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footer4.xml" ContentType="application/vnd.openxmlformats-officedocument.wordprocessingml.footer+xml"/>
  <Override PartName="/word/theme/theme1.xml" ContentType="application/vnd.openxmlformats-officedocument.theme+xml"/>
  <Override PartName="/word/settings.xml" ContentType="application/vnd.openxmlformats-officedocument.wordprocessingml.setting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webSettings.xml" ContentType="application/vnd.openxmlformats-officedocument.wordprocessingml.webSettings+xml"/>
  <Override PartName="/word/fontTable.xml" ContentType="application/vnd.openxmlformats-officedocument.wordprocessingml.fontTable+xml"/>
  <Override PartName="/docProps/core.xml" ContentType="application/vnd.openxmlformats-package.core-properties+xml"/>
  <Override PartName="/docProps/app.xml" ContentType="application/vnd.openxmlformats-officedocument.extended-properties+xml"/>
  <Override PartName="/customXml/itemProps3.xml" ContentType="application/vnd.openxmlformats-officedocument.customXmlProperties+xml"/>
  <Override PartName="/customXml/itemProps2.xml" ContentType="application/vnd.openxmlformats-officedocument.customXmlProperties+xml"/>
  <Override PartName="/customXml/itemProps4.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15026276" w14:textId="5613ADC6" w:rsidR="00E83508" w:rsidRPr="00336C6A" w:rsidRDefault="00B50385" w:rsidP="00336C6A">
      <w:bookmarkStart w:id="0" w:name="_GoBack"/>
      <w:bookmarkEnd w:id="0"/>
      <w:r w:rsidRPr="00336C6A">
        <w:rPr>
          <w:noProof/>
        </w:rPr>
        <w:drawing>
          <wp:anchor distT="0" distB="0" distL="114300" distR="114300" simplePos="0" relativeHeight="251658244" behindDoc="0" locked="0" layoutInCell="1" allowOverlap="1" wp14:anchorId="2DEDE611" wp14:editId="5BAD6272">
            <wp:simplePos x="0" y="0"/>
            <wp:positionH relativeFrom="margin">
              <wp:align>left</wp:align>
            </wp:positionH>
            <wp:positionV relativeFrom="paragraph">
              <wp:posOffset>0</wp:posOffset>
            </wp:positionV>
            <wp:extent cx="1971675" cy="428825"/>
            <wp:effectExtent l="0" t="0" r="0" b="9525"/>
            <wp:wrapNone/>
            <wp:docPr id="5" name="Picture 5" descr="A picture containing draw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RI-White-V1_big.png"/>
                    <pic:cNvPicPr/>
                  </pic:nvPicPr>
                  <pic:blipFill>
                    <a:blip r:embed="rId8" cstate="print">
                      <a:extLst>
                        <a:ext uri="{28A0092B-C50C-407E-A947-70E740481C1C}">
                          <a14:useLocalDpi xmlns:a14="http://schemas.microsoft.com/office/drawing/2010/main" val="0"/>
                        </a:ext>
                      </a:extLst>
                    </a:blip>
                    <a:stretch>
                      <a:fillRect/>
                    </a:stretch>
                  </pic:blipFill>
                  <pic:spPr>
                    <a:xfrm>
                      <a:off x="0" y="0"/>
                      <a:ext cx="1971675" cy="428825"/>
                    </a:xfrm>
                    <a:prstGeom prst="rect">
                      <a:avLst/>
                    </a:prstGeom>
                  </pic:spPr>
                </pic:pic>
              </a:graphicData>
            </a:graphic>
            <wp14:sizeRelH relativeFrom="page">
              <wp14:pctWidth>0</wp14:pctWidth>
            </wp14:sizeRelH>
            <wp14:sizeRelV relativeFrom="page">
              <wp14:pctHeight>0</wp14:pctHeight>
            </wp14:sizeRelV>
          </wp:anchor>
        </w:drawing>
      </w:r>
      <w:r w:rsidRPr="00336C6A">
        <w:rPr>
          <w:noProof/>
        </w:rPr>
        <w:drawing>
          <wp:anchor distT="0" distB="0" distL="114300" distR="114300" simplePos="0" relativeHeight="251658245" behindDoc="1" locked="0" layoutInCell="1" allowOverlap="1" wp14:anchorId="0AA8ED79" wp14:editId="783469CB">
            <wp:simplePos x="0" y="0"/>
            <wp:positionH relativeFrom="page">
              <wp:align>left</wp:align>
            </wp:positionH>
            <wp:positionV relativeFrom="paragraph">
              <wp:posOffset>-912495</wp:posOffset>
            </wp:positionV>
            <wp:extent cx="10692765" cy="6848475"/>
            <wp:effectExtent l="0" t="0" r="0" b="9525"/>
            <wp:wrapNone/>
            <wp:docPr id="2" name="Picture 2" descr="A picture containing fis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RF2021_module-cover.png"/>
                    <pic:cNvPicPr/>
                  </pic:nvPicPr>
                  <pic:blipFill rotWithShape="1">
                    <a:blip r:embed="rId9" cstate="print">
                      <a:extLst>
                        <a:ext uri="{28A0092B-C50C-407E-A947-70E740481C1C}">
                          <a14:useLocalDpi xmlns:a14="http://schemas.microsoft.com/office/drawing/2010/main" val="0"/>
                        </a:ext>
                      </a:extLst>
                    </a:blip>
                    <a:srcRect/>
                    <a:stretch/>
                  </pic:blipFill>
                  <pic:spPr bwMode="auto">
                    <a:xfrm>
                      <a:off x="0" y="0"/>
                      <a:ext cx="10693389" cy="6848875"/>
                    </a:xfrm>
                    <a:prstGeom prst="rect">
                      <a:avLst/>
                    </a:prstGeom>
                    <a:ln>
                      <a:noFill/>
                    </a:ln>
                    <a:extLst>
                      <a:ext uri="{53640926-AAD7-44d8-BBD7-CCE9431645EC}">
                        <a14:shadowObscured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14:sizeRelH relativeFrom="page">
              <wp14:pctWidth>0</wp14:pctWidth>
            </wp14:sizeRelH>
            <wp14:sizeRelV relativeFrom="page">
              <wp14:pctHeight>0</wp14:pctHeight>
            </wp14:sizeRelV>
          </wp:anchor>
        </w:drawing>
      </w:r>
    </w:p>
    <w:p w14:paraId="178804F6" w14:textId="3DE80043" w:rsidR="00F573C1" w:rsidRPr="00336C6A" w:rsidRDefault="00F573C1" w:rsidP="00336C6A"/>
    <w:p w14:paraId="58331EC4" w14:textId="6EE338DF" w:rsidR="00F573C1" w:rsidRPr="00336C6A" w:rsidRDefault="00F573C1" w:rsidP="00336C6A"/>
    <w:p w14:paraId="7A2FB72C" w14:textId="27424E2D" w:rsidR="00B50385" w:rsidRPr="00336C6A" w:rsidRDefault="00B50385" w:rsidP="00336C6A"/>
    <w:p w14:paraId="07C567F8" w14:textId="27B29BBD" w:rsidR="00B50385" w:rsidRPr="00336C6A" w:rsidRDefault="00B50385" w:rsidP="00336C6A"/>
    <w:p w14:paraId="28AA327D" w14:textId="778DB7DA" w:rsidR="00F80676" w:rsidRPr="00A47440" w:rsidRDefault="00F80676" w:rsidP="00A47440">
      <w:r w:rsidRPr="00A47440">
        <w:rPr>
          <w:noProof/>
        </w:rPr>
        <mc:AlternateContent>
          <mc:Choice Requires="wps">
            <w:drawing>
              <wp:anchor distT="45720" distB="45720" distL="114300" distR="114300" simplePos="0" relativeHeight="251658243" behindDoc="0" locked="0" layoutInCell="1" allowOverlap="1" wp14:anchorId="4FD7B478" wp14:editId="16600116">
                <wp:simplePos x="0" y="0"/>
                <wp:positionH relativeFrom="margin">
                  <wp:posOffset>1905</wp:posOffset>
                </wp:positionH>
                <wp:positionV relativeFrom="paragraph">
                  <wp:posOffset>1236345</wp:posOffset>
                </wp:positionV>
                <wp:extent cx="5974080" cy="678180"/>
                <wp:effectExtent l="0" t="0" r="0" b="0"/>
                <wp:wrapNone/>
                <wp:docPr id="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74080" cy="678180"/>
                        </a:xfrm>
                        <a:prstGeom prst="rect">
                          <a:avLst/>
                        </a:prstGeom>
                        <a:noFill/>
                        <a:ln w="9525">
                          <a:noFill/>
                          <a:miter lim="800000"/>
                          <a:headEnd/>
                          <a:tailEnd/>
                        </a:ln>
                      </wps:spPr>
                      <wps:txbx>
                        <w:txbxContent>
                          <w:p w14:paraId="411EFB90" w14:textId="1F088382" w:rsidR="005A3DAA" w:rsidRPr="00C85AAC" w:rsidRDefault="005A3DAA" w:rsidP="004A5284">
                            <w:pPr>
                              <w:pBdr>
                                <w:bottom w:val="single" w:sz="4" w:space="1" w:color="00B0F0"/>
                              </w:pBdr>
                              <w:spacing w:after="120" w:line="240" w:lineRule="auto"/>
                              <w:rPr>
                                <w:b/>
                                <w:bCs/>
                                <w:color w:val="00B0F0"/>
                                <w:sz w:val="48"/>
                                <w:szCs w:val="48"/>
                                <w:lang w:val="en-US" w:eastAsia="ja-JP"/>
                              </w:rPr>
                            </w:pPr>
                            <w:r>
                              <w:rPr>
                                <w:rFonts w:hint="eastAsia"/>
                                <w:b/>
                                <w:bCs/>
                                <w:color w:val="00B0F0"/>
                                <w:sz w:val="48"/>
                                <w:szCs w:val="48"/>
                                <w:lang w:val="en-US" w:eastAsia="ja-JP"/>
                              </w:rPr>
                              <w:t>投資ポリシーとスチュワードシップ・ポリシー</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0</wp14:pctHeight>
                </wp14:sizeRelV>
              </wp:anchor>
            </w:drawing>
          </mc:Choice>
          <mc:Fallback>
            <w:pict>
              <v:shapetype w14:anchorId="4FD7B478" id="_x0000_t202" coordsize="21600,21600" o:spt="202" path="m,l,21600r21600,l21600,xe">
                <v:stroke joinstyle="miter"/>
                <v:path gradientshapeok="t" o:connecttype="rect"/>
              </v:shapetype>
              <v:shape id="Text Box 2" o:spid="_x0000_s1026" type="#_x0000_t202" style="position:absolute;margin-left:.15pt;margin-top:97.35pt;width:470.4pt;height:53.4pt;z-index:251658243;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" filled="f" stroked="f">
                <v:textbox style="mso-fit-shape-to-text:t">
                  <w:txbxContent>
                    <w:p w14:paraId="411EFB90" w14:textId="1F088382" w:rsidR="005A3DAA" w:rsidRPr="00C85AAC" w:rsidRDefault="005A3DAA" w:rsidP="004A5284">
                      <w:pPr>
                        <w:pBdr>
                          <w:bottom w:val="single" w:sz="4" w:space="1" w:color="00B0F0"/>
                        </w:pBdr>
                        <w:spacing w:after="120" w:line="240" w:lineRule="auto"/>
                        <w:rPr>
                          <w:b/>
                          <w:bCs/>
                          <w:color w:val="00B0F0"/>
                          <w:sz w:val="48"/>
                          <w:szCs w:val="48"/>
                          <w:lang w:val="en-US" w:eastAsia="ja-JP"/>
                        </w:rPr>
                      </w:pPr>
                      <w:r>
                        <w:rPr>
                          <w:rFonts w:hint="eastAsia"/>
                          <w:b/>
                          <w:bCs/>
                          <w:color w:val="00B0F0"/>
                          <w:sz w:val="48"/>
                          <w:szCs w:val="48"/>
                          <w:lang w:val="en-US" w:eastAsia="ja-JP"/>
                        </w:rPr>
                        <w:t>投資ポリシーとスチュワードシップ・ポリシー</w:t>
                      </w:r>
                    </w:p>
                  </w:txbxContent>
                </v:textbox>
                <w10:wrap anchorx="margin"/>
              </v:shape>
            </w:pict>
          </mc:Fallback>
        </mc:AlternateContent>
      </w:r>
      <w:r w:rsidR="00811ED8" w:rsidRPr="00A47440">
        <w:rPr>
          <w:noProof/>
        </w:rPr>
        <mc:AlternateContent>
          <mc:Choice Requires="wps">
            <w:drawing>
              <wp:anchor distT="45720" distB="45720" distL="114300" distR="114300" simplePos="0" relativeHeight="251658242" behindDoc="0" locked="0" layoutInCell="1" allowOverlap="1" wp14:anchorId="0D4024DD" wp14:editId="32D3B9BD">
                <wp:simplePos x="0" y="0"/>
                <wp:positionH relativeFrom="margin">
                  <wp:align>left</wp:align>
                </wp:positionH>
                <wp:positionV relativeFrom="paragraph">
                  <wp:posOffset>3503295</wp:posOffset>
                </wp:positionV>
                <wp:extent cx="7950200" cy="232410"/>
                <wp:effectExtent l="0" t="0" r="0" b="0"/>
                <wp:wrapNone/>
                <wp:docPr id="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950200" cy="232410"/>
                        </a:xfrm>
                        <a:prstGeom prst="rect">
                          <a:avLst/>
                        </a:prstGeom>
                        <a:noFill/>
                        <a:ln w="9525">
                          <a:noFill/>
                          <a:miter lim="800000"/>
                          <a:headEnd/>
                          <a:tailEnd/>
                        </a:ln>
                      </wps:spPr>
                      <wps:txbx>
                        <w:txbxContent>
                          <w:p w14:paraId="739E359F" w14:textId="71461297" w:rsidR="005A3DAA" w:rsidRDefault="005A3DAA">
                            <w:pPr>
                              <w:rPr>
                                <w:color w:val="FFFFFF" w:themeColor="background1"/>
                                <w:sz w:val="16"/>
                                <w:szCs w:val="16"/>
                                <w:lang w:eastAsia="ja-JP"/>
                              </w:rPr>
                            </w:pPr>
                            <w:r>
                              <w:rPr>
                                <w:rFonts w:hint="eastAsia"/>
                                <w:color w:val="FFFFFF" w:themeColor="background1"/>
                                <w:sz w:val="16"/>
                                <w:szCs w:val="16"/>
                                <w:lang w:eastAsia="ja-JP"/>
                              </w:rPr>
                              <w:t>最終改訂日：</w:t>
                            </w:r>
                            <w:r>
                              <w:rPr>
                                <w:color w:val="FFFFFF" w:themeColor="background1"/>
                                <w:sz w:val="16"/>
                                <w:szCs w:val="16"/>
                                <w:lang w:eastAsia="ja-JP"/>
                              </w:rPr>
                              <w:t xml:space="preserve"> </w:t>
                            </w:r>
                            <w:r w:rsidRPr="00B50385">
                              <w:rPr>
                                <w:color w:val="FFFFFF" w:themeColor="background1"/>
                                <w:sz w:val="16"/>
                                <w:szCs w:val="16"/>
                                <w:lang w:eastAsia="ja-JP"/>
                              </w:rPr>
                              <w:t>2020</w:t>
                            </w:r>
                            <w:r>
                              <w:rPr>
                                <w:rFonts w:hint="eastAsia"/>
                                <w:color w:val="FFFFFF" w:themeColor="background1"/>
                                <w:sz w:val="16"/>
                                <w:szCs w:val="16"/>
                                <w:lang w:eastAsia="ja-JP"/>
                              </w:rPr>
                              <w:t>年</w:t>
                            </w:r>
                            <w:r>
                              <w:rPr>
                                <w:rFonts w:hint="eastAsia"/>
                                <w:color w:val="FFFFFF" w:themeColor="background1"/>
                                <w:sz w:val="16"/>
                                <w:szCs w:val="16"/>
                                <w:lang w:eastAsia="ja-JP"/>
                              </w:rPr>
                              <w:t>11</w:t>
                            </w:r>
                            <w:r>
                              <w:rPr>
                                <w:rFonts w:hint="eastAsia"/>
                                <w:color w:val="FFFFFF" w:themeColor="background1"/>
                                <w:sz w:val="16"/>
                                <w:szCs w:val="16"/>
                                <w:lang w:eastAsia="ja-JP"/>
                              </w:rPr>
                              <w:t>月</w:t>
                            </w:r>
                            <w:r>
                              <w:rPr>
                                <w:rFonts w:hint="eastAsia"/>
                                <w:color w:val="FFFFFF" w:themeColor="background1"/>
                                <w:sz w:val="16"/>
                                <w:szCs w:val="16"/>
                                <w:lang w:eastAsia="ja-JP"/>
                              </w:rPr>
                              <w:t>11</w:t>
                            </w:r>
                            <w:r>
                              <w:rPr>
                                <w:rFonts w:hint="eastAsia"/>
                                <w:color w:val="FFFFFF" w:themeColor="background1"/>
                                <w:sz w:val="16"/>
                                <w:szCs w:val="16"/>
                                <w:lang w:eastAsia="ja-JP"/>
                              </w:rPr>
                              <w:t>日</w:t>
                            </w:r>
                          </w:p>
                          <w:p w14:paraId="284416C1" w14:textId="549EB753" w:rsidR="005A3DAA" w:rsidRPr="00386FE3" w:rsidRDefault="005A3DAA">
                            <w:pPr>
                              <w:rPr>
                                <w:rFonts w:cs="Arial"/>
                                <w:color w:val="00B0F0"/>
                                <w:sz w:val="16"/>
                                <w:szCs w:val="16"/>
                                <w:u w:val="single"/>
                                <w:lang w:eastAsia="ja-JP"/>
                              </w:rPr>
                            </w:pPr>
                            <w:r w:rsidRPr="00386FE3">
                              <w:rPr>
                                <w:rFonts w:cs="Arial" w:hint="eastAsia"/>
                                <w:color w:val="00B0F0"/>
                                <w:sz w:val="16"/>
                                <w:szCs w:val="16"/>
                                <w:u w:val="single"/>
                                <w:lang w:eastAsia="ja-JP"/>
                              </w:rPr>
                              <w:t>本資料は日本語参考訳です。英語の</w:t>
                            </w:r>
                            <w:r w:rsidRPr="00386FE3">
                              <w:rPr>
                                <w:rFonts w:cs="Arial" w:hint="eastAsia"/>
                                <w:color w:val="00B0F0"/>
                                <w:sz w:val="16"/>
                                <w:szCs w:val="16"/>
                                <w:u w:val="single"/>
                                <w:lang w:eastAsia="ja-JP"/>
                              </w:rPr>
                              <w:t>PRI REPORTING FRAMEWORK</w:t>
                            </w:r>
                            <w:r w:rsidRPr="00386FE3">
                              <w:rPr>
                                <w:rFonts w:cs="Arial" w:hint="eastAsia"/>
                                <w:color w:val="00B0F0"/>
                                <w:sz w:val="16"/>
                                <w:szCs w:val="16"/>
                                <w:u w:val="single"/>
                                <w:lang w:eastAsia="ja-JP"/>
                              </w:rPr>
                              <w:t>も併せてご確認下さい。日本語版と英語版で相違が生じている場合には、英語版の内容が優先します。</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0D4024DD" id="_x0000_s1027" type="#_x0000_t202" style="position:absolute;margin-left:0;margin-top:275.85pt;width:626pt;height:18.3pt;z-index:251658242;visibility:visible;mso-wrap-style:square;mso-width-percent:0;mso-height-percent:200;mso-wrap-distance-left:9pt;mso-wrap-distance-top:3.6pt;mso-wrap-distance-right:9pt;mso-wrap-distance-bottom:3.6pt;mso-position-horizontal:left;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" filled="f" stroked="f">
                <v:textbox style="mso-fit-shape-to-text:t">
                  <w:txbxContent>
                    <w:p w14:paraId="739E359F" w14:textId="71461297" w:rsidR="005A3DAA" w:rsidRDefault="005A3DAA">
                      <w:pPr>
                        <w:rPr>
                          <w:color w:val="FFFFFF" w:themeColor="background1"/>
                          <w:sz w:val="16"/>
                          <w:szCs w:val="16"/>
                          <w:lang w:eastAsia="ja-JP"/>
                        </w:rPr>
                      </w:pPr>
                      <w:r>
                        <w:rPr>
                          <w:rFonts w:hint="eastAsia"/>
                          <w:color w:val="FFFFFF" w:themeColor="background1"/>
                          <w:sz w:val="16"/>
                          <w:szCs w:val="16"/>
                          <w:lang w:eastAsia="ja-JP"/>
                        </w:rPr>
                        <w:t>最終改訂日：</w:t>
                      </w:r>
                      <w:r>
                        <w:rPr>
                          <w:color w:val="FFFFFF" w:themeColor="background1"/>
                          <w:sz w:val="16"/>
                          <w:szCs w:val="16"/>
                          <w:lang w:eastAsia="ja-JP"/>
                        </w:rPr>
                        <w:t xml:space="preserve"> </w:t>
                      </w:r>
                      <w:r w:rsidRPr="00B50385">
                        <w:rPr>
                          <w:color w:val="FFFFFF" w:themeColor="background1"/>
                          <w:sz w:val="16"/>
                          <w:szCs w:val="16"/>
                          <w:lang w:eastAsia="ja-JP"/>
                        </w:rPr>
                        <w:t>2020</w:t>
                      </w:r>
                      <w:r>
                        <w:rPr>
                          <w:rFonts w:hint="eastAsia"/>
                          <w:color w:val="FFFFFF" w:themeColor="background1"/>
                          <w:sz w:val="16"/>
                          <w:szCs w:val="16"/>
                          <w:lang w:eastAsia="ja-JP"/>
                        </w:rPr>
                        <w:t>年</w:t>
                      </w:r>
                      <w:r>
                        <w:rPr>
                          <w:rFonts w:hint="eastAsia"/>
                          <w:color w:val="FFFFFF" w:themeColor="background1"/>
                          <w:sz w:val="16"/>
                          <w:szCs w:val="16"/>
                          <w:lang w:eastAsia="ja-JP"/>
                        </w:rPr>
                        <w:t>11</w:t>
                      </w:r>
                      <w:r>
                        <w:rPr>
                          <w:rFonts w:hint="eastAsia"/>
                          <w:color w:val="FFFFFF" w:themeColor="background1"/>
                          <w:sz w:val="16"/>
                          <w:szCs w:val="16"/>
                          <w:lang w:eastAsia="ja-JP"/>
                        </w:rPr>
                        <w:t>月</w:t>
                      </w:r>
                      <w:r>
                        <w:rPr>
                          <w:rFonts w:hint="eastAsia"/>
                          <w:color w:val="FFFFFF" w:themeColor="background1"/>
                          <w:sz w:val="16"/>
                          <w:szCs w:val="16"/>
                          <w:lang w:eastAsia="ja-JP"/>
                        </w:rPr>
                        <w:t>11</w:t>
                      </w:r>
                      <w:r>
                        <w:rPr>
                          <w:rFonts w:hint="eastAsia"/>
                          <w:color w:val="FFFFFF" w:themeColor="background1"/>
                          <w:sz w:val="16"/>
                          <w:szCs w:val="16"/>
                          <w:lang w:eastAsia="ja-JP"/>
                        </w:rPr>
                        <w:t>日</w:t>
                      </w:r>
                    </w:p>
                    <w:p w14:paraId="284416C1" w14:textId="549EB753" w:rsidR="005A3DAA" w:rsidRPr="00386FE3" w:rsidRDefault="005A3DAA">
                      <w:pPr>
                        <w:rPr>
                          <w:rFonts w:cs="Arial"/>
                          <w:color w:val="00B0F0"/>
                          <w:sz w:val="16"/>
                          <w:szCs w:val="16"/>
                          <w:u w:val="single"/>
                          <w:lang w:eastAsia="ja-JP"/>
                        </w:rPr>
                      </w:pPr>
                      <w:r w:rsidRPr="00386FE3">
                        <w:rPr>
                          <w:rFonts w:cs="Arial" w:hint="eastAsia"/>
                          <w:color w:val="00B0F0"/>
                          <w:sz w:val="16"/>
                          <w:szCs w:val="16"/>
                          <w:u w:val="single"/>
                          <w:lang w:eastAsia="ja-JP"/>
                        </w:rPr>
                        <w:t>本資料は日本語参考訳です。英語の</w:t>
                      </w:r>
                      <w:r w:rsidRPr="00386FE3">
                        <w:rPr>
                          <w:rFonts w:cs="Arial" w:hint="eastAsia"/>
                          <w:color w:val="00B0F0"/>
                          <w:sz w:val="16"/>
                          <w:szCs w:val="16"/>
                          <w:u w:val="single"/>
                          <w:lang w:eastAsia="ja-JP"/>
                        </w:rPr>
                        <w:t>PRI REPORTING FRAMEWORK</w:t>
                      </w:r>
                      <w:r w:rsidRPr="00386FE3">
                        <w:rPr>
                          <w:rFonts w:cs="Arial" w:hint="eastAsia"/>
                          <w:color w:val="00B0F0"/>
                          <w:sz w:val="16"/>
                          <w:szCs w:val="16"/>
                          <w:u w:val="single"/>
                          <w:lang w:eastAsia="ja-JP"/>
                        </w:rPr>
                        <w:t>も併せてご確認下さい。日本語版と英語版で相違が生じている場合には、英語版の内容が優先します。</w:t>
                      </w:r>
                    </w:p>
                  </w:txbxContent>
                </v:textbox>
                <w10:wrap anchorx="margin"/>
              </v:shape>
            </w:pict>
          </mc:Fallback>
        </mc:AlternateContent>
      </w:r>
      <w:r w:rsidR="008B5995" w:rsidRPr="00A47440">
        <w:rPr>
          <w:noProof/>
        </w:rPr>
        <mc:AlternateContent>
          <mc:Choice Requires="wps">
            <w:drawing>
              <wp:anchor distT="45720" distB="45720" distL="114300" distR="114300" simplePos="0" relativeHeight="251658241" behindDoc="0" locked="0" layoutInCell="1" allowOverlap="1" wp14:anchorId="64522051" wp14:editId="65CF74FB">
                <wp:simplePos x="0" y="0"/>
                <wp:positionH relativeFrom="margin">
                  <wp:posOffset>0</wp:posOffset>
                </wp:positionH>
                <wp:positionV relativeFrom="paragraph">
                  <wp:posOffset>855345</wp:posOffset>
                </wp:positionV>
                <wp:extent cx="5705475" cy="265430"/>
                <wp:effectExtent l="0" t="0" r="0" b="0"/>
                <wp:wrapNone/>
                <wp:docPr id="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05475" cy="265430"/>
                        </a:xfrm>
                        <a:prstGeom prst="rect">
                          <a:avLst/>
                        </a:prstGeom>
                        <a:noFill/>
                        <a:ln w="9525">
                          <a:noFill/>
                          <a:miter lim="800000"/>
                          <a:headEnd/>
                          <a:tailEnd/>
                        </a:ln>
                      </wps:spPr>
                      <wps:txbx>
                        <w:txbxContent>
                          <w:p w14:paraId="3FF8A212" w14:textId="614E9CE9" w:rsidR="005A3DAA" w:rsidRPr="00B50385" w:rsidRDefault="005A3DAA" w:rsidP="00932DAB">
                            <w:pPr>
                              <w:rPr>
                                <w:b/>
                                <w:bCs/>
                                <w:color w:val="FFFFFF" w:themeColor="background1"/>
                                <w:lang w:eastAsia="ja-JP"/>
                              </w:rPr>
                            </w:pPr>
                            <w:r w:rsidRPr="00B50385">
                              <w:rPr>
                                <w:b/>
                                <w:bCs/>
                                <w:color w:val="FFFFFF" w:themeColor="background1"/>
                                <w:lang w:eastAsia="ja-JP"/>
                              </w:rPr>
                              <w:t>PRI</w:t>
                            </w:r>
                            <w:r>
                              <w:rPr>
                                <w:rFonts w:hint="eastAsia"/>
                                <w:b/>
                                <w:bCs/>
                                <w:color w:val="FFFFFF" w:themeColor="background1"/>
                                <w:lang w:eastAsia="ja-JP"/>
                              </w:rPr>
                              <w:t>報告フレームワーク</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64522051" id="_x0000_s1028" type="#_x0000_t202" style="position:absolute;margin-left:0;margin-top:67.35pt;width:449.25pt;height:20.9pt;z-index:251658241;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" filled="f" stroked="f">
                <v:textbox style="mso-fit-shape-to-text:t">
                  <w:txbxContent>
                    <w:p w14:paraId="3FF8A212" w14:textId="614E9CE9" w:rsidR="005A3DAA" w:rsidRPr="00B50385" w:rsidRDefault="005A3DAA" w:rsidP="00932DAB">
                      <w:pPr>
                        <w:rPr>
                          <w:b/>
                          <w:bCs/>
                          <w:color w:val="FFFFFF" w:themeColor="background1"/>
                          <w:lang w:eastAsia="ja-JP"/>
                        </w:rPr>
                      </w:pPr>
                      <w:r w:rsidRPr="00B50385">
                        <w:rPr>
                          <w:b/>
                          <w:bCs/>
                          <w:color w:val="FFFFFF" w:themeColor="background1"/>
                          <w:lang w:eastAsia="ja-JP"/>
                        </w:rPr>
                        <w:t>PRI</w:t>
                      </w:r>
                      <w:r>
                        <w:rPr>
                          <w:rFonts w:hint="eastAsia"/>
                          <w:b/>
                          <w:bCs/>
                          <w:color w:val="FFFFFF" w:themeColor="background1"/>
                          <w:lang w:eastAsia="ja-JP"/>
                        </w:rPr>
                        <w:t>報告フレームワーク</w:t>
                      </w:r>
                    </w:p>
                  </w:txbxContent>
                </v:textbox>
                <w10:wrap anchorx="margin"/>
              </v:shape>
            </w:pict>
          </mc:Fallback>
        </mc:AlternateContent>
      </w:r>
      <w:r w:rsidR="008B5995" w:rsidRPr="00A47440">
        <w:rPr>
          <w:noProof/>
        </w:rPr>
        <mc:AlternateContent>
          <mc:Choice Requires="wps">
            <w:drawing>
              <wp:anchor distT="45720" distB="45720" distL="114300" distR="114300" simplePos="0" relativeHeight="251658240" behindDoc="0" locked="0" layoutInCell="1" allowOverlap="1" wp14:anchorId="17F40AD2" wp14:editId="594CAB59">
                <wp:simplePos x="0" y="0"/>
                <wp:positionH relativeFrom="margin">
                  <wp:posOffset>0</wp:posOffset>
                </wp:positionH>
                <wp:positionV relativeFrom="paragraph">
                  <wp:posOffset>1845945</wp:posOffset>
                </wp:positionV>
                <wp:extent cx="4200525" cy="298450"/>
                <wp:effectExtent l="0" t="0" r="0" b="0"/>
                <wp:wrapNone/>
                <wp:docPr id="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00525" cy="298450"/>
                        </a:xfrm>
                        <a:prstGeom prst="rect">
                          <a:avLst/>
                        </a:prstGeom>
                        <a:noFill/>
                        <a:ln w="9525">
                          <a:noFill/>
                          <a:miter lim="800000"/>
                          <a:headEnd/>
                          <a:tailEnd/>
                        </a:ln>
                      </wps:spPr>
                      <wps:txbx>
                        <w:txbxContent>
                          <w:p w14:paraId="754EB771" w14:textId="5E726608" w:rsidR="005A3DAA" w:rsidRPr="007D00B6" w:rsidRDefault="005A3DAA" w:rsidP="00290DD4">
                            <w:bookmarkStart w:id="1" w:name="_Toc50988138"/>
                            <w:bookmarkStart w:id="2" w:name="_Toc50988860"/>
                            <w:r w:rsidRPr="00290DD4">
                              <w:rPr>
                                <w:b/>
                                <w:color w:val="0070C0"/>
                                <w:sz w:val="24"/>
                                <w:szCs w:val="24"/>
                              </w:rPr>
                              <w:t>2021</w:t>
                            </w:r>
                            <w:bookmarkEnd w:id="1"/>
                            <w:bookmarkEnd w:id="2"/>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17F40AD2" id="_x0000_s1029" type="#_x0000_t202" style="position:absolute;margin-left:0;margin-top:145.35pt;width:330.75pt;height:23.5pt;z-index:251658240;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" filled="f" stroked="f">
                <v:textbox style="mso-fit-shape-to-text:t">
                  <w:txbxContent>
                    <w:p w14:paraId="754EB771" w14:textId="5E726608" w:rsidR="005A3DAA" w:rsidRPr="007D00B6" w:rsidRDefault="005A3DAA" w:rsidP="00290DD4">
                      <w:bookmarkStart w:id="3" w:name="_Toc50988138"/>
                      <w:bookmarkStart w:id="4" w:name="_Toc50988860"/>
                      <w:r w:rsidRPr="00290DD4">
                        <w:rPr>
                          <w:b/>
                          <w:color w:val="0070C0"/>
                          <w:sz w:val="24"/>
                          <w:szCs w:val="24"/>
                        </w:rPr>
                        <w:t>2021</w:t>
                      </w:r>
                      <w:bookmarkEnd w:id="3"/>
                      <w:bookmarkEnd w:id="4"/>
                    </w:p>
                  </w:txbxContent>
                </v:textbox>
                <w10:wrap anchorx="margin"/>
              </v:shape>
            </w:pict>
          </mc:Fallback>
        </mc:AlternateContent>
      </w:r>
      <w:r w:rsidR="00AF407C" w:rsidRPr="00A47440">
        <w:br w:type="page"/>
      </w:r>
    </w:p>
    <w:p w14:paraId="698D60F9" w14:textId="2FA07B96" w:rsidR="003C6C9C" w:rsidRPr="00F80676" w:rsidRDefault="00F80676" w:rsidP="003C6C9C">
      <w:pPr>
        <w:pStyle w:val="Heading1"/>
        <w:rPr>
          <w:rFonts w:eastAsia="MS PGothic" w:cs="Arial"/>
          <w:lang w:eastAsia="ja-JP"/>
        </w:rPr>
      </w:pPr>
      <w:bookmarkStart w:id="5" w:name="_Toc58327540"/>
      <w:bookmarkStart w:id="6" w:name="_Toc58335055"/>
      <w:r w:rsidRPr="00691230">
        <w:rPr>
          <w:rFonts w:eastAsia="MS PGothic" w:cs="Arial"/>
          <w:lang w:eastAsia="ja-JP"/>
        </w:rPr>
        <w:lastRenderedPageBreak/>
        <w:t>謝辞</w:t>
      </w:r>
      <w:bookmarkEnd w:id="5"/>
      <w:bookmarkEnd w:id="6"/>
    </w:p>
    <w:p w14:paraId="667ACE36" w14:textId="77777777" w:rsidR="00F80676" w:rsidRPr="00F80676" w:rsidRDefault="00F80676" w:rsidP="00F80676">
      <w:pPr>
        <w:rPr>
          <w:rFonts w:cs="Arial"/>
          <w:lang w:eastAsia="ja-JP"/>
        </w:rPr>
      </w:pPr>
      <w:r w:rsidRPr="00F80676">
        <w:rPr>
          <w:rFonts w:cs="Arial" w:hint="eastAsia"/>
          <w:lang w:eastAsia="ja-JP"/>
        </w:rPr>
        <w:t>新しい</w:t>
      </w:r>
      <w:r w:rsidRPr="00F80676">
        <w:rPr>
          <w:rFonts w:cs="Arial" w:hint="eastAsia"/>
          <w:lang w:eastAsia="ja-JP"/>
        </w:rPr>
        <w:t>PRI</w:t>
      </w:r>
      <w:r w:rsidRPr="00F80676">
        <w:rPr>
          <w:rFonts w:cs="Arial" w:hint="eastAsia"/>
          <w:lang w:eastAsia="ja-JP"/>
        </w:rPr>
        <w:t>報告フレームワークおよび付随システムの開発で</w:t>
      </w:r>
      <w:r w:rsidRPr="00F80676">
        <w:rPr>
          <w:rFonts w:cs="Arial" w:hint="eastAsia"/>
          <w:lang w:eastAsia="ja-JP"/>
        </w:rPr>
        <w:t>PRI</w:t>
      </w:r>
      <w:r w:rsidRPr="00F80676">
        <w:rPr>
          <w:rFonts w:cs="Arial" w:hint="eastAsia"/>
          <w:lang w:eastAsia="ja-JP"/>
        </w:rPr>
        <w:t>を支援してくださった次のパートナーの皆様へ</w:t>
      </w:r>
      <w:r w:rsidRPr="00F80676">
        <w:rPr>
          <w:rFonts w:cs="Arial" w:hint="eastAsia"/>
          <w:lang w:eastAsia="ja-JP"/>
        </w:rPr>
        <w:t>PRI</w:t>
      </w:r>
      <w:r w:rsidRPr="00F80676">
        <w:rPr>
          <w:rFonts w:cs="Arial" w:hint="eastAsia"/>
          <w:lang w:eastAsia="ja-JP"/>
        </w:rPr>
        <w:t>から御礼申し上げます。</w:t>
      </w:r>
      <w:r w:rsidRPr="00F80676">
        <w:rPr>
          <w:rFonts w:cs="Arial" w:hint="eastAsia"/>
          <w:lang w:eastAsia="ja-JP"/>
        </w:rPr>
        <w:t xml:space="preserve"> </w:t>
      </w:r>
    </w:p>
    <w:p w14:paraId="1045ECA0" w14:textId="77777777" w:rsidR="00F80676" w:rsidRPr="00F80676" w:rsidRDefault="00F80676" w:rsidP="00F80676">
      <w:pPr>
        <w:rPr>
          <w:rFonts w:cs="Arial"/>
        </w:rPr>
      </w:pPr>
      <w:r w:rsidRPr="00F80676">
        <w:rPr>
          <w:rFonts w:cs="Arial" w:hint="eastAsia"/>
        </w:rPr>
        <w:t>Contrast Capital</w:t>
      </w:r>
      <w:r w:rsidRPr="00F80676">
        <w:rPr>
          <w:rFonts w:cs="Arial" w:hint="eastAsia"/>
        </w:rPr>
        <w:t>（</w:t>
      </w:r>
      <w:r w:rsidRPr="00F80676">
        <w:rPr>
          <w:rFonts w:cs="Arial" w:hint="eastAsia"/>
        </w:rPr>
        <w:t>Amara Goeree</w:t>
      </w:r>
      <w:r w:rsidRPr="00F80676">
        <w:rPr>
          <w:rFonts w:cs="Arial" w:hint="eastAsia"/>
        </w:rPr>
        <w:t>、</w:t>
      </w:r>
      <w:r w:rsidRPr="00F80676">
        <w:rPr>
          <w:rFonts w:cs="Arial" w:hint="eastAsia"/>
        </w:rPr>
        <w:t>Cecile Biccari</w:t>
      </w:r>
      <w:r w:rsidRPr="00F80676">
        <w:rPr>
          <w:rFonts w:cs="Arial" w:hint="eastAsia"/>
        </w:rPr>
        <w:t>、</w:t>
      </w:r>
      <w:r w:rsidRPr="00F80676">
        <w:rPr>
          <w:rFonts w:cs="Arial" w:hint="eastAsia"/>
        </w:rPr>
        <w:t xml:space="preserve">Joseph </w:t>
      </w:r>
      <w:proofErr w:type="spellStart"/>
      <w:r w:rsidRPr="00F80676">
        <w:rPr>
          <w:rFonts w:cs="Arial" w:hint="eastAsia"/>
        </w:rPr>
        <w:t>Naayem</w:t>
      </w:r>
      <w:proofErr w:type="spellEnd"/>
      <w:r w:rsidRPr="00F80676">
        <w:rPr>
          <w:rFonts w:cs="Arial" w:hint="eastAsia"/>
        </w:rPr>
        <w:t>）</w:t>
      </w:r>
      <w:r w:rsidRPr="00F80676">
        <w:rPr>
          <w:rFonts w:cs="Arial" w:hint="eastAsia"/>
        </w:rPr>
        <w:t xml:space="preserve"> </w:t>
      </w:r>
    </w:p>
    <w:p w14:paraId="65936507" w14:textId="77777777" w:rsidR="00F80676" w:rsidRPr="00F80676" w:rsidRDefault="00F80676" w:rsidP="00F80676">
      <w:pPr>
        <w:rPr>
          <w:rFonts w:cs="Arial"/>
        </w:rPr>
      </w:pPr>
      <w:r w:rsidRPr="00F80676">
        <w:rPr>
          <w:rFonts w:cs="Arial" w:hint="eastAsia"/>
        </w:rPr>
        <w:t>Davies Hickman</w:t>
      </w:r>
      <w:r w:rsidRPr="00F80676">
        <w:rPr>
          <w:rFonts w:cs="Arial" w:hint="eastAsia"/>
        </w:rPr>
        <w:t>（</w:t>
      </w:r>
      <w:r w:rsidRPr="00F80676">
        <w:rPr>
          <w:rFonts w:cs="Arial" w:hint="eastAsia"/>
        </w:rPr>
        <w:t>Marcus Hickman and Jo Davies</w:t>
      </w:r>
      <w:r w:rsidRPr="00F80676">
        <w:rPr>
          <w:rFonts w:cs="Arial" w:hint="eastAsia"/>
        </w:rPr>
        <w:t>）</w:t>
      </w:r>
      <w:r w:rsidRPr="00F80676">
        <w:rPr>
          <w:rFonts w:cs="Arial" w:hint="eastAsia"/>
        </w:rPr>
        <w:t xml:space="preserve"> </w:t>
      </w:r>
    </w:p>
    <w:p w14:paraId="6297B281" w14:textId="77777777" w:rsidR="00F80676" w:rsidRPr="00F80676" w:rsidRDefault="00F80676" w:rsidP="00F80676">
      <w:pPr>
        <w:rPr>
          <w:rFonts w:cs="Arial"/>
        </w:rPr>
      </w:pPr>
      <w:r w:rsidRPr="00F80676">
        <w:rPr>
          <w:rFonts w:cs="Arial" w:hint="eastAsia"/>
        </w:rPr>
        <w:t>Oakland Group</w:t>
      </w:r>
      <w:r w:rsidRPr="00F80676">
        <w:rPr>
          <w:rFonts w:cs="Arial" w:hint="eastAsia"/>
        </w:rPr>
        <w:t>（</w:t>
      </w:r>
      <w:r w:rsidRPr="00F80676">
        <w:rPr>
          <w:rFonts w:cs="Arial" w:hint="eastAsia"/>
        </w:rPr>
        <w:t>Andy Crossley</w:t>
      </w:r>
      <w:r w:rsidRPr="00F80676">
        <w:rPr>
          <w:rFonts w:cs="Arial" w:hint="eastAsia"/>
        </w:rPr>
        <w:t>、</w:t>
      </w:r>
      <w:r w:rsidRPr="00F80676">
        <w:rPr>
          <w:rFonts w:cs="Arial" w:hint="eastAsia"/>
        </w:rPr>
        <w:t>George Cowen</w:t>
      </w:r>
      <w:r w:rsidRPr="00F80676">
        <w:rPr>
          <w:rFonts w:cs="Arial" w:hint="eastAsia"/>
        </w:rPr>
        <w:t>、</w:t>
      </w:r>
      <w:r w:rsidRPr="00F80676">
        <w:rPr>
          <w:rFonts w:cs="Arial" w:hint="eastAsia"/>
        </w:rPr>
        <w:t>Jake Watson</w:t>
      </w:r>
      <w:r w:rsidRPr="00F80676">
        <w:rPr>
          <w:rFonts w:cs="Arial" w:hint="eastAsia"/>
        </w:rPr>
        <w:t>）</w:t>
      </w:r>
      <w:r w:rsidRPr="00F80676">
        <w:rPr>
          <w:rFonts w:cs="Arial" w:hint="eastAsia"/>
        </w:rPr>
        <w:t xml:space="preserve"> </w:t>
      </w:r>
    </w:p>
    <w:p w14:paraId="594C23CB" w14:textId="70A7ED74" w:rsidR="003C6C9C" w:rsidRPr="00F80676" w:rsidRDefault="00F80676" w:rsidP="00F80676">
      <w:pPr>
        <w:rPr>
          <w:rFonts w:cs="Arial"/>
        </w:rPr>
      </w:pPr>
      <w:r w:rsidRPr="00F80676">
        <w:rPr>
          <w:rFonts w:cs="Arial" w:hint="eastAsia"/>
        </w:rPr>
        <w:t>PwC</w:t>
      </w:r>
      <w:r w:rsidRPr="00F80676">
        <w:rPr>
          <w:rFonts w:cs="Arial" w:hint="eastAsia"/>
        </w:rPr>
        <w:t>（</w:t>
      </w:r>
      <w:r w:rsidRPr="00F80676">
        <w:rPr>
          <w:rFonts w:cs="Arial" w:hint="eastAsia"/>
        </w:rPr>
        <w:t>Gunjan Bhargava</w:t>
      </w:r>
      <w:r w:rsidRPr="00F80676">
        <w:rPr>
          <w:rFonts w:cs="Arial" w:hint="eastAsia"/>
        </w:rPr>
        <w:t>、</w:t>
      </w:r>
      <w:r w:rsidRPr="00F80676">
        <w:rPr>
          <w:rFonts w:cs="Arial" w:hint="eastAsia"/>
        </w:rPr>
        <w:t>Iain Anderson</w:t>
      </w:r>
      <w:r w:rsidRPr="00F80676">
        <w:rPr>
          <w:rFonts w:cs="Arial" w:hint="eastAsia"/>
        </w:rPr>
        <w:t>、</w:t>
      </w:r>
      <w:r w:rsidRPr="00F80676">
        <w:rPr>
          <w:rFonts w:cs="Arial" w:hint="eastAsia"/>
        </w:rPr>
        <w:t>Wojciech Wagstyl</w:t>
      </w:r>
      <w:r w:rsidRPr="00F80676">
        <w:rPr>
          <w:rFonts w:cs="Arial" w:hint="eastAsia"/>
        </w:rPr>
        <w:t>）</w:t>
      </w:r>
    </w:p>
    <w:p w14:paraId="2CFBE423" w14:textId="2022988D" w:rsidR="003C6C9C" w:rsidRPr="00F80676" w:rsidRDefault="003C6C9C">
      <w:pPr>
        <w:spacing w:after="160" w:line="259" w:lineRule="auto"/>
        <w:rPr>
          <w:rFonts w:cs="Arial"/>
        </w:rPr>
      </w:pPr>
      <w:r w:rsidRPr="00F80676">
        <w:rPr>
          <w:rFonts w:cs="Arial"/>
        </w:rPr>
        <w:br w:type="page"/>
      </w:r>
    </w:p>
    <w:p w14:paraId="3674BAA5" w14:textId="518D8EB4" w:rsidR="00AF407C" w:rsidRPr="00F80676" w:rsidRDefault="00A47440" w:rsidP="000E573E">
      <w:pPr>
        <w:tabs>
          <w:tab w:val="right" w:pos="8789"/>
          <w:tab w:val="left" w:pos="8931"/>
        </w:tabs>
        <w:rPr>
          <w:rFonts w:cs="Arial"/>
          <w:color w:val="2F5496"/>
          <w:szCs w:val="40"/>
        </w:rPr>
      </w:pPr>
      <w:r>
        <w:rPr>
          <w:rFonts w:cs="Arial" w:hint="eastAsia"/>
          <w:caps/>
          <w:color w:val="2F5496"/>
          <w:sz w:val="40"/>
          <w:szCs w:val="40"/>
          <w:lang w:eastAsia="ja-JP"/>
        </w:rPr>
        <w:lastRenderedPageBreak/>
        <w:t>目次</w:t>
      </w:r>
    </w:p>
    <w:p w14:paraId="049DB10B" w14:textId="77777777" w:rsidR="00336C6A" w:rsidRPr="00F80676" w:rsidRDefault="00336C6A" w:rsidP="000F3CF4">
      <w:pPr>
        <w:rPr>
          <w:rFonts w:cs="Arial"/>
          <w:lang w:eastAsia="ja-JP"/>
        </w:rPr>
      </w:pPr>
    </w:p>
    <w:sdt>
      <w:sdtPr>
        <w:rPr>
          <w:rFonts w:eastAsia="MS PGothic" w:cs="Arial"/>
          <w:caps w:val="0"/>
          <w:noProof/>
          <w:color w:val="auto"/>
          <w:sz w:val="20"/>
          <w:szCs w:val="20"/>
        </w:rPr>
        <w:id w:val="-1404751413"/>
        <w:docPartObj>
          <w:docPartGallery w:val="Table of Contents"/>
          <w:docPartUnique/>
        </w:docPartObj>
      </w:sdtPr>
      <w:sdtEndPr>
        <w:rPr>
          <w:b/>
          <w:bCs/>
          <w:caps/>
          <w:noProof w:val="0"/>
          <w:color w:val="2F5496" w:themeColor="accent1" w:themeShade="BF"/>
          <w:sz w:val="24"/>
          <w:szCs w:val="32"/>
        </w:rPr>
      </w:sdtEndPr>
      <w:sdtContent>
        <w:p w14:paraId="38D782BC" w14:textId="3BAA203E" w:rsidR="00336C6A" w:rsidRDefault="00336C6A">
          <w:pPr>
            <w:pStyle w:val="TOC1"/>
            <w:rPr>
              <w:rFonts w:asciiTheme="minorHAnsi" w:eastAsiaTheme="minorEastAsia" w:hAnsiTheme="minorHAnsi" w:cstheme="minorBidi"/>
              <w:caps w:val="0"/>
              <w:noProof/>
              <w:color w:val="auto"/>
              <w:kern w:val="2"/>
              <w:sz w:val="21"/>
              <w:szCs w:val="22"/>
              <w:lang w:val="en-US" w:eastAsia="ja-JP"/>
            </w:rPr>
          </w:pPr>
          <w:r>
            <w:rPr>
              <w:rFonts w:eastAsia="MS PGothic" w:cs="Arial"/>
            </w:rPr>
            <w:fldChar w:fldCharType="begin"/>
          </w:r>
          <w:r>
            <w:rPr>
              <w:rFonts w:eastAsia="MS PGothic" w:cs="Arial"/>
            </w:rPr>
            <w:instrText xml:space="preserve"> TOC \o "1-3" \h \z \u </w:instrText>
          </w:r>
          <w:r>
            <w:rPr>
              <w:rFonts w:eastAsia="MS PGothic" w:cs="Arial"/>
            </w:rPr>
            <w:fldChar w:fldCharType="separate"/>
          </w:r>
          <w:hyperlink w:anchor="_Toc58335055" w:history="1">
            <w:r w:rsidRPr="00803F80">
              <w:rPr>
                <w:rStyle w:val="Hyperlink"/>
                <w:rFonts w:eastAsia="MS PGothic" w:cs="Arial"/>
                <w:noProof/>
                <w:lang w:eastAsia="ja-JP"/>
              </w:rPr>
              <w:t>謝辞</w:t>
            </w:r>
            <w:r>
              <w:rPr>
                <w:noProof/>
                <w:webHidden/>
              </w:rPr>
              <w:tab/>
            </w:r>
            <w:r>
              <w:rPr>
                <w:noProof/>
                <w:webHidden/>
              </w:rPr>
              <w:fldChar w:fldCharType="begin"/>
            </w:r>
            <w:r>
              <w:rPr>
                <w:noProof/>
                <w:webHidden/>
              </w:rPr>
              <w:instrText xml:space="preserve"> PAGEREF _Toc58335055 \h </w:instrText>
            </w:r>
            <w:r>
              <w:rPr>
                <w:noProof/>
                <w:webHidden/>
              </w:rPr>
            </w:r>
            <w:r>
              <w:rPr>
                <w:noProof/>
                <w:webHidden/>
              </w:rPr>
              <w:fldChar w:fldCharType="separate"/>
            </w:r>
            <w:r w:rsidR="003C0A3C">
              <w:rPr>
                <w:noProof/>
                <w:webHidden/>
              </w:rPr>
              <w:t>2</w:t>
            </w:r>
            <w:r>
              <w:rPr>
                <w:noProof/>
                <w:webHidden/>
              </w:rPr>
              <w:fldChar w:fldCharType="end"/>
            </w:r>
          </w:hyperlink>
        </w:p>
        <w:p w14:paraId="3EBF3546" w14:textId="6EC9358E" w:rsidR="00336C6A" w:rsidRDefault="00763B2E">
          <w:pPr>
            <w:pStyle w:val="TOC1"/>
            <w:rPr>
              <w:rFonts w:asciiTheme="minorHAnsi" w:eastAsiaTheme="minorEastAsia" w:hAnsiTheme="minorHAnsi" w:cstheme="minorBidi"/>
              <w:caps w:val="0"/>
              <w:noProof/>
              <w:color w:val="auto"/>
              <w:kern w:val="2"/>
              <w:sz w:val="21"/>
              <w:szCs w:val="22"/>
              <w:lang w:val="en-US" w:eastAsia="ja-JP"/>
            </w:rPr>
          </w:pPr>
          <w:hyperlink w:anchor="_Toc58335056" w:history="1">
            <w:r w:rsidR="00336C6A" w:rsidRPr="00803F80">
              <w:rPr>
                <w:rStyle w:val="Hyperlink"/>
                <w:rFonts w:eastAsia="MS PGothic" w:cs="Arial"/>
                <w:noProof/>
                <w:lang w:eastAsia="ja-JP"/>
              </w:rPr>
              <w:t>本モジュールの適用対象</w:t>
            </w:r>
            <w:r w:rsidR="00336C6A">
              <w:rPr>
                <w:noProof/>
                <w:webHidden/>
              </w:rPr>
              <w:tab/>
            </w:r>
            <w:r w:rsidR="00336C6A">
              <w:rPr>
                <w:noProof/>
                <w:webHidden/>
              </w:rPr>
              <w:fldChar w:fldCharType="begin"/>
            </w:r>
            <w:r w:rsidR="00336C6A">
              <w:rPr>
                <w:noProof/>
                <w:webHidden/>
              </w:rPr>
              <w:instrText xml:space="preserve"> PAGEREF _Toc58335056 \h </w:instrText>
            </w:r>
            <w:r w:rsidR="00336C6A">
              <w:rPr>
                <w:noProof/>
                <w:webHidden/>
              </w:rPr>
            </w:r>
            <w:r w:rsidR="00336C6A">
              <w:rPr>
                <w:noProof/>
                <w:webHidden/>
              </w:rPr>
              <w:fldChar w:fldCharType="separate"/>
            </w:r>
            <w:r w:rsidR="003C0A3C">
              <w:rPr>
                <w:noProof/>
                <w:webHidden/>
              </w:rPr>
              <w:t>9</w:t>
            </w:r>
            <w:r w:rsidR="00336C6A">
              <w:rPr>
                <w:noProof/>
                <w:webHidden/>
              </w:rPr>
              <w:fldChar w:fldCharType="end"/>
            </w:r>
          </w:hyperlink>
        </w:p>
        <w:p w14:paraId="486B8324" w14:textId="41E685A8" w:rsidR="00336C6A" w:rsidRDefault="00763B2E">
          <w:pPr>
            <w:pStyle w:val="TOC1"/>
            <w:rPr>
              <w:rFonts w:asciiTheme="minorHAnsi" w:eastAsiaTheme="minorEastAsia" w:hAnsiTheme="minorHAnsi" w:cstheme="minorBidi"/>
              <w:caps w:val="0"/>
              <w:noProof/>
              <w:color w:val="auto"/>
              <w:kern w:val="2"/>
              <w:sz w:val="21"/>
              <w:szCs w:val="22"/>
              <w:lang w:val="en-US" w:eastAsia="ja-JP"/>
            </w:rPr>
          </w:pPr>
          <w:hyperlink w:anchor="_Toc58335057" w:history="1">
            <w:r w:rsidR="00336C6A" w:rsidRPr="00803F80">
              <w:rPr>
                <w:rStyle w:val="Hyperlink"/>
                <w:rFonts w:eastAsia="MS PGothic" w:cs="Arial"/>
                <w:noProof/>
                <w:lang w:eastAsia="ja-JP"/>
              </w:rPr>
              <w:t>本書を理解するために</w:t>
            </w:r>
            <w:r w:rsidR="00336C6A">
              <w:rPr>
                <w:noProof/>
                <w:webHidden/>
              </w:rPr>
              <w:tab/>
            </w:r>
            <w:r w:rsidR="00336C6A">
              <w:rPr>
                <w:noProof/>
                <w:webHidden/>
              </w:rPr>
              <w:fldChar w:fldCharType="begin"/>
            </w:r>
            <w:r w:rsidR="00336C6A">
              <w:rPr>
                <w:noProof/>
                <w:webHidden/>
              </w:rPr>
              <w:instrText xml:space="preserve"> PAGEREF _Toc58335057 \h </w:instrText>
            </w:r>
            <w:r w:rsidR="00336C6A">
              <w:rPr>
                <w:noProof/>
                <w:webHidden/>
              </w:rPr>
            </w:r>
            <w:r w:rsidR="00336C6A">
              <w:rPr>
                <w:noProof/>
                <w:webHidden/>
              </w:rPr>
              <w:fldChar w:fldCharType="separate"/>
            </w:r>
            <w:r w:rsidR="003C0A3C">
              <w:rPr>
                <w:noProof/>
                <w:webHidden/>
              </w:rPr>
              <w:t>10</w:t>
            </w:r>
            <w:r w:rsidR="00336C6A">
              <w:rPr>
                <w:noProof/>
                <w:webHidden/>
              </w:rPr>
              <w:fldChar w:fldCharType="end"/>
            </w:r>
          </w:hyperlink>
        </w:p>
        <w:p w14:paraId="5F92C535" w14:textId="1C17EA7F" w:rsidR="00336C6A" w:rsidRDefault="00763B2E">
          <w:pPr>
            <w:pStyle w:val="TOC2"/>
            <w:rPr>
              <w:rFonts w:asciiTheme="minorHAnsi" w:eastAsiaTheme="minorEastAsia" w:hAnsiTheme="minorHAnsi" w:cstheme="minorBidi"/>
              <w:kern w:val="2"/>
              <w:sz w:val="21"/>
              <w:szCs w:val="22"/>
              <w:lang w:val="en-US" w:eastAsia="ja-JP"/>
            </w:rPr>
          </w:pPr>
          <w:hyperlink w:anchor="_Toc58335058" w:history="1">
            <w:r w:rsidR="00336C6A" w:rsidRPr="00803F80">
              <w:rPr>
                <w:rStyle w:val="Hyperlink"/>
                <w:rFonts w:cs="Arial"/>
                <w:lang w:eastAsia="ja-JP"/>
              </w:rPr>
              <w:t>指標ヘッダー</w:t>
            </w:r>
            <w:r w:rsidR="00336C6A">
              <w:rPr>
                <w:webHidden/>
              </w:rPr>
              <w:tab/>
            </w:r>
            <w:r w:rsidR="00336C6A">
              <w:rPr>
                <w:webHidden/>
              </w:rPr>
              <w:fldChar w:fldCharType="begin"/>
            </w:r>
            <w:r w:rsidR="00336C6A">
              <w:rPr>
                <w:webHidden/>
              </w:rPr>
              <w:instrText xml:space="preserve"> PAGEREF _Toc58335058 \h </w:instrText>
            </w:r>
            <w:r w:rsidR="00336C6A">
              <w:rPr>
                <w:webHidden/>
              </w:rPr>
            </w:r>
            <w:r w:rsidR="00336C6A">
              <w:rPr>
                <w:webHidden/>
              </w:rPr>
              <w:fldChar w:fldCharType="separate"/>
            </w:r>
            <w:r w:rsidR="003C0A3C">
              <w:rPr>
                <w:webHidden/>
              </w:rPr>
              <w:t>10</w:t>
            </w:r>
            <w:r w:rsidR="00336C6A">
              <w:rPr>
                <w:webHidden/>
              </w:rPr>
              <w:fldChar w:fldCharType="end"/>
            </w:r>
          </w:hyperlink>
        </w:p>
        <w:p w14:paraId="1CA466E3" w14:textId="7C98AFC0" w:rsidR="00336C6A" w:rsidRDefault="00763B2E">
          <w:pPr>
            <w:pStyle w:val="TOC2"/>
            <w:rPr>
              <w:rFonts w:asciiTheme="minorHAnsi" w:eastAsiaTheme="minorEastAsia" w:hAnsiTheme="minorHAnsi" w:cstheme="minorBidi"/>
              <w:kern w:val="2"/>
              <w:sz w:val="21"/>
              <w:szCs w:val="22"/>
              <w:lang w:val="en-US" w:eastAsia="ja-JP"/>
            </w:rPr>
          </w:pPr>
          <w:hyperlink w:anchor="_Toc58335059" w:history="1">
            <w:r w:rsidR="00336C6A" w:rsidRPr="00803F80">
              <w:rPr>
                <w:rStyle w:val="Hyperlink"/>
                <w:rFonts w:cs="Arial"/>
                <w:lang w:eastAsia="ja-JP"/>
              </w:rPr>
              <w:t>コア特性とプラス特性</w:t>
            </w:r>
            <w:r w:rsidR="00336C6A">
              <w:rPr>
                <w:webHidden/>
              </w:rPr>
              <w:tab/>
            </w:r>
            <w:r w:rsidR="00336C6A">
              <w:rPr>
                <w:webHidden/>
              </w:rPr>
              <w:fldChar w:fldCharType="begin"/>
            </w:r>
            <w:r w:rsidR="00336C6A">
              <w:rPr>
                <w:webHidden/>
              </w:rPr>
              <w:instrText xml:space="preserve"> PAGEREF _Toc58335059 \h </w:instrText>
            </w:r>
            <w:r w:rsidR="00336C6A">
              <w:rPr>
                <w:webHidden/>
              </w:rPr>
            </w:r>
            <w:r w:rsidR="00336C6A">
              <w:rPr>
                <w:webHidden/>
              </w:rPr>
              <w:fldChar w:fldCharType="separate"/>
            </w:r>
            <w:r w:rsidR="003C0A3C">
              <w:rPr>
                <w:webHidden/>
              </w:rPr>
              <w:t>10</w:t>
            </w:r>
            <w:r w:rsidR="00336C6A">
              <w:rPr>
                <w:webHidden/>
              </w:rPr>
              <w:fldChar w:fldCharType="end"/>
            </w:r>
          </w:hyperlink>
        </w:p>
        <w:p w14:paraId="6A0BC3C4" w14:textId="12840B50" w:rsidR="00336C6A" w:rsidRDefault="00763B2E">
          <w:pPr>
            <w:pStyle w:val="TOC2"/>
            <w:rPr>
              <w:rFonts w:asciiTheme="minorHAnsi" w:eastAsiaTheme="minorEastAsia" w:hAnsiTheme="minorHAnsi" w:cstheme="minorBidi"/>
              <w:kern w:val="2"/>
              <w:sz w:val="21"/>
              <w:szCs w:val="22"/>
              <w:lang w:val="en-US" w:eastAsia="ja-JP"/>
            </w:rPr>
          </w:pPr>
          <w:hyperlink w:anchor="_Toc58335060" w:history="1">
            <w:r w:rsidR="00336C6A" w:rsidRPr="00803F80">
              <w:rPr>
                <w:rStyle w:val="Hyperlink"/>
                <w:rFonts w:cs="Arial"/>
                <w:lang w:eastAsia="ja-JP"/>
              </w:rPr>
              <w:t>説明、詳細なロジック、評価</w:t>
            </w:r>
            <w:r w:rsidR="00336C6A">
              <w:rPr>
                <w:webHidden/>
              </w:rPr>
              <w:tab/>
            </w:r>
            <w:r w:rsidR="00336C6A">
              <w:rPr>
                <w:webHidden/>
              </w:rPr>
              <w:fldChar w:fldCharType="begin"/>
            </w:r>
            <w:r w:rsidR="00336C6A">
              <w:rPr>
                <w:webHidden/>
              </w:rPr>
              <w:instrText xml:space="preserve"> PAGEREF _Toc58335060 \h </w:instrText>
            </w:r>
            <w:r w:rsidR="00336C6A">
              <w:rPr>
                <w:webHidden/>
              </w:rPr>
            </w:r>
            <w:r w:rsidR="00336C6A">
              <w:rPr>
                <w:webHidden/>
              </w:rPr>
              <w:fldChar w:fldCharType="separate"/>
            </w:r>
            <w:r w:rsidR="003C0A3C">
              <w:rPr>
                <w:webHidden/>
              </w:rPr>
              <w:t>11</w:t>
            </w:r>
            <w:r w:rsidR="00336C6A">
              <w:rPr>
                <w:webHidden/>
              </w:rPr>
              <w:fldChar w:fldCharType="end"/>
            </w:r>
          </w:hyperlink>
        </w:p>
        <w:p w14:paraId="606223F9" w14:textId="5B25B434" w:rsidR="00336C6A" w:rsidRDefault="00763B2E">
          <w:pPr>
            <w:pStyle w:val="TOC2"/>
            <w:rPr>
              <w:rFonts w:asciiTheme="minorHAnsi" w:eastAsiaTheme="minorEastAsia" w:hAnsiTheme="minorHAnsi" w:cstheme="minorBidi"/>
              <w:kern w:val="2"/>
              <w:sz w:val="21"/>
              <w:szCs w:val="22"/>
              <w:lang w:val="en-US" w:eastAsia="ja-JP"/>
            </w:rPr>
          </w:pPr>
          <w:hyperlink w:anchor="_Toc58335061" w:history="1">
            <w:r w:rsidR="00336C6A" w:rsidRPr="00803F80">
              <w:rPr>
                <w:rStyle w:val="Hyperlink"/>
                <w:rFonts w:cs="Arial"/>
                <w:lang w:eastAsia="ja-JP"/>
              </w:rPr>
              <w:t>自由回答：字数制限</w:t>
            </w:r>
            <w:r w:rsidR="00336C6A">
              <w:rPr>
                <w:webHidden/>
              </w:rPr>
              <w:tab/>
            </w:r>
            <w:r w:rsidR="00336C6A">
              <w:rPr>
                <w:webHidden/>
              </w:rPr>
              <w:fldChar w:fldCharType="begin"/>
            </w:r>
            <w:r w:rsidR="00336C6A">
              <w:rPr>
                <w:webHidden/>
              </w:rPr>
              <w:instrText xml:space="preserve"> PAGEREF _Toc58335061 \h </w:instrText>
            </w:r>
            <w:r w:rsidR="00336C6A">
              <w:rPr>
                <w:webHidden/>
              </w:rPr>
            </w:r>
            <w:r w:rsidR="00336C6A">
              <w:rPr>
                <w:webHidden/>
              </w:rPr>
              <w:fldChar w:fldCharType="separate"/>
            </w:r>
            <w:r w:rsidR="003C0A3C">
              <w:rPr>
                <w:webHidden/>
              </w:rPr>
              <w:t>12</w:t>
            </w:r>
            <w:r w:rsidR="00336C6A">
              <w:rPr>
                <w:webHidden/>
              </w:rPr>
              <w:fldChar w:fldCharType="end"/>
            </w:r>
          </w:hyperlink>
        </w:p>
        <w:p w14:paraId="300AE545" w14:textId="3A90037F" w:rsidR="00336C6A" w:rsidRDefault="00763B2E">
          <w:pPr>
            <w:pStyle w:val="TOC1"/>
            <w:rPr>
              <w:rFonts w:asciiTheme="minorHAnsi" w:eastAsiaTheme="minorEastAsia" w:hAnsiTheme="minorHAnsi" w:cstheme="minorBidi"/>
              <w:caps w:val="0"/>
              <w:noProof/>
              <w:color w:val="auto"/>
              <w:kern w:val="2"/>
              <w:sz w:val="21"/>
              <w:szCs w:val="22"/>
              <w:lang w:val="en-US" w:eastAsia="ja-JP"/>
            </w:rPr>
          </w:pPr>
          <w:hyperlink w:anchor="_Toc58335062" w:history="1">
            <w:r w:rsidR="00336C6A" w:rsidRPr="00803F80">
              <w:rPr>
                <w:rStyle w:val="Hyperlink"/>
                <w:rFonts w:eastAsia="MS PGothic" w:cs="Arial"/>
                <w:noProof/>
                <w:lang w:eastAsia="ja-JP"/>
              </w:rPr>
              <w:t>責任投資ポリシーとガバナンス</w:t>
            </w:r>
            <w:r w:rsidR="00336C6A">
              <w:rPr>
                <w:noProof/>
                <w:webHidden/>
              </w:rPr>
              <w:tab/>
            </w:r>
            <w:r w:rsidR="00336C6A">
              <w:rPr>
                <w:noProof/>
                <w:webHidden/>
              </w:rPr>
              <w:fldChar w:fldCharType="begin"/>
            </w:r>
            <w:r w:rsidR="00336C6A">
              <w:rPr>
                <w:noProof/>
                <w:webHidden/>
              </w:rPr>
              <w:instrText xml:space="preserve"> PAGEREF _Toc58335062 \h </w:instrText>
            </w:r>
            <w:r w:rsidR="00336C6A">
              <w:rPr>
                <w:noProof/>
                <w:webHidden/>
              </w:rPr>
            </w:r>
            <w:r w:rsidR="00336C6A">
              <w:rPr>
                <w:noProof/>
                <w:webHidden/>
              </w:rPr>
              <w:fldChar w:fldCharType="separate"/>
            </w:r>
            <w:r w:rsidR="003C0A3C">
              <w:rPr>
                <w:noProof/>
                <w:webHidden/>
              </w:rPr>
              <w:t>13</w:t>
            </w:r>
            <w:r w:rsidR="00336C6A">
              <w:rPr>
                <w:noProof/>
                <w:webHidden/>
              </w:rPr>
              <w:fldChar w:fldCharType="end"/>
            </w:r>
          </w:hyperlink>
        </w:p>
        <w:p w14:paraId="2D0A4B6E" w14:textId="33DF3E19" w:rsidR="00336C6A" w:rsidRDefault="00763B2E">
          <w:pPr>
            <w:pStyle w:val="TOC2"/>
            <w:rPr>
              <w:rFonts w:asciiTheme="minorHAnsi" w:eastAsiaTheme="minorEastAsia" w:hAnsiTheme="minorHAnsi" w:cstheme="minorBidi"/>
              <w:kern w:val="2"/>
              <w:sz w:val="21"/>
              <w:szCs w:val="22"/>
              <w:lang w:val="en-US" w:eastAsia="ja-JP"/>
            </w:rPr>
          </w:pPr>
          <w:hyperlink w:anchor="_Toc58335063" w:history="1">
            <w:r w:rsidR="00336C6A" w:rsidRPr="00803F80">
              <w:rPr>
                <w:rStyle w:val="Hyperlink"/>
                <w:rFonts w:cs="Arial"/>
                <w:lang w:eastAsia="ja-JP"/>
              </w:rPr>
              <w:t>責任投資ポリシー［</w:t>
            </w:r>
            <w:r w:rsidR="00336C6A" w:rsidRPr="00803F80">
              <w:rPr>
                <w:rStyle w:val="Hyperlink"/>
                <w:rFonts w:cs="Arial"/>
              </w:rPr>
              <w:t>ISP 1</w:t>
            </w:r>
            <w:r w:rsidR="00336C6A" w:rsidRPr="00803F80">
              <w:rPr>
                <w:rStyle w:val="Hyperlink"/>
                <w:rFonts w:cs="Arial"/>
                <w:lang w:eastAsia="ja-JP"/>
              </w:rPr>
              <w:t>、</w:t>
            </w:r>
            <w:r w:rsidR="00336C6A" w:rsidRPr="00803F80">
              <w:rPr>
                <w:rStyle w:val="Hyperlink"/>
                <w:rFonts w:cs="Arial"/>
              </w:rPr>
              <w:t>ISP 1.1</w:t>
            </w:r>
            <w:r w:rsidR="00336C6A" w:rsidRPr="00803F80">
              <w:rPr>
                <w:rStyle w:val="Hyperlink"/>
                <w:rFonts w:cs="Arial"/>
                <w:lang w:eastAsia="ja-JP"/>
              </w:rPr>
              <w:t>、</w:t>
            </w:r>
            <w:r w:rsidR="00336C6A" w:rsidRPr="00803F80">
              <w:rPr>
                <w:rStyle w:val="Hyperlink"/>
                <w:rFonts w:cs="Arial"/>
              </w:rPr>
              <w:t>ISP 1.2</w:t>
            </w:r>
            <w:r w:rsidR="00336C6A" w:rsidRPr="00803F80">
              <w:rPr>
                <w:rStyle w:val="Hyperlink"/>
                <w:rFonts w:cs="Arial"/>
                <w:lang w:eastAsia="ja-JP"/>
              </w:rPr>
              <w:t>、</w:t>
            </w:r>
            <w:r w:rsidR="00336C6A" w:rsidRPr="00803F80">
              <w:rPr>
                <w:rStyle w:val="Hyperlink"/>
                <w:rFonts w:cs="Arial"/>
              </w:rPr>
              <w:t>ISP 2</w:t>
            </w:r>
            <w:r w:rsidR="00336C6A" w:rsidRPr="00803F80">
              <w:rPr>
                <w:rStyle w:val="Hyperlink"/>
                <w:rFonts w:cs="Arial"/>
                <w:lang w:eastAsia="ja-JP"/>
              </w:rPr>
              <w:t>、</w:t>
            </w:r>
            <w:r w:rsidR="00336C6A" w:rsidRPr="00803F80">
              <w:rPr>
                <w:rStyle w:val="Hyperlink"/>
                <w:rFonts w:cs="Arial"/>
              </w:rPr>
              <w:t>ISP 3</w:t>
            </w:r>
            <w:r w:rsidR="00336C6A" w:rsidRPr="00803F80">
              <w:rPr>
                <w:rStyle w:val="Hyperlink"/>
                <w:rFonts w:cs="Arial"/>
                <w:lang w:eastAsia="ja-JP"/>
              </w:rPr>
              <w:t>、</w:t>
            </w:r>
            <w:r w:rsidR="00336C6A" w:rsidRPr="00803F80">
              <w:rPr>
                <w:rStyle w:val="Hyperlink"/>
                <w:rFonts w:cs="Arial"/>
              </w:rPr>
              <w:t>ISP 4</w:t>
            </w:r>
            <w:r w:rsidR="00336C6A" w:rsidRPr="00803F80">
              <w:rPr>
                <w:rStyle w:val="Hyperlink"/>
                <w:rFonts w:cs="Arial"/>
                <w:lang w:eastAsia="ja-JP"/>
              </w:rPr>
              <w:t>、</w:t>
            </w:r>
            <w:r w:rsidR="00336C6A" w:rsidRPr="00803F80">
              <w:rPr>
                <w:rStyle w:val="Hyperlink"/>
                <w:rFonts w:cs="Arial"/>
              </w:rPr>
              <w:t>ISP 5</w:t>
            </w:r>
            <w:r w:rsidR="00336C6A" w:rsidRPr="00803F80">
              <w:rPr>
                <w:rStyle w:val="Hyperlink"/>
                <w:rFonts w:cs="Arial"/>
                <w:lang w:eastAsia="ja-JP"/>
              </w:rPr>
              <w:t>］</w:t>
            </w:r>
            <w:r w:rsidR="00336C6A">
              <w:rPr>
                <w:webHidden/>
              </w:rPr>
              <w:tab/>
            </w:r>
            <w:r w:rsidR="00336C6A">
              <w:rPr>
                <w:webHidden/>
              </w:rPr>
              <w:fldChar w:fldCharType="begin"/>
            </w:r>
            <w:r w:rsidR="00336C6A">
              <w:rPr>
                <w:webHidden/>
              </w:rPr>
              <w:instrText xml:space="preserve"> PAGEREF _Toc58335063 \h </w:instrText>
            </w:r>
            <w:r w:rsidR="00336C6A">
              <w:rPr>
                <w:webHidden/>
              </w:rPr>
            </w:r>
            <w:r w:rsidR="00336C6A">
              <w:rPr>
                <w:webHidden/>
              </w:rPr>
              <w:fldChar w:fldCharType="separate"/>
            </w:r>
            <w:r w:rsidR="003C0A3C">
              <w:rPr>
                <w:webHidden/>
              </w:rPr>
              <w:t>13</w:t>
            </w:r>
            <w:r w:rsidR="00336C6A">
              <w:rPr>
                <w:webHidden/>
              </w:rPr>
              <w:fldChar w:fldCharType="end"/>
            </w:r>
          </w:hyperlink>
        </w:p>
        <w:p w14:paraId="7EFC79BF" w14:textId="774DE9CE" w:rsidR="00336C6A" w:rsidRDefault="00763B2E">
          <w:pPr>
            <w:pStyle w:val="TOC2"/>
            <w:rPr>
              <w:rFonts w:asciiTheme="minorHAnsi" w:eastAsiaTheme="minorEastAsia" w:hAnsiTheme="minorHAnsi" w:cstheme="minorBidi"/>
              <w:kern w:val="2"/>
              <w:sz w:val="21"/>
              <w:szCs w:val="22"/>
              <w:lang w:val="en-US" w:eastAsia="ja-JP"/>
            </w:rPr>
          </w:pPr>
          <w:hyperlink w:anchor="_Toc58335064" w:history="1">
            <w:r w:rsidR="00336C6A" w:rsidRPr="00803F80">
              <w:rPr>
                <w:rStyle w:val="Hyperlink"/>
              </w:rPr>
              <w:t>ISP 1</w:t>
            </w:r>
            <w:r w:rsidR="00336C6A">
              <w:rPr>
                <w:webHidden/>
              </w:rPr>
              <w:tab/>
            </w:r>
            <w:r w:rsidR="00336C6A">
              <w:rPr>
                <w:webHidden/>
              </w:rPr>
              <w:fldChar w:fldCharType="begin"/>
            </w:r>
            <w:r w:rsidR="00336C6A">
              <w:rPr>
                <w:webHidden/>
              </w:rPr>
              <w:instrText xml:space="preserve"> PAGEREF _Toc58335064 \h </w:instrText>
            </w:r>
            <w:r w:rsidR="00336C6A">
              <w:rPr>
                <w:webHidden/>
              </w:rPr>
            </w:r>
            <w:r w:rsidR="00336C6A">
              <w:rPr>
                <w:webHidden/>
              </w:rPr>
              <w:fldChar w:fldCharType="separate"/>
            </w:r>
            <w:r w:rsidR="003C0A3C">
              <w:rPr>
                <w:webHidden/>
              </w:rPr>
              <w:t>13</w:t>
            </w:r>
            <w:r w:rsidR="00336C6A">
              <w:rPr>
                <w:webHidden/>
              </w:rPr>
              <w:fldChar w:fldCharType="end"/>
            </w:r>
          </w:hyperlink>
        </w:p>
        <w:p w14:paraId="36D79CD5" w14:textId="307F65BE" w:rsidR="00336C6A" w:rsidRDefault="00763B2E">
          <w:pPr>
            <w:pStyle w:val="TOC2"/>
            <w:rPr>
              <w:rFonts w:asciiTheme="minorHAnsi" w:eastAsiaTheme="minorEastAsia" w:hAnsiTheme="minorHAnsi" w:cstheme="minorBidi"/>
              <w:kern w:val="2"/>
              <w:sz w:val="21"/>
              <w:szCs w:val="22"/>
              <w:lang w:val="en-US" w:eastAsia="ja-JP"/>
            </w:rPr>
          </w:pPr>
          <w:hyperlink w:anchor="_Toc58335065" w:history="1">
            <w:r w:rsidR="00336C6A" w:rsidRPr="00803F80">
              <w:rPr>
                <w:rStyle w:val="Hyperlink"/>
              </w:rPr>
              <w:t>ISP 1.1</w:t>
            </w:r>
            <w:r w:rsidR="00336C6A">
              <w:rPr>
                <w:webHidden/>
              </w:rPr>
              <w:tab/>
            </w:r>
            <w:r w:rsidR="00336C6A">
              <w:rPr>
                <w:webHidden/>
              </w:rPr>
              <w:fldChar w:fldCharType="begin"/>
            </w:r>
            <w:r w:rsidR="00336C6A">
              <w:rPr>
                <w:webHidden/>
              </w:rPr>
              <w:instrText xml:space="preserve"> PAGEREF _Toc58335065 \h </w:instrText>
            </w:r>
            <w:r w:rsidR="00336C6A">
              <w:rPr>
                <w:webHidden/>
              </w:rPr>
            </w:r>
            <w:r w:rsidR="00336C6A">
              <w:rPr>
                <w:webHidden/>
              </w:rPr>
              <w:fldChar w:fldCharType="separate"/>
            </w:r>
            <w:r w:rsidR="003C0A3C">
              <w:rPr>
                <w:webHidden/>
              </w:rPr>
              <w:t>15</w:t>
            </w:r>
            <w:r w:rsidR="00336C6A">
              <w:rPr>
                <w:webHidden/>
              </w:rPr>
              <w:fldChar w:fldCharType="end"/>
            </w:r>
          </w:hyperlink>
        </w:p>
        <w:p w14:paraId="08A86861" w14:textId="5DEEA0D1" w:rsidR="00336C6A" w:rsidRDefault="00763B2E">
          <w:pPr>
            <w:pStyle w:val="TOC2"/>
            <w:rPr>
              <w:rFonts w:asciiTheme="minorHAnsi" w:eastAsiaTheme="minorEastAsia" w:hAnsiTheme="minorHAnsi" w:cstheme="minorBidi"/>
              <w:kern w:val="2"/>
              <w:sz w:val="21"/>
              <w:szCs w:val="22"/>
              <w:lang w:val="en-US" w:eastAsia="ja-JP"/>
            </w:rPr>
          </w:pPr>
          <w:hyperlink w:anchor="_Toc58335066" w:history="1">
            <w:r w:rsidR="00336C6A" w:rsidRPr="00803F80">
              <w:rPr>
                <w:rStyle w:val="Hyperlink"/>
              </w:rPr>
              <w:t>ISP 1.2</w:t>
            </w:r>
            <w:r w:rsidR="00336C6A">
              <w:rPr>
                <w:webHidden/>
              </w:rPr>
              <w:tab/>
            </w:r>
            <w:r w:rsidR="00336C6A">
              <w:rPr>
                <w:webHidden/>
              </w:rPr>
              <w:fldChar w:fldCharType="begin"/>
            </w:r>
            <w:r w:rsidR="00336C6A">
              <w:rPr>
                <w:webHidden/>
              </w:rPr>
              <w:instrText xml:space="preserve"> PAGEREF _Toc58335066 \h </w:instrText>
            </w:r>
            <w:r w:rsidR="00336C6A">
              <w:rPr>
                <w:webHidden/>
              </w:rPr>
            </w:r>
            <w:r w:rsidR="00336C6A">
              <w:rPr>
                <w:webHidden/>
              </w:rPr>
              <w:fldChar w:fldCharType="separate"/>
            </w:r>
            <w:r w:rsidR="003C0A3C">
              <w:rPr>
                <w:webHidden/>
              </w:rPr>
              <w:t>19</w:t>
            </w:r>
            <w:r w:rsidR="00336C6A">
              <w:rPr>
                <w:webHidden/>
              </w:rPr>
              <w:fldChar w:fldCharType="end"/>
            </w:r>
          </w:hyperlink>
        </w:p>
        <w:p w14:paraId="3FB91247" w14:textId="3C40ACA7" w:rsidR="00336C6A" w:rsidRDefault="00763B2E">
          <w:pPr>
            <w:pStyle w:val="TOC2"/>
            <w:rPr>
              <w:rFonts w:asciiTheme="minorHAnsi" w:eastAsiaTheme="minorEastAsia" w:hAnsiTheme="minorHAnsi" w:cstheme="minorBidi"/>
              <w:kern w:val="2"/>
              <w:sz w:val="21"/>
              <w:szCs w:val="22"/>
              <w:lang w:val="en-US" w:eastAsia="ja-JP"/>
            </w:rPr>
          </w:pPr>
          <w:hyperlink w:anchor="_Toc58335067" w:history="1">
            <w:r w:rsidR="00336C6A" w:rsidRPr="00803F80">
              <w:rPr>
                <w:rStyle w:val="Hyperlink"/>
              </w:rPr>
              <w:t>ISP 2</w:t>
            </w:r>
            <w:r w:rsidR="00336C6A">
              <w:rPr>
                <w:webHidden/>
              </w:rPr>
              <w:tab/>
            </w:r>
            <w:r w:rsidR="00336C6A">
              <w:rPr>
                <w:webHidden/>
              </w:rPr>
              <w:fldChar w:fldCharType="begin"/>
            </w:r>
            <w:r w:rsidR="00336C6A">
              <w:rPr>
                <w:webHidden/>
              </w:rPr>
              <w:instrText xml:space="preserve"> PAGEREF _Toc58335067 \h </w:instrText>
            </w:r>
            <w:r w:rsidR="00336C6A">
              <w:rPr>
                <w:webHidden/>
              </w:rPr>
            </w:r>
            <w:r w:rsidR="00336C6A">
              <w:rPr>
                <w:webHidden/>
              </w:rPr>
              <w:fldChar w:fldCharType="separate"/>
            </w:r>
            <w:r w:rsidR="003C0A3C">
              <w:rPr>
                <w:webHidden/>
              </w:rPr>
              <w:t>20</w:t>
            </w:r>
            <w:r w:rsidR="00336C6A">
              <w:rPr>
                <w:webHidden/>
              </w:rPr>
              <w:fldChar w:fldCharType="end"/>
            </w:r>
          </w:hyperlink>
        </w:p>
        <w:p w14:paraId="39FEFABF" w14:textId="1E2B61FD" w:rsidR="00336C6A" w:rsidRDefault="00763B2E">
          <w:pPr>
            <w:pStyle w:val="TOC2"/>
            <w:rPr>
              <w:rFonts w:asciiTheme="minorHAnsi" w:eastAsiaTheme="minorEastAsia" w:hAnsiTheme="minorHAnsi" w:cstheme="minorBidi"/>
              <w:kern w:val="2"/>
              <w:sz w:val="21"/>
              <w:szCs w:val="22"/>
              <w:lang w:val="en-US" w:eastAsia="ja-JP"/>
            </w:rPr>
          </w:pPr>
          <w:hyperlink w:anchor="_Toc58335068" w:history="1">
            <w:r w:rsidR="00336C6A" w:rsidRPr="00803F80">
              <w:rPr>
                <w:rStyle w:val="Hyperlink"/>
              </w:rPr>
              <w:t>ISP 3</w:t>
            </w:r>
            <w:r w:rsidR="00336C6A">
              <w:rPr>
                <w:webHidden/>
              </w:rPr>
              <w:tab/>
            </w:r>
            <w:r w:rsidR="00336C6A">
              <w:rPr>
                <w:webHidden/>
              </w:rPr>
              <w:fldChar w:fldCharType="begin"/>
            </w:r>
            <w:r w:rsidR="00336C6A">
              <w:rPr>
                <w:webHidden/>
              </w:rPr>
              <w:instrText xml:space="preserve"> PAGEREF _Toc58335068 \h </w:instrText>
            </w:r>
            <w:r w:rsidR="00336C6A">
              <w:rPr>
                <w:webHidden/>
              </w:rPr>
            </w:r>
            <w:r w:rsidR="00336C6A">
              <w:rPr>
                <w:webHidden/>
              </w:rPr>
              <w:fldChar w:fldCharType="separate"/>
            </w:r>
            <w:r w:rsidR="003C0A3C">
              <w:rPr>
                <w:webHidden/>
              </w:rPr>
              <w:t>22</w:t>
            </w:r>
            <w:r w:rsidR="00336C6A">
              <w:rPr>
                <w:webHidden/>
              </w:rPr>
              <w:fldChar w:fldCharType="end"/>
            </w:r>
          </w:hyperlink>
        </w:p>
        <w:p w14:paraId="05E639C5" w14:textId="2460ABCF" w:rsidR="00336C6A" w:rsidRDefault="00763B2E">
          <w:pPr>
            <w:pStyle w:val="TOC2"/>
            <w:rPr>
              <w:rFonts w:asciiTheme="minorHAnsi" w:eastAsiaTheme="minorEastAsia" w:hAnsiTheme="minorHAnsi" w:cstheme="minorBidi"/>
              <w:kern w:val="2"/>
              <w:sz w:val="21"/>
              <w:szCs w:val="22"/>
              <w:lang w:val="en-US" w:eastAsia="ja-JP"/>
            </w:rPr>
          </w:pPr>
          <w:hyperlink w:anchor="_Toc58335069" w:history="1">
            <w:r w:rsidR="00336C6A" w:rsidRPr="00803F80">
              <w:rPr>
                <w:rStyle w:val="Hyperlink"/>
              </w:rPr>
              <w:t>ISP 4</w:t>
            </w:r>
            <w:r w:rsidR="00336C6A">
              <w:rPr>
                <w:webHidden/>
              </w:rPr>
              <w:tab/>
            </w:r>
            <w:r w:rsidR="00336C6A">
              <w:rPr>
                <w:webHidden/>
              </w:rPr>
              <w:fldChar w:fldCharType="begin"/>
            </w:r>
            <w:r w:rsidR="00336C6A">
              <w:rPr>
                <w:webHidden/>
              </w:rPr>
              <w:instrText xml:space="preserve"> PAGEREF _Toc58335069 \h </w:instrText>
            </w:r>
            <w:r w:rsidR="00336C6A">
              <w:rPr>
                <w:webHidden/>
              </w:rPr>
            </w:r>
            <w:r w:rsidR="00336C6A">
              <w:rPr>
                <w:webHidden/>
              </w:rPr>
              <w:fldChar w:fldCharType="separate"/>
            </w:r>
            <w:r w:rsidR="003C0A3C">
              <w:rPr>
                <w:webHidden/>
              </w:rPr>
              <w:t>24</w:t>
            </w:r>
            <w:r w:rsidR="00336C6A">
              <w:rPr>
                <w:webHidden/>
              </w:rPr>
              <w:fldChar w:fldCharType="end"/>
            </w:r>
          </w:hyperlink>
        </w:p>
        <w:p w14:paraId="6C42FFDF" w14:textId="79C276D1" w:rsidR="00336C6A" w:rsidRDefault="00763B2E">
          <w:pPr>
            <w:pStyle w:val="TOC2"/>
            <w:rPr>
              <w:rFonts w:asciiTheme="minorHAnsi" w:eastAsiaTheme="minorEastAsia" w:hAnsiTheme="minorHAnsi" w:cstheme="minorBidi"/>
              <w:kern w:val="2"/>
              <w:sz w:val="21"/>
              <w:szCs w:val="22"/>
              <w:lang w:val="en-US" w:eastAsia="ja-JP"/>
            </w:rPr>
          </w:pPr>
          <w:hyperlink w:anchor="_Toc58335070" w:history="1">
            <w:r w:rsidR="00336C6A" w:rsidRPr="00803F80">
              <w:rPr>
                <w:rStyle w:val="Hyperlink"/>
              </w:rPr>
              <w:t>ISP 5</w:t>
            </w:r>
            <w:r w:rsidR="00336C6A">
              <w:rPr>
                <w:webHidden/>
              </w:rPr>
              <w:tab/>
            </w:r>
            <w:r w:rsidR="00336C6A">
              <w:rPr>
                <w:webHidden/>
              </w:rPr>
              <w:fldChar w:fldCharType="begin"/>
            </w:r>
            <w:r w:rsidR="00336C6A">
              <w:rPr>
                <w:webHidden/>
              </w:rPr>
              <w:instrText xml:space="preserve"> PAGEREF _Toc58335070 \h </w:instrText>
            </w:r>
            <w:r w:rsidR="00336C6A">
              <w:rPr>
                <w:webHidden/>
              </w:rPr>
            </w:r>
            <w:r w:rsidR="00336C6A">
              <w:rPr>
                <w:webHidden/>
              </w:rPr>
              <w:fldChar w:fldCharType="separate"/>
            </w:r>
            <w:r w:rsidR="003C0A3C">
              <w:rPr>
                <w:webHidden/>
              </w:rPr>
              <w:t>26</w:t>
            </w:r>
            <w:r w:rsidR="00336C6A">
              <w:rPr>
                <w:webHidden/>
              </w:rPr>
              <w:fldChar w:fldCharType="end"/>
            </w:r>
          </w:hyperlink>
        </w:p>
        <w:p w14:paraId="615F0EE3" w14:textId="1E6A960D" w:rsidR="00336C6A" w:rsidRDefault="00763B2E">
          <w:pPr>
            <w:pStyle w:val="TOC2"/>
            <w:rPr>
              <w:rFonts w:asciiTheme="minorHAnsi" w:eastAsiaTheme="minorEastAsia" w:hAnsiTheme="minorHAnsi" w:cstheme="minorBidi"/>
              <w:kern w:val="2"/>
              <w:sz w:val="21"/>
              <w:szCs w:val="22"/>
              <w:lang w:val="en-US" w:eastAsia="ja-JP"/>
            </w:rPr>
          </w:pPr>
          <w:hyperlink w:anchor="_Toc58335071" w:history="1">
            <w:r w:rsidR="00336C6A" w:rsidRPr="00803F80">
              <w:rPr>
                <w:rStyle w:val="Hyperlink"/>
                <w:rFonts w:cs="Arial"/>
                <w:lang w:eastAsia="ja-JP"/>
              </w:rPr>
              <w:t>ガバナンス［</w:t>
            </w:r>
            <w:r w:rsidR="00336C6A" w:rsidRPr="00803F80">
              <w:rPr>
                <w:rStyle w:val="Hyperlink"/>
                <w:rFonts w:cs="Arial"/>
                <w:lang w:eastAsia="ja-JP"/>
              </w:rPr>
              <w:t>ISP 6</w:t>
            </w:r>
            <w:r w:rsidR="00336C6A" w:rsidRPr="00803F80">
              <w:rPr>
                <w:rStyle w:val="Hyperlink"/>
                <w:rFonts w:cs="Arial"/>
                <w:lang w:eastAsia="ja-JP"/>
              </w:rPr>
              <w:t>、</w:t>
            </w:r>
            <w:r w:rsidR="00336C6A" w:rsidRPr="00803F80">
              <w:rPr>
                <w:rStyle w:val="Hyperlink"/>
                <w:rFonts w:cs="Arial"/>
                <w:lang w:eastAsia="ja-JP"/>
              </w:rPr>
              <w:t>ISP 7</w:t>
            </w:r>
            <w:r w:rsidR="00336C6A" w:rsidRPr="00803F80">
              <w:rPr>
                <w:rStyle w:val="Hyperlink"/>
                <w:rFonts w:cs="Arial"/>
                <w:lang w:eastAsia="ja-JP"/>
              </w:rPr>
              <w:t>］</w:t>
            </w:r>
            <w:r w:rsidR="00336C6A">
              <w:rPr>
                <w:webHidden/>
              </w:rPr>
              <w:tab/>
            </w:r>
            <w:r w:rsidR="00336C6A">
              <w:rPr>
                <w:webHidden/>
              </w:rPr>
              <w:fldChar w:fldCharType="begin"/>
            </w:r>
            <w:r w:rsidR="00336C6A">
              <w:rPr>
                <w:webHidden/>
              </w:rPr>
              <w:instrText xml:space="preserve"> PAGEREF _Toc58335071 \h </w:instrText>
            </w:r>
            <w:r w:rsidR="00336C6A">
              <w:rPr>
                <w:webHidden/>
              </w:rPr>
            </w:r>
            <w:r w:rsidR="00336C6A">
              <w:rPr>
                <w:webHidden/>
              </w:rPr>
              <w:fldChar w:fldCharType="separate"/>
            </w:r>
            <w:r w:rsidR="003C0A3C">
              <w:rPr>
                <w:webHidden/>
              </w:rPr>
              <w:t>28</w:t>
            </w:r>
            <w:r w:rsidR="00336C6A">
              <w:rPr>
                <w:webHidden/>
              </w:rPr>
              <w:fldChar w:fldCharType="end"/>
            </w:r>
          </w:hyperlink>
        </w:p>
        <w:p w14:paraId="16CB047E" w14:textId="5E93EF15" w:rsidR="00336C6A" w:rsidRDefault="00763B2E">
          <w:pPr>
            <w:pStyle w:val="TOC2"/>
            <w:rPr>
              <w:rFonts w:asciiTheme="minorHAnsi" w:eastAsiaTheme="minorEastAsia" w:hAnsiTheme="minorHAnsi" w:cstheme="minorBidi"/>
              <w:kern w:val="2"/>
              <w:sz w:val="21"/>
              <w:szCs w:val="22"/>
              <w:lang w:val="en-US" w:eastAsia="ja-JP"/>
            </w:rPr>
          </w:pPr>
          <w:hyperlink w:anchor="_Toc58335072" w:history="1">
            <w:r w:rsidR="00336C6A" w:rsidRPr="00803F80">
              <w:rPr>
                <w:rStyle w:val="Hyperlink"/>
              </w:rPr>
              <w:t>ISP 6</w:t>
            </w:r>
            <w:r w:rsidR="00336C6A">
              <w:rPr>
                <w:webHidden/>
              </w:rPr>
              <w:tab/>
            </w:r>
            <w:r w:rsidR="00336C6A">
              <w:rPr>
                <w:webHidden/>
              </w:rPr>
              <w:fldChar w:fldCharType="begin"/>
            </w:r>
            <w:r w:rsidR="00336C6A">
              <w:rPr>
                <w:webHidden/>
              </w:rPr>
              <w:instrText xml:space="preserve"> PAGEREF _Toc58335072 \h </w:instrText>
            </w:r>
            <w:r w:rsidR="00336C6A">
              <w:rPr>
                <w:webHidden/>
              </w:rPr>
            </w:r>
            <w:r w:rsidR="00336C6A">
              <w:rPr>
                <w:webHidden/>
              </w:rPr>
              <w:fldChar w:fldCharType="separate"/>
            </w:r>
            <w:r w:rsidR="003C0A3C">
              <w:rPr>
                <w:webHidden/>
              </w:rPr>
              <w:t>28</w:t>
            </w:r>
            <w:r w:rsidR="00336C6A">
              <w:rPr>
                <w:webHidden/>
              </w:rPr>
              <w:fldChar w:fldCharType="end"/>
            </w:r>
          </w:hyperlink>
        </w:p>
        <w:p w14:paraId="05780A14" w14:textId="4F79A2C9" w:rsidR="00336C6A" w:rsidRDefault="00763B2E">
          <w:pPr>
            <w:pStyle w:val="TOC2"/>
            <w:rPr>
              <w:rFonts w:asciiTheme="minorHAnsi" w:eastAsiaTheme="minorEastAsia" w:hAnsiTheme="minorHAnsi" w:cstheme="minorBidi"/>
              <w:kern w:val="2"/>
              <w:sz w:val="21"/>
              <w:szCs w:val="22"/>
              <w:lang w:val="en-US" w:eastAsia="ja-JP"/>
            </w:rPr>
          </w:pPr>
          <w:hyperlink w:anchor="_Toc58335073" w:history="1">
            <w:r w:rsidR="00336C6A" w:rsidRPr="00803F80">
              <w:rPr>
                <w:rStyle w:val="Hyperlink"/>
              </w:rPr>
              <w:t>ISP 7</w:t>
            </w:r>
            <w:r w:rsidR="00336C6A">
              <w:rPr>
                <w:webHidden/>
              </w:rPr>
              <w:tab/>
            </w:r>
            <w:r w:rsidR="00336C6A">
              <w:rPr>
                <w:webHidden/>
              </w:rPr>
              <w:fldChar w:fldCharType="begin"/>
            </w:r>
            <w:r w:rsidR="00336C6A">
              <w:rPr>
                <w:webHidden/>
              </w:rPr>
              <w:instrText xml:space="preserve"> PAGEREF _Toc58335073 \h </w:instrText>
            </w:r>
            <w:r w:rsidR="00336C6A">
              <w:rPr>
                <w:webHidden/>
              </w:rPr>
            </w:r>
            <w:r w:rsidR="00336C6A">
              <w:rPr>
                <w:webHidden/>
              </w:rPr>
              <w:fldChar w:fldCharType="separate"/>
            </w:r>
            <w:r w:rsidR="003C0A3C">
              <w:rPr>
                <w:webHidden/>
              </w:rPr>
              <w:t>30</w:t>
            </w:r>
            <w:r w:rsidR="00336C6A">
              <w:rPr>
                <w:webHidden/>
              </w:rPr>
              <w:fldChar w:fldCharType="end"/>
            </w:r>
          </w:hyperlink>
        </w:p>
        <w:p w14:paraId="69274C7F" w14:textId="745A866F" w:rsidR="00336C6A" w:rsidRDefault="00763B2E">
          <w:pPr>
            <w:pStyle w:val="TOC2"/>
            <w:rPr>
              <w:rFonts w:asciiTheme="minorHAnsi" w:eastAsiaTheme="minorEastAsia" w:hAnsiTheme="minorHAnsi" w:cstheme="minorBidi"/>
              <w:kern w:val="2"/>
              <w:sz w:val="21"/>
              <w:szCs w:val="22"/>
              <w:lang w:val="en-US" w:eastAsia="ja-JP"/>
            </w:rPr>
          </w:pPr>
          <w:hyperlink w:anchor="_Toc58335074" w:history="1">
            <w:r w:rsidR="00336C6A" w:rsidRPr="00803F80">
              <w:rPr>
                <w:rStyle w:val="Hyperlink"/>
                <w:rFonts w:cs="Arial"/>
                <w:lang w:eastAsia="ja-JP"/>
              </w:rPr>
              <w:t>人員と能力</w:t>
            </w:r>
            <w:r w:rsidR="00336C6A" w:rsidRPr="00803F80">
              <w:rPr>
                <w:rStyle w:val="Hyperlink"/>
                <w:rFonts w:cs="Arial"/>
              </w:rPr>
              <w:t>［</w:t>
            </w:r>
            <w:r w:rsidR="00336C6A" w:rsidRPr="00803F80">
              <w:rPr>
                <w:rStyle w:val="Hyperlink"/>
                <w:rFonts w:cs="Arial"/>
              </w:rPr>
              <w:t>ISP 8</w:t>
            </w:r>
            <w:r w:rsidR="00336C6A" w:rsidRPr="00803F80">
              <w:rPr>
                <w:rStyle w:val="Hyperlink"/>
                <w:rFonts w:cs="Arial"/>
                <w:lang w:eastAsia="ja-JP"/>
              </w:rPr>
              <w:t>、</w:t>
            </w:r>
            <w:r w:rsidR="00336C6A" w:rsidRPr="00803F80">
              <w:rPr>
                <w:rStyle w:val="Hyperlink"/>
                <w:rFonts w:cs="Arial"/>
              </w:rPr>
              <w:t>ISP 8.1</w:t>
            </w:r>
            <w:r w:rsidR="00336C6A" w:rsidRPr="00803F80">
              <w:rPr>
                <w:rStyle w:val="Hyperlink"/>
                <w:rFonts w:cs="Arial"/>
                <w:lang w:eastAsia="ja-JP"/>
              </w:rPr>
              <w:t>、</w:t>
            </w:r>
            <w:r w:rsidR="00336C6A" w:rsidRPr="00803F80">
              <w:rPr>
                <w:rStyle w:val="Hyperlink"/>
                <w:rFonts w:cs="Arial"/>
              </w:rPr>
              <w:t>ISP 8.2</w:t>
            </w:r>
            <w:r w:rsidR="00336C6A" w:rsidRPr="00803F80">
              <w:rPr>
                <w:rStyle w:val="Hyperlink"/>
                <w:rFonts w:cs="Arial"/>
                <w:lang w:eastAsia="ja-JP"/>
              </w:rPr>
              <w:t>、</w:t>
            </w:r>
            <w:r w:rsidR="00336C6A" w:rsidRPr="00803F80">
              <w:rPr>
                <w:rStyle w:val="Hyperlink"/>
                <w:rFonts w:cs="Arial"/>
              </w:rPr>
              <w:t>ISP 9</w:t>
            </w:r>
            <w:r w:rsidR="00336C6A" w:rsidRPr="00803F80">
              <w:rPr>
                <w:rStyle w:val="Hyperlink"/>
                <w:rFonts w:cs="Arial"/>
              </w:rPr>
              <w:t>］</w:t>
            </w:r>
            <w:r w:rsidR="00336C6A">
              <w:rPr>
                <w:webHidden/>
              </w:rPr>
              <w:tab/>
            </w:r>
            <w:r w:rsidR="00336C6A">
              <w:rPr>
                <w:webHidden/>
              </w:rPr>
              <w:fldChar w:fldCharType="begin"/>
            </w:r>
            <w:r w:rsidR="00336C6A">
              <w:rPr>
                <w:webHidden/>
              </w:rPr>
              <w:instrText xml:space="preserve"> PAGEREF _Toc58335074 \h </w:instrText>
            </w:r>
            <w:r w:rsidR="00336C6A">
              <w:rPr>
                <w:webHidden/>
              </w:rPr>
            </w:r>
            <w:r w:rsidR="00336C6A">
              <w:rPr>
                <w:webHidden/>
              </w:rPr>
              <w:fldChar w:fldCharType="separate"/>
            </w:r>
            <w:r w:rsidR="003C0A3C">
              <w:rPr>
                <w:webHidden/>
              </w:rPr>
              <w:t>32</w:t>
            </w:r>
            <w:r w:rsidR="00336C6A">
              <w:rPr>
                <w:webHidden/>
              </w:rPr>
              <w:fldChar w:fldCharType="end"/>
            </w:r>
          </w:hyperlink>
        </w:p>
        <w:p w14:paraId="23AE9CEC" w14:textId="6514029D" w:rsidR="00336C6A" w:rsidRDefault="00763B2E">
          <w:pPr>
            <w:pStyle w:val="TOC2"/>
            <w:rPr>
              <w:rFonts w:asciiTheme="minorHAnsi" w:eastAsiaTheme="minorEastAsia" w:hAnsiTheme="minorHAnsi" w:cstheme="minorBidi"/>
              <w:kern w:val="2"/>
              <w:sz w:val="21"/>
              <w:szCs w:val="22"/>
              <w:lang w:val="en-US" w:eastAsia="ja-JP"/>
            </w:rPr>
          </w:pPr>
          <w:hyperlink w:anchor="_Toc58335075" w:history="1">
            <w:r w:rsidR="00336C6A" w:rsidRPr="00803F80">
              <w:rPr>
                <w:rStyle w:val="Hyperlink"/>
              </w:rPr>
              <w:t>ISP 8</w:t>
            </w:r>
            <w:r w:rsidR="00336C6A">
              <w:rPr>
                <w:webHidden/>
              </w:rPr>
              <w:tab/>
            </w:r>
            <w:r w:rsidR="00336C6A">
              <w:rPr>
                <w:webHidden/>
              </w:rPr>
              <w:fldChar w:fldCharType="begin"/>
            </w:r>
            <w:r w:rsidR="00336C6A">
              <w:rPr>
                <w:webHidden/>
              </w:rPr>
              <w:instrText xml:space="preserve"> PAGEREF _Toc58335075 \h </w:instrText>
            </w:r>
            <w:r w:rsidR="00336C6A">
              <w:rPr>
                <w:webHidden/>
              </w:rPr>
            </w:r>
            <w:r w:rsidR="00336C6A">
              <w:rPr>
                <w:webHidden/>
              </w:rPr>
              <w:fldChar w:fldCharType="separate"/>
            </w:r>
            <w:r w:rsidR="003C0A3C">
              <w:rPr>
                <w:webHidden/>
              </w:rPr>
              <w:t>32</w:t>
            </w:r>
            <w:r w:rsidR="00336C6A">
              <w:rPr>
                <w:webHidden/>
              </w:rPr>
              <w:fldChar w:fldCharType="end"/>
            </w:r>
          </w:hyperlink>
        </w:p>
        <w:p w14:paraId="7CC6DC14" w14:textId="450E661A" w:rsidR="00336C6A" w:rsidRDefault="00763B2E">
          <w:pPr>
            <w:pStyle w:val="TOC2"/>
            <w:rPr>
              <w:rFonts w:asciiTheme="minorHAnsi" w:eastAsiaTheme="minorEastAsia" w:hAnsiTheme="minorHAnsi" w:cstheme="minorBidi"/>
              <w:kern w:val="2"/>
              <w:sz w:val="21"/>
              <w:szCs w:val="22"/>
              <w:lang w:val="en-US" w:eastAsia="ja-JP"/>
            </w:rPr>
          </w:pPr>
          <w:hyperlink w:anchor="_Toc58335076" w:history="1">
            <w:r w:rsidR="00336C6A" w:rsidRPr="00803F80">
              <w:rPr>
                <w:rStyle w:val="Hyperlink"/>
              </w:rPr>
              <w:t>ISP 8.1</w:t>
            </w:r>
            <w:r w:rsidR="00336C6A">
              <w:rPr>
                <w:webHidden/>
              </w:rPr>
              <w:tab/>
            </w:r>
            <w:r w:rsidR="00336C6A">
              <w:rPr>
                <w:webHidden/>
              </w:rPr>
              <w:fldChar w:fldCharType="begin"/>
            </w:r>
            <w:r w:rsidR="00336C6A">
              <w:rPr>
                <w:webHidden/>
              </w:rPr>
              <w:instrText xml:space="preserve"> PAGEREF _Toc58335076 \h </w:instrText>
            </w:r>
            <w:r w:rsidR="00336C6A">
              <w:rPr>
                <w:webHidden/>
              </w:rPr>
            </w:r>
            <w:r w:rsidR="00336C6A">
              <w:rPr>
                <w:webHidden/>
              </w:rPr>
              <w:fldChar w:fldCharType="separate"/>
            </w:r>
            <w:r w:rsidR="003C0A3C">
              <w:rPr>
                <w:webHidden/>
              </w:rPr>
              <w:t>35</w:t>
            </w:r>
            <w:r w:rsidR="00336C6A">
              <w:rPr>
                <w:webHidden/>
              </w:rPr>
              <w:fldChar w:fldCharType="end"/>
            </w:r>
          </w:hyperlink>
        </w:p>
        <w:p w14:paraId="73F5DD01" w14:textId="32629C15" w:rsidR="00336C6A" w:rsidRDefault="00763B2E">
          <w:pPr>
            <w:pStyle w:val="TOC2"/>
            <w:rPr>
              <w:rFonts w:asciiTheme="minorHAnsi" w:eastAsiaTheme="minorEastAsia" w:hAnsiTheme="minorHAnsi" w:cstheme="minorBidi"/>
              <w:kern w:val="2"/>
              <w:sz w:val="21"/>
              <w:szCs w:val="22"/>
              <w:lang w:val="en-US" w:eastAsia="ja-JP"/>
            </w:rPr>
          </w:pPr>
          <w:hyperlink w:anchor="_Toc58335077" w:history="1">
            <w:r w:rsidR="00336C6A" w:rsidRPr="00803F80">
              <w:rPr>
                <w:rStyle w:val="Hyperlink"/>
              </w:rPr>
              <w:t>ISP 8.2</w:t>
            </w:r>
            <w:r w:rsidR="00336C6A">
              <w:rPr>
                <w:webHidden/>
              </w:rPr>
              <w:tab/>
            </w:r>
            <w:r w:rsidR="00336C6A">
              <w:rPr>
                <w:webHidden/>
              </w:rPr>
              <w:fldChar w:fldCharType="begin"/>
            </w:r>
            <w:r w:rsidR="00336C6A">
              <w:rPr>
                <w:webHidden/>
              </w:rPr>
              <w:instrText xml:space="preserve"> PAGEREF _Toc58335077 \h </w:instrText>
            </w:r>
            <w:r w:rsidR="00336C6A">
              <w:rPr>
                <w:webHidden/>
              </w:rPr>
            </w:r>
            <w:r w:rsidR="00336C6A">
              <w:rPr>
                <w:webHidden/>
              </w:rPr>
              <w:fldChar w:fldCharType="separate"/>
            </w:r>
            <w:r w:rsidR="003C0A3C">
              <w:rPr>
                <w:webHidden/>
              </w:rPr>
              <w:t>36</w:t>
            </w:r>
            <w:r w:rsidR="00336C6A">
              <w:rPr>
                <w:webHidden/>
              </w:rPr>
              <w:fldChar w:fldCharType="end"/>
            </w:r>
          </w:hyperlink>
        </w:p>
        <w:p w14:paraId="3A2C6560" w14:textId="36B191CA" w:rsidR="00336C6A" w:rsidRDefault="00763B2E">
          <w:pPr>
            <w:pStyle w:val="TOC2"/>
            <w:rPr>
              <w:rFonts w:asciiTheme="minorHAnsi" w:eastAsiaTheme="minorEastAsia" w:hAnsiTheme="minorHAnsi" w:cstheme="minorBidi"/>
              <w:kern w:val="2"/>
              <w:sz w:val="21"/>
              <w:szCs w:val="22"/>
              <w:lang w:val="en-US" w:eastAsia="ja-JP"/>
            </w:rPr>
          </w:pPr>
          <w:hyperlink w:anchor="_Toc58335078" w:history="1">
            <w:r w:rsidR="00336C6A" w:rsidRPr="00803F80">
              <w:rPr>
                <w:rStyle w:val="Hyperlink"/>
              </w:rPr>
              <w:t>ISP 9</w:t>
            </w:r>
            <w:r w:rsidR="00336C6A">
              <w:rPr>
                <w:webHidden/>
              </w:rPr>
              <w:tab/>
            </w:r>
            <w:r w:rsidR="00336C6A">
              <w:rPr>
                <w:webHidden/>
              </w:rPr>
              <w:fldChar w:fldCharType="begin"/>
            </w:r>
            <w:r w:rsidR="00336C6A">
              <w:rPr>
                <w:webHidden/>
              </w:rPr>
              <w:instrText xml:space="preserve"> PAGEREF _Toc58335078 \h </w:instrText>
            </w:r>
            <w:r w:rsidR="00336C6A">
              <w:rPr>
                <w:webHidden/>
              </w:rPr>
            </w:r>
            <w:r w:rsidR="00336C6A">
              <w:rPr>
                <w:webHidden/>
              </w:rPr>
              <w:fldChar w:fldCharType="separate"/>
            </w:r>
            <w:r w:rsidR="003C0A3C">
              <w:rPr>
                <w:webHidden/>
              </w:rPr>
              <w:t>40</w:t>
            </w:r>
            <w:r w:rsidR="00336C6A">
              <w:rPr>
                <w:webHidden/>
              </w:rPr>
              <w:fldChar w:fldCharType="end"/>
            </w:r>
          </w:hyperlink>
        </w:p>
        <w:p w14:paraId="5439F103" w14:textId="66D96815" w:rsidR="00336C6A" w:rsidRDefault="00763B2E">
          <w:pPr>
            <w:pStyle w:val="TOC2"/>
            <w:rPr>
              <w:rFonts w:asciiTheme="minorHAnsi" w:eastAsiaTheme="minorEastAsia" w:hAnsiTheme="minorHAnsi" w:cstheme="minorBidi"/>
              <w:kern w:val="2"/>
              <w:sz w:val="21"/>
              <w:szCs w:val="22"/>
              <w:lang w:val="en-US" w:eastAsia="ja-JP"/>
            </w:rPr>
          </w:pPr>
          <w:hyperlink w:anchor="_Toc58335079" w:history="1">
            <w:r w:rsidR="00336C6A" w:rsidRPr="00803F80">
              <w:rPr>
                <w:rStyle w:val="Hyperlink"/>
                <w:rFonts w:cs="Arial"/>
              </w:rPr>
              <w:t>戦略的資産配分［</w:t>
            </w:r>
            <w:r w:rsidR="00336C6A" w:rsidRPr="00803F80">
              <w:rPr>
                <w:rStyle w:val="Hyperlink"/>
                <w:rFonts w:cs="Arial"/>
              </w:rPr>
              <w:t>ISP 10</w:t>
            </w:r>
            <w:r w:rsidR="00336C6A" w:rsidRPr="00803F80">
              <w:rPr>
                <w:rStyle w:val="Hyperlink"/>
                <w:rFonts w:cs="Arial"/>
                <w:lang w:eastAsia="ja-JP"/>
              </w:rPr>
              <w:t>、</w:t>
            </w:r>
            <w:r w:rsidR="00336C6A" w:rsidRPr="00803F80">
              <w:rPr>
                <w:rStyle w:val="Hyperlink"/>
                <w:rFonts w:cs="Arial"/>
              </w:rPr>
              <w:t>ISP 10.1</w:t>
            </w:r>
            <w:r w:rsidR="00336C6A" w:rsidRPr="00803F80">
              <w:rPr>
                <w:rStyle w:val="Hyperlink"/>
                <w:rFonts w:cs="Arial"/>
              </w:rPr>
              <w:t>］</w:t>
            </w:r>
            <w:r w:rsidR="00336C6A">
              <w:rPr>
                <w:webHidden/>
              </w:rPr>
              <w:tab/>
            </w:r>
            <w:r w:rsidR="00336C6A">
              <w:rPr>
                <w:webHidden/>
              </w:rPr>
              <w:fldChar w:fldCharType="begin"/>
            </w:r>
            <w:r w:rsidR="00336C6A">
              <w:rPr>
                <w:webHidden/>
              </w:rPr>
              <w:instrText xml:space="preserve"> PAGEREF _Toc58335079 \h </w:instrText>
            </w:r>
            <w:r w:rsidR="00336C6A">
              <w:rPr>
                <w:webHidden/>
              </w:rPr>
            </w:r>
            <w:r w:rsidR="00336C6A">
              <w:rPr>
                <w:webHidden/>
              </w:rPr>
              <w:fldChar w:fldCharType="separate"/>
            </w:r>
            <w:r w:rsidR="003C0A3C">
              <w:rPr>
                <w:webHidden/>
              </w:rPr>
              <w:t>42</w:t>
            </w:r>
            <w:r w:rsidR="00336C6A">
              <w:rPr>
                <w:webHidden/>
              </w:rPr>
              <w:fldChar w:fldCharType="end"/>
            </w:r>
          </w:hyperlink>
        </w:p>
        <w:p w14:paraId="4DDFD176" w14:textId="48DEE867" w:rsidR="00336C6A" w:rsidRDefault="00763B2E">
          <w:pPr>
            <w:pStyle w:val="TOC2"/>
            <w:rPr>
              <w:rFonts w:asciiTheme="minorHAnsi" w:eastAsiaTheme="minorEastAsia" w:hAnsiTheme="minorHAnsi" w:cstheme="minorBidi"/>
              <w:kern w:val="2"/>
              <w:sz w:val="21"/>
              <w:szCs w:val="22"/>
              <w:lang w:val="en-US" w:eastAsia="ja-JP"/>
            </w:rPr>
          </w:pPr>
          <w:hyperlink w:anchor="_Toc58335080" w:history="1">
            <w:r w:rsidR="00336C6A" w:rsidRPr="00803F80">
              <w:rPr>
                <w:rStyle w:val="Hyperlink"/>
              </w:rPr>
              <w:t>ISP 10</w:t>
            </w:r>
            <w:r w:rsidR="00336C6A">
              <w:rPr>
                <w:webHidden/>
              </w:rPr>
              <w:tab/>
            </w:r>
            <w:r w:rsidR="00336C6A">
              <w:rPr>
                <w:webHidden/>
              </w:rPr>
              <w:fldChar w:fldCharType="begin"/>
            </w:r>
            <w:r w:rsidR="00336C6A">
              <w:rPr>
                <w:webHidden/>
              </w:rPr>
              <w:instrText xml:space="preserve"> PAGEREF _Toc58335080 \h </w:instrText>
            </w:r>
            <w:r w:rsidR="00336C6A">
              <w:rPr>
                <w:webHidden/>
              </w:rPr>
            </w:r>
            <w:r w:rsidR="00336C6A">
              <w:rPr>
                <w:webHidden/>
              </w:rPr>
              <w:fldChar w:fldCharType="separate"/>
            </w:r>
            <w:r w:rsidR="003C0A3C">
              <w:rPr>
                <w:webHidden/>
              </w:rPr>
              <w:t>42</w:t>
            </w:r>
            <w:r w:rsidR="00336C6A">
              <w:rPr>
                <w:webHidden/>
              </w:rPr>
              <w:fldChar w:fldCharType="end"/>
            </w:r>
          </w:hyperlink>
        </w:p>
        <w:p w14:paraId="1E737FC0" w14:textId="27139E23" w:rsidR="00336C6A" w:rsidRDefault="00763B2E">
          <w:pPr>
            <w:pStyle w:val="TOC2"/>
            <w:rPr>
              <w:rFonts w:asciiTheme="minorHAnsi" w:eastAsiaTheme="minorEastAsia" w:hAnsiTheme="minorHAnsi" w:cstheme="minorBidi"/>
              <w:kern w:val="2"/>
              <w:sz w:val="21"/>
              <w:szCs w:val="22"/>
              <w:lang w:val="en-US" w:eastAsia="ja-JP"/>
            </w:rPr>
          </w:pPr>
          <w:hyperlink w:anchor="_Toc58335081" w:history="1">
            <w:r w:rsidR="00336C6A" w:rsidRPr="00803F80">
              <w:rPr>
                <w:rStyle w:val="Hyperlink"/>
              </w:rPr>
              <w:t>ISP 10.1</w:t>
            </w:r>
            <w:r w:rsidR="00336C6A">
              <w:rPr>
                <w:webHidden/>
              </w:rPr>
              <w:tab/>
            </w:r>
            <w:r w:rsidR="00336C6A">
              <w:rPr>
                <w:webHidden/>
              </w:rPr>
              <w:fldChar w:fldCharType="begin"/>
            </w:r>
            <w:r w:rsidR="00336C6A">
              <w:rPr>
                <w:webHidden/>
              </w:rPr>
              <w:instrText xml:space="preserve"> PAGEREF _Toc58335081 \h </w:instrText>
            </w:r>
            <w:r w:rsidR="00336C6A">
              <w:rPr>
                <w:webHidden/>
              </w:rPr>
            </w:r>
            <w:r w:rsidR="00336C6A">
              <w:rPr>
                <w:webHidden/>
              </w:rPr>
              <w:fldChar w:fldCharType="separate"/>
            </w:r>
            <w:r w:rsidR="003C0A3C">
              <w:rPr>
                <w:webHidden/>
              </w:rPr>
              <w:t>43</w:t>
            </w:r>
            <w:r w:rsidR="00336C6A">
              <w:rPr>
                <w:webHidden/>
              </w:rPr>
              <w:fldChar w:fldCharType="end"/>
            </w:r>
          </w:hyperlink>
        </w:p>
        <w:p w14:paraId="4FF8A118" w14:textId="1D014F82" w:rsidR="00336C6A" w:rsidRDefault="00763B2E">
          <w:pPr>
            <w:pStyle w:val="TOC1"/>
            <w:rPr>
              <w:rFonts w:asciiTheme="minorHAnsi" w:eastAsiaTheme="minorEastAsia" w:hAnsiTheme="minorHAnsi" w:cstheme="minorBidi"/>
              <w:caps w:val="0"/>
              <w:noProof/>
              <w:color w:val="auto"/>
              <w:kern w:val="2"/>
              <w:sz w:val="21"/>
              <w:szCs w:val="22"/>
              <w:lang w:val="en-US" w:eastAsia="ja-JP"/>
            </w:rPr>
          </w:pPr>
          <w:hyperlink w:anchor="_Toc58335082" w:history="1">
            <w:r w:rsidR="00336C6A" w:rsidRPr="00803F80">
              <w:rPr>
                <w:rStyle w:val="Hyperlink"/>
                <w:rFonts w:eastAsia="MS PGothic" w:cs="Arial"/>
                <w:noProof/>
                <w:lang w:eastAsia="ja-JP"/>
              </w:rPr>
              <w:t>スチュワードシップ</w:t>
            </w:r>
            <w:r w:rsidR="00336C6A">
              <w:rPr>
                <w:noProof/>
                <w:webHidden/>
              </w:rPr>
              <w:tab/>
            </w:r>
            <w:r w:rsidR="00336C6A">
              <w:rPr>
                <w:noProof/>
                <w:webHidden/>
              </w:rPr>
              <w:fldChar w:fldCharType="begin"/>
            </w:r>
            <w:r w:rsidR="00336C6A">
              <w:rPr>
                <w:noProof/>
                <w:webHidden/>
              </w:rPr>
              <w:instrText xml:space="preserve"> PAGEREF _Toc58335082 \h </w:instrText>
            </w:r>
            <w:r w:rsidR="00336C6A">
              <w:rPr>
                <w:noProof/>
                <w:webHidden/>
              </w:rPr>
            </w:r>
            <w:r w:rsidR="00336C6A">
              <w:rPr>
                <w:noProof/>
                <w:webHidden/>
              </w:rPr>
              <w:fldChar w:fldCharType="separate"/>
            </w:r>
            <w:r w:rsidR="003C0A3C">
              <w:rPr>
                <w:noProof/>
                <w:webHidden/>
              </w:rPr>
              <w:t>45</w:t>
            </w:r>
            <w:r w:rsidR="00336C6A">
              <w:rPr>
                <w:noProof/>
                <w:webHidden/>
              </w:rPr>
              <w:fldChar w:fldCharType="end"/>
            </w:r>
          </w:hyperlink>
        </w:p>
        <w:p w14:paraId="10490657" w14:textId="022D1DDE" w:rsidR="00336C6A" w:rsidRDefault="00763B2E">
          <w:pPr>
            <w:pStyle w:val="TOC2"/>
            <w:rPr>
              <w:rFonts w:asciiTheme="minorHAnsi" w:eastAsiaTheme="minorEastAsia" w:hAnsiTheme="minorHAnsi" w:cstheme="minorBidi"/>
              <w:kern w:val="2"/>
              <w:sz w:val="21"/>
              <w:szCs w:val="22"/>
              <w:lang w:val="en-US" w:eastAsia="ja-JP"/>
            </w:rPr>
          </w:pPr>
          <w:hyperlink w:anchor="_Toc58335083" w:history="1">
            <w:r w:rsidR="00336C6A" w:rsidRPr="00803F80">
              <w:rPr>
                <w:rStyle w:val="Hyperlink"/>
                <w:rFonts w:cs="Arial"/>
                <w:lang w:eastAsia="ja-JP"/>
              </w:rPr>
              <w:t>スチュワードシップ・ポリシー［</w:t>
            </w:r>
            <w:r w:rsidR="00336C6A" w:rsidRPr="00803F80">
              <w:rPr>
                <w:rStyle w:val="Hyperlink"/>
                <w:rFonts w:cs="Arial"/>
                <w:lang w:eastAsia="ja-JP"/>
              </w:rPr>
              <w:t>ISP 11</w:t>
            </w:r>
            <w:r w:rsidR="00336C6A" w:rsidRPr="00803F80">
              <w:rPr>
                <w:rStyle w:val="Hyperlink"/>
                <w:rFonts w:cs="Arial"/>
                <w:lang w:eastAsia="ja-JP"/>
              </w:rPr>
              <w:t>、</w:t>
            </w:r>
            <w:r w:rsidR="00336C6A" w:rsidRPr="00803F80">
              <w:rPr>
                <w:rStyle w:val="Hyperlink"/>
                <w:rFonts w:cs="Arial"/>
                <w:lang w:eastAsia="ja-JP"/>
              </w:rPr>
              <w:t>ISP 12</w:t>
            </w:r>
            <w:r w:rsidR="00336C6A" w:rsidRPr="00803F80">
              <w:rPr>
                <w:rStyle w:val="Hyperlink"/>
                <w:rFonts w:cs="Arial"/>
                <w:lang w:eastAsia="ja-JP"/>
              </w:rPr>
              <w:t>、</w:t>
            </w:r>
            <w:r w:rsidR="00336C6A" w:rsidRPr="00803F80">
              <w:rPr>
                <w:rStyle w:val="Hyperlink"/>
                <w:rFonts w:cs="Arial"/>
                <w:lang w:eastAsia="ja-JP"/>
              </w:rPr>
              <w:t>ISP 12.1</w:t>
            </w:r>
            <w:r w:rsidR="00336C6A" w:rsidRPr="00803F80">
              <w:rPr>
                <w:rStyle w:val="Hyperlink"/>
                <w:rFonts w:cs="Arial"/>
                <w:lang w:eastAsia="ja-JP"/>
              </w:rPr>
              <w:t>］</w:t>
            </w:r>
            <w:r w:rsidR="00336C6A">
              <w:rPr>
                <w:webHidden/>
              </w:rPr>
              <w:tab/>
            </w:r>
            <w:r w:rsidR="00336C6A">
              <w:rPr>
                <w:webHidden/>
              </w:rPr>
              <w:fldChar w:fldCharType="begin"/>
            </w:r>
            <w:r w:rsidR="00336C6A">
              <w:rPr>
                <w:webHidden/>
              </w:rPr>
              <w:instrText xml:space="preserve"> PAGEREF _Toc58335083 \h </w:instrText>
            </w:r>
            <w:r w:rsidR="00336C6A">
              <w:rPr>
                <w:webHidden/>
              </w:rPr>
            </w:r>
            <w:r w:rsidR="00336C6A">
              <w:rPr>
                <w:webHidden/>
              </w:rPr>
              <w:fldChar w:fldCharType="separate"/>
            </w:r>
            <w:r w:rsidR="003C0A3C">
              <w:rPr>
                <w:webHidden/>
              </w:rPr>
              <w:t>45</w:t>
            </w:r>
            <w:r w:rsidR="00336C6A">
              <w:rPr>
                <w:webHidden/>
              </w:rPr>
              <w:fldChar w:fldCharType="end"/>
            </w:r>
          </w:hyperlink>
        </w:p>
        <w:p w14:paraId="5C84EB4E" w14:textId="6E1E7C1F" w:rsidR="00336C6A" w:rsidRDefault="00763B2E">
          <w:pPr>
            <w:pStyle w:val="TOC2"/>
            <w:rPr>
              <w:rFonts w:asciiTheme="minorHAnsi" w:eastAsiaTheme="minorEastAsia" w:hAnsiTheme="minorHAnsi" w:cstheme="minorBidi"/>
              <w:kern w:val="2"/>
              <w:sz w:val="21"/>
              <w:szCs w:val="22"/>
              <w:lang w:val="en-US" w:eastAsia="ja-JP"/>
            </w:rPr>
          </w:pPr>
          <w:hyperlink w:anchor="_Toc58335084" w:history="1">
            <w:r w:rsidR="00336C6A" w:rsidRPr="00803F80">
              <w:rPr>
                <w:rStyle w:val="Hyperlink"/>
              </w:rPr>
              <w:t>ISP 11</w:t>
            </w:r>
            <w:r w:rsidR="00336C6A">
              <w:rPr>
                <w:webHidden/>
              </w:rPr>
              <w:tab/>
            </w:r>
            <w:r w:rsidR="00336C6A">
              <w:rPr>
                <w:webHidden/>
              </w:rPr>
              <w:fldChar w:fldCharType="begin"/>
            </w:r>
            <w:r w:rsidR="00336C6A">
              <w:rPr>
                <w:webHidden/>
              </w:rPr>
              <w:instrText xml:space="preserve"> PAGEREF _Toc58335084 \h </w:instrText>
            </w:r>
            <w:r w:rsidR="00336C6A">
              <w:rPr>
                <w:webHidden/>
              </w:rPr>
            </w:r>
            <w:r w:rsidR="00336C6A">
              <w:rPr>
                <w:webHidden/>
              </w:rPr>
              <w:fldChar w:fldCharType="separate"/>
            </w:r>
            <w:r w:rsidR="003C0A3C">
              <w:rPr>
                <w:webHidden/>
              </w:rPr>
              <w:t>45</w:t>
            </w:r>
            <w:r w:rsidR="00336C6A">
              <w:rPr>
                <w:webHidden/>
              </w:rPr>
              <w:fldChar w:fldCharType="end"/>
            </w:r>
          </w:hyperlink>
        </w:p>
        <w:p w14:paraId="7243F5E9" w14:textId="1C026AFE" w:rsidR="00336C6A" w:rsidRDefault="00763B2E">
          <w:pPr>
            <w:pStyle w:val="TOC2"/>
            <w:rPr>
              <w:rFonts w:asciiTheme="minorHAnsi" w:eastAsiaTheme="minorEastAsia" w:hAnsiTheme="minorHAnsi" w:cstheme="minorBidi"/>
              <w:kern w:val="2"/>
              <w:sz w:val="21"/>
              <w:szCs w:val="22"/>
              <w:lang w:val="en-US" w:eastAsia="ja-JP"/>
            </w:rPr>
          </w:pPr>
          <w:hyperlink w:anchor="_Toc58335085" w:history="1">
            <w:r w:rsidR="00336C6A" w:rsidRPr="00803F80">
              <w:rPr>
                <w:rStyle w:val="Hyperlink"/>
              </w:rPr>
              <w:t>ISP 12</w:t>
            </w:r>
            <w:r w:rsidR="00336C6A">
              <w:rPr>
                <w:webHidden/>
              </w:rPr>
              <w:tab/>
            </w:r>
            <w:r w:rsidR="00336C6A">
              <w:rPr>
                <w:webHidden/>
              </w:rPr>
              <w:fldChar w:fldCharType="begin"/>
            </w:r>
            <w:r w:rsidR="00336C6A">
              <w:rPr>
                <w:webHidden/>
              </w:rPr>
              <w:instrText xml:space="preserve"> PAGEREF _Toc58335085 \h </w:instrText>
            </w:r>
            <w:r w:rsidR="00336C6A">
              <w:rPr>
                <w:webHidden/>
              </w:rPr>
            </w:r>
            <w:r w:rsidR="00336C6A">
              <w:rPr>
                <w:webHidden/>
              </w:rPr>
              <w:fldChar w:fldCharType="separate"/>
            </w:r>
            <w:r w:rsidR="003C0A3C">
              <w:rPr>
                <w:webHidden/>
              </w:rPr>
              <w:t>47</w:t>
            </w:r>
            <w:r w:rsidR="00336C6A">
              <w:rPr>
                <w:webHidden/>
              </w:rPr>
              <w:fldChar w:fldCharType="end"/>
            </w:r>
          </w:hyperlink>
        </w:p>
        <w:p w14:paraId="343DDF09" w14:textId="16DEFBA9" w:rsidR="00336C6A" w:rsidRDefault="00763B2E">
          <w:pPr>
            <w:pStyle w:val="TOC2"/>
            <w:rPr>
              <w:rFonts w:asciiTheme="minorHAnsi" w:eastAsiaTheme="minorEastAsia" w:hAnsiTheme="minorHAnsi" w:cstheme="minorBidi"/>
              <w:kern w:val="2"/>
              <w:sz w:val="21"/>
              <w:szCs w:val="22"/>
              <w:lang w:val="en-US" w:eastAsia="ja-JP"/>
            </w:rPr>
          </w:pPr>
          <w:hyperlink w:anchor="_Toc58335086" w:history="1">
            <w:r w:rsidR="00336C6A" w:rsidRPr="00803F80">
              <w:rPr>
                <w:rStyle w:val="Hyperlink"/>
              </w:rPr>
              <w:t>ISP 12.1</w:t>
            </w:r>
            <w:r w:rsidR="00336C6A">
              <w:rPr>
                <w:webHidden/>
              </w:rPr>
              <w:tab/>
            </w:r>
            <w:r w:rsidR="00336C6A">
              <w:rPr>
                <w:webHidden/>
              </w:rPr>
              <w:fldChar w:fldCharType="begin"/>
            </w:r>
            <w:r w:rsidR="00336C6A">
              <w:rPr>
                <w:webHidden/>
              </w:rPr>
              <w:instrText xml:space="preserve"> PAGEREF _Toc58335086 \h </w:instrText>
            </w:r>
            <w:r w:rsidR="00336C6A">
              <w:rPr>
                <w:webHidden/>
              </w:rPr>
            </w:r>
            <w:r w:rsidR="00336C6A">
              <w:rPr>
                <w:webHidden/>
              </w:rPr>
              <w:fldChar w:fldCharType="separate"/>
            </w:r>
            <w:r w:rsidR="003C0A3C">
              <w:rPr>
                <w:webHidden/>
              </w:rPr>
              <w:t>49</w:t>
            </w:r>
            <w:r w:rsidR="00336C6A">
              <w:rPr>
                <w:webHidden/>
              </w:rPr>
              <w:fldChar w:fldCharType="end"/>
            </w:r>
          </w:hyperlink>
        </w:p>
        <w:p w14:paraId="44A22B9E" w14:textId="14B9F616" w:rsidR="00336C6A" w:rsidRDefault="00763B2E">
          <w:pPr>
            <w:pStyle w:val="TOC2"/>
            <w:rPr>
              <w:rFonts w:asciiTheme="minorHAnsi" w:eastAsiaTheme="minorEastAsia" w:hAnsiTheme="minorHAnsi" w:cstheme="minorBidi"/>
              <w:kern w:val="2"/>
              <w:sz w:val="21"/>
              <w:szCs w:val="22"/>
              <w:lang w:val="en-US" w:eastAsia="ja-JP"/>
            </w:rPr>
          </w:pPr>
          <w:hyperlink w:anchor="_Toc58335087" w:history="1">
            <w:r w:rsidR="00336C6A" w:rsidRPr="00803F80">
              <w:rPr>
                <w:rStyle w:val="Hyperlink"/>
                <w:rFonts w:cs="Arial"/>
                <w:lang w:eastAsia="ja-JP"/>
              </w:rPr>
              <w:t>スチュワードシップ・ポリシーの実施［</w:t>
            </w:r>
            <w:r w:rsidR="00336C6A" w:rsidRPr="00803F80">
              <w:rPr>
                <w:rStyle w:val="Hyperlink"/>
                <w:rFonts w:cs="Arial"/>
                <w:lang w:eastAsia="ja-JP"/>
              </w:rPr>
              <w:t>ISP 13</w:t>
            </w:r>
            <w:r w:rsidR="00336C6A" w:rsidRPr="00803F80">
              <w:rPr>
                <w:rStyle w:val="Hyperlink"/>
                <w:rFonts w:cs="Arial"/>
                <w:lang w:eastAsia="ja-JP"/>
              </w:rPr>
              <w:t>、</w:t>
            </w:r>
            <w:r w:rsidR="00336C6A" w:rsidRPr="00803F80">
              <w:rPr>
                <w:rStyle w:val="Hyperlink"/>
                <w:rFonts w:cs="Arial"/>
                <w:lang w:eastAsia="ja-JP"/>
              </w:rPr>
              <w:t>ISP 14</w:t>
            </w:r>
            <w:r w:rsidR="00336C6A" w:rsidRPr="00803F80">
              <w:rPr>
                <w:rStyle w:val="Hyperlink"/>
                <w:rFonts w:cs="Arial"/>
                <w:lang w:eastAsia="ja-JP"/>
              </w:rPr>
              <w:t>］</w:t>
            </w:r>
            <w:r w:rsidR="00336C6A">
              <w:rPr>
                <w:webHidden/>
              </w:rPr>
              <w:tab/>
            </w:r>
            <w:r w:rsidR="00336C6A">
              <w:rPr>
                <w:webHidden/>
              </w:rPr>
              <w:fldChar w:fldCharType="begin"/>
            </w:r>
            <w:r w:rsidR="00336C6A">
              <w:rPr>
                <w:webHidden/>
              </w:rPr>
              <w:instrText xml:space="preserve"> PAGEREF _Toc58335087 \h </w:instrText>
            </w:r>
            <w:r w:rsidR="00336C6A">
              <w:rPr>
                <w:webHidden/>
              </w:rPr>
            </w:r>
            <w:r w:rsidR="00336C6A">
              <w:rPr>
                <w:webHidden/>
              </w:rPr>
              <w:fldChar w:fldCharType="separate"/>
            </w:r>
            <w:r w:rsidR="003C0A3C">
              <w:rPr>
                <w:webHidden/>
              </w:rPr>
              <w:t>50</w:t>
            </w:r>
            <w:r w:rsidR="00336C6A">
              <w:rPr>
                <w:webHidden/>
              </w:rPr>
              <w:fldChar w:fldCharType="end"/>
            </w:r>
          </w:hyperlink>
        </w:p>
        <w:p w14:paraId="1C7033F4" w14:textId="23C13D99" w:rsidR="00336C6A" w:rsidRDefault="00763B2E">
          <w:pPr>
            <w:pStyle w:val="TOC2"/>
            <w:rPr>
              <w:rFonts w:asciiTheme="minorHAnsi" w:eastAsiaTheme="minorEastAsia" w:hAnsiTheme="minorHAnsi" w:cstheme="minorBidi"/>
              <w:kern w:val="2"/>
              <w:sz w:val="21"/>
              <w:szCs w:val="22"/>
              <w:lang w:val="en-US" w:eastAsia="ja-JP"/>
            </w:rPr>
          </w:pPr>
          <w:hyperlink w:anchor="_Toc58335088" w:history="1">
            <w:r w:rsidR="00336C6A" w:rsidRPr="00803F80">
              <w:rPr>
                <w:rStyle w:val="Hyperlink"/>
              </w:rPr>
              <w:t>ISP 13</w:t>
            </w:r>
            <w:r w:rsidR="00336C6A">
              <w:rPr>
                <w:webHidden/>
              </w:rPr>
              <w:tab/>
            </w:r>
            <w:r w:rsidR="00336C6A">
              <w:rPr>
                <w:webHidden/>
              </w:rPr>
              <w:fldChar w:fldCharType="begin"/>
            </w:r>
            <w:r w:rsidR="00336C6A">
              <w:rPr>
                <w:webHidden/>
              </w:rPr>
              <w:instrText xml:space="preserve"> PAGEREF _Toc58335088 \h </w:instrText>
            </w:r>
            <w:r w:rsidR="00336C6A">
              <w:rPr>
                <w:webHidden/>
              </w:rPr>
            </w:r>
            <w:r w:rsidR="00336C6A">
              <w:rPr>
                <w:webHidden/>
              </w:rPr>
              <w:fldChar w:fldCharType="separate"/>
            </w:r>
            <w:r w:rsidR="003C0A3C">
              <w:rPr>
                <w:webHidden/>
              </w:rPr>
              <w:t>50</w:t>
            </w:r>
            <w:r w:rsidR="00336C6A">
              <w:rPr>
                <w:webHidden/>
              </w:rPr>
              <w:fldChar w:fldCharType="end"/>
            </w:r>
          </w:hyperlink>
        </w:p>
        <w:p w14:paraId="1785CC2B" w14:textId="47001E02" w:rsidR="00336C6A" w:rsidRDefault="00763B2E">
          <w:pPr>
            <w:pStyle w:val="TOC2"/>
            <w:rPr>
              <w:rFonts w:asciiTheme="minorHAnsi" w:eastAsiaTheme="minorEastAsia" w:hAnsiTheme="minorHAnsi" w:cstheme="minorBidi"/>
              <w:kern w:val="2"/>
              <w:sz w:val="21"/>
              <w:szCs w:val="22"/>
              <w:lang w:val="en-US" w:eastAsia="ja-JP"/>
            </w:rPr>
          </w:pPr>
          <w:hyperlink w:anchor="_Toc58335089" w:history="1">
            <w:r w:rsidR="00336C6A" w:rsidRPr="00803F80">
              <w:rPr>
                <w:rStyle w:val="Hyperlink"/>
              </w:rPr>
              <w:t>ISP 14</w:t>
            </w:r>
            <w:r w:rsidR="00336C6A">
              <w:rPr>
                <w:webHidden/>
              </w:rPr>
              <w:tab/>
            </w:r>
            <w:r w:rsidR="00336C6A">
              <w:rPr>
                <w:webHidden/>
              </w:rPr>
              <w:fldChar w:fldCharType="begin"/>
            </w:r>
            <w:r w:rsidR="00336C6A">
              <w:rPr>
                <w:webHidden/>
              </w:rPr>
              <w:instrText xml:space="preserve"> PAGEREF _Toc58335089 \h </w:instrText>
            </w:r>
            <w:r w:rsidR="00336C6A">
              <w:rPr>
                <w:webHidden/>
              </w:rPr>
            </w:r>
            <w:r w:rsidR="00336C6A">
              <w:rPr>
                <w:webHidden/>
              </w:rPr>
              <w:fldChar w:fldCharType="separate"/>
            </w:r>
            <w:r w:rsidR="003C0A3C">
              <w:rPr>
                <w:webHidden/>
              </w:rPr>
              <w:t>52</w:t>
            </w:r>
            <w:r w:rsidR="00336C6A">
              <w:rPr>
                <w:webHidden/>
              </w:rPr>
              <w:fldChar w:fldCharType="end"/>
            </w:r>
          </w:hyperlink>
        </w:p>
        <w:p w14:paraId="02F64DC4" w14:textId="51793C64" w:rsidR="00336C6A" w:rsidRDefault="00763B2E">
          <w:pPr>
            <w:pStyle w:val="TOC2"/>
            <w:rPr>
              <w:rFonts w:asciiTheme="minorHAnsi" w:eastAsiaTheme="minorEastAsia" w:hAnsiTheme="minorHAnsi" w:cstheme="minorBidi"/>
              <w:kern w:val="2"/>
              <w:sz w:val="21"/>
              <w:szCs w:val="22"/>
              <w:lang w:val="en-US" w:eastAsia="ja-JP"/>
            </w:rPr>
          </w:pPr>
          <w:hyperlink w:anchor="_Toc58335090" w:history="1">
            <w:r w:rsidR="00336C6A" w:rsidRPr="00803F80">
              <w:rPr>
                <w:rStyle w:val="Hyperlink"/>
                <w:rFonts w:cs="Arial"/>
                <w:lang w:eastAsia="ja-JP"/>
              </w:rPr>
              <w:t>スチュワードシップ目標［</w:t>
            </w:r>
            <w:r w:rsidR="00336C6A" w:rsidRPr="00803F80">
              <w:rPr>
                <w:rStyle w:val="Hyperlink"/>
                <w:rFonts w:cs="Arial"/>
                <w:lang w:eastAsia="ja-JP"/>
              </w:rPr>
              <w:t>ISP 15</w:t>
            </w:r>
            <w:r w:rsidR="00336C6A" w:rsidRPr="00803F80">
              <w:rPr>
                <w:rStyle w:val="Hyperlink"/>
                <w:rFonts w:cs="Arial"/>
                <w:lang w:eastAsia="ja-JP"/>
              </w:rPr>
              <w:t>］</w:t>
            </w:r>
            <w:r w:rsidR="00336C6A">
              <w:rPr>
                <w:webHidden/>
              </w:rPr>
              <w:tab/>
            </w:r>
            <w:r w:rsidR="00336C6A">
              <w:rPr>
                <w:webHidden/>
              </w:rPr>
              <w:fldChar w:fldCharType="begin"/>
            </w:r>
            <w:r w:rsidR="00336C6A">
              <w:rPr>
                <w:webHidden/>
              </w:rPr>
              <w:instrText xml:space="preserve"> PAGEREF _Toc58335090 \h </w:instrText>
            </w:r>
            <w:r w:rsidR="00336C6A">
              <w:rPr>
                <w:webHidden/>
              </w:rPr>
            </w:r>
            <w:r w:rsidR="00336C6A">
              <w:rPr>
                <w:webHidden/>
              </w:rPr>
              <w:fldChar w:fldCharType="separate"/>
            </w:r>
            <w:r w:rsidR="003C0A3C">
              <w:rPr>
                <w:webHidden/>
              </w:rPr>
              <w:t>54</w:t>
            </w:r>
            <w:r w:rsidR="00336C6A">
              <w:rPr>
                <w:webHidden/>
              </w:rPr>
              <w:fldChar w:fldCharType="end"/>
            </w:r>
          </w:hyperlink>
        </w:p>
        <w:p w14:paraId="3E11F7E6" w14:textId="756E21F2" w:rsidR="00336C6A" w:rsidRDefault="00763B2E">
          <w:pPr>
            <w:pStyle w:val="TOC2"/>
            <w:rPr>
              <w:rFonts w:asciiTheme="minorHAnsi" w:eastAsiaTheme="minorEastAsia" w:hAnsiTheme="minorHAnsi" w:cstheme="minorBidi"/>
              <w:kern w:val="2"/>
              <w:sz w:val="21"/>
              <w:szCs w:val="22"/>
              <w:lang w:val="en-US" w:eastAsia="ja-JP"/>
            </w:rPr>
          </w:pPr>
          <w:hyperlink w:anchor="_Toc58335091" w:history="1">
            <w:r w:rsidR="00336C6A" w:rsidRPr="00803F80">
              <w:rPr>
                <w:rStyle w:val="Hyperlink"/>
              </w:rPr>
              <w:t>ISP 15</w:t>
            </w:r>
            <w:r w:rsidR="00336C6A">
              <w:rPr>
                <w:webHidden/>
              </w:rPr>
              <w:tab/>
            </w:r>
            <w:r w:rsidR="00336C6A">
              <w:rPr>
                <w:webHidden/>
              </w:rPr>
              <w:fldChar w:fldCharType="begin"/>
            </w:r>
            <w:r w:rsidR="00336C6A">
              <w:rPr>
                <w:webHidden/>
              </w:rPr>
              <w:instrText xml:space="preserve"> PAGEREF _Toc58335091 \h </w:instrText>
            </w:r>
            <w:r w:rsidR="00336C6A">
              <w:rPr>
                <w:webHidden/>
              </w:rPr>
            </w:r>
            <w:r w:rsidR="00336C6A">
              <w:rPr>
                <w:webHidden/>
              </w:rPr>
              <w:fldChar w:fldCharType="separate"/>
            </w:r>
            <w:r w:rsidR="003C0A3C">
              <w:rPr>
                <w:webHidden/>
              </w:rPr>
              <w:t>54</w:t>
            </w:r>
            <w:r w:rsidR="00336C6A">
              <w:rPr>
                <w:webHidden/>
              </w:rPr>
              <w:fldChar w:fldCharType="end"/>
            </w:r>
          </w:hyperlink>
        </w:p>
        <w:p w14:paraId="52600607" w14:textId="39FF41F3" w:rsidR="00336C6A" w:rsidRDefault="00763B2E">
          <w:pPr>
            <w:pStyle w:val="TOC2"/>
            <w:rPr>
              <w:rFonts w:asciiTheme="minorHAnsi" w:eastAsiaTheme="minorEastAsia" w:hAnsiTheme="minorHAnsi" w:cstheme="minorBidi"/>
              <w:kern w:val="2"/>
              <w:sz w:val="21"/>
              <w:szCs w:val="22"/>
              <w:lang w:val="en-US" w:eastAsia="ja-JP"/>
            </w:rPr>
          </w:pPr>
          <w:hyperlink w:anchor="_Toc58335092" w:history="1">
            <w:r w:rsidR="00336C6A" w:rsidRPr="00803F80">
              <w:rPr>
                <w:rStyle w:val="Hyperlink"/>
                <w:rFonts w:cs="Arial"/>
                <w:lang w:eastAsia="ja-JP"/>
              </w:rPr>
              <w:t>スチュワードシップの優先順位付け［</w:t>
            </w:r>
            <w:r w:rsidR="00336C6A" w:rsidRPr="00803F80">
              <w:rPr>
                <w:rStyle w:val="Hyperlink"/>
                <w:rFonts w:cs="Arial"/>
                <w:lang w:eastAsia="ja-JP"/>
              </w:rPr>
              <w:t>ISP 16</w:t>
            </w:r>
            <w:r w:rsidR="00336C6A" w:rsidRPr="00803F80">
              <w:rPr>
                <w:rStyle w:val="Hyperlink"/>
                <w:rFonts w:cs="Arial"/>
                <w:lang w:eastAsia="ja-JP"/>
              </w:rPr>
              <w:t>］</w:t>
            </w:r>
            <w:r w:rsidR="00336C6A">
              <w:rPr>
                <w:webHidden/>
              </w:rPr>
              <w:tab/>
            </w:r>
            <w:r w:rsidR="00336C6A">
              <w:rPr>
                <w:webHidden/>
              </w:rPr>
              <w:fldChar w:fldCharType="begin"/>
            </w:r>
            <w:r w:rsidR="00336C6A">
              <w:rPr>
                <w:webHidden/>
              </w:rPr>
              <w:instrText xml:space="preserve"> PAGEREF _Toc58335092 \h </w:instrText>
            </w:r>
            <w:r w:rsidR="00336C6A">
              <w:rPr>
                <w:webHidden/>
              </w:rPr>
            </w:r>
            <w:r w:rsidR="00336C6A">
              <w:rPr>
                <w:webHidden/>
              </w:rPr>
              <w:fldChar w:fldCharType="separate"/>
            </w:r>
            <w:r w:rsidR="003C0A3C">
              <w:rPr>
                <w:webHidden/>
              </w:rPr>
              <w:t>57</w:t>
            </w:r>
            <w:r w:rsidR="00336C6A">
              <w:rPr>
                <w:webHidden/>
              </w:rPr>
              <w:fldChar w:fldCharType="end"/>
            </w:r>
          </w:hyperlink>
        </w:p>
        <w:p w14:paraId="48D4125C" w14:textId="48718ABC" w:rsidR="00336C6A" w:rsidRDefault="00763B2E">
          <w:pPr>
            <w:pStyle w:val="TOC2"/>
            <w:rPr>
              <w:rFonts w:asciiTheme="minorHAnsi" w:eastAsiaTheme="minorEastAsia" w:hAnsiTheme="minorHAnsi" w:cstheme="minorBidi"/>
              <w:kern w:val="2"/>
              <w:sz w:val="21"/>
              <w:szCs w:val="22"/>
              <w:lang w:val="en-US" w:eastAsia="ja-JP"/>
            </w:rPr>
          </w:pPr>
          <w:hyperlink w:anchor="_Toc58335093" w:history="1">
            <w:r w:rsidR="00336C6A" w:rsidRPr="00803F80">
              <w:rPr>
                <w:rStyle w:val="Hyperlink"/>
              </w:rPr>
              <w:t>ISP 16</w:t>
            </w:r>
            <w:r w:rsidR="00336C6A">
              <w:rPr>
                <w:webHidden/>
              </w:rPr>
              <w:tab/>
            </w:r>
            <w:r w:rsidR="00336C6A">
              <w:rPr>
                <w:webHidden/>
              </w:rPr>
              <w:fldChar w:fldCharType="begin"/>
            </w:r>
            <w:r w:rsidR="00336C6A">
              <w:rPr>
                <w:webHidden/>
              </w:rPr>
              <w:instrText xml:space="preserve"> PAGEREF _Toc58335093 \h </w:instrText>
            </w:r>
            <w:r w:rsidR="00336C6A">
              <w:rPr>
                <w:webHidden/>
              </w:rPr>
            </w:r>
            <w:r w:rsidR="00336C6A">
              <w:rPr>
                <w:webHidden/>
              </w:rPr>
              <w:fldChar w:fldCharType="separate"/>
            </w:r>
            <w:r w:rsidR="003C0A3C">
              <w:rPr>
                <w:webHidden/>
              </w:rPr>
              <w:t>57</w:t>
            </w:r>
            <w:r w:rsidR="00336C6A">
              <w:rPr>
                <w:webHidden/>
              </w:rPr>
              <w:fldChar w:fldCharType="end"/>
            </w:r>
          </w:hyperlink>
        </w:p>
        <w:p w14:paraId="0AD128C5" w14:textId="5E32CEE0" w:rsidR="00336C6A" w:rsidRDefault="00763B2E">
          <w:pPr>
            <w:pStyle w:val="TOC2"/>
            <w:rPr>
              <w:rFonts w:asciiTheme="minorHAnsi" w:eastAsiaTheme="minorEastAsia" w:hAnsiTheme="minorHAnsi" w:cstheme="minorBidi"/>
              <w:kern w:val="2"/>
              <w:sz w:val="21"/>
              <w:szCs w:val="22"/>
              <w:lang w:val="en-US" w:eastAsia="ja-JP"/>
            </w:rPr>
          </w:pPr>
          <w:hyperlink w:anchor="_Toc58335094" w:history="1">
            <w:r w:rsidR="00336C6A" w:rsidRPr="00803F80">
              <w:rPr>
                <w:rStyle w:val="Hyperlink"/>
                <w:rFonts w:cs="Arial"/>
                <w:lang w:eastAsia="ja-JP"/>
              </w:rPr>
              <w:t>スチュワードシップの方法［</w:t>
            </w:r>
            <w:r w:rsidR="00336C6A" w:rsidRPr="00803F80">
              <w:rPr>
                <w:rStyle w:val="Hyperlink"/>
                <w:rFonts w:cs="Arial"/>
                <w:lang w:eastAsia="ja-JP"/>
              </w:rPr>
              <w:t>ISP 17</w:t>
            </w:r>
            <w:r w:rsidR="00336C6A" w:rsidRPr="00803F80">
              <w:rPr>
                <w:rStyle w:val="Hyperlink"/>
                <w:rFonts w:cs="Arial"/>
                <w:lang w:eastAsia="ja-JP"/>
              </w:rPr>
              <w:t>］</w:t>
            </w:r>
            <w:r w:rsidR="00336C6A">
              <w:rPr>
                <w:webHidden/>
              </w:rPr>
              <w:tab/>
            </w:r>
            <w:r w:rsidR="00336C6A">
              <w:rPr>
                <w:webHidden/>
              </w:rPr>
              <w:fldChar w:fldCharType="begin"/>
            </w:r>
            <w:r w:rsidR="00336C6A">
              <w:rPr>
                <w:webHidden/>
              </w:rPr>
              <w:instrText xml:space="preserve"> PAGEREF _Toc58335094 \h </w:instrText>
            </w:r>
            <w:r w:rsidR="00336C6A">
              <w:rPr>
                <w:webHidden/>
              </w:rPr>
            </w:r>
            <w:r w:rsidR="00336C6A">
              <w:rPr>
                <w:webHidden/>
              </w:rPr>
              <w:fldChar w:fldCharType="separate"/>
            </w:r>
            <w:r w:rsidR="003C0A3C">
              <w:rPr>
                <w:webHidden/>
              </w:rPr>
              <w:t>60</w:t>
            </w:r>
            <w:r w:rsidR="00336C6A">
              <w:rPr>
                <w:webHidden/>
              </w:rPr>
              <w:fldChar w:fldCharType="end"/>
            </w:r>
          </w:hyperlink>
        </w:p>
        <w:p w14:paraId="1515BCC6" w14:textId="025AFC99" w:rsidR="00336C6A" w:rsidRDefault="00763B2E">
          <w:pPr>
            <w:pStyle w:val="TOC2"/>
            <w:rPr>
              <w:rFonts w:asciiTheme="minorHAnsi" w:eastAsiaTheme="minorEastAsia" w:hAnsiTheme="minorHAnsi" w:cstheme="minorBidi"/>
              <w:kern w:val="2"/>
              <w:sz w:val="21"/>
              <w:szCs w:val="22"/>
              <w:lang w:val="en-US" w:eastAsia="ja-JP"/>
            </w:rPr>
          </w:pPr>
          <w:hyperlink w:anchor="_Toc58335095" w:history="1">
            <w:r w:rsidR="00336C6A" w:rsidRPr="00803F80">
              <w:rPr>
                <w:rStyle w:val="Hyperlink"/>
              </w:rPr>
              <w:t>ISP 17</w:t>
            </w:r>
            <w:r w:rsidR="00336C6A">
              <w:rPr>
                <w:webHidden/>
              </w:rPr>
              <w:tab/>
            </w:r>
            <w:r w:rsidR="00336C6A">
              <w:rPr>
                <w:webHidden/>
              </w:rPr>
              <w:fldChar w:fldCharType="begin"/>
            </w:r>
            <w:r w:rsidR="00336C6A">
              <w:rPr>
                <w:webHidden/>
              </w:rPr>
              <w:instrText xml:space="preserve"> PAGEREF _Toc58335095 \h </w:instrText>
            </w:r>
            <w:r w:rsidR="00336C6A">
              <w:rPr>
                <w:webHidden/>
              </w:rPr>
            </w:r>
            <w:r w:rsidR="00336C6A">
              <w:rPr>
                <w:webHidden/>
              </w:rPr>
              <w:fldChar w:fldCharType="separate"/>
            </w:r>
            <w:r w:rsidR="003C0A3C">
              <w:rPr>
                <w:webHidden/>
              </w:rPr>
              <w:t>60</w:t>
            </w:r>
            <w:r w:rsidR="00336C6A">
              <w:rPr>
                <w:webHidden/>
              </w:rPr>
              <w:fldChar w:fldCharType="end"/>
            </w:r>
          </w:hyperlink>
        </w:p>
        <w:p w14:paraId="7DF7BC09" w14:textId="4BE45546" w:rsidR="00336C6A" w:rsidRDefault="00763B2E">
          <w:pPr>
            <w:pStyle w:val="TOC2"/>
            <w:rPr>
              <w:rFonts w:asciiTheme="minorHAnsi" w:eastAsiaTheme="minorEastAsia" w:hAnsiTheme="minorHAnsi" w:cstheme="minorBidi"/>
              <w:kern w:val="2"/>
              <w:sz w:val="21"/>
              <w:szCs w:val="22"/>
              <w:lang w:val="en-US" w:eastAsia="ja-JP"/>
            </w:rPr>
          </w:pPr>
          <w:hyperlink w:anchor="_Toc58335096" w:history="1">
            <w:r w:rsidR="00336C6A" w:rsidRPr="00803F80">
              <w:rPr>
                <w:rStyle w:val="Hyperlink"/>
                <w:rFonts w:cs="Arial"/>
                <w:lang w:eastAsia="ja-JP"/>
              </w:rPr>
              <w:t>協働的なスチュワードシップ［</w:t>
            </w:r>
            <w:r w:rsidR="00336C6A" w:rsidRPr="00803F80">
              <w:rPr>
                <w:rStyle w:val="Hyperlink"/>
                <w:rFonts w:cs="Arial"/>
                <w:lang w:eastAsia="ja-JP"/>
              </w:rPr>
              <w:t>ISP 18</w:t>
            </w:r>
            <w:r w:rsidR="00336C6A" w:rsidRPr="00803F80">
              <w:rPr>
                <w:rStyle w:val="Hyperlink"/>
                <w:rFonts w:cs="Arial"/>
                <w:lang w:eastAsia="ja-JP"/>
              </w:rPr>
              <w:t>、</w:t>
            </w:r>
            <w:r w:rsidR="00336C6A" w:rsidRPr="00803F80">
              <w:rPr>
                <w:rStyle w:val="Hyperlink"/>
                <w:rFonts w:cs="Arial"/>
                <w:lang w:eastAsia="ja-JP"/>
              </w:rPr>
              <w:t>ISP 18.1</w:t>
            </w:r>
            <w:r w:rsidR="00336C6A" w:rsidRPr="00803F80">
              <w:rPr>
                <w:rStyle w:val="Hyperlink"/>
                <w:rFonts w:cs="Arial"/>
                <w:lang w:eastAsia="ja-JP"/>
              </w:rPr>
              <w:t>］</w:t>
            </w:r>
            <w:r w:rsidR="00336C6A">
              <w:rPr>
                <w:webHidden/>
              </w:rPr>
              <w:tab/>
            </w:r>
            <w:r w:rsidR="00336C6A">
              <w:rPr>
                <w:webHidden/>
              </w:rPr>
              <w:fldChar w:fldCharType="begin"/>
            </w:r>
            <w:r w:rsidR="00336C6A">
              <w:rPr>
                <w:webHidden/>
              </w:rPr>
              <w:instrText xml:space="preserve"> PAGEREF _Toc58335096 \h </w:instrText>
            </w:r>
            <w:r w:rsidR="00336C6A">
              <w:rPr>
                <w:webHidden/>
              </w:rPr>
            </w:r>
            <w:r w:rsidR="00336C6A">
              <w:rPr>
                <w:webHidden/>
              </w:rPr>
              <w:fldChar w:fldCharType="separate"/>
            </w:r>
            <w:r w:rsidR="003C0A3C">
              <w:rPr>
                <w:webHidden/>
              </w:rPr>
              <w:t>62</w:t>
            </w:r>
            <w:r w:rsidR="00336C6A">
              <w:rPr>
                <w:webHidden/>
              </w:rPr>
              <w:fldChar w:fldCharType="end"/>
            </w:r>
          </w:hyperlink>
        </w:p>
        <w:p w14:paraId="23F5A9BF" w14:textId="080C2648" w:rsidR="00336C6A" w:rsidRDefault="00763B2E">
          <w:pPr>
            <w:pStyle w:val="TOC2"/>
            <w:rPr>
              <w:rFonts w:asciiTheme="minorHAnsi" w:eastAsiaTheme="minorEastAsia" w:hAnsiTheme="minorHAnsi" w:cstheme="minorBidi"/>
              <w:kern w:val="2"/>
              <w:sz w:val="21"/>
              <w:szCs w:val="22"/>
              <w:lang w:val="en-US" w:eastAsia="ja-JP"/>
            </w:rPr>
          </w:pPr>
          <w:hyperlink w:anchor="_Toc58335097" w:history="1">
            <w:r w:rsidR="00336C6A" w:rsidRPr="00803F80">
              <w:rPr>
                <w:rStyle w:val="Hyperlink"/>
              </w:rPr>
              <w:t>ISP 18</w:t>
            </w:r>
            <w:r w:rsidR="00336C6A">
              <w:rPr>
                <w:webHidden/>
              </w:rPr>
              <w:tab/>
            </w:r>
            <w:r w:rsidR="00336C6A">
              <w:rPr>
                <w:webHidden/>
              </w:rPr>
              <w:fldChar w:fldCharType="begin"/>
            </w:r>
            <w:r w:rsidR="00336C6A">
              <w:rPr>
                <w:webHidden/>
              </w:rPr>
              <w:instrText xml:space="preserve"> PAGEREF _Toc58335097 \h </w:instrText>
            </w:r>
            <w:r w:rsidR="00336C6A">
              <w:rPr>
                <w:webHidden/>
              </w:rPr>
            </w:r>
            <w:r w:rsidR="00336C6A">
              <w:rPr>
                <w:webHidden/>
              </w:rPr>
              <w:fldChar w:fldCharType="separate"/>
            </w:r>
            <w:r w:rsidR="003C0A3C">
              <w:rPr>
                <w:webHidden/>
              </w:rPr>
              <w:t>62</w:t>
            </w:r>
            <w:r w:rsidR="00336C6A">
              <w:rPr>
                <w:webHidden/>
              </w:rPr>
              <w:fldChar w:fldCharType="end"/>
            </w:r>
          </w:hyperlink>
        </w:p>
        <w:p w14:paraId="227DBD42" w14:textId="316A5F31" w:rsidR="00336C6A" w:rsidRDefault="00763B2E">
          <w:pPr>
            <w:pStyle w:val="TOC2"/>
            <w:rPr>
              <w:rFonts w:asciiTheme="minorHAnsi" w:eastAsiaTheme="minorEastAsia" w:hAnsiTheme="minorHAnsi" w:cstheme="minorBidi"/>
              <w:kern w:val="2"/>
              <w:sz w:val="21"/>
              <w:szCs w:val="22"/>
              <w:lang w:val="en-US" w:eastAsia="ja-JP"/>
            </w:rPr>
          </w:pPr>
          <w:hyperlink w:anchor="_Toc58335098" w:history="1">
            <w:r w:rsidR="00336C6A" w:rsidRPr="00803F80">
              <w:rPr>
                <w:rStyle w:val="Hyperlink"/>
              </w:rPr>
              <w:t>ISP 18.1</w:t>
            </w:r>
            <w:r w:rsidR="00336C6A">
              <w:rPr>
                <w:webHidden/>
              </w:rPr>
              <w:tab/>
            </w:r>
            <w:r w:rsidR="00336C6A">
              <w:rPr>
                <w:webHidden/>
              </w:rPr>
              <w:fldChar w:fldCharType="begin"/>
            </w:r>
            <w:r w:rsidR="00336C6A">
              <w:rPr>
                <w:webHidden/>
              </w:rPr>
              <w:instrText xml:space="preserve"> PAGEREF _Toc58335098 \h </w:instrText>
            </w:r>
            <w:r w:rsidR="00336C6A">
              <w:rPr>
                <w:webHidden/>
              </w:rPr>
            </w:r>
            <w:r w:rsidR="00336C6A">
              <w:rPr>
                <w:webHidden/>
              </w:rPr>
              <w:fldChar w:fldCharType="separate"/>
            </w:r>
            <w:r w:rsidR="003C0A3C">
              <w:rPr>
                <w:webHidden/>
              </w:rPr>
              <w:t>64</w:t>
            </w:r>
            <w:r w:rsidR="00336C6A">
              <w:rPr>
                <w:webHidden/>
              </w:rPr>
              <w:fldChar w:fldCharType="end"/>
            </w:r>
          </w:hyperlink>
        </w:p>
        <w:p w14:paraId="4CD261A5" w14:textId="482B4F38" w:rsidR="00336C6A" w:rsidRDefault="00763B2E">
          <w:pPr>
            <w:pStyle w:val="TOC2"/>
            <w:rPr>
              <w:rFonts w:asciiTheme="minorHAnsi" w:eastAsiaTheme="minorEastAsia" w:hAnsiTheme="minorHAnsi" w:cstheme="minorBidi"/>
              <w:kern w:val="2"/>
              <w:sz w:val="21"/>
              <w:szCs w:val="22"/>
              <w:lang w:val="en-US" w:eastAsia="ja-JP"/>
            </w:rPr>
          </w:pPr>
          <w:hyperlink w:anchor="_Toc58335099" w:history="1">
            <w:r w:rsidR="00336C6A" w:rsidRPr="00803F80">
              <w:rPr>
                <w:rStyle w:val="Hyperlink"/>
                <w:rFonts w:cs="Arial"/>
                <w:lang w:eastAsia="ja-JP"/>
              </w:rPr>
              <w:t>エスカレーション戦略［</w:t>
            </w:r>
            <w:r w:rsidR="00336C6A" w:rsidRPr="00803F80">
              <w:rPr>
                <w:rStyle w:val="Hyperlink"/>
                <w:rFonts w:cs="Arial"/>
                <w:lang w:eastAsia="ja-JP"/>
              </w:rPr>
              <w:t>ISP 19</w:t>
            </w:r>
            <w:r w:rsidR="00336C6A" w:rsidRPr="00803F80">
              <w:rPr>
                <w:rStyle w:val="Hyperlink"/>
                <w:rFonts w:cs="Arial"/>
                <w:lang w:eastAsia="ja-JP"/>
              </w:rPr>
              <w:t>、</w:t>
            </w:r>
            <w:r w:rsidR="00336C6A" w:rsidRPr="00803F80">
              <w:rPr>
                <w:rStyle w:val="Hyperlink"/>
                <w:rFonts w:cs="Arial"/>
                <w:lang w:eastAsia="ja-JP"/>
              </w:rPr>
              <w:t>ISP 20</w:t>
            </w:r>
            <w:r w:rsidR="00336C6A" w:rsidRPr="00803F80">
              <w:rPr>
                <w:rStyle w:val="Hyperlink"/>
                <w:rFonts w:cs="Arial"/>
                <w:lang w:eastAsia="ja-JP"/>
              </w:rPr>
              <w:t>］</w:t>
            </w:r>
            <w:r w:rsidR="00336C6A">
              <w:rPr>
                <w:webHidden/>
              </w:rPr>
              <w:tab/>
            </w:r>
            <w:r w:rsidR="00336C6A">
              <w:rPr>
                <w:webHidden/>
              </w:rPr>
              <w:fldChar w:fldCharType="begin"/>
            </w:r>
            <w:r w:rsidR="00336C6A">
              <w:rPr>
                <w:webHidden/>
              </w:rPr>
              <w:instrText xml:space="preserve"> PAGEREF _Toc58335099 \h </w:instrText>
            </w:r>
            <w:r w:rsidR="00336C6A">
              <w:rPr>
                <w:webHidden/>
              </w:rPr>
            </w:r>
            <w:r w:rsidR="00336C6A">
              <w:rPr>
                <w:webHidden/>
              </w:rPr>
              <w:fldChar w:fldCharType="separate"/>
            </w:r>
            <w:r w:rsidR="003C0A3C">
              <w:rPr>
                <w:webHidden/>
              </w:rPr>
              <w:t>65</w:t>
            </w:r>
            <w:r w:rsidR="00336C6A">
              <w:rPr>
                <w:webHidden/>
              </w:rPr>
              <w:fldChar w:fldCharType="end"/>
            </w:r>
          </w:hyperlink>
        </w:p>
        <w:p w14:paraId="3DF8DA86" w14:textId="074FC0A2" w:rsidR="00336C6A" w:rsidRDefault="00763B2E">
          <w:pPr>
            <w:pStyle w:val="TOC2"/>
            <w:rPr>
              <w:rFonts w:asciiTheme="minorHAnsi" w:eastAsiaTheme="minorEastAsia" w:hAnsiTheme="minorHAnsi" w:cstheme="minorBidi"/>
              <w:kern w:val="2"/>
              <w:sz w:val="21"/>
              <w:szCs w:val="22"/>
              <w:lang w:val="en-US" w:eastAsia="ja-JP"/>
            </w:rPr>
          </w:pPr>
          <w:hyperlink w:anchor="_Toc58335100" w:history="1">
            <w:r w:rsidR="00336C6A" w:rsidRPr="00803F80">
              <w:rPr>
                <w:rStyle w:val="Hyperlink"/>
              </w:rPr>
              <w:t>ISP 19</w:t>
            </w:r>
            <w:r w:rsidR="00336C6A">
              <w:rPr>
                <w:webHidden/>
              </w:rPr>
              <w:tab/>
            </w:r>
            <w:r w:rsidR="00336C6A">
              <w:rPr>
                <w:webHidden/>
              </w:rPr>
              <w:fldChar w:fldCharType="begin"/>
            </w:r>
            <w:r w:rsidR="00336C6A">
              <w:rPr>
                <w:webHidden/>
              </w:rPr>
              <w:instrText xml:space="preserve"> PAGEREF _Toc58335100 \h </w:instrText>
            </w:r>
            <w:r w:rsidR="00336C6A">
              <w:rPr>
                <w:webHidden/>
              </w:rPr>
            </w:r>
            <w:r w:rsidR="00336C6A">
              <w:rPr>
                <w:webHidden/>
              </w:rPr>
              <w:fldChar w:fldCharType="separate"/>
            </w:r>
            <w:r w:rsidR="003C0A3C">
              <w:rPr>
                <w:webHidden/>
              </w:rPr>
              <w:t>65</w:t>
            </w:r>
            <w:r w:rsidR="00336C6A">
              <w:rPr>
                <w:webHidden/>
              </w:rPr>
              <w:fldChar w:fldCharType="end"/>
            </w:r>
          </w:hyperlink>
        </w:p>
        <w:p w14:paraId="0EE40985" w14:textId="0FEDDE00" w:rsidR="00336C6A" w:rsidRDefault="00763B2E">
          <w:pPr>
            <w:pStyle w:val="TOC2"/>
            <w:rPr>
              <w:rFonts w:asciiTheme="minorHAnsi" w:eastAsiaTheme="minorEastAsia" w:hAnsiTheme="minorHAnsi" w:cstheme="minorBidi"/>
              <w:kern w:val="2"/>
              <w:sz w:val="21"/>
              <w:szCs w:val="22"/>
              <w:lang w:val="en-US" w:eastAsia="ja-JP"/>
            </w:rPr>
          </w:pPr>
          <w:hyperlink w:anchor="_Toc58335101" w:history="1">
            <w:r w:rsidR="00336C6A" w:rsidRPr="00803F80">
              <w:rPr>
                <w:rStyle w:val="Hyperlink"/>
              </w:rPr>
              <w:t>ISP 20</w:t>
            </w:r>
            <w:r w:rsidR="00336C6A">
              <w:rPr>
                <w:webHidden/>
              </w:rPr>
              <w:tab/>
            </w:r>
            <w:r w:rsidR="00336C6A">
              <w:rPr>
                <w:webHidden/>
              </w:rPr>
              <w:fldChar w:fldCharType="begin"/>
            </w:r>
            <w:r w:rsidR="00336C6A">
              <w:rPr>
                <w:webHidden/>
              </w:rPr>
              <w:instrText xml:space="preserve"> PAGEREF _Toc58335101 \h </w:instrText>
            </w:r>
            <w:r w:rsidR="00336C6A">
              <w:rPr>
                <w:webHidden/>
              </w:rPr>
            </w:r>
            <w:r w:rsidR="00336C6A">
              <w:rPr>
                <w:webHidden/>
              </w:rPr>
              <w:fldChar w:fldCharType="separate"/>
            </w:r>
            <w:r w:rsidR="003C0A3C">
              <w:rPr>
                <w:webHidden/>
              </w:rPr>
              <w:t>67</w:t>
            </w:r>
            <w:r w:rsidR="00336C6A">
              <w:rPr>
                <w:webHidden/>
              </w:rPr>
              <w:fldChar w:fldCharType="end"/>
            </w:r>
          </w:hyperlink>
        </w:p>
        <w:p w14:paraId="5D4DE7B1" w14:textId="2EB9907C" w:rsidR="00336C6A" w:rsidRDefault="00763B2E">
          <w:pPr>
            <w:pStyle w:val="TOC2"/>
            <w:rPr>
              <w:rFonts w:asciiTheme="minorHAnsi" w:eastAsiaTheme="minorEastAsia" w:hAnsiTheme="minorHAnsi" w:cstheme="minorBidi"/>
              <w:kern w:val="2"/>
              <w:sz w:val="21"/>
              <w:szCs w:val="22"/>
              <w:lang w:val="en-US" w:eastAsia="ja-JP"/>
            </w:rPr>
          </w:pPr>
          <w:hyperlink w:anchor="_Toc58335102" w:history="1">
            <w:r w:rsidR="00336C6A" w:rsidRPr="00803F80">
              <w:rPr>
                <w:rStyle w:val="Hyperlink"/>
                <w:rFonts w:cs="Arial"/>
                <w:lang w:eastAsia="ja-JP"/>
              </w:rPr>
              <w:t>整合性と有効性［</w:t>
            </w:r>
            <w:r w:rsidR="00336C6A" w:rsidRPr="00803F80">
              <w:rPr>
                <w:rStyle w:val="Hyperlink"/>
                <w:rFonts w:cs="Arial"/>
                <w:lang w:eastAsia="ja-JP"/>
              </w:rPr>
              <w:t>ISP 21</w:t>
            </w:r>
            <w:r w:rsidR="00336C6A" w:rsidRPr="00803F80">
              <w:rPr>
                <w:rStyle w:val="Hyperlink"/>
                <w:rFonts w:cs="Arial"/>
                <w:lang w:eastAsia="ja-JP"/>
              </w:rPr>
              <w:t>］</w:t>
            </w:r>
            <w:r w:rsidR="00336C6A">
              <w:rPr>
                <w:webHidden/>
              </w:rPr>
              <w:tab/>
            </w:r>
            <w:r w:rsidR="00336C6A">
              <w:rPr>
                <w:webHidden/>
              </w:rPr>
              <w:fldChar w:fldCharType="begin"/>
            </w:r>
            <w:r w:rsidR="00336C6A">
              <w:rPr>
                <w:webHidden/>
              </w:rPr>
              <w:instrText xml:space="preserve"> PAGEREF _Toc58335102 \h </w:instrText>
            </w:r>
            <w:r w:rsidR="00336C6A">
              <w:rPr>
                <w:webHidden/>
              </w:rPr>
            </w:r>
            <w:r w:rsidR="00336C6A">
              <w:rPr>
                <w:webHidden/>
              </w:rPr>
              <w:fldChar w:fldCharType="separate"/>
            </w:r>
            <w:r w:rsidR="003C0A3C">
              <w:rPr>
                <w:webHidden/>
              </w:rPr>
              <w:t>70</w:t>
            </w:r>
            <w:r w:rsidR="00336C6A">
              <w:rPr>
                <w:webHidden/>
              </w:rPr>
              <w:fldChar w:fldCharType="end"/>
            </w:r>
          </w:hyperlink>
        </w:p>
        <w:p w14:paraId="10BE49DF" w14:textId="5021CB1D" w:rsidR="00336C6A" w:rsidRDefault="00763B2E">
          <w:pPr>
            <w:pStyle w:val="TOC2"/>
            <w:rPr>
              <w:rFonts w:asciiTheme="minorHAnsi" w:eastAsiaTheme="minorEastAsia" w:hAnsiTheme="minorHAnsi" w:cstheme="minorBidi"/>
              <w:kern w:val="2"/>
              <w:sz w:val="21"/>
              <w:szCs w:val="22"/>
              <w:lang w:val="en-US" w:eastAsia="ja-JP"/>
            </w:rPr>
          </w:pPr>
          <w:hyperlink w:anchor="_Toc58335103" w:history="1">
            <w:r w:rsidR="00336C6A" w:rsidRPr="00803F80">
              <w:rPr>
                <w:rStyle w:val="Hyperlink"/>
              </w:rPr>
              <w:t>ISP 21</w:t>
            </w:r>
            <w:r w:rsidR="00336C6A">
              <w:rPr>
                <w:webHidden/>
              </w:rPr>
              <w:tab/>
            </w:r>
            <w:r w:rsidR="00336C6A">
              <w:rPr>
                <w:webHidden/>
              </w:rPr>
              <w:fldChar w:fldCharType="begin"/>
            </w:r>
            <w:r w:rsidR="00336C6A">
              <w:rPr>
                <w:webHidden/>
              </w:rPr>
              <w:instrText xml:space="preserve"> PAGEREF _Toc58335103 \h </w:instrText>
            </w:r>
            <w:r w:rsidR="00336C6A">
              <w:rPr>
                <w:webHidden/>
              </w:rPr>
            </w:r>
            <w:r w:rsidR="00336C6A">
              <w:rPr>
                <w:webHidden/>
              </w:rPr>
              <w:fldChar w:fldCharType="separate"/>
            </w:r>
            <w:r w:rsidR="003C0A3C">
              <w:rPr>
                <w:webHidden/>
              </w:rPr>
              <w:t>70</w:t>
            </w:r>
            <w:r w:rsidR="00336C6A">
              <w:rPr>
                <w:webHidden/>
              </w:rPr>
              <w:fldChar w:fldCharType="end"/>
            </w:r>
          </w:hyperlink>
        </w:p>
        <w:p w14:paraId="6F2497F2" w14:textId="0DC4474B" w:rsidR="00336C6A" w:rsidRDefault="00763B2E">
          <w:pPr>
            <w:pStyle w:val="TOC2"/>
            <w:rPr>
              <w:rFonts w:asciiTheme="minorHAnsi" w:eastAsiaTheme="minorEastAsia" w:hAnsiTheme="minorHAnsi" w:cstheme="minorBidi"/>
              <w:kern w:val="2"/>
              <w:sz w:val="21"/>
              <w:szCs w:val="22"/>
              <w:lang w:val="en-US" w:eastAsia="ja-JP"/>
            </w:rPr>
          </w:pPr>
          <w:hyperlink w:anchor="_Toc58335104" w:history="1">
            <w:r w:rsidR="00336C6A" w:rsidRPr="00803F80">
              <w:rPr>
                <w:rStyle w:val="Hyperlink"/>
                <w:rFonts w:cs="Arial"/>
                <w:lang w:eastAsia="ja-JP"/>
              </w:rPr>
              <w:t>スチュワードシップの事例［</w:t>
            </w:r>
            <w:r w:rsidR="00336C6A" w:rsidRPr="00803F80">
              <w:rPr>
                <w:rStyle w:val="Hyperlink"/>
                <w:rFonts w:cs="Arial"/>
                <w:lang w:eastAsia="ja-JP"/>
              </w:rPr>
              <w:t>ISP 22</w:t>
            </w:r>
            <w:r w:rsidR="00336C6A" w:rsidRPr="00803F80">
              <w:rPr>
                <w:rStyle w:val="Hyperlink"/>
                <w:rFonts w:cs="Arial"/>
                <w:lang w:eastAsia="ja-JP"/>
              </w:rPr>
              <w:t>］</w:t>
            </w:r>
            <w:r w:rsidR="00336C6A">
              <w:rPr>
                <w:webHidden/>
              </w:rPr>
              <w:tab/>
            </w:r>
            <w:r w:rsidR="00336C6A">
              <w:rPr>
                <w:webHidden/>
              </w:rPr>
              <w:fldChar w:fldCharType="begin"/>
            </w:r>
            <w:r w:rsidR="00336C6A">
              <w:rPr>
                <w:webHidden/>
              </w:rPr>
              <w:instrText xml:space="preserve"> PAGEREF _Toc58335104 \h </w:instrText>
            </w:r>
            <w:r w:rsidR="00336C6A">
              <w:rPr>
                <w:webHidden/>
              </w:rPr>
            </w:r>
            <w:r w:rsidR="00336C6A">
              <w:rPr>
                <w:webHidden/>
              </w:rPr>
              <w:fldChar w:fldCharType="separate"/>
            </w:r>
            <w:r w:rsidR="003C0A3C">
              <w:rPr>
                <w:webHidden/>
              </w:rPr>
              <w:t>72</w:t>
            </w:r>
            <w:r w:rsidR="00336C6A">
              <w:rPr>
                <w:webHidden/>
              </w:rPr>
              <w:fldChar w:fldCharType="end"/>
            </w:r>
          </w:hyperlink>
        </w:p>
        <w:p w14:paraId="69E617FF" w14:textId="6736873E" w:rsidR="00336C6A" w:rsidRDefault="00763B2E">
          <w:pPr>
            <w:pStyle w:val="TOC2"/>
            <w:rPr>
              <w:rFonts w:asciiTheme="minorHAnsi" w:eastAsiaTheme="minorEastAsia" w:hAnsiTheme="minorHAnsi" w:cstheme="minorBidi"/>
              <w:kern w:val="2"/>
              <w:sz w:val="21"/>
              <w:szCs w:val="22"/>
              <w:lang w:val="en-US" w:eastAsia="ja-JP"/>
            </w:rPr>
          </w:pPr>
          <w:hyperlink w:anchor="_Toc58335105" w:history="1">
            <w:r w:rsidR="00336C6A" w:rsidRPr="00803F80">
              <w:rPr>
                <w:rStyle w:val="Hyperlink"/>
              </w:rPr>
              <w:t>ISP 22</w:t>
            </w:r>
            <w:r w:rsidR="00336C6A">
              <w:rPr>
                <w:webHidden/>
              </w:rPr>
              <w:tab/>
            </w:r>
            <w:r w:rsidR="00336C6A">
              <w:rPr>
                <w:webHidden/>
              </w:rPr>
              <w:fldChar w:fldCharType="begin"/>
            </w:r>
            <w:r w:rsidR="00336C6A">
              <w:rPr>
                <w:webHidden/>
              </w:rPr>
              <w:instrText xml:space="preserve"> PAGEREF _Toc58335105 \h </w:instrText>
            </w:r>
            <w:r w:rsidR="00336C6A">
              <w:rPr>
                <w:webHidden/>
              </w:rPr>
            </w:r>
            <w:r w:rsidR="00336C6A">
              <w:rPr>
                <w:webHidden/>
              </w:rPr>
              <w:fldChar w:fldCharType="separate"/>
            </w:r>
            <w:r w:rsidR="003C0A3C">
              <w:rPr>
                <w:webHidden/>
              </w:rPr>
              <w:t>72</w:t>
            </w:r>
            <w:r w:rsidR="00336C6A">
              <w:rPr>
                <w:webHidden/>
              </w:rPr>
              <w:fldChar w:fldCharType="end"/>
            </w:r>
          </w:hyperlink>
        </w:p>
        <w:p w14:paraId="3B337FDB" w14:textId="57328667" w:rsidR="00336C6A" w:rsidRDefault="00763B2E">
          <w:pPr>
            <w:pStyle w:val="TOC2"/>
            <w:rPr>
              <w:rFonts w:asciiTheme="minorHAnsi" w:eastAsiaTheme="minorEastAsia" w:hAnsiTheme="minorHAnsi" w:cstheme="minorBidi"/>
              <w:kern w:val="2"/>
              <w:sz w:val="21"/>
              <w:szCs w:val="22"/>
              <w:lang w:val="en-US" w:eastAsia="ja-JP"/>
            </w:rPr>
          </w:pPr>
          <w:hyperlink w:anchor="_Toc58335106" w:history="1">
            <w:r w:rsidR="00336C6A" w:rsidRPr="00803F80">
              <w:rPr>
                <w:rStyle w:val="Hyperlink"/>
                <w:rFonts w:cs="Arial"/>
                <w:lang w:eastAsia="ja-JP"/>
              </w:rPr>
              <w:t>政策立案者とのエンゲージメント［</w:t>
            </w:r>
            <w:r w:rsidR="00336C6A" w:rsidRPr="00803F80">
              <w:rPr>
                <w:rStyle w:val="Hyperlink"/>
                <w:rFonts w:cs="Arial"/>
                <w:lang w:eastAsia="ja-JP"/>
              </w:rPr>
              <w:t>ISP 23</w:t>
            </w:r>
            <w:r w:rsidR="00336C6A" w:rsidRPr="00803F80">
              <w:rPr>
                <w:rStyle w:val="Hyperlink"/>
                <w:rFonts w:cs="Arial"/>
                <w:lang w:eastAsia="ja-JP"/>
              </w:rPr>
              <w:t>、</w:t>
            </w:r>
            <w:r w:rsidR="00336C6A" w:rsidRPr="00803F80">
              <w:rPr>
                <w:rStyle w:val="Hyperlink"/>
                <w:rFonts w:cs="Arial"/>
                <w:lang w:eastAsia="ja-JP"/>
              </w:rPr>
              <w:t>ISP 23.1</w:t>
            </w:r>
            <w:r w:rsidR="00336C6A" w:rsidRPr="00803F80">
              <w:rPr>
                <w:rStyle w:val="Hyperlink"/>
                <w:rFonts w:cs="Arial"/>
                <w:lang w:eastAsia="ja-JP"/>
              </w:rPr>
              <w:t>、</w:t>
            </w:r>
            <w:r w:rsidR="00336C6A" w:rsidRPr="00803F80">
              <w:rPr>
                <w:rStyle w:val="Hyperlink"/>
                <w:rFonts w:cs="Arial"/>
                <w:lang w:eastAsia="ja-JP"/>
              </w:rPr>
              <w:t>ISP 23.2</w:t>
            </w:r>
            <w:r w:rsidR="00336C6A" w:rsidRPr="00803F80">
              <w:rPr>
                <w:rStyle w:val="Hyperlink"/>
                <w:rFonts w:cs="Arial"/>
                <w:lang w:eastAsia="ja-JP"/>
              </w:rPr>
              <w:t>］</w:t>
            </w:r>
            <w:r w:rsidR="00336C6A">
              <w:rPr>
                <w:webHidden/>
              </w:rPr>
              <w:tab/>
            </w:r>
            <w:r w:rsidR="00336C6A">
              <w:rPr>
                <w:webHidden/>
              </w:rPr>
              <w:fldChar w:fldCharType="begin"/>
            </w:r>
            <w:r w:rsidR="00336C6A">
              <w:rPr>
                <w:webHidden/>
              </w:rPr>
              <w:instrText xml:space="preserve"> PAGEREF _Toc58335106 \h </w:instrText>
            </w:r>
            <w:r w:rsidR="00336C6A">
              <w:rPr>
                <w:webHidden/>
              </w:rPr>
            </w:r>
            <w:r w:rsidR="00336C6A">
              <w:rPr>
                <w:webHidden/>
              </w:rPr>
              <w:fldChar w:fldCharType="separate"/>
            </w:r>
            <w:r w:rsidR="003C0A3C">
              <w:rPr>
                <w:webHidden/>
              </w:rPr>
              <w:t>75</w:t>
            </w:r>
            <w:r w:rsidR="00336C6A">
              <w:rPr>
                <w:webHidden/>
              </w:rPr>
              <w:fldChar w:fldCharType="end"/>
            </w:r>
          </w:hyperlink>
        </w:p>
        <w:p w14:paraId="41BCD5D1" w14:textId="7FD45F27" w:rsidR="00336C6A" w:rsidRDefault="00763B2E">
          <w:pPr>
            <w:pStyle w:val="TOC2"/>
            <w:rPr>
              <w:rFonts w:asciiTheme="minorHAnsi" w:eastAsiaTheme="minorEastAsia" w:hAnsiTheme="minorHAnsi" w:cstheme="minorBidi"/>
              <w:kern w:val="2"/>
              <w:sz w:val="21"/>
              <w:szCs w:val="22"/>
              <w:lang w:val="en-US" w:eastAsia="ja-JP"/>
            </w:rPr>
          </w:pPr>
          <w:hyperlink w:anchor="_Toc58335107" w:history="1">
            <w:r w:rsidR="00336C6A" w:rsidRPr="00803F80">
              <w:rPr>
                <w:rStyle w:val="Hyperlink"/>
              </w:rPr>
              <w:t>ISP 23</w:t>
            </w:r>
            <w:r w:rsidR="00336C6A">
              <w:rPr>
                <w:webHidden/>
              </w:rPr>
              <w:tab/>
            </w:r>
            <w:r w:rsidR="00336C6A">
              <w:rPr>
                <w:webHidden/>
              </w:rPr>
              <w:fldChar w:fldCharType="begin"/>
            </w:r>
            <w:r w:rsidR="00336C6A">
              <w:rPr>
                <w:webHidden/>
              </w:rPr>
              <w:instrText xml:space="preserve"> PAGEREF _Toc58335107 \h </w:instrText>
            </w:r>
            <w:r w:rsidR="00336C6A">
              <w:rPr>
                <w:webHidden/>
              </w:rPr>
            </w:r>
            <w:r w:rsidR="00336C6A">
              <w:rPr>
                <w:webHidden/>
              </w:rPr>
              <w:fldChar w:fldCharType="separate"/>
            </w:r>
            <w:r w:rsidR="003C0A3C">
              <w:rPr>
                <w:webHidden/>
              </w:rPr>
              <w:t>75</w:t>
            </w:r>
            <w:r w:rsidR="00336C6A">
              <w:rPr>
                <w:webHidden/>
              </w:rPr>
              <w:fldChar w:fldCharType="end"/>
            </w:r>
          </w:hyperlink>
        </w:p>
        <w:p w14:paraId="046383ED" w14:textId="48486B8F" w:rsidR="00336C6A" w:rsidRDefault="00763B2E">
          <w:pPr>
            <w:pStyle w:val="TOC2"/>
            <w:rPr>
              <w:rFonts w:asciiTheme="minorHAnsi" w:eastAsiaTheme="minorEastAsia" w:hAnsiTheme="minorHAnsi" w:cstheme="minorBidi"/>
              <w:kern w:val="2"/>
              <w:sz w:val="21"/>
              <w:szCs w:val="22"/>
              <w:lang w:val="en-US" w:eastAsia="ja-JP"/>
            </w:rPr>
          </w:pPr>
          <w:hyperlink w:anchor="_Toc58335108" w:history="1">
            <w:r w:rsidR="00336C6A" w:rsidRPr="00803F80">
              <w:rPr>
                <w:rStyle w:val="Hyperlink"/>
              </w:rPr>
              <w:t>ISP 23.1</w:t>
            </w:r>
            <w:r w:rsidR="00336C6A">
              <w:rPr>
                <w:webHidden/>
              </w:rPr>
              <w:tab/>
            </w:r>
            <w:r w:rsidR="00336C6A">
              <w:rPr>
                <w:webHidden/>
              </w:rPr>
              <w:fldChar w:fldCharType="begin"/>
            </w:r>
            <w:r w:rsidR="00336C6A">
              <w:rPr>
                <w:webHidden/>
              </w:rPr>
              <w:instrText xml:space="preserve"> PAGEREF _Toc58335108 \h </w:instrText>
            </w:r>
            <w:r w:rsidR="00336C6A">
              <w:rPr>
                <w:webHidden/>
              </w:rPr>
            </w:r>
            <w:r w:rsidR="00336C6A">
              <w:rPr>
                <w:webHidden/>
              </w:rPr>
              <w:fldChar w:fldCharType="separate"/>
            </w:r>
            <w:r w:rsidR="003C0A3C">
              <w:rPr>
                <w:webHidden/>
              </w:rPr>
              <w:t>77</w:t>
            </w:r>
            <w:r w:rsidR="00336C6A">
              <w:rPr>
                <w:webHidden/>
              </w:rPr>
              <w:fldChar w:fldCharType="end"/>
            </w:r>
          </w:hyperlink>
        </w:p>
        <w:p w14:paraId="78C8DC22" w14:textId="0129158A" w:rsidR="00336C6A" w:rsidRDefault="00763B2E">
          <w:pPr>
            <w:pStyle w:val="TOC2"/>
            <w:rPr>
              <w:rFonts w:asciiTheme="minorHAnsi" w:eastAsiaTheme="minorEastAsia" w:hAnsiTheme="minorHAnsi" w:cstheme="minorBidi"/>
              <w:kern w:val="2"/>
              <w:sz w:val="21"/>
              <w:szCs w:val="22"/>
              <w:lang w:val="en-US" w:eastAsia="ja-JP"/>
            </w:rPr>
          </w:pPr>
          <w:hyperlink w:anchor="_Toc58335109" w:history="1">
            <w:r w:rsidR="00336C6A" w:rsidRPr="00803F80">
              <w:rPr>
                <w:rStyle w:val="Hyperlink"/>
              </w:rPr>
              <w:t>ISP 23.2</w:t>
            </w:r>
            <w:r w:rsidR="00336C6A">
              <w:rPr>
                <w:webHidden/>
              </w:rPr>
              <w:tab/>
            </w:r>
            <w:r w:rsidR="00336C6A">
              <w:rPr>
                <w:webHidden/>
              </w:rPr>
              <w:fldChar w:fldCharType="begin"/>
            </w:r>
            <w:r w:rsidR="00336C6A">
              <w:rPr>
                <w:webHidden/>
              </w:rPr>
              <w:instrText xml:space="preserve"> PAGEREF _Toc58335109 \h </w:instrText>
            </w:r>
            <w:r w:rsidR="00336C6A">
              <w:rPr>
                <w:webHidden/>
              </w:rPr>
            </w:r>
            <w:r w:rsidR="00336C6A">
              <w:rPr>
                <w:webHidden/>
              </w:rPr>
              <w:fldChar w:fldCharType="separate"/>
            </w:r>
            <w:r w:rsidR="003C0A3C">
              <w:rPr>
                <w:webHidden/>
              </w:rPr>
              <w:t>79</w:t>
            </w:r>
            <w:r w:rsidR="00336C6A">
              <w:rPr>
                <w:webHidden/>
              </w:rPr>
              <w:fldChar w:fldCharType="end"/>
            </w:r>
          </w:hyperlink>
        </w:p>
        <w:p w14:paraId="4CB1F7AA" w14:textId="365F361F" w:rsidR="00336C6A" w:rsidRDefault="00763B2E">
          <w:pPr>
            <w:pStyle w:val="TOC2"/>
            <w:rPr>
              <w:rFonts w:asciiTheme="minorHAnsi" w:eastAsiaTheme="minorEastAsia" w:hAnsiTheme="minorHAnsi" w:cstheme="minorBidi"/>
              <w:kern w:val="2"/>
              <w:sz w:val="21"/>
              <w:szCs w:val="22"/>
              <w:lang w:val="en-US" w:eastAsia="ja-JP"/>
            </w:rPr>
          </w:pPr>
          <w:hyperlink w:anchor="_Toc58335110" w:history="1">
            <w:r w:rsidR="00336C6A" w:rsidRPr="00803F80">
              <w:rPr>
                <w:rStyle w:val="Hyperlink"/>
                <w:rFonts w:cs="Arial"/>
                <w:lang w:eastAsia="ja-JP"/>
              </w:rPr>
              <w:t>政策立案者とのエンゲージメント</w:t>
            </w:r>
            <w:r w:rsidR="00336C6A" w:rsidRPr="00803F80">
              <w:rPr>
                <w:rStyle w:val="Hyperlink"/>
                <w:rFonts w:cs="Arial"/>
                <w:lang w:eastAsia="ja-JP"/>
              </w:rPr>
              <w:t xml:space="preserve"> — </w:t>
            </w:r>
            <w:r w:rsidR="00336C6A" w:rsidRPr="00803F80">
              <w:rPr>
                <w:rStyle w:val="Hyperlink"/>
                <w:rFonts w:cs="Arial"/>
                <w:lang w:eastAsia="ja-JP"/>
              </w:rPr>
              <w:t>ポリシー［</w:t>
            </w:r>
            <w:r w:rsidR="00336C6A" w:rsidRPr="00803F80">
              <w:rPr>
                <w:rStyle w:val="Hyperlink"/>
                <w:rFonts w:cs="Arial"/>
                <w:lang w:eastAsia="ja-JP"/>
              </w:rPr>
              <w:t>ISP 24</w:t>
            </w:r>
            <w:r w:rsidR="00336C6A" w:rsidRPr="00803F80">
              <w:rPr>
                <w:rStyle w:val="Hyperlink"/>
                <w:rFonts w:cs="Arial"/>
                <w:lang w:eastAsia="ja-JP"/>
              </w:rPr>
              <w:t>、</w:t>
            </w:r>
            <w:r w:rsidR="00336C6A" w:rsidRPr="00803F80">
              <w:rPr>
                <w:rStyle w:val="Hyperlink"/>
                <w:rFonts w:cs="Arial"/>
                <w:lang w:eastAsia="ja-JP"/>
              </w:rPr>
              <w:t>ISP 24.1</w:t>
            </w:r>
            <w:r w:rsidR="00336C6A" w:rsidRPr="00803F80">
              <w:rPr>
                <w:rStyle w:val="Hyperlink"/>
                <w:rFonts w:cs="Arial"/>
                <w:lang w:eastAsia="ja-JP"/>
              </w:rPr>
              <w:t>］</w:t>
            </w:r>
            <w:r w:rsidR="00336C6A">
              <w:rPr>
                <w:webHidden/>
              </w:rPr>
              <w:tab/>
            </w:r>
            <w:r w:rsidR="00336C6A">
              <w:rPr>
                <w:webHidden/>
              </w:rPr>
              <w:fldChar w:fldCharType="begin"/>
            </w:r>
            <w:r w:rsidR="00336C6A">
              <w:rPr>
                <w:webHidden/>
              </w:rPr>
              <w:instrText xml:space="preserve"> PAGEREF _Toc58335110 \h </w:instrText>
            </w:r>
            <w:r w:rsidR="00336C6A">
              <w:rPr>
                <w:webHidden/>
              </w:rPr>
            </w:r>
            <w:r w:rsidR="00336C6A">
              <w:rPr>
                <w:webHidden/>
              </w:rPr>
              <w:fldChar w:fldCharType="separate"/>
            </w:r>
            <w:r w:rsidR="003C0A3C">
              <w:rPr>
                <w:webHidden/>
              </w:rPr>
              <w:t>81</w:t>
            </w:r>
            <w:r w:rsidR="00336C6A">
              <w:rPr>
                <w:webHidden/>
              </w:rPr>
              <w:fldChar w:fldCharType="end"/>
            </w:r>
          </w:hyperlink>
        </w:p>
        <w:p w14:paraId="62772393" w14:textId="3C06E651" w:rsidR="00336C6A" w:rsidRDefault="00763B2E">
          <w:pPr>
            <w:pStyle w:val="TOC2"/>
            <w:rPr>
              <w:rFonts w:asciiTheme="minorHAnsi" w:eastAsiaTheme="minorEastAsia" w:hAnsiTheme="minorHAnsi" w:cstheme="minorBidi"/>
              <w:kern w:val="2"/>
              <w:sz w:val="21"/>
              <w:szCs w:val="22"/>
              <w:lang w:val="en-US" w:eastAsia="ja-JP"/>
            </w:rPr>
          </w:pPr>
          <w:hyperlink w:anchor="_Toc58335111" w:history="1">
            <w:r w:rsidR="00336C6A" w:rsidRPr="00803F80">
              <w:rPr>
                <w:rStyle w:val="Hyperlink"/>
              </w:rPr>
              <w:t>ISP 24</w:t>
            </w:r>
            <w:r w:rsidR="00336C6A">
              <w:rPr>
                <w:webHidden/>
              </w:rPr>
              <w:tab/>
            </w:r>
            <w:r w:rsidR="00336C6A">
              <w:rPr>
                <w:webHidden/>
              </w:rPr>
              <w:fldChar w:fldCharType="begin"/>
            </w:r>
            <w:r w:rsidR="00336C6A">
              <w:rPr>
                <w:webHidden/>
              </w:rPr>
              <w:instrText xml:space="preserve"> PAGEREF _Toc58335111 \h </w:instrText>
            </w:r>
            <w:r w:rsidR="00336C6A">
              <w:rPr>
                <w:webHidden/>
              </w:rPr>
            </w:r>
            <w:r w:rsidR="00336C6A">
              <w:rPr>
                <w:webHidden/>
              </w:rPr>
              <w:fldChar w:fldCharType="separate"/>
            </w:r>
            <w:r w:rsidR="003C0A3C">
              <w:rPr>
                <w:webHidden/>
              </w:rPr>
              <w:t>81</w:t>
            </w:r>
            <w:r w:rsidR="00336C6A">
              <w:rPr>
                <w:webHidden/>
              </w:rPr>
              <w:fldChar w:fldCharType="end"/>
            </w:r>
          </w:hyperlink>
        </w:p>
        <w:p w14:paraId="0F9CB10C" w14:textId="76D1F9E3" w:rsidR="00336C6A" w:rsidRDefault="00763B2E">
          <w:pPr>
            <w:pStyle w:val="TOC2"/>
            <w:rPr>
              <w:rFonts w:asciiTheme="minorHAnsi" w:eastAsiaTheme="minorEastAsia" w:hAnsiTheme="minorHAnsi" w:cstheme="minorBidi"/>
              <w:kern w:val="2"/>
              <w:sz w:val="21"/>
              <w:szCs w:val="22"/>
              <w:lang w:val="en-US" w:eastAsia="ja-JP"/>
            </w:rPr>
          </w:pPr>
          <w:hyperlink w:anchor="_Toc58335112" w:history="1">
            <w:r w:rsidR="00336C6A" w:rsidRPr="00803F80">
              <w:rPr>
                <w:rStyle w:val="Hyperlink"/>
              </w:rPr>
              <w:t>ISP 24.1</w:t>
            </w:r>
            <w:r w:rsidR="00336C6A">
              <w:rPr>
                <w:webHidden/>
              </w:rPr>
              <w:tab/>
            </w:r>
            <w:r w:rsidR="00336C6A">
              <w:rPr>
                <w:webHidden/>
              </w:rPr>
              <w:fldChar w:fldCharType="begin"/>
            </w:r>
            <w:r w:rsidR="00336C6A">
              <w:rPr>
                <w:webHidden/>
              </w:rPr>
              <w:instrText xml:space="preserve"> PAGEREF _Toc58335112 \h </w:instrText>
            </w:r>
            <w:r w:rsidR="00336C6A">
              <w:rPr>
                <w:webHidden/>
              </w:rPr>
            </w:r>
            <w:r w:rsidR="00336C6A">
              <w:rPr>
                <w:webHidden/>
              </w:rPr>
              <w:fldChar w:fldCharType="separate"/>
            </w:r>
            <w:r w:rsidR="003C0A3C">
              <w:rPr>
                <w:webHidden/>
              </w:rPr>
              <w:t>83</w:t>
            </w:r>
            <w:r w:rsidR="00336C6A">
              <w:rPr>
                <w:webHidden/>
              </w:rPr>
              <w:fldChar w:fldCharType="end"/>
            </w:r>
          </w:hyperlink>
        </w:p>
        <w:p w14:paraId="0940C964" w14:textId="65F8927D" w:rsidR="00336C6A" w:rsidRDefault="00763B2E">
          <w:pPr>
            <w:pStyle w:val="TOC2"/>
            <w:rPr>
              <w:rFonts w:asciiTheme="minorHAnsi" w:eastAsiaTheme="minorEastAsia" w:hAnsiTheme="minorHAnsi" w:cstheme="minorBidi"/>
              <w:kern w:val="2"/>
              <w:sz w:val="21"/>
              <w:szCs w:val="22"/>
              <w:lang w:val="en-US" w:eastAsia="ja-JP"/>
            </w:rPr>
          </w:pPr>
          <w:hyperlink w:anchor="_Toc58335113" w:history="1">
            <w:r w:rsidR="00336C6A" w:rsidRPr="00803F80">
              <w:rPr>
                <w:rStyle w:val="Hyperlink"/>
                <w:rFonts w:cs="Arial"/>
                <w:lang w:eastAsia="ja-JP"/>
              </w:rPr>
              <w:t>政策立案者とのエンゲージメント</w:t>
            </w:r>
            <w:r w:rsidR="00336C6A" w:rsidRPr="00803F80">
              <w:rPr>
                <w:rStyle w:val="Hyperlink"/>
                <w:rFonts w:cs="Arial"/>
                <w:lang w:eastAsia="ja-JP"/>
              </w:rPr>
              <w:t xml:space="preserve"> — </w:t>
            </w:r>
            <w:r w:rsidR="00336C6A" w:rsidRPr="00803F80">
              <w:rPr>
                <w:rStyle w:val="Hyperlink"/>
                <w:rFonts w:cs="Arial"/>
                <w:lang w:eastAsia="ja-JP"/>
              </w:rPr>
              <w:t>透明性［</w:t>
            </w:r>
            <w:r w:rsidR="00336C6A" w:rsidRPr="00803F80">
              <w:rPr>
                <w:rStyle w:val="Hyperlink"/>
                <w:rFonts w:cs="Arial"/>
                <w:lang w:eastAsia="ja-JP"/>
              </w:rPr>
              <w:t>ISP 25</w:t>
            </w:r>
            <w:r w:rsidR="00336C6A" w:rsidRPr="00803F80">
              <w:rPr>
                <w:rStyle w:val="Hyperlink"/>
                <w:rFonts w:cs="Arial"/>
                <w:lang w:eastAsia="ja-JP"/>
              </w:rPr>
              <w:t>］</w:t>
            </w:r>
            <w:r w:rsidR="00336C6A">
              <w:rPr>
                <w:webHidden/>
              </w:rPr>
              <w:tab/>
            </w:r>
            <w:r w:rsidR="00336C6A">
              <w:rPr>
                <w:webHidden/>
              </w:rPr>
              <w:fldChar w:fldCharType="begin"/>
            </w:r>
            <w:r w:rsidR="00336C6A">
              <w:rPr>
                <w:webHidden/>
              </w:rPr>
              <w:instrText xml:space="preserve"> PAGEREF _Toc58335113 \h </w:instrText>
            </w:r>
            <w:r w:rsidR="00336C6A">
              <w:rPr>
                <w:webHidden/>
              </w:rPr>
            </w:r>
            <w:r w:rsidR="00336C6A">
              <w:rPr>
                <w:webHidden/>
              </w:rPr>
              <w:fldChar w:fldCharType="separate"/>
            </w:r>
            <w:r w:rsidR="003C0A3C">
              <w:rPr>
                <w:webHidden/>
              </w:rPr>
              <w:t>85</w:t>
            </w:r>
            <w:r w:rsidR="00336C6A">
              <w:rPr>
                <w:webHidden/>
              </w:rPr>
              <w:fldChar w:fldCharType="end"/>
            </w:r>
          </w:hyperlink>
        </w:p>
        <w:p w14:paraId="157AC55E" w14:textId="23104DF5" w:rsidR="00336C6A" w:rsidRDefault="00763B2E">
          <w:pPr>
            <w:pStyle w:val="TOC2"/>
            <w:rPr>
              <w:rFonts w:asciiTheme="minorHAnsi" w:eastAsiaTheme="minorEastAsia" w:hAnsiTheme="minorHAnsi" w:cstheme="minorBidi"/>
              <w:kern w:val="2"/>
              <w:sz w:val="21"/>
              <w:szCs w:val="22"/>
              <w:lang w:val="en-US" w:eastAsia="ja-JP"/>
            </w:rPr>
          </w:pPr>
          <w:hyperlink w:anchor="_Toc58335114" w:history="1">
            <w:r w:rsidR="00336C6A" w:rsidRPr="00803F80">
              <w:rPr>
                <w:rStyle w:val="Hyperlink"/>
              </w:rPr>
              <w:t>ISP 25</w:t>
            </w:r>
            <w:r w:rsidR="00336C6A">
              <w:rPr>
                <w:webHidden/>
              </w:rPr>
              <w:tab/>
            </w:r>
            <w:r w:rsidR="00336C6A">
              <w:rPr>
                <w:webHidden/>
              </w:rPr>
              <w:fldChar w:fldCharType="begin"/>
            </w:r>
            <w:r w:rsidR="00336C6A">
              <w:rPr>
                <w:webHidden/>
              </w:rPr>
              <w:instrText xml:space="preserve"> PAGEREF _Toc58335114 \h </w:instrText>
            </w:r>
            <w:r w:rsidR="00336C6A">
              <w:rPr>
                <w:webHidden/>
              </w:rPr>
            </w:r>
            <w:r w:rsidR="00336C6A">
              <w:rPr>
                <w:webHidden/>
              </w:rPr>
              <w:fldChar w:fldCharType="separate"/>
            </w:r>
            <w:r w:rsidR="003C0A3C">
              <w:rPr>
                <w:webHidden/>
              </w:rPr>
              <w:t>85</w:t>
            </w:r>
            <w:r w:rsidR="00336C6A">
              <w:rPr>
                <w:webHidden/>
              </w:rPr>
              <w:fldChar w:fldCharType="end"/>
            </w:r>
          </w:hyperlink>
        </w:p>
        <w:p w14:paraId="21F257EE" w14:textId="6FC0B18D" w:rsidR="00336C6A" w:rsidRDefault="00763B2E">
          <w:pPr>
            <w:pStyle w:val="TOC1"/>
            <w:rPr>
              <w:rFonts w:asciiTheme="minorHAnsi" w:eastAsiaTheme="minorEastAsia" w:hAnsiTheme="minorHAnsi" w:cstheme="minorBidi"/>
              <w:caps w:val="0"/>
              <w:noProof/>
              <w:color w:val="auto"/>
              <w:kern w:val="2"/>
              <w:sz w:val="21"/>
              <w:szCs w:val="22"/>
              <w:lang w:val="en-US" w:eastAsia="ja-JP"/>
            </w:rPr>
          </w:pPr>
          <w:hyperlink w:anchor="_Toc58335115" w:history="1">
            <w:r w:rsidR="00336C6A" w:rsidRPr="00803F80">
              <w:rPr>
                <w:rStyle w:val="Hyperlink"/>
                <w:rFonts w:eastAsia="MS PGothic" w:cs="Arial"/>
                <w:noProof/>
              </w:rPr>
              <w:t>気候変動</w:t>
            </w:r>
            <w:r w:rsidR="00336C6A">
              <w:rPr>
                <w:noProof/>
                <w:webHidden/>
              </w:rPr>
              <w:tab/>
            </w:r>
            <w:r w:rsidR="00336C6A">
              <w:rPr>
                <w:noProof/>
                <w:webHidden/>
              </w:rPr>
              <w:fldChar w:fldCharType="begin"/>
            </w:r>
            <w:r w:rsidR="00336C6A">
              <w:rPr>
                <w:noProof/>
                <w:webHidden/>
              </w:rPr>
              <w:instrText xml:space="preserve"> PAGEREF _Toc58335115 \h </w:instrText>
            </w:r>
            <w:r w:rsidR="00336C6A">
              <w:rPr>
                <w:noProof/>
                <w:webHidden/>
              </w:rPr>
            </w:r>
            <w:r w:rsidR="00336C6A">
              <w:rPr>
                <w:noProof/>
                <w:webHidden/>
              </w:rPr>
              <w:fldChar w:fldCharType="separate"/>
            </w:r>
            <w:r w:rsidR="003C0A3C">
              <w:rPr>
                <w:noProof/>
                <w:webHidden/>
              </w:rPr>
              <w:t>87</w:t>
            </w:r>
            <w:r w:rsidR="00336C6A">
              <w:rPr>
                <w:noProof/>
                <w:webHidden/>
              </w:rPr>
              <w:fldChar w:fldCharType="end"/>
            </w:r>
          </w:hyperlink>
        </w:p>
        <w:p w14:paraId="69240273" w14:textId="46EA269D" w:rsidR="00336C6A" w:rsidRDefault="00763B2E">
          <w:pPr>
            <w:pStyle w:val="TOC2"/>
            <w:rPr>
              <w:rFonts w:asciiTheme="minorHAnsi" w:eastAsiaTheme="minorEastAsia" w:hAnsiTheme="minorHAnsi" w:cstheme="minorBidi"/>
              <w:kern w:val="2"/>
              <w:sz w:val="21"/>
              <w:szCs w:val="22"/>
              <w:lang w:val="en-US" w:eastAsia="ja-JP"/>
            </w:rPr>
          </w:pPr>
          <w:hyperlink w:anchor="_Toc58335116" w:history="1">
            <w:r w:rsidR="00336C6A" w:rsidRPr="00803F80">
              <w:rPr>
                <w:rStyle w:val="Hyperlink"/>
                <w:rFonts w:cs="Arial"/>
              </w:rPr>
              <w:t>公式支持［</w:t>
            </w:r>
            <w:r w:rsidR="00336C6A" w:rsidRPr="00803F80">
              <w:rPr>
                <w:rStyle w:val="Hyperlink"/>
                <w:rFonts w:cs="Arial"/>
              </w:rPr>
              <w:t>ISP 26</w:t>
            </w:r>
            <w:r w:rsidR="00336C6A" w:rsidRPr="00803F80">
              <w:rPr>
                <w:rStyle w:val="Hyperlink"/>
                <w:rFonts w:cs="Arial"/>
                <w:lang w:eastAsia="ja-JP"/>
              </w:rPr>
              <w:t>、</w:t>
            </w:r>
            <w:r w:rsidR="00336C6A" w:rsidRPr="00803F80">
              <w:rPr>
                <w:rStyle w:val="Hyperlink"/>
                <w:rFonts w:cs="Arial"/>
              </w:rPr>
              <w:t>ISP 27</w:t>
            </w:r>
            <w:r w:rsidR="00336C6A" w:rsidRPr="00803F80">
              <w:rPr>
                <w:rStyle w:val="Hyperlink"/>
                <w:rFonts w:cs="Arial"/>
              </w:rPr>
              <w:t>］</w:t>
            </w:r>
            <w:r w:rsidR="00336C6A">
              <w:rPr>
                <w:webHidden/>
              </w:rPr>
              <w:tab/>
            </w:r>
            <w:r w:rsidR="00336C6A">
              <w:rPr>
                <w:webHidden/>
              </w:rPr>
              <w:fldChar w:fldCharType="begin"/>
            </w:r>
            <w:r w:rsidR="00336C6A">
              <w:rPr>
                <w:webHidden/>
              </w:rPr>
              <w:instrText xml:space="preserve"> PAGEREF _Toc58335116 \h </w:instrText>
            </w:r>
            <w:r w:rsidR="00336C6A">
              <w:rPr>
                <w:webHidden/>
              </w:rPr>
            </w:r>
            <w:r w:rsidR="00336C6A">
              <w:rPr>
                <w:webHidden/>
              </w:rPr>
              <w:fldChar w:fldCharType="separate"/>
            </w:r>
            <w:r w:rsidR="003C0A3C">
              <w:rPr>
                <w:webHidden/>
              </w:rPr>
              <w:t>87</w:t>
            </w:r>
            <w:r w:rsidR="00336C6A">
              <w:rPr>
                <w:webHidden/>
              </w:rPr>
              <w:fldChar w:fldCharType="end"/>
            </w:r>
          </w:hyperlink>
        </w:p>
        <w:p w14:paraId="257EF070" w14:textId="0D2710D9" w:rsidR="00336C6A" w:rsidRDefault="00763B2E">
          <w:pPr>
            <w:pStyle w:val="TOC2"/>
            <w:rPr>
              <w:rFonts w:asciiTheme="minorHAnsi" w:eastAsiaTheme="minorEastAsia" w:hAnsiTheme="minorHAnsi" w:cstheme="minorBidi"/>
              <w:kern w:val="2"/>
              <w:sz w:val="21"/>
              <w:szCs w:val="22"/>
              <w:lang w:val="en-US" w:eastAsia="ja-JP"/>
            </w:rPr>
          </w:pPr>
          <w:hyperlink w:anchor="_Toc58335117" w:history="1">
            <w:r w:rsidR="00336C6A" w:rsidRPr="00803F80">
              <w:rPr>
                <w:rStyle w:val="Hyperlink"/>
              </w:rPr>
              <w:t>ISP 26</w:t>
            </w:r>
            <w:r w:rsidR="00336C6A">
              <w:rPr>
                <w:webHidden/>
              </w:rPr>
              <w:tab/>
            </w:r>
            <w:r w:rsidR="00336C6A">
              <w:rPr>
                <w:webHidden/>
              </w:rPr>
              <w:fldChar w:fldCharType="begin"/>
            </w:r>
            <w:r w:rsidR="00336C6A">
              <w:rPr>
                <w:webHidden/>
              </w:rPr>
              <w:instrText xml:space="preserve"> PAGEREF _Toc58335117 \h </w:instrText>
            </w:r>
            <w:r w:rsidR="00336C6A">
              <w:rPr>
                <w:webHidden/>
              </w:rPr>
            </w:r>
            <w:r w:rsidR="00336C6A">
              <w:rPr>
                <w:webHidden/>
              </w:rPr>
              <w:fldChar w:fldCharType="separate"/>
            </w:r>
            <w:r w:rsidR="003C0A3C">
              <w:rPr>
                <w:webHidden/>
              </w:rPr>
              <w:t>87</w:t>
            </w:r>
            <w:r w:rsidR="00336C6A">
              <w:rPr>
                <w:webHidden/>
              </w:rPr>
              <w:fldChar w:fldCharType="end"/>
            </w:r>
          </w:hyperlink>
        </w:p>
        <w:p w14:paraId="11DAB96E" w14:textId="1CBDF754" w:rsidR="00336C6A" w:rsidRDefault="00763B2E">
          <w:pPr>
            <w:pStyle w:val="TOC2"/>
            <w:rPr>
              <w:rFonts w:asciiTheme="minorHAnsi" w:eastAsiaTheme="minorEastAsia" w:hAnsiTheme="minorHAnsi" w:cstheme="minorBidi"/>
              <w:kern w:val="2"/>
              <w:sz w:val="21"/>
              <w:szCs w:val="22"/>
              <w:lang w:val="en-US" w:eastAsia="ja-JP"/>
            </w:rPr>
          </w:pPr>
          <w:hyperlink w:anchor="_Toc58335118" w:history="1">
            <w:r w:rsidR="00336C6A" w:rsidRPr="00803F80">
              <w:rPr>
                <w:rStyle w:val="Hyperlink"/>
              </w:rPr>
              <w:t>ISP 27</w:t>
            </w:r>
            <w:r w:rsidR="00336C6A">
              <w:rPr>
                <w:webHidden/>
              </w:rPr>
              <w:tab/>
            </w:r>
            <w:r w:rsidR="00336C6A">
              <w:rPr>
                <w:webHidden/>
              </w:rPr>
              <w:fldChar w:fldCharType="begin"/>
            </w:r>
            <w:r w:rsidR="00336C6A">
              <w:rPr>
                <w:webHidden/>
              </w:rPr>
              <w:instrText xml:space="preserve"> PAGEREF _Toc58335118 \h </w:instrText>
            </w:r>
            <w:r w:rsidR="00336C6A">
              <w:rPr>
                <w:webHidden/>
              </w:rPr>
            </w:r>
            <w:r w:rsidR="00336C6A">
              <w:rPr>
                <w:webHidden/>
              </w:rPr>
              <w:fldChar w:fldCharType="separate"/>
            </w:r>
            <w:r w:rsidR="003C0A3C">
              <w:rPr>
                <w:webHidden/>
              </w:rPr>
              <w:t>89</w:t>
            </w:r>
            <w:r w:rsidR="00336C6A">
              <w:rPr>
                <w:webHidden/>
              </w:rPr>
              <w:fldChar w:fldCharType="end"/>
            </w:r>
          </w:hyperlink>
        </w:p>
        <w:p w14:paraId="0F08620B" w14:textId="6C05B861" w:rsidR="00336C6A" w:rsidRDefault="00763B2E">
          <w:pPr>
            <w:pStyle w:val="TOC2"/>
            <w:rPr>
              <w:rFonts w:asciiTheme="minorHAnsi" w:eastAsiaTheme="minorEastAsia" w:hAnsiTheme="minorHAnsi" w:cstheme="minorBidi"/>
              <w:kern w:val="2"/>
              <w:sz w:val="21"/>
              <w:szCs w:val="22"/>
              <w:lang w:val="en-US" w:eastAsia="ja-JP"/>
            </w:rPr>
          </w:pPr>
          <w:hyperlink w:anchor="_Toc58335119" w:history="1">
            <w:r w:rsidR="00336C6A" w:rsidRPr="00803F80">
              <w:rPr>
                <w:rStyle w:val="Hyperlink"/>
                <w:rFonts w:cs="Arial"/>
                <w:lang w:eastAsia="ja-JP"/>
              </w:rPr>
              <w:t>ガバナンス［</w:t>
            </w:r>
            <w:r w:rsidR="00336C6A" w:rsidRPr="00803F80">
              <w:rPr>
                <w:rStyle w:val="Hyperlink"/>
                <w:rFonts w:cs="Arial"/>
                <w:lang w:eastAsia="ja-JP"/>
              </w:rPr>
              <w:t>ISP 28</w:t>
            </w:r>
            <w:r w:rsidR="00336C6A" w:rsidRPr="00803F80">
              <w:rPr>
                <w:rStyle w:val="Hyperlink"/>
                <w:rFonts w:cs="Arial"/>
                <w:lang w:eastAsia="ja-JP"/>
              </w:rPr>
              <w:t>、</w:t>
            </w:r>
            <w:r w:rsidR="00336C6A" w:rsidRPr="00803F80">
              <w:rPr>
                <w:rStyle w:val="Hyperlink"/>
                <w:rFonts w:cs="Arial"/>
                <w:lang w:eastAsia="ja-JP"/>
              </w:rPr>
              <w:t>ISP 29</w:t>
            </w:r>
            <w:r w:rsidR="00336C6A" w:rsidRPr="00803F80">
              <w:rPr>
                <w:rStyle w:val="Hyperlink"/>
                <w:rFonts w:cs="Arial"/>
                <w:lang w:eastAsia="ja-JP"/>
              </w:rPr>
              <w:t>］</w:t>
            </w:r>
            <w:r w:rsidR="00336C6A">
              <w:rPr>
                <w:webHidden/>
              </w:rPr>
              <w:tab/>
            </w:r>
            <w:r w:rsidR="00336C6A">
              <w:rPr>
                <w:webHidden/>
              </w:rPr>
              <w:fldChar w:fldCharType="begin"/>
            </w:r>
            <w:r w:rsidR="00336C6A">
              <w:rPr>
                <w:webHidden/>
              </w:rPr>
              <w:instrText xml:space="preserve"> PAGEREF _Toc58335119 \h </w:instrText>
            </w:r>
            <w:r w:rsidR="00336C6A">
              <w:rPr>
                <w:webHidden/>
              </w:rPr>
            </w:r>
            <w:r w:rsidR="00336C6A">
              <w:rPr>
                <w:webHidden/>
              </w:rPr>
              <w:fldChar w:fldCharType="separate"/>
            </w:r>
            <w:r w:rsidR="003C0A3C">
              <w:rPr>
                <w:webHidden/>
              </w:rPr>
              <w:t>91</w:t>
            </w:r>
            <w:r w:rsidR="00336C6A">
              <w:rPr>
                <w:webHidden/>
              </w:rPr>
              <w:fldChar w:fldCharType="end"/>
            </w:r>
          </w:hyperlink>
        </w:p>
        <w:p w14:paraId="4FA5F27F" w14:textId="10C2E0DD" w:rsidR="00336C6A" w:rsidRDefault="00763B2E">
          <w:pPr>
            <w:pStyle w:val="TOC2"/>
            <w:rPr>
              <w:rFonts w:asciiTheme="minorHAnsi" w:eastAsiaTheme="minorEastAsia" w:hAnsiTheme="minorHAnsi" w:cstheme="minorBidi"/>
              <w:kern w:val="2"/>
              <w:sz w:val="21"/>
              <w:szCs w:val="22"/>
              <w:lang w:val="en-US" w:eastAsia="ja-JP"/>
            </w:rPr>
          </w:pPr>
          <w:hyperlink w:anchor="_Toc58335120" w:history="1">
            <w:r w:rsidR="00336C6A" w:rsidRPr="00803F80">
              <w:rPr>
                <w:rStyle w:val="Hyperlink"/>
              </w:rPr>
              <w:t>ISP 28</w:t>
            </w:r>
            <w:r w:rsidR="00336C6A">
              <w:rPr>
                <w:webHidden/>
              </w:rPr>
              <w:tab/>
            </w:r>
            <w:r w:rsidR="00336C6A">
              <w:rPr>
                <w:webHidden/>
              </w:rPr>
              <w:fldChar w:fldCharType="begin"/>
            </w:r>
            <w:r w:rsidR="00336C6A">
              <w:rPr>
                <w:webHidden/>
              </w:rPr>
              <w:instrText xml:space="preserve"> PAGEREF _Toc58335120 \h </w:instrText>
            </w:r>
            <w:r w:rsidR="00336C6A">
              <w:rPr>
                <w:webHidden/>
              </w:rPr>
            </w:r>
            <w:r w:rsidR="00336C6A">
              <w:rPr>
                <w:webHidden/>
              </w:rPr>
              <w:fldChar w:fldCharType="separate"/>
            </w:r>
            <w:r w:rsidR="003C0A3C">
              <w:rPr>
                <w:webHidden/>
              </w:rPr>
              <w:t>91</w:t>
            </w:r>
            <w:r w:rsidR="00336C6A">
              <w:rPr>
                <w:webHidden/>
              </w:rPr>
              <w:fldChar w:fldCharType="end"/>
            </w:r>
          </w:hyperlink>
        </w:p>
        <w:p w14:paraId="2C54DC50" w14:textId="73813B40" w:rsidR="00336C6A" w:rsidRDefault="00763B2E">
          <w:pPr>
            <w:pStyle w:val="TOC2"/>
            <w:rPr>
              <w:rFonts w:asciiTheme="minorHAnsi" w:eastAsiaTheme="minorEastAsia" w:hAnsiTheme="minorHAnsi" w:cstheme="minorBidi"/>
              <w:kern w:val="2"/>
              <w:sz w:val="21"/>
              <w:szCs w:val="22"/>
              <w:lang w:val="en-US" w:eastAsia="ja-JP"/>
            </w:rPr>
          </w:pPr>
          <w:hyperlink w:anchor="_Toc58335121" w:history="1">
            <w:r w:rsidR="00336C6A" w:rsidRPr="00803F80">
              <w:rPr>
                <w:rStyle w:val="Hyperlink"/>
              </w:rPr>
              <w:t>ISP 29</w:t>
            </w:r>
            <w:r w:rsidR="00336C6A">
              <w:rPr>
                <w:webHidden/>
              </w:rPr>
              <w:tab/>
            </w:r>
            <w:r w:rsidR="00336C6A">
              <w:rPr>
                <w:webHidden/>
              </w:rPr>
              <w:fldChar w:fldCharType="begin"/>
            </w:r>
            <w:r w:rsidR="00336C6A">
              <w:rPr>
                <w:webHidden/>
              </w:rPr>
              <w:instrText xml:space="preserve"> PAGEREF _Toc58335121 \h </w:instrText>
            </w:r>
            <w:r w:rsidR="00336C6A">
              <w:rPr>
                <w:webHidden/>
              </w:rPr>
            </w:r>
            <w:r w:rsidR="00336C6A">
              <w:rPr>
                <w:webHidden/>
              </w:rPr>
              <w:fldChar w:fldCharType="separate"/>
            </w:r>
            <w:r w:rsidR="003C0A3C">
              <w:rPr>
                <w:webHidden/>
              </w:rPr>
              <w:t>93</w:t>
            </w:r>
            <w:r w:rsidR="00336C6A">
              <w:rPr>
                <w:webHidden/>
              </w:rPr>
              <w:fldChar w:fldCharType="end"/>
            </w:r>
          </w:hyperlink>
        </w:p>
        <w:p w14:paraId="4E94AB4C" w14:textId="5A903913" w:rsidR="00336C6A" w:rsidRDefault="00763B2E">
          <w:pPr>
            <w:pStyle w:val="TOC2"/>
            <w:rPr>
              <w:rFonts w:asciiTheme="minorHAnsi" w:eastAsiaTheme="minorEastAsia" w:hAnsiTheme="minorHAnsi" w:cstheme="minorBidi"/>
              <w:kern w:val="2"/>
              <w:sz w:val="21"/>
              <w:szCs w:val="22"/>
              <w:lang w:val="en-US" w:eastAsia="ja-JP"/>
            </w:rPr>
          </w:pPr>
          <w:hyperlink w:anchor="_Toc58335122" w:history="1">
            <w:r w:rsidR="00336C6A" w:rsidRPr="00803F80">
              <w:rPr>
                <w:rStyle w:val="Hyperlink"/>
                <w:rFonts w:cs="Arial"/>
              </w:rPr>
              <w:t>戦略［</w:t>
            </w:r>
            <w:r w:rsidR="00336C6A" w:rsidRPr="00803F80">
              <w:rPr>
                <w:rStyle w:val="Hyperlink"/>
                <w:rFonts w:cs="Arial"/>
              </w:rPr>
              <w:t>ISP 30</w:t>
            </w:r>
            <w:r w:rsidR="00336C6A" w:rsidRPr="00803F80">
              <w:rPr>
                <w:rStyle w:val="Hyperlink"/>
                <w:rFonts w:cs="Arial"/>
              </w:rPr>
              <w:t>、</w:t>
            </w:r>
            <w:r w:rsidR="00336C6A" w:rsidRPr="00803F80">
              <w:rPr>
                <w:rStyle w:val="Hyperlink"/>
                <w:rFonts w:cs="Arial"/>
              </w:rPr>
              <w:t>ISP 30.1</w:t>
            </w:r>
            <w:r w:rsidR="00336C6A" w:rsidRPr="00803F80">
              <w:rPr>
                <w:rStyle w:val="Hyperlink"/>
                <w:rFonts w:cs="Arial"/>
              </w:rPr>
              <w:t>、</w:t>
            </w:r>
            <w:r w:rsidR="00336C6A" w:rsidRPr="00803F80">
              <w:rPr>
                <w:rStyle w:val="Hyperlink"/>
                <w:rFonts w:cs="Arial"/>
              </w:rPr>
              <w:t>ISP 31</w:t>
            </w:r>
            <w:r w:rsidR="00336C6A" w:rsidRPr="00803F80">
              <w:rPr>
                <w:rStyle w:val="Hyperlink"/>
                <w:rFonts w:cs="Arial"/>
              </w:rPr>
              <w:t>、</w:t>
            </w:r>
            <w:r w:rsidR="00336C6A" w:rsidRPr="00803F80">
              <w:rPr>
                <w:rStyle w:val="Hyperlink"/>
                <w:rFonts w:cs="Arial"/>
              </w:rPr>
              <w:t>ISP 32</w:t>
            </w:r>
            <w:r w:rsidR="00336C6A" w:rsidRPr="00803F80">
              <w:rPr>
                <w:rStyle w:val="Hyperlink"/>
                <w:rFonts w:cs="Arial"/>
              </w:rPr>
              <w:t>］</w:t>
            </w:r>
            <w:r w:rsidR="00336C6A">
              <w:rPr>
                <w:webHidden/>
              </w:rPr>
              <w:tab/>
            </w:r>
            <w:r w:rsidR="00336C6A">
              <w:rPr>
                <w:webHidden/>
              </w:rPr>
              <w:fldChar w:fldCharType="begin"/>
            </w:r>
            <w:r w:rsidR="00336C6A">
              <w:rPr>
                <w:webHidden/>
              </w:rPr>
              <w:instrText xml:space="preserve"> PAGEREF _Toc58335122 \h </w:instrText>
            </w:r>
            <w:r w:rsidR="00336C6A">
              <w:rPr>
                <w:webHidden/>
              </w:rPr>
            </w:r>
            <w:r w:rsidR="00336C6A">
              <w:rPr>
                <w:webHidden/>
              </w:rPr>
              <w:fldChar w:fldCharType="separate"/>
            </w:r>
            <w:r w:rsidR="003C0A3C">
              <w:rPr>
                <w:webHidden/>
              </w:rPr>
              <w:t>95</w:t>
            </w:r>
            <w:r w:rsidR="00336C6A">
              <w:rPr>
                <w:webHidden/>
              </w:rPr>
              <w:fldChar w:fldCharType="end"/>
            </w:r>
          </w:hyperlink>
        </w:p>
        <w:p w14:paraId="387C7254" w14:textId="5F08B20F" w:rsidR="00336C6A" w:rsidRDefault="00763B2E">
          <w:pPr>
            <w:pStyle w:val="TOC2"/>
            <w:rPr>
              <w:rFonts w:asciiTheme="minorHAnsi" w:eastAsiaTheme="minorEastAsia" w:hAnsiTheme="minorHAnsi" w:cstheme="minorBidi"/>
              <w:kern w:val="2"/>
              <w:sz w:val="21"/>
              <w:szCs w:val="22"/>
              <w:lang w:val="en-US" w:eastAsia="ja-JP"/>
            </w:rPr>
          </w:pPr>
          <w:hyperlink w:anchor="_Toc58335123" w:history="1">
            <w:r w:rsidR="00336C6A" w:rsidRPr="00803F80">
              <w:rPr>
                <w:rStyle w:val="Hyperlink"/>
              </w:rPr>
              <w:t>ISP 30</w:t>
            </w:r>
            <w:r w:rsidR="00336C6A">
              <w:rPr>
                <w:webHidden/>
              </w:rPr>
              <w:tab/>
            </w:r>
            <w:r w:rsidR="00336C6A">
              <w:rPr>
                <w:webHidden/>
              </w:rPr>
              <w:fldChar w:fldCharType="begin"/>
            </w:r>
            <w:r w:rsidR="00336C6A">
              <w:rPr>
                <w:webHidden/>
              </w:rPr>
              <w:instrText xml:space="preserve"> PAGEREF _Toc58335123 \h </w:instrText>
            </w:r>
            <w:r w:rsidR="00336C6A">
              <w:rPr>
                <w:webHidden/>
              </w:rPr>
            </w:r>
            <w:r w:rsidR="00336C6A">
              <w:rPr>
                <w:webHidden/>
              </w:rPr>
              <w:fldChar w:fldCharType="separate"/>
            </w:r>
            <w:r w:rsidR="003C0A3C">
              <w:rPr>
                <w:webHidden/>
              </w:rPr>
              <w:t>95</w:t>
            </w:r>
            <w:r w:rsidR="00336C6A">
              <w:rPr>
                <w:webHidden/>
              </w:rPr>
              <w:fldChar w:fldCharType="end"/>
            </w:r>
          </w:hyperlink>
        </w:p>
        <w:p w14:paraId="193AD3B0" w14:textId="1D63B604" w:rsidR="00336C6A" w:rsidRDefault="00763B2E">
          <w:pPr>
            <w:pStyle w:val="TOC2"/>
            <w:rPr>
              <w:rFonts w:asciiTheme="minorHAnsi" w:eastAsiaTheme="minorEastAsia" w:hAnsiTheme="minorHAnsi" w:cstheme="minorBidi"/>
              <w:kern w:val="2"/>
              <w:sz w:val="21"/>
              <w:szCs w:val="22"/>
              <w:lang w:val="en-US" w:eastAsia="ja-JP"/>
            </w:rPr>
          </w:pPr>
          <w:hyperlink w:anchor="_Toc58335124" w:history="1">
            <w:r w:rsidR="00336C6A" w:rsidRPr="00803F80">
              <w:rPr>
                <w:rStyle w:val="Hyperlink"/>
              </w:rPr>
              <w:t>ISP 30.1</w:t>
            </w:r>
            <w:r w:rsidR="00336C6A">
              <w:rPr>
                <w:webHidden/>
              </w:rPr>
              <w:tab/>
            </w:r>
            <w:r w:rsidR="00336C6A">
              <w:rPr>
                <w:webHidden/>
              </w:rPr>
              <w:fldChar w:fldCharType="begin"/>
            </w:r>
            <w:r w:rsidR="00336C6A">
              <w:rPr>
                <w:webHidden/>
              </w:rPr>
              <w:instrText xml:space="preserve"> PAGEREF _Toc58335124 \h </w:instrText>
            </w:r>
            <w:r w:rsidR="00336C6A">
              <w:rPr>
                <w:webHidden/>
              </w:rPr>
            </w:r>
            <w:r w:rsidR="00336C6A">
              <w:rPr>
                <w:webHidden/>
              </w:rPr>
              <w:fldChar w:fldCharType="separate"/>
            </w:r>
            <w:r w:rsidR="003C0A3C">
              <w:rPr>
                <w:webHidden/>
              </w:rPr>
              <w:t>97</w:t>
            </w:r>
            <w:r w:rsidR="00336C6A">
              <w:rPr>
                <w:webHidden/>
              </w:rPr>
              <w:fldChar w:fldCharType="end"/>
            </w:r>
          </w:hyperlink>
        </w:p>
        <w:p w14:paraId="00D7D23F" w14:textId="2E04FC4E" w:rsidR="00336C6A" w:rsidRDefault="00763B2E">
          <w:pPr>
            <w:pStyle w:val="TOC2"/>
            <w:rPr>
              <w:rFonts w:asciiTheme="minorHAnsi" w:eastAsiaTheme="minorEastAsia" w:hAnsiTheme="minorHAnsi" w:cstheme="minorBidi"/>
              <w:kern w:val="2"/>
              <w:sz w:val="21"/>
              <w:szCs w:val="22"/>
              <w:lang w:val="en-US" w:eastAsia="ja-JP"/>
            </w:rPr>
          </w:pPr>
          <w:hyperlink w:anchor="_Toc58335125" w:history="1">
            <w:r w:rsidR="00336C6A" w:rsidRPr="00803F80">
              <w:rPr>
                <w:rStyle w:val="Hyperlink"/>
              </w:rPr>
              <w:t>ISP 31</w:t>
            </w:r>
            <w:r w:rsidR="00336C6A">
              <w:rPr>
                <w:webHidden/>
              </w:rPr>
              <w:tab/>
            </w:r>
            <w:r w:rsidR="00336C6A">
              <w:rPr>
                <w:webHidden/>
              </w:rPr>
              <w:fldChar w:fldCharType="begin"/>
            </w:r>
            <w:r w:rsidR="00336C6A">
              <w:rPr>
                <w:webHidden/>
              </w:rPr>
              <w:instrText xml:space="preserve"> PAGEREF _Toc58335125 \h </w:instrText>
            </w:r>
            <w:r w:rsidR="00336C6A">
              <w:rPr>
                <w:webHidden/>
              </w:rPr>
            </w:r>
            <w:r w:rsidR="00336C6A">
              <w:rPr>
                <w:webHidden/>
              </w:rPr>
              <w:fldChar w:fldCharType="separate"/>
            </w:r>
            <w:r w:rsidR="003C0A3C">
              <w:rPr>
                <w:webHidden/>
              </w:rPr>
              <w:t>100</w:t>
            </w:r>
            <w:r w:rsidR="00336C6A">
              <w:rPr>
                <w:webHidden/>
              </w:rPr>
              <w:fldChar w:fldCharType="end"/>
            </w:r>
          </w:hyperlink>
        </w:p>
        <w:p w14:paraId="72A95D0D" w14:textId="04F0C8E3" w:rsidR="00336C6A" w:rsidRDefault="00763B2E">
          <w:pPr>
            <w:pStyle w:val="TOC2"/>
            <w:rPr>
              <w:rFonts w:asciiTheme="minorHAnsi" w:eastAsiaTheme="minorEastAsia" w:hAnsiTheme="minorHAnsi" w:cstheme="minorBidi"/>
              <w:kern w:val="2"/>
              <w:sz w:val="21"/>
              <w:szCs w:val="22"/>
              <w:lang w:val="en-US" w:eastAsia="ja-JP"/>
            </w:rPr>
          </w:pPr>
          <w:hyperlink w:anchor="_Toc58335126" w:history="1">
            <w:r w:rsidR="00336C6A" w:rsidRPr="00803F80">
              <w:rPr>
                <w:rStyle w:val="Hyperlink"/>
              </w:rPr>
              <w:t>ISP 32</w:t>
            </w:r>
            <w:r w:rsidR="00336C6A">
              <w:rPr>
                <w:webHidden/>
              </w:rPr>
              <w:tab/>
            </w:r>
            <w:r w:rsidR="00336C6A">
              <w:rPr>
                <w:webHidden/>
              </w:rPr>
              <w:fldChar w:fldCharType="begin"/>
            </w:r>
            <w:r w:rsidR="00336C6A">
              <w:rPr>
                <w:webHidden/>
              </w:rPr>
              <w:instrText xml:space="preserve"> PAGEREF _Toc58335126 \h </w:instrText>
            </w:r>
            <w:r w:rsidR="00336C6A">
              <w:rPr>
                <w:webHidden/>
              </w:rPr>
            </w:r>
            <w:r w:rsidR="00336C6A">
              <w:rPr>
                <w:webHidden/>
              </w:rPr>
              <w:fldChar w:fldCharType="separate"/>
            </w:r>
            <w:r w:rsidR="003C0A3C">
              <w:rPr>
                <w:webHidden/>
              </w:rPr>
              <w:t>102</w:t>
            </w:r>
            <w:r w:rsidR="00336C6A">
              <w:rPr>
                <w:webHidden/>
              </w:rPr>
              <w:fldChar w:fldCharType="end"/>
            </w:r>
          </w:hyperlink>
        </w:p>
        <w:p w14:paraId="6663B555" w14:textId="2C57097C" w:rsidR="00336C6A" w:rsidRDefault="00763B2E">
          <w:pPr>
            <w:pStyle w:val="TOC2"/>
            <w:rPr>
              <w:rFonts w:asciiTheme="minorHAnsi" w:eastAsiaTheme="minorEastAsia" w:hAnsiTheme="minorHAnsi" w:cstheme="minorBidi"/>
              <w:kern w:val="2"/>
              <w:sz w:val="21"/>
              <w:szCs w:val="22"/>
              <w:lang w:val="en-US" w:eastAsia="ja-JP"/>
            </w:rPr>
          </w:pPr>
          <w:hyperlink w:anchor="_Toc58335127" w:history="1">
            <w:r w:rsidR="00336C6A" w:rsidRPr="00803F80">
              <w:rPr>
                <w:rStyle w:val="Hyperlink"/>
                <w:rFonts w:cs="Arial"/>
                <w:lang w:eastAsia="ja-JP"/>
              </w:rPr>
              <w:t>戦略：シナリオ分析［</w:t>
            </w:r>
            <w:r w:rsidR="00336C6A" w:rsidRPr="00803F80">
              <w:rPr>
                <w:rStyle w:val="Hyperlink"/>
                <w:rFonts w:cs="Arial"/>
                <w:lang w:eastAsia="ja-JP"/>
              </w:rPr>
              <w:t>ISP 33</w:t>
            </w:r>
            <w:r w:rsidR="00336C6A" w:rsidRPr="00803F80">
              <w:rPr>
                <w:rStyle w:val="Hyperlink"/>
                <w:rFonts w:cs="Arial"/>
                <w:lang w:eastAsia="ja-JP"/>
              </w:rPr>
              <w:t>、</w:t>
            </w:r>
            <w:r w:rsidR="00336C6A" w:rsidRPr="00803F80">
              <w:rPr>
                <w:rStyle w:val="Hyperlink"/>
                <w:rFonts w:cs="Arial"/>
                <w:lang w:eastAsia="ja-JP"/>
              </w:rPr>
              <w:t>ISP 33.1</w:t>
            </w:r>
            <w:r w:rsidR="00336C6A" w:rsidRPr="00803F80">
              <w:rPr>
                <w:rStyle w:val="Hyperlink"/>
                <w:rFonts w:cs="Arial"/>
                <w:lang w:eastAsia="ja-JP"/>
              </w:rPr>
              <w:t>］</w:t>
            </w:r>
            <w:r w:rsidR="00336C6A">
              <w:rPr>
                <w:webHidden/>
              </w:rPr>
              <w:tab/>
            </w:r>
            <w:r w:rsidR="00336C6A">
              <w:rPr>
                <w:webHidden/>
              </w:rPr>
              <w:fldChar w:fldCharType="begin"/>
            </w:r>
            <w:r w:rsidR="00336C6A">
              <w:rPr>
                <w:webHidden/>
              </w:rPr>
              <w:instrText xml:space="preserve"> PAGEREF _Toc58335127 \h </w:instrText>
            </w:r>
            <w:r w:rsidR="00336C6A">
              <w:rPr>
                <w:webHidden/>
              </w:rPr>
            </w:r>
            <w:r w:rsidR="00336C6A">
              <w:rPr>
                <w:webHidden/>
              </w:rPr>
              <w:fldChar w:fldCharType="separate"/>
            </w:r>
            <w:r w:rsidR="003C0A3C">
              <w:rPr>
                <w:webHidden/>
              </w:rPr>
              <w:t>104</w:t>
            </w:r>
            <w:r w:rsidR="00336C6A">
              <w:rPr>
                <w:webHidden/>
              </w:rPr>
              <w:fldChar w:fldCharType="end"/>
            </w:r>
          </w:hyperlink>
        </w:p>
        <w:p w14:paraId="1A305BC4" w14:textId="1BFF34FF" w:rsidR="00336C6A" w:rsidRDefault="00763B2E">
          <w:pPr>
            <w:pStyle w:val="TOC2"/>
            <w:rPr>
              <w:rFonts w:asciiTheme="minorHAnsi" w:eastAsiaTheme="minorEastAsia" w:hAnsiTheme="minorHAnsi" w:cstheme="minorBidi"/>
              <w:kern w:val="2"/>
              <w:sz w:val="21"/>
              <w:szCs w:val="22"/>
              <w:lang w:val="en-US" w:eastAsia="ja-JP"/>
            </w:rPr>
          </w:pPr>
          <w:hyperlink w:anchor="_Toc58335128" w:history="1">
            <w:r w:rsidR="00336C6A" w:rsidRPr="00803F80">
              <w:rPr>
                <w:rStyle w:val="Hyperlink"/>
              </w:rPr>
              <w:t>ISP 33</w:t>
            </w:r>
            <w:r w:rsidR="00336C6A">
              <w:rPr>
                <w:webHidden/>
              </w:rPr>
              <w:tab/>
            </w:r>
            <w:r w:rsidR="00336C6A">
              <w:rPr>
                <w:webHidden/>
              </w:rPr>
              <w:fldChar w:fldCharType="begin"/>
            </w:r>
            <w:r w:rsidR="00336C6A">
              <w:rPr>
                <w:webHidden/>
              </w:rPr>
              <w:instrText xml:space="preserve"> PAGEREF _Toc58335128 \h </w:instrText>
            </w:r>
            <w:r w:rsidR="00336C6A">
              <w:rPr>
                <w:webHidden/>
              </w:rPr>
            </w:r>
            <w:r w:rsidR="00336C6A">
              <w:rPr>
                <w:webHidden/>
              </w:rPr>
              <w:fldChar w:fldCharType="separate"/>
            </w:r>
            <w:r w:rsidR="003C0A3C">
              <w:rPr>
                <w:webHidden/>
              </w:rPr>
              <w:t>104</w:t>
            </w:r>
            <w:r w:rsidR="00336C6A">
              <w:rPr>
                <w:webHidden/>
              </w:rPr>
              <w:fldChar w:fldCharType="end"/>
            </w:r>
          </w:hyperlink>
        </w:p>
        <w:p w14:paraId="4C3D3888" w14:textId="6A07B922" w:rsidR="00336C6A" w:rsidRDefault="00763B2E">
          <w:pPr>
            <w:pStyle w:val="TOC2"/>
            <w:rPr>
              <w:rFonts w:asciiTheme="minorHAnsi" w:eastAsiaTheme="minorEastAsia" w:hAnsiTheme="minorHAnsi" w:cstheme="minorBidi"/>
              <w:kern w:val="2"/>
              <w:sz w:val="21"/>
              <w:szCs w:val="22"/>
              <w:lang w:val="en-US" w:eastAsia="ja-JP"/>
            </w:rPr>
          </w:pPr>
          <w:hyperlink w:anchor="_Toc58335129" w:history="1">
            <w:r w:rsidR="00336C6A" w:rsidRPr="00803F80">
              <w:rPr>
                <w:rStyle w:val="Hyperlink"/>
              </w:rPr>
              <w:t>ISP 33.1</w:t>
            </w:r>
            <w:r w:rsidR="00336C6A">
              <w:rPr>
                <w:webHidden/>
              </w:rPr>
              <w:tab/>
            </w:r>
            <w:r w:rsidR="00336C6A">
              <w:rPr>
                <w:webHidden/>
              </w:rPr>
              <w:fldChar w:fldCharType="begin"/>
            </w:r>
            <w:r w:rsidR="00336C6A">
              <w:rPr>
                <w:webHidden/>
              </w:rPr>
              <w:instrText xml:space="preserve"> PAGEREF _Toc58335129 \h </w:instrText>
            </w:r>
            <w:r w:rsidR="00336C6A">
              <w:rPr>
                <w:webHidden/>
              </w:rPr>
            </w:r>
            <w:r w:rsidR="00336C6A">
              <w:rPr>
                <w:webHidden/>
              </w:rPr>
              <w:fldChar w:fldCharType="separate"/>
            </w:r>
            <w:r w:rsidR="003C0A3C">
              <w:rPr>
                <w:webHidden/>
              </w:rPr>
              <w:t>106</w:t>
            </w:r>
            <w:r w:rsidR="00336C6A">
              <w:rPr>
                <w:webHidden/>
              </w:rPr>
              <w:fldChar w:fldCharType="end"/>
            </w:r>
          </w:hyperlink>
        </w:p>
        <w:p w14:paraId="63AE9A70" w14:textId="543042BC" w:rsidR="00336C6A" w:rsidRDefault="00763B2E">
          <w:pPr>
            <w:pStyle w:val="TOC2"/>
            <w:rPr>
              <w:rFonts w:asciiTheme="minorHAnsi" w:eastAsiaTheme="minorEastAsia" w:hAnsiTheme="minorHAnsi" w:cstheme="minorBidi"/>
              <w:kern w:val="2"/>
              <w:sz w:val="21"/>
              <w:szCs w:val="22"/>
              <w:lang w:val="en-US" w:eastAsia="ja-JP"/>
            </w:rPr>
          </w:pPr>
          <w:hyperlink w:anchor="_Toc58335130" w:history="1">
            <w:r w:rsidR="00336C6A" w:rsidRPr="00803F80">
              <w:rPr>
                <w:rStyle w:val="Hyperlink"/>
                <w:rFonts w:cs="Arial"/>
                <w:lang w:eastAsia="ja-JP"/>
              </w:rPr>
              <w:t>リスク管理［</w:t>
            </w:r>
            <w:r w:rsidR="00336C6A" w:rsidRPr="00803F80">
              <w:rPr>
                <w:rStyle w:val="Hyperlink"/>
                <w:rFonts w:cs="Arial"/>
                <w:lang w:eastAsia="ja-JP"/>
              </w:rPr>
              <w:t>ISP 34</w:t>
            </w:r>
            <w:r w:rsidR="00336C6A" w:rsidRPr="00803F80">
              <w:rPr>
                <w:rStyle w:val="Hyperlink"/>
                <w:rFonts w:cs="Arial"/>
                <w:lang w:eastAsia="ja-JP"/>
              </w:rPr>
              <w:t>、</w:t>
            </w:r>
            <w:r w:rsidR="00336C6A" w:rsidRPr="00803F80">
              <w:rPr>
                <w:rStyle w:val="Hyperlink"/>
                <w:rFonts w:cs="Arial"/>
                <w:lang w:eastAsia="ja-JP"/>
              </w:rPr>
              <w:t>ISP 35</w:t>
            </w:r>
            <w:r w:rsidR="00336C6A" w:rsidRPr="00803F80">
              <w:rPr>
                <w:rStyle w:val="Hyperlink"/>
                <w:rFonts w:cs="Arial"/>
                <w:lang w:eastAsia="ja-JP"/>
              </w:rPr>
              <w:t>、</w:t>
            </w:r>
            <w:r w:rsidR="00336C6A" w:rsidRPr="00803F80">
              <w:rPr>
                <w:rStyle w:val="Hyperlink"/>
                <w:rFonts w:cs="Arial"/>
                <w:lang w:eastAsia="ja-JP"/>
              </w:rPr>
              <w:t>ISP 36</w:t>
            </w:r>
            <w:r w:rsidR="00336C6A" w:rsidRPr="00803F80">
              <w:rPr>
                <w:rStyle w:val="Hyperlink"/>
                <w:rFonts w:cs="Arial"/>
                <w:lang w:eastAsia="ja-JP"/>
              </w:rPr>
              <w:t>］</w:t>
            </w:r>
            <w:r w:rsidR="00336C6A">
              <w:rPr>
                <w:webHidden/>
              </w:rPr>
              <w:tab/>
            </w:r>
            <w:r w:rsidR="00336C6A">
              <w:rPr>
                <w:webHidden/>
              </w:rPr>
              <w:fldChar w:fldCharType="begin"/>
            </w:r>
            <w:r w:rsidR="00336C6A">
              <w:rPr>
                <w:webHidden/>
              </w:rPr>
              <w:instrText xml:space="preserve"> PAGEREF _Toc58335130 \h </w:instrText>
            </w:r>
            <w:r w:rsidR="00336C6A">
              <w:rPr>
                <w:webHidden/>
              </w:rPr>
            </w:r>
            <w:r w:rsidR="00336C6A">
              <w:rPr>
                <w:webHidden/>
              </w:rPr>
              <w:fldChar w:fldCharType="separate"/>
            </w:r>
            <w:r w:rsidR="003C0A3C">
              <w:rPr>
                <w:webHidden/>
              </w:rPr>
              <w:t>108</w:t>
            </w:r>
            <w:r w:rsidR="00336C6A">
              <w:rPr>
                <w:webHidden/>
              </w:rPr>
              <w:fldChar w:fldCharType="end"/>
            </w:r>
          </w:hyperlink>
        </w:p>
        <w:p w14:paraId="3C679D25" w14:textId="4A2EDB32" w:rsidR="00336C6A" w:rsidRDefault="00763B2E">
          <w:pPr>
            <w:pStyle w:val="TOC2"/>
            <w:rPr>
              <w:rFonts w:asciiTheme="minorHAnsi" w:eastAsiaTheme="minorEastAsia" w:hAnsiTheme="minorHAnsi" w:cstheme="minorBidi"/>
              <w:kern w:val="2"/>
              <w:sz w:val="21"/>
              <w:szCs w:val="22"/>
              <w:lang w:val="en-US" w:eastAsia="ja-JP"/>
            </w:rPr>
          </w:pPr>
          <w:hyperlink w:anchor="_Toc58335131" w:history="1">
            <w:r w:rsidR="00336C6A" w:rsidRPr="00803F80">
              <w:rPr>
                <w:rStyle w:val="Hyperlink"/>
              </w:rPr>
              <w:t>ISP 34</w:t>
            </w:r>
            <w:r w:rsidR="00336C6A">
              <w:rPr>
                <w:webHidden/>
              </w:rPr>
              <w:tab/>
            </w:r>
            <w:r w:rsidR="00336C6A">
              <w:rPr>
                <w:webHidden/>
              </w:rPr>
              <w:fldChar w:fldCharType="begin"/>
            </w:r>
            <w:r w:rsidR="00336C6A">
              <w:rPr>
                <w:webHidden/>
              </w:rPr>
              <w:instrText xml:space="preserve"> PAGEREF _Toc58335131 \h </w:instrText>
            </w:r>
            <w:r w:rsidR="00336C6A">
              <w:rPr>
                <w:webHidden/>
              </w:rPr>
            </w:r>
            <w:r w:rsidR="00336C6A">
              <w:rPr>
                <w:webHidden/>
              </w:rPr>
              <w:fldChar w:fldCharType="separate"/>
            </w:r>
            <w:r w:rsidR="003C0A3C">
              <w:rPr>
                <w:webHidden/>
              </w:rPr>
              <w:t>108</w:t>
            </w:r>
            <w:r w:rsidR="00336C6A">
              <w:rPr>
                <w:webHidden/>
              </w:rPr>
              <w:fldChar w:fldCharType="end"/>
            </w:r>
          </w:hyperlink>
        </w:p>
        <w:p w14:paraId="6E0461D7" w14:textId="1D61FFC2" w:rsidR="00336C6A" w:rsidRDefault="00763B2E">
          <w:pPr>
            <w:pStyle w:val="TOC2"/>
            <w:rPr>
              <w:rFonts w:asciiTheme="minorHAnsi" w:eastAsiaTheme="minorEastAsia" w:hAnsiTheme="minorHAnsi" w:cstheme="minorBidi"/>
              <w:kern w:val="2"/>
              <w:sz w:val="21"/>
              <w:szCs w:val="22"/>
              <w:lang w:val="en-US" w:eastAsia="ja-JP"/>
            </w:rPr>
          </w:pPr>
          <w:hyperlink w:anchor="_Toc58335132" w:history="1">
            <w:r w:rsidR="00336C6A" w:rsidRPr="00803F80">
              <w:rPr>
                <w:rStyle w:val="Hyperlink"/>
              </w:rPr>
              <w:t>ISP 35</w:t>
            </w:r>
            <w:r w:rsidR="00336C6A">
              <w:rPr>
                <w:webHidden/>
              </w:rPr>
              <w:tab/>
            </w:r>
            <w:r w:rsidR="00336C6A">
              <w:rPr>
                <w:webHidden/>
              </w:rPr>
              <w:fldChar w:fldCharType="begin"/>
            </w:r>
            <w:r w:rsidR="00336C6A">
              <w:rPr>
                <w:webHidden/>
              </w:rPr>
              <w:instrText xml:space="preserve"> PAGEREF _Toc58335132 \h </w:instrText>
            </w:r>
            <w:r w:rsidR="00336C6A">
              <w:rPr>
                <w:webHidden/>
              </w:rPr>
            </w:r>
            <w:r w:rsidR="00336C6A">
              <w:rPr>
                <w:webHidden/>
              </w:rPr>
              <w:fldChar w:fldCharType="separate"/>
            </w:r>
            <w:r w:rsidR="003C0A3C">
              <w:rPr>
                <w:webHidden/>
              </w:rPr>
              <w:t>110</w:t>
            </w:r>
            <w:r w:rsidR="00336C6A">
              <w:rPr>
                <w:webHidden/>
              </w:rPr>
              <w:fldChar w:fldCharType="end"/>
            </w:r>
          </w:hyperlink>
        </w:p>
        <w:p w14:paraId="392A674C" w14:textId="0D06A651" w:rsidR="00336C6A" w:rsidRDefault="00763B2E">
          <w:pPr>
            <w:pStyle w:val="TOC2"/>
            <w:rPr>
              <w:rFonts w:asciiTheme="minorHAnsi" w:eastAsiaTheme="minorEastAsia" w:hAnsiTheme="minorHAnsi" w:cstheme="minorBidi"/>
              <w:kern w:val="2"/>
              <w:sz w:val="21"/>
              <w:szCs w:val="22"/>
              <w:lang w:val="en-US" w:eastAsia="ja-JP"/>
            </w:rPr>
          </w:pPr>
          <w:hyperlink w:anchor="_Toc58335133" w:history="1">
            <w:r w:rsidR="00336C6A" w:rsidRPr="00803F80">
              <w:rPr>
                <w:rStyle w:val="Hyperlink"/>
              </w:rPr>
              <w:t>ISP 36</w:t>
            </w:r>
            <w:r w:rsidR="00336C6A">
              <w:rPr>
                <w:webHidden/>
              </w:rPr>
              <w:tab/>
            </w:r>
            <w:r w:rsidR="00336C6A">
              <w:rPr>
                <w:webHidden/>
              </w:rPr>
              <w:fldChar w:fldCharType="begin"/>
            </w:r>
            <w:r w:rsidR="00336C6A">
              <w:rPr>
                <w:webHidden/>
              </w:rPr>
              <w:instrText xml:space="preserve"> PAGEREF _Toc58335133 \h </w:instrText>
            </w:r>
            <w:r w:rsidR="00336C6A">
              <w:rPr>
                <w:webHidden/>
              </w:rPr>
            </w:r>
            <w:r w:rsidR="00336C6A">
              <w:rPr>
                <w:webHidden/>
              </w:rPr>
              <w:fldChar w:fldCharType="separate"/>
            </w:r>
            <w:r w:rsidR="003C0A3C">
              <w:rPr>
                <w:webHidden/>
              </w:rPr>
              <w:t>113</w:t>
            </w:r>
            <w:r w:rsidR="00336C6A">
              <w:rPr>
                <w:webHidden/>
              </w:rPr>
              <w:fldChar w:fldCharType="end"/>
            </w:r>
          </w:hyperlink>
        </w:p>
        <w:p w14:paraId="2AC9A18E" w14:textId="0193996B" w:rsidR="00336C6A" w:rsidRDefault="00763B2E">
          <w:pPr>
            <w:pStyle w:val="TOC2"/>
            <w:rPr>
              <w:rFonts w:asciiTheme="minorHAnsi" w:eastAsiaTheme="minorEastAsia" w:hAnsiTheme="minorHAnsi" w:cstheme="minorBidi"/>
              <w:kern w:val="2"/>
              <w:sz w:val="21"/>
              <w:szCs w:val="22"/>
              <w:lang w:val="en-US" w:eastAsia="ja-JP"/>
            </w:rPr>
          </w:pPr>
          <w:hyperlink w:anchor="_Toc58335134" w:history="1">
            <w:r w:rsidR="00336C6A" w:rsidRPr="00803F80">
              <w:rPr>
                <w:rStyle w:val="Hyperlink"/>
                <w:rFonts w:cs="Arial"/>
                <w:lang w:eastAsia="ja-JP"/>
              </w:rPr>
              <w:t>メトリクスとターゲット［</w:t>
            </w:r>
            <w:r w:rsidR="00336C6A" w:rsidRPr="00803F80">
              <w:rPr>
                <w:rStyle w:val="Hyperlink"/>
                <w:rFonts w:cs="Arial"/>
                <w:lang w:eastAsia="ja-JP"/>
              </w:rPr>
              <w:t>ISP 37</w:t>
            </w:r>
            <w:r w:rsidR="00336C6A" w:rsidRPr="00803F80">
              <w:rPr>
                <w:rStyle w:val="Hyperlink"/>
                <w:rFonts w:cs="Arial"/>
                <w:lang w:eastAsia="ja-JP"/>
              </w:rPr>
              <w:t>、</w:t>
            </w:r>
            <w:r w:rsidR="00336C6A" w:rsidRPr="00803F80">
              <w:rPr>
                <w:rStyle w:val="Hyperlink"/>
                <w:rFonts w:cs="Arial"/>
                <w:lang w:eastAsia="ja-JP"/>
              </w:rPr>
              <w:t>ISP 37.1</w:t>
            </w:r>
            <w:r w:rsidR="00336C6A" w:rsidRPr="00803F80">
              <w:rPr>
                <w:rStyle w:val="Hyperlink"/>
                <w:rFonts w:cs="Arial"/>
                <w:lang w:eastAsia="ja-JP"/>
              </w:rPr>
              <w:t>］</w:t>
            </w:r>
            <w:r w:rsidR="00336C6A">
              <w:rPr>
                <w:webHidden/>
              </w:rPr>
              <w:tab/>
            </w:r>
            <w:r w:rsidR="00336C6A">
              <w:rPr>
                <w:webHidden/>
              </w:rPr>
              <w:fldChar w:fldCharType="begin"/>
            </w:r>
            <w:r w:rsidR="00336C6A">
              <w:rPr>
                <w:webHidden/>
              </w:rPr>
              <w:instrText xml:space="preserve"> PAGEREF _Toc58335134 \h </w:instrText>
            </w:r>
            <w:r w:rsidR="00336C6A">
              <w:rPr>
                <w:webHidden/>
              </w:rPr>
            </w:r>
            <w:r w:rsidR="00336C6A">
              <w:rPr>
                <w:webHidden/>
              </w:rPr>
              <w:fldChar w:fldCharType="separate"/>
            </w:r>
            <w:r w:rsidR="003C0A3C">
              <w:rPr>
                <w:webHidden/>
              </w:rPr>
              <w:t>115</w:t>
            </w:r>
            <w:r w:rsidR="00336C6A">
              <w:rPr>
                <w:webHidden/>
              </w:rPr>
              <w:fldChar w:fldCharType="end"/>
            </w:r>
          </w:hyperlink>
        </w:p>
        <w:p w14:paraId="1447A15A" w14:textId="068E8011" w:rsidR="00336C6A" w:rsidRDefault="00763B2E">
          <w:pPr>
            <w:pStyle w:val="TOC2"/>
            <w:rPr>
              <w:rFonts w:asciiTheme="minorHAnsi" w:eastAsiaTheme="minorEastAsia" w:hAnsiTheme="minorHAnsi" w:cstheme="minorBidi"/>
              <w:kern w:val="2"/>
              <w:sz w:val="21"/>
              <w:szCs w:val="22"/>
              <w:lang w:val="en-US" w:eastAsia="ja-JP"/>
            </w:rPr>
          </w:pPr>
          <w:hyperlink w:anchor="_Toc58335135" w:history="1">
            <w:r w:rsidR="00336C6A" w:rsidRPr="00803F80">
              <w:rPr>
                <w:rStyle w:val="Hyperlink"/>
              </w:rPr>
              <w:t>ISP 37</w:t>
            </w:r>
            <w:r w:rsidR="00336C6A">
              <w:rPr>
                <w:webHidden/>
              </w:rPr>
              <w:tab/>
            </w:r>
            <w:r w:rsidR="00336C6A">
              <w:rPr>
                <w:webHidden/>
              </w:rPr>
              <w:fldChar w:fldCharType="begin"/>
            </w:r>
            <w:r w:rsidR="00336C6A">
              <w:rPr>
                <w:webHidden/>
              </w:rPr>
              <w:instrText xml:space="preserve"> PAGEREF _Toc58335135 \h </w:instrText>
            </w:r>
            <w:r w:rsidR="00336C6A">
              <w:rPr>
                <w:webHidden/>
              </w:rPr>
            </w:r>
            <w:r w:rsidR="00336C6A">
              <w:rPr>
                <w:webHidden/>
              </w:rPr>
              <w:fldChar w:fldCharType="separate"/>
            </w:r>
            <w:r w:rsidR="003C0A3C">
              <w:rPr>
                <w:webHidden/>
              </w:rPr>
              <w:t>115</w:t>
            </w:r>
            <w:r w:rsidR="00336C6A">
              <w:rPr>
                <w:webHidden/>
              </w:rPr>
              <w:fldChar w:fldCharType="end"/>
            </w:r>
          </w:hyperlink>
        </w:p>
        <w:p w14:paraId="1B05A83A" w14:textId="6E9D7DA0" w:rsidR="00336C6A" w:rsidRDefault="00763B2E">
          <w:pPr>
            <w:pStyle w:val="TOC2"/>
            <w:rPr>
              <w:rFonts w:asciiTheme="minorHAnsi" w:eastAsiaTheme="minorEastAsia" w:hAnsiTheme="minorHAnsi" w:cstheme="minorBidi"/>
              <w:kern w:val="2"/>
              <w:sz w:val="21"/>
              <w:szCs w:val="22"/>
              <w:lang w:val="en-US" w:eastAsia="ja-JP"/>
            </w:rPr>
          </w:pPr>
          <w:hyperlink w:anchor="_Toc58335136" w:history="1">
            <w:r w:rsidR="00336C6A" w:rsidRPr="00803F80">
              <w:rPr>
                <w:rStyle w:val="Hyperlink"/>
              </w:rPr>
              <w:t>ISP 37.1</w:t>
            </w:r>
            <w:r w:rsidR="00336C6A">
              <w:rPr>
                <w:webHidden/>
              </w:rPr>
              <w:tab/>
            </w:r>
            <w:r w:rsidR="00336C6A">
              <w:rPr>
                <w:webHidden/>
              </w:rPr>
              <w:fldChar w:fldCharType="begin"/>
            </w:r>
            <w:r w:rsidR="00336C6A">
              <w:rPr>
                <w:webHidden/>
              </w:rPr>
              <w:instrText xml:space="preserve"> PAGEREF _Toc58335136 \h </w:instrText>
            </w:r>
            <w:r w:rsidR="00336C6A">
              <w:rPr>
                <w:webHidden/>
              </w:rPr>
            </w:r>
            <w:r w:rsidR="00336C6A">
              <w:rPr>
                <w:webHidden/>
              </w:rPr>
              <w:fldChar w:fldCharType="separate"/>
            </w:r>
            <w:r w:rsidR="003C0A3C">
              <w:rPr>
                <w:webHidden/>
              </w:rPr>
              <w:t>117</w:t>
            </w:r>
            <w:r w:rsidR="00336C6A">
              <w:rPr>
                <w:webHidden/>
              </w:rPr>
              <w:fldChar w:fldCharType="end"/>
            </w:r>
          </w:hyperlink>
        </w:p>
        <w:p w14:paraId="43138B31" w14:textId="3CA79ABF" w:rsidR="00336C6A" w:rsidRDefault="00763B2E">
          <w:pPr>
            <w:pStyle w:val="TOC2"/>
            <w:rPr>
              <w:rFonts w:asciiTheme="minorHAnsi" w:eastAsiaTheme="minorEastAsia" w:hAnsiTheme="minorHAnsi" w:cstheme="minorBidi"/>
              <w:kern w:val="2"/>
              <w:sz w:val="21"/>
              <w:szCs w:val="22"/>
              <w:lang w:val="en-US" w:eastAsia="ja-JP"/>
            </w:rPr>
          </w:pPr>
          <w:hyperlink w:anchor="_Toc58335137" w:history="1">
            <w:r w:rsidR="00336C6A" w:rsidRPr="00803F80">
              <w:rPr>
                <w:rStyle w:val="Hyperlink"/>
                <w:rFonts w:cs="Arial"/>
                <w:lang w:eastAsia="ja-JP"/>
              </w:rPr>
              <w:t>メトリクスとターゲット：移行リスク［</w:t>
            </w:r>
            <w:r w:rsidR="00336C6A" w:rsidRPr="00803F80">
              <w:rPr>
                <w:rStyle w:val="Hyperlink"/>
                <w:rFonts w:cs="Arial"/>
                <w:lang w:eastAsia="ja-JP"/>
              </w:rPr>
              <w:t>ISP 38</w:t>
            </w:r>
            <w:r w:rsidR="00336C6A" w:rsidRPr="00803F80">
              <w:rPr>
                <w:rStyle w:val="Hyperlink"/>
                <w:rFonts w:cs="Arial"/>
                <w:lang w:eastAsia="ja-JP"/>
              </w:rPr>
              <w:t>、</w:t>
            </w:r>
            <w:r w:rsidR="00336C6A" w:rsidRPr="00803F80">
              <w:rPr>
                <w:rStyle w:val="Hyperlink"/>
                <w:rFonts w:cs="Arial"/>
                <w:lang w:eastAsia="ja-JP"/>
              </w:rPr>
              <w:t>ISP 38.1</w:t>
            </w:r>
            <w:r w:rsidR="00336C6A" w:rsidRPr="00803F80">
              <w:rPr>
                <w:rStyle w:val="Hyperlink"/>
                <w:rFonts w:cs="Arial"/>
                <w:lang w:eastAsia="ja-JP"/>
              </w:rPr>
              <w:t>］</w:t>
            </w:r>
            <w:r w:rsidR="00336C6A">
              <w:rPr>
                <w:webHidden/>
              </w:rPr>
              <w:tab/>
            </w:r>
            <w:r w:rsidR="00336C6A">
              <w:rPr>
                <w:webHidden/>
              </w:rPr>
              <w:fldChar w:fldCharType="begin"/>
            </w:r>
            <w:r w:rsidR="00336C6A">
              <w:rPr>
                <w:webHidden/>
              </w:rPr>
              <w:instrText xml:space="preserve"> PAGEREF _Toc58335137 \h </w:instrText>
            </w:r>
            <w:r w:rsidR="00336C6A">
              <w:rPr>
                <w:webHidden/>
              </w:rPr>
            </w:r>
            <w:r w:rsidR="00336C6A">
              <w:rPr>
                <w:webHidden/>
              </w:rPr>
              <w:fldChar w:fldCharType="separate"/>
            </w:r>
            <w:r w:rsidR="003C0A3C">
              <w:rPr>
                <w:webHidden/>
              </w:rPr>
              <w:t>120</w:t>
            </w:r>
            <w:r w:rsidR="00336C6A">
              <w:rPr>
                <w:webHidden/>
              </w:rPr>
              <w:fldChar w:fldCharType="end"/>
            </w:r>
          </w:hyperlink>
        </w:p>
        <w:p w14:paraId="5FCFB3A3" w14:textId="3474AFFB" w:rsidR="00336C6A" w:rsidRDefault="00763B2E">
          <w:pPr>
            <w:pStyle w:val="TOC2"/>
            <w:rPr>
              <w:rFonts w:asciiTheme="minorHAnsi" w:eastAsiaTheme="minorEastAsia" w:hAnsiTheme="minorHAnsi" w:cstheme="minorBidi"/>
              <w:kern w:val="2"/>
              <w:sz w:val="21"/>
              <w:szCs w:val="22"/>
              <w:lang w:val="en-US" w:eastAsia="ja-JP"/>
            </w:rPr>
          </w:pPr>
          <w:hyperlink w:anchor="_Toc58335138" w:history="1">
            <w:r w:rsidR="00336C6A" w:rsidRPr="00803F80">
              <w:rPr>
                <w:rStyle w:val="Hyperlink"/>
              </w:rPr>
              <w:t>ISP 38</w:t>
            </w:r>
            <w:r w:rsidR="00336C6A">
              <w:rPr>
                <w:webHidden/>
              </w:rPr>
              <w:tab/>
            </w:r>
            <w:r w:rsidR="00336C6A">
              <w:rPr>
                <w:webHidden/>
              </w:rPr>
              <w:fldChar w:fldCharType="begin"/>
            </w:r>
            <w:r w:rsidR="00336C6A">
              <w:rPr>
                <w:webHidden/>
              </w:rPr>
              <w:instrText xml:space="preserve"> PAGEREF _Toc58335138 \h </w:instrText>
            </w:r>
            <w:r w:rsidR="00336C6A">
              <w:rPr>
                <w:webHidden/>
              </w:rPr>
            </w:r>
            <w:r w:rsidR="00336C6A">
              <w:rPr>
                <w:webHidden/>
              </w:rPr>
              <w:fldChar w:fldCharType="separate"/>
            </w:r>
            <w:r w:rsidR="003C0A3C">
              <w:rPr>
                <w:webHidden/>
              </w:rPr>
              <w:t>120</w:t>
            </w:r>
            <w:r w:rsidR="00336C6A">
              <w:rPr>
                <w:webHidden/>
              </w:rPr>
              <w:fldChar w:fldCharType="end"/>
            </w:r>
          </w:hyperlink>
        </w:p>
        <w:p w14:paraId="3E2B5014" w14:textId="6DDB9769" w:rsidR="00336C6A" w:rsidRDefault="00763B2E">
          <w:pPr>
            <w:pStyle w:val="TOC2"/>
            <w:rPr>
              <w:rFonts w:asciiTheme="minorHAnsi" w:eastAsiaTheme="minorEastAsia" w:hAnsiTheme="minorHAnsi" w:cstheme="minorBidi"/>
              <w:kern w:val="2"/>
              <w:sz w:val="21"/>
              <w:szCs w:val="22"/>
              <w:lang w:val="en-US" w:eastAsia="ja-JP"/>
            </w:rPr>
          </w:pPr>
          <w:hyperlink w:anchor="_Toc58335139" w:history="1">
            <w:r w:rsidR="00336C6A" w:rsidRPr="00803F80">
              <w:rPr>
                <w:rStyle w:val="Hyperlink"/>
              </w:rPr>
              <w:t>ISP 38.1</w:t>
            </w:r>
            <w:r w:rsidR="00336C6A">
              <w:rPr>
                <w:webHidden/>
              </w:rPr>
              <w:tab/>
            </w:r>
            <w:r w:rsidR="00336C6A">
              <w:rPr>
                <w:webHidden/>
              </w:rPr>
              <w:fldChar w:fldCharType="begin"/>
            </w:r>
            <w:r w:rsidR="00336C6A">
              <w:rPr>
                <w:webHidden/>
              </w:rPr>
              <w:instrText xml:space="preserve"> PAGEREF _Toc58335139 \h </w:instrText>
            </w:r>
            <w:r w:rsidR="00336C6A">
              <w:rPr>
                <w:webHidden/>
              </w:rPr>
            </w:r>
            <w:r w:rsidR="00336C6A">
              <w:rPr>
                <w:webHidden/>
              </w:rPr>
              <w:fldChar w:fldCharType="separate"/>
            </w:r>
            <w:r w:rsidR="003C0A3C">
              <w:rPr>
                <w:webHidden/>
              </w:rPr>
              <w:t>122</w:t>
            </w:r>
            <w:r w:rsidR="00336C6A">
              <w:rPr>
                <w:webHidden/>
              </w:rPr>
              <w:fldChar w:fldCharType="end"/>
            </w:r>
          </w:hyperlink>
        </w:p>
        <w:p w14:paraId="1EABDD45" w14:textId="67D83E18" w:rsidR="00336C6A" w:rsidRDefault="00763B2E">
          <w:pPr>
            <w:pStyle w:val="TOC2"/>
            <w:rPr>
              <w:rFonts w:asciiTheme="minorHAnsi" w:eastAsiaTheme="minorEastAsia" w:hAnsiTheme="minorHAnsi" w:cstheme="minorBidi"/>
              <w:kern w:val="2"/>
              <w:sz w:val="21"/>
              <w:szCs w:val="22"/>
              <w:lang w:val="en-US" w:eastAsia="ja-JP"/>
            </w:rPr>
          </w:pPr>
          <w:hyperlink w:anchor="_Toc58335140" w:history="1">
            <w:r w:rsidR="00336C6A" w:rsidRPr="00803F80">
              <w:rPr>
                <w:rStyle w:val="Hyperlink"/>
                <w:rFonts w:cs="Arial"/>
                <w:lang w:eastAsia="ja-JP"/>
              </w:rPr>
              <w:t>メトリクスとターゲット：物理的リスク［</w:t>
            </w:r>
            <w:r w:rsidR="00336C6A" w:rsidRPr="00803F80">
              <w:rPr>
                <w:rStyle w:val="Hyperlink"/>
                <w:rFonts w:cs="Arial"/>
                <w:lang w:eastAsia="ja-JP"/>
              </w:rPr>
              <w:t>ISP 39</w:t>
            </w:r>
            <w:r w:rsidR="00336C6A" w:rsidRPr="00803F80">
              <w:rPr>
                <w:rStyle w:val="Hyperlink"/>
                <w:rFonts w:cs="Arial"/>
                <w:lang w:eastAsia="ja-JP"/>
              </w:rPr>
              <w:t>、</w:t>
            </w:r>
            <w:r w:rsidR="00336C6A" w:rsidRPr="00803F80">
              <w:rPr>
                <w:rStyle w:val="Hyperlink"/>
                <w:rFonts w:cs="Arial"/>
                <w:lang w:eastAsia="ja-JP"/>
              </w:rPr>
              <w:t>ISP 39.1</w:t>
            </w:r>
            <w:r w:rsidR="00336C6A" w:rsidRPr="00803F80">
              <w:rPr>
                <w:rStyle w:val="Hyperlink"/>
                <w:rFonts w:cs="Arial"/>
                <w:lang w:eastAsia="ja-JP"/>
              </w:rPr>
              <w:t>］</w:t>
            </w:r>
            <w:r w:rsidR="00336C6A">
              <w:rPr>
                <w:webHidden/>
              </w:rPr>
              <w:tab/>
            </w:r>
            <w:r w:rsidR="00336C6A">
              <w:rPr>
                <w:webHidden/>
              </w:rPr>
              <w:fldChar w:fldCharType="begin"/>
            </w:r>
            <w:r w:rsidR="00336C6A">
              <w:rPr>
                <w:webHidden/>
              </w:rPr>
              <w:instrText xml:space="preserve"> PAGEREF _Toc58335140 \h </w:instrText>
            </w:r>
            <w:r w:rsidR="00336C6A">
              <w:rPr>
                <w:webHidden/>
              </w:rPr>
            </w:r>
            <w:r w:rsidR="00336C6A">
              <w:rPr>
                <w:webHidden/>
              </w:rPr>
              <w:fldChar w:fldCharType="separate"/>
            </w:r>
            <w:r w:rsidR="003C0A3C">
              <w:rPr>
                <w:webHidden/>
              </w:rPr>
              <w:t>125</w:t>
            </w:r>
            <w:r w:rsidR="00336C6A">
              <w:rPr>
                <w:webHidden/>
              </w:rPr>
              <w:fldChar w:fldCharType="end"/>
            </w:r>
          </w:hyperlink>
        </w:p>
        <w:p w14:paraId="425456EA" w14:textId="4BD90933" w:rsidR="00336C6A" w:rsidRDefault="00763B2E">
          <w:pPr>
            <w:pStyle w:val="TOC2"/>
            <w:rPr>
              <w:rFonts w:asciiTheme="minorHAnsi" w:eastAsiaTheme="minorEastAsia" w:hAnsiTheme="minorHAnsi" w:cstheme="minorBidi"/>
              <w:kern w:val="2"/>
              <w:sz w:val="21"/>
              <w:szCs w:val="22"/>
              <w:lang w:val="en-US" w:eastAsia="ja-JP"/>
            </w:rPr>
          </w:pPr>
          <w:hyperlink w:anchor="_Toc58335141" w:history="1">
            <w:r w:rsidR="00336C6A" w:rsidRPr="00803F80">
              <w:rPr>
                <w:rStyle w:val="Hyperlink"/>
              </w:rPr>
              <w:t>ISP 39</w:t>
            </w:r>
            <w:r w:rsidR="00336C6A">
              <w:rPr>
                <w:webHidden/>
              </w:rPr>
              <w:tab/>
            </w:r>
            <w:r w:rsidR="00336C6A">
              <w:rPr>
                <w:webHidden/>
              </w:rPr>
              <w:fldChar w:fldCharType="begin"/>
            </w:r>
            <w:r w:rsidR="00336C6A">
              <w:rPr>
                <w:webHidden/>
              </w:rPr>
              <w:instrText xml:space="preserve"> PAGEREF _Toc58335141 \h </w:instrText>
            </w:r>
            <w:r w:rsidR="00336C6A">
              <w:rPr>
                <w:webHidden/>
              </w:rPr>
            </w:r>
            <w:r w:rsidR="00336C6A">
              <w:rPr>
                <w:webHidden/>
              </w:rPr>
              <w:fldChar w:fldCharType="separate"/>
            </w:r>
            <w:r w:rsidR="003C0A3C">
              <w:rPr>
                <w:webHidden/>
              </w:rPr>
              <w:t>125</w:t>
            </w:r>
            <w:r w:rsidR="00336C6A">
              <w:rPr>
                <w:webHidden/>
              </w:rPr>
              <w:fldChar w:fldCharType="end"/>
            </w:r>
          </w:hyperlink>
        </w:p>
        <w:p w14:paraId="38972759" w14:textId="028CDFCC" w:rsidR="00336C6A" w:rsidRDefault="00763B2E">
          <w:pPr>
            <w:pStyle w:val="TOC2"/>
            <w:rPr>
              <w:rFonts w:asciiTheme="minorHAnsi" w:eastAsiaTheme="minorEastAsia" w:hAnsiTheme="minorHAnsi" w:cstheme="minorBidi"/>
              <w:kern w:val="2"/>
              <w:sz w:val="21"/>
              <w:szCs w:val="22"/>
              <w:lang w:val="en-US" w:eastAsia="ja-JP"/>
            </w:rPr>
          </w:pPr>
          <w:hyperlink w:anchor="_Toc58335142" w:history="1">
            <w:r w:rsidR="00336C6A" w:rsidRPr="00803F80">
              <w:rPr>
                <w:rStyle w:val="Hyperlink"/>
              </w:rPr>
              <w:t>ISP 39.1</w:t>
            </w:r>
            <w:r w:rsidR="00336C6A">
              <w:rPr>
                <w:webHidden/>
              </w:rPr>
              <w:tab/>
            </w:r>
            <w:r w:rsidR="00336C6A">
              <w:rPr>
                <w:webHidden/>
              </w:rPr>
              <w:fldChar w:fldCharType="begin"/>
            </w:r>
            <w:r w:rsidR="00336C6A">
              <w:rPr>
                <w:webHidden/>
              </w:rPr>
              <w:instrText xml:space="preserve"> PAGEREF _Toc58335142 \h </w:instrText>
            </w:r>
            <w:r w:rsidR="00336C6A">
              <w:rPr>
                <w:webHidden/>
              </w:rPr>
            </w:r>
            <w:r w:rsidR="00336C6A">
              <w:rPr>
                <w:webHidden/>
              </w:rPr>
              <w:fldChar w:fldCharType="separate"/>
            </w:r>
            <w:r w:rsidR="003C0A3C">
              <w:rPr>
                <w:webHidden/>
              </w:rPr>
              <w:t>127</w:t>
            </w:r>
            <w:r w:rsidR="00336C6A">
              <w:rPr>
                <w:webHidden/>
              </w:rPr>
              <w:fldChar w:fldCharType="end"/>
            </w:r>
          </w:hyperlink>
        </w:p>
        <w:p w14:paraId="19CD6118" w14:textId="1543233A" w:rsidR="00336C6A" w:rsidRDefault="00763B2E">
          <w:pPr>
            <w:pStyle w:val="TOC1"/>
            <w:rPr>
              <w:rFonts w:asciiTheme="minorHAnsi" w:eastAsiaTheme="minorEastAsia" w:hAnsiTheme="minorHAnsi" w:cstheme="minorBidi"/>
              <w:caps w:val="0"/>
              <w:noProof/>
              <w:color w:val="auto"/>
              <w:kern w:val="2"/>
              <w:sz w:val="21"/>
              <w:szCs w:val="22"/>
              <w:lang w:val="en-US" w:eastAsia="ja-JP"/>
            </w:rPr>
          </w:pPr>
          <w:hyperlink w:anchor="_Toc58335143" w:history="1">
            <w:r w:rsidR="00336C6A" w:rsidRPr="00803F80">
              <w:rPr>
                <w:rStyle w:val="Hyperlink"/>
                <w:rFonts w:eastAsia="MS PGothic" w:cs="Arial"/>
                <w:noProof/>
                <w:lang w:eastAsia="ja-JP"/>
              </w:rPr>
              <w:t>サステナビリティの成果</w:t>
            </w:r>
            <w:r w:rsidR="00336C6A">
              <w:rPr>
                <w:noProof/>
                <w:webHidden/>
              </w:rPr>
              <w:tab/>
            </w:r>
            <w:r w:rsidR="00336C6A">
              <w:rPr>
                <w:noProof/>
                <w:webHidden/>
              </w:rPr>
              <w:fldChar w:fldCharType="begin"/>
            </w:r>
            <w:r w:rsidR="00336C6A">
              <w:rPr>
                <w:noProof/>
                <w:webHidden/>
              </w:rPr>
              <w:instrText xml:space="preserve"> PAGEREF _Toc58335143 \h </w:instrText>
            </w:r>
            <w:r w:rsidR="00336C6A">
              <w:rPr>
                <w:noProof/>
                <w:webHidden/>
              </w:rPr>
            </w:r>
            <w:r w:rsidR="00336C6A">
              <w:rPr>
                <w:noProof/>
                <w:webHidden/>
              </w:rPr>
              <w:fldChar w:fldCharType="separate"/>
            </w:r>
            <w:r w:rsidR="003C0A3C">
              <w:rPr>
                <w:noProof/>
                <w:webHidden/>
              </w:rPr>
              <w:t>129</w:t>
            </w:r>
            <w:r w:rsidR="00336C6A">
              <w:rPr>
                <w:noProof/>
                <w:webHidden/>
              </w:rPr>
              <w:fldChar w:fldCharType="end"/>
            </w:r>
          </w:hyperlink>
        </w:p>
        <w:p w14:paraId="77128E70" w14:textId="28737152" w:rsidR="00336C6A" w:rsidRDefault="00763B2E">
          <w:pPr>
            <w:pStyle w:val="TOC2"/>
            <w:rPr>
              <w:rFonts w:asciiTheme="minorHAnsi" w:eastAsiaTheme="minorEastAsia" w:hAnsiTheme="minorHAnsi" w:cstheme="minorBidi"/>
              <w:kern w:val="2"/>
              <w:sz w:val="21"/>
              <w:szCs w:val="22"/>
              <w:lang w:val="en-US" w:eastAsia="ja-JP"/>
            </w:rPr>
          </w:pPr>
          <w:hyperlink w:anchor="_Toc58335144" w:history="1">
            <w:r w:rsidR="00336C6A" w:rsidRPr="00803F80">
              <w:rPr>
                <w:rStyle w:val="Hyperlink"/>
                <w:rFonts w:cs="Arial"/>
                <w:lang w:eastAsia="ja-JP"/>
              </w:rPr>
              <w:t>サステナビリティの成果に関するポリシーの設定［</w:t>
            </w:r>
            <w:r w:rsidR="00336C6A" w:rsidRPr="00803F80">
              <w:rPr>
                <w:rStyle w:val="Hyperlink"/>
                <w:rFonts w:cs="Arial"/>
                <w:lang w:eastAsia="ja-JP"/>
              </w:rPr>
              <w:t>ISP 40</w:t>
            </w:r>
            <w:r w:rsidR="00336C6A" w:rsidRPr="00803F80">
              <w:rPr>
                <w:rStyle w:val="Hyperlink"/>
                <w:rFonts w:cs="Arial"/>
                <w:lang w:eastAsia="ja-JP"/>
              </w:rPr>
              <w:t>、</w:t>
            </w:r>
            <w:r w:rsidR="00336C6A" w:rsidRPr="00803F80">
              <w:rPr>
                <w:rStyle w:val="Hyperlink"/>
                <w:rFonts w:cs="Arial"/>
                <w:lang w:eastAsia="ja-JP"/>
              </w:rPr>
              <w:t>ISP 41</w:t>
            </w:r>
            <w:r w:rsidR="00336C6A" w:rsidRPr="00803F80">
              <w:rPr>
                <w:rStyle w:val="Hyperlink"/>
                <w:rFonts w:cs="Arial"/>
                <w:lang w:eastAsia="ja-JP"/>
              </w:rPr>
              <w:t>、</w:t>
            </w:r>
            <w:r w:rsidR="00336C6A" w:rsidRPr="00803F80">
              <w:rPr>
                <w:rStyle w:val="Hyperlink"/>
                <w:rFonts w:cs="Arial"/>
                <w:lang w:eastAsia="ja-JP"/>
              </w:rPr>
              <w:t>ISP 42</w:t>
            </w:r>
            <w:r w:rsidR="00336C6A" w:rsidRPr="00803F80">
              <w:rPr>
                <w:rStyle w:val="Hyperlink"/>
                <w:rFonts w:cs="Arial"/>
                <w:lang w:eastAsia="ja-JP"/>
              </w:rPr>
              <w:t>］</w:t>
            </w:r>
            <w:r w:rsidR="00336C6A">
              <w:rPr>
                <w:webHidden/>
              </w:rPr>
              <w:tab/>
            </w:r>
            <w:r w:rsidR="00336C6A">
              <w:rPr>
                <w:webHidden/>
              </w:rPr>
              <w:fldChar w:fldCharType="begin"/>
            </w:r>
            <w:r w:rsidR="00336C6A">
              <w:rPr>
                <w:webHidden/>
              </w:rPr>
              <w:instrText xml:space="preserve"> PAGEREF _Toc58335144 \h </w:instrText>
            </w:r>
            <w:r w:rsidR="00336C6A">
              <w:rPr>
                <w:webHidden/>
              </w:rPr>
            </w:r>
            <w:r w:rsidR="00336C6A">
              <w:rPr>
                <w:webHidden/>
              </w:rPr>
              <w:fldChar w:fldCharType="separate"/>
            </w:r>
            <w:r w:rsidR="003C0A3C">
              <w:rPr>
                <w:webHidden/>
              </w:rPr>
              <w:t>129</w:t>
            </w:r>
            <w:r w:rsidR="00336C6A">
              <w:rPr>
                <w:webHidden/>
              </w:rPr>
              <w:fldChar w:fldCharType="end"/>
            </w:r>
          </w:hyperlink>
        </w:p>
        <w:p w14:paraId="1DEF4BC9" w14:textId="25D157F9" w:rsidR="00336C6A" w:rsidRDefault="00763B2E">
          <w:pPr>
            <w:pStyle w:val="TOC2"/>
            <w:rPr>
              <w:rFonts w:asciiTheme="minorHAnsi" w:eastAsiaTheme="minorEastAsia" w:hAnsiTheme="minorHAnsi" w:cstheme="minorBidi"/>
              <w:kern w:val="2"/>
              <w:sz w:val="21"/>
              <w:szCs w:val="22"/>
              <w:lang w:val="en-US" w:eastAsia="ja-JP"/>
            </w:rPr>
          </w:pPr>
          <w:hyperlink w:anchor="_Toc58335145" w:history="1">
            <w:r w:rsidR="00336C6A" w:rsidRPr="00803F80">
              <w:rPr>
                <w:rStyle w:val="Hyperlink"/>
              </w:rPr>
              <w:t>ISP 40</w:t>
            </w:r>
            <w:r w:rsidR="00336C6A">
              <w:rPr>
                <w:webHidden/>
              </w:rPr>
              <w:tab/>
            </w:r>
            <w:r w:rsidR="00336C6A">
              <w:rPr>
                <w:webHidden/>
              </w:rPr>
              <w:fldChar w:fldCharType="begin"/>
            </w:r>
            <w:r w:rsidR="00336C6A">
              <w:rPr>
                <w:webHidden/>
              </w:rPr>
              <w:instrText xml:space="preserve"> PAGEREF _Toc58335145 \h </w:instrText>
            </w:r>
            <w:r w:rsidR="00336C6A">
              <w:rPr>
                <w:webHidden/>
              </w:rPr>
            </w:r>
            <w:r w:rsidR="00336C6A">
              <w:rPr>
                <w:webHidden/>
              </w:rPr>
              <w:fldChar w:fldCharType="separate"/>
            </w:r>
            <w:r w:rsidR="003C0A3C">
              <w:rPr>
                <w:webHidden/>
              </w:rPr>
              <w:t>129</w:t>
            </w:r>
            <w:r w:rsidR="00336C6A">
              <w:rPr>
                <w:webHidden/>
              </w:rPr>
              <w:fldChar w:fldCharType="end"/>
            </w:r>
          </w:hyperlink>
        </w:p>
        <w:p w14:paraId="003B237B" w14:textId="67CCDC31" w:rsidR="00336C6A" w:rsidRDefault="00763B2E">
          <w:pPr>
            <w:pStyle w:val="TOC2"/>
            <w:rPr>
              <w:rFonts w:asciiTheme="minorHAnsi" w:eastAsiaTheme="minorEastAsia" w:hAnsiTheme="minorHAnsi" w:cstheme="minorBidi"/>
              <w:kern w:val="2"/>
              <w:sz w:val="21"/>
              <w:szCs w:val="22"/>
              <w:lang w:val="en-US" w:eastAsia="ja-JP"/>
            </w:rPr>
          </w:pPr>
          <w:hyperlink w:anchor="_Toc58335146" w:history="1">
            <w:r w:rsidR="00336C6A" w:rsidRPr="00803F80">
              <w:rPr>
                <w:rStyle w:val="Hyperlink"/>
              </w:rPr>
              <w:t>ISP 41</w:t>
            </w:r>
            <w:r w:rsidR="00336C6A">
              <w:rPr>
                <w:webHidden/>
              </w:rPr>
              <w:tab/>
            </w:r>
            <w:r w:rsidR="00336C6A">
              <w:rPr>
                <w:webHidden/>
              </w:rPr>
              <w:fldChar w:fldCharType="begin"/>
            </w:r>
            <w:r w:rsidR="00336C6A">
              <w:rPr>
                <w:webHidden/>
              </w:rPr>
              <w:instrText xml:space="preserve"> PAGEREF _Toc58335146 \h </w:instrText>
            </w:r>
            <w:r w:rsidR="00336C6A">
              <w:rPr>
                <w:webHidden/>
              </w:rPr>
            </w:r>
            <w:r w:rsidR="00336C6A">
              <w:rPr>
                <w:webHidden/>
              </w:rPr>
              <w:fldChar w:fldCharType="separate"/>
            </w:r>
            <w:r w:rsidR="003C0A3C">
              <w:rPr>
                <w:webHidden/>
              </w:rPr>
              <w:t>131</w:t>
            </w:r>
            <w:r w:rsidR="00336C6A">
              <w:rPr>
                <w:webHidden/>
              </w:rPr>
              <w:fldChar w:fldCharType="end"/>
            </w:r>
          </w:hyperlink>
        </w:p>
        <w:p w14:paraId="77CCE7C4" w14:textId="48E5F5C0" w:rsidR="00336C6A" w:rsidRDefault="00763B2E">
          <w:pPr>
            <w:pStyle w:val="TOC2"/>
            <w:rPr>
              <w:rFonts w:asciiTheme="minorHAnsi" w:eastAsiaTheme="minorEastAsia" w:hAnsiTheme="minorHAnsi" w:cstheme="minorBidi"/>
              <w:kern w:val="2"/>
              <w:sz w:val="21"/>
              <w:szCs w:val="22"/>
              <w:lang w:val="en-US" w:eastAsia="ja-JP"/>
            </w:rPr>
          </w:pPr>
          <w:hyperlink w:anchor="_Toc58335147" w:history="1">
            <w:r w:rsidR="00336C6A" w:rsidRPr="00803F80">
              <w:rPr>
                <w:rStyle w:val="Hyperlink"/>
              </w:rPr>
              <w:t>ISP 42</w:t>
            </w:r>
            <w:r w:rsidR="00336C6A">
              <w:rPr>
                <w:webHidden/>
              </w:rPr>
              <w:tab/>
            </w:r>
            <w:r w:rsidR="00336C6A">
              <w:rPr>
                <w:webHidden/>
              </w:rPr>
              <w:fldChar w:fldCharType="begin"/>
            </w:r>
            <w:r w:rsidR="00336C6A">
              <w:rPr>
                <w:webHidden/>
              </w:rPr>
              <w:instrText xml:space="preserve"> PAGEREF _Toc58335147 \h </w:instrText>
            </w:r>
            <w:r w:rsidR="00336C6A">
              <w:rPr>
                <w:webHidden/>
              </w:rPr>
            </w:r>
            <w:r w:rsidR="00336C6A">
              <w:rPr>
                <w:webHidden/>
              </w:rPr>
              <w:fldChar w:fldCharType="separate"/>
            </w:r>
            <w:r w:rsidR="003C0A3C">
              <w:rPr>
                <w:webHidden/>
              </w:rPr>
              <w:t>133</w:t>
            </w:r>
            <w:r w:rsidR="00336C6A">
              <w:rPr>
                <w:webHidden/>
              </w:rPr>
              <w:fldChar w:fldCharType="end"/>
            </w:r>
          </w:hyperlink>
        </w:p>
        <w:p w14:paraId="0AE4525A" w14:textId="57E64CF0" w:rsidR="00336C6A" w:rsidRDefault="00763B2E">
          <w:pPr>
            <w:pStyle w:val="TOC2"/>
            <w:rPr>
              <w:rFonts w:asciiTheme="minorHAnsi" w:eastAsiaTheme="minorEastAsia" w:hAnsiTheme="minorHAnsi" w:cstheme="minorBidi"/>
              <w:kern w:val="2"/>
              <w:sz w:val="21"/>
              <w:szCs w:val="22"/>
              <w:lang w:val="en-US" w:eastAsia="ja-JP"/>
            </w:rPr>
          </w:pPr>
          <w:hyperlink w:anchor="_Toc58335148" w:history="1">
            <w:r w:rsidR="00336C6A" w:rsidRPr="00803F80">
              <w:rPr>
                <w:rStyle w:val="Hyperlink"/>
                <w:rFonts w:cs="Arial"/>
                <w:lang w:eastAsia="ja-JP"/>
              </w:rPr>
              <w:t>サステナビリティの成果の特定［</w:t>
            </w:r>
            <w:r w:rsidR="00336C6A" w:rsidRPr="00803F80">
              <w:rPr>
                <w:rStyle w:val="Hyperlink"/>
                <w:rFonts w:cs="Arial"/>
                <w:lang w:eastAsia="ja-JP"/>
              </w:rPr>
              <w:t>ISP 43</w:t>
            </w:r>
            <w:r w:rsidR="00336C6A" w:rsidRPr="00803F80">
              <w:rPr>
                <w:rStyle w:val="Hyperlink"/>
                <w:rFonts w:cs="Arial"/>
                <w:lang w:eastAsia="ja-JP"/>
              </w:rPr>
              <w:t>、</w:t>
            </w:r>
            <w:r w:rsidR="00336C6A" w:rsidRPr="00803F80">
              <w:rPr>
                <w:rStyle w:val="Hyperlink"/>
                <w:rFonts w:cs="Arial"/>
                <w:lang w:eastAsia="ja-JP"/>
              </w:rPr>
              <w:t>ISP 43.1</w:t>
            </w:r>
            <w:r w:rsidR="00336C6A" w:rsidRPr="00803F80">
              <w:rPr>
                <w:rStyle w:val="Hyperlink"/>
                <w:rFonts w:cs="Arial"/>
                <w:lang w:eastAsia="ja-JP"/>
              </w:rPr>
              <w:t>、</w:t>
            </w:r>
            <w:r w:rsidR="00336C6A" w:rsidRPr="00803F80">
              <w:rPr>
                <w:rStyle w:val="Hyperlink"/>
                <w:rFonts w:cs="Arial"/>
                <w:lang w:eastAsia="ja-JP"/>
              </w:rPr>
              <w:t>ISP 44</w:t>
            </w:r>
            <w:r w:rsidR="00336C6A" w:rsidRPr="00803F80">
              <w:rPr>
                <w:rStyle w:val="Hyperlink"/>
                <w:rFonts w:cs="Arial"/>
                <w:lang w:eastAsia="ja-JP"/>
              </w:rPr>
              <w:t>、</w:t>
            </w:r>
            <w:r w:rsidR="00336C6A" w:rsidRPr="00803F80">
              <w:rPr>
                <w:rStyle w:val="Hyperlink"/>
                <w:rFonts w:cs="Arial"/>
                <w:lang w:eastAsia="ja-JP"/>
              </w:rPr>
              <w:t>ISP 44.1</w:t>
            </w:r>
            <w:r w:rsidR="00336C6A" w:rsidRPr="00803F80">
              <w:rPr>
                <w:rStyle w:val="Hyperlink"/>
                <w:rFonts w:cs="Arial"/>
                <w:lang w:eastAsia="ja-JP"/>
              </w:rPr>
              <w:t>、</w:t>
            </w:r>
            <w:r w:rsidR="00336C6A" w:rsidRPr="00803F80">
              <w:rPr>
                <w:rStyle w:val="Hyperlink"/>
                <w:rFonts w:cs="Arial"/>
                <w:lang w:eastAsia="ja-JP"/>
              </w:rPr>
              <w:t>ISP 45</w:t>
            </w:r>
            <w:r w:rsidR="00336C6A" w:rsidRPr="00803F80">
              <w:rPr>
                <w:rStyle w:val="Hyperlink"/>
                <w:rFonts w:cs="Arial"/>
                <w:lang w:eastAsia="ja-JP"/>
              </w:rPr>
              <w:t>］</w:t>
            </w:r>
            <w:r w:rsidR="00336C6A">
              <w:rPr>
                <w:webHidden/>
              </w:rPr>
              <w:tab/>
            </w:r>
            <w:r w:rsidR="00336C6A">
              <w:rPr>
                <w:webHidden/>
              </w:rPr>
              <w:fldChar w:fldCharType="begin"/>
            </w:r>
            <w:r w:rsidR="00336C6A">
              <w:rPr>
                <w:webHidden/>
              </w:rPr>
              <w:instrText xml:space="preserve"> PAGEREF _Toc58335148 \h </w:instrText>
            </w:r>
            <w:r w:rsidR="00336C6A">
              <w:rPr>
                <w:webHidden/>
              </w:rPr>
            </w:r>
            <w:r w:rsidR="00336C6A">
              <w:rPr>
                <w:webHidden/>
              </w:rPr>
              <w:fldChar w:fldCharType="separate"/>
            </w:r>
            <w:r w:rsidR="003C0A3C">
              <w:rPr>
                <w:webHidden/>
              </w:rPr>
              <w:t>135</w:t>
            </w:r>
            <w:r w:rsidR="00336C6A">
              <w:rPr>
                <w:webHidden/>
              </w:rPr>
              <w:fldChar w:fldCharType="end"/>
            </w:r>
          </w:hyperlink>
        </w:p>
        <w:p w14:paraId="74380A34" w14:textId="506EBFB8" w:rsidR="00336C6A" w:rsidRDefault="00763B2E">
          <w:pPr>
            <w:pStyle w:val="TOC2"/>
            <w:rPr>
              <w:rFonts w:asciiTheme="minorHAnsi" w:eastAsiaTheme="minorEastAsia" w:hAnsiTheme="minorHAnsi" w:cstheme="minorBidi"/>
              <w:kern w:val="2"/>
              <w:sz w:val="21"/>
              <w:szCs w:val="22"/>
              <w:lang w:val="en-US" w:eastAsia="ja-JP"/>
            </w:rPr>
          </w:pPr>
          <w:hyperlink w:anchor="_Toc58335149" w:history="1">
            <w:r w:rsidR="00336C6A" w:rsidRPr="00803F80">
              <w:rPr>
                <w:rStyle w:val="Hyperlink"/>
              </w:rPr>
              <w:t>ISP 43</w:t>
            </w:r>
            <w:r w:rsidR="00336C6A">
              <w:rPr>
                <w:webHidden/>
              </w:rPr>
              <w:tab/>
            </w:r>
            <w:r w:rsidR="00336C6A">
              <w:rPr>
                <w:webHidden/>
              </w:rPr>
              <w:fldChar w:fldCharType="begin"/>
            </w:r>
            <w:r w:rsidR="00336C6A">
              <w:rPr>
                <w:webHidden/>
              </w:rPr>
              <w:instrText xml:space="preserve"> PAGEREF _Toc58335149 \h </w:instrText>
            </w:r>
            <w:r w:rsidR="00336C6A">
              <w:rPr>
                <w:webHidden/>
              </w:rPr>
            </w:r>
            <w:r w:rsidR="00336C6A">
              <w:rPr>
                <w:webHidden/>
              </w:rPr>
              <w:fldChar w:fldCharType="separate"/>
            </w:r>
            <w:r w:rsidR="003C0A3C">
              <w:rPr>
                <w:webHidden/>
              </w:rPr>
              <w:t>135</w:t>
            </w:r>
            <w:r w:rsidR="00336C6A">
              <w:rPr>
                <w:webHidden/>
              </w:rPr>
              <w:fldChar w:fldCharType="end"/>
            </w:r>
          </w:hyperlink>
        </w:p>
        <w:p w14:paraId="24EC5FFC" w14:textId="3FDB77D7" w:rsidR="00336C6A" w:rsidRDefault="00763B2E">
          <w:pPr>
            <w:pStyle w:val="TOC2"/>
            <w:rPr>
              <w:rFonts w:asciiTheme="minorHAnsi" w:eastAsiaTheme="minorEastAsia" w:hAnsiTheme="minorHAnsi" w:cstheme="minorBidi"/>
              <w:kern w:val="2"/>
              <w:sz w:val="21"/>
              <w:szCs w:val="22"/>
              <w:lang w:val="en-US" w:eastAsia="ja-JP"/>
            </w:rPr>
          </w:pPr>
          <w:hyperlink w:anchor="_Toc58335150" w:history="1">
            <w:r w:rsidR="00336C6A" w:rsidRPr="00803F80">
              <w:rPr>
                <w:rStyle w:val="Hyperlink"/>
              </w:rPr>
              <w:t>ISP 43.1</w:t>
            </w:r>
            <w:r w:rsidR="00336C6A">
              <w:rPr>
                <w:webHidden/>
              </w:rPr>
              <w:tab/>
            </w:r>
            <w:r w:rsidR="00336C6A">
              <w:rPr>
                <w:webHidden/>
              </w:rPr>
              <w:fldChar w:fldCharType="begin"/>
            </w:r>
            <w:r w:rsidR="00336C6A">
              <w:rPr>
                <w:webHidden/>
              </w:rPr>
              <w:instrText xml:space="preserve"> PAGEREF _Toc58335150 \h </w:instrText>
            </w:r>
            <w:r w:rsidR="00336C6A">
              <w:rPr>
                <w:webHidden/>
              </w:rPr>
            </w:r>
            <w:r w:rsidR="00336C6A">
              <w:rPr>
                <w:webHidden/>
              </w:rPr>
              <w:fldChar w:fldCharType="separate"/>
            </w:r>
            <w:r w:rsidR="003C0A3C">
              <w:rPr>
                <w:webHidden/>
              </w:rPr>
              <w:t>137</w:t>
            </w:r>
            <w:r w:rsidR="00336C6A">
              <w:rPr>
                <w:webHidden/>
              </w:rPr>
              <w:fldChar w:fldCharType="end"/>
            </w:r>
          </w:hyperlink>
        </w:p>
        <w:p w14:paraId="1B2AFA06" w14:textId="3224C9A5" w:rsidR="00336C6A" w:rsidRDefault="00763B2E">
          <w:pPr>
            <w:pStyle w:val="TOC2"/>
            <w:rPr>
              <w:rFonts w:asciiTheme="minorHAnsi" w:eastAsiaTheme="minorEastAsia" w:hAnsiTheme="minorHAnsi" w:cstheme="minorBidi"/>
              <w:kern w:val="2"/>
              <w:sz w:val="21"/>
              <w:szCs w:val="22"/>
              <w:lang w:val="en-US" w:eastAsia="ja-JP"/>
            </w:rPr>
          </w:pPr>
          <w:hyperlink w:anchor="_Toc58335151" w:history="1">
            <w:r w:rsidR="00336C6A" w:rsidRPr="00803F80">
              <w:rPr>
                <w:rStyle w:val="Hyperlink"/>
              </w:rPr>
              <w:t>ISP 44</w:t>
            </w:r>
            <w:r w:rsidR="00336C6A">
              <w:rPr>
                <w:webHidden/>
              </w:rPr>
              <w:tab/>
            </w:r>
            <w:r w:rsidR="00336C6A">
              <w:rPr>
                <w:webHidden/>
              </w:rPr>
              <w:fldChar w:fldCharType="begin"/>
            </w:r>
            <w:r w:rsidR="00336C6A">
              <w:rPr>
                <w:webHidden/>
              </w:rPr>
              <w:instrText xml:space="preserve"> PAGEREF _Toc58335151 \h </w:instrText>
            </w:r>
            <w:r w:rsidR="00336C6A">
              <w:rPr>
                <w:webHidden/>
              </w:rPr>
            </w:r>
            <w:r w:rsidR="00336C6A">
              <w:rPr>
                <w:webHidden/>
              </w:rPr>
              <w:fldChar w:fldCharType="separate"/>
            </w:r>
            <w:r w:rsidR="003C0A3C">
              <w:rPr>
                <w:webHidden/>
              </w:rPr>
              <w:t>138</w:t>
            </w:r>
            <w:r w:rsidR="00336C6A">
              <w:rPr>
                <w:webHidden/>
              </w:rPr>
              <w:fldChar w:fldCharType="end"/>
            </w:r>
          </w:hyperlink>
        </w:p>
        <w:p w14:paraId="5AC689DA" w14:textId="75F0A0AC" w:rsidR="00336C6A" w:rsidRDefault="00763B2E">
          <w:pPr>
            <w:pStyle w:val="TOC2"/>
            <w:rPr>
              <w:rFonts w:asciiTheme="minorHAnsi" w:eastAsiaTheme="minorEastAsia" w:hAnsiTheme="minorHAnsi" w:cstheme="minorBidi"/>
              <w:kern w:val="2"/>
              <w:sz w:val="21"/>
              <w:szCs w:val="22"/>
              <w:lang w:val="en-US" w:eastAsia="ja-JP"/>
            </w:rPr>
          </w:pPr>
          <w:hyperlink w:anchor="_Toc58335152" w:history="1">
            <w:r w:rsidR="00336C6A" w:rsidRPr="00803F80">
              <w:rPr>
                <w:rStyle w:val="Hyperlink"/>
              </w:rPr>
              <w:t>ISP 44.1</w:t>
            </w:r>
            <w:r w:rsidR="00336C6A">
              <w:rPr>
                <w:webHidden/>
              </w:rPr>
              <w:tab/>
            </w:r>
            <w:r w:rsidR="00336C6A">
              <w:rPr>
                <w:webHidden/>
              </w:rPr>
              <w:fldChar w:fldCharType="begin"/>
            </w:r>
            <w:r w:rsidR="00336C6A">
              <w:rPr>
                <w:webHidden/>
              </w:rPr>
              <w:instrText xml:space="preserve"> PAGEREF _Toc58335152 \h </w:instrText>
            </w:r>
            <w:r w:rsidR="00336C6A">
              <w:rPr>
                <w:webHidden/>
              </w:rPr>
            </w:r>
            <w:r w:rsidR="00336C6A">
              <w:rPr>
                <w:webHidden/>
              </w:rPr>
              <w:fldChar w:fldCharType="separate"/>
            </w:r>
            <w:r w:rsidR="003C0A3C">
              <w:rPr>
                <w:webHidden/>
              </w:rPr>
              <w:t>140</w:t>
            </w:r>
            <w:r w:rsidR="00336C6A">
              <w:rPr>
                <w:webHidden/>
              </w:rPr>
              <w:fldChar w:fldCharType="end"/>
            </w:r>
          </w:hyperlink>
        </w:p>
        <w:p w14:paraId="0DA34997" w14:textId="1882E9A8" w:rsidR="00336C6A" w:rsidRDefault="00763B2E">
          <w:pPr>
            <w:pStyle w:val="TOC2"/>
            <w:rPr>
              <w:rFonts w:asciiTheme="minorHAnsi" w:eastAsiaTheme="minorEastAsia" w:hAnsiTheme="minorHAnsi" w:cstheme="minorBidi"/>
              <w:kern w:val="2"/>
              <w:sz w:val="21"/>
              <w:szCs w:val="22"/>
              <w:lang w:val="en-US" w:eastAsia="ja-JP"/>
            </w:rPr>
          </w:pPr>
          <w:hyperlink w:anchor="_Toc58335153" w:history="1">
            <w:r w:rsidR="00336C6A" w:rsidRPr="00803F80">
              <w:rPr>
                <w:rStyle w:val="Hyperlink"/>
              </w:rPr>
              <w:t>ISP 45</w:t>
            </w:r>
            <w:r w:rsidR="00336C6A">
              <w:rPr>
                <w:webHidden/>
              </w:rPr>
              <w:tab/>
            </w:r>
            <w:r w:rsidR="00336C6A">
              <w:rPr>
                <w:webHidden/>
              </w:rPr>
              <w:fldChar w:fldCharType="begin"/>
            </w:r>
            <w:r w:rsidR="00336C6A">
              <w:rPr>
                <w:webHidden/>
              </w:rPr>
              <w:instrText xml:space="preserve"> PAGEREF _Toc58335153 \h </w:instrText>
            </w:r>
            <w:r w:rsidR="00336C6A">
              <w:rPr>
                <w:webHidden/>
              </w:rPr>
            </w:r>
            <w:r w:rsidR="00336C6A">
              <w:rPr>
                <w:webHidden/>
              </w:rPr>
              <w:fldChar w:fldCharType="separate"/>
            </w:r>
            <w:r w:rsidR="003C0A3C">
              <w:rPr>
                <w:webHidden/>
              </w:rPr>
              <w:t>142</w:t>
            </w:r>
            <w:r w:rsidR="00336C6A">
              <w:rPr>
                <w:webHidden/>
              </w:rPr>
              <w:fldChar w:fldCharType="end"/>
            </w:r>
          </w:hyperlink>
        </w:p>
        <w:p w14:paraId="4C4ACDB8" w14:textId="4E0FD53C" w:rsidR="00336C6A" w:rsidRDefault="00763B2E">
          <w:pPr>
            <w:pStyle w:val="TOC1"/>
            <w:rPr>
              <w:rFonts w:asciiTheme="minorHAnsi" w:eastAsiaTheme="minorEastAsia" w:hAnsiTheme="minorHAnsi" w:cstheme="minorBidi"/>
              <w:caps w:val="0"/>
              <w:noProof/>
              <w:color w:val="auto"/>
              <w:kern w:val="2"/>
              <w:sz w:val="21"/>
              <w:szCs w:val="22"/>
              <w:lang w:val="en-US" w:eastAsia="ja-JP"/>
            </w:rPr>
          </w:pPr>
          <w:hyperlink w:anchor="_Toc58335154" w:history="1">
            <w:r w:rsidR="00336C6A" w:rsidRPr="00803F80">
              <w:rPr>
                <w:rStyle w:val="Hyperlink"/>
                <w:rFonts w:eastAsia="MS PGothic" w:cs="Arial"/>
                <w:noProof/>
                <w:lang w:eastAsia="ja-JP"/>
              </w:rPr>
              <w:t>透明性と信頼醸成措置</w:t>
            </w:r>
            <w:r w:rsidR="00336C6A">
              <w:rPr>
                <w:noProof/>
                <w:webHidden/>
              </w:rPr>
              <w:tab/>
            </w:r>
            <w:r w:rsidR="00336C6A">
              <w:rPr>
                <w:noProof/>
                <w:webHidden/>
              </w:rPr>
              <w:fldChar w:fldCharType="begin"/>
            </w:r>
            <w:r w:rsidR="00336C6A">
              <w:rPr>
                <w:noProof/>
                <w:webHidden/>
              </w:rPr>
              <w:instrText xml:space="preserve"> PAGEREF _Toc58335154 \h </w:instrText>
            </w:r>
            <w:r w:rsidR="00336C6A">
              <w:rPr>
                <w:noProof/>
                <w:webHidden/>
              </w:rPr>
            </w:r>
            <w:r w:rsidR="00336C6A">
              <w:rPr>
                <w:noProof/>
                <w:webHidden/>
              </w:rPr>
              <w:fldChar w:fldCharType="separate"/>
            </w:r>
            <w:r w:rsidR="003C0A3C">
              <w:rPr>
                <w:noProof/>
                <w:webHidden/>
              </w:rPr>
              <w:t>144</w:t>
            </w:r>
            <w:r w:rsidR="00336C6A">
              <w:rPr>
                <w:noProof/>
                <w:webHidden/>
              </w:rPr>
              <w:fldChar w:fldCharType="end"/>
            </w:r>
          </w:hyperlink>
        </w:p>
        <w:p w14:paraId="6CC2D798" w14:textId="24081737" w:rsidR="00336C6A" w:rsidRDefault="00763B2E">
          <w:pPr>
            <w:pStyle w:val="TOC2"/>
            <w:rPr>
              <w:rFonts w:asciiTheme="minorHAnsi" w:eastAsiaTheme="minorEastAsia" w:hAnsiTheme="minorHAnsi" w:cstheme="minorBidi"/>
              <w:kern w:val="2"/>
              <w:sz w:val="21"/>
              <w:szCs w:val="22"/>
              <w:lang w:val="en-US" w:eastAsia="ja-JP"/>
            </w:rPr>
          </w:pPr>
          <w:hyperlink w:anchor="_Toc58335155" w:history="1">
            <w:r w:rsidR="00336C6A" w:rsidRPr="00803F80">
              <w:rPr>
                <w:rStyle w:val="Hyperlink"/>
                <w:rFonts w:cs="Arial"/>
              </w:rPr>
              <w:t>開示情報</w:t>
            </w:r>
            <w:r w:rsidR="00336C6A" w:rsidRPr="00803F80">
              <w:rPr>
                <w:rStyle w:val="Hyperlink"/>
                <w:rFonts w:cs="Arial"/>
              </w:rPr>
              <w:t xml:space="preserve"> — ESG</w:t>
            </w:r>
            <w:r w:rsidR="00336C6A" w:rsidRPr="00803F80">
              <w:rPr>
                <w:rStyle w:val="Hyperlink"/>
                <w:rFonts w:cs="Arial"/>
              </w:rPr>
              <w:t>資産［</w:t>
            </w:r>
            <w:r w:rsidR="00336C6A" w:rsidRPr="00803F80">
              <w:rPr>
                <w:rStyle w:val="Hyperlink"/>
                <w:rFonts w:cs="Arial"/>
              </w:rPr>
              <w:t>ISP 46</w:t>
            </w:r>
            <w:r w:rsidR="00336C6A" w:rsidRPr="00803F80">
              <w:rPr>
                <w:rStyle w:val="Hyperlink"/>
                <w:rFonts w:cs="Arial"/>
              </w:rPr>
              <w:t>］</w:t>
            </w:r>
            <w:r w:rsidR="00336C6A">
              <w:rPr>
                <w:webHidden/>
              </w:rPr>
              <w:tab/>
            </w:r>
            <w:r w:rsidR="00336C6A">
              <w:rPr>
                <w:webHidden/>
              </w:rPr>
              <w:fldChar w:fldCharType="begin"/>
            </w:r>
            <w:r w:rsidR="00336C6A">
              <w:rPr>
                <w:webHidden/>
              </w:rPr>
              <w:instrText xml:space="preserve"> PAGEREF _Toc58335155 \h </w:instrText>
            </w:r>
            <w:r w:rsidR="00336C6A">
              <w:rPr>
                <w:webHidden/>
              </w:rPr>
            </w:r>
            <w:r w:rsidR="00336C6A">
              <w:rPr>
                <w:webHidden/>
              </w:rPr>
              <w:fldChar w:fldCharType="separate"/>
            </w:r>
            <w:r w:rsidR="003C0A3C">
              <w:rPr>
                <w:webHidden/>
              </w:rPr>
              <w:t>144</w:t>
            </w:r>
            <w:r w:rsidR="00336C6A">
              <w:rPr>
                <w:webHidden/>
              </w:rPr>
              <w:fldChar w:fldCharType="end"/>
            </w:r>
          </w:hyperlink>
        </w:p>
        <w:p w14:paraId="09D5D490" w14:textId="38C3497E" w:rsidR="00336C6A" w:rsidRDefault="00763B2E">
          <w:pPr>
            <w:pStyle w:val="TOC2"/>
            <w:rPr>
              <w:rFonts w:asciiTheme="minorHAnsi" w:eastAsiaTheme="minorEastAsia" w:hAnsiTheme="minorHAnsi" w:cstheme="minorBidi"/>
              <w:kern w:val="2"/>
              <w:sz w:val="21"/>
              <w:szCs w:val="22"/>
              <w:lang w:val="en-US" w:eastAsia="ja-JP"/>
            </w:rPr>
          </w:pPr>
          <w:hyperlink w:anchor="_Toc58335156" w:history="1">
            <w:r w:rsidR="00336C6A" w:rsidRPr="00803F80">
              <w:rPr>
                <w:rStyle w:val="Hyperlink"/>
              </w:rPr>
              <w:t>ISP 46</w:t>
            </w:r>
            <w:r w:rsidR="00336C6A">
              <w:rPr>
                <w:webHidden/>
              </w:rPr>
              <w:tab/>
            </w:r>
            <w:r w:rsidR="00336C6A">
              <w:rPr>
                <w:webHidden/>
              </w:rPr>
              <w:fldChar w:fldCharType="begin"/>
            </w:r>
            <w:r w:rsidR="00336C6A">
              <w:rPr>
                <w:webHidden/>
              </w:rPr>
              <w:instrText xml:space="preserve"> PAGEREF _Toc58335156 \h </w:instrText>
            </w:r>
            <w:r w:rsidR="00336C6A">
              <w:rPr>
                <w:webHidden/>
              </w:rPr>
            </w:r>
            <w:r w:rsidR="00336C6A">
              <w:rPr>
                <w:webHidden/>
              </w:rPr>
              <w:fldChar w:fldCharType="separate"/>
            </w:r>
            <w:r w:rsidR="003C0A3C">
              <w:rPr>
                <w:webHidden/>
              </w:rPr>
              <w:t>144</w:t>
            </w:r>
            <w:r w:rsidR="00336C6A">
              <w:rPr>
                <w:webHidden/>
              </w:rPr>
              <w:fldChar w:fldCharType="end"/>
            </w:r>
          </w:hyperlink>
        </w:p>
        <w:p w14:paraId="6B4852FB" w14:textId="491558BC" w:rsidR="00336C6A" w:rsidRDefault="00763B2E">
          <w:pPr>
            <w:pStyle w:val="TOC2"/>
            <w:rPr>
              <w:rFonts w:asciiTheme="minorHAnsi" w:eastAsiaTheme="minorEastAsia" w:hAnsiTheme="minorHAnsi" w:cstheme="minorBidi"/>
              <w:kern w:val="2"/>
              <w:sz w:val="21"/>
              <w:szCs w:val="22"/>
              <w:lang w:val="en-US" w:eastAsia="ja-JP"/>
            </w:rPr>
          </w:pPr>
          <w:hyperlink w:anchor="_Toc58335157" w:history="1">
            <w:r w:rsidR="00336C6A" w:rsidRPr="00803F80">
              <w:rPr>
                <w:rStyle w:val="Hyperlink"/>
                <w:rFonts w:cs="Arial"/>
                <w:lang w:eastAsia="ja-JP"/>
              </w:rPr>
              <w:t>開示情報</w:t>
            </w:r>
            <w:r w:rsidR="00336C6A" w:rsidRPr="00803F80">
              <w:rPr>
                <w:rStyle w:val="Hyperlink"/>
                <w:rFonts w:cs="Arial"/>
                <w:lang w:eastAsia="ja-JP"/>
              </w:rPr>
              <w:t xml:space="preserve"> — </w:t>
            </w:r>
            <w:r w:rsidR="00336C6A" w:rsidRPr="00803F80">
              <w:rPr>
                <w:rStyle w:val="Hyperlink"/>
                <w:rFonts w:cs="Arial"/>
                <w:lang w:eastAsia="ja-JP"/>
              </w:rPr>
              <w:t>パッシブ</w:t>
            </w:r>
            <w:r w:rsidR="00336C6A" w:rsidRPr="00803F80">
              <w:rPr>
                <w:rStyle w:val="Hyperlink"/>
                <w:rFonts w:cs="Arial"/>
                <w:lang w:eastAsia="ja-JP"/>
              </w:rPr>
              <w:t>ESG</w:t>
            </w:r>
            <w:r w:rsidR="00336C6A" w:rsidRPr="00803F80">
              <w:rPr>
                <w:rStyle w:val="Hyperlink"/>
                <w:rFonts w:cs="Arial"/>
                <w:lang w:eastAsia="ja-JP"/>
              </w:rPr>
              <w:t>資産［</w:t>
            </w:r>
            <w:r w:rsidR="00336C6A" w:rsidRPr="00803F80">
              <w:rPr>
                <w:rStyle w:val="Hyperlink"/>
                <w:rFonts w:cs="Arial"/>
                <w:lang w:eastAsia="ja-JP"/>
              </w:rPr>
              <w:t>ISP 47</w:t>
            </w:r>
            <w:r w:rsidR="00336C6A" w:rsidRPr="00803F80">
              <w:rPr>
                <w:rStyle w:val="Hyperlink"/>
                <w:rFonts w:cs="Arial"/>
                <w:lang w:eastAsia="ja-JP"/>
              </w:rPr>
              <w:t>］</w:t>
            </w:r>
            <w:r w:rsidR="00336C6A">
              <w:rPr>
                <w:webHidden/>
              </w:rPr>
              <w:tab/>
            </w:r>
            <w:r w:rsidR="00336C6A">
              <w:rPr>
                <w:webHidden/>
              </w:rPr>
              <w:fldChar w:fldCharType="begin"/>
            </w:r>
            <w:r w:rsidR="00336C6A">
              <w:rPr>
                <w:webHidden/>
              </w:rPr>
              <w:instrText xml:space="preserve"> PAGEREF _Toc58335157 \h </w:instrText>
            </w:r>
            <w:r w:rsidR="00336C6A">
              <w:rPr>
                <w:webHidden/>
              </w:rPr>
            </w:r>
            <w:r w:rsidR="00336C6A">
              <w:rPr>
                <w:webHidden/>
              </w:rPr>
              <w:fldChar w:fldCharType="separate"/>
            </w:r>
            <w:r w:rsidR="003C0A3C">
              <w:rPr>
                <w:webHidden/>
              </w:rPr>
              <w:t>146</w:t>
            </w:r>
            <w:r w:rsidR="00336C6A">
              <w:rPr>
                <w:webHidden/>
              </w:rPr>
              <w:fldChar w:fldCharType="end"/>
            </w:r>
          </w:hyperlink>
        </w:p>
        <w:p w14:paraId="50A449A4" w14:textId="52445E45" w:rsidR="00336C6A" w:rsidRDefault="00763B2E">
          <w:pPr>
            <w:pStyle w:val="TOC2"/>
            <w:rPr>
              <w:rFonts w:asciiTheme="minorHAnsi" w:eastAsiaTheme="minorEastAsia" w:hAnsiTheme="minorHAnsi" w:cstheme="minorBidi"/>
              <w:kern w:val="2"/>
              <w:sz w:val="21"/>
              <w:szCs w:val="22"/>
              <w:lang w:val="en-US" w:eastAsia="ja-JP"/>
            </w:rPr>
          </w:pPr>
          <w:hyperlink w:anchor="_Toc58335158" w:history="1">
            <w:r w:rsidR="00336C6A" w:rsidRPr="00803F80">
              <w:rPr>
                <w:rStyle w:val="Hyperlink"/>
              </w:rPr>
              <w:t>ISP 47</w:t>
            </w:r>
            <w:r w:rsidR="00336C6A">
              <w:rPr>
                <w:webHidden/>
              </w:rPr>
              <w:tab/>
            </w:r>
            <w:r w:rsidR="00336C6A">
              <w:rPr>
                <w:webHidden/>
              </w:rPr>
              <w:fldChar w:fldCharType="begin"/>
            </w:r>
            <w:r w:rsidR="00336C6A">
              <w:rPr>
                <w:webHidden/>
              </w:rPr>
              <w:instrText xml:space="preserve"> PAGEREF _Toc58335158 \h </w:instrText>
            </w:r>
            <w:r w:rsidR="00336C6A">
              <w:rPr>
                <w:webHidden/>
              </w:rPr>
            </w:r>
            <w:r w:rsidR="00336C6A">
              <w:rPr>
                <w:webHidden/>
              </w:rPr>
              <w:fldChar w:fldCharType="separate"/>
            </w:r>
            <w:r w:rsidR="003C0A3C">
              <w:rPr>
                <w:webHidden/>
              </w:rPr>
              <w:t>146</w:t>
            </w:r>
            <w:r w:rsidR="00336C6A">
              <w:rPr>
                <w:webHidden/>
              </w:rPr>
              <w:fldChar w:fldCharType="end"/>
            </w:r>
          </w:hyperlink>
        </w:p>
        <w:p w14:paraId="49A9E621" w14:textId="771CB897" w:rsidR="00336C6A" w:rsidRDefault="00763B2E">
          <w:pPr>
            <w:pStyle w:val="TOC2"/>
            <w:rPr>
              <w:rFonts w:asciiTheme="minorHAnsi" w:eastAsiaTheme="minorEastAsia" w:hAnsiTheme="minorHAnsi" w:cstheme="minorBidi"/>
              <w:kern w:val="2"/>
              <w:sz w:val="21"/>
              <w:szCs w:val="22"/>
              <w:lang w:val="en-US" w:eastAsia="ja-JP"/>
            </w:rPr>
          </w:pPr>
          <w:hyperlink w:anchor="_Toc58335159" w:history="1">
            <w:r w:rsidR="00336C6A" w:rsidRPr="00803F80">
              <w:rPr>
                <w:rStyle w:val="Hyperlink"/>
                <w:rFonts w:cs="Arial"/>
                <w:lang w:eastAsia="ja-JP"/>
              </w:rPr>
              <w:t>顧客への報告</w:t>
            </w:r>
            <w:r w:rsidR="00336C6A" w:rsidRPr="00803F80">
              <w:rPr>
                <w:rStyle w:val="Hyperlink"/>
                <w:rFonts w:cs="Arial"/>
                <w:lang w:eastAsia="ja-JP"/>
              </w:rPr>
              <w:t xml:space="preserve"> — ESG</w:t>
            </w:r>
            <w:r w:rsidR="00336C6A" w:rsidRPr="00803F80">
              <w:rPr>
                <w:rStyle w:val="Hyperlink"/>
                <w:rFonts w:cs="Arial"/>
                <w:lang w:eastAsia="ja-JP"/>
              </w:rPr>
              <w:t>資産［</w:t>
            </w:r>
            <w:r w:rsidR="00336C6A" w:rsidRPr="00803F80">
              <w:rPr>
                <w:rStyle w:val="Hyperlink"/>
                <w:rFonts w:cs="Arial"/>
                <w:lang w:eastAsia="ja-JP"/>
              </w:rPr>
              <w:t>ISP 48</w:t>
            </w:r>
            <w:r w:rsidR="00336C6A" w:rsidRPr="00803F80">
              <w:rPr>
                <w:rStyle w:val="Hyperlink"/>
                <w:rFonts w:cs="Arial"/>
                <w:lang w:eastAsia="ja-JP"/>
              </w:rPr>
              <w:t>］</w:t>
            </w:r>
            <w:r w:rsidR="00336C6A">
              <w:rPr>
                <w:webHidden/>
              </w:rPr>
              <w:tab/>
            </w:r>
            <w:r w:rsidR="00336C6A">
              <w:rPr>
                <w:webHidden/>
              </w:rPr>
              <w:fldChar w:fldCharType="begin"/>
            </w:r>
            <w:r w:rsidR="00336C6A">
              <w:rPr>
                <w:webHidden/>
              </w:rPr>
              <w:instrText xml:space="preserve"> PAGEREF _Toc58335159 \h </w:instrText>
            </w:r>
            <w:r w:rsidR="00336C6A">
              <w:rPr>
                <w:webHidden/>
              </w:rPr>
            </w:r>
            <w:r w:rsidR="00336C6A">
              <w:rPr>
                <w:webHidden/>
              </w:rPr>
              <w:fldChar w:fldCharType="separate"/>
            </w:r>
            <w:r w:rsidR="003C0A3C">
              <w:rPr>
                <w:webHidden/>
              </w:rPr>
              <w:t>148</w:t>
            </w:r>
            <w:r w:rsidR="00336C6A">
              <w:rPr>
                <w:webHidden/>
              </w:rPr>
              <w:fldChar w:fldCharType="end"/>
            </w:r>
          </w:hyperlink>
        </w:p>
        <w:p w14:paraId="15EE59C1" w14:textId="2C14D56A" w:rsidR="00336C6A" w:rsidRDefault="00763B2E">
          <w:pPr>
            <w:pStyle w:val="TOC2"/>
            <w:rPr>
              <w:rFonts w:asciiTheme="minorHAnsi" w:eastAsiaTheme="minorEastAsia" w:hAnsiTheme="minorHAnsi" w:cstheme="minorBidi"/>
              <w:kern w:val="2"/>
              <w:sz w:val="21"/>
              <w:szCs w:val="22"/>
              <w:lang w:val="en-US" w:eastAsia="ja-JP"/>
            </w:rPr>
          </w:pPr>
          <w:hyperlink w:anchor="_Toc58335160" w:history="1">
            <w:r w:rsidR="00336C6A" w:rsidRPr="00803F80">
              <w:rPr>
                <w:rStyle w:val="Hyperlink"/>
              </w:rPr>
              <w:t>ISP 48</w:t>
            </w:r>
            <w:r w:rsidR="00336C6A">
              <w:rPr>
                <w:webHidden/>
              </w:rPr>
              <w:tab/>
            </w:r>
            <w:r w:rsidR="00336C6A">
              <w:rPr>
                <w:webHidden/>
              </w:rPr>
              <w:fldChar w:fldCharType="begin"/>
            </w:r>
            <w:r w:rsidR="00336C6A">
              <w:rPr>
                <w:webHidden/>
              </w:rPr>
              <w:instrText xml:space="preserve"> PAGEREF _Toc58335160 \h </w:instrText>
            </w:r>
            <w:r w:rsidR="00336C6A">
              <w:rPr>
                <w:webHidden/>
              </w:rPr>
            </w:r>
            <w:r w:rsidR="00336C6A">
              <w:rPr>
                <w:webHidden/>
              </w:rPr>
              <w:fldChar w:fldCharType="separate"/>
            </w:r>
            <w:r w:rsidR="003C0A3C">
              <w:rPr>
                <w:webHidden/>
              </w:rPr>
              <w:t>148</w:t>
            </w:r>
            <w:r w:rsidR="00336C6A">
              <w:rPr>
                <w:webHidden/>
              </w:rPr>
              <w:fldChar w:fldCharType="end"/>
            </w:r>
          </w:hyperlink>
        </w:p>
        <w:p w14:paraId="73F60BD0" w14:textId="5031C385" w:rsidR="00336C6A" w:rsidRDefault="00763B2E">
          <w:pPr>
            <w:pStyle w:val="TOC2"/>
            <w:rPr>
              <w:rFonts w:asciiTheme="minorHAnsi" w:eastAsiaTheme="minorEastAsia" w:hAnsiTheme="minorHAnsi" w:cstheme="minorBidi"/>
              <w:kern w:val="2"/>
              <w:sz w:val="21"/>
              <w:szCs w:val="22"/>
              <w:lang w:val="en-US" w:eastAsia="ja-JP"/>
            </w:rPr>
          </w:pPr>
          <w:hyperlink w:anchor="_Toc58335161" w:history="1">
            <w:r w:rsidR="00336C6A" w:rsidRPr="00803F80">
              <w:rPr>
                <w:rStyle w:val="Hyperlink"/>
                <w:rFonts w:cs="Arial"/>
              </w:rPr>
              <w:t>開示情報</w:t>
            </w:r>
            <w:r w:rsidR="00336C6A" w:rsidRPr="00803F80">
              <w:rPr>
                <w:rStyle w:val="Hyperlink"/>
                <w:rFonts w:cs="Arial"/>
              </w:rPr>
              <w:t xml:space="preserve"> </w:t>
            </w:r>
            <w:r w:rsidR="00336C6A" w:rsidRPr="00803F80">
              <w:rPr>
                <w:rStyle w:val="Hyperlink"/>
                <w:rFonts w:cs="Arial"/>
                <w:lang w:eastAsia="ja-JP"/>
              </w:rPr>
              <w:t>—</w:t>
            </w:r>
            <w:r w:rsidR="00336C6A" w:rsidRPr="00803F80">
              <w:rPr>
                <w:rStyle w:val="Hyperlink"/>
                <w:rFonts w:cs="Arial"/>
              </w:rPr>
              <w:t xml:space="preserve"> </w:t>
            </w:r>
            <w:r w:rsidR="00336C6A" w:rsidRPr="00803F80">
              <w:rPr>
                <w:rStyle w:val="Hyperlink"/>
                <w:rFonts w:cs="Arial"/>
              </w:rPr>
              <w:t>全資産［</w:t>
            </w:r>
            <w:r w:rsidR="00336C6A" w:rsidRPr="00803F80">
              <w:rPr>
                <w:rStyle w:val="Hyperlink"/>
                <w:rFonts w:cs="Arial"/>
              </w:rPr>
              <w:t>ISP 49</w:t>
            </w:r>
            <w:r w:rsidR="00336C6A" w:rsidRPr="00803F80">
              <w:rPr>
                <w:rStyle w:val="Hyperlink"/>
                <w:rFonts w:cs="Arial"/>
              </w:rPr>
              <w:t>］</w:t>
            </w:r>
            <w:r w:rsidR="00336C6A">
              <w:rPr>
                <w:webHidden/>
              </w:rPr>
              <w:tab/>
            </w:r>
            <w:r w:rsidR="00336C6A">
              <w:rPr>
                <w:webHidden/>
              </w:rPr>
              <w:fldChar w:fldCharType="begin"/>
            </w:r>
            <w:r w:rsidR="00336C6A">
              <w:rPr>
                <w:webHidden/>
              </w:rPr>
              <w:instrText xml:space="preserve"> PAGEREF _Toc58335161 \h </w:instrText>
            </w:r>
            <w:r w:rsidR="00336C6A">
              <w:rPr>
                <w:webHidden/>
              </w:rPr>
            </w:r>
            <w:r w:rsidR="00336C6A">
              <w:rPr>
                <w:webHidden/>
              </w:rPr>
              <w:fldChar w:fldCharType="separate"/>
            </w:r>
            <w:r w:rsidR="003C0A3C">
              <w:rPr>
                <w:webHidden/>
              </w:rPr>
              <w:t>150</w:t>
            </w:r>
            <w:r w:rsidR="00336C6A">
              <w:rPr>
                <w:webHidden/>
              </w:rPr>
              <w:fldChar w:fldCharType="end"/>
            </w:r>
          </w:hyperlink>
        </w:p>
        <w:p w14:paraId="41302E70" w14:textId="23D76027" w:rsidR="00336C6A" w:rsidRDefault="00763B2E">
          <w:pPr>
            <w:pStyle w:val="TOC2"/>
            <w:rPr>
              <w:rFonts w:asciiTheme="minorHAnsi" w:eastAsiaTheme="minorEastAsia" w:hAnsiTheme="minorHAnsi" w:cstheme="minorBidi"/>
              <w:kern w:val="2"/>
              <w:sz w:val="21"/>
              <w:szCs w:val="22"/>
              <w:lang w:val="en-US" w:eastAsia="ja-JP"/>
            </w:rPr>
          </w:pPr>
          <w:hyperlink w:anchor="_Toc58335162" w:history="1">
            <w:r w:rsidR="00336C6A" w:rsidRPr="00803F80">
              <w:rPr>
                <w:rStyle w:val="Hyperlink"/>
              </w:rPr>
              <w:t>ISP 49</w:t>
            </w:r>
            <w:r w:rsidR="00336C6A">
              <w:rPr>
                <w:webHidden/>
              </w:rPr>
              <w:tab/>
            </w:r>
            <w:r w:rsidR="00336C6A">
              <w:rPr>
                <w:webHidden/>
              </w:rPr>
              <w:fldChar w:fldCharType="begin"/>
            </w:r>
            <w:r w:rsidR="00336C6A">
              <w:rPr>
                <w:webHidden/>
              </w:rPr>
              <w:instrText xml:space="preserve"> PAGEREF _Toc58335162 \h </w:instrText>
            </w:r>
            <w:r w:rsidR="00336C6A">
              <w:rPr>
                <w:webHidden/>
              </w:rPr>
            </w:r>
            <w:r w:rsidR="00336C6A">
              <w:rPr>
                <w:webHidden/>
              </w:rPr>
              <w:fldChar w:fldCharType="separate"/>
            </w:r>
            <w:r w:rsidR="003C0A3C">
              <w:rPr>
                <w:webHidden/>
              </w:rPr>
              <w:t>150</w:t>
            </w:r>
            <w:r w:rsidR="00336C6A">
              <w:rPr>
                <w:webHidden/>
              </w:rPr>
              <w:fldChar w:fldCharType="end"/>
            </w:r>
          </w:hyperlink>
        </w:p>
        <w:p w14:paraId="70724C89" w14:textId="0437DDB1" w:rsidR="00336C6A" w:rsidRDefault="00763B2E">
          <w:pPr>
            <w:pStyle w:val="TOC2"/>
            <w:rPr>
              <w:rFonts w:asciiTheme="minorHAnsi" w:eastAsiaTheme="minorEastAsia" w:hAnsiTheme="minorHAnsi" w:cstheme="minorBidi"/>
              <w:kern w:val="2"/>
              <w:sz w:val="21"/>
              <w:szCs w:val="22"/>
              <w:lang w:val="en-US" w:eastAsia="ja-JP"/>
            </w:rPr>
          </w:pPr>
          <w:hyperlink w:anchor="_Toc58335163" w:history="1">
            <w:r w:rsidR="00336C6A" w:rsidRPr="00803F80">
              <w:rPr>
                <w:rStyle w:val="Hyperlink"/>
                <w:rFonts w:cs="Arial"/>
                <w:lang w:eastAsia="ja-JP"/>
              </w:rPr>
              <w:t>顧客への報告</w:t>
            </w:r>
            <w:r w:rsidR="00336C6A" w:rsidRPr="00803F80">
              <w:rPr>
                <w:rStyle w:val="Hyperlink"/>
                <w:rFonts w:cs="Arial"/>
                <w:lang w:eastAsia="ja-JP"/>
              </w:rPr>
              <w:t xml:space="preserve"> — </w:t>
            </w:r>
            <w:r w:rsidR="00336C6A" w:rsidRPr="00803F80">
              <w:rPr>
                <w:rStyle w:val="Hyperlink"/>
                <w:rFonts w:cs="Arial"/>
                <w:lang w:eastAsia="ja-JP"/>
              </w:rPr>
              <w:t>全資産［</w:t>
            </w:r>
            <w:r w:rsidR="00336C6A" w:rsidRPr="00803F80">
              <w:rPr>
                <w:rStyle w:val="Hyperlink"/>
                <w:rFonts w:cs="Arial"/>
                <w:lang w:eastAsia="ja-JP"/>
              </w:rPr>
              <w:t>ISP 50</w:t>
            </w:r>
            <w:r w:rsidR="00336C6A" w:rsidRPr="00803F80">
              <w:rPr>
                <w:rStyle w:val="Hyperlink"/>
                <w:rFonts w:cs="Arial"/>
                <w:lang w:eastAsia="ja-JP"/>
              </w:rPr>
              <w:t>］</w:t>
            </w:r>
            <w:r w:rsidR="00336C6A">
              <w:rPr>
                <w:webHidden/>
              </w:rPr>
              <w:tab/>
            </w:r>
            <w:r w:rsidR="00336C6A">
              <w:rPr>
                <w:webHidden/>
              </w:rPr>
              <w:fldChar w:fldCharType="begin"/>
            </w:r>
            <w:r w:rsidR="00336C6A">
              <w:rPr>
                <w:webHidden/>
              </w:rPr>
              <w:instrText xml:space="preserve"> PAGEREF _Toc58335163 \h </w:instrText>
            </w:r>
            <w:r w:rsidR="00336C6A">
              <w:rPr>
                <w:webHidden/>
              </w:rPr>
            </w:r>
            <w:r w:rsidR="00336C6A">
              <w:rPr>
                <w:webHidden/>
              </w:rPr>
              <w:fldChar w:fldCharType="separate"/>
            </w:r>
            <w:r w:rsidR="003C0A3C">
              <w:rPr>
                <w:webHidden/>
              </w:rPr>
              <w:t>152</w:t>
            </w:r>
            <w:r w:rsidR="00336C6A">
              <w:rPr>
                <w:webHidden/>
              </w:rPr>
              <w:fldChar w:fldCharType="end"/>
            </w:r>
          </w:hyperlink>
        </w:p>
        <w:p w14:paraId="6BEF1968" w14:textId="2DC10337" w:rsidR="00336C6A" w:rsidRDefault="00763B2E">
          <w:pPr>
            <w:pStyle w:val="TOC2"/>
            <w:rPr>
              <w:rFonts w:asciiTheme="minorHAnsi" w:eastAsiaTheme="minorEastAsia" w:hAnsiTheme="minorHAnsi" w:cstheme="minorBidi"/>
              <w:kern w:val="2"/>
              <w:sz w:val="21"/>
              <w:szCs w:val="22"/>
              <w:lang w:val="en-US" w:eastAsia="ja-JP"/>
            </w:rPr>
          </w:pPr>
          <w:hyperlink w:anchor="_Toc58335164" w:history="1">
            <w:r w:rsidR="00336C6A" w:rsidRPr="00803F80">
              <w:rPr>
                <w:rStyle w:val="Hyperlink"/>
              </w:rPr>
              <w:t>ISP 50</w:t>
            </w:r>
            <w:r w:rsidR="00336C6A">
              <w:rPr>
                <w:webHidden/>
              </w:rPr>
              <w:tab/>
            </w:r>
            <w:r w:rsidR="00336C6A">
              <w:rPr>
                <w:webHidden/>
              </w:rPr>
              <w:fldChar w:fldCharType="begin"/>
            </w:r>
            <w:r w:rsidR="00336C6A">
              <w:rPr>
                <w:webHidden/>
              </w:rPr>
              <w:instrText xml:space="preserve"> PAGEREF _Toc58335164 \h </w:instrText>
            </w:r>
            <w:r w:rsidR="00336C6A">
              <w:rPr>
                <w:webHidden/>
              </w:rPr>
            </w:r>
            <w:r w:rsidR="00336C6A">
              <w:rPr>
                <w:webHidden/>
              </w:rPr>
              <w:fldChar w:fldCharType="separate"/>
            </w:r>
            <w:r w:rsidR="003C0A3C">
              <w:rPr>
                <w:webHidden/>
              </w:rPr>
              <w:t>152</w:t>
            </w:r>
            <w:r w:rsidR="00336C6A">
              <w:rPr>
                <w:webHidden/>
              </w:rPr>
              <w:fldChar w:fldCharType="end"/>
            </w:r>
          </w:hyperlink>
        </w:p>
        <w:p w14:paraId="4EAE8B83" w14:textId="65628E2B" w:rsidR="00336C6A" w:rsidRDefault="00763B2E">
          <w:pPr>
            <w:pStyle w:val="TOC2"/>
            <w:rPr>
              <w:rFonts w:asciiTheme="minorHAnsi" w:eastAsiaTheme="minorEastAsia" w:hAnsiTheme="minorHAnsi" w:cstheme="minorBidi"/>
              <w:kern w:val="2"/>
              <w:sz w:val="21"/>
              <w:szCs w:val="22"/>
              <w:lang w:val="en-US" w:eastAsia="ja-JP"/>
            </w:rPr>
          </w:pPr>
          <w:hyperlink w:anchor="_Toc58335165" w:history="1">
            <w:r w:rsidR="00336C6A" w:rsidRPr="00803F80">
              <w:rPr>
                <w:rStyle w:val="Hyperlink"/>
                <w:rFonts w:cs="Arial"/>
                <w:lang w:eastAsia="ja-JP"/>
              </w:rPr>
              <w:t>顧客への報告の頻度</w:t>
            </w:r>
            <w:r w:rsidR="00336C6A" w:rsidRPr="00803F80">
              <w:rPr>
                <w:rStyle w:val="Hyperlink"/>
                <w:rFonts w:cs="Arial"/>
                <w:lang w:eastAsia="ja-JP"/>
              </w:rPr>
              <w:t xml:space="preserve"> — </w:t>
            </w:r>
            <w:r w:rsidR="00336C6A" w:rsidRPr="00803F80">
              <w:rPr>
                <w:rStyle w:val="Hyperlink"/>
                <w:rFonts w:cs="Arial"/>
                <w:lang w:eastAsia="ja-JP"/>
              </w:rPr>
              <w:t>全資産［</w:t>
            </w:r>
            <w:r w:rsidR="00336C6A" w:rsidRPr="00803F80">
              <w:rPr>
                <w:rStyle w:val="Hyperlink"/>
                <w:rFonts w:cs="Arial"/>
                <w:lang w:eastAsia="ja-JP"/>
              </w:rPr>
              <w:t>ISP 51</w:t>
            </w:r>
            <w:r w:rsidR="00336C6A" w:rsidRPr="00803F80">
              <w:rPr>
                <w:rStyle w:val="Hyperlink"/>
                <w:rFonts w:cs="Arial"/>
                <w:lang w:eastAsia="ja-JP"/>
              </w:rPr>
              <w:t>］</w:t>
            </w:r>
            <w:r w:rsidR="00336C6A">
              <w:rPr>
                <w:webHidden/>
              </w:rPr>
              <w:tab/>
            </w:r>
            <w:r w:rsidR="00336C6A">
              <w:rPr>
                <w:webHidden/>
              </w:rPr>
              <w:fldChar w:fldCharType="begin"/>
            </w:r>
            <w:r w:rsidR="00336C6A">
              <w:rPr>
                <w:webHidden/>
              </w:rPr>
              <w:instrText xml:space="preserve"> PAGEREF _Toc58335165 \h </w:instrText>
            </w:r>
            <w:r w:rsidR="00336C6A">
              <w:rPr>
                <w:webHidden/>
              </w:rPr>
            </w:r>
            <w:r w:rsidR="00336C6A">
              <w:rPr>
                <w:webHidden/>
              </w:rPr>
              <w:fldChar w:fldCharType="separate"/>
            </w:r>
            <w:r w:rsidR="003C0A3C">
              <w:rPr>
                <w:webHidden/>
              </w:rPr>
              <w:t>154</w:t>
            </w:r>
            <w:r w:rsidR="00336C6A">
              <w:rPr>
                <w:webHidden/>
              </w:rPr>
              <w:fldChar w:fldCharType="end"/>
            </w:r>
          </w:hyperlink>
        </w:p>
        <w:p w14:paraId="192B0D9D" w14:textId="4F82F199" w:rsidR="00336C6A" w:rsidRDefault="00763B2E">
          <w:pPr>
            <w:pStyle w:val="TOC2"/>
            <w:rPr>
              <w:rFonts w:asciiTheme="minorHAnsi" w:eastAsiaTheme="minorEastAsia" w:hAnsiTheme="minorHAnsi" w:cstheme="minorBidi"/>
              <w:kern w:val="2"/>
              <w:sz w:val="21"/>
              <w:szCs w:val="22"/>
              <w:lang w:val="en-US" w:eastAsia="ja-JP"/>
            </w:rPr>
          </w:pPr>
          <w:hyperlink w:anchor="_Toc58335166" w:history="1">
            <w:r w:rsidR="00336C6A" w:rsidRPr="00803F80">
              <w:rPr>
                <w:rStyle w:val="Hyperlink"/>
              </w:rPr>
              <w:t>ISP 51</w:t>
            </w:r>
            <w:r w:rsidR="00336C6A">
              <w:rPr>
                <w:webHidden/>
              </w:rPr>
              <w:tab/>
            </w:r>
            <w:r w:rsidR="00336C6A">
              <w:rPr>
                <w:webHidden/>
              </w:rPr>
              <w:fldChar w:fldCharType="begin"/>
            </w:r>
            <w:r w:rsidR="00336C6A">
              <w:rPr>
                <w:webHidden/>
              </w:rPr>
              <w:instrText xml:space="preserve"> PAGEREF _Toc58335166 \h </w:instrText>
            </w:r>
            <w:r w:rsidR="00336C6A">
              <w:rPr>
                <w:webHidden/>
              </w:rPr>
            </w:r>
            <w:r w:rsidR="00336C6A">
              <w:rPr>
                <w:webHidden/>
              </w:rPr>
              <w:fldChar w:fldCharType="separate"/>
            </w:r>
            <w:r w:rsidR="003C0A3C">
              <w:rPr>
                <w:webHidden/>
              </w:rPr>
              <w:t>154</w:t>
            </w:r>
            <w:r w:rsidR="00336C6A">
              <w:rPr>
                <w:webHidden/>
              </w:rPr>
              <w:fldChar w:fldCharType="end"/>
            </w:r>
          </w:hyperlink>
        </w:p>
        <w:p w14:paraId="23B5FE87" w14:textId="480C6204" w:rsidR="00336C6A" w:rsidRDefault="00763B2E">
          <w:pPr>
            <w:pStyle w:val="TOC2"/>
            <w:rPr>
              <w:rFonts w:asciiTheme="minorHAnsi" w:eastAsiaTheme="minorEastAsia" w:hAnsiTheme="minorHAnsi" w:cstheme="minorBidi"/>
              <w:kern w:val="2"/>
              <w:sz w:val="21"/>
              <w:szCs w:val="22"/>
              <w:lang w:val="en-US" w:eastAsia="ja-JP"/>
            </w:rPr>
          </w:pPr>
          <w:hyperlink w:anchor="_Toc58335167" w:history="1">
            <w:r w:rsidR="00336C6A" w:rsidRPr="00803F80">
              <w:rPr>
                <w:rStyle w:val="Hyperlink"/>
                <w:rFonts w:cs="Arial"/>
              </w:rPr>
              <w:t>信頼醸成措置［</w:t>
            </w:r>
            <w:r w:rsidR="00336C6A" w:rsidRPr="00803F80">
              <w:rPr>
                <w:rStyle w:val="Hyperlink"/>
                <w:rFonts w:cs="Arial"/>
              </w:rPr>
              <w:t>ISP 52</w:t>
            </w:r>
            <w:r w:rsidR="00336C6A" w:rsidRPr="00803F80">
              <w:rPr>
                <w:rStyle w:val="Hyperlink"/>
                <w:rFonts w:cs="Arial"/>
              </w:rPr>
              <w:t>、</w:t>
            </w:r>
            <w:r w:rsidR="00336C6A" w:rsidRPr="00803F80">
              <w:rPr>
                <w:rStyle w:val="Hyperlink"/>
                <w:rFonts w:cs="Arial"/>
              </w:rPr>
              <w:t>ISP 53</w:t>
            </w:r>
            <w:r w:rsidR="00336C6A" w:rsidRPr="00803F80">
              <w:rPr>
                <w:rStyle w:val="Hyperlink"/>
                <w:rFonts w:cs="Arial"/>
              </w:rPr>
              <w:t>、</w:t>
            </w:r>
            <w:r w:rsidR="00336C6A" w:rsidRPr="00803F80">
              <w:rPr>
                <w:rStyle w:val="Hyperlink"/>
                <w:rFonts w:cs="Arial"/>
              </w:rPr>
              <w:t>ISP 54</w:t>
            </w:r>
            <w:r w:rsidR="00336C6A" w:rsidRPr="00803F80">
              <w:rPr>
                <w:rStyle w:val="Hyperlink"/>
                <w:rFonts w:cs="Arial"/>
              </w:rPr>
              <w:t>、</w:t>
            </w:r>
            <w:r w:rsidR="00336C6A" w:rsidRPr="00803F80">
              <w:rPr>
                <w:rStyle w:val="Hyperlink"/>
                <w:rFonts w:cs="Arial"/>
              </w:rPr>
              <w:t>ISP 54.1</w:t>
            </w:r>
            <w:r w:rsidR="00336C6A" w:rsidRPr="00803F80">
              <w:rPr>
                <w:rStyle w:val="Hyperlink"/>
                <w:rFonts w:cs="Arial"/>
              </w:rPr>
              <w:t>、</w:t>
            </w:r>
            <w:r w:rsidR="00336C6A" w:rsidRPr="00803F80">
              <w:rPr>
                <w:rStyle w:val="Hyperlink"/>
                <w:rFonts w:cs="Arial"/>
              </w:rPr>
              <w:t>ISP 55</w:t>
            </w:r>
            <w:r w:rsidR="00336C6A" w:rsidRPr="00803F80">
              <w:rPr>
                <w:rStyle w:val="Hyperlink"/>
                <w:rFonts w:cs="Arial"/>
              </w:rPr>
              <w:t>、</w:t>
            </w:r>
            <w:r w:rsidR="00336C6A">
              <w:rPr>
                <w:rStyle w:val="Hyperlink"/>
                <w:rFonts w:cs="Arial"/>
              </w:rPr>
              <w:br/>
            </w:r>
            <w:r w:rsidR="00336C6A" w:rsidRPr="00803F80">
              <w:rPr>
                <w:rStyle w:val="Hyperlink"/>
                <w:rFonts w:cs="Arial"/>
              </w:rPr>
              <w:t>ISP 56</w:t>
            </w:r>
            <w:r w:rsidR="00336C6A" w:rsidRPr="00803F80">
              <w:rPr>
                <w:rStyle w:val="Hyperlink"/>
                <w:rFonts w:cs="Arial"/>
              </w:rPr>
              <w:t>、</w:t>
            </w:r>
            <w:r w:rsidR="00336C6A" w:rsidRPr="00803F80">
              <w:rPr>
                <w:rStyle w:val="Hyperlink"/>
                <w:rFonts w:cs="Arial"/>
              </w:rPr>
              <w:t>ISP 57</w:t>
            </w:r>
            <w:r w:rsidR="00336C6A" w:rsidRPr="00803F80">
              <w:rPr>
                <w:rStyle w:val="Hyperlink"/>
                <w:rFonts w:cs="Arial"/>
              </w:rPr>
              <w:t>、</w:t>
            </w:r>
            <w:r w:rsidR="00336C6A" w:rsidRPr="00803F80">
              <w:rPr>
                <w:rStyle w:val="Hyperlink"/>
                <w:rFonts w:cs="Arial"/>
              </w:rPr>
              <w:t>ISP 58</w:t>
            </w:r>
            <w:r w:rsidR="00336C6A" w:rsidRPr="00803F80">
              <w:rPr>
                <w:rStyle w:val="Hyperlink"/>
                <w:rFonts w:cs="Arial"/>
              </w:rPr>
              <w:t>、</w:t>
            </w:r>
            <w:r w:rsidR="00336C6A" w:rsidRPr="00803F80">
              <w:rPr>
                <w:rStyle w:val="Hyperlink"/>
                <w:rFonts w:cs="Arial"/>
              </w:rPr>
              <w:t>ISP 59</w:t>
            </w:r>
            <w:r w:rsidR="00336C6A" w:rsidRPr="00803F80">
              <w:rPr>
                <w:rStyle w:val="Hyperlink"/>
                <w:rFonts w:cs="Arial"/>
              </w:rPr>
              <w:t>、</w:t>
            </w:r>
            <w:r w:rsidR="00336C6A" w:rsidRPr="00803F80">
              <w:rPr>
                <w:rStyle w:val="Hyperlink"/>
                <w:rFonts w:cs="Arial"/>
              </w:rPr>
              <w:t>ISP 60</w:t>
            </w:r>
            <w:r w:rsidR="00336C6A" w:rsidRPr="00803F80">
              <w:rPr>
                <w:rStyle w:val="Hyperlink"/>
                <w:rFonts w:cs="Arial"/>
              </w:rPr>
              <w:t>、</w:t>
            </w:r>
            <w:r w:rsidR="00336C6A" w:rsidRPr="00803F80">
              <w:rPr>
                <w:rStyle w:val="Hyperlink"/>
                <w:rFonts w:cs="Arial"/>
              </w:rPr>
              <w:t>ISP 61</w:t>
            </w:r>
            <w:r w:rsidR="00336C6A" w:rsidRPr="00803F80">
              <w:rPr>
                <w:rStyle w:val="Hyperlink"/>
                <w:rFonts w:cs="Arial"/>
              </w:rPr>
              <w:t>、</w:t>
            </w:r>
            <w:r w:rsidR="00336C6A" w:rsidRPr="00803F80">
              <w:rPr>
                <w:rStyle w:val="Hyperlink"/>
                <w:rFonts w:cs="Arial"/>
              </w:rPr>
              <w:t>ISP 62</w:t>
            </w:r>
            <w:r w:rsidR="00336C6A" w:rsidRPr="00803F80">
              <w:rPr>
                <w:rStyle w:val="Hyperlink"/>
                <w:rFonts w:cs="Arial"/>
              </w:rPr>
              <w:t>］</w:t>
            </w:r>
            <w:r w:rsidR="00336C6A">
              <w:rPr>
                <w:webHidden/>
              </w:rPr>
              <w:tab/>
            </w:r>
            <w:r w:rsidR="00336C6A">
              <w:rPr>
                <w:webHidden/>
              </w:rPr>
              <w:fldChar w:fldCharType="begin"/>
            </w:r>
            <w:r w:rsidR="00336C6A">
              <w:rPr>
                <w:webHidden/>
              </w:rPr>
              <w:instrText xml:space="preserve"> PAGEREF _Toc58335167 \h </w:instrText>
            </w:r>
            <w:r w:rsidR="00336C6A">
              <w:rPr>
                <w:webHidden/>
              </w:rPr>
            </w:r>
            <w:r w:rsidR="00336C6A">
              <w:rPr>
                <w:webHidden/>
              </w:rPr>
              <w:fldChar w:fldCharType="separate"/>
            </w:r>
            <w:r w:rsidR="003C0A3C">
              <w:rPr>
                <w:webHidden/>
              </w:rPr>
              <w:t>156</w:t>
            </w:r>
            <w:r w:rsidR="00336C6A">
              <w:rPr>
                <w:webHidden/>
              </w:rPr>
              <w:fldChar w:fldCharType="end"/>
            </w:r>
          </w:hyperlink>
        </w:p>
        <w:p w14:paraId="17F24741" w14:textId="46C9FFDD" w:rsidR="00336C6A" w:rsidRDefault="00763B2E">
          <w:pPr>
            <w:pStyle w:val="TOC2"/>
            <w:rPr>
              <w:rFonts w:asciiTheme="minorHAnsi" w:eastAsiaTheme="minorEastAsia" w:hAnsiTheme="minorHAnsi" w:cstheme="minorBidi"/>
              <w:kern w:val="2"/>
              <w:sz w:val="21"/>
              <w:szCs w:val="22"/>
              <w:lang w:val="en-US" w:eastAsia="ja-JP"/>
            </w:rPr>
          </w:pPr>
          <w:hyperlink w:anchor="_Toc58335168" w:history="1">
            <w:r w:rsidR="00336C6A" w:rsidRPr="00803F80">
              <w:rPr>
                <w:rStyle w:val="Hyperlink"/>
              </w:rPr>
              <w:t>ISP 52</w:t>
            </w:r>
            <w:r w:rsidR="00336C6A">
              <w:rPr>
                <w:webHidden/>
              </w:rPr>
              <w:tab/>
            </w:r>
            <w:r w:rsidR="00336C6A">
              <w:rPr>
                <w:webHidden/>
              </w:rPr>
              <w:fldChar w:fldCharType="begin"/>
            </w:r>
            <w:r w:rsidR="00336C6A">
              <w:rPr>
                <w:webHidden/>
              </w:rPr>
              <w:instrText xml:space="preserve"> PAGEREF _Toc58335168 \h </w:instrText>
            </w:r>
            <w:r w:rsidR="00336C6A">
              <w:rPr>
                <w:webHidden/>
              </w:rPr>
            </w:r>
            <w:r w:rsidR="00336C6A">
              <w:rPr>
                <w:webHidden/>
              </w:rPr>
              <w:fldChar w:fldCharType="separate"/>
            </w:r>
            <w:r w:rsidR="003C0A3C">
              <w:rPr>
                <w:webHidden/>
              </w:rPr>
              <w:t>156</w:t>
            </w:r>
            <w:r w:rsidR="00336C6A">
              <w:rPr>
                <w:webHidden/>
              </w:rPr>
              <w:fldChar w:fldCharType="end"/>
            </w:r>
          </w:hyperlink>
        </w:p>
        <w:p w14:paraId="44A443A8" w14:textId="38C2A082" w:rsidR="00336C6A" w:rsidRDefault="00763B2E">
          <w:pPr>
            <w:pStyle w:val="TOC2"/>
            <w:rPr>
              <w:rFonts w:asciiTheme="minorHAnsi" w:eastAsiaTheme="minorEastAsia" w:hAnsiTheme="minorHAnsi" w:cstheme="minorBidi"/>
              <w:kern w:val="2"/>
              <w:sz w:val="21"/>
              <w:szCs w:val="22"/>
              <w:lang w:val="en-US" w:eastAsia="ja-JP"/>
            </w:rPr>
          </w:pPr>
          <w:hyperlink w:anchor="_Toc58335169" w:history="1">
            <w:r w:rsidR="00336C6A" w:rsidRPr="00803F80">
              <w:rPr>
                <w:rStyle w:val="Hyperlink"/>
              </w:rPr>
              <w:t>ISP 53</w:t>
            </w:r>
            <w:r w:rsidR="00336C6A">
              <w:rPr>
                <w:webHidden/>
              </w:rPr>
              <w:tab/>
            </w:r>
            <w:r w:rsidR="00336C6A">
              <w:rPr>
                <w:webHidden/>
              </w:rPr>
              <w:fldChar w:fldCharType="begin"/>
            </w:r>
            <w:r w:rsidR="00336C6A">
              <w:rPr>
                <w:webHidden/>
              </w:rPr>
              <w:instrText xml:space="preserve"> PAGEREF _Toc58335169 \h </w:instrText>
            </w:r>
            <w:r w:rsidR="00336C6A">
              <w:rPr>
                <w:webHidden/>
              </w:rPr>
            </w:r>
            <w:r w:rsidR="00336C6A">
              <w:rPr>
                <w:webHidden/>
              </w:rPr>
              <w:fldChar w:fldCharType="separate"/>
            </w:r>
            <w:r w:rsidR="003C0A3C">
              <w:rPr>
                <w:webHidden/>
              </w:rPr>
              <w:t>158</w:t>
            </w:r>
            <w:r w:rsidR="00336C6A">
              <w:rPr>
                <w:webHidden/>
              </w:rPr>
              <w:fldChar w:fldCharType="end"/>
            </w:r>
          </w:hyperlink>
        </w:p>
        <w:p w14:paraId="6CC462F7" w14:textId="6C469CAC" w:rsidR="00336C6A" w:rsidRDefault="00763B2E">
          <w:pPr>
            <w:pStyle w:val="TOC2"/>
            <w:rPr>
              <w:rFonts w:asciiTheme="minorHAnsi" w:eastAsiaTheme="minorEastAsia" w:hAnsiTheme="minorHAnsi" w:cstheme="minorBidi"/>
              <w:kern w:val="2"/>
              <w:sz w:val="21"/>
              <w:szCs w:val="22"/>
              <w:lang w:val="en-US" w:eastAsia="ja-JP"/>
            </w:rPr>
          </w:pPr>
          <w:hyperlink w:anchor="_Toc58335170" w:history="1">
            <w:r w:rsidR="00336C6A" w:rsidRPr="00803F80">
              <w:rPr>
                <w:rStyle w:val="Hyperlink"/>
              </w:rPr>
              <w:t>ISP 54</w:t>
            </w:r>
            <w:r w:rsidR="00336C6A">
              <w:rPr>
                <w:webHidden/>
              </w:rPr>
              <w:tab/>
            </w:r>
            <w:r w:rsidR="00336C6A">
              <w:rPr>
                <w:webHidden/>
              </w:rPr>
              <w:fldChar w:fldCharType="begin"/>
            </w:r>
            <w:r w:rsidR="00336C6A">
              <w:rPr>
                <w:webHidden/>
              </w:rPr>
              <w:instrText xml:space="preserve"> PAGEREF _Toc58335170 \h </w:instrText>
            </w:r>
            <w:r w:rsidR="00336C6A">
              <w:rPr>
                <w:webHidden/>
              </w:rPr>
            </w:r>
            <w:r w:rsidR="00336C6A">
              <w:rPr>
                <w:webHidden/>
              </w:rPr>
              <w:fldChar w:fldCharType="separate"/>
            </w:r>
            <w:r w:rsidR="003C0A3C">
              <w:rPr>
                <w:webHidden/>
              </w:rPr>
              <w:t>160</w:t>
            </w:r>
            <w:r w:rsidR="00336C6A">
              <w:rPr>
                <w:webHidden/>
              </w:rPr>
              <w:fldChar w:fldCharType="end"/>
            </w:r>
          </w:hyperlink>
        </w:p>
        <w:p w14:paraId="45157CE4" w14:textId="78C44635" w:rsidR="00336C6A" w:rsidRDefault="00763B2E">
          <w:pPr>
            <w:pStyle w:val="TOC2"/>
            <w:rPr>
              <w:rFonts w:asciiTheme="minorHAnsi" w:eastAsiaTheme="minorEastAsia" w:hAnsiTheme="minorHAnsi" w:cstheme="minorBidi"/>
              <w:kern w:val="2"/>
              <w:sz w:val="21"/>
              <w:szCs w:val="22"/>
              <w:lang w:val="en-US" w:eastAsia="ja-JP"/>
            </w:rPr>
          </w:pPr>
          <w:hyperlink w:anchor="_Toc58335171" w:history="1">
            <w:r w:rsidR="00336C6A" w:rsidRPr="00803F80">
              <w:rPr>
                <w:rStyle w:val="Hyperlink"/>
              </w:rPr>
              <w:t>ISP 54.1</w:t>
            </w:r>
            <w:r w:rsidR="00336C6A">
              <w:rPr>
                <w:webHidden/>
              </w:rPr>
              <w:tab/>
            </w:r>
            <w:r w:rsidR="00336C6A">
              <w:rPr>
                <w:webHidden/>
              </w:rPr>
              <w:fldChar w:fldCharType="begin"/>
            </w:r>
            <w:r w:rsidR="00336C6A">
              <w:rPr>
                <w:webHidden/>
              </w:rPr>
              <w:instrText xml:space="preserve"> PAGEREF _Toc58335171 \h </w:instrText>
            </w:r>
            <w:r w:rsidR="00336C6A">
              <w:rPr>
                <w:webHidden/>
              </w:rPr>
            </w:r>
            <w:r w:rsidR="00336C6A">
              <w:rPr>
                <w:webHidden/>
              </w:rPr>
              <w:fldChar w:fldCharType="separate"/>
            </w:r>
            <w:r w:rsidR="003C0A3C">
              <w:rPr>
                <w:webHidden/>
              </w:rPr>
              <w:t>163</w:t>
            </w:r>
            <w:r w:rsidR="00336C6A">
              <w:rPr>
                <w:webHidden/>
              </w:rPr>
              <w:fldChar w:fldCharType="end"/>
            </w:r>
          </w:hyperlink>
        </w:p>
        <w:p w14:paraId="646504AD" w14:textId="799BED9D" w:rsidR="00336C6A" w:rsidRDefault="00763B2E">
          <w:pPr>
            <w:pStyle w:val="TOC2"/>
            <w:rPr>
              <w:rFonts w:asciiTheme="minorHAnsi" w:eastAsiaTheme="minorEastAsia" w:hAnsiTheme="minorHAnsi" w:cstheme="minorBidi"/>
              <w:kern w:val="2"/>
              <w:sz w:val="21"/>
              <w:szCs w:val="22"/>
              <w:lang w:val="en-US" w:eastAsia="ja-JP"/>
            </w:rPr>
          </w:pPr>
          <w:hyperlink w:anchor="_Toc58335172" w:history="1">
            <w:r w:rsidR="00336C6A" w:rsidRPr="00803F80">
              <w:rPr>
                <w:rStyle w:val="Hyperlink"/>
              </w:rPr>
              <w:t>ISP 55</w:t>
            </w:r>
            <w:r w:rsidR="00336C6A">
              <w:rPr>
                <w:webHidden/>
              </w:rPr>
              <w:tab/>
            </w:r>
            <w:r w:rsidR="00336C6A">
              <w:rPr>
                <w:webHidden/>
              </w:rPr>
              <w:fldChar w:fldCharType="begin"/>
            </w:r>
            <w:r w:rsidR="00336C6A">
              <w:rPr>
                <w:webHidden/>
              </w:rPr>
              <w:instrText xml:space="preserve"> PAGEREF _Toc58335172 \h </w:instrText>
            </w:r>
            <w:r w:rsidR="00336C6A">
              <w:rPr>
                <w:webHidden/>
              </w:rPr>
            </w:r>
            <w:r w:rsidR="00336C6A">
              <w:rPr>
                <w:webHidden/>
              </w:rPr>
              <w:fldChar w:fldCharType="separate"/>
            </w:r>
            <w:r w:rsidR="003C0A3C">
              <w:rPr>
                <w:webHidden/>
              </w:rPr>
              <w:t>164</w:t>
            </w:r>
            <w:r w:rsidR="00336C6A">
              <w:rPr>
                <w:webHidden/>
              </w:rPr>
              <w:fldChar w:fldCharType="end"/>
            </w:r>
          </w:hyperlink>
        </w:p>
        <w:p w14:paraId="1271567D" w14:textId="6AC494E4" w:rsidR="00336C6A" w:rsidRDefault="00763B2E">
          <w:pPr>
            <w:pStyle w:val="TOC2"/>
            <w:rPr>
              <w:rFonts w:asciiTheme="minorHAnsi" w:eastAsiaTheme="minorEastAsia" w:hAnsiTheme="minorHAnsi" w:cstheme="minorBidi"/>
              <w:kern w:val="2"/>
              <w:sz w:val="21"/>
              <w:szCs w:val="22"/>
              <w:lang w:val="en-US" w:eastAsia="ja-JP"/>
            </w:rPr>
          </w:pPr>
          <w:hyperlink w:anchor="_Toc58335173" w:history="1">
            <w:r w:rsidR="00336C6A" w:rsidRPr="00803F80">
              <w:rPr>
                <w:rStyle w:val="Hyperlink"/>
              </w:rPr>
              <w:t>ISP 56</w:t>
            </w:r>
            <w:r w:rsidR="00336C6A">
              <w:rPr>
                <w:webHidden/>
              </w:rPr>
              <w:tab/>
            </w:r>
            <w:r w:rsidR="00336C6A">
              <w:rPr>
                <w:webHidden/>
              </w:rPr>
              <w:fldChar w:fldCharType="begin"/>
            </w:r>
            <w:r w:rsidR="00336C6A">
              <w:rPr>
                <w:webHidden/>
              </w:rPr>
              <w:instrText xml:space="preserve"> PAGEREF _Toc58335173 \h </w:instrText>
            </w:r>
            <w:r w:rsidR="00336C6A">
              <w:rPr>
                <w:webHidden/>
              </w:rPr>
            </w:r>
            <w:r w:rsidR="00336C6A">
              <w:rPr>
                <w:webHidden/>
              </w:rPr>
              <w:fldChar w:fldCharType="separate"/>
            </w:r>
            <w:r w:rsidR="003C0A3C">
              <w:rPr>
                <w:webHidden/>
              </w:rPr>
              <w:t>166</w:t>
            </w:r>
            <w:r w:rsidR="00336C6A">
              <w:rPr>
                <w:webHidden/>
              </w:rPr>
              <w:fldChar w:fldCharType="end"/>
            </w:r>
          </w:hyperlink>
        </w:p>
        <w:p w14:paraId="210FB3A2" w14:textId="00FBD8E3" w:rsidR="00336C6A" w:rsidRDefault="00763B2E">
          <w:pPr>
            <w:pStyle w:val="TOC2"/>
            <w:rPr>
              <w:rFonts w:asciiTheme="minorHAnsi" w:eastAsiaTheme="minorEastAsia" w:hAnsiTheme="minorHAnsi" w:cstheme="minorBidi"/>
              <w:kern w:val="2"/>
              <w:sz w:val="21"/>
              <w:szCs w:val="22"/>
              <w:lang w:val="en-US" w:eastAsia="ja-JP"/>
            </w:rPr>
          </w:pPr>
          <w:hyperlink w:anchor="_Toc58335174" w:history="1">
            <w:r w:rsidR="00336C6A" w:rsidRPr="00803F80">
              <w:rPr>
                <w:rStyle w:val="Hyperlink"/>
              </w:rPr>
              <w:t>ISP 57</w:t>
            </w:r>
            <w:r w:rsidR="00336C6A">
              <w:rPr>
                <w:webHidden/>
              </w:rPr>
              <w:tab/>
            </w:r>
            <w:r w:rsidR="00336C6A">
              <w:rPr>
                <w:webHidden/>
              </w:rPr>
              <w:fldChar w:fldCharType="begin"/>
            </w:r>
            <w:r w:rsidR="00336C6A">
              <w:rPr>
                <w:webHidden/>
              </w:rPr>
              <w:instrText xml:space="preserve"> PAGEREF _Toc58335174 \h </w:instrText>
            </w:r>
            <w:r w:rsidR="00336C6A">
              <w:rPr>
                <w:webHidden/>
              </w:rPr>
            </w:r>
            <w:r w:rsidR="00336C6A">
              <w:rPr>
                <w:webHidden/>
              </w:rPr>
              <w:fldChar w:fldCharType="separate"/>
            </w:r>
            <w:r w:rsidR="003C0A3C">
              <w:rPr>
                <w:webHidden/>
              </w:rPr>
              <w:t>168</w:t>
            </w:r>
            <w:r w:rsidR="00336C6A">
              <w:rPr>
                <w:webHidden/>
              </w:rPr>
              <w:fldChar w:fldCharType="end"/>
            </w:r>
          </w:hyperlink>
        </w:p>
        <w:p w14:paraId="726B067F" w14:textId="37652E31" w:rsidR="00336C6A" w:rsidRDefault="00763B2E">
          <w:pPr>
            <w:pStyle w:val="TOC2"/>
            <w:rPr>
              <w:rFonts w:asciiTheme="minorHAnsi" w:eastAsiaTheme="minorEastAsia" w:hAnsiTheme="minorHAnsi" w:cstheme="minorBidi"/>
              <w:kern w:val="2"/>
              <w:sz w:val="21"/>
              <w:szCs w:val="22"/>
              <w:lang w:val="en-US" w:eastAsia="ja-JP"/>
            </w:rPr>
          </w:pPr>
          <w:hyperlink w:anchor="_Toc58335175" w:history="1">
            <w:r w:rsidR="00336C6A" w:rsidRPr="00803F80">
              <w:rPr>
                <w:rStyle w:val="Hyperlink"/>
              </w:rPr>
              <w:t>ISP 58</w:t>
            </w:r>
            <w:r w:rsidR="00336C6A">
              <w:rPr>
                <w:webHidden/>
              </w:rPr>
              <w:tab/>
            </w:r>
            <w:r w:rsidR="00336C6A">
              <w:rPr>
                <w:webHidden/>
              </w:rPr>
              <w:fldChar w:fldCharType="begin"/>
            </w:r>
            <w:r w:rsidR="00336C6A">
              <w:rPr>
                <w:webHidden/>
              </w:rPr>
              <w:instrText xml:space="preserve"> PAGEREF _Toc58335175 \h </w:instrText>
            </w:r>
            <w:r w:rsidR="00336C6A">
              <w:rPr>
                <w:webHidden/>
              </w:rPr>
            </w:r>
            <w:r w:rsidR="00336C6A">
              <w:rPr>
                <w:webHidden/>
              </w:rPr>
              <w:fldChar w:fldCharType="separate"/>
            </w:r>
            <w:r w:rsidR="003C0A3C">
              <w:rPr>
                <w:webHidden/>
              </w:rPr>
              <w:t>170</w:t>
            </w:r>
            <w:r w:rsidR="00336C6A">
              <w:rPr>
                <w:webHidden/>
              </w:rPr>
              <w:fldChar w:fldCharType="end"/>
            </w:r>
          </w:hyperlink>
        </w:p>
        <w:p w14:paraId="0EE51C44" w14:textId="5FBE7069" w:rsidR="00336C6A" w:rsidRDefault="00763B2E">
          <w:pPr>
            <w:pStyle w:val="TOC2"/>
            <w:rPr>
              <w:rFonts w:asciiTheme="minorHAnsi" w:eastAsiaTheme="minorEastAsia" w:hAnsiTheme="minorHAnsi" w:cstheme="minorBidi"/>
              <w:kern w:val="2"/>
              <w:sz w:val="21"/>
              <w:szCs w:val="22"/>
              <w:lang w:val="en-US" w:eastAsia="ja-JP"/>
            </w:rPr>
          </w:pPr>
          <w:hyperlink w:anchor="_Toc58335176" w:history="1">
            <w:r w:rsidR="00336C6A" w:rsidRPr="00803F80">
              <w:rPr>
                <w:rStyle w:val="Hyperlink"/>
              </w:rPr>
              <w:t>ISP 59</w:t>
            </w:r>
            <w:r w:rsidR="00336C6A">
              <w:rPr>
                <w:webHidden/>
              </w:rPr>
              <w:tab/>
            </w:r>
            <w:r w:rsidR="00336C6A">
              <w:rPr>
                <w:webHidden/>
              </w:rPr>
              <w:fldChar w:fldCharType="begin"/>
            </w:r>
            <w:r w:rsidR="00336C6A">
              <w:rPr>
                <w:webHidden/>
              </w:rPr>
              <w:instrText xml:space="preserve"> PAGEREF _Toc58335176 \h </w:instrText>
            </w:r>
            <w:r w:rsidR="00336C6A">
              <w:rPr>
                <w:webHidden/>
              </w:rPr>
            </w:r>
            <w:r w:rsidR="00336C6A">
              <w:rPr>
                <w:webHidden/>
              </w:rPr>
              <w:fldChar w:fldCharType="separate"/>
            </w:r>
            <w:r w:rsidR="003C0A3C">
              <w:rPr>
                <w:webHidden/>
              </w:rPr>
              <w:t>173</w:t>
            </w:r>
            <w:r w:rsidR="00336C6A">
              <w:rPr>
                <w:webHidden/>
              </w:rPr>
              <w:fldChar w:fldCharType="end"/>
            </w:r>
          </w:hyperlink>
        </w:p>
        <w:p w14:paraId="067A265D" w14:textId="420BDF7D" w:rsidR="00336C6A" w:rsidRDefault="00763B2E">
          <w:pPr>
            <w:pStyle w:val="TOC2"/>
            <w:rPr>
              <w:rFonts w:asciiTheme="minorHAnsi" w:eastAsiaTheme="minorEastAsia" w:hAnsiTheme="minorHAnsi" w:cstheme="minorBidi"/>
              <w:kern w:val="2"/>
              <w:sz w:val="21"/>
              <w:szCs w:val="22"/>
              <w:lang w:val="en-US" w:eastAsia="ja-JP"/>
            </w:rPr>
          </w:pPr>
          <w:hyperlink w:anchor="_Toc58335177" w:history="1">
            <w:r w:rsidR="00336C6A" w:rsidRPr="00803F80">
              <w:rPr>
                <w:rStyle w:val="Hyperlink"/>
              </w:rPr>
              <w:t>ISP 60</w:t>
            </w:r>
            <w:r w:rsidR="00336C6A">
              <w:rPr>
                <w:webHidden/>
              </w:rPr>
              <w:tab/>
            </w:r>
            <w:r w:rsidR="00336C6A">
              <w:rPr>
                <w:webHidden/>
              </w:rPr>
              <w:fldChar w:fldCharType="begin"/>
            </w:r>
            <w:r w:rsidR="00336C6A">
              <w:rPr>
                <w:webHidden/>
              </w:rPr>
              <w:instrText xml:space="preserve"> PAGEREF _Toc58335177 \h </w:instrText>
            </w:r>
            <w:r w:rsidR="00336C6A">
              <w:rPr>
                <w:webHidden/>
              </w:rPr>
            </w:r>
            <w:r w:rsidR="00336C6A">
              <w:rPr>
                <w:webHidden/>
              </w:rPr>
              <w:fldChar w:fldCharType="separate"/>
            </w:r>
            <w:r w:rsidR="003C0A3C">
              <w:rPr>
                <w:webHidden/>
              </w:rPr>
              <w:t>176</w:t>
            </w:r>
            <w:r w:rsidR="00336C6A">
              <w:rPr>
                <w:webHidden/>
              </w:rPr>
              <w:fldChar w:fldCharType="end"/>
            </w:r>
          </w:hyperlink>
        </w:p>
        <w:p w14:paraId="171E601B" w14:textId="539614D2" w:rsidR="00336C6A" w:rsidRDefault="00763B2E">
          <w:pPr>
            <w:pStyle w:val="TOC2"/>
            <w:rPr>
              <w:rFonts w:asciiTheme="minorHAnsi" w:eastAsiaTheme="minorEastAsia" w:hAnsiTheme="minorHAnsi" w:cstheme="minorBidi"/>
              <w:kern w:val="2"/>
              <w:sz w:val="21"/>
              <w:szCs w:val="22"/>
              <w:lang w:val="en-US" w:eastAsia="ja-JP"/>
            </w:rPr>
          </w:pPr>
          <w:hyperlink w:anchor="_Toc58335178" w:history="1">
            <w:r w:rsidR="00336C6A" w:rsidRPr="00803F80">
              <w:rPr>
                <w:rStyle w:val="Hyperlink"/>
              </w:rPr>
              <w:t>ISP 61</w:t>
            </w:r>
            <w:r w:rsidR="00336C6A">
              <w:rPr>
                <w:webHidden/>
              </w:rPr>
              <w:tab/>
            </w:r>
            <w:r w:rsidR="00336C6A">
              <w:rPr>
                <w:webHidden/>
              </w:rPr>
              <w:fldChar w:fldCharType="begin"/>
            </w:r>
            <w:r w:rsidR="00336C6A">
              <w:rPr>
                <w:webHidden/>
              </w:rPr>
              <w:instrText xml:space="preserve"> PAGEREF _Toc58335178 \h </w:instrText>
            </w:r>
            <w:r w:rsidR="00336C6A">
              <w:rPr>
                <w:webHidden/>
              </w:rPr>
            </w:r>
            <w:r w:rsidR="00336C6A">
              <w:rPr>
                <w:webHidden/>
              </w:rPr>
              <w:fldChar w:fldCharType="separate"/>
            </w:r>
            <w:r w:rsidR="003C0A3C">
              <w:rPr>
                <w:webHidden/>
              </w:rPr>
              <w:t>178</w:t>
            </w:r>
            <w:r w:rsidR="00336C6A">
              <w:rPr>
                <w:webHidden/>
              </w:rPr>
              <w:fldChar w:fldCharType="end"/>
            </w:r>
          </w:hyperlink>
        </w:p>
        <w:p w14:paraId="0359A6A2" w14:textId="0D4EF145" w:rsidR="00336C6A" w:rsidRDefault="00763B2E">
          <w:pPr>
            <w:pStyle w:val="TOC2"/>
            <w:rPr>
              <w:rFonts w:asciiTheme="minorHAnsi" w:eastAsiaTheme="minorEastAsia" w:hAnsiTheme="minorHAnsi" w:cstheme="minorBidi"/>
              <w:kern w:val="2"/>
              <w:sz w:val="21"/>
              <w:szCs w:val="22"/>
              <w:lang w:val="en-US" w:eastAsia="ja-JP"/>
            </w:rPr>
          </w:pPr>
          <w:hyperlink w:anchor="_Toc58335179" w:history="1">
            <w:r w:rsidR="00336C6A" w:rsidRPr="00803F80">
              <w:rPr>
                <w:rStyle w:val="Hyperlink"/>
              </w:rPr>
              <w:t>ISP 62</w:t>
            </w:r>
            <w:r w:rsidR="00336C6A">
              <w:rPr>
                <w:webHidden/>
              </w:rPr>
              <w:tab/>
            </w:r>
            <w:r w:rsidR="00336C6A">
              <w:rPr>
                <w:webHidden/>
              </w:rPr>
              <w:fldChar w:fldCharType="begin"/>
            </w:r>
            <w:r w:rsidR="00336C6A">
              <w:rPr>
                <w:webHidden/>
              </w:rPr>
              <w:instrText xml:space="preserve"> PAGEREF _Toc58335179 \h </w:instrText>
            </w:r>
            <w:r w:rsidR="00336C6A">
              <w:rPr>
                <w:webHidden/>
              </w:rPr>
            </w:r>
            <w:r w:rsidR="00336C6A">
              <w:rPr>
                <w:webHidden/>
              </w:rPr>
              <w:fldChar w:fldCharType="separate"/>
            </w:r>
            <w:r w:rsidR="003C0A3C">
              <w:rPr>
                <w:webHidden/>
              </w:rPr>
              <w:t>180</w:t>
            </w:r>
            <w:r w:rsidR="00336C6A">
              <w:rPr>
                <w:webHidden/>
              </w:rPr>
              <w:fldChar w:fldCharType="end"/>
            </w:r>
          </w:hyperlink>
        </w:p>
        <w:p w14:paraId="533A4E3A" w14:textId="0B4D1736" w:rsidR="001A558E" w:rsidRPr="00F80676" w:rsidRDefault="00336C6A" w:rsidP="00336C6A">
          <w:pPr>
            <w:pStyle w:val="TOC1"/>
            <w:rPr>
              <w:rFonts w:eastAsia="MS PGothic" w:cs="Arial"/>
              <w:sz w:val="22"/>
              <w:szCs w:val="22"/>
              <w:lang w:eastAsia="en-GB"/>
            </w:rPr>
          </w:pPr>
          <w:r>
            <w:rPr>
              <w:rFonts w:eastAsia="MS PGothic" w:cs="Arial"/>
            </w:rPr>
            <w:fldChar w:fldCharType="end"/>
          </w:r>
        </w:p>
      </w:sdtContent>
    </w:sdt>
    <w:p w14:paraId="1664E2AA" w14:textId="044915E0" w:rsidR="000F3CF4" w:rsidRPr="00F80676" w:rsidRDefault="000F3CF4">
      <w:pPr>
        <w:spacing w:after="160" w:line="259" w:lineRule="auto"/>
        <w:rPr>
          <w:rFonts w:cs="Arial"/>
        </w:rPr>
      </w:pPr>
      <w:r w:rsidRPr="00F80676">
        <w:rPr>
          <w:rFonts w:cs="Arial"/>
        </w:rPr>
        <w:br w:type="page"/>
      </w:r>
    </w:p>
    <w:p w14:paraId="4F06C4CF" w14:textId="7111E5CB" w:rsidR="005A7983" w:rsidRPr="00F80676" w:rsidRDefault="004A1363" w:rsidP="005A7983">
      <w:pPr>
        <w:pStyle w:val="Heading1"/>
        <w:rPr>
          <w:rFonts w:eastAsia="MS PGothic" w:cs="Arial"/>
          <w:lang w:eastAsia="ja-JP"/>
        </w:rPr>
      </w:pPr>
      <w:bookmarkStart w:id="7" w:name="_Toc55977974"/>
      <w:bookmarkStart w:id="8" w:name="_Toc58335056"/>
      <w:r w:rsidRPr="00F80676">
        <w:rPr>
          <w:rFonts w:eastAsia="MS PGothic" w:cs="Arial"/>
          <w:lang w:eastAsia="ja-JP"/>
        </w:rPr>
        <w:t>本モジュールの適用対象</w:t>
      </w:r>
      <w:bookmarkEnd w:id="7"/>
      <w:bookmarkEnd w:id="8"/>
    </w:p>
    <w:p w14:paraId="3F0FF44D" w14:textId="77777777" w:rsidR="00D014A8" w:rsidRPr="00F80676" w:rsidRDefault="00D014A8" w:rsidP="00CC4CC5">
      <w:pPr>
        <w:rPr>
          <w:rFonts w:cs="Arial"/>
          <w:lang w:eastAsia="ja-JP"/>
        </w:rPr>
      </w:pPr>
    </w:p>
    <w:p w14:paraId="5AA0240D" w14:textId="1DA9FC1F" w:rsidR="00D014A8" w:rsidRPr="00F80676" w:rsidRDefault="009466C6" w:rsidP="00CC4CC5">
      <w:pPr>
        <w:rPr>
          <w:rFonts w:cs="Arial"/>
          <w:lang w:eastAsia="ja-JP"/>
        </w:rPr>
      </w:pPr>
      <w:r w:rsidRPr="00F80676">
        <w:rPr>
          <w:rFonts w:cs="Arial"/>
          <w:b/>
          <w:bCs/>
          <w:lang w:eastAsia="ja-JP"/>
        </w:rPr>
        <w:t>投資</w:t>
      </w:r>
      <w:r w:rsidR="00751066" w:rsidRPr="00F80676">
        <w:rPr>
          <w:rFonts w:cs="Arial"/>
          <w:b/>
          <w:bCs/>
          <w:lang w:eastAsia="ja-JP"/>
        </w:rPr>
        <w:t>ポリシー</w:t>
      </w:r>
      <w:r w:rsidRPr="00F80676">
        <w:rPr>
          <w:rFonts w:cs="Arial"/>
          <w:b/>
          <w:bCs/>
          <w:lang w:eastAsia="ja-JP"/>
        </w:rPr>
        <w:t>とスチュワードシップ</w:t>
      </w:r>
      <w:r w:rsidR="00751066" w:rsidRPr="00F80676">
        <w:rPr>
          <w:rFonts w:cs="Arial"/>
          <w:b/>
          <w:bCs/>
          <w:lang w:eastAsia="ja-JP"/>
        </w:rPr>
        <w:t>・ポリシー</w:t>
      </w:r>
      <w:r w:rsidR="001E1CA8" w:rsidRPr="00F80676">
        <w:rPr>
          <w:rFonts w:cs="Arial"/>
          <w:b/>
          <w:bCs/>
          <w:lang w:eastAsia="ja-JP"/>
        </w:rPr>
        <w:t>（</w:t>
      </w:r>
      <w:r w:rsidR="004A1363" w:rsidRPr="00F80676">
        <w:rPr>
          <w:rFonts w:cs="Arial"/>
          <w:b/>
          <w:bCs/>
          <w:lang w:eastAsia="ja-JP"/>
        </w:rPr>
        <w:t>ISP</w:t>
      </w:r>
      <w:r w:rsidR="001E1CA8" w:rsidRPr="00F80676">
        <w:rPr>
          <w:rFonts w:cs="Arial"/>
          <w:b/>
          <w:bCs/>
          <w:lang w:eastAsia="ja-JP"/>
        </w:rPr>
        <w:t>）</w:t>
      </w:r>
      <w:r w:rsidR="004A1363" w:rsidRPr="00F80676">
        <w:rPr>
          <w:rFonts w:cs="Arial"/>
          <w:lang w:eastAsia="ja-JP"/>
        </w:rPr>
        <w:t>モジュールは、</w:t>
      </w:r>
      <w:r w:rsidR="00CA3BBF" w:rsidRPr="00F80676">
        <w:rPr>
          <w:rFonts w:cs="Arial"/>
          <w:lang w:eastAsia="ja-JP"/>
        </w:rPr>
        <w:t>報告</w:t>
      </w:r>
      <w:r w:rsidR="0096752B" w:rsidRPr="00F80676">
        <w:rPr>
          <w:rFonts w:cs="Arial"/>
          <w:lang w:eastAsia="ja-JP"/>
        </w:rPr>
        <w:t>を行う</w:t>
      </w:r>
      <w:r w:rsidR="00CA3BBF" w:rsidRPr="00F80676">
        <w:rPr>
          <w:rFonts w:cs="Arial"/>
          <w:lang w:eastAsia="ja-JP"/>
        </w:rPr>
        <w:t>組織の責任投資に対する全体的なアプローチ</w:t>
      </w:r>
      <w:r w:rsidR="0096752B" w:rsidRPr="00F80676">
        <w:rPr>
          <w:rFonts w:cs="Arial"/>
          <w:lang w:eastAsia="ja-JP"/>
        </w:rPr>
        <w:t>の</w:t>
      </w:r>
      <w:r w:rsidR="00CA3BBF" w:rsidRPr="00F80676">
        <w:rPr>
          <w:rFonts w:cs="Arial"/>
          <w:lang w:eastAsia="ja-JP"/>
        </w:rPr>
        <w:t>把握を目的としています。</w:t>
      </w:r>
      <w:r w:rsidR="00CC4CC5" w:rsidRPr="00F80676">
        <w:rPr>
          <w:rFonts w:cs="Arial"/>
          <w:lang w:eastAsia="ja-JP"/>
        </w:rPr>
        <w:t xml:space="preserve"> </w:t>
      </w:r>
    </w:p>
    <w:p w14:paraId="61B2F39E" w14:textId="77777777" w:rsidR="00D014A8" w:rsidRPr="00F80676" w:rsidRDefault="00D014A8" w:rsidP="00CC4CC5">
      <w:pPr>
        <w:rPr>
          <w:rFonts w:cs="Arial"/>
          <w:lang w:eastAsia="ja-JP"/>
        </w:rPr>
      </w:pPr>
    </w:p>
    <w:p w14:paraId="07859B36" w14:textId="70CF6EC0" w:rsidR="00D014A8" w:rsidRPr="00F80676" w:rsidRDefault="00773AAD" w:rsidP="00CC4CC5">
      <w:pPr>
        <w:rPr>
          <w:rFonts w:cs="Arial"/>
          <w:lang w:eastAsia="ja-JP"/>
        </w:rPr>
      </w:pPr>
      <w:r w:rsidRPr="00F80676">
        <w:rPr>
          <w:rFonts w:cs="Arial"/>
          <w:lang w:eastAsia="ja-JP"/>
        </w:rPr>
        <w:t>全</w:t>
      </w:r>
      <w:r w:rsidR="00CC4CC5" w:rsidRPr="00F80676">
        <w:rPr>
          <w:rFonts w:cs="Arial"/>
          <w:lang w:eastAsia="ja-JP"/>
        </w:rPr>
        <w:t>PRI</w:t>
      </w:r>
      <w:r w:rsidRPr="00F80676">
        <w:rPr>
          <w:rFonts w:cs="Arial"/>
          <w:lang w:eastAsia="ja-JP"/>
        </w:rPr>
        <w:t>署名機関は、資産クラス構成、使用している責任投資戦略、本部所在地に関係なく、本モジュールの報告を求められます。</w:t>
      </w:r>
    </w:p>
    <w:p w14:paraId="35C5B708" w14:textId="77777777" w:rsidR="00D014A8" w:rsidRPr="00A47440" w:rsidRDefault="00D014A8" w:rsidP="00CC4CC5">
      <w:pPr>
        <w:rPr>
          <w:rFonts w:cs="Arial"/>
          <w:lang w:eastAsia="ja-JP"/>
        </w:rPr>
      </w:pPr>
    </w:p>
    <w:p w14:paraId="4294517B" w14:textId="03DADFE9" w:rsidR="005A7983" w:rsidRPr="00F80676" w:rsidRDefault="00CC4CC5" w:rsidP="00CC4CC5">
      <w:pPr>
        <w:rPr>
          <w:rFonts w:cs="Arial"/>
          <w:lang w:eastAsia="ja-JP"/>
        </w:rPr>
      </w:pPr>
      <w:r w:rsidRPr="00F80676">
        <w:rPr>
          <w:rFonts w:cs="Arial"/>
          <w:lang w:eastAsia="ja-JP"/>
        </w:rPr>
        <w:t>ISP</w:t>
      </w:r>
      <w:r w:rsidR="00773AAD" w:rsidRPr="00F80676">
        <w:rPr>
          <w:rFonts w:cs="Arial"/>
          <w:lang w:eastAsia="ja-JP"/>
        </w:rPr>
        <w:t>モジュール</w:t>
      </w:r>
      <w:r w:rsidR="002F0F43" w:rsidRPr="00F80676">
        <w:rPr>
          <w:rFonts w:cs="Arial"/>
          <w:lang w:eastAsia="ja-JP"/>
        </w:rPr>
        <w:t>には、</w:t>
      </w:r>
      <w:r w:rsidR="00FD0261" w:rsidRPr="00F80676">
        <w:rPr>
          <w:rFonts w:cs="Arial"/>
          <w:lang w:eastAsia="ja-JP"/>
        </w:rPr>
        <w:t>大半の資産クラスに適用される</w:t>
      </w:r>
      <w:r w:rsidR="00E00EFC" w:rsidRPr="00F80676">
        <w:rPr>
          <w:rFonts w:cs="Arial"/>
          <w:lang w:eastAsia="ja-JP"/>
        </w:rPr>
        <w:t>、</w:t>
      </w:r>
      <w:r w:rsidR="00FD0261" w:rsidRPr="00F80676">
        <w:rPr>
          <w:rFonts w:cs="Arial"/>
          <w:lang w:eastAsia="ja-JP"/>
        </w:rPr>
        <w:t>主要テーマに焦点を合わせた</w:t>
      </w:r>
      <w:r w:rsidR="002F0F43" w:rsidRPr="00F80676">
        <w:rPr>
          <w:rFonts w:cs="Arial"/>
          <w:lang w:eastAsia="ja-JP"/>
        </w:rPr>
        <w:t>指標が含まれています。</w:t>
      </w:r>
      <w:r w:rsidR="00FD0261" w:rsidRPr="00F80676">
        <w:rPr>
          <w:rFonts w:cs="Arial"/>
          <w:lang w:eastAsia="ja-JP"/>
        </w:rPr>
        <w:t>本モジュールでそれらについて署名機関に質問することにより、各資産クラス</w:t>
      </w:r>
      <w:r w:rsidR="00026D49" w:rsidRPr="00F80676">
        <w:rPr>
          <w:rFonts w:cs="Arial"/>
          <w:lang w:eastAsia="ja-JP"/>
        </w:rPr>
        <w:t>・</w:t>
      </w:r>
      <w:r w:rsidR="00FD0261" w:rsidRPr="00F80676">
        <w:rPr>
          <w:rFonts w:cs="Arial"/>
          <w:lang w:eastAsia="ja-JP"/>
        </w:rPr>
        <w:t>モジュールで同じ質問を繰り返す必要性が大幅に低減され</w:t>
      </w:r>
      <w:r w:rsidR="00E22363" w:rsidRPr="00F80676">
        <w:rPr>
          <w:rFonts w:cs="Arial"/>
          <w:lang w:eastAsia="ja-JP"/>
        </w:rPr>
        <w:t>、また</w:t>
      </w:r>
      <w:r w:rsidR="009E2A4E">
        <w:rPr>
          <w:rFonts w:cs="Arial" w:hint="eastAsia"/>
          <w:lang w:eastAsia="ja-JP"/>
        </w:rPr>
        <w:t>署名機関への</w:t>
      </w:r>
      <w:r w:rsidR="00FD0261" w:rsidRPr="00F80676">
        <w:rPr>
          <w:rFonts w:cs="Arial"/>
          <w:lang w:eastAsia="ja-JP"/>
        </w:rPr>
        <w:t>説明責任の取り組みを強化</w:t>
      </w:r>
      <w:r w:rsidR="009E2A4E">
        <w:rPr>
          <w:rFonts w:cs="Arial" w:hint="eastAsia"/>
          <w:lang w:eastAsia="ja-JP"/>
        </w:rPr>
        <w:t>や</w:t>
      </w:r>
      <w:r w:rsidR="00FD0261" w:rsidRPr="00F80676">
        <w:rPr>
          <w:rFonts w:cs="Arial"/>
          <w:lang w:eastAsia="ja-JP"/>
        </w:rPr>
        <w:t>全体的な報告体験を向上させることに</w:t>
      </w:r>
      <w:r w:rsidR="009269BA" w:rsidRPr="00F80676">
        <w:rPr>
          <w:rFonts w:cs="Arial"/>
          <w:lang w:eastAsia="ja-JP"/>
        </w:rPr>
        <w:t>も</w:t>
      </w:r>
      <w:r w:rsidR="00FD0261" w:rsidRPr="00F80676">
        <w:rPr>
          <w:rFonts w:cs="Arial"/>
          <w:lang w:eastAsia="ja-JP"/>
        </w:rPr>
        <w:t>なります。</w:t>
      </w:r>
      <w:r w:rsidR="003E01B6">
        <w:rPr>
          <w:rFonts w:cs="Arial"/>
          <w:lang w:eastAsia="ja-JP"/>
        </w:rPr>
        <w:br/>
      </w:r>
      <w:r w:rsidR="00FD0261" w:rsidRPr="00F80676">
        <w:rPr>
          <w:rFonts w:cs="Arial"/>
          <w:lang w:eastAsia="ja-JP"/>
        </w:rPr>
        <w:t>署名機関は、資産クラス</w:t>
      </w:r>
      <w:r w:rsidR="00E22363" w:rsidRPr="00F80676">
        <w:rPr>
          <w:rFonts w:cs="Arial"/>
          <w:lang w:eastAsia="ja-JP"/>
        </w:rPr>
        <w:t>によって活動が異なる場合にはその点を</w:t>
      </w:r>
      <w:r w:rsidR="00FD0261" w:rsidRPr="00F80676">
        <w:rPr>
          <w:rFonts w:cs="Arial"/>
          <w:lang w:eastAsia="ja-JP"/>
        </w:rPr>
        <w:t>示すこともできます。</w:t>
      </w:r>
    </w:p>
    <w:p w14:paraId="5479D35A" w14:textId="60AE0D0B" w:rsidR="00CC4CC5" w:rsidRPr="00F80676" w:rsidRDefault="00CC4CC5" w:rsidP="00CC4CC5">
      <w:pPr>
        <w:rPr>
          <w:rFonts w:cs="Arial"/>
          <w:lang w:eastAsia="ja-JP"/>
        </w:rPr>
      </w:pPr>
    </w:p>
    <w:p w14:paraId="103747AD" w14:textId="609831E7" w:rsidR="00D014A8" w:rsidRPr="00F80676" w:rsidRDefault="00D014A8">
      <w:pPr>
        <w:spacing w:after="160" w:line="259" w:lineRule="auto"/>
        <w:rPr>
          <w:rFonts w:cs="Arial"/>
          <w:lang w:eastAsia="ja-JP"/>
        </w:rPr>
      </w:pPr>
      <w:r w:rsidRPr="00F80676">
        <w:rPr>
          <w:rFonts w:cs="Arial"/>
          <w:lang w:eastAsia="ja-JP"/>
        </w:rPr>
        <w:br w:type="page"/>
      </w:r>
    </w:p>
    <w:p w14:paraId="04AB9A6D" w14:textId="77777777" w:rsidR="00F80676" w:rsidRPr="00691230" w:rsidRDefault="00F80676" w:rsidP="00F80676">
      <w:pPr>
        <w:pStyle w:val="Heading1"/>
        <w:spacing w:line="288" w:lineRule="auto"/>
        <w:rPr>
          <w:rFonts w:eastAsia="MS PGothic" w:cs="Arial"/>
          <w:lang w:eastAsia="ja-JP"/>
        </w:rPr>
      </w:pPr>
      <w:bookmarkStart w:id="9" w:name="_Toc55464045"/>
      <w:bookmarkStart w:id="10" w:name="_Toc58327542"/>
      <w:bookmarkStart w:id="11" w:name="_Toc58335057"/>
      <w:r w:rsidRPr="00691230">
        <w:rPr>
          <w:rFonts w:eastAsia="MS PGothic" w:cs="Arial"/>
          <w:lang w:eastAsia="ja-JP"/>
        </w:rPr>
        <w:t>本書を理解するために</w:t>
      </w:r>
      <w:bookmarkEnd w:id="9"/>
      <w:bookmarkEnd w:id="10"/>
      <w:bookmarkEnd w:id="11"/>
    </w:p>
    <w:p w14:paraId="464FEC16" w14:textId="77777777" w:rsidR="00F80676" w:rsidRPr="00691230" w:rsidRDefault="00F80676" w:rsidP="00F80676">
      <w:pPr>
        <w:pStyle w:val="Heading2"/>
        <w:spacing w:line="264" w:lineRule="auto"/>
        <w:rPr>
          <w:rFonts w:eastAsia="MS PGothic" w:cs="Arial"/>
          <w:lang w:eastAsia="ja-JP"/>
        </w:rPr>
      </w:pPr>
      <w:bookmarkStart w:id="12" w:name="_Toc55464046"/>
      <w:bookmarkStart w:id="13" w:name="_Toc58327543"/>
      <w:bookmarkStart w:id="14" w:name="_Toc58335058"/>
      <w:r w:rsidRPr="00691230">
        <w:rPr>
          <w:rFonts w:eastAsia="MS PGothic" w:cs="Arial"/>
          <w:lang w:eastAsia="ja-JP"/>
        </w:rPr>
        <w:t>指標ヘッダー</w:t>
      </w:r>
      <w:bookmarkEnd w:id="12"/>
      <w:bookmarkEnd w:id="13"/>
      <w:bookmarkEnd w:id="14"/>
    </w:p>
    <w:p w14:paraId="0320F372" w14:textId="77777777" w:rsidR="00F80676" w:rsidRPr="00691230" w:rsidRDefault="00F80676" w:rsidP="00F80676">
      <w:pPr>
        <w:rPr>
          <w:rFonts w:cs="Arial"/>
          <w:lang w:eastAsia="ja-JP"/>
        </w:rPr>
      </w:pPr>
      <w:r w:rsidRPr="00691230">
        <w:rPr>
          <w:rFonts w:cs="Arial"/>
          <w:lang w:eastAsia="ja-JP"/>
        </w:rPr>
        <w:t>ヘッダーには各指標についての重要情報が表示されています。</w:t>
      </w:r>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1"/>
        <w:gridCol w:w="1559"/>
        <w:gridCol w:w="2835"/>
        <w:gridCol w:w="4678"/>
        <w:gridCol w:w="1985"/>
        <w:gridCol w:w="1986"/>
      </w:tblGrid>
      <w:tr w:rsidR="00F80676" w:rsidRPr="00691230" w14:paraId="4667364B" w14:textId="77777777" w:rsidTr="003E01B6">
        <w:trPr>
          <w:trHeight w:val="367"/>
        </w:trPr>
        <w:tc>
          <w:tcPr>
            <w:tcW w:w="1841" w:type="dxa"/>
            <w:vMerge w:val="restart"/>
            <w:shd w:val="clear" w:color="auto" w:fill="DFF5F9"/>
            <w:vAlign w:val="center"/>
            <w:hideMark/>
          </w:tcPr>
          <w:p w14:paraId="2227FBA9" w14:textId="77777777" w:rsidR="00F80676" w:rsidRPr="00691230" w:rsidRDefault="00F80676" w:rsidP="003E01B6">
            <w:pPr>
              <w:spacing w:line="240" w:lineRule="auto"/>
              <w:jc w:val="center"/>
              <w:textAlignment w:val="baseline"/>
              <w:rPr>
                <w:rFonts w:cs="Arial"/>
                <w:b/>
                <w:sz w:val="14"/>
                <w:szCs w:val="14"/>
              </w:rPr>
            </w:pPr>
            <w:proofErr w:type="spellStart"/>
            <w:r w:rsidRPr="00691230">
              <w:rPr>
                <w:rFonts w:cs="Arial"/>
                <w:b/>
                <w:sz w:val="14"/>
              </w:rPr>
              <w:t>指標</w:t>
            </w:r>
            <w:proofErr w:type="spellEnd"/>
            <w:r w:rsidRPr="00691230">
              <w:rPr>
                <w:rFonts w:cs="Arial"/>
                <w:b/>
                <w:sz w:val="14"/>
              </w:rPr>
              <w:t>ID</w:t>
            </w:r>
          </w:p>
          <w:p w14:paraId="72EE526B" w14:textId="77777777" w:rsidR="00F80676" w:rsidRPr="00691230" w:rsidRDefault="00F80676" w:rsidP="003E01B6">
            <w:pPr>
              <w:spacing w:line="240" w:lineRule="auto"/>
              <w:jc w:val="center"/>
              <w:textAlignment w:val="baseline"/>
              <w:rPr>
                <w:rFonts w:cs="Arial"/>
                <w:b/>
                <w:sz w:val="14"/>
                <w:szCs w:val="14"/>
                <w:lang w:val="en-US" w:eastAsia="en-GB"/>
              </w:rPr>
            </w:pPr>
          </w:p>
          <w:p w14:paraId="3BDCC36A" w14:textId="77777777" w:rsidR="00F80676" w:rsidRPr="00691230" w:rsidRDefault="00F80676" w:rsidP="003E01B6">
            <w:pPr>
              <w:jc w:val="center"/>
              <w:rPr>
                <w:rFonts w:cs="Arial"/>
                <w:b/>
                <w:bCs/>
                <w:sz w:val="18"/>
                <w:szCs w:val="18"/>
              </w:rPr>
            </w:pPr>
            <w:r w:rsidRPr="00691230">
              <w:rPr>
                <w:rFonts w:cs="Arial"/>
                <w:b/>
                <w:sz w:val="22"/>
              </w:rPr>
              <w:t>OO12</w:t>
            </w:r>
          </w:p>
        </w:tc>
        <w:tc>
          <w:tcPr>
            <w:tcW w:w="1559" w:type="dxa"/>
            <w:shd w:val="clear" w:color="auto" w:fill="DFF5F9"/>
            <w:vAlign w:val="center"/>
            <w:hideMark/>
          </w:tcPr>
          <w:p w14:paraId="1F418CC1" w14:textId="77777777" w:rsidR="00F80676" w:rsidRPr="00691230" w:rsidRDefault="00F80676" w:rsidP="003E01B6">
            <w:pPr>
              <w:spacing w:line="240" w:lineRule="auto"/>
              <w:textAlignment w:val="baseline"/>
              <w:rPr>
                <w:rFonts w:cs="Arial"/>
                <w:sz w:val="14"/>
                <w:szCs w:val="14"/>
              </w:rPr>
            </w:pPr>
            <w:proofErr w:type="spellStart"/>
            <w:r w:rsidRPr="00691230">
              <w:rPr>
                <w:rFonts w:cs="Arial"/>
                <w:b/>
                <w:sz w:val="14"/>
              </w:rPr>
              <w:t>依存関係</w:t>
            </w:r>
            <w:proofErr w:type="spellEnd"/>
          </w:p>
        </w:tc>
        <w:tc>
          <w:tcPr>
            <w:tcW w:w="2835" w:type="dxa"/>
            <w:shd w:val="clear" w:color="auto" w:fill="DFF5F9"/>
            <w:vAlign w:val="center"/>
          </w:tcPr>
          <w:p w14:paraId="30C19A63" w14:textId="77777777" w:rsidR="00F80676" w:rsidRPr="00691230" w:rsidRDefault="00F80676" w:rsidP="003E01B6">
            <w:pPr>
              <w:spacing w:line="240" w:lineRule="auto"/>
              <w:textAlignment w:val="baseline"/>
              <w:rPr>
                <w:rFonts w:cs="Arial"/>
                <w:sz w:val="14"/>
                <w:szCs w:val="14"/>
              </w:rPr>
            </w:pPr>
            <w:r w:rsidRPr="00691230">
              <w:rPr>
                <w:rFonts w:cs="Arial"/>
                <w:b/>
                <w:sz w:val="22"/>
              </w:rPr>
              <w:t>OO 09</w:t>
            </w:r>
          </w:p>
        </w:tc>
        <w:tc>
          <w:tcPr>
            <w:tcW w:w="4678" w:type="dxa"/>
            <w:vMerge w:val="restart"/>
            <w:shd w:val="clear" w:color="auto" w:fill="DFF5F9"/>
            <w:vAlign w:val="center"/>
          </w:tcPr>
          <w:p w14:paraId="0E4C8C61" w14:textId="77777777" w:rsidR="00F80676" w:rsidRPr="00691230" w:rsidRDefault="00F80676" w:rsidP="003E01B6">
            <w:pPr>
              <w:spacing w:line="240" w:lineRule="auto"/>
              <w:jc w:val="center"/>
              <w:textAlignment w:val="baseline"/>
              <w:rPr>
                <w:rFonts w:cs="Arial"/>
                <w:sz w:val="14"/>
                <w:szCs w:val="14"/>
                <w:lang w:eastAsia="ja-JP"/>
              </w:rPr>
            </w:pPr>
            <w:r w:rsidRPr="00691230">
              <w:rPr>
                <w:rFonts w:cs="Arial"/>
                <w:b/>
                <w:sz w:val="14"/>
                <w:lang w:eastAsia="ja-JP"/>
              </w:rPr>
              <w:t>サブセクション</w:t>
            </w:r>
            <w:r w:rsidRPr="00691230">
              <w:rPr>
                <w:rFonts w:cs="Arial"/>
                <w:sz w:val="14"/>
                <w:lang w:eastAsia="ja-JP"/>
              </w:rPr>
              <w:t> </w:t>
            </w:r>
          </w:p>
          <w:p w14:paraId="29B2127F" w14:textId="77777777" w:rsidR="00F80676" w:rsidRPr="00691230" w:rsidRDefault="00F80676" w:rsidP="003E01B6">
            <w:pPr>
              <w:spacing w:line="240" w:lineRule="auto"/>
              <w:jc w:val="center"/>
              <w:textAlignment w:val="baseline"/>
              <w:rPr>
                <w:rFonts w:cs="Arial"/>
                <w:sz w:val="14"/>
                <w:szCs w:val="14"/>
                <w:lang w:eastAsia="ja-JP"/>
              </w:rPr>
            </w:pPr>
          </w:p>
          <w:p w14:paraId="2F7C60E3" w14:textId="77777777" w:rsidR="00F80676" w:rsidRPr="00691230" w:rsidRDefault="00F80676" w:rsidP="003E01B6">
            <w:pPr>
              <w:jc w:val="center"/>
              <w:rPr>
                <w:rFonts w:cs="Arial"/>
                <w:sz w:val="18"/>
                <w:szCs w:val="18"/>
                <w:lang w:eastAsia="ja-JP"/>
              </w:rPr>
            </w:pPr>
            <w:r w:rsidRPr="00691230">
              <w:rPr>
                <w:rFonts w:cs="Arial"/>
                <w:b/>
                <w:sz w:val="22"/>
                <w:lang w:eastAsia="ja-JP"/>
              </w:rPr>
              <w:t>ガバナンス</w:t>
            </w:r>
          </w:p>
        </w:tc>
        <w:tc>
          <w:tcPr>
            <w:tcW w:w="1985" w:type="dxa"/>
            <w:vMerge w:val="restart"/>
            <w:shd w:val="clear" w:color="auto" w:fill="DFF5F9"/>
            <w:vAlign w:val="center"/>
            <w:hideMark/>
          </w:tcPr>
          <w:p w14:paraId="519DBAA2" w14:textId="77777777" w:rsidR="00F80676" w:rsidRPr="00691230" w:rsidRDefault="00F80676" w:rsidP="003E01B6">
            <w:pPr>
              <w:spacing w:line="240" w:lineRule="auto"/>
              <w:jc w:val="center"/>
              <w:textAlignment w:val="baseline"/>
              <w:rPr>
                <w:rFonts w:cs="Arial"/>
                <w:b/>
                <w:bCs/>
                <w:sz w:val="14"/>
                <w:szCs w:val="14"/>
              </w:rPr>
            </w:pPr>
            <w:r w:rsidRPr="00691230">
              <w:rPr>
                <w:rFonts w:cs="Arial"/>
                <w:b/>
                <w:sz w:val="14"/>
              </w:rPr>
              <w:t>PRI</w:t>
            </w:r>
            <w:proofErr w:type="spellStart"/>
            <w:r w:rsidRPr="00691230">
              <w:rPr>
                <w:rFonts w:cs="Arial"/>
                <w:b/>
                <w:sz w:val="14"/>
              </w:rPr>
              <w:t>原則</w:t>
            </w:r>
            <w:proofErr w:type="spellEnd"/>
          </w:p>
          <w:p w14:paraId="2B0DAE59" w14:textId="77777777" w:rsidR="00F80676" w:rsidRPr="00691230" w:rsidRDefault="00F80676" w:rsidP="003E01B6">
            <w:pPr>
              <w:spacing w:line="240" w:lineRule="auto"/>
              <w:jc w:val="center"/>
              <w:textAlignment w:val="baseline"/>
              <w:rPr>
                <w:rFonts w:cs="Arial"/>
                <w:b/>
                <w:bCs/>
                <w:sz w:val="14"/>
                <w:szCs w:val="14"/>
                <w:lang w:val="en-US" w:eastAsia="en-GB"/>
              </w:rPr>
            </w:pPr>
          </w:p>
          <w:p w14:paraId="46E64979" w14:textId="77777777" w:rsidR="00F80676" w:rsidRPr="00691230" w:rsidRDefault="00F80676" w:rsidP="003E01B6">
            <w:pPr>
              <w:spacing w:line="240" w:lineRule="auto"/>
              <w:jc w:val="center"/>
              <w:textAlignment w:val="baseline"/>
              <w:rPr>
                <w:rFonts w:cs="Arial"/>
                <w:sz w:val="18"/>
                <w:szCs w:val="18"/>
              </w:rPr>
            </w:pPr>
            <w:r w:rsidRPr="00691230">
              <w:rPr>
                <w:rFonts w:cs="Arial"/>
                <w:b/>
                <w:sz w:val="22"/>
              </w:rPr>
              <w:t>3</w:t>
            </w:r>
            <w:r w:rsidRPr="00691230">
              <w:rPr>
                <w:rFonts w:cs="Arial"/>
                <w:b/>
                <w:sz w:val="22"/>
              </w:rPr>
              <w:t>、</w:t>
            </w:r>
            <w:r w:rsidRPr="00691230">
              <w:rPr>
                <w:rFonts w:cs="Arial"/>
                <w:b/>
                <w:sz w:val="22"/>
              </w:rPr>
              <w:t>6</w:t>
            </w:r>
            <w:r w:rsidRPr="00691230">
              <w:rPr>
                <w:rFonts w:cs="Arial"/>
                <w:sz w:val="22"/>
              </w:rPr>
              <w:t> </w:t>
            </w:r>
          </w:p>
        </w:tc>
        <w:tc>
          <w:tcPr>
            <w:tcW w:w="1986" w:type="dxa"/>
            <w:vMerge w:val="restart"/>
            <w:shd w:val="clear" w:color="auto" w:fill="00B0F0"/>
            <w:tcMar>
              <w:top w:w="113" w:type="dxa"/>
              <w:left w:w="113" w:type="dxa"/>
              <w:bottom w:w="113" w:type="dxa"/>
              <w:right w:w="113" w:type="dxa"/>
            </w:tcMar>
            <w:vAlign w:val="center"/>
            <w:hideMark/>
          </w:tcPr>
          <w:p w14:paraId="0B9D8931" w14:textId="77777777" w:rsidR="00F80676" w:rsidRPr="00691230" w:rsidRDefault="00F80676" w:rsidP="003E01B6">
            <w:pPr>
              <w:spacing w:line="240" w:lineRule="auto"/>
              <w:jc w:val="center"/>
              <w:textAlignment w:val="baseline"/>
              <w:rPr>
                <w:rFonts w:cs="Arial"/>
                <w:b/>
                <w:bCs/>
                <w:color w:val="FFFFFF" w:themeColor="background1"/>
                <w:sz w:val="14"/>
                <w:szCs w:val="14"/>
              </w:rPr>
            </w:pPr>
            <w:proofErr w:type="spellStart"/>
            <w:r w:rsidRPr="00691230">
              <w:rPr>
                <w:rFonts w:cs="Arial"/>
                <w:b/>
                <w:color w:val="FFFFFF" w:themeColor="background1"/>
                <w:sz w:val="14"/>
              </w:rPr>
              <w:t>指標の種類</w:t>
            </w:r>
            <w:proofErr w:type="spellEnd"/>
          </w:p>
          <w:p w14:paraId="35A4D54C" w14:textId="77777777" w:rsidR="00F80676" w:rsidRPr="00691230" w:rsidRDefault="00F80676" w:rsidP="003E01B6">
            <w:pPr>
              <w:spacing w:line="240" w:lineRule="auto"/>
              <w:jc w:val="center"/>
              <w:textAlignment w:val="baseline"/>
              <w:rPr>
                <w:rFonts w:cs="Arial"/>
                <w:b/>
                <w:bCs/>
                <w:color w:val="FFFFFF" w:themeColor="background1"/>
                <w:sz w:val="14"/>
                <w:szCs w:val="14"/>
                <w:lang w:val="en-US" w:eastAsia="en-GB"/>
              </w:rPr>
            </w:pPr>
          </w:p>
          <w:p w14:paraId="0F979CCE" w14:textId="77777777" w:rsidR="00F80676" w:rsidRPr="00691230" w:rsidRDefault="00F80676" w:rsidP="003E01B6">
            <w:pPr>
              <w:autoSpaceDE w:val="0"/>
              <w:autoSpaceDN w:val="0"/>
              <w:adjustRightInd w:val="0"/>
              <w:spacing w:line="240" w:lineRule="auto"/>
              <w:jc w:val="center"/>
              <w:rPr>
                <w:rFonts w:cs="Arial"/>
                <w:color w:val="FFFFFF" w:themeColor="background1"/>
                <w:sz w:val="32"/>
                <w:szCs w:val="32"/>
              </w:rPr>
            </w:pPr>
            <w:proofErr w:type="spellStart"/>
            <w:r w:rsidRPr="00691230">
              <w:rPr>
                <w:rFonts w:cs="Arial"/>
                <w:b/>
                <w:color w:val="FFFFFF" w:themeColor="background1"/>
                <w:sz w:val="32"/>
              </w:rPr>
              <w:t>コア</w:t>
            </w:r>
            <w:proofErr w:type="spellEnd"/>
          </w:p>
        </w:tc>
      </w:tr>
      <w:tr w:rsidR="00F80676" w:rsidRPr="00691230" w14:paraId="0DB1A239" w14:textId="77777777" w:rsidTr="003E01B6">
        <w:trPr>
          <w:trHeight w:val="367"/>
        </w:trPr>
        <w:tc>
          <w:tcPr>
            <w:tcW w:w="1841" w:type="dxa"/>
            <w:vMerge/>
            <w:shd w:val="clear" w:color="auto" w:fill="DFF5F9"/>
            <w:vAlign w:val="center"/>
          </w:tcPr>
          <w:p w14:paraId="009AC294" w14:textId="77777777" w:rsidR="00F80676" w:rsidRPr="00691230" w:rsidRDefault="00F80676" w:rsidP="003E01B6">
            <w:pPr>
              <w:spacing w:line="240" w:lineRule="auto"/>
              <w:jc w:val="center"/>
              <w:textAlignment w:val="baseline"/>
              <w:rPr>
                <w:rFonts w:cs="Arial"/>
                <w:b/>
                <w:sz w:val="14"/>
                <w:szCs w:val="14"/>
                <w:lang w:val="en-US" w:eastAsia="en-GB"/>
              </w:rPr>
            </w:pPr>
          </w:p>
        </w:tc>
        <w:tc>
          <w:tcPr>
            <w:tcW w:w="1559" w:type="dxa"/>
            <w:shd w:val="clear" w:color="auto" w:fill="DFF5F9"/>
            <w:vAlign w:val="center"/>
          </w:tcPr>
          <w:p w14:paraId="4C274763" w14:textId="77777777" w:rsidR="00F80676" w:rsidRPr="00691230" w:rsidRDefault="00F80676" w:rsidP="003E01B6">
            <w:pPr>
              <w:spacing w:line="240" w:lineRule="auto"/>
              <w:textAlignment w:val="baseline"/>
              <w:rPr>
                <w:rFonts w:cs="Arial"/>
                <w:b/>
                <w:sz w:val="14"/>
                <w:szCs w:val="14"/>
              </w:rPr>
            </w:pPr>
            <w:proofErr w:type="spellStart"/>
            <w:r w:rsidRPr="00691230">
              <w:rPr>
                <w:rFonts w:cs="Arial"/>
                <w:b/>
                <w:sz w:val="14"/>
              </w:rPr>
              <w:t>ゲートウェイ</w:t>
            </w:r>
            <w:proofErr w:type="spellEnd"/>
          </w:p>
        </w:tc>
        <w:tc>
          <w:tcPr>
            <w:tcW w:w="2835" w:type="dxa"/>
            <w:shd w:val="clear" w:color="auto" w:fill="DFF5F9"/>
            <w:vAlign w:val="center"/>
          </w:tcPr>
          <w:p w14:paraId="19EA6D78" w14:textId="77777777" w:rsidR="00F80676" w:rsidRPr="00691230" w:rsidRDefault="00F80676" w:rsidP="003E01B6">
            <w:pPr>
              <w:spacing w:line="240" w:lineRule="auto"/>
              <w:textAlignment w:val="baseline"/>
              <w:rPr>
                <w:rFonts w:cs="Arial"/>
                <w:b/>
                <w:sz w:val="14"/>
                <w:szCs w:val="14"/>
              </w:rPr>
            </w:pPr>
            <w:r w:rsidRPr="00691230">
              <w:rPr>
                <w:rFonts w:cs="Arial"/>
                <w:b/>
                <w:sz w:val="22"/>
              </w:rPr>
              <w:t>OO 14</w:t>
            </w:r>
          </w:p>
        </w:tc>
        <w:tc>
          <w:tcPr>
            <w:tcW w:w="4678" w:type="dxa"/>
            <w:vMerge/>
            <w:shd w:val="clear" w:color="auto" w:fill="DFF5F9"/>
            <w:vAlign w:val="center"/>
          </w:tcPr>
          <w:p w14:paraId="517664FE" w14:textId="77777777" w:rsidR="00F80676" w:rsidRPr="00691230" w:rsidRDefault="00F80676" w:rsidP="003E01B6">
            <w:pPr>
              <w:spacing w:line="240" w:lineRule="auto"/>
              <w:jc w:val="center"/>
              <w:textAlignment w:val="baseline"/>
              <w:rPr>
                <w:rFonts w:cs="Arial"/>
                <w:b/>
                <w:sz w:val="14"/>
                <w:szCs w:val="14"/>
                <w:lang w:val="en-US" w:eastAsia="en-GB"/>
              </w:rPr>
            </w:pPr>
          </w:p>
        </w:tc>
        <w:tc>
          <w:tcPr>
            <w:tcW w:w="1985" w:type="dxa"/>
            <w:vMerge/>
            <w:shd w:val="clear" w:color="auto" w:fill="DFF5F9"/>
            <w:vAlign w:val="center"/>
          </w:tcPr>
          <w:p w14:paraId="460D3A4B" w14:textId="77777777" w:rsidR="00F80676" w:rsidRPr="00691230" w:rsidRDefault="00F80676" w:rsidP="003E01B6">
            <w:pPr>
              <w:spacing w:line="240" w:lineRule="auto"/>
              <w:jc w:val="center"/>
              <w:textAlignment w:val="baseline"/>
              <w:rPr>
                <w:rFonts w:cs="Arial"/>
                <w:b/>
                <w:bCs/>
                <w:sz w:val="14"/>
                <w:szCs w:val="14"/>
                <w:lang w:val="en-US" w:eastAsia="en-GB"/>
              </w:rPr>
            </w:pPr>
          </w:p>
        </w:tc>
        <w:tc>
          <w:tcPr>
            <w:tcW w:w="1986" w:type="dxa"/>
            <w:vMerge/>
            <w:shd w:val="clear" w:color="auto" w:fill="00B0F0"/>
            <w:tcMar>
              <w:top w:w="113" w:type="dxa"/>
              <w:left w:w="113" w:type="dxa"/>
              <w:bottom w:w="113" w:type="dxa"/>
              <w:right w:w="113" w:type="dxa"/>
            </w:tcMar>
            <w:vAlign w:val="center"/>
          </w:tcPr>
          <w:p w14:paraId="048216CE" w14:textId="77777777" w:rsidR="00F80676" w:rsidRPr="00691230" w:rsidRDefault="00F80676" w:rsidP="003E01B6">
            <w:pPr>
              <w:spacing w:line="240" w:lineRule="auto"/>
              <w:jc w:val="center"/>
              <w:textAlignment w:val="baseline"/>
              <w:rPr>
                <w:rFonts w:cs="Arial"/>
                <w:b/>
                <w:bCs/>
                <w:color w:val="FFFFFF" w:themeColor="background1"/>
                <w:sz w:val="14"/>
                <w:szCs w:val="14"/>
                <w:lang w:val="en-US" w:eastAsia="en-GB"/>
              </w:rPr>
            </w:pPr>
          </w:p>
        </w:tc>
      </w:tr>
    </w:tbl>
    <w:p w14:paraId="72A91FD3" w14:textId="77777777" w:rsidR="00F80676" w:rsidRPr="00691230" w:rsidRDefault="00F80676" w:rsidP="00F80676">
      <w:pPr>
        <w:rPr>
          <w:rFonts w:cs="Arial"/>
        </w:rPr>
      </w:pPr>
    </w:p>
    <w:p w14:paraId="5D36C78E" w14:textId="77777777" w:rsidR="00F80676" w:rsidRPr="00691230" w:rsidRDefault="00F80676" w:rsidP="00F80676">
      <w:pPr>
        <w:pStyle w:val="ListBullet"/>
        <w:rPr>
          <w:rFonts w:cs="Arial"/>
          <w:lang w:eastAsia="ja-JP"/>
        </w:rPr>
      </w:pPr>
      <w:r w:rsidRPr="00691230">
        <w:rPr>
          <w:rFonts w:cs="Arial"/>
          <w:b/>
          <w:lang w:eastAsia="ja-JP"/>
        </w:rPr>
        <w:t>指標</w:t>
      </w:r>
      <w:r w:rsidRPr="00691230">
        <w:rPr>
          <w:rFonts w:cs="Arial"/>
          <w:b/>
          <w:lang w:eastAsia="ja-JP"/>
        </w:rPr>
        <w:t>ID</w:t>
      </w:r>
      <w:r w:rsidRPr="00691230">
        <w:rPr>
          <w:rFonts w:cs="Arial"/>
          <w:b/>
          <w:lang w:eastAsia="ja-JP"/>
        </w:rPr>
        <w:t>：</w:t>
      </w:r>
      <w:r w:rsidRPr="00691230">
        <w:rPr>
          <w:rFonts w:cs="Arial"/>
          <w:lang w:eastAsia="ja-JP"/>
        </w:rPr>
        <w:t>各指標固有の識別子。</w:t>
      </w:r>
    </w:p>
    <w:p w14:paraId="19926DA0" w14:textId="77777777" w:rsidR="00F80676" w:rsidRPr="00691230" w:rsidRDefault="00F80676" w:rsidP="00F80676">
      <w:pPr>
        <w:pStyle w:val="ListBullet"/>
        <w:rPr>
          <w:rFonts w:cs="Arial"/>
          <w:lang w:eastAsia="ja-JP"/>
        </w:rPr>
      </w:pPr>
      <w:r w:rsidRPr="00691230">
        <w:rPr>
          <w:rFonts w:cs="Arial"/>
          <w:b/>
          <w:lang w:eastAsia="ja-JP"/>
        </w:rPr>
        <w:t>単純化されたロジック：</w:t>
      </w:r>
      <w:r w:rsidRPr="00691230">
        <w:rPr>
          <w:rFonts w:cs="Arial"/>
          <w:lang w:eastAsia="ja-JP"/>
        </w:rPr>
        <w:t>指標間の依存関係に関する要約情報。完全なロジックは説明の中にある「ロジック」で提供されています。</w:t>
      </w:r>
    </w:p>
    <w:p w14:paraId="21846134" w14:textId="77777777" w:rsidR="00F80676" w:rsidRPr="00691230" w:rsidRDefault="00F80676" w:rsidP="00F80676">
      <w:pPr>
        <w:pStyle w:val="ListParagraph"/>
        <w:numPr>
          <w:ilvl w:val="0"/>
          <w:numId w:val="94"/>
        </w:numPr>
        <w:rPr>
          <w:rFonts w:cs="Arial"/>
          <w:lang w:eastAsia="ja-JP"/>
        </w:rPr>
      </w:pPr>
      <w:r w:rsidRPr="00691230">
        <w:rPr>
          <w:rFonts w:cs="Arial"/>
          <w:lang w:eastAsia="ja-JP"/>
        </w:rPr>
        <w:t>依存関係：当該指標が依存している他の指標を表示しています。</w:t>
      </w:r>
    </w:p>
    <w:p w14:paraId="6E91C5B4" w14:textId="77777777" w:rsidR="00F80676" w:rsidRPr="00691230" w:rsidRDefault="00F80676" w:rsidP="00F80676">
      <w:pPr>
        <w:pStyle w:val="ListParagraph"/>
        <w:numPr>
          <w:ilvl w:val="0"/>
          <w:numId w:val="94"/>
        </w:numPr>
        <w:rPr>
          <w:rFonts w:cs="Arial"/>
          <w:lang w:eastAsia="ja-JP"/>
        </w:rPr>
      </w:pPr>
      <w:r w:rsidRPr="00691230">
        <w:rPr>
          <w:rFonts w:cs="Arial"/>
          <w:lang w:eastAsia="ja-JP"/>
        </w:rPr>
        <w:t>ゲートウェイ：当該指標によりロックが解除される他の指標を表示しています。</w:t>
      </w:r>
    </w:p>
    <w:p w14:paraId="695A84F9" w14:textId="77777777" w:rsidR="00F80676" w:rsidRPr="00691230" w:rsidRDefault="00F80676" w:rsidP="00F80676">
      <w:pPr>
        <w:pStyle w:val="ListBullet"/>
        <w:rPr>
          <w:rFonts w:cs="Arial"/>
          <w:lang w:eastAsia="ja-JP"/>
        </w:rPr>
      </w:pPr>
      <w:r w:rsidRPr="00691230">
        <w:rPr>
          <w:rFonts w:cs="Arial"/>
          <w:b/>
          <w:lang w:eastAsia="ja-JP"/>
        </w:rPr>
        <w:t>サブセクション：</w:t>
      </w:r>
      <w:r w:rsidRPr="00691230">
        <w:rPr>
          <w:rFonts w:cs="Arial"/>
          <w:lang w:eastAsia="ja-JP"/>
        </w:rPr>
        <w:t>当該指標が属するモジュールのサブセクション。</w:t>
      </w:r>
    </w:p>
    <w:p w14:paraId="50AC2497" w14:textId="77777777" w:rsidR="00F80676" w:rsidRPr="00691230" w:rsidRDefault="00F80676" w:rsidP="00F80676">
      <w:pPr>
        <w:pStyle w:val="ListBullet"/>
        <w:rPr>
          <w:rFonts w:cs="Arial"/>
          <w:lang w:eastAsia="ja-JP"/>
        </w:rPr>
      </w:pPr>
      <w:r w:rsidRPr="00691230">
        <w:rPr>
          <w:rFonts w:cs="Arial"/>
          <w:b/>
          <w:lang w:eastAsia="ja-JP"/>
        </w:rPr>
        <w:t>PRI</w:t>
      </w:r>
      <w:r w:rsidRPr="00691230">
        <w:rPr>
          <w:rFonts w:cs="Arial"/>
          <w:b/>
          <w:lang w:eastAsia="ja-JP"/>
        </w:rPr>
        <w:t>原則：</w:t>
      </w:r>
      <w:r w:rsidRPr="00691230">
        <w:rPr>
          <w:rFonts w:cs="Arial"/>
          <w:lang w:eastAsia="ja-JP"/>
        </w:rPr>
        <w:t>当該指標に関係する</w:t>
      </w:r>
      <w:r w:rsidRPr="00691230">
        <w:rPr>
          <w:rFonts w:cs="Arial"/>
          <w:lang w:eastAsia="ja-JP"/>
        </w:rPr>
        <w:t>PRI</w:t>
      </w:r>
      <w:r w:rsidRPr="00691230">
        <w:rPr>
          <w:rFonts w:cs="Arial"/>
          <w:lang w:eastAsia="ja-JP"/>
        </w:rPr>
        <w:t>原則。</w:t>
      </w:r>
    </w:p>
    <w:p w14:paraId="340F2329" w14:textId="7704906A" w:rsidR="00331970" w:rsidRPr="00F80676" w:rsidRDefault="00F80676" w:rsidP="00F80676">
      <w:pPr>
        <w:pStyle w:val="ListBullet"/>
        <w:rPr>
          <w:rFonts w:cs="Arial"/>
          <w:lang w:eastAsia="ja-JP"/>
        </w:rPr>
      </w:pPr>
      <w:r w:rsidRPr="00691230">
        <w:rPr>
          <w:rFonts w:cs="Arial"/>
          <w:b/>
          <w:lang w:eastAsia="ja-JP"/>
        </w:rPr>
        <w:t>指標の種類：</w:t>
      </w:r>
      <w:r w:rsidRPr="00691230">
        <w:rPr>
          <w:rFonts w:cs="Arial"/>
          <w:lang w:eastAsia="ja-JP"/>
        </w:rPr>
        <w:t>コアまたはプラス</w:t>
      </w:r>
      <w:r w:rsidRPr="00691230">
        <w:rPr>
          <w:rFonts w:cs="Arial"/>
          <w:b/>
          <w:lang w:eastAsia="ja-JP"/>
        </w:rPr>
        <w:t>。</w:t>
      </w:r>
    </w:p>
    <w:p w14:paraId="43C4BD27" w14:textId="074651EE" w:rsidR="00331970" w:rsidRPr="00F80676" w:rsidRDefault="006F39EE" w:rsidP="00331970">
      <w:pPr>
        <w:pStyle w:val="Heading2"/>
        <w:rPr>
          <w:rFonts w:eastAsia="MS PGothic" w:cs="Arial"/>
          <w:lang w:eastAsia="ja-JP"/>
        </w:rPr>
      </w:pPr>
      <w:bookmarkStart w:id="15" w:name="_Toc55464047"/>
      <w:bookmarkStart w:id="16" w:name="_Toc58335059"/>
      <w:r w:rsidRPr="00F80676">
        <w:rPr>
          <w:rFonts w:eastAsia="MS PGothic" w:cs="Arial"/>
          <w:lang w:eastAsia="ja-JP"/>
        </w:rPr>
        <w:t>コア</w:t>
      </w:r>
      <w:r w:rsidR="00B04422" w:rsidRPr="00F80676">
        <w:rPr>
          <w:rFonts w:eastAsia="MS PGothic" w:cs="Arial"/>
          <w:lang w:eastAsia="ja-JP"/>
        </w:rPr>
        <w:t>特性と</w:t>
      </w:r>
      <w:r w:rsidRPr="00F80676">
        <w:rPr>
          <w:rFonts w:eastAsia="MS PGothic" w:cs="Arial"/>
          <w:lang w:eastAsia="ja-JP"/>
        </w:rPr>
        <w:t>プラス特性</w:t>
      </w:r>
      <w:bookmarkEnd w:id="15"/>
      <w:bookmarkEnd w:id="16"/>
    </w:p>
    <w:tbl>
      <w:tblPr>
        <w:tblStyle w:val="GridTable4-Accent5"/>
        <w:tblpPr w:leftFromText="284" w:rightFromText="284" w:bottomFromText="261" w:vertAnchor="text" w:horzAnchor="margin" w:tblpY="-53"/>
        <w:tblW w:w="0" w:type="auto"/>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tblCellMar>
          <w:top w:w="57" w:type="dxa"/>
          <w:left w:w="113" w:type="dxa"/>
          <w:bottom w:w="57" w:type="dxa"/>
          <w:right w:w="113" w:type="dxa"/>
        </w:tblCellMar>
        <w:tblLook w:val="04A0" w:firstRow="1" w:lastRow="0" w:firstColumn="1" w:lastColumn="0" w:noHBand="0" w:noVBand="1"/>
      </w:tblPr>
      <w:tblGrid>
        <w:gridCol w:w="4390"/>
        <w:gridCol w:w="4391"/>
      </w:tblGrid>
      <w:tr w:rsidR="00331970" w:rsidRPr="00F80676" w14:paraId="56B09A7F" w14:textId="77777777" w:rsidTr="00F80676">
        <w:trPr>
          <w:cnfStyle w:val="100000000000" w:firstRow="1" w:lastRow="0" w:firstColumn="0" w:lastColumn="0" w:oddVBand="0" w:evenVBand="0" w:oddHBand="0"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4390" w:type="dxa"/>
            <w:shd w:val="clear" w:color="auto" w:fill="00B0F0"/>
          </w:tcPr>
          <w:p w14:paraId="6D995DAA" w14:textId="2088DA19" w:rsidR="00331970" w:rsidRPr="00F80676" w:rsidRDefault="0025438D" w:rsidP="00280752">
            <w:pPr>
              <w:jc w:val="center"/>
              <w:rPr>
                <w:rFonts w:cs="Arial"/>
              </w:rPr>
            </w:pPr>
            <w:r w:rsidRPr="00F80676">
              <w:rPr>
                <w:rFonts w:cs="Arial"/>
                <w:lang w:eastAsia="ja-JP"/>
              </w:rPr>
              <w:t>コア</w:t>
            </w:r>
          </w:p>
        </w:tc>
        <w:tc>
          <w:tcPr>
            <w:tcW w:w="4391" w:type="dxa"/>
            <w:shd w:val="clear" w:color="auto" w:fill="A6A6A6" w:themeFill="background1" w:themeFillShade="A6"/>
          </w:tcPr>
          <w:p w14:paraId="2FAB38D9" w14:textId="32F2CDF3" w:rsidR="00331970" w:rsidRPr="00F80676" w:rsidRDefault="0025438D" w:rsidP="00280752">
            <w:pPr>
              <w:jc w:val="center"/>
              <w:cnfStyle w:val="100000000000" w:firstRow="1" w:lastRow="0" w:firstColumn="0" w:lastColumn="0" w:oddVBand="0" w:evenVBand="0" w:oddHBand="0" w:evenHBand="0" w:firstRowFirstColumn="0" w:firstRowLastColumn="0" w:lastRowFirstColumn="0" w:lastRowLastColumn="0"/>
              <w:rPr>
                <w:rFonts w:cs="Arial"/>
              </w:rPr>
            </w:pPr>
            <w:r w:rsidRPr="00F80676">
              <w:rPr>
                <w:rFonts w:cs="Arial"/>
                <w:lang w:eastAsia="ja-JP"/>
              </w:rPr>
              <w:t>プラス</w:t>
            </w:r>
          </w:p>
        </w:tc>
      </w:tr>
      <w:tr w:rsidR="00331970" w:rsidRPr="00F80676" w14:paraId="5E0560B8" w14:textId="77777777" w:rsidTr="00F80676">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4390" w:type="dxa"/>
            <w:shd w:val="clear" w:color="auto" w:fill="FFFFFF" w:themeFill="background1"/>
          </w:tcPr>
          <w:p w14:paraId="5023E6C8" w14:textId="53EDEF77" w:rsidR="00331970" w:rsidRPr="00F80676" w:rsidRDefault="0025438D" w:rsidP="00280752">
            <w:pPr>
              <w:jc w:val="center"/>
              <w:rPr>
                <w:rFonts w:cs="Arial"/>
                <w:b w:val="0"/>
                <w:bCs w:val="0"/>
              </w:rPr>
            </w:pPr>
            <w:r w:rsidRPr="00F80676">
              <w:rPr>
                <w:rFonts w:cs="Arial"/>
                <w:b w:val="0"/>
                <w:bCs w:val="0"/>
                <w:lang w:eastAsia="ja-JP"/>
              </w:rPr>
              <w:t>必須</w:t>
            </w:r>
          </w:p>
        </w:tc>
        <w:tc>
          <w:tcPr>
            <w:tcW w:w="4391" w:type="dxa"/>
            <w:shd w:val="clear" w:color="auto" w:fill="FFFFFF" w:themeFill="background1"/>
          </w:tcPr>
          <w:p w14:paraId="0C596F09" w14:textId="2CDABDD0" w:rsidR="00331970" w:rsidRPr="00F80676" w:rsidRDefault="00B04422" w:rsidP="00280752">
            <w:pPr>
              <w:jc w:val="center"/>
              <w:cnfStyle w:val="000000100000" w:firstRow="0" w:lastRow="0" w:firstColumn="0" w:lastColumn="0" w:oddVBand="0" w:evenVBand="0" w:oddHBand="1" w:evenHBand="0" w:firstRowFirstColumn="0" w:firstRowLastColumn="0" w:lastRowFirstColumn="0" w:lastRowLastColumn="0"/>
              <w:rPr>
                <w:rFonts w:cs="Arial"/>
              </w:rPr>
            </w:pPr>
            <w:r w:rsidRPr="00F80676">
              <w:rPr>
                <w:rFonts w:cs="Arial"/>
                <w:lang w:eastAsia="ja-JP"/>
              </w:rPr>
              <w:t>任意</w:t>
            </w:r>
          </w:p>
        </w:tc>
      </w:tr>
      <w:tr w:rsidR="00331970" w:rsidRPr="00F80676" w14:paraId="686264F7" w14:textId="77777777" w:rsidTr="00F80676">
        <w:trPr>
          <w:trHeight w:val="20"/>
        </w:trPr>
        <w:tc>
          <w:tcPr>
            <w:cnfStyle w:val="001000000000" w:firstRow="0" w:lastRow="0" w:firstColumn="1" w:lastColumn="0" w:oddVBand="0" w:evenVBand="0" w:oddHBand="0" w:evenHBand="0" w:firstRowFirstColumn="0" w:firstRowLastColumn="0" w:lastRowFirstColumn="0" w:lastRowLastColumn="0"/>
            <w:tcW w:w="4390" w:type="dxa"/>
            <w:shd w:val="clear" w:color="auto" w:fill="DFF5F9"/>
          </w:tcPr>
          <w:p w14:paraId="0F5C5261" w14:textId="1FF619FE" w:rsidR="00331970" w:rsidRPr="00F80676" w:rsidRDefault="004420CC" w:rsidP="00280752">
            <w:pPr>
              <w:jc w:val="center"/>
              <w:rPr>
                <w:rFonts w:cs="Arial"/>
                <w:b w:val="0"/>
                <w:bCs w:val="0"/>
              </w:rPr>
            </w:pPr>
            <w:r w:rsidRPr="00F80676">
              <w:rPr>
                <w:rFonts w:cs="Arial"/>
                <w:b w:val="0"/>
                <w:bCs w:val="0"/>
                <w:lang w:eastAsia="ja-JP"/>
              </w:rPr>
              <w:t>公開</w:t>
            </w:r>
          </w:p>
        </w:tc>
        <w:tc>
          <w:tcPr>
            <w:tcW w:w="4391" w:type="dxa"/>
            <w:shd w:val="clear" w:color="auto" w:fill="E7E6E6" w:themeFill="background2"/>
          </w:tcPr>
          <w:p w14:paraId="63D11D6A" w14:textId="0015F79C" w:rsidR="00331970" w:rsidRPr="00F80676" w:rsidRDefault="004420CC" w:rsidP="00280752">
            <w:pPr>
              <w:jc w:val="center"/>
              <w:cnfStyle w:val="000000000000" w:firstRow="0" w:lastRow="0" w:firstColumn="0" w:lastColumn="0" w:oddVBand="0" w:evenVBand="0" w:oddHBand="0" w:evenHBand="0" w:firstRowFirstColumn="0" w:firstRowLastColumn="0" w:lastRowFirstColumn="0" w:lastRowLastColumn="0"/>
              <w:rPr>
                <w:rFonts w:cs="Arial"/>
                <w:lang w:eastAsia="ja-JP"/>
              </w:rPr>
            </w:pPr>
            <w:r w:rsidRPr="00F80676">
              <w:rPr>
                <w:rFonts w:cs="Arial"/>
                <w:lang w:eastAsia="ja-JP"/>
              </w:rPr>
              <w:t>公開または非公開</w:t>
            </w:r>
            <w:r w:rsidR="001E1CA8" w:rsidRPr="00F80676">
              <w:rPr>
                <w:rFonts w:cs="Arial"/>
                <w:lang w:eastAsia="ja-JP"/>
              </w:rPr>
              <w:t>（</w:t>
            </w:r>
            <w:r w:rsidRPr="00F80676">
              <w:rPr>
                <w:rFonts w:cs="Arial"/>
                <w:lang w:eastAsia="ja-JP"/>
              </w:rPr>
              <w:t>署名機関</w:t>
            </w:r>
            <w:r w:rsidR="00B04422" w:rsidRPr="00F80676">
              <w:rPr>
                <w:rFonts w:cs="Arial"/>
                <w:lang w:eastAsia="ja-JP"/>
              </w:rPr>
              <w:t>の</w:t>
            </w:r>
            <w:r w:rsidRPr="00F80676">
              <w:rPr>
                <w:rFonts w:cs="Arial"/>
                <w:lang w:eastAsia="ja-JP"/>
              </w:rPr>
              <w:t>選択</w:t>
            </w:r>
            <w:r w:rsidR="001E1CA8" w:rsidRPr="00F80676">
              <w:rPr>
                <w:rFonts w:cs="Arial"/>
                <w:lang w:eastAsia="ja-JP"/>
              </w:rPr>
              <w:t>）</w:t>
            </w:r>
          </w:p>
        </w:tc>
      </w:tr>
      <w:tr w:rsidR="00331970" w:rsidRPr="00F80676" w14:paraId="6A6D53E7" w14:textId="77777777" w:rsidTr="00F80676">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4390" w:type="dxa"/>
            <w:shd w:val="clear" w:color="auto" w:fill="FFFFFF" w:themeFill="background1"/>
          </w:tcPr>
          <w:p w14:paraId="21C8426E" w14:textId="18707754" w:rsidR="00331970" w:rsidRPr="00F80676" w:rsidRDefault="004420CC" w:rsidP="00280752">
            <w:pPr>
              <w:jc w:val="center"/>
              <w:rPr>
                <w:rFonts w:cs="Arial"/>
                <w:b w:val="0"/>
                <w:bCs w:val="0"/>
              </w:rPr>
            </w:pPr>
            <w:r w:rsidRPr="00F80676">
              <w:rPr>
                <w:rFonts w:cs="Arial"/>
                <w:b w:val="0"/>
                <w:bCs w:val="0"/>
                <w:lang w:eastAsia="ja-JP"/>
              </w:rPr>
              <w:t>選択回答形式の質問</w:t>
            </w:r>
          </w:p>
        </w:tc>
        <w:tc>
          <w:tcPr>
            <w:tcW w:w="4391" w:type="dxa"/>
            <w:shd w:val="clear" w:color="auto" w:fill="FFFFFF" w:themeFill="background1"/>
          </w:tcPr>
          <w:p w14:paraId="1AA9429D" w14:textId="6B8D84BB" w:rsidR="00331970" w:rsidRPr="00F80676" w:rsidRDefault="004420CC" w:rsidP="00280752">
            <w:pPr>
              <w:jc w:val="center"/>
              <w:cnfStyle w:val="000000100000" w:firstRow="0" w:lastRow="0" w:firstColumn="0" w:lastColumn="0" w:oddVBand="0" w:evenVBand="0" w:oddHBand="1" w:evenHBand="0" w:firstRowFirstColumn="0" w:firstRowLastColumn="0" w:lastRowFirstColumn="0" w:lastRowLastColumn="0"/>
              <w:rPr>
                <w:rFonts w:cs="Arial"/>
                <w:lang w:eastAsia="ja-JP"/>
              </w:rPr>
            </w:pPr>
            <w:r w:rsidRPr="00F80676">
              <w:rPr>
                <w:rFonts w:cs="Arial"/>
                <w:lang w:eastAsia="ja-JP"/>
              </w:rPr>
              <w:t>主に自由回答形式の質問</w:t>
            </w:r>
          </w:p>
        </w:tc>
      </w:tr>
      <w:tr w:rsidR="00331970" w:rsidRPr="00F80676" w14:paraId="0D35DF1F" w14:textId="77777777" w:rsidTr="00F80676">
        <w:trPr>
          <w:trHeight w:val="20"/>
        </w:trPr>
        <w:tc>
          <w:tcPr>
            <w:cnfStyle w:val="001000000000" w:firstRow="0" w:lastRow="0" w:firstColumn="1" w:lastColumn="0" w:oddVBand="0" w:evenVBand="0" w:oddHBand="0" w:evenHBand="0" w:firstRowFirstColumn="0" w:firstRowLastColumn="0" w:lastRowFirstColumn="0" w:lastRowLastColumn="0"/>
            <w:tcW w:w="4390" w:type="dxa"/>
            <w:shd w:val="clear" w:color="auto" w:fill="DFF5F9"/>
          </w:tcPr>
          <w:p w14:paraId="7F38C112" w14:textId="34F61A54" w:rsidR="00331970" w:rsidRPr="00F80676" w:rsidRDefault="004420CC" w:rsidP="00280752">
            <w:pPr>
              <w:jc w:val="center"/>
              <w:rPr>
                <w:rFonts w:cs="Arial"/>
                <w:b w:val="0"/>
                <w:bCs w:val="0"/>
              </w:rPr>
            </w:pPr>
            <w:r w:rsidRPr="00F80676">
              <w:rPr>
                <w:rFonts w:cs="Arial"/>
                <w:b w:val="0"/>
                <w:bCs w:val="0"/>
                <w:lang w:eastAsia="ja-JP"/>
              </w:rPr>
              <w:t>評価対象</w:t>
            </w:r>
          </w:p>
        </w:tc>
        <w:tc>
          <w:tcPr>
            <w:tcW w:w="4391" w:type="dxa"/>
            <w:shd w:val="clear" w:color="auto" w:fill="E7E6E6" w:themeFill="background2"/>
          </w:tcPr>
          <w:p w14:paraId="3F53CEEB" w14:textId="7C906B2E" w:rsidR="00331970" w:rsidRPr="00F80676" w:rsidRDefault="004420CC" w:rsidP="00280752">
            <w:pPr>
              <w:jc w:val="center"/>
              <w:cnfStyle w:val="000000000000" w:firstRow="0" w:lastRow="0" w:firstColumn="0" w:lastColumn="0" w:oddVBand="0" w:evenVBand="0" w:oddHBand="0" w:evenHBand="0" w:firstRowFirstColumn="0" w:firstRowLastColumn="0" w:lastRowFirstColumn="0" w:lastRowLastColumn="0"/>
              <w:rPr>
                <w:rFonts w:cs="Arial"/>
              </w:rPr>
            </w:pPr>
            <w:r w:rsidRPr="00F80676">
              <w:rPr>
                <w:rFonts w:cs="Arial"/>
                <w:lang w:eastAsia="ja-JP"/>
              </w:rPr>
              <w:t>評価対象外</w:t>
            </w:r>
          </w:p>
        </w:tc>
      </w:tr>
    </w:tbl>
    <w:p w14:paraId="66BD6241" w14:textId="77777777" w:rsidR="00331970" w:rsidRPr="00F80676" w:rsidRDefault="00331970" w:rsidP="00331970">
      <w:pPr>
        <w:spacing w:after="160" w:line="259" w:lineRule="auto"/>
        <w:rPr>
          <w:rFonts w:cs="Arial"/>
          <w:b/>
          <w:caps/>
          <w:color w:val="00B0F0"/>
          <w:sz w:val="28"/>
          <w:szCs w:val="26"/>
        </w:rPr>
      </w:pPr>
      <w:r w:rsidRPr="00F80676">
        <w:rPr>
          <w:rFonts w:cs="Arial"/>
        </w:rPr>
        <w:br w:type="page"/>
      </w:r>
    </w:p>
    <w:p w14:paraId="6F83F756" w14:textId="77777777" w:rsidR="00F80676" w:rsidRPr="00691230" w:rsidRDefault="00F80676" w:rsidP="00F80676">
      <w:pPr>
        <w:pStyle w:val="Heading2"/>
        <w:rPr>
          <w:rFonts w:eastAsia="MS PGothic" w:cs="Arial"/>
          <w:lang w:eastAsia="ja-JP"/>
        </w:rPr>
      </w:pPr>
      <w:bookmarkStart w:id="17" w:name="_Toc55464048"/>
      <w:bookmarkStart w:id="18" w:name="_Toc58327545"/>
      <w:bookmarkStart w:id="19" w:name="_Toc58335060"/>
      <w:r w:rsidRPr="00691230">
        <w:rPr>
          <w:rFonts w:eastAsia="MS PGothic" w:cs="Arial"/>
          <w:lang w:eastAsia="ja-JP"/>
        </w:rPr>
        <w:t>説明、詳細なロジック、評価</w:t>
      </w:r>
      <w:bookmarkEnd w:id="17"/>
      <w:bookmarkEnd w:id="18"/>
      <w:bookmarkEnd w:id="19"/>
    </w:p>
    <w:p w14:paraId="34B49B99" w14:textId="77777777" w:rsidR="00F80676" w:rsidRPr="00691230" w:rsidRDefault="00F80676" w:rsidP="00F80676">
      <w:pPr>
        <w:rPr>
          <w:rFonts w:cs="Arial"/>
          <w:lang w:eastAsia="ja-JP"/>
        </w:rPr>
      </w:pPr>
      <w:r w:rsidRPr="00691230">
        <w:rPr>
          <w:rFonts w:cs="Arial"/>
          <w:lang w:eastAsia="ja-JP"/>
        </w:rPr>
        <w:t>各指標には、当該指標の解釈方法、他の指標との依存関係、回答の評価方法に関する補足説明が加えられています。この補足情報の構成は以下の通りです。</w:t>
      </w:r>
    </w:p>
    <w:p w14:paraId="0FC21214" w14:textId="77777777" w:rsidR="00F80676" w:rsidRPr="00691230" w:rsidRDefault="00F80676" w:rsidP="00F80676">
      <w:pPr>
        <w:rPr>
          <w:rFonts w:cs="Arial"/>
          <w:lang w:eastAsia="ja-JP"/>
        </w:rPr>
      </w:pPr>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1"/>
        <w:gridCol w:w="13043"/>
      </w:tblGrid>
      <w:tr w:rsidR="00F80676" w:rsidRPr="00691230" w14:paraId="5A65E603" w14:textId="77777777" w:rsidTr="003E01B6">
        <w:trPr>
          <w:trHeight w:val="300"/>
        </w:trPr>
        <w:tc>
          <w:tcPr>
            <w:tcW w:w="14884" w:type="dxa"/>
            <w:gridSpan w:val="2"/>
            <w:shd w:val="clear" w:color="auto" w:fill="0070C0"/>
            <w:vAlign w:val="center"/>
          </w:tcPr>
          <w:p w14:paraId="233C4669" w14:textId="77777777" w:rsidR="00F80676" w:rsidRPr="00691230" w:rsidRDefault="00F80676" w:rsidP="003E01B6">
            <w:pPr>
              <w:rPr>
                <w:rStyle w:val="Hyperlink"/>
                <w:rFonts w:cs="Arial"/>
                <w:b/>
                <w:bCs/>
                <w:color w:val="FFFFFF" w:themeColor="background1"/>
                <w:sz w:val="18"/>
                <w:szCs w:val="18"/>
              </w:rPr>
            </w:pPr>
            <w:proofErr w:type="spellStart"/>
            <w:r w:rsidRPr="00691230">
              <w:rPr>
                <w:rFonts w:cs="Arial"/>
                <w:b/>
                <w:color w:val="FFFFFF" w:themeColor="background1"/>
                <w:sz w:val="18"/>
              </w:rPr>
              <w:t>説明</w:t>
            </w:r>
            <w:proofErr w:type="spellEnd"/>
          </w:p>
        </w:tc>
      </w:tr>
      <w:tr w:rsidR="00F80676" w:rsidRPr="00691230" w14:paraId="3EBEDE6A" w14:textId="77777777" w:rsidTr="003E01B6">
        <w:trPr>
          <w:trHeight w:val="300"/>
        </w:trPr>
        <w:tc>
          <w:tcPr>
            <w:tcW w:w="1841" w:type="dxa"/>
            <w:shd w:val="clear" w:color="auto" w:fill="auto"/>
            <w:vAlign w:val="center"/>
          </w:tcPr>
          <w:p w14:paraId="1235DFF4" w14:textId="77777777" w:rsidR="00F80676" w:rsidRPr="00691230" w:rsidRDefault="00F80676" w:rsidP="003E01B6">
            <w:pPr>
              <w:rPr>
                <w:rStyle w:val="Hyperlink"/>
                <w:rFonts w:cs="Arial"/>
                <w:b/>
                <w:sz w:val="16"/>
                <w:szCs w:val="16"/>
              </w:rPr>
            </w:pPr>
            <w:proofErr w:type="spellStart"/>
            <w:r w:rsidRPr="00691230">
              <w:rPr>
                <w:rFonts w:cs="Arial"/>
                <w:b/>
                <w:sz w:val="16"/>
              </w:rPr>
              <w:t>指標の目的</w:t>
            </w:r>
            <w:proofErr w:type="spellEnd"/>
          </w:p>
        </w:tc>
        <w:tc>
          <w:tcPr>
            <w:tcW w:w="13043" w:type="dxa"/>
            <w:shd w:val="clear" w:color="auto" w:fill="auto"/>
            <w:vAlign w:val="center"/>
          </w:tcPr>
          <w:p w14:paraId="37DD4578" w14:textId="77777777" w:rsidR="00F80676" w:rsidRPr="00691230" w:rsidRDefault="00F80676" w:rsidP="003E01B6">
            <w:pPr>
              <w:rPr>
                <w:rFonts w:cs="Arial"/>
                <w:lang w:eastAsia="ja-JP"/>
              </w:rPr>
            </w:pPr>
            <w:r w:rsidRPr="00691230">
              <w:rPr>
                <w:rFonts w:cs="Arial"/>
                <w:color w:val="000000" w:themeColor="text1"/>
                <w:sz w:val="16"/>
                <w:lang w:eastAsia="ja-JP"/>
              </w:rPr>
              <w:t>当該指標の関連性およびその目的とする評価対象を明らかにします。</w:t>
            </w:r>
            <w:r w:rsidRPr="00691230">
              <w:rPr>
                <w:rFonts w:cs="Arial"/>
                <w:color w:val="000000" w:themeColor="text1"/>
                <w:sz w:val="16"/>
                <w:lang w:eastAsia="ja-JP"/>
              </w:rPr>
              <w:t>PRI</w:t>
            </w:r>
            <w:r w:rsidRPr="00691230">
              <w:rPr>
                <w:rFonts w:cs="Arial"/>
                <w:color w:val="000000" w:themeColor="text1"/>
                <w:sz w:val="16"/>
                <w:lang w:eastAsia="ja-JP"/>
              </w:rPr>
              <w:t>が優れた実務慣行と考えるものにどう関連しているかを示します。</w:t>
            </w:r>
          </w:p>
        </w:tc>
      </w:tr>
      <w:tr w:rsidR="00F80676" w:rsidRPr="00691230" w14:paraId="7485EE12" w14:textId="77777777" w:rsidTr="003E01B6">
        <w:trPr>
          <w:trHeight w:val="300"/>
        </w:trPr>
        <w:tc>
          <w:tcPr>
            <w:tcW w:w="1841" w:type="dxa"/>
            <w:shd w:val="clear" w:color="auto" w:fill="auto"/>
            <w:vAlign w:val="center"/>
          </w:tcPr>
          <w:p w14:paraId="3B676FD6" w14:textId="77777777" w:rsidR="00F80676" w:rsidRPr="00691230" w:rsidRDefault="00F80676" w:rsidP="003E01B6">
            <w:pPr>
              <w:rPr>
                <w:rStyle w:val="Hyperlink"/>
                <w:rFonts w:cs="Arial"/>
                <w:b/>
                <w:sz w:val="16"/>
                <w:szCs w:val="16"/>
              </w:rPr>
            </w:pPr>
            <w:proofErr w:type="spellStart"/>
            <w:r w:rsidRPr="00691230">
              <w:rPr>
                <w:rFonts w:cs="Arial"/>
                <w:b/>
                <w:sz w:val="16"/>
              </w:rPr>
              <w:t>追加報告ガイダンス</w:t>
            </w:r>
            <w:proofErr w:type="spellEnd"/>
          </w:p>
        </w:tc>
        <w:tc>
          <w:tcPr>
            <w:tcW w:w="13043" w:type="dxa"/>
            <w:shd w:val="clear" w:color="auto" w:fill="auto"/>
            <w:vAlign w:val="center"/>
          </w:tcPr>
          <w:p w14:paraId="0A3A2ABB" w14:textId="77777777" w:rsidR="00F80676" w:rsidRPr="00691230" w:rsidRDefault="00F80676" w:rsidP="003E01B6">
            <w:pPr>
              <w:pStyle w:val="ListBullet"/>
              <w:numPr>
                <w:ilvl w:val="0"/>
                <w:numId w:val="0"/>
              </w:numPr>
              <w:rPr>
                <w:rFonts w:cs="Arial"/>
                <w:lang w:eastAsia="ja-JP"/>
              </w:rPr>
            </w:pPr>
            <w:r w:rsidRPr="00691230">
              <w:rPr>
                <w:rFonts w:cs="Arial"/>
                <w:color w:val="000000" w:themeColor="text1"/>
                <w:sz w:val="16"/>
                <w:lang w:eastAsia="ja-JP"/>
              </w:rPr>
              <w:t>当該指標の解釈方法、回答方法に関するガイダンスを提供します。当該指標の範囲および潜在的な曖昧さの明確化、報告内容の例示、質問や回答の選択肢に使用される用語の明確化が行われます。重要用語については、オンラインで利用可能な定義リポジトリーで定義されています。</w:t>
            </w:r>
          </w:p>
        </w:tc>
      </w:tr>
      <w:tr w:rsidR="00F80676" w:rsidRPr="00691230" w14:paraId="21B06890" w14:textId="77777777" w:rsidTr="003E01B6">
        <w:trPr>
          <w:trHeight w:val="300"/>
        </w:trPr>
        <w:tc>
          <w:tcPr>
            <w:tcW w:w="1841" w:type="dxa"/>
            <w:shd w:val="clear" w:color="auto" w:fill="auto"/>
            <w:vAlign w:val="center"/>
          </w:tcPr>
          <w:p w14:paraId="510B13D6" w14:textId="77777777" w:rsidR="00F80676" w:rsidRPr="00691230" w:rsidRDefault="00F80676" w:rsidP="003E01B6">
            <w:pPr>
              <w:rPr>
                <w:rFonts w:cs="Arial"/>
                <w:b/>
                <w:bCs/>
                <w:sz w:val="16"/>
                <w:szCs w:val="16"/>
              </w:rPr>
            </w:pPr>
            <w:proofErr w:type="spellStart"/>
            <w:r w:rsidRPr="00691230">
              <w:rPr>
                <w:rFonts w:cs="Arial"/>
                <w:b/>
                <w:sz w:val="16"/>
              </w:rPr>
              <w:t>その他のリソース</w:t>
            </w:r>
            <w:proofErr w:type="spellEnd"/>
          </w:p>
        </w:tc>
        <w:tc>
          <w:tcPr>
            <w:tcW w:w="13043" w:type="dxa"/>
            <w:shd w:val="clear" w:color="auto" w:fill="auto"/>
            <w:vAlign w:val="center"/>
          </w:tcPr>
          <w:p w14:paraId="3104D6C7" w14:textId="77777777" w:rsidR="00F80676" w:rsidRPr="00691230" w:rsidRDefault="00F80676" w:rsidP="003E01B6">
            <w:pPr>
              <w:pStyle w:val="ListBullet"/>
              <w:numPr>
                <w:ilvl w:val="0"/>
                <w:numId w:val="0"/>
              </w:numPr>
              <w:ind w:left="357" w:hanging="357"/>
              <w:rPr>
                <w:rFonts w:cs="Arial"/>
                <w:color w:val="000000" w:themeColor="text1"/>
                <w:sz w:val="16"/>
                <w:szCs w:val="16"/>
                <w:lang w:eastAsia="ja-JP"/>
              </w:rPr>
            </w:pPr>
            <w:r w:rsidRPr="00691230">
              <w:rPr>
                <w:rFonts w:cs="Arial"/>
                <w:color w:val="000000" w:themeColor="text1"/>
                <w:sz w:val="16"/>
                <w:lang w:eastAsia="ja-JP"/>
              </w:rPr>
              <w:t>PRI</w:t>
            </w:r>
            <w:r w:rsidRPr="00691230">
              <w:rPr>
                <w:rFonts w:cs="Arial"/>
                <w:color w:val="000000" w:themeColor="text1"/>
                <w:sz w:val="16"/>
                <w:lang w:eastAsia="ja-JP"/>
              </w:rPr>
              <w:t>の公表文献など、補足情報、ガイダンス、参考文献として有用なリソースへのリンクを提供します。</w:t>
            </w:r>
          </w:p>
        </w:tc>
      </w:tr>
      <w:tr w:rsidR="00F80676" w:rsidRPr="00691230" w14:paraId="1E4D4A02" w14:textId="77777777" w:rsidTr="003E01B6">
        <w:trPr>
          <w:trHeight w:val="300"/>
        </w:trPr>
        <w:tc>
          <w:tcPr>
            <w:tcW w:w="1841" w:type="dxa"/>
            <w:shd w:val="clear" w:color="auto" w:fill="auto"/>
            <w:vAlign w:val="center"/>
          </w:tcPr>
          <w:p w14:paraId="07A80EBE" w14:textId="77777777" w:rsidR="00F80676" w:rsidRPr="00691230" w:rsidRDefault="00F80676" w:rsidP="003E01B6">
            <w:pPr>
              <w:rPr>
                <w:rFonts w:cs="Arial"/>
                <w:b/>
                <w:bCs/>
                <w:sz w:val="16"/>
                <w:szCs w:val="16"/>
              </w:rPr>
            </w:pPr>
            <w:proofErr w:type="spellStart"/>
            <w:r w:rsidRPr="00691230">
              <w:rPr>
                <w:rFonts w:cs="Arial"/>
                <w:b/>
                <w:sz w:val="16"/>
              </w:rPr>
              <w:t>他の基準の参照</w:t>
            </w:r>
            <w:proofErr w:type="spellEnd"/>
          </w:p>
        </w:tc>
        <w:tc>
          <w:tcPr>
            <w:tcW w:w="13043" w:type="dxa"/>
            <w:shd w:val="clear" w:color="auto" w:fill="auto"/>
            <w:vAlign w:val="center"/>
          </w:tcPr>
          <w:p w14:paraId="554A4BDD" w14:textId="77777777" w:rsidR="00F80676" w:rsidRPr="00691230" w:rsidRDefault="00F80676" w:rsidP="003E01B6">
            <w:pPr>
              <w:rPr>
                <w:rFonts w:cs="Arial"/>
                <w:color w:val="000000" w:themeColor="text1"/>
                <w:sz w:val="16"/>
                <w:szCs w:val="16"/>
                <w:lang w:eastAsia="ja-JP"/>
              </w:rPr>
            </w:pPr>
            <w:r w:rsidRPr="00691230">
              <w:rPr>
                <w:rFonts w:cs="Arial"/>
                <w:color w:val="000000" w:themeColor="text1"/>
                <w:sz w:val="16"/>
                <w:lang w:eastAsia="ja-JP"/>
              </w:rPr>
              <w:t>当該指標が参照する外部のソース、基準、フレームワークを示します。</w:t>
            </w:r>
          </w:p>
        </w:tc>
      </w:tr>
      <w:tr w:rsidR="00F80676" w:rsidRPr="00691230" w14:paraId="7057B171" w14:textId="77777777" w:rsidTr="003E01B6">
        <w:trPr>
          <w:trHeight w:val="300"/>
        </w:trPr>
        <w:tc>
          <w:tcPr>
            <w:tcW w:w="14884" w:type="dxa"/>
            <w:gridSpan w:val="2"/>
            <w:shd w:val="clear" w:color="auto" w:fill="0070C0"/>
            <w:vAlign w:val="center"/>
          </w:tcPr>
          <w:p w14:paraId="161CF7B6" w14:textId="77777777" w:rsidR="00F80676" w:rsidRPr="00691230" w:rsidRDefault="00F80676" w:rsidP="003E01B6">
            <w:pPr>
              <w:rPr>
                <w:rFonts w:cs="Arial"/>
                <w:color w:val="FFFFFF" w:themeColor="background1"/>
                <w:sz w:val="16"/>
                <w:szCs w:val="16"/>
              </w:rPr>
            </w:pPr>
            <w:proofErr w:type="spellStart"/>
            <w:r w:rsidRPr="00691230">
              <w:rPr>
                <w:rFonts w:cs="Arial"/>
                <w:b/>
                <w:color w:val="FFFFFF" w:themeColor="background1"/>
                <w:sz w:val="18"/>
              </w:rPr>
              <w:t>ロジック</w:t>
            </w:r>
            <w:proofErr w:type="spellEnd"/>
          </w:p>
        </w:tc>
      </w:tr>
      <w:tr w:rsidR="00F80676" w:rsidRPr="00691230" w14:paraId="7BBD5A20" w14:textId="77777777" w:rsidTr="003E01B6">
        <w:trPr>
          <w:trHeight w:val="300"/>
        </w:trPr>
        <w:tc>
          <w:tcPr>
            <w:tcW w:w="1841" w:type="dxa"/>
            <w:shd w:val="clear" w:color="auto" w:fill="auto"/>
            <w:vAlign w:val="center"/>
          </w:tcPr>
          <w:p w14:paraId="6F3F4252" w14:textId="77777777" w:rsidR="00F80676" w:rsidRPr="00691230" w:rsidRDefault="00F80676" w:rsidP="003E01B6">
            <w:pPr>
              <w:rPr>
                <w:rFonts w:cs="Arial"/>
                <w:b/>
                <w:bCs/>
                <w:sz w:val="16"/>
                <w:szCs w:val="16"/>
              </w:rPr>
            </w:pPr>
            <w:proofErr w:type="spellStart"/>
            <w:r w:rsidRPr="00691230">
              <w:rPr>
                <w:rFonts w:cs="Arial"/>
                <w:b/>
                <w:sz w:val="16"/>
              </w:rPr>
              <w:t>依存関係</w:t>
            </w:r>
            <w:proofErr w:type="spellEnd"/>
          </w:p>
        </w:tc>
        <w:tc>
          <w:tcPr>
            <w:tcW w:w="13043" w:type="dxa"/>
            <w:shd w:val="clear" w:color="auto" w:fill="auto"/>
            <w:vAlign w:val="center"/>
          </w:tcPr>
          <w:p w14:paraId="68E030CF" w14:textId="77777777" w:rsidR="00F80676" w:rsidRPr="00691230" w:rsidRDefault="00F80676" w:rsidP="003E01B6">
            <w:pPr>
              <w:rPr>
                <w:rFonts w:cs="Arial"/>
                <w:color w:val="000000" w:themeColor="text1"/>
                <w:sz w:val="16"/>
                <w:szCs w:val="16"/>
                <w:lang w:eastAsia="ja-JP"/>
              </w:rPr>
            </w:pPr>
            <w:r w:rsidRPr="00691230">
              <w:rPr>
                <w:rFonts w:cs="Arial"/>
                <w:color w:val="000000" w:themeColor="text1"/>
                <w:sz w:val="16"/>
                <w:lang w:eastAsia="ja-JP"/>
              </w:rPr>
              <w:t>報告フレームワークで署名機関が先に回答した内容により、当該指標の適用有無または適用方法がどう決定されるかを明らかにします。</w:t>
            </w:r>
          </w:p>
        </w:tc>
      </w:tr>
      <w:tr w:rsidR="00F80676" w:rsidRPr="00691230" w14:paraId="2C01B48C" w14:textId="77777777" w:rsidTr="003E01B6">
        <w:trPr>
          <w:trHeight w:val="300"/>
        </w:trPr>
        <w:tc>
          <w:tcPr>
            <w:tcW w:w="1841" w:type="dxa"/>
            <w:shd w:val="clear" w:color="auto" w:fill="auto"/>
            <w:vAlign w:val="center"/>
          </w:tcPr>
          <w:p w14:paraId="2A37712B" w14:textId="77777777" w:rsidR="00F80676" w:rsidRPr="00691230" w:rsidRDefault="00F80676" w:rsidP="003E01B6">
            <w:pPr>
              <w:rPr>
                <w:rFonts w:cs="Arial"/>
                <w:b/>
                <w:bCs/>
                <w:sz w:val="16"/>
                <w:szCs w:val="16"/>
              </w:rPr>
            </w:pPr>
            <w:proofErr w:type="spellStart"/>
            <w:r w:rsidRPr="00691230">
              <w:rPr>
                <w:rFonts w:cs="Arial"/>
                <w:b/>
                <w:sz w:val="16"/>
              </w:rPr>
              <w:t>ゲートウェイ</w:t>
            </w:r>
            <w:proofErr w:type="spellEnd"/>
          </w:p>
        </w:tc>
        <w:tc>
          <w:tcPr>
            <w:tcW w:w="13043" w:type="dxa"/>
            <w:shd w:val="clear" w:color="auto" w:fill="auto"/>
            <w:vAlign w:val="center"/>
          </w:tcPr>
          <w:p w14:paraId="2BFD35B2" w14:textId="77777777" w:rsidR="00F80676" w:rsidRPr="00691230" w:rsidRDefault="00F80676" w:rsidP="003E01B6">
            <w:pPr>
              <w:rPr>
                <w:rFonts w:cs="Arial"/>
                <w:color w:val="000000" w:themeColor="text1"/>
                <w:sz w:val="16"/>
                <w:szCs w:val="16"/>
                <w:lang w:eastAsia="ja-JP"/>
              </w:rPr>
            </w:pPr>
            <w:r w:rsidRPr="00691230">
              <w:rPr>
                <w:rFonts w:cs="Arial"/>
                <w:color w:val="000000" w:themeColor="text1"/>
                <w:sz w:val="16"/>
                <w:lang w:eastAsia="ja-JP"/>
              </w:rPr>
              <w:t>署名機関の回答内容により、報告フレームワークの後続指標のロック解除がどう行われるかを説明します。</w:t>
            </w:r>
          </w:p>
        </w:tc>
      </w:tr>
      <w:tr w:rsidR="00F80676" w:rsidRPr="00691230" w14:paraId="162CC7D3" w14:textId="77777777" w:rsidTr="003E01B6">
        <w:trPr>
          <w:trHeight w:val="300"/>
        </w:trPr>
        <w:tc>
          <w:tcPr>
            <w:tcW w:w="14884" w:type="dxa"/>
            <w:gridSpan w:val="2"/>
            <w:shd w:val="clear" w:color="auto" w:fill="0070C0"/>
            <w:vAlign w:val="center"/>
          </w:tcPr>
          <w:p w14:paraId="58783241" w14:textId="77777777" w:rsidR="00F80676" w:rsidRPr="00691230" w:rsidRDefault="00F80676" w:rsidP="003E01B6">
            <w:pPr>
              <w:rPr>
                <w:rFonts w:cs="Arial"/>
                <w:b/>
                <w:bCs/>
                <w:color w:val="FFFFFF" w:themeColor="background1"/>
                <w:sz w:val="18"/>
                <w:szCs w:val="18"/>
              </w:rPr>
            </w:pPr>
            <w:proofErr w:type="spellStart"/>
            <w:r w:rsidRPr="00691230">
              <w:rPr>
                <w:rFonts w:cs="Arial"/>
                <w:b/>
                <w:color w:val="FFFFFF" w:themeColor="background1"/>
                <w:sz w:val="18"/>
              </w:rPr>
              <w:t>評価</w:t>
            </w:r>
            <w:proofErr w:type="spellEnd"/>
          </w:p>
        </w:tc>
      </w:tr>
      <w:tr w:rsidR="00F80676" w:rsidRPr="00691230" w14:paraId="3722441A" w14:textId="77777777" w:rsidTr="003E01B6">
        <w:trPr>
          <w:trHeight w:val="354"/>
        </w:trPr>
        <w:tc>
          <w:tcPr>
            <w:tcW w:w="1841" w:type="dxa"/>
            <w:shd w:val="clear" w:color="auto" w:fill="auto"/>
            <w:vAlign w:val="center"/>
          </w:tcPr>
          <w:p w14:paraId="4EFAA5D2" w14:textId="77777777" w:rsidR="00F80676" w:rsidRPr="00691230" w:rsidRDefault="00F80676" w:rsidP="003E01B6">
            <w:pPr>
              <w:rPr>
                <w:rFonts w:cs="Arial"/>
                <w:b/>
                <w:sz w:val="16"/>
                <w:szCs w:val="16"/>
              </w:rPr>
            </w:pPr>
            <w:proofErr w:type="spellStart"/>
            <w:r w:rsidRPr="00691230">
              <w:rPr>
                <w:rFonts w:cs="Arial"/>
                <w:b/>
                <w:sz w:val="16"/>
              </w:rPr>
              <w:t>評価基準</w:t>
            </w:r>
            <w:proofErr w:type="spellEnd"/>
          </w:p>
        </w:tc>
        <w:tc>
          <w:tcPr>
            <w:tcW w:w="13043" w:type="dxa"/>
            <w:shd w:val="clear" w:color="auto" w:fill="auto"/>
            <w:vAlign w:val="center"/>
          </w:tcPr>
          <w:p w14:paraId="00B83DAA" w14:textId="77777777" w:rsidR="00F80676" w:rsidRPr="00691230" w:rsidRDefault="00F80676" w:rsidP="003E01B6">
            <w:pPr>
              <w:rPr>
                <w:rFonts w:cs="Arial"/>
                <w:color w:val="000000" w:themeColor="text1"/>
                <w:sz w:val="16"/>
                <w:szCs w:val="16"/>
                <w:lang w:eastAsia="ja-JP"/>
              </w:rPr>
            </w:pPr>
            <w:r w:rsidRPr="00691230">
              <w:rPr>
                <w:rFonts w:cs="Arial"/>
                <w:color w:val="000000" w:themeColor="text1"/>
                <w:sz w:val="16"/>
                <w:lang w:eastAsia="ja-JP"/>
              </w:rPr>
              <w:t>評価の基準となるものを示します。</w:t>
            </w:r>
          </w:p>
        </w:tc>
      </w:tr>
      <w:tr w:rsidR="00F80676" w:rsidRPr="00691230" w14:paraId="043FC5EB" w14:textId="77777777" w:rsidTr="003E01B6">
        <w:trPr>
          <w:trHeight w:val="300"/>
        </w:trPr>
        <w:tc>
          <w:tcPr>
            <w:tcW w:w="1841" w:type="dxa"/>
            <w:shd w:val="clear" w:color="auto" w:fill="auto"/>
            <w:vAlign w:val="center"/>
          </w:tcPr>
          <w:p w14:paraId="389B6CC4" w14:textId="77777777" w:rsidR="00F80676" w:rsidRPr="00691230" w:rsidDel="002635ED" w:rsidRDefault="00F80676" w:rsidP="003E01B6">
            <w:pPr>
              <w:rPr>
                <w:rFonts w:cs="Arial"/>
                <w:b/>
                <w:bCs/>
                <w:sz w:val="16"/>
                <w:szCs w:val="16"/>
              </w:rPr>
            </w:pPr>
            <w:r w:rsidRPr="00691230">
              <w:rPr>
                <w:rFonts w:cs="Arial"/>
                <w:b/>
                <w:sz w:val="16"/>
              </w:rPr>
              <w:t>「</w:t>
            </w:r>
            <w:proofErr w:type="spellStart"/>
            <w:r w:rsidRPr="00691230">
              <w:rPr>
                <w:rFonts w:cs="Arial"/>
                <w:b/>
                <w:sz w:val="16"/>
              </w:rPr>
              <w:t>その他」の採点</w:t>
            </w:r>
            <w:proofErr w:type="spellEnd"/>
          </w:p>
        </w:tc>
        <w:tc>
          <w:tcPr>
            <w:tcW w:w="13043" w:type="dxa"/>
            <w:shd w:val="clear" w:color="auto" w:fill="auto"/>
            <w:vAlign w:val="center"/>
          </w:tcPr>
          <w:p w14:paraId="3DA87FE8" w14:textId="77777777" w:rsidR="00F80676" w:rsidRPr="00691230" w:rsidRDefault="00F80676" w:rsidP="003E01B6">
            <w:pPr>
              <w:rPr>
                <w:rFonts w:cs="Arial"/>
                <w:color w:val="000000" w:themeColor="text1"/>
                <w:sz w:val="16"/>
                <w:szCs w:val="16"/>
                <w:lang w:eastAsia="ja-JP"/>
              </w:rPr>
            </w:pPr>
            <w:r w:rsidRPr="00691230">
              <w:rPr>
                <w:rFonts w:cs="Arial"/>
                <w:color w:val="000000" w:themeColor="text1"/>
                <w:sz w:val="16"/>
                <w:lang w:eastAsia="ja-JP"/>
              </w:rPr>
              <w:t>回答選択肢の「その他」を選択した場合に採点対象となるか、およびどのように採点されるかについて示します。</w:t>
            </w:r>
          </w:p>
        </w:tc>
      </w:tr>
      <w:tr w:rsidR="00F80676" w:rsidRPr="00691230" w14:paraId="33690555" w14:textId="77777777" w:rsidTr="003E01B6">
        <w:trPr>
          <w:trHeight w:val="300"/>
        </w:trPr>
        <w:tc>
          <w:tcPr>
            <w:tcW w:w="1841" w:type="dxa"/>
            <w:shd w:val="clear" w:color="auto" w:fill="auto"/>
            <w:vAlign w:val="center"/>
          </w:tcPr>
          <w:p w14:paraId="1D988BA9" w14:textId="77777777" w:rsidR="00F80676" w:rsidRPr="00691230" w:rsidDel="002635ED" w:rsidRDefault="00F80676" w:rsidP="003E01B6">
            <w:pPr>
              <w:spacing w:line="240" w:lineRule="auto"/>
              <w:rPr>
                <w:rFonts w:cs="Arial"/>
                <w:b/>
                <w:bCs/>
                <w:sz w:val="16"/>
                <w:szCs w:val="16"/>
              </w:rPr>
            </w:pPr>
            <w:proofErr w:type="spellStart"/>
            <w:r w:rsidRPr="00691230">
              <w:rPr>
                <w:rFonts w:cs="Arial"/>
                <w:b/>
                <w:sz w:val="16"/>
              </w:rPr>
              <w:t>乗数</w:t>
            </w:r>
            <w:proofErr w:type="spellEnd"/>
          </w:p>
        </w:tc>
        <w:tc>
          <w:tcPr>
            <w:tcW w:w="13043" w:type="dxa"/>
            <w:shd w:val="clear" w:color="auto" w:fill="auto"/>
            <w:vAlign w:val="center"/>
          </w:tcPr>
          <w:p w14:paraId="00328A38" w14:textId="77777777" w:rsidR="00F80676" w:rsidRPr="00691230" w:rsidRDefault="00F80676" w:rsidP="003E01B6">
            <w:pPr>
              <w:rPr>
                <w:rFonts w:cs="Arial"/>
                <w:color w:val="000000" w:themeColor="text1"/>
                <w:sz w:val="16"/>
                <w:szCs w:val="16"/>
                <w:lang w:eastAsia="ja-JP"/>
              </w:rPr>
            </w:pPr>
            <w:r w:rsidRPr="00691230">
              <w:rPr>
                <w:rFonts w:cs="Arial"/>
                <w:color w:val="000000" w:themeColor="text1"/>
                <w:sz w:val="16"/>
                <w:lang w:eastAsia="ja-JP"/>
              </w:rPr>
              <w:t>すべての指標で、評価の初期フェーズで取得可能なスコアは</w:t>
            </w:r>
            <w:r w:rsidRPr="00691230">
              <w:rPr>
                <w:rFonts w:cs="Arial"/>
                <w:color w:val="000000" w:themeColor="text1"/>
                <w:sz w:val="16"/>
                <w:lang w:eastAsia="ja-JP"/>
              </w:rPr>
              <w:t>100</w:t>
            </w:r>
            <w:r w:rsidRPr="00691230">
              <w:rPr>
                <w:rFonts w:cs="Arial"/>
                <w:color w:val="000000" w:themeColor="text1"/>
                <w:sz w:val="16"/>
                <w:lang w:eastAsia="ja-JP"/>
              </w:rPr>
              <w:t>ポイントです。次に乗数が適用され、他指標と比較した当該指標の重要性に従って加重されます。</w:t>
            </w:r>
          </w:p>
          <w:p w14:paraId="2DED462F" w14:textId="77777777" w:rsidR="00F80676" w:rsidRPr="00691230" w:rsidRDefault="00F80676" w:rsidP="00F80676">
            <w:pPr>
              <w:pStyle w:val="ListParagraph"/>
              <w:numPr>
                <w:ilvl w:val="0"/>
                <w:numId w:val="95"/>
              </w:numPr>
              <w:rPr>
                <w:rFonts w:cs="Arial"/>
                <w:color w:val="000000" w:themeColor="text1"/>
                <w:sz w:val="16"/>
                <w:szCs w:val="16"/>
                <w:lang w:eastAsia="ja-JP"/>
              </w:rPr>
            </w:pPr>
            <w:r w:rsidRPr="00691230">
              <w:rPr>
                <w:rFonts w:cs="Arial"/>
                <w:color w:val="000000" w:themeColor="text1"/>
                <w:sz w:val="16"/>
                <w:lang w:eastAsia="ja-JP"/>
              </w:rPr>
              <w:t>重要性の高い指標の加重：</w:t>
            </w:r>
            <w:r w:rsidRPr="00691230">
              <w:rPr>
                <w:rFonts w:cs="Arial"/>
                <w:color w:val="000000" w:themeColor="text1"/>
                <w:sz w:val="16"/>
                <w:lang w:eastAsia="ja-JP"/>
              </w:rPr>
              <w:t>2</w:t>
            </w:r>
            <w:r w:rsidRPr="00691230">
              <w:rPr>
                <w:rFonts w:cs="Arial"/>
                <w:color w:val="000000" w:themeColor="text1"/>
                <w:sz w:val="16"/>
                <w:lang w:eastAsia="ja-JP"/>
              </w:rPr>
              <w:t>倍</w:t>
            </w:r>
          </w:p>
          <w:p w14:paraId="02AA49A1" w14:textId="77777777" w:rsidR="00F80676" w:rsidRPr="00691230" w:rsidRDefault="00F80676" w:rsidP="00F80676">
            <w:pPr>
              <w:pStyle w:val="ListParagraph"/>
              <w:numPr>
                <w:ilvl w:val="0"/>
                <w:numId w:val="95"/>
              </w:numPr>
              <w:rPr>
                <w:rFonts w:cs="Arial"/>
                <w:color w:val="000000" w:themeColor="text1"/>
                <w:sz w:val="16"/>
                <w:szCs w:val="16"/>
                <w:lang w:eastAsia="ja-JP"/>
              </w:rPr>
            </w:pPr>
            <w:r w:rsidRPr="00691230">
              <w:rPr>
                <w:rFonts w:cs="Arial"/>
                <w:color w:val="000000" w:themeColor="text1"/>
                <w:sz w:val="16"/>
                <w:lang w:eastAsia="ja-JP"/>
              </w:rPr>
              <w:t>重要性が中程度の指標の加重：</w:t>
            </w:r>
            <w:r w:rsidRPr="00691230">
              <w:rPr>
                <w:rFonts w:cs="Arial"/>
                <w:color w:val="000000" w:themeColor="text1"/>
                <w:sz w:val="16"/>
                <w:lang w:eastAsia="ja-JP"/>
              </w:rPr>
              <w:t>1.5</w:t>
            </w:r>
            <w:r w:rsidRPr="00691230">
              <w:rPr>
                <w:rFonts w:cs="Arial"/>
                <w:color w:val="000000" w:themeColor="text1"/>
                <w:sz w:val="16"/>
                <w:lang w:eastAsia="ja-JP"/>
              </w:rPr>
              <w:t>倍</w:t>
            </w:r>
          </w:p>
          <w:p w14:paraId="59D74B1A" w14:textId="77777777" w:rsidR="00F80676" w:rsidRPr="00691230" w:rsidRDefault="00F80676" w:rsidP="00F80676">
            <w:pPr>
              <w:pStyle w:val="ListParagraph"/>
              <w:numPr>
                <w:ilvl w:val="0"/>
                <w:numId w:val="95"/>
              </w:numPr>
              <w:rPr>
                <w:rFonts w:cs="Arial"/>
                <w:color w:val="000000" w:themeColor="text1"/>
                <w:sz w:val="16"/>
                <w:szCs w:val="16"/>
                <w:lang w:eastAsia="ja-JP"/>
              </w:rPr>
            </w:pPr>
            <w:r w:rsidRPr="00691230">
              <w:rPr>
                <w:rFonts w:cs="Arial"/>
                <w:color w:val="000000" w:themeColor="text1"/>
                <w:sz w:val="16"/>
                <w:lang w:eastAsia="ja-JP"/>
              </w:rPr>
              <w:t>重要性の低い指標の加重：</w:t>
            </w:r>
            <w:r w:rsidRPr="00691230">
              <w:rPr>
                <w:rFonts w:cs="Arial"/>
                <w:color w:val="000000" w:themeColor="text1"/>
                <w:sz w:val="16"/>
                <w:lang w:eastAsia="ja-JP"/>
              </w:rPr>
              <w:t>1</w:t>
            </w:r>
            <w:r w:rsidRPr="00691230">
              <w:rPr>
                <w:rFonts w:cs="Arial"/>
                <w:color w:val="000000" w:themeColor="text1"/>
                <w:sz w:val="16"/>
                <w:lang w:eastAsia="ja-JP"/>
              </w:rPr>
              <w:t>倍</w:t>
            </w:r>
          </w:p>
        </w:tc>
      </w:tr>
    </w:tbl>
    <w:p w14:paraId="5EFE5309" w14:textId="77777777" w:rsidR="00F80676" w:rsidRPr="00691230" w:rsidRDefault="00F80676" w:rsidP="00F80676">
      <w:pPr>
        <w:rPr>
          <w:rFonts w:cs="Arial"/>
          <w:lang w:eastAsia="ja-JP"/>
        </w:rPr>
      </w:pPr>
    </w:p>
    <w:p w14:paraId="2D8D58FB" w14:textId="77777777" w:rsidR="00331970" w:rsidRPr="00F80676" w:rsidRDefault="00331970" w:rsidP="00331970">
      <w:pPr>
        <w:spacing w:after="160" w:line="259" w:lineRule="auto"/>
        <w:rPr>
          <w:rFonts w:cs="Arial"/>
          <w:lang w:eastAsia="ja-JP"/>
        </w:rPr>
      </w:pPr>
      <w:r w:rsidRPr="00F80676">
        <w:rPr>
          <w:rFonts w:cs="Arial"/>
          <w:lang w:eastAsia="ja-JP"/>
        </w:rPr>
        <w:br w:type="page"/>
      </w:r>
    </w:p>
    <w:p w14:paraId="229B7339" w14:textId="64A5AC21" w:rsidR="00331970" w:rsidRPr="00F80676" w:rsidRDefault="00AF19C8" w:rsidP="00331970">
      <w:pPr>
        <w:pStyle w:val="Heading2"/>
        <w:rPr>
          <w:rFonts w:eastAsia="MS PGothic" w:cs="Arial"/>
          <w:lang w:eastAsia="ja-JP"/>
        </w:rPr>
      </w:pPr>
      <w:bookmarkStart w:id="20" w:name="_Toc55464049"/>
      <w:bookmarkStart w:id="21" w:name="_Toc58335061"/>
      <w:r w:rsidRPr="00F80676">
        <w:rPr>
          <w:rFonts w:eastAsia="MS PGothic" w:cs="Arial"/>
          <w:lang w:eastAsia="ja-JP"/>
        </w:rPr>
        <w:t>自由</w:t>
      </w:r>
      <w:r w:rsidR="00EA5B4D" w:rsidRPr="00F80676">
        <w:rPr>
          <w:rFonts w:eastAsia="MS PGothic" w:cs="Arial"/>
          <w:lang w:eastAsia="ja-JP"/>
        </w:rPr>
        <w:t>回答：字数制限</w:t>
      </w:r>
      <w:bookmarkEnd w:id="20"/>
      <w:bookmarkEnd w:id="21"/>
    </w:p>
    <w:p w14:paraId="4CA90133" w14:textId="77777777" w:rsidR="00AB0F3E" w:rsidRPr="00F80676" w:rsidRDefault="00AB0F3E" w:rsidP="00AB0F3E">
      <w:pPr>
        <w:rPr>
          <w:rFonts w:cs="Arial"/>
          <w:lang w:eastAsia="ja-JP"/>
        </w:rPr>
      </w:pPr>
      <w:r w:rsidRPr="00F80676">
        <w:rPr>
          <w:rFonts w:cs="Arial"/>
          <w:lang w:eastAsia="ja-JP"/>
        </w:rPr>
        <w:t>自由回答形式の指標では文字数に制限があるので、署名機関は報告ツールに回答を入力する際に考慮してください。</w:t>
      </w:r>
    </w:p>
    <w:p w14:paraId="55B75076" w14:textId="77777777" w:rsidR="00331970" w:rsidRPr="00F80676" w:rsidRDefault="00331970" w:rsidP="00331970">
      <w:pPr>
        <w:rPr>
          <w:rFonts w:cs="Arial"/>
          <w:lang w:eastAsia="ja-JP"/>
        </w:rPr>
      </w:pPr>
    </w:p>
    <w:tbl>
      <w:tblPr>
        <w:tblStyle w:val="PlainTable4"/>
        <w:tblW w:w="14884" w:type="dxa"/>
        <w:tblLook w:val="04A0" w:firstRow="1" w:lastRow="0" w:firstColumn="1" w:lastColumn="0" w:noHBand="0" w:noVBand="1"/>
      </w:tblPr>
      <w:tblGrid>
        <w:gridCol w:w="2977"/>
        <w:gridCol w:w="2977"/>
        <w:gridCol w:w="2976"/>
        <w:gridCol w:w="2977"/>
        <w:gridCol w:w="2977"/>
      </w:tblGrid>
      <w:tr w:rsidR="00331970" w:rsidRPr="00F80676" w14:paraId="1C66AC9A" w14:textId="77777777" w:rsidTr="00280752">
        <w:trPr>
          <w:cnfStyle w:val="100000000000" w:firstRow="1" w:lastRow="0" w:firstColumn="0" w:lastColumn="0" w:oddVBand="0" w:evenVBand="0" w:oddHBand="0" w:evenHBand="0" w:firstRowFirstColumn="0" w:firstRowLastColumn="0" w:lastRowFirstColumn="0" w:lastRowLastColumn="0"/>
          <w:trHeight w:val="400"/>
        </w:trPr>
        <w:tc>
          <w:tcPr>
            <w:cnfStyle w:val="001000000000" w:firstRow="0" w:lastRow="0" w:firstColumn="1" w:lastColumn="0" w:oddVBand="0" w:evenVBand="0" w:oddHBand="0" w:evenHBand="0" w:firstRowFirstColumn="0" w:firstRowLastColumn="0" w:lastRowFirstColumn="0" w:lastRowLastColumn="0"/>
            <w:tcW w:w="2959" w:type="dxa"/>
            <w:vAlign w:val="center"/>
          </w:tcPr>
          <w:p w14:paraId="7496A212" w14:textId="77777777" w:rsidR="00331970" w:rsidRPr="00F80676" w:rsidRDefault="00331970" w:rsidP="00280752">
            <w:pPr>
              <w:jc w:val="center"/>
              <w:rPr>
                <w:rFonts w:cs="Arial"/>
                <w:sz w:val="18"/>
                <w:szCs w:val="18"/>
                <w:lang w:eastAsia="ja-JP"/>
              </w:rPr>
            </w:pPr>
          </w:p>
        </w:tc>
        <w:tc>
          <w:tcPr>
            <w:tcW w:w="2960" w:type="dxa"/>
            <w:vAlign w:val="center"/>
          </w:tcPr>
          <w:p w14:paraId="51D47942" w14:textId="4BF0FA80" w:rsidR="00331970" w:rsidRPr="00F80676" w:rsidRDefault="00AB0F3E" w:rsidP="00280752">
            <w:pPr>
              <w:jc w:val="center"/>
              <w:cnfStyle w:val="100000000000" w:firstRow="1" w:lastRow="0" w:firstColumn="0" w:lastColumn="0" w:oddVBand="0" w:evenVBand="0" w:oddHBand="0" w:evenHBand="0" w:firstRowFirstColumn="0" w:firstRowLastColumn="0" w:lastRowFirstColumn="0" w:lastRowLastColumn="0"/>
              <w:rPr>
                <w:rFonts w:cs="Arial"/>
                <w:sz w:val="18"/>
                <w:szCs w:val="18"/>
              </w:rPr>
            </w:pPr>
            <w:r w:rsidRPr="00F80676">
              <w:rPr>
                <w:rFonts w:cs="Arial"/>
                <w:sz w:val="18"/>
                <w:szCs w:val="18"/>
                <w:lang w:eastAsia="ja-JP"/>
              </w:rPr>
              <w:t>文字数上限</w:t>
            </w:r>
          </w:p>
        </w:tc>
        <w:tc>
          <w:tcPr>
            <w:tcW w:w="2959" w:type="dxa"/>
            <w:vAlign w:val="center"/>
          </w:tcPr>
          <w:p w14:paraId="39E0A85A" w14:textId="76C6CD00" w:rsidR="00331970" w:rsidRPr="00F80676" w:rsidRDefault="00AB0F3E" w:rsidP="00280752">
            <w:pPr>
              <w:jc w:val="center"/>
              <w:cnfStyle w:val="100000000000" w:firstRow="1" w:lastRow="0" w:firstColumn="0" w:lastColumn="0" w:oddVBand="0" w:evenVBand="0" w:oddHBand="0" w:evenHBand="0" w:firstRowFirstColumn="0" w:firstRowLastColumn="0" w:lastRowFirstColumn="0" w:lastRowLastColumn="0"/>
              <w:rPr>
                <w:rFonts w:cs="Arial"/>
                <w:sz w:val="18"/>
                <w:szCs w:val="18"/>
                <w:lang w:eastAsia="en-GB"/>
              </w:rPr>
            </w:pPr>
            <w:r w:rsidRPr="00F80676">
              <w:rPr>
                <w:rFonts w:cs="Arial"/>
                <w:sz w:val="18"/>
                <w:szCs w:val="18"/>
                <w:lang w:eastAsia="ja-JP"/>
              </w:rPr>
              <w:t>相当する単語数上限</w:t>
            </w:r>
          </w:p>
        </w:tc>
        <w:tc>
          <w:tcPr>
            <w:tcW w:w="2960" w:type="dxa"/>
            <w:vAlign w:val="center"/>
          </w:tcPr>
          <w:p w14:paraId="7AA7607B" w14:textId="43B3644C" w:rsidR="00331970" w:rsidRPr="00F80676" w:rsidRDefault="00AB0F3E" w:rsidP="00280752">
            <w:pPr>
              <w:jc w:val="center"/>
              <w:cnfStyle w:val="100000000000" w:firstRow="1" w:lastRow="0" w:firstColumn="0" w:lastColumn="0" w:oddVBand="0" w:evenVBand="0" w:oddHBand="0" w:evenHBand="0" w:firstRowFirstColumn="0" w:firstRowLastColumn="0" w:lastRowFirstColumn="0" w:lastRowLastColumn="0"/>
              <w:rPr>
                <w:rFonts w:cs="Arial"/>
                <w:sz w:val="18"/>
                <w:szCs w:val="18"/>
                <w:highlight w:val="yellow"/>
              </w:rPr>
            </w:pPr>
            <w:r w:rsidRPr="00F80676">
              <w:rPr>
                <w:rFonts w:cs="Arial"/>
                <w:sz w:val="18"/>
                <w:szCs w:val="18"/>
                <w:lang w:eastAsia="ja-JP"/>
              </w:rPr>
              <w:t>実際の量</w:t>
            </w:r>
          </w:p>
        </w:tc>
        <w:tc>
          <w:tcPr>
            <w:tcW w:w="2960" w:type="dxa"/>
            <w:vAlign w:val="center"/>
          </w:tcPr>
          <w:p w14:paraId="022D3C15" w14:textId="541B95A5" w:rsidR="00331970" w:rsidRPr="00F80676" w:rsidRDefault="00AB0F3E" w:rsidP="00280752">
            <w:pPr>
              <w:jc w:val="center"/>
              <w:cnfStyle w:val="100000000000" w:firstRow="1" w:lastRow="0" w:firstColumn="0" w:lastColumn="0" w:oddVBand="0" w:evenVBand="0" w:oddHBand="0" w:evenHBand="0" w:firstRowFirstColumn="0" w:firstRowLastColumn="0" w:lastRowFirstColumn="0" w:lastRowLastColumn="0"/>
              <w:rPr>
                <w:rFonts w:cs="Arial"/>
                <w:sz w:val="18"/>
                <w:szCs w:val="18"/>
                <w:lang w:eastAsia="en-GB"/>
              </w:rPr>
            </w:pPr>
            <w:r w:rsidRPr="00F80676">
              <w:rPr>
                <w:rFonts w:cs="Arial"/>
                <w:sz w:val="18"/>
                <w:szCs w:val="18"/>
                <w:lang w:eastAsia="ja-JP"/>
              </w:rPr>
              <w:t>閲覧所要時間</w:t>
            </w:r>
          </w:p>
        </w:tc>
      </w:tr>
      <w:tr w:rsidR="00331970" w:rsidRPr="00F80676" w14:paraId="2A036D9C" w14:textId="77777777" w:rsidTr="00280752">
        <w:trPr>
          <w:cnfStyle w:val="000000100000" w:firstRow="0" w:lastRow="0" w:firstColumn="0" w:lastColumn="0" w:oddVBand="0" w:evenVBand="0" w:oddHBand="1" w:evenHBand="0" w:firstRowFirstColumn="0" w:firstRowLastColumn="0" w:lastRowFirstColumn="0" w:lastRowLastColumn="0"/>
          <w:trHeight w:val="400"/>
        </w:trPr>
        <w:tc>
          <w:tcPr>
            <w:cnfStyle w:val="001000000000" w:firstRow="0" w:lastRow="0" w:firstColumn="1" w:lastColumn="0" w:oddVBand="0" w:evenVBand="0" w:oddHBand="0" w:evenHBand="0" w:firstRowFirstColumn="0" w:firstRowLastColumn="0" w:lastRowFirstColumn="0" w:lastRowLastColumn="0"/>
            <w:tcW w:w="2959" w:type="dxa"/>
            <w:vAlign w:val="center"/>
          </w:tcPr>
          <w:p w14:paraId="29F8418D" w14:textId="4148B335" w:rsidR="00331970" w:rsidRPr="00F80676" w:rsidRDefault="00AB0F3E" w:rsidP="00280752">
            <w:pPr>
              <w:jc w:val="center"/>
              <w:rPr>
                <w:rFonts w:cs="Arial"/>
                <w:sz w:val="18"/>
                <w:szCs w:val="18"/>
                <w:lang w:eastAsia="ja-JP"/>
              </w:rPr>
            </w:pPr>
            <w:r w:rsidRPr="00F80676">
              <w:rPr>
                <w:rFonts w:cs="Arial"/>
                <w:sz w:val="18"/>
                <w:szCs w:val="18"/>
                <w:lang w:eastAsia="ja-JP"/>
              </w:rPr>
              <w:t>エクストラ・スモール</w:t>
            </w:r>
          </w:p>
        </w:tc>
        <w:tc>
          <w:tcPr>
            <w:tcW w:w="2960" w:type="dxa"/>
            <w:vAlign w:val="center"/>
          </w:tcPr>
          <w:p w14:paraId="33F79225" w14:textId="1D0FD10C" w:rsidR="00331970" w:rsidRPr="00F80676" w:rsidRDefault="00331970" w:rsidP="00280752">
            <w:pPr>
              <w:jc w:val="center"/>
              <w:cnfStyle w:val="000000100000" w:firstRow="0" w:lastRow="0" w:firstColumn="0" w:lastColumn="0" w:oddVBand="0" w:evenVBand="0" w:oddHBand="1" w:evenHBand="0" w:firstRowFirstColumn="0" w:firstRowLastColumn="0" w:lastRowFirstColumn="0" w:lastRowLastColumn="0"/>
              <w:rPr>
                <w:rFonts w:cs="Arial"/>
                <w:sz w:val="18"/>
                <w:szCs w:val="18"/>
              </w:rPr>
            </w:pPr>
            <w:r w:rsidRPr="00F80676">
              <w:rPr>
                <w:rFonts w:cs="Arial"/>
                <w:sz w:val="18"/>
                <w:szCs w:val="18"/>
              </w:rPr>
              <w:t>50</w:t>
            </w:r>
          </w:p>
        </w:tc>
        <w:tc>
          <w:tcPr>
            <w:tcW w:w="2959" w:type="dxa"/>
            <w:vAlign w:val="center"/>
          </w:tcPr>
          <w:p w14:paraId="3BAE59B4" w14:textId="02D37635" w:rsidR="00331970" w:rsidRPr="00F80676" w:rsidRDefault="00AB0F3E" w:rsidP="00280752">
            <w:pPr>
              <w:jc w:val="center"/>
              <w:cnfStyle w:val="000000100000" w:firstRow="0" w:lastRow="0" w:firstColumn="0" w:lastColumn="0" w:oddVBand="0" w:evenVBand="0" w:oddHBand="1" w:evenHBand="0" w:firstRowFirstColumn="0" w:firstRowLastColumn="0" w:lastRowFirstColumn="0" w:lastRowLastColumn="0"/>
              <w:rPr>
                <w:rFonts w:cs="Arial"/>
                <w:sz w:val="18"/>
                <w:szCs w:val="18"/>
                <w:lang w:eastAsia="en-GB"/>
              </w:rPr>
            </w:pPr>
            <w:r w:rsidRPr="00F80676">
              <w:rPr>
                <w:rFonts w:cs="Arial"/>
                <w:sz w:val="18"/>
                <w:szCs w:val="18"/>
              </w:rPr>
              <w:t>〜</w:t>
            </w:r>
            <w:r w:rsidR="00331970" w:rsidRPr="00F80676">
              <w:rPr>
                <w:rFonts w:cs="Arial"/>
                <w:sz w:val="18"/>
                <w:szCs w:val="18"/>
              </w:rPr>
              <w:t>7</w:t>
            </w:r>
            <w:r w:rsidRPr="00F80676" w:rsidDel="00AB0F3E">
              <w:rPr>
                <w:rFonts w:cs="Arial"/>
                <w:sz w:val="18"/>
                <w:szCs w:val="18"/>
                <w:lang w:eastAsia="ja-JP"/>
              </w:rPr>
              <w:t xml:space="preserve"> </w:t>
            </w:r>
          </w:p>
        </w:tc>
        <w:tc>
          <w:tcPr>
            <w:tcW w:w="2960" w:type="dxa"/>
            <w:vAlign w:val="center"/>
          </w:tcPr>
          <w:p w14:paraId="2AB41413" w14:textId="494A04B5" w:rsidR="00331970" w:rsidRPr="00F80676" w:rsidRDefault="000C340E" w:rsidP="00280752">
            <w:pPr>
              <w:jc w:val="center"/>
              <w:cnfStyle w:val="000000100000" w:firstRow="0" w:lastRow="0" w:firstColumn="0" w:lastColumn="0" w:oddVBand="0" w:evenVBand="0" w:oddHBand="1" w:evenHBand="0" w:firstRowFirstColumn="0" w:firstRowLastColumn="0" w:lastRowFirstColumn="0" w:lastRowLastColumn="0"/>
              <w:rPr>
                <w:rFonts w:cs="Arial"/>
                <w:sz w:val="18"/>
                <w:szCs w:val="18"/>
                <w:lang w:eastAsia="en-GB"/>
              </w:rPr>
            </w:pPr>
            <w:r w:rsidRPr="00F80676">
              <w:rPr>
                <w:rFonts w:cs="Arial"/>
                <w:sz w:val="18"/>
                <w:szCs w:val="18"/>
                <w:lang w:eastAsia="ja-JP"/>
              </w:rPr>
              <w:t>1</w:t>
            </w:r>
            <w:r w:rsidRPr="00F80676">
              <w:rPr>
                <w:rFonts w:cs="Arial"/>
                <w:sz w:val="18"/>
                <w:szCs w:val="18"/>
                <w:lang w:eastAsia="ja-JP"/>
              </w:rPr>
              <w:t>行</w:t>
            </w:r>
          </w:p>
        </w:tc>
        <w:tc>
          <w:tcPr>
            <w:tcW w:w="2960" w:type="dxa"/>
            <w:vAlign w:val="center"/>
          </w:tcPr>
          <w:p w14:paraId="5972F3E5" w14:textId="056A6F41" w:rsidR="00331970" w:rsidRPr="00F80676" w:rsidRDefault="00AB0F3E" w:rsidP="00280752">
            <w:pPr>
              <w:jc w:val="center"/>
              <w:cnfStyle w:val="000000100000" w:firstRow="0" w:lastRow="0" w:firstColumn="0" w:lastColumn="0" w:oddVBand="0" w:evenVBand="0" w:oddHBand="1" w:evenHBand="0" w:firstRowFirstColumn="0" w:firstRowLastColumn="0" w:lastRowFirstColumn="0" w:lastRowLastColumn="0"/>
              <w:rPr>
                <w:rFonts w:cs="Arial"/>
                <w:sz w:val="18"/>
                <w:szCs w:val="18"/>
                <w:lang w:eastAsia="en-GB"/>
              </w:rPr>
            </w:pPr>
            <w:r w:rsidRPr="00F80676">
              <w:rPr>
                <w:rFonts w:cs="Arial"/>
                <w:sz w:val="18"/>
                <w:szCs w:val="18"/>
                <w:lang w:eastAsia="en-GB"/>
              </w:rPr>
              <w:t>-</w:t>
            </w:r>
          </w:p>
        </w:tc>
      </w:tr>
      <w:tr w:rsidR="00331970" w:rsidRPr="00F80676" w14:paraId="532F61EA" w14:textId="77777777" w:rsidTr="00280752">
        <w:trPr>
          <w:trHeight w:val="400"/>
        </w:trPr>
        <w:tc>
          <w:tcPr>
            <w:cnfStyle w:val="001000000000" w:firstRow="0" w:lastRow="0" w:firstColumn="1" w:lastColumn="0" w:oddVBand="0" w:evenVBand="0" w:oddHBand="0" w:evenHBand="0" w:firstRowFirstColumn="0" w:firstRowLastColumn="0" w:lastRowFirstColumn="0" w:lastRowLastColumn="0"/>
            <w:tcW w:w="2959" w:type="dxa"/>
            <w:vAlign w:val="center"/>
          </w:tcPr>
          <w:p w14:paraId="6090D635" w14:textId="5F3AB33B" w:rsidR="00331970" w:rsidRPr="00F80676" w:rsidRDefault="00AB0F3E" w:rsidP="00280752">
            <w:pPr>
              <w:jc w:val="center"/>
              <w:rPr>
                <w:rFonts w:cs="Arial"/>
                <w:sz w:val="18"/>
                <w:szCs w:val="18"/>
                <w:lang w:eastAsia="en-GB"/>
              </w:rPr>
            </w:pPr>
            <w:r w:rsidRPr="00F80676">
              <w:rPr>
                <w:rFonts w:cs="Arial"/>
                <w:sz w:val="18"/>
                <w:szCs w:val="18"/>
                <w:lang w:eastAsia="ja-JP"/>
              </w:rPr>
              <w:t>スモール</w:t>
            </w:r>
          </w:p>
        </w:tc>
        <w:tc>
          <w:tcPr>
            <w:tcW w:w="2960" w:type="dxa"/>
            <w:vAlign w:val="center"/>
          </w:tcPr>
          <w:p w14:paraId="2F76959B" w14:textId="69FACC1E" w:rsidR="00331970" w:rsidRPr="00F80676" w:rsidRDefault="00331970" w:rsidP="0028075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F80676">
              <w:rPr>
                <w:rFonts w:cs="Arial"/>
                <w:sz w:val="18"/>
                <w:szCs w:val="18"/>
              </w:rPr>
              <w:t>500</w:t>
            </w:r>
          </w:p>
        </w:tc>
        <w:tc>
          <w:tcPr>
            <w:tcW w:w="2959" w:type="dxa"/>
            <w:vAlign w:val="center"/>
          </w:tcPr>
          <w:p w14:paraId="735639CA" w14:textId="557588D1" w:rsidR="00331970" w:rsidRPr="00F80676" w:rsidRDefault="00AB0F3E" w:rsidP="00280752">
            <w:pPr>
              <w:jc w:val="center"/>
              <w:cnfStyle w:val="000000000000" w:firstRow="0" w:lastRow="0" w:firstColumn="0" w:lastColumn="0" w:oddVBand="0" w:evenVBand="0" w:oddHBand="0" w:evenHBand="0" w:firstRowFirstColumn="0" w:firstRowLastColumn="0" w:lastRowFirstColumn="0" w:lastRowLastColumn="0"/>
              <w:rPr>
                <w:rFonts w:cs="Arial"/>
                <w:sz w:val="18"/>
                <w:szCs w:val="18"/>
                <w:lang w:eastAsia="en-GB"/>
              </w:rPr>
            </w:pPr>
            <w:r w:rsidRPr="00F80676">
              <w:rPr>
                <w:rFonts w:cs="Arial"/>
                <w:sz w:val="18"/>
                <w:szCs w:val="18"/>
              </w:rPr>
              <w:t>〜</w:t>
            </w:r>
            <w:r w:rsidR="00331970" w:rsidRPr="00F80676">
              <w:rPr>
                <w:rFonts w:cs="Arial"/>
                <w:sz w:val="18"/>
                <w:szCs w:val="18"/>
              </w:rPr>
              <w:t>70</w:t>
            </w:r>
            <w:r w:rsidRPr="00F80676" w:rsidDel="00AB0F3E">
              <w:rPr>
                <w:rFonts w:cs="Arial"/>
                <w:sz w:val="18"/>
                <w:szCs w:val="18"/>
                <w:lang w:eastAsia="ja-JP"/>
              </w:rPr>
              <w:t xml:space="preserve"> </w:t>
            </w:r>
          </w:p>
        </w:tc>
        <w:tc>
          <w:tcPr>
            <w:tcW w:w="2960" w:type="dxa"/>
            <w:vAlign w:val="center"/>
          </w:tcPr>
          <w:p w14:paraId="4DF3FC75" w14:textId="190EA5AD" w:rsidR="00331970" w:rsidRPr="00F80676" w:rsidRDefault="000C340E" w:rsidP="00280752">
            <w:pPr>
              <w:jc w:val="center"/>
              <w:cnfStyle w:val="000000000000" w:firstRow="0" w:lastRow="0" w:firstColumn="0" w:lastColumn="0" w:oddVBand="0" w:evenVBand="0" w:oddHBand="0" w:evenHBand="0" w:firstRowFirstColumn="0" w:firstRowLastColumn="0" w:lastRowFirstColumn="0" w:lastRowLastColumn="0"/>
              <w:rPr>
                <w:rFonts w:cs="Arial"/>
                <w:sz w:val="18"/>
                <w:szCs w:val="18"/>
                <w:lang w:eastAsia="en-GB"/>
              </w:rPr>
            </w:pPr>
            <w:r w:rsidRPr="00F80676">
              <w:rPr>
                <w:rFonts w:cs="Arial"/>
                <w:sz w:val="18"/>
                <w:szCs w:val="18"/>
                <w:lang w:eastAsia="ja-JP"/>
              </w:rPr>
              <w:t>2</w:t>
            </w:r>
            <w:r w:rsidR="00AB0F3E" w:rsidRPr="00F80676">
              <w:rPr>
                <w:rFonts w:cs="Arial"/>
                <w:sz w:val="18"/>
                <w:szCs w:val="18"/>
                <w:lang w:eastAsia="ja-JP"/>
              </w:rPr>
              <w:t>、</w:t>
            </w:r>
            <w:r w:rsidRPr="00F80676">
              <w:rPr>
                <w:rFonts w:cs="Arial"/>
                <w:sz w:val="18"/>
                <w:szCs w:val="18"/>
                <w:lang w:eastAsia="ja-JP"/>
              </w:rPr>
              <w:t>3</w:t>
            </w:r>
            <w:r w:rsidRPr="00F80676">
              <w:rPr>
                <w:rFonts w:cs="Arial"/>
                <w:sz w:val="18"/>
                <w:szCs w:val="18"/>
                <w:lang w:eastAsia="ja-JP"/>
              </w:rPr>
              <w:t>文</w:t>
            </w:r>
          </w:p>
        </w:tc>
        <w:tc>
          <w:tcPr>
            <w:tcW w:w="2960" w:type="dxa"/>
            <w:vAlign w:val="center"/>
          </w:tcPr>
          <w:p w14:paraId="2428FAEF" w14:textId="61F698F7" w:rsidR="00331970" w:rsidRPr="00F80676" w:rsidRDefault="00AB0F3E" w:rsidP="00280752">
            <w:pPr>
              <w:jc w:val="center"/>
              <w:cnfStyle w:val="000000000000" w:firstRow="0" w:lastRow="0" w:firstColumn="0" w:lastColumn="0" w:oddVBand="0" w:evenVBand="0" w:oddHBand="0" w:evenHBand="0" w:firstRowFirstColumn="0" w:firstRowLastColumn="0" w:lastRowFirstColumn="0" w:lastRowLastColumn="0"/>
              <w:rPr>
                <w:rFonts w:cs="Arial"/>
                <w:sz w:val="18"/>
                <w:szCs w:val="18"/>
                <w:lang w:eastAsia="en-GB"/>
              </w:rPr>
            </w:pPr>
            <w:r w:rsidRPr="00F80676">
              <w:rPr>
                <w:rFonts w:cs="Arial"/>
                <w:sz w:val="18"/>
                <w:szCs w:val="18"/>
                <w:lang w:eastAsia="en-GB"/>
              </w:rPr>
              <w:t>-</w:t>
            </w:r>
          </w:p>
        </w:tc>
      </w:tr>
      <w:tr w:rsidR="00331970" w:rsidRPr="00F80676" w14:paraId="79225DB4" w14:textId="77777777" w:rsidTr="00280752">
        <w:trPr>
          <w:cnfStyle w:val="000000100000" w:firstRow="0" w:lastRow="0" w:firstColumn="0" w:lastColumn="0" w:oddVBand="0" w:evenVBand="0" w:oddHBand="1" w:evenHBand="0" w:firstRowFirstColumn="0" w:firstRowLastColumn="0" w:lastRowFirstColumn="0" w:lastRowLastColumn="0"/>
          <w:trHeight w:val="400"/>
        </w:trPr>
        <w:tc>
          <w:tcPr>
            <w:cnfStyle w:val="001000000000" w:firstRow="0" w:lastRow="0" w:firstColumn="1" w:lastColumn="0" w:oddVBand="0" w:evenVBand="0" w:oddHBand="0" w:evenHBand="0" w:firstRowFirstColumn="0" w:firstRowLastColumn="0" w:lastRowFirstColumn="0" w:lastRowLastColumn="0"/>
            <w:tcW w:w="2959" w:type="dxa"/>
            <w:vAlign w:val="center"/>
          </w:tcPr>
          <w:p w14:paraId="5BCC2599" w14:textId="4C5721A2" w:rsidR="00331970" w:rsidRPr="00F80676" w:rsidRDefault="00AB0F3E" w:rsidP="00280752">
            <w:pPr>
              <w:jc w:val="center"/>
              <w:rPr>
                <w:rFonts w:cs="Arial"/>
                <w:sz w:val="18"/>
                <w:szCs w:val="18"/>
                <w:lang w:eastAsia="en-GB"/>
              </w:rPr>
            </w:pPr>
            <w:r w:rsidRPr="00F80676">
              <w:rPr>
                <w:rFonts w:cs="Arial"/>
                <w:sz w:val="18"/>
                <w:szCs w:val="18"/>
                <w:lang w:eastAsia="ja-JP"/>
              </w:rPr>
              <w:t>ミディアム</w:t>
            </w:r>
          </w:p>
        </w:tc>
        <w:tc>
          <w:tcPr>
            <w:tcW w:w="2960" w:type="dxa"/>
            <w:vAlign w:val="center"/>
          </w:tcPr>
          <w:p w14:paraId="41CB4562" w14:textId="45B21EE4" w:rsidR="00331970" w:rsidRPr="00F80676" w:rsidRDefault="00331970" w:rsidP="00280752">
            <w:pPr>
              <w:jc w:val="center"/>
              <w:cnfStyle w:val="000000100000" w:firstRow="0" w:lastRow="0" w:firstColumn="0" w:lastColumn="0" w:oddVBand="0" w:evenVBand="0" w:oddHBand="1" w:evenHBand="0" w:firstRowFirstColumn="0" w:firstRowLastColumn="0" w:lastRowFirstColumn="0" w:lastRowLastColumn="0"/>
              <w:rPr>
                <w:rFonts w:cs="Arial"/>
                <w:sz w:val="18"/>
                <w:szCs w:val="18"/>
              </w:rPr>
            </w:pPr>
            <w:r w:rsidRPr="00F80676">
              <w:rPr>
                <w:rFonts w:cs="Arial"/>
                <w:sz w:val="18"/>
                <w:szCs w:val="18"/>
              </w:rPr>
              <w:t>2,000</w:t>
            </w:r>
          </w:p>
        </w:tc>
        <w:tc>
          <w:tcPr>
            <w:tcW w:w="2959" w:type="dxa"/>
            <w:vAlign w:val="center"/>
          </w:tcPr>
          <w:p w14:paraId="2E31A289" w14:textId="5D57DEE7" w:rsidR="00331970" w:rsidRPr="00F80676" w:rsidRDefault="00AB0F3E" w:rsidP="00280752">
            <w:pPr>
              <w:jc w:val="center"/>
              <w:cnfStyle w:val="000000100000" w:firstRow="0" w:lastRow="0" w:firstColumn="0" w:lastColumn="0" w:oddVBand="0" w:evenVBand="0" w:oddHBand="1" w:evenHBand="0" w:firstRowFirstColumn="0" w:firstRowLastColumn="0" w:lastRowFirstColumn="0" w:lastRowLastColumn="0"/>
              <w:rPr>
                <w:rFonts w:cs="Arial"/>
                <w:sz w:val="18"/>
                <w:szCs w:val="18"/>
                <w:lang w:eastAsia="en-GB"/>
              </w:rPr>
            </w:pPr>
            <w:r w:rsidRPr="00F80676">
              <w:rPr>
                <w:rFonts w:cs="Arial"/>
                <w:sz w:val="18"/>
                <w:szCs w:val="18"/>
              </w:rPr>
              <w:t>〜</w:t>
            </w:r>
            <w:r w:rsidR="00331970" w:rsidRPr="00F80676">
              <w:rPr>
                <w:rFonts w:cs="Arial"/>
                <w:sz w:val="18"/>
                <w:szCs w:val="18"/>
              </w:rPr>
              <w:t>300</w:t>
            </w:r>
            <w:r w:rsidRPr="00F80676" w:rsidDel="00AB0F3E">
              <w:rPr>
                <w:rFonts w:cs="Arial"/>
                <w:sz w:val="18"/>
                <w:szCs w:val="18"/>
                <w:lang w:eastAsia="ja-JP"/>
              </w:rPr>
              <w:t xml:space="preserve"> </w:t>
            </w:r>
          </w:p>
        </w:tc>
        <w:tc>
          <w:tcPr>
            <w:tcW w:w="2960" w:type="dxa"/>
            <w:vAlign w:val="center"/>
          </w:tcPr>
          <w:p w14:paraId="413524C1" w14:textId="415E391B" w:rsidR="00331970" w:rsidRPr="00F80676" w:rsidRDefault="00AB0F3E" w:rsidP="00280752">
            <w:pPr>
              <w:jc w:val="center"/>
              <w:cnfStyle w:val="000000100000" w:firstRow="0" w:lastRow="0" w:firstColumn="0" w:lastColumn="0" w:oddVBand="0" w:evenVBand="0" w:oddHBand="1" w:evenHBand="0" w:firstRowFirstColumn="0" w:firstRowLastColumn="0" w:lastRowFirstColumn="0" w:lastRowLastColumn="0"/>
              <w:rPr>
                <w:rFonts w:cs="Arial"/>
                <w:sz w:val="18"/>
                <w:szCs w:val="18"/>
                <w:lang w:eastAsia="en-GB"/>
              </w:rPr>
            </w:pPr>
            <w:r w:rsidRPr="00F80676">
              <w:rPr>
                <w:rFonts w:cs="Arial"/>
                <w:sz w:val="18"/>
                <w:szCs w:val="18"/>
                <w:lang w:eastAsia="ja-JP"/>
              </w:rPr>
              <w:t>約半ページ</w:t>
            </w:r>
          </w:p>
        </w:tc>
        <w:tc>
          <w:tcPr>
            <w:tcW w:w="2960" w:type="dxa"/>
            <w:vAlign w:val="center"/>
          </w:tcPr>
          <w:p w14:paraId="2ECFE8CA" w14:textId="56C19C5F" w:rsidR="00331970" w:rsidRPr="00F80676" w:rsidRDefault="00AB0F3E" w:rsidP="00280752">
            <w:pPr>
              <w:jc w:val="center"/>
              <w:cnfStyle w:val="000000100000" w:firstRow="0" w:lastRow="0" w:firstColumn="0" w:lastColumn="0" w:oddVBand="0" w:evenVBand="0" w:oddHBand="1" w:evenHBand="0" w:firstRowFirstColumn="0" w:firstRowLastColumn="0" w:lastRowFirstColumn="0" w:lastRowLastColumn="0"/>
              <w:rPr>
                <w:rFonts w:cs="Arial"/>
                <w:sz w:val="18"/>
                <w:szCs w:val="18"/>
                <w:lang w:eastAsia="en-GB"/>
              </w:rPr>
            </w:pPr>
            <w:r w:rsidRPr="00F80676">
              <w:rPr>
                <w:rFonts w:cs="Arial"/>
                <w:sz w:val="18"/>
                <w:szCs w:val="18"/>
                <w:lang w:eastAsia="ja-JP"/>
              </w:rPr>
              <w:t>約</w:t>
            </w:r>
            <w:r w:rsidR="00331970" w:rsidRPr="00F80676">
              <w:rPr>
                <w:rFonts w:cs="Arial"/>
                <w:sz w:val="18"/>
                <w:szCs w:val="18"/>
              </w:rPr>
              <w:t>45</w:t>
            </w:r>
            <w:r w:rsidR="004F29DB" w:rsidRPr="00F80676">
              <w:rPr>
                <w:rFonts w:cs="Arial"/>
                <w:sz w:val="18"/>
                <w:szCs w:val="18"/>
                <w:lang w:eastAsia="ja-JP"/>
              </w:rPr>
              <w:t>秒</w:t>
            </w:r>
          </w:p>
        </w:tc>
      </w:tr>
      <w:tr w:rsidR="00331970" w:rsidRPr="00F80676" w14:paraId="77FFF090" w14:textId="77777777" w:rsidTr="00280752">
        <w:trPr>
          <w:trHeight w:val="400"/>
        </w:trPr>
        <w:tc>
          <w:tcPr>
            <w:cnfStyle w:val="001000000000" w:firstRow="0" w:lastRow="0" w:firstColumn="1" w:lastColumn="0" w:oddVBand="0" w:evenVBand="0" w:oddHBand="0" w:evenHBand="0" w:firstRowFirstColumn="0" w:firstRowLastColumn="0" w:lastRowFirstColumn="0" w:lastRowLastColumn="0"/>
            <w:tcW w:w="2959" w:type="dxa"/>
            <w:vAlign w:val="center"/>
          </w:tcPr>
          <w:p w14:paraId="3671B7CE" w14:textId="5C98C100" w:rsidR="00331970" w:rsidRPr="00F80676" w:rsidRDefault="00AB0F3E" w:rsidP="00280752">
            <w:pPr>
              <w:jc w:val="center"/>
              <w:rPr>
                <w:rFonts w:cs="Arial"/>
                <w:sz w:val="18"/>
                <w:szCs w:val="18"/>
                <w:lang w:eastAsia="en-GB"/>
              </w:rPr>
            </w:pPr>
            <w:r w:rsidRPr="00F80676">
              <w:rPr>
                <w:rFonts w:cs="Arial"/>
                <w:sz w:val="18"/>
                <w:szCs w:val="18"/>
                <w:lang w:eastAsia="ja-JP"/>
              </w:rPr>
              <w:t>ラージ</w:t>
            </w:r>
          </w:p>
        </w:tc>
        <w:tc>
          <w:tcPr>
            <w:tcW w:w="2960" w:type="dxa"/>
            <w:vAlign w:val="center"/>
          </w:tcPr>
          <w:p w14:paraId="43A52597" w14:textId="6B310AB1" w:rsidR="00331970" w:rsidRPr="00F80676" w:rsidRDefault="00331970" w:rsidP="0028075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F80676">
              <w:rPr>
                <w:rFonts w:cs="Arial"/>
                <w:sz w:val="18"/>
                <w:szCs w:val="18"/>
              </w:rPr>
              <w:t>5,000</w:t>
            </w:r>
          </w:p>
        </w:tc>
        <w:tc>
          <w:tcPr>
            <w:tcW w:w="2959" w:type="dxa"/>
            <w:vAlign w:val="center"/>
          </w:tcPr>
          <w:p w14:paraId="319FDDD5" w14:textId="53742581" w:rsidR="00331970" w:rsidRPr="00F80676" w:rsidRDefault="00AB0F3E" w:rsidP="00280752">
            <w:pPr>
              <w:jc w:val="center"/>
              <w:cnfStyle w:val="000000000000" w:firstRow="0" w:lastRow="0" w:firstColumn="0" w:lastColumn="0" w:oddVBand="0" w:evenVBand="0" w:oddHBand="0" w:evenHBand="0" w:firstRowFirstColumn="0" w:firstRowLastColumn="0" w:lastRowFirstColumn="0" w:lastRowLastColumn="0"/>
              <w:rPr>
                <w:rFonts w:cs="Arial"/>
                <w:sz w:val="18"/>
                <w:szCs w:val="18"/>
                <w:lang w:eastAsia="en-GB"/>
              </w:rPr>
            </w:pPr>
            <w:r w:rsidRPr="00F80676">
              <w:rPr>
                <w:rFonts w:cs="Arial"/>
                <w:sz w:val="18"/>
                <w:szCs w:val="18"/>
              </w:rPr>
              <w:t>〜</w:t>
            </w:r>
            <w:r w:rsidR="00331970" w:rsidRPr="00F80676">
              <w:rPr>
                <w:rFonts w:cs="Arial"/>
                <w:sz w:val="18"/>
                <w:szCs w:val="18"/>
              </w:rPr>
              <w:t>700</w:t>
            </w:r>
            <w:r w:rsidRPr="00F80676" w:rsidDel="00AB0F3E">
              <w:rPr>
                <w:rFonts w:cs="Arial"/>
                <w:sz w:val="18"/>
                <w:szCs w:val="18"/>
                <w:lang w:eastAsia="ja-JP"/>
              </w:rPr>
              <w:t xml:space="preserve"> </w:t>
            </w:r>
          </w:p>
        </w:tc>
        <w:tc>
          <w:tcPr>
            <w:tcW w:w="2960" w:type="dxa"/>
            <w:vAlign w:val="center"/>
          </w:tcPr>
          <w:p w14:paraId="5D0E1542" w14:textId="0FC3AFE7" w:rsidR="00331970" w:rsidRPr="00F80676" w:rsidRDefault="00AB0F3E" w:rsidP="00280752">
            <w:pPr>
              <w:jc w:val="center"/>
              <w:cnfStyle w:val="000000000000" w:firstRow="0" w:lastRow="0" w:firstColumn="0" w:lastColumn="0" w:oddVBand="0" w:evenVBand="0" w:oddHBand="0" w:evenHBand="0" w:firstRowFirstColumn="0" w:firstRowLastColumn="0" w:lastRowFirstColumn="0" w:lastRowLastColumn="0"/>
              <w:rPr>
                <w:rFonts w:cs="Arial"/>
                <w:sz w:val="18"/>
                <w:szCs w:val="18"/>
                <w:lang w:eastAsia="en-GB"/>
              </w:rPr>
            </w:pPr>
            <w:r w:rsidRPr="00F80676">
              <w:rPr>
                <w:rFonts w:cs="Arial"/>
                <w:sz w:val="18"/>
                <w:szCs w:val="18"/>
                <w:lang w:eastAsia="ja-JP"/>
              </w:rPr>
              <w:t>約</w:t>
            </w:r>
            <w:r w:rsidRPr="00F80676">
              <w:rPr>
                <w:rFonts w:cs="Arial"/>
                <w:sz w:val="18"/>
                <w:szCs w:val="18"/>
              </w:rPr>
              <w:t>1</w:t>
            </w:r>
            <w:r w:rsidRPr="00F80676">
              <w:rPr>
                <w:rFonts w:cs="Arial"/>
                <w:sz w:val="18"/>
                <w:szCs w:val="18"/>
                <w:lang w:eastAsia="ja-JP"/>
              </w:rPr>
              <w:t>ページ</w:t>
            </w:r>
          </w:p>
        </w:tc>
        <w:tc>
          <w:tcPr>
            <w:tcW w:w="2960" w:type="dxa"/>
            <w:vAlign w:val="center"/>
          </w:tcPr>
          <w:p w14:paraId="00527FDD" w14:textId="613FF075" w:rsidR="00331970" w:rsidRPr="00F80676" w:rsidRDefault="00AB0F3E" w:rsidP="00280752">
            <w:pPr>
              <w:jc w:val="center"/>
              <w:cnfStyle w:val="000000000000" w:firstRow="0" w:lastRow="0" w:firstColumn="0" w:lastColumn="0" w:oddVBand="0" w:evenVBand="0" w:oddHBand="0" w:evenHBand="0" w:firstRowFirstColumn="0" w:firstRowLastColumn="0" w:lastRowFirstColumn="0" w:lastRowLastColumn="0"/>
              <w:rPr>
                <w:rFonts w:cs="Arial"/>
                <w:sz w:val="18"/>
                <w:szCs w:val="18"/>
                <w:lang w:eastAsia="en-GB"/>
              </w:rPr>
            </w:pPr>
            <w:r w:rsidRPr="00F80676">
              <w:rPr>
                <w:rFonts w:cs="Arial"/>
                <w:sz w:val="18"/>
                <w:szCs w:val="18"/>
                <w:lang w:eastAsia="ja-JP"/>
              </w:rPr>
              <w:t>約</w:t>
            </w:r>
            <w:r w:rsidR="00331970" w:rsidRPr="00F80676">
              <w:rPr>
                <w:rFonts w:cs="Arial"/>
                <w:sz w:val="18"/>
                <w:szCs w:val="18"/>
              </w:rPr>
              <w:t>2</w:t>
            </w:r>
            <w:r w:rsidR="004F29DB" w:rsidRPr="00F80676">
              <w:rPr>
                <w:rFonts w:cs="Arial"/>
                <w:sz w:val="18"/>
                <w:szCs w:val="18"/>
                <w:lang w:eastAsia="ja-JP"/>
              </w:rPr>
              <w:t>分</w:t>
            </w:r>
          </w:p>
        </w:tc>
      </w:tr>
      <w:tr w:rsidR="00331970" w:rsidRPr="00F80676" w14:paraId="7416DD7C" w14:textId="77777777" w:rsidTr="00280752">
        <w:trPr>
          <w:cnfStyle w:val="000000100000" w:firstRow="0" w:lastRow="0" w:firstColumn="0" w:lastColumn="0" w:oddVBand="0" w:evenVBand="0" w:oddHBand="1" w:evenHBand="0" w:firstRowFirstColumn="0" w:firstRowLastColumn="0" w:lastRowFirstColumn="0" w:lastRowLastColumn="0"/>
          <w:trHeight w:val="400"/>
        </w:trPr>
        <w:tc>
          <w:tcPr>
            <w:cnfStyle w:val="001000000000" w:firstRow="0" w:lastRow="0" w:firstColumn="1" w:lastColumn="0" w:oddVBand="0" w:evenVBand="0" w:oddHBand="0" w:evenHBand="0" w:firstRowFirstColumn="0" w:firstRowLastColumn="0" w:lastRowFirstColumn="0" w:lastRowLastColumn="0"/>
            <w:tcW w:w="2959" w:type="dxa"/>
            <w:vAlign w:val="center"/>
          </w:tcPr>
          <w:p w14:paraId="30BCB5C2" w14:textId="6CF8938A" w:rsidR="00331970" w:rsidRPr="00F80676" w:rsidRDefault="00AB0F3E" w:rsidP="00280752">
            <w:pPr>
              <w:jc w:val="center"/>
              <w:rPr>
                <w:rFonts w:cs="Arial"/>
                <w:sz w:val="18"/>
                <w:szCs w:val="18"/>
                <w:lang w:eastAsia="en-GB"/>
              </w:rPr>
            </w:pPr>
            <w:r w:rsidRPr="00F80676">
              <w:rPr>
                <w:rFonts w:cs="Arial"/>
                <w:sz w:val="18"/>
                <w:szCs w:val="18"/>
                <w:lang w:eastAsia="ja-JP"/>
              </w:rPr>
              <w:t>エクストラ・ラージ</w:t>
            </w:r>
          </w:p>
        </w:tc>
        <w:tc>
          <w:tcPr>
            <w:tcW w:w="2960" w:type="dxa"/>
            <w:vAlign w:val="center"/>
          </w:tcPr>
          <w:p w14:paraId="5295957D" w14:textId="17410993" w:rsidR="00331970" w:rsidRPr="00F80676" w:rsidRDefault="00331970" w:rsidP="00280752">
            <w:pPr>
              <w:jc w:val="center"/>
              <w:cnfStyle w:val="000000100000" w:firstRow="0" w:lastRow="0" w:firstColumn="0" w:lastColumn="0" w:oddVBand="0" w:evenVBand="0" w:oddHBand="1" w:evenHBand="0" w:firstRowFirstColumn="0" w:firstRowLastColumn="0" w:lastRowFirstColumn="0" w:lastRowLastColumn="0"/>
              <w:rPr>
                <w:rFonts w:cs="Arial"/>
                <w:sz w:val="18"/>
                <w:szCs w:val="18"/>
              </w:rPr>
            </w:pPr>
            <w:r w:rsidRPr="00F80676">
              <w:rPr>
                <w:rFonts w:cs="Arial"/>
                <w:sz w:val="18"/>
                <w:szCs w:val="18"/>
              </w:rPr>
              <w:t>10,000</w:t>
            </w:r>
          </w:p>
        </w:tc>
        <w:tc>
          <w:tcPr>
            <w:tcW w:w="2959" w:type="dxa"/>
            <w:vAlign w:val="center"/>
          </w:tcPr>
          <w:p w14:paraId="4F94B739" w14:textId="35190A5E" w:rsidR="00331970" w:rsidRPr="00F80676" w:rsidRDefault="00AB0F3E" w:rsidP="00280752">
            <w:pPr>
              <w:jc w:val="center"/>
              <w:cnfStyle w:val="000000100000" w:firstRow="0" w:lastRow="0" w:firstColumn="0" w:lastColumn="0" w:oddVBand="0" w:evenVBand="0" w:oddHBand="1" w:evenHBand="0" w:firstRowFirstColumn="0" w:firstRowLastColumn="0" w:lastRowFirstColumn="0" w:lastRowLastColumn="0"/>
              <w:rPr>
                <w:rFonts w:cs="Arial"/>
                <w:sz w:val="18"/>
                <w:szCs w:val="18"/>
                <w:lang w:eastAsia="en-GB"/>
              </w:rPr>
            </w:pPr>
            <w:r w:rsidRPr="00F80676">
              <w:rPr>
                <w:rFonts w:cs="Arial"/>
                <w:sz w:val="18"/>
                <w:szCs w:val="18"/>
              </w:rPr>
              <w:t>〜</w:t>
            </w:r>
            <w:r w:rsidR="00331970" w:rsidRPr="00F80676">
              <w:rPr>
                <w:rFonts w:cs="Arial"/>
                <w:sz w:val="18"/>
                <w:szCs w:val="18"/>
              </w:rPr>
              <w:t>1</w:t>
            </w:r>
            <w:r w:rsidRPr="00F80676">
              <w:rPr>
                <w:rFonts w:cs="Arial"/>
                <w:sz w:val="18"/>
                <w:szCs w:val="18"/>
              </w:rPr>
              <w:t>,</w:t>
            </w:r>
            <w:r w:rsidR="00331970" w:rsidRPr="00F80676">
              <w:rPr>
                <w:rFonts w:cs="Arial"/>
                <w:sz w:val="18"/>
                <w:szCs w:val="18"/>
              </w:rPr>
              <w:t>400</w:t>
            </w:r>
            <w:r w:rsidRPr="00F80676" w:rsidDel="00AB0F3E">
              <w:rPr>
                <w:rFonts w:cs="Arial"/>
                <w:sz w:val="18"/>
                <w:szCs w:val="18"/>
                <w:lang w:eastAsia="ja-JP"/>
              </w:rPr>
              <w:t xml:space="preserve"> </w:t>
            </w:r>
          </w:p>
        </w:tc>
        <w:tc>
          <w:tcPr>
            <w:tcW w:w="2960" w:type="dxa"/>
            <w:vAlign w:val="center"/>
          </w:tcPr>
          <w:p w14:paraId="1745E53E" w14:textId="27C0DF62" w:rsidR="00331970" w:rsidRPr="00F80676" w:rsidRDefault="00AB0F3E" w:rsidP="00280752">
            <w:pPr>
              <w:jc w:val="center"/>
              <w:cnfStyle w:val="000000100000" w:firstRow="0" w:lastRow="0" w:firstColumn="0" w:lastColumn="0" w:oddVBand="0" w:evenVBand="0" w:oddHBand="1" w:evenHBand="0" w:firstRowFirstColumn="0" w:firstRowLastColumn="0" w:lastRowFirstColumn="0" w:lastRowLastColumn="0"/>
              <w:rPr>
                <w:rFonts w:cs="Arial"/>
                <w:sz w:val="18"/>
                <w:szCs w:val="18"/>
                <w:lang w:eastAsia="en-GB"/>
              </w:rPr>
            </w:pPr>
            <w:r w:rsidRPr="00F80676">
              <w:rPr>
                <w:rFonts w:cs="Arial"/>
                <w:sz w:val="18"/>
                <w:szCs w:val="18"/>
                <w:lang w:eastAsia="ja-JP"/>
              </w:rPr>
              <w:t>約</w:t>
            </w:r>
            <w:r w:rsidRPr="00F80676">
              <w:rPr>
                <w:rFonts w:cs="Arial"/>
                <w:sz w:val="18"/>
                <w:szCs w:val="18"/>
                <w:lang w:eastAsia="ja-JP"/>
              </w:rPr>
              <w:t>2</w:t>
            </w:r>
            <w:r w:rsidRPr="00F80676">
              <w:rPr>
                <w:rFonts w:cs="Arial"/>
                <w:sz w:val="18"/>
                <w:szCs w:val="18"/>
                <w:lang w:eastAsia="ja-JP"/>
              </w:rPr>
              <w:t>ページ</w:t>
            </w:r>
          </w:p>
        </w:tc>
        <w:tc>
          <w:tcPr>
            <w:tcW w:w="2960" w:type="dxa"/>
            <w:vAlign w:val="center"/>
          </w:tcPr>
          <w:p w14:paraId="6F7845B3" w14:textId="2D46840D" w:rsidR="00331970" w:rsidRPr="00F80676" w:rsidRDefault="00AB0F3E" w:rsidP="00280752">
            <w:pPr>
              <w:jc w:val="center"/>
              <w:cnfStyle w:val="000000100000" w:firstRow="0" w:lastRow="0" w:firstColumn="0" w:lastColumn="0" w:oddVBand="0" w:evenVBand="0" w:oddHBand="1" w:evenHBand="0" w:firstRowFirstColumn="0" w:firstRowLastColumn="0" w:lastRowFirstColumn="0" w:lastRowLastColumn="0"/>
              <w:rPr>
                <w:rFonts w:cs="Arial"/>
                <w:sz w:val="18"/>
                <w:szCs w:val="18"/>
                <w:lang w:eastAsia="en-GB"/>
              </w:rPr>
            </w:pPr>
            <w:r w:rsidRPr="00F80676">
              <w:rPr>
                <w:rFonts w:cs="Arial"/>
                <w:sz w:val="18"/>
                <w:szCs w:val="18"/>
                <w:lang w:eastAsia="ja-JP"/>
              </w:rPr>
              <w:t>約</w:t>
            </w:r>
            <w:r w:rsidR="00331970" w:rsidRPr="00F80676">
              <w:rPr>
                <w:rFonts w:cs="Arial"/>
                <w:sz w:val="18"/>
                <w:szCs w:val="18"/>
              </w:rPr>
              <w:t>4</w:t>
            </w:r>
            <w:r w:rsidR="004F29DB" w:rsidRPr="00F80676">
              <w:rPr>
                <w:rFonts w:cs="Arial"/>
                <w:sz w:val="18"/>
                <w:szCs w:val="18"/>
                <w:lang w:eastAsia="ja-JP"/>
              </w:rPr>
              <w:t>分</w:t>
            </w:r>
          </w:p>
        </w:tc>
      </w:tr>
    </w:tbl>
    <w:p w14:paraId="2C3BC8D2" w14:textId="77777777" w:rsidR="00331970" w:rsidRPr="00F80676" w:rsidRDefault="00331970" w:rsidP="00331970">
      <w:pPr>
        <w:rPr>
          <w:rFonts w:cs="Arial"/>
          <w:lang w:eastAsia="en-GB"/>
        </w:rPr>
      </w:pPr>
    </w:p>
    <w:p w14:paraId="0C93F3FD" w14:textId="77777777" w:rsidR="00331970" w:rsidRPr="00F80676" w:rsidRDefault="00331970" w:rsidP="00331970">
      <w:pPr>
        <w:spacing w:after="160" w:line="259" w:lineRule="auto"/>
        <w:rPr>
          <w:rFonts w:cs="Arial"/>
        </w:rPr>
      </w:pPr>
      <w:r w:rsidRPr="00F80676">
        <w:rPr>
          <w:rFonts w:cs="Arial"/>
        </w:rPr>
        <w:br w:type="page"/>
      </w:r>
    </w:p>
    <w:p w14:paraId="2303E044" w14:textId="77777777" w:rsidR="00331970" w:rsidRPr="00F80676" w:rsidRDefault="00331970" w:rsidP="00331970">
      <w:pPr>
        <w:spacing w:after="160" w:line="259" w:lineRule="auto"/>
        <w:rPr>
          <w:rFonts w:cs="Arial"/>
        </w:rPr>
        <w:sectPr w:rsidR="00331970" w:rsidRPr="00F80676" w:rsidSect="00280752">
          <w:footerReference w:type="default" r:id="rId10"/>
          <w:footerReference w:type="first" r:id="rId11"/>
          <w:pgSz w:w="16838" w:h="11906" w:orient="landscape"/>
          <w:pgMar w:top="1440" w:right="998" w:bottom="1440" w:left="993" w:header="708" w:footer="708" w:gutter="0"/>
          <w:cols w:space="1523"/>
          <w:titlePg/>
          <w:docGrid w:linePitch="360"/>
        </w:sectPr>
      </w:pPr>
    </w:p>
    <w:p w14:paraId="26118015" w14:textId="72062B18" w:rsidR="00671AF7" w:rsidRPr="00F80676" w:rsidRDefault="0091445C" w:rsidP="00671AF7">
      <w:pPr>
        <w:pStyle w:val="Heading1"/>
        <w:rPr>
          <w:rFonts w:eastAsia="MS PGothic" w:cs="Arial"/>
          <w:lang w:eastAsia="ja-JP"/>
        </w:rPr>
      </w:pPr>
      <w:bookmarkStart w:id="22" w:name="_Toc58335062"/>
      <w:r w:rsidRPr="00F80676">
        <w:rPr>
          <w:rFonts w:eastAsia="MS PGothic" w:cs="Arial"/>
          <w:lang w:eastAsia="ja-JP"/>
        </w:rPr>
        <w:t>責任投資</w:t>
      </w:r>
      <w:r w:rsidR="00ED5B06" w:rsidRPr="00F80676">
        <w:rPr>
          <w:rFonts w:eastAsia="MS PGothic" w:cs="Arial"/>
          <w:lang w:eastAsia="ja-JP"/>
        </w:rPr>
        <w:t>ポリシー</w:t>
      </w:r>
      <w:r w:rsidRPr="00F80676">
        <w:rPr>
          <w:rFonts w:eastAsia="MS PGothic" w:cs="Arial"/>
          <w:lang w:eastAsia="ja-JP"/>
        </w:rPr>
        <w:t>とガバナンス</w:t>
      </w:r>
      <w:bookmarkEnd w:id="22"/>
    </w:p>
    <w:p w14:paraId="0876C41D" w14:textId="3634205E" w:rsidR="00671AF7" w:rsidRPr="00F80676" w:rsidRDefault="00337F9E" w:rsidP="004D5D14">
      <w:pPr>
        <w:pStyle w:val="Heading2"/>
        <w:tabs>
          <w:tab w:val="left" w:pos="12758"/>
        </w:tabs>
        <w:rPr>
          <w:rFonts w:eastAsia="MS PGothic" w:cs="Arial"/>
          <w:caps w:val="0"/>
          <w:color w:val="auto"/>
          <w:sz w:val="20"/>
          <w:szCs w:val="20"/>
        </w:rPr>
      </w:pPr>
      <w:bookmarkStart w:id="23" w:name="_Toc58335063"/>
      <w:r w:rsidRPr="00F80676">
        <w:rPr>
          <w:rFonts w:eastAsia="MS PGothic" w:cs="Arial"/>
          <w:lang w:eastAsia="ja-JP"/>
        </w:rPr>
        <w:t>責任投資</w:t>
      </w:r>
      <w:r w:rsidR="00016AAB" w:rsidRPr="00F80676">
        <w:rPr>
          <w:rFonts w:eastAsia="MS PGothic" w:cs="Arial"/>
          <w:lang w:eastAsia="ja-JP"/>
        </w:rPr>
        <w:t>ポリシー</w:t>
      </w:r>
      <w:r w:rsidR="001E1CA8" w:rsidRPr="00F80676">
        <w:rPr>
          <w:rFonts w:eastAsia="MS PGothic" w:cs="Arial"/>
          <w:lang w:eastAsia="ja-JP"/>
        </w:rPr>
        <w:t>［</w:t>
      </w:r>
      <w:r w:rsidR="004D5D14" w:rsidRPr="00F80676">
        <w:rPr>
          <w:rFonts w:eastAsia="MS PGothic" w:cs="Arial"/>
        </w:rPr>
        <w:t>ISP 1</w:t>
      </w:r>
      <w:r w:rsidRPr="00F80676">
        <w:rPr>
          <w:rFonts w:eastAsia="MS PGothic" w:cs="Arial"/>
          <w:lang w:eastAsia="ja-JP"/>
        </w:rPr>
        <w:t>、</w:t>
      </w:r>
      <w:r w:rsidR="004D5D14" w:rsidRPr="00F80676">
        <w:rPr>
          <w:rFonts w:eastAsia="MS PGothic" w:cs="Arial"/>
        </w:rPr>
        <w:t>ISP 1.1</w:t>
      </w:r>
      <w:r w:rsidRPr="00F80676">
        <w:rPr>
          <w:rFonts w:eastAsia="MS PGothic" w:cs="Arial"/>
          <w:lang w:eastAsia="ja-JP"/>
        </w:rPr>
        <w:t>、</w:t>
      </w:r>
      <w:r w:rsidR="004D5D14" w:rsidRPr="00F80676">
        <w:rPr>
          <w:rFonts w:eastAsia="MS PGothic" w:cs="Arial"/>
        </w:rPr>
        <w:t>ISP 1.2</w:t>
      </w:r>
      <w:r w:rsidRPr="00F80676">
        <w:rPr>
          <w:rFonts w:eastAsia="MS PGothic" w:cs="Arial"/>
          <w:lang w:eastAsia="ja-JP"/>
        </w:rPr>
        <w:t>、</w:t>
      </w:r>
      <w:r w:rsidR="004D5D14" w:rsidRPr="00F80676">
        <w:rPr>
          <w:rFonts w:eastAsia="MS PGothic" w:cs="Arial"/>
        </w:rPr>
        <w:t>ISP 2</w:t>
      </w:r>
      <w:r w:rsidRPr="00F80676">
        <w:rPr>
          <w:rFonts w:eastAsia="MS PGothic" w:cs="Arial"/>
          <w:lang w:eastAsia="ja-JP"/>
        </w:rPr>
        <w:t>、</w:t>
      </w:r>
      <w:r w:rsidR="004D5D14" w:rsidRPr="00F80676">
        <w:rPr>
          <w:rFonts w:eastAsia="MS PGothic" w:cs="Arial"/>
        </w:rPr>
        <w:t>ISP 3</w:t>
      </w:r>
      <w:r w:rsidRPr="00F80676">
        <w:rPr>
          <w:rFonts w:eastAsia="MS PGothic" w:cs="Arial"/>
          <w:lang w:eastAsia="ja-JP"/>
        </w:rPr>
        <w:t>、</w:t>
      </w:r>
      <w:r w:rsidR="004D5D14" w:rsidRPr="00F80676">
        <w:rPr>
          <w:rFonts w:eastAsia="MS PGothic" w:cs="Arial"/>
        </w:rPr>
        <w:t>ISP 4</w:t>
      </w:r>
      <w:r w:rsidRPr="00F80676">
        <w:rPr>
          <w:rFonts w:eastAsia="MS PGothic" w:cs="Arial"/>
          <w:lang w:eastAsia="ja-JP"/>
        </w:rPr>
        <w:t>、</w:t>
      </w:r>
      <w:r w:rsidR="004D5D14" w:rsidRPr="00F80676">
        <w:rPr>
          <w:rFonts w:eastAsia="MS PGothic" w:cs="Arial"/>
        </w:rPr>
        <w:t>ISP 5</w:t>
      </w:r>
      <w:r w:rsidR="00A2504D" w:rsidRPr="00F80676">
        <w:rPr>
          <w:rFonts w:eastAsia="MS PGothic" w:cs="Arial"/>
          <w:lang w:eastAsia="ja-JP"/>
        </w:rPr>
        <w:t>］</w:t>
      </w:r>
      <w:bookmarkEnd w:id="23"/>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1"/>
        <w:gridCol w:w="1559"/>
        <w:gridCol w:w="2835"/>
        <w:gridCol w:w="4678"/>
        <w:gridCol w:w="1985"/>
        <w:gridCol w:w="1986"/>
      </w:tblGrid>
      <w:tr w:rsidR="002B3E49" w:rsidRPr="00F80676" w14:paraId="6ADA66A4" w14:textId="77777777" w:rsidTr="00C33EAA">
        <w:trPr>
          <w:trHeight w:val="369"/>
        </w:trPr>
        <w:tc>
          <w:tcPr>
            <w:tcW w:w="1841" w:type="dxa"/>
            <w:vMerge w:val="restart"/>
            <w:shd w:val="clear" w:color="auto" w:fill="FFC000"/>
            <w:vAlign w:val="center"/>
            <w:hideMark/>
          </w:tcPr>
          <w:p w14:paraId="328CACBF" w14:textId="4AD86981" w:rsidR="00BB0B20" w:rsidRPr="00F80676" w:rsidRDefault="00AD6401" w:rsidP="008765C3">
            <w:pPr>
              <w:spacing w:line="240" w:lineRule="auto"/>
              <w:jc w:val="center"/>
              <w:textAlignment w:val="baseline"/>
              <w:rPr>
                <w:rFonts w:cs="Arial"/>
                <w:b/>
                <w:sz w:val="14"/>
                <w:szCs w:val="14"/>
                <w:lang w:val="en-US" w:eastAsia="en-GB"/>
              </w:rPr>
            </w:pPr>
            <w:proofErr w:type="spellStart"/>
            <w:r w:rsidRPr="00F80676">
              <w:rPr>
                <w:rFonts w:cs="Arial"/>
                <w:b/>
                <w:sz w:val="14"/>
                <w:szCs w:val="14"/>
                <w:lang w:val="en-US" w:eastAsia="en-GB"/>
              </w:rPr>
              <w:t>指標</w:t>
            </w:r>
            <w:proofErr w:type="spellEnd"/>
            <w:r w:rsidRPr="00F80676">
              <w:rPr>
                <w:rFonts w:cs="Arial"/>
                <w:b/>
                <w:sz w:val="14"/>
                <w:szCs w:val="14"/>
                <w:lang w:val="en-US" w:eastAsia="en-GB"/>
              </w:rPr>
              <w:t>ID</w:t>
            </w:r>
          </w:p>
          <w:p w14:paraId="59CBFB72" w14:textId="77777777" w:rsidR="00BB0B20" w:rsidRPr="00F80676" w:rsidRDefault="00BB0B20" w:rsidP="003E3453">
            <w:pPr>
              <w:spacing w:line="240" w:lineRule="auto"/>
              <w:jc w:val="center"/>
              <w:textAlignment w:val="baseline"/>
              <w:rPr>
                <w:rFonts w:cs="Arial"/>
                <w:b/>
                <w:sz w:val="10"/>
                <w:szCs w:val="10"/>
                <w:lang w:val="en-US" w:eastAsia="en-GB"/>
              </w:rPr>
            </w:pPr>
          </w:p>
          <w:p w14:paraId="219197AC" w14:textId="4FF435E7" w:rsidR="008765C3" w:rsidRPr="00F80676" w:rsidRDefault="004D5D14" w:rsidP="0090600E">
            <w:pPr>
              <w:pStyle w:val="Indicatorsubsection"/>
              <w:rPr>
                <w:rFonts w:eastAsia="MS PGothic"/>
              </w:rPr>
            </w:pPr>
            <w:bookmarkStart w:id="24" w:name="_Toc58335064"/>
            <w:r w:rsidRPr="00F80676">
              <w:rPr>
                <w:rFonts w:eastAsia="MS PGothic"/>
              </w:rPr>
              <w:t>ISP 1</w:t>
            </w:r>
            <w:bookmarkEnd w:id="24"/>
          </w:p>
          <w:p w14:paraId="574A5690" w14:textId="4EE2D401" w:rsidR="00BB0B20" w:rsidRPr="00F80676" w:rsidRDefault="0043069D" w:rsidP="00C85AAC">
            <w:pPr>
              <w:jc w:val="center"/>
              <w:rPr>
                <w:rFonts w:cs="Arial"/>
              </w:rPr>
            </w:pPr>
            <w:proofErr w:type="spellStart"/>
            <w:r w:rsidRPr="00F80676">
              <w:rPr>
                <w:rFonts w:cs="Arial"/>
                <w:b/>
                <w:bCs/>
                <w:sz w:val="12"/>
                <w:szCs w:val="12"/>
              </w:rPr>
              <w:t>最低要件</w:t>
            </w:r>
            <w:proofErr w:type="spellEnd"/>
          </w:p>
        </w:tc>
        <w:tc>
          <w:tcPr>
            <w:tcW w:w="1559" w:type="dxa"/>
            <w:shd w:val="clear" w:color="auto" w:fill="DFF5F9"/>
            <w:vAlign w:val="center"/>
            <w:hideMark/>
          </w:tcPr>
          <w:p w14:paraId="59E7B824" w14:textId="34241863" w:rsidR="00BB0B20" w:rsidRPr="00F80676" w:rsidRDefault="007F3D1B" w:rsidP="003E3453">
            <w:pPr>
              <w:spacing w:line="240" w:lineRule="auto"/>
              <w:textAlignment w:val="baseline"/>
              <w:rPr>
                <w:rFonts w:cs="Arial"/>
                <w:sz w:val="14"/>
                <w:szCs w:val="14"/>
                <w:lang w:eastAsia="en-GB"/>
              </w:rPr>
            </w:pPr>
            <w:proofErr w:type="spellStart"/>
            <w:r w:rsidRPr="00F80676">
              <w:rPr>
                <w:rFonts w:cs="Arial"/>
                <w:b/>
                <w:sz w:val="14"/>
                <w:szCs w:val="14"/>
                <w:lang w:val="en-US" w:eastAsia="en-GB"/>
              </w:rPr>
              <w:t>依存関係</w:t>
            </w:r>
            <w:proofErr w:type="spellEnd"/>
          </w:p>
        </w:tc>
        <w:tc>
          <w:tcPr>
            <w:tcW w:w="2835" w:type="dxa"/>
            <w:shd w:val="clear" w:color="auto" w:fill="DFF5F9"/>
            <w:vAlign w:val="center"/>
          </w:tcPr>
          <w:p w14:paraId="29901126" w14:textId="72CAE2A6" w:rsidR="00BB0B20" w:rsidRPr="00F80676" w:rsidRDefault="006D7BF3" w:rsidP="003E3453">
            <w:pPr>
              <w:spacing w:line="240" w:lineRule="auto"/>
              <w:textAlignment w:val="baseline"/>
              <w:rPr>
                <w:rFonts w:cs="Arial"/>
                <w:sz w:val="14"/>
                <w:szCs w:val="14"/>
                <w:lang w:eastAsia="en-GB"/>
              </w:rPr>
            </w:pPr>
            <w:proofErr w:type="spellStart"/>
            <w:r w:rsidRPr="00F80676">
              <w:rPr>
                <w:rFonts w:cs="Arial"/>
                <w:b/>
                <w:bCs/>
                <w:sz w:val="22"/>
                <w:szCs w:val="22"/>
              </w:rPr>
              <w:t>該当なし</w:t>
            </w:r>
            <w:proofErr w:type="spellEnd"/>
          </w:p>
        </w:tc>
        <w:tc>
          <w:tcPr>
            <w:tcW w:w="4678" w:type="dxa"/>
            <w:vMerge w:val="restart"/>
            <w:shd w:val="clear" w:color="auto" w:fill="DFF5F9"/>
            <w:vAlign w:val="center"/>
          </w:tcPr>
          <w:p w14:paraId="16EEB101" w14:textId="608DEED4" w:rsidR="00BB0B20" w:rsidRPr="00F80676" w:rsidRDefault="006D7BF3" w:rsidP="003E3453">
            <w:pPr>
              <w:spacing w:line="240" w:lineRule="auto"/>
              <w:jc w:val="center"/>
              <w:textAlignment w:val="baseline"/>
              <w:rPr>
                <w:rFonts w:cs="Arial"/>
                <w:sz w:val="14"/>
                <w:szCs w:val="14"/>
                <w:lang w:eastAsia="ja-JP"/>
              </w:rPr>
            </w:pPr>
            <w:r w:rsidRPr="00F80676">
              <w:rPr>
                <w:rFonts w:cs="Arial"/>
                <w:b/>
                <w:sz w:val="14"/>
                <w:szCs w:val="14"/>
                <w:lang w:val="en-US" w:eastAsia="ja-JP"/>
              </w:rPr>
              <w:t>サブセクション</w:t>
            </w:r>
          </w:p>
          <w:p w14:paraId="5E0930CE" w14:textId="77777777" w:rsidR="00BB0B20" w:rsidRPr="00F80676" w:rsidRDefault="00BB0B20" w:rsidP="003E3453">
            <w:pPr>
              <w:spacing w:line="240" w:lineRule="auto"/>
              <w:jc w:val="center"/>
              <w:textAlignment w:val="baseline"/>
              <w:rPr>
                <w:rFonts w:cs="Arial"/>
                <w:sz w:val="14"/>
                <w:szCs w:val="14"/>
                <w:lang w:eastAsia="ja-JP"/>
              </w:rPr>
            </w:pPr>
          </w:p>
          <w:p w14:paraId="21A22694" w14:textId="08CA94B6" w:rsidR="00BB0B20" w:rsidRPr="00F80676" w:rsidRDefault="006D7BF3" w:rsidP="003E3453">
            <w:pPr>
              <w:jc w:val="center"/>
              <w:rPr>
                <w:rFonts w:cs="Arial"/>
                <w:sz w:val="18"/>
                <w:szCs w:val="18"/>
                <w:lang w:eastAsia="ja-JP"/>
              </w:rPr>
            </w:pPr>
            <w:r w:rsidRPr="00F80676">
              <w:rPr>
                <w:rFonts w:cs="Arial"/>
                <w:b/>
                <w:bCs/>
                <w:sz w:val="22"/>
                <w:szCs w:val="22"/>
                <w:lang w:eastAsia="ja-JP"/>
              </w:rPr>
              <w:t>責任投資</w:t>
            </w:r>
            <w:r w:rsidR="00016AAB" w:rsidRPr="00F80676">
              <w:rPr>
                <w:rFonts w:cs="Arial"/>
                <w:b/>
                <w:bCs/>
                <w:sz w:val="22"/>
                <w:szCs w:val="22"/>
                <w:lang w:eastAsia="ja-JP"/>
              </w:rPr>
              <w:t>ポリシー</w:t>
            </w:r>
          </w:p>
        </w:tc>
        <w:tc>
          <w:tcPr>
            <w:tcW w:w="1985" w:type="dxa"/>
            <w:vMerge w:val="restart"/>
            <w:shd w:val="clear" w:color="auto" w:fill="DFF5F9"/>
            <w:vAlign w:val="center"/>
            <w:hideMark/>
          </w:tcPr>
          <w:p w14:paraId="64AECA24" w14:textId="1558C942" w:rsidR="00BB0B20" w:rsidRPr="00F80676" w:rsidRDefault="002F2F58" w:rsidP="003E3453">
            <w:pPr>
              <w:spacing w:line="240" w:lineRule="auto"/>
              <w:jc w:val="center"/>
              <w:textAlignment w:val="baseline"/>
              <w:rPr>
                <w:rFonts w:cs="Arial"/>
                <w:b/>
                <w:bCs/>
                <w:sz w:val="14"/>
                <w:szCs w:val="14"/>
                <w:lang w:val="en-US" w:eastAsia="en-GB"/>
              </w:rPr>
            </w:pPr>
            <w:r w:rsidRPr="00F80676">
              <w:rPr>
                <w:rFonts w:cs="Arial"/>
                <w:b/>
                <w:bCs/>
                <w:sz w:val="14"/>
                <w:szCs w:val="14"/>
                <w:lang w:val="en-US" w:eastAsia="en-GB"/>
              </w:rPr>
              <w:t>PRI</w:t>
            </w:r>
            <w:proofErr w:type="spellStart"/>
            <w:r w:rsidRPr="00F80676">
              <w:rPr>
                <w:rFonts w:cs="Arial"/>
                <w:b/>
                <w:bCs/>
                <w:sz w:val="14"/>
                <w:szCs w:val="14"/>
                <w:lang w:val="en-US" w:eastAsia="en-GB"/>
              </w:rPr>
              <w:t>原則</w:t>
            </w:r>
            <w:proofErr w:type="spellEnd"/>
          </w:p>
          <w:p w14:paraId="208DA0C5" w14:textId="77777777" w:rsidR="00BB0B20" w:rsidRPr="00F80676" w:rsidRDefault="00BB0B20" w:rsidP="003E3453">
            <w:pPr>
              <w:spacing w:line="240" w:lineRule="auto"/>
              <w:jc w:val="center"/>
              <w:textAlignment w:val="baseline"/>
              <w:rPr>
                <w:rFonts w:cs="Arial"/>
                <w:b/>
                <w:bCs/>
                <w:sz w:val="14"/>
                <w:szCs w:val="14"/>
                <w:lang w:val="en-US" w:eastAsia="en-GB"/>
              </w:rPr>
            </w:pPr>
          </w:p>
          <w:p w14:paraId="745D694C" w14:textId="68E8E56B" w:rsidR="00BB0B20" w:rsidRPr="00F80676" w:rsidRDefault="004D5D14" w:rsidP="003E3453">
            <w:pPr>
              <w:spacing w:line="240" w:lineRule="auto"/>
              <w:jc w:val="center"/>
              <w:textAlignment w:val="baseline"/>
              <w:rPr>
                <w:rFonts w:cs="Arial"/>
                <w:sz w:val="18"/>
                <w:szCs w:val="18"/>
                <w:lang w:eastAsia="en-GB"/>
              </w:rPr>
            </w:pPr>
            <w:r w:rsidRPr="00F80676">
              <w:rPr>
                <w:rFonts w:cs="Arial"/>
                <w:b/>
                <w:bCs/>
                <w:sz w:val="22"/>
                <w:szCs w:val="22"/>
                <w:lang w:val="en-US" w:eastAsia="en-GB"/>
              </w:rPr>
              <w:t>1</w:t>
            </w:r>
          </w:p>
        </w:tc>
        <w:tc>
          <w:tcPr>
            <w:tcW w:w="1986" w:type="dxa"/>
            <w:vMerge w:val="restart"/>
            <w:shd w:val="clear" w:color="auto" w:fill="00B0F0"/>
            <w:tcMar>
              <w:top w:w="113" w:type="dxa"/>
              <w:left w:w="113" w:type="dxa"/>
              <w:bottom w:w="113" w:type="dxa"/>
              <w:right w:w="113" w:type="dxa"/>
            </w:tcMar>
            <w:vAlign w:val="center"/>
            <w:hideMark/>
          </w:tcPr>
          <w:p w14:paraId="3E9D909B" w14:textId="771AC718" w:rsidR="00BB0B20" w:rsidRPr="00F80676" w:rsidRDefault="002F2F58" w:rsidP="003E3453">
            <w:pPr>
              <w:spacing w:line="240" w:lineRule="auto"/>
              <w:jc w:val="center"/>
              <w:textAlignment w:val="baseline"/>
              <w:rPr>
                <w:rFonts w:cs="Arial"/>
                <w:b/>
                <w:bCs/>
                <w:color w:val="FFFFFF" w:themeColor="background1"/>
                <w:sz w:val="14"/>
                <w:szCs w:val="14"/>
                <w:lang w:val="en-US" w:eastAsia="en-GB"/>
              </w:rPr>
            </w:pPr>
            <w:proofErr w:type="spellStart"/>
            <w:r w:rsidRPr="00F80676">
              <w:rPr>
                <w:rFonts w:cs="Arial"/>
                <w:b/>
                <w:bCs/>
                <w:color w:val="FFFFFF" w:themeColor="background1"/>
                <w:sz w:val="14"/>
                <w:szCs w:val="14"/>
                <w:lang w:val="en-US" w:eastAsia="en-GB"/>
              </w:rPr>
              <w:t>指標種別</w:t>
            </w:r>
            <w:proofErr w:type="spellEnd"/>
          </w:p>
          <w:p w14:paraId="3DC157DC" w14:textId="77777777" w:rsidR="00BB0B20" w:rsidRPr="00F80676" w:rsidRDefault="00BB0B20" w:rsidP="003E3453">
            <w:pPr>
              <w:spacing w:line="240" w:lineRule="auto"/>
              <w:jc w:val="center"/>
              <w:textAlignment w:val="baseline"/>
              <w:rPr>
                <w:rFonts w:cs="Arial"/>
                <w:b/>
                <w:bCs/>
                <w:color w:val="FFFFFF" w:themeColor="background1"/>
                <w:sz w:val="14"/>
                <w:szCs w:val="14"/>
                <w:lang w:val="en-US" w:eastAsia="en-GB"/>
              </w:rPr>
            </w:pPr>
          </w:p>
          <w:p w14:paraId="3D546CB0" w14:textId="73B30990" w:rsidR="00BB0B20" w:rsidRPr="00F80676" w:rsidRDefault="00492EDD" w:rsidP="003E3453">
            <w:pPr>
              <w:autoSpaceDE w:val="0"/>
              <w:autoSpaceDN w:val="0"/>
              <w:adjustRightInd w:val="0"/>
              <w:spacing w:line="240" w:lineRule="auto"/>
              <w:jc w:val="center"/>
              <w:rPr>
                <w:rFonts w:cs="Arial"/>
                <w:color w:val="FFFFFF" w:themeColor="background1"/>
                <w:sz w:val="32"/>
                <w:szCs w:val="32"/>
                <w:lang w:eastAsia="en-GB"/>
              </w:rPr>
            </w:pPr>
            <w:proofErr w:type="spellStart"/>
            <w:r w:rsidRPr="00F80676">
              <w:rPr>
                <w:rFonts w:cs="Arial"/>
                <w:b/>
                <w:bCs/>
                <w:color w:val="FFFFFF" w:themeColor="background1"/>
                <w:sz w:val="32"/>
                <w:szCs w:val="32"/>
                <w:lang w:val="en-US" w:eastAsia="en-GB"/>
              </w:rPr>
              <w:t>コア</w:t>
            </w:r>
            <w:proofErr w:type="spellEnd"/>
          </w:p>
        </w:tc>
      </w:tr>
      <w:tr w:rsidR="002B3E49" w:rsidRPr="00F80676" w14:paraId="1055CD44" w14:textId="77777777" w:rsidTr="004E4D65">
        <w:trPr>
          <w:trHeight w:val="397"/>
        </w:trPr>
        <w:tc>
          <w:tcPr>
            <w:tcW w:w="1841" w:type="dxa"/>
            <w:vMerge/>
            <w:shd w:val="clear" w:color="auto" w:fill="FFC000"/>
            <w:vAlign w:val="center"/>
          </w:tcPr>
          <w:p w14:paraId="57A07F16" w14:textId="77777777" w:rsidR="00BB0B20" w:rsidRPr="00F80676" w:rsidRDefault="00BB0B20" w:rsidP="003E3453">
            <w:pPr>
              <w:spacing w:line="240" w:lineRule="auto"/>
              <w:jc w:val="center"/>
              <w:textAlignment w:val="baseline"/>
              <w:rPr>
                <w:rFonts w:cs="Arial"/>
                <w:b/>
                <w:sz w:val="14"/>
                <w:szCs w:val="14"/>
                <w:lang w:val="en-US" w:eastAsia="en-GB"/>
              </w:rPr>
            </w:pPr>
          </w:p>
        </w:tc>
        <w:tc>
          <w:tcPr>
            <w:tcW w:w="1559" w:type="dxa"/>
            <w:shd w:val="clear" w:color="auto" w:fill="DFF5F9"/>
            <w:vAlign w:val="center"/>
          </w:tcPr>
          <w:p w14:paraId="43386335" w14:textId="270DC17D" w:rsidR="00BB0B20" w:rsidRPr="00F80676" w:rsidRDefault="0043069D" w:rsidP="003E3453">
            <w:pPr>
              <w:spacing w:line="240" w:lineRule="auto"/>
              <w:textAlignment w:val="baseline"/>
              <w:rPr>
                <w:rFonts w:cs="Arial"/>
                <w:b/>
                <w:sz w:val="14"/>
                <w:szCs w:val="14"/>
                <w:lang w:val="en-US" w:eastAsia="en-GB"/>
              </w:rPr>
            </w:pPr>
            <w:proofErr w:type="spellStart"/>
            <w:r w:rsidRPr="00F80676">
              <w:rPr>
                <w:rFonts w:cs="Arial"/>
                <w:b/>
                <w:sz w:val="14"/>
                <w:szCs w:val="14"/>
                <w:lang w:val="en-US" w:eastAsia="en-GB"/>
              </w:rPr>
              <w:t>ゲートウェイ</w:t>
            </w:r>
            <w:proofErr w:type="spellEnd"/>
          </w:p>
        </w:tc>
        <w:tc>
          <w:tcPr>
            <w:tcW w:w="2835" w:type="dxa"/>
            <w:shd w:val="clear" w:color="auto" w:fill="DFF5F9"/>
            <w:vAlign w:val="center"/>
          </w:tcPr>
          <w:p w14:paraId="6542B787" w14:textId="4CC39EB0" w:rsidR="00BB0B20" w:rsidRPr="00F80676" w:rsidRDefault="00DE5CC3" w:rsidP="003E3453">
            <w:pPr>
              <w:spacing w:line="240" w:lineRule="auto"/>
              <w:textAlignment w:val="baseline"/>
              <w:rPr>
                <w:rFonts w:cs="Arial"/>
                <w:b/>
                <w:sz w:val="14"/>
                <w:szCs w:val="14"/>
                <w:lang w:val="en-US" w:eastAsia="en-GB"/>
              </w:rPr>
            </w:pPr>
            <w:r w:rsidRPr="00F80676">
              <w:rPr>
                <w:rFonts w:cs="Arial"/>
                <w:b/>
                <w:bCs/>
                <w:sz w:val="22"/>
                <w:szCs w:val="22"/>
              </w:rPr>
              <w:t>ISP 1.1</w:t>
            </w:r>
            <w:r w:rsidR="006D7BF3" w:rsidRPr="00F80676">
              <w:rPr>
                <w:rFonts w:cs="Arial"/>
                <w:b/>
                <w:bCs/>
                <w:sz w:val="22"/>
                <w:szCs w:val="22"/>
                <w:lang w:eastAsia="ja-JP"/>
              </w:rPr>
              <w:t>、</w:t>
            </w:r>
            <w:r w:rsidRPr="00F80676">
              <w:rPr>
                <w:rFonts w:cs="Arial"/>
                <w:b/>
                <w:bCs/>
                <w:sz w:val="22"/>
                <w:szCs w:val="22"/>
              </w:rPr>
              <w:t>ISP 1.2</w:t>
            </w:r>
          </w:p>
        </w:tc>
        <w:tc>
          <w:tcPr>
            <w:tcW w:w="4678" w:type="dxa"/>
            <w:vMerge/>
            <w:shd w:val="clear" w:color="auto" w:fill="DFF5F9"/>
            <w:vAlign w:val="center"/>
          </w:tcPr>
          <w:p w14:paraId="4B8796A0" w14:textId="77777777" w:rsidR="00BB0B20" w:rsidRPr="00F80676" w:rsidRDefault="00BB0B20" w:rsidP="003E3453">
            <w:pPr>
              <w:spacing w:line="240" w:lineRule="auto"/>
              <w:jc w:val="center"/>
              <w:textAlignment w:val="baseline"/>
              <w:rPr>
                <w:rFonts w:cs="Arial"/>
                <w:b/>
                <w:sz w:val="14"/>
                <w:szCs w:val="14"/>
                <w:lang w:val="en-US" w:eastAsia="en-GB"/>
              </w:rPr>
            </w:pPr>
          </w:p>
        </w:tc>
        <w:tc>
          <w:tcPr>
            <w:tcW w:w="1985" w:type="dxa"/>
            <w:vMerge/>
            <w:shd w:val="clear" w:color="auto" w:fill="DFF5F9"/>
            <w:vAlign w:val="center"/>
          </w:tcPr>
          <w:p w14:paraId="2BAA5723" w14:textId="77777777" w:rsidR="00BB0B20" w:rsidRPr="00F80676" w:rsidRDefault="00BB0B20" w:rsidP="003E3453">
            <w:pPr>
              <w:spacing w:line="240" w:lineRule="auto"/>
              <w:jc w:val="center"/>
              <w:textAlignment w:val="baseline"/>
              <w:rPr>
                <w:rFonts w:cs="Arial"/>
                <w:b/>
                <w:bCs/>
                <w:sz w:val="14"/>
                <w:szCs w:val="14"/>
                <w:lang w:val="en-US" w:eastAsia="en-GB"/>
              </w:rPr>
            </w:pPr>
          </w:p>
        </w:tc>
        <w:tc>
          <w:tcPr>
            <w:tcW w:w="1986" w:type="dxa"/>
            <w:vMerge/>
            <w:shd w:val="clear" w:color="auto" w:fill="00B0F0"/>
            <w:tcMar>
              <w:top w:w="113" w:type="dxa"/>
              <w:left w:w="113" w:type="dxa"/>
              <w:bottom w:w="113" w:type="dxa"/>
              <w:right w:w="113" w:type="dxa"/>
            </w:tcMar>
            <w:vAlign w:val="center"/>
          </w:tcPr>
          <w:p w14:paraId="40DD997B" w14:textId="77777777" w:rsidR="00BB0B20" w:rsidRPr="00F80676" w:rsidRDefault="00BB0B20" w:rsidP="003E3453">
            <w:pPr>
              <w:spacing w:line="240" w:lineRule="auto"/>
              <w:jc w:val="center"/>
              <w:textAlignment w:val="baseline"/>
              <w:rPr>
                <w:rFonts w:cs="Arial"/>
                <w:b/>
                <w:bCs/>
                <w:color w:val="FFFFFF" w:themeColor="background1"/>
                <w:sz w:val="14"/>
                <w:szCs w:val="14"/>
                <w:lang w:val="en-US" w:eastAsia="en-GB"/>
              </w:rPr>
            </w:pPr>
          </w:p>
        </w:tc>
      </w:tr>
      <w:tr w:rsidR="00BB0B20" w:rsidRPr="00F80676" w14:paraId="7915A6CF" w14:textId="77777777" w:rsidTr="001346AC">
        <w:trPr>
          <w:trHeight w:val="567"/>
        </w:trPr>
        <w:tc>
          <w:tcPr>
            <w:tcW w:w="14884" w:type="dxa"/>
            <w:gridSpan w:val="6"/>
            <w:shd w:val="clear" w:color="auto" w:fill="FFFFFF" w:themeFill="background1"/>
            <w:tcMar>
              <w:top w:w="113" w:type="dxa"/>
              <w:left w:w="113" w:type="dxa"/>
              <w:bottom w:w="113" w:type="dxa"/>
              <w:right w:w="113" w:type="dxa"/>
            </w:tcMar>
            <w:vAlign w:val="center"/>
            <w:hideMark/>
          </w:tcPr>
          <w:p w14:paraId="79A34273" w14:textId="5EB7C66F" w:rsidR="004D5D14" w:rsidRPr="00F80676" w:rsidRDefault="00492EDD" w:rsidP="004D5D14">
            <w:pPr>
              <w:rPr>
                <w:rFonts w:cs="Arial"/>
                <w:b/>
                <w:lang w:val="en-US" w:eastAsia="ja-JP"/>
              </w:rPr>
            </w:pPr>
            <w:r w:rsidRPr="00F80676">
              <w:rPr>
                <w:rFonts w:cs="Arial"/>
                <w:b/>
                <w:lang w:val="en-US" w:eastAsia="ja-JP"/>
              </w:rPr>
              <w:t>貴組織には</w:t>
            </w:r>
            <w:r w:rsidR="001D6356" w:rsidRPr="00F80676">
              <w:rPr>
                <w:rFonts w:cs="Arial"/>
                <w:b/>
                <w:lang w:val="en-US" w:eastAsia="ja-JP"/>
              </w:rPr>
              <w:t>自ら</w:t>
            </w:r>
            <w:r w:rsidRPr="00F80676">
              <w:rPr>
                <w:rFonts w:cs="Arial"/>
                <w:b/>
                <w:lang w:val="en-US" w:eastAsia="ja-JP"/>
              </w:rPr>
              <w:t>の責任投資に対するアプローチ</w:t>
            </w:r>
            <w:r w:rsidR="00C04D05" w:rsidRPr="00F80676">
              <w:rPr>
                <w:rFonts w:cs="Arial"/>
                <w:b/>
                <w:lang w:val="en-US" w:eastAsia="ja-JP"/>
              </w:rPr>
              <w:t>を取り上げた</w:t>
            </w:r>
            <w:r w:rsidRPr="00F80676">
              <w:rPr>
                <w:rFonts w:cs="Arial"/>
                <w:b/>
                <w:lang w:val="en-US" w:eastAsia="ja-JP"/>
              </w:rPr>
              <w:t>正式な</w:t>
            </w:r>
            <w:r w:rsidR="00016AAB" w:rsidRPr="00F80676">
              <w:rPr>
                <w:rFonts w:cs="Arial"/>
                <w:b/>
                <w:lang w:val="en-US" w:eastAsia="ja-JP"/>
              </w:rPr>
              <w:t>ポリシー</w:t>
            </w:r>
            <w:r w:rsidRPr="00F80676">
              <w:rPr>
                <w:rFonts w:cs="Arial"/>
                <w:b/>
                <w:lang w:val="en-US" w:eastAsia="ja-JP"/>
              </w:rPr>
              <w:t>がありますか。</w:t>
            </w:r>
          </w:p>
          <w:p w14:paraId="073941D2" w14:textId="77777777" w:rsidR="004D5D14" w:rsidRPr="00F80676" w:rsidRDefault="004D5D14" w:rsidP="004D5D14">
            <w:pPr>
              <w:rPr>
                <w:rFonts w:cs="Arial"/>
                <w:b/>
                <w:lang w:val="en-US" w:eastAsia="ja-JP"/>
              </w:rPr>
            </w:pPr>
          </w:p>
          <w:p w14:paraId="46B06B6A" w14:textId="2557A77F" w:rsidR="00BB0B20" w:rsidRPr="00F80676" w:rsidRDefault="00492EDD" w:rsidP="004D5D14">
            <w:pPr>
              <w:rPr>
                <w:rFonts w:cs="Arial"/>
                <w:i/>
                <w:lang w:eastAsia="ja-JP"/>
              </w:rPr>
            </w:pPr>
            <w:r w:rsidRPr="00F80676">
              <w:rPr>
                <w:rFonts w:cs="Arial"/>
                <w:i/>
                <w:lang w:val="en-US" w:eastAsia="ja-JP"/>
              </w:rPr>
              <w:t>貴組織の責任投資に対するアプローチは、</w:t>
            </w:r>
            <w:r w:rsidR="001D6356" w:rsidRPr="00F80676">
              <w:rPr>
                <w:rFonts w:cs="Arial"/>
                <w:i/>
                <w:lang w:val="en-US" w:eastAsia="ja-JP"/>
              </w:rPr>
              <w:t>独立した</w:t>
            </w:r>
            <w:r w:rsidR="000F3B54" w:rsidRPr="00F80676">
              <w:rPr>
                <w:rFonts w:cs="Arial"/>
                <w:i/>
                <w:lang w:val="en-US" w:eastAsia="ja-JP"/>
              </w:rPr>
              <w:t>ガイドラインに規定</w:t>
            </w:r>
            <w:r w:rsidR="001D6356" w:rsidRPr="00F80676">
              <w:rPr>
                <w:rFonts w:cs="Arial"/>
                <w:i/>
                <w:lang w:val="en-US" w:eastAsia="ja-JP"/>
              </w:rPr>
              <w:t>すること、複数の独立したガイドライン</w:t>
            </w:r>
            <w:r w:rsidR="007D446F" w:rsidRPr="00F80676">
              <w:rPr>
                <w:rFonts w:cs="Arial"/>
                <w:i/>
                <w:lang w:val="en-US" w:eastAsia="ja-JP"/>
              </w:rPr>
              <w:t>で</w:t>
            </w:r>
            <w:r w:rsidR="008B324B" w:rsidRPr="00F80676">
              <w:rPr>
                <w:rFonts w:cs="Arial"/>
                <w:i/>
                <w:lang w:val="en-US" w:eastAsia="ja-JP"/>
              </w:rPr>
              <w:t>取り上げる</w:t>
            </w:r>
            <w:r w:rsidR="001D6356" w:rsidRPr="00F80676">
              <w:rPr>
                <w:rFonts w:cs="Arial"/>
                <w:i/>
                <w:lang w:val="en-US" w:eastAsia="ja-JP"/>
              </w:rPr>
              <w:t>こと、または広範な投資</w:t>
            </w:r>
            <w:r w:rsidR="00016AAB" w:rsidRPr="00F80676">
              <w:rPr>
                <w:rFonts w:cs="Arial"/>
                <w:i/>
                <w:lang w:val="en-US" w:eastAsia="ja-JP"/>
              </w:rPr>
              <w:t>ポリシー</w:t>
            </w:r>
            <w:r w:rsidR="001D6356" w:rsidRPr="00F80676">
              <w:rPr>
                <w:rFonts w:cs="Arial"/>
                <w:i/>
                <w:lang w:val="en-US" w:eastAsia="ja-JP"/>
              </w:rPr>
              <w:t>に含めることが</w:t>
            </w:r>
            <w:r w:rsidR="000F3B54" w:rsidRPr="00F80676">
              <w:rPr>
                <w:rFonts w:cs="Arial"/>
                <w:i/>
                <w:lang w:val="en-US" w:eastAsia="ja-JP"/>
              </w:rPr>
              <w:t>できます。</w:t>
            </w:r>
            <w:r w:rsidR="001D6356" w:rsidRPr="00F80676">
              <w:rPr>
                <w:rFonts w:cs="Arial"/>
                <w:i/>
                <w:lang w:val="en-US" w:eastAsia="ja-JP"/>
              </w:rPr>
              <w:t>貴組織の</w:t>
            </w:r>
            <w:r w:rsidR="0082030E" w:rsidRPr="00F80676">
              <w:rPr>
                <w:rFonts w:cs="Arial"/>
                <w:i/>
                <w:lang w:val="en-US" w:eastAsia="ja-JP"/>
              </w:rPr>
              <w:t>ポリシーで</w:t>
            </w:r>
            <w:r w:rsidR="001D6356" w:rsidRPr="00F80676">
              <w:rPr>
                <w:rFonts w:cs="Arial"/>
                <w:i/>
                <w:lang w:val="en-US" w:eastAsia="ja-JP"/>
              </w:rPr>
              <w:t>は、スチュワードシップ、</w:t>
            </w:r>
            <w:r w:rsidR="001D6356" w:rsidRPr="00F80676">
              <w:rPr>
                <w:rFonts w:cs="Arial"/>
                <w:i/>
                <w:lang w:val="en-US" w:eastAsia="ja-JP"/>
              </w:rPr>
              <w:t>ESG</w:t>
            </w:r>
            <w:r w:rsidR="001D6356" w:rsidRPr="00F80676">
              <w:rPr>
                <w:rFonts w:cs="Arial"/>
                <w:i/>
                <w:lang w:val="en-US" w:eastAsia="ja-JP"/>
              </w:rPr>
              <w:t>ガイドライン、</w:t>
            </w:r>
            <w:r w:rsidR="00917A94" w:rsidRPr="00F80676">
              <w:rPr>
                <w:rFonts w:cs="Arial"/>
                <w:i/>
                <w:lang w:val="en-US" w:eastAsia="ja-JP"/>
              </w:rPr>
              <w:t>サステナビリティ</w:t>
            </w:r>
            <w:r w:rsidR="00FC3B92" w:rsidRPr="00F80676">
              <w:rPr>
                <w:rFonts w:cs="Arial"/>
                <w:i/>
                <w:lang w:val="en-US" w:eastAsia="ja-JP"/>
              </w:rPr>
              <w:t>の</w:t>
            </w:r>
            <w:r w:rsidR="002C4E83" w:rsidRPr="00F80676">
              <w:rPr>
                <w:rFonts w:cs="Arial"/>
                <w:i/>
                <w:lang w:val="en-US" w:eastAsia="ja-JP"/>
              </w:rPr>
              <w:t>成果</w:t>
            </w:r>
            <w:r w:rsidR="001D6356" w:rsidRPr="00F80676">
              <w:rPr>
                <w:rFonts w:cs="Arial"/>
                <w:i/>
                <w:lang w:val="en-US" w:eastAsia="ja-JP"/>
              </w:rPr>
              <w:t>、具体的な気候関連ガイドライン、責任投資</w:t>
            </w:r>
            <w:r w:rsidR="001E1CA8" w:rsidRPr="00F80676">
              <w:rPr>
                <w:rFonts w:cs="Arial"/>
                <w:i/>
                <w:lang w:val="en-US" w:eastAsia="ja-JP"/>
              </w:rPr>
              <w:t>（</w:t>
            </w:r>
            <w:r w:rsidR="00016AAB" w:rsidRPr="00F80676">
              <w:rPr>
                <w:rFonts w:cs="Arial"/>
                <w:i/>
                <w:lang w:val="en-US" w:eastAsia="ja-JP"/>
              </w:rPr>
              <w:t>RI</w:t>
            </w:r>
            <w:r w:rsidR="001E1CA8" w:rsidRPr="00F80676">
              <w:rPr>
                <w:rFonts w:cs="Arial"/>
                <w:i/>
                <w:lang w:val="en-US" w:eastAsia="ja-JP"/>
              </w:rPr>
              <w:t>）</w:t>
            </w:r>
            <w:r w:rsidR="001D6356" w:rsidRPr="00F80676">
              <w:rPr>
                <w:rFonts w:cs="Arial"/>
                <w:i/>
                <w:lang w:val="en-US" w:eastAsia="ja-JP"/>
              </w:rPr>
              <w:t>ガバナンスなど、様々な責任投資</w:t>
            </w:r>
            <w:r w:rsidR="00FC3B92" w:rsidRPr="00F80676">
              <w:rPr>
                <w:rFonts w:cs="Arial"/>
                <w:i/>
                <w:lang w:val="en-US" w:eastAsia="ja-JP"/>
              </w:rPr>
              <w:t>の</w:t>
            </w:r>
            <w:r w:rsidR="001D6356" w:rsidRPr="00F80676">
              <w:rPr>
                <w:rFonts w:cs="Arial"/>
                <w:i/>
                <w:lang w:val="en-US" w:eastAsia="ja-JP"/>
              </w:rPr>
              <w:t>要素</w:t>
            </w:r>
            <w:r w:rsidR="00FC3B92" w:rsidRPr="00F80676">
              <w:rPr>
                <w:rFonts w:cs="Arial"/>
                <w:i/>
                <w:lang w:val="en-US" w:eastAsia="ja-JP"/>
              </w:rPr>
              <w:t>を取り上げる</w:t>
            </w:r>
            <w:r w:rsidR="001D6356" w:rsidRPr="00F80676">
              <w:rPr>
                <w:rFonts w:cs="Arial"/>
                <w:i/>
                <w:lang w:val="en-US" w:eastAsia="ja-JP"/>
              </w:rPr>
              <w:t>ことができます。</w:t>
            </w:r>
          </w:p>
        </w:tc>
      </w:tr>
      <w:tr w:rsidR="00BB0B20" w:rsidRPr="00F80676" w14:paraId="67F88419" w14:textId="77777777" w:rsidTr="00E67AD5">
        <w:trPr>
          <w:trHeight w:val="465"/>
        </w:trPr>
        <w:tc>
          <w:tcPr>
            <w:tcW w:w="14884" w:type="dxa"/>
            <w:gridSpan w:val="6"/>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hideMark/>
          </w:tcPr>
          <w:p w14:paraId="3BEC1E60" w14:textId="143B2D2A" w:rsidR="00451B6F" w:rsidRPr="00F80676" w:rsidRDefault="001E1CA8" w:rsidP="00587E76">
            <w:pPr>
              <w:numPr>
                <w:ilvl w:val="0"/>
                <w:numId w:val="8"/>
              </w:numPr>
              <w:spacing w:line="276" w:lineRule="auto"/>
              <w:textAlignment w:val="baseline"/>
              <w:rPr>
                <w:rFonts w:cs="Arial"/>
                <w:szCs w:val="16"/>
                <w:lang w:eastAsia="ja-JP"/>
              </w:rPr>
            </w:pPr>
            <w:r w:rsidRPr="00F80676">
              <w:rPr>
                <w:rFonts w:cs="Arial"/>
                <w:szCs w:val="16"/>
                <w:lang w:eastAsia="ja-JP"/>
              </w:rPr>
              <w:t>（</w:t>
            </w:r>
            <w:r w:rsidR="005E7E1B" w:rsidRPr="00F80676">
              <w:rPr>
                <w:rFonts w:cs="Arial"/>
                <w:szCs w:val="16"/>
                <w:lang w:eastAsia="ja-JP"/>
              </w:rPr>
              <w:t>A</w:t>
            </w:r>
            <w:r w:rsidRPr="00F80676">
              <w:rPr>
                <w:rFonts w:cs="Arial"/>
                <w:szCs w:val="16"/>
                <w:lang w:eastAsia="ja-JP"/>
              </w:rPr>
              <w:t>）</w:t>
            </w:r>
            <w:r w:rsidR="0016658F" w:rsidRPr="00F80676">
              <w:rPr>
                <w:rFonts w:cs="Arial"/>
                <w:szCs w:val="16"/>
                <w:lang w:eastAsia="ja-JP"/>
              </w:rPr>
              <w:t>はい、</w:t>
            </w:r>
            <w:r w:rsidR="00ED003A" w:rsidRPr="00F80676">
              <w:rPr>
                <w:rFonts w:cs="Arial"/>
                <w:szCs w:val="16"/>
                <w:lang w:eastAsia="ja-JP"/>
              </w:rPr>
              <w:t>当</w:t>
            </w:r>
            <w:r w:rsidR="0016658F" w:rsidRPr="00F80676">
              <w:rPr>
                <w:rFonts w:cs="Arial"/>
                <w:szCs w:val="16"/>
                <w:lang w:eastAsia="ja-JP"/>
              </w:rPr>
              <w:t>組織の責任投資に対する</w:t>
            </w:r>
            <w:r w:rsidR="00FC3B92" w:rsidRPr="00F80676">
              <w:rPr>
                <w:rFonts w:cs="Arial"/>
                <w:szCs w:val="16"/>
                <w:lang w:eastAsia="ja-JP"/>
              </w:rPr>
              <w:t>アプローチを取り上げた</w:t>
            </w:r>
            <w:r w:rsidR="002468BC" w:rsidRPr="00F80676">
              <w:rPr>
                <w:rFonts w:cs="Arial"/>
                <w:szCs w:val="16"/>
                <w:lang w:eastAsia="ja-JP"/>
              </w:rPr>
              <w:t>ポリシー</w:t>
            </w:r>
            <w:r w:rsidR="0016658F" w:rsidRPr="00F80676">
              <w:rPr>
                <w:rFonts w:cs="Arial"/>
                <w:szCs w:val="16"/>
                <w:lang w:eastAsia="ja-JP"/>
              </w:rPr>
              <w:t>があります</w:t>
            </w:r>
          </w:p>
          <w:p w14:paraId="4EAD4337" w14:textId="1904E200" w:rsidR="00BB0B20" w:rsidRPr="00F80676" w:rsidRDefault="001E1CA8" w:rsidP="00587E76">
            <w:pPr>
              <w:numPr>
                <w:ilvl w:val="0"/>
                <w:numId w:val="8"/>
              </w:numPr>
              <w:spacing w:line="276" w:lineRule="auto"/>
              <w:textAlignment w:val="baseline"/>
              <w:rPr>
                <w:rFonts w:cs="Arial"/>
                <w:szCs w:val="16"/>
                <w:lang w:eastAsia="ja-JP"/>
              </w:rPr>
            </w:pPr>
            <w:r w:rsidRPr="00F80676">
              <w:rPr>
                <w:rFonts w:cs="Arial"/>
                <w:szCs w:val="16"/>
                <w:lang w:eastAsia="ja-JP"/>
              </w:rPr>
              <w:t>（</w:t>
            </w:r>
            <w:r w:rsidR="0023270D" w:rsidRPr="00F80676">
              <w:rPr>
                <w:rFonts w:cs="Arial"/>
                <w:szCs w:val="16"/>
                <w:lang w:eastAsia="ja-JP"/>
              </w:rPr>
              <w:t>B</w:t>
            </w:r>
            <w:r w:rsidRPr="00F80676">
              <w:rPr>
                <w:rFonts w:cs="Arial"/>
                <w:szCs w:val="16"/>
                <w:lang w:eastAsia="ja-JP"/>
              </w:rPr>
              <w:t>）</w:t>
            </w:r>
            <w:r w:rsidR="0016658F" w:rsidRPr="00F80676">
              <w:rPr>
                <w:rFonts w:cs="Arial"/>
                <w:szCs w:val="16"/>
                <w:lang w:eastAsia="ja-JP"/>
              </w:rPr>
              <w:t>いいえ、</w:t>
            </w:r>
            <w:r w:rsidR="00ED003A" w:rsidRPr="00F80676">
              <w:rPr>
                <w:rFonts w:cs="Arial"/>
                <w:szCs w:val="16"/>
                <w:lang w:eastAsia="ja-JP"/>
              </w:rPr>
              <w:t>当</w:t>
            </w:r>
            <w:r w:rsidR="0016658F" w:rsidRPr="00F80676">
              <w:rPr>
                <w:rFonts w:cs="Arial"/>
                <w:szCs w:val="16"/>
                <w:lang w:eastAsia="ja-JP"/>
              </w:rPr>
              <w:t>組織の責任投資に対する</w:t>
            </w:r>
            <w:r w:rsidR="00FC3B92" w:rsidRPr="00F80676">
              <w:rPr>
                <w:rFonts w:cs="Arial"/>
                <w:szCs w:val="16"/>
                <w:lang w:eastAsia="ja-JP"/>
              </w:rPr>
              <w:t>アプローチを取り上げた</w:t>
            </w:r>
            <w:r w:rsidR="002468BC" w:rsidRPr="00F80676">
              <w:rPr>
                <w:rFonts w:cs="Arial"/>
                <w:szCs w:val="16"/>
                <w:lang w:eastAsia="ja-JP"/>
              </w:rPr>
              <w:t>ポリシー</w:t>
            </w:r>
            <w:r w:rsidR="0016658F" w:rsidRPr="00F80676">
              <w:rPr>
                <w:rFonts w:cs="Arial"/>
                <w:szCs w:val="16"/>
                <w:lang w:eastAsia="ja-JP"/>
              </w:rPr>
              <w:t>はありません</w:t>
            </w:r>
          </w:p>
        </w:tc>
      </w:tr>
      <w:tr w:rsidR="00BB0B20" w:rsidRPr="00F80676" w14:paraId="008012B6" w14:textId="77777777" w:rsidTr="001346AC">
        <w:trPr>
          <w:trHeight w:val="300"/>
        </w:trPr>
        <w:tc>
          <w:tcPr>
            <w:tcW w:w="14884" w:type="dxa"/>
            <w:gridSpan w:val="6"/>
            <w:tcBorders>
              <w:left w:val="nil"/>
              <w:right w:val="nil"/>
            </w:tcBorders>
            <w:shd w:val="clear" w:color="auto" w:fill="FFFFFF" w:themeFill="background1"/>
            <w:tcMar>
              <w:top w:w="0" w:type="dxa"/>
              <w:bottom w:w="0" w:type="dxa"/>
            </w:tcMar>
            <w:vAlign w:val="center"/>
          </w:tcPr>
          <w:p w14:paraId="43F09B3C" w14:textId="77777777" w:rsidR="00BB0B20" w:rsidRPr="00F80676" w:rsidRDefault="00BB0B20" w:rsidP="003E3453">
            <w:pPr>
              <w:spacing w:line="240" w:lineRule="auto"/>
              <w:jc w:val="center"/>
              <w:textAlignment w:val="baseline"/>
              <w:rPr>
                <w:rStyle w:val="Hyperlink"/>
                <w:rFonts w:cs="Arial"/>
                <w:sz w:val="16"/>
                <w:szCs w:val="16"/>
                <w:lang w:eastAsia="ja-JP"/>
              </w:rPr>
            </w:pPr>
          </w:p>
        </w:tc>
      </w:tr>
      <w:tr w:rsidR="00BB0B20" w:rsidRPr="00F80676" w14:paraId="446C32F0" w14:textId="77777777" w:rsidTr="001346AC">
        <w:trPr>
          <w:trHeight w:val="300"/>
        </w:trPr>
        <w:tc>
          <w:tcPr>
            <w:tcW w:w="14884" w:type="dxa"/>
            <w:gridSpan w:val="6"/>
            <w:shd w:val="clear" w:color="auto" w:fill="0070C0"/>
            <w:vAlign w:val="center"/>
          </w:tcPr>
          <w:p w14:paraId="4C5A6F49" w14:textId="025EDA64" w:rsidR="00BB0B20" w:rsidRPr="00F80676" w:rsidRDefault="007D7D88" w:rsidP="003E3453">
            <w:pPr>
              <w:rPr>
                <w:rStyle w:val="Hyperlink"/>
                <w:rFonts w:cs="Arial"/>
                <w:b/>
                <w:bCs/>
                <w:color w:val="FFFFFF" w:themeColor="background1"/>
                <w:sz w:val="18"/>
                <w:szCs w:val="18"/>
              </w:rPr>
            </w:pPr>
            <w:proofErr w:type="spellStart"/>
            <w:r w:rsidRPr="00F80676">
              <w:rPr>
                <w:rFonts w:cs="Arial"/>
                <w:b/>
                <w:bCs/>
                <w:color w:val="FFFFFF" w:themeColor="background1"/>
                <w:sz w:val="18"/>
                <w:szCs w:val="18"/>
                <w:lang w:val="en-US" w:eastAsia="en-GB"/>
              </w:rPr>
              <w:t>説明</w:t>
            </w:r>
            <w:proofErr w:type="spellEnd"/>
          </w:p>
        </w:tc>
      </w:tr>
      <w:tr w:rsidR="001216CF" w:rsidRPr="00F80676" w14:paraId="537038E2" w14:textId="77777777" w:rsidTr="00593874">
        <w:trPr>
          <w:trHeight w:val="300"/>
        </w:trPr>
        <w:tc>
          <w:tcPr>
            <w:tcW w:w="1841" w:type="dxa"/>
            <w:shd w:val="clear" w:color="auto" w:fill="auto"/>
            <w:vAlign w:val="center"/>
          </w:tcPr>
          <w:p w14:paraId="312F3821" w14:textId="53E484B2" w:rsidR="001216CF" w:rsidRPr="00F80676" w:rsidRDefault="007D7D88" w:rsidP="00593874">
            <w:pPr>
              <w:rPr>
                <w:rFonts w:cs="Arial"/>
                <w:b/>
                <w:sz w:val="16"/>
                <w:szCs w:val="16"/>
                <w:lang w:val="en-US"/>
              </w:rPr>
            </w:pPr>
            <w:proofErr w:type="spellStart"/>
            <w:r w:rsidRPr="00F80676">
              <w:rPr>
                <w:rFonts w:cs="Arial"/>
                <w:b/>
                <w:sz w:val="16"/>
                <w:szCs w:val="16"/>
                <w:lang w:val="en-US"/>
              </w:rPr>
              <w:t>PRI</w:t>
            </w:r>
            <w:r w:rsidRPr="00F80676">
              <w:rPr>
                <w:rFonts w:cs="Arial"/>
                <w:b/>
                <w:sz w:val="16"/>
                <w:szCs w:val="16"/>
                <w:lang w:val="en-US"/>
              </w:rPr>
              <w:t>最低要件</w:t>
            </w:r>
            <w:proofErr w:type="spellEnd"/>
          </w:p>
        </w:tc>
        <w:tc>
          <w:tcPr>
            <w:tcW w:w="13043" w:type="dxa"/>
            <w:gridSpan w:val="5"/>
            <w:shd w:val="clear" w:color="auto" w:fill="auto"/>
            <w:vAlign w:val="center"/>
          </w:tcPr>
          <w:p w14:paraId="7B890ACC" w14:textId="6B5EC887" w:rsidR="001216CF" w:rsidRPr="00F80676" w:rsidRDefault="007D7D88" w:rsidP="00593874">
            <w:pPr>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署名機関の責任投資</w:t>
            </w:r>
            <w:r w:rsidR="00FC3B92" w:rsidRPr="00F80676">
              <w:rPr>
                <w:rStyle w:val="Hyperlink"/>
                <w:rFonts w:cs="Arial"/>
                <w:color w:val="000000" w:themeColor="text1"/>
                <w:sz w:val="16"/>
                <w:szCs w:val="16"/>
                <w:lang w:eastAsia="ja-JP"/>
              </w:rPr>
              <w:t>アプローチを取り上げた</w:t>
            </w:r>
            <w:r w:rsidR="0082030E" w:rsidRPr="00F80676">
              <w:rPr>
                <w:rStyle w:val="Hyperlink"/>
                <w:rFonts w:cs="Arial"/>
                <w:color w:val="000000" w:themeColor="text1"/>
                <w:sz w:val="16"/>
                <w:szCs w:val="16"/>
                <w:lang w:eastAsia="ja-JP"/>
              </w:rPr>
              <w:t>ポリシー</w:t>
            </w:r>
            <w:r w:rsidRPr="00F80676">
              <w:rPr>
                <w:rStyle w:val="Hyperlink"/>
                <w:rFonts w:cs="Arial"/>
                <w:color w:val="000000" w:themeColor="text1"/>
                <w:sz w:val="16"/>
                <w:szCs w:val="16"/>
                <w:lang w:eastAsia="ja-JP"/>
              </w:rPr>
              <w:t>の策定は、</w:t>
            </w:r>
            <w:r w:rsidRPr="00F80676">
              <w:rPr>
                <w:rStyle w:val="Hyperlink"/>
                <w:rFonts w:cs="Arial"/>
                <w:color w:val="000000" w:themeColor="text1"/>
                <w:sz w:val="16"/>
                <w:szCs w:val="16"/>
                <w:lang w:eastAsia="ja-JP"/>
              </w:rPr>
              <w:t>PRI</w:t>
            </w:r>
            <w:r w:rsidRPr="00F80676">
              <w:rPr>
                <w:rStyle w:val="Hyperlink"/>
                <w:rFonts w:cs="Arial"/>
                <w:color w:val="000000" w:themeColor="text1"/>
                <w:sz w:val="16"/>
                <w:szCs w:val="16"/>
                <w:lang w:eastAsia="ja-JP"/>
              </w:rPr>
              <w:t>の</w:t>
            </w:r>
            <w:r w:rsidR="00431A6F" w:rsidRPr="00F80676">
              <w:rPr>
                <w:rStyle w:val="Hyperlink"/>
                <w:rFonts w:cs="Arial"/>
                <w:color w:val="000000" w:themeColor="text1"/>
                <w:sz w:val="16"/>
                <w:szCs w:val="16"/>
                <w:lang w:eastAsia="ja-JP"/>
              </w:rPr>
              <w:t>投資家会員</w:t>
            </w:r>
            <w:r w:rsidRPr="00F80676">
              <w:rPr>
                <w:rStyle w:val="Hyperlink"/>
                <w:rFonts w:cs="Arial"/>
                <w:color w:val="000000" w:themeColor="text1"/>
                <w:sz w:val="16"/>
                <w:szCs w:val="16"/>
                <w:lang w:eastAsia="ja-JP"/>
              </w:rPr>
              <w:t>最低要件に含まれています。</w:t>
            </w:r>
          </w:p>
        </w:tc>
      </w:tr>
      <w:tr w:rsidR="00BB0B20" w:rsidRPr="00F80676" w14:paraId="43FD3211" w14:textId="77777777" w:rsidTr="001346AC">
        <w:trPr>
          <w:trHeight w:val="300"/>
        </w:trPr>
        <w:tc>
          <w:tcPr>
            <w:tcW w:w="1841" w:type="dxa"/>
            <w:shd w:val="clear" w:color="auto" w:fill="auto"/>
            <w:vAlign w:val="center"/>
          </w:tcPr>
          <w:p w14:paraId="05EB0A51" w14:textId="2EE8084C" w:rsidR="00BB0B20" w:rsidRPr="00F80676" w:rsidRDefault="00E70961" w:rsidP="003E3453">
            <w:pPr>
              <w:rPr>
                <w:rStyle w:val="Hyperlink"/>
                <w:rFonts w:cs="Arial"/>
                <w:b/>
                <w:sz w:val="16"/>
                <w:szCs w:val="16"/>
              </w:rPr>
            </w:pPr>
            <w:proofErr w:type="spellStart"/>
            <w:r w:rsidRPr="00F80676">
              <w:rPr>
                <w:rFonts w:cs="Arial"/>
                <w:b/>
                <w:sz w:val="16"/>
                <w:szCs w:val="16"/>
                <w:lang w:val="en-US"/>
              </w:rPr>
              <w:t>指標の目的</w:t>
            </w:r>
            <w:proofErr w:type="spellEnd"/>
          </w:p>
        </w:tc>
        <w:tc>
          <w:tcPr>
            <w:tcW w:w="13043" w:type="dxa"/>
            <w:gridSpan w:val="5"/>
            <w:shd w:val="clear" w:color="auto" w:fill="auto"/>
            <w:vAlign w:val="center"/>
          </w:tcPr>
          <w:p w14:paraId="24F772D6" w14:textId="62D5A6E1" w:rsidR="00BB0B20" w:rsidRPr="00F80676" w:rsidRDefault="00E70961" w:rsidP="004C3B6F">
            <w:pPr>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署名機関</w:t>
            </w:r>
            <w:r w:rsidR="004C3B6F" w:rsidRPr="00F80676">
              <w:rPr>
                <w:rStyle w:val="Hyperlink"/>
                <w:rFonts w:cs="Arial"/>
                <w:color w:val="000000" w:themeColor="text1"/>
                <w:sz w:val="16"/>
                <w:szCs w:val="16"/>
                <w:lang w:eastAsia="ja-JP"/>
              </w:rPr>
              <w:t>が</w:t>
            </w:r>
            <w:r w:rsidRPr="00F80676">
              <w:rPr>
                <w:rStyle w:val="Hyperlink"/>
                <w:rFonts w:cs="Arial"/>
                <w:color w:val="000000" w:themeColor="text1"/>
                <w:sz w:val="16"/>
                <w:szCs w:val="16"/>
                <w:lang w:eastAsia="ja-JP"/>
              </w:rPr>
              <w:t>自らの責任投資</w:t>
            </w:r>
            <w:r w:rsidR="00FC3B92" w:rsidRPr="00F80676">
              <w:rPr>
                <w:rStyle w:val="Hyperlink"/>
                <w:rFonts w:cs="Arial"/>
                <w:color w:val="000000" w:themeColor="text1"/>
                <w:sz w:val="16"/>
                <w:szCs w:val="16"/>
                <w:lang w:eastAsia="ja-JP"/>
              </w:rPr>
              <w:t>アプローチを取り上げた</w:t>
            </w:r>
            <w:r w:rsidR="0082030E" w:rsidRPr="00F80676">
              <w:rPr>
                <w:rStyle w:val="Hyperlink"/>
                <w:rFonts w:cs="Arial"/>
                <w:color w:val="000000" w:themeColor="text1"/>
                <w:sz w:val="16"/>
                <w:szCs w:val="16"/>
                <w:lang w:eastAsia="ja-JP"/>
              </w:rPr>
              <w:t>ポリシー</w:t>
            </w:r>
            <w:r w:rsidRPr="00F80676">
              <w:rPr>
                <w:rStyle w:val="Hyperlink"/>
                <w:rFonts w:cs="Arial"/>
                <w:color w:val="000000" w:themeColor="text1"/>
                <w:sz w:val="16"/>
                <w:szCs w:val="16"/>
                <w:lang w:eastAsia="ja-JP"/>
              </w:rPr>
              <w:t>をもつことは極めて重要です。</w:t>
            </w:r>
            <w:r w:rsidR="004C3B6F" w:rsidRPr="00F80676">
              <w:rPr>
                <w:rStyle w:val="Hyperlink"/>
                <w:rFonts w:cs="Arial"/>
                <w:color w:val="000000" w:themeColor="text1"/>
                <w:sz w:val="16"/>
                <w:szCs w:val="16"/>
                <w:lang w:eastAsia="ja-JP"/>
              </w:rPr>
              <w:t>こうした</w:t>
            </w:r>
            <w:r w:rsidR="0082030E" w:rsidRPr="00F80676">
              <w:rPr>
                <w:rStyle w:val="Hyperlink"/>
                <w:rFonts w:cs="Arial"/>
                <w:color w:val="000000" w:themeColor="text1"/>
                <w:sz w:val="16"/>
                <w:szCs w:val="16"/>
                <w:lang w:eastAsia="ja-JP"/>
              </w:rPr>
              <w:t>ポリシー</w:t>
            </w:r>
            <w:r w:rsidR="004C3B6F" w:rsidRPr="00F80676">
              <w:rPr>
                <w:rStyle w:val="Hyperlink"/>
                <w:rFonts w:cs="Arial"/>
                <w:color w:val="000000" w:themeColor="text1"/>
                <w:sz w:val="16"/>
                <w:szCs w:val="16"/>
                <w:lang w:eastAsia="ja-JP"/>
              </w:rPr>
              <w:t>は、</w:t>
            </w:r>
            <w:r w:rsidRPr="00F80676">
              <w:rPr>
                <w:rStyle w:val="Hyperlink"/>
                <w:rFonts w:cs="Arial"/>
                <w:color w:val="000000" w:themeColor="text1"/>
                <w:sz w:val="16"/>
                <w:szCs w:val="16"/>
                <w:lang w:eastAsia="ja-JP"/>
              </w:rPr>
              <w:t>責任投資に対する正式なコミットメントとなり、署名機関が</w:t>
            </w:r>
            <w:r w:rsidR="004C3B6F" w:rsidRPr="00F80676">
              <w:rPr>
                <w:rStyle w:val="Hyperlink"/>
                <w:rFonts w:cs="Arial"/>
                <w:color w:val="000000" w:themeColor="text1"/>
                <w:sz w:val="16"/>
                <w:szCs w:val="16"/>
                <w:lang w:eastAsia="ja-JP"/>
              </w:rPr>
              <w:t>どのように</w:t>
            </w:r>
            <w:r w:rsidRPr="00F80676">
              <w:rPr>
                <w:rStyle w:val="Hyperlink"/>
                <w:rFonts w:cs="Arial"/>
                <w:color w:val="000000" w:themeColor="text1"/>
                <w:sz w:val="16"/>
                <w:szCs w:val="16"/>
                <w:lang w:eastAsia="ja-JP"/>
              </w:rPr>
              <w:t>意思決定およびスチュワードシップに</w:t>
            </w:r>
            <w:r w:rsidR="004C3B6F" w:rsidRPr="00F80676">
              <w:rPr>
                <w:rStyle w:val="Hyperlink"/>
                <w:rFonts w:cs="Arial"/>
                <w:color w:val="000000" w:themeColor="text1"/>
                <w:sz w:val="16"/>
                <w:szCs w:val="16"/>
                <w:lang w:eastAsia="ja-JP"/>
              </w:rPr>
              <w:t>ESG</w:t>
            </w:r>
            <w:r w:rsidR="004C3B6F" w:rsidRPr="00F80676">
              <w:rPr>
                <w:rStyle w:val="Hyperlink"/>
                <w:rFonts w:cs="Arial"/>
                <w:color w:val="000000" w:themeColor="text1"/>
                <w:sz w:val="16"/>
                <w:szCs w:val="16"/>
                <w:lang w:eastAsia="ja-JP"/>
              </w:rPr>
              <w:t>を</w:t>
            </w:r>
            <w:r w:rsidRPr="00F80676">
              <w:rPr>
                <w:rStyle w:val="Hyperlink"/>
                <w:rFonts w:cs="Arial"/>
                <w:color w:val="000000" w:themeColor="text1"/>
                <w:sz w:val="16"/>
                <w:szCs w:val="16"/>
                <w:lang w:eastAsia="ja-JP"/>
              </w:rPr>
              <w:t>組み入れるべきか</w:t>
            </w:r>
            <w:r w:rsidR="004C3B6F" w:rsidRPr="00F80676">
              <w:rPr>
                <w:rStyle w:val="Hyperlink"/>
                <w:rFonts w:cs="Arial"/>
                <w:color w:val="000000" w:themeColor="text1"/>
                <w:sz w:val="16"/>
                <w:szCs w:val="16"/>
                <w:lang w:eastAsia="ja-JP"/>
              </w:rPr>
              <w:t>についての協議の</w:t>
            </w:r>
            <w:r w:rsidRPr="00F80676">
              <w:rPr>
                <w:rStyle w:val="Hyperlink"/>
                <w:rFonts w:cs="Arial"/>
                <w:color w:val="000000" w:themeColor="text1"/>
                <w:sz w:val="16"/>
                <w:szCs w:val="16"/>
                <w:lang w:eastAsia="ja-JP"/>
              </w:rPr>
              <w:t>出発点となります。</w:t>
            </w:r>
          </w:p>
        </w:tc>
      </w:tr>
      <w:tr w:rsidR="00BB0B20" w:rsidRPr="00F80676" w14:paraId="7F7ECF65" w14:textId="77777777" w:rsidTr="001346AC">
        <w:trPr>
          <w:trHeight w:val="300"/>
        </w:trPr>
        <w:tc>
          <w:tcPr>
            <w:tcW w:w="1841" w:type="dxa"/>
            <w:shd w:val="clear" w:color="auto" w:fill="auto"/>
            <w:vAlign w:val="center"/>
          </w:tcPr>
          <w:p w14:paraId="63768419" w14:textId="00EA9A7C" w:rsidR="00BB0B20" w:rsidRPr="00F80676" w:rsidRDefault="00CA121F" w:rsidP="003E3453">
            <w:pPr>
              <w:rPr>
                <w:rStyle w:val="Hyperlink"/>
                <w:rFonts w:cs="Arial"/>
                <w:b/>
                <w:sz w:val="16"/>
                <w:szCs w:val="16"/>
              </w:rPr>
            </w:pPr>
            <w:proofErr w:type="spellStart"/>
            <w:r w:rsidRPr="00F80676">
              <w:rPr>
                <w:rFonts w:cs="Arial"/>
                <w:b/>
                <w:sz w:val="16"/>
                <w:szCs w:val="16"/>
                <w:lang w:val="en-US"/>
              </w:rPr>
              <w:t>追加報告ガイダンス</w:t>
            </w:r>
            <w:proofErr w:type="spellEnd"/>
          </w:p>
        </w:tc>
        <w:tc>
          <w:tcPr>
            <w:tcW w:w="13043" w:type="dxa"/>
            <w:gridSpan w:val="5"/>
            <w:shd w:val="clear" w:color="auto" w:fill="auto"/>
            <w:vAlign w:val="center"/>
          </w:tcPr>
          <w:p w14:paraId="31D09CF8" w14:textId="23781B4C" w:rsidR="004D5D14" w:rsidRPr="00F80676" w:rsidRDefault="00CA121F" w:rsidP="004D5D14">
            <w:pPr>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責任投資は、</w:t>
            </w:r>
            <w:r w:rsidR="009E2A4E">
              <w:rPr>
                <w:rStyle w:val="Hyperlink"/>
                <w:rFonts w:cs="Arial" w:hint="eastAsia"/>
                <w:color w:val="000000" w:themeColor="text1"/>
                <w:sz w:val="16"/>
                <w:szCs w:val="16"/>
                <w:lang w:eastAsia="ja-JP"/>
              </w:rPr>
              <w:t>ハイレベル</w:t>
            </w:r>
            <w:r w:rsidR="00663ED3" w:rsidRPr="00F80676">
              <w:rPr>
                <w:rStyle w:val="Hyperlink"/>
                <w:rFonts w:cs="Arial"/>
                <w:color w:val="000000" w:themeColor="text1"/>
                <w:sz w:val="16"/>
                <w:szCs w:val="16"/>
                <w:lang w:eastAsia="ja-JP"/>
              </w:rPr>
              <w:t>の公式声明、実務基準、独立した責任投資</w:t>
            </w:r>
            <w:r w:rsidR="0082030E" w:rsidRPr="00F80676">
              <w:rPr>
                <w:rStyle w:val="Hyperlink"/>
                <w:rFonts w:cs="Arial"/>
                <w:color w:val="000000" w:themeColor="text1"/>
                <w:sz w:val="16"/>
                <w:szCs w:val="16"/>
                <w:lang w:eastAsia="ja-JP"/>
              </w:rPr>
              <w:t>ポリシー、</w:t>
            </w:r>
            <w:r w:rsidR="00663ED3" w:rsidRPr="00F80676">
              <w:rPr>
                <w:rStyle w:val="Hyperlink"/>
                <w:rFonts w:cs="Arial"/>
                <w:color w:val="000000" w:themeColor="text1"/>
                <w:sz w:val="16"/>
                <w:szCs w:val="16"/>
                <w:lang w:eastAsia="ja-JP"/>
              </w:rPr>
              <w:t>または署名機関の主要投資</w:t>
            </w:r>
            <w:r w:rsidR="0082030E" w:rsidRPr="00F80676">
              <w:rPr>
                <w:rStyle w:val="Hyperlink"/>
                <w:rFonts w:cs="Arial"/>
                <w:color w:val="000000" w:themeColor="text1"/>
                <w:sz w:val="16"/>
                <w:szCs w:val="16"/>
                <w:lang w:eastAsia="ja-JP"/>
              </w:rPr>
              <w:t>ポリシー</w:t>
            </w:r>
            <w:r w:rsidR="004C3B6F" w:rsidRPr="00F80676">
              <w:rPr>
                <w:rStyle w:val="Hyperlink"/>
                <w:rFonts w:cs="Arial"/>
                <w:color w:val="000000" w:themeColor="text1"/>
                <w:sz w:val="16"/>
                <w:szCs w:val="16"/>
                <w:lang w:eastAsia="ja-JP"/>
              </w:rPr>
              <w:t>に</w:t>
            </w:r>
            <w:r w:rsidR="00663ED3" w:rsidRPr="00F80676">
              <w:rPr>
                <w:rStyle w:val="Hyperlink"/>
                <w:rFonts w:cs="Arial"/>
                <w:color w:val="000000" w:themeColor="text1"/>
                <w:sz w:val="16"/>
                <w:szCs w:val="16"/>
                <w:lang w:eastAsia="ja-JP"/>
              </w:rPr>
              <w:t>責任投資の</w:t>
            </w:r>
            <w:r w:rsidR="00D47FF3" w:rsidRPr="00F80676">
              <w:rPr>
                <w:rStyle w:val="Hyperlink"/>
                <w:rFonts w:cs="Arial"/>
                <w:color w:val="000000" w:themeColor="text1"/>
                <w:sz w:val="16"/>
                <w:szCs w:val="16"/>
                <w:lang w:eastAsia="ja-JP"/>
              </w:rPr>
              <w:t>考慮</w:t>
            </w:r>
            <w:r w:rsidR="007C561A" w:rsidRPr="00F80676">
              <w:rPr>
                <w:rStyle w:val="Hyperlink"/>
                <w:rFonts w:cs="Arial"/>
                <w:color w:val="000000" w:themeColor="text1"/>
                <w:sz w:val="16"/>
                <w:szCs w:val="16"/>
                <w:lang w:eastAsia="ja-JP"/>
              </w:rPr>
              <w:t>事項</w:t>
            </w:r>
            <w:r w:rsidR="00663ED3" w:rsidRPr="00F80676">
              <w:rPr>
                <w:rStyle w:val="Hyperlink"/>
                <w:rFonts w:cs="Arial"/>
                <w:color w:val="000000" w:themeColor="text1"/>
                <w:sz w:val="16"/>
                <w:szCs w:val="16"/>
                <w:lang w:eastAsia="ja-JP"/>
              </w:rPr>
              <w:t>を</w:t>
            </w:r>
            <w:r w:rsidR="000E7020" w:rsidRPr="00F80676">
              <w:rPr>
                <w:rStyle w:val="Hyperlink"/>
                <w:rFonts w:cs="Arial"/>
                <w:color w:val="000000" w:themeColor="text1"/>
                <w:sz w:val="16"/>
                <w:szCs w:val="16"/>
                <w:lang w:eastAsia="ja-JP"/>
              </w:rPr>
              <w:t>組み入れる</w:t>
            </w:r>
            <w:r w:rsidR="004C3B6F" w:rsidRPr="00F80676">
              <w:rPr>
                <w:rStyle w:val="Hyperlink"/>
                <w:rFonts w:cs="Arial"/>
                <w:color w:val="000000" w:themeColor="text1"/>
                <w:sz w:val="16"/>
                <w:szCs w:val="16"/>
                <w:lang w:eastAsia="ja-JP"/>
              </w:rPr>
              <w:t>こと</w:t>
            </w:r>
            <w:r w:rsidR="00663ED3" w:rsidRPr="00F80676">
              <w:rPr>
                <w:rStyle w:val="Hyperlink"/>
                <w:rFonts w:cs="Arial"/>
                <w:color w:val="000000" w:themeColor="text1"/>
                <w:sz w:val="16"/>
                <w:szCs w:val="16"/>
                <w:lang w:eastAsia="ja-JP"/>
              </w:rPr>
              <w:t>など、様々な形で投資</w:t>
            </w:r>
            <w:r w:rsidR="0082030E" w:rsidRPr="00F80676">
              <w:rPr>
                <w:rStyle w:val="Hyperlink"/>
                <w:rFonts w:cs="Arial"/>
                <w:color w:val="000000" w:themeColor="text1"/>
                <w:sz w:val="16"/>
                <w:szCs w:val="16"/>
                <w:lang w:eastAsia="ja-JP"/>
              </w:rPr>
              <w:t>ポリシー</w:t>
            </w:r>
            <w:r w:rsidR="00663ED3" w:rsidRPr="00F80676">
              <w:rPr>
                <w:rStyle w:val="Hyperlink"/>
                <w:rFonts w:cs="Arial"/>
                <w:color w:val="000000" w:themeColor="text1"/>
                <w:sz w:val="16"/>
                <w:szCs w:val="16"/>
                <w:lang w:eastAsia="ja-JP"/>
              </w:rPr>
              <w:t>に統合できます。</w:t>
            </w:r>
          </w:p>
          <w:p w14:paraId="2B22A871" w14:textId="77777777" w:rsidR="004D5D14" w:rsidRPr="00F80676" w:rsidRDefault="004D5D14" w:rsidP="004D5D14">
            <w:pPr>
              <w:rPr>
                <w:rStyle w:val="Hyperlink"/>
                <w:rFonts w:cs="Arial"/>
                <w:color w:val="000000" w:themeColor="text1"/>
                <w:sz w:val="16"/>
                <w:szCs w:val="16"/>
                <w:lang w:eastAsia="ja-JP"/>
              </w:rPr>
            </w:pPr>
          </w:p>
          <w:p w14:paraId="54B6AFB0" w14:textId="5F7FAFA4" w:rsidR="00BB0B20" w:rsidRPr="00F80676" w:rsidRDefault="005C1A85" w:rsidP="004D5D14">
            <w:pPr>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ポリシー</w:t>
            </w:r>
            <w:r w:rsidR="002167BC" w:rsidRPr="00F80676">
              <w:rPr>
                <w:rStyle w:val="Hyperlink"/>
                <w:rFonts w:cs="Arial"/>
                <w:color w:val="000000" w:themeColor="text1"/>
                <w:sz w:val="16"/>
                <w:szCs w:val="16"/>
                <w:lang w:eastAsia="ja-JP"/>
              </w:rPr>
              <w:t>で</w:t>
            </w:r>
            <w:r w:rsidR="008078A5" w:rsidRPr="00F80676">
              <w:rPr>
                <w:rStyle w:val="Hyperlink"/>
                <w:rFonts w:cs="Arial"/>
                <w:color w:val="000000" w:themeColor="text1"/>
                <w:sz w:val="16"/>
                <w:szCs w:val="16"/>
                <w:lang w:eastAsia="ja-JP"/>
              </w:rPr>
              <w:t>は、</w:t>
            </w:r>
            <w:r w:rsidR="00CD2502" w:rsidRPr="00F80676">
              <w:rPr>
                <w:rStyle w:val="Hyperlink"/>
                <w:rFonts w:cs="Arial"/>
                <w:color w:val="000000" w:themeColor="text1"/>
                <w:sz w:val="16"/>
                <w:szCs w:val="16"/>
                <w:lang w:eastAsia="ja-JP"/>
              </w:rPr>
              <w:t>ESG</w:t>
            </w:r>
            <w:r w:rsidR="00CD2502" w:rsidRPr="00F80676">
              <w:rPr>
                <w:rStyle w:val="Hyperlink"/>
                <w:rFonts w:cs="Arial"/>
                <w:color w:val="000000" w:themeColor="text1"/>
                <w:sz w:val="16"/>
                <w:szCs w:val="16"/>
                <w:lang w:eastAsia="ja-JP"/>
              </w:rPr>
              <w:t>ガイドライン、スチュワードシップ、</w:t>
            </w:r>
            <w:r w:rsidRPr="00F80676">
              <w:rPr>
                <w:rStyle w:val="Hyperlink"/>
                <w:rFonts w:cs="Arial"/>
                <w:color w:val="000000" w:themeColor="text1"/>
                <w:sz w:val="16"/>
                <w:szCs w:val="16"/>
                <w:lang w:eastAsia="ja-JP"/>
              </w:rPr>
              <w:t>サステナビリティ</w:t>
            </w:r>
            <w:r w:rsidR="004C3B6F" w:rsidRPr="00F80676">
              <w:rPr>
                <w:rStyle w:val="Hyperlink"/>
                <w:rFonts w:cs="Arial"/>
                <w:color w:val="000000" w:themeColor="text1"/>
                <w:sz w:val="16"/>
                <w:szCs w:val="16"/>
                <w:lang w:eastAsia="ja-JP"/>
              </w:rPr>
              <w:t>の成果</w:t>
            </w:r>
            <w:r w:rsidR="00CD2502" w:rsidRPr="00F80676">
              <w:rPr>
                <w:rStyle w:val="Hyperlink"/>
                <w:rFonts w:cs="Arial"/>
                <w:color w:val="000000" w:themeColor="text1"/>
                <w:sz w:val="16"/>
                <w:szCs w:val="16"/>
                <w:lang w:eastAsia="ja-JP"/>
              </w:rPr>
              <w:t>、具体的な気候関連ガイドライン、責任投資の</w:t>
            </w:r>
            <w:r w:rsidR="00790CFB" w:rsidRPr="00F80676">
              <w:rPr>
                <w:rStyle w:val="Hyperlink"/>
                <w:rFonts w:cs="Arial"/>
                <w:color w:val="000000" w:themeColor="text1"/>
                <w:sz w:val="16"/>
                <w:szCs w:val="16"/>
                <w:lang w:eastAsia="ja-JP"/>
              </w:rPr>
              <w:t>監督や</w:t>
            </w:r>
            <w:r w:rsidR="00CD2502" w:rsidRPr="00F80676">
              <w:rPr>
                <w:rStyle w:val="Hyperlink"/>
                <w:rFonts w:cs="Arial"/>
                <w:color w:val="000000" w:themeColor="text1"/>
                <w:sz w:val="16"/>
                <w:szCs w:val="16"/>
                <w:lang w:eastAsia="ja-JP"/>
              </w:rPr>
              <w:t>実施の責任、報告、検証など、様々な責任投資要素</w:t>
            </w:r>
            <w:r w:rsidR="002167BC" w:rsidRPr="00F80676">
              <w:rPr>
                <w:rStyle w:val="Hyperlink"/>
                <w:rFonts w:cs="Arial"/>
                <w:color w:val="000000" w:themeColor="text1"/>
                <w:sz w:val="16"/>
                <w:szCs w:val="16"/>
                <w:lang w:eastAsia="ja-JP"/>
              </w:rPr>
              <w:t>を取り上げる</w:t>
            </w:r>
            <w:r w:rsidR="00CD2502" w:rsidRPr="00F80676">
              <w:rPr>
                <w:rStyle w:val="Hyperlink"/>
                <w:rFonts w:cs="Arial"/>
                <w:color w:val="000000" w:themeColor="text1"/>
                <w:sz w:val="16"/>
                <w:szCs w:val="16"/>
                <w:lang w:eastAsia="ja-JP"/>
              </w:rPr>
              <w:t>ことができます。</w:t>
            </w:r>
          </w:p>
        </w:tc>
      </w:tr>
      <w:tr w:rsidR="00BB0B20" w:rsidRPr="00F80676" w14:paraId="73198A74" w14:textId="77777777" w:rsidTr="001346AC">
        <w:trPr>
          <w:trHeight w:val="300"/>
        </w:trPr>
        <w:tc>
          <w:tcPr>
            <w:tcW w:w="1841" w:type="dxa"/>
            <w:shd w:val="clear" w:color="auto" w:fill="auto"/>
            <w:vAlign w:val="center"/>
          </w:tcPr>
          <w:p w14:paraId="3EE75B70" w14:textId="2065BA85" w:rsidR="00BB0B20" w:rsidRPr="00F80676" w:rsidRDefault="00CD2502" w:rsidP="003E3453">
            <w:pPr>
              <w:rPr>
                <w:rFonts w:cs="Arial"/>
                <w:b/>
                <w:bCs/>
                <w:sz w:val="16"/>
                <w:szCs w:val="16"/>
                <w:lang w:val="en-US"/>
              </w:rPr>
            </w:pPr>
            <w:proofErr w:type="spellStart"/>
            <w:r w:rsidRPr="00F80676">
              <w:rPr>
                <w:rFonts w:cs="Arial"/>
                <w:b/>
                <w:bCs/>
                <w:sz w:val="16"/>
                <w:szCs w:val="16"/>
              </w:rPr>
              <w:t>他のリソース</w:t>
            </w:r>
            <w:proofErr w:type="spellEnd"/>
          </w:p>
        </w:tc>
        <w:tc>
          <w:tcPr>
            <w:tcW w:w="13043" w:type="dxa"/>
            <w:gridSpan w:val="5"/>
            <w:shd w:val="clear" w:color="auto" w:fill="auto"/>
            <w:vAlign w:val="center"/>
          </w:tcPr>
          <w:p w14:paraId="094204FE" w14:textId="4082219C" w:rsidR="004D5D14" w:rsidRPr="00F80676" w:rsidRDefault="00D85948" w:rsidP="004D5D14">
            <w:pPr>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詳細は</w:t>
            </w:r>
            <w:r w:rsidR="00CD2502" w:rsidRPr="00F80676">
              <w:rPr>
                <w:rStyle w:val="Hyperlink"/>
                <w:rFonts w:cs="Arial"/>
                <w:color w:val="000000" w:themeColor="text1"/>
                <w:sz w:val="16"/>
                <w:szCs w:val="16"/>
                <w:lang w:eastAsia="ja-JP"/>
              </w:rPr>
              <w:t>以下を</w:t>
            </w:r>
            <w:r w:rsidR="009400AA" w:rsidRPr="00F80676">
              <w:rPr>
                <w:rStyle w:val="Hyperlink"/>
                <w:rFonts w:cs="Arial"/>
                <w:color w:val="000000" w:themeColor="text1"/>
                <w:sz w:val="16"/>
                <w:szCs w:val="16"/>
                <w:lang w:eastAsia="ja-JP"/>
              </w:rPr>
              <w:t>参照</w:t>
            </w:r>
            <w:r w:rsidR="00453DCB" w:rsidRPr="00F80676">
              <w:rPr>
                <w:rStyle w:val="Hyperlink"/>
                <w:rFonts w:cs="Arial"/>
                <w:color w:val="000000" w:themeColor="text1"/>
                <w:sz w:val="16"/>
                <w:szCs w:val="16"/>
                <w:lang w:eastAsia="ja-JP"/>
              </w:rPr>
              <w:t>して</w:t>
            </w:r>
            <w:r w:rsidR="009400AA" w:rsidRPr="00F80676">
              <w:rPr>
                <w:rStyle w:val="Hyperlink"/>
                <w:rFonts w:cs="Arial"/>
                <w:color w:val="000000" w:themeColor="text1"/>
                <w:sz w:val="16"/>
                <w:szCs w:val="16"/>
                <w:lang w:eastAsia="ja-JP"/>
              </w:rPr>
              <w:t>ください</w:t>
            </w:r>
            <w:r w:rsidR="00CD2502" w:rsidRPr="00F80676">
              <w:rPr>
                <w:rStyle w:val="Hyperlink"/>
                <w:rFonts w:cs="Arial"/>
                <w:color w:val="000000" w:themeColor="text1"/>
                <w:sz w:val="16"/>
                <w:szCs w:val="16"/>
                <w:lang w:eastAsia="ja-JP"/>
              </w:rPr>
              <w:t>。</w:t>
            </w:r>
          </w:p>
          <w:p w14:paraId="2915B3A2" w14:textId="4AB4B39E" w:rsidR="009400AA" w:rsidRPr="00F80676" w:rsidRDefault="009400AA" w:rsidP="009400AA">
            <w:pPr>
              <w:rPr>
                <w:rStyle w:val="Hyperlink"/>
                <w:rFonts w:cs="Arial"/>
                <w:sz w:val="16"/>
                <w:szCs w:val="16"/>
                <w:lang w:eastAsia="ja-JP"/>
              </w:rPr>
            </w:pPr>
            <w:proofErr w:type="spellStart"/>
            <w:r w:rsidRPr="00F80676">
              <w:rPr>
                <w:rFonts w:cs="Arial"/>
                <w:color w:val="00B0F0"/>
                <w:sz w:val="16"/>
                <w:szCs w:val="16"/>
              </w:rPr>
              <w:t>責任投資入門</w:t>
            </w:r>
            <w:proofErr w:type="spellEnd"/>
            <w:r w:rsidRPr="00F80676">
              <w:rPr>
                <w:rFonts w:cs="Arial"/>
                <w:color w:val="00B0F0"/>
                <w:sz w:val="16"/>
                <w:szCs w:val="16"/>
              </w:rPr>
              <w:t>：</w:t>
            </w:r>
            <w:r w:rsidR="00453DCB" w:rsidRPr="00F80676">
              <w:rPr>
                <w:rFonts w:cs="Arial"/>
                <w:color w:val="00B0F0"/>
                <w:sz w:val="16"/>
                <w:szCs w:val="16"/>
                <w:lang w:eastAsia="ja-JP"/>
              </w:rPr>
              <w:t>ポリシー</w:t>
            </w:r>
            <w:r w:rsidRPr="00F80676">
              <w:rPr>
                <w:rFonts w:cs="Arial"/>
                <w:color w:val="00B0F0"/>
                <w:sz w:val="16"/>
                <w:szCs w:val="16"/>
              </w:rPr>
              <w:t>、</w:t>
            </w:r>
            <w:proofErr w:type="spellStart"/>
            <w:r w:rsidRPr="00F80676">
              <w:rPr>
                <w:rFonts w:cs="Arial"/>
                <w:color w:val="00B0F0"/>
                <w:sz w:val="16"/>
                <w:szCs w:val="16"/>
              </w:rPr>
              <w:t>体制、プロセス</w:t>
            </w:r>
            <w:proofErr w:type="spellEnd"/>
            <w:r w:rsidR="001E1CA8" w:rsidRPr="00F80676">
              <w:rPr>
                <w:rFonts w:cs="Arial"/>
                <w:color w:val="00B0F0"/>
                <w:sz w:val="16"/>
                <w:szCs w:val="16"/>
                <w:lang w:eastAsia="ja-JP"/>
              </w:rPr>
              <w:t>（</w:t>
            </w:r>
            <w:hyperlink r:id="rId12" w:history="1">
              <w:r w:rsidRPr="00F80676">
                <w:rPr>
                  <w:rStyle w:val="Hyperlink"/>
                  <w:rFonts w:cs="Arial"/>
                  <w:sz w:val="16"/>
                  <w:szCs w:val="16"/>
                </w:rPr>
                <w:t>An introduction to responsible investment: policy, structure and process</w:t>
              </w:r>
            </w:hyperlink>
            <w:r w:rsidR="001E1CA8" w:rsidRPr="00F80676">
              <w:rPr>
                <w:rStyle w:val="Hyperlink"/>
                <w:rFonts w:cs="Arial"/>
                <w:sz w:val="16"/>
                <w:szCs w:val="16"/>
                <w:lang w:eastAsia="ja-JP"/>
              </w:rPr>
              <w:t>）</w:t>
            </w:r>
          </w:p>
          <w:p w14:paraId="4099284A" w14:textId="731BF827" w:rsidR="009400AA" w:rsidRPr="00F80676" w:rsidRDefault="009400AA" w:rsidP="009400AA">
            <w:pPr>
              <w:rPr>
                <w:rStyle w:val="Hyperlink"/>
                <w:rFonts w:cs="Arial"/>
                <w:sz w:val="16"/>
                <w:szCs w:val="16"/>
              </w:rPr>
            </w:pPr>
            <w:proofErr w:type="spellStart"/>
            <w:r w:rsidRPr="00F80676">
              <w:rPr>
                <w:rFonts w:cs="Arial"/>
                <w:color w:val="00B0F0"/>
                <w:sz w:val="16"/>
                <w:szCs w:val="16"/>
              </w:rPr>
              <w:t>投資</w:t>
            </w:r>
            <w:proofErr w:type="spellEnd"/>
            <w:r w:rsidR="00893D7A" w:rsidRPr="00F80676">
              <w:rPr>
                <w:rFonts w:cs="Arial"/>
                <w:color w:val="00B0F0"/>
                <w:sz w:val="16"/>
                <w:szCs w:val="16"/>
                <w:lang w:eastAsia="ja-JP"/>
              </w:rPr>
              <w:t>ポリシー</w:t>
            </w:r>
            <w:r w:rsidRPr="00F80676">
              <w:rPr>
                <w:rFonts w:cs="Arial"/>
                <w:color w:val="00B0F0"/>
                <w:sz w:val="16"/>
                <w:szCs w:val="16"/>
              </w:rPr>
              <w:t>：</w:t>
            </w:r>
            <w:proofErr w:type="spellStart"/>
            <w:r w:rsidRPr="00F80676">
              <w:rPr>
                <w:rFonts w:cs="Arial"/>
                <w:color w:val="00B0F0"/>
                <w:sz w:val="16"/>
                <w:szCs w:val="16"/>
              </w:rPr>
              <w:t>プロセスと実務</w:t>
            </w:r>
            <w:proofErr w:type="spellEnd"/>
            <w:r w:rsidR="001E1CA8" w:rsidRPr="00F80676">
              <w:rPr>
                <w:rFonts w:cs="Arial"/>
                <w:color w:val="00B0F0"/>
                <w:sz w:val="16"/>
                <w:szCs w:val="16"/>
                <w:lang w:eastAsia="ja-JP"/>
              </w:rPr>
              <w:t>（</w:t>
            </w:r>
            <w:hyperlink r:id="rId13" w:history="1">
              <w:r w:rsidRPr="00F80676">
                <w:rPr>
                  <w:rStyle w:val="Hyperlink"/>
                  <w:rFonts w:cs="Arial"/>
                  <w:sz w:val="16"/>
                  <w:szCs w:val="16"/>
                </w:rPr>
                <w:t>Investment policy: process and practice</w:t>
              </w:r>
            </w:hyperlink>
            <w:r w:rsidR="001E1CA8" w:rsidRPr="00F80676">
              <w:rPr>
                <w:rStyle w:val="Hyperlink"/>
                <w:rFonts w:cs="Arial"/>
                <w:sz w:val="16"/>
                <w:szCs w:val="16"/>
                <w:lang w:eastAsia="ja-JP"/>
              </w:rPr>
              <w:t>）</w:t>
            </w:r>
          </w:p>
          <w:p w14:paraId="4CABBA5E" w14:textId="4AC3CD43" w:rsidR="00BB0B20" w:rsidRPr="00F80676" w:rsidRDefault="009400AA" w:rsidP="004D5D14">
            <w:pPr>
              <w:rPr>
                <w:rStyle w:val="Hyperlink"/>
                <w:rFonts w:cs="Arial"/>
                <w:color w:val="auto"/>
                <w:sz w:val="16"/>
                <w:szCs w:val="16"/>
              </w:rPr>
            </w:pPr>
            <w:proofErr w:type="spellStart"/>
            <w:r w:rsidRPr="00F80676">
              <w:rPr>
                <w:rFonts w:cs="Arial"/>
                <w:color w:val="00B0F0"/>
                <w:sz w:val="16"/>
                <w:szCs w:val="16"/>
              </w:rPr>
              <w:t>投資家会員最低要件</w:t>
            </w:r>
            <w:proofErr w:type="spellEnd"/>
            <w:r w:rsidR="001E1CA8" w:rsidRPr="00F80676">
              <w:rPr>
                <w:rFonts w:cs="Arial"/>
                <w:color w:val="00B0F0"/>
                <w:sz w:val="16"/>
                <w:szCs w:val="16"/>
                <w:lang w:eastAsia="ja-JP"/>
              </w:rPr>
              <w:t>（</w:t>
            </w:r>
            <w:hyperlink r:id="rId14" w:history="1">
              <w:r w:rsidRPr="00F80676">
                <w:rPr>
                  <w:rStyle w:val="Hyperlink"/>
                  <w:rFonts w:cs="Arial"/>
                  <w:sz w:val="16"/>
                  <w:szCs w:val="16"/>
                </w:rPr>
                <w:t>Minimum requirements for investor membership</w:t>
              </w:r>
            </w:hyperlink>
            <w:r w:rsidR="001E1CA8" w:rsidRPr="00F80676">
              <w:rPr>
                <w:rStyle w:val="Hyperlink"/>
                <w:rFonts w:cs="Arial"/>
                <w:sz w:val="16"/>
                <w:szCs w:val="16"/>
                <w:lang w:eastAsia="ja-JP"/>
              </w:rPr>
              <w:t>）</w:t>
            </w:r>
          </w:p>
        </w:tc>
      </w:tr>
      <w:tr w:rsidR="00BB0B20" w:rsidRPr="00F80676" w14:paraId="36D4F0EF" w14:textId="77777777" w:rsidTr="001346AC">
        <w:trPr>
          <w:trHeight w:val="300"/>
        </w:trPr>
        <w:tc>
          <w:tcPr>
            <w:tcW w:w="14884" w:type="dxa"/>
            <w:gridSpan w:val="6"/>
            <w:shd w:val="clear" w:color="auto" w:fill="0070C0"/>
            <w:vAlign w:val="center"/>
          </w:tcPr>
          <w:p w14:paraId="2CD9B3D6" w14:textId="674414D9" w:rsidR="00BB0B20" w:rsidRPr="00F80676" w:rsidRDefault="00601C05" w:rsidP="003E3453">
            <w:pPr>
              <w:rPr>
                <w:rFonts w:cs="Arial"/>
                <w:color w:val="FFFFFF" w:themeColor="background1"/>
                <w:sz w:val="16"/>
                <w:szCs w:val="16"/>
              </w:rPr>
            </w:pPr>
            <w:proofErr w:type="spellStart"/>
            <w:r w:rsidRPr="00F80676">
              <w:rPr>
                <w:rFonts w:cs="Arial"/>
                <w:b/>
                <w:bCs/>
                <w:color w:val="FFFFFF" w:themeColor="background1"/>
                <w:sz w:val="18"/>
                <w:szCs w:val="18"/>
                <w:lang w:val="en-US" w:eastAsia="en-GB"/>
              </w:rPr>
              <w:t>ロジック</w:t>
            </w:r>
            <w:proofErr w:type="spellEnd"/>
          </w:p>
        </w:tc>
      </w:tr>
      <w:tr w:rsidR="00BB0B20" w:rsidRPr="00F80676" w14:paraId="6A1A7C0C" w14:textId="77777777" w:rsidTr="00576DBD">
        <w:trPr>
          <w:trHeight w:val="300"/>
        </w:trPr>
        <w:tc>
          <w:tcPr>
            <w:tcW w:w="1841" w:type="dxa"/>
            <w:shd w:val="clear" w:color="auto" w:fill="auto"/>
            <w:vAlign w:val="center"/>
          </w:tcPr>
          <w:p w14:paraId="222BD2A6" w14:textId="4F36E2BE" w:rsidR="00BB0B20" w:rsidRPr="00F80676" w:rsidRDefault="007F3D1B" w:rsidP="003E3453">
            <w:pPr>
              <w:rPr>
                <w:rFonts w:cs="Arial"/>
                <w:b/>
                <w:bCs/>
                <w:sz w:val="16"/>
                <w:szCs w:val="16"/>
              </w:rPr>
            </w:pPr>
            <w:proofErr w:type="spellStart"/>
            <w:r w:rsidRPr="00F80676">
              <w:rPr>
                <w:rFonts w:cs="Arial"/>
                <w:b/>
                <w:bCs/>
                <w:sz w:val="16"/>
                <w:szCs w:val="16"/>
              </w:rPr>
              <w:t>依存関係</w:t>
            </w:r>
            <w:proofErr w:type="spellEnd"/>
          </w:p>
        </w:tc>
        <w:tc>
          <w:tcPr>
            <w:tcW w:w="13043" w:type="dxa"/>
            <w:gridSpan w:val="5"/>
            <w:shd w:val="clear" w:color="auto" w:fill="auto"/>
            <w:vAlign w:val="center"/>
          </w:tcPr>
          <w:p w14:paraId="063CEB45" w14:textId="70CD93DA" w:rsidR="00BB0B20" w:rsidRPr="00F80676" w:rsidRDefault="00601C05" w:rsidP="00576DBD">
            <w:pPr>
              <w:rPr>
                <w:rFonts w:cs="Arial"/>
                <w:color w:val="000000" w:themeColor="text1"/>
                <w:sz w:val="16"/>
                <w:szCs w:val="16"/>
                <w:lang w:val="en-US" w:eastAsia="ja-JP"/>
              </w:rPr>
            </w:pPr>
            <w:r w:rsidRPr="00F80676">
              <w:rPr>
                <w:rFonts w:cs="Arial"/>
                <w:color w:val="000000" w:themeColor="text1"/>
                <w:sz w:val="16"/>
                <w:szCs w:val="16"/>
                <w:lang w:val="en-US" w:eastAsia="ja-JP"/>
              </w:rPr>
              <w:t>本指標は</w:t>
            </w:r>
            <w:r w:rsidR="00DB4098" w:rsidRPr="00F80676">
              <w:rPr>
                <w:rFonts w:cs="Arial"/>
                <w:color w:val="000000" w:themeColor="text1"/>
                <w:sz w:val="16"/>
                <w:szCs w:val="16"/>
                <w:lang w:val="en-US" w:eastAsia="ja-JP"/>
              </w:rPr>
              <w:t>全署名機関の報告に適用されます。</w:t>
            </w:r>
          </w:p>
        </w:tc>
      </w:tr>
      <w:tr w:rsidR="00BB0B20" w:rsidRPr="00F80676" w14:paraId="3B584566" w14:textId="77777777" w:rsidTr="00576DBD">
        <w:trPr>
          <w:trHeight w:val="300"/>
        </w:trPr>
        <w:tc>
          <w:tcPr>
            <w:tcW w:w="1841" w:type="dxa"/>
            <w:shd w:val="clear" w:color="auto" w:fill="auto"/>
            <w:vAlign w:val="center"/>
          </w:tcPr>
          <w:p w14:paraId="1515CB3A" w14:textId="25C4C9B5" w:rsidR="00BB0B20" w:rsidRPr="00F80676" w:rsidRDefault="00DB4098" w:rsidP="00DB4098">
            <w:pPr>
              <w:rPr>
                <w:rFonts w:cs="Arial"/>
                <w:b/>
                <w:bCs/>
                <w:sz w:val="16"/>
                <w:szCs w:val="16"/>
              </w:rPr>
            </w:pPr>
            <w:proofErr w:type="spellStart"/>
            <w:r w:rsidRPr="00F80676">
              <w:rPr>
                <w:rFonts w:cs="Arial"/>
                <w:b/>
                <w:bCs/>
                <w:sz w:val="16"/>
                <w:szCs w:val="16"/>
              </w:rPr>
              <w:t>ゲートウェイ</w:t>
            </w:r>
            <w:proofErr w:type="spellEnd"/>
          </w:p>
        </w:tc>
        <w:tc>
          <w:tcPr>
            <w:tcW w:w="13043" w:type="dxa"/>
            <w:gridSpan w:val="5"/>
            <w:shd w:val="clear" w:color="auto" w:fill="auto"/>
            <w:vAlign w:val="center"/>
          </w:tcPr>
          <w:p w14:paraId="1A04E55F" w14:textId="5B1E9CC3" w:rsidR="009977C0" w:rsidRPr="00F80676" w:rsidRDefault="001E1CA8" w:rsidP="009977C0">
            <w:pPr>
              <w:rPr>
                <w:rFonts w:cs="Arial"/>
                <w:color w:val="000000" w:themeColor="text1"/>
                <w:sz w:val="16"/>
                <w:szCs w:val="16"/>
                <w:lang w:val="en-US" w:eastAsia="ja-JP"/>
              </w:rPr>
            </w:pPr>
            <w:r w:rsidRPr="00F80676">
              <w:rPr>
                <w:rFonts w:cs="Arial"/>
                <w:color w:val="000000" w:themeColor="text1"/>
                <w:sz w:val="16"/>
                <w:szCs w:val="16"/>
                <w:lang w:val="en-US" w:eastAsia="ja-JP"/>
              </w:rPr>
              <w:t>［</w:t>
            </w:r>
            <w:r w:rsidR="009977C0" w:rsidRPr="00F80676">
              <w:rPr>
                <w:rFonts w:cs="Arial"/>
                <w:color w:val="000000" w:themeColor="text1"/>
                <w:sz w:val="16"/>
                <w:szCs w:val="16"/>
                <w:lang w:val="en-US" w:eastAsia="ja-JP"/>
              </w:rPr>
              <w:t>ISP 1.1</w:t>
            </w:r>
            <w:r w:rsidR="00A2504D" w:rsidRPr="00F80676">
              <w:rPr>
                <w:rFonts w:cs="Arial"/>
                <w:color w:val="000000" w:themeColor="text1"/>
                <w:sz w:val="16"/>
                <w:szCs w:val="16"/>
                <w:lang w:val="en-US" w:eastAsia="ja-JP"/>
              </w:rPr>
              <w:t>］</w:t>
            </w:r>
            <w:r w:rsidR="008227ED" w:rsidRPr="00F80676">
              <w:rPr>
                <w:rFonts w:cs="Arial"/>
                <w:color w:val="000000" w:themeColor="text1"/>
                <w:sz w:val="16"/>
                <w:szCs w:val="16"/>
                <w:lang w:val="en-US" w:eastAsia="ja-JP"/>
              </w:rPr>
              <w:t>は、</w:t>
            </w:r>
            <w:r w:rsidRPr="00F80676">
              <w:rPr>
                <w:rFonts w:cs="Arial"/>
                <w:color w:val="000000" w:themeColor="text1"/>
                <w:sz w:val="16"/>
                <w:szCs w:val="16"/>
                <w:lang w:val="en-US" w:eastAsia="ja-JP"/>
              </w:rPr>
              <w:t>［</w:t>
            </w:r>
            <w:r w:rsidR="009977C0" w:rsidRPr="00F80676">
              <w:rPr>
                <w:rFonts w:cs="Arial"/>
                <w:color w:val="000000" w:themeColor="text1"/>
                <w:sz w:val="16"/>
                <w:szCs w:val="16"/>
                <w:lang w:val="en-US" w:eastAsia="ja-JP"/>
              </w:rPr>
              <w:t>ISP 1</w:t>
            </w:r>
            <w:r w:rsidR="00A2504D" w:rsidRPr="00F80676">
              <w:rPr>
                <w:rFonts w:cs="Arial"/>
                <w:color w:val="000000" w:themeColor="text1"/>
                <w:sz w:val="16"/>
                <w:szCs w:val="16"/>
                <w:lang w:val="en-US" w:eastAsia="ja-JP"/>
              </w:rPr>
              <w:t>］</w:t>
            </w:r>
            <w:r w:rsidR="008227ED" w:rsidRPr="00F80676">
              <w:rPr>
                <w:rFonts w:cs="Arial"/>
                <w:color w:val="000000" w:themeColor="text1"/>
                <w:sz w:val="16"/>
                <w:szCs w:val="16"/>
                <w:lang w:val="en-US" w:eastAsia="ja-JP"/>
              </w:rPr>
              <w:t>で</w:t>
            </w:r>
            <w:r w:rsidR="00A34C79" w:rsidRPr="00F80676">
              <w:rPr>
                <w:rFonts w:cs="Arial"/>
                <w:color w:val="000000" w:themeColor="text1"/>
                <w:sz w:val="16"/>
                <w:szCs w:val="16"/>
                <w:lang w:val="en-US" w:eastAsia="ja-JP"/>
              </w:rPr>
              <w:t>選択肢</w:t>
            </w:r>
            <w:r w:rsidRPr="00F80676">
              <w:rPr>
                <w:rFonts w:cs="Arial"/>
                <w:color w:val="000000" w:themeColor="text1"/>
                <w:sz w:val="16"/>
                <w:szCs w:val="16"/>
                <w:lang w:val="en-US" w:eastAsia="ja-JP"/>
              </w:rPr>
              <w:t>（</w:t>
            </w:r>
            <w:r w:rsidR="00A34C79" w:rsidRPr="00F80676">
              <w:rPr>
                <w:rFonts w:cs="Arial"/>
                <w:color w:val="000000" w:themeColor="text1"/>
                <w:sz w:val="16"/>
                <w:szCs w:val="16"/>
                <w:lang w:val="en-US" w:eastAsia="ja-JP"/>
              </w:rPr>
              <w:t>A</w:t>
            </w:r>
            <w:r w:rsidRPr="00F80676">
              <w:rPr>
                <w:rFonts w:cs="Arial"/>
                <w:color w:val="000000" w:themeColor="text1"/>
                <w:sz w:val="16"/>
                <w:szCs w:val="16"/>
                <w:lang w:val="en-US" w:eastAsia="ja-JP"/>
              </w:rPr>
              <w:t>）</w:t>
            </w:r>
            <w:r w:rsidR="00A34C79" w:rsidRPr="00F80676">
              <w:rPr>
                <w:rFonts w:cs="Arial"/>
                <w:color w:val="000000" w:themeColor="text1"/>
                <w:sz w:val="16"/>
                <w:szCs w:val="16"/>
                <w:lang w:val="en-US" w:eastAsia="ja-JP"/>
              </w:rPr>
              <w:t>が</w:t>
            </w:r>
            <w:r w:rsidR="008227ED" w:rsidRPr="00F80676">
              <w:rPr>
                <w:rFonts w:cs="Arial"/>
                <w:color w:val="000000" w:themeColor="text1"/>
                <w:sz w:val="16"/>
                <w:szCs w:val="16"/>
                <w:lang w:val="en-US" w:eastAsia="ja-JP"/>
              </w:rPr>
              <w:t>選択された場合</w:t>
            </w:r>
            <w:r w:rsidR="004C5FDE" w:rsidRPr="00F80676">
              <w:rPr>
                <w:rFonts w:cs="Arial"/>
                <w:color w:val="000000" w:themeColor="text1"/>
                <w:sz w:val="16"/>
                <w:szCs w:val="16"/>
                <w:lang w:val="en-US" w:eastAsia="ja-JP"/>
              </w:rPr>
              <w:t>、</w:t>
            </w:r>
            <w:r w:rsidR="008227ED" w:rsidRPr="00F80676">
              <w:rPr>
                <w:rFonts w:cs="Arial"/>
                <w:color w:val="000000" w:themeColor="text1"/>
                <w:sz w:val="16"/>
                <w:szCs w:val="16"/>
                <w:lang w:val="en-US" w:eastAsia="ja-JP"/>
              </w:rPr>
              <w:t>報告に適用されます。</w:t>
            </w:r>
          </w:p>
          <w:p w14:paraId="00223502" w14:textId="21732D46" w:rsidR="00BB0B20" w:rsidRPr="00F80676" w:rsidRDefault="001E1CA8" w:rsidP="009977C0">
            <w:pPr>
              <w:rPr>
                <w:rFonts w:cs="Arial"/>
                <w:color w:val="000000" w:themeColor="text1"/>
                <w:sz w:val="16"/>
                <w:szCs w:val="16"/>
                <w:lang w:val="en-US" w:eastAsia="ja-JP"/>
              </w:rPr>
            </w:pPr>
            <w:r w:rsidRPr="00F80676">
              <w:rPr>
                <w:rFonts w:cs="Arial"/>
                <w:color w:val="000000" w:themeColor="text1"/>
                <w:sz w:val="16"/>
                <w:szCs w:val="16"/>
                <w:lang w:val="en-US" w:eastAsia="ja-JP"/>
              </w:rPr>
              <w:t>［</w:t>
            </w:r>
            <w:r w:rsidR="009977C0" w:rsidRPr="00F80676">
              <w:rPr>
                <w:rFonts w:cs="Arial"/>
                <w:color w:val="000000" w:themeColor="text1"/>
                <w:sz w:val="16"/>
                <w:szCs w:val="16"/>
                <w:lang w:val="en-US" w:eastAsia="ja-JP"/>
              </w:rPr>
              <w:t>ISP 1.2</w:t>
            </w:r>
            <w:r w:rsidR="00A2504D" w:rsidRPr="00F80676">
              <w:rPr>
                <w:rFonts w:cs="Arial"/>
                <w:color w:val="000000" w:themeColor="text1"/>
                <w:sz w:val="16"/>
                <w:szCs w:val="16"/>
                <w:lang w:val="en-US" w:eastAsia="ja-JP"/>
              </w:rPr>
              <w:t>］</w:t>
            </w:r>
            <w:r w:rsidR="008227ED" w:rsidRPr="00F80676">
              <w:rPr>
                <w:rFonts w:cs="Arial"/>
                <w:color w:val="000000" w:themeColor="text1"/>
                <w:sz w:val="16"/>
                <w:szCs w:val="16"/>
                <w:lang w:val="en-US" w:eastAsia="ja-JP"/>
              </w:rPr>
              <w:t>は、</w:t>
            </w:r>
            <w:r w:rsidRPr="00F80676">
              <w:rPr>
                <w:rFonts w:cs="Arial"/>
                <w:color w:val="000000" w:themeColor="text1"/>
                <w:sz w:val="16"/>
                <w:szCs w:val="16"/>
                <w:lang w:val="en-US" w:eastAsia="ja-JP"/>
              </w:rPr>
              <w:t>［</w:t>
            </w:r>
            <w:r w:rsidR="008227ED" w:rsidRPr="00F80676">
              <w:rPr>
                <w:rFonts w:cs="Arial"/>
                <w:color w:val="000000" w:themeColor="text1"/>
                <w:sz w:val="16"/>
                <w:szCs w:val="16"/>
                <w:lang w:val="en-US" w:eastAsia="ja-JP"/>
              </w:rPr>
              <w:t>ISP 1</w:t>
            </w:r>
            <w:r w:rsidR="00A2504D" w:rsidRPr="00F80676">
              <w:rPr>
                <w:rFonts w:cs="Arial"/>
                <w:color w:val="000000" w:themeColor="text1"/>
                <w:sz w:val="16"/>
                <w:szCs w:val="16"/>
                <w:lang w:val="en-US" w:eastAsia="ja-JP"/>
              </w:rPr>
              <w:t>］</w:t>
            </w:r>
            <w:r w:rsidR="008227ED" w:rsidRPr="00F80676">
              <w:rPr>
                <w:rFonts w:cs="Arial"/>
                <w:color w:val="000000" w:themeColor="text1"/>
                <w:sz w:val="16"/>
                <w:szCs w:val="16"/>
                <w:lang w:val="en-US" w:eastAsia="ja-JP"/>
              </w:rPr>
              <w:t>で選択肢</w:t>
            </w:r>
            <w:r w:rsidRPr="00F80676">
              <w:rPr>
                <w:rFonts w:cs="Arial"/>
                <w:color w:val="000000" w:themeColor="text1"/>
                <w:sz w:val="16"/>
                <w:szCs w:val="16"/>
                <w:lang w:val="en-US" w:eastAsia="ja-JP"/>
              </w:rPr>
              <w:t>（</w:t>
            </w:r>
            <w:r w:rsidR="00912680" w:rsidRPr="00F80676">
              <w:rPr>
                <w:rFonts w:cs="Arial"/>
                <w:color w:val="000000" w:themeColor="text1"/>
                <w:sz w:val="16"/>
                <w:szCs w:val="16"/>
                <w:lang w:val="en-US" w:eastAsia="ja-JP"/>
              </w:rPr>
              <w:t>A</w:t>
            </w:r>
            <w:r w:rsidRPr="00F80676">
              <w:rPr>
                <w:rFonts w:cs="Arial"/>
                <w:color w:val="000000" w:themeColor="text1"/>
                <w:sz w:val="16"/>
                <w:szCs w:val="16"/>
                <w:lang w:val="en-US" w:eastAsia="ja-JP"/>
              </w:rPr>
              <w:t>）</w:t>
            </w:r>
            <w:r w:rsidR="008227ED" w:rsidRPr="00F80676">
              <w:rPr>
                <w:rFonts w:cs="Arial"/>
                <w:color w:val="000000" w:themeColor="text1"/>
                <w:sz w:val="16"/>
                <w:szCs w:val="16"/>
                <w:lang w:val="en-US" w:eastAsia="ja-JP"/>
              </w:rPr>
              <w:t>が選択された場合</w:t>
            </w:r>
            <w:r w:rsidR="004C5FDE" w:rsidRPr="00F80676">
              <w:rPr>
                <w:rFonts w:cs="Arial"/>
                <w:color w:val="000000" w:themeColor="text1"/>
                <w:sz w:val="16"/>
                <w:szCs w:val="16"/>
                <w:lang w:val="en-US" w:eastAsia="ja-JP"/>
              </w:rPr>
              <w:t>、</w:t>
            </w:r>
            <w:r w:rsidR="008227ED" w:rsidRPr="00F80676">
              <w:rPr>
                <w:rFonts w:cs="Arial"/>
                <w:color w:val="000000" w:themeColor="text1"/>
                <w:sz w:val="16"/>
                <w:szCs w:val="16"/>
                <w:lang w:val="en-US" w:eastAsia="ja-JP"/>
              </w:rPr>
              <w:t>報告に適用されます。</w:t>
            </w:r>
          </w:p>
        </w:tc>
      </w:tr>
      <w:tr w:rsidR="00BB0B20" w:rsidRPr="00F80676" w14:paraId="5F765AF7" w14:textId="77777777" w:rsidTr="001346AC">
        <w:trPr>
          <w:trHeight w:val="300"/>
        </w:trPr>
        <w:tc>
          <w:tcPr>
            <w:tcW w:w="14884" w:type="dxa"/>
            <w:gridSpan w:val="6"/>
            <w:shd w:val="clear" w:color="auto" w:fill="0070C0"/>
            <w:vAlign w:val="center"/>
          </w:tcPr>
          <w:p w14:paraId="446B3252" w14:textId="49D9CE09" w:rsidR="00BB0B20" w:rsidRPr="00F80676" w:rsidRDefault="0008016D" w:rsidP="003E3453">
            <w:pPr>
              <w:rPr>
                <w:rFonts w:cs="Arial"/>
                <w:b/>
                <w:bCs/>
                <w:color w:val="FFFFFF" w:themeColor="background1"/>
                <w:sz w:val="18"/>
                <w:szCs w:val="18"/>
                <w:lang w:val="en-US" w:eastAsia="en-GB"/>
              </w:rPr>
            </w:pPr>
            <w:proofErr w:type="spellStart"/>
            <w:r w:rsidRPr="00F80676">
              <w:rPr>
                <w:rFonts w:cs="Arial"/>
                <w:b/>
                <w:bCs/>
                <w:color w:val="FFFFFF" w:themeColor="background1"/>
                <w:sz w:val="18"/>
                <w:szCs w:val="18"/>
                <w:lang w:val="en-US" w:eastAsia="en-GB"/>
              </w:rPr>
              <w:t>評価</w:t>
            </w:r>
            <w:proofErr w:type="spellEnd"/>
          </w:p>
        </w:tc>
      </w:tr>
      <w:tr w:rsidR="00BB0B20" w:rsidRPr="00F80676" w14:paraId="72E54BD6" w14:textId="77777777" w:rsidTr="00576DBD">
        <w:trPr>
          <w:trHeight w:val="354"/>
        </w:trPr>
        <w:tc>
          <w:tcPr>
            <w:tcW w:w="1841" w:type="dxa"/>
            <w:shd w:val="clear" w:color="auto" w:fill="auto"/>
            <w:vAlign w:val="center"/>
          </w:tcPr>
          <w:p w14:paraId="5A8C9424" w14:textId="52F830DE" w:rsidR="00BB0B20" w:rsidRPr="00F80676" w:rsidRDefault="0008016D" w:rsidP="003E3453">
            <w:pPr>
              <w:rPr>
                <w:rFonts w:cs="Arial"/>
                <w:b/>
                <w:sz w:val="16"/>
                <w:szCs w:val="16"/>
                <w:lang w:val="en-US"/>
              </w:rPr>
            </w:pPr>
            <w:proofErr w:type="spellStart"/>
            <w:r w:rsidRPr="00F80676">
              <w:rPr>
                <w:rFonts w:cs="Arial"/>
                <w:b/>
                <w:sz w:val="16"/>
                <w:szCs w:val="16"/>
                <w:lang w:val="en-US"/>
              </w:rPr>
              <w:t>評価基準</w:t>
            </w:r>
            <w:proofErr w:type="spellEnd"/>
          </w:p>
        </w:tc>
        <w:tc>
          <w:tcPr>
            <w:tcW w:w="13043" w:type="dxa"/>
            <w:gridSpan w:val="5"/>
            <w:shd w:val="clear" w:color="auto" w:fill="auto"/>
            <w:vAlign w:val="center"/>
          </w:tcPr>
          <w:p w14:paraId="75BCDE91" w14:textId="209DFFCA" w:rsidR="006014DC" w:rsidRPr="00F80676" w:rsidRDefault="00DD3B90" w:rsidP="006014DC">
            <w:pPr>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本指標</w:t>
            </w:r>
            <w:r w:rsidR="00912680" w:rsidRPr="00F80676">
              <w:rPr>
                <w:rStyle w:val="Hyperlink"/>
                <w:rFonts w:cs="Arial"/>
                <w:color w:val="000000" w:themeColor="text1"/>
                <w:sz w:val="16"/>
                <w:szCs w:val="16"/>
                <w:lang w:eastAsia="ja-JP"/>
              </w:rPr>
              <w:t>全体で</w:t>
            </w:r>
            <w:r w:rsidRPr="00F80676">
              <w:rPr>
                <w:rStyle w:val="Hyperlink"/>
                <w:rFonts w:cs="Arial"/>
                <w:color w:val="000000" w:themeColor="text1"/>
                <w:sz w:val="16"/>
                <w:szCs w:val="16"/>
                <w:lang w:eastAsia="ja-JP"/>
              </w:rPr>
              <w:t>100</w:t>
            </w:r>
            <w:r w:rsidR="00F06BAE" w:rsidRPr="00F80676">
              <w:rPr>
                <w:rStyle w:val="Hyperlink"/>
                <w:rFonts w:cs="Arial"/>
                <w:color w:val="000000" w:themeColor="text1"/>
                <w:sz w:val="16"/>
                <w:szCs w:val="16"/>
                <w:lang w:eastAsia="ja-JP"/>
              </w:rPr>
              <w:t>ポイント</w:t>
            </w:r>
            <w:r w:rsidR="00DF460A" w:rsidRPr="00F80676">
              <w:rPr>
                <w:rStyle w:val="Hyperlink"/>
                <w:rFonts w:cs="Arial"/>
                <w:color w:val="000000" w:themeColor="text1"/>
                <w:sz w:val="16"/>
                <w:szCs w:val="16"/>
                <w:lang w:eastAsia="ja-JP"/>
              </w:rPr>
              <w:t>。</w:t>
            </w:r>
          </w:p>
          <w:p w14:paraId="60C21A66" w14:textId="77777777" w:rsidR="00353AC6" w:rsidRPr="00F80676" w:rsidRDefault="00353AC6" w:rsidP="006014DC">
            <w:pPr>
              <w:rPr>
                <w:rStyle w:val="Hyperlink"/>
                <w:rFonts w:cs="Arial"/>
                <w:color w:val="000000" w:themeColor="text1"/>
                <w:sz w:val="16"/>
                <w:szCs w:val="16"/>
                <w:lang w:eastAsia="ja-JP"/>
              </w:rPr>
            </w:pPr>
          </w:p>
          <w:p w14:paraId="5E1BFDD2" w14:textId="2CF83A5D" w:rsidR="00BB0B20" w:rsidRPr="00F80676" w:rsidRDefault="00DF460A" w:rsidP="006014DC">
            <w:pPr>
              <w:rPr>
                <w:rStyle w:val="Hyperlink"/>
                <w:rFonts w:cs="Arial"/>
                <w:color w:val="000000" w:themeColor="text1"/>
                <w:lang w:eastAsia="ja-JP"/>
              </w:rPr>
            </w:pPr>
            <w:r w:rsidRPr="00F80676">
              <w:rPr>
                <w:rStyle w:val="Hyperlink"/>
                <w:rFonts w:cs="Arial"/>
                <w:color w:val="000000" w:themeColor="text1"/>
                <w:sz w:val="16"/>
                <w:szCs w:val="16"/>
                <w:lang w:eastAsia="ja-JP"/>
              </w:rPr>
              <w:t>回答が選択されていない場合、または</w:t>
            </w:r>
            <w:r w:rsidR="001E1CA8" w:rsidRPr="00F80676">
              <w:rPr>
                <w:rStyle w:val="Hyperlink"/>
                <w:rFonts w:cs="Arial"/>
                <w:color w:val="000000" w:themeColor="text1"/>
                <w:sz w:val="16"/>
                <w:szCs w:val="16"/>
                <w:lang w:eastAsia="ja-JP"/>
              </w:rPr>
              <w:t>（</w:t>
            </w:r>
            <w:r w:rsidR="00874586" w:rsidRPr="00F80676">
              <w:rPr>
                <w:rStyle w:val="Hyperlink"/>
                <w:rFonts w:cs="Arial"/>
                <w:color w:val="000000" w:themeColor="text1"/>
                <w:sz w:val="16"/>
                <w:szCs w:val="16"/>
                <w:lang w:eastAsia="ja-JP"/>
              </w:rPr>
              <w:t>B</w:t>
            </w:r>
            <w:r w:rsidR="001E1CA8" w:rsidRPr="00F80676">
              <w:rPr>
                <w:rStyle w:val="Hyperlink"/>
                <w:rFonts w:cs="Arial"/>
                <w:color w:val="000000" w:themeColor="text1"/>
                <w:sz w:val="16"/>
                <w:szCs w:val="16"/>
                <w:lang w:eastAsia="ja-JP"/>
              </w:rPr>
              <w:t>）</w:t>
            </w:r>
            <w:r w:rsidR="00874586" w:rsidRPr="00F80676">
              <w:rPr>
                <w:rStyle w:val="Hyperlink"/>
                <w:rFonts w:cs="Arial"/>
                <w:color w:val="000000" w:themeColor="text1"/>
                <w:sz w:val="16"/>
                <w:szCs w:val="16"/>
                <w:lang w:eastAsia="ja-JP"/>
              </w:rPr>
              <w:t>の</w:t>
            </w:r>
            <w:r w:rsidRPr="00F80676">
              <w:rPr>
                <w:rStyle w:val="Hyperlink"/>
                <w:rFonts w:cs="Arial"/>
                <w:color w:val="000000" w:themeColor="text1"/>
                <w:sz w:val="16"/>
                <w:szCs w:val="16"/>
                <w:lang w:eastAsia="ja-JP"/>
              </w:rPr>
              <w:t>場合の</w:t>
            </w:r>
            <w:r w:rsidR="00DD3B90" w:rsidRPr="00F80676">
              <w:rPr>
                <w:rStyle w:val="Hyperlink"/>
                <w:rFonts w:cs="Arial"/>
                <w:color w:val="000000" w:themeColor="text1"/>
                <w:sz w:val="16"/>
                <w:szCs w:val="16"/>
                <w:lang w:eastAsia="ja-JP"/>
              </w:rPr>
              <w:t>スコアは</w:t>
            </w:r>
            <w:r w:rsidR="00DD3B90" w:rsidRPr="00F80676">
              <w:rPr>
                <w:rStyle w:val="Hyperlink"/>
                <w:rFonts w:cs="Arial"/>
                <w:color w:val="000000" w:themeColor="text1"/>
                <w:sz w:val="16"/>
                <w:szCs w:val="16"/>
                <w:lang w:eastAsia="ja-JP"/>
              </w:rPr>
              <w:t>0</w:t>
            </w:r>
            <w:r w:rsidRPr="00F80676">
              <w:rPr>
                <w:rStyle w:val="Hyperlink"/>
                <w:rFonts w:cs="Arial"/>
                <w:color w:val="000000" w:themeColor="text1"/>
                <w:sz w:val="16"/>
                <w:szCs w:val="16"/>
                <w:lang w:eastAsia="ja-JP"/>
              </w:rPr>
              <w:t>。</w:t>
            </w:r>
            <w:r w:rsidR="001E1CA8" w:rsidRPr="00F80676">
              <w:rPr>
                <w:rStyle w:val="Hyperlink"/>
                <w:rFonts w:cs="Arial"/>
                <w:color w:val="000000" w:themeColor="text1"/>
                <w:sz w:val="16"/>
                <w:szCs w:val="16"/>
                <w:lang w:eastAsia="ja-JP"/>
              </w:rPr>
              <w:t>（</w:t>
            </w:r>
            <w:r w:rsidR="00783941" w:rsidRPr="00F80676">
              <w:rPr>
                <w:rStyle w:val="Hyperlink"/>
                <w:rFonts w:cs="Arial"/>
                <w:color w:val="000000" w:themeColor="text1"/>
                <w:sz w:val="16"/>
                <w:szCs w:val="16"/>
                <w:lang w:eastAsia="ja-JP"/>
              </w:rPr>
              <w:t>A</w:t>
            </w:r>
            <w:r w:rsidR="001E1CA8" w:rsidRPr="00F80676">
              <w:rPr>
                <w:rStyle w:val="Hyperlink"/>
                <w:rFonts w:cs="Arial"/>
                <w:color w:val="000000" w:themeColor="text1"/>
                <w:sz w:val="16"/>
                <w:szCs w:val="16"/>
                <w:lang w:eastAsia="ja-JP"/>
              </w:rPr>
              <w:t>）</w:t>
            </w:r>
            <w:r w:rsidR="00783941" w:rsidRPr="00F80676">
              <w:rPr>
                <w:rStyle w:val="Hyperlink"/>
                <w:rFonts w:cs="Arial"/>
                <w:color w:val="000000" w:themeColor="text1"/>
                <w:sz w:val="16"/>
                <w:szCs w:val="16"/>
                <w:lang w:eastAsia="ja-JP"/>
              </w:rPr>
              <w:t>の</w:t>
            </w:r>
            <w:r w:rsidRPr="00F80676">
              <w:rPr>
                <w:rStyle w:val="Hyperlink"/>
                <w:rFonts w:cs="Arial"/>
                <w:color w:val="000000" w:themeColor="text1"/>
                <w:sz w:val="16"/>
                <w:szCs w:val="16"/>
                <w:lang w:eastAsia="ja-JP"/>
              </w:rPr>
              <w:t>場合の</w:t>
            </w:r>
            <w:r w:rsidR="00DD3B90" w:rsidRPr="00F80676">
              <w:rPr>
                <w:rStyle w:val="Hyperlink"/>
                <w:rFonts w:cs="Arial"/>
                <w:color w:val="000000" w:themeColor="text1"/>
                <w:sz w:val="16"/>
                <w:szCs w:val="16"/>
                <w:lang w:eastAsia="ja-JP"/>
              </w:rPr>
              <w:t>スコアは</w:t>
            </w:r>
            <w:r w:rsidR="00DD3B90" w:rsidRPr="00F80676">
              <w:rPr>
                <w:rStyle w:val="Hyperlink"/>
                <w:rFonts w:cs="Arial"/>
                <w:color w:val="000000" w:themeColor="text1"/>
                <w:sz w:val="16"/>
                <w:szCs w:val="16"/>
                <w:lang w:eastAsia="ja-JP"/>
              </w:rPr>
              <w:t>100</w:t>
            </w:r>
            <w:r w:rsidRPr="00F80676">
              <w:rPr>
                <w:rStyle w:val="Hyperlink"/>
                <w:rFonts w:cs="Arial"/>
                <w:color w:val="000000" w:themeColor="text1"/>
                <w:sz w:val="16"/>
                <w:szCs w:val="16"/>
                <w:lang w:eastAsia="ja-JP"/>
              </w:rPr>
              <w:t>。</w:t>
            </w:r>
          </w:p>
        </w:tc>
      </w:tr>
      <w:tr w:rsidR="00912680" w:rsidRPr="00F80676" w14:paraId="6619D847" w14:textId="77777777" w:rsidTr="00576DBD">
        <w:trPr>
          <w:trHeight w:val="300"/>
        </w:trPr>
        <w:tc>
          <w:tcPr>
            <w:tcW w:w="1841" w:type="dxa"/>
            <w:shd w:val="clear" w:color="auto" w:fill="auto"/>
            <w:vAlign w:val="center"/>
          </w:tcPr>
          <w:p w14:paraId="6945E0D0" w14:textId="32DA49FB" w:rsidR="00912680" w:rsidRPr="00F80676" w:rsidDel="002635ED" w:rsidRDefault="00912680" w:rsidP="00912680">
            <w:pPr>
              <w:spacing w:line="240" w:lineRule="auto"/>
              <w:rPr>
                <w:rFonts w:cs="Arial"/>
                <w:b/>
                <w:bCs/>
                <w:sz w:val="16"/>
                <w:szCs w:val="16"/>
              </w:rPr>
            </w:pPr>
            <w:proofErr w:type="spellStart"/>
            <w:r w:rsidRPr="00F80676">
              <w:rPr>
                <w:rFonts w:cs="Arial"/>
                <w:b/>
                <w:sz w:val="16"/>
                <w:szCs w:val="16"/>
                <w:lang w:val="en-US"/>
              </w:rPr>
              <w:t>乗数</w:t>
            </w:r>
            <w:proofErr w:type="spellEnd"/>
          </w:p>
        </w:tc>
        <w:tc>
          <w:tcPr>
            <w:tcW w:w="13043" w:type="dxa"/>
            <w:gridSpan w:val="5"/>
            <w:shd w:val="clear" w:color="auto" w:fill="auto"/>
            <w:vAlign w:val="center"/>
          </w:tcPr>
          <w:p w14:paraId="38CE86E5" w14:textId="6DF30F8E" w:rsidR="00912680" w:rsidRPr="00F80676" w:rsidRDefault="005558BD" w:rsidP="00912680">
            <w:pPr>
              <w:rPr>
                <w:rStyle w:val="Hyperlink"/>
                <w:rFonts w:cs="Arial"/>
                <w:color w:val="000000" w:themeColor="text1"/>
                <w:lang w:eastAsia="ja-JP"/>
              </w:rPr>
            </w:pPr>
            <w:r w:rsidRPr="00F80676">
              <w:rPr>
                <w:rStyle w:val="Hyperlink"/>
                <w:rFonts w:cs="Arial"/>
                <w:color w:val="000000" w:themeColor="text1"/>
                <w:sz w:val="16"/>
                <w:szCs w:val="16"/>
                <w:lang w:eastAsia="ja-JP"/>
              </w:rPr>
              <w:t>高</w:t>
            </w:r>
            <w:r w:rsidR="0023551F" w:rsidRPr="00F80676">
              <w:rPr>
                <w:rStyle w:val="Hyperlink"/>
                <w:rFonts w:cs="Arial"/>
                <w:color w:val="000000" w:themeColor="text1"/>
                <w:sz w:val="16"/>
                <w:szCs w:val="16"/>
                <w:lang w:eastAsia="ja-JP"/>
              </w:rPr>
              <w:t>：</w:t>
            </w:r>
            <w:r w:rsidRPr="00F80676">
              <w:rPr>
                <w:rStyle w:val="Hyperlink"/>
                <w:rFonts w:cs="Arial"/>
                <w:color w:val="000000" w:themeColor="text1"/>
                <w:sz w:val="16"/>
                <w:szCs w:val="16"/>
                <w:lang w:eastAsia="ja-JP"/>
              </w:rPr>
              <w:t>2</w:t>
            </w:r>
            <w:r w:rsidRPr="00F80676">
              <w:rPr>
                <w:rStyle w:val="Hyperlink"/>
                <w:rFonts w:cs="Arial"/>
                <w:color w:val="000000" w:themeColor="text1"/>
                <w:sz w:val="16"/>
                <w:szCs w:val="16"/>
                <w:lang w:eastAsia="ja-JP"/>
              </w:rPr>
              <w:t>倍</w:t>
            </w:r>
            <w:r w:rsidR="004019E9" w:rsidRPr="00F80676">
              <w:rPr>
                <w:rStyle w:val="Hyperlink"/>
                <w:rFonts w:cs="Arial"/>
                <w:color w:val="000000" w:themeColor="text1"/>
                <w:sz w:val="16"/>
                <w:szCs w:val="16"/>
                <w:lang w:eastAsia="ja-JP"/>
              </w:rPr>
              <w:t>の</w:t>
            </w:r>
            <w:r w:rsidR="00F06BAE" w:rsidRPr="00F80676">
              <w:rPr>
                <w:rStyle w:val="Hyperlink"/>
                <w:rFonts w:cs="Arial"/>
                <w:color w:val="000000" w:themeColor="text1"/>
                <w:sz w:val="16"/>
                <w:szCs w:val="16"/>
                <w:lang w:eastAsia="ja-JP"/>
              </w:rPr>
              <w:t>加重</w:t>
            </w:r>
          </w:p>
        </w:tc>
      </w:tr>
    </w:tbl>
    <w:p w14:paraId="35CAF746" w14:textId="77777777" w:rsidR="00593874" w:rsidRPr="00F80676" w:rsidRDefault="00593874">
      <w:pPr>
        <w:spacing w:after="160" w:line="259" w:lineRule="auto"/>
        <w:rPr>
          <w:rFonts w:cs="Arial"/>
          <w:lang w:eastAsia="ja-JP"/>
        </w:rPr>
      </w:pPr>
      <w:r w:rsidRPr="00F80676">
        <w:rPr>
          <w:rFonts w:cs="Arial"/>
          <w:lang w:eastAsia="ja-JP"/>
        </w:rPr>
        <w:br w:type="page"/>
      </w:r>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1"/>
        <w:gridCol w:w="1559"/>
        <w:gridCol w:w="2835"/>
        <w:gridCol w:w="4678"/>
        <w:gridCol w:w="1985"/>
        <w:gridCol w:w="1986"/>
      </w:tblGrid>
      <w:tr w:rsidR="002B3E49" w:rsidRPr="00F80676" w14:paraId="5E9AF213" w14:textId="77777777" w:rsidTr="00593874">
        <w:trPr>
          <w:trHeight w:val="369"/>
        </w:trPr>
        <w:tc>
          <w:tcPr>
            <w:tcW w:w="1841" w:type="dxa"/>
            <w:vMerge w:val="restart"/>
            <w:shd w:val="clear" w:color="auto" w:fill="FFC000"/>
            <w:vAlign w:val="center"/>
            <w:hideMark/>
          </w:tcPr>
          <w:p w14:paraId="467D0049" w14:textId="1C4A1B81" w:rsidR="00593874" w:rsidRPr="00F80676" w:rsidRDefault="00AD6401" w:rsidP="00593874">
            <w:pPr>
              <w:spacing w:line="240" w:lineRule="auto"/>
              <w:jc w:val="center"/>
              <w:textAlignment w:val="baseline"/>
              <w:rPr>
                <w:rFonts w:cs="Arial"/>
                <w:b/>
                <w:sz w:val="14"/>
                <w:szCs w:val="14"/>
                <w:lang w:val="en-US" w:eastAsia="en-GB"/>
              </w:rPr>
            </w:pPr>
            <w:proofErr w:type="spellStart"/>
            <w:r w:rsidRPr="00F80676">
              <w:rPr>
                <w:rFonts w:cs="Arial"/>
                <w:b/>
                <w:sz w:val="14"/>
                <w:szCs w:val="14"/>
                <w:lang w:val="en-US" w:eastAsia="en-GB"/>
              </w:rPr>
              <w:t>指標</w:t>
            </w:r>
            <w:proofErr w:type="spellEnd"/>
            <w:r w:rsidRPr="00F80676">
              <w:rPr>
                <w:rFonts w:cs="Arial"/>
                <w:b/>
                <w:sz w:val="14"/>
                <w:szCs w:val="14"/>
                <w:lang w:val="en-US" w:eastAsia="en-GB"/>
              </w:rPr>
              <w:t>ID</w:t>
            </w:r>
          </w:p>
          <w:p w14:paraId="4480D1C7" w14:textId="77777777" w:rsidR="00593874" w:rsidRPr="00F80676" w:rsidRDefault="00593874" w:rsidP="00593874">
            <w:pPr>
              <w:spacing w:line="240" w:lineRule="auto"/>
              <w:jc w:val="center"/>
              <w:textAlignment w:val="baseline"/>
              <w:rPr>
                <w:rFonts w:cs="Arial"/>
                <w:b/>
                <w:sz w:val="10"/>
                <w:szCs w:val="10"/>
                <w:lang w:val="en-US" w:eastAsia="en-GB"/>
              </w:rPr>
            </w:pPr>
          </w:p>
          <w:p w14:paraId="1CFC904B" w14:textId="0A8C2709" w:rsidR="00593874" w:rsidRPr="00F80676" w:rsidRDefault="00593874" w:rsidP="00593874">
            <w:pPr>
              <w:pStyle w:val="Indicatorsubsection"/>
              <w:rPr>
                <w:rFonts w:eastAsia="MS PGothic"/>
              </w:rPr>
            </w:pPr>
            <w:bookmarkStart w:id="25" w:name="_Toc58335065"/>
            <w:r w:rsidRPr="00F80676">
              <w:rPr>
                <w:rFonts w:eastAsia="MS PGothic"/>
              </w:rPr>
              <w:t>ISP 1.1</w:t>
            </w:r>
            <w:bookmarkEnd w:id="25"/>
          </w:p>
          <w:p w14:paraId="20384E49" w14:textId="2D9BA8D4" w:rsidR="00593874" w:rsidRPr="00F80676" w:rsidRDefault="0043069D" w:rsidP="00C85AAC">
            <w:pPr>
              <w:jc w:val="center"/>
              <w:rPr>
                <w:rFonts w:cs="Arial"/>
              </w:rPr>
            </w:pPr>
            <w:proofErr w:type="spellStart"/>
            <w:r w:rsidRPr="00F80676">
              <w:rPr>
                <w:rFonts w:cs="Arial"/>
                <w:b/>
                <w:bCs/>
                <w:sz w:val="12"/>
                <w:szCs w:val="12"/>
              </w:rPr>
              <w:t>最低要件</w:t>
            </w:r>
            <w:proofErr w:type="spellEnd"/>
          </w:p>
        </w:tc>
        <w:tc>
          <w:tcPr>
            <w:tcW w:w="1559" w:type="dxa"/>
            <w:shd w:val="clear" w:color="auto" w:fill="DFF5F9"/>
            <w:vAlign w:val="center"/>
            <w:hideMark/>
          </w:tcPr>
          <w:p w14:paraId="2B201379" w14:textId="729B7171" w:rsidR="00593874" w:rsidRPr="00F80676" w:rsidRDefault="007F3D1B" w:rsidP="00593874">
            <w:pPr>
              <w:spacing w:line="240" w:lineRule="auto"/>
              <w:textAlignment w:val="baseline"/>
              <w:rPr>
                <w:rFonts w:cs="Arial"/>
                <w:sz w:val="14"/>
                <w:szCs w:val="14"/>
                <w:lang w:eastAsia="en-GB"/>
              </w:rPr>
            </w:pPr>
            <w:proofErr w:type="spellStart"/>
            <w:r w:rsidRPr="00F80676">
              <w:rPr>
                <w:rFonts w:cs="Arial"/>
                <w:b/>
                <w:sz w:val="14"/>
                <w:szCs w:val="14"/>
                <w:lang w:val="en-US" w:eastAsia="en-GB"/>
              </w:rPr>
              <w:t>依存関係</w:t>
            </w:r>
            <w:proofErr w:type="spellEnd"/>
          </w:p>
        </w:tc>
        <w:tc>
          <w:tcPr>
            <w:tcW w:w="2835" w:type="dxa"/>
            <w:shd w:val="clear" w:color="auto" w:fill="DFF5F9"/>
            <w:vAlign w:val="center"/>
          </w:tcPr>
          <w:p w14:paraId="0897D157" w14:textId="33F37915" w:rsidR="00593874" w:rsidRPr="00F80676" w:rsidRDefault="00CD04FB" w:rsidP="00593874">
            <w:pPr>
              <w:spacing w:line="240" w:lineRule="auto"/>
              <w:textAlignment w:val="baseline"/>
              <w:rPr>
                <w:rFonts w:cs="Arial"/>
                <w:sz w:val="14"/>
                <w:szCs w:val="14"/>
                <w:lang w:eastAsia="en-GB"/>
              </w:rPr>
            </w:pPr>
            <w:r w:rsidRPr="00F80676">
              <w:rPr>
                <w:rFonts w:cs="Arial"/>
                <w:b/>
                <w:bCs/>
                <w:sz w:val="22"/>
                <w:szCs w:val="22"/>
              </w:rPr>
              <w:t>ISP 1</w:t>
            </w:r>
          </w:p>
        </w:tc>
        <w:tc>
          <w:tcPr>
            <w:tcW w:w="4678" w:type="dxa"/>
            <w:vMerge w:val="restart"/>
            <w:shd w:val="clear" w:color="auto" w:fill="DFF5F9"/>
            <w:vAlign w:val="center"/>
          </w:tcPr>
          <w:p w14:paraId="4346BBEA" w14:textId="46640B8E" w:rsidR="00593874" w:rsidRPr="00F80676" w:rsidRDefault="006D7BF3" w:rsidP="00593874">
            <w:pPr>
              <w:spacing w:line="240" w:lineRule="auto"/>
              <w:jc w:val="center"/>
              <w:textAlignment w:val="baseline"/>
              <w:rPr>
                <w:rFonts w:cs="Arial"/>
                <w:sz w:val="14"/>
                <w:szCs w:val="14"/>
                <w:lang w:eastAsia="ja-JP"/>
              </w:rPr>
            </w:pPr>
            <w:r w:rsidRPr="00F80676">
              <w:rPr>
                <w:rFonts w:cs="Arial"/>
                <w:b/>
                <w:sz w:val="14"/>
                <w:szCs w:val="14"/>
                <w:lang w:val="en-US" w:eastAsia="ja-JP"/>
              </w:rPr>
              <w:t>サブセクション</w:t>
            </w:r>
          </w:p>
          <w:p w14:paraId="0BA3DA86" w14:textId="77777777" w:rsidR="00593874" w:rsidRPr="00F80676" w:rsidRDefault="00593874" w:rsidP="00593874">
            <w:pPr>
              <w:spacing w:line="240" w:lineRule="auto"/>
              <w:jc w:val="center"/>
              <w:textAlignment w:val="baseline"/>
              <w:rPr>
                <w:rFonts w:cs="Arial"/>
                <w:sz w:val="14"/>
                <w:szCs w:val="14"/>
                <w:lang w:eastAsia="ja-JP"/>
              </w:rPr>
            </w:pPr>
          </w:p>
          <w:p w14:paraId="28030A57" w14:textId="20A8B313" w:rsidR="00593874" w:rsidRPr="00F80676" w:rsidRDefault="006D7BF3" w:rsidP="00593874">
            <w:pPr>
              <w:jc w:val="center"/>
              <w:rPr>
                <w:rFonts w:cs="Arial"/>
                <w:sz w:val="18"/>
                <w:szCs w:val="18"/>
                <w:lang w:eastAsia="ja-JP"/>
              </w:rPr>
            </w:pPr>
            <w:r w:rsidRPr="00F80676">
              <w:rPr>
                <w:rFonts w:cs="Arial"/>
                <w:b/>
                <w:bCs/>
                <w:sz w:val="22"/>
                <w:szCs w:val="22"/>
                <w:lang w:eastAsia="ja-JP"/>
              </w:rPr>
              <w:t>責任投資</w:t>
            </w:r>
            <w:r w:rsidR="00C32162" w:rsidRPr="00F80676">
              <w:rPr>
                <w:rFonts w:cs="Arial"/>
                <w:b/>
                <w:bCs/>
                <w:sz w:val="22"/>
                <w:szCs w:val="22"/>
                <w:lang w:eastAsia="ja-JP"/>
              </w:rPr>
              <w:t>ポリシー</w:t>
            </w:r>
          </w:p>
        </w:tc>
        <w:tc>
          <w:tcPr>
            <w:tcW w:w="1985" w:type="dxa"/>
            <w:vMerge w:val="restart"/>
            <w:shd w:val="clear" w:color="auto" w:fill="DFF5F9"/>
            <w:vAlign w:val="center"/>
            <w:hideMark/>
          </w:tcPr>
          <w:p w14:paraId="17B08646" w14:textId="1613BA92" w:rsidR="00593874" w:rsidRPr="00F80676" w:rsidRDefault="002F2F58" w:rsidP="00593874">
            <w:pPr>
              <w:spacing w:line="240" w:lineRule="auto"/>
              <w:jc w:val="center"/>
              <w:textAlignment w:val="baseline"/>
              <w:rPr>
                <w:rFonts w:cs="Arial"/>
                <w:b/>
                <w:bCs/>
                <w:sz w:val="14"/>
                <w:szCs w:val="14"/>
                <w:lang w:val="en-US" w:eastAsia="en-GB"/>
              </w:rPr>
            </w:pPr>
            <w:r w:rsidRPr="00F80676">
              <w:rPr>
                <w:rFonts w:cs="Arial"/>
                <w:b/>
                <w:bCs/>
                <w:sz w:val="14"/>
                <w:szCs w:val="14"/>
                <w:lang w:val="en-US" w:eastAsia="en-GB"/>
              </w:rPr>
              <w:t>PRI</w:t>
            </w:r>
            <w:proofErr w:type="spellStart"/>
            <w:r w:rsidRPr="00F80676">
              <w:rPr>
                <w:rFonts w:cs="Arial"/>
                <w:b/>
                <w:bCs/>
                <w:sz w:val="14"/>
                <w:szCs w:val="14"/>
                <w:lang w:val="en-US" w:eastAsia="en-GB"/>
              </w:rPr>
              <w:t>原則</w:t>
            </w:r>
            <w:proofErr w:type="spellEnd"/>
          </w:p>
          <w:p w14:paraId="6A1BD6A9" w14:textId="77777777" w:rsidR="00593874" w:rsidRPr="00F80676" w:rsidRDefault="00593874" w:rsidP="00593874">
            <w:pPr>
              <w:spacing w:line="240" w:lineRule="auto"/>
              <w:jc w:val="center"/>
              <w:textAlignment w:val="baseline"/>
              <w:rPr>
                <w:rFonts w:cs="Arial"/>
                <w:b/>
                <w:bCs/>
                <w:sz w:val="14"/>
                <w:szCs w:val="14"/>
                <w:lang w:val="en-US" w:eastAsia="en-GB"/>
              </w:rPr>
            </w:pPr>
          </w:p>
          <w:p w14:paraId="49070A2E" w14:textId="0CCEAAE2" w:rsidR="00593874" w:rsidRPr="00F80676" w:rsidRDefault="00593874" w:rsidP="00593874">
            <w:pPr>
              <w:spacing w:line="240" w:lineRule="auto"/>
              <w:jc w:val="center"/>
              <w:textAlignment w:val="baseline"/>
              <w:rPr>
                <w:rFonts w:cs="Arial"/>
                <w:sz w:val="18"/>
                <w:szCs w:val="18"/>
                <w:lang w:eastAsia="en-GB"/>
              </w:rPr>
            </w:pPr>
            <w:r w:rsidRPr="00F80676">
              <w:rPr>
                <w:rFonts w:cs="Arial"/>
                <w:b/>
                <w:bCs/>
                <w:sz w:val="22"/>
                <w:szCs w:val="22"/>
                <w:lang w:val="en-US" w:eastAsia="en-GB"/>
              </w:rPr>
              <w:t>1</w:t>
            </w:r>
          </w:p>
        </w:tc>
        <w:tc>
          <w:tcPr>
            <w:tcW w:w="1986" w:type="dxa"/>
            <w:vMerge w:val="restart"/>
            <w:shd w:val="clear" w:color="auto" w:fill="00B0F0"/>
            <w:tcMar>
              <w:top w:w="113" w:type="dxa"/>
              <w:left w:w="113" w:type="dxa"/>
              <w:bottom w:w="113" w:type="dxa"/>
              <w:right w:w="113" w:type="dxa"/>
            </w:tcMar>
            <w:vAlign w:val="center"/>
            <w:hideMark/>
          </w:tcPr>
          <w:p w14:paraId="2E1E590F" w14:textId="296ADE77" w:rsidR="00593874" w:rsidRPr="00F80676" w:rsidRDefault="002F2F58" w:rsidP="00593874">
            <w:pPr>
              <w:spacing w:line="240" w:lineRule="auto"/>
              <w:jc w:val="center"/>
              <w:textAlignment w:val="baseline"/>
              <w:rPr>
                <w:rFonts w:cs="Arial"/>
                <w:b/>
                <w:bCs/>
                <w:color w:val="FFFFFF" w:themeColor="background1"/>
                <w:sz w:val="14"/>
                <w:szCs w:val="14"/>
                <w:lang w:val="en-US" w:eastAsia="en-GB"/>
              </w:rPr>
            </w:pPr>
            <w:proofErr w:type="spellStart"/>
            <w:r w:rsidRPr="00F80676">
              <w:rPr>
                <w:rFonts w:cs="Arial"/>
                <w:b/>
                <w:bCs/>
                <w:color w:val="FFFFFF" w:themeColor="background1"/>
                <w:sz w:val="14"/>
                <w:szCs w:val="14"/>
                <w:lang w:val="en-US" w:eastAsia="en-GB"/>
              </w:rPr>
              <w:t>指標種別</w:t>
            </w:r>
            <w:proofErr w:type="spellEnd"/>
          </w:p>
          <w:p w14:paraId="5D4B5FD3" w14:textId="77777777" w:rsidR="00593874" w:rsidRPr="00F80676" w:rsidRDefault="00593874" w:rsidP="00593874">
            <w:pPr>
              <w:spacing w:line="240" w:lineRule="auto"/>
              <w:jc w:val="center"/>
              <w:textAlignment w:val="baseline"/>
              <w:rPr>
                <w:rFonts w:cs="Arial"/>
                <w:b/>
                <w:bCs/>
                <w:color w:val="FFFFFF" w:themeColor="background1"/>
                <w:sz w:val="14"/>
                <w:szCs w:val="14"/>
                <w:lang w:val="en-US" w:eastAsia="en-GB"/>
              </w:rPr>
            </w:pPr>
          </w:p>
          <w:p w14:paraId="2FA81784" w14:textId="24E8A4E2" w:rsidR="00593874" w:rsidRPr="00F80676" w:rsidRDefault="00492EDD" w:rsidP="00593874">
            <w:pPr>
              <w:autoSpaceDE w:val="0"/>
              <w:autoSpaceDN w:val="0"/>
              <w:adjustRightInd w:val="0"/>
              <w:spacing w:line="240" w:lineRule="auto"/>
              <w:jc w:val="center"/>
              <w:rPr>
                <w:rFonts w:cs="Arial"/>
                <w:color w:val="FFFFFF" w:themeColor="background1"/>
                <w:sz w:val="32"/>
                <w:szCs w:val="32"/>
                <w:lang w:eastAsia="en-GB"/>
              </w:rPr>
            </w:pPr>
            <w:proofErr w:type="spellStart"/>
            <w:r w:rsidRPr="00F80676">
              <w:rPr>
                <w:rFonts w:cs="Arial"/>
                <w:b/>
                <w:bCs/>
                <w:color w:val="FFFFFF" w:themeColor="background1"/>
                <w:sz w:val="32"/>
                <w:szCs w:val="32"/>
                <w:lang w:val="en-US" w:eastAsia="en-GB"/>
              </w:rPr>
              <w:t>コア</w:t>
            </w:r>
            <w:proofErr w:type="spellEnd"/>
          </w:p>
        </w:tc>
      </w:tr>
      <w:tr w:rsidR="002B3E49" w:rsidRPr="00F80676" w14:paraId="371AA23A" w14:textId="77777777" w:rsidTr="00593874">
        <w:trPr>
          <w:trHeight w:val="397"/>
        </w:trPr>
        <w:tc>
          <w:tcPr>
            <w:tcW w:w="1841" w:type="dxa"/>
            <w:vMerge/>
            <w:shd w:val="clear" w:color="auto" w:fill="FFC000"/>
            <w:vAlign w:val="center"/>
          </w:tcPr>
          <w:p w14:paraId="7945BBE9" w14:textId="77777777" w:rsidR="00593874" w:rsidRPr="00F80676" w:rsidRDefault="00593874" w:rsidP="00593874">
            <w:pPr>
              <w:spacing w:line="240" w:lineRule="auto"/>
              <w:jc w:val="center"/>
              <w:textAlignment w:val="baseline"/>
              <w:rPr>
                <w:rFonts w:cs="Arial"/>
                <w:b/>
                <w:sz w:val="14"/>
                <w:szCs w:val="14"/>
                <w:lang w:val="en-US" w:eastAsia="en-GB"/>
              </w:rPr>
            </w:pPr>
          </w:p>
        </w:tc>
        <w:tc>
          <w:tcPr>
            <w:tcW w:w="1559" w:type="dxa"/>
            <w:shd w:val="clear" w:color="auto" w:fill="DFF5F9"/>
            <w:vAlign w:val="center"/>
          </w:tcPr>
          <w:p w14:paraId="0346C0E6" w14:textId="7361F0AA" w:rsidR="00593874" w:rsidRPr="00F80676" w:rsidRDefault="0043069D" w:rsidP="00593874">
            <w:pPr>
              <w:spacing w:line="240" w:lineRule="auto"/>
              <w:textAlignment w:val="baseline"/>
              <w:rPr>
                <w:rFonts w:cs="Arial"/>
                <w:b/>
                <w:sz w:val="14"/>
                <w:szCs w:val="14"/>
                <w:lang w:val="en-US" w:eastAsia="en-GB"/>
              </w:rPr>
            </w:pPr>
            <w:proofErr w:type="spellStart"/>
            <w:r w:rsidRPr="00F80676">
              <w:rPr>
                <w:rFonts w:cs="Arial"/>
                <w:b/>
                <w:sz w:val="14"/>
                <w:szCs w:val="14"/>
                <w:lang w:val="en-US" w:eastAsia="en-GB"/>
              </w:rPr>
              <w:t>ゲートウェイ</w:t>
            </w:r>
            <w:proofErr w:type="spellEnd"/>
          </w:p>
        </w:tc>
        <w:tc>
          <w:tcPr>
            <w:tcW w:w="2835" w:type="dxa"/>
            <w:shd w:val="clear" w:color="auto" w:fill="DFF5F9"/>
            <w:vAlign w:val="center"/>
          </w:tcPr>
          <w:p w14:paraId="4C62F6B8" w14:textId="64306CA9" w:rsidR="00593874" w:rsidRPr="00F80676" w:rsidRDefault="004A2A8C" w:rsidP="00593874">
            <w:pPr>
              <w:spacing w:line="240" w:lineRule="auto"/>
              <w:textAlignment w:val="baseline"/>
              <w:rPr>
                <w:rFonts w:cs="Arial"/>
                <w:b/>
                <w:sz w:val="14"/>
                <w:szCs w:val="14"/>
                <w:lang w:val="en-US" w:eastAsia="en-GB"/>
              </w:rPr>
            </w:pPr>
            <w:r w:rsidRPr="00F80676">
              <w:rPr>
                <w:rFonts w:cs="Arial"/>
                <w:b/>
                <w:bCs/>
                <w:sz w:val="22"/>
                <w:szCs w:val="22"/>
              </w:rPr>
              <w:t>ISP 2</w:t>
            </w:r>
            <w:r w:rsidR="00C32162" w:rsidRPr="00F80676">
              <w:rPr>
                <w:rFonts w:cs="Arial"/>
                <w:b/>
                <w:bCs/>
                <w:sz w:val="22"/>
                <w:szCs w:val="22"/>
                <w:lang w:eastAsia="ja-JP"/>
              </w:rPr>
              <w:t>〜</w:t>
            </w:r>
            <w:r w:rsidRPr="00F80676">
              <w:rPr>
                <w:rFonts w:cs="Arial"/>
                <w:b/>
                <w:bCs/>
                <w:sz w:val="22"/>
                <w:szCs w:val="22"/>
              </w:rPr>
              <w:t>5</w:t>
            </w:r>
            <w:r w:rsidR="006E18E6" w:rsidRPr="00F80676">
              <w:rPr>
                <w:rFonts w:cs="Arial"/>
                <w:b/>
                <w:bCs/>
                <w:sz w:val="22"/>
                <w:szCs w:val="22"/>
                <w:lang w:eastAsia="ja-JP"/>
              </w:rPr>
              <w:t>、</w:t>
            </w:r>
            <w:r w:rsidRPr="00F80676">
              <w:rPr>
                <w:rFonts w:cs="Arial"/>
                <w:b/>
                <w:bCs/>
                <w:sz w:val="22"/>
                <w:szCs w:val="22"/>
              </w:rPr>
              <w:t>11</w:t>
            </w:r>
            <w:r w:rsidR="00C32162" w:rsidRPr="00F80676">
              <w:rPr>
                <w:rFonts w:cs="Arial"/>
                <w:b/>
                <w:bCs/>
                <w:sz w:val="22"/>
                <w:szCs w:val="22"/>
                <w:lang w:eastAsia="ja-JP"/>
              </w:rPr>
              <w:t>〜</w:t>
            </w:r>
            <w:r w:rsidRPr="00F80676">
              <w:rPr>
                <w:rFonts w:cs="Arial"/>
                <w:b/>
                <w:bCs/>
                <w:sz w:val="22"/>
                <w:szCs w:val="22"/>
              </w:rPr>
              <w:t>14</w:t>
            </w:r>
            <w:r w:rsidR="006E18E6" w:rsidRPr="00F80676">
              <w:rPr>
                <w:rFonts w:cs="Arial"/>
                <w:b/>
                <w:bCs/>
                <w:sz w:val="22"/>
                <w:szCs w:val="22"/>
                <w:lang w:eastAsia="ja-JP"/>
              </w:rPr>
              <w:t>、</w:t>
            </w:r>
            <w:r w:rsidRPr="00F80676">
              <w:rPr>
                <w:rFonts w:cs="Arial"/>
                <w:b/>
                <w:bCs/>
                <w:sz w:val="22"/>
                <w:szCs w:val="22"/>
              </w:rPr>
              <w:t>40</w:t>
            </w:r>
            <w:r w:rsidR="00C32162" w:rsidRPr="00F80676">
              <w:rPr>
                <w:rFonts w:cs="Arial"/>
                <w:b/>
                <w:bCs/>
                <w:sz w:val="22"/>
                <w:szCs w:val="22"/>
                <w:lang w:eastAsia="ja-JP"/>
              </w:rPr>
              <w:t>〜</w:t>
            </w:r>
            <w:r w:rsidRPr="00F80676">
              <w:rPr>
                <w:rFonts w:cs="Arial"/>
                <w:b/>
                <w:bCs/>
                <w:sz w:val="22"/>
                <w:szCs w:val="22"/>
              </w:rPr>
              <w:t>42</w:t>
            </w:r>
          </w:p>
        </w:tc>
        <w:tc>
          <w:tcPr>
            <w:tcW w:w="4678" w:type="dxa"/>
            <w:vMerge/>
            <w:shd w:val="clear" w:color="auto" w:fill="DFF5F9"/>
            <w:vAlign w:val="center"/>
          </w:tcPr>
          <w:p w14:paraId="0B9FCF69" w14:textId="77777777" w:rsidR="00593874" w:rsidRPr="00F80676" w:rsidRDefault="00593874" w:rsidP="00593874">
            <w:pPr>
              <w:spacing w:line="240" w:lineRule="auto"/>
              <w:jc w:val="center"/>
              <w:textAlignment w:val="baseline"/>
              <w:rPr>
                <w:rFonts w:cs="Arial"/>
                <w:b/>
                <w:sz w:val="14"/>
                <w:szCs w:val="14"/>
                <w:lang w:val="en-US" w:eastAsia="en-GB"/>
              </w:rPr>
            </w:pPr>
          </w:p>
        </w:tc>
        <w:tc>
          <w:tcPr>
            <w:tcW w:w="1985" w:type="dxa"/>
            <w:vMerge/>
            <w:shd w:val="clear" w:color="auto" w:fill="DFF5F9"/>
            <w:vAlign w:val="center"/>
          </w:tcPr>
          <w:p w14:paraId="0CE49C1B" w14:textId="77777777" w:rsidR="00593874" w:rsidRPr="00F80676" w:rsidRDefault="00593874" w:rsidP="00593874">
            <w:pPr>
              <w:spacing w:line="240" w:lineRule="auto"/>
              <w:jc w:val="center"/>
              <w:textAlignment w:val="baseline"/>
              <w:rPr>
                <w:rFonts w:cs="Arial"/>
                <w:b/>
                <w:bCs/>
                <w:sz w:val="14"/>
                <w:szCs w:val="14"/>
                <w:lang w:val="en-US" w:eastAsia="en-GB"/>
              </w:rPr>
            </w:pPr>
          </w:p>
        </w:tc>
        <w:tc>
          <w:tcPr>
            <w:tcW w:w="1986" w:type="dxa"/>
            <w:vMerge/>
            <w:shd w:val="clear" w:color="auto" w:fill="00B0F0"/>
            <w:tcMar>
              <w:top w:w="113" w:type="dxa"/>
              <w:left w:w="113" w:type="dxa"/>
              <w:bottom w:w="113" w:type="dxa"/>
              <w:right w:w="113" w:type="dxa"/>
            </w:tcMar>
            <w:vAlign w:val="center"/>
          </w:tcPr>
          <w:p w14:paraId="39456AB0" w14:textId="77777777" w:rsidR="00593874" w:rsidRPr="00F80676" w:rsidRDefault="00593874" w:rsidP="00593874">
            <w:pPr>
              <w:spacing w:line="240" w:lineRule="auto"/>
              <w:jc w:val="center"/>
              <w:textAlignment w:val="baseline"/>
              <w:rPr>
                <w:rFonts w:cs="Arial"/>
                <w:b/>
                <w:bCs/>
                <w:color w:val="FFFFFF" w:themeColor="background1"/>
                <w:sz w:val="14"/>
                <w:szCs w:val="14"/>
                <w:lang w:val="en-US" w:eastAsia="en-GB"/>
              </w:rPr>
            </w:pPr>
          </w:p>
        </w:tc>
      </w:tr>
      <w:tr w:rsidR="00593874" w:rsidRPr="00F80676" w14:paraId="6F21DA67" w14:textId="77777777" w:rsidTr="00593874">
        <w:trPr>
          <w:trHeight w:val="567"/>
        </w:trPr>
        <w:tc>
          <w:tcPr>
            <w:tcW w:w="14884" w:type="dxa"/>
            <w:gridSpan w:val="6"/>
            <w:shd w:val="clear" w:color="auto" w:fill="FFFFFF" w:themeFill="background1"/>
            <w:tcMar>
              <w:top w:w="113" w:type="dxa"/>
              <w:left w:w="113" w:type="dxa"/>
              <w:bottom w:w="113" w:type="dxa"/>
              <w:right w:w="113" w:type="dxa"/>
            </w:tcMar>
            <w:vAlign w:val="center"/>
            <w:hideMark/>
          </w:tcPr>
          <w:p w14:paraId="0D8F60AA" w14:textId="30C5839C" w:rsidR="007D5C47" w:rsidRPr="00F80676" w:rsidRDefault="002307A8" w:rsidP="007D5C47">
            <w:pPr>
              <w:rPr>
                <w:rFonts w:cs="Arial"/>
                <w:b/>
                <w:lang w:val="en-US" w:eastAsia="ja-JP"/>
              </w:rPr>
            </w:pPr>
            <w:r w:rsidRPr="00F80676">
              <w:rPr>
                <w:rFonts w:cs="Arial"/>
                <w:b/>
                <w:lang w:val="en-US" w:eastAsia="ja-JP"/>
              </w:rPr>
              <w:t>貴組織の</w:t>
            </w:r>
            <w:r w:rsidR="006D7BF3" w:rsidRPr="00F80676">
              <w:rPr>
                <w:rFonts w:cs="Arial"/>
                <w:b/>
                <w:lang w:val="en-US" w:eastAsia="ja-JP"/>
              </w:rPr>
              <w:t>責任投資</w:t>
            </w:r>
            <w:r w:rsidR="00C32162" w:rsidRPr="00F80676">
              <w:rPr>
                <w:rFonts w:cs="Arial"/>
                <w:b/>
                <w:lang w:val="en-US" w:eastAsia="ja-JP"/>
              </w:rPr>
              <w:t>ポリシーで</w:t>
            </w:r>
            <w:r w:rsidRPr="00F80676">
              <w:rPr>
                <w:rFonts w:cs="Arial"/>
                <w:b/>
                <w:lang w:val="en-US" w:eastAsia="ja-JP"/>
              </w:rPr>
              <w:t>はどの要素を取り上げていますか。</w:t>
            </w:r>
          </w:p>
          <w:p w14:paraId="13CE5F11" w14:textId="301B127F" w:rsidR="00593874" w:rsidRPr="00F80676" w:rsidRDefault="003802EC" w:rsidP="007D5C47">
            <w:pPr>
              <w:rPr>
                <w:rFonts w:cs="Arial"/>
                <w:i/>
                <w:lang w:eastAsia="ja-JP"/>
              </w:rPr>
            </w:pPr>
            <w:r w:rsidRPr="00F80676">
              <w:rPr>
                <w:rFonts w:cs="Arial"/>
                <w:i/>
                <w:lang w:val="en-US" w:eastAsia="ja-JP"/>
              </w:rPr>
              <w:t>責任投資要素は、独立した</w:t>
            </w:r>
            <w:r w:rsidR="007D402B" w:rsidRPr="00F80676">
              <w:rPr>
                <w:rFonts w:cs="Arial"/>
                <w:i/>
                <w:lang w:val="en-US" w:eastAsia="ja-JP"/>
              </w:rPr>
              <w:t>1</w:t>
            </w:r>
            <w:r w:rsidR="007D402B" w:rsidRPr="00F80676">
              <w:rPr>
                <w:rFonts w:cs="Arial"/>
                <w:i/>
                <w:lang w:val="en-US" w:eastAsia="ja-JP"/>
              </w:rPr>
              <w:t>つ</w:t>
            </w:r>
            <w:r w:rsidRPr="00F80676">
              <w:rPr>
                <w:rFonts w:cs="Arial"/>
                <w:i/>
                <w:lang w:val="en-US" w:eastAsia="ja-JP"/>
              </w:rPr>
              <w:t>もしくは複数のガイドラインに規定すること、または広範な投資</w:t>
            </w:r>
            <w:r w:rsidR="00C32162" w:rsidRPr="00F80676">
              <w:rPr>
                <w:rFonts w:cs="Arial"/>
                <w:i/>
                <w:lang w:val="en-US" w:eastAsia="ja-JP"/>
              </w:rPr>
              <w:t>ポリシー</w:t>
            </w:r>
            <w:r w:rsidRPr="00F80676">
              <w:rPr>
                <w:rFonts w:cs="Arial"/>
                <w:i/>
                <w:lang w:val="en-US" w:eastAsia="ja-JP"/>
              </w:rPr>
              <w:t>に含めることができます。</w:t>
            </w:r>
          </w:p>
        </w:tc>
      </w:tr>
      <w:tr w:rsidR="00593874" w:rsidRPr="00F80676" w14:paraId="0ED5CC6A" w14:textId="77777777" w:rsidTr="00933741">
        <w:trPr>
          <w:trHeight w:val="465"/>
        </w:trPr>
        <w:tc>
          <w:tcPr>
            <w:tcW w:w="14884" w:type="dxa"/>
            <w:gridSpan w:val="6"/>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hideMark/>
          </w:tcPr>
          <w:p w14:paraId="4DFD1E76" w14:textId="4CCA709E" w:rsidR="001869B9" w:rsidRPr="00F80676" w:rsidRDefault="001E1CA8" w:rsidP="00587E76">
            <w:pPr>
              <w:numPr>
                <w:ilvl w:val="0"/>
                <w:numId w:val="9"/>
              </w:numPr>
              <w:spacing w:line="276" w:lineRule="auto"/>
              <w:textAlignment w:val="baseline"/>
              <w:rPr>
                <w:rFonts w:cs="Arial"/>
                <w:szCs w:val="16"/>
                <w:lang w:eastAsia="ja-JP"/>
              </w:rPr>
            </w:pPr>
            <w:r w:rsidRPr="00F80676">
              <w:rPr>
                <w:rFonts w:cs="Arial"/>
                <w:szCs w:val="16"/>
                <w:lang w:eastAsia="ja-JP"/>
              </w:rPr>
              <w:t>（</w:t>
            </w:r>
            <w:r w:rsidR="005E7E1B" w:rsidRPr="00F80676">
              <w:rPr>
                <w:rFonts w:cs="Arial"/>
                <w:szCs w:val="16"/>
                <w:lang w:eastAsia="ja-JP"/>
              </w:rPr>
              <w:t>A</w:t>
            </w:r>
            <w:r w:rsidRPr="00F80676">
              <w:rPr>
                <w:rFonts w:cs="Arial"/>
                <w:szCs w:val="16"/>
                <w:lang w:eastAsia="ja-JP"/>
              </w:rPr>
              <w:t>）</w:t>
            </w:r>
            <w:r w:rsidR="007F6A65" w:rsidRPr="00F80676">
              <w:rPr>
                <w:rFonts w:cs="Arial"/>
                <w:szCs w:val="16"/>
                <w:lang w:eastAsia="ja-JP"/>
              </w:rPr>
              <w:t>全体的な責任投資に対するアプローチ</w:t>
            </w:r>
          </w:p>
          <w:p w14:paraId="028665DE" w14:textId="04948C00" w:rsidR="001869B9" w:rsidRPr="00F80676" w:rsidRDefault="001E1CA8" w:rsidP="00587E76">
            <w:pPr>
              <w:numPr>
                <w:ilvl w:val="0"/>
                <w:numId w:val="9"/>
              </w:numPr>
              <w:spacing w:line="276" w:lineRule="auto"/>
              <w:textAlignment w:val="baseline"/>
              <w:rPr>
                <w:rFonts w:cs="Arial"/>
                <w:szCs w:val="16"/>
                <w:lang w:eastAsia="ja-JP"/>
              </w:rPr>
            </w:pPr>
            <w:r w:rsidRPr="00F80676">
              <w:rPr>
                <w:rFonts w:cs="Arial"/>
                <w:szCs w:val="16"/>
                <w:lang w:eastAsia="ja-JP"/>
              </w:rPr>
              <w:t>（</w:t>
            </w:r>
            <w:r w:rsidR="0023270D" w:rsidRPr="00F80676">
              <w:rPr>
                <w:rFonts w:cs="Arial"/>
                <w:szCs w:val="16"/>
                <w:lang w:eastAsia="ja-JP"/>
              </w:rPr>
              <w:t>B</w:t>
            </w:r>
            <w:r w:rsidRPr="00F80676">
              <w:rPr>
                <w:rFonts w:cs="Arial"/>
                <w:szCs w:val="16"/>
                <w:lang w:eastAsia="ja-JP"/>
              </w:rPr>
              <w:t>）</w:t>
            </w:r>
            <w:r w:rsidR="0016094E" w:rsidRPr="00F80676">
              <w:rPr>
                <w:rFonts w:cs="Arial"/>
                <w:szCs w:val="16"/>
                <w:lang w:eastAsia="ja-JP"/>
              </w:rPr>
              <w:t>環境要因に関するガイドライン</w:t>
            </w:r>
          </w:p>
          <w:p w14:paraId="78FEB6AF" w14:textId="7D889A8C" w:rsidR="001869B9" w:rsidRPr="00F80676" w:rsidRDefault="001E1CA8" w:rsidP="00587E76">
            <w:pPr>
              <w:numPr>
                <w:ilvl w:val="0"/>
                <w:numId w:val="9"/>
              </w:numPr>
              <w:spacing w:line="276" w:lineRule="auto"/>
              <w:textAlignment w:val="baseline"/>
              <w:rPr>
                <w:rFonts w:cs="Arial"/>
                <w:szCs w:val="16"/>
                <w:lang w:eastAsia="ja-JP"/>
              </w:rPr>
            </w:pPr>
            <w:r w:rsidRPr="00F80676">
              <w:rPr>
                <w:rFonts w:cs="Arial"/>
                <w:szCs w:val="16"/>
                <w:lang w:eastAsia="ja-JP"/>
              </w:rPr>
              <w:t>（</w:t>
            </w:r>
            <w:r w:rsidR="0023270D" w:rsidRPr="00F80676">
              <w:rPr>
                <w:rFonts w:cs="Arial"/>
                <w:szCs w:val="16"/>
                <w:lang w:eastAsia="ja-JP"/>
              </w:rPr>
              <w:t>C</w:t>
            </w:r>
            <w:r w:rsidRPr="00F80676">
              <w:rPr>
                <w:rFonts w:cs="Arial"/>
                <w:szCs w:val="16"/>
                <w:lang w:eastAsia="ja-JP"/>
              </w:rPr>
              <w:t>）</w:t>
            </w:r>
            <w:r w:rsidR="0016094E" w:rsidRPr="00F80676">
              <w:rPr>
                <w:rFonts w:cs="Arial"/>
                <w:szCs w:val="16"/>
                <w:lang w:eastAsia="ja-JP"/>
              </w:rPr>
              <w:t>社会要因に関するガイドライン</w:t>
            </w:r>
          </w:p>
          <w:p w14:paraId="006E4B67" w14:textId="361F079B" w:rsidR="00C1616A" w:rsidRPr="00F80676" w:rsidRDefault="001E1CA8" w:rsidP="00587E76">
            <w:pPr>
              <w:numPr>
                <w:ilvl w:val="0"/>
                <w:numId w:val="9"/>
              </w:numPr>
              <w:spacing w:line="276" w:lineRule="auto"/>
              <w:textAlignment w:val="baseline"/>
              <w:rPr>
                <w:rFonts w:cs="Arial"/>
                <w:szCs w:val="16"/>
                <w:lang w:eastAsia="ja-JP"/>
              </w:rPr>
            </w:pPr>
            <w:r w:rsidRPr="00F80676">
              <w:rPr>
                <w:rFonts w:cs="Arial"/>
                <w:szCs w:val="16"/>
                <w:lang w:eastAsia="ja-JP"/>
              </w:rPr>
              <w:t>（</w:t>
            </w:r>
            <w:r w:rsidR="0023270D" w:rsidRPr="00F80676">
              <w:rPr>
                <w:rFonts w:cs="Arial"/>
                <w:szCs w:val="16"/>
                <w:lang w:eastAsia="ja-JP"/>
              </w:rPr>
              <w:t>D</w:t>
            </w:r>
            <w:r w:rsidRPr="00F80676">
              <w:rPr>
                <w:rFonts w:cs="Arial"/>
                <w:szCs w:val="16"/>
                <w:lang w:eastAsia="ja-JP"/>
              </w:rPr>
              <w:t>）</w:t>
            </w:r>
            <w:r w:rsidR="0016094E" w:rsidRPr="00F80676">
              <w:rPr>
                <w:rFonts w:cs="Arial"/>
                <w:szCs w:val="16"/>
                <w:lang w:eastAsia="ja-JP"/>
              </w:rPr>
              <w:t>ガバナンス要因に関するガイドライン</w:t>
            </w:r>
          </w:p>
          <w:p w14:paraId="650EB639" w14:textId="6861E951" w:rsidR="001869B9" w:rsidRPr="00F80676" w:rsidRDefault="001E1CA8" w:rsidP="00587E76">
            <w:pPr>
              <w:numPr>
                <w:ilvl w:val="0"/>
                <w:numId w:val="9"/>
              </w:numPr>
              <w:spacing w:line="276" w:lineRule="auto"/>
              <w:textAlignment w:val="baseline"/>
              <w:rPr>
                <w:rFonts w:cs="Arial"/>
                <w:szCs w:val="16"/>
                <w:lang w:eastAsia="ja-JP"/>
              </w:rPr>
            </w:pPr>
            <w:r w:rsidRPr="00F80676">
              <w:rPr>
                <w:rFonts w:cs="Arial"/>
                <w:szCs w:val="16"/>
                <w:lang w:eastAsia="ja-JP"/>
              </w:rPr>
              <w:t>（</w:t>
            </w:r>
            <w:r w:rsidR="0023270D" w:rsidRPr="00F80676">
              <w:rPr>
                <w:rFonts w:cs="Arial"/>
                <w:szCs w:val="16"/>
                <w:lang w:eastAsia="ja-JP"/>
              </w:rPr>
              <w:t>E</w:t>
            </w:r>
            <w:r w:rsidRPr="00F80676">
              <w:rPr>
                <w:rFonts w:cs="Arial"/>
                <w:szCs w:val="16"/>
                <w:lang w:eastAsia="ja-JP"/>
              </w:rPr>
              <w:t>）</w:t>
            </w:r>
            <w:r w:rsidR="0016094E" w:rsidRPr="00F80676">
              <w:rPr>
                <w:rFonts w:cs="Arial"/>
                <w:szCs w:val="16"/>
                <w:lang w:eastAsia="ja-JP"/>
              </w:rPr>
              <w:t>スチュワードシップに対するアプローチ</w:t>
            </w:r>
          </w:p>
          <w:p w14:paraId="0071840C" w14:textId="087DADDD" w:rsidR="001869B9" w:rsidRPr="00F80676" w:rsidRDefault="001E1CA8" w:rsidP="00587E76">
            <w:pPr>
              <w:numPr>
                <w:ilvl w:val="0"/>
                <w:numId w:val="9"/>
              </w:numPr>
              <w:spacing w:line="276" w:lineRule="auto"/>
              <w:textAlignment w:val="baseline"/>
              <w:rPr>
                <w:rFonts w:cs="Arial"/>
                <w:szCs w:val="16"/>
                <w:lang w:eastAsia="ja-JP"/>
              </w:rPr>
            </w:pPr>
            <w:r w:rsidRPr="00F80676">
              <w:rPr>
                <w:rFonts w:cs="Arial"/>
                <w:szCs w:val="16"/>
                <w:lang w:eastAsia="ja-JP"/>
              </w:rPr>
              <w:t>（</w:t>
            </w:r>
            <w:r w:rsidR="0023270D" w:rsidRPr="00F80676">
              <w:rPr>
                <w:rFonts w:cs="Arial"/>
                <w:szCs w:val="16"/>
                <w:lang w:eastAsia="ja-JP"/>
              </w:rPr>
              <w:t>F</w:t>
            </w:r>
            <w:r w:rsidRPr="00F80676">
              <w:rPr>
                <w:rFonts w:cs="Arial"/>
                <w:szCs w:val="16"/>
                <w:lang w:eastAsia="ja-JP"/>
              </w:rPr>
              <w:t>）</w:t>
            </w:r>
            <w:r w:rsidR="00C32162" w:rsidRPr="00F80676">
              <w:rPr>
                <w:rFonts w:cs="Arial"/>
                <w:szCs w:val="16"/>
                <w:lang w:eastAsia="ja-JP"/>
              </w:rPr>
              <w:t>サステナビリティ</w:t>
            </w:r>
            <w:r w:rsidR="004C3B6F" w:rsidRPr="00F80676">
              <w:rPr>
                <w:rFonts w:cs="Arial"/>
                <w:szCs w:val="16"/>
                <w:lang w:eastAsia="ja-JP"/>
              </w:rPr>
              <w:t>の成果</w:t>
            </w:r>
            <w:r w:rsidR="0016094E" w:rsidRPr="00F80676">
              <w:rPr>
                <w:rFonts w:cs="Arial"/>
                <w:szCs w:val="16"/>
                <w:lang w:eastAsia="ja-JP"/>
              </w:rPr>
              <w:t>に対するアプローチ</w:t>
            </w:r>
          </w:p>
          <w:p w14:paraId="1DE383F2" w14:textId="79DE3E8A" w:rsidR="001869B9" w:rsidRPr="00F80676" w:rsidRDefault="001E1CA8" w:rsidP="00587E76">
            <w:pPr>
              <w:numPr>
                <w:ilvl w:val="0"/>
                <w:numId w:val="9"/>
              </w:numPr>
              <w:spacing w:line="276" w:lineRule="auto"/>
              <w:textAlignment w:val="baseline"/>
              <w:rPr>
                <w:rFonts w:cs="Arial"/>
                <w:szCs w:val="16"/>
                <w:lang w:eastAsia="ja-JP"/>
              </w:rPr>
            </w:pPr>
            <w:r w:rsidRPr="00F80676">
              <w:rPr>
                <w:rFonts w:cs="Arial"/>
                <w:szCs w:val="16"/>
                <w:lang w:eastAsia="ja-JP"/>
              </w:rPr>
              <w:t>（</w:t>
            </w:r>
            <w:r w:rsidR="0023270D" w:rsidRPr="00F80676">
              <w:rPr>
                <w:rFonts w:cs="Arial"/>
                <w:szCs w:val="16"/>
                <w:lang w:eastAsia="ja-JP"/>
              </w:rPr>
              <w:t>G</w:t>
            </w:r>
            <w:r w:rsidRPr="00F80676">
              <w:rPr>
                <w:rFonts w:cs="Arial"/>
                <w:szCs w:val="16"/>
                <w:lang w:eastAsia="ja-JP"/>
              </w:rPr>
              <w:t>）</w:t>
            </w:r>
            <w:r w:rsidR="0036434D" w:rsidRPr="00F80676">
              <w:rPr>
                <w:rFonts w:cs="Arial"/>
                <w:szCs w:val="16"/>
                <w:lang w:eastAsia="ja-JP"/>
              </w:rPr>
              <w:t>除外に対するアプローチ</w:t>
            </w:r>
          </w:p>
          <w:p w14:paraId="57F8BC0E" w14:textId="35CB4B29" w:rsidR="00C1616A" w:rsidRPr="00F80676" w:rsidRDefault="001E1CA8" w:rsidP="00587E76">
            <w:pPr>
              <w:numPr>
                <w:ilvl w:val="0"/>
                <w:numId w:val="9"/>
              </w:numPr>
              <w:spacing w:line="276" w:lineRule="auto"/>
              <w:textAlignment w:val="baseline"/>
              <w:rPr>
                <w:rFonts w:cs="Arial"/>
                <w:szCs w:val="16"/>
                <w:lang w:eastAsia="ja-JP"/>
              </w:rPr>
            </w:pPr>
            <w:r w:rsidRPr="00F80676">
              <w:rPr>
                <w:rFonts w:cs="Arial"/>
                <w:szCs w:val="16"/>
                <w:lang w:eastAsia="ja-JP"/>
              </w:rPr>
              <w:t>（</w:t>
            </w:r>
            <w:r w:rsidR="0023270D" w:rsidRPr="00F80676">
              <w:rPr>
                <w:rFonts w:cs="Arial"/>
                <w:szCs w:val="16"/>
                <w:lang w:eastAsia="ja-JP"/>
              </w:rPr>
              <w:t>H</w:t>
            </w:r>
            <w:r w:rsidRPr="00F80676">
              <w:rPr>
                <w:rFonts w:cs="Arial"/>
                <w:szCs w:val="16"/>
                <w:lang w:eastAsia="ja-JP"/>
              </w:rPr>
              <w:t>）</w:t>
            </w:r>
            <w:r w:rsidR="00800D08" w:rsidRPr="00F80676">
              <w:rPr>
                <w:rFonts w:cs="Arial"/>
                <w:szCs w:val="16"/>
                <w:lang w:eastAsia="ja-JP"/>
              </w:rPr>
              <w:t>ESG</w:t>
            </w:r>
            <w:r w:rsidR="00800D08" w:rsidRPr="00F80676">
              <w:rPr>
                <w:rFonts w:cs="Arial"/>
                <w:szCs w:val="16"/>
                <w:lang w:eastAsia="ja-JP"/>
              </w:rPr>
              <w:t>の組み入れ実施方法を説明する</w:t>
            </w:r>
            <w:r w:rsidR="007C5D99" w:rsidRPr="00F80676">
              <w:rPr>
                <w:rFonts w:cs="Arial"/>
                <w:szCs w:val="16"/>
                <w:lang w:eastAsia="ja-JP"/>
              </w:rPr>
              <w:t>資産クラス別ガイドライン</w:t>
            </w:r>
          </w:p>
          <w:p w14:paraId="6650467C" w14:textId="475B95B1" w:rsidR="001869B9" w:rsidRPr="00F80676" w:rsidRDefault="001E1CA8" w:rsidP="00587E76">
            <w:pPr>
              <w:numPr>
                <w:ilvl w:val="0"/>
                <w:numId w:val="9"/>
              </w:numPr>
              <w:spacing w:line="276" w:lineRule="auto"/>
              <w:textAlignment w:val="baseline"/>
              <w:rPr>
                <w:rFonts w:cs="Arial"/>
                <w:szCs w:val="16"/>
                <w:lang w:eastAsia="ja-JP"/>
              </w:rPr>
            </w:pPr>
            <w:r w:rsidRPr="00F80676">
              <w:rPr>
                <w:rFonts w:cs="Arial"/>
                <w:szCs w:val="16"/>
                <w:lang w:eastAsia="ja-JP"/>
              </w:rPr>
              <w:t>（</w:t>
            </w:r>
            <w:r w:rsidR="0023270D" w:rsidRPr="00F80676">
              <w:rPr>
                <w:rFonts w:cs="Arial"/>
                <w:szCs w:val="16"/>
                <w:lang w:eastAsia="ja-JP"/>
              </w:rPr>
              <w:t>I</w:t>
            </w:r>
            <w:r w:rsidRPr="00F80676">
              <w:rPr>
                <w:rFonts w:cs="Arial"/>
                <w:szCs w:val="16"/>
                <w:lang w:eastAsia="ja-JP"/>
              </w:rPr>
              <w:t>）</w:t>
            </w:r>
            <w:r w:rsidR="00A27336" w:rsidRPr="00F80676">
              <w:rPr>
                <w:rFonts w:cs="Arial"/>
                <w:szCs w:val="16"/>
                <w:lang w:eastAsia="ja-JP"/>
              </w:rPr>
              <w:t>責任投資の定義および</w:t>
            </w:r>
            <w:r w:rsidR="00ED003A" w:rsidRPr="00F80676">
              <w:rPr>
                <w:rFonts w:cs="Arial"/>
                <w:szCs w:val="16"/>
                <w:lang w:eastAsia="ja-JP"/>
              </w:rPr>
              <w:t>当</w:t>
            </w:r>
            <w:r w:rsidR="00A27336" w:rsidRPr="00F80676">
              <w:rPr>
                <w:rFonts w:cs="Arial"/>
                <w:szCs w:val="16"/>
                <w:lang w:eastAsia="ja-JP"/>
              </w:rPr>
              <w:t>組織の受託者義務との関連性</w:t>
            </w:r>
          </w:p>
          <w:p w14:paraId="30ACE92D" w14:textId="5C9B8A9C" w:rsidR="001869B9" w:rsidRPr="00F80676" w:rsidRDefault="001E1CA8" w:rsidP="00587E76">
            <w:pPr>
              <w:numPr>
                <w:ilvl w:val="0"/>
                <w:numId w:val="9"/>
              </w:numPr>
              <w:spacing w:line="276" w:lineRule="auto"/>
              <w:textAlignment w:val="baseline"/>
              <w:rPr>
                <w:rFonts w:cs="Arial"/>
                <w:szCs w:val="16"/>
                <w:lang w:eastAsia="ja-JP"/>
              </w:rPr>
            </w:pPr>
            <w:r w:rsidRPr="00F80676">
              <w:rPr>
                <w:rFonts w:cs="Arial"/>
                <w:szCs w:val="16"/>
                <w:lang w:eastAsia="ja-JP"/>
              </w:rPr>
              <w:t>（</w:t>
            </w:r>
            <w:r w:rsidR="0023270D" w:rsidRPr="00F80676">
              <w:rPr>
                <w:rFonts w:cs="Arial"/>
                <w:szCs w:val="16"/>
                <w:lang w:eastAsia="ja-JP"/>
              </w:rPr>
              <w:t>J</w:t>
            </w:r>
            <w:r w:rsidRPr="00F80676">
              <w:rPr>
                <w:rFonts w:cs="Arial"/>
                <w:szCs w:val="16"/>
                <w:lang w:eastAsia="ja-JP"/>
              </w:rPr>
              <w:t>）</w:t>
            </w:r>
            <w:r w:rsidR="00A27336" w:rsidRPr="00F80676">
              <w:rPr>
                <w:rFonts w:cs="Arial"/>
                <w:szCs w:val="16"/>
                <w:lang w:eastAsia="ja-JP"/>
              </w:rPr>
              <w:t>責任投資の定義および</w:t>
            </w:r>
            <w:r w:rsidR="00ED003A" w:rsidRPr="00F80676">
              <w:rPr>
                <w:rFonts w:cs="Arial"/>
                <w:szCs w:val="16"/>
                <w:lang w:eastAsia="ja-JP"/>
              </w:rPr>
              <w:t>当</w:t>
            </w:r>
            <w:r w:rsidR="00A27336" w:rsidRPr="00F80676">
              <w:rPr>
                <w:rFonts w:cs="Arial"/>
                <w:szCs w:val="16"/>
                <w:lang w:eastAsia="ja-JP"/>
              </w:rPr>
              <w:t>組織の投資目標との関連性</w:t>
            </w:r>
          </w:p>
          <w:p w14:paraId="747A2CED" w14:textId="334E1FAA" w:rsidR="001869B9" w:rsidRPr="00F80676" w:rsidRDefault="001E1CA8" w:rsidP="00587E76">
            <w:pPr>
              <w:numPr>
                <w:ilvl w:val="0"/>
                <w:numId w:val="9"/>
              </w:numPr>
              <w:spacing w:line="276" w:lineRule="auto"/>
              <w:textAlignment w:val="baseline"/>
              <w:rPr>
                <w:rFonts w:cs="Arial"/>
                <w:szCs w:val="16"/>
                <w:lang w:eastAsia="ja-JP"/>
              </w:rPr>
            </w:pPr>
            <w:r w:rsidRPr="00F80676">
              <w:rPr>
                <w:rFonts w:cs="Arial"/>
                <w:szCs w:val="16"/>
                <w:lang w:eastAsia="ja-JP"/>
              </w:rPr>
              <w:t>（</w:t>
            </w:r>
            <w:r w:rsidR="0023270D" w:rsidRPr="00F80676">
              <w:rPr>
                <w:rFonts w:cs="Arial"/>
                <w:szCs w:val="16"/>
                <w:lang w:eastAsia="ja-JP"/>
              </w:rPr>
              <w:t>K</w:t>
            </w:r>
            <w:r w:rsidRPr="00F80676">
              <w:rPr>
                <w:rFonts w:cs="Arial"/>
                <w:szCs w:val="16"/>
                <w:lang w:eastAsia="ja-JP"/>
              </w:rPr>
              <w:t>）</w:t>
            </w:r>
            <w:r w:rsidR="0036434D" w:rsidRPr="00F80676">
              <w:rPr>
                <w:rFonts w:cs="Arial"/>
                <w:szCs w:val="16"/>
                <w:lang w:eastAsia="ja-JP"/>
              </w:rPr>
              <w:t>責任投資ガバナンス体制</w:t>
            </w:r>
          </w:p>
          <w:p w14:paraId="0E1A682D" w14:textId="1DA36791" w:rsidR="001869B9" w:rsidRPr="00F80676" w:rsidRDefault="001E1CA8" w:rsidP="00587E76">
            <w:pPr>
              <w:numPr>
                <w:ilvl w:val="0"/>
                <w:numId w:val="9"/>
              </w:numPr>
              <w:spacing w:line="276" w:lineRule="auto"/>
              <w:textAlignment w:val="baseline"/>
              <w:rPr>
                <w:rFonts w:cs="Arial"/>
                <w:szCs w:val="16"/>
                <w:lang w:eastAsia="ja-JP"/>
              </w:rPr>
            </w:pPr>
            <w:r w:rsidRPr="00F80676">
              <w:rPr>
                <w:rFonts w:cs="Arial"/>
                <w:szCs w:val="16"/>
                <w:lang w:eastAsia="ja-JP"/>
              </w:rPr>
              <w:t>（</w:t>
            </w:r>
            <w:r w:rsidR="0023270D" w:rsidRPr="00F80676">
              <w:rPr>
                <w:rFonts w:cs="Arial"/>
                <w:szCs w:val="16"/>
                <w:lang w:eastAsia="ja-JP"/>
              </w:rPr>
              <w:t>L</w:t>
            </w:r>
            <w:r w:rsidRPr="00F80676">
              <w:rPr>
                <w:rFonts w:cs="Arial"/>
                <w:szCs w:val="16"/>
                <w:lang w:eastAsia="ja-JP"/>
              </w:rPr>
              <w:t>）</w:t>
            </w:r>
            <w:r w:rsidR="0036434D" w:rsidRPr="00F80676">
              <w:rPr>
                <w:rFonts w:cs="Arial"/>
                <w:szCs w:val="16"/>
                <w:lang w:eastAsia="ja-JP"/>
              </w:rPr>
              <w:t>責任投資に関する内部報告および検証</w:t>
            </w:r>
          </w:p>
          <w:p w14:paraId="261B455D" w14:textId="08A3C847" w:rsidR="001869B9" w:rsidRPr="00F80676" w:rsidRDefault="001E1CA8" w:rsidP="00587E76">
            <w:pPr>
              <w:numPr>
                <w:ilvl w:val="0"/>
                <w:numId w:val="9"/>
              </w:numPr>
              <w:spacing w:line="276" w:lineRule="auto"/>
              <w:textAlignment w:val="baseline"/>
              <w:rPr>
                <w:rFonts w:cs="Arial"/>
                <w:szCs w:val="16"/>
                <w:lang w:eastAsia="ja-JP"/>
              </w:rPr>
            </w:pPr>
            <w:r w:rsidRPr="00F80676">
              <w:rPr>
                <w:rFonts w:cs="Arial"/>
                <w:szCs w:val="16"/>
                <w:lang w:eastAsia="ja-JP"/>
              </w:rPr>
              <w:t>（</w:t>
            </w:r>
            <w:r w:rsidR="0023270D" w:rsidRPr="00F80676">
              <w:rPr>
                <w:rFonts w:cs="Arial"/>
                <w:szCs w:val="16"/>
                <w:lang w:eastAsia="ja-JP"/>
              </w:rPr>
              <w:t>M</w:t>
            </w:r>
            <w:r w:rsidRPr="00F80676">
              <w:rPr>
                <w:rFonts w:cs="Arial"/>
                <w:szCs w:val="16"/>
                <w:lang w:eastAsia="ja-JP"/>
              </w:rPr>
              <w:t>）</w:t>
            </w:r>
            <w:r w:rsidR="0036434D" w:rsidRPr="00F80676">
              <w:rPr>
                <w:rFonts w:cs="Arial"/>
                <w:szCs w:val="16"/>
                <w:lang w:eastAsia="ja-JP"/>
              </w:rPr>
              <w:t>責任投資に関する外部報告</w:t>
            </w:r>
          </w:p>
          <w:p w14:paraId="7F40D168" w14:textId="54E029D6" w:rsidR="001869B9" w:rsidRPr="00F80676" w:rsidRDefault="001E1CA8" w:rsidP="00587E76">
            <w:pPr>
              <w:numPr>
                <w:ilvl w:val="0"/>
                <w:numId w:val="9"/>
              </w:numPr>
              <w:spacing w:line="276" w:lineRule="auto"/>
              <w:textAlignment w:val="baseline"/>
              <w:rPr>
                <w:rFonts w:cs="Arial"/>
                <w:szCs w:val="16"/>
                <w:lang w:eastAsia="ja-JP"/>
              </w:rPr>
            </w:pPr>
            <w:r w:rsidRPr="00F80676">
              <w:rPr>
                <w:rFonts w:cs="Arial"/>
                <w:szCs w:val="16"/>
                <w:lang w:eastAsia="ja-JP"/>
              </w:rPr>
              <w:t>（</w:t>
            </w:r>
            <w:r w:rsidR="0023270D" w:rsidRPr="00F80676">
              <w:rPr>
                <w:rFonts w:cs="Arial"/>
                <w:szCs w:val="16"/>
                <w:lang w:eastAsia="ja-JP"/>
              </w:rPr>
              <w:t>N</w:t>
            </w:r>
            <w:r w:rsidRPr="00F80676">
              <w:rPr>
                <w:rFonts w:cs="Arial"/>
                <w:szCs w:val="16"/>
                <w:lang w:eastAsia="ja-JP"/>
              </w:rPr>
              <w:t>）</w:t>
            </w:r>
            <w:r w:rsidR="0036434D" w:rsidRPr="00F80676">
              <w:rPr>
                <w:rFonts w:cs="Arial"/>
                <w:szCs w:val="16"/>
                <w:lang w:eastAsia="ja-JP"/>
              </w:rPr>
              <w:t>責任投資に関する利益相反の管理</w:t>
            </w:r>
          </w:p>
          <w:p w14:paraId="00C48959" w14:textId="7E63F9AE" w:rsidR="00593874" w:rsidRPr="00F80676" w:rsidRDefault="001E1CA8" w:rsidP="00587E76">
            <w:pPr>
              <w:numPr>
                <w:ilvl w:val="0"/>
                <w:numId w:val="9"/>
              </w:numPr>
              <w:spacing w:line="276" w:lineRule="auto"/>
              <w:textAlignment w:val="baseline"/>
              <w:rPr>
                <w:rFonts w:cs="Arial"/>
                <w:szCs w:val="16"/>
                <w:lang w:eastAsia="ja-JP"/>
              </w:rPr>
            </w:pPr>
            <w:r w:rsidRPr="00F80676">
              <w:rPr>
                <w:rFonts w:cs="Arial"/>
                <w:szCs w:val="16"/>
                <w:lang w:eastAsia="ja-JP"/>
              </w:rPr>
              <w:t>（</w:t>
            </w:r>
            <w:r w:rsidR="0023270D" w:rsidRPr="00F80676">
              <w:rPr>
                <w:rFonts w:cs="Arial"/>
                <w:szCs w:val="16"/>
                <w:lang w:eastAsia="ja-JP"/>
              </w:rPr>
              <w:t>O</w:t>
            </w:r>
            <w:r w:rsidRPr="00F80676">
              <w:rPr>
                <w:rFonts w:cs="Arial"/>
                <w:szCs w:val="16"/>
                <w:lang w:eastAsia="ja-JP"/>
              </w:rPr>
              <w:t>）</w:t>
            </w:r>
            <w:r w:rsidR="00276D2F" w:rsidRPr="00F80676">
              <w:rPr>
                <w:rFonts w:cs="Arial"/>
                <w:szCs w:val="16"/>
                <w:lang w:eastAsia="ja-JP"/>
              </w:rPr>
              <w:t>その他ここに記載されていない</w:t>
            </w:r>
            <w:r w:rsidR="0036434D" w:rsidRPr="00F80676">
              <w:rPr>
                <w:rFonts w:cs="Arial"/>
                <w:szCs w:val="16"/>
                <w:lang w:eastAsia="ja-JP"/>
              </w:rPr>
              <w:t>責任投資の側面</w:t>
            </w:r>
            <w:r w:rsidRPr="00F80676">
              <w:rPr>
                <w:rFonts w:cs="Arial"/>
                <w:szCs w:val="16"/>
                <w:lang w:eastAsia="ja-JP"/>
              </w:rPr>
              <w:t>（</w:t>
            </w:r>
            <w:r w:rsidR="00AF19C8" w:rsidRPr="00F80676">
              <w:rPr>
                <w:rFonts w:cs="Arial"/>
                <w:szCs w:val="16"/>
                <w:lang w:eastAsia="ja-JP"/>
              </w:rPr>
              <w:t>具体的に記入</w:t>
            </w:r>
            <w:r w:rsidR="00C32162" w:rsidRPr="00F80676">
              <w:rPr>
                <w:rFonts w:cs="Arial"/>
                <w:szCs w:val="16"/>
                <w:lang w:eastAsia="ja-JP"/>
              </w:rPr>
              <w:t>してください</w:t>
            </w:r>
            <w:r w:rsidRPr="00F80676">
              <w:rPr>
                <w:rFonts w:cs="Arial"/>
                <w:szCs w:val="16"/>
                <w:lang w:eastAsia="ja-JP"/>
              </w:rPr>
              <w:t>）</w:t>
            </w:r>
            <w:r w:rsidR="0036434D" w:rsidRPr="00F80676">
              <w:rPr>
                <w:rFonts w:cs="Arial"/>
                <w:szCs w:val="16"/>
                <w:lang w:eastAsia="ja-JP"/>
              </w:rPr>
              <w:t>：</w:t>
            </w:r>
            <w:r w:rsidR="00721AC0" w:rsidRPr="00F80676">
              <w:rPr>
                <w:rFonts w:cs="Arial"/>
                <w:szCs w:val="16"/>
                <w:lang w:eastAsia="ja-JP"/>
              </w:rPr>
              <w:t>____</w:t>
            </w:r>
            <w:r w:rsidRPr="00F80676">
              <w:rPr>
                <w:rFonts w:cs="Arial"/>
                <w:szCs w:val="16"/>
                <w:lang w:eastAsia="ja-JP"/>
              </w:rPr>
              <w:t>［</w:t>
            </w:r>
            <w:r w:rsidR="00800D08" w:rsidRPr="00F80676">
              <w:rPr>
                <w:rFonts w:cs="Arial"/>
                <w:szCs w:val="16"/>
                <w:lang w:eastAsia="ja-JP"/>
              </w:rPr>
              <w:t>自由</w:t>
            </w:r>
            <w:r w:rsidR="00C32162" w:rsidRPr="00F80676">
              <w:rPr>
                <w:rFonts w:cs="Arial"/>
                <w:szCs w:val="16"/>
                <w:lang w:eastAsia="ja-JP"/>
              </w:rPr>
              <w:t>回答</w:t>
            </w:r>
            <w:r w:rsidR="00800D08" w:rsidRPr="00F80676">
              <w:rPr>
                <w:rFonts w:cs="Arial"/>
                <w:szCs w:val="16"/>
                <w:lang w:eastAsia="ja-JP"/>
              </w:rPr>
              <w:t>：</w:t>
            </w:r>
            <w:r w:rsidR="004D5549" w:rsidRPr="00F80676">
              <w:rPr>
                <w:rFonts w:cs="Arial"/>
                <w:szCs w:val="16"/>
                <w:lang w:eastAsia="ja-JP"/>
              </w:rPr>
              <w:t>スモール</w:t>
            </w:r>
            <w:r w:rsidR="00A2504D" w:rsidRPr="00F80676">
              <w:rPr>
                <w:rFonts w:cs="Arial"/>
                <w:szCs w:val="16"/>
                <w:lang w:eastAsia="ja-JP"/>
              </w:rPr>
              <w:t>］</w:t>
            </w:r>
          </w:p>
        </w:tc>
      </w:tr>
      <w:tr w:rsidR="00593874" w:rsidRPr="00F80676" w14:paraId="64068F66" w14:textId="77777777" w:rsidTr="00593874">
        <w:trPr>
          <w:trHeight w:val="300"/>
        </w:trPr>
        <w:tc>
          <w:tcPr>
            <w:tcW w:w="14884" w:type="dxa"/>
            <w:gridSpan w:val="6"/>
            <w:tcBorders>
              <w:left w:val="nil"/>
              <w:right w:val="nil"/>
            </w:tcBorders>
            <w:shd w:val="clear" w:color="auto" w:fill="FFFFFF" w:themeFill="background1"/>
            <w:tcMar>
              <w:top w:w="0" w:type="dxa"/>
              <w:bottom w:w="0" w:type="dxa"/>
            </w:tcMar>
            <w:vAlign w:val="center"/>
          </w:tcPr>
          <w:p w14:paraId="3B0FB103" w14:textId="77777777" w:rsidR="00593874" w:rsidRPr="00F80676" w:rsidRDefault="00593874" w:rsidP="00593874">
            <w:pPr>
              <w:spacing w:line="240" w:lineRule="auto"/>
              <w:jc w:val="center"/>
              <w:textAlignment w:val="baseline"/>
              <w:rPr>
                <w:rStyle w:val="Hyperlink"/>
                <w:rFonts w:cs="Arial"/>
                <w:sz w:val="16"/>
                <w:szCs w:val="16"/>
                <w:lang w:eastAsia="ja-JP"/>
              </w:rPr>
            </w:pPr>
          </w:p>
        </w:tc>
      </w:tr>
      <w:tr w:rsidR="00593874" w:rsidRPr="00F80676" w14:paraId="3796710A" w14:textId="77777777" w:rsidTr="00593874">
        <w:trPr>
          <w:trHeight w:val="300"/>
        </w:trPr>
        <w:tc>
          <w:tcPr>
            <w:tcW w:w="14884" w:type="dxa"/>
            <w:gridSpan w:val="6"/>
            <w:shd w:val="clear" w:color="auto" w:fill="0070C0"/>
            <w:vAlign w:val="center"/>
          </w:tcPr>
          <w:p w14:paraId="6AB83357" w14:textId="19F5A9A2" w:rsidR="00593874" w:rsidRPr="00F80676" w:rsidRDefault="007D7D88" w:rsidP="00593874">
            <w:pPr>
              <w:rPr>
                <w:rStyle w:val="Hyperlink"/>
                <w:rFonts w:cs="Arial"/>
                <w:b/>
                <w:bCs/>
                <w:color w:val="FFFFFF" w:themeColor="background1"/>
                <w:sz w:val="18"/>
                <w:szCs w:val="18"/>
              </w:rPr>
            </w:pPr>
            <w:proofErr w:type="spellStart"/>
            <w:r w:rsidRPr="00F80676">
              <w:rPr>
                <w:rFonts w:cs="Arial"/>
                <w:b/>
                <w:bCs/>
                <w:color w:val="FFFFFF" w:themeColor="background1"/>
                <w:sz w:val="18"/>
                <w:szCs w:val="18"/>
                <w:lang w:val="en-US" w:eastAsia="en-GB"/>
              </w:rPr>
              <w:t>説明</w:t>
            </w:r>
            <w:proofErr w:type="spellEnd"/>
          </w:p>
        </w:tc>
      </w:tr>
      <w:tr w:rsidR="00593874" w:rsidRPr="00F80676" w14:paraId="2577F1AC" w14:textId="77777777" w:rsidTr="00593874">
        <w:trPr>
          <w:trHeight w:val="300"/>
        </w:trPr>
        <w:tc>
          <w:tcPr>
            <w:tcW w:w="1841" w:type="dxa"/>
            <w:shd w:val="clear" w:color="auto" w:fill="auto"/>
            <w:vAlign w:val="center"/>
          </w:tcPr>
          <w:p w14:paraId="217B5DB5" w14:textId="64DDE871" w:rsidR="00593874" w:rsidRPr="00F80676" w:rsidRDefault="007D7D88" w:rsidP="00593874">
            <w:pPr>
              <w:rPr>
                <w:rFonts w:cs="Arial"/>
                <w:b/>
                <w:sz w:val="16"/>
                <w:szCs w:val="16"/>
                <w:lang w:val="en-US"/>
              </w:rPr>
            </w:pPr>
            <w:proofErr w:type="spellStart"/>
            <w:r w:rsidRPr="00F80676">
              <w:rPr>
                <w:rFonts w:cs="Arial"/>
                <w:b/>
                <w:sz w:val="16"/>
                <w:szCs w:val="16"/>
                <w:lang w:val="en-US"/>
              </w:rPr>
              <w:t>PRI</w:t>
            </w:r>
            <w:r w:rsidRPr="00F80676">
              <w:rPr>
                <w:rFonts w:cs="Arial"/>
                <w:b/>
                <w:sz w:val="16"/>
                <w:szCs w:val="16"/>
                <w:lang w:val="en-US"/>
              </w:rPr>
              <w:t>最低要件</w:t>
            </w:r>
            <w:proofErr w:type="spellEnd"/>
          </w:p>
        </w:tc>
        <w:tc>
          <w:tcPr>
            <w:tcW w:w="13043" w:type="dxa"/>
            <w:gridSpan w:val="5"/>
            <w:shd w:val="clear" w:color="auto" w:fill="auto"/>
            <w:vAlign w:val="center"/>
          </w:tcPr>
          <w:p w14:paraId="70E70343" w14:textId="38AAD207" w:rsidR="007D5C47" w:rsidRPr="00F80676" w:rsidRDefault="00C836D3" w:rsidP="007D5C47">
            <w:pPr>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責任投資</w:t>
            </w:r>
            <w:r w:rsidR="004D5549" w:rsidRPr="00F80676">
              <w:rPr>
                <w:rStyle w:val="Hyperlink"/>
                <w:rFonts w:cs="Arial"/>
                <w:color w:val="000000" w:themeColor="text1"/>
                <w:sz w:val="16"/>
                <w:szCs w:val="16"/>
                <w:lang w:eastAsia="ja-JP"/>
              </w:rPr>
              <w:t>ポリシー</w:t>
            </w:r>
            <w:r w:rsidRPr="00F80676">
              <w:rPr>
                <w:rStyle w:val="Hyperlink"/>
                <w:rFonts w:cs="Arial"/>
                <w:color w:val="000000" w:themeColor="text1"/>
                <w:sz w:val="16"/>
                <w:szCs w:val="16"/>
                <w:lang w:eastAsia="ja-JP"/>
              </w:rPr>
              <w:t>の</w:t>
            </w:r>
            <w:r w:rsidR="004D5549" w:rsidRPr="00F80676">
              <w:rPr>
                <w:rStyle w:val="Hyperlink"/>
                <w:rFonts w:cs="Arial"/>
                <w:color w:val="000000" w:themeColor="text1"/>
                <w:sz w:val="16"/>
                <w:szCs w:val="16"/>
                <w:lang w:eastAsia="ja-JP"/>
              </w:rPr>
              <w:t>作成</w:t>
            </w:r>
            <w:r w:rsidRPr="00F80676">
              <w:rPr>
                <w:rStyle w:val="Hyperlink"/>
                <w:rFonts w:cs="Arial"/>
                <w:color w:val="000000" w:themeColor="text1"/>
                <w:sz w:val="16"/>
                <w:szCs w:val="16"/>
                <w:lang w:eastAsia="ja-JP"/>
              </w:rPr>
              <w:t>に対する画一的なアプローチというものはありません。</w:t>
            </w:r>
            <w:r w:rsidR="004D5549" w:rsidRPr="00F80676">
              <w:rPr>
                <w:rStyle w:val="Hyperlink"/>
                <w:rFonts w:cs="Arial"/>
                <w:color w:val="000000" w:themeColor="text1"/>
                <w:sz w:val="16"/>
                <w:szCs w:val="16"/>
                <w:lang w:eastAsia="ja-JP"/>
              </w:rPr>
              <w:t>ただ</w:t>
            </w:r>
            <w:r w:rsidRPr="00F80676">
              <w:rPr>
                <w:rStyle w:val="Hyperlink"/>
                <w:rFonts w:cs="Arial"/>
                <w:color w:val="000000" w:themeColor="text1"/>
                <w:sz w:val="16"/>
                <w:szCs w:val="16"/>
                <w:lang w:eastAsia="ja-JP"/>
              </w:rPr>
              <w:t>し、</w:t>
            </w:r>
            <w:r w:rsidRPr="00F80676">
              <w:rPr>
                <w:rStyle w:val="Hyperlink"/>
                <w:rFonts w:cs="Arial"/>
                <w:color w:val="000000" w:themeColor="text1"/>
                <w:sz w:val="16"/>
                <w:szCs w:val="16"/>
                <w:lang w:eastAsia="ja-JP"/>
              </w:rPr>
              <w:t>PRI</w:t>
            </w:r>
            <w:r w:rsidRPr="00F80676">
              <w:rPr>
                <w:rStyle w:val="Hyperlink"/>
                <w:rFonts w:cs="Arial"/>
                <w:color w:val="000000" w:themeColor="text1"/>
                <w:sz w:val="16"/>
                <w:szCs w:val="16"/>
                <w:lang w:eastAsia="ja-JP"/>
              </w:rPr>
              <w:t>の</w:t>
            </w:r>
            <w:r w:rsidR="00431A6F" w:rsidRPr="00F80676">
              <w:rPr>
                <w:rStyle w:val="Hyperlink"/>
                <w:rFonts w:cs="Arial"/>
                <w:color w:val="000000" w:themeColor="text1"/>
                <w:sz w:val="16"/>
                <w:szCs w:val="16"/>
                <w:lang w:eastAsia="ja-JP"/>
              </w:rPr>
              <w:t>投資家会員</w:t>
            </w:r>
            <w:r w:rsidRPr="00F80676">
              <w:rPr>
                <w:rStyle w:val="Hyperlink"/>
                <w:rFonts w:cs="Arial"/>
                <w:color w:val="000000" w:themeColor="text1"/>
                <w:sz w:val="16"/>
                <w:szCs w:val="16"/>
                <w:lang w:eastAsia="ja-JP"/>
              </w:rPr>
              <w:t>最低要件を満たすには、次の</w:t>
            </w:r>
            <w:r w:rsidR="004D5549" w:rsidRPr="00F80676">
              <w:rPr>
                <w:rStyle w:val="Hyperlink"/>
                <w:rFonts w:cs="Arial"/>
                <w:color w:val="000000" w:themeColor="text1"/>
                <w:sz w:val="16"/>
                <w:szCs w:val="16"/>
                <w:lang w:eastAsia="ja-JP"/>
              </w:rPr>
              <w:t>ポリシー</w:t>
            </w:r>
            <w:r w:rsidRPr="00F80676">
              <w:rPr>
                <w:rStyle w:val="Hyperlink"/>
                <w:rFonts w:cs="Arial"/>
                <w:color w:val="000000" w:themeColor="text1"/>
                <w:sz w:val="16"/>
                <w:szCs w:val="16"/>
                <w:lang w:eastAsia="ja-JP"/>
              </w:rPr>
              <w:t>構成要素</w:t>
            </w:r>
            <w:r w:rsidR="00D16070" w:rsidRPr="00F80676">
              <w:rPr>
                <w:rStyle w:val="Hyperlink"/>
                <w:rFonts w:cs="Arial"/>
                <w:color w:val="000000" w:themeColor="text1"/>
                <w:sz w:val="16"/>
                <w:szCs w:val="16"/>
                <w:lang w:eastAsia="ja-JP"/>
              </w:rPr>
              <w:t>を</w:t>
            </w:r>
            <w:r w:rsidRPr="00F80676">
              <w:rPr>
                <w:rStyle w:val="Hyperlink"/>
                <w:rFonts w:cs="Arial"/>
                <w:color w:val="000000" w:themeColor="text1"/>
                <w:sz w:val="16"/>
                <w:szCs w:val="16"/>
                <w:lang w:eastAsia="ja-JP"/>
              </w:rPr>
              <w:t>1</w:t>
            </w:r>
            <w:r w:rsidRPr="00F80676">
              <w:rPr>
                <w:rStyle w:val="Hyperlink"/>
                <w:rFonts w:cs="Arial"/>
                <w:color w:val="000000" w:themeColor="text1"/>
                <w:sz w:val="16"/>
                <w:szCs w:val="16"/>
                <w:lang w:eastAsia="ja-JP"/>
              </w:rPr>
              <w:t>つ</w:t>
            </w:r>
            <w:r w:rsidR="00D16070" w:rsidRPr="00F80676">
              <w:rPr>
                <w:rStyle w:val="Hyperlink"/>
                <w:rFonts w:cs="Arial"/>
                <w:color w:val="000000" w:themeColor="text1"/>
                <w:sz w:val="16"/>
                <w:szCs w:val="16"/>
                <w:lang w:eastAsia="ja-JP"/>
              </w:rPr>
              <w:t>以上</w:t>
            </w:r>
            <w:r w:rsidRPr="00F80676">
              <w:rPr>
                <w:rStyle w:val="Hyperlink"/>
                <w:rFonts w:cs="Arial"/>
                <w:color w:val="000000" w:themeColor="text1"/>
                <w:sz w:val="16"/>
                <w:szCs w:val="16"/>
                <w:lang w:eastAsia="ja-JP"/>
              </w:rPr>
              <w:t>含めなければなりません。</w:t>
            </w:r>
          </w:p>
          <w:p w14:paraId="69751507" w14:textId="7D1B3682" w:rsidR="007D5C47" w:rsidRPr="00F80676" w:rsidRDefault="001E1CA8" w:rsidP="004230A9">
            <w:pPr>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w:t>
            </w:r>
            <w:r w:rsidR="00990AEC" w:rsidRPr="00F80676">
              <w:rPr>
                <w:rStyle w:val="Hyperlink"/>
                <w:rFonts w:cs="Arial"/>
                <w:color w:val="000000" w:themeColor="text1"/>
                <w:sz w:val="16"/>
                <w:szCs w:val="16"/>
                <w:lang w:eastAsia="ja-JP"/>
              </w:rPr>
              <w:t>i</w:t>
            </w:r>
            <w:r w:rsidRPr="00F80676">
              <w:rPr>
                <w:rStyle w:val="Hyperlink"/>
                <w:rFonts w:cs="Arial"/>
                <w:color w:val="000000" w:themeColor="text1"/>
                <w:sz w:val="16"/>
                <w:szCs w:val="16"/>
                <w:lang w:eastAsia="ja-JP"/>
              </w:rPr>
              <w:t>）</w:t>
            </w:r>
            <w:r w:rsidR="00C836D3" w:rsidRPr="00F80676">
              <w:rPr>
                <w:rStyle w:val="Hyperlink"/>
                <w:rFonts w:cs="Arial"/>
                <w:color w:val="000000" w:themeColor="text1"/>
                <w:sz w:val="16"/>
                <w:szCs w:val="16"/>
                <w:lang w:eastAsia="ja-JP"/>
              </w:rPr>
              <w:t>責任投資に対する全体的なアプローチ</w:t>
            </w:r>
            <w:r w:rsidR="000C3673" w:rsidRPr="00F80676">
              <w:rPr>
                <w:rStyle w:val="Hyperlink"/>
                <w:rFonts w:cs="Arial"/>
                <w:color w:val="000000" w:themeColor="text1"/>
                <w:sz w:val="16"/>
                <w:szCs w:val="16"/>
                <w:lang w:eastAsia="ja-JP"/>
              </w:rPr>
              <w:t xml:space="preserve"> </w:t>
            </w:r>
          </w:p>
          <w:p w14:paraId="14C6B0C3" w14:textId="74E77293" w:rsidR="00593874" w:rsidRPr="00F80676" w:rsidRDefault="001E1CA8" w:rsidP="00990AEC">
            <w:pPr>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w:t>
            </w:r>
            <w:r w:rsidR="000C3673" w:rsidRPr="00F80676">
              <w:rPr>
                <w:rStyle w:val="Hyperlink"/>
                <w:rFonts w:cs="Arial"/>
                <w:color w:val="000000" w:themeColor="text1"/>
                <w:sz w:val="16"/>
                <w:szCs w:val="16"/>
                <w:lang w:eastAsia="ja-JP"/>
              </w:rPr>
              <w:t>ii</w:t>
            </w:r>
            <w:r w:rsidRPr="00F80676">
              <w:rPr>
                <w:rStyle w:val="Hyperlink"/>
                <w:rFonts w:cs="Arial"/>
                <w:color w:val="000000" w:themeColor="text1"/>
                <w:sz w:val="16"/>
                <w:szCs w:val="16"/>
                <w:lang w:eastAsia="ja-JP"/>
              </w:rPr>
              <w:t>）</w:t>
            </w:r>
            <w:r w:rsidR="00C836D3" w:rsidRPr="00F80676">
              <w:rPr>
                <w:rStyle w:val="Hyperlink"/>
                <w:rFonts w:cs="Arial"/>
                <w:color w:val="000000" w:themeColor="text1"/>
                <w:sz w:val="16"/>
                <w:szCs w:val="16"/>
                <w:lang w:eastAsia="ja-JP"/>
              </w:rPr>
              <w:t>環境、社会またはガバナンス要因に関する正式なガイドライン</w:t>
            </w:r>
          </w:p>
        </w:tc>
      </w:tr>
      <w:tr w:rsidR="00593874" w:rsidRPr="00F80676" w14:paraId="445C1AF8" w14:textId="77777777" w:rsidTr="00593874">
        <w:trPr>
          <w:trHeight w:val="300"/>
        </w:trPr>
        <w:tc>
          <w:tcPr>
            <w:tcW w:w="1841" w:type="dxa"/>
            <w:shd w:val="clear" w:color="auto" w:fill="auto"/>
            <w:vAlign w:val="center"/>
          </w:tcPr>
          <w:p w14:paraId="057F1C3E" w14:textId="249DAF22" w:rsidR="00593874" w:rsidRPr="00F80676" w:rsidRDefault="00E70961" w:rsidP="00593874">
            <w:pPr>
              <w:rPr>
                <w:rStyle w:val="Hyperlink"/>
                <w:rFonts w:cs="Arial"/>
                <w:b/>
                <w:sz w:val="16"/>
                <w:szCs w:val="16"/>
              </w:rPr>
            </w:pPr>
            <w:proofErr w:type="spellStart"/>
            <w:r w:rsidRPr="00F80676">
              <w:rPr>
                <w:rFonts w:cs="Arial"/>
                <w:b/>
                <w:sz w:val="16"/>
                <w:szCs w:val="16"/>
                <w:lang w:val="en-US"/>
              </w:rPr>
              <w:t>指標の目的</w:t>
            </w:r>
            <w:proofErr w:type="spellEnd"/>
          </w:p>
        </w:tc>
        <w:tc>
          <w:tcPr>
            <w:tcW w:w="13043" w:type="dxa"/>
            <w:gridSpan w:val="5"/>
            <w:shd w:val="clear" w:color="auto" w:fill="auto"/>
            <w:vAlign w:val="center"/>
          </w:tcPr>
          <w:p w14:paraId="2EBB3C9B" w14:textId="5DC7BBB7" w:rsidR="007D5C47" w:rsidRPr="00F80676" w:rsidRDefault="00AB397E" w:rsidP="007D5C47">
            <w:pPr>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本指標の目的は、</w:t>
            </w:r>
            <w:r w:rsidR="004B5115" w:rsidRPr="00F80676">
              <w:rPr>
                <w:rStyle w:val="Hyperlink"/>
                <w:rFonts w:cs="Arial"/>
                <w:color w:val="000000" w:themeColor="text1"/>
                <w:sz w:val="16"/>
                <w:szCs w:val="16"/>
                <w:lang w:eastAsia="ja-JP"/>
              </w:rPr>
              <w:t>署名機関が自らの正式な責任投資</w:t>
            </w:r>
            <w:r w:rsidR="004D5549" w:rsidRPr="00F80676">
              <w:rPr>
                <w:rStyle w:val="Hyperlink"/>
                <w:rFonts w:cs="Arial"/>
                <w:color w:val="000000" w:themeColor="text1"/>
                <w:sz w:val="16"/>
                <w:szCs w:val="16"/>
                <w:lang w:eastAsia="ja-JP"/>
              </w:rPr>
              <w:t>ポリシー</w:t>
            </w:r>
            <w:r w:rsidR="004B5115" w:rsidRPr="00F80676">
              <w:rPr>
                <w:rStyle w:val="Hyperlink"/>
                <w:rFonts w:cs="Arial"/>
                <w:color w:val="000000" w:themeColor="text1"/>
                <w:sz w:val="16"/>
                <w:szCs w:val="16"/>
                <w:lang w:eastAsia="ja-JP"/>
              </w:rPr>
              <w:t>またはガイドラインに含める責任投資要素の</w:t>
            </w:r>
            <w:r w:rsidR="00E335C8" w:rsidRPr="00F80676">
              <w:rPr>
                <w:rStyle w:val="Hyperlink"/>
                <w:rFonts w:cs="Arial"/>
                <w:color w:val="000000" w:themeColor="text1"/>
                <w:sz w:val="16"/>
                <w:szCs w:val="16"/>
                <w:lang w:eastAsia="ja-JP"/>
              </w:rPr>
              <w:t>範囲および</w:t>
            </w:r>
            <w:r w:rsidR="003069F0" w:rsidRPr="00F80676">
              <w:rPr>
                <w:rStyle w:val="Hyperlink"/>
                <w:rFonts w:cs="Arial"/>
                <w:color w:val="000000" w:themeColor="text1"/>
                <w:sz w:val="16"/>
                <w:szCs w:val="16"/>
                <w:lang w:eastAsia="ja-JP"/>
              </w:rPr>
              <w:t>詳細度</w:t>
            </w:r>
            <w:r w:rsidR="004D5549" w:rsidRPr="00F80676">
              <w:rPr>
                <w:rStyle w:val="Hyperlink"/>
                <w:rFonts w:cs="Arial"/>
                <w:color w:val="000000" w:themeColor="text1"/>
                <w:sz w:val="16"/>
                <w:szCs w:val="16"/>
                <w:lang w:eastAsia="ja-JP"/>
              </w:rPr>
              <w:t>を</w:t>
            </w:r>
            <w:r w:rsidR="00E335C8" w:rsidRPr="00F80676">
              <w:rPr>
                <w:rStyle w:val="Hyperlink"/>
                <w:rFonts w:cs="Arial"/>
                <w:color w:val="000000" w:themeColor="text1"/>
                <w:sz w:val="16"/>
                <w:szCs w:val="16"/>
                <w:lang w:eastAsia="ja-JP"/>
              </w:rPr>
              <w:t>評価</w:t>
            </w:r>
            <w:r w:rsidR="004D5549" w:rsidRPr="00F80676">
              <w:rPr>
                <w:rStyle w:val="Hyperlink"/>
                <w:rFonts w:cs="Arial"/>
                <w:color w:val="000000" w:themeColor="text1"/>
                <w:sz w:val="16"/>
                <w:szCs w:val="16"/>
                <w:lang w:eastAsia="ja-JP"/>
              </w:rPr>
              <w:t>すること</w:t>
            </w:r>
            <w:r w:rsidRPr="00F80676">
              <w:rPr>
                <w:rStyle w:val="Hyperlink"/>
                <w:rFonts w:cs="Arial"/>
                <w:color w:val="000000" w:themeColor="text1"/>
                <w:sz w:val="16"/>
                <w:szCs w:val="16"/>
                <w:lang w:eastAsia="ja-JP"/>
              </w:rPr>
              <w:t>です</w:t>
            </w:r>
            <w:r w:rsidR="00F26648" w:rsidRPr="00F80676">
              <w:rPr>
                <w:rStyle w:val="Hyperlink"/>
                <w:rFonts w:cs="Arial"/>
                <w:color w:val="000000" w:themeColor="text1"/>
                <w:sz w:val="16"/>
                <w:szCs w:val="16"/>
                <w:lang w:eastAsia="ja-JP"/>
              </w:rPr>
              <w:t>。</w:t>
            </w:r>
          </w:p>
          <w:p w14:paraId="6010DA27" w14:textId="77777777" w:rsidR="007D5C47" w:rsidRPr="00F80676" w:rsidRDefault="007D5C47" w:rsidP="007D5C47">
            <w:pPr>
              <w:rPr>
                <w:rStyle w:val="Hyperlink"/>
                <w:rFonts w:cs="Arial"/>
                <w:color w:val="000000" w:themeColor="text1"/>
                <w:sz w:val="16"/>
                <w:szCs w:val="16"/>
                <w:lang w:eastAsia="ja-JP"/>
              </w:rPr>
            </w:pPr>
          </w:p>
          <w:p w14:paraId="786B384F" w14:textId="527933D2" w:rsidR="00593874" w:rsidRPr="00F80676" w:rsidRDefault="002D392F" w:rsidP="007D5C47">
            <w:pPr>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どのように自らの</w:t>
            </w:r>
            <w:r w:rsidR="00E335C8" w:rsidRPr="00F80676">
              <w:rPr>
                <w:rStyle w:val="Hyperlink"/>
                <w:rFonts w:cs="Arial"/>
                <w:color w:val="000000" w:themeColor="text1"/>
                <w:sz w:val="16"/>
                <w:szCs w:val="16"/>
                <w:lang w:eastAsia="ja-JP"/>
              </w:rPr>
              <w:t>組織や活動全体に責任投資の</w:t>
            </w:r>
            <w:r w:rsidR="00D47FF3" w:rsidRPr="00F80676">
              <w:rPr>
                <w:rStyle w:val="Hyperlink"/>
                <w:rFonts w:cs="Arial"/>
                <w:color w:val="000000" w:themeColor="text1"/>
                <w:sz w:val="16"/>
                <w:szCs w:val="16"/>
                <w:lang w:eastAsia="ja-JP"/>
              </w:rPr>
              <w:t>考慮</w:t>
            </w:r>
            <w:r w:rsidR="007C561A" w:rsidRPr="00F80676">
              <w:rPr>
                <w:rStyle w:val="Hyperlink"/>
                <w:rFonts w:cs="Arial"/>
                <w:color w:val="000000" w:themeColor="text1"/>
                <w:sz w:val="16"/>
                <w:szCs w:val="16"/>
                <w:lang w:eastAsia="ja-JP"/>
              </w:rPr>
              <w:t>事項</w:t>
            </w:r>
            <w:r w:rsidR="00E335C8" w:rsidRPr="00F80676">
              <w:rPr>
                <w:rStyle w:val="Hyperlink"/>
                <w:rFonts w:cs="Arial"/>
                <w:color w:val="000000" w:themeColor="text1"/>
                <w:sz w:val="16"/>
                <w:szCs w:val="16"/>
                <w:lang w:eastAsia="ja-JP"/>
              </w:rPr>
              <w:t>を組み入れているか</w:t>
            </w:r>
            <w:r w:rsidR="00CD5902" w:rsidRPr="00F80676">
              <w:rPr>
                <w:rStyle w:val="Hyperlink"/>
                <w:rFonts w:cs="Arial"/>
                <w:color w:val="000000" w:themeColor="text1"/>
                <w:sz w:val="16"/>
                <w:szCs w:val="16"/>
                <w:lang w:eastAsia="ja-JP"/>
              </w:rPr>
              <w:t>を</w:t>
            </w:r>
            <w:r w:rsidR="007C561A" w:rsidRPr="00F80676">
              <w:rPr>
                <w:rStyle w:val="Hyperlink"/>
                <w:rFonts w:cs="Arial"/>
                <w:color w:val="000000" w:themeColor="text1"/>
                <w:sz w:val="16"/>
                <w:szCs w:val="16"/>
                <w:lang w:eastAsia="ja-JP"/>
              </w:rPr>
              <w:t>、</w:t>
            </w:r>
            <w:r w:rsidR="00F12E18" w:rsidRPr="00F80676">
              <w:rPr>
                <w:rStyle w:val="Hyperlink"/>
                <w:rFonts w:cs="Arial"/>
                <w:color w:val="000000" w:themeColor="text1"/>
                <w:sz w:val="16"/>
                <w:szCs w:val="16"/>
                <w:lang w:eastAsia="ja-JP"/>
              </w:rPr>
              <w:t>署名機関の</w:t>
            </w:r>
            <w:r w:rsidR="007C561A" w:rsidRPr="00F80676">
              <w:rPr>
                <w:rStyle w:val="Hyperlink"/>
                <w:rFonts w:cs="Arial"/>
                <w:color w:val="000000" w:themeColor="text1"/>
                <w:sz w:val="16"/>
                <w:szCs w:val="16"/>
                <w:lang w:eastAsia="ja-JP"/>
              </w:rPr>
              <w:t>ポリシー</w:t>
            </w:r>
            <w:r w:rsidR="00F12E18" w:rsidRPr="00F80676">
              <w:rPr>
                <w:rStyle w:val="Hyperlink"/>
                <w:rFonts w:cs="Arial"/>
                <w:color w:val="000000" w:themeColor="text1"/>
                <w:sz w:val="16"/>
                <w:szCs w:val="16"/>
                <w:lang w:eastAsia="ja-JP"/>
              </w:rPr>
              <w:t>やガイドラインに</w:t>
            </w:r>
            <w:r w:rsidR="00E335C8" w:rsidRPr="00F80676">
              <w:rPr>
                <w:rStyle w:val="Hyperlink"/>
                <w:rFonts w:cs="Arial"/>
                <w:color w:val="000000" w:themeColor="text1"/>
                <w:sz w:val="16"/>
                <w:szCs w:val="16"/>
                <w:lang w:eastAsia="ja-JP"/>
              </w:rPr>
              <w:t>十分に記載</w:t>
            </w:r>
            <w:r w:rsidR="00CD5902" w:rsidRPr="00F80676">
              <w:rPr>
                <w:rStyle w:val="Hyperlink"/>
                <w:rFonts w:cs="Arial"/>
                <w:color w:val="000000" w:themeColor="text1"/>
                <w:sz w:val="16"/>
                <w:szCs w:val="16"/>
                <w:lang w:eastAsia="ja-JP"/>
              </w:rPr>
              <w:t>する</w:t>
            </w:r>
            <w:r w:rsidR="00E335C8" w:rsidRPr="00F80676">
              <w:rPr>
                <w:rStyle w:val="Hyperlink"/>
                <w:rFonts w:cs="Arial"/>
                <w:color w:val="000000" w:themeColor="text1"/>
                <w:sz w:val="16"/>
                <w:szCs w:val="16"/>
                <w:lang w:eastAsia="ja-JP"/>
              </w:rPr>
              <w:t>こと</w:t>
            </w:r>
            <w:r w:rsidRPr="00F80676">
              <w:rPr>
                <w:rStyle w:val="Hyperlink"/>
                <w:rFonts w:cs="Arial"/>
                <w:color w:val="000000" w:themeColor="text1"/>
                <w:sz w:val="16"/>
                <w:szCs w:val="16"/>
                <w:lang w:eastAsia="ja-JP"/>
              </w:rPr>
              <w:t>が</w:t>
            </w:r>
            <w:r w:rsidR="00E335C8" w:rsidRPr="00F80676">
              <w:rPr>
                <w:rStyle w:val="Hyperlink"/>
                <w:rFonts w:cs="Arial"/>
                <w:color w:val="000000" w:themeColor="text1"/>
                <w:sz w:val="16"/>
                <w:szCs w:val="16"/>
                <w:lang w:eastAsia="ja-JP"/>
              </w:rPr>
              <w:t>より良い慣行とみなされます。</w:t>
            </w:r>
            <w:r w:rsidRPr="00F80676">
              <w:rPr>
                <w:rStyle w:val="Hyperlink"/>
                <w:rFonts w:cs="Arial"/>
                <w:color w:val="000000" w:themeColor="text1"/>
                <w:sz w:val="16"/>
                <w:szCs w:val="16"/>
                <w:lang w:eastAsia="ja-JP"/>
              </w:rPr>
              <w:t>これは、署名機関が自らのために、また外部ステークホルダーのために、明確なガイダンスや期待事項を設定するのに役立ちます。</w:t>
            </w:r>
          </w:p>
        </w:tc>
      </w:tr>
      <w:tr w:rsidR="00593874" w:rsidRPr="00F80676" w14:paraId="2DFEB211" w14:textId="77777777" w:rsidTr="00593874">
        <w:trPr>
          <w:trHeight w:val="300"/>
        </w:trPr>
        <w:tc>
          <w:tcPr>
            <w:tcW w:w="1841" w:type="dxa"/>
            <w:shd w:val="clear" w:color="auto" w:fill="auto"/>
            <w:vAlign w:val="center"/>
          </w:tcPr>
          <w:p w14:paraId="1C838811" w14:textId="6D0A2D3A" w:rsidR="00593874" w:rsidRPr="00F80676" w:rsidRDefault="00CA121F" w:rsidP="00593874">
            <w:pPr>
              <w:rPr>
                <w:rStyle w:val="Hyperlink"/>
                <w:rFonts w:cs="Arial"/>
                <w:b/>
                <w:sz w:val="16"/>
                <w:szCs w:val="16"/>
              </w:rPr>
            </w:pPr>
            <w:proofErr w:type="spellStart"/>
            <w:r w:rsidRPr="00F80676">
              <w:rPr>
                <w:rFonts w:cs="Arial"/>
                <w:b/>
                <w:sz w:val="16"/>
                <w:szCs w:val="16"/>
                <w:lang w:val="en-US"/>
              </w:rPr>
              <w:t>追加報告ガイダンス</w:t>
            </w:r>
            <w:proofErr w:type="spellEnd"/>
          </w:p>
        </w:tc>
        <w:tc>
          <w:tcPr>
            <w:tcW w:w="13043" w:type="dxa"/>
            <w:gridSpan w:val="5"/>
            <w:shd w:val="clear" w:color="auto" w:fill="auto"/>
            <w:vAlign w:val="center"/>
          </w:tcPr>
          <w:p w14:paraId="6C9ACDB1" w14:textId="2CD31226" w:rsidR="007D5C47" w:rsidRPr="00F80676" w:rsidRDefault="007452E9" w:rsidP="007D5C47">
            <w:pPr>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責任投資要素は、独立した</w:t>
            </w:r>
            <w:r w:rsidR="007D402B" w:rsidRPr="00F80676">
              <w:rPr>
                <w:rStyle w:val="Hyperlink"/>
                <w:rFonts w:cs="Arial"/>
                <w:color w:val="000000" w:themeColor="text1"/>
                <w:sz w:val="16"/>
                <w:szCs w:val="16"/>
                <w:lang w:eastAsia="ja-JP"/>
              </w:rPr>
              <w:t>1</w:t>
            </w:r>
            <w:r w:rsidR="007D402B" w:rsidRPr="00F80676">
              <w:rPr>
                <w:rStyle w:val="Hyperlink"/>
                <w:rFonts w:cs="Arial"/>
                <w:color w:val="000000" w:themeColor="text1"/>
                <w:sz w:val="16"/>
                <w:szCs w:val="16"/>
                <w:lang w:eastAsia="ja-JP"/>
              </w:rPr>
              <w:t>つ</w:t>
            </w:r>
            <w:r w:rsidRPr="00F80676">
              <w:rPr>
                <w:rStyle w:val="Hyperlink"/>
                <w:rFonts w:cs="Arial"/>
                <w:color w:val="000000" w:themeColor="text1"/>
                <w:sz w:val="16"/>
                <w:szCs w:val="16"/>
                <w:lang w:eastAsia="ja-JP"/>
              </w:rPr>
              <w:t>もしくは複数のガイドラインに規定すること、または広範な投資</w:t>
            </w:r>
            <w:r w:rsidR="007C561A" w:rsidRPr="00F80676">
              <w:rPr>
                <w:rStyle w:val="Hyperlink"/>
                <w:rFonts w:cs="Arial"/>
                <w:color w:val="000000" w:themeColor="text1"/>
                <w:sz w:val="16"/>
                <w:szCs w:val="16"/>
                <w:lang w:eastAsia="ja-JP"/>
              </w:rPr>
              <w:t>ポリシー</w:t>
            </w:r>
            <w:r w:rsidRPr="00F80676">
              <w:rPr>
                <w:rStyle w:val="Hyperlink"/>
                <w:rFonts w:cs="Arial"/>
                <w:color w:val="000000" w:themeColor="text1"/>
                <w:sz w:val="16"/>
                <w:szCs w:val="16"/>
                <w:lang w:eastAsia="ja-JP"/>
              </w:rPr>
              <w:t>に含めることができます。</w:t>
            </w:r>
          </w:p>
          <w:p w14:paraId="09D1FD09" w14:textId="77777777" w:rsidR="007D5C47" w:rsidRPr="00F80676" w:rsidRDefault="007D5C47" w:rsidP="007D5C47">
            <w:pPr>
              <w:rPr>
                <w:rStyle w:val="Hyperlink"/>
                <w:rFonts w:cs="Arial"/>
                <w:color w:val="000000" w:themeColor="text1"/>
                <w:sz w:val="16"/>
                <w:szCs w:val="16"/>
                <w:lang w:eastAsia="ja-JP"/>
              </w:rPr>
            </w:pPr>
          </w:p>
          <w:p w14:paraId="57E4EDF4" w14:textId="22794FCB" w:rsidR="007D5C47" w:rsidRPr="00F80676" w:rsidRDefault="00F817C2" w:rsidP="007D5C47">
            <w:pPr>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回答選択肢に記載された</w:t>
            </w:r>
            <w:r w:rsidR="007F1CD6" w:rsidRPr="00F80676">
              <w:rPr>
                <w:rStyle w:val="Hyperlink"/>
                <w:rFonts w:cs="Arial"/>
                <w:color w:val="000000" w:themeColor="text1"/>
                <w:sz w:val="16"/>
                <w:szCs w:val="16"/>
                <w:lang w:eastAsia="ja-JP"/>
              </w:rPr>
              <w:t>ポリシー</w:t>
            </w:r>
            <w:r w:rsidRPr="00F80676">
              <w:rPr>
                <w:rStyle w:val="Hyperlink"/>
                <w:rFonts w:cs="Arial"/>
                <w:color w:val="000000" w:themeColor="text1"/>
                <w:sz w:val="16"/>
                <w:szCs w:val="16"/>
                <w:lang w:eastAsia="ja-JP"/>
              </w:rPr>
              <w:t>要素</w:t>
            </w:r>
            <w:r w:rsidR="007C561A" w:rsidRPr="00F80676">
              <w:rPr>
                <w:rStyle w:val="Hyperlink"/>
                <w:rFonts w:cs="Arial"/>
                <w:color w:val="000000" w:themeColor="text1"/>
                <w:sz w:val="16"/>
                <w:szCs w:val="16"/>
                <w:lang w:eastAsia="ja-JP"/>
              </w:rPr>
              <w:t>に</w:t>
            </w:r>
            <w:r w:rsidRPr="00F80676">
              <w:rPr>
                <w:rStyle w:val="Hyperlink"/>
                <w:rFonts w:cs="Arial"/>
                <w:color w:val="000000" w:themeColor="text1"/>
                <w:sz w:val="16"/>
                <w:szCs w:val="16"/>
                <w:lang w:eastAsia="ja-JP"/>
              </w:rPr>
              <w:t>は、</w:t>
            </w:r>
            <w:r w:rsidR="007C561A" w:rsidRPr="00F80676">
              <w:rPr>
                <w:rStyle w:val="Hyperlink"/>
                <w:rFonts w:cs="Arial"/>
                <w:color w:val="000000" w:themeColor="text1"/>
                <w:sz w:val="16"/>
                <w:szCs w:val="16"/>
                <w:lang w:eastAsia="ja-JP"/>
              </w:rPr>
              <w:t>以下</w:t>
            </w:r>
            <w:r w:rsidRPr="00F80676">
              <w:rPr>
                <w:rStyle w:val="Hyperlink"/>
                <w:rFonts w:cs="Arial"/>
                <w:color w:val="000000" w:themeColor="text1"/>
                <w:sz w:val="16"/>
                <w:szCs w:val="16"/>
                <w:lang w:eastAsia="ja-JP"/>
              </w:rPr>
              <w:t>の側面</w:t>
            </w:r>
            <w:r w:rsidR="00B31239" w:rsidRPr="00F80676">
              <w:rPr>
                <w:rStyle w:val="Hyperlink"/>
                <w:rFonts w:cs="Arial"/>
                <w:color w:val="000000" w:themeColor="text1"/>
                <w:sz w:val="16"/>
                <w:szCs w:val="16"/>
                <w:lang w:eastAsia="ja-JP"/>
              </w:rPr>
              <w:t>を取り上げることが</w:t>
            </w:r>
            <w:r w:rsidRPr="00F80676">
              <w:rPr>
                <w:rStyle w:val="Hyperlink"/>
                <w:rFonts w:cs="Arial"/>
                <w:color w:val="000000" w:themeColor="text1"/>
                <w:sz w:val="16"/>
                <w:szCs w:val="16"/>
                <w:lang w:eastAsia="ja-JP"/>
              </w:rPr>
              <w:t>できます。</w:t>
            </w:r>
          </w:p>
          <w:p w14:paraId="04897F83" w14:textId="77777777" w:rsidR="007D5C47" w:rsidRPr="00F80676" w:rsidRDefault="007D5C47" w:rsidP="007D5C47">
            <w:pPr>
              <w:rPr>
                <w:rStyle w:val="Hyperlink"/>
                <w:rFonts w:cs="Arial"/>
                <w:color w:val="000000" w:themeColor="text1"/>
                <w:sz w:val="16"/>
                <w:szCs w:val="16"/>
                <w:lang w:eastAsia="ja-JP"/>
              </w:rPr>
            </w:pPr>
          </w:p>
          <w:p w14:paraId="29ED7E36" w14:textId="22F6DA2B" w:rsidR="007D5C47" w:rsidRPr="00F80676" w:rsidRDefault="00244114" w:rsidP="007D5C47">
            <w:pPr>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選択肢</w:t>
            </w:r>
            <w:r w:rsidR="001E1CA8" w:rsidRPr="00F80676">
              <w:rPr>
                <w:rStyle w:val="Hyperlink"/>
                <w:rFonts w:cs="Arial"/>
                <w:color w:val="000000" w:themeColor="text1"/>
                <w:sz w:val="16"/>
                <w:szCs w:val="16"/>
                <w:lang w:eastAsia="ja-JP"/>
              </w:rPr>
              <w:t>（</w:t>
            </w:r>
            <w:r w:rsidRPr="00F80676">
              <w:rPr>
                <w:rStyle w:val="Hyperlink"/>
                <w:rFonts w:cs="Arial"/>
                <w:color w:val="000000" w:themeColor="text1"/>
                <w:sz w:val="16"/>
                <w:szCs w:val="16"/>
                <w:lang w:eastAsia="ja-JP"/>
              </w:rPr>
              <w:t>A</w:t>
            </w:r>
            <w:r w:rsidR="001E1CA8" w:rsidRPr="00F80676">
              <w:rPr>
                <w:rStyle w:val="Hyperlink"/>
                <w:rFonts w:cs="Arial"/>
                <w:color w:val="000000" w:themeColor="text1"/>
                <w:sz w:val="16"/>
                <w:szCs w:val="16"/>
                <w:lang w:eastAsia="ja-JP"/>
              </w:rPr>
              <w:t>）</w:t>
            </w:r>
            <w:r w:rsidR="00812168" w:rsidRPr="00F80676">
              <w:rPr>
                <w:rStyle w:val="Hyperlink"/>
                <w:rFonts w:cs="Arial"/>
                <w:color w:val="000000" w:themeColor="text1"/>
                <w:sz w:val="16"/>
                <w:szCs w:val="16"/>
                <w:lang w:eastAsia="ja-JP"/>
              </w:rPr>
              <w:t>の</w:t>
            </w:r>
            <w:r w:rsidRPr="00F80676">
              <w:rPr>
                <w:rStyle w:val="Hyperlink"/>
                <w:rFonts w:cs="Arial"/>
                <w:color w:val="000000" w:themeColor="text1"/>
                <w:sz w:val="16"/>
                <w:szCs w:val="16"/>
                <w:lang w:eastAsia="ja-JP"/>
              </w:rPr>
              <w:t>「全体的な責任投資に対するアプローチ」</w:t>
            </w:r>
            <w:r w:rsidR="00812168" w:rsidRPr="00F80676">
              <w:rPr>
                <w:rStyle w:val="Hyperlink"/>
                <w:rFonts w:cs="Arial"/>
                <w:color w:val="000000" w:themeColor="text1"/>
                <w:sz w:val="16"/>
                <w:szCs w:val="16"/>
                <w:lang w:eastAsia="ja-JP"/>
              </w:rPr>
              <w:t>で</w:t>
            </w:r>
            <w:r w:rsidRPr="00F80676">
              <w:rPr>
                <w:rStyle w:val="Hyperlink"/>
                <w:rFonts w:cs="Arial"/>
                <w:color w:val="000000" w:themeColor="text1"/>
                <w:sz w:val="16"/>
                <w:szCs w:val="16"/>
                <w:lang w:eastAsia="ja-JP"/>
              </w:rPr>
              <w:t>は、署名機関の責任投資信念や価値観、ガイドライン、アプローチ、戦略の全体的な説明など、</w:t>
            </w:r>
            <w:r w:rsidR="002C4E83" w:rsidRPr="00F80676">
              <w:rPr>
                <w:rStyle w:val="Hyperlink"/>
                <w:rFonts w:cs="Arial"/>
                <w:color w:val="000000" w:themeColor="text1"/>
                <w:sz w:val="16"/>
                <w:szCs w:val="16"/>
                <w:lang w:eastAsia="ja-JP"/>
              </w:rPr>
              <w:t>大まかな</w:t>
            </w:r>
            <w:r w:rsidRPr="00F80676">
              <w:rPr>
                <w:rStyle w:val="Hyperlink"/>
                <w:rFonts w:cs="Arial"/>
                <w:color w:val="000000" w:themeColor="text1"/>
                <w:sz w:val="16"/>
                <w:szCs w:val="16"/>
                <w:lang w:eastAsia="ja-JP"/>
              </w:rPr>
              <w:t>構成要素を</w:t>
            </w:r>
            <w:r w:rsidR="00812168" w:rsidRPr="00F80676">
              <w:rPr>
                <w:rStyle w:val="Hyperlink"/>
                <w:rFonts w:cs="Arial"/>
                <w:color w:val="000000" w:themeColor="text1"/>
                <w:sz w:val="16"/>
                <w:szCs w:val="16"/>
                <w:lang w:eastAsia="ja-JP"/>
              </w:rPr>
              <w:t>取り上げる</w:t>
            </w:r>
            <w:r w:rsidRPr="00F80676">
              <w:rPr>
                <w:rStyle w:val="Hyperlink"/>
                <w:rFonts w:cs="Arial"/>
                <w:color w:val="000000" w:themeColor="text1"/>
                <w:sz w:val="16"/>
                <w:szCs w:val="16"/>
                <w:lang w:eastAsia="ja-JP"/>
              </w:rPr>
              <w:t>ことができます。</w:t>
            </w:r>
            <w:r w:rsidR="007D5C47" w:rsidRPr="00F80676">
              <w:rPr>
                <w:rStyle w:val="Hyperlink"/>
                <w:rFonts w:cs="Arial"/>
                <w:color w:val="000000" w:themeColor="text1"/>
                <w:sz w:val="16"/>
                <w:szCs w:val="16"/>
                <w:lang w:eastAsia="ja-JP"/>
              </w:rPr>
              <w:t xml:space="preserve"> </w:t>
            </w:r>
          </w:p>
          <w:p w14:paraId="170FAB3F" w14:textId="77777777" w:rsidR="007D5C47" w:rsidRPr="00F80676" w:rsidRDefault="007D5C47" w:rsidP="007D5C47">
            <w:pPr>
              <w:rPr>
                <w:rStyle w:val="Hyperlink"/>
                <w:rFonts w:cs="Arial"/>
                <w:color w:val="000000" w:themeColor="text1"/>
                <w:sz w:val="16"/>
                <w:szCs w:val="16"/>
                <w:lang w:eastAsia="ja-JP"/>
              </w:rPr>
            </w:pPr>
          </w:p>
          <w:p w14:paraId="4F294A41" w14:textId="2182890A" w:rsidR="007D5C47" w:rsidRPr="00F80676" w:rsidRDefault="00BC2CAF" w:rsidP="007D5C47">
            <w:pPr>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選択肢</w:t>
            </w:r>
            <w:r w:rsidR="001E1CA8" w:rsidRPr="00F80676">
              <w:rPr>
                <w:rStyle w:val="Hyperlink"/>
                <w:rFonts w:cs="Arial"/>
                <w:color w:val="000000" w:themeColor="text1"/>
                <w:sz w:val="16"/>
                <w:szCs w:val="16"/>
                <w:lang w:eastAsia="ja-JP"/>
              </w:rPr>
              <w:t>（</w:t>
            </w:r>
            <w:r w:rsidR="00874586" w:rsidRPr="00F80676">
              <w:rPr>
                <w:rStyle w:val="Hyperlink"/>
                <w:rFonts w:cs="Arial"/>
                <w:color w:val="000000" w:themeColor="text1"/>
                <w:sz w:val="16"/>
                <w:szCs w:val="16"/>
                <w:lang w:eastAsia="ja-JP"/>
              </w:rPr>
              <w:t>B</w:t>
            </w:r>
            <w:r w:rsidR="001E1CA8" w:rsidRPr="00F80676">
              <w:rPr>
                <w:rStyle w:val="Hyperlink"/>
                <w:rFonts w:cs="Arial"/>
                <w:color w:val="000000" w:themeColor="text1"/>
                <w:sz w:val="16"/>
                <w:szCs w:val="16"/>
                <w:lang w:eastAsia="ja-JP"/>
              </w:rPr>
              <w:t>）</w:t>
            </w:r>
            <w:r w:rsidR="00874586" w:rsidRPr="00F80676">
              <w:rPr>
                <w:rStyle w:val="Hyperlink"/>
                <w:rFonts w:cs="Arial"/>
                <w:color w:val="000000" w:themeColor="text1"/>
                <w:sz w:val="16"/>
                <w:szCs w:val="16"/>
                <w:lang w:eastAsia="ja-JP"/>
              </w:rPr>
              <w:t>の</w:t>
            </w:r>
            <w:r w:rsidR="00D10758" w:rsidRPr="00F80676">
              <w:rPr>
                <w:rStyle w:val="Hyperlink"/>
                <w:rFonts w:cs="Arial"/>
                <w:color w:val="000000" w:themeColor="text1"/>
                <w:sz w:val="16"/>
                <w:szCs w:val="16"/>
                <w:lang w:eastAsia="ja-JP"/>
              </w:rPr>
              <w:t>「</w:t>
            </w:r>
            <w:r w:rsidRPr="00F80676">
              <w:rPr>
                <w:rStyle w:val="Hyperlink"/>
                <w:rFonts w:cs="Arial"/>
                <w:color w:val="000000" w:themeColor="text1"/>
                <w:sz w:val="16"/>
                <w:szCs w:val="16"/>
                <w:lang w:eastAsia="ja-JP"/>
              </w:rPr>
              <w:t>環境要因に関するガイドライン」は、署名機関が環境要因にどのように取り組んでいるかについての明確な情報を指します。</w:t>
            </w:r>
          </w:p>
          <w:p w14:paraId="7E128C8E" w14:textId="77777777" w:rsidR="007D5C47" w:rsidRPr="00F80676" w:rsidRDefault="007D5C47" w:rsidP="007D5C47">
            <w:pPr>
              <w:rPr>
                <w:rStyle w:val="Hyperlink"/>
                <w:rFonts w:cs="Arial"/>
                <w:color w:val="000000" w:themeColor="text1"/>
                <w:sz w:val="16"/>
                <w:szCs w:val="16"/>
                <w:lang w:eastAsia="ja-JP"/>
              </w:rPr>
            </w:pPr>
          </w:p>
          <w:p w14:paraId="28A727D6" w14:textId="74A6EB37" w:rsidR="007D5C47" w:rsidRPr="00F80676" w:rsidRDefault="0070570B" w:rsidP="007D5C47">
            <w:pPr>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選択肢</w:t>
            </w:r>
            <w:r w:rsidR="001E1CA8" w:rsidRPr="00F80676">
              <w:rPr>
                <w:rStyle w:val="Hyperlink"/>
                <w:rFonts w:cs="Arial"/>
                <w:color w:val="000000" w:themeColor="text1"/>
                <w:sz w:val="16"/>
                <w:szCs w:val="16"/>
                <w:lang w:eastAsia="ja-JP"/>
              </w:rPr>
              <w:t>（</w:t>
            </w:r>
            <w:r w:rsidR="00874586" w:rsidRPr="00F80676">
              <w:rPr>
                <w:rStyle w:val="Hyperlink"/>
                <w:rFonts w:cs="Arial"/>
                <w:color w:val="000000" w:themeColor="text1"/>
                <w:sz w:val="16"/>
                <w:szCs w:val="16"/>
                <w:lang w:eastAsia="ja-JP"/>
              </w:rPr>
              <w:t>C</w:t>
            </w:r>
            <w:r w:rsidR="001E1CA8" w:rsidRPr="00F80676">
              <w:rPr>
                <w:rStyle w:val="Hyperlink"/>
                <w:rFonts w:cs="Arial"/>
                <w:color w:val="000000" w:themeColor="text1"/>
                <w:sz w:val="16"/>
                <w:szCs w:val="16"/>
                <w:lang w:eastAsia="ja-JP"/>
              </w:rPr>
              <w:t>）</w:t>
            </w:r>
            <w:r w:rsidR="00874586" w:rsidRPr="00F80676">
              <w:rPr>
                <w:rStyle w:val="Hyperlink"/>
                <w:rFonts w:cs="Arial"/>
                <w:color w:val="000000" w:themeColor="text1"/>
                <w:sz w:val="16"/>
                <w:szCs w:val="16"/>
                <w:lang w:eastAsia="ja-JP"/>
              </w:rPr>
              <w:t>の</w:t>
            </w:r>
            <w:r w:rsidR="00D10758" w:rsidRPr="00F80676">
              <w:rPr>
                <w:rStyle w:val="Hyperlink"/>
                <w:rFonts w:cs="Arial"/>
                <w:color w:val="000000" w:themeColor="text1"/>
                <w:sz w:val="16"/>
                <w:szCs w:val="16"/>
                <w:lang w:eastAsia="ja-JP"/>
              </w:rPr>
              <w:t>「</w:t>
            </w:r>
            <w:r w:rsidRPr="00F80676">
              <w:rPr>
                <w:rStyle w:val="Hyperlink"/>
                <w:rFonts w:cs="Arial"/>
                <w:color w:val="000000" w:themeColor="text1"/>
                <w:sz w:val="16"/>
                <w:szCs w:val="16"/>
                <w:lang w:eastAsia="ja-JP"/>
              </w:rPr>
              <w:t>社会要因に関するガイドライン」は、署名機関が社会要因にどのように取り組んでいるかについての明確な情報を指します。</w:t>
            </w:r>
          </w:p>
          <w:p w14:paraId="2FB00726" w14:textId="77777777" w:rsidR="007D5C47" w:rsidRPr="00F80676" w:rsidRDefault="007D5C47" w:rsidP="007D5C47">
            <w:pPr>
              <w:rPr>
                <w:rStyle w:val="Hyperlink"/>
                <w:rFonts w:cs="Arial"/>
                <w:color w:val="000000" w:themeColor="text1"/>
                <w:sz w:val="16"/>
                <w:szCs w:val="16"/>
                <w:lang w:eastAsia="ja-JP"/>
              </w:rPr>
            </w:pPr>
          </w:p>
          <w:p w14:paraId="0F0EFE72" w14:textId="1ECE1174" w:rsidR="007D5C47" w:rsidRPr="00F80676" w:rsidRDefault="0070570B" w:rsidP="007D5C47">
            <w:pPr>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選択肢</w:t>
            </w:r>
            <w:r w:rsidR="001E1CA8" w:rsidRPr="00F80676">
              <w:rPr>
                <w:rStyle w:val="Hyperlink"/>
                <w:rFonts w:cs="Arial"/>
                <w:color w:val="000000" w:themeColor="text1"/>
                <w:sz w:val="16"/>
                <w:szCs w:val="16"/>
                <w:lang w:eastAsia="ja-JP"/>
              </w:rPr>
              <w:t>（</w:t>
            </w:r>
            <w:r w:rsidRPr="00F80676">
              <w:rPr>
                <w:rStyle w:val="Hyperlink"/>
                <w:rFonts w:cs="Arial"/>
                <w:color w:val="000000" w:themeColor="text1"/>
                <w:sz w:val="16"/>
                <w:szCs w:val="16"/>
                <w:lang w:eastAsia="ja-JP"/>
              </w:rPr>
              <w:t>D</w:t>
            </w:r>
            <w:r w:rsidR="001E1CA8" w:rsidRPr="00F80676">
              <w:rPr>
                <w:rStyle w:val="Hyperlink"/>
                <w:rFonts w:cs="Arial"/>
                <w:color w:val="000000" w:themeColor="text1"/>
                <w:sz w:val="16"/>
                <w:szCs w:val="16"/>
                <w:lang w:eastAsia="ja-JP"/>
              </w:rPr>
              <w:t>）</w:t>
            </w:r>
            <w:r w:rsidR="00D10758" w:rsidRPr="00F80676">
              <w:rPr>
                <w:rStyle w:val="Hyperlink"/>
                <w:rFonts w:cs="Arial"/>
                <w:color w:val="000000" w:themeColor="text1"/>
                <w:sz w:val="16"/>
                <w:szCs w:val="16"/>
                <w:lang w:eastAsia="ja-JP"/>
              </w:rPr>
              <w:t>の「</w:t>
            </w:r>
            <w:r w:rsidRPr="00F80676">
              <w:rPr>
                <w:rStyle w:val="Hyperlink"/>
                <w:rFonts w:cs="Arial"/>
                <w:color w:val="000000" w:themeColor="text1"/>
                <w:sz w:val="16"/>
                <w:szCs w:val="16"/>
                <w:lang w:eastAsia="ja-JP"/>
              </w:rPr>
              <w:t>ガバナンス要因に関するガイドライン」は、署名機関がガバナンス要因にどのように取り組んでいるかについての明確な情報を指します。</w:t>
            </w:r>
            <w:r w:rsidR="007D5C47" w:rsidRPr="00F80676">
              <w:rPr>
                <w:rStyle w:val="Hyperlink"/>
                <w:rFonts w:cs="Arial"/>
                <w:color w:val="000000" w:themeColor="text1"/>
                <w:sz w:val="16"/>
                <w:szCs w:val="16"/>
                <w:lang w:eastAsia="ja-JP"/>
              </w:rPr>
              <w:t xml:space="preserve"> </w:t>
            </w:r>
          </w:p>
          <w:p w14:paraId="4D441363" w14:textId="77777777" w:rsidR="007D5C47" w:rsidRPr="00F80676" w:rsidRDefault="007D5C47" w:rsidP="007D5C47">
            <w:pPr>
              <w:rPr>
                <w:rStyle w:val="Hyperlink"/>
                <w:rFonts w:cs="Arial"/>
                <w:color w:val="000000" w:themeColor="text1"/>
                <w:sz w:val="16"/>
                <w:szCs w:val="16"/>
                <w:lang w:eastAsia="ja-JP"/>
              </w:rPr>
            </w:pPr>
          </w:p>
          <w:p w14:paraId="47A88ABE" w14:textId="090B8D43" w:rsidR="007D5C47" w:rsidRPr="00F80676" w:rsidRDefault="00A35E63" w:rsidP="007D5C47">
            <w:pPr>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選択肢</w:t>
            </w:r>
            <w:r w:rsidR="001E1CA8" w:rsidRPr="00F80676">
              <w:rPr>
                <w:rStyle w:val="Hyperlink"/>
                <w:rFonts w:cs="Arial"/>
                <w:color w:val="000000" w:themeColor="text1"/>
                <w:sz w:val="16"/>
                <w:szCs w:val="16"/>
                <w:lang w:eastAsia="ja-JP"/>
              </w:rPr>
              <w:t>（</w:t>
            </w:r>
            <w:r w:rsidR="007D5C47" w:rsidRPr="00F80676">
              <w:rPr>
                <w:rStyle w:val="Hyperlink"/>
                <w:rFonts w:cs="Arial"/>
                <w:color w:val="000000" w:themeColor="text1"/>
                <w:sz w:val="16"/>
                <w:szCs w:val="16"/>
                <w:lang w:eastAsia="ja-JP"/>
              </w:rPr>
              <w:t>E</w:t>
            </w:r>
            <w:r w:rsidR="001E1CA8" w:rsidRPr="00F80676">
              <w:rPr>
                <w:rStyle w:val="Hyperlink"/>
                <w:rFonts w:cs="Arial"/>
                <w:color w:val="000000" w:themeColor="text1"/>
                <w:sz w:val="16"/>
                <w:szCs w:val="16"/>
                <w:lang w:eastAsia="ja-JP"/>
              </w:rPr>
              <w:t>）</w:t>
            </w:r>
            <w:r w:rsidR="00D10758" w:rsidRPr="00F80676">
              <w:rPr>
                <w:rStyle w:val="Hyperlink"/>
                <w:rFonts w:cs="Arial"/>
                <w:color w:val="000000" w:themeColor="text1"/>
                <w:sz w:val="16"/>
                <w:szCs w:val="16"/>
                <w:lang w:eastAsia="ja-JP"/>
              </w:rPr>
              <w:t>の「</w:t>
            </w:r>
            <w:r w:rsidRPr="00F80676">
              <w:rPr>
                <w:rStyle w:val="Hyperlink"/>
                <w:rFonts w:cs="Arial"/>
                <w:color w:val="000000" w:themeColor="text1"/>
                <w:sz w:val="16"/>
                <w:szCs w:val="16"/>
                <w:lang w:eastAsia="ja-JP"/>
              </w:rPr>
              <w:t>スチュワードシップに対するアプローチ」は、投資先企業、発行体／債務者</w:t>
            </w:r>
            <w:r w:rsidR="00BD5A78" w:rsidRPr="00F80676">
              <w:rPr>
                <w:rStyle w:val="Hyperlink"/>
                <w:rFonts w:cs="Arial"/>
                <w:color w:val="000000" w:themeColor="text1"/>
                <w:sz w:val="16"/>
                <w:szCs w:val="16"/>
                <w:lang w:eastAsia="ja-JP"/>
              </w:rPr>
              <w:t>、政策立案者とのエンゲージメント、</w:t>
            </w:r>
            <w:r w:rsidR="00A66BC4" w:rsidRPr="00F80676">
              <w:rPr>
                <w:rStyle w:val="Hyperlink"/>
                <w:rFonts w:cs="Arial"/>
                <w:color w:val="000000" w:themeColor="text1"/>
                <w:sz w:val="16"/>
                <w:szCs w:val="16"/>
                <w:lang w:eastAsia="ja-JP"/>
              </w:rPr>
              <w:t>並びに</w:t>
            </w:r>
            <w:r w:rsidR="001E1CA8" w:rsidRPr="00F80676">
              <w:rPr>
                <w:rStyle w:val="Hyperlink"/>
                <w:rFonts w:cs="Arial"/>
                <w:color w:val="000000" w:themeColor="text1"/>
                <w:sz w:val="16"/>
                <w:szCs w:val="16"/>
                <w:lang w:eastAsia="ja-JP"/>
              </w:rPr>
              <w:t>（</w:t>
            </w:r>
            <w:r w:rsidR="00F916CA" w:rsidRPr="00F80676">
              <w:rPr>
                <w:rStyle w:val="Hyperlink"/>
                <w:rFonts w:cs="Arial"/>
                <w:color w:val="000000" w:themeColor="text1"/>
                <w:sz w:val="16"/>
                <w:szCs w:val="16"/>
                <w:lang w:eastAsia="ja-JP"/>
              </w:rPr>
              <w:t>代理</w:t>
            </w:r>
            <w:r w:rsidR="001E1CA8" w:rsidRPr="00F80676">
              <w:rPr>
                <w:rStyle w:val="Hyperlink"/>
                <w:rFonts w:cs="Arial"/>
                <w:color w:val="000000" w:themeColor="text1"/>
                <w:sz w:val="16"/>
                <w:szCs w:val="16"/>
                <w:lang w:eastAsia="ja-JP"/>
              </w:rPr>
              <w:t>）</w:t>
            </w:r>
            <w:r w:rsidR="00F916CA" w:rsidRPr="00F80676">
              <w:rPr>
                <w:rStyle w:val="Hyperlink"/>
                <w:rFonts w:cs="Arial"/>
                <w:color w:val="000000" w:themeColor="text1"/>
                <w:sz w:val="16"/>
                <w:szCs w:val="16"/>
                <w:lang w:eastAsia="ja-JP"/>
              </w:rPr>
              <w:t>議決権行使</w:t>
            </w:r>
            <w:r w:rsidR="001E1CA8" w:rsidRPr="00F80676">
              <w:rPr>
                <w:rStyle w:val="Hyperlink"/>
                <w:rFonts w:cs="Arial"/>
                <w:color w:val="000000" w:themeColor="text1"/>
                <w:sz w:val="16"/>
                <w:szCs w:val="16"/>
                <w:lang w:eastAsia="ja-JP"/>
              </w:rPr>
              <w:t>（</w:t>
            </w:r>
            <w:r w:rsidR="00F04B11" w:rsidRPr="00F80676">
              <w:rPr>
                <w:rStyle w:val="Hyperlink"/>
                <w:rFonts w:cs="Arial"/>
                <w:color w:val="000000" w:themeColor="text1"/>
                <w:sz w:val="16"/>
                <w:szCs w:val="16"/>
                <w:lang w:eastAsia="ja-JP"/>
              </w:rPr>
              <w:t>該当する場合</w:t>
            </w:r>
            <w:r w:rsidR="001E1CA8" w:rsidRPr="00F80676">
              <w:rPr>
                <w:rStyle w:val="Hyperlink"/>
                <w:rFonts w:cs="Arial"/>
                <w:color w:val="000000" w:themeColor="text1"/>
                <w:sz w:val="16"/>
                <w:szCs w:val="16"/>
                <w:lang w:eastAsia="ja-JP"/>
              </w:rPr>
              <w:t>）</w:t>
            </w:r>
            <w:r w:rsidR="00BD5A78" w:rsidRPr="00F80676">
              <w:rPr>
                <w:rStyle w:val="Hyperlink"/>
                <w:rFonts w:cs="Arial"/>
                <w:color w:val="000000" w:themeColor="text1"/>
                <w:sz w:val="16"/>
                <w:szCs w:val="16"/>
                <w:lang w:eastAsia="ja-JP"/>
              </w:rPr>
              <w:t>に</w:t>
            </w:r>
            <w:r w:rsidR="00F916CA" w:rsidRPr="00F80676">
              <w:rPr>
                <w:rStyle w:val="Hyperlink"/>
                <w:rFonts w:cs="Arial"/>
                <w:color w:val="000000" w:themeColor="text1"/>
                <w:sz w:val="16"/>
                <w:szCs w:val="16"/>
                <w:lang w:eastAsia="ja-JP"/>
              </w:rPr>
              <w:t>ついての</w:t>
            </w:r>
            <w:r w:rsidRPr="00F80676">
              <w:rPr>
                <w:rStyle w:val="Hyperlink"/>
                <w:rFonts w:cs="Arial"/>
                <w:color w:val="000000" w:themeColor="text1"/>
                <w:sz w:val="16"/>
                <w:szCs w:val="16"/>
                <w:lang w:eastAsia="ja-JP"/>
              </w:rPr>
              <w:t>署名機関の</w:t>
            </w:r>
            <w:r w:rsidR="00F916CA" w:rsidRPr="00F80676">
              <w:rPr>
                <w:rStyle w:val="Hyperlink"/>
                <w:rFonts w:cs="Arial"/>
                <w:color w:val="000000" w:themeColor="text1"/>
                <w:sz w:val="16"/>
                <w:szCs w:val="16"/>
                <w:lang w:eastAsia="ja-JP"/>
              </w:rPr>
              <w:t>観点</w:t>
            </w:r>
            <w:r w:rsidRPr="00F80676">
              <w:rPr>
                <w:rStyle w:val="Hyperlink"/>
                <w:rFonts w:cs="Arial"/>
                <w:color w:val="000000" w:themeColor="text1"/>
                <w:sz w:val="16"/>
                <w:szCs w:val="16"/>
                <w:lang w:eastAsia="ja-JP"/>
              </w:rPr>
              <w:t>および</w:t>
            </w:r>
            <w:r w:rsidR="002C4E83" w:rsidRPr="00F80676">
              <w:rPr>
                <w:rStyle w:val="Hyperlink"/>
                <w:rFonts w:cs="Arial"/>
                <w:color w:val="000000" w:themeColor="text1"/>
                <w:sz w:val="16"/>
                <w:szCs w:val="16"/>
                <w:lang w:eastAsia="ja-JP"/>
              </w:rPr>
              <w:t>大まかな</w:t>
            </w:r>
            <w:r w:rsidRPr="00F80676">
              <w:rPr>
                <w:rStyle w:val="Hyperlink"/>
                <w:rFonts w:cs="Arial"/>
                <w:color w:val="000000" w:themeColor="text1"/>
                <w:sz w:val="16"/>
                <w:szCs w:val="16"/>
                <w:lang w:eastAsia="ja-JP"/>
              </w:rPr>
              <w:t>ガイドラインを指します。</w:t>
            </w:r>
          </w:p>
          <w:p w14:paraId="27DF6355" w14:textId="77777777" w:rsidR="007D5C47" w:rsidRPr="00F80676" w:rsidRDefault="007D5C47" w:rsidP="007D5C47">
            <w:pPr>
              <w:rPr>
                <w:rStyle w:val="Hyperlink"/>
                <w:rFonts w:cs="Arial"/>
                <w:color w:val="000000" w:themeColor="text1"/>
                <w:sz w:val="16"/>
                <w:szCs w:val="16"/>
                <w:lang w:eastAsia="ja-JP"/>
              </w:rPr>
            </w:pPr>
          </w:p>
          <w:p w14:paraId="3FF27238" w14:textId="66F60739" w:rsidR="007D5C47" w:rsidRPr="00F80676" w:rsidRDefault="00F916CA" w:rsidP="007D5C47">
            <w:pPr>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選択肢</w:t>
            </w:r>
            <w:r w:rsidR="001E1CA8" w:rsidRPr="00F80676">
              <w:rPr>
                <w:rStyle w:val="Hyperlink"/>
                <w:rFonts w:cs="Arial"/>
                <w:color w:val="000000" w:themeColor="text1"/>
                <w:sz w:val="16"/>
                <w:szCs w:val="16"/>
                <w:lang w:eastAsia="ja-JP"/>
              </w:rPr>
              <w:t>（</w:t>
            </w:r>
            <w:r w:rsidR="000E415A" w:rsidRPr="00F80676">
              <w:rPr>
                <w:rStyle w:val="Hyperlink"/>
                <w:rFonts w:cs="Arial"/>
                <w:color w:val="000000" w:themeColor="text1"/>
                <w:sz w:val="16"/>
                <w:szCs w:val="16"/>
                <w:lang w:eastAsia="ja-JP"/>
              </w:rPr>
              <w:t>F</w:t>
            </w:r>
            <w:r w:rsidR="001E1CA8" w:rsidRPr="00F80676">
              <w:rPr>
                <w:rStyle w:val="Hyperlink"/>
                <w:rFonts w:cs="Arial"/>
                <w:color w:val="000000" w:themeColor="text1"/>
                <w:sz w:val="16"/>
                <w:szCs w:val="16"/>
                <w:lang w:eastAsia="ja-JP"/>
              </w:rPr>
              <w:t>）</w:t>
            </w:r>
            <w:r w:rsidR="000E415A" w:rsidRPr="00F80676">
              <w:rPr>
                <w:rStyle w:val="Hyperlink"/>
                <w:rFonts w:cs="Arial"/>
                <w:color w:val="000000" w:themeColor="text1"/>
                <w:sz w:val="16"/>
                <w:szCs w:val="16"/>
                <w:lang w:eastAsia="ja-JP"/>
              </w:rPr>
              <w:t>の</w:t>
            </w:r>
            <w:r w:rsidR="00D10758" w:rsidRPr="00F80676">
              <w:rPr>
                <w:rStyle w:val="Hyperlink"/>
                <w:rFonts w:cs="Arial"/>
                <w:color w:val="000000" w:themeColor="text1"/>
                <w:sz w:val="16"/>
                <w:szCs w:val="16"/>
                <w:lang w:eastAsia="ja-JP"/>
              </w:rPr>
              <w:t>「</w:t>
            </w:r>
            <w:r w:rsidR="00700E61" w:rsidRPr="00F80676">
              <w:rPr>
                <w:rStyle w:val="Hyperlink"/>
                <w:rFonts w:cs="Arial"/>
                <w:color w:val="000000" w:themeColor="text1"/>
                <w:sz w:val="16"/>
                <w:szCs w:val="16"/>
                <w:lang w:eastAsia="ja-JP"/>
              </w:rPr>
              <w:t>サステナビリティ</w:t>
            </w:r>
            <w:r w:rsidR="004C3B6F" w:rsidRPr="00F80676">
              <w:rPr>
                <w:rStyle w:val="Hyperlink"/>
                <w:rFonts w:cs="Arial"/>
                <w:color w:val="000000" w:themeColor="text1"/>
                <w:sz w:val="16"/>
                <w:szCs w:val="16"/>
                <w:lang w:eastAsia="ja-JP"/>
              </w:rPr>
              <w:t>の成果</w:t>
            </w:r>
            <w:r w:rsidRPr="00F80676">
              <w:rPr>
                <w:rStyle w:val="Hyperlink"/>
                <w:rFonts w:cs="Arial"/>
                <w:color w:val="000000" w:themeColor="text1"/>
                <w:sz w:val="16"/>
                <w:szCs w:val="16"/>
                <w:lang w:eastAsia="ja-JP"/>
              </w:rPr>
              <w:t>に対するアプローチ」は、</w:t>
            </w:r>
            <w:r w:rsidR="00700E61" w:rsidRPr="00F80676">
              <w:rPr>
                <w:rStyle w:val="Hyperlink"/>
                <w:rFonts w:cs="Arial"/>
                <w:color w:val="000000" w:themeColor="text1"/>
                <w:sz w:val="16"/>
                <w:szCs w:val="16"/>
                <w:lang w:eastAsia="ja-JP"/>
              </w:rPr>
              <w:t>サステナビリティ</w:t>
            </w:r>
            <w:r w:rsidR="004C3B6F" w:rsidRPr="00F80676">
              <w:rPr>
                <w:rStyle w:val="Hyperlink"/>
                <w:rFonts w:cs="Arial"/>
                <w:color w:val="000000" w:themeColor="text1"/>
                <w:sz w:val="16"/>
                <w:szCs w:val="16"/>
                <w:lang w:eastAsia="ja-JP"/>
              </w:rPr>
              <w:t>の成果</w:t>
            </w:r>
            <w:r w:rsidRPr="00F80676">
              <w:rPr>
                <w:rStyle w:val="Hyperlink"/>
                <w:rFonts w:cs="Arial"/>
                <w:color w:val="000000" w:themeColor="text1"/>
                <w:sz w:val="16"/>
                <w:szCs w:val="16"/>
                <w:lang w:eastAsia="ja-JP"/>
              </w:rPr>
              <w:t>の</w:t>
            </w:r>
            <w:r w:rsidR="00D47FF3" w:rsidRPr="00F80676">
              <w:rPr>
                <w:rStyle w:val="Hyperlink"/>
                <w:rFonts w:cs="Arial"/>
                <w:color w:val="000000" w:themeColor="text1"/>
                <w:sz w:val="16"/>
                <w:szCs w:val="16"/>
                <w:lang w:eastAsia="ja-JP"/>
              </w:rPr>
              <w:t>考慮</w:t>
            </w:r>
            <w:r w:rsidR="00700E61" w:rsidRPr="00F80676">
              <w:rPr>
                <w:rStyle w:val="Hyperlink"/>
                <w:rFonts w:cs="Arial"/>
                <w:color w:val="000000" w:themeColor="text1"/>
                <w:sz w:val="16"/>
                <w:szCs w:val="16"/>
                <w:lang w:eastAsia="ja-JP"/>
              </w:rPr>
              <w:t>事項</w:t>
            </w:r>
            <w:r w:rsidRPr="00F80676">
              <w:rPr>
                <w:rStyle w:val="Hyperlink"/>
                <w:rFonts w:cs="Arial"/>
                <w:color w:val="000000" w:themeColor="text1"/>
                <w:sz w:val="16"/>
                <w:szCs w:val="16"/>
                <w:lang w:eastAsia="ja-JP"/>
              </w:rPr>
              <w:t>を投資やスチュワードシップの活動に組み入れることについての署名機関の観点および</w:t>
            </w:r>
            <w:r w:rsidR="002C4E83" w:rsidRPr="00F80676">
              <w:rPr>
                <w:rStyle w:val="Hyperlink"/>
                <w:rFonts w:cs="Arial"/>
                <w:color w:val="000000" w:themeColor="text1"/>
                <w:sz w:val="16"/>
                <w:szCs w:val="16"/>
                <w:lang w:eastAsia="ja-JP"/>
              </w:rPr>
              <w:t>大まかな</w:t>
            </w:r>
            <w:r w:rsidRPr="00F80676">
              <w:rPr>
                <w:rStyle w:val="Hyperlink"/>
                <w:rFonts w:cs="Arial"/>
                <w:color w:val="000000" w:themeColor="text1"/>
                <w:sz w:val="16"/>
                <w:szCs w:val="16"/>
                <w:lang w:eastAsia="ja-JP"/>
              </w:rPr>
              <w:t>ガイドラインを指します。この要素</w:t>
            </w:r>
            <w:r w:rsidR="00700E61" w:rsidRPr="00F80676">
              <w:rPr>
                <w:rStyle w:val="Hyperlink"/>
                <w:rFonts w:cs="Arial"/>
                <w:color w:val="000000" w:themeColor="text1"/>
                <w:sz w:val="16"/>
                <w:szCs w:val="16"/>
                <w:lang w:eastAsia="ja-JP"/>
              </w:rPr>
              <w:t>において</w:t>
            </w:r>
            <w:r w:rsidRPr="00F80676">
              <w:rPr>
                <w:rStyle w:val="Hyperlink"/>
                <w:rFonts w:cs="Arial"/>
                <w:color w:val="000000" w:themeColor="text1"/>
                <w:sz w:val="16"/>
                <w:szCs w:val="16"/>
                <w:lang w:eastAsia="ja-JP"/>
              </w:rPr>
              <w:t>、署名機関の</w:t>
            </w:r>
            <w:r w:rsidR="00700E61" w:rsidRPr="00F80676">
              <w:rPr>
                <w:rStyle w:val="Hyperlink"/>
                <w:rFonts w:cs="Arial"/>
                <w:color w:val="000000" w:themeColor="text1"/>
                <w:sz w:val="16"/>
                <w:szCs w:val="16"/>
                <w:lang w:eastAsia="ja-JP"/>
              </w:rPr>
              <w:t>サステナビリティ</w:t>
            </w:r>
            <w:r w:rsidR="004C3B6F" w:rsidRPr="00F80676">
              <w:rPr>
                <w:rStyle w:val="Hyperlink"/>
                <w:rFonts w:cs="Arial"/>
                <w:color w:val="000000" w:themeColor="text1"/>
                <w:sz w:val="16"/>
                <w:szCs w:val="16"/>
                <w:lang w:eastAsia="ja-JP"/>
              </w:rPr>
              <w:t>の成果</w:t>
            </w:r>
            <w:r w:rsidRPr="00F80676">
              <w:rPr>
                <w:rStyle w:val="Hyperlink"/>
                <w:rFonts w:cs="Arial"/>
                <w:color w:val="000000" w:themeColor="text1"/>
                <w:sz w:val="16"/>
                <w:szCs w:val="16"/>
                <w:lang w:eastAsia="ja-JP"/>
              </w:rPr>
              <w:t>の目標</w:t>
            </w:r>
            <w:r w:rsidR="00F04B11" w:rsidRPr="00F80676">
              <w:rPr>
                <w:rStyle w:val="Hyperlink"/>
                <w:rFonts w:cs="Arial"/>
                <w:color w:val="000000" w:themeColor="text1"/>
                <w:sz w:val="16"/>
                <w:szCs w:val="16"/>
                <w:lang w:eastAsia="ja-JP"/>
              </w:rPr>
              <w:t>を取り上げることもできます</w:t>
            </w:r>
            <w:r w:rsidRPr="00F80676">
              <w:rPr>
                <w:rStyle w:val="Hyperlink"/>
                <w:rFonts w:cs="Arial"/>
                <w:color w:val="000000" w:themeColor="text1"/>
                <w:sz w:val="16"/>
                <w:szCs w:val="16"/>
                <w:lang w:eastAsia="ja-JP"/>
              </w:rPr>
              <w:t>。</w:t>
            </w:r>
          </w:p>
          <w:p w14:paraId="5314ACFA" w14:textId="77777777" w:rsidR="007D5C47" w:rsidRPr="00F80676" w:rsidRDefault="007D5C47" w:rsidP="007D5C47">
            <w:pPr>
              <w:rPr>
                <w:rStyle w:val="Hyperlink"/>
                <w:rFonts w:cs="Arial"/>
                <w:color w:val="000000" w:themeColor="text1"/>
                <w:sz w:val="16"/>
                <w:szCs w:val="16"/>
                <w:lang w:eastAsia="ja-JP"/>
              </w:rPr>
            </w:pPr>
          </w:p>
          <w:p w14:paraId="5B3CDC78" w14:textId="54DCAEF4" w:rsidR="007D5C47" w:rsidRPr="00F80676" w:rsidRDefault="002C4E83" w:rsidP="007D5C47">
            <w:pPr>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選択肢</w:t>
            </w:r>
            <w:r w:rsidR="001E1CA8" w:rsidRPr="00F80676">
              <w:rPr>
                <w:rStyle w:val="Hyperlink"/>
                <w:rFonts w:cs="Arial"/>
                <w:color w:val="000000" w:themeColor="text1"/>
                <w:sz w:val="16"/>
                <w:szCs w:val="16"/>
                <w:lang w:eastAsia="ja-JP"/>
              </w:rPr>
              <w:t>（</w:t>
            </w:r>
            <w:r w:rsidRPr="00F80676">
              <w:rPr>
                <w:rStyle w:val="Hyperlink"/>
                <w:rFonts w:cs="Arial"/>
                <w:color w:val="000000" w:themeColor="text1"/>
                <w:sz w:val="16"/>
                <w:szCs w:val="16"/>
                <w:lang w:eastAsia="ja-JP"/>
              </w:rPr>
              <w:t>G</w:t>
            </w:r>
            <w:r w:rsidR="001E1CA8" w:rsidRPr="00F80676">
              <w:rPr>
                <w:rStyle w:val="Hyperlink"/>
                <w:rFonts w:cs="Arial"/>
                <w:color w:val="000000" w:themeColor="text1"/>
                <w:sz w:val="16"/>
                <w:szCs w:val="16"/>
                <w:lang w:eastAsia="ja-JP"/>
              </w:rPr>
              <w:t>）</w:t>
            </w:r>
            <w:r w:rsidR="00D10758" w:rsidRPr="00F80676">
              <w:rPr>
                <w:rStyle w:val="Hyperlink"/>
                <w:rFonts w:cs="Arial"/>
                <w:color w:val="000000" w:themeColor="text1"/>
                <w:sz w:val="16"/>
                <w:szCs w:val="16"/>
                <w:lang w:eastAsia="ja-JP"/>
              </w:rPr>
              <w:t>の「</w:t>
            </w:r>
            <w:r w:rsidRPr="00F80676">
              <w:rPr>
                <w:rStyle w:val="Hyperlink"/>
                <w:rFonts w:cs="Arial"/>
                <w:color w:val="000000" w:themeColor="text1"/>
                <w:sz w:val="16"/>
                <w:szCs w:val="16"/>
                <w:lang w:eastAsia="ja-JP"/>
              </w:rPr>
              <w:t>除外に対するアプローチ」は、適用される特定の除外に関する署名機関の全般的なアプローチまたは詳細を指します。</w:t>
            </w:r>
          </w:p>
          <w:p w14:paraId="48E2C5C7" w14:textId="77777777" w:rsidR="007D5C47" w:rsidRPr="00F80676" w:rsidRDefault="007D5C47" w:rsidP="007D5C47">
            <w:pPr>
              <w:rPr>
                <w:rStyle w:val="Hyperlink"/>
                <w:rFonts w:cs="Arial"/>
                <w:color w:val="000000" w:themeColor="text1"/>
                <w:sz w:val="16"/>
                <w:szCs w:val="16"/>
                <w:lang w:eastAsia="ja-JP"/>
              </w:rPr>
            </w:pPr>
          </w:p>
          <w:p w14:paraId="7D07C432" w14:textId="759DAE2C" w:rsidR="00593874" w:rsidRPr="00F80676" w:rsidRDefault="002C4E83" w:rsidP="007D5C47">
            <w:pPr>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選択肢</w:t>
            </w:r>
            <w:r w:rsidR="001E1CA8" w:rsidRPr="00F80676">
              <w:rPr>
                <w:rStyle w:val="Hyperlink"/>
                <w:rFonts w:cs="Arial"/>
                <w:color w:val="000000" w:themeColor="text1"/>
                <w:sz w:val="16"/>
                <w:szCs w:val="16"/>
                <w:lang w:eastAsia="ja-JP"/>
              </w:rPr>
              <w:t>（</w:t>
            </w:r>
            <w:r w:rsidRPr="00F80676">
              <w:rPr>
                <w:rStyle w:val="Hyperlink"/>
                <w:rFonts w:cs="Arial"/>
                <w:color w:val="000000" w:themeColor="text1"/>
                <w:sz w:val="16"/>
                <w:szCs w:val="16"/>
                <w:lang w:eastAsia="ja-JP"/>
              </w:rPr>
              <w:t>H</w:t>
            </w:r>
            <w:r w:rsidR="001E1CA8" w:rsidRPr="00F80676">
              <w:rPr>
                <w:rStyle w:val="Hyperlink"/>
                <w:rFonts w:cs="Arial"/>
                <w:color w:val="000000" w:themeColor="text1"/>
                <w:sz w:val="16"/>
                <w:szCs w:val="16"/>
                <w:lang w:eastAsia="ja-JP"/>
              </w:rPr>
              <w:t>）</w:t>
            </w:r>
            <w:r w:rsidR="00D10758" w:rsidRPr="00F80676">
              <w:rPr>
                <w:rStyle w:val="Hyperlink"/>
                <w:rFonts w:cs="Arial"/>
                <w:color w:val="000000" w:themeColor="text1"/>
                <w:sz w:val="16"/>
                <w:szCs w:val="16"/>
                <w:lang w:eastAsia="ja-JP"/>
              </w:rPr>
              <w:t>の「</w:t>
            </w:r>
            <w:r w:rsidR="00800D08" w:rsidRPr="00F80676">
              <w:rPr>
                <w:rStyle w:val="Hyperlink"/>
                <w:rFonts w:cs="Arial"/>
                <w:color w:val="000000" w:themeColor="text1"/>
                <w:sz w:val="16"/>
                <w:szCs w:val="16"/>
                <w:lang w:eastAsia="ja-JP"/>
              </w:rPr>
              <w:t>ESG</w:t>
            </w:r>
            <w:r w:rsidR="00800D08" w:rsidRPr="00F80676">
              <w:rPr>
                <w:rStyle w:val="Hyperlink"/>
                <w:rFonts w:cs="Arial"/>
                <w:color w:val="000000" w:themeColor="text1"/>
                <w:sz w:val="16"/>
                <w:szCs w:val="16"/>
                <w:lang w:eastAsia="ja-JP"/>
              </w:rPr>
              <w:t>の組み入れ実施方法を説明する</w:t>
            </w:r>
            <w:r w:rsidR="007C5D99" w:rsidRPr="00F80676">
              <w:rPr>
                <w:rStyle w:val="Hyperlink"/>
                <w:rFonts w:cs="Arial"/>
                <w:color w:val="000000" w:themeColor="text1"/>
                <w:sz w:val="16"/>
                <w:szCs w:val="16"/>
                <w:lang w:eastAsia="ja-JP"/>
              </w:rPr>
              <w:t>資産クラス別ガイドライン</w:t>
            </w:r>
            <w:r w:rsidR="002A751A" w:rsidRPr="00F80676">
              <w:rPr>
                <w:rStyle w:val="Hyperlink"/>
                <w:rFonts w:cs="Arial"/>
                <w:color w:val="000000" w:themeColor="text1"/>
                <w:sz w:val="16"/>
                <w:szCs w:val="16"/>
                <w:lang w:eastAsia="ja-JP"/>
              </w:rPr>
              <w:t>」</w:t>
            </w:r>
            <w:r w:rsidR="00522792" w:rsidRPr="00F80676">
              <w:rPr>
                <w:rStyle w:val="Hyperlink"/>
                <w:rFonts w:cs="Arial"/>
                <w:color w:val="000000" w:themeColor="text1"/>
                <w:sz w:val="16"/>
                <w:szCs w:val="16"/>
                <w:lang w:eastAsia="ja-JP"/>
              </w:rPr>
              <w:t>と</w:t>
            </w:r>
            <w:r w:rsidR="002A751A" w:rsidRPr="00F80676">
              <w:rPr>
                <w:rStyle w:val="Hyperlink"/>
                <w:rFonts w:cs="Arial"/>
                <w:color w:val="000000" w:themeColor="text1"/>
                <w:sz w:val="16"/>
                <w:szCs w:val="16"/>
                <w:lang w:eastAsia="ja-JP"/>
              </w:rPr>
              <w:t>は、</w:t>
            </w:r>
            <w:r w:rsidR="004D255D" w:rsidRPr="00F80676">
              <w:rPr>
                <w:rStyle w:val="Hyperlink"/>
                <w:rFonts w:cs="Arial"/>
                <w:color w:val="000000" w:themeColor="text1"/>
                <w:sz w:val="16"/>
                <w:szCs w:val="16"/>
                <w:lang w:eastAsia="ja-JP"/>
              </w:rPr>
              <w:t>ESG</w:t>
            </w:r>
            <w:r w:rsidR="004D255D" w:rsidRPr="00F80676">
              <w:rPr>
                <w:rStyle w:val="Hyperlink"/>
                <w:rFonts w:cs="Arial"/>
                <w:color w:val="000000" w:themeColor="text1"/>
                <w:sz w:val="16"/>
                <w:szCs w:val="16"/>
                <w:lang w:eastAsia="ja-JP"/>
              </w:rPr>
              <w:t>要因</w:t>
            </w:r>
            <w:r w:rsidR="00522792" w:rsidRPr="00F80676">
              <w:rPr>
                <w:rStyle w:val="Hyperlink"/>
                <w:rFonts w:cs="Arial"/>
                <w:color w:val="000000" w:themeColor="text1"/>
                <w:sz w:val="16"/>
                <w:szCs w:val="16"/>
                <w:lang w:eastAsia="ja-JP"/>
              </w:rPr>
              <w:t>が</w:t>
            </w:r>
            <w:r w:rsidR="004D255D" w:rsidRPr="00F80676">
              <w:rPr>
                <w:rStyle w:val="Hyperlink"/>
                <w:rFonts w:cs="Arial"/>
                <w:color w:val="000000" w:themeColor="text1"/>
                <w:sz w:val="16"/>
                <w:szCs w:val="16"/>
                <w:lang w:eastAsia="ja-JP"/>
              </w:rPr>
              <w:t>個々の資産クラスにどのように組み入れ</w:t>
            </w:r>
            <w:r w:rsidR="00522792" w:rsidRPr="00F80676">
              <w:rPr>
                <w:rStyle w:val="Hyperlink"/>
                <w:rFonts w:cs="Arial"/>
                <w:color w:val="000000" w:themeColor="text1"/>
                <w:sz w:val="16"/>
                <w:szCs w:val="16"/>
                <w:lang w:eastAsia="ja-JP"/>
              </w:rPr>
              <w:t>られてい</w:t>
            </w:r>
            <w:r w:rsidR="004D255D" w:rsidRPr="00F80676">
              <w:rPr>
                <w:rStyle w:val="Hyperlink"/>
                <w:rFonts w:cs="Arial"/>
                <w:color w:val="000000" w:themeColor="text1"/>
                <w:sz w:val="16"/>
                <w:szCs w:val="16"/>
                <w:lang w:eastAsia="ja-JP"/>
              </w:rPr>
              <w:t>るか</w:t>
            </w:r>
            <w:r w:rsidR="00522792" w:rsidRPr="00F80676">
              <w:rPr>
                <w:rStyle w:val="Hyperlink"/>
                <w:rFonts w:cs="Arial"/>
                <w:color w:val="000000" w:themeColor="text1"/>
                <w:sz w:val="16"/>
                <w:szCs w:val="16"/>
                <w:lang w:eastAsia="ja-JP"/>
              </w:rPr>
              <w:t>についての</w:t>
            </w:r>
            <w:r w:rsidR="004D255D" w:rsidRPr="00F80676">
              <w:rPr>
                <w:rStyle w:val="Hyperlink"/>
                <w:rFonts w:cs="Arial"/>
                <w:color w:val="000000" w:themeColor="text1"/>
                <w:sz w:val="16"/>
                <w:szCs w:val="16"/>
                <w:lang w:eastAsia="ja-JP"/>
              </w:rPr>
              <w:t>特定の</w:t>
            </w:r>
            <w:r w:rsidR="00BE5E07" w:rsidRPr="00F80676">
              <w:rPr>
                <w:rStyle w:val="Hyperlink"/>
                <w:rFonts w:cs="Arial"/>
                <w:color w:val="000000" w:themeColor="text1"/>
                <w:sz w:val="16"/>
                <w:szCs w:val="16"/>
                <w:lang w:eastAsia="ja-JP"/>
              </w:rPr>
              <w:t>ポリシー</w:t>
            </w:r>
            <w:r w:rsidR="004D255D" w:rsidRPr="00F80676">
              <w:rPr>
                <w:rStyle w:val="Hyperlink"/>
                <w:rFonts w:cs="Arial"/>
                <w:color w:val="000000" w:themeColor="text1"/>
                <w:sz w:val="16"/>
                <w:szCs w:val="16"/>
                <w:lang w:eastAsia="ja-JP"/>
              </w:rPr>
              <w:t>声明書</w:t>
            </w:r>
            <w:r w:rsidR="002A751A" w:rsidRPr="00F80676">
              <w:rPr>
                <w:rStyle w:val="Hyperlink"/>
                <w:rFonts w:cs="Arial"/>
                <w:color w:val="000000" w:themeColor="text1"/>
                <w:sz w:val="16"/>
                <w:szCs w:val="16"/>
                <w:lang w:eastAsia="ja-JP"/>
              </w:rPr>
              <w:t>を指します。</w:t>
            </w:r>
          </w:p>
        </w:tc>
      </w:tr>
      <w:tr w:rsidR="00593874" w:rsidRPr="00F80676" w14:paraId="040F5085" w14:textId="77777777" w:rsidTr="00593874">
        <w:trPr>
          <w:trHeight w:val="300"/>
        </w:trPr>
        <w:tc>
          <w:tcPr>
            <w:tcW w:w="1841" w:type="dxa"/>
            <w:shd w:val="clear" w:color="auto" w:fill="auto"/>
            <w:vAlign w:val="center"/>
          </w:tcPr>
          <w:p w14:paraId="1F02126A" w14:textId="216F9E24" w:rsidR="00593874" w:rsidRPr="00F80676" w:rsidRDefault="00CD2502" w:rsidP="00593874">
            <w:pPr>
              <w:rPr>
                <w:rFonts w:cs="Arial"/>
                <w:b/>
                <w:bCs/>
                <w:sz w:val="16"/>
                <w:szCs w:val="16"/>
                <w:lang w:val="en-US"/>
              </w:rPr>
            </w:pPr>
            <w:proofErr w:type="spellStart"/>
            <w:r w:rsidRPr="00F80676">
              <w:rPr>
                <w:rFonts w:cs="Arial"/>
                <w:b/>
                <w:bCs/>
                <w:sz w:val="16"/>
                <w:szCs w:val="16"/>
              </w:rPr>
              <w:t>他のリソース</w:t>
            </w:r>
            <w:proofErr w:type="spellEnd"/>
          </w:p>
        </w:tc>
        <w:tc>
          <w:tcPr>
            <w:tcW w:w="13043" w:type="dxa"/>
            <w:gridSpan w:val="5"/>
            <w:shd w:val="clear" w:color="auto" w:fill="auto"/>
            <w:vAlign w:val="center"/>
          </w:tcPr>
          <w:p w14:paraId="39869940" w14:textId="3D2FB649" w:rsidR="007D5C47" w:rsidRPr="00F80676" w:rsidRDefault="00D85948" w:rsidP="007D5C47">
            <w:pPr>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詳細は</w:t>
            </w:r>
            <w:r w:rsidR="00B221E7" w:rsidRPr="00F80676">
              <w:rPr>
                <w:rStyle w:val="Hyperlink"/>
                <w:rFonts w:cs="Arial"/>
                <w:color w:val="000000" w:themeColor="text1"/>
                <w:sz w:val="16"/>
                <w:szCs w:val="16"/>
                <w:lang w:eastAsia="ja-JP"/>
              </w:rPr>
              <w:t>以下を</w:t>
            </w:r>
            <w:r w:rsidR="009400AA" w:rsidRPr="00F80676">
              <w:rPr>
                <w:rStyle w:val="Hyperlink"/>
                <w:rFonts w:cs="Arial"/>
                <w:color w:val="000000" w:themeColor="text1"/>
                <w:sz w:val="16"/>
                <w:szCs w:val="16"/>
                <w:lang w:eastAsia="ja-JP"/>
              </w:rPr>
              <w:t>参照</w:t>
            </w:r>
            <w:r w:rsidR="00893D7A" w:rsidRPr="00F80676">
              <w:rPr>
                <w:rStyle w:val="Hyperlink"/>
                <w:rFonts w:cs="Arial"/>
                <w:color w:val="000000" w:themeColor="text1"/>
                <w:sz w:val="16"/>
                <w:szCs w:val="16"/>
                <w:lang w:eastAsia="ja-JP"/>
              </w:rPr>
              <w:t>して</w:t>
            </w:r>
            <w:r w:rsidR="009400AA" w:rsidRPr="00F80676">
              <w:rPr>
                <w:rStyle w:val="Hyperlink"/>
                <w:rFonts w:cs="Arial"/>
                <w:color w:val="000000" w:themeColor="text1"/>
                <w:sz w:val="16"/>
                <w:szCs w:val="16"/>
                <w:lang w:eastAsia="ja-JP"/>
              </w:rPr>
              <w:t>ください</w:t>
            </w:r>
            <w:r w:rsidR="00B221E7" w:rsidRPr="00F80676">
              <w:rPr>
                <w:rStyle w:val="Hyperlink"/>
                <w:rFonts w:cs="Arial"/>
                <w:color w:val="000000" w:themeColor="text1"/>
                <w:sz w:val="16"/>
                <w:szCs w:val="16"/>
                <w:lang w:eastAsia="ja-JP"/>
              </w:rPr>
              <w:t>。</w:t>
            </w:r>
          </w:p>
          <w:p w14:paraId="017A1CCA" w14:textId="3B3BB84A" w:rsidR="009400AA" w:rsidRPr="00F80676" w:rsidRDefault="009400AA" w:rsidP="009400AA">
            <w:pPr>
              <w:rPr>
                <w:rFonts w:cs="Arial"/>
                <w:color w:val="00B0F0"/>
                <w:sz w:val="16"/>
                <w:szCs w:val="16"/>
                <w:lang w:eastAsia="ja-JP"/>
              </w:rPr>
            </w:pPr>
            <w:r w:rsidRPr="00F80676">
              <w:rPr>
                <w:rFonts w:cs="Arial"/>
                <w:color w:val="00B0F0"/>
                <w:sz w:val="16"/>
                <w:szCs w:val="16"/>
                <w:lang w:eastAsia="ja-JP"/>
              </w:rPr>
              <w:t>責任投資入門：</w:t>
            </w:r>
            <w:r w:rsidR="00893D7A" w:rsidRPr="00F80676">
              <w:rPr>
                <w:rFonts w:cs="Arial"/>
                <w:color w:val="00B0F0"/>
                <w:sz w:val="16"/>
                <w:szCs w:val="16"/>
                <w:lang w:eastAsia="ja-JP"/>
              </w:rPr>
              <w:t>ポリシー</w:t>
            </w:r>
            <w:r w:rsidRPr="00F80676">
              <w:rPr>
                <w:rFonts w:cs="Arial"/>
                <w:color w:val="00B0F0"/>
                <w:sz w:val="16"/>
                <w:szCs w:val="16"/>
                <w:lang w:eastAsia="ja-JP"/>
              </w:rPr>
              <w:t>、体制、プロセス</w:t>
            </w:r>
            <w:r w:rsidR="001E1CA8" w:rsidRPr="00F80676">
              <w:rPr>
                <w:rFonts w:cs="Arial"/>
                <w:color w:val="00B0F0"/>
                <w:sz w:val="16"/>
                <w:szCs w:val="16"/>
                <w:lang w:eastAsia="ja-JP"/>
              </w:rPr>
              <w:t>（</w:t>
            </w:r>
            <w:hyperlink r:id="rId15" w:history="1">
              <w:r w:rsidRPr="00F80676">
                <w:rPr>
                  <w:rStyle w:val="Hyperlink"/>
                  <w:rFonts w:cs="Arial"/>
                  <w:sz w:val="16"/>
                  <w:szCs w:val="16"/>
                </w:rPr>
                <w:t>An introduction to responsible investment: policy, structure and process</w:t>
              </w:r>
            </w:hyperlink>
            <w:r w:rsidR="001E1CA8" w:rsidRPr="00F80676">
              <w:rPr>
                <w:rStyle w:val="Hyperlink"/>
                <w:rFonts w:cs="Arial"/>
                <w:sz w:val="16"/>
                <w:szCs w:val="16"/>
                <w:lang w:eastAsia="ja-JP"/>
              </w:rPr>
              <w:t>）</w:t>
            </w:r>
          </w:p>
          <w:p w14:paraId="0C8F79AD" w14:textId="50480125" w:rsidR="009400AA" w:rsidRPr="00F80676" w:rsidRDefault="00CE6751" w:rsidP="009400AA">
            <w:pPr>
              <w:rPr>
                <w:rFonts w:cs="Arial"/>
                <w:color w:val="00B0F0"/>
                <w:sz w:val="16"/>
                <w:szCs w:val="16"/>
              </w:rPr>
            </w:pPr>
            <w:r w:rsidRPr="00F80676">
              <w:rPr>
                <w:rFonts w:cs="Arial"/>
                <w:color w:val="00B0F0"/>
                <w:sz w:val="16"/>
                <w:szCs w:val="16"/>
                <w:lang w:eastAsia="ja-JP"/>
              </w:rPr>
              <w:t>投資</w:t>
            </w:r>
            <w:r w:rsidR="00893D7A" w:rsidRPr="00F80676">
              <w:rPr>
                <w:rFonts w:cs="Arial"/>
                <w:color w:val="00B0F0"/>
                <w:sz w:val="16"/>
                <w:szCs w:val="16"/>
                <w:lang w:eastAsia="ja-JP"/>
              </w:rPr>
              <w:t>ポリシー</w:t>
            </w:r>
            <w:r w:rsidRPr="00F80676">
              <w:rPr>
                <w:rFonts w:cs="Arial"/>
                <w:color w:val="00B0F0"/>
                <w:sz w:val="16"/>
                <w:szCs w:val="16"/>
                <w:lang w:eastAsia="ja-JP"/>
              </w:rPr>
              <w:t>：プロセスと実務</w:t>
            </w:r>
            <w:r w:rsidR="001E1CA8" w:rsidRPr="00F80676">
              <w:rPr>
                <w:rFonts w:cs="Arial"/>
                <w:color w:val="00B0F0"/>
                <w:sz w:val="16"/>
                <w:szCs w:val="16"/>
                <w:lang w:eastAsia="ja-JP"/>
              </w:rPr>
              <w:t>（</w:t>
            </w:r>
            <w:hyperlink r:id="rId16" w:history="1">
              <w:r w:rsidRPr="00F80676">
                <w:rPr>
                  <w:rStyle w:val="Hyperlink"/>
                  <w:rFonts w:cs="Arial"/>
                  <w:sz w:val="16"/>
                  <w:szCs w:val="16"/>
                </w:rPr>
                <w:t>Investment policy: process and practice</w:t>
              </w:r>
            </w:hyperlink>
            <w:r w:rsidR="001E1CA8" w:rsidRPr="00F80676">
              <w:rPr>
                <w:rFonts w:cs="Arial"/>
                <w:color w:val="00B0F0"/>
                <w:sz w:val="16"/>
                <w:szCs w:val="16"/>
                <w:lang w:eastAsia="ja-JP"/>
              </w:rPr>
              <w:t>）</w:t>
            </w:r>
          </w:p>
          <w:p w14:paraId="69A0A57A" w14:textId="1CA82EB8" w:rsidR="00CE6751" w:rsidRPr="00F80676" w:rsidRDefault="00CE6751" w:rsidP="009400AA">
            <w:pPr>
              <w:rPr>
                <w:rFonts w:cs="Arial"/>
                <w:color w:val="00B0F0"/>
                <w:sz w:val="16"/>
                <w:szCs w:val="16"/>
              </w:rPr>
            </w:pPr>
            <w:proofErr w:type="spellStart"/>
            <w:r w:rsidRPr="00F80676">
              <w:rPr>
                <w:rFonts w:cs="Arial"/>
                <w:color w:val="00B0F0"/>
                <w:sz w:val="16"/>
                <w:szCs w:val="16"/>
              </w:rPr>
              <w:t>投資家会員最低要件</w:t>
            </w:r>
            <w:proofErr w:type="spellEnd"/>
            <w:r w:rsidR="001E1CA8" w:rsidRPr="00F80676">
              <w:rPr>
                <w:rFonts w:cs="Arial"/>
                <w:color w:val="00B0F0"/>
                <w:sz w:val="16"/>
                <w:szCs w:val="16"/>
                <w:lang w:eastAsia="ja-JP"/>
              </w:rPr>
              <w:t>（</w:t>
            </w:r>
            <w:hyperlink r:id="rId17" w:history="1">
              <w:r w:rsidRPr="00F80676">
                <w:rPr>
                  <w:rStyle w:val="Hyperlink"/>
                  <w:rFonts w:cs="Arial"/>
                  <w:sz w:val="16"/>
                  <w:szCs w:val="16"/>
                </w:rPr>
                <w:t>Minimum requirements for investor membership</w:t>
              </w:r>
            </w:hyperlink>
            <w:r w:rsidR="001E1CA8" w:rsidRPr="00F80676">
              <w:rPr>
                <w:rFonts w:cs="Arial"/>
                <w:color w:val="00B0F0"/>
                <w:sz w:val="16"/>
                <w:szCs w:val="16"/>
                <w:lang w:eastAsia="ja-JP"/>
              </w:rPr>
              <w:t>）</w:t>
            </w:r>
          </w:p>
          <w:p w14:paraId="277F6F0E" w14:textId="6F996207" w:rsidR="009400AA" w:rsidRPr="00F80676" w:rsidRDefault="00CE6751" w:rsidP="009400AA">
            <w:pPr>
              <w:rPr>
                <w:rStyle w:val="Hyperlink"/>
                <w:rFonts w:cs="Arial"/>
                <w:sz w:val="16"/>
                <w:szCs w:val="16"/>
              </w:rPr>
            </w:pPr>
            <w:r w:rsidRPr="00F80676">
              <w:rPr>
                <w:rFonts w:cs="Arial"/>
                <w:color w:val="00B0F0"/>
                <w:sz w:val="16"/>
                <w:szCs w:val="16"/>
              </w:rPr>
              <w:t>SDG</w:t>
            </w:r>
            <w:r w:rsidR="000A4FF0" w:rsidRPr="00F80676">
              <w:rPr>
                <w:rFonts w:cs="Arial"/>
                <w:color w:val="00B0F0"/>
                <w:sz w:val="16"/>
                <w:szCs w:val="16"/>
              </w:rPr>
              <w:t>s</w:t>
            </w:r>
            <w:proofErr w:type="spellStart"/>
            <w:r w:rsidRPr="00F80676">
              <w:rPr>
                <w:rFonts w:cs="Arial"/>
                <w:color w:val="00B0F0"/>
                <w:sz w:val="16"/>
                <w:szCs w:val="16"/>
              </w:rPr>
              <w:t>の成果を伴う投資</w:t>
            </w:r>
            <w:proofErr w:type="spellEnd"/>
            <w:r w:rsidRPr="00F80676">
              <w:rPr>
                <w:rFonts w:cs="Arial"/>
                <w:color w:val="00B0F0"/>
                <w:sz w:val="16"/>
                <w:szCs w:val="16"/>
              </w:rPr>
              <w:t>：</w:t>
            </w:r>
            <w:r w:rsidRPr="00F80676">
              <w:rPr>
                <w:rFonts w:cs="Arial"/>
                <w:color w:val="00B0F0"/>
                <w:sz w:val="16"/>
                <w:szCs w:val="16"/>
              </w:rPr>
              <w:t>5</w:t>
            </w:r>
            <w:proofErr w:type="spellStart"/>
            <w:r w:rsidRPr="00F80676">
              <w:rPr>
                <w:rFonts w:cs="Arial"/>
                <w:color w:val="00B0F0"/>
                <w:sz w:val="16"/>
                <w:szCs w:val="16"/>
              </w:rPr>
              <w:t>つの枠組み</w:t>
            </w:r>
            <w:proofErr w:type="spellEnd"/>
            <w:r w:rsidR="001E1CA8" w:rsidRPr="00F80676">
              <w:rPr>
                <w:rFonts w:cs="Arial"/>
                <w:color w:val="00B0F0"/>
                <w:sz w:val="16"/>
                <w:szCs w:val="16"/>
                <w:lang w:eastAsia="ja-JP"/>
              </w:rPr>
              <w:t>（</w:t>
            </w:r>
            <w:hyperlink r:id="rId18" w:history="1">
              <w:r w:rsidRPr="00F80676">
                <w:rPr>
                  <w:rStyle w:val="Hyperlink"/>
                  <w:rFonts w:cs="Arial"/>
                  <w:sz w:val="16"/>
                  <w:szCs w:val="16"/>
                </w:rPr>
                <w:t>Investing with SDG Outcomes: A Five-part Framework</w:t>
              </w:r>
            </w:hyperlink>
            <w:r w:rsidR="001E1CA8" w:rsidRPr="00F80676">
              <w:rPr>
                <w:rFonts w:cs="Arial"/>
                <w:color w:val="00B0F0"/>
                <w:sz w:val="16"/>
                <w:szCs w:val="16"/>
                <w:lang w:eastAsia="ja-JP"/>
              </w:rPr>
              <w:t>）</w:t>
            </w:r>
          </w:p>
          <w:p w14:paraId="5ED42A6D" w14:textId="59DF2907" w:rsidR="009400AA" w:rsidRPr="00F80676" w:rsidRDefault="00CE6751" w:rsidP="009400AA">
            <w:pPr>
              <w:rPr>
                <w:rStyle w:val="Hyperlink"/>
                <w:rFonts w:cs="Arial"/>
                <w:sz w:val="16"/>
                <w:szCs w:val="16"/>
              </w:rPr>
            </w:pPr>
            <w:proofErr w:type="spellStart"/>
            <w:r w:rsidRPr="00F80676">
              <w:rPr>
                <w:rFonts w:cs="Arial"/>
                <w:color w:val="00B0F0"/>
                <w:sz w:val="16"/>
                <w:szCs w:val="16"/>
              </w:rPr>
              <w:t>責任投資入門：スクリーニング</w:t>
            </w:r>
            <w:proofErr w:type="spellEnd"/>
            <w:r w:rsidR="001E1CA8" w:rsidRPr="00F80676">
              <w:rPr>
                <w:rFonts w:cs="Arial"/>
                <w:color w:val="00B0F0"/>
                <w:sz w:val="16"/>
                <w:szCs w:val="16"/>
                <w:lang w:eastAsia="ja-JP"/>
              </w:rPr>
              <w:t>（</w:t>
            </w:r>
            <w:hyperlink r:id="rId19" w:history="1">
              <w:r w:rsidRPr="00F80676">
                <w:rPr>
                  <w:rStyle w:val="Hyperlink"/>
                  <w:rFonts w:cs="Arial"/>
                  <w:sz w:val="16"/>
                  <w:szCs w:val="16"/>
                </w:rPr>
                <w:t>An introduction to responsible investment: screening</w:t>
              </w:r>
            </w:hyperlink>
            <w:r w:rsidR="001E1CA8" w:rsidRPr="00F80676">
              <w:rPr>
                <w:rFonts w:cs="Arial"/>
                <w:color w:val="00B0F0"/>
                <w:sz w:val="16"/>
                <w:szCs w:val="16"/>
                <w:lang w:eastAsia="ja-JP"/>
              </w:rPr>
              <w:t>）</w:t>
            </w:r>
          </w:p>
          <w:p w14:paraId="0C6C763C" w14:textId="7E9A3392" w:rsidR="009400AA" w:rsidRPr="00F80676" w:rsidRDefault="00CE6751" w:rsidP="009400AA">
            <w:pPr>
              <w:rPr>
                <w:rFonts w:cs="Arial"/>
                <w:color w:val="00B0F0"/>
                <w:sz w:val="16"/>
                <w:szCs w:val="16"/>
                <w:lang w:eastAsia="ja-JP"/>
              </w:rPr>
            </w:pPr>
            <w:proofErr w:type="spellStart"/>
            <w:r w:rsidRPr="00F80676">
              <w:rPr>
                <w:rFonts w:cs="Arial"/>
                <w:color w:val="00B0F0"/>
                <w:sz w:val="16"/>
                <w:szCs w:val="16"/>
              </w:rPr>
              <w:t>アクティブ・オーナーシップ</w:t>
            </w:r>
            <w:proofErr w:type="spellEnd"/>
            <w:r w:rsidRPr="00F80676">
              <w:rPr>
                <w:rFonts w:cs="Arial"/>
                <w:color w:val="00B0F0"/>
                <w:sz w:val="16"/>
                <w:szCs w:val="16"/>
              </w:rPr>
              <w:t>2.0</w:t>
            </w:r>
            <w:r w:rsidR="00893D7A" w:rsidRPr="00F80676">
              <w:rPr>
                <w:rFonts w:cs="Arial"/>
                <w:color w:val="00B0F0"/>
                <w:sz w:val="16"/>
                <w:szCs w:val="16"/>
              </w:rPr>
              <w:t xml:space="preserve"> </w:t>
            </w:r>
            <w:r w:rsidR="00893D7A" w:rsidRPr="00F80676">
              <w:rPr>
                <w:rFonts w:cs="Arial"/>
                <w:color w:val="00B0F0"/>
                <w:sz w:val="16"/>
                <w:szCs w:val="16"/>
                <w:lang w:eastAsia="ja-JP"/>
              </w:rPr>
              <w:t>―</w:t>
            </w:r>
            <w:proofErr w:type="spellStart"/>
            <w:r w:rsidRPr="00F80676">
              <w:rPr>
                <w:rFonts w:cs="Arial"/>
                <w:color w:val="00B0F0"/>
                <w:sz w:val="16"/>
                <w:szCs w:val="16"/>
              </w:rPr>
              <w:t>急務となっているスチュワードシップの進化</w:t>
            </w:r>
            <w:proofErr w:type="spellEnd"/>
            <w:r w:rsidR="001E1CA8" w:rsidRPr="00F80676">
              <w:rPr>
                <w:rFonts w:cs="Arial"/>
                <w:color w:val="00B0F0"/>
                <w:sz w:val="16"/>
                <w:szCs w:val="16"/>
                <w:lang w:eastAsia="ja-JP"/>
              </w:rPr>
              <w:t>（</w:t>
            </w:r>
            <w:hyperlink r:id="rId20" w:history="1">
              <w:r w:rsidRPr="00F80676">
                <w:rPr>
                  <w:rStyle w:val="Hyperlink"/>
                  <w:rFonts w:cs="Arial"/>
                  <w:sz w:val="16"/>
                  <w:szCs w:val="16"/>
                </w:rPr>
                <w:t>Active ownership 2.0 - The Evolution Stewardship Urgently Needs</w:t>
              </w:r>
            </w:hyperlink>
            <w:r w:rsidR="001E1CA8" w:rsidRPr="00F80676">
              <w:rPr>
                <w:rFonts w:cs="Arial"/>
                <w:color w:val="00B0F0"/>
                <w:sz w:val="16"/>
                <w:szCs w:val="16"/>
                <w:lang w:eastAsia="ja-JP"/>
              </w:rPr>
              <w:t>）</w:t>
            </w:r>
          </w:p>
          <w:p w14:paraId="2D8936FD" w14:textId="705F5E94" w:rsidR="00593874" w:rsidRPr="00F80676" w:rsidRDefault="00CE6751" w:rsidP="007D5C47">
            <w:pPr>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特定の資産クラスへの</w:t>
            </w:r>
            <w:r w:rsidRPr="00F80676">
              <w:rPr>
                <w:rStyle w:val="Hyperlink"/>
                <w:rFonts w:cs="Arial"/>
                <w:color w:val="000000" w:themeColor="text1"/>
                <w:sz w:val="16"/>
                <w:szCs w:val="16"/>
                <w:lang w:eastAsia="ja-JP"/>
              </w:rPr>
              <w:t>ESG</w:t>
            </w:r>
            <w:r w:rsidRPr="00F80676">
              <w:rPr>
                <w:rStyle w:val="Hyperlink"/>
                <w:rFonts w:cs="Arial"/>
                <w:color w:val="000000" w:themeColor="text1"/>
                <w:sz w:val="16"/>
                <w:szCs w:val="16"/>
                <w:lang w:eastAsia="ja-JP"/>
              </w:rPr>
              <w:t>の組み入れ方法を紹介している</w:t>
            </w:r>
            <w:r w:rsidRPr="00F80676">
              <w:rPr>
                <w:rStyle w:val="Hyperlink"/>
                <w:rFonts w:cs="Arial"/>
                <w:color w:val="000000" w:themeColor="text1"/>
                <w:sz w:val="16"/>
                <w:szCs w:val="16"/>
                <w:lang w:eastAsia="ja-JP"/>
              </w:rPr>
              <w:t>PRI</w:t>
            </w:r>
            <w:r w:rsidRPr="00F80676">
              <w:rPr>
                <w:rStyle w:val="Hyperlink"/>
                <w:rFonts w:cs="Arial"/>
                <w:color w:val="000000" w:themeColor="text1"/>
                <w:sz w:val="16"/>
                <w:szCs w:val="16"/>
                <w:lang w:eastAsia="ja-JP"/>
              </w:rPr>
              <w:t>の</w:t>
            </w:r>
            <w:r w:rsidRPr="00F80676">
              <w:rPr>
                <w:rStyle w:val="Hyperlink"/>
                <w:rFonts w:cs="Arial"/>
                <w:sz w:val="16"/>
                <w:szCs w:val="16"/>
                <w:lang w:eastAsia="ja-JP"/>
              </w:rPr>
              <w:t>投資ツール</w:t>
            </w:r>
            <w:r w:rsidR="001E1CA8" w:rsidRPr="00F80676">
              <w:rPr>
                <w:rStyle w:val="Hyperlink"/>
                <w:rFonts w:cs="Arial"/>
                <w:sz w:val="16"/>
                <w:szCs w:val="16"/>
                <w:lang w:eastAsia="ja-JP"/>
              </w:rPr>
              <w:t>（</w:t>
            </w:r>
            <w:hyperlink r:id="rId21" w:history="1">
              <w:r w:rsidRPr="00F80676">
                <w:rPr>
                  <w:rStyle w:val="Hyperlink"/>
                  <w:rFonts w:cs="Arial"/>
                  <w:sz w:val="16"/>
                  <w:szCs w:val="16"/>
                  <w:lang w:eastAsia="ja-JP"/>
                </w:rPr>
                <w:t>investment tools</w:t>
              </w:r>
            </w:hyperlink>
            <w:r w:rsidR="001E1CA8" w:rsidRPr="00F80676">
              <w:rPr>
                <w:rStyle w:val="Hyperlink"/>
                <w:rFonts w:cs="Arial"/>
                <w:sz w:val="16"/>
                <w:szCs w:val="16"/>
                <w:lang w:eastAsia="ja-JP"/>
              </w:rPr>
              <w:t>）</w:t>
            </w:r>
          </w:p>
        </w:tc>
      </w:tr>
      <w:tr w:rsidR="00593874" w:rsidRPr="00F80676" w14:paraId="10081705" w14:textId="77777777" w:rsidTr="00593874">
        <w:trPr>
          <w:trHeight w:val="300"/>
        </w:trPr>
        <w:tc>
          <w:tcPr>
            <w:tcW w:w="14884" w:type="dxa"/>
            <w:gridSpan w:val="6"/>
            <w:shd w:val="clear" w:color="auto" w:fill="0070C0"/>
            <w:vAlign w:val="center"/>
          </w:tcPr>
          <w:p w14:paraId="44B5DDBB" w14:textId="7E2B9FD8" w:rsidR="00593874" w:rsidRPr="00F80676" w:rsidRDefault="00601C05" w:rsidP="00593874">
            <w:pPr>
              <w:rPr>
                <w:rFonts w:cs="Arial"/>
                <w:color w:val="FFFFFF" w:themeColor="background1"/>
                <w:sz w:val="16"/>
                <w:szCs w:val="16"/>
              </w:rPr>
            </w:pPr>
            <w:proofErr w:type="spellStart"/>
            <w:r w:rsidRPr="00F80676">
              <w:rPr>
                <w:rFonts w:cs="Arial"/>
                <w:b/>
                <w:bCs/>
                <w:color w:val="FFFFFF" w:themeColor="background1"/>
                <w:sz w:val="18"/>
                <w:szCs w:val="18"/>
                <w:lang w:val="en-US" w:eastAsia="en-GB"/>
              </w:rPr>
              <w:t>ロジック</w:t>
            </w:r>
            <w:proofErr w:type="spellEnd"/>
          </w:p>
        </w:tc>
      </w:tr>
      <w:tr w:rsidR="00593874" w:rsidRPr="00F80676" w14:paraId="5BBC7769" w14:textId="77777777" w:rsidTr="00593874">
        <w:trPr>
          <w:trHeight w:val="300"/>
        </w:trPr>
        <w:tc>
          <w:tcPr>
            <w:tcW w:w="1841" w:type="dxa"/>
            <w:shd w:val="clear" w:color="auto" w:fill="auto"/>
            <w:vAlign w:val="center"/>
          </w:tcPr>
          <w:p w14:paraId="2167C441" w14:textId="73B83DA1" w:rsidR="00593874" w:rsidRPr="00F80676" w:rsidRDefault="007F3D1B" w:rsidP="00593874">
            <w:pPr>
              <w:rPr>
                <w:rFonts w:cs="Arial"/>
                <w:b/>
                <w:bCs/>
                <w:sz w:val="16"/>
                <w:szCs w:val="16"/>
              </w:rPr>
            </w:pPr>
            <w:proofErr w:type="spellStart"/>
            <w:r w:rsidRPr="00F80676">
              <w:rPr>
                <w:rFonts w:cs="Arial"/>
                <w:b/>
                <w:bCs/>
                <w:sz w:val="16"/>
                <w:szCs w:val="16"/>
              </w:rPr>
              <w:t>依存関係</w:t>
            </w:r>
            <w:proofErr w:type="spellEnd"/>
          </w:p>
        </w:tc>
        <w:tc>
          <w:tcPr>
            <w:tcW w:w="13043" w:type="dxa"/>
            <w:gridSpan w:val="5"/>
            <w:shd w:val="clear" w:color="auto" w:fill="auto"/>
            <w:vAlign w:val="center"/>
          </w:tcPr>
          <w:p w14:paraId="24E0B640" w14:textId="3E87D299" w:rsidR="00593874" w:rsidRPr="00F80676" w:rsidRDefault="001E1CA8" w:rsidP="00593874">
            <w:pPr>
              <w:rPr>
                <w:rFonts w:cs="Arial"/>
                <w:color w:val="000000" w:themeColor="text1"/>
                <w:sz w:val="16"/>
                <w:szCs w:val="16"/>
                <w:lang w:val="en-US" w:eastAsia="ja-JP"/>
              </w:rPr>
            </w:pPr>
            <w:r w:rsidRPr="00F80676">
              <w:rPr>
                <w:rFonts w:cs="Arial"/>
                <w:color w:val="000000" w:themeColor="text1"/>
                <w:sz w:val="16"/>
                <w:szCs w:val="16"/>
                <w:lang w:val="en-US" w:eastAsia="ja-JP"/>
              </w:rPr>
              <w:t>［</w:t>
            </w:r>
            <w:r w:rsidR="001620F6" w:rsidRPr="00F80676">
              <w:rPr>
                <w:rFonts w:cs="Arial"/>
                <w:color w:val="000000" w:themeColor="text1"/>
                <w:sz w:val="16"/>
                <w:szCs w:val="16"/>
                <w:lang w:val="en-US" w:eastAsia="ja-JP"/>
              </w:rPr>
              <w:t>ISP 1.1</w:t>
            </w:r>
            <w:r w:rsidR="00A2504D" w:rsidRPr="00F80676">
              <w:rPr>
                <w:rFonts w:cs="Arial"/>
                <w:color w:val="000000" w:themeColor="text1"/>
                <w:sz w:val="16"/>
                <w:szCs w:val="16"/>
                <w:lang w:val="en-US" w:eastAsia="ja-JP"/>
              </w:rPr>
              <w:t>］</w:t>
            </w:r>
            <w:r w:rsidR="00C04BCA" w:rsidRPr="00F80676">
              <w:rPr>
                <w:rFonts w:cs="Arial"/>
                <w:sz w:val="16"/>
                <w:szCs w:val="16"/>
                <w:lang w:val="en-US" w:eastAsia="ja-JP"/>
              </w:rPr>
              <w:t>は、</w:t>
            </w:r>
            <w:r w:rsidRPr="00F80676">
              <w:rPr>
                <w:rFonts w:cs="Arial"/>
                <w:color w:val="000000" w:themeColor="text1"/>
                <w:sz w:val="16"/>
                <w:szCs w:val="16"/>
                <w:lang w:val="en-US" w:eastAsia="ja-JP"/>
              </w:rPr>
              <w:t>［</w:t>
            </w:r>
            <w:r w:rsidR="00C04BCA" w:rsidRPr="00F80676">
              <w:rPr>
                <w:rFonts w:cs="Arial"/>
                <w:color w:val="000000" w:themeColor="text1"/>
                <w:sz w:val="16"/>
                <w:szCs w:val="16"/>
                <w:lang w:val="en-US" w:eastAsia="ja-JP"/>
              </w:rPr>
              <w:t>ISP 1</w:t>
            </w:r>
            <w:r w:rsidR="00A2504D" w:rsidRPr="00F80676">
              <w:rPr>
                <w:rFonts w:cs="Arial"/>
                <w:color w:val="000000" w:themeColor="text1"/>
                <w:sz w:val="16"/>
                <w:szCs w:val="16"/>
                <w:lang w:val="en-US" w:eastAsia="ja-JP"/>
              </w:rPr>
              <w:t>］</w:t>
            </w:r>
            <w:r w:rsidR="00C04BCA" w:rsidRPr="00F80676">
              <w:rPr>
                <w:rFonts w:cs="Arial"/>
                <w:sz w:val="16"/>
                <w:szCs w:val="16"/>
                <w:lang w:val="en-US" w:eastAsia="ja-JP"/>
              </w:rPr>
              <w:t>で選択肢</w:t>
            </w:r>
            <w:r w:rsidRPr="00F80676">
              <w:rPr>
                <w:rFonts w:cs="Arial"/>
                <w:color w:val="000000" w:themeColor="text1"/>
                <w:sz w:val="16"/>
                <w:szCs w:val="16"/>
                <w:lang w:val="en-US" w:eastAsia="ja-JP"/>
              </w:rPr>
              <w:t>（</w:t>
            </w:r>
            <w:r w:rsidR="001620F6" w:rsidRPr="00F80676">
              <w:rPr>
                <w:rFonts w:cs="Arial"/>
                <w:color w:val="000000" w:themeColor="text1"/>
                <w:sz w:val="16"/>
                <w:szCs w:val="16"/>
                <w:lang w:val="en-US" w:eastAsia="ja-JP"/>
              </w:rPr>
              <w:t>A</w:t>
            </w:r>
            <w:r w:rsidRPr="00F80676">
              <w:rPr>
                <w:rFonts w:cs="Arial"/>
                <w:color w:val="000000" w:themeColor="text1"/>
                <w:sz w:val="16"/>
                <w:szCs w:val="16"/>
                <w:lang w:val="en-US" w:eastAsia="ja-JP"/>
              </w:rPr>
              <w:t>）</w:t>
            </w:r>
            <w:r w:rsidR="00C04BCA" w:rsidRPr="00F80676">
              <w:rPr>
                <w:rFonts w:cs="Arial"/>
                <w:sz w:val="16"/>
                <w:szCs w:val="16"/>
                <w:lang w:val="en-US" w:eastAsia="ja-JP"/>
              </w:rPr>
              <w:t>が選択された場合、報告に適用されます。</w:t>
            </w:r>
          </w:p>
        </w:tc>
      </w:tr>
      <w:tr w:rsidR="00593874" w:rsidRPr="00F80676" w14:paraId="6267FEF9" w14:textId="77777777" w:rsidTr="00593874">
        <w:trPr>
          <w:trHeight w:val="300"/>
        </w:trPr>
        <w:tc>
          <w:tcPr>
            <w:tcW w:w="1841" w:type="dxa"/>
            <w:shd w:val="clear" w:color="auto" w:fill="auto"/>
            <w:vAlign w:val="center"/>
          </w:tcPr>
          <w:p w14:paraId="683DDFE4" w14:textId="499237EC" w:rsidR="00593874" w:rsidRPr="00F80676" w:rsidRDefault="00DB4098" w:rsidP="00593874">
            <w:pPr>
              <w:rPr>
                <w:rFonts w:cs="Arial"/>
                <w:b/>
                <w:bCs/>
                <w:sz w:val="16"/>
                <w:szCs w:val="16"/>
              </w:rPr>
            </w:pPr>
            <w:proofErr w:type="spellStart"/>
            <w:r w:rsidRPr="00F80676">
              <w:rPr>
                <w:rFonts w:cs="Arial"/>
                <w:b/>
                <w:bCs/>
                <w:sz w:val="16"/>
                <w:szCs w:val="16"/>
              </w:rPr>
              <w:t>ゲートウェイ</w:t>
            </w:r>
            <w:proofErr w:type="spellEnd"/>
          </w:p>
        </w:tc>
        <w:tc>
          <w:tcPr>
            <w:tcW w:w="13043" w:type="dxa"/>
            <w:gridSpan w:val="5"/>
            <w:shd w:val="clear" w:color="auto" w:fill="auto"/>
            <w:vAlign w:val="center"/>
          </w:tcPr>
          <w:p w14:paraId="2A1309CF" w14:textId="6A5E9ACE" w:rsidR="00665B00" w:rsidRPr="00F80676" w:rsidRDefault="001E1CA8" w:rsidP="00665B00">
            <w:pPr>
              <w:rPr>
                <w:rFonts w:cs="Arial"/>
                <w:color w:val="000000" w:themeColor="text1"/>
                <w:sz w:val="16"/>
                <w:szCs w:val="16"/>
                <w:lang w:val="en-US" w:eastAsia="ja-JP"/>
              </w:rPr>
            </w:pPr>
            <w:r w:rsidRPr="00F80676">
              <w:rPr>
                <w:rFonts w:cs="Arial"/>
                <w:color w:val="000000" w:themeColor="text1"/>
                <w:sz w:val="16"/>
                <w:szCs w:val="16"/>
                <w:lang w:val="en-US" w:eastAsia="ja-JP"/>
              </w:rPr>
              <w:t>［</w:t>
            </w:r>
            <w:r w:rsidR="00665B00" w:rsidRPr="00F80676">
              <w:rPr>
                <w:rFonts w:cs="Arial"/>
                <w:color w:val="000000" w:themeColor="text1"/>
                <w:sz w:val="16"/>
                <w:szCs w:val="16"/>
                <w:lang w:val="en-US" w:eastAsia="ja-JP"/>
              </w:rPr>
              <w:t>ISP 2</w:t>
            </w:r>
            <w:r w:rsidR="00A2504D" w:rsidRPr="00F80676">
              <w:rPr>
                <w:rFonts w:cs="Arial"/>
                <w:color w:val="000000" w:themeColor="text1"/>
                <w:sz w:val="16"/>
                <w:szCs w:val="16"/>
                <w:lang w:val="en-US" w:eastAsia="ja-JP"/>
              </w:rPr>
              <w:t>］</w:t>
            </w:r>
            <w:r w:rsidR="00FF1F74" w:rsidRPr="00F80676">
              <w:rPr>
                <w:rFonts w:cs="Arial"/>
                <w:color w:val="000000" w:themeColor="text1"/>
                <w:sz w:val="16"/>
                <w:szCs w:val="16"/>
                <w:lang w:val="en-US" w:eastAsia="ja-JP"/>
              </w:rPr>
              <w:t>は、</w:t>
            </w:r>
            <w:r w:rsidRPr="00F80676">
              <w:rPr>
                <w:rFonts w:cs="Arial"/>
                <w:color w:val="000000" w:themeColor="text1"/>
                <w:sz w:val="16"/>
                <w:szCs w:val="16"/>
                <w:lang w:val="en-US" w:eastAsia="ja-JP"/>
              </w:rPr>
              <w:t>［</w:t>
            </w:r>
            <w:r w:rsidR="00FF1F74" w:rsidRPr="00F80676">
              <w:rPr>
                <w:rFonts w:cs="Arial"/>
                <w:color w:val="000000" w:themeColor="text1"/>
                <w:sz w:val="16"/>
                <w:szCs w:val="16"/>
                <w:lang w:val="en-US" w:eastAsia="ja-JP"/>
              </w:rPr>
              <w:t>ISP 1.1</w:t>
            </w:r>
            <w:r w:rsidR="00A2504D" w:rsidRPr="00F80676">
              <w:rPr>
                <w:rFonts w:cs="Arial"/>
                <w:color w:val="000000" w:themeColor="text1"/>
                <w:sz w:val="16"/>
                <w:szCs w:val="16"/>
                <w:lang w:val="en-US" w:eastAsia="ja-JP"/>
              </w:rPr>
              <w:t>］</w:t>
            </w:r>
            <w:r w:rsidR="00FF1F74" w:rsidRPr="00F80676">
              <w:rPr>
                <w:rFonts w:cs="Arial"/>
                <w:color w:val="000000" w:themeColor="text1"/>
                <w:sz w:val="16"/>
                <w:szCs w:val="16"/>
                <w:lang w:val="en-US" w:eastAsia="ja-JP"/>
              </w:rPr>
              <w:t>でいずれかの選択肢が選択された場合、報告に適用され、</w:t>
            </w:r>
            <w:r w:rsidR="00F22EB6" w:rsidRPr="00F80676">
              <w:rPr>
                <w:rFonts w:cs="Arial"/>
                <w:color w:val="000000" w:themeColor="text1"/>
                <w:sz w:val="16"/>
                <w:szCs w:val="16"/>
                <w:lang w:val="en-US" w:eastAsia="ja-JP"/>
              </w:rPr>
              <w:t>選択された選択肢が</w:t>
            </w:r>
            <w:r w:rsidRPr="00F80676">
              <w:rPr>
                <w:rFonts w:cs="Arial"/>
                <w:color w:val="000000" w:themeColor="text1"/>
                <w:sz w:val="16"/>
                <w:szCs w:val="16"/>
                <w:lang w:val="en-US" w:eastAsia="ja-JP"/>
              </w:rPr>
              <w:t>［</w:t>
            </w:r>
            <w:r w:rsidR="00665B00" w:rsidRPr="00F80676">
              <w:rPr>
                <w:rFonts w:cs="Arial"/>
                <w:color w:val="000000" w:themeColor="text1"/>
                <w:sz w:val="16"/>
                <w:szCs w:val="16"/>
                <w:lang w:val="en-US" w:eastAsia="ja-JP"/>
              </w:rPr>
              <w:t>ISP 2</w:t>
            </w:r>
            <w:r w:rsidR="00A2504D" w:rsidRPr="00F80676">
              <w:rPr>
                <w:rFonts w:cs="Arial"/>
                <w:color w:val="000000" w:themeColor="text1"/>
                <w:sz w:val="16"/>
                <w:szCs w:val="16"/>
                <w:lang w:val="en-US" w:eastAsia="ja-JP"/>
              </w:rPr>
              <w:t>］</w:t>
            </w:r>
            <w:r w:rsidR="00FF1F74" w:rsidRPr="00F80676">
              <w:rPr>
                <w:rFonts w:cs="Arial"/>
                <w:color w:val="000000" w:themeColor="text1"/>
                <w:sz w:val="16"/>
                <w:szCs w:val="16"/>
                <w:lang w:val="en-US" w:eastAsia="ja-JP"/>
              </w:rPr>
              <w:t>に事前入力されます。</w:t>
            </w:r>
            <w:r w:rsidR="00665B00" w:rsidRPr="00F80676">
              <w:rPr>
                <w:rFonts w:cs="Arial"/>
                <w:color w:val="000000" w:themeColor="text1"/>
                <w:sz w:val="16"/>
                <w:szCs w:val="16"/>
                <w:lang w:val="en-US" w:eastAsia="ja-JP"/>
              </w:rPr>
              <w:t xml:space="preserve"> </w:t>
            </w:r>
          </w:p>
          <w:p w14:paraId="376C0565" w14:textId="53BD1B57" w:rsidR="00665B00" w:rsidRPr="00F80676" w:rsidRDefault="001E1CA8" w:rsidP="00665B00">
            <w:pPr>
              <w:rPr>
                <w:rFonts w:cs="Arial"/>
                <w:color w:val="000000" w:themeColor="text1"/>
                <w:sz w:val="16"/>
                <w:szCs w:val="16"/>
                <w:lang w:val="en-US" w:eastAsia="ja-JP"/>
              </w:rPr>
            </w:pPr>
            <w:r w:rsidRPr="00F80676">
              <w:rPr>
                <w:rFonts w:cs="Arial"/>
                <w:color w:val="000000" w:themeColor="text1"/>
                <w:sz w:val="16"/>
                <w:szCs w:val="16"/>
                <w:lang w:val="en-US" w:eastAsia="ja-JP"/>
              </w:rPr>
              <w:t>［</w:t>
            </w:r>
            <w:r w:rsidR="00665B00" w:rsidRPr="00F80676">
              <w:rPr>
                <w:rFonts w:cs="Arial"/>
                <w:color w:val="000000" w:themeColor="text1"/>
                <w:sz w:val="16"/>
                <w:szCs w:val="16"/>
                <w:lang w:val="en-US" w:eastAsia="ja-JP"/>
              </w:rPr>
              <w:t>ISP 3</w:t>
            </w:r>
            <w:r w:rsidR="00A2504D" w:rsidRPr="00F80676">
              <w:rPr>
                <w:rFonts w:cs="Arial"/>
                <w:color w:val="000000" w:themeColor="text1"/>
                <w:sz w:val="16"/>
                <w:szCs w:val="16"/>
                <w:lang w:val="en-US" w:eastAsia="ja-JP"/>
              </w:rPr>
              <w:t>］</w:t>
            </w:r>
            <w:r w:rsidR="00FF1F74" w:rsidRPr="00F80676">
              <w:rPr>
                <w:rFonts w:cs="Arial"/>
                <w:color w:val="000000" w:themeColor="text1"/>
                <w:sz w:val="16"/>
                <w:szCs w:val="16"/>
                <w:lang w:val="en-US" w:eastAsia="ja-JP"/>
              </w:rPr>
              <w:t>は、</w:t>
            </w:r>
            <w:r w:rsidRPr="00F80676">
              <w:rPr>
                <w:rFonts w:cs="Arial"/>
                <w:color w:val="000000" w:themeColor="text1"/>
                <w:sz w:val="16"/>
                <w:szCs w:val="16"/>
                <w:lang w:val="en-US" w:eastAsia="ja-JP"/>
              </w:rPr>
              <w:t>［</w:t>
            </w:r>
            <w:r w:rsidR="00FF1F74" w:rsidRPr="00F80676">
              <w:rPr>
                <w:rFonts w:cs="Arial"/>
                <w:color w:val="000000" w:themeColor="text1"/>
                <w:sz w:val="16"/>
                <w:szCs w:val="16"/>
                <w:lang w:val="en-US" w:eastAsia="ja-JP"/>
              </w:rPr>
              <w:t>ISP 1.1</w:t>
            </w:r>
            <w:r w:rsidR="00A2504D" w:rsidRPr="00F80676">
              <w:rPr>
                <w:rFonts w:cs="Arial"/>
                <w:color w:val="000000" w:themeColor="text1"/>
                <w:sz w:val="16"/>
                <w:szCs w:val="16"/>
                <w:lang w:val="en-US" w:eastAsia="ja-JP"/>
              </w:rPr>
              <w:t>］</w:t>
            </w:r>
            <w:r w:rsidR="00FF1F74" w:rsidRPr="00F80676">
              <w:rPr>
                <w:rFonts w:cs="Arial"/>
                <w:color w:val="000000" w:themeColor="text1"/>
                <w:sz w:val="16"/>
                <w:szCs w:val="16"/>
                <w:lang w:val="en-US" w:eastAsia="ja-JP"/>
              </w:rPr>
              <w:t>で</w:t>
            </w:r>
            <w:r w:rsidR="000A4FF0" w:rsidRPr="00F80676">
              <w:rPr>
                <w:rFonts w:cs="Arial"/>
                <w:color w:val="000000" w:themeColor="text1"/>
                <w:sz w:val="16"/>
                <w:szCs w:val="16"/>
                <w:lang w:val="en-US" w:eastAsia="ja-JP"/>
              </w:rPr>
              <w:t>選択肢</w:t>
            </w:r>
            <w:r w:rsidRPr="00F80676">
              <w:rPr>
                <w:rFonts w:cs="Arial"/>
                <w:color w:val="000000" w:themeColor="text1"/>
                <w:sz w:val="16"/>
                <w:szCs w:val="16"/>
                <w:lang w:val="en-US" w:eastAsia="ja-JP"/>
              </w:rPr>
              <w:t>（</w:t>
            </w:r>
            <w:r w:rsidR="00FF1F74" w:rsidRPr="00F80676">
              <w:rPr>
                <w:rFonts w:cs="Arial"/>
                <w:color w:val="000000" w:themeColor="text1"/>
                <w:sz w:val="16"/>
                <w:szCs w:val="16"/>
                <w:lang w:val="en-US" w:eastAsia="ja-JP"/>
              </w:rPr>
              <w:t>A</w:t>
            </w:r>
            <w:r w:rsidRPr="00F80676">
              <w:rPr>
                <w:rFonts w:cs="Arial"/>
                <w:color w:val="000000" w:themeColor="text1"/>
                <w:sz w:val="16"/>
                <w:szCs w:val="16"/>
                <w:lang w:val="en-US" w:eastAsia="ja-JP"/>
              </w:rPr>
              <w:t>）</w:t>
            </w:r>
            <w:r w:rsidR="004C5FDE" w:rsidRPr="00F80676">
              <w:rPr>
                <w:rFonts w:cs="Arial"/>
                <w:color w:val="000000" w:themeColor="text1"/>
                <w:sz w:val="16"/>
                <w:szCs w:val="16"/>
                <w:lang w:val="en-US" w:eastAsia="ja-JP"/>
              </w:rPr>
              <w:t>〜</w:t>
            </w:r>
            <w:r w:rsidRPr="00F80676">
              <w:rPr>
                <w:rFonts w:cs="Arial"/>
                <w:color w:val="000000" w:themeColor="text1"/>
                <w:sz w:val="16"/>
                <w:szCs w:val="16"/>
                <w:lang w:val="en-US" w:eastAsia="ja-JP"/>
              </w:rPr>
              <w:t>（</w:t>
            </w:r>
            <w:r w:rsidR="00FF1F74" w:rsidRPr="00F80676">
              <w:rPr>
                <w:rFonts w:cs="Arial"/>
                <w:color w:val="000000" w:themeColor="text1"/>
                <w:sz w:val="16"/>
                <w:szCs w:val="16"/>
                <w:lang w:val="en-US" w:eastAsia="ja-JP"/>
              </w:rPr>
              <w:t>D</w:t>
            </w:r>
            <w:r w:rsidRPr="00F80676">
              <w:rPr>
                <w:rFonts w:cs="Arial"/>
                <w:color w:val="000000" w:themeColor="text1"/>
                <w:sz w:val="16"/>
                <w:szCs w:val="16"/>
                <w:lang w:val="en-US" w:eastAsia="ja-JP"/>
              </w:rPr>
              <w:t>）</w:t>
            </w:r>
            <w:r w:rsidR="004C5FDE" w:rsidRPr="00F80676">
              <w:rPr>
                <w:rFonts w:cs="Arial"/>
                <w:color w:val="000000" w:themeColor="text1"/>
                <w:sz w:val="16"/>
                <w:szCs w:val="16"/>
                <w:lang w:val="en-US" w:eastAsia="ja-JP"/>
              </w:rPr>
              <w:t>のいずれか</w:t>
            </w:r>
            <w:r w:rsidR="00FF1F74" w:rsidRPr="00F80676">
              <w:rPr>
                <w:rFonts w:cs="Arial"/>
                <w:color w:val="000000" w:themeColor="text1"/>
                <w:sz w:val="16"/>
                <w:szCs w:val="16"/>
                <w:lang w:val="en-US" w:eastAsia="ja-JP"/>
              </w:rPr>
              <w:t>が選択された場合、報告に適用され、</w:t>
            </w:r>
            <w:r w:rsidR="00F22EB6" w:rsidRPr="00F80676">
              <w:rPr>
                <w:rFonts w:cs="Arial"/>
                <w:color w:val="000000" w:themeColor="text1"/>
                <w:sz w:val="16"/>
                <w:szCs w:val="16"/>
                <w:lang w:val="en-US" w:eastAsia="ja-JP"/>
              </w:rPr>
              <w:t>選択された選択肢が</w:t>
            </w:r>
            <w:r w:rsidRPr="00F80676">
              <w:rPr>
                <w:rFonts w:cs="Arial"/>
                <w:color w:val="000000" w:themeColor="text1"/>
                <w:sz w:val="16"/>
                <w:szCs w:val="16"/>
                <w:lang w:val="en-US" w:eastAsia="ja-JP"/>
              </w:rPr>
              <w:t>［</w:t>
            </w:r>
            <w:r w:rsidR="00665B00" w:rsidRPr="00F80676">
              <w:rPr>
                <w:rFonts w:cs="Arial"/>
                <w:color w:val="000000" w:themeColor="text1"/>
                <w:sz w:val="16"/>
                <w:szCs w:val="16"/>
                <w:lang w:val="en-US" w:eastAsia="ja-JP"/>
              </w:rPr>
              <w:t>ISP 3</w:t>
            </w:r>
            <w:r w:rsidR="00A2504D" w:rsidRPr="00F80676">
              <w:rPr>
                <w:rFonts w:cs="Arial"/>
                <w:color w:val="000000" w:themeColor="text1"/>
                <w:sz w:val="16"/>
                <w:szCs w:val="16"/>
                <w:lang w:val="en-US" w:eastAsia="ja-JP"/>
              </w:rPr>
              <w:t>］</w:t>
            </w:r>
            <w:r w:rsidR="00FF1F74" w:rsidRPr="00F80676">
              <w:rPr>
                <w:rFonts w:cs="Arial"/>
                <w:color w:val="000000" w:themeColor="text1"/>
                <w:sz w:val="16"/>
                <w:szCs w:val="16"/>
                <w:lang w:val="en-US" w:eastAsia="ja-JP"/>
              </w:rPr>
              <w:t>に事前入力されます。</w:t>
            </w:r>
          </w:p>
          <w:p w14:paraId="4617BA33" w14:textId="4E31B60F" w:rsidR="00665B00" w:rsidRPr="00F80676" w:rsidRDefault="001E1CA8" w:rsidP="00665B00">
            <w:pPr>
              <w:rPr>
                <w:rFonts w:cs="Arial"/>
                <w:color w:val="000000" w:themeColor="text1"/>
                <w:sz w:val="16"/>
                <w:szCs w:val="16"/>
                <w:lang w:val="en-US" w:eastAsia="ja-JP"/>
              </w:rPr>
            </w:pPr>
            <w:r w:rsidRPr="00F80676">
              <w:rPr>
                <w:rFonts w:cs="Arial"/>
                <w:color w:val="000000" w:themeColor="text1"/>
                <w:sz w:val="16"/>
                <w:szCs w:val="16"/>
                <w:lang w:val="en-US" w:eastAsia="ja-JP"/>
              </w:rPr>
              <w:t>［</w:t>
            </w:r>
            <w:r w:rsidR="00665B00" w:rsidRPr="00F80676">
              <w:rPr>
                <w:rFonts w:cs="Arial"/>
                <w:color w:val="000000" w:themeColor="text1"/>
                <w:sz w:val="16"/>
                <w:szCs w:val="16"/>
                <w:lang w:val="en-US" w:eastAsia="ja-JP"/>
              </w:rPr>
              <w:t>ISP 4</w:t>
            </w:r>
            <w:r w:rsidR="00A2504D" w:rsidRPr="00F80676">
              <w:rPr>
                <w:rFonts w:cs="Arial"/>
                <w:color w:val="000000" w:themeColor="text1"/>
                <w:sz w:val="16"/>
                <w:szCs w:val="16"/>
                <w:lang w:val="en-US" w:eastAsia="ja-JP"/>
              </w:rPr>
              <w:t>］</w:t>
            </w:r>
            <w:r w:rsidR="00FF1F74" w:rsidRPr="00F80676">
              <w:rPr>
                <w:rFonts w:cs="Arial"/>
                <w:color w:val="000000" w:themeColor="text1"/>
                <w:sz w:val="16"/>
                <w:szCs w:val="16"/>
                <w:lang w:val="en-US" w:eastAsia="ja-JP"/>
              </w:rPr>
              <w:t>は、</w:t>
            </w:r>
            <w:r w:rsidRPr="00F80676">
              <w:rPr>
                <w:rFonts w:cs="Arial"/>
                <w:color w:val="000000" w:themeColor="text1"/>
                <w:sz w:val="16"/>
                <w:szCs w:val="16"/>
                <w:lang w:val="en-US" w:eastAsia="ja-JP"/>
              </w:rPr>
              <w:t>［</w:t>
            </w:r>
            <w:r w:rsidR="006655AE" w:rsidRPr="00F80676">
              <w:rPr>
                <w:rFonts w:cs="Arial"/>
                <w:color w:val="000000" w:themeColor="text1"/>
                <w:sz w:val="16"/>
                <w:szCs w:val="16"/>
                <w:lang w:val="en-US" w:eastAsia="ja-JP"/>
              </w:rPr>
              <w:t>ISP 1.1</w:t>
            </w:r>
            <w:r w:rsidR="00A2504D" w:rsidRPr="00F80676">
              <w:rPr>
                <w:rFonts w:cs="Arial"/>
                <w:color w:val="000000" w:themeColor="text1"/>
                <w:sz w:val="16"/>
                <w:szCs w:val="16"/>
                <w:lang w:val="en-US" w:eastAsia="ja-JP"/>
              </w:rPr>
              <w:t>］</w:t>
            </w:r>
            <w:r w:rsidR="006655AE" w:rsidRPr="00F80676">
              <w:rPr>
                <w:rFonts w:cs="Arial"/>
                <w:color w:val="000000" w:themeColor="text1"/>
                <w:sz w:val="16"/>
                <w:szCs w:val="16"/>
                <w:lang w:val="en-US" w:eastAsia="ja-JP"/>
              </w:rPr>
              <w:t>で選択肢</w:t>
            </w:r>
            <w:r w:rsidR="00F22EB6" w:rsidRPr="00F80676">
              <w:rPr>
                <w:rFonts w:cs="Arial"/>
                <w:color w:val="000000" w:themeColor="text1"/>
                <w:sz w:val="16"/>
                <w:szCs w:val="16"/>
                <w:lang w:val="en-US" w:eastAsia="ja-JP"/>
              </w:rPr>
              <w:t>「</w:t>
            </w:r>
            <w:r w:rsidRPr="00F80676">
              <w:rPr>
                <w:rFonts w:cs="Arial"/>
                <w:color w:val="000000" w:themeColor="text1"/>
                <w:sz w:val="16"/>
                <w:szCs w:val="16"/>
                <w:lang w:val="en-US" w:eastAsia="ja-JP"/>
              </w:rPr>
              <w:t>（</w:t>
            </w:r>
            <w:r w:rsidR="006655AE" w:rsidRPr="00F80676">
              <w:rPr>
                <w:rFonts w:cs="Arial"/>
                <w:color w:val="000000" w:themeColor="text1"/>
                <w:sz w:val="16"/>
                <w:szCs w:val="16"/>
                <w:lang w:val="en-US" w:eastAsia="ja-JP"/>
              </w:rPr>
              <w:t>G</w:t>
            </w:r>
            <w:r w:rsidRPr="00F80676">
              <w:rPr>
                <w:rFonts w:cs="Arial"/>
                <w:color w:val="000000" w:themeColor="text1"/>
                <w:sz w:val="16"/>
                <w:szCs w:val="16"/>
                <w:lang w:val="en-US" w:eastAsia="ja-JP"/>
              </w:rPr>
              <w:t>）</w:t>
            </w:r>
            <w:r w:rsidR="006655AE" w:rsidRPr="00F80676">
              <w:rPr>
                <w:rFonts w:cs="Arial"/>
                <w:color w:val="000000" w:themeColor="text1"/>
                <w:sz w:val="16"/>
                <w:szCs w:val="16"/>
                <w:lang w:val="en-US" w:eastAsia="ja-JP"/>
              </w:rPr>
              <w:t>除外に対するアプローチ」が選択された</w:t>
            </w:r>
            <w:r w:rsidR="00FF1F74" w:rsidRPr="00F80676">
              <w:rPr>
                <w:rFonts w:cs="Arial"/>
                <w:color w:val="000000" w:themeColor="text1"/>
                <w:sz w:val="16"/>
                <w:szCs w:val="16"/>
                <w:lang w:val="en-US" w:eastAsia="ja-JP"/>
              </w:rPr>
              <w:t>場合、報告に適用されます。</w:t>
            </w:r>
          </w:p>
          <w:p w14:paraId="174F0D72" w14:textId="77777777" w:rsidR="00665B00" w:rsidRPr="00F80676" w:rsidRDefault="00665B00" w:rsidP="00665B00">
            <w:pPr>
              <w:rPr>
                <w:rFonts w:cs="Arial"/>
                <w:color w:val="000000" w:themeColor="text1"/>
                <w:sz w:val="16"/>
                <w:szCs w:val="16"/>
                <w:lang w:val="en-US" w:eastAsia="ja-JP"/>
              </w:rPr>
            </w:pPr>
          </w:p>
          <w:p w14:paraId="4EC39CDD" w14:textId="5FF8E971" w:rsidR="00665B00" w:rsidRPr="00F80676" w:rsidRDefault="001E1CA8" w:rsidP="00665B00">
            <w:pPr>
              <w:rPr>
                <w:rFonts w:cs="Arial"/>
                <w:color w:val="000000" w:themeColor="text1"/>
                <w:sz w:val="16"/>
                <w:szCs w:val="16"/>
                <w:lang w:val="en-US" w:eastAsia="ja-JP"/>
              </w:rPr>
            </w:pPr>
            <w:r w:rsidRPr="00F80676">
              <w:rPr>
                <w:rFonts w:cs="Arial"/>
                <w:color w:val="000000" w:themeColor="text1"/>
                <w:sz w:val="16"/>
                <w:szCs w:val="16"/>
                <w:lang w:val="en-US" w:eastAsia="ja-JP"/>
              </w:rPr>
              <w:t>［</w:t>
            </w:r>
            <w:r w:rsidR="00665B00" w:rsidRPr="00F80676">
              <w:rPr>
                <w:rFonts w:cs="Arial"/>
                <w:color w:val="000000" w:themeColor="text1"/>
                <w:sz w:val="16"/>
                <w:szCs w:val="16"/>
                <w:lang w:val="en-US" w:eastAsia="ja-JP"/>
              </w:rPr>
              <w:t>ISP 5</w:t>
            </w:r>
            <w:r w:rsidR="00A2504D" w:rsidRPr="00F80676">
              <w:rPr>
                <w:rFonts w:cs="Arial"/>
                <w:color w:val="000000" w:themeColor="text1"/>
                <w:sz w:val="16"/>
                <w:szCs w:val="16"/>
                <w:lang w:val="en-US" w:eastAsia="ja-JP"/>
              </w:rPr>
              <w:t>］</w:t>
            </w:r>
            <w:r w:rsidR="00FF1F74" w:rsidRPr="00F80676">
              <w:rPr>
                <w:rFonts w:cs="Arial"/>
                <w:color w:val="000000" w:themeColor="text1"/>
                <w:sz w:val="16"/>
                <w:szCs w:val="16"/>
                <w:lang w:val="en-US" w:eastAsia="ja-JP"/>
              </w:rPr>
              <w:t>は、</w:t>
            </w:r>
            <w:r w:rsidR="00700C76" w:rsidRPr="00F80676">
              <w:rPr>
                <w:rFonts w:cs="Arial"/>
                <w:color w:val="000000" w:themeColor="text1"/>
                <w:sz w:val="16"/>
                <w:szCs w:val="16"/>
                <w:lang w:val="en-US" w:eastAsia="ja-JP"/>
              </w:rPr>
              <w:t>次の</w:t>
            </w:r>
            <w:r w:rsidR="00700C76" w:rsidRPr="00F80676">
              <w:rPr>
                <w:rFonts w:cs="Arial"/>
                <w:color w:val="000000" w:themeColor="text1"/>
                <w:sz w:val="16"/>
                <w:szCs w:val="16"/>
                <w:lang w:val="en-US" w:eastAsia="ja-JP"/>
              </w:rPr>
              <w:t>2</w:t>
            </w:r>
            <w:r w:rsidR="00700C76" w:rsidRPr="00F80676">
              <w:rPr>
                <w:rFonts w:cs="Arial"/>
                <w:color w:val="000000" w:themeColor="text1"/>
                <w:sz w:val="16"/>
                <w:szCs w:val="16"/>
                <w:lang w:val="en-US" w:eastAsia="ja-JP"/>
              </w:rPr>
              <w:t>つの条件を満たした</w:t>
            </w:r>
            <w:r w:rsidR="00FF1F74" w:rsidRPr="00F80676">
              <w:rPr>
                <w:rFonts w:cs="Arial"/>
                <w:color w:val="000000" w:themeColor="text1"/>
                <w:sz w:val="16"/>
                <w:szCs w:val="16"/>
                <w:lang w:val="en-US" w:eastAsia="ja-JP"/>
              </w:rPr>
              <w:t>場合、報告に適用されます。</w:t>
            </w:r>
          </w:p>
          <w:p w14:paraId="4165AAF1" w14:textId="3B082B68" w:rsidR="00665B00" w:rsidRPr="00F80676" w:rsidRDefault="000F78D7" w:rsidP="00665B00">
            <w:pPr>
              <w:rPr>
                <w:rFonts w:cs="Arial"/>
                <w:color w:val="000000" w:themeColor="text1"/>
                <w:sz w:val="16"/>
                <w:szCs w:val="16"/>
                <w:lang w:val="en-US" w:eastAsia="ja-JP"/>
              </w:rPr>
            </w:pPr>
            <w:r w:rsidRPr="00F80676">
              <w:rPr>
                <w:rFonts w:cs="Arial"/>
                <w:color w:val="000000" w:themeColor="text1"/>
                <w:sz w:val="16"/>
                <w:szCs w:val="16"/>
                <w:lang w:val="en-US" w:eastAsia="ja-JP"/>
              </w:rPr>
              <w:t>–</w:t>
            </w:r>
            <w:r w:rsidR="001E1CA8" w:rsidRPr="00F80676">
              <w:rPr>
                <w:rFonts w:cs="Arial"/>
                <w:color w:val="000000" w:themeColor="text1"/>
                <w:sz w:val="16"/>
                <w:szCs w:val="16"/>
                <w:lang w:val="en-US" w:eastAsia="ja-JP"/>
              </w:rPr>
              <w:t>［</w:t>
            </w:r>
            <w:r w:rsidR="00D10758" w:rsidRPr="00F80676">
              <w:rPr>
                <w:rFonts w:cs="Arial"/>
                <w:color w:val="000000" w:themeColor="text1"/>
                <w:sz w:val="16"/>
                <w:szCs w:val="16"/>
                <w:lang w:val="en-US" w:eastAsia="ja-JP"/>
              </w:rPr>
              <w:t>ISP 1.1</w:t>
            </w:r>
            <w:r w:rsidR="00A2504D" w:rsidRPr="00F80676">
              <w:rPr>
                <w:rFonts w:cs="Arial"/>
                <w:color w:val="000000" w:themeColor="text1"/>
                <w:sz w:val="16"/>
                <w:szCs w:val="16"/>
                <w:lang w:val="en-US" w:eastAsia="ja-JP"/>
              </w:rPr>
              <w:t>］</w:t>
            </w:r>
            <w:r w:rsidR="00D10758" w:rsidRPr="00F80676">
              <w:rPr>
                <w:rFonts w:cs="Arial"/>
                <w:color w:val="000000" w:themeColor="text1"/>
                <w:sz w:val="16"/>
                <w:szCs w:val="16"/>
                <w:lang w:val="en-US" w:eastAsia="ja-JP"/>
              </w:rPr>
              <w:t>で</w:t>
            </w:r>
            <w:r w:rsidR="00700C76" w:rsidRPr="00F80676">
              <w:rPr>
                <w:rFonts w:cs="Arial"/>
                <w:color w:val="000000" w:themeColor="text1"/>
                <w:sz w:val="16"/>
                <w:szCs w:val="16"/>
                <w:lang w:val="en-US" w:eastAsia="ja-JP"/>
              </w:rPr>
              <w:t>選択肢</w:t>
            </w:r>
            <w:r w:rsidR="00681D2F" w:rsidRPr="00F80676">
              <w:rPr>
                <w:rFonts w:cs="Arial"/>
                <w:color w:val="000000" w:themeColor="text1"/>
                <w:sz w:val="16"/>
                <w:szCs w:val="16"/>
                <w:lang w:val="en-US" w:eastAsia="ja-JP"/>
              </w:rPr>
              <w:t>「</w:t>
            </w:r>
            <w:r w:rsidR="001E1CA8" w:rsidRPr="00F80676">
              <w:rPr>
                <w:rFonts w:cs="Arial"/>
                <w:color w:val="000000" w:themeColor="text1"/>
                <w:sz w:val="16"/>
                <w:szCs w:val="16"/>
                <w:lang w:val="en-US" w:eastAsia="ja-JP"/>
              </w:rPr>
              <w:t>（</w:t>
            </w:r>
            <w:r w:rsidR="00665B00" w:rsidRPr="00F80676">
              <w:rPr>
                <w:rFonts w:cs="Arial"/>
                <w:color w:val="000000" w:themeColor="text1"/>
                <w:sz w:val="16"/>
                <w:szCs w:val="16"/>
                <w:lang w:val="en-US" w:eastAsia="ja-JP"/>
              </w:rPr>
              <w:t>H</w:t>
            </w:r>
            <w:r w:rsidR="001E1CA8" w:rsidRPr="00F80676">
              <w:rPr>
                <w:rFonts w:cs="Arial"/>
                <w:color w:val="000000" w:themeColor="text1"/>
                <w:sz w:val="16"/>
                <w:szCs w:val="16"/>
                <w:lang w:val="en-US" w:eastAsia="ja-JP"/>
              </w:rPr>
              <w:t>）</w:t>
            </w:r>
            <w:r w:rsidR="00800D08" w:rsidRPr="00F80676">
              <w:rPr>
                <w:rFonts w:cs="Arial"/>
                <w:color w:val="000000" w:themeColor="text1"/>
                <w:sz w:val="16"/>
                <w:szCs w:val="16"/>
                <w:lang w:val="en-US" w:eastAsia="ja-JP"/>
              </w:rPr>
              <w:t>ESG</w:t>
            </w:r>
            <w:r w:rsidR="00800D08" w:rsidRPr="00F80676">
              <w:rPr>
                <w:rFonts w:cs="Arial"/>
                <w:color w:val="000000" w:themeColor="text1"/>
                <w:sz w:val="16"/>
                <w:szCs w:val="16"/>
                <w:lang w:val="en-US" w:eastAsia="ja-JP"/>
              </w:rPr>
              <w:t>の組み入れ実施方法を説明する</w:t>
            </w:r>
            <w:r w:rsidR="007C5D99" w:rsidRPr="00F80676">
              <w:rPr>
                <w:rFonts w:cs="Arial"/>
                <w:color w:val="000000" w:themeColor="text1"/>
                <w:sz w:val="16"/>
                <w:szCs w:val="16"/>
                <w:lang w:val="en-US" w:eastAsia="ja-JP"/>
              </w:rPr>
              <w:t>資産クラス別ガイドライン</w:t>
            </w:r>
            <w:r w:rsidR="00D10758" w:rsidRPr="00F80676">
              <w:rPr>
                <w:rFonts w:cs="Arial"/>
                <w:color w:val="000000" w:themeColor="text1"/>
                <w:sz w:val="16"/>
                <w:szCs w:val="16"/>
                <w:lang w:val="en-US" w:eastAsia="ja-JP"/>
              </w:rPr>
              <w:t>」が選択された場合</w:t>
            </w:r>
          </w:p>
          <w:p w14:paraId="745BC586" w14:textId="2005E638" w:rsidR="00665B00" w:rsidRPr="00F80676" w:rsidRDefault="000F78D7" w:rsidP="00665B00">
            <w:pPr>
              <w:rPr>
                <w:rFonts w:cs="Arial"/>
                <w:color w:val="000000" w:themeColor="text1"/>
                <w:sz w:val="16"/>
                <w:szCs w:val="16"/>
                <w:lang w:val="en-US" w:eastAsia="ja-JP"/>
              </w:rPr>
            </w:pPr>
            <w:r w:rsidRPr="00F80676">
              <w:rPr>
                <w:rFonts w:cs="Arial"/>
                <w:color w:val="000000" w:themeColor="text1"/>
                <w:sz w:val="16"/>
                <w:szCs w:val="16"/>
                <w:lang w:val="en-US" w:eastAsia="ja-JP"/>
              </w:rPr>
              <w:t>–</w:t>
            </w:r>
            <w:r w:rsidR="001E1CA8" w:rsidRPr="00F80676">
              <w:rPr>
                <w:rFonts w:cs="Arial"/>
                <w:color w:val="000000" w:themeColor="text1"/>
                <w:sz w:val="16"/>
                <w:szCs w:val="16"/>
                <w:lang w:val="en-US" w:eastAsia="ja-JP"/>
              </w:rPr>
              <w:t>［</w:t>
            </w:r>
            <w:r w:rsidR="007C5D99" w:rsidRPr="00F80676">
              <w:rPr>
                <w:rFonts w:cs="Arial"/>
                <w:color w:val="000000" w:themeColor="text1"/>
                <w:sz w:val="16"/>
                <w:szCs w:val="16"/>
                <w:lang w:val="en-US" w:eastAsia="ja-JP"/>
              </w:rPr>
              <w:t>OO 10</w:t>
            </w:r>
            <w:r w:rsidR="00A2504D" w:rsidRPr="00F80676">
              <w:rPr>
                <w:rFonts w:cs="Arial"/>
                <w:color w:val="000000" w:themeColor="text1"/>
                <w:sz w:val="16"/>
                <w:szCs w:val="16"/>
                <w:lang w:val="en-US" w:eastAsia="ja-JP"/>
              </w:rPr>
              <w:t>］</w:t>
            </w:r>
            <w:r w:rsidR="007C5D99" w:rsidRPr="00F80676">
              <w:rPr>
                <w:rFonts w:cs="Arial"/>
                <w:color w:val="000000" w:themeColor="text1"/>
                <w:sz w:val="16"/>
                <w:szCs w:val="16"/>
                <w:lang w:val="en-US" w:eastAsia="ja-JP"/>
              </w:rPr>
              <w:t>、</w:t>
            </w:r>
            <w:r w:rsidR="001E1CA8" w:rsidRPr="00F80676">
              <w:rPr>
                <w:rFonts w:cs="Arial"/>
                <w:color w:val="000000" w:themeColor="text1"/>
                <w:sz w:val="16"/>
                <w:szCs w:val="16"/>
                <w:lang w:val="en-US" w:eastAsia="ja-JP"/>
              </w:rPr>
              <w:t>［</w:t>
            </w:r>
            <w:r w:rsidR="007C5D99" w:rsidRPr="00F80676">
              <w:rPr>
                <w:rFonts w:cs="Arial"/>
                <w:color w:val="000000" w:themeColor="text1"/>
                <w:sz w:val="16"/>
                <w:szCs w:val="16"/>
                <w:lang w:val="en-US" w:eastAsia="ja-JP"/>
              </w:rPr>
              <w:t>OO 11</w:t>
            </w:r>
            <w:r w:rsidR="00A2504D" w:rsidRPr="00F80676">
              <w:rPr>
                <w:rFonts w:cs="Arial"/>
                <w:color w:val="000000" w:themeColor="text1"/>
                <w:sz w:val="16"/>
                <w:szCs w:val="16"/>
                <w:lang w:val="en-US" w:eastAsia="ja-JP"/>
              </w:rPr>
              <w:t>］</w:t>
            </w:r>
            <w:r w:rsidR="007C5D99" w:rsidRPr="00F80676">
              <w:rPr>
                <w:rFonts w:cs="Arial"/>
                <w:color w:val="000000" w:themeColor="text1"/>
                <w:sz w:val="16"/>
                <w:szCs w:val="16"/>
                <w:lang w:val="en-US" w:eastAsia="ja-JP"/>
              </w:rPr>
              <w:t>、</w:t>
            </w:r>
            <w:r w:rsidR="001E1CA8" w:rsidRPr="00F80676">
              <w:rPr>
                <w:rFonts w:cs="Arial"/>
                <w:color w:val="000000" w:themeColor="text1"/>
                <w:sz w:val="16"/>
                <w:szCs w:val="16"/>
                <w:lang w:val="en-US" w:eastAsia="ja-JP"/>
              </w:rPr>
              <w:t>［</w:t>
            </w:r>
            <w:r w:rsidR="007C5D99" w:rsidRPr="00F80676">
              <w:rPr>
                <w:rFonts w:cs="Arial"/>
                <w:color w:val="000000" w:themeColor="text1"/>
                <w:sz w:val="16"/>
                <w:szCs w:val="16"/>
                <w:lang w:val="en-US" w:eastAsia="ja-JP"/>
              </w:rPr>
              <w:t>OO 12</w:t>
            </w:r>
            <w:r w:rsidR="00A2504D" w:rsidRPr="00F80676">
              <w:rPr>
                <w:rFonts w:cs="Arial"/>
                <w:color w:val="000000" w:themeColor="text1"/>
                <w:sz w:val="16"/>
                <w:szCs w:val="16"/>
                <w:lang w:val="en-US" w:eastAsia="ja-JP"/>
              </w:rPr>
              <w:t>］</w:t>
            </w:r>
            <w:r w:rsidR="007C5D99" w:rsidRPr="00F80676">
              <w:rPr>
                <w:rFonts w:cs="Arial"/>
                <w:color w:val="000000" w:themeColor="text1"/>
                <w:sz w:val="16"/>
                <w:szCs w:val="16"/>
                <w:lang w:val="en-US" w:eastAsia="ja-JP"/>
              </w:rPr>
              <w:t>、</w:t>
            </w:r>
            <w:r w:rsidR="001E1CA8" w:rsidRPr="00F80676">
              <w:rPr>
                <w:rFonts w:cs="Arial"/>
                <w:color w:val="000000" w:themeColor="text1"/>
                <w:sz w:val="16"/>
                <w:szCs w:val="16"/>
                <w:lang w:val="en-US" w:eastAsia="ja-JP"/>
              </w:rPr>
              <w:t>［</w:t>
            </w:r>
            <w:r w:rsidR="007C5D99" w:rsidRPr="00F80676">
              <w:rPr>
                <w:rFonts w:cs="Arial"/>
                <w:color w:val="000000" w:themeColor="text1"/>
                <w:sz w:val="16"/>
                <w:szCs w:val="16"/>
                <w:lang w:val="en-US" w:eastAsia="ja-JP"/>
              </w:rPr>
              <w:t>OO 13</w:t>
            </w:r>
            <w:r w:rsidR="00A2504D" w:rsidRPr="00F80676">
              <w:rPr>
                <w:rFonts w:cs="Arial"/>
                <w:color w:val="000000" w:themeColor="text1"/>
                <w:sz w:val="16"/>
                <w:szCs w:val="16"/>
                <w:lang w:val="en-US" w:eastAsia="ja-JP"/>
              </w:rPr>
              <w:t>］</w:t>
            </w:r>
            <w:r w:rsidR="007C5D99" w:rsidRPr="00F80676">
              <w:rPr>
                <w:rFonts w:cs="Arial"/>
                <w:color w:val="000000" w:themeColor="text1"/>
                <w:sz w:val="16"/>
                <w:szCs w:val="16"/>
                <w:lang w:val="en-US" w:eastAsia="ja-JP"/>
              </w:rPr>
              <w:t>のいずれかの指標で、組織内で運用されている資産</w:t>
            </w:r>
            <w:r w:rsidR="000270B4" w:rsidRPr="00F80676">
              <w:rPr>
                <w:rFonts w:cs="Arial"/>
                <w:color w:val="000000" w:themeColor="text1"/>
                <w:sz w:val="16"/>
                <w:szCs w:val="16"/>
                <w:lang w:val="en-US" w:eastAsia="ja-JP"/>
              </w:rPr>
              <w:t>または</w:t>
            </w:r>
            <w:r w:rsidR="00D03AD0" w:rsidRPr="00F80676">
              <w:rPr>
                <w:rFonts w:cs="Arial"/>
                <w:color w:val="000000" w:themeColor="text1"/>
                <w:sz w:val="16"/>
                <w:szCs w:val="16"/>
                <w:lang w:val="en-US" w:eastAsia="ja-JP"/>
              </w:rPr>
              <w:t>外部運用会社</w:t>
            </w:r>
            <w:r w:rsidR="000270B4" w:rsidRPr="00F80676">
              <w:rPr>
                <w:rFonts w:cs="Arial"/>
                <w:color w:val="000000" w:themeColor="text1"/>
                <w:sz w:val="16"/>
                <w:szCs w:val="16"/>
                <w:lang w:val="en-US" w:eastAsia="ja-JP"/>
              </w:rPr>
              <w:t>の選定、</w:t>
            </w:r>
            <w:r w:rsidR="00D224D4" w:rsidRPr="00F80676">
              <w:rPr>
                <w:rFonts w:cs="Arial"/>
                <w:color w:val="000000" w:themeColor="text1"/>
                <w:sz w:val="16"/>
                <w:szCs w:val="16"/>
                <w:lang w:val="en-US" w:eastAsia="ja-JP"/>
              </w:rPr>
              <w:t>指名</w:t>
            </w:r>
            <w:r w:rsidR="000270B4" w:rsidRPr="00F80676">
              <w:rPr>
                <w:rFonts w:cs="Arial"/>
                <w:color w:val="000000" w:themeColor="text1"/>
                <w:sz w:val="16"/>
                <w:szCs w:val="16"/>
                <w:lang w:val="en-US" w:eastAsia="ja-JP"/>
              </w:rPr>
              <w:t>もしくは</w:t>
            </w:r>
            <w:r w:rsidR="00790CFB" w:rsidRPr="00F80676">
              <w:rPr>
                <w:rFonts w:cs="Arial"/>
                <w:color w:val="000000" w:themeColor="text1"/>
                <w:sz w:val="16"/>
                <w:szCs w:val="16"/>
                <w:lang w:val="en-US" w:eastAsia="ja-JP"/>
              </w:rPr>
              <w:t>モニタリング</w:t>
            </w:r>
            <w:r w:rsidR="000270B4" w:rsidRPr="00F80676">
              <w:rPr>
                <w:rFonts w:cs="Arial"/>
                <w:color w:val="000000" w:themeColor="text1"/>
                <w:sz w:val="16"/>
                <w:szCs w:val="16"/>
                <w:lang w:val="en-US" w:eastAsia="ja-JP"/>
              </w:rPr>
              <w:t>への</w:t>
            </w:r>
            <w:r w:rsidR="000270B4" w:rsidRPr="00F80676">
              <w:rPr>
                <w:rFonts w:cs="Arial"/>
                <w:color w:val="000000" w:themeColor="text1"/>
                <w:sz w:val="16"/>
                <w:szCs w:val="16"/>
                <w:lang w:val="en-US" w:eastAsia="ja-JP"/>
              </w:rPr>
              <w:t>ESG</w:t>
            </w:r>
            <w:r w:rsidR="000270B4" w:rsidRPr="00F80676">
              <w:rPr>
                <w:rFonts w:cs="Arial"/>
                <w:color w:val="000000" w:themeColor="text1"/>
                <w:sz w:val="16"/>
                <w:szCs w:val="16"/>
                <w:lang w:val="en-US" w:eastAsia="ja-JP"/>
              </w:rPr>
              <w:t>組み入れを署名機関が選択した場合。</w:t>
            </w:r>
            <w:r w:rsidR="007C5D99" w:rsidRPr="00F80676">
              <w:rPr>
                <w:rFonts w:cs="Arial"/>
                <w:color w:val="000000" w:themeColor="text1"/>
                <w:sz w:val="16"/>
                <w:szCs w:val="16"/>
                <w:lang w:val="en-US" w:eastAsia="ja-JP"/>
              </w:rPr>
              <w:t>ESG</w:t>
            </w:r>
            <w:r w:rsidR="007C5D99" w:rsidRPr="00F80676">
              <w:rPr>
                <w:rFonts w:cs="Arial"/>
                <w:color w:val="000000" w:themeColor="text1"/>
                <w:sz w:val="16"/>
                <w:szCs w:val="16"/>
                <w:lang w:val="en-US" w:eastAsia="ja-JP"/>
              </w:rPr>
              <w:t>を組み入れているとして</w:t>
            </w:r>
            <w:r w:rsidR="001E1CA8" w:rsidRPr="00F80676">
              <w:rPr>
                <w:rFonts w:cs="Arial"/>
                <w:color w:val="000000" w:themeColor="text1"/>
                <w:sz w:val="16"/>
                <w:szCs w:val="16"/>
                <w:lang w:val="en-US" w:eastAsia="ja-JP"/>
              </w:rPr>
              <w:t>［</w:t>
            </w:r>
            <w:r w:rsidR="007C5D99" w:rsidRPr="00F80676">
              <w:rPr>
                <w:rFonts w:cs="Arial"/>
                <w:color w:val="000000" w:themeColor="text1"/>
                <w:sz w:val="16"/>
                <w:szCs w:val="16"/>
                <w:lang w:val="en-US" w:eastAsia="ja-JP"/>
              </w:rPr>
              <w:t>OO 10</w:t>
            </w:r>
            <w:r w:rsidR="00A2504D" w:rsidRPr="00F80676">
              <w:rPr>
                <w:rFonts w:cs="Arial"/>
                <w:color w:val="000000" w:themeColor="text1"/>
                <w:sz w:val="16"/>
                <w:szCs w:val="16"/>
                <w:lang w:val="en-US" w:eastAsia="ja-JP"/>
              </w:rPr>
              <w:t>］</w:t>
            </w:r>
            <w:r w:rsidR="007C5D99" w:rsidRPr="00F80676">
              <w:rPr>
                <w:rFonts w:cs="Arial"/>
                <w:color w:val="000000" w:themeColor="text1"/>
                <w:sz w:val="16"/>
                <w:szCs w:val="16"/>
                <w:lang w:val="en-US" w:eastAsia="ja-JP"/>
              </w:rPr>
              <w:t>、</w:t>
            </w:r>
            <w:r w:rsidR="001E1CA8" w:rsidRPr="00F80676">
              <w:rPr>
                <w:rFonts w:cs="Arial"/>
                <w:color w:val="000000" w:themeColor="text1"/>
                <w:sz w:val="16"/>
                <w:szCs w:val="16"/>
                <w:lang w:val="en-US" w:eastAsia="ja-JP"/>
              </w:rPr>
              <w:t>［</w:t>
            </w:r>
            <w:r w:rsidR="007C5D99" w:rsidRPr="00F80676">
              <w:rPr>
                <w:rFonts w:cs="Arial"/>
                <w:color w:val="000000" w:themeColor="text1"/>
                <w:sz w:val="16"/>
                <w:szCs w:val="16"/>
                <w:lang w:val="en-US" w:eastAsia="ja-JP"/>
              </w:rPr>
              <w:t>OO 11</w:t>
            </w:r>
            <w:r w:rsidR="00A2504D" w:rsidRPr="00F80676">
              <w:rPr>
                <w:rFonts w:cs="Arial"/>
                <w:color w:val="000000" w:themeColor="text1"/>
                <w:sz w:val="16"/>
                <w:szCs w:val="16"/>
                <w:lang w:val="en-US" w:eastAsia="ja-JP"/>
              </w:rPr>
              <w:t>］</w:t>
            </w:r>
            <w:r w:rsidR="007C5D99" w:rsidRPr="00F80676">
              <w:rPr>
                <w:rFonts w:cs="Arial"/>
                <w:color w:val="000000" w:themeColor="text1"/>
                <w:sz w:val="16"/>
                <w:szCs w:val="16"/>
                <w:lang w:val="en-US" w:eastAsia="ja-JP"/>
              </w:rPr>
              <w:t>、</w:t>
            </w:r>
            <w:r w:rsidR="001E1CA8" w:rsidRPr="00F80676">
              <w:rPr>
                <w:rFonts w:cs="Arial"/>
                <w:color w:val="000000" w:themeColor="text1"/>
                <w:sz w:val="16"/>
                <w:szCs w:val="16"/>
                <w:lang w:val="en-US" w:eastAsia="ja-JP"/>
              </w:rPr>
              <w:t>［</w:t>
            </w:r>
            <w:r w:rsidR="007C5D99" w:rsidRPr="00F80676">
              <w:rPr>
                <w:rFonts w:cs="Arial"/>
                <w:color w:val="000000" w:themeColor="text1"/>
                <w:sz w:val="16"/>
                <w:szCs w:val="16"/>
                <w:lang w:val="en-US" w:eastAsia="ja-JP"/>
              </w:rPr>
              <w:t>OO 12</w:t>
            </w:r>
            <w:r w:rsidR="00A2504D" w:rsidRPr="00F80676">
              <w:rPr>
                <w:rFonts w:cs="Arial"/>
                <w:color w:val="000000" w:themeColor="text1"/>
                <w:sz w:val="16"/>
                <w:szCs w:val="16"/>
                <w:lang w:val="en-US" w:eastAsia="ja-JP"/>
              </w:rPr>
              <w:t>］</w:t>
            </w:r>
            <w:r w:rsidR="007C5D99" w:rsidRPr="00F80676">
              <w:rPr>
                <w:rFonts w:cs="Arial"/>
                <w:color w:val="000000" w:themeColor="text1"/>
                <w:sz w:val="16"/>
                <w:szCs w:val="16"/>
                <w:lang w:val="en-US" w:eastAsia="ja-JP"/>
              </w:rPr>
              <w:t>、</w:t>
            </w:r>
            <w:r w:rsidR="001E1CA8" w:rsidRPr="00F80676">
              <w:rPr>
                <w:rFonts w:cs="Arial"/>
                <w:color w:val="000000" w:themeColor="text1"/>
                <w:sz w:val="16"/>
                <w:szCs w:val="16"/>
                <w:lang w:val="en-US" w:eastAsia="ja-JP"/>
              </w:rPr>
              <w:t>［</w:t>
            </w:r>
            <w:r w:rsidR="007C5D99" w:rsidRPr="00F80676">
              <w:rPr>
                <w:rFonts w:cs="Arial"/>
                <w:color w:val="000000" w:themeColor="text1"/>
                <w:sz w:val="16"/>
                <w:szCs w:val="16"/>
                <w:lang w:val="en-US" w:eastAsia="ja-JP"/>
              </w:rPr>
              <w:t>OO 13</w:t>
            </w:r>
            <w:r w:rsidR="00A2504D" w:rsidRPr="00F80676">
              <w:rPr>
                <w:rFonts w:cs="Arial"/>
                <w:color w:val="000000" w:themeColor="text1"/>
                <w:sz w:val="16"/>
                <w:szCs w:val="16"/>
                <w:lang w:val="en-US" w:eastAsia="ja-JP"/>
              </w:rPr>
              <w:t>］</w:t>
            </w:r>
            <w:r w:rsidR="007C5D99" w:rsidRPr="00F80676">
              <w:rPr>
                <w:rFonts w:cs="Arial"/>
                <w:color w:val="000000" w:themeColor="text1"/>
                <w:sz w:val="16"/>
                <w:szCs w:val="16"/>
                <w:lang w:val="en-US" w:eastAsia="ja-JP"/>
              </w:rPr>
              <w:t>のいずれかで選択された資産クラスは</w:t>
            </w:r>
            <w:r w:rsidR="000270B4" w:rsidRPr="00F80676">
              <w:rPr>
                <w:rFonts w:cs="Arial"/>
                <w:color w:val="000000" w:themeColor="text1"/>
                <w:sz w:val="16"/>
                <w:szCs w:val="16"/>
                <w:lang w:val="en-US" w:eastAsia="ja-JP"/>
              </w:rPr>
              <w:t>、</w:t>
            </w:r>
            <w:r w:rsidR="001E1CA8" w:rsidRPr="00F80676">
              <w:rPr>
                <w:rFonts w:cs="Arial"/>
                <w:color w:val="000000" w:themeColor="text1"/>
                <w:sz w:val="16"/>
                <w:szCs w:val="16"/>
                <w:lang w:val="en-US" w:eastAsia="ja-JP"/>
              </w:rPr>
              <w:t>［</w:t>
            </w:r>
            <w:r w:rsidR="00665B00" w:rsidRPr="00F80676">
              <w:rPr>
                <w:rFonts w:cs="Arial"/>
                <w:color w:val="000000" w:themeColor="text1"/>
                <w:sz w:val="16"/>
                <w:szCs w:val="16"/>
                <w:lang w:val="en-US" w:eastAsia="ja-JP"/>
              </w:rPr>
              <w:t>ISP 5</w:t>
            </w:r>
            <w:r w:rsidR="00A2504D" w:rsidRPr="00F80676">
              <w:rPr>
                <w:rFonts w:cs="Arial"/>
                <w:color w:val="000000" w:themeColor="text1"/>
                <w:sz w:val="16"/>
                <w:szCs w:val="16"/>
                <w:lang w:val="en-US" w:eastAsia="ja-JP"/>
              </w:rPr>
              <w:t>］</w:t>
            </w:r>
            <w:r w:rsidR="000270B4" w:rsidRPr="00F80676">
              <w:rPr>
                <w:rFonts w:cs="Arial"/>
                <w:color w:val="000000" w:themeColor="text1"/>
                <w:sz w:val="16"/>
                <w:szCs w:val="16"/>
                <w:lang w:val="en-US" w:eastAsia="ja-JP"/>
              </w:rPr>
              <w:t>で資産クラスとして表示されます。</w:t>
            </w:r>
          </w:p>
          <w:p w14:paraId="7FB5AE0C" w14:textId="77777777" w:rsidR="00665B00" w:rsidRPr="00F80676" w:rsidRDefault="00665B00" w:rsidP="00665B00">
            <w:pPr>
              <w:rPr>
                <w:rFonts w:cs="Arial"/>
                <w:color w:val="000000" w:themeColor="text1"/>
                <w:sz w:val="16"/>
                <w:szCs w:val="16"/>
                <w:lang w:val="en-US" w:eastAsia="ja-JP"/>
              </w:rPr>
            </w:pPr>
          </w:p>
          <w:p w14:paraId="77E2F2AC" w14:textId="3C5C1765" w:rsidR="00665B00" w:rsidRPr="00F80676" w:rsidRDefault="001E1CA8" w:rsidP="00665B00">
            <w:pPr>
              <w:rPr>
                <w:rFonts w:cs="Arial"/>
                <w:color w:val="000000" w:themeColor="text1"/>
                <w:sz w:val="16"/>
                <w:szCs w:val="16"/>
                <w:lang w:val="en-US" w:eastAsia="ja-JP"/>
              </w:rPr>
            </w:pPr>
            <w:r w:rsidRPr="00F80676">
              <w:rPr>
                <w:rFonts w:cs="Arial"/>
                <w:color w:val="000000" w:themeColor="text1"/>
                <w:sz w:val="16"/>
                <w:szCs w:val="16"/>
                <w:lang w:val="en-US" w:eastAsia="ja-JP"/>
              </w:rPr>
              <w:t>［</w:t>
            </w:r>
            <w:r w:rsidR="00665B00" w:rsidRPr="00F80676">
              <w:rPr>
                <w:rFonts w:cs="Arial"/>
                <w:color w:val="000000" w:themeColor="text1"/>
                <w:sz w:val="16"/>
                <w:szCs w:val="16"/>
                <w:lang w:val="en-US" w:eastAsia="ja-JP"/>
              </w:rPr>
              <w:t>ISP 11</w:t>
            </w:r>
            <w:r w:rsidR="00A2504D" w:rsidRPr="00F80676">
              <w:rPr>
                <w:rFonts w:cs="Arial"/>
                <w:color w:val="000000" w:themeColor="text1"/>
                <w:sz w:val="16"/>
                <w:szCs w:val="16"/>
                <w:lang w:val="en-US" w:eastAsia="ja-JP"/>
              </w:rPr>
              <w:t>］</w:t>
            </w:r>
            <w:r w:rsidR="00FF1F74" w:rsidRPr="00F80676">
              <w:rPr>
                <w:rFonts w:cs="Arial"/>
                <w:color w:val="000000" w:themeColor="text1"/>
                <w:sz w:val="16"/>
                <w:szCs w:val="16"/>
                <w:lang w:val="en-US" w:eastAsia="ja-JP"/>
              </w:rPr>
              <w:t>は、</w:t>
            </w:r>
            <w:r w:rsidRPr="00F80676">
              <w:rPr>
                <w:rFonts w:cs="Arial"/>
                <w:color w:val="000000" w:themeColor="text1"/>
                <w:sz w:val="16"/>
                <w:szCs w:val="16"/>
                <w:lang w:val="en-US" w:eastAsia="ja-JP"/>
              </w:rPr>
              <w:t>［</w:t>
            </w:r>
            <w:r w:rsidR="00EE0823" w:rsidRPr="00F80676">
              <w:rPr>
                <w:rFonts w:cs="Arial"/>
                <w:color w:val="000000" w:themeColor="text1"/>
                <w:sz w:val="16"/>
                <w:szCs w:val="16"/>
                <w:lang w:val="en-US" w:eastAsia="ja-JP"/>
              </w:rPr>
              <w:t>ISP 1.1</w:t>
            </w:r>
            <w:r w:rsidR="00A2504D" w:rsidRPr="00F80676">
              <w:rPr>
                <w:rFonts w:cs="Arial"/>
                <w:color w:val="000000" w:themeColor="text1"/>
                <w:sz w:val="16"/>
                <w:szCs w:val="16"/>
                <w:lang w:val="en-US" w:eastAsia="ja-JP"/>
              </w:rPr>
              <w:t>］</w:t>
            </w:r>
            <w:r w:rsidR="00EE0823" w:rsidRPr="00F80676">
              <w:rPr>
                <w:rFonts w:cs="Arial"/>
                <w:color w:val="000000" w:themeColor="text1"/>
                <w:sz w:val="16"/>
                <w:szCs w:val="16"/>
                <w:lang w:val="en-US" w:eastAsia="ja-JP"/>
              </w:rPr>
              <w:t>で選択肢</w:t>
            </w:r>
            <w:r w:rsidR="00C0769A" w:rsidRPr="00F80676">
              <w:rPr>
                <w:rFonts w:cs="Arial"/>
                <w:color w:val="000000" w:themeColor="text1"/>
                <w:sz w:val="16"/>
                <w:szCs w:val="16"/>
                <w:lang w:val="en-US" w:eastAsia="ja-JP"/>
              </w:rPr>
              <w:t>「</w:t>
            </w:r>
            <w:r w:rsidRPr="00F80676">
              <w:rPr>
                <w:rFonts w:cs="Arial"/>
                <w:color w:val="000000" w:themeColor="text1"/>
                <w:sz w:val="16"/>
                <w:szCs w:val="16"/>
                <w:lang w:val="en-US" w:eastAsia="ja-JP"/>
              </w:rPr>
              <w:t>（</w:t>
            </w:r>
            <w:r w:rsidR="00EE0823" w:rsidRPr="00F80676">
              <w:rPr>
                <w:rFonts w:cs="Arial"/>
                <w:color w:val="000000" w:themeColor="text1"/>
                <w:sz w:val="16"/>
                <w:szCs w:val="16"/>
                <w:lang w:val="en-US" w:eastAsia="ja-JP"/>
              </w:rPr>
              <w:t>E</w:t>
            </w:r>
            <w:r w:rsidRPr="00F80676">
              <w:rPr>
                <w:rFonts w:cs="Arial"/>
                <w:color w:val="000000" w:themeColor="text1"/>
                <w:sz w:val="16"/>
                <w:szCs w:val="16"/>
                <w:lang w:val="en-US" w:eastAsia="ja-JP"/>
              </w:rPr>
              <w:t>）</w:t>
            </w:r>
            <w:r w:rsidR="00EE0823" w:rsidRPr="00F80676">
              <w:rPr>
                <w:rFonts w:cs="Arial"/>
                <w:color w:val="000000" w:themeColor="text1"/>
                <w:sz w:val="16"/>
                <w:szCs w:val="16"/>
                <w:lang w:val="en-US" w:eastAsia="ja-JP"/>
              </w:rPr>
              <w:t>スチュワードシップに対するアプローチ」が選択され、かつ次の条件</w:t>
            </w:r>
            <w:r w:rsidR="00EE4A08" w:rsidRPr="00F80676">
              <w:rPr>
                <w:rFonts w:cs="Arial"/>
                <w:color w:val="000000" w:themeColor="text1"/>
                <w:sz w:val="16"/>
                <w:szCs w:val="16"/>
                <w:lang w:val="en-US" w:eastAsia="ja-JP"/>
              </w:rPr>
              <w:t>を</w:t>
            </w:r>
            <w:r w:rsidR="00EE4A08" w:rsidRPr="00F80676">
              <w:rPr>
                <w:rFonts w:cs="Arial"/>
                <w:color w:val="000000" w:themeColor="text1"/>
                <w:sz w:val="16"/>
                <w:szCs w:val="16"/>
                <w:lang w:val="en-US" w:eastAsia="ja-JP"/>
              </w:rPr>
              <w:t>1</w:t>
            </w:r>
            <w:r w:rsidR="007D402B" w:rsidRPr="00F80676">
              <w:rPr>
                <w:rFonts w:cs="Arial"/>
                <w:color w:val="000000" w:themeColor="text1"/>
                <w:sz w:val="16"/>
                <w:szCs w:val="16"/>
                <w:lang w:val="en-US" w:eastAsia="ja-JP"/>
              </w:rPr>
              <w:t>つ</w:t>
            </w:r>
            <w:r w:rsidR="00EE0823" w:rsidRPr="00F80676">
              <w:rPr>
                <w:rFonts w:cs="Arial"/>
                <w:color w:val="000000" w:themeColor="text1"/>
                <w:sz w:val="16"/>
                <w:szCs w:val="16"/>
                <w:lang w:val="en-US" w:eastAsia="ja-JP"/>
              </w:rPr>
              <w:t>以上満たしている</w:t>
            </w:r>
            <w:r w:rsidR="00FF1F74" w:rsidRPr="00F80676">
              <w:rPr>
                <w:rFonts w:cs="Arial"/>
                <w:color w:val="000000" w:themeColor="text1"/>
                <w:sz w:val="16"/>
                <w:szCs w:val="16"/>
                <w:lang w:val="en-US" w:eastAsia="ja-JP"/>
              </w:rPr>
              <w:t>場合、報告に適用されます。</w:t>
            </w:r>
          </w:p>
          <w:p w14:paraId="5884BB7A" w14:textId="5DE0590E" w:rsidR="00665B00" w:rsidRPr="00F80676" w:rsidRDefault="000F78D7" w:rsidP="00665B00">
            <w:pPr>
              <w:rPr>
                <w:rFonts w:cs="Arial"/>
                <w:color w:val="000000" w:themeColor="text1"/>
                <w:sz w:val="16"/>
                <w:szCs w:val="16"/>
                <w:lang w:val="en-US" w:eastAsia="ja-JP"/>
              </w:rPr>
            </w:pPr>
            <w:r w:rsidRPr="00F80676">
              <w:rPr>
                <w:rFonts w:cs="Arial"/>
                <w:color w:val="000000" w:themeColor="text1"/>
                <w:sz w:val="16"/>
                <w:szCs w:val="16"/>
                <w:lang w:val="en-US" w:eastAsia="ja-JP"/>
              </w:rPr>
              <w:t>–</w:t>
            </w:r>
            <w:r w:rsidR="001E1CA8" w:rsidRPr="00F80676">
              <w:rPr>
                <w:rFonts w:cs="Arial"/>
                <w:color w:val="000000" w:themeColor="text1"/>
                <w:sz w:val="16"/>
                <w:szCs w:val="16"/>
                <w:lang w:val="en-US" w:eastAsia="ja-JP"/>
              </w:rPr>
              <w:t>［</w:t>
            </w:r>
            <w:r w:rsidR="00665B00" w:rsidRPr="00F80676">
              <w:rPr>
                <w:rFonts w:cs="Arial"/>
                <w:color w:val="000000" w:themeColor="text1"/>
                <w:sz w:val="16"/>
                <w:szCs w:val="16"/>
                <w:lang w:val="en-US" w:eastAsia="ja-JP"/>
              </w:rPr>
              <w:t>OO 9 LE</w:t>
            </w:r>
            <w:r w:rsidR="00A2504D" w:rsidRPr="00F80676">
              <w:rPr>
                <w:rFonts w:cs="Arial"/>
                <w:color w:val="000000" w:themeColor="text1"/>
                <w:sz w:val="16"/>
                <w:szCs w:val="16"/>
                <w:lang w:val="en-US" w:eastAsia="ja-JP"/>
              </w:rPr>
              <w:t>］</w:t>
            </w:r>
            <w:r w:rsidR="009039FD" w:rsidRPr="00F80676">
              <w:rPr>
                <w:rFonts w:cs="Arial"/>
                <w:color w:val="000000" w:themeColor="text1"/>
                <w:sz w:val="16"/>
                <w:szCs w:val="16"/>
                <w:lang w:val="en-US" w:eastAsia="ja-JP"/>
              </w:rPr>
              <w:t>で</w:t>
            </w:r>
            <w:r w:rsidR="000A4FF0" w:rsidRPr="00F80676">
              <w:rPr>
                <w:rFonts w:cs="Arial"/>
                <w:color w:val="000000" w:themeColor="text1"/>
                <w:sz w:val="16"/>
                <w:szCs w:val="16"/>
                <w:lang w:val="en-US" w:eastAsia="ja-JP"/>
              </w:rPr>
              <w:t>選択肢</w:t>
            </w:r>
            <w:r w:rsidR="001E1CA8" w:rsidRPr="00F80676">
              <w:rPr>
                <w:rFonts w:cs="Arial"/>
                <w:color w:val="000000" w:themeColor="text1"/>
                <w:sz w:val="16"/>
                <w:szCs w:val="16"/>
                <w:lang w:val="en-US" w:eastAsia="ja-JP"/>
              </w:rPr>
              <w:t>（</w:t>
            </w:r>
            <w:r w:rsidR="0018540E" w:rsidRPr="00F80676">
              <w:rPr>
                <w:rFonts w:cs="Arial"/>
                <w:color w:val="000000" w:themeColor="text1"/>
                <w:sz w:val="16"/>
                <w:szCs w:val="16"/>
                <w:lang w:val="en-US" w:eastAsia="ja-JP"/>
              </w:rPr>
              <w:t>A</w:t>
            </w:r>
            <w:r w:rsidR="001E1CA8" w:rsidRPr="00F80676">
              <w:rPr>
                <w:rFonts w:cs="Arial"/>
                <w:color w:val="000000" w:themeColor="text1"/>
                <w:sz w:val="16"/>
                <w:szCs w:val="16"/>
                <w:lang w:val="en-US" w:eastAsia="ja-JP"/>
              </w:rPr>
              <w:t>）</w:t>
            </w:r>
            <w:r w:rsidR="003A40BE" w:rsidRPr="00F80676">
              <w:rPr>
                <w:rFonts w:cs="Arial"/>
                <w:color w:val="000000" w:themeColor="text1"/>
                <w:sz w:val="16"/>
                <w:szCs w:val="16"/>
                <w:lang w:val="en-US" w:eastAsia="ja-JP"/>
              </w:rPr>
              <w:t>〜</w:t>
            </w:r>
            <w:r w:rsidR="001E1CA8" w:rsidRPr="00F80676">
              <w:rPr>
                <w:rFonts w:cs="Arial"/>
                <w:color w:val="000000" w:themeColor="text1"/>
                <w:sz w:val="16"/>
                <w:szCs w:val="16"/>
                <w:lang w:val="en-US" w:eastAsia="ja-JP"/>
              </w:rPr>
              <w:t>（</w:t>
            </w:r>
            <w:r w:rsidR="007F40D6" w:rsidRPr="00F80676">
              <w:rPr>
                <w:rFonts w:cs="Arial"/>
                <w:color w:val="000000" w:themeColor="text1"/>
                <w:sz w:val="16"/>
                <w:szCs w:val="16"/>
                <w:lang w:val="en-US" w:eastAsia="ja-JP"/>
              </w:rPr>
              <w:t>D</w:t>
            </w:r>
            <w:r w:rsidR="001E1CA8" w:rsidRPr="00F80676">
              <w:rPr>
                <w:rFonts w:cs="Arial"/>
                <w:color w:val="000000" w:themeColor="text1"/>
                <w:sz w:val="16"/>
                <w:szCs w:val="16"/>
                <w:lang w:val="en-US" w:eastAsia="ja-JP"/>
              </w:rPr>
              <w:t>）</w:t>
            </w:r>
            <w:r w:rsidR="003A40BE" w:rsidRPr="00F80676">
              <w:rPr>
                <w:rFonts w:cs="Arial"/>
                <w:color w:val="000000" w:themeColor="text1"/>
                <w:sz w:val="16"/>
                <w:szCs w:val="16"/>
                <w:lang w:val="en-US" w:eastAsia="ja-JP"/>
              </w:rPr>
              <w:t>のいずれか</w:t>
            </w:r>
            <w:r w:rsidR="0018540E" w:rsidRPr="00F80676">
              <w:rPr>
                <w:rFonts w:cs="Arial"/>
                <w:color w:val="000000" w:themeColor="text1"/>
                <w:sz w:val="16"/>
                <w:szCs w:val="16"/>
                <w:lang w:val="en-US" w:eastAsia="ja-JP"/>
              </w:rPr>
              <w:t>が選択</w:t>
            </w:r>
            <w:r w:rsidR="009039FD" w:rsidRPr="00F80676">
              <w:rPr>
                <w:rFonts w:cs="Arial"/>
                <w:color w:val="000000" w:themeColor="text1"/>
                <w:sz w:val="16"/>
                <w:szCs w:val="16"/>
                <w:lang w:val="en-US" w:eastAsia="ja-JP"/>
              </w:rPr>
              <w:t>され</w:t>
            </w:r>
            <w:r w:rsidR="007C0CA3" w:rsidRPr="00F80676">
              <w:rPr>
                <w:rFonts w:cs="Arial"/>
                <w:color w:val="000000" w:themeColor="text1"/>
                <w:sz w:val="16"/>
                <w:szCs w:val="16"/>
                <w:lang w:val="en-US" w:eastAsia="ja-JP"/>
              </w:rPr>
              <w:t>、</w:t>
            </w:r>
            <w:r w:rsidR="001E1CA8" w:rsidRPr="00F80676">
              <w:rPr>
                <w:rFonts w:cs="Arial"/>
                <w:color w:val="000000" w:themeColor="text1"/>
                <w:sz w:val="16"/>
                <w:szCs w:val="16"/>
                <w:lang w:val="en-US" w:eastAsia="ja-JP"/>
              </w:rPr>
              <w:t>［</w:t>
            </w:r>
            <w:r w:rsidR="00665B00" w:rsidRPr="00F80676">
              <w:rPr>
                <w:rFonts w:cs="Arial"/>
                <w:color w:val="000000" w:themeColor="text1"/>
                <w:sz w:val="16"/>
                <w:szCs w:val="16"/>
                <w:lang w:val="en-US" w:eastAsia="ja-JP"/>
              </w:rPr>
              <w:t>ISP 11</w:t>
            </w:r>
            <w:r w:rsidR="00A2504D" w:rsidRPr="00F80676">
              <w:rPr>
                <w:rFonts w:cs="Arial"/>
                <w:color w:val="000000" w:themeColor="text1"/>
                <w:sz w:val="16"/>
                <w:szCs w:val="16"/>
                <w:lang w:val="en-US" w:eastAsia="ja-JP"/>
              </w:rPr>
              <w:t>］</w:t>
            </w:r>
            <w:r w:rsidR="007C0CA3" w:rsidRPr="00F80676">
              <w:rPr>
                <w:rFonts w:cs="Arial"/>
                <w:color w:val="000000" w:themeColor="text1"/>
                <w:sz w:val="16"/>
                <w:szCs w:val="16"/>
                <w:lang w:val="en-US" w:eastAsia="ja-JP"/>
              </w:rPr>
              <w:t>に上場株式の行が表示されている場合</w:t>
            </w:r>
          </w:p>
          <w:p w14:paraId="77190F0F" w14:textId="08E33528" w:rsidR="00665B00" w:rsidRPr="00F80676" w:rsidRDefault="000F78D7" w:rsidP="00665B00">
            <w:pPr>
              <w:rPr>
                <w:rFonts w:cs="Arial"/>
                <w:color w:val="000000" w:themeColor="text1"/>
                <w:sz w:val="16"/>
                <w:szCs w:val="16"/>
                <w:lang w:val="en-US" w:eastAsia="ja-JP"/>
              </w:rPr>
            </w:pPr>
            <w:r w:rsidRPr="00F80676">
              <w:rPr>
                <w:rFonts w:cs="Arial"/>
                <w:color w:val="000000" w:themeColor="text1"/>
                <w:sz w:val="16"/>
                <w:szCs w:val="16"/>
                <w:lang w:val="en-US" w:eastAsia="ja-JP"/>
              </w:rPr>
              <w:t>–</w:t>
            </w:r>
            <w:r w:rsidR="001E1CA8" w:rsidRPr="00F80676">
              <w:rPr>
                <w:rFonts w:cs="Arial"/>
                <w:color w:val="000000" w:themeColor="text1"/>
                <w:sz w:val="16"/>
                <w:szCs w:val="16"/>
                <w:lang w:val="en-US" w:eastAsia="ja-JP"/>
              </w:rPr>
              <w:t>［</w:t>
            </w:r>
            <w:r w:rsidR="00665B00" w:rsidRPr="00F80676">
              <w:rPr>
                <w:rFonts w:cs="Arial"/>
                <w:color w:val="000000" w:themeColor="text1"/>
                <w:sz w:val="16"/>
                <w:szCs w:val="16"/>
                <w:lang w:val="en-US" w:eastAsia="ja-JP"/>
              </w:rPr>
              <w:t>OO 9 FI</w:t>
            </w:r>
            <w:r w:rsidR="00A2504D" w:rsidRPr="00F80676">
              <w:rPr>
                <w:rFonts w:cs="Arial"/>
                <w:color w:val="000000" w:themeColor="text1"/>
                <w:sz w:val="16"/>
                <w:szCs w:val="16"/>
                <w:lang w:val="en-US" w:eastAsia="ja-JP"/>
              </w:rPr>
              <w:t>］</w:t>
            </w:r>
            <w:r w:rsidR="007C0CA3" w:rsidRPr="00F80676">
              <w:rPr>
                <w:rFonts w:cs="Arial"/>
                <w:color w:val="000000" w:themeColor="text1"/>
                <w:sz w:val="16"/>
                <w:szCs w:val="16"/>
                <w:lang w:val="en-US" w:eastAsia="ja-JP"/>
              </w:rPr>
              <w:t>で</w:t>
            </w:r>
            <w:r w:rsidR="000A4FF0" w:rsidRPr="00F80676">
              <w:rPr>
                <w:rFonts w:cs="Arial"/>
                <w:color w:val="000000" w:themeColor="text1"/>
                <w:sz w:val="16"/>
                <w:szCs w:val="16"/>
                <w:lang w:val="en-US" w:eastAsia="ja-JP"/>
              </w:rPr>
              <w:t>選択肢</w:t>
            </w:r>
            <w:r w:rsidR="001E1CA8" w:rsidRPr="00F80676">
              <w:rPr>
                <w:rFonts w:cs="Arial"/>
                <w:color w:val="000000" w:themeColor="text1"/>
                <w:sz w:val="16"/>
                <w:szCs w:val="16"/>
                <w:lang w:val="en-US" w:eastAsia="ja-JP"/>
              </w:rPr>
              <w:t>（</w:t>
            </w:r>
            <w:r w:rsidR="0018540E" w:rsidRPr="00F80676">
              <w:rPr>
                <w:rFonts w:cs="Arial"/>
                <w:color w:val="000000" w:themeColor="text1"/>
                <w:sz w:val="16"/>
                <w:szCs w:val="16"/>
                <w:lang w:val="en-US" w:eastAsia="ja-JP"/>
              </w:rPr>
              <w:t>A</w:t>
            </w:r>
            <w:r w:rsidR="001E1CA8" w:rsidRPr="00F80676">
              <w:rPr>
                <w:rFonts w:cs="Arial"/>
                <w:color w:val="000000" w:themeColor="text1"/>
                <w:sz w:val="16"/>
                <w:szCs w:val="16"/>
                <w:lang w:val="en-US" w:eastAsia="ja-JP"/>
              </w:rPr>
              <w:t>）</w:t>
            </w:r>
            <w:r w:rsidR="003A40BE" w:rsidRPr="00F80676">
              <w:rPr>
                <w:rFonts w:cs="Arial"/>
                <w:color w:val="000000" w:themeColor="text1"/>
                <w:sz w:val="16"/>
                <w:szCs w:val="16"/>
                <w:lang w:val="en-US" w:eastAsia="ja-JP"/>
              </w:rPr>
              <w:t>〜</w:t>
            </w:r>
            <w:r w:rsidR="001E1CA8" w:rsidRPr="00F80676">
              <w:rPr>
                <w:rFonts w:cs="Arial"/>
                <w:color w:val="000000" w:themeColor="text1"/>
                <w:sz w:val="16"/>
                <w:szCs w:val="16"/>
                <w:lang w:val="en-US" w:eastAsia="ja-JP"/>
              </w:rPr>
              <w:t>（</w:t>
            </w:r>
            <w:r w:rsidR="007F40D6" w:rsidRPr="00F80676">
              <w:rPr>
                <w:rFonts w:cs="Arial"/>
                <w:color w:val="000000" w:themeColor="text1"/>
                <w:sz w:val="16"/>
                <w:szCs w:val="16"/>
                <w:lang w:val="en-US" w:eastAsia="ja-JP"/>
              </w:rPr>
              <w:t>D</w:t>
            </w:r>
            <w:r w:rsidR="001E1CA8" w:rsidRPr="00F80676">
              <w:rPr>
                <w:rFonts w:cs="Arial"/>
                <w:color w:val="000000" w:themeColor="text1"/>
                <w:sz w:val="16"/>
                <w:szCs w:val="16"/>
                <w:lang w:val="en-US" w:eastAsia="ja-JP"/>
              </w:rPr>
              <w:t>）</w:t>
            </w:r>
            <w:r w:rsidR="003A40BE" w:rsidRPr="00F80676">
              <w:rPr>
                <w:rFonts w:cs="Arial"/>
                <w:color w:val="000000" w:themeColor="text1"/>
                <w:sz w:val="16"/>
                <w:szCs w:val="16"/>
                <w:lang w:val="en-US" w:eastAsia="ja-JP"/>
              </w:rPr>
              <w:t>のいずれか</w:t>
            </w:r>
            <w:r w:rsidR="0018540E" w:rsidRPr="00F80676">
              <w:rPr>
                <w:rFonts w:cs="Arial"/>
                <w:color w:val="000000" w:themeColor="text1"/>
                <w:sz w:val="16"/>
                <w:szCs w:val="16"/>
                <w:lang w:val="en-US" w:eastAsia="ja-JP"/>
              </w:rPr>
              <w:t>が選択</w:t>
            </w:r>
            <w:r w:rsidR="007C0CA3" w:rsidRPr="00F80676">
              <w:rPr>
                <w:rFonts w:cs="Arial"/>
                <w:color w:val="000000" w:themeColor="text1"/>
                <w:sz w:val="16"/>
                <w:szCs w:val="16"/>
                <w:lang w:val="en-US" w:eastAsia="ja-JP"/>
              </w:rPr>
              <w:t>され、</w:t>
            </w:r>
            <w:r w:rsidR="001E1CA8" w:rsidRPr="00F80676">
              <w:rPr>
                <w:rFonts w:cs="Arial"/>
                <w:color w:val="000000" w:themeColor="text1"/>
                <w:sz w:val="16"/>
                <w:szCs w:val="16"/>
                <w:lang w:val="en-US" w:eastAsia="ja-JP"/>
              </w:rPr>
              <w:t>［</w:t>
            </w:r>
            <w:r w:rsidR="007C0CA3" w:rsidRPr="00F80676">
              <w:rPr>
                <w:rFonts w:cs="Arial"/>
                <w:color w:val="000000" w:themeColor="text1"/>
                <w:sz w:val="16"/>
                <w:szCs w:val="16"/>
                <w:lang w:val="en-US" w:eastAsia="ja-JP"/>
              </w:rPr>
              <w:t>ISP 11</w:t>
            </w:r>
            <w:r w:rsidR="00A2504D" w:rsidRPr="00F80676">
              <w:rPr>
                <w:rFonts w:cs="Arial"/>
                <w:color w:val="000000" w:themeColor="text1"/>
                <w:sz w:val="16"/>
                <w:szCs w:val="16"/>
                <w:lang w:val="en-US" w:eastAsia="ja-JP"/>
              </w:rPr>
              <w:t>］</w:t>
            </w:r>
            <w:r w:rsidR="007C0CA3" w:rsidRPr="00F80676">
              <w:rPr>
                <w:rFonts w:cs="Arial"/>
                <w:color w:val="000000" w:themeColor="text1"/>
                <w:sz w:val="16"/>
                <w:szCs w:val="16"/>
                <w:lang w:val="en-US" w:eastAsia="ja-JP"/>
              </w:rPr>
              <w:t>に債券の行が表示されている場合</w:t>
            </w:r>
          </w:p>
          <w:p w14:paraId="1763A731" w14:textId="2117532D" w:rsidR="00665B00" w:rsidRPr="00F80676" w:rsidRDefault="000F78D7" w:rsidP="00665B00">
            <w:pPr>
              <w:rPr>
                <w:rFonts w:cs="Arial"/>
                <w:color w:val="000000" w:themeColor="text1"/>
                <w:sz w:val="16"/>
                <w:szCs w:val="16"/>
                <w:lang w:val="en-US" w:eastAsia="ja-JP"/>
              </w:rPr>
            </w:pPr>
            <w:r w:rsidRPr="00F80676">
              <w:rPr>
                <w:rFonts w:cs="Arial"/>
                <w:color w:val="000000" w:themeColor="text1"/>
                <w:sz w:val="16"/>
                <w:szCs w:val="16"/>
                <w:lang w:val="en-US" w:eastAsia="ja-JP"/>
              </w:rPr>
              <w:t>–</w:t>
            </w:r>
            <w:r w:rsidR="001E1CA8" w:rsidRPr="00F80676">
              <w:rPr>
                <w:rFonts w:cs="Arial"/>
                <w:color w:val="000000" w:themeColor="text1"/>
                <w:sz w:val="16"/>
                <w:szCs w:val="16"/>
                <w:lang w:val="en-US" w:eastAsia="ja-JP"/>
              </w:rPr>
              <w:t>［</w:t>
            </w:r>
            <w:r w:rsidR="00665B00" w:rsidRPr="00F80676">
              <w:rPr>
                <w:rFonts w:cs="Arial"/>
                <w:color w:val="000000" w:themeColor="text1"/>
                <w:sz w:val="16"/>
                <w:szCs w:val="16"/>
                <w:lang w:val="en-US" w:eastAsia="ja-JP"/>
              </w:rPr>
              <w:t>OO 9 ALT</w:t>
            </w:r>
            <w:r w:rsidR="00A2504D" w:rsidRPr="00F80676">
              <w:rPr>
                <w:rFonts w:cs="Arial"/>
                <w:color w:val="000000" w:themeColor="text1"/>
                <w:sz w:val="16"/>
                <w:szCs w:val="16"/>
                <w:lang w:val="en-US" w:eastAsia="ja-JP"/>
              </w:rPr>
              <w:t>］</w:t>
            </w:r>
            <w:r w:rsidR="00DA5C61" w:rsidRPr="00F80676">
              <w:rPr>
                <w:rFonts w:cs="Arial"/>
                <w:color w:val="000000" w:themeColor="text1"/>
                <w:sz w:val="16"/>
                <w:szCs w:val="16"/>
                <w:lang w:val="en-US" w:eastAsia="ja-JP"/>
              </w:rPr>
              <w:t>で「</w:t>
            </w:r>
            <w:r w:rsidR="001E1CA8" w:rsidRPr="00F80676">
              <w:rPr>
                <w:rFonts w:cs="Arial"/>
                <w:color w:val="000000" w:themeColor="text1"/>
                <w:sz w:val="16"/>
                <w:szCs w:val="16"/>
                <w:lang w:val="en-US" w:eastAsia="ja-JP"/>
              </w:rPr>
              <w:t>（</w:t>
            </w:r>
            <w:r w:rsidR="00DA5C61" w:rsidRPr="00F80676">
              <w:rPr>
                <w:rFonts w:cs="Arial"/>
                <w:color w:val="000000" w:themeColor="text1"/>
                <w:sz w:val="16"/>
                <w:szCs w:val="16"/>
                <w:lang w:val="en-US" w:eastAsia="ja-JP"/>
              </w:rPr>
              <w:t>1</w:t>
            </w:r>
            <w:r w:rsidR="001E1CA8" w:rsidRPr="00F80676">
              <w:rPr>
                <w:rFonts w:cs="Arial"/>
                <w:color w:val="000000" w:themeColor="text1"/>
                <w:sz w:val="16"/>
                <w:szCs w:val="16"/>
                <w:lang w:val="en-US" w:eastAsia="ja-JP"/>
              </w:rPr>
              <w:t>）</w:t>
            </w:r>
            <w:r w:rsidR="00026D49" w:rsidRPr="00F80676">
              <w:rPr>
                <w:rFonts w:cs="Arial"/>
                <w:color w:val="000000" w:themeColor="text1"/>
                <w:sz w:val="16"/>
                <w:szCs w:val="16"/>
                <w:lang w:val="en-US" w:eastAsia="ja-JP"/>
              </w:rPr>
              <w:t>プライベート・エクイティ</w:t>
            </w:r>
            <w:r w:rsidR="00DA5C61" w:rsidRPr="00F80676">
              <w:rPr>
                <w:rFonts w:cs="Arial"/>
                <w:color w:val="000000" w:themeColor="text1"/>
                <w:sz w:val="16"/>
                <w:szCs w:val="16"/>
                <w:lang w:val="en-US" w:eastAsia="ja-JP"/>
              </w:rPr>
              <w:t>」に対して</w:t>
            </w:r>
            <w:r w:rsidR="000A4FF0" w:rsidRPr="00F80676">
              <w:rPr>
                <w:rFonts w:cs="Arial"/>
                <w:color w:val="000000" w:themeColor="text1"/>
                <w:sz w:val="16"/>
                <w:szCs w:val="16"/>
                <w:lang w:val="en-US" w:eastAsia="ja-JP"/>
              </w:rPr>
              <w:t>選択肢</w:t>
            </w:r>
            <w:r w:rsidR="001E1CA8" w:rsidRPr="00F80676">
              <w:rPr>
                <w:rFonts w:cs="Arial"/>
                <w:color w:val="000000" w:themeColor="text1"/>
                <w:sz w:val="16"/>
                <w:szCs w:val="16"/>
                <w:lang w:val="en-US" w:eastAsia="ja-JP"/>
              </w:rPr>
              <w:t>（</w:t>
            </w:r>
            <w:r w:rsidR="0018540E" w:rsidRPr="00F80676">
              <w:rPr>
                <w:rFonts w:cs="Arial"/>
                <w:color w:val="000000" w:themeColor="text1"/>
                <w:sz w:val="16"/>
                <w:szCs w:val="16"/>
                <w:lang w:val="en-US" w:eastAsia="ja-JP"/>
              </w:rPr>
              <w:t>A</w:t>
            </w:r>
            <w:r w:rsidR="001E1CA8" w:rsidRPr="00F80676">
              <w:rPr>
                <w:rFonts w:cs="Arial"/>
                <w:color w:val="000000" w:themeColor="text1"/>
                <w:sz w:val="16"/>
                <w:szCs w:val="16"/>
                <w:lang w:val="en-US" w:eastAsia="ja-JP"/>
              </w:rPr>
              <w:t>）</w:t>
            </w:r>
            <w:r w:rsidR="003A40BE" w:rsidRPr="00F80676">
              <w:rPr>
                <w:rFonts w:cs="Arial"/>
                <w:color w:val="000000" w:themeColor="text1"/>
                <w:sz w:val="16"/>
                <w:szCs w:val="16"/>
                <w:lang w:val="en-US" w:eastAsia="ja-JP"/>
              </w:rPr>
              <w:t>〜</w:t>
            </w:r>
            <w:r w:rsidR="001E1CA8" w:rsidRPr="00F80676">
              <w:rPr>
                <w:rFonts w:cs="Arial"/>
                <w:color w:val="000000" w:themeColor="text1"/>
                <w:sz w:val="16"/>
                <w:szCs w:val="16"/>
                <w:lang w:val="en-US" w:eastAsia="ja-JP"/>
              </w:rPr>
              <w:t>（</w:t>
            </w:r>
            <w:r w:rsidR="007F40D6" w:rsidRPr="00F80676">
              <w:rPr>
                <w:rFonts w:cs="Arial"/>
                <w:color w:val="000000" w:themeColor="text1"/>
                <w:sz w:val="16"/>
                <w:szCs w:val="16"/>
                <w:lang w:val="en-US" w:eastAsia="ja-JP"/>
              </w:rPr>
              <w:t>D</w:t>
            </w:r>
            <w:r w:rsidR="001E1CA8" w:rsidRPr="00F80676">
              <w:rPr>
                <w:rFonts w:cs="Arial"/>
                <w:color w:val="000000" w:themeColor="text1"/>
                <w:sz w:val="16"/>
                <w:szCs w:val="16"/>
                <w:lang w:val="en-US" w:eastAsia="ja-JP"/>
              </w:rPr>
              <w:t>）</w:t>
            </w:r>
            <w:r w:rsidR="003A40BE" w:rsidRPr="00F80676">
              <w:rPr>
                <w:rFonts w:cs="Arial"/>
                <w:color w:val="000000" w:themeColor="text1"/>
                <w:sz w:val="16"/>
                <w:szCs w:val="16"/>
                <w:lang w:val="en-US" w:eastAsia="ja-JP"/>
              </w:rPr>
              <w:t>のいずれか</w:t>
            </w:r>
            <w:r w:rsidR="0018540E" w:rsidRPr="00F80676">
              <w:rPr>
                <w:rFonts w:cs="Arial"/>
                <w:color w:val="000000" w:themeColor="text1"/>
                <w:sz w:val="16"/>
                <w:szCs w:val="16"/>
                <w:lang w:val="en-US" w:eastAsia="ja-JP"/>
              </w:rPr>
              <w:t>が選択</w:t>
            </w:r>
            <w:r w:rsidR="00DA5C61" w:rsidRPr="00F80676">
              <w:rPr>
                <w:rFonts w:cs="Arial"/>
                <w:color w:val="000000" w:themeColor="text1"/>
                <w:sz w:val="16"/>
                <w:szCs w:val="16"/>
                <w:lang w:val="en-US" w:eastAsia="ja-JP"/>
              </w:rPr>
              <w:t>され、</w:t>
            </w:r>
            <w:r w:rsidR="001E1CA8" w:rsidRPr="00F80676">
              <w:rPr>
                <w:rFonts w:cs="Arial"/>
                <w:color w:val="000000" w:themeColor="text1"/>
                <w:sz w:val="16"/>
                <w:szCs w:val="16"/>
                <w:lang w:val="en-US" w:eastAsia="ja-JP"/>
              </w:rPr>
              <w:t>［</w:t>
            </w:r>
            <w:r w:rsidR="00DA5C61" w:rsidRPr="00F80676">
              <w:rPr>
                <w:rFonts w:cs="Arial"/>
                <w:color w:val="000000" w:themeColor="text1"/>
                <w:sz w:val="16"/>
                <w:szCs w:val="16"/>
                <w:lang w:val="en-US" w:eastAsia="ja-JP"/>
              </w:rPr>
              <w:t>ISP 11</w:t>
            </w:r>
            <w:r w:rsidR="00A2504D" w:rsidRPr="00F80676">
              <w:rPr>
                <w:rFonts w:cs="Arial"/>
                <w:color w:val="000000" w:themeColor="text1"/>
                <w:sz w:val="16"/>
                <w:szCs w:val="16"/>
                <w:lang w:val="en-US" w:eastAsia="ja-JP"/>
              </w:rPr>
              <w:t>］</w:t>
            </w:r>
            <w:r w:rsidR="00DA5C61" w:rsidRPr="00F80676">
              <w:rPr>
                <w:rFonts w:cs="Arial"/>
                <w:color w:val="000000" w:themeColor="text1"/>
                <w:sz w:val="16"/>
                <w:szCs w:val="16"/>
                <w:lang w:val="en-US" w:eastAsia="ja-JP"/>
              </w:rPr>
              <w:t>に</w:t>
            </w:r>
            <w:r w:rsidR="00026D49" w:rsidRPr="00F80676">
              <w:rPr>
                <w:rFonts w:cs="Arial"/>
                <w:color w:val="000000" w:themeColor="text1"/>
                <w:sz w:val="16"/>
                <w:szCs w:val="16"/>
                <w:lang w:val="en-US" w:eastAsia="ja-JP"/>
              </w:rPr>
              <w:t>プライベート・エクイティ</w:t>
            </w:r>
            <w:r w:rsidR="00DA5C61" w:rsidRPr="00F80676">
              <w:rPr>
                <w:rFonts w:cs="Arial"/>
                <w:color w:val="000000" w:themeColor="text1"/>
                <w:sz w:val="16"/>
                <w:szCs w:val="16"/>
                <w:lang w:val="en-US" w:eastAsia="ja-JP"/>
              </w:rPr>
              <w:t>の行が表示されている場合</w:t>
            </w:r>
          </w:p>
          <w:p w14:paraId="6511B646" w14:textId="7ED003D7" w:rsidR="00665B00" w:rsidRPr="00F80676" w:rsidRDefault="000F78D7" w:rsidP="00665B00">
            <w:pPr>
              <w:rPr>
                <w:rFonts w:cs="Arial"/>
                <w:color w:val="000000" w:themeColor="text1"/>
                <w:sz w:val="16"/>
                <w:szCs w:val="16"/>
                <w:lang w:val="en-US" w:eastAsia="ja-JP"/>
              </w:rPr>
            </w:pPr>
            <w:r w:rsidRPr="00F80676">
              <w:rPr>
                <w:rFonts w:cs="Arial"/>
                <w:color w:val="000000" w:themeColor="text1"/>
                <w:sz w:val="16"/>
                <w:szCs w:val="16"/>
                <w:lang w:val="en-US" w:eastAsia="ja-JP"/>
              </w:rPr>
              <w:t>–</w:t>
            </w:r>
            <w:r w:rsidR="001E1CA8" w:rsidRPr="00F80676">
              <w:rPr>
                <w:rFonts w:cs="Arial"/>
                <w:color w:val="000000" w:themeColor="text1"/>
                <w:sz w:val="16"/>
                <w:szCs w:val="16"/>
                <w:lang w:val="en-US" w:eastAsia="ja-JP"/>
              </w:rPr>
              <w:t>［</w:t>
            </w:r>
            <w:r w:rsidR="00A13B1D" w:rsidRPr="00F80676">
              <w:rPr>
                <w:rFonts w:cs="Arial"/>
                <w:color w:val="000000" w:themeColor="text1"/>
                <w:sz w:val="16"/>
                <w:szCs w:val="16"/>
                <w:lang w:val="en-US" w:eastAsia="ja-JP"/>
              </w:rPr>
              <w:t>OO 9 ALT</w:t>
            </w:r>
            <w:r w:rsidR="00A2504D" w:rsidRPr="00F80676">
              <w:rPr>
                <w:rFonts w:cs="Arial"/>
                <w:color w:val="000000" w:themeColor="text1"/>
                <w:sz w:val="16"/>
                <w:szCs w:val="16"/>
                <w:lang w:val="en-US" w:eastAsia="ja-JP"/>
              </w:rPr>
              <w:t>］</w:t>
            </w:r>
            <w:r w:rsidR="00A13B1D" w:rsidRPr="00F80676">
              <w:rPr>
                <w:rFonts w:cs="Arial"/>
                <w:color w:val="000000" w:themeColor="text1"/>
                <w:sz w:val="16"/>
                <w:szCs w:val="16"/>
                <w:lang w:val="en-US" w:eastAsia="ja-JP"/>
              </w:rPr>
              <w:t>で「</w:t>
            </w:r>
            <w:r w:rsidR="001E1CA8" w:rsidRPr="00F80676">
              <w:rPr>
                <w:rFonts w:cs="Arial"/>
                <w:color w:val="000000" w:themeColor="text1"/>
                <w:sz w:val="16"/>
                <w:szCs w:val="16"/>
                <w:lang w:val="en-US" w:eastAsia="ja-JP"/>
              </w:rPr>
              <w:t>（</w:t>
            </w:r>
            <w:r w:rsidR="00A13B1D" w:rsidRPr="00F80676">
              <w:rPr>
                <w:rFonts w:cs="Arial"/>
                <w:color w:val="000000" w:themeColor="text1"/>
                <w:sz w:val="16"/>
                <w:szCs w:val="16"/>
                <w:lang w:val="en-US" w:eastAsia="ja-JP"/>
              </w:rPr>
              <w:t>2</w:t>
            </w:r>
            <w:r w:rsidR="001E1CA8" w:rsidRPr="00F80676">
              <w:rPr>
                <w:rFonts w:cs="Arial"/>
                <w:color w:val="000000" w:themeColor="text1"/>
                <w:sz w:val="16"/>
                <w:szCs w:val="16"/>
                <w:lang w:val="en-US" w:eastAsia="ja-JP"/>
              </w:rPr>
              <w:t>）</w:t>
            </w:r>
            <w:r w:rsidR="00A13B1D" w:rsidRPr="00F80676">
              <w:rPr>
                <w:rFonts w:cs="Arial"/>
                <w:color w:val="000000" w:themeColor="text1"/>
                <w:sz w:val="16"/>
                <w:szCs w:val="16"/>
                <w:lang w:val="en-US" w:eastAsia="ja-JP"/>
              </w:rPr>
              <w:t>不動産」に対して</w:t>
            </w:r>
            <w:r w:rsidR="000A4FF0" w:rsidRPr="00F80676">
              <w:rPr>
                <w:rFonts w:cs="Arial"/>
                <w:color w:val="000000" w:themeColor="text1"/>
                <w:sz w:val="16"/>
                <w:szCs w:val="16"/>
                <w:lang w:val="en-US" w:eastAsia="ja-JP"/>
              </w:rPr>
              <w:t>選択肢</w:t>
            </w:r>
            <w:r w:rsidR="001E1CA8" w:rsidRPr="00F80676">
              <w:rPr>
                <w:rFonts w:cs="Arial"/>
                <w:color w:val="000000" w:themeColor="text1"/>
                <w:sz w:val="16"/>
                <w:szCs w:val="16"/>
                <w:lang w:val="en-US" w:eastAsia="ja-JP"/>
              </w:rPr>
              <w:t>（</w:t>
            </w:r>
            <w:r w:rsidR="0018540E" w:rsidRPr="00F80676">
              <w:rPr>
                <w:rFonts w:cs="Arial"/>
                <w:color w:val="000000" w:themeColor="text1"/>
                <w:sz w:val="16"/>
                <w:szCs w:val="16"/>
                <w:lang w:val="en-US" w:eastAsia="ja-JP"/>
              </w:rPr>
              <w:t>A</w:t>
            </w:r>
            <w:r w:rsidR="001E1CA8" w:rsidRPr="00F80676">
              <w:rPr>
                <w:rFonts w:cs="Arial"/>
                <w:color w:val="000000" w:themeColor="text1"/>
                <w:sz w:val="16"/>
                <w:szCs w:val="16"/>
                <w:lang w:val="en-US" w:eastAsia="ja-JP"/>
              </w:rPr>
              <w:t>）</w:t>
            </w:r>
            <w:r w:rsidR="003A40BE" w:rsidRPr="00F80676">
              <w:rPr>
                <w:rFonts w:cs="Arial"/>
                <w:color w:val="000000" w:themeColor="text1"/>
                <w:sz w:val="16"/>
                <w:szCs w:val="16"/>
                <w:lang w:val="en-US" w:eastAsia="ja-JP"/>
              </w:rPr>
              <w:t>〜</w:t>
            </w:r>
            <w:r w:rsidR="001E1CA8" w:rsidRPr="00F80676">
              <w:rPr>
                <w:rFonts w:cs="Arial"/>
                <w:color w:val="000000" w:themeColor="text1"/>
                <w:sz w:val="16"/>
                <w:szCs w:val="16"/>
                <w:lang w:val="en-US" w:eastAsia="ja-JP"/>
              </w:rPr>
              <w:t>（</w:t>
            </w:r>
            <w:r w:rsidR="007F40D6" w:rsidRPr="00F80676">
              <w:rPr>
                <w:rFonts w:cs="Arial"/>
                <w:color w:val="000000" w:themeColor="text1"/>
                <w:sz w:val="16"/>
                <w:szCs w:val="16"/>
                <w:lang w:val="en-US" w:eastAsia="ja-JP"/>
              </w:rPr>
              <w:t>D</w:t>
            </w:r>
            <w:r w:rsidR="001E1CA8" w:rsidRPr="00F80676">
              <w:rPr>
                <w:rFonts w:cs="Arial"/>
                <w:color w:val="000000" w:themeColor="text1"/>
                <w:sz w:val="16"/>
                <w:szCs w:val="16"/>
                <w:lang w:val="en-US" w:eastAsia="ja-JP"/>
              </w:rPr>
              <w:t>）</w:t>
            </w:r>
            <w:r w:rsidR="003A40BE" w:rsidRPr="00F80676">
              <w:rPr>
                <w:rFonts w:cs="Arial"/>
                <w:color w:val="000000" w:themeColor="text1"/>
                <w:sz w:val="16"/>
                <w:szCs w:val="16"/>
                <w:lang w:val="en-US" w:eastAsia="ja-JP"/>
              </w:rPr>
              <w:t>のいずれか</w:t>
            </w:r>
            <w:r w:rsidR="0018540E" w:rsidRPr="00F80676">
              <w:rPr>
                <w:rFonts w:cs="Arial"/>
                <w:color w:val="000000" w:themeColor="text1"/>
                <w:sz w:val="16"/>
                <w:szCs w:val="16"/>
                <w:lang w:val="en-US" w:eastAsia="ja-JP"/>
              </w:rPr>
              <w:t>が選択</w:t>
            </w:r>
            <w:r w:rsidR="00A13B1D" w:rsidRPr="00F80676">
              <w:rPr>
                <w:rFonts w:cs="Arial"/>
                <w:color w:val="000000" w:themeColor="text1"/>
                <w:sz w:val="16"/>
                <w:szCs w:val="16"/>
                <w:lang w:val="en-US" w:eastAsia="ja-JP"/>
              </w:rPr>
              <w:t>され、</w:t>
            </w:r>
            <w:r w:rsidR="001E1CA8" w:rsidRPr="00F80676">
              <w:rPr>
                <w:rFonts w:cs="Arial"/>
                <w:color w:val="000000" w:themeColor="text1"/>
                <w:sz w:val="16"/>
                <w:szCs w:val="16"/>
                <w:lang w:val="en-US" w:eastAsia="ja-JP"/>
              </w:rPr>
              <w:t>［</w:t>
            </w:r>
            <w:r w:rsidR="00A13B1D" w:rsidRPr="00F80676">
              <w:rPr>
                <w:rFonts w:cs="Arial"/>
                <w:color w:val="000000" w:themeColor="text1"/>
                <w:sz w:val="16"/>
                <w:szCs w:val="16"/>
                <w:lang w:val="en-US" w:eastAsia="ja-JP"/>
              </w:rPr>
              <w:t>ISP 11</w:t>
            </w:r>
            <w:r w:rsidR="00A2504D" w:rsidRPr="00F80676">
              <w:rPr>
                <w:rFonts w:cs="Arial"/>
                <w:color w:val="000000" w:themeColor="text1"/>
                <w:sz w:val="16"/>
                <w:szCs w:val="16"/>
                <w:lang w:val="en-US" w:eastAsia="ja-JP"/>
              </w:rPr>
              <w:t>］</w:t>
            </w:r>
            <w:r w:rsidR="00A13B1D" w:rsidRPr="00F80676">
              <w:rPr>
                <w:rFonts w:cs="Arial"/>
                <w:color w:val="000000" w:themeColor="text1"/>
                <w:sz w:val="16"/>
                <w:szCs w:val="16"/>
                <w:lang w:val="en-US" w:eastAsia="ja-JP"/>
              </w:rPr>
              <w:t>に不動産の行が表示されている場合</w:t>
            </w:r>
          </w:p>
          <w:p w14:paraId="738A9376" w14:textId="7B58B1F6" w:rsidR="00665B00" w:rsidRPr="00F80676" w:rsidRDefault="000F78D7" w:rsidP="00665B00">
            <w:pPr>
              <w:rPr>
                <w:rFonts w:cs="Arial"/>
                <w:color w:val="000000" w:themeColor="text1"/>
                <w:sz w:val="16"/>
                <w:szCs w:val="16"/>
                <w:lang w:val="en-US" w:eastAsia="ja-JP"/>
              </w:rPr>
            </w:pPr>
            <w:r w:rsidRPr="00F80676">
              <w:rPr>
                <w:rFonts w:cs="Arial"/>
                <w:color w:val="000000" w:themeColor="text1"/>
                <w:sz w:val="16"/>
                <w:szCs w:val="16"/>
                <w:lang w:val="en-US" w:eastAsia="ja-JP"/>
              </w:rPr>
              <w:t>–</w:t>
            </w:r>
            <w:r w:rsidR="001E1CA8" w:rsidRPr="00F80676">
              <w:rPr>
                <w:rFonts w:cs="Arial"/>
                <w:color w:val="000000" w:themeColor="text1"/>
                <w:sz w:val="16"/>
                <w:szCs w:val="16"/>
                <w:lang w:val="en-US" w:eastAsia="ja-JP"/>
              </w:rPr>
              <w:t>［</w:t>
            </w:r>
            <w:r w:rsidR="00B35EB7" w:rsidRPr="00F80676">
              <w:rPr>
                <w:rFonts w:cs="Arial"/>
                <w:color w:val="000000" w:themeColor="text1"/>
                <w:sz w:val="16"/>
                <w:szCs w:val="16"/>
                <w:lang w:val="en-US" w:eastAsia="ja-JP"/>
              </w:rPr>
              <w:t>OO 9 ALT</w:t>
            </w:r>
            <w:r w:rsidR="00A2504D" w:rsidRPr="00F80676">
              <w:rPr>
                <w:rFonts w:cs="Arial"/>
                <w:color w:val="000000" w:themeColor="text1"/>
                <w:sz w:val="16"/>
                <w:szCs w:val="16"/>
                <w:lang w:val="en-US" w:eastAsia="ja-JP"/>
              </w:rPr>
              <w:t>］</w:t>
            </w:r>
            <w:r w:rsidR="00B35EB7" w:rsidRPr="00F80676">
              <w:rPr>
                <w:rFonts w:cs="Arial"/>
                <w:color w:val="000000" w:themeColor="text1"/>
                <w:sz w:val="16"/>
                <w:szCs w:val="16"/>
                <w:lang w:val="en-US" w:eastAsia="ja-JP"/>
              </w:rPr>
              <w:t>で「</w:t>
            </w:r>
            <w:r w:rsidR="001E1CA8" w:rsidRPr="00F80676">
              <w:rPr>
                <w:rFonts w:cs="Arial"/>
                <w:color w:val="000000" w:themeColor="text1"/>
                <w:sz w:val="16"/>
                <w:szCs w:val="16"/>
                <w:lang w:val="en-US" w:eastAsia="ja-JP"/>
              </w:rPr>
              <w:t>（</w:t>
            </w:r>
            <w:r w:rsidR="00B35EB7" w:rsidRPr="00F80676">
              <w:rPr>
                <w:rFonts w:cs="Arial"/>
                <w:color w:val="000000" w:themeColor="text1"/>
                <w:sz w:val="16"/>
                <w:szCs w:val="16"/>
                <w:lang w:val="en-US" w:eastAsia="ja-JP"/>
              </w:rPr>
              <w:t>3</w:t>
            </w:r>
            <w:r w:rsidR="001E1CA8" w:rsidRPr="00F80676">
              <w:rPr>
                <w:rFonts w:cs="Arial"/>
                <w:color w:val="000000" w:themeColor="text1"/>
                <w:sz w:val="16"/>
                <w:szCs w:val="16"/>
                <w:lang w:val="en-US" w:eastAsia="ja-JP"/>
              </w:rPr>
              <w:t>）</w:t>
            </w:r>
            <w:r w:rsidR="008D1CA7" w:rsidRPr="00F80676">
              <w:rPr>
                <w:rFonts w:cs="Arial"/>
                <w:color w:val="000000" w:themeColor="text1"/>
                <w:sz w:val="16"/>
                <w:szCs w:val="16"/>
                <w:lang w:val="en-US" w:eastAsia="ja-JP"/>
              </w:rPr>
              <w:t>インフラストラクチャー</w:t>
            </w:r>
            <w:r w:rsidR="00B35EB7" w:rsidRPr="00F80676">
              <w:rPr>
                <w:rFonts w:cs="Arial"/>
                <w:color w:val="000000" w:themeColor="text1"/>
                <w:sz w:val="16"/>
                <w:szCs w:val="16"/>
                <w:lang w:val="en-US" w:eastAsia="ja-JP"/>
              </w:rPr>
              <w:t>」に対して</w:t>
            </w:r>
            <w:r w:rsidR="000A4FF0" w:rsidRPr="00F80676">
              <w:rPr>
                <w:rFonts w:cs="Arial"/>
                <w:color w:val="000000" w:themeColor="text1"/>
                <w:sz w:val="16"/>
                <w:szCs w:val="16"/>
                <w:lang w:val="en-US" w:eastAsia="ja-JP"/>
              </w:rPr>
              <w:t>選択肢</w:t>
            </w:r>
            <w:r w:rsidR="001E1CA8" w:rsidRPr="00F80676">
              <w:rPr>
                <w:rFonts w:cs="Arial"/>
                <w:color w:val="000000" w:themeColor="text1"/>
                <w:sz w:val="16"/>
                <w:szCs w:val="16"/>
                <w:lang w:val="en-US" w:eastAsia="ja-JP"/>
              </w:rPr>
              <w:t>（</w:t>
            </w:r>
            <w:r w:rsidR="0018540E" w:rsidRPr="00F80676">
              <w:rPr>
                <w:rFonts w:cs="Arial"/>
                <w:color w:val="000000" w:themeColor="text1"/>
                <w:sz w:val="16"/>
                <w:szCs w:val="16"/>
                <w:lang w:val="en-US" w:eastAsia="ja-JP"/>
              </w:rPr>
              <w:t>A</w:t>
            </w:r>
            <w:r w:rsidR="001E1CA8" w:rsidRPr="00F80676">
              <w:rPr>
                <w:rFonts w:cs="Arial"/>
                <w:color w:val="000000" w:themeColor="text1"/>
                <w:sz w:val="16"/>
                <w:szCs w:val="16"/>
                <w:lang w:val="en-US" w:eastAsia="ja-JP"/>
              </w:rPr>
              <w:t>）</w:t>
            </w:r>
            <w:r w:rsidR="003A40BE" w:rsidRPr="00F80676">
              <w:rPr>
                <w:rFonts w:cs="Arial"/>
                <w:color w:val="000000" w:themeColor="text1"/>
                <w:sz w:val="16"/>
                <w:szCs w:val="16"/>
                <w:lang w:val="en-US" w:eastAsia="ja-JP"/>
              </w:rPr>
              <w:t>〜</w:t>
            </w:r>
            <w:r w:rsidR="001E1CA8" w:rsidRPr="00F80676">
              <w:rPr>
                <w:rFonts w:cs="Arial"/>
                <w:color w:val="000000" w:themeColor="text1"/>
                <w:sz w:val="16"/>
                <w:szCs w:val="16"/>
                <w:lang w:val="en-US" w:eastAsia="ja-JP"/>
              </w:rPr>
              <w:t>（</w:t>
            </w:r>
            <w:r w:rsidR="007F40D6" w:rsidRPr="00F80676">
              <w:rPr>
                <w:rFonts w:cs="Arial"/>
                <w:color w:val="000000" w:themeColor="text1"/>
                <w:sz w:val="16"/>
                <w:szCs w:val="16"/>
                <w:lang w:val="en-US" w:eastAsia="ja-JP"/>
              </w:rPr>
              <w:t>D</w:t>
            </w:r>
            <w:r w:rsidR="001E1CA8" w:rsidRPr="00F80676">
              <w:rPr>
                <w:rFonts w:cs="Arial"/>
                <w:color w:val="000000" w:themeColor="text1"/>
                <w:sz w:val="16"/>
                <w:szCs w:val="16"/>
                <w:lang w:val="en-US" w:eastAsia="ja-JP"/>
              </w:rPr>
              <w:t>）</w:t>
            </w:r>
            <w:r w:rsidR="00373250" w:rsidRPr="00F80676">
              <w:rPr>
                <w:rFonts w:cs="Arial"/>
                <w:color w:val="000000" w:themeColor="text1"/>
                <w:sz w:val="16"/>
                <w:szCs w:val="16"/>
                <w:lang w:val="en-US" w:eastAsia="ja-JP"/>
              </w:rPr>
              <w:t>のいずれか</w:t>
            </w:r>
            <w:r w:rsidR="0018540E" w:rsidRPr="00F80676">
              <w:rPr>
                <w:rFonts w:cs="Arial"/>
                <w:color w:val="000000" w:themeColor="text1"/>
                <w:sz w:val="16"/>
                <w:szCs w:val="16"/>
                <w:lang w:val="en-US" w:eastAsia="ja-JP"/>
              </w:rPr>
              <w:t>が選択</w:t>
            </w:r>
            <w:r w:rsidR="00B35EB7" w:rsidRPr="00F80676">
              <w:rPr>
                <w:rFonts w:cs="Arial"/>
                <w:color w:val="000000" w:themeColor="text1"/>
                <w:sz w:val="16"/>
                <w:szCs w:val="16"/>
                <w:lang w:val="en-US" w:eastAsia="ja-JP"/>
              </w:rPr>
              <w:t>され、</w:t>
            </w:r>
            <w:r w:rsidR="001E1CA8" w:rsidRPr="00F80676">
              <w:rPr>
                <w:rFonts w:cs="Arial"/>
                <w:color w:val="000000" w:themeColor="text1"/>
                <w:sz w:val="16"/>
                <w:szCs w:val="16"/>
                <w:lang w:val="en-US" w:eastAsia="ja-JP"/>
              </w:rPr>
              <w:t>［</w:t>
            </w:r>
            <w:r w:rsidR="00B35EB7" w:rsidRPr="00F80676">
              <w:rPr>
                <w:rFonts w:cs="Arial"/>
                <w:color w:val="000000" w:themeColor="text1"/>
                <w:sz w:val="16"/>
                <w:szCs w:val="16"/>
                <w:lang w:val="en-US" w:eastAsia="ja-JP"/>
              </w:rPr>
              <w:t>ISP 11</w:t>
            </w:r>
            <w:r w:rsidR="00A2504D" w:rsidRPr="00F80676">
              <w:rPr>
                <w:rFonts w:cs="Arial"/>
                <w:color w:val="000000" w:themeColor="text1"/>
                <w:sz w:val="16"/>
                <w:szCs w:val="16"/>
                <w:lang w:val="en-US" w:eastAsia="ja-JP"/>
              </w:rPr>
              <w:t>］</w:t>
            </w:r>
            <w:r w:rsidR="00B35EB7" w:rsidRPr="00F80676">
              <w:rPr>
                <w:rFonts w:cs="Arial"/>
                <w:color w:val="000000" w:themeColor="text1"/>
                <w:sz w:val="16"/>
                <w:szCs w:val="16"/>
                <w:lang w:val="en-US" w:eastAsia="ja-JP"/>
              </w:rPr>
              <w:t>に</w:t>
            </w:r>
            <w:r w:rsidR="008D1CA7" w:rsidRPr="00F80676">
              <w:rPr>
                <w:rFonts w:cs="Arial"/>
                <w:color w:val="000000" w:themeColor="text1"/>
                <w:sz w:val="16"/>
                <w:szCs w:val="16"/>
                <w:lang w:val="en-US" w:eastAsia="ja-JP"/>
              </w:rPr>
              <w:t>インフラストラクチャー</w:t>
            </w:r>
            <w:r w:rsidR="00B35EB7" w:rsidRPr="00F80676">
              <w:rPr>
                <w:rFonts w:cs="Arial"/>
                <w:color w:val="000000" w:themeColor="text1"/>
                <w:sz w:val="16"/>
                <w:szCs w:val="16"/>
                <w:lang w:val="en-US" w:eastAsia="ja-JP"/>
              </w:rPr>
              <w:t>の行が表示されている場合</w:t>
            </w:r>
          </w:p>
          <w:p w14:paraId="2648159F" w14:textId="74F3CB98" w:rsidR="00665B00" w:rsidRPr="00F80676" w:rsidRDefault="000F78D7" w:rsidP="00665B00">
            <w:pPr>
              <w:rPr>
                <w:rFonts w:cs="Arial"/>
                <w:color w:val="000000" w:themeColor="text1"/>
                <w:sz w:val="16"/>
                <w:szCs w:val="16"/>
                <w:lang w:val="en-US" w:eastAsia="ja-JP"/>
              </w:rPr>
            </w:pPr>
            <w:r w:rsidRPr="00F80676">
              <w:rPr>
                <w:rFonts w:cs="Arial"/>
                <w:color w:val="000000" w:themeColor="text1"/>
                <w:sz w:val="16"/>
                <w:szCs w:val="16"/>
                <w:lang w:val="en-US" w:eastAsia="ja-JP"/>
              </w:rPr>
              <w:t>–</w:t>
            </w:r>
            <w:r w:rsidR="001E1CA8" w:rsidRPr="00F80676">
              <w:rPr>
                <w:rFonts w:cs="Arial"/>
                <w:color w:val="000000" w:themeColor="text1"/>
                <w:sz w:val="16"/>
                <w:szCs w:val="16"/>
                <w:lang w:val="en-US" w:eastAsia="ja-JP"/>
              </w:rPr>
              <w:t>［</w:t>
            </w:r>
            <w:r w:rsidR="00665B00" w:rsidRPr="00F80676">
              <w:rPr>
                <w:rFonts w:cs="Arial"/>
                <w:color w:val="000000" w:themeColor="text1"/>
                <w:sz w:val="16"/>
                <w:szCs w:val="16"/>
                <w:lang w:val="en-US" w:eastAsia="ja-JP"/>
              </w:rPr>
              <w:t>OO 9 HF</w:t>
            </w:r>
            <w:r w:rsidR="00A2504D" w:rsidRPr="00F80676">
              <w:rPr>
                <w:rFonts w:cs="Arial"/>
                <w:color w:val="000000" w:themeColor="text1"/>
                <w:sz w:val="16"/>
                <w:szCs w:val="16"/>
                <w:lang w:val="en-US" w:eastAsia="ja-JP"/>
              </w:rPr>
              <w:t>］</w:t>
            </w:r>
            <w:r w:rsidR="000C78AD" w:rsidRPr="00F80676">
              <w:rPr>
                <w:rFonts w:cs="Arial"/>
                <w:color w:val="000000" w:themeColor="text1"/>
                <w:sz w:val="16"/>
                <w:szCs w:val="16"/>
                <w:lang w:val="en-US" w:eastAsia="ja-JP"/>
              </w:rPr>
              <w:t>で</w:t>
            </w:r>
            <w:r w:rsidR="000A4FF0" w:rsidRPr="00F80676">
              <w:rPr>
                <w:rFonts w:cs="Arial"/>
                <w:color w:val="000000" w:themeColor="text1"/>
                <w:sz w:val="16"/>
                <w:szCs w:val="16"/>
                <w:lang w:val="en-US" w:eastAsia="ja-JP"/>
              </w:rPr>
              <w:t>選択肢</w:t>
            </w:r>
            <w:r w:rsidR="001E1CA8" w:rsidRPr="00F80676">
              <w:rPr>
                <w:rFonts w:cs="Arial"/>
                <w:color w:val="000000" w:themeColor="text1"/>
                <w:sz w:val="16"/>
                <w:szCs w:val="16"/>
                <w:lang w:val="en-US" w:eastAsia="ja-JP"/>
              </w:rPr>
              <w:t>（</w:t>
            </w:r>
            <w:r w:rsidR="0018540E" w:rsidRPr="00F80676">
              <w:rPr>
                <w:rFonts w:cs="Arial"/>
                <w:color w:val="000000" w:themeColor="text1"/>
                <w:sz w:val="16"/>
                <w:szCs w:val="16"/>
                <w:lang w:val="en-US" w:eastAsia="ja-JP"/>
              </w:rPr>
              <w:t>A</w:t>
            </w:r>
            <w:r w:rsidR="001E1CA8" w:rsidRPr="00F80676">
              <w:rPr>
                <w:rFonts w:cs="Arial"/>
                <w:color w:val="000000" w:themeColor="text1"/>
                <w:sz w:val="16"/>
                <w:szCs w:val="16"/>
                <w:lang w:val="en-US" w:eastAsia="ja-JP"/>
              </w:rPr>
              <w:t>）</w:t>
            </w:r>
            <w:r w:rsidR="003A40BE" w:rsidRPr="00F80676">
              <w:rPr>
                <w:rFonts w:cs="Arial"/>
                <w:color w:val="000000" w:themeColor="text1"/>
                <w:sz w:val="16"/>
                <w:szCs w:val="16"/>
                <w:lang w:val="en-US" w:eastAsia="ja-JP"/>
              </w:rPr>
              <w:t>〜</w:t>
            </w:r>
            <w:r w:rsidR="001E1CA8" w:rsidRPr="00F80676">
              <w:rPr>
                <w:rFonts w:cs="Arial"/>
                <w:color w:val="000000" w:themeColor="text1"/>
                <w:sz w:val="16"/>
                <w:szCs w:val="16"/>
                <w:lang w:val="en-US" w:eastAsia="ja-JP"/>
              </w:rPr>
              <w:t>（</w:t>
            </w:r>
            <w:r w:rsidR="007F40D6" w:rsidRPr="00F80676">
              <w:rPr>
                <w:rFonts w:cs="Arial"/>
                <w:color w:val="000000" w:themeColor="text1"/>
                <w:sz w:val="16"/>
                <w:szCs w:val="16"/>
                <w:lang w:val="en-US" w:eastAsia="ja-JP"/>
              </w:rPr>
              <w:t>D</w:t>
            </w:r>
            <w:r w:rsidR="001E1CA8" w:rsidRPr="00F80676">
              <w:rPr>
                <w:rFonts w:cs="Arial"/>
                <w:color w:val="000000" w:themeColor="text1"/>
                <w:sz w:val="16"/>
                <w:szCs w:val="16"/>
                <w:lang w:val="en-US" w:eastAsia="ja-JP"/>
              </w:rPr>
              <w:t>）</w:t>
            </w:r>
            <w:r w:rsidR="00373250" w:rsidRPr="00F80676">
              <w:rPr>
                <w:rFonts w:cs="Arial"/>
                <w:color w:val="000000" w:themeColor="text1"/>
                <w:sz w:val="16"/>
                <w:szCs w:val="16"/>
                <w:lang w:val="en-US" w:eastAsia="ja-JP"/>
              </w:rPr>
              <w:t>のいずれか</w:t>
            </w:r>
            <w:r w:rsidR="0018540E" w:rsidRPr="00F80676">
              <w:rPr>
                <w:rFonts w:cs="Arial"/>
                <w:color w:val="000000" w:themeColor="text1"/>
                <w:sz w:val="16"/>
                <w:szCs w:val="16"/>
                <w:lang w:val="en-US" w:eastAsia="ja-JP"/>
              </w:rPr>
              <w:t>が選択</w:t>
            </w:r>
            <w:r w:rsidR="000C78AD" w:rsidRPr="00F80676">
              <w:rPr>
                <w:rFonts w:cs="Arial"/>
                <w:color w:val="000000" w:themeColor="text1"/>
                <w:sz w:val="16"/>
                <w:szCs w:val="16"/>
                <w:lang w:val="en-US" w:eastAsia="ja-JP"/>
              </w:rPr>
              <w:t>され、</w:t>
            </w:r>
            <w:r w:rsidR="001E1CA8" w:rsidRPr="00F80676">
              <w:rPr>
                <w:rFonts w:cs="Arial"/>
                <w:color w:val="000000" w:themeColor="text1"/>
                <w:sz w:val="16"/>
                <w:szCs w:val="16"/>
                <w:lang w:val="en-US" w:eastAsia="ja-JP"/>
              </w:rPr>
              <w:t>［</w:t>
            </w:r>
            <w:r w:rsidR="000C78AD" w:rsidRPr="00F80676">
              <w:rPr>
                <w:rFonts w:cs="Arial"/>
                <w:color w:val="000000" w:themeColor="text1"/>
                <w:sz w:val="16"/>
                <w:szCs w:val="16"/>
                <w:lang w:val="en-US" w:eastAsia="ja-JP"/>
              </w:rPr>
              <w:t>ISP 11</w:t>
            </w:r>
            <w:r w:rsidR="00A2504D" w:rsidRPr="00F80676">
              <w:rPr>
                <w:rFonts w:cs="Arial"/>
                <w:color w:val="000000" w:themeColor="text1"/>
                <w:sz w:val="16"/>
                <w:szCs w:val="16"/>
                <w:lang w:val="en-US" w:eastAsia="ja-JP"/>
              </w:rPr>
              <w:t>］</w:t>
            </w:r>
            <w:r w:rsidR="000C78AD" w:rsidRPr="00F80676">
              <w:rPr>
                <w:rFonts w:cs="Arial"/>
                <w:color w:val="000000" w:themeColor="text1"/>
                <w:sz w:val="16"/>
                <w:szCs w:val="16"/>
                <w:lang w:val="en-US" w:eastAsia="ja-JP"/>
              </w:rPr>
              <w:t>に</w:t>
            </w:r>
            <w:r w:rsidR="00026D49" w:rsidRPr="00F80676">
              <w:rPr>
                <w:rFonts w:cs="Arial"/>
                <w:color w:val="000000" w:themeColor="text1"/>
                <w:sz w:val="16"/>
                <w:szCs w:val="16"/>
                <w:lang w:val="en-US" w:eastAsia="ja-JP"/>
              </w:rPr>
              <w:t>ヘッジ・ファンド</w:t>
            </w:r>
            <w:r w:rsidR="000C78AD" w:rsidRPr="00F80676">
              <w:rPr>
                <w:rFonts w:cs="Arial"/>
                <w:color w:val="000000" w:themeColor="text1"/>
                <w:sz w:val="16"/>
                <w:szCs w:val="16"/>
                <w:lang w:val="en-US" w:eastAsia="ja-JP"/>
              </w:rPr>
              <w:t>の行が表示されている場合</w:t>
            </w:r>
          </w:p>
          <w:p w14:paraId="36724310" w14:textId="77777777" w:rsidR="00665B00" w:rsidRPr="00F80676" w:rsidRDefault="00665B00" w:rsidP="00665B00">
            <w:pPr>
              <w:rPr>
                <w:rFonts w:cs="Arial"/>
                <w:color w:val="000000" w:themeColor="text1"/>
                <w:sz w:val="16"/>
                <w:szCs w:val="16"/>
                <w:lang w:val="en-US" w:eastAsia="ja-JP"/>
              </w:rPr>
            </w:pPr>
          </w:p>
          <w:p w14:paraId="58838F88" w14:textId="64E85EB0" w:rsidR="00665B00" w:rsidRPr="00F80676" w:rsidRDefault="001E1CA8" w:rsidP="00665B00">
            <w:pPr>
              <w:rPr>
                <w:rFonts w:cs="Arial"/>
                <w:color w:val="000000" w:themeColor="text1"/>
                <w:sz w:val="16"/>
                <w:szCs w:val="16"/>
                <w:lang w:val="en-US" w:eastAsia="ja-JP"/>
              </w:rPr>
            </w:pPr>
            <w:r w:rsidRPr="00F80676">
              <w:rPr>
                <w:rFonts w:cs="Arial"/>
                <w:color w:val="000000" w:themeColor="text1"/>
                <w:sz w:val="16"/>
                <w:szCs w:val="16"/>
                <w:lang w:val="en-US" w:eastAsia="ja-JP"/>
              </w:rPr>
              <w:t>［</w:t>
            </w:r>
            <w:r w:rsidR="00665B00" w:rsidRPr="00F80676">
              <w:rPr>
                <w:rFonts w:cs="Arial"/>
                <w:color w:val="000000" w:themeColor="text1"/>
                <w:sz w:val="16"/>
                <w:szCs w:val="16"/>
                <w:lang w:val="en-US" w:eastAsia="ja-JP"/>
              </w:rPr>
              <w:t>ISP 12</w:t>
            </w:r>
            <w:r w:rsidR="00A2504D" w:rsidRPr="00F80676">
              <w:rPr>
                <w:rFonts w:cs="Arial"/>
                <w:color w:val="000000" w:themeColor="text1"/>
                <w:sz w:val="16"/>
                <w:szCs w:val="16"/>
                <w:lang w:val="en-US" w:eastAsia="ja-JP"/>
              </w:rPr>
              <w:t>］</w:t>
            </w:r>
            <w:r w:rsidR="00681D2F" w:rsidRPr="00F80676">
              <w:rPr>
                <w:rFonts w:cs="Arial"/>
                <w:color w:val="000000" w:themeColor="text1"/>
                <w:sz w:val="16"/>
                <w:szCs w:val="16"/>
                <w:lang w:val="en-US" w:eastAsia="ja-JP"/>
              </w:rPr>
              <w:t>および</w:t>
            </w:r>
            <w:r w:rsidRPr="00F80676">
              <w:rPr>
                <w:rFonts w:cs="Arial"/>
                <w:color w:val="000000" w:themeColor="text1"/>
                <w:sz w:val="16"/>
                <w:szCs w:val="16"/>
                <w:lang w:val="en-US" w:eastAsia="ja-JP"/>
              </w:rPr>
              <w:t>［</w:t>
            </w:r>
            <w:r w:rsidR="00665B00" w:rsidRPr="00F80676">
              <w:rPr>
                <w:rFonts w:cs="Arial"/>
                <w:color w:val="000000" w:themeColor="text1"/>
                <w:sz w:val="16"/>
                <w:szCs w:val="16"/>
                <w:lang w:val="en-US" w:eastAsia="ja-JP"/>
              </w:rPr>
              <w:t>ISP 13</w:t>
            </w:r>
            <w:r w:rsidR="00A2504D" w:rsidRPr="00F80676">
              <w:rPr>
                <w:rFonts w:cs="Arial"/>
                <w:color w:val="000000" w:themeColor="text1"/>
                <w:sz w:val="16"/>
                <w:szCs w:val="16"/>
                <w:lang w:val="en-US" w:eastAsia="ja-JP"/>
              </w:rPr>
              <w:t>］</w:t>
            </w:r>
            <w:r w:rsidR="00FF1F74" w:rsidRPr="00F80676">
              <w:rPr>
                <w:rFonts w:cs="Arial"/>
                <w:color w:val="000000" w:themeColor="text1"/>
                <w:sz w:val="16"/>
                <w:szCs w:val="16"/>
                <w:lang w:val="en-US" w:eastAsia="ja-JP"/>
              </w:rPr>
              <w:t>は、</w:t>
            </w:r>
            <w:r w:rsidRPr="00F80676">
              <w:rPr>
                <w:rFonts w:cs="Arial"/>
                <w:color w:val="000000" w:themeColor="text1"/>
                <w:sz w:val="16"/>
                <w:szCs w:val="16"/>
                <w:lang w:val="en-US" w:eastAsia="ja-JP"/>
              </w:rPr>
              <w:t>［</w:t>
            </w:r>
            <w:r w:rsidR="00681D2F" w:rsidRPr="00F80676">
              <w:rPr>
                <w:rFonts w:cs="Arial"/>
                <w:color w:val="000000" w:themeColor="text1"/>
                <w:sz w:val="16"/>
                <w:szCs w:val="16"/>
                <w:lang w:val="en-US" w:eastAsia="ja-JP"/>
              </w:rPr>
              <w:t>ISP 1.1</w:t>
            </w:r>
            <w:r w:rsidR="00A2504D" w:rsidRPr="00F80676">
              <w:rPr>
                <w:rFonts w:cs="Arial"/>
                <w:color w:val="000000" w:themeColor="text1"/>
                <w:sz w:val="16"/>
                <w:szCs w:val="16"/>
                <w:lang w:val="en-US" w:eastAsia="ja-JP"/>
              </w:rPr>
              <w:t>］</w:t>
            </w:r>
            <w:r w:rsidR="00681D2F" w:rsidRPr="00F80676">
              <w:rPr>
                <w:rFonts w:cs="Arial"/>
                <w:color w:val="000000" w:themeColor="text1"/>
                <w:sz w:val="16"/>
                <w:szCs w:val="16"/>
                <w:lang w:val="en-US" w:eastAsia="ja-JP"/>
              </w:rPr>
              <w:t>で選択肢「</w:t>
            </w:r>
            <w:r w:rsidRPr="00F80676">
              <w:rPr>
                <w:rFonts w:cs="Arial"/>
                <w:color w:val="000000" w:themeColor="text1"/>
                <w:sz w:val="16"/>
                <w:szCs w:val="16"/>
                <w:lang w:val="en-US" w:eastAsia="ja-JP"/>
              </w:rPr>
              <w:t>（</w:t>
            </w:r>
            <w:r w:rsidR="00681D2F" w:rsidRPr="00F80676">
              <w:rPr>
                <w:rFonts w:cs="Arial"/>
                <w:color w:val="000000" w:themeColor="text1"/>
                <w:sz w:val="16"/>
                <w:szCs w:val="16"/>
                <w:lang w:val="en-US" w:eastAsia="ja-JP"/>
              </w:rPr>
              <w:t>E</w:t>
            </w:r>
            <w:r w:rsidRPr="00F80676">
              <w:rPr>
                <w:rFonts w:cs="Arial"/>
                <w:color w:val="000000" w:themeColor="text1"/>
                <w:sz w:val="16"/>
                <w:szCs w:val="16"/>
                <w:lang w:val="en-US" w:eastAsia="ja-JP"/>
              </w:rPr>
              <w:t>）</w:t>
            </w:r>
            <w:r w:rsidR="00CD52AC" w:rsidRPr="00F80676">
              <w:rPr>
                <w:rFonts w:cs="Arial"/>
                <w:color w:val="000000" w:themeColor="text1"/>
                <w:sz w:val="16"/>
                <w:szCs w:val="16"/>
                <w:lang w:val="en-US" w:eastAsia="ja-JP"/>
              </w:rPr>
              <w:t>スチュワードシップに対するアプローチ」が選択された</w:t>
            </w:r>
            <w:r w:rsidR="00FF1F74" w:rsidRPr="00F80676">
              <w:rPr>
                <w:rFonts w:cs="Arial"/>
                <w:color w:val="000000" w:themeColor="text1"/>
                <w:sz w:val="16"/>
                <w:szCs w:val="16"/>
                <w:lang w:val="en-US" w:eastAsia="ja-JP"/>
              </w:rPr>
              <w:t>場合、報告に適用されます。</w:t>
            </w:r>
          </w:p>
          <w:p w14:paraId="4A2642A0" w14:textId="60106824" w:rsidR="00665B00" w:rsidRPr="00F80676" w:rsidRDefault="001E1CA8" w:rsidP="00665B00">
            <w:pPr>
              <w:rPr>
                <w:rFonts w:cs="Arial"/>
                <w:color w:val="000000" w:themeColor="text1"/>
                <w:sz w:val="16"/>
                <w:szCs w:val="16"/>
                <w:lang w:val="en-US" w:eastAsia="ja-JP"/>
              </w:rPr>
            </w:pPr>
            <w:r w:rsidRPr="00F80676">
              <w:rPr>
                <w:rFonts w:cs="Arial"/>
                <w:color w:val="000000" w:themeColor="text1"/>
                <w:sz w:val="16"/>
                <w:szCs w:val="16"/>
                <w:lang w:val="en-US" w:eastAsia="ja-JP"/>
              </w:rPr>
              <w:t>［</w:t>
            </w:r>
            <w:r w:rsidR="00665B00" w:rsidRPr="00F80676">
              <w:rPr>
                <w:rFonts w:cs="Arial"/>
                <w:color w:val="000000" w:themeColor="text1"/>
                <w:sz w:val="16"/>
                <w:szCs w:val="16"/>
                <w:lang w:val="en-US" w:eastAsia="ja-JP"/>
              </w:rPr>
              <w:t>ISP 14</w:t>
            </w:r>
            <w:r w:rsidR="00A2504D" w:rsidRPr="00F80676">
              <w:rPr>
                <w:rFonts w:cs="Arial"/>
                <w:color w:val="000000" w:themeColor="text1"/>
                <w:sz w:val="16"/>
                <w:szCs w:val="16"/>
                <w:lang w:val="en-US" w:eastAsia="ja-JP"/>
              </w:rPr>
              <w:t>］</w:t>
            </w:r>
            <w:r w:rsidR="00FF1F74" w:rsidRPr="00F80676">
              <w:rPr>
                <w:rFonts w:cs="Arial"/>
                <w:color w:val="000000" w:themeColor="text1"/>
                <w:sz w:val="16"/>
                <w:szCs w:val="16"/>
                <w:lang w:val="en-US" w:eastAsia="ja-JP"/>
              </w:rPr>
              <w:t>は、</w:t>
            </w:r>
            <w:r w:rsidRPr="00F80676">
              <w:rPr>
                <w:rFonts w:cs="Arial"/>
                <w:color w:val="000000" w:themeColor="text1"/>
                <w:sz w:val="16"/>
                <w:szCs w:val="16"/>
                <w:lang w:val="en-US" w:eastAsia="ja-JP"/>
              </w:rPr>
              <w:t>［</w:t>
            </w:r>
            <w:r w:rsidR="00586487" w:rsidRPr="00F80676">
              <w:rPr>
                <w:rFonts w:cs="Arial"/>
                <w:color w:val="000000" w:themeColor="text1"/>
                <w:sz w:val="16"/>
                <w:szCs w:val="16"/>
                <w:lang w:val="en-US" w:eastAsia="ja-JP"/>
              </w:rPr>
              <w:t>ISP 1.1</w:t>
            </w:r>
            <w:r w:rsidR="00A2504D" w:rsidRPr="00F80676">
              <w:rPr>
                <w:rFonts w:cs="Arial"/>
                <w:color w:val="000000" w:themeColor="text1"/>
                <w:sz w:val="16"/>
                <w:szCs w:val="16"/>
                <w:lang w:val="en-US" w:eastAsia="ja-JP"/>
              </w:rPr>
              <w:t>］</w:t>
            </w:r>
            <w:r w:rsidR="00586487" w:rsidRPr="00F80676">
              <w:rPr>
                <w:rFonts w:cs="Arial"/>
                <w:color w:val="000000" w:themeColor="text1"/>
                <w:sz w:val="16"/>
                <w:szCs w:val="16"/>
                <w:lang w:val="en-US" w:eastAsia="ja-JP"/>
              </w:rPr>
              <w:t>で選択肢「</w:t>
            </w:r>
            <w:r w:rsidRPr="00F80676">
              <w:rPr>
                <w:rFonts w:cs="Arial"/>
                <w:color w:val="000000" w:themeColor="text1"/>
                <w:sz w:val="16"/>
                <w:szCs w:val="16"/>
                <w:lang w:val="en-US" w:eastAsia="ja-JP"/>
              </w:rPr>
              <w:t>（</w:t>
            </w:r>
            <w:r w:rsidR="00586487" w:rsidRPr="00F80676">
              <w:rPr>
                <w:rFonts w:cs="Arial"/>
                <w:color w:val="000000" w:themeColor="text1"/>
                <w:sz w:val="16"/>
                <w:szCs w:val="16"/>
                <w:lang w:val="en-US" w:eastAsia="ja-JP"/>
              </w:rPr>
              <w:t>E</w:t>
            </w:r>
            <w:r w:rsidRPr="00F80676">
              <w:rPr>
                <w:rFonts w:cs="Arial"/>
                <w:color w:val="000000" w:themeColor="text1"/>
                <w:sz w:val="16"/>
                <w:szCs w:val="16"/>
                <w:lang w:val="en-US" w:eastAsia="ja-JP"/>
              </w:rPr>
              <w:t>）</w:t>
            </w:r>
            <w:r w:rsidR="00586487" w:rsidRPr="00F80676">
              <w:rPr>
                <w:rFonts w:cs="Arial"/>
                <w:color w:val="000000" w:themeColor="text1"/>
                <w:sz w:val="16"/>
                <w:szCs w:val="16"/>
                <w:lang w:val="en-US" w:eastAsia="ja-JP"/>
              </w:rPr>
              <w:t>スチュワードシップに対するアプローチ」が選択され、かつ次の条件</w:t>
            </w:r>
            <w:r w:rsidR="00EE4A08" w:rsidRPr="00F80676">
              <w:rPr>
                <w:rFonts w:cs="Arial"/>
                <w:color w:val="000000" w:themeColor="text1"/>
                <w:sz w:val="16"/>
                <w:szCs w:val="16"/>
                <w:lang w:val="en-US" w:eastAsia="ja-JP"/>
              </w:rPr>
              <w:t>を</w:t>
            </w:r>
            <w:r w:rsidR="00EE4A08" w:rsidRPr="00F80676">
              <w:rPr>
                <w:rFonts w:cs="Arial"/>
                <w:color w:val="000000" w:themeColor="text1"/>
                <w:sz w:val="16"/>
                <w:szCs w:val="16"/>
                <w:lang w:val="en-US" w:eastAsia="ja-JP"/>
              </w:rPr>
              <w:t>1</w:t>
            </w:r>
            <w:r w:rsidR="007D402B" w:rsidRPr="00F80676">
              <w:rPr>
                <w:rFonts w:cs="Arial"/>
                <w:color w:val="000000" w:themeColor="text1"/>
                <w:sz w:val="16"/>
                <w:szCs w:val="16"/>
                <w:lang w:val="en-US" w:eastAsia="ja-JP"/>
              </w:rPr>
              <w:t>つ</w:t>
            </w:r>
            <w:r w:rsidR="00586487" w:rsidRPr="00F80676">
              <w:rPr>
                <w:rFonts w:cs="Arial"/>
                <w:color w:val="000000" w:themeColor="text1"/>
                <w:sz w:val="16"/>
                <w:szCs w:val="16"/>
                <w:lang w:val="en-US" w:eastAsia="ja-JP"/>
              </w:rPr>
              <w:t>以上満たしている</w:t>
            </w:r>
            <w:r w:rsidR="00FF1F74" w:rsidRPr="00F80676">
              <w:rPr>
                <w:rFonts w:cs="Arial"/>
                <w:color w:val="000000" w:themeColor="text1"/>
                <w:sz w:val="16"/>
                <w:szCs w:val="16"/>
                <w:lang w:val="en-US" w:eastAsia="ja-JP"/>
              </w:rPr>
              <w:t>場合、報告に適用されます。</w:t>
            </w:r>
          </w:p>
          <w:p w14:paraId="38D6D562" w14:textId="16A238F3" w:rsidR="00665B00" w:rsidRPr="00F80676" w:rsidRDefault="000F78D7" w:rsidP="00665B00">
            <w:pPr>
              <w:rPr>
                <w:rFonts w:cs="Arial"/>
                <w:color w:val="000000" w:themeColor="text1"/>
                <w:sz w:val="16"/>
                <w:szCs w:val="16"/>
                <w:lang w:val="en-US" w:eastAsia="ja-JP"/>
              </w:rPr>
            </w:pPr>
            <w:r w:rsidRPr="00F80676">
              <w:rPr>
                <w:rFonts w:cs="Arial"/>
                <w:color w:val="000000" w:themeColor="text1"/>
                <w:sz w:val="16"/>
                <w:szCs w:val="16"/>
                <w:lang w:val="en-US" w:eastAsia="ja-JP"/>
              </w:rPr>
              <w:t>–</w:t>
            </w:r>
            <w:r w:rsidR="001E1CA8" w:rsidRPr="00F80676">
              <w:rPr>
                <w:rFonts w:cs="Arial"/>
                <w:color w:val="000000" w:themeColor="text1"/>
                <w:sz w:val="16"/>
                <w:szCs w:val="16"/>
                <w:lang w:val="en-US" w:eastAsia="ja-JP"/>
              </w:rPr>
              <w:t>［</w:t>
            </w:r>
            <w:r w:rsidR="00665B00" w:rsidRPr="00F80676">
              <w:rPr>
                <w:rFonts w:cs="Arial"/>
                <w:color w:val="000000" w:themeColor="text1"/>
                <w:sz w:val="16"/>
                <w:szCs w:val="16"/>
                <w:lang w:val="en-US" w:eastAsia="ja-JP"/>
              </w:rPr>
              <w:t>OO 9 LE</w:t>
            </w:r>
            <w:r w:rsidR="00A2504D" w:rsidRPr="00F80676">
              <w:rPr>
                <w:rFonts w:cs="Arial"/>
                <w:color w:val="000000" w:themeColor="text1"/>
                <w:sz w:val="16"/>
                <w:szCs w:val="16"/>
                <w:lang w:val="en-US" w:eastAsia="ja-JP"/>
              </w:rPr>
              <w:t>］</w:t>
            </w:r>
            <w:r w:rsidR="001F6C74" w:rsidRPr="00F80676">
              <w:rPr>
                <w:rFonts w:cs="Arial"/>
                <w:color w:val="000000" w:themeColor="text1"/>
                <w:sz w:val="16"/>
                <w:szCs w:val="16"/>
                <w:lang w:val="en-US" w:eastAsia="ja-JP"/>
              </w:rPr>
              <w:t>で</w:t>
            </w:r>
            <w:r w:rsidR="000A4FF0" w:rsidRPr="00F80676">
              <w:rPr>
                <w:rFonts w:cs="Arial"/>
                <w:color w:val="000000" w:themeColor="text1"/>
                <w:sz w:val="16"/>
                <w:szCs w:val="16"/>
                <w:lang w:val="en-US" w:eastAsia="ja-JP"/>
              </w:rPr>
              <w:t>選択肢</w:t>
            </w:r>
            <w:r w:rsidR="001E1CA8" w:rsidRPr="00F80676">
              <w:rPr>
                <w:rFonts w:cs="Arial"/>
                <w:color w:val="000000" w:themeColor="text1"/>
                <w:sz w:val="16"/>
                <w:szCs w:val="16"/>
                <w:lang w:val="en-US" w:eastAsia="ja-JP"/>
              </w:rPr>
              <w:t>（</w:t>
            </w:r>
            <w:r w:rsidR="009202CF" w:rsidRPr="00F80676">
              <w:rPr>
                <w:rFonts w:cs="Arial"/>
                <w:color w:val="000000" w:themeColor="text1"/>
                <w:sz w:val="16"/>
                <w:szCs w:val="16"/>
                <w:lang w:val="en-US" w:eastAsia="ja-JP"/>
              </w:rPr>
              <w:t>1</w:t>
            </w:r>
            <w:r w:rsidR="001E1CA8" w:rsidRPr="00F80676">
              <w:rPr>
                <w:rFonts w:cs="Arial"/>
                <w:color w:val="000000" w:themeColor="text1"/>
                <w:sz w:val="16"/>
                <w:szCs w:val="16"/>
                <w:lang w:val="en-US" w:eastAsia="ja-JP"/>
              </w:rPr>
              <w:t>）</w:t>
            </w:r>
            <w:r w:rsidR="003A40BE" w:rsidRPr="00F80676">
              <w:rPr>
                <w:rFonts w:cs="Arial"/>
                <w:color w:val="000000" w:themeColor="text1"/>
                <w:sz w:val="16"/>
                <w:szCs w:val="16"/>
                <w:lang w:val="en-US" w:eastAsia="ja-JP"/>
              </w:rPr>
              <w:t>〜</w:t>
            </w:r>
            <w:r w:rsidR="001E1CA8" w:rsidRPr="00F80676">
              <w:rPr>
                <w:rFonts w:cs="Arial"/>
                <w:color w:val="000000" w:themeColor="text1"/>
                <w:sz w:val="16"/>
                <w:szCs w:val="16"/>
                <w:lang w:val="en-US" w:eastAsia="ja-JP"/>
              </w:rPr>
              <w:t>（</w:t>
            </w:r>
            <w:r w:rsidR="009202CF" w:rsidRPr="00F80676">
              <w:rPr>
                <w:rFonts w:cs="Arial"/>
                <w:color w:val="000000" w:themeColor="text1"/>
                <w:sz w:val="16"/>
                <w:szCs w:val="16"/>
                <w:lang w:val="en-US" w:eastAsia="ja-JP"/>
              </w:rPr>
              <w:t>4</w:t>
            </w:r>
            <w:r w:rsidR="001E1CA8" w:rsidRPr="00F80676">
              <w:rPr>
                <w:rFonts w:cs="Arial"/>
                <w:color w:val="000000" w:themeColor="text1"/>
                <w:sz w:val="16"/>
                <w:szCs w:val="16"/>
                <w:lang w:val="en-US" w:eastAsia="ja-JP"/>
              </w:rPr>
              <w:t>）</w:t>
            </w:r>
            <w:r w:rsidR="00F628C5" w:rsidRPr="00F80676">
              <w:rPr>
                <w:rFonts w:cs="Arial"/>
                <w:color w:val="000000" w:themeColor="text1"/>
                <w:sz w:val="16"/>
                <w:szCs w:val="16"/>
                <w:lang w:val="en-US" w:eastAsia="ja-JP"/>
              </w:rPr>
              <w:t>のいずれか</w:t>
            </w:r>
            <w:r w:rsidR="009202CF" w:rsidRPr="00F80676">
              <w:rPr>
                <w:rFonts w:cs="Arial"/>
                <w:color w:val="000000" w:themeColor="text1"/>
                <w:sz w:val="16"/>
                <w:szCs w:val="16"/>
                <w:lang w:val="en-US" w:eastAsia="ja-JP"/>
              </w:rPr>
              <w:t>に対し</w:t>
            </w:r>
            <w:r w:rsidR="001F6C74" w:rsidRPr="00F80676">
              <w:rPr>
                <w:rFonts w:cs="Arial"/>
                <w:color w:val="000000" w:themeColor="text1"/>
                <w:sz w:val="16"/>
                <w:szCs w:val="16"/>
                <w:lang w:val="en-US" w:eastAsia="ja-JP"/>
              </w:rPr>
              <w:t>、選択肢「</w:t>
            </w:r>
            <w:r w:rsidR="001E1CA8" w:rsidRPr="00F80676">
              <w:rPr>
                <w:rFonts w:cs="Arial"/>
                <w:color w:val="000000" w:themeColor="text1"/>
                <w:sz w:val="16"/>
                <w:szCs w:val="16"/>
                <w:lang w:val="en-US" w:eastAsia="ja-JP"/>
              </w:rPr>
              <w:t>（</w:t>
            </w:r>
            <w:r w:rsidR="001F6C74" w:rsidRPr="00F80676">
              <w:rPr>
                <w:rFonts w:cs="Arial"/>
                <w:color w:val="000000" w:themeColor="text1"/>
                <w:sz w:val="16"/>
                <w:szCs w:val="16"/>
                <w:lang w:val="en-US" w:eastAsia="ja-JP"/>
              </w:rPr>
              <w:t>A</w:t>
            </w:r>
            <w:r w:rsidR="001E1CA8" w:rsidRPr="00F80676">
              <w:rPr>
                <w:rFonts w:cs="Arial"/>
                <w:color w:val="000000" w:themeColor="text1"/>
                <w:sz w:val="16"/>
                <w:szCs w:val="16"/>
                <w:lang w:val="en-US" w:eastAsia="ja-JP"/>
              </w:rPr>
              <w:t>）</w:t>
            </w:r>
            <w:r w:rsidR="002C0F29" w:rsidRPr="00F80676">
              <w:rPr>
                <w:rFonts w:cs="Arial"/>
                <w:color w:val="000000" w:themeColor="text1"/>
                <w:sz w:val="16"/>
                <w:szCs w:val="16"/>
                <w:lang w:val="en-US" w:eastAsia="ja-JP"/>
              </w:rPr>
              <w:t>サービス・プロバイダー</w:t>
            </w:r>
            <w:r w:rsidR="001F6C74" w:rsidRPr="00F80676">
              <w:rPr>
                <w:rFonts w:cs="Arial"/>
                <w:color w:val="000000" w:themeColor="text1"/>
                <w:sz w:val="16"/>
                <w:szCs w:val="16"/>
                <w:lang w:val="en-US" w:eastAsia="ja-JP"/>
              </w:rPr>
              <w:t>を通じて」を選択した場合</w:t>
            </w:r>
          </w:p>
          <w:p w14:paraId="24C4E19A" w14:textId="03526F35" w:rsidR="00665B00" w:rsidRPr="00F80676" w:rsidRDefault="000F78D7" w:rsidP="00665B00">
            <w:pPr>
              <w:rPr>
                <w:rFonts w:cs="Arial"/>
                <w:color w:val="000000" w:themeColor="text1"/>
                <w:sz w:val="16"/>
                <w:szCs w:val="16"/>
                <w:lang w:val="en-US" w:eastAsia="ja-JP"/>
              </w:rPr>
            </w:pPr>
            <w:r w:rsidRPr="00F80676">
              <w:rPr>
                <w:rFonts w:cs="Arial"/>
                <w:color w:val="000000" w:themeColor="text1"/>
                <w:sz w:val="16"/>
                <w:szCs w:val="16"/>
                <w:lang w:val="en-US" w:eastAsia="ja-JP"/>
              </w:rPr>
              <w:t>–</w:t>
            </w:r>
            <w:r w:rsidR="001E1CA8" w:rsidRPr="00F80676">
              <w:rPr>
                <w:rFonts w:cs="Arial"/>
                <w:color w:val="000000" w:themeColor="text1"/>
                <w:sz w:val="16"/>
                <w:szCs w:val="16"/>
                <w:lang w:val="en-US" w:eastAsia="ja-JP"/>
              </w:rPr>
              <w:t>［</w:t>
            </w:r>
            <w:r w:rsidR="00665B00" w:rsidRPr="00F80676">
              <w:rPr>
                <w:rFonts w:cs="Arial"/>
                <w:color w:val="000000" w:themeColor="text1"/>
                <w:sz w:val="16"/>
                <w:szCs w:val="16"/>
                <w:lang w:val="en-US" w:eastAsia="ja-JP"/>
              </w:rPr>
              <w:t>OO 9 FI</w:t>
            </w:r>
            <w:r w:rsidR="00A2504D" w:rsidRPr="00F80676">
              <w:rPr>
                <w:rFonts w:cs="Arial"/>
                <w:color w:val="000000" w:themeColor="text1"/>
                <w:sz w:val="16"/>
                <w:szCs w:val="16"/>
                <w:lang w:val="en-US" w:eastAsia="ja-JP"/>
              </w:rPr>
              <w:t>］</w:t>
            </w:r>
            <w:r w:rsidR="00E30B4A" w:rsidRPr="00F80676">
              <w:rPr>
                <w:rFonts w:cs="Arial"/>
                <w:color w:val="000000" w:themeColor="text1"/>
                <w:sz w:val="16"/>
                <w:szCs w:val="16"/>
                <w:lang w:val="en-US" w:eastAsia="ja-JP"/>
              </w:rPr>
              <w:t>で</w:t>
            </w:r>
            <w:r w:rsidR="000A4FF0" w:rsidRPr="00F80676">
              <w:rPr>
                <w:rFonts w:cs="Arial"/>
                <w:color w:val="000000" w:themeColor="text1"/>
                <w:sz w:val="16"/>
                <w:szCs w:val="16"/>
                <w:lang w:val="en-US" w:eastAsia="ja-JP"/>
              </w:rPr>
              <w:t>選択肢</w:t>
            </w:r>
            <w:r w:rsidR="001E1CA8" w:rsidRPr="00F80676">
              <w:rPr>
                <w:rFonts w:cs="Arial"/>
                <w:color w:val="000000" w:themeColor="text1"/>
                <w:sz w:val="16"/>
                <w:szCs w:val="16"/>
                <w:lang w:val="en-US" w:eastAsia="ja-JP"/>
              </w:rPr>
              <w:t>（</w:t>
            </w:r>
            <w:r w:rsidR="009202CF" w:rsidRPr="00F80676">
              <w:rPr>
                <w:rFonts w:cs="Arial"/>
                <w:color w:val="000000" w:themeColor="text1"/>
                <w:sz w:val="16"/>
                <w:szCs w:val="16"/>
                <w:lang w:val="en-US" w:eastAsia="ja-JP"/>
              </w:rPr>
              <w:t>1</w:t>
            </w:r>
            <w:r w:rsidR="001E1CA8" w:rsidRPr="00F80676">
              <w:rPr>
                <w:rFonts w:cs="Arial"/>
                <w:color w:val="000000" w:themeColor="text1"/>
                <w:sz w:val="16"/>
                <w:szCs w:val="16"/>
                <w:lang w:val="en-US" w:eastAsia="ja-JP"/>
              </w:rPr>
              <w:t>）</w:t>
            </w:r>
            <w:r w:rsidR="003A40BE" w:rsidRPr="00F80676">
              <w:rPr>
                <w:rFonts w:cs="Arial"/>
                <w:color w:val="000000" w:themeColor="text1"/>
                <w:sz w:val="16"/>
                <w:szCs w:val="16"/>
                <w:lang w:val="en-US" w:eastAsia="ja-JP"/>
              </w:rPr>
              <w:t>〜</w:t>
            </w:r>
            <w:r w:rsidR="001E1CA8" w:rsidRPr="00F80676">
              <w:rPr>
                <w:rFonts w:cs="Arial"/>
                <w:color w:val="000000" w:themeColor="text1"/>
                <w:sz w:val="16"/>
                <w:szCs w:val="16"/>
                <w:lang w:val="en-US" w:eastAsia="ja-JP"/>
              </w:rPr>
              <w:t>（</w:t>
            </w:r>
            <w:r w:rsidR="009202CF" w:rsidRPr="00F80676">
              <w:rPr>
                <w:rFonts w:cs="Arial"/>
                <w:color w:val="000000" w:themeColor="text1"/>
                <w:sz w:val="16"/>
                <w:szCs w:val="16"/>
                <w:lang w:val="en-US" w:eastAsia="ja-JP"/>
              </w:rPr>
              <w:t>4</w:t>
            </w:r>
            <w:r w:rsidR="001E1CA8" w:rsidRPr="00F80676">
              <w:rPr>
                <w:rFonts w:cs="Arial"/>
                <w:color w:val="000000" w:themeColor="text1"/>
                <w:sz w:val="16"/>
                <w:szCs w:val="16"/>
                <w:lang w:val="en-US" w:eastAsia="ja-JP"/>
              </w:rPr>
              <w:t>）</w:t>
            </w:r>
            <w:r w:rsidR="00F628C5" w:rsidRPr="00F80676">
              <w:rPr>
                <w:rFonts w:cs="Arial"/>
                <w:color w:val="000000" w:themeColor="text1"/>
                <w:sz w:val="16"/>
                <w:szCs w:val="16"/>
                <w:lang w:val="en-US" w:eastAsia="ja-JP"/>
              </w:rPr>
              <w:t>のいずれか</w:t>
            </w:r>
            <w:r w:rsidR="009202CF" w:rsidRPr="00F80676">
              <w:rPr>
                <w:rFonts w:cs="Arial"/>
                <w:color w:val="000000" w:themeColor="text1"/>
                <w:sz w:val="16"/>
                <w:szCs w:val="16"/>
                <w:lang w:val="en-US" w:eastAsia="ja-JP"/>
              </w:rPr>
              <w:t>に対し</w:t>
            </w:r>
            <w:r w:rsidR="00E30B4A" w:rsidRPr="00F80676">
              <w:rPr>
                <w:rFonts w:cs="Arial"/>
                <w:color w:val="000000" w:themeColor="text1"/>
                <w:sz w:val="16"/>
                <w:szCs w:val="16"/>
                <w:lang w:val="en-US" w:eastAsia="ja-JP"/>
              </w:rPr>
              <w:t>、選択肢「</w:t>
            </w:r>
            <w:r w:rsidR="001E1CA8" w:rsidRPr="00F80676">
              <w:rPr>
                <w:rFonts w:cs="Arial"/>
                <w:color w:val="000000" w:themeColor="text1"/>
                <w:sz w:val="16"/>
                <w:szCs w:val="16"/>
                <w:lang w:val="en-US" w:eastAsia="ja-JP"/>
              </w:rPr>
              <w:t>（</w:t>
            </w:r>
            <w:r w:rsidR="00E30B4A" w:rsidRPr="00F80676">
              <w:rPr>
                <w:rFonts w:cs="Arial"/>
                <w:color w:val="000000" w:themeColor="text1"/>
                <w:sz w:val="16"/>
                <w:szCs w:val="16"/>
                <w:lang w:val="en-US" w:eastAsia="ja-JP"/>
              </w:rPr>
              <w:t>A</w:t>
            </w:r>
            <w:r w:rsidR="001E1CA8" w:rsidRPr="00F80676">
              <w:rPr>
                <w:rFonts w:cs="Arial"/>
                <w:color w:val="000000" w:themeColor="text1"/>
                <w:sz w:val="16"/>
                <w:szCs w:val="16"/>
                <w:lang w:val="en-US" w:eastAsia="ja-JP"/>
              </w:rPr>
              <w:t>）</w:t>
            </w:r>
            <w:r w:rsidR="002C0F29" w:rsidRPr="00F80676">
              <w:rPr>
                <w:rFonts w:cs="Arial"/>
                <w:color w:val="000000" w:themeColor="text1"/>
                <w:sz w:val="16"/>
                <w:szCs w:val="16"/>
                <w:lang w:val="en-US" w:eastAsia="ja-JP"/>
              </w:rPr>
              <w:t>サービス・プロバイダー</w:t>
            </w:r>
            <w:r w:rsidR="00E30B4A" w:rsidRPr="00F80676">
              <w:rPr>
                <w:rFonts w:cs="Arial"/>
                <w:color w:val="000000" w:themeColor="text1"/>
                <w:sz w:val="16"/>
                <w:szCs w:val="16"/>
                <w:lang w:val="en-US" w:eastAsia="ja-JP"/>
              </w:rPr>
              <w:t>を通じて」を選択した場合</w:t>
            </w:r>
          </w:p>
          <w:p w14:paraId="300F91FC" w14:textId="29560AC3" w:rsidR="00665B00" w:rsidRPr="00F80676" w:rsidRDefault="000F78D7" w:rsidP="00665B00">
            <w:pPr>
              <w:rPr>
                <w:rFonts w:cs="Arial"/>
                <w:color w:val="000000" w:themeColor="text1"/>
                <w:sz w:val="16"/>
                <w:szCs w:val="16"/>
                <w:lang w:val="en-US" w:eastAsia="ja-JP"/>
              </w:rPr>
            </w:pPr>
            <w:r w:rsidRPr="00F80676">
              <w:rPr>
                <w:rFonts w:cs="Arial"/>
                <w:color w:val="000000" w:themeColor="text1"/>
                <w:sz w:val="16"/>
                <w:szCs w:val="16"/>
                <w:lang w:val="en-US" w:eastAsia="ja-JP"/>
              </w:rPr>
              <w:t>–</w:t>
            </w:r>
            <w:r w:rsidR="001E1CA8" w:rsidRPr="00F80676">
              <w:rPr>
                <w:rFonts w:cs="Arial"/>
                <w:color w:val="000000" w:themeColor="text1"/>
                <w:sz w:val="16"/>
                <w:szCs w:val="16"/>
                <w:lang w:val="en-US" w:eastAsia="ja-JP"/>
              </w:rPr>
              <w:t>［</w:t>
            </w:r>
            <w:r w:rsidR="00665B00" w:rsidRPr="00F80676">
              <w:rPr>
                <w:rFonts w:cs="Arial"/>
                <w:color w:val="000000" w:themeColor="text1"/>
                <w:sz w:val="16"/>
                <w:szCs w:val="16"/>
                <w:lang w:val="en-US" w:eastAsia="ja-JP"/>
              </w:rPr>
              <w:t>OO 9 ALT</w:t>
            </w:r>
            <w:r w:rsidR="00A2504D" w:rsidRPr="00F80676">
              <w:rPr>
                <w:rFonts w:cs="Arial"/>
                <w:color w:val="000000" w:themeColor="text1"/>
                <w:sz w:val="16"/>
                <w:szCs w:val="16"/>
                <w:lang w:val="en-US" w:eastAsia="ja-JP"/>
              </w:rPr>
              <w:t>］</w:t>
            </w:r>
            <w:r w:rsidR="00D44E59" w:rsidRPr="00F80676">
              <w:rPr>
                <w:rFonts w:cs="Arial"/>
                <w:color w:val="000000" w:themeColor="text1"/>
                <w:sz w:val="16"/>
                <w:szCs w:val="16"/>
                <w:lang w:val="en-US" w:eastAsia="ja-JP"/>
              </w:rPr>
              <w:t>で</w:t>
            </w:r>
            <w:r w:rsidR="000A4FF0" w:rsidRPr="00F80676">
              <w:rPr>
                <w:rFonts w:cs="Arial"/>
                <w:color w:val="000000" w:themeColor="text1"/>
                <w:sz w:val="16"/>
                <w:szCs w:val="16"/>
                <w:lang w:val="en-US" w:eastAsia="ja-JP"/>
              </w:rPr>
              <w:t>選択肢</w:t>
            </w:r>
            <w:r w:rsidR="001E1CA8" w:rsidRPr="00F80676">
              <w:rPr>
                <w:rFonts w:cs="Arial"/>
                <w:color w:val="000000" w:themeColor="text1"/>
                <w:sz w:val="16"/>
                <w:szCs w:val="16"/>
                <w:lang w:val="en-US" w:eastAsia="ja-JP"/>
              </w:rPr>
              <w:t>（</w:t>
            </w:r>
            <w:r w:rsidR="00D44E59" w:rsidRPr="00F80676">
              <w:rPr>
                <w:rFonts w:cs="Arial"/>
                <w:color w:val="000000" w:themeColor="text1"/>
                <w:sz w:val="16"/>
                <w:szCs w:val="16"/>
                <w:lang w:val="en-US" w:eastAsia="ja-JP"/>
              </w:rPr>
              <w:t>1</w:t>
            </w:r>
            <w:r w:rsidR="001E1CA8" w:rsidRPr="00F80676">
              <w:rPr>
                <w:rFonts w:cs="Arial"/>
                <w:color w:val="000000" w:themeColor="text1"/>
                <w:sz w:val="16"/>
                <w:szCs w:val="16"/>
                <w:lang w:val="en-US" w:eastAsia="ja-JP"/>
              </w:rPr>
              <w:t>）</w:t>
            </w:r>
            <w:r w:rsidR="003A40BE" w:rsidRPr="00F80676">
              <w:rPr>
                <w:rFonts w:cs="Arial"/>
                <w:color w:val="000000" w:themeColor="text1"/>
                <w:sz w:val="16"/>
                <w:szCs w:val="16"/>
                <w:lang w:val="en-US" w:eastAsia="ja-JP"/>
              </w:rPr>
              <w:t>〜</w:t>
            </w:r>
            <w:r w:rsidR="001E1CA8" w:rsidRPr="00F80676">
              <w:rPr>
                <w:rFonts w:cs="Arial"/>
                <w:color w:val="000000" w:themeColor="text1"/>
                <w:sz w:val="16"/>
                <w:szCs w:val="16"/>
                <w:lang w:val="en-US" w:eastAsia="ja-JP"/>
              </w:rPr>
              <w:t>（</w:t>
            </w:r>
            <w:r w:rsidR="00D44E59" w:rsidRPr="00F80676">
              <w:rPr>
                <w:rFonts w:cs="Arial"/>
                <w:color w:val="000000" w:themeColor="text1"/>
                <w:sz w:val="16"/>
                <w:szCs w:val="16"/>
                <w:lang w:val="en-US" w:eastAsia="ja-JP"/>
              </w:rPr>
              <w:t>3</w:t>
            </w:r>
            <w:r w:rsidR="001E1CA8" w:rsidRPr="00F80676">
              <w:rPr>
                <w:rFonts w:cs="Arial"/>
                <w:color w:val="000000" w:themeColor="text1"/>
                <w:sz w:val="16"/>
                <w:szCs w:val="16"/>
                <w:lang w:val="en-US" w:eastAsia="ja-JP"/>
              </w:rPr>
              <w:t>）</w:t>
            </w:r>
            <w:r w:rsidR="00F628C5" w:rsidRPr="00F80676">
              <w:rPr>
                <w:rFonts w:cs="Arial"/>
                <w:color w:val="000000" w:themeColor="text1"/>
                <w:sz w:val="16"/>
                <w:szCs w:val="16"/>
                <w:lang w:val="en-US" w:eastAsia="ja-JP"/>
              </w:rPr>
              <w:t>のいずれか</w:t>
            </w:r>
            <w:r w:rsidR="009202CF" w:rsidRPr="00F80676">
              <w:rPr>
                <w:rFonts w:cs="Arial"/>
                <w:color w:val="000000" w:themeColor="text1"/>
                <w:sz w:val="16"/>
                <w:szCs w:val="16"/>
                <w:lang w:val="en-US" w:eastAsia="ja-JP"/>
              </w:rPr>
              <w:t>に対し</w:t>
            </w:r>
            <w:r w:rsidR="00D44E59" w:rsidRPr="00F80676">
              <w:rPr>
                <w:rFonts w:cs="Arial"/>
                <w:color w:val="000000" w:themeColor="text1"/>
                <w:sz w:val="16"/>
                <w:szCs w:val="16"/>
                <w:lang w:val="en-US" w:eastAsia="ja-JP"/>
              </w:rPr>
              <w:t>、選択肢「</w:t>
            </w:r>
            <w:r w:rsidR="001E1CA8" w:rsidRPr="00F80676">
              <w:rPr>
                <w:rFonts w:cs="Arial"/>
                <w:color w:val="000000" w:themeColor="text1"/>
                <w:sz w:val="16"/>
                <w:szCs w:val="16"/>
                <w:lang w:val="en-US" w:eastAsia="ja-JP"/>
              </w:rPr>
              <w:t>（</w:t>
            </w:r>
            <w:r w:rsidR="00D44E59" w:rsidRPr="00F80676">
              <w:rPr>
                <w:rFonts w:cs="Arial"/>
                <w:color w:val="000000" w:themeColor="text1"/>
                <w:sz w:val="16"/>
                <w:szCs w:val="16"/>
                <w:lang w:val="en-US" w:eastAsia="ja-JP"/>
              </w:rPr>
              <w:t>A</w:t>
            </w:r>
            <w:r w:rsidR="001E1CA8" w:rsidRPr="00F80676">
              <w:rPr>
                <w:rFonts w:cs="Arial"/>
                <w:color w:val="000000" w:themeColor="text1"/>
                <w:sz w:val="16"/>
                <w:szCs w:val="16"/>
                <w:lang w:val="en-US" w:eastAsia="ja-JP"/>
              </w:rPr>
              <w:t>）</w:t>
            </w:r>
            <w:r w:rsidR="002C0F29" w:rsidRPr="00F80676">
              <w:rPr>
                <w:rFonts w:cs="Arial"/>
                <w:color w:val="000000" w:themeColor="text1"/>
                <w:sz w:val="16"/>
                <w:szCs w:val="16"/>
                <w:lang w:val="en-US" w:eastAsia="ja-JP"/>
              </w:rPr>
              <w:t>サービス・プロバイダー</w:t>
            </w:r>
            <w:r w:rsidR="00D44E59" w:rsidRPr="00F80676">
              <w:rPr>
                <w:rFonts w:cs="Arial"/>
                <w:color w:val="000000" w:themeColor="text1"/>
                <w:sz w:val="16"/>
                <w:szCs w:val="16"/>
                <w:lang w:val="en-US" w:eastAsia="ja-JP"/>
              </w:rPr>
              <w:t>を通じて」を選択した場合</w:t>
            </w:r>
          </w:p>
          <w:p w14:paraId="60603D7F" w14:textId="6AA90772" w:rsidR="00665B00" w:rsidRPr="00F80676" w:rsidRDefault="000F78D7" w:rsidP="00665B00">
            <w:pPr>
              <w:rPr>
                <w:rFonts w:cs="Arial"/>
                <w:color w:val="000000" w:themeColor="text1"/>
                <w:sz w:val="16"/>
                <w:szCs w:val="16"/>
                <w:lang w:val="en-US" w:eastAsia="ja-JP"/>
              </w:rPr>
            </w:pPr>
            <w:r w:rsidRPr="00F80676">
              <w:rPr>
                <w:rFonts w:cs="Arial"/>
                <w:color w:val="000000" w:themeColor="text1"/>
                <w:sz w:val="16"/>
                <w:szCs w:val="16"/>
                <w:lang w:val="en-US" w:eastAsia="ja-JP"/>
              </w:rPr>
              <w:t>–</w:t>
            </w:r>
            <w:r w:rsidR="001E1CA8" w:rsidRPr="00F80676">
              <w:rPr>
                <w:rFonts w:cs="Arial"/>
                <w:color w:val="000000" w:themeColor="text1"/>
                <w:sz w:val="16"/>
                <w:szCs w:val="16"/>
                <w:lang w:val="en-US" w:eastAsia="ja-JP"/>
              </w:rPr>
              <w:t>［</w:t>
            </w:r>
            <w:r w:rsidR="00665B00" w:rsidRPr="00F80676">
              <w:rPr>
                <w:rFonts w:cs="Arial"/>
                <w:color w:val="000000" w:themeColor="text1"/>
                <w:sz w:val="16"/>
                <w:szCs w:val="16"/>
                <w:lang w:val="en-US" w:eastAsia="ja-JP"/>
              </w:rPr>
              <w:t>OO 9 HF</w:t>
            </w:r>
            <w:r w:rsidR="00A2504D" w:rsidRPr="00F80676">
              <w:rPr>
                <w:rFonts w:cs="Arial"/>
                <w:color w:val="000000" w:themeColor="text1"/>
                <w:sz w:val="16"/>
                <w:szCs w:val="16"/>
                <w:lang w:val="en-US" w:eastAsia="ja-JP"/>
              </w:rPr>
              <w:t>］</w:t>
            </w:r>
            <w:r w:rsidR="008F27DD" w:rsidRPr="00F80676">
              <w:rPr>
                <w:rFonts w:cs="Arial"/>
                <w:color w:val="000000" w:themeColor="text1"/>
                <w:sz w:val="16"/>
                <w:szCs w:val="16"/>
                <w:lang w:val="en-US" w:eastAsia="ja-JP"/>
              </w:rPr>
              <w:t>で</w:t>
            </w:r>
            <w:r w:rsidR="000A4FF0" w:rsidRPr="00F80676">
              <w:rPr>
                <w:rFonts w:cs="Arial"/>
                <w:color w:val="000000" w:themeColor="text1"/>
                <w:sz w:val="16"/>
                <w:szCs w:val="16"/>
                <w:lang w:val="en-US" w:eastAsia="ja-JP"/>
              </w:rPr>
              <w:t>選択肢</w:t>
            </w:r>
            <w:r w:rsidR="001E1CA8" w:rsidRPr="00F80676">
              <w:rPr>
                <w:rFonts w:cs="Arial"/>
                <w:color w:val="000000" w:themeColor="text1"/>
                <w:sz w:val="16"/>
                <w:szCs w:val="16"/>
                <w:lang w:val="en-US" w:eastAsia="ja-JP"/>
              </w:rPr>
              <w:t>（</w:t>
            </w:r>
            <w:r w:rsidR="008F27DD" w:rsidRPr="00F80676">
              <w:rPr>
                <w:rFonts w:cs="Arial"/>
                <w:color w:val="000000" w:themeColor="text1"/>
                <w:sz w:val="16"/>
                <w:szCs w:val="16"/>
                <w:lang w:val="en-US" w:eastAsia="ja-JP"/>
              </w:rPr>
              <w:t>1</w:t>
            </w:r>
            <w:r w:rsidR="001E1CA8" w:rsidRPr="00F80676">
              <w:rPr>
                <w:rFonts w:cs="Arial"/>
                <w:color w:val="000000" w:themeColor="text1"/>
                <w:sz w:val="16"/>
                <w:szCs w:val="16"/>
                <w:lang w:val="en-US" w:eastAsia="ja-JP"/>
              </w:rPr>
              <w:t>）</w:t>
            </w:r>
            <w:r w:rsidR="003A40BE" w:rsidRPr="00F80676">
              <w:rPr>
                <w:rFonts w:cs="Arial"/>
                <w:color w:val="000000" w:themeColor="text1"/>
                <w:sz w:val="16"/>
                <w:szCs w:val="16"/>
                <w:lang w:val="en-US" w:eastAsia="ja-JP"/>
              </w:rPr>
              <w:t>〜</w:t>
            </w:r>
            <w:r w:rsidR="001E1CA8" w:rsidRPr="00F80676">
              <w:rPr>
                <w:rFonts w:cs="Arial"/>
                <w:color w:val="000000" w:themeColor="text1"/>
                <w:sz w:val="16"/>
                <w:szCs w:val="16"/>
                <w:lang w:val="en-US" w:eastAsia="ja-JP"/>
              </w:rPr>
              <w:t>（</w:t>
            </w:r>
            <w:r w:rsidR="008F27DD" w:rsidRPr="00F80676">
              <w:rPr>
                <w:rFonts w:cs="Arial"/>
                <w:color w:val="000000" w:themeColor="text1"/>
                <w:sz w:val="16"/>
                <w:szCs w:val="16"/>
                <w:lang w:val="en-US" w:eastAsia="ja-JP"/>
              </w:rPr>
              <w:t>2</w:t>
            </w:r>
            <w:r w:rsidR="001E1CA8" w:rsidRPr="00F80676">
              <w:rPr>
                <w:rFonts w:cs="Arial"/>
                <w:color w:val="000000" w:themeColor="text1"/>
                <w:sz w:val="16"/>
                <w:szCs w:val="16"/>
                <w:lang w:val="en-US" w:eastAsia="ja-JP"/>
              </w:rPr>
              <w:t>）</w:t>
            </w:r>
            <w:r w:rsidR="00F628C5" w:rsidRPr="00F80676">
              <w:rPr>
                <w:rFonts w:cs="Arial"/>
                <w:color w:val="000000" w:themeColor="text1"/>
                <w:sz w:val="16"/>
                <w:szCs w:val="16"/>
                <w:lang w:val="en-US" w:eastAsia="ja-JP"/>
              </w:rPr>
              <w:t>のいずれか</w:t>
            </w:r>
            <w:r w:rsidR="009202CF" w:rsidRPr="00F80676">
              <w:rPr>
                <w:rFonts w:cs="Arial"/>
                <w:color w:val="000000" w:themeColor="text1"/>
                <w:sz w:val="16"/>
                <w:szCs w:val="16"/>
                <w:lang w:val="en-US" w:eastAsia="ja-JP"/>
              </w:rPr>
              <w:t>に対し</w:t>
            </w:r>
            <w:r w:rsidR="008F27DD" w:rsidRPr="00F80676">
              <w:rPr>
                <w:rFonts w:cs="Arial"/>
                <w:color w:val="000000" w:themeColor="text1"/>
                <w:sz w:val="16"/>
                <w:szCs w:val="16"/>
                <w:lang w:val="en-US" w:eastAsia="ja-JP"/>
              </w:rPr>
              <w:t>、選択肢「</w:t>
            </w:r>
            <w:r w:rsidR="001E1CA8" w:rsidRPr="00F80676">
              <w:rPr>
                <w:rFonts w:cs="Arial"/>
                <w:color w:val="000000" w:themeColor="text1"/>
                <w:sz w:val="16"/>
                <w:szCs w:val="16"/>
                <w:lang w:val="en-US" w:eastAsia="ja-JP"/>
              </w:rPr>
              <w:t>（</w:t>
            </w:r>
            <w:r w:rsidR="008F27DD" w:rsidRPr="00F80676">
              <w:rPr>
                <w:rFonts w:cs="Arial"/>
                <w:color w:val="000000" w:themeColor="text1"/>
                <w:sz w:val="16"/>
                <w:szCs w:val="16"/>
                <w:lang w:val="en-US" w:eastAsia="ja-JP"/>
              </w:rPr>
              <w:t>A</w:t>
            </w:r>
            <w:r w:rsidR="001E1CA8" w:rsidRPr="00F80676">
              <w:rPr>
                <w:rFonts w:cs="Arial"/>
                <w:color w:val="000000" w:themeColor="text1"/>
                <w:sz w:val="16"/>
                <w:szCs w:val="16"/>
                <w:lang w:val="en-US" w:eastAsia="ja-JP"/>
              </w:rPr>
              <w:t>）</w:t>
            </w:r>
            <w:r w:rsidR="002C0F29" w:rsidRPr="00F80676">
              <w:rPr>
                <w:rFonts w:cs="Arial"/>
                <w:color w:val="000000" w:themeColor="text1"/>
                <w:sz w:val="16"/>
                <w:szCs w:val="16"/>
                <w:lang w:val="en-US" w:eastAsia="ja-JP"/>
              </w:rPr>
              <w:t>サービス・プロバイダー</w:t>
            </w:r>
            <w:r w:rsidR="008F27DD" w:rsidRPr="00F80676">
              <w:rPr>
                <w:rFonts w:cs="Arial"/>
                <w:color w:val="000000" w:themeColor="text1"/>
                <w:sz w:val="16"/>
                <w:szCs w:val="16"/>
                <w:lang w:val="en-US" w:eastAsia="ja-JP"/>
              </w:rPr>
              <w:t>を通じて」を選択した場合</w:t>
            </w:r>
          </w:p>
          <w:p w14:paraId="67241FE1" w14:textId="77777777" w:rsidR="00665B00" w:rsidRPr="00F80676" w:rsidRDefault="00665B00" w:rsidP="00665B00">
            <w:pPr>
              <w:rPr>
                <w:rFonts w:cs="Arial"/>
                <w:color w:val="000000" w:themeColor="text1"/>
                <w:sz w:val="16"/>
                <w:szCs w:val="16"/>
                <w:lang w:val="en-US" w:eastAsia="ja-JP"/>
              </w:rPr>
            </w:pPr>
          </w:p>
          <w:p w14:paraId="28C32B7C" w14:textId="63956B94" w:rsidR="00593874" w:rsidRPr="00F80676" w:rsidRDefault="001E1CA8" w:rsidP="00665B00">
            <w:pPr>
              <w:rPr>
                <w:rFonts w:cs="Arial"/>
                <w:color w:val="000000" w:themeColor="text1"/>
                <w:sz w:val="16"/>
                <w:szCs w:val="16"/>
                <w:lang w:val="en-US" w:eastAsia="ja-JP"/>
              </w:rPr>
            </w:pPr>
            <w:r w:rsidRPr="00F80676">
              <w:rPr>
                <w:rFonts w:cs="Arial"/>
                <w:color w:val="000000" w:themeColor="text1"/>
                <w:sz w:val="16"/>
                <w:szCs w:val="16"/>
                <w:lang w:val="en-US" w:eastAsia="ja-JP"/>
              </w:rPr>
              <w:t>［</w:t>
            </w:r>
            <w:r w:rsidR="00665B00" w:rsidRPr="00F80676">
              <w:rPr>
                <w:rFonts w:cs="Arial"/>
                <w:color w:val="000000" w:themeColor="text1"/>
                <w:sz w:val="16"/>
                <w:szCs w:val="16"/>
                <w:lang w:val="en-US" w:eastAsia="ja-JP"/>
              </w:rPr>
              <w:t>ISP 40</w:t>
            </w:r>
            <w:r w:rsidR="00A2504D" w:rsidRPr="00F80676">
              <w:rPr>
                <w:rFonts w:cs="Arial"/>
                <w:color w:val="000000" w:themeColor="text1"/>
                <w:sz w:val="16"/>
                <w:szCs w:val="16"/>
                <w:lang w:val="en-US" w:eastAsia="ja-JP"/>
              </w:rPr>
              <w:t>］</w:t>
            </w:r>
            <w:r w:rsidR="002C2773" w:rsidRPr="00F80676">
              <w:rPr>
                <w:rFonts w:cs="Arial"/>
                <w:color w:val="000000" w:themeColor="text1"/>
                <w:sz w:val="16"/>
                <w:szCs w:val="16"/>
                <w:lang w:val="en-US" w:eastAsia="ja-JP"/>
              </w:rPr>
              <w:t>、</w:t>
            </w:r>
            <w:r w:rsidRPr="00F80676">
              <w:rPr>
                <w:rFonts w:cs="Arial"/>
                <w:color w:val="000000" w:themeColor="text1"/>
                <w:sz w:val="16"/>
                <w:szCs w:val="16"/>
                <w:lang w:val="en-US" w:eastAsia="ja-JP"/>
              </w:rPr>
              <w:t>［</w:t>
            </w:r>
            <w:r w:rsidR="00665B00" w:rsidRPr="00F80676">
              <w:rPr>
                <w:rFonts w:cs="Arial"/>
                <w:color w:val="000000" w:themeColor="text1"/>
                <w:sz w:val="16"/>
                <w:szCs w:val="16"/>
                <w:lang w:val="en-US" w:eastAsia="ja-JP"/>
              </w:rPr>
              <w:t>ISP 41</w:t>
            </w:r>
            <w:r w:rsidR="00A2504D" w:rsidRPr="00F80676">
              <w:rPr>
                <w:rFonts w:cs="Arial"/>
                <w:color w:val="000000" w:themeColor="text1"/>
                <w:sz w:val="16"/>
                <w:szCs w:val="16"/>
                <w:lang w:val="en-US" w:eastAsia="ja-JP"/>
              </w:rPr>
              <w:t>］</w:t>
            </w:r>
            <w:r w:rsidR="002C2773" w:rsidRPr="00F80676">
              <w:rPr>
                <w:rFonts w:cs="Arial"/>
                <w:color w:val="000000" w:themeColor="text1"/>
                <w:sz w:val="16"/>
                <w:szCs w:val="16"/>
                <w:lang w:val="en-US" w:eastAsia="ja-JP"/>
              </w:rPr>
              <w:t>、</w:t>
            </w:r>
            <w:r w:rsidRPr="00F80676">
              <w:rPr>
                <w:rFonts w:cs="Arial"/>
                <w:color w:val="000000" w:themeColor="text1"/>
                <w:sz w:val="16"/>
                <w:szCs w:val="16"/>
                <w:lang w:val="en-US" w:eastAsia="ja-JP"/>
              </w:rPr>
              <w:t>［</w:t>
            </w:r>
            <w:r w:rsidR="00665B00" w:rsidRPr="00F80676">
              <w:rPr>
                <w:rFonts w:cs="Arial"/>
                <w:color w:val="000000" w:themeColor="text1"/>
                <w:sz w:val="16"/>
                <w:szCs w:val="16"/>
                <w:lang w:val="en-US" w:eastAsia="ja-JP"/>
              </w:rPr>
              <w:t>ISP 42</w:t>
            </w:r>
            <w:r w:rsidR="00A2504D" w:rsidRPr="00F80676">
              <w:rPr>
                <w:rFonts w:cs="Arial"/>
                <w:color w:val="000000" w:themeColor="text1"/>
                <w:sz w:val="16"/>
                <w:szCs w:val="16"/>
                <w:lang w:val="en-US" w:eastAsia="ja-JP"/>
              </w:rPr>
              <w:t>］</w:t>
            </w:r>
            <w:r w:rsidR="00FF1F74" w:rsidRPr="00F80676">
              <w:rPr>
                <w:rFonts w:cs="Arial"/>
                <w:color w:val="000000" w:themeColor="text1"/>
                <w:sz w:val="16"/>
                <w:szCs w:val="16"/>
                <w:lang w:val="en-US" w:eastAsia="ja-JP"/>
              </w:rPr>
              <w:t>は、</w:t>
            </w:r>
            <w:r w:rsidRPr="00F80676">
              <w:rPr>
                <w:rFonts w:cs="Arial"/>
                <w:color w:val="000000" w:themeColor="text1"/>
                <w:sz w:val="16"/>
                <w:szCs w:val="16"/>
                <w:lang w:val="en-US" w:eastAsia="ja-JP"/>
              </w:rPr>
              <w:t>［</w:t>
            </w:r>
            <w:r w:rsidR="002C2773" w:rsidRPr="00F80676">
              <w:rPr>
                <w:rFonts w:cs="Arial"/>
                <w:color w:val="000000" w:themeColor="text1"/>
                <w:sz w:val="16"/>
                <w:szCs w:val="16"/>
                <w:lang w:val="en-US" w:eastAsia="ja-JP"/>
              </w:rPr>
              <w:t>ISP 1.1</w:t>
            </w:r>
            <w:r w:rsidR="00A2504D" w:rsidRPr="00F80676">
              <w:rPr>
                <w:rFonts w:cs="Arial"/>
                <w:color w:val="000000" w:themeColor="text1"/>
                <w:sz w:val="16"/>
                <w:szCs w:val="16"/>
                <w:lang w:val="en-US" w:eastAsia="ja-JP"/>
              </w:rPr>
              <w:t>］</w:t>
            </w:r>
            <w:r w:rsidR="002C2773" w:rsidRPr="00F80676">
              <w:rPr>
                <w:rFonts w:cs="Arial"/>
                <w:color w:val="000000" w:themeColor="text1"/>
                <w:sz w:val="16"/>
                <w:szCs w:val="16"/>
                <w:lang w:val="en-US" w:eastAsia="ja-JP"/>
              </w:rPr>
              <w:t>で選択肢「</w:t>
            </w:r>
            <w:r w:rsidRPr="00F80676">
              <w:rPr>
                <w:rFonts w:cs="Arial"/>
                <w:color w:val="000000" w:themeColor="text1"/>
                <w:sz w:val="16"/>
                <w:szCs w:val="16"/>
                <w:lang w:val="en-US" w:eastAsia="ja-JP"/>
              </w:rPr>
              <w:t>（</w:t>
            </w:r>
            <w:r w:rsidR="002C2773" w:rsidRPr="00F80676">
              <w:rPr>
                <w:rFonts w:cs="Arial"/>
                <w:color w:val="000000" w:themeColor="text1"/>
                <w:sz w:val="16"/>
                <w:szCs w:val="16"/>
                <w:lang w:val="en-US" w:eastAsia="ja-JP"/>
              </w:rPr>
              <w:t>F</w:t>
            </w:r>
            <w:r w:rsidRPr="00F80676">
              <w:rPr>
                <w:rFonts w:cs="Arial"/>
                <w:color w:val="000000" w:themeColor="text1"/>
                <w:sz w:val="16"/>
                <w:szCs w:val="16"/>
                <w:lang w:val="en-US" w:eastAsia="ja-JP"/>
              </w:rPr>
              <w:t>）</w:t>
            </w:r>
            <w:r w:rsidR="001C351E" w:rsidRPr="00F80676">
              <w:rPr>
                <w:rFonts w:cs="Arial"/>
                <w:color w:val="000000" w:themeColor="text1"/>
                <w:sz w:val="16"/>
                <w:szCs w:val="16"/>
                <w:lang w:val="en-US" w:eastAsia="ja-JP"/>
              </w:rPr>
              <w:t>サステナビリティ</w:t>
            </w:r>
            <w:r w:rsidR="004C3B6F" w:rsidRPr="00F80676">
              <w:rPr>
                <w:rFonts w:cs="Arial"/>
                <w:color w:val="000000" w:themeColor="text1"/>
                <w:sz w:val="16"/>
                <w:szCs w:val="16"/>
                <w:lang w:val="en-US" w:eastAsia="ja-JP"/>
              </w:rPr>
              <w:t>の成果</w:t>
            </w:r>
            <w:r w:rsidR="002C2773" w:rsidRPr="00F80676">
              <w:rPr>
                <w:rFonts w:cs="Arial"/>
                <w:color w:val="000000" w:themeColor="text1"/>
                <w:sz w:val="16"/>
                <w:szCs w:val="16"/>
                <w:lang w:val="en-US" w:eastAsia="ja-JP"/>
              </w:rPr>
              <w:t>に対するアプローチ」が選択された</w:t>
            </w:r>
            <w:r w:rsidR="00FF1F74" w:rsidRPr="00F80676">
              <w:rPr>
                <w:rFonts w:cs="Arial"/>
                <w:color w:val="000000" w:themeColor="text1"/>
                <w:sz w:val="16"/>
                <w:szCs w:val="16"/>
                <w:lang w:val="en-US" w:eastAsia="ja-JP"/>
              </w:rPr>
              <w:t>場合、報告に適用されます。</w:t>
            </w:r>
          </w:p>
        </w:tc>
      </w:tr>
      <w:tr w:rsidR="00593874" w:rsidRPr="00F80676" w14:paraId="7E68BADC" w14:textId="77777777" w:rsidTr="00593874">
        <w:trPr>
          <w:trHeight w:val="300"/>
        </w:trPr>
        <w:tc>
          <w:tcPr>
            <w:tcW w:w="14884" w:type="dxa"/>
            <w:gridSpan w:val="6"/>
            <w:shd w:val="clear" w:color="auto" w:fill="0070C0"/>
            <w:vAlign w:val="center"/>
          </w:tcPr>
          <w:p w14:paraId="4AAD88DF" w14:textId="0984C85C" w:rsidR="00593874" w:rsidRPr="00F80676" w:rsidRDefault="0008016D" w:rsidP="003E01B6">
            <w:pPr>
              <w:pageBreakBefore/>
              <w:rPr>
                <w:rFonts w:cs="Arial"/>
                <w:b/>
                <w:bCs/>
                <w:color w:val="FFFFFF" w:themeColor="background1"/>
                <w:sz w:val="18"/>
                <w:szCs w:val="18"/>
                <w:lang w:val="en-US" w:eastAsia="en-GB"/>
              </w:rPr>
            </w:pPr>
            <w:proofErr w:type="spellStart"/>
            <w:r w:rsidRPr="00F80676">
              <w:rPr>
                <w:rFonts w:cs="Arial"/>
                <w:b/>
                <w:bCs/>
                <w:color w:val="FFFFFF" w:themeColor="background1"/>
                <w:sz w:val="18"/>
                <w:szCs w:val="18"/>
                <w:lang w:val="en-US" w:eastAsia="en-GB"/>
              </w:rPr>
              <w:t>評価</w:t>
            </w:r>
            <w:proofErr w:type="spellEnd"/>
          </w:p>
        </w:tc>
      </w:tr>
      <w:tr w:rsidR="00593874" w:rsidRPr="00F80676" w14:paraId="2DB261A6" w14:textId="77777777" w:rsidTr="00593874">
        <w:trPr>
          <w:trHeight w:val="354"/>
        </w:trPr>
        <w:tc>
          <w:tcPr>
            <w:tcW w:w="1841" w:type="dxa"/>
            <w:shd w:val="clear" w:color="auto" w:fill="auto"/>
            <w:vAlign w:val="center"/>
          </w:tcPr>
          <w:p w14:paraId="12D580B0" w14:textId="04AA9730" w:rsidR="00593874" w:rsidRPr="00F80676" w:rsidRDefault="0008016D" w:rsidP="00593874">
            <w:pPr>
              <w:rPr>
                <w:rFonts w:cs="Arial"/>
                <w:b/>
                <w:sz w:val="16"/>
                <w:szCs w:val="16"/>
                <w:lang w:val="en-US"/>
              </w:rPr>
            </w:pPr>
            <w:proofErr w:type="spellStart"/>
            <w:r w:rsidRPr="00F80676">
              <w:rPr>
                <w:rFonts w:cs="Arial"/>
                <w:b/>
                <w:sz w:val="16"/>
                <w:szCs w:val="16"/>
                <w:lang w:val="en-US"/>
              </w:rPr>
              <w:t>評価基準</w:t>
            </w:r>
            <w:proofErr w:type="spellEnd"/>
          </w:p>
        </w:tc>
        <w:tc>
          <w:tcPr>
            <w:tcW w:w="13043" w:type="dxa"/>
            <w:gridSpan w:val="5"/>
            <w:shd w:val="clear" w:color="auto" w:fill="auto"/>
            <w:vAlign w:val="center"/>
          </w:tcPr>
          <w:p w14:paraId="67FE0133" w14:textId="6BC561A4" w:rsidR="003E37AF" w:rsidRPr="00F80676" w:rsidRDefault="00DD3B90" w:rsidP="003E37AF">
            <w:pPr>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本指標</w:t>
            </w:r>
            <w:r w:rsidR="001C351E" w:rsidRPr="00F80676">
              <w:rPr>
                <w:rStyle w:val="Hyperlink"/>
                <w:rFonts w:cs="Arial"/>
                <w:color w:val="000000" w:themeColor="text1"/>
                <w:sz w:val="16"/>
                <w:szCs w:val="16"/>
                <w:lang w:eastAsia="ja-JP"/>
              </w:rPr>
              <w:t>全体で</w:t>
            </w:r>
            <w:r w:rsidRPr="00F80676">
              <w:rPr>
                <w:rStyle w:val="Hyperlink"/>
                <w:rFonts w:cs="Arial"/>
                <w:color w:val="000000" w:themeColor="text1"/>
                <w:sz w:val="16"/>
                <w:szCs w:val="16"/>
                <w:lang w:eastAsia="ja-JP"/>
              </w:rPr>
              <w:t>100</w:t>
            </w:r>
            <w:r w:rsidR="00F06BAE" w:rsidRPr="00F80676">
              <w:rPr>
                <w:rStyle w:val="Hyperlink"/>
                <w:rFonts w:cs="Arial"/>
                <w:color w:val="000000" w:themeColor="text1"/>
                <w:sz w:val="16"/>
                <w:szCs w:val="16"/>
                <w:lang w:eastAsia="ja-JP"/>
              </w:rPr>
              <w:t>ポイント</w:t>
            </w:r>
            <w:r w:rsidR="00E05F8A" w:rsidRPr="00F80676">
              <w:rPr>
                <w:rStyle w:val="Hyperlink"/>
                <w:rFonts w:cs="Arial"/>
                <w:color w:val="000000" w:themeColor="text1"/>
                <w:sz w:val="16"/>
                <w:szCs w:val="16"/>
                <w:lang w:eastAsia="ja-JP"/>
              </w:rPr>
              <w:t>。</w:t>
            </w:r>
          </w:p>
          <w:p w14:paraId="1680F897" w14:textId="77777777" w:rsidR="003E37AF" w:rsidRPr="00F80676" w:rsidRDefault="003E37AF" w:rsidP="003E37AF">
            <w:pPr>
              <w:rPr>
                <w:rStyle w:val="Hyperlink"/>
                <w:rFonts w:cs="Arial"/>
                <w:color w:val="000000" w:themeColor="text1"/>
                <w:sz w:val="16"/>
                <w:szCs w:val="16"/>
                <w:lang w:eastAsia="ja-JP"/>
              </w:rPr>
            </w:pPr>
          </w:p>
          <w:p w14:paraId="23B68FAB" w14:textId="10B7A7C6" w:rsidR="00593874" w:rsidRPr="00F80676" w:rsidRDefault="001C351E" w:rsidP="003E37AF">
            <w:pPr>
              <w:rPr>
                <w:rStyle w:val="Hyperlink"/>
                <w:rFonts w:cs="Arial"/>
                <w:color w:val="000000" w:themeColor="text1"/>
                <w:lang w:eastAsia="ja-JP"/>
              </w:rPr>
            </w:pPr>
            <w:r w:rsidRPr="00F80676">
              <w:rPr>
                <w:rStyle w:val="Hyperlink"/>
                <w:rFonts w:cs="Arial"/>
                <w:color w:val="000000" w:themeColor="text1"/>
                <w:sz w:val="16"/>
                <w:szCs w:val="16"/>
                <w:lang w:eastAsia="ja-JP"/>
              </w:rPr>
              <w:t>回答が</w:t>
            </w:r>
            <w:r w:rsidR="008305D3" w:rsidRPr="00F80676">
              <w:rPr>
                <w:rStyle w:val="Hyperlink"/>
                <w:rFonts w:cs="Arial"/>
                <w:color w:val="000000" w:themeColor="text1"/>
                <w:sz w:val="16"/>
                <w:szCs w:val="16"/>
                <w:lang w:eastAsia="ja-JP"/>
              </w:rPr>
              <w:t>選択されていない場合</w:t>
            </w:r>
            <w:r w:rsidR="002F0FE1" w:rsidRPr="00F80676">
              <w:rPr>
                <w:rStyle w:val="Hyperlink"/>
                <w:rFonts w:cs="Arial"/>
                <w:color w:val="000000" w:themeColor="text1"/>
                <w:sz w:val="16"/>
                <w:szCs w:val="16"/>
                <w:lang w:eastAsia="ja-JP"/>
              </w:rPr>
              <w:t>のスコア</w:t>
            </w:r>
            <w:r w:rsidR="00443786" w:rsidRPr="00F80676">
              <w:rPr>
                <w:rStyle w:val="Hyperlink"/>
                <w:rFonts w:cs="Arial"/>
                <w:color w:val="000000" w:themeColor="text1"/>
                <w:sz w:val="16"/>
                <w:szCs w:val="16"/>
                <w:lang w:eastAsia="ja-JP"/>
              </w:rPr>
              <w:t>は</w:t>
            </w:r>
            <w:r w:rsidR="00443786" w:rsidRPr="00F80676">
              <w:rPr>
                <w:rStyle w:val="Hyperlink"/>
                <w:rFonts w:cs="Arial"/>
                <w:color w:val="000000" w:themeColor="text1"/>
                <w:sz w:val="16"/>
                <w:szCs w:val="16"/>
                <w:lang w:eastAsia="ja-JP"/>
              </w:rPr>
              <w:t>0</w:t>
            </w:r>
            <w:r w:rsidR="00443786" w:rsidRPr="00F80676">
              <w:rPr>
                <w:rStyle w:val="Hyperlink"/>
                <w:rFonts w:cs="Arial"/>
                <w:color w:val="000000" w:themeColor="text1"/>
                <w:sz w:val="16"/>
                <w:szCs w:val="16"/>
                <w:lang w:eastAsia="ja-JP"/>
              </w:rPr>
              <w:t>。</w:t>
            </w:r>
            <w:r w:rsidR="001E1CA8" w:rsidRPr="00F80676">
              <w:rPr>
                <w:rStyle w:val="Hyperlink"/>
                <w:rFonts w:cs="Arial"/>
                <w:color w:val="000000" w:themeColor="text1"/>
                <w:sz w:val="16"/>
                <w:szCs w:val="16"/>
                <w:lang w:eastAsia="ja-JP"/>
              </w:rPr>
              <w:t>（</w:t>
            </w:r>
            <w:r w:rsidR="00443786" w:rsidRPr="00F80676">
              <w:rPr>
                <w:rStyle w:val="Hyperlink"/>
                <w:rFonts w:cs="Arial"/>
                <w:color w:val="000000" w:themeColor="text1"/>
                <w:sz w:val="16"/>
                <w:szCs w:val="16"/>
                <w:lang w:eastAsia="ja-JP"/>
              </w:rPr>
              <w:t>A</w:t>
            </w:r>
            <w:r w:rsidR="001E1CA8" w:rsidRPr="00F80676">
              <w:rPr>
                <w:rStyle w:val="Hyperlink"/>
                <w:rFonts w:cs="Arial"/>
                <w:color w:val="000000" w:themeColor="text1"/>
                <w:sz w:val="16"/>
                <w:szCs w:val="16"/>
                <w:lang w:eastAsia="ja-JP"/>
              </w:rPr>
              <w:t>）</w:t>
            </w:r>
            <w:r w:rsidRPr="00F80676">
              <w:rPr>
                <w:rFonts w:cs="Arial"/>
                <w:color w:val="000000" w:themeColor="text1"/>
                <w:sz w:val="16"/>
                <w:szCs w:val="16"/>
                <w:lang w:val="en-US" w:eastAsia="ja-JP"/>
              </w:rPr>
              <w:t>〜</w:t>
            </w:r>
            <w:r w:rsidR="001E1CA8" w:rsidRPr="00F80676">
              <w:rPr>
                <w:rFonts w:cs="Arial"/>
                <w:color w:val="000000" w:themeColor="text1"/>
                <w:sz w:val="16"/>
                <w:szCs w:val="16"/>
                <w:lang w:val="en-US" w:eastAsia="ja-JP"/>
              </w:rPr>
              <w:t>（</w:t>
            </w:r>
            <w:r w:rsidR="00443786" w:rsidRPr="00F80676">
              <w:rPr>
                <w:rStyle w:val="Hyperlink"/>
                <w:rFonts w:cs="Arial"/>
                <w:color w:val="000000" w:themeColor="text1"/>
                <w:sz w:val="16"/>
                <w:szCs w:val="16"/>
                <w:lang w:eastAsia="ja-JP"/>
              </w:rPr>
              <w:t>O</w:t>
            </w:r>
            <w:r w:rsidR="001E1CA8" w:rsidRPr="00F80676">
              <w:rPr>
                <w:rStyle w:val="Hyperlink"/>
                <w:rFonts w:cs="Arial"/>
                <w:color w:val="000000" w:themeColor="text1"/>
                <w:sz w:val="16"/>
                <w:szCs w:val="16"/>
                <w:lang w:eastAsia="ja-JP"/>
              </w:rPr>
              <w:t>）</w:t>
            </w:r>
            <w:r w:rsidRPr="00F80676">
              <w:rPr>
                <w:rStyle w:val="Hyperlink"/>
                <w:rFonts w:cs="Arial"/>
                <w:color w:val="000000" w:themeColor="text1"/>
                <w:sz w:val="16"/>
                <w:szCs w:val="16"/>
                <w:lang w:eastAsia="ja-JP"/>
              </w:rPr>
              <w:t>から</w:t>
            </w:r>
            <w:r w:rsidR="00443786" w:rsidRPr="00F80676">
              <w:rPr>
                <w:rStyle w:val="Hyperlink"/>
                <w:rFonts w:cs="Arial"/>
                <w:color w:val="000000" w:themeColor="text1"/>
                <w:sz w:val="16"/>
                <w:szCs w:val="16"/>
                <w:lang w:eastAsia="ja-JP"/>
              </w:rPr>
              <w:t>3</w:t>
            </w:r>
            <w:r w:rsidRPr="00F80676">
              <w:rPr>
                <w:rFonts w:cs="Arial"/>
                <w:color w:val="000000" w:themeColor="text1"/>
                <w:sz w:val="16"/>
                <w:szCs w:val="16"/>
                <w:lang w:val="en-US" w:eastAsia="ja-JP"/>
              </w:rPr>
              <w:t>〜</w:t>
            </w:r>
            <w:r w:rsidR="00443786" w:rsidRPr="00F80676">
              <w:rPr>
                <w:rStyle w:val="Hyperlink"/>
                <w:rFonts w:cs="Arial"/>
                <w:color w:val="000000" w:themeColor="text1"/>
                <w:sz w:val="16"/>
                <w:szCs w:val="16"/>
                <w:lang w:eastAsia="ja-JP"/>
              </w:rPr>
              <w:t>4</w:t>
            </w:r>
            <w:r w:rsidRPr="00F80676">
              <w:rPr>
                <w:rStyle w:val="Hyperlink"/>
                <w:rFonts w:cs="Arial"/>
                <w:color w:val="000000" w:themeColor="text1"/>
                <w:sz w:val="16"/>
                <w:szCs w:val="16"/>
                <w:lang w:eastAsia="ja-JP"/>
              </w:rPr>
              <w:t>項目</w:t>
            </w:r>
            <w:r w:rsidR="00443786" w:rsidRPr="00F80676">
              <w:rPr>
                <w:rStyle w:val="Hyperlink"/>
                <w:rFonts w:cs="Arial"/>
                <w:color w:val="000000" w:themeColor="text1"/>
                <w:sz w:val="16"/>
                <w:szCs w:val="16"/>
                <w:lang w:eastAsia="ja-JP"/>
              </w:rPr>
              <w:t>選択</w:t>
            </w:r>
            <w:r w:rsidR="001A299F" w:rsidRPr="00F80676">
              <w:rPr>
                <w:rStyle w:val="Hyperlink"/>
                <w:rFonts w:cs="Arial"/>
                <w:color w:val="000000" w:themeColor="text1"/>
                <w:sz w:val="16"/>
                <w:szCs w:val="16"/>
                <w:lang w:eastAsia="ja-JP"/>
              </w:rPr>
              <w:t>された</w:t>
            </w:r>
            <w:r w:rsidR="00443786" w:rsidRPr="00F80676">
              <w:rPr>
                <w:rStyle w:val="Hyperlink"/>
                <w:rFonts w:cs="Arial"/>
                <w:color w:val="000000" w:themeColor="text1"/>
                <w:sz w:val="16"/>
                <w:szCs w:val="16"/>
                <w:lang w:eastAsia="ja-JP"/>
              </w:rPr>
              <w:t>場合のスコアは</w:t>
            </w:r>
            <w:r w:rsidR="00443786" w:rsidRPr="00F80676">
              <w:rPr>
                <w:rStyle w:val="Hyperlink"/>
                <w:rFonts w:cs="Arial"/>
                <w:color w:val="000000" w:themeColor="text1"/>
                <w:sz w:val="16"/>
                <w:szCs w:val="16"/>
                <w:lang w:eastAsia="ja-JP"/>
              </w:rPr>
              <w:t>20</w:t>
            </w:r>
            <w:r w:rsidR="00443786" w:rsidRPr="00F80676">
              <w:rPr>
                <w:rStyle w:val="Hyperlink"/>
                <w:rFonts w:cs="Arial"/>
                <w:color w:val="000000" w:themeColor="text1"/>
                <w:sz w:val="16"/>
                <w:szCs w:val="16"/>
                <w:lang w:eastAsia="ja-JP"/>
              </w:rPr>
              <w:t>。</w:t>
            </w:r>
            <w:r w:rsidR="001E1CA8" w:rsidRPr="00F80676">
              <w:rPr>
                <w:rStyle w:val="Hyperlink"/>
                <w:rFonts w:cs="Arial"/>
                <w:color w:val="000000" w:themeColor="text1"/>
                <w:sz w:val="16"/>
                <w:szCs w:val="16"/>
                <w:lang w:eastAsia="ja-JP"/>
              </w:rPr>
              <w:t>（</w:t>
            </w:r>
            <w:r w:rsidR="00443786" w:rsidRPr="00F80676">
              <w:rPr>
                <w:rStyle w:val="Hyperlink"/>
                <w:rFonts w:cs="Arial"/>
                <w:color w:val="000000" w:themeColor="text1"/>
                <w:sz w:val="16"/>
                <w:szCs w:val="16"/>
                <w:lang w:eastAsia="ja-JP"/>
              </w:rPr>
              <w:t>A</w:t>
            </w:r>
            <w:r w:rsidR="001E1CA8" w:rsidRPr="00F80676">
              <w:rPr>
                <w:rStyle w:val="Hyperlink"/>
                <w:rFonts w:cs="Arial"/>
                <w:color w:val="000000" w:themeColor="text1"/>
                <w:sz w:val="16"/>
                <w:szCs w:val="16"/>
                <w:lang w:eastAsia="ja-JP"/>
              </w:rPr>
              <w:t>）</w:t>
            </w:r>
            <w:r w:rsidRPr="00F80676">
              <w:rPr>
                <w:rFonts w:cs="Arial"/>
                <w:color w:val="000000" w:themeColor="text1"/>
                <w:sz w:val="16"/>
                <w:szCs w:val="16"/>
                <w:lang w:val="en-US" w:eastAsia="ja-JP"/>
              </w:rPr>
              <w:t>〜</w:t>
            </w:r>
            <w:r w:rsidR="001E1CA8" w:rsidRPr="00F80676">
              <w:rPr>
                <w:rFonts w:cs="Arial"/>
                <w:color w:val="000000" w:themeColor="text1"/>
                <w:sz w:val="16"/>
                <w:szCs w:val="16"/>
                <w:lang w:val="en-US" w:eastAsia="ja-JP"/>
              </w:rPr>
              <w:t>（</w:t>
            </w:r>
            <w:r w:rsidR="00443786" w:rsidRPr="00F80676">
              <w:rPr>
                <w:rStyle w:val="Hyperlink"/>
                <w:rFonts w:cs="Arial"/>
                <w:color w:val="000000" w:themeColor="text1"/>
                <w:sz w:val="16"/>
                <w:szCs w:val="16"/>
                <w:lang w:eastAsia="ja-JP"/>
              </w:rPr>
              <w:t>O</w:t>
            </w:r>
            <w:r w:rsidR="001E1CA8" w:rsidRPr="00F80676">
              <w:rPr>
                <w:rStyle w:val="Hyperlink"/>
                <w:rFonts w:cs="Arial"/>
                <w:color w:val="000000" w:themeColor="text1"/>
                <w:sz w:val="16"/>
                <w:szCs w:val="16"/>
                <w:lang w:eastAsia="ja-JP"/>
              </w:rPr>
              <w:t>）</w:t>
            </w:r>
            <w:r w:rsidRPr="00F80676">
              <w:rPr>
                <w:rStyle w:val="Hyperlink"/>
                <w:rFonts w:cs="Arial"/>
                <w:color w:val="000000" w:themeColor="text1"/>
                <w:sz w:val="16"/>
                <w:szCs w:val="16"/>
                <w:lang w:eastAsia="ja-JP"/>
              </w:rPr>
              <w:t>から</w:t>
            </w:r>
            <w:r w:rsidR="00443786" w:rsidRPr="00F80676">
              <w:rPr>
                <w:rStyle w:val="Hyperlink"/>
                <w:rFonts w:cs="Arial"/>
                <w:color w:val="000000" w:themeColor="text1"/>
                <w:sz w:val="16"/>
                <w:szCs w:val="16"/>
                <w:lang w:eastAsia="ja-JP"/>
              </w:rPr>
              <w:t>5</w:t>
            </w:r>
            <w:r w:rsidRPr="00F80676">
              <w:rPr>
                <w:rFonts w:cs="Arial"/>
                <w:color w:val="000000" w:themeColor="text1"/>
                <w:sz w:val="16"/>
                <w:szCs w:val="16"/>
                <w:lang w:val="en-US" w:eastAsia="ja-JP"/>
              </w:rPr>
              <w:t>〜</w:t>
            </w:r>
            <w:r w:rsidR="00443786" w:rsidRPr="00F80676">
              <w:rPr>
                <w:rStyle w:val="Hyperlink"/>
                <w:rFonts w:cs="Arial"/>
                <w:color w:val="000000" w:themeColor="text1"/>
                <w:sz w:val="16"/>
                <w:szCs w:val="16"/>
                <w:lang w:eastAsia="ja-JP"/>
              </w:rPr>
              <w:t>6</w:t>
            </w:r>
            <w:r w:rsidRPr="00F80676">
              <w:rPr>
                <w:rStyle w:val="Hyperlink"/>
                <w:rFonts w:cs="Arial"/>
                <w:color w:val="000000" w:themeColor="text1"/>
                <w:sz w:val="16"/>
                <w:szCs w:val="16"/>
                <w:lang w:eastAsia="ja-JP"/>
              </w:rPr>
              <w:t>項目</w:t>
            </w:r>
            <w:r w:rsidR="00443786" w:rsidRPr="00F80676">
              <w:rPr>
                <w:rStyle w:val="Hyperlink"/>
                <w:rFonts w:cs="Arial"/>
                <w:color w:val="000000" w:themeColor="text1"/>
                <w:sz w:val="16"/>
                <w:szCs w:val="16"/>
                <w:lang w:eastAsia="ja-JP"/>
              </w:rPr>
              <w:t>選択</w:t>
            </w:r>
            <w:r w:rsidR="001A299F" w:rsidRPr="00F80676">
              <w:rPr>
                <w:rStyle w:val="Hyperlink"/>
                <w:rFonts w:cs="Arial"/>
                <w:color w:val="000000" w:themeColor="text1"/>
                <w:sz w:val="16"/>
                <w:szCs w:val="16"/>
                <w:lang w:eastAsia="ja-JP"/>
              </w:rPr>
              <w:t>された</w:t>
            </w:r>
            <w:r w:rsidR="00443786" w:rsidRPr="00F80676">
              <w:rPr>
                <w:rStyle w:val="Hyperlink"/>
                <w:rFonts w:cs="Arial"/>
                <w:color w:val="000000" w:themeColor="text1"/>
                <w:sz w:val="16"/>
                <w:szCs w:val="16"/>
                <w:lang w:eastAsia="ja-JP"/>
              </w:rPr>
              <w:t>場合のスコアは</w:t>
            </w:r>
            <w:r w:rsidR="00AD0515" w:rsidRPr="00F80676">
              <w:rPr>
                <w:rStyle w:val="Hyperlink"/>
                <w:rFonts w:cs="Arial"/>
                <w:color w:val="000000" w:themeColor="text1"/>
                <w:sz w:val="16"/>
                <w:szCs w:val="16"/>
                <w:lang w:eastAsia="ja-JP"/>
              </w:rPr>
              <w:t>40</w:t>
            </w:r>
            <w:r w:rsidR="00AD0515" w:rsidRPr="00F80676">
              <w:rPr>
                <w:rStyle w:val="Hyperlink"/>
                <w:rFonts w:cs="Arial"/>
                <w:color w:val="000000" w:themeColor="text1"/>
                <w:sz w:val="16"/>
                <w:szCs w:val="16"/>
                <w:lang w:eastAsia="ja-JP"/>
              </w:rPr>
              <w:t>。</w:t>
            </w:r>
            <w:r w:rsidR="001E1CA8" w:rsidRPr="00F80676">
              <w:rPr>
                <w:rStyle w:val="Hyperlink"/>
                <w:rFonts w:cs="Arial"/>
                <w:color w:val="000000" w:themeColor="text1"/>
                <w:sz w:val="16"/>
                <w:szCs w:val="16"/>
                <w:lang w:eastAsia="ja-JP"/>
              </w:rPr>
              <w:t>（</w:t>
            </w:r>
            <w:r w:rsidR="00443786" w:rsidRPr="00F80676">
              <w:rPr>
                <w:rStyle w:val="Hyperlink"/>
                <w:rFonts w:cs="Arial"/>
                <w:color w:val="000000" w:themeColor="text1"/>
                <w:sz w:val="16"/>
                <w:szCs w:val="16"/>
                <w:lang w:eastAsia="ja-JP"/>
              </w:rPr>
              <w:t>A</w:t>
            </w:r>
            <w:r w:rsidR="001E1CA8" w:rsidRPr="00F80676">
              <w:rPr>
                <w:rStyle w:val="Hyperlink"/>
                <w:rFonts w:cs="Arial"/>
                <w:color w:val="000000" w:themeColor="text1"/>
                <w:sz w:val="16"/>
                <w:szCs w:val="16"/>
                <w:lang w:eastAsia="ja-JP"/>
              </w:rPr>
              <w:t>）</w:t>
            </w:r>
            <w:r w:rsidRPr="00F80676">
              <w:rPr>
                <w:rFonts w:cs="Arial"/>
                <w:color w:val="000000" w:themeColor="text1"/>
                <w:sz w:val="16"/>
                <w:szCs w:val="16"/>
                <w:lang w:val="en-US" w:eastAsia="ja-JP"/>
              </w:rPr>
              <w:t>〜</w:t>
            </w:r>
            <w:r w:rsidR="001E1CA8" w:rsidRPr="00F80676">
              <w:rPr>
                <w:rFonts w:cs="Arial"/>
                <w:color w:val="000000" w:themeColor="text1"/>
                <w:sz w:val="16"/>
                <w:szCs w:val="16"/>
                <w:lang w:val="en-US" w:eastAsia="ja-JP"/>
              </w:rPr>
              <w:t>（</w:t>
            </w:r>
            <w:r w:rsidR="00443786" w:rsidRPr="00F80676">
              <w:rPr>
                <w:rStyle w:val="Hyperlink"/>
                <w:rFonts w:cs="Arial"/>
                <w:color w:val="000000" w:themeColor="text1"/>
                <w:sz w:val="16"/>
                <w:szCs w:val="16"/>
                <w:lang w:eastAsia="ja-JP"/>
              </w:rPr>
              <w:t>O</w:t>
            </w:r>
            <w:r w:rsidR="001E1CA8" w:rsidRPr="00F80676">
              <w:rPr>
                <w:rStyle w:val="Hyperlink"/>
                <w:rFonts w:cs="Arial"/>
                <w:color w:val="000000" w:themeColor="text1"/>
                <w:sz w:val="16"/>
                <w:szCs w:val="16"/>
                <w:lang w:eastAsia="ja-JP"/>
              </w:rPr>
              <w:t>）</w:t>
            </w:r>
            <w:r w:rsidR="003F1707" w:rsidRPr="00F80676">
              <w:rPr>
                <w:rStyle w:val="Hyperlink"/>
                <w:rFonts w:cs="Arial"/>
                <w:color w:val="000000" w:themeColor="text1"/>
                <w:sz w:val="16"/>
                <w:szCs w:val="16"/>
                <w:lang w:eastAsia="ja-JP"/>
              </w:rPr>
              <w:t>から</w:t>
            </w:r>
            <w:r w:rsidR="00443786" w:rsidRPr="00F80676">
              <w:rPr>
                <w:rStyle w:val="Hyperlink"/>
                <w:rFonts w:cs="Arial"/>
                <w:color w:val="000000" w:themeColor="text1"/>
                <w:sz w:val="16"/>
                <w:szCs w:val="16"/>
                <w:lang w:eastAsia="ja-JP"/>
              </w:rPr>
              <w:t>7</w:t>
            </w:r>
            <w:r w:rsidR="00813BA7" w:rsidRPr="00F80676">
              <w:rPr>
                <w:rFonts w:cs="Arial"/>
                <w:color w:val="000000" w:themeColor="text1"/>
                <w:sz w:val="16"/>
                <w:szCs w:val="16"/>
                <w:lang w:val="en-US" w:eastAsia="ja-JP"/>
              </w:rPr>
              <w:t>〜</w:t>
            </w:r>
            <w:r w:rsidR="00443786" w:rsidRPr="00F80676">
              <w:rPr>
                <w:rStyle w:val="Hyperlink"/>
                <w:rFonts w:cs="Arial"/>
                <w:color w:val="000000" w:themeColor="text1"/>
                <w:sz w:val="16"/>
                <w:szCs w:val="16"/>
                <w:lang w:eastAsia="ja-JP"/>
              </w:rPr>
              <w:t>8</w:t>
            </w:r>
            <w:r w:rsidR="003F1707" w:rsidRPr="00F80676">
              <w:rPr>
                <w:rStyle w:val="Hyperlink"/>
                <w:rFonts w:cs="Arial"/>
                <w:color w:val="000000" w:themeColor="text1"/>
                <w:sz w:val="16"/>
                <w:szCs w:val="16"/>
                <w:lang w:eastAsia="ja-JP"/>
              </w:rPr>
              <w:t>項目</w:t>
            </w:r>
            <w:r w:rsidR="00443786" w:rsidRPr="00F80676">
              <w:rPr>
                <w:rStyle w:val="Hyperlink"/>
                <w:rFonts w:cs="Arial"/>
                <w:color w:val="000000" w:themeColor="text1"/>
                <w:sz w:val="16"/>
                <w:szCs w:val="16"/>
                <w:lang w:eastAsia="ja-JP"/>
              </w:rPr>
              <w:t>選択</w:t>
            </w:r>
            <w:r w:rsidR="001A299F" w:rsidRPr="00F80676">
              <w:rPr>
                <w:rStyle w:val="Hyperlink"/>
                <w:rFonts w:cs="Arial"/>
                <w:color w:val="000000" w:themeColor="text1"/>
                <w:sz w:val="16"/>
                <w:szCs w:val="16"/>
                <w:lang w:eastAsia="ja-JP"/>
              </w:rPr>
              <w:t>された</w:t>
            </w:r>
            <w:r w:rsidR="00443786" w:rsidRPr="00F80676">
              <w:rPr>
                <w:rStyle w:val="Hyperlink"/>
                <w:rFonts w:cs="Arial"/>
                <w:color w:val="000000" w:themeColor="text1"/>
                <w:sz w:val="16"/>
                <w:szCs w:val="16"/>
                <w:lang w:eastAsia="ja-JP"/>
              </w:rPr>
              <w:t>場合のスコアは</w:t>
            </w:r>
            <w:r w:rsidR="003E37AF" w:rsidRPr="00F80676">
              <w:rPr>
                <w:rStyle w:val="Hyperlink"/>
                <w:rFonts w:cs="Arial"/>
                <w:color w:val="000000" w:themeColor="text1"/>
                <w:sz w:val="16"/>
                <w:szCs w:val="16"/>
                <w:lang w:eastAsia="ja-JP"/>
              </w:rPr>
              <w:t>60</w:t>
            </w:r>
            <w:r w:rsidR="00AD0515" w:rsidRPr="00F80676">
              <w:rPr>
                <w:rStyle w:val="Hyperlink"/>
                <w:rFonts w:cs="Arial"/>
                <w:color w:val="000000" w:themeColor="text1"/>
                <w:sz w:val="16"/>
                <w:szCs w:val="16"/>
                <w:lang w:eastAsia="ja-JP"/>
              </w:rPr>
              <w:t>。</w:t>
            </w:r>
            <w:r w:rsidR="001E1CA8" w:rsidRPr="00F80676">
              <w:rPr>
                <w:rStyle w:val="Hyperlink"/>
                <w:rFonts w:cs="Arial"/>
                <w:color w:val="000000" w:themeColor="text1"/>
                <w:sz w:val="16"/>
                <w:szCs w:val="16"/>
                <w:lang w:eastAsia="ja-JP"/>
              </w:rPr>
              <w:t>（</w:t>
            </w:r>
            <w:r w:rsidR="00443786" w:rsidRPr="00F80676">
              <w:rPr>
                <w:rStyle w:val="Hyperlink"/>
                <w:rFonts w:cs="Arial"/>
                <w:color w:val="000000" w:themeColor="text1"/>
                <w:sz w:val="16"/>
                <w:szCs w:val="16"/>
                <w:lang w:eastAsia="ja-JP"/>
              </w:rPr>
              <w:t>A</w:t>
            </w:r>
            <w:r w:rsidR="001E1CA8" w:rsidRPr="00F80676">
              <w:rPr>
                <w:rStyle w:val="Hyperlink"/>
                <w:rFonts w:cs="Arial"/>
                <w:color w:val="000000" w:themeColor="text1"/>
                <w:sz w:val="16"/>
                <w:szCs w:val="16"/>
                <w:lang w:eastAsia="ja-JP"/>
              </w:rPr>
              <w:t>）</w:t>
            </w:r>
            <w:r w:rsidRPr="00F80676">
              <w:rPr>
                <w:rFonts w:cs="Arial"/>
                <w:color w:val="000000" w:themeColor="text1"/>
                <w:sz w:val="16"/>
                <w:szCs w:val="16"/>
                <w:lang w:val="en-US" w:eastAsia="ja-JP"/>
              </w:rPr>
              <w:t>〜</w:t>
            </w:r>
            <w:r w:rsidR="001E1CA8" w:rsidRPr="00F80676">
              <w:rPr>
                <w:rFonts w:cs="Arial"/>
                <w:color w:val="000000" w:themeColor="text1"/>
                <w:sz w:val="16"/>
                <w:szCs w:val="16"/>
                <w:lang w:val="en-US" w:eastAsia="ja-JP"/>
              </w:rPr>
              <w:t>（</w:t>
            </w:r>
            <w:r w:rsidR="00443786" w:rsidRPr="00F80676">
              <w:rPr>
                <w:rStyle w:val="Hyperlink"/>
                <w:rFonts w:cs="Arial"/>
                <w:color w:val="000000" w:themeColor="text1"/>
                <w:sz w:val="16"/>
                <w:szCs w:val="16"/>
                <w:lang w:eastAsia="ja-JP"/>
              </w:rPr>
              <w:t>O</w:t>
            </w:r>
            <w:r w:rsidR="001E1CA8" w:rsidRPr="00F80676">
              <w:rPr>
                <w:rStyle w:val="Hyperlink"/>
                <w:rFonts w:cs="Arial"/>
                <w:color w:val="000000" w:themeColor="text1"/>
                <w:sz w:val="16"/>
                <w:szCs w:val="16"/>
                <w:lang w:eastAsia="ja-JP"/>
              </w:rPr>
              <w:t>）</w:t>
            </w:r>
            <w:r w:rsidR="003F1707" w:rsidRPr="00F80676">
              <w:rPr>
                <w:rStyle w:val="Hyperlink"/>
                <w:rFonts w:cs="Arial"/>
                <w:color w:val="000000" w:themeColor="text1"/>
                <w:sz w:val="16"/>
                <w:szCs w:val="16"/>
                <w:lang w:eastAsia="ja-JP"/>
              </w:rPr>
              <w:t>から</w:t>
            </w:r>
            <w:r w:rsidR="00443786" w:rsidRPr="00F80676">
              <w:rPr>
                <w:rStyle w:val="Hyperlink"/>
                <w:rFonts w:cs="Arial"/>
                <w:color w:val="000000" w:themeColor="text1"/>
                <w:sz w:val="16"/>
                <w:szCs w:val="16"/>
                <w:lang w:eastAsia="ja-JP"/>
              </w:rPr>
              <w:t>9</w:t>
            </w:r>
            <w:r w:rsidRPr="00F80676">
              <w:rPr>
                <w:rFonts w:cs="Arial"/>
                <w:color w:val="000000" w:themeColor="text1"/>
                <w:sz w:val="16"/>
                <w:szCs w:val="16"/>
                <w:lang w:val="en-US" w:eastAsia="ja-JP"/>
              </w:rPr>
              <w:t>〜</w:t>
            </w:r>
            <w:r w:rsidR="00443786" w:rsidRPr="00F80676">
              <w:rPr>
                <w:rStyle w:val="Hyperlink"/>
                <w:rFonts w:cs="Arial"/>
                <w:color w:val="000000" w:themeColor="text1"/>
                <w:sz w:val="16"/>
                <w:szCs w:val="16"/>
                <w:lang w:eastAsia="ja-JP"/>
              </w:rPr>
              <w:t>10</w:t>
            </w:r>
            <w:r w:rsidR="003F1707" w:rsidRPr="00F80676">
              <w:rPr>
                <w:rStyle w:val="Hyperlink"/>
                <w:rFonts w:cs="Arial"/>
                <w:color w:val="000000" w:themeColor="text1"/>
                <w:sz w:val="16"/>
                <w:szCs w:val="16"/>
                <w:lang w:eastAsia="ja-JP"/>
              </w:rPr>
              <w:t>項目</w:t>
            </w:r>
            <w:r w:rsidR="00443786" w:rsidRPr="00F80676">
              <w:rPr>
                <w:rStyle w:val="Hyperlink"/>
                <w:rFonts w:cs="Arial"/>
                <w:color w:val="000000" w:themeColor="text1"/>
                <w:sz w:val="16"/>
                <w:szCs w:val="16"/>
                <w:lang w:eastAsia="ja-JP"/>
              </w:rPr>
              <w:t>選択</w:t>
            </w:r>
            <w:r w:rsidR="001A299F" w:rsidRPr="00F80676">
              <w:rPr>
                <w:rStyle w:val="Hyperlink"/>
                <w:rFonts w:cs="Arial"/>
                <w:color w:val="000000" w:themeColor="text1"/>
                <w:sz w:val="16"/>
                <w:szCs w:val="16"/>
                <w:lang w:eastAsia="ja-JP"/>
              </w:rPr>
              <w:t>され</w:t>
            </w:r>
            <w:r w:rsidR="00443786" w:rsidRPr="00F80676">
              <w:rPr>
                <w:rStyle w:val="Hyperlink"/>
                <w:rFonts w:cs="Arial"/>
                <w:color w:val="000000" w:themeColor="text1"/>
                <w:sz w:val="16"/>
                <w:szCs w:val="16"/>
                <w:lang w:eastAsia="ja-JP"/>
              </w:rPr>
              <w:t>た場合のスコアは</w:t>
            </w:r>
            <w:r w:rsidR="003E37AF" w:rsidRPr="00F80676">
              <w:rPr>
                <w:rStyle w:val="Hyperlink"/>
                <w:rFonts w:cs="Arial"/>
                <w:color w:val="000000" w:themeColor="text1"/>
                <w:sz w:val="16"/>
                <w:szCs w:val="16"/>
                <w:lang w:eastAsia="ja-JP"/>
              </w:rPr>
              <w:t>80</w:t>
            </w:r>
            <w:r w:rsidR="00AD0515" w:rsidRPr="00F80676">
              <w:rPr>
                <w:rStyle w:val="Hyperlink"/>
                <w:rFonts w:cs="Arial"/>
                <w:color w:val="000000" w:themeColor="text1"/>
                <w:sz w:val="16"/>
                <w:szCs w:val="16"/>
                <w:lang w:eastAsia="ja-JP"/>
              </w:rPr>
              <w:t>。</w:t>
            </w:r>
            <w:r w:rsidR="001E1CA8" w:rsidRPr="00F80676">
              <w:rPr>
                <w:rStyle w:val="Hyperlink"/>
                <w:rFonts w:cs="Arial"/>
                <w:color w:val="000000" w:themeColor="text1"/>
                <w:sz w:val="16"/>
                <w:szCs w:val="16"/>
                <w:lang w:eastAsia="ja-JP"/>
              </w:rPr>
              <w:t>（</w:t>
            </w:r>
            <w:r w:rsidR="00443786" w:rsidRPr="00F80676">
              <w:rPr>
                <w:rStyle w:val="Hyperlink"/>
                <w:rFonts w:cs="Arial"/>
                <w:color w:val="000000" w:themeColor="text1"/>
                <w:sz w:val="16"/>
                <w:szCs w:val="16"/>
                <w:lang w:eastAsia="ja-JP"/>
              </w:rPr>
              <w:t>A</w:t>
            </w:r>
            <w:r w:rsidR="001E1CA8" w:rsidRPr="00F80676">
              <w:rPr>
                <w:rStyle w:val="Hyperlink"/>
                <w:rFonts w:cs="Arial"/>
                <w:color w:val="000000" w:themeColor="text1"/>
                <w:sz w:val="16"/>
                <w:szCs w:val="16"/>
                <w:lang w:eastAsia="ja-JP"/>
              </w:rPr>
              <w:t>）</w:t>
            </w:r>
            <w:r w:rsidRPr="00F80676">
              <w:rPr>
                <w:rFonts w:cs="Arial"/>
                <w:color w:val="000000" w:themeColor="text1"/>
                <w:sz w:val="16"/>
                <w:szCs w:val="16"/>
                <w:lang w:val="en-US" w:eastAsia="ja-JP"/>
              </w:rPr>
              <w:t>〜</w:t>
            </w:r>
            <w:r w:rsidR="001E1CA8" w:rsidRPr="00F80676">
              <w:rPr>
                <w:rFonts w:cs="Arial"/>
                <w:color w:val="000000" w:themeColor="text1"/>
                <w:sz w:val="16"/>
                <w:szCs w:val="16"/>
                <w:lang w:val="en-US" w:eastAsia="ja-JP"/>
              </w:rPr>
              <w:t>（</w:t>
            </w:r>
            <w:r w:rsidR="00443786" w:rsidRPr="00F80676">
              <w:rPr>
                <w:rStyle w:val="Hyperlink"/>
                <w:rFonts w:cs="Arial"/>
                <w:color w:val="000000" w:themeColor="text1"/>
                <w:sz w:val="16"/>
                <w:szCs w:val="16"/>
                <w:lang w:eastAsia="ja-JP"/>
              </w:rPr>
              <w:t>O</w:t>
            </w:r>
            <w:r w:rsidR="001E1CA8" w:rsidRPr="00F80676">
              <w:rPr>
                <w:rStyle w:val="Hyperlink"/>
                <w:rFonts w:cs="Arial"/>
                <w:color w:val="000000" w:themeColor="text1"/>
                <w:sz w:val="16"/>
                <w:szCs w:val="16"/>
                <w:lang w:eastAsia="ja-JP"/>
              </w:rPr>
              <w:t>）</w:t>
            </w:r>
            <w:r w:rsidR="003F1707" w:rsidRPr="00F80676">
              <w:rPr>
                <w:rStyle w:val="Hyperlink"/>
                <w:rFonts w:cs="Arial"/>
                <w:color w:val="000000" w:themeColor="text1"/>
                <w:sz w:val="16"/>
                <w:szCs w:val="16"/>
                <w:lang w:eastAsia="ja-JP"/>
              </w:rPr>
              <w:t>から</w:t>
            </w:r>
            <w:r w:rsidR="00443786" w:rsidRPr="00F80676">
              <w:rPr>
                <w:rStyle w:val="Hyperlink"/>
                <w:rFonts w:cs="Arial"/>
                <w:color w:val="000000" w:themeColor="text1"/>
                <w:sz w:val="16"/>
                <w:szCs w:val="16"/>
                <w:lang w:eastAsia="ja-JP"/>
              </w:rPr>
              <w:t>11</w:t>
            </w:r>
            <w:r w:rsidR="003F1707" w:rsidRPr="00F80676">
              <w:rPr>
                <w:rStyle w:val="Hyperlink"/>
                <w:rFonts w:cs="Arial"/>
                <w:color w:val="000000" w:themeColor="text1"/>
                <w:sz w:val="16"/>
                <w:szCs w:val="16"/>
                <w:lang w:eastAsia="ja-JP"/>
              </w:rPr>
              <w:t>項目</w:t>
            </w:r>
            <w:r w:rsidR="00443786" w:rsidRPr="00F80676">
              <w:rPr>
                <w:rStyle w:val="Hyperlink"/>
                <w:rFonts w:cs="Arial"/>
                <w:color w:val="000000" w:themeColor="text1"/>
                <w:sz w:val="16"/>
                <w:szCs w:val="16"/>
                <w:lang w:eastAsia="ja-JP"/>
              </w:rPr>
              <w:t>以上選択</w:t>
            </w:r>
            <w:r w:rsidR="001A299F" w:rsidRPr="00F80676">
              <w:rPr>
                <w:rStyle w:val="Hyperlink"/>
                <w:rFonts w:cs="Arial"/>
                <w:color w:val="000000" w:themeColor="text1"/>
                <w:sz w:val="16"/>
                <w:szCs w:val="16"/>
                <w:lang w:eastAsia="ja-JP"/>
              </w:rPr>
              <w:t>され</w:t>
            </w:r>
            <w:r w:rsidR="00443786" w:rsidRPr="00F80676">
              <w:rPr>
                <w:rStyle w:val="Hyperlink"/>
                <w:rFonts w:cs="Arial"/>
                <w:color w:val="000000" w:themeColor="text1"/>
                <w:sz w:val="16"/>
                <w:szCs w:val="16"/>
                <w:lang w:eastAsia="ja-JP"/>
              </w:rPr>
              <w:t>た場合のスコアは</w:t>
            </w:r>
            <w:r w:rsidR="003E37AF" w:rsidRPr="00F80676">
              <w:rPr>
                <w:rStyle w:val="Hyperlink"/>
                <w:rFonts w:cs="Arial"/>
                <w:color w:val="000000" w:themeColor="text1"/>
                <w:sz w:val="16"/>
                <w:szCs w:val="16"/>
                <w:lang w:eastAsia="ja-JP"/>
              </w:rPr>
              <w:t>100</w:t>
            </w:r>
            <w:r w:rsidR="00443786" w:rsidRPr="00F80676">
              <w:rPr>
                <w:rStyle w:val="Hyperlink"/>
                <w:rFonts w:cs="Arial"/>
                <w:color w:val="000000" w:themeColor="text1"/>
                <w:sz w:val="16"/>
                <w:szCs w:val="16"/>
                <w:lang w:eastAsia="ja-JP"/>
              </w:rPr>
              <w:t>。</w:t>
            </w:r>
          </w:p>
        </w:tc>
      </w:tr>
      <w:tr w:rsidR="00593874" w:rsidRPr="00F80676" w14:paraId="04883DCB" w14:textId="77777777" w:rsidTr="00593874">
        <w:trPr>
          <w:trHeight w:val="300"/>
        </w:trPr>
        <w:tc>
          <w:tcPr>
            <w:tcW w:w="1841" w:type="dxa"/>
            <w:shd w:val="clear" w:color="auto" w:fill="auto"/>
            <w:vAlign w:val="center"/>
          </w:tcPr>
          <w:p w14:paraId="2F58DE92" w14:textId="661BF312" w:rsidR="00593874" w:rsidRPr="00F80676" w:rsidDel="002635ED" w:rsidRDefault="00767B55" w:rsidP="00593874">
            <w:pPr>
              <w:rPr>
                <w:rFonts w:cs="Arial"/>
                <w:b/>
                <w:bCs/>
                <w:sz w:val="16"/>
                <w:szCs w:val="16"/>
              </w:rPr>
            </w:pPr>
            <w:r w:rsidRPr="00F80676">
              <w:rPr>
                <w:rFonts w:cs="Arial"/>
                <w:b/>
                <w:sz w:val="16"/>
                <w:szCs w:val="16"/>
                <w:lang w:val="en-US"/>
              </w:rPr>
              <w:t>「</w:t>
            </w:r>
            <w:proofErr w:type="spellStart"/>
            <w:r w:rsidRPr="00F80676">
              <w:rPr>
                <w:rFonts w:cs="Arial"/>
                <w:b/>
                <w:sz w:val="16"/>
                <w:szCs w:val="16"/>
                <w:lang w:val="en-US"/>
              </w:rPr>
              <w:t>その他」の採点</w:t>
            </w:r>
            <w:proofErr w:type="spellEnd"/>
          </w:p>
        </w:tc>
        <w:tc>
          <w:tcPr>
            <w:tcW w:w="13043" w:type="dxa"/>
            <w:gridSpan w:val="5"/>
            <w:shd w:val="clear" w:color="auto" w:fill="auto"/>
            <w:vAlign w:val="center"/>
          </w:tcPr>
          <w:p w14:paraId="7F5F4287" w14:textId="6E71E7DA" w:rsidR="00593874" w:rsidRPr="00F80676" w:rsidRDefault="0051336B" w:rsidP="00593874">
            <w:pPr>
              <w:rPr>
                <w:rStyle w:val="Hyperlink"/>
                <w:rFonts w:cs="Arial"/>
                <w:color w:val="000000" w:themeColor="text1"/>
                <w:lang w:eastAsia="ja-JP"/>
              </w:rPr>
            </w:pPr>
            <w:r w:rsidRPr="00F80676">
              <w:rPr>
                <w:rStyle w:val="Hyperlink"/>
                <w:rFonts w:cs="Arial"/>
                <w:color w:val="000000" w:themeColor="text1"/>
                <w:sz w:val="16"/>
                <w:szCs w:val="16"/>
                <w:lang w:eastAsia="ja-JP"/>
              </w:rPr>
              <w:t>「その他</w:t>
            </w:r>
            <w:r w:rsidR="001E1CA8" w:rsidRPr="00F80676">
              <w:rPr>
                <w:rStyle w:val="Hyperlink"/>
                <w:rFonts w:cs="Arial"/>
                <w:color w:val="000000" w:themeColor="text1"/>
                <w:sz w:val="16"/>
                <w:szCs w:val="16"/>
                <w:lang w:eastAsia="ja-JP"/>
              </w:rPr>
              <w:t>（</w:t>
            </w:r>
            <w:r w:rsidR="003E37AF" w:rsidRPr="00F80676">
              <w:rPr>
                <w:rStyle w:val="Hyperlink"/>
                <w:rFonts w:cs="Arial"/>
                <w:color w:val="000000" w:themeColor="text1"/>
                <w:sz w:val="16"/>
                <w:szCs w:val="16"/>
                <w:lang w:eastAsia="ja-JP"/>
              </w:rPr>
              <w:t>O</w:t>
            </w:r>
            <w:r w:rsidR="001E1CA8" w:rsidRPr="00F80676">
              <w:rPr>
                <w:rStyle w:val="Hyperlink"/>
                <w:rFonts w:cs="Arial"/>
                <w:color w:val="000000" w:themeColor="text1"/>
                <w:sz w:val="16"/>
                <w:szCs w:val="16"/>
                <w:lang w:eastAsia="ja-JP"/>
              </w:rPr>
              <w:t>）</w:t>
            </w:r>
            <w:r w:rsidRPr="00F80676">
              <w:rPr>
                <w:rStyle w:val="Hyperlink"/>
                <w:rFonts w:cs="Arial"/>
                <w:color w:val="000000" w:themeColor="text1"/>
                <w:sz w:val="16"/>
                <w:szCs w:val="16"/>
                <w:lang w:eastAsia="ja-JP"/>
              </w:rPr>
              <w:t>」</w:t>
            </w:r>
            <w:r w:rsidR="00A813CF" w:rsidRPr="00F80676">
              <w:rPr>
                <w:rStyle w:val="Hyperlink"/>
                <w:rFonts w:cs="Arial"/>
                <w:color w:val="000000" w:themeColor="text1"/>
                <w:sz w:val="16"/>
                <w:szCs w:val="16"/>
                <w:lang w:eastAsia="ja-JP"/>
              </w:rPr>
              <w:t>を</w:t>
            </w:r>
            <w:r w:rsidR="0032076B" w:rsidRPr="00F80676">
              <w:rPr>
                <w:rStyle w:val="Hyperlink"/>
                <w:rFonts w:cs="Arial"/>
                <w:color w:val="000000" w:themeColor="text1"/>
                <w:sz w:val="16"/>
                <w:szCs w:val="16"/>
                <w:lang w:eastAsia="ja-JP"/>
              </w:rPr>
              <w:t>選択</w:t>
            </w:r>
            <w:r w:rsidR="00A813CF" w:rsidRPr="00F80676">
              <w:rPr>
                <w:rStyle w:val="Hyperlink"/>
                <w:rFonts w:cs="Arial"/>
                <w:color w:val="000000" w:themeColor="text1"/>
                <w:sz w:val="16"/>
                <w:szCs w:val="16"/>
                <w:lang w:eastAsia="ja-JP"/>
              </w:rPr>
              <w:t>した場合は</w:t>
            </w:r>
            <w:r w:rsidR="00767B55" w:rsidRPr="00F80676">
              <w:rPr>
                <w:rStyle w:val="Hyperlink"/>
                <w:rFonts w:cs="Arial"/>
                <w:color w:val="000000" w:themeColor="text1"/>
                <w:sz w:val="16"/>
                <w:szCs w:val="16"/>
                <w:lang w:eastAsia="ja-JP"/>
              </w:rPr>
              <w:t>採点基準</w:t>
            </w:r>
            <w:r w:rsidR="00191FC8" w:rsidRPr="00F80676">
              <w:rPr>
                <w:rStyle w:val="Hyperlink"/>
                <w:rFonts w:cs="Arial"/>
                <w:color w:val="000000" w:themeColor="text1"/>
                <w:sz w:val="16"/>
                <w:szCs w:val="16"/>
                <w:lang w:eastAsia="ja-JP"/>
              </w:rPr>
              <w:t>による採点の対象とな</w:t>
            </w:r>
            <w:r w:rsidR="006371C7" w:rsidRPr="00F80676">
              <w:rPr>
                <w:rStyle w:val="Hyperlink"/>
                <w:rFonts w:cs="Arial"/>
                <w:color w:val="000000" w:themeColor="text1"/>
                <w:sz w:val="16"/>
                <w:szCs w:val="16"/>
                <w:lang w:eastAsia="ja-JP"/>
              </w:rPr>
              <w:t>り</w:t>
            </w:r>
            <w:r w:rsidRPr="00F80676">
              <w:rPr>
                <w:rStyle w:val="Hyperlink"/>
                <w:rFonts w:cs="Arial"/>
                <w:color w:val="000000" w:themeColor="text1"/>
                <w:sz w:val="16"/>
                <w:szCs w:val="16"/>
                <w:lang w:eastAsia="ja-JP"/>
              </w:rPr>
              <w:t>、</w:t>
            </w:r>
            <w:r w:rsidR="007A1474" w:rsidRPr="00F80676">
              <w:rPr>
                <w:rStyle w:val="Hyperlink"/>
                <w:rFonts w:cs="Arial"/>
                <w:color w:val="000000" w:themeColor="text1"/>
                <w:sz w:val="16"/>
                <w:szCs w:val="16"/>
                <w:lang w:eastAsia="ja-JP"/>
              </w:rPr>
              <w:t>選択肢</w:t>
            </w:r>
            <w:r w:rsidR="001E1CA8" w:rsidRPr="00F80676">
              <w:rPr>
                <w:rStyle w:val="Hyperlink"/>
                <w:rFonts w:cs="Arial"/>
                <w:color w:val="000000" w:themeColor="text1"/>
                <w:sz w:val="16"/>
                <w:szCs w:val="16"/>
                <w:lang w:eastAsia="ja-JP"/>
              </w:rPr>
              <w:t>（</w:t>
            </w:r>
            <w:r w:rsidRPr="00F80676">
              <w:rPr>
                <w:rStyle w:val="Hyperlink"/>
                <w:rFonts w:cs="Arial"/>
                <w:color w:val="000000" w:themeColor="text1"/>
                <w:sz w:val="16"/>
                <w:szCs w:val="16"/>
                <w:lang w:eastAsia="ja-JP"/>
              </w:rPr>
              <w:t>A</w:t>
            </w:r>
            <w:r w:rsidR="001E1CA8" w:rsidRPr="00F80676">
              <w:rPr>
                <w:rStyle w:val="Hyperlink"/>
                <w:rFonts w:cs="Arial"/>
                <w:color w:val="000000" w:themeColor="text1"/>
                <w:sz w:val="16"/>
                <w:szCs w:val="16"/>
                <w:lang w:eastAsia="ja-JP"/>
              </w:rPr>
              <w:t>）</w:t>
            </w:r>
            <w:r w:rsidR="001C351E" w:rsidRPr="00F80676">
              <w:rPr>
                <w:rFonts w:cs="Arial"/>
                <w:color w:val="000000" w:themeColor="text1"/>
                <w:sz w:val="16"/>
                <w:szCs w:val="16"/>
                <w:lang w:val="en-US" w:eastAsia="ja-JP"/>
              </w:rPr>
              <w:t>〜</w:t>
            </w:r>
            <w:r w:rsidR="001E1CA8" w:rsidRPr="00F80676">
              <w:rPr>
                <w:rFonts w:cs="Arial"/>
                <w:color w:val="000000" w:themeColor="text1"/>
                <w:sz w:val="16"/>
                <w:szCs w:val="16"/>
                <w:lang w:val="en-US" w:eastAsia="ja-JP"/>
              </w:rPr>
              <w:t>（</w:t>
            </w:r>
            <w:r w:rsidRPr="00F80676">
              <w:rPr>
                <w:rStyle w:val="Hyperlink"/>
                <w:rFonts w:cs="Arial"/>
                <w:color w:val="000000" w:themeColor="text1"/>
                <w:sz w:val="16"/>
                <w:szCs w:val="16"/>
                <w:lang w:eastAsia="ja-JP"/>
              </w:rPr>
              <w:t>N</w:t>
            </w:r>
            <w:r w:rsidR="001E1CA8" w:rsidRPr="00F80676">
              <w:rPr>
                <w:rStyle w:val="Hyperlink"/>
                <w:rFonts w:cs="Arial"/>
                <w:color w:val="000000" w:themeColor="text1"/>
                <w:sz w:val="16"/>
                <w:szCs w:val="16"/>
                <w:lang w:eastAsia="ja-JP"/>
              </w:rPr>
              <w:t>）</w:t>
            </w:r>
            <w:r w:rsidR="00A813CF" w:rsidRPr="00F80676">
              <w:rPr>
                <w:rStyle w:val="Hyperlink"/>
                <w:rFonts w:cs="Arial"/>
                <w:color w:val="000000" w:themeColor="text1"/>
                <w:sz w:val="16"/>
                <w:szCs w:val="16"/>
                <w:lang w:eastAsia="ja-JP"/>
              </w:rPr>
              <w:t>を</w:t>
            </w:r>
            <w:r w:rsidRPr="00F80676">
              <w:rPr>
                <w:rStyle w:val="Hyperlink"/>
                <w:rFonts w:cs="Arial"/>
                <w:color w:val="000000" w:themeColor="text1"/>
                <w:sz w:val="16"/>
                <w:szCs w:val="16"/>
                <w:lang w:eastAsia="ja-JP"/>
              </w:rPr>
              <w:t>選択</w:t>
            </w:r>
            <w:r w:rsidR="00A813CF" w:rsidRPr="00F80676">
              <w:rPr>
                <w:rStyle w:val="Hyperlink"/>
                <w:rFonts w:cs="Arial"/>
                <w:color w:val="000000" w:themeColor="text1"/>
                <w:sz w:val="16"/>
                <w:szCs w:val="16"/>
                <w:lang w:eastAsia="ja-JP"/>
              </w:rPr>
              <w:t>し</w:t>
            </w:r>
            <w:r w:rsidRPr="00F80676">
              <w:rPr>
                <w:rStyle w:val="Hyperlink"/>
                <w:rFonts w:cs="Arial"/>
                <w:color w:val="000000" w:themeColor="text1"/>
                <w:sz w:val="16"/>
                <w:szCs w:val="16"/>
                <w:lang w:eastAsia="ja-JP"/>
              </w:rPr>
              <w:t>た場合と同等となります。</w:t>
            </w:r>
          </w:p>
        </w:tc>
      </w:tr>
      <w:tr w:rsidR="00593874" w:rsidRPr="00F80676" w14:paraId="139E9ED7" w14:textId="77777777" w:rsidTr="00593874">
        <w:trPr>
          <w:trHeight w:val="300"/>
        </w:trPr>
        <w:tc>
          <w:tcPr>
            <w:tcW w:w="1841" w:type="dxa"/>
            <w:shd w:val="clear" w:color="auto" w:fill="auto"/>
            <w:vAlign w:val="center"/>
          </w:tcPr>
          <w:p w14:paraId="79B734E3" w14:textId="0435FC4C" w:rsidR="00593874" w:rsidRPr="00F80676" w:rsidDel="002635ED" w:rsidRDefault="0008016D" w:rsidP="00593874">
            <w:pPr>
              <w:spacing w:line="240" w:lineRule="auto"/>
              <w:rPr>
                <w:rFonts w:cs="Arial"/>
                <w:b/>
                <w:bCs/>
                <w:sz w:val="16"/>
                <w:szCs w:val="16"/>
              </w:rPr>
            </w:pPr>
            <w:proofErr w:type="spellStart"/>
            <w:r w:rsidRPr="00F80676">
              <w:rPr>
                <w:rFonts w:cs="Arial"/>
                <w:b/>
                <w:sz w:val="16"/>
                <w:szCs w:val="16"/>
                <w:lang w:val="en-US"/>
              </w:rPr>
              <w:t>乗数</w:t>
            </w:r>
            <w:proofErr w:type="spellEnd"/>
          </w:p>
        </w:tc>
        <w:tc>
          <w:tcPr>
            <w:tcW w:w="13043" w:type="dxa"/>
            <w:gridSpan w:val="5"/>
            <w:shd w:val="clear" w:color="auto" w:fill="auto"/>
            <w:vAlign w:val="center"/>
          </w:tcPr>
          <w:p w14:paraId="0474E5C0" w14:textId="7136ABB0" w:rsidR="00593874" w:rsidRPr="00F80676" w:rsidRDefault="005558BD" w:rsidP="00593874">
            <w:pPr>
              <w:rPr>
                <w:rStyle w:val="Hyperlink"/>
                <w:rFonts w:cs="Arial"/>
                <w:color w:val="000000" w:themeColor="text1"/>
                <w:lang w:eastAsia="ja-JP"/>
              </w:rPr>
            </w:pPr>
            <w:r w:rsidRPr="00F80676">
              <w:rPr>
                <w:rStyle w:val="Hyperlink"/>
                <w:rFonts w:cs="Arial"/>
                <w:color w:val="000000" w:themeColor="text1"/>
                <w:sz w:val="16"/>
                <w:szCs w:val="16"/>
                <w:lang w:eastAsia="ja-JP"/>
              </w:rPr>
              <w:t>高：</w:t>
            </w:r>
            <w:r w:rsidRPr="00F80676">
              <w:rPr>
                <w:rStyle w:val="Hyperlink"/>
                <w:rFonts w:cs="Arial"/>
                <w:color w:val="000000" w:themeColor="text1"/>
                <w:sz w:val="16"/>
                <w:szCs w:val="16"/>
              </w:rPr>
              <w:t>2</w:t>
            </w:r>
            <w:r w:rsidRPr="00F80676">
              <w:rPr>
                <w:rStyle w:val="Hyperlink"/>
                <w:rFonts w:cs="Arial"/>
                <w:color w:val="000000" w:themeColor="text1"/>
                <w:sz w:val="16"/>
                <w:szCs w:val="16"/>
              </w:rPr>
              <w:t>倍</w:t>
            </w:r>
            <w:r w:rsidR="004019E9" w:rsidRPr="00F80676">
              <w:rPr>
                <w:rStyle w:val="Hyperlink"/>
                <w:rFonts w:cs="Arial"/>
                <w:color w:val="000000" w:themeColor="text1"/>
                <w:sz w:val="16"/>
                <w:szCs w:val="16"/>
                <w:lang w:eastAsia="ja-JP"/>
              </w:rPr>
              <w:t>の</w:t>
            </w:r>
            <w:r w:rsidR="00F06BAE" w:rsidRPr="00F80676">
              <w:rPr>
                <w:rStyle w:val="Hyperlink"/>
                <w:rFonts w:cs="Arial"/>
                <w:color w:val="000000" w:themeColor="text1"/>
                <w:sz w:val="16"/>
                <w:szCs w:val="16"/>
                <w:lang w:eastAsia="ja-JP"/>
              </w:rPr>
              <w:t>加重</w:t>
            </w:r>
          </w:p>
        </w:tc>
      </w:tr>
    </w:tbl>
    <w:p w14:paraId="4942FD5D" w14:textId="28E79628" w:rsidR="00EE45B6" w:rsidRPr="00F80676" w:rsidRDefault="004A52C4">
      <w:pPr>
        <w:spacing w:after="160" w:line="259" w:lineRule="auto"/>
        <w:rPr>
          <w:rFonts w:cs="Arial"/>
          <w:lang w:eastAsia="ja-JP"/>
        </w:rPr>
      </w:pPr>
      <w:r w:rsidRPr="00F80676">
        <w:rPr>
          <w:rFonts w:cs="Arial"/>
          <w:lang w:eastAsia="ja-JP"/>
        </w:rPr>
        <w:br w:type="page"/>
      </w:r>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1"/>
        <w:gridCol w:w="1559"/>
        <w:gridCol w:w="2835"/>
        <w:gridCol w:w="4678"/>
        <w:gridCol w:w="1985"/>
        <w:gridCol w:w="1986"/>
      </w:tblGrid>
      <w:tr w:rsidR="002B3E49" w:rsidRPr="00F80676" w14:paraId="2CD27607" w14:textId="77777777" w:rsidTr="00EE45B6">
        <w:trPr>
          <w:trHeight w:val="380"/>
        </w:trPr>
        <w:tc>
          <w:tcPr>
            <w:tcW w:w="1841" w:type="dxa"/>
            <w:vMerge w:val="restart"/>
            <w:shd w:val="clear" w:color="auto" w:fill="F2F2F2" w:themeFill="background1" w:themeFillShade="F2"/>
            <w:vAlign w:val="center"/>
            <w:hideMark/>
          </w:tcPr>
          <w:p w14:paraId="326BBD18" w14:textId="4CD37F2F" w:rsidR="00EE45B6" w:rsidRPr="00F80676" w:rsidRDefault="00AD6401" w:rsidP="00EE45B6">
            <w:pPr>
              <w:spacing w:line="240" w:lineRule="auto"/>
              <w:jc w:val="center"/>
              <w:textAlignment w:val="baseline"/>
              <w:rPr>
                <w:rFonts w:cs="Arial"/>
                <w:b/>
                <w:sz w:val="14"/>
                <w:szCs w:val="14"/>
                <w:lang w:val="en-US" w:eastAsia="en-GB"/>
              </w:rPr>
            </w:pPr>
            <w:proofErr w:type="spellStart"/>
            <w:r w:rsidRPr="00F80676">
              <w:rPr>
                <w:rFonts w:cs="Arial"/>
                <w:b/>
                <w:sz w:val="14"/>
                <w:szCs w:val="14"/>
                <w:lang w:val="en-US" w:eastAsia="en-GB"/>
              </w:rPr>
              <w:t>指標</w:t>
            </w:r>
            <w:proofErr w:type="spellEnd"/>
            <w:r w:rsidRPr="00F80676">
              <w:rPr>
                <w:rFonts w:cs="Arial"/>
                <w:b/>
                <w:sz w:val="14"/>
                <w:szCs w:val="14"/>
                <w:lang w:val="en-US" w:eastAsia="en-GB"/>
              </w:rPr>
              <w:t>ID</w:t>
            </w:r>
          </w:p>
          <w:p w14:paraId="6A420B5F" w14:textId="77777777" w:rsidR="00EE45B6" w:rsidRPr="00F80676" w:rsidRDefault="00EE45B6" w:rsidP="00EE45B6">
            <w:pPr>
              <w:spacing w:line="240" w:lineRule="auto"/>
              <w:jc w:val="center"/>
              <w:textAlignment w:val="baseline"/>
              <w:rPr>
                <w:rFonts w:cs="Arial"/>
                <w:b/>
                <w:sz w:val="10"/>
                <w:szCs w:val="10"/>
                <w:lang w:val="en-US" w:eastAsia="en-GB"/>
              </w:rPr>
            </w:pPr>
          </w:p>
          <w:p w14:paraId="02BB2A8F" w14:textId="25DC7012" w:rsidR="00EE45B6" w:rsidRPr="00F80676" w:rsidRDefault="00EE45B6" w:rsidP="00EE45B6">
            <w:pPr>
              <w:pStyle w:val="Indicatorsubsection"/>
              <w:rPr>
                <w:rFonts w:eastAsia="MS PGothic"/>
              </w:rPr>
            </w:pPr>
            <w:bookmarkStart w:id="26" w:name="_Toc58335066"/>
            <w:r w:rsidRPr="00F80676">
              <w:rPr>
                <w:rFonts w:eastAsia="MS PGothic"/>
              </w:rPr>
              <w:t>ISP 1.2</w:t>
            </w:r>
            <w:bookmarkEnd w:id="26"/>
          </w:p>
        </w:tc>
        <w:tc>
          <w:tcPr>
            <w:tcW w:w="1559" w:type="dxa"/>
            <w:shd w:val="clear" w:color="auto" w:fill="F2F2F2" w:themeFill="background1" w:themeFillShade="F2"/>
            <w:vAlign w:val="center"/>
            <w:hideMark/>
          </w:tcPr>
          <w:p w14:paraId="615C6AC4" w14:textId="5F1A715A" w:rsidR="00EE45B6" w:rsidRPr="00F80676" w:rsidRDefault="007F3D1B" w:rsidP="00EE45B6">
            <w:pPr>
              <w:spacing w:line="240" w:lineRule="auto"/>
              <w:textAlignment w:val="baseline"/>
              <w:rPr>
                <w:rFonts w:cs="Arial"/>
                <w:sz w:val="14"/>
                <w:szCs w:val="14"/>
                <w:lang w:eastAsia="en-GB"/>
              </w:rPr>
            </w:pPr>
            <w:proofErr w:type="spellStart"/>
            <w:r w:rsidRPr="00F80676">
              <w:rPr>
                <w:rFonts w:cs="Arial"/>
                <w:b/>
                <w:sz w:val="14"/>
                <w:szCs w:val="14"/>
                <w:lang w:val="en-US" w:eastAsia="en-GB"/>
              </w:rPr>
              <w:t>依存関係</w:t>
            </w:r>
            <w:proofErr w:type="spellEnd"/>
          </w:p>
        </w:tc>
        <w:tc>
          <w:tcPr>
            <w:tcW w:w="2835" w:type="dxa"/>
            <w:shd w:val="clear" w:color="auto" w:fill="F2F2F2" w:themeFill="background1" w:themeFillShade="F2"/>
            <w:vAlign w:val="center"/>
          </w:tcPr>
          <w:p w14:paraId="3178D199" w14:textId="64BC3C84" w:rsidR="00EE45B6" w:rsidRPr="00F80676" w:rsidRDefault="0095075A" w:rsidP="00EE45B6">
            <w:pPr>
              <w:spacing w:line="240" w:lineRule="auto"/>
              <w:textAlignment w:val="baseline"/>
              <w:rPr>
                <w:rFonts w:cs="Arial"/>
                <w:sz w:val="14"/>
                <w:szCs w:val="14"/>
                <w:lang w:eastAsia="en-GB"/>
              </w:rPr>
            </w:pPr>
            <w:r w:rsidRPr="00F80676">
              <w:rPr>
                <w:rFonts w:cs="Arial"/>
                <w:b/>
                <w:bCs/>
                <w:sz w:val="22"/>
                <w:szCs w:val="22"/>
              </w:rPr>
              <w:t>ISP 1</w:t>
            </w:r>
          </w:p>
        </w:tc>
        <w:tc>
          <w:tcPr>
            <w:tcW w:w="4678" w:type="dxa"/>
            <w:vMerge w:val="restart"/>
            <w:shd w:val="clear" w:color="auto" w:fill="F2F2F2" w:themeFill="background1" w:themeFillShade="F2"/>
            <w:vAlign w:val="center"/>
          </w:tcPr>
          <w:p w14:paraId="030DB6BF" w14:textId="5D14C745" w:rsidR="00EE45B6" w:rsidRPr="00F80676" w:rsidRDefault="006D7BF3" w:rsidP="00EE45B6">
            <w:pPr>
              <w:spacing w:line="240" w:lineRule="auto"/>
              <w:jc w:val="center"/>
              <w:textAlignment w:val="baseline"/>
              <w:rPr>
                <w:rFonts w:cs="Arial"/>
                <w:sz w:val="14"/>
                <w:szCs w:val="14"/>
                <w:lang w:eastAsia="ja-JP"/>
              </w:rPr>
            </w:pPr>
            <w:r w:rsidRPr="00F80676">
              <w:rPr>
                <w:rFonts w:cs="Arial"/>
                <w:b/>
                <w:sz w:val="14"/>
                <w:szCs w:val="14"/>
                <w:lang w:val="en-US" w:eastAsia="ja-JP"/>
              </w:rPr>
              <w:t>サブセクション</w:t>
            </w:r>
          </w:p>
          <w:p w14:paraId="402880E6" w14:textId="77777777" w:rsidR="00EE45B6" w:rsidRPr="00F80676" w:rsidRDefault="00EE45B6" w:rsidP="00EE45B6">
            <w:pPr>
              <w:spacing w:line="240" w:lineRule="auto"/>
              <w:jc w:val="center"/>
              <w:textAlignment w:val="baseline"/>
              <w:rPr>
                <w:rFonts w:cs="Arial"/>
                <w:sz w:val="14"/>
                <w:szCs w:val="14"/>
                <w:lang w:eastAsia="ja-JP"/>
              </w:rPr>
            </w:pPr>
          </w:p>
          <w:p w14:paraId="6CE5C448" w14:textId="596575FF" w:rsidR="00EE45B6" w:rsidRPr="00F80676" w:rsidRDefault="006D7BF3" w:rsidP="00EE45B6">
            <w:pPr>
              <w:jc w:val="center"/>
              <w:rPr>
                <w:rFonts w:cs="Arial"/>
                <w:sz w:val="18"/>
                <w:szCs w:val="18"/>
                <w:lang w:eastAsia="ja-JP"/>
              </w:rPr>
            </w:pPr>
            <w:r w:rsidRPr="00F80676">
              <w:rPr>
                <w:rFonts w:cs="Arial"/>
                <w:b/>
                <w:bCs/>
                <w:sz w:val="22"/>
                <w:szCs w:val="22"/>
                <w:lang w:eastAsia="ja-JP"/>
              </w:rPr>
              <w:t>責任投資</w:t>
            </w:r>
            <w:r w:rsidR="005558BD" w:rsidRPr="00F80676">
              <w:rPr>
                <w:rFonts w:cs="Arial"/>
                <w:b/>
                <w:bCs/>
                <w:sz w:val="22"/>
                <w:szCs w:val="22"/>
                <w:lang w:eastAsia="ja-JP"/>
              </w:rPr>
              <w:t>ポリシー</w:t>
            </w:r>
          </w:p>
        </w:tc>
        <w:tc>
          <w:tcPr>
            <w:tcW w:w="1985" w:type="dxa"/>
            <w:vMerge w:val="restart"/>
            <w:shd w:val="clear" w:color="auto" w:fill="F2F2F2" w:themeFill="background1" w:themeFillShade="F2"/>
            <w:vAlign w:val="center"/>
            <w:hideMark/>
          </w:tcPr>
          <w:p w14:paraId="45A7EF00" w14:textId="44C22443" w:rsidR="00EE45B6" w:rsidRPr="00F80676" w:rsidRDefault="002F2F58" w:rsidP="00EE45B6">
            <w:pPr>
              <w:spacing w:line="240" w:lineRule="auto"/>
              <w:jc w:val="center"/>
              <w:textAlignment w:val="baseline"/>
              <w:rPr>
                <w:rFonts w:cs="Arial"/>
                <w:b/>
                <w:bCs/>
                <w:sz w:val="14"/>
                <w:szCs w:val="14"/>
                <w:lang w:val="en-US" w:eastAsia="en-GB"/>
              </w:rPr>
            </w:pPr>
            <w:r w:rsidRPr="00F80676">
              <w:rPr>
                <w:rFonts w:cs="Arial"/>
                <w:b/>
                <w:bCs/>
                <w:sz w:val="14"/>
                <w:szCs w:val="14"/>
                <w:lang w:val="en-US" w:eastAsia="en-GB"/>
              </w:rPr>
              <w:t>PRI</w:t>
            </w:r>
            <w:proofErr w:type="spellStart"/>
            <w:r w:rsidRPr="00F80676">
              <w:rPr>
                <w:rFonts w:cs="Arial"/>
                <w:b/>
                <w:bCs/>
                <w:sz w:val="14"/>
                <w:szCs w:val="14"/>
                <w:lang w:val="en-US" w:eastAsia="en-GB"/>
              </w:rPr>
              <w:t>原則</w:t>
            </w:r>
            <w:proofErr w:type="spellEnd"/>
          </w:p>
          <w:p w14:paraId="56889BC1" w14:textId="77777777" w:rsidR="00EE45B6" w:rsidRPr="00F80676" w:rsidRDefault="00EE45B6" w:rsidP="00EE45B6">
            <w:pPr>
              <w:spacing w:line="240" w:lineRule="auto"/>
              <w:jc w:val="center"/>
              <w:textAlignment w:val="baseline"/>
              <w:rPr>
                <w:rFonts w:cs="Arial"/>
                <w:b/>
                <w:bCs/>
                <w:sz w:val="14"/>
                <w:szCs w:val="14"/>
                <w:lang w:val="en-US" w:eastAsia="en-GB"/>
              </w:rPr>
            </w:pPr>
          </w:p>
          <w:p w14:paraId="51CC2343" w14:textId="4378F303" w:rsidR="00EE45B6" w:rsidRPr="00F80676" w:rsidRDefault="00EE45B6" w:rsidP="00EE45B6">
            <w:pPr>
              <w:spacing w:line="240" w:lineRule="auto"/>
              <w:jc w:val="center"/>
              <w:textAlignment w:val="baseline"/>
              <w:rPr>
                <w:rFonts w:cs="Arial"/>
                <w:sz w:val="18"/>
                <w:szCs w:val="18"/>
                <w:lang w:eastAsia="en-GB"/>
              </w:rPr>
            </w:pPr>
            <w:r w:rsidRPr="00F80676">
              <w:rPr>
                <w:rFonts w:cs="Arial"/>
                <w:b/>
                <w:bCs/>
                <w:sz w:val="22"/>
                <w:szCs w:val="22"/>
                <w:lang w:val="en-US" w:eastAsia="en-GB"/>
              </w:rPr>
              <w:t>1</w:t>
            </w:r>
          </w:p>
        </w:tc>
        <w:tc>
          <w:tcPr>
            <w:tcW w:w="1986" w:type="dxa"/>
            <w:vMerge w:val="restart"/>
            <w:shd w:val="clear" w:color="auto" w:fill="A6A6A6" w:themeFill="background1" w:themeFillShade="A6"/>
            <w:tcMar>
              <w:top w:w="113" w:type="dxa"/>
              <w:left w:w="113" w:type="dxa"/>
              <w:bottom w:w="113" w:type="dxa"/>
              <w:right w:w="113" w:type="dxa"/>
            </w:tcMar>
            <w:vAlign w:val="center"/>
            <w:hideMark/>
          </w:tcPr>
          <w:p w14:paraId="1F71AD9D" w14:textId="0D2BE5AD" w:rsidR="00EE45B6" w:rsidRPr="00F80676" w:rsidRDefault="002F2F58" w:rsidP="00EE45B6">
            <w:pPr>
              <w:spacing w:line="240" w:lineRule="auto"/>
              <w:jc w:val="center"/>
              <w:textAlignment w:val="baseline"/>
              <w:rPr>
                <w:rFonts w:cs="Arial"/>
                <w:b/>
                <w:bCs/>
                <w:color w:val="FFFFFF" w:themeColor="background1"/>
                <w:sz w:val="14"/>
                <w:szCs w:val="14"/>
                <w:lang w:val="en-US" w:eastAsia="ja-JP"/>
              </w:rPr>
            </w:pPr>
            <w:r w:rsidRPr="00F80676">
              <w:rPr>
                <w:rFonts w:cs="Arial"/>
                <w:b/>
                <w:bCs/>
                <w:color w:val="FFFFFF" w:themeColor="background1"/>
                <w:sz w:val="14"/>
                <w:szCs w:val="14"/>
                <w:lang w:val="en-US" w:eastAsia="ja-JP"/>
              </w:rPr>
              <w:t>指標種別</w:t>
            </w:r>
          </w:p>
          <w:p w14:paraId="671E2591" w14:textId="77777777" w:rsidR="00EE45B6" w:rsidRPr="00F80676" w:rsidRDefault="00EE45B6" w:rsidP="00EE45B6">
            <w:pPr>
              <w:spacing w:line="240" w:lineRule="auto"/>
              <w:jc w:val="center"/>
              <w:textAlignment w:val="baseline"/>
              <w:rPr>
                <w:rFonts w:cs="Arial"/>
                <w:b/>
                <w:bCs/>
                <w:color w:val="FFFFFF" w:themeColor="background1"/>
                <w:sz w:val="14"/>
                <w:szCs w:val="14"/>
                <w:lang w:val="en-US" w:eastAsia="ja-JP"/>
              </w:rPr>
            </w:pPr>
          </w:p>
          <w:p w14:paraId="0A941B19" w14:textId="2D1138B4" w:rsidR="00EE45B6" w:rsidRPr="00F80676" w:rsidRDefault="00FB4966" w:rsidP="00EE45B6">
            <w:pPr>
              <w:spacing w:line="240" w:lineRule="auto"/>
              <w:jc w:val="center"/>
              <w:textAlignment w:val="baseline"/>
              <w:rPr>
                <w:rFonts w:cs="Arial"/>
                <w:color w:val="FFFFFF" w:themeColor="background1"/>
                <w:sz w:val="32"/>
                <w:szCs w:val="32"/>
                <w:lang w:eastAsia="ja-JP"/>
              </w:rPr>
            </w:pPr>
            <w:r w:rsidRPr="00F80676">
              <w:rPr>
                <w:rFonts w:cs="Arial"/>
                <w:b/>
                <w:color w:val="FFFFFF" w:themeColor="background1"/>
                <w:sz w:val="32"/>
                <w:szCs w:val="32"/>
                <w:lang w:val="en-US" w:eastAsia="ja-JP"/>
              </w:rPr>
              <w:t>プラス</w:t>
            </w:r>
          </w:p>
          <w:p w14:paraId="6EE04560" w14:textId="1509785E" w:rsidR="00EE45B6" w:rsidRPr="00F80676" w:rsidRDefault="00FB4966" w:rsidP="00EE45B6">
            <w:pPr>
              <w:spacing w:line="240" w:lineRule="auto"/>
              <w:jc w:val="center"/>
              <w:textAlignment w:val="baseline"/>
              <w:rPr>
                <w:rFonts w:cs="Arial"/>
                <w:color w:val="FFFFFF" w:themeColor="background1"/>
                <w:sz w:val="18"/>
                <w:szCs w:val="18"/>
                <w:lang w:eastAsia="ja-JP"/>
              </w:rPr>
            </w:pPr>
            <w:r w:rsidRPr="00F80676">
              <w:rPr>
                <w:rFonts w:cs="Arial"/>
                <w:b/>
                <w:bCs/>
                <w:color w:val="FFFFFF" w:themeColor="background1"/>
                <w:sz w:val="10"/>
                <w:szCs w:val="10"/>
                <w:lang w:val="en-US" w:eastAsia="ja-JP"/>
              </w:rPr>
              <w:t>自主開示</w:t>
            </w:r>
          </w:p>
        </w:tc>
      </w:tr>
      <w:tr w:rsidR="002B3E49" w:rsidRPr="00F80676" w14:paraId="536B5462" w14:textId="77777777" w:rsidTr="00EE45B6">
        <w:trPr>
          <w:trHeight w:val="380"/>
        </w:trPr>
        <w:tc>
          <w:tcPr>
            <w:tcW w:w="1841" w:type="dxa"/>
            <w:vMerge/>
            <w:shd w:val="clear" w:color="auto" w:fill="FFC000" w:themeFill="accent4"/>
            <w:vAlign w:val="center"/>
          </w:tcPr>
          <w:p w14:paraId="2106B1A7" w14:textId="77777777" w:rsidR="00EE45B6" w:rsidRPr="00F80676" w:rsidRDefault="00EE45B6" w:rsidP="00EE45B6">
            <w:pPr>
              <w:spacing w:line="240" w:lineRule="auto"/>
              <w:jc w:val="center"/>
              <w:textAlignment w:val="baseline"/>
              <w:rPr>
                <w:rFonts w:cs="Arial"/>
                <w:b/>
                <w:sz w:val="14"/>
                <w:szCs w:val="14"/>
                <w:lang w:val="en-US" w:eastAsia="ja-JP"/>
              </w:rPr>
            </w:pPr>
          </w:p>
        </w:tc>
        <w:tc>
          <w:tcPr>
            <w:tcW w:w="1559" w:type="dxa"/>
            <w:shd w:val="clear" w:color="auto" w:fill="F2F2F2" w:themeFill="background1" w:themeFillShade="F2"/>
            <w:vAlign w:val="center"/>
          </w:tcPr>
          <w:p w14:paraId="18DA159C" w14:textId="2276A84A" w:rsidR="00EE45B6" w:rsidRPr="00F80676" w:rsidRDefault="0043069D" w:rsidP="00EE45B6">
            <w:pPr>
              <w:spacing w:line="240" w:lineRule="auto"/>
              <w:textAlignment w:val="baseline"/>
              <w:rPr>
                <w:rFonts w:cs="Arial"/>
                <w:b/>
                <w:sz w:val="14"/>
                <w:szCs w:val="14"/>
                <w:lang w:val="en-US" w:eastAsia="en-GB"/>
              </w:rPr>
            </w:pPr>
            <w:proofErr w:type="spellStart"/>
            <w:r w:rsidRPr="00F80676">
              <w:rPr>
                <w:rFonts w:cs="Arial"/>
                <w:b/>
                <w:sz w:val="14"/>
                <w:szCs w:val="14"/>
                <w:lang w:val="en-US" w:eastAsia="en-GB"/>
              </w:rPr>
              <w:t>ゲートウェイ</w:t>
            </w:r>
            <w:proofErr w:type="spellEnd"/>
          </w:p>
        </w:tc>
        <w:tc>
          <w:tcPr>
            <w:tcW w:w="2835" w:type="dxa"/>
            <w:shd w:val="clear" w:color="auto" w:fill="F2F2F2" w:themeFill="background1" w:themeFillShade="F2"/>
            <w:vAlign w:val="center"/>
          </w:tcPr>
          <w:p w14:paraId="017BAF28" w14:textId="1ADB91EE" w:rsidR="00EE45B6" w:rsidRPr="00F80676" w:rsidRDefault="006D7BF3" w:rsidP="00EE45B6">
            <w:pPr>
              <w:spacing w:line="240" w:lineRule="auto"/>
              <w:textAlignment w:val="baseline"/>
              <w:rPr>
                <w:rFonts w:cs="Arial"/>
                <w:b/>
                <w:sz w:val="14"/>
                <w:szCs w:val="14"/>
                <w:lang w:val="en-US" w:eastAsia="en-GB"/>
              </w:rPr>
            </w:pPr>
            <w:proofErr w:type="spellStart"/>
            <w:r w:rsidRPr="00F80676">
              <w:rPr>
                <w:rFonts w:cs="Arial"/>
                <w:b/>
                <w:bCs/>
                <w:sz w:val="22"/>
                <w:szCs w:val="22"/>
              </w:rPr>
              <w:t>該当なし</w:t>
            </w:r>
            <w:proofErr w:type="spellEnd"/>
          </w:p>
        </w:tc>
        <w:tc>
          <w:tcPr>
            <w:tcW w:w="4678" w:type="dxa"/>
            <w:vMerge/>
            <w:shd w:val="clear" w:color="auto" w:fill="DFF5F9"/>
            <w:vAlign w:val="center"/>
          </w:tcPr>
          <w:p w14:paraId="00FB4ED4" w14:textId="77777777" w:rsidR="00EE45B6" w:rsidRPr="00F80676" w:rsidRDefault="00EE45B6" w:rsidP="00EE45B6">
            <w:pPr>
              <w:spacing w:line="240" w:lineRule="auto"/>
              <w:jc w:val="center"/>
              <w:textAlignment w:val="baseline"/>
              <w:rPr>
                <w:rFonts w:cs="Arial"/>
                <w:b/>
                <w:sz w:val="14"/>
                <w:szCs w:val="14"/>
                <w:lang w:val="en-US" w:eastAsia="en-GB"/>
              </w:rPr>
            </w:pPr>
          </w:p>
        </w:tc>
        <w:tc>
          <w:tcPr>
            <w:tcW w:w="1985" w:type="dxa"/>
            <w:vMerge/>
            <w:shd w:val="clear" w:color="auto" w:fill="DFF5F9"/>
            <w:vAlign w:val="center"/>
          </w:tcPr>
          <w:p w14:paraId="440BBE75" w14:textId="77777777" w:rsidR="00EE45B6" w:rsidRPr="00F80676" w:rsidRDefault="00EE45B6" w:rsidP="00EE45B6">
            <w:pPr>
              <w:spacing w:line="240" w:lineRule="auto"/>
              <w:jc w:val="center"/>
              <w:textAlignment w:val="baseline"/>
              <w:rPr>
                <w:rFonts w:cs="Arial"/>
                <w:b/>
                <w:bCs/>
                <w:sz w:val="14"/>
                <w:szCs w:val="14"/>
                <w:lang w:val="en-US" w:eastAsia="en-GB"/>
              </w:rPr>
            </w:pPr>
          </w:p>
        </w:tc>
        <w:tc>
          <w:tcPr>
            <w:tcW w:w="1986" w:type="dxa"/>
            <w:vMerge/>
            <w:shd w:val="clear" w:color="auto" w:fill="A6A6A6" w:themeFill="background1" w:themeFillShade="A6"/>
            <w:tcMar>
              <w:top w:w="113" w:type="dxa"/>
              <w:left w:w="113" w:type="dxa"/>
              <w:bottom w:w="113" w:type="dxa"/>
              <w:right w:w="113" w:type="dxa"/>
            </w:tcMar>
            <w:vAlign w:val="center"/>
          </w:tcPr>
          <w:p w14:paraId="119670A0" w14:textId="77777777" w:rsidR="00EE45B6" w:rsidRPr="00F80676" w:rsidRDefault="00EE45B6" w:rsidP="00EE45B6">
            <w:pPr>
              <w:spacing w:line="240" w:lineRule="auto"/>
              <w:jc w:val="center"/>
              <w:textAlignment w:val="baseline"/>
              <w:rPr>
                <w:rFonts w:cs="Arial"/>
                <w:b/>
                <w:bCs/>
                <w:color w:val="FFFFFF" w:themeColor="background1"/>
                <w:sz w:val="14"/>
                <w:szCs w:val="14"/>
                <w:lang w:val="en-US" w:eastAsia="en-GB"/>
              </w:rPr>
            </w:pPr>
          </w:p>
        </w:tc>
      </w:tr>
      <w:tr w:rsidR="00EE45B6" w:rsidRPr="00F80676" w14:paraId="754CDC3C" w14:textId="77777777" w:rsidTr="00EE45B6">
        <w:trPr>
          <w:trHeight w:val="567"/>
        </w:trPr>
        <w:tc>
          <w:tcPr>
            <w:tcW w:w="14884" w:type="dxa"/>
            <w:gridSpan w:val="6"/>
            <w:shd w:val="clear" w:color="auto" w:fill="FFFFFF" w:themeFill="background1"/>
            <w:tcMar>
              <w:top w:w="113" w:type="dxa"/>
              <w:left w:w="113" w:type="dxa"/>
              <w:bottom w:w="113" w:type="dxa"/>
              <w:right w:w="113" w:type="dxa"/>
            </w:tcMar>
            <w:vAlign w:val="center"/>
            <w:hideMark/>
          </w:tcPr>
          <w:p w14:paraId="57911E86" w14:textId="3E10EDFD" w:rsidR="00EE45B6" w:rsidRPr="00F80676" w:rsidRDefault="00285F0E" w:rsidP="00EE45B6">
            <w:pPr>
              <w:spacing w:line="276" w:lineRule="auto"/>
              <w:textAlignment w:val="baseline"/>
              <w:rPr>
                <w:rFonts w:cs="Arial"/>
                <w:lang w:eastAsia="ja-JP"/>
              </w:rPr>
            </w:pPr>
            <w:r w:rsidRPr="00F80676">
              <w:rPr>
                <w:rFonts w:cs="Arial"/>
                <w:b/>
                <w:lang w:val="en-US" w:eastAsia="ja-JP"/>
              </w:rPr>
              <w:t>組織全体で</w:t>
            </w:r>
            <w:r w:rsidR="00564464" w:rsidRPr="00F80676">
              <w:rPr>
                <w:rFonts w:cs="Arial"/>
                <w:b/>
                <w:lang w:val="en-US" w:eastAsia="ja-JP"/>
              </w:rPr>
              <w:t>、</w:t>
            </w:r>
            <w:r w:rsidR="004918B0" w:rsidRPr="00F80676">
              <w:rPr>
                <w:rFonts w:cs="Arial"/>
                <w:b/>
                <w:lang w:val="en-US" w:eastAsia="ja-JP"/>
              </w:rPr>
              <w:t>整合</w:t>
            </w:r>
            <w:r w:rsidR="00564464" w:rsidRPr="00F80676">
              <w:rPr>
                <w:rFonts w:cs="Arial"/>
                <w:b/>
                <w:lang w:val="en-US" w:eastAsia="ja-JP"/>
              </w:rPr>
              <w:t>した</w:t>
            </w:r>
            <w:r w:rsidRPr="00F80676">
              <w:rPr>
                <w:rFonts w:cs="Arial"/>
                <w:b/>
                <w:lang w:val="en-US" w:eastAsia="ja-JP"/>
              </w:rPr>
              <w:t>一貫</w:t>
            </w:r>
            <w:r w:rsidR="00564464" w:rsidRPr="00F80676">
              <w:rPr>
                <w:rFonts w:cs="Arial"/>
                <w:b/>
                <w:lang w:val="en-US" w:eastAsia="ja-JP"/>
              </w:rPr>
              <w:t>性のある</w:t>
            </w:r>
            <w:r w:rsidRPr="00F80676">
              <w:rPr>
                <w:rFonts w:cs="Arial"/>
                <w:b/>
                <w:lang w:val="en-US" w:eastAsia="ja-JP"/>
              </w:rPr>
              <w:t>形で</w:t>
            </w:r>
            <w:r w:rsidR="00564464" w:rsidRPr="00F80676">
              <w:rPr>
                <w:rFonts w:cs="Arial"/>
                <w:b/>
                <w:lang w:val="en-US" w:eastAsia="ja-JP"/>
              </w:rPr>
              <w:t>確実にポリシーを</w:t>
            </w:r>
            <w:r w:rsidR="00DE0BA1" w:rsidRPr="00F80676">
              <w:rPr>
                <w:rFonts w:cs="Arial"/>
                <w:b/>
                <w:lang w:val="en-US" w:eastAsia="ja-JP"/>
              </w:rPr>
              <w:t>実施</w:t>
            </w:r>
            <w:r w:rsidR="00AE75B9" w:rsidRPr="00F80676">
              <w:rPr>
                <w:rFonts w:cs="Arial"/>
                <w:b/>
                <w:lang w:val="en-US" w:eastAsia="ja-JP"/>
              </w:rPr>
              <w:t>するため</w:t>
            </w:r>
            <w:r w:rsidR="00564464" w:rsidRPr="00F80676">
              <w:rPr>
                <w:rFonts w:cs="Arial"/>
                <w:b/>
                <w:lang w:val="en-US" w:eastAsia="ja-JP"/>
              </w:rPr>
              <w:t>に</w:t>
            </w:r>
            <w:r w:rsidR="00DE0BA1" w:rsidRPr="00F80676">
              <w:rPr>
                <w:rFonts w:cs="Arial"/>
                <w:b/>
                <w:lang w:val="en-US" w:eastAsia="ja-JP"/>
              </w:rPr>
              <w:t>、どのような</w:t>
            </w:r>
            <w:r w:rsidR="004918B0" w:rsidRPr="00F80676">
              <w:rPr>
                <w:rFonts w:cs="Arial"/>
                <w:b/>
                <w:lang w:val="en-US" w:eastAsia="ja-JP"/>
              </w:rPr>
              <w:t>仕組み</w:t>
            </w:r>
            <w:r w:rsidR="00DE0BA1" w:rsidRPr="00F80676">
              <w:rPr>
                <w:rFonts w:cs="Arial"/>
                <w:b/>
                <w:lang w:val="en-US" w:eastAsia="ja-JP"/>
              </w:rPr>
              <w:t>を整えていますか。</w:t>
            </w:r>
          </w:p>
        </w:tc>
      </w:tr>
      <w:tr w:rsidR="00EE45B6" w:rsidRPr="00F80676" w14:paraId="2E9D351D" w14:textId="77777777" w:rsidTr="00933741">
        <w:trPr>
          <w:trHeight w:val="465"/>
        </w:trPr>
        <w:tc>
          <w:tcPr>
            <w:tcW w:w="14884" w:type="dxa"/>
            <w:gridSpan w:val="6"/>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hideMark/>
          </w:tcPr>
          <w:p w14:paraId="20A9D6AC" w14:textId="37BA7FF5" w:rsidR="00EE45B6" w:rsidRPr="00F80676" w:rsidRDefault="001E1CA8" w:rsidP="00EE45B6">
            <w:pPr>
              <w:spacing w:line="276" w:lineRule="auto"/>
              <w:textAlignment w:val="baseline"/>
              <w:rPr>
                <w:rFonts w:cs="Arial"/>
                <w:lang w:eastAsia="ja-JP"/>
              </w:rPr>
            </w:pPr>
            <w:r w:rsidRPr="00F80676">
              <w:rPr>
                <w:rFonts w:cs="Arial"/>
                <w:lang w:eastAsia="ja-JP"/>
              </w:rPr>
              <w:t>［</w:t>
            </w:r>
            <w:r w:rsidR="00AE75B9" w:rsidRPr="00F80676">
              <w:rPr>
                <w:rFonts w:cs="Arial"/>
                <w:lang w:eastAsia="ja-JP"/>
              </w:rPr>
              <w:t>自由</w:t>
            </w:r>
            <w:r w:rsidR="00564464" w:rsidRPr="00F80676">
              <w:rPr>
                <w:rFonts w:cs="Arial"/>
                <w:lang w:eastAsia="ja-JP"/>
              </w:rPr>
              <w:t>回答</w:t>
            </w:r>
            <w:r w:rsidR="00AE75B9" w:rsidRPr="00F80676">
              <w:rPr>
                <w:rFonts w:cs="Arial"/>
                <w:lang w:eastAsia="ja-JP"/>
              </w:rPr>
              <w:t>：</w:t>
            </w:r>
            <w:r w:rsidR="001C16D3" w:rsidRPr="00F80676">
              <w:rPr>
                <w:rFonts w:cs="Arial"/>
                <w:lang w:eastAsia="ja-JP"/>
              </w:rPr>
              <w:t>ラージ</w:t>
            </w:r>
            <w:r w:rsidR="00A2504D" w:rsidRPr="00F80676">
              <w:rPr>
                <w:rFonts w:cs="Arial"/>
                <w:lang w:eastAsia="ja-JP"/>
              </w:rPr>
              <w:t>］</w:t>
            </w:r>
          </w:p>
        </w:tc>
      </w:tr>
      <w:tr w:rsidR="00EE45B6" w:rsidRPr="00F80676" w14:paraId="31AC632E" w14:textId="77777777" w:rsidTr="00EE45B6">
        <w:trPr>
          <w:trHeight w:val="300"/>
        </w:trPr>
        <w:tc>
          <w:tcPr>
            <w:tcW w:w="14884" w:type="dxa"/>
            <w:gridSpan w:val="6"/>
            <w:tcBorders>
              <w:left w:val="nil"/>
              <w:right w:val="nil"/>
            </w:tcBorders>
            <w:shd w:val="clear" w:color="auto" w:fill="FFFFFF" w:themeFill="background1"/>
            <w:tcMar>
              <w:top w:w="0" w:type="dxa"/>
              <w:bottom w:w="0" w:type="dxa"/>
            </w:tcMar>
            <w:vAlign w:val="center"/>
          </w:tcPr>
          <w:p w14:paraId="600B6EF4" w14:textId="77777777" w:rsidR="00EE45B6" w:rsidRPr="00F80676" w:rsidRDefault="00EE45B6" w:rsidP="00EE45B6">
            <w:pPr>
              <w:spacing w:line="240" w:lineRule="auto"/>
              <w:jc w:val="center"/>
              <w:textAlignment w:val="baseline"/>
              <w:rPr>
                <w:rStyle w:val="Hyperlink"/>
                <w:rFonts w:cs="Arial"/>
                <w:sz w:val="16"/>
                <w:szCs w:val="16"/>
                <w:lang w:eastAsia="ja-JP"/>
              </w:rPr>
            </w:pPr>
          </w:p>
        </w:tc>
      </w:tr>
      <w:tr w:rsidR="00EE45B6" w:rsidRPr="00F80676" w14:paraId="7E130082" w14:textId="77777777" w:rsidTr="00EE45B6">
        <w:trPr>
          <w:trHeight w:val="300"/>
        </w:trPr>
        <w:tc>
          <w:tcPr>
            <w:tcW w:w="14884" w:type="dxa"/>
            <w:gridSpan w:val="6"/>
            <w:shd w:val="clear" w:color="auto" w:fill="0070C0"/>
            <w:vAlign w:val="center"/>
          </w:tcPr>
          <w:p w14:paraId="3D659BB3" w14:textId="4D641707" w:rsidR="00EE45B6" w:rsidRPr="00F80676" w:rsidRDefault="007D7D88" w:rsidP="00EE45B6">
            <w:pPr>
              <w:rPr>
                <w:rStyle w:val="Hyperlink"/>
                <w:rFonts w:cs="Arial"/>
                <w:b/>
                <w:bCs/>
                <w:color w:val="FFFFFF" w:themeColor="background1"/>
                <w:sz w:val="18"/>
                <w:szCs w:val="18"/>
              </w:rPr>
            </w:pPr>
            <w:proofErr w:type="spellStart"/>
            <w:r w:rsidRPr="00F80676">
              <w:rPr>
                <w:rFonts w:cs="Arial"/>
                <w:b/>
                <w:bCs/>
                <w:color w:val="FFFFFF" w:themeColor="background1"/>
                <w:sz w:val="18"/>
                <w:szCs w:val="18"/>
                <w:lang w:val="en-US" w:eastAsia="en-GB"/>
              </w:rPr>
              <w:t>説明</w:t>
            </w:r>
            <w:proofErr w:type="spellEnd"/>
          </w:p>
        </w:tc>
      </w:tr>
      <w:tr w:rsidR="00EE45B6" w:rsidRPr="00F80676" w14:paraId="6DC70381" w14:textId="77777777" w:rsidTr="00EE45B6">
        <w:trPr>
          <w:trHeight w:val="300"/>
        </w:trPr>
        <w:tc>
          <w:tcPr>
            <w:tcW w:w="1841" w:type="dxa"/>
            <w:shd w:val="clear" w:color="auto" w:fill="auto"/>
            <w:vAlign w:val="center"/>
          </w:tcPr>
          <w:p w14:paraId="3A077D4E" w14:textId="54A364B0" w:rsidR="00EE45B6" w:rsidRPr="00F80676" w:rsidRDefault="00E70961" w:rsidP="00EE45B6">
            <w:pPr>
              <w:rPr>
                <w:rStyle w:val="Hyperlink"/>
                <w:rFonts w:cs="Arial"/>
                <w:b/>
                <w:sz w:val="16"/>
                <w:szCs w:val="16"/>
              </w:rPr>
            </w:pPr>
            <w:proofErr w:type="spellStart"/>
            <w:r w:rsidRPr="00F80676">
              <w:rPr>
                <w:rFonts w:cs="Arial"/>
                <w:b/>
                <w:sz w:val="16"/>
                <w:szCs w:val="16"/>
                <w:lang w:val="en-US"/>
              </w:rPr>
              <w:t>指標の目的</w:t>
            </w:r>
            <w:proofErr w:type="spellEnd"/>
          </w:p>
        </w:tc>
        <w:tc>
          <w:tcPr>
            <w:tcW w:w="13043" w:type="dxa"/>
            <w:gridSpan w:val="5"/>
            <w:shd w:val="clear" w:color="auto" w:fill="auto"/>
            <w:vAlign w:val="center"/>
          </w:tcPr>
          <w:p w14:paraId="4C5ED966" w14:textId="52B1CD1A" w:rsidR="00EE45B6" w:rsidRPr="00F80676" w:rsidRDefault="00553D31" w:rsidP="00EE45B6">
            <w:pPr>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本指標は</w:t>
            </w:r>
            <w:r w:rsidR="001C16D3" w:rsidRPr="00F80676">
              <w:rPr>
                <w:rStyle w:val="Hyperlink"/>
                <w:rFonts w:cs="Arial"/>
                <w:color w:val="000000" w:themeColor="text1"/>
                <w:sz w:val="16"/>
                <w:szCs w:val="16"/>
                <w:lang w:eastAsia="ja-JP"/>
              </w:rPr>
              <w:t>、</w:t>
            </w:r>
            <w:r w:rsidR="00A61B74" w:rsidRPr="00F80676">
              <w:rPr>
                <w:rStyle w:val="Hyperlink"/>
                <w:rFonts w:cs="Arial"/>
                <w:color w:val="000000" w:themeColor="text1"/>
                <w:sz w:val="16"/>
                <w:szCs w:val="16"/>
                <w:lang w:eastAsia="ja-JP"/>
              </w:rPr>
              <w:t>組織全体で一貫した形で責任投資</w:t>
            </w:r>
            <w:r w:rsidR="001C16D3" w:rsidRPr="00F80676">
              <w:rPr>
                <w:rStyle w:val="Hyperlink"/>
                <w:rFonts w:cs="Arial"/>
                <w:color w:val="000000" w:themeColor="text1"/>
                <w:sz w:val="16"/>
                <w:szCs w:val="16"/>
                <w:lang w:eastAsia="ja-JP"/>
              </w:rPr>
              <w:t>ポリシー</w:t>
            </w:r>
            <w:r w:rsidR="00A61B74" w:rsidRPr="00F80676">
              <w:rPr>
                <w:rStyle w:val="Hyperlink"/>
                <w:rFonts w:cs="Arial"/>
                <w:color w:val="000000" w:themeColor="text1"/>
                <w:sz w:val="16"/>
                <w:szCs w:val="16"/>
                <w:lang w:eastAsia="ja-JP"/>
              </w:rPr>
              <w:t>が実施されるようにするために</w:t>
            </w:r>
            <w:r w:rsidR="001C16D3" w:rsidRPr="00F80676">
              <w:rPr>
                <w:rStyle w:val="Hyperlink"/>
                <w:rFonts w:cs="Arial"/>
                <w:color w:val="000000" w:themeColor="text1"/>
                <w:sz w:val="16"/>
                <w:szCs w:val="16"/>
                <w:lang w:eastAsia="ja-JP"/>
              </w:rPr>
              <w:t>、</w:t>
            </w:r>
            <w:r w:rsidR="00A61B74" w:rsidRPr="00F80676">
              <w:rPr>
                <w:rStyle w:val="Hyperlink"/>
                <w:rFonts w:cs="Arial"/>
                <w:color w:val="000000" w:themeColor="text1"/>
                <w:sz w:val="16"/>
                <w:szCs w:val="16"/>
                <w:lang w:eastAsia="ja-JP"/>
              </w:rPr>
              <w:t>どのようなプロセス、体制または仕組みが用いられているかを説明する機会を署名機関に提供します。</w:t>
            </w:r>
            <w:r w:rsidR="003E01B6">
              <w:rPr>
                <w:rStyle w:val="Hyperlink"/>
                <w:rFonts w:cs="Arial"/>
                <w:color w:val="000000" w:themeColor="text1"/>
                <w:sz w:val="16"/>
                <w:szCs w:val="16"/>
                <w:lang w:eastAsia="ja-JP"/>
              </w:rPr>
              <w:br/>
            </w:r>
            <w:r w:rsidR="00A61B74" w:rsidRPr="00F80676">
              <w:rPr>
                <w:rStyle w:val="Hyperlink"/>
                <w:rFonts w:cs="Arial"/>
                <w:color w:val="000000" w:themeColor="text1"/>
                <w:sz w:val="16"/>
                <w:szCs w:val="16"/>
                <w:lang w:eastAsia="ja-JP"/>
              </w:rPr>
              <w:t>これはあらゆる規模または複雑度の組織に役立ちます。</w:t>
            </w:r>
          </w:p>
        </w:tc>
      </w:tr>
      <w:tr w:rsidR="00EE45B6" w:rsidRPr="00F80676" w14:paraId="79B16A5E" w14:textId="77777777" w:rsidTr="00EE45B6">
        <w:trPr>
          <w:trHeight w:val="300"/>
        </w:trPr>
        <w:tc>
          <w:tcPr>
            <w:tcW w:w="1841" w:type="dxa"/>
            <w:shd w:val="clear" w:color="auto" w:fill="auto"/>
            <w:vAlign w:val="center"/>
          </w:tcPr>
          <w:p w14:paraId="06DE69D2" w14:textId="5DBCCDDE" w:rsidR="00EE45B6" w:rsidRPr="00F80676" w:rsidRDefault="00CA121F" w:rsidP="00EE45B6">
            <w:pPr>
              <w:rPr>
                <w:rStyle w:val="Hyperlink"/>
                <w:rFonts w:cs="Arial"/>
                <w:b/>
                <w:sz w:val="16"/>
                <w:szCs w:val="16"/>
              </w:rPr>
            </w:pPr>
            <w:proofErr w:type="spellStart"/>
            <w:r w:rsidRPr="00F80676">
              <w:rPr>
                <w:rFonts w:cs="Arial"/>
                <w:b/>
                <w:sz w:val="16"/>
                <w:szCs w:val="16"/>
                <w:lang w:val="en-US"/>
              </w:rPr>
              <w:t>追加報告ガイダンス</w:t>
            </w:r>
            <w:proofErr w:type="spellEnd"/>
          </w:p>
        </w:tc>
        <w:tc>
          <w:tcPr>
            <w:tcW w:w="13043" w:type="dxa"/>
            <w:gridSpan w:val="5"/>
            <w:shd w:val="clear" w:color="auto" w:fill="auto"/>
            <w:vAlign w:val="center"/>
          </w:tcPr>
          <w:p w14:paraId="1D8E5DCE" w14:textId="5604FB9C" w:rsidR="00EE45B6" w:rsidRPr="00F80676" w:rsidRDefault="001F4C29" w:rsidP="00EE45B6">
            <w:pPr>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回答には、署名機関の</w:t>
            </w:r>
            <w:r w:rsidR="001C16D3" w:rsidRPr="00F80676">
              <w:rPr>
                <w:rStyle w:val="Hyperlink"/>
                <w:rFonts w:cs="Arial"/>
                <w:color w:val="000000" w:themeColor="text1"/>
                <w:sz w:val="16"/>
                <w:szCs w:val="16"/>
                <w:lang w:eastAsia="ja-JP"/>
              </w:rPr>
              <w:t>ポリシー</w:t>
            </w:r>
            <w:r w:rsidRPr="00F80676">
              <w:rPr>
                <w:rStyle w:val="Hyperlink"/>
                <w:rFonts w:cs="Arial"/>
                <w:color w:val="000000" w:themeColor="text1"/>
                <w:sz w:val="16"/>
                <w:szCs w:val="16"/>
                <w:lang w:eastAsia="ja-JP"/>
              </w:rPr>
              <w:t>が組織全体で一貫して適用されるようにするための措置の詳細を含めることができます。例えば、措置としては、組織全体での</w:t>
            </w:r>
            <w:r w:rsidR="001C16D3" w:rsidRPr="00F80676">
              <w:rPr>
                <w:rStyle w:val="Hyperlink"/>
                <w:rFonts w:cs="Arial"/>
                <w:color w:val="000000" w:themeColor="text1"/>
                <w:sz w:val="16"/>
                <w:szCs w:val="16"/>
                <w:lang w:eastAsia="ja-JP"/>
              </w:rPr>
              <w:t>ポリシー</w:t>
            </w:r>
            <w:r w:rsidRPr="00F80676">
              <w:rPr>
                <w:rStyle w:val="Hyperlink"/>
                <w:rFonts w:cs="Arial"/>
                <w:color w:val="000000" w:themeColor="text1"/>
                <w:sz w:val="16"/>
                <w:szCs w:val="16"/>
                <w:lang w:eastAsia="ja-JP"/>
              </w:rPr>
              <w:t>の整合性を</w:t>
            </w:r>
            <w:r w:rsidR="00DE7BA2" w:rsidRPr="00F80676">
              <w:rPr>
                <w:rStyle w:val="Hyperlink"/>
                <w:rFonts w:cs="Arial"/>
                <w:color w:val="000000" w:themeColor="text1"/>
                <w:sz w:val="16"/>
                <w:szCs w:val="16"/>
                <w:lang w:eastAsia="ja-JP"/>
              </w:rPr>
              <w:t>監督</w:t>
            </w:r>
            <w:r w:rsidRPr="00F80676">
              <w:rPr>
                <w:rStyle w:val="Hyperlink"/>
                <w:rFonts w:cs="Arial"/>
                <w:color w:val="000000" w:themeColor="text1"/>
                <w:sz w:val="16"/>
                <w:szCs w:val="16"/>
                <w:lang w:eastAsia="ja-JP"/>
              </w:rPr>
              <w:t>するために特定の委員会を設置</w:t>
            </w:r>
            <w:r w:rsidR="0011720E" w:rsidRPr="00F80676">
              <w:rPr>
                <w:rStyle w:val="Hyperlink"/>
                <w:rFonts w:cs="Arial"/>
                <w:color w:val="000000" w:themeColor="text1"/>
                <w:sz w:val="16"/>
                <w:szCs w:val="16"/>
                <w:lang w:eastAsia="ja-JP"/>
              </w:rPr>
              <w:t>すること、</w:t>
            </w:r>
            <w:r w:rsidR="001C16D3" w:rsidRPr="00F80676">
              <w:rPr>
                <w:rStyle w:val="Hyperlink"/>
                <w:rFonts w:cs="Arial"/>
                <w:color w:val="000000" w:themeColor="text1"/>
                <w:sz w:val="16"/>
                <w:szCs w:val="16"/>
                <w:lang w:eastAsia="ja-JP"/>
              </w:rPr>
              <w:t>ポリシー</w:t>
            </w:r>
            <w:r w:rsidRPr="00F80676">
              <w:rPr>
                <w:rStyle w:val="Hyperlink"/>
                <w:rFonts w:cs="Arial"/>
                <w:color w:val="000000" w:themeColor="text1"/>
                <w:sz w:val="16"/>
                <w:szCs w:val="16"/>
                <w:lang w:eastAsia="ja-JP"/>
              </w:rPr>
              <w:t>に関する定期的な研修を行</w:t>
            </w:r>
            <w:r w:rsidR="0011720E" w:rsidRPr="00F80676">
              <w:rPr>
                <w:rStyle w:val="Hyperlink"/>
                <w:rFonts w:cs="Arial"/>
                <w:color w:val="000000" w:themeColor="text1"/>
                <w:sz w:val="16"/>
                <w:szCs w:val="16"/>
                <w:lang w:eastAsia="ja-JP"/>
              </w:rPr>
              <w:t>うこと</w:t>
            </w:r>
            <w:r w:rsidRPr="00F80676">
              <w:rPr>
                <w:rStyle w:val="Hyperlink"/>
                <w:rFonts w:cs="Arial"/>
                <w:color w:val="000000" w:themeColor="text1"/>
                <w:sz w:val="16"/>
                <w:szCs w:val="16"/>
                <w:lang w:eastAsia="ja-JP"/>
              </w:rPr>
              <w:t>、その他この目的のために採用される措置などが考えられます。</w:t>
            </w:r>
          </w:p>
        </w:tc>
      </w:tr>
      <w:tr w:rsidR="00EE45B6" w:rsidRPr="00F80676" w14:paraId="2675EAC1" w14:textId="77777777" w:rsidTr="00EE45B6">
        <w:trPr>
          <w:trHeight w:val="300"/>
        </w:trPr>
        <w:tc>
          <w:tcPr>
            <w:tcW w:w="14884" w:type="dxa"/>
            <w:gridSpan w:val="6"/>
            <w:shd w:val="clear" w:color="auto" w:fill="0070C0"/>
            <w:vAlign w:val="center"/>
          </w:tcPr>
          <w:p w14:paraId="405F636C" w14:textId="1D60A7FD" w:rsidR="00EE45B6" w:rsidRPr="00F80676" w:rsidRDefault="00601C05" w:rsidP="00EE45B6">
            <w:pPr>
              <w:rPr>
                <w:rFonts w:cs="Arial"/>
                <w:color w:val="FFFFFF" w:themeColor="background1"/>
                <w:sz w:val="16"/>
                <w:szCs w:val="16"/>
              </w:rPr>
            </w:pPr>
            <w:proofErr w:type="spellStart"/>
            <w:r w:rsidRPr="00F80676">
              <w:rPr>
                <w:rFonts w:cs="Arial"/>
                <w:b/>
                <w:bCs/>
                <w:color w:val="FFFFFF" w:themeColor="background1"/>
                <w:sz w:val="18"/>
                <w:szCs w:val="18"/>
                <w:lang w:val="en-US" w:eastAsia="en-GB"/>
              </w:rPr>
              <w:t>ロジック</w:t>
            </w:r>
            <w:proofErr w:type="spellEnd"/>
          </w:p>
        </w:tc>
      </w:tr>
      <w:tr w:rsidR="00EE45B6" w:rsidRPr="00F80676" w14:paraId="48962ACC" w14:textId="77777777" w:rsidTr="00EE45B6">
        <w:trPr>
          <w:trHeight w:val="300"/>
        </w:trPr>
        <w:tc>
          <w:tcPr>
            <w:tcW w:w="1841" w:type="dxa"/>
            <w:shd w:val="clear" w:color="auto" w:fill="auto"/>
            <w:vAlign w:val="center"/>
          </w:tcPr>
          <w:p w14:paraId="14BBC868" w14:textId="5FF92A29" w:rsidR="00EE45B6" w:rsidRPr="00F80676" w:rsidRDefault="007F3D1B" w:rsidP="00EE45B6">
            <w:pPr>
              <w:rPr>
                <w:rFonts w:cs="Arial"/>
                <w:b/>
                <w:bCs/>
                <w:sz w:val="16"/>
                <w:szCs w:val="16"/>
              </w:rPr>
            </w:pPr>
            <w:proofErr w:type="spellStart"/>
            <w:r w:rsidRPr="00F80676">
              <w:rPr>
                <w:rFonts w:cs="Arial"/>
                <w:b/>
                <w:bCs/>
                <w:sz w:val="16"/>
                <w:szCs w:val="16"/>
              </w:rPr>
              <w:t>依存関係</w:t>
            </w:r>
            <w:proofErr w:type="spellEnd"/>
          </w:p>
        </w:tc>
        <w:tc>
          <w:tcPr>
            <w:tcW w:w="13043" w:type="dxa"/>
            <w:gridSpan w:val="5"/>
            <w:shd w:val="clear" w:color="auto" w:fill="auto"/>
            <w:vAlign w:val="center"/>
          </w:tcPr>
          <w:p w14:paraId="0303EC8A" w14:textId="23DB4E73" w:rsidR="00EE45B6" w:rsidRPr="00F80676" w:rsidRDefault="001E1CA8" w:rsidP="00EE45B6">
            <w:pPr>
              <w:rPr>
                <w:rFonts w:cs="Arial"/>
                <w:color w:val="000000" w:themeColor="text1"/>
                <w:sz w:val="16"/>
                <w:szCs w:val="16"/>
                <w:lang w:val="en-US" w:eastAsia="ja-JP"/>
              </w:rPr>
            </w:pPr>
            <w:r w:rsidRPr="00F80676">
              <w:rPr>
                <w:rFonts w:cs="Arial"/>
                <w:color w:val="000000" w:themeColor="text1"/>
                <w:sz w:val="16"/>
                <w:szCs w:val="16"/>
                <w:lang w:val="en-US" w:eastAsia="ja-JP"/>
              </w:rPr>
              <w:t>［</w:t>
            </w:r>
            <w:r w:rsidR="00AB50B8" w:rsidRPr="00F80676">
              <w:rPr>
                <w:rFonts w:cs="Arial"/>
                <w:color w:val="000000" w:themeColor="text1"/>
                <w:sz w:val="16"/>
                <w:szCs w:val="16"/>
                <w:lang w:val="en-US" w:eastAsia="ja-JP"/>
              </w:rPr>
              <w:t>ISP 1.2</w:t>
            </w:r>
            <w:r w:rsidR="00A2504D" w:rsidRPr="00F80676">
              <w:rPr>
                <w:rFonts w:cs="Arial"/>
                <w:color w:val="000000" w:themeColor="text1"/>
                <w:sz w:val="16"/>
                <w:szCs w:val="16"/>
                <w:lang w:val="en-US" w:eastAsia="ja-JP"/>
              </w:rPr>
              <w:t>］</w:t>
            </w:r>
            <w:r w:rsidR="00FF1F74" w:rsidRPr="00F80676">
              <w:rPr>
                <w:rFonts w:cs="Arial"/>
                <w:color w:val="000000" w:themeColor="text1"/>
                <w:sz w:val="16"/>
                <w:szCs w:val="16"/>
                <w:lang w:val="en-US" w:eastAsia="ja-JP"/>
              </w:rPr>
              <w:t>は、</w:t>
            </w:r>
            <w:r w:rsidRPr="00F80676">
              <w:rPr>
                <w:rFonts w:cs="Arial"/>
                <w:color w:val="000000" w:themeColor="text1"/>
                <w:sz w:val="16"/>
                <w:szCs w:val="16"/>
                <w:lang w:val="en-US" w:eastAsia="ja-JP"/>
              </w:rPr>
              <w:t>［</w:t>
            </w:r>
            <w:r w:rsidR="00213078" w:rsidRPr="00F80676">
              <w:rPr>
                <w:rFonts w:cs="Arial"/>
                <w:color w:val="000000" w:themeColor="text1"/>
                <w:sz w:val="16"/>
                <w:szCs w:val="16"/>
                <w:lang w:val="en-US" w:eastAsia="ja-JP"/>
              </w:rPr>
              <w:t>ISP 1</w:t>
            </w:r>
            <w:r w:rsidR="00A2504D" w:rsidRPr="00F80676">
              <w:rPr>
                <w:rFonts w:cs="Arial"/>
                <w:color w:val="000000" w:themeColor="text1"/>
                <w:sz w:val="16"/>
                <w:szCs w:val="16"/>
                <w:lang w:val="en-US" w:eastAsia="ja-JP"/>
              </w:rPr>
              <w:t>］</w:t>
            </w:r>
            <w:r w:rsidR="00213078" w:rsidRPr="00F80676">
              <w:rPr>
                <w:rFonts w:cs="Arial"/>
                <w:color w:val="000000" w:themeColor="text1"/>
                <w:sz w:val="16"/>
                <w:szCs w:val="16"/>
                <w:lang w:val="en-US" w:eastAsia="ja-JP"/>
              </w:rPr>
              <w:t>で選択肢</w:t>
            </w:r>
            <w:r w:rsidRPr="00F80676">
              <w:rPr>
                <w:rFonts w:cs="Arial"/>
                <w:color w:val="000000" w:themeColor="text1"/>
                <w:sz w:val="16"/>
                <w:szCs w:val="16"/>
                <w:lang w:val="en-US" w:eastAsia="ja-JP"/>
              </w:rPr>
              <w:t>（</w:t>
            </w:r>
            <w:r w:rsidR="00213078" w:rsidRPr="00F80676">
              <w:rPr>
                <w:rFonts w:cs="Arial"/>
                <w:color w:val="000000" w:themeColor="text1"/>
                <w:sz w:val="16"/>
                <w:szCs w:val="16"/>
                <w:lang w:val="en-US" w:eastAsia="ja-JP"/>
              </w:rPr>
              <w:t>A</w:t>
            </w:r>
            <w:r w:rsidRPr="00F80676">
              <w:rPr>
                <w:rFonts w:cs="Arial"/>
                <w:color w:val="000000" w:themeColor="text1"/>
                <w:sz w:val="16"/>
                <w:szCs w:val="16"/>
                <w:lang w:val="en-US" w:eastAsia="ja-JP"/>
              </w:rPr>
              <w:t>）</w:t>
            </w:r>
            <w:r w:rsidR="005D1608" w:rsidRPr="00F80676">
              <w:rPr>
                <w:rFonts w:cs="Arial"/>
                <w:color w:val="000000" w:themeColor="text1"/>
                <w:sz w:val="16"/>
                <w:szCs w:val="16"/>
                <w:lang w:val="en-US" w:eastAsia="ja-JP"/>
              </w:rPr>
              <w:t>が</w:t>
            </w:r>
            <w:r w:rsidR="00213078" w:rsidRPr="00F80676">
              <w:rPr>
                <w:rFonts w:cs="Arial"/>
                <w:color w:val="000000" w:themeColor="text1"/>
                <w:sz w:val="16"/>
                <w:szCs w:val="16"/>
                <w:lang w:val="en-US" w:eastAsia="ja-JP"/>
              </w:rPr>
              <w:t>選択</w:t>
            </w:r>
            <w:r w:rsidR="005D1608" w:rsidRPr="00F80676">
              <w:rPr>
                <w:rFonts w:cs="Arial"/>
                <w:color w:val="000000" w:themeColor="text1"/>
                <w:sz w:val="16"/>
                <w:szCs w:val="16"/>
                <w:lang w:val="en-US" w:eastAsia="ja-JP"/>
              </w:rPr>
              <w:t>され</w:t>
            </w:r>
            <w:r w:rsidR="00213078" w:rsidRPr="00F80676">
              <w:rPr>
                <w:rFonts w:cs="Arial"/>
                <w:color w:val="000000" w:themeColor="text1"/>
                <w:sz w:val="16"/>
                <w:szCs w:val="16"/>
                <w:lang w:val="en-US" w:eastAsia="ja-JP"/>
              </w:rPr>
              <w:t>た</w:t>
            </w:r>
            <w:r w:rsidR="00FF1F74" w:rsidRPr="00F80676">
              <w:rPr>
                <w:rFonts w:cs="Arial"/>
                <w:color w:val="000000" w:themeColor="text1"/>
                <w:sz w:val="16"/>
                <w:szCs w:val="16"/>
                <w:lang w:val="en-US" w:eastAsia="ja-JP"/>
              </w:rPr>
              <w:t>場合、報告に適用されます。</w:t>
            </w:r>
          </w:p>
        </w:tc>
      </w:tr>
      <w:tr w:rsidR="00EE45B6" w:rsidRPr="00F80676" w14:paraId="07BB4BA2" w14:textId="77777777" w:rsidTr="00EE45B6">
        <w:trPr>
          <w:trHeight w:val="300"/>
        </w:trPr>
        <w:tc>
          <w:tcPr>
            <w:tcW w:w="1841" w:type="dxa"/>
            <w:shd w:val="clear" w:color="auto" w:fill="auto"/>
            <w:vAlign w:val="center"/>
          </w:tcPr>
          <w:p w14:paraId="43F4A496" w14:textId="654CCB26" w:rsidR="00EE45B6" w:rsidRPr="00F80676" w:rsidRDefault="00DB4098" w:rsidP="00EE45B6">
            <w:pPr>
              <w:rPr>
                <w:rFonts w:cs="Arial"/>
                <w:b/>
                <w:bCs/>
                <w:sz w:val="16"/>
                <w:szCs w:val="16"/>
              </w:rPr>
            </w:pPr>
            <w:proofErr w:type="spellStart"/>
            <w:r w:rsidRPr="00F80676">
              <w:rPr>
                <w:rFonts w:cs="Arial"/>
                <w:b/>
                <w:bCs/>
                <w:sz w:val="16"/>
                <w:szCs w:val="16"/>
              </w:rPr>
              <w:t>ゲートウェイ</w:t>
            </w:r>
            <w:proofErr w:type="spellEnd"/>
          </w:p>
        </w:tc>
        <w:tc>
          <w:tcPr>
            <w:tcW w:w="13043" w:type="dxa"/>
            <w:gridSpan w:val="5"/>
            <w:shd w:val="clear" w:color="auto" w:fill="auto"/>
            <w:vAlign w:val="center"/>
          </w:tcPr>
          <w:p w14:paraId="1B5ADC1F" w14:textId="0BDC8A04" w:rsidR="00EE45B6" w:rsidRPr="00F80676" w:rsidRDefault="006D7BF3" w:rsidP="00EE45B6">
            <w:pPr>
              <w:rPr>
                <w:rFonts w:cs="Arial"/>
                <w:color w:val="000000" w:themeColor="text1"/>
                <w:sz w:val="16"/>
                <w:szCs w:val="16"/>
                <w:lang w:val="en-US"/>
              </w:rPr>
            </w:pPr>
            <w:proofErr w:type="spellStart"/>
            <w:r w:rsidRPr="00F80676">
              <w:rPr>
                <w:rFonts w:cs="Arial"/>
                <w:color w:val="000000" w:themeColor="text1"/>
                <w:sz w:val="16"/>
                <w:szCs w:val="16"/>
                <w:lang w:val="en-US"/>
              </w:rPr>
              <w:t>該当なし</w:t>
            </w:r>
            <w:proofErr w:type="spellEnd"/>
          </w:p>
        </w:tc>
      </w:tr>
      <w:tr w:rsidR="00EE45B6" w:rsidRPr="00F80676" w14:paraId="44EE1C36" w14:textId="77777777" w:rsidTr="00EE45B6">
        <w:trPr>
          <w:trHeight w:val="300"/>
        </w:trPr>
        <w:tc>
          <w:tcPr>
            <w:tcW w:w="14884" w:type="dxa"/>
            <w:gridSpan w:val="6"/>
            <w:shd w:val="clear" w:color="auto" w:fill="0070C0"/>
            <w:vAlign w:val="center"/>
          </w:tcPr>
          <w:p w14:paraId="37514C6F" w14:textId="548E8A23" w:rsidR="00EE45B6" w:rsidRPr="00F80676" w:rsidRDefault="0008016D" w:rsidP="00EE45B6">
            <w:pPr>
              <w:rPr>
                <w:rFonts w:cs="Arial"/>
                <w:b/>
                <w:bCs/>
                <w:color w:val="FFFFFF" w:themeColor="background1"/>
                <w:sz w:val="18"/>
                <w:szCs w:val="18"/>
                <w:lang w:val="en-US" w:eastAsia="en-GB"/>
              </w:rPr>
            </w:pPr>
            <w:proofErr w:type="spellStart"/>
            <w:r w:rsidRPr="00F80676">
              <w:rPr>
                <w:rFonts w:cs="Arial"/>
                <w:b/>
                <w:bCs/>
                <w:color w:val="FFFFFF" w:themeColor="background1"/>
                <w:sz w:val="18"/>
                <w:szCs w:val="18"/>
                <w:lang w:val="en-US" w:eastAsia="en-GB"/>
              </w:rPr>
              <w:t>評価</w:t>
            </w:r>
            <w:proofErr w:type="spellEnd"/>
          </w:p>
        </w:tc>
      </w:tr>
      <w:tr w:rsidR="00EE45B6" w:rsidRPr="00F80676" w14:paraId="58CCDDF2" w14:textId="77777777" w:rsidTr="00EE45B6">
        <w:trPr>
          <w:trHeight w:val="354"/>
        </w:trPr>
        <w:tc>
          <w:tcPr>
            <w:tcW w:w="14884" w:type="dxa"/>
            <w:gridSpan w:val="6"/>
            <w:shd w:val="clear" w:color="auto" w:fill="auto"/>
            <w:vAlign w:val="center"/>
          </w:tcPr>
          <w:p w14:paraId="7DBD0DF1" w14:textId="155462D7" w:rsidR="00EE45B6" w:rsidRPr="00F80676" w:rsidRDefault="002C46F5" w:rsidP="00EE45B6">
            <w:pPr>
              <w:rPr>
                <w:rFonts w:cs="Arial"/>
                <w:bCs/>
                <w:sz w:val="16"/>
                <w:szCs w:val="16"/>
                <w:lang w:val="en-US"/>
              </w:rPr>
            </w:pPr>
            <w:proofErr w:type="spellStart"/>
            <w:r w:rsidRPr="00F80676">
              <w:rPr>
                <w:rFonts w:cs="Arial"/>
                <w:bCs/>
                <w:color w:val="000000" w:themeColor="text1"/>
                <w:sz w:val="16"/>
                <w:szCs w:val="16"/>
                <w:lang w:val="en-US"/>
              </w:rPr>
              <w:t>評価対象外</w:t>
            </w:r>
            <w:proofErr w:type="spellEnd"/>
          </w:p>
        </w:tc>
      </w:tr>
    </w:tbl>
    <w:p w14:paraId="676B1BD5" w14:textId="77777777" w:rsidR="004A52C4" w:rsidRPr="00F80676" w:rsidRDefault="004A52C4">
      <w:pPr>
        <w:spacing w:after="160" w:line="259" w:lineRule="auto"/>
        <w:rPr>
          <w:rFonts w:cs="Arial"/>
        </w:rPr>
      </w:pPr>
      <w:r w:rsidRPr="00F80676">
        <w:rPr>
          <w:rFonts w:cs="Arial"/>
        </w:rPr>
        <w:br w:type="page"/>
      </w:r>
    </w:p>
    <w:tbl>
      <w:tblPr>
        <w:tblW w:w="14892"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8"/>
        <w:gridCol w:w="1717"/>
        <w:gridCol w:w="116"/>
        <w:gridCol w:w="1333"/>
        <w:gridCol w:w="226"/>
        <w:gridCol w:w="2835"/>
        <w:gridCol w:w="662"/>
        <w:gridCol w:w="4016"/>
        <w:gridCol w:w="272"/>
        <w:gridCol w:w="1713"/>
        <w:gridCol w:w="132"/>
        <w:gridCol w:w="1854"/>
        <w:gridCol w:w="8"/>
      </w:tblGrid>
      <w:tr w:rsidR="002B3E49" w:rsidRPr="00F80676" w14:paraId="3C0F322D" w14:textId="77777777" w:rsidTr="00B61118">
        <w:trPr>
          <w:gridAfter w:val="1"/>
          <w:wAfter w:w="8" w:type="dxa"/>
          <w:trHeight w:val="367"/>
        </w:trPr>
        <w:tc>
          <w:tcPr>
            <w:tcW w:w="1841" w:type="dxa"/>
            <w:gridSpan w:val="3"/>
            <w:vMerge w:val="restart"/>
            <w:shd w:val="clear" w:color="auto" w:fill="DFF5F9"/>
            <w:vAlign w:val="center"/>
            <w:hideMark/>
          </w:tcPr>
          <w:p w14:paraId="05FD5E6C" w14:textId="1E60DEAE" w:rsidR="004A52C4" w:rsidRPr="00F80676" w:rsidRDefault="00AD6401" w:rsidP="00C378E1">
            <w:pPr>
              <w:spacing w:line="240" w:lineRule="auto"/>
              <w:jc w:val="center"/>
              <w:textAlignment w:val="baseline"/>
              <w:rPr>
                <w:rFonts w:cs="Arial"/>
                <w:b/>
                <w:sz w:val="14"/>
                <w:szCs w:val="14"/>
                <w:lang w:val="en-US" w:eastAsia="en-GB"/>
              </w:rPr>
            </w:pPr>
            <w:proofErr w:type="spellStart"/>
            <w:r w:rsidRPr="00F80676">
              <w:rPr>
                <w:rFonts w:cs="Arial"/>
                <w:b/>
                <w:sz w:val="14"/>
                <w:szCs w:val="14"/>
                <w:lang w:val="en-US" w:eastAsia="en-GB"/>
              </w:rPr>
              <w:t>指標</w:t>
            </w:r>
            <w:proofErr w:type="spellEnd"/>
            <w:r w:rsidRPr="00F80676">
              <w:rPr>
                <w:rFonts w:cs="Arial"/>
                <w:b/>
                <w:sz w:val="14"/>
                <w:szCs w:val="14"/>
                <w:lang w:val="en-US" w:eastAsia="en-GB"/>
              </w:rPr>
              <w:t>ID</w:t>
            </w:r>
          </w:p>
          <w:p w14:paraId="641C1320" w14:textId="77777777" w:rsidR="004A52C4" w:rsidRPr="00F80676" w:rsidRDefault="004A52C4" w:rsidP="00C378E1">
            <w:pPr>
              <w:spacing w:line="240" w:lineRule="auto"/>
              <w:jc w:val="center"/>
              <w:textAlignment w:val="baseline"/>
              <w:rPr>
                <w:rFonts w:cs="Arial"/>
                <w:b/>
                <w:sz w:val="14"/>
                <w:szCs w:val="14"/>
                <w:lang w:val="en-US" w:eastAsia="en-GB"/>
              </w:rPr>
            </w:pPr>
          </w:p>
          <w:p w14:paraId="24168DD1" w14:textId="38EFC60D" w:rsidR="004A52C4" w:rsidRPr="00F80676" w:rsidRDefault="004A52C4" w:rsidP="00C378E1">
            <w:pPr>
              <w:pStyle w:val="Indicatorsubsection"/>
              <w:rPr>
                <w:rFonts w:eastAsia="MS PGothic"/>
                <w:sz w:val="18"/>
                <w:szCs w:val="18"/>
              </w:rPr>
            </w:pPr>
            <w:bookmarkStart w:id="27" w:name="_Toc58335067"/>
            <w:r w:rsidRPr="00F80676">
              <w:rPr>
                <w:rFonts w:eastAsia="MS PGothic"/>
              </w:rPr>
              <w:t>ISP 2</w:t>
            </w:r>
            <w:bookmarkEnd w:id="27"/>
          </w:p>
        </w:tc>
        <w:tc>
          <w:tcPr>
            <w:tcW w:w="1559" w:type="dxa"/>
            <w:gridSpan w:val="2"/>
            <w:shd w:val="clear" w:color="auto" w:fill="DFF5F9"/>
            <w:vAlign w:val="center"/>
            <w:hideMark/>
          </w:tcPr>
          <w:p w14:paraId="104B4094" w14:textId="6880F14B" w:rsidR="004A52C4" w:rsidRPr="00F80676" w:rsidRDefault="007F3D1B" w:rsidP="00C378E1">
            <w:pPr>
              <w:spacing w:line="240" w:lineRule="auto"/>
              <w:textAlignment w:val="baseline"/>
              <w:rPr>
                <w:rFonts w:cs="Arial"/>
                <w:sz w:val="14"/>
                <w:szCs w:val="14"/>
                <w:lang w:eastAsia="en-GB"/>
              </w:rPr>
            </w:pPr>
            <w:proofErr w:type="spellStart"/>
            <w:r w:rsidRPr="00F80676">
              <w:rPr>
                <w:rFonts w:cs="Arial"/>
                <w:b/>
                <w:sz w:val="14"/>
                <w:szCs w:val="14"/>
                <w:lang w:val="en-US" w:eastAsia="en-GB"/>
              </w:rPr>
              <w:t>依存関係</w:t>
            </w:r>
            <w:proofErr w:type="spellEnd"/>
          </w:p>
        </w:tc>
        <w:tc>
          <w:tcPr>
            <w:tcW w:w="2835" w:type="dxa"/>
            <w:shd w:val="clear" w:color="auto" w:fill="DFF5F9"/>
            <w:vAlign w:val="center"/>
          </w:tcPr>
          <w:p w14:paraId="31F92357" w14:textId="1847AD03" w:rsidR="004A52C4" w:rsidRPr="00F80676" w:rsidRDefault="00E05741" w:rsidP="00C378E1">
            <w:pPr>
              <w:spacing w:line="240" w:lineRule="auto"/>
              <w:textAlignment w:val="baseline"/>
              <w:rPr>
                <w:rFonts w:cs="Arial"/>
                <w:sz w:val="14"/>
                <w:szCs w:val="14"/>
                <w:lang w:eastAsia="en-GB"/>
              </w:rPr>
            </w:pPr>
            <w:r w:rsidRPr="00F80676">
              <w:rPr>
                <w:rFonts w:cs="Arial"/>
                <w:b/>
                <w:bCs/>
                <w:sz w:val="22"/>
                <w:szCs w:val="22"/>
              </w:rPr>
              <w:t>ISP 1.1</w:t>
            </w:r>
          </w:p>
        </w:tc>
        <w:tc>
          <w:tcPr>
            <w:tcW w:w="4678" w:type="dxa"/>
            <w:gridSpan w:val="2"/>
            <w:vMerge w:val="restart"/>
            <w:shd w:val="clear" w:color="auto" w:fill="DFF5F9"/>
            <w:vAlign w:val="center"/>
          </w:tcPr>
          <w:p w14:paraId="3DCD9593" w14:textId="48E605BB" w:rsidR="004A52C4" w:rsidRPr="00F80676" w:rsidRDefault="006D7BF3" w:rsidP="00C378E1">
            <w:pPr>
              <w:spacing w:line="240" w:lineRule="auto"/>
              <w:jc w:val="center"/>
              <w:textAlignment w:val="baseline"/>
              <w:rPr>
                <w:rFonts w:cs="Arial"/>
                <w:sz w:val="14"/>
                <w:szCs w:val="14"/>
                <w:lang w:eastAsia="ja-JP"/>
              </w:rPr>
            </w:pPr>
            <w:r w:rsidRPr="00F80676">
              <w:rPr>
                <w:rFonts w:cs="Arial"/>
                <w:b/>
                <w:sz w:val="14"/>
                <w:szCs w:val="14"/>
                <w:lang w:val="en-US" w:eastAsia="ja-JP"/>
              </w:rPr>
              <w:t>サブセクション</w:t>
            </w:r>
          </w:p>
          <w:p w14:paraId="12F0017F" w14:textId="77777777" w:rsidR="004A52C4" w:rsidRPr="00F80676" w:rsidRDefault="004A52C4" w:rsidP="00C378E1">
            <w:pPr>
              <w:spacing w:line="240" w:lineRule="auto"/>
              <w:jc w:val="center"/>
              <w:textAlignment w:val="baseline"/>
              <w:rPr>
                <w:rFonts w:cs="Arial"/>
                <w:sz w:val="14"/>
                <w:szCs w:val="14"/>
                <w:lang w:eastAsia="ja-JP"/>
              </w:rPr>
            </w:pPr>
          </w:p>
          <w:p w14:paraId="1C76177E" w14:textId="2F5D4F5F" w:rsidR="004A52C4" w:rsidRPr="00F80676" w:rsidRDefault="006D7BF3" w:rsidP="00C378E1">
            <w:pPr>
              <w:jc w:val="center"/>
              <w:rPr>
                <w:rFonts w:cs="Arial"/>
                <w:sz w:val="18"/>
                <w:szCs w:val="18"/>
                <w:lang w:eastAsia="ja-JP"/>
              </w:rPr>
            </w:pPr>
            <w:r w:rsidRPr="00F80676">
              <w:rPr>
                <w:rFonts w:cs="Arial"/>
                <w:b/>
                <w:bCs/>
                <w:sz w:val="22"/>
                <w:szCs w:val="22"/>
                <w:lang w:eastAsia="ja-JP"/>
              </w:rPr>
              <w:t>責任投資</w:t>
            </w:r>
            <w:r w:rsidR="00484736" w:rsidRPr="00F80676">
              <w:rPr>
                <w:rFonts w:cs="Arial"/>
                <w:b/>
                <w:bCs/>
                <w:sz w:val="22"/>
                <w:szCs w:val="22"/>
                <w:lang w:eastAsia="ja-JP"/>
              </w:rPr>
              <w:t>ポリシー</w:t>
            </w:r>
          </w:p>
        </w:tc>
        <w:tc>
          <w:tcPr>
            <w:tcW w:w="1985" w:type="dxa"/>
            <w:gridSpan w:val="2"/>
            <w:vMerge w:val="restart"/>
            <w:shd w:val="clear" w:color="auto" w:fill="DFF5F9"/>
            <w:vAlign w:val="center"/>
            <w:hideMark/>
          </w:tcPr>
          <w:p w14:paraId="796FF2A5" w14:textId="065E4174" w:rsidR="004A52C4" w:rsidRPr="00F80676" w:rsidRDefault="002F2F58" w:rsidP="00C378E1">
            <w:pPr>
              <w:spacing w:line="240" w:lineRule="auto"/>
              <w:jc w:val="center"/>
              <w:textAlignment w:val="baseline"/>
              <w:rPr>
                <w:rFonts w:cs="Arial"/>
                <w:b/>
                <w:bCs/>
                <w:sz w:val="14"/>
                <w:szCs w:val="14"/>
                <w:lang w:val="en-US" w:eastAsia="en-GB"/>
              </w:rPr>
            </w:pPr>
            <w:r w:rsidRPr="00F80676">
              <w:rPr>
                <w:rFonts w:cs="Arial"/>
                <w:b/>
                <w:bCs/>
                <w:sz w:val="14"/>
                <w:szCs w:val="14"/>
                <w:lang w:val="en-US" w:eastAsia="en-GB"/>
              </w:rPr>
              <w:t>PRI</w:t>
            </w:r>
            <w:proofErr w:type="spellStart"/>
            <w:r w:rsidRPr="00F80676">
              <w:rPr>
                <w:rFonts w:cs="Arial"/>
                <w:b/>
                <w:bCs/>
                <w:sz w:val="14"/>
                <w:szCs w:val="14"/>
                <w:lang w:val="en-US" w:eastAsia="en-GB"/>
              </w:rPr>
              <w:t>原則</w:t>
            </w:r>
            <w:proofErr w:type="spellEnd"/>
          </w:p>
          <w:p w14:paraId="56BC94C8" w14:textId="77777777" w:rsidR="004A52C4" w:rsidRPr="00F80676" w:rsidRDefault="004A52C4" w:rsidP="00C378E1">
            <w:pPr>
              <w:spacing w:line="240" w:lineRule="auto"/>
              <w:jc w:val="center"/>
              <w:textAlignment w:val="baseline"/>
              <w:rPr>
                <w:rFonts w:cs="Arial"/>
                <w:b/>
                <w:bCs/>
                <w:sz w:val="14"/>
                <w:szCs w:val="14"/>
                <w:lang w:val="en-US" w:eastAsia="en-GB"/>
              </w:rPr>
            </w:pPr>
          </w:p>
          <w:p w14:paraId="1BA4ABC7" w14:textId="15073A51" w:rsidR="004A52C4" w:rsidRPr="00F80676" w:rsidRDefault="004A52C4" w:rsidP="00C378E1">
            <w:pPr>
              <w:spacing w:line="240" w:lineRule="auto"/>
              <w:jc w:val="center"/>
              <w:textAlignment w:val="baseline"/>
              <w:rPr>
                <w:rFonts w:cs="Arial"/>
                <w:sz w:val="18"/>
                <w:szCs w:val="18"/>
                <w:lang w:eastAsia="en-GB"/>
              </w:rPr>
            </w:pPr>
            <w:r w:rsidRPr="00F80676">
              <w:rPr>
                <w:rFonts w:cs="Arial"/>
                <w:b/>
                <w:bCs/>
                <w:sz w:val="22"/>
                <w:szCs w:val="22"/>
                <w:lang w:val="en-US" w:eastAsia="en-GB"/>
              </w:rPr>
              <w:t>6</w:t>
            </w:r>
          </w:p>
        </w:tc>
        <w:tc>
          <w:tcPr>
            <w:tcW w:w="1986" w:type="dxa"/>
            <w:gridSpan w:val="2"/>
            <w:vMerge w:val="restart"/>
            <w:shd w:val="clear" w:color="auto" w:fill="00B0F0"/>
            <w:tcMar>
              <w:top w:w="113" w:type="dxa"/>
              <w:left w:w="113" w:type="dxa"/>
              <w:bottom w:w="113" w:type="dxa"/>
              <w:right w:w="113" w:type="dxa"/>
            </w:tcMar>
            <w:vAlign w:val="center"/>
            <w:hideMark/>
          </w:tcPr>
          <w:p w14:paraId="175EB315" w14:textId="4E21520F" w:rsidR="004A52C4" w:rsidRPr="00F80676" w:rsidRDefault="002F2F58" w:rsidP="00C378E1">
            <w:pPr>
              <w:spacing w:line="240" w:lineRule="auto"/>
              <w:jc w:val="center"/>
              <w:textAlignment w:val="baseline"/>
              <w:rPr>
                <w:rFonts w:cs="Arial"/>
                <w:b/>
                <w:bCs/>
                <w:color w:val="FFFFFF" w:themeColor="background1"/>
                <w:sz w:val="14"/>
                <w:szCs w:val="14"/>
                <w:lang w:val="en-US" w:eastAsia="en-GB"/>
              </w:rPr>
            </w:pPr>
            <w:proofErr w:type="spellStart"/>
            <w:r w:rsidRPr="00F80676">
              <w:rPr>
                <w:rFonts w:cs="Arial"/>
                <w:b/>
                <w:bCs/>
                <w:color w:val="FFFFFF" w:themeColor="background1"/>
                <w:sz w:val="14"/>
                <w:szCs w:val="14"/>
                <w:lang w:val="en-US" w:eastAsia="en-GB"/>
              </w:rPr>
              <w:t>指標種別</w:t>
            </w:r>
            <w:proofErr w:type="spellEnd"/>
          </w:p>
          <w:p w14:paraId="2708F28A" w14:textId="77777777" w:rsidR="004A52C4" w:rsidRPr="00F80676" w:rsidRDefault="004A52C4" w:rsidP="00C378E1">
            <w:pPr>
              <w:spacing w:line="240" w:lineRule="auto"/>
              <w:jc w:val="center"/>
              <w:textAlignment w:val="baseline"/>
              <w:rPr>
                <w:rFonts w:cs="Arial"/>
                <w:b/>
                <w:bCs/>
                <w:color w:val="FFFFFF" w:themeColor="background1"/>
                <w:sz w:val="14"/>
                <w:szCs w:val="14"/>
                <w:lang w:val="en-US" w:eastAsia="en-GB"/>
              </w:rPr>
            </w:pPr>
          </w:p>
          <w:p w14:paraId="1D4D5DAB" w14:textId="13F050D7" w:rsidR="004A52C4" w:rsidRPr="00F80676" w:rsidRDefault="00492EDD" w:rsidP="00C378E1">
            <w:pPr>
              <w:autoSpaceDE w:val="0"/>
              <w:autoSpaceDN w:val="0"/>
              <w:adjustRightInd w:val="0"/>
              <w:spacing w:line="240" w:lineRule="auto"/>
              <w:jc w:val="center"/>
              <w:rPr>
                <w:rFonts w:cs="Arial"/>
                <w:color w:val="FFFFFF" w:themeColor="background1"/>
                <w:sz w:val="32"/>
                <w:szCs w:val="32"/>
                <w:lang w:eastAsia="en-GB"/>
              </w:rPr>
            </w:pPr>
            <w:proofErr w:type="spellStart"/>
            <w:r w:rsidRPr="00F80676">
              <w:rPr>
                <w:rFonts w:cs="Arial"/>
                <w:b/>
                <w:bCs/>
                <w:color w:val="FFFFFF" w:themeColor="background1"/>
                <w:sz w:val="32"/>
                <w:szCs w:val="32"/>
                <w:lang w:val="en-US" w:eastAsia="en-GB"/>
              </w:rPr>
              <w:t>コア</w:t>
            </w:r>
            <w:proofErr w:type="spellEnd"/>
          </w:p>
        </w:tc>
      </w:tr>
      <w:tr w:rsidR="002B3E49" w:rsidRPr="00F80676" w14:paraId="302346D0" w14:textId="77777777" w:rsidTr="00B61118">
        <w:trPr>
          <w:gridAfter w:val="1"/>
          <w:wAfter w:w="8" w:type="dxa"/>
          <w:trHeight w:val="367"/>
        </w:trPr>
        <w:tc>
          <w:tcPr>
            <w:tcW w:w="1841" w:type="dxa"/>
            <w:gridSpan w:val="3"/>
            <w:vMerge/>
            <w:shd w:val="clear" w:color="auto" w:fill="DFF5F9"/>
            <w:vAlign w:val="center"/>
          </w:tcPr>
          <w:p w14:paraId="2E04C602" w14:textId="77777777" w:rsidR="004A52C4" w:rsidRPr="00F80676" w:rsidRDefault="004A52C4" w:rsidP="00C378E1">
            <w:pPr>
              <w:spacing w:line="240" w:lineRule="auto"/>
              <w:jc w:val="center"/>
              <w:textAlignment w:val="baseline"/>
              <w:rPr>
                <w:rFonts w:cs="Arial"/>
                <w:b/>
                <w:sz w:val="14"/>
                <w:szCs w:val="14"/>
                <w:lang w:val="en-US" w:eastAsia="en-GB"/>
              </w:rPr>
            </w:pPr>
          </w:p>
        </w:tc>
        <w:tc>
          <w:tcPr>
            <w:tcW w:w="1559" w:type="dxa"/>
            <w:gridSpan w:val="2"/>
            <w:shd w:val="clear" w:color="auto" w:fill="DFF5F9"/>
            <w:vAlign w:val="center"/>
          </w:tcPr>
          <w:p w14:paraId="082D1684" w14:textId="014247AB" w:rsidR="004A52C4" w:rsidRPr="00F80676" w:rsidRDefault="0043069D" w:rsidP="00C378E1">
            <w:pPr>
              <w:spacing w:line="240" w:lineRule="auto"/>
              <w:textAlignment w:val="baseline"/>
              <w:rPr>
                <w:rFonts w:cs="Arial"/>
                <w:b/>
                <w:sz w:val="14"/>
                <w:szCs w:val="14"/>
                <w:lang w:val="en-US" w:eastAsia="en-GB"/>
              </w:rPr>
            </w:pPr>
            <w:proofErr w:type="spellStart"/>
            <w:r w:rsidRPr="00F80676">
              <w:rPr>
                <w:rFonts w:cs="Arial"/>
                <w:b/>
                <w:sz w:val="14"/>
                <w:szCs w:val="14"/>
                <w:lang w:val="en-US" w:eastAsia="en-GB"/>
              </w:rPr>
              <w:t>ゲートウェイ</w:t>
            </w:r>
            <w:proofErr w:type="spellEnd"/>
          </w:p>
        </w:tc>
        <w:tc>
          <w:tcPr>
            <w:tcW w:w="2835" w:type="dxa"/>
            <w:shd w:val="clear" w:color="auto" w:fill="DFF5F9"/>
            <w:vAlign w:val="center"/>
          </w:tcPr>
          <w:p w14:paraId="44C58CFC" w14:textId="7EA285C9" w:rsidR="004A52C4" w:rsidRPr="00F80676" w:rsidRDefault="006D7BF3" w:rsidP="00C378E1">
            <w:pPr>
              <w:spacing w:line="240" w:lineRule="auto"/>
              <w:textAlignment w:val="baseline"/>
              <w:rPr>
                <w:rFonts w:cs="Arial"/>
                <w:b/>
                <w:sz w:val="14"/>
                <w:szCs w:val="14"/>
                <w:lang w:val="en-US" w:eastAsia="en-GB"/>
              </w:rPr>
            </w:pPr>
            <w:proofErr w:type="spellStart"/>
            <w:r w:rsidRPr="00F80676">
              <w:rPr>
                <w:rFonts w:cs="Arial"/>
                <w:b/>
                <w:bCs/>
                <w:sz w:val="22"/>
                <w:szCs w:val="22"/>
              </w:rPr>
              <w:t>該当なし</w:t>
            </w:r>
            <w:proofErr w:type="spellEnd"/>
          </w:p>
        </w:tc>
        <w:tc>
          <w:tcPr>
            <w:tcW w:w="4678" w:type="dxa"/>
            <w:gridSpan w:val="2"/>
            <w:vMerge/>
            <w:shd w:val="clear" w:color="auto" w:fill="DFF5F9"/>
            <w:vAlign w:val="center"/>
          </w:tcPr>
          <w:p w14:paraId="69BE80E0" w14:textId="77777777" w:rsidR="004A52C4" w:rsidRPr="00F80676" w:rsidRDefault="004A52C4" w:rsidP="00C378E1">
            <w:pPr>
              <w:spacing w:line="240" w:lineRule="auto"/>
              <w:jc w:val="center"/>
              <w:textAlignment w:val="baseline"/>
              <w:rPr>
                <w:rFonts w:cs="Arial"/>
                <w:b/>
                <w:sz w:val="14"/>
                <w:szCs w:val="14"/>
                <w:lang w:val="en-US" w:eastAsia="en-GB"/>
              </w:rPr>
            </w:pPr>
          </w:p>
        </w:tc>
        <w:tc>
          <w:tcPr>
            <w:tcW w:w="1985" w:type="dxa"/>
            <w:gridSpan w:val="2"/>
            <w:vMerge/>
            <w:shd w:val="clear" w:color="auto" w:fill="DFF5F9"/>
            <w:vAlign w:val="center"/>
          </w:tcPr>
          <w:p w14:paraId="4C630FB4" w14:textId="77777777" w:rsidR="004A52C4" w:rsidRPr="00F80676" w:rsidRDefault="004A52C4" w:rsidP="00C378E1">
            <w:pPr>
              <w:spacing w:line="240" w:lineRule="auto"/>
              <w:jc w:val="center"/>
              <w:textAlignment w:val="baseline"/>
              <w:rPr>
                <w:rFonts w:cs="Arial"/>
                <w:b/>
                <w:bCs/>
                <w:sz w:val="14"/>
                <w:szCs w:val="14"/>
                <w:lang w:val="en-US" w:eastAsia="en-GB"/>
              </w:rPr>
            </w:pPr>
          </w:p>
        </w:tc>
        <w:tc>
          <w:tcPr>
            <w:tcW w:w="1986" w:type="dxa"/>
            <w:gridSpan w:val="2"/>
            <w:vMerge/>
            <w:shd w:val="clear" w:color="auto" w:fill="00B0F0"/>
            <w:tcMar>
              <w:top w:w="113" w:type="dxa"/>
              <w:left w:w="113" w:type="dxa"/>
              <w:bottom w:w="113" w:type="dxa"/>
              <w:right w:w="113" w:type="dxa"/>
            </w:tcMar>
            <w:vAlign w:val="center"/>
          </w:tcPr>
          <w:p w14:paraId="0F5E4FAD" w14:textId="77777777" w:rsidR="004A52C4" w:rsidRPr="00F80676" w:rsidRDefault="004A52C4" w:rsidP="00C378E1">
            <w:pPr>
              <w:spacing w:line="240" w:lineRule="auto"/>
              <w:jc w:val="center"/>
              <w:textAlignment w:val="baseline"/>
              <w:rPr>
                <w:rFonts w:cs="Arial"/>
                <w:b/>
                <w:bCs/>
                <w:color w:val="FFFFFF" w:themeColor="background1"/>
                <w:sz w:val="14"/>
                <w:szCs w:val="14"/>
                <w:lang w:val="en-US" w:eastAsia="en-GB"/>
              </w:rPr>
            </w:pPr>
          </w:p>
        </w:tc>
      </w:tr>
      <w:tr w:rsidR="004A52C4" w:rsidRPr="00F80676" w14:paraId="10132C4E" w14:textId="77777777" w:rsidTr="00B61118">
        <w:trPr>
          <w:gridAfter w:val="1"/>
          <w:wAfter w:w="8" w:type="dxa"/>
          <w:trHeight w:val="567"/>
        </w:trPr>
        <w:tc>
          <w:tcPr>
            <w:tcW w:w="14884" w:type="dxa"/>
            <w:gridSpan w:val="12"/>
            <w:shd w:val="clear" w:color="auto" w:fill="FFFFFF" w:themeFill="background1"/>
            <w:tcMar>
              <w:top w:w="113" w:type="dxa"/>
              <w:left w:w="113" w:type="dxa"/>
              <w:bottom w:w="113" w:type="dxa"/>
              <w:right w:w="113" w:type="dxa"/>
            </w:tcMar>
            <w:vAlign w:val="center"/>
            <w:hideMark/>
          </w:tcPr>
          <w:p w14:paraId="54605E6C" w14:textId="29BAAED4" w:rsidR="004A52C4" w:rsidRPr="00F80676" w:rsidRDefault="0038697B" w:rsidP="004A52C4">
            <w:pPr>
              <w:spacing w:line="276" w:lineRule="auto"/>
              <w:textAlignment w:val="baseline"/>
              <w:rPr>
                <w:rFonts w:cs="Arial"/>
                <w:lang w:eastAsia="ja-JP"/>
              </w:rPr>
            </w:pPr>
            <w:r w:rsidRPr="00F80676">
              <w:rPr>
                <w:rFonts w:cs="Arial"/>
                <w:b/>
                <w:lang w:val="en-US" w:eastAsia="ja-JP"/>
              </w:rPr>
              <w:t>貴組織の</w:t>
            </w:r>
            <w:r w:rsidR="006D7BF3" w:rsidRPr="00F80676">
              <w:rPr>
                <w:rFonts w:cs="Arial"/>
                <w:b/>
                <w:lang w:val="en-US" w:eastAsia="ja-JP"/>
              </w:rPr>
              <w:t>責任投資</w:t>
            </w:r>
            <w:r w:rsidR="00484736" w:rsidRPr="00F80676">
              <w:rPr>
                <w:rFonts w:cs="Arial"/>
                <w:b/>
                <w:lang w:val="en-US" w:eastAsia="ja-JP"/>
              </w:rPr>
              <w:t>ポリシー</w:t>
            </w:r>
            <w:r w:rsidRPr="00F80676">
              <w:rPr>
                <w:rFonts w:cs="Arial"/>
                <w:b/>
                <w:lang w:val="en-US" w:eastAsia="ja-JP"/>
              </w:rPr>
              <w:t>要素で公開されているものを示し、リンクを入力してください。</w:t>
            </w:r>
          </w:p>
        </w:tc>
      </w:tr>
      <w:tr w:rsidR="004A52C4" w:rsidRPr="00F80676" w14:paraId="2CA53BD7" w14:textId="77777777" w:rsidTr="00B61118">
        <w:trPr>
          <w:gridBefore w:val="1"/>
          <w:wBefore w:w="8" w:type="dxa"/>
          <w:trHeight w:val="465"/>
        </w:trPr>
        <w:tc>
          <w:tcPr>
            <w:tcW w:w="14884" w:type="dxa"/>
            <w:gridSpan w:val="12"/>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hideMark/>
          </w:tcPr>
          <w:p w14:paraId="3D67D1DD" w14:textId="31C892A8" w:rsidR="00D578B7" w:rsidRPr="00F80676" w:rsidRDefault="001E1CA8" w:rsidP="00587E76">
            <w:pPr>
              <w:numPr>
                <w:ilvl w:val="0"/>
                <w:numId w:val="10"/>
              </w:numPr>
              <w:spacing w:line="276" w:lineRule="auto"/>
              <w:ind w:left="360"/>
              <w:textAlignment w:val="baseline"/>
              <w:rPr>
                <w:rFonts w:cs="Arial"/>
                <w:szCs w:val="16"/>
                <w:lang w:eastAsia="ja-JP"/>
              </w:rPr>
            </w:pPr>
            <w:r w:rsidRPr="00F80676">
              <w:rPr>
                <w:rFonts w:cs="Arial"/>
                <w:szCs w:val="16"/>
                <w:lang w:eastAsia="ja-JP"/>
              </w:rPr>
              <w:t>（</w:t>
            </w:r>
            <w:r w:rsidR="005E7E1B" w:rsidRPr="00F80676">
              <w:rPr>
                <w:rFonts w:cs="Arial"/>
                <w:szCs w:val="16"/>
                <w:lang w:eastAsia="ja-JP"/>
              </w:rPr>
              <w:t>A</w:t>
            </w:r>
            <w:r w:rsidRPr="00F80676">
              <w:rPr>
                <w:rFonts w:cs="Arial"/>
                <w:szCs w:val="16"/>
                <w:lang w:eastAsia="ja-JP"/>
              </w:rPr>
              <w:t>）</w:t>
            </w:r>
            <w:r w:rsidR="00994E5B" w:rsidRPr="00F80676">
              <w:rPr>
                <w:rFonts w:cs="Arial"/>
                <w:szCs w:val="16"/>
                <w:lang w:eastAsia="ja-JP"/>
              </w:rPr>
              <w:t>全体的な責任投資に対するアプローチ</w:t>
            </w:r>
          </w:p>
          <w:p w14:paraId="52EADFF4" w14:textId="3077DA0B" w:rsidR="00D578B7" w:rsidRPr="00F80676" w:rsidRDefault="00994E5B" w:rsidP="00F06BAE">
            <w:pPr>
              <w:spacing w:line="276" w:lineRule="auto"/>
              <w:ind w:left="360"/>
              <w:textAlignment w:val="baseline"/>
              <w:rPr>
                <w:rFonts w:cs="Arial"/>
                <w:szCs w:val="16"/>
                <w:lang w:eastAsia="ja-JP"/>
              </w:rPr>
            </w:pPr>
            <w:proofErr w:type="spellStart"/>
            <w:r w:rsidRPr="00F80676">
              <w:rPr>
                <w:rFonts w:cs="Arial"/>
                <w:szCs w:val="16"/>
                <w:lang w:eastAsia="en-GB"/>
              </w:rPr>
              <w:t>リンクを入力</w:t>
            </w:r>
            <w:proofErr w:type="spellEnd"/>
            <w:r w:rsidR="00484736" w:rsidRPr="00F80676">
              <w:rPr>
                <w:rFonts w:cs="Arial"/>
                <w:szCs w:val="16"/>
                <w:lang w:eastAsia="ja-JP"/>
              </w:rPr>
              <w:t>：</w:t>
            </w:r>
            <w:r w:rsidR="00721AC0" w:rsidRPr="00F80676">
              <w:rPr>
                <w:rFonts w:cs="Arial"/>
                <w:szCs w:val="16"/>
                <w:lang w:eastAsia="en-GB"/>
              </w:rPr>
              <w:t>____</w:t>
            </w:r>
            <w:r w:rsidR="00D578B7" w:rsidRPr="00F80676">
              <w:rPr>
                <w:rFonts w:cs="Arial"/>
                <w:szCs w:val="16"/>
                <w:lang w:eastAsia="en-GB"/>
              </w:rPr>
              <w:t>_</w:t>
            </w:r>
          </w:p>
          <w:p w14:paraId="179E7739" w14:textId="154CD59A" w:rsidR="00D578B7" w:rsidRPr="00F80676" w:rsidRDefault="001E1CA8" w:rsidP="00587E76">
            <w:pPr>
              <w:numPr>
                <w:ilvl w:val="0"/>
                <w:numId w:val="10"/>
              </w:numPr>
              <w:spacing w:line="276" w:lineRule="auto"/>
              <w:ind w:left="360"/>
              <w:textAlignment w:val="baseline"/>
              <w:rPr>
                <w:rFonts w:cs="Arial"/>
                <w:szCs w:val="16"/>
                <w:lang w:eastAsia="ja-JP"/>
              </w:rPr>
            </w:pPr>
            <w:r w:rsidRPr="00F80676">
              <w:rPr>
                <w:rFonts w:cs="Arial"/>
                <w:szCs w:val="16"/>
                <w:lang w:eastAsia="ja-JP"/>
              </w:rPr>
              <w:t>（</w:t>
            </w:r>
            <w:r w:rsidR="0023270D" w:rsidRPr="00F80676">
              <w:rPr>
                <w:rFonts w:cs="Arial"/>
                <w:szCs w:val="16"/>
                <w:lang w:eastAsia="ja-JP"/>
              </w:rPr>
              <w:t>B</w:t>
            </w:r>
            <w:r w:rsidRPr="00F80676">
              <w:rPr>
                <w:rFonts w:cs="Arial"/>
                <w:szCs w:val="16"/>
                <w:lang w:eastAsia="ja-JP"/>
              </w:rPr>
              <w:t>）</w:t>
            </w:r>
            <w:r w:rsidR="00994E5B" w:rsidRPr="00F80676">
              <w:rPr>
                <w:rFonts w:cs="Arial"/>
                <w:szCs w:val="16"/>
                <w:lang w:eastAsia="ja-JP"/>
              </w:rPr>
              <w:t>環境要因に関するガイドライン</w:t>
            </w:r>
          </w:p>
          <w:p w14:paraId="3550888B" w14:textId="1085D4B0" w:rsidR="00D578B7" w:rsidRPr="00F80676" w:rsidRDefault="00994E5B" w:rsidP="00D578B7">
            <w:pPr>
              <w:spacing w:line="276" w:lineRule="auto"/>
              <w:ind w:left="360"/>
              <w:textAlignment w:val="baseline"/>
              <w:rPr>
                <w:rFonts w:cs="Arial"/>
                <w:szCs w:val="16"/>
                <w:lang w:eastAsia="en-GB"/>
              </w:rPr>
            </w:pPr>
            <w:proofErr w:type="spellStart"/>
            <w:r w:rsidRPr="00F80676">
              <w:rPr>
                <w:rFonts w:cs="Arial"/>
                <w:szCs w:val="16"/>
                <w:lang w:eastAsia="en-GB"/>
              </w:rPr>
              <w:t>リンクを入力</w:t>
            </w:r>
            <w:proofErr w:type="spellEnd"/>
            <w:r w:rsidR="00484736" w:rsidRPr="00F80676">
              <w:rPr>
                <w:rFonts w:cs="Arial"/>
                <w:szCs w:val="16"/>
                <w:lang w:eastAsia="ja-JP"/>
              </w:rPr>
              <w:t>：</w:t>
            </w:r>
            <w:r w:rsidR="00721AC0" w:rsidRPr="00F80676">
              <w:rPr>
                <w:rFonts w:cs="Arial"/>
                <w:szCs w:val="16"/>
                <w:lang w:eastAsia="en-GB"/>
              </w:rPr>
              <w:t>____</w:t>
            </w:r>
            <w:r w:rsidR="00D578B7" w:rsidRPr="00F80676">
              <w:rPr>
                <w:rFonts w:cs="Arial"/>
                <w:szCs w:val="16"/>
                <w:lang w:eastAsia="en-GB"/>
              </w:rPr>
              <w:t>_</w:t>
            </w:r>
          </w:p>
          <w:p w14:paraId="6D93173B" w14:textId="49355664" w:rsidR="00D578B7" w:rsidRPr="00F80676" w:rsidRDefault="001E1CA8" w:rsidP="00587E76">
            <w:pPr>
              <w:numPr>
                <w:ilvl w:val="0"/>
                <w:numId w:val="10"/>
              </w:numPr>
              <w:spacing w:line="276" w:lineRule="auto"/>
              <w:ind w:left="360"/>
              <w:textAlignment w:val="baseline"/>
              <w:rPr>
                <w:rFonts w:cs="Arial"/>
                <w:szCs w:val="16"/>
                <w:lang w:eastAsia="ja-JP"/>
              </w:rPr>
            </w:pPr>
            <w:r w:rsidRPr="00F80676">
              <w:rPr>
                <w:rFonts w:cs="Arial"/>
                <w:szCs w:val="16"/>
                <w:lang w:eastAsia="ja-JP"/>
              </w:rPr>
              <w:t>（</w:t>
            </w:r>
            <w:r w:rsidR="0023270D" w:rsidRPr="00F80676">
              <w:rPr>
                <w:rFonts w:cs="Arial"/>
                <w:szCs w:val="16"/>
                <w:lang w:eastAsia="ja-JP"/>
              </w:rPr>
              <w:t>C</w:t>
            </w:r>
            <w:r w:rsidRPr="00F80676">
              <w:rPr>
                <w:rFonts w:cs="Arial"/>
                <w:szCs w:val="16"/>
                <w:lang w:eastAsia="ja-JP"/>
              </w:rPr>
              <w:t>）</w:t>
            </w:r>
            <w:r w:rsidR="00994E5B" w:rsidRPr="00F80676">
              <w:rPr>
                <w:rFonts w:cs="Arial"/>
                <w:szCs w:val="16"/>
                <w:lang w:eastAsia="ja-JP"/>
              </w:rPr>
              <w:t>社会要因に関するガイドライン</w:t>
            </w:r>
          </w:p>
          <w:p w14:paraId="3EEF315D" w14:textId="46290164" w:rsidR="00D578B7" w:rsidRPr="00F80676" w:rsidRDefault="00994E5B" w:rsidP="00D578B7">
            <w:pPr>
              <w:spacing w:line="276" w:lineRule="auto"/>
              <w:ind w:left="360"/>
              <w:textAlignment w:val="baseline"/>
              <w:rPr>
                <w:rFonts w:cs="Arial"/>
                <w:szCs w:val="16"/>
                <w:lang w:eastAsia="en-GB"/>
              </w:rPr>
            </w:pPr>
            <w:proofErr w:type="spellStart"/>
            <w:r w:rsidRPr="00F80676">
              <w:rPr>
                <w:rFonts w:cs="Arial"/>
                <w:szCs w:val="16"/>
                <w:lang w:eastAsia="en-GB"/>
              </w:rPr>
              <w:t>リンクを入力</w:t>
            </w:r>
            <w:proofErr w:type="spellEnd"/>
            <w:r w:rsidR="00484736" w:rsidRPr="00F80676">
              <w:rPr>
                <w:rFonts w:cs="Arial"/>
                <w:szCs w:val="16"/>
                <w:lang w:eastAsia="ja-JP"/>
              </w:rPr>
              <w:t>：</w:t>
            </w:r>
            <w:r w:rsidR="00721AC0" w:rsidRPr="00F80676">
              <w:rPr>
                <w:rFonts w:cs="Arial"/>
                <w:szCs w:val="16"/>
                <w:lang w:eastAsia="en-GB"/>
              </w:rPr>
              <w:t>____</w:t>
            </w:r>
            <w:r w:rsidR="00D578B7" w:rsidRPr="00F80676">
              <w:rPr>
                <w:rFonts w:cs="Arial"/>
                <w:szCs w:val="16"/>
                <w:lang w:eastAsia="en-GB"/>
              </w:rPr>
              <w:t>_</w:t>
            </w:r>
          </w:p>
          <w:p w14:paraId="79458B3B" w14:textId="63592C10" w:rsidR="00D578B7" w:rsidRPr="00F80676" w:rsidRDefault="001E1CA8" w:rsidP="00587E76">
            <w:pPr>
              <w:numPr>
                <w:ilvl w:val="0"/>
                <w:numId w:val="10"/>
              </w:numPr>
              <w:spacing w:line="276" w:lineRule="auto"/>
              <w:ind w:left="360"/>
              <w:textAlignment w:val="baseline"/>
              <w:rPr>
                <w:rFonts w:cs="Arial"/>
                <w:szCs w:val="16"/>
                <w:lang w:eastAsia="ja-JP"/>
              </w:rPr>
            </w:pPr>
            <w:r w:rsidRPr="00F80676">
              <w:rPr>
                <w:rFonts w:cs="Arial"/>
                <w:szCs w:val="16"/>
                <w:lang w:eastAsia="ja-JP"/>
              </w:rPr>
              <w:t>（</w:t>
            </w:r>
            <w:r w:rsidR="0023270D" w:rsidRPr="00F80676">
              <w:rPr>
                <w:rFonts w:cs="Arial"/>
                <w:szCs w:val="16"/>
                <w:lang w:eastAsia="ja-JP"/>
              </w:rPr>
              <w:t>D</w:t>
            </w:r>
            <w:r w:rsidRPr="00F80676">
              <w:rPr>
                <w:rFonts w:cs="Arial"/>
                <w:szCs w:val="16"/>
                <w:lang w:eastAsia="ja-JP"/>
              </w:rPr>
              <w:t>）</w:t>
            </w:r>
            <w:r w:rsidR="00994E5B" w:rsidRPr="00F80676">
              <w:rPr>
                <w:rFonts w:cs="Arial"/>
                <w:szCs w:val="16"/>
                <w:lang w:eastAsia="ja-JP"/>
              </w:rPr>
              <w:t>ガバナンス要因に関するガイドライン</w:t>
            </w:r>
          </w:p>
          <w:p w14:paraId="7BFB5D73" w14:textId="32E38C6E" w:rsidR="00D578B7" w:rsidRPr="00F80676" w:rsidRDefault="00994E5B" w:rsidP="00D578B7">
            <w:pPr>
              <w:spacing w:line="276" w:lineRule="auto"/>
              <w:ind w:left="360"/>
              <w:textAlignment w:val="baseline"/>
              <w:rPr>
                <w:rFonts w:cs="Arial"/>
                <w:szCs w:val="16"/>
                <w:lang w:eastAsia="en-GB"/>
              </w:rPr>
            </w:pPr>
            <w:proofErr w:type="spellStart"/>
            <w:r w:rsidRPr="00F80676">
              <w:rPr>
                <w:rFonts w:cs="Arial"/>
                <w:szCs w:val="16"/>
                <w:lang w:eastAsia="en-GB"/>
              </w:rPr>
              <w:t>リンクを入力</w:t>
            </w:r>
            <w:proofErr w:type="spellEnd"/>
            <w:r w:rsidR="00484736" w:rsidRPr="00F80676">
              <w:rPr>
                <w:rFonts w:cs="Arial"/>
                <w:szCs w:val="16"/>
                <w:lang w:eastAsia="ja-JP"/>
              </w:rPr>
              <w:t>：</w:t>
            </w:r>
            <w:r w:rsidR="00721AC0" w:rsidRPr="00F80676">
              <w:rPr>
                <w:rFonts w:cs="Arial"/>
                <w:szCs w:val="16"/>
                <w:lang w:eastAsia="en-GB"/>
              </w:rPr>
              <w:t>____</w:t>
            </w:r>
            <w:r w:rsidR="00D578B7" w:rsidRPr="00F80676">
              <w:rPr>
                <w:rFonts w:cs="Arial"/>
                <w:szCs w:val="16"/>
                <w:lang w:eastAsia="en-GB"/>
              </w:rPr>
              <w:t>_</w:t>
            </w:r>
          </w:p>
          <w:p w14:paraId="42CC4DB9" w14:textId="2D38FD38" w:rsidR="00D578B7" w:rsidRPr="00F80676" w:rsidRDefault="001E1CA8" w:rsidP="00587E76">
            <w:pPr>
              <w:numPr>
                <w:ilvl w:val="0"/>
                <w:numId w:val="10"/>
              </w:numPr>
              <w:spacing w:line="276" w:lineRule="auto"/>
              <w:ind w:left="360"/>
              <w:textAlignment w:val="baseline"/>
              <w:rPr>
                <w:rFonts w:cs="Arial"/>
                <w:szCs w:val="16"/>
                <w:lang w:eastAsia="ja-JP"/>
              </w:rPr>
            </w:pPr>
            <w:r w:rsidRPr="00F80676">
              <w:rPr>
                <w:rFonts w:cs="Arial"/>
                <w:szCs w:val="16"/>
                <w:lang w:eastAsia="ja-JP"/>
              </w:rPr>
              <w:t>（</w:t>
            </w:r>
            <w:r w:rsidR="0023270D" w:rsidRPr="00F80676">
              <w:rPr>
                <w:rFonts w:cs="Arial"/>
                <w:szCs w:val="16"/>
                <w:lang w:eastAsia="ja-JP"/>
              </w:rPr>
              <w:t>E</w:t>
            </w:r>
            <w:r w:rsidRPr="00F80676">
              <w:rPr>
                <w:rFonts w:cs="Arial"/>
                <w:szCs w:val="16"/>
                <w:lang w:eastAsia="ja-JP"/>
              </w:rPr>
              <w:t>）</w:t>
            </w:r>
            <w:r w:rsidR="00994E5B" w:rsidRPr="00F80676">
              <w:rPr>
                <w:rFonts w:cs="Arial"/>
                <w:szCs w:val="16"/>
                <w:lang w:eastAsia="ja-JP"/>
              </w:rPr>
              <w:t>スチュワードシップに対するアプローチ</w:t>
            </w:r>
          </w:p>
          <w:p w14:paraId="32CE7AF7" w14:textId="16480DC6" w:rsidR="00D578B7" w:rsidRPr="00F80676" w:rsidRDefault="00994E5B" w:rsidP="00D578B7">
            <w:pPr>
              <w:spacing w:line="276" w:lineRule="auto"/>
              <w:ind w:left="360"/>
              <w:textAlignment w:val="baseline"/>
              <w:rPr>
                <w:rFonts w:cs="Arial"/>
                <w:szCs w:val="16"/>
                <w:lang w:eastAsia="en-GB"/>
              </w:rPr>
            </w:pPr>
            <w:proofErr w:type="spellStart"/>
            <w:r w:rsidRPr="00F80676">
              <w:rPr>
                <w:rFonts w:cs="Arial"/>
                <w:szCs w:val="16"/>
                <w:lang w:eastAsia="en-GB"/>
              </w:rPr>
              <w:t>リンクを入力</w:t>
            </w:r>
            <w:proofErr w:type="spellEnd"/>
            <w:r w:rsidR="00484736" w:rsidRPr="00F80676">
              <w:rPr>
                <w:rFonts w:cs="Arial"/>
                <w:szCs w:val="16"/>
                <w:lang w:eastAsia="ja-JP"/>
              </w:rPr>
              <w:t>：</w:t>
            </w:r>
            <w:r w:rsidR="00721AC0" w:rsidRPr="00F80676">
              <w:rPr>
                <w:rFonts w:cs="Arial"/>
                <w:szCs w:val="16"/>
                <w:lang w:eastAsia="en-GB"/>
              </w:rPr>
              <w:t>____</w:t>
            </w:r>
            <w:r w:rsidR="00D578B7" w:rsidRPr="00F80676">
              <w:rPr>
                <w:rFonts w:cs="Arial"/>
                <w:szCs w:val="16"/>
                <w:lang w:eastAsia="en-GB"/>
              </w:rPr>
              <w:t>_</w:t>
            </w:r>
          </w:p>
          <w:p w14:paraId="36501785" w14:textId="36956D26" w:rsidR="00D578B7" w:rsidRPr="00F80676" w:rsidRDefault="001E1CA8" w:rsidP="00587E76">
            <w:pPr>
              <w:numPr>
                <w:ilvl w:val="0"/>
                <w:numId w:val="10"/>
              </w:numPr>
              <w:spacing w:line="276" w:lineRule="auto"/>
              <w:ind w:left="360"/>
              <w:textAlignment w:val="baseline"/>
              <w:rPr>
                <w:rFonts w:cs="Arial"/>
                <w:szCs w:val="16"/>
                <w:lang w:eastAsia="ja-JP"/>
              </w:rPr>
            </w:pPr>
            <w:r w:rsidRPr="00F80676">
              <w:rPr>
                <w:rFonts w:cs="Arial"/>
                <w:szCs w:val="16"/>
                <w:lang w:eastAsia="ja-JP"/>
              </w:rPr>
              <w:t>（</w:t>
            </w:r>
            <w:r w:rsidR="0023270D" w:rsidRPr="00F80676">
              <w:rPr>
                <w:rFonts w:cs="Arial"/>
                <w:szCs w:val="16"/>
                <w:lang w:eastAsia="ja-JP"/>
              </w:rPr>
              <w:t>F</w:t>
            </w:r>
            <w:r w:rsidRPr="00F80676">
              <w:rPr>
                <w:rFonts w:cs="Arial"/>
                <w:szCs w:val="16"/>
                <w:lang w:eastAsia="ja-JP"/>
              </w:rPr>
              <w:t>）</w:t>
            </w:r>
            <w:r w:rsidR="00484736" w:rsidRPr="00F80676">
              <w:rPr>
                <w:rFonts w:cs="Arial"/>
                <w:szCs w:val="16"/>
                <w:lang w:eastAsia="ja-JP"/>
              </w:rPr>
              <w:t>サステナビリティ</w:t>
            </w:r>
            <w:r w:rsidR="004C3B6F" w:rsidRPr="00F80676">
              <w:rPr>
                <w:rFonts w:cs="Arial"/>
                <w:szCs w:val="16"/>
                <w:lang w:eastAsia="ja-JP"/>
              </w:rPr>
              <w:t>の成果</w:t>
            </w:r>
            <w:r w:rsidR="00994E5B" w:rsidRPr="00F80676">
              <w:rPr>
                <w:rFonts w:cs="Arial"/>
                <w:szCs w:val="16"/>
                <w:lang w:eastAsia="ja-JP"/>
              </w:rPr>
              <w:t>に対するアプローチ</w:t>
            </w:r>
          </w:p>
          <w:p w14:paraId="39A30F3A" w14:textId="7B95A72E" w:rsidR="00D578B7" w:rsidRPr="00F80676" w:rsidRDefault="00994E5B" w:rsidP="00D578B7">
            <w:pPr>
              <w:spacing w:line="276" w:lineRule="auto"/>
              <w:ind w:left="360"/>
              <w:textAlignment w:val="baseline"/>
              <w:rPr>
                <w:rFonts w:cs="Arial"/>
                <w:szCs w:val="16"/>
                <w:lang w:eastAsia="en-GB"/>
              </w:rPr>
            </w:pPr>
            <w:proofErr w:type="spellStart"/>
            <w:r w:rsidRPr="00F80676">
              <w:rPr>
                <w:rFonts w:cs="Arial"/>
                <w:szCs w:val="16"/>
                <w:lang w:eastAsia="en-GB"/>
              </w:rPr>
              <w:t>リンクを入力</w:t>
            </w:r>
            <w:proofErr w:type="spellEnd"/>
            <w:r w:rsidR="00484736" w:rsidRPr="00F80676">
              <w:rPr>
                <w:rFonts w:cs="Arial"/>
                <w:szCs w:val="16"/>
                <w:lang w:eastAsia="ja-JP"/>
              </w:rPr>
              <w:t>：</w:t>
            </w:r>
            <w:r w:rsidR="00721AC0" w:rsidRPr="00F80676">
              <w:rPr>
                <w:rFonts w:cs="Arial"/>
                <w:szCs w:val="16"/>
                <w:lang w:eastAsia="en-GB"/>
              </w:rPr>
              <w:t>____</w:t>
            </w:r>
            <w:r w:rsidR="00D578B7" w:rsidRPr="00F80676">
              <w:rPr>
                <w:rFonts w:cs="Arial"/>
                <w:szCs w:val="16"/>
                <w:lang w:eastAsia="en-GB"/>
              </w:rPr>
              <w:t>_</w:t>
            </w:r>
          </w:p>
          <w:p w14:paraId="3F8BE99B" w14:textId="045B729C" w:rsidR="00D578B7" w:rsidRPr="00F80676" w:rsidRDefault="001E1CA8" w:rsidP="00587E76">
            <w:pPr>
              <w:numPr>
                <w:ilvl w:val="0"/>
                <w:numId w:val="10"/>
              </w:numPr>
              <w:spacing w:line="276" w:lineRule="auto"/>
              <w:ind w:left="360"/>
              <w:textAlignment w:val="baseline"/>
              <w:rPr>
                <w:rFonts w:cs="Arial"/>
                <w:szCs w:val="16"/>
                <w:lang w:eastAsia="ja-JP"/>
              </w:rPr>
            </w:pPr>
            <w:r w:rsidRPr="00F80676">
              <w:rPr>
                <w:rFonts w:cs="Arial"/>
                <w:szCs w:val="16"/>
                <w:lang w:eastAsia="ja-JP"/>
              </w:rPr>
              <w:t>（</w:t>
            </w:r>
            <w:r w:rsidR="0023270D" w:rsidRPr="00F80676">
              <w:rPr>
                <w:rFonts w:cs="Arial"/>
                <w:szCs w:val="16"/>
                <w:lang w:eastAsia="ja-JP"/>
              </w:rPr>
              <w:t>G</w:t>
            </w:r>
            <w:r w:rsidRPr="00F80676">
              <w:rPr>
                <w:rFonts w:cs="Arial"/>
                <w:szCs w:val="16"/>
                <w:lang w:eastAsia="ja-JP"/>
              </w:rPr>
              <w:t>）</w:t>
            </w:r>
            <w:r w:rsidR="00994E5B" w:rsidRPr="00F80676">
              <w:rPr>
                <w:rFonts w:cs="Arial"/>
                <w:szCs w:val="16"/>
                <w:lang w:eastAsia="ja-JP"/>
              </w:rPr>
              <w:t>除外に対するアプローチ</w:t>
            </w:r>
          </w:p>
          <w:p w14:paraId="5680D572" w14:textId="1CC883A0" w:rsidR="00D578B7" w:rsidRPr="00F80676" w:rsidRDefault="00994E5B" w:rsidP="00B016B1">
            <w:pPr>
              <w:spacing w:line="276" w:lineRule="auto"/>
              <w:ind w:left="360"/>
              <w:textAlignment w:val="baseline"/>
              <w:rPr>
                <w:rFonts w:cs="Arial"/>
                <w:szCs w:val="16"/>
                <w:lang w:eastAsia="en-GB"/>
              </w:rPr>
            </w:pPr>
            <w:proofErr w:type="spellStart"/>
            <w:r w:rsidRPr="00F80676">
              <w:rPr>
                <w:rFonts w:cs="Arial"/>
                <w:szCs w:val="16"/>
                <w:lang w:eastAsia="en-GB"/>
              </w:rPr>
              <w:t>リンクを入力</w:t>
            </w:r>
            <w:proofErr w:type="spellEnd"/>
            <w:r w:rsidR="00484736" w:rsidRPr="00F80676">
              <w:rPr>
                <w:rFonts w:cs="Arial"/>
                <w:szCs w:val="16"/>
                <w:lang w:eastAsia="ja-JP"/>
              </w:rPr>
              <w:t>：</w:t>
            </w:r>
            <w:r w:rsidR="00721AC0" w:rsidRPr="00F80676">
              <w:rPr>
                <w:rFonts w:cs="Arial"/>
                <w:szCs w:val="16"/>
                <w:lang w:eastAsia="en-GB"/>
              </w:rPr>
              <w:t>____</w:t>
            </w:r>
            <w:r w:rsidR="00D578B7" w:rsidRPr="00F80676">
              <w:rPr>
                <w:rFonts w:cs="Arial"/>
                <w:szCs w:val="16"/>
                <w:lang w:eastAsia="en-GB"/>
              </w:rPr>
              <w:t>_</w:t>
            </w:r>
          </w:p>
          <w:p w14:paraId="2789525A" w14:textId="44B2A598" w:rsidR="00D578B7" w:rsidRPr="00F80676" w:rsidRDefault="001E1CA8" w:rsidP="00587E76">
            <w:pPr>
              <w:numPr>
                <w:ilvl w:val="0"/>
                <w:numId w:val="10"/>
              </w:numPr>
              <w:spacing w:line="276" w:lineRule="auto"/>
              <w:ind w:left="360"/>
              <w:textAlignment w:val="baseline"/>
              <w:rPr>
                <w:rFonts w:cs="Arial"/>
                <w:szCs w:val="16"/>
                <w:lang w:eastAsia="ja-JP"/>
              </w:rPr>
            </w:pPr>
            <w:r w:rsidRPr="00F80676">
              <w:rPr>
                <w:rFonts w:cs="Arial"/>
                <w:szCs w:val="16"/>
                <w:lang w:eastAsia="ja-JP"/>
              </w:rPr>
              <w:t>（</w:t>
            </w:r>
            <w:r w:rsidR="0023270D" w:rsidRPr="00F80676">
              <w:rPr>
                <w:rFonts w:cs="Arial"/>
                <w:szCs w:val="16"/>
                <w:lang w:eastAsia="ja-JP"/>
              </w:rPr>
              <w:t>H</w:t>
            </w:r>
            <w:r w:rsidRPr="00F80676">
              <w:rPr>
                <w:rFonts w:cs="Arial"/>
                <w:szCs w:val="16"/>
                <w:lang w:eastAsia="ja-JP"/>
              </w:rPr>
              <w:t>）</w:t>
            </w:r>
            <w:r w:rsidR="00800D08" w:rsidRPr="00F80676">
              <w:rPr>
                <w:rFonts w:cs="Arial"/>
                <w:szCs w:val="16"/>
                <w:lang w:eastAsia="ja-JP"/>
              </w:rPr>
              <w:t>ESG</w:t>
            </w:r>
            <w:r w:rsidR="00800D08" w:rsidRPr="00F80676">
              <w:rPr>
                <w:rFonts w:cs="Arial"/>
                <w:szCs w:val="16"/>
                <w:lang w:eastAsia="ja-JP"/>
              </w:rPr>
              <w:t>の組み入れ実施方法を説明する</w:t>
            </w:r>
            <w:r w:rsidR="007C5D99" w:rsidRPr="00F80676">
              <w:rPr>
                <w:rFonts w:cs="Arial"/>
                <w:szCs w:val="16"/>
                <w:lang w:eastAsia="ja-JP"/>
              </w:rPr>
              <w:t>資産クラス別ガイドライン</w:t>
            </w:r>
          </w:p>
          <w:p w14:paraId="761721D8" w14:textId="0E46B9A7" w:rsidR="00D578B7" w:rsidRPr="00F80676" w:rsidRDefault="00994E5B" w:rsidP="00B016B1">
            <w:pPr>
              <w:spacing w:line="276" w:lineRule="auto"/>
              <w:ind w:left="360"/>
              <w:textAlignment w:val="baseline"/>
              <w:rPr>
                <w:rFonts w:cs="Arial"/>
                <w:szCs w:val="16"/>
                <w:lang w:eastAsia="en-GB"/>
              </w:rPr>
            </w:pPr>
            <w:proofErr w:type="spellStart"/>
            <w:r w:rsidRPr="00F80676">
              <w:rPr>
                <w:rFonts w:cs="Arial"/>
                <w:szCs w:val="16"/>
                <w:lang w:eastAsia="en-GB"/>
              </w:rPr>
              <w:t>リンクを入力</w:t>
            </w:r>
            <w:proofErr w:type="spellEnd"/>
            <w:r w:rsidR="00484736" w:rsidRPr="00F80676">
              <w:rPr>
                <w:rFonts w:cs="Arial"/>
                <w:szCs w:val="16"/>
                <w:lang w:eastAsia="ja-JP"/>
              </w:rPr>
              <w:t>：</w:t>
            </w:r>
            <w:r w:rsidR="00721AC0" w:rsidRPr="00F80676">
              <w:rPr>
                <w:rFonts w:cs="Arial"/>
                <w:szCs w:val="16"/>
                <w:lang w:eastAsia="en-GB"/>
              </w:rPr>
              <w:t>____</w:t>
            </w:r>
            <w:r w:rsidR="00D578B7" w:rsidRPr="00F80676">
              <w:rPr>
                <w:rFonts w:cs="Arial"/>
                <w:szCs w:val="16"/>
                <w:lang w:eastAsia="en-GB"/>
              </w:rPr>
              <w:t>_</w:t>
            </w:r>
          </w:p>
          <w:p w14:paraId="707A5A8B" w14:textId="30F8B6F0" w:rsidR="00D578B7" w:rsidRPr="00F80676" w:rsidRDefault="001E1CA8" w:rsidP="00587E76">
            <w:pPr>
              <w:numPr>
                <w:ilvl w:val="0"/>
                <w:numId w:val="10"/>
              </w:numPr>
              <w:spacing w:line="276" w:lineRule="auto"/>
              <w:ind w:left="360"/>
              <w:textAlignment w:val="baseline"/>
              <w:rPr>
                <w:rFonts w:cs="Arial"/>
                <w:szCs w:val="16"/>
                <w:lang w:eastAsia="ja-JP"/>
              </w:rPr>
            </w:pPr>
            <w:r w:rsidRPr="00F80676">
              <w:rPr>
                <w:rFonts w:cs="Arial"/>
                <w:szCs w:val="16"/>
                <w:lang w:eastAsia="ja-JP"/>
              </w:rPr>
              <w:t>（</w:t>
            </w:r>
            <w:r w:rsidR="0023270D" w:rsidRPr="00F80676">
              <w:rPr>
                <w:rFonts w:cs="Arial"/>
                <w:szCs w:val="16"/>
                <w:lang w:eastAsia="ja-JP"/>
              </w:rPr>
              <w:t>I</w:t>
            </w:r>
            <w:r w:rsidRPr="00F80676">
              <w:rPr>
                <w:rFonts w:cs="Arial"/>
                <w:szCs w:val="16"/>
                <w:lang w:eastAsia="ja-JP"/>
              </w:rPr>
              <w:t>）</w:t>
            </w:r>
            <w:r w:rsidR="00A27336" w:rsidRPr="00F80676">
              <w:rPr>
                <w:rFonts w:cs="Arial"/>
                <w:szCs w:val="16"/>
                <w:lang w:eastAsia="ja-JP"/>
              </w:rPr>
              <w:t>責任投資の定義および</w:t>
            </w:r>
            <w:r w:rsidR="00484736" w:rsidRPr="00F80676">
              <w:rPr>
                <w:rFonts w:cs="Arial"/>
                <w:szCs w:val="16"/>
                <w:lang w:eastAsia="ja-JP"/>
              </w:rPr>
              <w:t>自</w:t>
            </w:r>
            <w:r w:rsidR="00A27336" w:rsidRPr="00F80676">
              <w:rPr>
                <w:rFonts w:cs="Arial"/>
                <w:szCs w:val="16"/>
                <w:lang w:eastAsia="ja-JP"/>
              </w:rPr>
              <w:t>組織の受託者義務との関連性</w:t>
            </w:r>
          </w:p>
          <w:p w14:paraId="20F08919" w14:textId="00E55C1E" w:rsidR="00D578B7" w:rsidRPr="00F80676" w:rsidRDefault="00994E5B" w:rsidP="00D578B7">
            <w:pPr>
              <w:spacing w:line="276" w:lineRule="auto"/>
              <w:ind w:left="360"/>
              <w:textAlignment w:val="baseline"/>
              <w:rPr>
                <w:rFonts w:cs="Arial"/>
                <w:szCs w:val="16"/>
                <w:lang w:eastAsia="en-GB"/>
              </w:rPr>
            </w:pPr>
            <w:proofErr w:type="spellStart"/>
            <w:r w:rsidRPr="00F80676">
              <w:rPr>
                <w:rFonts w:cs="Arial"/>
                <w:szCs w:val="16"/>
                <w:lang w:eastAsia="en-GB"/>
              </w:rPr>
              <w:t>リンクを入力</w:t>
            </w:r>
            <w:proofErr w:type="spellEnd"/>
            <w:r w:rsidR="00484736" w:rsidRPr="00F80676">
              <w:rPr>
                <w:rFonts w:cs="Arial"/>
                <w:szCs w:val="16"/>
                <w:lang w:eastAsia="ja-JP"/>
              </w:rPr>
              <w:t>：</w:t>
            </w:r>
            <w:r w:rsidR="00721AC0" w:rsidRPr="00F80676">
              <w:rPr>
                <w:rFonts w:cs="Arial"/>
                <w:szCs w:val="16"/>
                <w:lang w:eastAsia="en-GB"/>
              </w:rPr>
              <w:t>____</w:t>
            </w:r>
            <w:r w:rsidR="00D578B7" w:rsidRPr="00F80676">
              <w:rPr>
                <w:rFonts w:cs="Arial"/>
                <w:szCs w:val="16"/>
                <w:lang w:eastAsia="en-GB"/>
              </w:rPr>
              <w:t>_</w:t>
            </w:r>
          </w:p>
          <w:p w14:paraId="46C84EA3" w14:textId="238C153F" w:rsidR="00D578B7" w:rsidRPr="00F80676" w:rsidRDefault="001E1CA8" w:rsidP="00587E76">
            <w:pPr>
              <w:numPr>
                <w:ilvl w:val="0"/>
                <w:numId w:val="10"/>
              </w:numPr>
              <w:spacing w:line="276" w:lineRule="auto"/>
              <w:ind w:left="360"/>
              <w:textAlignment w:val="baseline"/>
              <w:rPr>
                <w:rFonts w:cs="Arial"/>
                <w:szCs w:val="16"/>
                <w:lang w:eastAsia="ja-JP"/>
              </w:rPr>
            </w:pPr>
            <w:r w:rsidRPr="00F80676">
              <w:rPr>
                <w:rFonts w:cs="Arial"/>
                <w:szCs w:val="16"/>
                <w:lang w:eastAsia="ja-JP"/>
              </w:rPr>
              <w:t>（</w:t>
            </w:r>
            <w:r w:rsidR="0023270D" w:rsidRPr="00F80676">
              <w:rPr>
                <w:rFonts w:cs="Arial"/>
                <w:szCs w:val="16"/>
                <w:lang w:eastAsia="ja-JP"/>
              </w:rPr>
              <w:t>J</w:t>
            </w:r>
            <w:r w:rsidRPr="00F80676">
              <w:rPr>
                <w:rFonts w:cs="Arial"/>
                <w:szCs w:val="16"/>
                <w:lang w:eastAsia="ja-JP"/>
              </w:rPr>
              <w:t>）</w:t>
            </w:r>
            <w:r w:rsidR="00A27336" w:rsidRPr="00F80676">
              <w:rPr>
                <w:rFonts w:cs="Arial"/>
                <w:szCs w:val="16"/>
                <w:lang w:eastAsia="ja-JP"/>
              </w:rPr>
              <w:t>責任投資の定義および</w:t>
            </w:r>
            <w:r w:rsidR="00484736" w:rsidRPr="00F80676">
              <w:rPr>
                <w:rFonts w:cs="Arial"/>
                <w:szCs w:val="16"/>
                <w:lang w:eastAsia="ja-JP"/>
              </w:rPr>
              <w:t>自</w:t>
            </w:r>
            <w:r w:rsidR="00A27336" w:rsidRPr="00F80676">
              <w:rPr>
                <w:rFonts w:cs="Arial"/>
                <w:szCs w:val="16"/>
                <w:lang w:eastAsia="ja-JP"/>
              </w:rPr>
              <w:t>組織の投資目標との関連性</w:t>
            </w:r>
          </w:p>
          <w:p w14:paraId="0D7D92CB" w14:textId="6E5D57BE" w:rsidR="00D578B7" w:rsidRPr="00F80676" w:rsidRDefault="00994E5B" w:rsidP="00D578B7">
            <w:pPr>
              <w:spacing w:line="276" w:lineRule="auto"/>
              <w:ind w:left="360"/>
              <w:textAlignment w:val="baseline"/>
              <w:rPr>
                <w:rFonts w:cs="Arial"/>
                <w:szCs w:val="16"/>
                <w:lang w:eastAsia="en-GB"/>
              </w:rPr>
            </w:pPr>
            <w:proofErr w:type="spellStart"/>
            <w:r w:rsidRPr="00F80676">
              <w:rPr>
                <w:rFonts w:cs="Arial"/>
                <w:szCs w:val="16"/>
                <w:lang w:eastAsia="en-GB"/>
              </w:rPr>
              <w:t>リンクを入力</w:t>
            </w:r>
            <w:proofErr w:type="spellEnd"/>
            <w:r w:rsidR="00484736" w:rsidRPr="00F80676">
              <w:rPr>
                <w:rFonts w:cs="Arial"/>
                <w:szCs w:val="16"/>
                <w:lang w:eastAsia="ja-JP"/>
              </w:rPr>
              <w:t>：</w:t>
            </w:r>
            <w:r w:rsidR="00721AC0" w:rsidRPr="00F80676">
              <w:rPr>
                <w:rFonts w:cs="Arial"/>
                <w:szCs w:val="16"/>
                <w:lang w:eastAsia="en-GB"/>
              </w:rPr>
              <w:t>____</w:t>
            </w:r>
            <w:r w:rsidR="00D578B7" w:rsidRPr="00F80676">
              <w:rPr>
                <w:rFonts w:cs="Arial"/>
                <w:szCs w:val="16"/>
                <w:lang w:eastAsia="en-GB"/>
              </w:rPr>
              <w:t>_</w:t>
            </w:r>
          </w:p>
          <w:p w14:paraId="2575257A" w14:textId="63C84B3B" w:rsidR="00D578B7" w:rsidRPr="00F80676" w:rsidRDefault="001E1CA8" w:rsidP="00587E76">
            <w:pPr>
              <w:numPr>
                <w:ilvl w:val="0"/>
                <w:numId w:val="10"/>
              </w:numPr>
              <w:spacing w:line="276" w:lineRule="auto"/>
              <w:ind w:left="360"/>
              <w:textAlignment w:val="baseline"/>
              <w:rPr>
                <w:rFonts w:cs="Arial"/>
                <w:szCs w:val="16"/>
                <w:lang w:eastAsia="ja-JP"/>
              </w:rPr>
            </w:pPr>
            <w:r w:rsidRPr="00F80676">
              <w:rPr>
                <w:rFonts w:cs="Arial"/>
                <w:szCs w:val="16"/>
                <w:lang w:eastAsia="ja-JP"/>
              </w:rPr>
              <w:t>（</w:t>
            </w:r>
            <w:r w:rsidR="0023270D" w:rsidRPr="00F80676">
              <w:rPr>
                <w:rFonts w:cs="Arial"/>
                <w:szCs w:val="16"/>
                <w:lang w:eastAsia="ja-JP"/>
              </w:rPr>
              <w:t>K</w:t>
            </w:r>
            <w:r w:rsidRPr="00F80676">
              <w:rPr>
                <w:rFonts w:cs="Arial"/>
                <w:szCs w:val="16"/>
                <w:lang w:eastAsia="ja-JP"/>
              </w:rPr>
              <w:t>）</w:t>
            </w:r>
            <w:r w:rsidR="00A27336" w:rsidRPr="00F80676">
              <w:rPr>
                <w:rFonts w:cs="Arial"/>
                <w:szCs w:val="16"/>
                <w:lang w:eastAsia="ja-JP"/>
              </w:rPr>
              <w:t>責任投資ガバナンス体制</w:t>
            </w:r>
          </w:p>
          <w:p w14:paraId="1A2B87D9" w14:textId="4903FE2A" w:rsidR="00D578B7" w:rsidRPr="00F80676" w:rsidRDefault="00994E5B" w:rsidP="00D578B7">
            <w:pPr>
              <w:spacing w:line="276" w:lineRule="auto"/>
              <w:ind w:left="360"/>
              <w:textAlignment w:val="baseline"/>
              <w:rPr>
                <w:rFonts w:cs="Arial"/>
                <w:szCs w:val="16"/>
                <w:lang w:eastAsia="en-GB"/>
              </w:rPr>
            </w:pPr>
            <w:proofErr w:type="spellStart"/>
            <w:r w:rsidRPr="00F80676">
              <w:rPr>
                <w:rFonts w:cs="Arial"/>
                <w:szCs w:val="16"/>
                <w:lang w:eastAsia="en-GB"/>
              </w:rPr>
              <w:t>リンクを入力</w:t>
            </w:r>
            <w:proofErr w:type="spellEnd"/>
            <w:r w:rsidR="00484736" w:rsidRPr="00F80676">
              <w:rPr>
                <w:rFonts w:cs="Arial"/>
                <w:szCs w:val="16"/>
                <w:lang w:eastAsia="ja-JP"/>
              </w:rPr>
              <w:t>：</w:t>
            </w:r>
            <w:r w:rsidR="00721AC0" w:rsidRPr="00F80676">
              <w:rPr>
                <w:rFonts w:cs="Arial"/>
                <w:szCs w:val="16"/>
                <w:lang w:eastAsia="en-GB"/>
              </w:rPr>
              <w:t>____</w:t>
            </w:r>
            <w:r w:rsidR="00D578B7" w:rsidRPr="00F80676">
              <w:rPr>
                <w:rFonts w:cs="Arial"/>
                <w:szCs w:val="16"/>
                <w:lang w:eastAsia="en-GB"/>
              </w:rPr>
              <w:t>_</w:t>
            </w:r>
          </w:p>
          <w:p w14:paraId="13075119" w14:textId="6124D171" w:rsidR="00D578B7" w:rsidRPr="00F80676" w:rsidRDefault="001E1CA8" w:rsidP="00587E76">
            <w:pPr>
              <w:numPr>
                <w:ilvl w:val="0"/>
                <w:numId w:val="10"/>
              </w:numPr>
              <w:spacing w:line="276" w:lineRule="auto"/>
              <w:ind w:left="360"/>
              <w:textAlignment w:val="baseline"/>
              <w:rPr>
                <w:rFonts w:cs="Arial"/>
                <w:szCs w:val="16"/>
                <w:lang w:eastAsia="ja-JP"/>
              </w:rPr>
            </w:pPr>
            <w:r w:rsidRPr="00F80676">
              <w:rPr>
                <w:rFonts w:cs="Arial"/>
                <w:szCs w:val="16"/>
                <w:lang w:eastAsia="ja-JP"/>
              </w:rPr>
              <w:t>（</w:t>
            </w:r>
            <w:r w:rsidR="0023270D" w:rsidRPr="00F80676">
              <w:rPr>
                <w:rFonts w:cs="Arial"/>
                <w:szCs w:val="16"/>
                <w:lang w:eastAsia="ja-JP"/>
              </w:rPr>
              <w:t>L</w:t>
            </w:r>
            <w:r w:rsidRPr="00F80676">
              <w:rPr>
                <w:rFonts w:cs="Arial"/>
                <w:szCs w:val="16"/>
                <w:lang w:eastAsia="ja-JP"/>
              </w:rPr>
              <w:t>）</w:t>
            </w:r>
            <w:r w:rsidR="004A48C8" w:rsidRPr="00F80676">
              <w:rPr>
                <w:rFonts w:cs="Arial"/>
                <w:szCs w:val="16"/>
                <w:lang w:eastAsia="ja-JP"/>
              </w:rPr>
              <w:t>責任投資に関する内部報告および検証</w:t>
            </w:r>
          </w:p>
          <w:p w14:paraId="1ABEE794" w14:textId="6D61D04B" w:rsidR="00D578B7" w:rsidRPr="00F80676" w:rsidRDefault="00994E5B" w:rsidP="00D578B7">
            <w:pPr>
              <w:spacing w:line="276" w:lineRule="auto"/>
              <w:ind w:left="360"/>
              <w:textAlignment w:val="baseline"/>
              <w:rPr>
                <w:rFonts w:cs="Arial"/>
                <w:szCs w:val="16"/>
                <w:lang w:eastAsia="en-GB"/>
              </w:rPr>
            </w:pPr>
            <w:proofErr w:type="spellStart"/>
            <w:r w:rsidRPr="00F80676">
              <w:rPr>
                <w:rFonts w:cs="Arial"/>
                <w:szCs w:val="16"/>
                <w:lang w:eastAsia="en-GB"/>
              </w:rPr>
              <w:t>リンクを入力</w:t>
            </w:r>
            <w:proofErr w:type="spellEnd"/>
            <w:r w:rsidR="00484736" w:rsidRPr="00F80676">
              <w:rPr>
                <w:rFonts w:cs="Arial"/>
                <w:szCs w:val="16"/>
                <w:lang w:eastAsia="ja-JP"/>
              </w:rPr>
              <w:t>：</w:t>
            </w:r>
            <w:r w:rsidR="00721AC0" w:rsidRPr="00F80676">
              <w:rPr>
                <w:rFonts w:cs="Arial"/>
                <w:szCs w:val="16"/>
                <w:lang w:eastAsia="en-GB"/>
              </w:rPr>
              <w:t>____</w:t>
            </w:r>
            <w:r w:rsidR="00D578B7" w:rsidRPr="00F80676">
              <w:rPr>
                <w:rFonts w:cs="Arial"/>
                <w:szCs w:val="16"/>
                <w:lang w:eastAsia="en-GB"/>
              </w:rPr>
              <w:t>_</w:t>
            </w:r>
          </w:p>
          <w:p w14:paraId="28C6D4C9" w14:textId="66E1E9D2" w:rsidR="00D578B7" w:rsidRPr="00F80676" w:rsidRDefault="001E1CA8" w:rsidP="00587E76">
            <w:pPr>
              <w:numPr>
                <w:ilvl w:val="0"/>
                <w:numId w:val="10"/>
              </w:numPr>
              <w:spacing w:line="276" w:lineRule="auto"/>
              <w:ind w:left="360"/>
              <w:textAlignment w:val="baseline"/>
              <w:rPr>
                <w:rFonts w:cs="Arial"/>
                <w:szCs w:val="16"/>
                <w:lang w:eastAsia="ja-JP"/>
              </w:rPr>
            </w:pPr>
            <w:r w:rsidRPr="00F80676">
              <w:rPr>
                <w:rFonts w:cs="Arial"/>
                <w:szCs w:val="16"/>
                <w:lang w:eastAsia="ja-JP"/>
              </w:rPr>
              <w:t>（</w:t>
            </w:r>
            <w:r w:rsidR="0023270D" w:rsidRPr="00F80676">
              <w:rPr>
                <w:rFonts w:cs="Arial"/>
                <w:szCs w:val="16"/>
                <w:lang w:eastAsia="ja-JP"/>
              </w:rPr>
              <w:t>M</w:t>
            </w:r>
            <w:r w:rsidRPr="00F80676">
              <w:rPr>
                <w:rFonts w:cs="Arial"/>
                <w:szCs w:val="16"/>
                <w:lang w:eastAsia="ja-JP"/>
              </w:rPr>
              <w:t>）</w:t>
            </w:r>
            <w:r w:rsidR="004A48C8" w:rsidRPr="00F80676">
              <w:rPr>
                <w:rFonts w:cs="Arial"/>
                <w:szCs w:val="16"/>
                <w:lang w:eastAsia="ja-JP"/>
              </w:rPr>
              <w:t>責任投資に関する外部報告</w:t>
            </w:r>
          </w:p>
          <w:p w14:paraId="6EDDE973" w14:textId="5A2AA4C0" w:rsidR="00D578B7" w:rsidRPr="00F80676" w:rsidRDefault="00994E5B" w:rsidP="00D578B7">
            <w:pPr>
              <w:spacing w:line="276" w:lineRule="auto"/>
              <w:ind w:left="360"/>
              <w:textAlignment w:val="baseline"/>
              <w:rPr>
                <w:rFonts w:cs="Arial"/>
                <w:szCs w:val="16"/>
                <w:lang w:eastAsia="en-GB"/>
              </w:rPr>
            </w:pPr>
            <w:proofErr w:type="spellStart"/>
            <w:r w:rsidRPr="00F80676">
              <w:rPr>
                <w:rFonts w:cs="Arial"/>
                <w:szCs w:val="16"/>
                <w:lang w:eastAsia="en-GB"/>
              </w:rPr>
              <w:t>リンクを入力</w:t>
            </w:r>
            <w:proofErr w:type="spellEnd"/>
            <w:r w:rsidR="00484736" w:rsidRPr="00F80676">
              <w:rPr>
                <w:rFonts w:cs="Arial"/>
                <w:szCs w:val="16"/>
                <w:lang w:eastAsia="ja-JP"/>
              </w:rPr>
              <w:t>：</w:t>
            </w:r>
            <w:r w:rsidR="00721AC0" w:rsidRPr="00F80676">
              <w:rPr>
                <w:rFonts w:cs="Arial"/>
                <w:szCs w:val="16"/>
                <w:lang w:eastAsia="en-GB"/>
              </w:rPr>
              <w:t>____</w:t>
            </w:r>
            <w:r w:rsidR="00D578B7" w:rsidRPr="00F80676">
              <w:rPr>
                <w:rFonts w:cs="Arial"/>
                <w:szCs w:val="16"/>
                <w:lang w:eastAsia="en-GB"/>
              </w:rPr>
              <w:t>_</w:t>
            </w:r>
          </w:p>
          <w:p w14:paraId="5251D717" w14:textId="2141625E" w:rsidR="00D578B7" w:rsidRPr="00F80676" w:rsidRDefault="001E1CA8" w:rsidP="00587E76">
            <w:pPr>
              <w:numPr>
                <w:ilvl w:val="0"/>
                <w:numId w:val="10"/>
              </w:numPr>
              <w:spacing w:line="276" w:lineRule="auto"/>
              <w:ind w:left="360"/>
              <w:textAlignment w:val="baseline"/>
              <w:rPr>
                <w:rFonts w:cs="Arial"/>
                <w:szCs w:val="16"/>
                <w:lang w:eastAsia="ja-JP"/>
              </w:rPr>
            </w:pPr>
            <w:r w:rsidRPr="00F80676">
              <w:rPr>
                <w:rFonts w:cs="Arial"/>
                <w:szCs w:val="16"/>
                <w:lang w:eastAsia="ja-JP"/>
              </w:rPr>
              <w:t>（</w:t>
            </w:r>
            <w:r w:rsidR="0023270D" w:rsidRPr="00F80676">
              <w:rPr>
                <w:rFonts w:cs="Arial"/>
                <w:szCs w:val="16"/>
                <w:lang w:eastAsia="ja-JP"/>
              </w:rPr>
              <w:t>N</w:t>
            </w:r>
            <w:r w:rsidRPr="00F80676">
              <w:rPr>
                <w:rFonts w:cs="Arial"/>
                <w:szCs w:val="16"/>
                <w:lang w:eastAsia="ja-JP"/>
              </w:rPr>
              <w:t>）</w:t>
            </w:r>
            <w:r w:rsidR="004A48C8" w:rsidRPr="00F80676">
              <w:rPr>
                <w:rFonts w:cs="Arial"/>
                <w:szCs w:val="16"/>
                <w:lang w:eastAsia="ja-JP"/>
              </w:rPr>
              <w:t>責任投資に関する利益相反の管理</w:t>
            </w:r>
          </w:p>
          <w:p w14:paraId="28B56001" w14:textId="13B77DBA" w:rsidR="00D578B7" w:rsidRPr="00F80676" w:rsidRDefault="00994E5B" w:rsidP="00D578B7">
            <w:pPr>
              <w:spacing w:line="276" w:lineRule="auto"/>
              <w:ind w:left="360"/>
              <w:textAlignment w:val="baseline"/>
              <w:rPr>
                <w:rFonts w:cs="Arial"/>
                <w:szCs w:val="16"/>
                <w:lang w:eastAsia="en-GB"/>
              </w:rPr>
            </w:pPr>
            <w:proofErr w:type="spellStart"/>
            <w:r w:rsidRPr="00F80676">
              <w:rPr>
                <w:rFonts w:cs="Arial"/>
                <w:szCs w:val="16"/>
                <w:lang w:eastAsia="en-GB"/>
              </w:rPr>
              <w:t>リンクを入力</w:t>
            </w:r>
            <w:proofErr w:type="spellEnd"/>
            <w:r w:rsidR="00484736" w:rsidRPr="00F80676">
              <w:rPr>
                <w:rFonts w:cs="Arial"/>
                <w:szCs w:val="16"/>
                <w:lang w:eastAsia="ja-JP"/>
              </w:rPr>
              <w:t>：</w:t>
            </w:r>
            <w:r w:rsidR="00721AC0" w:rsidRPr="00F80676">
              <w:rPr>
                <w:rFonts w:cs="Arial"/>
                <w:szCs w:val="16"/>
                <w:lang w:eastAsia="en-GB"/>
              </w:rPr>
              <w:t>____</w:t>
            </w:r>
            <w:r w:rsidR="00D578B7" w:rsidRPr="00F80676">
              <w:rPr>
                <w:rFonts w:cs="Arial"/>
                <w:szCs w:val="16"/>
                <w:lang w:eastAsia="en-GB"/>
              </w:rPr>
              <w:t>_</w:t>
            </w:r>
          </w:p>
          <w:p w14:paraId="5130C740" w14:textId="47E7402B" w:rsidR="00D578B7" w:rsidRPr="00F80676" w:rsidRDefault="001E1CA8" w:rsidP="00587E76">
            <w:pPr>
              <w:numPr>
                <w:ilvl w:val="0"/>
                <w:numId w:val="10"/>
              </w:numPr>
              <w:spacing w:line="276" w:lineRule="auto"/>
              <w:ind w:left="360"/>
              <w:textAlignment w:val="baseline"/>
              <w:rPr>
                <w:rFonts w:cs="Arial"/>
                <w:szCs w:val="16"/>
                <w:lang w:eastAsia="ja-JP"/>
              </w:rPr>
            </w:pPr>
            <w:r w:rsidRPr="00F80676">
              <w:rPr>
                <w:rFonts w:cs="Arial"/>
                <w:szCs w:val="16"/>
                <w:lang w:eastAsia="ja-JP"/>
              </w:rPr>
              <w:t>（</w:t>
            </w:r>
            <w:r w:rsidR="0023270D" w:rsidRPr="00F80676">
              <w:rPr>
                <w:rFonts w:cs="Arial"/>
                <w:szCs w:val="16"/>
                <w:lang w:eastAsia="ja-JP"/>
              </w:rPr>
              <w:t>O</w:t>
            </w:r>
            <w:r w:rsidRPr="00F80676">
              <w:rPr>
                <w:rFonts w:cs="Arial"/>
                <w:szCs w:val="16"/>
                <w:lang w:eastAsia="ja-JP"/>
              </w:rPr>
              <w:t>）</w:t>
            </w:r>
            <w:r w:rsidR="004A48C8" w:rsidRPr="00F80676">
              <w:rPr>
                <w:rFonts w:cs="Arial"/>
                <w:szCs w:val="16"/>
                <w:lang w:eastAsia="ja-JP"/>
              </w:rPr>
              <w:t>その他ここに記載されていない責任投資の側面</w:t>
            </w:r>
          </w:p>
          <w:p w14:paraId="03EF3C1D" w14:textId="23C4B1B5" w:rsidR="00D578B7" w:rsidRPr="00F80676" w:rsidRDefault="00994E5B" w:rsidP="00B016B1">
            <w:pPr>
              <w:spacing w:line="276" w:lineRule="auto"/>
              <w:ind w:left="360"/>
              <w:textAlignment w:val="baseline"/>
              <w:rPr>
                <w:rFonts w:cs="Arial"/>
                <w:szCs w:val="16"/>
                <w:lang w:eastAsia="en-GB"/>
              </w:rPr>
            </w:pPr>
            <w:proofErr w:type="spellStart"/>
            <w:r w:rsidRPr="00F80676">
              <w:rPr>
                <w:rFonts w:cs="Arial"/>
                <w:szCs w:val="16"/>
                <w:lang w:eastAsia="en-GB"/>
              </w:rPr>
              <w:t>リンクを入力</w:t>
            </w:r>
            <w:proofErr w:type="spellEnd"/>
            <w:r w:rsidR="00484736" w:rsidRPr="00F80676">
              <w:rPr>
                <w:rFonts w:cs="Arial"/>
                <w:szCs w:val="16"/>
                <w:lang w:eastAsia="ja-JP"/>
              </w:rPr>
              <w:t>：</w:t>
            </w:r>
            <w:r w:rsidR="00721AC0" w:rsidRPr="00F80676">
              <w:rPr>
                <w:rFonts w:cs="Arial"/>
                <w:szCs w:val="16"/>
                <w:lang w:eastAsia="en-GB"/>
              </w:rPr>
              <w:t>____</w:t>
            </w:r>
            <w:r w:rsidR="00D578B7" w:rsidRPr="00F80676">
              <w:rPr>
                <w:rFonts w:cs="Arial"/>
                <w:szCs w:val="16"/>
                <w:lang w:eastAsia="en-GB"/>
              </w:rPr>
              <w:t>_</w:t>
            </w:r>
          </w:p>
          <w:p w14:paraId="4A97625C" w14:textId="7CEDCD74" w:rsidR="004A52C4" w:rsidRPr="00F80676" w:rsidRDefault="001E1CA8" w:rsidP="00587E76">
            <w:pPr>
              <w:numPr>
                <w:ilvl w:val="0"/>
                <w:numId w:val="10"/>
              </w:numPr>
              <w:spacing w:line="276" w:lineRule="auto"/>
              <w:ind w:left="360"/>
              <w:textAlignment w:val="baseline"/>
              <w:rPr>
                <w:rFonts w:cs="Arial"/>
                <w:szCs w:val="16"/>
                <w:lang w:eastAsia="ja-JP"/>
              </w:rPr>
            </w:pPr>
            <w:r w:rsidRPr="00F80676">
              <w:rPr>
                <w:rFonts w:cs="Arial"/>
                <w:szCs w:val="16"/>
                <w:lang w:eastAsia="ja-JP"/>
              </w:rPr>
              <w:t>（</w:t>
            </w:r>
            <w:r w:rsidR="0023270D" w:rsidRPr="00F80676">
              <w:rPr>
                <w:rFonts w:cs="Arial"/>
                <w:szCs w:val="16"/>
                <w:lang w:eastAsia="ja-JP"/>
              </w:rPr>
              <w:t>P</w:t>
            </w:r>
            <w:r w:rsidRPr="00F80676">
              <w:rPr>
                <w:rFonts w:cs="Arial"/>
                <w:szCs w:val="16"/>
                <w:lang w:eastAsia="ja-JP"/>
              </w:rPr>
              <w:t>）</w:t>
            </w:r>
            <w:r w:rsidR="006D7BF3" w:rsidRPr="00F80676">
              <w:rPr>
                <w:rFonts w:cs="Arial"/>
                <w:szCs w:val="16"/>
                <w:lang w:eastAsia="ja-JP"/>
              </w:rPr>
              <w:t>責任投資</w:t>
            </w:r>
            <w:r w:rsidR="00484736" w:rsidRPr="00F80676">
              <w:rPr>
                <w:rFonts w:cs="Arial"/>
                <w:szCs w:val="16"/>
                <w:lang w:eastAsia="ja-JP"/>
              </w:rPr>
              <w:t>ポリシー</w:t>
            </w:r>
            <w:r w:rsidR="004A48C8" w:rsidRPr="00F80676">
              <w:rPr>
                <w:rFonts w:cs="Arial"/>
                <w:szCs w:val="16"/>
                <w:lang w:eastAsia="ja-JP"/>
              </w:rPr>
              <w:t>要素は公開されてい</w:t>
            </w:r>
            <w:r w:rsidR="00266FFB" w:rsidRPr="00F80676">
              <w:rPr>
                <w:rFonts w:cs="Arial"/>
                <w:szCs w:val="16"/>
                <w:lang w:eastAsia="ja-JP"/>
              </w:rPr>
              <w:t>ません</w:t>
            </w:r>
          </w:p>
        </w:tc>
      </w:tr>
      <w:tr w:rsidR="004A52C4" w:rsidRPr="00F80676" w14:paraId="368F418F" w14:textId="77777777" w:rsidTr="00B61118">
        <w:trPr>
          <w:gridAfter w:val="1"/>
          <w:wAfter w:w="8" w:type="dxa"/>
          <w:trHeight w:val="300"/>
        </w:trPr>
        <w:tc>
          <w:tcPr>
            <w:tcW w:w="14884" w:type="dxa"/>
            <w:gridSpan w:val="12"/>
            <w:tcBorders>
              <w:left w:val="nil"/>
              <w:right w:val="nil"/>
            </w:tcBorders>
            <w:shd w:val="clear" w:color="auto" w:fill="FFFFFF" w:themeFill="background1"/>
            <w:tcMar>
              <w:top w:w="0" w:type="dxa"/>
              <w:bottom w:w="0" w:type="dxa"/>
            </w:tcMar>
            <w:vAlign w:val="center"/>
          </w:tcPr>
          <w:p w14:paraId="59F56778" w14:textId="77777777" w:rsidR="004A52C4" w:rsidRPr="00F80676" w:rsidRDefault="004A52C4" w:rsidP="00C378E1">
            <w:pPr>
              <w:spacing w:line="240" w:lineRule="auto"/>
              <w:jc w:val="center"/>
              <w:textAlignment w:val="baseline"/>
              <w:rPr>
                <w:rStyle w:val="Hyperlink"/>
                <w:rFonts w:cs="Arial"/>
                <w:sz w:val="16"/>
                <w:szCs w:val="16"/>
                <w:lang w:eastAsia="ja-JP"/>
              </w:rPr>
            </w:pPr>
          </w:p>
        </w:tc>
      </w:tr>
      <w:tr w:rsidR="004A52C4" w:rsidRPr="00F80676" w14:paraId="22D14B63" w14:textId="77777777" w:rsidTr="00B61118">
        <w:trPr>
          <w:gridAfter w:val="1"/>
          <w:wAfter w:w="8" w:type="dxa"/>
          <w:trHeight w:val="300"/>
        </w:trPr>
        <w:tc>
          <w:tcPr>
            <w:tcW w:w="14884" w:type="dxa"/>
            <w:gridSpan w:val="12"/>
            <w:shd w:val="clear" w:color="auto" w:fill="0070C0"/>
            <w:vAlign w:val="center"/>
          </w:tcPr>
          <w:p w14:paraId="30D2D20F" w14:textId="535F9CDF" w:rsidR="004A52C4" w:rsidRPr="00F80676" w:rsidRDefault="007D7D88" w:rsidP="00C378E1">
            <w:pPr>
              <w:rPr>
                <w:rStyle w:val="Hyperlink"/>
                <w:rFonts w:cs="Arial"/>
                <w:b/>
                <w:bCs/>
                <w:color w:val="FFFFFF" w:themeColor="background1"/>
                <w:sz w:val="18"/>
                <w:szCs w:val="18"/>
              </w:rPr>
            </w:pPr>
            <w:proofErr w:type="spellStart"/>
            <w:r w:rsidRPr="00F80676">
              <w:rPr>
                <w:rFonts w:cs="Arial"/>
                <w:b/>
                <w:bCs/>
                <w:color w:val="FFFFFF" w:themeColor="background1"/>
                <w:sz w:val="18"/>
                <w:szCs w:val="18"/>
                <w:lang w:val="en-US" w:eastAsia="en-GB"/>
              </w:rPr>
              <w:t>説明</w:t>
            </w:r>
            <w:proofErr w:type="spellEnd"/>
          </w:p>
        </w:tc>
      </w:tr>
      <w:tr w:rsidR="004A52C4" w:rsidRPr="00F80676" w14:paraId="4BBC0B5D" w14:textId="77777777" w:rsidTr="00B61118">
        <w:trPr>
          <w:gridAfter w:val="1"/>
          <w:wAfter w:w="8" w:type="dxa"/>
          <w:trHeight w:val="300"/>
        </w:trPr>
        <w:tc>
          <w:tcPr>
            <w:tcW w:w="1841" w:type="dxa"/>
            <w:gridSpan w:val="3"/>
            <w:shd w:val="clear" w:color="auto" w:fill="auto"/>
            <w:vAlign w:val="center"/>
          </w:tcPr>
          <w:p w14:paraId="5245E8CF" w14:textId="7EB85D89" w:rsidR="004A52C4" w:rsidRPr="00F80676" w:rsidRDefault="00E70961" w:rsidP="00C378E1">
            <w:pPr>
              <w:rPr>
                <w:rStyle w:val="Hyperlink"/>
                <w:rFonts w:cs="Arial"/>
                <w:b/>
                <w:sz w:val="16"/>
                <w:szCs w:val="16"/>
              </w:rPr>
            </w:pPr>
            <w:proofErr w:type="spellStart"/>
            <w:r w:rsidRPr="00F80676">
              <w:rPr>
                <w:rFonts w:cs="Arial"/>
                <w:b/>
                <w:sz w:val="16"/>
                <w:szCs w:val="16"/>
                <w:lang w:val="en-US"/>
              </w:rPr>
              <w:t>指標の目的</w:t>
            </w:r>
            <w:proofErr w:type="spellEnd"/>
          </w:p>
        </w:tc>
        <w:tc>
          <w:tcPr>
            <w:tcW w:w="13043" w:type="dxa"/>
            <w:gridSpan w:val="9"/>
            <w:shd w:val="clear" w:color="auto" w:fill="auto"/>
            <w:vAlign w:val="center"/>
          </w:tcPr>
          <w:p w14:paraId="5F0130DA" w14:textId="01DC13C0" w:rsidR="004A52C4" w:rsidRPr="00F80676" w:rsidRDefault="00AB397E" w:rsidP="00C378E1">
            <w:pPr>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本指標の目的は、</w:t>
            </w:r>
            <w:r w:rsidR="00FF0BEB" w:rsidRPr="00F80676">
              <w:rPr>
                <w:rStyle w:val="Hyperlink"/>
                <w:rFonts w:cs="Arial"/>
                <w:color w:val="000000" w:themeColor="text1"/>
                <w:sz w:val="16"/>
                <w:szCs w:val="16"/>
                <w:lang w:eastAsia="ja-JP"/>
              </w:rPr>
              <w:t>責任投資</w:t>
            </w:r>
            <w:r w:rsidR="00142F2F" w:rsidRPr="00F80676">
              <w:rPr>
                <w:rStyle w:val="Hyperlink"/>
                <w:rFonts w:cs="Arial"/>
                <w:color w:val="000000" w:themeColor="text1"/>
                <w:sz w:val="16"/>
                <w:szCs w:val="16"/>
                <w:lang w:eastAsia="ja-JP"/>
              </w:rPr>
              <w:t>ポリシー</w:t>
            </w:r>
            <w:r w:rsidR="00FF0BEB" w:rsidRPr="00F80676">
              <w:rPr>
                <w:rStyle w:val="Hyperlink"/>
                <w:rFonts w:cs="Arial"/>
                <w:color w:val="000000" w:themeColor="text1"/>
                <w:sz w:val="16"/>
                <w:szCs w:val="16"/>
                <w:lang w:eastAsia="ja-JP"/>
              </w:rPr>
              <w:t>またはガイドラインに</w:t>
            </w:r>
            <w:r w:rsidR="00AC30F3" w:rsidRPr="00F80676">
              <w:rPr>
                <w:rStyle w:val="Hyperlink"/>
                <w:rFonts w:cs="Arial"/>
                <w:color w:val="000000" w:themeColor="text1"/>
                <w:sz w:val="16"/>
                <w:szCs w:val="16"/>
                <w:lang w:eastAsia="ja-JP"/>
              </w:rPr>
              <w:t>ついて</w:t>
            </w:r>
            <w:r w:rsidR="00FF0BEB" w:rsidRPr="00F80676">
              <w:rPr>
                <w:rStyle w:val="Hyperlink"/>
                <w:rFonts w:cs="Arial"/>
                <w:color w:val="000000" w:themeColor="text1"/>
                <w:sz w:val="16"/>
                <w:szCs w:val="16"/>
                <w:lang w:eastAsia="ja-JP"/>
              </w:rPr>
              <w:t>署名機関の透明性</w:t>
            </w:r>
            <w:r w:rsidR="00AC30F3" w:rsidRPr="00F80676">
              <w:rPr>
                <w:rStyle w:val="Hyperlink"/>
                <w:rFonts w:cs="Arial"/>
                <w:color w:val="000000" w:themeColor="text1"/>
                <w:sz w:val="16"/>
                <w:szCs w:val="16"/>
                <w:lang w:eastAsia="ja-JP"/>
              </w:rPr>
              <w:t>を</w:t>
            </w:r>
            <w:r w:rsidR="00FF0BEB" w:rsidRPr="00F80676">
              <w:rPr>
                <w:rStyle w:val="Hyperlink"/>
                <w:rFonts w:cs="Arial"/>
                <w:color w:val="000000" w:themeColor="text1"/>
                <w:sz w:val="16"/>
                <w:szCs w:val="16"/>
                <w:lang w:eastAsia="ja-JP"/>
              </w:rPr>
              <w:t>評価</w:t>
            </w:r>
            <w:r w:rsidR="00AC30F3" w:rsidRPr="00F80676">
              <w:rPr>
                <w:rStyle w:val="Hyperlink"/>
                <w:rFonts w:cs="Arial"/>
                <w:color w:val="000000" w:themeColor="text1"/>
                <w:sz w:val="16"/>
                <w:szCs w:val="16"/>
                <w:lang w:eastAsia="ja-JP"/>
              </w:rPr>
              <w:t>すること</w:t>
            </w:r>
            <w:r w:rsidRPr="00F80676">
              <w:rPr>
                <w:rStyle w:val="Hyperlink"/>
                <w:rFonts w:cs="Arial"/>
                <w:color w:val="000000" w:themeColor="text1"/>
                <w:sz w:val="16"/>
                <w:szCs w:val="16"/>
                <w:lang w:eastAsia="ja-JP"/>
              </w:rPr>
              <w:t>です</w:t>
            </w:r>
            <w:r w:rsidR="00F26648" w:rsidRPr="00F80676">
              <w:rPr>
                <w:rStyle w:val="Hyperlink"/>
                <w:rFonts w:cs="Arial"/>
                <w:color w:val="000000" w:themeColor="text1"/>
                <w:sz w:val="16"/>
                <w:szCs w:val="16"/>
                <w:lang w:eastAsia="ja-JP"/>
              </w:rPr>
              <w:t>。</w:t>
            </w:r>
            <w:r w:rsidR="00FF0BEB" w:rsidRPr="00F80676">
              <w:rPr>
                <w:rStyle w:val="Hyperlink"/>
                <w:rFonts w:cs="Arial"/>
                <w:color w:val="000000" w:themeColor="text1"/>
                <w:sz w:val="16"/>
                <w:szCs w:val="16"/>
                <w:lang w:eastAsia="ja-JP"/>
              </w:rPr>
              <w:t>PRI</w:t>
            </w:r>
            <w:r w:rsidR="00FF0BEB" w:rsidRPr="00F80676">
              <w:rPr>
                <w:rStyle w:val="Hyperlink"/>
                <w:rFonts w:cs="Arial"/>
                <w:color w:val="000000" w:themeColor="text1"/>
                <w:sz w:val="16"/>
                <w:szCs w:val="16"/>
                <w:lang w:eastAsia="ja-JP"/>
              </w:rPr>
              <w:t>は署名機関</w:t>
            </w:r>
            <w:r w:rsidR="002A718A" w:rsidRPr="00F80676">
              <w:rPr>
                <w:rStyle w:val="Hyperlink"/>
                <w:rFonts w:cs="Arial"/>
                <w:color w:val="000000" w:themeColor="text1"/>
                <w:sz w:val="16"/>
                <w:szCs w:val="16"/>
                <w:lang w:eastAsia="ja-JP"/>
              </w:rPr>
              <w:t>が互いに</w:t>
            </w:r>
            <w:r w:rsidR="00FF0BEB" w:rsidRPr="00F80676">
              <w:rPr>
                <w:rStyle w:val="Hyperlink"/>
                <w:rFonts w:cs="Arial"/>
                <w:color w:val="000000" w:themeColor="text1"/>
                <w:sz w:val="16"/>
                <w:szCs w:val="16"/>
                <w:lang w:eastAsia="ja-JP"/>
              </w:rPr>
              <w:t>透明</w:t>
            </w:r>
            <w:r w:rsidR="00142F2F" w:rsidRPr="00F80676">
              <w:rPr>
                <w:rStyle w:val="Hyperlink"/>
                <w:rFonts w:cs="Arial"/>
                <w:color w:val="000000" w:themeColor="text1"/>
                <w:sz w:val="16"/>
                <w:szCs w:val="16"/>
                <w:lang w:eastAsia="ja-JP"/>
              </w:rPr>
              <w:t>性</w:t>
            </w:r>
            <w:r w:rsidR="00FF0BEB" w:rsidRPr="00F80676">
              <w:rPr>
                <w:rStyle w:val="Hyperlink"/>
                <w:rFonts w:cs="Arial"/>
                <w:color w:val="000000" w:themeColor="text1"/>
                <w:sz w:val="16"/>
                <w:szCs w:val="16"/>
                <w:lang w:eastAsia="ja-JP"/>
              </w:rPr>
              <w:t>を</w:t>
            </w:r>
            <w:r w:rsidR="002A718A" w:rsidRPr="00F80676">
              <w:rPr>
                <w:rStyle w:val="Hyperlink"/>
                <w:rFonts w:cs="Arial"/>
                <w:color w:val="000000" w:themeColor="text1"/>
                <w:sz w:val="16"/>
                <w:szCs w:val="16"/>
                <w:lang w:eastAsia="ja-JP"/>
              </w:rPr>
              <w:t>保つことを</w:t>
            </w:r>
            <w:r w:rsidR="00FF0BEB" w:rsidRPr="00F80676">
              <w:rPr>
                <w:rStyle w:val="Hyperlink"/>
                <w:rFonts w:cs="Arial"/>
                <w:color w:val="000000" w:themeColor="text1"/>
                <w:sz w:val="16"/>
                <w:szCs w:val="16"/>
                <w:lang w:eastAsia="ja-JP"/>
              </w:rPr>
              <w:t>奨励しています。可能な場合、責任投資</w:t>
            </w:r>
            <w:r w:rsidR="002A718A" w:rsidRPr="00F80676">
              <w:rPr>
                <w:rStyle w:val="Hyperlink"/>
                <w:rFonts w:cs="Arial"/>
                <w:color w:val="000000" w:themeColor="text1"/>
                <w:sz w:val="16"/>
                <w:szCs w:val="16"/>
                <w:lang w:eastAsia="ja-JP"/>
              </w:rPr>
              <w:t>ポリシー</w:t>
            </w:r>
            <w:r w:rsidR="00FF0BEB" w:rsidRPr="00F80676">
              <w:rPr>
                <w:rStyle w:val="Hyperlink"/>
                <w:rFonts w:cs="Arial"/>
                <w:color w:val="000000" w:themeColor="text1"/>
                <w:sz w:val="16"/>
                <w:szCs w:val="16"/>
                <w:lang w:eastAsia="ja-JP"/>
              </w:rPr>
              <w:t>またはガイドラインを公開することは、ステークホルダーへの説明責任</w:t>
            </w:r>
            <w:r w:rsidR="00E338AF" w:rsidRPr="00F80676">
              <w:rPr>
                <w:rStyle w:val="Hyperlink"/>
                <w:rFonts w:cs="Arial"/>
                <w:color w:val="000000" w:themeColor="text1"/>
                <w:sz w:val="16"/>
                <w:szCs w:val="16"/>
                <w:lang w:eastAsia="ja-JP"/>
              </w:rPr>
              <w:t>や同業者間</w:t>
            </w:r>
            <w:r w:rsidR="00FF0BEB" w:rsidRPr="00F80676">
              <w:rPr>
                <w:rStyle w:val="Hyperlink"/>
                <w:rFonts w:cs="Arial"/>
                <w:color w:val="000000" w:themeColor="text1"/>
                <w:sz w:val="16"/>
                <w:szCs w:val="16"/>
                <w:lang w:eastAsia="ja-JP"/>
              </w:rPr>
              <w:t>の学び</w:t>
            </w:r>
            <w:r w:rsidR="00E338AF" w:rsidRPr="00F80676">
              <w:rPr>
                <w:rStyle w:val="Hyperlink"/>
                <w:rFonts w:cs="Arial"/>
                <w:color w:val="000000" w:themeColor="text1"/>
                <w:sz w:val="16"/>
                <w:szCs w:val="16"/>
                <w:lang w:eastAsia="ja-JP"/>
              </w:rPr>
              <w:t>の向上</w:t>
            </w:r>
            <w:r w:rsidR="00FF0BEB" w:rsidRPr="00F80676">
              <w:rPr>
                <w:rStyle w:val="Hyperlink"/>
                <w:rFonts w:cs="Arial"/>
                <w:color w:val="000000" w:themeColor="text1"/>
                <w:sz w:val="16"/>
                <w:szCs w:val="16"/>
                <w:lang w:eastAsia="ja-JP"/>
              </w:rPr>
              <w:t>に役立つため、より良い慣行とみなされます。</w:t>
            </w:r>
          </w:p>
        </w:tc>
      </w:tr>
      <w:tr w:rsidR="004A52C4" w:rsidRPr="00F80676" w14:paraId="61886933" w14:textId="77777777" w:rsidTr="00B61118">
        <w:trPr>
          <w:gridAfter w:val="1"/>
          <w:wAfter w:w="8" w:type="dxa"/>
          <w:trHeight w:val="300"/>
        </w:trPr>
        <w:tc>
          <w:tcPr>
            <w:tcW w:w="1841" w:type="dxa"/>
            <w:gridSpan w:val="3"/>
            <w:shd w:val="clear" w:color="auto" w:fill="auto"/>
            <w:vAlign w:val="center"/>
          </w:tcPr>
          <w:p w14:paraId="080CC568" w14:textId="44A7F409" w:rsidR="004A52C4" w:rsidRPr="00F80676" w:rsidRDefault="00CA121F" w:rsidP="00C378E1">
            <w:pPr>
              <w:rPr>
                <w:rStyle w:val="Hyperlink"/>
                <w:rFonts w:cs="Arial"/>
                <w:b/>
                <w:sz w:val="16"/>
                <w:szCs w:val="16"/>
              </w:rPr>
            </w:pPr>
            <w:proofErr w:type="spellStart"/>
            <w:r w:rsidRPr="00F80676">
              <w:rPr>
                <w:rFonts w:cs="Arial"/>
                <w:b/>
                <w:sz w:val="16"/>
                <w:szCs w:val="16"/>
                <w:lang w:val="en-US"/>
              </w:rPr>
              <w:t>追加報告ガイダンス</w:t>
            </w:r>
            <w:proofErr w:type="spellEnd"/>
          </w:p>
        </w:tc>
        <w:tc>
          <w:tcPr>
            <w:tcW w:w="13043" w:type="dxa"/>
            <w:gridSpan w:val="9"/>
            <w:shd w:val="clear" w:color="auto" w:fill="auto"/>
            <w:vAlign w:val="center"/>
          </w:tcPr>
          <w:p w14:paraId="14196181" w14:textId="72EE4C71" w:rsidR="004A52C4" w:rsidRPr="00F80676" w:rsidRDefault="00C04C10" w:rsidP="00C378E1">
            <w:pPr>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同一ウェブページに複数の</w:t>
            </w:r>
            <w:r w:rsidR="00AF14B0" w:rsidRPr="00F80676">
              <w:rPr>
                <w:rStyle w:val="Hyperlink"/>
                <w:rFonts w:cs="Arial"/>
                <w:color w:val="000000" w:themeColor="text1"/>
                <w:sz w:val="16"/>
                <w:szCs w:val="16"/>
                <w:lang w:eastAsia="ja-JP"/>
              </w:rPr>
              <w:t>ポリシー</w:t>
            </w:r>
            <w:r w:rsidRPr="00F80676">
              <w:rPr>
                <w:rStyle w:val="Hyperlink"/>
                <w:rFonts w:cs="Arial"/>
                <w:color w:val="000000" w:themeColor="text1"/>
                <w:sz w:val="16"/>
                <w:szCs w:val="16"/>
                <w:lang w:eastAsia="ja-JP"/>
              </w:rPr>
              <w:t>要素が公開されている場合、署名機関は該当する回答選択肢すべてに同一のリンクを入力できます。</w:t>
            </w:r>
          </w:p>
          <w:p w14:paraId="4D051B71" w14:textId="77777777" w:rsidR="00AF0AA0" w:rsidRPr="00F80676" w:rsidRDefault="00AF0AA0" w:rsidP="00C378E1">
            <w:pPr>
              <w:rPr>
                <w:rStyle w:val="Hyperlink"/>
                <w:rFonts w:cs="Arial"/>
                <w:color w:val="000000" w:themeColor="text1"/>
                <w:sz w:val="16"/>
                <w:szCs w:val="16"/>
                <w:lang w:eastAsia="ja-JP"/>
              </w:rPr>
            </w:pPr>
          </w:p>
          <w:p w14:paraId="6CFDD95B" w14:textId="0966C3A5" w:rsidR="00AF0AA0" w:rsidRPr="00F80676" w:rsidRDefault="001E1CA8" w:rsidP="00C378E1">
            <w:pPr>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w:t>
            </w:r>
            <w:r w:rsidR="00AB5689" w:rsidRPr="00F80676">
              <w:rPr>
                <w:rStyle w:val="Hyperlink"/>
                <w:rFonts w:cs="Arial"/>
                <w:color w:val="000000" w:themeColor="text1"/>
                <w:sz w:val="16"/>
                <w:szCs w:val="16"/>
                <w:lang w:eastAsia="ja-JP"/>
              </w:rPr>
              <w:t>A</w:t>
            </w:r>
            <w:r w:rsidRPr="00F80676">
              <w:rPr>
                <w:rStyle w:val="Hyperlink"/>
                <w:rFonts w:cs="Arial"/>
                <w:color w:val="000000" w:themeColor="text1"/>
                <w:sz w:val="16"/>
                <w:szCs w:val="16"/>
                <w:lang w:eastAsia="ja-JP"/>
              </w:rPr>
              <w:t>）</w:t>
            </w:r>
            <w:r w:rsidR="00B6571C" w:rsidRPr="00F80676">
              <w:rPr>
                <w:rFonts w:cs="Arial"/>
                <w:color w:val="000000" w:themeColor="text1"/>
                <w:sz w:val="16"/>
                <w:szCs w:val="16"/>
                <w:lang w:val="en-US" w:eastAsia="ja-JP"/>
              </w:rPr>
              <w:t>〜</w:t>
            </w:r>
            <w:r w:rsidRPr="00F80676">
              <w:rPr>
                <w:rStyle w:val="Hyperlink"/>
                <w:rFonts w:cs="Arial"/>
                <w:color w:val="000000" w:themeColor="text1"/>
                <w:sz w:val="16"/>
                <w:szCs w:val="16"/>
                <w:lang w:eastAsia="ja-JP"/>
              </w:rPr>
              <w:t>（</w:t>
            </w:r>
            <w:r w:rsidR="00AB5689" w:rsidRPr="00F80676">
              <w:rPr>
                <w:rStyle w:val="Hyperlink"/>
                <w:rFonts w:cs="Arial"/>
                <w:color w:val="000000" w:themeColor="text1"/>
                <w:sz w:val="16"/>
                <w:szCs w:val="16"/>
                <w:lang w:eastAsia="ja-JP"/>
              </w:rPr>
              <w:t>O</w:t>
            </w:r>
            <w:r w:rsidRPr="00F80676">
              <w:rPr>
                <w:rStyle w:val="Hyperlink"/>
                <w:rFonts w:cs="Arial"/>
                <w:color w:val="000000" w:themeColor="text1"/>
                <w:sz w:val="16"/>
                <w:szCs w:val="16"/>
                <w:lang w:eastAsia="ja-JP"/>
              </w:rPr>
              <w:t>）</w:t>
            </w:r>
            <w:r w:rsidR="00B61118" w:rsidRPr="00F80676">
              <w:rPr>
                <w:rStyle w:val="Hyperlink"/>
                <w:rFonts w:cs="Arial"/>
                <w:color w:val="000000" w:themeColor="text1"/>
                <w:sz w:val="16"/>
                <w:szCs w:val="16"/>
                <w:lang w:eastAsia="ja-JP"/>
              </w:rPr>
              <w:t>の中から</w:t>
            </w:r>
            <w:r w:rsidR="00AB5689" w:rsidRPr="00F80676">
              <w:rPr>
                <w:rStyle w:val="Hyperlink"/>
                <w:rFonts w:cs="Arial"/>
                <w:color w:val="000000" w:themeColor="text1"/>
                <w:sz w:val="16"/>
                <w:szCs w:val="16"/>
                <w:lang w:eastAsia="ja-JP"/>
              </w:rPr>
              <w:t>選択した場合、署名機関は必ず</w:t>
            </w:r>
            <w:r w:rsidR="00EE4A08" w:rsidRPr="00F80676">
              <w:rPr>
                <w:rStyle w:val="Hyperlink"/>
                <w:rFonts w:cs="Arial"/>
                <w:color w:val="000000" w:themeColor="text1"/>
                <w:sz w:val="16"/>
                <w:szCs w:val="16"/>
                <w:lang w:eastAsia="ja-JP"/>
              </w:rPr>
              <w:t>1</w:t>
            </w:r>
            <w:r w:rsidR="007D402B" w:rsidRPr="00F80676">
              <w:rPr>
                <w:rStyle w:val="Hyperlink"/>
                <w:rFonts w:cs="Arial"/>
                <w:color w:val="000000" w:themeColor="text1"/>
                <w:sz w:val="16"/>
                <w:szCs w:val="16"/>
                <w:lang w:eastAsia="ja-JP"/>
              </w:rPr>
              <w:t>つ</w:t>
            </w:r>
            <w:r w:rsidR="00AB5689" w:rsidRPr="00F80676">
              <w:rPr>
                <w:rStyle w:val="Hyperlink"/>
                <w:rFonts w:cs="Arial"/>
                <w:color w:val="000000" w:themeColor="text1"/>
                <w:sz w:val="16"/>
                <w:szCs w:val="16"/>
                <w:lang w:eastAsia="ja-JP"/>
              </w:rPr>
              <w:t>以上</w:t>
            </w:r>
            <w:r w:rsidR="008321A8" w:rsidRPr="00F80676">
              <w:rPr>
                <w:rStyle w:val="Hyperlink"/>
                <w:rFonts w:cs="Arial"/>
                <w:color w:val="000000" w:themeColor="text1"/>
                <w:sz w:val="16"/>
                <w:szCs w:val="16"/>
                <w:lang w:eastAsia="ja-JP"/>
              </w:rPr>
              <w:t>リンクを</w:t>
            </w:r>
            <w:r w:rsidR="00AB5689" w:rsidRPr="00F80676">
              <w:rPr>
                <w:rStyle w:val="Hyperlink"/>
                <w:rFonts w:cs="Arial"/>
                <w:color w:val="000000" w:themeColor="text1"/>
                <w:sz w:val="16"/>
                <w:szCs w:val="16"/>
                <w:lang w:eastAsia="ja-JP"/>
              </w:rPr>
              <w:t>入力してください。</w:t>
            </w:r>
          </w:p>
        </w:tc>
      </w:tr>
      <w:tr w:rsidR="004A52C4" w:rsidRPr="00F80676" w14:paraId="3A1744EF" w14:textId="77777777" w:rsidTr="00B61118">
        <w:trPr>
          <w:gridAfter w:val="1"/>
          <w:wAfter w:w="8" w:type="dxa"/>
          <w:trHeight w:val="300"/>
        </w:trPr>
        <w:tc>
          <w:tcPr>
            <w:tcW w:w="14884" w:type="dxa"/>
            <w:gridSpan w:val="12"/>
            <w:shd w:val="clear" w:color="auto" w:fill="0070C0"/>
            <w:vAlign w:val="center"/>
          </w:tcPr>
          <w:p w14:paraId="5A9C5289" w14:textId="06A15CA1" w:rsidR="004A52C4" w:rsidRPr="00F80676" w:rsidRDefault="00601C05" w:rsidP="00C378E1">
            <w:pPr>
              <w:rPr>
                <w:rFonts w:cs="Arial"/>
                <w:color w:val="FFFFFF" w:themeColor="background1"/>
                <w:sz w:val="16"/>
                <w:szCs w:val="16"/>
              </w:rPr>
            </w:pPr>
            <w:proofErr w:type="spellStart"/>
            <w:r w:rsidRPr="00F80676">
              <w:rPr>
                <w:rFonts w:cs="Arial"/>
                <w:b/>
                <w:bCs/>
                <w:color w:val="FFFFFF" w:themeColor="background1"/>
                <w:sz w:val="18"/>
                <w:szCs w:val="18"/>
                <w:lang w:val="en-US" w:eastAsia="en-GB"/>
              </w:rPr>
              <w:t>ロジック</w:t>
            </w:r>
            <w:proofErr w:type="spellEnd"/>
          </w:p>
        </w:tc>
      </w:tr>
      <w:tr w:rsidR="004A52C4" w:rsidRPr="00F80676" w14:paraId="2F08DA2F" w14:textId="77777777" w:rsidTr="00B61118">
        <w:trPr>
          <w:gridAfter w:val="1"/>
          <w:wAfter w:w="8" w:type="dxa"/>
          <w:trHeight w:val="300"/>
        </w:trPr>
        <w:tc>
          <w:tcPr>
            <w:tcW w:w="1841" w:type="dxa"/>
            <w:gridSpan w:val="3"/>
            <w:shd w:val="clear" w:color="auto" w:fill="auto"/>
            <w:vAlign w:val="center"/>
          </w:tcPr>
          <w:p w14:paraId="29BC65A2" w14:textId="170B1325" w:rsidR="004A52C4" w:rsidRPr="00F80676" w:rsidRDefault="007F3D1B" w:rsidP="00C378E1">
            <w:pPr>
              <w:rPr>
                <w:rFonts w:cs="Arial"/>
                <w:b/>
                <w:bCs/>
                <w:sz w:val="16"/>
                <w:szCs w:val="16"/>
              </w:rPr>
            </w:pPr>
            <w:proofErr w:type="spellStart"/>
            <w:r w:rsidRPr="00F80676">
              <w:rPr>
                <w:rFonts w:cs="Arial"/>
                <w:b/>
                <w:bCs/>
                <w:sz w:val="16"/>
                <w:szCs w:val="16"/>
              </w:rPr>
              <w:t>依存関係</w:t>
            </w:r>
            <w:proofErr w:type="spellEnd"/>
          </w:p>
        </w:tc>
        <w:tc>
          <w:tcPr>
            <w:tcW w:w="13043" w:type="dxa"/>
            <w:gridSpan w:val="9"/>
            <w:shd w:val="clear" w:color="auto" w:fill="auto"/>
            <w:vAlign w:val="center"/>
          </w:tcPr>
          <w:p w14:paraId="3B93C567" w14:textId="00A94710" w:rsidR="004A52C4" w:rsidRPr="00F80676" w:rsidRDefault="001E1CA8" w:rsidP="00C378E1">
            <w:pPr>
              <w:rPr>
                <w:rFonts w:cs="Arial"/>
                <w:color w:val="000000" w:themeColor="text1"/>
                <w:sz w:val="16"/>
                <w:szCs w:val="16"/>
                <w:lang w:val="en-US" w:eastAsia="ja-JP"/>
              </w:rPr>
            </w:pPr>
            <w:r w:rsidRPr="00F80676">
              <w:rPr>
                <w:rFonts w:cs="Arial"/>
                <w:color w:val="000000" w:themeColor="text1"/>
                <w:sz w:val="16"/>
                <w:szCs w:val="16"/>
                <w:lang w:val="en-US" w:eastAsia="ja-JP"/>
              </w:rPr>
              <w:t>［</w:t>
            </w:r>
            <w:r w:rsidR="0042684A" w:rsidRPr="00F80676">
              <w:rPr>
                <w:rFonts w:cs="Arial"/>
                <w:color w:val="000000" w:themeColor="text1"/>
                <w:sz w:val="16"/>
                <w:szCs w:val="16"/>
                <w:lang w:val="en-US" w:eastAsia="ja-JP"/>
              </w:rPr>
              <w:t>ISP 2</w:t>
            </w:r>
            <w:r w:rsidR="00A2504D" w:rsidRPr="00F80676">
              <w:rPr>
                <w:rFonts w:cs="Arial"/>
                <w:color w:val="000000" w:themeColor="text1"/>
                <w:sz w:val="16"/>
                <w:szCs w:val="16"/>
                <w:lang w:val="en-US" w:eastAsia="ja-JP"/>
              </w:rPr>
              <w:t>］</w:t>
            </w:r>
            <w:r w:rsidR="00FF1F74" w:rsidRPr="00F80676">
              <w:rPr>
                <w:rFonts w:cs="Arial"/>
                <w:color w:val="000000" w:themeColor="text1"/>
                <w:sz w:val="16"/>
                <w:szCs w:val="16"/>
                <w:lang w:val="en-US" w:eastAsia="ja-JP"/>
              </w:rPr>
              <w:t>は、</w:t>
            </w:r>
            <w:r w:rsidRPr="00F80676">
              <w:rPr>
                <w:rFonts w:cs="Arial"/>
                <w:color w:val="000000" w:themeColor="text1"/>
                <w:sz w:val="16"/>
                <w:szCs w:val="16"/>
                <w:lang w:val="en-US" w:eastAsia="ja-JP"/>
              </w:rPr>
              <w:t>［</w:t>
            </w:r>
            <w:r w:rsidR="00AB5689" w:rsidRPr="00F80676">
              <w:rPr>
                <w:rFonts w:cs="Arial"/>
                <w:color w:val="000000" w:themeColor="text1"/>
                <w:sz w:val="16"/>
                <w:szCs w:val="16"/>
                <w:lang w:val="en-US" w:eastAsia="ja-JP"/>
              </w:rPr>
              <w:t>ISP 1.1</w:t>
            </w:r>
            <w:r w:rsidR="00A2504D" w:rsidRPr="00F80676">
              <w:rPr>
                <w:rFonts w:cs="Arial"/>
                <w:color w:val="000000" w:themeColor="text1"/>
                <w:sz w:val="16"/>
                <w:szCs w:val="16"/>
                <w:lang w:val="en-US" w:eastAsia="ja-JP"/>
              </w:rPr>
              <w:t>］</w:t>
            </w:r>
            <w:r w:rsidR="00AB5689" w:rsidRPr="00F80676">
              <w:rPr>
                <w:rFonts w:cs="Arial"/>
                <w:sz w:val="16"/>
                <w:szCs w:val="16"/>
                <w:lang w:val="en-US" w:eastAsia="ja-JP"/>
              </w:rPr>
              <w:t>でいずれかの選択肢が選択された</w:t>
            </w:r>
            <w:r w:rsidR="00FF1F74" w:rsidRPr="00F80676">
              <w:rPr>
                <w:rFonts w:cs="Arial"/>
                <w:color w:val="000000" w:themeColor="text1"/>
                <w:sz w:val="16"/>
                <w:szCs w:val="16"/>
                <w:lang w:val="en-US" w:eastAsia="ja-JP"/>
              </w:rPr>
              <w:t>場合、報告に適用され</w:t>
            </w:r>
            <w:r w:rsidR="00AB5689" w:rsidRPr="00F80676">
              <w:rPr>
                <w:rFonts w:cs="Arial"/>
                <w:color w:val="000000" w:themeColor="text1"/>
                <w:sz w:val="16"/>
                <w:szCs w:val="16"/>
                <w:lang w:val="en-US" w:eastAsia="ja-JP"/>
              </w:rPr>
              <w:t>、</w:t>
            </w:r>
            <w:r w:rsidR="00F22EB6" w:rsidRPr="00F80676">
              <w:rPr>
                <w:rFonts w:cs="Arial"/>
                <w:color w:val="000000" w:themeColor="text1"/>
                <w:sz w:val="16"/>
                <w:szCs w:val="16"/>
                <w:lang w:val="en-US" w:eastAsia="ja-JP"/>
              </w:rPr>
              <w:t>選択された選択肢が</w:t>
            </w:r>
            <w:r w:rsidRPr="00F80676">
              <w:rPr>
                <w:rFonts w:cs="Arial"/>
                <w:color w:val="000000" w:themeColor="text1"/>
                <w:sz w:val="16"/>
                <w:szCs w:val="16"/>
                <w:lang w:val="en-US" w:eastAsia="ja-JP"/>
              </w:rPr>
              <w:t>［</w:t>
            </w:r>
            <w:r w:rsidR="0042684A" w:rsidRPr="00F80676">
              <w:rPr>
                <w:rFonts w:cs="Arial"/>
                <w:color w:val="000000" w:themeColor="text1"/>
                <w:sz w:val="16"/>
                <w:szCs w:val="16"/>
                <w:lang w:val="en-US" w:eastAsia="ja-JP"/>
              </w:rPr>
              <w:t>ISP 2</w:t>
            </w:r>
            <w:r w:rsidR="00A2504D" w:rsidRPr="00F80676">
              <w:rPr>
                <w:rFonts w:cs="Arial"/>
                <w:color w:val="000000" w:themeColor="text1"/>
                <w:sz w:val="16"/>
                <w:szCs w:val="16"/>
                <w:lang w:val="en-US" w:eastAsia="ja-JP"/>
              </w:rPr>
              <w:t>］</w:t>
            </w:r>
            <w:r w:rsidR="00AB5689" w:rsidRPr="00F80676">
              <w:rPr>
                <w:rFonts w:cs="Arial"/>
                <w:sz w:val="16"/>
                <w:szCs w:val="16"/>
                <w:lang w:val="en-US" w:eastAsia="ja-JP"/>
              </w:rPr>
              <w:t>に事前入力されます。</w:t>
            </w:r>
          </w:p>
        </w:tc>
      </w:tr>
      <w:tr w:rsidR="004A52C4" w:rsidRPr="00F80676" w14:paraId="24F6BEB1" w14:textId="77777777" w:rsidTr="00B61118">
        <w:trPr>
          <w:gridAfter w:val="1"/>
          <w:wAfter w:w="8" w:type="dxa"/>
          <w:trHeight w:val="300"/>
        </w:trPr>
        <w:tc>
          <w:tcPr>
            <w:tcW w:w="1841" w:type="dxa"/>
            <w:gridSpan w:val="3"/>
            <w:shd w:val="clear" w:color="auto" w:fill="auto"/>
            <w:vAlign w:val="center"/>
          </w:tcPr>
          <w:p w14:paraId="01A707C8" w14:textId="625805FB" w:rsidR="004A52C4" w:rsidRPr="00F80676" w:rsidRDefault="00DB4098" w:rsidP="00C378E1">
            <w:pPr>
              <w:rPr>
                <w:rFonts w:cs="Arial"/>
                <w:b/>
                <w:bCs/>
                <w:sz w:val="16"/>
                <w:szCs w:val="16"/>
              </w:rPr>
            </w:pPr>
            <w:proofErr w:type="spellStart"/>
            <w:r w:rsidRPr="00F80676">
              <w:rPr>
                <w:rFonts w:cs="Arial"/>
                <w:b/>
                <w:bCs/>
                <w:sz w:val="16"/>
                <w:szCs w:val="16"/>
              </w:rPr>
              <w:t>ゲートウェイ</w:t>
            </w:r>
            <w:proofErr w:type="spellEnd"/>
          </w:p>
        </w:tc>
        <w:tc>
          <w:tcPr>
            <w:tcW w:w="13043" w:type="dxa"/>
            <w:gridSpan w:val="9"/>
            <w:shd w:val="clear" w:color="auto" w:fill="auto"/>
            <w:vAlign w:val="center"/>
          </w:tcPr>
          <w:p w14:paraId="7FE23ACD" w14:textId="06F6B782" w:rsidR="004A52C4" w:rsidRPr="00F80676" w:rsidRDefault="006D7BF3" w:rsidP="00C378E1">
            <w:pPr>
              <w:rPr>
                <w:rFonts w:cs="Arial"/>
                <w:color w:val="000000" w:themeColor="text1"/>
                <w:sz w:val="16"/>
                <w:szCs w:val="16"/>
                <w:lang w:val="en-US"/>
              </w:rPr>
            </w:pPr>
            <w:proofErr w:type="spellStart"/>
            <w:r w:rsidRPr="00F80676">
              <w:rPr>
                <w:rFonts w:cs="Arial"/>
                <w:color w:val="000000" w:themeColor="text1"/>
                <w:sz w:val="16"/>
                <w:szCs w:val="16"/>
                <w:lang w:val="en-US"/>
              </w:rPr>
              <w:t>該当なし</w:t>
            </w:r>
            <w:proofErr w:type="spellEnd"/>
          </w:p>
        </w:tc>
      </w:tr>
      <w:tr w:rsidR="004A52C4" w:rsidRPr="00F80676" w14:paraId="3D09C528" w14:textId="77777777" w:rsidTr="00B61118">
        <w:trPr>
          <w:gridAfter w:val="1"/>
          <w:wAfter w:w="8" w:type="dxa"/>
          <w:trHeight w:val="300"/>
        </w:trPr>
        <w:tc>
          <w:tcPr>
            <w:tcW w:w="14884" w:type="dxa"/>
            <w:gridSpan w:val="12"/>
            <w:shd w:val="clear" w:color="auto" w:fill="0070C0"/>
            <w:vAlign w:val="center"/>
          </w:tcPr>
          <w:p w14:paraId="28FE40D4" w14:textId="384491E9" w:rsidR="004A52C4" w:rsidRPr="00F80676" w:rsidRDefault="0008016D" w:rsidP="00C378E1">
            <w:pPr>
              <w:rPr>
                <w:rFonts w:cs="Arial"/>
                <w:b/>
                <w:bCs/>
                <w:color w:val="FFFFFF" w:themeColor="background1"/>
                <w:sz w:val="18"/>
                <w:szCs w:val="18"/>
                <w:lang w:val="en-US" w:eastAsia="en-GB"/>
              </w:rPr>
            </w:pPr>
            <w:proofErr w:type="spellStart"/>
            <w:r w:rsidRPr="00F80676">
              <w:rPr>
                <w:rFonts w:cs="Arial"/>
                <w:b/>
                <w:bCs/>
                <w:color w:val="FFFFFF" w:themeColor="background1"/>
                <w:sz w:val="18"/>
                <w:szCs w:val="18"/>
                <w:lang w:val="en-US" w:eastAsia="en-GB"/>
              </w:rPr>
              <w:t>評価</w:t>
            </w:r>
            <w:proofErr w:type="spellEnd"/>
          </w:p>
        </w:tc>
      </w:tr>
      <w:tr w:rsidR="004A52C4" w:rsidRPr="00F80676" w14:paraId="44BB3854" w14:textId="77777777" w:rsidTr="00B61118">
        <w:trPr>
          <w:gridAfter w:val="1"/>
          <w:wAfter w:w="8" w:type="dxa"/>
          <w:trHeight w:val="354"/>
        </w:trPr>
        <w:tc>
          <w:tcPr>
            <w:tcW w:w="1841" w:type="dxa"/>
            <w:gridSpan w:val="3"/>
            <w:shd w:val="clear" w:color="auto" w:fill="auto"/>
            <w:vAlign w:val="center"/>
          </w:tcPr>
          <w:p w14:paraId="3ADD5597" w14:textId="2A487EB3" w:rsidR="004A52C4" w:rsidRPr="00F80676" w:rsidRDefault="0008016D" w:rsidP="00C378E1">
            <w:pPr>
              <w:rPr>
                <w:rFonts w:cs="Arial"/>
                <w:b/>
                <w:sz w:val="16"/>
                <w:szCs w:val="16"/>
                <w:lang w:val="en-US"/>
              </w:rPr>
            </w:pPr>
            <w:proofErr w:type="spellStart"/>
            <w:r w:rsidRPr="00F80676">
              <w:rPr>
                <w:rFonts w:cs="Arial"/>
                <w:b/>
                <w:sz w:val="16"/>
                <w:szCs w:val="16"/>
                <w:lang w:val="en-US"/>
              </w:rPr>
              <w:t>評価基準</w:t>
            </w:r>
            <w:proofErr w:type="spellEnd"/>
          </w:p>
        </w:tc>
        <w:tc>
          <w:tcPr>
            <w:tcW w:w="13043" w:type="dxa"/>
            <w:gridSpan w:val="9"/>
            <w:shd w:val="clear" w:color="auto" w:fill="auto"/>
            <w:vAlign w:val="center"/>
          </w:tcPr>
          <w:p w14:paraId="29A8AFDC" w14:textId="08903D5B" w:rsidR="004A52C4" w:rsidRPr="00F80676" w:rsidRDefault="00DD3B90" w:rsidP="004A52C4">
            <w:pPr>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本指標</w:t>
            </w:r>
            <w:r w:rsidR="00F06BAE" w:rsidRPr="00F80676">
              <w:rPr>
                <w:rStyle w:val="Hyperlink"/>
                <w:rFonts w:cs="Arial"/>
                <w:color w:val="000000" w:themeColor="text1"/>
                <w:sz w:val="16"/>
                <w:szCs w:val="16"/>
                <w:lang w:eastAsia="ja-JP"/>
              </w:rPr>
              <w:t>全体で</w:t>
            </w:r>
            <w:r w:rsidRPr="00F80676">
              <w:rPr>
                <w:rStyle w:val="Hyperlink"/>
                <w:rFonts w:cs="Arial"/>
                <w:color w:val="000000" w:themeColor="text1"/>
                <w:sz w:val="16"/>
                <w:szCs w:val="16"/>
                <w:lang w:eastAsia="ja-JP"/>
              </w:rPr>
              <w:t>100</w:t>
            </w:r>
            <w:r w:rsidR="00F06BAE" w:rsidRPr="00F80676">
              <w:rPr>
                <w:rStyle w:val="Hyperlink"/>
                <w:rFonts w:cs="Arial"/>
                <w:color w:val="000000" w:themeColor="text1"/>
                <w:sz w:val="16"/>
                <w:szCs w:val="16"/>
                <w:lang w:eastAsia="ja-JP"/>
              </w:rPr>
              <w:t>ポイント</w:t>
            </w:r>
            <w:r w:rsidR="00E05F8A" w:rsidRPr="00F80676">
              <w:rPr>
                <w:rStyle w:val="Hyperlink"/>
                <w:rFonts w:cs="Arial"/>
                <w:color w:val="000000" w:themeColor="text1"/>
                <w:sz w:val="16"/>
                <w:szCs w:val="16"/>
                <w:lang w:eastAsia="ja-JP"/>
              </w:rPr>
              <w:t>。</w:t>
            </w:r>
          </w:p>
          <w:p w14:paraId="476F631D" w14:textId="77777777" w:rsidR="004A52C4" w:rsidRPr="00F80676" w:rsidRDefault="004A52C4" w:rsidP="004A52C4">
            <w:pPr>
              <w:rPr>
                <w:rStyle w:val="Hyperlink"/>
                <w:rFonts w:cs="Arial"/>
                <w:color w:val="000000" w:themeColor="text1"/>
                <w:sz w:val="16"/>
                <w:szCs w:val="16"/>
                <w:lang w:eastAsia="ja-JP"/>
              </w:rPr>
            </w:pPr>
          </w:p>
          <w:p w14:paraId="58295553" w14:textId="3ACB91D2" w:rsidR="004A52C4" w:rsidRPr="00F80676" w:rsidRDefault="00813BA7" w:rsidP="004A52C4">
            <w:pPr>
              <w:rPr>
                <w:rStyle w:val="Hyperlink"/>
                <w:rFonts w:cs="Arial"/>
                <w:color w:val="000000" w:themeColor="text1"/>
                <w:lang w:eastAsia="ja-JP"/>
              </w:rPr>
            </w:pPr>
            <w:r w:rsidRPr="00F80676">
              <w:rPr>
                <w:rStyle w:val="Hyperlink"/>
                <w:rFonts w:cs="Arial"/>
                <w:color w:val="000000" w:themeColor="text1"/>
                <w:sz w:val="16"/>
                <w:szCs w:val="16"/>
                <w:lang w:eastAsia="ja-JP"/>
              </w:rPr>
              <w:t>回答</w:t>
            </w:r>
            <w:r w:rsidR="008305D3" w:rsidRPr="00F80676">
              <w:rPr>
                <w:rStyle w:val="Hyperlink"/>
                <w:rFonts w:cs="Arial"/>
                <w:color w:val="000000" w:themeColor="text1"/>
                <w:sz w:val="16"/>
                <w:szCs w:val="16"/>
                <w:lang w:eastAsia="ja-JP"/>
              </w:rPr>
              <w:t>が選択されていない場合</w:t>
            </w:r>
            <w:r w:rsidRPr="00F80676">
              <w:rPr>
                <w:rStyle w:val="Hyperlink"/>
                <w:rFonts w:cs="Arial"/>
                <w:color w:val="000000" w:themeColor="text1"/>
                <w:sz w:val="16"/>
                <w:szCs w:val="16"/>
                <w:lang w:eastAsia="ja-JP"/>
              </w:rPr>
              <w:t>、または</w:t>
            </w:r>
            <w:r w:rsidR="001E1CA8" w:rsidRPr="00F80676">
              <w:rPr>
                <w:rStyle w:val="Hyperlink"/>
                <w:rFonts w:cs="Arial"/>
                <w:color w:val="000000" w:themeColor="text1"/>
                <w:sz w:val="16"/>
                <w:szCs w:val="16"/>
                <w:lang w:eastAsia="ja-JP"/>
              </w:rPr>
              <w:t>（</w:t>
            </w:r>
            <w:r w:rsidR="00AD0515" w:rsidRPr="00F80676">
              <w:rPr>
                <w:rStyle w:val="Hyperlink"/>
                <w:rFonts w:cs="Arial"/>
                <w:color w:val="000000" w:themeColor="text1"/>
                <w:sz w:val="16"/>
                <w:szCs w:val="16"/>
                <w:lang w:eastAsia="ja-JP"/>
              </w:rPr>
              <w:t>P</w:t>
            </w:r>
            <w:r w:rsidR="001E1CA8" w:rsidRPr="00F80676">
              <w:rPr>
                <w:rStyle w:val="Hyperlink"/>
                <w:rFonts w:cs="Arial"/>
                <w:color w:val="000000" w:themeColor="text1"/>
                <w:sz w:val="16"/>
                <w:szCs w:val="16"/>
                <w:lang w:eastAsia="ja-JP"/>
              </w:rPr>
              <w:t>）</w:t>
            </w:r>
            <w:r w:rsidR="00AD0515" w:rsidRPr="00F80676">
              <w:rPr>
                <w:rStyle w:val="Hyperlink"/>
                <w:rFonts w:cs="Arial"/>
                <w:color w:val="000000" w:themeColor="text1"/>
                <w:sz w:val="16"/>
                <w:szCs w:val="16"/>
                <w:lang w:eastAsia="ja-JP"/>
              </w:rPr>
              <w:t>の場合の</w:t>
            </w:r>
            <w:r w:rsidR="00DD3B90" w:rsidRPr="00F80676">
              <w:rPr>
                <w:rStyle w:val="Hyperlink"/>
                <w:rFonts w:cs="Arial"/>
                <w:color w:val="000000" w:themeColor="text1"/>
                <w:sz w:val="16"/>
                <w:szCs w:val="16"/>
                <w:lang w:eastAsia="ja-JP"/>
              </w:rPr>
              <w:t>スコアは</w:t>
            </w:r>
            <w:r w:rsidR="00DD3B90" w:rsidRPr="00F80676">
              <w:rPr>
                <w:rStyle w:val="Hyperlink"/>
                <w:rFonts w:cs="Arial"/>
                <w:color w:val="000000" w:themeColor="text1"/>
                <w:sz w:val="16"/>
                <w:szCs w:val="16"/>
                <w:lang w:eastAsia="ja-JP"/>
              </w:rPr>
              <w:t>0</w:t>
            </w:r>
            <w:r w:rsidR="00AD0515" w:rsidRPr="00F80676">
              <w:rPr>
                <w:rStyle w:val="Hyperlink"/>
                <w:rFonts w:cs="Arial"/>
                <w:color w:val="000000" w:themeColor="text1"/>
                <w:sz w:val="16"/>
                <w:szCs w:val="16"/>
                <w:lang w:eastAsia="ja-JP"/>
              </w:rPr>
              <w:t>。</w:t>
            </w:r>
            <w:r w:rsidR="001E1CA8" w:rsidRPr="00F80676">
              <w:rPr>
                <w:rStyle w:val="Hyperlink"/>
                <w:rFonts w:cs="Arial"/>
                <w:color w:val="000000" w:themeColor="text1"/>
                <w:sz w:val="16"/>
                <w:szCs w:val="16"/>
                <w:lang w:eastAsia="ja-JP"/>
              </w:rPr>
              <w:t>（</w:t>
            </w:r>
            <w:r w:rsidR="00AD0515" w:rsidRPr="00F80676">
              <w:rPr>
                <w:rStyle w:val="Hyperlink"/>
                <w:rFonts w:cs="Arial"/>
                <w:color w:val="000000" w:themeColor="text1"/>
                <w:sz w:val="16"/>
                <w:szCs w:val="16"/>
                <w:lang w:eastAsia="ja-JP"/>
              </w:rPr>
              <w:t>A</w:t>
            </w:r>
            <w:r w:rsidR="001E1CA8" w:rsidRPr="00F80676">
              <w:rPr>
                <w:rStyle w:val="Hyperlink"/>
                <w:rFonts w:cs="Arial"/>
                <w:color w:val="000000" w:themeColor="text1"/>
                <w:sz w:val="16"/>
                <w:szCs w:val="16"/>
                <w:lang w:eastAsia="ja-JP"/>
              </w:rPr>
              <w:t>）</w:t>
            </w:r>
            <w:r w:rsidR="00B6571C" w:rsidRPr="00F80676">
              <w:rPr>
                <w:rFonts w:cs="Arial"/>
                <w:color w:val="000000" w:themeColor="text1"/>
                <w:sz w:val="16"/>
                <w:szCs w:val="16"/>
                <w:lang w:val="en-US" w:eastAsia="ja-JP"/>
              </w:rPr>
              <w:t>〜</w:t>
            </w:r>
            <w:r w:rsidR="001E1CA8" w:rsidRPr="00F80676">
              <w:rPr>
                <w:rFonts w:cs="Arial"/>
                <w:color w:val="000000" w:themeColor="text1"/>
                <w:sz w:val="16"/>
                <w:szCs w:val="16"/>
                <w:lang w:val="en-US" w:eastAsia="ja-JP"/>
              </w:rPr>
              <w:t>（</w:t>
            </w:r>
            <w:r w:rsidR="00AD0515" w:rsidRPr="00F80676">
              <w:rPr>
                <w:rStyle w:val="Hyperlink"/>
                <w:rFonts w:cs="Arial"/>
                <w:color w:val="000000" w:themeColor="text1"/>
                <w:sz w:val="16"/>
                <w:szCs w:val="16"/>
                <w:lang w:eastAsia="ja-JP"/>
              </w:rPr>
              <w:t>O</w:t>
            </w:r>
            <w:r w:rsidR="001E1CA8" w:rsidRPr="00F80676">
              <w:rPr>
                <w:rStyle w:val="Hyperlink"/>
                <w:rFonts w:cs="Arial"/>
                <w:color w:val="000000" w:themeColor="text1"/>
                <w:sz w:val="16"/>
                <w:szCs w:val="16"/>
                <w:lang w:eastAsia="ja-JP"/>
              </w:rPr>
              <w:t>）</w:t>
            </w:r>
            <w:r w:rsidRPr="00F80676">
              <w:rPr>
                <w:rStyle w:val="Hyperlink"/>
                <w:rFonts w:cs="Arial"/>
                <w:color w:val="000000" w:themeColor="text1"/>
                <w:sz w:val="16"/>
                <w:szCs w:val="16"/>
                <w:lang w:eastAsia="ja-JP"/>
              </w:rPr>
              <w:t>から</w:t>
            </w:r>
            <w:r w:rsidR="00AD0515" w:rsidRPr="00F80676">
              <w:rPr>
                <w:rStyle w:val="Hyperlink"/>
                <w:rFonts w:cs="Arial"/>
                <w:color w:val="000000" w:themeColor="text1"/>
                <w:sz w:val="16"/>
                <w:szCs w:val="16"/>
                <w:lang w:eastAsia="ja-JP"/>
              </w:rPr>
              <w:t>3</w:t>
            </w:r>
            <w:r w:rsidR="00B6571C" w:rsidRPr="00F80676">
              <w:rPr>
                <w:rFonts w:cs="Arial"/>
                <w:color w:val="000000" w:themeColor="text1"/>
                <w:sz w:val="16"/>
                <w:szCs w:val="16"/>
                <w:lang w:val="en-US" w:eastAsia="ja-JP"/>
              </w:rPr>
              <w:t>〜</w:t>
            </w:r>
            <w:r w:rsidR="00AD0515" w:rsidRPr="00F80676">
              <w:rPr>
                <w:rStyle w:val="Hyperlink"/>
                <w:rFonts w:cs="Arial"/>
                <w:color w:val="000000" w:themeColor="text1"/>
                <w:sz w:val="16"/>
                <w:szCs w:val="16"/>
                <w:lang w:eastAsia="ja-JP"/>
              </w:rPr>
              <w:t>4</w:t>
            </w:r>
            <w:r w:rsidRPr="00F80676">
              <w:rPr>
                <w:rStyle w:val="Hyperlink"/>
                <w:rFonts w:cs="Arial"/>
                <w:color w:val="000000" w:themeColor="text1"/>
                <w:sz w:val="16"/>
                <w:szCs w:val="16"/>
                <w:lang w:eastAsia="ja-JP"/>
              </w:rPr>
              <w:t>項目</w:t>
            </w:r>
            <w:r w:rsidR="00AD0515" w:rsidRPr="00F80676">
              <w:rPr>
                <w:rStyle w:val="Hyperlink"/>
                <w:rFonts w:cs="Arial"/>
                <w:color w:val="000000" w:themeColor="text1"/>
                <w:sz w:val="16"/>
                <w:szCs w:val="16"/>
                <w:lang w:eastAsia="ja-JP"/>
              </w:rPr>
              <w:t>選択</w:t>
            </w:r>
            <w:r w:rsidR="001A299F" w:rsidRPr="00F80676">
              <w:rPr>
                <w:rStyle w:val="Hyperlink"/>
                <w:rFonts w:cs="Arial"/>
                <w:color w:val="000000" w:themeColor="text1"/>
                <w:sz w:val="16"/>
                <w:szCs w:val="16"/>
                <w:lang w:eastAsia="ja-JP"/>
              </w:rPr>
              <w:t>され</w:t>
            </w:r>
            <w:r w:rsidR="00AD0515" w:rsidRPr="00F80676">
              <w:rPr>
                <w:rStyle w:val="Hyperlink"/>
                <w:rFonts w:cs="Arial"/>
                <w:color w:val="000000" w:themeColor="text1"/>
                <w:sz w:val="16"/>
                <w:szCs w:val="16"/>
                <w:lang w:eastAsia="ja-JP"/>
              </w:rPr>
              <w:t>た場合のスコアは</w:t>
            </w:r>
            <w:r w:rsidR="00AD0515" w:rsidRPr="00F80676">
              <w:rPr>
                <w:rStyle w:val="Hyperlink"/>
                <w:rFonts w:cs="Arial"/>
                <w:color w:val="000000" w:themeColor="text1"/>
                <w:sz w:val="16"/>
                <w:szCs w:val="16"/>
                <w:lang w:eastAsia="ja-JP"/>
              </w:rPr>
              <w:t>20</w:t>
            </w:r>
            <w:r w:rsidR="00AD0515" w:rsidRPr="00F80676">
              <w:rPr>
                <w:rStyle w:val="Hyperlink"/>
                <w:rFonts w:cs="Arial"/>
                <w:color w:val="000000" w:themeColor="text1"/>
                <w:sz w:val="16"/>
                <w:szCs w:val="16"/>
                <w:lang w:eastAsia="ja-JP"/>
              </w:rPr>
              <w:t>。</w:t>
            </w:r>
            <w:r w:rsidR="001E1CA8" w:rsidRPr="00F80676">
              <w:rPr>
                <w:rStyle w:val="Hyperlink"/>
                <w:rFonts w:cs="Arial"/>
                <w:color w:val="000000" w:themeColor="text1"/>
                <w:sz w:val="16"/>
                <w:szCs w:val="16"/>
                <w:lang w:eastAsia="ja-JP"/>
              </w:rPr>
              <w:t>（</w:t>
            </w:r>
            <w:r w:rsidR="00D84D1C" w:rsidRPr="00F80676">
              <w:rPr>
                <w:rStyle w:val="Hyperlink"/>
                <w:rFonts w:cs="Arial"/>
                <w:color w:val="000000" w:themeColor="text1"/>
                <w:sz w:val="16"/>
                <w:szCs w:val="16"/>
                <w:lang w:eastAsia="ja-JP"/>
              </w:rPr>
              <w:t>A</w:t>
            </w:r>
            <w:r w:rsidR="001E1CA8" w:rsidRPr="00F80676">
              <w:rPr>
                <w:rStyle w:val="Hyperlink"/>
                <w:rFonts w:cs="Arial"/>
                <w:color w:val="000000" w:themeColor="text1"/>
                <w:sz w:val="16"/>
                <w:szCs w:val="16"/>
                <w:lang w:eastAsia="ja-JP"/>
              </w:rPr>
              <w:t>）</w:t>
            </w:r>
            <w:r w:rsidR="00D84D1C" w:rsidRPr="00F80676">
              <w:rPr>
                <w:rFonts w:cs="Arial"/>
                <w:color w:val="000000" w:themeColor="text1"/>
                <w:sz w:val="16"/>
                <w:szCs w:val="16"/>
                <w:lang w:val="en-US" w:eastAsia="ja-JP"/>
              </w:rPr>
              <w:t>〜</w:t>
            </w:r>
            <w:r w:rsidR="001E1CA8" w:rsidRPr="00F80676">
              <w:rPr>
                <w:rFonts w:cs="Arial"/>
                <w:color w:val="000000" w:themeColor="text1"/>
                <w:sz w:val="16"/>
                <w:szCs w:val="16"/>
                <w:lang w:val="en-US" w:eastAsia="ja-JP"/>
              </w:rPr>
              <w:t>（</w:t>
            </w:r>
            <w:r w:rsidR="00D84D1C" w:rsidRPr="00F80676">
              <w:rPr>
                <w:rStyle w:val="Hyperlink"/>
                <w:rFonts w:cs="Arial"/>
                <w:color w:val="000000" w:themeColor="text1"/>
                <w:sz w:val="16"/>
                <w:szCs w:val="16"/>
                <w:lang w:eastAsia="ja-JP"/>
              </w:rPr>
              <w:t>O</w:t>
            </w:r>
            <w:r w:rsidR="001E1CA8" w:rsidRPr="00F80676">
              <w:rPr>
                <w:rStyle w:val="Hyperlink"/>
                <w:rFonts w:cs="Arial"/>
                <w:color w:val="000000" w:themeColor="text1"/>
                <w:sz w:val="16"/>
                <w:szCs w:val="16"/>
                <w:lang w:eastAsia="ja-JP"/>
              </w:rPr>
              <w:t>）</w:t>
            </w:r>
            <w:r w:rsidRPr="00F80676">
              <w:rPr>
                <w:rStyle w:val="Hyperlink"/>
                <w:rFonts w:cs="Arial"/>
                <w:color w:val="000000" w:themeColor="text1"/>
                <w:sz w:val="16"/>
                <w:szCs w:val="16"/>
                <w:lang w:eastAsia="ja-JP"/>
              </w:rPr>
              <w:t>から</w:t>
            </w:r>
            <w:r w:rsidR="00AD0515" w:rsidRPr="00F80676">
              <w:rPr>
                <w:rStyle w:val="Hyperlink"/>
                <w:rFonts w:cs="Arial"/>
                <w:color w:val="000000" w:themeColor="text1"/>
                <w:sz w:val="16"/>
                <w:szCs w:val="16"/>
                <w:lang w:eastAsia="ja-JP"/>
              </w:rPr>
              <w:t>5</w:t>
            </w:r>
            <w:r w:rsidR="00B6571C" w:rsidRPr="00F80676">
              <w:rPr>
                <w:rFonts w:cs="Arial"/>
                <w:color w:val="000000" w:themeColor="text1"/>
                <w:sz w:val="16"/>
                <w:szCs w:val="16"/>
                <w:lang w:val="en-US" w:eastAsia="ja-JP"/>
              </w:rPr>
              <w:t>〜</w:t>
            </w:r>
            <w:r w:rsidR="00AD0515" w:rsidRPr="00F80676">
              <w:rPr>
                <w:rStyle w:val="Hyperlink"/>
                <w:rFonts w:cs="Arial"/>
                <w:color w:val="000000" w:themeColor="text1"/>
                <w:sz w:val="16"/>
                <w:szCs w:val="16"/>
                <w:lang w:eastAsia="ja-JP"/>
              </w:rPr>
              <w:t>6</w:t>
            </w:r>
            <w:r w:rsidRPr="00F80676">
              <w:rPr>
                <w:rStyle w:val="Hyperlink"/>
                <w:rFonts w:cs="Arial"/>
                <w:color w:val="000000" w:themeColor="text1"/>
                <w:sz w:val="16"/>
                <w:szCs w:val="16"/>
                <w:lang w:eastAsia="ja-JP"/>
              </w:rPr>
              <w:t>項目</w:t>
            </w:r>
            <w:r w:rsidR="00AD0515" w:rsidRPr="00F80676">
              <w:rPr>
                <w:rStyle w:val="Hyperlink"/>
                <w:rFonts w:cs="Arial"/>
                <w:color w:val="000000" w:themeColor="text1"/>
                <w:sz w:val="16"/>
                <w:szCs w:val="16"/>
                <w:lang w:eastAsia="ja-JP"/>
              </w:rPr>
              <w:t>選択</w:t>
            </w:r>
            <w:r w:rsidR="001A299F" w:rsidRPr="00F80676">
              <w:rPr>
                <w:rStyle w:val="Hyperlink"/>
                <w:rFonts w:cs="Arial"/>
                <w:color w:val="000000" w:themeColor="text1"/>
                <w:sz w:val="16"/>
                <w:szCs w:val="16"/>
                <w:lang w:eastAsia="ja-JP"/>
              </w:rPr>
              <w:t>され</w:t>
            </w:r>
            <w:r w:rsidR="00AD0515" w:rsidRPr="00F80676">
              <w:rPr>
                <w:rStyle w:val="Hyperlink"/>
                <w:rFonts w:cs="Arial"/>
                <w:color w:val="000000" w:themeColor="text1"/>
                <w:sz w:val="16"/>
                <w:szCs w:val="16"/>
                <w:lang w:eastAsia="ja-JP"/>
              </w:rPr>
              <w:t>た場合のスコアは</w:t>
            </w:r>
            <w:r w:rsidR="00AD0515" w:rsidRPr="00F80676">
              <w:rPr>
                <w:rStyle w:val="Hyperlink"/>
                <w:rFonts w:cs="Arial"/>
                <w:color w:val="000000" w:themeColor="text1"/>
                <w:sz w:val="16"/>
                <w:szCs w:val="16"/>
                <w:lang w:eastAsia="ja-JP"/>
              </w:rPr>
              <w:t>40</w:t>
            </w:r>
            <w:r w:rsidR="00AD0515" w:rsidRPr="00F80676">
              <w:rPr>
                <w:rStyle w:val="Hyperlink"/>
                <w:rFonts w:cs="Arial"/>
                <w:color w:val="000000" w:themeColor="text1"/>
                <w:sz w:val="16"/>
                <w:szCs w:val="16"/>
                <w:lang w:eastAsia="ja-JP"/>
              </w:rPr>
              <w:t>。</w:t>
            </w:r>
            <w:r w:rsidR="001E1CA8" w:rsidRPr="00F80676">
              <w:rPr>
                <w:rStyle w:val="Hyperlink"/>
                <w:rFonts w:cs="Arial"/>
                <w:color w:val="000000" w:themeColor="text1"/>
                <w:sz w:val="16"/>
                <w:szCs w:val="16"/>
                <w:lang w:eastAsia="ja-JP"/>
              </w:rPr>
              <w:t>（</w:t>
            </w:r>
            <w:r w:rsidR="00D84D1C" w:rsidRPr="00F80676">
              <w:rPr>
                <w:rStyle w:val="Hyperlink"/>
                <w:rFonts w:cs="Arial"/>
                <w:color w:val="000000" w:themeColor="text1"/>
                <w:sz w:val="16"/>
                <w:szCs w:val="16"/>
                <w:lang w:eastAsia="ja-JP"/>
              </w:rPr>
              <w:t>A</w:t>
            </w:r>
            <w:r w:rsidR="001E1CA8" w:rsidRPr="00F80676">
              <w:rPr>
                <w:rStyle w:val="Hyperlink"/>
                <w:rFonts w:cs="Arial"/>
                <w:color w:val="000000" w:themeColor="text1"/>
                <w:sz w:val="16"/>
                <w:szCs w:val="16"/>
                <w:lang w:eastAsia="ja-JP"/>
              </w:rPr>
              <w:t>）</w:t>
            </w:r>
            <w:r w:rsidR="00D84D1C" w:rsidRPr="00F80676">
              <w:rPr>
                <w:rFonts w:cs="Arial"/>
                <w:color w:val="000000" w:themeColor="text1"/>
                <w:sz w:val="16"/>
                <w:szCs w:val="16"/>
                <w:lang w:val="en-US" w:eastAsia="ja-JP"/>
              </w:rPr>
              <w:t>〜</w:t>
            </w:r>
            <w:r w:rsidR="001E1CA8" w:rsidRPr="00F80676">
              <w:rPr>
                <w:rFonts w:cs="Arial"/>
                <w:color w:val="000000" w:themeColor="text1"/>
                <w:sz w:val="16"/>
                <w:szCs w:val="16"/>
                <w:lang w:val="en-US" w:eastAsia="ja-JP"/>
              </w:rPr>
              <w:t>（</w:t>
            </w:r>
            <w:r w:rsidR="00D84D1C" w:rsidRPr="00F80676">
              <w:rPr>
                <w:rStyle w:val="Hyperlink"/>
                <w:rFonts w:cs="Arial"/>
                <w:color w:val="000000" w:themeColor="text1"/>
                <w:sz w:val="16"/>
                <w:szCs w:val="16"/>
                <w:lang w:eastAsia="ja-JP"/>
              </w:rPr>
              <w:t>O</w:t>
            </w:r>
            <w:r w:rsidR="001E1CA8" w:rsidRPr="00F80676">
              <w:rPr>
                <w:rStyle w:val="Hyperlink"/>
                <w:rFonts w:cs="Arial"/>
                <w:color w:val="000000" w:themeColor="text1"/>
                <w:sz w:val="16"/>
                <w:szCs w:val="16"/>
                <w:lang w:eastAsia="ja-JP"/>
              </w:rPr>
              <w:t>）</w:t>
            </w:r>
            <w:r w:rsidRPr="00F80676">
              <w:rPr>
                <w:rStyle w:val="Hyperlink"/>
                <w:rFonts w:cs="Arial"/>
                <w:color w:val="000000" w:themeColor="text1"/>
                <w:sz w:val="16"/>
                <w:szCs w:val="16"/>
                <w:lang w:eastAsia="ja-JP"/>
              </w:rPr>
              <w:t>から</w:t>
            </w:r>
            <w:r w:rsidR="00AD0515" w:rsidRPr="00F80676">
              <w:rPr>
                <w:rStyle w:val="Hyperlink"/>
                <w:rFonts w:cs="Arial"/>
                <w:color w:val="000000" w:themeColor="text1"/>
                <w:sz w:val="16"/>
                <w:szCs w:val="16"/>
                <w:lang w:eastAsia="ja-JP"/>
              </w:rPr>
              <w:t>7</w:t>
            </w:r>
            <w:r w:rsidRPr="00F80676">
              <w:rPr>
                <w:rFonts w:cs="Arial"/>
                <w:color w:val="000000" w:themeColor="text1"/>
                <w:sz w:val="16"/>
                <w:szCs w:val="16"/>
                <w:lang w:val="en-US" w:eastAsia="ja-JP"/>
              </w:rPr>
              <w:t>〜</w:t>
            </w:r>
            <w:r w:rsidR="00AD0515" w:rsidRPr="00F80676">
              <w:rPr>
                <w:rStyle w:val="Hyperlink"/>
                <w:rFonts w:cs="Arial"/>
                <w:color w:val="000000" w:themeColor="text1"/>
                <w:sz w:val="16"/>
                <w:szCs w:val="16"/>
                <w:lang w:eastAsia="ja-JP"/>
              </w:rPr>
              <w:t>8</w:t>
            </w:r>
            <w:r w:rsidRPr="00F80676">
              <w:rPr>
                <w:rStyle w:val="Hyperlink"/>
                <w:rFonts w:cs="Arial"/>
                <w:color w:val="000000" w:themeColor="text1"/>
                <w:sz w:val="16"/>
                <w:szCs w:val="16"/>
                <w:lang w:eastAsia="ja-JP"/>
              </w:rPr>
              <w:t>項目</w:t>
            </w:r>
            <w:r w:rsidR="00AD0515" w:rsidRPr="00F80676">
              <w:rPr>
                <w:rStyle w:val="Hyperlink"/>
                <w:rFonts w:cs="Arial"/>
                <w:color w:val="000000" w:themeColor="text1"/>
                <w:sz w:val="16"/>
                <w:szCs w:val="16"/>
                <w:lang w:eastAsia="ja-JP"/>
              </w:rPr>
              <w:t>選択</w:t>
            </w:r>
            <w:r w:rsidR="001A299F" w:rsidRPr="00F80676">
              <w:rPr>
                <w:rStyle w:val="Hyperlink"/>
                <w:rFonts w:cs="Arial"/>
                <w:color w:val="000000" w:themeColor="text1"/>
                <w:sz w:val="16"/>
                <w:szCs w:val="16"/>
                <w:lang w:eastAsia="ja-JP"/>
              </w:rPr>
              <w:t>され</w:t>
            </w:r>
            <w:r w:rsidR="00AD0515" w:rsidRPr="00F80676">
              <w:rPr>
                <w:rStyle w:val="Hyperlink"/>
                <w:rFonts w:cs="Arial"/>
                <w:color w:val="000000" w:themeColor="text1"/>
                <w:sz w:val="16"/>
                <w:szCs w:val="16"/>
                <w:lang w:eastAsia="ja-JP"/>
              </w:rPr>
              <w:t>た場合のスコアは</w:t>
            </w:r>
            <w:r w:rsidR="00AD0515" w:rsidRPr="00F80676">
              <w:rPr>
                <w:rStyle w:val="Hyperlink"/>
                <w:rFonts w:cs="Arial"/>
                <w:color w:val="000000" w:themeColor="text1"/>
                <w:sz w:val="16"/>
                <w:szCs w:val="16"/>
                <w:lang w:eastAsia="ja-JP"/>
              </w:rPr>
              <w:t>60</w:t>
            </w:r>
            <w:r w:rsidR="00AD0515" w:rsidRPr="00F80676">
              <w:rPr>
                <w:rStyle w:val="Hyperlink"/>
                <w:rFonts w:cs="Arial"/>
                <w:color w:val="000000" w:themeColor="text1"/>
                <w:sz w:val="16"/>
                <w:szCs w:val="16"/>
                <w:lang w:eastAsia="ja-JP"/>
              </w:rPr>
              <w:t>。</w:t>
            </w:r>
            <w:r w:rsidR="001E1CA8" w:rsidRPr="00F80676">
              <w:rPr>
                <w:rStyle w:val="Hyperlink"/>
                <w:rFonts w:cs="Arial"/>
                <w:color w:val="000000" w:themeColor="text1"/>
                <w:sz w:val="16"/>
                <w:szCs w:val="16"/>
                <w:lang w:eastAsia="ja-JP"/>
              </w:rPr>
              <w:t>（</w:t>
            </w:r>
            <w:r w:rsidR="00D84D1C" w:rsidRPr="00F80676">
              <w:rPr>
                <w:rStyle w:val="Hyperlink"/>
                <w:rFonts w:cs="Arial"/>
                <w:color w:val="000000" w:themeColor="text1"/>
                <w:sz w:val="16"/>
                <w:szCs w:val="16"/>
                <w:lang w:eastAsia="ja-JP"/>
              </w:rPr>
              <w:t>A</w:t>
            </w:r>
            <w:r w:rsidR="001E1CA8" w:rsidRPr="00F80676">
              <w:rPr>
                <w:rStyle w:val="Hyperlink"/>
                <w:rFonts w:cs="Arial"/>
                <w:color w:val="000000" w:themeColor="text1"/>
                <w:sz w:val="16"/>
                <w:szCs w:val="16"/>
                <w:lang w:eastAsia="ja-JP"/>
              </w:rPr>
              <w:t>）</w:t>
            </w:r>
            <w:r w:rsidR="00D84D1C" w:rsidRPr="00F80676">
              <w:rPr>
                <w:rFonts w:cs="Arial"/>
                <w:color w:val="000000" w:themeColor="text1"/>
                <w:sz w:val="16"/>
                <w:szCs w:val="16"/>
                <w:lang w:val="en-US" w:eastAsia="ja-JP"/>
              </w:rPr>
              <w:t>〜</w:t>
            </w:r>
            <w:r w:rsidR="001E1CA8" w:rsidRPr="00F80676">
              <w:rPr>
                <w:rFonts w:cs="Arial"/>
                <w:color w:val="000000" w:themeColor="text1"/>
                <w:sz w:val="16"/>
                <w:szCs w:val="16"/>
                <w:lang w:val="en-US" w:eastAsia="ja-JP"/>
              </w:rPr>
              <w:t>（</w:t>
            </w:r>
            <w:r w:rsidR="00D84D1C" w:rsidRPr="00F80676">
              <w:rPr>
                <w:rStyle w:val="Hyperlink"/>
                <w:rFonts w:cs="Arial"/>
                <w:color w:val="000000" w:themeColor="text1"/>
                <w:sz w:val="16"/>
                <w:szCs w:val="16"/>
                <w:lang w:eastAsia="ja-JP"/>
              </w:rPr>
              <w:t>O</w:t>
            </w:r>
            <w:r w:rsidR="001E1CA8" w:rsidRPr="00F80676">
              <w:rPr>
                <w:rStyle w:val="Hyperlink"/>
                <w:rFonts w:cs="Arial"/>
                <w:color w:val="000000" w:themeColor="text1"/>
                <w:sz w:val="16"/>
                <w:szCs w:val="16"/>
                <w:lang w:eastAsia="ja-JP"/>
              </w:rPr>
              <w:t>）</w:t>
            </w:r>
            <w:r w:rsidRPr="00F80676">
              <w:rPr>
                <w:rStyle w:val="Hyperlink"/>
                <w:rFonts w:cs="Arial"/>
                <w:color w:val="000000" w:themeColor="text1"/>
                <w:sz w:val="16"/>
                <w:szCs w:val="16"/>
                <w:lang w:eastAsia="ja-JP"/>
              </w:rPr>
              <w:t>から</w:t>
            </w:r>
            <w:r w:rsidR="00AD0515" w:rsidRPr="00F80676">
              <w:rPr>
                <w:rStyle w:val="Hyperlink"/>
                <w:rFonts w:cs="Arial"/>
                <w:color w:val="000000" w:themeColor="text1"/>
                <w:sz w:val="16"/>
                <w:szCs w:val="16"/>
                <w:lang w:eastAsia="ja-JP"/>
              </w:rPr>
              <w:t>9</w:t>
            </w:r>
            <w:r w:rsidR="00142F2F" w:rsidRPr="00F80676">
              <w:rPr>
                <w:rFonts w:cs="Arial"/>
                <w:color w:val="000000" w:themeColor="text1"/>
                <w:sz w:val="16"/>
                <w:szCs w:val="16"/>
                <w:lang w:val="en-US" w:eastAsia="ja-JP"/>
              </w:rPr>
              <w:t>〜</w:t>
            </w:r>
            <w:r w:rsidR="00AD0515" w:rsidRPr="00F80676">
              <w:rPr>
                <w:rStyle w:val="Hyperlink"/>
                <w:rFonts w:cs="Arial"/>
                <w:color w:val="000000" w:themeColor="text1"/>
                <w:sz w:val="16"/>
                <w:szCs w:val="16"/>
                <w:lang w:eastAsia="ja-JP"/>
              </w:rPr>
              <w:t>10</w:t>
            </w:r>
            <w:r w:rsidRPr="00F80676">
              <w:rPr>
                <w:rStyle w:val="Hyperlink"/>
                <w:rFonts w:cs="Arial"/>
                <w:color w:val="000000" w:themeColor="text1"/>
                <w:sz w:val="16"/>
                <w:szCs w:val="16"/>
                <w:lang w:eastAsia="ja-JP"/>
              </w:rPr>
              <w:t>項目</w:t>
            </w:r>
            <w:r w:rsidR="00AD0515" w:rsidRPr="00F80676">
              <w:rPr>
                <w:rStyle w:val="Hyperlink"/>
                <w:rFonts w:cs="Arial"/>
                <w:color w:val="000000" w:themeColor="text1"/>
                <w:sz w:val="16"/>
                <w:szCs w:val="16"/>
                <w:lang w:eastAsia="ja-JP"/>
              </w:rPr>
              <w:t>選択</w:t>
            </w:r>
            <w:r w:rsidR="001A299F" w:rsidRPr="00F80676">
              <w:rPr>
                <w:rStyle w:val="Hyperlink"/>
                <w:rFonts w:cs="Arial"/>
                <w:color w:val="000000" w:themeColor="text1"/>
                <w:sz w:val="16"/>
                <w:szCs w:val="16"/>
                <w:lang w:eastAsia="ja-JP"/>
              </w:rPr>
              <w:t>され</w:t>
            </w:r>
            <w:r w:rsidR="00AD0515" w:rsidRPr="00F80676">
              <w:rPr>
                <w:rStyle w:val="Hyperlink"/>
                <w:rFonts w:cs="Arial"/>
                <w:color w:val="000000" w:themeColor="text1"/>
                <w:sz w:val="16"/>
                <w:szCs w:val="16"/>
                <w:lang w:eastAsia="ja-JP"/>
              </w:rPr>
              <w:t>た場合のスコアは</w:t>
            </w:r>
            <w:r w:rsidR="00AD0515" w:rsidRPr="00F80676">
              <w:rPr>
                <w:rStyle w:val="Hyperlink"/>
                <w:rFonts w:cs="Arial"/>
                <w:color w:val="000000" w:themeColor="text1"/>
                <w:sz w:val="16"/>
                <w:szCs w:val="16"/>
                <w:lang w:eastAsia="ja-JP"/>
              </w:rPr>
              <w:t>80</w:t>
            </w:r>
            <w:r w:rsidR="00AD0515" w:rsidRPr="00F80676">
              <w:rPr>
                <w:rStyle w:val="Hyperlink"/>
                <w:rFonts w:cs="Arial"/>
                <w:color w:val="000000" w:themeColor="text1"/>
                <w:sz w:val="16"/>
                <w:szCs w:val="16"/>
                <w:lang w:eastAsia="ja-JP"/>
              </w:rPr>
              <w:t>。</w:t>
            </w:r>
            <w:r w:rsidR="001E1CA8" w:rsidRPr="00F80676">
              <w:rPr>
                <w:rStyle w:val="Hyperlink"/>
                <w:rFonts w:cs="Arial"/>
                <w:color w:val="000000" w:themeColor="text1"/>
                <w:sz w:val="16"/>
                <w:szCs w:val="16"/>
                <w:lang w:eastAsia="ja-JP"/>
              </w:rPr>
              <w:t>（</w:t>
            </w:r>
            <w:r w:rsidR="00D84D1C" w:rsidRPr="00F80676">
              <w:rPr>
                <w:rStyle w:val="Hyperlink"/>
                <w:rFonts w:cs="Arial"/>
                <w:color w:val="000000" w:themeColor="text1"/>
                <w:sz w:val="16"/>
                <w:szCs w:val="16"/>
                <w:lang w:eastAsia="ja-JP"/>
              </w:rPr>
              <w:t>A</w:t>
            </w:r>
            <w:r w:rsidR="001E1CA8" w:rsidRPr="00F80676">
              <w:rPr>
                <w:rStyle w:val="Hyperlink"/>
                <w:rFonts w:cs="Arial"/>
                <w:color w:val="000000" w:themeColor="text1"/>
                <w:sz w:val="16"/>
                <w:szCs w:val="16"/>
                <w:lang w:eastAsia="ja-JP"/>
              </w:rPr>
              <w:t>）</w:t>
            </w:r>
            <w:r w:rsidR="00D84D1C" w:rsidRPr="00F80676">
              <w:rPr>
                <w:rFonts w:cs="Arial"/>
                <w:color w:val="000000" w:themeColor="text1"/>
                <w:sz w:val="16"/>
                <w:szCs w:val="16"/>
                <w:lang w:val="en-US" w:eastAsia="ja-JP"/>
              </w:rPr>
              <w:t>〜</w:t>
            </w:r>
            <w:r w:rsidR="001E1CA8" w:rsidRPr="00F80676">
              <w:rPr>
                <w:rFonts w:cs="Arial"/>
                <w:color w:val="000000" w:themeColor="text1"/>
                <w:sz w:val="16"/>
                <w:szCs w:val="16"/>
                <w:lang w:val="en-US" w:eastAsia="ja-JP"/>
              </w:rPr>
              <w:t>（</w:t>
            </w:r>
            <w:r w:rsidR="00D84D1C" w:rsidRPr="00F80676">
              <w:rPr>
                <w:rStyle w:val="Hyperlink"/>
                <w:rFonts w:cs="Arial"/>
                <w:color w:val="000000" w:themeColor="text1"/>
                <w:sz w:val="16"/>
                <w:szCs w:val="16"/>
                <w:lang w:eastAsia="ja-JP"/>
              </w:rPr>
              <w:t>O</w:t>
            </w:r>
            <w:r w:rsidR="001E1CA8" w:rsidRPr="00F80676">
              <w:rPr>
                <w:rStyle w:val="Hyperlink"/>
                <w:rFonts w:cs="Arial"/>
                <w:color w:val="000000" w:themeColor="text1"/>
                <w:sz w:val="16"/>
                <w:szCs w:val="16"/>
                <w:lang w:eastAsia="ja-JP"/>
              </w:rPr>
              <w:t>）</w:t>
            </w:r>
            <w:r w:rsidRPr="00F80676">
              <w:rPr>
                <w:rStyle w:val="Hyperlink"/>
                <w:rFonts w:cs="Arial"/>
                <w:color w:val="000000" w:themeColor="text1"/>
                <w:sz w:val="16"/>
                <w:szCs w:val="16"/>
                <w:lang w:eastAsia="ja-JP"/>
              </w:rPr>
              <w:t>から</w:t>
            </w:r>
            <w:r w:rsidR="00AD0515" w:rsidRPr="00F80676">
              <w:rPr>
                <w:rStyle w:val="Hyperlink"/>
                <w:rFonts w:cs="Arial"/>
                <w:color w:val="000000" w:themeColor="text1"/>
                <w:sz w:val="16"/>
                <w:szCs w:val="16"/>
                <w:lang w:eastAsia="ja-JP"/>
              </w:rPr>
              <w:t>11</w:t>
            </w:r>
            <w:r w:rsidRPr="00F80676">
              <w:rPr>
                <w:rStyle w:val="Hyperlink"/>
                <w:rFonts w:cs="Arial"/>
                <w:color w:val="000000" w:themeColor="text1"/>
                <w:sz w:val="16"/>
                <w:szCs w:val="16"/>
                <w:lang w:eastAsia="ja-JP"/>
              </w:rPr>
              <w:t>項目</w:t>
            </w:r>
            <w:r w:rsidR="00AD0515" w:rsidRPr="00F80676">
              <w:rPr>
                <w:rStyle w:val="Hyperlink"/>
                <w:rFonts w:cs="Arial"/>
                <w:color w:val="000000" w:themeColor="text1"/>
                <w:sz w:val="16"/>
                <w:szCs w:val="16"/>
                <w:lang w:eastAsia="ja-JP"/>
              </w:rPr>
              <w:t>以上選択</w:t>
            </w:r>
            <w:r w:rsidR="001A299F" w:rsidRPr="00F80676">
              <w:rPr>
                <w:rStyle w:val="Hyperlink"/>
                <w:rFonts w:cs="Arial"/>
                <w:color w:val="000000" w:themeColor="text1"/>
                <w:sz w:val="16"/>
                <w:szCs w:val="16"/>
                <w:lang w:eastAsia="ja-JP"/>
              </w:rPr>
              <w:t>され</w:t>
            </w:r>
            <w:r w:rsidR="00AD0515" w:rsidRPr="00F80676">
              <w:rPr>
                <w:rStyle w:val="Hyperlink"/>
                <w:rFonts w:cs="Arial"/>
                <w:color w:val="000000" w:themeColor="text1"/>
                <w:sz w:val="16"/>
                <w:szCs w:val="16"/>
                <w:lang w:eastAsia="ja-JP"/>
              </w:rPr>
              <w:t>た場合のスコアは</w:t>
            </w:r>
            <w:r w:rsidR="00AD0515" w:rsidRPr="00F80676">
              <w:rPr>
                <w:rStyle w:val="Hyperlink"/>
                <w:rFonts w:cs="Arial"/>
                <w:color w:val="000000" w:themeColor="text1"/>
                <w:sz w:val="16"/>
                <w:szCs w:val="16"/>
                <w:lang w:eastAsia="ja-JP"/>
              </w:rPr>
              <w:t>100</w:t>
            </w:r>
            <w:r w:rsidR="00AD0515" w:rsidRPr="00F80676">
              <w:rPr>
                <w:rStyle w:val="Hyperlink"/>
                <w:rFonts w:cs="Arial"/>
                <w:color w:val="000000" w:themeColor="text1"/>
                <w:sz w:val="16"/>
                <w:szCs w:val="16"/>
                <w:lang w:eastAsia="ja-JP"/>
              </w:rPr>
              <w:t>。</w:t>
            </w:r>
          </w:p>
        </w:tc>
      </w:tr>
      <w:tr w:rsidR="004A52C4" w:rsidRPr="00F80676" w14:paraId="09D546A8" w14:textId="77777777" w:rsidTr="00B61118">
        <w:trPr>
          <w:gridAfter w:val="1"/>
          <w:wAfter w:w="8" w:type="dxa"/>
          <w:trHeight w:val="300"/>
        </w:trPr>
        <w:tc>
          <w:tcPr>
            <w:tcW w:w="1841" w:type="dxa"/>
            <w:gridSpan w:val="3"/>
            <w:shd w:val="clear" w:color="auto" w:fill="auto"/>
            <w:vAlign w:val="center"/>
          </w:tcPr>
          <w:p w14:paraId="5D6CCCEC" w14:textId="5F57030E" w:rsidR="004A52C4" w:rsidRPr="00F80676" w:rsidDel="002635ED" w:rsidRDefault="00767B55" w:rsidP="00C378E1">
            <w:pPr>
              <w:rPr>
                <w:rFonts w:cs="Arial"/>
                <w:b/>
                <w:bCs/>
                <w:sz w:val="16"/>
                <w:szCs w:val="16"/>
              </w:rPr>
            </w:pPr>
            <w:r w:rsidRPr="00F80676">
              <w:rPr>
                <w:rFonts w:cs="Arial"/>
                <w:b/>
                <w:sz w:val="16"/>
                <w:szCs w:val="16"/>
                <w:lang w:val="en-US"/>
              </w:rPr>
              <w:t>「</w:t>
            </w:r>
            <w:proofErr w:type="spellStart"/>
            <w:r w:rsidRPr="00F80676">
              <w:rPr>
                <w:rFonts w:cs="Arial"/>
                <w:b/>
                <w:sz w:val="16"/>
                <w:szCs w:val="16"/>
                <w:lang w:val="en-US"/>
              </w:rPr>
              <w:t>その他」の採点</w:t>
            </w:r>
            <w:proofErr w:type="spellEnd"/>
          </w:p>
        </w:tc>
        <w:tc>
          <w:tcPr>
            <w:tcW w:w="13043" w:type="dxa"/>
            <w:gridSpan w:val="9"/>
            <w:shd w:val="clear" w:color="auto" w:fill="auto"/>
            <w:vAlign w:val="center"/>
          </w:tcPr>
          <w:p w14:paraId="31FE74D8" w14:textId="1FF6C408" w:rsidR="004A52C4" w:rsidRPr="00F80676" w:rsidRDefault="00A52152" w:rsidP="00C378E1">
            <w:pPr>
              <w:rPr>
                <w:rStyle w:val="Hyperlink"/>
                <w:rFonts w:cs="Arial"/>
                <w:color w:val="000000" w:themeColor="text1"/>
                <w:lang w:eastAsia="ja-JP"/>
              </w:rPr>
            </w:pPr>
            <w:r w:rsidRPr="00F80676">
              <w:rPr>
                <w:rStyle w:val="Hyperlink"/>
                <w:rFonts w:cs="Arial"/>
                <w:color w:val="000000" w:themeColor="text1"/>
                <w:sz w:val="16"/>
                <w:szCs w:val="16"/>
                <w:lang w:eastAsia="ja-JP"/>
              </w:rPr>
              <w:t>「その他</w:t>
            </w:r>
            <w:r w:rsidR="001E1CA8" w:rsidRPr="00F80676">
              <w:rPr>
                <w:rStyle w:val="Hyperlink"/>
                <w:rFonts w:cs="Arial"/>
                <w:color w:val="000000" w:themeColor="text1"/>
                <w:sz w:val="16"/>
                <w:szCs w:val="16"/>
                <w:lang w:eastAsia="ja-JP"/>
              </w:rPr>
              <w:t>（</w:t>
            </w:r>
            <w:r w:rsidRPr="00F80676">
              <w:rPr>
                <w:rStyle w:val="Hyperlink"/>
                <w:rFonts w:cs="Arial"/>
                <w:color w:val="000000" w:themeColor="text1"/>
                <w:sz w:val="16"/>
                <w:szCs w:val="16"/>
                <w:lang w:eastAsia="ja-JP"/>
              </w:rPr>
              <w:t>O</w:t>
            </w:r>
            <w:r w:rsidR="001E1CA8" w:rsidRPr="00F80676">
              <w:rPr>
                <w:rStyle w:val="Hyperlink"/>
                <w:rFonts w:cs="Arial"/>
                <w:color w:val="000000" w:themeColor="text1"/>
                <w:sz w:val="16"/>
                <w:szCs w:val="16"/>
                <w:lang w:eastAsia="ja-JP"/>
              </w:rPr>
              <w:t>）</w:t>
            </w:r>
            <w:r w:rsidRPr="00F80676">
              <w:rPr>
                <w:rStyle w:val="Hyperlink"/>
                <w:rFonts w:cs="Arial"/>
                <w:color w:val="000000" w:themeColor="text1"/>
                <w:sz w:val="16"/>
                <w:szCs w:val="16"/>
                <w:lang w:eastAsia="ja-JP"/>
              </w:rPr>
              <w:t>」</w:t>
            </w:r>
            <w:r w:rsidR="00142F2F" w:rsidRPr="00F80676">
              <w:rPr>
                <w:rStyle w:val="Hyperlink"/>
                <w:rFonts w:cs="Arial"/>
                <w:color w:val="000000" w:themeColor="text1"/>
                <w:sz w:val="16"/>
                <w:szCs w:val="16"/>
                <w:lang w:eastAsia="ja-JP"/>
              </w:rPr>
              <w:t>を選択した場合は採点基準による採点の対象となり</w:t>
            </w:r>
            <w:r w:rsidRPr="00F80676">
              <w:rPr>
                <w:rStyle w:val="Hyperlink"/>
                <w:rFonts w:cs="Arial"/>
                <w:color w:val="000000" w:themeColor="text1"/>
                <w:sz w:val="16"/>
                <w:szCs w:val="16"/>
                <w:lang w:eastAsia="ja-JP"/>
              </w:rPr>
              <w:t>、</w:t>
            </w:r>
            <w:r w:rsidR="007A1474" w:rsidRPr="00F80676">
              <w:rPr>
                <w:rStyle w:val="Hyperlink"/>
                <w:rFonts w:cs="Arial"/>
                <w:color w:val="000000" w:themeColor="text1"/>
                <w:sz w:val="16"/>
                <w:szCs w:val="16"/>
                <w:lang w:eastAsia="ja-JP"/>
              </w:rPr>
              <w:t>選択肢</w:t>
            </w:r>
            <w:r w:rsidR="001E1CA8" w:rsidRPr="00F80676">
              <w:rPr>
                <w:rStyle w:val="Hyperlink"/>
                <w:rFonts w:cs="Arial"/>
                <w:color w:val="000000" w:themeColor="text1"/>
                <w:sz w:val="16"/>
                <w:szCs w:val="16"/>
                <w:lang w:eastAsia="ja-JP"/>
              </w:rPr>
              <w:t>（</w:t>
            </w:r>
            <w:r w:rsidRPr="00F80676">
              <w:rPr>
                <w:rStyle w:val="Hyperlink"/>
                <w:rFonts w:cs="Arial"/>
                <w:color w:val="000000" w:themeColor="text1"/>
                <w:sz w:val="16"/>
                <w:szCs w:val="16"/>
                <w:lang w:eastAsia="ja-JP"/>
              </w:rPr>
              <w:t>A</w:t>
            </w:r>
            <w:r w:rsidR="001E1CA8" w:rsidRPr="00F80676">
              <w:rPr>
                <w:rStyle w:val="Hyperlink"/>
                <w:rFonts w:cs="Arial"/>
                <w:color w:val="000000" w:themeColor="text1"/>
                <w:sz w:val="16"/>
                <w:szCs w:val="16"/>
                <w:lang w:eastAsia="ja-JP"/>
              </w:rPr>
              <w:t>）</w:t>
            </w:r>
            <w:r w:rsidR="00B6571C" w:rsidRPr="00F80676">
              <w:rPr>
                <w:rFonts w:cs="Arial"/>
                <w:color w:val="000000" w:themeColor="text1"/>
                <w:sz w:val="16"/>
                <w:szCs w:val="16"/>
                <w:lang w:val="en-US" w:eastAsia="ja-JP"/>
              </w:rPr>
              <w:t>〜</w:t>
            </w:r>
            <w:r w:rsidR="001E1CA8" w:rsidRPr="00F80676">
              <w:rPr>
                <w:rFonts w:cs="Arial"/>
                <w:color w:val="000000" w:themeColor="text1"/>
                <w:sz w:val="16"/>
                <w:szCs w:val="16"/>
                <w:lang w:val="en-US" w:eastAsia="ja-JP"/>
              </w:rPr>
              <w:t>（</w:t>
            </w:r>
            <w:r w:rsidRPr="00F80676">
              <w:rPr>
                <w:rStyle w:val="Hyperlink"/>
                <w:rFonts w:cs="Arial"/>
                <w:color w:val="000000" w:themeColor="text1"/>
                <w:sz w:val="16"/>
                <w:szCs w:val="16"/>
                <w:lang w:eastAsia="ja-JP"/>
              </w:rPr>
              <w:t>N</w:t>
            </w:r>
            <w:r w:rsidR="001E1CA8" w:rsidRPr="00F80676">
              <w:rPr>
                <w:rStyle w:val="Hyperlink"/>
                <w:rFonts w:cs="Arial"/>
                <w:color w:val="000000" w:themeColor="text1"/>
                <w:sz w:val="16"/>
                <w:szCs w:val="16"/>
                <w:lang w:eastAsia="ja-JP"/>
              </w:rPr>
              <w:t>）</w:t>
            </w:r>
            <w:r w:rsidR="00142F2F" w:rsidRPr="00F80676">
              <w:rPr>
                <w:rStyle w:val="Hyperlink"/>
                <w:rFonts w:cs="Arial"/>
                <w:color w:val="000000" w:themeColor="text1"/>
                <w:sz w:val="16"/>
                <w:szCs w:val="16"/>
                <w:lang w:eastAsia="ja-JP"/>
              </w:rPr>
              <w:t>を</w:t>
            </w:r>
            <w:r w:rsidRPr="00F80676">
              <w:rPr>
                <w:rStyle w:val="Hyperlink"/>
                <w:rFonts w:cs="Arial"/>
                <w:color w:val="000000" w:themeColor="text1"/>
                <w:sz w:val="16"/>
                <w:szCs w:val="16"/>
                <w:lang w:eastAsia="ja-JP"/>
              </w:rPr>
              <w:t>選択</w:t>
            </w:r>
            <w:r w:rsidR="00142F2F" w:rsidRPr="00F80676">
              <w:rPr>
                <w:rStyle w:val="Hyperlink"/>
                <w:rFonts w:cs="Arial"/>
                <w:color w:val="000000" w:themeColor="text1"/>
                <w:sz w:val="16"/>
                <w:szCs w:val="16"/>
                <w:lang w:eastAsia="ja-JP"/>
              </w:rPr>
              <w:t>し</w:t>
            </w:r>
            <w:r w:rsidRPr="00F80676">
              <w:rPr>
                <w:rStyle w:val="Hyperlink"/>
                <w:rFonts w:cs="Arial"/>
                <w:color w:val="000000" w:themeColor="text1"/>
                <w:sz w:val="16"/>
                <w:szCs w:val="16"/>
                <w:lang w:eastAsia="ja-JP"/>
              </w:rPr>
              <w:t>た場合と同等となります。</w:t>
            </w:r>
          </w:p>
        </w:tc>
      </w:tr>
      <w:tr w:rsidR="004A52C4" w:rsidRPr="00F80676" w14:paraId="476C368B" w14:textId="77777777" w:rsidTr="00B61118">
        <w:trPr>
          <w:gridAfter w:val="1"/>
          <w:wAfter w:w="8" w:type="dxa"/>
          <w:trHeight w:val="300"/>
        </w:trPr>
        <w:tc>
          <w:tcPr>
            <w:tcW w:w="1841" w:type="dxa"/>
            <w:gridSpan w:val="3"/>
            <w:shd w:val="clear" w:color="auto" w:fill="auto"/>
            <w:vAlign w:val="center"/>
          </w:tcPr>
          <w:p w14:paraId="560459BF" w14:textId="35588144" w:rsidR="004A52C4" w:rsidRPr="00F80676" w:rsidDel="002635ED" w:rsidRDefault="0008016D" w:rsidP="00C378E1">
            <w:pPr>
              <w:spacing w:line="240" w:lineRule="auto"/>
              <w:rPr>
                <w:rFonts w:cs="Arial"/>
                <w:b/>
                <w:bCs/>
                <w:sz w:val="16"/>
                <w:szCs w:val="16"/>
              </w:rPr>
            </w:pPr>
            <w:proofErr w:type="spellStart"/>
            <w:r w:rsidRPr="00F80676">
              <w:rPr>
                <w:rFonts w:cs="Arial"/>
                <w:b/>
                <w:sz w:val="16"/>
                <w:szCs w:val="16"/>
                <w:lang w:val="en-US"/>
              </w:rPr>
              <w:t>乗数</w:t>
            </w:r>
            <w:proofErr w:type="spellEnd"/>
          </w:p>
        </w:tc>
        <w:tc>
          <w:tcPr>
            <w:tcW w:w="13043" w:type="dxa"/>
            <w:gridSpan w:val="9"/>
            <w:shd w:val="clear" w:color="auto" w:fill="auto"/>
            <w:vAlign w:val="center"/>
          </w:tcPr>
          <w:p w14:paraId="7FF3CF7F" w14:textId="1F15CECC" w:rsidR="004A52C4" w:rsidRPr="00F80676" w:rsidRDefault="00F06BAE" w:rsidP="00C378E1">
            <w:pPr>
              <w:rPr>
                <w:rStyle w:val="Hyperlink"/>
                <w:rFonts w:cs="Arial"/>
                <w:color w:val="000000" w:themeColor="text1"/>
              </w:rPr>
            </w:pPr>
            <w:r w:rsidRPr="00F80676">
              <w:rPr>
                <w:rStyle w:val="Hyperlink"/>
                <w:rFonts w:cs="Arial"/>
                <w:color w:val="000000" w:themeColor="text1"/>
                <w:sz w:val="16"/>
                <w:szCs w:val="16"/>
                <w:lang w:eastAsia="ja-JP"/>
              </w:rPr>
              <w:t>高：</w:t>
            </w:r>
            <w:r w:rsidR="004D1A16" w:rsidRPr="00F80676">
              <w:rPr>
                <w:rStyle w:val="Hyperlink"/>
                <w:rFonts w:cs="Arial"/>
                <w:color w:val="000000" w:themeColor="text1"/>
                <w:sz w:val="16"/>
                <w:szCs w:val="16"/>
              </w:rPr>
              <w:t>2</w:t>
            </w:r>
            <w:r w:rsidR="004D1A16" w:rsidRPr="00F80676">
              <w:rPr>
                <w:rStyle w:val="Hyperlink"/>
                <w:rFonts w:cs="Arial"/>
                <w:color w:val="000000" w:themeColor="text1"/>
                <w:sz w:val="16"/>
                <w:szCs w:val="16"/>
              </w:rPr>
              <w:t>倍</w:t>
            </w:r>
            <w:r w:rsidR="004019E9" w:rsidRPr="00F80676">
              <w:rPr>
                <w:rStyle w:val="Hyperlink"/>
                <w:rFonts w:cs="Arial"/>
                <w:color w:val="000000" w:themeColor="text1"/>
                <w:sz w:val="16"/>
                <w:szCs w:val="16"/>
                <w:lang w:eastAsia="ja-JP"/>
              </w:rPr>
              <w:t>の</w:t>
            </w:r>
            <w:proofErr w:type="spellStart"/>
            <w:r w:rsidR="004D1A16" w:rsidRPr="00F80676">
              <w:rPr>
                <w:rStyle w:val="Hyperlink"/>
                <w:rFonts w:cs="Arial"/>
                <w:color w:val="000000" w:themeColor="text1"/>
                <w:sz w:val="16"/>
                <w:szCs w:val="16"/>
              </w:rPr>
              <w:t>加重</w:t>
            </w:r>
            <w:proofErr w:type="spellEnd"/>
          </w:p>
        </w:tc>
      </w:tr>
      <w:tr w:rsidR="002B3E49" w:rsidRPr="00F80676" w14:paraId="69E44568" w14:textId="77777777" w:rsidTr="00B61118">
        <w:trPr>
          <w:gridAfter w:val="1"/>
          <w:wAfter w:w="8" w:type="dxa"/>
          <w:trHeight w:val="369"/>
        </w:trPr>
        <w:tc>
          <w:tcPr>
            <w:tcW w:w="1725" w:type="dxa"/>
            <w:gridSpan w:val="2"/>
            <w:vMerge w:val="restart"/>
            <w:shd w:val="clear" w:color="auto" w:fill="FFC000"/>
            <w:vAlign w:val="center"/>
            <w:hideMark/>
          </w:tcPr>
          <w:p w14:paraId="653EE9DF" w14:textId="3C9D8AB1" w:rsidR="00C378E1" w:rsidRPr="00F80676" w:rsidRDefault="00AD6401" w:rsidP="00C378E1">
            <w:pPr>
              <w:spacing w:line="240" w:lineRule="auto"/>
              <w:jc w:val="center"/>
              <w:textAlignment w:val="baseline"/>
              <w:rPr>
                <w:rFonts w:cs="Arial"/>
                <w:b/>
                <w:sz w:val="14"/>
                <w:szCs w:val="14"/>
                <w:lang w:val="en-US" w:eastAsia="en-GB"/>
              </w:rPr>
            </w:pPr>
            <w:proofErr w:type="spellStart"/>
            <w:r w:rsidRPr="00F80676">
              <w:rPr>
                <w:rFonts w:cs="Arial"/>
                <w:b/>
                <w:sz w:val="14"/>
                <w:szCs w:val="14"/>
                <w:lang w:val="en-US" w:eastAsia="en-GB"/>
              </w:rPr>
              <w:t>指標</w:t>
            </w:r>
            <w:proofErr w:type="spellEnd"/>
            <w:r w:rsidRPr="00F80676">
              <w:rPr>
                <w:rFonts w:cs="Arial"/>
                <w:b/>
                <w:sz w:val="14"/>
                <w:szCs w:val="14"/>
                <w:lang w:val="en-US" w:eastAsia="en-GB"/>
              </w:rPr>
              <w:t>ID</w:t>
            </w:r>
          </w:p>
          <w:p w14:paraId="399EFEAE" w14:textId="77777777" w:rsidR="00C378E1" w:rsidRPr="00F80676" w:rsidRDefault="00C378E1" w:rsidP="00C378E1">
            <w:pPr>
              <w:spacing w:line="240" w:lineRule="auto"/>
              <w:jc w:val="center"/>
              <w:textAlignment w:val="baseline"/>
              <w:rPr>
                <w:rFonts w:cs="Arial"/>
                <w:b/>
                <w:sz w:val="10"/>
                <w:szCs w:val="10"/>
                <w:lang w:val="en-US" w:eastAsia="en-GB"/>
              </w:rPr>
            </w:pPr>
          </w:p>
          <w:p w14:paraId="239D3DEB" w14:textId="0F73B3AB" w:rsidR="00C378E1" w:rsidRPr="00F80676" w:rsidRDefault="00C378E1" w:rsidP="00C378E1">
            <w:pPr>
              <w:pStyle w:val="Indicatorsubsection"/>
              <w:rPr>
                <w:rFonts w:eastAsia="MS PGothic"/>
              </w:rPr>
            </w:pPr>
            <w:bookmarkStart w:id="28" w:name="_Toc58335068"/>
            <w:r w:rsidRPr="00F80676">
              <w:rPr>
                <w:rFonts w:eastAsia="MS PGothic"/>
              </w:rPr>
              <w:t>ISP 3</w:t>
            </w:r>
            <w:bookmarkEnd w:id="28"/>
          </w:p>
          <w:p w14:paraId="625D18A4" w14:textId="407A29C1" w:rsidR="00C378E1" w:rsidRPr="00F80676" w:rsidRDefault="0043069D" w:rsidP="00C85AAC">
            <w:pPr>
              <w:jc w:val="center"/>
              <w:rPr>
                <w:rFonts w:cs="Arial"/>
              </w:rPr>
            </w:pPr>
            <w:proofErr w:type="spellStart"/>
            <w:r w:rsidRPr="00F80676">
              <w:rPr>
                <w:rFonts w:cs="Arial"/>
                <w:b/>
                <w:bCs/>
                <w:sz w:val="12"/>
                <w:szCs w:val="12"/>
              </w:rPr>
              <w:t>最低要件</w:t>
            </w:r>
            <w:proofErr w:type="spellEnd"/>
          </w:p>
        </w:tc>
        <w:tc>
          <w:tcPr>
            <w:tcW w:w="1449" w:type="dxa"/>
            <w:gridSpan w:val="2"/>
            <w:shd w:val="clear" w:color="auto" w:fill="DFF5F9"/>
            <w:vAlign w:val="center"/>
            <w:hideMark/>
          </w:tcPr>
          <w:p w14:paraId="2887353B" w14:textId="1B668FE3" w:rsidR="00C378E1" w:rsidRPr="00F80676" w:rsidRDefault="007F3D1B" w:rsidP="00C378E1">
            <w:pPr>
              <w:spacing w:line="240" w:lineRule="auto"/>
              <w:textAlignment w:val="baseline"/>
              <w:rPr>
                <w:rFonts w:cs="Arial"/>
                <w:sz w:val="14"/>
                <w:szCs w:val="14"/>
                <w:lang w:eastAsia="en-GB"/>
              </w:rPr>
            </w:pPr>
            <w:proofErr w:type="spellStart"/>
            <w:r w:rsidRPr="00F80676">
              <w:rPr>
                <w:rFonts w:cs="Arial"/>
                <w:b/>
                <w:sz w:val="14"/>
                <w:szCs w:val="14"/>
                <w:lang w:val="en-US" w:eastAsia="en-GB"/>
              </w:rPr>
              <w:t>依存関係</w:t>
            </w:r>
            <w:proofErr w:type="spellEnd"/>
          </w:p>
        </w:tc>
        <w:tc>
          <w:tcPr>
            <w:tcW w:w="3723" w:type="dxa"/>
            <w:gridSpan w:val="3"/>
            <w:shd w:val="clear" w:color="auto" w:fill="DFF5F9"/>
            <w:vAlign w:val="center"/>
          </w:tcPr>
          <w:p w14:paraId="6611D041" w14:textId="371BE17F" w:rsidR="00C378E1" w:rsidRPr="00F80676" w:rsidRDefault="00DD14AF" w:rsidP="00C378E1">
            <w:pPr>
              <w:spacing w:line="240" w:lineRule="auto"/>
              <w:textAlignment w:val="baseline"/>
              <w:rPr>
                <w:rFonts w:cs="Arial"/>
                <w:sz w:val="14"/>
                <w:szCs w:val="14"/>
                <w:lang w:eastAsia="en-GB"/>
              </w:rPr>
            </w:pPr>
            <w:r w:rsidRPr="00F80676">
              <w:rPr>
                <w:rFonts w:cs="Arial"/>
                <w:b/>
                <w:bCs/>
                <w:sz w:val="22"/>
                <w:szCs w:val="22"/>
              </w:rPr>
              <w:t>ISP 1.1</w:t>
            </w:r>
          </w:p>
        </w:tc>
        <w:tc>
          <w:tcPr>
            <w:tcW w:w="4288" w:type="dxa"/>
            <w:gridSpan w:val="2"/>
            <w:vMerge w:val="restart"/>
            <w:shd w:val="clear" w:color="auto" w:fill="DFF5F9"/>
            <w:vAlign w:val="center"/>
          </w:tcPr>
          <w:p w14:paraId="546F33D1" w14:textId="514C1161" w:rsidR="00C378E1" w:rsidRPr="00F80676" w:rsidRDefault="006D7BF3" w:rsidP="00C378E1">
            <w:pPr>
              <w:spacing w:line="240" w:lineRule="auto"/>
              <w:jc w:val="center"/>
              <w:textAlignment w:val="baseline"/>
              <w:rPr>
                <w:rFonts w:cs="Arial"/>
                <w:sz w:val="14"/>
                <w:szCs w:val="14"/>
                <w:lang w:eastAsia="ja-JP"/>
              </w:rPr>
            </w:pPr>
            <w:r w:rsidRPr="00F80676">
              <w:rPr>
                <w:rFonts w:cs="Arial"/>
                <w:b/>
                <w:sz w:val="14"/>
                <w:szCs w:val="14"/>
                <w:lang w:val="en-US" w:eastAsia="ja-JP"/>
              </w:rPr>
              <w:t>サブセクション</w:t>
            </w:r>
          </w:p>
          <w:p w14:paraId="4923A979" w14:textId="77777777" w:rsidR="00C378E1" w:rsidRPr="00F80676" w:rsidRDefault="00C378E1" w:rsidP="00C378E1">
            <w:pPr>
              <w:spacing w:line="240" w:lineRule="auto"/>
              <w:jc w:val="center"/>
              <w:textAlignment w:val="baseline"/>
              <w:rPr>
                <w:rFonts w:cs="Arial"/>
                <w:sz w:val="14"/>
                <w:szCs w:val="14"/>
                <w:lang w:eastAsia="ja-JP"/>
              </w:rPr>
            </w:pPr>
          </w:p>
          <w:p w14:paraId="78296AE9" w14:textId="22AB37FC" w:rsidR="00C378E1" w:rsidRPr="00F80676" w:rsidRDefault="006D7BF3" w:rsidP="00C378E1">
            <w:pPr>
              <w:jc w:val="center"/>
              <w:rPr>
                <w:rFonts w:cs="Arial"/>
                <w:sz w:val="18"/>
                <w:szCs w:val="18"/>
                <w:lang w:eastAsia="ja-JP"/>
              </w:rPr>
            </w:pPr>
            <w:r w:rsidRPr="00F80676">
              <w:rPr>
                <w:rFonts w:cs="Arial"/>
                <w:b/>
                <w:bCs/>
                <w:sz w:val="22"/>
                <w:szCs w:val="22"/>
                <w:lang w:eastAsia="ja-JP"/>
              </w:rPr>
              <w:t>責任投資</w:t>
            </w:r>
            <w:r w:rsidR="007F6A1C" w:rsidRPr="00F80676">
              <w:rPr>
                <w:rFonts w:cs="Arial"/>
                <w:b/>
                <w:bCs/>
                <w:sz w:val="22"/>
                <w:szCs w:val="22"/>
                <w:lang w:eastAsia="ja-JP"/>
              </w:rPr>
              <w:t>ポリシー</w:t>
            </w:r>
          </w:p>
        </w:tc>
        <w:tc>
          <w:tcPr>
            <w:tcW w:w="1845" w:type="dxa"/>
            <w:gridSpan w:val="2"/>
            <w:vMerge w:val="restart"/>
            <w:shd w:val="clear" w:color="auto" w:fill="DFF5F9"/>
            <w:vAlign w:val="center"/>
            <w:hideMark/>
          </w:tcPr>
          <w:p w14:paraId="67F75252" w14:textId="029858C7" w:rsidR="00C378E1" w:rsidRPr="00F80676" w:rsidRDefault="002F2F58" w:rsidP="00C378E1">
            <w:pPr>
              <w:spacing w:line="240" w:lineRule="auto"/>
              <w:jc w:val="center"/>
              <w:textAlignment w:val="baseline"/>
              <w:rPr>
                <w:rFonts w:cs="Arial"/>
                <w:b/>
                <w:bCs/>
                <w:sz w:val="14"/>
                <w:szCs w:val="14"/>
                <w:lang w:val="en-US" w:eastAsia="en-GB"/>
              </w:rPr>
            </w:pPr>
            <w:r w:rsidRPr="00F80676">
              <w:rPr>
                <w:rFonts w:cs="Arial"/>
                <w:b/>
                <w:bCs/>
                <w:sz w:val="14"/>
                <w:szCs w:val="14"/>
                <w:lang w:val="en-US" w:eastAsia="en-GB"/>
              </w:rPr>
              <w:t>PRI</w:t>
            </w:r>
            <w:proofErr w:type="spellStart"/>
            <w:r w:rsidRPr="00F80676">
              <w:rPr>
                <w:rFonts w:cs="Arial"/>
                <w:b/>
                <w:bCs/>
                <w:sz w:val="14"/>
                <w:szCs w:val="14"/>
                <w:lang w:val="en-US" w:eastAsia="en-GB"/>
              </w:rPr>
              <w:t>原則</w:t>
            </w:r>
            <w:proofErr w:type="spellEnd"/>
          </w:p>
          <w:p w14:paraId="161E005D" w14:textId="77777777" w:rsidR="00C378E1" w:rsidRPr="00F80676" w:rsidRDefault="00C378E1" w:rsidP="00C378E1">
            <w:pPr>
              <w:spacing w:line="240" w:lineRule="auto"/>
              <w:jc w:val="center"/>
              <w:textAlignment w:val="baseline"/>
              <w:rPr>
                <w:rFonts w:cs="Arial"/>
                <w:b/>
                <w:bCs/>
                <w:sz w:val="14"/>
                <w:szCs w:val="14"/>
                <w:lang w:val="en-US" w:eastAsia="en-GB"/>
              </w:rPr>
            </w:pPr>
          </w:p>
          <w:p w14:paraId="1800AAD5" w14:textId="5DE420A0" w:rsidR="00C378E1" w:rsidRPr="00F80676" w:rsidRDefault="00C378E1" w:rsidP="00C378E1">
            <w:pPr>
              <w:spacing w:line="240" w:lineRule="auto"/>
              <w:jc w:val="center"/>
              <w:textAlignment w:val="baseline"/>
              <w:rPr>
                <w:rFonts w:cs="Arial"/>
                <w:sz w:val="18"/>
                <w:szCs w:val="18"/>
                <w:lang w:eastAsia="en-GB"/>
              </w:rPr>
            </w:pPr>
            <w:r w:rsidRPr="00F80676">
              <w:rPr>
                <w:rFonts w:cs="Arial"/>
                <w:b/>
                <w:bCs/>
                <w:sz w:val="22"/>
                <w:szCs w:val="22"/>
                <w:lang w:val="en-US" w:eastAsia="en-GB"/>
              </w:rPr>
              <w:t>1</w:t>
            </w:r>
          </w:p>
        </w:tc>
        <w:tc>
          <w:tcPr>
            <w:tcW w:w="1854" w:type="dxa"/>
            <w:vMerge w:val="restart"/>
            <w:shd w:val="clear" w:color="auto" w:fill="00B0F0"/>
            <w:tcMar>
              <w:top w:w="113" w:type="dxa"/>
              <w:left w:w="113" w:type="dxa"/>
              <w:bottom w:w="113" w:type="dxa"/>
              <w:right w:w="113" w:type="dxa"/>
            </w:tcMar>
            <w:vAlign w:val="center"/>
            <w:hideMark/>
          </w:tcPr>
          <w:p w14:paraId="6CA665F3" w14:textId="4B1D5527" w:rsidR="00C378E1" w:rsidRPr="00F80676" w:rsidRDefault="002F2F58" w:rsidP="00C378E1">
            <w:pPr>
              <w:spacing w:line="240" w:lineRule="auto"/>
              <w:jc w:val="center"/>
              <w:textAlignment w:val="baseline"/>
              <w:rPr>
                <w:rFonts w:cs="Arial"/>
                <w:b/>
                <w:bCs/>
                <w:color w:val="FFFFFF" w:themeColor="background1"/>
                <w:sz w:val="14"/>
                <w:szCs w:val="14"/>
                <w:lang w:val="en-US" w:eastAsia="en-GB"/>
              </w:rPr>
            </w:pPr>
            <w:proofErr w:type="spellStart"/>
            <w:r w:rsidRPr="00F80676">
              <w:rPr>
                <w:rFonts w:cs="Arial"/>
                <w:b/>
                <w:bCs/>
                <w:color w:val="FFFFFF" w:themeColor="background1"/>
                <w:sz w:val="14"/>
                <w:szCs w:val="14"/>
                <w:lang w:val="en-US" w:eastAsia="en-GB"/>
              </w:rPr>
              <w:t>指標種別</w:t>
            </w:r>
            <w:proofErr w:type="spellEnd"/>
          </w:p>
          <w:p w14:paraId="46A1FA70" w14:textId="77777777" w:rsidR="00C378E1" w:rsidRPr="00F80676" w:rsidRDefault="00C378E1" w:rsidP="00C378E1">
            <w:pPr>
              <w:spacing w:line="240" w:lineRule="auto"/>
              <w:jc w:val="center"/>
              <w:textAlignment w:val="baseline"/>
              <w:rPr>
                <w:rFonts w:cs="Arial"/>
                <w:b/>
                <w:bCs/>
                <w:color w:val="FFFFFF" w:themeColor="background1"/>
                <w:sz w:val="14"/>
                <w:szCs w:val="14"/>
                <w:lang w:val="en-US" w:eastAsia="en-GB"/>
              </w:rPr>
            </w:pPr>
          </w:p>
          <w:p w14:paraId="4F11688A" w14:textId="3847E4F7" w:rsidR="00C378E1" w:rsidRPr="00F80676" w:rsidRDefault="00492EDD" w:rsidP="00C378E1">
            <w:pPr>
              <w:autoSpaceDE w:val="0"/>
              <w:autoSpaceDN w:val="0"/>
              <w:adjustRightInd w:val="0"/>
              <w:spacing w:line="240" w:lineRule="auto"/>
              <w:jc w:val="center"/>
              <w:rPr>
                <w:rFonts w:cs="Arial"/>
                <w:color w:val="FFFFFF" w:themeColor="background1"/>
                <w:sz w:val="32"/>
                <w:szCs w:val="32"/>
                <w:lang w:eastAsia="en-GB"/>
              </w:rPr>
            </w:pPr>
            <w:proofErr w:type="spellStart"/>
            <w:r w:rsidRPr="00F80676">
              <w:rPr>
                <w:rFonts w:cs="Arial"/>
                <w:b/>
                <w:bCs/>
                <w:color w:val="FFFFFF" w:themeColor="background1"/>
                <w:sz w:val="32"/>
                <w:szCs w:val="32"/>
                <w:lang w:val="en-US" w:eastAsia="en-GB"/>
              </w:rPr>
              <w:t>コア</w:t>
            </w:r>
            <w:proofErr w:type="spellEnd"/>
          </w:p>
        </w:tc>
      </w:tr>
      <w:tr w:rsidR="002B3E49" w:rsidRPr="00F80676" w14:paraId="043655AE" w14:textId="77777777" w:rsidTr="00B61118">
        <w:trPr>
          <w:gridAfter w:val="1"/>
          <w:wAfter w:w="8" w:type="dxa"/>
          <w:trHeight w:val="397"/>
        </w:trPr>
        <w:tc>
          <w:tcPr>
            <w:tcW w:w="1725" w:type="dxa"/>
            <w:gridSpan w:val="2"/>
            <w:vMerge/>
            <w:shd w:val="clear" w:color="auto" w:fill="FFC000"/>
            <w:vAlign w:val="center"/>
          </w:tcPr>
          <w:p w14:paraId="7547875C" w14:textId="77777777" w:rsidR="00C378E1" w:rsidRPr="00F80676" w:rsidRDefault="00C378E1" w:rsidP="00C378E1">
            <w:pPr>
              <w:spacing w:line="240" w:lineRule="auto"/>
              <w:jc w:val="center"/>
              <w:textAlignment w:val="baseline"/>
              <w:rPr>
                <w:rFonts w:cs="Arial"/>
                <w:b/>
                <w:sz w:val="14"/>
                <w:szCs w:val="14"/>
                <w:lang w:val="en-US" w:eastAsia="en-GB"/>
              </w:rPr>
            </w:pPr>
          </w:p>
        </w:tc>
        <w:tc>
          <w:tcPr>
            <w:tcW w:w="1449" w:type="dxa"/>
            <w:gridSpan w:val="2"/>
            <w:shd w:val="clear" w:color="auto" w:fill="DFF5F9"/>
            <w:vAlign w:val="center"/>
          </w:tcPr>
          <w:p w14:paraId="5420D9CB" w14:textId="0CA007B7" w:rsidR="00C378E1" w:rsidRPr="00F80676" w:rsidRDefault="0043069D" w:rsidP="00C378E1">
            <w:pPr>
              <w:spacing w:line="240" w:lineRule="auto"/>
              <w:textAlignment w:val="baseline"/>
              <w:rPr>
                <w:rFonts w:cs="Arial"/>
                <w:b/>
                <w:sz w:val="14"/>
                <w:szCs w:val="14"/>
                <w:lang w:val="en-US" w:eastAsia="en-GB"/>
              </w:rPr>
            </w:pPr>
            <w:proofErr w:type="spellStart"/>
            <w:r w:rsidRPr="00F80676">
              <w:rPr>
                <w:rFonts w:cs="Arial"/>
                <w:b/>
                <w:sz w:val="14"/>
                <w:szCs w:val="14"/>
                <w:lang w:val="en-US" w:eastAsia="en-GB"/>
              </w:rPr>
              <w:t>ゲートウェイ</w:t>
            </w:r>
            <w:proofErr w:type="spellEnd"/>
          </w:p>
        </w:tc>
        <w:tc>
          <w:tcPr>
            <w:tcW w:w="3723" w:type="dxa"/>
            <w:gridSpan w:val="3"/>
            <w:shd w:val="clear" w:color="auto" w:fill="DFF5F9"/>
            <w:vAlign w:val="center"/>
          </w:tcPr>
          <w:p w14:paraId="0B5026E0" w14:textId="61271F73" w:rsidR="00C378E1" w:rsidRPr="00F80676" w:rsidRDefault="006D7BF3" w:rsidP="00C378E1">
            <w:pPr>
              <w:spacing w:line="240" w:lineRule="auto"/>
              <w:textAlignment w:val="baseline"/>
              <w:rPr>
                <w:rFonts w:cs="Arial"/>
                <w:b/>
                <w:sz w:val="14"/>
                <w:szCs w:val="14"/>
                <w:lang w:val="en-US" w:eastAsia="en-GB"/>
              </w:rPr>
            </w:pPr>
            <w:proofErr w:type="spellStart"/>
            <w:r w:rsidRPr="00F80676">
              <w:rPr>
                <w:rFonts w:cs="Arial"/>
                <w:b/>
                <w:bCs/>
                <w:sz w:val="22"/>
                <w:szCs w:val="22"/>
              </w:rPr>
              <w:t>該当なし</w:t>
            </w:r>
            <w:proofErr w:type="spellEnd"/>
          </w:p>
        </w:tc>
        <w:tc>
          <w:tcPr>
            <w:tcW w:w="4288" w:type="dxa"/>
            <w:gridSpan w:val="2"/>
            <w:vMerge/>
            <w:shd w:val="clear" w:color="auto" w:fill="DFF5F9"/>
            <w:vAlign w:val="center"/>
          </w:tcPr>
          <w:p w14:paraId="1CF028F5" w14:textId="77777777" w:rsidR="00C378E1" w:rsidRPr="00F80676" w:rsidRDefault="00C378E1" w:rsidP="00C378E1">
            <w:pPr>
              <w:spacing w:line="240" w:lineRule="auto"/>
              <w:jc w:val="center"/>
              <w:textAlignment w:val="baseline"/>
              <w:rPr>
                <w:rFonts w:cs="Arial"/>
                <w:b/>
                <w:sz w:val="14"/>
                <w:szCs w:val="14"/>
                <w:lang w:val="en-US" w:eastAsia="en-GB"/>
              </w:rPr>
            </w:pPr>
          </w:p>
        </w:tc>
        <w:tc>
          <w:tcPr>
            <w:tcW w:w="1845" w:type="dxa"/>
            <w:gridSpan w:val="2"/>
            <w:vMerge/>
            <w:shd w:val="clear" w:color="auto" w:fill="DFF5F9"/>
            <w:vAlign w:val="center"/>
          </w:tcPr>
          <w:p w14:paraId="446000B7" w14:textId="77777777" w:rsidR="00C378E1" w:rsidRPr="00F80676" w:rsidRDefault="00C378E1" w:rsidP="00C378E1">
            <w:pPr>
              <w:spacing w:line="240" w:lineRule="auto"/>
              <w:jc w:val="center"/>
              <w:textAlignment w:val="baseline"/>
              <w:rPr>
                <w:rFonts w:cs="Arial"/>
                <w:b/>
                <w:bCs/>
                <w:sz w:val="14"/>
                <w:szCs w:val="14"/>
                <w:lang w:val="en-US" w:eastAsia="en-GB"/>
              </w:rPr>
            </w:pPr>
          </w:p>
        </w:tc>
        <w:tc>
          <w:tcPr>
            <w:tcW w:w="1854" w:type="dxa"/>
            <w:vMerge/>
            <w:shd w:val="clear" w:color="auto" w:fill="00B0F0"/>
            <w:tcMar>
              <w:top w:w="113" w:type="dxa"/>
              <w:left w:w="113" w:type="dxa"/>
              <w:bottom w:w="113" w:type="dxa"/>
              <w:right w:w="113" w:type="dxa"/>
            </w:tcMar>
            <w:vAlign w:val="center"/>
          </w:tcPr>
          <w:p w14:paraId="320851C9" w14:textId="77777777" w:rsidR="00C378E1" w:rsidRPr="00F80676" w:rsidRDefault="00C378E1" w:rsidP="00C378E1">
            <w:pPr>
              <w:spacing w:line="240" w:lineRule="auto"/>
              <w:jc w:val="center"/>
              <w:textAlignment w:val="baseline"/>
              <w:rPr>
                <w:rFonts w:cs="Arial"/>
                <w:b/>
                <w:bCs/>
                <w:color w:val="FFFFFF" w:themeColor="background1"/>
                <w:sz w:val="14"/>
                <w:szCs w:val="14"/>
                <w:lang w:val="en-US" w:eastAsia="en-GB"/>
              </w:rPr>
            </w:pPr>
          </w:p>
        </w:tc>
      </w:tr>
      <w:tr w:rsidR="00C378E1" w:rsidRPr="00F80676" w14:paraId="0D789A3A" w14:textId="77777777" w:rsidTr="00B61118">
        <w:trPr>
          <w:gridAfter w:val="1"/>
          <w:wAfter w:w="8" w:type="dxa"/>
          <w:trHeight w:val="567"/>
        </w:trPr>
        <w:tc>
          <w:tcPr>
            <w:tcW w:w="14884" w:type="dxa"/>
            <w:gridSpan w:val="12"/>
            <w:shd w:val="clear" w:color="auto" w:fill="FFFFFF" w:themeFill="background1"/>
            <w:tcMar>
              <w:top w:w="113" w:type="dxa"/>
              <w:left w:w="113" w:type="dxa"/>
              <w:bottom w:w="113" w:type="dxa"/>
              <w:right w:w="113" w:type="dxa"/>
            </w:tcMar>
            <w:vAlign w:val="center"/>
            <w:hideMark/>
          </w:tcPr>
          <w:p w14:paraId="33819687" w14:textId="63FE0702" w:rsidR="00C378E1" w:rsidRPr="00F80676" w:rsidRDefault="002949AB" w:rsidP="00C378E1">
            <w:pPr>
              <w:spacing w:line="276" w:lineRule="auto"/>
              <w:textAlignment w:val="baseline"/>
              <w:rPr>
                <w:rFonts w:cs="Arial"/>
                <w:lang w:eastAsia="ja-JP"/>
              </w:rPr>
            </w:pPr>
            <w:r w:rsidRPr="00F80676">
              <w:rPr>
                <w:rFonts w:cs="Arial"/>
                <w:b/>
                <w:lang w:val="en-US" w:eastAsia="ja-JP"/>
              </w:rPr>
              <w:t>貴組織の</w:t>
            </w:r>
            <w:r w:rsidR="007F6A1C" w:rsidRPr="00F80676">
              <w:rPr>
                <w:rFonts w:cs="Arial"/>
                <w:b/>
                <w:lang w:val="en-US" w:eastAsia="ja-JP"/>
              </w:rPr>
              <w:t>すべての</w:t>
            </w:r>
            <w:r w:rsidRPr="00F80676">
              <w:rPr>
                <w:rFonts w:cs="Arial"/>
                <w:b/>
                <w:lang w:val="en-US" w:eastAsia="ja-JP"/>
              </w:rPr>
              <w:t>運用資産</w:t>
            </w:r>
            <w:r w:rsidR="001E1CA8" w:rsidRPr="00F80676">
              <w:rPr>
                <w:rFonts w:cs="Arial"/>
                <w:b/>
                <w:lang w:val="en-US" w:eastAsia="ja-JP"/>
              </w:rPr>
              <w:t>（</w:t>
            </w:r>
            <w:r w:rsidRPr="00F80676">
              <w:rPr>
                <w:rFonts w:cs="Arial"/>
                <w:b/>
                <w:lang w:val="en-US" w:eastAsia="ja-JP"/>
              </w:rPr>
              <w:t>AUM</w:t>
            </w:r>
            <w:r w:rsidR="001E1CA8" w:rsidRPr="00F80676">
              <w:rPr>
                <w:rFonts w:cs="Arial"/>
                <w:b/>
                <w:lang w:val="en-US" w:eastAsia="ja-JP"/>
              </w:rPr>
              <w:t>）</w:t>
            </w:r>
            <w:r w:rsidRPr="00F80676">
              <w:rPr>
                <w:rFonts w:cs="Arial"/>
                <w:b/>
                <w:lang w:val="en-US" w:eastAsia="ja-JP"/>
              </w:rPr>
              <w:t>に対して、</w:t>
            </w:r>
            <w:r w:rsidR="00091156" w:rsidRPr="00F80676">
              <w:rPr>
                <w:rFonts w:cs="Arial"/>
                <w:b/>
                <w:lang w:val="en-US" w:eastAsia="ja-JP"/>
              </w:rPr>
              <w:t>全体的な責任投資に対するアプローチまたは環境、社会、ガバナンス要因に関するガイドライン</w:t>
            </w:r>
            <w:r w:rsidR="00816AD7" w:rsidRPr="00F80676">
              <w:rPr>
                <w:rFonts w:cs="Arial"/>
                <w:b/>
                <w:lang w:val="en-US" w:eastAsia="ja-JP"/>
              </w:rPr>
              <w:t>の</w:t>
            </w:r>
            <w:r w:rsidR="007F6A1C" w:rsidRPr="00F80676">
              <w:rPr>
                <w:rFonts w:cs="Arial"/>
                <w:b/>
                <w:lang w:val="en-US" w:eastAsia="ja-JP"/>
              </w:rPr>
              <w:t>ポリシー</w:t>
            </w:r>
            <w:r w:rsidR="00816AD7" w:rsidRPr="00F80676">
              <w:rPr>
                <w:rFonts w:cs="Arial"/>
                <w:b/>
                <w:lang w:val="en-US" w:eastAsia="ja-JP"/>
              </w:rPr>
              <w:t>要素</w:t>
            </w:r>
            <w:r w:rsidRPr="00F80676">
              <w:rPr>
                <w:rFonts w:cs="Arial"/>
                <w:b/>
                <w:lang w:val="en-US" w:eastAsia="ja-JP"/>
              </w:rPr>
              <w:t>が対応している比率はどのぐらいですか</w:t>
            </w:r>
            <w:r w:rsidR="00091156" w:rsidRPr="00F80676">
              <w:rPr>
                <w:rFonts w:cs="Arial"/>
                <w:b/>
                <w:lang w:val="en-US" w:eastAsia="ja-JP"/>
              </w:rPr>
              <w:t>。</w:t>
            </w:r>
          </w:p>
        </w:tc>
      </w:tr>
      <w:tr w:rsidR="00C378E1" w:rsidRPr="00F80676" w14:paraId="2583439B" w14:textId="77777777" w:rsidTr="00B61118">
        <w:trPr>
          <w:gridAfter w:val="1"/>
          <w:wAfter w:w="8" w:type="dxa"/>
          <w:trHeight w:val="227"/>
        </w:trPr>
        <w:tc>
          <w:tcPr>
            <w:tcW w:w="6897" w:type="dxa"/>
            <w:gridSpan w:val="7"/>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hideMark/>
          </w:tcPr>
          <w:p w14:paraId="1773607F" w14:textId="77777777" w:rsidR="00746FC4" w:rsidRPr="00F80676" w:rsidRDefault="00746FC4" w:rsidP="007266B8">
            <w:pPr>
              <w:spacing w:line="276" w:lineRule="auto"/>
              <w:textAlignment w:val="baseline"/>
              <w:rPr>
                <w:rFonts w:cs="Arial"/>
                <w:lang w:eastAsia="ja-JP"/>
              </w:rPr>
            </w:pPr>
          </w:p>
        </w:tc>
        <w:tc>
          <w:tcPr>
            <w:tcW w:w="7987" w:type="dxa"/>
            <w:gridSpan w:val="5"/>
            <w:tcBorders>
              <w:bottom w:val="single" w:sz="6" w:space="0" w:color="A6A6A6" w:themeColor="background1" w:themeShade="A6"/>
            </w:tcBorders>
            <w:shd w:val="clear" w:color="auto" w:fill="F2F2F2" w:themeFill="background1" w:themeFillShade="F2"/>
            <w:vAlign w:val="center"/>
          </w:tcPr>
          <w:p w14:paraId="66C16D19" w14:textId="70B1BC90" w:rsidR="00C378E1" w:rsidRPr="00F80676" w:rsidRDefault="00816AD7" w:rsidP="00C378E1">
            <w:pPr>
              <w:spacing w:line="276" w:lineRule="auto"/>
              <w:textAlignment w:val="baseline"/>
              <w:rPr>
                <w:rFonts w:cs="Arial"/>
                <w:b/>
                <w:lang w:eastAsia="ja-JP"/>
              </w:rPr>
            </w:pPr>
            <w:r w:rsidRPr="00F80676">
              <w:rPr>
                <w:rFonts w:cs="Arial"/>
                <w:b/>
                <w:lang w:eastAsia="ja-JP"/>
              </w:rPr>
              <w:t>全</w:t>
            </w:r>
            <w:r w:rsidR="007F6A1C" w:rsidRPr="00F80676">
              <w:rPr>
                <w:rFonts w:cs="Arial"/>
                <w:b/>
                <w:lang w:eastAsia="ja-JP"/>
              </w:rPr>
              <w:t>ポリシー</w:t>
            </w:r>
            <w:r w:rsidR="00050A62" w:rsidRPr="00F80676">
              <w:rPr>
                <w:rFonts w:cs="Arial"/>
                <w:b/>
                <w:lang w:eastAsia="ja-JP"/>
              </w:rPr>
              <w:t>要素</w:t>
            </w:r>
            <w:r w:rsidR="006C137A" w:rsidRPr="00F80676">
              <w:rPr>
                <w:rFonts w:cs="Arial"/>
                <w:b/>
                <w:lang w:eastAsia="ja-JP"/>
              </w:rPr>
              <w:t>の</w:t>
            </w:r>
            <w:r w:rsidR="00AF79F3" w:rsidRPr="00F80676">
              <w:rPr>
                <w:rFonts w:cs="Arial"/>
                <w:b/>
                <w:lang w:eastAsia="ja-JP"/>
              </w:rPr>
              <w:t>対</w:t>
            </w:r>
            <w:r w:rsidR="002949AB" w:rsidRPr="00F80676">
              <w:rPr>
                <w:rFonts w:cs="Arial"/>
                <w:b/>
                <w:lang w:eastAsia="ja-JP"/>
              </w:rPr>
              <w:t>AUM</w:t>
            </w:r>
            <w:r w:rsidR="002949AB" w:rsidRPr="00F80676">
              <w:rPr>
                <w:rFonts w:cs="Arial"/>
                <w:b/>
                <w:lang w:eastAsia="ja-JP"/>
              </w:rPr>
              <w:t>比率</w:t>
            </w:r>
            <w:r w:rsidR="007718ED" w:rsidRPr="00F80676">
              <w:rPr>
                <w:rFonts w:cs="Arial"/>
                <w:b/>
                <w:lang w:eastAsia="ja-JP"/>
              </w:rPr>
              <w:t>の合計</w:t>
            </w:r>
          </w:p>
        </w:tc>
      </w:tr>
      <w:tr w:rsidR="00641F4F" w:rsidRPr="00F80676" w14:paraId="20DCBDEB" w14:textId="77777777" w:rsidTr="00B61118">
        <w:trPr>
          <w:gridAfter w:val="1"/>
          <w:wAfter w:w="8" w:type="dxa"/>
          <w:trHeight w:val="465"/>
        </w:trPr>
        <w:tc>
          <w:tcPr>
            <w:tcW w:w="6897" w:type="dxa"/>
            <w:gridSpan w:val="7"/>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24EC150F" w14:textId="241B8282" w:rsidR="00641F4F" w:rsidRPr="00F80676" w:rsidRDefault="001E1CA8" w:rsidP="007266B8">
            <w:pPr>
              <w:spacing w:line="276" w:lineRule="auto"/>
              <w:textAlignment w:val="baseline"/>
              <w:rPr>
                <w:rFonts w:cs="Arial"/>
                <w:lang w:eastAsia="ja-JP"/>
              </w:rPr>
            </w:pPr>
            <w:r w:rsidRPr="00F80676">
              <w:rPr>
                <w:rFonts w:cs="Arial"/>
                <w:lang w:eastAsia="ja-JP"/>
              </w:rPr>
              <w:t>（</w:t>
            </w:r>
            <w:r w:rsidR="005E7E1B" w:rsidRPr="00F80676">
              <w:rPr>
                <w:rFonts w:cs="Arial"/>
                <w:lang w:eastAsia="ja-JP"/>
              </w:rPr>
              <w:t>A</w:t>
            </w:r>
            <w:r w:rsidRPr="00F80676">
              <w:rPr>
                <w:rFonts w:cs="Arial"/>
                <w:lang w:eastAsia="ja-JP"/>
              </w:rPr>
              <w:t>）</w:t>
            </w:r>
            <w:r w:rsidR="00994E5B" w:rsidRPr="00F80676">
              <w:rPr>
                <w:rFonts w:cs="Arial"/>
                <w:lang w:eastAsia="ja-JP"/>
              </w:rPr>
              <w:t>全体的な責任投資に対するアプローチ</w:t>
            </w:r>
          </w:p>
        </w:tc>
        <w:tc>
          <w:tcPr>
            <w:tcW w:w="7987" w:type="dxa"/>
            <w:gridSpan w:val="5"/>
            <w:tcBorders>
              <w:bottom w:val="single" w:sz="6" w:space="0" w:color="A6A6A6" w:themeColor="background1" w:themeShade="A6"/>
            </w:tcBorders>
            <w:shd w:val="clear" w:color="auto" w:fill="FFFFFF" w:themeFill="background1"/>
            <w:vAlign w:val="center"/>
          </w:tcPr>
          <w:p w14:paraId="0FF0B858" w14:textId="4E6A68ED" w:rsidR="00641F4F" w:rsidRPr="00F80676" w:rsidRDefault="00721AC0" w:rsidP="007266B8">
            <w:pPr>
              <w:spacing w:line="276" w:lineRule="auto"/>
              <w:textAlignment w:val="baseline"/>
              <w:rPr>
                <w:rFonts w:cs="Arial"/>
                <w:lang w:eastAsia="en-GB"/>
              </w:rPr>
            </w:pPr>
            <w:r w:rsidRPr="00F80676">
              <w:rPr>
                <w:rFonts w:cs="Arial"/>
                <w:lang w:eastAsia="en-GB"/>
              </w:rPr>
              <w:t>____</w:t>
            </w:r>
            <w:r w:rsidR="00641F4F" w:rsidRPr="00F80676">
              <w:rPr>
                <w:rFonts w:cs="Arial"/>
                <w:lang w:eastAsia="en-GB"/>
              </w:rPr>
              <w:t>_%</w:t>
            </w:r>
          </w:p>
        </w:tc>
      </w:tr>
      <w:tr w:rsidR="00641F4F" w:rsidRPr="00F80676" w14:paraId="2639FDF3" w14:textId="77777777" w:rsidTr="00B61118">
        <w:trPr>
          <w:gridAfter w:val="1"/>
          <w:wAfter w:w="8" w:type="dxa"/>
          <w:trHeight w:val="465"/>
        </w:trPr>
        <w:tc>
          <w:tcPr>
            <w:tcW w:w="6897" w:type="dxa"/>
            <w:gridSpan w:val="7"/>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38AC4733" w14:textId="464ED7B9" w:rsidR="00641F4F" w:rsidRPr="00F80676" w:rsidRDefault="001E1CA8" w:rsidP="007266B8">
            <w:pPr>
              <w:spacing w:line="276" w:lineRule="auto"/>
              <w:textAlignment w:val="baseline"/>
              <w:rPr>
                <w:rFonts w:cs="Arial"/>
                <w:lang w:eastAsia="ja-JP"/>
              </w:rPr>
            </w:pPr>
            <w:r w:rsidRPr="00F80676">
              <w:rPr>
                <w:rFonts w:cs="Arial"/>
                <w:lang w:eastAsia="ja-JP"/>
              </w:rPr>
              <w:t>（</w:t>
            </w:r>
            <w:r w:rsidR="0023270D" w:rsidRPr="00F80676">
              <w:rPr>
                <w:rFonts w:cs="Arial"/>
                <w:lang w:eastAsia="ja-JP"/>
              </w:rPr>
              <w:t>B</w:t>
            </w:r>
            <w:r w:rsidRPr="00F80676">
              <w:rPr>
                <w:rFonts w:cs="Arial"/>
                <w:lang w:eastAsia="ja-JP"/>
              </w:rPr>
              <w:t>）</w:t>
            </w:r>
            <w:r w:rsidR="00994E5B" w:rsidRPr="00F80676">
              <w:rPr>
                <w:rFonts w:cs="Arial"/>
                <w:lang w:eastAsia="ja-JP"/>
              </w:rPr>
              <w:t>環境要因に関するガイドライン</w:t>
            </w:r>
          </w:p>
        </w:tc>
        <w:tc>
          <w:tcPr>
            <w:tcW w:w="7987" w:type="dxa"/>
            <w:gridSpan w:val="5"/>
            <w:tcBorders>
              <w:bottom w:val="single" w:sz="6" w:space="0" w:color="A6A6A6" w:themeColor="background1" w:themeShade="A6"/>
            </w:tcBorders>
            <w:shd w:val="clear" w:color="auto" w:fill="FFFFFF" w:themeFill="background1"/>
            <w:vAlign w:val="center"/>
          </w:tcPr>
          <w:p w14:paraId="443451FC" w14:textId="59B6BBC2" w:rsidR="00641F4F" w:rsidRPr="00F80676" w:rsidRDefault="00721AC0" w:rsidP="007266B8">
            <w:pPr>
              <w:spacing w:line="276" w:lineRule="auto"/>
              <w:textAlignment w:val="baseline"/>
              <w:rPr>
                <w:rFonts w:cs="Arial"/>
                <w:lang w:eastAsia="en-GB"/>
              </w:rPr>
            </w:pPr>
            <w:r w:rsidRPr="00F80676">
              <w:rPr>
                <w:rFonts w:cs="Arial"/>
                <w:lang w:eastAsia="en-GB"/>
              </w:rPr>
              <w:t>____</w:t>
            </w:r>
            <w:r w:rsidR="00641F4F" w:rsidRPr="00F80676">
              <w:rPr>
                <w:rFonts w:cs="Arial"/>
                <w:lang w:eastAsia="en-GB"/>
              </w:rPr>
              <w:t>_%</w:t>
            </w:r>
          </w:p>
        </w:tc>
      </w:tr>
      <w:tr w:rsidR="00641F4F" w:rsidRPr="00F80676" w14:paraId="1207D576" w14:textId="77777777" w:rsidTr="00B61118">
        <w:trPr>
          <w:gridAfter w:val="1"/>
          <w:wAfter w:w="8" w:type="dxa"/>
          <w:trHeight w:val="465"/>
        </w:trPr>
        <w:tc>
          <w:tcPr>
            <w:tcW w:w="6897" w:type="dxa"/>
            <w:gridSpan w:val="7"/>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30BA4B85" w14:textId="02F92F06" w:rsidR="00641F4F" w:rsidRPr="00F80676" w:rsidRDefault="001E1CA8" w:rsidP="007266B8">
            <w:pPr>
              <w:spacing w:line="276" w:lineRule="auto"/>
              <w:textAlignment w:val="baseline"/>
              <w:rPr>
                <w:rFonts w:cs="Arial"/>
                <w:lang w:eastAsia="ja-JP"/>
              </w:rPr>
            </w:pPr>
            <w:r w:rsidRPr="00F80676">
              <w:rPr>
                <w:rFonts w:cs="Arial"/>
                <w:lang w:eastAsia="ja-JP"/>
              </w:rPr>
              <w:t>（</w:t>
            </w:r>
            <w:r w:rsidR="0023270D" w:rsidRPr="00F80676">
              <w:rPr>
                <w:rFonts w:cs="Arial"/>
                <w:lang w:eastAsia="ja-JP"/>
              </w:rPr>
              <w:t>C</w:t>
            </w:r>
            <w:r w:rsidRPr="00F80676">
              <w:rPr>
                <w:rFonts w:cs="Arial"/>
                <w:lang w:eastAsia="ja-JP"/>
              </w:rPr>
              <w:t>）</w:t>
            </w:r>
            <w:r w:rsidR="00994E5B" w:rsidRPr="00F80676">
              <w:rPr>
                <w:rFonts w:cs="Arial"/>
                <w:lang w:eastAsia="ja-JP"/>
              </w:rPr>
              <w:t>社会要因に関するガイドライン</w:t>
            </w:r>
          </w:p>
        </w:tc>
        <w:tc>
          <w:tcPr>
            <w:tcW w:w="7987" w:type="dxa"/>
            <w:gridSpan w:val="5"/>
            <w:tcBorders>
              <w:bottom w:val="single" w:sz="6" w:space="0" w:color="A6A6A6" w:themeColor="background1" w:themeShade="A6"/>
            </w:tcBorders>
            <w:shd w:val="clear" w:color="auto" w:fill="FFFFFF" w:themeFill="background1"/>
            <w:vAlign w:val="center"/>
          </w:tcPr>
          <w:p w14:paraId="75EFF7F1" w14:textId="2C8DB9FF" w:rsidR="00641F4F" w:rsidRPr="00F80676" w:rsidRDefault="00721AC0" w:rsidP="007266B8">
            <w:pPr>
              <w:spacing w:line="276" w:lineRule="auto"/>
              <w:textAlignment w:val="baseline"/>
              <w:rPr>
                <w:rFonts w:cs="Arial"/>
                <w:lang w:eastAsia="en-GB"/>
              </w:rPr>
            </w:pPr>
            <w:r w:rsidRPr="00F80676">
              <w:rPr>
                <w:rFonts w:cs="Arial"/>
                <w:lang w:eastAsia="en-GB"/>
              </w:rPr>
              <w:t>____</w:t>
            </w:r>
            <w:r w:rsidR="00641F4F" w:rsidRPr="00F80676">
              <w:rPr>
                <w:rFonts w:cs="Arial"/>
                <w:lang w:eastAsia="en-GB"/>
              </w:rPr>
              <w:t>_%</w:t>
            </w:r>
          </w:p>
        </w:tc>
      </w:tr>
      <w:tr w:rsidR="00641F4F" w:rsidRPr="00F80676" w14:paraId="3B08B32B" w14:textId="77777777" w:rsidTr="00B61118">
        <w:trPr>
          <w:gridAfter w:val="1"/>
          <w:wAfter w:w="8" w:type="dxa"/>
          <w:trHeight w:val="465"/>
        </w:trPr>
        <w:tc>
          <w:tcPr>
            <w:tcW w:w="6897" w:type="dxa"/>
            <w:gridSpan w:val="7"/>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61E6E056" w14:textId="60CF1745" w:rsidR="00641F4F" w:rsidRPr="00F80676" w:rsidRDefault="001E1CA8" w:rsidP="007266B8">
            <w:pPr>
              <w:spacing w:line="276" w:lineRule="auto"/>
              <w:textAlignment w:val="baseline"/>
              <w:rPr>
                <w:rFonts w:cs="Arial"/>
                <w:lang w:eastAsia="ja-JP"/>
              </w:rPr>
            </w:pPr>
            <w:r w:rsidRPr="00F80676">
              <w:rPr>
                <w:rFonts w:cs="Arial"/>
                <w:lang w:eastAsia="ja-JP"/>
              </w:rPr>
              <w:t>（</w:t>
            </w:r>
            <w:r w:rsidR="0023270D" w:rsidRPr="00F80676">
              <w:rPr>
                <w:rFonts w:cs="Arial"/>
                <w:lang w:eastAsia="ja-JP"/>
              </w:rPr>
              <w:t>D</w:t>
            </w:r>
            <w:r w:rsidRPr="00F80676">
              <w:rPr>
                <w:rFonts w:cs="Arial"/>
                <w:lang w:eastAsia="ja-JP"/>
              </w:rPr>
              <w:t>）</w:t>
            </w:r>
            <w:r w:rsidR="00994E5B" w:rsidRPr="00F80676">
              <w:rPr>
                <w:rFonts w:cs="Arial"/>
                <w:lang w:eastAsia="ja-JP"/>
              </w:rPr>
              <w:t>ガバナンス要因に関するガイドライン</w:t>
            </w:r>
          </w:p>
        </w:tc>
        <w:tc>
          <w:tcPr>
            <w:tcW w:w="7987" w:type="dxa"/>
            <w:gridSpan w:val="5"/>
            <w:tcBorders>
              <w:bottom w:val="single" w:sz="6" w:space="0" w:color="A6A6A6" w:themeColor="background1" w:themeShade="A6"/>
            </w:tcBorders>
            <w:shd w:val="clear" w:color="auto" w:fill="FFFFFF" w:themeFill="background1"/>
            <w:vAlign w:val="center"/>
          </w:tcPr>
          <w:p w14:paraId="7139373A" w14:textId="03BC97F9" w:rsidR="00641F4F" w:rsidRPr="00F80676" w:rsidRDefault="00721AC0" w:rsidP="007266B8">
            <w:pPr>
              <w:spacing w:line="276" w:lineRule="auto"/>
              <w:textAlignment w:val="baseline"/>
              <w:rPr>
                <w:rFonts w:cs="Arial"/>
                <w:lang w:eastAsia="en-GB"/>
              </w:rPr>
            </w:pPr>
            <w:r w:rsidRPr="00F80676">
              <w:rPr>
                <w:rFonts w:cs="Arial"/>
                <w:lang w:eastAsia="en-GB"/>
              </w:rPr>
              <w:t>____</w:t>
            </w:r>
            <w:r w:rsidR="00641F4F" w:rsidRPr="00F80676">
              <w:rPr>
                <w:rFonts w:cs="Arial"/>
                <w:lang w:eastAsia="en-GB"/>
              </w:rPr>
              <w:t>_%</w:t>
            </w:r>
          </w:p>
        </w:tc>
      </w:tr>
      <w:tr w:rsidR="00C378E1" w:rsidRPr="00F80676" w14:paraId="29AF995E" w14:textId="77777777" w:rsidTr="00B61118">
        <w:trPr>
          <w:gridAfter w:val="1"/>
          <w:wAfter w:w="8" w:type="dxa"/>
          <w:trHeight w:val="300"/>
        </w:trPr>
        <w:tc>
          <w:tcPr>
            <w:tcW w:w="14884" w:type="dxa"/>
            <w:gridSpan w:val="12"/>
            <w:tcBorders>
              <w:left w:val="nil"/>
              <w:right w:val="nil"/>
            </w:tcBorders>
            <w:shd w:val="clear" w:color="auto" w:fill="FFFFFF" w:themeFill="background1"/>
            <w:tcMar>
              <w:top w:w="0" w:type="dxa"/>
              <w:bottom w:w="0" w:type="dxa"/>
            </w:tcMar>
            <w:vAlign w:val="center"/>
          </w:tcPr>
          <w:p w14:paraId="37C55DE3" w14:textId="77777777" w:rsidR="00C378E1" w:rsidRPr="00F80676" w:rsidRDefault="00C378E1" w:rsidP="00C378E1">
            <w:pPr>
              <w:spacing w:line="240" w:lineRule="auto"/>
              <w:jc w:val="center"/>
              <w:textAlignment w:val="baseline"/>
              <w:rPr>
                <w:rStyle w:val="Hyperlink"/>
                <w:rFonts w:cs="Arial"/>
                <w:sz w:val="16"/>
                <w:szCs w:val="16"/>
              </w:rPr>
            </w:pPr>
          </w:p>
        </w:tc>
      </w:tr>
      <w:tr w:rsidR="00C378E1" w:rsidRPr="00F80676" w14:paraId="794C8F73" w14:textId="77777777" w:rsidTr="00B61118">
        <w:trPr>
          <w:gridAfter w:val="1"/>
          <w:wAfter w:w="8" w:type="dxa"/>
          <w:trHeight w:val="300"/>
        </w:trPr>
        <w:tc>
          <w:tcPr>
            <w:tcW w:w="14884" w:type="dxa"/>
            <w:gridSpan w:val="12"/>
            <w:shd w:val="clear" w:color="auto" w:fill="0070C0"/>
            <w:vAlign w:val="center"/>
          </w:tcPr>
          <w:p w14:paraId="509B8510" w14:textId="4885960D" w:rsidR="00C378E1" w:rsidRPr="00F80676" w:rsidRDefault="007D7D88" w:rsidP="00C378E1">
            <w:pPr>
              <w:rPr>
                <w:rStyle w:val="Hyperlink"/>
                <w:rFonts w:cs="Arial"/>
                <w:b/>
                <w:bCs/>
                <w:color w:val="FFFFFF" w:themeColor="background1"/>
                <w:sz w:val="18"/>
                <w:szCs w:val="18"/>
              </w:rPr>
            </w:pPr>
            <w:proofErr w:type="spellStart"/>
            <w:r w:rsidRPr="00F80676">
              <w:rPr>
                <w:rFonts w:cs="Arial"/>
                <w:b/>
                <w:bCs/>
                <w:color w:val="FFFFFF" w:themeColor="background1"/>
                <w:sz w:val="18"/>
                <w:szCs w:val="18"/>
                <w:lang w:val="en-US" w:eastAsia="en-GB"/>
              </w:rPr>
              <w:t>説明</w:t>
            </w:r>
            <w:proofErr w:type="spellEnd"/>
          </w:p>
        </w:tc>
      </w:tr>
      <w:tr w:rsidR="00C378E1" w:rsidRPr="00F80676" w14:paraId="5E94435B" w14:textId="77777777" w:rsidTr="00B61118">
        <w:trPr>
          <w:gridAfter w:val="1"/>
          <w:wAfter w:w="8" w:type="dxa"/>
          <w:trHeight w:val="300"/>
        </w:trPr>
        <w:tc>
          <w:tcPr>
            <w:tcW w:w="1725" w:type="dxa"/>
            <w:gridSpan w:val="2"/>
            <w:shd w:val="clear" w:color="auto" w:fill="auto"/>
            <w:vAlign w:val="center"/>
          </w:tcPr>
          <w:p w14:paraId="09282A6A" w14:textId="005BEAA6" w:rsidR="00C378E1" w:rsidRPr="00F80676" w:rsidRDefault="007D7D88" w:rsidP="00C378E1">
            <w:pPr>
              <w:rPr>
                <w:rFonts w:cs="Arial"/>
                <w:b/>
                <w:sz w:val="16"/>
                <w:szCs w:val="16"/>
                <w:lang w:val="en-US"/>
              </w:rPr>
            </w:pPr>
            <w:proofErr w:type="spellStart"/>
            <w:r w:rsidRPr="00F80676">
              <w:rPr>
                <w:rFonts w:cs="Arial"/>
                <w:b/>
                <w:sz w:val="16"/>
                <w:szCs w:val="16"/>
                <w:lang w:val="en-US"/>
              </w:rPr>
              <w:t>PRI</w:t>
            </w:r>
            <w:r w:rsidRPr="00F80676">
              <w:rPr>
                <w:rFonts w:cs="Arial"/>
                <w:b/>
                <w:sz w:val="16"/>
                <w:szCs w:val="16"/>
                <w:lang w:val="en-US"/>
              </w:rPr>
              <w:t>最低要件</w:t>
            </w:r>
            <w:proofErr w:type="spellEnd"/>
          </w:p>
        </w:tc>
        <w:tc>
          <w:tcPr>
            <w:tcW w:w="13159" w:type="dxa"/>
            <w:gridSpan w:val="10"/>
            <w:shd w:val="clear" w:color="auto" w:fill="auto"/>
            <w:vAlign w:val="center"/>
          </w:tcPr>
          <w:p w14:paraId="64EFCCE4" w14:textId="751EE021" w:rsidR="00C378E1" w:rsidRPr="00F80676" w:rsidRDefault="00B4412C" w:rsidP="00C378E1">
            <w:pPr>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PRI</w:t>
            </w:r>
            <w:r w:rsidRPr="00F80676">
              <w:rPr>
                <w:rStyle w:val="Hyperlink"/>
                <w:rFonts w:cs="Arial"/>
                <w:color w:val="000000" w:themeColor="text1"/>
                <w:sz w:val="16"/>
                <w:szCs w:val="16"/>
                <w:lang w:eastAsia="ja-JP"/>
              </w:rPr>
              <w:t>の投資家会員最低要件を満たすには、署名機関の責任投資</w:t>
            </w:r>
            <w:r w:rsidR="007F6A1C" w:rsidRPr="00F80676">
              <w:rPr>
                <w:rStyle w:val="Hyperlink"/>
                <w:rFonts w:cs="Arial"/>
                <w:color w:val="000000" w:themeColor="text1"/>
                <w:sz w:val="16"/>
                <w:szCs w:val="16"/>
                <w:lang w:eastAsia="ja-JP"/>
              </w:rPr>
              <w:t>ポリシー</w:t>
            </w:r>
            <w:r w:rsidRPr="00F80676">
              <w:rPr>
                <w:rStyle w:val="Hyperlink"/>
                <w:rFonts w:cs="Arial"/>
                <w:color w:val="000000" w:themeColor="text1"/>
                <w:sz w:val="16"/>
                <w:szCs w:val="16"/>
                <w:lang w:eastAsia="ja-JP"/>
              </w:rPr>
              <w:t>が当該署名機関の</w:t>
            </w:r>
            <w:r w:rsidRPr="00F80676">
              <w:rPr>
                <w:rStyle w:val="Hyperlink"/>
                <w:rFonts w:cs="Arial"/>
                <w:color w:val="000000" w:themeColor="text1"/>
                <w:sz w:val="16"/>
                <w:szCs w:val="16"/>
                <w:lang w:eastAsia="ja-JP"/>
              </w:rPr>
              <w:t>AUM</w:t>
            </w:r>
            <w:r w:rsidRPr="00F80676">
              <w:rPr>
                <w:rStyle w:val="Hyperlink"/>
                <w:rFonts w:cs="Arial"/>
                <w:color w:val="000000" w:themeColor="text1"/>
                <w:sz w:val="16"/>
                <w:szCs w:val="16"/>
                <w:lang w:eastAsia="ja-JP"/>
              </w:rPr>
              <w:t>の</w:t>
            </w:r>
            <w:r w:rsidRPr="00F80676">
              <w:rPr>
                <w:rStyle w:val="Hyperlink"/>
                <w:rFonts w:cs="Arial"/>
                <w:color w:val="000000" w:themeColor="text1"/>
                <w:sz w:val="16"/>
                <w:szCs w:val="16"/>
                <w:lang w:eastAsia="ja-JP"/>
              </w:rPr>
              <w:t>50%</w:t>
            </w:r>
            <w:r w:rsidRPr="00F80676">
              <w:rPr>
                <w:rStyle w:val="Hyperlink"/>
                <w:rFonts w:cs="Arial"/>
                <w:color w:val="000000" w:themeColor="text1"/>
                <w:sz w:val="16"/>
                <w:szCs w:val="16"/>
                <w:lang w:eastAsia="ja-JP"/>
              </w:rPr>
              <w:t>以上</w:t>
            </w:r>
            <w:r w:rsidR="00BB6DDC" w:rsidRPr="00F80676">
              <w:rPr>
                <w:rStyle w:val="Hyperlink"/>
                <w:rFonts w:cs="Arial"/>
                <w:color w:val="000000" w:themeColor="text1"/>
                <w:sz w:val="16"/>
                <w:szCs w:val="16"/>
                <w:lang w:eastAsia="ja-JP"/>
              </w:rPr>
              <w:t>に対応</w:t>
            </w:r>
            <w:r w:rsidRPr="00F80676">
              <w:rPr>
                <w:rStyle w:val="Hyperlink"/>
                <w:rFonts w:cs="Arial"/>
                <w:color w:val="000000" w:themeColor="text1"/>
                <w:sz w:val="16"/>
                <w:szCs w:val="16"/>
                <w:lang w:eastAsia="ja-JP"/>
              </w:rPr>
              <w:t>していなければなりません。</w:t>
            </w:r>
            <w:r w:rsidRPr="00F80676">
              <w:rPr>
                <w:rStyle w:val="Hyperlink"/>
                <w:rFonts w:cs="Arial"/>
                <w:color w:val="000000" w:themeColor="text1"/>
                <w:sz w:val="16"/>
                <w:szCs w:val="16"/>
                <w:lang w:eastAsia="ja-JP"/>
              </w:rPr>
              <w:t xml:space="preserve"> </w:t>
            </w:r>
          </w:p>
        </w:tc>
      </w:tr>
      <w:tr w:rsidR="00C378E1" w:rsidRPr="00F80676" w14:paraId="508D84D2" w14:textId="77777777" w:rsidTr="00B61118">
        <w:trPr>
          <w:gridAfter w:val="1"/>
          <w:wAfter w:w="8" w:type="dxa"/>
          <w:trHeight w:val="300"/>
        </w:trPr>
        <w:tc>
          <w:tcPr>
            <w:tcW w:w="1725" w:type="dxa"/>
            <w:gridSpan w:val="2"/>
            <w:shd w:val="clear" w:color="auto" w:fill="auto"/>
            <w:vAlign w:val="center"/>
          </w:tcPr>
          <w:p w14:paraId="78E8F5E9" w14:textId="6E2A99C2" w:rsidR="00C378E1" w:rsidRPr="00F80676" w:rsidRDefault="00E70961" w:rsidP="00C378E1">
            <w:pPr>
              <w:rPr>
                <w:rStyle w:val="Hyperlink"/>
                <w:rFonts w:cs="Arial"/>
                <w:b/>
                <w:sz w:val="16"/>
                <w:szCs w:val="16"/>
              </w:rPr>
            </w:pPr>
            <w:proofErr w:type="spellStart"/>
            <w:r w:rsidRPr="00F80676">
              <w:rPr>
                <w:rFonts w:cs="Arial"/>
                <w:b/>
                <w:sz w:val="16"/>
                <w:szCs w:val="16"/>
                <w:lang w:val="en-US"/>
              </w:rPr>
              <w:t>指標の目的</w:t>
            </w:r>
            <w:proofErr w:type="spellEnd"/>
          </w:p>
        </w:tc>
        <w:tc>
          <w:tcPr>
            <w:tcW w:w="13159" w:type="dxa"/>
            <w:gridSpan w:val="10"/>
            <w:shd w:val="clear" w:color="auto" w:fill="auto"/>
            <w:vAlign w:val="center"/>
          </w:tcPr>
          <w:p w14:paraId="63E0C0CF" w14:textId="03242D01" w:rsidR="00C378E1" w:rsidRPr="00F80676" w:rsidRDefault="00B4412C" w:rsidP="00C378E1">
            <w:pPr>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報告フレームワーク全体</w:t>
            </w:r>
            <w:r w:rsidR="00462262" w:rsidRPr="00F80676">
              <w:rPr>
                <w:rStyle w:val="Hyperlink"/>
                <w:rFonts w:cs="Arial"/>
                <w:color w:val="000000" w:themeColor="text1"/>
                <w:sz w:val="16"/>
                <w:szCs w:val="16"/>
                <w:lang w:eastAsia="ja-JP"/>
              </w:rPr>
              <w:t>を通して</w:t>
            </w:r>
            <w:r w:rsidRPr="00F80676">
              <w:rPr>
                <w:rStyle w:val="Hyperlink"/>
                <w:rFonts w:cs="Arial"/>
                <w:color w:val="000000" w:themeColor="text1"/>
                <w:sz w:val="16"/>
                <w:szCs w:val="16"/>
                <w:lang w:eastAsia="ja-JP"/>
              </w:rPr>
              <w:t>、</w:t>
            </w:r>
            <w:r w:rsidRPr="00F80676">
              <w:rPr>
                <w:rStyle w:val="Hyperlink"/>
                <w:rFonts w:cs="Arial"/>
                <w:color w:val="000000" w:themeColor="text1"/>
                <w:sz w:val="16"/>
                <w:szCs w:val="16"/>
                <w:lang w:eastAsia="ja-JP"/>
              </w:rPr>
              <w:t>PRI</w:t>
            </w:r>
            <w:r w:rsidRPr="00F80676">
              <w:rPr>
                <w:rStyle w:val="Hyperlink"/>
                <w:rFonts w:cs="Arial"/>
                <w:color w:val="000000" w:themeColor="text1"/>
                <w:sz w:val="16"/>
                <w:szCs w:val="16"/>
                <w:lang w:eastAsia="ja-JP"/>
              </w:rPr>
              <w:t>は</w:t>
            </w:r>
            <w:r w:rsidR="00533268" w:rsidRPr="00F80676">
              <w:rPr>
                <w:rStyle w:val="Hyperlink"/>
                <w:rFonts w:cs="Arial"/>
                <w:color w:val="000000" w:themeColor="text1"/>
                <w:sz w:val="16"/>
                <w:szCs w:val="16"/>
                <w:lang w:eastAsia="ja-JP"/>
              </w:rPr>
              <w:t>対</w:t>
            </w:r>
            <w:r w:rsidR="00533268" w:rsidRPr="00F80676">
              <w:rPr>
                <w:rStyle w:val="Hyperlink"/>
                <w:rFonts w:cs="Arial"/>
                <w:color w:val="000000" w:themeColor="text1"/>
                <w:sz w:val="16"/>
                <w:szCs w:val="16"/>
                <w:lang w:eastAsia="ja-JP"/>
              </w:rPr>
              <w:t>AUM</w:t>
            </w:r>
            <w:r w:rsidR="00533268" w:rsidRPr="00F80676">
              <w:rPr>
                <w:rStyle w:val="Hyperlink"/>
                <w:rFonts w:cs="Arial"/>
                <w:color w:val="000000" w:themeColor="text1"/>
                <w:sz w:val="16"/>
                <w:szCs w:val="16"/>
                <w:lang w:eastAsia="ja-JP"/>
              </w:rPr>
              <w:t>比率</w:t>
            </w:r>
            <w:r w:rsidR="006C137A" w:rsidRPr="00F80676">
              <w:rPr>
                <w:rStyle w:val="Hyperlink"/>
                <w:rFonts w:cs="Arial"/>
                <w:color w:val="000000" w:themeColor="text1"/>
                <w:sz w:val="16"/>
                <w:szCs w:val="16"/>
                <w:lang w:eastAsia="ja-JP"/>
              </w:rPr>
              <w:t>や活動頻度などを尋ねることで、</w:t>
            </w:r>
            <w:r w:rsidRPr="00F80676">
              <w:rPr>
                <w:rStyle w:val="Hyperlink"/>
                <w:rFonts w:cs="Arial"/>
                <w:color w:val="000000" w:themeColor="text1"/>
                <w:sz w:val="16"/>
                <w:szCs w:val="16"/>
                <w:lang w:eastAsia="ja-JP"/>
              </w:rPr>
              <w:t>署名機関の</w:t>
            </w:r>
            <w:r w:rsidR="007F6A1C" w:rsidRPr="00F80676">
              <w:rPr>
                <w:rStyle w:val="Hyperlink"/>
                <w:rFonts w:cs="Arial"/>
                <w:color w:val="000000" w:themeColor="text1"/>
                <w:sz w:val="16"/>
                <w:szCs w:val="16"/>
                <w:lang w:eastAsia="ja-JP"/>
              </w:rPr>
              <w:t>ポリシー</w:t>
            </w:r>
            <w:r w:rsidR="00E22F58" w:rsidRPr="00F80676">
              <w:rPr>
                <w:rStyle w:val="Hyperlink"/>
                <w:rFonts w:cs="Arial"/>
                <w:color w:val="000000" w:themeColor="text1"/>
                <w:sz w:val="16"/>
                <w:szCs w:val="16"/>
                <w:lang w:eastAsia="ja-JP"/>
              </w:rPr>
              <w:t>や活動の範囲</w:t>
            </w:r>
            <w:r w:rsidR="001D6469" w:rsidRPr="00F80676">
              <w:rPr>
                <w:rStyle w:val="Hyperlink"/>
                <w:rFonts w:cs="Arial"/>
                <w:color w:val="000000" w:themeColor="text1"/>
                <w:sz w:val="16"/>
                <w:szCs w:val="16"/>
                <w:lang w:eastAsia="ja-JP"/>
              </w:rPr>
              <w:t>と</w:t>
            </w:r>
            <w:r w:rsidR="00462262" w:rsidRPr="00F80676">
              <w:rPr>
                <w:rStyle w:val="Hyperlink"/>
                <w:rFonts w:cs="Arial"/>
                <w:color w:val="000000" w:themeColor="text1"/>
                <w:sz w:val="16"/>
                <w:szCs w:val="16"/>
                <w:lang w:eastAsia="ja-JP"/>
              </w:rPr>
              <w:t>深度</w:t>
            </w:r>
            <w:r w:rsidRPr="00F80676">
              <w:rPr>
                <w:rStyle w:val="Hyperlink"/>
                <w:rFonts w:cs="Arial"/>
                <w:color w:val="000000" w:themeColor="text1"/>
                <w:sz w:val="16"/>
                <w:szCs w:val="16"/>
                <w:lang w:eastAsia="ja-JP"/>
              </w:rPr>
              <w:t>を把握しようとしています。</w:t>
            </w:r>
          </w:p>
          <w:p w14:paraId="4051C062" w14:textId="77777777" w:rsidR="00C378E1" w:rsidRPr="00F80676" w:rsidRDefault="00C378E1" w:rsidP="00C378E1">
            <w:pPr>
              <w:rPr>
                <w:rStyle w:val="Hyperlink"/>
                <w:rFonts w:cs="Arial"/>
                <w:color w:val="000000" w:themeColor="text1"/>
                <w:sz w:val="16"/>
                <w:szCs w:val="16"/>
                <w:lang w:eastAsia="ja-JP"/>
              </w:rPr>
            </w:pPr>
          </w:p>
          <w:p w14:paraId="1C2EF584" w14:textId="3DB3E88D" w:rsidR="00C378E1" w:rsidRPr="00F80676" w:rsidRDefault="00AB397E" w:rsidP="00C378E1">
            <w:pPr>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本指標の目的は、</w:t>
            </w:r>
            <w:r w:rsidR="006C137A" w:rsidRPr="00F80676">
              <w:rPr>
                <w:rStyle w:val="Hyperlink"/>
                <w:rFonts w:cs="Arial"/>
                <w:color w:val="000000" w:themeColor="text1"/>
                <w:sz w:val="16"/>
                <w:szCs w:val="16"/>
                <w:lang w:eastAsia="ja-JP"/>
              </w:rPr>
              <w:t>署名機関の責任投資</w:t>
            </w:r>
            <w:r w:rsidR="001D6469" w:rsidRPr="00F80676">
              <w:rPr>
                <w:rStyle w:val="Hyperlink"/>
                <w:rFonts w:cs="Arial"/>
                <w:color w:val="000000" w:themeColor="text1"/>
                <w:sz w:val="16"/>
                <w:szCs w:val="16"/>
                <w:lang w:eastAsia="ja-JP"/>
              </w:rPr>
              <w:t>ポリシー</w:t>
            </w:r>
            <w:r w:rsidR="006C137A" w:rsidRPr="00F80676">
              <w:rPr>
                <w:rStyle w:val="Hyperlink"/>
                <w:rFonts w:cs="Arial"/>
                <w:color w:val="000000" w:themeColor="text1"/>
                <w:sz w:val="16"/>
                <w:szCs w:val="16"/>
                <w:lang w:eastAsia="ja-JP"/>
              </w:rPr>
              <w:t>および</w:t>
            </w:r>
            <w:r w:rsidR="00533268" w:rsidRPr="00F80676">
              <w:rPr>
                <w:rStyle w:val="Hyperlink"/>
                <w:rFonts w:cs="Arial"/>
                <w:color w:val="000000" w:themeColor="text1"/>
                <w:sz w:val="16"/>
                <w:szCs w:val="16"/>
                <w:lang w:eastAsia="ja-JP"/>
              </w:rPr>
              <w:t>対</w:t>
            </w:r>
            <w:r w:rsidR="00533268" w:rsidRPr="00F80676">
              <w:rPr>
                <w:rStyle w:val="Hyperlink"/>
                <w:rFonts w:cs="Arial"/>
                <w:color w:val="000000" w:themeColor="text1"/>
                <w:sz w:val="16"/>
                <w:szCs w:val="16"/>
                <w:lang w:eastAsia="ja-JP"/>
              </w:rPr>
              <w:t>AUM</w:t>
            </w:r>
            <w:r w:rsidR="00533268" w:rsidRPr="00F80676">
              <w:rPr>
                <w:rStyle w:val="Hyperlink"/>
                <w:rFonts w:cs="Arial"/>
                <w:color w:val="000000" w:themeColor="text1"/>
                <w:sz w:val="16"/>
                <w:szCs w:val="16"/>
                <w:lang w:eastAsia="ja-JP"/>
              </w:rPr>
              <w:t>比率</w:t>
            </w:r>
            <w:r w:rsidR="006C137A" w:rsidRPr="00F80676">
              <w:rPr>
                <w:rStyle w:val="Hyperlink"/>
                <w:rFonts w:cs="Arial"/>
                <w:color w:val="000000" w:themeColor="text1"/>
                <w:sz w:val="16"/>
                <w:szCs w:val="16"/>
                <w:lang w:eastAsia="ja-JP"/>
              </w:rPr>
              <w:t>が</w:t>
            </w:r>
            <w:r w:rsidR="00C836D3" w:rsidRPr="00F80676">
              <w:rPr>
                <w:rStyle w:val="Hyperlink"/>
                <w:rFonts w:cs="Arial"/>
                <w:color w:val="000000" w:themeColor="text1"/>
                <w:sz w:val="16"/>
                <w:szCs w:val="16"/>
                <w:lang w:eastAsia="ja-JP"/>
              </w:rPr>
              <w:t>PRI</w:t>
            </w:r>
            <w:r w:rsidR="00C836D3" w:rsidRPr="00F80676">
              <w:rPr>
                <w:rStyle w:val="Hyperlink"/>
                <w:rFonts w:cs="Arial"/>
                <w:color w:val="000000" w:themeColor="text1"/>
                <w:sz w:val="16"/>
                <w:szCs w:val="16"/>
                <w:lang w:eastAsia="ja-JP"/>
              </w:rPr>
              <w:t>の</w:t>
            </w:r>
            <w:r w:rsidR="00431A6F" w:rsidRPr="00F80676">
              <w:rPr>
                <w:rStyle w:val="Hyperlink"/>
                <w:rFonts w:cs="Arial"/>
                <w:color w:val="000000" w:themeColor="text1"/>
                <w:sz w:val="16"/>
                <w:szCs w:val="16"/>
                <w:lang w:eastAsia="ja-JP"/>
              </w:rPr>
              <w:t>投資家会員</w:t>
            </w:r>
            <w:r w:rsidR="00C836D3" w:rsidRPr="00F80676">
              <w:rPr>
                <w:rStyle w:val="Hyperlink"/>
                <w:rFonts w:cs="Arial"/>
                <w:color w:val="000000" w:themeColor="text1"/>
                <w:sz w:val="16"/>
                <w:szCs w:val="16"/>
                <w:lang w:eastAsia="ja-JP"/>
              </w:rPr>
              <w:t>最低要件</w:t>
            </w:r>
            <w:r w:rsidR="006C137A" w:rsidRPr="00F80676">
              <w:rPr>
                <w:rStyle w:val="Hyperlink"/>
                <w:rFonts w:cs="Arial"/>
                <w:color w:val="000000" w:themeColor="text1"/>
                <w:sz w:val="16"/>
                <w:szCs w:val="16"/>
                <w:lang w:eastAsia="ja-JP"/>
              </w:rPr>
              <w:t>を満たしているか確認すること</w:t>
            </w:r>
            <w:r w:rsidRPr="00F80676">
              <w:rPr>
                <w:rStyle w:val="Hyperlink"/>
                <w:rFonts w:cs="Arial"/>
                <w:color w:val="000000" w:themeColor="text1"/>
                <w:sz w:val="16"/>
                <w:szCs w:val="16"/>
                <w:lang w:eastAsia="ja-JP"/>
              </w:rPr>
              <w:t>です</w:t>
            </w:r>
            <w:r w:rsidR="00F26648" w:rsidRPr="00F80676">
              <w:rPr>
                <w:rStyle w:val="Hyperlink"/>
                <w:rFonts w:cs="Arial"/>
                <w:color w:val="000000" w:themeColor="text1"/>
                <w:sz w:val="16"/>
                <w:szCs w:val="16"/>
                <w:lang w:eastAsia="ja-JP"/>
              </w:rPr>
              <w:t>。</w:t>
            </w:r>
            <w:r w:rsidR="00BB6DDC" w:rsidRPr="00F80676">
              <w:rPr>
                <w:rStyle w:val="Hyperlink"/>
                <w:rFonts w:cs="Arial"/>
                <w:color w:val="000000" w:themeColor="text1"/>
                <w:sz w:val="16"/>
                <w:szCs w:val="16"/>
                <w:lang w:eastAsia="ja-JP"/>
              </w:rPr>
              <w:t>署名機関の</w:t>
            </w:r>
            <w:r w:rsidR="002B7EF6" w:rsidRPr="00F80676">
              <w:rPr>
                <w:rStyle w:val="Hyperlink"/>
                <w:rFonts w:cs="Arial"/>
                <w:color w:val="000000" w:themeColor="text1"/>
                <w:sz w:val="16"/>
                <w:szCs w:val="16"/>
                <w:lang w:eastAsia="ja-JP"/>
              </w:rPr>
              <w:t>責任投資</w:t>
            </w:r>
            <w:r w:rsidR="001D6469" w:rsidRPr="00F80676">
              <w:rPr>
                <w:rStyle w:val="Hyperlink"/>
                <w:rFonts w:cs="Arial"/>
                <w:color w:val="000000" w:themeColor="text1"/>
                <w:sz w:val="16"/>
                <w:szCs w:val="16"/>
                <w:lang w:eastAsia="ja-JP"/>
              </w:rPr>
              <w:t>ポリシー</w:t>
            </w:r>
            <w:r w:rsidR="002B7EF6" w:rsidRPr="00F80676">
              <w:rPr>
                <w:rStyle w:val="Hyperlink"/>
                <w:rFonts w:cs="Arial"/>
                <w:color w:val="000000" w:themeColor="text1"/>
                <w:sz w:val="16"/>
                <w:szCs w:val="16"/>
                <w:lang w:eastAsia="ja-JP"/>
              </w:rPr>
              <w:t>の</w:t>
            </w:r>
            <w:r w:rsidR="00533268" w:rsidRPr="00F80676">
              <w:rPr>
                <w:rStyle w:val="Hyperlink"/>
                <w:rFonts w:cs="Arial"/>
                <w:color w:val="000000" w:themeColor="text1"/>
                <w:sz w:val="16"/>
                <w:szCs w:val="16"/>
                <w:lang w:eastAsia="ja-JP"/>
              </w:rPr>
              <w:t>対</w:t>
            </w:r>
            <w:r w:rsidR="00533268" w:rsidRPr="00F80676">
              <w:rPr>
                <w:rStyle w:val="Hyperlink"/>
                <w:rFonts w:cs="Arial"/>
                <w:color w:val="000000" w:themeColor="text1"/>
                <w:sz w:val="16"/>
                <w:szCs w:val="16"/>
                <w:lang w:eastAsia="ja-JP"/>
              </w:rPr>
              <w:t>AUM</w:t>
            </w:r>
            <w:r w:rsidR="00533268" w:rsidRPr="00F80676">
              <w:rPr>
                <w:rStyle w:val="Hyperlink"/>
                <w:rFonts w:cs="Arial"/>
                <w:color w:val="000000" w:themeColor="text1"/>
                <w:sz w:val="16"/>
                <w:szCs w:val="16"/>
                <w:lang w:eastAsia="ja-JP"/>
              </w:rPr>
              <w:t>比率</w:t>
            </w:r>
            <w:r w:rsidR="00BB6DDC" w:rsidRPr="00F80676">
              <w:rPr>
                <w:rStyle w:val="Hyperlink"/>
                <w:rFonts w:cs="Arial"/>
                <w:color w:val="000000" w:themeColor="text1"/>
                <w:sz w:val="16"/>
                <w:szCs w:val="16"/>
                <w:lang w:eastAsia="ja-JP"/>
              </w:rPr>
              <w:t>を可能な</w:t>
            </w:r>
            <w:r w:rsidR="00D25424" w:rsidRPr="00F80676">
              <w:rPr>
                <w:rStyle w:val="Hyperlink"/>
                <w:rFonts w:cs="Arial"/>
                <w:color w:val="000000" w:themeColor="text1"/>
                <w:sz w:val="16"/>
                <w:szCs w:val="16"/>
                <w:lang w:eastAsia="ja-JP"/>
              </w:rPr>
              <w:t>限り</w:t>
            </w:r>
            <w:r w:rsidR="00BB6DDC" w:rsidRPr="00F80676">
              <w:rPr>
                <w:rStyle w:val="Hyperlink"/>
                <w:rFonts w:cs="Arial"/>
                <w:color w:val="000000" w:themeColor="text1"/>
                <w:sz w:val="16"/>
                <w:szCs w:val="16"/>
                <w:lang w:eastAsia="ja-JP"/>
              </w:rPr>
              <w:t>高くすること</w:t>
            </w:r>
            <w:r w:rsidR="009813EB" w:rsidRPr="00F80676">
              <w:rPr>
                <w:rStyle w:val="Hyperlink"/>
                <w:rFonts w:cs="Arial"/>
                <w:color w:val="000000" w:themeColor="text1"/>
                <w:sz w:val="16"/>
                <w:szCs w:val="16"/>
                <w:lang w:eastAsia="ja-JP"/>
              </w:rPr>
              <w:t>は</w:t>
            </w:r>
            <w:r w:rsidR="00BB6DDC" w:rsidRPr="00F80676">
              <w:rPr>
                <w:rStyle w:val="Hyperlink"/>
                <w:rFonts w:cs="Arial"/>
                <w:color w:val="000000" w:themeColor="text1"/>
                <w:sz w:val="16"/>
                <w:szCs w:val="16"/>
                <w:lang w:eastAsia="ja-JP"/>
              </w:rPr>
              <w:t>、より良い慣行とみなされます。</w:t>
            </w:r>
          </w:p>
        </w:tc>
      </w:tr>
      <w:tr w:rsidR="00C378E1" w:rsidRPr="00F80676" w14:paraId="1A33B076" w14:textId="77777777" w:rsidTr="00B61118">
        <w:trPr>
          <w:gridAfter w:val="1"/>
          <w:wAfter w:w="8" w:type="dxa"/>
          <w:trHeight w:val="300"/>
        </w:trPr>
        <w:tc>
          <w:tcPr>
            <w:tcW w:w="1725" w:type="dxa"/>
            <w:gridSpan w:val="2"/>
            <w:shd w:val="clear" w:color="auto" w:fill="auto"/>
            <w:vAlign w:val="center"/>
          </w:tcPr>
          <w:p w14:paraId="602D4B26" w14:textId="7FBF6877" w:rsidR="00C378E1" w:rsidRPr="00F80676" w:rsidRDefault="00CA121F" w:rsidP="00C378E1">
            <w:pPr>
              <w:rPr>
                <w:rStyle w:val="Hyperlink"/>
                <w:rFonts w:cs="Arial"/>
                <w:b/>
                <w:sz w:val="16"/>
                <w:szCs w:val="16"/>
              </w:rPr>
            </w:pPr>
            <w:proofErr w:type="spellStart"/>
            <w:r w:rsidRPr="00F80676">
              <w:rPr>
                <w:rFonts w:cs="Arial"/>
                <w:b/>
                <w:sz w:val="16"/>
                <w:szCs w:val="16"/>
                <w:lang w:val="en-US"/>
              </w:rPr>
              <w:t>追加報告ガイダンス</w:t>
            </w:r>
            <w:proofErr w:type="spellEnd"/>
          </w:p>
        </w:tc>
        <w:tc>
          <w:tcPr>
            <w:tcW w:w="13159" w:type="dxa"/>
            <w:gridSpan w:val="10"/>
            <w:shd w:val="clear" w:color="auto" w:fill="auto"/>
            <w:vAlign w:val="center"/>
          </w:tcPr>
          <w:p w14:paraId="7045BBAB" w14:textId="62046F45" w:rsidR="00C378E1" w:rsidRPr="00F80676" w:rsidRDefault="007718ED" w:rsidP="00C378E1">
            <w:pPr>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これらの</w:t>
            </w:r>
            <w:r w:rsidR="001D6469" w:rsidRPr="00F80676">
              <w:rPr>
                <w:rStyle w:val="Hyperlink"/>
                <w:rFonts w:cs="Arial"/>
                <w:color w:val="000000" w:themeColor="text1"/>
                <w:sz w:val="16"/>
                <w:szCs w:val="16"/>
                <w:lang w:eastAsia="ja-JP"/>
              </w:rPr>
              <w:t>ポリシー</w:t>
            </w:r>
            <w:r w:rsidRPr="00F80676">
              <w:rPr>
                <w:rStyle w:val="Hyperlink"/>
                <w:rFonts w:cs="Arial"/>
                <w:color w:val="000000" w:themeColor="text1"/>
                <w:sz w:val="16"/>
                <w:szCs w:val="16"/>
                <w:lang w:eastAsia="ja-JP"/>
              </w:rPr>
              <w:t>要素の中には、</w:t>
            </w:r>
            <w:r w:rsidR="00C47343" w:rsidRPr="00F80676">
              <w:rPr>
                <w:rStyle w:val="Hyperlink"/>
                <w:rFonts w:cs="Arial"/>
                <w:color w:val="000000" w:themeColor="text1"/>
                <w:sz w:val="16"/>
                <w:szCs w:val="16"/>
                <w:lang w:eastAsia="ja-JP"/>
              </w:rPr>
              <w:t>その実施が実務上異なるものであっても、</w:t>
            </w:r>
            <w:r w:rsidRPr="00F80676">
              <w:rPr>
                <w:rStyle w:val="Hyperlink"/>
                <w:rFonts w:cs="Arial"/>
                <w:color w:val="000000" w:themeColor="text1"/>
                <w:sz w:val="16"/>
                <w:szCs w:val="16"/>
                <w:lang w:eastAsia="ja-JP"/>
              </w:rPr>
              <w:t>原則として</w:t>
            </w:r>
            <w:r w:rsidR="00C47343" w:rsidRPr="00F80676">
              <w:rPr>
                <w:rStyle w:val="Hyperlink"/>
                <w:rFonts w:cs="Arial"/>
                <w:color w:val="000000" w:themeColor="text1"/>
                <w:sz w:val="16"/>
                <w:szCs w:val="16"/>
                <w:lang w:eastAsia="ja-JP"/>
              </w:rPr>
              <w:t>すべての資産に適用でき</w:t>
            </w:r>
            <w:r w:rsidRPr="00F80676">
              <w:rPr>
                <w:rStyle w:val="Hyperlink"/>
                <w:rFonts w:cs="Arial"/>
                <w:color w:val="000000" w:themeColor="text1"/>
                <w:sz w:val="16"/>
                <w:szCs w:val="16"/>
                <w:lang w:eastAsia="ja-JP"/>
              </w:rPr>
              <w:t>るものもあり</w:t>
            </w:r>
            <w:r w:rsidR="00C47343" w:rsidRPr="00F80676">
              <w:rPr>
                <w:rStyle w:val="Hyperlink"/>
                <w:rFonts w:cs="Arial"/>
                <w:color w:val="000000" w:themeColor="text1"/>
                <w:sz w:val="16"/>
                <w:szCs w:val="16"/>
                <w:lang w:eastAsia="ja-JP"/>
              </w:rPr>
              <w:t>ます。これが本指標に記載されている</w:t>
            </w:r>
            <w:r w:rsidR="001D6469" w:rsidRPr="00F80676">
              <w:rPr>
                <w:rStyle w:val="Hyperlink"/>
                <w:rFonts w:cs="Arial"/>
                <w:color w:val="000000" w:themeColor="text1"/>
                <w:sz w:val="16"/>
                <w:szCs w:val="16"/>
                <w:lang w:eastAsia="ja-JP"/>
              </w:rPr>
              <w:t>ポリシー</w:t>
            </w:r>
            <w:r w:rsidR="00C47343" w:rsidRPr="00F80676">
              <w:rPr>
                <w:rStyle w:val="Hyperlink"/>
                <w:rFonts w:cs="Arial"/>
                <w:color w:val="000000" w:themeColor="text1"/>
                <w:sz w:val="16"/>
                <w:szCs w:val="16"/>
                <w:lang w:eastAsia="ja-JP"/>
              </w:rPr>
              <w:t>要素のいずれかに当てはまる場合、署名機関は当該</w:t>
            </w:r>
            <w:r w:rsidR="001D6469" w:rsidRPr="00F80676">
              <w:rPr>
                <w:rStyle w:val="Hyperlink"/>
                <w:rFonts w:cs="Arial"/>
                <w:color w:val="000000" w:themeColor="text1"/>
                <w:sz w:val="16"/>
                <w:szCs w:val="16"/>
                <w:lang w:eastAsia="ja-JP"/>
              </w:rPr>
              <w:t>ポリシー</w:t>
            </w:r>
            <w:r w:rsidR="00C47343" w:rsidRPr="00F80676">
              <w:rPr>
                <w:rStyle w:val="Hyperlink"/>
                <w:rFonts w:cs="Arial"/>
                <w:color w:val="000000" w:themeColor="text1"/>
                <w:sz w:val="16"/>
                <w:szCs w:val="16"/>
                <w:lang w:eastAsia="ja-JP"/>
              </w:rPr>
              <w:t>要素の</w:t>
            </w:r>
            <w:r w:rsidR="00533268" w:rsidRPr="00F80676">
              <w:rPr>
                <w:rStyle w:val="Hyperlink"/>
                <w:rFonts w:cs="Arial"/>
                <w:color w:val="000000" w:themeColor="text1"/>
                <w:sz w:val="16"/>
                <w:szCs w:val="16"/>
                <w:lang w:eastAsia="ja-JP"/>
              </w:rPr>
              <w:t>AUM</w:t>
            </w:r>
            <w:r w:rsidR="00533268" w:rsidRPr="00F80676">
              <w:rPr>
                <w:rStyle w:val="Hyperlink"/>
                <w:rFonts w:cs="Arial"/>
                <w:color w:val="000000" w:themeColor="text1"/>
                <w:sz w:val="16"/>
                <w:szCs w:val="16"/>
                <w:lang w:eastAsia="ja-JP"/>
              </w:rPr>
              <w:t>比率</w:t>
            </w:r>
            <w:r w:rsidR="001D6469" w:rsidRPr="00F80676">
              <w:rPr>
                <w:rStyle w:val="Hyperlink"/>
                <w:rFonts w:cs="Arial"/>
                <w:color w:val="000000" w:themeColor="text1"/>
                <w:sz w:val="16"/>
                <w:szCs w:val="16"/>
                <w:lang w:eastAsia="ja-JP"/>
              </w:rPr>
              <w:t>を</w:t>
            </w:r>
            <w:r w:rsidR="00C378E1" w:rsidRPr="00F80676">
              <w:rPr>
                <w:rStyle w:val="Hyperlink"/>
                <w:rFonts w:cs="Arial"/>
                <w:color w:val="000000" w:themeColor="text1"/>
                <w:sz w:val="16"/>
                <w:szCs w:val="16"/>
                <w:lang w:eastAsia="ja-JP"/>
              </w:rPr>
              <w:t>100%</w:t>
            </w:r>
            <w:r w:rsidR="00C47343" w:rsidRPr="00F80676">
              <w:rPr>
                <w:rStyle w:val="Hyperlink"/>
                <w:rFonts w:cs="Arial"/>
                <w:color w:val="000000" w:themeColor="text1"/>
                <w:sz w:val="16"/>
                <w:szCs w:val="16"/>
                <w:lang w:eastAsia="ja-JP"/>
              </w:rPr>
              <w:t>として報告してください。</w:t>
            </w:r>
          </w:p>
          <w:p w14:paraId="3E3D87FB" w14:textId="77777777" w:rsidR="00C378E1" w:rsidRPr="00F80676" w:rsidRDefault="00C378E1" w:rsidP="00C378E1">
            <w:pPr>
              <w:rPr>
                <w:rStyle w:val="Hyperlink"/>
                <w:rFonts w:cs="Arial"/>
                <w:color w:val="000000" w:themeColor="text1"/>
                <w:sz w:val="16"/>
                <w:szCs w:val="16"/>
                <w:lang w:eastAsia="ja-JP"/>
              </w:rPr>
            </w:pPr>
          </w:p>
          <w:p w14:paraId="59968192" w14:textId="5B675545" w:rsidR="00C378E1" w:rsidRPr="00F80676" w:rsidRDefault="001D6469" w:rsidP="00C378E1">
            <w:pPr>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ポリシー</w:t>
            </w:r>
            <w:r w:rsidR="00644D7F" w:rsidRPr="00F80676">
              <w:rPr>
                <w:rStyle w:val="Hyperlink"/>
                <w:rFonts w:cs="Arial"/>
                <w:color w:val="000000" w:themeColor="text1"/>
                <w:sz w:val="16"/>
                <w:szCs w:val="16"/>
                <w:lang w:eastAsia="ja-JP"/>
              </w:rPr>
              <w:t>要素が重複なく個々の資産クラスに対応している</w:t>
            </w:r>
            <w:r w:rsidR="00533268" w:rsidRPr="00F80676">
              <w:rPr>
                <w:rStyle w:val="Hyperlink"/>
                <w:rFonts w:cs="Arial"/>
                <w:color w:val="000000" w:themeColor="text1"/>
                <w:sz w:val="16"/>
                <w:szCs w:val="16"/>
                <w:lang w:eastAsia="ja-JP"/>
              </w:rPr>
              <w:t>署名機関の場合、</w:t>
            </w:r>
            <w:r w:rsidR="004E157B" w:rsidRPr="00F80676">
              <w:rPr>
                <w:rStyle w:val="Hyperlink"/>
                <w:rFonts w:cs="Arial"/>
                <w:color w:val="000000" w:themeColor="text1"/>
                <w:sz w:val="16"/>
                <w:szCs w:val="16"/>
                <w:lang w:eastAsia="ja-JP"/>
              </w:rPr>
              <w:t>これらの資産クラスの</w:t>
            </w:r>
            <w:r w:rsidR="00783941" w:rsidRPr="00F80676">
              <w:rPr>
                <w:rStyle w:val="Hyperlink"/>
                <w:rFonts w:cs="Arial"/>
                <w:color w:val="000000" w:themeColor="text1"/>
                <w:sz w:val="16"/>
                <w:szCs w:val="16"/>
                <w:lang w:eastAsia="ja-JP"/>
              </w:rPr>
              <w:t>対</w:t>
            </w:r>
            <w:r w:rsidR="00783941" w:rsidRPr="00F80676">
              <w:rPr>
                <w:rStyle w:val="Hyperlink"/>
                <w:rFonts w:cs="Arial"/>
                <w:color w:val="000000" w:themeColor="text1"/>
                <w:sz w:val="16"/>
                <w:szCs w:val="16"/>
                <w:lang w:eastAsia="ja-JP"/>
              </w:rPr>
              <w:t>AUM</w:t>
            </w:r>
            <w:r w:rsidR="007718ED" w:rsidRPr="00F80676">
              <w:rPr>
                <w:rStyle w:val="Hyperlink"/>
                <w:rFonts w:cs="Arial"/>
                <w:color w:val="000000" w:themeColor="text1"/>
                <w:sz w:val="16"/>
                <w:szCs w:val="16"/>
                <w:lang w:eastAsia="ja-JP"/>
              </w:rPr>
              <w:t>比</w:t>
            </w:r>
            <w:r w:rsidR="004E157B" w:rsidRPr="00F80676">
              <w:rPr>
                <w:rStyle w:val="Hyperlink"/>
                <w:rFonts w:cs="Arial"/>
                <w:color w:val="000000" w:themeColor="text1"/>
                <w:sz w:val="16"/>
                <w:szCs w:val="16"/>
                <w:lang w:eastAsia="ja-JP"/>
              </w:rPr>
              <w:t>率の合計を入力してください。</w:t>
            </w:r>
            <w:r w:rsidR="00EF2EA8" w:rsidRPr="00F80676">
              <w:rPr>
                <w:rStyle w:val="Hyperlink"/>
                <w:rFonts w:cs="Arial"/>
                <w:color w:val="000000" w:themeColor="text1"/>
                <w:sz w:val="16"/>
                <w:szCs w:val="16"/>
                <w:lang w:eastAsia="ja-JP"/>
              </w:rPr>
              <w:t>例えば、環境要因に関するガイドラインが上場株式資産にのみ対応し、社会要因に関するガイドラインが</w:t>
            </w:r>
            <w:r w:rsidR="00026D49" w:rsidRPr="00F80676">
              <w:rPr>
                <w:rStyle w:val="Hyperlink"/>
                <w:rFonts w:cs="Arial"/>
                <w:color w:val="000000" w:themeColor="text1"/>
                <w:sz w:val="16"/>
                <w:szCs w:val="16"/>
                <w:lang w:eastAsia="ja-JP"/>
              </w:rPr>
              <w:t>プライベート・エクイティ</w:t>
            </w:r>
            <w:r w:rsidR="00EF2EA8" w:rsidRPr="00F80676">
              <w:rPr>
                <w:rStyle w:val="Hyperlink"/>
                <w:rFonts w:cs="Arial"/>
                <w:color w:val="000000" w:themeColor="text1"/>
                <w:sz w:val="16"/>
                <w:szCs w:val="16"/>
                <w:lang w:eastAsia="ja-JP"/>
              </w:rPr>
              <w:t>資産にのみ対応している場合、署名機関はこれらの</w:t>
            </w:r>
            <w:r w:rsidRPr="00F80676">
              <w:rPr>
                <w:rStyle w:val="Hyperlink"/>
                <w:rFonts w:cs="Arial"/>
                <w:color w:val="000000" w:themeColor="text1"/>
                <w:sz w:val="16"/>
                <w:szCs w:val="16"/>
                <w:lang w:eastAsia="ja-JP"/>
              </w:rPr>
              <w:t>ポリシー</w:t>
            </w:r>
            <w:r w:rsidR="00EF2EA8" w:rsidRPr="00F80676">
              <w:rPr>
                <w:rStyle w:val="Hyperlink"/>
                <w:rFonts w:cs="Arial"/>
                <w:color w:val="000000" w:themeColor="text1"/>
                <w:sz w:val="16"/>
                <w:szCs w:val="16"/>
                <w:lang w:eastAsia="ja-JP"/>
              </w:rPr>
              <w:t>要素を合わせた</w:t>
            </w:r>
            <w:r w:rsidR="00533268" w:rsidRPr="00F80676">
              <w:rPr>
                <w:rStyle w:val="Hyperlink"/>
                <w:rFonts w:cs="Arial"/>
                <w:color w:val="000000" w:themeColor="text1"/>
                <w:sz w:val="16"/>
                <w:szCs w:val="16"/>
                <w:lang w:eastAsia="ja-JP"/>
              </w:rPr>
              <w:t>対</w:t>
            </w:r>
            <w:r w:rsidR="00533268" w:rsidRPr="00F80676">
              <w:rPr>
                <w:rStyle w:val="Hyperlink"/>
                <w:rFonts w:cs="Arial"/>
                <w:color w:val="000000" w:themeColor="text1"/>
                <w:sz w:val="16"/>
                <w:szCs w:val="16"/>
                <w:lang w:eastAsia="ja-JP"/>
              </w:rPr>
              <w:t>AUM</w:t>
            </w:r>
            <w:r w:rsidR="00533268" w:rsidRPr="00F80676">
              <w:rPr>
                <w:rStyle w:val="Hyperlink"/>
                <w:rFonts w:cs="Arial"/>
                <w:color w:val="000000" w:themeColor="text1"/>
                <w:sz w:val="16"/>
                <w:szCs w:val="16"/>
                <w:lang w:eastAsia="ja-JP"/>
              </w:rPr>
              <w:t>比率</w:t>
            </w:r>
            <w:r w:rsidR="00EF2EA8" w:rsidRPr="00F80676">
              <w:rPr>
                <w:rStyle w:val="Hyperlink"/>
                <w:rFonts w:cs="Arial"/>
                <w:color w:val="000000" w:themeColor="text1"/>
                <w:sz w:val="16"/>
                <w:szCs w:val="16"/>
                <w:lang w:eastAsia="ja-JP"/>
              </w:rPr>
              <w:t>の合計を報告してください。</w:t>
            </w:r>
            <w:r w:rsidR="00C378E1" w:rsidRPr="00F80676">
              <w:rPr>
                <w:rStyle w:val="Hyperlink"/>
                <w:rFonts w:cs="Arial"/>
                <w:color w:val="000000" w:themeColor="text1"/>
                <w:sz w:val="16"/>
                <w:szCs w:val="16"/>
                <w:lang w:eastAsia="ja-JP"/>
              </w:rPr>
              <w:t xml:space="preserve"> </w:t>
            </w:r>
          </w:p>
          <w:p w14:paraId="7DF5B2A0" w14:textId="77777777" w:rsidR="00C378E1" w:rsidRPr="00F80676" w:rsidRDefault="00C378E1" w:rsidP="00C378E1">
            <w:pPr>
              <w:rPr>
                <w:rStyle w:val="Hyperlink"/>
                <w:rFonts w:cs="Arial"/>
                <w:color w:val="000000" w:themeColor="text1"/>
                <w:sz w:val="16"/>
                <w:szCs w:val="16"/>
                <w:lang w:eastAsia="ja-JP"/>
              </w:rPr>
            </w:pPr>
          </w:p>
          <w:p w14:paraId="44A8C8FF" w14:textId="29CDF5C7" w:rsidR="00C378E1" w:rsidRPr="00F80676" w:rsidRDefault="00A82FC0" w:rsidP="00C378E1">
            <w:pPr>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複数の</w:t>
            </w:r>
            <w:r w:rsidR="00E15428" w:rsidRPr="00F80676">
              <w:rPr>
                <w:rStyle w:val="Hyperlink"/>
                <w:rFonts w:cs="Arial"/>
                <w:color w:val="000000" w:themeColor="text1"/>
                <w:sz w:val="16"/>
                <w:szCs w:val="16"/>
                <w:lang w:eastAsia="ja-JP"/>
              </w:rPr>
              <w:t>ポリシー</w:t>
            </w:r>
            <w:r w:rsidRPr="00F80676">
              <w:rPr>
                <w:rStyle w:val="Hyperlink"/>
                <w:rFonts w:cs="Arial"/>
                <w:color w:val="000000" w:themeColor="text1"/>
                <w:sz w:val="16"/>
                <w:szCs w:val="16"/>
                <w:lang w:eastAsia="ja-JP"/>
              </w:rPr>
              <w:t>要素が資産クラスに対応している</w:t>
            </w:r>
            <w:r w:rsidR="00533268" w:rsidRPr="00F80676">
              <w:rPr>
                <w:rStyle w:val="Hyperlink"/>
                <w:rFonts w:cs="Arial"/>
                <w:color w:val="000000" w:themeColor="text1"/>
                <w:sz w:val="16"/>
                <w:szCs w:val="16"/>
                <w:lang w:eastAsia="ja-JP"/>
              </w:rPr>
              <w:t>署名機関の場合</w:t>
            </w:r>
            <w:r w:rsidRPr="00F80676">
              <w:rPr>
                <w:rStyle w:val="Hyperlink"/>
                <w:rFonts w:cs="Arial"/>
                <w:color w:val="000000" w:themeColor="text1"/>
                <w:sz w:val="16"/>
                <w:szCs w:val="16"/>
                <w:lang w:eastAsia="ja-JP"/>
              </w:rPr>
              <w:t>、当該資産クラスを二重にカウント</w:t>
            </w:r>
            <w:r w:rsidR="008D1508" w:rsidRPr="00F80676">
              <w:rPr>
                <w:rStyle w:val="Hyperlink"/>
                <w:rFonts w:cs="Arial"/>
                <w:color w:val="000000" w:themeColor="text1"/>
                <w:sz w:val="16"/>
                <w:szCs w:val="16"/>
                <w:lang w:eastAsia="ja-JP"/>
              </w:rPr>
              <w:t>しないでください。二重にカウント</w:t>
            </w:r>
            <w:r w:rsidRPr="00F80676">
              <w:rPr>
                <w:rStyle w:val="Hyperlink"/>
                <w:rFonts w:cs="Arial"/>
                <w:color w:val="000000" w:themeColor="text1"/>
                <w:sz w:val="16"/>
                <w:szCs w:val="16"/>
                <w:lang w:eastAsia="ja-JP"/>
              </w:rPr>
              <w:t>すると</w:t>
            </w:r>
            <w:r w:rsidR="00E15428" w:rsidRPr="00F80676">
              <w:rPr>
                <w:rStyle w:val="Hyperlink"/>
                <w:rFonts w:cs="Arial"/>
                <w:color w:val="000000" w:themeColor="text1"/>
                <w:sz w:val="16"/>
                <w:szCs w:val="16"/>
                <w:lang w:eastAsia="ja-JP"/>
              </w:rPr>
              <w:t>、</w:t>
            </w:r>
            <w:r w:rsidRPr="00F80676">
              <w:rPr>
                <w:rStyle w:val="Hyperlink"/>
                <w:rFonts w:cs="Arial"/>
                <w:color w:val="000000" w:themeColor="text1"/>
                <w:sz w:val="16"/>
                <w:szCs w:val="16"/>
                <w:lang w:eastAsia="ja-JP"/>
              </w:rPr>
              <w:t>それらの</w:t>
            </w:r>
            <w:r w:rsidR="00E15428" w:rsidRPr="00F80676">
              <w:rPr>
                <w:rStyle w:val="Hyperlink"/>
                <w:rFonts w:cs="Arial"/>
                <w:color w:val="000000" w:themeColor="text1"/>
                <w:sz w:val="16"/>
                <w:szCs w:val="16"/>
                <w:lang w:eastAsia="ja-JP"/>
              </w:rPr>
              <w:t>ポリシー</w:t>
            </w:r>
            <w:r w:rsidRPr="00F80676">
              <w:rPr>
                <w:rStyle w:val="Hyperlink"/>
                <w:rFonts w:cs="Arial"/>
                <w:color w:val="000000" w:themeColor="text1"/>
                <w:sz w:val="16"/>
                <w:szCs w:val="16"/>
                <w:lang w:eastAsia="ja-JP"/>
              </w:rPr>
              <w:t>要素の</w:t>
            </w:r>
            <w:r w:rsidR="00533268" w:rsidRPr="00F80676">
              <w:rPr>
                <w:rStyle w:val="Hyperlink"/>
                <w:rFonts w:cs="Arial"/>
                <w:color w:val="000000" w:themeColor="text1"/>
                <w:sz w:val="16"/>
                <w:szCs w:val="16"/>
                <w:lang w:eastAsia="ja-JP"/>
              </w:rPr>
              <w:t>対</w:t>
            </w:r>
            <w:r w:rsidR="00533268" w:rsidRPr="00F80676">
              <w:rPr>
                <w:rStyle w:val="Hyperlink"/>
                <w:rFonts w:cs="Arial"/>
                <w:color w:val="000000" w:themeColor="text1"/>
                <w:sz w:val="16"/>
                <w:szCs w:val="16"/>
                <w:lang w:eastAsia="ja-JP"/>
              </w:rPr>
              <w:t>AUM</w:t>
            </w:r>
            <w:r w:rsidR="00533268" w:rsidRPr="00F80676">
              <w:rPr>
                <w:rStyle w:val="Hyperlink"/>
                <w:rFonts w:cs="Arial"/>
                <w:color w:val="000000" w:themeColor="text1"/>
                <w:sz w:val="16"/>
                <w:szCs w:val="16"/>
                <w:lang w:eastAsia="ja-JP"/>
              </w:rPr>
              <w:t>比率</w:t>
            </w:r>
            <w:r w:rsidRPr="00F80676">
              <w:rPr>
                <w:rStyle w:val="Hyperlink"/>
                <w:rFonts w:cs="Arial"/>
                <w:color w:val="000000" w:themeColor="text1"/>
                <w:sz w:val="16"/>
                <w:szCs w:val="16"/>
                <w:lang w:eastAsia="ja-JP"/>
              </w:rPr>
              <w:t>の合計</w:t>
            </w:r>
            <w:r w:rsidR="008D1508" w:rsidRPr="00F80676">
              <w:rPr>
                <w:rStyle w:val="Hyperlink"/>
                <w:rFonts w:cs="Arial"/>
                <w:color w:val="000000" w:themeColor="text1"/>
                <w:sz w:val="16"/>
                <w:szCs w:val="16"/>
                <w:lang w:eastAsia="ja-JP"/>
              </w:rPr>
              <w:t>は</w:t>
            </w:r>
            <w:r w:rsidR="00E15428" w:rsidRPr="00F80676">
              <w:rPr>
                <w:rStyle w:val="Hyperlink"/>
                <w:rFonts w:cs="Arial"/>
                <w:color w:val="000000" w:themeColor="text1"/>
                <w:sz w:val="16"/>
                <w:szCs w:val="16"/>
                <w:lang w:eastAsia="ja-JP"/>
              </w:rPr>
              <w:t>不正確に</w:t>
            </w:r>
            <w:r w:rsidR="008815A1" w:rsidRPr="00F80676">
              <w:rPr>
                <w:rStyle w:val="Hyperlink"/>
                <w:rFonts w:cs="Arial"/>
                <w:color w:val="000000" w:themeColor="text1"/>
                <w:sz w:val="16"/>
                <w:szCs w:val="16"/>
                <w:lang w:eastAsia="ja-JP"/>
              </w:rPr>
              <w:t>表示</w:t>
            </w:r>
            <w:r w:rsidR="00E15428" w:rsidRPr="00F80676">
              <w:rPr>
                <w:rStyle w:val="Hyperlink"/>
                <w:rFonts w:cs="Arial"/>
                <w:color w:val="000000" w:themeColor="text1"/>
                <w:sz w:val="16"/>
                <w:szCs w:val="16"/>
                <w:lang w:eastAsia="ja-JP"/>
              </w:rPr>
              <w:t>されることに</w:t>
            </w:r>
            <w:r w:rsidRPr="00F80676">
              <w:rPr>
                <w:rStyle w:val="Hyperlink"/>
                <w:rFonts w:cs="Arial"/>
                <w:color w:val="000000" w:themeColor="text1"/>
                <w:sz w:val="16"/>
                <w:szCs w:val="16"/>
                <w:lang w:eastAsia="ja-JP"/>
              </w:rPr>
              <w:t>な</w:t>
            </w:r>
            <w:r w:rsidR="008D1508" w:rsidRPr="00F80676">
              <w:rPr>
                <w:rStyle w:val="Hyperlink"/>
                <w:rFonts w:cs="Arial"/>
                <w:color w:val="000000" w:themeColor="text1"/>
                <w:sz w:val="16"/>
                <w:szCs w:val="16"/>
                <w:lang w:eastAsia="ja-JP"/>
              </w:rPr>
              <w:t>ります</w:t>
            </w:r>
            <w:r w:rsidRPr="00F80676">
              <w:rPr>
                <w:rStyle w:val="Hyperlink"/>
                <w:rFonts w:cs="Arial"/>
                <w:color w:val="000000" w:themeColor="text1"/>
                <w:sz w:val="16"/>
                <w:szCs w:val="16"/>
                <w:lang w:eastAsia="ja-JP"/>
              </w:rPr>
              <w:t>。</w:t>
            </w:r>
            <w:r w:rsidR="008815A1" w:rsidRPr="00F80676">
              <w:rPr>
                <w:rStyle w:val="Hyperlink"/>
                <w:rFonts w:cs="Arial"/>
                <w:color w:val="000000" w:themeColor="text1"/>
                <w:sz w:val="16"/>
                <w:szCs w:val="16"/>
                <w:lang w:eastAsia="ja-JP"/>
              </w:rPr>
              <w:t>例えば、環境ガイドラインが</w:t>
            </w:r>
            <w:r w:rsidR="00026D49" w:rsidRPr="00F80676">
              <w:rPr>
                <w:rStyle w:val="Hyperlink"/>
                <w:rFonts w:cs="Arial"/>
                <w:color w:val="000000" w:themeColor="text1"/>
                <w:sz w:val="16"/>
                <w:szCs w:val="16"/>
                <w:lang w:eastAsia="ja-JP"/>
              </w:rPr>
              <w:t>プライベート・エクイティ</w:t>
            </w:r>
            <w:r w:rsidR="008815A1" w:rsidRPr="00F80676">
              <w:rPr>
                <w:rStyle w:val="Hyperlink"/>
                <w:rFonts w:cs="Arial"/>
                <w:color w:val="000000" w:themeColor="text1"/>
                <w:sz w:val="16"/>
                <w:szCs w:val="16"/>
                <w:lang w:eastAsia="ja-JP"/>
              </w:rPr>
              <w:t>資産に適用され、社会ガイドラインも</w:t>
            </w:r>
            <w:r w:rsidR="00026D49" w:rsidRPr="00F80676">
              <w:rPr>
                <w:rStyle w:val="Hyperlink"/>
                <w:rFonts w:cs="Arial"/>
                <w:color w:val="000000" w:themeColor="text1"/>
                <w:sz w:val="16"/>
                <w:szCs w:val="16"/>
                <w:lang w:eastAsia="ja-JP"/>
              </w:rPr>
              <w:t>プライベート・エクイティ</w:t>
            </w:r>
            <w:r w:rsidR="008815A1" w:rsidRPr="00F80676">
              <w:rPr>
                <w:rStyle w:val="Hyperlink"/>
                <w:rFonts w:cs="Arial"/>
                <w:color w:val="000000" w:themeColor="text1"/>
                <w:sz w:val="16"/>
                <w:szCs w:val="16"/>
                <w:lang w:eastAsia="ja-JP"/>
              </w:rPr>
              <w:t>資産に適用される場合、これらの</w:t>
            </w:r>
            <w:r w:rsidR="00E15428" w:rsidRPr="00F80676">
              <w:rPr>
                <w:rStyle w:val="Hyperlink"/>
                <w:rFonts w:cs="Arial"/>
                <w:color w:val="000000" w:themeColor="text1"/>
                <w:sz w:val="16"/>
                <w:szCs w:val="16"/>
                <w:lang w:eastAsia="ja-JP"/>
              </w:rPr>
              <w:t>ポリシー</w:t>
            </w:r>
            <w:r w:rsidR="008815A1" w:rsidRPr="00F80676">
              <w:rPr>
                <w:rStyle w:val="Hyperlink"/>
                <w:rFonts w:cs="Arial"/>
                <w:color w:val="000000" w:themeColor="text1"/>
                <w:sz w:val="16"/>
                <w:szCs w:val="16"/>
                <w:lang w:eastAsia="ja-JP"/>
              </w:rPr>
              <w:t>要素が対応する</w:t>
            </w:r>
            <w:r w:rsidR="008815A1" w:rsidRPr="00F80676">
              <w:rPr>
                <w:rStyle w:val="Hyperlink"/>
                <w:rFonts w:cs="Arial"/>
                <w:color w:val="000000" w:themeColor="text1"/>
                <w:sz w:val="16"/>
                <w:szCs w:val="16"/>
                <w:lang w:eastAsia="ja-JP"/>
              </w:rPr>
              <w:t>AUM</w:t>
            </w:r>
            <w:r w:rsidR="008815A1" w:rsidRPr="00F80676">
              <w:rPr>
                <w:rStyle w:val="Hyperlink"/>
                <w:rFonts w:cs="Arial"/>
                <w:color w:val="000000" w:themeColor="text1"/>
                <w:sz w:val="16"/>
                <w:szCs w:val="16"/>
                <w:lang w:eastAsia="ja-JP"/>
              </w:rPr>
              <w:t>の合計を計算する際には、</w:t>
            </w:r>
            <w:r w:rsidR="00026D49" w:rsidRPr="00F80676">
              <w:rPr>
                <w:rStyle w:val="Hyperlink"/>
                <w:rFonts w:cs="Arial"/>
                <w:color w:val="000000" w:themeColor="text1"/>
                <w:sz w:val="16"/>
                <w:szCs w:val="16"/>
                <w:lang w:eastAsia="ja-JP"/>
              </w:rPr>
              <w:t>プライベート・エクイティ</w:t>
            </w:r>
            <w:r w:rsidR="008815A1" w:rsidRPr="00F80676">
              <w:rPr>
                <w:rStyle w:val="Hyperlink"/>
                <w:rFonts w:cs="Arial"/>
                <w:color w:val="000000" w:themeColor="text1"/>
                <w:sz w:val="16"/>
                <w:szCs w:val="16"/>
                <w:lang w:eastAsia="ja-JP"/>
              </w:rPr>
              <w:t>全体が示す</w:t>
            </w:r>
            <w:r w:rsidR="000D141D" w:rsidRPr="00F80676">
              <w:rPr>
                <w:rStyle w:val="Hyperlink"/>
                <w:rFonts w:cs="Arial"/>
                <w:color w:val="000000" w:themeColor="text1"/>
                <w:sz w:val="16"/>
                <w:szCs w:val="16"/>
                <w:lang w:eastAsia="ja-JP"/>
              </w:rPr>
              <w:t>対</w:t>
            </w:r>
            <w:r w:rsidR="000D141D" w:rsidRPr="00F80676">
              <w:rPr>
                <w:rStyle w:val="Hyperlink"/>
                <w:rFonts w:cs="Arial"/>
                <w:color w:val="000000" w:themeColor="text1"/>
                <w:sz w:val="16"/>
                <w:szCs w:val="16"/>
                <w:lang w:eastAsia="ja-JP"/>
              </w:rPr>
              <w:t>AUM</w:t>
            </w:r>
            <w:r w:rsidR="000D141D" w:rsidRPr="00F80676">
              <w:rPr>
                <w:rStyle w:val="Hyperlink"/>
                <w:rFonts w:cs="Arial"/>
                <w:color w:val="000000" w:themeColor="text1"/>
                <w:sz w:val="16"/>
                <w:szCs w:val="16"/>
                <w:lang w:eastAsia="ja-JP"/>
              </w:rPr>
              <w:t>比率</w:t>
            </w:r>
            <w:r w:rsidR="008815A1" w:rsidRPr="00F80676">
              <w:rPr>
                <w:rStyle w:val="Hyperlink"/>
                <w:rFonts w:cs="Arial"/>
                <w:color w:val="000000" w:themeColor="text1"/>
                <w:sz w:val="16"/>
                <w:szCs w:val="16"/>
                <w:lang w:eastAsia="ja-JP"/>
              </w:rPr>
              <w:t>を</w:t>
            </w:r>
            <w:r w:rsidR="00735C0D" w:rsidRPr="00F80676">
              <w:rPr>
                <w:rStyle w:val="Hyperlink"/>
                <w:rFonts w:cs="Arial"/>
                <w:color w:val="000000" w:themeColor="text1"/>
                <w:sz w:val="16"/>
                <w:szCs w:val="16"/>
                <w:lang w:eastAsia="ja-JP"/>
              </w:rPr>
              <w:t>提供</w:t>
            </w:r>
            <w:r w:rsidR="008815A1" w:rsidRPr="00F80676">
              <w:rPr>
                <w:rStyle w:val="Hyperlink"/>
                <w:rFonts w:cs="Arial"/>
                <w:color w:val="000000" w:themeColor="text1"/>
                <w:sz w:val="16"/>
                <w:szCs w:val="16"/>
                <w:lang w:eastAsia="ja-JP"/>
              </w:rPr>
              <w:t>してください。</w:t>
            </w:r>
            <w:r w:rsidR="00026D49" w:rsidRPr="00F80676">
              <w:rPr>
                <w:rStyle w:val="Hyperlink"/>
                <w:rFonts w:cs="Arial"/>
                <w:color w:val="000000" w:themeColor="text1"/>
                <w:sz w:val="16"/>
                <w:szCs w:val="16"/>
                <w:lang w:eastAsia="ja-JP"/>
              </w:rPr>
              <w:t>プライベート・エクイティ</w:t>
            </w:r>
            <w:r w:rsidR="008815A1" w:rsidRPr="00F80676">
              <w:rPr>
                <w:rStyle w:val="Hyperlink"/>
                <w:rFonts w:cs="Arial"/>
                <w:color w:val="000000" w:themeColor="text1"/>
                <w:sz w:val="16"/>
                <w:szCs w:val="16"/>
                <w:lang w:eastAsia="ja-JP"/>
              </w:rPr>
              <w:t>資産を</w:t>
            </w:r>
            <w:r w:rsidR="008815A1" w:rsidRPr="00F80676">
              <w:rPr>
                <w:rStyle w:val="Hyperlink"/>
                <w:rFonts w:cs="Arial"/>
                <w:color w:val="000000" w:themeColor="text1"/>
                <w:sz w:val="16"/>
                <w:szCs w:val="16"/>
                <w:lang w:eastAsia="ja-JP"/>
              </w:rPr>
              <w:t>2</w:t>
            </w:r>
            <w:r w:rsidR="008815A1" w:rsidRPr="00F80676">
              <w:rPr>
                <w:rStyle w:val="Hyperlink"/>
                <w:rFonts w:cs="Arial"/>
                <w:color w:val="000000" w:themeColor="text1"/>
                <w:sz w:val="16"/>
                <w:szCs w:val="16"/>
                <w:lang w:eastAsia="ja-JP"/>
              </w:rPr>
              <w:t>回カウント</w:t>
            </w:r>
            <w:r w:rsidR="00D021C4" w:rsidRPr="00F80676">
              <w:rPr>
                <w:rStyle w:val="Hyperlink"/>
                <w:rFonts w:cs="Arial"/>
                <w:color w:val="000000" w:themeColor="text1"/>
                <w:sz w:val="16"/>
                <w:szCs w:val="16"/>
                <w:lang w:eastAsia="ja-JP"/>
              </w:rPr>
              <w:t>しないでください。</w:t>
            </w:r>
            <w:r w:rsidR="00D021C4" w:rsidRPr="00F80676">
              <w:rPr>
                <w:rStyle w:val="Hyperlink"/>
                <w:rFonts w:cs="Arial"/>
                <w:color w:val="000000" w:themeColor="text1"/>
                <w:sz w:val="16"/>
                <w:szCs w:val="16"/>
                <w:lang w:eastAsia="ja-JP"/>
              </w:rPr>
              <w:t>2</w:t>
            </w:r>
            <w:r w:rsidR="00D021C4" w:rsidRPr="00F80676">
              <w:rPr>
                <w:rStyle w:val="Hyperlink"/>
                <w:rFonts w:cs="Arial"/>
                <w:color w:val="000000" w:themeColor="text1"/>
                <w:sz w:val="16"/>
                <w:szCs w:val="16"/>
                <w:lang w:eastAsia="ja-JP"/>
              </w:rPr>
              <w:t>回カウント</w:t>
            </w:r>
            <w:r w:rsidR="008815A1" w:rsidRPr="00F80676">
              <w:rPr>
                <w:rStyle w:val="Hyperlink"/>
                <w:rFonts w:cs="Arial"/>
                <w:color w:val="000000" w:themeColor="text1"/>
                <w:sz w:val="16"/>
                <w:szCs w:val="16"/>
                <w:lang w:eastAsia="ja-JP"/>
              </w:rPr>
              <w:t>すると、対応比率</w:t>
            </w:r>
            <w:r w:rsidR="00E15428" w:rsidRPr="00F80676">
              <w:rPr>
                <w:rStyle w:val="Hyperlink"/>
                <w:rFonts w:cs="Arial"/>
                <w:color w:val="000000" w:themeColor="text1"/>
                <w:sz w:val="16"/>
                <w:szCs w:val="16"/>
                <w:lang w:eastAsia="ja-JP"/>
              </w:rPr>
              <w:t>は不正確に</w:t>
            </w:r>
            <w:r w:rsidR="008815A1" w:rsidRPr="00F80676">
              <w:rPr>
                <w:rStyle w:val="Hyperlink"/>
                <w:rFonts w:cs="Arial"/>
                <w:color w:val="000000" w:themeColor="text1"/>
                <w:sz w:val="16"/>
                <w:szCs w:val="16"/>
                <w:lang w:eastAsia="ja-JP"/>
              </w:rPr>
              <w:t>表示</w:t>
            </w:r>
            <w:r w:rsidR="00E15428" w:rsidRPr="00F80676">
              <w:rPr>
                <w:rStyle w:val="Hyperlink"/>
                <w:rFonts w:cs="Arial"/>
                <w:color w:val="000000" w:themeColor="text1"/>
                <w:sz w:val="16"/>
                <w:szCs w:val="16"/>
                <w:lang w:eastAsia="ja-JP"/>
              </w:rPr>
              <w:t>されることに</w:t>
            </w:r>
            <w:r w:rsidR="008815A1" w:rsidRPr="00F80676">
              <w:rPr>
                <w:rStyle w:val="Hyperlink"/>
                <w:rFonts w:cs="Arial"/>
                <w:color w:val="000000" w:themeColor="text1"/>
                <w:sz w:val="16"/>
                <w:szCs w:val="16"/>
                <w:lang w:eastAsia="ja-JP"/>
              </w:rPr>
              <w:t>なります。</w:t>
            </w:r>
          </w:p>
        </w:tc>
      </w:tr>
      <w:tr w:rsidR="00C378E1" w:rsidRPr="00F80676" w14:paraId="24F7A04A" w14:textId="77777777" w:rsidTr="00B61118">
        <w:trPr>
          <w:gridAfter w:val="1"/>
          <w:wAfter w:w="8" w:type="dxa"/>
          <w:trHeight w:val="300"/>
        </w:trPr>
        <w:tc>
          <w:tcPr>
            <w:tcW w:w="1725" w:type="dxa"/>
            <w:gridSpan w:val="2"/>
            <w:shd w:val="clear" w:color="auto" w:fill="auto"/>
            <w:vAlign w:val="center"/>
          </w:tcPr>
          <w:p w14:paraId="4C055FD4" w14:textId="2BAD5254" w:rsidR="00C378E1" w:rsidRPr="00F80676" w:rsidRDefault="00CD2502" w:rsidP="00C378E1">
            <w:pPr>
              <w:rPr>
                <w:rFonts w:cs="Arial"/>
                <w:b/>
                <w:bCs/>
                <w:sz w:val="16"/>
                <w:szCs w:val="16"/>
                <w:lang w:val="en-US"/>
              </w:rPr>
            </w:pPr>
            <w:proofErr w:type="spellStart"/>
            <w:r w:rsidRPr="00F80676">
              <w:rPr>
                <w:rFonts w:cs="Arial"/>
                <w:b/>
                <w:bCs/>
                <w:sz w:val="16"/>
                <w:szCs w:val="16"/>
              </w:rPr>
              <w:t>他のリソース</w:t>
            </w:r>
            <w:proofErr w:type="spellEnd"/>
          </w:p>
        </w:tc>
        <w:tc>
          <w:tcPr>
            <w:tcW w:w="13159" w:type="dxa"/>
            <w:gridSpan w:val="10"/>
            <w:shd w:val="clear" w:color="auto" w:fill="auto"/>
            <w:vAlign w:val="center"/>
          </w:tcPr>
          <w:p w14:paraId="053A345E" w14:textId="7DF62DD9" w:rsidR="00C378E1" w:rsidRPr="00F80676" w:rsidRDefault="008A7023" w:rsidP="00C378E1">
            <w:pPr>
              <w:rPr>
                <w:rFonts w:cs="Arial"/>
                <w:color w:val="000000" w:themeColor="text1"/>
                <w:sz w:val="16"/>
                <w:szCs w:val="16"/>
                <w:lang w:val="en-US" w:eastAsia="ja-JP"/>
              </w:rPr>
            </w:pPr>
            <w:r w:rsidRPr="00F80676">
              <w:rPr>
                <w:rStyle w:val="Hyperlink"/>
                <w:rFonts w:cs="Arial"/>
                <w:color w:val="000000" w:themeColor="text1"/>
                <w:sz w:val="16"/>
                <w:szCs w:val="16"/>
                <w:lang w:eastAsia="ja-JP"/>
              </w:rPr>
              <w:t>詳細は</w:t>
            </w:r>
            <w:r w:rsidRPr="00F80676">
              <w:rPr>
                <w:rStyle w:val="Hyperlink"/>
                <w:rFonts w:cs="Arial"/>
                <w:sz w:val="16"/>
                <w:szCs w:val="16"/>
                <w:lang w:eastAsia="ja-JP"/>
              </w:rPr>
              <w:t>投資家会員最低要件</w:t>
            </w:r>
            <w:r w:rsidR="001E1CA8" w:rsidRPr="00F80676">
              <w:rPr>
                <w:rStyle w:val="Hyperlink"/>
                <w:rFonts w:cs="Arial"/>
                <w:sz w:val="16"/>
                <w:szCs w:val="16"/>
                <w:lang w:eastAsia="ja-JP"/>
              </w:rPr>
              <w:t>（</w:t>
            </w:r>
            <w:hyperlink r:id="rId22" w:history="1">
              <w:r w:rsidRPr="00F80676">
                <w:rPr>
                  <w:rStyle w:val="Hyperlink"/>
                  <w:rFonts w:cs="Arial"/>
                  <w:sz w:val="16"/>
                  <w:szCs w:val="16"/>
                </w:rPr>
                <w:t>Minimum requirements for investor membership</w:t>
              </w:r>
            </w:hyperlink>
            <w:r w:rsidR="001E1CA8" w:rsidRPr="00F80676">
              <w:rPr>
                <w:rStyle w:val="Hyperlink"/>
                <w:rFonts w:cs="Arial"/>
                <w:sz w:val="16"/>
                <w:szCs w:val="16"/>
                <w:lang w:eastAsia="ja-JP"/>
              </w:rPr>
              <w:t>）</w:t>
            </w:r>
            <w:r w:rsidR="00B20539" w:rsidRPr="00F80676">
              <w:rPr>
                <w:rStyle w:val="Hyperlink"/>
                <w:rFonts w:cs="Arial"/>
                <w:color w:val="000000" w:themeColor="text1"/>
                <w:sz w:val="16"/>
                <w:szCs w:val="16"/>
                <w:lang w:eastAsia="ja-JP"/>
              </w:rPr>
              <w:t>を</w:t>
            </w:r>
            <w:r w:rsidR="009400AA" w:rsidRPr="00F80676">
              <w:rPr>
                <w:rStyle w:val="Hyperlink"/>
                <w:rFonts w:cs="Arial"/>
                <w:color w:val="000000" w:themeColor="text1"/>
                <w:sz w:val="16"/>
                <w:szCs w:val="16"/>
                <w:lang w:eastAsia="ja-JP"/>
              </w:rPr>
              <w:t>参照</w:t>
            </w:r>
            <w:r w:rsidR="00E15428" w:rsidRPr="00F80676">
              <w:rPr>
                <w:rStyle w:val="Hyperlink"/>
                <w:rFonts w:cs="Arial"/>
                <w:color w:val="000000" w:themeColor="text1"/>
                <w:sz w:val="16"/>
                <w:szCs w:val="16"/>
                <w:lang w:eastAsia="ja-JP"/>
              </w:rPr>
              <w:t>して</w:t>
            </w:r>
            <w:r w:rsidR="009400AA" w:rsidRPr="00F80676">
              <w:rPr>
                <w:rStyle w:val="Hyperlink"/>
                <w:rFonts w:cs="Arial"/>
                <w:color w:val="000000" w:themeColor="text1"/>
                <w:sz w:val="16"/>
                <w:szCs w:val="16"/>
                <w:lang w:eastAsia="ja-JP"/>
              </w:rPr>
              <w:t>ください</w:t>
            </w:r>
            <w:r w:rsidR="00B20539" w:rsidRPr="00F80676">
              <w:rPr>
                <w:rStyle w:val="Hyperlink"/>
                <w:rFonts w:cs="Arial"/>
                <w:color w:val="000000" w:themeColor="text1"/>
                <w:sz w:val="16"/>
                <w:szCs w:val="16"/>
                <w:lang w:eastAsia="ja-JP"/>
              </w:rPr>
              <w:t>。</w:t>
            </w:r>
          </w:p>
        </w:tc>
      </w:tr>
      <w:tr w:rsidR="00C378E1" w:rsidRPr="00F80676" w14:paraId="45CEACC8" w14:textId="77777777" w:rsidTr="00B61118">
        <w:trPr>
          <w:gridAfter w:val="1"/>
          <w:wAfter w:w="8" w:type="dxa"/>
          <w:trHeight w:val="300"/>
        </w:trPr>
        <w:tc>
          <w:tcPr>
            <w:tcW w:w="14884" w:type="dxa"/>
            <w:gridSpan w:val="12"/>
            <w:shd w:val="clear" w:color="auto" w:fill="0070C0"/>
            <w:vAlign w:val="center"/>
          </w:tcPr>
          <w:p w14:paraId="5D8EAEA4" w14:textId="69A40B57" w:rsidR="00C378E1" w:rsidRPr="00F80676" w:rsidRDefault="00601C05" w:rsidP="00C378E1">
            <w:pPr>
              <w:rPr>
                <w:rFonts w:cs="Arial"/>
                <w:color w:val="FFFFFF" w:themeColor="background1"/>
                <w:sz w:val="16"/>
                <w:szCs w:val="16"/>
              </w:rPr>
            </w:pPr>
            <w:proofErr w:type="spellStart"/>
            <w:r w:rsidRPr="00F80676">
              <w:rPr>
                <w:rFonts w:cs="Arial"/>
                <w:b/>
                <w:bCs/>
                <w:color w:val="FFFFFF" w:themeColor="background1"/>
                <w:sz w:val="18"/>
                <w:szCs w:val="18"/>
                <w:lang w:val="en-US" w:eastAsia="en-GB"/>
              </w:rPr>
              <w:t>ロジック</w:t>
            </w:r>
            <w:proofErr w:type="spellEnd"/>
          </w:p>
        </w:tc>
      </w:tr>
      <w:tr w:rsidR="00C378E1" w:rsidRPr="00F80676" w14:paraId="74562E08" w14:textId="77777777" w:rsidTr="00B61118">
        <w:trPr>
          <w:gridAfter w:val="1"/>
          <w:wAfter w:w="8" w:type="dxa"/>
          <w:trHeight w:val="300"/>
        </w:trPr>
        <w:tc>
          <w:tcPr>
            <w:tcW w:w="1725" w:type="dxa"/>
            <w:gridSpan w:val="2"/>
            <w:shd w:val="clear" w:color="auto" w:fill="auto"/>
            <w:vAlign w:val="center"/>
          </w:tcPr>
          <w:p w14:paraId="24C76161" w14:textId="563EB34A" w:rsidR="00C378E1" w:rsidRPr="00F80676" w:rsidRDefault="007F3D1B" w:rsidP="00C378E1">
            <w:pPr>
              <w:rPr>
                <w:rFonts w:cs="Arial"/>
                <w:b/>
                <w:bCs/>
                <w:sz w:val="16"/>
                <w:szCs w:val="16"/>
              </w:rPr>
            </w:pPr>
            <w:proofErr w:type="spellStart"/>
            <w:r w:rsidRPr="00F80676">
              <w:rPr>
                <w:rFonts w:cs="Arial"/>
                <w:b/>
                <w:bCs/>
                <w:sz w:val="16"/>
                <w:szCs w:val="16"/>
              </w:rPr>
              <w:t>依存関係</w:t>
            </w:r>
            <w:proofErr w:type="spellEnd"/>
          </w:p>
        </w:tc>
        <w:tc>
          <w:tcPr>
            <w:tcW w:w="13159" w:type="dxa"/>
            <w:gridSpan w:val="10"/>
            <w:shd w:val="clear" w:color="auto" w:fill="auto"/>
            <w:vAlign w:val="center"/>
          </w:tcPr>
          <w:p w14:paraId="0FEF8F39" w14:textId="1F211B8E" w:rsidR="00C378E1" w:rsidRPr="00F80676" w:rsidRDefault="001E1CA8" w:rsidP="00C378E1">
            <w:pPr>
              <w:rPr>
                <w:rFonts w:cs="Arial"/>
                <w:color w:val="000000" w:themeColor="text1"/>
                <w:sz w:val="16"/>
                <w:szCs w:val="16"/>
                <w:lang w:val="en-US" w:eastAsia="ja-JP"/>
              </w:rPr>
            </w:pPr>
            <w:r w:rsidRPr="00F80676">
              <w:rPr>
                <w:rFonts w:cs="Arial"/>
                <w:color w:val="000000" w:themeColor="text1"/>
                <w:sz w:val="16"/>
                <w:szCs w:val="16"/>
                <w:lang w:val="en-US" w:eastAsia="ja-JP"/>
              </w:rPr>
              <w:t>［</w:t>
            </w:r>
            <w:r w:rsidR="00994D22" w:rsidRPr="00F80676">
              <w:rPr>
                <w:rFonts w:cs="Arial"/>
                <w:color w:val="000000" w:themeColor="text1"/>
                <w:sz w:val="16"/>
                <w:szCs w:val="16"/>
                <w:lang w:val="en-US" w:eastAsia="ja-JP"/>
              </w:rPr>
              <w:t>ISP 3</w:t>
            </w:r>
            <w:r w:rsidR="00A2504D" w:rsidRPr="00F80676">
              <w:rPr>
                <w:rFonts w:cs="Arial"/>
                <w:color w:val="000000" w:themeColor="text1"/>
                <w:sz w:val="16"/>
                <w:szCs w:val="16"/>
                <w:lang w:val="en-US" w:eastAsia="ja-JP"/>
              </w:rPr>
              <w:t>］</w:t>
            </w:r>
            <w:r w:rsidR="00B20539" w:rsidRPr="00F80676">
              <w:rPr>
                <w:rFonts w:cs="Arial"/>
                <w:sz w:val="16"/>
                <w:szCs w:val="16"/>
                <w:lang w:val="en-US" w:eastAsia="ja-JP"/>
              </w:rPr>
              <w:t>は、</w:t>
            </w:r>
            <w:r w:rsidRPr="00F80676">
              <w:rPr>
                <w:rFonts w:cs="Arial"/>
                <w:color w:val="000000" w:themeColor="text1"/>
                <w:sz w:val="16"/>
                <w:szCs w:val="16"/>
                <w:lang w:val="en-US" w:eastAsia="ja-JP"/>
              </w:rPr>
              <w:t>［</w:t>
            </w:r>
            <w:r w:rsidR="00B20539" w:rsidRPr="00F80676">
              <w:rPr>
                <w:rFonts w:cs="Arial"/>
                <w:color w:val="000000" w:themeColor="text1"/>
                <w:sz w:val="16"/>
                <w:szCs w:val="16"/>
                <w:lang w:val="en-US" w:eastAsia="ja-JP"/>
              </w:rPr>
              <w:t>ISP 1.1</w:t>
            </w:r>
            <w:r w:rsidR="00A2504D" w:rsidRPr="00F80676">
              <w:rPr>
                <w:rFonts w:cs="Arial"/>
                <w:color w:val="000000" w:themeColor="text1"/>
                <w:sz w:val="16"/>
                <w:szCs w:val="16"/>
                <w:lang w:val="en-US" w:eastAsia="ja-JP"/>
              </w:rPr>
              <w:t>］</w:t>
            </w:r>
            <w:r w:rsidR="00B20539" w:rsidRPr="00F80676">
              <w:rPr>
                <w:rFonts w:cs="Arial"/>
                <w:color w:val="000000" w:themeColor="text1"/>
                <w:sz w:val="16"/>
                <w:szCs w:val="16"/>
                <w:lang w:val="en-US" w:eastAsia="ja-JP"/>
              </w:rPr>
              <w:t>で</w:t>
            </w:r>
            <w:r w:rsidR="000A558A" w:rsidRPr="00F80676">
              <w:rPr>
                <w:rFonts w:cs="Arial"/>
                <w:color w:val="000000" w:themeColor="text1"/>
                <w:sz w:val="16"/>
                <w:szCs w:val="16"/>
                <w:lang w:val="en-US" w:eastAsia="ja-JP"/>
              </w:rPr>
              <w:t>選択肢</w:t>
            </w:r>
            <w:r w:rsidRPr="00F80676">
              <w:rPr>
                <w:rFonts w:cs="Arial"/>
                <w:color w:val="000000" w:themeColor="text1"/>
                <w:sz w:val="16"/>
                <w:szCs w:val="16"/>
                <w:lang w:val="en-US" w:eastAsia="ja-JP"/>
              </w:rPr>
              <w:t>（</w:t>
            </w:r>
            <w:r w:rsidR="00B20539" w:rsidRPr="00F80676">
              <w:rPr>
                <w:rFonts w:cs="Arial"/>
                <w:color w:val="000000" w:themeColor="text1"/>
                <w:sz w:val="16"/>
                <w:szCs w:val="16"/>
                <w:lang w:val="en-US" w:eastAsia="ja-JP"/>
              </w:rPr>
              <w:t>A</w:t>
            </w:r>
            <w:r w:rsidRPr="00F80676">
              <w:rPr>
                <w:rFonts w:cs="Arial"/>
                <w:color w:val="000000" w:themeColor="text1"/>
                <w:sz w:val="16"/>
                <w:szCs w:val="16"/>
                <w:lang w:val="en-US" w:eastAsia="ja-JP"/>
              </w:rPr>
              <w:t>）</w:t>
            </w:r>
            <w:r w:rsidR="00E15428" w:rsidRPr="00F80676">
              <w:rPr>
                <w:rFonts w:cs="Arial"/>
                <w:color w:val="000000" w:themeColor="text1"/>
                <w:sz w:val="16"/>
                <w:szCs w:val="16"/>
                <w:lang w:val="en-US" w:eastAsia="ja-JP"/>
              </w:rPr>
              <w:t>〜</w:t>
            </w:r>
            <w:r w:rsidRPr="00F80676">
              <w:rPr>
                <w:rFonts w:cs="Arial"/>
                <w:color w:val="000000" w:themeColor="text1"/>
                <w:sz w:val="16"/>
                <w:szCs w:val="16"/>
                <w:lang w:val="en-US" w:eastAsia="ja-JP"/>
              </w:rPr>
              <w:t>（</w:t>
            </w:r>
            <w:r w:rsidR="00B20539" w:rsidRPr="00F80676">
              <w:rPr>
                <w:rFonts w:cs="Arial"/>
                <w:color w:val="000000" w:themeColor="text1"/>
                <w:sz w:val="16"/>
                <w:szCs w:val="16"/>
                <w:lang w:val="en-US" w:eastAsia="ja-JP"/>
              </w:rPr>
              <w:t>D</w:t>
            </w:r>
            <w:r w:rsidRPr="00F80676">
              <w:rPr>
                <w:rFonts w:cs="Arial"/>
                <w:color w:val="000000" w:themeColor="text1"/>
                <w:sz w:val="16"/>
                <w:szCs w:val="16"/>
                <w:lang w:val="en-US" w:eastAsia="ja-JP"/>
              </w:rPr>
              <w:t>）</w:t>
            </w:r>
            <w:r w:rsidR="00E15428" w:rsidRPr="00F80676">
              <w:rPr>
                <w:rFonts w:cs="Arial"/>
                <w:color w:val="000000" w:themeColor="text1"/>
                <w:sz w:val="16"/>
                <w:szCs w:val="16"/>
                <w:lang w:val="en-US" w:eastAsia="ja-JP"/>
              </w:rPr>
              <w:t>のいずれか</w:t>
            </w:r>
            <w:r w:rsidR="00B20539" w:rsidRPr="00F80676">
              <w:rPr>
                <w:rFonts w:cs="Arial"/>
                <w:color w:val="000000" w:themeColor="text1"/>
                <w:sz w:val="16"/>
                <w:szCs w:val="16"/>
                <w:lang w:val="en-US" w:eastAsia="ja-JP"/>
              </w:rPr>
              <w:t>が選択され</w:t>
            </w:r>
            <w:r w:rsidR="007009CE" w:rsidRPr="00F80676">
              <w:rPr>
                <w:rFonts w:cs="Arial"/>
                <w:color w:val="000000" w:themeColor="text1"/>
                <w:sz w:val="16"/>
                <w:szCs w:val="16"/>
                <w:lang w:val="en-US" w:eastAsia="ja-JP"/>
              </w:rPr>
              <w:t>た場合、</w:t>
            </w:r>
            <w:r w:rsidR="00FF1F74" w:rsidRPr="00F80676">
              <w:rPr>
                <w:rFonts w:cs="Arial"/>
                <w:color w:val="000000" w:themeColor="text1"/>
                <w:sz w:val="16"/>
                <w:szCs w:val="16"/>
                <w:lang w:val="en-US" w:eastAsia="ja-JP"/>
              </w:rPr>
              <w:t>報告に適用され</w:t>
            </w:r>
            <w:r w:rsidR="007009CE" w:rsidRPr="00F80676">
              <w:rPr>
                <w:rFonts w:cs="Arial"/>
                <w:color w:val="000000" w:themeColor="text1"/>
                <w:sz w:val="16"/>
                <w:szCs w:val="16"/>
                <w:lang w:val="en-US" w:eastAsia="ja-JP"/>
              </w:rPr>
              <w:t>、</w:t>
            </w:r>
            <w:r w:rsidR="00F22EB6" w:rsidRPr="00F80676">
              <w:rPr>
                <w:rFonts w:cs="Arial"/>
                <w:color w:val="000000" w:themeColor="text1"/>
                <w:sz w:val="16"/>
                <w:szCs w:val="16"/>
                <w:lang w:val="en-US" w:eastAsia="ja-JP"/>
              </w:rPr>
              <w:t>選択された選択肢が</w:t>
            </w:r>
            <w:r w:rsidRPr="00F80676">
              <w:rPr>
                <w:rFonts w:cs="Arial"/>
                <w:color w:val="000000" w:themeColor="text1"/>
                <w:sz w:val="16"/>
                <w:szCs w:val="16"/>
                <w:lang w:val="en-US" w:eastAsia="ja-JP"/>
              </w:rPr>
              <w:t>［</w:t>
            </w:r>
            <w:r w:rsidR="007009CE" w:rsidRPr="00F80676">
              <w:rPr>
                <w:rFonts w:cs="Arial"/>
                <w:color w:val="000000" w:themeColor="text1"/>
                <w:sz w:val="16"/>
                <w:szCs w:val="16"/>
                <w:lang w:val="en-US" w:eastAsia="ja-JP"/>
              </w:rPr>
              <w:t>ISP 3</w:t>
            </w:r>
            <w:r w:rsidR="00A2504D" w:rsidRPr="00F80676">
              <w:rPr>
                <w:rFonts w:cs="Arial"/>
                <w:color w:val="000000" w:themeColor="text1"/>
                <w:sz w:val="16"/>
                <w:szCs w:val="16"/>
                <w:lang w:val="en-US" w:eastAsia="ja-JP"/>
              </w:rPr>
              <w:t>］</w:t>
            </w:r>
            <w:r w:rsidR="007009CE" w:rsidRPr="00F80676">
              <w:rPr>
                <w:rFonts w:cs="Arial"/>
                <w:color w:val="000000" w:themeColor="text1"/>
                <w:sz w:val="16"/>
                <w:szCs w:val="16"/>
                <w:lang w:val="en-US" w:eastAsia="ja-JP"/>
              </w:rPr>
              <w:t>に事前入力されます。</w:t>
            </w:r>
          </w:p>
        </w:tc>
      </w:tr>
      <w:tr w:rsidR="00C378E1" w:rsidRPr="00F80676" w14:paraId="2580C101" w14:textId="77777777" w:rsidTr="00B61118">
        <w:trPr>
          <w:gridAfter w:val="1"/>
          <w:wAfter w:w="8" w:type="dxa"/>
          <w:trHeight w:val="300"/>
        </w:trPr>
        <w:tc>
          <w:tcPr>
            <w:tcW w:w="1725" w:type="dxa"/>
            <w:gridSpan w:val="2"/>
            <w:shd w:val="clear" w:color="auto" w:fill="auto"/>
            <w:vAlign w:val="center"/>
          </w:tcPr>
          <w:p w14:paraId="2930EF2E" w14:textId="6B9714C9" w:rsidR="00C378E1" w:rsidRPr="00F80676" w:rsidRDefault="00DB4098" w:rsidP="00C378E1">
            <w:pPr>
              <w:rPr>
                <w:rFonts w:cs="Arial"/>
                <w:b/>
                <w:bCs/>
                <w:sz w:val="16"/>
                <w:szCs w:val="16"/>
              </w:rPr>
            </w:pPr>
            <w:proofErr w:type="spellStart"/>
            <w:r w:rsidRPr="00F80676">
              <w:rPr>
                <w:rFonts w:cs="Arial"/>
                <w:b/>
                <w:bCs/>
                <w:sz w:val="16"/>
                <w:szCs w:val="16"/>
              </w:rPr>
              <w:t>ゲートウェイ</w:t>
            </w:r>
            <w:proofErr w:type="spellEnd"/>
          </w:p>
        </w:tc>
        <w:tc>
          <w:tcPr>
            <w:tcW w:w="13159" w:type="dxa"/>
            <w:gridSpan w:val="10"/>
            <w:shd w:val="clear" w:color="auto" w:fill="auto"/>
            <w:vAlign w:val="center"/>
          </w:tcPr>
          <w:p w14:paraId="55547E5E" w14:textId="3B39E3FD" w:rsidR="00C378E1" w:rsidRPr="00F80676" w:rsidRDefault="006D7BF3" w:rsidP="00C378E1">
            <w:pPr>
              <w:rPr>
                <w:rFonts w:cs="Arial"/>
                <w:color w:val="000000" w:themeColor="text1"/>
                <w:sz w:val="16"/>
                <w:szCs w:val="16"/>
                <w:lang w:val="en-US"/>
              </w:rPr>
            </w:pPr>
            <w:proofErr w:type="spellStart"/>
            <w:r w:rsidRPr="00F80676">
              <w:rPr>
                <w:rFonts w:cs="Arial"/>
                <w:color w:val="000000" w:themeColor="text1"/>
                <w:sz w:val="16"/>
                <w:szCs w:val="16"/>
                <w:lang w:val="en-US"/>
              </w:rPr>
              <w:t>該当なし</w:t>
            </w:r>
            <w:proofErr w:type="spellEnd"/>
          </w:p>
        </w:tc>
      </w:tr>
      <w:tr w:rsidR="00C378E1" w:rsidRPr="00F80676" w14:paraId="59710772" w14:textId="77777777" w:rsidTr="00B61118">
        <w:trPr>
          <w:gridAfter w:val="1"/>
          <w:wAfter w:w="8" w:type="dxa"/>
          <w:trHeight w:val="300"/>
        </w:trPr>
        <w:tc>
          <w:tcPr>
            <w:tcW w:w="14884" w:type="dxa"/>
            <w:gridSpan w:val="12"/>
            <w:shd w:val="clear" w:color="auto" w:fill="0070C0"/>
            <w:vAlign w:val="center"/>
          </w:tcPr>
          <w:p w14:paraId="57790992" w14:textId="2E984C89" w:rsidR="00C378E1" w:rsidRPr="00F80676" w:rsidRDefault="0008016D" w:rsidP="00C378E1">
            <w:pPr>
              <w:rPr>
                <w:rFonts w:cs="Arial"/>
                <w:b/>
                <w:bCs/>
                <w:color w:val="FFFFFF" w:themeColor="background1"/>
                <w:sz w:val="18"/>
                <w:szCs w:val="18"/>
                <w:lang w:val="en-US" w:eastAsia="en-GB"/>
              </w:rPr>
            </w:pPr>
            <w:proofErr w:type="spellStart"/>
            <w:r w:rsidRPr="00F80676">
              <w:rPr>
                <w:rFonts w:cs="Arial"/>
                <w:b/>
                <w:bCs/>
                <w:color w:val="FFFFFF" w:themeColor="background1"/>
                <w:sz w:val="18"/>
                <w:szCs w:val="18"/>
                <w:lang w:val="en-US" w:eastAsia="en-GB"/>
              </w:rPr>
              <w:t>評価</w:t>
            </w:r>
            <w:proofErr w:type="spellEnd"/>
          </w:p>
        </w:tc>
      </w:tr>
      <w:tr w:rsidR="00C378E1" w:rsidRPr="00F80676" w14:paraId="1CD8A77A" w14:textId="77777777" w:rsidTr="00B61118">
        <w:trPr>
          <w:gridAfter w:val="1"/>
          <w:wAfter w:w="8" w:type="dxa"/>
          <w:trHeight w:val="354"/>
        </w:trPr>
        <w:tc>
          <w:tcPr>
            <w:tcW w:w="1725" w:type="dxa"/>
            <w:gridSpan w:val="2"/>
            <w:shd w:val="clear" w:color="auto" w:fill="auto"/>
            <w:vAlign w:val="center"/>
          </w:tcPr>
          <w:p w14:paraId="60377F59" w14:textId="1164B61F" w:rsidR="00C378E1" w:rsidRPr="00F80676" w:rsidRDefault="0008016D" w:rsidP="00C378E1">
            <w:pPr>
              <w:rPr>
                <w:rFonts w:cs="Arial"/>
                <w:b/>
                <w:sz w:val="16"/>
                <w:szCs w:val="16"/>
                <w:lang w:val="en-US"/>
              </w:rPr>
            </w:pPr>
            <w:proofErr w:type="spellStart"/>
            <w:r w:rsidRPr="00F80676">
              <w:rPr>
                <w:rFonts w:cs="Arial"/>
                <w:b/>
                <w:sz w:val="16"/>
                <w:szCs w:val="16"/>
                <w:lang w:val="en-US"/>
              </w:rPr>
              <w:t>評価基準</w:t>
            </w:r>
            <w:proofErr w:type="spellEnd"/>
          </w:p>
        </w:tc>
        <w:tc>
          <w:tcPr>
            <w:tcW w:w="13159" w:type="dxa"/>
            <w:gridSpan w:val="10"/>
            <w:shd w:val="clear" w:color="auto" w:fill="auto"/>
            <w:vAlign w:val="center"/>
          </w:tcPr>
          <w:p w14:paraId="11783CD4" w14:textId="1C2E0BED" w:rsidR="00C378E1" w:rsidRPr="00F80676" w:rsidRDefault="00E05F8A" w:rsidP="00C378E1">
            <w:pPr>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本指標</w:t>
            </w:r>
            <w:r w:rsidR="00E15428" w:rsidRPr="00F80676">
              <w:rPr>
                <w:rStyle w:val="Hyperlink"/>
                <w:rFonts w:cs="Arial"/>
                <w:color w:val="000000" w:themeColor="text1"/>
                <w:sz w:val="16"/>
                <w:szCs w:val="16"/>
                <w:lang w:eastAsia="ja-JP"/>
              </w:rPr>
              <w:t>全体で</w:t>
            </w:r>
            <w:r w:rsidR="00E15428" w:rsidRPr="00F80676">
              <w:rPr>
                <w:rStyle w:val="Hyperlink"/>
                <w:rFonts w:cs="Arial"/>
                <w:color w:val="000000" w:themeColor="text1"/>
                <w:sz w:val="16"/>
                <w:szCs w:val="16"/>
                <w:lang w:eastAsia="ja-JP"/>
              </w:rPr>
              <w:t>100</w:t>
            </w:r>
            <w:r w:rsidR="00E15428" w:rsidRPr="00F80676">
              <w:rPr>
                <w:rStyle w:val="Hyperlink"/>
                <w:rFonts w:cs="Arial"/>
                <w:color w:val="000000" w:themeColor="text1"/>
                <w:sz w:val="16"/>
                <w:szCs w:val="16"/>
                <w:lang w:eastAsia="ja-JP"/>
              </w:rPr>
              <w:t>ポイント</w:t>
            </w:r>
            <w:r w:rsidRPr="00F80676">
              <w:rPr>
                <w:rStyle w:val="Hyperlink"/>
                <w:rFonts w:cs="Arial"/>
                <w:color w:val="000000" w:themeColor="text1"/>
                <w:sz w:val="16"/>
                <w:szCs w:val="16"/>
                <w:lang w:eastAsia="ja-JP"/>
              </w:rPr>
              <w:t>。</w:t>
            </w:r>
          </w:p>
          <w:p w14:paraId="4CC245C4" w14:textId="77777777" w:rsidR="00C378E1" w:rsidRPr="00F80676" w:rsidRDefault="00C378E1" w:rsidP="00C378E1">
            <w:pPr>
              <w:rPr>
                <w:rStyle w:val="Hyperlink"/>
                <w:rFonts w:cs="Arial"/>
                <w:color w:val="000000" w:themeColor="text1"/>
                <w:sz w:val="16"/>
                <w:szCs w:val="16"/>
                <w:lang w:eastAsia="ja-JP"/>
              </w:rPr>
            </w:pPr>
          </w:p>
          <w:p w14:paraId="699C61F1" w14:textId="7E0AF829" w:rsidR="00C378E1" w:rsidRPr="00F80676" w:rsidRDefault="00E15428" w:rsidP="00C378E1">
            <w:pPr>
              <w:rPr>
                <w:rStyle w:val="Hyperlink"/>
                <w:rFonts w:cs="Arial"/>
                <w:lang w:eastAsia="ja-JP"/>
              </w:rPr>
            </w:pPr>
            <w:r w:rsidRPr="00F80676">
              <w:rPr>
                <w:rStyle w:val="Hyperlink"/>
                <w:rFonts w:cs="Arial"/>
                <w:color w:val="000000" w:themeColor="text1"/>
                <w:sz w:val="16"/>
                <w:szCs w:val="16"/>
                <w:lang w:eastAsia="ja-JP"/>
              </w:rPr>
              <w:t>回答</w:t>
            </w:r>
            <w:r w:rsidR="008305D3" w:rsidRPr="00F80676">
              <w:rPr>
                <w:rStyle w:val="Hyperlink"/>
                <w:rFonts w:cs="Arial"/>
                <w:color w:val="000000" w:themeColor="text1"/>
                <w:sz w:val="16"/>
                <w:szCs w:val="16"/>
                <w:lang w:eastAsia="ja-JP"/>
              </w:rPr>
              <w:t>が選択されていない場合</w:t>
            </w:r>
            <w:r w:rsidRPr="00F80676">
              <w:rPr>
                <w:rStyle w:val="Hyperlink"/>
                <w:rFonts w:cs="Arial"/>
                <w:color w:val="000000" w:themeColor="text1"/>
                <w:sz w:val="16"/>
                <w:szCs w:val="16"/>
                <w:lang w:eastAsia="ja-JP"/>
              </w:rPr>
              <w:t>、または</w:t>
            </w:r>
            <w:r w:rsidR="007009CE" w:rsidRPr="00F80676">
              <w:rPr>
                <w:rStyle w:val="Hyperlink"/>
                <w:rFonts w:cs="Arial"/>
                <w:color w:val="000000" w:themeColor="text1"/>
                <w:sz w:val="16"/>
                <w:szCs w:val="16"/>
                <w:lang w:eastAsia="ja-JP"/>
              </w:rPr>
              <w:t>0</w:t>
            </w:r>
            <w:r w:rsidRPr="00F80676">
              <w:rPr>
                <w:rFonts w:cs="Arial"/>
                <w:color w:val="000000" w:themeColor="text1"/>
                <w:sz w:val="16"/>
                <w:szCs w:val="16"/>
                <w:lang w:val="en-US" w:eastAsia="ja-JP"/>
              </w:rPr>
              <w:t>〜</w:t>
            </w:r>
            <w:r w:rsidR="007009CE" w:rsidRPr="00F80676">
              <w:rPr>
                <w:rStyle w:val="Hyperlink"/>
                <w:rFonts w:cs="Arial"/>
                <w:color w:val="000000" w:themeColor="text1"/>
                <w:sz w:val="16"/>
                <w:szCs w:val="16"/>
                <w:lang w:eastAsia="ja-JP"/>
              </w:rPr>
              <w:t>10%</w:t>
            </w:r>
            <w:r w:rsidR="007009CE" w:rsidRPr="00F80676">
              <w:rPr>
                <w:rStyle w:val="Hyperlink"/>
                <w:rFonts w:cs="Arial"/>
                <w:color w:val="000000" w:themeColor="text1"/>
                <w:sz w:val="16"/>
                <w:szCs w:val="16"/>
                <w:lang w:eastAsia="ja-JP"/>
              </w:rPr>
              <w:t>の場合のスコアは</w:t>
            </w:r>
            <w:r w:rsidR="007009CE" w:rsidRPr="00F80676">
              <w:rPr>
                <w:rStyle w:val="Hyperlink"/>
                <w:rFonts w:cs="Arial"/>
                <w:color w:val="000000" w:themeColor="text1"/>
                <w:sz w:val="16"/>
                <w:szCs w:val="16"/>
                <w:lang w:eastAsia="ja-JP"/>
              </w:rPr>
              <w:t>0</w:t>
            </w:r>
            <w:r w:rsidR="007009CE" w:rsidRPr="00F80676">
              <w:rPr>
                <w:rStyle w:val="Hyperlink"/>
                <w:rFonts w:cs="Arial"/>
                <w:color w:val="000000" w:themeColor="text1"/>
                <w:sz w:val="16"/>
                <w:szCs w:val="16"/>
                <w:lang w:eastAsia="ja-JP"/>
              </w:rPr>
              <w:t>。</w:t>
            </w:r>
            <w:r w:rsidR="007009CE" w:rsidRPr="00F80676">
              <w:rPr>
                <w:rStyle w:val="Hyperlink"/>
                <w:rFonts w:cs="Arial"/>
                <w:color w:val="000000" w:themeColor="text1"/>
                <w:sz w:val="16"/>
                <w:szCs w:val="16"/>
                <w:lang w:eastAsia="ja-JP"/>
              </w:rPr>
              <w:t>11</w:t>
            </w:r>
            <w:r w:rsidRPr="00F80676">
              <w:rPr>
                <w:rFonts w:cs="Arial"/>
                <w:color w:val="000000" w:themeColor="text1"/>
                <w:sz w:val="16"/>
                <w:szCs w:val="16"/>
                <w:lang w:val="en-US" w:eastAsia="ja-JP"/>
              </w:rPr>
              <w:t>〜</w:t>
            </w:r>
            <w:r w:rsidR="007009CE" w:rsidRPr="00F80676">
              <w:rPr>
                <w:rStyle w:val="Hyperlink"/>
                <w:rFonts w:cs="Arial"/>
                <w:color w:val="000000" w:themeColor="text1"/>
                <w:sz w:val="16"/>
                <w:szCs w:val="16"/>
                <w:lang w:eastAsia="ja-JP"/>
              </w:rPr>
              <w:t>50%</w:t>
            </w:r>
            <w:r w:rsidR="007009CE" w:rsidRPr="00F80676">
              <w:rPr>
                <w:rStyle w:val="Hyperlink"/>
                <w:rFonts w:cs="Arial"/>
                <w:color w:val="000000" w:themeColor="text1"/>
                <w:sz w:val="16"/>
                <w:szCs w:val="16"/>
                <w:lang w:eastAsia="ja-JP"/>
              </w:rPr>
              <w:t>の場合のスコアは</w:t>
            </w:r>
            <w:r w:rsidR="007009CE" w:rsidRPr="00F80676">
              <w:rPr>
                <w:rStyle w:val="Hyperlink"/>
                <w:rFonts w:cs="Arial"/>
                <w:color w:val="000000" w:themeColor="text1"/>
                <w:sz w:val="16"/>
                <w:szCs w:val="16"/>
                <w:lang w:eastAsia="ja-JP"/>
              </w:rPr>
              <w:t>25</w:t>
            </w:r>
            <w:r w:rsidR="007009CE" w:rsidRPr="00F80676">
              <w:rPr>
                <w:rStyle w:val="Hyperlink"/>
                <w:rFonts w:cs="Arial"/>
                <w:color w:val="000000" w:themeColor="text1"/>
                <w:sz w:val="16"/>
                <w:szCs w:val="16"/>
                <w:lang w:eastAsia="ja-JP"/>
              </w:rPr>
              <w:t>。</w:t>
            </w:r>
            <w:r w:rsidR="007009CE" w:rsidRPr="00F80676">
              <w:rPr>
                <w:rStyle w:val="Hyperlink"/>
                <w:rFonts w:cs="Arial"/>
                <w:color w:val="000000" w:themeColor="text1"/>
                <w:sz w:val="16"/>
                <w:szCs w:val="16"/>
                <w:lang w:eastAsia="ja-JP"/>
              </w:rPr>
              <w:t>51</w:t>
            </w:r>
            <w:r w:rsidRPr="00F80676">
              <w:rPr>
                <w:rFonts w:cs="Arial"/>
                <w:color w:val="000000" w:themeColor="text1"/>
                <w:sz w:val="16"/>
                <w:szCs w:val="16"/>
                <w:lang w:val="en-US" w:eastAsia="ja-JP"/>
              </w:rPr>
              <w:t>〜</w:t>
            </w:r>
            <w:r w:rsidR="007009CE" w:rsidRPr="00F80676">
              <w:rPr>
                <w:rStyle w:val="Hyperlink"/>
                <w:rFonts w:cs="Arial"/>
                <w:color w:val="000000" w:themeColor="text1"/>
                <w:sz w:val="16"/>
                <w:szCs w:val="16"/>
                <w:lang w:eastAsia="ja-JP"/>
              </w:rPr>
              <w:t>80%</w:t>
            </w:r>
            <w:r w:rsidR="007009CE" w:rsidRPr="00F80676">
              <w:rPr>
                <w:rStyle w:val="Hyperlink"/>
                <w:rFonts w:cs="Arial"/>
                <w:color w:val="000000" w:themeColor="text1"/>
                <w:sz w:val="16"/>
                <w:szCs w:val="16"/>
                <w:lang w:eastAsia="ja-JP"/>
              </w:rPr>
              <w:t>の場合のスコアは</w:t>
            </w:r>
            <w:r w:rsidR="007009CE" w:rsidRPr="00F80676">
              <w:rPr>
                <w:rStyle w:val="Hyperlink"/>
                <w:rFonts w:cs="Arial"/>
                <w:color w:val="000000" w:themeColor="text1"/>
                <w:sz w:val="16"/>
                <w:szCs w:val="16"/>
                <w:lang w:eastAsia="ja-JP"/>
              </w:rPr>
              <w:t>50</w:t>
            </w:r>
            <w:r w:rsidR="007009CE" w:rsidRPr="00F80676">
              <w:rPr>
                <w:rStyle w:val="Hyperlink"/>
                <w:rFonts w:cs="Arial"/>
                <w:color w:val="000000" w:themeColor="text1"/>
                <w:sz w:val="16"/>
                <w:szCs w:val="16"/>
                <w:lang w:eastAsia="ja-JP"/>
              </w:rPr>
              <w:t>。</w:t>
            </w:r>
            <w:r w:rsidR="007009CE" w:rsidRPr="00F80676">
              <w:rPr>
                <w:rStyle w:val="Hyperlink"/>
                <w:rFonts w:cs="Arial"/>
                <w:color w:val="000000" w:themeColor="text1"/>
                <w:sz w:val="16"/>
                <w:szCs w:val="16"/>
                <w:lang w:eastAsia="ja-JP"/>
              </w:rPr>
              <w:t>81</w:t>
            </w:r>
            <w:r w:rsidRPr="00F80676">
              <w:rPr>
                <w:rFonts w:cs="Arial"/>
                <w:color w:val="000000" w:themeColor="text1"/>
                <w:sz w:val="16"/>
                <w:szCs w:val="16"/>
                <w:lang w:val="en-US" w:eastAsia="ja-JP"/>
              </w:rPr>
              <w:t>〜</w:t>
            </w:r>
            <w:r w:rsidR="007009CE" w:rsidRPr="00F80676">
              <w:rPr>
                <w:rStyle w:val="Hyperlink"/>
                <w:rFonts w:cs="Arial"/>
                <w:color w:val="000000" w:themeColor="text1"/>
                <w:sz w:val="16"/>
                <w:szCs w:val="16"/>
                <w:lang w:eastAsia="ja-JP"/>
              </w:rPr>
              <w:t>99%</w:t>
            </w:r>
            <w:r w:rsidR="007009CE" w:rsidRPr="00F80676">
              <w:rPr>
                <w:rStyle w:val="Hyperlink"/>
                <w:rFonts w:cs="Arial"/>
                <w:color w:val="000000" w:themeColor="text1"/>
                <w:sz w:val="16"/>
                <w:szCs w:val="16"/>
                <w:lang w:eastAsia="ja-JP"/>
              </w:rPr>
              <w:t>の場合のスコアは</w:t>
            </w:r>
            <w:r w:rsidR="007009CE" w:rsidRPr="00F80676">
              <w:rPr>
                <w:rStyle w:val="Hyperlink"/>
                <w:rFonts w:cs="Arial"/>
                <w:color w:val="000000" w:themeColor="text1"/>
                <w:sz w:val="16"/>
                <w:szCs w:val="16"/>
                <w:lang w:eastAsia="ja-JP"/>
              </w:rPr>
              <w:t>75</w:t>
            </w:r>
            <w:r w:rsidR="007009CE" w:rsidRPr="00F80676">
              <w:rPr>
                <w:rStyle w:val="Hyperlink"/>
                <w:rFonts w:cs="Arial"/>
                <w:color w:val="000000" w:themeColor="text1"/>
                <w:sz w:val="16"/>
                <w:szCs w:val="16"/>
                <w:lang w:eastAsia="ja-JP"/>
              </w:rPr>
              <w:t>。</w:t>
            </w:r>
            <w:r w:rsidR="00C378E1" w:rsidRPr="00F80676">
              <w:rPr>
                <w:rStyle w:val="Hyperlink"/>
                <w:rFonts w:cs="Arial"/>
                <w:color w:val="000000" w:themeColor="text1"/>
                <w:sz w:val="16"/>
                <w:szCs w:val="16"/>
                <w:lang w:eastAsia="ja-JP"/>
              </w:rPr>
              <w:t>100%</w:t>
            </w:r>
            <w:r w:rsidR="007009CE" w:rsidRPr="00F80676">
              <w:rPr>
                <w:rStyle w:val="Hyperlink"/>
                <w:rFonts w:cs="Arial"/>
                <w:color w:val="000000" w:themeColor="text1"/>
                <w:sz w:val="16"/>
                <w:szCs w:val="16"/>
                <w:lang w:eastAsia="ja-JP"/>
              </w:rPr>
              <w:t>の場合のスコアは</w:t>
            </w:r>
            <w:r w:rsidR="007009CE" w:rsidRPr="00F80676">
              <w:rPr>
                <w:rStyle w:val="Hyperlink"/>
                <w:rFonts w:cs="Arial"/>
                <w:color w:val="000000" w:themeColor="text1"/>
                <w:sz w:val="16"/>
                <w:szCs w:val="16"/>
                <w:lang w:eastAsia="ja-JP"/>
              </w:rPr>
              <w:t>100</w:t>
            </w:r>
            <w:r w:rsidR="007009CE" w:rsidRPr="00F80676">
              <w:rPr>
                <w:rStyle w:val="Hyperlink"/>
                <w:rFonts w:cs="Arial"/>
                <w:color w:val="000000" w:themeColor="text1"/>
                <w:sz w:val="16"/>
                <w:szCs w:val="16"/>
                <w:lang w:eastAsia="ja-JP"/>
              </w:rPr>
              <w:t>。</w:t>
            </w:r>
          </w:p>
          <w:p w14:paraId="2F665582" w14:textId="77777777" w:rsidR="00C378E1" w:rsidRPr="00F80676" w:rsidRDefault="00C378E1" w:rsidP="00C378E1">
            <w:pPr>
              <w:rPr>
                <w:rStyle w:val="Hyperlink"/>
                <w:rFonts w:cs="Arial"/>
                <w:color w:val="000000" w:themeColor="text1"/>
                <w:sz w:val="16"/>
                <w:szCs w:val="16"/>
                <w:lang w:eastAsia="ja-JP"/>
              </w:rPr>
            </w:pPr>
          </w:p>
          <w:p w14:paraId="4C1D587E" w14:textId="60125B95" w:rsidR="00C378E1" w:rsidRPr="00F80676" w:rsidRDefault="0008016D" w:rsidP="00C378E1">
            <w:pPr>
              <w:rPr>
                <w:rStyle w:val="Hyperlink"/>
                <w:rFonts w:cs="Arial"/>
                <w:color w:val="000000" w:themeColor="text1"/>
                <w:lang w:eastAsia="ja-JP"/>
              </w:rPr>
            </w:pPr>
            <w:r w:rsidRPr="00F80676">
              <w:rPr>
                <w:rStyle w:val="Hyperlink"/>
                <w:rFonts w:cs="Arial"/>
                <w:color w:val="000000" w:themeColor="text1"/>
                <w:sz w:val="16"/>
                <w:szCs w:val="16"/>
                <w:lang w:eastAsia="ja-JP"/>
              </w:rPr>
              <w:t>評価</w:t>
            </w:r>
            <w:r w:rsidR="00735C0D" w:rsidRPr="00F80676">
              <w:rPr>
                <w:rStyle w:val="Hyperlink"/>
                <w:rFonts w:cs="Arial"/>
                <w:color w:val="000000" w:themeColor="text1"/>
                <w:sz w:val="16"/>
                <w:szCs w:val="16"/>
                <w:lang w:eastAsia="ja-JP"/>
              </w:rPr>
              <w:t>は累積です。提供されたすべての比率</w:t>
            </w:r>
            <w:r w:rsidR="00D509E4" w:rsidRPr="00F80676">
              <w:rPr>
                <w:rStyle w:val="Hyperlink"/>
                <w:rFonts w:cs="Arial"/>
                <w:color w:val="000000" w:themeColor="text1"/>
                <w:sz w:val="16"/>
                <w:szCs w:val="16"/>
                <w:lang w:eastAsia="ja-JP"/>
              </w:rPr>
              <w:t>から、最終スコアが決定し</w:t>
            </w:r>
            <w:r w:rsidR="00735C0D" w:rsidRPr="00F80676">
              <w:rPr>
                <w:rStyle w:val="Hyperlink"/>
                <w:rFonts w:cs="Arial"/>
                <w:color w:val="000000" w:themeColor="text1"/>
                <w:sz w:val="16"/>
                <w:szCs w:val="16"/>
                <w:lang w:eastAsia="ja-JP"/>
              </w:rPr>
              <w:t>ます。</w:t>
            </w:r>
          </w:p>
        </w:tc>
      </w:tr>
      <w:tr w:rsidR="00C378E1" w:rsidRPr="00F80676" w14:paraId="185BA090" w14:textId="77777777" w:rsidTr="00B61118">
        <w:trPr>
          <w:gridAfter w:val="1"/>
          <w:wAfter w:w="8" w:type="dxa"/>
          <w:trHeight w:val="300"/>
        </w:trPr>
        <w:tc>
          <w:tcPr>
            <w:tcW w:w="1725" w:type="dxa"/>
            <w:gridSpan w:val="2"/>
            <w:shd w:val="clear" w:color="auto" w:fill="auto"/>
            <w:vAlign w:val="center"/>
          </w:tcPr>
          <w:p w14:paraId="25DAD319" w14:textId="55FE9972" w:rsidR="00C378E1" w:rsidRPr="00F80676" w:rsidDel="002635ED" w:rsidRDefault="0008016D" w:rsidP="00C378E1">
            <w:pPr>
              <w:spacing w:line="240" w:lineRule="auto"/>
              <w:rPr>
                <w:rFonts w:cs="Arial"/>
                <w:b/>
                <w:bCs/>
                <w:sz w:val="16"/>
                <w:szCs w:val="16"/>
              </w:rPr>
            </w:pPr>
            <w:proofErr w:type="spellStart"/>
            <w:r w:rsidRPr="00F80676">
              <w:rPr>
                <w:rFonts w:cs="Arial"/>
                <w:b/>
                <w:sz w:val="16"/>
                <w:szCs w:val="16"/>
                <w:lang w:val="en-US"/>
              </w:rPr>
              <w:t>乗数</w:t>
            </w:r>
            <w:proofErr w:type="spellEnd"/>
          </w:p>
        </w:tc>
        <w:tc>
          <w:tcPr>
            <w:tcW w:w="13159" w:type="dxa"/>
            <w:gridSpan w:val="10"/>
            <w:shd w:val="clear" w:color="auto" w:fill="auto"/>
            <w:vAlign w:val="center"/>
          </w:tcPr>
          <w:p w14:paraId="56E13283" w14:textId="7537EFB7" w:rsidR="00C378E1" w:rsidRPr="00F80676" w:rsidRDefault="00D509E4" w:rsidP="00C378E1">
            <w:pPr>
              <w:rPr>
                <w:rStyle w:val="Hyperlink"/>
                <w:rFonts w:cs="Arial"/>
                <w:color w:val="000000" w:themeColor="text1"/>
                <w:lang w:eastAsia="ja-JP"/>
              </w:rPr>
            </w:pPr>
            <w:r w:rsidRPr="00F80676">
              <w:rPr>
                <w:rStyle w:val="Hyperlink"/>
                <w:rFonts w:cs="Arial"/>
                <w:color w:val="000000" w:themeColor="text1"/>
                <w:sz w:val="16"/>
                <w:szCs w:val="16"/>
                <w:lang w:eastAsia="ja-JP"/>
              </w:rPr>
              <w:t>高：</w:t>
            </w:r>
            <w:r w:rsidRPr="00F80676">
              <w:rPr>
                <w:rStyle w:val="Hyperlink"/>
                <w:rFonts w:cs="Arial"/>
                <w:color w:val="000000" w:themeColor="text1"/>
                <w:sz w:val="16"/>
                <w:szCs w:val="16"/>
                <w:lang w:eastAsia="ja-JP"/>
              </w:rPr>
              <w:t>2</w:t>
            </w:r>
            <w:r w:rsidRPr="00F80676">
              <w:rPr>
                <w:rStyle w:val="Hyperlink"/>
                <w:rFonts w:cs="Arial"/>
                <w:color w:val="000000" w:themeColor="text1"/>
                <w:sz w:val="16"/>
                <w:szCs w:val="16"/>
                <w:lang w:eastAsia="ja-JP"/>
              </w:rPr>
              <w:t>倍の加重</w:t>
            </w:r>
          </w:p>
        </w:tc>
      </w:tr>
    </w:tbl>
    <w:p w14:paraId="631A0CD5" w14:textId="77777777" w:rsidR="00C378E1" w:rsidRPr="00F80676" w:rsidRDefault="00C378E1">
      <w:pPr>
        <w:spacing w:after="160" w:line="259" w:lineRule="auto"/>
        <w:rPr>
          <w:rFonts w:cs="Arial"/>
          <w:lang w:eastAsia="ja-JP"/>
        </w:rPr>
      </w:pPr>
      <w:r w:rsidRPr="00F80676">
        <w:rPr>
          <w:rFonts w:cs="Arial"/>
          <w:lang w:eastAsia="ja-JP"/>
        </w:rPr>
        <w:br w:type="page"/>
      </w:r>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1"/>
        <w:gridCol w:w="1559"/>
        <w:gridCol w:w="2835"/>
        <w:gridCol w:w="4678"/>
        <w:gridCol w:w="1985"/>
        <w:gridCol w:w="1986"/>
      </w:tblGrid>
      <w:tr w:rsidR="002B3E49" w:rsidRPr="00F80676" w14:paraId="43904602" w14:textId="77777777" w:rsidTr="00923C55">
        <w:trPr>
          <w:trHeight w:val="367"/>
        </w:trPr>
        <w:tc>
          <w:tcPr>
            <w:tcW w:w="1841" w:type="dxa"/>
            <w:vMerge w:val="restart"/>
            <w:shd w:val="clear" w:color="auto" w:fill="DFF5F9"/>
            <w:vAlign w:val="center"/>
            <w:hideMark/>
          </w:tcPr>
          <w:p w14:paraId="796B226A" w14:textId="2D1C71C9" w:rsidR="00C378E1" w:rsidRPr="00F80676" w:rsidRDefault="00AD6401" w:rsidP="00C378E1">
            <w:pPr>
              <w:spacing w:line="240" w:lineRule="auto"/>
              <w:jc w:val="center"/>
              <w:textAlignment w:val="baseline"/>
              <w:rPr>
                <w:rFonts w:cs="Arial"/>
                <w:b/>
                <w:sz w:val="14"/>
                <w:szCs w:val="14"/>
                <w:lang w:val="en-US" w:eastAsia="en-GB"/>
              </w:rPr>
            </w:pPr>
            <w:proofErr w:type="spellStart"/>
            <w:r w:rsidRPr="00F80676">
              <w:rPr>
                <w:rFonts w:cs="Arial"/>
                <w:b/>
                <w:sz w:val="14"/>
                <w:szCs w:val="14"/>
                <w:lang w:val="en-US" w:eastAsia="en-GB"/>
              </w:rPr>
              <w:t>指標</w:t>
            </w:r>
            <w:proofErr w:type="spellEnd"/>
            <w:r w:rsidRPr="00F80676">
              <w:rPr>
                <w:rFonts w:cs="Arial"/>
                <w:b/>
                <w:sz w:val="14"/>
                <w:szCs w:val="14"/>
                <w:lang w:val="en-US" w:eastAsia="en-GB"/>
              </w:rPr>
              <w:t>ID</w:t>
            </w:r>
          </w:p>
          <w:p w14:paraId="1E1430F3" w14:textId="77777777" w:rsidR="00C378E1" w:rsidRPr="00F80676" w:rsidRDefault="00C378E1" w:rsidP="00C378E1">
            <w:pPr>
              <w:spacing w:line="240" w:lineRule="auto"/>
              <w:jc w:val="center"/>
              <w:textAlignment w:val="baseline"/>
              <w:rPr>
                <w:rFonts w:cs="Arial"/>
                <w:b/>
                <w:sz w:val="14"/>
                <w:szCs w:val="14"/>
                <w:lang w:val="en-US" w:eastAsia="en-GB"/>
              </w:rPr>
            </w:pPr>
          </w:p>
          <w:p w14:paraId="07A6983F" w14:textId="2A3B0CA0" w:rsidR="00C378E1" w:rsidRPr="00F80676" w:rsidRDefault="00C378E1" w:rsidP="00C378E1">
            <w:pPr>
              <w:pStyle w:val="Indicatorsubsection"/>
              <w:rPr>
                <w:rFonts w:eastAsia="MS PGothic"/>
                <w:sz w:val="18"/>
                <w:szCs w:val="18"/>
              </w:rPr>
            </w:pPr>
            <w:bookmarkStart w:id="29" w:name="_Toc58335069"/>
            <w:r w:rsidRPr="00F80676">
              <w:rPr>
                <w:rFonts w:eastAsia="MS PGothic"/>
              </w:rPr>
              <w:t>ISP 4</w:t>
            </w:r>
            <w:bookmarkEnd w:id="29"/>
          </w:p>
        </w:tc>
        <w:tc>
          <w:tcPr>
            <w:tcW w:w="1559" w:type="dxa"/>
            <w:shd w:val="clear" w:color="auto" w:fill="DFF5F9"/>
            <w:vAlign w:val="center"/>
            <w:hideMark/>
          </w:tcPr>
          <w:p w14:paraId="1D2B64AF" w14:textId="12ECD711" w:rsidR="00C378E1" w:rsidRPr="00F80676" w:rsidRDefault="007F3D1B" w:rsidP="00C378E1">
            <w:pPr>
              <w:spacing w:line="240" w:lineRule="auto"/>
              <w:textAlignment w:val="baseline"/>
              <w:rPr>
                <w:rFonts w:cs="Arial"/>
                <w:sz w:val="14"/>
                <w:szCs w:val="14"/>
                <w:lang w:eastAsia="en-GB"/>
              </w:rPr>
            </w:pPr>
            <w:proofErr w:type="spellStart"/>
            <w:r w:rsidRPr="00F80676">
              <w:rPr>
                <w:rFonts w:cs="Arial"/>
                <w:b/>
                <w:sz w:val="14"/>
                <w:szCs w:val="14"/>
                <w:lang w:val="en-US" w:eastAsia="en-GB"/>
              </w:rPr>
              <w:t>依存関係</w:t>
            </w:r>
            <w:proofErr w:type="spellEnd"/>
          </w:p>
        </w:tc>
        <w:tc>
          <w:tcPr>
            <w:tcW w:w="2835" w:type="dxa"/>
            <w:shd w:val="clear" w:color="auto" w:fill="DFF5F9"/>
            <w:vAlign w:val="center"/>
          </w:tcPr>
          <w:p w14:paraId="24C23F1B" w14:textId="10BCFE1B" w:rsidR="00C378E1" w:rsidRPr="00F80676" w:rsidRDefault="00D83B9F" w:rsidP="00C378E1">
            <w:pPr>
              <w:spacing w:line="240" w:lineRule="auto"/>
              <w:textAlignment w:val="baseline"/>
              <w:rPr>
                <w:rFonts w:cs="Arial"/>
                <w:sz w:val="14"/>
                <w:szCs w:val="14"/>
                <w:lang w:eastAsia="en-GB"/>
              </w:rPr>
            </w:pPr>
            <w:r w:rsidRPr="00F80676">
              <w:rPr>
                <w:rFonts w:cs="Arial"/>
                <w:b/>
                <w:bCs/>
                <w:sz w:val="22"/>
                <w:szCs w:val="22"/>
              </w:rPr>
              <w:t>ISP 1.1</w:t>
            </w:r>
          </w:p>
        </w:tc>
        <w:tc>
          <w:tcPr>
            <w:tcW w:w="4678" w:type="dxa"/>
            <w:vMerge w:val="restart"/>
            <w:shd w:val="clear" w:color="auto" w:fill="DFF5F9"/>
            <w:vAlign w:val="center"/>
          </w:tcPr>
          <w:p w14:paraId="4AFBA4C2" w14:textId="30D5C29F" w:rsidR="00C378E1" w:rsidRPr="00F80676" w:rsidRDefault="006D7BF3" w:rsidP="00C378E1">
            <w:pPr>
              <w:spacing w:line="240" w:lineRule="auto"/>
              <w:jc w:val="center"/>
              <w:textAlignment w:val="baseline"/>
              <w:rPr>
                <w:rFonts w:cs="Arial"/>
                <w:sz w:val="14"/>
                <w:szCs w:val="14"/>
                <w:lang w:eastAsia="ja-JP"/>
              </w:rPr>
            </w:pPr>
            <w:r w:rsidRPr="00F80676">
              <w:rPr>
                <w:rFonts w:cs="Arial"/>
                <w:b/>
                <w:sz w:val="14"/>
                <w:szCs w:val="14"/>
                <w:lang w:val="en-US" w:eastAsia="ja-JP"/>
              </w:rPr>
              <w:t>サブセクション</w:t>
            </w:r>
          </w:p>
          <w:p w14:paraId="32EC77ED" w14:textId="77777777" w:rsidR="00C378E1" w:rsidRPr="00F80676" w:rsidRDefault="00C378E1" w:rsidP="00C378E1">
            <w:pPr>
              <w:spacing w:line="240" w:lineRule="auto"/>
              <w:jc w:val="center"/>
              <w:textAlignment w:val="baseline"/>
              <w:rPr>
                <w:rFonts w:cs="Arial"/>
                <w:sz w:val="14"/>
                <w:szCs w:val="14"/>
                <w:lang w:eastAsia="ja-JP"/>
              </w:rPr>
            </w:pPr>
          </w:p>
          <w:p w14:paraId="34C18395" w14:textId="7DF42A1A" w:rsidR="00C378E1" w:rsidRPr="00F80676" w:rsidRDefault="006D7BF3" w:rsidP="00C378E1">
            <w:pPr>
              <w:jc w:val="center"/>
              <w:rPr>
                <w:rFonts w:cs="Arial"/>
                <w:sz w:val="18"/>
                <w:szCs w:val="18"/>
                <w:lang w:eastAsia="ja-JP"/>
              </w:rPr>
            </w:pPr>
            <w:r w:rsidRPr="00F80676">
              <w:rPr>
                <w:rFonts w:cs="Arial"/>
                <w:b/>
                <w:bCs/>
                <w:sz w:val="22"/>
                <w:szCs w:val="22"/>
                <w:lang w:eastAsia="ja-JP"/>
              </w:rPr>
              <w:t>責任投資</w:t>
            </w:r>
            <w:r w:rsidR="0024285D" w:rsidRPr="00F80676">
              <w:rPr>
                <w:rFonts w:cs="Arial"/>
                <w:b/>
                <w:bCs/>
                <w:sz w:val="22"/>
                <w:szCs w:val="22"/>
                <w:lang w:eastAsia="ja-JP"/>
              </w:rPr>
              <w:t>ポリシー</w:t>
            </w:r>
          </w:p>
        </w:tc>
        <w:tc>
          <w:tcPr>
            <w:tcW w:w="1985" w:type="dxa"/>
            <w:vMerge w:val="restart"/>
            <w:shd w:val="clear" w:color="auto" w:fill="DFF5F9"/>
            <w:vAlign w:val="center"/>
            <w:hideMark/>
          </w:tcPr>
          <w:p w14:paraId="7EE1C5B7" w14:textId="768AA23C" w:rsidR="00C378E1" w:rsidRPr="00F80676" w:rsidRDefault="002F2F58" w:rsidP="00C378E1">
            <w:pPr>
              <w:spacing w:line="240" w:lineRule="auto"/>
              <w:jc w:val="center"/>
              <w:textAlignment w:val="baseline"/>
              <w:rPr>
                <w:rFonts w:cs="Arial"/>
                <w:b/>
                <w:bCs/>
                <w:sz w:val="14"/>
                <w:szCs w:val="14"/>
                <w:lang w:val="en-US" w:eastAsia="en-GB"/>
              </w:rPr>
            </w:pPr>
            <w:r w:rsidRPr="00F80676">
              <w:rPr>
                <w:rFonts w:cs="Arial"/>
                <w:b/>
                <w:bCs/>
                <w:sz w:val="14"/>
                <w:szCs w:val="14"/>
                <w:lang w:val="en-US" w:eastAsia="en-GB"/>
              </w:rPr>
              <w:t>PRI</w:t>
            </w:r>
            <w:proofErr w:type="spellStart"/>
            <w:r w:rsidRPr="00F80676">
              <w:rPr>
                <w:rFonts w:cs="Arial"/>
                <w:b/>
                <w:bCs/>
                <w:sz w:val="14"/>
                <w:szCs w:val="14"/>
                <w:lang w:val="en-US" w:eastAsia="en-GB"/>
              </w:rPr>
              <w:t>原則</w:t>
            </w:r>
            <w:proofErr w:type="spellEnd"/>
          </w:p>
          <w:p w14:paraId="366AEE79" w14:textId="77777777" w:rsidR="00C378E1" w:rsidRPr="00F80676" w:rsidRDefault="00C378E1" w:rsidP="00C378E1">
            <w:pPr>
              <w:spacing w:line="240" w:lineRule="auto"/>
              <w:jc w:val="center"/>
              <w:textAlignment w:val="baseline"/>
              <w:rPr>
                <w:rFonts w:cs="Arial"/>
                <w:b/>
                <w:bCs/>
                <w:sz w:val="14"/>
                <w:szCs w:val="14"/>
                <w:lang w:val="en-US" w:eastAsia="en-GB"/>
              </w:rPr>
            </w:pPr>
          </w:p>
          <w:p w14:paraId="3F4B6E80" w14:textId="05BD0792" w:rsidR="00C378E1" w:rsidRPr="00F80676" w:rsidRDefault="00C378E1" w:rsidP="00C378E1">
            <w:pPr>
              <w:spacing w:line="240" w:lineRule="auto"/>
              <w:jc w:val="center"/>
              <w:textAlignment w:val="baseline"/>
              <w:rPr>
                <w:rFonts w:cs="Arial"/>
                <w:sz w:val="18"/>
                <w:szCs w:val="18"/>
                <w:lang w:eastAsia="en-GB"/>
              </w:rPr>
            </w:pPr>
            <w:r w:rsidRPr="00F80676">
              <w:rPr>
                <w:rFonts w:cs="Arial"/>
                <w:b/>
                <w:bCs/>
                <w:sz w:val="22"/>
                <w:szCs w:val="22"/>
                <w:lang w:val="en-US" w:eastAsia="en-GB"/>
              </w:rPr>
              <w:t>1</w:t>
            </w:r>
          </w:p>
        </w:tc>
        <w:tc>
          <w:tcPr>
            <w:tcW w:w="1986" w:type="dxa"/>
            <w:vMerge w:val="restart"/>
            <w:shd w:val="clear" w:color="auto" w:fill="00B0F0"/>
            <w:tcMar>
              <w:top w:w="113" w:type="dxa"/>
              <w:left w:w="113" w:type="dxa"/>
              <w:bottom w:w="113" w:type="dxa"/>
              <w:right w:w="113" w:type="dxa"/>
            </w:tcMar>
            <w:vAlign w:val="center"/>
            <w:hideMark/>
          </w:tcPr>
          <w:p w14:paraId="4BDAF679" w14:textId="43A50A0E" w:rsidR="00C378E1" w:rsidRPr="00F80676" w:rsidRDefault="002F2F58" w:rsidP="00C378E1">
            <w:pPr>
              <w:spacing w:line="240" w:lineRule="auto"/>
              <w:jc w:val="center"/>
              <w:textAlignment w:val="baseline"/>
              <w:rPr>
                <w:rFonts w:cs="Arial"/>
                <w:b/>
                <w:bCs/>
                <w:color w:val="FFFFFF" w:themeColor="background1"/>
                <w:sz w:val="14"/>
                <w:szCs w:val="14"/>
                <w:lang w:val="en-US" w:eastAsia="en-GB"/>
              </w:rPr>
            </w:pPr>
            <w:proofErr w:type="spellStart"/>
            <w:r w:rsidRPr="00F80676">
              <w:rPr>
                <w:rFonts w:cs="Arial"/>
                <w:b/>
                <w:bCs/>
                <w:color w:val="FFFFFF" w:themeColor="background1"/>
                <w:sz w:val="14"/>
                <w:szCs w:val="14"/>
                <w:lang w:val="en-US" w:eastAsia="en-GB"/>
              </w:rPr>
              <w:t>指標種別</w:t>
            </w:r>
            <w:proofErr w:type="spellEnd"/>
          </w:p>
          <w:p w14:paraId="2A2E4EDC" w14:textId="77777777" w:rsidR="00C378E1" w:rsidRPr="00F80676" w:rsidRDefault="00C378E1" w:rsidP="00C378E1">
            <w:pPr>
              <w:spacing w:line="240" w:lineRule="auto"/>
              <w:jc w:val="center"/>
              <w:textAlignment w:val="baseline"/>
              <w:rPr>
                <w:rFonts w:cs="Arial"/>
                <w:b/>
                <w:bCs/>
                <w:color w:val="FFFFFF" w:themeColor="background1"/>
                <w:sz w:val="14"/>
                <w:szCs w:val="14"/>
                <w:lang w:val="en-US" w:eastAsia="en-GB"/>
              </w:rPr>
            </w:pPr>
          </w:p>
          <w:p w14:paraId="4D940BAA" w14:textId="240825AE" w:rsidR="00C378E1" w:rsidRPr="00F80676" w:rsidRDefault="00492EDD" w:rsidP="00C378E1">
            <w:pPr>
              <w:autoSpaceDE w:val="0"/>
              <w:autoSpaceDN w:val="0"/>
              <w:adjustRightInd w:val="0"/>
              <w:spacing w:line="240" w:lineRule="auto"/>
              <w:jc w:val="center"/>
              <w:rPr>
                <w:rFonts w:cs="Arial"/>
                <w:color w:val="FFFFFF" w:themeColor="background1"/>
                <w:sz w:val="32"/>
                <w:szCs w:val="32"/>
                <w:lang w:eastAsia="en-GB"/>
              </w:rPr>
            </w:pPr>
            <w:proofErr w:type="spellStart"/>
            <w:r w:rsidRPr="00F80676">
              <w:rPr>
                <w:rFonts w:cs="Arial"/>
                <w:b/>
                <w:bCs/>
                <w:color w:val="FFFFFF" w:themeColor="background1"/>
                <w:sz w:val="32"/>
                <w:szCs w:val="32"/>
                <w:lang w:val="en-US" w:eastAsia="en-GB"/>
              </w:rPr>
              <w:t>コア</w:t>
            </w:r>
            <w:proofErr w:type="spellEnd"/>
          </w:p>
        </w:tc>
      </w:tr>
      <w:tr w:rsidR="002B3E49" w:rsidRPr="00F80676" w14:paraId="67C3F9A2" w14:textId="77777777" w:rsidTr="00923C55">
        <w:trPr>
          <w:trHeight w:val="367"/>
        </w:trPr>
        <w:tc>
          <w:tcPr>
            <w:tcW w:w="1841" w:type="dxa"/>
            <w:vMerge/>
            <w:shd w:val="clear" w:color="auto" w:fill="DFF5F9"/>
            <w:vAlign w:val="center"/>
          </w:tcPr>
          <w:p w14:paraId="10DA9EFC" w14:textId="77777777" w:rsidR="00C378E1" w:rsidRPr="00F80676" w:rsidRDefault="00C378E1" w:rsidP="00C378E1">
            <w:pPr>
              <w:spacing w:line="240" w:lineRule="auto"/>
              <w:jc w:val="center"/>
              <w:textAlignment w:val="baseline"/>
              <w:rPr>
                <w:rFonts w:cs="Arial"/>
                <w:b/>
                <w:sz w:val="14"/>
                <w:szCs w:val="14"/>
                <w:lang w:val="en-US" w:eastAsia="en-GB"/>
              </w:rPr>
            </w:pPr>
          </w:p>
        </w:tc>
        <w:tc>
          <w:tcPr>
            <w:tcW w:w="1559" w:type="dxa"/>
            <w:shd w:val="clear" w:color="auto" w:fill="DFF5F9"/>
            <w:vAlign w:val="center"/>
          </w:tcPr>
          <w:p w14:paraId="2E11DE5F" w14:textId="371234F3" w:rsidR="00C378E1" w:rsidRPr="00F80676" w:rsidRDefault="0043069D" w:rsidP="00C378E1">
            <w:pPr>
              <w:spacing w:line="240" w:lineRule="auto"/>
              <w:textAlignment w:val="baseline"/>
              <w:rPr>
                <w:rFonts w:cs="Arial"/>
                <w:b/>
                <w:sz w:val="14"/>
                <w:szCs w:val="14"/>
                <w:lang w:val="en-US" w:eastAsia="en-GB"/>
              </w:rPr>
            </w:pPr>
            <w:proofErr w:type="spellStart"/>
            <w:r w:rsidRPr="00F80676">
              <w:rPr>
                <w:rFonts w:cs="Arial"/>
                <w:b/>
                <w:sz w:val="14"/>
                <w:szCs w:val="14"/>
                <w:lang w:val="en-US" w:eastAsia="en-GB"/>
              </w:rPr>
              <w:t>ゲートウェイ</w:t>
            </w:r>
            <w:proofErr w:type="spellEnd"/>
          </w:p>
        </w:tc>
        <w:tc>
          <w:tcPr>
            <w:tcW w:w="2835" w:type="dxa"/>
            <w:shd w:val="clear" w:color="auto" w:fill="DFF5F9"/>
            <w:vAlign w:val="center"/>
          </w:tcPr>
          <w:p w14:paraId="7E8CBE85" w14:textId="1D0A26C8" w:rsidR="00C378E1" w:rsidRPr="00F80676" w:rsidRDefault="006D7BF3" w:rsidP="00C378E1">
            <w:pPr>
              <w:spacing w:line="240" w:lineRule="auto"/>
              <w:textAlignment w:val="baseline"/>
              <w:rPr>
                <w:rFonts w:cs="Arial"/>
                <w:b/>
                <w:sz w:val="14"/>
                <w:szCs w:val="14"/>
                <w:lang w:val="en-US" w:eastAsia="en-GB"/>
              </w:rPr>
            </w:pPr>
            <w:proofErr w:type="spellStart"/>
            <w:r w:rsidRPr="00F80676">
              <w:rPr>
                <w:rFonts w:cs="Arial"/>
                <w:b/>
                <w:bCs/>
                <w:sz w:val="22"/>
                <w:szCs w:val="22"/>
              </w:rPr>
              <w:t>該当なし</w:t>
            </w:r>
            <w:proofErr w:type="spellEnd"/>
          </w:p>
        </w:tc>
        <w:tc>
          <w:tcPr>
            <w:tcW w:w="4678" w:type="dxa"/>
            <w:vMerge/>
            <w:shd w:val="clear" w:color="auto" w:fill="DFF5F9"/>
            <w:vAlign w:val="center"/>
          </w:tcPr>
          <w:p w14:paraId="7875F69D" w14:textId="77777777" w:rsidR="00C378E1" w:rsidRPr="00F80676" w:rsidRDefault="00C378E1" w:rsidP="00C378E1">
            <w:pPr>
              <w:spacing w:line="240" w:lineRule="auto"/>
              <w:jc w:val="center"/>
              <w:textAlignment w:val="baseline"/>
              <w:rPr>
                <w:rFonts w:cs="Arial"/>
                <w:b/>
                <w:sz w:val="14"/>
                <w:szCs w:val="14"/>
                <w:lang w:val="en-US" w:eastAsia="en-GB"/>
              </w:rPr>
            </w:pPr>
          </w:p>
        </w:tc>
        <w:tc>
          <w:tcPr>
            <w:tcW w:w="1985" w:type="dxa"/>
            <w:vMerge/>
            <w:shd w:val="clear" w:color="auto" w:fill="DFF5F9"/>
            <w:vAlign w:val="center"/>
          </w:tcPr>
          <w:p w14:paraId="6082E071" w14:textId="77777777" w:rsidR="00C378E1" w:rsidRPr="00F80676" w:rsidRDefault="00C378E1" w:rsidP="00C378E1">
            <w:pPr>
              <w:spacing w:line="240" w:lineRule="auto"/>
              <w:jc w:val="center"/>
              <w:textAlignment w:val="baseline"/>
              <w:rPr>
                <w:rFonts w:cs="Arial"/>
                <w:b/>
                <w:bCs/>
                <w:sz w:val="14"/>
                <w:szCs w:val="14"/>
                <w:lang w:val="en-US" w:eastAsia="en-GB"/>
              </w:rPr>
            </w:pPr>
          </w:p>
        </w:tc>
        <w:tc>
          <w:tcPr>
            <w:tcW w:w="1986" w:type="dxa"/>
            <w:vMerge/>
            <w:shd w:val="clear" w:color="auto" w:fill="00B0F0"/>
            <w:tcMar>
              <w:top w:w="113" w:type="dxa"/>
              <w:left w:w="113" w:type="dxa"/>
              <w:bottom w:w="113" w:type="dxa"/>
              <w:right w:w="113" w:type="dxa"/>
            </w:tcMar>
            <w:vAlign w:val="center"/>
          </w:tcPr>
          <w:p w14:paraId="17E92F30" w14:textId="77777777" w:rsidR="00C378E1" w:rsidRPr="00F80676" w:rsidRDefault="00C378E1" w:rsidP="00C378E1">
            <w:pPr>
              <w:spacing w:line="240" w:lineRule="auto"/>
              <w:jc w:val="center"/>
              <w:textAlignment w:val="baseline"/>
              <w:rPr>
                <w:rFonts w:cs="Arial"/>
                <w:b/>
                <w:bCs/>
                <w:color w:val="FFFFFF" w:themeColor="background1"/>
                <w:sz w:val="14"/>
                <w:szCs w:val="14"/>
                <w:lang w:val="en-US" w:eastAsia="en-GB"/>
              </w:rPr>
            </w:pPr>
          </w:p>
        </w:tc>
      </w:tr>
      <w:tr w:rsidR="00C378E1" w:rsidRPr="00F80676" w14:paraId="6EA37915" w14:textId="77777777" w:rsidTr="00C378E1">
        <w:trPr>
          <w:trHeight w:val="567"/>
        </w:trPr>
        <w:tc>
          <w:tcPr>
            <w:tcW w:w="14884" w:type="dxa"/>
            <w:gridSpan w:val="6"/>
            <w:shd w:val="clear" w:color="auto" w:fill="FFFFFF" w:themeFill="background1"/>
            <w:tcMar>
              <w:top w:w="113" w:type="dxa"/>
              <w:left w:w="113" w:type="dxa"/>
              <w:bottom w:w="113" w:type="dxa"/>
              <w:right w:w="113" w:type="dxa"/>
            </w:tcMar>
            <w:vAlign w:val="center"/>
            <w:hideMark/>
          </w:tcPr>
          <w:p w14:paraId="644CBAB4" w14:textId="1B001392" w:rsidR="00C378E1" w:rsidRPr="00F80676" w:rsidRDefault="00EC65F8" w:rsidP="00C378E1">
            <w:pPr>
              <w:spacing w:line="276" w:lineRule="auto"/>
              <w:textAlignment w:val="baseline"/>
              <w:rPr>
                <w:rFonts w:cs="Arial"/>
                <w:lang w:eastAsia="ja-JP"/>
              </w:rPr>
            </w:pPr>
            <w:r w:rsidRPr="00F80676">
              <w:rPr>
                <w:rFonts w:cs="Arial"/>
                <w:b/>
                <w:lang w:val="en-US" w:eastAsia="ja-JP"/>
              </w:rPr>
              <w:t>どの要素が</w:t>
            </w:r>
            <w:r w:rsidR="00FB7455" w:rsidRPr="00F80676">
              <w:rPr>
                <w:rFonts w:cs="Arial"/>
                <w:b/>
                <w:lang w:val="en-US" w:eastAsia="ja-JP"/>
              </w:rPr>
              <w:t>貴組織の除外</w:t>
            </w:r>
            <w:r w:rsidR="0024285D" w:rsidRPr="00F80676">
              <w:rPr>
                <w:rFonts w:cs="Arial"/>
                <w:b/>
                <w:lang w:val="en-US" w:eastAsia="ja-JP"/>
              </w:rPr>
              <w:t>ポリシー</w:t>
            </w:r>
            <w:r w:rsidR="00FB7455" w:rsidRPr="00F80676">
              <w:rPr>
                <w:rFonts w:cs="Arial"/>
                <w:b/>
                <w:lang w:val="en-US" w:eastAsia="ja-JP"/>
              </w:rPr>
              <w:t>に含ま</w:t>
            </w:r>
            <w:r w:rsidR="006D5E93" w:rsidRPr="00F80676">
              <w:rPr>
                <w:rFonts w:cs="Arial"/>
                <w:b/>
                <w:lang w:val="en-US" w:eastAsia="ja-JP"/>
              </w:rPr>
              <w:t>れ</w:t>
            </w:r>
            <w:r w:rsidRPr="00F80676">
              <w:rPr>
                <w:rFonts w:cs="Arial"/>
                <w:b/>
                <w:lang w:val="en-US" w:eastAsia="ja-JP"/>
              </w:rPr>
              <w:t>ていま</w:t>
            </w:r>
            <w:r w:rsidR="00FB7455" w:rsidRPr="00F80676">
              <w:rPr>
                <w:rFonts w:cs="Arial"/>
                <w:b/>
                <w:lang w:val="en-US" w:eastAsia="ja-JP"/>
              </w:rPr>
              <w:t>すか。</w:t>
            </w:r>
          </w:p>
        </w:tc>
      </w:tr>
      <w:tr w:rsidR="00C378E1" w:rsidRPr="00F80676" w14:paraId="2AC4344D" w14:textId="77777777" w:rsidTr="00C77BAD">
        <w:trPr>
          <w:trHeight w:val="465"/>
        </w:trPr>
        <w:tc>
          <w:tcPr>
            <w:tcW w:w="14884" w:type="dxa"/>
            <w:gridSpan w:val="6"/>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hideMark/>
          </w:tcPr>
          <w:p w14:paraId="52EA71B9" w14:textId="56A9E34E" w:rsidR="00C77BAD" w:rsidRPr="00F80676" w:rsidRDefault="001E1CA8" w:rsidP="00587E76">
            <w:pPr>
              <w:numPr>
                <w:ilvl w:val="0"/>
                <w:numId w:val="11"/>
              </w:numPr>
              <w:spacing w:line="276" w:lineRule="auto"/>
              <w:textAlignment w:val="baseline"/>
              <w:rPr>
                <w:rFonts w:cs="Arial"/>
                <w:szCs w:val="16"/>
                <w:lang w:eastAsia="ja-JP"/>
              </w:rPr>
            </w:pPr>
            <w:r w:rsidRPr="00F80676">
              <w:rPr>
                <w:rFonts w:cs="Arial"/>
                <w:szCs w:val="16"/>
                <w:lang w:eastAsia="ja-JP"/>
              </w:rPr>
              <w:t>（</w:t>
            </w:r>
            <w:r w:rsidR="005E7E1B" w:rsidRPr="00F80676">
              <w:rPr>
                <w:rFonts w:cs="Arial"/>
                <w:szCs w:val="16"/>
                <w:lang w:eastAsia="ja-JP"/>
              </w:rPr>
              <w:t>A</w:t>
            </w:r>
            <w:r w:rsidRPr="00F80676">
              <w:rPr>
                <w:rFonts w:cs="Arial"/>
                <w:szCs w:val="16"/>
                <w:lang w:eastAsia="ja-JP"/>
              </w:rPr>
              <w:t>）</w:t>
            </w:r>
            <w:r w:rsidR="0098738B" w:rsidRPr="00F80676">
              <w:rPr>
                <w:rFonts w:cs="Arial"/>
                <w:szCs w:val="16"/>
                <w:lang w:eastAsia="ja-JP"/>
              </w:rPr>
              <w:t>法律上義務付けられている除外</w:t>
            </w:r>
            <w:r w:rsidRPr="00F80676">
              <w:rPr>
                <w:rFonts w:cs="Arial"/>
                <w:szCs w:val="16"/>
                <w:lang w:eastAsia="ja-JP"/>
              </w:rPr>
              <w:t>（</w:t>
            </w:r>
            <w:r w:rsidR="00A8709C" w:rsidRPr="00F80676">
              <w:rPr>
                <w:rFonts w:cs="Arial"/>
                <w:szCs w:val="16"/>
                <w:lang w:eastAsia="ja-JP"/>
              </w:rPr>
              <w:t>例：</w:t>
            </w:r>
            <w:r w:rsidR="0098738B" w:rsidRPr="00F80676">
              <w:rPr>
                <w:rFonts w:cs="Arial"/>
                <w:szCs w:val="16"/>
                <w:lang w:eastAsia="ja-JP"/>
              </w:rPr>
              <w:t>国内／国際法、</w:t>
            </w:r>
            <w:r w:rsidR="00CA232F" w:rsidRPr="00F80676">
              <w:rPr>
                <w:rFonts w:cs="Arial"/>
                <w:szCs w:val="16"/>
                <w:lang w:eastAsia="ja-JP"/>
              </w:rPr>
              <w:t>禁止令、条約、禁輸措置</w:t>
            </w:r>
            <w:r w:rsidRPr="00F80676">
              <w:rPr>
                <w:rFonts w:cs="Arial"/>
                <w:szCs w:val="16"/>
                <w:lang w:eastAsia="ja-JP"/>
              </w:rPr>
              <w:t>）</w:t>
            </w:r>
          </w:p>
          <w:p w14:paraId="0719AA17" w14:textId="71BF1E3B" w:rsidR="00C77BAD" w:rsidRPr="00F80676" w:rsidRDefault="001E1CA8" w:rsidP="00587E76">
            <w:pPr>
              <w:numPr>
                <w:ilvl w:val="0"/>
                <w:numId w:val="11"/>
              </w:numPr>
              <w:spacing w:line="276" w:lineRule="auto"/>
              <w:textAlignment w:val="baseline"/>
              <w:rPr>
                <w:rFonts w:cs="Arial"/>
                <w:szCs w:val="16"/>
                <w:lang w:eastAsia="ja-JP"/>
              </w:rPr>
            </w:pPr>
            <w:r w:rsidRPr="00F80676">
              <w:rPr>
                <w:rFonts w:cs="Arial"/>
                <w:szCs w:val="16"/>
                <w:lang w:eastAsia="ja-JP"/>
              </w:rPr>
              <w:t>（</w:t>
            </w:r>
            <w:r w:rsidR="0023270D" w:rsidRPr="00F80676">
              <w:rPr>
                <w:rFonts w:cs="Arial"/>
                <w:szCs w:val="16"/>
                <w:lang w:eastAsia="ja-JP"/>
              </w:rPr>
              <w:t>B</w:t>
            </w:r>
            <w:r w:rsidRPr="00F80676">
              <w:rPr>
                <w:rFonts w:cs="Arial"/>
                <w:szCs w:val="16"/>
                <w:lang w:eastAsia="ja-JP"/>
              </w:rPr>
              <w:t>）</w:t>
            </w:r>
            <w:r w:rsidR="000A558A" w:rsidRPr="00F80676">
              <w:rPr>
                <w:rFonts w:cs="Arial"/>
                <w:szCs w:val="16"/>
                <w:lang w:eastAsia="ja-JP"/>
              </w:rPr>
              <w:t>当</w:t>
            </w:r>
            <w:r w:rsidR="00CA232F" w:rsidRPr="00F80676">
              <w:rPr>
                <w:rFonts w:cs="Arial"/>
                <w:szCs w:val="16"/>
                <w:lang w:eastAsia="ja-JP"/>
              </w:rPr>
              <w:t>組織の価値観または考えに基づく除外</w:t>
            </w:r>
            <w:r w:rsidRPr="00F80676">
              <w:rPr>
                <w:rFonts w:cs="Arial"/>
                <w:szCs w:val="16"/>
                <w:lang w:eastAsia="ja-JP"/>
              </w:rPr>
              <w:t>（</w:t>
            </w:r>
            <w:r w:rsidR="00A8709C" w:rsidRPr="00F80676">
              <w:rPr>
                <w:rFonts w:cs="Arial"/>
                <w:szCs w:val="16"/>
                <w:lang w:eastAsia="ja-JP"/>
              </w:rPr>
              <w:t>例：</w:t>
            </w:r>
            <w:r w:rsidR="00CA232F" w:rsidRPr="00F80676">
              <w:rPr>
                <w:rFonts w:cs="Arial"/>
                <w:szCs w:val="16"/>
                <w:lang w:eastAsia="ja-JP"/>
              </w:rPr>
              <w:t>兵器、アルコール、タバコに関して、またはその他特定のセクター、製品、サービスもしくは地域の</w:t>
            </w:r>
            <w:r w:rsidR="00EA5EFD" w:rsidRPr="00F80676">
              <w:rPr>
                <w:rFonts w:cs="Arial"/>
                <w:szCs w:val="16"/>
                <w:lang w:eastAsia="ja-JP"/>
              </w:rPr>
              <w:t>忌避</w:t>
            </w:r>
            <w:r w:rsidRPr="00F80676">
              <w:rPr>
                <w:rFonts w:cs="Arial"/>
                <w:szCs w:val="16"/>
                <w:lang w:eastAsia="ja-JP"/>
              </w:rPr>
              <w:t>）</w:t>
            </w:r>
          </w:p>
          <w:p w14:paraId="106917D6" w14:textId="67531F44" w:rsidR="00C378E1" w:rsidRPr="00F80676" w:rsidRDefault="001E1CA8" w:rsidP="00587E76">
            <w:pPr>
              <w:numPr>
                <w:ilvl w:val="0"/>
                <w:numId w:val="11"/>
              </w:numPr>
              <w:spacing w:line="276" w:lineRule="auto"/>
              <w:textAlignment w:val="baseline"/>
              <w:rPr>
                <w:rFonts w:cs="Arial"/>
                <w:szCs w:val="16"/>
                <w:lang w:eastAsia="ja-JP"/>
              </w:rPr>
            </w:pPr>
            <w:r w:rsidRPr="00F80676">
              <w:rPr>
                <w:rFonts w:cs="Arial"/>
                <w:szCs w:val="16"/>
                <w:lang w:eastAsia="ja-JP"/>
              </w:rPr>
              <w:t>（</w:t>
            </w:r>
            <w:r w:rsidR="0023270D" w:rsidRPr="00F80676">
              <w:rPr>
                <w:rFonts w:cs="Arial"/>
                <w:szCs w:val="16"/>
                <w:lang w:eastAsia="ja-JP"/>
              </w:rPr>
              <w:t>C</w:t>
            </w:r>
            <w:r w:rsidRPr="00F80676">
              <w:rPr>
                <w:rFonts w:cs="Arial"/>
                <w:szCs w:val="16"/>
                <w:lang w:eastAsia="ja-JP"/>
              </w:rPr>
              <w:t>）</w:t>
            </w:r>
            <w:r w:rsidR="00A614BD" w:rsidRPr="00F80676">
              <w:rPr>
                <w:rFonts w:cs="Arial"/>
                <w:szCs w:val="16"/>
                <w:lang w:eastAsia="ja-JP"/>
              </w:rPr>
              <w:t>国際的な基準に</w:t>
            </w:r>
            <w:r w:rsidR="00150936" w:rsidRPr="00F80676">
              <w:rPr>
                <w:rFonts w:cs="Arial"/>
                <w:szCs w:val="16"/>
                <w:lang w:eastAsia="ja-JP"/>
              </w:rPr>
              <w:t>基づく</w:t>
            </w:r>
            <w:r w:rsidR="00A614BD" w:rsidRPr="00F80676">
              <w:rPr>
                <w:rFonts w:cs="Arial"/>
                <w:szCs w:val="16"/>
                <w:lang w:eastAsia="ja-JP"/>
              </w:rPr>
              <w:t>ビジネス慣行の最低限の基準に照らしたスクリーニングに</w:t>
            </w:r>
            <w:r w:rsidR="00150936" w:rsidRPr="00F80676">
              <w:rPr>
                <w:rFonts w:cs="Arial"/>
                <w:szCs w:val="16"/>
                <w:lang w:eastAsia="ja-JP"/>
              </w:rPr>
              <w:t>よる</w:t>
            </w:r>
            <w:r w:rsidR="00A614BD" w:rsidRPr="00F80676">
              <w:rPr>
                <w:rFonts w:cs="Arial"/>
                <w:szCs w:val="16"/>
                <w:lang w:eastAsia="ja-JP"/>
              </w:rPr>
              <w:t>除外</w:t>
            </w:r>
            <w:r w:rsidRPr="00F80676">
              <w:rPr>
                <w:rFonts w:cs="Arial"/>
                <w:szCs w:val="16"/>
                <w:lang w:eastAsia="ja-JP"/>
              </w:rPr>
              <w:t>（</w:t>
            </w:r>
            <w:r w:rsidR="00A8709C" w:rsidRPr="00F80676">
              <w:rPr>
                <w:rFonts w:cs="Arial"/>
                <w:szCs w:val="16"/>
                <w:lang w:eastAsia="ja-JP"/>
              </w:rPr>
              <w:t>例：</w:t>
            </w:r>
            <w:r w:rsidR="00C77BAD" w:rsidRPr="00F80676">
              <w:rPr>
                <w:rFonts w:cs="Arial"/>
                <w:szCs w:val="16"/>
                <w:lang w:eastAsia="ja-JP"/>
              </w:rPr>
              <w:t>OECD</w:t>
            </w:r>
            <w:r w:rsidR="00475DC8" w:rsidRPr="00F80676">
              <w:rPr>
                <w:rFonts w:cs="Arial"/>
                <w:szCs w:val="16"/>
                <w:lang w:eastAsia="ja-JP"/>
              </w:rPr>
              <w:t>ガイドライン、国連人権宣言、安全保障理事会の制裁措置、国連グローバル・コンパクト</w:t>
            </w:r>
            <w:r w:rsidRPr="00F80676">
              <w:rPr>
                <w:rFonts w:cs="Arial"/>
                <w:szCs w:val="16"/>
                <w:lang w:eastAsia="ja-JP"/>
              </w:rPr>
              <w:t>）</w:t>
            </w:r>
          </w:p>
        </w:tc>
      </w:tr>
      <w:tr w:rsidR="00C378E1" w:rsidRPr="00F80676" w14:paraId="491A0B8A" w14:textId="77777777" w:rsidTr="00C378E1">
        <w:trPr>
          <w:trHeight w:val="300"/>
        </w:trPr>
        <w:tc>
          <w:tcPr>
            <w:tcW w:w="14884" w:type="dxa"/>
            <w:gridSpan w:val="6"/>
            <w:tcBorders>
              <w:left w:val="nil"/>
              <w:right w:val="nil"/>
            </w:tcBorders>
            <w:shd w:val="clear" w:color="auto" w:fill="FFFFFF" w:themeFill="background1"/>
            <w:tcMar>
              <w:top w:w="0" w:type="dxa"/>
              <w:bottom w:w="0" w:type="dxa"/>
            </w:tcMar>
            <w:vAlign w:val="center"/>
          </w:tcPr>
          <w:p w14:paraId="4417335B" w14:textId="77777777" w:rsidR="00C378E1" w:rsidRPr="00F80676" w:rsidRDefault="00C378E1" w:rsidP="00C378E1">
            <w:pPr>
              <w:spacing w:line="240" w:lineRule="auto"/>
              <w:jc w:val="center"/>
              <w:textAlignment w:val="baseline"/>
              <w:rPr>
                <w:rStyle w:val="Hyperlink"/>
                <w:rFonts w:cs="Arial"/>
                <w:sz w:val="16"/>
                <w:szCs w:val="16"/>
                <w:lang w:eastAsia="ja-JP"/>
              </w:rPr>
            </w:pPr>
          </w:p>
        </w:tc>
      </w:tr>
      <w:tr w:rsidR="00C378E1" w:rsidRPr="00F80676" w14:paraId="46CA9B4F" w14:textId="77777777" w:rsidTr="00C378E1">
        <w:trPr>
          <w:trHeight w:val="300"/>
        </w:trPr>
        <w:tc>
          <w:tcPr>
            <w:tcW w:w="14884" w:type="dxa"/>
            <w:gridSpan w:val="6"/>
            <w:shd w:val="clear" w:color="auto" w:fill="0070C0"/>
            <w:vAlign w:val="center"/>
          </w:tcPr>
          <w:p w14:paraId="0739930A" w14:textId="1A350177" w:rsidR="00C378E1" w:rsidRPr="00F80676" w:rsidRDefault="007D7D88" w:rsidP="00C378E1">
            <w:pPr>
              <w:rPr>
                <w:rStyle w:val="Hyperlink"/>
                <w:rFonts w:cs="Arial"/>
                <w:b/>
                <w:bCs/>
                <w:color w:val="FFFFFF" w:themeColor="background1"/>
                <w:sz w:val="18"/>
                <w:szCs w:val="18"/>
              </w:rPr>
            </w:pPr>
            <w:proofErr w:type="spellStart"/>
            <w:r w:rsidRPr="00F80676">
              <w:rPr>
                <w:rFonts w:cs="Arial"/>
                <w:b/>
                <w:bCs/>
                <w:color w:val="FFFFFF" w:themeColor="background1"/>
                <w:sz w:val="18"/>
                <w:szCs w:val="18"/>
                <w:lang w:val="en-US" w:eastAsia="en-GB"/>
              </w:rPr>
              <w:t>説明</w:t>
            </w:r>
            <w:proofErr w:type="spellEnd"/>
          </w:p>
        </w:tc>
      </w:tr>
      <w:tr w:rsidR="00C378E1" w:rsidRPr="00F80676" w14:paraId="0A612165" w14:textId="77777777" w:rsidTr="00C378E1">
        <w:trPr>
          <w:trHeight w:val="300"/>
        </w:trPr>
        <w:tc>
          <w:tcPr>
            <w:tcW w:w="1841" w:type="dxa"/>
            <w:shd w:val="clear" w:color="auto" w:fill="auto"/>
            <w:vAlign w:val="center"/>
          </w:tcPr>
          <w:p w14:paraId="65B4F3C6" w14:textId="4DA2F394" w:rsidR="00C378E1" w:rsidRPr="00F80676" w:rsidRDefault="00E70961" w:rsidP="00C378E1">
            <w:pPr>
              <w:rPr>
                <w:rStyle w:val="Hyperlink"/>
                <w:rFonts w:cs="Arial"/>
                <w:b/>
                <w:sz w:val="16"/>
                <w:szCs w:val="16"/>
              </w:rPr>
            </w:pPr>
            <w:proofErr w:type="spellStart"/>
            <w:r w:rsidRPr="00F80676">
              <w:rPr>
                <w:rFonts w:cs="Arial"/>
                <w:b/>
                <w:sz w:val="16"/>
                <w:szCs w:val="16"/>
                <w:lang w:val="en-US"/>
              </w:rPr>
              <w:t>指標の目的</w:t>
            </w:r>
            <w:proofErr w:type="spellEnd"/>
          </w:p>
        </w:tc>
        <w:tc>
          <w:tcPr>
            <w:tcW w:w="13043" w:type="dxa"/>
            <w:gridSpan w:val="5"/>
            <w:shd w:val="clear" w:color="auto" w:fill="auto"/>
            <w:vAlign w:val="center"/>
          </w:tcPr>
          <w:p w14:paraId="1FD93852" w14:textId="7AE36CEF" w:rsidR="00923C55" w:rsidRPr="00F80676" w:rsidRDefault="00AB397E" w:rsidP="00923C55">
            <w:pPr>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本指標の目的は、</w:t>
            </w:r>
            <w:r w:rsidR="00FB3348" w:rsidRPr="00F80676">
              <w:rPr>
                <w:rStyle w:val="Hyperlink"/>
                <w:rFonts w:cs="Arial"/>
                <w:color w:val="000000" w:themeColor="text1"/>
                <w:sz w:val="16"/>
                <w:szCs w:val="16"/>
                <w:lang w:eastAsia="ja-JP"/>
              </w:rPr>
              <w:t>署名機関の除外</w:t>
            </w:r>
            <w:r w:rsidR="0061147F" w:rsidRPr="00F80676">
              <w:rPr>
                <w:rStyle w:val="Hyperlink"/>
                <w:rFonts w:cs="Arial"/>
                <w:color w:val="000000" w:themeColor="text1"/>
                <w:sz w:val="16"/>
                <w:szCs w:val="16"/>
                <w:lang w:eastAsia="ja-JP"/>
              </w:rPr>
              <w:t>ポリシー</w:t>
            </w:r>
            <w:r w:rsidR="00FB3348" w:rsidRPr="00F80676">
              <w:rPr>
                <w:rStyle w:val="Hyperlink"/>
                <w:rFonts w:cs="Arial"/>
                <w:color w:val="000000" w:themeColor="text1"/>
                <w:sz w:val="16"/>
                <w:szCs w:val="16"/>
                <w:lang w:eastAsia="ja-JP"/>
              </w:rPr>
              <w:t>の範囲および</w:t>
            </w:r>
            <w:r w:rsidR="00150936" w:rsidRPr="00F80676">
              <w:rPr>
                <w:rStyle w:val="Hyperlink"/>
                <w:rFonts w:cs="Arial"/>
                <w:color w:val="000000" w:themeColor="text1"/>
                <w:sz w:val="16"/>
                <w:szCs w:val="16"/>
                <w:lang w:eastAsia="ja-JP"/>
              </w:rPr>
              <w:t>熱意</w:t>
            </w:r>
            <w:r w:rsidR="009E70BE" w:rsidRPr="00F80676">
              <w:rPr>
                <w:rStyle w:val="Hyperlink"/>
                <w:rFonts w:cs="Arial"/>
                <w:color w:val="000000" w:themeColor="text1"/>
                <w:sz w:val="16"/>
                <w:szCs w:val="16"/>
                <w:lang w:eastAsia="ja-JP"/>
              </w:rPr>
              <w:t>の度合い</w:t>
            </w:r>
            <w:r w:rsidR="00150936" w:rsidRPr="00F80676">
              <w:rPr>
                <w:rStyle w:val="Hyperlink"/>
                <w:rFonts w:cs="Arial"/>
                <w:color w:val="000000" w:themeColor="text1"/>
                <w:sz w:val="16"/>
                <w:szCs w:val="16"/>
                <w:lang w:eastAsia="ja-JP"/>
              </w:rPr>
              <w:t>を</w:t>
            </w:r>
            <w:r w:rsidR="009E70BE" w:rsidRPr="00F80676">
              <w:rPr>
                <w:rStyle w:val="Hyperlink"/>
                <w:rFonts w:cs="Arial"/>
                <w:color w:val="000000" w:themeColor="text1"/>
                <w:sz w:val="16"/>
                <w:szCs w:val="16"/>
                <w:lang w:eastAsia="ja-JP"/>
              </w:rPr>
              <w:t>評価</w:t>
            </w:r>
            <w:r w:rsidR="00150936" w:rsidRPr="00F80676">
              <w:rPr>
                <w:rStyle w:val="Hyperlink"/>
                <w:rFonts w:cs="Arial"/>
                <w:color w:val="000000" w:themeColor="text1"/>
                <w:sz w:val="16"/>
                <w:szCs w:val="16"/>
                <w:lang w:eastAsia="ja-JP"/>
              </w:rPr>
              <w:t>すること</w:t>
            </w:r>
            <w:r w:rsidRPr="00F80676">
              <w:rPr>
                <w:rStyle w:val="Hyperlink"/>
                <w:rFonts w:cs="Arial"/>
                <w:color w:val="000000" w:themeColor="text1"/>
                <w:sz w:val="16"/>
                <w:szCs w:val="16"/>
                <w:lang w:eastAsia="ja-JP"/>
              </w:rPr>
              <w:t>です</w:t>
            </w:r>
            <w:r w:rsidR="00F26648" w:rsidRPr="00F80676">
              <w:rPr>
                <w:rStyle w:val="Hyperlink"/>
                <w:rFonts w:cs="Arial"/>
                <w:color w:val="000000" w:themeColor="text1"/>
                <w:sz w:val="16"/>
                <w:szCs w:val="16"/>
                <w:lang w:eastAsia="ja-JP"/>
              </w:rPr>
              <w:t>。</w:t>
            </w:r>
          </w:p>
          <w:p w14:paraId="6B5252F1" w14:textId="77777777" w:rsidR="00923C55" w:rsidRPr="00F80676" w:rsidRDefault="00923C55" w:rsidP="00923C55">
            <w:pPr>
              <w:rPr>
                <w:rStyle w:val="Hyperlink"/>
                <w:rFonts w:cs="Arial"/>
                <w:color w:val="000000" w:themeColor="text1"/>
                <w:sz w:val="16"/>
                <w:szCs w:val="16"/>
                <w:lang w:eastAsia="ja-JP"/>
              </w:rPr>
            </w:pPr>
          </w:p>
          <w:p w14:paraId="69F8D71B" w14:textId="5BCAB914" w:rsidR="00C378E1" w:rsidRPr="00F80676" w:rsidRDefault="009E70BE" w:rsidP="00923C55">
            <w:pPr>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可能な場合、</w:t>
            </w:r>
            <w:r w:rsidR="002B7EF6" w:rsidRPr="00F80676">
              <w:rPr>
                <w:rStyle w:val="Hyperlink"/>
                <w:rFonts w:cs="Arial"/>
                <w:color w:val="000000" w:themeColor="text1"/>
                <w:sz w:val="16"/>
                <w:szCs w:val="16"/>
                <w:lang w:eastAsia="ja-JP"/>
              </w:rPr>
              <w:t>署名機関が</w:t>
            </w:r>
            <w:r w:rsidRPr="00F80676">
              <w:rPr>
                <w:rStyle w:val="Hyperlink"/>
                <w:rFonts w:cs="Arial"/>
                <w:color w:val="000000" w:themeColor="text1"/>
                <w:sz w:val="16"/>
                <w:szCs w:val="16"/>
                <w:lang w:eastAsia="ja-JP"/>
              </w:rPr>
              <w:t>法的要件</w:t>
            </w:r>
            <w:r w:rsidR="00E31BBE" w:rsidRPr="00F80676">
              <w:rPr>
                <w:rStyle w:val="Hyperlink"/>
                <w:rFonts w:cs="Arial"/>
                <w:color w:val="000000" w:themeColor="text1"/>
                <w:sz w:val="16"/>
                <w:szCs w:val="16"/>
                <w:lang w:eastAsia="ja-JP"/>
              </w:rPr>
              <w:t>の範囲を超えて</w:t>
            </w:r>
            <w:r w:rsidRPr="00F80676">
              <w:rPr>
                <w:rStyle w:val="Hyperlink"/>
                <w:rFonts w:cs="Arial"/>
                <w:color w:val="000000" w:themeColor="text1"/>
                <w:sz w:val="16"/>
                <w:szCs w:val="16"/>
                <w:lang w:eastAsia="ja-JP"/>
              </w:rPr>
              <w:t>、人間および地球にとって有害</w:t>
            </w:r>
            <w:r w:rsidR="002B7EF6" w:rsidRPr="00F80676">
              <w:rPr>
                <w:rStyle w:val="Hyperlink"/>
                <w:rFonts w:cs="Arial"/>
                <w:color w:val="000000" w:themeColor="text1"/>
                <w:sz w:val="16"/>
                <w:szCs w:val="16"/>
                <w:lang w:eastAsia="ja-JP"/>
              </w:rPr>
              <w:t>となる</w:t>
            </w:r>
            <w:r w:rsidRPr="00F80676">
              <w:rPr>
                <w:rStyle w:val="Hyperlink"/>
                <w:rFonts w:cs="Arial"/>
                <w:color w:val="000000" w:themeColor="text1"/>
                <w:sz w:val="16"/>
                <w:szCs w:val="16"/>
                <w:lang w:eastAsia="ja-JP"/>
              </w:rPr>
              <w:t>可能性がある資産を除外すること</w:t>
            </w:r>
            <w:r w:rsidR="00DA7102" w:rsidRPr="00F80676">
              <w:rPr>
                <w:rStyle w:val="Hyperlink"/>
                <w:rFonts w:cs="Arial"/>
                <w:color w:val="000000" w:themeColor="text1"/>
                <w:sz w:val="16"/>
                <w:szCs w:val="16"/>
                <w:lang w:eastAsia="ja-JP"/>
              </w:rPr>
              <w:t>は、より良い慣行とみなされます</w:t>
            </w:r>
            <w:r w:rsidRPr="00F80676">
              <w:rPr>
                <w:rStyle w:val="Hyperlink"/>
                <w:rFonts w:cs="Arial"/>
                <w:color w:val="000000" w:themeColor="text1"/>
                <w:sz w:val="16"/>
                <w:szCs w:val="16"/>
                <w:lang w:eastAsia="ja-JP"/>
              </w:rPr>
              <w:t>。</w:t>
            </w:r>
            <w:r w:rsidR="00E31BBE" w:rsidRPr="00F80676">
              <w:rPr>
                <w:rStyle w:val="Hyperlink"/>
                <w:rFonts w:cs="Arial"/>
                <w:color w:val="000000" w:themeColor="text1"/>
                <w:sz w:val="16"/>
                <w:szCs w:val="16"/>
                <w:lang w:eastAsia="ja-JP"/>
              </w:rPr>
              <w:t>この点に関し、そうした</w:t>
            </w:r>
            <w:r w:rsidRPr="00F80676">
              <w:rPr>
                <w:rStyle w:val="Hyperlink"/>
                <w:rFonts w:cs="Arial"/>
                <w:color w:val="000000" w:themeColor="text1"/>
                <w:sz w:val="16"/>
                <w:szCs w:val="16"/>
                <w:lang w:eastAsia="ja-JP"/>
              </w:rPr>
              <w:t>自主的な除外を規定する</w:t>
            </w:r>
            <w:r w:rsidR="00D52722" w:rsidRPr="00F80676">
              <w:rPr>
                <w:rStyle w:val="Hyperlink"/>
                <w:rFonts w:cs="Arial"/>
                <w:color w:val="000000" w:themeColor="text1"/>
                <w:sz w:val="16"/>
                <w:szCs w:val="16"/>
                <w:lang w:eastAsia="ja-JP"/>
              </w:rPr>
              <w:t>場合</w:t>
            </w:r>
            <w:r w:rsidRPr="00F80676">
              <w:rPr>
                <w:rStyle w:val="Hyperlink"/>
                <w:rFonts w:cs="Arial"/>
                <w:color w:val="000000" w:themeColor="text1"/>
                <w:sz w:val="16"/>
                <w:szCs w:val="16"/>
                <w:lang w:eastAsia="ja-JP"/>
              </w:rPr>
              <w:t>、</w:t>
            </w:r>
            <w:r w:rsidR="00E31BBE" w:rsidRPr="00F80676">
              <w:rPr>
                <w:rStyle w:val="Hyperlink"/>
                <w:rFonts w:cs="Arial"/>
                <w:color w:val="000000" w:themeColor="text1"/>
                <w:sz w:val="16"/>
                <w:szCs w:val="16"/>
                <w:lang w:eastAsia="ja-JP"/>
              </w:rPr>
              <w:t>投資家は</w:t>
            </w:r>
            <w:r w:rsidRPr="00F80676">
              <w:rPr>
                <w:rStyle w:val="Hyperlink"/>
                <w:rFonts w:cs="Arial"/>
                <w:color w:val="000000" w:themeColor="text1"/>
                <w:sz w:val="16"/>
                <w:szCs w:val="16"/>
                <w:lang w:eastAsia="ja-JP"/>
              </w:rPr>
              <w:t>国際的な基準との整合性を取るようにしてください。</w:t>
            </w:r>
          </w:p>
        </w:tc>
      </w:tr>
      <w:tr w:rsidR="00C378E1" w:rsidRPr="00F80676" w14:paraId="44AAD774" w14:textId="77777777" w:rsidTr="00C378E1">
        <w:trPr>
          <w:trHeight w:val="300"/>
        </w:trPr>
        <w:tc>
          <w:tcPr>
            <w:tcW w:w="1841" w:type="dxa"/>
            <w:shd w:val="clear" w:color="auto" w:fill="auto"/>
            <w:vAlign w:val="center"/>
          </w:tcPr>
          <w:p w14:paraId="4B4AD976" w14:textId="4055622C" w:rsidR="00C378E1" w:rsidRPr="00F80676" w:rsidRDefault="00CA121F" w:rsidP="00C378E1">
            <w:pPr>
              <w:rPr>
                <w:rStyle w:val="Hyperlink"/>
                <w:rFonts w:cs="Arial"/>
                <w:b/>
                <w:sz w:val="16"/>
                <w:szCs w:val="16"/>
              </w:rPr>
            </w:pPr>
            <w:proofErr w:type="spellStart"/>
            <w:r w:rsidRPr="00F80676">
              <w:rPr>
                <w:rFonts w:cs="Arial"/>
                <w:b/>
                <w:sz w:val="16"/>
                <w:szCs w:val="16"/>
                <w:lang w:val="en-US"/>
              </w:rPr>
              <w:t>追加報告ガイダンス</w:t>
            </w:r>
            <w:proofErr w:type="spellEnd"/>
          </w:p>
        </w:tc>
        <w:tc>
          <w:tcPr>
            <w:tcW w:w="13043" w:type="dxa"/>
            <w:gridSpan w:val="5"/>
            <w:shd w:val="clear" w:color="auto" w:fill="auto"/>
            <w:vAlign w:val="center"/>
          </w:tcPr>
          <w:p w14:paraId="14066EA6" w14:textId="07AA0F1F" w:rsidR="00923C55" w:rsidRPr="00F80676" w:rsidRDefault="000634DA" w:rsidP="00923C55">
            <w:pPr>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スクリーニングは、</w:t>
            </w:r>
            <w:r w:rsidR="005A3317" w:rsidRPr="00F80676">
              <w:rPr>
                <w:rStyle w:val="Hyperlink"/>
                <w:rFonts w:cs="Arial"/>
                <w:color w:val="000000" w:themeColor="text1"/>
                <w:sz w:val="16"/>
                <w:szCs w:val="16"/>
                <w:lang w:eastAsia="ja-JP"/>
              </w:rPr>
              <w:t>ポートフォリオ構築および資産選定において</w:t>
            </w:r>
            <w:r w:rsidR="00AB6D22" w:rsidRPr="00F80676">
              <w:rPr>
                <w:rStyle w:val="Hyperlink"/>
                <w:rFonts w:cs="Arial"/>
                <w:color w:val="000000" w:themeColor="text1"/>
                <w:sz w:val="16"/>
                <w:szCs w:val="16"/>
                <w:lang w:eastAsia="ja-JP"/>
              </w:rPr>
              <w:t>ESG</w:t>
            </w:r>
            <w:r w:rsidR="00B53870">
              <w:rPr>
                <w:rStyle w:val="Hyperlink"/>
                <w:rFonts w:cs="Arial" w:hint="eastAsia"/>
                <w:color w:val="000000" w:themeColor="text1"/>
                <w:sz w:val="16"/>
                <w:szCs w:val="16"/>
                <w:lang w:eastAsia="ja-JP"/>
              </w:rPr>
              <w:t>課題</w:t>
            </w:r>
            <w:r w:rsidR="005A3317" w:rsidRPr="00F80676">
              <w:rPr>
                <w:rStyle w:val="Hyperlink"/>
                <w:rFonts w:cs="Arial"/>
                <w:color w:val="000000" w:themeColor="text1"/>
                <w:sz w:val="16"/>
                <w:szCs w:val="16"/>
                <w:lang w:eastAsia="ja-JP"/>
              </w:rPr>
              <w:t>を考慮する</w:t>
            </w:r>
            <w:r w:rsidR="0061147F" w:rsidRPr="00F80676">
              <w:rPr>
                <w:rStyle w:val="Hyperlink"/>
                <w:rFonts w:cs="Arial"/>
                <w:color w:val="000000" w:themeColor="text1"/>
                <w:sz w:val="16"/>
                <w:szCs w:val="16"/>
                <w:lang w:eastAsia="ja-JP"/>
              </w:rPr>
              <w:t>際</w:t>
            </w:r>
            <w:r w:rsidR="005A3317" w:rsidRPr="00F80676">
              <w:rPr>
                <w:rStyle w:val="Hyperlink"/>
                <w:rFonts w:cs="Arial"/>
                <w:color w:val="000000" w:themeColor="text1"/>
                <w:sz w:val="16"/>
                <w:szCs w:val="16"/>
                <w:lang w:eastAsia="ja-JP"/>
              </w:rPr>
              <w:t>に</w:t>
            </w:r>
            <w:r w:rsidR="00C46A89" w:rsidRPr="00F80676">
              <w:rPr>
                <w:rStyle w:val="Hyperlink"/>
                <w:rFonts w:cs="Arial"/>
                <w:color w:val="000000" w:themeColor="text1"/>
                <w:sz w:val="16"/>
                <w:szCs w:val="16"/>
                <w:lang w:eastAsia="ja-JP"/>
              </w:rPr>
              <w:t>使用できる</w:t>
            </w:r>
            <w:r w:rsidR="005A3317" w:rsidRPr="00F80676">
              <w:rPr>
                <w:rStyle w:val="Hyperlink"/>
                <w:rFonts w:cs="Arial"/>
                <w:color w:val="000000" w:themeColor="text1"/>
                <w:sz w:val="16"/>
                <w:szCs w:val="16"/>
                <w:lang w:eastAsia="ja-JP"/>
              </w:rPr>
              <w:t>アプローチの</w:t>
            </w:r>
            <w:r w:rsidR="007D402B" w:rsidRPr="00F80676">
              <w:rPr>
                <w:rStyle w:val="Hyperlink"/>
                <w:rFonts w:cs="Arial"/>
                <w:color w:val="000000" w:themeColor="text1"/>
                <w:sz w:val="16"/>
                <w:szCs w:val="16"/>
                <w:lang w:eastAsia="ja-JP"/>
              </w:rPr>
              <w:t>1</w:t>
            </w:r>
            <w:r w:rsidR="007D402B" w:rsidRPr="00F80676">
              <w:rPr>
                <w:rStyle w:val="Hyperlink"/>
                <w:rFonts w:cs="Arial"/>
                <w:color w:val="000000" w:themeColor="text1"/>
                <w:sz w:val="16"/>
                <w:szCs w:val="16"/>
                <w:lang w:eastAsia="ja-JP"/>
              </w:rPr>
              <w:t>つ</w:t>
            </w:r>
            <w:r w:rsidR="005A3317" w:rsidRPr="00F80676">
              <w:rPr>
                <w:rStyle w:val="Hyperlink"/>
                <w:rFonts w:cs="Arial"/>
                <w:color w:val="000000" w:themeColor="text1"/>
                <w:sz w:val="16"/>
                <w:szCs w:val="16"/>
                <w:lang w:eastAsia="ja-JP"/>
              </w:rPr>
              <w:t>です。除外は</w:t>
            </w:r>
            <w:r w:rsidR="00474B40" w:rsidRPr="00F80676">
              <w:rPr>
                <w:rStyle w:val="Hyperlink"/>
                <w:rFonts w:cs="Arial"/>
                <w:color w:val="000000" w:themeColor="text1"/>
                <w:sz w:val="16"/>
                <w:szCs w:val="16"/>
                <w:lang w:eastAsia="ja-JP"/>
              </w:rPr>
              <w:t>しばしば</w:t>
            </w:r>
            <w:r w:rsidR="005A3317" w:rsidRPr="00F80676">
              <w:rPr>
                <w:rStyle w:val="Hyperlink"/>
                <w:rFonts w:cs="Arial"/>
                <w:color w:val="000000" w:themeColor="text1"/>
                <w:sz w:val="16"/>
                <w:szCs w:val="16"/>
                <w:lang w:eastAsia="ja-JP"/>
              </w:rPr>
              <w:t>他のアプローチと合わせて</w:t>
            </w:r>
            <w:r w:rsidR="00474B40" w:rsidRPr="00F80676">
              <w:rPr>
                <w:rStyle w:val="Hyperlink"/>
                <w:rFonts w:cs="Arial"/>
                <w:color w:val="000000" w:themeColor="text1"/>
                <w:sz w:val="16"/>
                <w:szCs w:val="16"/>
                <w:lang w:eastAsia="ja-JP"/>
              </w:rPr>
              <w:t>使用されます。</w:t>
            </w:r>
            <w:r w:rsidR="005A3317" w:rsidRPr="00F80676">
              <w:rPr>
                <w:rStyle w:val="Hyperlink"/>
                <w:rFonts w:cs="Arial"/>
                <w:color w:val="000000" w:themeColor="text1"/>
                <w:sz w:val="16"/>
                <w:szCs w:val="16"/>
                <w:lang w:eastAsia="ja-JP"/>
              </w:rPr>
              <w:t>署名機関は</w:t>
            </w:r>
            <w:r w:rsidR="00FC3056" w:rsidRPr="00F80676">
              <w:rPr>
                <w:rStyle w:val="Hyperlink"/>
                <w:rFonts w:cs="Arial"/>
                <w:color w:val="000000" w:themeColor="text1"/>
                <w:sz w:val="16"/>
                <w:szCs w:val="16"/>
                <w:lang w:eastAsia="ja-JP"/>
              </w:rPr>
              <w:t>資産クラス全体でネガティブ・スクリーニングを適用</w:t>
            </w:r>
            <w:r w:rsidR="00ED6FDE" w:rsidRPr="00F80676">
              <w:rPr>
                <w:rStyle w:val="Hyperlink"/>
                <w:rFonts w:cs="Arial"/>
                <w:color w:val="000000" w:themeColor="text1"/>
                <w:sz w:val="16"/>
                <w:szCs w:val="16"/>
                <w:lang w:eastAsia="ja-JP"/>
              </w:rPr>
              <w:t>し、特定のセクター、地域、資産、活動をポートフォリオから除外することが</w:t>
            </w:r>
            <w:r w:rsidR="00FC3056" w:rsidRPr="00F80676">
              <w:rPr>
                <w:rStyle w:val="Hyperlink"/>
                <w:rFonts w:cs="Arial"/>
                <w:color w:val="000000" w:themeColor="text1"/>
                <w:sz w:val="16"/>
                <w:szCs w:val="16"/>
                <w:lang w:eastAsia="ja-JP"/>
              </w:rPr>
              <w:t>できます。</w:t>
            </w:r>
            <w:r w:rsidR="00923C55" w:rsidRPr="00F80676">
              <w:rPr>
                <w:rStyle w:val="Hyperlink"/>
                <w:rFonts w:cs="Arial"/>
                <w:color w:val="000000" w:themeColor="text1"/>
                <w:sz w:val="16"/>
                <w:szCs w:val="16"/>
                <w:lang w:eastAsia="ja-JP"/>
              </w:rPr>
              <w:t xml:space="preserve"> </w:t>
            </w:r>
          </w:p>
          <w:p w14:paraId="55CF7FAA" w14:textId="77777777" w:rsidR="00923C55" w:rsidRPr="00F80676" w:rsidRDefault="00923C55" w:rsidP="00923C55">
            <w:pPr>
              <w:rPr>
                <w:rStyle w:val="Hyperlink"/>
                <w:rFonts w:cs="Arial"/>
                <w:color w:val="000000" w:themeColor="text1"/>
                <w:sz w:val="16"/>
                <w:szCs w:val="16"/>
                <w:lang w:eastAsia="ja-JP"/>
              </w:rPr>
            </w:pPr>
          </w:p>
          <w:p w14:paraId="146180CA" w14:textId="2045DF58" w:rsidR="00923C55" w:rsidRPr="00F80676" w:rsidRDefault="00355587" w:rsidP="00923C55">
            <w:pPr>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こうしたセクター、地域、資産、活動</w:t>
            </w:r>
            <w:r w:rsidR="00F1148A" w:rsidRPr="00F80676">
              <w:rPr>
                <w:rStyle w:val="Hyperlink"/>
                <w:rFonts w:cs="Arial"/>
                <w:color w:val="000000" w:themeColor="text1"/>
                <w:sz w:val="16"/>
                <w:szCs w:val="16"/>
                <w:lang w:eastAsia="ja-JP"/>
              </w:rPr>
              <w:t>が</w:t>
            </w:r>
            <w:r w:rsidRPr="00F80676">
              <w:rPr>
                <w:rStyle w:val="Hyperlink"/>
                <w:rFonts w:cs="Arial"/>
                <w:color w:val="000000" w:themeColor="text1"/>
                <w:sz w:val="16"/>
                <w:szCs w:val="16"/>
                <w:lang w:eastAsia="ja-JP"/>
              </w:rPr>
              <w:t>法的要件に明記されてい</w:t>
            </w:r>
            <w:r w:rsidR="00F1148A" w:rsidRPr="00F80676">
              <w:rPr>
                <w:rStyle w:val="Hyperlink"/>
                <w:rFonts w:cs="Arial"/>
                <w:color w:val="000000" w:themeColor="text1"/>
                <w:sz w:val="16"/>
                <w:szCs w:val="16"/>
                <w:lang w:eastAsia="ja-JP"/>
              </w:rPr>
              <w:t>る地域もあり</w:t>
            </w:r>
            <w:r w:rsidRPr="00F80676">
              <w:rPr>
                <w:rStyle w:val="Hyperlink"/>
                <w:rFonts w:cs="Arial"/>
                <w:color w:val="000000" w:themeColor="text1"/>
                <w:sz w:val="16"/>
                <w:szCs w:val="16"/>
                <w:lang w:eastAsia="ja-JP"/>
              </w:rPr>
              <w:t>ます。こ</w:t>
            </w:r>
            <w:r w:rsidR="0061147F" w:rsidRPr="00F80676">
              <w:rPr>
                <w:rStyle w:val="Hyperlink"/>
                <w:rFonts w:cs="Arial"/>
                <w:color w:val="000000" w:themeColor="text1"/>
                <w:sz w:val="16"/>
                <w:szCs w:val="16"/>
                <w:lang w:eastAsia="ja-JP"/>
              </w:rPr>
              <w:t>のような</w:t>
            </w:r>
            <w:r w:rsidRPr="00F80676">
              <w:rPr>
                <w:rStyle w:val="Hyperlink"/>
                <w:rFonts w:cs="Arial"/>
                <w:color w:val="000000" w:themeColor="text1"/>
                <w:sz w:val="16"/>
                <w:szCs w:val="16"/>
                <w:lang w:eastAsia="ja-JP"/>
              </w:rPr>
              <w:t>除外は回答選択肢</w:t>
            </w:r>
            <w:r w:rsidR="001E1CA8" w:rsidRPr="00F80676">
              <w:rPr>
                <w:rStyle w:val="Hyperlink"/>
                <w:rFonts w:cs="Arial"/>
                <w:color w:val="000000" w:themeColor="text1"/>
                <w:sz w:val="16"/>
                <w:szCs w:val="16"/>
                <w:lang w:eastAsia="ja-JP"/>
              </w:rPr>
              <w:t>（</w:t>
            </w:r>
            <w:r w:rsidRPr="00F80676">
              <w:rPr>
                <w:rStyle w:val="Hyperlink"/>
                <w:rFonts w:cs="Arial"/>
                <w:color w:val="000000" w:themeColor="text1"/>
                <w:sz w:val="16"/>
                <w:szCs w:val="16"/>
                <w:lang w:eastAsia="ja-JP"/>
              </w:rPr>
              <w:t>A</w:t>
            </w:r>
            <w:r w:rsidR="001E1CA8" w:rsidRPr="00F80676">
              <w:rPr>
                <w:rStyle w:val="Hyperlink"/>
                <w:rFonts w:cs="Arial"/>
                <w:color w:val="000000" w:themeColor="text1"/>
                <w:sz w:val="16"/>
                <w:szCs w:val="16"/>
                <w:lang w:eastAsia="ja-JP"/>
              </w:rPr>
              <w:t>）</w:t>
            </w:r>
            <w:r w:rsidR="00F1148A" w:rsidRPr="00F80676">
              <w:rPr>
                <w:rStyle w:val="Hyperlink"/>
                <w:rFonts w:cs="Arial"/>
                <w:color w:val="000000" w:themeColor="text1"/>
                <w:sz w:val="16"/>
                <w:szCs w:val="16"/>
                <w:lang w:eastAsia="ja-JP"/>
              </w:rPr>
              <w:t>の対象となります。</w:t>
            </w:r>
          </w:p>
          <w:p w14:paraId="7B968BAA" w14:textId="77777777" w:rsidR="00923C55" w:rsidRPr="00F80676" w:rsidRDefault="00923C55" w:rsidP="00923C55">
            <w:pPr>
              <w:rPr>
                <w:rStyle w:val="Hyperlink"/>
                <w:rFonts w:cs="Arial"/>
                <w:color w:val="000000" w:themeColor="text1"/>
                <w:sz w:val="16"/>
                <w:szCs w:val="16"/>
                <w:lang w:eastAsia="ja-JP"/>
              </w:rPr>
            </w:pPr>
          </w:p>
          <w:p w14:paraId="11855F6F" w14:textId="63D04DF1" w:rsidR="00C378E1" w:rsidRPr="00F80676" w:rsidRDefault="00355587" w:rsidP="00923C55">
            <w:pPr>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回答選択肢</w:t>
            </w:r>
            <w:r w:rsidR="001E1CA8" w:rsidRPr="00F80676">
              <w:rPr>
                <w:rStyle w:val="Hyperlink"/>
                <w:rFonts w:cs="Arial"/>
                <w:color w:val="000000" w:themeColor="text1"/>
                <w:sz w:val="16"/>
                <w:szCs w:val="16"/>
                <w:lang w:eastAsia="ja-JP"/>
              </w:rPr>
              <w:t>（</w:t>
            </w:r>
            <w:r w:rsidRPr="00F80676">
              <w:rPr>
                <w:rStyle w:val="Hyperlink"/>
                <w:rFonts w:cs="Arial"/>
                <w:color w:val="000000" w:themeColor="text1"/>
                <w:sz w:val="16"/>
                <w:szCs w:val="16"/>
                <w:lang w:eastAsia="ja-JP"/>
              </w:rPr>
              <w:t>C</w:t>
            </w:r>
            <w:r w:rsidR="001E1CA8" w:rsidRPr="00F80676">
              <w:rPr>
                <w:rStyle w:val="Hyperlink"/>
                <w:rFonts w:cs="Arial"/>
                <w:color w:val="000000" w:themeColor="text1"/>
                <w:sz w:val="16"/>
                <w:szCs w:val="16"/>
                <w:lang w:eastAsia="ja-JP"/>
              </w:rPr>
              <w:t>）</w:t>
            </w:r>
            <w:r w:rsidRPr="00F80676">
              <w:rPr>
                <w:rStyle w:val="Hyperlink"/>
                <w:rFonts w:cs="Arial"/>
                <w:color w:val="000000" w:themeColor="text1"/>
                <w:sz w:val="16"/>
                <w:szCs w:val="16"/>
                <w:lang w:eastAsia="ja-JP"/>
              </w:rPr>
              <w:t>は基準に基づくスクリーニングを指しており、これはビジネス慣行の最低限の基準を満たしていない</w:t>
            </w:r>
            <w:r w:rsidR="00123DA6" w:rsidRPr="00F80676">
              <w:rPr>
                <w:rStyle w:val="Hyperlink"/>
                <w:rFonts w:cs="Arial"/>
                <w:color w:val="000000" w:themeColor="text1"/>
                <w:sz w:val="16"/>
                <w:szCs w:val="16"/>
                <w:lang w:eastAsia="ja-JP"/>
              </w:rPr>
              <w:t>、または</w:t>
            </w:r>
            <w:r w:rsidR="00123DA6" w:rsidRPr="00F80676">
              <w:rPr>
                <w:rStyle w:val="Hyperlink"/>
                <w:rFonts w:cs="Arial"/>
                <w:color w:val="000000" w:themeColor="text1"/>
                <w:sz w:val="16"/>
                <w:szCs w:val="16"/>
                <w:lang w:eastAsia="ja-JP"/>
              </w:rPr>
              <w:t>OECD</w:t>
            </w:r>
            <w:r w:rsidR="00123DA6" w:rsidRPr="00F80676">
              <w:rPr>
                <w:rStyle w:val="Hyperlink"/>
                <w:rFonts w:cs="Arial"/>
                <w:color w:val="000000" w:themeColor="text1"/>
                <w:sz w:val="16"/>
                <w:szCs w:val="16"/>
                <w:lang w:eastAsia="ja-JP"/>
              </w:rPr>
              <w:t>ガイドライン、国連人権宣言、安全保障理事会の制裁措置、国連グローバル・コンパクトなどの国際基準を遵守していない</w:t>
            </w:r>
            <w:r w:rsidRPr="00F80676">
              <w:rPr>
                <w:rStyle w:val="Hyperlink"/>
                <w:rFonts w:cs="Arial"/>
                <w:color w:val="000000" w:themeColor="text1"/>
                <w:sz w:val="16"/>
                <w:szCs w:val="16"/>
                <w:lang w:eastAsia="ja-JP"/>
              </w:rPr>
              <w:t>企業や発行体を除外すること</w:t>
            </w:r>
            <w:r w:rsidR="00123DA6" w:rsidRPr="00F80676">
              <w:rPr>
                <w:rStyle w:val="Hyperlink"/>
                <w:rFonts w:cs="Arial"/>
                <w:color w:val="000000" w:themeColor="text1"/>
                <w:sz w:val="16"/>
                <w:szCs w:val="16"/>
                <w:lang w:eastAsia="ja-JP"/>
              </w:rPr>
              <w:t>に</w:t>
            </w:r>
            <w:r w:rsidR="0061147F" w:rsidRPr="00F80676">
              <w:rPr>
                <w:rStyle w:val="Hyperlink"/>
                <w:rFonts w:cs="Arial"/>
                <w:color w:val="000000" w:themeColor="text1"/>
                <w:sz w:val="16"/>
                <w:szCs w:val="16"/>
                <w:lang w:eastAsia="ja-JP"/>
              </w:rPr>
              <w:t>依拠し</w:t>
            </w:r>
            <w:r w:rsidR="00123DA6" w:rsidRPr="00F80676">
              <w:rPr>
                <w:rStyle w:val="Hyperlink"/>
                <w:rFonts w:cs="Arial"/>
                <w:color w:val="000000" w:themeColor="text1"/>
                <w:sz w:val="16"/>
                <w:szCs w:val="16"/>
                <w:lang w:eastAsia="ja-JP"/>
              </w:rPr>
              <w:t>ます。</w:t>
            </w:r>
          </w:p>
        </w:tc>
      </w:tr>
      <w:tr w:rsidR="00C378E1" w:rsidRPr="00F80676" w14:paraId="387CFBF4" w14:textId="77777777" w:rsidTr="00C378E1">
        <w:trPr>
          <w:trHeight w:val="300"/>
        </w:trPr>
        <w:tc>
          <w:tcPr>
            <w:tcW w:w="1841" w:type="dxa"/>
            <w:shd w:val="clear" w:color="auto" w:fill="auto"/>
            <w:vAlign w:val="center"/>
          </w:tcPr>
          <w:p w14:paraId="69184478" w14:textId="2441F8A7" w:rsidR="00C378E1" w:rsidRPr="00F80676" w:rsidRDefault="00CD2502" w:rsidP="00C378E1">
            <w:pPr>
              <w:rPr>
                <w:rFonts w:cs="Arial"/>
                <w:b/>
                <w:bCs/>
                <w:sz w:val="16"/>
                <w:szCs w:val="16"/>
                <w:lang w:val="en-US"/>
              </w:rPr>
            </w:pPr>
            <w:proofErr w:type="spellStart"/>
            <w:r w:rsidRPr="00F80676">
              <w:rPr>
                <w:rFonts w:cs="Arial"/>
                <w:b/>
                <w:bCs/>
                <w:sz w:val="16"/>
                <w:szCs w:val="16"/>
              </w:rPr>
              <w:t>他のリソース</w:t>
            </w:r>
            <w:proofErr w:type="spellEnd"/>
          </w:p>
        </w:tc>
        <w:tc>
          <w:tcPr>
            <w:tcW w:w="13043" w:type="dxa"/>
            <w:gridSpan w:val="5"/>
            <w:shd w:val="clear" w:color="auto" w:fill="auto"/>
            <w:vAlign w:val="center"/>
          </w:tcPr>
          <w:p w14:paraId="6307ACCC" w14:textId="7E97F672" w:rsidR="00C378E1" w:rsidRPr="00F80676" w:rsidRDefault="00B0260A" w:rsidP="00923C55">
            <w:pPr>
              <w:rPr>
                <w:rStyle w:val="Hyperlink"/>
                <w:rFonts w:cs="Arial"/>
                <w:color w:val="000000" w:themeColor="text1"/>
                <w:lang w:eastAsia="ja-JP"/>
              </w:rPr>
            </w:pPr>
            <w:r w:rsidRPr="00F80676">
              <w:rPr>
                <w:rStyle w:val="Hyperlink"/>
                <w:rFonts w:cs="Arial"/>
                <w:color w:val="000000" w:themeColor="text1"/>
                <w:sz w:val="16"/>
                <w:szCs w:val="16"/>
                <w:lang w:eastAsia="ja-JP"/>
              </w:rPr>
              <w:t>スクリーニングについて</w:t>
            </w:r>
            <w:r w:rsidR="00791691" w:rsidRPr="00F80676">
              <w:rPr>
                <w:rStyle w:val="Hyperlink"/>
                <w:rFonts w:cs="Arial"/>
                <w:color w:val="000000" w:themeColor="text1"/>
                <w:sz w:val="16"/>
                <w:szCs w:val="16"/>
                <w:lang w:eastAsia="ja-JP"/>
              </w:rPr>
              <w:t>の</w:t>
            </w:r>
            <w:r w:rsidR="00D85948" w:rsidRPr="00F80676">
              <w:rPr>
                <w:rStyle w:val="Hyperlink"/>
                <w:rFonts w:cs="Arial"/>
                <w:color w:val="000000" w:themeColor="text1"/>
                <w:sz w:val="16"/>
                <w:szCs w:val="16"/>
                <w:lang w:eastAsia="ja-JP"/>
              </w:rPr>
              <w:t>詳細は</w:t>
            </w:r>
            <w:r w:rsidR="00791691" w:rsidRPr="00F80676">
              <w:rPr>
                <w:rStyle w:val="Hyperlink"/>
                <w:rFonts w:cs="Arial"/>
                <w:sz w:val="16"/>
                <w:szCs w:val="16"/>
                <w:lang w:eastAsia="ja-JP"/>
              </w:rPr>
              <w:t>責任投資入門：スクリーニング</w:t>
            </w:r>
            <w:r w:rsidR="001E1CA8" w:rsidRPr="00F80676">
              <w:rPr>
                <w:rStyle w:val="Hyperlink"/>
                <w:rFonts w:cs="Arial"/>
                <w:sz w:val="16"/>
                <w:szCs w:val="16"/>
                <w:lang w:eastAsia="ja-JP"/>
              </w:rPr>
              <w:t>（</w:t>
            </w:r>
            <w:hyperlink r:id="rId23" w:history="1">
              <w:r w:rsidR="00791691" w:rsidRPr="00F80676">
                <w:rPr>
                  <w:rStyle w:val="Hyperlink"/>
                  <w:rFonts w:cs="Arial"/>
                  <w:sz w:val="16"/>
                  <w:szCs w:val="16"/>
                </w:rPr>
                <w:t>An introduction to responsible investment: screening</w:t>
              </w:r>
            </w:hyperlink>
            <w:r w:rsidR="001E1CA8" w:rsidRPr="00F80676">
              <w:rPr>
                <w:rStyle w:val="Hyperlink"/>
                <w:rFonts w:cs="Arial"/>
                <w:sz w:val="16"/>
                <w:szCs w:val="16"/>
                <w:lang w:eastAsia="ja-JP"/>
              </w:rPr>
              <w:t>）</w:t>
            </w:r>
            <w:r w:rsidRPr="00F80676">
              <w:rPr>
                <w:rStyle w:val="Hyperlink"/>
                <w:rFonts w:cs="Arial"/>
                <w:color w:val="000000" w:themeColor="text1"/>
                <w:sz w:val="16"/>
                <w:szCs w:val="16"/>
                <w:lang w:eastAsia="ja-JP"/>
              </w:rPr>
              <w:t>を</w:t>
            </w:r>
            <w:r w:rsidR="009400AA" w:rsidRPr="00F80676">
              <w:rPr>
                <w:rStyle w:val="Hyperlink"/>
                <w:rFonts w:cs="Arial"/>
                <w:color w:val="000000" w:themeColor="text1"/>
                <w:sz w:val="16"/>
                <w:szCs w:val="16"/>
                <w:lang w:eastAsia="ja-JP"/>
              </w:rPr>
              <w:t>参照</w:t>
            </w:r>
            <w:r w:rsidR="008008EE" w:rsidRPr="00F80676">
              <w:rPr>
                <w:rStyle w:val="Hyperlink"/>
                <w:rFonts w:cs="Arial"/>
                <w:color w:val="000000" w:themeColor="text1"/>
                <w:sz w:val="16"/>
                <w:szCs w:val="16"/>
                <w:lang w:eastAsia="ja-JP"/>
              </w:rPr>
              <w:t>して</w:t>
            </w:r>
            <w:r w:rsidR="009400AA" w:rsidRPr="00F80676">
              <w:rPr>
                <w:rStyle w:val="Hyperlink"/>
                <w:rFonts w:cs="Arial"/>
                <w:color w:val="000000" w:themeColor="text1"/>
                <w:sz w:val="16"/>
                <w:szCs w:val="16"/>
                <w:lang w:eastAsia="ja-JP"/>
              </w:rPr>
              <w:t>ください</w:t>
            </w:r>
            <w:r w:rsidRPr="00F80676">
              <w:rPr>
                <w:rStyle w:val="Hyperlink"/>
                <w:rFonts w:cs="Arial"/>
                <w:color w:val="000000" w:themeColor="text1"/>
                <w:sz w:val="16"/>
                <w:szCs w:val="16"/>
                <w:lang w:eastAsia="ja-JP"/>
              </w:rPr>
              <w:t>。</w:t>
            </w:r>
          </w:p>
        </w:tc>
      </w:tr>
      <w:tr w:rsidR="00C378E1" w:rsidRPr="00F80676" w14:paraId="4026ECFD" w14:textId="77777777" w:rsidTr="00C378E1">
        <w:trPr>
          <w:trHeight w:val="300"/>
        </w:trPr>
        <w:tc>
          <w:tcPr>
            <w:tcW w:w="14884" w:type="dxa"/>
            <w:gridSpan w:val="6"/>
            <w:shd w:val="clear" w:color="auto" w:fill="0070C0"/>
            <w:vAlign w:val="center"/>
          </w:tcPr>
          <w:p w14:paraId="2941109C" w14:textId="0EF1F7C7" w:rsidR="00C378E1" w:rsidRPr="00F80676" w:rsidRDefault="00601C05" w:rsidP="00C378E1">
            <w:pPr>
              <w:rPr>
                <w:rFonts w:cs="Arial"/>
                <w:color w:val="FFFFFF" w:themeColor="background1"/>
                <w:sz w:val="16"/>
                <w:szCs w:val="16"/>
              </w:rPr>
            </w:pPr>
            <w:proofErr w:type="spellStart"/>
            <w:r w:rsidRPr="00F80676">
              <w:rPr>
                <w:rFonts w:cs="Arial"/>
                <w:b/>
                <w:bCs/>
                <w:color w:val="FFFFFF" w:themeColor="background1"/>
                <w:sz w:val="18"/>
                <w:szCs w:val="18"/>
                <w:lang w:val="en-US" w:eastAsia="en-GB"/>
              </w:rPr>
              <w:t>ロジック</w:t>
            </w:r>
            <w:proofErr w:type="spellEnd"/>
          </w:p>
        </w:tc>
      </w:tr>
      <w:tr w:rsidR="00C378E1" w:rsidRPr="00F80676" w14:paraId="51AC5845" w14:textId="77777777" w:rsidTr="00C378E1">
        <w:trPr>
          <w:trHeight w:val="300"/>
        </w:trPr>
        <w:tc>
          <w:tcPr>
            <w:tcW w:w="1841" w:type="dxa"/>
            <w:shd w:val="clear" w:color="auto" w:fill="auto"/>
            <w:vAlign w:val="center"/>
          </w:tcPr>
          <w:p w14:paraId="305E8838" w14:textId="534F039D" w:rsidR="00C378E1" w:rsidRPr="00F80676" w:rsidRDefault="007F3D1B" w:rsidP="00C378E1">
            <w:pPr>
              <w:rPr>
                <w:rFonts w:cs="Arial"/>
                <w:b/>
                <w:bCs/>
                <w:sz w:val="16"/>
                <w:szCs w:val="16"/>
              </w:rPr>
            </w:pPr>
            <w:proofErr w:type="spellStart"/>
            <w:r w:rsidRPr="00F80676">
              <w:rPr>
                <w:rFonts w:cs="Arial"/>
                <w:b/>
                <w:bCs/>
                <w:sz w:val="16"/>
                <w:szCs w:val="16"/>
              </w:rPr>
              <w:t>依存関係</w:t>
            </w:r>
            <w:proofErr w:type="spellEnd"/>
          </w:p>
        </w:tc>
        <w:tc>
          <w:tcPr>
            <w:tcW w:w="13043" w:type="dxa"/>
            <w:gridSpan w:val="5"/>
            <w:shd w:val="clear" w:color="auto" w:fill="auto"/>
            <w:vAlign w:val="center"/>
          </w:tcPr>
          <w:p w14:paraId="359C8BCF" w14:textId="13624120" w:rsidR="00C378E1" w:rsidRPr="00F80676" w:rsidRDefault="001E1CA8" w:rsidP="00C378E1">
            <w:pPr>
              <w:rPr>
                <w:rFonts w:cs="Arial"/>
                <w:color w:val="000000" w:themeColor="text1"/>
                <w:sz w:val="16"/>
                <w:szCs w:val="16"/>
                <w:lang w:val="en-US" w:eastAsia="ja-JP"/>
              </w:rPr>
            </w:pPr>
            <w:r w:rsidRPr="00F80676">
              <w:rPr>
                <w:rFonts w:cs="Arial"/>
                <w:color w:val="000000" w:themeColor="text1"/>
                <w:sz w:val="16"/>
                <w:szCs w:val="16"/>
                <w:lang w:val="en-US" w:eastAsia="ja-JP"/>
              </w:rPr>
              <w:t>［</w:t>
            </w:r>
            <w:r w:rsidR="00A047C3" w:rsidRPr="00F80676">
              <w:rPr>
                <w:rFonts w:cs="Arial"/>
                <w:color w:val="000000" w:themeColor="text1"/>
                <w:sz w:val="16"/>
                <w:szCs w:val="16"/>
                <w:lang w:val="en-US" w:eastAsia="ja-JP"/>
              </w:rPr>
              <w:t>ISP 4</w:t>
            </w:r>
            <w:r w:rsidR="00A2504D" w:rsidRPr="00F80676">
              <w:rPr>
                <w:rFonts w:cs="Arial"/>
                <w:color w:val="000000" w:themeColor="text1"/>
                <w:sz w:val="16"/>
                <w:szCs w:val="16"/>
                <w:lang w:val="en-US" w:eastAsia="ja-JP"/>
              </w:rPr>
              <w:t>］</w:t>
            </w:r>
            <w:r w:rsidR="00FF1F74" w:rsidRPr="00F80676">
              <w:rPr>
                <w:rFonts w:cs="Arial"/>
                <w:color w:val="000000" w:themeColor="text1"/>
                <w:sz w:val="16"/>
                <w:szCs w:val="16"/>
                <w:lang w:val="en-US" w:eastAsia="ja-JP"/>
              </w:rPr>
              <w:t>は、</w:t>
            </w:r>
            <w:r w:rsidRPr="00F80676">
              <w:rPr>
                <w:rFonts w:cs="Arial"/>
                <w:color w:val="000000" w:themeColor="text1"/>
                <w:sz w:val="16"/>
                <w:szCs w:val="16"/>
                <w:lang w:val="en-US" w:eastAsia="ja-JP"/>
              </w:rPr>
              <w:t>［</w:t>
            </w:r>
            <w:r w:rsidR="00D71578" w:rsidRPr="00F80676">
              <w:rPr>
                <w:rFonts w:cs="Arial"/>
                <w:color w:val="000000" w:themeColor="text1"/>
                <w:sz w:val="16"/>
                <w:szCs w:val="16"/>
                <w:lang w:val="en-US" w:eastAsia="ja-JP"/>
              </w:rPr>
              <w:t>ISP 1.1</w:t>
            </w:r>
            <w:r w:rsidR="00A2504D" w:rsidRPr="00F80676">
              <w:rPr>
                <w:rFonts w:cs="Arial"/>
                <w:color w:val="000000" w:themeColor="text1"/>
                <w:sz w:val="16"/>
                <w:szCs w:val="16"/>
                <w:lang w:val="en-US" w:eastAsia="ja-JP"/>
              </w:rPr>
              <w:t>］</w:t>
            </w:r>
            <w:r w:rsidR="00D71578" w:rsidRPr="00F80676">
              <w:rPr>
                <w:rFonts w:cs="Arial"/>
                <w:color w:val="000000" w:themeColor="text1"/>
                <w:sz w:val="16"/>
                <w:szCs w:val="16"/>
                <w:lang w:val="en-US" w:eastAsia="ja-JP"/>
              </w:rPr>
              <w:t>で選択肢「</w:t>
            </w:r>
            <w:r w:rsidRPr="00F80676">
              <w:rPr>
                <w:rFonts w:cs="Arial"/>
                <w:color w:val="000000" w:themeColor="text1"/>
                <w:sz w:val="16"/>
                <w:szCs w:val="16"/>
                <w:lang w:val="en-US" w:eastAsia="ja-JP"/>
              </w:rPr>
              <w:t>（</w:t>
            </w:r>
            <w:r w:rsidR="00D71578" w:rsidRPr="00F80676">
              <w:rPr>
                <w:rFonts w:cs="Arial"/>
                <w:color w:val="000000" w:themeColor="text1"/>
                <w:sz w:val="16"/>
                <w:szCs w:val="16"/>
                <w:lang w:val="en-US" w:eastAsia="ja-JP"/>
              </w:rPr>
              <w:t>G</w:t>
            </w:r>
            <w:r w:rsidRPr="00F80676">
              <w:rPr>
                <w:rFonts w:cs="Arial"/>
                <w:color w:val="000000" w:themeColor="text1"/>
                <w:sz w:val="16"/>
                <w:szCs w:val="16"/>
                <w:lang w:val="en-US" w:eastAsia="ja-JP"/>
              </w:rPr>
              <w:t>）</w:t>
            </w:r>
            <w:r w:rsidR="00D71578" w:rsidRPr="00F80676">
              <w:rPr>
                <w:rFonts w:cs="Arial"/>
                <w:color w:val="000000" w:themeColor="text1"/>
                <w:sz w:val="16"/>
                <w:szCs w:val="16"/>
                <w:lang w:val="en-US" w:eastAsia="ja-JP"/>
              </w:rPr>
              <w:t>除外に対するアプローチ」が</w:t>
            </w:r>
            <w:r w:rsidR="005453E7" w:rsidRPr="00F80676">
              <w:rPr>
                <w:rFonts w:cs="Arial"/>
                <w:color w:val="000000" w:themeColor="text1"/>
                <w:sz w:val="16"/>
                <w:szCs w:val="16"/>
                <w:lang w:val="en-US" w:eastAsia="ja-JP"/>
              </w:rPr>
              <w:t>選択</w:t>
            </w:r>
            <w:r w:rsidR="00D71578" w:rsidRPr="00F80676">
              <w:rPr>
                <w:rFonts w:cs="Arial"/>
                <w:color w:val="000000" w:themeColor="text1"/>
                <w:sz w:val="16"/>
                <w:szCs w:val="16"/>
                <w:lang w:val="en-US" w:eastAsia="ja-JP"/>
              </w:rPr>
              <w:t>された</w:t>
            </w:r>
            <w:r w:rsidR="00FF1F74" w:rsidRPr="00F80676">
              <w:rPr>
                <w:rFonts w:cs="Arial"/>
                <w:color w:val="000000" w:themeColor="text1"/>
                <w:sz w:val="16"/>
                <w:szCs w:val="16"/>
                <w:lang w:val="en-US" w:eastAsia="ja-JP"/>
              </w:rPr>
              <w:t>場合、報告に適用されます。</w:t>
            </w:r>
          </w:p>
        </w:tc>
      </w:tr>
      <w:tr w:rsidR="00C378E1" w:rsidRPr="00F80676" w14:paraId="144CC22F" w14:textId="77777777" w:rsidTr="00C378E1">
        <w:trPr>
          <w:trHeight w:val="300"/>
        </w:trPr>
        <w:tc>
          <w:tcPr>
            <w:tcW w:w="1841" w:type="dxa"/>
            <w:shd w:val="clear" w:color="auto" w:fill="auto"/>
            <w:vAlign w:val="center"/>
          </w:tcPr>
          <w:p w14:paraId="5BC32143" w14:textId="4B3BA763" w:rsidR="00C378E1" w:rsidRPr="00F80676" w:rsidRDefault="00DB4098" w:rsidP="00C378E1">
            <w:pPr>
              <w:rPr>
                <w:rFonts w:cs="Arial"/>
                <w:b/>
                <w:bCs/>
                <w:sz w:val="16"/>
                <w:szCs w:val="16"/>
              </w:rPr>
            </w:pPr>
            <w:proofErr w:type="spellStart"/>
            <w:r w:rsidRPr="00F80676">
              <w:rPr>
                <w:rFonts w:cs="Arial"/>
                <w:b/>
                <w:bCs/>
                <w:sz w:val="16"/>
                <w:szCs w:val="16"/>
              </w:rPr>
              <w:t>ゲートウェイ</w:t>
            </w:r>
            <w:proofErr w:type="spellEnd"/>
          </w:p>
        </w:tc>
        <w:tc>
          <w:tcPr>
            <w:tcW w:w="13043" w:type="dxa"/>
            <w:gridSpan w:val="5"/>
            <w:shd w:val="clear" w:color="auto" w:fill="auto"/>
            <w:vAlign w:val="center"/>
          </w:tcPr>
          <w:p w14:paraId="67DFEB24" w14:textId="76454352" w:rsidR="00C378E1" w:rsidRPr="00F80676" w:rsidRDefault="006D7BF3" w:rsidP="00C378E1">
            <w:pPr>
              <w:rPr>
                <w:rFonts w:cs="Arial"/>
                <w:color w:val="000000" w:themeColor="text1"/>
                <w:sz w:val="16"/>
                <w:szCs w:val="16"/>
                <w:lang w:val="en-US"/>
              </w:rPr>
            </w:pPr>
            <w:proofErr w:type="spellStart"/>
            <w:r w:rsidRPr="00F80676">
              <w:rPr>
                <w:rFonts w:cs="Arial"/>
                <w:color w:val="000000" w:themeColor="text1"/>
                <w:sz w:val="16"/>
                <w:szCs w:val="16"/>
                <w:lang w:val="en-US"/>
              </w:rPr>
              <w:t>該当なし</w:t>
            </w:r>
            <w:proofErr w:type="spellEnd"/>
          </w:p>
        </w:tc>
      </w:tr>
      <w:tr w:rsidR="00C378E1" w:rsidRPr="00F80676" w14:paraId="3D083C78" w14:textId="77777777" w:rsidTr="00C378E1">
        <w:trPr>
          <w:trHeight w:val="300"/>
        </w:trPr>
        <w:tc>
          <w:tcPr>
            <w:tcW w:w="14884" w:type="dxa"/>
            <w:gridSpan w:val="6"/>
            <w:shd w:val="clear" w:color="auto" w:fill="0070C0"/>
            <w:vAlign w:val="center"/>
          </w:tcPr>
          <w:p w14:paraId="5FC25373" w14:textId="01B7CF04" w:rsidR="00C378E1" w:rsidRPr="00F80676" w:rsidRDefault="0008016D" w:rsidP="00C378E1">
            <w:pPr>
              <w:rPr>
                <w:rFonts w:cs="Arial"/>
                <w:b/>
                <w:bCs/>
                <w:color w:val="FFFFFF" w:themeColor="background1"/>
                <w:sz w:val="18"/>
                <w:szCs w:val="18"/>
                <w:lang w:val="en-US" w:eastAsia="en-GB"/>
              </w:rPr>
            </w:pPr>
            <w:proofErr w:type="spellStart"/>
            <w:r w:rsidRPr="00F80676">
              <w:rPr>
                <w:rFonts w:cs="Arial"/>
                <w:b/>
                <w:bCs/>
                <w:color w:val="FFFFFF" w:themeColor="background1"/>
                <w:sz w:val="18"/>
                <w:szCs w:val="18"/>
                <w:lang w:val="en-US" w:eastAsia="en-GB"/>
              </w:rPr>
              <w:t>評価</w:t>
            </w:r>
            <w:proofErr w:type="spellEnd"/>
          </w:p>
        </w:tc>
      </w:tr>
      <w:tr w:rsidR="00C378E1" w:rsidRPr="00F80676" w14:paraId="4E533A48" w14:textId="77777777" w:rsidTr="00C378E1">
        <w:trPr>
          <w:trHeight w:val="354"/>
        </w:trPr>
        <w:tc>
          <w:tcPr>
            <w:tcW w:w="1841" w:type="dxa"/>
            <w:shd w:val="clear" w:color="auto" w:fill="auto"/>
            <w:vAlign w:val="center"/>
          </w:tcPr>
          <w:p w14:paraId="00048B55" w14:textId="53D99596" w:rsidR="00C378E1" w:rsidRPr="00F80676" w:rsidRDefault="0008016D" w:rsidP="00C378E1">
            <w:pPr>
              <w:rPr>
                <w:rFonts w:cs="Arial"/>
                <w:b/>
                <w:sz w:val="16"/>
                <w:szCs w:val="16"/>
                <w:lang w:val="en-US"/>
              </w:rPr>
            </w:pPr>
            <w:proofErr w:type="spellStart"/>
            <w:r w:rsidRPr="00F80676">
              <w:rPr>
                <w:rFonts w:cs="Arial"/>
                <w:b/>
                <w:sz w:val="16"/>
                <w:szCs w:val="16"/>
                <w:lang w:val="en-US"/>
              </w:rPr>
              <w:t>評価基準</w:t>
            </w:r>
            <w:proofErr w:type="spellEnd"/>
          </w:p>
        </w:tc>
        <w:tc>
          <w:tcPr>
            <w:tcW w:w="13043" w:type="dxa"/>
            <w:gridSpan w:val="5"/>
            <w:shd w:val="clear" w:color="auto" w:fill="auto"/>
            <w:vAlign w:val="center"/>
          </w:tcPr>
          <w:p w14:paraId="0C0D9389" w14:textId="480DB1B0" w:rsidR="00923C55" w:rsidRPr="00F80676" w:rsidRDefault="00E05F8A" w:rsidP="00923C55">
            <w:pPr>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本指標</w:t>
            </w:r>
            <w:r w:rsidR="00C00F09" w:rsidRPr="00F80676">
              <w:rPr>
                <w:rStyle w:val="Hyperlink"/>
                <w:rFonts w:cs="Arial"/>
                <w:color w:val="000000" w:themeColor="text1"/>
                <w:sz w:val="16"/>
                <w:szCs w:val="16"/>
                <w:lang w:eastAsia="ja-JP"/>
              </w:rPr>
              <w:t>全体で</w:t>
            </w:r>
            <w:r w:rsidR="00C00F09" w:rsidRPr="00F80676">
              <w:rPr>
                <w:rStyle w:val="Hyperlink"/>
                <w:rFonts w:cs="Arial"/>
                <w:color w:val="000000" w:themeColor="text1"/>
                <w:sz w:val="16"/>
                <w:szCs w:val="16"/>
                <w:lang w:eastAsia="ja-JP"/>
              </w:rPr>
              <w:t>100</w:t>
            </w:r>
            <w:r w:rsidR="00C00F09" w:rsidRPr="00F80676">
              <w:rPr>
                <w:rStyle w:val="Hyperlink"/>
                <w:rFonts w:cs="Arial"/>
                <w:color w:val="000000" w:themeColor="text1"/>
                <w:sz w:val="16"/>
                <w:szCs w:val="16"/>
                <w:lang w:eastAsia="ja-JP"/>
              </w:rPr>
              <w:t>ポイント</w:t>
            </w:r>
            <w:r w:rsidRPr="00F80676">
              <w:rPr>
                <w:rStyle w:val="Hyperlink"/>
                <w:rFonts w:cs="Arial"/>
                <w:color w:val="000000" w:themeColor="text1"/>
                <w:sz w:val="16"/>
                <w:szCs w:val="16"/>
                <w:lang w:eastAsia="ja-JP"/>
              </w:rPr>
              <w:t>。</w:t>
            </w:r>
          </w:p>
          <w:p w14:paraId="7FE1A83C" w14:textId="77777777" w:rsidR="00923C55" w:rsidRPr="00F80676" w:rsidRDefault="00923C55" w:rsidP="00923C55">
            <w:pPr>
              <w:rPr>
                <w:rStyle w:val="Hyperlink"/>
                <w:rFonts w:cs="Arial"/>
                <w:color w:val="000000" w:themeColor="text1"/>
                <w:sz w:val="16"/>
                <w:szCs w:val="16"/>
                <w:lang w:eastAsia="ja-JP"/>
              </w:rPr>
            </w:pPr>
          </w:p>
          <w:p w14:paraId="10C78ABF" w14:textId="650335F6" w:rsidR="00923C55" w:rsidRPr="00F80676" w:rsidRDefault="00C00F09" w:rsidP="00923C55">
            <w:pPr>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回答が</w:t>
            </w:r>
            <w:r w:rsidR="008305D3" w:rsidRPr="00F80676">
              <w:rPr>
                <w:rStyle w:val="Hyperlink"/>
                <w:rFonts w:cs="Arial"/>
                <w:color w:val="000000" w:themeColor="text1"/>
                <w:sz w:val="16"/>
                <w:szCs w:val="16"/>
                <w:lang w:eastAsia="ja-JP"/>
              </w:rPr>
              <w:t>選択されていない場合</w:t>
            </w:r>
            <w:r w:rsidR="002F0FE1" w:rsidRPr="00F80676">
              <w:rPr>
                <w:rStyle w:val="Hyperlink"/>
                <w:rFonts w:cs="Arial"/>
                <w:color w:val="000000" w:themeColor="text1"/>
                <w:sz w:val="16"/>
                <w:szCs w:val="16"/>
                <w:lang w:eastAsia="ja-JP"/>
              </w:rPr>
              <w:t>のスコア</w:t>
            </w:r>
            <w:r w:rsidR="00443786" w:rsidRPr="00F80676">
              <w:rPr>
                <w:rStyle w:val="Hyperlink"/>
                <w:rFonts w:cs="Arial"/>
                <w:color w:val="000000" w:themeColor="text1"/>
                <w:sz w:val="16"/>
                <w:szCs w:val="16"/>
                <w:lang w:eastAsia="ja-JP"/>
              </w:rPr>
              <w:t>は</w:t>
            </w:r>
            <w:r w:rsidR="00443786" w:rsidRPr="00F80676">
              <w:rPr>
                <w:rStyle w:val="Hyperlink"/>
                <w:rFonts w:cs="Arial"/>
                <w:color w:val="000000" w:themeColor="text1"/>
                <w:sz w:val="16"/>
                <w:szCs w:val="16"/>
                <w:lang w:eastAsia="ja-JP"/>
              </w:rPr>
              <w:t>0</w:t>
            </w:r>
            <w:r w:rsidR="00443786" w:rsidRPr="00F80676">
              <w:rPr>
                <w:rStyle w:val="Hyperlink"/>
                <w:rFonts w:cs="Arial"/>
                <w:color w:val="000000" w:themeColor="text1"/>
                <w:sz w:val="16"/>
                <w:szCs w:val="16"/>
                <w:lang w:eastAsia="ja-JP"/>
              </w:rPr>
              <w:t>。</w:t>
            </w:r>
            <w:r w:rsidR="001E1CA8" w:rsidRPr="00F80676">
              <w:rPr>
                <w:rStyle w:val="Hyperlink"/>
                <w:rFonts w:cs="Arial"/>
                <w:color w:val="000000" w:themeColor="text1"/>
                <w:sz w:val="16"/>
                <w:szCs w:val="16"/>
                <w:lang w:eastAsia="ja-JP"/>
              </w:rPr>
              <w:t>（</w:t>
            </w:r>
            <w:r w:rsidR="00EA10B1" w:rsidRPr="00F80676">
              <w:rPr>
                <w:rStyle w:val="Hyperlink"/>
                <w:rFonts w:cs="Arial"/>
                <w:color w:val="000000" w:themeColor="text1"/>
                <w:sz w:val="16"/>
                <w:szCs w:val="16"/>
                <w:lang w:eastAsia="ja-JP"/>
              </w:rPr>
              <w:t>A</w:t>
            </w:r>
            <w:r w:rsidR="001E1CA8" w:rsidRPr="00F80676">
              <w:rPr>
                <w:rStyle w:val="Hyperlink"/>
                <w:rFonts w:cs="Arial"/>
                <w:color w:val="000000" w:themeColor="text1"/>
                <w:sz w:val="16"/>
                <w:szCs w:val="16"/>
                <w:lang w:eastAsia="ja-JP"/>
              </w:rPr>
              <w:t>）</w:t>
            </w:r>
            <w:r w:rsidR="00EA10B1" w:rsidRPr="00F80676">
              <w:rPr>
                <w:rStyle w:val="Hyperlink"/>
                <w:rFonts w:cs="Arial"/>
                <w:color w:val="000000" w:themeColor="text1"/>
                <w:sz w:val="16"/>
                <w:szCs w:val="16"/>
                <w:lang w:eastAsia="ja-JP"/>
              </w:rPr>
              <w:t>の場合のスコアは</w:t>
            </w:r>
            <w:r w:rsidR="00923C55" w:rsidRPr="00F80676">
              <w:rPr>
                <w:rStyle w:val="Hyperlink"/>
                <w:rFonts w:cs="Arial"/>
                <w:color w:val="000000" w:themeColor="text1"/>
                <w:sz w:val="16"/>
                <w:szCs w:val="16"/>
                <w:lang w:eastAsia="ja-JP"/>
              </w:rPr>
              <w:t>32</w:t>
            </w:r>
            <w:r w:rsidR="00EA10B1" w:rsidRPr="00F80676">
              <w:rPr>
                <w:rStyle w:val="Hyperlink"/>
                <w:rFonts w:cs="Arial"/>
                <w:color w:val="000000" w:themeColor="text1"/>
                <w:sz w:val="16"/>
                <w:szCs w:val="16"/>
                <w:lang w:eastAsia="ja-JP"/>
              </w:rPr>
              <w:t>。</w:t>
            </w:r>
            <w:r w:rsidR="001E1CA8" w:rsidRPr="00F80676">
              <w:rPr>
                <w:rStyle w:val="Hyperlink"/>
                <w:rFonts w:cs="Arial"/>
                <w:color w:val="000000" w:themeColor="text1"/>
                <w:sz w:val="16"/>
                <w:szCs w:val="16"/>
                <w:lang w:eastAsia="ja-JP"/>
              </w:rPr>
              <w:t>（</w:t>
            </w:r>
            <w:r w:rsidR="00EA10B1" w:rsidRPr="00F80676">
              <w:rPr>
                <w:rStyle w:val="Hyperlink"/>
                <w:rFonts w:cs="Arial"/>
                <w:color w:val="000000" w:themeColor="text1"/>
                <w:sz w:val="16"/>
                <w:szCs w:val="16"/>
                <w:lang w:eastAsia="ja-JP"/>
              </w:rPr>
              <w:t>C</w:t>
            </w:r>
            <w:r w:rsidR="001E1CA8" w:rsidRPr="00F80676">
              <w:rPr>
                <w:rStyle w:val="Hyperlink"/>
                <w:rFonts w:cs="Arial"/>
                <w:color w:val="000000" w:themeColor="text1"/>
                <w:sz w:val="16"/>
                <w:szCs w:val="16"/>
                <w:lang w:eastAsia="ja-JP"/>
              </w:rPr>
              <w:t>）</w:t>
            </w:r>
            <w:r w:rsidR="00EA10B1" w:rsidRPr="00F80676">
              <w:rPr>
                <w:rStyle w:val="Hyperlink"/>
                <w:rFonts w:cs="Arial"/>
                <w:color w:val="000000" w:themeColor="text1"/>
                <w:sz w:val="16"/>
                <w:szCs w:val="16"/>
                <w:lang w:eastAsia="ja-JP"/>
              </w:rPr>
              <w:t>の場合のスコアは</w:t>
            </w:r>
            <w:r w:rsidR="00923C55" w:rsidRPr="00F80676">
              <w:rPr>
                <w:rStyle w:val="Hyperlink"/>
                <w:rFonts w:cs="Arial"/>
                <w:color w:val="000000" w:themeColor="text1"/>
                <w:sz w:val="16"/>
                <w:szCs w:val="16"/>
                <w:lang w:eastAsia="ja-JP"/>
              </w:rPr>
              <w:t>64</w:t>
            </w:r>
            <w:r w:rsidR="00EA10B1" w:rsidRPr="00F80676">
              <w:rPr>
                <w:rStyle w:val="Hyperlink"/>
                <w:rFonts w:cs="Arial"/>
                <w:color w:val="000000" w:themeColor="text1"/>
                <w:sz w:val="16"/>
                <w:szCs w:val="16"/>
                <w:lang w:eastAsia="ja-JP"/>
              </w:rPr>
              <w:t>。</w:t>
            </w:r>
            <w:r w:rsidR="001E1CA8" w:rsidRPr="00F80676">
              <w:rPr>
                <w:rStyle w:val="Hyperlink"/>
                <w:rFonts w:cs="Arial"/>
                <w:color w:val="000000" w:themeColor="text1"/>
                <w:sz w:val="16"/>
                <w:szCs w:val="16"/>
                <w:lang w:eastAsia="ja-JP"/>
              </w:rPr>
              <w:t>（</w:t>
            </w:r>
            <w:r w:rsidR="00EA10B1" w:rsidRPr="00F80676">
              <w:rPr>
                <w:rStyle w:val="Hyperlink"/>
                <w:rFonts w:cs="Arial"/>
                <w:color w:val="000000" w:themeColor="text1"/>
                <w:sz w:val="16"/>
                <w:szCs w:val="16"/>
                <w:lang w:eastAsia="ja-JP"/>
              </w:rPr>
              <w:t>B</w:t>
            </w:r>
            <w:r w:rsidR="001E1CA8" w:rsidRPr="00F80676">
              <w:rPr>
                <w:rStyle w:val="Hyperlink"/>
                <w:rFonts w:cs="Arial"/>
                <w:color w:val="000000" w:themeColor="text1"/>
                <w:sz w:val="16"/>
                <w:szCs w:val="16"/>
                <w:lang w:eastAsia="ja-JP"/>
              </w:rPr>
              <w:t>）</w:t>
            </w:r>
            <w:r w:rsidR="00EA10B1" w:rsidRPr="00F80676">
              <w:rPr>
                <w:rStyle w:val="Hyperlink"/>
                <w:rFonts w:cs="Arial"/>
                <w:color w:val="000000" w:themeColor="text1"/>
                <w:sz w:val="16"/>
                <w:szCs w:val="16"/>
                <w:lang w:eastAsia="ja-JP"/>
              </w:rPr>
              <w:t>の場合のスコアは</w:t>
            </w:r>
            <w:r w:rsidR="00923C55" w:rsidRPr="00F80676">
              <w:rPr>
                <w:rStyle w:val="Hyperlink"/>
                <w:rFonts w:cs="Arial"/>
                <w:color w:val="000000" w:themeColor="text1"/>
                <w:sz w:val="16"/>
                <w:szCs w:val="16"/>
                <w:lang w:eastAsia="ja-JP"/>
              </w:rPr>
              <w:t>100</w:t>
            </w:r>
            <w:r w:rsidR="00EA10B1" w:rsidRPr="00F80676">
              <w:rPr>
                <w:rStyle w:val="Hyperlink"/>
                <w:rFonts w:cs="Arial"/>
                <w:color w:val="000000" w:themeColor="text1"/>
                <w:sz w:val="16"/>
                <w:szCs w:val="16"/>
                <w:lang w:eastAsia="ja-JP"/>
              </w:rPr>
              <w:t>。</w:t>
            </w:r>
          </w:p>
          <w:p w14:paraId="52226ECB" w14:textId="77777777" w:rsidR="00923C55" w:rsidRPr="00F80676" w:rsidRDefault="00923C55" w:rsidP="00923C55">
            <w:pPr>
              <w:rPr>
                <w:rStyle w:val="Hyperlink"/>
                <w:rFonts w:cs="Arial"/>
                <w:color w:val="000000" w:themeColor="text1"/>
                <w:sz w:val="16"/>
                <w:szCs w:val="16"/>
                <w:lang w:eastAsia="ja-JP"/>
              </w:rPr>
            </w:pPr>
          </w:p>
          <w:p w14:paraId="4961F726" w14:textId="32F0CA99" w:rsidR="00C378E1" w:rsidRPr="00F80676" w:rsidRDefault="00A65B5B" w:rsidP="00923C55">
            <w:pPr>
              <w:rPr>
                <w:rStyle w:val="Hyperlink"/>
                <w:rFonts w:cs="Arial"/>
                <w:color w:val="000000" w:themeColor="text1"/>
                <w:lang w:eastAsia="ja-JP"/>
              </w:rPr>
            </w:pPr>
            <w:r w:rsidRPr="00F80676">
              <w:rPr>
                <w:rStyle w:val="Hyperlink"/>
                <w:rFonts w:cs="Arial"/>
                <w:color w:val="000000" w:themeColor="text1"/>
                <w:sz w:val="16"/>
                <w:szCs w:val="16"/>
                <w:lang w:eastAsia="ja-JP"/>
              </w:rPr>
              <w:t>選択された最高スコアの</w:t>
            </w:r>
            <w:r w:rsidR="00FD7344" w:rsidRPr="00F80676">
              <w:rPr>
                <w:rStyle w:val="Hyperlink"/>
                <w:rFonts w:cs="Arial"/>
                <w:color w:val="000000" w:themeColor="text1"/>
                <w:sz w:val="16"/>
                <w:szCs w:val="16"/>
                <w:lang w:eastAsia="ja-JP"/>
              </w:rPr>
              <w:t>アルファベットの</w:t>
            </w:r>
            <w:r w:rsidR="0068746F" w:rsidRPr="00F80676">
              <w:rPr>
                <w:rStyle w:val="Hyperlink"/>
                <w:rFonts w:cs="Arial"/>
                <w:color w:val="000000" w:themeColor="text1"/>
                <w:sz w:val="16"/>
                <w:szCs w:val="16"/>
                <w:lang w:eastAsia="ja-JP"/>
              </w:rPr>
              <w:t>回答</w:t>
            </w:r>
            <w:r w:rsidRPr="00F80676">
              <w:rPr>
                <w:rStyle w:val="Hyperlink"/>
                <w:rFonts w:cs="Arial"/>
                <w:color w:val="000000" w:themeColor="text1"/>
                <w:sz w:val="16"/>
                <w:szCs w:val="16"/>
                <w:lang w:eastAsia="ja-JP"/>
              </w:rPr>
              <w:t>選択肢が</w:t>
            </w:r>
            <w:r w:rsidR="00E0669C" w:rsidRPr="00F80676">
              <w:rPr>
                <w:rStyle w:val="Hyperlink"/>
                <w:rFonts w:cs="Arial"/>
                <w:color w:val="000000" w:themeColor="text1"/>
                <w:sz w:val="16"/>
                <w:szCs w:val="16"/>
                <w:lang w:eastAsia="ja-JP"/>
              </w:rPr>
              <w:t>評価に</w:t>
            </w:r>
            <w:r w:rsidRPr="00F80676">
              <w:rPr>
                <w:rStyle w:val="Hyperlink"/>
                <w:rFonts w:cs="Arial"/>
                <w:color w:val="000000" w:themeColor="text1"/>
                <w:sz w:val="16"/>
                <w:szCs w:val="16"/>
                <w:lang w:eastAsia="ja-JP"/>
              </w:rPr>
              <w:t>カウントされます。本指標内の</w:t>
            </w:r>
            <w:r w:rsidR="00C00F09" w:rsidRPr="00F80676">
              <w:rPr>
                <w:rStyle w:val="Hyperlink"/>
                <w:rFonts w:cs="Arial"/>
                <w:color w:val="000000" w:themeColor="text1"/>
                <w:sz w:val="16"/>
                <w:szCs w:val="16"/>
                <w:lang w:eastAsia="ja-JP"/>
              </w:rPr>
              <w:t>回答の</w:t>
            </w:r>
            <w:r w:rsidRPr="00F80676">
              <w:rPr>
                <w:rStyle w:val="Hyperlink"/>
                <w:rFonts w:cs="Arial"/>
                <w:color w:val="000000" w:themeColor="text1"/>
                <w:sz w:val="16"/>
                <w:szCs w:val="16"/>
                <w:lang w:eastAsia="ja-JP"/>
              </w:rPr>
              <w:t>スコアは累積ではありません。</w:t>
            </w:r>
          </w:p>
        </w:tc>
      </w:tr>
      <w:tr w:rsidR="00C378E1" w:rsidRPr="00F80676" w14:paraId="289D5E70" w14:textId="77777777" w:rsidTr="00C378E1">
        <w:trPr>
          <w:trHeight w:val="300"/>
        </w:trPr>
        <w:tc>
          <w:tcPr>
            <w:tcW w:w="1841" w:type="dxa"/>
            <w:shd w:val="clear" w:color="auto" w:fill="auto"/>
            <w:vAlign w:val="center"/>
          </w:tcPr>
          <w:p w14:paraId="4F588408" w14:textId="08824C57" w:rsidR="00C378E1" w:rsidRPr="00F80676" w:rsidDel="002635ED" w:rsidRDefault="0008016D" w:rsidP="00C378E1">
            <w:pPr>
              <w:spacing w:line="240" w:lineRule="auto"/>
              <w:rPr>
                <w:rFonts w:cs="Arial"/>
                <w:b/>
                <w:bCs/>
                <w:sz w:val="16"/>
                <w:szCs w:val="16"/>
              </w:rPr>
            </w:pPr>
            <w:proofErr w:type="spellStart"/>
            <w:r w:rsidRPr="00F80676">
              <w:rPr>
                <w:rFonts w:cs="Arial"/>
                <w:b/>
                <w:sz w:val="16"/>
                <w:szCs w:val="16"/>
                <w:lang w:val="en-US"/>
              </w:rPr>
              <w:t>乗数</w:t>
            </w:r>
            <w:proofErr w:type="spellEnd"/>
          </w:p>
        </w:tc>
        <w:tc>
          <w:tcPr>
            <w:tcW w:w="13043" w:type="dxa"/>
            <w:gridSpan w:val="5"/>
            <w:shd w:val="clear" w:color="auto" w:fill="auto"/>
            <w:vAlign w:val="center"/>
          </w:tcPr>
          <w:p w14:paraId="11CE0B8A" w14:textId="1B6A1B88" w:rsidR="00C378E1" w:rsidRPr="00F80676" w:rsidRDefault="008974C5" w:rsidP="00C378E1">
            <w:pPr>
              <w:rPr>
                <w:rStyle w:val="Hyperlink"/>
                <w:rFonts w:cs="Arial"/>
                <w:color w:val="000000" w:themeColor="text1"/>
                <w:lang w:eastAsia="ja-JP"/>
              </w:rPr>
            </w:pPr>
            <w:r w:rsidRPr="00F80676">
              <w:rPr>
                <w:rStyle w:val="Hyperlink"/>
                <w:rFonts w:cs="Arial"/>
                <w:color w:val="000000" w:themeColor="text1"/>
                <w:sz w:val="16"/>
                <w:szCs w:val="16"/>
                <w:lang w:eastAsia="ja-JP"/>
              </w:rPr>
              <w:t>低：</w:t>
            </w:r>
            <w:r w:rsidRPr="00F80676">
              <w:rPr>
                <w:rStyle w:val="Hyperlink"/>
                <w:rFonts w:cs="Arial"/>
                <w:color w:val="000000" w:themeColor="text1"/>
                <w:sz w:val="16"/>
                <w:szCs w:val="16"/>
                <w:lang w:eastAsia="ja-JP"/>
              </w:rPr>
              <w:t>1</w:t>
            </w:r>
            <w:r w:rsidRPr="00F80676">
              <w:rPr>
                <w:rStyle w:val="Hyperlink"/>
                <w:rFonts w:cs="Arial"/>
                <w:color w:val="000000" w:themeColor="text1"/>
                <w:sz w:val="16"/>
                <w:szCs w:val="16"/>
                <w:lang w:eastAsia="ja-JP"/>
              </w:rPr>
              <w:t>倍の加重</w:t>
            </w:r>
          </w:p>
        </w:tc>
      </w:tr>
    </w:tbl>
    <w:p w14:paraId="3F885A87" w14:textId="77777777" w:rsidR="00D55565" w:rsidRPr="00F80676" w:rsidRDefault="00D55565">
      <w:pPr>
        <w:spacing w:after="160" w:line="259" w:lineRule="auto"/>
        <w:rPr>
          <w:rFonts w:cs="Arial"/>
          <w:lang w:eastAsia="ja-JP"/>
        </w:rPr>
      </w:pPr>
      <w:r w:rsidRPr="00F80676">
        <w:rPr>
          <w:rFonts w:cs="Arial"/>
          <w:lang w:eastAsia="ja-JP"/>
        </w:rPr>
        <w:br w:type="page"/>
      </w:r>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724"/>
        <w:gridCol w:w="1448"/>
        <w:gridCol w:w="3719"/>
        <w:gridCol w:w="4301"/>
        <w:gridCol w:w="1843"/>
        <w:gridCol w:w="1849"/>
      </w:tblGrid>
      <w:tr w:rsidR="002B3E49" w:rsidRPr="00F80676" w14:paraId="232CCF9E" w14:textId="77777777" w:rsidTr="00D55565">
        <w:trPr>
          <w:trHeight w:val="367"/>
        </w:trPr>
        <w:tc>
          <w:tcPr>
            <w:tcW w:w="1841" w:type="dxa"/>
            <w:vMerge w:val="restart"/>
            <w:shd w:val="clear" w:color="auto" w:fill="DFF5F9"/>
            <w:vAlign w:val="center"/>
            <w:hideMark/>
          </w:tcPr>
          <w:p w14:paraId="75D1B712" w14:textId="137B7BB0" w:rsidR="00D55565" w:rsidRPr="00F80676" w:rsidRDefault="00AD6401" w:rsidP="00D362F1">
            <w:pPr>
              <w:spacing w:line="240" w:lineRule="auto"/>
              <w:jc w:val="center"/>
              <w:textAlignment w:val="baseline"/>
              <w:rPr>
                <w:rFonts w:cs="Arial"/>
                <w:b/>
                <w:sz w:val="14"/>
                <w:szCs w:val="14"/>
                <w:lang w:val="en-US" w:eastAsia="en-GB"/>
              </w:rPr>
            </w:pPr>
            <w:proofErr w:type="spellStart"/>
            <w:r w:rsidRPr="00F80676">
              <w:rPr>
                <w:rFonts w:cs="Arial"/>
                <w:b/>
                <w:sz w:val="14"/>
                <w:szCs w:val="14"/>
                <w:lang w:val="en-US" w:eastAsia="en-GB"/>
              </w:rPr>
              <w:t>指標</w:t>
            </w:r>
            <w:proofErr w:type="spellEnd"/>
            <w:r w:rsidRPr="00F80676">
              <w:rPr>
                <w:rFonts w:cs="Arial"/>
                <w:b/>
                <w:sz w:val="14"/>
                <w:szCs w:val="14"/>
                <w:lang w:val="en-US" w:eastAsia="en-GB"/>
              </w:rPr>
              <w:t>ID</w:t>
            </w:r>
          </w:p>
          <w:p w14:paraId="09691FF5" w14:textId="77777777" w:rsidR="00D55565" w:rsidRPr="00F80676" w:rsidRDefault="00D55565" w:rsidP="00D362F1">
            <w:pPr>
              <w:spacing w:line="240" w:lineRule="auto"/>
              <w:jc w:val="center"/>
              <w:textAlignment w:val="baseline"/>
              <w:rPr>
                <w:rFonts w:cs="Arial"/>
                <w:b/>
                <w:sz w:val="14"/>
                <w:szCs w:val="14"/>
                <w:lang w:val="en-US" w:eastAsia="en-GB"/>
              </w:rPr>
            </w:pPr>
          </w:p>
          <w:p w14:paraId="20FBBB92" w14:textId="7A8FF87E" w:rsidR="00D55565" w:rsidRPr="00F80676" w:rsidRDefault="00D55565" w:rsidP="00D362F1">
            <w:pPr>
              <w:pStyle w:val="Indicatorsubsection"/>
              <w:rPr>
                <w:rFonts w:eastAsia="MS PGothic"/>
                <w:sz w:val="18"/>
                <w:szCs w:val="18"/>
              </w:rPr>
            </w:pPr>
            <w:bookmarkStart w:id="30" w:name="_Toc58335070"/>
            <w:r w:rsidRPr="00F80676">
              <w:rPr>
                <w:rFonts w:eastAsia="MS PGothic"/>
              </w:rPr>
              <w:t>ISP 5</w:t>
            </w:r>
            <w:bookmarkEnd w:id="30"/>
          </w:p>
        </w:tc>
        <w:tc>
          <w:tcPr>
            <w:tcW w:w="1559" w:type="dxa"/>
            <w:shd w:val="clear" w:color="auto" w:fill="DFF5F9"/>
            <w:vAlign w:val="center"/>
            <w:hideMark/>
          </w:tcPr>
          <w:p w14:paraId="7457810A" w14:textId="5B35C368" w:rsidR="00D55565" w:rsidRPr="00F80676" w:rsidRDefault="007F3D1B" w:rsidP="00D362F1">
            <w:pPr>
              <w:spacing w:line="240" w:lineRule="auto"/>
              <w:textAlignment w:val="baseline"/>
              <w:rPr>
                <w:rFonts w:cs="Arial"/>
                <w:sz w:val="14"/>
                <w:szCs w:val="14"/>
                <w:lang w:eastAsia="en-GB"/>
              </w:rPr>
            </w:pPr>
            <w:proofErr w:type="spellStart"/>
            <w:r w:rsidRPr="00F80676">
              <w:rPr>
                <w:rFonts w:cs="Arial"/>
                <w:b/>
                <w:sz w:val="14"/>
                <w:szCs w:val="14"/>
                <w:lang w:val="en-US" w:eastAsia="en-GB"/>
              </w:rPr>
              <w:t>依存関係</w:t>
            </w:r>
            <w:proofErr w:type="spellEnd"/>
          </w:p>
        </w:tc>
        <w:tc>
          <w:tcPr>
            <w:tcW w:w="2835" w:type="dxa"/>
            <w:shd w:val="clear" w:color="auto" w:fill="DFF5F9"/>
            <w:vAlign w:val="center"/>
          </w:tcPr>
          <w:p w14:paraId="5BFE54E4" w14:textId="1CF5B489" w:rsidR="00D55565" w:rsidRPr="00F80676" w:rsidRDefault="00A6442E" w:rsidP="00A6442E">
            <w:pPr>
              <w:spacing w:line="240" w:lineRule="auto"/>
              <w:textAlignment w:val="baseline"/>
              <w:rPr>
                <w:rFonts w:cs="Arial"/>
                <w:sz w:val="14"/>
                <w:szCs w:val="14"/>
                <w:lang w:eastAsia="en-GB"/>
              </w:rPr>
            </w:pPr>
            <w:r w:rsidRPr="00F80676">
              <w:rPr>
                <w:rFonts w:cs="Arial"/>
                <w:b/>
                <w:bCs/>
                <w:sz w:val="22"/>
                <w:szCs w:val="22"/>
              </w:rPr>
              <w:t>ISP 1.1</w:t>
            </w:r>
            <w:r w:rsidR="00380FAC" w:rsidRPr="00F80676">
              <w:rPr>
                <w:rFonts w:cs="Arial"/>
                <w:b/>
                <w:bCs/>
                <w:sz w:val="22"/>
                <w:szCs w:val="22"/>
              </w:rPr>
              <w:t>、</w:t>
            </w:r>
            <w:r w:rsidRPr="00F80676">
              <w:rPr>
                <w:rFonts w:cs="Arial"/>
                <w:b/>
                <w:bCs/>
                <w:sz w:val="22"/>
                <w:szCs w:val="22"/>
              </w:rPr>
              <w:t>OO 10-13</w:t>
            </w:r>
          </w:p>
        </w:tc>
        <w:tc>
          <w:tcPr>
            <w:tcW w:w="4678" w:type="dxa"/>
            <w:vMerge w:val="restart"/>
            <w:shd w:val="clear" w:color="auto" w:fill="DFF5F9"/>
            <w:vAlign w:val="center"/>
          </w:tcPr>
          <w:p w14:paraId="470B9D33" w14:textId="4BAD793A" w:rsidR="00D55565" w:rsidRPr="00F80676" w:rsidRDefault="006D7BF3" w:rsidP="00D362F1">
            <w:pPr>
              <w:spacing w:line="240" w:lineRule="auto"/>
              <w:jc w:val="center"/>
              <w:textAlignment w:val="baseline"/>
              <w:rPr>
                <w:rFonts w:cs="Arial"/>
                <w:sz w:val="14"/>
                <w:szCs w:val="14"/>
                <w:lang w:eastAsia="ja-JP"/>
              </w:rPr>
            </w:pPr>
            <w:r w:rsidRPr="00F80676">
              <w:rPr>
                <w:rFonts w:cs="Arial"/>
                <w:b/>
                <w:sz w:val="14"/>
                <w:szCs w:val="14"/>
                <w:lang w:val="en-US" w:eastAsia="ja-JP"/>
              </w:rPr>
              <w:t>サブセクション</w:t>
            </w:r>
          </w:p>
          <w:p w14:paraId="239A765C" w14:textId="77777777" w:rsidR="00D55565" w:rsidRPr="00F80676" w:rsidRDefault="00D55565" w:rsidP="00D362F1">
            <w:pPr>
              <w:spacing w:line="240" w:lineRule="auto"/>
              <w:jc w:val="center"/>
              <w:textAlignment w:val="baseline"/>
              <w:rPr>
                <w:rFonts w:cs="Arial"/>
                <w:sz w:val="14"/>
                <w:szCs w:val="14"/>
                <w:lang w:eastAsia="ja-JP"/>
              </w:rPr>
            </w:pPr>
          </w:p>
          <w:p w14:paraId="77BB702D" w14:textId="50AEFDA8" w:rsidR="00D55565" w:rsidRPr="00F80676" w:rsidRDefault="006D7BF3" w:rsidP="00D362F1">
            <w:pPr>
              <w:jc w:val="center"/>
              <w:rPr>
                <w:rFonts w:cs="Arial"/>
                <w:sz w:val="18"/>
                <w:szCs w:val="18"/>
                <w:lang w:eastAsia="ja-JP"/>
              </w:rPr>
            </w:pPr>
            <w:r w:rsidRPr="00F80676">
              <w:rPr>
                <w:rFonts w:cs="Arial"/>
                <w:b/>
                <w:bCs/>
                <w:sz w:val="22"/>
                <w:szCs w:val="22"/>
                <w:lang w:eastAsia="ja-JP"/>
              </w:rPr>
              <w:t>責任投資</w:t>
            </w:r>
            <w:r w:rsidR="00092214" w:rsidRPr="00F80676">
              <w:rPr>
                <w:rFonts w:cs="Arial"/>
                <w:b/>
                <w:bCs/>
                <w:sz w:val="22"/>
                <w:szCs w:val="22"/>
                <w:lang w:eastAsia="ja-JP"/>
              </w:rPr>
              <w:t>ポリシー</w:t>
            </w:r>
          </w:p>
        </w:tc>
        <w:tc>
          <w:tcPr>
            <w:tcW w:w="1985" w:type="dxa"/>
            <w:vMerge w:val="restart"/>
            <w:shd w:val="clear" w:color="auto" w:fill="DFF5F9"/>
            <w:vAlign w:val="center"/>
            <w:hideMark/>
          </w:tcPr>
          <w:p w14:paraId="6CCB567F" w14:textId="7E45BFC8" w:rsidR="00D55565" w:rsidRPr="00F80676" w:rsidRDefault="002F2F58" w:rsidP="00D362F1">
            <w:pPr>
              <w:spacing w:line="240" w:lineRule="auto"/>
              <w:jc w:val="center"/>
              <w:textAlignment w:val="baseline"/>
              <w:rPr>
                <w:rFonts w:cs="Arial"/>
                <w:b/>
                <w:bCs/>
                <w:sz w:val="14"/>
                <w:szCs w:val="14"/>
                <w:lang w:val="en-US" w:eastAsia="en-GB"/>
              </w:rPr>
            </w:pPr>
            <w:r w:rsidRPr="00F80676">
              <w:rPr>
                <w:rFonts w:cs="Arial"/>
                <w:b/>
                <w:bCs/>
                <w:sz w:val="14"/>
                <w:szCs w:val="14"/>
                <w:lang w:val="en-US" w:eastAsia="en-GB"/>
              </w:rPr>
              <w:t>PRI</w:t>
            </w:r>
            <w:proofErr w:type="spellStart"/>
            <w:r w:rsidRPr="00F80676">
              <w:rPr>
                <w:rFonts w:cs="Arial"/>
                <w:b/>
                <w:bCs/>
                <w:sz w:val="14"/>
                <w:szCs w:val="14"/>
                <w:lang w:val="en-US" w:eastAsia="en-GB"/>
              </w:rPr>
              <w:t>原則</w:t>
            </w:r>
            <w:proofErr w:type="spellEnd"/>
          </w:p>
          <w:p w14:paraId="4FC2328F" w14:textId="77777777" w:rsidR="00D55565" w:rsidRPr="00F80676" w:rsidRDefault="00D55565" w:rsidP="00D362F1">
            <w:pPr>
              <w:spacing w:line="240" w:lineRule="auto"/>
              <w:jc w:val="center"/>
              <w:textAlignment w:val="baseline"/>
              <w:rPr>
                <w:rFonts w:cs="Arial"/>
                <w:b/>
                <w:bCs/>
                <w:sz w:val="14"/>
                <w:szCs w:val="14"/>
                <w:lang w:val="en-US" w:eastAsia="en-GB"/>
              </w:rPr>
            </w:pPr>
          </w:p>
          <w:p w14:paraId="681A6B7E" w14:textId="4F2878FA" w:rsidR="00D55565" w:rsidRPr="00F80676" w:rsidRDefault="00D55565" w:rsidP="00D362F1">
            <w:pPr>
              <w:spacing w:line="240" w:lineRule="auto"/>
              <w:jc w:val="center"/>
              <w:textAlignment w:val="baseline"/>
              <w:rPr>
                <w:rFonts w:cs="Arial"/>
                <w:sz w:val="18"/>
                <w:szCs w:val="18"/>
                <w:lang w:eastAsia="en-GB"/>
              </w:rPr>
            </w:pPr>
            <w:r w:rsidRPr="00F80676">
              <w:rPr>
                <w:rFonts w:cs="Arial"/>
                <w:b/>
                <w:bCs/>
                <w:sz w:val="22"/>
                <w:szCs w:val="22"/>
                <w:lang w:val="en-US" w:eastAsia="en-GB"/>
              </w:rPr>
              <w:t>1</w:t>
            </w:r>
          </w:p>
        </w:tc>
        <w:tc>
          <w:tcPr>
            <w:tcW w:w="1986" w:type="dxa"/>
            <w:vMerge w:val="restart"/>
            <w:shd w:val="clear" w:color="auto" w:fill="00B0F0"/>
            <w:tcMar>
              <w:top w:w="113" w:type="dxa"/>
              <w:left w:w="113" w:type="dxa"/>
              <w:bottom w:w="113" w:type="dxa"/>
              <w:right w:w="113" w:type="dxa"/>
            </w:tcMar>
            <w:vAlign w:val="center"/>
            <w:hideMark/>
          </w:tcPr>
          <w:p w14:paraId="589AAEEB" w14:textId="11AC6358" w:rsidR="00D55565" w:rsidRPr="00F80676" w:rsidRDefault="002F2F58" w:rsidP="00D362F1">
            <w:pPr>
              <w:spacing w:line="240" w:lineRule="auto"/>
              <w:jc w:val="center"/>
              <w:textAlignment w:val="baseline"/>
              <w:rPr>
                <w:rFonts w:cs="Arial"/>
                <w:b/>
                <w:bCs/>
                <w:color w:val="FFFFFF" w:themeColor="background1"/>
                <w:sz w:val="14"/>
                <w:szCs w:val="14"/>
                <w:lang w:val="en-US" w:eastAsia="en-GB"/>
              </w:rPr>
            </w:pPr>
            <w:proofErr w:type="spellStart"/>
            <w:r w:rsidRPr="00F80676">
              <w:rPr>
                <w:rFonts w:cs="Arial"/>
                <w:b/>
                <w:bCs/>
                <w:color w:val="FFFFFF" w:themeColor="background1"/>
                <w:sz w:val="14"/>
                <w:szCs w:val="14"/>
                <w:lang w:val="en-US" w:eastAsia="en-GB"/>
              </w:rPr>
              <w:t>指標種別</w:t>
            </w:r>
            <w:proofErr w:type="spellEnd"/>
          </w:p>
          <w:p w14:paraId="413547A9" w14:textId="77777777" w:rsidR="00D55565" w:rsidRPr="00F80676" w:rsidRDefault="00D55565" w:rsidP="00D362F1">
            <w:pPr>
              <w:spacing w:line="240" w:lineRule="auto"/>
              <w:jc w:val="center"/>
              <w:textAlignment w:val="baseline"/>
              <w:rPr>
                <w:rFonts w:cs="Arial"/>
                <w:b/>
                <w:bCs/>
                <w:color w:val="FFFFFF" w:themeColor="background1"/>
                <w:sz w:val="14"/>
                <w:szCs w:val="14"/>
                <w:lang w:val="en-US" w:eastAsia="en-GB"/>
              </w:rPr>
            </w:pPr>
          </w:p>
          <w:p w14:paraId="340AF384" w14:textId="4FB8CD21" w:rsidR="00D55565" w:rsidRPr="00F80676" w:rsidRDefault="00492EDD" w:rsidP="00D362F1">
            <w:pPr>
              <w:autoSpaceDE w:val="0"/>
              <w:autoSpaceDN w:val="0"/>
              <w:adjustRightInd w:val="0"/>
              <w:spacing w:line="240" w:lineRule="auto"/>
              <w:jc w:val="center"/>
              <w:rPr>
                <w:rFonts w:cs="Arial"/>
                <w:color w:val="FFFFFF" w:themeColor="background1"/>
                <w:sz w:val="32"/>
                <w:szCs w:val="32"/>
                <w:lang w:eastAsia="en-GB"/>
              </w:rPr>
            </w:pPr>
            <w:proofErr w:type="spellStart"/>
            <w:r w:rsidRPr="00F80676">
              <w:rPr>
                <w:rFonts w:cs="Arial"/>
                <w:b/>
                <w:bCs/>
                <w:color w:val="FFFFFF" w:themeColor="background1"/>
                <w:sz w:val="32"/>
                <w:szCs w:val="32"/>
                <w:lang w:val="en-US" w:eastAsia="en-GB"/>
              </w:rPr>
              <w:t>コア</w:t>
            </w:r>
            <w:proofErr w:type="spellEnd"/>
          </w:p>
        </w:tc>
      </w:tr>
      <w:tr w:rsidR="002B3E49" w:rsidRPr="00F80676" w14:paraId="7C62F4E4" w14:textId="77777777" w:rsidTr="00D55565">
        <w:trPr>
          <w:trHeight w:val="367"/>
        </w:trPr>
        <w:tc>
          <w:tcPr>
            <w:tcW w:w="1841" w:type="dxa"/>
            <w:vMerge/>
            <w:shd w:val="clear" w:color="auto" w:fill="DFF5F9"/>
            <w:vAlign w:val="center"/>
          </w:tcPr>
          <w:p w14:paraId="0925B0E0" w14:textId="77777777" w:rsidR="00D55565" w:rsidRPr="00F80676" w:rsidRDefault="00D55565" w:rsidP="00D362F1">
            <w:pPr>
              <w:spacing w:line="240" w:lineRule="auto"/>
              <w:jc w:val="center"/>
              <w:textAlignment w:val="baseline"/>
              <w:rPr>
                <w:rFonts w:cs="Arial"/>
                <w:b/>
                <w:sz w:val="14"/>
                <w:szCs w:val="14"/>
                <w:lang w:val="en-US" w:eastAsia="en-GB"/>
              </w:rPr>
            </w:pPr>
          </w:p>
        </w:tc>
        <w:tc>
          <w:tcPr>
            <w:tcW w:w="1559" w:type="dxa"/>
            <w:shd w:val="clear" w:color="auto" w:fill="DFF5F9"/>
            <w:vAlign w:val="center"/>
          </w:tcPr>
          <w:p w14:paraId="05FF3800" w14:textId="456D5C31" w:rsidR="00D55565" w:rsidRPr="00F80676" w:rsidRDefault="0043069D" w:rsidP="00D362F1">
            <w:pPr>
              <w:spacing w:line="240" w:lineRule="auto"/>
              <w:textAlignment w:val="baseline"/>
              <w:rPr>
                <w:rFonts w:cs="Arial"/>
                <w:b/>
                <w:sz w:val="14"/>
                <w:szCs w:val="14"/>
                <w:lang w:val="en-US" w:eastAsia="en-GB"/>
              </w:rPr>
            </w:pPr>
            <w:proofErr w:type="spellStart"/>
            <w:r w:rsidRPr="00F80676">
              <w:rPr>
                <w:rFonts w:cs="Arial"/>
                <w:b/>
                <w:sz w:val="14"/>
                <w:szCs w:val="14"/>
                <w:lang w:val="en-US" w:eastAsia="en-GB"/>
              </w:rPr>
              <w:t>ゲートウェイ</w:t>
            </w:r>
            <w:proofErr w:type="spellEnd"/>
          </w:p>
        </w:tc>
        <w:tc>
          <w:tcPr>
            <w:tcW w:w="2835" w:type="dxa"/>
            <w:shd w:val="clear" w:color="auto" w:fill="DFF5F9"/>
            <w:vAlign w:val="center"/>
          </w:tcPr>
          <w:p w14:paraId="2B141B70" w14:textId="2D0604FE" w:rsidR="00D55565" w:rsidRPr="00F80676" w:rsidRDefault="006D7BF3" w:rsidP="00D362F1">
            <w:pPr>
              <w:spacing w:line="240" w:lineRule="auto"/>
              <w:textAlignment w:val="baseline"/>
              <w:rPr>
                <w:rFonts w:cs="Arial"/>
                <w:b/>
                <w:sz w:val="14"/>
                <w:szCs w:val="14"/>
                <w:lang w:val="en-US" w:eastAsia="en-GB"/>
              </w:rPr>
            </w:pPr>
            <w:proofErr w:type="spellStart"/>
            <w:r w:rsidRPr="00F80676">
              <w:rPr>
                <w:rFonts w:cs="Arial"/>
                <w:b/>
                <w:bCs/>
                <w:sz w:val="22"/>
                <w:szCs w:val="22"/>
              </w:rPr>
              <w:t>該当なし</w:t>
            </w:r>
            <w:proofErr w:type="spellEnd"/>
          </w:p>
        </w:tc>
        <w:tc>
          <w:tcPr>
            <w:tcW w:w="4678" w:type="dxa"/>
            <w:vMerge/>
            <w:shd w:val="clear" w:color="auto" w:fill="DFF5F9"/>
            <w:vAlign w:val="center"/>
          </w:tcPr>
          <w:p w14:paraId="3D6D5D72" w14:textId="77777777" w:rsidR="00D55565" w:rsidRPr="00F80676" w:rsidRDefault="00D55565" w:rsidP="00D362F1">
            <w:pPr>
              <w:spacing w:line="240" w:lineRule="auto"/>
              <w:jc w:val="center"/>
              <w:textAlignment w:val="baseline"/>
              <w:rPr>
                <w:rFonts w:cs="Arial"/>
                <w:b/>
                <w:sz w:val="14"/>
                <w:szCs w:val="14"/>
                <w:lang w:val="en-US" w:eastAsia="en-GB"/>
              </w:rPr>
            </w:pPr>
          </w:p>
        </w:tc>
        <w:tc>
          <w:tcPr>
            <w:tcW w:w="1985" w:type="dxa"/>
            <w:vMerge/>
            <w:shd w:val="clear" w:color="auto" w:fill="DFF5F9"/>
            <w:vAlign w:val="center"/>
          </w:tcPr>
          <w:p w14:paraId="27A6BC60" w14:textId="77777777" w:rsidR="00D55565" w:rsidRPr="00F80676" w:rsidRDefault="00D55565" w:rsidP="00D362F1">
            <w:pPr>
              <w:spacing w:line="240" w:lineRule="auto"/>
              <w:jc w:val="center"/>
              <w:textAlignment w:val="baseline"/>
              <w:rPr>
                <w:rFonts w:cs="Arial"/>
                <w:b/>
                <w:bCs/>
                <w:sz w:val="14"/>
                <w:szCs w:val="14"/>
                <w:lang w:val="en-US" w:eastAsia="en-GB"/>
              </w:rPr>
            </w:pPr>
          </w:p>
        </w:tc>
        <w:tc>
          <w:tcPr>
            <w:tcW w:w="1986" w:type="dxa"/>
            <w:vMerge/>
            <w:shd w:val="clear" w:color="auto" w:fill="00B0F0"/>
            <w:tcMar>
              <w:top w:w="113" w:type="dxa"/>
              <w:left w:w="113" w:type="dxa"/>
              <w:bottom w:w="113" w:type="dxa"/>
              <w:right w:w="113" w:type="dxa"/>
            </w:tcMar>
            <w:vAlign w:val="center"/>
          </w:tcPr>
          <w:p w14:paraId="4295802C" w14:textId="77777777" w:rsidR="00D55565" w:rsidRPr="00F80676" w:rsidRDefault="00D55565" w:rsidP="00D362F1">
            <w:pPr>
              <w:spacing w:line="240" w:lineRule="auto"/>
              <w:jc w:val="center"/>
              <w:textAlignment w:val="baseline"/>
              <w:rPr>
                <w:rFonts w:cs="Arial"/>
                <w:b/>
                <w:bCs/>
                <w:color w:val="FFFFFF" w:themeColor="background1"/>
                <w:sz w:val="14"/>
                <w:szCs w:val="14"/>
                <w:lang w:val="en-US" w:eastAsia="en-GB"/>
              </w:rPr>
            </w:pPr>
          </w:p>
        </w:tc>
      </w:tr>
      <w:tr w:rsidR="00D55565" w:rsidRPr="00F80676" w14:paraId="40C12822" w14:textId="77777777" w:rsidTr="00D362F1">
        <w:trPr>
          <w:trHeight w:val="567"/>
        </w:trPr>
        <w:tc>
          <w:tcPr>
            <w:tcW w:w="14884" w:type="dxa"/>
            <w:gridSpan w:val="6"/>
            <w:shd w:val="clear" w:color="auto" w:fill="FFFFFF" w:themeFill="background1"/>
            <w:tcMar>
              <w:top w:w="113" w:type="dxa"/>
              <w:left w:w="113" w:type="dxa"/>
              <w:bottom w:w="113" w:type="dxa"/>
              <w:right w:w="113" w:type="dxa"/>
            </w:tcMar>
            <w:vAlign w:val="center"/>
            <w:hideMark/>
          </w:tcPr>
          <w:p w14:paraId="7B59D805" w14:textId="622DAF23" w:rsidR="000D141D" w:rsidRPr="00F80676" w:rsidRDefault="000D141D" w:rsidP="00D55565">
            <w:pPr>
              <w:spacing w:line="276" w:lineRule="auto"/>
              <w:textAlignment w:val="baseline"/>
              <w:rPr>
                <w:rFonts w:cs="Arial"/>
                <w:b/>
                <w:lang w:val="en-US" w:eastAsia="ja-JP"/>
              </w:rPr>
            </w:pPr>
            <w:r w:rsidRPr="00F80676">
              <w:rPr>
                <w:rFonts w:cs="Arial"/>
                <w:b/>
                <w:lang w:val="en-US" w:eastAsia="ja-JP"/>
              </w:rPr>
              <w:t>貴組織の</w:t>
            </w:r>
            <w:r w:rsidR="00092214" w:rsidRPr="00F80676">
              <w:rPr>
                <w:rFonts w:cs="Arial"/>
                <w:b/>
                <w:lang w:val="en-US" w:eastAsia="ja-JP"/>
              </w:rPr>
              <w:t>すべての</w:t>
            </w:r>
            <w:r w:rsidRPr="00F80676">
              <w:rPr>
                <w:rFonts w:cs="Arial"/>
                <w:b/>
                <w:lang w:val="en-US" w:eastAsia="ja-JP"/>
              </w:rPr>
              <w:t>運用資産</w:t>
            </w:r>
            <w:r w:rsidR="001E1CA8" w:rsidRPr="00F80676">
              <w:rPr>
                <w:rFonts w:cs="Arial"/>
                <w:b/>
                <w:lang w:val="en-US" w:eastAsia="ja-JP"/>
              </w:rPr>
              <w:t>（</w:t>
            </w:r>
            <w:r w:rsidRPr="00F80676">
              <w:rPr>
                <w:rFonts w:cs="Arial"/>
                <w:b/>
                <w:lang w:val="en-US" w:eastAsia="ja-JP"/>
              </w:rPr>
              <w:t>AUM</w:t>
            </w:r>
            <w:r w:rsidR="001E1CA8" w:rsidRPr="00F80676">
              <w:rPr>
                <w:rFonts w:cs="Arial"/>
                <w:b/>
                <w:lang w:val="en-US" w:eastAsia="ja-JP"/>
              </w:rPr>
              <w:t>）</w:t>
            </w:r>
            <w:r w:rsidRPr="00F80676">
              <w:rPr>
                <w:rFonts w:cs="Arial"/>
                <w:b/>
                <w:lang w:val="en-US" w:eastAsia="ja-JP"/>
              </w:rPr>
              <w:t>に対して、</w:t>
            </w:r>
            <w:r w:rsidRPr="00F80676">
              <w:rPr>
                <w:rFonts w:cs="Arial"/>
                <w:b/>
                <w:lang w:val="en-US" w:eastAsia="ja-JP"/>
              </w:rPr>
              <w:t>ESG</w:t>
            </w:r>
            <w:r w:rsidRPr="00F80676">
              <w:rPr>
                <w:rFonts w:cs="Arial"/>
                <w:b/>
                <w:lang w:val="en-US" w:eastAsia="ja-JP"/>
              </w:rPr>
              <w:t>の組み入れの実施方法を説明している資産クラス別ガイドラインが対応している比率はどのぐらいですか。</w:t>
            </w:r>
          </w:p>
        </w:tc>
      </w:tr>
      <w:tr w:rsidR="00D55565" w:rsidRPr="00F80676" w14:paraId="665368D9" w14:textId="77777777" w:rsidTr="00C85AAC">
        <w:trPr>
          <w:trHeight w:val="227"/>
        </w:trPr>
        <w:tc>
          <w:tcPr>
            <w:tcW w:w="7442"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hideMark/>
          </w:tcPr>
          <w:p w14:paraId="0C2C1844" w14:textId="77777777" w:rsidR="004F4D27" w:rsidRPr="00F80676" w:rsidRDefault="004F4D27" w:rsidP="00E96E69">
            <w:pPr>
              <w:spacing w:line="276" w:lineRule="auto"/>
              <w:textAlignment w:val="baseline"/>
              <w:rPr>
                <w:rFonts w:cs="Arial"/>
                <w:lang w:eastAsia="ja-JP"/>
              </w:rPr>
            </w:pPr>
          </w:p>
        </w:tc>
        <w:tc>
          <w:tcPr>
            <w:tcW w:w="7442" w:type="dxa"/>
            <w:gridSpan w:val="3"/>
            <w:tcBorders>
              <w:bottom w:val="single" w:sz="6" w:space="0" w:color="A6A6A6" w:themeColor="background1" w:themeShade="A6"/>
            </w:tcBorders>
            <w:shd w:val="clear" w:color="auto" w:fill="F2F2F2" w:themeFill="background1" w:themeFillShade="F2"/>
            <w:vAlign w:val="center"/>
          </w:tcPr>
          <w:p w14:paraId="4D2D84FB" w14:textId="065B1E74" w:rsidR="00D55565" w:rsidRPr="00F80676" w:rsidRDefault="000D141D" w:rsidP="00D362F1">
            <w:pPr>
              <w:spacing w:line="276" w:lineRule="auto"/>
              <w:textAlignment w:val="baseline"/>
              <w:rPr>
                <w:rFonts w:cs="Arial"/>
                <w:b/>
                <w:lang w:eastAsia="en-GB"/>
              </w:rPr>
            </w:pPr>
            <w:proofErr w:type="spellStart"/>
            <w:r w:rsidRPr="00F80676">
              <w:rPr>
                <w:rFonts w:cs="Arial"/>
                <w:b/>
                <w:lang w:eastAsia="en-GB"/>
              </w:rPr>
              <w:t>対</w:t>
            </w:r>
            <w:r w:rsidRPr="00F80676">
              <w:rPr>
                <w:rFonts w:cs="Arial"/>
                <w:b/>
                <w:lang w:eastAsia="en-GB"/>
              </w:rPr>
              <w:t>AUM</w:t>
            </w:r>
            <w:r w:rsidRPr="00F80676">
              <w:rPr>
                <w:rFonts w:cs="Arial"/>
                <w:b/>
                <w:lang w:eastAsia="en-GB"/>
              </w:rPr>
              <w:t>比率</w:t>
            </w:r>
            <w:proofErr w:type="spellEnd"/>
          </w:p>
        </w:tc>
      </w:tr>
      <w:tr w:rsidR="00E96E69" w:rsidRPr="00F80676" w14:paraId="57A28C95" w14:textId="77777777" w:rsidTr="00E96E69">
        <w:trPr>
          <w:trHeight w:val="465"/>
        </w:trPr>
        <w:tc>
          <w:tcPr>
            <w:tcW w:w="7442"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3DDDD885" w14:textId="7FE0C283" w:rsidR="00E96E69" w:rsidRPr="00F80676" w:rsidRDefault="001E1CA8" w:rsidP="00E96E69">
            <w:pPr>
              <w:spacing w:line="276" w:lineRule="auto"/>
              <w:textAlignment w:val="baseline"/>
              <w:rPr>
                <w:rFonts w:cs="Arial"/>
                <w:lang w:eastAsia="en-GB"/>
              </w:rPr>
            </w:pPr>
            <w:r w:rsidRPr="00F80676">
              <w:rPr>
                <w:rFonts w:cs="Arial"/>
              </w:rPr>
              <w:t>（</w:t>
            </w:r>
            <w:r w:rsidR="005E7E1B" w:rsidRPr="00F80676">
              <w:rPr>
                <w:rFonts w:cs="Arial"/>
              </w:rPr>
              <w:t>A</w:t>
            </w:r>
            <w:r w:rsidRPr="00F80676">
              <w:rPr>
                <w:rFonts w:cs="Arial"/>
              </w:rPr>
              <w:t>）</w:t>
            </w:r>
            <w:proofErr w:type="spellStart"/>
            <w:r w:rsidR="00617E2F" w:rsidRPr="00F80676">
              <w:rPr>
                <w:rFonts w:cs="Arial"/>
              </w:rPr>
              <w:t>上場株式</w:t>
            </w:r>
            <w:proofErr w:type="spellEnd"/>
          </w:p>
        </w:tc>
        <w:tc>
          <w:tcPr>
            <w:tcW w:w="7442" w:type="dxa"/>
            <w:gridSpan w:val="3"/>
            <w:tcBorders>
              <w:bottom w:val="single" w:sz="6" w:space="0" w:color="A6A6A6" w:themeColor="background1" w:themeShade="A6"/>
            </w:tcBorders>
            <w:shd w:val="clear" w:color="auto" w:fill="FFFFFF" w:themeFill="background1"/>
            <w:vAlign w:val="center"/>
          </w:tcPr>
          <w:p w14:paraId="02C84242" w14:textId="6C93180B" w:rsidR="00E96E69" w:rsidRPr="00F80676" w:rsidRDefault="00721AC0" w:rsidP="00E96E69">
            <w:pPr>
              <w:spacing w:line="276" w:lineRule="auto"/>
              <w:textAlignment w:val="baseline"/>
              <w:rPr>
                <w:rFonts w:cs="Arial"/>
                <w:lang w:eastAsia="en-GB"/>
              </w:rPr>
            </w:pPr>
            <w:r w:rsidRPr="00F80676">
              <w:rPr>
                <w:rFonts w:cs="Arial"/>
                <w:lang w:eastAsia="en-GB"/>
              </w:rPr>
              <w:t>____</w:t>
            </w:r>
            <w:r w:rsidR="00E96E69" w:rsidRPr="00F80676">
              <w:rPr>
                <w:rFonts w:cs="Arial"/>
                <w:lang w:eastAsia="en-GB"/>
              </w:rPr>
              <w:t>_%</w:t>
            </w:r>
          </w:p>
        </w:tc>
      </w:tr>
      <w:tr w:rsidR="00E96E69" w:rsidRPr="00F80676" w14:paraId="4518BE78" w14:textId="77777777" w:rsidTr="00E96E69">
        <w:trPr>
          <w:trHeight w:val="465"/>
        </w:trPr>
        <w:tc>
          <w:tcPr>
            <w:tcW w:w="7442"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0DAACDFC" w14:textId="1875FE31" w:rsidR="00E96E69" w:rsidRPr="00F80676" w:rsidRDefault="001E1CA8" w:rsidP="00E96E69">
            <w:pPr>
              <w:spacing w:line="276" w:lineRule="auto"/>
              <w:textAlignment w:val="baseline"/>
              <w:rPr>
                <w:rFonts w:cs="Arial"/>
                <w:lang w:eastAsia="en-GB"/>
              </w:rPr>
            </w:pPr>
            <w:r w:rsidRPr="00F80676">
              <w:rPr>
                <w:rFonts w:cs="Arial"/>
              </w:rPr>
              <w:t>（</w:t>
            </w:r>
            <w:r w:rsidR="0023270D" w:rsidRPr="00F80676">
              <w:rPr>
                <w:rFonts w:cs="Arial"/>
              </w:rPr>
              <w:t>B</w:t>
            </w:r>
            <w:r w:rsidRPr="00F80676">
              <w:rPr>
                <w:rFonts w:cs="Arial"/>
              </w:rPr>
              <w:t>）</w:t>
            </w:r>
            <w:proofErr w:type="spellStart"/>
            <w:r w:rsidR="00617E2F" w:rsidRPr="00F80676">
              <w:rPr>
                <w:rFonts w:cs="Arial"/>
              </w:rPr>
              <w:t>債券</w:t>
            </w:r>
            <w:proofErr w:type="spellEnd"/>
          </w:p>
        </w:tc>
        <w:tc>
          <w:tcPr>
            <w:tcW w:w="7442" w:type="dxa"/>
            <w:gridSpan w:val="3"/>
            <w:tcBorders>
              <w:bottom w:val="single" w:sz="6" w:space="0" w:color="A6A6A6" w:themeColor="background1" w:themeShade="A6"/>
            </w:tcBorders>
            <w:shd w:val="clear" w:color="auto" w:fill="FFFFFF" w:themeFill="background1"/>
            <w:vAlign w:val="center"/>
          </w:tcPr>
          <w:p w14:paraId="6CAD07FF" w14:textId="01A55613" w:rsidR="00E96E69" w:rsidRPr="00F80676" w:rsidRDefault="00721AC0" w:rsidP="00E96E69">
            <w:pPr>
              <w:spacing w:line="276" w:lineRule="auto"/>
              <w:textAlignment w:val="baseline"/>
              <w:rPr>
                <w:rFonts w:cs="Arial"/>
                <w:lang w:eastAsia="en-GB"/>
              </w:rPr>
            </w:pPr>
            <w:r w:rsidRPr="00F80676">
              <w:rPr>
                <w:rFonts w:cs="Arial"/>
                <w:lang w:eastAsia="en-GB"/>
              </w:rPr>
              <w:t>____</w:t>
            </w:r>
            <w:r w:rsidR="00E96E69" w:rsidRPr="00F80676">
              <w:rPr>
                <w:rFonts w:cs="Arial"/>
                <w:lang w:eastAsia="en-GB"/>
              </w:rPr>
              <w:t>_%</w:t>
            </w:r>
          </w:p>
        </w:tc>
      </w:tr>
      <w:tr w:rsidR="00E96E69" w:rsidRPr="00F80676" w14:paraId="2E0B38FF" w14:textId="77777777" w:rsidTr="00E96E69">
        <w:trPr>
          <w:trHeight w:val="465"/>
        </w:trPr>
        <w:tc>
          <w:tcPr>
            <w:tcW w:w="7442"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2770B775" w14:textId="2A80626E" w:rsidR="00E96E69" w:rsidRPr="00F80676" w:rsidRDefault="001E1CA8" w:rsidP="00E96E69">
            <w:pPr>
              <w:spacing w:line="276" w:lineRule="auto"/>
              <w:textAlignment w:val="baseline"/>
              <w:rPr>
                <w:rFonts w:cs="Arial"/>
                <w:lang w:eastAsia="ja-JP"/>
              </w:rPr>
            </w:pPr>
            <w:r w:rsidRPr="00F80676">
              <w:rPr>
                <w:rFonts w:cs="Arial"/>
                <w:lang w:eastAsia="ja-JP"/>
              </w:rPr>
              <w:t>（</w:t>
            </w:r>
            <w:r w:rsidR="0023270D" w:rsidRPr="00F80676">
              <w:rPr>
                <w:rFonts w:cs="Arial"/>
                <w:lang w:eastAsia="ja-JP"/>
              </w:rPr>
              <w:t>C</w:t>
            </w:r>
            <w:r w:rsidRPr="00F80676">
              <w:rPr>
                <w:rFonts w:cs="Arial"/>
                <w:lang w:eastAsia="ja-JP"/>
              </w:rPr>
              <w:t>）</w:t>
            </w:r>
            <w:r w:rsidR="00026D49" w:rsidRPr="00F80676">
              <w:rPr>
                <w:rFonts w:cs="Arial"/>
                <w:lang w:eastAsia="ja-JP"/>
              </w:rPr>
              <w:t>プライベート・エクイティ</w:t>
            </w:r>
          </w:p>
        </w:tc>
        <w:tc>
          <w:tcPr>
            <w:tcW w:w="7442" w:type="dxa"/>
            <w:gridSpan w:val="3"/>
            <w:tcBorders>
              <w:bottom w:val="single" w:sz="6" w:space="0" w:color="A6A6A6" w:themeColor="background1" w:themeShade="A6"/>
            </w:tcBorders>
            <w:shd w:val="clear" w:color="auto" w:fill="FFFFFF" w:themeFill="background1"/>
            <w:vAlign w:val="center"/>
          </w:tcPr>
          <w:p w14:paraId="2A3AD507" w14:textId="1A4CDE7F" w:rsidR="00E96E69" w:rsidRPr="00F80676" w:rsidRDefault="00721AC0" w:rsidP="00E96E69">
            <w:pPr>
              <w:spacing w:line="276" w:lineRule="auto"/>
              <w:textAlignment w:val="baseline"/>
              <w:rPr>
                <w:rFonts w:cs="Arial"/>
                <w:lang w:eastAsia="en-GB"/>
              </w:rPr>
            </w:pPr>
            <w:r w:rsidRPr="00F80676">
              <w:rPr>
                <w:rFonts w:cs="Arial"/>
                <w:lang w:eastAsia="en-GB"/>
              </w:rPr>
              <w:t>____</w:t>
            </w:r>
            <w:r w:rsidR="00E96E69" w:rsidRPr="00F80676">
              <w:rPr>
                <w:rFonts w:cs="Arial"/>
                <w:lang w:eastAsia="en-GB"/>
              </w:rPr>
              <w:t>_%</w:t>
            </w:r>
          </w:p>
        </w:tc>
      </w:tr>
      <w:tr w:rsidR="00E96E69" w:rsidRPr="00F80676" w14:paraId="4E693E96" w14:textId="77777777" w:rsidTr="00E96E69">
        <w:trPr>
          <w:trHeight w:val="465"/>
        </w:trPr>
        <w:tc>
          <w:tcPr>
            <w:tcW w:w="7442"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00B409AA" w14:textId="2A9D39D3" w:rsidR="00E96E69" w:rsidRPr="00F80676" w:rsidRDefault="001E1CA8" w:rsidP="00E96E69">
            <w:pPr>
              <w:spacing w:line="276" w:lineRule="auto"/>
              <w:textAlignment w:val="baseline"/>
              <w:rPr>
                <w:rFonts w:cs="Arial"/>
                <w:lang w:eastAsia="en-GB"/>
              </w:rPr>
            </w:pPr>
            <w:r w:rsidRPr="00F80676">
              <w:rPr>
                <w:rFonts w:cs="Arial"/>
              </w:rPr>
              <w:t>（</w:t>
            </w:r>
            <w:r w:rsidR="0023270D" w:rsidRPr="00F80676">
              <w:rPr>
                <w:rFonts w:cs="Arial"/>
              </w:rPr>
              <w:t>D</w:t>
            </w:r>
            <w:r w:rsidRPr="00F80676">
              <w:rPr>
                <w:rFonts w:cs="Arial"/>
              </w:rPr>
              <w:t>）</w:t>
            </w:r>
            <w:proofErr w:type="spellStart"/>
            <w:r w:rsidR="00617E2F" w:rsidRPr="00F80676">
              <w:rPr>
                <w:rFonts w:cs="Arial"/>
              </w:rPr>
              <w:t>不動産</w:t>
            </w:r>
            <w:proofErr w:type="spellEnd"/>
          </w:p>
        </w:tc>
        <w:tc>
          <w:tcPr>
            <w:tcW w:w="7442" w:type="dxa"/>
            <w:gridSpan w:val="3"/>
            <w:tcBorders>
              <w:bottom w:val="single" w:sz="6" w:space="0" w:color="A6A6A6" w:themeColor="background1" w:themeShade="A6"/>
            </w:tcBorders>
            <w:shd w:val="clear" w:color="auto" w:fill="FFFFFF" w:themeFill="background1"/>
            <w:vAlign w:val="center"/>
          </w:tcPr>
          <w:p w14:paraId="15E35CBB" w14:textId="6CC02266" w:rsidR="00E96E69" w:rsidRPr="00F80676" w:rsidRDefault="00721AC0" w:rsidP="00E96E69">
            <w:pPr>
              <w:spacing w:line="276" w:lineRule="auto"/>
              <w:textAlignment w:val="baseline"/>
              <w:rPr>
                <w:rFonts w:cs="Arial"/>
                <w:lang w:eastAsia="en-GB"/>
              </w:rPr>
            </w:pPr>
            <w:r w:rsidRPr="00F80676">
              <w:rPr>
                <w:rFonts w:cs="Arial"/>
                <w:lang w:eastAsia="en-GB"/>
              </w:rPr>
              <w:t>____</w:t>
            </w:r>
            <w:r w:rsidR="00E96E69" w:rsidRPr="00F80676">
              <w:rPr>
                <w:rFonts w:cs="Arial"/>
                <w:lang w:eastAsia="en-GB"/>
              </w:rPr>
              <w:t>_%</w:t>
            </w:r>
          </w:p>
        </w:tc>
      </w:tr>
      <w:tr w:rsidR="00E96E69" w:rsidRPr="00F80676" w14:paraId="008D7ED2" w14:textId="77777777" w:rsidTr="00E96E69">
        <w:trPr>
          <w:trHeight w:val="465"/>
        </w:trPr>
        <w:tc>
          <w:tcPr>
            <w:tcW w:w="7442"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38605110" w14:textId="1839F0CC" w:rsidR="00E96E69" w:rsidRPr="00F80676" w:rsidRDefault="001E1CA8" w:rsidP="00E96E69">
            <w:pPr>
              <w:spacing w:line="276" w:lineRule="auto"/>
              <w:textAlignment w:val="baseline"/>
              <w:rPr>
                <w:rFonts w:cs="Arial"/>
                <w:lang w:eastAsia="ja-JP"/>
              </w:rPr>
            </w:pPr>
            <w:r w:rsidRPr="00F80676">
              <w:rPr>
                <w:rFonts w:cs="Arial"/>
                <w:lang w:eastAsia="ja-JP"/>
              </w:rPr>
              <w:t>（</w:t>
            </w:r>
            <w:r w:rsidR="0023270D" w:rsidRPr="00F80676">
              <w:rPr>
                <w:rFonts w:cs="Arial"/>
                <w:lang w:eastAsia="ja-JP"/>
              </w:rPr>
              <w:t>E</w:t>
            </w:r>
            <w:r w:rsidRPr="00F80676">
              <w:rPr>
                <w:rFonts w:cs="Arial"/>
                <w:lang w:eastAsia="ja-JP"/>
              </w:rPr>
              <w:t>）</w:t>
            </w:r>
            <w:r w:rsidR="008D1CA7" w:rsidRPr="00F80676">
              <w:rPr>
                <w:rFonts w:cs="Arial"/>
                <w:lang w:eastAsia="ja-JP"/>
              </w:rPr>
              <w:t>インフラストラクチャー</w:t>
            </w:r>
          </w:p>
        </w:tc>
        <w:tc>
          <w:tcPr>
            <w:tcW w:w="7442" w:type="dxa"/>
            <w:gridSpan w:val="3"/>
            <w:tcBorders>
              <w:bottom w:val="single" w:sz="6" w:space="0" w:color="A6A6A6" w:themeColor="background1" w:themeShade="A6"/>
            </w:tcBorders>
            <w:shd w:val="clear" w:color="auto" w:fill="FFFFFF" w:themeFill="background1"/>
            <w:vAlign w:val="center"/>
          </w:tcPr>
          <w:p w14:paraId="6212A695" w14:textId="01D775BD" w:rsidR="00E96E69" w:rsidRPr="00F80676" w:rsidRDefault="00721AC0" w:rsidP="00E96E69">
            <w:pPr>
              <w:spacing w:line="276" w:lineRule="auto"/>
              <w:textAlignment w:val="baseline"/>
              <w:rPr>
                <w:rFonts w:cs="Arial"/>
                <w:lang w:eastAsia="en-GB"/>
              </w:rPr>
            </w:pPr>
            <w:r w:rsidRPr="00F80676">
              <w:rPr>
                <w:rFonts w:cs="Arial"/>
                <w:lang w:eastAsia="en-GB"/>
              </w:rPr>
              <w:t>____</w:t>
            </w:r>
            <w:r w:rsidR="00E96E69" w:rsidRPr="00F80676">
              <w:rPr>
                <w:rFonts w:cs="Arial"/>
                <w:lang w:eastAsia="en-GB"/>
              </w:rPr>
              <w:t>_%</w:t>
            </w:r>
          </w:p>
        </w:tc>
      </w:tr>
      <w:tr w:rsidR="00E96E69" w:rsidRPr="00F80676" w14:paraId="2937F130" w14:textId="77777777" w:rsidTr="00E96E69">
        <w:trPr>
          <w:trHeight w:val="465"/>
        </w:trPr>
        <w:tc>
          <w:tcPr>
            <w:tcW w:w="7442"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2C865A9D" w14:textId="2C7A6EF1" w:rsidR="00E96E69" w:rsidRPr="00F80676" w:rsidRDefault="001E1CA8" w:rsidP="00E96E69">
            <w:pPr>
              <w:spacing w:line="276" w:lineRule="auto"/>
              <w:textAlignment w:val="baseline"/>
              <w:rPr>
                <w:rFonts w:cs="Arial"/>
                <w:lang w:eastAsia="ja-JP"/>
              </w:rPr>
            </w:pPr>
            <w:r w:rsidRPr="00F80676">
              <w:rPr>
                <w:rFonts w:cs="Arial"/>
                <w:lang w:eastAsia="ja-JP"/>
              </w:rPr>
              <w:t>（</w:t>
            </w:r>
            <w:r w:rsidR="0023270D" w:rsidRPr="00F80676">
              <w:rPr>
                <w:rFonts w:cs="Arial"/>
                <w:lang w:eastAsia="ja-JP"/>
              </w:rPr>
              <w:t>F</w:t>
            </w:r>
            <w:r w:rsidRPr="00F80676">
              <w:rPr>
                <w:rFonts w:cs="Arial"/>
                <w:lang w:eastAsia="ja-JP"/>
              </w:rPr>
              <w:t>）</w:t>
            </w:r>
            <w:r w:rsidR="00026D49" w:rsidRPr="00F80676">
              <w:rPr>
                <w:rFonts w:cs="Arial"/>
                <w:lang w:eastAsia="ja-JP"/>
              </w:rPr>
              <w:t>ヘッジ・ファンド</w:t>
            </w:r>
          </w:p>
        </w:tc>
        <w:tc>
          <w:tcPr>
            <w:tcW w:w="7442" w:type="dxa"/>
            <w:gridSpan w:val="3"/>
            <w:tcBorders>
              <w:bottom w:val="single" w:sz="6" w:space="0" w:color="A6A6A6" w:themeColor="background1" w:themeShade="A6"/>
            </w:tcBorders>
            <w:shd w:val="clear" w:color="auto" w:fill="FFFFFF" w:themeFill="background1"/>
            <w:vAlign w:val="center"/>
          </w:tcPr>
          <w:p w14:paraId="394F107A" w14:textId="6FFECF31" w:rsidR="00E96E69" w:rsidRPr="00F80676" w:rsidRDefault="00721AC0" w:rsidP="00E96E69">
            <w:pPr>
              <w:spacing w:line="276" w:lineRule="auto"/>
              <w:textAlignment w:val="baseline"/>
              <w:rPr>
                <w:rFonts w:cs="Arial"/>
                <w:lang w:eastAsia="en-GB"/>
              </w:rPr>
            </w:pPr>
            <w:r w:rsidRPr="00F80676">
              <w:rPr>
                <w:rFonts w:cs="Arial"/>
                <w:lang w:eastAsia="en-GB"/>
              </w:rPr>
              <w:t>____</w:t>
            </w:r>
            <w:r w:rsidR="00E96E69" w:rsidRPr="00F80676">
              <w:rPr>
                <w:rFonts w:cs="Arial"/>
                <w:lang w:eastAsia="en-GB"/>
              </w:rPr>
              <w:t>_%</w:t>
            </w:r>
          </w:p>
        </w:tc>
      </w:tr>
      <w:tr w:rsidR="00D55565" w:rsidRPr="00F80676" w14:paraId="3CD703C2" w14:textId="77777777" w:rsidTr="00D362F1">
        <w:trPr>
          <w:trHeight w:val="300"/>
        </w:trPr>
        <w:tc>
          <w:tcPr>
            <w:tcW w:w="14884" w:type="dxa"/>
            <w:gridSpan w:val="6"/>
            <w:tcBorders>
              <w:left w:val="nil"/>
              <w:right w:val="nil"/>
            </w:tcBorders>
            <w:shd w:val="clear" w:color="auto" w:fill="FFFFFF" w:themeFill="background1"/>
            <w:tcMar>
              <w:top w:w="0" w:type="dxa"/>
              <w:bottom w:w="0" w:type="dxa"/>
            </w:tcMar>
            <w:vAlign w:val="center"/>
          </w:tcPr>
          <w:p w14:paraId="28EA3A9B" w14:textId="77777777" w:rsidR="00D55565" w:rsidRPr="00F80676" w:rsidRDefault="00D55565" w:rsidP="00D362F1">
            <w:pPr>
              <w:spacing w:line="240" w:lineRule="auto"/>
              <w:jc w:val="center"/>
              <w:textAlignment w:val="baseline"/>
              <w:rPr>
                <w:rStyle w:val="Hyperlink"/>
                <w:rFonts w:cs="Arial"/>
                <w:sz w:val="16"/>
                <w:szCs w:val="16"/>
              </w:rPr>
            </w:pPr>
          </w:p>
        </w:tc>
      </w:tr>
      <w:tr w:rsidR="00D55565" w:rsidRPr="00F80676" w14:paraId="6E05B2E5" w14:textId="77777777" w:rsidTr="00D362F1">
        <w:trPr>
          <w:trHeight w:val="300"/>
        </w:trPr>
        <w:tc>
          <w:tcPr>
            <w:tcW w:w="14884" w:type="dxa"/>
            <w:gridSpan w:val="6"/>
            <w:shd w:val="clear" w:color="auto" w:fill="0070C0"/>
            <w:vAlign w:val="center"/>
          </w:tcPr>
          <w:p w14:paraId="1FB7ECD7" w14:textId="72A77877" w:rsidR="00D55565" w:rsidRPr="00F80676" w:rsidRDefault="007D7D88" w:rsidP="00D362F1">
            <w:pPr>
              <w:rPr>
                <w:rStyle w:val="Hyperlink"/>
                <w:rFonts w:cs="Arial"/>
                <w:b/>
                <w:bCs/>
                <w:color w:val="FFFFFF" w:themeColor="background1"/>
                <w:sz w:val="18"/>
                <w:szCs w:val="18"/>
              </w:rPr>
            </w:pPr>
            <w:proofErr w:type="spellStart"/>
            <w:r w:rsidRPr="00F80676">
              <w:rPr>
                <w:rFonts w:cs="Arial"/>
                <w:b/>
                <w:bCs/>
                <w:color w:val="FFFFFF" w:themeColor="background1"/>
                <w:sz w:val="18"/>
                <w:szCs w:val="18"/>
                <w:lang w:val="en-US" w:eastAsia="en-GB"/>
              </w:rPr>
              <w:t>説明</w:t>
            </w:r>
            <w:proofErr w:type="spellEnd"/>
          </w:p>
        </w:tc>
      </w:tr>
      <w:tr w:rsidR="00D55565" w:rsidRPr="00F80676" w14:paraId="750B1812" w14:textId="77777777" w:rsidTr="00D362F1">
        <w:trPr>
          <w:trHeight w:val="300"/>
        </w:trPr>
        <w:tc>
          <w:tcPr>
            <w:tcW w:w="1841" w:type="dxa"/>
            <w:shd w:val="clear" w:color="auto" w:fill="auto"/>
            <w:vAlign w:val="center"/>
          </w:tcPr>
          <w:p w14:paraId="6BACDD45" w14:textId="3939A23D" w:rsidR="00D55565" w:rsidRPr="00F80676" w:rsidRDefault="00E70961" w:rsidP="00D362F1">
            <w:pPr>
              <w:rPr>
                <w:rStyle w:val="Hyperlink"/>
                <w:rFonts w:cs="Arial"/>
                <w:b/>
                <w:sz w:val="16"/>
                <w:szCs w:val="16"/>
              </w:rPr>
            </w:pPr>
            <w:proofErr w:type="spellStart"/>
            <w:r w:rsidRPr="00F80676">
              <w:rPr>
                <w:rFonts w:cs="Arial"/>
                <w:b/>
                <w:sz w:val="16"/>
                <w:szCs w:val="16"/>
                <w:lang w:val="en-US"/>
              </w:rPr>
              <w:t>指標の目的</w:t>
            </w:r>
            <w:proofErr w:type="spellEnd"/>
          </w:p>
        </w:tc>
        <w:tc>
          <w:tcPr>
            <w:tcW w:w="13043" w:type="dxa"/>
            <w:gridSpan w:val="5"/>
            <w:shd w:val="clear" w:color="auto" w:fill="auto"/>
            <w:vAlign w:val="center"/>
          </w:tcPr>
          <w:p w14:paraId="61B1976D" w14:textId="73031286" w:rsidR="00D55565" w:rsidRPr="00F80676" w:rsidRDefault="00AB397E" w:rsidP="00D362F1">
            <w:pPr>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本指標の目的は、</w:t>
            </w:r>
            <w:r w:rsidR="00DF5002" w:rsidRPr="00F80676">
              <w:rPr>
                <w:rStyle w:val="Hyperlink"/>
                <w:rFonts w:cs="Arial"/>
                <w:color w:val="000000" w:themeColor="text1"/>
                <w:sz w:val="16"/>
                <w:szCs w:val="16"/>
                <w:lang w:eastAsia="ja-JP"/>
              </w:rPr>
              <w:t>署名機関の資産クラス別ガイドラインの範囲を</w:t>
            </w:r>
            <w:r w:rsidR="000D141D" w:rsidRPr="00F80676">
              <w:rPr>
                <w:rStyle w:val="Hyperlink"/>
                <w:rFonts w:cs="Arial"/>
                <w:color w:val="000000" w:themeColor="text1"/>
                <w:sz w:val="16"/>
                <w:szCs w:val="16"/>
                <w:lang w:eastAsia="ja-JP"/>
              </w:rPr>
              <w:t>定める</w:t>
            </w:r>
            <w:r w:rsidR="00DF5002" w:rsidRPr="00F80676">
              <w:rPr>
                <w:rStyle w:val="Hyperlink"/>
                <w:rFonts w:cs="Arial"/>
                <w:color w:val="000000" w:themeColor="text1"/>
                <w:sz w:val="16"/>
                <w:szCs w:val="16"/>
                <w:lang w:eastAsia="ja-JP"/>
              </w:rPr>
              <w:t>こと</w:t>
            </w:r>
            <w:r w:rsidRPr="00F80676">
              <w:rPr>
                <w:rStyle w:val="Hyperlink"/>
                <w:rFonts w:cs="Arial"/>
                <w:color w:val="000000" w:themeColor="text1"/>
                <w:sz w:val="16"/>
                <w:szCs w:val="16"/>
                <w:lang w:eastAsia="ja-JP"/>
              </w:rPr>
              <w:t>です</w:t>
            </w:r>
            <w:r w:rsidR="00F26648" w:rsidRPr="00F80676">
              <w:rPr>
                <w:rStyle w:val="Hyperlink"/>
                <w:rFonts w:cs="Arial"/>
                <w:color w:val="000000" w:themeColor="text1"/>
                <w:sz w:val="16"/>
                <w:szCs w:val="16"/>
                <w:lang w:eastAsia="ja-JP"/>
              </w:rPr>
              <w:t>。</w:t>
            </w:r>
            <w:r w:rsidR="006145C6" w:rsidRPr="00F80676">
              <w:rPr>
                <w:rStyle w:val="Hyperlink"/>
                <w:rFonts w:cs="Arial"/>
                <w:color w:val="000000" w:themeColor="text1"/>
                <w:sz w:val="16"/>
                <w:szCs w:val="16"/>
                <w:lang w:eastAsia="ja-JP"/>
              </w:rPr>
              <w:t>署名機関が</w:t>
            </w:r>
            <w:r w:rsidR="00DF5002" w:rsidRPr="00F80676">
              <w:rPr>
                <w:rStyle w:val="Hyperlink"/>
                <w:rFonts w:cs="Arial"/>
                <w:color w:val="000000" w:themeColor="text1"/>
                <w:sz w:val="16"/>
                <w:szCs w:val="16"/>
                <w:lang w:eastAsia="ja-JP"/>
              </w:rPr>
              <w:t>各資産クラスに対する</w:t>
            </w:r>
            <w:r w:rsidR="00DF5002" w:rsidRPr="00F80676">
              <w:rPr>
                <w:rStyle w:val="Hyperlink"/>
                <w:rFonts w:cs="Arial"/>
                <w:color w:val="000000" w:themeColor="text1"/>
                <w:sz w:val="16"/>
                <w:szCs w:val="16"/>
                <w:lang w:eastAsia="ja-JP"/>
              </w:rPr>
              <w:t>ESG</w:t>
            </w:r>
            <w:r w:rsidR="00DF5002" w:rsidRPr="00F80676">
              <w:rPr>
                <w:rStyle w:val="Hyperlink"/>
                <w:rFonts w:cs="Arial"/>
                <w:color w:val="000000" w:themeColor="text1"/>
                <w:sz w:val="16"/>
                <w:szCs w:val="16"/>
                <w:lang w:eastAsia="ja-JP"/>
              </w:rPr>
              <w:t>組み入れに関する特定のガイダンスを定めることは、</w:t>
            </w:r>
            <w:r w:rsidR="00FA398F" w:rsidRPr="00F80676">
              <w:rPr>
                <w:rStyle w:val="Hyperlink"/>
                <w:rFonts w:cs="Arial"/>
                <w:color w:val="000000" w:themeColor="text1"/>
                <w:sz w:val="16"/>
                <w:szCs w:val="16"/>
                <w:lang w:eastAsia="ja-JP"/>
              </w:rPr>
              <w:t>各資産クラスの特定のリスク、機会、制限を反映する、より的を絞った、一貫性のある</w:t>
            </w:r>
            <w:r w:rsidR="00FA398F" w:rsidRPr="00F80676">
              <w:rPr>
                <w:rStyle w:val="Hyperlink"/>
                <w:rFonts w:cs="Arial"/>
                <w:color w:val="000000" w:themeColor="text1"/>
                <w:sz w:val="16"/>
                <w:szCs w:val="16"/>
                <w:lang w:eastAsia="ja-JP"/>
              </w:rPr>
              <w:t>ESG</w:t>
            </w:r>
            <w:r w:rsidR="00FA398F" w:rsidRPr="00F80676">
              <w:rPr>
                <w:rStyle w:val="Hyperlink"/>
                <w:rFonts w:cs="Arial"/>
                <w:color w:val="000000" w:themeColor="text1"/>
                <w:sz w:val="16"/>
                <w:szCs w:val="16"/>
                <w:lang w:eastAsia="ja-JP"/>
              </w:rPr>
              <w:t>組み入れ</w:t>
            </w:r>
            <w:r w:rsidR="000D141D" w:rsidRPr="00F80676">
              <w:rPr>
                <w:rStyle w:val="Hyperlink"/>
                <w:rFonts w:cs="Arial"/>
                <w:color w:val="000000" w:themeColor="text1"/>
                <w:sz w:val="16"/>
                <w:szCs w:val="16"/>
                <w:lang w:eastAsia="ja-JP"/>
              </w:rPr>
              <w:t>に対する</w:t>
            </w:r>
            <w:r w:rsidR="00FA398F" w:rsidRPr="00F80676">
              <w:rPr>
                <w:rStyle w:val="Hyperlink"/>
                <w:rFonts w:cs="Arial"/>
                <w:color w:val="000000" w:themeColor="text1"/>
                <w:sz w:val="16"/>
                <w:szCs w:val="16"/>
                <w:lang w:eastAsia="ja-JP"/>
              </w:rPr>
              <w:t>アプローチの策定に役立つため、</w:t>
            </w:r>
            <w:r w:rsidR="00DF5002" w:rsidRPr="00F80676">
              <w:rPr>
                <w:rStyle w:val="Hyperlink"/>
                <w:rFonts w:cs="Arial"/>
                <w:color w:val="000000" w:themeColor="text1"/>
                <w:sz w:val="16"/>
                <w:szCs w:val="16"/>
                <w:lang w:eastAsia="ja-JP"/>
              </w:rPr>
              <w:t>より良い慣行とみなされます</w:t>
            </w:r>
            <w:r w:rsidR="00FA398F" w:rsidRPr="00F80676">
              <w:rPr>
                <w:rStyle w:val="Hyperlink"/>
                <w:rFonts w:cs="Arial"/>
                <w:color w:val="000000" w:themeColor="text1"/>
                <w:sz w:val="16"/>
                <w:szCs w:val="16"/>
                <w:lang w:eastAsia="ja-JP"/>
              </w:rPr>
              <w:t>。</w:t>
            </w:r>
          </w:p>
        </w:tc>
      </w:tr>
      <w:tr w:rsidR="00D55565" w:rsidRPr="00F80676" w14:paraId="721CF4B0" w14:textId="77777777" w:rsidTr="00D362F1">
        <w:trPr>
          <w:trHeight w:val="300"/>
        </w:trPr>
        <w:tc>
          <w:tcPr>
            <w:tcW w:w="1841" w:type="dxa"/>
            <w:shd w:val="clear" w:color="auto" w:fill="auto"/>
            <w:vAlign w:val="center"/>
          </w:tcPr>
          <w:p w14:paraId="45A764D2" w14:textId="7D697AB4" w:rsidR="00D55565" w:rsidRPr="00F80676" w:rsidRDefault="00CA121F" w:rsidP="00D362F1">
            <w:pPr>
              <w:rPr>
                <w:rStyle w:val="Hyperlink"/>
                <w:rFonts w:cs="Arial"/>
                <w:b/>
                <w:sz w:val="16"/>
                <w:szCs w:val="16"/>
              </w:rPr>
            </w:pPr>
            <w:proofErr w:type="spellStart"/>
            <w:r w:rsidRPr="00F80676">
              <w:rPr>
                <w:rFonts w:cs="Arial"/>
                <w:b/>
                <w:sz w:val="16"/>
                <w:szCs w:val="16"/>
                <w:lang w:val="en-US"/>
              </w:rPr>
              <w:t>追加報告ガイダンス</w:t>
            </w:r>
            <w:proofErr w:type="spellEnd"/>
          </w:p>
        </w:tc>
        <w:tc>
          <w:tcPr>
            <w:tcW w:w="13043" w:type="dxa"/>
            <w:gridSpan w:val="5"/>
            <w:shd w:val="clear" w:color="auto" w:fill="auto"/>
            <w:vAlign w:val="center"/>
          </w:tcPr>
          <w:p w14:paraId="219F5C63" w14:textId="106D2DEA" w:rsidR="00D55565" w:rsidRPr="00F80676" w:rsidRDefault="00E22F58" w:rsidP="00D55565">
            <w:pPr>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報告フレームワーク全体</w:t>
            </w:r>
            <w:r w:rsidR="000214D0" w:rsidRPr="00F80676">
              <w:rPr>
                <w:rStyle w:val="Hyperlink"/>
                <w:rFonts w:cs="Arial"/>
                <w:color w:val="000000" w:themeColor="text1"/>
                <w:sz w:val="16"/>
                <w:szCs w:val="16"/>
                <w:lang w:eastAsia="ja-JP"/>
              </w:rPr>
              <w:t>を通して</w:t>
            </w:r>
            <w:r w:rsidRPr="00F80676">
              <w:rPr>
                <w:rStyle w:val="Hyperlink"/>
                <w:rFonts w:cs="Arial"/>
                <w:color w:val="000000" w:themeColor="text1"/>
                <w:sz w:val="16"/>
                <w:szCs w:val="16"/>
                <w:lang w:eastAsia="ja-JP"/>
              </w:rPr>
              <w:t>、</w:t>
            </w:r>
            <w:r w:rsidRPr="00F80676">
              <w:rPr>
                <w:rStyle w:val="Hyperlink"/>
                <w:rFonts w:cs="Arial"/>
                <w:color w:val="000000" w:themeColor="text1"/>
                <w:sz w:val="16"/>
                <w:szCs w:val="16"/>
                <w:lang w:eastAsia="ja-JP"/>
              </w:rPr>
              <w:t>PRI</w:t>
            </w:r>
            <w:r w:rsidRPr="00F80676">
              <w:rPr>
                <w:rStyle w:val="Hyperlink"/>
                <w:rFonts w:cs="Arial"/>
                <w:color w:val="000000" w:themeColor="text1"/>
                <w:sz w:val="16"/>
                <w:szCs w:val="16"/>
                <w:lang w:eastAsia="ja-JP"/>
              </w:rPr>
              <w:t>は</w:t>
            </w:r>
            <w:r w:rsidR="00533268" w:rsidRPr="00F80676">
              <w:rPr>
                <w:rStyle w:val="Hyperlink"/>
                <w:rFonts w:cs="Arial"/>
                <w:color w:val="000000" w:themeColor="text1"/>
                <w:sz w:val="16"/>
                <w:szCs w:val="16"/>
                <w:lang w:eastAsia="ja-JP"/>
              </w:rPr>
              <w:t>対</w:t>
            </w:r>
            <w:r w:rsidR="00533268" w:rsidRPr="00F80676">
              <w:rPr>
                <w:rStyle w:val="Hyperlink"/>
                <w:rFonts w:cs="Arial"/>
                <w:color w:val="000000" w:themeColor="text1"/>
                <w:sz w:val="16"/>
                <w:szCs w:val="16"/>
                <w:lang w:eastAsia="ja-JP"/>
              </w:rPr>
              <w:t>AUM</w:t>
            </w:r>
            <w:r w:rsidR="00533268" w:rsidRPr="00F80676">
              <w:rPr>
                <w:rStyle w:val="Hyperlink"/>
                <w:rFonts w:cs="Arial"/>
                <w:color w:val="000000" w:themeColor="text1"/>
                <w:sz w:val="16"/>
                <w:szCs w:val="16"/>
                <w:lang w:eastAsia="ja-JP"/>
              </w:rPr>
              <w:t>比率</w:t>
            </w:r>
            <w:r w:rsidRPr="00F80676">
              <w:rPr>
                <w:rStyle w:val="Hyperlink"/>
                <w:rFonts w:cs="Arial"/>
                <w:color w:val="000000" w:themeColor="text1"/>
                <w:sz w:val="16"/>
                <w:szCs w:val="16"/>
                <w:lang w:eastAsia="ja-JP"/>
              </w:rPr>
              <w:t>や活動頻度などを尋ねることで、署名機関の</w:t>
            </w:r>
            <w:r w:rsidR="000214D0" w:rsidRPr="00F80676">
              <w:rPr>
                <w:rStyle w:val="Hyperlink"/>
                <w:rFonts w:cs="Arial"/>
                <w:color w:val="000000" w:themeColor="text1"/>
                <w:sz w:val="16"/>
                <w:szCs w:val="16"/>
                <w:lang w:eastAsia="ja-JP"/>
              </w:rPr>
              <w:t>ポリシー</w:t>
            </w:r>
            <w:r w:rsidRPr="00F80676">
              <w:rPr>
                <w:rStyle w:val="Hyperlink"/>
                <w:rFonts w:cs="Arial"/>
                <w:color w:val="000000" w:themeColor="text1"/>
                <w:sz w:val="16"/>
                <w:szCs w:val="16"/>
                <w:lang w:eastAsia="ja-JP"/>
              </w:rPr>
              <w:t>や活動の範囲</w:t>
            </w:r>
            <w:r w:rsidR="000214D0" w:rsidRPr="00F80676">
              <w:rPr>
                <w:rStyle w:val="Hyperlink"/>
                <w:rFonts w:cs="Arial"/>
                <w:color w:val="000000" w:themeColor="text1"/>
                <w:sz w:val="16"/>
                <w:szCs w:val="16"/>
                <w:lang w:eastAsia="ja-JP"/>
              </w:rPr>
              <w:t>と深度</w:t>
            </w:r>
            <w:r w:rsidRPr="00F80676">
              <w:rPr>
                <w:rStyle w:val="Hyperlink"/>
                <w:rFonts w:cs="Arial"/>
                <w:color w:val="000000" w:themeColor="text1"/>
                <w:sz w:val="16"/>
                <w:szCs w:val="16"/>
                <w:lang w:eastAsia="ja-JP"/>
              </w:rPr>
              <w:t>を把握しようとしています。</w:t>
            </w:r>
          </w:p>
          <w:p w14:paraId="79A8120F" w14:textId="77777777" w:rsidR="00D55565" w:rsidRPr="00F80676" w:rsidRDefault="00D55565" w:rsidP="00D55565">
            <w:pPr>
              <w:rPr>
                <w:rStyle w:val="Hyperlink"/>
                <w:rFonts w:cs="Arial"/>
                <w:color w:val="000000" w:themeColor="text1"/>
                <w:sz w:val="16"/>
                <w:szCs w:val="16"/>
                <w:lang w:eastAsia="ja-JP"/>
              </w:rPr>
            </w:pPr>
          </w:p>
          <w:p w14:paraId="41D3B6EA" w14:textId="25B0EDA7" w:rsidR="00D55565" w:rsidRPr="003E01B6" w:rsidRDefault="00AC28FF" w:rsidP="00D55565">
            <w:pPr>
              <w:rPr>
                <w:rStyle w:val="Hyperlink"/>
                <w:rFonts w:cs="Arial"/>
                <w:color w:val="000000" w:themeColor="text1"/>
                <w:spacing w:val="-2"/>
                <w:sz w:val="16"/>
                <w:szCs w:val="16"/>
                <w:lang w:eastAsia="ja-JP"/>
              </w:rPr>
            </w:pPr>
            <w:r w:rsidRPr="003E01B6">
              <w:rPr>
                <w:rStyle w:val="Hyperlink"/>
                <w:rFonts w:cs="Arial"/>
                <w:color w:val="000000" w:themeColor="text1"/>
                <w:spacing w:val="-2"/>
                <w:sz w:val="16"/>
                <w:szCs w:val="16"/>
                <w:lang w:eastAsia="ja-JP"/>
              </w:rPr>
              <w:t>本指標</w:t>
            </w:r>
            <w:r w:rsidR="00522792" w:rsidRPr="003E01B6">
              <w:rPr>
                <w:rStyle w:val="Hyperlink"/>
                <w:rFonts w:cs="Arial"/>
                <w:color w:val="000000" w:themeColor="text1"/>
                <w:spacing w:val="-2"/>
                <w:sz w:val="16"/>
                <w:szCs w:val="16"/>
                <w:lang w:eastAsia="ja-JP"/>
              </w:rPr>
              <w:t>の</w:t>
            </w:r>
            <w:r w:rsidRPr="003E01B6">
              <w:rPr>
                <w:rStyle w:val="Hyperlink"/>
                <w:rFonts w:cs="Arial"/>
                <w:color w:val="000000" w:themeColor="text1"/>
                <w:spacing w:val="-2"/>
                <w:sz w:val="16"/>
                <w:szCs w:val="16"/>
                <w:lang w:eastAsia="ja-JP"/>
              </w:rPr>
              <w:t>「</w:t>
            </w:r>
            <w:r w:rsidR="000D141D" w:rsidRPr="003E01B6">
              <w:rPr>
                <w:rStyle w:val="Hyperlink"/>
                <w:rFonts w:cs="Arial"/>
                <w:color w:val="000000" w:themeColor="text1"/>
                <w:spacing w:val="-2"/>
                <w:sz w:val="16"/>
                <w:szCs w:val="16"/>
                <w:lang w:eastAsia="ja-JP"/>
              </w:rPr>
              <w:t>ESG</w:t>
            </w:r>
            <w:r w:rsidR="000D141D" w:rsidRPr="003E01B6">
              <w:rPr>
                <w:rStyle w:val="Hyperlink"/>
                <w:rFonts w:cs="Arial"/>
                <w:color w:val="000000" w:themeColor="text1"/>
                <w:spacing w:val="-2"/>
                <w:sz w:val="16"/>
                <w:szCs w:val="16"/>
                <w:lang w:eastAsia="ja-JP"/>
              </w:rPr>
              <w:t>の組み入れ実施方法を説明する資産クラス別ガイドライン</w:t>
            </w:r>
            <w:r w:rsidR="0053013E" w:rsidRPr="003E01B6">
              <w:rPr>
                <w:rStyle w:val="Hyperlink"/>
                <w:rFonts w:cs="Arial"/>
                <w:color w:val="000000" w:themeColor="text1"/>
                <w:spacing w:val="-2"/>
                <w:sz w:val="16"/>
                <w:szCs w:val="16"/>
                <w:lang w:eastAsia="ja-JP"/>
              </w:rPr>
              <w:t>」</w:t>
            </w:r>
            <w:r w:rsidR="00522792" w:rsidRPr="003E01B6">
              <w:rPr>
                <w:rStyle w:val="Hyperlink"/>
                <w:rFonts w:cs="Arial"/>
                <w:color w:val="000000" w:themeColor="text1"/>
                <w:spacing w:val="-2"/>
                <w:sz w:val="16"/>
                <w:szCs w:val="16"/>
                <w:lang w:eastAsia="ja-JP"/>
              </w:rPr>
              <w:t>と</w:t>
            </w:r>
            <w:r w:rsidR="0053013E" w:rsidRPr="003E01B6">
              <w:rPr>
                <w:rStyle w:val="Hyperlink"/>
                <w:rFonts w:cs="Arial"/>
                <w:color w:val="000000" w:themeColor="text1"/>
                <w:spacing w:val="-2"/>
                <w:sz w:val="16"/>
                <w:szCs w:val="16"/>
                <w:lang w:eastAsia="ja-JP"/>
              </w:rPr>
              <w:t>は、</w:t>
            </w:r>
            <w:r w:rsidR="004D255D" w:rsidRPr="003E01B6">
              <w:rPr>
                <w:rStyle w:val="Hyperlink"/>
                <w:rFonts w:cs="Arial"/>
                <w:color w:val="000000" w:themeColor="text1"/>
                <w:spacing w:val="-2"/>
                <w:sz w:val="16"/>
                <w:szCs w:val="16"/>
                <w:lang w:eastAsia="ja-JP"/>
              </w:rPr>
              <w:t>ESG</w:t>
            </w:r>
            <w:r w:rsidR="004D255D" w:rsidRPr="003E01B6">
              <w:rPr>
                <w:rStyle w:val="Hyperlink"/>
                <w:rFonts w:cs="Arial"/>
                <w:color w:val="000000" w:themeColor="text1"/>
                <w:spacing w:val="-2"/>
                <w:sz w:val="16"/>
                <w:szCs w:val="16"/>
                <w:lang w:eastAsia="ja-JP"/>
              </w:rPr>
              <w:t>要因</w:t>
            </w:r>
            <w:r w:rsidR="000D141D" w:rsidRPr="003E01B6">
              <w:rPr>
                <w:rStyle w:val="Hyperlink"/>
                <w:rFonts w:cs="Arial"/>
                <w:color w:val="000000" w:themeColor="text1"/>
                <w:spacing w:val="-2"/>
                <w:sz w:val="16"/>
                <w:szCs w:val="16"/>
                <w:lang w:eastAsia="ja-JP"/>
              </w:rPr>
              <w:t>が</w:t>
            </w:r>
            <w:r w:rsidR="004D255D" w:rsidRPr="003E01B6">
              <w:rPr>
                <w:rStyle w:val="Hyperlink"/>
                <w:rFonts w:cs="Arial"/>
                <w:color w:val="000000" w:themeColor="text1"/>
                <w:spacing w:val="-2"/>
                <w:sz w:val="16"/>
                <w:szCs w:val="16"/>
                <w:lang w:eastAsia="ja-JP"/>
              </w:rPr>
              <w:t>個々の資産クラスにどのように組み入れ</w:t>
            </w:r>
            <w:r w:rsidR="000D141D" w:rsidRPr="003E01B6">
              <w:rPr>
                <w:rStyle w:val="Hyperlink"/>
                <w:rFonts w:cs="Arial"/>
                <w:color w:val="000000" w:themeColor="text1"/>
                <w:spacing w:val="-2"/>
                <w:sz w:val="16"/>
                <w:szCs w:val="16"/>
                <w:lang w:eastAsia="ja-JP"/>
              </w:rPr>
              <w:t>られているかについての</w:t>
            </w:r>
            <w:r w:rsidR="004D255D" w:rsidRPr="003E01B6">
              <w:rPr>
                <w:rStyle w:val="Hyperlink"/>
                <w:rFonts w:cs="Arial"/>
                <w:color w:val="000000" w:themeColor="text1"/>
                <w:spacing w:val="-2"/>
                <w:sz w:val="16"/>
                <w:szCs w:val="16"/>
                <w:lang w:eastAsia="ja-JP"/>
              </w:rPr>
              <w:t>特定の</w:t>
            </w:r>
            <w:r w:rsidR="00522792" w:rsidRPr="003E01B6">
              <w:rPr>
                <w:rStyle w:val="Hyperlink"/>
                <w:rFonts w:cs="Arial"/>
                <w:color w:val="000000" w:themeColor="text1"/>
                <w:spacing w:val="-2"/>
                <w:sz w:val="16"/>
                <w:szCs w:val="16"/>
                <w:lang w:eastAsia="ja-JP"/>
              </w:rPr>
              <w:t>ポリシー</w:t>
            </w:r>
            <w:r w:rsidR="004D255D" w:rsidRPr="003E01B6">
              <w:rPr>
                <w:rStyle w:val="Hyperlink"/>
                <w:rFonts w:cs="Arial"/>
                <w:color w:val="000000" w:themeColor="text1"/>
                <w:spacing w:val="-2"/>
                <w:sz w:val="16"/>
                <w:szCs w:val="16"/>
                <w:lang w:eastAsia="ja-JP"/>
              </w:rPr>
              <w:t>声明書を指します。</w:t>
            </w:r>
          </w:p>
        </w:tc>
      </w:tr>
      <w:tr w:rsidR="00D55565" w:rsidRPr="00F80676" w14:paraId="3F55892A" w14:textId="77777777" w:rsidTr="00D362F1">
        <w:trPr>
          <w:trHeight w:val="300"/>
        </w:trPr>
        <w:tc>
          <w:tcPr>
            <w:tcW w:w="1841" w:type="dxa"/>
            <w:shd w:val="clear" w:color="auto" w:fill="auto"/>
            <w:vAlign w:val="center"/>
          </w:tcPr>
          <w:p w14:paraId="5BE4014B" w14:textId="47E1891C" w:rsidR="00D55565" w:rsidRPr="00F80676" w:rsidRDefault="00CD2502" w:rsidP="00D362F1">
            <w:pPr>
              <w:rPr>
                <w:rFonts w:cs="Arial"/>
                <w:b/>
                <w:bCs/>
                <w:sz w:val="16"/>
                <w:szCs w:val="16"/>
                <w:lang w:val="en-US"/>
              </w:rPr>
            </w:pPr>
            <w:proofErr w:type="spellStart"/>
            <w:r w:rsidRPr="00F80676">
              <w:rPr>
                <w:rFonts w:cs="Arial"/>
                <w:b/>
                <w:bCs/>
                <w:sz w:val="16"/>
                <w:szCs w:val="16"/>
              </w:rPr>
              <w:t>他のリソース</w:t>
            </w:r>
            <w:proofErr w:type="spellEnd"/>
          </w:p>
        </w:tc>
        <w:tc>
          <w:tcPr>
            <w:tcW w:w="13043" w:type="dxa"/>
            <w:gridSpan w:val="5"/>
            <w:shd w:val="clear" w:color="auto" w:fill="auto"/>
            <w:vAlign w:val="center"/>
          </w:tcPr>
          <w:p w14:paraId="55126FBD" w14:textId="5BC57F4E" w:rsidR="00D55565" w:rsidRPr="00F80676" w:rsidRDefault="000D77F5" w:rsidP="00D55565">
            <w:pPr>
              <w:rPr>
                <w:rStyle w:val="Hyperlink"/>
                <w:rFonts w:cs="Arial"/>
                <w:color w:val="000000" w:themeColor="text1"/>
                <w:lang w:eastAsia="ja-JP"/>
              </w:rPr>
            </w:pPr>
            <w:r w:rsidRPr="00F80676">
              <w:rPr>
                <w:rStyle w:val="Hyperlink"/>
                <w:rFonts w:cs="Arial"/>
                <w:color w:val="000000" w:themeColor="text1"/>
                <w:sz w:val="16"/>
                <w:szCs w:val="16"/>
                <w:lang w:eastAsia="ja-JP"/>
              </w:rPr>
              <w:t>詳細および</w:t>
            </w:r>
            <w:r w:rsidR="00C73733" w:rsidRPr="00F80676">
              <w:rPr>
                <w:rStyle w:val="Hyperlink"/>
                <w:rFonts w:cs="Arial"/>
                <w:color w:val="000000" w:themeColor="text1"/>
                <w:sz w:val="16"/>
                <w:szCs w:val="16"/>
                <w:lang w:eastAsia="ja-JP"/>
              </w:rPr>
              <w:t>ケース</w:t>
            </w:r>
            <w:r w:rsidR="000A558A" w:rsidRPr="00F80676">
              <w:rPr>
                <w:rStyle w:val="Hyperlink"/>
                <w:rFonts w:cs="Arial"/>
                <w:color w:val="000000" w:themeColor="text1"/>
                <w:sz w:val="16"/>
                <w:szCs w:val="16"/>
                <w:lang w:eastAsia="ja-JP"/>
              </w:rPr>
              <w:t>・</w:t>
            </w:r>
            <w:r w:rsidR="00C73733" w:rsidRPr="00F80676">
              <w:rPr>
                <w:rStyle w:val="Hyperlink"/>
                <w:rFonts w:cs="Arial"/>
                <w:color w:val="000000" w:themeColor="text1"/>
                <w:sz w:val="16"/>
                <w:szCs w:val="16"/>
                <w:lang w:eastAsia="ja-JP"/>
              </w:rPr>
              <w:t>スタディは、</w:t>
            </w:r>
            <w:r w:rsidR="00E724EE" w:rsidRPr="00F80676">
              <w:rPr>
                <w:rStyle w:val="Hyperlink"/>
                <w:rFonts w:cs="Arial"/>
                <w:color w:val="000000" w:themeColor="text1"/>
                <w:sz w:val="16"/>
                <w:szCs w:val="16"/>
                <w:lang w:eastAsia="ja-JP"/>
              </w:rPr>
              <w:t>特定の資産クラスへの</w:t>
            </w:r>
            <w:r w:rsidR="00E724EE" w:rsidRPr="00F80676">
              <w:rPr>
                <w:rStyle w:val="Hyperlink"/>
                <w:rFonts w:cs="Arial"/>
                <w:color w:val="000000" w:themeColor="text1"/>
                <w:sz w:val="16"/>
                <w:szCs w:val="16"/>
                <w:lang w:eastAsia="ja-JP"/>
              </w:rPr>
              <w:t>ESG</w:t>
            </w:r>
            <w:r w:rsidR="00E724EE" w:rsidRPr="00F80676">
              <w:rPr>
                <w:rStyle w:val="Hyperlink"/>
                <w:rFonts w:cs="Arial"/>
                <w:color w:val="000000" w:themeColor="text1"/>
                <w:sz w:val="16"/>
                <w:szCs w:val="16"/>
                <w:lang w:eastAsia="ja-JP"/>
              </w:rPr>
              <w:t>の組み入れ方法を紹介している</w:t>
            </w:r>
            <w:r w:rsidR="00E724EE" w:rsidRPr="00F80676">
              <w:rPr>
                <w:rStyle w:val="Hyperlink"/>
                <w:rFonts w:cs="Arial"/>
                <w:color w:val="000000" w:themeColor="text1"/>
                <w:sz w:val="16"/>
                <w:szCs w:val="16"/>
                <w:lang w:eastAsia="ja-JP"/>
              </w:rPr>
              <w:t>PRI</w:t>
            </w:r>
            <w:r w:rsidR="00E724EE" w:rsidRPr="00F80676">
              <w:rPr>
                <w:rStyle w:val="Hyperlink"/>
                <w:rFonts w:cs="Arial"/>
                <w:color w:val="000000" w:themeColor="text1"/>
                <w:sz w:val="16"/>
                <w:szCs w:val="16"/>
                <w:lang w:eastAsia="ja-JP"/>
              </w:rPr>
              <w:t>の</w:t>
            </w:r>
            <w:r w:rsidR="00E724EE" w:rsidRPr="00F80676">
              <w:rPr>
                <w:rStyle w:val="Hyperlink"/>
                <w:rFonts w:cs="Arial"/>
                <w:sz w:val="16"/>
                <w:szCs w:val="16"/>
                <w:lang w:eastAsia="ja-JP"/>
              </w:rPr>
              <w:t>投資ツール</w:t>
            </w:r>
            <w:r w:rsidR="001E1CA8" w:rsidRPr="00F80676">
              <w:rPr>
                <w:rStyle w:val="Hyperlink"/>
                <w:rFonts w:cs="Arial"/>
                <w:sz w:val="16"/>
                <w:szCs w:val="16"/>
                <w:lang w:eastAsia="ja-JP"/>
              </w:rPr>
              <w:t>（</w:t>
            </w:r>
            <w:hyperlink r:id="rId24" w:history="1">
              <w:r w:rsidR="00E724EE" w:rsidRPr="00F80676">
                <w:rPr>
                  <w:rStyle w:val="Hyperlink"/>
                  <w:rFonts w:cs="Arial"/>
                  <w:sz w:val="16"/>
                  <w:szCs w:val="16"/>
                  <w:lang w:eastAsia="ja-JP"/>
                </w:rPr>
                <w:t>investment tools</w:t>
              </w:r>
            </w:hyperlink>
            <w:r w:rsidR="001E1CA8" w:rsidRPr="00F80676">
              <w:rPr>
                <w:rStyle w:val="Hyperlink"/>
                <w:rFonts w:cs="Arial"/>
                <w:sz w:val="16"/>
                <w:szCs w:val="16"/>
                <w:lang w:eastAsia="ja-JP"/>
              </w:rPr>
              <w:t>）</w:t>
            </w:r>
            <w:r w:rsidR="00C73733" w:rsidRPr="00F80676">
              <w:rPr>
                <w:rStyle w:val="Hyperlink"/>
                <w:rFonts w:cs="Arial"/>
                <w:color w:val="000000" w:themeColor="text1"/>
                <w:sz w:val="16"/>
                <w:szCs w:val="16"/>
                <w:lang w:eastAsia="ja-JP"/>
              </w:rPr>
              <w:t>を</w:t>
            </w:r>
            <w:r w:rsidR="009400AA" w:rsidRPr="00F80676">
              <w:rPr>
                <w:rStyle w:val="Hyperlink"/>
                <w:rFonts w:cs="Arial"/>
                <w:color w:val="000000" w:themeColor="text1"/>
                <w:sz w:val="16"/>
                <w:szCs w:val="16"/>
                <w:lang w:eastAsia="ja-JP"/>
              </w:rPr>
              <w:t>参照</w:t>
            </w:r>
            <w:r w:rsidR="005F4527" w:rsidRPr="00F80676">
              <w:rPr>
                <w:rStyle w:val="Hyperlink"/>
                <w:rFonts w:cs="Arial"/>
                <w:color w:val="000000" w:themeColor="text1"/>
                <w:sz w:val="16"/>
                <w:szCs w:val="16"/>
                <w:lang w:eastAsia="ja-JP"/>
              </w:rPr>
              <w:t>して</w:t>
            </w:r>
            <w:r w:rsidR="009400AA" w:rsidRPr="00F80676">
              <w:rPr>
                <w:rStyle w:val="Hyperlink"/>
                <w:rFonts w:cs="Arial"/>
                <w:color w:val="000000" w:themeColor="text1"/>
                <w:sz w:val="16"/>
                <w:szCs w:val="16"/>
                <w:lang w:eastAsia="ja-JP"/>
              </w:rPr>
              <w:t>ください</w:t>
            </w:r>
            <w:r w:rsidR="00C73733" w:rsidRPr="00F80676">
              <w:rPr>
                <w:rStyle w:val="Hyperlink"/>
                <w:rFonts w:cs="Arial"/>
                <w:color w:val="000000" w:themeColor="text1"/>
                <w:sz w:val="16"/>
                <w:szCs w:val="16"/>
                <w:lang w:eastAsia="ja-JP"/>
              </w:rPr>
              <w:t>。</w:t>
            </w:r>
          </w:p>
        </w:tc>
      </w:tr>
      <w:tr w:rsidR="00D55565" w:rsidRPr="00F80676" w14:paraId="6DACB56F" w14:textId="77777777" w:rsidTr="00D362F1">
        <w:trPr>
          <w:trHeight w:val="300"/>
        </w:trPr>
        <w:tc>
          <w:tcPr>
            <w:tcW w:w="14884" w:type="dxa"/>
            <w:gridSpan w:val="6"/>
            <w:shd w:val="clear" w:color="auto" w:fill="0070C0"/>
            <w:vAlign w:val="center"/>
          </w:tcPr>
          <w:p w14:paraId="427A6CCC" w14:textId="7326466C" w:rsidR="00D55565" w:rsidRPr="00F80676" w:rsidRDefault="00601C05" w:rsidP="00D362F1">
            <w:pPr>
              <w:rPr>
                <w:rFonts w:cs="Arial"/>
                <w:color w:val="FFFFFF" w:themeColor="background1"/>
                <w:sz w:val="16"/>
                <w:szCs w:val="16"/>
              </w:rPr>
            </w:pPr>
            <w:proofErr w:type="spellStart"/>
            <w:r w:rsidRPr="00F80676">
              <w:rPr>
                <w:rFonts w:cs="Arial"/>
                <w:b/>
                <w:bCs/>
                <w:color w:val="FFFFFF" w:themeColor="background1"/>
                <w:sz w:val="18"/>
                <w:szCs w:val="18"/>
                <w:lang w:val="en-US" w:eastAsia="en-GB"/>
              </w:rPr>
              <w:t>ロジック</w:t>
            </w:r>
            <w:proofErr w:type="spellEnd"/>
          </w:p>
        </w:tc>
      </w:tr>
      <w:tr w:rsidR="00D55565" w:rsidRPr="00F80676" w14:paraId="00B97F97" w14:textId="77777777" w:rsidTr="00D362F1">
        <w:trPr>
          <w:trHeight w:val="300"/>
        </w:trPr>
        <w:tc>
          <w:tcPr>
            <w:tcW w:w="1841" w:type="dxa"/>
            <w:shd w:val="clear" w:color="auto" w:fill="auto"/>
            <w:vAlign w:val="center"/>
          </w:tcPr>
          <w:p w14:paraId="15B94FAC" w14:textId="77511CBE" w:rsidR="00D55565" w:rsidRPr="00F80676" w:rsidRDefault="007F3D1B" w:rsidP="00D362F1">
            <w:pPr>
              <w:rPr>
                <w:rFonts w:cs="Arial"/>
                <w:b/>
                <w:bCs/>
                <w:sz w:val="16"/>
                <w:szCs w:val="16"/>
              </w:rPr>
            </w:pPr>
            <w:proofErr w:type="spellStart"/>
            <w:r w:rsidRPr="00F80676">
              <w:rPr>
                <w:rFonts w:cs="Arial"/>
                <w:b/>
                <w:bCs/>
                <w:sz w:val="16"/>
                <w:szCs w:val="16"/>
              </w:rPr>
              <w:t>依存関係</w:t>
            </w:r>
            <w:proofErr w:type="spellEnd"/>
          </w:p>
        </w:tc>
        <w:tc>
          <w:tcPr>
            <w:tcW w:w="13043" w:type="dxa"/>
            <w:gridSpan w:val="5"/>
            <w:shd w:val="clear" w:color="auto" w:fill="auto"/>
            <w:vAlign w:val="center"/>
          </w:tcPr>
          <w:p w14:paraId="27B4D221" w14:textId="34CF4C2D" w:rsidR="00090D25" w:rsidRPr="00F80676" w:rsidRDefault="001E1CA8" w:rsidP="00090D25">
            <w:pPr>
              <w:rPr>
                <w:rFonts w:cs="Arial"/>
                <w:color w:val="000000" w:themeColor="text1"/>
                <w:sz w:val="16"/>
                <w:szCs w:val="16"/>
                <w:lang w:val="en-US" w:eastAsia="ja-JP"/>
              </w:rPr>
            </w:pPr>
            <w:r w:rsidRPr="00F80676">
              <w:rPr>
                <w:rFonts w:cs="Arial"/>
                <w:color w:val="000000" w:themeColor="text1"/>
                <w:sz w:val="16"/>
                <w:szCs w:val="16"/>
                <w:lang w:val="en-US" w:eastAsia="ja-JP"/>
              </w:rPr>
              <w:t>［</w:t>
            </w:r>
            <w:r w:rsidR="00090D25" w:rsidRPr="00F80676">
              <w:rPr>
                <w:rFonts w:cs="Arial"/>
                <w:color w:val="000000" w:themeColor="text1"/>
                <w:sz w:val="16"/>
                <w:szCs w:val="16"/>
                <w:lang w:val="en-US" w:eastAsia="ja-JP"/>
              </w:rPr>
              <w:t>ISP 5</w:t>
            </w:r>
            <w:r w:rsidR="00A2504D" w:rsidRPr="00F80676">
              <w:rPr>
                <w:rFonts w:cs="Arial"/>
                <w:color w:val="000000" w:themeColor="text1"/>
                <w:sz w:val="16"/>
                <w:szCs w:val="16"/>
                <w:lang w:val="en-US" w:eastAsia="ja-JP"/>
              </w:rPr>
              <w:t>］</w:t>
            </w:r>
            <w:r w:rsidR="00090D25" w:rsidRPr="00F80676">
              <w:rPr>
                <w:rFonts w:cs="Arial"/>
                <w:color w:val="000000" w:themeColor="text1"/>
                <w:sz w:val="16"/>
                <w:szCs w:val="16"/>
                <w:lang w:val="en-US" w:eastAsia="ja-JP"/>
              </w:rPr>
              <w:t>は、次の</w:t>
            </w:r>
            <w:r w:rsidR="00090D25" w:rsidRPr="00F80676">
              <w:rPr>
                <w:rFonts w:cs="Arial"/>
                <w:color w:val="000000" w:themeColor="text1"/>
                <w:sz w:val="16"/>
                <w:szCs w:val="16"/>
                <w:lang w:val="en-US" w:eastAsia="ja-JP"/>
              </w:rPr>
              <w:t>2</w:t>
            </w:r>
            <w:r w:rsidR="00090D25" w:rsidRPr="00F80676">
              <w:rPr>
                <w:rFonts w:cs="Arial"/>
                <w:color w:val="000000" w:themeColor="text1"/>
                <w:sz w:val="16"/>
                <w:szCs w:val="16"/>
                <w:lang w:val="en-US" w:eastAsia="ja-JP"/>
              </w:rPr>
              <w:t>つの条件を満たした場合、報告に適用されます。</w:t>
            </w:r>
          </w:p>
          <w:p w14:paraId="5EEDF2D6" w14:textId="0FED3B18" w:rsidR="00090D25" w:rsidRPr="00F80676" w:rsidRDefault="00055D5F" w:rsidP="00090D25">
            <w:pPr>
              <w:rPr>
                <w:rFonts w:cs="Arial"/>
                <w:color w:val="000000" w:themeColor="text1"/>
                <w:sz w:val="16"/>
                <w:szCs w:val="16"/>
                <w:lang w:val="en-US" w:eastAsia="ja-JP"/>
              </w:rPr>
            </w:pPr>
            <w:r w:rsidRPr="00F80676">
              <w:rPr>
                <w:rFonts w:cs="Arial"/>
                <w:color w:val="000000" w:themeColor="text1"/>
                <w:sz w:val="16"/>
                <w:szCs w:val="16"/>
                <w:lang w:val="en-US" w:eastAsia="ja-JP"/>
              </w:rPr>
              <w:t>–</w:t>
            </w:r>
            <w:r w:rsidR="001E1CA8" w:rsidRPr="00F80676">
              <w:rPr>
                <w:rFonts w:cs="Arial"/>
                <w:color w:val="000000" w:themeColor="text1"/>
                <w:sz w:val="16"/>
                <w:szCs w:val="16"/>
                <w:lang w:val="en-US" w:eastAsia="ja-JP"/>
              </w:rPr>
              <w:t>［</w:t>
            </w:r>
            <w:r w:rsidR="00090D25" w:rsidRPr="00F80676">
              <w:rPr>
                <w:rFonts w:cs="Arial"/>
                <w:color w:val="000000" w:themeColor="text1"/>
                <w:sz w:val="16"/>
                <w:szCs w:val="16"/>
                <w:lang w:val="en-US" w:eastAsia="ja-JP"/>
              </w:rPr>
              <w:t>ISP 1.1</w:t>
            </w:r>
            <w:r w:rsidR="00A2504D" w:rsidRPr="00F80676">
              <w:rPr>
                <w:rFonts w:cs="Arial"/>
                <w:color w:val="000000" w:themeColor="text1"/>
                <w:sz w:val="16"/>
                <w:szCs w:val="16"/>
                <w:lang w:val="en-US" w:eastAsia="ja-JP"/>
              </w:rPr>
              <w:t>］</w:t>
            </w:r>
            <w:r w:rsidR="00090D25" w:rsidRPr="00F80676">
              <w:rPr>
                <w:rFonts w:cs="Arial"/>
                <w:color w:val="000000" w:themeColor="text1"/>
                <w:sz w:val="16"/>
                <w:szCs w:val="16"/>
                <w:lang w:val="en-US" w:eastAsia="ja-JP"/>
              </w:rPr>
              <w:t>で選択肢「</w:t>
            </w:r>
            <w:r w:rsidR="001E1CA8" w:rsidRPr="00F80676">
              <w:rPr>
                <w:rFonts w:cs="Arial"/>
                <w:color w:val="000000" w:themeColor="text1"/>
                <w:sz w:val="16"/>
                <w:szCs w:val="16"/>
                <w:lang w:val="en-US" w:eastAsia="ja-JP"/>
              </w:rPr>
              <w:t>（</w:t>
            </w:r>
            <w:r w:rsidR="00090D25" w:rsidRPr="00F80676">
              <w:rPr>
                <w:rFonts w:cs="Arial"/>
                <w:color w:val="000000" w:themeColor="text1"/>
                <w:sz w:val="16"/>
                <w:szCs w:val="16"/>
                <w:lang w:val="en-US" w:eastAsia="ja-JP"/>
              </w:rPr>
              <w:t>H</w:t>
            </w:r>
            <w:r w:rsidR="001E1CA8" w:rsidRPr="00F80676">
              <w:rPr>
                <w:rFonts w:cs="Arial"/>
                <w:color w:val="000000" w:themeColor="text1"/>
                <w:sz w:val="16"/>
                <w:szCs w:val="16"/>
                <w:lang w:val="en-US" w:eastAsia="ja-JP"/>
              </w:rPr>
              <w:t>）</w:t>
            </w:r>
            <w:r w:rsidR="00800D08" w:rsidRPr="00F80676">
              <w:rPr>
                <w:rFonts w:cs="Arial"/>
                <w:color w:val="000000" w:themeColor="text1"/>
                <w:sz w:val="16"/>
                <w:szCs w:val="16"/>
                <w:lang w:val="en-US" w:eastAsia="ja-JP"/>
              </w:rPr>
              <w:t>ESG</w:t>
            </w:r>
            <w:r w:rsidR="00800D08" w:rsidRPr="00F80676">
              <w:rPr>
                <w:rFonts w:cs="Arial"/>
                <w:color w:val="000000" w:themeColor="text1"/>
                <w:sz w:val="16"/>
                <w:szCs w:val="16"/>
                <w:lang w:val="en-US" w:eastAsia="ja-JP"/>
              </w:rPr>
              <w:t>の組み入れ実施方法を説明する</w:t>
            </w:r>
            <w:r w:rsidR="007C5D99" w:rsidRPr="00F80676">
              <w:rPr>
                <w:rFonts w:cs="Arial"/>
                <w:color w:val="000000" w:themeColor="text1"/>
                <w:sz w:val="16"/>
                <w:szCs w:val="16"/>
                <w:lang w:val="en-US" w:eastAsia="ja-JP"/>
              </w:rPr>
              <w:t>資産クラス別ガイドライン</w:t>
            </w:r>
            <w:r w:rsidR="00090D25" w:rsidRPr="00F80676">
              <w:rPr>
                <w:rFonts w:cs="Arial"/>
                <w:color w:val="000000" w:themeColor="text1"/>
                <w:sz w:val="16"/>
                <w:szCs w:val="16"/>
                <w:lang w:val="en-US" w:eastAsia="ja-JP"/>
              </w:rPr>
              <w:t>」が選択された場合</w:t>
            </w:r>
          </w:p>
          <w:p w14:paraId="01324624" w14:textId="78EE0B7A" w:rsidR="00D55565" w:rsidRPr="00F80676" w:rsidRDefault="00055D5F" w:rsidP="00BE5089">
            <w:pPr>
              <w:rPr>
                <w:rFonts w:cs="Arial"/>
                <w:color w:val="000000" w:themeColor="text1"/>
                <w:sz w:val="16"/>
                <w:szCs w:val="16"/>
                <w:lang w:val="en-US" w:eastAsia="ja-JP"/>
              </w:rPr>
            </w:pPr>
            <w:r w:rsidRPr="00F80676">
              <w:rPr>
                <w:rFonts w:cs="Arial"/>
                <w:color w:val="000000" w:themeColor="text1"/>
                <w:sz w:val="16"/>
                <w:szCs w:val="16"/>
                <w:lang w:val="en-US" w:eastAsia="ja-JP"/>
              </w:rPr>
              <w:t>–</w:t>
            </w:r>
            <w:r w:rsidR="001E1CA8" w:rsidRPr="00F80676">
              <w:rPr>
                <w:rFonts w:cs="Arial"/>
                <w:color w:val="000000" w:themeColor="text1"/>
                <w:sz w:val="16"/>
                <w:szCs w:val="16"/>
                <w:lang w:val="en-US" w:eastAsia="ja-JP"/>
              </w:rPr>
              <w:t>［</w:t>
            </w:r>
            <w:r w:rsidR="007C5D99" w:rsidRPr="00F80676">
              <w:rPr>
                <w:rFonts w:cs="Arial"/>
                <w:color w:val="000000" w:themeColor="text1"/>
                <w:sz w:val="16"/>
                <w:szCs w:val="16"/>
                <w:lang w:val="en-US" w:eastAsia="ja-JP"/>
              </w:rPr>
              <w:t>OO 10</w:t>
            </w:r>
            <w:r w:rsidR="00A2504D" w:rsidRPr="00F80676">
              <w:rPr>
                <w:rFonts w:cs="Arial"/>
                <w:color w:val="000000" w:themeColor="text1"/>
                <w:sz w:val="16"/>
                <w:szCs w:val="16"/>
                <w:lang w:val="en-US" w:eastAsia="ja-JP"/>
              </w:rPr>
              <w:t>］</w:t>
            </w:r>
            <w:r w:rsidR="007C5D99" w:rsidRPr="00F80676">
              <w:rPr>
                <w:rFonts w:cs="Arial"/>
                <w:color w:val="000000" w:themeColor="text1"/>
                <w:sz w:val="16"/>
                <w:szCs w:val="16"/>
                <w:lang w:val="en-US" w:eastAsia="ja-JP"/>
              </w:rPr>
              <w:t>、</w:t>
            </w:r>
            <w:r w:rsidR="001E1CA8" w:rsidRPr="00F80676">
              <w:rPr>
                <w:rFonts w:cs="Arial"/>
                <w:color w:val="000000" w:themeColor="text1"/>
                <w:sz w:val="16"/>
                <w:szCs w:val="16"/>
                <w:lang w:val="en-US" w:eastAsia="ja-JP"/>
              </w:rPr>
              <w:t>［</w:t>
            </w:r>
            <w:r w:rsidR="007C5D99" w:rsidRPr="00F80676">
              <w:rPr>
                <w:rFonts w:cs="Arial"/>
                <w:color w:val="000000" w:themeColor="text1"/>
                <w:sz w:val="16"/>
                <w:szCs w:val="16"/>
                <w:lang w:val="en-US" w:eastAsia="ja-JP"/>
              </w:rPr>
              <w:t>OO 11</w:t>
            </w:r>
            <w:r w:rsidR="00A2504D" w:rsidRPr="00F80676">
              <w:rPr>
                <w:rFonts w:cs="Arial"/>
                <w:color w:val="000000" w:themeColor="text1"/>
                <w:sz w:val="16"/>
                <w:szCs w:val="16"/>
                <w:lang w:val="en-US" w:eastAsia="ja-JP"/>
              </w:rPr>
              <w:t>］</w:t>
            </w:r>
            <w:r w:rsidR="007C5D99" w:rsidRPr="00F80676">
              <w:rPr>
                <w:rFonts w:cs="Arial"/>
                <w:color w:val="000000" w:themeColor="text1"/>
                <w:sz w:val="16"/>
                <w:szCs w:val="16"/>
                <w:lang w:val="en-US" w:eastAsia="ja-JP"/>
              </w:rPr>
              <w:t>、</w:t>
            </w:r>
            <w:r w:rsidR="001E1CA8" w:rsidRPr="00F80676">
              <w:rPr>
                <w:rFonts w:cs="Arial"/>
                <w:color w:val="000000" w:themeColor="text1"/>
                <w:sz w:val="16"/>
                <w:szCs w:val="16"/>
                <w:lang w:val="en-US" w:eastAsia="ja-JP"/>
              </w:rPr>
              <w:t>［</w:t>
            </w:r>
            <w:r w:rsidR="007C5D99" w:rsidRPr="00F80676">
              <w:rPr>
                <w:rFonts w:cs="Arial"/>
                <w:color w:val="000000" w:themeColor="text1"/>
                <w:sz w:val="16"/>
                <w:szCs w:val="16"/>
                <w:lang w:val="en-US" w:eastAsia="ja-JP"/>
              </w:rPr>
              <w:t>OO 12</w:t>
            </w:r>
            <w:r w:rsidR="00A2504D" w:rsidRPr="00F80676">
              <w:rPr>
                <w:rFonts w:cs="Arial"/>
                <w:color w:val="000000" w:themeColor="text1"/>
                <w:sz w:val="16"/>
                <w:szCs w:val="16"/>
                <w:lang w:val="en-US" w:eastAsia="ja-JP"/>
              </w:rPr>
              <w:t>］</w:t>
            </w:r>
            <w:r w:rsidR="007C5D99" w:rsidRPr="00F80676">
              <w:rPr>
                <w:rFonts w:cs="Arial"/>
                <w:color w:val="000000" w:themeColor="text1"/>
                <w:sz w:val="16"/>
                <w:szCs w:val="16"/>
                <w:lang w:val="en-US" w:eastAsia="ja-JP"/>
              </w:rPr>
              <w:t>、</w:t>
            </w:r>
            <w:r w:rsidR="001E1CA8" w:rsidRPr="00F80676">
              <w:rPr>
                <w:rFonts w:cs="Arial"/>
                <w:color w:val="000000" w:themeColor="text1"/>
                <w:sz w:val="16"/>
                <w:szCs w:val="16"/>
                <w:lang w:val="en-US" w:eastAsia="ja-JP"/>
              </w:rPr>
              <w:t>［</w:t>
            </w:r>
            <w:r w:rsidR="007C5D99" w:rsidRPr="00F80676">
              <w:rPr>
                <w:rFonts w:cs="Arial"/>
                <w:color w:val="000000" w:themeColor="text1"/>
                <w:sz w:val="16"/>
                <w:szCs w:val="16"/>
                <w:lang w:val="en-US" w:eastAsia="ja-JP"/>
              </w:rPr>
              <w:t>OO 13</w:t>
            </w:r>
            <w:r w:rsidR="00A2504D" w:rsidRPr="00F80676">
              <w:rPr>
                <w:rFonts w:cs="Arial"/>
                <w:color w:val="000000" w:themeColor="text1"/>
                <w:sz w:val="16"/>
                <w:szCs w:val="16"/>
                <w:lang w:val="en-US" w:eastAsia="ja-JP"/>
              </w:rPr>
              <w:t>］</w:t>
            </w:r>
            <w:r w:rsidR="007C5D99" w:rsidRPr="00F80676">
              <w:rPr>
                <w:rFonts w:cs="Arial"/>
                <w:color w:val="000000" w:themeColor="text1"/>
                <w:sz w:val="16"/>
                <w:szCs w:val="16"/>
                <w:lang w:val="en-US" w:eastAsia="ja-JP"/>
              </w:rPr>
              <w:t>のいずれかの指標で、組織内で運用されている資産</w:t>
            </w:r>
            <w:r w:rsidR="00090D25" w:rsidRPr="00F80676">
              <w:rPr>
                <w:rFonts w:cs="Arial"/>
                <w:color w:val="000000" w:themeColor="text1"/>
                <w:sz w:val="16"/>
                <w:szCs w:val="16"/>
                <w:lang w:val="en-US" w:eastAsia="ja-JP"/>
              </w:rPr>
              <w:t>または</w:t>
            </w:r>
            <w:r w:rsidR="00D03AD0" w:rsidRPr="00F80676">
              <w:rPr>
                <w:rFonts w:cs="Arial"/>
                <w:color w:val="000000" w:themeColor="text1"/>
                <w:sz w:val="16"/>
                <w:szCs w:val="16"/>
                <w:lang w:val="en-US" w:eastAsia="ja-JP"/>
              </w:rPr>
              <w:t>外部運用会社</w:t>
            </w:r>
            <w:r w:rsidR="00090D25" w:rsidRPr="00F80676">
              <w:rPr>
                <w:rFonts w:cs="Arial"/>
                <w:color w:val="000000" w:themeColor="text1"/>
                <w:sz w:val="16"/>
                <w:szCs w:val="16"/>
                <w:lang w:val="en-US" w:eastAsia="ja-JP"/>
              </w:rPr>
              <w:t>の選定、</w:t>
            </w:r>
            <w:r w:rsidR="00D224D4" w:rsidRPr="00F80676">
              <w:rPr>
                <w:rFonts w:cs="Arial"/>
                <w:color w:val="000000" w:themeColor="text1"/>
                <w:sz w:val="16"/>
                <w:szCs w:val="16"/>
                <w:lang w:val="en-US" w:eastAsia="ja-JP"/>
              </w:rPr>
              <w:t>指名</w:t>
            </w:r>
            <w:r w:rsidR="00090D25" w:rsidRPr="00F80676">
              <w:rPr>
                <w:rFonts w:cs="Arial"/>
                <w:color w:val="000000" w:themeColor="text1"/>
                <w:sz w:val="16"/>
                <w:szCs w:val="16"/>
                <w:lang w:val="en-US" w:eastAsia="ja-JP"/>
              </w:rPr>
              <w:t>もしくは</w:t>
            </w:r>
            <w:r w:rsidR="00365AE1" w:rsidRPr="00F80676">
              <w:rPr>
                <w:rFonts w:cs="Arial"/>
                <w:color w:val="000000" w:themeColor="text1"/>
                <w:sz w:val="16"/>
                <w:szCs w:val="16"/>
                <w:lang w:val="en-US" w:eastAsia="ja-JP"/>
              </w:rPr>
              <w:t>モニタリング</w:t>
            </w:r>
            <w:r w:rsidR="00090D25" w:rsidRPr="00F80676">
              <w:rPr>
                <w:rFonts w:cs="Arial"/>
                <w:color w:val="000000" w:themeColor="text1"/>
                <w:sz w:val="16"/>
                <w:szCs w:val="16"/>
                <w:lang w:val="en-US" w:eastAsia="ja-JP"/>
              </w:rPr>
              <w:t>への</w:t>
            </w:r>
            <w:r w:rsidR="00090D25" w:rsidRPr="00F80676">
              <w:rPr>
                <w:rFonts w:cs="Arial"/>
                <w:color w:val="000000" w:themeColor="text1"/>
                <w:sz w:val="16"/>
                <w:szCs w:val="16"/>
                <w:lang w:val="en-US" w:eastAsia="ja-JP"/>
              </w:rPr>
              <w:t>ESG</w:t>
            </w:r>
            <w:r w:rsidR="00090D25" w:rsidRPr="00F80676">
              <w:rPr>
                <w:rFonts w:cs="Arial"/>
                <w:color w:val="000000" w:themeColor="text1"/>
                <w:sz w:val="16"/>
                <w:szCs w:val="16"/>
                <w:lang w:val="en-US" w:eastAsia="ja-JP"/>
              </w:rPr>
              <w:t>組み入れを署名機関が選択した場合。</w:t>
            </w:r>
            <w:r w:rsidR="007C5D99" w:rsidRPr="00F80676">
              <w:rPr>
                <w:rFonts w:cs="Arial"/>
                <w:color w:val="000000" w:themeColor="text1"/>
                <w:sz w:val="16"/>
                <w:szCs w:val="16"/>
                <w:lang w:val="en-US" w:eastAsia="ja-JP"/>
              </w:rPr>
              <w:t>ESG</w:t>
            </w:r>
            <w:r w:rsidR="007C5D99" w:rsidRPr="00F80676">
              <w:rPr>
                <w:rFonts w:cs="Arial"/>
                <w:color w:val="000000" w:themeColor="text1"/>
                <w:sz w:val="16"/>
                <w:szCs w:val="16"/>
                <w:lang w:val="en-US" w:eastAsia="ja-JP"/>
              </w:rPr>
              <w:t>を組み入れているとして</w:t>
            </w:r>
            <w:r w:rsidR="001E1CA8" w:rsidRPr="00F80676">
              <w:rPr>
                <w:rFonts w:cs="Arial"/>
                <w:color w:val="000000" w:themeColor="text1"/>
                <w:sz w:val="16"/>
                <w:szCs w:val="16"/>
                <w:lang w:val="en-US" w:eastAsia="ja-JP"/>
              </w:rPr>
              <w:t>［</w:t>
            </w:r>
            <w:r w:rsidR="007C5D99" w:rsidRPr="00F80676">
              <w:rPr>
                <w:rFonts w:cs="Arial"/>
                <w:color w:val="000000" w:themeColor="text1"/>
                <w:sz w:val="16"/>
                <w:szCs w:val="16"/>
                <w:lang w:val="en-US" w:eastAsia="ja-JP"/>
              </w:rPr>
              <w:t>OO 10</w:t>
            </w:r>
            <w:r w:rsidR="00A2504D" w:rsidRPr="00F80676">
              <w:rPr>
                <w:rFonts w:cs="Arial"/>
                <w:color w:val="000000" w:themeColor="text1"/>
                <w:sz w:val="16"/>
                <w:szCs w:val="16"/>
                <w:lang w:val="en-US" w:eastAsia="ja-JP"/>
              </w:rPr>
              <w:t>］</w:t>
            </w:r>
            <w:r w:rsidR="007C5D99" w:rsidRPr="00F80676">
              <w:rPr>
                <w:rFonts w:cs="Arial"/>
                <w:color w:val="000000" w:themeColor="text1"/>
                <w:sz w:val="16"/>
                <w:szCs w:val="16"/>
                <w:lang w:val="en-US" w:eastAsia="ja-JP"/>
              </w:rPr>
              <w:t>、</w:t>
            </w:r>
            <w:r w:rsidR="001E1CA8" w:rsidRPr="00F80676">
              <w:rPr>
                <w:rFonts w:cs="Arial"/>
                <w:color w:val="000000" w:themeColor="text1"/>
                <w:sz w:val="16"/>
                <w:szCs w:val="16"/>
                <w:lang w:val="en-US" w:eastAsia="ja-JP"/>
              </w:rPr>
              <w:t>［</w:t>
            </w:r>
            <w:r w:rsidR="007C5D99" w:rsidRPr="00F80676">
              <w:rPr>
                <w:rFonts w:cs="Arial"/>
                <w:color w:val="000000" w:themeColor="text1"/>
                <w:sz w:val="16"/>
                <w:szCs w:val="16"/>
                <w:lang w:val="en-US" w:eastAsia="ja-JP"/>
              </w:rPr>
              <w:t>OO 11</w:t>
            </w:r>
            <w:r w:rsidR="00A2504D" w:rsidRPr="00F80676">
              <w:rPr>
                <w:rFonts w:cs="Arial"/>
                <w:color w:val="000000" w:themeColor="text1"/>
                <w:sz w:val="16"/>
                <w:szCs w:val="16"/>
                <w:lang w:val="en-US" w:eastAsia="ja-JP"/>
              </w:rPr>
              <w:t>］</w:t>
            </w:r>
            <w:r w:rsidR="007C5D99" w:rsidRPr="00F80676">
              <w:rPr>
                <w:rFonts w:cs="Arial"/>
                <w:color w:val="000000" w:themeColor="text1"/>
                <w:sz w:val="16"/>
                <w:szCs w:val="16"/>
                <w:lang w:val="en-US" w:eastAsia="ja-JP"/>
              </w:rPr>
              <w:t>、</w:t>
            </w:r>
            <w:r w:rsidR="001E1CA8" w:rsidRPr="00F80676">
              <w:rPr>
                <w:rFonts w:cs="Arial"/>
                <w:color w:val="000000" w:themeColor="text1"/>
                <w:sz w:val="16"/>
                <w:szCs w:val="16"/>
                <w:lang w:val="en-US" w:eastAsia="ja-JP"/>
              </w:rPr>
              <w:t>［</w:t>
            </w:r>
            <w:r w:rsidR="007C5D99" w:rsidRPr="00F80676">
              <w:rPr>
                <w:rFonts w:cs="Arial"/>
                <w:color w:val="000000" w:themeColor="text1"/>
                <w:sz w:val="16"/>
                <w:szCs w:val="16"/>
                <w:lang w:val="en-US" w:eastAsia="ja-JP"/>
              </w:rPr>
              <w:t>OO 12</w:t>
            </w:r>
            <w:r w:rsidR="00A2504D" w:rsidRPr="00F80676">
              <w:rPr>
                <w:rFonts w:cs="Arial"/>
                <w:color w:val="000000" w:themeColor="text1"/>
                <w:sz w:val="16"/>
                <w:szCs w:val="16"/>
                <w:lang w:val="en-US" w:eastAsia="ja-JP"/>
              </w:rPr>
              <w:t>］</w:t>
            </w:r>
            <w:r w:rsidR="007C5D99" w:rsidRPr="00F80676">
              <w:rPr>
                <w:rFonts w:cs="Arial"/>
                <w:color w:val="000000" w:themeColor="text1"/>
                <w:sz w:val="16"/>
                <w:szCs w:val="16"/>
                <w:lang w:val="en-US" w:eastAsia="ja-JP"/>
              </w:rPr>
              <w:t>、</w:t>
            </w:r>
            <w:r w:rsidR="001E1CA8" w:rsidRPr="00F80676">
              <w:rPr>
                <w:rFonts w:cs="Arial"/>
                <w:color w:val="000000" w:themeColor="text1"/>
                <w:sz w:val="16"/>
                <w:szCs w:val="16"/>
                <w:lang w:val="en-US" w:eastAsia="ja-JP"/>
              </w:rPr>
              <w:t>［</w:t>
            </w:r>
            <w:r w:rsidR="007C5D99" w:rsidRPr="00F80676">
              <w:rPr>
                <w:rFonts w:cs="Arial"/>
                <w:color w:val="000000" w:themeColor="text1"/>
                <w:sz w:val="16"/>
                <w:szCs w:val="16"/>
                <w:lang w:val="en-US" w:eastAsia="ja-JP"/>
              </w:rPr>
              <w:t>OO 13</w:t>
            </w:r>
            <w:r w:rsidR="00A2504D" w:rsidRPr="00F80676">
              <w:rPr>
                <w:rFonts w:cs="Arial"/>
                <w:color w:val="000000" w:themeColor="text1"/>
                <w:sz w:val="16"/>
                <w:szCs w:val="16"/>
                <w:lang w:val="en-US" w:eastAsia="ja-JP"/>
              </w:rPr>
              <w:t>］</w:t>
            </w:r>
            <w:r w:rsidR="007C5D99" w:rsidRPr="00F80676">
              <w:rPr>
                <w:rFonts w:cs="Arial"/>
                <w:color w:val="000000" w:themeColor="text1"/>
                <w:sz w:val="16"/>
                <w:szCs w:val="16"/>
                <w:lang w:val="en-US" w:eastAsia="ja-JP"/>
              </w:rPr>
              <w:t>のいずれかで選択された資産クラスは</w:t>
            </w:r>
            <w:r w:rsidR="00090D25" w:rsidRPr="00F80676">
              <w:rPr>
                <w:rFonts w:cs="Arial"/>
                <w:color w:val="000000" w:themeColor="text1"/>
                <w:sz w:val="16"/>
                <w:szCs w:val="16"/>
                <w:lang w:val="en-US" w:eastAsia="ja-JP"/>
              </w:rPr>
              <w:t>、</w:t>
            </w:r>
            <w:r w:rsidR="001E1CA8" w:rsidRPr="00F80676">
              <w:rPr>
                <w:rFonts w:cs="Arial"/>
                <w:color w:val="000000" w:themeColor="text1"/>
                <w:sz w:val="16"/>
                <w:szCs w:val="16"/>
                <w:lang w:val="en-US" w:eastAsia="ja-JP"/>
              </w:rPr>
              <w:t>［</w:t>
            </w:r>
            <w:r w:rsidR="00090D25" w:rsidRPr="00F80676">
              <w:rPr>
                <w:rFonts w:cs="Arial"/>
                <w:color w:val="000000" w:themeColor="text1"/>
                <w:sz w:val="16"/>
                <w:szCs w:val="16"/>
                <w:lang w:val="en-US" w:eastAsia="ja-JP"/>
              </w:rPr>
              <w:t>ISP 5</w:t>
            </w:r>
            <w:r w:rsidR="00A2504D" w:rsidRPr="00F80676">
              <w:rPr>
                <w:rFonts w:cs="Arial"/>
                <w:color w:val="000000" w:themeColor="text1"/>
                <w:sz w:val="16"/>
                <w:szCs w:val="16"/>
                <w:lang w:val="en-US" w:eastAsia="ja-JP"/>
              </w:rPr>
              <w:t>］</w:t>
            </w:r>
            <w:r w:rsidR="00090D25" w:rsidRPr="00F80676">
              <w:rPr>
                <w:rFonts w:cs="Arial"/>
                <w:color w:val="000000" w:themeColor="text1"/>
                <w:sz w:val="16"/>
                <w:szCs w:val="16"/>
                <w:lang w:val="en-US" w:eastAsia="ja-JP"/>
              </w:rPr>
              <w:t>で資産クラスとして表示されます。</w:t>
            </w:r>
          </w:p>
        </w:tc>
      </w:tr>
      <w:tr w:rsidR="00D55565" w:rsidRPr="00F80676" w14:paraId="28F5CEB3" w14:textId="77777777" w:rsidTr="00D362F1">
        <w:trPr>
          <w:trHeight w:val="300"/>
        </w:trPr>
        <w:tc>
          <w:tcPr>
            <w:tcW w:w="1841" w:type="dxa"/>
            <w:shd w:val="clear" w:color="auto" w:fill="auto"/>
            <w:vAlign w:val="center"/>
          </w:tcPr>
          <w:p w14:paraId="67607349" w14:textId="47CAE62F" w:rsidR="00D55565" w:rsidRPr="00F80676" w:rsidRDefault="00DB4098" w:rsidP="00D362F1">
            <w:pPr>
              <w:rPr>
                <w:rFonts w:cs="Arial"/>
                <w:b/>
                <w:bCs/>
                <w:sz w:val="16"/>
                <w:szCs w:val="16"/>
              </w:rPr>
            </w:pPr>
            <w:proofErr w:type="spellStart"/>
            <w:r w:rsidRPr="00F80676">
              <w:rPr>
                <w:rFonts w:cs="Arial"/>
                <w:b/>
                <w:bCs/>
                <w:sz w:val="16"/>
                <w:szCs w:val="16"/>
              </w:rPr>
              <w:t>ゲートウェイ</w:t>
            </w:r>
            <w:proofErr w:type="spellEnd"/>
          </w:p>
        </w:tc>
        <w:tc>
          <w:tcPr>
            <w:tcW w:w="13043" w:type="dxa"/>
            <w:gridSpan w:val="5"/>
            <w:shd w:val="clear" w:color="auto" w:fill="auto"/>
            <w:vAlign w:val="center"/>
          </w:tcPr>
          <w:p w14:paraId="7A339C08" w14:textId="528BE99C" w:rsidR="00D55565" w:rsidRPr="00F80676" w:rsidRDefault="006D7BF3" w:rsidP="00D362F1">
            <w:pPr>
              <w:rPr>
                <w:rFonts w:cs="Arial"/>
                <w:color w:val="000000" w:themeColor="text1"/>
                <w:sz w:val="16"/>
                <w:szCs w:val="16"/>
                <w:lang w:val="en-US"/>
              </w:rPr>
            </w:pPr>
            <w:proofErr w:type="spellStart"/>
            <w:r w:rsidRPr="00F80676">
              <w:rPr>
                <w:rFonts w:cs="Arial"/>
                <w:color w:val="000000" w:themeColor="text1"/>
                <w:sz w:val="16"/>
                <w:szCs w:val="16"/>
                <w:lang w:val="en-US"/>
              </w:rPr>
              <w:t>該当なし</w:t>
            </w:r>
            <w:proofErr w:type="spellEnd"/>
          </w:p>
        </w:tc>
      </w:tr>
      <w:tr w:rsidR="00D55565" w:rsidRPr="00F80676" w14:paraId="303FCFCE" w14:textId="77777777" w:rsidTr="00D362F1">
        <w:trPr>
          <w:trHeight w:val="300"/>
        </w:trPr>
        <w:tc>
          <w:tcPr>
            <w:tcW w:w="14884" w:type="dxa"/>
            <w:gridSpan w:val="6"/>
            <w:shd w:val="clear" w:color="auto" w:fill="0070C0"/>
            <w:vAlign w:val="center"/>
          </w:tcPr>
          <w:p w14:paraId="7907832A" w14:textId="0B96897D" w:rsidR="00D55565" w:rsidRPr="00F80676" w:rsidRDefault="0008016D" w:rsidP="00D362F1">
            <w:pPr>
              <w:rPr>
                <w:rFonts w:cs="Arial"/>
                <w:b/>
                <w:bCs/>
                <w:color w:val="FFFFFF" w:themeColor="background1"/>
                <w:sz w:val="18"/>
                <w:szCs w:val="18"/>
                <w:lang w:val="en-US" w:eastAsia="en-GB"/>
              </w:rPr>
            </w:pPr>
            <w:proofErr w:type="spellStart"/>
            <w:r w:rsidRPr="00F80676">
              <w:rPr>
                <w:rFonts w:cs="Arial"/>
                <w:b/>
                <w:bCs/>
                <w:color w:val="FFFFFF" w:themeColor="background1"/>
                <w:sz w:val="18"/>
                <w:szCs w:val="18"/>
                <w:lang w:val="en-US" w:eastAsia="en-GB"/>
              </w:rPr>
              <w:t>評価</w:t>
            </w:r>
            <w:proofErr w:type="spellEnd"/>
          </w:p>
        </w:tc>
      </w:tr>
      <w:tr w:rsidR="00D55565" w:rsidRPr="00F80676" w14:paraId="06EDA933" w14:textId="77777777" w:rsidTr="00D362F1">
        <w:trPr>
          <w:trHeight w:val="354"/>
        </w:trPr>
        <w:tc>
          <w:tcPr>
            <w:tcW w:w="1841" w:type="dxa"/>
            <w:shd w:val="clear" w:color="auto" w:fill="auto"/>
            <w:vAlign w:val="center"/>
          </w:tcPr>
          <w:p w14:paraId="1B13DAE5" w14:textId="58359B73" w:rsidR="00D55565" w:rsidRPr="00F80676" w:rsidRDefault="0008016D" w:rsidP="00D362F1">
            <w:pPr>
              <w:rPr>
                <w:rFonts w:cs="Arial"/>
                <w:b/>
                <w:sz w:val="16"/>
                <w:szCs w:val="16"/>
                <w:lang w:val="en-US"/>
              </w:rPr>
            </w:pPr>
            <w:proofErr w:type="spellStart"/>
            <w:r w:rsidRPr="00F80676">
              <w:rPr>
                <w:rFonts w:cs="Arial"/>
                <w:b/>
                <w:sz w:val="16"/>
                <w:szCs w:val="16"/>
                <w:lang w:val="en-US"/>
              </w:rPr>
              <w:t>評価基準</w:t>
            </w:r>
            <w:proofErr w:type="spellEnd"/>
          </w:p>
        </w:tc>
        <w:tc>
          <w:tcPr>
            <w:tcW w:w="13043" w:type="dxa"/>
            <w:gridSpan w:val="5"/>
            <w:shd w:val="clear" w:color="auto" w:fill="auto"/>
            <w:vAlign w:val="center"/>
          </w:tcPr>
          <w:p w14:paraId="6F69A919" w14:textId="3C6C02EE" w:rsidR="00D55565" w:rsidRPr="00F80676" w:rsidRDefault="00DD3B90" w:rsidP="00D55565">
            <w:pPr>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本指標</w:t>
            </w:r>
            <w:r w:rsidR="00693D21" w:rsidRPr="00F80676">
              <w:rPr>
                <w:rStyle w:val="Hyperlink"/>
                <w:rFonts w:cs="Arial"/>
                <w:color w:val="000000" w:themeColor="text1"/>
                <w:sz w:val="16"/>
                <w:szCs w:val="16"/>
                <w:lang w:eastAsia="ja-JP"/>
              </w:rPr>
              <w:t>全体で</w:t>
            </w:r>
            <w:r w:rsidR="00693D21" w:rsidRPr="00F80676">
              <w:rPr>
                <w:rStyle w:val="Hyperlink"/>
                <w:rFonts w:cs="Arial"/>
                <w:color w:val="000000" w:themeColor="text1"/>
                <w:sz w:val="16"/>
                <w:szCs w:val="16"/>
                <w:lang w:eastAsia="ja-JP"/>
              </w:rPr>
              <w:t>100</w:t>
            </w:r>
            <w:r w:rsidR="00693D21" w:rsidRPr="00F80676">
              <w:rPr>
                <w:rStyle w:val="Hyperlink"/>
                <w:rFonts w:cs="Arial"/>
                <w:color w:val="000000" w:themeColor="text1"/>
                <w:sz w:val="16"/>
                <w:szCs w:val="16"/>
                <w:lang w:eastAsia="ja-JP"/>
              </w:rPr>
              <w:t>ポイント</w:t>
            </w:r>
            <w:r w:rsidR="00E05F8A" w:rsidRPr="00F80676">
              <w:rPr>
                <w:rStyle w:val="Hyperlink"/>
                <w:rFonts w:cs="Arial"/>
                <w:color w:val="000000" w:themeColor="text1"/>
                <w:sz w:val="16"/>
                <w:szCs w:val="16"/>
                <w:lang w:eastAsia="ja-JP"/>
              </w:rPr>
              <w:t>。</w:t>
            </w:r>
          </w:p>
          <w:p w14:paraId="4F94167E" w14:textId="77777777" w:rsidR="00895867" w:rsidRPr="00F80676" w:rsidRDefault="00895867" w:rsidP="00D55565">
            <w:pPr>
              <w:rPr>
                <w:rStyle w:val="Hyperlink"/>
                <w:rFonts w:cs="Arial"/>
                <w:color w:val="000000" w:themeColor="text1"/>
                <w:sz w:val="16"/>
                <w:szCs w:val="16"/>
                <w:lang w:eastAsia="ja-JP"/>
              </w:rPr>
            </w:pPr>
          </w:p>
          <w:p w14:paraId="2F929097" w14:textId="7FD6347E" w:rsidR="00D55565" w:rsidRPr="00F80676" w:rsidRDefault="00693D21" w:rsidP="00D55565">
            <w:pPr>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回答が</w:t>
            </w:r>
            <w:r w:rsidR="008305D3" w:rsidRPr="00F80676">
              <w:rPr>
                <w:rStyle w:val="Hyperlink"/>
                <w:rFonts w:cs="Arial"/>
                <w:color w:val="000000" w:themeColor="text1"/>
                <w:sz w:val="16"/>
                <w:szCs w:val="16"/>
                <w:lang w:eastAsia="ja-JP"/>
              </w:rPr>
              <w:t>選択されていない場合</w:t>
            </w:r>
            <w:r w:rsidR="002F0FE1" w:rsidRPr="00F80676">
              <w:rPr>
                <w:rStyle w:val="Hyperlink"/>
                <w:rFonts w:cs="Arial"/>
                <w:color w:val="000000" w:themeColor="text1"/>
                <w:sz w:val="16"/>
                <w:szCs w:val="16"/>
                <w:lang w:eastAsia="ja-JP"/>
              </w:rPr>
              <w:t>のスコア</w:t>
            </w:r>
            <w:r w:rsidR="00443786" w:rsidRPr="00F80676">
              <w:rPr>
                <w:rStyle w:val="Hyperlink"/>
                <w:rFonts w:cs="Arial"/>
                <w:color w:val="000000" w:themeColor="text1"/>
                <w:sz w:val="16"/>
                <w:szCs w:val="16"/>
                <w:lang w:eastAsia="ja-JP"/>
              </w:rPr>
              <w:t>は</w:t>
            </w:r>
            <w:r w:rsidR="00443786" w:rsidRPr="00F80676">
              <w:rPr>
                <w:rStyle w:val="Hyperlink"/>
                <w:rFonts w:cs="Arial"/>
                <w:color w:val="000000" w:themeColor="text1"/>
                <w:sz w:val="16"/>
                <w:szCs w:val="16"/>
                <w:lang w:eastAsia="ja-JP"/>
              </w:rPr>
              <w:t>0</w:t>
            </w:r>
            <w:r w:rsidR="00443786" w:rsidRPr="00F80676">
              <w:rPr>
                <w:rStyle w:val="Hyperlink"/>
                <w:rFonts w:cs="Arial"/>
                <w:color w:val="000000" w:themeColor="text1"/>
                <w:sz w:val="16"/>
                <w:szCs w:val="16"/>
                <w:lang w:eastAsia="ja-JP"/>
              </w:rPr>
              <w:t>。</w:t>
            </w:r>
            <w:r w:rsidR="00D55565" w:rsidRPr="00F80676">
              <w:rPr>
                <w:rStyle w:val="Hyperlink"/>
                <w:rFonts w:cs="Arial"/>
                <w:color w:val="000000" w:themeColor="text1"/>
                <w:sz w:val="16"/>
                <w:szCs w:val="16"/>
                <w:lang w:eastAsia="ja-JP"/>
              </w:rPr>
              <w:t>1</w:t>
            </w:r>
            <w:r w:rsidR="00AD39BA" w:rsidRPr="00F80676">
              <w:rPr>
                <w:rStyle w:val="Hyperlink"/>
                <w:rFonts w:cs="Arial"/>
                <w:color w:val="000000" w:themeColor="text1"/>
                <w:sz w:val="16"/>
                <w:szCs w:val="16"/>
                <w:lang w:eastAsia="ja-JP"/>
              </w:rPr>
              <w:t>〜</w:t>
            </w:r>
            <w:r w:rsidR="00D55565" w:rsidRPr="00F80676">
              <w:rPr>
                <w:rStyle w:val="Hyperlink"/>
                <w:rFonts w:cs="Arial"/>
                <w:color w:val="000000" w:themeColor="text1"/>
                <w:sz w:val="16"/>
                <w:szCs w:val="16"/>
                <w:lang w:eastAsia="ja-JP"/>
              </w:rPr>
              <w:t>20%</w:t>
            </w:r>
            <w:r w:rsidR="0062097F" w:rsidRPr="00F80676">
              <w:rPr>
                <w:rStyle w:val="Hyperlink"/>
                <w:rFonts w:cs="Arial"/>
                <w:color w:val="000000" w:themeColor="text1"/>
                <w:sz w:val="16"/>
                <w:szCs w:val="16"/>
                <w:lang w:eastAsia="ja-JP"/>
              </w:rPr>
              <w:t>の場合のスコアは</w:t>
            </w:r>
            <w:r w:rsidR="0062097F" w:rsidRPr="00F80676">
              <w:rPr>
                <w:rStyle w:val="Hyperlink"/>
                <w:rFonts w:cs="Arial"/>
                <w:color w:val="000000" w:themeColor="text1"/>
                <w:sz w:val="16"/>
                <w:szCs w:val="16"/>
                <w:lang w:eastAsia="ja-JP"/>
              </w:rPr>
              <w:t>25</w:t>
            </w:r>
            <w:r w:rsidR="0062097F" w:rsidRPr="00F80676">
              <w:rPr>
                <w:rStyle w:val="Hyperlink"/>
                <w:rFonts w:cs="Arial"/>
                <w:color w:val="000000" w:themeColor="text1"/>
                <w:sz w:val="16"/>
                <w:szCs w:val="16"/>
                <w:lang w:eastAsia="ja-JP"/>
              </w:rPr>
              <w:t>。</w:t>
            </w:r>
            <w:r w:rsidR="00D55565" w:rsidRPr="00F80676">
              <w:rPr>
                <w:rStyle w:val="Hyperlink"/>
                <w:rFonts w:cs="Arial"/>
                <w:color w:val="000000" w:themeColor="text1"/>
                <w:sz w:val="16"/>
                <w:szCs w:val="16"/>
                <w:lang w:eastAsia="ja-JP"/>
              </w:rPr>
              <w:t>21</w:t>
            </w:r>
            <w:r w:rsidR="00AD39BA" w:rsidRPr="00F80676">
              <w:rPr>
                <w:rStyle w:val="Hyperlink"/>
                <w:rFonts w:cs="Arial"/>
                <w:color w:val="000000" w:themeColor="text1"/>
                <w:sz w:val="16"/>
                <w:szCs w:val="16"/>
                <w:lang w:eastAsia="ja-JP"/>
              </w:rPr>
              <w:t>〜</w:t>
            </w:r>
            <w:r w:rsidR="00D55565" w:rsidRPr="00F80676">
              <w:rPr>
                <w:rStyle w:val="Hyperlink"/>
                <w:rFonts w:cs="Arial"/>
                <w:color w:val="000000" w:themeColor="text1"/>
                <w:sz w:val="16"/>
                <w:szCs w:val="16"/>
                <w:lang w:eastAsia="ja-JP"/>
              </w:rPr>
              <w:t>80%</w:t>
            </w:r>
            <w:r w:rsidR="0062097F" w:rsidRPr="00F80676">
              <w:rPr>
                <w:rStyle w:val="Hyperlink"/>
                <w:rFonts w:cs="Arial"/>
                <w:color w:val="000000" w:themeColor="text1"/>
                <w:sz w:val="16"/>
                <w:szCs w:val="16"/>
                <w:lang w:eastAsia="ja-JP"/>
              </w:rPr>
              <w:t>の場合のスコアは</w:t>
            </w:r>
            <w:r w:rsidR="0062097F" w:rsidRPr="00F80676">
              <w:rPr>
                <w:rStyle w:val="Hyperlink"/>
                <w:rFonts w:cs="Arial"/>
                <w:color w:val="000000" w:themeColor="text1"/>
                <w:sz w:val="16"/>
                <w:szCs w:val="16"/>
                <w:lang w:eastAsia="ja-JP"/>
              </w:rPr>
              <w:t>50</w:t>
            </w:r>
            <w:r w:rsidR="0062097F" w:rsidRPr="00F80676">
              <w:rPr>
                <w:rStyle w:val="Hyperlink"/>
                <w:rFonts w:cs="Arial"/>
                <w:color w:val="000000" w:themeColor="text1"/>
                <w:sz w:val="16"/>
                <w:szCs w:val="16"/>
                <w:lang w:eastAsia="ja-JP"/>
              </w:rPr>
              <w:t>。</w:t>
            </w:r>
            <w:r w:rsidR="00D55565" w:rsidRPr="00F80676">
              <w:rPr>
                <w:rStyle w:val="Hyperlink"/>
                <w:rFonts w:cs="Arial"/>
                <w:color w:val="000000" w:themeColor="text1"/>
                <w:sz w:val="16"/>
                <w:szCs w:val="16"/>
                <w:lang w:eastAsia="ja-JP"/>
              </w:rPr>
              <w:t>81</w:t>
            </w:r>
            <w:r w:rsidR="00AD39BA" w:rsidRPr="00F80676">
              <w:rPr>
                <w:rStyle w:val="Hyperlink"/>
                <w:rFonts w:cs="Arial"/>
                <w:color w:val="000000" w:themeColor="text1"/>
                <w:sz w:val="16"/>
                <w:szCs w:val="16"/>
                <w:lang w:eastAsia="ja-JP"/>
              </w:rPr>
              <w:t>〜</w:t>
            </w:r>
            <w:r w:rsidR="00D55565" w:rsidRPr="00F80676">
              <w:rPr>
                <w:rStyle w:val="Hyperlink"/>
                <w:rFonts w:cs="Arial"/>
                <w:color w:val="000000" w:themeColor="text1"/>
                <w:sz w:val="16"/>
                <w:szCs w:val="16"/>
                <w:lang w:eastAsia="ja-JP"/>
              </w:rPr>
              <w:t>99%</w:t>
            </w:r>
            <w:r w:rsidR="003804DE" w:rsidRPr="00F80676">
              <w:rPr>
                <w:rStyle w:val="Hyperlink"/>
                <w:rFonts w:cs="Arial"/>
                <w:color w:val="000000" w:themeColor="text1"/>
                <w:sz w:val="16"/>
                <w:szCs w:val="16"/>
                <w:lang w:eastAsia="ja-JP"/>
              </w:rPr>
              <w:t>の場合のスコアは</w:t>
            </w:r>
            <w:r w:rsidR="003804DE" w:rsidRPr="00F80676">
              <w:rPr>
                <w:rStyle w:val="Hyperlink"/>
                <w:rFonts w:cs="Arial"/>
                <w:color w:val="000000" w:themeColor="text1"/>
                <w:sz w:val="16"/>
                <w:szCs w:val="16"/>
                <w:lang w:eastAsia="ja-JP"/>
              </w:rPr>
              <w:t>75</w:t>
            </w:r>
            <w:r w:rsidR="003804DE" w:rsidRPr="00F80676">
              <w:rPr>
                <w:rStyle w:val="Hyperlink"/>
                <w:rFonts w:cs="Arial"/>
                <w:color w:val="000000" w:themeColor="text1"/>
                <w:sz w:val="16"/>
                <w:szCs w:val="16"/>
                <w:lang w:eastAsia="ja-JP"/>
              </w:rPr>
              <w:t>。</w:t>
            </w:r>
            <w:r w:rsidR="00D55565" w:rsidRPr="00F80676">
              <w:rPr>
                <w:rStyle w:val="Hyperlink"/>
                <w:rFonts w:cs="Arial"/>
                <w:color w:val="000000" w:themeColor="text1"/>
                <w:sz w:val="16"/>
                <w:szCs w:val="16"/>
                <w:lang w:eastAsia="ja-JP"/>
              </w:rPr>
              <w:t>100%</w:t>
            </w:r>
            <w:r w:rsidR="003804DE" w:rsidRPr="00F80676">
              <w:rPr>
                <w:rStyle w:val="Hyperlink"/>
                <w:rFonts w:cs="Arial"/>
                <w:color w:val="000000" w:themeColor="text1"/>
                <w:sz w:val="16"/>
                <w:szCs w:val="16"/>
                <w:lang w:eastAsia="ja-JP"/>
              </w:rPr>
              <w:t>の場合のスコアは</w:t>
            </w:r>
            <w:r w:rsidR="003804DE" w:rsidRPr="00F80676">
              <w:rPr>
                <w:rStyle w:val="Hyperlink"/>
                <w:rFonts w:cs="Arial"/>
                <w:color w:val="000000" w:themeColor="text1"/>
                <w:sz w:val="16"/>
                <w:szCs w:val="16"/>
                <w:lang w:eastAsia="ja-JP"/>
              </w:rPr>
              <w:t>100</w:t>
            </w:r>
            <w:r w:rsidR="003804DE" w:rsidRPr="00F80676">
              <w:rPr>
                <w:rStyle w:val="Hyperlink"/>
                <w:rFonts w:cs="Arial"/>
                <w:color w:val="000000" w:themeColor="text1"/>
                <w:sz w:val="16"/>
                <w:szCs w:val="16"/>
                <w:lang w:eastAsia="ja-JP"/>
              </w:rPr>
              <w:t>。</w:t>
            </w:r>
          </w:p>
          <w:p w14:paraId="30C1FD3D" w14:textId="77777777" w:rsidR="008301DF" w:rsidRPr="00F80676" w:rsidRDefault="008301DF" w:rsidP="008301DF">
            <w:pPr>
              <w:rPr>
                <w:rFonts w:cs="Arial"/>
                <w:color w:val="000000" w:themeColor="text1"/>
                <w:sz w:val="16"/>
                <w:szCs w:val="16"/>
                <w:lang w:val="en-US" w:eastAsia="ja-JP"/>
              </w:rPr>
            </w:pPr>
          </w:p>
          <w:p w14:paraId="63C13A7D" w14:textId="74BCEDB7" w:rsidR="008301DF" w:rsidRPr="00F80676" w:rsidRDefault="00714461" w:rsidP="008301DF">
            <w:pPr>
              <w:rPr>
                <w:rStyle w:val="Hyperlink"/>
                <w:rFonts w:cs="Arial"/>
                <w:color w:val="000000" w:themeColor="text1"/>
                <w:lang w:eastAsia="ja-JP"/>
              </w:rPr>
            </w:pPr>
            <w:r w:rsidRPr="00F80676">
              <w:rPr>
                <w:rFonts w:cs="Arial"/>
                <w:color w:val="000000" w:themeColor="text1"/>
                <w:sz w:val="16"/>
                <w:szCs w:val="16"/>
                <w:lang w:val="en-US" w:eastAsia="ja-JP"/>
              </w:rPr>
              <w:t>評価は資産種別内で選択されたものに対する回答に基づいて行われます</w:t>
            </w:r>
            <w:r w:rsidR="00F90316" w:rsidRPr="00F80676">
              <w:rPr>
                <w:rFonts w:cs="Arial"/>
                <w:color w:val="000000" w:themeColor="text1"/>
                <w:sz w:val="16"/>
                <w:szCs w:val="16"/>
                <w:lang w:val="en-US" w:eastAsia="ja-JP"/>
              </w:rPr>
              <w:t>。適用される資産種別の数</w:t>
            </w:r>
            <w:r w:rsidR="00A406AB" w:rsidRPr="00F80676">
              <w:rPr>
                <w:rFonts w:cs="Arial"/>
                <w:color w:val="000000" w:themeColor="text1"/>
                <w:sz w:val="16"/>
                <w:szCs w:val="16"/>
                <w:lang w:val="en-US" w:eastAsia="ja-JP"/>
              </w:rPr>
              <w:t>によって、</w:t>
            </w:r>
            <w:r w:rsidR="00DA117A" w:rsidRPr="00F80676">
              <w:rPr>
                <w:rFonts w:cs="Arial"/>
                <w:color w:val="000000" w:themeColor="text1"/>
                <w:sz w:val="16"/>
                <w:szCs w:val="16"/>
                <w:lang w:val="en-US" w:eastAsia="ja-JP"/>
              </w:rPr>
              <w:t>本指標で付与されるスコア</w:t>
            </w:r>
            <w:r w:rsidR="00A406AB" w:rsidRPr="00F80676">
              <w:rPr>
                <w:rFonts w:cs="Arial"/>
                <w:color w:val="000000" w:themeColor="text1"/>
                <w:sz w:val="16"/>
                <w:szCs w:val="16"/>
                <w:lang w:val="en-US" w:eastAsia="ja-JP"/>
              </w:rPr>
              <w:t>が</w:t>
            </w:r>
            <w:r w:rsidR="00F90316" w:rsidRPr="00F80676">
              <w:rPr>
                <w:rFonts w:cs="Arial"/>
                <w:color w:val="000000" w:themeColor="text1"/>
                <w:sz w:val="16"/>
                <w:szCs w:val="16"/>
                <w:lang w:val="en-US" w:eastAsia="ja-JP"/>
              </w:rPr>
              <w:t>影響を</w:t>
            </w:r>
            <w:r w:rsidR="00A406AB" w:rsidRPr="00F80676">
              <w:rPr>
                <w:rFonts w:cs="Arial"/>
                <w:color w:val="000000" w:themeColor="text1"/>
                <w:sz w:val="16"/>
                <w:szCs w:val="16"/>
                <w:lang w:val="en-US" w:eastAsia="ja-JP"/>
              </w:rPr>
              <w:t>受ける</w:t>
            </w:r>
            <w:r w:rsidR="00F90316" w:rsidRPr="00F80676">
              <w:rPr>
                <w:rFonts w:cs="Arial"/>
                <w:color w:val="000000" w:themeColor="text1"/>
                <w:sz w:val="16"/>
                <w:szCs w:val="16"/>
                <w:lang w:val="en-US" w:eastAsia="ja-JP"/>
              </w:rPr>
              <w:t>ことはありません。</w:t>
            </w:r>
          </w:p>
        </w:tc>
      </w:tr>
      <w:tr w:rsidR="00D55565" w:rsidRPr="00F80676" w14:paraId="31D4B54B" w14:textId="77777777" w:rsidTr="00D362F1">
        <w:trPr>
          <w:trHeight w:val="300"/>
        </w:trPr>
        <w:tc>
          <w:tcPr>
            <w:tcW w:w="1841" w:type="dxa"/>
            <w:shd w:val="clear" w:color="auto" w:fill="auto"/>
            <w:vAlign w:val="center"/>
          </w:tcPr>
          <w:p w14:paraId="1AFA79B2" w14:textId="5CCCAAAD" w:rsidR="00D55565" w:rsidRPr="00F80676" w:rsidDel="002635ED" w:rsidRDefault="0008016D" w:rsidP="00D362F1">
            <w:pPr>
              <w:spacing w:line="240" w:lineRule="auto"/>
              <w:rPr>
                <w:rFonts w:cs="Arial"/>
                <w:b/>
                <w:bCs/>
                <w:sz w:val="16"/>
                <w:szCs w:val="16"/>
              </w:rPr>
            </w:pPr>
            <w:proofErr w:type="spellStart"/>
            <w:r w:rsidRPr="00F80676">
              <w:rPr>
                <w:rFonts w:cs="Arial"/>
                <w:b/>
                <w:sz w:val="16"/>
                <w:szCs w:val="16"/>
                <w:lang w:val="en-US"/>
              </w:rPr>
              <w:t>乗数</w:t>
            </w:r>
            <w:proofErr w:type="spellEnd"/>
          </w:p>
        </w:tc>
        <w:tc>
          <w:tcPr>
            <w:tcW w:w="13043" w:type="dxa"/>
            <w:gridSpan w:val="5"/>
            <w:shd w:val="clear" w:color="auto" w:fill="auto"/>
            <w:vAlign w:val="center"/>
          </w:tcPr>
          <w:p w14:paraId="161B5691" w14:textId="53F0DCB9" w:rsidR="00D55565" w:rsidRPr="00F80676" w:rsidRDefault="004D1A16" w:rsidP="00D362F1">
            <w:pPr>
              <w:rPr>
                <w:rStyle w:val="Hyperlink"/>
                <w:rFonts w:cs="Arial"/>
                <w:color w:val="000000" w:themeColor="text1"/>
              </w:rPr>
            </w:pPr>
            <w:r w:rsidRPr="00F80676">
              <w:rPr>
                <w:rStyle w:val="Hyperlink"/>
                <w:rFonts w:cs="Arial"/>
                <w:color w:val="000000" w:themeColor="text1"/>
                <w:sz w:val="16"/>
                <w:szCs w:val="16"/>
              </w:rPr>
              <w:t>中</w:t>
            </w:r>
            <w:r w:rsidR="003604B3" w:rsidRPr="00F80676">
              <w:rPr>
                <w:rStyle w:val="Hyperlink"/>
                <w:rFonts w:cs="Arial"/>
                <w:color w:val="000000" w:themeColor="text1"/>
                <w:sz w:val="16"/>
                <w:szCs w:val="16"/>
                <w:lang w:eastAsia="ja-JP"/>
              </w:rPr>
              <w:t>：</w:t>
            </w:r>
            <w:r w:rsidRPr="00F80676">
              <w:rPr>
                <w:rStyle w:val="Hyperlink"/>
                <w:rFonts w:cs="Arial"/>
                <w:color w:val="000000" w:themeColor="text1"/>
                <w:sz w:val="16"/>
                <w:szCs w:val="16"/>
              </w:rPr>
              <w:t>1.5</w:t>
            </w:r>
            <w:r w:rsidRPr="00F80676">
              <w:rPr>
                <w:rStyle w:val="Hyperlink"/>
                <w:rFonts w:cs="Arial"/>
                <w:color w:val="000000" w:themeColor="text1"/>
                <w:sz w:val="16"/>
                <w:szCs w:val="16"/>
              </w:rPr>
              <w:t>倍</w:t>
            </w:r>
            <w:r w:rsidR="003604B3" w:rsidRPr="00F80676">
              <w:rPr>
                <w:rStyle w:val="Hyperlink"/>
                <w:rFonts w:cs="Arial"/>
                <w:color w:val="000000" w:themeColor="text1"/>
                <w:sz w:val="16"/>
                <w:szCs w:val="16"/>
                <w:lang w:eastAsia="ja-JP"/>
              </w:rPr>
              <w:t>の</w:t>
            </w:r>
            <w:proofErr w:type="spellStart"/>
            <w:r w:rsidRPr="00F80676">
              <w:rPr>
                <w:rStyle w:val="Hyperlink"/>
                <w:rFonts w:cs="Arial"/>
                <w:color w:val="000000" w:themeColor="text1"/>
                <w:sz w:val="16"/>
                <w:szCs w:val="16"/>
              </w:rPr>
              <w:t>加重</w:t>
            </w:r>
            <w:proofErr w:type="spellEnd"/>
          </w:p>
        </w:tc>
      </w:tr>
    </w:tbl>
    <w:p w14:paraId="6833CD6E" w14:textId="77777777" w:rsidR="00836260" w:rsidRPr="00F80676" w:rsidRDefault="00836260">
      <w:pPr>
        <w:spacing w:after="160" w:line="259" w:lineRule="auto"/>
        <w:rPr>
          <w:rFonts w:cs="Arial"/>
        </w:rPr>
      </w:pPr>
      <w:r w:rsidRPr="00F80676">
        <w:rPr>
          <w:rFonts w:cs="Arial"/>
        </w:rPr>
        <w:br w:type="page"/>
      </w:r>
    </w:p>
    <w:p w14:paraId="1F7CC01F" w14:textId="6797944D" w:rsidR="00836260" w:rsidRPr="00F80676" w:rsidRDefault="00186FA0" w:rsidP="00836260">
      <w:pPr>
        <w:pStyle w:val="Heading2"/>
        <w:tabs>
          <w:tab w:val="left" w:pos="12758"/>
        </w:tabs>
        <w:rPr>
          <w:rFonts w:eastAsia="MS PGothic" w:cs="Arial"/>
          <w:caps w:val="0"/>
          <w:color w:val="auto"/>
          <w:sz w:val="20"/>
          <w:szCs w:val="20"/>
          <w:lang w:eastAsia="ja-JP"/>
        </w:rPr>
      </w:pPr>
      <w:bookmarkStart w:id="31" w:name="_Toc58335071"/>
      <w:r w:rsidRPr="00F80676">
        <w:rPr>
          <w:rFonts w:eastAsia="MS PGothic" w:cs="Arial"/>
          <w:lang w:eastAsia="ja-JP"/>
        </w:rPr>
        <w:t>ガバナンス</w:t>
      </w:r>
      <w:r w:rsidR="001E1CA8" w:rsidRPr="00F80676">
        <w:rPr>
          <w:rFonts w:eastAsia="MS PGothic" w:cs="Arial"/>
          <w:lang w:eastAsia="ja-JP"/>
        </w:rPr>
        <w:t>［</w:t>
      </w:r>
      <w:r w:rsidR="00836260" w:rsidRPr="00F80676">
        <w:rPr>
          <w:rFonts w:eastAsia="MS PGothic" w:cs="Arial"/>
          <w:lang w:eastAsia="ja-JP"/>
        </w:rPr>
        <w:t>ISP 6</w:t>
      </w:r>
      <w:r w:rsidRPr="00F80676">
        <w:rPr>
          <w:rFonts w:eastAsia="MS PGothic" w:cs="Arial"/>
          <w:lang w:eastAsia="ja-JP"/>
        </w:rPr>
        <w:t>、</w:t>
      </w:r>
      <w:r w:rsidR="00836260" w:rsidRPr="00F80676">
        <w:rPr>
          <w:rFonts w:eastAsia="MS PGothic" w:cs="Arial"/>
          <w:lang w:eastAsia="ja-JP"/>
        </w:rPr>
        <w:t>ISP 7</w:t>
      </w:r>
      <w:r w:rsidR="00A2504D" w:rsidRPr="00F80676">
        <w:rPr>
          <w:rFonts w:eastAsia="MS PGothic" w:cs="Arial"/>
          <w:lang w:eastAsia="ja-JP"/>
        </w:rPr>
        <w:t>］</w:t>
      </w:r>
      <w:bookmarkEnd w:id="31"/>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1"/>
        <w:gridCol w:w="1559"/>
        <w:gridCol w:w="2835"/>
        <w:gridCol w:w="4678"/>
        <w:gridCol w:w="1985"/>
        <w:gridCol w:w="1986"/>
      </w:tblGrid>
      <w:tr w:rsidR="002B3E49" w:rsidRPr="00F80676" w14:paraId="5BCAD42A" w14:textId="77777777" w:rsidTr="00D362F1">
        <w:trPr>
          <w:trHeight w:val="369"/>
        </w:trPr>
        <w:tc>
          <w:tcPr>
            <w:tcW w:w="1841" w:type="dxa"/>
            <w:vMerge w:val="restart"/>
            <w:shd w:val="clear" w:color="auto" w:fill="FFC000"/>
            <w:vAlign w:val="center"/>
            <w:hideMark/>
          </w:tcPr>
          <w:p w14:paraId="5038CC3D" w14:textId="00A3C585" w:rsidR="00836260" w:rsidRPr="00F80676" w:rsidRDefault="00AD6401" w:rsidP="00D362F1">
            <w:pPr>
              <w:spacing w:line="240" w:lineRule="auto"/>
              <w:jc w:val="center"/>
              <w:textAlignment w:val="baseline"/>
              <w:rPr>
                <w:rFonts w:cs="Arial"/>
                <w:b/>
                <w:sz w:val="14"/>
                <w:szCs w:val="14"/>
                <w:lang w:val="en-US" w:eastAsia="en-GB"/>
              </w:rPr>
            </w:pPr>
            <w:proofErr w:type="spellStart"/>
            <w:r w:rsidRPr="00F80676">
              <w:rPr>
                <w:rFonts w:cs="Arial"/>
                <w:b/>
                <w:sz w:val="14"/>
                <w:szCs w:val="14"/>
                <w:lang w:val="en-US" w:eastAsia="en-GB"/>
              </w:rPr>
              <w:t>指標</w:t>
            </w:r>
            <w:proofErr w:type="spellEnd"/>
            <w:r w:rsidRPr="00F80676">
              <w:rPr>
                <w:rFonts w:cs="Arial"/>
                <w:b/>
                <w:sz w:val="14"/>
                <w:szCs w:val="14"/>
                <w:lang w:val="en-US" w:eastAsia="en-GB"/>
              </w:rPr>
              <w:t>ID</w:t>
            </w:r>
          </w:p>
          <w:p w14:paraId="2E003174" w14:textId="77777777" w:rsidR="00836260" w:rsidRPr="00F80676" w:rsidRDefault="00836260" w:rsidP="00D362F1">
            <w:pPr>
              <w:spacing w:line="240" w:lineRule="auto"/>
              <w:jc w:val="center"/>
              <w:textAlignment w:val="baseline"/>
              <w:rPr>
                <w:rFonts w:cs="Arial"/>
                <w:b/>
                <w:sz w:val="10"/>
                <w:szCs w:val="10"/>
                <w:lang w:val="en-US" w:eastAsia="en-GB"/>
              </w:rPr>
            </w:pPr>
          </w:p>
          <w:p w14:paraId="5875FB31" w14:textId="1018CBE9" w:rsidR="00836260" w:rsidRPr="00F80676" w:rsidRDefault="00836260" w:rsidP="00D362F1">
            <w:pPr>
              <w:pStyle w:val="Indicatorsubsection"/>
              <w:rPr>
                <w:rFonts w:eastAsia="MS PGothic"/>
              </w:rPr>
            </w:pPr>
            <w:bookmarkStart w:id="32" w:name="_Toc58335072"/>
            <w:r w:rsidRPr="00F80676">
              <w:rPr>
                <w:rFonts w:eastAsia="MS PGothic"/>
              </w:rPr>
              <w:t>ISP 6</w:t>
            </w:r>
            <w:bookmarkEnd w:id="32"/>
          </w:p>
          <w:p w14:paraId="41326EA7" w14:textId="1EC5A0A4" w:rsidR="00836260" w:rsidRPr="00F80676" w:rsidRDefault="0043069D" w:rsidP="00C85AAC">
            <w:pPr>
              <w:jc w:val="center"/>
              <w:rPr>
                <w:rFonts w:cs="Arial"/>
              </w:rPr>
            </w:pPr>
            <w:proofErr w:type="spellStart"/>
            <w:r w:rsidRPr="00F80676">
              <w:rPr>
                <w:rFonts w:cs="Arial"/>
                <w:b/>
                <w:bCs/>
                <w:sz w:val="12"/>
                <w:szCs w:val="12"/>
              </w:rPr>
              <w:t>最低要件</w:t>
            </w:r>
            <w:proofErr w:type="spellEnd"/>
          </w:p>
        </w:tc>
        <w:tc>
          <w:tcPr>
            <w:tcW w:w="1559" w:type="dxa"/>
            <w:shd w:val="clear" w:color="auto" w:fill="DFF5F9"/>
            <w:vAlign w:val="center"/>
            <w:hideMark/>
          </w:tcPr>
          <w:p w14:paraId="46CBCD11" w14:textId="13DF462F" w:rsidR="00836260" w:rsidRPr="00F80676" w:rsidRDefault="007F3D1B" w:rsidP="00D362F1">
            <w:pPr>
              <w:spacing w:line="240" w:lineRule="auto"/>
              <w:textAlignment w:val="baseline"/>
              <w:rPr>
                <w:rFonts w:cs="Arial"/>
                <w:sz w:val="14"/>
                <w:szCs w:val="14"/>
                <w:lang w:eastAsia="en-GB"/>
              </w:rPr>
            </w:pPr>
            <w:proofErr w:type="spellStart"/>
            <w:r w:rsidRPr="00F80676">
              <w:rPr>
                <w:rFonts w:cs="Arial"/>
                <w:b/>
                <w:sz w:val="14"/>
                <w:szCs w:val="14"/>
                <w:lang w:val="en-US" w:eastAsia="en-GB"/>
              </w:rPr>
              <w:t>依存関係</w:t>
            </w:r>
            <w:proofErr w:type="spellEnd"/>
          </w:p>
        </w:tc>
        <w:tc>
          <w:tcPr>
            <w:tcW w:w="2835" w:type="dxa"/>
            <w:shd w:val="clear" w:color="auto" w:fill="DFF5F9"/>
            <w:vAlign w:val="center"/>
          </w:tcPr>
          <w:p w14:paraId="1386DB32" w14:textId="4CB2B482" w:rsidR="00836260" w:rsidRPr="00F80676" w:rsidRDefault="006D7BF3" w:rsidP="00D362F1">
            <w:pPr>
              <w:spacing w:line="240" w:lineRule="auto"/>
              <w:textAlignment w:val="baseline"/>
              <w:rPr>
                <w:rFonts w:cs="Arial"/>
                <w:sz w:val="14"/>
                <w:szCs w:val="14"/>
                <w:lang w:eastAsia="en-GB"/>
              </w:rPr>
            </w:pPr>
            <w:proofErr w:type="spellStart"/>
            <w:r w:rsidRPr="00F80676">
              <w:rPr>
                <w:rFonts w:cs="Arial"/>
                <w:b/>
                <w:bCs/>
                <w:sz w:val="22"/>
                <w:szCs w:val="22"/>
              </w:rPr>
              <w:t>該当なし</w:t>
            </w:r>
            <w:proofErr w:type="spellEnd"/>
          </w:p>
        </w:tc>
        <w:tc>
          <w:tcPr>
            <w:tcW w:w="4678" w:type="dxa"/>
            <w:vMerge w:val="restart"/>
            <w:shd w:val="clear" w:color="auto" w:fill="DFF5F9"/>
            <w:vAlign w:val="center"/>
          </w:tcPr>
          <w:p w14:paraId="3793D4B9" w14:textId="6769F1F0" w:rsidR="00836260" w:rsidRPr="00F80676" w:rsidRDefault="006D7BF3" w:rsidP="00D362F1">
            <w:pPr>
              <w:spacing w:line="240" w:lineRule="auto"/>
              <w:jc w:val="center"/>
              <w:textAlignment w:val="baseline"/>
              <w:rPr>
                <w:rFonts w:cs="Arial"/>
                <w:sz w:val="14"/>
                <w:szCs w:val="14"/>
                <w:lang w:eastAsia="ja-JP"/>
              </w:rPr>
            </w:pPr>
            <w:r w:rsidRPr="00F80676">
              <w:rPr>
                <w:rFonts w:cs="Arial"/>
                <w:b/>
                <w:sz w:val="14"/>
                <w:szCs w:val="14"/>
                <w:lang w:val="en-US" w:eastAsia="ja-JP"/>
              </w:rPr>
              <w:t>サブセクション</w:t>
            </w:r>
          </w:p>
          <w:p w14:paraId="3D548297" w14:textId="77777777" w:rsidR="00836260" w:rsidRPr="00F80676" w:rsidRDefault="00836260" w:rsidP="00D362F1">
            <w:pPr>
              <w:spacing w:line="240" w:lineRule="auto"/>
              <w:jc w:val="center"/>
              <w:textAlignment w:val="baseline"/>
              <w:rPr>
                <w:rFonts w:cs="Arial"/>
                <w:sz w:val="14"/>
                <w:szCs w:val="14"/>
                <w:lang w:eastAsia="ja-JP"/>
              </w:rPr>
            </w:pPr>
          </w:p>
          <w:p w14:paraId="6E22BC56" w14:textId="1BF411D1" w:rsidR="00836260" w:rsidRPr="00F80676" w:rsidRDefault="0026721A" w:rsidP="00D362F1">
            <w:pPr>
              <w:jc w:val="center"/>
              <w:rPr>
                <w:rFonts w:cs="Arial"/>
                <w:sz w:val="18"/>
                <w:szCs w:val="18"/>
                <w:lang w:eastAsia="ja-JP"/>
              </w:rPr>
            </w:pPr>
            <w:r w:rsidRPr="00F80676">
              <w:rPr>
                <w:rFonts w:cs="Arial"/>
                <w:b/>
                <w:bCs/>
                <w:sz w:val="22"/>
                <w:szCs w:val="22"/>
                <w:lang w:eastAsia="ja-JP"/>
              </w:rPr>
              <w:t>ガバナンス</w:t>
            </w:r>
          </w:p>
        </w:tc>
        <w:tc>
          <w:tcPr>
            <w:tcW w:w="1985" w:type="dxa"/>
            <w:vMerge w:val="restart"/>
            <w:shd w:val="clear" w:color="auto" w:fill="DFF5F9"/>
            <w:vAlign w:val="center"/>
            <w:hideMark/>
          </w:tcPr>
          <w:p w14:paraId="45A01525" w14:textId="006DE115" w:rsidR="00836260" w:rsidRPr="00F80676" w:rsidRDefault="002F2F58" w:rsidP="00D362F1">
            <w:pPr>
              <w:spacing w:line="240" w:lineRule="auto"/>
              <w:jc w:val="center"/>
              <w:textAlignment w:val="baseline"/>
              <w:rPr>
                <w:rFonts w:cs="Arial"/>
                <w:b/>
                <w:bCs/>
                <w:sz w:val="14"/>
                <w:szCs w:val="14"/>
                <w:lang w:val="en-US" w:eastAsia="en-GB"/>
              </w:rPr>
            </w:pPr>
            <w:r w:rsidRPr="00F80676">
              <w:rPr>
                <w:rFonts w:cs="Arial"/>
                <w:b/>
                <w:bCs/>
                <w:sz w:val="14"/>
                <w:szCs w:val="14"/>
                <w:lang w:val="en-US" w:eastAsia="en-GB"/>
              </w:rPr>
              <w:t>PRI</w:t>
            </w:r>
            <w:proofErr w:type="spellStart"/>
            <w:r w:rsidRPr="00F80676">
              <w:rPr>
                <w:rFonts w:cs="Arial"/>
                <w:b/>
                <w:bCs/>
                <w:sz w:val="14"/>
                <w:szCs w:val="14"/>
                <w:lang w:val="en-US" w:eastAsia="en-GB"/>
              </w:rPr>
              <w:t>原則</w:t>
            </w:r>
            <w:proofErr w:type="spellEnd"/>
          </w:p>
          <w:p w14:paraId="2958077B" w14:textId="77777777" w:rsidR="00836260" w:rsidRPr="00F80676" w:rsidRDefault="00836260" w:rsidP="00D362F1">
            <w:pPr>
              <w:spacing w:line="240" w:lineRule="auto"/>
              <w:jc w:val="center"/>
              <w:textAlignment w:val="baseline"/>
              <w:rPr>
                <w:rFonts w:cs="Arial"/>
                <w:b/>
                <w:bCs/>
                <w:sz w:val="14"/>
                <w:szCs w:val="14"/>
                <w:lang w:val="en-US" w:eastAsia="en-GB"/>
              </w:rPr>
            </w:pPr>
          </w:p>
          <w:p w14:paraId="3123C7C3" w14:textId="05FB2166" w:rsidR="00836260" w:rsidRPr="00F80676" w:rsidRDefault="00836260" w:rsidP="00D362F1">
            <w:pPr>
              <w:spacing w:line="240" w:lineRule="auto"/>
              <w:jc w:val="center"/>
              <w:textAlignment w:val="baseline"/>
              <w:rPr>
                <w:rFonts w:cs="Arial"/>
                <w:sz w:val="18"/>
                <w:szCs w:val="18"/>
                <w:lang w:eastAsia="en-GB"/>
              </w:rPr>
            </w:pPr>
            <w:r w:rsidRPr="00F80676">
              <w:rPr>
                <w:rFonts w:cs="Arial"/>
                <w:b/>
                <w:bCs/>
                <w:sz w:val="22"/>
                <w:szCs w:val="22"/>
                <w:lang w:val="en-US" w:eastAsia="en-GB"/>
              </w:rPr>
              <w:t>1</w:t>
            </w:r>
          </w:p>
        </w:tc>
        <w:tc>
          <w:tcPr>
            <w:tcW w:w="1986" w:type="dxa"/>
            <w:vMerge w:val="restart"/>
            <w:shd w:val="clear" w:color="auto" w:fill="00B0F0"/>
            <w:tcMar>
              <w:top w:w="113" w:type="dxa"/>
              <w:left w:w="113" w:type="dxa"/>
              <w:bottom w:w="113" w:type="dxa"/>
              <w:right w:w="113" w:type="dxa"/>
            </w:tcMar>
            <w:vAlign w:val="center"/>
            <w:hideMark/>
          </w:tcPr>
          <w:p w14:paraId="44B341A8" w14:textId="4D4C1D39" w:rsidR="00836260" w:rsidRPr="00F80676" w:rsidRDefault="002F2F58" w:rsidP="00D362F1">
            <w:pPr>
              <w:spacing w:line="240" w:lineRule="auto"/>
              <w:jc w:val="center"/>
              <w:textAlignment w:val="baseline"/>
              <w:rPr>
                <w:rFonts w:cs="Arial"/>
                <w:b/>
                <w:bCs/>
                <w:color w:val="FFFFFF" w:themeColor="background1"/>
                <w:sz w:val="14"/>
                <w:szCs w:val="14"/>
                <w:lang w:val="en-US" w:eastAsia="en-GB"/>
              </w:rPr>
            </w:pPr>
            <w:proofErr w:type="spellStart"/>
            <w:r w:rsidRPr="00F80676">
              <w:rPr>
                <w:rFonts w:cs="Arial"/>
                <w:b/>
                <w:bCs/>
                <w:color w:val="FFFFFF" w:themeColor="background1"/>
                <w:sz w:val="14"/>
                <w:szCs w:val="14"/>
                <w:lang w:val="en-US" w:eastAsia="en-GB"/>
              </w:rPr>
              <w:t>指標種別</w:t>
            </w:r>
            <w:proofErr w:type="spellEnd"/>
          </w:p>
          <w:p w14:paraId="2BEA9E41" w14:textId="77777777" w:rsidR="00836260" w:rsidRPr="00F80676" w:rsidRDefault="00836260" w:rsidP="00D362F1">
            <w:pPr>
              <w:spacing w:line="240" w:lineRule="auto"/>
              <w:jc w:val="center"/>
              <w:textAlignment w:val="baseline"/>
              <w:rPr>
                <w:rFonts w:cs="Arial"/>
                <w:b/>
                <w:bCs/>
                <w:color w:val="FFFFFF" w:themeColor="background1"/>
                <w:sz w:val="14"/>
                <w:szCs w:val="14"/>
                <w:lang w:val="en-US" w:eastAsia="en-GB"/>
              </w:rPr>
            </w:pPr>
          </w:p>
          <w:p w14:paraId="62C5DD62" w14:textId="691E04AE" w:rsidR="00836260" w:rsidRPr="00F80676" w:rsidRDefault="00492EDD" w:rsidP="00D362F1">
            <w:pPr>
              <w:autoSpaceDE w:val="0"/>
              <w:autoSpaceDN w:val="0"/>
              <w:adjustRightInd w:val="0"/>
              <w:spacing w:line="240" w:lineRule="auto"/>
              <w:jc w:val="center"/>
              <w:rPr>
                <w:rFonts w:cs="Arial"/>
                <w:color w:val="FFFFFF" w:themeColor="background1"/>
                <w:sz w:val="32"/>
                <w:szCs w:val="32"/>
                <w:lang w:eastAsia="en-GB"/>
              </w:rPr>
            </w:pPr>
            <w:proofErr w:type="spellStart"/>
            <w:r w:rsidRPr="00F80676">
              <w:rPr>
                <w:rFonts w:cs="Arial"/>
                <w:b/>
                <w:bCs/>
                <w:color w:val="FFFFFF" w:themeColor="background1"/>
                <w:sz w:val="32"/>
                <w:szCs w:val="32"/>
                <w:lang w:val="en-US" w:eastAsia="en-GB"/>
              </w:rPr>
              <w:t>コア</w:t>
            </w:r>
            <w:proofErr w:type="spellEnd"/>
          </w:p>
        </w:tc>
      </w:tr>
      <w:tr w:rsidR="002B3E49" w:rsidRPr="00F80676" w14:paraId="086CD8E9" w14:textId="77777777" w:rsidTr="00D362F1">
        <w:trPr>
          <w:trHeight w:val="397"/>
        </w:trPr>
        <w:tc>
          <w:tcPr>
            <w:tcW w:w="1841" w:type="dxa"/>
            <w:vMerge/>
            <w:shd w:val="clear" w:color="auto" w:fill="FFC000"/>
            <w:vAlign w:val="center"/>
          </w:tcPr>
          <w:p w14:paraId="0F3A27C0" w14:textId="77777777" w:rsidR="00836260" w:rsidRPr="00F80676" w:rsidRDefault="00836260" w:rsidP="00D362F1">
            <w:pPr>
              <w:spacing w:line="240" w:lineRule="auto"/>
              <w:jc w:val="center"/>
              <w:textAlignment w:val="baseline"/>
              <w:rPr>
                <w:rFonts w:cs="Arial"/>
                <w:b/>
                <w:sz w:val="14"/>
                <w:szCs w:val="14"/>
                <w:lang w:val="en-US" w:eastAsia="en-GB"/>
              </w:rPr>
            </w:pPr>
          </w:p>
        </w:tc>
        <w:tc>
          <w:tcPr>
            <w:tcW w:w="1559" w:type="dxa"/>
            <w:shd w:val="clear" w:color="auto" w:fill="DFF5F9"/>
            <w:vAlign w:val="center"/>
          </w:tcPr>
          <w:p w14:paraId="4513B815" w14:textId="5484AE82" w:rsidR="00836260" w:rsidRPr="00F80676" w:rsidRDefault="0043069D" w:rsidP="00D362F1">
            <w:pPr>
              <w:spacing w:line="240" w:lineRule="auto"/>
              <w:textAlignment w:val="baseline"/>
              <w:rPr>
                <w:rFonts w:cs="Arial"/>
                <w:b/>
                <w:sz w:val="14"/>
                <w:szCs w:val="14"/>
                <w:lang w:val="en-US" w:eastAsia="en-GB"/>
              </w:rPr>
            </w:pPr>
            <w:proofErr w:type="spellStart"/>
            <w:r w:rsidRPr="00F80676">
              <w:rPr>
                <w:rFonts w:cs="Arial"/>
                <w:b/>
                <w:sz w:val="14"/>
                <w:szCs w:val="14"/>
                <w:lang w:val="en-US" w:eastAsia="en-GB"/>
              </w:rPr>
              <w:t>ゲートウェイ</w:t>
            </w:r>
            <w:proofErr w:type="spellEnd"/>
          </w:p>
        </w:tc>
        <w:tc>
          <w:tcPr>
            <w:tcW w:w="2835" w:type="dxa"/>
            <w:shd w:val="clear" w:color="auto" w:fill="DFF5F9"/>
            <w:vAlign w:val="center"/>
          </w:tcPr>
          <w:p w14:paraId="2089D479" w14:textId="2192492F" w:rsidR="00836260" w:rsidRPr="00F80676" w:rsidRDefault="00857EA4" w:rsidP="00D362F1">
            <w:pPr>
              <w:spacing w:line="240" w:lineRule="auto"/>
              <w:textAlignment w:val="baseline"/>
              <w:rPr>
                <w:rFonts w:cs="Arial"/>
                <w:b/>
                <w:sz w:val="14"/>
                <w:szCs w:val="14"/>
                <w:lang w:val="en-US" w:eastAsia="en-GB"/>
              </w:rPr>
            </w:pPr>
            <w:r w:rsidRPr="00F80676">
              <w:rPr>
                <w:rFonts w:cs="Arial"/>
                <w:b/>
                <w:bCs/>
                <w:sz w:val="22"/>
                <w:szCs w:val="22"/>
              </w:rPr>
              <w:t>ISP 8</w:t>
            </w:r>
          </w:p>
        </w:tc>
        <w:tc>
          <w:tcPr>
            <w:tcW w:w="4678" w:type="dxa"/>
            <w:vMerge/>
            <w:shd w:val="clear" w:color="auto" w:fill="DFF5F9"/>
            <w:vAlign w:val="center"/>
          </w:tcPr>
          <w:p w14:paraId="62A8ED70" w14:textId="77777777" w:rsidR="00836260" w:rsidRPr="00F80676" w:rsidRDefault="00836260" w:rsidP="00D362F1">
            <w:pPr>
              <w:spacing w:line="240" w:lineRule="auto"/>
              <w:jc w:val="center"/>
              <w:textAlignment w:val="baseline"/>
              <w:rPr>
                <w:rFonts w:cs="Arial"/>
                <w:b/>
                <w:sz w:val="14"/>
                <w:szCs w:val="14"/>
                <w:lang w:val="en-US" w:eastAsia="en-GB"/>
              </w:rPr>
            </w:pPr>
          </w:p>
        </w:tc>
        <w:tc>
          <w:tcPr>
            <w:tcW w:w="1985" w:type="dxa"/>
            <w:vMerge/>
            <w:shd w:val="clear" w:color="auto" w:fill="DFF5F9"/>
            <w:vAlign w:val="center"/>
          </w:tcPr>
          <w:p w14:paraId="05A9C678" w14:textId="77777777" w:rsidR="00836260" w:rsidRPr="00F80676" w:rsidRDefault="00836260" w:rsidP="00D362F1">
            <w:pPr>
              <w:spacing w:line="240" w:lineRule="auto"/>
              <w:jc w:val="center"/>
              <w:textAlignment w:val="baseline"/>
              <w:rPr>
                <w:rFonts w:cs="Arial"/>
                <w:b/>
                <w:bCs/>
                <w:sz w:val="14"/>
                <w:szCs w:val="14"/>
                <w:lang w:val="en-US" w:eastAsia="en-GB"/>
              </w:rPr>
            </w:pPr>
          </w:p>
        </w:tc>
        <w:tc>
          <w:tcPr>
            <w:tcW w:w="1986" w:type="dxa"/>
            <w:vMerge/>
            <w:shd w:val="clear" w:color="auto" w:fill="00B0F0"/>
            <w:tcMar>
              <w:top w:w="113" w:type="dxa"/>
              <w:left w:w="113" w:type="dxa"/>
              <w:bottom w:w="113" w:type="dxa"/>
              <w:right w:w="113" w:type="dxa"/>
            </w:tcMar>
            <w:vAlign w:val="center"/>
          </w:tcPr>
          <w:p w14:paraId="5D2FA8D5" w14:textId="77777777" w:rsidR="00836260" w:rsidRPr="00F80676" w:rsidRDefault="00836260" w:rsidP="00D362F1">
            <w:pPr>
              <w:spacing w:line="240" w:lineRule="auto"/>
              <w:jc w:val="center"/>
              <w:textAlignment w:val="baseline"/>
              <w:rPr>
                <w:rFonts w:cs="Arial"/>
                <w:b/>
                <w:bCs/>
                <w:color w:val="FFFFFF" w:themeColor="background1"/>
                <w:sz w:val="14"/>
                <w:szCs w:val="14"/>
                <w:lang w:val="en-US" w:eastAsia="en-GB"/>
              </w:rPr>
            </w:pPr>
          </w:p>
        </w:tc>
      </w:tr>
      <w:tr w:rsidR="00836260" w:rsidRPr="00F80676" w14:paraId="2E748CCA" w14:textId="77777777" w:rsidTr="00D362F1">
        <w:trPr>
          <w:trHeight w:val="567"/>
        </w:trPr>
        <w:tc>
          <w:tcPr>
            <w:tcW w:w="14884" w:type="dxa"/>
            <w:gridSpan w:val="6"/>
            <w:shd w:val="clear" w:color="auto" w:fill="FFFFFF" w:themeFill="background1"/>
            <w:tcMar>
              <w:top w:w="113" w:type="dxa"/>
              <w:left w:w="113" w:type="dxa"/>
              <w:bottom w:w="113" w:type="dxa"/>
              <w:right w:w="113" w:type="dxa"/>
            </w:tcMar>
            <w:vAlign w:val="center"/>
            <w:hideMark/>
          </w:tcPr>
          <w:p w14:paraId="52CA1AD7" w14:textId="6238D8D0" w:rsidR="00836260" w:rsidRPr="00F80676" w:rsidRDefault="00492EDD" w:rsidP="00836260">
            <w:pPr>
              <w:spacing w:line="276" w:lineRule="auto"/>
              <w:textAlignment w:val="baseline"/>
              <w:rPr>
                <w:rFonts w:cs="Arial"/>
                <w:lang w:eastAsia="ja-JP"/>
              </w:rPr>
            </w:pPr>
            <w:r w:rsidRPr="00F80676">
              <w:rPr>
                <w:rFonts w:cs="Arial"/>
                <w:b/>
                <w:lang w:val="en-US" w:eastAsia="ja-JP"/>
              </w:rPr>
              <w:t>貴組織</w:t>
            </w:r>
            <w:r w:rsidR="00437C4F" w:rsidRPr="00F80676">
              <w:rPr>
                <w:rFonts w:cs="Arial"/>
                <w:b/>
                <w:lang w:val="en-US" w:eastAsia="ja-JP"/>
              </w:rPr>
              <w:t>の</w:t>
            </w:r>
            <w:r w:rsidR="00245484" w:rsidRPr="00F80676">
              <w:rPr>
                <w:rFonts w:cs="Arial"/>
                <w:b/>
                <w:lang w:val="en-US" w:eastAsia="ja-JP"/>
              </w:rPr>
              <w:t>取締役会</w:t>
            </w:r>
            <w:r w:rsidR="00437C4F" w:rsidRPr="00F80676">
              <w:rPr>
                <w:rFonts w:cs="Arial"/>
                <w:b/>
                <w:lang w:val="en-US" w:eastAsia="ja-JP"/>
              </w:rPr>
              <w:t>、</w:t>
            </w:r>
            <w:r w:rsidR="00970E60" w:rsidRPr="00F80676">
              <w:rPr>
                <w:rFonts w:cs="Arial"/>
                <w:b/>
                <w:lang w:val="en-US" w:eastAsia="ja-JP"/>
              </w:rPr>
              <w:t>最高幹部レベルのスタッフ、投資委員会または部門長</w:t>
            </w:r>
            <w:r w:rsidR="00DE27C0" w:rsidRPr="00F80676">
              <w:rPr>
                <w:rFonts w:cs="Arial"/>
                <w:b/>
                <w:lang w:val="en-US" w:eastAsia="ja-JP"/>
              </w:rPr>
              <w:t>は責任投資について正式に監督し、</w:t>
            </w:r>
            <w:r w:rsidR="00714461" w:rsidRPr="00F80676">
              <w:rPr>
                <w:rFonts w:cs="Arial"/>
                <w:b/>
                <w:lang w:val="en-US" w:eastAsia="ja-JP"/>
              </w:rPr>
              <w:t>説明責任を負</w:t>
            </w:r>
            <w:r w:rsidR="00DE27C0" w:rsidRPr="00F80676">
              <w:rPr>
                <w:rFonts w:cs="Arial"/>
                <w:b/>
                <w:lang w:val="en-US" w:eastAsia="ja-JP"/>
              </w:rPr>
              <w:t>っていますか。</w:t>
            </w:r>
          </w:p>
        </w:tc>
      </w:tr>
      <w:tr w:rsidR="00836260" w:rsidRPr="00F80676" w14:paraId="54BC9EFB" w14:textId="77777777" w:rsidTr="00D362F1">
        <w:trPr>
          <w:trHeight w:val="465"/>
        </w:trPr>
        <w:tc>
          <w:tcPr>
            <w:tcW w:w="14884" w:type="dxa"/>
            <w:gridSpan w:val="6"/>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hideMark/>
          </w:tcPr>
          <w:p w14:paraId="0AACC535" w14:textId="10F45660" w:rsidR="00D9116D" w:rsidRPr="00F80676" w:rsidRDefault="001E1CA8" w:rsidP="00587E76">
            <w:pPr>
              <w:numPr>
                <w:ilvl w:val="0"/>
                <w:numId w:val="12"/>
              </w:numPr>
              <w:spacing w:line="276" w:lineRule="auto"/>
              <w:textAlignment w:val="baseline"/>
              <w:rPr>
                <w:rFonts w:cs="Arial"/>
                <w:szCs w:val="16"/>
                <w:lang w:eastAsia="ja-JP"/>
              </w:rPr>
            </w:pPr>
            <w:r w:rsidRPr="00F80676">
              <w:rPr>
                <w:rFonts w:cs="Arial"/>
                <w:szCs w:val="16"/>
                <w:lang w:eastAsia="ja-JP"/>
              </w:rPr>
              <w:t>（</w:t>
            </w:r>
            <w:r w:rsidR="005E7E1B" w:rsidRPr="00F80676">
              <w:rPr>
                <w:rFonts w:cs="Arial"/>
                <w:szCs w:val="16"/>
                <w:lang w:eastAsia="ja-JP"/>
              </w:rPr>
              <w:t>A</w:t>
            </w:r>
            <w:r w:rsidRPr="00F80676">
              <w:rPr>
                <w:rFonts w:cs="Arial"/>
                <w:szCs w:val="16"/>
                <w:lang w:eastAsia="ja-JP"/>
              </w:rPr>
              <w:t>）</w:t>
            </w:r>
            <w:r w:rsidR="00245484" w:rsidRPr="00F80676">
              <w:rPr>
                <w:rFonts w:cs="Arial"/>
                <w:szCs w:val="16"/>
                <w:lang w:eastAsia="ja-JP"/>
              </w:rPr>
              <w:t>取締役</w:t>
            </w:r>
            <w:r w:rsidR="00F511E1" w:rsidRPr="00F80676">
              <w:rPr>
                <w:rFonts w:cs="Arial"/>
                <w:szCs w:val="16"/>
                <w:lang w:eastAsia="ja-JP"/>
              </w:rPr>
              <w:t>会</w:t>
            </w:r>
            <w:r w:rsidR="003960B0" w:rsidRPr="00F80676">
              <w:rPr>
                <w:rFonts w:cs="Arial"/>
                <w:szCs w:val="16"/>
                <w:lang w:eastAsia="ja-JP"/>
              </w:rPr>
              <w:t>または評議員</w:t>
            </w:r>
          </w:p>
          <w:p w14:paraId="21162699" w14:textId="79257533" w:rsidR="00D9116D" w:rsidRPr="00F80676" w:rsidRDefault="001E1CA8" w:rsidP="00587E76">
            <w:pPr>
              <w:numPr>
                <w:ilvl w:val="0"/>
                <w:numId w:val="12"/>
              </w:numPr>
              <w:spacing w:line="276" w:lineRule="auto"/>
              <w:textAlignment w:val="baseline"/>
              <w:rPr>
                <w:rFonts w:cs="Arial"/>
                <w:szCs w:val="16"/>
                <w:lang w:eastAsia="ja-JP"/>
              </w:rPr>
            </w:pPr>
            <w:r w:rsidRPr="00F80676">
              <w:rPr>
                <w:rFonts w:cs="Arial"/>
                <w:szCs w:val="16"/>
                <w:lang w:eastAsia="ja-JP"/>
              </w:rPr>
              <w:t>（</w:t>
            </w:r>
            <w:r w:rsidR="0023270D" w:rsidRPr="00F80676">
              <w:rPr>
                <w:rFonts w:cs="Arial"/>
                <w:szCs w:val="16"/>
                <w:lang w:eastAsia="ja-JP"/>
              </w:rPr>
              <w:t>B</w:t>
            </w:r>
            <w:r w:rsidRPr="00F80676">
              <w:rPr>
                <w:rFonts w:cs="Arial"/>
                <w:szCs w:val="16"/>
                <w:lang w:eastAsia="ja-JP"/>
              </w:rPr>
              <w:t>）</w:t>
            </w:r>
            <w:r w:rsidR="003960B0" w:rsidRPr="00F80676">
              <w:rPr>
                <w:rFonts w:cs="Arial"/>
                <w:szCs w:val="16"/>
                <w:lang w:eastAsia="ja-JP"/>
              </w:rPr>
              <w:t>最高幹部レベルのスタッフ</w:t>
            </w:r>
            <w:r w:rsidRPr="00F80676">
              <w:rPr>
                <w:rFonts w:cs="Arial"/>
                <w:szCs w:val="16"/>
                <w:lang w:eastAsia="ja-JP"/>
              </w:rPr>
              <w:t>（</w:t>
            </w:r>
            <w:r w:rsidR="00245484" w:rsidRPr="00F80676">
              <w:rPr>
                <w:rFonts w:cs="Arial"/>
                <w:szCs w:val="16"/>
                <w:lang w:eastAsia="ja-JP"/>
              </w:rPr>
              <w:t>例：</w:t>
            </w:r>
            <w:r w:rsidR="003960B0" w:rsidRPr="00F80676">
              <w:rPr>
                <w:rFonts w:cs="Arial"/>
                <w:szCs w:val="16"/>
                <w:lang w:eastAsia="ja-JP"/>
              </w:rPr>
              <w:t>最高経営責任者</w:t>
            </w:r>
            <w:r w:rsidRPr="00F80676">
              <w:rPr>
                <w:rFonts w:cs="Arial"/>
                <w:szCs w:val="16"/>
                <w:lang w:eastAsia="ja-JP"/>
              </w:rPr>
              <w:t>（</w:t>
            </w:r>
            <w:r w:rsidR="00D9116D" w:rsidRPr="00F80676">
              <w:rPr>
                <w:rFonts w:cs="Arial"/>
                <w:szCs w:val="16"/>
                <w:lang w:eastAsia="ja-JP"/>
              </w:rPr>
              <w:t>CEO</w:t>
            </w:r>
            <w:r w:rsidRPr="00F80676">
              <w:rPr>
                <w:rFonts w:cs="Arial"/>
                <w:szCs w:val="16"/>
                <w:lang w:eastAsia="ja-JP"/>
              </w:rPr>
              <w:t>）</w:t>
            </w:r>
            <w:r w:rsidR="003960B0" w:rsidRPr="00F80676">
              <w:rPr>
                <w:rFonts w:cs="Arial"/>
                <w:szCs w:val="16"/>
                <w:lang w:eastAsia="ja-JP"/>
              </w:rPr>
              <w:t>、最高投資責任者</w:t>
            </w:r>
            <w:r w:rsidRPr="00F80676">
              <w:rPr>
                <w:rFonts w:cs="Arial"/>
                <w:szCs w:val="16"/>
                <w:lang w:eastAsia="ja-JP"/>
              </w:rPr>
              <w:t>（</w:t>
            </w:r>
            <w:r w:rsidR="00D9116D" w:rsidRPr="00F80676">
              <w:rPr>
                <w:rFonts w:cs="Arial"/>
                <w:szCs w:val="16"/>
                <w:lang w:eastAsia="ja-JP"/>
              </w:rPr>
              <w:t>CIO</w:t>
            </w:r>
            <w:r w:rsidRPr="00F80676">
              <w:rPr>
                <w:rFonts w:cs="Arial"/>
                <w:szCs w:val="16"/>
                <w:lang w:eastAsia="ja-JP"/>
              </w:rPr>
              <w:t>）</w:t>
            </w:r>
            <w:r w:rsidR="003960B0" w:rsidRPr="00F80676">
              <w:rPr>
                <w:rFonts w:cs="Arial"/>
                <w:szCs w:val="16"/>
                <w:lang w:eastAsia="ja-JP"/>
              </w:rPr>
              <w:t>、最高執行責任者</w:t>
            </w:r>
            <w:r w:rsidRPr="00F80676">
              <w:rPr>
                <w:rFonts w:cs="Arial"/>
                <w:szCs w:val="16"/>
                <w:lang w:eastAsia="ja-JP"/>
              </w:rPr>
              <w:t>（</w:t>
            </w:r>
            <w:r w:rsidR="00D9116D" w:rsidRPr="00F80676">
              <w:rPr>
                <w:rFonts w:cs="Arial"/>
                <w:szCs w:val="16"/>
                <w:lang w:eastAsia="ja-JP"/>
              </w:rPr>
              <w:t>COO</w:t>
            </w:r>
            <w:r w:rsidRPr="00F80676">
              <w:rPr>
                <w:rFonts w:cs="Arial"/>
                <w:szCs w:val="16"/>
                <w:lang w:eastAsia="ja-JP"/>
              </w:rPr>
              <w:t>））</w:t>
            </w:r>
          </w:p>
          <w:p w14:paraId="69D372BA" w14:textId="2879DCBA" w:rsidR="00D9116D" w:rsidRPr="00F80676" w:rsidRDefault="001E1CA8" w:rsidP="00587E76">
            <w:pPr>
              <w:numPr>
                <w:ilvl w:val="0"/>
                <w:numId w:val="12"/>
              </w:numPr>
              <w:spacing w:line="276" w:lineRule="auto"/>
              <w:textAlignment w:val="baseline"/>
              <w:rPr>
                <w:rFonts w:cs="Arial"/>
                <w:szCs w:val="16"/>
                <w:lang w:eastAsia="en-GB"/>
              </w:rPr>
            </w:pPr>
            <w:r w:rsidRPr="00F80676">
              <w:rPr>
                <w:rFonts w:cs="Arial"/>
                <w:szCs w:val="16"/>
                <w:lang w:eastAsia="en-GB"/>
              </w:rPr>
              <w:t>（</w:t>
            </w:r>
            <w:r w:rsidR="0023270D" w:rsidRPr="00F80676">
              <w:rPr>
                <w:rFonts w:cs="Arial"/>
                <w:szCs w:val="16"/>
                <w:lang w:eastAsia="en-GB"/>
              </w:rPr>
              <w:t>C</w:t>
            </w:r>
            <w:r w:rsidRPr="00F80676">
              <w:rPr>
                <w:rFonts w:cs="Arial"/>
                <w:szCs w:val="16"/>
                <w:lang w:eastAsia="en-GB"/>
              </w:rPr>
              <w:t>）</w:t>
            </w:r>
            <w:r w:rsidR="00182546" w:rsidRPr="00F80676">
              <w:rPr>
                <w:rFonts w:cs="Arial"/>
                <w:szCs w:val="16"/>
                <w:lang w:eastAsia="ja-JP"/>
              </w:rPr>
              <w:t>投資委員会</w:t>
            </w:r>
          </w:p>
          <w:p w14:paraId="6FE53DC8" w14:textId="15394052" w:rsidR="00D9116D" w:rsidRPr="00F80676" w:rsidRDefault="001E1CA8" w:rsidP="00B40E47">
            <w:pPr>
              <w:numPr>
                <w:ilvl w:val="0"/>
                <w:numId w:val="12"/>
              </w:numPr>
              <w:spacing w:line="276" w:lineRule="auto"/>
              <w:textAlignment w:val="baseline"/>
              <w:rPr>
                <w:rFonts w:cs="Arial"/>
                <w:szCs w:val="16"/>
                <w:lang w:eastAsia="ja-JP"/>
              </w:rPr>
            </w:pPr>
            <w:r w:rsidRPr="00F80676">
              <w:rPr>
                <w:rFonts w:cs="Arial"/>
                <w:szCs w:val="16"/>
                <w:lang w:eastAsia="ja-JP"/>
              </w:rPr>
              <w:t>（</w:t>
            </w:r>
            <w:r w:rsidR="0023270D" w:rsidRPr="00F80676">
              <w:rPr>
                <w:rFonts w:cs="Arial"/>
                <w:szCs w:val="16"/>
                <w:lang w:eastAsia="ja-JP"/>
              </w:rPr>
              <w:t>D</w:t>
            </w:r>
            <w:r w:rsidRPr="00F80676">
              <w:rPr>
                <w:rFonts w:cs="Arial"/>
                <w:szCs w:val="16"/>
                <w:lang w:eastAsia="ja-JP"/>
              </w:rPr>
              <w:t>）</w:t>
            </w:r>
            <w:r w:rsidR="00182546" w:rsidRPr="00F80676">
              <w:rPr>
                <w:rFonts w:cs="Arial"/>
                <w:szCs w:val="16"/>
                <w:lang w:eastAsia="ja-JP"/>
              </w:rPr>
              <w:t>その他の</w:t>
            </w:r>
            <w:r w:rsidR="003960B0" w:rsidRPr="00F80676">
              <w:rPr>
                <w:rFonts w:cs="Arial"/>
                <w:szCs w:val="16"/>
                <w:lang w:eastAsia="ja-JP"/>
              </w:rPr>
              <w:t>最高幹部レベルのスタッフ</w:t>
            </w:r>
            <w:r w:rsidRPr="00F80676">
              <w:rPr>
                <w:rFonts w:cs="Arial"/>
                <w:szCs w:val="16"/>
                <w:lang w:eastAsia="ja-JP"/>
              </w:rPr>
              <w:t>（</w:t>
            </w:r>
            <w:r w:rsidR="00AF19C8" w:rsidRPr="00F80676">
              <w:rPr>
                <w:rFonts w:cs="Arial"/>
                <w:szCs w:val="16"/>
                <w:lang w:eastAsia="ja-JP"/>
              </w:rPr>
              <w:t>具体的に記入</w:t>
            </w:r>
            <w:r w:rsidR="00245484" w:rsidRPr="00F80676">
              <w:rPr>
                <w:rFonts w:cs="Arial"/>
                <w:szCs w:val="16"/>
                <w:lang w:eastAsia="ja-JP"/>
              </w:rPr>
              <w:t>してください</w:t>
            </w:r>
            <w:r w:rsidRPr="00F80676">
              <w:rPr>
                <w:rFonts w:cs="Arial"/>
                <w:szCs w:val="16"/>
                <w:lang w:eastAsia="ja-JP"/>
              </w:rPr>
              <w:t>）</w:t>
            </w:r>
            <w:r w:rsidR="00182546" w:rsidRPr="00F80676">
              <w:rPr>
                <w:rFonts w:cs="Arial"/>
                <w:szCs w:val="16"/>
                <w:lang w:eastAsia="ja-JP"/>
              </w:rPr>
              <w:t>：</w:t>
            </w:r>
            <w:r w:rsidR="00721AC0" w:rsidRPr="00F80676">
              <w:rPr>
                <w:rFonts w:cs="Arial"/>
                <w:szCs w:val="16"/>
                <w:lang w:eastAsia="ja-JP"/>
              </w:rPr>
              <w:t>____</w:t>
            </w:r>
            <w:r w:rsidRPr="00F80676">
              <w:rPr>
                <w:rFonts w:cs="Arial"/>
                <w:szCs w:val="16"/>
                <w:lang w:eastAsia="ja-JP"/>
              </w:rPr>
              <w:t>［</w:t>
            </w:r>
            <w:r w:rsidR="00636818" w:rsidRPr="00F80676">
              <w:rPr>
                <w:rFonts w:cs="Arial"/>
                <w:szCs w:val="16"/>
                <w:lang w:eastAsia="ja-JP"/>
              </w:rPr>
              <w:t>自由</w:t>
            </w:r>
            <w:r w:rsidR="00245484" w:rsidRPr="00F80676">
              <w:rPr>
                <w:rFonts w:cs="Arial"/>
                <w:szCs w:val="16"/>
                <w:lang w:eastAsia="ja-JP"/>
              </w:rPr>
              <w:t>回答</w:t>
            </w:r>
            <w:r w:rsidR="00182546" w:rsidRPr="00F80676">
              <w:rPr>
                <w:rFonts w:cs="Arial"/>
                <w:szCs w:val="16"/>
                <w:lang w:eastAsia="ja-JP"/>
              </w:rPr>
              <w:t>：</w:t>
            </w:r>
            <w:r w:rsidR="00245484" w:rsidRPr="00F80676">
              <w:rPr>
                <w:rFonts w:cs="Arial"/>
                <w:szCs w:val="16"/>
                <w:lang w:eastAsia="ja-JP"/>
              </w:rPr>
              <w:t>スモール</w:t>
            </w:r>
            <w:r w:rsidR="00A2504D" w:rsidRPr="00F80676">
              <w:rPr>
                <w:rFonts w:cs="Arial"/>
                <w:szCs w:val="16"/>
                <w:lang w:eastAsia="ja-JP"/>
              </w:rPr>
              <w:t>］</w:t>
            </w:r>
          </w:p>
          <w:p w14:paraId="4880174B" w14:textId="6F2D2241" w:rsidR="00D9116D" w:rsidRPr="00F80676" w:rsidRDefault="001E1CA8" w:rsidP="00587E76">
            <w:pPr>
              <w:numPr>
                <w:ilvl w:val="0"/>
                <w:numId w:val="12"/>
              </w:numPr>
              <w:spacing w:line="276" w:lineRule="auto"/>
              <w:textAlignment w:val="baseline"/>
              <w:rPr>
                <w:rFonts w:cs="Arial"/>
                <w:szCs w:val="16"/>
                <w:lang w:eastAsia="ja-JP"/>
              </w:rPr>
            </w:pPr>
            <w:r w:rsidRPr="00F80676">
              <w:rPr>
                <w:rFonts w:cs="Arial"/>
                <w:szCs w:val="16"/>
                <w:lang w:eastAsia="ja-JP"/>
              </w:rPr>
              <w:t>（</w:t>
            </w:r>
            <w:r w:rsidR="0023270D" w:rsidRPr="00F80676">
              <w:rPr>
                <w:rFonts w:cs="Arial"/>
                <w:szCs w:val="16"/>
                <w:lang w:eastAsia="ja-JP"/>
              </w:rPr>
              <w:t>E</w:t>
            </w:r>
            <w:r w:rsidRPr="00F80676">
              <w:rPr>
                <w:rFonts w:cs="Arial"/>
                <w:szCs w:val="16"/>
                <w:lang w:eastAsia="ja-JP"/>
              </w:rPr>
              <w:t>）</w:t>
            </w:r>
            <w:r w:rsidR="00182546" w:rsidRPr="00F80676">
              <w:rPr>
                <w:rFonts w:cs="Arial"/>
                <w:szCs w:val="16"/>
                <w:lang w:eastAsia="ja-JP"/>
              </w:rPr>
              <w:t>部門長</w:t>
            </w:r>
            <w:r w:rsidRPr="00F80676">
              <w:rPr>
                <w:rFonts w:cs="Arial"/>
                <w:szCs w:val="16"/>
                <w:lang w:eastAsia="ja-JP"/>
              </w:rPr>
              <w:t>（</w:t>
            </w:r>
            <w:r w:rsidR="00182546" w:rsidRPr="00F80676">
              <w:rPr>
                <w:rFonts w:cs="Arial"/>
                <w:szCs w:val="16"/>
                <w:lang w:eastAsia="ja-JP"/>
              </w:rPr>
              <w:t>部門を</w:t>
            </w:r>
            <w:r w:rsidR="00AF19C8" w:rsidRPr="00F80676">
              <w:rPr>
                <w:rFonts w:cs="Arial"/>
                <w:szCs w:val="16"/>
                <w:lang w:eastAsia="ja-JP"/>
              </w:rPr>
              <w:t>具体的に記入</w:t>
            </w:r>
            <w:r w:rsidR="00245484" w:rsidRPr="00F80676">
              <w:rPr>
                <w:rFonts w:cs="Arial"/>
                <w:szCs w:val="16"/>
                <w:lang w:eastAsia="ja-JP"/>
              </w:rPr>
              <w:t>してください</w:t>
            </w:r>
            <w:r w:rsidRPr="00F80676">
              <w:rPr>
                <w:rFonts w:cs="Arial"/>
                <w:szCs w:val="16"/>
                <w:lang w:eastAsia="ja-JP"/>
              </w:rPr>
              <w:t>）</w:t>
            </w:r>
            <w:r w:rsidR="00714461" w:rsidRPr="00F80676">
              <w:rPr>
                <w:rFonts w:cs="Arial"/>
                <w:szCs w:val="16"/>
                <w:lang w:eastAsia="ja-JP"/>
              </w:rPr>
              <w:t>：</w:t>
            </w:r>
            <w:r w:rsidR="00721AC0" w:rsidRPr="00F80676">
              <w:rPr>
                <w:rFonts w:cs="Arial"/>
                <w:szCs w:val="16"/>
                <w:lang w:eastAsia="ja-JP"/>
              </w:rPr>
              <w:t>____</w:t>
            </w:r>
            <w:r w:rsidRPr="00F80676">
              <w:rPr>
                <w:rFonts w:cs="Arial"/>
                <w:szCs w:val="16"/>
                <w:lang w:eastAsia="ja-JP"/>
              </w:rPr>
              <w:t>［</w:t>
            </w:r>
            <w:r w:rsidR="00714461" w:rsidRPr="00F80676">
              <w:rPr>
                <w:rFonts w:cs="Arial"/>
                <w:szCs w:val="16"/>
                <w:lang w:eastAsia="ja-JP"/>
              </w:rPr>
              <w:t>自由</w:t>
            </w:r>
            <w:r w:rsidR="00245484" w:rsidRPr="00F80676">
              <w:rPr>
                <w:rFonts w:cs="Arial"/>
                <w:szCs w:val="16"/>
                <w:lang w:eastAsia="ja-JP"/>
              </w:rPr>
              <w:t>回答</w:t>
            </w:r>
            <w:r w:rsidR="00714461" w:rsidRPr="00F80676">
              <w:rPr>
                <w:rFonts w:cs="Arial"/>
                <w:szCs w:val="16"/>
                <w:lang w:eastAsia="ja-JP"/>
              </w:rPr>
              <w:t>：</w:t>
            </w:r>
            <w:r w:rsidR="00245484" w:rsidRPr="00F80676">
              <w:rPr>
                <w:rFonts w:cs="Arial"/>
                <w:szCs w:val="16"/>
                <w:lang w:eastAsia="ja-JP"/>
              </w:rPr>
              <w:t>スモール</w:t>
            </w:r>
            <w:r w:rsidR="00A2504D" w:rsidRPr="00F80676">
              <w:rPr>
                <w:rFonts w:cs="Arial"/>
                <w:szCs w:val="16"/>
                <w:lang w:eastAsia="ja-JP"/>
              </w:rPr>
              <w:t>］</w:t>
            </w:r>
          </w:p>
          <w:p w14:paraId="4849DD53" w14:textId="0D74A70F" w:rsidR="00836260" w:rsidRPr="00F80676" w:rsidRDefault="001E1CA8" w:rsidP="00587E76">
            <w:pPr>
              <w:numPr>
                <w:ilvl w:val="0"/>
                <w:numId w:val="13"/>
              </w:numPr>
              <w:spacing w:line="276" w:lineRule="auto"/>
              <w:textAlignment w:val="baseline"/>
              <w:rPr>
                <w:rFonts w:cs="Arial"/>
                <w:szCs w:val="16"/>
                <w:lang w:eastAsia="ja-JP"/>
              </w:rPr>
            </w:pPr>
            <w:r w:rsidRPr="00F80676">
              <w:rPr>
                <w:rFonts w:cs="Arial"/>
                <w:szCs w:val="16"/>
                <w:lang w:eastAsia="ja-JP"/>
              </w:rPr>
              <w:t>（</w:t>
            </w:r>
            <w:r w:rsidR="0023270D" w:rsidRPr="00F80676">
              <w:rPr>
                <w:rFonts w:cs="Arial"/>
                <w:szCs w:val="16"/>
                <w:lang w:eastAsia="ja-JP"/>
              </w:rPr>
              <w:t>F</w:t>
            </w:r>
            <w:r w:rsidRPr="00F80676">
              <w:rPr>
                <w:rFonts w:cs="Arial"/>
                <w:szCs w:val="16"/>
                <w:lang w:eastAsia="ja-JP"/>
              </w:rPr>
              <w:t>）</w:t>
            </w:r>
            <w:r w:rsidR="00CD0055" w:rsidRPr="00F80676">
              <w:rPr>
                <w:rFonts w:cs="Arial"/>
                <w:szCs w:val="16"/>
                <w:lang w:eastAsia="ja-JP"/>
              </w:rPr>
              <w:t>上記</w:t>
            </w:r>
            <w:r w:rsidR="00B823BE" w:rsidRPr="00F80676">
              <w:rPr>
                <w:rFonts w:cs="Arial"/>
                <w:szCs w:val="16"/>
                <w:lang w:eastAsia="ja-JP"/>
              </w:rPr>
              <w:t>の</w:t>
            </w:r>
            <w:r w:rsidR="00CD0055" w:rsidRPr="00F80676">
              <w:rPr>
                <w:rFonts w:cs="Arial"/>
                <w:szCs w:val="16"/>
                <w:lang w:eastAsia="ja-JP"/>
              </w:rPr>
              <w:t>いずれも責任投資について監督しておらず、</w:t>
            </w:r>
            <w:r w:rsidR="00714461" w:rsidRPr="00F80676">
              <w:rPr>
                <w:rFonts w:cs="Arial"/>
                <w:szCs w:val="16"/>
                <w:lang w:eastAsia="ja-JP"/>
              </w:rPr>
              <w:t>説明責任を負</w:t>
            </w:r>
            <w:r w:rsidR="00CD0055" w:rsidRPr="00F80676">
              <w:rPr>
                <w:rFonts w:cs="Arial"/>
                <w:szCs w:val="16"/>
                <w:lang w:eastAsia="ja-JP"/>
              </w:rPr>
              <w:t>ってい</w:t>
            </w:r>
            <w:r w:rsidR="003D6139" w:rsidRPr="00F80676">
              <w:rPr>
                <w:rFonts w:cs="Arial"/>
                <w:szCs w:val="16"/>
                <w:lang w:eastAsia="ja-JP"/>
              </w:rPr>
              <w:t>ません</w:t>
            </w:r>
          </w:p>
        </w:tc>
      </w:tr>
      <w:tr w:rsidR="00836260" w:rsidRPr="00F80676" w14:paraId="23EDAAD0" w14:textId="77777777" w:rsidTr="00D362F1">
        <w:trPr>
          <w:trHeight w:val="300"/>
        </w:trPr>
        <w:tc>
          <w:tcPr>
            <w:tcW w:w="14884" w:type="dxa"/>
            <w:gridSpan w:val="6"/>
            <w:tcBorders>
              <w:left w:val="nil"/>
              <w:right w:val="nil"/>
            </w:tcBorders>
            <w:shd w:val="clear" w:color="auto" w:fill="FFFFFF" w:themeFill="background1"/>
            <w:tcMar>
              <w:top w:w="0" w:type="dxa"/>
              <w:bottom w:w="0" w:type="dxa"/>
            </w:tcMar>
            <w:vAlign w:val="center"/>
          </w:tcPr>
          <w:p w14:paraId="632BD740" w14:textId="77777777" w:rsidR="00836260" w:rsidRPr="00F80676" w:rsidRDefault="00836260" w:rsidP="00D362F1">
            <w:pPr>
              <w:spacing w:line="240" w:lineRule="auto"/>
              <w:jc w:val="center"/>
              <w:textAlignment w:val="baseline"/>
              <w:rPr>
                <w:rStyle w:val="Hyperlink"/>
                <w:rFonts w:cs="Arial"/>
                <w:sz w:val="16"/>
                <w:szCs w:val="16"/>
                <w:lang w:eastAsia="ja-JP"/>
              </w:rPr>
            </w:pPr>
          </w:p>
        </w:tc>
      </w:tr>
      <w:tr w:rsidR="00836260" w:rsidRPr="00F80676" w14:paraId="00B31D1C" w14:textId="77777777" w:rsidTr="00D362F1">
        <w:trPr>
          <w:trHeight w:val="300"/>
        </w:trPr>
        <w:tc>
          <w:tcPr>
            <w:tcW w:w="14884" w:type="dxa"/>
            <w:gridSpan w:val="6"/>
            <w:shd w:val="clear" w:color="auto" w:fill="0070C0"/>
            <w:vAlign w:val="center"/>
          </w:tcPr>
          <w:p w14:paraId="6FBEAB00" w14:textId="51A20DD0" w:rsidR="00836260" w:rsidRPr="00F80676" w:rsidRDefault="007D7D88" w:rsidP="00D362F1">
            <w:pPr>
              <w:rPr>
                <w:rStyle w:val="Hyperlink"/>
                <w:rFonts w:cs="Arial"/>
                <w:b/>
                <w:bCs/>
                <w:color w:val="FFFFFF" w:themeColor="background1"/>
                <w:sz w:val="18"/>
                <w:szCs w:val="18"/>
              </w:rPr>
            </w:pPr>
            <w:proofErr w:type="spellStart"/>
            <w:r w:rsidRPr="00F80676">
              <w:rPr>
                <w:rFonts w:cs="Arial"/>
                <w:b/>
                <w:bCs/>
                <w:color w:val="FFFFFF" w:themeColor="background1"/>
                <w:sz w:val="18"/>
                <w:szCs w:val="18"/>
                <w:lang w:val="en-US" w:eastAsia="en-GB"/>
              </w:rPr>
              <w:t>説明</w:t>
            </w:r>
            <w:proofErr w:type="spellEnd"/>
          </w:p>
        </w:tc>
      </w:tr>
      <w:tr w:rsidR="00836260" w:rsidRPr="00F80676" w14:paraId="03D7275F" w14:textId="77777777" w:rsidTr="00D362F1">
        <w:trPr>
          <w:trHeight w:val="300"/>
        </w:trPr>
        <w:tc>
          <w:tcPr>
            <w:tcW w:w="1841" w:type="dxa"/>
            <w:shd w:val="clear" w:color="auto" w:fill="auto"/>
            <w:vAlign w:val="center"/>
          </w:tcPr>
          <w:p w14:paraId="72706341" w14:textId="43EC3E36" w:rsidR="00836260" w:rsidRPr="00F80676" w:rsidRDefault="007D7D88" w:rsidP="00D362F1">
            <w:pPr>
              <w:rPr>
                <w:rFonts w:cs="Arial"/>
                <w:b/>
                <w:sz w:val="16"/>
                <w:szCs w:val="16"/>
                <w:lang w:val="en-US"/>
              </w:rPr>
            </w:pPr>
            <w:proofErr w:type="spellStart"/>
            <w:r w:rsidRPr="00F80676">
              <w:rPr>
                <w:rFonts w:cs="Arial"/>
                <w:b/>
                <w:sz w:val="16"/>
                <w:szCs w:val="16"/>
                <w:lang w:val="en-US"/>
              </w:rPr>
              <w:t>PRI</w:t>
            </w:r>
            <w:r w:rsidRPr="00F80676">
              <w:rPr>
                <w:rFonts w:cs="Arial"/>
                <w:b/>
                <w:sz w:val="16"/>
                <w:szCs w:val="16"/>
                <w:lang w:val="en-US"/>
              </w:rPr>
              <w:t>最低要件</w:t>
            </w:r>
            <w:proofErr w:type="spellEnd"/>
          </w:p>
        </w:tc>
        <w:tc>
          <w:tcPr>
            <w:tcW w:w="13043" w:type="dxa"/>
            <w:gridSpan w:val="5"/>
            <w:shd w:val="clear" w:color="auto" w:fill="auto"/>
            <w:vAlign w:val="center"/>
          </w:tcPr>
          <w:p w14:paraId="676F78DA" w14:textId="7243C98F" w:rsidR="00836260" w:rsidRPr="00F80676" w:rsidRDefault="008913C8" w:rsidP="00836260">
            <w:pPr>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PRI</w:t>
            </w:r>
            <w:r w:rsidRPr="00F80676">
              <w:rPr>
                <w:rStyle w:val="Hyperlink"/>
                <w:rFonts w:cs="Arial"/>
                <w:color w:val="000000" w:themeColor="text1"/>
                <w:sz w:val="16"/>
                <w:szCs w:val="16"/>
                <w:lang w:eastAsia="ja-JP"/>
              </w:rPr>
              <w:t>の投資家会員最低要件を満たす</w:t>
            </w:r>
            <w:r w:rsidR="00603674" w:rsidRPr="00F80676">
              <w:rPr>
                <w:rStyle w:val="Hyperlink"/>
                <w:rFonts w:cs="Arial"/>
                <w:color w:val="000000" w:themeColor="text1"/>
                <w:sz w:val="16"/>
                <w:szCs w:val="16"/>
                <w:lang w:eastAsia="ja-JP"/>
              </w:rPr>
              <w:t>には</w:t>
            </w:r>
            <w:r w:rsidRPr="00F80676">
              <w:rPr>
                <w:rStyle w:val="Hyperlink"/>
                <w:rFonts w:cs="Arial"/>
                <w:color w:val="000000" w:themeColor="text1"/>
                <w:sz w:val="16"/>
                <w:szCs w:val="16"/>
                <w:lang w:eastAsia="ja-JP"/>
              </w:rPr>
              <w:t>、</w:t>
            </w:r>
            <w:r w:rsidR="00363E56" w:rsidRPr="00F80676">
              <w:rPr>
                <w:rStyle w:val="Hyperlink"/>
                <w:rFonts w:cs="Arial"/>
                <w:color w:val="000000" w:themeColor="text1"/>
                <w:sz w:val="16"/>
                <w:szCs w:val="16"/>
                <w:lang w:eastAsia="ja-JP"/>
              </w:rPr>
              <w:t>署名機関においては</w:t>
            </w:r>
            <w:r w:rsidR="00B22F24" w:rsidRPr="00F80676">
              <w:rPr>
                <w:rStyle w:val="Hyperlink"/>
                <w:rFonts w:cs="Arial"/>
                <w:color w:val="000000" w:themeColor="text1"/>
                <w:sz w:val="16"/>
                <w:szCs w:val="16"/>
                <w:lang w:eastAsia="ja-JP"/>
              </w:rPr>
              <w:t>上級管理者</w:t>
            </w:r>
            <w:r w:rsidRPr="00F80676">
              <w:rPr>
                <w:rStyle w:val="Hyperlink"/>
                <w:rFonts w:cs="Arial"/>
                <w:color w:val="000000" w:themeColor="text1"/>
                <w:sz w:val="16"/>
                <w:szCs w:val="16"/>
                <w:lang w:eastAsia="ja-JP"/>
              </w:rPr>
              <w:t>レベル</w:t>
            </w:r>
            <w:r w:rsidR="00021E3B" w:rsidRPr="00F80676">
              <w:rPr>
                <w:rStyle w:val="Hyperlink"/>
                <w:rFonts w:cs="Arial"/>
                <w:color w:val="000000" w:themeColor="text1"/>
                <w:sz w:val="16"/>
                <w:szCs w:val="16"/>
                <w:lang w:eastAsia="ja-JP"/>
              </w:rPr>
              <w:t>で責任投資慣行について</w:t>
            </w:r>
            <w:r w:rsidRPr="00F80676">
              <w:rPr>
                <w:rStyle w:val="Hyperlink"/>
                <w:rFonts w:cs="Arial"/>
                <w:color w:val="000000" w:themeColor="text1"/>
                <w:sz w:val="16"/>
                <w:szCs w:val="16"/>
                <w:lang w:eastAsia="ja-JP"/>
              </w:rPr>
              <w:t>監督</w:t>
            </w:r>
            <w:r w:rsidR="00021E3B" w:rsidRPr="00F80676">
              <w:rPr>
                <w:rStyle w:val="Hyperlink"/>
                <w:rFonts w:cs="Arial"/>
                <w:color w:val="000000" w:themeColor="text1"/>
                <w:sz w:val="16"/>
                <w:szCs w:val="16"/>
                <w:lang w:eastAsia="ja-JP"/>
              </w:rPr>
              <w:t>し、</w:t>
            </w:r>
            <w:r w:rsidR="00714461" w:rsidRPr="00F80676">
              <w:rPr>
                <w:rStyle w:val="Hyperlink"/>
                <w:rFonts w:cs="Arial"/>
                <w:color w:val="000000" w:themeColor="text1"/>
                <w:sz w:val="16"/>
                <w:szCs w:val="16"/>
                <w:lang w:eastAsia="ja-JP"/>
              </w:rPr>
              <w:t>説明責任を負</w:t>
            </w:r>
            <w:r w:rsidR="00A87637" w:rsidRPr="00F80676">
              <w:rPr>
                <w:rStyle w:val="Hyperlink"/>
                <w:rFonts w:cs="Arial"/>
                <w:color w:val="000000" w:themeColor="text1"/>
                <w:sz w:val="16"/>
                <w:szCs w:val="16"/>
                <w:lang w:eastAsia="ja-JP"/>
              </w:rPr>
              <w:t>わ</w:t>
            </w:r>
            <w:r w:rsidRPr="00F80676">
              <w:rPr>
                <w:rStyle w:val="Hyperlink"/>
                <w:rFonts w:cs="Arial"/>
                <w:color w:val="000000" w:themeColor="text1"/>
                <w:sz w:val="16"/>
                <w:szCs w:val="16"/>
                <w:lang w:eastAsia="ja-JP"/>
              </w:rPr>
              <w:t>なければなりません。したがって、署名機関は</w:t>
            </w:r>
            <w:r w:rsidR="00755282" w:rsidRPr="00F80676">
              <w:rPr>
                <w:rStyle w:val="Hyperlink"/>
                <w:rFonts w:cs="Arial"/>
                <w:color w:val="000000" w:themeColor="text1"/>
                <w:sz w:val="16"/>
                <w:szCs w:val="16"/>
                <w:lang w:eastAsia="ja-JP"/>
              </w:rPr>
              <w:t>本要件を満たすため</w:t>
            </w:r>
            <w:r w:rsidR="00603674" w:rsidRPr="00F80676">
              <w:rPr>
                <w:rStyle w:val="Hyperlink"/>
                <w:rFonts w:cs="Arial"/>
                <w:color w:val="000000" w:themeColor="text1"/>
                <w:sz w:val="16"/>
                <w:szCs w:val="16"/>
                <w:lang w:eastAsia="ja-JP"/>
              </w:rPr>
              <w:t>に</w:t>
            </w:r>
            <w:r w:rsidR="00755282" w:rsidRPr="00F80676">
              <w:rPr>
                <w:rStyle w:val="Hyperlink"/>
                <w:rFonts w:cs="Arial"/>
                <w:color w:val="000000" w:themeColor="text1"/>
                <w:sz w:val="16"/>
                <w:szCs w:val="16"/>
                <w:lang w:eastAsia="ja-JP"/>
              </w:rPr>
              <w:t>、</w:t>
            </w:r>
            <w:r w:rsidRPr="00F80676">
              <w:rPr>
                <w:rStyle w:val="Hyperlink"/>
                <w:rFonts w:cs="Arial"/>
                <w:color w:val="000000" w:themeColor="text1"/>
                <w:sz w:val="16"/>
                <w:szCs w:val="16"/>
                <w:lang w:eastAsia="ja-JP"/>
              </w:rPr>
              <w:t>次の</w:t>
            </w:r>
            <w:r w:rsidR="00363E56" w:rsidRPr="00F80676">
              <w:rPr>
                <w:rStyle w:val="Hyperlink"/>
                <w:rFonts w:cs="Arial"/>
                <w:color w:val="000000" w:themeColor="text1"/>
                <w:sz w:val="16"/>
                <w:szCs w:val="16"/>
                <w:lang w:eastAsia="ja-JP"/>
              </w:rPr>
              <w:t>機関</w:t>
            </w:r>
            <w:r w:rsidR="00755282" w:rsidRPr="00F80676">
              <w:rPr>
                <w:rStyle w:val="Hyperlink"/>
                <w:rFonts w:cs="Arial"/>
                <w:color w:val="000000" w:themeColor="text1"/>
                <w:sz w:val="16"/>
                <w:szCs w:val="16"/>
                <w:lang w:eastAsia="ja-JP"/>
              </w:rPr>
              <w:t>または</w:t>
            </w:r>
            <w:r w:rsidR="00B823BE" w:rsidRPr="00F80676">
              <w:rPr>
                <w:rStyle w:val="Hyperlink"/>
                <w:rFonts w:cs="Arial"/>
                <w:color w:val="000000" w:themeColor="text1"/>
                <w:sz w:val="16"/>
                <w:szCs w:val="16"/>
                <w:lang w:eastAsia="ja-JP"/>
              </w:rPr>
              <w:t>役割</w:t>
            </w:r>
            <w:r w:rsidR="00755282" w:rsidRPr="00F80676">
              <w:rPr>
                <w:rStyle w:val="Hyperlink"/>
                <w:rFonts w:cs="Arial"/>
                <w:color w:val="000000" w:themeColor="text1"/>
                <w:sz w:val="16"/>
                <w:szCs w:val="16"/>
                <w:lang w:eastAsia="ja-JP"/>
              </w:rPr>
              <w:t>のいずれかにこの責任を割当てなければなりません。</w:t>
            </w:r>
          </w:p>
          <w:p w14:paraId="3A7C3B3B" w14:textId="598C7BF6" w:rsidR="00836260" w:rsidRPr="00F80676" w:rsidRDefault="001E1CA8" w:rsidP="00836260">
            <w:pPr>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w:t>
            </w:r>
            <w:r w:rsidR="00990AEC" w:rsidRPr="00F80676">
              <w:rPr>
                <w:rStyle w:val="Hyperlink"/>
                <w:rFonts w:cs="Arial"/>
                <w:color w:val="000000" w:themeColor="text1"/>
                <w:sz w:val="16"/>
                <w:szCs w:val="16"/>
                <w:lang w:eastAsia="ja-JP"/>
              </w:rPr>
              <w:t>i</w:t>
            </w:r>
            <w:r w:rsidRPr="00F80676">
              <w:rPr>
                <w:rStyle w:val="Hyperlink"/>
                <w:rFonts w:cs="Arial"/>
                <w:color w:val="000000" w:themeColor="text1"/>
                <w:sz w:val="16"/>
                <w:szCs w:val="16"/>
                <w:lang w:eastAsia="ja-JP"/>
              </w:rPr>
              <w:t>）</w:t>
            </w:r>
            <w:r w:rsidR="009C7AE0" w:rsidRPr="00F80676">
              <w:rPr>
                <w:rStyle w:val="Hyperlink"/>
                <w:rFonts w:cs="Arial"/>
                <w:color w:val="000000" w:themeColor="text1"/>
                <w:sz w:val="16"/>
                <w:szCs w:val="16"/>
                <w:lang w:eastAsia="ja-JP"/>
              </w:rPr>
              <w:t>取締役</w:t>
            </w:r>
            <w:r w:rsidR="00F511E1" w:rsidRPr="00F80676">
              <w:rPr>
                <w:rStyle w:val="Hyperlink"/>
                <w:rFonts w:cs="Arial"/>
                <w:color w:val="000000" w:themeColor="text1"/>
                <w:sz w:val="16"/>
                <w:szCs w:val="16"/>
                <w:lang w:eastAsia="ja-JP"/>
              </w:rPr>
              <w:t>会</w:t>
            </w:r>
            <w:r w:rsidR="00755282" w:rsidRPr="00F80676">
              <w:rPr>
                <w:rStyle w:val="Hyperlink"/>
                <w:rFonts w:cs="Arial"/>
                <w:color w:val="000000" w:themeColor="text1"/>
                <w:sz w:val="16"/>
                <w:szCs w:val="16"/>
                <w:lang w:eastAsia="ja-JP"/>
              </w:rPr>
              <w:t>または評議員</w:t>
            </w:r>
          </w:p>
          <w:p w14:paraId="4AF91FD3" w14:textId="57EE74C9" w:rsidR="00836260" w:rsidRPr="00F80676" w:rsidRDefault="001E1CA8" w:rsidP="00836260">
            <w:pPr>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w:t>
            </w:r>
            <w:r w:rsidR="00990AEC" w:rsidRPr="00F80676">
              <w:rPr>
                <w:rStyle w:val="Hyperlink"/>
                <w:rFonts w:cs="Arial"/>
                <w:color w:val="000000" w:themeColor="text1"/>
                <w:sz w:val="16"/>
                <w:szCs w:val="16"/>
                <w:lang w:eastAsia="ja-JP"/>
              </w:rPr>
              <w:t>ii</w:t>
            </w:r>
            <w:r w:rsidRPr="00F80676">
              <w:rPr>
                <w:rStyle w:val="Hyperlink"/>
                <w:rFonts w:cs="Arial"/>
                <w:color w:val="000000" w:themeColor="text1"/>
                <w:sz w:val="16"/>
                <w:szCs w:val="16"/>
                <w:lang w:eastAsia="ja-JP"/>
              </w:rPr>
              <w:t>）</w:t>
            </w:r>
            <w:r w:rsidR="003960B0" w:rsidRPr="00F80676">
              <w:rPr>
                <w:rStyle w:val="Hyperlink"/>
                <w:rFonts w:cs="Arial"/>
                <w:color w:val="000000" w:themeColor="text1"/>
                <w:sz w:val="16"/>
                <w:szCs w:val="16"/>
                <w:lang w:eastAsia="ja-JP"/>
              </w:rPr>
              <w:t>最高幹部レベルのスタッフ</w:t>
            </w:r>
            <w:r w:rsidRPr="00F80676">
              <w:rPr>
                <w:rStyle w:val="Hyperlink"/>
                <w:rFonts w:cs="Arial"/>
                <w:color w:val="000000" w:themeColor="text1"/>
                <w:sz w:val="16"/>
                <w:szCs w:val="16"/>
                <w:lang w:eastAsia="ja-JP"/>
              </w:rPr>
              <w:t>（</w:t>
            </w:r>
            <w:r w:rsidR="009C7AE0" w:rsidRPr="00F80676">
              <w:rPr>
                <w:rStyle w:val="Hyperlink"/>
                <w:rFonts w:cs="Arial"/>
                <w:color w:val="000000" w:themeColor="text1"/>
                <w:sz w:val="16"/>
                <w:szCs w:val="16"/>
                <w:lang w:eastAsia="ja-JP"/>
              </w:rPr>
              <w:t>例：</w:t>
            </w:r>
            <w:r w:rsidR="00755282" w:rsidRPr="00F80676">
              <w:rPr>
                <w:rStyle w:val="Hyperlink"/>
                <w:rFonts w:cs="Arial"/>
                <w:color w:val="000000" w:themeColor="text1"/>
                <w:sz w:val="16"/>
                <w:szCs w:val="16"/>
                <w:lang w:eastAsia="ja-JP"/>
              </w:rPr>
              <w:t>最高経営責任者</w:t>
            </w:r>
            <w:r w:rsidRPr="00F80676">
              <w:rPr>
                <w:rStyle w:val="Hyperlink"/>
                <w:rFonts w:cs="Arial"/>
                <w:color w:val="000000" w:themeColor="text1"/>
                <w:sz w:val="16"/>
                <w:szCs w:val="16"/>
                <w:lang w:eastAsia="ja-JP"/>
              </w:rPr>
              <w:t>（</w:t>
            </w:r>
            <w:r w:rsidR="00755282" w:rsidRPr="00F80676">
              <w:rPr>
                <w:rStyle w:val="Hyperlink"/>
                <w:rFonts w:cs="Arial"/>
                <w:color w:val="000000" w:themeColor="text1"/>
                <w:sz w:val="16"/>
                <w:szCs w:val="16"/>
                <w:lang w:eastAsia="ja-JP"/>
              </w:rPr>
              <w:t>CEO</w:t>
            </w:r>
            <w:r w:rsidRPr="00F80676">
              <w:rPr>
                <w:rStyle w:val="Hyperlink"/>
                <w:rFonts w:cs="Arial"/>
                <w:color w:val="000000" w:themeColor="text1"/>
                <w:sz w:val="16"/>
                <w:szCs w:val="16"/>
                <w:lang w:eastAsia="ja-JP"/>
              </w:rPr>
              <w:t>）</w:t>
            </w:r>
            <w:r w:rsidR="00755282" w:rsidRPr="00F80676">
              <w:rPr>
                <w:rStyle w:val="Hyperlink"/>
                <w:rFonts w:cs="Arial"/>
                <w:color w:val="000000" w:themeColor="text1"/>
                <w:sz w:val="16"/>
                <w:szCs w:val="16"/>
                <w:lang w:eastAsia="ja-JP"/>
              </w:rPr>
              <w:t>、最高投資責任者</w:t>
            </w:r>
            <w:r w:rsidRPr="00F80676">
              <w:rPr>
                <w:rStyle w:val="Hyperlink"/>
                <w:rFonts w:cs="Arial"/>
                <w:color w:val="000000" w:themeColor="text1"/>
                <w:sz w:val="16"/>
                <w:szCs w:val="16"/>
                <w:lang w:eastAsia="ja-JP"/>
              </w:rPr>
              <w:t>（</w:t>
            </w:r>
            <w:r w:rsidR="00755282" w:rsidRPr="00F80676">
              <w:rPr>
                <w:rStyle w:val="Hyperlink"/>
                <w:rFonts w:cs="Arial"/>
                <w:color w:val="000000" w:themeColor="text1"/>
                <w:sz w:val="16"/>
                <w:szCs w:val="16"/>
                <w:lang w:eastAsia="ja-JP"/>
              </w:rPr>
              <w:t>CIO</w:t>
            </w:r>
            <w:r w:rsidRPr="00F80676">
              <w:rPr>
                <w:rStyle w:val="Hyperlink"/>
                <w:rFonts w:cs="Arial"/>
                <w:color w:val="000000" w:themeColor="text1"/>
                <w:sz w:val="16"/>
                <w:szCs w:val="16"/>
                <w:lang w:eastAsia="ja-JP"/>
              </w:rPr>
              <w:t>）</w:t>
            </w:r>
            <w:r w:rsidR="00755282" w:rsidRPr="00F80676">
              <w:rPr>
                <w:rStyle w:val="Hyperlink"/>
                <w:rFonts w:cs="Arial"/>
                <w:color w:val="000000" w:themeColor="text1"/>
                <w:sz w:val="16"/>
                <w:szCs w:val="16"/>
                <w:lang w:eastAsia="ja-JP"/>
              </w:rPr>
              <w:t>、最高執行責任者</w:t>
            </w:r>
            <w:r w:rsidRPr="00F80676">
              <w:rPr>
                <w:rStyle w:val="Hyperlink"/>
                <w:rFonts w:cs="Arial"/>
                <w:color w:val="000000" w:themeColor="text1"/>
                <w:sz w:val="16"/>
                <w:szCs w:val="16"/>
                <w:lang w:eastAsia="ja-JP"/>
              </w:rPr>
              <w:t>（</w:t>
            </w:r>
            <w:r w:rsidR="00755282" w:rsidRPr="00F80676">
              <w:rPr>
                <w:rStyle w:val="Hyperlink"/>
                <w:rFonts w:cs="Arial"/>
                <w:color w:val="000000" w:themeColor="text1"/>
                <w:sz w:val="16"/>
                <w:szCs w:val="16"/>
                <w:lang w:eastAsia="ja-JP"/>
              </w:rPr>
              <w:t>COO</w:t>
            </w:r>
            <w:r w:rsidRPr="00F80676">
              <w:rPr>
                <w:rStyle w:val="Hyperlink"/>
                <w:rFonts w:cs="Arial"/>
                <w:color w:val="000000" w:themeColor="text1"/>
                <w:sz w:val="16"/>
                <w:szCs w:val="16"/>
                <w:lang w:eastAsia="ja-JP"/>
              </w:rPr>
              <w:t>））</w:t>
            </w:r>
          </w:p>
          <w:p w14:paraId="5246AFE0" w14:textId="6AB5D41D" w:rsidR="00836260" w:rsidRPr="00F80676" w:rsidRDefault="001E1CA8" w:rsidP="00836260">
            <w:pPr>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w:t>
            </w:r>
            <w:r w:rsidR="00990AEC" w:rsidRPr="00F80676">
              <w:rPr>
                <w:rStyle w:val="Hyperlink"/>
                <w:rFonts w:cs="Arial"/>
                <w:color w:val="000000" w:themeColor="text1"/>
                <w:sz w:val="16"/>
                <w:szCs w:val="16"/>
                <w:lang w:eastAsia="ja-JP"/>
              </w:rPr>
              <w:t>iii</w:t>
            </w:r>
            <w:r w:rsidRPr="00F80676">
              <w:rPr>
                <w:rStyle w:val="Hyperlink"/>
                <w:rFonts w:cs="Arial"/>
                <w:color w:val="000000" w:themeColor="text1"/>
                <w:sz w:val="16"/>
                <w:szCs w:val="16"/>
                <w:lang w:eastAsia="ja-JP"/>
              </w:rPr>
              <w:t>）</w:t>
            </w:r>
            <w:r w:rsidR="00755282" w:rsidRPr="00F80676">
              <w:rPr>
                <w:rStyle w:val="Hyperlink"/>
                <w:rFonts w:cs="Arial"/>
                <w:color w:val="000000" w:themeColor="text1"/>
                <w:sz w:val="16"/>
                <w:szCs w:val="16"/>
                <w:lang w:eastAsia="ja-JP"/>
              </w:rPr>
              <w:t>投資委員会</w:t>
            </w:r>
          </w:p>
          <w:p w14:paraId="7CD6167D" w14:textId="28400235" w:rsidR="00836260" w:rsidRPr="00F80676" w:rsidRDefault="001E1CA8" w:rsidP="00836260">
            <w:pPr>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w:t>
            </w:r>
            <w:r w:rsidR="00990AEC" w:rsidRPr="00F80676">
              <w:rPr>
                <w:rStyle w:val="Hyperlink"/>
                <w:rFonts w:cs="Arial"/>
                <w:color w:val="000000" w:themeColor="text1"/>
                <w:sz w:val="16"/>
                <w:szCs w:val="16"/>
                <w:lang w:eastAsia="ja-JP"/>
              </w:rPr>
              <w:t>iv</w:t>
            </w:r>
            <w:r w:rsidRPr="00F80676">
              <w:rPr>
                <w:rStyle w:val="Hyperlink"/>
                <w:rFonts w:cs="Arial"/>
                <w:color w:val="000000" w:themeColor="text1"/>
                <w:sz w:val="16"/>
                <w:szCs w:val="16"/>
                <w:lang w:eastAsia="ja-JP"/>
              </w:rPr>
              <w:t>）</w:t>
            </w:r>
            <w:r w:rsidR="00755282" w:rsidRPr="00F80676">
              <w:rPr>
                <w:rStyle w:val="Hyperlink"/>
                <w:rFonts w:cs="Arial"/>
                <w:color w:val="000000" w:themeColor="text1"/>
                <w:sz w:val="16"/>
                <w:szCs w:val="16"/>
                <w:lang w:eastAsia="ja-JP"/>
              </w:rPr>
              <w:t>その他の最高幹部レベルのスタッフ</w:t>
            </w:r>
          </w:p>
          <w:p w14:paraId="5C9CBBA2" w14:textId="14AC3359" w:rsidR="00836260" w:rsidRPr="00F80676" w:rsidRDefault="001E1CA8" w:rsidP="00836260">
            <w:pPr>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w:t>
            </w:r>
            <w:r w:rsidR="00990AEC" w:rsidRPr="00F80676">
              <w:rPr>
                <w:rStyle w:val="Hyperlink"/>
                <w:rFonts w:cs="Arial"/>
                <w:color w:val="000000" w:themeColor="text1"/>
                <w:sz w:val="16"/>
                <w:szCs w:val="16"/>
                <w:lang w:eastAsia="ja-JP"/>
              </w:rPr>
              <w:t>v</w:t>
            </w:r>
            <w:r w:rsidRPr="00F80676">
              <w:rPr>
                <w:rStyle w:val="Hyperlink"/>
                <w:rFonts w:cs="Arial"/>
                <w:color w:val="000000" w:themeColor="text1"/>
                <w:sz w:val="16"/>
                <w:szCs w:val="16"/>
                <w:lang w:eastAsia="ja-JP"/>
              </w:rPr>
              <w:t>）</w:t>
            </w:r>
            <w:r w:rsidR="00755282" w:rsidRPr="00F80676">
              <w:rPr>
                <w:rStyle w:val="Hyperlink"/>
                <w:rFonts w:cs="Arial"/>
                <w:color w:val="000000" w:themeColor="text1"/>
                <w:sz w:val="16"/>
                <w:szCs w:val="16"/>
                <w:lang w:eastAsia="ja-JP"/>
              </w:rPr>
              <w:t>部門長</w:t>
            </w:r>
          </w:p>
        </w:tc>
      </w:tr>
      <w:tr w:rsidR="00836260" w:rsidRPr="00F80676" w14:paraId="3AB8D235" w14:textId="77777777" w:rsidTr="00D362F1">
        <w:trPr>
          <w:trHeight w:val="300"/>
        </w:trPr>
        <w:tc>
          <w:tcPr>
            <w:tcW w:w="1841" w:type="dxa"/>
            <w:shd w:val="clear" w:color="auto" w:fill="auto"/>
            <w:vAlign w:val="center"/>
          </w:tcPr>
          <w:p w14:paraId="700E221A" w14:textId="0FC33C3A" w:rsidR="00836260" w:rsidRPr="00F80676" w:rsidRDefault="00E70961" w:rsidP="00D362F1">
            <w:pPr>
              <w:rPr>
                <w:rStyle w:val="Hyperlink"/>
                <w:rFonts w:cs="Arial"/>
                <w:b/>
                <w:sz w:val="16"/>
                <w:szCs w:val="16"/>
              </w:rPr>
            </w:pPr>
            <w:proofErr w:type="spellStart"/>
            <w:r w:rsidRPr="00F80676">
              <w:rPr>
                <w:rFonts w:cs="Arial"/>
                <w:b/>
                <w:sz w:val="16"/>
                <w:szCs w:val="16"/>
                <w:lang w:val="en-US"/>
              </w:rPr>
              <w:t>指標の目的</w:t>
            </w:r>
            <w:proofErr w:type="spellEnd"/>
          </w:p>
        </w:tc>
        <w:tc>
          <w:tcPr>
            <w:tcW w:w="13043" w:type="dxa"/>
            <w:gridSpan w:val="5"/>
            <w:shd w:val="clear" w:color="auto" w:fill="auto"/>
            <w:vAlign w:val="center"/>
          </w:tcPr>
          <w:p w14:paraId="693F414B" w14:textId="2D3AA125" w:rsidR="00836260" w:rsidRPr="00F80676" w:rsidRDefault="00C239F7" w:rsidP="00D362F1">
            <w:pPr>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自らの責任投資に対するコミットメントを</w:t>
            </w:r>
            <w:r w:rsidR="0003231D" w:rsidRPr="00F80676">
              <w:rPr>
                <w:rStyle w:val="Hyperlink"/>
                <w:rFonts w:cs="Arial"/>
                <w:color w:val="000000" w:themeColor="text1"/>
                <w:sz w:val="16"/>
                <w:szCs w:val="16"/>
                <w:lang w:eastAsia="ja-JP"/>
              </w:rPr>
              <w:t>示し、それを果たすため、</w:t>
            </w:r>
            <w:r w:rsidR="00363E56" w:rsidRPr="00F80676">
              <w:rPr>
                <w:rStyle w:val="Hyperlink"/>
                <w:rFonts w:cs="Arial"/>
                <w:color w:val="000000" w:themeColor="text1"/>
                <w:sz w:val="16"/>
                <w:szCs w:val="16"/>
                <w:lang w:eastAsia="ja-JP"/>
              </w:rPr>
              <w:t>署名機関が</w:t>
            </w:r>
            <w:r w:rsidR="00B22F24" w:rsidRPr="00F80676">
              <w:rPr>
                <w:rStyle w:val="Hyperlink"/>
                <w:rFonts w:cs="Arial"/>
                <w:color w:val="000000" w:themeColor="text1"/>
                <w:sz w:val="16"/>
                <w:szCs w:val="16"/>
                <w:lang w:eastAsia="ja-JP"/>
              </w:rPr>
              <w:t>上級管理者</w:t>
            </w:r>
            <w:r w:rsidR="0003231D" w:rsidRPr="00F80676">
              <w:rPr>
                <w:rStyle w:val="Hyperlink"/>
                <w:rFonts w:cs="Arial"/>
                <w:color w:val="000000" w:themeColor="text1"/>
                <w:sz w:val="16"/>
                <w:szCs w:val="16"/>
                <w:lang w:eastAsia="ja-JP"/>
              </w:rPr>
              <w:t>レベルで</w:t>
            </w:r>
            <w:r w:rsidR="00363E56" w:rsidRPr="00F80676">
              <w:rPr>
                <w:rStyle w:val="Hyperlink"/>
                <w:rFonts w:cs="Arial"/>
                <w:color w:val="000000" w:themeColor="text1"/>
                <w:sz w:val="16"/>
                <w:szCs w:val="16"/>
                <w:lang w:eastAsia="ja-JP"/>
              </w:rPr>
              <w:t>責任投資慣行について</w:t>
            </w:r>
            <w:r w:rsidR="0003231D" w:rsidRPr="00F80676">
              <w:rPr>
                <w:rStyle w:val="Hyperlink"/>
                <w:rFonts w:cs="Arial"/>
                <w:color w:val="000000" w:themeColor="text1"/>
                <w:sz w:val="16"/>
                <w:szCs w:val="16"/>
                <w:lang w:eastAsia="ja-JP"/>
              </w:rPr>
              <w:t>正式</w:t>
            </w:r>
            <w:r w:rsidR="00363E56" w:rsidRPr="00F80676">
              <w:rPr>
                <w:rStyle w:val="Hyperlink"/>
                <w:rFonts w:cs="Arial"/>
                <w:color w:val="000000" w:themeColor="text1"/>
                <w:sz w:val="16"/>
                <w:szCs w:val="16"/>
                <w:lang w:eastAsia="ja-JP"/>
              </w:rPr>
              <w:t>に</w:t>
            </w:r>
            <w:r w:rsidR="0003231D" w:rsidRPr="00F80676">
              <w:rPr>
                <w:rStyle w:val="Hyperlink"/>
                <w:rFonts w:cs="Arial"/>
                <w:color w:val="000000" w:themeColor="text1"/>
                <w:sz w:val="16"/>
                <w:szCs w:val="16"/>
                <w:lang w:eastAsia="ja-JP"/>
              </w:rPr>
              <w:t>監督し、</w:t>
            </w:r>
            <w:r w:rsidR="00714461" w:rsidRPr="00F80676">
              <w:rPr>
                <w:rStyle w:val="Hyperlink"/>
                <w:rFonts w:cs="Arial"/>
                <w:color w:val="000000" w:themeColor="text1"/>
                <w:sz w:val="16"/>
                <w:szCs w:val="16"/>
                <w:lang w:eastAsia="ja-JP"/>
              </w:rPr>
              <w:t>説明責任</w:t>
            </w:r>
            <w:r w:rsidR="00363E56" w:rsidRPr="00F80676">
              <w:rPr>
                <w:rStyle w:val="Hyperlink"/>
                <w:rFonts w:cs="Arial"/>
                <w:color w:val="000000" w:themeColor="text1"/>
                <w:sz w:val="16"/>
                <w:szCs w:val="16"/>
                <w:lang w:eastAsia="ja-JP"/>
              </w:rPr>
              <w:t>を負うことが</w:t>
            </w:r>
            <w:r w:rsidR="0003231D" w:rsidRPr="00F80676">
              <w:rPr>
                <w:rStyle w:val="Hyperlink"/>
                <w:rFonts w:cs="Arial"/>
                <w:color w:val="000000" w:themeColor="text1"/>
                <w:sz w:val="16"/>
                <w:szCs w:val="16"/>
                <w:lang w:eastAsia="ja-JP"/>
              </w:rPr>
              <w:t>極めて重要です。これは</w:t>
            </w:r>
            <w:r w:rsidR="00363E56" w:rsidRPr="00F80676">
              <w:rPr>
                <w:rStyle w:val="Hyperlink"/>
                <w:rFonts w:cs="Arial"/>
                <w:color w:val="000000" w:themeColor="text1"/>
                <w:sz w:val="16"/>
                <w:szCs w:val="16"/>
                <w:lang w:eastAsia="ja-JP"/>
              </w:rPr>
              <w:t>署名機関</w:t>
            </w:r>
            <w:r w:rsidR="0003231D" w:rsidRPr="00F80676">
              <w:rPr>
                <w:rStyle w:val="Hyperlink"/>
                <w:rFonts w:cs="Arial"/>
                <w:color w:val="000000" w:themeColor="text1"/>
                <w:sz w:val="16"/>
                <w:szCs w:val="16"/>
                <w:lang w:eastAsia="ja-JP"/>
              </w:rPr>
              <w:t>が</w:t>
            </w:r>
            <w:r w:rsidR="00363E56" w:rsidRPr="00F80676">
              <w:rPr>
                <w:rStyle w:val="Hyperlink"/>
                <w:rFonts w:cs="Arial"/>
                <w:color w:val="000000" w:themeColor="text1"/>
                <w:sz w:val="16"/>
                <w:szCs w:val="16"/>
                <w:lang w:eastAsia="ja-JP"/>
              </w:rPr>
              <w:t>自らの組織において</w:t>
            </w:r>
            <w:r w:rsidR="0003231D" w:rsidRPr="00F80676">
              <w:rPr>
                <w:rStyle w:val="Hyperlink"/>
                <w:rFonts w:cs="Arial"/>
                <w:color w:val="000000" w:themeColor="text1"/>
                <w:sz w:val="16"/>
                <w:szCs w:val="16"/>
                <w:lang w:eastAsia="ja-JP"/>
              </w:rPr>
              <w:t>責任投資に関</w:t>
            </w:r>
            <w:r w:rsidR="00363E56" w:rsidRPr="00F80676">
              <w:rPr>
                <w:rStyle w:val="Hyperlink"/>
                <w:rFonts w:cs="Arial"/>
                <w:color w:val="000000" w:themeColor="text1"/>
                <w:sz w:val="16"/>
                <w:szCs w:val="16"/>
                <w:lang w:eastAsia="ja-JP"/>
              </w:rPr>
              <w:t>する</w:t>
            </w:r>
            <w:r w:rsidR="009C7AE0" w:rsidRPr="00F80676">
              <w:rPr>
                <w:rStyle w:val="Hyperlink"/>
                <w:rFonts w:cs="Arial"/>
                <w:color w:val="000000" w:themeColor="text1"/>
                <w:sz w:val="16"/>
                <w:szCs w:val="16"/>
                <w:lang w:eastAsia="ja-JP"/>
              </w:rPr>
              <w:t>ポリシー</w:t>
            </w:r>
            <w:r w:rsidR="0003231D" w:rsidRPr="00F80676">
              <w:rPr>
                <w:rStyle w:val="Hyperlink"/>
                <w:rFonts w:cs="Arial"/>
                <w:color w:val="000000" w:themeColor="text1"/>
                <w:sz w:val="16"/>
                <w:szCs w:val="16"/>
                <w:lang w:eastAsia="ja-JP"/>
              </w:rPr>
              <w:t>を実施し、目的や目標を達成するのに役立ちます。</w:t>
            </w:r>
          </w:p>
        </w:tc>
      </w:tr>
      <w:tr w:rsidR="00836260" w:rsidRPr="00F80676" w14:paraId="6C71E18A" w14:textId="77777777" w:rsidTr="00D362F1">
        <w:trPr>
          <w:trHeight w:val="300"/>
        </w:trPr>
        <w:tc>
          <w:tcPr>
            <w:tcW w:w="1841" w:type="dxa"/>
            <w:shd w:val="clear" w:color="auto" w:fill="auto"/>
            <w:vAlign w:val="center"/>
          </w:tcPr>
          <w:p w14:paraId="5F650DAC" w14:textId="414BBCF4" w:rsidR="00836260" w:rsidRPr="00F80676" w:rsidRDefault="00CA121F" w:rsidP="00D362F1">
            <w:pPr>
              <w:rPr>
                <w:rStyle w:val="Hyperlink"/>
                <w:rFonts w:cs="Arial"/>
                <w:b/>
                <w:sz w:val="16"/>
                <w:szCs w:val="16"/>
              </w:rPr>
            </w:pPr>
            <w:proofErr w:type="spellStart"/>
            <w:r w:rsidRPr="00F80676">
              <w:rPr>
                <w:rFonts w:cs="Arial"/>
                <w:b/>
                <w:sz w:val="16"/>
                <w:szCs w:val="16"/>
                <w:lang w:val="en-US"/>
              </w:rPr>
              <w:t>追加報告ガイダンス</w:t>
            </w:r>
            <w:proofErr w:type="spellEnd"/>
          </w:p>
        </w:tc>
        <w:tc>
          <w:tcPr>
            <w:tcW w:w="13043" w:type="dxa"/>
            <w:gridSpan w:val="5"/>
            <w:shd w:val="clear" w:color="auto" w:fill="auto"/>
            <w:vAlign w:val="center"/>
          </w:tcPr>
          <w:p w14:paraId="42CA7832" w14:textId="2B69FE22" w:rsidR="00836260" w:rsidRPr="00F80676" w:rsidRDefault="00021E3B" w:rsidP="00D362F1">
            <w:pPr>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監督および</w:t>
            </w:r>
            <w:r w:rsidR="00714461" w:rsidRPr="00F80676">
              <w:rPr>
                <w:rStyle w:val="Hyperlink"/>
                <w:rFonts w:cs="Arial"/>
                <w:color w:val="000000" w:themeColor="text1"/>
                <w:sz w:val="16"/>
                <w:szCs w:val="16"/>
                <w:lang w:eastAsia="ja-JP"/>
              </w:rPr>
              <w:t>説明責任を負</w:t>
            </w:r>
            <w:r w:rsidRPr="00F80676">
              <w:rPr>
                <w:rStyle w:val="Hyperlink"/>
                <w:rFonts w:cs="Arial"/>
                <w:color w:val="000000" w:themeColor="text1"/>
                <w:sz w:val="16"/>
                <w:szCs w:val="16"/>
                <w:lang w:eastAsia="ja-JP"/>
              </w:rPr>
              <w:t>う</w:t>
            </w:r>
            <w:r w:rsidR="00A87637" w:rsidRPr="00F80676">
              <w:rPr>
                <w:rStyle w:val="Hyperlink"/>
                <w:rFonts w:cs="Arial"/>
                <w:color w:val="000000" w:themeColor="text1"/>
                <w:sz w:val="16"/>
                <w:szCs w:val="16"/>
                <w:lang w:eastAsia="ja-JP"/>
              </w:rPr>
              <w:t>のは、当該組織が確実に責任投資に関</w:t>
            </w:r>
            <w:r w:rsidR="00760DD0" w:rsidRPr="00F80676">
              <w:rPr>
                <w:rStyle w:val="Hyperlink"/>
                <w:rFonts w:cs="Arial"/>
                <w:color w:val="000000" w:themeColor="text1"/>
                <w:sz w:val="16"/>
                <w:szCs w:val="16"/>
                <w:lang w:eastAsia="ja-JP"/>
              </w:rPr>
              <w:t>する</w:t>
            </w:r>
            <w:r w:rsidR="003C41E4" w:rsidRPr="00F80676">
              <w:rPr>
                <w:rStyle w:val="Hyperlink"/>
                <w:rFonts w:cs="Arial"/>
                <w:color w:val="000000" w:themeColor="text1"/>
                <w:sz w:val="16"/>
                <w:szCs w:val="16"/>
                <w:lang w:eastAsia="ja-JP"/>
              </w:rPr>
              <w:t>ポリシー</w:t>
            </w:r>
            <w:r w:rsidR="00A87637" w:rsidRPr="00F80676">
              <w:rPr>
                <w:rStyle w:val="Hyperlink"/>
                <w:rFonts w:cs="Arial"/>
                <w:color w:val="000000" w:themeColor="text1"/>
                <w:sz w:val="16"/>
                <w:szCs w:val="16"/>
                <w:lang w:eastAsia="ja-JP"/>
              </w:rPr>
              <w:t>を実施し、</w:t>
            </w:r>
            <w:r w:rsidR="00C84341" w:rsidRPr="00F80676">
              <w:rPr>
                <w:rStyle w:val="Hyperlink"/>
                <w:rFonts w:cs="Arial"/>
                <w:color w:val="000000" w:themeColor="text1"/>
                <w:sz w:val="16"/>
                <w:szCs w:val="16"/>
                <w:lang w:eastAsia="ja-JP"/>
              </w:rPr>
              <w:t>目標</w:t>
            </w:r>
            <w:r w:rsidR="00A87637" w:rsidRPr="00F80676">
              <w:rPr>
                <w:rStyle w:val="Hyperlink"/>
                <w:rFonts w:cs="Arial"/>
                <w:color w:val="000000" w:themeColor="text1"/>
                <w:sz w:val="16"/>
                <w:szCs w:val="16"/>
                <w:lang w:eastAsia="ja-JP"/>
              </w:rPr>
              <w:t>や</w:t>
            </w:r>
            <w:r w:rsidR="00C84341" w:rsidRPr="00F80676">
              <w:rPr>
                <w:rStyle w:val="Hyperlink"/>
                <w:rFonts w:cs="Arial"/>
                <w:color w:val="000000" w:themeColor="text1"/>
                <w:sz w:val="16"/>
                <w:szCs w:val="16"/>
                <w:lang w:eastAsia="ja-JP"/>
              </w:rPr>
              <w:t>ターゲット</w:t>
            </w:r>
            <w:r w:rsidR="00A87637" w:rsidRPr="00F80676">
              <w:rPr>
                <w:rStyle w:val="Hyperlink"/>
                <w:rFonts w:cs="Arial"/>
                <w:color w:val="000000" w:themeColor="text1"/>
                <w:sz w:val="16"/>
                <w:szCs w:val="16"/>
                <w:lang w:eastAsia="ja-JP"/>
              </w:rPr>
              <w:t>を達成することに対する管理</w:t>
            </w:r>
            <w:r w:rsidR="00760DD0" w:rsidRPr="00F80676">
              <w:rPr>
                <w:rStyle w:val="Hyperlink"/>
                <w:rFonts w:cs="Arial"/>
                <w:color w:val="000000" w:themeColor="text1"/>
                <w:sz w:val="16"/>
                <w:szCs w:val="16"/>
                <w:lang w:eastAsia="ja-JP"/>
              </w:rPr>
              <w:t>責任</w:t>
            </w:r>
            <w:r w:rsidR="00A87637" w:rsidRPr="00F80676">
              <w:rPr>
                <w:rStyle w:val="Hyperlink"/>
                <w:rFonts w:cs="Arial"/>
                <w:color w:val="000000" w:themeColor="text1"/>
                <w:sz w:val="16"/>
                <w:szCs w:val="16"/>
                <w:lang w:eastAsia="ja-JP"/>
              </w:rPr>
              <w:t>またはガバナンスの責任を負う人員とします。</w:t>
            </w:r>
            <w:r w:rsidR="001F6C71" w:rsidRPr="00F80676">
              <w:rPr>
                <w:rStyle w:val="Hyperlink"/>
                <w:rFonts w:cs="Arial"/>
                <w:color w:val="000000" w:themeColor="text1"/>
                <w:sz w:val="16"/>
                <w:szCs w:val="16"/>
                <w:lang w:eastAsia="ja-JP"/>
              </w:rPr>
              <w:t>特定の人、チームまたは委員会に監督責任を割り当てることを、</w:t>
            </w:r>
            <w:r w:rsidR="001F6C71" w:rsidRPr="00F80676">
              <w:rPr>
                <w:rStyle w:val="Hyperlink"/>
                <w:rFonts w:cs="Arial"/>
                <w:color w:val="000000" w:themeColor="text1"/>
                <w:sz w:val="16"/>
                <w:szCs w:val="16"/>
                <w:lang w:eastAsia="ja-JP"/>
              </w:rPr>
              <w:t>ESG</w:t>
            </w:r>
            <w:r w:rsidR="001F6C71" w:rsidRPr="00F80676">
              <w:rPr>
                <w:rStyle w:val="Hyperlink"/>
                <w:rFonts w:cs="Arial"/>
                <w:color w:val="000000" w:themeColor="text1"/>
                <w:sz w:val="16"/>
                <w:szCs w:val="16"/>
                <w:lang w:eastAsia="ja-JP"/>
              </w:rPr>
              <w:t>の監督を</w:t>
            </w:r>
            <w:r w:rsidR="00D47FF3" w:rsidRPr="00F80676">
              <w:rPr>
                <w:rStyle w:val="Hyperlink"/>
                <w:rFonts w:cs="Arial"/>
                <w:color w:val="000000" w:themeColor="text1"/>
                <w:sz w:val="16"/>
                <w:szCs w:val="16"/>
                <w:lang w:eastAsia="ja-JP"/>
              </w:rPr>
              <w:t>コンパートメント化</w:t>
            </w:r>
            <w:r w:rsidR="001F6C71" w:rsidRPr="00F80676">
              <w:rPr>
                <w:rStyle w:val="Hyperlink"/>
                <w:rFonts w:cs="Arial"/>
                <w:color w:val="000000" w:themeColor="text1"/>
                <w:sz w:val="16"/>
                <w:szCs w:val="16"/>
                <w:lang w:eastAsia="ja-JP"/>
              </w:rPr>
              <w:t>する手段とはみなさないでください。これは</w:t>
            </w:r>
            <w:r w:rsidR="00882547" w:rsidRPr="00F80676">
              <w:rPr>
                <w:rStyle w:val="Hyperlink"/>
                <w:rFonts w:cs="Arial"/>
                <w:color w:val="000000" w:themeColor="text1"/>
                <w:sz w:val="16"/>
                <w:szCs w:val="16"/>
                <w:lang w:eastAsia="ja-JP"/>
              </w:rPr>
              <w:t>むしろ</w:t>
            </w:r>
            <w:r w:rsidR="001F6C71" w:rsidRPr="00F80676">
              <w:rPr>
                <w:rStyle w:val="Hyperlink"/>
                <w:rFonts w:cs="Arial"/>
                <w:color w:val="000000" w:themeColor="text1"/>
                <w:sz w:val="16"/>
                <w:szCs w:val="16"/>
                <w:lang w:eastAsia="ja-JP"/>
              </w:rPr>
              <w:t>、</w:t>
            </w:r>
            <w:r w:rsidR="001F6C71" w:rsidRPr="00F80676">
              <w:rPr>
                <w:rStyle w:val="Hyperlink"/>
                <w:rFonts w:cs="Arial"/>
                <w:color w:val="000000" w:themeColor="text1"/>
                <w:sz w:val="16"/>
                <w:szCs w:val="16"/>
                <w:lang w:eastAsia="ja-JP"/>
              </w:rPr>
              <w:t>ESG</w:t>
            </w:r>
            <w:r w:rsidR="008F0E04" w:rsidRPr="00F80676">
              <w:rPr>
                <w:rStyle w:val="Hyperlink"/>
                <w:rFonts w:cs="Arial"/>
                <w:color w:val="000000" w:themeColor="text1"/>
                <w:sz w:val="16"/>
                <w:szCs w:val="16"/>
                <w:lang w:eastAsia="ja-JP"/>
              </w:rPr>
              <w:t>事項</w:t>
            </w:r>
            <w:r w:rsidR="001F6C71" w:rsidRPr="00F80676">
              <w:rPr>
                <w:rStyle w:val="Hyperlink"/>
                <w:rFonts w:cs="Arial"/>
                <w:color w:val="000000" w:themeColor="text1"/>
                <w:sz w:val="16"/>
                <w:szCs w:val="16"/>
                <w:lang w:eastAsia="ja-JP"/>
              </w:rPr>
              <w:t>を組織や投資プロセスに</w:t>
            </w:r>
            <w:r w:rsidR="000E7020" w:rsidRPr="00F80676">
              <w:rPr>
                <w:rStyle w:val="Hyperlink"/>
                <w:rFonts w:cs="Arial"/>
                <w:color w:val="000000" w:themeColor="text1"/>
                <w:sz w:val="16"/>
                <w:szCs w:val="16"/>
                <w:lang w:eastAsia="ja-JP"/>
              </w:rPr>
              <w:t>組み入れる</w:t>
            </w:r>
            <w:r w:rsidR="00882547" w:rsidRPr="00F80676">
              <w:rPr>
                <w:rStyle w:val="Hyperlink"/>
                <w:rFonts w:cs="Arial"/>
                <w:color w:val="000000" w:themeColor="text1"/>
                <w:sz w:val="16"/>
                <w:szCs w:val="16"/>
                <w:lang w:eastAsia="ja-JP"/>
              </w:rPr>
              <w:t>ことに対する</w:t>
            </w:r>
            <w:r w:rsidR="001F6C71" w:rsidRPr="00F80676">
              <w:rPr>
                <w:rStyle w:val="Hyperlink"/>
                <w:rFonts w:cs="Arial"/>
                <w:color w:val="000000" w:themeColor="text1"/>
                <w:sz w:val="16"/>
                <w:szCs w:val="16"/>
                <w:lang w:eastAsia="ja-JP"/>
              </w:rPr>
              <w:t>説明責任</w:t>
            </w:r>
            <w:r w:rsidR="0052123E" w:rsidRPr="00F80676">
              <w:rPr>
                <w:rStyle w:val="Hyperlink"/>
                <w:rFonts w:cs="Arial"/>
                <w:color w:val="000000" w:themeColor="text1"/>
                <w:sz w:val="16"/>
                <w:szCs w:val="16"/>
                <w:lang w:eastAsia="ja-JP"/>
              </w:rPr>
              <w:t>の</w:t>
            </w:r>
            <w:r w:rsidR="001F6C71" w:rsidRPr="00F80676">
              <w:rPr>
                <w:rStyle w:val="Hyperlink"/>
                <w:rFonts w:cs="Arial"/>
                <w:color w:val="000000" w:themeColor="text1"/>
                <w:sz w:val="16"/>
                <w:szCs w:val="16"/>
                <w:lang w:eastAsia="ja-JP"/>
              </w:rPr>
              <w:t>確保と</w:t>
            </w:r>
            <w:r w:rsidR="000466D3" w:rsidRPr="00F80676">
              <w:rPr>
                <w:rStyle w:val="Hyperlink"/>
                <w:rFonts w:cs="Arial"/>
                <w:color w:val="000000" w:themeColor="text1"/>
                <w:sz w:val="16"/>
                <w:szCs w:val="16"/>
                <w:lang w:eastAsia="ja-JP"/>
              </w:rPr>
              <w:t>考え</w:t>
            </w:r>
            <w:r w:rsidR="001F6C71" w:rsidRPr="00F80676">
              <w:rPr>
                <w:rStyle w:val="Hyperlink"/>
                <w:rFonts w:cs="Arial"/>
                <w:color w:val="000000" w:themeColor="text1"/>
                <w:sz w:val="16"/>
                <w:szCs w:val="16"/>
                <w:lang w:eastAsia="ja-JP"/>
              </w:rPr>
              <w:t>てください。</w:t>
            </w:r>
          </w:p>
        </w:tc>
      </w:tr>
      <w:tr w:rsidR="00836260" w:rsidRPr="00F80676" w14:paraId="58351C5B" w14:textId="77777777" w:rsidTr="00D362F1">
        <w:trPr>
          <w:trHeight w:val="300"/>
        </w:trPr>
        <w:tc>
          <w:tcPr>
            <w:tcW w:w="1841" w:type="dxa"/>
            <w:shd w:val="clear" w:color="auto" w:fill="auto"/>
            <w:vAlign w:val="center"/>
          </w:tcPr>
          <w:p w14:paraId="67E660FE" w14:textId="21A1ED5E" w:rsidR="00836260" w:rsidRPr="00F80676" w:rsidRDefault="00CD2502" w:rsidP="00D362F1">
            <w:pPr>
              <w:rPr>
                <w:rFonts w:cs="Arial"/>
                <w:b/>
                <w:bCs/>
                <w:sz w:val="16"/>
                <w:szCs w:val="16"/>
                <w:lang w:val="en-US"/>
              </w:rPr>
            </w:pPr>
            <w:proofErr w:type="spellStart"/>
            <w:r w:rsidRPr="00F80676">
              <w:rPr>
                <w:rFonts w:cs="Arial"/>
                <w:b/>
                <w:bCs/>
                <w:sz w:val="16"/>
                <w:szCs w:val="16"/>
              </w:rPr>
              <w:t>他のリソース</w:t>
            </w:r>
            <w:proofErr w:type="spellEnd"/>
          </w:p>
        </w:tc>
        <w:tc>
          <w:tcPr>
            <w:tcW w:w="13043" w:type="dxa"/>
            <w:gridSpan w:val="5"/>
            <w:shd w:val="clear" w:color="auto" w:fill="auto"/>
            <w:vAlign w:val="center"/>
          </w:tcPr>
          <w:p w14:paraId="0C23E5D7" w14:textId="7E031163" w:rsidR="00836260" w:rsidRPr="00F80676" w:rsidRDefault="008A7023" w:rsidP="00836260">
            <w:pPr>
              <w:rPr>
                <w:rStyle w:val="Hyperlink"/>
                <w:rFonts w:cs="Arial"/>
                <w:color w:val="000000" w:themeColor="text1"/>
                <w:lang w:eastAsia="ja-JP"/>
              </w:rPr>
            </w:pPr>
            <w:r w:rsidRPr="00F80676">
              <w:rPr>
                <w:rStyle w:val="Hyperlink"/>
                <w:rFonts w:cs="Arial"/>
                <w:color w:val="000000" w:themeColor="text1"/>
                <w:sz w:val="16"/>
                <w:szCs w:val="16"/>
                <w:lang w:eastAsia="ja-JP"/>
              </w:rPr>
              <w:t>詳細は</w:t>
            </w:r>
            <w:r w:rsidR="00AC545B" w:rsidRPr="00F80676">
              <w:rPr>
                <w:rStyle w:val="Hyperlink"/>
                <w:rFonts w:cs="Arial"/>
                <w:sz w:val="16"/>
                <w:szCs w:val="16"/>
                <w:lang w:eastAsia="ja-JP"/>
              </w:rPr>
              <w:t>投資家会員最低要件</w:t>
            </w:r>
            <w:r w:rsidR="001E1CA8" w:rsidRPr="00F80676">
              <w:rPr>
                <w:rStyle w:val="Hyperlink"/>
                <w:rFonts w:cs="Arial"/>
                <w:sz w:val="16"/>
                <w:szCs w:val="16"/>
                <w:lang w:eastAsia="ja-JP"/>
              </w:rPr>
              <w:t>（</w:t>
            </w:r>
            <w:hyperlink r:id="rId25" w:history="1">
              <w:r w:rsidR="00AC545B" w:rsidRPr="00F80676">
                <w:rPr>
                  <w:rStyle w:val="Hyperlink"/>
                  <w:rFonts w:cs="Arial"/>
                  <w:sz w:val="16"/>
                  <w:szCs w:val="16"/>
                </w:rPr>
                <w:t>Minimum requirements for investor membership</w:t>
              </w:r>
            </w:hyperlink>
            <w:r w:rsidR="001E1CA8" w:rsidRPr="00F80676">
              <w:rPr>
                <w:rStyle w:val="Hyperlink"/>
                <w:rFonts w:cs="Arial"/>
                <w:sz w:val="16"/>
                <w:szCs w:val="16"/>
                <w:lang w:eastAsia="ja-JP"/>
              </w:rPr>
              <w:t>）</w:t>
            </w:r>
            <w:r w:rsidR="000E7020" w:rsidRPr="00F80676">
              <w:rPr>
                <w:rStyle w:val="Hyperlink"/>
                <w:rFonts w:cs="Arial"/>
                <w:color w:val="000000" w:themeColor="text1"/>
                <w:sz w:val="16"/>
                <w:szCs w:val="16"/>
                <w:lang w:eastAsia="ja-JP"/>
              </w:rPr>
              <w:t>を</w:t>
            </w:r>
            <w:r w:rsidR="009400AA" w:rsidRPr="00F80676">
              <w:rPr>
                <w:rStyle w:val="Hyperlink"/>
                <w:rFonts w:cs="Arial"/>
                <w:color w:val="000000" w:themeColor="text1"/>
                <w:sz w:val="16"/>
                <w:szCs w:val="16"/>
                <w:lang w:eastAsia="ja-JP"/>
              </w:rPr>
              <w:t>参照</w:t>
            </w:r>
            <w:r w:rsidR="008F0E04" w:rsidRPr="00F80676">
              <w:rPr>
                <w:rStyle w:val="Hyperlink"/>
                <w:rFonts w:cs="Arial"/>
                <w:color w:val="000000" w:themeColor="text1"/>
                <w:sz w:val="16"/>
                <w:szCs w:val="16"/>
                <w:lang w:eastAsia="ja-JP"/>
              </w:rPr>
              <w:t>して</w:t>
            </w:r>
            <w:r w:rsidR="009400AA" w:rsidRPr="00F80676">
              <w:rPr>
                <w:rStyle w:val="Hyperlink"/>
                <w:rFonts w:cs="Arial"/>
                <w:color w:val="000000" w:themeColor="text1"/>
                <w:sz w:val="16"/>
                <w:szCs w:val="16"/>
                <w:lang w:eastAsia="ja-JP"/>
              </w:rPr>
              <w:t>ください</w:t>
            </w:r>
            <w:r w:rsidR="000E7020" w:rsidRPr="00F80676">
              <w:rPr>
                <w:rStyle w:val="Hyperlink"/>
                <w:rFonts w:cs="Arial"/>
                <w:color w:val="000000" w:themeColor="text1"/>
                <w:sz w:val="16"/>
                <w:szCs w:val="16"/>
                <w:lang w:eastAsia="ja-JP"/>
              </w:rPr>
              <w:t>。</w:t>
            </w:r>
          </w:p>
        </w:tc>
      </w:tr>
      <w:tr w:rsidR="00836260" w:rsidRPr="00F80676" w14:paraId="70980E39" w14:textId="77777777" w:rsidTr="00D362F1">
        <w:trPr>
          <w:trHeight w:val="300"/>
        </w:trPr>
        <w:tc>
          <w:tcPr>
            <w:tcW w:w="14884" w:type="dxa"/>
            <w:gridSpan w:val="6"/>
            <w:shd w:val="clear" w:color="auto" w:fill="0070C0"/>
            <w:vAlign w:val="center"/>
          </w:tcPr>
          <w:p w14:paraId="436E113C" w14:textId="2E8F21E2" w:rsidR="00836260" w:rsidRPr="00F80676" w:rsidRDefault="00601C05" w:rsidP="00D362F1">
            <w:pPr>
              <w:rPr>
                <w:rFonts w:cs="Arial"/>
                <w:color w:val="FFFFFF" w:themeColor="background1"/>
                <w:sz w:val="16"/>
                <w:szCs w:val="16"/>
              </w:rPr>
            </w:pPr>
            <w:proofErr w:type="spellStart"/>
            <w:r w:rsidRPr="00F80676">
              <w:rPr>
                <w:rFonts w:cs="Arial"/>
                <w:b/>
                <w:bCs/>
                <w:color w:val="FFFFFF" w:themeColor="background1"/>
                <w:sz w:val="18"/>
                <w:szCs w:val="18"/>
                <w:lang w:val="en-US" w:eastAsia="en-GB"/>
              </w:rPr>
              <w:t>ロジック</w:t>
            </w:r>
            <w:proofErr w:type="spellEnd"/>
          </w:p>
        </w:tc>
      </w:tr>
      <w:tr w:rsidR="00836260" w:rsidRPr="00F80676" w14:paraId="694B847A" w14:textId="77777777" w:rsidTr="00D362F1">
        <w:trPr>
          <w:trHeight w:val="300"/>
        </w:trPr>
        <w:tc>
          <w:tcPr>
            <w:tcW w:w="1841" w:type="dxa"/>
            <w:shd w:val="clear" w:color="auto" w:fill="auto"/>
            <w:vAlign w:val="center"/>
          </w:tcPr>
          <w:p w14:paraId="1466A256" w14:textId="0CF092B4" w:rsidR="00836260" w:rsidRPr="00F80676" w:rsidRDefault="007F3D1B" w:rsidP="00D362F1">
            <w:pPr>
              <w:rPr>
                <w:rFonts w:cs="Arial"/>
                <w:b/>
                <w:bCs/>
                <w:sz w:val="16"/>
                <w:szCs w:val="16"/>
              </w:rPr>
            </w:pPr>
            <w:proofErr w:type="spellStart"/>
            <w:r w:rsidRPr="00F80676">
              <w:rPr>
                <w:rFonts w:cs="Arial"/>
                <w:b/>
                <w:bCs/>
                <w:sz w:val="16"/>
                <w:szCs w:val="16"/>
              </w:rPr>
              <w:t>依存関係</w:t>
            </w:r>
            <w:proofErr w:type="spellEnd"/>
          </w:p>
        </w:tc>
        <w:tc>
          <w:tcPr>
            <w:tcW w:w="13043" w:type="dxa"/>
            <w:gridSpan w:val="5"/>
            <w:shd w:val="clear" w:color="auto" w:fill="auto"/>
            <w:vAlign w:val="center"/>
          </w:tcPr>
          <w:p w14:paraId="406E7A02" w14:textId="3249882D" w:rsidR="00836260" w:rsidRPr="00F80676" w:rsidRDefault="00814F08" w:rsidP="00D362F1">
            <w:pPr>
              <w:rPr>
                <w:rFonts w:cs="Arial"/>
                <w:color w:val="000000" w:themeColor="text1"/>
                <w:sz w:val="16"/>
                <w:szCs w:val="16"/>
                <w:lang w:val="en-US" w:eastAsia="ja-JP"/>
              </w:rPr>
            </w:pPr>
            <w:r w:rsidRPr="00F80676">
              <w:rPr>
                <w:rFonts w:cs="Arial"/>
                <w:color w:val="000000" w:themeColor="text1"/>
                <w:sz w:val="16"/>
                <w:szCs w:val="16"/>
                <w:lang w:val="en-US" w:eastAsia="ja-JP"/>
              </w:rPr>
              <w:t>本指標は全署名機関の報告に適用されます</w:t>
            </w:r>
            <w:r w:rsidR="004D2CFD" w:rsidRPr="00F80676">
              <w:rPr>
                <w:rFonts w:cs="Arial"/>
                <w:color w:val="000000" w:themeColor="text1"/>
                <w:sz w:val="16"/>
                <w:szCs w:val="16"/>
                <w:lang w:val="en-US" w:eastAsia="ja-JP"/>
              </w:rPr>
              <w:t>。</w:t>
            </w:r>
          </w:p>
        </w:tc>
      </w:tr>
      <w:tr w:rsidR="00836260" w:rsidRPr="00F80676" w14:paraId="12C0AEAD" w14:textId="77777777" w:rsidTr="00D362F1">
        <w:trPr>
          <w:trHeight w:val="300"/>
        </w:trPr>
        <w:tc>
          <w:tcPr>
            <w:tcW w:w="1841" w:type="dxa"/>
            <w:shd w:val="clear" w:color="auto" w:fill="auto"/>
            <w:vAlign w:val="center"/>
          </w:tcPr>
          <w:p w14:paraId="11262FCA" w14:textId="2C078E08" w:rsidR="00836260" w:rsidRPr="00F80676" w:rsidRDefault="00DB4098" w:rsidP="00D362F1">
            <w:pPr>
              <w:rPr>
                <w:rFonts w:cs="Arial"/>
                <w:b/>
                <w:bCs/>
                <w:sz w:val="16"/>
                <w:szCs w:val="16"/>
              </w:rPr>
            </w:pPr>
            <w:proofErr w:type="spellStart"/>
            <w:r w:rsidRPr="00F80676">
              <w:rPr>
                <w:rFonts w:cs="Arial"/>
                <w:b/>
                <w:bCs/>
                <w:sz w:val="16"/>
                <w:szCs w:val="16"/>
              </w:rPr>
              <w:t>ゲートウェイ</w:t>
            </w:r>
            <w:proofErr w:type="spellEnd"/>
          </w:p>
        </w:tc>
        <w:tc>
          <w:tcPr>
            <w:tcW w:w="13043" w:type="dxa"/>
            <w:gridSpan w:val="5"/>
            <w:shd w:val="clear" w:color="auto" w:fill="auto"/>
            <w:vAlign w:val="center"/>
          </w:tcPr>
          <w:p w14:paraId="0FA85EC5" w14:textId="1AC5AA93" w:rsidR="00857EA4" w:rsidRPr="00F80676" w:rsidRDefault="001E1CA8" w:rsidP="00857EA4">
            <w:pPr>
              <w:rPr>
                <w:rFonts w:cs="Arial"/>
                <w:color w:val="000000" w:themeColor="text1"/>
                <w:sz w:val="16"/>
                <w:szCs w:val="16"/>
                <w:lang w:val="en-US" w:eastAsia="ja-JP"/>
              </w:rPr>
            </w:pPr>
            <w:r w:rsidRPr="00F80676">
              <w:rPr>
                <w:rFonts w:cs="Arial"/>
                <w:color w:val="000000" w:themeColor="text1"/>
                <w:sz w:val="16"/>
                <w:szCs w:val="16"/>
                <w:lang w:val="en-US" w:eastAsia="ja-JP"/>
              </w:rPr>
              <w:t>［</w:t>
            </w:r>
            <w:r w:rsidR="00857EA4" w:rsidRPr="00F80676">
              <w:rPr>
                <w:rFonts w:cs="Arial"/>
                <w:color w:val="000000" w:themeColor="text1"/>
                <w:sz w:val="16"/>
                <w:szCs w:val="16"/>
                <w:lang w:val="en-US" w:eastAsia="ja-JP"/>
              </w:rPr>
              <w:t>ISP 8</w:t>
            </w:r>
            <w:r w:rsidR="00A2504D" w:rsidRPr="00F80676">
              <w:rPr>
                <w:rFonts w:cs="Arial"/>
                <w:color w:val="000000" w:themeColor="text1"/>
                <w:sz w:val="16"/>
                <w:szCs w:val="16"/>
                <w:lang w:val="en-US" w:eastAsia="ja-JP"/>
              </w:rPr>
              <w:t>］</w:t>
            </w:r>
            <w:r w:rsidR="00FF1F74" w:rsidRPr="00F80676">
              <w:rPr>
                <w:rFonts w:cs="Arial"/>
                <w:color w:val="000000" w:themeColor="text1"/>
                <w:sz w:val="16"/>
                <w:szCs w:val="16"/>
                <w:lang w:val="en-US" w:eastAsia="ja-JP"/>
              </w:rPr>
              <w:t>は、</w:t>
            </w:r>
            <w:r w:rsidRPr="00F80676">
              <w:rPr>
                <w:rFonts w:cs="Arial"/>
                <w:color w:val="000000" w:themeColor="text1"/>
                <w:sz w:val="16"/>
                <w:szCs w:val="16"/>
                <w:lang w:val="en-US" w:eastAsia="ja-JP"/>
              </w:rPr>
              <w:t>［</w:t>
            </w:r>
            <w:r w:rsidR="000C10F2" w:rsidRPr="00F80676">
              <w:rPr>
                <w:rFonts w:cs="Arial"/>
                <w:color w:val="000000" w:themeColor="text1"/>
                <w:sz w:val="16"/>
                <w:szCs w:val="16"/>
                <w:lang w:val="en-US" w:eastAsia="ja-JP"/>
              </w:rPr>
              <w:t>ISP 6</w:t>
            </w:r>
            <w:r w:rsidR="00A2504D" w:rsidRPr="00F80676">
              <w:rPr>
                <w:rFonts w:cs="Arial"/>
                <w:color w:val="000000" w:themeColor="text1"/>
                <w:sz w:val="16"/>
                <w:szCs w:val="16"/>
                <w:lang w:val="en-US" w:eastAsia="ja-JP"/>
              </w:rPr>
              <w:t>］</w:t>
            </w:r>
            <w:r w:rsidR="000C10F2" w:rsidRPr="00F80676">
              <w:rPr>
                <w:rFonts w:cs="Arial"/>
                <w:sz w:val="16"/>
                <w:szCs w:val="16"/>
                <w:lang w:val="en-US" w:eastAsia="ja-JP"/>
              </w:rPr>
              <w:t>で</w:t>
            </w:r>
            <w:r w:rsidR="00C84341" w:rsidRPr="00F80676">
              <w:rPr>
                <w:rFonts w:cs="Arial"/>
                <w:sz w:val="16"/>
                <w:szCs w:val="16"/>
                <w:lang w:val="en-US" w:eastAsia="ja-JP"/>
              </w:rPr>
              <w:t>の選択肢</w:t>
            </w:r>
            <w:r w:rsidRPr="00F80676">
              <w:rPr>
                <w:rFonts w:cs="Arial"/>
                <w:sz w:val="16"/>
                <w:szCs w:val="16"/>
                <w:lang w:val="en-US" w:eastAsia="ja-JP"/>
              </w:rPr>
              <w:t>（</w:t>
            </w:r>
            <w:r w:rsidR="00857EA4" w:rsidRPr="00F80676">
              <w:rPr>
                <w:rFonts w:cs="Arial"/>
                <w:color w:val="000000" w:themeColor="text1"/>
                <w:sz w:val="16"/>
                <w:szCs w:val="16"/>
                <w:lang w:val="en-US" w:eastAsia="ja-JP"/>
              </w:rPr>
              <w:t>A</w:t>
            </w:r>
            <w:r w:rsidRPr="00F80676">
              <w:rPr>
                <w:rFonts w:cs="Arial"/>
                <w:color w:val="000000" w:themeColor="text1"/>
                <w:sz w:val="16"/>
                <w:szCs w:val="16"/>
                <w:lang w:val="en-US" w:eastAsia="ja-JP"/>
              </w:rPr>
              <w:t>）</w:t>
            </w:r>
            <w:r w:rsidR="00B40E47" w:rsidRPr="00F80676">
              <w:rPr>
                <w:rFonts w:cs="Arial"/>
                <w:color w:val="000000" w:themeColor="text1"/>
                <w:sz w:val="16"/>
                <w:szCs w:val="16"/>
                <w:lang w:val="en-US" w:eastAsia="ja-JP"/>
              </w:rPr>
              <w:t>〜</w:t>
            </w:r>
            <w:r w:rsidRPr="00F80676">
              <w:rPr>
                <w:rFonts w:cs="Arial"/>
                <w:color w:val="000000" w:themeColor="text1"/>
                <w:sz w:val="16"/>
                <w:szCs w:val="16"/>
                <w:lang w:val="en-US" w:eastAsia="ja-JP"/>
              </w:rPr>
              <w:t>（</w:t>
            </w:r>
            <w:r w:rsidR="00857EA4" w:rsidRPr="00F80676">
              <w:rPr>
                <w:rFonts w:cs="Arial"/>
                <w:color w:val="000000" w:themeColor="text1"/>
                <w:sz w:val="16"/>
                <w:szCs w:val="16"/>
                <w:lang w:val="en-US" w:eastAsia="ja-JP"/>
              </w:rPr>
              <w:t>E</w:t>
            </w:r>
            <w:r w:rsidRPr="00F80676">
              <w:rPr>
                <w:rFonts w:cs="Arial"/>
                <w:color w:val="000000" w:themeColor="text1"/>
                <w:sz w:val="16"/>
                <w:szCs w:val="16"/>
                <w:lang w:val="en-US" w:eastAsia="ja-JP"/>
              </w:rPr>
              <w:t>）</w:t>
            </w:r>
            <w:r w:rsidR="008F0E04" w:rsidRPr="00F80676">
              <w:rPr>
                <w:rFonts w:cs="Arial"/>
                <w:color w:val="000000" w:themeColor="text1"/>
                <w:sz w:val="16"/>
                <w:szCs w:val="16"/>
                <w:lang w:val="en-US" w:eastAsia="ja-JP"/>
              </w:rPr>
              <w:t>の</w:t>
            </w:r>
            <w:r w:rsidR="008F0E04" w:rsidRPr="00F80676">
              <w:rPr>
                <w:rFonts w:cs="Arial"/>
                <w:sz w:val="16"/>
                <w:szCs w:val="16"/>
                <w:lang w:val="en-US" w:eastAsia="ja-JP"/>
              </w:rPr>
              <w:t>いずれか</w:t>
            </w:r>
            <w:r w:rsidR="000C10F2" w:rsidRPr="00F80676">
              <w:rPr>
                <w:rFonts w:cs="Arial"/>
                <w:color w:val="000000" w:themeColor="text1"/>
                <w:sz w:val="16"/>
                <w:szCs w:val="16"/>
                <w:lang w:val="en-US" w:eastAsia="ja-JP"/>
              </w:rPr>
              <w:t>が選択された場合、報告に適用されます。</w:t>
            </w:r>
            <w:r w:rsidRPr="00F80676">
              <w:rPr>
                <w:rFonts w:cs="Arial"/>
                <w:color w:val="000000" w:themeColor="text1"/>
                <w:sz w:val="16"/>
                <w:szCs w:val="16"/>
                <w:lang w:val="en-US" w:eastAsia="ja-JP"/>
              </w:rPr>
              <w:t>［</w:t>
            </w:r>
            <w:r w:rsidR="00857EA4" w:rsidRPr="00F80676">
              <w:rPr>
                <w:rFonts w:cs="Arial"/>
                <w:color w:val="000000" w:themeColor="text1"/>
                <w:sz w:val="16"/>
                <w:szCs w:val="16"/>
                <w:lang w:val="en-US" w:eastAsia="ja-JP"/>
              </w:rPr>
              <w:t>ISP 6</w:t>
            </w:r>
            <w:r w:rsidR="00A2504D" w:rsidRPr="00F80676">
              <w:rPr>
                <w:rFonts w:cs="Arial"/>
                <w:color w:val="000000" w:themeColor="text1"/>
                <w:sz w:val="16"/>
                <w:szCs w:val="16"/>
                <w:lang w:val="en-US" w:eastAsia="ja-JP"/>
              </w:rPr>
              <w:t>］</w:t>
            </w:r>
            <w:r w:rsidR="000C10F2" w:rsidRPr="00F80676">
              <w:rPr>
                <w:rFonts w:cs="Arial"/>
                <w:color w:val="000000" w:themeColor="text1"/>
                <w:sz w:val="16"/>
                <w:szCs w:val="16"/>
                <w:lang w:val="en-US" w:eastAsia="ja-JP"/>
              </w:rPr>
              <w:t>の回答選択肢</w:t>
            </w:r>
            <w:r w:rsidRPr="00F80676">
              <w:rPr>
                <w:rFonts w:cs="Arial"/>
                <w:sz w:val="16"/>
                <w:szCs w:val="16"/>
                <w:lang w:val="en-US" w:eastAsia="ja-JP"/>
              </w:rPr>
              <w:t>（</w:t>
            </w:r>
            <w:r w:rsidR="00C84341" w:rsidRPr="00F80676">
              <w:rPr>
                <w:rFonts w:cs="Arial"/>
                <w:color w:val="000000" w:themeColor="text1"/>
                <w:sz w:val="16"/>
                <w:szCs w:val="16"/>
                <w:lang w:val="en-US" w:eastAsia="ja-JP"/>
              </w:rPr>
              <w:t>A</w:t>
            </w:r>
            <w:r w:rsidRPr="00F80676">
              <w:rPr>
                <w:rFonts w:cs="Arial"/>
                <w:color w:val="000000" w:themeColor="text1"/>
                <w:sz w:val="16"/>
                <w:szCs w:val="16"/>
                <w:lang w:val="en-US" w:eastAsia="ja-JP"/>
              </w:rPr>
              <w:t>）</w:t>
            </w:r>
            <w:r w:rsidR="00C84341" w:rsidRPr="00F80676">
              <w:rPr>
                <w:rFonts w:cs="Arial"/>
                <w:color w:val="000000" w:themeColor="text1"/>
                <w:sz w:val="16"/>
                <w:szCs w:val="16"/>
                <w:lang w:val="en-US" w:eastAsia="ja-JP"/>
              </w:rPr>
              <w:t>〜</w:t>
            </w:r>
            <w:r w:rsidRPr="00F80676">
              <w:rPr>
                <w:rFonts w:cs="Arial"/>
                <w:color w:val="000000" w:themeColor="text1"/>
                <w:sz w:val="16"/>
                <w:szCs w:val="16"/>
                <w:lang w:val="en-US" w:eastAsia="ja-JP"/>
              </w:rPr>
              <w:t>（</w:t>
            </w:r>
            <w:r w:rsidR="00C84341" w:rsidRPr="00F80676">
              <w:rPr>
                <w:rFonts w:cs="Arial"/>
                <w:color w:val="000000" w:themeColor="text1"/>
                <w:sz w:val="16"/>
                <w:szCs w:val="16"/>
                <w:lang w:val="en-US" w:eastAsia="ja-JP"/>
              </w:rPr>
              <w:t>E</w:t>
            </w:r>
            <w:r w:rsidRPr="00F80676">
              <w:rPr>
                <w:rFonts w:cs="Arial"/>
                <w:color w:val="000000" w:themeColor="text1"/>
                <w:sz w:val="16"/>
                <w:szCs w:val="16"/>
                <w:lang w:val="en-US" w:eastAsia="ja-JP"/>
              </w:rPr>
              <w:t>）</w:t>
            </w:r>
            <w:r w:rsidR="000C10F2" w:rsidRPr="00F80676">
              <w:rPr>
                <w:rFonts w:cs="Arial"/>
                <w:color w:val="000000" w:themeColor="text1"/>
                <w:sz w:val="16"/>
                <w:szCs w:val="16"/>
                <w:lang w:val="en-US" w:eastAsia="ja-JP"/>
              </w:rPr>
              <w:t>の中から選択されたもの</w:t>
            </w:r>
            <w:r w:rsidR="00CD31C6" w:rsidRPr="00F80676">
              <w:rPr>
                <w:rFonts w:cs="Arial"/>
                <w:color w:val="000000" w:themeColor="text1"/>
                <w:sz w:val="16"/>
                <w:szCs w:val="16"/>
                <w:lang w:val="en-US" w:eastAsia="ja-JP"/>
              </w:rPr>
              <w:t>は、</w:t>
            </w:r>
            <w:r w:rsidRPr="00F80676">
              <w:rPr>
                <w:rFonts w:cs="Arial"/>
                <w:color w:val="000000" w:themeColor="text1"/>
                <w:sz w:val="16"/>
                <w:szCs w:val="16"/>
                <w:lang w:val="en-US" w:eastAsia="ja-JP"/>
              </w:rPr>
              <w:t>［</w:t>
            </w:r>
            <w:r w:rsidR="00857EA4" w:rsidRPr="00F80676">
              <w:rPr>
                <w:rFonts w:cs="Arial"/>
                <w:color w:val="000000" w:themeColor="text1"/>
                <w:sz w:val="16"/>
                <w:szCs w:val="16"/>
                <w:lang w:val="en-US" w:eastAsia="ja-JP"/>
              </w:rPr>
              <w:t>ISP 7</w:t>
            </w:r>
            <w:r w:rsidR="00A2504D" w:rsidRPr="00F80676">
              <w:rPr>
                <w:rFonts w:cs="Arial"/>
                <w:color w:val="000000" w:themeColor="text1"/>
                <w:sz w:val="16"/>
                <w:szCs w:val="16"/>
                <w:lang w:val="en-US" w:eastAsia="ja-JP"/>
              </w:rPr>
              <w:t>］</w:t>
            </w:r>
            <w:r w:rsidR="000C10F2" w:rsidRPr="00F80676">
              <w:rPr>
                <w:rFonts w:cs="Arial"/>
                <w:color w:val="000000" w:themeColor="text1"/>
                <w:sz w:val="16"/>
                <w:szCs w:val="16"/>
                <w:lang w:val="en-US" w:eastAsia="ja-JP"/>
              </w:rPr>
              <w:t>の回答選択肢</w:t>
            </w:r>
            <w:r w:rsidRPr="00F80676">
              <w:rPr>
                <w:rFonts w:cs="Arial"/>
                <w:color w:val="000000" w:themeColor="text1"/>
                <w:sz w:val="16"/>
                <w:szCs w:val="16"/>
                <w:lang w:val="en-US" w:eastAsia="ja-JP"/>
              </w:rPr>
              <w:t>（</w:t>
            </w:r>
            <w:r w:rsidR="000C10F2" w:rsidRPr="00F80676">
              <w:rPr>
                <w:rFonts w:cs="Arial"/>
                <w:color w:val="000000" w:themeColor="text1"/>
                <w:sz w:val="16"/>
                <w:szCs w:val="16"/>
                <w:lang w:val="en-US" w:eastAsia="ja-JP"/>
              </w:rPr>
              <w:t>A</w:t>
            </w:r>
            <w:r w:rsidRPr="00F80676">
              <w:rPr>
                <w:rFonts w:cs="Arial"/>
                <w:color w:val="000000" w:themeColor="text1"/>
                <w:sz w:val="16"/>
                <w:szCs w:val="16"/>
                <w:lang w:val="en-US" w:eastAsia="ja-JP"/>
              </w:rPr>
              <w:t>）</w:t>
            </w:r>
            <w:r w:rsidR="00B40E47" w:rsidRPr="00F80676">
              <w:rPr>
                <w:rFonts w:cs="Arial"/>
                <w:color w:val="000000" w:themeColor="text1"/>
                <w:sz w:val="16"/>
                <w:szCs w:val="16"/>
                <w:lang w:val="en-US" w:eastAsia="ja-JP"/>
              </w:rPr>
              <w:t>〜</w:t>
            </w:r>
            <w:r w:rsidRPr="00F80676">
              <w:rPr>
                <w:rFonts w:cs="Arial"/>
                <w:color w:val="000000" w:themeColor="text1"/>
                <w:sz w:val="16"/>
                <w:szCs w:val="16"/>
                <w:lang w:val="en-US" w:eastAsia="ja-JP"/>
              </w:rPr>
              <w:t>（</w:t>
            </w:r>
            <w:r w:rsidR="000C10F2" w:rsidRPr="00F80676">
              <w:rPr>
                <w:rFonts w:cs="Arial"/>
                <w:color w:val="000000" w:themeColor="text1"/>
                <w:sz w:val="16"/>
                <w:szCs w:val="16"/>
                <w:lang w:val="en-US" w:eastAsia="ja-JP"/>
              </w:rPr>
              <w:t>L</w:t>
            </w:r>
            <w:r w:rsidRPr="00F80676">
              <w:rPr>
                <w:rFonts w:cs="Arial"/>
                <w:color w:val="000000" w:themeColor="text1"/>
                <w:sz w:val="16"/>
                <w:szCs w:val="16"/>
                <w:lang w:val="en-US" w:eastAsia="ja-JP"/>
              </w:rPr>
              <w:t>）</w:t>
            </w:r>
            <w:r w:rsidR="000C10F2" w:rsidRPr="00F80676">
              <w:rPr>
                <w:rFonts w:cs="Arial"/>
                <w:color w:val="000000" w:themeColor="text1"/>
                <w:sz w:val="16"/>
                <w:szCs w:val="16"/>
                <w:lang w:val="en-US" w:eastAsia="ja-JP"/>
              </w:rPr>
              <w:t>の中から選択されたもの</w:t>
            </w:r>
            <w:r w:rsidR="00CD31C6" w:rsidRPr="00F80676">
              <w:rPr>
                <w:rFonts w:cs="Arial"/>
                <w:color w:val="000000" w:themeColor="text1"/>
                <w:sz w:val="16"/>
                <w:szCs w:val="16"/>
                <w:lang w:val="en-US" w:eastAsia="ja-JP"/>
              </w:rPr>
              <w:t>と合わせて</w:t>
            </w:r>
            <w:r w:rsidR="000C10F2" w:rsidRPr="00F80676">
              <w:rPr>
                <w:rFonts w:cs="Arial"/>
                <w:color w:val="000000" w:themeColor="text1"/>
                <w:sz w:val="16"/>
                <w:szCs w:val="16"/>
                <w:lang w:val="en-US" w:eastAsia="ja-JP"/>
              </w:rPr>
              <w:t>、</w:t>
            </w:r>
            <w:r w:rsidRPr="00F80676">
              <w:rPr>
                <w:rFonts w:cs="Arial"/>
                <w:color w:val="000000" w:themeColor="text1"/>
                <w:sz w:val="16"/>
                <w:szCs w:val="16"/>
                <w:lang w:val="en-US" w:eastAsia="ja-JP"/>
              </w:rPr>
              <w:t>［</w:t>
            </w:r>
            <w:r w:rsidR="00857EA4" w:rsidRPr="00F80676">
              <w:rPr>
                <w:rFonts w:cs="Arial"/>
                <w:color w:val="000000" w:themeColor="text1"/>
                <w:sz w:val="16"/>
                <w:szCs w:val="16"/>
                <w:lang w:val="en-US" w:eastAsia="ja-JP"/>
              </w:rPr>
              <w:t>ISP 8</w:t>
            </w:r>
            <w:r w:rsidR="00A2504D" w:rsidRPr="00F80676">
              <w:rPr>
                <w:rFonts w:cs="Arial"/>
                <w:color w:val="000000" w:themeColor="text1"/>
                <w:sz w:val="16"/>
                <w:szCs w:val="16"/>
                <w:lang w:val="en-US" w:eastAsia="ja-JP"/>
              </w:rPr>
              <w:t>］</w:t>
            </w:r>
            <w:r w:rsidR="000C10F2" w:rsidRPr="00F80676">
              <w:rPr>
                <w:rFonts w:cs="Arial"/>
                <w:color w:val="000000" w:themeColor="text1"/>
                <w:sz w:val="16"/>
                <w:szCs w:val="16"/>
                <w:lang w:val="en-US" w:eastAsia="ja-JP"/>
              </w:rPr>
              <w:t>に事前入力されます。</w:t>
            </w:r>
          </w:p>
          <w:p w14:paraId="5FDD4350" w14:textId="77777777" w:rsidR="00857EA4" w:rsidRPr="00F80676" w:rsidRDefault="00857EA4" w:rsidP="00857EA4">
            <w:pPr>
              <w:rPr>
                <w:rFonts w:cs="Arial"/>
                <w:color w:val="000000" w:themeColor="text1"/>
                <w:sz w:val="16"/>
                <w:szCs w:val="16"/>
                <w:lang w:val="en-US" w:eastAsia="ja-JP"/>
              </w:rPr>
            </w:pPr>
          </w:p>
          <w:p w14:paraId="01040857" w14:textId="1BC2E670" w:rsidR="00836260" w:rsidRPr="00F80676" w:rsidRDefault="001E1CA8" w:rsidP="00857EA4">
            <w:pPr>
              <w:rPr>
                <w:rFonts w:cs="Arial"/>
                <w:color w:val="000000" w:themeColor="text1"/>
                <w:sz w:val="16"/>
                <w:szCs w:val="16"/>
                <w:lang w:val="en-US" w:eastAsia="ja-JP"/>
              </w:rPr>
            </w:pPr>
            <w:r w:rsidRPr="00F80676">
              <w:rPr>
                <w:rFonts w:cs="Arial"/>
                <w:color w:val="000000" w:themeColor="text1"/>
                <w:sz w:val="16"/>
                <w:szCs w:val="16"/>
                <w:lang w:val="en-US" w:eastAsia="ja-JP"/>
              </w:rPr>
              <w:t>［</w:t>
            </w:r>
            <w:r w:rsidR="007C40B1" w:rsidRPr="00F80676">
              <w:rPr>
                <w:rFonts w:cs="Arial"/>
                <w:color w:val="000000" w:themeColor="text1"/>
                <w:sz w:val="16"/>
                <w:szCs w:val="16"/>
                <w:lang w:val="en-US" w:eastAsia="ja-JP"/>
              </w:rPr>
              <w:t>ISP 6</w:t>
            </w:r>
            <w:r w:rsidR="00A2504D" w:rsidRPr="00F80676">
              <w:rPr>
                <w:rFonts w:cs="Arial"/>
                <w:color w:val="000000" w:themeColor="text1"/>
                <w:sz w:val="16"/>
                <w:szCs w:val="16"/>
                <w:lang w:val="en-US" w:eastAsia="ja-JP"/>
              </w:rPr>
              <w:t>］</w:t>
            </w:r>
            <w:r w:rsidR="007C40B1" w:rsidRPr="00F80676">
              <w:rPr>
                <w:rFonts w:cs="Arial"/>
                <w:color w:val="000000" w:themeColor="text1"/>
                <w:sz w:val="16"/>
                <w:szCs w:val="16"/>
                <w:lang w:val="en-US" w:eastAsia="ja-JP"/>
              </w:rPr>
              <w:t>の「</w:t>
            </w:r>
            <w:r w:rsidRPr="00F80676">
              <w:rPr>
                <w:rFonts w:cs="Arial"/>
                <w:color w:val="000000" w:themeColor="text1"/>
                <w:sz w:val="16"/>
                <w:szCs w:val="16"/>
                <w:lang w:val="en-US" w:eastAsia="ja-JP"/>
              </w:rPr>
              <w:t>（</w:t>
            </w:r>
            <w:r w:rsidR="007C40B1" w:rsidRPr="00F80676">
              <w:rPr>
                <w:rFonts w:cs="Arial"/>
                <w:color w:val="000000" w:themeColor="text1"/>
                <w:sz w:val="16"/>
                <w:szCs w:val="16"/>
                <w:lang w:val="en-US" w:eastAsia="ja-JP"/>
              </w:rPr>
              <w:t>D</w:t>
            </w:r>
            <w:r w:rsidRPr="00F80676">
              <w:rPr>
                <w:rFonts w:cs="Arial"/>
                <w:color w:val="000000" w:themeColor="text1"/>
                <w:sz w:val="16"/>
                <w:szCs w:val="16"/>
                <w:lang w:val="en-US" w:eastAsia="ja-JP"/>
              </w:rPr>
              <w:t>）</w:t>
            </w:r>
            <w:r w:rsidR="00755282" w:rsidRPr="00F80676">
              <w:rPr>
                <w:rFonts w:cs="Arial"/>
                <w:color w:val="000000" w:themeColor="text1"/>
                <w:sz w:val="16"/>
                <w:szCs w:val="16"/>
                <w:lang w:val="en-US" w:eastAsia="ja-JP"/>
              </w:rPr>
              <w:t>その他の最高幹部レベルのスタッフ</w:t>
            </w:r>
            <w:r w:rsidRPr="00F80676">
              <w:rPr>
                <w:rFonts w:cs="Arial"/>
                <w:color w:val="000000" w:themeColor="text1"/>
                <w:sz w:val="16"/>
                <w:szCs w:val="16"/>
                <w:lang w:val="en-US" w:eastAsia="ja-JP"/>
              </w:rPr>
              <w:t>（</w:t>
            </w:r>
            <w:r w:rsidR="00AF19C8" w:rsidRPr="00F80676">
              <w:rPr>
                <w:rFonts w:cs="Arial"/>
                <w:color w:val="000000" w:themeColor="text1"/>
                <w:sz w:val="16"/>
                <w:szCs w:val="16"/>
                <w:lang w:val="en-US" w:eastAsia="ja-JP"/>
              </w:rPr>
              <w:t>具体的に記入</w:t>
            </w:r>
            <w:r w:rsidR="00B40E47" w:rsidRPr="00F80676">
              <w:rPr>
                <w:rFonts w:cs="Arial"/>
                <w:color w:val="000000" w:themeColor="text1"/>
                <w:sz w:val="16"/>
                <w:szCs w:val="16"/>
                <w:lang w:val="en-US" w:eastAsia="ja-JP"/>
              </w:rPr>
              <w:t>してください</w:t>
            </w:r>
            <w:r w:rsidRPr="00F80676">
              <w:rPr>
                <w:rFonts w:cs="Arial"/>
                <w:color w:val="000000" w:themeColor="text1"/>
                <w:sz w:val="16"/>
                <w:szCs w:val="16"/>
                <w:lang w:val="en-US" w:eastAsia="ja-JP"/>
              </w:rPr>
              <w:t>）</w:t>
            </w:r>
            <w:r w:rsidR="00721AC0" w:rsidRPr="00F80676">
              <w:rPr>
                <w:rFonts w:cs="Arial"/>
                <w:color w:val="000000" w:themeColor="text1"/>
                <w:sz w:val="16"/>
                <w:szCs w:val="16"/>
                <w:lang w:val="en-US" w:eastAsia="ja-JP"/>
              </w:rPr>
              <w:t>____</w:t>
            </w:r>
            <w:r w:rsidR="00857EA4" w:rsidRPr="00F80676">
              <w:rPr>
                <w:rFonts w:cs="Arial"/>
                <w:color w:val="000000" w:themeColor="text1"/>
                <w:sz w:val="16"/>
                <w:szCs w:val="16"/>
                <w:lang w:val="en-US" w:eastAsia="ja-JP"/>
              </w:rPr>
              <w:t>_</w:t>
            </w:r>
            <w:r w:rsidR="00B61118" w:rsidRPr="00F80676">
              <w:rPr>
                <w:rFonts w:cs="Arial"/>
                <w:color w:val="000000" w:themeColor="text1"/>
                <w:sz w:val="16"/>
                <w:szCs w:val="16"/>
                <w:lang w:val="en-US" w:eastAsia="ja-JP"/>
              </w:rPr>
              <w:t>」および「</w:t>
            </w:r>
            <w:r w:rsidRPr="00F80676">
              <w:rPr>
                <w:rFonts w:cs="Arial"/>
                <w:color w:val="000000" w:themeColor="text1"/>
                <w:sz w:val="16"/>
                <w:szCs w:val="16"/>
                <w:lang w:val="en-US" w:eastAsia="ja-JP"/>
              </w:rPr>
              <w:t>（</w:t>
            </w:r>
            <w:r w:rsidR="00857EA4" w:rsidRPr="00F80676">
              <w:rPr>
                <w:rFonts w:cs="Arial"/>
                <w:color w:val="000000" w:themeColor="text1"/>
                <w:sz w:val="16"/>
                <w:szCs w:val="16"/>
                <w:lang w:val="en-US" w:eastAsia="ja-JP"/>
              </w:rPr>
              <w:t>E</w:t>
            </w:r>
            <w:r w:rsidRPr="00F80676">
              <w:rPr>
                <w:rFonts w:cs="Arial"/>
                <w:color w:val="000000" w:themeColor="text1"/>
                <w:sz w:val="16"/>
                <w:szCs w:val="16"/>
                <w:lang w:val="en-US" w:eastAsia="ja-JP"/>
              </w:rPr>
              <w:t>）</w:t>
            </w:r>
            <w:r w:rsidR="00755282" w:rsidRPr="00F80676">
              <w:rPr>
                <w:rFonts w:cs="Arial"/>
                <w:color w:val="000000" w:themeColor="text1"/>
                <w:sz w:val="16"/>
                <w:szCs w:val="16"/>
                <w:lang w:val="en-US" w:eastAsia="ja-JP"/>
              </w:rPr>
              <w:t>部門長</w:t>
            </w:r>
            <w:r w:rsidRPr="00F80676">
              <w:rPr>
                <w:rFonts w:cs="Arial"/>
                <w:color w:val="000000" w:themeColor="text1"/>
                <w:sz w:val="16"/>
                <w:szCs w:val="16"/>
                <w:lang w:val="en-US" w:eastAsia="ja-JP"/>
              </w:rPr>
              <w:t>（</w:t>
            </w:r>
            <w:r w:rsidR="009D4A37" w:rsidRPr="00F80676">
              <w:rPr>
                <w:rFonts w:cs="Arial"/>
                <w:color w:val="000000" w:themeColor="text1"/>
                <w:sz w:val="16"/>
                <w:szCs w:val="16"/>
                <w:lang w:val="en-US" w:eastAsia="ja-JP"/>
              </w:rPr>
              <w:t>部門を</w:t>
            </w:r>
            <w:r w:rsidR="00AF19C8" w:rsidRPr="00F80676">
              <w:rPr>
                <w:rFonts w:cs="Arial"/>
                <w:color w:val="000000" w:themeColor="text1"/>
                <w:sz w:val="16"/>
                <w:szCs w:val="16"/>
                <w:lang w:val="en-US" w:eastAsia="ja-JP"/>
              </w:rPr>
              <w:t>具体的に記入</w:t>
            </w:r>
            <w:r w:rsidR="00B40E47" w:rsidRPr="00F80676">
              <w:rPr>
                <w:rFonts w:cs="Arial"/>
                <w:color w:val="000000" w:themeColor="text1"/>
                <w:sz w:val="16"/>
                <w:szCs w:val="16"/>
                <w:lang w:val="en-US" w:eastAsia="ja-JP"/>
              </w:rPr>
              <w:t>してください</w:t>
            </w:r>
            <w:r w:rsidRPr="00F80676">
              <w:rPr>
                <w:rFonts w:cs="Arial"/>
                <w:color w:val="000000" w:themeColor="text1"/>
                <w:sz w:val="16"/>
                <w:szCs w:val="16"/>
                <w:lang w:val="en-US" w:eastAsia="ja-JP"/>
              </w:rPr>
              <w:t>）</w:t>
            </w:r>
            <w:r w:rsidR="00721AC0" w:rsidRPr="00F80676">
              <w:rPr>
                <w:rFonts w:cs="Arial"/>
                <w:color w:val="000000" w:themeColor="text1"/>
                <w:sz w:val="16"/>
                <w:szCs w:val="16"/>
                <w:lang w:val="en-US" w:eastAsia="ja-JP"/>
              </w:rPr>
              <w:t>____</w:t>
            </w:r>
            <w:r w:rsidR="00857EA4" w:rsidRPr="00F80676">
              <w:rPr>
                <w:rFonts w:cs="Arial"/>
                <w:color w:val="000000" w:themeColor="text1"/>
                <w:sz w:val="16"/>
                <w:szCs w:val="16"/>
                <w:lang w:val="en-US" w:eastAsia="ja-JP"/>
              </w:rPr>
              <w:t>__</w:t>
            </w:r>
            <w:r w:rsidR="009D4A37" w:rsidRPr="00F80676">
              <w:rPr>
                <w:rFonts w:cs="Arial"/>
                <w:color w:val="000000" w:themeColor="text1"/>
                <w:sz w:val="16"/>
                <w:szCs w:val="16"/>
                <w:lang w:val="en-US" w:eastAsia="ja-JP"/>
              </w:rPr>
              <w:t>」の</w:t>
            </w:r>
            <w:r w:rsidR="00636818" w:rsidRPr="00F80676">
              <w:rPr>
                <w:rFonts w:cs="Arial"/>
                <w:color w:val="000000" w:themeColor="text1"/>
                <w:sz w:val="16"/>
                <w:szCs w:val="16"/>
                <w:lang w:val="en-US" w:eastAsia="ja-JP"/>
              </w:rPr>
              <w:t>自由</w:t>
            </w:r>
            <w:r w:rsidR="00B40E47" w:rsidRPr="00F80676">
              <w:rPr>
                <w:rFonts w:cs="Arial"/>
                <w:color w:val="000000" w:themeColor="text1"/>
                <w:sz w:val="16"/>
                <w:szCs w:val="16"/>
                <w:lang w:val="en-US" w:eastAsia="ja-JP"/>
              </w:rPr>
              <w:t>回答</w:t>
            </w:r>
            <w:r w:rsidR="009D4A37" w:rsidRPr="00F80676">
              <w:rPr>
                <w:rFonts w:cs="Arial"/>
                <w:color w:val="000000" w:themeColor="text1"/>
                <w:sz w:val="16"/>
                <w:szCs w:val="16"/>
                <w:lang w:val="en-US" w:eastAsia="ja-JP"/>
              </w:rPr>
              <w:t>の説明部分は、</w:t>
            </w:r>
            <w:r w:rsidRPr="00F80676">
              <w:rPr>
                <w:rFonts w:cs="Arial"/>
                <w:color w:val="000000" w:themeColor="text1"/>
                <w:sz w:val="16"/>
                <w:szCs w:val="16"/>
                <w:lang w:val="en-US" w:eastAsia="ja-JP"/>
              </w:rPr>
              <w:t>［</w:t>
            </w:r>
            <w:r w:rsidR="00857EA4" w:rsidRPr="00F80676">
              <w:rPr>
                <w:rFonts w:cs="Arial"/>
                <w:color w:val="000000" w:themeColor="text1"/>
                <w:sz w:val="16"/>
                <w:szCs w:val="16"/>
                <w:lang w:val="en-US" w:eastAsia="ja-JP"/>
              </w:rPr>
              <w:t>ISP 7</w:t>
            </w:r>
            <w:r w:rsidR="00A2504D" w:rsidRPr="00F80676">
              <w:rPr>
                <w:rFonts w:cs="Arial"/>
                <w:color w:val="000000" w:themeColor="text1"/>
                <w:sz w:val="16"/>
                <w:szCs w:val="16"/>
                <w:lang w:val="en-US" w:eastAsia="ja-JP"/>
              </w:rPr>
              <w:t>］</w:t>
            </w:r>
            <w:r w:rsidR="009D4A37" w:rsidRPr="00F80676">
              <w:rPr>
                <w:rFonts w:cs="Arial"/>
                <w:color w:val="000000" w:themeColor="text1"/>
                <w:sz w:val="16"/>
                <w:szCs w:val="16"/>
                <w:lang w:val="en-US" w:eastAsia="ja-JP"/>
              </w:rPr>
              <w:t>および</w:t>
            </w:r>
            <w:r w:rsidRPr="00F80676">
              <w:rPr>
                <w:rFonts w:cs="Arial"/>
                <w:color w:val="000000" w:themeColor="text1"/>
                <w:sz w:val="16"/>
                <w:szCs w:val="16"/>
                <w:lang w:val="en-US" w:eastAsia="ja-JP"/>
              </w:rPr>
              <w:t>［</w:t>
            </w:r>
            <w:r w:rsidR="00857EA4" w:rsidRPr="00F80676">
              <w:rPr>
                <w:rFonts w:cs="Arial"/>
                <w:color w:val="000000" w:themeColor="text1"/>
                <w:sz w:val="16"/>
                <w:szCs w:val="16"/>
                <w:lang w:val="en-US" w:eastAsia="ja-JP"/>
              </w:rPr>
              <w:t>ISP 8</w:t>
            </w:r>
            <w:r w:rsidR="00A2504D" w:rsidRPr="00F80676">
              <w:rPr>
                <w:rFonts w:cs="Arial"/>
                <w:color w:val="000000" w:themeColor="text1"/>
                <w:sz w:val="16"/>
                <w:szCs w:val="16"/>
                <w:lang w:val="en-US" w:eastAsia="ja-JP"/>
              </w:rPr>
              <w:t>］</w:t>
            </w:r>
            <w:r w:rsidR="009D4A37" w:rsidRPr="00F80676">
              <w:rPr>
                <w:rFonts w:cs="Arial"/>
                <w:color w:val="000000" w:themeColor="text1"/>
                <w:sz w:val="16"/>
                <w:szCs w:val="16"/>
                <w:lang w:val="en-US" w:eastAsia="ja-JP"/>
              </w:rPr>
              <w:t>に事前入力されます。</w:t>
            </w:r>
          </w:p>
        </w:tc>
      </w:tr>
      <w:tr w:rsidR="00836260" w:rsidRPr="00F80676" w14:paraId="7FD6A8DD" w14:textId="77777777" w:rsidTr="00D362F1">
        <w:trPr>
          <w:trHeight w:val="300"/>
        </w:trPr>
        <w:tc>
          <w:tcPr>
            <w:tcW w:w="14884" w:type="dxa"/>
            <w:gridSpan w:val="6"/>
            <w:shd w:val="clear" w:color="auto" w:fill="0070C0"/>
            <w:vAlign w:val="center"/>
          </w:tcPr>
          <w:p w14:paraId="04F9D7C1" w14:textId="03E27A7A" w:rsidR="00836260" w:rsidRPr="00F80676" w:rsidRDefault="0008016D" w:rsidP="00D362F1">
            <w:pPr>
              <w:rPr>
                <w:rFonts w:cs="Arial"/>
                <w:b/>
                <w:bCs/>
                <w:color w:val="FFFFFF" w:themeColor="background1"/>
                <w:sz w:val="18"/>
                <w:szCs w:val="18"/>
                <w:lang w:val="en-US" w:eastAsia="en-GB"/>
              </w:rPr>
            </w:pPr>
            <w:proofErr w:type="spellStart"/>
            <w:r w:rsidRPr="00F80676">
              <w:rPr>
                <w:rFonts w:cs="Arial"/>
                <w:b/>
                <w:bCs/>
                <w:color w:val="FFFFFF" w:themeColor="background1"/>
                <w:sz w:val="18"/>
                <w:szCs w:val="18"/>
                <w:lang w:val="en-US" w:eastAsia="en-GB"/>
              </w:rPr>
              <w:t>評価</w:t>
            </w:r>
            <w:proofErr w:type="spellEnd"/>
          </w:p>
        </w:tc>
      </w:tr>
      <w:tr w:rsidR="00836260" w:rsidRPr="00F80676" w14:paraId="299B3088" w14:textId="77777777" w:rsidTr="00D362F1">
        <w:trPr>
          <w:trHeight w:val="354"/>
        </w:trPr>
        <w:tc>
          <w:tcPr>
            <w:tcW w:w="1841" w:type="dxa"/>
            <w:shd w:val="clear" w:color="auto" w:fill="auto"/>
            <w:vAlign w:val="center"/>
          </w:tcPr>
          <w:p w14:paraId="6919331C" w14:textId="65F81B9B" w:rsidR="00836260" w:rsidRPr="00F80676" w:rsidRDefault="0008016D" w:rsidP="00D362F1">
            <w:pPr>
              <w:rPr>
                <w:rFonts w:cs="Arial"/>
                <w:b/>
                <w:sz w:val="16"/>
                <w:szCs w:val="16"/>
                <w:lang w:val="en-US"/>
              </w:rPr>
            </w:pPr>
            <w:proofErr w:type="spellStart"/>
            <w:r w:rsidRPr="00F80676">
              <w:rPr>
                <w:rFonts w:cs="Arial"/>
                <w:b/>
                <w:sz w:val="16"/>
                <w:szCs w:val="16"/>
                <w:lang w:val="en-US"/>
              </w:rPr>
              <w:t>評価基準</w:t>
            </w:r>
            <w:proofErr w:type="spellEnd"/>
          </w:p>
        </w:tc>
        <w:tc>
          <w:tcPr>
            <w:tcW w:w="13043" w:type="dxa"/>
            <w:gridSpan w:val="5"/>
            <w:shd w:val="clear" w:color="auto" w:fill="auto"/>
            <w:vAlign w:val="center"/>
          </w:tcPr>
          <w:p w14:paraId="23CA9DF9" w14:textId="5D7141A4" w:rsidR="00836260" w:rsidRPr="00F80676" w:rsidRDefault="00DD3B90" w:rsidP="00836260">
            <w:pPr>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本指標</w:t>
            </w:r>
            <w:r w:rsidR="00B40E47" w:rsidRPr="00F80676">
              <w:rPr>
                <w:rStyle w:val="Hyperlink"/>
                <w:rFonts w:cs="Arial"/>
                <w:color w:val="000000" w:themeColor="text1"/>
                <w:sz w:val="16"/>
                <w:szCs w:val="16"/>
                <w:lang w:eastAsia="ja-JP"/>
              </w:rPr>
              <w:t>全体で</w:t>
            </w:r>
            <w:r w:rsidR="00B40E47" w:rsidRPr="00F80676">
              <w:rPr>
                <w:rStyle w:val="Hyperlink"/>
                <w:rFonts w:cs="Arial"/>
                <w:color w:val="000000" w:themeColor="text1"/>
                <w:sz w:val="16"/>
                <w:szCs w:val="16"/>
                <w:lang w:eastAsia="ja-JP"/>
              </w:rPr>
              <w:t>100</w:t>
            </w:r>
            <w:r w:rsidR="00B40E47" w:rsidRPr="00F80676">
              <w:rPr>
                <w:rStyle w:val="Hyperlink"/>
                <w:rFonts w:cs="Arial"/>
                <w:color w:val="000000" w:themeColor="text1"/>
                <w:sz w:val="16"/>
                <w:szCs w:val="16"/>
                <w:lang w:eastAsia="ja-JP"/>
              </w:rPr>
              <w:t>ポイント</w:t>
            </w:r>
            <w:r w:rsidR="00E05F8A" w:rsidRPr="00F80676">
              <w:rPr>
                <w:rStyle w:val="Hyperlink"/>
                <w:rFonts w:cs="Arial"/>
                <w:color w:val="000000" w:themeColor="text1"/>
                <w:sz w:val="16"/>
                <w:szCs w:val="16"/>
                <w:lang w:eastAsia="ja-JP"/>
              </w:rPr>
              <w:t>。</w:t>
            </w:r>
          </w:p>
          <w:p w14:paraId="2F1B24D6" w14:textId="77777777" w:rsidR="00836260" w:rsidRPr="00F80676" w:rsidRDefault="00836260" w:rsidP="00836260">
            <w:pPr>
              <w:rPr>
                <w:rStyle w:val="Hyperlink"/>
                <w:rFonts w:cs="Arial"/>
                <w:color w:val="000000" w:themeColor="text1"/>
                <w:sz w:val="16"/>
                <w:szCs w:val="16"/>
                <w:lang w:eastAsia="ja-JP"/>
              </w:rPr>
            </w:pPr>
          </w:p>
          <w:p w14:paraId="212F09DA" w14:textId="2CEFB858" w:rsidR="00A07AFB" w:rsidRPr="00F80676" w:rsidRDefault="00B40E47" w:rsidP="00A07AFB">
            <w:pPr>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回答が</w:t>
            </w:r>
            <w:r w:rsidR="008305D3" w:rsidRPr="00F80676">
              <w:rPr>
                <w:rStyle w:val="Hyperlink"/>
                <w:rFonts w:cs="Arial"/>
                <w:color w:val="000000" w:themeColor="text1"/>
                <w:sz w:val="16"/>
                <w:szCs w:val="16"/>
                <w:lang w:eastAsia="ja-JP"/>
              </w:rPr>
              <w:t>選択されていない場合</w:t>
            </w:r>
            <w:r w:rsidRPr="00F80676">
              <w:rPr>
                <w:rStyle w:val="Hyperlink"/>
                <w:rFonts w:cs="Arial"/>
                <w:color w:val="000000" w:themeColor="text1"/>
                <w:sz w:val="16"/>
                <w:szCs w:val="16"/>
                <w:lang w:eastAsia="ja-JP"/>
              </w:rPr>
              <w:t>、または</w:t>
            </w:r>
            <w:r w:rsidR="001E1CA8" w:rsidRPr="00F80676">
              <w:rPr>
                <w:rStyle w:val="Hyperlink"/>
                <w:rFonts w:cs="Arial"/>
                <w:color w:val="000000" w:themeColor="text1"/>
                <w:sz w:val="16"/>
                <w:szCs w:val="16"/>
                <w:lang w:eastAsia="ja-JP"/>
              </w:rPr>
              <w:t>（</w:t>
            </w:r>
            <w:r w:rsidR="000E415A" w:rsidRPr="00F80676">
              <w:rPr>
                <w:rStyle w:val="Hyperlink"/>
                <w:rFonts w:cs="Arial"/>
                <w:color w:val="000000" w:themeColor="text1"/>
                <w:sz w:val="16"/>
                <w:szCs w:val="16"/>
                <w:lang w:eastAsia="ja-JP"/>
              </w:rPr>
              <w:t>F</w:t>
            </w:r>
            <w:r w:rsidR="001E1CA8" w:rsidRPr="00F80676">
              <w:rPr>
                <w:rStyle w:val="Hyperlink"/>
                <w:rFonts w:cs="Arial"/>
                <w:color w:val="000000" w:themeColor="text1"/>
                <w:sz w:val="16"/>
                <w:szCs w:val="16"/>
                <w:lang w:eastAsia="ja-JP"/>
              </w:rPr>
              <w:t>）</w:t>
            </w:r>
            <w:r w:rsidR="000E415A" w:rsidRPr="00F80676">
              <w:rPr>
                <w:rStyle w:val="Hyperlink"/>
                <w:rFonts w:cs="Arial"/>
                <w:color w:val="000000" w:themeColor="text1"/>
                <w:sz w:val="16"/>
                <w:szCs w:val="16"/>
                <w:lang w:eastAsia="ja-JP"/>
              </w:rPr>
              <w:t>の</w:t>
            </w:r>
            <w:r w:rsidR="00A07AFB" w:rsidRPr="00F80676">
              <w:rPr>
                <w:rStyle w:val="Hyperlink"/>
                <w:rFonts w:cs="Arial"/>
                <w:color w:val="000000" w:themeColor="text1"/>
                <w:sz w:val="16"/>
                <w:szCs w:val="16"/>
                <w:lang w:eastAsia="ja-JP"/>
              </w:rPr>
              <w:t>場合のスコアは</w:t>
            </w:r>
            <w:r w:rsidR="00A07AFB" w:rsidRPr="00F80676">
              <w:rPr>
                <w:rStyle w:val="Hyperlink"/>
                <w:rFonts w:cs="Arial"/>
                <w:color w:val="000000" w:themeColor="text1"/>
                <w:sz w:val="16"/>
                <w:szCs w:val="16"/>
                <w:lang w:eastAsia="ja-JP"/>
              </w:rPr>
              <w:t>0</w:t>
            </w:r>
            <w:r w:rsidR="00A07AFB" w:rsidRPr="00F80676">
              <w:rPr>
                <w:rStyle w:val="Hyperlink"/>
                <w:rFonts w:cs="Arial"/>
                <w:color w:val="000000" w:themeColor="text1"/>
                <w:sz w:val="16"/>
                <w:szCs w:val="16"/>
                <w:lang w:eastAsia="ja-JP"/>
              </w:rPr>
              <w:t>。</w:t>
            </w:r>
            <w:r w:rsidR="001E1CA8" w:rsidRPr="00F80676">
              <w:rPr>
                <w:rStyle w:val="Hyperlink"/>
                <w:rFonts w:cs="Arial"/>
                <w:color w:val="000000" w:themeColor="text1"/>
                <w:sz w:val="16"/>
                <w:szCs w:val="16"/>
                <w:lang w:eastAsia="ja-JP"/>
              </w:rPr>
              <w:t>（</w:t>
            </w:r>
            <w:r w:rsidR="00A07AFB" w:rsidRPr="00F80676">
              <w:rPr>
                <w:rStyle w:val="Hyperlink"/>
                <w:rFonts w:cs="Arial"/>
                <w:color w:val="000000" w:themeColor="text1"/>
                <w:sz w:val="16"/>
                <w:szCs w:val="16"/>
                <w:lang w:eastAsia="ja-JP"/>
              </w:rPr>
              <w:t>E</w:t>
            </w:r>
            <w:r w:rsidR="001E1CA8" w:rsidRPr="00F80676">
              <w:rPr>
                <w:rStyle w:val="Hyperlink"/>
                <w:rFonts w:cs="Arial"/>
                <w:color w:val="000000" w:themeColor="text1"/>
                <w:sz w:val="16"/>
                <w:szCs w:val="16"/>
                <w:lang w:eastAsia="ja-JP"/>
              </w:rPr>
              <w:t>）</w:t>
            </w:r>
            <w:r w:rsidR="00A07AFB" w:rsidRPr="00F80676">
              <w:rPr>
                <w:rStyle w:val="Hyperlink"/>
                <w:rFonts w:cs="Arial"/>
                <w:color w:val="000000" w:themeColor="text1"/>
                <w:sz w:val="16"/>
                <w:szCs w:val="16"/>
                <w:lang w:eastAsia="ja-JP"/>
              </w:rPr>
              <w:t>の場合のスコアは</w:t>
            </w:r>
            <w:r w:rsidR="00A07AFB" w:rsidRPr="00F80676">
              <w:rPr>
                <w:rStyle w:val="Hyperlink"/>
                <w:rFonts w:cs="Arial"/>
                <w:color w:val="000000" w:themeColor="text1"/>
                <w:sz w:val="16"/>
                <w:szCs w:val="16"/>
                <w:lang w:eastAsia="ja-JP"/>
              </w:rPr>
              <w:t>32</w:t>
            </w:r>
            <w:r w:rsidR="00A07AFB" w:rsidRPr="00F80676">
              <w:rPr>
                <w:rStyle w:val="Hyperlink"/>
                <w:rFonts w:cs="Arial"/>
                <w:color w:val="000000" w:themeColor="text1"/>
                <w:sz w:val="16"/>
                <w:szCs w:val="16"/>
                <w:lang w:eastAsia="ja-JP"/>
              </w:rPr>
              <w:t>。</w:t>
            </w:r>
            <w:r w:rsidR="001E1CA8" w:rsidRPr="00F80676">
              <w:rPr>
                <w:rStyle w:val="Hyperlink"/>
                <w:rFonts w:cs="Arial"/>
                <w:color w:val="000000" w:themeColor="text1"/>
                <w:sz w:val="16"/>
                <w:szCs w:val="16"/>
                <w:lang w:eastAsia="ja-JP"/>
              </w:rPr>
              <w:t>（</w:t>
            </w:r>
            <w:r w:rsidR="00A07AFB" w:rsidRPr="00F80676">
              <w:rPr>
                <w:rStyle w:val="Hyperlink"/>
                <w:rFonts w:cs="Arial"/>
                <w:color w:val="000000" w:themeColor="text1"/>
                <w:sz w:val="16"/>
                <w:szCs w:val="16"/>
                <w:lang w:eastAsia="ja-JP"/>
              </w:rPr>
              <w:t>C</w:t>
            </w:r>
            <w:r w:rsidR="001E1CA8" w:rsidRPr="00F80676">
              <w:rPr>
                <w:rStyle w:val="Hyperlink"/>
                <w:rFonts w:cs="Arial"/>
                <w:color w:val="000000" w:themeColor="text1"/>
                <w:sz w:val="16"/>
                <w:szCs w:val="16"/>
                <w:lang w:eastAsia="ja-JP"/>
              </w:rPr>
              <w:t>）</w:t>
            </w:r>
            <w:r w:rsidR="00A07AFB" w:rsidRPr="00F80676">
              <w:rPr>
                <w:rStyle w:val="Hyperlink"/>
                <w:rFonts w:cs="Arial"/>
                <w:color w:val="000000" w:themeColor="text1"/>
                <w:sz w:val="16"/>
                <w:szCs w:val="16"/>
                <w:lang w:eastAsia="ja-JP"/>
              </w:rPr>
              <w:t>の場合のスコアは</w:t>
            </w:r>
            <w:r w:rsidR="00A07AFB" w:rsidRPr="00F80676">
              <w:rPr>
                <w:rStyle w:val="Hyperlink"/>
                <w:rFonts w:cs="Arial"/>
                <w:color w:val="000000" w:themeColor="text1"/>
                <w:sz w:val="16"/>
                <w:szCs w:val="16"/>
                <w:lang w:eastAsia="ja-JP"/>
              </w:rPr>
              <w:t>64</w:t>
            </w:r>
            <w:r w:rsidR="00A07AFB" w:rsidRPr="00F80676">
              <w:rPr>
                <w:rStyle w:val="Hyperlink"/>
                <w:rFonts w:cs="Arial"/>
                <w:color w:val="000000" w:themeColor="text1"/>
                <w:sz w:val="16"/>
                <w:szCs w:val="16"/>
                <w:lang w:eastAsia="ja-JP"/>
              </w:rPr>
              <w:t>。</w:t>
            </w:r>
            <w:r w:rsidR="001E1CA8" w:rsidRPr="00F80676">
              <w:rPr>
                <w:rStyle w:val="Hyperlink"/>
                <w:rFonts w:cs="Arial"/>
                <w:color w:val="000000" w:themeColor="text1"/>
                <w:sz w:val="16"/>
                <w:szCs w:val="16"/>
                <w:lang w:eastAsia="ja-JP"/>
              </w:rPr>
              <w:t>（</w:t>
            </w:r>
            <w:r w:rsidR="00A07AFB" w:rsidRPr="00F80676">
              <w:rPr>
                <w:rStyle w:val="Hyperlink"/>
                <w:rFonts w:cs="Arial"/>
                <w:color w:val="000000" w:themeColor="text1"/>
                <w:sz w:val="16"/>
                <w:szCs w:val="16"/>
                <w:lang w:eastAsia="ja-JP"/>
              </w:rPr>
              <w:t>A</w:t>
            </w:r>
            <w:r w:rsidR="001E1CA8" w:rsidRPr="00F80676">
              <w:rPr>
                <w:rStyle w:val="Hyperlink"/>
                <w:rFonts w:cs="Arial"/>
                <w:color w:val="000000" w:themeColor="text1"/>
                <w:sz w:val="16"/>
                <w:szCs w:val="16"/>
                <w:lang w:eastAsia="ja-JP"/>
              </w:rPr>
              <w:t>）</w:t>
            </w:r>
            <w:r w:rsidR="00A07AFB" w:rsidRPr="00F80676">
              <w:rPr>
                <w:rStyle w:val="Hyperlink"/>
                <w:rFonts w:cs="Arial"/>
                <w:color w:val="000000" w:themeColor="text1"/>
                <w:sz w:val="16"/>
                <w:szCs w:val="16"/>
                <w:lang w:eastAsia="ja-JP"/>
              </w:rPr>
              <w:t>、</w:t>
            </w:r>
            <w:r w:rsidR="001E1CA8" w:rsidRPr="00F80676">
              <w:rPr>
                <w:rStyle w:val="Hyperlink"/>
                <w:rFonts w:cs="Arial"/>
                <w:color w:val="000000" w:themeColor="text1"/>
                <w:sz w:val="16"/>
                <w:szCs w:val="16"/>
                <w:lang w:eastAsia="ja-JP"/>
              </w:rPr>
              <w:t>（</w:t>
            </w:r>
            <w:r w:rsidR="00A07AFB" w:rsidRPr="00F80676">
              <w:rPr>
                <w:rStyle w:val="Hyperlink"/>
                <w:rFonts w:cs="Arial"/>
                <w:color w:val="000000" w:themeColor="text1"/>
                <w:sz w:val="16"/>
                <w:szCs w:val="16"/>
                <w:lang w:eastAsia="ja-JP"/>
              </w:rPr>
              <w:t>B</w:t>
            </w:r>
            <w:r w:rsidR="001E1CA8" w:rsidRPr="00F80676">
              <w:rPr>
                <w:rStyle w:val="Hyperlink"/>
                <w:rFonts w:cs="Arial"/>
                <w:color w:val="000000" w:themeColor="text1"/>
                <w:sz w:val="16"/>
                <w:szCs w:val="16"/>
                <w:lang w:eastAsia="ja-JP"/>
              </w:rPr>
              <w:t>）</w:t>
            </w:r>
            <w:r w:rsidR="00A07AFB" w:rsidRPr="00F80676">
              <w:rPr>
                <w:rStyle w:val="Hyperlink"/>
                <w:rFonts w:cs="Arial"/>
                <w:color w:val="000000" w:themeColor="text1"/>
                <w:sz w:val="16"/>
                <w:szCs w:val="16"/>
                <w:lang w:eastAsia="ja-JP"/>
              </w:rPr>
              <w:t>、</w:t>
            </w:r>
            <w:r w:rsidR="001E1CA8" w:rsidRPr="00F80676">
              <w:rPr>
                <w:rStyle w:val="Hyperlink"/>
                <w:rFonts w:cs="Arial"/>
                <w:color w:val="000000" w:themeColor="text1"/>
                <w:sz w:val="16"/>
                <w:szCs w:val="16"/>
                <w:lang w:eastAsia="ja-JP"/>
              </w:rPr>
              <w:t>（</w:t>
            </w:r>
            <w:r w:rsidR="00A07AFB" w:rsidRPr="00F80676">
              <w:rPr>
                <w:rStyle w:val="Hyperlink"/>
                <w:rFonts w:cs="Arial"/>
                <w:color w:val="000000" w:themeColor="text1"/>
                <w:sz w:val="16"/>
                <w:szCs w:val="16"/>
                <w:lang w:eastAsia="ja-JP"/>
              </w:rPr>
              <w:t>D</w:t>
            </w:r>
            <w:r w:rsidR="001E1CA8" w:rsidRPr="00F80676">
              <w:rPr>
                <w:rStyle w:val="Hyperlink"/>
                <w:rFonts w:cs="Arial"/>
                <w:color w:val="000000" w:themeColor="text1"/>
                <w:sz w:val="16"/>
                <w:szCs w:val="16"/>
                <w:lang w:eastAsia="ja-JP"/>
              </w:rPr>
              <w:t>）</w:t>
            </w:r>
            <w:r w:rsidR="00A07AFB" w:rsidRPr="00F80676">
              <w:rPr>
                <w:rStyle w:val="Hyperlink"/>
                <w:rFonts w:cs="Arial"/>
                <w:color w:val="000000" w:themeColor="text1"/>
                <w:sz w:val="16"/>
                <w:szCs w:val="16"/>
                <w:lang w:eastAsia="ja-JP"/>
              </w:rPr>
              <w:t>のいずれか</w:t>
            </w:r>
            <w:r w:rsidR="00A07AFB" w:rsidRPr="00F80676">
              <w:rPr>
                <w:rStyle w:val="Hyperlink"/>
                <w:rFonts w:cs="Arial"/>
                <w:color w:val="000000" w:themeColor="text1"/>
                <w:sz w:val="16"/>
                <w:szCs w:val="16"/>
                <w:lang w:eastAsia="ja-JP"/>
              </w:rPr>
              <w:t>1</w:t>
            </w:r>
            <w:r w:rsidR="00A07AFB" w:rsidRPr="00F80676">
              <w:rPr>
                <w:rStyle w:val="Hyperlink"/>
                <w:rFonts w:cs="Arial"/>
                <w:color w:val="000000" w:themeColor="text1"/>
                <w:sz w:val="16"/>
                <w:szCs w:val="16"/>
                <w:lang w:eastAsia="ja-JP"/>
              </w:rPr>
              <w:t>つが選択されたの場合のスコアは</w:t>
            </w:r>
            <w:r w:rsidR="00A07AFB" w:rsidRPr="00F80676">
              <w:rPr>
                <w:rStyle w:val="Hyperlink"/>
                <w:rFonts w:cs="Arial"/>
                <w:color w:val="000000" w:themeColor="text1"/>
                <w:sz w:val="16"/>
                <w:szCs w:val="16"/>
                <w:lang w:eastAsia="ja-JP"/>
              </w:rPr>
              <w:t>100</w:t>
            </w:r>
            <w:r w:rsidR="00A07AFB" w:rsidRPr="00F80676">
              <w:rPr>
                <w:rStyle w:val="Hyperlink"/>
                <w:rFonts w:cs="Arial"/>
                <w:color w:val="000000" w:themeColor="text1"/>
                <w:sz w:val="16"/>
                <w:szCs w:val="16"/>
                <w:lang w:eastAsia="ja-JP"/>
              </w:rPr>
              <w:t>。</w:t>
            </w:r>
          </w:p>
          <w:p w14:paraId="5CE424F3" w14:textId="77777777" w:rsidR="00836260" w:rsidRPr="00F80676" w:rsidRDefault="00836260" w:rsidP="00836260">
            <w:pPr>
              <w:rPr>
                <w:rStyle w:val="Hyperlink"/>
                <w:rFonts w:cs="Arial"/>
                <w:color w:val="000000" w:themeColor="text1"/>
                <w:sz w:val="16"/>
                <w:szCs w:val="16"/>
                <w:lang w:eastAsia="ja-JP"/>
              </w:rPr>
            </w:pPr>
          </w:p>
          <w:p w14:paraId="06CAB555" w14:textId="06DAD93B" w:rsidR="00836260" w:rsidRPr="00F80676" w:rsidRDefault="00FD7344" w:rsidP="00836260">
            <w:pPr>
              <w:rPr>
                <w:rStyle w:val="Hyperlink"/>
                <w:rFonts w:cs="Arial"/>
                <w:color w:val="000000" w:themeColor="text1"/>
                <w:lang w:eastAsia="ja-JP"/>
              </w:rPr>
            </w:pPr>
            <w:r w:rsidRPr="00F80676">
              <w:rPr>
                <w:rStyle w:val="Hyperlink"/>
                <w:rFonts w:cs="Arial"/>
                <w:color w:val="000000" w:themeColor="text1"/>
                <w:sz w:val="16"/>
                <w:szCs w:val="16"/>
                <w:lang w:eastAsia="ja-JP"/>
              </w:rPr>
              <w:t>選択された最高スコアのアルファベットの回答選択肢が評価にカウントされます。</w:t>
            </w:r>
            <w:r w:rsidR="0068746F" w:rsidRPr="00F80676">
              <w:rPr>
                <w:rStyle w:val="Hyperlink"/>
                <w:rFonts w:cs="Arial"/>
                <w:color w:val="000000" w:themeColor="text1"/>
                <w:sz w:val="16"/>
                <w:szCs w:val="16"/>
                <w:lang w:eastAsia="ja-JP"/>
              </w:rPr>
              <w:t>本指標内の</w:t>
            </w:r>
            <w:r w:rsidR="00B40E47" w:rsidRPr="00F80676">
              <w:rPr>
                <w:rStyle w:val="Hyperlink"/>
                <w:rFonts w:cs="Arial"/>
                <w:color w:val="000000" w:themeColor="text1"/>
                <w:sz w:val="16"/>
                <w:szCs w:val="16"/>
                <w:lang w:eastAsia="ja-JP"/>
              </w:rPr>
              <w:t>回答の</w:t>
            </w:r>
            <w:r w:rsidR="0068746F" w:rsidRPr="00F80676">
              <w:rPr>
                <w:rStyle w:val="Hyperlink"/>
                <w:rFonts w:cs="Arial"/>
                <w:color w:val="000000" w:themeColor="text1"/>
                <w:sz w:val="16"/>
                <w:szCs w:val="16"/>
                <w:lang w:eastAsia="ja-JP"/>
              </w:rPr>
              <w:t>スコアは累積ではありません。</w:t>
            </w:r>
          </w:p>
        </w:tc>
      </w:tr>
      <w:tr w:rsidR="00836260" w:rsidRPr="00F80676" w14:paraId="20BDF253" w14:textId="77777777" w:rsidTr="00D362F1">
        <w:trPr>
          <w:trHeight w:val="300"/>
        </w:trPr>
        <w:tc>
          <w:tcPr>
            <w:tcW w:w="1841" w:type="dxa"/>
            <w:shd w:val="clear" w:color="auto" w:fill="auto"/>
            <w:vAlign w:val="center"/>
          </w:tcPr>
          <w:p w14:paraId="20D9F602" w14:textId="062AD5BC" w:rsidR="00836260" w:rsidRPr="00F80676" w:rsidDel="002635ED" w:rsidRDefault="0008016D" w:rsidP="00D362F1">
            <w:pPr>
              <w:spacing w:line="240" w:lineRule="auto"/>
              <w:rPr>
                <w:rFonts w:cs="Arial"/>
                <w:b/>
                <w:bCs/>
                <w:sz w:val="16"/>
                <w:szCs w:val="16"/>
              </w:rPr>
            </w:pPr>
            <w:proofErr w:type="spellStart"/>
            <w:r w:rsidRPr="00F80676">
              <w:rPr>
                <w:rFonts w:cs="Arial"/>
                <w:b/>
                <w:sz w:val="16"/>
                <w:szCs w:val="16"/>
                <w:lang w:val="en-US"/>
              </w:rPr>
              <w:t>乗数</w:t>
            </w:r>
            <w:proofErr w:type="spellEnd"/>
          </w:p>
        </w:tc>
        <w:tc>
          <w:tcPr>
            <w:tcW w:w="13043" w:type="dxa"/>
            <w:gridSpan w:val="5"/>
            <w:shd w:val="clear" w:color="auto" w:fill="auto"/>
            <w:vAlign w:val="center"/>
          </w:tcPr>
          <w:p w14:paraId="64BF7A26" w14:textId="003174D0" w:rsidR="00836260" w:rsidRPr="00F80676" w:rsidRDefault="004D1A16" w:rsidP="00D362F1">
            <w:pPr>
              <w:rPr>
                <w:rStyle w:val="Hyperlink"/>
                <w:rFonts w:cs="Arial"/>
                <w:color w:val="000000" w:themeColor="text1"/>
              </w:rPr>
            </w:pPr>
            <w:r w:rsidRPr="00F80676">
              <w:rPr>
                <w:rStyle w:val="Hyperlink"/>
                <w:rFonts w:cs="Arial"/>
                <w:color w:val="000000" w:themeColor="text1"/>
                <w:sz w:val="16"/>
                <w:szCs w:val="16"/>
              </w:rPr>
              <w:t>中</w:t>
            </w:r>
            <w:r w:rsidR="00B40E47" w:rsidRPr="00F80676">
              <w:rPr>
                <w:rStyle w:val="Hyperlink"/>
                <w:rFonts w:cs="Arial"/>
                <w:color w:val="000000" w:themeColor="text1"/>
                <w:sz w:val="16"/>
                <w:szCs w:val="16"/>
                <w:lang w:eastAsia="ja-JP"/>
              </w:rPr>
              <w:t>：</w:t>
            </w:r>
            <w:r w:rsidRPr="00F80676">
              <w:rPr>
                <w:rStyle w:val="Hyperlink"/>
                <w:rFonts w:cs="Arial"/>
                <w:color w:val="000000" w:themeColor="text1"/>
                <w:sz w:val="16"/>
                <w:szCs w:val="16"/>
              </w:rPr>
              <w:t>1.5</w:t>
            </w:r>
            <w:r w:rsidRPr="00F80676">
              <w:rPr>
                <w:rStyle w:val="Hyperlink"/>
                <w:rFonts w:cs="Arial"/>
                <w:color w:val="000000" w:themeColor="text1"/>
                <w:sz w:val="16"/>
                <w:szCs w:val="16"/>
              </w:rPr>
              <w:t>倍</w:t>
            </w:r>
            <w:r w:rsidR="00B40E47" w:rsidRPr="00F80676">
              <w:rPr>
                <w:rStyle w:val="Hyperlink"/>
                <w:rFonts w:cs="Arial"/>
                <w:color w:val="000000" w:themeColor="text1"/>
                <w:sz w:val="16"/>
                <w:szCs w:val="16"/>
                <w:lang w:eastAsia="ja-JP"/>
              </w:rPr>
              <w:t>の</w:t>
            </w:r>
            <w:proofErr w:type="spellStart"/>
            <w:r w:rsidRPr="00F80676">
              <w:rPr>
                <w:rStyle w:val="Hyperlink"/>
                <w:rFonts w:cs="Arial"/>
                <w:color w:val="000000" w:themeColor="text1"/>
                <w:sz w:val="16"/>
                <w:szCs w:val="16"/>
              </w:rPr>
              <w:t>加重</w:t>
            </w:r>
            <w:proofErr w:type="spellEnd"/>
          </w:p>
        </w:tc>
      </w:tr>
    </w:tbl>
    <w:p w14:paraId="68AA857A" w14:textId="77777777" w:rsidR="00836260" w:rsidRPr="00F80676" w:rsidRDefault="00836260">
      <w:pPr>
        <w:spacing w:after="160" w:line="259" w:lineRule="auto"/>
        <w:rPr>
          <w:rFonts w:cs="Arial"/>
        </w:rPr>
      </w:pPr>
      <w:r w:rsidRPr="00F80676">
        <w:rPr>
          <w:rFonts w:cs="Arial"/>
        </w:rPr>
        <w:br w:type="page"/>
      </w:r>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1"/>
        <w:gridCol w:w="1559"/>
        <w:gridCol w:w="2835"/>
        <w:gridCol w:w="4678"/>
        <w:gridCol w:w="1985"/>
        <w:gridCol w:w="1986"/>
      </w:tblGrid>
      <w:tr w:rsidR="002B3E49" w:rsidRPr="00F80676" w14:paraId="6EB94C66" w14:textId="77777777" w:rsidTr="00D362F1">
        <w:trPr>
          <w:trHeight w:val="369"/>
        </w:trPr>
        <w:tc>
          <w:tcPr>
            <w:tcW w:w="1841" w:type="dxa"/>
            <w:vMerge w:val="restart"/>
            <w:shd w:val="clear" w:color="auto" w:fill="FFC000"/>
            <w:vAlign w:val="center"/>
            <w:hideMark/>
          </w:tcPr>
          <w:p w14:paraId="533FBAB2" w14:textId="30BEEC41" w:rsidR="00836260" w:rsidRPr="00F80676" w:rsidRDefault="00AD6401" w:rsidP="00D362F1">
            <w:pPr>
              <w:spacing w:line="240" w:lineRule="auto"/>
              <w:jc w:val="center"/>
              <w:textAlignment w:val="baseline"/>
              <w:rPr>
                <w:rFonts w:cs="Arial"/>
                <w:b/>
                <w:sz w:val="14"/>
                <w:szCs w:val="14"/>
                <w:lang w:val="en-US" w:eastAsia="en-GB"/>
              </w:rPr>
            </w:pPr>
            <w:proofErr w:type="spellStart"/>
            <w:r w:rsidRPr="00F80676">
              <w:rPr>
                <w:rFonts w:cs="Arial"/>
                <w:b/>
                <w:sz w:val="14"/>
                <w:szCs w:val="14"/>
                <w:lang w:val="en-US" w:eastAsia="en-GB"/>
              </w:rPr>
              <w:t>指標</w:t>
            </w:r>
            <w:proofErr w:type="spellEnd"/>
            <w:r w:rsidRPr="00F80676">
              <w:rPr>
                <w:rFonts w:cs="Arial"/>
                <w:b/>
                <w:sz w:val="14"/>
                <w:szCs w:val="14"/>
                <w:lang w:val="en-US" w:eastAsia="en-GB"/>
              </w:rPr>
              <w:t>ID</w:t>
            </w:r>
          </w:p>
          <w:p w14:paraId="4EEA2E28" w14:textId="77777777" w:rsidR="00836260" w:rsidRPr="00F80676" w:rsidRDefault="00836260" w:rsidP="00D362F1">
            <w:pPr>
              <w:spacing w:line="240" w:lineRule="auto"/>
              <w:jc w:val="center"/>
              <w:textAlignment w:val="baseline"/>
              <w:rPr>
                <w:rFonts w:cs="Arial"/>
                <w:b/>
                <w:sz w:val="10"/>
                <w:szCs w:val="10"/>
                <w:lang w:val="en-US" w:eastAsia="en-GB"/>
              </w:rPr>
            </w:pPr>
          </w:p>
          <w:p w14:paraId="08F9A4A1" w14:textId="7B62B76F" w:rsidR="00836260" w:rsidRPr="00F80676" w:rsidRDefault="00836260" w:rsidP="00D362F1">
            <w:pPr>
              <w:pStyle w:val="Indicatorsubsection"/>
              <w:rPr>
                <w:rFonts w:eastAsia="MS PGothic"/>
              </w:rPr>
            </w:pPr>
            <w:bookmarkStart w:id="33" w:name="_Toc58335073"/>
            <w:r w:rsidRPr="00F80676">
              <w:rPr>
                <w:rFonts w:eastAsia="MS PGothic"/>
              </w:rPr>
              <w:t>ISP 7</w:t>
            </w:r>
            <w:bookmarkEnd w:id="33"/>
          </w:p>
          <w:p w14:paraId="6C2D5DC5" w14:textId="31F53A33" w:rsidR="00836260" w:rsidRPr="00F80676" w:rsidRDefault="0043069D" w:rsidP="00C85AAC">
            <w:pPr>
              <w:jc w:val="center"/>
              <w:rPr>
                <w:rFonts w:cs="Arial"/>
              </w:rPr>
            </w:pPr>
            <w:proofErr w:type="spellStart"/>
            <w:r w:rsidRPr="00F80676">
              <w:rPr>
                <w:rFonts w:cs="Arial"/>
                <w:b/>
                <w:bCs/>
                <w:sz w:val="12"/>
                <w:szCs w:val="12"/>
              </w:rPr>
              <w:t>最低要件</w:t>
            </w:r>
            <w:proofErr w:type="spellEnd"/>
          </w:p>
        </w:tc>
        <w:tc>
          <w:tcPr>
            <w:tcW w:w="1559" w:type="dxa"/>
            <w:shd w:val="clear" w:color="auto" w:fill="DFF5F9"/>
            <w:vAlign w:val="center"/>
            <w:hideMark/>
          </w:tcPr>
          <w:p w14:paraId="237351FE" w14:textId="12138E8F" w:rsidR="00836260" w:rsidRPr="00F80676" w:rsidRDefault="007F3D1B" w:rsidP="00D362F1">
            <w:pPr>
              <w:spacing w:line="240" w:lineRule="auto"/>
              <w:textAlignment w:val="baseline"/>
              <w:rPr>
                <w:rFonts w:cs="Arial"/>
                <w:sz w:val="14"/>
                <w:szCs w:val="14"/>
                <w:lang w:eastAsia="en-GB"/>
              </w:rPr>
            </w:pPr>
            <w:proofErr w:type="spellStart"/>
            <w:r w:rsidRPr="00F80676">
              <w:rPr>
                <w:rFonts w:cs="Arial"/>
                <w:b/>
                <w:sz w:val="14"/>
                <w:szCs w:val="14"/>
                <w:lang w:val="en-US" w:eastAsia="en-GB"/>
              </w:rPr>
              <w:t>依存関係</w:t>
            </w:r>
            <w:proofErr w:type="spellEnd"/>
          </w:p>
        </w:tc>
        <w:tc>
          <w:tcPr>
            <w:tcW w:w="2835" w:type="dxa"/>
            <w:shd w:val="clear" w:color="auto" w:fill="DFF5F9"/>
            <w:vAlign w:val="center"/>
          </w:tcPr>
          <w:p w14:paraId="1A1D47D4" w14:textId="3557B615" w:rsidR="00836260" w:rsidRPr="00F80676" w:rsidRDefault="006D7BF3" w:rsidP="00D362F1">
            <w:pPr>
              <w:spacing w:line="240" w:lineRule="auto"/>
              <w:textAlignment w:val="baseline"/>
              <w:rPr>
                <w:rFonts w:cs="Arial"/>
                <w:sz w:val="14"/>
                <w:szCs w:val="14"/>
                <w:lang w:eastAsia="en-GB"/>
              </w:rPr>
            </w:pPr>
            <w:proofErr w:type="spellStart"/>
            <w:r w:rsidRPr="00F80676">
              <w:rPr>
                <w:rFonts w:cs="Arial"/>
                <w:b/>
                <w:bCs/>
                <w:sz w:val="22"/>
                <w:szCs w:val="22"/>
              </w:rPr>
              <w:t>該当なし</w:t>
            </w:r>
            <w:proofErr w:type="spellEnd"/>
          </w:p>
        </w:tc>
        <w:tc>
          <w:tcPr>
            <w:tcW w:w="4678" w:type="dxa"/>
            <w:vMerge w:val="restart"/>
            <w:shd w:val="clear" w:color="auto" w:fill="DFF5F9"/>
            <w:vAlign w:val="center"/>
          </w:tcPr>
          <w:p w14:paraId="70595F96" w14:textId="758BA5F3" w:rsidR="00836260" w:rsidRPr="00F80676" w:rsidRDefault="006D7BF3" w:rsidP="00D362F1">
            <w:pPr>
              <w:spacing w:line="240" w:lineRule="auto"/>
              <w:jc w:val="center"/>
              <w:textAlignment w:val="baseline"/>
              <w:rPr>
                <w:rFonts w:cs="Arial"/>
                <w:sz w:val="14"/>
                <w:szCs w:val="14"/>
                <w:lang w:eastAsia="ja-JP"/>
              </w:rPr>
            </w:pPr>
            <w:r w:rsidRPr="00F80676">
              <w:rPr>
                <w:rFonts w:cs="Arial"/>
                <w:b/>
                <w:sz w:val="14"/>
                <w:szCs w:val="14"/>
                <w:lang w:val="en-US" w:eastAsia="ja-JP"/>
              </w:rPr>
              <w:t>サブセクション</w:t>
            </w:r>
          </w:p>
          <w:p w14:paraId="2FB4F9F3" w14:textId="77777777" w:rsidR="00836260" w:rsidRPr="00F80676" w:rsidRDefault="00836260" w:rsidP="00D362F1">
            <w:pPr>
              <w:spacing w:line="240" w:lineRule="auto"/>
              <w:jc w:val="center"/>
              <w:textAlignment w:val="baseline"/>
              <w:rPr>
                <w:rFonts w:cs="Arial"/>
                <w:sz w:val="14"/>
                <w:szCs w:val="14"/>
                <w:lang w:eastAsia="ja-JP"/>
              </w:rPr>
            </w:pPr>
          </w:p>
          <w:p w14:paraId="4CE5ADE0" w14:textId="56A83961" w:rsidR="00836260" w:rsidRPr="00F80676" w:rsidRDefault="0026721A" w:rsidP="00D362F1">
            <w:pPr>
              <w:jc w:val="center"/>
              <w:rPr>
                <w:rFonts w:cs="Arial"/>
                <w:sz w:val="18"/>
                <w:szCs w:val="18"/>
                <w:lang w:eastAsia="ja-JP"/>
              </w:rPr>
            </w:pPr>
            <w:r w:rsidRPr="00F80676">
              <w:rPr>
                <w:rFonts w:cs="Arial"/>
                <w:b/>
                <w:bCs/>
                <w:sz w:val="22"/>
                <w:szCs w:val="22"/>
                <w:lang w:eastAsia="ja-JP"/>
              </w:rPr>
              <w:t>ガバナンス</w:t>
            </w:r>
          </w:p>
        </w:tc>
        <w:tc>
          <w:tcPr>
            <w:tcW w:w="1985" w:type="dxa"/>
            <w:vMerge w:val="restart"/>
            <w:shd w:val="clear" w:color="auto" w:fill="DFF5F9"/>
            <w:vAlign w:val="center"/>
            <w:hideMark/>
          </w:tcPr>
          <w:p w14:paraId="224C58F9" w14:textId="1CA80FCA" w:rsidR="00836260" w:rsidRPr="00F80676" w:rsidRDefault="002F2F58" w:rsidP="00D362F1">
            <w:pPr>
              <w:spacing w:line="240" w:lineRule="auto"/>
              <w:jc w:val="center"/>
              <w:textAlignment w:val="baseline"/>
              <w:rPr>
                <w:rFonts w:cs="Arial"/>
                <w:b/>
                <w:bCs/>
                <w:sz w:val="14"/>
                <w:szCs w:val="14"/>
                <w:lang w:val="en-US" w:eastAsia="en-GB"/>
              </w:rPr>
            </w:pPr>
            <w:r w:rsidRPr="00F80676">
              <w:rPr>
                <w:rFonts w:cs="Arial"/>
                <w:b/>
                <w:bCs/>
                <w:sz w:val="14"/>
                <w:szCs w:val="14"/>
                <w:lang w:val="en-US" w:eastAsia="en-GB"/>
              </w:rPr>
              <w:t>PRI</w:t>
            </w:r>
            <w:proofErr w:type="spellStart"/>
            <w:r w:rsidRPr="00F80676">
              <w:rPr>
                <w:rFonts w:cs="Arial"/>
                <w:b/>
                <w:bCs/>
                <w:sz w:val="14"/>
                <w:szCs w:val="14"/>
                <w:lang w:val="en-US" w:eastAsia="en-GB"/>
              </w:rPr>
              <w:t>原則</w:t>
            </w:r>
            <w:proofErr w:type="spellEnd"/>
          </w:p>
          <w:p w14:paraId="65FDFFD4" w14:textId="77777777" w:rsidR="00836260" w:rsidRPr="00F80676" w:rsidRDefault="00836260" w:rsidP="00D362F1">
            <w:pPr>
              <w:spacing w:line="240" w:lineRule="auto"/>
              <w:jc w:val="center"/>
              <w:textAlignment w:val="baseline"/>
              <w:rPr>
                <w:rFonts w:cs="Arial"/>
                <w:b/>
                <w:bCs/>
                <w:sz w:val="14"/>
                <w:szCs w:val="14"/>
                <w:lang w:val="en-US" w:eastAsia="en-GB"/>
              </w:rPr>
            </w:pPr>
          </w:p>
          <w:p w14:paraId="5C4C4AC5" w14:textId="22023EF7" w:rsidR="00836260" w:rsidRPr="00F80676" w:rsidRDefault="00836260" w:rsidP="00D362F1">
            <w:pPr>
              <w:spacing w:line="240" w:lineRule="auto"/>
              <w:jc w:val="center"/>
              <w:textAlignment w:val="baseline"/>
              <w:rPr>
                <w:rFonts w:cs="Arial"/>
                <w:sz w:val="18"/>
                <w:szCs w:val="18"/>
                <w:lang w:eastAsia="en-GB"/>
              </w:rPr>
            </w:pPr>
            <w:r w:rsidRPr="00F80676">
              <w:rPr>
                <w:rFonts w:cs="Arial"/>
                <w:b/>
                <w:bCs/>
                <w:sz w:val="22"/>
                <w:szCs w:val="22"/>
                <w:lang w:val="en-US" w:eastAsia="en-GB"/>
              </w:rPr>
              <w:t>1</w:t>
            </w:r>
          </w:p>
        </w:tc>
        <w:tc>
          <w:tcPr>
            <w:tcW w:w="1986" w:type="dxa"/>
            <w:vMerge w:val="restart"/>
            <w:shd w:val="clear" w:color="auto" w:fill="00B0F0"/>
            <w:tcMar>
              <w:top w:w="113" w:type="dxa"/>
              <w:left w:w="113" w:type="dxa"/>
              <w:bottom w:w="113" w:type="dxa"/>
              <w:right w:w="113" w:type="dxa"/>
            </w:tcMar>
            <w:vAlign w:val="center"/>
            <w:hideMark/>
          </w:tcPr>
          <w:p w14:paraId="75DD50D6" w14:textId="265D8957" w:rsidR="00836260" w:rsidRPr="00F80676" w:rsidRDefault="002F2F58" w:rsidP="00D362F1">
            <w:pPr>
              <w:spacing w:line="240" w:lineRule="auto"/>
              <w:jc w:val="center"/>
              <w:textAlignment w:val="baseline"/>
              <w:rPr>
                <w:rFonts w:cs="Arial"/>
                <w:b/>
                <w:bCs/>
                <w:color w:val="FFFFFF" w:themeColor="background1"/>
                <w:sz w:val="14"/>
                <w:szCs w:val="14"/>
                <w:lang w:val="en-US" w:eastAsia="en-GB"/>
              </w:rPr>
            </w:pPr>
            <w:proofErr w:type="spellStart"/>
            <w:r w:rsidRPr="00F80676">
              <w:rPr>
                <w:rFonts w:cs="Arial"/>
                <w:b/>
                <w:bCs/>
                <w:color w:val="FFFFFF" w:themeColor="background1"/>
                <w:sz w:val="14"/>
                <w:szCs w:val="14"/>
                <w:lang w:val="en-US" w:eastAsia="en-GB"/>
              </w:rPr>
              <w:t>指標種別</w:t>
            </w:r>
            <w:proofErr w:type="spellEnd"/>
          </w:p>
          <w:p w14:paraId="467329D0" w14:textId="77777777" w:rsidR="00836260" w:rsidRPr="00F80676" w:rsidRDefault="00836260" w:rsidP="00D362F1">
            <w:pPr>
              <w:spacing w:line="240" w:lineRule="auto"/>
              <w:jc w:val="center"/>
              <w:textAlignment w:val="baseline"/>
              <w:rPr>
                <w:rFonts w:cs="Arial"/>
                <w:b/>
                <w:bCs/>
                <w:color w:val="FFFFFF" w:themeColor="background1"/>
                <w:sz w:val="14"/>
                <w:szCs w:val="14"/>
                <w:lang w:val="en-US" w:eastAsia="en-GB"/>
              </w:rPr>
            </w:pPr>
          </w:p>
          <w:p w14:paraId="4B17E502" w14:textId="54ECAB83" w:rsidR="00836260" w:rsidRPr="00F80676" w:rsidRDefault="00492EDD" w:rsidP="00D362F1">
            <w:pPr>
              <w:autoSpaceDE w:val="0"/>
              <w:autoSpaceDN w:val="0"/>
              <w:adjustRightInd w:val="0"/>
              <w:spacing w:line="240" w:lineRule="auto"/>
              <w:jc w:val="center"/>
              <w:rPr>
                <w:rFonts w:cs="Arial"/>
                <w:color w:val="FFFFFF" w:themeColor="background1"/>
                <w:sz w:val="32"/>
                <w:szCs w:val="32"/>
                <w:lang w:eastAsia="en-GB"/>
              </w:rPr>
            </w:pPr>
            <w:proofErr w:type="spellStart"/>
            <w:r w:rsidRPr="00F80676">
              <w:rPr>
                <w:rFonts w:cs="Arial"/>
                <w:b/>
                <w:bCs/>
                <w:color w:val="FFFFFF" w:themeColor="background1"/>
                <w:sz w:val="32"/>
                <w:szCs w:val="32"/>
                <w:lang w:val="en-US" w:eastAsia="en-GB"/>
              </w:rPr>
              <w:t>コア</w:t>
            </w:r>
            <w:proofErr w:type="spellEnd"/>
          </w:p>
        </w:tc>
      </w:tr>
      <w:tr w:rsidR="002B3E49" w:rsidRPr="00F80676" w14:paraId="3AF67868" w14:textId="77777777" w:rsidTr="00D362F1">
        <w:trPr>
          <w:trHeight w:val="397"/>
        </w:trPr>
        <w:tc>
          <w:tcPr>
            <w:tcW w:w="1841" w:type="dxa"/>
            <w:vMerge/>
            <w:shd w:val="clear" w:color="auto" w:fill="FFC000"/>
            <w:vAlign w:val="center"/>
          </w:tcPr>
          <w:p w14:paraId="55B4DA9E" w14:textId="77777777" w:rsidR="00836260" w:rsidRPr="00F80676" w:rsidRDefault="00836260" w:rsidP="00D362F1">
            <w:pPr>
              <w:spacing w:line="240" w:lineRule="auto"/>
              <w:jc w:val="center"/>
              <w:textAlignment w:val="baseline"/>
              <w:rPr>
                <w:rFonts w:cs="Arial"/>
                <w:b/>
                <w:sz w:val="14"/>
                <w:szCs w:val="14"/>
                <w:lang w:val="en-US" w:eastAsia="en-GB"/>
              </w:rPr>
            </w:pPr>
          </w:p>
        </w:tc>
        <w:tc>
          <w:tcPr>
            <w:tcW w:w="1559" w:type="dxa"/>
            <w:shd w:val="clear" w:color="auto" w:fill="DFF5F9"/>
            <w:vAlign w:val="center"/>
          </w:tcPr>
          <w:p w14:paraId="1633B917" w14:textId="6639CF65" w:rsidR="00836260" w:rsidRPr="00F80676" w:rsidRDefault="0043069D" w:rsidP="00D362F1">
            <w:pPr>
              <w:spacing w:line="240" w:lineRule="auto"/>
              <w:textAlignment w:val="baseline"/>
              <w:rPr>
                <w:rFonts w:cs="Arial"/>
                <w:b/>
                <w:sz w:val="14"/>
                <w:szCs w:val="14"/>
                <w:lang w:val="en-US" w:eastAsia="en-GB"/>
              </w:rPr>
            </w:pPr>
            <w:proofErr w:type="spellStart"/>
            <w:r w:rsidRPr="00F80676">
              <w:rPr>
                <w:rFonts w:cs="Arial"/>
                <w:b/>
                <w:sz w:val="14"/>
                <w:szCs w:val="14"/>
                <w:lang w:val="en-US" w:eastAsia="en-GB"/>
              </w:rPr>
              <w:t>ゲートウェイ</w:t>
            </w:r>
            <w:proofErr w:type="spellEnd"/>
          </w:p>
        </w:tc>
        <w:tc>
          <w:tcPr>
            <w:tcW w:w="2835" w:type="dxa"/>
            <w:shd w:val="clear" w:color="auto" w:fill="DFF5F9"/>
            <w:vAlign w:val="center"/>
          </w:tcPr>
          <w:p w14:paraId="59506B17" w14:textId="7E05CFE9" w:rsidR="00836260" w:rsidRPr="00F80676" w:rsidRDefault="008E3077" w:rsidP="00D362F1">
            <w:pPr>
              <w:spacing w:line="240" w:lineRule="auto"/>
              <w:textAlignment w:val="baseline"/>
              <w:rPr>
                <w:rFonts w:cs="Arial"/>
                <w:b/>
                <w:sz w:val="14"/>
                <w:szCs w:val="14"/>
                <w:lang w:val="en-US" w:eastAsia="en-GB"/>
              </w:rPr>
            </w:pPr>
            <w:r w:rsidRPr="00F80676">
              <w:rPr>
                <w:rFonts w:cs="Arial"/>
                <w:b/>
                <w:bCs/>
                <w:sz w:val="22"/>
                <w:szCs w:val="22"/>
              </w:rPr>
              <w:t>ISP 8</w:t>
            </w:r>
          </w:p>
        </w:tc>
        <w:tc>
          <w:tcPr>
            <w:tcW w:w="4678" w:type="dxa"/>
            <w:vMerge/>
            <w:shd w:val="clear" w:color="auto" w:fill="DFF5F9"/>
            <w:vAlign w:val="center"/>
          </w:tcPr>
          <w:p w14:paraId="7D2932FC" w14:textId="77777777" w:rsidR="00836260" w:rsidRPr="00F80676" w:rsidRDefault="00836260" w:rsidP="00D362F1">
            <w:pPr>
              <w:spacing w:line="240" w:lineRule="auto"/>
              <w:jc w:val="center"/>
              <w:textAlignment w:val="baseline"/>
              <w:rPr>
                <w:rFonts w:cs="Arial"/>
                <w:b/>
                <w:sz w:val="14"/>
                <w:szCs w:val="14"/>
                <w:lang w:val="en-US" w:eastAsia="en-GB"/>
              </w:rPr>
            </w:pPr>
          </w:p>
        </w:tc>
        <w:tc>
          <w:tcPr>
            <w:tcW w:w="1985" w:type="dxa"/>
            <w:vMerge/>
            <w:shd w:val="clear" w:color="auto" w:fill="DFF5F9"/>
            <w:vAlign w:val="center"/>
          </w:tcPr>
          <w:p w14:paraId="3095E163" w14:textId="77777777" w:rsidR="00836260" w:rsidRPr="00F80676" w:rsidRDefault="00836260" w:rsidP="00D362F1">
            <w:pPr>
              <w:spacing w:line="240" w:lineRule="auto"/>
              <w:jc w:val="center"/>
              <w:textAlignment w:val="baseline"/>
              <w:rPr>
                <w:rFonts w:cs="Arial"/>
                <w:b/>
                <w:bCs/>
                <w:sz w:val="14"/>
                <w:szCs w:val="14"/>
                <w:lang w:val="en-US" w:eastAsia="en-GB"/>
              </w:rPr>
            </w:pPr>
          </w:p>
        </w:tc>
        <w:tc>
          <w:tcPr>
            <w:tcW w:w="1986" w:type="dxa"/>
            <w:vMerge/>
            <w:shd w:val="clear" w:color="auto" w:fill="00B0F0"/>
            <w:tcMar>
              <w:top w:w="113" w:type="dxa"/>
              <w:left w:w="113" w:type="dxa"/>
              <w:bottom w:w="113" w:type="dxa"/>
              <w:right w:w="113" w:type="dxa"/>
            </w:tcMar>
            <w:vAlign w:val="center"/>
          </w:tcPr>
          <w:p w14:paraId="00F465EA" w14:textId="77777777" w:rsidR="00836260" w:rsidRPr="00F80676" w:rsidRDefault="00836260" w:rsidP="00D362F1">
            <w:pPr>
              <w:spacing w:line="240" w:lineRule="auto"/>
              <w:jc w:val="center"/>
              <w:textAlignment w:val="baseline"/>
              <w:rPr>
                <w:rFonts w:cs="Arial"/>
                <w:b/>
                <w:bCs/>
                <w:color w:val="FFFFFF" w:themeColor="background1"/>
                <w:sz w:val="14"/>
                <w:szCs w:val="14"/>
                <w:lang w:val="en-US" w:eastAsia="en-GB"/>
              </w:rPr>
            </w:pPr>
          </w:p>
        </w:tc>
      </w:tr>
      <w:tr w:rsidR="00836260" w:rsidRPr="00F80676" w14:paraId="7651846E" w14:textId="77777777" w:rsidTr="00D362F1">
        <w:trPr>
          <w:trHeight w:val="567"/>
        </w:trPr>
        <w:tc>
          <w:tcPr>
            <w:tcW w:w="14884" w:type="dxa"/>
            <w:gridSpan w:val="6"/>
            <w:shd w:val="clear" w:color="auto" w:fill="FFFFFF" w:themeFill="background1"/>
            <w:tcMar>
              <w:top w:w="113" w:type="dxa"/>
              <w:left w:w="113" w:type="dxa"/>
              <w:bottom w:w="113" w:type="dxa"/>
              <w:right w:w="113" w:type="dxa"/>
            </w:tcMar>
            <w:vAlign w:val="center"/>
            <w:hideMark/>
          </w:tcPr>
          <w:p w14:paraId="1C7602AE" w14:textId="524CA554" w:rsidR="00836260" w:rsidRPr="00F80676" w:rsidRDefault="00492EDD" w:rsidP="00836260">
            <w:pPr>
              <w:spacing w:line="276" w:lineRule="auto"/>
              <w:textAlignment w:val="baseline"/>
              <w:rPr>
                <w:rFonts w:cs="Arial"/>
                <w:lang w:eastAsia="ja-JP"/>
              </w:rPr>
            </w:pPr>
            <w:r w:rsidRPr="00F80676">
              <w:rPr>
                <w:rFonts w:cs="Arial"/>
                <w:b/>
                <w:lang w:eastAsia="ja-JP"/>
              </w:rPr>
              <w:t>貴組織</w:t>
            </w:r>
            <w:r w:rsidR="001037DA" w:rsidRPr="00F80676">
              <w:rPr>
                <w:rFonts w:cs="Arial"/>
                <w:b/>
                <w:lang w:eastAsia="ja-JP"/>
              </w:rPr>
              <w:t>では、</w:t>
            </w:r>
            <w:r w:rsidR="008E3E22" w:rsidRPr="00F80676">
              <w:rPr>
                <w:rFonts w:cs="Arial"/>
                <w:b/>
                <w:lang w:eastAsia="ja-JP"/>
              </w:rPr>
              <w:t>どの内部または外部の役割が、</w:t>
            </w:r>
            <w:r w:rsidR="001037DA" w:rsidRPr="00F80676">
              <w:rPr>
                <w:rFonts w:cs="Arial"/>
                <w:b/>
                <w:lang w:eastAsia="ja-JP"/>
              </w:rPr>
              <w:t>責任投資</w:t>
            </w:r>
            <w:r w:rsidR="00230967" w:rsidRPr="00F80676">
              <w:rPr>
                <w:rFonts w:cs="Arial"/>
                <w:b/>
                <w:lang w:eastAsia="ja-JP"/>
              </w:rPr>
              <w:t>の実施に対する責任を負ってい</w:t>
            </w:r>
            <w:r w:rsidR="008E3E22" w:rsidRPr="00F80676">
              <w:rPr>
                <w:rFonts w:cs="Arial"/>
                <w:b/>
                <w:lang w:eastAsia="ja-JP"/>
              </w:rPr>
              <w:t>ます</w:t>
            </w:r>
            <w:r w:rsidR="00230967" w:rsidRPr="00F80676">
              <w:rPr>
                <w:rFonts w:cs="Arial"/>
                <w:b/>
                <w:lang w:eastAsia="ja-JP"/>
              </w:rPr>
              <w:t>か。</w:t>
            </w:r>
          </w:p>
        </w:tc>
      </w:tr>
      <w:tr w:rsidR="00836260" w:rsidRPr="00F80676" w14:paraId="64E53598" w14:textId="77777777" w:rsidTr="00104963">
        <w:trPr>
          <w:trHeight w:val="465"/>
        </w:trPr>
        <w:tc>
          <w:tcPr>
            <w:tcW w:w="14884" w:type="dxa"/>
            <w:gridSpan w:val="6"/>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hideMark/>
          </w:tcPr>
          <w:p w14:paraId="1B5A2E0E" w14:textId="51107A6F" w:rsidR="00104963" w:rsidRPr="00F80676" w:rsidRDefault="001E1CA8" w:rsidP="00587E76">
            <w:pPr>
              <w:numPr>
                <w:ilvl w:val="0"/>
                <w:numId w:val="14"/>
              </w:numPr>
              <w:spacing w:line="276" w:lineRule="auto"/>
              <w:textAlignment w:val="baseline"/>
              <w:rPr>
                <w:rFonts w:cs="Arial"/>
                <w:szCs w:val="16"/>
                <w:lang w:eastAsia="ja-JP"/>
              </w:rPr>
            </w:pPr>
            <w:r w:rsidRPr="00F80676">
              <w:rPr>
                <w:rFonts w:cs="Arial"/>
                <w:szCs w:val="16"/>
                <w:lang w:eastAsia="ja-JP"/>
              </w:rPr>
              <w:t>（</w:t>
            </w:r>
            <w:r w:rsidR="005E7E1B" w:rsidRPr="00F80676">
              <w:rPr>
                <w:rFonts w:cs="Arial"/>
                <w:szCs w:val="16"/>
                <w:lang w:eastAsia="ja-JP"/>
              </w:rPr>
              <w:t>A</w:t>
            </w:r>
            <w:r w:rsidRPr="00F80676">
              <w:rPr>
                <w:rFonts w:cs="Arial"/>
                <w:szCs w:val="16"/>
                <w:lang w:eastAsia="ja-JP"/>
              </w:rPr>
              <w:t>）</w:t>
            </w:r>
            <w:r w:rsidR="008E3E22" w:rsidRPr="00F80676">
              <w:rPr>
                <w:rFonts w:cs="Arial"/>
                <w:szCs w:val="16"/>
                <w:lang w:eastAsia="ja-JP"/>
              </w:rPr>
              <w:t>取締役</w:t>
            </w:r>
            <w:r w:rsidR="00F511E1" w:rsidRPr="00F80676">
              <w:rPr>
                <w:rFonts w:cs="Arial"/>
                <w:szCs w:val="16"/>
                <w:lang w:eastAsia="ja-JP"/>
              </w:rPr>
              <w:t>会</w:t>
            </w:r>
            <w:r w:rsidR="00755282" w:rsidRPr="00F80676">
              <w:rPr>
                <w:rFonts w:cs="Arial"/>
                <w:szCs w:val="16"/>
                <w:lang w:eastAsia="ja-JP"/>
              </w:rPr>
              <w:t>または評議員</w:t>
            </w:r>
          </w:p>
          <w:p w14:paraId="6DA599DD" w14:textId="3371A03B" w:rsidR="00104963" w:rsidRPr="00F80676" w:rsidRDefault="001E1CA8" w:rsidP="00587E76">
            <w:pPr>
              <w:numPr>
                <w:ilvl w:val="0"/>
                <w:numId w:val="14"/>
              </w:numPr>
              <w:spacing w:line="276" w:lineRule="auto"/>
              <w:textAlignment w:val="baseline"/>
              <w:rPr>
                <w:rFonts w:cs="Arial"/>
                <w:szCs w:val="16"/>
                <w:lang w:eastAsia="ja-JP"/>
              </w:rPr>
            </w:pPr>
            <w:r w:rsidRPr="00F80676">
              <w:rPr>
                <w:rFonts w:cs="Arial"/>
                <w:szCs w:val="16"/>
                <w:lang w:eastAsia="ja-JP"/>
              </w:rPr>
              <w:t>（</w:t>
            </w:r>
            <w:r w:rsidR="0023270D" w:rsidRPr="00F80676">
              <w:rPr>
                <w:rFonts w:cs="Arial"/>
                <w:szCs w:val="16"/>
                <w:lang w:eastAsia="ja-JP"/>
              </w:rPr>
              <w:t>B</w:t>
            </w:r>
            <w:r w:rsidRPr="00F80676">
              <w:rPr>
                <w:rFonts w:cs="Arial"/>
                <w:szCs w:val="16"/>
                <w:lang w:eastAsia="ja-JP"/>
              </w:rPr>
              <w:t>）</w:t>
            </w:r>
            <w:r w:rsidR="003960B0" w:rsidRPr="00F80676">
              <w:rPr>
                <w:rFonts w:cs="Arial"/>
                <w:szCs w:val="16"/>
                <w:lang w:eastAsia="ja-JP"/>
              </w:rPr>
              <w:t>最高幹部レベルのスタッフ</w:t>
            </w:r>
            <w:r w:rsidRPr="00F80676">
              <w:rPr>
                <w:rFonts w:cs="Arial"/>
                <w:szCs w:val="16"/>
                <w:lang w:eastAsia="ja-JP"/>
              </w:rPr>
              <w:t>（</w:t>
            </w:r>
            <w:r w:rsidR="008E3E22" w:rsidRPr="00F80676">
              <w:rPr>
                <w:rFonts w:cs="Arial"/>
                <w:szCs w:val="16"/>
                <w:lang w:eastAsia="ja-JP"/>
              </w:rPr>
              <w:t>例：</w:t>
            </w:r>
            <w:r w:rsidR="00755282" w:rsidRPr="00F80676">
              <w:rPr>
                <w:rFonts w:cs="Arial"/>
                <w:szCs w:val="16"/>
                <w:lang w:eastAsia="ja-JP"/>
              </w:rPr>
              <w:t>最高経営責任者</w:t>
            </w:r>
            <w:r w:rsidRPr="00F80676">
              <w:rPr>
                <w:rFonts w:cs="Arial"/>
                <w:szCs w:val="16"/>
                <w:lang w:eastAsia="ja-JP"/>
              </w:rPr>
              <w:t>（</w:t>
            </w:r>
            <w:r w:rsidR="00755282" w:rsidRPr="00F80676">
              <w:rPr>
                <w:rFonts w:cs="Arial"/>
                <w:szCs w:val="16"/>
                <w:lang w:eastAsia="ja-JP"/>
              </w:rPr>
              <w:t>CEO</w:t>
            </w:r>
            <w:r w:rsidRPr="00F80676">
              <w:rPr>
                <w:rFonts w:cs="Arial"/>
                <w:szCs w:val="16"/>
                <w:lang w:eastAsia="ja-JP"/>
              </w:rPr>
              <w:t>）</w:t>
            </w:r>
            <w:r w:rsidR="00755282" w:rsidRPr="00F80676">
              <w:rPr>
                <w:rFonts w:cs="Arial"/>
                <w:szCs w:val="16"/>
                <w:lang w:eastAsia="ja-JP"/>
              </w:rPr>
              <w:t>、最高投資責任者</w:t>
            </w:r>
            <w:r w:rsidRPr="00F80676">
              <w:rPr>
                <w:rFonts w:cs="Arial"/>
                <w:szCs w:val="16"/>
                <w:lang w:eastAsia="ja-JP"/>
              </w:rPr>
              <w:t>（</w:t>
            </w:r>
            <w:r w:rsidR="00755282" w:rsidRPr="00F80676">
              <w:rPr>
                <w:rFonts w:cs="Arial"/>
                <w:szCs w:val="16"/>
                <w:lang w:eastAsia="ja-JP"/>
              </w:rPr>
              <w:t>CIO</w:t>
            </w:r>
            <w:r w:rsidRPr="00F80676">
              <w:rPr>
                <w:rFonts w:cs="Arial"/>
                <w:szCs w:val="16"/>
                <w:lang w:eastAsia="ja-JP"/>
              </w:rPr>
              <w:t>）</w:t>
            </w:r>
            <w:r w:rsidR="00755282" w:rsidRPr="00F80676">
              <w:rPr>
                <w:rFonts w:cs="Arial"/>
                <w:szCs w:val="16"/>
                <w:lang w:eastAsia="ja-JP"/>
              </w:rPr>
              <w:t>、最高執行責任者</w:t>
            </w:r>
            <w:r w:rsidRPr="00F80676">
              <w:rPr>
                <w:rFonts w:cs="Arial"/>
                <w:szCs w:val="16"/>
                <w:lang w:eastAsia="ja-JP"/>
              </w:rPr>
              <w:t>（</w:t>
            </w:r>
            <w:r w:rsidR="00755282" w:rsidRPr="00F80676">
              <w:rPr>
                <w:rFonts w:cs="Arial"/>
                <w:szCs w:val="16"/>
                <w:lang w:eastAsia="ja-JP"/>
              </w:rPr>
              <w:t>COO</w:t>
            </w:r>
            <w:r w:rsidRPr="00F80676">
              <w:rPr>
                <w:rFonts w:cs="Arial"/>
                <w:szCs w:val="16"/>
                <w:lang w:eastAsia="ja-JP"/>
              </w:rPr>
              <w:t>））</w:t>
            </w:r>
          </w:p>
          <w:p w14:paraId="050C97C5" w14:textId="030D27F9" w:rsidR="00104963" w:rsidRPr="00F80676" w:rsidRDefault="001E1CA8" w:rsidP="00587E76">
            <w:pPr>
              <w:numPr>
                <w:ilvl w:val="0"/>
                <w:numId w:val="14"/>
              </w:numPr>
              <w:spacing w:line="276" w:lineRule="auto"/>
              <w:textAlignment w:val="baseline"/>
              <w:rPr>
                <w:rFonts w:cs="Arial"/>
                <w:szCs w:val="16"/>
                <w:lang w:eastAsia="en-GB"/>
              </w:rPr>
            </w:pPr>
            <w:r w:rsidRPr="00F80676">
              <w:rPr>
                <w:rFonts w:cs="Arial"/>
                <w:szCs w:val="16"/>
                <w:lang w:eastAsia="en-GB"/>
              </w:rPr>
              <w:t>（</w:t>
            </w:r>
            <w:proofErr w:type="spellStart"/>
            <w:r w:rsidR="0023270D" w:rsidRPr="00F80676">
              <w:rPr>
                <w:rFonts w:cs="Arial"/>
                <w:szCs w:val="16"/>
                <w:lang w:eastAsia="en-GB"/>
              </w:rPr>
              <w:t>C</w:t>
            </w:r>
            <w:r w:rsidRPr="00F80676">
              <w:rPr>
                <w:rFonts w:cs="Arial"/>
                <w:szCs w:val="16"/>
                <w:lang w:eastAsia="en-GB"/>
              </w:rPr>
              <w:t>）</w:t>
            </w:r>
            <w:r w:rsidR="00755282" w:rsidRPr="00F80676">
              <w:rPr>
                <w:rFonts w:cs="Arial"/>
                <w:szCs w:val="16"/>
                <w:lang w:eastAsia="en-GB"/>
              </w:rPr>
              <w:t>投資委員会</w:t>
            </w:r>
            <w:proofErr w:type="spellEnd"/>
          </w:p>
          <w:p w14:paraId="4F270402" w14:textId="2F59E5C3" w:rsidR="00104963" w:rsidRPr="00F80676" w:rsidRDefault="001E1CA8" w:rsidP="00587E76">
            <w:pPr>
              <w:numPr>
                <w:ilvl w:val="0"/>
                <w:numId w:val="14"/>
              </w:numPr>
              <w:spacing w:line="276" w:lineRule="auto"/>
              <w:textAlignment w:val="baseline"/>
              <w:rPr>
                <w:rFonts w:cs="Arial"/>
                <w:szCs w:val="16"/>
                <w:lang w:eastAsia="ja-JP"/>
              </w:rPr>
            </w:pPr>
            <w:r w:rsidRPr="00F80676">
              <w:rPr>
                <w:rFonts w:cs="Arial"/>
                <w:szCs w:val="16"/>
                <w:lang w:eastAsia="ja-JP"/>
              </w:rPr>
              <w:t>（</w:t>
            </w:r>
            <w:r w:rsidR="0023270D" w:rsidRPr="00F80676">
              <w:rPr>
                <w:rFonts w:cs="Arial"/>
                <w:szCs w:val="16"/>
                <w:lang w:eastAsia="ja-JP"/>
              </w:rPr>
              <w:t>D</w:t>
            </w:r>
            <w:r w:rsidRPr="00F80676">
              <w:rPr>
                <w:rFonts w:cs="Arial"/>
                <w:szCs w:val="16"/>
                <w:lang w:eastAsia="ja-JP"/>
              </w:rPr>
              <w:t>）</w:t>
            </w:r>
            <w:r w:rsidR="00755282" w:rsidRPr="00F80676">
              <w:rPr>
                <w:rFonts w:cs="Arial"/>
                <w:szCs w:val="16"/>
                <w:lang w:eastAsia="ja-JP"/>
              </w:rPr>
              <w:t>その他の最高幹部レベルのスタッフ</w:t>
            </w:r>
            <w:r w:rsidRPr="00F80676">
              <w:rPr>
                <w:rFonts w:cs="Arial"/>
                <w:szCs w:val="16"/>
                <w:lang w:eastAsia="ja-JP"/>
              </w:rPr>
              <w:t>（</w:t>
            </w:r>
            <w:r w:rsidR="00AF19C8" w:rsidRPr="00F80676">
              <w:rPr>
                <w:rFonts w:cs="Arial"/>
                <w:szCs w:val="16"/>
                <w:lang w:eastAsia="ja-JP"/>
              </w:rPr>
              <w:t>具体的に記入</w:t>
            </w:r>
            <w:r w:rsidR="008E3E22" w:rsidRPr="00F80676">
              <w:rPr>
                <w:rFonts w:cs="Arial"/>
                <w:szCs w:val="16"/>
                <w:lang w:eastAsia="ja-JP"/>
              </w:rPr>
              <w:t>してください</w:t>
            </w:r>
            <w:r w:rsidRPr="00F80676">
              <w:rPr>
                <w:rFonts w:cs="Arial"/>
                <w:szCs w:val="16"/>
                <w:lang w:eastAsia="ja-JP"/>
              </w:rPr>
              <w:t>）</w:t>
            </w:r>
            <w:r w:rsidR="00182546" w:rsidRPr="00F80676">
              <w:rPr>
                <w:rFonts w:cs="Arial"/>
                <w:szCs w:val="16"/>
                <w:lang w:eastAsia="ja-JP"/>
              </w:rPr>
              <w:t>：</w:t>
            </w:r>
            <w:r w:rsidR="00721AC0" w:rsidRPr="00F80676">
              <w:rPr>
                <w:rFonts w:cs="Arial"/>
                <w:szCs w:val="16"/>
                <w:lang w:eastAsia="ja-JP"/>
              </w:rPr>
              <w:t>____</w:t>
            </w:r>
            <w:r w:rsidRPr="00F80676">
              <w:rPr>
                <w:rFonts w:cs="Arial"/>
                <w:szCs w:val="16"/>
                <w:lang w:eastAsia="ja-JP"/>
              </w:rPr>
              <w:t>［</w:t>
            </w:r>
            <w:r w:rsidR="00636818" w:rsidRPr="00F80676">
              <w:rPr>
                <w:rFonts w:cs="Arial"/>
                <w:szCs w:val="16"/>
                <w:lang w:eastAsia="ja-JP"/>
              </w:rPr>
              <w:t>自由</w:t>
            </w:r>
            <w:r w:rsidR="008E3E22" w:rsidRPr="00F80676">
              <w:rPr>
                <w:rFonts w:cs="Arial"/>
                <w:szCs w:val="16"/>
                <w:lang w:eastAsia="ja-JP"/>
              </w:rPr>
              <w:t>回答</w:t>
            </w:r>
            <w:r w:rsidR="00182546" w:rsidRPr="00F80676">
              <w:rPr>
                <w:rFonts w:cs="Arial"/>
                <w:szCs w:val="16"/>
                <w:lang w:eastAsia="ja-JP"/>
              </w:rPr>
              <w:t>：</w:t>
            </w:r>
            <w:r w:rsidR="008E3E22" w:rsidRPr="00F80676">
              <w:rPr>
                <w:rFonts w:cs="Arial"/>
                <w:szCs w:val="16"/>
                <w:lang w:eastAsia="ja-JP"/>
              </w:rPr>
              <w:t>スモール</w:t>
            </w:r>
            <w:r w:rsidR="00A2504D" w:rsidRPr="00F80676">
              <w:rPr>
                <w:rFonts w:cs="Arial"/>
                <w:szCs w:val="16"/>
                <w:lang w:eastAsia="ja-JP"/>
              </w:rPr>
              <w:t>］</w:t>
            </w:r>
          </w:p>
          <w:p w14:paraId="26D19758" w14:textId="6302E7D1" w:rsidR="00104963" w:rsidRPr="00F80676" w:rsidRDefault="001E1CA8" w:rsidP="00587E76">
            <w:pPr>
              <w:numPr>
                <w:ilvl w:val="0"/>
                <w:numId w:val="14"/>
              </w:numPr>
              <w:spacing w:line="276" w:lineRule="auto"/>
              <w:textAlignment w:val="baseline"/>
              <w:rPr>
                <w:rFonts w:cs="Arial"/>
                <w:szCs w:val="16"/>
                <w:lang w:eastAsia="ja-JP"/>
              </w:rPr>
            </w:pPr>
            <w:r w:rsidRPr="00F80676">
              <w:rPr>
                <w:rFonts w:cs="Arial"/>
                <w:szCs w:val="16"/>
                <w:lang w:eastAsia="ja-JP"/>
              </w:rPr>
              <w:t>（</w:t>
            </w:r>
            <w:r w:rsidR="0023270D" w:rsidRPr="00F80676">
              <w:rPr>
                <w:rFonts w:cs="Arial"/>
                <w:szCs w:val="16"/>
                <w:lang w:eastAsia="ja-JP"/>
              </w:rPr>
              <w:t>E</w:t>
            </w:r>
            <w:r w:rsidRPr="00F80676">
              <w:rPr>
                <w:rFonts w:cs="Arial"/>
                <w:szCs w:val="16"/>
                <w:lang w:eastAsia="ja-JP"/>
              </w:rPr>
              <w:t>）</w:t>
            </w:r>
            <w:r w:rsidR="00755282" w:rsidRPr="00F80676">
              <w:rPr>
                <w:rFonts w:cs="Arial"/>
                <w:szCs w:val="16"/>
                <w:lang w:eastAsia="ja-JP"/>
              </w:rPr>
              <w:t>部門長</w:t>
            </w:r>
            <w:r w:rsidRPr="00F80676">
              <w:rPr>
                <w:rFonts w:cs="Arial"/>
                <w:szCs w:val="16"/>
                <w:lang w:eastAsia="ja-JP"/>
              </w:rPr>
              <w:t>（</w:t>
            </w:r>
            <w:r w:rsidR="001706D6" w:rsidRPr="00F80676">
              <w:rPr>
                <w:rFonts w:cs="Arial"/>
                <w:szCs w:val="16"/>
                <w:lang w:eastAsia="ja-JP"/>
              </w:rPr>
              <w:t>部門を</w:t>
            </w:r>
            <w:r w:rsidR="00AF19C8" w:rsidRPr="00F80676">
              <w:rPr>
                <w:rFonts w:cs="Arial"/>
                <w:szCs w:val="16"/>
                <w:lang w:eastAsia="ja-JP"/>
              </w:rPr>
              <w:t>具体的に記入</w:t>
            </w:r>
            <w:r w:rsidR="008E3E22" w:rsidRPr="00F80676">
              <w:rPr>
                <w:rFonts w:cs="Arial"/>
                <w:szCs w:val="16"/>
                <w:lang w:eastAsia="ja-JP"/>
              </w:rPr>
              <w:t>してください</w:t>
            </w:r>
            <w:r w:rsidRPr="00F80676">
              <w:rPr>
                <w:rFonts w:cs="Arial"/>
                <w:szCs w:val="16"/>
                <w:lang w:eastAsia="ja-JP"/>
              </w:rPr>
              <w:t>）</w:t>
            </w:r>
            <w:r w:rsidR="00D47FF3" w:rsidRPr="00F80676">
              <w:rPr>
                <w:rFonts w:cs="Arial"/>
                <w:szCs w:val="16"/>
                <w:lang w:eastAsia="ja-JP"/>
              </w:rPr>
              <w:t>：</w:t>
            </w:r>
            <w:r w:rsidR="00721AC0" w:rsidRPr="00F80676">
              <w:rPr>
                <w:rFonts w:cs="Arial"/>
                <w:szCs w:val="16"/>
                <w:lang w:eastAsia="ja-JP"/>
              </w:rPr>
              <w:t>____</w:t>
            </w:r>
            <w:r w:rsidRPr="00F80676">
              <w:rPr>
                <w:rFonts w:cs="Arial"/>
                <w:szCs w:val="16"/>
                <w:lang w:eastAsia="ja-JP"/>
              </w:rPr>
              <w:t>［</w:t>
            </w:r>
            <w:r w:rsidR="00636818" w:rsidRPr="00F80676">
              <w:rPr>
                <w:rFonts w:cs="Arial"/>
                <w:szCs w:val="16"/>
                <w:lang w:eastAsia="ja-JP"/>
              </w:rPr>
              <w:t>自由</w:t>
            </w:r>
            <w:r w:rsidR="008E3E22" w:rsidRPr="00F80676">
              <w:rPr>
                <w:rFonts w:cs="Arial"/>
                <w:szCs w:val="16"/>
                <w:lang w:eastAsia="ja-JP"/>
              </w:rPr>
              <w:t>回答</w:t>
            </w:r>
            <w:r w:rsidR="00D47FF3" w:rsidRPr="00F80676">
              <w:rPr>
                <w:rFonts w:cs="Arial"/>
                <w:szCs w:val="16"/>
                <w:lang w:eastAsia="ja-JP"/>
              </w:rPr>
              <w:t>：</w:t>
            </w:r>
            <w:r w:rsidR="008E3E22" w:rsidRPr="00F80676">
              <w:rPr>
                <w:rFonts w:cs="Arial"/>
                <w:szCs w:val="16"/>
                <w:lang w:eastAsia="ja-JP"/>
              </w:rPr>
              <w:t>スモール</w:t>
            </w:r>
            <w:r w:rsidR="00A2504D" w:rsidRPr="00F80676">
              <w:rPr>
                <w:rFonts w:cs="Arial"/>
                <w:szCs w:val="16"/>
                <w:lang w:eastAsia="ja-JP"/>
              </w:rPr>
              <w:t>］</w:t>
            </w:r>
          </w:p>
          <w:p w14:paraId="51A7E3E8" w14:textId="5F62E8E4" w:rsidR="00104963" w:rsidRPr="00F80676" w:rsidRDefault="001E1CA8" w:rsidP="00587E76">
            <w:pPr>
              <w:numPr>
                <w:ilvl w:val="0"/>
                <w:numId w:val="14"/>
              </w:numPr>
              <w:spacing w:line="276" w:lineRule="auto"/>
              <w:textAlignment w:val="baseline"/>
              <w:rPr>
                <w:rFonts w:cs="Arial"/>
                <w:szCs w:val="16"/>
                <w:lang w:eastAsia="ja-JP"/>
              </w:rPr>
            </w:pPr>
            <w:r w:rsidRPr="00F80676">
              <w:rPr>
                <w:rFonts w:cs="Arial"/>
                <w:szCs w:val="16"/>
                <w:lang w:eastAsia="ja-JP"/>
              </w:rPr>
              <w:t>（</w:t>
            </w:r>
            <w:r w:rsidR="0023270D" w:rsidRPr="00F80676">
              <w:rPr>
                <w:rFonts w:cs="Arial"/>
                <w:szCs w:val="16"/>
                <w:lang w:eastAsia="ja-JP"/>
              </w:rPr>
              <w:t>F</w:t>
            </w:r>
            <w:r w:rsidRPr="00F80676">
              <w:rPr>
                <w:rFonts w:cs="Arial"/>
                <w:szCs w:val="16"/>
                <w:lang w:eastAsia="ja-JP"/>
              </w:rPr>
              <w:t>）</w:t>
            </w:r>
            <w:r w:rsidR="001706D6" w:rsidRPr="00F80676">
              <w:rPr>
                <w:rFonts w:cs="Arial"/>
                <w:szCs w:val="16"/>
                <w:lang w:eastAsia="ja-JP"/>
              </w:rPr>
              <w:t>ポートフォリオ</w:t>
            </w:r>
            <w:r w:rsidR="008E3E22" w:rsidRPr="00F80676">
              <w:rPr>
                <w:rFonts w:cs="Arial"/>
                <w:szCs w:val="16"/>
                <w:lang w:eastAsia="ja-JP"/>
              </w:rPr>
              <w:t>・</w:t>
            </w:r>
            <w:r w:rsidR="001706D6" w:rsidRPr="00F80676">
              <w:rPr>
                <w:rFonts w:cs="Arial"/>
                <w:szCs w:val="16"/>
                <w:lang w:eastAsia="ja-JP"/>
              </w:rPr>
              <w:t>マネージャー</w:t>
            </w:r>
          </w:p>
          <w:p w14:paraId="30DF2C6D" w14:textId="476D12FE" w:rsidR="00104963" w:rsidRPr="00F80676" w:rsidRDefault="001E1CA8" w:rsidP="00587E76">
            <w:pPr>
              <w:numPr>
                <w:ilvl w:val="0"/>
                <w:numId w:val="14"/>
              </w:numPr>
              <w:spacing w:line="276" w:lineRule="auto"/>
              <w:textAlignment w:val="baseline"/>
              <w:rPr>
                <w:rFonts w:cs="Arial"/>
                <w:szCs w:val="16"/>
                <w:lang w:eastAsia="en-GB"/>
              </w:rPr>
            </w:pPr>
            <w:r w:rsidRPr="00F80676">
              <w:rPr>
                <w:rFonts w:cs="Arial"/>
                <w:szCs w:val="16"/>
                <w:lang w:eastAsia="en-GB"/>
              </w:rPr>
              <w:t>（</w:t>
            </w:r>
            <w:proofErr w:type="spellStart"/>
            <w:r w:rsidR="0023270D" w:rsidRPr="00F80676">
              <w:rPr>
                <w:rFonts w:cs="Arial"/>
                <w:szCs w:val="16"/>
                <w:lang w:eastAsia="en-GB"/>
              </w:rPr>
              <w:t>G</w:t>
            </w:r>
            <w:r w:rsidRPr="00F80676">
              <w:rPr>
                <w:rFonts w:cs="Arial"/>
                <w:szCs w:val="16"/>
                <w:lang w:eastAsia="en-GB"/>
              </w:rPr>
              <w:t>）</w:t>
            </w:r>
            <w:r w:rsidR="001706D6" w:rsidRPr="00F80676">
              <w:rPr>
                <w:rFonts w:cs="Arial"/>
                <w:szCs w:val="16"/>
                <w:lang w:eastAsia="en-GB"/>
              </w:rPr>
              <w:t>投資アナリスト</w:t>
            </w:r>
            <w:proofErr w:type="spellEnd"/>
          </w:p>
          <w:p w14:paraId="7CB80FB6" w14:textId="08FB7DB7" w:rsidR="00104963" w:rsidRPr="00F80676" w:rsidRDefault="001E1CA8" w:rsidP="00587E76">
            <w:pPr>
              <w:numPr>
                <w:ilvl w:val="0"/>
                <w:numId w:val="14"/>
              </w:numPr>
              <w:spacing w:line="276" w:lineRule="auto"/>
              <w:textAlignment w:val="baseline"/>
              <w:rPr>
                <w:rFonts w:cs="Arial"/>
                <w:szCs w:val="16"/>
                <w:lang w:eastAsia="ja-JP"/>
              </w:rPr>
            </w:pPr>
            <w:r w:rsidRPr="00F80676">
              <w:rPr>
                <w:rFonts w:cs="Arial"/>
                <w:szCs w:val="16"/>
                <w:lang w:eastAsia="ja-JP"/>
              </w:rPr>
              <w:t>（</w:t>
            </w:r>
            <w:r w:rsidR="0023270D" w:rsidRPr="00F80676">
              <w:rPr>
                <w:rFonts w:cs="Arial"/>
                <w:szCs w:val="16"/>
                <w:lang w:eastAsia="ja-JP"/>
              </w:rPr>
              <w:t>H</w:t>
            </w:r>
            <w:r w:rsidRPr="00F80676">
              <w:rPr>
                <w:rFonts w:cs="Arial"/>
                <w:szCs w:val="16"/>
                <w:lang w:eastAsia="ja-JP"/>
              </w:rPr>
              <w:t>）</w:t>
            </w:r>
            <w:r w:rsidR="001706D6" w:rsidRPr="00F80676">
              <w:rPr>
                <w:rFonts w:cs="Arial"/>
                <w:szCs w:val="16"/>
                <w:lang w:eastAsia="ja-JP"/>
              </w:rPr>
              <w:t>専任の責任投資担当者</w:t>
            </w:r>
          </w:p>
          <w:p w14:paraId="3C3FA936" w14:textId="05C43319" w:rsidR="00104963" w:rsidRPr="00F80676" w:rsidRDefault="001E1CA8" w:rsidP="00587E76">
            <w:pPr>
              <w:numPr>
                <w:ilvl w:val="0"/>
                <w:numId w:val="14"/>
              </w:numPr>
              <w:spacing w:line="276" w:lineRule="auto"/>
              <w:textAlignment w:val="baseline"/>
              <w:rPr>
                <w:rFonts w:cs="Arial"/>
                <w:szCs w:val="16"/>
                <w:lang w:eastAsia="ja-JP"/>
              </w:rPr>
            </w:pPr>
            <w:r w:rsidRPr="00F80676">
              <w:rPr>
                <w:rFonts w:cs="Arial"/>
                <w:szCs w:val="16"/>
                <w:lang w:eastAsia="ja-JP"/>
              </w:rPr>
              <w:t>（</w:t>
            </w:r>
            <w:r w:rsidR="0023270D" w:rsidRPr="00F80676">
              <w:rPr>
                <w:rFonts w:cs="Arial"/>
                <w:szCs w:val="16"/>
                <w:lang w:eastAsia="ja-JP"/>
              </w:rPr>
              <w:t>I</w:t>
            </w:r>
            <w:r w:rsidRPr="00F80676">
              <w:rPr>
                <w:rFonts w:cs="Arial"/>
                <w:szCs w:val="16"/>
                <w:lang w:eastAsia="ja-JP"/>
              </w:rPr>
              <w:t>）</w:t>
            </w:r>
            <w:r w:rsidR="009C2EED" w:rsidRPr="00F80676">
              <w:rPr>
                <w:rFonts w:cs="Arial"/>
                <w:szCs w:val="16"/>
                <w:lang w:eastAsia="ja-JP"/>
              </w:rPr>
              <w:t>インベスター・リレーションズ</w:t>
            </w:r>
            <w:r w:rsidRPr="00F80676">
              <w:rPr>
                <w:rFonts w:cs="Arial"/>
                <w:szCs w:val="16"/>
                <w:lang w:eastAsia="ja-JP"/>
              </w:rPr>
              <w:t>（</w:t>
            </w:r>
            <w:r w:rsidR="009C2EED" w:rsidRPr="00F80676">
              <w:rPr>
                <w:rFonts w:cs="Arial"/>
                <w:szCs w:val="16"/>
                <w:lang w:eastAsia="ja-JP"/>
              </w:rPr>
              <w:t>IR</w:t>
            </w:r>
            <w:r w:rsidRPr="00F80676">
              <w:rPr>
                <w:rFonts w:cs="Arial"/>
                <w:szCs w:val="16"/>
                <w:lang w:eastAsia="ja-JP"/>
              </w:rPr>
              <w:t>）</w:t>
            </w:r>
          </w:p>
          <w:p w14:paraId="714B4C43" w14:textId="02FF3659" w:rsidR="00104963" w:rsidRPr="00F80676" w:rsidRDefault="001E1CA8" w:rsidP="00587E76">
            <w:pPr>
              <w:numPr>
                <w:ilvl w:val="0"/>
                <w:numId w:val="14"/>
              </w:numPr>
              <w:spacing w:line="276" w:lineRule="auto"/>
              <w:textAlignment w:val="baseline"/>
              <w:rPr>
                <w:rFonts w:cs="Arial"/>
                <w:szCs w:val="16"/>
                <w:lang w:eastAsia="ja-JP"/>
              </w:rPr>
            </w:pPr>
            <w:r w:rsidRPr="00F80676">
              <w:rPr>
                <w:rFonts w:cs="Arial"/>
                <w:szCs w:val="16"/>
                <w:lang w:eastAsia="ja-JP"/>
              </w:rPr>
              <w:t>（</w:t>
            </w:r>
            <w:r w:rsidR="0023270D" w:rsidRPr="00F80676">
              <w:rPr>
                <w:rFonts w:cs="Arial"/>
                <w:szCs w:val="16"/>
                <w:lang w:eastAsia="ja-JP"/>
              </w:rPr>
              <w:t>J</w:t>
            </w:r>
            <w:r w:rsidRPr="00F80676">
              <w:rPr>
                <w:rFonts w:cs="Arial"/>
                <w:szCs w:val="16"/>
                <w:lang w:eastAsia="ja-JP"/>
              </w:rPr>
              <w:t>）</w:t>
            </w:r>
            <w:r w:rsidR="00D03AD0" w:rsidRPr="00F80676">
              <w:rPr>
                <w:rFonts w:cs="Arial"/>
                <w:szCs w:val="16"/>
                <w:lang w:eastAsia="ja-JP"/>
              </w:rPr>
              <w:t>外部運用会社</w:t>
            </w:r>
            <w:r w:rsidR="009C2EED" w:rsidRPr="00F80676">
              <w:rPr>
                <w:rFonts w:cs="Arial"/>
                <w:szCs w:val="16"/>
                <w:lang w:eastAsia="ja-JP"/>
              </w:rPr>
              <w:t>または</w:t>
            </w:r>
            <w:r w:rsidR="002C0F29" w:rsidRPr="00F80676">
              <w:rPr>
                <w:rFonts w:cs="Arial"/>
                <w:szCs w:val="16"/>
                <w:lang w:eastAsia="ja-JP"/>
              </w:rPr>
              <w:t>サービス・プロバイダー</w:t>
            </w:r>
          </w:p>
          <w:p w14:paraId="70B9A9C3" w14:textId="3B2B49DC" w:rsidR="00104963" w:rsidRPr="00F80676" w:rsidRDefault="001E1CA8" w:rsidP="00587E76">
            <w:pPr>
              <w:numPr>
                <w:ilvl w:val="0"/>
                <w:numId w:val="14"/>
              </w:numPr>
              <w:spacing w:line="276" w:lineRule="auto"/>
              <w:textAlignment w:val="baseline"/>
              <w:rPr>
                <w:rFonts w:cs="Arial"/>
                <w:szCs w:val="16"/>
                <w:lang w:eastAsia="ja-JP"/>
              </w:rPr>
            </w:pPr>
            <w:r w:rsidRPr="00F80676">
              <w:rPr>
                <w:rFonts w:cs="Arial"/>
                <w:szCs w:val="16"/>
                <w:lang w:eastAsia="ja-JP"/>
              </w:rPr>
              <w:t>（</w:t>
            </w:r>
            <w:r w:rsidR="0023270D" w:rsidRPr="00F80676">
              <w:rPr>
                <w:rFonts w:cs="Arial"/>
                <w:szCs w:val="16"/>
                <w:lang w:eastAsia="ja-JP"/>
              </w:rPr>
              <w:t>K</w:t>
            </w:r>
            <w:r w:rsidRPr="00F80676">
              <w:rPr>
                <w:rFonts w:cs="Arial"/>
                <w:szCs w:val="16"/>
                <w:lang w:eastAsia="ja-JP"/>
              </w:rPr>
              <w:t>）</w:t>
            </w:r>
            <w:r w:rsidR="009C2EED" w:rsidRPr="00F80676">
              <w:rPr>
                <w:rFonts w:cs="Arial"/>
                <w:szCs w:val="16"/>
                <w:lang w:eastAsia="ja-JP"/>
              </w:rPr>
              <w:t>その他の</w:t>
            </w:r>
            <w:r w:rsidR="00B823BE" w:rsidRPr="00F80676">
              <w:rPr>
                <w:rFonts w:cs="Arial"/>
                <w:szCs w:val="16"/>
                <w:lang w:eastAsia="ja-JP"/>
              </w:rPr>
              <w:t>役割</w:t>
            </w:r>
            <w:r w:rsidRPr="00F80676">
              <w:rPr>
                <w:rFonts w:cs="Arial"/>
                <w:szCs w:val="16"/>
                <w:lang w:eastAsia="ja-JP"/>
              </w:rPr>
              <w:t>（</w:t>
            </w:r>
            <w:r w:rsidR="00AF19C8" w:rsidRPr="00F80676">
              <w:rPr>
                <w:rFonts w:cs="Arial"/>
                <w:szCs w:val="16"/>
                <w:lang w:eastAsia="ja-JP"/>
              </w:rPr>
              <w:t>具体的に記入</w:t>
            </w:r>
            <w:r w:rsidR="008E3E22" w:rsidRPr="00F80676">
              <w:rPr>
                <w:rFonts w:cs="Arial"/>
                <w:szCs w:val="16"/>
                <w:lang w:eastAsia="ja-JP"/>
              </w:rPr>
              <w:t>してください</w:t>
            </w:r>
            <w:r w:rsidRPr="00F80676">
              <w:rPr>
                <w:rFonts w:cs="Arial"/>
                <w:szCs w:val="16"/>
                <w:lang w:eastAsia="ja-JP"/>
              </w:rPr>
              <w:t>）</w:t>
            </w:r>
            <w:r w:rsidR="00182546" w:rsidRPr="00F80676">
              <w:rPr>
                <w:rFonts w:cs="Arial"/>
                <w:szCs w:val="16"/>
                <w:lang w:eastAsia="ja-JP"/>
              </w:rPr>
              <w:t>：</w:t>
            </w:r>
            <w:r w:rsidR="00721AC0" w:rsidRPr="00F80676">
              <w:rPr>
                <w:rFonts w:cs="Arial"/>
                <w:szCs w:val="16"/>
                <w:lang w:eastAsia="ja-JP"/>
              </w:rPr>
              <w:t>____</w:t>
            </w:r>
            <w:r w:rsidRPr="00F80676">
              <w:rPr>
                <w:rFonts w:cs="Arial"/>
                <w:szCs w:val="16"/>
                <w:lang w:eastAsia="ja-JP"/>
              </w:rPr>
              <w:t>［</w:t>
            </w:r>
            <w:r w:rsidR="00636818" w:rsidRPr="00F80676">
              <w:rPr>
                <w:rFonts w:cs="Arial"/>
                <w:szCs w:val="16"/>
                <w:lang w:eastAsia="ja-JP"/>
              </w:rPr>
              <w:t>自由</w:t>
            </w:r>
            <w:r w:rsidR="008E3E22" w:rsidRPr="00F80676">
              <w:rPr>
                <w:rFonts w:cs="Arial"/>
                <w:szCs w:val="16"/>
                <w:lang w:eastAsia="ja-JP"/>
              </w:rPr>
              <w:t>回答：スモール</w:t>
            </w:r>
            <w:r w:rsidR="00A2504D" w:rsidRPr="00F80676">
              <w:rPr>
                <w:rFonts w:cs="Arial"/>
                <w:szCs w:val="16"/>
                <w:lang w:eastAsia="ja-JP"/>
              </w:rPr>
              <w:t>］</w:t>
            </w:r>
          </w:p>
          <w:p w14:paraId="1DB28EC2" w14:textId="5FE635C4" w:rsidR="00104963" w:rsidRPr="00F80676" w:rsidRDefault="001E1CA8" w:rsidP="00587E76">
            <w:pPr>
              <w:numPr>
                <w:ilvl w:val="0"/>
                <w:numId w:val="14"/>
              </w:numPr>
              <w:spacing w:line="276" w:lineRule="auto"/>
              <w:textAlignment w:val="baseline"/>
              <w:rPr>
                <w:rFonts w:cs="Arial"/>
                <w:szCs w:val="16"/>
                <w:lang w:eastAsia="ja-JP"/>
              </w:rPr>
            </w:pPr>
            <w:r w:rsidRPr="00F80676">
              <w:rPr>
                <w:rFonts w:cs="Arial"/>
                <w:szCs w:val="16"/>
                <w:lang w:eastAsia="ja-JP"/>
              </w:rPr>
              <w:t>（</w:t>
            </w:r>
            <w:r w:rsidR="0023270D" w:rsidRPr="00F80676">
              <w:rPr>
                <w:rFonts w:cs="Arial"/>
                <w:szCs w:val="16"/>
                <w:lang w:eastAsia="ja-JP"/>
              </w:rPr>
              <w:t>L</w:t>
            </w:r>
            <w:r w:rsidRPr="00F80676">
              <w:rPr>
                <w:rFonts w:cs="Arial"/>
                <w:szCs w:val="16"/>
                <w:lang w:eastAsia="ja-JP"/>
              </w:rPr>
              <w:t>）</w:t>
            </w:r>
            <w:r w:rsidR="009C2EED" w:rsidRPr="00F80676">
              <w:rPr>
                <w:rFonts w:cs="Arial"/>
                <w:szCs w:val="16"/>
                <w:lang w:eastAsia="ja-JP"/>
              </w:rPr>
              <w:t>その他の</w:t>
            </w:r>
            <w:r w:rsidR="00B823BE" w:rsidRPr="00F80676">
              <w:rPr>
                <w:rFonts w:cs="Arial"/>
                <w:szCs w:val="16"/>
                <w:lang w:eastAsia="ja-JP"/>
              </w:rPr>
              <w:t>役割</w:t>
            </w:r>
            <w:r w:rsidRPr="00F80676">
              <w:rPr>
                <w:rFonts w:cs="Arial"/>
                <w:szCs w:val="16"/>
                <w:lang w:eastAsia="ja-JP"/>
              </w:rPr>
              <w:t>（</w:t>
            </w:r>
            <w:r w:rsidR="00AF19C8" w:rsidRPr="00F80676">
              <w:rPr>
                <w:rFonts w:cs="Arial"/>
                <w:szCs w:val="16"/>
                <w:lang w:eastAsia="ja-JP"/>
              </w:rPr>
              <w:t>具体的に記入</w:t>
            </w:r>
            <w:r w:rsidR="008E3E22" w:rsidRPr="00F80676">
              <w:rPr>
                <w:rFonts w:cs="Arial"/>
                <w:szCs w:val="16"/>
                <w:lang w:eastAsia="ja-JP"/>
              </w:rPr>
              <w:t>してください</w:t>
            </w:r>
            <w:r w:rsidRPr="00F80676">
              <w:rPr>
                <w:rFonts w:cs="Arial"/>
                <w:szCs w:val="16"/>
                <w:lang w:eastAsia="ja-JP"/>
              </w:rPr>
              <w:t>）</w:t>
            </w:r>
            <w:r w:rsidR="00182546" w:rsidRPr="00F80676">
              <w:rPr>
                <w:rFonts w:cs="Arial"/>
                <w:szCs w:val="16"/>
                <w:lang w:eastAsia="ja-JP"/>
              </w:rPr>
              <w:t>：</w:t>
            </w:r>
            <w:r w:rsidR="00721AC0" w:rsidRPr="00F80676">
              <w:rPr>
                <w:rFonts w:cs="Arial"/>
                <w:szCs w:val="16"/>
                <w:lang w:eastAsia="ja-JP"/>
              </w:rPr>
              <w:t>____</w:t>
            </w:r>
            <w:r w:rsidRPr="00F80676">
              <w:rPr>
                <w:rFonts w:cs="Arial"/>
                <w:szCs w:val="16"/>
                <w:lang w:eastAsia="ja-JP"/>
              </w:rPr>
              <w:t>［</w:t>
            </w:r>
            <w:r w:rsidR="00636818" w:rsidRPr="00F80676">
              <w:rPr>
                <w:rFonts w:cs="Arial"/>
                <w:szCs w:val="16"/>
                <w:lang w:eastAsia="ja-JP"/>
              </w:rPr>
              <w:t>自由</w:t>
            </w:r>
            <w:r w:rsidR="008E3E22" w:rsidRPr="00F80676">
              <w:rPr>
                <w:rFonts w:cs="Arial"/>
                <w:szCs w:val="16"/>
                <w:lang w:eastAsia="ja-JP"/>
              </w:rPr>
              <w:t>回答：スモール</w:t>
            </w:r>
            <w:r w:rsidR="00A2504D" w:rsidRPr="00F80676">
              <w:rPr>
                <w:rFonts w:cs="Arial"/>
                <w:szCs w:val="16"/>
                <w:lang w:eastAsia="ja-JP"/>
              </w:rPr>
              <w:t>］</w:t>
            </w:r>
          </w:p>
          <w:p w14:paraId="30526B25" w14:textId="4D01BB03" w:rsidR="00836260" w:rsidRPr="00F80676" w:rsidRDefault="001E1CA8" w:rsidP="00587E76">
            <w:pPr>
              <w:numPr>
                <w:ilvl w:val="0"/>
                <w:numId w:val="15"/>
              </w:numPr>
              <w:spacing w:line="276" w:lineRule="auto"/>
              <w:textAlignment w:val="baseline"/>
              <w:rPr>
                <w:rFonts w:cs="Arial"/>
                <w:szCs w:val="16"/>
                <w:lang w:eastAsia="ja-JP"/>
              </w:rPr>
            </w:pPr>
            <w:r w:rsidRPr="00F80676">
              <w:rPr>
                <w:rFonts w:cs="Arial"/>
                <w:szCs w:val="16"/>
                <w:lang w:eastAsia="ja-JP"/>
              </w:rPr>
              <w:t>（</w:t>
            </w:r>
            <w:r w:rsidR="0023270D" w:rsidRPr="00F80676">
              <w:rPr>
                <w:rFonts w:cs="Arial"/>
                <w:szCs w:val="16"/>
                <w:lang w:eastAsia="ja-JP"/>
              </w:rPr>
              <w:t>M</w:t>
            </w:r>
            <w:r w:rsidRPr="00F80676">
              <w:rPr>
                <w:rFonts w:cs="Arial"/>
                <w:szCs w:val="16"/>
                <w:lang w:eastAsia="ja-JP"/>
              </w:rPr>
              <w:t>）</w:t>
            </w:r>
            <w:r w:rsidR="009C2EED" w:rsidRPr="00F80676">
              <w:rPr>
                <w:rFonts w:cs="Arial"/>
                <w:szCs w:val="16"/>
                <w:lang w:eastAsia="ja-JP"/>
              </w:rPr>
              <w:t>責任投資</w:t>
            </w:r>
            <w:r w:rsidR="00600D12" w:rsidRPr="00F80676">
              <w:rPr>
                <w:rFonts w:cs="Arial"/>
                <w:szCs w:val="16"/>
                <w:lang w:eastAsia="ja-JP"/>
              </w:rPr>
              <w:t>の</w:t>
            </w:r>
            <w:r w:rsidR="009C2EED" w:rsidRPr="00F80676">
              <w:rPr>
                <w:rFonts w:cs="Arial"/>
                <w:szCs w:val="16"/>
                <w:lang w:eastAsia="ja-JP"/>
              </w:rPr>
              <w:t>実施</w:t>
            </w:r>
            <w:r w:rsidR="00600D12" w:rsidRPr="00F80676">
              <w:rPr>
                <w:rFonts w:cs="Arial"/>
                <w:szCs w:val="16"/>
                <w:lang w:eastAsia="ja-JP"/>
              </w:rPr>
              <w:t>に対する責任を負っている役割はありません</w:t>
            </w:r>
          </w:p>
        </w:tc>
      </w:tr>
      <w:tr w:rsidR="00836260" w:rsidRPr="00F80676" w14:paraId="3D0F3ED6" w14:textId="77777777" w:rsidTr="00D362F1">
        <w:trPr>
          <w:trHeight w:val="300"/>
        </w:trPr>
        <w:tc>
          <w:tcPr>
            <w:tcW w:w="14884" w:type="dxa"/>
            <w:gridSpan w:val="6"/>
            <w:tcBorders>
              <w:left w:val="nil"/>
              <w:right w:val="nil"/>
            </w:tcBorders>
            <w:shd w:val="clear" w:color="auto" w:fill="FFFFFF" w:themeFill="background1"/>
            <w:tcMar>
              <w:top w:w="0" w:type="dxa"/>
              <w:bottom w:w="0" w:type="dxa"/>
            </w:tcMar>
            <w:vAlign w:val="center"/>
          </w:tcPr>
          <w:p w14:paraId="4845E92D" w14:textId="77777777" w:rsidR="00836260" w:rsidRPr="00F80676" w:rsidRDefault="00836260" w:rsidP="00D362F1">
            <w:pPr>
              <w:spacing w:line="240" w:lineRule="auto"/>
              <w:jc w:val="center"/>
              <w:textAlignment w:val="baseline"/>
              <w:rPr>
                <w:rStyle w:val="Hyperlink"/>
                <w:rFonts w:cs="Arial"/>
                <w:sz w:val="16"/>
                <w:szCs w:val="16"/>
                <w:lang w:eastAsia="ja-JP"/>
              </w:rPr>
            </w:pPr>
          </w:p>
        </w:tc>
      </w:tr>
      <w:tr w:rsidR="00836260" w:rsidRPr="00F80676" w14:paraId="17D52129" w14:textId="77777777" w:rsidTr="00D362F1">
        <w:trPr>
          <w:trHeight w:val="300"/>
        </w:trPr>
        <w:tc>
          <w:tcPr>
            <w:tcW w:w="14884" w:type="dxa"/>
            <w:gridSpan w:val="6"/>
            <w:shd w:val="clear" w:color="auto" w:fill="0070C0"/>
            <w:vAlign w:val="center"/>
          </w:tcPr>
          <w:p w14:paraId="0CEA6945" w14:textId="225D6376" w:rsidR="00836260" w:rsidRPr="00F80676" w:rsidRDefault="007D7D88" w:rsidP="00D362F1">
            <w:pPr>
              <w:rPr>
                <w:rStyle w:val="Hyperlink"/>
                <w:rFonts w:cs="Arial"/>
                <w:b/>
                <w:bCs/>
                <w:color w:val="FFFFFF" w:themeColor="background1"/>
                <w:sz w:val="18"/>
                <w:szCs w:val="18"/>
              </w:rPr>
            </w:pPr>
            <w:proofErr w:type="spellStart"/>
            <w:r w:rsidRPr="00F80676">
              <w:rPr>
                <w:rFonts w:cs="Arial"/>
                <w:b/>
                <w:bCs/>
                <w:color w:val="FFFFFF" w:themeColor="background1"/>
                <w:sz w:val="18"/>
                <w:szCs w:val="18"/>
                <w:lang w:val="en-US" w:eastAsia="en-GB"/>
              </w:rPr>
              <w:t>説明</w:t>
            </w:r>
            <w:proofErr w:type="spellEnd"/>
          </w:p>
        </w:tc>
      </w:tr>
      <w:tr w:rsidR="00836260" w:rsidRPr="00F80676" w14:paraId="14D09A63" w14:textId="77777777" w:rsidTr="00D362F1">
        <w:trPr>
          <w:trHeight w:val="300"/>
        </w:trPr>
        <w:tc>
          <w:tcPr>
            <w:tcW w:w="1841" w:type="dxa"/>
            <w:shd w:val="clear" w:color="auto" w:fill="auto"/>
            <w:vAlign w:val="center"/>
          </w:tcPr>
          <w:p w14:paraId="6665D1FF" w14:textId="0E079213" w:rsidR="00836260" w:rsidRPr="00F80676" w:rsidRDefault="007D7D88" w:rsidP="00D362F1">
            <w:pPr>
              <w:rPr>
                <w:rFonts w:cs="Arial"/>
                <w:b/>
                <w:sz w:val="16"/>
                <w:szCs w:val="16"/>
                <w:lang w:val="en-US"/>
              </w:rPr>
            </w:pPr>
            <w:proofErr w:type="spellStart"/>
            <w:r w:rsidRPr="00F80676">
              <w:rPr>
                <w:rFonts w:cs="Arial"/>
                <w:b/>
                <w:sz w:val="16"/>
                <w:szCs w:val="16"/>
                <w:lang w:val="en-US"/>
              </w:rPr>
              <w:t>PRI</w:t>
            </w:r>
            <w:r w:rsidRPr="00F80676">
              <w:rPr>
                <w:rFonts w:cs="Arial"/>
                <w:b/>
                <w:sz w:val="16"/>
                <w:szCs w:val="16"/>
                <w:lang w:val="en-US"/>
              </w:rPr>
              <w:t>最低要件</w:t>
            </w:r>
            <w:proofErr w:type="spellEnd"/>
          </w:p>
        </w:tc>
        <w:tc>
          <w:tcPr>
            <w:tcW w:w="13043" w:type="dxa"/>
            <w:gridSpan w:val="5"/>
            <w:shd w:val="clear" w:color="auto" w:fill="auto"/>
            <w:vAlign w:val="center"/>
          </w:tcPr>
          <w:p w14:paraId="3B0DAC97" w14:textId="56703C4D" w:rsidR="00836260" w:rsidRPr="00F80676" w:rsidRDefault="00C836D3" w:rsidP="00836260">
            <w:pPr>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PRI</w:t>
            </w:r>
            <w:r w:rsidRPr="00F80676">
              <w:rPr>
                <w:rStyle w:val="Hyperlink"/>
                <w:rFonts w:cs="Arial"/>
                <w:color w:val="000000" w:themeColor="text1"/>
                <w:sz w:val="16"/>
                <w:szCs w:val="16"/>
                <w:lang w:eastAsia="ja-JP"/>
              </w:rPr>
              <w:t>の</w:t>
            </w:r>
            <w:r w:rsidR="00431A6F" w:rsidRPr="00F80676">
              <w:rPr>
                <w:rStyle w:val="Hyperlink"/>
                <w:rFonts w:cs="Arial"/>
                <w:color w:val="000000" w:themeColor="text1"/>
                <w:sz w:val="16"/>
                <w:szCs w:val="16"/>
                <w:lang w:eastAsia="ja-JP"/>
              </w:rPr>
              <w:t>投資家会員</w:t>
            </w:r>
            <w:r w:rsidRPr="00F80676">
              <w:rPr>
                <w:rStyle w:val="Hyperlink"/>
                <w:rFonts w:cs="Arial"/>
                <w:color w:val="000000" w:themeColor="text1"/>
                <w:sz w:val="16"/>
                <w:szCs w:val="16"/>
                <w:lang w:eastAsia="ja-JP"/>
              </w:rPr>
              <w:t>最低要件</w:t>
            </w:r>
            <w:r w:rsidR="006F6618" w:rsidRPr="00F80676">
              <w:rPr>
                <w:rStyle w:val="Hyperlink"/>
                <w:rFonts w:cs="Arial"/>
                <w:color w:val="000000" w:themeColor="text1"/>
                <w:sz w:val="16"/>
                <w:szCs w:val="16"/>
                <w:lang w:eastAsia="ja-JP"/>
              </w:rPr>
              <w:t>を満たすため</w:t>
            </w:r>
            <w:r w:rsidR="00090C45" w:rsidRPr="00F80676">
              <w:rPr>
                <w:rStyle w:val="Hyperlink"/>
                <w:rFonts w:cs="Arial"/>
                <w:color w:val="000000" w:themeColor="text1"/>
                <w:sz w:val="16"/>
                <w:szCs w:val="16"/>
                <w:lang w:eastAsia="ja-JP"/>
              </w:rPr>
              <w:t>に</w:t>
            </w:r>
            <w:r w:rsidR="006F6618" w:rsidRPr="00F80676">
              <w:rPr>
                <w:rStyle w:val="Hyperlink"/>
                <w:rFonts w:cs="Arial"/>
                <w:color w:val="000000" w:themeColor="text1"/>
                <w:sz w:val="16"/>
                <w:szCs w:val="16"/>
                <w:lang w:eastAsia="ja-JP"/>
              </w:rPr>
              <w:t>、署名機関</w:t>
            </w:r>
            <w:r w:rsidR="004D062B" w:rsidRPr="00F80676">
              <w:rPr>
                <w:rStyle w:val="Hyperlink"/>
                <w:rFonts w:cs="Arial"/>
                <w:color w:val="000000" w:themeColor="text1"/>
                <w:sz w:val="16"/>
                <w:szCs w:val="16"/>
                <w:lang w:eastAsia="ja-JP"/>
              </w:rPr>
              <w:t>に</w:t>
            </w:r>
            <w:r w:rsidR="006F6618" w:rsidRPr="00F80676">
              <w:rPr>
                <w:rStyle w:val="Hyperlink"/>
                <w:rFonts w:cs="Arial"/>
                <w:color w:val="000000" w:themeColor="text1"/>
                <w:sz w:val="16"/>
                <w:szCs w:val="16"/>
                <w:lang w:eastAsia="ja-JP"/>
              </w:rPr>
              <w:t>は、</w:t>
            </w:r>
            <w:r w:rsidR="004D062B" w:rsidRPr="00F80676">
              <w:rPr>
                <w:rStyle w:val="Hyperlink"/>
                <w:rFonts w:cs="Arial"/>
                <w:color w:val="000000" w:themeColor="text1"/>
                <w:sz w:val="16"/>
                <w:szCs w:val="16"/>
                <w:lang w:eastAsia="ja-JP"/>
              </w:rPr>
              <w:t>責任投資</w:t>
            </w:r>
            <w:r w:rsidR="0046390C" w:rsidRPr="00F80676">
              <w:rPr>
                <w:rStyle w:val="Hyperlink"/>
                <w:rFonts w:cs="Arial"/>
                <w:color w:val="000000" w:themeColor="text1"/>
                <w:sz w:val="16"/>
                <w:szCs w:val="16"/>
                <w:lang w:eastAsia="ja-JP"/>
              </w:rPr>
              <w:t>の</w:t>
            </w:r>
            <w:r w:rsidR="004D062B" w:rsidRPr="00F80676">
              <w:rPr>
                <w:rStyle w:val="Hyperlink"/>
                <w:rFonts w:cs="Arial"/>
                <w:color w:val="000000" w:themeColor="text1"/>
                <w:sz w:val="16"/>
                <w:szCs w:val="16"/>
                <w:lang w:eastAsia="ja-JP"/>
              </w:rPr>
              <w:t>実施に対して正式な責任を</w:t>
            </w:r>
            <w:r w:rsidR="0046390C" w:rsidRPr="00F80676">
              <w:rPr>
                <w:rStyle w:val="Hyperlink"/>
                <w:rFonts w:cs="Arial"/>
                <w:color w:val="000000" w:themeColor="text1"/>
                <w:sz w:val="16"/>
                <w:szCs w:val="16"/>
                <w:lang w:eastAsia="ja-JP"/>
              </w:rPr>
              <w:t>負っている</w:t>
            </w:r>
            <w:r w:rsidR="00B823BE" w:rsidRPr="00F80676">
              <w:rPr>
                <w:rStyle w:val="Hyperlink"/>
                <w:rFonts w:cs="Arial"/>
                <w:color w:val="000000" w:themeColor="text1"/>
                <w:sz w:val="16"/>
                <w:szCs w:val="16"/>
                <w:lang w:eastAsia="ja-JP"/>
              </w:rPr>
              <w:t>役割</w:t>
            </w:r>
            <w:r w:rsidR="004D062B" w:rsidRPr="00F80676">
              <w:rPr>
                <w:rStyle w:val="Hyperlink"/>
                <w:rFonts w:cs="Arial"/>
                <w:color w:val="000000" w:themeColor="text1"/>
                <w:sz w:val="16"/>
                <w:szCs w:val="16"/>
                <w:lang w:eastAsia="ja-JP"/>
              </w:rPr>
              <w:t>が少なくとも</w:t>
            </w:r>
            <w:r w:rsidR="007D402B" w:rsidRPr="00F80676">
              <w:rPr>
                <w:rStyle w:val="Hyperlink"/>
                <w:rFonts w:cs="Arial"/>
                <w:color w:val="000000" w:themeColor="text1"/>
                <w:sz w:val="16"/>
                <w:szCs w:val="16"/>
                <w:lang w:eastAsia="ja-JP"/>
              </w:rPr>
              <w:t>1</w:t>
            </w:r>
            <w:r w:rsidR="007D402B" w:rsidRPr="00F80676">
              <w:rPr>
                <w:rStyle w:val="Hyperlink"/>
                <w:rFonts w:cs="Arial"/>
                <w:color w:val="000000" w:themeColor="text1"/>
                <w:sz w:val="16"/>
                <w:szCs w:val="16"/>
                <w:lang w:eastAsia="ja-JP"/>
              </w:rPr>
              <w:t>つ</w:t>
            </w:r>
            <w:r w:rsidR="004D062B" w:rsidRPr="00F80676">
              <w:rPr>
                <w:rStyle w:val="Hyperlink"/>
                <w:rFonts w:cs="Arial"/>
                <w:color w:val="000000" w:themeColor="text1"/>
                <w:sz w:val="16"/>
                <w:szCs w:val="16"/>
                <w:lang w:eastAsia="ja-JP"/>
              </w:rPr>
              <w:t>はなければなりません。</w:t>
            </w:r>
          </w:p>
          <w:p w14:paraId="16A2ECBB" w14:textId="77777777" w:rsidR="00836260" w:rsidRPr="00F80676" w:rsidRDefault="00836260" w:rsidP="00836260">
            <w:pPr>
              <w:rPr>
                <w:rStyle w:val="Hyperlink"/>
                <w:rFonts w:cs="Arial"/>
                <w:color w:val="000000" w:themeColor="text1"/>
                <w:sz w:val="16"/>
                <w:szCs w:val="16"/>
                <w:lang w:eastAsia="ja-JP"/>
              </w:rPr>
            </w:pPr>
          </w:p>
          <w:p w14:paraId="6B361500" w14:textId="7C9946D5" w:rsidR="00836260" w:rsidRPr="00F80676" w:rsidRDefault="006D1260" w:rsidP="00836260">
            <w:pPr>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この</w:t>
            </w:r>
            <w:r w:rsidR="00B823BE" w:rsidRPr="00F80676">
              <w:rPr>
                <w:rStyle w:val="Hyperlink"/>
                <w:rFonts w:cs="Arial"/>
                <w:color w:val="000000" w:themeColor="text1"/>
                <w:sz w:val="16"/>
                <w:szCs w:val="16"/>
                <w:lang w:eastAsia="ja-JP"/>
              </w:rPr>
              <w:t>役割を担う人員</w:t>
            </w:r>
            <w:r w:rsidRPr="00F80676">
              <w:rPr>
                <w:rStyle w:val="Hyperlink"/>
                <w:rFonts w:cs="Arial"/>
                <w:color w:val="000000" w:themeColor="text1"/>
                <w:sz w:val="16"/>
                <w:szCs w:val="16"/>
                <w:lang w:eastAsia="ja-JP"/>
              </w:rPr>
              <w:t>は</w:t>
            </w:r>
            <w:r w:rsidR="00D34E26" w:rsidRPr="00F80676">
              <w:rPr>
                <w:rStyle w:val="Hyperlink"/>
                <w:rFonts w:cs="Arial"/>
                <w:color w:val="000000" w:themeColor="text1"/>
                <w:sz w:val="16"/>
                <w:szCs w:val="16"/>
                <w:lang w:eastAsia="ja-JP"/>
              </w:rPr>
              <w:t>内部または外部の人員</w:t>
            </w:r>
            <w:r w:rsidR="00B823BE" w:rsidRPr="00F80676">
              <w:rPr>
                <w:rStyle w:val="Hyperlink"/>
                <w:rFonts w:cs="Arial"/>
                <w:color w:val="000000" w:themeColor="text1"/>
                <w:sz w:val="16"/>
                <w:szCs w:val="16"/>
                <w:lang w:eastAsia="ja-JP"/>
              </w:rPr>
              <w:t>とし</w:t>
            </w:r>
            <w:r w:rsidRPr="00F80676">
              <w:rPr>
                <w:rStyle w:val="Hyperlink"/>
                <w:rFonts w:cs="Arial"/>
                <w:color w:val="000000" w:themeColor="text1"/>
                <w:sz w:val="16"/>
                <w:szCs w:val="16"/>
                <w:lang w:eastAsia="ja-JP"/>
              </w:rPr>
              <w:t>、</w:t>
            </w:r>
            <w:r w:rsidR="0046390C" w:rsidRPr="00F80676">
              <w:rPr>
                <w:rStyle w:val="Hyperlink"/>
                <w:rFonts w:cs="Arial"/>
                <w:color w:val="000000" w:themeColor="text1"/>
                <w:sz w:val="16"/>
                <w:szCs w:val="16"/>
                <w:lang w:eastAsia="ja-JP"/>
              </w:rPr>
              <w:t>専任の責任投資／</w:t>
            </w:r>
            <w:r w:rsidR="0046390C" w:rsidRPr="00F80676">
              <w:rPr>
                <w:rStyle w:val="Hyperlink"/>
                <w:rFonts w:cs="Arial"/>
                <w:color w:val="000000" w:themeColor="text1"/>
                <w:sz w:val="16"/>
                <w:szCs w:val="16"/>
                <w:lang w:eastAsia="ja-JP"/>
              </w:rPr>
              <w:t>ESG</w:t>
            </w:r>
            <w:r w:rsidR="0046390C" w:rsidRPr="00F80676">
              <w:rPr>
                <w:rStyle w:val="Hyperlink"/>
                <w:rFonts w:cs="Arial"/>
                <w:color w:val="000000" w:themeColor="text1"/>
                <w:sz w:val="16"/>
                <w:szCs w:val="16"/>
                <w:lang w:eastAsia="ja-JP"/>
              </w:rPr>
              <w:t>担当者である必要はありません。この責任者</w:t>
            </w:r>
            <w:r w:rsidR="00BD52DD" w:rsidRPr="00F80676">
              <w:rPr>
                <w:rStyle w:val="Hyperlink"/>
                <w:rFonts w:cs="Arial"/>
                <w:color w:val="000000" w:themeColor="text1"/>
                <w:sz w:val="16"/>
                <w:szCs w:val="16"/>
                <w:lang w:eastAsia="ja-JP"/>
              </w:rPr>
              <w:t>には</w:t>
            </w:r>
            <w:r w:rsidRPr="00F80676">
              <w:rPr>
                <w:rStyle w:val="Hyperlink"/>
                <w:rFonts w:cs="Arial"/>
                <w:color w:val="000000" w:themeColor="text1"/>
                <w:sz w:val="16"/>
                <w:szCs w:val="16"/>
                <w:lang w:eastAsia="ja-JP"/>
              </w:rPr>
              <w:t>自身の時間の大半を責任投資／</w:t>
            </w:r>
            <w:r w:rsidRPr="00F80676">
              <w:rPr>
                <w:rStyle w:val="Hyperlink"/>
                <w:rFonts w:cs="Arial"/>
                <w:color w:val="000000" w:themeColor="text1"/>
                <w:sz w:val="16"/>
                <w:szCs w:val="16"/>
                <w:lang w:eastAsia="ja-JP"/>
              </w:rPr>
              <w:t>ESG</w:t>
            </w:r>
            <w:r w:rsidRPr="00F80676">
              <w:rPr>
                <w:rStyle w:val="Hyperlink"/>
                <w:rFonts w:cs="Arial"/>
                <w:color w:val="000000" w:themeColor="text1"/>
                <w:sz w:val="16"/>
                <w:szCs w:val="16"/>
                <w:lang w:eastAsia="ja-JP"/>
              </w:rPr>
              <w:t>活動に割り当て</w:t>
            </w:r>
            <w:r w:rsidR="0046390C" w:rsidRPr="00F80676">
              <w:rPr>
                <w:rStyle w:val="Hyperlink"/>
                <w:rFonts w:cs="Arial"/>
                <w:color w:val="000000" w:themeColor="text1"/>
                <w:sz w:val="16"/>
                <w:szCs w:val="16"/>
                <w:lang w:eastAsia="ja-JP"/>
              </w:rPr>
              <w:t>る</w:t>
            </w:r>
            <w:r w:rsidR="00BD52DD" w:rsidRPr="00F80676">
              <w:rPr>
                <w:rStyle w:val="Hyperlink"/>
                <w:rFonts w:cs="Arial"/>
                <w:color w:val="000000" w:themeColor="text1"/>
                <w:sz w:val="16"/>
                <w:szCs w:val="16"/>
                <w:lang w:eastAsia="ja-JP"/>
              </w:rPr>
              <w:t>ことは求められていません。</w:t>
            </w:r>
            <w:r w:rsidRPr="00F80676">
              <w:rPr>
                <w:rStyle w:val="Hyperlink"/>
                <w:rFonts w:cs="Arial"/>
                <w:color w:val="000000" w:themeColor="text1"/>
                <w:sz w:val="16"/>
                <w:szCs w:val="16"/>
                <w:lang w:eastAsia="ja-JP"/>
              </w:rPr>
              <w:t>責任投資</w:t>
            </w:r>
            <w:r w:rsidR="0046390C" w:rsidRPr="00F80676">
              <w:rPr>
                <w:rStyle w:val="Hyperlink"/>
                <w:rFonts w:cs="Arial"/>
                <w:color w:val="000000" w:themeColor="text1"/>
                <w:sz w:val="16"/>
                <w:szCs w:val="16"/>
                <w:lang w:eastAsia="ja-JP"/>
              </w:rPr>
              <w:t>の</w:t>
            </w:r>
            <w:r w:rsidRPr="00F80676">
              <w:rPr>
                <w:rStyle w:val="Hyperlink"/>
                <w:rFonts w:cs="Arial"/>
                <w:color w:val="000000" w:themeColor="text1"/>
                <w:sz w:val="16"/>
                <w:szCs w:val="16"/>
                <w:lang w:eastAsia="ja-JP"/>
              </w:rPr>
              <w:t>実施</w:t>
            </w:r>
            <w:r w:rsidR="00C869E9" w:rsidRPr="00F80676">
              <w:rPr>
                <w:rStyle w:val="Hyperlink"/>
                <w:rFonts w:cs="Arial"/>
                <w:color w:val="000000" w:themeColor="text1"/>
                <w:sz w:val="16"/>
                <w:szCs w:val="16"/>
                <w:lang w:eastAsia="ja-JP"/>
              </w:rPr>
              <w:t>を担当する</w:t>
            </w:r>
            <w:r w:rsidRPr="00F80676">
              <w:rPr>
                <w:rStyle w:val="Hyperlink"/>
                <w:rFonts w:cs="Arial"/>
                <w:color w:val="000000" w:themeColor="text1"/>
                <w:sz w:val="16"/>
                <w:szCs w:val="16"/>
                <w:lang w:eastAsia="ja-JP"/>
              </w:rPr>
              <w:t>様々な</w:t>
            </w:r>
            <w:r w:rsidR="00B823BE" w:rsidRPr="00F80676">
              <w:rPr>
                <w:rStyle w:val="Hyperlink"/>
                <w:rFonts w:cs="Arial"/>
                <w:color w:val="000000" w:themeColor="text1"/>
                <w:sz w:val="16"/>
                <w:szCs w:val="16"/>
                <w:lang w:eastAsia="ja-JP"/>
              </w:rPr>
              <w:t>役割</w:t>
            </w:r>
            <w:r w:rsidR="0046390C" w:rsidRPr="00F80676">
              <w:rPr>
                <w:rStyle w:val="Hyperlink"/>
                <w:rFonts w:cs="Arial"/>
                <w:color w:val="000000" w:themeColor="text1"/>
                <w:sz w:val="16"/>
                <w:szCs w:val="16"/>
                <w:lang w:eastAsia="ja-JP"/>
              </w:rPr>
              <w:t>がある</w:t>
            </w:r>
            <w:r w:rsidRPr="00F80676">
              <w:rPr>
                <w:rStyle w:val="Hyperlink"/>
                <w:rFonts w:cs="Arial"/>
                <w:color w:val="000000" w:themeColor="text1"/>
                <w:sz w:val="16"/>
                <w:szCs w:val="16"/>
                <w:lang w:eastAsia="ja-JP"/>
              </w:rPr>
              <w:t>組織</w:t>
            </w:r>
            <w:r w:rsidR="00BD52DD" w:rsidRPr="00F80676">
              <w:rPr>
                <w:rStyle w:val="Hyperlink"/>
                <w:rFonts w:cs="Arial"/>
                <w:color w:val="000000" w:themeColor="text1"/>
                <w:sz w:val="16"/>
                <w:szCs w:val="16"/>
                <w:lang w:eastAsia="ja-JP"/>
              </w:rPr>
              <w:t>では、この統合をより</w:t>
            </w:r>
            <w:r w:rsidR="005B3826" w:rsidRPr="00F80676">
              <w:rPr>
                <w:rStyle w:val="Hyperlink"/>
                <w:rFonts w:cs="Arial"/>
                <w:color w:val="000000" w:themeColor="text1"/>
                <w:sz w:val="16"/>
                <w:szCs w:val="16"/>
                <w:lang w:eastAsia="ja-JP"/>
              </w:rPr>
              <w:t>完全に</w:t>
            </w:r>
            <w:r w:rsidR="00BD52DD" w:rsidRPr="00F80676">
              <w:rPr>
                <w:rStyle w:val="Hyperlink"/>
                <w:rFonts w:cs="Arial"/>
                <w:color w:val="000000" w:themeColor="text1"/>
                <w:sz w:val="16"/>
                <w:szCs w:val="16"/>
                <w:lang w:eastAsia="ja-JP"/>
              </w:rPr>
              <w:t>行うことができます。</w:t>
            </w:r>
          </w:p>
        </w:tc>
      </w:tr>
      <w:tr w:rsidR="00836260" w:rsidRPr="00F80676" w14:paraId="5DEC7F2A" w14:textId="77777777" w:rsidTr="00D362F1">
        <w:trPr>
          <w:trHeight w:val="300"/>
        </w:trPr>
        <w:tc>
          <w:tcPr>
            <w:tcW w:w="1841" w:type="dxa"/>
            <w:shd w:val="clear" w:color="auto" w:fill="auto"/>
            <w:vAlign w:val="center"/>
          </w:tcPr>
          <w:p w14:paraId="21BF8555" w14:textId="654CC86D" w:rsidR="00836260" w:rsidRPr="00F80676" w:rsidRDefault="00E70961" w:rsidP="00D362F1">
            <w:pPr>
              <w:rPr>
                <w:rStyle w:val="Hyperlink"/>
                <w:rFonts w:cs="Arial"/>
                <w:b/>
                <w:sz w:val="16"/>
                <w:szCs w:val="16"/>
              </w:rPr>
            </w:pPr>
            <w:proofErr w:type="spellStart"/>
            <w:r w:rsidRPr="00F80676">
              <w:rPr>
                <w:rFonts w:cs="Arial"/>
                <w:b/>
                <w:sz w:val="16"/>
                <w:szCs w:val="16"/>
                <w:lang w:val="en-US"/>
              </w:rPr>
              <w:t>指標の目的</w:t>
            </w:r>
            <w:proofErr w:type="spellEnd"/>
          </w:p>
        </w:tc>
        <w:tc>
          <w:tcPr>
            <w:tcW w:w="13043" w:type="dxa"/>
            <w:gridSpan w:val="5"/>
            <w:shd w:val="clear" w:color="auto" w:fill="auto"/>
            <w:vAlign w:val="center"/>
          </w:tcPr>
          <w:p w14:paraId="4B6ADEA7" w14:textId="1AD119BD" w:rsidR="00836260" w:rsidRPr="00F80676" w:rsidRDefault="00BD52DD" w:rsidP="00D362F1">
            <w:pPr>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署名機関が当該組織の責任投資アプローチの実施を担当する内部または外部の人員、チームまたは部門を指名することは、</w:t>
            </w:r>
            <w:r w:rsidR="00C869E9" w:rsidRPr="00F80676">
              <w:rPr>
                <w:rStyle w:val="Hyperlink"/>
                <w:rFonts w:cs="Arial"/>
                <w:color w:val="000000" w:themeColor="text1"/>
                <w:sz w:val="16"/>
                <w:szCs w:val="16"/>
                <w:lang w:eastAsia="ja-JP"/>
              </w:rPr>
              <w:t>自らの責任投資に対するコミットメントを示し、それを果たすため</w:t>
            </w:r>
            <w:r w:rsidRPr="00F80676">
              <w:rPr>
                <w:rStyle w:val="Hyperlink"/>
                <w:rFonts w:cs="Arial"/>
                <w:color w:val="000000" w:themeColor="text1"/>
                <w:sz w:val="16"/>
                <w:szCs w:val="16"/>
                <w:lang w:eastAsia="ja-JP"/>
              </w:rPr>
              <w:t>に</w:t>
            </w:r>
            <w:r w:rsidR="00C869E9" w:rsidRPr="00F80676">
              <w:rPr>
                <w:rStyle w:val="Hyperlink"/>
                <w:rFonts w:cs="Arial"/>
                <w:color w:val="000000" w:themeColor="text1"/>
                <w:sz w:val="16"/>
                <w:szCs w:val="16"/>
                <w:lang w:eastAsia="ja-JP"/>
              </w:rPr>
              <w:t>極めて重要です。</w:t>
            </w:r>
          </w:p>
        </w:tc>
      </w:tr>
      <w:tr w:rsidR="00836260" w:rsidRPr="00F80676" w14:paraId="26D0B845" w14:textId="77777777" w:rsidTr="00D362F1">
        <w:trPr>
          <w:trHeight w:val="300"/>
        </w:trPr>
        <w:tc>
          <w:tcPr>
            <w:tcW w:w="1841" w:type="dxa"/>
            <w:shd w:val="clear" w:color="auto" w:fill="auto"/>
            <w:vAlign w:val="center"/>
          </w:tcPr>
          <w:p w14:paraId="54D74792" w14:textId="43734578" w:rsidR="00836260" w:rsidRPr="00F80676" w:rsidRDefault="00CA121F" w:rsidP="00D362F1">
            <w:pPr>
              <w:rPr>
                <w:rStyle w:val="Hyperlink"/>
                <w:rFonts w:cs="Arial"/>
                <w:b/>
                <w:sz w:val="16"/>
                <w:szCs w:val="16"/>
              </w:rPr>
            </w:pPr>
            <w:proofErr w:type="spellStart"/>
            <w:r w:rsidRPr="00F80676">
              <w:rPr>
                <w:rFonts w:cs="Arial"/>
                <w:b/>
                <w:sz w:val="16"/>
                <w:szCs w:val="16"/>
                <w:lang w:val="en-US"/>
              </w:rPr>
              <w:t>追加報告ガイダンス</w:t>
            </w:r>
            <w:proofErr w:type="spellEnd"/>
          </w:p>
        </w:tc>
        <w:tc>
          <w:tcPr>
            <w:tcW w:w="13043" w:type="dxa"/>
            <w:gridSpan w:val="5"/>
            <w:shd w:val="clear" w:color="auto" w:fill="auto"/>
            <w:vAlign w:val="center"/>
          </w:tcPr>
          <w:p w14:paraId="4CCC09A2" w14:textId="2212C90B" w:rsidR="00836260" w:rsidRPr="00F80676" w:rsidRDefault="00632443" w:rsidP="00836260">
            <w:pPr>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責任投資の実施とは、</w:t>
            </w:r>
            <w:r w:rsidR="00090C45" w:rsidRPr="00F80676">
              <w:rPr>
                <w:rStyle w:val="Hyperlink"/>
                <w:rFonts w:cs="Arial"/>
                <w:color w:val="000000" w:themeColor="text1"/>
                <w:sz w:val="16"/>
                <w:szCs w:val="16"/>
                <w:lang w:eastAsia="ja-JP"/>
              </w:rPr>
              <w:t>例えば</w:t>
            </w:r>
            <w:r w:rsidRPr="00F80676">
              <w:rPr>
                <w:rStyle w:val="Hyperlink"/>
                <w:rFonts w:cs="Arial"/>
                <w:color w:val="000000" w:themeColor="text1"/>
                <w:sz w:val="16"/>
                <w:szCs w:val="16"/>
                <w:lang w:eastAsia="ja-JP"/>
              </w:rPr>
              <w:t>ESG</w:t>
            </w:r>
            <w:r w:rsidRPr="00F80676">
              <w:rPr>
                <w:rStyle w:val="Hyperlink"/>
                <w:rFonts w:cs="Arial"/>
                <w:color w:val="000000" w:themeColor="text1"/>
                <w:sz w:val="16"/>
                <w:szCs w:val="16"/>
                <w:lang w:eastAsia="ja-JP"/>
              </w:rPr>
              <w:t>関連調査</w:t>
            </w:r>
            <w:r w:rsidR="00D47FF3" w:rsidRPr="00F80676">
              <w:rPr>
                <w:rStyle w:val="Hyperlink"/>
                <w:rFonts w:cs="Arial"/>
                <w:color w:val="000000" w:themeColor="text1"/>
                <w:sz w:val="16"/>
                <w:szCs w:val="16"/>
                <w:lang w:eastAsia="ja-JP"/>
              </w:rPr>
              <w:t>の</w:t>
            </w:r>
            <w:r w:rsidRPr="00F80676">
              <w:rPr>
                <w:rStyle w:val="Hyperlink"/>
                <w:rFonts w:cs="Arial"/>
                <w:color w:val="000000" w:themeColor="text1"/>
                <w:sz w:val="16"/>
                <w:szCs w:val="16"/>
                <w:lang w:eastAsia="ja-JP"/>
              </w:rPr>
              <w:t>実施、</w:t>
            </w:r>
            <w:r w:rsidR="00AB6D22" w:rsidRPr="00F80676">
              <w:rPr>
                <w:rStyle w:val="Hyperlink"/>
                <w:rFonts w:cs="Arial"/>
                <w:color w:val="000000" w:themeColor="text1"/>
                <w:sz w:val="16"/>
                <w:szCs w:val="16"/>
                <w:lang w:eastAsia="ja-JP"/>
              </w:rPr>
              <w:t>ESG</w:t>
            </w:r>
            <w:r w:rsidR="00B53870">
              <w:rPr>
                <w:rStyle w:val="Hyperlink"/>
                <w:rFonts w:cs="Arial" w:hint="eastAsia"/>
                <w:color w:val="000000" w:themeColor="text1"/>
                <w:sz w:val="16"/>
                <w:szCs w:val="16"/>
                <w:lang w:eastAsia="ja-JP"/>
              </w:rPr>
              <w:t>課題</w:t>
            </w:r>
            <w:r w:rsidRPr="00F80676">
              <w:rPr>
                <w:rStyle w:val="Hyperlink"/>
                <w:rFonts w:cs="Arial"/>
                <w:color w:val="000000" w:themeColor="text1"/>
                <w:sz w:val="16"/>
                <w:szCs w:val="16"/>
                <w:lang w:eastAsia="ja-JP"/>
              </w:rPr>
              <w:t>の投資戦略への組み入れ、</w:t>
            </w:r>
            <w:r w:rsidR="00D47FF3" w:rsidRPr="00F80676">
              <w:rPr>
                <w:rStyle w:val="Hyperlink"/>
                <w:rFonts w:cs="Arial"/>
                <w:color w:val="000000" w:themeColor="text1"/>
                <w:sz w:val="16"/>
                <w:szCs w:val="16"/>
                <w:lang w:eastAsia="ja-JP"/>
              </w:rPr>
              <w:t>保有株式の議決権行使</w:t>
            </w:r>
            <w:r w:rsidR="00257EAC" w:rsidRPr="00F80676">
              <w:rPr>
                <w:rStyle w:val="Hyperlink"/>
                <w:rFonts w:cs="Arial"/>
                <w:color w:val="000000" w:themeColor="text1"/>
                <w:sz w:val="16"/>
                <w:szCs w:val="16"/>
                <w:lang w:eastAsia="ja-JP"/>
              </w:rPr>
              <w:t>、</w:t>
            </w:r>
            <w:r w:rsidR="00D47FF3" w:rsidRPr="00F80676">
              <w:rPr>
                <w:rStyle w:val="Hyperlink"/>
                <w:rFonts w:cs="Arial"/>
                <w:color w:val="000000" w:themeColor="text1"/>
                <w:sz w:val="16"/>
                <w:szCs w:val="16"/>
                <w:lang w:eastAsia="ja-JP"/>
              </w:rPr>
              <w:t>企業や政策立案者とのエンゲージメント</w:t>
            </w:r>
            <w:r w:rsidR="00257EAC" w:rsidRPr="00F80676">
              <w:rPr>
                <w:rStyle w:val="Hyperlink"/>
                <w:rFonts w:cs="Arial"/>
                <w:color w:val="000000" w:themeColor="text1"/>
                <w:sz w:val="16"/>
                <w:szCs w:val="16"/>
                <w:lang w:eastAsia="ja-JP"/>
              </w:rPr>
              <w:t>などを指します。</w:t>
            </w:r>
          </w:p>
          <w:p w14:paraId="4A9A6192" w14:textId="77777777" w:rsidR="00836260" w:rsidRPr="00F80676" w:rsidRDefault="00836260" w:rsidP="00836260">
            <w:pPr>
              <w:rPr>
                <w:rStyle w:val="Hyperlink"/>
                <w:rFonts w:cs="Arial"/>
                <w:color w:val="000000" w:themeColor="text1"/>
                <w:sz w:val="16"/>
                <w:szCs w:val="16"/>
                <w:lang w:eastAsia="ja-JP"/>
              </w:rPr>
            </w:pPr>
          </w:p>
          <w:p w14:paraId="61E199A8" w14:textId="68868027" w:rsidR="00836260" w:rsidRPr="00F80676" w:rsidRDefault="00D66ED5" w:rsidP="00836260">
            <w:pPr>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責任投資の実施は、専任の責任投資／</w:t>
            </w:r>
            <w:r w:rsidRPr="00F80676">
              <w:rPr>
                <w:rStyle w:val="Hyperlink"/>
                <w:rFonts w:cs="Arial"/>
                <w:color w:val="000000" w:themeColor="text1"/>
                <w:sz w:val="16"/>
                <w:szCs w:val="16"/>
                <w:lang w:eastAsia="ja-JP"/>
              </w:rPr>
              <w:t>ESG</w:t>
            </w:r>
            <w:r w:rsidR="00473401" w:rsidRPr="00F80676">
              <w:rPr>
                <w:rStyle w:val="Hyperlink"/>
                <w:rFonts w:cs="Arial"/>
                <w:color w:val="000000" w:themeColor="text1"/>
                <w:sz w:val="16"/>
                <w:szCs w:val="16"/>
                <w:lang w:eastAsia="ja-JP"/>
              </w:rPr>
              <w:t>担当者にのみ適用するのではなく、あらゆる</w:t>
            </w:r>
            <w:r w:rsidR="00B823BE" w:rsidRPr="00F80676">
              <w:rPr>
                <w:rStyle w:val="Hyperlink"/>
                <w:rFonts w:cs="Arial"/>
                <w:color w:val="000000" w:themeColor="text1"/>
                <w:sz w:val="16"/>
                <w:szCs w:val="16"/>
                <w:lang w:eastAsia="ja-JP"/>
              </w:rPr>
              <w:t>役割</w:t>
            </w:r>
            <w:r w:rsidR="00473401" w:rsidRPr="00F80676">
              <w:rPr>
                <w:rStyle w:val="Hyperlink"/>
                <w:rFonts w:cs="Arial"/>
                <w:color w:val="000000" w:themeColor="text1"/>
                <w:sz w:val="16"/>
                <w:szCs w:val="16"/>
                <w:lang w:eastAsia="ja-JP"/>
              </w:rPr>
              <w:t>の活動に含めることが可能です。</w:t>
            </w:r>
          </w:p>
        </w:tc>
      </w:tr>
      <w:tr w:rsidR="00836260" w:rsidRPr="00F80676" w14:paraId="60CE3BCD" w14:textId="77777777" w:rsidTr="00D362F1">
        <w:trPr>
          <w:trHeight w:val="300"/>
        </w:trPr>
        <w:tc>
          <w:tcPr>
            <w:tcW w:w="1841" w:type="dxa"/>
            <w:shd w:val="clear" w:color="auto" w:fill="auto"/>
            <w:vAlign w:val="center"/>
          </w:tcPr>
          <w:p w14:paraId="3039FAAC" w14:textId="36C04F8E" w:rsidR="00836260" w:rsidRPr="00F80676" w:rsidRDefault="00CD2502" w:rsidP="00D362F1">
            <w:pPr>
              <w:rPr>
                <w:rFonts w:cs="Arial"/>
                <w:b/>
                <w:bCs/>
                <w:sz w:val="16"/>
                <w:szCs w:val="16"/>
                <w:lang w:val="en-US"/>
              </w:rPr>
            </w:pPr>
            <w:proofErr w:type="spellStart"/>
            <w:r w:rsidRPr="00F80676">
              <w:rPr>
                <w:rFonts w:cs="Arial"/>
                <w:b/>
                <w:bCs/>
                <w:sz w:val="16"/>
                <w:szCs w:val="16"/>
              </w:rPr>
              <w:t>他のリソース</w:t>
            </w:r>
            <w:proofErr w:type="spellEnd"/>
          </w:p>
        </w:tc>
        <w:tc>
          <w:tcPr>
            <w:tcW w:w="13043" w:type="dxa"/>
            <w:gridSpan w:val="5"/>
            <w:shd w:val="clear" w:color="auto" w:fill="auto"/>
            <w:vAlign w:val="center"/>
          </w:tcPr>
          <w:p w14:paraId="3B525687" w14:textId="3FF632D9" w:rsidR="00836260" w:rsidRPr="00F80676" w:rsidRDefault="00C94FC7" w:rsidP="00836260">
            <w:pPr>
              <w:rPr>
                <w:rStyle w:val="Hyperlink"/>
                <w:rFonts w:cs="Arial"/>
                <w:color w:val="000000" w:themeColor="text1"/>
                <w:lang w:eastAsia="ja-JP"/>
              </w:rPr>
            </w:pPr>
            <w:r w:rsidRPr="00F80676">
              <w:rPr>
                <w:rStyle w:val="Hyperlink"/>
                <w:rFonts w:cs="Arial"/>
                <w:color w:val="000000" w:themeColor="text1"/>
                <w:sz w:val="16"/>
                <w:szCs w:val="16"/>
                <w:lang w:eastAsia="ja-JP"/>
              </w:rPr>
              <w:t>詳細は</w:t>
            </w:r>
            <w:r w:rsidRPr="00F80676">
              <w:rPr>
                <w:rStyle w:val="Hyperlink"/>
                <w:rFonts w:cs="Arial"/>
                <w:sz w:val="16"/>
                <w:szCs w:val="16"/>
                <w:lang w:eastAsia="ja-JP"/>
              </w:rPr>
              <w:t>投資家会員最低要件</w:t>
            </w:r>
            <w:r w:rsidR="001E1CA8" w:rsidRPr="00F80676">
              <w:rPr>
                <w:rStyle w:val="Hyperlink"/>
                <w:rFonts w:cs="Arial"/>
                <w:sz w:val="16"/>
                <w:szCs w:val="16"/>
                <w:lang w:eastAsia="ja-JP"/>
              </w:rPr>
              <w:t>（</w:t>
            </w:r>
            <w:hyperlink r:id="rId26" w:history="1">
              <w:r w:rsidRPr="00F80676">
                <w:rPr>
                  <w:rStyle w:val="Hyperlink"/>
                  <w:rFonts w:cs="Arial"/>
                  <w:sz w:val="16"/>
                  <w:szCs w:val="16"/>
                </w:rPr>
                <w:t>Minimum requirements for investor membership</w:t>
              </w:r>
            </w:hyperlink>
            <w:r w:rsidR="001E1CA8" w:rsidRPr="00F80676">
              <w:rPr>
                <w:rStyle w:val="Hyperlink"/>
                <w:rFonts w:cs="Arial"/>
                <w:sz w:val="16"/>
                <w:szCs w:val="16"/>
                <w:lang w:eastAsia="ja-JP"/>
              </w:rPr>
              <w:t>）</w:t>
            </w:r>
            <w:r w:rsidRPr="00F80676">
              <w:rPr>
                <w:rStyle w:val="Hyperlink"/>
                <w:rFonts w:cs="Arial"/>
                <w:color w:val="000000" w:themeColor="text1"/>
                <w:sz w:val="16"/>
                <w:szCs w:val="16"/>
                <w:lang w:eastAsia="ja-JP"/>
              </w:rPr>
              <w:t>を参照</w:t>
            </w:r>
            <w:r w:rsidR="00895F90" w:rsidRPr="00F80676">
              <w:rPr>
                <w:rStyle w:val="Hyperlink"/>
                <w:rFonts w:cs="Arial"/>
                <w:color w:val="000000" w:themeColor="text1"/>
                <w:sz w:val="16"/>
                <w:szCs w:val="16"/>
                <w:lang w:eastAsia="ja-JP"/>
              </w:rPr>
              <w:t>して</w:t>
            </w:r>
            <w:r w:rsidRPr="00F80676">
              <w:rPr>
                <w:rStyle w:val="Hyperlink"/>
                <w:rFonts w:cs="Arial"/>
                <w:color w:val="000000" w:themeColor="text1"/>
                <w:sz w:val="16"/>
                <w:szCs w:val="16"/>
                <w:lang w:eastAsia="ja-JP"/>
              </w:rPr>
              <w:t>ください。</w:t>
            </w:r>
          </w:p>
        </w:tc>
      </w:tr>
      <w:tr w:rsidR="00836260" w:rsidRPr="00F80676" w14:paraId="1DD0290D" w14:textId="77777777" w:rsidTr="00D362F1">
        <w:trPr>
          <w:trHeight w:val="300"/>
        </w:trPr>
        <w:tc>
          <w:tcPr>
            <w:tcW w:w="14884" w:type="dxa"/>
            <w:gridSpan w:val="6"/>
            <w:shd w:val="clear" w:color="auto" w:fill="0070C0"/>
            <w:vAlign w:val="center"/>
          </w:tcPr>
          <w:p w14:paraId="2FDBC98E" w14:textId="4261FB1D" w:rsidR="00836260" w:rsidRPr="00F80676" w:rsidRDefault="00601C05" w:rsidP="00D362F1">
            <w:pPr>
              <w:rPr>
                <w:rFonts w:cs="Arial"/>
                <w:color w:val="FFFFFF" w:themeColor="background1"/>
                <w:sz w:val="16"/>
                <w:szCs w:val="16"/>
              </w:rPr>
            </w:pPr>
            <w:proofErr w:type="spellStart"/>
            <w:r w:rsidRPr="00F80676">
              <w:rPr>
                <w:rFonts w:cs="Arial"/>
                <w:b/>
                <w:bCs/>
                <w:color w:val="FFFFFF" w:themeColor="background1"/>
                <w:sz w:val="18"/>
                <w:szCs w:val="18"/>
                <w:lang w:val="en-US" w:eastAsia="en-GB"/>
              </w:rPr>
              <w:t>ロジック</w:t>
            </w:r>
            <w:proofErr w:type="spellEnd"/>
          </w:p>
        </w:tc>
      </w:tr>
      <w:tr w:rsidR="00836260" w:rsidRPr="00F80676" w14:paraId="44891AD3" w14:textId="77777777" w:rsidTr="00D362F1">
        <w:trPr>
          <w:trHeight w:val="300"/>
        </w:trPr>
        <w:tc>
          <w:tcPr>
            <w:tcW w:w="1841" w:type="dxa"/>
            <w:shd w:val="clear" w:color="auto" w:fill="auto"/>
            <w:vAlign w:val="center"/>
          </w:tcPr>
          <w:p w14:paraId="55C390BE" w14:textId="1E2BB925" w:rsidR="00836260" w:rsidRPr="00F80676" w:rsidRDefault="007F3D1B" w:rsidP="00D362F1">
            <w:pPr>
              <w:rPr>
                <w:rFonts w:cs="Arial"/>
                <w:b/>
                <w:bCs/>
                <w:sz w:val="16"/>
                <w:szCs w:val="16"/>
              </w:rPr>
            </w:pPr>
            <w:proofErr w:type="spellStart"/>
            <w:r w:rsidRPr="00F80676">
              <w:rPr>
                <w:rFonts w:cs="Arial"/>
                <w:b/>
                <w:bCs/>
                <w:sz w:val="16"/>
                <w:szCs w:val="16"/>
              </w:rPr>
              <w:t>依存関係</w:t>
            </w:r>
            <w:proofErr w:type="spellEnd"/>
          </w:p>
        </w:tc>
        <w:tc>
          <w:tcPr>
            <w:tcW w:w="13043" w:type="dxa"/>
            <w:gridSpan w:val="5"/>
            <w:shd w:val="clear" w:color="auto" w:fill="auto"/>
            <w:vAlign w:val="center"/>
          </w:tcPr>
          <w:p w14:paraId="4A94ABA1" w14:textId="2F88CE80" w:rsidR="00836260" w:rsidRPr="00F80676" w:rsidRDefault="001E1CA8" w:rsidP="00D362F1">
            <w:pPr>
              <w:rPr>
                <w:rFonts w:cs="Arial"/>
                <w:color w:val="000000" w:themeColor="text1"/>
                <w:sz w:val="16"/>
                <w:szCs w:val="16"/>
                <w:lang w:val="en-US" w:eastAsia="ja-JP"/>
              </w:rPr>
            </w:pPr>
            <w:r w:rsidRPr="00F80676">
              <w:rPr>
                <w:rFonts w:cs="Arial"/>
                <w:color w:val="000000" w:themeColor="text1"/>
                <w:sz w:val="16"/>
                <w:szCs w:val="16"/>
                <w:lang w:val="en-US" w:eastAsia="ja-JP"/>
              </w:rPr>
              <w:t>［</w:t>
            </w:r>
            <w:r w:rsidR="007C40B1" w:rsidRPr="00F80676">
              <w:rPr>
                <w:rFonts w:cs="Arial"/>
                <w:color w:val="000000" w:themeColor="text1"/>
                <w:sz w:val="16"/>
                <w:szCs w:val="16"/>
                <w:lang w:val="en-US" w:eastAsia="ja-JP"/>
              </w:rPr>
              <w:t>ISP 6</w:t>
            </w:r>
            <w:r w:rsidR="00A2504D" w:rsidRPr="00F80676">
              <w:rPr>
                <w:rFonts w:cs="Arial"/>
                <w:color w:val="000000" w:themeColor="text1"/>
                <w:sz w:val="16"/>
                <w:szCs w:val="16"/>
                <w:lang w:val="en-US" w:eastAsia="ja-JP"/>
              </w:rPr>
              <w:t>］</w:t>
            </w:r>
            <w:r w:rsidR="007C40B1" w:rsidRPr="00F80676">
              <w:rPr>
                <w:rFonts w:cs="Arial"/>
                <w:color w:val="000000" w:themeColor="text1"/>
                <w:sz w:val="16"/>
                <w:szCs w:val="16"/>
                <w:lang w:val="en-US" w:eastAsia="ja-JP"/>
              </w:rPr>
              <w:t>の「</w:t>
            </w:r>
            <w:r w:rsidRPr="00F80676">
              <w:rPr>
                <w:rFonts w:cs="Arial"/>
                <w:color w:val="000000" w:themeColor="text1"/>
                <w:sz w:val="16"/>
                <w:szCs w:val="16"/>
                <w:lang w:val="en-US" w:eastAsia="ja-JP"/>
              </w:rPr>
              <w:t>（</w:t>
            </w:r>
            <w:r w:rsidR="007C40B1" w:rsidRPr="00F80676">
              <w:rPr>
                <w:rFonts w:cs="Arial"/>
                <w:color w:val="000000" w:themeColor="text1"/>
                <w:sz w:val="16"/>
                <w:szCs w:val="16"/>
                <w:lang w:val="en-US" w:eastAsia="ja-JP"/>
              </w:rPr>
              <w:t>D</w:t>
            </w:r>
            <w:r w:rsidRPr="00F80676">
              <w:rPr>
                <w:rFonts w:cs="Arial"/>
                <w:color w:val="000000" w:themeColor="text1"/>
                <w:sz w:val="16"/>
                <w:szCs w:val="16"/>
                <w:lang w:val="en-US" w:eastAsia="ja-JP"/>
              </w:rPr>
              <w:t>）</w:t>
            </w:r>
            <w:r w:rsidR="007C40B1" w:rsidRPr="00F80676">
              <w:rPr>
                <w:rFonts w:cs="Arial"/>
                <w:color w:val="000000" w:themeColor="text1"/>
                <w:sz w:val="16"/>
                <w:szCs w:val="16"/>
                <w:lang w:val="en-US" w:eastAsia="ja-JP"/>
              </w:rPr>
              <w:t xml:space="preserve"> </w:t>
            </w:r>
            <w:r w:rsidR="007C40B1" w:rsidRPr="00F80676">
              <w:rPr>
                <w:rFonts w:cs="Arial"/>
                <w:color w:val="000000" w:themeColor="text1"/>
                <w:sz w:val="16"/>
                <w:szCs w:val="16"/>
                <w:lang w:val="en-US" w:eastAsia="ja-JP"/>
              </w:rPr>
              <w:t>その他の最高幹部レベルのスタッフ</w:t>
            </w:r>
            <w:r w:rsidRPr="00F80676">
              <w:rPr>
                <w:rFonts w:cs="Arial"/>
                <w:color w:val="000000" w:themeColor="text1"/>
                <w:sz w:val="16"/>
                <w:szCs w:val="16"/>
                <w:lang w:val="en-US" w:eastAsia="ja-JP"/>
              </w:rPr>
              <w:t>（</w:t>
            </w:r>
            <w:r w:rsidR="00AF19C8" w:rsidRPr="00F80676">
              <w:rPr>
                <w:rFonts w:cs="Arial"/>
                <w:color w:val="000000" w:themeColor="text1"/>
                <w:sz w:val="16"/>
                <w:szCs w:val="16"/>
                <w:lang w:val="en-US" w:eastAsia="ja-JP"/>
              </w:rPr>
              <w:t>具体的に記入</w:t>
            </w:r>
            <w:r w:rsidR="00895F90" w:rsidRPr="00F80676">
              <w:rPr>
                <w:rFonts w:cs="Arial"/>
                <w:color w:val="000000" w:themeColor="text1"/>
                <w:sz w:val="16"/>
                <w:szCs w:val="16"/>
                <w:lang w:val="en-US" w:eastAsia="ja-JP"/>
              </w:rPr>
              <w:t>してください</w:t>
            </w:r>
            <w:r w:rsidRPr="00F80676">
              <w:rPr>
                <w:rFonts w:cs="Arial"/>
                <w:color w:val="000000" w:themeColor="text1"/>
                <w:sz w:val="16"/>
                <w:szCs w:val="16"/>
                <w:lang w:val="en-US" w:eastAsia="ja-JP"/>
              </w:rPr>
              <w:t>）</w:t>
            </w:r>
            <w:r w:rsidR="00721AC0" w:rsidRPr="00F80676">
              <w:rPr>
                <w:rFonts w:cs="Arial"/>
                <w:color w:val="000000" w:themeColor="text1"/>
                <w:sz w:val="16"/>
                <w:szCs w:val="16"/>
                <w:lang w:val="en-US" w:eastAsia="ja-JP"/>
              </w:rPr>
              <w:t>____</w:t>
            </w:r>
            <w:r w:rsidR="007C40B1" w:rsidRPr="00F80676">
              <w:rPr>
                <w:rFonts w:cs="Arial"/>
                <w:color w:val="000000" w:themeColor="text1"/>
                <w:sz w:val="16"/>
                <w:szCs w:val="16"/>
                <w:lang w:val="en-US" w:eastAsia="ja-JP"/>
              </w:rPr>
              <w:t>_</w:t>
            </w:r>
            <w:r w:rsidR="007C40B1" w:rsidRPr="00F80676">
              <w:rPr>
                <w:rFonts w:cs="Arial"/>
                <w:color w:val="000000" w:themeColor="text1"/>
                <w:sz w:val="16"/>
                <w:szCs w:val="16"/>
                <w:lang w:val="en-US" w:eastAsia="ja-JP"/>
              </w:rPr>
              <w:t>」および「</w:t>
            </w:r>
            <w:r w:rsidRPr="00F80676">
              <w:rPr>
                <w:rFonts w:cs="Arial"/>
                <w:color w:val="000000" w:themeColor="text1"/>
                <w:sz w:val="16"/>
                <w:szCs w:val="16"/>
                <w:lang w:val="en-US" w:eastAsia="ja-JP"/>
              </w:rPr>
              <w:t>（</w:t>
            </w:r>
            <w:r w:rsidR="007C40B1" w:rsidRPr="00F80676">
              <w:rPr>
                <w:rFonts w:cs="Arial"/>
                <w:color w:val="000000" w:themeColor="text1"/>
                <w:sz w:val="16"/>
                <w:szCs w:val="16"/>
                <w:lang w:val="en-US" w:eastAsia="ja-JP"/>
              </w:rPr>
              <w:t>E</w:t>
            </w:r>
            <w:r w:rsidRPr="00F80676">
              <w:rPr>
                <w:rFonts w:cs="Arial"/>
                <w:color w:val="000000" w:themeColor="text1"/>
                <w:sz w:val="16"/>
                <w:szCs w:val="16"/>
                <w:lang w:val="en-US" w:eastAsia="ja-JP"/>
              </w:rPr>
              <w:t>）</w:t>
            </w:r>
            <w:r w:rsidR="007C40B1" w:rsidRPr="00F80676">
              <w:rPr>
                <w:rFonts w:cs="Arial"/>
                <w:color w:val="000000" w:themeColor="text1"/>
                <w:sz w:val="16"/>
                <w:szCs w:val="16"/>
                <w:lang w:val="en-US" w:eastAsia="ja-JP"/>
              </w:rPr>
              <w:t>部門長</w:t>
            </w:r>
            <w:r w:rsidRPr="00F80676">
              <w:rPr>
                <w:rFonts w:cs="Arial"/>
                <w:color w:val="000000" w:themeColor="text1"/>
                <w:sz w:val="16"/>
                <w:szCs w:val="16"/>
                <w:lang w:val="en-US" w:eastAsia="ja-JP"/>
              </w:rPr>
              <w:t>（</w:t>
            </w:r>
            <w:r w:rsidR="007C40B1" w:rsidRPr="00F80676">
              <w:rPr>
                <w:rFonts w:cs="Arial"/>
                <w:color w:val="000000" w:themeColor="text1"/>
                <w:sz w:val="16"/>
                <w:szCs w:val="16"/>
                <w:lang w:val="en-US" w:eastAsia="ja-JP"/>
              </w:rPr>
              <w:t>部門を</w:t>
            </w:r>
            <w:r w:rsidR="00AF19C8" w:rsidRPr="00F80676">
              <w:rPr>
                <w:rFonts w:cs="Arial"/>
                <w:color w:val="000000" w:themeColor="text1"/>
                <w:sz w:val="16"/>
                <w:szCs w:val="16"/>
                <w:lang w:val="en-US" w:eastAsia="ja-JP"/>
              </w:rPr>
              <w:t>具体的に記入</w:t>
            </w:r>
            <w:r w:rsidR="00895F90" w:rsidRPr="00F80676">
              <w:rPr>
                <w:rFonts w:cs="Arial"/>
                <w:color w:val="000000" w:themeColor="text1"/>
                <w:sz w:val="16"/>
                <w:szCs w:val="16"/>
                <w:lang w:val="en-US" w:eastAsia="ja-JP"/>
              </w:rPr>
              <w:t>してください</w:t>
            </w:r>
            <w:r w:rsidRPr="00F80676">
              <w:rPr>
                <w:rFonts w:cs="Arial"/>
                <w:color w:val="000000" w:themeColor="text1"/>
                <w:sz w:val="16"/>
                <w:szCs w:val="16"/>
                <w:lang w:val="en-US" w:eastAsia="ja-JP"/>
              </w:rPr>
              <w:t>）</w:t>
            </w:r>
            <w:r w:rsidR="00721AC0" w:rsidRPr="00F80676">
              <w:rPr>
                <w:rFonts w:cs="Arial"/>
                <w:color w:val="000000" w:themeColor="text1"/>
                <w:sz w:val="16"/>
                <w:szCs w:val="16"/>
                <w:lang w:val="en-US" w:eastAsia="ja-JP"/>
              </w:rPr>
              <w:t>____</w:t>
            </w:r>
            <w:r w:rsidR="007C40B1" w:rsidRPr="00F80676">
              <w:rPr>
                <w:rFonts w:cs="Arial"/>
                <w:color w:val="000000" w:themeColor="text1"/>
                <w:sz w:val="16"/>
                <w:szCs w:val="16"/>
                <w:lang w:val="en-US" w:eastAsia="ja-JP"/>
              </w:rPr>
              <w:t>__</w:t>
            </w:r>
            <w:r w:rsidR="007C40B1" w:rsidRPr="00F80676">
              <w:rPr>
                <w:rFonts w:cs="Arial"/>
                <w:color w:val="000000" w:themeColor="text1"/>
                <w:sz w:val="16"/>
                <w:szCs w:val="16"/>
                <w:lang w:val="en-US" w:eastAsia="ja-JP"/>
              </w:rPr>
              <w:t>」の</w:t>
            </w:r>
            <w:r w:rsidR="00636818" w:rsidRPr="00F80676">
              <w:rPr>
                <w:rFonts w:cs="Arial"/>
                <w:color w:val="000000" w:themeColor="text1"/>
                <w:sz w:val="16"/>
                <w:szCs w:val="16"/>
                <w:lang w:val="en-US" w:eastAsia="ja-JP"/>
              </w:rPr>
              <w:t>自由</w:t>
            </w:r>
            <w:r w:rsidR="00895F90" w:rsidRPr="00F80676">
              <w:rPr>
                <w:rFonts w:cs="Arial"/>
                <w:color w:val="000000" w:themeColor="text1"/>
                <w:sz w:val="16"/>
                <w:szCs w:val="16"/>
                <w:lang w:val="en-US" w:eastAsia="ja-JP"/>
              </w:rPr>
              <w:t>回答</w:t>
            </w:r>
            <w:r w:rsidR="007C40B1" w:rsidRPr="00F80676">
              <w:rPr>
                <w:rFonts w:cs="Arial"/>
                <w:color w:val="000000" w:themeColor="text1"/>
                <w:sz w:val="16"/>
                <w:szCs w:val="16"/>
                <w:lang w:val="en-US" w:eastAsia="ja-JP"/>
              </w:rPr>
              <w:t>の説明部分は、</w:t>
            </w:r>
            <w:r w:rsidRPr="00F80676">
              <w:rPr>
                <w:rFonts w:cs="Arial"/>
                <w:color w:val="000000" w:themeColor="text1"/>
                <w:sz w:val="16"/>
                <w:szCs w:val="16"/>
                <w:lang w:val="en-US" w:eastAsia="ja-JP"/>
              </w:rPr>
              <w:t>［</w:t>
            </w:r>
            <w:r w:rsidR="007C40B1" w:rsidRPr="00F80676">
              <w:rPr>
                <w:rFonts w:cs="Arial"/>
                <w:color w:val="000000" w:themeColor="text1"/>
                <w:sz w:val="16"/>
                <w:szCs w:val="16"/>
                <w:lang w:val="en-US" w:eastAsia="ja-JP"/>
              </w:rPr>
              <w:t>ISP 7</w:t>
            </w:r>
            <w:r w:rsidR="00A2504D" w:rsidRPr="00F80676">
              <w:rPr>
                <w:rFonts w:cs="Arial"/>
                <w:color w:val="000000" w:themeColor="text1"/>
                <w:sz w:val="16"/>
                <w:szCs w:val="16"/>
                <w:lang w:val="en-US" w:eastAsia="ja-JP"/>
              </w:rPr>
              <w:t>］</w:t>
            </w:r>
            <w:r w:rsidR="007C40B1" w:rsidRPr="00F80676">
              <w:rPr>
                <w:rFonts w:cs="Arial"/>
                <w:color w:val="000000" w:themeColor="text1"/>
                <w:sz w:val="16"/>
                <w:szCs w:val="16"/>
                <w:lang w:val="en-US" w:eastAsia="ja-JP"/>
              </w:rPr>
              <w:t>および</w:t>
            </w:r>
            <w:r w:rsidRPr="00F80676">
              <w:rPr>
                <w:rFonts w:cs="Arial"/>
                <w:color w:val="000000" w:themeColor="text1"/>
                <w:sz w:val="16"/>
                <w:szCs w:val="16"/>
                <w:lang w:val="en-US" w:eastAsia="ja-JP"/>
              </w:rPr>
              <w:t>［</w:t>
            </w:r>
            <w:r w:rsidR="007C40B1" w:rsidRPr="00F80676">
              <w:rPr>
                <w:rFonts w:cs="Arial"/>
                <w:color w:val="000000" w:themeColor="text1"/>
                <w:sz w:val="16"/>
                <w:szCs w:val="16"/>
                <w:lang w:val="en-US" w:eastAsia="ja-JP"/>
              </w:rPr>
              <w:t>ISP 8</w:t>
            </w:r>
            <w:r w:rsidR="00A2504D" w:rsidRPr="00F80676">
              <w:rPr>
                <w:rFonts w:cs="Arial"/>
                <w:color w:val="000000" w:themeColor="text1"/>
                <w:sz w:val="16"/>
                <w:szCs w:val="16"/>
                <w:lang w:val="en-US" w:eastAsia="ja-JP"/>
              </w:rPr>
              <w:t>］</w:t>
            </w:r>
            <w:r w:rsidR="007C40B1" w:rsidRPr="00F80676">
              <w:rPr>
                <w:rFonts w:cs="Arial"/>
                <w:color w:val="000000" w:themeColor="text1"/>
                <w:sz w:val="16"/>
                <w:szCs w:val="16"/>
                <w:lang w:val="en-US" w:eastAsia="ja-JP"/>
              </w:rPr>
              <w:t>に事前入力されます。</w:t>
            </w:r>
          </w:p>
        </w:tc>
      </w:tr>
      <w:tr w:rsidR="00836260" w:rsidRPr="00F80676" w14:paraId="5AD69E4B" w14:textId="77777777" w:rsidTr="00D362F1">
        <w:trPr>
          <w:trHeight w:val="300"/>
        </w:trPr>
        <w:tc>
          <w:tcPr>
            <w:tcW w:w="1841" w:type="dxa"/>
            <w:shd w:val="clear" w:color="auto" w:fill="auto"/>
            <w:vAlign w:val="center"/>
          </w:tcPr>
          <w:p w14:paraId="5AD6FA9A" w14:textId="1A1B8A3B" w:rsidR="00836260" w:rsidRPr="00F80676" w:rsidRDefault="00DB4098" w:rsidP="00D362F1">
            <w:pPr>
              <w:rPr>
                <w:rFonts w:cs="Arial"/>
                <w:b/>
                <w:bCs/>
                <w:sz w:val="16"/>
                <w:szCs w:val="16"/>
              </w:rPr>
            </w:pPr>
            <w:proofErr w:type="spellStart"/>
            <w:r w:rsidRPr="00F80676">
              <w:rPr>
                <w:rFonts w:cs="Arial"/>
                <w:b/>
                <w:bCs/>
                <w:sz w:val="16"/>
                <w:szCs w:val="16"/>
              </w:rPr>
              <w:t>ゲートウェイ</w:t>
            </w:r>
            <w:proofErr w:type="spellEnd"/>
          </w:p>
        </w:tc>
        <w:tc>
          <w:tcPr>
            <w:tcW w:w="13043" w:type="dxa"/>
            <w:gridSpan w:val="5"/>
            <w:shd w:val="clear" w:color="auto" w:fill="auto"/>
            <w:vAlign w:val="center"/>
          </w:tcPr>
          <w:p w14:paraId="336612FF" w14:textId="583375BC" w:rsidR="00DD36BE" w:rsidRPr="00F80676" w:rsidRDefault="001E1CA8" w:rsidP="00DD36BE">
            <w:pPr>
              <w:rPr>
                <w:rFonts w:cs="Arial"/>
                <w:color w:val="000000" w:themeColor="text1"/>
                <w:sz w:val="16"/>
                <w:szCs w:val="16"/>
                <w:lang w:val="en-US" w:eastAsia="ja-JP"/>
              </w:rPr>
            </w:pPr>
            <w:r w:rsidRPr="00F80676">
              <w:rPr>
                <w:rFonts w:cs="Arial"/>
                <w:color w:val="000000" w:themeColor="text1"/>
                <w:sz w:val="16"/>
                <w:szCs w:val="16"/>
                <w:lang w:val="en-US" w:eastAsia="ja-JP"/>
              </w:rPr>
              <w:t>［</w:t>
            </w:r>
            <w:r w:rsidR="00DD36BE" w:rsidRPr="00F80676">
              <w:rPr>
                <w:rFonts w:cs="Arial"/>
                <w:color w:val="000000" w:themeColor="text1"/>
                <w:sz w:val="16"/>
                <w:szCs w:val="16"/>
                <w:lang w:val="en-US" w:eastAsia="ja-JP"/>
              </w:rPr>
              <w:t>ISP 8</w:t>
            </w:r>
            <w:r w:rsidR="00A2504D" w:rsidRPr="00F80676">
              <w:rPr>
                <w:rFonts w:cs="Arial"/>
                <w:color w:val="000000" w:themeColor="text1"/>
                <w:sz w:val="16"/>
                <w:szCs w:val="16"/>
                <w:lang w:val="en-US" w:eastAsia="ja-JP"/>
              </w:rPr>
              <w:t>］</w:t>
            </w:r>
            <w:r w:rsidR="00FF1F74" w:rsidRPr="00F80676">
              <w:rPr>
                <w:rFonts w:cs="Arial"/>
                <w:color w:val="000000" w:themeColor="text1"/>
                <w:sz w:val="16"/>
                <w:szCs w:val="16"/>
                <w:lang w:val="en-US" w:eastAsia="ja-JP"/>
              </w:rPr>
              <w:t>は、</w:t>
            </w:r>
            <w:r w:rsidRPr="00F80676">
              <w:rPr>
                <w:rFonts w:cs="Arial"/>
                <w:color w:val="000000" w:themeColor="text1"/>
                <w:sz w:val="16"/>
                <w:szCs w:val="16"/>
                <w:lang w:val="en-US" w:eastAsia="ja-JP"/>
              </w:rPr>
              <w:t>［</w:t>
            </w:r>
            <w:r w:rsidR="00622335" w:rsidRPr="00F80676">
              <w:rPr>
                <w:rFonts w:cs="Arial"/>
                <w:color w:val="000000" w:themeColor="text1"/>
                <w:sz w:val="16"/>
                <w:szCs w:val="16"/>
                <w:lang w:val="en-US" w:eastAsia="ja-JP"/>
              </w:rPr>
              <w:t>ISP 7</w:t>
            </w:r>
            <w:r w:rsidR="00A2504D" w:rsidRPr="00F80676">
              <w:rPr>
                <w:rFonts w:cs="Arial"/>
                <w:color w:val="000000" w:themeColor="text1"/>
                <w:sz w:val="16"/>
                <w:szCs w:val="16"/>
                <w:lang w:val="en-US" w:eastAsia="ja-JP"/>
              </w:rPr>
              <w:t>］</w:t>
            </w:r>
            <w:r w:rsidR="00622335" w:rsidRPr="00F80676">
              <w:rPr>
                <w:rFonts w:cs="Arial"/>
                <w:sz w:val="16"/>
                <w:szCs w:val="16"/>
                <w:lang w:val="en-US" w:eastAsia="ja-JP"/>
              </w:rPr>
              <w:t>で</w:t>
            </w:r>
            <w:r w:rsidR="00C84341" w:rsidRPr="00F80676">
              <w:rPr>
                <w:rFonts w:cs="Arial"/>
                <w:sz w:val="16"/>
                <w:szCs w:val="16"/>
                <w:lang w:val="en-US" w:eastAsia="ja-JP"/>
              </w:rPr>
              <w:t>選択肢</w:t>
            </w:r>
            <w:r w:rsidRPr="00F80676">
              <w:rPr>
                <w:rFonts w:cs="Arial"/>
                <w:sz w:val="16"/>
                <w:szCs w:val="16"/>
                <w:lang w:val="en-US" w:eastAsia="ja-JP"/>
              </w:rPr>
              <w:t>（</w:t>
            </w:r>
            <w:r w:rsidR="00622335" w:rsidRPr="00F80676">
              <w:rPr>
                <w:rFonts w:cs="Arial"/>
                <w:sz w:val="16"/>
                <w:szCs w:val="16"/>
                <w:lang w:val="en-US" w:eastAsia="ja-JP"/>
              </w:rPr>
              <w:t>A</w:t>
            </w:r>
            <w:r w:rsidRPr="00F80676">
              <w:rPr>
                <w:rFonts w:cs="Arial"/>
                <w:sz w:val="16"/>
                <w:szCs w:val="16"/>
                <w:lang w:val="en-US" w:eastAsia="ja-JP"/>
              </w:rPr>
              <w:t>）</w:t>
            </w:r>
            <w:r w:rsidR="00895F90" w:rsidRPr="00F80676">
              <w:rPr>
                <w:rFonts w:cs="Arial"/>
                <w:sz w:val="16"/>
                <w:szCs w:val="16"/>
                <w:lang w:val="en-US" w:eastAsia="ja-JP"/>
              </w:rPr>
              <w:t>〜</w:t>
            </w:r>
            <w:r w:rsidRPr="00F80676">
              <w:rPr>
                <w:rFonts w:cs="Arial"/>
                <w:sz w:val="16"/>
                <w:szCs w:val="16"/>
                <w:lang w:val="en-US" w:eastAsia="ja-JP"/>
              </w:rPr>
              <w:t>（</w:t>
            </w:r>
            <w:r w:rsidR="00622335" w:rsidRPr="00F80676">
              <w:rPr>
                <w:rFonts w:cs="Arial"/>
                <w:sz w:val="16"/>
                <w:szCs w:val="16"/>
                <w:lang w:val="en-US" w:eastAsia="ja-JP"/>
              </w:rPr>
              <w:t>L</w:t>
            </w:r>
            <w:r w:rsidRPr="00F80676">
              <w:rPr>
                <w:rFonts w:cs="Arial"/>
                <w:sz w:val="16"/>
                <w:szCs w:val="16"/>
                <w:lang w:val="en-US" w:eastAsia="ja-JP"/>
              </w:rPr>
              <w:t>）</w:t>
            </w:r>
            <w:r w:rsidR="00895F90" w:rsidRPr="00F80676">
              <w:rPr>
                <w:rFonts w:cs="Arial"/>
                <w:sz w:val="16"/>
                <w:szCs w:val="16"/>
                <w:lang w:val="en-US" w:eastAsia="ja-JP"/>
              </w:rPr>
              <w:t>のいずれか</w:t>
            </w:r>
            <w:r w:rsidR="00622335" w:rsidRPr="00F80676">
              <w:rPr>
                <w:rFonts w:cs="Arial"/>
                <w:sz w:val="16"/>
                <w:szCs w:val="16"/>
                <w:lang w:val="en-US" w:eastAsia="ja-JP"/>
              </w:rPr>
              <w:t>が選択された</w:t>
            </w:r>
            <w:r w:rsidR="00FF1F74" w:rsidRPr="00F80676">
              <w:rPr>
                <w:rFonts w:cs="Arial"/>
                <w:color w:val="000000" w:themeColor="text1"/>
                <w:sz w:val="16"/>
                <w:szCs w:val="16"/>
                <w:lang w:val="en-US" w:eastAsia="ja-JP"/>
              </w:rPr>
              <w:t>場合、報告に適用されます。</w:t>
            </w:r>
            <w:r w:rsidRPr="00F80676">
              <w:rPr>
                <w:rFonts w:cs="Arial"/>
                <w:color w:val="000000" w:themeColor="text1"/>
                <w:sz w:val="16"/>
                <w:szCs w:val="16"/>
                <w:lang w:val="en-US" w:eastAsia="ja-JP"/>
              </w:rPr>
              <w:t>［</w:t>
            </w:r>
            <w:r w:rsidR="00CD31C6" w:rsidRPr="00F80676">
              <w:rPr>
                <w:rFonts w:cs="Arial"/>
                <w:color w:val="000000" w:themeColor="text1"/>
                <w:sz w:val="16"/>
                <w:szCs w:val="16"/>
                <w:lang w:val="en-US" w:eastAsia="ja-JP"/>
              </w:rPr>
              <w:t>ISP 6</w:t>
            </w:r>
            <w:r w:rsidR="00A2504D" w:rsidRPr="00F80676">
              <w:rPr>
                <w:rFonts w:cs="Arial"/>
                <w:color w:val="000000" w:themeColor="text1"/>
                <w:sz w:val="16"/>
                <w:szCs w:val="16"/>
                <w:lang w:val="en-US" w:eastAsia="ja-JP"/>
              </w:rPr>
              <w:t>］</w:t>
            </w:r>
            <w:r w:rsidR="00CD31C6" w:rsidRPr="00F80676">
              <w:rPr>
                <w:rFonts w:cs="Arial"/>
                <w:color w:val="000000" w:themeColor="text1"/>
                <w:sz w:val="16"/>
                <w:szCs w:val="16"/>
                <w:lang w:val="en-US" w:eastAsia="ja-JP"/>
              </w:rPr>
              <w:t>の回答選択肢</w:t>
            </w:r>
            <w:r w:rsidRPr="00F80676">
              <w:rPr>
                <w:rFonts w:cs="Arial"/>
                <w:color w:val="000000" w:themeColor="text1"/>
                <w:sz w:val="16"/>
                <w:szCs w:val="16"/>
                <w:lang w:val="en-US" w:eastAsia="ja-JP"/>
              </w:rPr>
              <w:t>（</w:t>
            </w:r>
            <w:r w:rsidR="00CD31C6" w:rsidRPr="00F80676">
              <w:rPr>
                <w:rFonts w:cs="Arial"/>
                <w:color w:val="000000" w:themeColor="text1"/>
                <w:sz w:val="16"/>
                <w:szCs w:val="16"/>
                <w:lang w:val="en-US" w:eastAsia="ja-JP"/>
              </w:rPr>
              <w:t>A</w:t>
            </w:r>
            <w:r w:rsidRPr="00F80676">
              <w:rPr>
                <w:rFonts w:cs="Arial"/>
                <w:color w:val="000000" w:themeColor="text1"/>
                <w:sz w:val="16"/>
                <w:szCs w:val="16"/>
                <w:lang w:val="en-US" w:eastAsia="ja-JP"/>
              </w:rPr>
              <w:t>）</w:t>
            </w:r>
            <w:r w:rsidR="00895F90" w:rsidRPr="00F80676">
              <w:rPr>
                <w:rFonts w:cs="Arial"/>
                <w:color w:val="000000" w:themeColor="text1"/>
                <w:sz w:val="16"/>
                <w:szCs w:val="16"/>
                <w:lang w:val="en-US" w:eastAsia="ja-JP"/>
              </w:rPr>
              <w:t>〜</w:t>
            </w:r>
            <w:r w:rsidRPr="00F80676">
              <w:rPr>
                <w:rFonts w:cs="Arial"/>
                <w:color w:val="000000" w:themeColor="text1"/>
                <w:sz w:val="16"/>
                <w:szCs w:val="16"/>
                <w:lang w:val="en-US" w:eastAsia="ja-JP"/>
              </w:rPr>
              <w:t>（</w:t>
            </w:r>
            <w:r w:rsidR="00CD31C6" w:rsidRPr="00F80676">
              <w:rPr>
                <w:rFonts w:cs="Arial"/>
                <w:color w:val="000000" w:themeColor="text1"/>
                <w:sz w:val="16"/>
                <w:szCs w:val="16"/>
                <w:lang w:val="en-US" w:eastAsia="ja-JP"/>
              </w:rPr>
              <w:t>E</w:t>
            </w:r>
            <w:r w:rsidRPr="00F80676">
              <w:rPr>
                <w:rFonts w:cs="Arial"/>
                <w:color w:val="000000" w:themeColor="text1"/>
                <w:sz w:val="16"/>
                <w:szCs w:val="16"/>
                <w:lang w:val="en-US" w:eastAsia="ja-JP"/>
              </w:rPr>
              <w:t>）</w:t>
            </w:r>
            <w:r w:rsidR="00CD31C6" w:rsidRPr="00F80676">
              <w:rPr>
                <w:rFonts w:cs="Arial"/>
                <w:color w:val="000000" w:themeColor="text1"/>
                <w:sz w:val="16"/>
                <w:szCs w:val="16"/>
                <w:lang w:val="en-US" w:eastAsia="ja-JP"/>
              </w:rPr>
              <w:t>の中から選択されたものは、</w:t>
            </w:r>
            <w:r w:rsidRPr="00F80676">
              <w:rPr>
                <w:rFonts w:cs="Arial"/>
                <w:color w:val="000000" w:themeColor="text1"/>
                <w:sz w:val="16"/>
                <w:szCs w:val="16"/>
                <w:lang w:val="en-US" w:eastAsia="ja-JP"/>
              </w:rPr>
              <w:t>［</w:t>
            </w:r>
            <w:r w:rsidR="00CD31C6" w:rsidRPr="00F80676">
              <w:rPr>
                <w:rFonts w:cs="Arial"/>
                <w:color w:val="000000" w:themeColor="text1"/>
                <w:sz w:val="16"/>
                <w:szCs w:val="16"/>
                <w:lang w:val="en-US" w:eastAsia="ja-JP"/>
              </w:rPr>
              <w:t>ISP 7</w:t>
            </w:r>
            <w:r w:rsidR="00A2504D" w:rsidRPr="00F80676">
              <w:rPr>
                <w:rFonts w:cs="Arial"/>
                <w:color w:val="000000" w:themeColor="text1"/>
                <w:sz w:val="16"/>
                <w:szCs w:val="16"/>
                <w:lang w:val="en-US" w:eastAsia="ja-JP"/>
              </w:rPr>
              <w:t>］</w:t>
            </w:r>
            <w:r w:rsidR="00CD31C6" w:rsidRPr="00F80676">
              <w:rPr>
                <w:rFonts w:cs="Arial"/>
                <w:color w:val="000000" w:themeColor="text1"/>
                <w:sz w:val="16"/>
                <w:szCs w:val="16"/>
                <w:lang w:val="en-US" w:eastAsia="ja-JP"/>
              </w:rPr>
              <w:t>の回答選択肢</w:t>
            </w:r>
            <w:r w:rsidRPr="00F80676">
              <w:rPr>
                <w:rFonts w:cs="Arial"/>
                <w:color w:val="000000" w:themeColor="text1"/>
                <w:sz w:val="16"/>
                <w:szCs w:val="16"/>
                <w:lang w:val="en-US" w:eastAsia="ja-JP"/>
              </w:rPr>
              <w:t>（</w:t>
            </w:r>
            <w:r w:rsidR="00CD31C6" w:rsidRPr="00F80676">
              <w:rPr>
                <w:rFonts w:cs="Arial"/>
                <w:color w:val="000000" w:themeColor="text1"/>
                <w:sz w:val="16"/>
                <w:szCs w:val="16"/>
                <w:lang w:val="en-US" w:eastAsia="ja-JP"/>
              </w:rPr>
              <w:t>A</w:t>
            </w:r>
            <w:r w:rsidRPr="00F80676">
              <w:rPr>
                <w:rFonts w:cs="Arial"/>
                <w:color w:val="000000" w:themeColor="text1"/>
                <w:sz w:val="16"/>
                <w:szCs w:val="16"/>
                <w:lang w:val="en-US" w:eastAsia="ja-JP"/>
              </w:rPr>
              <w:t>）</w:t>
            </w:r>
            <w:r w:rsidR="00895F90" w:rsidRPr="00F80676">
              <w:rPr>
                <w:rFonts w:cs="Arial"/>
                <w:color w:val="000000" w:themeColor="text1"/>
                <w:sz w:val="16"/>
                <w:szCs w:val="16"/>
                <w:lang w:val="en-US" w:eastAsia="ja-JP"/>
              </w:rPr>
              <w:t>〜</w:t>
            </w:r>
            <w:r w:rsidRPr="00F80676">
              <w:rPr>
                <w:rFonts w:cs="Arial"/>
                <w:color w:val="000000" w:themeColor="text1"/>
                <w:sz w:val="16"/>
                <w:szCs w:val="16"/>
                <w:lang w:val="en-US" w:eastAsia="ja-JP"/>
              </w:rPr>
              <w:t>（</w:t>
            </w:r>
            <w:r w:rsidR="00CD31C6" w:rsidRPr="00F80676">
              <w:rPr>
                <w:rFonts w:cs="Arial"/>
                <w:color w:val="000000" w:themeColor="text1"/>
                <w:sz w:val="16"/>
                <w:szCs w:val="16"/>
                <w:lang w:val="en-US" w:eastAsia="ja-JP"/>
              </w:rPr>
              <w:t>L</w:t>
            </w:r>
            <w:r w:rsidRPr="00F80676">
              <w:rPr>
                <w:rFonts w:cs="Arial"/>
                <w:color w:val="000000" w:themeColor="text1"/>
                <w:sz w:val="16"/>
                <w:szCs w:val="16"/>
                <w:lang w:val="en-US" w:eastAsia="ja-JP"/>
              </w:rPr>
              <w:t>）</w:t>
            </w:r>
            <w:r w:rsidR="00CD31C6" w:rsidRPr="00F80676">
              <w:rPr>
                <w:rFonts w:cs="Arial"/>
                <w:color w:val="000000" w:themeColor="text1"/>
                <w:sz w:val="16"/>
                <w:szCs w:val="16"/>
                <w:lang w:val="en-US" w:eastAsia="ja-JP"/>
              </w:rPr>
              <w:t>の中から選択されたものと合わせて</w:t>
            </w:r>
            <w:r w:rsidR="00622335" w:rsidRPr="00F80676">
              <w:rPr>
                <w:rFonts w:cs="Arial"/>
                <w:color w:val="000000" w:themeColor="text1"/>
                <w:sz w:val="16"/>
                <w:szCs w:val="16"/>
                <w:lang w:val="en-US" w:eastAsia="ja-JP"/>
              </w:rPr>
              <w:t>、</w:t>
            </w:r>
            <w:r w:rsidRPr="00F80676">
              <w:rPr>
                <w:rFonts w:cs="Arial"/>
                <w:color w:val="000000" w:themeColor="text1"/>
                <w:sz w:val="16"/>
                <w:szCs w:val="16"/>
                <w:lang w:val="en-US" w:eastAsia="ja-JP"/>
              </w:rPr>
              <w:t>［</w:t>
            </w:r>
            <w:r w:rsidR="00622335" w:rsidRPr="00F80676">
              <w:rPr>
                <w:rFonts w:cs="Arial"/>
                <w:color w:val="000000" w:themeColor="text1"/>
                <w:sz w:val="16"/>
                <w:szCs w:val="16"/>
                <w:lang w:val="en-US" w:eastAsia="ja-JP"/>
              </w:rPr>
              <w:t>ISP 8</w:t>
            </w:r>
            <w:r w:rsidR="00A2504D" w:rsidRPr="00F80676">
              <w:rPr>
                <w:rFonts w:cs="Arial"/>
                <w:color w:val="000000" w:themeColor="text1"/>
                <w:sz w:val="16"/>
                <w:szCs w:val="16"/>
                <w:lang w:val="en-US" w:eastAsia="ja-JP"/>
              </w:rPr>
              <w:t>］</w:t>
            </w:r>
            <w:r w:rsidR="00622335" w:rsidRPr="00F80676">
              <w:rPr>
                <w:rFonts w:cs="Arial"/>
                <w:color w:val="000000" w:themeColor="text1"/>
                <w:sz w:val="16"/>
                <w:szCs w:val="16"/>
                <w:lang w:val="en-US" w:eastAsia="ja-JP"/>
              </w:rPr>
              <w:t>に事前入力されます。</w:t>
            </w:r>
          </w:p>
          <w:p w14:paraId="43CA4BA8" w14:textId="77777777" w:rsidR="00DD36BE" w:rsidRPr="00F80676" w:rsidRDefault="00DD36BE" w:rsidP="00DD36BE">
            <w:pPr>
              <w:rPr>
                <w:rFonts w:cs="Arial"/>
                <w:color w:val="000000" w:themeColor="text1"/>
                <w:sz w:val="16"/>
                <w:szCs w:val="16"/>
                <w:lang w:val="en-US" w:eastAsia="ja-JP"/>
              </w:rPr>
            </w:pPr>
          </w:p>
          <w:p w14:paraId="0458B9A5" w14:textId="1D5A93EF" w:rsidR="00836260" w:rsidRPr="00F80676" w:rsidRDefault="001E1CA8" w:rsidP="00DD36BE">
            <w:pPr>
              <w:rPr>
                <w:rFonts w:cs="Arial"/>
                <w:color w:val="000000" w:themeColor="text1"/>
                <w:sz w:val="16"/>
                <w:szCs w:val="16"/>
                <w:lang w:val="en-US" w:eastAsia="ja-JP"/>
              </w:rPr>
            </w:pPr>
            <w:r w:rsidRPr="00F80676">
              <w:rPr>
                <w:rFonts w:cs="Arial"/>
                <w:color w:val="000000" w:themeColor="text1"/>
                <w:sz w:val="16"/>
                <w:szCs w:val="16"/>
                <w:lang w:val="en-US" w:eastAsia="ja-JP"/>
              </w:rPr>
              <w:t>［</w:t>
            </w:r>
            <w:r w:rsidR="00A13666" w:rsidRPr="00F80676">
              <w:rPr>
                <w:rFonts w:cs="Arial"/>
                <w:color w:val="000000" w:themeColor="text1"/>
                <w:sz w:val="16"/>
                <w:szCs w:val="16"/>
                <w:lang w:val="en-US" w:eastAsia="ja-JP"/>
              </w:rPr>
              <w:t>ISP 7</w:t>
            </w:r>
            <w:r w:rsidR="00A2504D" w:rsidRPr="00F80676">
              <w:rPr>
                <w:rFonts w:cs="Arial"/>
                <w:color w:val="000000" w:themeColor="text1"/>
                <w:sz w:val="16"/>
                <w:szCs w:val="16"/>
                <w:lang w:val="en-US" w:eastAsia="ja-JP"/>
              </w:rPr>
              <w:t>］</w:t>
            </w:r>
            <w:r w:rsidR="00A13666" w:rsidRPr="00F80676">
              <w:rPr>
                <w:rFonts w:cs="Arial"/>
                <w:lang w:val="en-US" w:eastAsia="ja-JP"/>
              </w:rPr>
              <w:t>の</w:t>
            </w:r>
            <w:r w:rsidR="00A13666" w:rsidRPr="00F80676">
              <w:rPr>
                <w:rFonts w:cs="Arial"/>
                <w:color w:val="000000" w:themeColor="text1"/>
                <w:sz w:val="16"/>
                <w:szCs w:val="16"/>
                <w:lang w:val="en-US" w:eastAsia="ja-JP"/>
              </w:rPr>
              <w:t>「</w:t>
            </w:r>
            <w:r w:rsidRPr="00F80676">
              <w:rPr>
                <w:rFonts w:cs="Arial"/>
                <w:color w:val="000000" w:themeColor="text1"/>
                <w:sz w:val="16"/>
                <w:szCs w:val="16"/>
                <w:lang w:val="en-US" w:eastAsia="ja-JP"/>
              </w:rPr>
              <w:t>（</w:t>
            </w:r>
            <w:r w:rsidR="00DD36BE" w:rsidRPr="00F80676">
              <w:rPr>
                <w:rFonts w:cs="Arial"/>
                <w:color w:val="000000" w:themeColor="text1"/>
                <w:sz w:val="16"/>
                <w:szCs w:val="16"/>
                <w:lang w:val="en-US" w:eastAsia="ja-JP"/>
              </w:rPr>
              <w:t>K</w:t>
            </w:r>
            <w:r w:rsidRPr="00F80676">
              <w:rPr>
                <w:rFonts w:cs="Arial"/>
                <w:color w:val="000000" w:themeColor="text1"/>
                <w:sz w:val="16"/>
                <w:szCs w:val="16"/>
                <w:lang w:val="en-US" w:eastAsia="ja-JP"/>
              </w:rPr>
              <w:t>）</w:t>
            </w:r>
            <w:r w:rsidR="009C2EED" w:rsidRPr="00F80676">
              <w:rPr>
                <w:rFonts w:cs="Arial"/>
                <w:color w:val="000000" w:themeColor="text1"/>
                <w:sz w:val="16"/>
                <w:szCs w:val="16"/>
                <w:lang w:val="en-US" w:eastAsia="ja-JP"/>
              </w:rPr>
              <w:t>その他の</w:t>
            </w:r>
            <w:r w:rsidR="00B823BE" w:rsidRPr="00F80676">
              <w:rPr>
                <w:rFonts w:cs="Arial"/>
                <w:color w:val="000000" w:themeColor="text1"/>
                <w:sz w:val="16"/>
                <w:szCs w:val="16"/>
                <w:lang w:val="en-US" w:eastAsia="ja-JP"/>
              </w:rPr>
              <w:t>役割</w:t>
            </w:r>
            <w:r w:rsidRPr="00F80676">
              <w:rPr>
                <w:rFonts w:cs="Arial"/>
                <w:color w:val="000000" w:themeColor="text1"/>
                <w:sz w:val="16"/>
                <w:szCs w:val="16"/>
                <w:lang w:val="en-US" w:eastAsia="ja-JP"/>
              </w:rPr>
              <w:t>（</w:t>
            </w:r>
            <w:r w:rsidR="00AF19C8" w:rsidRPr="00F80676">
              <w:rPr>
                <w:rFonts w:cs="Arial"/>
                <w:color w:val="000000" w:themeColor="text1"/>
                <w:sz w:val="16"/>
                <w:szCs w:val="16"/>
                <w:lang w:val="en-US" w:eastAsia="ja-JP"/>
              </w:rPr>
              <w:t>具体的に記入</w:t>
            </w:r>
            <w:r w:rsidR="00895F90" w:rsidRPr="00F80676">
              <w:rPr>
                <w:rFonts w:cs="Arial"/>
                <w:color w:val="000000" w:themeColor="text1"/>
                <w:sz w:val="16"/>
                <w:szCs w:val="16"/>
                <w:lang w:val="en-US" w:eastAsia="ja-JP"/>
              </w:rPr>
              <w:t>してください</w:t>
            </w:r>
            <w:r w:rsidRPr="00F80676">
              <w:rPr>
                <w:rFonts w:cs="Arial"/>
                <w:color w:val="000000" w:themeColor="text1"/>
                <w:sz w:val="16"/>
                <w:szCs w:val="16"/>
                <w:lang w:val="en-US" w:eastAsia="ja-JP"/>
              </w:rPr>
              <w:t>）</w:t>
            </w:r>
            <w:r w:rsidR="00721AC0" w:rsidRPr="00F80676">
              <w:rPr>
                <w:rFonts w:cs="Arial"/>
                <w:color w:val="000000" w:themeColor="text1"/>
                <w:sz w:val="16"/>
                <w:szCs w:val="16"/>
                <w:lang w:val="en-US" w:eastAsia="ja-JP"/>
              </w:rPr>
              <w:t>____</w:t>
            </w:r>
            <w:r w:rsidR="00A13666" w:rsidRPr="00F80676">
              <w:rPr>
                <w:rFonts w:cs="Arial"/>
                <w:color w:val="000000" w:themeColor="text1"/>
                <w:sz w:val="16"/>
                <w:szCs w:val="16"/>
                <w:lang w:val="en-US" w:eastAsia="ja-JP"/>
              </w:rPr>
              <w:t>」および「</w:t>
            </w:r>
            <w:r w:rsidRPr="00F80676">
              <w:rPr>
                <w:rFonts w:cs="Arial"/>
                <w:color w:val="000000" w:themeColor="text1"/>
                <w:sz w:val="16"/>
                <w:szCs w:val="16"/>
                <w:lang w:val="en-US" w:eastAsia="ja-JP"/>
              </w:rPr>
              <w:t>（</w:t>
            </w:r>
            <w:r w:rsidR="00DD36BE" w:rsidRPr="00F80676">
              <w:rPr>
                <w:rFonts w:cs="Arial"/>
                <w:color w:val="000000" w:themeColor="text1"/>
                <w:sz w:val="16"/>
                <w:szCs w:val="16"/>
                <w:lang w:val="en-US" w:eastAsia="ja-JP"/>
              </w:rPr>
              <w:t>L</w:t>
            </w:r>
            <w:r w:rsidRPr="00F80676">
              <w:rPr>
                <w:rFonts w:cs="Arial"/>
                <w:color w:val="000000" w:themeColor="text1"/>
                <w:sz w:val="16"/>
                <w:szCs w:val="16"/>
                <w:lang w:val="en-US" w:eastAsia="ja-JP"/>
              </w:rPr>
              <w:t>）</w:t>
            </w:r>
            <w:r w:rsidR="009C2EED" w:rsidRPr="00F80676">
              <w:rPr>
                <w:rFonts w:cs="Arial"/>
                <w:color w:val="000000" w:themeColor="text1"/>
                <w:sz w:val="16"/>
                <w:szCs w:val="16"/>
                <w:lang w:val="en-US" w:eastAsia="ja-JP"/>
              </w:rPr>
              <w:t>その他の</w:t>
            </w:r>
            <w:r w:rsidR="00B823BE" w:rsidRPr="00F80676">
              <w:rPr>
                <w:rFonts w:cs="Arial"/>
                <w:color w:val="000000" w:themeColor="text1"/>
                <w:sz w:val="16"/>
                <w:szCs w:val="16"/>
                <w:lang w:val="en-US" w:eastAsia="ja-JP"/>
              </w:rPr>
              <w:t>役割</w:t>
            </w:r>
            <w:r w:rsidRPr="00F80676">
              <w:rPr>
                <w:rFonts w:cs="Arial"/>
                <w:color w:val="000000" w:themeColor="text1"/>
                <w:sz w:val="16"/>
                <w:szCs w:val="16"/>
                <w:lang w:val="en-US" w:eastAsia="ja-JP"/>
              </w:rPr>
              <w:t>（</w:t>
            </w:r>
            <w:r w:rsidR="00AF19C8" w:rsidRPr="00F80676">
              <w:rPr>
                <w:rFonts w:cs="Arial"/>
                <w:color w:val="000000" w:themeColor="text1"/>
                <w:sz w:val="16"/>
                <w:szCs w:val="16"/>
                <w:lang w:val="en-US" w:eastAsia="ja-JP"/>
              </w:rPr>
              <w:t>具体的に記入</w:t>
            </w:r>
            <w:r w:rsidR="00895F90" w:rsidRPr="00F80676">
              <w:rPr>
                <w:rFonts w:cs="Arial"/>
                <w:color w:val="000000" w:themeColor="text1"/>
                <w:sz w:val="16"/>
                <w:szCs w:val="16"/>
                <w:lang w:val="en-US" w:eastAsia="ja-JP"/>
              </w:rPr>
              <w:t>してください</w:t>
            </w:r>
            <w:r w:rsidRPr="00F80676">
              <w:rPr>
                <w:rFonts w:cs="Arial"/>
                <w:color w:val="000000" w:themeColor="text1"/>
                <w:sz w:val="16"/>
                <w:szCs w:val="16"/>
                <w:lang w:val="en-US" w:eastAsia="ja-JP"/>
              </w:rPr>
              <w:t>）</w:t>
            </w:r>
            <w:r w:rsidR="00721AC0" w:rsidRPr="00F80676">
              <w:rPr>
                <w:rFonts w:cs="Arial"/>
                <w:color w:val="000000" w:themeColor="text1"/>
                <w:sz w:val="16"/>
                <w:szCs w:val="16"/>
                <w:lang w:val="en-US" w:eastAsia="ja-JP"/>
              </w:rPr>
              <w:t>____</w:t>
            </w:r>
            <w:r w:rsidR="00A13666" w:rsidRPr="00F80676">
              <w:rPr>
                <w:rFonts w:cs="Arial"/>
                <w:color w:val="000000" w:themeColor="text1"/>
                <w:sz w:val="16"/>
                <w:szCs w:val="16"/>
                <w:lang w:val="en-US" w:eastAsia="ja-JP"/>
              </w:rPr>
              <w:t>」の</w:t>
            </w:r>
            <w:r w:rsidR="00636818" w:rsidRPr="00F80676">
              <w:rPr>
                <w:rFonts w:cs="Arial"/>
                <w:color w:val="000000" w:themeColor="text1"/>
                <w:sz w:val="16"/>
                <w:szCs w:val="16"/>
                <w:lang w:val="en-US" w:eastAsia="ja-JP"/>
              </w:rPr>
              <w:t>自由</w:t>
            </w:r>
            <w:r w:rsidR="00895F90" w:rsidRPr="00F80676">
              <w:rPr>
                <w:rFonts w:cs="Arial"/>
                <w:color w:val="000000" w:themeColor="text1"/>
                <w:sz w:val="16"/>
                <w:szCs w:val="16"/>
                <w:lang w:val="en-US" w:eastAsia="ja-JP"/>
              </w:rPr>
              <w:t>回答</w:t>
            </w:r>
            <w:r w:rsidR="00A13666" w:rsidRPr="00F80676">
              <w:rPr>
                <w:rFonts w:cs="Arial"/>
                <w:color w:val="000000" w:themeColor="text1"/>
                <w:sz w:val="16"/>
                <w:szCs w:val="16"/>
                <w:lang w:val="en-US" w:eastAsia="ja-JP"/>
              </w:rPr>
              <w:t>の説明部分</w:t>
            </w:r>
            <w:r w:rsidR="00636818" w:rsidRPr="00F80676">
              <w:rPr>
                <w:rFonts w:cs="Arial"/>
                <w:color w:val="000000" w:themeColor="text1"/>
                <w:sz w:val="16"/>
                <w:szCs w:val="16"/>
                <w:lang w:val="en-US" w:eastAsia="ja-JP"/>
              </w:rPr>
              <w:t>は、</w:t>
            </w:r>
            <w:r w:rsidRPr="00F80676">
              <w:rPr>
                <w:rFonts w:cs="Arial"/>
                <w:color w:val="000000" w:themeColor="text1"/>
                <w:sz w:val="16"/>
                <w:szCs w:val="16"/>
                <w:lang w:val="en-US" w:eastAsia="ja-JP"/>
              </w:rPr>
              <w:t>［</w:t>
            </w:r>
            <w:r w:rsidR="00DD36BE" w:rsidRPr="00F80676">
              <w:rPr>
                <w:rFonts w:cs="Arial"/>
                <w:color w:val="000000" w:themeColor="text1"/>
                <w:sz w:val="16"/>
                <w:szCs w:val="16"/>
                <w:lang w:val="en-US" w:eastAsia="ja-JP"/>
              </w:rPr>
              <w:t>ISP 8</w:t>
            </w:r>
            <w:r w:rsidR="00A2504D" w:rsidRPr="00F80676">
              <w:rPr>
                <w:rFonts w:cs="Arial"/>
                <w:color w:val="000000" w:themeColor="text1"/>
                <w:sz w:val="16"/>
                <w:szCs w:val="16"/>
                <w:lang w:val="en-US" w:eastAsia="ja-JP"/>
              </w:rPr>
              <w:t>］</w:t>
            </w:r>
            <w:r w:rsidR="00636818" w:rsidRPr="00F80676">
              <w:rPr>
                <w:rFonts w:cs="Arial"/>
                <w:color w:val="000000" w:themeColor="text1"/>
                <w:sz w:val="16"/>
                <w:szCs w:val="16"/>
                <w:lang w:val="en-US" w:eastAsia="ja-JP"/>
              </w:rPr>
              <w:t>に事前入力されます。</w:t>
            </w:r>
          </w:p>
        </w:tc>
      </w:tr>
      <w:tr w:rsidR="00836260" w:rsidRPr="00F80676" w14:paraId="31F751E6" w14:textId="77777777" w:rsidTr="00D362F1">
        <w:trPr>
          <w:trHeight w:val="300"/>
        </w:trPr>
        <w:tc>
          <w:tcPr>
            <w:tcW w:w="14884" w:type="dxa"/>
            <w:gridSpan w:val="6"/>
            <w:shd w:val="clear" w:color="auto" w:fill="0070C0"/>
            <w:vAlign w:val="center"/>
          </w:tcPr>
          <w:p w14:paraId="76839BA7" w14:textId="034B73CB" w:rsidR="00836260" w:rsidRPr="00F80676" w:rsidRDefault="0008016D" w:rsidP="00D362F1">
            <w:pPr>
              <w:rPr>
                <w:rFonts w:cs="Arial"/>
                <w:b/>
                <w:bCs/>
                <w:color w:val="FFFFFF" w:themeColor="background1"/>
                <w:sz w:val="18"/>
                <w:szCs w:val="18"/>
                <w:lang w:val="en-US" w:eastAsia="en-GB"/>
              </w:rPr>
            </w:pPr>
            <w:proofErr w:type="spellStart"/>
            <w:r w:rsidRPr="00F80676">
              <w:rPr>
                <w:rFonts w:cs="Arial"/>
                <w:b/>
                <w:bCs/>
                <w:color w:val="FFFFFF" w:themeColor="background1"/>
                <w:sz w:val="18"/>
                <w:szCs w:val="18"/>
                <w:lang w:val="en-US" w:eastAsia="en-GB"/>
              </w:rPr>
              <w:t>評価</w:t>
            </w:r>
            <w:proofErr w:type="spellEnd"/>
          </w:p>
        </w:tc>
      </w:tr>
      <w:tr w:rsidR="00836260" w:rsidRPr="00F80676" w14:paraId="73A55A23" w14:textId="77777777" w:rsidTr="00D362F1">
        <w:trPr>
          <w:trHeight w:val="354"/>
        </w:trPr>
        <w:tc>
          <w:tcPr>
            <w:tcW w:w="1841" w:type="dxa"/>
            <w:shd w:val="clear" w:color="auto" w:fill="auto"/>
            <w:vAlign w:val="center"/>
          </w:tcPr>
          <w:p w14:paraId="780DC4AF" w14:textId="3354F54E" w:rsidR="00836260" w:rsidRPr="00F80676" w:rsidRDefault="0008016D" w:rsidP="00D362F1">
            <w:pPr>
              <w:rPr>
                <w:rFonts w:cs="Arial"/>
                <w:b/>
                <w:sz w:val="16"/>
                <w:szCs w:val="16"/>
                <w:lang w:val="en-US"/>
              </w:rPr>
            </w:pPr>
            <w:proofErr w:type="spellStart"/>
            <w:r w:rsidRPr="00F80676">
              <w:rPr>
                <w:rFonts w:cs="Arial"/>
                <w:b/>
                <w:sz w:val="16"/>
                <w:szCs w:val="16"/>
                <w:lang w:val="en-US"/>
              </w:rPr>
              <w:t>評価基準</w:t>
            </w:r>
            <w:proofErr w:type="spellEnd"/>
          </w:p>
        </w:tc>
        <w:tc>
          <w:tcPr>
            <w:tcW w:w="13043" w:type="dxa"/>
            <w:gridSpan w:val="5"/>
            <w:shd w:val="clear" w:color="auto" w:fill="auto"/>
            <w:vAlign w:val="center"/>
          </w:tcPr>
          <w:p w14:paraId="4A63CF47" w14:textId="72909505" w:rsidR="00D541A2" w:rsidRPr="00F80676" w:rsidRDefault="00DD3B90" w:rsidP="00D541A2">
            <w:pPr>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本指標</w:t>
            </w:r>
            <w:r w:rsidR="0053526F" w:rsidRPr="00F80676">
              <w:rPr>
                <w:rStyle w:val="Hyperlink"/>
                <w:rFonts w:cs="Arial"/>
                <w:color w:val="000000" w:themeColor="text1"/>
                <w:sz w:val="16"/>
                <w:szCs w:val="16"/>
                <w:lang w:eastAsia="ja-JP"/>
              </w:rPr>
              <w:t>全体で</w:t>
            </w:r>
            <w:r w:rsidR="0053526F" w:rsidRPr="00F80676">
              <w:rPr>
                <w:rStyle w:val="Hyperlink"/>
                <w:rFonts w:cs="Arial"/>
                <w:color w:val="000000" w:themeColor="text1"/>
                <w:sz w:val="16"/>
                <w:szCs w:val="16"/>
                <w:lang w:eastAsia="ja-JP"/>
              </w:rPr>
              <w:t>100</w:t>
            </w:r>
            <w:r w:rsidR="0053526F" w:rsidRPr="00F80676">
              <w:rPr>
                <w:rStyle w:val="Hyperlink"/>
                <w:rFonts w:cs="Arial"/>
                <w:color w:val="000000" w:themeColor="text1"/>
                <w:sz w:val="16"/>
                <w:szCs w:val="16"/>
                <w:lang w:eastAsia="ja-JP"/>
              </w:rPr>
              <w:t>ポイント</w:t>
            </w:r>
            <w:r w:rsidR="00E05F8A" w:rsidRPr="00F80676">
              <w:rPr>
                <w:rStyle w:val="Hyperlink"/>
                <w:rFonts w:cs="Arial"/>
                <w:color w:val="000000" w:themeColor="text1"/>
                <w:sz w:val="16"/>
                <w:szCs w:val="16"/>
                <w:lang w:eastAsia="ja-JP"/>
              </w:rPr>
              <w:t>。</w:t>
            </w:r>
          </w:p>
          <w:p w14:paraId="790F6DB9" w14:textId="77777777" w:rsidR="00D541A2" w:rsidRPr="00F80676" w:rsidDel="00CE7F80" w:rsidRDefault="00D541A2" w:rsidP="00D541A2">
            <w:pPr>
              <w:rPr>
                <w:rStyle w:val="Hyperlink"/>
                <w:rFonts w:cs="Arial"/>
                <w:color w:val="000000" w:themeColor="text1"/>
                <w:sz w:val="16"/>
                <w:szCs w:val="16"/>
                <w:lang w:eastAsia="ja-JP"/>
              </w:rPr>
            </w:pPr>
          </w:p>
          <w:p w14:paraId="433F6F80" w14:textId="0EFDB7F7" w:rsidR="00836260" w:rsidRPr="00F80676" w:rsidRDefault="0053526F" w:rsidP="00D541A2">
            <w:pPr>
              <w:rPr>
                <w:rStyle w:val="Hyperlink"/>
                <w:rFonts w:cs="Arial"/>
                <w:color w:val="000000" w:themeColor="text1"/>
                <w:lang w:eastAsia="ja-JP"/>
              </w:rPr>
            </w:pPr>
            <w:r w:rsidRPr="00F80676">
              <w:rPr>
                <w:rStyle w:val="Hyperlink"/>
                <w:rFonts w:cs="Arial"/>
                <w:color w:val="000000" w:themeColor="text1"/>
                <w:sz w:val="16"/>
                <w:szCs w:val="16"/>
                <w:lang w:eastAsia="ja-JP"/>
              </w:rPr>
              <w:t>回答が</w:t>
            </w:r>
            <w:r w:rsidR="008305D3" w:rsidRPr="00F80676">
              <w:rPr>
                <w:rStyle w:val="Hyperlink"/>
                <w:rFonts w:cs="Arial"/>
                <w:color w:val="000000" w:themeColor="text1"/>
                <w:sz w:val="16"/>
                <w:szCs w:val="16"/>
                <w:lang w:eastAsia="ja-JP"/>
              </w:rPr>
              <w:t>選択されていない場合</w:t>
            </w:r>
            <w:r w:rsidRPr="00F80676">
              <w:rPr>
                <w:rStyle w:val="Hyperlink"/>
                <w:rFonts w:cs="Arial"/>
                <w:color w:val="000000" w:themeColor="text1"/>
                <w:sz w:val="16"/>
                <w:szCs w:val="16"/>
                <w:lang w:eastAsia="ja-JP"/>
              </w:rPr>
              <w:t>、または</w:t>
            </w:r>
            <w:r w:rsidR="001E1CA8" w:rsidRPr="00F80676">
              <w:rPr>
                <w:rStyle w:val="Hyperlink"/>
                <w:rFonts w:cs="Arial"/>
                <w:color w:val="000000" w:themeColor="text1"/>
                <w:sz w:val="16"/>
                <w:szCs w:val="16"/>
                <w:lang w:eastAsia="ja-JP"/>
              </w:rPr>
              <w:t>（</w:t>
            </w:r>
            <w:r w:rsidR="00636818" w:rsidRPr="00F80676">
              <w:rPr>
                <w:rStyle w:val="Hyperlink"/>
                <w:rFonts w:cs="Arial"/>
                <w:color w:val="000000" w:themeColor="text1"/>
                <w:sz w:val="16"/>
                <w:szCs w:val="16"/>
                <w:lang w:eastAsia="ja-JP"/>
              </w:rPr>
              <w:t>M</w:t>
            </w:r>
            <w:r w:rsidR="001E1CA8" w:rsidRPr="00F80676">
              <w:rPr>
                <w:rStyle w:val="Hyperlink"/>
                <w:rFonts w:cs="Arial"/>
                <w:color w:val="000000" w:themeColor="text1"/>
                <w:sz w:val="16"/>
                <w:szCs w:val="16"/>
                <w:lang w:eastAsia="ja-JP"/>
              </w:rPr>
              <w:t>）</w:t>
            </w:r>
            <w:r w:rsidR="00636818" w:rsidRPr="00F80676">
              <w:rPr>
                <w:rStyle w:val="Hyperlink"/>
                <w:rFonts w:cs="Arial"/>
                <w:color w:val="000000" w:themeColor="text1"/>
                <w:sz w:val="16"/>
                <w:szCs w:val="16"/>
                <w:lang w:eastAsia="ja-JP"/>
              </w:rPr>
              <w:t>の場合の</w:t>
            </w:r>
            <w:r w:rsidR="00DD3B90" w:rsidRPr="00F80676">
              <w:rPr>
                <w:rStyle w:val="Hyperlink"/>
                <w:rFonts w:cs="Arial"/>
                <w:color w:val="000000" w:themeColor="text1"/>
                <w:sz w:val="16"/>
                <w:szCs w:val="16"/>
                <w:lang w:eastAsia="ja-JP"/>
              </w:rPr>
              <w:t>スコアは</w:t>
            </w:r>
            <w:r w:rsidR="00DD3B90" w:rsidRPr="00F80676">
              <w:rPr>
                <w:rStyle w:val="Hyperlink"/>
                <w:rFonts w:cs="Arial"/>
                <w:color w:val="000000" w:themeColor="text1"/>
                <w:sz w:val="16"/>
                <w:szCs w:val="16"/>
                <w:lang w:eastAsia="ja-JP"/>
              </w:rPr>
              <w:t>0</w:t>
            </w:r>
            <w:r w:rsidR="00636818" w:rsidRPr="00F80676">
              <w:rPr>
                <w:rStyle w:val="Hyperlink"/>
                <w:rFonts w:cs="Arial"/>
                <w:color w:val="000000" w:themeColor="text1"/>
                <w:sz w:val="16"/>
                <w:szCs w:val="16"/>
                <w:lang w:eastAsia="ja-JP"/>
              </w:rPr>
              <w:t>。</w:t>
            </w:r>
            <w:r w:rsidR="001E1CA8" w:rsidRPr="00F80676">
              <w:rPr>
                <w:rStyle w:val="Hyperlink"/>
                <w:rFonts w:cs="Arial"/>
                <w:color w:val="000000" w:themeColor="text1"/>
                <w:sz w:val="16"/>
                <w:szCs w:val="16"/>
                <w:lang w:eastAsia="ja-JP"/>
              </w:rPr>
              <w:t>（</w:t>
            </w:r>
            <w:r w:rsidR="00636818" w:rsidRPr="00F80676">
              <w:rPr>
                <w:rStyle w:val="Hyperlink"/>
                <w:rFonts w:cs="Arial"/>
                <w:color w:val="000000" w:themeColor="text1"/>
                <w:sz w:val="16"/>
                <w:szCs w:val="16"/>
                <w:lang w:eastAsia="ja-JP"/>
              </w:rPr>
              <w:t>A</w:t>
            </w:r>
            <w:r w:rsidR="001E1CA8" w:rsidRPr="00F80676">
              <w:rPr>
                <w:rStyle w:val="Hyperlink"/>
                <w:rFonts w:cs="Arial"/>
                <w:color w:val="000000" w:themeColor="text1"/>
                <w:sz w:val="16"/>
                <w:szCs w:val="16"/>
                <w:lang w:eastAsia="ja-JP"/>
              </w:rPr>
              <w:t>）</w:t>
            </w:r>
            <w:r w:rsidRPr="00F80676">
              <w:rPr>
                <w:rFonts w:cs="Arial"/>
                <w:sz w:val="16"/>
                <w:szCs w:val="16"/>
                <w:lang w:val="en-US" w:eastAsia="ja-JP"/>
              </w:rPr>
              <w:t>〜</w:t>
            </w:r>
            <w:r w:rsidR="001E1CA8" w:rsidRPr="00F80676">
              <w:rPr>
                <w:rFonts w:cs="Arial"/>
                <w:sz w:val="16"/>
                <w:szCs w:val="16"/>
                <w:lang w:val="en-US" w:eastAsia="ja-JP"/>
              </w:rPr>
              <w:t>（</w:t>
            </w:r>
            <w:r w:rsidR="00636818" w:rsidRPr="00F80676">
              <w:rPr>
                <w:rStyle w:val="Hyperlink"/>
                <w:rFonts w:cs="Arial"/>
                <w:color w:val="000000" w:themeColor="text1"/>
                <w:sz w:val="16"/>
                <w:szCs w:val="16"/>
                <w:lang w:eastAsia="ja-JP"/>
              </w:rPr>
              <w:t>L</w:t>
            </w:r>
            <w:r w:rsidR="001E1CA8" w:rsidRPr="00F80676">
              <w:rPr>
                <w:rStyle w:val="Hyperlink"/>
                <w:rFonts w:cs="Arial"/>
                <w:color w:val="000000" w:themeColor="text1"/>
                <w:sz w:val="16"/>
                <w:szCs w:val="16"/>
                <w:lang w:eastAsia="ja-JP"/>
              </w:rPr>
              <w:t>）</w:t>
            </w:r>
            <w:r w:rsidR="00636818" w:rsidRPr="00F80676">
              <w:rPr>
                <w:rStyle w:val="Hyperlink"/>
                <w:rFonts w:cs="Arial"/>
                <w:color w:val="000000" w:themeColor="text1"/>
                <w:sz w:val="16"/>
                <w:szCs w:val="16"/>
                <w:lang w:eastAsia="ja-JP"/>
              </w:rPr>
              <w:t>から</w:t>
            </w:r>
            <w:r w:rsidR="007D402B" w:rsidRPr="00F80676">
              <w:rPr>
                <w:rStyle w:val="Hyperlink"/>
                <w:rFonts w:cs="Arial"/>
                <w:color w:val="000000" w:themeColor="text1"/>
                <w:sz w:val="16"/>
                <w:szCs w:val="16"/>
                <w:lang w:eastAsia="ja-JP"/>
              </w:rPr>
              <w:t>1</w:t>
            </w:r>
            <w:r w:rsidRPr="00F80676">
              <w:rPr>
                <w:rStyle w:val="Hyperlink"/>
                <w:rFonts w:cs="Arial"/>
                <w:color w:val="000000" w:themeColor="text1"/>
                <w:sz w:val="16"/>
                <w:szCs w:val="16"/>
                <w:lang w:eastAsia="ja-JP"/>
              </w:rPr>
              <w:t>項目</w:t>
            </w:r>
            <w:r w:rsidR="00636818" w:rsidRPr="00F80676">
              <w:rPr>
                <w:rStyle w:val="Hyperlink"/>
                <w:rFonts w:cs="Arial"/>
                <w:color w:val="000000" w:themeColor="text1"/>
                <w:sz w:val="16"/>
                <w:szCs w:val="16"/>
                <w:lang w:eastAsia="ja-JP"/>
              </w:rPr>
              <w:t>以上選択された場合の</w:t>
            </w:r>
            <w:r w:rsidR="00DD3B90" w:rsidRPr="00F80676">
              <w:rPr>
                <w:rStyle w:val="Hyperlink"/>
                <w:rFonts w:cs="Arial"/>
                <w:color w:val="000000" w:themeColor="text1"/>
                <w:sz w:val="16"/>
                <w:szCs w:val="16"/>
                <w:lang w:eastAsia="ja-JP"/>
              </w:rPr>
              <w:t>スコアは</w:t>
            </w:r>
            <w:r w:rsidR="00DD3B90" w:rsidRPr="00F80676">
              <w:rPr>
                <w:rStyle w:val="Hyperlink"/>
                <w:rFonts w:cs="Arial"/>
                <w:color w:val="000000" w:themeColor="text1"/>
                <w:sz w:val="16"/>
                <w:szCs w:val="16"/>
                <w:lang w:eastAsia="ja-JP"/>
              </w:rPr>
              <w:t>100</w:t>
            </w:r>
            <w:r w:rsidR="00636818" w:rsidRPr="00F80676">
              <w:rPr>
                <w:rStyle w:val="Hyperlink"/>
                <w:rFonts w:cs="Arial"/>
                <w:color w:val="000000" w:themeColor="text1"/>
                <w:sz w:val="16"/>
                <w:szCs w:val="16"/>
                <w:lang w:eastAsia="ja-JP"/>
              </w:rPr>
              <w:t>。</w:t>
            </w:r>
          </w:p>
        </w:tc>
      </w:tr>
      <w:tr w:rsidR="00836260" w:rsidRPr="00F80676" w14:paraId="6FB9B8CB" w14:textId="77777777" w:rsidTr="00D362F1">
        <w:trPr>
          <w:trHeight w:val="300"/>
        </w:trPr>
        <w:tc>
          <w:tcPr>
            <w:tcW w:w="1841" w:type="dxa"/>
            <w:shd w:val="clear" w:color="auto" w:fill="auto"/>
            <w:vAlign w:val="center"/>
          </w:tcPr>
          <w:p w14:paraId="297FEC59" w14:textId="0190670B" w:rsidR="00836260" w:rsidRPr="00F80676" w:rsidDel="002635ED" w:rsidRDefault="00767B55" w:rsidP="00D362F1">
            <w:pPr>
              <w:rPr>
                <w:rFonts w:cs="Arial"/>
                <w:b/>
                <w:bCs/>
                <w:sz w:val="16"/>
                <w:szCs w:val="16"/>
              </w:rPr>
            </w:pPr>
            <w:r w:rsidRPr="00F80676">
              <w:rPr>
                <w:rFonts w:cs="Arial"/>
                <w:b/>
                <w:sz w:val="16"/>
                <w:szCs w:val="16"/>
                <w:lang w:val="en-US"/>
              </w:rPr>
              <w:t>「</w:t>
            </w:r>
            <w:proofErr w:type="spellStart"/>
            <w:r w:rsidRPr="00F80676">
              <w:rPr>
                <w:rFonts w:cs="Arial"/>
                <w:b/>
                <w:sz w:val="16"/>
                <w:szCs w:val="16"/>
                <w:lang w:val="en-US"/>
              </w:rPr>
              <w:t>その他」の採点</w:t>
            </w:r>
            <w:proofErr w:type="spellEnd"/>
          </w:p>
        </w:tc>
        <w:tc>
          <w:tcPr>
            <w:tcW w:w="13043" w:type="dxa"/>
            <w:gridSpan w:val="5"/>
            <w:shd w:val="clear" w:color="auto" w:fill="auto"/>
            <w:vAlign w:val="center"/>
          </w:tcPr>
          <w:p w14:paraId="2B9AE115" w14:textId="01EE853E" w:rsidR="00836260" w:rsidRPr="00F80676" w:rsidRDefault="00187BDA" w:rsidP="00D362F1">
            <w:pPr>
              <w:rPr>
                <w:rStyle w:val="Hyperlink"/>
                <w:rFonts w:cs="Arial"/>
                <w:color w:val="000000" w:themeColor="text1"/>
                <w:lang w:eastAsia="ja-JP"/>
              </w:rPr>
            </w:pPr>
            <w:r w:rsidRPr="00F80676">
              <w:rPr>
                <w:rStyle w:val="Hyperlink"/>
                <w:rFonts w:cs="Arial"/>
                <w:color w:val="000000" w:themeColor="text1"/>
                <w:sz w:val="16"/>
                <w:szCs w:val="16"/>
                <w:lang w:eastAsia="ja-JP"/>
              </w:rPr>
              <w:t>「その他</w:t>
            </w:r>
            <w:r w:rsidR="001E1CA8" w:rsidRPr="00F80676">
              <w:rPr>
                <w:rStyle w:val="Hyperlink"/>
                <w:rFonts w:cs="Arial"/>
                <w:color w:val="000000" w:themeColor="text1"/>
                <w:sz w:val="16"/>
                <w:szCs w:val="16"/>
                <w:lang w:eastAsia="ja-JP"/>
              </w:rPr>
              <w:t>（</w:t>
            </w:r>
            <w:r w:rsidRPr="00F80676">
              <w:rPr>
                <w:rStyle w:val="Hyperlink"/>
                <w:rFonts w:cs="Arial"/>
                <w:color w:val="000000" w:themeColor="text1"/>
                <w:sz w:val="16"/>
                <w:szCs w:val="16"/>
                <w:lang w:eastAsia="ja-JP"/>
              </w:rPr>
              <w:t>K</w:t>
            </w:r>
            <w:r w:rsidR="001E1CA8" w:rsidRPr="00F80676">
              <w:rPr>
                <w:rStyle w:val="Hyperlink"/>
                <w:rFonts w:cs="Arial"/>
                <w:color w:val="000000" w:themeColor="text1"/>
                <w:sz w:val="16"/>
                <w:szCs w:val="16"/>
                <w:lang w:eastAsia="ja-JP"/>
              </w:rPr>
              <w:t>）</w:t>
            </w:r>
            <w:r w:rsidRPr="00F80676">
              <w:rPr>
                <w:rStyle w:val="Hyperlink"/>
                <w:rFonts w:cs="Arial"/>
                <w:color w:val="000000" w:themeColor="text1"/>
                <w:sz w:val="16"/>
                <w:szCs w:val="16"/>
                <w:lang w:eastAsia="ja-JP"/>
              </w:rPr>
              <w:t>、</w:t>
            </w:r>
            <w:r w:rsidR="001E1CA8" w:rsidRPr="00F80676">
              <w:rPr>
                <w:rStyle w:val="Hyperlink"/>
                <w:rFonts w:cs="Arial"/>
                <w:color w:val="000000" w:themeColor="text1"/>
                <w:sz w:val="16"/>
                <w:szCs w:val="16"/>
                <w:lang w:eastAsia="ja-JP"/>
              </w:rPr>
              <w:t>（</w:t>
            </w:r>
            <w:r w:rsidRPr="00F80676">
              <w:rPr>
                <w:rStyle w:val="Hyperlink"/>
                <w:rFonts w:cs="Arial"/>
                <w:color w:val="000000" w:themeColor="text1"/>
                <w:sz w:val="16"/>
                <w:szCs w:val="16"/>
                <w:lang w:eastAsia="ja-JP"/>
              </w:rPr>
              <w:t>L</w:t>
            </w:r>
            <w:r w:rsidR="001E1CA8" w:rsidRPr="00F80676">
              <w:rPr>
                <w:rStyle w:val="Hyperlink"/>
                <w:rFonts w:cs="Arial"/>
                <w:color w:val="000000" w:themeColor="text1"/>
                <w:sz w:val="16"/>
                <w:szCs w:val="16"/>
                <w:lang w:eastAsia="ja-JP"/>
              </w:rPr>
              <w:t>）</w:t>
            </w:r>
            <w:r w:rsidRPr="00F80676">
              <w:rPr>
                <w:rStyle w:val="Hyperlink"/>
                <w:rFonts w:cs="Arial"/>
                <w:color w:val="000000" w:themeColor="text1"/>
                <w:sz w:val="16"/>
                <w:szCs w:val="16"/>
                <w:lang w:eastAsia="ja-JP"/>
              </w:rPr>
              <w:t>」</w:t>
            </w:r>
            <w:r w:rsidR="0053526F" w:rsidRPr="00F80676">
              <w:rPr>
                <w:rStyle w:val="Hyperlink"/>
                <w:rFonts w:cs="Arial"/>
                <w:color w:val="000000" w:themeColor="text1"/>
                <w:sz w:val="16"/>
                <w:szCs w:val="16"/>
                <w:lang w:eastAsia="ja-JP"/>
              </w:rPr>
              <w:t>を選択した場合は採点基準による採点の対象となり</w:t>
            </w:r>
            <w:r w:rsidRPr="00F80676">
              <w:rPr>
                <w:rStyle w:val="Hyperlink"/>
                <w:rFonts w:cs="Arial"/>
                <w:color w:val="000000" w:themeColor="text1"/>
                <w:sz w:val="16"/>
                <w:szCs w:val="16"/>
                <w:lang w:eastAsia="ja-JP"/>
              </w:rPr>
              <w:t>、</w:t>
            </w:r>
            <w:r w:rsidR="007A1474" w:rsidRPr="00F80676">
              <w:rPr>
                <w:rStyle w:val="Hyperlink"/>
                <w:rFonts w:cs="Arial"/>
                <w:color w:val="000000" w:themeColor="text1"/>
                <w:sz w:val="16"/>
                <w:szCs w:val="16"/>
                <w:lang w:eastAsia="ja-JP"/>
              </w:rPr>
              <w:t>選択肢</w:t>
            </w:r>
            <w:r w:rsidR="001E1CA8" w:rsidRPr="00F80676">
              <w:rPr>
                <w:rStyle w:val="Hyperlink"/>
                <w:rFonts w:cs="Arial"/>
                <w:color w:val="000000" w:themeColor="text1"/>
                <w:sz w:val="16"/>
                <w:szCs w:val="16"/>
                <w:lang w:eastAsia="ja-JP"/>
              </w:rPr>
              <w:t>（</w:t>
            </w:r>
            <w:r w:rsidRPr="00F80676">
              <w:rPr>
                <w:rStyle w:val="Hyperlink"/>
                <w:rFonts w:cs="Arial"/>
                <w:color w:val="000000" w:themeColor="text1"/>
                <w:sz w:val="16"/>
                <w:szCs w:val="16"/>
                <w:lang w:eastAsia="ja-JP"/>
              </w:rPr>
              <w:t>A</w:t>
            </w:r>
            <w:r w:rsidR="001E1CA8" w:rsidRPr="00F80676">
              <w:rPr>
                <w:rStyle w:val="Hyperlink"/>
                <w:rFonts w:cs="Arial"/>
                <w:color w:val="000000" w:themeColor="text1"/>
                <w:sz w:val="16"/>
                <w:szCs w:val="16"/>
                <w:lang w:eastAsia="ja-JP"/>
              </w:rPr>
              <w:t>）</w:t>
            </w:r>
            <w:r w:rsidR="0053526F" w:rsidRPr="00F80676">
              <w:rPr>
                <w:rFonts w:cs="Arial"/>
                <w:sz w:val="16"/>
                <w:szCs w:val="16"/>
                <w:lang w:val="en-US" w:eastAsia="ja-JP"/>
              </w:rPr>
              <w:t>〜</w:t>
            </w:r>
            <w:r w:rsidR="001E1CA8" w:rsidRPr="00F80676">
              <w:rPr>
                <w:rFonts w:cs="Arial"/>
                <w:sz w:val="16"/>
                <w:szCs w:val="16"/>
                <w:lang w:val="en-US" w:eastAsia="ja-JP"/>
              </w:rPr>
              <w:t>（</w:t>
            </w:r>
            <w:r w:rsidRPr="00F80676">
              <w:rPr>
                <w:rStyle w:val="Hyperlink"/>
                <w:rFonts w:cs="Arial"/>
                <w:color w:val="000000" w:themeColor="text1"/>
                <w:sz w:val="16"/>
                <w:szCs w:val="16"/>
                <w:lang w:eastAsia="ja-JP"/>
              </w:rPr>
              <w:t>J</w:t>
            </w:r>
            <w:r w:rsidR="001E1CA8" w:rsidRPr="00F80676">
              <w:rPr>
                <w:rStyle w:val="Hyperlink"/>
                <w:rFonts w:cs="Arial"/>
                <w:color w:val="000000" w:themeColor="text1"/>
                <w:sz w:val="16"/>
                <w:szCs w:val="16"/>
                <w:lang w:eastAsia="ja-JP"/>
              </w:rPr>
              <w:t>）</w:t>
            </w:r>
            <w:r w:rsidR="0053526F" w:rsidRPr="00F80676">
              <w:rPr>
                <w:rStyle w:val="Hyperlink"/>
                <w:rFonts w:cs="Arial"/>
                <w:color w:val="000000" w:themeColor="text1"/>
                <w:sz w:val="16"/>
                <w:szCs w:val="16"/>
                <w:lang w:eastAsia="ja-JP"/>
              </w:rPr>
              <w:t>を</w:t>
            </w:r>
            <w:r w:rsidRPr="00F80676">
              <w:rPr>
                <w:rStyle w:val="Hyperlink"/>
                <w:rFonts w:cs="Arial"/>
                <w:color w:val="000000" w:themeColor="text1"/>
                <w:sz w:val="16"/>
                <w:szCs w:val="16"/>
                <w:lang w:eastAsia="ja-JP"/>
              </w:rPr>
              <w:t>選択</w:t>
            </w:r>
            <w:r w:rsidR="0053526F" w:rsidRPr="00F80676">
              <w:rPr>
                <w:rStyle w:val="Hyperlink"/>
                <w:rFonts w:cs="Arial"/>
                <w:color w:val="000000" w:themeColor="text1"/>
                <w:sz w:val="16"/>
                <w:szCs w:val="16"/>
                <w:lang w:eastAsia="ja-JP"/>
              </w:rPr>
              <w:t>した</w:t>
            </w:r>
            <w:r w:rsidRPr="00F80676">
              <w:rPr>
                <w:rStyle w:val="Hyperlink"/>
                <w:rFonts w:cs="Arial"/>
                <w:color w:val="000000" w:themeColor="text1"/>
                <w:sz w:val="16"/>
                <w:szCs w:val="16"/>
                <w:lang w:eastAsia="ja-JP"/>
              </w:rPr>
              <w:t>場合と同等となります。</w:t>
            </w:r>
          </w:p>
        </w:tc>
      </w:tr>
      <w:tr w:rsidR="00836260" w:rsidRPr="00F80676" w14:paraId="755B2FE0" w14:textId="77777777" w:rsidTr="00D362F1">
        <w:trPr>
          <w:trHeight w:val="300"/>
        </w:trPr>
        <w:tc>
          <w:tcPr>
            <w:tcW w:w="1841" w:type="dxa"/>
            <w:shd w:val="clear" w:color="auto" w:fill="auto"/>
            <w:vAlign w:val="center"/>
          </w:tcPr>
          <w:p w14:paraId="42F33F9A" w14:textId="6AA6CD1E" w:rsidR="00836260" w:rsidRPr="00F80676" w:rsidDel="002635ED" w:rsidRDefault="0008016D" w:rsidP="00D362F1">
            <w:pPr>
              <w:spacing w:line="240" w:lineRule="auto"/>
              <w:rPr>
                <w:rFonts w:cs="Arial"/>
                <w:b/>
                <w:bCs/>
                <w:sz w:val="16"/>
                <w:szCs w:val="16"/>
              </w:rPr>
            </w:pPr>
            <w:proofErr w:type="spellStart"/>
            <w:r w:rsidRPr="00F80676">
              <w:rPr>
                <w:rFonts w:cs="Arial"/>
                <w:b/>
                <w:sz w:val="16"/>
                <w:szCs w:val="16"/>
                <w:lang w:val="en-US"/>
              </w:rPr>
              <w:t>乗数</w:t>
            </w:r>
            <w:proofErr w:type="spellEnd"/>
          </w:p>
        </w:tc>
        <w:tc>
          <w:tcPr>
            <w:tcW w:w="13043" w:type="dxa"/>
            <w:gridSpan w:val="5"/>
            <w:shd w:val="clear" w:color="auto" w:fill="auto"/>
            <w:vAlign w:val="center"/>
          </w:tcPr>
          <w:p w14:paraId="08DBDA87" w14:textId="1FB8ABFF" w:rsidR="00836260" w:rsidRPr="00F80676" w:rsidRDefault="004D1A16" w:rsidP="00D362F1">
            <w:pPr>
              <w:rPr>
                <w:rStyle w:val="Hyperlink"/>
                <w:rFonts w:cs="Arial"/>
                <w:color w:val="000000" w:themeColor="text1"/>
              </w:rPr>
            </w:pPr>
            <w:r w:rsidRPr="00F80676">
              <w:rPr>
                <w:rStyle w:val="Hyperlink"/>
                <w:rFonts w:cs="Arial"/>
                <w:color w:val="000000" w:themeColor="text1"/>
                <w:sz w:val="16"/>
                <w:szCs w:val="16"/>
              </w:rPr>
              <w:t>低</w:t>
            </w:r>
            <w:r w:rsidR="00FB1E20" w:rsidRPr="00F80676">
              <w:rPr>
                <w:rStyle w:val="Hyperlink"/>
                <w:rFonts w:cs="Arial"/>
                <w:color w:val="000000" w:themeColor="text1"/>
                <w:sz w:val="16"/>
                <w:szCs w:val="16"/>
                <w:lang w:eastAsia="ja-JP"/>
              </w:rPr>
              <w:t>：</w:t>
            </w:r>
            <w:r w:rsidRPr="00F80676">
              <w:rPr>
                <w:rStyle w:val="Hyperlink"/>
                <w:rFonts w:cs="Arial"/>
                <w:color w:val="000000" w:themeColor="text1"/>
                <w:sz w:val="16"/>
                <w:szCs w:val="16"/>
              </w:rPr>
              <w:t>1</w:t>
            </w:r>
            <w:r w:rsidRPr="00F80676">
              <w:rPr>
                <w:rStyle w:val="Hyperlink"/>
                <w:rFonts w:cs="Arial"/>
                <w:color w:val="000000" w:themeColor="text1"/>
                <w:sz w:val="16"/>
                <w:szCs w:val="16"/>
              </w:rPr>
              <w:t>倍</w:t>
            </w:r>
            <w:r w:rsidR="00FB1E20" w:rsidRPr="00F80676">
              <w:rPr>
                <w:rStyle w:val="Hyperlink"/>
                <w:rFonts w:cs="Arial"/>
                <w:color w:val="000000" w:themeColor="text1"/>
                <w:sz w:val="16"/>
                <w:szCs w:val="16"/>
                <w:lang w:eastAsia="ja-JP"/>
              </w:rPr>
              <w:t>の</w:t>
            </w:r>
            <w:proofErr w:type="spellStart"/>
            <w:r w:rsidRPr="00F80676">
              <w:rPr>
                <w:rStyle w:val="Hyperlink"/>
                <w:rFonts w:cs="Arial"/>
                <w:color w:val="000000" w:themeColor="text1"/>
                <w:sz w:val="16"/>
                <w:szCs w:val="16"/>
              </w:rPr>
              <w:t>加重</w:t>
            </w:r>
            <w:proofErr w:type="spellEnd"/>
          </w:p>
        </w:tc>
      </w:tr>
    </w:tbl>
    <w:p w14:paraId="04DFB2BE" w14:textId="77777777" w:rsidR="00D362F1" w:rsidRPr="00F80676" w:rsidRDefault="00D362F1">
      <w:pPr>
        <w:spacing w:after="160" w:line="259" w:lineRule="auto"/>
        <w:rPr>
          <w:rFonts w:cs="Arial"/>
        </w:rPr>
      </w:pPr>
      <w:r w:rsidRPr="00F80676">
        <w:rPr>
          <w:rFonts w:cs="Arial"/>
        </w:rPr>
        <w:br w:type="page"/>
      </w:r>
    </w:p>
    <w:p w14:paraId="14D8E484" w14:textId="496B3162" w:rsidR="00D362F1" w:rsidRPr="00F80676" w:rsidRDefault="0035559A" w:rsidP="00D362F1">
      <w:pPr>
        <w:pStyle w:val="Heading2"/>
        <w:tabs>
          <w:tab w:val="left" w:pos="12758"/>
        </w:tabs>
        <w:rPr>
          <w:rFonts w:eastAsia="MS PGothic" w:cs="Arial"/>
          <w:caps w:val="0"/>
          <w:color w:val="auto"/>
          <w:sz w:val="20"/>
          <w:szCs w:val="20"/>
        </w:rPr>
      </w:pPr>
      <w:bookmarkStart w:id="34" w:name="_Toc58335074"/>
      <w:r w:rsidRPr="00F80676">
        <w:rPr>
          <w:rFonts w:eastAsia="MS PGothic" w:cs="Arial"/>
          <w:lang w:eastAsia="ja-JP"/>
        </w:rPr>
        <w:t>人員と能力</w:t>
      </w:r>
      <w:r w:rsidR="001E1CA8" w:rsidRPr="00F80676">
        <w:rPr>
          <w:rFonts w:eastAsia="MS PGothic" w:cs="Arial"/>
        </w:rPr>
        <w:t>［</w:t>
      </w:r>
      <w:r w:rsidR="00D362F1" w:rsidRPr="00F80676">
        <w:rPr>
          <w:rFonts w:eastAsia="MS PGothic" w:cs="Arial"/>
        </w:rPr>
        <w:t>ISP 8</w:t>
      </w:r>
      <w:r w:rsidRPr="00F80676">
        <w:rPr>
          <w:rFonts w:eastAsia="MS PGothic" w:cs="Arial"/>
          <w:lang w:eastAsia="ja-JP"/>
        </w:rPr>
        <w:t>、</w:t>
      </w:r>
      <w:r w:rsidR="00D362F1" w:rsidRPr="00F80676">
        <w:rPr>
          <w:rFonts w:eastAsia="MS PGothic" w:cs="Arial"/>
        </w:rPr>
        <w:t>ISP 8.1</w:t>
      </w:r>
      <w:r w:rsidRPr="00F80676">
        <w:rPr>
          <w:rFonts w:eastAsia="MS PGothic" w:cs="Arial"/>
          <w:lang w:eastAsia="ja-JP"/>
        </w:rPr>
        <w:t>、</w:t>
      </w:r>
      <w:r w:rsidR="00D362F1" w:rsidRPr="00F80676">
        <w:rPr>
          <w:rFonts w:eastAsia="MS PGothic" w:cs="Arial"/>
        </w:rPr>
        <w:t>ISP 8.2</w:t>
      </w:r>
      <w:r w:rsidRPr="00F80676">
        <w:rPr>
          <w:rFonts w:eastAsia="MS PGothic" w:cs="Arial"/>
          <w:lang w:eastAsia="ja-JP"/>
        </w:rPr>
        <w:t>、</w:t>
      </w:r>
      <w:r w:rsidR="00D362F1" w:rsidRPr="00F80676">
        <w:rPr>
          <w:rFonts w:eastAsia="MS PGothic" w:cs="Arial"/>
        </w:rPr>
        <w:t>ISP 9</w:t>
      </w:r>
      <w:r w:rsidR="00A2504D" w:rsidRPr="00F80676">
        <w:rPr>
          <w:rFonts w:eastAsia="MS PGothic" w:cs="Arial"/>
        </w:rPr>
        <w:t>］</w:t>
      </w:r>
      <w:bookmarkEnd w:id="34"/>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85" w:type="dxa"/>
          <w:bottom w:w="57" w:type="dxa"/>
          <w:right w:w="85" w:type="dxa"/>
        </w:tblCellMar>
        <w:tblLook w:val="04A0" w:firstRow="1" w:lastRow="0" w:firstColumn="1" w:lastColumn="0" w:noHBand="0" w:noVBand="1"/>
      </w:tblPr>
      <w:tblGrid>
        <w:gridCol w:w="1841"/>
        <w:gridCol w:w="1559"/>
        <w:gridCol w:w="2835"/>
        <w:gridCol w:w="1729"/>
        <w:gridCol w:w="1730"/>
        <w:gridCol w:w="1219"/>
        <w:gridCol w:w="511"/>
        <w:gridCol w:w="1474"/>
        <w:gridCol w:w="256"/>
        <w:gridCol w:w="1730"/>
      </w:tblGrid>
      <w:tr w:rsidR="002B3E49" w:rsidRPr="00F80676" w14:paraId="618ACAE3" w14:textId="77777777" w:rsidTr="00236DF0">
        <w:trPr>
          <w:trHeight w:val="367"/>
        </w:trPr>
        <w:tc>
          <w:tcPr>
            <w:tcW w:w="1841" w:type="dxa"/>
            <w:vMerge w:val="restart"/>
            <w:shd w:val="clear" w:color="auto" w:fill="DFF5F9"/>
            <w:vAlign w:val="center"/>
            <w:hideMark/>
          </w:tcPr>
          <w:p w14:paraId="5FC345FC" w14:textId="196C1B90" w:rsidR="00D362F1" w:rsidRPr="00F80676" w:rsidRDefault="00AD6401" w:rsidP="00D362F1">
            <w:pPr>
              <w:spacing w:line="240" w:lineRule="auto"/>
              <w:jc w:val="center"/>
              <w:textAlignment w:val="baseline"/>
              <w:rPr>
                <w:rFonts w:cs="Arial"/>
                <w:b/>
                <w:sz w:val="14"/>
                <w:szCs w:val="14"/>
                <w:lang w:val="en-US" w:eastAsia="en-GB"/>
              </w:rPr>
            </w:pPr>
            <w:proofErr w:type="spellStart"/>
            <w:r w:rsidRPr="00F80676">
              <w:rPr>
                <w:rFonts w:cs="Arial"/>
                <w:b/>
                <w:sz w:val="14"/>
                <w:szCs w:val="14"/>
                <w:lang w:val="en-US" w:eastAsia="en-GB"/>
              </w:rPr>
              <w:t>指標</w:t>
            </w:r>
            <w:proofErr w:type="spellEnd"/>
            <w:r w:rsidRPr="00F80676">
              <w:rPr>
                <w:rFonts w:cs="Arial"/>
                <w:b/>
                <w:sz w:val="14"/>
                <w:szCs w:val="14"/>
                <w:lang w:val="en-US" w:eastAsia="en-GB"/>
              </w:rPr>
              <w:t>ID</w:t>
            </w:r>
          </w:p>
          <w:p w14:paraId="6160D0ED" w14:textId="77777777" w:rsidR="00D362F1" w:rsidRPr="00F80676" w:rsidRDefault="00D362F1" w:rsidP="00D362F1">
            <w:pPr>
              <w:spacing w:line="240" w:lineRule="auto"/>
              <w:jc w:val="center"/>
              <w:textAlignment w:val="baseline"/>
              <w:rPr>
                <w:rFonts w:cs="Arial"/>
                <w:b/>
                <w:sz w:val="14"/>
                <w:szCs w:val="14"/>
                <w:lang w:val="en-US" w:eastAsia="en-GB"/>
              </w:rPr>
            </w:pPr>
          </w:p>
          <w:p w14:paraId="5A3C0204" w14:textId="4B71E5E2" w:rsidR="00D362F1" w:rsidRPr="00F80676" w:rsidRDefault="00D362F1" w:rsidP="00D362F1">
            <w:pPr>
              <w:pStyle w:val="Indicatorsubsection"/>
              <w:rPr>
                <w:rFonts w:eastAsia="MS PGothic"/>
                <w:sz w:val="18"/>
                <w:szCs w:val="18"/>
              </w:rPr>
            </w:pPr>
            <w:bookmarkStart w:id="35" w:name="_Toc58335075"/>
            <w:r w:rsidRPr="00F80676">
              <w:rPr>
                <w:rFonts w:eastAsia="MS PGothic"/>
              </w:rPr>
              <w:t>ISP 8</w:t>
            </w:r>
            <w:bookmarkEnd w:id="35"/>
          </w:p>
        </w:tc>
        <w:tc>
          <w:tcPr>
            <w:tcW w:w="1559" w:type="dxa"/>
            <w:shd w:val="clear" w:color="auto" w:fill="DFF5F9"/>
            <w:vAlign w:val="center"/>
            <w:hideMark/>
          </w:tcPr>
          <w:p w14:paraId="4B263F33" w14:textId="29B09936" w:rsidR="00D362F1" w:rsidRPr="00F80676" w:rsidRDefault="007F3D1B" w:rsidP="00D362F1">
            <w:pPr>
              <w:spacing w:line="240" w:lineRule="auto"/>
              <w:textAlignment w:val="baseline"/>
              <w:rPr>
                <w:rFonts w:cs="Arial"/>
                <w:sz w:val="14"/>
                <w:szCs w:val="14"/>
                <w:lang w:eastAsia="en-GB"/>
              </w:rPr>
            </w:pPr>
            <w:proofErr w:type="spellStart"/>
            <w:r w:rsidRPr="00F80676">
              <w:rPr>
                <w:rFonts w:cs="Arial"/>
                <w:b/>
                <w:sz w:val="14"/>
                <w:szCs w:val="14"/>
                <w:lang w:val="en-US" w:eastAsia="en-GB"/>
              </w:rPr>
              <w:t>依存関係</w:t>
            </w:r>
            <w:proofErr w:type="spellEnd"/>
          </w:p>
        </w:tc>
        <w:tc>
          <w:tcPr>
            <w:tcW w:w="2835" w:type="dxa"/>
            <w:shd w:val="clear" w:color="auto" w:fill="DFF5F9"/>
            <w:vAlign w:val="center"/>
          </w:tcPr>
          <w:p w14:paraId="15536903" w14:textId="181FD43C" w:rsidR="00D362F1" w:rsidRPr="00F80676" w:rsidRDefault="00EF06EA" w:rsidP="00EF06EA">
            <w:pPr>
              <w:spacing w:line="240" w:lineRule="auto"/>
              <w:textAlignment w:val="baseline"/>
              <w:rPr>
                <w:rFonts w:cs="Arial"/>
                <w:sz w:val="14"/>
                <w:szCs w:val="14"/>
                <w:lang w:eastAsia="en-GB"/>
              </w:rPr>
            </w:pPr>
            <w:r w:rsidRPr="00F80676">
              <w:rPr>
                <w:rFonts w:cs="Arial"/>
                <w:b/>
                <w:bCs/>
                <w:sz w:val="22"/>
                <w:szCs w:val="22"/>
              </w:rPr>
              <w:t>ISP 6</w:t>
            </w:r>
            <w:r w:rsidR="00F80F4E" w:rsidRPr="00F80676">
              <w:rPr>
                <w:rFonts w:cs="Arial"/>
                <w:b/>
                <w:bCs/>
                <w:sz w:val="22"/>
                <w:szCs w:val="22"/>
                <w:lang w:eastAsia="ja-JP"/>
              </w:rPr>
              <w:t>、</w:t>
            </w:r>
            <w:r w:rsidRPr="00F80676">
              <w:rPr>
                <w:rFonts w:cs="Arial"/>
                <w:b/>
                <w:bCs/>
                <w:sz w:val="22"/>
                <w:szCs w:val="22"/>
              </w:rPr>
              <w:t>ISP 7</w:t>
            </w:r>
          </w:p>
        </w:tc>
        <w:tc>
          <w:tcPr>
            <w:tcW w:w="4678" w:type="dxa"/>
            <w:gridSpan w:val="3"/>
            <w:vMerge w:val="restart"/>
            <w:shd w:val="clear" w:color="auto" w:fill="DFF5F9"/>
            <w:vAlign w:val="center"/>
          </w:tcPr>
          <w:p w14:paraId="3BF057A1" w14:textId="4F69D942" w:rsidR="00D362F1" w:rsidRPr="00F80676" w:rsidRDefault="006D7BF3" w:rsidP="00D362F1">
            <w:pPr>
              <w:spacing w:line="240" w:lineRule="auto"/>
              <w:jc w:val="center"/>
              <w:textAlignment w:val="baseline"/>
              <w:rPr>
                <w:rFonts w:cs="Arial"/>
                <w:sz w:val="14"/>
                <w:szCs w:val="14"/>
                <w:lang w:eastAsia="ja-JP"/>
              </w:rPr>
            </w:pPr>
            <w:r w:rsidRPr="00F80676">
              <w:rPr>
                <w:rFonts w:cs="Arial"/>
                <w:b/>
                <w:sz w:val="14"/>
                <w:szCs w:val="14"/>
                <w:lang w:val="en-US" w:eastAsia="ja-JP"/>
              </w:rPr>
              <w:t>サブセクション</w:t>
            </w:r>
          </w:p>
          <w:p w14:paraId="0E5E9688" w14:textId="77777777" w:rsidR="00D362F1" w:rsidRPr="00F80676" w:rsidRDefault="00D362F1" w:rsidP="00D362F1">
            <w:pPr>
              <w:spacing w:line="240" w:lineRule="auto"/>
              <w:jc w:val="center"/>
              <w:textAlignment w:val="baseline"/>
              <w:rPr>
                <w:rFonts w:cs="Arial"/>
                <w:sz w:val="14"/>
                <w:szCs w:val="14"/>
                <w:lang w:eastAsia="ja-JP"/>
              </w:rPr>
            </w:pPr>
          </w:p>
          <w:p w14:paraId="5DC1871E" w14:textId="66DD35BA" w:rsidR="00D362F1" w:rsidRPr="00F80676" w:rsidRDefault="00F80F4E" w:rsidP="00D362F1">
            <w:pPr>
              <w:jc w:val="center"/>
              <w:rPr>
                <w:rFonts w:cs="Arial"/>
                <w:sz w:val="18"/>
                <w:szCs w:val="18"/>
                <w:lang w:eastAsia="ja-JP"/>
              </w:rPr>
            </w:pPr>
            <w:r w:rsidRPr="00F80676">
              <w:rPr>
                <w:rFonts w:cs="Arial"/>
                <w:b/>
                <w:bCs/>
                <w:sz w:val="22"/>
                <w:szCs w:val="22"/>
                <w:lang w:eastAsia="ja-JP"/>
              </w:rPr>
              <w:t>人員と能力</w:t>
            </w:r>
          </w:p>
        </w:tc>
        <w:tc>
          <w:tcPr>
            <w:tcW w:w="1985" w:type="dxa"/>
            <w:gridSpan w:val="2"/>
            <w:vMerge w:val="restart"/>
            <w:shd w:val="clear" w:color="auto" w:fill="DFF5F9"/>
            <w:vAlign w:val="center"/>
            <w:hideMark/>
          </w:tcPr>
          <w:p w14:paraId="64696E13" w14:textId="1F824E72" w:rsidR="00D362F1" w:rsidRPr="00F80676" w:rsidRDefault="002F2F58" w:rsidP="00D362F1">
            <w:pPr>
              <w:spacing w:line="240" w:lineRule="auto"/>
              <w:jc w:val="center"/>
              <w:textAlignment w:val="baseline"/>
              <w:rPr>
                <w:rFonts w:cs="Arial"/>
                <w:b/>
                <w:bCs/>
                <w:sz w:val="14"/>
                <w:szCs w:val="14"/>
                <w:lang w:val="en-US" w:eastAsia="en-GB"/>
              </w:rPr>
            </w:pPr>
            <w:r w:rsidRPr="00F80676">
              <w:rPr>
                <w:rFonts w:cs="Arial"/>
                <w:b/>
                <w:bCs/>
                <w:sz w:val="14"/>
                <w:szCs w:val="14"/>
                <w:lang w:val="en-US" w:eastAsia="en-GB"/>
              </w:rPr>
              <w:t>PRI</w:t>
            </w:r>
            <w:proofErr w:type="spellStart"/>
            <w:r w:rsidRPr="00F80676">
              <w:rPr>
                <w:rFonts w:cs="Arial"/>
                <w:b/>
                <w:bCs/>
                <w:sz w:val="14"/>
                <w:szCs w:val="14"/>
                <w:lang w:val="en-US" w:eastAsia="en-GB"/>
              </w:rPr>
              <w:t>原則</w:t>
            </w:r>
            <w:proofErr w:type="spellEnd"/>
          </w:p>
          <w:p w14:paraId="3BB0C97C" w14:textId="77777777" w:rsidR="00D362F1" w:rsidRPr="00F80676" w:rsidRDefault="00D362F1" w:rsidP="00D362F1">
            <w:pPr>
              <w:spacing w:line="240" w:lineRule="auto"/>
              <w:jc w:val="center"/>
              <w:textAlignment w:val="baseline"/>
              <w:rPr>
                <w:rFonts w:cs="Arial"/>
                <w:b/>
                <w:bCs/>
                <w:sz w:val="14"/>
                <w:szCs w:val="14"/>
                <w:lang w:val="en-US" w:eastAsia="en-GB"/>
              </w:rPr>
            </w:pPr>
          </w:p>
          <w:p w14:paraId="082E7A2F" w14:textId="54055C65" w:rsidR="00D362F1" w:rsidRPr="00F80676" w:rsidRDefault="009855E0" w:rsidP="00D362F1">
            <w:pPr>
              <w:spacing w:line="240" w:lineRule="auto"/>
              <w:jc w:val="center"/>
              <w:textAlignment w:val="baseline"/>
              <w:rPr>
                <w:rFonts w:cs="Arial"/>
                <w:sz w:val="18"/>
                <w:szCs w:val="18"/>
                <w:lang w:eastAsia="en-GB"/>
              </w:rPr>
            </w:pPr>
            <w:proofErr w:type="spellStart"/>
            <w:r w:rsidRPr="00F80676">
              <w:rPr>
                <w:rFonts w:cs="Arial"/>
                <w:b/>
                <w:bCs/>
                <w:sz w:val="22"/>
                <w:szCs w:val="22"/>
                <w:lang w:val="en-US" w:eastAsia="en-GB"/>
              </w:rPr>
              <w:t>一般</w:t>
            </w:r>
            <w:proofErr w:type="spellEnd"/>
          </w:p>
        </w:tc>
        <w:tc>
          <w:tcPr>
            <w:tcW w:w="1986" w:type="dxa"/>
            <w:gridSpan w:val="2"/>
            <w:vMerge w:val="restart"/>
            <w:shd w:val="clear" w:color="auto" w:fill="00B0F0"/>
            <w:tcMar>
              <w:top w:w="113" w:type="dxa"/>
              <w:left w:w="113" w:type="dxa"/>
              <w:bottom w:w="113" w:type="dxa"/>
              <w:right w:w="113" w:type="dxa"/>
            </w:tcMar>
            <w:vAlign w:val="center"/>
            <w:hideMark/>
          </w:tcPr>
          <w:p w14:paraId="7A121245" w14:textId="2D548B8A" w:rsidR="00D362F1" w:rsidRPr="00F80676" w:rsidRDefault="002F2F58" w:rsidP="00D362F1">
            <w:pPr>
              <w:spacing w:line="240" w:lineRule="auto"/>
              <w:jc w:val="center"/>
              <w:textAlignment w:val="baseline"/>
              <w:rPr>
                <w:rFonts w:cs="Arial"/>
                <w:b/>
                <w:bCs/>
                <w:color w:val="FFFFFF" w:themeColor="background1"/>
                <w:sz w:val="14"/>
                <w:szCs w:val="14"/>
                <w:lang w:val="en-US" w:eastAsia="en-GB"/>
              </w:rPr>
            </w:pPr>
            <w:proofErr w:type="spellStart"/>
            <w:r w:rsidRPr="00F80676">
              <w:rPr>
                <w:rFonts w:cs="Arial"/>
                <w:b/>
                <w:bCs/>
                <w:color w:val="FFFFFF" w:themeColor="background1"/>
                <w:sz w:val="14"/>
                <w:szCs w:val="14"/>
                <w:lang w:val="en-US" w:eastAsia="en-GB"/>
              </w:rPr>
              <w:t>指標種別</w:t>
            </w:r>
            <w:proofErr w:type="spellEnd"/>
          </w:p>
          <w:p w14:paraId="2253DFEC" w14:textId="77777777" w:rsidR="00D362F1" w:rsidRPr="00F80676" w:rsidRDefault="00D362F1" w:rsidP="00D362F1">
            <w:pPr>
              <w:spacing w:line="240" w:lineRule="auto"/>
              <w:jc w:val="center"/>
              <w:textAlignment w:val="baseline"/>
              <w:rPr>
                <w:rFonts w:cs="Arial"/>
                <w:b/>
                <w:bCs/>
                <w:color w:val="FFFFFF" w:themeColor="background1"/>
                <w:sz w:val="14"/>
                <w:szCs w:val="14"/>
                <w:lang w:val="en-US" w:eastAsia="en-GB"/>
              </w:rPr>
            </w:pPr>
          </w:p>
          <w:p w14:paraId="06C22825" w14:textId="57F5BA6F" w:rsidR="00D362F1" w:rsidRPr="00F80676" w:rsidRDefault="00492EDD" w:rsidP="00D362F1">
            <w:pPr>
              <w:autoSpaceDE w:val="0"/>
              <w:autoSpaceDN w:val="0"/>
              <w:adjustRightInd w:val="0"/>
              <w:spacing w:line="240" w:lineRule="auto"/>
              <w:jc w:val="center"/>
              <w:rPr>
                <w:rFonts w:cs="Arial"/>
                <w:color w:val="FFFFFF" w:themeColor="background1"/>
                <w:sz w:val="32"/>
                <w:szCs w:val="32"/>
                <w:lang w:eastAsia="en-GB"/>
              </w:rPr>
            </w:pPr>
            <w:proofErr w:type="spellStart"/>
            <w:r w:rsidRPr="00F80676">
              <w:rPr>
                <w:rFonts w:cs="Arial"/>
                <w:b/>
                <w:bCs/>
                <w:color w:val="FFFFFF" w:themeColor="background1"/>
                <w:sz w:val="32"/>
                <w:szCs w:val="32"/>
                <w:lang w:val="en-US" w:eastAsia="en-GB"/>
              </w:rPr>
              <w:t>コア</w:t>
            </w:r>
            <w:proofErr w:type="spellEnd"/>
          </w:p>
        </w:tc>
      </w:tr>
      <w:tr w:rsidR="002B3E49" w:rsidRPr="00F80676" w14:paraId="5073D0C2" w14:textId="77777777" w:rsidTr="00236DF0">
        <w:trPr>
          <w:trHeight w:val="367"/>
        </w:trPr>
        <w:tc>
          <w:tcPr>
            <w:tcW w:w="1841" w:type="dxa"/>
            <w:vMerge/>
            <w:shd w:val="clear" w:color="auto" w:fill="DFF5F9"/>
            <w:vAlign w:val="center"/>
          </w:tcPr>
          <w:p w14:paraId="24965031" w14:textId="77777777" w:rsidR="00D362F1" w:rsidRPr="00F80676" w:rsidRDefault="00D362F1" w:rsidP="00D362F1">
            <w:pPr>
              <w:spacing w:line="240" w:lineRule="auto"/>
              <w:jc w:val="center"/>
              <w:textAlignment w:val="baseline"/>
              <w:rPr>
                <w:rFonts w:cs="Arial"/>
                <w:b/>
                <w:sz w:val="14"/>
                <w:szCs w:val="14"/>
                <w:lang w:val="en-US" w:eastAsia="en-GB"/>
              </w:rPr>
            </w:pPr>
          </w:p>
        </w:tc>
        <w:tc>
          <w:tcPr>
            <w:tcW w:w="1559" w:type="dxa"/>
            <w:shd w:val="clear" w:color="auto" w:fill="DFF5F9"/>
            <w:vAlign w:val="center"/>
          </w:tcPr>
          <w:p w14:paraId="358F2697" w14:textId="029BDB7D" w:rsidR="00D362F1" w:rsidRPr="00F80676" w:rsidRDefault="0043069D" w:rsidP="00D362F1">
            <w:pPr>
              <w:spacing w:line="240" w:lineRule="auto"/>
              <w:textAlignment w:val="baseline"/>
              <w:rPr>
                <w:rFonts w:cs="Arial"/>
                <w:b/>
                <w:sz w:val="14"/>
                <w:szCs w:val="14"/>
                <w:lang w:val="en-US" w:eastAsia="en-GB"/>
              </w:rPr>
            </w:pPr>
            <w:proofErr w:type="spellStart"/>
            <w:r w:rsidRPr="00F80676">
              <w:rPr>
                <w:rFonts w:cs="Arial"/>
                <w:b/>
                <w:sz w:val="14"/>
                <w:szCs w:val="14"/>
                <w:lang w:val="en-US" w:eastAsia="en-GB"/>
              </w:rPr>
              <w:t>ゲートウェイ</w:t>
            </w:r>
            <w:proofErr w:type="spellEnd"/>
          </w:p>
        </w:tc>
        <w:tc>
          <w:tcPr>
            <w:tcW w:w="2835" w:type="dxa"/>
            <w:shd w:val="clear" w:color="auto" w:fill="DFF5F9"/>
            <w:vAlign w:val="center"/>
          </w:tcPr>
          <w:p w14:paraId="4FC850F0" w14:textId="67002840" w:rsidR="00D362F1" w:rsidRPr="00F80676" w:rsidRDefault="005F6A8B" w:rsidP="00D362F1">
            <w:pPr>
              <w:spacing w:line="240" w:lineRule="auto"/>
              <w:textAlignment w:val="baseline"/>
              <w:rPr>
                <w:rFonts w:cs="Arial"/>
                <w:b/>
                <w:sz w:val="14"/>
                <w:szCs w:val="14"/>
                <w:lang w:val="en-US" w:eastAsia="en-GB"/>
              </w:rPr>
            </w:pPr>
            <w:r w:rsidRPr="00F80676">
              <w:rPr>
                <w:rFonts w:cs="Arial"/>
                <w:b/>
                <w:bCs/>
                <w:sz w:val="22"/>
                <w:szCs w:val="22"/>
              </w:rPr>
              <w:t>ISP 8.1</w:t>
            </w:r>
            <w:r w:rsidR="00F80F4E" w:rsidRPr="00F80676">
              <w:rPr>
                <w:rFonts w:cs="Arial"/>
                <w:b/>
                <w:bCs/>
                <w:sz w:val="22"/>
                <w:szCs w:val="22"/>
                <w:lang w:eastAsia="ja-JP"/>
              </w:rPr>
              <w:t>、</w:t>
            </w:r>
            <w:r w:rsidR="00BE4F7F" w:rsidRPr="00F80676">
              <w:rPr>
                <w:rFonts w:cs="Arial"/>
                <w:b/>
                <w:bCs/>
                <w:sz w:val="22"/>
                <w:szCs w:val="22"/>
              </w:rPr>
              <w:t>ISP 8.2</w:t>
            </w:r>
          </w:p>
        </w:tc>
        <w:tc>
          <w:tcPr>
            <w:tcW w:w="4678" w:type="dxa"/>
            <w:gridSpan w:val="3"/>
            <w:vMerge/>
            <w:shd w:val="clear" w:color="auto" w:fill="DFF5F9"/>
            <w:vAlign w:val="center"/>
          </w:tcPr>
          <w:p w14:paraId="52D5D81C" w14:textId="77777777" w:rsidR="00D362F1" w:rsidRPr="00F80676" w:rsidRDefault="00D362F1" w:rsidP="00D362F1">
            <w:pPr>
              <w:spacing w:line="240" w:lineRule="auto"/>
              <w:jc w:val="center"/>
              <w:textAlignment w:val="baseline"/>
              <w:rPr>
                <w:rFonts w:cs="Arial"/>
                <w:b/>
                <w:sz w:val="14"/>
                <w:szCs w:val="14"/>
                <w:lang w:val="en-US" w:eastAsia="en-GB"/>
              </w:rPr>
            </w:pPr>
          </w:p>
        </w:tc>
        <w:tc>
          <w:tcPr>
            <w:tcW w:w="1985" w:type="dxa"/>
            <w:gridSpan w:val="2"/>
            <w:vMerge/>
            <w:shd w:val="clear" w:color="auto" w:fill="DFF5F9"/>
            <w:vAlign w:val="center"/>
          </w:tcPr>
          <w:p w14:paraId="70D08A9A" w14:textId="77777777" w:rsidR="00D362F1" w:rsidRPr="00F80676" w:rsidRDefault="00D362F1" w:rsidP="00D362F1">
            <w:pPr>
              <w:spacing w:line="240" w:lineRule="auto"/>
              <w:jc w:val="center"/>
              <w:textAlignment w:val="baseline"/>
              <w:rPr>
                <w:rFonts w:cs="Arial"/>
                <w:b/>
                <w:bCs/>
                <w:sz w:val="14"/>
                <w:szCs w:val="14"/>
                <w:lang w:val="en-US" w:eastAsia="en-GB"/>
              </w:rPr>
            </w:pPr>
          </w:p>
        </w:tc>
        <w:tc>
          <w:tcPr>
            <w:tcW w:w="1986" w:type="dxa"/>
            <w:gridSpan w:val="2"/>
            <w:vMerge/>
            <w:shd w:val="clear" w:color="auto" w:fill="00B0F0"/>
            <w:tcMar>
              <w:top w:w="113" w:type="dxa"/>
              <w:left w:w="113" w:type="dxa"/>
              <w:bottom w:w="113" w:type="dxa"/>
              <w:right w:w="113" w:type="dxa"/>
            </w:tcMar>
            <w:vAlign w:val="center"/>
          </w:tcPr>
          <w:p w14:paraId="0B622D62" w14:textId="77777777" w:rsidR="00D362F1" w:rsidRPr="00F80676" w:rsidRDefault="00D362F1" w:rsidP="00D362F1">
            <w:pPr>
              <w:spacing w:line="240" w:lineRule="auto"/>
              <w:jc w:val="center"/>
              <w:textAlignment w:val="baseline"/>
              <w:rPr>
                <w:rFonts w:cs="Arial"/>
                <w:b/>
                <w:bCs/>
                <w:color w:val="FFFFFF" w:themeColor="background1"/>
                <w:sz w:val="14"/>
                <w:szCs w:val="14"/>
                <w:lang w:val="en-US" w:eastAsia="en-GB"/>
              </w:rPr>
            </w:pPr>
          </w:p>
        </w:tc>
      </w:tr>
      <w:tr w:rsidR="00D362F1" w:rsidRPr="00F80676" w14:paraId="0D642667" w14:textId="77777777" w:rsidTr="00236DF0">
        <w:trPr>
          <w:trHeight w:val="567"/>
        </w:trPr>
        <w:tc>
          <w:tcPr>
            <w:tcW w:w="14884" w:type="dxa"/>
            <w:gridSpan w:val="10"/>
            <w:shd w:val="clear" w:color="auto" w:fill="FFFFFF" w:themeFill="background1"/>
            <w:tcMar>
              <w:top w:w="113" w:type="dxa"/>
              <w:left w:w="113" w:type="dxa"/>
              <w:bottom w:w="113" w:type="dxa"/>
              <w:right w:w="113" w:type="dxa"/>
            </w:tcMar>
            <w:vAlign w:val="center"/>
            <w:hideMark/>
          </w:tcPr>
          <w:p w14:paraId="061C793F" w14:textId="0457F4E4" w:rsidR="00D362F1" w:rsidRPr="00F80676" w:rsidRDefault="005A6E09" w:rsidP="00D362F1">
            <w:pPr>
              <w:spacing w:line="276" w:lineRule="auto"/>
              <w:textAlignment w:val="baseline"/>
              <w:rPr>
                <w:rFonts w:cs="Arial"/>
                <w:lang w:eastAsia="ja-JP"/>
              </w:rPr>
            </w:pPr>
            <w:r w:rsidRPr="00F80676">
              <w:rPr>
                <w:rFonts w:cs="Arial"/>
                <w:b/>
                <w:lang w:val="en-US" w:eastAsia="ja-JP"/>
              </w:rPr>
              <w:t>貴組織の各</w:t>
            </w:r>
            <w:r w:rsidR="00B823BE" w:rsidRPr="00F80676">
              <w:rPr>
                <w:rFonts w:cs="Arial"/>
                <w:b/>
                <w:lang w:val="en-US" w:eastAsia="ja-JP"/>
              </w:rPr>
              <w:t>役割</w:t>
            </w:r>
            <w:r w:rsidRPr="00F80676">
              <w:rPr>
                <w:rFonts w:cs="Arial"/>
                <w:b/>
                <w:lang w:val="en-US" w:eastAsia="ja-JP"/>
              </w:rPr>
              <w:t>には</w:t>
            </w:r>
            <w:r w:rsidR="00FB1E20" w:rsidRPr="00F80676">
              <w:rPr>
                <w:rFonts w:cs="Arial"/>
                <w:b/>
                <w:lang w:val="en-US" w:eastAsia="ja-JP"/>
              </w:rPr>
              <w:t>、</w:t>
            </w:r>
            <w:r w:rsidR="00DF483A" w:rsidRPr="00F80676">
              <w:rPr>
                <w:rFonts w:cs="Arial"/>
                <w:b/>
                <w:lang w:val="en-US" w:eastAsia="ja-JP"/>
              </w:rPr>
              <w:t>責任投資のための</w:t>
            </w:r>
            <w:r w:rsidR="00FB1E20" w:rsidRPr="00F80676">
              <w:rPr>
                <w:rFonts w:cs="Arial"/>
                <w:b/>
                <w:lang w:val="en-US" w:eastAsia="ja-JP"/>
              </w:rPr>
              <w:t>どういった</w:t>
            </w:r>
            <w:r w:rsidR="00DF483A" w:rsidRPr="00F80676">
              <w:rPr>
                <w:rFonts w:cs="Arial"/>
                <w:b/>
                <w:lang w:val="en-US" w:eastAsia="ja-JP"/>
              </w:rPr>
              <w:t>正式な目標</w:t>
            </w:r>
            <w:r w:rsidRPr="00F80676">
              <w:rPr>
                <w:rFonts w:cs="Arial"/>
                <w:b/>
                <w:lang w:val="en-US" w:eastAsia="ja-JP"/>
              </w:rPr>
              <w:t>がありますか。</w:t>
            </w:r>
          </w:p>
        </w:tc>
      </w:tr>
      <w:tr w:rsidR="00296C90" w:rsidRPr="00F80676" w14:paraId="1C3B47A1" w14:textId="77777777" w:rsidTr="00236DF0">
        <w:trPr>
          <w:trHeight w:val="20"/>
        </w:trPr>
        <w:tc>
          <w:tcPr>
            <w:tcW w:w="6235" w:type="dxa"/>
            <w:gridSpan w:val="3"/>
            <w:vMerge w:val="restart"/>
            <w:shd w:val="clear" w:color="auto" w:fill="FFFFFF" w:themeFill="background1"/>
            <w:tcMar>
              <w:top w:w="113" w:type="dxa"/>
              <w:left w:w="113" w:type="dxa"/>
              <w:bottom w:w="113" w:type="dxa"/>
              <w:right w:w="113" w:type="dxa"/>
            </w:tcMar>
            <w:vAlign w:val="center"/>
          </w:tcPr>
          <w:p w14:paraId="4C670E6E" w14:textId="77777777" w:rsidR="00296C90" w:rsidRPr="00F80676" w:rsidRDefault="00296C90" w:rsidP="00D362F1">
            <w:pPr>
              <w:spacing w:line="276" w:lineRule="auto"/>
              <w:textAlignment w:val="baseline"/>
              <w:rPr>
                <w:rFonts w:cs="Arial"/>
                <w:szCs w:val="16"/>
                <w:lang w:eastAsia="ja-JP"/>
              </w:rPr>
            </w:pPr>
          </w:p>
        </w:tc>
        <w:tc>
          <w:tcPr>
            <w:tcW w:w="8649" w:type="dxa"/>
            <w:gridSpan w:val="7"/>
            <w:tcBorders>
              <w:bottom w:val="single" w:sz="6" w:space="0" w:color="A6A6A6" w:themeColor="background1" w:themeShade="A6"/>
            </w:tcBorders>
            <w:shd w:val="clear" w:color="auto" w:fill="F2F2F2" w:themeFill="background1" w:themeFillShade="F2"/>
            <w:vAlign w:val="center"/>
          </w:tcPr>
          <w:p w14:paraId="344A2A08" w14:textId="49C8C4FD" w:rsidR="00296C90" w:rsidRPr="00F80676" w:rsidRDefault="00B823BE" w:rsidP="00AD6DDC">
            <w:pPr>
              <w:spacing w:line="276" w:lineRule="auto"/>
              <w:jc w:val="center"/>
              <w:textAlignment w:val="baseline"/>
              <w:rPr>
                <w:rFonts w:cs="Arial"/>
                <w:b/>
                <w:szCs w:val="16"/>
                <w:lang w:eastAsia="ja-JP"/>
              </w:rPr>
            </w:pPr>
            <w:r w:rsidRPr="00F80676">
              <w:rPr>
                <w:rFonts w:cs="Arial"/>
                <w:b/>
                <w:szCs w:val="16"/>
                <w:lang w:eastAsia="ja-JP"/>
              </w:rPr>
              <w:t>責任投資の実施を担当する内部または外部の役割</w:t>
            </w:r>
          </w:p>
        </w:tc>
      </w:tr>
      <w:tr w:rsidR="002B3E49" w:rsidRPr="00F80676" w14:paraId="716518DE" w14:textId="77777777" w:rsidTr="00236DF0">
        <w:trPr>
          <w:trHeight w:val="465"/>
        </w:trPr>
        <w:tc>
          <w:tcPr>
            <w:tcW w:w="6235" w:type="dxa"/>
            <w:gridSpan w:val="3"/>
            <w:vMerge/>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hideMark/>
          </w:tcPr>
          <w:p w14:paraId="7C7197AB" w14:textId="77777777" w:rsidR="00296C90" w:rsidRPr="00F80676" w:rsidRDefault="00296C90" w:rsidP="00D362F1">
            <w:pPr>
              <w:spacing w:line="276" w:lineRule="auto"/>
              <w:textAlignment w:val="baseline"/>
              <w:rPr>
                <w:rFonts w:cs="Arial"/>
                <w:szCs w:val="16"/>
                <w:lang w:eastAsia="ja-JP"/>
              </w:rPr>
            </w:pPr>
          </w:p>
        </w:tc>
        <w:tc>
          <w:tcPr>
            <w:tcW w:w="1729" w:type="dxa"/>
            <w:tcBorders>
              <w:bottom w:val="single" w:sz="6" w:space="0" w:color="A6A6A6" w:themeColor="background1" w:themeShade="A6"/>
            </w:tcBorders>
            <w:shd w:val="clear" w:color="auto" w:fill="FFFFFF" w:themeFill="background1"/>
            <w:vAlign w:val="center"/>
          </w:tcPr>
          <w:p w14:paraId="2CD472C8" w14:textId="62BC1C4A" w:rsidR="00296C90" w:rsidRPr="00F80676" w:rsidRDefault="001E1CA8" w:rsidP="00236DF0">
            <w:pPr>
              <w:spacing w:line="276" w:lineRule="auto"/>
              <w:jc w:val="center"/>
              <w:textAlignment w:val="baseline"/>
              <w:rPr>
                <w:rFonts w:cs="Arial"/>
                <w:szCs w:val="16"/>
                <w:lang w:eastAsia="ja-JP"/>
              </w:rPr>
            </w:pPr>
            <w:r w:rsidRPr="00F80676">
              <w:rPr>
                <w:rFonts w:cs="Arial"/>
                <w:szCs w:val="16"/>
                <w:lang w:eastAsia="ja-JP"/>
              </w:rPr>
              <w:t>（</w:t>
            </w:r>
            <w:r w:rsidR="00296C90" w:rsidRPr="00F80676">
              <w:rPr>
                <w:rFonts w:cs="Arial"/>
                <w:szCs w:val="16"/>
                <w:lang w:eastAsia="ja-JP"/>
              </w:rPr>
              <w:t>1</w:t>
            </w:r>
            <w:r w:rsidRPr="00F80676">
              <w:rPr>
                <w:rFonts w:cs="Arial"/>
                <w:szCs w:val="16"/>
                <w:lang w:eastAsia="ja-JP"/>
              </w:rPr>
              <w:t>）</w:t>
            </w:r>
            <w:r w:rsidR="00FB1E20" w:rsidRPr="00F80676">
              <w:rPr>
                <w:rFonts w:cs="Arial"/>
                <w:szCs w:val="16"/>
                <w:lang w:eastAsia="ja-JP"/>
              </w:rPr>
              <w:t>取締役</w:t>
            </w:r>
            <w:r w:rsidR="00F511E1" w:rsidRPr="00F80676">
              <w:rPr>
                <w:rFonts w:cs="Arial"/>
                <w:szCs w:val="16"/>
                <w:lang w:eastAsia="ja-JP"/>
              </w:rPr>
              <w:t>会</w:t>
            </w:r>
            <w:r w:rsidR="00236DF0">
              <w:rPr>
                <w:rFonts w:cs="Arial"/>
                <w:szCs w:val="16"/>
                <w:lang w:eastAsia="ja-JP"/>
              </w:rPr>
              <w:br/>
            </w:r>
            <w:r w:rsidR="00755282" w:rsidRPr="00F80676">
              <w:rPr>
                <w:rFonts w:cs="Arial"/>
                <w:szCs w:val="16"/>
                <w:lang w:eastAsia="ja-JP"/>
              </w:rPr>
              <w:t>または評議員</w:t>
            </w:r>
          </w:p>
        </w:tc>
        <w:tc>
          <w:tcPr>
            <w:tcW w:w="1730" w:type="dxa"/>
            <w:tcBorders>
              <w:bottom w:val="single" w:sz="6" w:space="0" w:color="A6A6A6" w:themeColor="background1" w:themeShade="A6"/>
            </w:tcBorders>
            <w:shd w:val="clear" w:color="auto" w:fill="FFFFFF" w:themeFill="background1"/>
            <w:vAlign w:val="center"/>
          </w:tcPr>
          <w:p w14:paraId="6D443FA4" w14:textId="659634FF" w:rsidR="00296C90" w:rsidRPr="00F80676" w:rsidRDefault="001E1CA8" w:rsidP="00236DF0">
            <w:pPr>
              <w:spacing w:line="276" w:lineRule="auto"/>
              <w:jc w:val="center"/>
              <w:textAlignment w:val="baseline"/>
              <w:rPr>
                <w:rFonts w:cs="Arial"/>
                <w:szCs w:val="16"/>
                <w:lang w:eastAsia="ja-JP"/>
              </w:rPr>
            </w:pPr>
            <w:r w:rsidRPr="00F80676">
              <w:rPr>
                <w:rFonts w:cs="Arial"/>
                <w:szCs w:val="16"/>
                <w:lang w:eastAsia="ja-JP"/>
              </w:rPr>
              <w:t>（</w:t>
            </w:r>
            <w:r w:rsidR="00296C90" w:rsidRPr="00F80676">
              <w:rPr>
                <w:rFonts w:cs="Arial"/>
                <w:szCs w:val="16"/>
                <w:lang w:eastAsia="ja-JP"/>
              </w:rPr>
              <w:t>2</w:t>
            </w:r>
            <w:r w:rsidRPr="00F80676">
              <w:rPr>
                <w:rFonts w:cs="Arial"/>
                <w:szCs w:val="16"/>
                <w:lang w:eastAsia="ja-JP"/>
              </w:rPr>
              <w:t>）</w:t>
            </w:r>
            <w:r w:rsidR="003960B0" w:rsidRPr="00F80676">
              <w:rPr>
                <w:rFonts w:cs="Arial"/>
                <w:szCs w:val="16"/>
                <w:lang w:eastAsia="ja-JP"/>
              </w:rPr>
              <w:t>最高幹部</w:t>
            </w:r>
            <w:r w:rsidR="00236DF0">
              <w:rPr>
                <w:rFonts w:cs="Arial"/>
                <w:szCs w:val="16"/>
                <w:lang w:eastAsia="ja-JP"/>
              </w:rPr>
              <w:br/>
            </w:r>
            <w:r w:rsidR="003960B0" w:rsidRPr="00F80676">
              <w:rPr>
                <w:rFonts w:cs="Arial"/>
                <w:szCs w:val="16"/>
                <w:lang w:eastAsia="ja-JP"/>
              </w:rPr>
              <w:t>レベルのスタッフ</w:t>
            </w:r>
          </w:p>
        </w:tc>
        <w:tc>
          <w:tcPr>
            <w:tcW w:w="1730" w:type="dxa"/>
            <w:gridSpan w:val="2"/>
            <w:tcBorders>
              <w:bottom w:val="single" w:sz="6" w:space="0" w:color="A6A6A6" w:themeColor="background1" w:themeShade="A6"/>
            </w:tcBorders>
            <w:shd w:val="clear" w:color="auto" w:fill="FFFFFF" w:themeFill="background1"/>
            <w:vAlign w:val="center"/>
          </w:tcPr>
          <w:p w14:paraId="6E4A6060" w14:textId="4E36A81F" w:rsidR="00296C90" w:rsidRPr="00F80676" w:rsidRDefault="001E1CA8" w:rsidP="00236DF0">
            <w:pPr>
              <w:spacing w:line="276" w:lineRule="auto"/>
              <w:jc w:val="center"/>
              <w:textAlignment w:val="baseline"/>
              <w:rPr>
                <w:rFonts w:cs="Arial"/>
                <w:szCs w:val="16"/>
                <w:lang w:eastAsia="en-GB"/>
              </w:rPr>
            </w:pPr>
            <w:r w:rsidRPr="00F80676">
              <w:rPr>
                <w:rFonts w:cs="Arial"/>
                <w:szCs w:val="16"/>
                <w:lang w:eastAsia="en-GB"/>
              </w:rPr>
              <w:t>（</w:t>
            </w:r>
            <w:r w:rsidR="00296C90" w:rsidRPr="00F80676">
              <w:rPr>
                <w:rFonts w:cs="Arial"/>
                <w:szCs w:val="16"/>
                <w:lang w:eastAsia="en-GB"/>
              </w:rPr>
              <w:t>3</w:t>
            </w:r>
            <w:r w:rsidRPr="00F80676">
              <w:rPr>
                <w:rFonts w:cs="Arial"/>
                <w:szCs w:val="16"/>
                <w:lang w:eastAsia="en-GB"/>
              </w:rPr>
              <w:t>）</w:t>
            </w:r>
            <w:r w:rsidR="00755282" w:rsidRPr="00F80676">
              <w:rPr>
                <w:rFonts w:cs="Arial"/>
                <w:szCs w:val="16"/>
                <w:lang w:eastAsia="en-GB"/>
              </w:rPr>
              <w:t>投資委員会</w:t>
            </w:r>
          </w:p>
        </w:tc>
        <w:tc>
          <w:tcPr>
            <w:tcW w:w="1730" w:type="dxa"/>
            <w:gridSpan w:val="2"/>
            <w:tcBorders>
              <w:bottom w:val="single" w:sz="6" w:space="0" w:color="A6A6A6" w:themeColor="background1" w:themeShade="A6"/>
            </w:tcBorders>
            <w:shd w:val="clear" w:color="auto" w:fill="FFFFFF" w:themeFill="background1"/>
            <w:vAlign w:val="center"/>
          </w:tcPr>
          <w:p w14:paraId="36602EFF" w14:textId="080AB3B5" w:rsidR="00296C90" w:rsidRPr="00F80676" w:rsidRDefault="001E1CA8" w:rsidP="00236DF0">
            <w:pPr>
              <w:spacing w:line="276" w:lineRule="auto"/>
              <w:jc w:val="center"/>
              <w:textAlignment w:val="baseline"/>
              <w:rPr>
                <w:rFonts w:cs="Arial"/>
                <w:szCs w:val="16"/>
                <w:lang w:eastAsia="ja-JP"/>
              </w:rPr>
            </w:pPr>
            <w:r w:rsidRPr="00F80676">
              <w:rPr>
                <w:rFonts w:cs="Arial"/>
                <w:szCs w:val="16"/>
                <w:lang w:eastAsia="ja-JP"/>
              </w:rPr>
              <w:t>（</w:t>
            </w:r>
            <w:r w:rsidR="00296C90" w:rsidRPr="00F80676">
              <w:rPr>
                <w:rFonts w:cs="Arial"/>
                <w:szCs w:val="16"/>
                <w:lang w:eastAsia="ja-JP"/>
              </w:rPr>
              <w:t>4</w:t>
            </w:r>
            <w:r w:rsidRPr="00F80676">
              <w:rPr>
                <w:rFonts w:cs="Arial"/>
                <w:szCs w:val="16"/>
                <w:lang w:eastAsia="ja-JP"/>
              </w:rPr>
              <w:t>）</w:t>
            </w:r>
            <w:r w:rsidR="00755282" w:rsidRPr="00F80676">
              <w:rPr>
                <w:rFonts w:cs="Arial"/>
                <w:szCs w:val="16"/>
                <w:lang w:eastAsia="ja-JP"/>
              </w:rPr>
              <w:t>その他の</w:t>
            </w:r>
            <w:r w:rsidR="00236DF0">
              <w:rPr>
                <w:rFonts w:cs="Arial"/>
                <w:szCs w:val="16"/>
                <w:lang w:eastAsia="ja-JP"/>
              </w:rPr>
              <w:br/>
            </w:r>
            <w:r w:rsidR="00755282" w:rsidRPr="00F80676">
              <w:rPr>
                <w:rFonts w:cs="Arial"/>
                <w:szCs w:val="16"/>
                <w:lang w:eastAsia="ja-JP"/>
              </w:rPr>
              <w:t>最高幹部レベルの</w:t>
            </w:r>
            <w:r w:rsidR="00236DF0">
              <w:rPr>
                <w:rFonts w:cs="Arial"/>
                <w:szCs w:val="16"/>
                <w:lang w:eastAsia="ja-JP"/>
              </w:rPr>
              <w:br/>
            </w:r>
            <w:r w:rsidR="00755282" w:rsidRPr="00F80676">
              <w:rPr>
                <w:rFonts w:cs="Arial"/>
                <w:szCs w:val="16"/>
                <w:lang w:eastAsia="ja-JP"/>
              </w:rPr>
              <w:t>スタッフ</w:t>
            </w:r>
            <w:r w:rsidRPr="00F80676">
              <w:rPr>
                <w:rFonts w:cs="Arial"/>
                <w:szCs w:val="16"/>
                <w:lang w:eastAsia="ja-JP"/>
              </w:rPr>
              <w:t>（</w:t>
            </w:r>
            <w:r w:rsidR="004C5774" w:rsidRPr="00F80676">
              <w:rPr>
                <w:rFonts w:cs="Arial"/>
                <w:szCs w:val="16"/>
                <w:lang w:eastAsia="ja-JP"/>
              </w:rPr>
              <w:t>具体的に記入された内容</w:t>
            </w:r>
            <w:r w:rsidRPr="00F80676">
              <w:rPr>
                <w:rFonts w:cs="Arial"/>
                <w:szCs w:val="16"/>
                <w:lang w:eastAsia="ja-JP"/>
              </w:rPr>
              <w:t>）</w:t>
            </w:r>
          </w:p>
        </w:tc>
        <w:tc>
          <w:tcPr>
            <w:tcW w:w="1730" w:type="dxa"/>
            <w:tcBorders>
              <w:bottom w:val="single" w:sz="6" w:space="0" w:color="A6A6A6" w:themeColor="background1" w:themeShade="A6"/>
            </w:tcBorders>
            <w:shd w:val="clear" w:color="auto" w:fill="FFFFFF" w:themeFill="background1"/>
            <w:vAlign w:val="center"/>
          </w:tcPr>
          <w:p w14:paraId="5621FFF4" w14:textId="60D8C849" w:rsidR="00D362F1" w:rsidRPr="00F80676" w:rsidRDefault="001E1CA8" w:rsidP="00236DF0">
            <w:pPr>
              <w:spacing w:line="276" w:lineRule="auto"/>
              <w:jc w:val="center"/>
              <w:textAlignment w:val="baseline"/>
              <w:rPr>
                <w:rFonts w:cs="Arial"/>
                <w:szCs w:val="16"/>
                <w:lang w:eastAsia="ja-JP"/>
              </w:rPr>
            </w:pPr>
            <w:r w:rsidRPr="00F80676">
              <w:rPr>
                <w:rFonts w:cs="Arial"/>
                <w:szCs w:val="16"/>
                <w:lang w:eastAsia="ja-JP"/>
              </w:rPr>
              <w:t>［</w:t>
            </w:r>
            <w:r w:rsidR="00DF483A" w:rsidRPr="00F80676">
              <w:rPr>
                <w:rFonts w:cs="Arial"/>
                <w:lang w:eastAsia="ja-JP"/>
              </w:rPr>
              <w:t>選択された内容</w:t>
            </w:r>
            <w:r w:rsidR="00A2504D" w:rsidRPr="00F80676">
              <w:rPr>
                <w:rFonts w:cs="Arial"/>
                <w:lang w:eastAsia="ja-JP"/>
              </w:rPr>
              <w:t>］</w:t>
            </w:r>
          </w:p>
        </w:tc>
      </w:tr>
      <w:tr w:rsidR="002B3E49" w:rsidRPr="00F80676" w14:paraId="462BF82C" w14:textId="77777777" w:rsidTr="00236DF0">
        <w:trPr>
          <w:trHeight w:val="465"/>
        </w:trPr>
        <w:tc>
          <w:tcPr>
            <w:tcW w:w="6235"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14E44CC1" w14:textId="04D948EA" w:rsidR="00291126" w:rsidRPr="00F80676" w:rsidRDefault="001E1CA8" w:rsidP="00296C90">
            <w:pPr>
              <w:spacing w:line="276" w:lineRule="auto"/>
              <w:textAlignment w:val="baseline"/>
              <w:rPr>
                <w:rFonts w:cs="Arial"/>
                <w:lang w:eastAsia="ja-JP"/>
              </w:rPr>
            </w:pPr>
            <w:r w:rsidRPr="00F80676">
              <w:rPr>
                <w:rFonts w:cs="Arial"/>
                <w:lang w:eastAsia="ja-JP"/>
              </w:rPr>
              <w:t>（</w:t>
            </w:r>
            <w:r w:rsidR="005E7E1B" w:rsidRPr="00F80676">
              <w:rPr>
                <w:rFonts w:cs="Arial"/>
                <w:lang w:eastAsia="ja-JP"/>
              </w:rPr>
              <w:t>A</w:t>
            </w:r>
            <w:r w:rsidRPr="00F80676">
              <w:rPr>
                <w:rFonts w:cs="Arial"/>
                <w:lang w:eastAsia="ja-JP"/>
              </w:rPr>
              <w:t>）</w:t>
            </w:r>
            <w:r w:rsidR="0083531E" w:rsidRPr="00F80676">
              <w:rPr>
                <w:rFonts w:cs="Arial"/>
                <w:lang w:eastAsia="ja-JP"/>
              </w:rPr>
              <w:t>ESG</w:t>
            </w:r>
            <w:r w:rsidR="0083531E" w:rsidRPr="00F80676">
              <w:rPr>
                <w:rFonts w:cs="Arial"/>
                <w:lang w:eastAsia="ja-JP"/>
              </w:rPr>
              <w:t>の投資活動への組み入れのための目標</w:t>
            </w:r>
          </w:p>
        </w:tc>
        <w:tc>
          <w:tcPr>
            <w:tcW w:w="1729" w:type="dxa"/>
            <w:tcBorders>
              <w:bottom w:val="single" w:sz="6" w:space="0" w:color="A6A6A6" w:themeColor="background1" w:themeShade="A6"/>
            </w:tcBorders>
            <w:shd w:val="clear" w:color="auto" w:fill="FFFFFF" w:themeFill="background1"/>
            <w:vAlign w:val="center"/>
          </w:tcPr>
          <w:p w14:paraId="15613B4B" w14:textId="77777777" w:rsidR="00291126" w:rsidRPr="00F80676" w:rsidRDefault="00291126" w:rsidP="00587E76">
            <w:pPr>
              <w:numPr>
                <w:ilvl w:val="0"/>
                <w:numId w:val="17"/>
              </w:numPr>
              <w:spacing w:line="276" w:lineRule="auto"/>
              <w:jc w:val="center"/>
              <w:textAlignment w:val="baseline"/>
              <w:rPr>
                <w:rFonts w:cs="Arial"/>
                <w:szCs w:val="16"/>
                <w:lang w:eastAsia="ja-JP"/>
              </w:rPr>
            </w:pPr>
          </w:p>
        </w:tc>
        <w:tc>
          <w:tcPr>
            <w:tcW w:w="1730" w:type="dxa"/>
            <w:tcBorders>
              <w:bottom w:val="single" w:sz="6" w:space="0" w:color="A6A6A6" w:themeColor="background1" w:themeShade="A6"/>
            </w:tcBorders>
            <w:shd w:val="clear" w:color="auto" w:fill="FFFFFF" w:themeFill="background1"/>
            <w:vAlign w:val="center"/>
          </w:tcPr>
          <w:p w14:paraId="4E2C620B" w14:textId="77777777" w:rsidR="00291126" w:rsidRPr="00F80676" w:rsidRDefault="00291126" w:rsidP="00587E76">
            <w:pPr>
              <w:numPr>
                <w:ilvl w:val="0"/>
                <w:numId w:val="17"/>
              </w:numPr>
              <w:spacing w:line="276" w:lineRule="auto"/>
              <w:jc w:val="center"/>
              <w:textAlignment w:val="baseline"/>
              <w:rPr>
                <w:rFonts w:cs="Arial"/>
                <w:szCs w:val="16"/>
                <w:lang w:eastAsia="ja-JP"/>
              </w:rPr>
            </w:pPr>
          </w:p>
        </w:tc>
        <w:tc>
          <w:tcPr>
            <w:tcW w:w="1730" w:type="dxa"/>
            <w:gridSpan w:val="2"/>
            <w:tcBorders>
              <w:bottom w:val="single" w:sz="6" w:space="0" w:color="A6A6A6" w:themeColor="background1" w:themeShade="A6"/>
            </w:tcBorders>
            <w:shd w:val="clear" w:color="auto" w:fill="FFFFFF" w:themeFill="background1"/>
            <w:vAlign w:val="center"/>
          </w:tcPr>
          <w:p w14:paraId="17BA29DF" w14:textId="77777777" w:rsidR="00291126" w:rsidRPr="00F80676" w:rsidRDefault="00291126" w:rsidP="00587E76">
            <w:pPr>
              <w:numPr>
                <w:ilvl w:val="0"/>
                <w:numId w:val="17"/>
              </w:numPr>
              <w:spacing w:line="276" w:lineRule="auto"/>
              <w:jc w:val="center"/>
              <w:textAlignment w:val="baseline"/>
              <w:rPr>
                <w:rFonts w:cs="Arial"/>
                <w:szCs w:val="16"/>
                <w:lang w:eastAsia="ja-JP"/>
              </w:rPr>
            </w:pPr>
          </w:p>
        </w:tc>
        <w:tc>
          <w:tcPr>
            <w:tcW w:w="1730" w:type="dxa"/>
            <w:gridSpan w:val="2"/>
            <w:tcBorders>
              <w:bottom w:val="single" w:sz="6" w:space="0" w:color="A6A6A6" w:themeColor="background1" w:themeShade="A6"/>
            </w:tcBorders>
            <w:shd w:val="clear" w:color="auto" w:fill="FFFFFF" w:themeFill="background1"/>
            <w:vAlign w:val="center"/>
          </w:tcPr>
          <w:p w14:paraId="5BE51CBD" w14:textId="77777777" w:rsidR="00291126" w:rsidRPr="00F80676" w:rsidRDefault="00291126" w:rsidP="00587E76">
            <w:pPr>
              <w:numPr>
                <w:ilvl w:val="0"/>
                <w:numId w:val="17"/>
              </w:numPr>
              <w:spacing w:line="276" w:lineRule="auto"/>
              <w:jc w:val="center"/>
              <w:textAlignment w:val="baseline"/>
              <w:rPr>
                <w:rFonts w:cs="Arial"/>
                <w:szCs w:val="16"/>
                <w:lang w:eastAsia="ja-JP"/>
              </w:rPr>
            </w:pPr>
          </w:p>
        </w:tc>
        <w:tc>
          <w:tcPr>
            <w:tcW w:w="1730" w:type="dxa"/>
            <w:tcBorders>
              <w:bottom w:val="single" w:sz="6" w:space="0" w:color="A6A6A6" w:themeColor="background1" w:themeShade="A6"/>
            </w:tcBorders>
            <w:shd w:val="clear" w:color="auto" w:fill="FFFFFF" w:themeFill="background1"/>
            <w:vAlign w:val="center"/>
          </w:tcPr>
          <w:p w14:paraId="7F8C587F" w14:textId="77777777" w:rsidR="00291126" w:rsidRPr="00F80676" w:rsidRDefault="00291126" w:rsidP="00587E76">
            <w:pPr>
              <w:numPr>
                <w:ilvl w:val="0"/>
                <w:numId w:val="17"/>
              </w:numPr>
              <w:spacing w:line="276" w:lineRule="auto"/>
              <w:jc w:val="center"/>
              <w:textAlignment w:val="baseline"/>
              <w:rPr>
                <w:rFonts w:cs="Arial"/>
                <w:szCs w:val="16"/>
                <w:lang w:eastAsia="ja-JP"/>
              </w:rPr>
            </w:pPr>
          </w:p>
        </w:tc>
      </w:tr>
      <w:tr w:rsidR="002B3E49" w:rsidRPr="00F80676" w14:paraId="537E5EC6" w14:textId="77777777" w:rsidTr="00236DF0">
        <w:trPr>
          <w:trHeight w:val="465"/>
        </w:trPr>
        <w:tc>
          <w:tcPr>
            <w:tcW w:w="6235"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287D49BC" w14:textId="3572B153" w:rsidR="00291126" w:rsidRPr="00F80676" w:rsidRDefault="001E1CA8" w:rsidP="00296C90">
            <w:pPr>
              <w:spacing w:line="276" w:lineRule="auto"/>
              <w:textAlignment w:val="baseline"/>
              <w:rPr>
                <w:rFonts w:cs="Arial"/>
                <w:szCs w:val="16"/>
                <w:lang w:eastAsia="ja-JP"/>
              </w:rPr>
            </w:pPr>
            <w:r w:rsidRPr="00F80676">
              <w:rPr>
                <w:rFonts w:cs="Arial"/>
                <w:lang w:eastAsia="ja-JP"/>
              </w:rPr>
              <w:t>（</w:t>
            </w:r>
            <w:r w:rsidR="0023270D" w:rsidRPr="00F80676">
              <w:rPr>
                <w:rFonts w:cs="Arial"/>
                <w:lang w:eastAsia="ja-JP"/>
              </w:rPr>
              <w:t>B</w:t>
            </w:r>
            <w:r w:rsidRPr="00F80676">
              <w:rPr>
                <w:rFonts w:cs="Arial"/>
                <w:lang w:eastAsia="ja-JP"/>
              </w:rPr>
              <w:t>）</w:t>
            </w:r>
            <w:r w:rsidR="0083531E" w:rsidRPr="00F80676">
              <w:rPr>
                <w:rFonts w:cs="Arial"/>
                <w:lang w:eastAsia="ja-JP"/>
              </w:rPr>
              <w:t>組織の</w:t>
            </w:r>
            <w:r w:rsidR="0083531E" w:rsidRPr="00F80676">
              <w:rPr>
                <w:rFonts w:cs="Arial"/>
                <w:lang w:eastAsia="ja-JP"/>
              </w:rPr>
              <w:t>ESG</w:t>
            </w:r>
            <w:r w:rsidR="0083531E" w:rsidRPr="00F80676">
              <w:rPr>
                <w:rFonts w:cs="Arial"/>
                <w:lang w:eastAsia="ja-JP"/>
              </w:rPr>
              <w:t>組み入れアプローチの発展に貢献するための目標</w:t>
            </w:r>
          </w:p>
        </w:tc>
        <w:tc>
          <w:tcPr>
            <w:tcW w:w="1729" w:type="dxa"/>
            <w:tcBorders>
              <w:bottom w:val="single" w:sz="6" w:space="0" w:color="A6A6A6" w:themeColor="background1" w:themeShade="A6"/>
            </w:tcBorders>
            <w:shd w:val="clear" w:color="auto" w:fill="FFFFFF" w:themeFill="background1"/>
            <w:vAlign w:val="center"/>
          </w:tcPr>
          <w:p w14:paraId="69827BA0" w14:textId="77777777" w:rsidR="00291126" w:rsidRPr="00F80676" w:rsidRDefault="00291126" w:rsidP="00587E76">
            <w:pPr>
              <w:numPr>
                <w:ilvl w:val="0"/>
                <w:numId w:val="17"/>
              </w:numPr>
              <w:spacing w:line="276" w:lineRule="auto"/>
              <w:jc w:val="center"/>
              <w:textAlignment w:val="baseline"/>
              <w:rPr>
                <w:rFonts w:cs="Arial"/>
                <w:szCs w:val="16"/>
                <w:lang w:eastAsia="ja-JP"/>
              </w:rPr>
            </w:pPr>
          </w:p>
        </w:tc>
        <w:tc>
          <w:tcPr>
            <w:tcW w:w="1730" w:type="dxa"/>
            <w:tcBorders>
              <w:bottom w:val="single" w:sz="6" w:space="0" w:color="A6A6A6" w:themeColor="background1" w:themeShade="A6"/>
            </w:tcBorders>
            <w:shd w:val="clear" w:color="auto" w:fill="FFFFFF" w:themeFill="background1"/>
            <w:vAlign w:val="center"/>
          </w:tcPr>
          <w:p w14:paraId="4DCD8A28" w14:textId="77777777" w:rsidR="00291126" w:rsidRPr="00F80676" w:rsidRDefault="00291126" w:rsidP="00587E76">
            <w:pPr>
              <w:numPr>
                <w:ilvl w:val="0"/>
                <w:numId w:val="17"/>
              </w:numPr>
              <w:spacing w:line="276" w:lineRule="auto"/>
              <w:jc w:val="center"/>
              <w:textAlignment w:val="baseline"/>
              <w:rPr>
                <w:rFonts w:cs="Arial"/>
                <w:szCs w:val="16"/>
                <w:lang w:eastAsia="ja-JP"/>
              </w:rPr>
            </w:pPr>
          </w:p>
        </w:tc>
        <w:tc>
          <w:tcPr>
            <w:tcW w:w="1730" w:type="dxa"/>
            <w:gridSpan w:val="2"/>
            <w:tcBorders>
              <w:bottom w:val="single" w:sz="6" w:space="0" w:color="A6A6A6" w:themeColor="background1" w:themeShade="A6"/>
            </w:tcBorders>
            <w:shd w:val="clear" w:color="auto" w:fill="FFFFFF" w:themeFill="background1"/>
            <w:vAlign w:val="center"/>
          </w:tcPr>
          <w:p w14:paraId="613A02FC" w14:textId="77777777" w:rsidR="00291126" w:rsidRPr="00F80676" w:rsidRDefault="00291126" w:rsidP="00587E76">
            <w:pPr>
              <w:numPr>
                <w:ilvl w:val="0"/>
                <w:numId w:val="17"/>
              </w:numPr>
              <w:spacing w:line="276" w:lineRule="auto"/>
              <w:jc w:val="center"/>
              <w:textAlignment w:val="baseline"/>
              <w:rPr>
                <w:rFonts w:cs="Arial"/>
                <w:szCs w:val="16"/>
                <w:lang w:eastAsia="ja-JP"/>
              </w:rPr>
            </w:pPr>
          </w:p>
        </w:tc>
        <w:tc>
          <w:tcPr>
            <w:tcW w:w="1730" w:type="dxa"/>
            <w:gridSpan w:val="2"/>
            <w:tcBorders>
              <w:bottom w:val="single" w:sz="6" w:space="0" w:color="A6A6A6" w:themeColor="background1" w:themeShade="A6"/>
            </w:tcBorders>
            <w:shd w:val="clear" w:color="auto" w:fill="FFFFFF" w:themeFill="background1"/>
            <w:vAlign w:val="center"/>
          </w:tcPr>
          <w:p w14:paraId="09917151" w14:textId="77777777" w:rsidR="00291126" w:rsidRPr="00F80676" w:rsidRDefault="00291126" w:rsidP="00587E76">
            <w:pPr>
              <w:numPr>
                <w:ilvl w:val="0"/>
                <w:numId w:val="17"/>
              </w:numPr>
              <w:spacing w:line="276" w:lineRule="auto"/>
              <w:jc w:val="center"/>
              <w:textAlignment w:val="baseline"/>
              <w:rPr>
                <w:rFonts w:cs="Arial"/>
                <w:szCs w:val="16"/>
                <w:lang w:eastAsia="ja-JP"/>
              </w:rPr>
            </w:pPr>
          </w:p>
        </w:tc>
        <w:tc>
          <w:tcPr>
            <w:tcW w:w="1730" w:type="dxa"/>
            <w:tcBorders>
              <w:bottom w:val="single" w:sz="6" w:space="0" w:color="A6A6A6" w:themeColor="background1" w:themeShade="A6"/>
            </w:tcBorders>
            <w:shd w:val="clear" w:color="auto" w:fill="FFFFFF" w:themeFill="background1"/>
            <w:vAlign w:val="center"/>
          </w:tcPr>
          <w:p w14:paraId="2BB4D5E4" w14:textId="77777777" w:rsidR="00291126" w:rsidRPr="00F80676" w:rsidRDefault="00291126" w:rsidP="00587E76">
            <w:pPr>
              <w:numPr>
                <w:ilvl w:val="0"/>
                <w:numId w:val="17"/>
              </w:numPr>
              <w:spacing w:line="276" w:lineRule="auto"/>
              <w:jc w:val="center"/>
              <w:textAlignment w:val="baseline"/>
              <w:rPr>
                <w:rFonts w:cs="Arial"/>
                <w:szCs w:val="16"/>
                <w:lang w:eastAsia="ja-JP"/>
              </w:rPr>
            </w:pPr>
          </w:p>
        </w:tc>
      </w:tr>
      <w:tr w:rsidR="002B3E49" w:rsidRPr="00F80676" w14:paraId="08583BC6" w14:textId="77777777" w:rsidTr="00236DF0">
        <w:trPr>
          <w:trHeight w:val="465"/>
        </w:trPr>
        <w:tc>
          <w:tcPr>
            <w:tcW w:w="6235"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738C2494" w14:textId="71A08496" w:rsidR="00291126" w:rsidRPr="00F80676" w:rsidRDefault="001E1CA8" w:rsidP="00296C90">
            <w:pPr>
              <w:spacing w:line="276" w:lineRule="auto"/>
              <w:textAlignment w:val="baseline"/>
              <w:rPr>
                <w:rFonts w:cs="Arial"/>
                <w:szCs w:val="16"/>
                <w:lang w:eastAsia="ja-JP"/>
              </w:rPr>
            </w:pPr>
            <w:r w:rsidRPr="00F80676">
              <w:rPr>
                <w:rFonts w:cs="Arial"/>
                <w:lang w:eastAsia="ja-JP"/>
              </w:rPr>
              <w:t>（</w:t>
            </w:r>
            <w:r w:rsidR="0023270D" w:rsidRPr="00F80676">
              <w:rPr>
                <w:rFonts w:cs="Arial"/>
                <w:lang w:eastAsia="ja-JP"/>
              </w:rPr>
              <w:t>C</w:t>
            </w:r>
            <w:r w:rsidRPr="00F80676">
              <w:rPr>
                <w:rFonts w:cs="Arial"/>
                <w:lang w:eastAsia="ja-JP"/>
              </w:rPr>
              <w:t>）</w:t>
            </w:r>
            <w:r w:rsidR="0083531E" w:rsidRPr="00F80676">
              <w:rPr>
                <w:rFonts w:cs="Arial"/>
                <w:lang w:eastAsia="ja-JP"/>
              </w:rPr>
              <w:t>組織のスチュワードシップ活動に貢献するための目標</w:t>
            </w:r>
            <w:r w:rsidRPr="00F80676">
              <w:rPr>
                <w:rFonts w:cs="Arial"/>
                <w:lang w:eastAsia="ja-JP"/>
              </w:rPr>
              <w:t>（</w:t>
            </w:r>
            <w:r w:rsidR="00450F75" w:rsidRPr="00F80676">
              <w:rPr>
                <w:rFonts w:cs="Arial"/>
                <w:lang w:eastAsia="ja-JP"/>
              </w:rPr>
              <w:t>例：</w:t>
            </w:r>
            <w:r w:rsidR="005245BB" w:rsidRPr="00F80676">
              <w:rPr>
                <w:rFonts w:cs="Arial"/>
                <w:lang w:eastAsia="ja-JP"/>
              </w:rPr>
              <w:t>継続的な</w:t>
            </w:r>
            <w:r w:rsidR="005245BB" w:rsidRPr="00F80676">
              <w:rPr>
                <w:rFonts w:cs="Arial"/>
                <w:lang w:eastAsia="ja-JP"/>
              </w:rPr>
              <w:t>ESG</w:t>
            </w:r>
            <w:r w:rsidR="005245BB" w:rsidRPr="00F80676">
              <w:rPr>
                <w:rFonts w:cs="Arial"/>
                <w:lang w:eastAsia="ja-JP"/>
              </w:rPr>
              <w:t>調査の結果または</w:t>
            </w:r>
            <w:r w:rsidR="00C34495" w:rsidRPr="00F80676">
              <w:rPr>
                <w:rFonts w:cs="Arial"/>
                <w:lang w:eastAsia="ja-JP"/>
              </w:rPr>
              <w:t>投資決定</w:t>
            </w:r>
            <w:r w:rsidR="005245BB" w:rsidRPr="00F80676">
              <w:rPr>
                <w:rFonts w:cs="Arial"/>
                <w:lang w:eastAsia="ja-JP"/>
              </w:rPr>
              <w:t>の共有</w:t>
            </w:r>
            <w:r w:rsidRPr="00F80676">
              <w:rPr>
                <w:rFonts w:cs="Arial"/>
                <w:lang w:eastAsia="ja-JP"/>
              </w:rPr>
              <w:t>）</w:t>
            </w:r>
          </w:p>
        </w:tc>
        <w:tc>
          <w:tcPr>
            <w:tcW w:w="1729" w:type="dxa"/>
            <w:tcBorders>
              <w:bottom w:val="single" w:sz="6" w:space="0" w:color="A6A6A6" w:themeColor="background1" w:themeShade="A6"/>
            </w:tcBorders>
            <w:shd w:val="clear" w:color="auto" w:fill="FFFFFF" w:themeFill="background1"/>
            <w:vAlign w:val="center"/>
          </w:tcPr>
          <w:p w14:paraId="62644770" w14:textId="77777777" w:rsidR="00291126" w:rsidRPr="00F80676" w:rsidRDefault="00291126" w:rsidP="00587E76">
            <w:pPr>
              <w:numPr>
                <w:ilvl w:val="0"/>
                <w:numId w:val="17"/>
              </w:numPr>
              <w:spacing w:line="276" w:lineRule="auto"/>
              <w:jc w:val="center"/>
              <w:textAlignment w:val="baseline"/>
              <w:rPr>
                <w:rFonts w:cs="Arial"/>
                <w:szCs w:val="16"/>
                <w:lang w:eastAsia="ja-JP"/>
              </w:rPr>
            </w:pPr>
          </w:p>
        </w:tc>
        <w:tc>
          <w:tcPr>
            <w:tcW w:w="1730" w:type="dxa"/>
            <w:tcBorders>
              <w:bottom w:val="single" w:sz="6" w:space="0" w:color="A6A6A6" w:themeColor="background1" w:themeShade="A6"/>
            </w:tcBorders>
            <w:shd w:val="clear" w:color="auto" w:fill="FFFFFF" w:themeFill="background1"/>
            <w:vAlign w:val="center"/>
          </w:tcPr>
          <w:p w14:paraId="3C156F53" w14:textId="77777777" w:rsidR="00291126" w:rsidRPr="00F80676" w:rsidRDefault="00291126" w:rsidP="00587E76">
            <w:pPr>
              <w:numPr>
                <w:ilvl w:val="0"/>
                <w:numId w:val="17"/>
              </w:numPr>
              <w:spacing w:line="276" w:lineRule="auto"/>
              <w:jc w:val="center"/>
              <w:textAlignment w:val="baseline"/>
              <w:rPr>
                <w:rFonts w:cs="Arial"/>
                <w:szCs w:val="16"/>
                <w:lang w:eastAsia="ja-JP"/>
              </w:rPr>
            </w:pPr>
          </w:p>
        </w:tc>
        <w:tc>
          <w:tcPr>
            <w:tcW w:w="1730" w:type="dxa"/>
            <w:gridSpan w:val="2"/>
            <w:tcBorders>
              <w:bottom w:val="single" w:sz="6" w:space="0" w:color="A6A6A6" w:themeColor="background1" w:themeShade="A6"/>
            </w:tcBorders>
            <w:shd w:val="clear" w:color="auto" w:fill="FFFFFF" w:themeFill="background1"/>
            <w:vAlign w:val="center"/>
          </w:tcPr>
          <w:p w14:paraId="1D5CA29D" w14:textId="77777777" w:rsidR="00291126" w:rsidRPr="00F80676" w:rsidRDefault="00291126" w:rsidP="00587E76">
            <w:pPr>
              <w:numPr>
                <w:ilvl w:val="0"/>
                <w:numId w:val="17"/>
              </w:numPr>
              <w:spacing w:line="276" w:lineRule="auto"/>
              <w:jc w:val="center"/>
              <w:textAlignment w:val="baseline"/>
              <w:rPr>
                <w:rFonts w:cs="Arial"/>
                <w:szCs w:val="16"/>
                <w:lang w:eastAsia="ja-JP"/>
              </w:rPr>
            </w:pPr>
          </w:p>
        </w:tc>
        <w:tc>
          <w:tcPr>
            <w:tcW w:w="1730" w:type="dxa"/>
            <w:gridSpan w:val="2"/>
            <w:tcBorders>
              <w:bottom w:val="single" w:sz="6" w:space="0" w:color="A6A6A6" w:themeColor="background1" w:themeShade="A6"/>
            </w:tcBorders>
            <w:shd w:val="clear" w:color="auto" w:fill="FFFFFF" w:themeFill="background1"/>
            <w:vAlign w:val="center"/>
          </w:tcPr>
          <w:p w14:paraId="05D72440" w14:textId="77777777" w:rsidR="00291126" w:rsidRPr="00F80676" w:rsidRDefault="00291126" w:rsidP="00587E76">
            <w:pPr>
              <w:numPr>
                <w:ilvl w:val="0"/>
                <w:numId w:val="17"/>
              </w:numPr>
              <w:spacing w:line="276" w:lineRule="auto"/>
              <w:jc w:val="center"/>
              <w:textAlignment w:val="baseline"/>
              <w:rPr>
                <w:rFonts w:cs="Arial"/>
                <w:szCs w:val="16"/>
                <w:lang w:eastAsia="ja-JP"/>
              </w:rPr>
            </w:pPr>
          </w:p>
        </w:tc>
        <w:tc>
          <w:tcPr>
            <w:tcW w:w="1730" w:type="dxa"/>
            <w:tcBorders>
              <w:bottom w:val="single" w:sz="6" w:space="0" w:color="A6A6A6" w:themeColor="background1" w:themeShade="A6"/>
            </w:tcBorders>
            <w:shd w:val="clear" w:color="auto" w:fill="FFFFFF" w:themeFill="background1"/>
            <w:vAlign w:val="center"/>
          </w:tcPr>
          <w:p w14:paraId="29965C1B" w14:textId="77777777" w:rsidR="00291126" w:rsidRPr="00F80676" w:rsidRDefault="00291126" w:rsidP="00587E76">
            <w:pPr>
              <w:numPr>
                <w:ilvl w:val="0"/>
                <w:numId w:val="17"/>
              </w:numPr>
              <w:spacing w:line="276" w:lineRule="auto"/>
              <w:jc w:val="center"/>
              <w:textAlignment w:val="baseline"/>
              <w:rPr>
                <w:rFonts w:cs="Arial"/>
                <w:szCs w:val="16"/>
                <w:lang w:eastAsia="ja-JP"/>
              </w:rPr>
            </w:pPr>
          </w:p>
        </w:tc>
      </w:tr>
      <w:tr w:rsidR="002B3E49" w:rsidRPr="00F80676" w14:paraId="29B5B921" w14:textId="77777777" w:rsidTr="00236DF0">
        <w:trPr>
          <w:trHeight w:val="465"/>
        </w:trPr>
        <w:tc>
          <w:tcPr>
            <w:tcW w:w="6235"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157FE7FB" w14:textId="2ABF5EC1" w:rsidR="00291126" w:rsidRPr="00F80676" w:rsidRDefault="001E1CA8" w:rsidP="00296C90">
            <w:pPr>
              <w:spacing w:line="276" w:lineRule="auto"/>
              <w:textAlignment w:val="baseline"/>
              <w:rPr>
                <w:rFonts w:cs="Arial"/>
                <w:szCs w:val="16"/>
                <w:lang w:eastAsia="ja-JP"/>
              </w:rPr>
            </w:pPr>
            <w:r w:rsidRPr="00F80676">
              <w:rPr>
                <w:rFonts w:cs="Arial"/>
                <w:lang w:eastAsia="ja-JP"/>
              </w:rPr>
              <w:t>（</w:t>
            </w:r>
            <w:r w:rsidR="0023270D" w:rsidRPr="00F80676">
              <w:rPr>
                <w:rFonts w:cs="Arial"/>
                <w:lang w:eastAsia="ja-JP"/>
              </w:rPr>
              <w:t>D</w:t>
            </w:r>
            <w:r w:rsidRPr="00F80676">
              <w:rPr>
                <w:rFonts w:cs="Arial"/>
                <w:lang w:eastAsia="ja-JP"/>
              </w:rPr>
              <w:t>）</w:t>
            </w:r>
            <w:r w:rsidR="0083531E" w:rsidRPr="00F80676">
              <w:rPr>
                <w:rFonts w:cs="Arial"/>
                <w:lang w:eastAsia="ja-JP"/>
              </w:rPr>
              <w:t>ESG</w:t>
            </w:r>
            <w:r w:rsidR="0083531E" w:rsidRPr="00F80676">
              <w:rPr>
                <w:rFonts w:cs="Arial"/>
                <w:lang w:eastAsia="ja-JP"/>
              </w:rPr>
              <w:t>パフォーマンスのための目標</w:t>
            </w:r>
          </w:p>
        </w:tc>
        <w:tc>
          <w:tcPr>
            <w:tcW w:w="1729" w:type="dxa"/>
            <w:tcBorders>
              <w:bottom w:val="single" w:sz="6" w:space="0" w:color="A6A6A6" w:themeColor="background1" w:themeShade="A6"/>
            </w:tcBorders>
            <w:shd w:val="clear" w:color="auto" w:fill="FFFFFF" w:themeFill="background1"/>
            <w:vAlign w:val="center"/>
          </w:tcPr>
          <w:p w14:paraId="66F33600" w14:textId="77777777" w:rsidR="00291126" w:rsidRPr="00F80676" w:rsidRDefault="00291126" w:rsidP="00587E76">
            <w:pPr>
              <w:numPr>
                <w:ilvl w:val="0"/>
                <w:numId w:val="17"/>
              </w:numPr>
              <w:spacing w:line="276" w:lineRule="auto"/>
              <w:jc w:val="center"/>
              <w:textAlignment w:val="baseline"/>
              <w:rPr>
                <w:rFonts w:cs="Arial"/>
                <w:szCs w:val="16"/>
                <w:lang w:eastAsia="ja-JP"/>
              </w:rPr>
            </w:pPr>
          </w:p>
        </w:tc>
        <w:tc>
          <w:tcPr>
            <w:tcW w:w="1730" w:type="dxa"/>
            <w:tcBorders>
              <w:bottom w:val="single" w:sz="6" w:space="0" w:color="A6A6A6" w:themeColor="background1" w:themeShade="A6"/>
            </w:tcBorders>
            <w:shd w:val="clear" w:color="auto" w:fill="FFFFFF" w:themeFill="background1"/>
            <w:vAlign w:val="center"/>
          </w:tcPr>
          <w:p w14:paraId="1B6B8DD5" w14:textId="77777777" w:rsidR="00291126" w:rsidRPr="00F80676" w:rsidRDefault="00291126" w:rsidP="00587E76">
            <w:pPr>
              <w:numPr>
                <w:ilvl w:val="0"/>
                <w:numId w:val="17"/>
              </w:numPr>
              <w:spacing w:line="276" w:lineRule="auto"/>
              <w:jc w:val="center"/>
              <w:textAlignment w:val="baseline"/>
              <w:rPr>
                <w:rFonts w:cs="Arial"/>
                <w:szCs w:val="16"/>
                <w:lang w:eastAsia="ja-JP"/>
              </w:rPr>
            </w:pPr>
          </w:p>
        </w:tc>
        <w:tc>
          <w:tcPr>
            <w:tcW w:w="1730" w:type="dxa"/>
            <w:gridSpan w:val="2"/>
            <w:tcBorders>
              <w:bottom w:val="single" w:sz="6" w:space="0" w:color="A6A6A6" w:themeColor="background1" w:themeShade="A6"/>
            </w:tcBorders>
            <w:shd w:val="clear" w:color="auto" w:fill="FFFFFF" w:themeFill="background1"/>
            <w:vAlign w:val="center"/>
          </w:tcPr>
          <w:p w14:paraId="082CEEDD" w14:textId="77777777" w:rsidR="00291126" w:rsidRPr="00F80676" w:rsidRDefault="00291126" w:rsidP="00587E76">
            <w:pPr>
              <w:numPr>
                <w:ilvl w:val="0"/>
                <w:numId w:val="17"/>
              </w:numPr>
              <w:spacing w:line="276" w:lineRule="auto"/>
              <w:jc w:val="center"/>
              <w:textAlignment w:val="baseline"/>
              <w:rPr>
                <w:rFonts w:cs="Arial"/>
                <w:szCs w:val="16"/>
                <w:lang w:eastAsia="ja-JP"/>
              </w:rPr>
            </w:pPr>
          </w:p>
        </w:tc>
        <w:tc>
          <w:tcPr>
            <w:tcW w:w="1730" w:type="dxa"/>
            <w:gridSpan w:val="2"/>
            <w:tcBorders>
              <w:bottom w:val="single" w:sz="6" w:space="0" w:color="A6A6A6" w:themeColor="background1" w:themeShade="A6"/>
            </w:tcBorders>
            <w:shd w:val="clear" w:color="auto" w:fill="FFFFFF" w:themeFill="background1"/>
            <w:vAlign w:val="center"/>
          </w:tcPr>
          <w:p w14:paraId="3ED43687" w14:textId="77777777" w:rsidR="00291126" w:rsidRPr="00F80676" w:rsidRDefault="00291126" w:rsidP="00587E76">
            <w:pPr>
              <w:numPr>
                <w:ilvl w:val="0"/>
                <w:numId w:val="17"/>
              </w:numPr>
              <w:spacing w:line="276" w:lineRule="auto"/>
              <w:jc w:val="center"/>
              <w:textAlignment w:val="baseline"/>
              <w:rPr>
                <w:rFonts w:cs="Arial"/>
                <w:szCs w:val="16"/>
                <w:lang w:eastAsia="ja-JP"/>
              </w:rPr>
            </w:pPr>
          </w:p>
        </w:tc>
        <w:tc>
          <w:tcPr>
            <w:tcW w:w="1730" w:type="dxa"/>
            <w:tcBorders>
              <w:bottom w:val="single" w:sz="6" w:space="0" w:color="A6A6A6" w:themeColor="background1" w:themeShade="A6"/>
            </w:tcBorders>
            <w:shd w:val="clear" w:color="auto" w:fill="FFFFFF" w:themeFill="background1"/>
            <w:vAlign w:val="center"/>
          </w:tcPr>
          <w:p w14:paraId="6E3CB341" w14:textId="77777777" w:rsidR="00291126" w:rsidRPr="00F80676" w:rsidRDefault="00291126" w:rsidP="00587E76">
            <w:pPr>
              <w:numPr>
                <w:ilvl w:val="0"/>
                <w:numId w:val="17"/>
              </w:numPr>
              <w:spacing w:line="276" w:lineRule="auto"/>
              <w:jc w:val="center"/>
              <w:textAlignment w:val="baseline"/>
              <w:rPr>
                <w:rFonts w:cs="Arial"/>
                <w:szCs w:val="16"/>
                <w:lang w:eastAsia="ja-JP"/>
              </w:rPr>
            </w:pPr>
          </w:p>
        </w:tc>
      </w:tr>
      <w:tr w:rsidR="002B3E49" w:rsidRPr="00F80676" w14:paraId="2597D47B" w14:textId="77777777" w:rsidTr="00236DF0">
        <w:trPr>
          <w:trHeight w:val="465"/>
        </w:trPr>
        <w:tc>
          <w:tcPr>
            <w:tcW w:w="6235"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3B0E2E23" w14:textId="2D32585C" w:rsidR="00291126" w:rsidRPr="00F80676" w:rsidRDefault="001E1CA8" w:rsidP="00296C90">
            <w:pPr>
              <w:spacing w:line="276" w:lineRule="auto"/>
              <w:textAlignment w:val="baseline"/>
              <w:rPr>
                <w:rFonts w:cs="Arial"/>
                <w:szCs w:val="16"/>
                <w:lang w:eastAsia="ja-JP"/>
              </w:rPr>
            </w:pPr>
            <w:r w:rsidRPr="00F80676">
              <w:rPr>
                <w:rFonts w:cs="Arial"/>
                <w:lang w:eastAsia="ja-JP"/>
              </w:rPr>
              <w:t>（</w:t>
            </w:r>
            <w:r w:rsidR="0023270D" w:rsidRPr="00F80676">
              <w:rPr>
                <w:rFonts w:cs="Arial"/>
                <w:lang w:eastAsia="ja-JP"/>
              </w:rPr>
              <w:t>E</w:t>
            </w:r>
            <w:r w:rsidRPr="00F80676">
              <w:rPr>
                <w:rFonts w:cs="Arial"/>
                <w:lang w:eastAsia="ja-JP"/>
              </w:rPr>
              <w:t>）</w:t>
            </w:r>
            <w:r w:rsidR="0083531E" w:rsidRPr="00F80676">
              <w:rPr>
                <w:rFonts w:cs="Arial"/>
                <w:lang w:eastAsia="ja-JP"/>
              </w:rPr>
              <w:t>その他の責任投資</w:t>
            </w:r>
            <w:r w:rsidR="000E3AC5" w:rsidRPr="00F80676">
              <w:rPr>
                <w:rFonts w:cs="Arial"/>
                <w:lang w:eastAsia="ja-JP"/>
              </w:rPr>
              <w:t>に関する</w:t>
            </w:r>
            <w:r w:rsidR="0083531E" w:rsidRPr="00F80676">
              <w:rPr>
                <w:rFonts w:cs="Arial"/>
                <w:lang w:eastAsia="ja-JP"/>
              </w:rPr>
              <w:t>目標</w:t>
            </w:r>
            <w:r w:rsidRPr="00F80676">
              <w:rPr>
                <w:rFonts w:cs="Arial"/>
                <w:lang w:eastAsia="ja-JP"/>
              </w:rPr>
              <w:t>（</w:t>
            </w:r>
            <w:r w:rsidR="00AF19C8" w:rsidRPr="00F80676">
              <w:rPr>
                <w:rFonts w:cs="Arial"/>
                <w:lang w:eastAsia="ja-JP"/>
              </w:rPr>
              <w:t>具体的に記入</w:t>
            </w:r>
            <w:r w:rsidR="00450F75" w:rsidRPr="00F80676">
              <w:rPr>
                <w:rFonts w:cs="Arial"/>
                <w:lang w:eastAsia="ja-JP"/>
              </w:rPr>
              <w:t>してください</w:t>
            </w:r>
            <w:r w:rsidRPr="00F80676">
              <w:rPr>
                <w:rFonts w:cs="Arial"/>
                <w:lang w:eastAsia="ja-JP"/>
              </w:rPr>
              <w:t>）</w:t>
            </w:r>
            <w:r w:rsidR="00182546" w:rsidRPr="00F80676">
              <w:rPr>
                <w:rFonts w:cs="Arial"/>
                <w:lang w:eastAsia="ja-JP"/>
              </w:rPr>
              <w:t>：</w:t>
            </w:r>
            <w:r w:rsidR="00236DF0">
              <w:rPr>
                <w:rFonts w:cs="Arial"/>
                <w:lang w:eastAsia="ja-JP"/>
              </w:rPr>
              <w:br/>
            </w:r>
            <w:r w:rsidR="00721AC0" w:rsidRPr="00F80676">
              <w:rPr>
                <w:rFonts w:cs="Arial"/>
                <w:lang w:eastAsia="ja-JP"/>
              </w:rPr>
              <w:t>____</w:t>
            </w:r>
            <w:r w:rsidRPr="00F80676">
              <w:rPr>
                <w:rFonts w:cs="Arial"/>
                <w:lang w:eastAsia="ja-JP"/>
              </w:rPr>
              <w:t>［</w:t>
            </w:r>
            <w:r w:rsidR="00636818" w:rsidRPr="00F80676">
              <w:rPr>
                <w:rFonts w:cs="Arial"/>
                <w:lang w:eastAsia="ja-JP"/>
              </w:rPr>
              <w:t>自由</w:t>
            </w:r>
            <w:r w:rsidR="00450F75" w:rsidRPr="00F80676">
              <w:rPr>
                <w:rFonts w:cs="Arial"/>
                <w:lang w:eastAsia="ja-JP"/>
              </w:rPr>
              <w:t>回答</w:t>
            </w:r>
            <w:r w:rsidR="00182546" w:rsidRPr="00F80676">
              <w:rPr>
                <w:rFonts w:cs="Arial"/>
                <w:lang w:eastAsia="ja-JP"/>
              </w:rPr>
              <w:t>：</w:t>
            </w:r>
            <w:r w:rsidR="00450F75" w:rsidRPr="00F80676">
              <w:rPr>
                <w:rFonts w:cs="Arial"/>
                <w:lang w:eastAsia="ja-JP"/>
              </w:rPr>
              <w:t>スモール</w:t>
            </w:r>
            <w:r w:rsidR="00A2504D" w:rsidRPr="00F80676">
              <w:rPr>
                <w:rFonts w:cs="Arial"/>
                <w:lang w:eastAsia="ja-JP"/>
              </w:rPr>
              <w:t>］</w:t>
            </w:r>
          </w:p>
        </w:tc>
        <w:tc>
          <w:tcPr>
            <w:tcW w:w="1729" w:type="dxa"/>
            <w:tcBorders>
              <w:bottom w:val="single" w:sz="6" w:space="0" w:color="A6A6A6" w:themeColor="background1" w:themeShade="A6"/>
            </w:tcBorders>
            <w:shd w:val="clear" w:color="auto" w:fill="FFFFFF" w:themeFill="background1"/>
            <w:vAlign w:val="center"/>
          </w:tcPr>
          <w:p w14:paraId="2A0CB694" w14:textId="77777777" w:rsidR="00291126" w:rsidRPr="00F80676" w:rsidRDefault="00291126" w:rsidP="00587E76">
            <w:pPr>
              <w:numPr>
                <w:ilvl w:val="0"/>
                <w:numId w:val="17"/>
              </w:numPr>
              <w:spacing w:line="276" w:lineRule="auto"/>
              <w:jc w:val="center"/>
              <w:textAlignment w:val="baseline"/>
              <w:rPr>
                <w:rFonts w:cs="Arial"/>
                <w:szCs w:val="16"/>
                <w:lang w:eastAsia="ja-JP"/>
              </w:rPr>
            </w:pPr>
          </w:p>
        </w:tc>
        <w:tc>
          <w:tcPr>
            <w:tcW w:w="1730" w:type="dxa"/>
            <w:tcBorders>
              <w:bottom w:val="single" w:sz="6" w:space="0" w:color="A6A6A6" w:themeColor="background1" w:themeShade="A6"/>
            </w:tcBorders>
            <w:shd w:val="clear" w:color="auto" w:fill="FFFFFF" w:themeFill="background1"/>
            <w:vAlign w:val="center"/>
          </w:tcPr>
          <w:p w14:paraId="44C518A4" w14:textId="77777777" w:rsidR="00291126" w:rsidRPr="00F80676" w:rsidRDefault="00291126" w:rsidP="00587E76">
            <w:pPr>
              <w:numPr>
                <w:ilvl w:val="0"/>
                <w:numId w:val="17"/>
              </w:numPr>
              <w:spacing w:line="276" w:lineRule="auto"/>
              <w:jc w:val="center"/>
              <w:textAlignment w:val="baseline"/>
              <w:rPr>
                <w:rFonts w:cs="Arial"/>
                <w:szCs w:val="16"/>
                <w:lang w:eastAsia="ja-JP"/>
              </w:rPr>
            </w:pPr>
          </w:p>
        </w:tc>
        <w:tc>
          <w:tcPr>
            <w:tcW w:w="1730" w:type="dxa"/>
            <w:gridSpan w:val="2"/>
            <w:tcBorders>
              <w:bottom w:val="single" w:sz="6" w:space="0" w:color="A6A6A6" w:themeColor="background1" w:themeShade="A6"/>
            </w:tcBorders>
            <w:shd w:val="clear" w:color="auto" w:fill="FFFFFF" w:themeFill="background1"/>
            <w:vAlign w:val="center"/>
          </w:tcPr>
          <w:p w14:paraId="584F335A" w14:textId="77777777" w:rsidR="00291126" w:rsidRPr="00F80676" w:rsidRDefault="00291126" w:rsidP="00587E76">
            <w:pPr>
              <w:numPr>
                <w:ilvl w:val="0"/>
                <w:numId w:val="17"/>
              </w:numPr>
              <w:spacing w:line="276" w:lineRule="auto"/>
              <w:jc w:val="center"/>
              <w:textAlignment w:val="baseline"/>
              <w:rPr>
                <w:rFonts w:cs="Arial"/>
                <w:szCs w:val="16"/>
                <w:lang w:eastAsia="ja-JP"/>
              </w:rPr>
            </w:pPr>
          </w:p>
        </w:tc>
        <w:tc>
          <w:tcPr>
            <w:tcW w:w="1730" w:type="dxa"/>
            <w:gridSpan w:val="2"/>
            <w:tcBorders>
              <w:bottom w:val="single" w:sz="6" w:space="0" w:color="A6A6A6" w:themeColor="background1" w:themeShade="A6"/>
            </w:tcBorders>
            <w:shd w:val="clear" w:color="auto" w:fill="FFFFFF" w:themeFill="background1"/>
            <w:vAlign w:val="center"/>
          </w:tcPr>
          <w:p w14:paraId="7171F37C" w14:textId="77777777" w:rsidR="00291126" w:rsidRPr="00F80676" w:rsidRDefault="00291126" w:rsidP="00587E76">
            <w:pPr>
              <w:numPr>
                <w:ilvl w:val="0"/>
                <w:numId w:val="17"/>
              </w:numPr>
              <w:spacing w:line="276" w:lineRule="auto"/>
              <w:jc w:val="center"/>
              <w:textAlignment w:val="baseline"/>
              <w:rPr>
                <w:rFonts w:cs="Arial"/>
                <w:szCs w:val="16"/>
                <w:lang w:eastAsia="ja-JP"/>
              </w:rPr>
            </w:pPr>
          </w:p>
        </w:tc>
        <w:tc>
          <w:tcPr>
            <w:tcW w:w="1730" w:type="dxa"/>
            <w:tcBorders>
              <w:bottom w:val="single" w:sz="6" w:space="0" w:color="A6A6A6" w:themeColor="background1" w:themeShade="A6"/>
            </w:tcBorders>
            <w:shd w:val="clear" w:color="auto" w:fill="FFFFFF" w:themeFill="background1"/>
            <w:vAlign w:val="center"/>
          </w:tcPr>
          <w:p w14:paraId="3B96DC8D" w14:textId="77777777" w:rsidR="00291126" w:rsidRPr="00F80676" w:rsidRDefault="00291126" w:rsidP="00587E76">
            <w:pPr>
              <w:numPr>
                <w:ilvl w:val="0"/>
                <w:numId w:val="17"/>
              </w:numPr>
              <w:spacing w:line="276" w:lineRule="auto"/>
              <w:jc w:val="center"/>
              <w:textAlignment w:val="baseline"/>
              <w:rPr>
                <w:rFonts w:cs="Arial"/>
                <w:szCs w:val="16"/>
                <w:lang w:eastAsia="ja-JP"/>
              </w:rPr>
            </w:pPr>
          </w:p>
        </w:tc>
      </w:tr>
      <w:tr w:rsidR="002B3E49" w:rsidRPr="00F80676" w14:paraId="7CC83050" w14:textId="77777777" w:rsidTr="00236DF0">
        <w:trPr>
          <w:trHeight w:val="465"/>
        </w:trPr>
        <w:tc>
          <w:tcPr>
            <w:tcW w:w="6235"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4AA3ED3C" w14:textId="469715F6" w:rsidR="00291126" w:rsidRPr="00F80676" w:rsidRDefault="001E1CA8" w:rsidP="00296C90">
            <w:pPr>
              <w:spacing w:line="276" w:lineRule="auto"/>
              <w:textAlignment w:val="baseline"/>
              <w:rPr>
                <w:rFonts w:cs="Arial"/>
                <w:szCs w:val="16"/>
                <w:lang w:eastAsia="ja-JP"/>
              </w:rPr>
            </w:pPr>
            <w:r w:rsidRPr="00F80676">
              <w:rPr>
                <w:rFonts w:cs="Arial"/>
                <w:lang w:eastAsia="ja-JP"/>
              </w:rPr>
              <w:t>（</w:t>
            </w:r>
            <w:r w:rsidR="0023270D" w:rsidRPr="00F80676">
              <w:rPr>
                <w:rFonts w:cs="Arial"/>
                <w:lang w:eastAsia="ja-JP"/>
              </w:rPr>
              <w:t>F</w:t>
            </w:r>
            <w:r w:rsidRPr="00F80676">
              <w:rPr>
                <w:rFonts w:cs="Arial"/>
                <w:lang w:eastAsia="ja-JP"/>
              </w:rPr>
              <w:t>）</w:t>
            </w:r>
            <w:r w:rsidR="0083531E" w:rsidRPr="00F80676">
              <w:rPr>
                <w:rFonts w:cs="Arial"/>
                <w:lang w:eastAsia="ja-JP"/>
              </w:rPr>
              <w:t>その他の責任投資</w:t>
            </w:r>
            <w:r w:rsidR="000E3AC5" w:rsidRPr="00F80676">
              <w:rPr>
                <w:rFonts w:cs="Arial"/>
                <w:lang w:eastAsia="ja-JP"/>
              </w:rPr>
              <w:t>に関する</w:t>
            </w:r>
            <w:r w:rsidR="0083531E" w:rsidRPr="00F80676">
              <w:rPr>
                <w:rFonts w:cs="Arial"/>
                <w:lang w:eastAsia="ja-JP"/>
              </w:rPr>
              <w:t>目標</w:t>
            </w:r>
            <w:r w:rsidRPr="00F80676">
              <w:rPr>
                <w:rFonts w:cs="Arial"/>
                <w:lang w:eastAsia="ja-JP"/>
              </w:rPr>
              <w:t>（</w:t>
            </w:r>
            <w:r w:rsidR="006C439D" w:rsidRPr="00F80676">
              <w:rPr>
                <w:rFonts w:cs="Arial"/>
                <w:lang w:eastAsia="ja-JP"/>
              </w:rPr>
              <w:t>具体的に記入</w:t>
            </w:r>
            <w:r w:rsidR="00450F75" w:rsidRPr="00F80676">
              <w:rPr>
                <w:rFonts w:cs="Arial"/>
                <w:lang w:eastAsia="ja-JP"/>
              </w:rPr>
              <w:t>してください</w:t>
            </w:r>
            <w:r w:rsidRPr="00F80676">
              <w:rPr>
                <w:rFonts w:cs="Arial"/>
                <w:lang w:eastAsia="ja-JP"/>
              </w:rPr>
              <w:t>）</w:t>
            </w:r>
            <w:r w:rsidR="006C439D" w:rsidRPr="00F80676">
              <w:rPr>
                <w:rFonts w:cs="Arial"/>
                <w:lang w:eastAsia="ja-JP"/>
              </w:rPr>
              <w:t>：</w:t>
            </w:r>
            <w:r w:rsidR="00236DF0">
              <w:rPr>
                <w:rFonts w:cs="Arial"/>
                <w:lang w:eastAsia="ja-JP"/>
              </w:rPr>
              <w:br/>
            </w:r>
            <w:r w:rsidR="00721AC0" w:rsidRPr="00F80676">
              <w:rPr>
                <w:rFonts w:cs="Arial"/>
                <w:lang w:eastAsia="ja-JP"/>
              </w:rPr>
              <w:t>____</w:t>
            </w:r>
            <w:r w:rsidRPr="00F80676">
              <w:rPr>
                <w:rFonts w:cs="Arial"/>
                <w:lang w:eastAsia="ja-JP"/>
              </w:rPr>
              <w:t>［</w:t>
            </w:r>
            <w:r w:rsidR="006C439D" w:rsidRPr="00F80676">
              <w:rPr>
                <w:rFonts w:cs="Arial"/>
                <w:lang w:eastAsia="ja-JP"/>
              </w:rPr>
              <w:t>自由</w:t>
            </w:r>
            <w:r w:rsidR="00450F75" w:rsidRPr="00F80676">
              <w:rPr>
                <w:rFonts w:cs="Arial"/>
                <w:lang w:eastAsia="ja-JP"/>
              </w:rPr>
              <w:t>回答</w:t>
            </w:r>
            <w:r w:rsidR="006C439D" w:rsidRPr="00F80676">
              <w:rPr>
                <w:rFonts w:cs="Arial"/>
                <w:lang w:eastAsia="ja-JP"/>
              </w:rPr>
              <w:t>：</w:t>
            </w:r>
            <w:r w:rsidR="00450F75" w:rsidRPr="00F80676">
              <w:rPr>
                <w:rFonts w:cs="Arial"/>
                <w:lang w:eastAsia="ja-JP"/>
              </w:rPr>
              <w:t>スモール</w:t>
            </w:r>
            <w:r w:rsidR="00A2504D" w:rsidRPr="00F80676">
              <w:rPr>
                <w:rFonts w:cs="Arial"/>
                <w:lang w:eastAsia="ja-JP"/>
              </w:rPr>
              <w:t>］</w:t>
            </w:r>
          </w:p>
        </w:tc>
        <w:tc>
          <w:tcPr>
            <w:tcW w:w="1729" w:type="dxa"/>
            <w:tcBorders>
              <w:bottom w:val="single" w:sz="6" w:space="0" w:color="A6A6A6" w:themeColor="background1" w:themeShade="A6"/>
            </w:tcBorders>
            <w:shd w:val="clear" w:color="auto" w:fill="FFFFFF" w:themeFill="background1"/>
            <w:vAlign w:val="center"/>
          </w:tcPr>
          <w:p w14:paraId="0DD0E51A" w14:textId="77777777" w:rsidR="00291126" w:rsidRPr="00F80676" w:rsidRDefault="00291126" w:rsidP="00587E76">
            <w:pPr>
              <w:numPr>
                <w:ilvl w:val="0"/>
                <w:numId w:val="17"/>
              </w:numPr>
              <w:spacing w:line="276" w:lineRule="auto"/>
              <w:jc w:val="center"/>
              <w:textAlignment w:val="baseline"/>
              <w:rPr>
                <w:rFonts w:cs="Arial"/>
                <w:szCs w:val="16"/>
                <w:lang w:eastAsia="ja-JP"/>
              </w:rPr>
            </w:pPr>
          </w:p>
        </w:tc>
        <w:tc>
          <w:tcPr>
            <w:tcW w:w="1730" w:type="dxa"/>
            <w:tcBorders>
              <w:bottom w:val="single" w:sz="6" w:space="0" w:color="A6A6A6" w:themeColor="background1" w:themeShade="A6"/>
            </w:tcBorders>
            <w:shd w:val="clear" w:color="auto" w:fill="FFFFFF" w:themeFill="background1"/>
            <w:vAlign w:val="center"/>
          </w:tcPr>
          <w:p w14:paraId="21F1C2CE" w14:textId="77777777" w:rsidR="00291126" w:rsidRPr="00F80676" w:rsidRDefault="00291126" w:rsidP="00587E76">
            <w:pPr>
              <w:numPr>
                <w:ilvl w:val="0"/>
                <w:numId w:val="17"/>
              </w:numPr>
              <w:spacing w:line="276" w:lineRule="auto"/>
              <w:jc w:val="center"/>
              <w:textAlignment w:val="baseline"/>
              <w:rPr>
                <w:rFonts w:cs="Arial"/>
                <w:szCs w:val="16"/>
                <w:lang w:eastAsia="ja-JP"/>
              </w:rPr>
            </w:pPr>
          </w:p>
        </w:tc>
        <w:tc>
          <w:tcPr>
            <w:tcW w:w="1730" w:type="dxa"/>
            <w:gridSpan w:val="2"/>
            <w:tcBorders>
              <w:bottom w:val="single" w:sz="6" w:space="0" w:color="A6A6A6" w:themeColor="background1" w:themeShade="A6"/>
            </w:tcBorders>
            <w:shd w:val="clear" w:color="auto" w:fill="FFFFFF" w:themeFill="background1"/>
            <w:vAlign w:val="center"/>
          </w:tcPr>
          <w:p w14:paraId="52CB20B1" w14:textId="77777777" w:rsidR="00291126" w:rsidRPr="00F80676" w:rsidRDefault="00291126" w:rsidP="00587E76">
            <w:pPr>
              <w:numPr>
                <w:ilvl w:val="0"/>
                <w:numId w:val="17"/>
              </w:numPr>
              <w:spacing w:line="276" w:lineRule="auto"/>
              <w:jc w:val="center"/>
              <w:textAlignment w:val="baseline"/>
              <w:rPr>
                <w:rFonts w:cs="Arial"/>
                <w:szCs w:val="16"/>
                <w:lang w:eastAsia="ja-JP"/>
              </w:rPr>
            </w:pPr>
          </w:p>
        </w:tc>
        <w:tc>
          <w:tcPr>
            <w:tcW w:w="1730" w:type="dxa"/>
            <w:gridSpan w:val="2"/>
            <w:tcBorders>
              <w:bottom w:val="single" w:sz="6" w:space="0" w:color="A6A6A6" w:themeColor="background1" w:themeShade="A6"/>
            </w:tcBorders>
            <w:shd w:val="clear" w:color="auto" w:fill="FFFFFF" w:themeFill="background1"/>
            <w:vAlign w:val="center"/>
          </w:tcPr>
          <w:p w14:paraId="55B2078F" w14:textId="77777777" w:rsidR="00291126" w:rsidRPr="00F80676" w:rsidRDefault="00291126" w:rsidP="00587E76">
            <w:pPr>
              <w:numPr>
                <w:ilvl w:val="0"/>
                <w:numId w:val="17"/>
              </w:numPr>
              <w:spacing w:line="276" w:lineRule="auto"/>
              <w:jc w:val="center"/>
              <w:textAlignment w:val="baseline"/>
              <w:rPr>
                <w:rFonts w:cs="Arial"/>
                <w:szCs w:val="16"/>
                <w:lang w:eastAsia="ja-JP"/>
              </w:rPr>
            </w:pPr>
          </w:p>
        </w:tc>
        <w:tc>
          <w:tcPr>
            <w:tcW w:w="1730" w:type="dxa"/>
            <w:tcBorders>
              <w:bottom w:val="single" w:sz="6" w:space="0" w:color="A6A6A6" w:themeColor="background1" w:themeShade="A6"/>
            </w:tcBorders>
            <w:shd w:val="clear" w:color="auto" w:fill="FFFFFF" w:themeFill="background1"/>
            <w:vAlign w:val="center"/>
          </w:tcPr>
          <w:p w14:paraId="29D8C9F3" w14:textId="77777777" w:rsidR="00291126" w:rsidRPr="00F80676" w:rsidRDefault="00291126" w:rsidP="00587E76">
            <w:pPr>
              <w:numPr>
                <w:ilvl w:val="0"/>
                <w:numId w:val="17"/>
              </w:numPr>
              <w:spacing w:line="276" w:lineRule="auto"/>
              <w:jc w:val="center"/>
              <w:textAlignment w:val="baseline"/>
              <w:rPr>
                <w:rFonts w:cs="Arial"/>
                <w:szCs w:val="16"/>
                <w:lang w:eastAsia="ja-JP"/>
              </w:rPr>
            </w:pPr>
          </w:p>
        </w:tc>
      </w:tr>
      <w:tr w:rsidR="002B3E49" w:rsidRPr="00F80676" w14:paraId="4B5F3735" w14:textId="77777777" w:rsidTr="00236DF0">
        <w:trPr>
          <w:trHeight w:val="465"/>
        </w:trPr>
        <w:tc>
          <w:tcPr>
            <w:tcW w:w="6235"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7D101C39" w14:textId="283F51BE" w:rsidR="00291126" w:rsidRPr="00F80676" w:rsidRDefault="001E1CA8" w:rsidP="00296C90">
            <w:pPr>
              <w:spacing w:line="276" w:lineRule="auto"/>
              <w:textAlignment w:val="baseline"/>
              <w:rPr>
                <w:rFonts w:cs="Arial"/>
                <w:szCs w:val="16"/>
                <w:lang w:eastAsia="ja-JP"/>
              </w:rPr>
            </w:pPr>
            <w:r w:rsidRPr="00F80676">
              <w:rPr>
                <w:rFonts w:cs="Arial"/>
                <w:lang w:eastAsia="ja-JP"/>
              </w:rPr>
              <w:t>（</w:t>
            </w:r>
            <w:r w:rsidR="0023270D" w:rsidRPr="00F80676">
              <w:rPr>
                <w:rFonts w:cs="Arial"/>
                <w:lang w:eastAsia="ja-JP"/>
              </w:rPr>
              <w:t>G</w:t>
            </w:r>
            <w:r w:rsidRPr="00F80676">
              <w:rPr>
                <w:rFonts w:cs="Arial"/>
                <w:lang w:eastAsia="ja-JP"/>
              </w:rPr>
              <w:t>）</w:t>
            </w:r>
            <w:r w:rsidR="00B97E21" w:rsidRPr="00F80676">
              <w:rPr>
                <w:rFonts w:cs="Arial"/>
                <w:lang w:eastAsia="ja-JP"/>
              </w:rPr>
              <w:t>この役割には責任投資のための正式な目標は</w:t>
            </w:r>
            <w:r w:rsidR="00D93C31" w:rsidRPr="00F80676">
              <w:rPr>
                <w:rFonts w:cs="Arial"/>
                <w:lang w:eastAsia="ja-JP"/>
              </w:rPr>
              <w:t>ありません</w:t>
            </w:r>
          </w:p>
        </w:tc>
        <w:tc>
          <w:tcPr>
            <w:tcW w:w="1729" w:type="dxa"/>
            <w:tcBorders>
              <w:bottom w:val="single" w:sz="6" w:space="0" w:color="A6A6A6" w:themeColor="background1" w:themeShade="A6"/>
            </w:tcBorders>
            <w:shd w:val="clear" w:color="auto" w:fill="FFFFFF" w:themeFill="background1"/>
            <w:vAlign w:val="center"/>
          </w:tcPr>
          <w:p w14:paraId="6E17B15D" w14:textId="77777777" w:rsidR="00291126" w:rsidRPr="00F80676" w:rsidRDefault="00291126" w:rsidP="00587E76">
            <w:pPr>
              <w:numPr>
                <w:ilvl w:val="0"/>
                <w:numId w:val="16"/>
              </w:numPr>
              <w:spacing w:line="276" w:lineRule="auto"/>
              <w:jc w:val="center"/>
              <w:textAlignment w:val="baseline"/>
              <w:rPr>
                <w:rFonts w:cs="Arial"/>
                <w:szCs w:val="16"/>
                <w:lang w:eastAsia="ja-JP"/>
              </w:rPr>
            </w:pPr>
          </w:p>
        </w:tc>
        <w:tc>
          <w:tcPr>
            <w:tcW w:w="1730" w:type="dxa"/>
            <w:tcBorders>
              <w:bottom w:val="single" w:sz="6" w:space="0" w:color="A6A6A6" w:themeColor="background1" w:themeShade="A6"/>
            </w:tcBorders>
            <w:shd w:val="clear" w:color="auto" w:fill="FFFFFF" w:themeFill="background1"/>
            <w:vAlign w:val="center"/>
          </w:tcPr>
          <w:p w14:paraId="1DFC23F7" w14:textId="77777777" w:rsidR="00291126" w:rsidRPr="00F80676" w:rsidRDefault="00291126" w:rsidP="00587E76">
            <w:pPr>
              <w:numPr>
                <w:ilvl w:val="0"/>
                <w:numId w:val="16"/>
              </w:numPr>
              <w:spacing w:line="276" w:lineRule="auto"/>
              <w:jc w:val="center"/>
              <w:textAlignment w:val="baseline"/>
              <w:rPr>
                <w:rFonts w:cs="Arial"/>
                <w:szCs w:val="16"/>
                <w:lang w:eastAsia="ja-JP"/>
              </w:rPr>
            </w:pPr>
          </w:p>
        </w:tc>
        <w:tc>
          <w:tcPr>
            <w:tcW w:w="1730" w:type="dxa"/>
            <w:gridSpan w:val="2"/>
            <w:tcBorders>
              <w:bottom w:val="single" w:sz="6" w:space="0" w:color="A6A6A6" w:themeColor="background1" w:themeShade="A6"/>
            </w:tcBorders>
            <w:shd w:val="clear" w:color="auto" w:fill="FFFFFF" w:themeFill="background1"/>
            <w:vAlign w:val="center"/>
          </w:tcPr>
          <w:p w14:paraId="6CFC72D9" w14:textId="77777777" w:rsidR="00291126" w:rsidRPr="00F80676" w:rsidRDefault="00291126" w:rsidP="00587E76">
            <w:pPr>
              <w:numPr>
                <w:ilvl w:val="0"/>
                <w:numId w:val="16"/>
              </w:numPr>
              <w:spacing w:line="276" w:lineRule="auto"/>
              <w:jc w:val="center"/>
              <w:textAlignment w:val="baseline"/>
              <w:rPr>
                <w:rFonts w:cs="Arial"/>
                <w:szCs w:val="16"/>
                <w:lang w:eastAsia="ja-JP"/>
              </w:rPr>
            </w:pPr>
          </w:p>
        </w:tc>
        <w:tc>
          <w:tcPr>
            <w:tcW w:w="1730" w:type="dxa"/>
            <w:gridSpan w:val="2"/>
            <w:tcBorders>
              <w:bottom w:val="single" w:sz="6" w:space="0" w:color="A6A6A6" w:themeColor="background1" w:themeShade="A6"/>
            </w:tcBorders>
            <w:shd w:val="clear" w:color="auto" w:fill="FFFFFF" w:themeFill="background1"/>
            <w:vAlign w:val="center"/>
          </w:tcPr>
          <w:p w14:paraId="2BCEF0E9" w14:textId="77777777" w:rsidR="00291126" w:rsidRPr="00F80676" w:rsidRDefault="00291126" w:rsidP="00587E76">
            <w:pPr>
              <w:numPr>
                <w:ilvl w:val="0"/>
                <w:numId w:val="16"/>
              </w:numPr>
              <w:spacing w:line="276" w:lineRule="auto"/>
              <w:jc w:val="center"/>
              <w:textAlignment w:val="baseline"/>
              <w:rPr>
                <w:rFonts w:cs="Arial"/>
                <w:szCs w:val="16"/>
                <w:lang w:eastAsia="ja-JP"/>
              </w:rPr>
            </w:pPr>
          </w:p>
        </w:tc>
        <w:tc>
          <w:tcPr>
            <w:tcW w:w="1730" w:type="dxa"/>
            <w:tcBorders>
              <w:bottom w:val="single" w:sz="6" w:space="0" w:color="A6A6A6" w:themeColor="background1" w:themeShade="A6"/>
            </w:tcBorders>
            <w:shd w:val="clear" w:color="auto" w:fill="FFFFFF" w:themeFill="background1"/>
            <w:vAlign w:val="center"/>
          </w:tcPr>
          <w:p w14:paraId="3CFCDAB5" w14:textId="77777777" w:rsidR="00291126" w:rsidRPr="00F80676" w:rsidRDefault="00291126" w:rsidP="00587E76">
            <w:pPr>
              <w:numPr>
                <w:ilvl w:val="0"/>
                <w:numId w:val="16"/>
              </w:numPr>
              <w:spacing w:line="276" w:lineRule="auto"/>
              <w:jc w:val="center"/>
              <w:textAlignment w:val="baseline"/>
              <w:rPr>
                <w:rFonts w:cs="Arial"/>
                <w:szCs w:val="16"/>
                <w:lang w:eastAsia="ja-JP"/>
              </w:rPr>
            </w:pPr>
          </w:p>
        </w:tc>
      </w:tr>
      <w:tr w:rsidR="00D362F1" w:rsidRPr="00F80676" w14:paraId="68B3D0FA" w14:textId="77777777" w:rsidTr="00236DF0">
        <w:trPr>
          <w:trHeight w:val="300"/>
        </w:trPr>
        <w:tc>
          <w:tcPr>
            <w:tcW w:w="14884" w:type="dxa"/>
            <w:gridSpan w:val="10"/>
            <w:tcBorders>
              <w:left w:val="nil"/>
              <w:right w:val="nil"/>
            </w:tcBorders>
            <w:shd w:val="clear" w:color="auto" w:fill="FFFFFF" w:themeFill="background1"/>
            <w:tcMar>
              <w:top w:w="0" w:type="dxa"/>
              <w:bottom w:w="0" w:type="dxa"/>
            </w:tcMar>
            <w:vAlign w:val="center"/>
          </w:tcPr>
          <w:p w14:paraId="4E77E5B3" w14:textId="77777777" w:rsidR="00D362F1" w:rsidRPr="00F80676" w:rsidRDefault="00D362F1" w:rsidP="00D362F1">
            <w:pPr>
              <w:spacing w:line="240" w:lineRule="auto"/>
              <w:jc w:val="center"/>
              <w:textAlignment w:val="baseline"/>
              <w:rPr>
                <w:rStyle w:val="Hyperlink"/>
                <w:rFonts w:cs="Arial"/>
                <w:sz w:val="16"/>
                <w:szCs w:val="16"/>
                <w:lang w:eastAsia="ja-JP"/>
              </w:rPr>
            </w:pPr>
          </w:p>
        </w:tc>
      </w:tr>
      <w:tr w:rsidR="00D362F1" w:rsidRPr="00F80676" w14:paraId="1D2D80FD" w14:textId="77777777" w:rsidTr="00236DF0">
        <w:trPr>
          <w:trHeight w:val="300"/>
        </w:trPr>
        <w:tc>
          <w:tcPr>
            <w:tcW w:w="14884" w:type="dxa"/>
            <w:gridSpan w:val="10"/>
            <w:shd w:val="clear" w:color="auto" w:fill="0070C0"/>
            <w:vAlign w:val="center"/>
          </w:tcPr>
          <w:p w14:paraId="5564F590" w14:textId="470CFD9C" w:rsidR="00D362F1" w:rsidRPr="00F80676" w:rsidRDefault="007D7D88" w:rsidP="00D362F1">
            <w:pPr>
              <w:rPr>
                <w:rStyle w:val="Hyperlink"/>
                <w:rFonts w:cs="Arial"/>
                <w:b/>
                <w:bCs/>
                <w:color w:val="FFFFFF" w:themeColor="background1"/>
                <w:sz w:val="18"/>
                <w:szCs w:val="18"/>
              </w:rPr>
            </w:pPr>
            <w:proofErr w:type="spellStart"/>
            <w:r w:rsidRPr="00F80676">
              <w:rPr>
                <w:rFonts w:cs="Arial"/>
                <w:b/>
                <w:bCs/>
                <w:color w:val="FFFFFF" w:themeColor="background1"/>
                <w:sz w:val="18"/>
                <w:szCs w:val="18"/>
                <w:lang w:val="en-US" w:eastAsia="en-GB"/>
              </w:rPr>
              <w:t>説明</w:t>
            </w:r>
            <w:proofErr w:type="spellEnd"/>
          </w:p>
        </w:tc>
      </w:tr>
      <w:tr w:rsidR="00D362F1" w:rsidRPr="00F80676" w14:paraId="68FE6FB1" w14:textId="77777777" w:rsidTr="00236DF0">
        <w:trPr>
          <w:trHeight w:val="300"/>
        </w:trPr>
        <w:tc>
          <w:tcPr>
            <w:tcW w:w="1841" w:type="dxa"/>
            <w:shd w:val="clear" w:color="auto" w:fill="auto"/>
            <w:vAlign w:val="center"/>
          </w:tcPr>
          <w:p w14:paraId="75BA1E0F" w14:textId="3FA4BBAE" w:rsidR="00D362F1" w:rsidRPr="00F80676" w:rsidRDefault="00E70961" w:rsidP="00D362F1">
            <w:pPr>
              <w:rPr>
                <w:rStyle w:val="Hyperlink"/>
                <w:rFonts w:cs="Arial"/>
                <w:b/>
                <w:sz w:val="16"/>
                <w:szCs w:val="16"/>
              </w:rPr>
            </w:pPr>
            <w:proofErr w:type="spellStart"/>
            <w:r w:rsidRPr="00F80676">
              <w:rPr>
                <w:rFonts w:cs="Arial"/>
                <w:b/>
                <w:sz w:val="16"/>
                <w:szCs w:val="16"/>
                <w:lang w:val="en-US"/>
              </w:rPr>
              <w:t>指標の目的</w:t>
            </w:r>
            <w:proofErr w:type="spellEnd"/>
          </w:p>
        </w:tc>
        <w:tc>
          <w:tcPr>
            <w:tcW w:w="13043" w:type="dxa"/>
            <w:gridSpan w:val="9"/>
            <w:shd w:val="clear" w:color="auto" w:fill="auto"/>
            <w:vAlign w:val="center"/>
          </w:tcPr>
          <w:p w14:paraId="00200F7A" w14:textId="5DAD6ED5" w:rsidR="00D362F1" w:rsidRPr="00F80676" w:rsidRDefault="006145C6" w:rsidP="00D362F1">
            <w:pPr>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署名機関の</w:t>
            </w:r>
            <w:r w:rsidR="009813EB" w:rsidRPr="00F80676">
              <w:rPr>
                <w:rStyle w:val="Hyperlink"/>
                <w:rFonts w:cs="Arial"/>
                <w:color w:val="000000" w:themeColor="text1"/>
                <w:sz w:val="16"/>
                <w:szCs w:val="16"/>
                <w:lang w:eastAsia="ja-JP"/>
              </w:rPr>
              <w:t>各役割に対して</w:t>
            </w:r>
            <w:r w:rsidR="00DF483A" w:rsidRPr="00F80676">
              <w:rPr>
                <w:rStyle w:val="Hyperlink"/>
                <w:rFonts w:cs="Arial"/>
                <w:color w:val="000000" w:themeColor="text1"/>
                <w:sz w:val="16"/>
                <w:szCs w:val="16"/>
                <w:lang w:eastAsia="ja-JP"/>
              </w:rPr>
              <w:t>責任投資</w:t>
            </w:r>
            <w:r w:rsidR="000E3AC5" w:rsidRPr="00F80676">
              <w:rPr>
                <w:rStyle w:val="Hyperlink"/>
                <w:rFonts w:cs="Arial"/>
                <w:color w:val="000000" w:themeColor="text1"/>
                <w:sz w:val="16"/>
                <w:szCs w:val="16"/>
                <w:lang w:eastAsia="ja-JP"/>
              </w:rPr>
              <w:t>に関する</w:t>
            </w:r>
            <w:r w:rsidR="00DF483A" w:rsidRPr="00F80676">
              <w:rPr>
                <w:rStyle w:val="Hyperlink"/>
                <w:rFonts w:cs="Arial"/>
                <w:color w:val="000000" w:themeColor="text1"/>
                <w:sz w:val="16"/>
                <w:szCs w:val="16"/>
                <w:lang w:eastAsia="ja-JP"/>
              </w:rPr>
              <w:t>正式な目標</w:t>
            </w:r>
            <w:r w:rsidR="009813EB" w:rsidRPr="00F80676">
              <w:rPr>
                <w:rStyle w:val="Hyperlink"/>
                <w:rFonts w:cs="Arial"/>
                <w:color w:val="000000" w:themeColor="text1"/>
                <w:sz w:val="16"/>
                <w:szCs w:val="16"/>
                <w:lang w:eastAsia="ja-JP"/>
              </w:rPr>
              <w:t>を設定すること</w:t>
            </w:r>
            <w:r w:rsidR="00DA7102" w:rsidRPr="00F80676">
              <w:rPr>
                <w:rStyle w:val="Hyperlink"/>
                <w:rFonts w:cs="Arial"/>
                <w:color w:val="000000" w:themeColor="text1"/>
                <w:sz w:val="16"/>
                <w:szCs w:val="16"/>
                <w:lang w:eastAsia="ja-JP"/>
              </w:rPr>
              <w:t>は、より良い慣行とみなされます</w:t>
            </w:r>
            <w:r w:rsidR="009813EB" w:rsidRPr="00F80676">
              <w:rPr>
                <w:rStyle w:val="Hyperlink"/>
                <w:rFonts w:cs="Arial"/>
                <w:color w:val="000000" w:themeColor="text1"/>
                <w:sz w:val="16"/>
                <w:szCs w:val="16"/>
                <w:lang w:eastAsia="ja-JP"/>
              </w:rPr>
              <w:t>。</w:t>
            </w:r>
            <w:r w:rsidR="008A492F" w:rsidRPr="00F80676">
              <w:rPr>
                <w:rStyle w:val="Hyperlink"/>
                <w:rFonts w:cs="Arial"/>
                <w:color w:val="000000" w:themeColor="text1"/>
                <w:sz w:val="16"/>
                <w:szCs w:val="16"/>
                <w:lang w:eastAsia="ja-JP"/>
              </w:rPr>
              <w:t>これは</w:t>
            </w:r>
            <w:r w:rsidR="00450F75" w:rsidRPr="00F80676">
              <w:rPr>
                <w:rStyle w:val="Hyperlink"/>
                <w:rFonts w:cs="Arial"/>
                <w:color w:val="000000" w:themeColor="text1"/>
                <w:sz w:val="16"/>
                <w:szCs w:val="16"/>
                <w:lang w:eastAsia="ja-JP"/>
              </w:rPr>
              <w:t>ポリシー</w:t>
            </w:r>
            <w:r w:rsidR="00DA7102" w:rsidRPr="00F80676">
              <w:rPr>
                <w:rStyle w:val="Hyperlink"/>
                <w:rFonts w:cs="Arial"/>
                <w:color w:val="000000" w:themeColor="text1"/>
                <w:sz w:val="16"/>
                <w:szCs w:val="16"/>
                <w:lang w:eastAsia="ja-JP"/>
              </w:rPr>
              <w:t>への</w:t>
            </w:r>
            <w:r w:rsidR="008A492F" w:rsidRPr="00F80676">
              <w:rPr>
                <w:rStyle w:val="Hyperlink"/>
                <w:rFonts w:cs="Arial"/>
                <w:color w:val="000000" w:themeColor="text1"/>
                <w:sz w:val="16"/>
                <w:szCs w:val="16"/>
                <w:lang w:eastAsia="ja-JP"/>
              </w:rPr>
              <w:t>コミットメントを実際的かつ達成可能な目標にするのに役立ち、従業員の責任投資に対する当事者意識を養います。</w:t>
            </w:r>
            <w:r w:rsidR="002C3502" w:rsidRPr="00F80676">
              <w:rPr>
                <w:rStyle w:val="Hyperlink"/>
                <w:rFonts w:cs="Arial"/>
                <w:color w:val="000000" w:themeColor="text1"/>
                <w:sz w:val="16"/>
                <w:szCs w:val="16"/>
                <w:lang w:eastAsia="ja-JP"/>
              </w:rPr>
              <w:t>そ</w:t>
            </w:r>
            <w:r w:rsidR="007D7372" w:rsidRPr="00F80676">
              <w:rPr>
                <w:rStyle w:val="Hyperlink"/>
                <w:rFonts w:cs="Arial"/>
                <w:color w:val="000000" w:themeColor="text1"/>
                <w:sz w:val="16"/>
                <w:szCs w:val="16"/>
                <w:lang w:eastAsia="ja-JP"/>
              </w:rPr>
              <w:t>れが</w:t>
            </w:r>
            <w:r w:rsidR="002C3502" w:rsidRPr="00F80676">
              <w:rPr>
                <w:rStyle w:val="Hyperlink"/>
                <w:rFonts w:cs="Arial"/>
                <w:color w:val="000000" w:themeColor="text1"/>
                <w:sz w:val="16"/>
                <w:szCs w:val="16"/>
                <w:lang w:eastAsia="ja-JP"/>
              </w:rPr>
              <w:t>組織全体およびその活動で</w:t>
            </w:r>
            <w:r w:rsidR="00DA7102" w:rsidRPr="00F80676">
              <w:rPr>
                <w:rStyle w:val="Hyperlink"/>
                <w:rFonts w:cs="Arial"/>
                <w:color w:val="000000" w:themeColor="text1"/>
                <w:sz w:val="16"/>
                <w:szCs w:val="16"/>
                <w:lang w:eastAsia="ja-JP"/>
              </w:rPr>
              <w:t>の</w:t>
            </w:r>
            <w:r w:rsidR="002C3502" w:rsidRPr="00F80676">
              <w:rPr>
                <w:rStyle w:val="Hyperlink"/>
                <w:rFonts w:cs="Arial"/>
                <w:color w:val="000000" w:themeColor="text1"/>
                <w:sz w:val="16"/>
                <w:szCs w:val="16"/>
                <w:lang w:eastAsia="ja-JP"/>
              </w:rPr>
              <w:t>責任投資</w:t>
            </w:r>
            <w:r w:rsidR="00DA7102" w:rsidRPr="00F80676">
              <w:rPr>
                <w:rStyle w:val="Hyperlink"/>
                <w:rFonts w:cs="Arial"/>
                <w:color w:val="000000" w:themeColor="text1"/>
                <w:sz w:val="16"/>
                <w:szCs w:val="16"/>
                <w:lang w:eastAsia="ja-JP"/>
              </w:rPr>
              <w:t>の</w:t>
            </w:r>
            <w:r w:rsidR="002C3502" w:rsidRPr="00F80676">
              <w:rPr>
                <w:rStyle w:val="Hyperlink"/>
                <w:rFonts w:cs="Arial"/>
                <w:color w:val="000000" w:themeColor="text1"/>
                <w:sz w:val="16"/>
                <w:szCs w:val="16"/>
                <w:lang w:eastAsia="ja-JP"/>
              </w:rPr>
              <w:t>確実</w:t>
            </w:r>
            <w:r w:rsidR="00DA7102" w:rsidRPr="00F80676">
              <w:rPr>
                <w:rStyle w:val="Hyperlink"/>
                <w:rFonts w:cs="Arial"/>
                <w:color w:val="000000" w:themeColor="text1"/>
                <w:sz w:val="16"/>
                <w:szCs w:val="16"/>
                <w:lang w:eastAsia="ja-JP"/>
              </w:rPr>
              <w:t>な</w:t>
            </w:r>
            <w:r w:rsidR="002C3502" w:rsidRPr="00F80676">
              <w:rPr>
                <w:rStyle w:val="Hyperlink"/>
                <w:rFonts w:cs="Arial"/>
                <w:color w:val="000000" w:themeColor="text1"/>
                <w:sz w:val="16"/>
                <w:szCs w:val="16"/>
                <w:lang w:eastAsia="ja-JP"/>
              </w:rPr>
              <w:t>実施にも役立ちます。</w:t>
            </w:r>
          </w:p>
        </w:tc>
      </w:tr>
      <w:tr w:rsidR="00D362F1" w:rsidRPr="00F80676" w14:paraId="35946F30" w14:textId="77777777" w:rsidTr="00236DF0">
        <w:trPr>
          <w:trHeight w:val="300"/>
        </w:trPr>
        <w:tc>
          <w:tcPr>
            <w:tcW w:w="1841" w:type="dxa"/>
            <w:shd w:val="clear" w:color="auto" w:fill="auto"/>
            <w:vAlign w:val="center"/>
          </w:tcPr>
          <w:p w14:paraId="040FD83C" w14:textId="12C8A8DA" w:rsidR="00D362F1" w:rsidRPr="00F80676" w:rsidRDefault="00CA121F" w:rsidP="00D362F1">
            <w:pPr>
              <w:rPr>
                <w:rStyle w:val="Hyperlink"/>
                <w:rFonts w:cs="Arial"/>
                <w:b/>
                <w:sz w:val="16"/>
                <w:szCs w:val="16"/>
              </w:rPr>
            </w:pPr>
            <w:proofErr w:type="spellStart"/>
            <w:r w:rsidRPr="00F80676">
              <w:rPr>
                <w:rFonts w:cs="Arial"/>
                <w:b/>
                <w:sz w:val="16"/>
                <w:szCs w:val="16"/>
                <w:lang w:val="en-US"/>
              </w:rPr>
              <w:t>追加報告ガイダンス</w:t>
            </w:r>
            <w:proofErr w:type="spellEnd"/>
          </w:p>
        </w:tc>
        <w:tc>
          <w:tcPr>
            <w:tcW w:w="13043" w:type="dxa"/>
            <w:gridSpan w:val="9"/>
            <w:shd w:val="clear" w:color="auto" w:fill="auto"/>
            <w:vAlign w:val="center"/>
          </w:tcPr>
          <w:p w14:paraId="6EE72C1E" w14:textId="5947061F" w:rsidR="00D362F1" w:rsidRPr="00F80676" w:rsidRDefault="00BC2797" w:rsidP="00D362F1">
            <w:pPr>
              <w:rPr>
                <w:rStyle w:val="Hyperlink"/>
                <w:rFonts w:cs="Arial"/>
                <w:color w:val="000000" w:themeColor="text1"/>
                <w:sz w:val="16"/>
                <w:szCs w:val="16"/>
                <w:lang w:eastAsia="ja-JP"/>
              </w:rPr>
            </w:pPr>
            <w:r w:rsidRPr="00BC2797">
              <w:rPr>
                <w:rStyle w:val="Hyperlink"/>
                <w:rFonts w:cs="Arial" w:hint="eastAsia"/>
                <w:color w:val="000000" w:themeColor="text1"/>
                <w:sz w:val="16"/>
                <w:szCs w:val="16"/>
                <w:lang w:eastAsia="ja-JP"/>
              </w:rPr>
              <w:t>本指標において</w:t>
            </w:r>
            <w:r w:rsidR="00AC28FF" w:rsidRPr="00F80676">
              <w:rPr>
                <w:rStyle w:val="Hyperlink"/>
                <w:rFonts w:cs="Arial"/>
                <w:color w:val="000000" w:themeColor="text1"/>
                <w:sz w:val="16"/>
                <w:szCs w:val="16"/>
                <w:lang w:eastAsia="ja-JP"/>
              </w:rPr>
              <w:t>「</w:t>
            </w:r>
            <w:r w:rsidR="007D306E" w:rsidRPr="00F80676">
              <w:rPr>
                <w:rStyle w:val="Hyperlink"/>
                <w:rFonts w:cs="Arial"/>
                <w:color w:val="000000" w:themeColor="text1"/>
                <w:sz w:val="16"/>
                <w:szCs w:val="16"/>
                <w:lang w:eastAsia="ja-JP"/>
              </w:rPr>
              <w:t>目標」という用語は、組織の責任投資目標全体を個人レベルの責任と期待事項に</w:t>
            </w:r>
            <w:r w:rsidR="003F711D" w:rsidRPr="00F80676">
              <w:rPr>
                <w:rStyle w:val="Hyperlink"/>
                <w:rFonts w:cs="Arial"/>
                <w:color w:val="000000" w:themeColor="text1"/>
                <w:sz w:val="16"/>
                <w:szCs w:val="16"/>
                <w:lang w:eastAsia="ja-JP"/>
              </w:rPr>
              <w:t>変換したものを</w:t>
            </w:r>
            <w:r w:rsidR="007D306E" w:rsidRPr="00F80676">
              <w:rPr>
                <w:rStyle w:val="Hyperlink"/>
                <w:rFonts w:cs="Arial"/>
                <w:color w:val="000000" w:themeColor="text1"/>
                <w:sz w:val="16"/>
                <w:szCs w:val="16"/>
                <w:lang w:eastAsia="ja-JP"/>
              </w:rPr>
              <w:t>指します。</w:t>
            </w:r>
          </w:p>
        </w:tc>
      </w:tr>
      <w:tr w:rsidR="00D362F1" w:rsidRPr="00F80676" w14:paraId="38A165EC" w14:textId="77777777" w:rsidTr="00236DF0">
        <w:trPr>
          <w:trHeight w:val="300"/>
        </w:trPr>
        <w:tc>
          <w:tcPr>
            <w:tcW w:w="14884" w:type="dxa"/>
            <w:gridSpan w:val="10"/>
            <w:shd w:val="clear" w:color="auto" w:fill="0070C0"/>
            <w:vAlign w:val="center"/>
          </w:tcPr>
          <w:p w14:paraId="295EE5C4" w14:textId="355FEFF0" w:rsidR="00D362F1" w:rsidRPr="00F80676" w:rsidRDefault="00601C05" w:rsidP="00D362F1">
            <w:pPr>
              <w:rPr>
                <w:rFonts w:cs="Arial"/>
                <w:color w:val="FFFFFF" w:themeColor="background1"/>
                <w:sz w:val="16"/>
                <w:szCs w:val="16"/>
              </w:rPr>
            </w:pPr>
            <w:proofErr w:type="spellStart"/>
            <w:r w:rsidRPr="00F80676">
              <w:rPr>
                <w:rFonts w:cs="Arial"/>
                <w:b/>
                <w:bCs/>
                <w:color w:val="FFFFFF" w:themeColor="background1"/>
                <w:sz w:val="18"/>
                <w:szCs w:val="18"/>
                <w:lang w:val="en-US" w:eastAsia="en-GB"/>
              </w:rPr>
              <w:t>ロジック</w:t>
            </w:r>
            <w:proofErr w:type="spellEnd"/>
          </w:p>
        </w:tc>
      </w:tr>
      <w:tr w:rsidR="00D362F1" w:rsidRPr="00F80676" w14:paraId="41D8AAAA" w14:textId="77777777" w:rsidTr="00236DF0">
        <w:trPr>
          <w:trHeight w:val="300"/>
        </w:trPr>
        <w:tc>
          <w:tcPr>
            <w:tcW w:w="1841" w:type="dxa"/>
            <w:shd w:val="clear" w:color="auto" w:fill="auto"/>
            <w:vAlign w:val="center"/>
          </w:tcPr>
          <w:p w14:paraId="22CFE0C8" w14:textId="4DE6ED2A" w:rsidR="00D362F1" w:rsidRPr="00F80676" w:rsidRDefault="007F3D1B" w:rsidP="00D362F1">
            <w:pPr>
              <w:rPr>
                <w:rFonts w:cs="Arial"/>
                <w:b/>
                <w:bCs/>
                <w:sz w:val="16"/>
                <w:szCs w:val="16"/>
              </w:rPr>
            </w:pPr>
            <w:proofErr w:type="spellStart"/>
            <w:r w:rsidRPr="00F80676">
              <w:rPr>
                <w:rFonts w:cs="Arial"/>
                <w:b/>
                <w:bCs/>
                <w:sz w:val="16"/>
                <w:szCs w:val="16"/>
              </w:rPr>
              <w:t>依存関係</w:t>
            </w:r>
            <w:proofErr w:type="spellEnd"/>
          </w:p>
        </w:tc>
        <w:tc>
          <w:tcPr>
            <w:tcW w:w="13043" w:type="dxa"/>
            <w:gridSpan w:val="9"/>
            <w:shd w:val="clear" w:color="auto" w:fill="auto"/>
            <w:vAlign w:val="center"/>
          </w:tcPr>
          <w:p w14:paraId="3B1848FB" w14:textId="00393A17" w:rsidR="005F6A8B" w:rsidRPr="00F80676" w:rsidRDefault="001E1CA8" w:rsidP="005F6A8B">
            <w:pPr>
              <w:rPr>
                <w:rFonts w:cs="Arial"/>
                <w:color w:val="000000" w:themeColor="text1"/>
                <w:sz w:val="16"/>
                <w:szCs w:val="16"/>
                <w:lang w:val="en-US" w:eastAsia="ja-JP"/>
              </w:rPr>
            </w:pPr>
            <w:r w:rsidRPr="00F80676">
              <w:rPr>
                <w:rFonts w:cs="Arial"/>
                <w:color w:val="000000" w:themeColor="text1"/>
                <w:sz w:val="16"/>
                <w:szCs w:val="16"/>
                <w:lang w:val="en-US" w:eastAsia="ja-JP"/>
              </w:rPr>
              <w:t>［</w:t>
            </w:r>
            <w:r w:rsidR="005F6A8B" w:rsidRPr="00F80676">
              <w:rPr>
                <w:rFonts w:cs="Arial"/>
                <w:color w:val="000000" w:themeColor="text1"/>
                <w:sz w:val="16"/>
                <w:szCs w:val="16"/>
                <w:lang w:val="en-US" w:eastAsia="ja-JP"/>
              </w:rPr>
              <w:t>ISP 8</w:t>
            </w:r>
            <w:r w:rsidR="00A2504D" w:rsidRPr="00F80676">
              <w:rPr>
                <w:rFonts w:cs="Arial"/>
                <w:color w:val="000000" w:themeColor="text1"/>
                <w:sz w:val="16"/>
                <w:szCs w:val="16"/>
                <w:lang w:val="en-US" w:eastAsia="ja-JP"/>
              </w:rPr>
              <w:t>］</w:t>
            </w:r>
            <w:r w:rsidR="00FF1F74" w:rsidRPr="00F80676">
              <w:rPr>
                <w:rFonts w:cs="Arial"/>
                <w:color w:val="000000" w:themeColor="text1"/>
                <w:sz w:val="16"/>
                <w:szCs w:val="16"/>
                <w:lang w:val="en-US" w:eastAsia="ja-JP"/>
              </w:rPr>
              <w:t>は、</w:t>
            </w:r>
            <w:r w:rsidRPr="00F80676">
              <w:rPr>
                <w:rFonts w:cs="Arial"/>
                <w:color w:val="000000" w:themeColor="text1"/>
                <w:sz w:val="16"/>
                <w:szCs w:val="16"/>
                <w:lang w:val="en-US" w:eastAsia="ja-JP"/>
              </w:rPr>
              <w:t>［</w:t>
            </w:r>
            <w:r w:rsidR="00191477" w:rsidRPr="00F80676">
              <w:rPr>
                <w:rFonts w:cs="Arial"/>
                <w:color w:val="000000" w:themeColor="text1"/>
                <w:sz w:val="16"/>
                <w:szCs w:val="16"/>
                <w:lang w:val="en-US" w:eastAsia="ja-JP"/>
              </w:rPr>
              <w:t>ISP 6</w:t>
            </w:r>
            <w:r w:rsidR="00A2504D" w:rsidRPr="00F80676">
              <w:rPr>
                <w:rFonts w:cs="Arial"/>
                <w:color w:val="000000" w:themeColor="text1"/>
                <w:sz w:val="16"/>
                <w:szCs w:val="16"/>
                <w:lang w:val="en-US" w:eastAsia="ja-JP"/>
              </w:rPr>
              <w:t>］</w:t>
            </w:r>
            <w:r w:rsidR="00191477" w:rsidRPr="00F80676">
              <w:rPr>
                <w:rFonts w:cs="Arial"/>
                <w:sz w:val="16"/>
                <w:szCs w:val="16"/>
                <w:lang w:val="en-US" w:eastAsia="ja-JP"/>
              </w:rPr>
              <w:t>で</w:t>
            </w:r>
            <w:r w:rsidR="00C73F42" w:rsidRPr="00F80676">
              <w:rPr>
                <w:rFonts w:cs="Arial"/>
                <w:sz w:val="16"/>
                <w:szCs w:val="16"/>
                <w:lang w:val="en-US" w:eastAsia="ja-JP"/>
              </w:rPr>
              <w:t>選択肢</w:t>
            </w:r>
            <w:r w:rsidRPr="00F80676">
              <w:rPr>
                <w:rFonts w:cs="Arial"/>
                <w:sz w:val="16"/>
                <w:szCs w:val="16"/>
                <w:lang w:val="en-US" w:eastAsia="ja-JP"/>
              </w:rPr>
              <w:t>（</w:t>
            </w:r>
            <w:r w:rsidR="00191477" w:rsidRPr="00F80676">
              <w:rPr>
                <w:rFonts w:cs="Arial"/>
                <w:sz w:val="16"/>
                <w:szCs w:val="16"/>
                <w:lang w:val="en-US" w:eastAsia="ja-JP"/>
              </w:rPr>
              <w:t>A</w:t>
            </w:r>
            <w:r w:rsidRPr="00F80676">
              <w:rPr>
                <w:rFonts w:cs="Arial"/>
                <w:sz w:val="16"/>
                <w:szCs w:val="16"/>
                <w:lang w:val="en-US" w:eastAsia="ja-JP"/>
              </w:rPr>
              <w:t>）</w:t>
            </w:r>
            <w:r w:rsidR="00450F75" w:rsidRPr="00F80676">
              <w:rPr>
                <w:rFonts w:cs="Arial"/>
                <w:sz w:val="16"/>
                <w:szCs w:val="16"/>
                <w:lang w:val="en-US" w:eastAsia="ja-JP"/>
              </w:rPr>
              <w:t>〜</w:t>
            </w:r>
            <w:r w:rsidRPr="00F80676">
              <w:rPr>
                <w:rFonts w:cs="Arial"/>
                <w:sz w:val="16"/>
                <w:szCs w:val="16"/>
                <w:lang w:val="en-US" w:eastAsia="ja-JP"/>
              </w:rPr>
              <w:t>（</w:t>
            </w:r>
            <w:r w:rsidR="00191477" w:rsidRPr="00F80676">
              <w:rPr>
                <w:rFonts w:cs="Arial"/>
                <w:sz w:val="16"/>
                <w:szCs w:val="16"/>
                <w:lang w:val="en-US" w:eastAsia="ja-JP"/>
              </w:rPr>
              <w:t>E</w:t>
            </w:r>
            <w:r w:rsidRPr="00F80676">
              <w:rPr>
                <w:rFonts w:cs="Arial"/>
                <w:sz w:val="16"/>
                <w:szCs w:val="16"/>
                <w:lang w:val="en-US" w:eastAsia="ja-JP"/>
              </w:rPr>
              <w:t>）</w:t>
            </w:r>
            <w:r w:rsidR="00450F75" w:rsidRPr="00F80676">
              <w:rPr>
                <w:rFonts w:cs="Arial"/>
                <w:sz w:val="16"/>
                <w:szCs w:val="16"/>
                <w:lang w:val="en-US" w:eastAsia="ja-JP"/>
              </w:rPr>
              <w:t>のいずれか</w:t>
            </w:r>
            <w:r w:rsidR="00191477" w:rsidRPr="00F80676">
              <w:rPr>
                <w:rFonts w:cs="Arial"/>
                <w:sz w:val="16"/>
                <w:szCs w:val="16"/>
                <w:lang w:val="en-US" w:eastAsia="ja-JP"/>
              </w:rPr>
              <w:t>が選択された</w:t>
            </w:r>
            <w:r w:rsidR="00FF1F74" w:rsidRPr="00F80676">
              <w:rPr>
                <w:rFonts w:cs="Arial"/>
                <w:color w:val="000000" w:themeColor="text1"/>
                <w:sz w:val="16"/>
                <w:szCs w:val="16"/>
                <w:lang w:val="en-US" w:eastAsia="ja-JP"/>
              </w:rPr>
              <w:t>場合、報告に適用されます。</w:t>
            </w:r>
          </w:p>
          <w:p w14:paraId="2DB49030" w14:textId="0DE7C3B1" w:rsidR="005F6A8B" w:rsidRPr="00F80676" w:rsidRDefault="001E1CA8" w:rsidP="005F6A8B">
            <w:pPr>
              <w:rPr>
                <w:rFonts w:cs="Arial"/>
                <w:sz w:val="16"/>
                <w:szCs w:val="16"/>
                <w:lang w:val="en-US" w:eastAsia="ja-JP"/>
              </w:rPr>
            </w:pPr>
            <w:r w:rsidRPr="00F80676">
              <w:rPr>
                <w:rFonts w:cs="Arial"/>
                <w:color w:val="000000" w:themeColor="text1"/>
                <w:sz w:val="16"/>
                <w:szCs w:val="16"/>
                <w:lang w:val="en-US" w:eastAsia="ja-JP"/>
              </w:rPr>
              <w:t>［</w:t>
            </w:r>
            <w:r w:rsidR="005F6A8B" w:rsidRPr="00F80676">
              <w:rPr>
                <w:rFonts w:cs="Arial"/>
                <w:color w:val="000000" w:themeColor="text1"/>
                <w:sz w:val="16"/>
                <w:szCs w:val="16"/>
                <w:lang w:val="en-US" w:eastAsia="ja-JP"/>
              </w:rPr>
              <w:t>ISP 8</w:t>
            </w:r>
            <w:r w:rsidR="00A2504D" w:rsidRPr="00F80676">
              <w:rPr>
                <w:rFonts w:cs="Arial"/>
                <w:color w:val="000000" w:themeColor="text1"/>
                <w:sz w:val="16"/>
                <w:szCs w:val="16"/>
                <w:lang w:val="en-US" w:eastAsia="ja-JP"/>
              </w:rPr>
              <w:t>］</w:t>
            </w:r>
            <w:r w:rsidR="00FF1F74" w:rsidRPr="00F80676">
              <w:rPr>
                <w:rFonts w:cs="Arial"/>
                <w:color w:val="000000" w:themeColor="text1"/>
                <w:sz w:val="16"/>
                <w:szCs w:val="16"/>
                <w:lang w:val="en-US" w:eastAsia="ja-JP"/>
              </w:rPr>
              <w:t>は、</w:t>
            </w:r>
            <w:r w:rsidRPr="00F80676">
              <w:rPr>
                <w:rFonts w:cs="Arial"/>
                <w:color w:val="000000" w:themeColor="text1"/>
                <w:sz w:val="16"/>
                <w:szCs w:val="16"/>
                <w:lang w:val="en-US" w:eastAsia="ja-JP"/>
              </w:rPr>
              <w:t>［</w:t>
            </w:r>
            <w:r w:rsidR="002A5B0C" w:rsidRPr="00F80676">
              <w:rPr>
                <w:rFonts w:cs="Arial"/>
                <w:color w:val="000000" w:themeColor="text1"/>
                <w:sz w:val="16"/>
                <w:szCs w:val="16"/>
                <w:lang w:val="en-US" w:eastAsia="ja-JP"/>
              </w:rPr>
              <w:t>ISP 7</w:t>
            </w:r>
            <w:r w:rsidR="00A2504D" w:rsidRPr="00F80676">
              <w:rPr>
                <w:rFonts w:cs="Arial"/>
                <w:color w:val="000000" w:themeColor="text1"/>
                <w:sz w:val="16"/>
                <w:szCs w:val="16"/>
                <w:lang w:val="en-US" w:eastAsia="ja-JP"/>
              </w:rPr>
              <w:t>］</w:t>
            </w:r>
            <w:r w:rsidR="002A5B0C" w:rsidRPr="00F80676">
              <w:rPr>
                <w:rFonts w:cs="Arial"/>
                <w:sz w:val="16"/>
                <w:szCs w:val="16"/>
                <w:lang w:val="en-US" w:eastAsia="ja-JP"/>
              </w:rPr>
              <w:t>で</w:t>
            </w:r>
            <w:r w:rsidR="00C73F42" w:rsidRPr="00F80676">
              <w:rPr>
                <w:rFonts w:cs="Arial"/>
                <w:sz w:val="16"/>
                <w:szCs w:val="16"/>
                <w:lang w:val="en-US" w:eastAsia="ja-JP"/>
              </w:rPr>
              <w:t>選択肢</w:t>
            </w:r>
            <w:r w:rsidRPr="00F80676">
              <w:rPr>
                <w:rFonts w:cs="Arial"/>
                <w:sz w:val="16"/>
                <w:szCs w:val="16"/>
                <w:lang w:val="en-US" w:eastAsia="ja-JP"/>
              </w:rPr>
              <w:t>（</w:t>
            </w:r>
            <w:r w:rsidR="002A5B0C" w:rsidRPr="00F80676">
              <w:rPr>
                <w:rFonts w:cs="Arial"/>
                <w:sz w:val="16"/>
                <w:szCs w:val="16"/>
                <w:lang w:val="en-US" w:eastAsia="ja-JP"/>
              </w:rPr>
              <w:t>A</w:t>
            </w:r>
            <w:r w:rsidRPr="00F80676">
              <w:rPr>
                <w:rFonts w:cs="Arial"/>
                <w:sz w:val="16"/>
                <w:szCs w:val="16"/>
                <w:lang w:val="en-US" w:eastAsia="ja-JP"/>
              </w:rPr>
              <w:t>）</w:t>
            </w:r>
            <w:r w:rsidR="00450F75" w:rsidRPr="00F80676">
              <w:rPr>
                <w:rFonts w:cs="Arial"/>
                <w:sz w:val="16"/>
                <w:szCs w:val="16"/>
                <w:lang w:val="en-US" w:eastAsia="ja-JP"/>
              </w:rPr>
              <w:t>〜</w:t>
            </w:r>
            <w:r w:rsidRPr="00F80676">
              <w:rPr>
                <w:rFonts w:cs="Arial"/>
                <w:sz w:val="16"/>
                <w:szCs w:val="16"/>
                <w:lang w:val="en-US" w:eastAsia="ja-JP"/>
              </w:rPr>
              <w:t>（</w:t>
            </w:r>
            <w:r w:rsidR="002A5B0C" w:rsidRPr="00F80676">
              <w:rPr>
                <w:rFonts w:cs="Arial"/>
                <w:sz w:val="16"/>
                <w:szCs w:val="16"/>
                <w:lang w:val="en-US" w:eastAsia="ja-JP"/>
              </w:rPr>
              <w:t>L</w:t>
            </w:r>
            <w:r w:rsidRPr="00F80676">
              <w:rPr>
                <w:rFonts w:cs="Arial"/>
                <w:sz w:val="16"/>
                <w:szCs w:val="16"/>
                <w:lang w:val="en-US" w:eastAsia="ja-JP"/>
              </w:rPr>
              <w:t>）</w:t>
            </w:r>
            <w:r w:rsidR="00C73F42" w:rsidRPr="00F80676">
              <w:rPr>
                <w:rFonts w:cs="Arial"/>
                <w:sz w:val="16"/>
                <w:szCs w:val="16"/>
                <w:lang w:val="en-US" w:eastAsia="ja-JP"/>
              </w:rPr>
              <w:t>の</w:t>
            </w:r>
            <w:r w:rsidR="00450F75" w:rsidRPr="00F80676">
              <w:rPr>
                <w:rFonts w:cs="Arial"/>
                <w:sz w:val="16"/>
                <w:szCs w:val="16"/>
                <w:lang w:val="en-US" w:eastAsia="ja-JP"/>
              </w:rPr>
              <w:t>いずれか</w:t>
            </w:r>
            <w:r w:rsidR="002A5B0C" w:rsidRPr="00F80676">
              <w:rPr>
                <w:rFonts w:cs="Arial"/>
                <w:sz w:val="16"/>
                <w:szCs w:val="16"/>
                <w:lang w:val="en-US" w:eastAsia="ja-JP"/>
              </w:rPr>
              <w:t>が選択された</w:t>
            </w:r>
            <w:r w:rsidR="00FF1F74" w:rsidRPr="00F80676">
              <w:rPr>
                <w:rFonts w:cs="Arial"/>
                <w:color w:val="000000" w:themeColor="text1"/>
                <w:sz w:val="16"/>
                <w:szCs w:val="16"/>
                <w:lang w:val="en-US" w:eastAsia="ja-JP"/>
              </w:rPr>
              <w:t>場合、報告に適用されます。</w:t>
            </w:r>
          </w:p>
          <w:p w14:paraId="72C9F267" w14:textId="77777777" w:rsidR="005F6A8B" w:rsidRPr="00F80676" w:rsidRDefault="005F6A8B" w:rsidP="005F6A8B">
            <w:pPr>
              <w:rPr>
                <w:rFonts w:cs="Arial"/>
                <w:color w:val="000000" w:themeColor="text1"/>
                <w:sz w:val="16"/>
                <w:szCs w:val="16"/>
                <w:lang w:val="en-US" w:eastAsia="ja-JP"/>
              </w:rPr>
            </w:pPr>
          </w:p>
          <w:p w14:paraId="29E9A13B" w14:textId="084E4FCF" w:rsidR="00365B59" w:rsidRPr="00F80676" w:rsidRDefault="001E1CA8" w:rsidP="00365B59">
            <w:pPr>
              <w:rPr>
                <w:rFonts w:cs="Arial"/>
                <w:color w:val="000000" w:themeColor="text1"/>
                <w:sz w:val="16"/>
                <w:szCs w:val="16"/>
                <w:lang w:val="en-US" w:eastAsia="ja-JP"/>
              </w:rPr>
            </w:pPr>
            <w:r w:rsidRPr="00F80676">
              <w:rPr>
                <w:rFonts w:cs="Arial"/>
                <w:color w:val="000000" w:themeColor="text1"/>
                <w:sz w:val="16"/>
                <w:szCs w:val="16"/>
                <w:lang w:val="en-US" w:eastAsia="ja-JP"/>
              </w:rPr>
              <w:t>［</w:t>
            </w:r>
            <w:r w:rsidR="00365B59" w:rsidRPr="00F80676">
              <w:rPr>
                <w:rFonts w:cs="Arial"/>
                <w:color w:val="000000" w:themeColor="text1"/>
                <w:sz w:val="16"/>
                <w:szCs w:val="16"/>
                <w:lang w:val="en-US" w:eastAsia="ja-JP"/>
              </w:rPr>
              <w:t>ISP 6</w:t>
            </w:r>
            <w:r w:rsidR="00A2504D" w:rsidRPr="00F80676">
              <w:rPr>
                <w:rFonts w:cs="Arial"/>
                <w:color w:val="000000" w:themeColor="text1"/>
                <w:sz w:val="16"/>
                <w:szCs w:val="16"/>
                <w:lang w:val="en-US" w:eastAsia="ja-JP"/>
              </w:rPr>
              <w:t>］</w:t>
            </w:r>
            <w:r w:rsidR="00365B59" w:rsidRPr="00F80676">
              <w:rPr>
                <w:rFonts w:cs="Arial"/>
                <w:color w:val="000000" w:themeColor="text1"/>
                <w:sz w:val="16"/>
                <w:szCs w:val="16"/>
                <w:lang w:val="en-US" w:eastAsia="ja-JP"/>
              </w:rPr>
              <w:t>の回答選択肢</w:t>
            </w:r>
            <w:r w:rsidRPr="00F80676">
              <w:rPr>
                <w:rFonts w:cs="Arial"/>
                <w:color w:val="000000" w:themeColor="text1"/>
                <w:sz w:val="16"/>
                <w:szCs w:val="16"/>
                <w:lang w:val="en-US" w:eastAsia="ja-JP"/>
              </w:rPr>
              <w:t>（</w:t>
            </w:r>
            <w:r w:rsidR="00365B59" w:rsidRPr="00F80676">
              <w:rPr>
                <w:rFonts w:cs="Arial"/>
                <w:color w:val="000000" w:themeColor="text1"/>
                <w:sz w:val="16"/>
                <w:szCs w:val="16"/>
                <w:lang w:val="en-US" w:eastAsia="ja-JP"/>
              </w:rPr>
              <w:t>A</w:t>
            </w:r>
            <w:r w:rsidRPr="00F80676">
              <w:rPr>
                <w:rFonts w:cs="Arial"/>
                <w:color w:val="000000" w:themeColor="text1"/>
                <w:sz w:val="16"/>
                <w:szCs w:val="16"/>
                <w:lang w:val="en-US" w:eastAsia="ja-JP"/>
              </w:rPr>
              <w:t>）</w:t>
            </w:r>
            <w:r w:rsidR="00EF095D" w:rsidRPr="00F80676">
              <w:rPr>
                <w:rFonts w:cs="Arial"/>
                <w:sz w:val="16"/>
                <w:szCs w:val="16"/>
                <w:lang w:val="en-US" w:eastAsia="ja-JP"/>
              </w:rPr>
              <w:t>〜</w:t>
            </w:r>
            <w:r w:rsidRPr="00F80676">
              <w:rPr>
                <w:rFonts w:cs="Arial"/>
                <w:sz w:val="16"/>
                <w:szCs w:val="16"/>
                <w:lang w:val="en-US" w:eastAsia="ja-JP"/>
              </w:rPr>
              <w:t>（</w:t>
            </w:r>
            <w:r w:rsidR="00365B59" w:rsidRPr="00F80676">
              <w:rPr>
                <w:rFonts w:cs="Arial"/>
                <w:color w:val="000000" w:themeColor="text1"/>
                <w:sz w:val="16"/>
                <w:szCs w:val="16"/>
                <w:lang w:val="en-US" w:eastAsia="ja-JP"/>
              </w:rPr>
              <w:t>E</w:t>
            </w:r>
            <w:r w:rsidRPr="00F80676">
              <w:rPr>
                <w:rFonts w:cs="Arial"/>
                <w:color w:val="000000" w:themeColor="text1"/>
                <w:sz w:val="16"/>
                <w:szCs w:val="16"/>
                <w:lang w:val="en-US" w:eastAsia="ja-JP"/>
              </w:rPr>
              <w:t>）</w:t>
            </w:r>
            <w:r w:rsidR="00365B59" w:rsidRPr="00F80676">
              <w:rPr>
                <w:rFonts w:cs="Arial"/>
                <w:color w:val="000000" w:themeColor="text1"/>
                <w:sz w:val="16"/>
                <w:szCs w:val="16"/>
                <w:lang w:val="en-US" w:eastAsia="ja-JP"/>
              </w:rPr>
              <w:t>の中から選択されたものは、</w:t>
            </w:r>
            <w:r w:rsidRPr="00F80676">
              <w:rPr>
                <w:rFonts w:cs="Arial"/>
                <w:color w:val="000000" w:themeColor="text1"/>
                <w:sz w:val="16"/>
                <w:szCs w:val="16"/>
                <w:lang w:val="en-US" w:eastAsia="ja-JP"/>
              </w:rPr>
              <w:t>［</w:t>
            </w:r>
            <w:r w:rsidR="00365B59" w:rsidRPr="00F80676">
              <w:rPr>
                <w:rFonts w:cs="Arial"/>
                <w:color w:val="000000" w:themeColor="text1"/>
                <w:sz w:val="16"/>
                <w:szCs w:val="16"/>
                <w:lang w:val="en-US" w:eastAsia="ja-JP"/>
              </w:rPr>
              <w:t>ISP 7</w:t>
            </w:r>
            <w:r w:rsidR="00A2504D" w:rsidRPr="00F80676">
              <w:rPr>
                <w:rFonts w:cs="Arial"/>
                <w:color w:val="000000" w:themeColor="text1"/>
                <w:sz w:val="16"/>
                <w:szCs w:val="16"/>
                <w:lang w:val="en-US" w:eastAsia="ja-JP"/>
              </w:rPr>
              <w:t>］</w:t>
            </w:r>
            <w:r w:rsidR="00365B59" w:rsidRPr="00F80676">
              <w:rPr>
                <w:rFonts w:cs="Arial"/>
                <w:color w:val="000000" w:themeColor="text1"/>
                <w:sz w:val="16"/>
                <w:szCs w:val="16"/>
                <w:lang w:val="en-US" w:eastAsia="ja-JP"/>
              </w:rPr>
              <w:t>の回答選択肢</w:t>
            </w:r>
            <w:r w:rsidRPr="00F80676">
              <w:rPr>
                <w:rFonts w:cs="Arial"/>
                <w:color w:val="000000" w:themeColor="text1"/>
                <w:sz w:val="16"/>
                <w:szCs w:val="16"/>
                <w:lang w:val="en-US" w:eastAsia="ja-JP"/>
              </w:rPr>
              <w:t>（</w:t>
            </w:r>
            <w:r w:rsidR="00365B59" w:rsidRPr="00F80676">
              <w:rPr>
                <w:rFonts w:cs="Arial"/>
                <w:color w:val="000000" w:themeColor="text1"/>
                <w:sz w:val="16"/>
                <w:szCs w:val="16"/>
                <w:lang w:val="en-US" w:eastAsia="ja-JP"/>
              </w:rPr>
              <w:t>A</w:t>
            </w:r>
            <w:r w:rsidRPr="00F80676">
              <w:rPr>
                <w:rFonts w:cs="Arial"/>
                <w:color w:val="000000" w:themeColor="text1"/>
                <w:sz w:val="16"/>
                <w:szCs w:val="16"/>
                <w:lang w:val="en-US" w:eastAsia="ja-JP"/>
              </w:rPr>
              <w:t>）</w:t>
            </w:r>
            <w:r w:rsidR="00EF095D" w:rsidRPr="00F80676">
              <w:rPr>
                <w:rFonts w:cs="Arial"/>
                <w:sz w:val="16"/>
                <w:szCs w:val="16"/>
                <w:lang w:val="en-US" w:eastAsia="ja-JP"/>
              </w:rPr>
              <w:t>〜</w:t>
            </w:r>
            <w:r w:rsidRPr="00F80676">
              <w:rPr>
                <w:rFonts w:cs="Arial"/>
                <w:sz w:val="16"/>
                <w:szCs w:val="16"/>
                <w:lang w:val="en-US" w:eastAsia="ja-JP"/>
              </w:rPr>
              <w:t>（</w:t>
            </w:r>
            <w:r w:rsidR="00365B59" w:rsidRPr="00F80676">
              <w:rPr>
                <w:rFonts w:cs="Arial"/>
                <w:color w:val="000000" w:themeColor="text1"/>
                <w:sz w:val="16"/>
                <w:szCs w:val="16"/>
                <w:lang w:val="en-US" w:eastAsia="ja-JP"/>
              </w:rPr>
              <w:t>L</w:t>
            </w:r>
            <w:r w:rsidRPr="00F80676">
              <w:rPr>
                <w:rFonts w:cs="Arial"/>
                <w:color w:val="000000" w:themeColor="text1"/>
                <w:sz w:val="16"/>
                <w:szCs w:val="16"/>
                <w:lang w:val="en-US" w:eastAsia="ja-JP"/>
              </w:rPr>
              <w:t>）</w:t>
            </w:r>
            <w:r w:rsidR="00365B59" w:rsidRPr="00F80676">
              <w:rPr>
                <w:rFonts w:cs="Arial"/>
                <w:color w:val="000000" w:themeColor="text1"/>
                <w:sz w:val="16"/>
                <w:szCs w:val="16"/>
                <w:lang w:val="en-US" w:eastAsia="ja-JP"/>
              </w:rPr>
              <w:t>の中から選択されたものと合わせて、</w:t>
            </w:r>
            <w:r w:rsidRPr="00F80676">
              <w:rPr>
                <w:rFonts w:cs="Arial"/>
                <w:color w:val="000000" w:themeColor="text1"/>
                <w:sz w:val="16"/>
                <w:szCs w:val="16"/>
                <w:lang w:val="en-US" w:eastAsia="ja-JP"/>
              </w:rPr>
              <w:t>［</w:t>
            </w:r>
            <w:r w:rsidR="00365B59" w:rsidRPr="00F80676">
              <w:rPr>
                <w:rFonts w:cs="Arial"/>
                <w:color w:val="000000" w:themeColor="text1"/>
                <w:sz w:val="16"/>
                <w:szCs w:val="16"/>
                <w:lang w:val="en-US" w:eastAsia="ja-JP"/>
              </w:rPr>
              <w:t>ISP 8</w:t>
            </w:r>
            <w:r w:rsidR="00A2504D" w:rsidRPr="00F80676">
              <w:rPr>
                <w:rFonts w:cs="Arial"/>
                <w:color w:val="000000" w:themeColor="text1"/>
                <w:sz w:val="16"/>
                <w:szCs w:val="16"/>
                <w:lang w:val="en-US" w:eastAsia="ja-JP"/>
              </w:rPr>
              <w:t>］</w:t>
            </w:r>
            <w:r w:rsidR="00365B59" w:rsidRPr="00F80676">
              <w:rPr>
                <w:rFonts w:cs="Arial"/>
                <w:color w:val="000000" w:themeColor="text1"/>
                <w:sz w:val="16"/>
                <w:szCs w:val="16"/>
                <w:lang w:val="en-US" w:eastAsia="ja-JP"/>
              </w:rPr>
              <w:t>に事前入力されます。</w:t>
            </w:r>
          </w:p>
          <w:p w14:paraId="50C567FD" w14:textId="40333FAF" w:rsidR="00365B59" w:rsidRPr="00F80676" w:rsidRDefault="00365B59" w:rsidP="00365B59">
            <w:pPr>
              <w:rPr>
                <w:rFonts w:cs="Arial"/>
                <w:color w:val="000000" w:themeColor="text1"/>
                <w:sz w:val="16"/>
                <w:szCs w:val="16"/>
                <w:lang w:val="en-US" w:eastAsia="ja-JP"/>
              </w:rPr>
            </w:pPr>
          </w:p>
          <w:p w14:paraId="091EFBA9" w14:textId="1C96667F" w:rsidR="00365B59" w:rsidRPr="00F80676" w:rsidRDefault="001E1CA8" w:rsidP="00365B59">
            <w:pPr>
              <w:rPr>
                <w:rFonts w:cs="Arial"/>
                <w:color w:val="000000" w:themeColor="text1"/>
                <w:sz w:val="16"/>
                <w:szCs w:val="16"/>
                <w:lang w:val="en-US" w:eastAsia="ja-JP"/>
              </w:rPr>
            </w:pPr>
            <w:r w:rsidRPr="00F80676">
              <w:rPr>
                <w:rFonts w:cs="Arial"/>
                <w:color w:val="000000" w:themeColor="text1"/>
                <w:sz w:val="16"/>
                <w:szCs w:val="16"/>
                <w:lang w:val="en-US" w:eastAsia="ja-JP"/>
              </w:rPr>
              <w:t>［</w:t>
            </w:r>
            <w:r w:rsidR="00365B59" w:rsidRPr="00F80676">
              <w:rPr>
                <w:rFonts w:cs="Arial"/>
                <w:color w:val="000000" w:themeColor="text1"/>
                <w:sz w:val="16"/>
                <w:szCs w:val="16"/>
                <w:lang w:val="en-US" w:eastAsia="ja-JP"/>
              </w:rPr>
              <w:t>ISP 6</w:t>
            </w:r>
            <w:r w:rsidR="00A2504D" w:rsidRPr="00F80676">
              <w:rPr>
                <w:rFonts w:cs="Arial"/>
                <w:color w:val="000000" w:themeColor="text1"/>
                <w:sz w:val="16"/>
                <w:szCs w:val="16"/>
                <w:lang w:val="en-US" w:eastAsia="ja-JP"/>
              </w:rPr>
              <w:t>］</w:t>
            </w:r>
            <w:r w:rsidR="00365B59" w:rsidRPr="00F80676">
              <w:rPr>
                <w:rFonts w:cs="Arial"/>
                <w:color w:val="000000" w:themeColor="text1"/>
                <w:sz w:val="16"/>
                <w:szCs w:val="16"/>
                <w:lang w:val="en-US" w:eastAsia="ja-JP"/>
              </w:rPr>
              <w:t>の「</w:t>
            </w:r>
            <w:r w:rsidRPr="00F80676">
              <w:rPr>
                <w:rFonts w:cs="Arial"/>
                <w:color w:val="000000" w:themeColor="text1"/>
                <w:sz w:val="16"/>
                <w:szCs w:val="16"/>
                <w:lang w:val="en-US" w:eastAsia="ja-JP"/>
              </w:rPr>
              <w:t>（</w:t>
            </w:r>
            <w:r w:rsidR="00365B59" w:rsidRPr="00F80676">
              <w:rPr>
                <w:rFonts w:cs="Arial"/>
                <w:color w:val="000000" w:themeColor="text1"/>
                <w:sz w:val="16"/>
                <w:szCs w:val="16"/>
                <w:lang w:val="en-US" w:eastAsia="ja-JP"/>
              </w:rPr>
              <w:t>D</w:t>
            </w:r>
            <w:r w:rsidRPr="00F80676">
              <w:rPr>
                <w:rFonts w:cs="Arial"/>
                <w:color w:val="000000" w:themeColor="text1"/>
                <w:sz w:val="16"/>
                <w:szCs w:val="16"/>
                <w:lang w:val="en-US" w:eastAsia="ja-JP"/>
              </w:rPr>
              <w:t>）</w:t>
            </w:r>
            <w:r w:rsidR="00365B59" w:rsidRPr="00F80676">
              <w:rPr>
                <w:rFonts w:cs="Arial"/>
                <w:color w:val="000000" w:themeColor="text1"/>
                <w:sz w:val="16"/>
                <w:szCs w:val="16"/>
                <w:lang w:val="en-US" w:eastAsia="ja-JP"/>
              </w:rPr>
              <w:t>その他の最高幹部レベルのスタッフ</w:t>
            </w:r>
            <w:r w:rsidRPr="00F80676">
              <w:rPr>
                <w:rFonts w:cs="Arial"/>
                <w:color w:val="000000" w:themeColor="text1"/>
                <w:sz w:val="16"/>
                <w:szCs w:val="16"/>
                <w:lang w:val="en-US" w:eastAsia="ja-JP"/>
              </w:rPr>
              <w:t>（</w:t>
            </w:r>
            <w:r w:rsidR="00365B59" w:rsidRPr="00F80676">
              <w:rPr>
                <w:rFonts w:cs="Arial"/>
                <w:color w:val="000000" w:themeColor="text1"/>
                <w:sz w:val="16"/>
                <w:szCs w:val="16"/>
                <w:lang w:val="en-US" w:eastAsia="ja-JP"/>
              </w:rPr>
              <w:t>具体的に記入</w:t>
            </w:r>
            <w:r w:rsidR="00EF095D" w:rsidRPr="00F80676">
              <w:rPr>
                <w:rFonts w:cs="Arial"/>
                <w:color w:val="000000" w:themeColor="text1"/>
                <w:sz w:val="16"/>
                <w:szCs w:val="16"/>
                <w:lang w:val="en-US" w:eastAsia="ja-JP"/>
              </w:rPr>
              <w:t>してください</w:t>
            </w:r>
            <w:r w:rsidRPr="00F80676">
              <w:rPr>
                <w:rFonts w:cs="Arial"/>
                <w:color w:val="000000" w:themeColor="text1"/>
                <w:sz w:val="16"/>
                <w:szCs w:val="16"/>
                <w:lang w:val="en-US" w:eastAsia="ja-JP"/>
              </w:rPr>
              <w:t>）</w:t>
            </w:r>
            <w:r w:rsidR="00721AC0" w:rsidRPr="00F80676">
              <w:rPr>
                <w:rFonts w:cs="Arial"/>
                <w:color w:val="000000" w:themeColor="text1"/>
                <w:sz w:val="16"/>
                <w:szCs w:val="16"/>
                <w:lang w:val="en-US" w:eastAsia="ja-JP"/>
              </w:rPr>
              <w:t>____</w:t>
            </w:r>
            <w:r w:rsidR="00365B59" w:rsidRPr="00F80676">
              <w:rPr>
                <w:rFonts w:cs="Arial"/>
                <w:color w:val="000000" w:themeColor="text1"/>
                <w:sz w:val="16"/>
                <w:szCs w:val="16"/>
                <w:lang w:val="en-US" w:eastAsia="ja-JP"/>
              </w:rPr>
              <w:t>_</w:t>
            </w:r>
            <w:r w:rsidR="00365B59" w:rsidRPr="00F80676">
              <w:rPr>
                <w:rFonts w:cs="Arial"/>
                <w:color w:val="000000" w:themeColor="text1"/>
                <w:sz w:val="16"/>
                <w:szCs w:val="16"/>
                <w:lang w:val="en-US" w:eastAsia="ja-JP"/>
              </w:rPr>
              <w:t>」および「</w:t>
            </w:r>
            <w:r w:rsidRPr="00F80676">
              <w:rPr>
                <w:rFonts w:cs="Arial"/>
                <w:color w:val="000000" w:themeColor="text1"/>
                <w:sz w:val="16"/>
                <w:szCs w:val="16"/>
                <w:lang w:val="en-US" w:eastAsia="ja-JP"/>
              </w:rPr>
              <w:t>（</w:t>
            </w:r>
            <w:r w:rsidR="00365B59" w:rsidRPr="00F80676">
              <w:rPr>
                <w:rFonts w:cs="Arial"/>
                <w:color w:val="000000" w:themeColor="text1"/>
                <w:sz w:val="16"/>
                <w:szCs w:val="16"/>
                <w:lang w:val="en-US" w:eastAsia="ja-JP"/>
              </w:rPr>
              <w:t>E</w:t>
            </w:r>
            <w:r w:rsidRPr="00F80676">
              <w:rPr>
                <w:rFonts w:cs="Arial"/>
                <w:color w:val="000000" w:themeColor="text1"/>
                <w:sz w:val="16"/>
                <w:szCs w:val="16"/>
                <w:lang w:val="en-US" w:eastAsia="ja-JP"/>
              </w:rPr>
              <w:t>）</w:t>
            </w:r>
            <w:r w:rsidR="00365B59" w:rsidRPr="00F80676">
              <w:rPr>
                <w:rFonts w:cs="Arial"/>
                <w:color w:val="000000" w:themeColor="text1"/>
                <w:sz w:val="16"/>
                <w:szCs w:val="16"/>
                <w:lang w:val="en-US" w:eastAsia="ja-JP"/>
              </w:rPr>
              <w:t>部門長</w:t>
            </w:r>
            <w:r w:rsidRPr="00F80676">
              <w:rPr>
                <w:rFonts w:cs="Arial"/>
                <w:color w:val="000000" w:themeColor="text1"/>
                <w:sz w:val="16"/>
                <w:szCs w:val="16"/>
                <w:lang w:val="en-US" w:eastAsia="ja-JP"/>
              </w:rPr>
              <w:t>（</w:t>
            </w:r>
            <w:r w:rsidR="00365B59" w:rsidRPr="00F80676">
              <w:rPr>
                <w:rFonts w:cs="Arial"/>
                <w:color w:val="000000" w:themeColor="text1"/>
                <w:sz w:val="16"/>
                <w:szCs w:val="16"/>
                <w:lang w:val="en-US" w:eastAsia="ja-JP"/>
              </w:rPr>
              <w:t>部門を具体的に記入</w:t>
            </w:r>
            <w:r w:rsidR="00EF095D" w:rsidRPr="00F80676">
              <w:rPr>
                <w:rFonts w:cs="Arial"/>
                <w:color w:val="000000" w:themeColor="text1"/>
                <w:sz w:val="16"/>
                <w:szCs w:val="16"/>
                <w:lang w:val="en-US" w:eastAsia="ja-JP"/>
              </w:rPr>
              <w:t>してください</w:t>
            </w:r>
            <w:r w:rsidRPr="00F80676">
              <w:rPr>
                <w:rFonts w:cs="Arial"/>
                <w:color w:val="000000" w:themeColor="text1"/>
                <w:sz w:val="16"/>
                <w:szCs w:val="16"/>
                <w:lang w:val="en-US" w:eastAsia="ja-JP"/>
              </w:rPr>
              <w:t>）</w:t>
            </w:r>
            <w:r w:rsidR="00721AC0" w:rsidRPr="00F80676">
              <w:rPr>
                <w:rFonts w:cs="Arial"/>
                <w:color w:val="000000" w:themeColor="text1"/>
                <w:sz w:val="16"/>
                <w:szCs w:val="16"/>
                <w:lang w:val="en-US" w:eastAsia="ja-JP"/>
              </w:rPr>
              <w:t>____</w:t>
            </w:r>
            <w:r w:rsidR="00365B59" w:rsidRPr="00F80676">
              <w:rPr>
                <w:rFonts w:cs="Arial"/>
                <w:color w:val="000000" w:themeColor="text1"/>
                <w:sz w:val="16"/>
                <w:szCs w:val="16"/>
                <w:lang w:val="en-US" w:eastAsia="ja-JP"/>
              </w:rPr>
              <w:t>__</w:t>
            </w:r>
            <w:r w:rsidR="00365B59" w:rsidRPr="00F80676">
              <w:rPr>
                <w:rFonts w:cs="Arial"/>
                <w:color w:val="000000" w:themeColor="text1"/>
                <w:sz w:val="16"/>
                <w:szCs w:val="16"/>
                <w:lang w:val="en-US" w:eastAsia="ja-JP"/>
              </w:rPr>
              <w:t>」の自由</w:t>
            </w:r>
            <w:r w:rsidR="00EF095D" w:rsidRPr="00F80676">
              <w:rPr>
                <w:rFonts w:cs="Arial"/>
                <w:color w:val="000000" w:themeColor="text1"/>
                <w:sz w:val="16"/>
                <w:szCs w:val="16"/>
                <w:lang w:val="en-US" w:eastAsia="ja-JP"/>
              </w:rPr>
              <w:t>回答</w:t>
            </w:r>
            <w:r w:rsidR="00365B59" w:rsidRPr="00F80676">
              <w:rPr>
                <w:rFonts w:cs="Arial"/>
                <w:color w:val="000000" w:themeColor="text1"/>
                <w:sz w:val="16"/>
                <w:szCs w:val="16"/>
                <w:lang w:val="en-US" w:eastAsia="ja-JP"/>
              </w:rPr>
              <w:t>の説明部分は、</w:t>
            </w:r>
            <w:r w:rsidRPr="00F80676">
              <w:rPr>
                <w:rFonts w:cs="Arial"/>
                <w:color w:val="000000" w:themeColor="text1"/>
                <w:sz w:val="16"/>
                <w:szCs w:val="16"/>
                <w:lang w:val="en-US" w:eastAsia="ja-JP"/>
              </w:rPr>
              <w:t>［</w:t>
            </w:r>
            <w:r w:rsidR="00365B59" w:rsidRPr="00F80676">
              <w:rPr>
                <w:rFonts w:cs="Arial"/>
                <w:color w:val="000000" w:themeColor="text1"/>
                <w:sz w:val="16"/>
                <w:szCs w:val="16"/>
                <w:lang w:val="en-US" w:eastAsia="ja-JP"/>
              </w:rPr>
              <w:t>ISP 7</w:t>
            </w:r>
            <w:r w:rsidR="00A2504D" w:rsidRPr="00F80676">
              <w:rPr>
                <w:rFonts w:cs="Arial"/>
                <w:color w:val="000000" w:themeColor="text1"/>
                <w:sz w:val="16"/>
                <w:szCs w:val="16"/>
                <w:lang w:val="en-US" w:eastAsia="ja-JP"/>
              </w:rPr>
              <w:t>］</w:t>
            </w:r>
            <w:r w:rsidR="00365B59" w:rsidRPr="00F80676">
              <w:rPr>
                <w:rFonts w:cs="Arial"/>
                <w:color w:val="000000" w:themeColor="text1"/>
                <w:sz w:val="16"/>
                <w:szCs w:val="16"/>
                <w:lang w:val="en-US" w:eastAsia="ja-JP"/>
              </w:rPr>
              <w:t>および</w:t>
            </w:r>
            <w:r w:rsidRPr="00F80676">
              <w:rPr>
                <w:rFonts w:cs="Arial"/>
                <w:color w:val="000000" w:themeColor="text1"/>
                <w:sz w:val="16"/>
                <w:szCs w:val="16"/>
                <w:lang w:val="en-US" w:eastAsia="ja-JP"/>
              </w:rPr>
              <w:t>［</w:t>
            </w:r>
            <w:r w:rsidR="00365B59" w:rsidRPr="00F80676">
              <w:rPr>
                <w:rFonts w:cs="Arial"/>
                <w:color w:val="000000" w:themeColor="text1"/>
                <w:sz w:val="16"/>
                <w:szCs w:val="16"/>
                <w:lang w:val="en-US" w:eastAsia="ja-JP"/>
              </w:rPr>
              <w:t>ISP 8</w:t>
            </w:r>
            <w:r w:rsidR="00A2504D" w:rsidRPr="00F80676">
              <w:rPr>
                <w:rFonts w:cs="Arial"/>
                <w:color w:val="000000" w:themeColor="text1"/>
                <w:sz w:val="16"/>
                <w:szCs w:val="16"/>
                <w:lang w:val="en-US" w:eastAsia="ja-JP"/>
              </w:rPr>
              <w:t>］</w:t>
            </w:r>
            <w:r w:rsidR="00365B59" w:rsidRPr="00F80676">
              <w:rPr>
                <w:rFonts w:cs="Arial"/>
                <w:color w:val="000000" w:themeColor="text1"/>
                <w:sz w:val="16"/>
                <w:szCs w:val="16"/>
                <w:lang w:val="en-US" w:eastAsia="ja-JP"/>
              </w:rPr>
              <w:t>に事前入力されます。</w:t>
            </w:r>
          </w:p>
          <w:p w14:paraId="02DB20DD" w14:textId="77777777" w:rsidR="00365B59" w:rsidRPr="00F80676" w:rsidRDefault="00365B59" w:rsidP="00365B59">
            <w:pPr>
              <w:rPr>
                <w:rFonts w:cs="Arial"/>
                <w:color w:val="000000" w:themeColor="text1"/>
                <w:sz w:val="16"/>
                <w:szCs w:val="16"/>
                <w:lang w:val="en-US" w:eastAsia="ja-JP"/>
              </w:rPr>
            </w:pPr>
          </w:p>
          <w:p w14:paraId="1BEF2E87" w14:textId="36F38128" w:rsidR="00D362F1" w:rsidRPr="00F80676" w:rsidRDefault="001E1CA8" w:rsidP="005F6A8B">
            <w:pPr>
              <w:rPr>
                <w:rFonts w:cs="Arial"/>
                <w:color w:val="000000" w:themeColor="text1"/>
                <w:sz w:val="16"/>
                <w:szCs w:val="16"/>
                <w:lang w:val="en-US" w:eastAsia="ja-JP"/>
              </w:rPr>
            </w:pPr>
            <w:r w:rsidRPr="00F80676">
              <w:rPr>
                <w:rFonts w:cs="Arial"/>
                <w:color w:val="000000" w:themeColor="text1"/>
                <w:sz w:val="16"/>
                <w:szCs w:val="16"/>
                <w:lang w:val="en-US" w:eastAsia="ja-JP"/>
              </w:rPr>
              <w:t>［</w:t>
            </w:r>
            <w:r w:rsidR="00365B59" w:rsidRPr="00F80676">
              <w:rPr>
                <w:rFonts w:cs="Arial"/>
                <w:color w:val="000000" w:themeColor="text1"/>
                <w:sz w:val="16"/>
                <w:szCs w:val="16"/>
                <w:lang w:val="en-US" w:eastAsia="ja-JP"/>
              </w:rPr>
              <w:t>ISP 7</w:t>
            </w:r>
            <w:r w:rsidR="00A2504D" w:rsidRPr="00F80676">
              <w:rPr>
                <w:rFonts w:cs="Arial"/>
                <w:color w:val="000000" w:themeColor="text1"/>
                <w:sz w:val="16"/>
                <w:szCs w:val="16"/>
                <w:lang w:val="en-US" w:eastAsia="ja-JP"/>
              </w:rPr>
              <w:t>］</w:t>
            </w:r>
            <w:r w:rsidR="00365B59" w:rsidRPr="00F80676">
              <w:rPr>
                <w:rFonts w:cs="Arial"/>
                <w:lang w:val="en-US" w:eastAsia="ja-JP"/>
              </w:rPr>
              <w:t>の</w:t>
            </w:r>
            <w:r w:rsidR="00365B59" w:rsidRPr="00F80676">
              <w:rPr>
                <w:rFonts w:cs="Arial"/>
                <w:color w:val="000000" w:themeColor="text1"/>
                <w:sz w:val="16"/>
                <w:szCs w:val="16"/>
                <w:lang w:val="en-US" w:eastAsia="ja-JP"/>
              </w:rPr>
              <w:t>「</w:t>
            </w:r>
            <w:r w:rsidRPr="00F80676">
              <w:rPr>
                <w:rFonts w:cs="Arial"/>
                <w:color w:val="000000" w:themeColor="text1"/>
                <w:sz w:val="16"/>
                <w:szCs w:val="16"/>
                <w:lang w:val="en-US" w:eastAsia="ja-JP"/>
              </w:rPr>
              <w:t>（</w:t>
            </w:r>
            <w:r w:rsidR="00365B59" w:rsidRPr="00F80676">
              <w:rPr>
                <w:rFonts w:cs="Arial"/>
                <w:color w:val="000000" w:themeColor="text1"/>
                <w:sz w:val="16"/>
                <w:szCs w:val="16"/>
                <w:lang w:val="en-US" w:eastAsia="ja-JP"/>
              </w:rPr>
              <w:t>K</w:t>
            </w:r>
            <w:r w:rsidRPr="00F80676">
              <w:rPr>
                <w:rFonts w:cs="Arial"/>
                <w:color w:val="000000" w:themeColor="text1"/>
                <w:sz w:val="16"/>
                <w:szCs w:val="16"/>
                <w:lang w:val="en-US" w:eastAsia="ja-JP"/>
              </w:rPr>
              <w:t>）</w:t>
            </w:r>
            <w:r w:rsidR="00365B59" w:rsidRPr="00F80676">
              <w:rPr>
                <w:rFonts w:cs="Arial"/>
                <w:color w:val="000000" w:themeColor="text1"/>
                <w:sz w:val="16"/>
                <w:szCs w:val="16"/>
                <w:lang w:val="en-US" w:eastAsia="ja-JP"/>
              </w:rPr>
              <w:t>その他の役割</w:t>
            </w:r>
            <w:r w:rsidRPr="00F80676">
              <w:rPr>
                <w:rFonts w:cs="Arial"/>
                <w:color w:val="000000" w:themeColor="text1"/>
                <w:sz w:val="16"/>
                <w:szCs w:val="16"/>
                <w:lang w:val="en-US" w:eastAsia="ja-JP"/>
              </w:rPr>
              <w:t>（</w:t>
            </w:r>
            <w:r w:rsidR="00365B59" w:rsidRPr="00F80676">
              <w:rPr>
                <w:rFonts w:cs="Arial"/>
                <w:color w:val="000000" w:themeColor="text1"/>
                <w:sz w:val="16"/>
                <w:szCs w:val="16"/>
                <w:lang w:val="en-US" w:eastAsia="ja-JP"/>
              </w:rPr>
              <w:t>具体的に記入</w:t>
            </w:r>
            <w:r w:rsidR="00EF095D" w:rsidRPr="00F80676">
              <w:rPr>
                <w:rFonts w:cs="Arial"/>
                <w:color w:val="000000" w:themeColor="text1"/>
                <w:sz w:val="16"/>
                <w:szCs w:val="16"/>
                <w:lang w:val="en-US" w:eastAsia="ja-JP"/>
              </w:rPr>
              <w:t>してください</w:t>
            </w:r>
            <w:r w:rsidRPr="00F80676">
              <w:rPr>
                <w:rFonts w:cs="Arial"/>
                <w:color w:val="000000" w:themeColor="text1"/>
                <w:sz w:val="16"/>
                <w:szCs w:val="16"/>
                <w:lang w:val="en-US" w:eastAsia="ja-JP"/>
              </w:rPr>
              <w:t>）</w:t>
            </w:r>
            <w:r w:rsidR="00721AC0" w:rsidRPr="00F80676">
              <w:rPr>
                <w:rFonts w:cs="Arial"/>
                <w:color w:val="000000" w:themeColor="text1"/>
                <w:sz w:val="16"/>
                <w:szCs w:val="16"/>
                <w:lang w:val="en-US" w:eastAsia="ja-JP"/>
              </w:rPr>
              <w:t>____</w:t>
            </w:r>
            <w:r w:rsidR="00365B59" w:rsidRPr="00F80676">
              <w:rPr>
                <w:rFonts w:cs="Arial"/>
                <w:color w:val="000000" w:themeColor="text1"/>
                <w:sz w:val="16"/>
                <w:szCs w:val="16"/>
                <w:lang w:val="en-US" w:eastAsia="ja-JP"/>
              </w:rPr>
              <w:t>」および「</w:t>
            </w:r>
            <w:r w:rsidRPr="00F80676">
              <w:rPr>
                <w:rFonts w:cs="Arial"/>
                <w:color w:val="000000" w:themeColor="text1"/>
                <w:sz w:val="16"/>
                <w:szCs w:val="16"/>
                <w:lang w:val="en-US" w:eastAsia="ja-JP"/>
              </w:rPr>
              <w:t>（</w:t>
            </w:r>
            <w:r w:rsidR="00365B59" w:rsidRPr="00F80676">
              <w:rPr>
                <w:rFonts w:cs="Arial"/>
                <w:color w:val="000000" w:themeColor="text1"/>
                <w:sz w:val="16"/>
                <w:szCs w:val="16"/>
                <w:lang w:val="en-US" w:eastAsia="ja-JP"/>
              </w:rPr>
              <w:t>L</w:t>
            </w:r>
            <w:r w:rsidRPr="00F80676">
              <w:rPr>
                <w:rFonts w:cs="Arial"/>
                <w:color w:val="000000" w:themeColor="text1"/>
                <w:sz w:val="16"/>
                <w:szCs w:val="16"/>
                <w:lang w:val="en-US" w:eastAsia="ja-JP"/>
              </w:rPr>
              <w:t>）</w:t>
            </w:r>
            <w:r w:rsidR="00365B59" w:rsidRPr="00F80676">
              <w:rPr>
                <w:rFonts w:cs="Arial"/>
                <w:color w:val="000000" w:themeColor="text1"/>
                <w:sz w:val="16"/>
                <w:szCs w:val="16"/>
                <w:lang w:val="en-US" w:eastAsia="ja-JP"/>
              </w:rPr>
              <w:t xml:space="preserve"> </w:t>
            </w:r>
            <w:r w:rsidR="00365B59" w:rsidRPr="00F80676">
              <w:rPr>
                <w:rFonts w:cs="Arial"/>
                <w:color w:val="000000" w:themeColor="text1"/>
                <w:sz w:val="16"/>
                <w:szCs w:val="16"/>
                <w:lang w:val="en-US" w:eastAsia="ja-JP"/>
              </w:rPr>
              <w:t>その他の役割</w:t>
            </w:r>
            <w:r w:rsidRPr="00F80676">
              <w:rPr>
                <w:rFonts w:cs="Arial"/>
                <w:color w:val="000000" w:themeColor="text1"/>
                <w:sz w:val="16"/>
                <w:szCs w:val="16"/>
                <w:lang w:val="en-US" w:eastAsia="ja-JP"/>
              </w:rPr>
              <w:t>（</w:t>
            </w:r>
            <w:r w:rsidR="00365B59" w:rsidRPr="00F80676">
              <w:rPr>
                <w:rFonts w:cs="Arial"/>
                <w:color w:val="000000" w:themeColor="text1"/>
                <w:sz w:val="16"/>
                <w:szCs w:val="16"/>
                <w:lang w:val="en-US" w:eastAsia="ja-JP"/>
              </w:rPr>
              <w:t>具体的に記入</w:t>
            </w:r>
            <w:r w:rsidR="000E3AC5" w:rsidRPr="00F80676">
              <w:rPr>
                <w:rFonts w:cs="Arial"/>
                <w:color w:val="000000" w:themeColor="text1"/>
                <w:sz w:val="16"/>
                <w:szCs w:val="16"/>
                <w:lang w:val="en-US" w:eastAsia="ja-JP"/>
              </w:rPr>
              <w:t>してください</w:t>
            </w:r>
            <w:r w:rsidRPr="00F80676">
              <w:rPr>
                <w:rFonts w:cs="Arial"/>
                <w:color w:val="000000" w:themeColor="text1"/>
                <w:sz w:val="16"/>
                <w:szCs w:val="16"/>
                <w:lang w:val="en-US" w:eastAsia="ja-JP"/>
              </w:rPr>
              <w:t>）</w:t>
            </w:r>
            <w:r w:rsidR="00721AC0" w:rsidRPr="00F80676">
              <w:rPr>
                <w:rFonts w:cs="Arial"/>
                <w:color w:val="000000" w:themeColor="text1"/>
                <w:sz w:val="16"/>
                <w:szCs w:val="16"/>
                <w:lang w:val="en-US" w:eastAsia="ja-JP"/>
              </w:rPr>
              <w:t>____</w:t>
            </w:r>
            <w:r w:rsidR="00365B59" w:rsidRPr="00F80676">
              <w:rPr>
                <w:rFonts w:cs="Arial"/>
                <w:color w:val="000000" w:themeColor="text1"/>
                <w:sz w:val="16"/>
                <w:szCs w:val="16"/>
                <w:lang w:val="en-US" w:eastAsia="ja-JP"/>
              </w:rPr>
              <w:t>」の自由</w:t>
            </w:r>
            <w:r w:rsidR="000E3AC5" w:rsidRPr="00F80676">
              <w:rPr>
                <w:rFonts w:cs="Arial"/>
                <w:color w:val="000000" w:themeColor="text1"/>
                <w:sz w:val="16"/>
                <w:szCs w:val="16"/>
                <w:lang w:val="en-US" w:eastAsia="ja-JP"/>
              </w:rPr>
              <w:t>回答</w:t>
            </w:r>
            <w:r w:rsidR="00365B59" w:rsidRPr="00F80676">
              <w:rPr>
                <w:rFonts w:cs="Arial"/>
                <w:color w:val="000000" w:themeColor="text1"/>
                <w:sz w:val="16"/>
                <w:szCs w:val="16"/>
                <w:lang w:val="en-US" w:eastAsia="ja-JP"/>
              </w:rPr>
              <w:t>の説明部分は、</w:t>
            </w:r>
            <w:r w:rsidRPr="00F80676">
              <w:rPr>
                <w:rFonts w:cs="Arial"/>
                <w:color w:val="000000" w:themeColor="text1"/>
                <w:sz w:val="16"/>
                <w:szCs w:val="16"/>
                <w:lang w:val="en-US" w:eastAsia="ja-JP"/>
              </w:rPr>
              <w:t>［</w:t>
            </w:r>
            <w:r w:rsidR="00365B59" w:rsidRPr="00F80676">
              <w:rPr>
                <w:rFonts w:cs="Arial"/>
                <w:color w:val="000000" w:themeColor="text1"/>
                <w:sz w:val="16"/>
                <w:szCs w:val="16"/>
                <w:lang w:val="en-US" w:eastAsia="ja-JP"/>
              </w:rPr>
              <w:t>ISP 8</w:t>
            </w:r>
            <w:r w:rsidR="00A2504D" w:rsidRPr="00F80676">
              <w:rPr>
                <w:rFonts w:cs="Arial"/>
                <w:color w:val="000000" w:themeColor="text1"/>
                <w:sz w:val="16"/>
                <w:szCs w:val="16"/>
                <w:lang w:val="en-US" w:eastAsia="ja-JP"/>
              </w:rPr>
              <w:t>］</w:t>
            </w:r>
            <w:r w:rsidR="00365B59" w:rsidRPr="00F80676">
              <w:rPr>
                <w:rFonts w:cs="Arial"/>
                <w:color w:val="000000" w:themeColor="text1"/>
                <w:sz w:val="16"/>
                <w:szCs w:val="16"/>
                <w:lang w:val="en-US" w:eastAsia="ja-JP"/>
              </w:rPr>
              <w:t>に事前入力されます。</w:t>
            </w:r>
          </w:p>
        </w:tc>
      </w:tr>
      <w:tr w:rsidR="00D362F1" w:rsidRPr="00F80676" w14:paraId="44010AD3" w14:textId="77777777" w:rsidTr="00236DF0">
        <w:trPr>
          <w:trHeight w:val="300"/>
        </w:trPr>
        <w:tc>
          <w:tcPr>
            <w:tcW w:w="1841" w:type="dxa"/>
            <w:shd w:val="clear" w:color="auto" w:fill="auto"/>
            <w:vAlign w:val="center"/>
          </w:tcPr>
          <w:p w14:paraId="30180963" w14:textId="6E4B2076" w:rsidR="00D362F1" w:rsidRPr="00F80676" w:rsidRDefault="00DB4098" w:rsidP="00D362F1">
            <w:pPr>
              <w:rPr>
                <w:rFonts w:cs="Arial"/>
                <w:b/>
                <w:bCs/>
                <w:sz w:val="16"/>
                <w:szCs w:val="16"/>
              </w:rPr>
            </w:pPr>
            <w:proofErr w:type="spellStart"/>
            <w:r w:rsidRPr="00F80676">
              <w:rPr>
                <w:rFonts w:cs="Arial"/>
                <w:b/>
                <w:bCs/>
                <w:sz w:val="16"/>
                <w:szCs w:val="16"/>
              </w:rPr>
              <w:t>ゲートウェイ</w:t>
            </w:r>
            <w:proofErr w:type="spellEnd"/>
          </w:p>
        </w:tc>
        <w:tc>
          <w:tcPr>
            <w:tcW w:w="13043" w:type="dxa"/>
            <w:gridSpan w:val="9"/>
            <w:shd w:val="clear" w:color="auto" w:fill="auto"/>
            <w:vAlign w:val="center"/>
          </w:tcPr>
          <w:p w14:paraId="39FE5D35" w14:textId="1B0445EF" w:rsidR="00341139" w:rsidRPr="00F80676" w:rsidRDefault="001E1CA8" w:rsidP="00341139">
            <w:pPr>
              <w:rPr>
                <w:rFonts w:cs="Arial"/>
                <w:color w:val="000000" w:themeColor="text1"/>
                <w:sz w:val="16"/>
                <w:szCs w:val="16"/>
                <w:lang w:val="en-US" w:eastAsia="ja-JP"/>
              </w:rPr>
            </w:pPr>
            <w:r w:rsidRPr="00F80676">
              <w:rPr>
                <w:rFonts w:cs="Arial"/>
                <w:color w:val="000000" w:themeColor="text1"/>
                <w:sz w:val="16"/>
                <w:szCs w:val="16"/>
                <w:lang w:val="en-US" w:eastAsia="ja-JP"/>
              </w:rPr>
              <w:t>［</w:t>
            </w:r>
            <w:r w:rsidR="00341139" w:rsidRPr="00F80676">
              <w:rPr>
                <w:rFonts w:cs="Arial"/>
                <w:color w:val="000000" w:themeColor="text1"/>
                <w:sz w:val="16"/>
                <w:szCs w:val="16"/>
                <w:lang w:val="en-US" w:eastAsia="ja-JP"/>
              </w:rPr>
              <w:t>ISP 8.1</w:t>
            </w:r>
            <w:r w:rsidR="00A2504D" w:rsidRPr="00F80676">
              <w:rPr>
                <w:rFonts w:cs="Arial"/>
                <w:color w:val="000000" w:themeColor="text1"/>
                <w:sz w:val="16"/>
                <w:szCs w:val="16"/>
                <w:lang w:val="en-US" w:eastAsia="ja-JP"/>
              </w:rPr>
              <w:t>］</w:t>
            </w:r>
            <w:r w:rsidR="00FF1F74" w:rsidRPr="00F80676">
              <w:rPr>
                <w:rFonts w:cs="Arial"/>
                <w:color w:val="000000" w:themeColor="text1"/>
                <w:sz w:val="16"/>
                <w:szCs w:val="16"/>
                <w:lang w:val="en-US" w:eastAsia="ja-JP"/>
              </w:rPr>
              <w:t>は、</w:t>
            </w:r>
            <w:r w:rsidRPr="00F80676">
              <w:rPr>
                <w:rFonts w:cs="Arial"/>
                <w:color w:val="000000" w:themeColor="text1"/>
                <w:sz w:val="16"/>
                <w:szCs w:val="16"/>
                <w:lang w:val="en-US" w:eastAsia="ja-JP"/>
              </w:rPr>
              <w:t>［</w:t>
            </w:r>
            <w:r w:rsidR="000614EB" w:rsidRPr="00F80676">
              <w:rPr>
                <w:rFonts w:cs="Arial"/>
                <w:color w:val="000000" w:themeColor="text1"/>
                <w:sz w:val="16"/>
                <w:szCs w:val="16"/>
                <w:lang w:val="en-US" w:eastAsia="ja-JP"/>
              </w:rPr>
              <w:t>ISP 8</w:t>
            </w:r>
            <w:r w:rsidR="00A2504D" w:rsidRPr="00F80676">
              <w:rPr>
                <w:rFonts w:cs="Arial"/>
                <w:color w:val="000000" w:themeColor="text1"/>
                <w:sz w:val="16"/>
                <w:szCs w:val="16"/>
                <w:lang w:val="en-US" w:eastAsia="ja-JP"/>
              </w:rPr>
              <w:t>］</w:t>
            </w:r>
            <w:r w:rsidR="000614EB" w:rsidRPr="00F80676">
              <w:rPr>
                <w:rFonts w:cs="Arial"/>
                <w:color w:val="000000" w:themeColor="text1"/>
                <w:sz w:val="16"/>
                <w:szCs w:val="16"/>
                <w:lang w:val="en-US" w:eastAsia="ja-JP"/>
              </w:rPr>
              <w:t>で</w:t>
            </w:r>
            <w:r w:rsidR="00C73F42" w:rsidRPr="00F80676">
              <w:rPr>
                <w:rFonts w:cs="Arial"/>
                <w:color w:val="000000" w:themeColor="text1"/>
                <w:sz w:val="16"/>
                <w:szCs w:val="16"/>
                <w:lang w:val="en-US" w:eastAsia="ja-JP"/>
              </w:rPr>
              <w:t>選択肢</w:t>
            </w:r>
            <w:r w:rsidRPr="00F80676">
              <w:rPr>
                <w:rFonts w:cs="Arial"/>
                <w:color w:val="000000" w:themeColor="text1"/>
                <w:sz w:val="16"/>
                <w:szCs w:val="16"/>
                <w:lang w:val="en-US" w:eastAsia="ja-JP"/>
              </w:rPr>
              <w:t>（</w:t>
            </w:r>
            <w:r w:rsidR="000614EB" w:rsidRPr="00F80676">
              <w:rPr>
                <w:rFonts w:cs="Arial"/>
                <w:color w:val="000000" w:themeColor="text1"/>
                <w:sz w:val="16"/>
                <w:szCs w:val="16"/>
                <w:lang w:val="en-US" w:eastAsia="ja-JP"/>
              </w:rPr>
              <w:t>A</w:t>
            </w:r>
            <w:r w:rsidRPr="00F80676">
              <w:rPr>
                <w:rFonts w:cs="Arial"/>
                <w:color w:val="000000" w:themeColor="text1"/>
                <w:sz w:val="16"/>
                <w:szCs w:val="16"/>
                <w:lang w:val="en-US" w:eastAsia="ja-JP"/>
              </w:rPr>
              <w:t>）</w:t>
            </w:r>
            <w:r w:rsidR="000E3AC5" w:rsidRPr="00F80676">
              <w:rPr>
                <w:rFonts w:cs="Arial"/>
                <w:sz w:val="16"/>
                <w:szCs w:val="16"/>
                <w:lang w:val="en-US" w:eastAsia="ja-JP"/>
              </w:rPr>
              <w:t>〜</w:t>
            </w:r>
            <w:r w:rsidRPr="00F80676">
              <w:rPr>
                <w:rFonts w:cs="Arial"/>
                <w:sz w:val="16"/>
                <w:szCs w:val="16"/>
                <w:lang w:val="en-US" w:eastAsia="ja-JP"/>
              </w:rPr>
              <w:t>（</w:t>
            </w:r>
            <w:r w:rsidR="000614EB" w:rsidRPr="00F80676">
              <w:rPr>
                <w:rFonts w:cs="Arial"/>
                <w:color w:val="000000" w:themeColor="text1"/>
                <w:sz w:val="16"/>
                <w:szCs w:val="16"/>
                <w:lang w:val="en-US" w:eastAsia="ja-JP"/>
              </w:rPr>
              <w:t>F</w:t>
            </w:r>
            <w:r w:rsidRPr="00F80676">
              <w:rPr>
                <w:rFonts w:cs="Arial"/>
                <w:color w:val="000000" w:themeColor="text1"/>
                <w:sz w:val="16"/>
                <w:szCs w:val="16"/>
                <w:lang w:val="en-US" w:eastAsia="ja-JP"/>
              </w:rPr>
              <w:t>）</w:t>
            </w:r>
            <w:r w:rsidR="000E3AC5" w:rsidRPr="00F80676">
              <w:rPr>
                <w:rFonts w:cs="Arial"/>
                <w:color w:val="000000" w:themeColor="text1"/>
                <w:sz w:val="16"/>
                <w:szCs w:val="16"/>
                <w:lang w:val="en-US" w:eastAsia="ja-JP"/>
              </w:rPr>
              <w:t>のいずれか</w:t>
            </w:r>
            <w:r w:rsidR="000614EB" w:rsidRPr="00F80676">
              <w:rPr>
                <w:rFonts w:cs="Arial"/>
                <w:color w:val="000000" w:themeColor="text1"/>
                <w:sz w:val="16"/>
                <w:szCs w:val="16"/>
                <w:lang w:val="en-US" w:eastAsia="ja-JP"/>
              </w:rPr>
              <w:t>が選択された</w:t>
            </w:r>
            <w:r w:rsidR="00FF1F74" w:rsidRPr="00F80676">
              <w:rPr>
                <w:rFonts w:cs="Arial"/>
                <w:color w:val="000000" w:themeColor="text1"/>
                <w:sz w:val="16"/>
                <w:szCs w:val="16"/>
                <w:lang w:val="en-US" w:eastAsia="ja-JP"/>
              </w:rPr>
              <w:t>場合、報告に適用されます。</w:t>
            </w:r>
          </w:p>
          <w:p w14:paraId="252CD556" w14:textId="648A8063" w:rsidR="00D362F1" w:rsidRPr="00F80676" w:rsidRDefault="001E1CA8" w:rsidP="00341139">
            <w:pPr>
              <w:rPr>
                <w:rFonts w:cs="Arial"/>
                <w:color w:val="000000" w:themeColor="text1"/>
                <w:sz w:val="16"/>
                <w:szCs w:val="16"/>
                <w:lang w:val="en-US" w:eastAsia="ja-JP"/>
              </w:rPr>
            </w:pPr>
            <w:r w:rsidRPr="00F80676">
              <w:rPr>
                <w:rFonts w:cs="Arial"/>
                <w:color w:val="000000" w:themeColor="text1"/>
                <w:sz w:val="16"/>
                <w:szCs w:val="16"/>
                <w:lang w:val="en-US" w:eastAsia="ja-JP"/>
              </w:rPr>
              <w:t>［</w:t>
            </w:r>
            <w:r w:rsidR="00341139" w:rsidRPr="00F80676">
              <w:rPr>
                <w:rFonts w:cs="Arial"/>
                <w:color w:val="000000" w:themeColor="text1"/>
                <w:sz w:val="16"/>
                <w:szCs w:val="16"/>
                <w:lang w:val="en-US" w:eastAsia="ja-JP"/>
              </w:rPr>
              <w:t>ISP 8.2</w:t>
            </w:r>
            <w:r w:rsidR="00A2504D" w:rsidRPr="00F80676">
              <w:rPr>
                <w:rFonts w:cs="Arial"/>
                <w:color w:val="000000" w:themeColor="text1"/>
                <w:sz w:val="16"/>
                <w:szCs w:val="16"/>
                <w:lang w:val="en-US" w:eastAsia="ja-JP"/>
              </w:rPr>
              <w:t>］</w:t>
            </w:r>
            <w:r w:rsidR="00FF1F74" w:rsidRPr="00F80676">
              <w:rPr>
                <w:rFonts w:cs="Arial"/>
                <w:color w:val="000000" w:themeColor="text1"/>
                <w:sz w:val="16"/>
                <w:szCs w:val="16"/>
                <w:lang w:val="en-US" w:eastAsia="ja-JP"/>
              </w:rPr>
              <w:t>は、</w:t>
            </w:r>
            <w:r w:rsidRPr="00F80676">
              <w:rPr>
                <w:rFonts w:cs="Arial"/>
                <w:color w:val="000000" w:themeColor="text1"/>
                <w:sz w:val="16"/>
                <w:szCs w:val="16"/>
                <w:lang w:val="en-US" w:eastAsia="ja-JP"/>
              </w:rPr>
              <w:t>［</w:t>
            </w:r>
            <w:r w:rsidR="00D944A0" w:rsidRPr="00F80676">
              <w:rPr>
                <w:rFonts w:cs="Arial"/>
                <w:color w:val="000000" w:themeColor="text1"/>
                <w:sz w:val="16"/>
                <w:szCs w:val="16"/>
                <w:lang w:val="en-US" w:eastAsia="ja-JP"/>
              </w:rPr>
              <w:t>ISP 8</w:t>
            </w:r>
            <w:r w:rsidR="00A2504D" w:rsidRPr="00F80676">
              <w:rPr>
                <w:rFonts w:cs="Arial"/>
                <w:color w:val="000000" w:themeColor="text1"/>
                <w:sz w:val="16"/>
                <w:szCs w:val="16"/>
                <w:lang w:val="en-US" w:eastAsia="ja-JP"/>
              </w:rPr>
              <w:t>］</w:t>
            </w:r>
            <w:r w:rsidR="00D944A0" w:rsidRPr="00F80676">
              <w:rPr>
                <w:rFonts w:cs="Arial"/>
                <w:color w:val="000000" w:themeColor="text1"/>
                <w:sz w:val="16"/>
                <w:szCs w:val="16"/>
                <w:lang w:val="en-US" w:eastAsia="ja-JP"/>
              </w:rPr>
              <w:t>で</w:t>
            </w:r>
            <w:r w:rsidR="00C73F42" w:rsidRPr="00F80676">
              <w:rPr>
                <w:rFonts w:cs="Arial"/>
                <w:color w:val="000000" w:themeColor="text1"/>
                <w:sz w:val="16"/>
                <w:szCs w:val="16"/>
                <w:lang w:val="en-US" w:eastAsia="ja-JP"/>
              </w:rPr>
              <w:t>選択肢</w:t>
            </w:r>
            <w:r w:rsidRPr="00F80676">
              <w:rPr>
                <w:rFonts w:cs="Arial"/>
                <w:color w:val="000000" w:themeColor="text1"/>
                <w:sz w:val="16"/>
                <w:szCs w:val="16"/>
                <w:lang w:val="en-US" w:eastAsia="ja-JP"/>
              </w:rPr>
              <w:t>（</w:t>
            </w:r>
            <w:r w:rsidR="00D944A0" w:rsidRPr="00F80676">
              <w:rPr>
                <w:rFonts w:cs="Arial"/>
                <w:color w:val="000000" w:themeColor="text1"/>
                <w:sz w:val="16"/>
                <w:szCs w:val="16"/>
                <w:lang w:val="en-US" w:eastAsia="ja-JP"/>
              </w:rPr>
              <w:t>A</w:t>
            </w:r>
            <w:r w:rsidRPr="00F80676">
              <w:rPr>
                <w:rFonts w:cs="Arial"/>
                <w:color w:val="000000" w:themeColor="text1"/>
                <w:sz w:val="16"/>
                <w:szCs w:val="16"/>
                <w:lang w:val="en-US" w:eastAsia="ja-JP"/>
              </w:rPr>
              <w:t>）</w:t>
            </w:r>
            <w:r w:rsidR="000E3AC5" w:rsidRPr="00F80676">
              <w:rPr>
                <w:rFonts w:cs="Arial"/>
                <w:sz w:val="16"/>
                <w:szCs w:val="16"/>
                <w:lang w:val="en-US" w:eastAsia="ja-JP"/>
              </w:rPr>
              <w:t>〜</w:t>
            </w:r>
            <w:r w:rsidRPr="00F80676">
              <w:rPr>
                <w:rFonts w:cs="Arial"/>
                <w:sz w:val="16"/>
                <w:szCs w:val="16"/>
                <w:lang w:val="en-US" w:eastAsia="ja-JP"/>
              </w:rPr>
              <w:t>（</w:t>
            </w:r>
            <w:r w:rsidR="00D944A0" w:rsidRPr="00F80676">
              <w:rPr>
                <w:rFonts w:cs="Arial"/>
                <w:color w:val="000000" w:themeColor="text1"/>
                <w:sz w:val="16"/>
                <w:szCs w:val="16"/>
                <w:lang w:val="en-US" w:eastAsia="ja-JP"/>
              </w:rPr>
              <w:t>F</w:t>
            </w:r>
            <w:r w:rsidRPr="00F80676">
              <w:rPr>
                <w:rFonts w:cs="Arial"/>
                <w:color w:val="000000" w:themeColor="text1"/>
                <w:sz w:val="16"/>
                <w:szCs w:val="16"/>
                <w:lang w:val="en-US" w:eastAsia="ja-JP"/>
              </w:rPr>
              <w:t>）</w:t>
            </w:r>
            <w:r w:rsidR="000E3AC5" w:rsidRPr="00F80676">
              <w:rPr>
                <w:rFonts w:cs="Arial"/>
                <w:color w:val="000000" w:themeColor="text1"/>
                <w:sz w:val="16"/>
                <w:szCs w:val="16"/>
                <w:lang w:val="en-US" w:eastAsia="ja-JP"/>
              </w:rPr>
              <w:t>のいずれか</w:t>
            </w:r>
            <w:r w:rsidR="00D944A0" w:rsidRPr="00F80676">
              <w:rPr>
                <w:rFonts w:cs="Arial"/>
                <w:color w:val="000000" w:themeColor="text1"/>
                <w:sz w:val="16"/>
                <w:szCs w:val="16"/>
                <w:lang w:val="en-US" w:eastAsia="ja-JP"/>
              </w:rPr>
              <w:t>が選択された</w:t>
            </w:r>
            <w:r w:rsidR="00FF1F74" w:rsidRPr="00F80676">
              <w:rPr>
                <w:rFonts w:cs="Arial"/>
                <w:color w:val="000000" w:themeColor="text1"/>
                <w:sz w:val="16"/>
                <w:szCs w:val="16"/>
                <w:lang w:val="en-US" w:eastAsia="ja-JP"/>
              </w:rPr>
              <w:t>場合、報告に適用され</w:t>
            </w:r>
            <w:r w:rsidR="00D944A0" w:rsidRPr="00F80676">
              <w:rPr>
                <w:rFonts w:cs="Arial"/>
                <w:color w:val="000000" w:themeColor="text1"/>
                <w:sz w:val="16"/>
                <w:szCs w:val="16"/>
                <w:lang w:val="en-US" w:eastAsia="ja-JP"/>
              </w:rPr>
              <w:t>、</w:t>
            </w:r>
            <w:r w:rsidRPr="00F80676">
              <w:rPr>
                <w:rFonts w:cs="Arial"/>
                <w:color w:val="000000" w:themeColor="text1"/>
                <w:sz w:val="16"/>
                <w:szCs w:val="16"/>
                <w:lang w:val="en-US" w:eastAsia="ja-JP"/>
              </w:rPr>
              <w:t>［</w:t>
            </w:r>
            <w:r w:rsidR="009647F5" w:rsidRPr="00F80676">
              <w:rPr>
                <w:rFonts w:cs="Arial"/>
                <w:color w:val="000000" w:themeColor="text1"/>
                <w:sz w:val="16"/>
                <w:szCs w:val="16"/>
                <w:lang w:val="en-US" w:eastAsia="ja-JP"/>
              </w:rPr>
              <w:t>ISP 8</w:t>
            </w:r>
            <w:r w:rsidR="00A2504D" w:rsidRPr="00F80676">
              <w:rPr>
                <w:rFonts w:cs="Arial"/>
                <w:color w:val="000000" w:themeColor="text1"/>
                <w:sz w:val="16"/>
                <w:szCs w:val="16"/>
                <w:lang w:val="en-US" w:eastAsia="ja-JP"/>
              </w:rPr>
              <w:t>］</w:t>
            </w:r>
            <w:r w:rsidR="009647F5" w:rsidRPr="00F80676">
              <w:rPr>
                <w:rFonts w:cs="Arial"/>
                <w:color w:val="000000" w:themeColor="text1"/>
                <w:sz w:val="16"/>
                <w:szCs w:val="16"/>
                <w:lang w:val="en-US" w:eastAsia="ja-JP"/>
              </w:rPr>
              <w:t>で選択された選択肢は、</w:t>
            </w:r>
            <w:r w:rsidRPr="00F80676">
              <w:rPr>
                <w:rFonts w:cs="Arial"/>
                <w:color w:val="000000" w:themeColor="text1"/>
                <w:sz w:val="16"/>
                <w:szCs w:val="16"/>
                <w:lang w:val="en-US" w:eastAsia="ja-JP"/>
              </w:rPr>
              <w:t>［</w:t>
            </w:r>
            <w:r w:rsidR="00341139" w:rsidRPr="00F80676">
              <w:rPr>
                <w:rFonts w:cs="Arial"/>
                <w:color w:val="000000" w:themeColor="text1"/>
                <w:sz w:val="16"/>
                <w:szCs w:val="16"/>
                <w:lang w:val="en-US" w:eastAsia="ja-JP"/>
              </w:rPr>
              <w:t>ISP 8.2</w:t>
            </w:r>
            <w:r w:rsidR="00A2504D" w:rsidRPr="00F80676">
              <w:rPr>
                <w:rFonts w:cs="Arial"/>
                <w:color w:val="000000" w:themeColor="text1"/>
                <w:sz w:val="16"/>
                <w:szCs w:val="16"/>
                <w:lang w:val="en-US" w:eastAsia="ja-JP"/>
              </w:rPr>
              <w:t>］</w:t>
            </w:r>
            <w:r w:rsidR="009647F5" w:rsidRPr="00F80676">
              <w:rPr>
                <w:rFonts w:cs="Arial"/>
                <w:color w:val="000000" w:themeColor="text1"/>
                <w:sz w:val="16"/>
                <w:szCs w:val="16"/>
                <w:lang w:val="en-US" w:eastAsia="ja-JP"/>
              </w:rPr>
              <w:t>に事前入力されます。</w:t>
            </w:r>
            <w:r w:rsidRPr="00F80676">
              <w:rPr>
                <w:rFonts w:cs="Arial"/>
                <w:color w:val="000000" w:themeColor="text1"/>
                <w:sz w:val="16"/>
                <w:szCs w:val="16"/>
                <w:lang w:val="en-US" w:eastAsia="ja-JP"/>
              </w:rPr>
              <w:t>［</w:t>
            </w:r>
            <w:r w:rsidR="009647F5" w:rsidRPr="00F80676">
              <w:rPr>
                <w:rFonts w:cs="Arial"/>
                <w:color w:val="000000" w:themeColor="text1"/>
                <w:sz w:val="16"/>
                <w:szCs w:val="16"/>
                <w:lang w:val="en-US" w:eastAsia="ja-JP"/>
              </w:rPr>
              <w:t>ISP 8</w:t>
            </w:r>
            <w:r w:rsidR="00A2504D" w:rsidRPr="00F80676">
              <w:rPr>
                <w:rFonts w:cs="Arial"/>
                <w:color w:val="000000" w:themeColor="text1"/>
                <w:sz w:val="16"/>
                <w:szCs w:val="16"/>
                <w:lang w:val="en-US" w:eastAsia="ja-JP"/>
              </w:rPr>
              <w:t>］</w:t>
            </w:r>
            <w:r w:rsidR="009647F5" w:rsidRPr="00F80676">
              <w:rPr>
                <w:rFonts w:cs="Arial"/>
                <w:color w:val="000000" w:themeColor="text1"/>
                <w:sz w:val="16"/>
                <w:szCs w:val="16"/>
                <w:lang w:val="en-US" w:eastAsia="ja-JP"/>
              </w:rPr>
              <w:t>の「</w:t>
            </w:r>
            <w:r w:rsidRPr="00F80676">
              <w:rPr>
                <w:rFonts w:cs="Arial"/>
                <w:color w:val="000000" w:themeColor="text1"/>
                <w:sz w:val="16"/>
                <w:szCs w:val="16"/>
                <w:lang w:val="en-US" w:eastAsia="ja-JP"/>
              </w:rPr>
              <w:t>（</w:t>
            </w:r>
            <w:r w:rsidR="009647F5" w:rsidRPr="00F80676">
              <w:rPr>
                <w:rFonts w:cs="Arial"/>
                <w:color w:val="000000" w:themeColor="text1"/>
                <w:sz w:val="16"/>
                <w:szCs w:val="16"/>
                <w:lang w:val="en-US" w:eastAsia="ja-JP"/>
              </w:rPr>
              <w:t>E</w:t>
            </w:r>
            <w:r w:rsidRPr="00F80676">
              <w:rPr>
                <w:rFonts w:cs="Arial"/>
                <w:color w:val="000000" w:themeColor="text1"/>
                <w:sz w:val="16"/>
                <w:szCs w:val="16"/>
                <w:lang w:val="en-US" w:eastAsia="ja-JP"/>
              </w:rPr>
              <w:t>）</w:t>
            </w:r>
            <w:r w:rsidR="0083531E" w:rsidRPr="00F80676">
              <w:rPr>
                <w:rFonts w:cs="Arial"/>
                <w:color w:val="000000" w:themeColor="text1"/>
                <w:sz w:val="16"/>
                <w:szCs w:val="16"/>
                <w:lang w:val="en-US" w:eastAsia="ja-JP"/>
              </w:rPr>
              <w:t>その他の責任投資</w:t>
            </w:r>
            <w:r w:rsidR="000E3AC5" w:rsidRPr="00F80676">
              <w:rPr>
                <w:rFonts w:cs="Arial"/>
                <w:color w:val="000000" w:themeColor="text1"/>
                <w:sz w:val="16"/>
                <w:szCs w:val="16"/>
                <w:lang w:val="en-US" w:eastAsia="ja-JP"/>
              </w:rPr>
              <w:t>に関する</w:t>
            </w:r>
            <w:r w:rsidR="0083531E" w:rsidRPr="00F80676">
              <w:rPr>
                <w:rFonts w:cs="Arial"/>
                <w:color w:val="000000" w:themeColor="text1"/>
                <w:sz w:val="16"/>
                <w:szCs w:val="16"/>
                <w:lang w:val="en-US" w:eastAsia="ja-JP"/>
              </w:rPr>
              <w:t>目標</w:t>
            </w:r>
            <w:r w:rsidRPr="00F80676">
              <w:rPr>
                <w:rFonts w:cs="Arial"/>
                <w:color w:val="000000" w:themeColor="text1"/>
                <w:sz w:val="16"/>
                <w:szCs w:val="16"/>
                <w:lang w:val="en-US" w:eastAsia="ja-JP"/>
              </w:rPr>
              <w:t>（</w:t>
            </w:r>
            <w:r w:rsidR="009647F5" w:rsidRPr="00F80676">
              <w:rPr>
                <w:rFonts w:cs="Arial"/>
                <w:color w:val="000000" w:themeColor="text1"/>
                <w:sz w:val="16"/>
                <w:szCs w:val="16"/>
                <w:lang w:val="en-US" w:eastAsia="ja-JP"/>
              </w:rPr>
              <w:t>具体的に記入</w:t>
            </w:r>
            <w:r w:rsidR="000E3AC5" w:rsidRPr="00F80676">
              <w:rPr>
                <w:rFonts w:cs="Arial"/>
                <w:color w:val="000000" w:themeColor="text1"/>
                <w:sz w:val="16"/>
                <w:szCs w:val="16"/>
                <w:lang w:val="en-US" w:eastAsia="ja-JP"/>
              </w:rPr>
              <w:t>してください</w:t>
            </w:r>
            <w:r w:rsidRPr="00F80676">
              <w:rPr>
                <w:rFonts w:cs="Arial"/>
                <w:color w:val="000000" w:themeColor="text1"/>
                <w:sz w:val="16"/>
                <w:szCs w:val="16"/>
                <w:lang w:val="en-US" w:eastAsia="ja-JP"/>
              </w:rPr>
              <w:t>）</w:t>
            </w:r>
            <w:r w:rsidR="00721AC0" w:rsidRPr="00F80676">
              <w:rPr>
                <w:rFonts w:cs="Arial"/>
                <w:color w:val="000000" w:themeColor="text1"/>
                <w:sz w:val="16"/>
                <w:szCs w:val="16"/>
                <w:lang w:val="en-US" w:eastAsia="ja-JP"/>
              </w:rPr>
              <w:t>____</w:t>
            </w:r>
            <w:r w:rsidR="009647F5" w:rsidRPr="00F80676">
              <w:rPr>
                <w:rFonts w:cs="Arial"/>
                <w:color w:val="000000" w:themeColor="text1"/>
                <w:sz w:val="16"/>
                <w:szCs w:val="16"/>
                <w:lang w:val="en-US" w:eastAsia="ja-JP"/>
              </w:rPr>
              <w:t>」および「</w:t>
            </w:r>
            <w:r w:rsidRPr="00F80676">
              <w:rPr>
                <w:rFonts w:cs="Arial"/>
                <w:color w:val="000000" w:themeColor="text1"/>
                <w:sz w:val="16"/>
                <w:szCs w:val="16"/>
                <w:lang w:val="en-US" w:eastAsia="ja-JP"/>
              </w:rPr>
              <w:t>（</w:t>
            </w:r>
            <w:r w:rsidR="009647F5" w:rsidRPr="00F80676">
              <w:rPr>
                <w:rFonts w:cs="Arial"/>
                <w:color w:val="000000" w:themeColor="text1"/>
                <w:sz w:val="16"/>
                <w:szCs w:val="16"/>
                <w:lang w:val="en-US" w:eastAsia="ja-JP"/>
              </w:rPr>
              <w:t>F</w:t>
            </w:r>
            <w:r w:rsidRPr="00F80676">
              <w:rPr>
                <w:rFonts w:cs="Arial"/>
                <w:color w:val="000000" w:themeColor="text1"/>
                <w:sz w:val="16"/>
                <w:szCs w:val="16"/>
                <w:lang w:val="en-US" w:eastAsia="ja-JP"/>
              </w:rPr>
              <w:t>）</w:t>
            </w:r>
            <w:r w:rsidR="0083531E" w:rsidRPr="00F80676">
              <w:rPr>
                <w:rFonts w:cs="Arial"/>
                <w:color w:val="000000" w:themeColor="text1"/>
                <w:sz w:val="16"/>
                <w:szCs w:val="16"/>
                <w:lang w:val="en-US" w:eastAsia="ja-JP"/>
              </w:rPr>
              <w:t>その他の責任投資</w:t>
            </w:r>
            <w:r w:rsidR="000E3AC5" w:rsidRPr="00F80676">
              <w:rPr>
                <w:rFonts w:cs="Arial"/>
                <w:color w:val="000000" w:themeColor="text1"/>
                <w:sz w:val="16"/>
                <w:szCs w:val="16"/>
                <w:lang w:val="en-US" w:eastAsia="ja-JP"/>
              </w:rPr>
              <w:t>に関する</w:t>
            </w:r>
            <w:r w:rsidR="0083531E" w:rsidRPr="00F80676">
              <w:rPr>
                <w:rFonts w:cs="Arial"/>
                <w:color w:val="000000" w:themeColor="text1"/>
                <w:sz w:val="16"/>
                <w:szCs w:val="16"/>
                <w:lang w:val="en-US" w:eastAsia="ja-JP"/>
              </w:rPr>
              <w:t>目標</w:t>
            </w:r>
            <w:r w:rsidRPr="00F80676">
              <w:rPr>
                <w:rFonts w:cs="Arial"/>
                <w:color w:val="000000" w:themeColor="text1"/>
                <w:sz w:val="16"/>
                <w:szCs w:val="16"/>
                <w:lang w:val="en-US" w:eastAsia="ja-JP"/>
              </w:rPr>
              <w:t>（</w:t>
            </w:r>
            <w:r w:rsidR="009647F5" w:rsidRPr="00F80676">
              <w:rPr>
                <w:rFonts w:cs="Arial"/>
                <w:color w:val="000000" w:themeColor="text1"/>
                <w:sz w:val="16"/>
                <w:szCs w:val="16"/>
                <w:lang w:val="en-US" w:eastAsia="ja-JP"/>
              </w:rPr>
              <w:t>具体的に記入</w:t>
            </w:r>
            <w:r w:rsidR="000E3AC5" w:rsidRPr="00F80676">
              <w:rPr>
                <w:rFonts w:cs="Arial"/>
                <w:color w:val="000000" w:themeColor="text1"/>
                <w:sz w:val="16"/>
                <w:szCs w:val="16"/>
                <w:lang w:val="en-US" w:eastAsia="ja-JP"/>
              </w:rPr>
              <w:t>してください</w:t>
            </w:r>
            <w:r w:rsidRPr="00F80676">
              <w:rPr>
                <w:rFonts w:cs="Arial"/>
                <w:color w:val="000000" w:themeColor="text1"/>
                <w:sz w:val="16"/>
                <w:szCs w:val="16"/>
                <w:lang w:val="en-US" w:eastAsia="ja-JP"/>
              </w:rPr>
              <w:t>）</w:t>
            </w:r>
            <w:r w:rsidR="00721AC0" w:rsidRPr="00F80676">
              <w:rPr>
                <w:rFonts w:cs="Arial"/>
                <w:color w:val="000000" w:themeColor="text1"/>
                <w:sz w:val="16"/>
                <w:szCs w:val="16"/>
                <w:lang w:val="en-US" w:eastAsia="ja-JP"/>
              </w:rPr>
              <w:t>____</w:t>
            </w:r>
            <w:r w:rsidR="009647F5" w:rsidRPr="00F80676">
              <w:rPr>
                <w:rFonts w:cs="Arial"/>
                <w:color w:val="000000" w:themeColor="text1"/>
                <w:sz w:val="16"/>
                <w:szCs w:val="16"/>
                <w:lang w:val="en-US" w:eastAsia="ja-JP"/>
              </w:rPr>
              <w:t>」の自由</w:t>
            </w:r>
            <w:r w:rsidR="000E3AC5" w:rsidRPr="00F80676">
              <w:rPr>
                <w:rFonts w:cs="Arial"/>
                <w:color w:val="000000" w:themeColor="text1"/>
                <w:sz w:val="16"/>
                <w:szCs w:val="16"/>
                <w:lang w:val="en-US" w:eastAsia="ja-JP"/>
              </w:rPr>
              <w:t>回答</w:t>
            </w:r>
            <w:r w:rsidR="009647F5" w:rsidRPr="00F80676">
              <w:rPr>
                <w:rFonts w:cs="Arial"/>
                <w:color w:val="000000" w:themeColor="text1"/>
                <w:sz w:val="16"/>
                <w:szCs w:val="16"/>
                <w:lang w:val="en-US" w:eastAsia="ja-JP"/>
              </w:rPr>
              <w:t>の説明部分は、</w:t>
            </w:r>
            <w:r w:rsidRPr="00F80676">
              <w:rPr>
                <w:rFonts w:cs="Arial"/>
                <w:color w:val="000000" w:themeColor="text1"/>
                <w:sz w:val="16"/>
                <w:szCs w:val="16"/>
                <w:lang w:val="en-US" w:eastAsia="ja-JP"/>
              </w:rPr>
              <w:t>［</w:t>
            </w:r>
            <w:r w:rsidR="009647F5" w:rsidRPr="00F80676">
              <w:rPr>
                <w:rFonts w:cs="Arial"/>
                <w:color w:val="000000" w:themeColor="text1"/>
                <w:sz w:val="16"/>
                <w:szCs w:val="16"/>
                <w:lang w:val="en-US" w:eastAsia="ja-JP"/>
              </w:rPr>
              <w:t>ISP 8.2</w:t>
            </w:r>
            <w:r w:rsidR="00A2504D" w:rsidRPr="00F80676">
              <w:rPr>
                <w:rFonts w:cs="Arial"/>
                <w:color w:val="000000" w:themeColor="text1"/>
                <w:sz w:val="16"/>
                <w:szCs w:val="16"/>
                <w:lang w:val="en-US" w:eastAsia="ja-JP"/>
              </w:rPr>
              <w:t>］</w:t>
            </w:r>
            <w:r w:rsidR="009647F5" w:rsidRPr="00F80676">
              <w:rPr>
                <w:rFonts w:cs="Arial"/>
                <w:color w:val="000000" w:themeColor="text1"/>
                <w:sz w:val="16"/>
                <w:szCs w:val="16"/>
                <w:lang w:val="en-US" w:eastAsia="ja-JP"/>
              </w:rPr>
              <w:t>に事前入力されます。</w:t>
            </w:r>
          </w:p>
        </w:tc>
      </w:tr>
      <w:tr w:rsidR="00D362F1" w:rsidRPr="00F80676" w14:paraId="33E55E76" w14:textId="77777777" w:rsidTr="00236DF0">
        <w:trPr>
          <w:trHeight w:val="300"/>
        </w:trPr>
        <w:tc>
          <w:tcPr>
            <w:tcW w:w="14884" w:type="dxa"/>
            <w:gridSpan w:val="10"/>
            <w:shd w:val="clear" w:color="auto" w:fill="0070C0"/>
            <w:vAlign w:val="center"/>
          </w:tcPr>
          <w:p w14:paraId="77091E89" w14:textId="101F9503" w:rsidR="00D362F1" w:rsidRPr="00F80676" w:rsidRDefault="0008016D" w:rsidP="00D362F1">
            <w:pPr>
              <w:rPr>
                <w:rFonts w:cs="Arial"/>
                <w:b/>
                <w:bCs/>
                <w:color w:val="FFFFFF" w:themeColor="background1"/>
                <w:sz w:val="18"/>
                <w:szCs w:val="18"/>
                <w:lang w:val="en-US" w:eastAsia="en-GB"/>
              </w:rPr>
            </w:pPr>
            <w:proofErr w:type="spellStart"/>
            <w:r w:rsidRPr="00F80676">
              <w:rPr>
                <w:rFonts w:cs="Arial"/>
                <w:b/>
                <w:bCs/>
                <w:color w:val="FFFFFF" w:themeColor="background1"/>
                <w:sz w:val="18"/>
                <w:szCs w:val="18"/>
                <w:lang w:val="en-US" w:eastAsia="en-GB"/>
              </w:rPr>
              <w:t>評価</w:t>
            </w:r>
            <w:proofErr w:type="spellEnd"/>
          </w:p>
        </w:tc>
      </w:tr>
      <w:tr w:rsidR="00D362F1" w:rsidRPr="00F80676" w14:paraId="3D190F7E" w14:textId="77777777" w:rsidTr="00236DF0">
        <w:trPr>
          <w:trHeight w:val="354"/>
        </w:trPr>
        <w:tc>
          <w:tcPr>
            <w:tcW w:w="1841" w:type="dxa"/>
            <w:shd w:val="clear" w:color="auto" w:fill="auto"/>
            <w:vAlign w:val="center"/>
          </w:tcPr>
          <w:p w14:paraId="0165B5E7" w14:textId="674EA331" w:rsidR="00D362F1" w:rsidRPr="00F80676" w:rsidRDefault="0008016D" w:rsidP="00D362F1">
            <w:pPr>
              <w:rPr>
                <w:rFonts w:cs="Arial"/>
                <w:b/>
                <w:sz w:val="16"/>
                <w:szCs w:val="16"/>
                <w:lang w:val="en-US"/>
              </w:rPr>
            </w:pPr>
            <w:proofErr w:type="spellStart"/>
            <w:r w:rsidRPr="00F80676">
              <w:rPr>
                <w:rFonts w:cs="Arial"/>
                <w:b/>
                <w:sz w:val="16"/>
                <w:szCs w:val="16"/>
                <w:lang w:val="en-US"/>
              </w:rPr>
              <w:t>評価基準</w:t>
            </w:r>
            <w:proofErr w:type="spellEnd"/>
          </w:p>
        </w:tc>
        <w:tc>
          <w:tcPr>
            <w:tcW w:w="13043" w:type="dxa"/>
            <w:gridSpan w:val="9"/>
            <w:shd w:val="clear" w:color="auto" w:fill="auto"/>
            <w:vAlign w:val="center"/>
          </w:tcPr>
          <w:p w14:paraId="3F84E405" w14:textId="487C34D2" w:rsidR="00D362F1" w:rsidRPr="00F80676" w:rsidRDefault="00DD3B90" w:rsidP="00D362F1">
            <w:pPr>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本指標</w:t>
            </w:r>
            <w:r w:rsidR="000E3AC5" w:rsidRPr="00F80676">
              <w:rPr>
                <w:rStyle w:val="Hyperlink"/>
                <w:rFonts w:cs="Arial"/>
                <w:color w:val="000000" w:themeColor="text1"/>
                <w:sz w:val="16"/>
                <w:szCs w:val="16"/>
                <w:lang w:eastAsia="ja-JP"/>
              </w:rPr>
              <w:t>全体で</w:t>
            </w:r>
            <w:r w:rsidR="000E3AC5" w:rsidRPr="00F80676">
              <w:rPr>
                <w:rStyle w:val="Hyperlink"/>
                <w:rFonts w:cs="Arial"/>
                <w:color w:val="000000" w:themeColor="text1"/>
                <w:sz w:val="16"/>
                <w:szCs w:val="16"/>
                <w:lang w:eastAsia="ja-JP"/>
              </w:rPr>
              <w:t>100</w:t>
            </w:r>
            <w:r w:rsidR="000E3AC5" w:rsidRPr="00F80676">
              <w:rPr>
                <w:rStyle w:val="Hyperlink"/>
                <w:rFonts w:cs="Arial"/>
                <w:color w:val="000000" w:themeColor="text1"/>
                <w:sz w:val="16"/>
                <w:szCs w:val="16"/>
                <w:lang w:eastAsia="ja-JP"/>
              </w:rPr>
              <w:t>ポイント</w:t>
            </w:r>
            <w:r w:rsidR="00E05F8A" w:rsidRPr="00F80676">
              <w:rPr>
                <w:rStyle w:val="Hyperlink"/>
                <w:rFonts w:cs="Arial"/>
                <w:color w:val="000000" w:themeColor="text1"/>
                <w:sz w:val="16"/>
                <w:szCs w:val="16"/>
                <w:lang w:eastAsia="ja-JP"/>
              </w:rPr>
              <w:t>。</w:t>
            </w:r>
          </w:p>
          <w:p w14:paraId="682C7AFE" w14:textId="77777777" w:rsidR="00D362F1" w:rsidRPr="00F80676" w:rsidRDefault="00D362F1" w:rsidP="00D362F1">
            <w:pPr>
              <w:rPr>
                <w:rStyle w:val="Hyperlink"/>
                <w:rFonts w:cs="Arial"/>
                <w:color w:val="000000" w:themeColor="text1"/>
                <w:sz w:val="16"/>
                <w:szCs w:val="16"/>
                <w:lang w:eastAsia="ja-JP"/>
              </w:rPr>
            </w:pPr>
          </w:p>
          <w:p w14:paraId="16B70219" w14:textId="24AD8D20" w:rsidR="00D362F1" w:rsidRPr="00F80676" w:rsidRDefault="000E3AC5" w:rsidP="00D362F1">
            <w:pPr>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回答が</w:t>
            </w:r>
            <w:r w:rsidR="008305D3" w:rsidRPr="00F80676">
              <w:rPr>
                <w:rStyle w:val="Hyperlink"/>
                <w:rFonts w:cs="Arial"/>
                <w:color w:val="000000" w:themeColor="text1"/>
                <w:sz w:val="16"/>
                <w:szCs w:val="16"/>
                <w:lang w:eastAsia="ja-JP"/>
              </w:rPr>
              <w:t>選択されていない場合</w:t>
            </w:r>
            <w:r w:rsidRPr="00F80676">
              <w:rPr>
                <w:rStyle w:val="Hyperlink"/>
                <w:rFonts w:cs="Arial"/>
                <w:color w:val="000000" w:themeColor="text1"/>
                <w:sz w:val="16"/>
                <w:szCs w:val="16"/>
                <w:lang w:eastAsia="ja-JP"/>
              </w:rPr>
              <w:t>、または</w:t>
            </w:r>
            <w:r w:rsidR="001E1CA8" w:rsidRPr="00F80676">
              <w:rPr>
                <w:rStyle w:val="Hyperlink"/>
                <w:rFonts w:cs="Arial"/>
                <w:color w:val="000000" w:themeColor="text1"/>
                <w:sz w:val="16"/>
                <w:szCs w:val="16"/>
                <w:lang w:eastAsia="ja-JP"/>
              </w:rPr>
              <w:t>（</w:t>
            </w:r>
            <w:r w:rsidR="000E415A" w:rsidRPr="00F80676">
              <w:rPr>
                <w:rStyle w:val="Hyperlink"/>
                <w:rFonts w:cs="Arial"/>
                <w:color w:val="000000" w:themeColor="text1"/>
                <w:sz w:val="16"/>
                <w:szCs w:val="16"/>
                <w:lang w:eastAsia="ja-JP"/>
              </w:rPr>
              <w:t>G</w:t>
            </w:r>
            <w:r w:rsidR="001E1CA8" w:rsidRPr="00F80676">
              <w:rPr>
                <w:rStyle w:val="Hyperlink"/>
                <w:rFonts w:cs="Arial"/>
                <w:color w:val="000000" w:themeColor="text1"/>
                <w:sz w:val="16"/>
                <w:szCs w:val="16"/>
                <w:lang w:eastAsia="ja-JP"/>
              </w:rPr>
              <w:t>）</w:t>
            </w:r>
            <w:r w:rsidR="000E415A" w:rsidRPr="00F80676">
              <w:rPr>
                <w:rStyle w:val="Hyperlink"/>
                <w:rFonts w:cs="Arial"/>
                <w:color w:val="000000" w:themeColor="text1"/>
                <w:sz w:val="16"/>
                <w:szCs w:val="16"/>
                <w:lang w:eastAsia="ja-JP"/>
              </w:rPr>
              <w:t>の</w:t>
            </w:r>
            <w:r w:rsidR="001A299F" w:rsidRPr="00F80676">
              <w:rPr>
                <w:rStyle w:val="Hyperlink"/>
                <w:rFonts w:cs="Arial"/>
                <w:color w:val="000000" w:themeColor="text1"/>
                <w:sz w:val="16"/>
                <w:szCs w:val="16"/>
                <w:lang w:eastAsia="ja-JP"/>
              </w:rPr>
              <w:t>場合の</w:t>
            </w:r>
            <w:r w:rsidR="00DD3B90" w:rsidRPr="00F80676">
              <w:rPr>
                <w:rStyle w:val="Hyperlink"/>
                <w:rFonts w:cs="Arial"/>
                <w:color w:val="000000" w:themeColor="text1"/>
                <w:sz w:val="16"/>
                <w:szCs w:val="16"/>
                <w:lang w:eastAsia="ja-JP"/>
              </w:rPr>
              <w:t>スコアは</w:t>
            </w:r>
            <w:r w:rsidR="00DD3B90" w:rsidRPr="00F80676">
              <w:rPr>
                <w:rStyle w:val="Hyperlink"/>
                <w:rFonts w:cs="Arial"/>
                <w:color w:val="000000" w:themeColor="text1"/>
                <w:sz w:val="16"/>
                <w:szCs w:val="16"/>
                <w:lang w:eastAsia="ja-JP"/>
              </w:rPr>
              <w:t>0</w:t>
            </w:r>
            <w:r w:rsidR="001A299F" w:rsidRPr="00F80676">
              <w:rPr>
                <w:rStyle w:val="Hyperlink"/>
                <w:rFonts w:cs="Arial"/>
                <w:color w:val="000000" w:themeColor="text1"/>
                <w:sz w:val="16"/>
                <w:szCs w:val="16"/>
                <w:lang w:eastAsia="ja-JP"/>
              </w:rPr>
              <w:t>。</w:t>
            </w:r>
            <w:r w:rsidR="001E1CA8" w:rsidRPr="00F80676">
              <w:rPr>
                <w:rStyle w:val="Hyperlink"/>
                <w:rFonts w:cs="Arial"/>
                <w:color w:val="000000" w:themeColor="text1"/>
                <w:sz w:val="16"/>
                <w:szCs w:val="16"/>
                <w:lang w:eastAsia="ja-JP"/>
              </w:rPr>
              <w:t>（</w:t>
            </w:r>
            <w:r w:rsidR="001A299F" w:rsidRPr="00F80676">
              <w:rPr>
                <w:rStyle w:val="Hyperlink"/>
                <w:rFonts w:cs="Arial"/>
                <w:color w:val="000000" w:themeColor="text1"/>
                <w:sz w:val="16"/>
                <w:szCs w:val="16"/>
                <w:lang w:eastAsia="ja-JP"/>
              </w:rPr>
              <w:t>A</w:t>
            </w:r>
            <w:r w:rsidR="001E1CA8" w:rsidRPr="00F80676">
              <w:rPr>
                <w:rStyle w:val="Hyperlink"/>
                <w:rFonts w:cs="Arial"/>
                <w:color w:val="000000" w:themeColor="text1"/>
                <w:sz w:val="16"/>
                <w:szCs w:val="16"/>
                <w:lang w:eastAsia="ja-JP"/>
              </w:rPr>
              <w:t>）</w:t>
            </w:r>
            <w:r w:rsidRPr="00F80676">
              <w:rPr>
                <w:rFonts w:cs="Arial"/>
                <w:sz w:val="16"/>
                <w:szCs w:val="16"/>
                <w:lang w:val="en-US" w:eastAsia="ja-JP"/>
              </w:rPr>
              <w:t>〜</w:t>
            </w:r>
            <w:r w:rsidR="001E1CA8" w:rsidRPr="00F80676">
              <w:rPr>
                <w:rFonts w:cs="Arial"/>
                <w:sz w:val="16"/>
                <w:szCs w:val="16"/>
                <w:lang w:val="en-US" w:eastAsia="ja-JP"/>
              </w:rPr>
              <w:t>（</w:t>
            </w:r>
            <w:r w:rsidR="000E415A" w:rsidRPr="00F80676">
              <w:rPr>
                <w:rStyle w:val="Hyperlink"/>
                <w:rFonts w:cs="Arial"/>
                <w:color w:val="000000" w:themeColor="text1"/>
                <w:sz w:val="16"/>
                <w:szCs w:val="16"/>
                <w:lang w:eastAsia="ja-JP"/>
              </w:rPr>
              <w:t>F</w:t>
            </w:r>
            <w:r w:rsidR="001E1CA8" w:rsidRPr="00F80676">
              <w:rPr>
                <w:rStyle w:val="Hyperlink"/>
                <w:rFonts w:cs="Arial"/>
                <w:color w:val="000000" w:themeColor="text1"/>
                <w:sz w:val="16"/>
                <w:szCs w:val="16"/>
                <w:lang w:eastAsia="ja-JP"/>
              </w:rPr>
              <w:t>）</w:t>
            </w:r>
            <w:r w:rsidRPr="00F80676">
              <w:rPr>
                <w:rStyle w:val="Hyperlink"/>
                <w:rFonts w:cs="Arial"/>
                <w:color w:val="000000" w:themeColor="text1"/>
                <w:sz w:val="16"/>
                <w:szCs w:val="16"/>
                <w:lang w:eastAsia="ja-JP"/>
              </w:rPr>
              <w:t>から</w:t>
            </w:r>
            <w:r w:rsidR="000E415A" w:rsidRPr="00F80676">
              <w:rPr>
                <w:rStyle w:val="Hyperlink"/>
                <w:rFonts w:cs="Arial"/>
                <w:color w:val="000000" w:themeColor="text1"/>
                <w:sz w:val="16"/>
                <w:szCs w:val="16"/>
                <w:lang w:eastAsia="ja-JP"/>
              </w:rPr>
              <w:t>1</w:t>
            </w:r>
            <w:r w:rsidRPr="00F80676">
              <w:rPr>
                <w:rStyle w:val="Hyperlink"/>
                <w:rFonts w:cs="Arial"/>
                <w:color w:val="000000" w:themeColor="text1"/>
                <w:sz w:val="16"/>
                <w:szCs w:val="16"/>
                <w:lang w:eastAsia="ja-JP"/>
              </w:rPr>
              <w:t>項目</w:t>
            </w:r>
            <w:r w:rsidR="001A299F" w:rsidRPr="00F80676">
              <w:rPr>
                <w:rStyle w:val="Hyperlink"/>
                <w:rFonts w:cs="Arial"/>
                <w:color w:val="000000" w:themeColor="text1"/>
                <w:sz w:val="16"/>
                <w:szCs w:val="16"/>
                <w:lang w:eastAsia="ja-JP"/>
              </w:rPr>
              <w:t>選択された場合のスコア</w:t>
            </w:r>
            <w:r w:rsidR="000E415A" w:rsidRPr="00F80676">
              <w:rPr>
                <w:rStyle w:val="Hyperlink"/>
                <w:rFonts w:cs="Arial"/>
                <w:color w:val="000000" w:themeColor="text1"/>
                <w:sz w:val="16"/>
                <w:szCs w:val="16"/>
                <w:lang w:eastAsia="ja-JP"/>
              </w:rPr>
              <w:t>は</w:t>
            </w:r>
            <w:r w:rsidR="000E415A" w:rsidRPr="00F80676">
              <w:rPr>
                <w:rStyle w:val="Hyperlink"/>
                <w:rFonts w:cs="Arial"/>
                <w:color w:val="000000" w:themeColor="text1"/>
                <w:sz w:val="16"/>
                <w:szCs w:val="16"/>
                <w:lang w:eastAsia="ja-JP"/>
              </w:rPr>
              <w:t>32</w:t>
            </w:r>
            <w:r w:rsidR="001A299F" w:rsidRPr="00F80676">
              <w:rPr>
                <w:rStyle w:val="Hyperlink"/>
                <w:rFonts w:cs="Arial"/>
                <w:color w:val="000000" w:themeColor="text1"/>
                <w:sz w:val="16"/>
                <w:szCs w:val="16"/>
                <w:lang w:eastAsia="ja-JP"/>
              </w:rPr>
              <w:t>。</w:t>
            </w:r>
            <w:r w:rsidR="001E1CA8" w:rsidRPr="00F80676">
              <w:rPr>
                <w:rStyle w:val="Hyperlink"/>
                <w:rFonts w:cs="Arial"/>
                <w:color w:val="000000" w:themeColor="text1"/>
                <w:sz w:val="16"/>
                <w:szCs w:val="16"/>
                <w:lang w:eastAsia="ja-JP"/>
              </w:rPr>
              <w:t>（</w:t>
            </w:r>
            <w:r w:rsidR="0033569A" w:rsidRPr="00F80676">
              <w:rPr>
                <w:rStyle w:val="Hyperlink"/>
                <w:rFonts w:cs="Arial"/>
                <w:color w:val="000000" w:themeColor="text1"/>
                <w:sz w:val="16"/>
                <w:szCs w:val="16"/>
                <w:lang w:eastAsia="ja-JP"/>
              </w:rPr>
              <w:t>A</w:t>
            </w:r>
            <w:r w:rsidR="001E1CA8" w:rsidRPr="00F80676">
              <w:rPr>
                <w:rStyle w:val="Hyperlink"/>
                <w:rFonts w:cs="Arial"/>
                <w:color w:val="000000" w:themeColor="text1"/>
                <w:sz w:val="16"/>
                <w:szCs w:val="16"/>
                <w:lang w:eastAsia="ja-JP"/>
              </w:rPr>
              <w:t>）</w:t>
            </w:r>
            <w:r w:rsidR="0062080C" w:rsidRPr="00F80676">
              <w:rPr>
                <w:rFonts w:cs="Arial"/>
                <w:sz w:val="16"/>
                <w:szCs w:val="16"/>
                <w:lang w:val="en-US" w:eastAsia="ja-JP"/>
              </w:rPr>
              <w:t>〜</w:t>
            </w:r>
            <w:r w:rsidR="001E1CA8" w:rsidRPr="00F80676">
              <w:rPr>
                <w:rFonts w:cs="Arial"/>
                <w:sz w:val="16"/>
                <w:szCs w:val="16"/>
                <w:lang w:val="en-US" w:eastAsia="ja-JP"/>
              </w:rPr>
              <w:t>（</w:t>
            </w:r>
            <w:r w:rsidR="000E415A" w:rsidRPr="00F80676">
              <w:rPr>
                <w:rStyle w:val="Hyperlink"/>
                <w:rFonts w:cs="Arial"/>
                <w:color w:val="000000" w:themeColor="text1"/>
                <w:sz w:val="16"/>
                <w:szCs w:val="16"/>
                <w:lang w:eastAsia="ja-JP"/>
              </w:rPr>
              <w:t>F</w:t>
            </w:r>
            <w:r w:rsidR="001E1CA8" w:rsidRPr="00F80676">
              <w:rPr>
                <w:rStyle w:val="Hyperlink"/>
                <w:rFonts w:cs="Arial"/>
                <w:color w:val="000000" w:themeColor="text1"/>
                <w:sz w:val="16"/>
                <w:szCs w:val="16"/>
                <w:lang w:eastAsia="ja-JP"/>
              </w:rPr>
              <w:t>）</w:t>
            </w:r>
            <w:r w:rsidR="0062080C" w:rsidRPr="00F80676">
              <w:rPr>
                <w:rStyle w:val="Hyperlink"/>
                <w:rFonts w:cs="Arial"/>
                <w:color w:val="000000" w:themeColor="text1"/>
                <w:sz w:val="16"/>
                <w:szCs w:val="16"/>
                <w:lang w:eastAsia="ja-JP"/>
              </w:rPr>
              <w:t>から</w:t>
            </w:r>
            <w:r w:rsidR="000E415A" w:rsidRPr="00F80676">
              <w:rPr>
                <w:rStyle w:val="Hyperlink"/>
                <w:rFonts w:cs="Arial"/>
                <w:color w:val="000000" w:themeColor="text1"/>
                <w:sz w:val="16"/>
                <w:szCs w:val="16"/>
                <w:lang w:eastAsia="ja-JP"/>
              </w:rPr>
              <w:t>2</w:t>
            </w:r>
            <w:r w:rsidR="0062080C" w:rsidRPr="00F80676">
              <w:rPr>
                <w:rStyle w:val="Hyperlink"/>
                <w:rFonts w:cs="Arial"/>
                <w:color w:val="000000" w:themeColor="text1"/>
                <w:sz w:val="16"/>
                <w:szCs w:val="16"/>
                <w:lang w:eastAsia="ja-JP"/>
              </w:rPr>
              <w:t>項目</w:t>
            </w:r>
            <w:r w:rsidR="0033569A" w:rsidRPr="00F80676">
              <w:rPr>
                <w:rStyle w:val="Hyperlink"/>
                <w:rFonts w:cs="Arial"/>
                <w:color w:val="000000" w:themeColor="text1"/>
                <w:sz w:val="16"/>
                <w:szCs w:val="16"/>
                <w:lang w:eastAsia="ja-JP"/>
              </w:rPr>
              <w:t>選択された場合のスコア</w:t>
            </w:r>
            <w:r w:rsidR="000E415A" w:rsidRPr="00F80676">
              <w:rPr>
                <w:rStyle w:val="Hyperlink"/>
                <w:rFonts w:cs="Arial"/>
                <w:color w:val="000000" w:themeColor="text1"/>
                <w:sz w:val="16"/>
                <w:szCs w:val="16"/>
                <w:lang w:eastAsia="ja-JP"/>
              </w:rPr>
              <w:t>は</w:t>
            </w:r>
            <w:r w:rsidR="000E415A" w:rsidRPr="00F80676">
              <w:rPr>
                <w:rStyle w:val="Hyperlink"/>
                <w:rFonts w:cs="Arial"/>
                <w:color w:val="000000" w:themeColor="text1"/>
                <w:sz w:val="16"/>
                <w:szCs w:val="16"/>
                <w:lang w:eastAsia="ja-JP"/>
              </w:rPr>
              <w:t>64</w:t>
            </w:r>
            <w:r w:rsidR="0033569A" w:rsidRPr="00F80676">
              <w:rPr>
                <w:rStyle w:val="Hyperlink"/>
                <w:rFonts w:cs="Arial"/>
                <w:color w:val="000000" w:themeColor="text1"/>
                <w:sz w:val="16"/>
                <w:szCs w:val="16"/>
                <w:lang w:eastAsia="ja-JP"/>
              </w:rPr>
              <w:t>。</w:t>
            </w:r>
            <w:r w:rsidR="001E1CA8" w:rsidRPr="00F80676">
              <w:rPr>
                <w:rStyle w:val="Hyperlink"/>
                <w:rFonts w:cs="Arial"/>
                <w:color w:val="000000" w:themeColor="text1"/>
                <w:sz w:val="16"/>
                <w:szCs w:val="16"/>
                <w:lang w:eastAsia="ja-JP"/>
              </w:rPr>
              <w:t>（</w:t>
            </w:r>
            <w:r w:rsidR="0033569A" w:rsidRPr="00F80676">
              <w:rPr>
                <w:rStyle w:val="Hyperlink"/>
                <w:rFonts w:cs="Arial"/>
                <w:color w:val="000000" w:themeColor="text1"/>
                <w:sz w:val="16"/>
                <w:szCs w:val="16"/>
                <w:lang w:eastAsia="ja-JP"/>
              </w:rPr>
              <w:t>A</w:t>
            </w:r>
            <w:r w:rsidR="001E1CA8" w:rsidRPr="00F80676">
              <w:rPr>
                <w:rStyle w:val="Hyperlink"/>
                <w:rFonts w:cs="Arial"/>
                <w:color w:val="000000" w:themeColor="text1"/>
                <w:sz w:val="16"/>
                <w:szCs w:val="16"/>
                <w:lang w:eastAsia="ja-JP"/>
              </w:rPr>
              <w:t>）</w:t>
            </w:r>
            <w:r w:rsidR="0062080C" w:rsidRPr="00F80676">
              <w:rPr>
                <w:rFonts w:cs="Arial"/>
                <w:sz w:val="16"/>
                <w:szCs w:val="16"/>
                <w:lang w:val="en-US" w:eastAsia="ja-JP"/>
              </w:rPr>
              <w:t>〜</w:t>
            </w:r>
            <w:r w:rsidR="001E1CA8" w:rsidRPr="00F80676">
              <w:rPr>
                <w:rFonts w:cs="Arial"/>
                <w:sz w:val="16"/>
                <w:szCs w:val="16"/>
                <w:lang w:val="en-US" w:eastAsia="ja-JP"/>
              </w:rPr>
              <w:t>（</w:t>
            </w:r>
            <w:r w:rsidR="000E415A" w:rsidRPr="00F80676">
              <w:rPr>
                <w:rStyle w:val="Hyperlink"/>
                <w:rFonts w:cs="Arial"/>
                <w:color w:val="000000" w:themeColor="text1"/>
                <w:sz w:val="16"/>
                <w:szCs w:val="16"/>
                <w:lang w:eastAsia="ja-JP"/>
              </w:rPr>
              <w:t>F</w:t>
            </w:r>
            <w:r w:rsidR="001E1CA8" w:rsidRPr="00F80676">
              <w:rPr>
                <w:rStyle w:val="Hyperlink"/>
                <w:rFonts w:cs="Arial"/>
                <w:color w:val="000000" w:themeColor="text1"/>
                <w:sz w:val="16"/>
                <w:szCs w:val="16"/>
                <w:lang w:eastAsia="ja-JP"/>
              </w:rPr>
              <w:t>）</w:t>
            </w:r>
            <w:r w:rsidR="0062080C" w:rsidRPr="00F80676">
              <w:rPr>
                <w:rStyle w:val="Hyperlink"/>
                <w:rFonts w:cs="Arial"/>
                <w:color w:val="000000" w:themeColor="text1"/>
                <w:sz w:val="16"/>
                <w:szCs w:val="16"/>
                <w:lang w:eastAsia="ja-JP"/>
              </w:rPr>
              <w:t>から</w:t>
            </w:r>
            <w:r w:rsidR="000E415A" w:rsidRPr="00F80676">
              <w:rPr>
                <w:rStyle w:val="Hyperlink"/>
                <w:rFonts w:cs="Arial"/>
                <w:color w:val="000000" w:themeColor="text1"/>
                <w:sz w:val="16"/>
                <w:szCs w:val="16"/>
                <w:lang w:eastAsia="ja-JP"/>
              </w:rPr>
              <w:t>3</w:t>
            </w:r>
            <w:r w:rsidR="004416CA" w:rsidRPr="00F80676">
              <w:rPr>
                <w:rStyle w:val="Hyperlink"/>
                <w:rFonts w:cs="Arial"/>
                <w:color w:val="000000" w:themeColor="text1"/>
                <w:sz w:val="16"/>
                <w:szCs w:val="16"/>
                <w:lang w:eastAsia="ja-JP"/>
              </w:rPr>
              <w:t>項目</w:t>
            </w:r>
            <w:r w:rsidR="0033569A" w:rsidRPr="00F80676">
              <w:rPr>
                <w:rStyle w:val="Hyperlink"/>
                <w:rFonts w:cs="Arial"/>
                <w:color w:val="000000" w:themeColor="text1"/>
                <w:sz w:val="16"/>
                <w:szCs w:val="16"/>
                <w:lang w:eastAsia="ja-JP"/>
              </w:rPr>
              <w:t>以上選択された場合の</w:t>
            </w:r>
            <w:r w:rsidR="00DD3B90" w:rsidRPr="00F80676">
              <w:rPr>
                <w:rStyle w:val="Hyperlink"/>
                <w:rFonts w:cs="Arial"/>
                <w:color w:val="000000" w:themeColor="text1"/>
                <w:sz w:val="16"/>
                <w:szCs w:val="16"/>
                <w:lang w:eastAsia="ja-JP"/>
              </w:rPr>
              <w:t>スコアは</w:t>
            </w:r>
            <w:r w:rsidR="00DD3B90" w:rsidRPr="00F80676">
              <w:rPr>
                <w:rStyle w:val="Hyperlink"/>
                <w:rFonts w:cs="Arial"/>
                <w:color w:val="000000" w:themeColor="text1"/>
                <w:sz w:val="16"/>
                <w:szCs w:val="16"/>
                <w:lang w:eastAsia="ja-JP"/>
              </w:rPr>
              <w:t>100</w:t>
            </w:r>
            <w:r w:rsidR="0033569A" w:rsidRPr="00F80676">
              <w:rPr>
                <w:rStyle w:val="Hyperlink"/>
                <w:rFonts w:cs="Arial"/>
                <w:color w:val="000000" w:themeColor="text1"/>
                <w:sz w:val="16"/>
                <w:szCs w:val="16"/>
                <w:lang w:eastAsia="ja-JP"/>
              </w:rPr>
              <w:t>。</w:t>
            </w:r>
          </w:p>
          <w:p w14:paraId="52F86730" w14:textId="77777777" w:rsidR="00EF7275" w:rsidRPr="00F80676" w:rsidRDefault="00EF7275" w:rsidP="00D362F1">
            <w:pPr>
              <w:rPr>
                <w:rStyle w:val="Hyperlink"/>
                <w:rFonts w:cs="Arial"/>
                <w:color w:val="000000" w:themeColor="text1"/>
                <w:lang w:eastAsia="ja-JP"/>
              </w:rPr>
            </w:pPr>
          </w:p>
          <w:p w14:paraId="36001B03" w14:textId="4FF70A0D" w:rsidR="00D362F1" w:rsidRPr="00F80676" w:rsidRDefault="00EB0080" w:rsidP="00D362F1">
            <w:pPr>
              <w:rPr>
                <w:rStyle w:val="Hyperlink"/>
                <w:rFonts w:cs="Arial"/>
                <w:color w:val="000000" w:themeColor="text1"/>
                <w:sz w:val="16"/>
                <w:szCs w:val="16"/>
                <w:lang w:val="en-US" w:eastAsia="ja-JP"/>
              </w:rPr>
            </w:pPr>
            <w:r w:rsidRPr="00F80676">
              <w:rPr>
                <w:rFonts w:cs="Arial"/>
                <w:color w:val="000000" w:themeColor="text1"/>
                <w:sz w:val="16"/>
                <w:szCs w:val="16"/>
                <w:lang w:val="en-US" w:eastAsia="ja-JP"/>
              </w:rPr>
              <w:t>評価は報告された役割すべてにおけるアルファベットの回答選択肢に対する回答に基づいて行われます</w:t>
            </w:r>
            <w:r w:rsidR="00DA117A" w:rsidRPr="00F80676">
              <w:rPr>
                <w:rFonts w:cs="Arial"/>
                <w:color w:val="000000" w:themeColor="text1"/>
                <w:sz w:val="16"/>
                <w:szCs w:val="16"/>
                <w:lang w:val="en-US" w:eastAsia="ja-JP"/>
              </w:rPr>
              <w:t>。適用される役割の数</w:t>
            </w:r>
            <w:r w:rsidR="0062080C" w:rsidRPr="00F80676">
              <w:rPr>
                <w:rFonts w:cs="Arial"/>
                <w:color w:val="000000" w:themeColor="text1"/>
                <w:sz w:val="16"/>
                <w:szCs w:val="16"/>
                <w:lang w:val="en-US" w:eastAsia="ja-JP"/>
              </w:rPr>
              <w:t>によって、</w:t>
            </w:r>
            <w:r w:rsidR="00DA117A" w:rsidRPr="00F80676">
              <w:rPr>
                <w:rFonts w:cs="Arial"/>
                <w:color w:val="000000" w:themeColor="text1"/>
                <w:sz w:val="16"/>
                <w:szCs w:val="16"/>
                <w:lang w:val="en-US" w:eastAsia="ja-JP"/>
              </w:rPr>
              <w:t>本指標で付与されるスコア</w:t>
            </w:r>
            <w:r w:rsidR="0062080C" w:rsidRPr="00F80676">
              <w:rPr>
                <w:rFonts w:cs="Arial"/>
                <w:color w:val="000000" w:themeColor="text1"/>
                <w:sz w:val="16"/>
                <w:szCs w:val="16"/>
                <w:lang w:val="en-US" w:eastAsia="ja-JP"/>
              </w:rPr>
              <w:t>が</w:t>
            </w:r>
            <w:r w:rsidR="00A406AB" w:rsidRPr="00F80676">
              <w:rPr>
                <w:rFonts w:cs="Arial"/>
                <w:color w:val="000000" w:themeColor="text1"/>
                <w:sz w:val="16"/>
                <w:szCs w:val="16"/>
                <w:lang w:val="en-US" w:eastAsia="ja-JP"/>
              </w:rPr>
              <w:t>影響を受ける</w:t>
            </w:r>
            <w:r w:rsidR="00DA117A" w:rsidRPr="00F80676">
              <w:rPr>
                <w:rFonts w:cs="Arial"/>
                <w:color w:val="000000" w:themeColor="text1"/>
                <w:sz w:val="16"/>
                <w:szCs w:val="16"/>
                <w:lang w:val="en-US" w:eastAsia="ja-JP"/>
              </w:rPr>
              <w:t>ことはありません。</w:t>
            </w:r>
            <w:r w:rsidRPr="00F80676">
              <w:rPr>
                <w:rFonts w:cs="Arial"/>
                <w:color w:val="000000" w:themeColor="text1"/>
                <w:sz w:val="16"/>
                <w:szCs w:val="16"/>
                <w:lang w:val="en-US" w:eastAsia="ja-JP"/>
              </w:rPr>
              <w:t>複数の役割の間でアルファベットの回答選択肢が重複しても、評価には影響しません</w:t>
            </w:r>
            <w:r w:rsidR="001561C0" w:rsidRPr="00F80676">
              <w:rPr>
                <w:rFonts w:cs="Arial"/>
                <w:color w:val="000000" w:themeColor="text1"/>
                <w:sz w:val="16"/>
                <w:szCs w:val="16"/>
                <w:lang w:val="en-US" w:eastAsia="ja-JP"/>
              </w:rPr>
              <w:t>。</w:t>
            </w:r>
          </w:p>
        </w:tc>
      </w:tr>
      <w:tr w:rsidR="00A056B8" w:rsidRPr="00F80676" w14:paraId="173FFEDD" w14:textId="77777777" w:rsidTr="00236DF0">
        <w:trPr>
          <w:trHeight w:val="300"/>
        </w:trPr>
        <w:tc>
          <w:tcPr>
            <w:tcW w:w="1841" w:type="dxa"/>
            <w:shd w:val="clear" w:color="auto" w:fill="auto"/>
            <w:vAlign w:val="center"/>
          </w:tcPr>
          <w:p w14:paraId="05742C12" w14:textId="4013E656" w:rsidR="00A056B8" w:rsidRPr="00F80676" w:rsidDel="002635ED" w:rsidRDefault="00767B55" w:rsidP="00A056B8">
            <w:pPr>
              <w:rPr>
                <w:rFonts w:cs="Arial"/>
                <w:b/>
                <w:bCs/>
                <w:sz w:val="16"/>
                <w:szCs w:val="16"/>
              </w:rPr>
            </w:pPr>
            <w:r w:rsidRPr="00F80676">
              <w:rPr>
                <w:rFonts w:cs="Arial"/>
                <w:b/>
                <w:sz w:val="16"/>
                <w:szCs w:val="16"/>
                <w:lang w:val="en-US"/>
              </w:rPr>
              <w:t>「</w:t>
            </w:r>
            <w:proofErr w:type="spellStart"/>
            <w:r w:rsidRPr="00F80676">
              <w:rPr>
                <w:rFonts w:cs="Arial"/>
                <w:b/>
                <w:sz w:val="16"/>
                <w:szCs w:val="16"/>
                <w:lang w:val="en-US"/>
              </w:rPr>
              <w:t>その他」の採点</w:t>
            </w:r>
            <w:proofErr w:type="spellEnd"/>
          </w:p>
        </w:tc>
        <w:tc>
          <w:tcPr>
            <w:tcW w:w="13043" w:type="dxa"/>
            <w:gridSpan w:val="9"/>
            <w:shd w:val="clear" w:color="auto" w:fill="auto"/>
            <w:vAlign w:val="center"/>
          </w:tcPr>
          <w:p w14:paraId="54CB531A" w14:textId="2F8169F2" w:rsidR="00A056B8" w:rsidRPr="00F80676" w:rsidRDefault="00A056B8" w:rsidP="00A056B8">
            <w:pPr>
              <w:rPr>
                <w:rStyle w:val="Hyperlink"/>
                <w:rFonts w:cs="Arial"/>
                <w:color w:val="000000" w:themeColor="text1"/>
                <w:lang w:eastAsia="ja-JP"/>
              </w:rPr>
            </w:pPr>
            <w:r w:rsidRPr="00F80676">
              <w:rPr>
                <w:rStyle w:val="Hyperlink"/>
                <w:rFonts w:cs="Arial"/>
                <w:color w:val="000000" w:themeColor="text1"/>
                <w:sz w:val="16"/>
                <w:szCs w:val="16"/>
                <w:lang w:eastAsia="ja-JP"/>
              </w:rPr>
              <w:t>「その他</w:t>
            </w:r>
            <w:r w:rsidR="001E1CA8" w:rsidRPr="00F80676">
              <w:rPr>
                <w:rStyle w:val="Hyperlink"/>
                <w:rFonts w:cs="Arial"/>
                <w:color w:val="000000" w:themeColor="text1"/>
                <w:sz w:val="16"/>
                <w:szCs w:val="16"/>
                <w:lang w:eastAsia="ja-JP"/>
              </w:rPr>
              <w:t>（</w:t>
            </w:r>
            <w:r w:rsidRPr="00F80676">
              <w:rPr>
                <w:rStyle w:val="Hyperlink"/>
                <w:rFonts w:cs="Arial"/>
                <w:color w:val="000000" w:themeColor="text1"/>
                <w:sz w:val="16"/>
                <w:szCs w:val="16"/>
                <w:lang w:eastAsia="ja-JP"/>
              </w:rPr>
              <w:t>E</w:t>
            </w:r>
            <w:r w:rsidR="001E1CA8" w:rsidRPr="00F80676">
              <w:rPr>
                <w:rStyle w:val="Hyperlink"/>
                <w:rFonts w:cs="Arial"/>
                <w:color w:val="000000" w:themeColor="text1"/>
                <w:sz w:val="16"/>
                <w:szCs w:val="16"/>
                <w:lang w:eastAsia="ja-JP"/>
              </w:rPr>
              <w:t>）</w:t>
            </w:r>
            <w:r w:rsidRPr="00F80676">
              <w:rPr>
                <w:rStyle w:val="Hyperlink"/>
                <w:rFonts w:cs="Arial"/>
                <w:color w:val="000000" w:themeColor="text1"/>
                <w:sz w:val="16"/>
                <w:szCs w:val="16"/>
                <w:lang w:eastAsia="ja-JP"/>
              </w:rPr>
              <w:t>、</w:t>
            </w:r>
            <w:r w:rsidR="001E1CA8" w:rsidRPr="00F80676">
              <w:rPr>
                <w:rStyle w:val="Hyperlink"/>
                <w:rFonts w:cs="Arial"/>
                <w:color w:val="000000" w:themeColor="text1"/>
                <w:sz w:val="16"/>
                <w:szCs w:val="16"/>
                <w:lang w:eastAsia="ja-JP"/>
              </w:rPr>
              <w:t>（</w:t>
            </w:r>
            <w:r w:rsidRPr="00F80676">
              <w:rPr>
                <w:rStyle w:val="Hyperlink"/>
                <w:rFonts w:cs="Arial"/>
                <w:color w:val="000000" w:themeColor="text1"/>
                <w:sz w:val="16"/>
                <w:szCs w:val="16"/>
                <w:lang w:eastAsia="ja-JP"/>
              </w:rPr>
              <w:t>F</w:t>
            </w:r>
            <w:r w:rsidR="001E1CA8" w:rsidRPr="00F80676">
              <w:rPr>
                <w:rStyle w:val="Hyperlink"/>
                <w:rFonts w:cs="Arial"/>
                <w:color w:val="000000" w:themeColor="text1"/>
                <w:sz w:val="16"/>
                <w:szCs w:val="16"/>
                <w:lang w:eastAsia="ja-JP"/>
              </w:rPr>
              <w:t>）</w:t>
            </w:r>
            <w:r w:rsidRPr="00F80676">
              <w:rPr>
                <w:rStyle w:val="Hyperlink"/>
                <w:rFonts w:cs="Arial"/>
                <w:color w:val="000000" w:themeColor="text1"/>
                <w:sz w:val="16"/>
                <w:szCs w:val="16"/>
                <w:lang w:eastAsia="ja-JP"/>
              </w:rPr>
              <w:t>」</w:t>
            </w:r>
            <w:r w:rsidR="0062080C" w:rsidRPr="00F80676">
              <w:rPr>
                <w:rStyle w:val="Hyperlink"/>
                <w:rFonts w:cs="Arial"/>
                <w:color w:val="000000" w:themeColor="text1"/>
                <w:sz w:val="16"/>
                <w:szCs w:val="16"/>
                <w:lang w:eastAsia="ja-JP"/>
              </w:rPr>
              <w:t>を選択した場合は採点基準による採点の対象となり</w:t>
            </w:r>
            <w:r w:rsidRPr="00F80676">
              <w:rPr>
                <w:rStyle w:val="Hyperlink"/>
                <w:rFonts w:cs="Arial"/>
                <w:color w:val="000000" w:themeColor="text1"/>
                <w:sz w:val="16"/>
                <w:szCs w:val="16"/>
                <w:lang w:eastAsia="ja-JP"/>
              </w:rPr>
              <w:t>、</w:t>
            </w:r>
            <w:r w:rsidR="007A1474" w:rsidRPr="00F80676">
              <w:rPr>
                <w:rStyle w:val="Hyperlink"/>
                <w:rFonts w:cs="Arial"/>
                <w:color w:val="000000" w:themeColor="text1"/>
                <w:sz w:val="16"/>
                <w:szCs w:val="16"/>
                <w:lang w:eastAsia="ja-JP"/>
              </w:rPr>
              <w:t>選択肢</w:t>
            </w:r>
            <w:r w:rsidR="001E1CA8" w:rsidRPr="00F80676">
              <w:rPr>
                <w:rStyle w:val="Hyperlink"/>
                <w:rFonts w:cs="Arial"/>
                <w:color w:val="000000" w:themeColor="text1"/>
                <w:sz w:val="16"/>
                <w:szCs w:val="16"/>
                <w:lang w:eastAsia="ja-JP"/>
              </w:rPr>
              <w:t>（</w:t>
            </w:r>
            <w:r w:rsidRPr="00F80676">
              <w:rPr>
                <w:rStyle w:val="Hyperlink"/>
                <w:rFonts w:cs="Arial"/>
                <w:color w:val="000000" w:themeColor="text1"/>
                <w:sz w:val="16"/>
                <w:szCs w:val="16"/>
                <w:lang w:eastAsia="ja-JP"/>
              </w:rPr>
              <w:t>A</w:t>
            </w:r>
            <w:r w:rsidR="001E1CA8" w:rsidRPr="00F80676">
              <w:rPr>
                <w:rStyle w:val="Hyperlink"/>
                <w:rFonts w:cs="Arial"/>
                <w:color w:val="000000" w:themeColor="text1"/>
                <w:sz w:val="16"/>
                <w:szCs w:val="16"/>
                <w:lang w:eastAsia="ja-JP"/>
              </w:rPr>
              <w:t>）</w:t>
            </w:r>
            <w:r w:rsidR="0062080C" w:rsidRPr="00F80676">
              <w:rPr>
                <w:rFonts w:cs="Arial"/>
                <w:sz w:val="16"/>
                <w:szCs w:val="16"/>
                <w:lang w:val="en-US" w:eastAsia="ja-JP"/>
              </w:rPr>
              <w:t>〜</w:t>
            </w:r>
            <w:r w:rsidR="001E1CA8" w:rsidRPr="00F80676">
              <w:rPr>
                <w:rFonts w:cs="Arial"/>
                <w:sz w:val="16"/>
                <w:szCs w:val="16"/>
                <w:lang w:val="en-US" w:eastAsia="ja-JP"/>
              </w:rPr>
              <w:t>（</w:t>
            </w:r>
            <w:r w:rsidRPr="00F80676">
              <w:rPr>
                <w:rStyle w:val="Hyperlink"/>
                <w:rFonts w:cs="Arial"/>
                <w:color w:val="000000" w:themeColor="text1"/>
                <w:sz w:val="16"/>
                <w:szCs w:val="16"/>
                <w:lang w:eastAsia="ja-JP"/>
              </w:rPr>
              <w:t>D</w:t>
            </w:r>
            <w:r w:rsidR="001E1CA8" w:rsidRPr="00F80676">
              <w:rPr>
                <w:rStyle w:val="Hyperlink"/>
                <w:rFonts w:cs="Arial"/>
                <w:color w:val="000000" w:themeColor="text1"/>
                <w:sz w:val="16"/>
                <w:szCs w:val="16"/>
                <w:lang w:eastAsia="ja-JP"/>
              </w:rPr>
              <w:t>）</w:t>
            </w:r>
            <w:r w:rsidR="0062080C" w:rsidRPr="00F80676">
              <w:rPr>
                <w:rStyle w:val="Hyperlink"/>
                <w:rFonts w:cs="Arial"/>
                <w:color w:val="000000" w:themeColor="text1"/>
                <w:sz w:val="16"/>
                <w:szCs w:val="16"/>
                <w:lang w:eastAsia="ja-JP"/>
              </w:rPr>
              <w:t>を選択した</w:t>
            </w:r>
            <w:r w:rsidRPr="00F80676">
              <w:rPr>
                <w:rStyle w:val="Hyperlink"/>
                <w:rFonts w:cs="Arial"/>
                <w:color w:val="000000" w:themeColor="text1"/>
                <w:sz w:val="16"/>
                <w:szCs w:val="16"/>
                <w:lang w:eastAsia="ja-JP"/>
              </w:rPr>
              <w:t>場合と同等となります。</w:t>
            </w:r>
          </w:p>
        </w:tc>
      </w:tr>
      <w:tr w:rsidR="00A056B8" w:rsidRPr="00F80676" w14:paraId="2A478589" w14:textId="77777777" w:rsidTr="00236DF0">
        <w:trPr>
          <w:trHeight w:val="300"/>
        </w:trPr>
        <w:tc>
          <w:tcPr>
            <w:tcW w:w="1841" w:type="dxa"/>
            <w:shd w:val="clear" w:color="auto" w:fill="auto"/>
            <w:vAlign w:val="center"/>
          </w:tcPr>
          <w:p w14:paraId="0D2125C7" w14:textId="5DE39722" w:rsidR="00A056B8" w:rsidRPr="00F80676" w:rsidDel="002635ED" w:rsidRDefault="00A056B8" w:rsidP="00A056B8">
            <w:pPr>
              <w:spacing w:line="240" w:lineRule="auto"/>
              <w:rPr>
                <w:rFonts w:cs="Arial"/>
                <w:b/>
                <w:bCs/>
                <w:sz w:val="16"/>
                <w:szCs w:val="16"/>
              </w:rPr>
            </w:pPr>
            <w:proofErr w:type="spellStart"/>
            <w:r w:rsidRPr="00F80676">
              <w:rPr>
                <w:rFonts w:cs="Arial"/>
                <w:b/>
                <w:sz w:val="16"/>
                <w:szCs w:val="16"/>
                <w:lang w:val="en-US"/>
              </w:rPr>
              <w:t>乗数</w:t>
            </w:r>
            <w:proofErr w:type="spellEnd"/>
          </w:p>
        </w:tc>
        <w:tc>
          <w:tcPr>
            <w:tcW w:w="13043" w:type="dxa"/>
            <w:gridSpan w:val="9"/>
            <w:shd w:val="clear" w:color="auto" w:fill="auto"/>
            <w:vAlign w:val="center"/>
          </w:tcPr>
          <w:p w14:paraId="4BB2ED54" w14:textId="6FD8712C" w:rsidR="00A056B8" w:rsidRPr="00F80676" w:rsidRDefault="00A056B8" w:rsidP="00A056B8">
            <w:pPr>
              <w:rPr>
                <w:rStyle w:val="Hyperlink"/>
                <w:rFonts w:cs="Arial"/>
                <w:color w:val="000000" w:themeColor="text1"/>
              </w:rPr>
            </w:pPr>
            <w:r w:rsidRPr="00F80676">
              <w:rPr>
                <w:rStyle w:val="Hyperlink"/>
                <w:rFonts w:cs="Arial"/>
                <w:color w:val="000000" w:themeColor="text1"/>
                <w:sz w:val="16"/>
                <w:szCs w:val="16"/>
              </w:rPr>
              <w:t>中</w:t>
            </w:r>
            <w:r w:rsidR="0062080C" w:rsidRPr="00F80676">
              <w:rPr>
                <w:rStyle w:val="Hyperlink"/>
                <w:rFonts w:cs="Arial"/>
                <w:color w:val="000000" w:themeColor="text1"/>
                <w:sz w:val="16"/>
                <w:szCs w:val="16"/>
                <w:lang w:eastAsia="ja-JP"/>
              </w:rPr>
              <w:t>：</w:t>
            </w:r>
            <w:r w:rsidRPr="00F80676">
              <w:rPr>
                <w:rStyle w:val="Hyperlink"/>
                <w:rFonts w:cs="Arial"/>
                <w:color w:val="000000" w:themeColor="text1"/>
                <w:sz w:val="16"/>
                <w:szCs w:val="16"/>
              </w:rPr>
              <w:t>1.5</w:t>
            </w:r>
            <w:r w:rsidRPr="00F80676">
              <w:rPr>
                <w:rStyle w:val="Hyperlink"/>
                <w:rFonts w:cs="Arial"/>
                <w:color w:val="000000" w:themeColor="text1"/>
                <w:sz w:val="16"/>
                <w:szCs w:val="16"/>
              </w:rPr>
              <w:t>倍</w:t>
            </w:r>
            <w:r w:rsidR="0062080C" w:rsidRPr="00F80676">
              <w:rPr>
                <w:rStyle w:val="Hyperlink"/>
                <w:rFonts w:cs="Arial"/>
                <w:color w:val="000000" w:themeColor="text1"/>
                <w:sz w:val="16"/>
                <w:szCs w:val="16"/>
                <w:lang w:eastAsia="ja-JP"/>
              </w:rPr>
              <w:t>の</w:t>
            </w:r>
            <w:proofErr w:type="spellStart"/>
            <w:r w:rsidRPr="00F80676">
              <w:rPr>
                <w:rStyle w:val="Hyperlink"/>
                <w:rFonts w:cs="Arial"/>
                <w:color w:val="000000" w:themeColor="text1"/>
                <w:sz w:val="16"/>
                <w:szCs w:val="16"/>
              </w:rPr>
              <w:t>加重</w:t>
            </w:r>
            <w:proofErr w:type="spellEnd"/>
          </w:p>
        </w:tc>
      </w:tr>
    </w:tbl>
    <w:p w14:paraId="090F59BF" w14:textId="77777777" w:rsidR="00D362F1" w:rsidRPr="00F80676" w:rsidRDefault="00D362F1">
      <w:pPr>
        <w:spacing w:after="160" w:line="259" w:lineRule="auto"/>
        <w:rPr>
          <w:rFonts w:cs="Arial"/>
        </w:rPr>
      </w:pPr>
      <w:r w:rsidRPr="00F80676">
        <w:rPr>
          <w:rFonts w:cs="Arial"/>
        </w:rPr>
        <w:br w:type="page"/>
      </w:r>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1"/>
        <w:gridCol w:w="1559"/>
        <w:gridCol w:w="2835"/>
        <w:gridCol w:w="4678"/>
        <w:gridCol w:w="1985"/>
        <w:gridCol w:w="1986"/>
      </w:tblGrid>
      <w:tr w:rsidR="002B3E49" w:rsidRPr="00F80676" w14:paraId="43CF34E0" w14:textId="77777777" w:rsidTr="00D362F1">
        <w:trPr>
          <w:trHeight w:val="380"/>
        </w:trPr>
        <w:tc>
          <w:tcPr>
            <w:tcW w:w="1841" w:type="dxa"/>
            <w:vMerge w:val="restart"/>
            <w:shd w:val="clear" w:color="auto" w:fill="F2F2F2" w:themeFill="background1" w:themeFillShade="F2"/>
            <w:vAlign w:val="center"/>
            <w:hideMark/>
          </w:tcPr>
          <w:p w14:paraId="403CD215" w14:textId="7A44EA9B" w:rsidR="00D362F1" w:rsidRPr="00F80676" w:rsidRDefault="00AD6401" w:rsidP="00D362F1">
            <w:pPr>
              <w:spacing w:line="240" w:lineRule="auto"/>
              <w:jc w:val="center"/>
              <w:textAlignment w:val="baseline"/>
              <w:rPr>
                <w:rFonts w:cs="Arial"/>
                <w:b/>
                <w:sz w:val="14"/>
                <w:szCs w:val="14"/>
                <w:lang w:val="en-US" w:eastAsia="en-GB"/>
              </w:rPr>
            </w:pPr>
            <w:proofErr w:type="spellStart"/>
            <w:r w:rsidRPr="00F80676">
              <w:rPr>
                <w:rFonts w:cs="Arial"/>
                <w:b/>
                <w:sz w:val="14"/>
                <w:szCs w:val="14"/>
                <w:lang w:val="en-US" w:eastAsia="en-GB"/>
              </w:rPr>
              <w:t>指標</w:t>
            </w:r>
            <w:proofErr w:type="spellEnd"/>
            <w:r w:rsidRPr="00F80676">
              <w:rPr>
                <w:rFonts w:cs="Arial"/>
                <w:b/>
                <w:sz w:val="14"/>
                <w:szCs w:val="14"/>
                <w:lang w:val="en-US" w:eastAsia="en-GB"/>
              </w:rPr>
              <w:t>ID</w:t>
            </w:r>
          </w:p>
          <w:p w14:paraId="7854456B" w14:textId="77777777" w:rsidR="00D362F1" w:rsidRPr="00F80676" w:rsidRDefault="00D362F1" w:rsidP="00D362F1">
            <w:pPr>
              <w:spacing w:line="240" w:lineRule="auto"/>
              <w:jc w:val="center"/>
              <w:textAlignment w:val="baseline"/>
              <w:rPr>
                <w:rFonts w:cs="Arial"/>
                <w:b/>
                <w:sz w:val="10"/>
                <w:szCs w:val="10"/>
                <w:lang w:val="en-US" w:eastAsia="en-GB"/>
              </w:rPr>
            </w:pPr>
          </w:p>
          <w:p w14:paraId="53F81940" w14:textId="34A4E061" w:rsidR="00D362F1" w:rsidRPr="00F80676" w:rsidRDefault="00D362F1" w:rsidP="00D362F1">
            <w:pPr>
              <w:pStyle w:val="Indicatorsubsection"/>
              <w:rPr>
                <w:rFonts w:eastAsia="MS PGothic"/>
              </w:rPr>
            </w:pPr>
            <w:bookmarkStart w:id="36" w:name="_Toc58335076"/>
            <w:r w:rsidRPr="00F80676">
              <w:rPr>
                <w:rFonts w:eastAsia="MS PGothic"/>
              </w:rPr>
              <w:t>ISP 8.1</w:t>
            </w:r>
            <w:bookmarkEnd w:id="36"/>
          </w:p>
        </w:tc>
        <w:tc>
          <w:tcPr>
            <w:tcW w:w="1559" w:type="dxa"/>
            <w:shd w:val="clear" w:color="auto" w:fill="F2F2F2" w:themeFill="background1" w:themeFillShade="F2"/>
            <w:vAlign w:val="center"/>
            <w:hideMark/>
          </w:tcPr>
          <w:p w14:paraId="6FED7DFF" w14:textId="4122A9E5" w:rsidR="00D362F1" w:rsidRPr="00F80676" w:rsidRDefault="007F3D1B" w:rsidP="00D362F1">
            <w:pPr>
              <w:spacing w:line="240" w:lineRule="auto"/>
              <w:textAlignment w:val="baseline"/>
              <w:rPr>
                <w:rFonts w:cs="Arial"/>
                <w:sz w:val="14"/>
                <w:szCs w:val="14"/>
                <w:lang w:eastAsia="en-GB"/>
              </w:rPr>
            </w:pPr>
            <w:proofErr w:type="spellStart"/>
            <w:r w:rsidRPr="00F80676">
              <w:rPr>
                <w:rFonts w:cs="Arial"/>
                <w:b/>
                <w:sz w:val="14"/>
                <w:szCs w:val="14"/>
                <w:lang w:val="en-US" w:eastAsia="en-GB"/>
              </w:rPr>
              <w:t>依存関係</w:t>
            </w:r>
            <w:proofErr w:type="spellEnd"/>
          </w:p>
        </w:tc>
        <w:tc>
          <w:tcPr>
            <w:tcW w:w="2835" w:type="dxa"/>
            <w:shd w:val="clear" w:color="auto" w:fill="F2F2F2" w:themeFill="background1" w:themeFillShade="F2"/>
            <w:vAlign w:val="center"/>
          </w:tcPr>
          <w:p w14:paraId="05078000" w14:textId="3E09A727" w:rsidR="00D362F1" w:rsidRPr="00F80676" w:rsidRDefault="006F2D04" w:rsidP="00D362F1">
            <w:pPr>
              <w:spacing w:line="240" w:lineRule="auto"/>
              <w:textAlignment w:val="baseline"/>
              <w:rPr>
                <w:rFonts w:cs="Arial"/>
                <w:sz w:val="14"/>
                <w:szCs w:val="14"/>
                <w:lang w:eastAsia="en-GB"/>
              </w:rPr>
            </w:pPr>
            <w:r w:rsidRPr="00F80676">
              <w:rPr>
                <w:rFonts w:cs="Arial"/>
                <w:b/>
                <w:bCs/>
                <w:sz w:val="22"/>
                <w:szCs w:val="22"/>
              </w:rPr>
              <w:t>ISP 8</w:t>
            </w:r>
          </w:p>
        </w:tc>
        <w:tc>
          <w:tcPr>
            <w:tcW w:w="4678" w:type="dxa"/>
            <w:vMerge w:val="restart"/>
            <w:shd w:val="clear" w:color="auto" w:fill="F2F2F2" w:themeFill="background1" w:themeFillShade="F2"/>
            <w:vAlign w:val="center"/>
          </w:tcPr>
          <w:p w14:paraId="0BC623E5" w14:textId="3AB8B77C" w:rsidR="00D362F1" w:rsidRPr="00F80676" w:rsidRDefault="006D7BF3" w:rsidP="00D362F1">
            <w:pPr>
              <w:spacing w:line="240" w:lineRule="auto"/>
              <w:jc w:val="center"/>
              <w:textAlignment w:val="baseline"/>
              <w:rPr>
                <w:rFonts w:cs="Arial"/>
                <w:sz w:val="14"/>
                <w:szCs w:val="14"/>
                <w:lang w:eastAsia="ja-JP"/>
              </w:rPr>
            </w:pPr>
            <w:r w:rsidRPr="00F80676">
              <w:rPr>
                <w:rFonts w:cs="Arial"/>
                <w:b/>
                <w:sz w:val="14"/>
                <w:szCs w:val="14"/>
                <w:lang w:val="en-US" w:eastAsia="ja-JP"/>
              </w:rPr>
              <w:t>サブセクション</w:t>
            </w:r>
          </w:p>
          <w:p w14:paraId="4B5BBBE4" w14:textId="77777777" w:rsidR="00D362F1" w:rsidRPr="00F80676" w:rsidRDefault="00D362F1" w:rsidP="00D362F1">
            <w:pPr>
              <w:spacing w:line="240" w:lineRule="auto"/>
              <w:jc w:val="center"/>
              <w:textAlignment w:val="baseline"/>
              <w:rPr>
                <w:rFonts w:cs="Arial"/>
                <w:sz w:val="14"/>
                <w:szCs w:val="14"/>
                <w:lang w:eastAsia="ja-JP"/>
              </w:rPr>
            </w:pPr>
          </w:p>
          <w:p w14:paraId="19440068" w14:textId="608054EB" w:rsidR="00D362F1" w:rsidRPr="00F80676" w:rsidRDefault="00F80F4E" w:rsidP="00D362F1">
            <w:pPr>
              <w:jc w:val="center"/>
              <w:rPr>
                <w:rFonts w:cs="Arial"/>
                <w:sz w:val="18"/>
                <w:szCs w:val="18"/>
                <w:lang w:eastAsia="ja-JP"/>
              </w:rPr>
            </w:pPr>
            <w:r w:rsidRPr="00F80676">
              <w:rPr>
                <w:rFonts w:cs="Arial"/>
                <w:b/>
                <w:bCs/>
                <w:sz w:val="22"/>
                <w:szCs w:val="22"/>
                <w:lang w:eastAsia="ja-JP"/>
              </w:rPr>
              <w:t>人員と能力</w:t>
            </w:r>
          </w:p>
        </w:tc>
        <w:tc>
          <w:tcPr>
            <w:tcW w:w="1985" w:type="dxa"/>
            <w:vMerge w:val="restart"/>
            <w:shd w:val="clear" w:color="auto" w:fill="F2F2F2" w:themeFill="background1" w:themeFillShade="F2"/>
            <w:vAlign w:val="center"/>
            <w:hideMark/>
          </w:tcPr>
          <w:p w14:paraId="60D062CE" w14:textId="03EC1EA0" w:rsidR="00D362F1" w:rsidRPr="00F80676" w:rsidRDefault="002F2F58" w:rsidP="00D362F1">
            <w:pPr>
              <w:spacing w:line="240" w:lineRule="auto"/>
              <w:jc w:val="center"/>
              <w:textAlignment w:val="baseline"/>
              <w:rPr>
                <w:rFonts w:cs="Arial"/>
                <w:b/>
                <w:bCs/>
                <w:sz w:val="14"/>
                <w:szCs w:val="14"/>
                <w:lang w:val="en-US" w:eastAsia="en-GB"/>
              </w:rPr>
            </w:pPr>
            <w:r w:rsidRPr="00F80676">
              <w:rPr>
                <w:rFonts w:cs="Arial"/>
                <w:b/>
                <w:bCs/>
                <w:sz w:val="14"/>
                <w:szCs w:val="14"/>
                <w:lang w:val="en-US" w:eastAsia="en-GB"/>
              </w:rPr>
              <w:t>PRI</w:t>
            </w:r>
            <w:proofErr w:type="spellStart"/>
            <w:r w:rsidRPr="00F80676">
              <w:rPr>
                <w:rFonts w:cs="Arial"/>
                <w:b/>
                <w:bCs/>
                <w:sz w:val="14"/>
                <w:szCs w:val="14"/>
                <w:lang w:val="en-US" w:eastAsia="en-GB"/>
              </w:rPr>
              <w:t>原則</w:t>
            </w:r>
            <w:proofErr w:type="spellEnd"/>
          </w:p>
          <w:p w14:paraId="356B6E8D" w14:textId="77777777" w:rsidR="00D362F1" w:rsidRPr="00F80676" w:rsidRDefault="00D362F1" w:rsidP="00D362F1">
            <w:pPr>
              <w:spacing w:line="240" w:lineRule="auto"/>
              <w:jc w:val="center"/>
              <w:textAlignment w:val="baseline"/>
              <w:rPr>
                <w:rFonts w:cs="Arial"/>
                <w:b/>
                <w:bCs/>
                <w:sz w:val="14"/>
                <w:szCs w:val="14"/>
                <w:lang w:val="en-US" w:eastAsia="en-GB"/>
              </w:rPr>
            </w:pPr>
          </w:p>
          <w:p w14:paraId="757CD868" w14:textId="2DFFEDA1" w:rsidR="00D362F1" w:rsidRPr="00F80676" w:rsidRDefault="009855E0" w:rsidP="00D362F1">
            <w:pPr>
              <w:spacing w:line="240" w:lineRule="auto"/>
              <w:jc w:val="center"/>
              <w:textAlignment w:val="baseline"/>
              <w:rPr>
                <w:rFonts w:cs="Arial"/>
                <w:sz w:val="18"/>
                <w:szCs w:val="18"/>
                <w:lang w:eastAsia="en-GB"/>
              </w:rPr>
            </w:pPr>
            <w:proofErr w:type="spellStart"/>
            <w:r w:rsidRPr="00F80676">
              <w:rPr>
                <w:rFonts w:cs="Arial"/>
                <w:b/>
                <w:bCs/>
                <w:sz w:val="22"/>
                <w:szCs w:val="22"/>
                <w:lang w:val="en-US" w:eastAsia="en-GB"/>
              </w:rPr>
              <w:t>一般</w:t>
            </w:r>
            <w:proofErr w:type="spellEnd"/>
          </w:p>
        </w:tc>
        <w:tc>
          <w:tcPr>
            <w:tcW w:w="1986" w:type="dxa"/>
            <w:vMerge w:val="restart"/>
            <w:shd w:val="clear" w:color="auto" w:fill="A6A6A6" w:themeFill="background1" w:themeFillShade="A6"/>
            <w:tcMar>
              <w:top w:w="113" w:type="dxa"/>
              <w:left w:w="113" w:type="dxa"/>
              <w:bottom w:w="113" w:type="dxa"/>
              <w:right w:w="113" w:type="dxa"/>
            </w:tcMar>
            <w:vAlign w:val="center"/>
            <w:hideMark/>
          </w:tcPr>
          <w:p w14:paraId="51870F08" w14:textId="254268F6" w:rsidR="00D362F1" w:rsidRPr="00F80676" w:rsidRDefault="002F2F58" w:rsidP="00D362F1">
            <w:pPr>
              <w:spacing w:line="240" w:lineRule="auto"/>
              <w:jc w:val="center"/>
              <w:textAlignment w:val="baseline"/>
              <w:rPr>
                <w:rFonts w:cs="Arial"/>
                <w:b/>
                <w:bCs/>
                <w:color w:val="FFFFFF" w:themeColor="background1"/>
                <w:sz w:val="14"/>
                <w:szCs w:val="14"/>
                <w:lang w:val="en-US" w:eastAsia="ja-JP"/>
              </w:rPr>
            </w:pPr>
            <w:r w:rsidRPr="00F80676">
              <w:rPr>
                <w:rFonts w:cs="Arial"/>
                <w:b/>
                <w:bCs/>
                <w:color w:val="FFFFFF" w:themeColor="background1"/>
                <w:sz w:val="14"/>
                <w:szCs w:val="14"/>
                <w:lang w:val="en-US" w:eastAsia="ja-JP"/>
              </w:rPr>
              <w:t>指標種別</w:t>
            </w:r>
          </w:p>
          <w:p w14:paraId="45588C7C" w14:textId="77777777" w:rsidR="00D362F1" w:rsidRPr="00F80676" w:rsidRDefault="00D362F1" w:rsidP="00D362F1">
            <w:pPr>
              <w:spacing w:line="240" w:lineRule="auto"/>
              <w:jc w:val="center"/>
              <w:textAlignment w:val="baseline"/>
              <w:rPr>
                <w:rFonts w:cs="Arial"/>
                <w:b/>
                <w:bCs/>
                <w:color w:val="FFFFFF" w:themeColor="background1"/>
                <w:sz w:val="14"/>
                <w:szCs w:val="14"/>
                <w:lang w:val="en-US" w:eastAsia="ja-JP"/>
              </w:rPr>
            </w:pPr>
          </w:p>
          <w:p w14:paraId="71123E12" w14:textId="3FCE09DC" w:rsidR="00D362F1" w:rsidRPr="00F80676" w:rsidRDefault="00FB4966" w:rsidP="00D362F1">
            <w:pPr>
              <w:spacing w:line="240" w:lineRule="auto"/>
              <w:jc w:val="center"/>
              <w:textAlignment w:val="baseline"/>
              <w:rPr>
                <w:rFonts w:cs="Arial"/>
                <w:color w:val="FFFFFF" w:themeColor="background1"/>
                <w:sz w:val="32"/>
                <w:szCs w:val="32"/>
                <w:lang w:eastAsia="ja-JP"/>
              </w:rPr>
            </w:pPr>
            <w:r w:rsidRPr="00F80676">
              <w:rPr>
                <w:rFonts w:cs="Arial"/>
                <w:b/>
                <w:color w:val="FFFFFF" w:themeColor="background1"/>
                <w:sz w:val="32"/>
                <w:szCs w:val="32"/>
                <w:lang w:val="en-US" w:eastAsia="ja-JP"/>
              </w:rPr>
              <w:t>プラス</w:t>
            </w:r>
          </w:p>
          <w:p w14:paraId="63E42E40" w14:textId="7B85BD36" w:rsidR="00D362F1" w:rsidRPr="00F80676" w:rsidRDefault="00FB4966" w:rsidP="00D362F1">
            <w:pPr>
              <w:spacing w:line="240" w:lineRule="auto"/>
              <w:jc w:val="center"/>
              <w:textAlignment w:val="baseline"/>
              <w:rPr>
                <w:rFonts w:cs="Arial"/>
                <w:color w:val="FFFFFF" w:themeColor="background1"/>
                <w:sz w:val="18"/>
                <w:szCs w:val="18"/>
                <w:lang w:eastAsia="ja-JP"/>
              </w:rPr>
            </w:pPr>
            <w:r w:rsidRPr="00F80676">
              <w:rPr>
                <w:rFonts w:cs="Arial"/>
                <w:b/>
                <w:bCs/>
                <w:color w:val="FFFFFF" w:themeColor="background1"/>
                <w:sz w:val="10"/>
                <w:szCs w:val="10"/>
                <w:lang w:val="en-US" w:eastAsia="ja-JP"/>
              </w:rPr>
              <w:t>自主開示</w:t>
            </w:r>
          </w:p>
        </w:tc>
      </w:tr>
      <w:tr w:rsidR="002B3E49" w:rsidRPr="00F80676" w14:paraId="0B639C84" w14:textId="77777777" w:rsidTr="00D362F1">
        <w:trPr>
          <w:trHeight w:val="380"/>
        </w:trPr>
        <w:tc>
          <w:tcPr>
            <w:tcW w:w="1841" w:type="dxa"/>
            <w:vMerge/>
            <w:shd w:val="clear" w:color="auto" w:fill="FFC000" w:themeFill="accent4"/>
            <w:vAlign w:val="center"/>
          </w:tcPr>
          <w:p w14:paraId="7F2C573A" w14:textId="77777777" w:rsidR="00D362F1" w:rsidRPr="00F80676" w:rsidRDefault="00D362F1" w:rsidP="00D362F1">
            <w:pPr>
              <w:spacing w:line="240" w:lineRule="auto"/>
              <w:jc w:val="center"/>
              <w:textAlignment w:val="baseline"/>
              <w:rPr>
                <w:rFonts w:cs="Arial"/>
                <w:b/>
                <w:sz w:val="14"/>
                <w:szCs w:val="14"/>
                <w:lang w:val="en-US" w:eastAsia="ja-JP"/>
              </w:rPr>
            </w:pPr>
          </w:p>
        </w:tc>
        <w:tc>
          <w:tcPr>
            <w:tcW w:w="1559" w:type="dxa"/>
            <w:shd w:val="clear" w:color="auto" w:fill="F2F2F2" w:themeFill="background1" w:themeFillShade="F2"/>
            <w:vAlign w:val="center"/>
          </w:tcPr>
          <w:p w14:paraId="631B54D0" w14:textId="2146A74A" w:rsidR="00D362F1" w:rsidRPr="00F80676" w:rsidRDefault="0043069D" w:rsidP="00D362F1">
            <w:pPr>
              <w:spacing w:line="240" w:lineRule="auto"/>
              <w:textAlignment w:val="baseline"/>
              <w:rPr>
                <w:rFonts w:cs="Arial"/>
                <w:b/>
                <w:sz w:val="14"/>
                <w:szCs w:val="14"/>
                <w:lang w:val="en-US" w:eastAsia="en-GB"/>
              </w:rPr>
            </w:pPr>
            <w:proofErr w:type="spellStart"/>
            <w:r w:rsidRPr="00F80676">
              <w:rPr>
                <w:rFonts w:cs="Arial"/>
                <w:b/>
                <w:sz w:val="14"/>
                <w:szCs w:val="14"/>
                <w:lang w:val="en-US" w:eastAsia="en-GB"/>
              </w:rPr>
              <w:t>ゲートウェイ</w:t>
            </w:r>
            <w:proofErr w:type="spellEnd"/>
          </w:p>
        </w:tc>
        <w:tc>
          <w:tcPr>
            <w:tcW w:w="2835" w:type="dxa"/>
            <w:shd w:val="clear" w:color="auto" w:fill="F2F2F2" w:themeFill="background1" w:themeFillShade="F2"/>
            <w:vAlign w:val="center"/>
          </w:tcPr>
          <w:p w14:paraId="2A919C6F" w14:textId="3B272BBC" w:rsidR="00D362F1" w:rsidRPr="00F80676" w:rsidRDefault="006D7BF3" w:rsidP="00D362F1">
            <w:pPr>
              <w:spacing w:line="240" w:lineRule="auto"/>
              <w:textAlignment w:val="baseline"/>
              <w:rPr>
                <w:rFonts w:cs="Arial"/>
                <w:b/>
                <w:sz w:val="14"/>
                <w:szCs w:val="14"/>
                <w:lang w:val="en-US" w:eastAsia="en-GB"/>
              </w:rPr>
            </w:pPr>
            <w:proofErr w:type="spellStart"/>
            <w:r w:rsidRPr="00F80676">
              <w:rPr>
                <w:rFonts w:cs="Arial"/>
                <w:b/>
                <w:bCs/>
                <w:sz w:val="22"/>
                <w:szCs w:val="22"/>
              </w:rPr>
              <w:t>該当なし</w:t>
            </w:r>
            <w:proofErr w:type="spellEnd"/>
          </w:p>
        </w:tc>
        <w:tc>
          <w:tcPr>
            <w:tcW w:w="4678" w:type="dxa"/>
            <w:vMerge/>
            <w:shd w:val="clear" w:color="auto" w:fill="DFF5F9"/>
            <w:vAlign w:val="center"/>
          </w:tcPr>
          <w:p w14:paraId="2F2B253E" w14:textId="77777777" w:rsidR="00D362F1" w:rsidRPr="00F80676" w:rsidRDefault="00D362F1" w:rsidP="00D362F1">
            <w:pPr>
              <w:spacing w:line="240" w:lineRule="auto"/>
              <w:jc w:val="center"/>
              <w:textAlignment w:val="baseline"/>
              <w:rPr>
                <w:rFonts w:cs="Arial"/>
                <w:b/>
                <w:sz w:val="14"/>
                <w:szCs w:val="14"/>
                <w:lang w:val="en-US" w:eastAsia="en-GB"/>
              </w:rPr>
            </w:pPr>
          </w:p>
        </w:tc>
        <w:tc>
          <w:tcPr>
            <w:tcW w:w="1985" w:type="dxa"/>
            <w:vMerge/>
            <w:shd w:val="clear" w:color="auto" w:fill="DFF5F9"/>
            <w:vAlign w:val="center"/>
          </w:tcPr>
          <w:p w14:paraId="254089FA" w14:textId="77777777" w:rsidR="00D362F1" w:rsidRPr="00F80676" w:rsidRDefault="00D362F1" w:rsidP="00D362F1">
            <w:pPr>
              <w:spacing w:line="240" w:lineRule="auto"/>
              <w:jc w:val="center"/>
              <w:textAlignment w:val="baseline"/>
              <w:rPr>
                <w:rFonts w:cs="Arial"/>
                <w:b/>
                <w:bCs/>
                <w:sz w:val="14"/>
                <w:szCs w:val="14"/>
                <w:lang w:val="en-US" w:eastAsia="en-GB"/>
              </w:rPr>
            </w:pPr>
          </w:p>
        </w:tc>
        <w:tc>
          <w:tcPr>
            <w:tcW w:w="1986" w:type="dxa"/>
            <w:vMerge/>
            <w:shd w:val="clear" w:color="auto" w:fill="A6A6A6" w:themeFill="background1" w:themeFillShade="A6"/>
            <w:tcMar>
              <w:top w:w="113" w:type="dxa"/>
              <w:left w:w="113" w:type="dxa"/>
              <w:bottom w:w="113" w:type="dxa"/>
              <w:right w:w="113" w:type="dxa"/>
            </w:tcMar>
            <w:vAlign w:val="center"/>
          </w:tcPr>
          <w:p w14:paraId="37F9F61E" w14:textId="77777777" w:rsidR="00D362F1" w:rsidRPr="00F80676" w:rsidRDefault="00D362F1" w:rsidP="00D362F1">
            <w:pPr>
              <w:spacing w:line="240" w:lineRule="auto"/>
              <w:jc w:val="center"/>
              <w:textAlignment w:val="baseline"/>
              <w:rPr>
                <w:rFonts w:cs="Arial"/>
                <w:b/>
                <w:bCs/>
                <w:color w:val="FFFFFF" w:themeColor="background1"/>
                <w:sz w:val="14"/>
                <w:szCs w:val="14"/>
                <w:lang w:val="en-US" w:eastAsia="en-GB"/>
              </w:rPr>
            </w:pPr>
          </w:p>
        </w:tc>
      </w:tr>
      <w:tr w:rsidR="00D362F1" w:rsidRPr="00F80676" w14:paraId="28C6CA8A" w14:textId="77777777" w:rsidTr="00D362F1">
        <w:trPr>
          <w:trHeight w:val="567"/>
        </w:trPr>
        <w:tc>
          <w:tcPr>
            <w:tcW w:w="14884" w:type="dxa"/>
            <w:gridSpan w:val="6"/>
            <w:shd w:val="clear" w:color="auto" w:fill="FFFFFF" w:themeFill="background1"/>
            <w:tcMar>
              <w:top w:w="113" w:type="dxa"/>
              <w:left w:w="113" w:type="dxa"/>
              <w:bottom w:w="113" w:type="dxa"/>
              <w:right w:w="113" w:type="dxa"/>
            </w:tcMar>
            <w:vAlign w:val="center"/>
            <w:hideMark/>
          </w:tcPr>
          <w:p w14:paraId="07782F9A" w14:textId="1180F12F" w:rsidR="00D362F1" w:rsidRPr="00F80676" w:rsidRDefault="003F7005" w:rsidP="00D362F1">
            <w:pPr>
              <w:spacing w:line="276" w:lineRule="auto"/>
              <w:textAlignment w:val="baseline"/>
              <w:rPr>
                <w:rFonts w:cs="Arial"/>
                <w:lang w:eastAsia="ja-JP"/>
              </w:rPr>
            </w:pPr>
            <w:r w:rsidRPr="00F80676">
              <w:rPr>
                <w:rFonts w:cs="Arial"/>
                <w:b/>
                <w:lang w:val="en-US" w:eastAsia="ja-JP"/>
              </w:rPr>
              <w:t>責任投資目標に</w:t>
            </w:r>
            <w:r w:rsidR="00D64C5E" w:rsidRPr="00F80676">
              <w:rPr>
                <w:rFonts w:cs="Arial"/>
                <w:b/>
                <w:lang w:val="en-US" w:eastAsia="ja-JP"/>
              </w:rPr>
              <w:t>関する</w:t>
            </w:r>
            <w:r w:rsidRPr="00F80676">
              <w:rPr>
                <w:rFonts w:cs="Arial"/>
                <w:b/>
                <w:lang w:val="en-US" w:eastAsia="ja-JP"/>
              </w:rPr>
              <w:t>貴組織の</w:t>
            </w:r>
            <w:r w:rsidR="003C01D7" w:rsidRPr="00F80676">
              <w:rPr>
                <w:rFonts w:cs="Arial"/>
                <w:b/>
                <w:lang w:val="en-US" w:eastAsia="ja-JP"/>
              </w:rPr>
              <w:t>専門家</w:t>
            </w:r>
            <w:r w:rsidRPr="00F80676">
              <w:rPr>
                <w:rFonts w:cs="Arial"/>
                <w:b/>
                <w:lang w:val="en-US" w:eastAsia="ja-JP"/>
              </w:rPr>
              <w:t>のパフォーマンスを比較、評価するために貴組織が使用している</w:t>
            </w:r>
            <w:r w:rsidR="00DA76DC" w:rsidRPr="00F80676">
              <w:rPr>
                <w:rFonts w:cs="Arial"/>
                <w:b/>
                <w:lang w:val="en-US" w:eastAsia="ja-JP"/>
              </w:rPr>
              <w:t>責任投資に関する主要パフォーマンス指標</w:t>
            </w:r>
            <w:r w:rsidR="001E1CA8" w:rsidRPr="00F80676">
              <w:rPr>
                <w:rFonts w:cs="Arial"/>
                <w:b/>
                <w:lang w:val="en-US" w:eastAsia="ja-JP"/>
              </w:rPr>
              <w:t>（</w:t>
            </w:r>
            <w:r w:rsidR="00DA76DC" w:rsidRPr="00F80676">
              <w:rPr>
                <w:rFonts w:cs="Arial"/>
                <w:b/>
                <w:lang w:val="en-US" w:eastAsia="ja-JP"/>
              </w:rPr>
              <w:t>KPI</w:t>
            </w:r>
            <w:r w:rsidR="001E1CA8" w:rsidRPr="00F80676">
              <w:rPr>
                <w:rFonts w:cs="Arial"/>
                <w:b/>
                <w:lang w:val="en-US" w:eastAsia="ja-JP"/>
              </w:rPr>
              <w:t>）</w:t>
            </w:r>
            <w:r w:rsidR="00551C62" w:rsidRPr="00F80676">
              <w:rPr>
                <w:rFonts w:cs="Arial"/>
                <w:b/>
                <w:lang w:val="en-US" w:eastAsia="ja-JP"/>
              </w:rPr>
              <w:t>またはベンチマーク</w:t>
            </w:r>
            <w:r w:rsidR="00DA76DC" w:rsidRPr="00F80676">
              <w:rPr>
                <w:rFonts w:cs="Arial"/>
                <w:b/>
                <w:lang w:val="en-US" w:eastAsia="ja-JP"/>
              </w:rPr>
              <w:t>について説明してください。</w:t>
            </w:r>
          </w:p>
        </w:tc>
      </w:tr>
      <w:tr w:rsidR="00D362F1" w:rsidRPr="00F80676" w14:paraId="697C16D9" w14:textId="77777777" w:rsidTr="00D362F1">
        <w:trPr>
          <w:trHeight w:val="465"/>
        </w:trPr>
        <w:tc>
          <w:tcPr>
            <w:tcW w:w="14884" w:type="dxa"/>
            <w:gridSpan w:val="6"/>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hideMark/>
          </w:tcPr>
          <w:p w14:paraId="6D54CE52" w14:textId="1C0E6A5F" w:rsidR="00D362F1" w:rsidRPr="00F80676" w:rsidRDefault="001E1CA8" w:rsidP="00D362F1">
            <w:pPr>
              <w:spacing w:line="276" w:lineRule="auto"/>
              <w:textAlignment w:val="baseline"/>
              <w:rPr>
                <w:rFonts w:cs="Arial"/>
                <w:szCs w:val="16"/>
                <w:lang w:eastAsia="ja-JP"/>
              </w:rPr>
            </w:pPr>
            <w:r w:rsidRPr="00F80676">
              <w:rPr>
                <w:rFonts w:cs="Arial"/>
                <w:szCs w:val="16"/>
                <w:lang w:eastAsia="ja-JP"/>
              </w:rPr>
              <w:t>［</w:t>
            </w:r>
            <w:r w:rsidR="008B2642" w:rsidRPr="00F80676">
              <w:rPr>
                <w:rFonts w:cs="Arial"/>
                <w:szCs w:val="16"/>
                <w:lang w:eastAsia="ja-JP"/>
              </w:rPr>
              <w:t>自由</w:t>
            </w:r>
            <w:r w:rsidR="00D64C5E" w:rsidRPr="00F80676">
              <w:rPr>
                <w:rFonts w:cs="Arial"/>
                <w:szCs w:val="16"/>
                <w:lang w:eastAsia="ja-JP"/>
              </w:rPr>
              <w:t>回答</w:t>
            </w:r>
            <w:r w:rsidR="008B2642" w:rsidRPr="00F80676">
              <w:rPr>
                <w:rFonts w:cs="Arial"/>
                <w:szCs w:val="16"/>
                <w:lang w:eastAsia="ja-JP"/>
              </w:rPr>
              <w:t>：</w:t>
            </w:r>
            <w:r w:rsidR="00D64C5E" w:rsidRPr="00F80676">
              <w:rPr>
                <w:rFonts w:cs="Arial"/>
                <w:szCs w:val="16"/>
                <w:lang w:eastAsia="ja-JP"/>
              </w:rPr>
              <w:t>ミディアム</w:t>
            </w:r>
            <w:r w:rsidR="00A2504D" w:rsidRPr="00F80676">
              <w:rPr>
                <w:rFonts w:cs="Arial"/>
                <w:szCs w:val="16"/>
                <w:lang w:eastAsia="ja-JP"/>
              </w:rPr>
              <w:t>］</w:t>
            </w:r>
          </w:p>
        </w:tc>
      </w:tr>
      <w:tr w:rsidR="00D362F1" w:rsidRPr="00F80676" w14:paraId="12DE9A84" w14:textId="77777777" w:rsidTr="00D362F1">
        <w:trPr>
          <w:trHeight w:val="300"/>
        </w:trPr>
        <w:tc>
          <w:tcPr>
            <w:tcW w:w="14884" w:type="dxa"/>
            <w:gridSpan w:val="6"/>
            <w:tcBorders>
              <w:left w:val="nil"/>
              <w:right w:val="nil"/>
            </w:tcBorders>
            <w:shd w:val="clear" w:color="auto" w:fill="FFFFFF" w:themeFill="background1"/>
            <w:tcMar>
              <w:top w:w="0" w:type="dxa"/>
              <w:bottom w:w="0" w:type="dxa"/>
            </w:tcMar>
            <w:vAlign w:val="center"/>
          </w:tcPr>
          <w:p w14:paraId="588574CC" w14:textId="77777777" w:rsidR="00D362F1" w:rsidRPr="00F80676" w:rsidRDefault="00D362F1" w:rsidP="00D362F1">
            <w:pPr>
              <w:spacing w:line="240" w:lineRule="auto"/>
              <w:jc w:val="center"/>
              <w:textAlignment w:val="baseline"/>
              <w:rPr>
                <w:rStyle w:val="Hyperlink"/>
                <w:rFonts w:cs="Arial"/>
                <w:sz w:val="16"/>
                <w:szCs w:val="16"/>
                <w:lang w:eastAsia="ja-JP"/>
              </w:rPr>
            </w:pPr>
          </w:p>
        </w:tc>
      </w:tr>
      <w:tr w:rsidR="00D362F1" w:rsidRPr="00F80676" w14:paraId="58EF4C40" w14:textId="77777777" w:rsidTr="00D362F1">
        <w:trPr>
          <w:trHeight w:val="300"/>
        </w:trPr>
        <w:tc>
          <w:tcPr>
            <w:tcW w:w="14884" w:type="dxa"/>
            <w:gridSpan w:val="6"/>
            <w:shd w:val="clear" w:color="auto" w:fill="0070C0"/>
            <w:vAlign w:val="center"/>
          </w:tcPr>
          <w:p w14:paraId="00DA7CB8" w14:textId="78ADC39B" w:rsidR="00D362F1" w:rsidRPr="00F80676" w:rsidRDefault="007D7D88" w:rsidP="00D362F1">
            <w:pPr>
              <w:rPr>
                <w:rStyle w:val="Hyperlink"/>
                <w:rFonts w:cs="Arial"/>
                <w:b/>
                <w:bCs/>
                <w:color w:val="FFFFFF" w:themeColor="background1"/>
                <w:sz w:val="18"/>
                <w:szCs w:val="18"/>
              </w:rPr>
            </w:pPr>
            <w:proofErr w:type="spellStart"/>
            <w:r w:rsidRPr="00F80676">
              <w:rPr>
                <w:rFonts w:cs="Arial"/>
                <w:b/>
                <w:bCs/>
                <w:color w:val="FFFFFF" w:themeColor="background1"/>
                <w:sz w:val="18"/>
                <w:szCs w:val="18"/>
                <w:lang w:val="en-US" w:eastAsia="en-GB"/>
              </w:rPr>
              <w:t>説明</w:t>
            </w:r>
            <w:proofErr w:type="spellEnd"/>
          </w:p>
        </w:tc>
      </w:tr>
      <w:tr w:rsidR="00D362F1" w:rsidRPr="00F80676" w14:paraId="33525311" w14:textId="77777777" w:rsidTr="00D362F1">
        <w:trPr>
          <w:trHeight w:val="300"/>
        </w:trPr>
        <w:tc>
          <w:tcPr>
            <w:tcW w:w="1841" w:type="dxa"/>
            <w:shd w:val="clear" w:color="auto" w:fill="auto"/>
            <w:vAlign w:val="center"/>
          </w:tcPr>
          <w:p w14:paraId="6F4D0FEF" w14:textId="5B39AB38" w:rsidR="00D362F1" w:rsidRPr="00F80676" w:rsidRDefault="00E70961" w:rsidP="00D362F1">
            <w:pPr>
              <w:rPr>
                <w:rStyle w:val="Hyperlink"/>
                <w:rFonts w:cs="Arial"/>
                <w:b/>
                <w:sz w:val="16"/>
                <w:szCs w:val="16"/>
              </w:rPr>
            </w:pPr>
            <w:proofErr w:type="spellStart"/>
            <w:r w:rsidRPr="00F80676">
              <w:rPr>
                <w:rFonts w:cs="Arial"/>
                <w:b/>
                <w:sz w:val="16"/>
                <w:szCs w:val="16"/>
                <w:lang w:val="en-US"/>
              </w:rPr>
              <w:t>指標の目的</w:t>
            </w:r>
            <w:proofErr w:type="spellEnd"/>
          </w:p>
        </w:tc>
        <w:tc>
          <w:tcPr>
            <w:tcW w:w="13043" w:type="dxa"/>
            <w:gridSpan w:val="5"/>
            <w:shd w:val="clear" w:color="auto" w:fill="auto"/>
            <w:vAlign w:val="center"/>
          </w:tcPr>
          <w:p w14:paraId="7A694393" w14:textId="7B69535B" w:rsidR="00D362F1" w:rsidRPr="00F80676" w:rsidRDefault="00AB397E" w:rsidP="00D362F1">
            <w:pPr>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本指標の目的は、</w:t>
            </w:r>
            <w:r w:rsidR="00876A40" w:rsidRPr="00F80676">
              <w:rPr>
                <w:rStyle w:val="Hyperlink"/>
                <w:rFonts w:cs="Arial"/>
                <w:color w:val="000000" w:themeColor="text1"/>
                <w:sz w:val="16"/>
                <w:szCs w:val="16"/>
                <w:lang w:eastAsia="ja-JP"/>
              </w:rPr>
              <w:t>署名機関が自らの人員に対して設定した目標</w:t>
            </w:r>
            <w:r w:rsidR="006D3D68" w:rsidRPr="00F80676">
              <w:rPr>
                <w:rStyle w:val="Hyperlink"/>
                <w:rFonts w:cs="Arial"/>
                <w:color w:val="000000" w:themeColor="text1"/>
                <w:sz w:val="16"/>
                <w:szCs w:val="16"/>
                <w:lang w:eastAsia="ja-JP"/>
              </w:rPr>
              <w:t>についての考察を深め、その目標に対する進捗状況がどのように追跡されているかを</w:t>
            </w:r>
            <w:r w:rsidR="00124754" w:rsidRPr="00F80676">
              <w:rPr>
                <w:rStyle w:val="Hyperlink"/>
                <w:rFonts w:cs="Arial"/>
                <w:color w:val="000000" w:themeColor="text1"/>
                <w:sz w:val="16"/>
                <w:szCs w:val="16"/>
                <w:lang w:eastAsia="ja-JP"/>
              </w:rPr>
              <w:t>把握</w:t>
            </w:r>
            <w:r w:rsidR="006D3D68" w:rsidRPr="00F80676">
              <w:rPr>
                <w:rStyle w:val="Hyperlink"/>
                <w:rFonts w:cs="Arial"/>
                <w:color w:val="000000" w:themeColor="text1"/>
                <w:sz w:val="16"/>
                <w:szCs w:val="16"/>
                <w:lang w:eastAsia="ja-JP"/>
              </w:rPr>
              <w:t>する</w:t>
            </w:r>
            <w:r w:rsidR="000D6EAA" w:rsidRPr="00F80676">
              <w:rPr>
                <w:rStyle w:val="Hyperlink"/>
                <w:rFonts w:cs="Arial"/>
                <w:color w:val="000000" w:themeColor="text1"/>
                <w:sz w:val="16"/>
                <w:szCs w:val="16"/>
                <w:lang w:eastAsia="ja-JP"/>
              </w:rPr>
              <w:t>こと</w:t>
            </w:r>
            <w:r w:rsidRPr="00F80676">
              <w:rPr>
                <w:rStyle w:val="Hyperlink"/>
                <w:rFonts w:cs="Arial"/>
                <w:color w:val="000000" w:themeColor="text1"/>
                <w:sz w:val="16"/>
                <w:szCs w:val="16"/>
                <w:lang w:eastAsia="ja-JP"/>
              </w:rPr>
              <w:t>です</w:t>
            </w:r>
            <w:r w:rsidR="00F26648" w:rsidRPr="00F80676">
              <w:rPr>
                <w:rStyle w:val="Hyperlink"/>
                <w:rFonts w:cs="Arial"/>
                <w:color w:val="000000" w:themeColor="text1"/>
                <w:sz w:val="16"/>
                <w:szCs w:val="16"/>
                <w:lang w:eastAsia="ja-JP"/>
              </w:rPr>
              <w:t>。</w:t>
            </w:r>
          </w:p>
        </w:tc>
      </w:tr>
      <w:tr w:rsidR="00D362F1" w:rsidRPr="00F80676" w14:paraId="60D1574A" w14:textId="77777777" w:rsidTr="00D362F1">
        <w:trPr>
          <w:trHeight w:val="300"/>
        </w:trPr>
        <w:tc>
          <w:tcPr>
            <w:tcW w:w="1841" w:type="dxa"/>
            <w:shd w:val="clear" w:color="auto" w:fill="auto"/>
            <w:vAlign w:val="center"/>
          </w:tcPr>
          <w:p w14:paraId="784985F8" w14:textId="7614D905" w:rsidR="00D362F1" w:rsidRPr="00F80676" w:rsidRDefault="00CA121F" w:rsidP="00D362F1">
            <w:pPr>
              <w:rPr>
                <w:rStyle w:val="Hyperlink"/>
                <w:rFonts w:cs="Arial"/>
                <w:b/>
                <w:sz w:val="16"/>
                <w:szCs w:val="16"/>
              </w:rPr>
            </w:pPr>
            <w:proofErr w:type="spellStart"/>
            <w:r w:rsidRPr="00F80676">
              <w:rPr>
                <w:rFonts w:cs="Arial"/>
                <w:b/>
                <w:sz w:val="16"/>
                <w:szCs w:val="16"/>
                <w:lang w:val="en-US"/>
              </w:rPr>
              <w:t>追加報告ガイダンス</w:t>
            </w:r>
            <w:proofErr w:type="spellEnd"/>
          </w:p>
        </w:tc>
        <w:tc>
          <w:tcPr>
            <w:tcW w:w="13043" w:type="dxa"/>
            <w:gridSpan w:val="5"/>
            <w:shd w:val="clear" w:color="auto" w:fill="auto"/>
            <w:vAlign w:val="center"/>
          </w:tcPr>
          <w:p w14:paraId="37A57048" w14:textId="36843783" w:rsidR="00D362F1" w:rsidRPr="00F80676" w:rsidRDefault="00193B23" w:rsidP="00D362F1">
            <w:pPr>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回答では、署名機関が使用している</w:t>
            </w:r>
            <w:r w:rsidRPr="00F80676">
              <w:rPr>
                <w:rStyle w:val="Hyperlink"/>
                <w:rFonts w:cs="Arial"/>
                <w:color w:val="000000" w:themeColor="text1"/>
                <w:sz w:val="16"/>
                <w:szCs w:val="16"/>
                <w:lang w:eastAsia="ja-JP"/>
              </w:rPr>
              <w:t>KPI</w:t>
            </w:r>
            <w:r w:rsidRPr="00F80676">
              <w:rPr>
                <w:rStyle w:val="Hyperlink"/>
                <w:rFonts w:cs="Arial"/>
                <w:color w:val="000000" w:themeColor="text1"/>
                <w:sz w:val="16"/>
                <w:szCs w:val="16"/>
                <w:lang w:eastAsia="ja-JP"/>
              </w:rPr>
              <w:t>またはベンチマークの詳細、それらを選んだ理由、それらが使用されている資産、人員のインセンティブとの連動の有無、その他の関連情報を提供してください。</w:t>
            </w:r>
          </w:p>
        </w:tc>
      </w:tr>
      <w:tr w:rsidR="00D362F1" w:rsidRPr="00F80676" w14:paraId="11BB1E30" w14:textId="77777777" w:rsidTr="00D362F1">
        <w:trPr>
          <w:trHeight w:val="300"/>
        </w:trPr>
        <w:tc>
          <w:tcPr>
            <w:tcW w:w="14884" w:type="dxa"/>
            <w:gridSpan w:val="6"/>
            <w:shd w:val="clear" w:color="auto" w:fill="0070C0"/>
            <w:vAlign w:val="center"/>
          </w:tcPr>
          <w:p w14:paraId="213F3AAF" w14:textId="48EB82D3" w:rsidR="00D362F1" w:rsidRPr="00F80676" w:rsidRDefault="00601C05" w:rsidP="00D362F1">
            <w:pPr>
              <w:rPr>
                <w:rFonts w:cs="Arial"/>
                <w:color w:val="FFFFFF" w:themeColor="background1"/>
                <w:sz w:val="16"/>
                <w:szCs w:val="16"/>
              </w:rPr>
            </w:pPr>
            <w:proofErr w:type="spellStart"/>
            <w:r w:rsidRPr="00F80676">
              <w:rPr>
                <w:rFonts w:cs="Arial"/>
                <w:b/>
                <w:bCs/>
                <w:color w:val="FFFFFF" w:themeColor="background1"/>
                <w:sz w:val="18"/>
                <w:szCs w:val="18"/>
                <w:lang w:val="en-US" w:eastAsia="en-GB"/>
              </w:rPr>
              <w:t>ロジック</w:t>
            </w:r>
            <w:proofErr w:type="spellEnd"/>
          </w:p>
        </w:tc>
      </w:tr>
      <w:tr w:rsidR="00D362F1" w:rsidRPr="00F80676" w14:paraId="34298B24" w14:textId="77777777" w:rsidTr="00D362F1">
        <w:trPr>
          <w:trHeight w:val="300"/>
        </w:trPr>
        <w:tc>
          <w:tcPr>
            <w:tcW w:w="1841" w:type="dxa"/>
            <w:shd w:val="clear" w:color="auto" w:fill="auto"/>
            <w:vAlign w:val="center"/>
          </w:tcPr>
          <w:p w14:paraId="5281C1A9" w14:textId="4CE79C14" w:rsidR="00D362F1" w:rsidRPr="00F80676" w:rsidRDefault="007F3D1B" w:rsidP="00D362F1">
            <w:pPr>
              <w:rPr>
                <w:rFonts w:cs="Arial"/>
                <w:b/>
                <w:bCs/>
                <w:sz w:val="16"/>
                <w:szCs w:val="16"/>
              </w:rPr>
            </w:pPr>
            <w:proofErr w:type="spellStart"/>
            <w:r w:rsidRPr="00F80676">
              <w:rPr>
                <w:rFonts w:cs="Arial"/>
                <w:b/>
                <w:bCs/>
                <w:sz w:val="16"/>
                <w:szCs w:val="16"/>
              </w:rPr>
              <w:t>依存関係</w:t>
            </w:r>
            <w:proofErr w:type="spellEnd"/>
          </w:p>
        </w:tc>
        <w:tc>
          <w:tcPr>
            <w:tcW w:w="13043" w:type="dxa"/>
            <w:gridSpan w:val="5"/>
            <w:shd w:val="clear" w:color="auto" w:fill="auto"/>
            <w:vAlign w:val="center"/>
          </w:tcPr>
          <w:p w14:paraId="56EF44A6" w14:textId="2D21A21E" w:rsidR="00D362F1" w:rsidRPr="00F80676" w:rsidRDefault="001E1CA8" w:rsidP="00D362F1">
            <w:pPr>
              <w:rPr>
                <w:rFonts w:cs="Arial"/>
                <w:color w:val="000000" w:themeColor="text1"/>
                <w:sz w:val="16"/>
                <w:szCs w:val="16"/>
                <w:lang w:val="en-US" w:eastAsia="ja-JP"/>
              </w:rPr>
            </w:pPr>
            <w:r w:rsidRPr="00F80676">
              <w:rPr>
                <w:rFonts w:cs="Arial"/>
                <w:color w:val="000000" w:themeColor="text1"/>
                <w:sz w:val="16"/>
                <w:szCs w:val="16"/>
                <w:lang w:val="en-US" w:eastAsia="ja-JP"/>
              </w:rPr>
              <w:t>［</w:t>
            </w:r>
            <w:r w:rsidR="0050279D" w:rsidRPr="00F80676">
              <w:rPr>
                <w:rFonts w:cs="Arial"/>
                <w:color w:val="000000" w:themeColor="text1"/>
                <w:sz w:val="16"/>
                <w:szCs w:val="16"/>
                <w:lang w:val="en-US" w:eastAsia="ja-JP"/>
              </w:rPr>
              <w:t>ISP 8.1</w:t>
            </w:r>
            <w:r w:rsidR="00A2504D" w:rsidRPr="00F80676">
              <w:rPr>
                <w:rFonts w:cs="Arial"/>
                <w:color w:val="000000" w:themeColor="text1"/>
                <w:sz w:val="16"/>
                <w:szCs w:val="16"/>
                <w:lang w:val="en-US" w:eastAsia="ja-JP"/>
              </w:rPr>
              <w:t>］</w:t>
            </w:r>
            <w:r w:rsidR="00FF1F74" w:rsidRPr="00F80676">
              <w:rPr>
                <w:rFonts w:cs="Arial"/>
                <w:color w:val="000000" w:themeColor="text1"/>
                <w:sz w:val="16"/>
                <w:szCs w:val="16"/>
                <w:lang w:val="en-US" w:eastAsia="ja-JP"/>
              </w:rPr>
              <w:t>は、</w:t>
            </w:r>
            <w:r w:rsidRPr="00F80676">
              <w:rPr>
                <w:rFonts w:cs="Arial"/>
                <w:color w:val="000000" w:themeColor="text1"/>
                <w:sz w:val="16"/>
                <w:szCs w:val="16"/>
                <w:lang w:val="en-US" w:eastAsia="ja-JP"/>
              </w:rPr>
              <w:t>［</w:t>
            </w:r>
            <w:r w:rsidR="00D53005" w:rsidRPr="00F80676">
              <w:rPr>
                <w:rFonts w:cs="Arial"/>
                <w:color w:val="000000" w:themeColor="text1"/>
                <w:sz w:val="16"/>
                <w:szCs w:val="16"/>
                <w:lang w:val="en-US" w:eastAsia="ja-JP"/>
              </w:rPr>
              <w:t>ISP 8</w:t>
            </w:r>
            <w:r w:rsidR="00A2504D" w:rsidRPr="00F80676">
              <w:rPr>
                <w:rFonts w:cs="Arial"/>
                <w:color w:val="000000" w:themeColor="text1"/>
                <w:sz w:val="16"/>
                <w:szCs w:val="16"/>
                <w:lang w:val="en-US" w:eastAsia="ja-JP"/>
              </w:rPr>
              <w:t>］</w:t>
            </w:r>
            <w:r w:rsidR="00D53005" w:rsidRPr="00F80676">
              <w:rPr>
                <w:rFonts w:cs="Arial"/>
                <w:sz w:val="16"/>
                <w:szCs w:val="16"/>
                <w:lang w:val="en-US" w:eastAsia="ja-JP"/>
              </w:rPr>
              <w:t>で</w:t>
            </w:r>
            <w:r w:rsidR="00C73F42" w:rsidRPr="00F80676">
              <w:rPr>
                <w:rFonts w:cs="Arial"/>
                <w:sz w:val="16"/>
                <w:szCs w:val="16"/>
                <w:lang w:val="en-US" w:eastAsia="ja-JP"/>
              </w:rPr>
              <w:t>選択肢</w:t>
            </w:r>
            <w:r w:rsidRPr="00F80676">
              <w:rPr>
                <w:rFonts w:cs="Arial"/>
                <w:sz w:val="16"/>
                <w:szCs w:val="16"/>
                <w:lang w:val="en-US" w:eastAsia="ja-JP"/>
              </w:rPr>
              <w:t>（</w:t>
            </w:r>
            <w:r w:rsidR="00D53005" w:rsidRPr="00F80676">
              <w:rPr>
                <w:rFonts w:cs="Arial"/>
                <w:sz w:val="16"/>
                <w:szCs w:val="16"/>
                <w:lang w:val="en-US" w:eastAsia="ja-JP"/>
              </w:rPr>
              <w:t>A</w:t>
            </w:r>
            <w:r w:rsidRPr="00F80676">
              <w:rPr>
                <w:rFonts w:cs="Arial"/>
                <w:sz w:val="16"/>
                <w:szCs w:val="16"/>
                <w:lang w:val="en-US" w:eastAsia="ja-JP"/>
              </w:rPr>
              <w:t>）</w:t>
            </w:r>
            <w:r w:rsidR="00D64C5E" w:rsidRPr="00F80676">
              <w:rPr>
                <w:rFonts w:cs="Arial"/>
                <w:sz w:val="16"/>
                <w:szCs w:val="16"/>
                <w:lang w:val="en-US" w:eastAsia="ja-JP"/>
              </w:rPr>
              <w:t>〜</w:t>
            </w:r>
            <w:r w:rsidRPr="00F80676">
              <w:rPr>
                <w:rFonts w:cs="Arial"/>
                <w:sz w:val="16"/>
                <w:szCs w:val="16"/>
                <w:lang w:val="en-US" w:eastAsia="ja-JP"/>
              </w:rPr>
              <w:t>（</w:t>
            </w:r>
            <w:r w:rsidR="00D53005" w:rsidRPr="00F80676">
              <w:rPr>
                <w:rFonts w:cs="Arial"/>
                <w:sz w:val="16"/>
                <w:szCs w:val="16"/>
                <w:lang w:val="en-US" w:eastAsia="ja-JP"/>
              </w:rPr>
              <w:t>F</w:t>
            </w:r>
            <w:r w:rsidRPr="00F80676">
              <w:rPr>
                <w:rFonts w:cs="Arial"/>
                <w:sz w:val="16"/>
                <w:szCs w:val="16"/>
                <w:lang w:val="en-US" w:eastAsia="ja-JP"/>
              </w:rPr>
              <w:t>）</w:t>
            </w:r>
            <w:r w:rsidR="00D64C5E" w:rsidRPr="00F80676">
              <w:rPr>
                <w:rFonts w:cs="Arial"/>
                <w:sz w:val="16"/>
                <w:szCs w:val="16"/>
                <w:lang w:val="en-US" w:eastAsia="ja-JP"/>
              </w:rPr>
              <w:t>のいずれか</w:t>
            </w:r>
            <w:r w:rsidR="00D53005" w:rsidRPr="00F80676">
              <w:rPr>
                <w:rFonts w:cs="Arial"/>
                <w:sz w:val="16"/>
                <w:szCs w:val="16"/>
                <w:lang w:val="en-US" w:eastAsia="ja-JP"/>
              </w:rPr>
              <w:t>が選択された</w:t>
            </w:r>
            <w:r w:rsidR="00FF1F74" w:rsidRPr="00F80676">
              <w:rPr>
                <w:rFonts w:cs="Arial"/>
                <w:color w:val="000000" w:themeColor="text1"/>
                <w:sz w:val="16"/>
                <w:szCs w:val="16"/>
                <w:lang w:val="en-US" w:eastAsia="ja-JP"/>
              </w:rPr>
              <w:t>場合、報告に適用されます。</w:t>
            </w:r>
          </w:p>
        </w:tc>
      </w:tr>
      <w:tr w:rsidR="00D362F1" w:rsidRPr="00F80676" w14:paraId="39E588CB" w14:textId="77777777" w:rsidTr="00D362F1">
        <w:trPr>
          <w:trHeight w:val="300"/>
        </w:trPr>
        <w:tc>
          <w:tcPr>
            <w:tcW w:w="1841" w:type="dxa"/>
            <w:shd w:val="clear" w:color="auto" w:fill="auto"/>
            <w:vAlign w:val="center"/>
          </w:tcPr>
          <w:p w14:paraId="38CBC111" w14:textId="7163E786" w:rsidR="00D362F1" w:rsidRPr="00F80676" w:rsidRDefault="00DB4098" w:rsidP="00D362F1">
            <w:pPr>
              <w:rPr>
                <w:rFonts w:cs="Arial"/>
                <w:b/>
                <w:bCs/>
                <w:sz w:val="16"/>
                <w:szCs w:val="16"/>
              </w:rPr>
            </w:pPr>
            <w:proofErr w:type="spellStart"/>
            <w:r w:rsidRPr="00F80676">
              <w:rPr>
                <w:rFonts w:cs="Arial"/>
                <w:b/>
                <w:bCs/>
                <w:sz w:val="16"/>
                <w:szCs w:val="16"/>
              </w:rPr>
              <w:t>ゲートウェイ</w:t>
            </w:r>
            <w:proofErr w:type="spellEnd"/>
          </w:p>
        </w:tc>
        <w:tc>
          <w:tcPr>
            <w:tcW w:w="13043" w:type="dxa"/>
            <w:gridSpan w:val="5"/>
            <w:shd w:val="clear" w:color="auto" w:fill="auto"/>
            <w:vAlign w:val="center"/>
          </w:tcPr>
          <w:p w14:paraId="7BBA6C9C" w14:textId="005498C1" w:rsidR="00D362F1" w:rsidRPr="00F80676" w:rsidRDefault="006D7BF3" w:rsidP="00D362F1">
            <w:pPr>
              <w:rPr>
                <w:rFonts w:cs="Arial"/>
                <w:color w:val="000000" w:themeColor="text1"/>
                <w:sz w:val="16"/>
                <w:szCs w:val="16"/>
                <w:lang w:val="en-US"/>
              </w:rPr>
            </w:pPr>
            <w:proofErr w:type="spellStart"/>
            <w:r w:rsidRPr="00F80676">
              <w:rPr>
                <w:rFonts w:cs="Arial"/>
                <w:color w:val="000000" w:themeColor="text1"/>
                <w:sz w:val="16"/>
                <w:szCs w:val="16"/>
                <w:lang w:val="en-US"/>
              </w:rPr>
              <w:t>該当なし</w:t>
            </w:r>
            <w:proofErr w:type="spellEnd"/>
          </w:p>
        </w:tc>
      </w:tr>
      <w:tr w:rsidR="00D362F1" w:rsidRPr="00F80676" w14:paraId="495A1DEC" w14:textId="77777777" w:rsidTr="00D362F1">
        <w:trPr>
          <w:trHeight w:val="300"/>
        </w:trPr>
        <w:tc>
          <w:tcPr>
            <w:tcW w:w="14884" w:type="dxa"/>
            <w:gridSpan w:val="6"/>
            <w:shd w:val="clear" w:color="auto" w:fill="0070C0"/>
            <w:vAlign w:val="center"/>
          </w:tcPr>
          <w:p w14:paraId="35BDB1C8" w14:textId="6A0F2C9A" w:rsidR="00D362F1" w:rsidRPr="00F80676" w:rsidRDefault="0008016D" w:rsidP="00D362F1">
            <w:pPr>
              <w:rPr>
                <w:rFonts w:cs="Arial"/>
                <w:b/>
                <w:bCs/>
                <w:color w:val="FFFFFF" w:themeColor="background1"/>
                <w:sz w:val="18"/>
                <w:szCs w:val="18"/>
                <w:lang w:val="en-US" w:eastAsia="en-GB"/>
              </w:rPr>
            </w:pPr>
            <w:proofErr w:type="spellStart"/>
            <w:r w:rsidRPr="00F80676">
              <w:rPr>
                <w:rFonts w:cs="Arial"/>
                <w:b/>
                <w:bCs/>
                <w:color w:val="FFFFFF" w:themeColor="background1"/>
                <w:sz w:val="18"/>
                <w:szCs w:val="18"/>
                <w:lang w:val="en-US" w:eastAsia="en-GB"/>
              </w:rPr>
              <w:t>評価</w:t>
            </w:r>
            <w:proofErr w:type="spellEnd"/>
          </w:p>
        </w:tc>
      </w:tr>
      <w:tr w:rsidR="00D362F1" w:rsidRPr="00F80676" w14:paraId="65D25AE2" w14:textId="77777777" w:rsidTr="00D362F1">
        <w:trPr>
          <w:trHeight w:val="354"/>
        </w:trPr>
        <w:tc>
          <w:tcPr>
            <w:tcW w:w="14884" w:type="dxa"/>
            <w:gridSpan w:val="6"/>
            <w:shd w:val="clear" w:color="auto" w:fill="auto"/>
            <w:vAlign w:val="center"/>
          </w:tcPr>
          <w:p w14:paraId="213ABF87" w14:textId="50A66324" w:rsidR="00D362F1" w:rsidRPr="00F80676" w:rsidRDefault="002C46F5" w:rsidP="00D362F1">
            <w:pPr>
              <w:rPr>
                <w:rFonts w:cs="Arial"/>
                <w:bCs/>
                <w:sz w:val="16"/>
                <w:szCs w:val="16"/>
                <w:lang w:val="en-US"/>
              </w:rPr>
            </w:pPr>
            <w:proofErr w:type="spellStart"/>
            <w:r w:rsidRPr="00F80676">
              <w:rPr>
                <w:rFonts w:cs="Arial"/>
                <w:bCs/>
                <w:color w:val="000000" w:themeColor="text1"/>
                <w:sz w:val="16"/>
                <w:szCs w:val="16"/>
                <w:lang w:val="en-US"/>
              </w:rPr>
              <w:t>評価対象外</w:t>
            </w:r>
            <w:proofErr w:type="spellEnd"/>
          </w:p>
        </w:tc>
      </w:tr>
    </w:tbl>
    <w:p w14:paraId="731A0684" w14:textId="77777777" w:rsidR="00D362F1" w:rsidRPr="00F80676" w:rsidRDefault="00D362F1">
      <w:pPr>
        <w:spacing w:after="160" w:line="259" w:lineRule="auto"/>
        <w:rPr>
          <w:rFonts w:cs="Arial"/>
        </w:rPr>
      </w:pPr>
      <w:r w:rsidRPr="00F80676">
        <w:rPr>
          <w:rFonts w:cs="Arial"/>
        </w:rPr>
        <w:br w:type="page"/>
      </w:r>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725"/>
        <w:gridCol w:w="1449"/>
        <w:gridCol w:w="3723"/>
        <w:gridCol w:w="4288"/>
        <w:gridCol w:w="1845"/>
        <w:gridCol w:w="1854"/>
      </w:tblGrid>
      <w:tr w:rsidR="002B3E49" w:rsidRPr="00F80676" w14:paraId="43B5A7A6" w14:textId="77777777" w:rsidTr="00FC23B6">
        <w:trPr>
          <w:trHeight w:val="367"/>
        </w:trPr>
        <w:tc>
          <w:tcPr>
            <w:tcW w:w="1725" w:type="dxa"/>
            <w:vMerge w:val="restart"/>
            <w:shd w:val="clear" w:color="auto" w:fill="DFF5F9"/>
            <w:vAlign w:val="center"/>
            <w:hideMark/>
          </w:tcPr>
          <w:p w14:paraId="1CDA1D8C" w14:textId="4C02FF19" w:rsidR="00D362F1" w:rsidRPr="00F80676" w:rsidRDefault="00AD6401" w:rsidP="00D362F1">
            <w:pPr>
              <w:spacing w:line="240" w:lineRule="auto"/>
              <w:jc w:val="center"/>
              <w:textAlignment w:val="baseline"/>
              <w:rPr>
                <w:rFonts w:cs="Arial"/>
                <w:b/>
                <w:sz w:val="14"/>
                <w:szCs w:val="14"/>
                <w:lang w:val="en-US" w:eastAsia="en-GB"/>
              </w:rPr>
            </w:pPr>
            <w:proofErr w:type="spellStart"/>
            <w:r w:rsidRPr="00F80676">
              <w:rPr>
                <w:rFonts w:cs="Arial"/>
                <w:b/>
                <w:sz w:val="14"/>
                <w:szCs w:val="14"/>
                <w:lang w:val="en-US" w:eastAsia="en-GB"/>
              </w:rPr>
              <w:t>指標</w:t>
            </w:r>
            <w:proofErr w:type="spellEnd"/>
            <w:r w:rsidRPr="00F80676">
              <w:rPr>
                <w:rFonts w:cs="Arial"/>
                <w:b/>
                <w:sz w:val="14"/>
                <w:szCs w:val="14"/>
                <w:lang w:val="en-US" w:eastAsia="en-GB"/>
              </w:rPr>
              <w:t>ID</w:t>
            </w:r>
          </w:p>
          <w:p w14:paraId="76AC3589" w14:textId="77777777" w:rsidR="00D362F1" w:rsidRPr="00F80676" w:rsidRDefault="00D362F1" w:rsidP="00D362F1">
            <w:pPr>
              <w:spacing w:line="240" w:lineRule="auto"/>
              <w:jc w:val="center"/>
              <w:textAlignment w:val="baseline"/>
              <w:rPr>
                <w:rFonts w:cs="Arial"/>
                <w:b/>
                <w:sz w:val="14"/>
                <w:szCs w:val="14"/>
                <w:lang w:val="en-US" w:eastAsia="en-GB"/>
              </w:rPr>
            </w:pPr>
          </w:p>
          <w:p w14:paraId="478EB305" w14:textId="41377A46" w:rsidR="00D362F1" w:rsidRPr="00F80676" w:rsidRDefault="00D362F1" w:rsidP="00D362F1">
            <w:pPr>
              <w:pStyle w:val="Indicatorsubsection"/>
              <w:rPr>
                <w:rFonts w:eastAsia="MS PGothic"/>
                <w:sz w:val="18"/>
                <w:szCs w:val="18"/>
              </w:rPr>
            </w:pPr>
            <w:bookmarkStart w:id="37" w:name="_Toc58335077"/>
            <w:r w:rsidRPr="00F80676">
              <w:rPr>
                <w:rFonts w:eastAsia="MS PGothic"/>
              </w:rPr>
              <w:t>ISP 8.2</w:t>
            </w:r>
            <w:bookmarkEnd w:id="37"/>
          </w:p>
        </w:tc>
        <w:tc>
          <w:tcPr>
            <w:tcW w:w="1449" w:type="dxa"/>
            <w:shd w:val="clear" w:color="auto" w:fill="DFF5F9"/>
            <w:vAlign w:val="center"/>
            <w:hideMark/>
          </w:tcPr>
          <w:p w14:paraId="4876902C" w14:textId="0F502000" w:rsidR="00D362F1" w:rsidRPr="00F80676" w:rsidRDefault="007F3D1B" w:rsidP="00D362F1">
            <w:pPr>
              <w:spacing w:line="240" w:lineRule="auto"/>
              <w:textAlignment w:val="baseline"/>
              <w:rPr>
                <w:rFonts w:cs="Arial"/>
                <w:sz w:val="14"/>
                <w:szCs w:val="14"/>
                <w:lang w:eastAsia="en-GB"/>
              </w:rPr>
            </w:pPr>
            <w:proofErr w:type="spellStart"/>
            <w:r w:rsidRPr="00F80676">
              <w:rPr>
                <w:rFonts w:cs="Arial"/>
                <w:b/>
                <w:sz w:val="14"/>
                <w:szCs w:val="14"/>
                <w:lang w:val="en-US" w:eastAsia="en-GB"/>
              </w:rPr>
              <w:t>依存関係</w:t>
            </w:r>
            <w:proofErr w:type="spellEnd"/>
          </w:p>
        </w:tc>
        <w:tc>
          <w:tcPr>
            <w:tcW w:w="3723" w:type="dxa"/>
            <w:shd w:val="clear" w:color="auto" w:fill="DFF5F9"/>
            <w:vAlign w:val="center"/>
          </w:tcPr>
          <w:p w14:paraId="0785BB29" w14:textId="04DD7F42" w:rsidR="00D362F1" w:rsidRPr="00F80676" w:rsidRDefault="002C00E2" w:rsidP="00D362F1">
            <w:pPr>
              <w:spacing w:line="240" w:lineRule="auto"/>
              <w:textAlignment w:val="baseline"/>
              <w:rPr>
                <w:rFonts w:cs="Arial"/>
                <w:sz w:val="14"/>
                <w:szCs w:val="14"/>
                <w:lang w:eastAsia="en-GB"/>
              </w:rPr>
            </w:pPr>
            <w:r w:rsidRPr="00F80676">
              <w:rPr>
                <w:rFonts w:cs="Arial"/>
                <w:b/>
                <w:bCs/>
                <w:sz w:val="22"/>
                <w:szCs w:val="22"/>
              </w:rPr>
              <w:t>ISP 8</w:t>
            </w:r>
          </w:p>
        </w:tc>
        <w:tc>
          <w:tcPr>
            <w:tcW w:w="4288" w:type="dxa"/>
            <w:vMerge w:val="restart"/>
            <w:shd w:val="clear" w:color="auto" w:fill="DFF5F9"/>
            <w:vAlign w:val="center"/>
          </w:tcPr>
          <w:p w14:paraId="3069B8D6" w14:textId="20DFF45C" w:rsidR="00D362F1" w:rsidRPr="00F80676" w:rsidRDefault="006D7BF3" w:rsidP="00D362F1">
            <w:pPr>
              <w:spacing w:line="240" w:lineRule="auto"/>
              <w:jc w:val="center"/>
              <w:textAlignment w:val="baseline"/>
              <w:rPr>
                <w:rFonts w:cs="Arial"/>
                <w:sz w:val="14"/>
                <w:szCs w:val="14"/>
                <w:lang w:eastAsia="ja-JP"/>
              </w:rPr>
            </w:pPr>
            <w:r w:rsidRPr="00F80676">
              <w:rPr>
                <w:rFonts w:cs="Arial"/>
                <w:b/>
                <w:sz w:val="14"/>
                <w:szCs w:val="14"/>
                <w:lang w:val="en-US" w:eastAsia="ja-JP"/>
              </w:rPr>
              <w:t>サブセクション</w:t>
            </w:r>
          </w:p>
          <w:p w14:paraId="62E4B245" w14:textId="77777777" w:rsidR="00D362F1" w:rsidRPr="00F80676" w:rsidRDefault="00D362F1" w:rsidP="00D362F1">
            <w:pPr>
              <w:spacing w:line="240" w:lineRule="auto"/>
              <w:jc w:val="center"/>
              <w:textAlignment w:val="baseline"/>
              <w:rPr>
                <w:rFonts w:cs="Arial"/>
                <w:sz w:val="14"/>
                <w:szCs w:val="14"/>
                <w:lang w:eastAsia="ja-JP"/>
              </w:rPr>
            </w:pPr>
          </w:p>
          <w:p w14:paraId="7A97FAAC" w14:textId="5209EE69" w:rsidR="00D362F1" w:rsidRPr="00F80676" w:rsidRDefault="00F80F4E" w:rsidP="00D362F1">
            <w:pPr>
              <w:jc w:val="center"/>
              <w:rPr>
                <w:rFonts w:cs="Arial"/>
                <w:sz w:val="18"/>
                <w:szCs w:val="18"/>
                <w:lang w:eastAsia="ja-JP"/>
              </w:rPr>
            </w:pPr>
            <w:r w:rsidRPr="00F80676">
              <w:rPr>
                <w:rFonts w:cs="Arial"/>
                <w:b/>
                <w:bCs/>
                <w:sz w:val="22"/>
                <w:szCs w:val="22"/>
                <w:lang w:eastAsia="ja-JP"/>
              </w:rPr>
              <w:t>人員と能力</w:t>
            </w:r>
          </w:p>
        </w:tc>
        <w:tc>
          <w:tcPr>
            <w:tcW w:w="1845" w:type="dxa"/>
            <w:vMerge w:val="restart"/>
            <w:shd w:val="clear" w:color="auto" w:fill="DFF5F9"/>
            <w:vAlign w:val="center"/>
            <w:hideMark/>
          </w:tcPr>
          <w:p w14:paraId="3378911F" w14:textId="30555C23" w:rsidR="00D362F1" w:rsidRPr="00F80676" w:rsidRDefault="002F2F58" w:rsidP="00D362F1">
            <w:pPr>
              <w:spacing w:line="240" w:lineRule="auto"/>
              <w:jc w:val="center"/>
              <w:textAlignment w:val="baseline"/>
              <w:rPr>
                <w:rFonts w:cs="Arial"/>
                <w:b/>
                <w:bCs/>
                <w:sz w:val="14"/>
                <w:szCs w:val="14"/>
                <w:lang w:val="en-US" w:eastAsia="en-GB"/>
              </w:rPr>
            </w:pPr>
            <w:r w:rsidRPr="00F80676">
              <w:rPr>
                <w:rFonts w:cs="Arial"/>
                <w:b/>
                <w:bCs/>
                <w:sz w:val="14"/>
                <w:szCs w:val="14"/>
                <w:lang w:val="en-US" w:eastAsia="en-GB"/>
              </w:rPr>
              <w:t>PRI</w:t>
            </w:r>
            <w:proofErr w:type="spellStart"/>
            <w:r w:rsidRPr="00F80676">
              <w:rPr>
                <w:rFonts w:cs="Arial"/>
                <w:b/>
                <w:bCs/>
                <w:sz w:val="14"/>
                <w:szCs w:val="14"/>
                <w:lang w:val="en-US" w:eastAsia="en-GB"/>
              </w:rPr>
              <w:t>原則</w:t>
            </w:r>
            <w:proofErr w:type="spellEnd"/>
          </w:p>
          <w:p w14:paraId="336416D2" w14:textId="77777777" w:rsidR="00D362F1" w:rsidRPr="00F80676" w:rsidRDefault="00D362F1" w:rsidP="00D362F1">
            <w:pPr>
              <w:spacing w:line="240" w:lineRule="auto"/>
              <w:jc w:val="center"/>
              <w:textAlignment w:val="baseline"/>
              <w:rPr>
                <w:rFonts w:cs="Arial"/>
                <w:b/>
                <w:bCs/>
                <w:sz w:val="14"/>
                <w:szCs w:val="14"/>
                <w:lang w:val="en-US" w:eastAsia="en-GB"/>
              </w:rPr>
            </w:pPr>
          </w:p>
          <w:p w14:paraId="21CC57D9" w14:textId="5685DB16" w:rsidR="00D362F1" w:rsidRPr="00F80676" w:rsidRDefault="009855E0" w:rsidP="00D362F1">
            <w:pPr>
              <w:spacing w:line="240" w:lineRule="auto"/>
              <w:jc w:val="center"/>
              <w:textAlignment w:val="baseline"/>
              <w:rPr>
                <w:rFonts w:cs="Arial"/>
                <w:sz w:val="18"/>
                <w:szCs w:val="18"/>
                <w:lang w:eastAsia="en-GB"/>
              </w:rPr>
            </w:pPr>
            <w:proofErr w:type="spellStart"/>
            <w:r w:rsidRPr="00F80676">
              <w:rPr>
                <w:rFonts w:cs="Arial"/>
                <w:b/>
                <w:bCs/>
                <w:sz w:val="22"/>
                <w:szCs w:val="22"/>
                <w:lang w:val="en-US" w:eastAsia="en-GB"/>
              </w:rPr>
              <w:t>一般</w:t>
            </w:r>
            <w:proofErr w:type="spellEnd"/>
          </w:p>
        </w:tc>
        <w:tc>
          <w:tcPr>
            <w:tcW w:w="1854" w:type="dxa"/>
            <w:vMerge w:val="restart"/>
            <w:shd w:val="clear" w:color="auto" w:fill="00B0F0"/>
            <w:tcMar>
              <w:top w:w="113" w:type="dxa"/>
              <w:left w:w="113" w:type="dxa"/>
              <w:bottom w:w="113" w:type="dxa"/>
              <w:right w:w="113" w:type="dxa"/>
            </w:tcMar>
            <w:vAlign w:val="center"/>
            <w:hideMark/>
          </w:tcPr>
          <w:p w14:paraId="3752E657" w14:textId="3B00BF88" w:rsidR="00D362F1" w:rsidRPr="00F80676" w:rsidRDefault="002F2F58" w:rsidP="00D362F1">
            <w:pPr>
              <w:spacing w:line="240" w:lineRule="auto"/>
              <w:jc w:val="center"/>
              <w:textAlignment w:val="baseline"/>
              <w:rPr>
                <w:rFonts w:cs="Arial"/>
                <w:b/>
                <w:bCs/>
                <w:color w:val="FFFFFF" w:themeColor="background1"/>
                <w:sz w:val="14"/>
                <w:szCs w:val="14"/>
                <w:lang w:val="en-US" w:eastAsia="en-GB"/>
              </w:rPr>
            </w:pPr>
            <w:proofErr w:type="spellStart"/>
            <w:r w:rsidRPr="00F80676">
              <w:rPr>
                <w:rFonts w:cs="Arial"/>
                <w:b/>
                <w:bCs/>
                <w:color w:val="FFFFFF" w:themeColor="background1"/>
                <w:sz w:val="14"/>
                <w:szCs w:val="14"/>
                <w:lang w:val="en-US" w:eastAsia="en-GB"/>
              </w:rPr>
              <w:t>指標種別</w:t>
            </w:r>
            <w:proofErr w:type="spellEnd"/>
          </w:p>
          <w:p w14:paraId="025B6E87" w14:textId="77777777" w:rsidR="00D362F1" w:rsidRPr="00F80676" w:rsidRDefault="00D362F1" w:rsidP="00D362F1">
            <w:pPr>
              <w:spacing w:line="240" w:lineRule="auto"/>
              <w:jc w:val="center"/>
              <w:textAlignment w:val="baseline"/>
              <w:rPr>
                <w:rFonts w:cs="Arial"/>
                <w:b/>
                <w:bCs/>
                <w:color w:val="FFFFFF" w:themeColor="background1"/>
                <w:sz w:val="14"/>
                <w:szCs w:val="14"/>
                <w:lang w:val="en-US" w:eastAsia="en-GB"/>
              </w:rPr>
            </w:pPr>
          </w:p>
          <w:p w14:paraId="08ABD922" w14:textId="4E46FC1F" w:rsidR="00D362F1" w:rsidRPr="00F80676" w:rsidRDefault="00492EDD" w:rsidP="00D362F1">
            <w:pPr>
              <w:autoSpaceDE w:val="0"/>
              <w:autoSpaceDN w:val="0"/>
              <w:adjustRightInd w:val="0"/>
              <w:spacing w:line="240" w:lineRule="auto"/>
              <w:jc w:val="center"/>
              <w:rPr>
                <w:rFonts w:cs="Arial"/>
                <w:color w:val="FFFFFF" w:themeColor="background1"/>
                <w:sz w:val="32"/>
                <w:szCs w:val="32"/>
                <w:lang w:eastAsia="en-GB"/>
              </w:rPr>
            </w:pPr>
            <w:proofErr w:type="spellStart"/>
            <w:r w:rsidRPr="00F80676">
              <w:rPr>
                <w:rFonts w:cs="Arial"/>
                <w:b/>
                <w:bCs/>
                <w:color w:val="FFFFFF" w:themeColor="background1"/>
                <w:sz w:val="32"/>
                <w:szCs w:val="32"/>
                <w:lang w:val="en-US" w:eastAsia="en-GB"/>
              </w:rPr>
              <w:t>コア</w:t>
            </w:r>
            <w:proofErr w:type="spellEnd"/>
          </w:p>
        </w:tc>
      </w:tr>
      <w:tr w:rsidR="002B3E49" w:rsidRPr="00F80676" w14:paraId="56FC6196" w14:textId="77777777" w:rsidTr="00FC23B6">
        <w:trPr>
          <w:trHeight w:val="367"/>
        </w:trPr>
        <w:tc>
          <w:tcPr>
            <w:tcW w:w="1725" w:type="dxa"/>
            <w:vMerge/>
            <w:vAlign w:val="center"/>
          </w:tcPr>
          <w:p w14:paraId="2AED61EA" w14:textId="77777777" w:rsidR="00D362F1" w:rsidRPr="00F80676" w:rsidRDefault="00D362F1" w:rsidP="00D362F1">
            <w:pPr>
              <w:spacing w:line="240" w:lineRule="auto"/>
              <w:jc w:val="center"/>
              <w:textAlignment w:val="baseline"/>
              <w:rPr>
                <w:rFonts w:cs="Arial"/>
                <w:b/>
                <w:sz w:val="14"/>
                <w:szCs w:val="14"/>
                <w:lang w:val="en-US" w:eastAsia="en-GB"/>
              </w:rPr>
            </w:pPr>
          </w:p>
        </w:tc>
        <w:tc>
          <w:tcPr>
            <w:tcW w:w="1449" w:type="dxa"/>
            <w:shd w:val="clear" w:color="auto" w:fill="DFF5F9"/>
            <w:vAlign w:val="center"/>
          </w:tcPr>
          <w:p w14:paraId="6FD217A9" w14:textId="5F8A448E" w:rsidR="00D362F1" w:rsidRPr="00F80676" w:rsidRDefault="0043069D" w:rsidP="00D362F1">
            <w:pPr>
              <w:spacing w:line="240" w:lineRule="auto"/>
              <w:textAlignment w:val="baseline"/>
              <w:rPr>
                <w:rFonts w:cs="Arial"/>
                <w:b/>
                <w:sz w:val="14"/>
                <w:szCs w:val="14"/>
                <w:lang w:val="en-US" w:eastAsia="en-GB"/>
              </w:rPr>
            </w:pPr>
            <w:proofErr w:type="spellStart"/>
            <w:r w:rsidRPr="00F80676">
              <w:rPr>
                <w:rFonts w:cs="Arial"/>
                <w:b/>
                <w:sz w:val="14"/>
                <w:szCs w:val="14"/>
                <w:lang w:val="en-US" w:eastAsia="en-GB"/>
              </w:rPr>
              <w:t>ゲートウェイ</w:t>
            </w:r>
            <w:proofErr w:type="spellEnd"/>
          </w:p>
        </w:tc>
        <w:tc>
          <w:tcPr>
            <w:tcW w:w="3723" w:type="dxa"/>
            <w:shd w:val="clear" w:color="auto" w:fill="DFF5F9"/>
            <w:vAlign w:val="center"/>
          </w:tcPr>
          <w:p w14:paraId="69E29D70" w14:textId="438E43E7" w:rsidR="00D362F1" w:rsidRPr="00F80676" w:rsidRDefault="006D7BF3" w:rsidP="00D362F1">
            <w:pPr>
              <w:spacing w:line="240" w:lineRule="auto"/>
              <w:textAlignment w:val="baseline"/>
              <w:rPr>
                <w:rFonts w:cs="Arial"/>
                <w:b/>
                <w:sz w:val="14"/>
                <w:szCs w:val="14"/>
                <w:lang w:val="en-US" w:eastAsia="en-GB"/>
              </w:rPr>
            </w:pPr>
            <w:proofErr w:type="spellStart"/>
            <w:r w:rsidRPr="00F80676">
              <w:rPr>
                <w:rFonts w:cs="Arial"/>
                <w:b/>
                <w:bCs/>
                <w:sz w:val="22"/>
                <w:szCs w:val="22"/>
              </w:rPr>
              <w:t>該当なし</w:t>
            </w:r>
            <w:proofErr w:type="spellEnd"/>
          </w:p>
        </w:tc>
        <w:tc>
          <w:tcPr>
            <w:tcW w:w="4288" w:type="dxa"/>
            <w:vMerge/>
            <w:vAlign w:val="center"/>
          </w:tcPr>
          <w:p w14:paraId="35BEB305" w14:textId="77777777" w:rsidR="00D362F1" w:rsidRPr="00F80676" w:rsidRDefault="00D362F1" w:rsidP="00D362F1">
            <w:pPr>
              <w:spacing w:line="240" w:lineRule="auto"/>
              <w:jc w:val="center"/>
              <w:textAlignment w:val="baseline"/>
              <w:rPr>
                <w:rFonts w:cs="Arial"/>
                <w:b/>
                <w:sz w:val="14"/>
                <w:szCs w:val="14"/>
                <w:lang w:val="en-US" w:eastAsia="en-GB"/>
              </w:rPr>
            </w:pPr>
          </w:p>
        </w:tc>
        <w:tc>
          <w:tcPr>
            <w:tcW w:w="1845" w:type="dxa"/>
            <w:vMerge/>
            <w:vAlign w:val="center"/>
          </w:tcPr>
          <w:p w14:paraId="6FE69EC8" w14:textId="77777777" w:rsidR="00D362F1" w:rsidRPr="00F80676" w:rsidRDefault="00D362F1" w:rsidP="00D362F1">
            <w:pPr>
              <w:spacing w:line="240" w:lineRule="auto"/>
              <w:jc w:val="center"/>
              <w:textAlignment w:val="baseline"/>
              <w:rPr>
                <w:rFonts w:cs="Arial"/>
                <w:b/>
                <w:bCs/>
                <w:sz w:val="14"/>
                <w:szCs w:val="14"/>
                <w:lang w:val="en-US" w:eastAsia="en-GB"/>
              </w:rPr>
            </w:pPr>
          </w:p>
        </w:tc>
        <w:tc>
          <w:tcPr>
            <w:tcW w:w="1854" w:type="dxa"/>
            <w:vMerge/>
            <w:tcMar>
              <w:top w:w="113" w:type="dxa"/>
              <w:left w:w="113" w:type="dxa"/>
              <w:bottom w:w="113" w:type="dxa"/>
              <w:right w:w="113" w:type="dxa"/>
            </w:tcMar>
            <w:vAlign w:val="center"/>
          </w:tcPr>
          <w:p w14:paraId="7D6641EF" w14:textId="77777777" w:rsidR="00D362F1" w:rsidRPr="00F80676" w:rsidRDefault="00D362F1" w:rsidP="00D362F1">
            <w:pPr>
              <w:spacing w:line="240" w:lineRule="auto"/>
              <w:jc w:val="center"/>
              <w:textAlignment w:val="baseline"/>
              <w:rPr>
                <w:rFonts w:cs="Arial"/>
                <w:b/>
                <w:bCs/>
                <w:color w:val="FFFFFF" w:themeColor="background1"/>
                <w:sz w:val="14"/>
                <w:szCs w:val="14"/>
                <w:lang w:val="en-US" w:eastAsia="en-GB"/>
              </w:rPr>
            </w:pPr>
          </w:p>
        </w:tc>
      </w:tr>
      <w:tr w:rsidR="00D362F1" w:rsidRPr="00F80676" w14:paraId="37D55164" w14:textId="77777777" w:rsidTr="40E8F890">
        <w:trPr>
          <w:trHeight w:val="567"/>
        </w:trPr>
        <w:tc>
          <w:tcPr>
            <w:tcW w:w="14884" w:type="dxa"/>
            <w:gridSpan w:val="6"/>
            <w:shd w:val="clear" w:color="auto" w:fill="FFFFFF" w:themeFill="background1"/>
            <w:tcMar>
              <w:top w:w="113" w:type="dxa"/>
              <w:left w:w="113" w:type="dxa"/>
              <w:bottom w:w="113" w:type="dxa"/>
              <w:right w:w="113" w:type="dxa"/>
            </w:tcMar>
            <w:vAlign w:val="center"/>
            <w:hideMark/>
          </w:tcPr>
          <w:p w14:paraId="2B38A9C2" w14:textId="30498354" w:rsidR="00D362F1" w:rsidRPr="00F80676" w:rsidRDefault="00C55DA2" w:rsidP="00D362F1">
            <w:pPr>
              <w:spacing w:line="276" w:lineRule="auto"/>
              <w:textAlignment w:val="baseline"/>
              <w:rPr>
                <w:rFonts w:cs="Arial"/>
                <w:lang w:eastAsia="ja-JP"/>
              </w:rPr>
            </w:pPr>
            <w:r w:rsidRPr="00F80676">
              <w:rPr>
                <w:rFonts w:cs="Arial"/>
                <w:b/>
                <w:lang w:val="en-US" w:eastAsia="ja-JP"/>
              </w:rPr>
              <w:t>貴組織では、どの責任投資目標が各役割</w:t>
            </w:r>
            <w:r w:rsidR="00497DEA" w:rsidRPr="00F80676">
              <w:rPr>
                <w:rFonts w:cs="Arial"/>
                <w:b/>
                <w:lang w:val="en-US" w:eastAsia="ja-JP"/>
              </w:rPr>
              <w:t>の</w:t>
            </w:r>
            <w:r w:rsidRPr="00F80676">
              <w:rPr>
                <w:rFonts w:cs="Arial"/>
                <w:b/>
                <w:lang w:val="en-US" w:eastAsia="ja-JP"/>
              </w:rPr>
              <w:t>変動報酬と連動していますか。</w:t>
            </w:r>
          </w:p>
        </w:tc>
      </w:tr>
      <w:tr w:rsidR="00D362F1" w:rsidRPr="00F80676" w14:paraId="580F9C5C" w14:textId="77777777" w:rsidTr="00FC23B6">
        <w:trPr>
          <w:trHeight w:val="27"/>
        </w:trPr>
        <w:tc>
          <w:tcPr>
            <w:tcW w:w="6897" w:type="dxa"/>
            <w:gridSpan w:val="3"/>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FFFFF" w:themeFill="background1"/>
            <w:tcMar>
              <w:top w:w="113" w:type="dxa"/>
              <w:left w:w="113" w:type="dxa"/>
              <w:bottom w:w="113" w:type="dxa"/>
              <w:right w:w="113" w:type="dxa"/>
            </w:tcMar>
            <w:vAlign w:val="center"/>
            <w:hideMark/>
          </w:tcPr>
          <w:p w14:paraId="48E95769" w14:textId="77777777" w:rsidR="00396C05" w:rsidRPr="00F80676" w:rsidRDefault="00396C05" w:rsidP="00D362F1">
            <w:pPr>
              <w:spacing w:line="276" w:lineRule="auto"/>
              <w:textAlignment w:val="baseline"/>
              <w:rPr>
                <w:rFonts w:cs="Arial"/>
                <w:szCs w:val="16"/>
                <w:lang w:eastAsia="ja-JP"/>
              </w:rPr>
            </w:pPr>
          </w:p>
        </w:tc>
        <w:tc>
          <w:tcPr>
            <w:tcW w:w="7987" w:type="dxa"/>
            <w:gridSpan w:val="3"/>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2F2F2" w:themeFill="background1" w:themeFillShade="F2"/>
            <w:vAlign w:val="center"/>
          </w:tcPr>
          <w:p w14:paraId="0DA041F9" w14:textId="5C41898B" w:rsidR="00D362F1" w:rsidRPr="00F80676" w:rsidRDefault="00492EDD" w:rsidP="005B0F5D">
            <w:pPr>
              <w:spacing w:line="276" w:lineRule="auto"/>
              <w:jc w:val="center"/>
              <w:textAlignment w:val="baseline"/>
              <w:rPr>
                <w:rFonts w:cs="Arial"/>
                <w:b/>
                <w:szCs w:val="16"/>
                <w:lang w:eastAsia="ja-JP"/>
              </w:rPr>
            </w:pPr>
            <w:r w:rsidRPr="00F80676">
              <w:rPr>
                <w:rFonts w:cs="Arial"/>
                <w:b/>
                <w:szCs w:val="16"/>
                <w:lang w:eastAsia="ja-JP"/>
              </w:rPr>
              <w:t>貴組織</w:t>
            </w:r>
            <w:r w:rsidR="004A146C" w:rsidRPr="00F80676">
              <w:rPr>
                <w:rFonts w:cs="Arial"/>
                <w:b/>
                <w:szCs w:val="16"/>
                <w:lang w:eastAsia="ja-JP"/>
              </w:rPr>
              <w:t>で各役割</w:t>
            </w:r>
            <w:r w:rsidR="00497DEA" w:rsidRPr="00F80676">
              <w:rPr>
                <w:rFonts w:cs="Arial"/>
                <w:b/>
                <w:szCs w:val="16"/>
                <w:lang w:eastAsia="ja-JP"/>
              </w:rPr>
              <w:t>の</w:t>
            </w:r>
            <w:r w:rsidR="004A146C" w:rsidRPr="00F80676">
              <w:rPr>
                <w:rFonts w:cs="Arial"/>
                <w:b/>
                <w:szCs w:val="16"/>
                <w:lang w:eastAsia="ja-JP"/>
              </w:rPr>
              <w:t>変動報酬と連動している責任投資目標</w:t>
            </w:r>
          </w:p>
        </w:tc>
      </w:tr>
      <w:tr w:rsidR="00796207" w:rsidRPr="00F80676" w14:paraId="4D5DF06B" w14:textId="77777777" w:rsidTr="40E8F890">
        <w:trPr>
          <w:trHeight w:val="23"/>
        </w:trPr>
        <w:tc>
          <w:tcPr>
            <w:tcW w:w="14884" w:type="dxa"/>
            <w:gridSpan w:val="6"/>
            <w:tcBorders>
              <w:bottom w:val="single" w:sz="6" w:space="0" w:color="A6A6A6" w:themeColor="background1" w:themeShade="A6"/>
            </w:tcBorders>
            <w:shd w:val="clear" w:color="auto" w:fill="F2F2F2" w:themeFill="background1" w:themeFillShade="F2"/>
            <w:tcMar>
              <w:top w:w="113" w:type="dxa"/>
              <w:left w:w="113" w:type="dxa"/>
              <w:bottom w:w="113" w:type="dxa"/>
              <w:right w:w="113" w:type="dxa"/>
            </w:tcMar>
            <w:vAlign w:val="center"/>
          </w:tcPr>
          <w:p w14:paraId="66D67BF2" w14:textId="7E552A44" w:rsidR="00796207" w:rsidRPr="00F80676" w:rsidRDefault="000E2222" w:rsidP="00D362F1">
            <w:pPr>
              <w:spacing w:line="276" w:lineRule="auto"/>
              <w:textAlignment w:val="baseline"/>
              <w:rPr>
                <w:rFonts w:cs="Arial"/>
                <w:b/>
                <w:szCs w:val="16"/>
                <w:lang w:eastAsia="ja-JP"/>
              </w:rPr>
            </w:pPr>
            <w:r w:rsidRPr="00F80676">
              <w:rPr>
                <w:rFonts w:cs="Arial"/>
                <w:b/>
                <w:szCs w:val="16"/>
                <w:lang w:eastAsia="ja-JP"/>
              </w:rPr>
              <w:t>取締役</w:t>
            </w:r>
            <w:r w:rsidR="00F511E1" w:rsidRPr="00F80676">
              <w:rPr>
                <w:rFonts w:cs="Arial"/>
                <w:b/>
                <w:szCs w:val="16"/>
                <w:lang w:eastAsia="ja-JP"/>
              </w:rPr>
              <w:t>会</w:t>
            </w:r>
            <w:r w:rsidR="00755282" w:rsidRPr="00F80676">
              <w:rPr>
                <w:rFonts w:cs="Arial"/>
                <w:b/>
                <w:szCs w:val="16"/>
                <w:lang w:eastAsia="ja-JP"/>
              </w:rPr>
              <w:t>または評議員</w:t>
            </w:r>
          </w:p>
        </w:tc>
      </w:tr>
      <w:tr w:rsidR="001B07D0" w:rsidRPr="00F80676" w14:paraId="29E2A726" w14:textId="77777777" w:rsidTr="00FC23B6">
        <w:trPr>
          <w:trHeight w:val="465"/>
        </w:trPr>
        <w:tc>
          <w:tcPr>
            <w:tcW w:w="6897"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11F123E4" w14:textId="7AB41F31" w:rsidR="001B07D0" w:rsidRPr="00F80676" w:rsidRDefault="001E1CA8" w:rsidP="00880417">
            <w:pPr>
              <w:spacing w:line="276" w:lineRule="auto"/>
              <w:textAlignment w:val="baseline"/>
              <w:rPr>
                <w:rFonts w:cs="Arial"/>
                <w:szCs w:val="16"/>
                <w:lang w:eastAsia="ja-JP"/>
              </w:rPr>
            </w:pPr>
            <w:r w:rsidRPr="00F80676">
              <w:rPr>
                <w:rFonts w:cs="Arial"/>
                <w:lang w:eastAsia="ja-JP"/>
              </w:rPr>
              <w:t>（</w:t>
            </w:r>
            <w:r w:rsidR="005E7E1B" w:rsidRPr="00F80676">
              <w:rPr>
                <w:rFonts w:cs="Arial"/>
                <w:lang w:eastAsia="ja-JP"/>
              </w:rPr>
              <w:t>A</w:t>
            </w:r>
            <w:r w:rsidRPr="00F80676">
              <w:rPr>
                <w:rFonts w:cs="Arial"/>
                <w:lang w:eastAsia="ja-JP"/>
              </w:rPr>
              <w:t>）</w:t>
            </w:r>
            <w:r w:rsidR="0083531E" w:rsidRPr="00F80676">
              <w:rPr>
                <w:rFonts w:cs="Arial"/>
                <w:lang w:eastAsia="ja-JP"/>
              </w:rPr>
              <w:t>ESG</w:t>
            </w:r>
            <w:r w:rsidR="0083531E" w:rsidRPr="00F80676">
              <w:rPr>
                <w:rFonts w:cs="Arial"/>
                <w:lang w:eastAsia="ja-JP"/>
              </w:rPr>
              <w:t>の投資活動への組み入れのための目標</w:t>
            </w:r>
          </w:p>
        </w:tc>
        <w:tc>
          <w:tcPr>
            <w:tcW w:w="7987" w:type="dxa"/>
            <w:gridSpan w:val="3"/>
            <w:tcBorders>
              <w:bottom w:val="single" w:sz="6" w:space="0" w:color="A6A6A6" w:themeColor="background1" w:themeShade="A6"/>
            </w:tcBorders>
            <w:shd w:val="clear" w:color="auto" w:fill="FFFFFF" w:themeFill="background1"/>
            <w:vAlign w:val="center"/>
          </w:tcPr>
          <w:p w14:paraId="6AFA92E7" w14:textId="77777777" w:rsidR="001B07D0" w:rsidRPr="00F80676" w:rsidRDefault="001B07D0" w:rsidP="00587E76">
            <w:pPr>
              <w:numPr>
                <w:ilvl w:val="0"/>
                <w:numId w:val="18"/>
              </w:numPr>
              <w:spacing w:line="276" w:lineRule="auto"/>
              <w:jc w:val="center"/>
              <w:textAlignment w:val="baseline"/>
              <w:rPr>
                <w:rFonts w:cs="Arial"/>
                <w:szCs w:val="16"/>
                <w:lang w:eastAsia="ja-JP"/>
              </w:rPr>
            </w:pPr>
          </w:p>
        </w:tc>
      </w:tr>
      <w:tr w:rsidR="001B07D0" w:rsidRPr="00F80676" w14:paraId="785A5A62" w14:textId="77777777" w:rsidTr="00FC23B6">
        <w:trPr>
          <w:trHeight w:val="465"/>
        </w:trPr>
        <w:tc>
          <w:tcPr>
            <w:tcW w:w="6897"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722C7D80" w14:textId="4B965852" w:rsidR="001B07D0" w:rsidRPr="00F80676" w:rsidRDefault="001E1CA8" w:rsidP="00880417">
            <w:pPr>
              <w:spacing w:line="276" w:lineRule="auto"/>
              <w:textAlignment w:val="baseline"/>
              <w:rPr>
                <w:rFonts w:cs="Arial"/>
                <w:szCs w:val="16"/>
                <w:lang w:eastAsia="ja-JP"/>
              </w:rPr>
            </w:pPr>
            <w:r w:rsidRPr="00F80676">
              <w:rPr>
                <w:rFonts w:cs="Arial"/>
                <w:lang w:eastAsia="ja-JP"/>
              </w:rPr>
              <w:t>（</w:t>
            </w:r>
            <w:r w:rsidR="0023270D" w:rsidRPr="00F80676">
              <w:rPr>
                <w:rFonts w:cs="Arial"/>
                <w:lang w:eastAsia="ja-JP"/>
              </w:rPr>
              <w:t>B</w:t>
            </w:r>
            <w:r w:rsidRPr="00F80676">
              <w:rPr>
                <w:rFonts w:cs="Arial"/>
                <w:lang w:eastAsia="ja-JP"/>
              </w:rPr>
              <w:t>）</w:t>
            </w:r>
            <w:r w:rsidR="0083531E" w:rsidRPr="00F80676">
              <w:rPr>
                <w:rFonts w:cs="Arial"/>
                <w:lang w:eastAsia="ja-JP"/>
              </w:rPr>
              <w:t>組織の</w:t>
            </w:r>
            <w:r w:rsidR="0083531E" w:rsidRPr="00F80676">
              <w:rPr>
                <w:rFonts w:cs="Arial"/>
                <w:lang w:eastAsia="ja-JP"/>
              </w:rPr>
              <w:t>ESG</w:t>
            </w:r>
            <w:r w:rsidR="0083531E" w:rsidRPr="00F80676">
              <w:rPr>
                <w:rFonts w:cs="Arial"/>
                <w:lang w:eastAsia="ja-JP"/>
              </w:rPr>
              <w:t>組み入れアプローチの発展に貢献するための目標</w:t>
            </w:r>
          </w:p>
        </w:tc>
        <w:tc>
          <w:tcPr>
            <w:tcW w:w="7987" w:type="dxa"/>
            <w:gridSpan w:val="3"/>
            <w:tcBorders>
              <w:bottom w:val="single" w:sz="6" w:space="0" w:color="A6A6A6" w:themeColor="background1" w:themeShade="A6"/>
            </w:tcBorders>
            <w:shd w:val="clear" w:color="auto" w:fill="FFFFFF" w:themeFill="background1"/>
            <w:vAlign w:val="center"/>
          </w:tcPr>
          <w:p w14:paraId="2FD7796F" w14:textId="77777777" w:rsidR="001B07D0" w:rsidRPr="00F80676" w:rsidRDefault="001B07D0" w:rsidP="00587E76">
            <w:pPr>
              <w:numPr>
                <w:ilvl w:val="0"/>
                <w:numId w:val="18"/>
              </w:numPr>
              <w:spacing w:line="276" w:lineRule="auto"/>
              <w:jc w:val="center"/>
              <w:textAlignment w:val="baseline"/>
              <w:rPr>
                <w:rFonts w:cs="Arial"/>
                <w:szCs w:val="16"/>
                <w:lang w:eastAsia="ja-JP"/>
              </w:rPr>
            </w:pPr>
          </w:p>
        </w:tc>
      </w:tr>
      <w:tr w:rsidR="001B07D0" w:rsidRPr="00F80676" w14:paraId="55E6BDBC" w14:textId="77777777" w:rsidTr="00FC23B6">
        <w:trPr>
          <w:trHeight w:val="465"/>
        </w:trPr>
        <w:tc>
          <w:tcPr>
            <w:tcW w:w="6897"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2B5EC386" w14:textId="47B4B02F" w:rsidR="001B07D0" w:rsidRPr="00F80676" w:rsidRDefault="001E1CA8" w:rsidP="00880417">
            <w:pPr>
              <w:spacing w:line="276" w:lineRule="auto"/>
              <w:textAlignment w:val="baseline"/>
              <w:rPr>
                <w:rFonts w:cs="Arial"/>
                <w:szCs w:val="16"/>
                <w:lang w:eastAsia="ja-JP"/>
              </w:rPr>
            </w:pPr>
            <w:r w:rsidRPr="00F80676">
              <w:rPr>
                <w:rFonts w:cs="Arial"/>
                <w:lang w:eastAsia="ja-JP"/>
              </w:rPr>
              <w:t>（</w:t>
            </w:r>
            <w:r w:rsidR="0023270D" w:rsidRPr="00F80676">
              <w:rPr>
                <w:rFonts w:cs="Arial"/>
                <w:lang w:eastAsia="ja-JP"/>
              </w:rPr>
              <w:t>C</w:t>
            </w:r>
            <w:r w:rsidRPr="00F80676">
              <w:rPr>
                <w:rFonts w:cs="Arial"/>
                <w:lang w:eastAsia="ja-JP"/>
              </w:rPr>
              <w:t>）</w:t>
            </w:r>
            <w:r w:rsidR="0083531E" w:rsidRPr="00F80676">
              <w:rPr>
                <w:rFonts w:cs="Arial"/>
                <w:lang w:eastAsia="ja-JP"/>
              </w:rPr>
              <w:t>組織のスチュワードシップ活動に貢献するための目標</w:t>
            </w:r>
            <w:r w:rsidRPr="00F80676">
              <w:rPr>
                <w:rFonts w:cs="Arial"/>
                <w:lang w:eastAsia="ja-JP"/>
              </w:rPr>
              <w:t>（</w:t>
            </w:r>
            <w:r w:rsidR="000E2222" w:rsidRPr="00F80676">
              <w:rPr>
                <w:rFonts w:cs="Arial"/>
                <w:lang w:eastAsia="ja-JP"/>
              </w:rPr>
              <w:t>例：</w:t>
            </w:r>
            <w:r w:rsidR="0048788C" w:rsidRPr="00F80676">
              <w:rPr>
                <w:rFonts w:cs="Arial"/>
                <w:lang w:eastAsia="ja-JP"/>
              </w:rPr>
              <w:t>継続的な</w:t>
            </w:r>
            <w:r w:rsidR="0048788C" w:rsidRPr="00F80676">
              <w:rPr>
                <w:rFonts w:cs="Arial"/>
                <w:lang w:eastAsia="ja-JP"/>
              </w:rPr>
              <w:t>ESG</w:t>
            </w:r>
            <w:r w:rsidR="0048788C" w:rsidRPr="00F80676">
              <w:rPr>
                <w:rFonts w:cs="Arial"/>
                <w:lang w:eastAsia="ja-JP"/>
              </w:rPr>
              <w:t>調査の結果または</w:t>
            </w:r>
            <w:r w:rsidR="00C34495" w:rsidRPr="00F80676">
              <w:rPr>
                <w:rFonts w:cs="Arial"/>
                <w:lang w:eastAsia="ja-JP"/>
              </w:rPr>
              <w:t>投資決定</w:t>
            </w:r>
            <w:r w:rsidR="0048788C" w:rsidRPr="00F80676">
              <w:rPr>
                <w:rFonts w:cs="Arial"/>
                <w:lang w:eastAsia="ja-JP"/>
              </w:rPr>
              <w:t>の共有</w:t>
            </w:r>
            <w:r w:rsidRPr="00F80676">
              <w:rPr>
                <w:rFonts w:cs="Arial"/>
                <w:lang w:eastAsia="ja-JP"/>
              </w:rPr>
              <w:t>）</w:t>
            </w:r>
          </w:p>
        </w:tc>
        <w:tc>
          <w:tcPr>
            <w:tcW w:w="7987" w:type="dxa"/>
            <w:gridSpan w:val="3"/>
            <w:tcBorders>
              <w:bottom w:val="single" w:sz="6" w:space="0" w:color="A6A6A6" w:themeColor="background1" w:themeShade="A6"/>
            </w:tcBorders>
            <w:shd w:val="clear" w:color="auto" w:fill="FFFFFF" w:themeFill="background1"/>
            <w:vAlign w:val="center"/>
          </w:tcPr>
          <w:p w14:paraId="6D7FAB97" w14:textId="77777777" w:rsidR="001B07D0" w:rsidRPr="00F80676" w:rsidRDefault="001B07D0" w:rsidP="00587E76">
            <w:pPr>
              <w:numPr>
                <w:ilvl w:val="0"/>
                <w:numId w:val="18"/>
              </w:numPr>
              <w:spacing w:line="276" w:lineRule="auto"/>
              <w:jc w:val="center"/>
              <w:textAlignment w:val="baseline"/>
              <w:rPr>
                <w:rFonts w:cs="Arial"/>
                <w:szCs w:val="16"/>
                <w:lang w:eastAsia="ja-JP"/>
              </w:rPr>
            </w:pPr>
          </w:p>
        </w:tc>
      </w:tr>
      <w:tr w:rsidR="001B07D0" w:rsidRPr="00F80676" w14:paraId="6DD6ACCA" w14:textId="77777777" w:rsidTr="00FC23B6">
        <w:trPr>
          <w:trHeight w:val="465"/>
        </w:trPr>
        <w:tc>
          <w:tcPr>
            <w:tcW w:w="6897"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63D9FD9B" w14:textId="32DB7024" w:rsidR="001B07D0" w:rsidRPr="00F80676" w:rsidRDefault="001E1CA8" w:rsidP="00880417">
            <w:pPr>
              <w:spacing w:line="276" w:lineRule="auto"/>
              <w:textAlignment w:val="baseline"/>
              <w:rPr>
                <w:rFonts w:cs="Arial"/>
                <w:szCs w:val="16"/>
                <w:lang w:eastAsia="ja-JP"/>
              </w:rPr>
            </w:pPr>
            <w:r w:rsidRPr="00F80676">
              <w:rPr>
                <w:rFonts w:cs="Arial"/>
                <w:lang w:eastAsia="ja-JP"/>
              </w:rPr>
              <w:t>（</w:t>
            </w:r>
            <w:r w:rsidR="0023270D" w:rsidRPr="00F80676">
              <w:rPr>
                <w:rFonts w:cs="Arial"/>
                <w:lang w:eastAsia="ja-JP"/>
              </w:rPr>
              <w:t>D</w:t>
            </w:r>
            <w:r w:rsidRPr="00F80676">
              <w:rPr>
                <w:rFonts w:cs="Arial"/>
                <w:lang w:eastAsia="ja-JP"/>
              </w:rPr>
              <w:t>）</w:t>
            </w:r>
            <w:r w:rsidR="0083531E" w:rsidRPr="00F80676">
              <w:rPr>
                <w:rFonts w:cs="Arial"/>
                <w:lang w:eastAsia="ja-JP"/>
              </w:rPr>
              <w:t>ESG</w:t>
            </w:r>
            <w:r w:rsidR="0083531E" w:rsidRPr="00F80676">
              <w:rPr>
                <w:rFonts w:cs="Arial"/>
                <w:lang w:eastAsia="ja-JP"/>
              </w:rPr>
              <w:t>パフォーマンスのための目標</w:t>
            </w:r>
          </w:p>
        </w:tc>
        <w:tc>
          <w:tcPr>
            <w:tcW w:w="7987" w:type="dxa"/>
            <w:gridSpan w:val="3"/>
            <w:tcBorders>
              <w:bottom w:val="single" w:sz="6" w:space="0" w:color="A6A6A6" w:themeColor="background1" w:themeShade="A6"/>
            </w:tcBorders>
            <w:shd w:val="clear" w:color="auto" w:fill="FFFFFF" w:themeFill="background1"/>
            <w:vAlign w:val="center"/>
          </w:tcPr>
          <w:p w14:paraId="3CE30F81" w14:textId="77777777" w:rsidR="001B07D0" w:rsidRPr="00F80676" w:rsidRDefault="001B07D0" w:rsidP="00587E76">
            <w:pPr>
              <w:numPr>
                <w:ilvl w:val="0"/>
                <w:numId w:val="18"/>
              </w:numPr>
              <w:spacing w:line="276" w:lineRule="auto"/>
              <w:jc w:val="center"/>
              <w:textAlignment w:val="baseline"/>
              <w:rPr>
                <w:rFonts w:cs="Arial"/>
                <w:szCs w:val="16"/>
                <w:lang w:eastAsia="ja-JP"/>
              </w:rPr>
            </w:pPr>
          </w:p>
        </w:tc>
      </w:tr>
      <w:tr w:rsidR="001B07D0" w:rsidRPr="00F80676" w14:paraId="29E4E6F2" w14:textId="77777777" w:rsidTr="00FC23B6">
        <w:trPr>
          <w:trHeight w:val="465"/>
        </w:trPr>
        <w:tc>
          <w:tcPr>
            <w:tcW w:w="6897"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493321DE" w14:textId="7ED58E74" w:rsidR="001B07D0" w:rsidRPr="00F80676" w:rsidRDefault="001E1CA8" w:rsidP="00880417">
            <w:pPr>
              <w:spacing w:line="276" w:lineRule="auto"/>
              <w:textAlignment w:val="baseline"/>
              <w:rPr>
                <w:rFonts w:cs="Arial"/>
                <w:szCs w:val="16"/>
                <w:lang w:eastAsia="ja-JP"/>
              </w:rPr>
            </w:pPr>
            <w:r w:rsidRPr="00F80676">
              <w:rPr>
                <w:rFonts w:cs="Arial"/>
                <w:lang w:eastAsia="ja-JP"/>
              </w:rPr>
              <w:t>（</w:t>
            </w:r>
            <w:r w:rsidR="0023270D" w:rsidRPr="00F80676">
              <w:rPr>
                <w:rFonts w:cs="Arial"/>
                <w:lang w:eastAsia="ja-JP"/>
              </w:rPr>
              <w:t>E</w:t>
            </w:r>
            <w:r w:rsidRPr="00F80676">
              <w:rPr>
                <w:rFonts w:cs="Arial"/>
                <w:lang w:eastAsia="ja-JP"/>
              </w:rPr>
              <w:t>）</w:t>
            </w:r>
            <w:r w:rsidR="0083531E" w:rsidRPr="00F80676">
              <w:rPr>
                <w:rFonts w:cs="Arial"/>
                <w:lang w:eastAsia="ja-JP"/>
              </w:rPr>
              <w:t>その他の責任投資</w:t>
            </w:r>
            <w:r w:rsidR="000E2222" w:rsidRPr="00F80676">
              <w:rPr>
                <w:rFonts w:cs="Arial"/>
                <w:lang w:eastAsia="ja-JP"/>
              </w:rPr>
              <w:t>に関する</w:t>
            </w:r>
            <w:r w:rsidR="0083531E" w:rsidRPr="00F80676">
              <w:rPr>
                <w:rFonts w:cs="Arial"/>
                <w:lang w:eastAsia="ja-JP"/>
              </w:rPr>
              <w:t>目標</w:t>
            </w:r>
            <w:r w:rsidRPr="00F80676">
              <w:rPr>
                <w:rFonts w:cs="Arial"/>
                <w:lang w:eastAsia="ja-JP"/>
              </w:rPr>
              <w:t>（</w:t>
            </w:r>
            <w:r w:rsidR="00AF19C8" w:rsidRPr="00F80676">
              <w:rPr>
                <w:rFonts w:cs="Arial"/>
                <w:lang w:eastAsia="ja-JP"/>
              </w:rPr>
              <w:t>具体的に記入</w:t>
            </w:r>
            <w:r w:rsidR="000E2222" w:rsidRPr="00F80676">
              <w:rPr>
                <w:rFonts w:cs="Arial"/>
                <w:lang w:eastAsia="ja-JP"/>
              </w:rPr>
              <w:t>してください</w:t>
            </w:r>
            <w:r w:rsidRPr="00F80676">
              <w:rPr>
                <w:rFonts w:cs="Arial"/>
                <w:lang w:eastAsia="ja-JP"/>
              </w:rPr>
              <w:t>）</w:t>
            </w:r>
            <w:r w:rsidR="00182546" w:rsidRPr="00F80676">
              <w:rPr>
                <w:rFonts w:cs="Arial"/>
                <w:lang w:eastAsia="ja-JP"/>
              </w:rPr>
              <w:t>：</w:t>
            </w:r>
            <w:r w:rsidR="00236DF0">
              <w:rPr>
                <w:rFonts w:cs="Arial"/>
                <w:lang w:eastAsia="ja-JP"/>
              </w:rPr>
              <w:br/>
            </w:r>
            <w:r w:rsidR="00721AC0" w:rsidRPr="00F80676">
              <w:rPr>
                <w:rFonts w:cs="Arial"/>
                <w:lang w:eastAsia="ja-JP"/>
              </w:rPr>
              <w:t>____</w:t>
            </w:r>
          </w:p>
        </w:tc>
        <w:tc>
          <w:tcPr>
            <w:tcW w:w="7987" w:type="dxa"/>
            <w:gridSpan w:val="3"/>
            <w:tcBorders>
              <w:bottom w:val="single" w:sz="6" w:space="0" w:color="A6A6A6" w:themeColor="background1" w:themeShade="A6"/>
            </w:tcBorders>
            <w:shd w:val="clear" w:color="auto" w:fill="FFFFFF" w:themeFill="background1"/>
            <w:vAlign w:val="center"/>
          </w:tcPr>
          <w:p w14:paraId="49A71531" w14:textId="77777777" w:rsidR="001B07D0" w:rsidRPr="00F80676" w:rsidRDefault="001B07D0" w:rsidP="00587E76">
            <w:pPr>
              <w:numPr>
                <w:ilvl w:val="0"/>
                <w:numId w:val="18"/>
              </w:numPr>
              <w:spacing w:line="276" w:lineRule="auto"/>
              <w:jc w:val="center"/>
              <w:textAlignment w:val="baseline"/>
              <w:rPr>
                <w:rFonts w:cs="Arial"/>
                <w:szCs w:val="16"/>
                <w:lang w:eastAsia="ja-JP"/>
              </w:rPr>
            </w:pPr>
          </w:p>
        </w:tc>
      </w:tr>
      <w:tr w:rsidR="001B07D0" w:rsidRPr="00F80676" w14:paraId="249C3A7B" w14:textId="77777777" w:rsidTr="00FC23B6">
        <w:trPr>
          <w:trHeight w:val="465"/>
        </w:trPr>
        <w:tc>
          <w:tcPr>
            <w:tcW w:w="6897"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372A5FC1" w14:textId="09F2273A" w:rsidR="001B07D0" w:rsidRPr="00F80676" w:rsidRDefault="001E1CA8" w:rsidP="00880417">
            <w:pPr>
              <w:spacing w:line="276" w:lineRule="auto"/>
              <w:textAlignment w:val="baseline"/>
              <w:rPr>
                <w:rFonts w:cs="Arial"/>
                <w:szCs w:val="16"/>
                <w:lang w:eastAsia="ja-JP"/>
              </w:rPr>
            </w:pPr>
            <w:r w:rsidRPr="00F80676">
              <w:rPr>
                <w:rFonts w:cs="Arial"/>
                <w:lang w:eastAsia="ja-JP"/>
              </w:rPr>
              <w:t>（</w:t>
            </w:r>
            <w:r w:rsidR="0023270D" w:rsidRPr="00F80676">
              <w:rPr>
                <w:rFonts w:cs="Arial"/>
                <w:lang w:eastAsia="ja-JP"/>
              </w:rPr>
              <w:t>F</w:t>
            </w:r>
            <w:r w:rsidRPr="00F80676">
              <w:rPr>
                <w:rFonts w:cs="Arial"/>
                <w:lang w:eastAsia="ja-JP"/>
              </w:rPr>
              <w:t>）</w:t>
            </w:r>
            <w:r w:rsidR="0083531E" w:rsidRPr="00F80676">
              <w:rPr>
                <w:rFonts w:cs="Arial"/>
                <w:lang w:eastAsia="ja-JP"/>
              </w:rPr>
              <w:t>その他の責任投資</w:t>
            </w:r>
            <w:r w:rsidR="000E2222" w:rsidRPr="00F80676">
              <w:rPr>
                <w:rFonts w:cs="Arial"/>
                <w:lang w:eastAsia="ja-JP"/>
              </w:rPr>
              <w:t>に関する</w:t>
            </w:r>
            <w:r w:rsidR="0083531E" w:rsidRPr="00F80676">
              <w:rPr>
                <w:rFonts w:cs="Arial"/>
                <w:lang w:eastAsia="ja-JP"/>
              </w:rPr>
              <w:t>目標</w:t>
            </w:r>
            <w:r w:rsidRPr="00F80676">
              <w:rPr>
                <w:rFonts w:cs="Arial"/>
                <w:lang w:eastAsia="ja-JP"/>
              </w:rPr>
              <w:t>（</w:t>
            </w:r>
            <w:r w:rsidR="00AF19C8" w:rsidRPr="00F80676">
              <w:rPr>
                <w:rFonts w:cs="Arial"/>
                <w:lang w:eastAsia="ja-JP"/>
              </w:rPr>
              <w:t>具体的に記入</w:t>
            </w:r>
            <w:r w:rsidR="000E2222" w:rsidRPr="00F80676">
              <w:rPr>
                <w:rFonts w:cs="Arial"/>
                <w:lang w:eastAsia="ja-JP"/>
              </w:rPr>
              <w:t>してください</w:t>
            </w:r>
            <w:r w:rsidRPr="00F80676">
              <w:rPr>
                <w:rFonts w:cs="Arial"/>
                <w:lang w:eastAsia="ja-JP"/>
              </w:rPr>
              <w:t>）</w:t>
            </w:r>
            <w:r w:rsidR="00182546" w:rsidRPr="00F80676">
              <w:rPr>
                <w:rFonts w:cs="Arial"/>
                <w:lang w:eastAsia="ja-JP"/>
              </w:rPr>
              <w:t>：</w:t>
            </w:r>
            <w:r w:rsidR="00236DF0">
              <w:rPr>
                <w:rFonts w:cs="Arial"/>
                <w:lang w:eastAsia="ja-JP"/>
              </w:rPr>
              <w:br/>
            </w:r>
            <w:r w:rsidR="00721AC0" w:rsidRPr="00F80676">
              <w:rPr>
                <w:rFonts w:cs="Arial"/>
                <w:lang w:eastAsia="ja-JP"/>
              </w:rPr>
              <w:t>____</w:t>
            </w:r>
          </w:p>
        </w:tc>
        <w:tc>
          <w:tcPr>
            <w:tcW w:w="7987" w:type="dxa"/>
            <w:gridSpan w:val="3"/>
            <w:tcBorders>
              <w:bottom w:val="single" w:sz="6" w:space="0" w:color="A6A6A6" w:themeColor="background1" w:themeShade="A6"/>
            </w:tcBorders>
            <w:shd w:val="clear" w:color="auto" w:fill="FFFFFF" w:themeFill="background1"/>
            <w:vAlign w:val="center"/>
          </w:tcPr>
          <w:p w14:paraId="6FA83F95" w14:textId="77777777" w:rsidR="001B07D0" w:rsidRPr="00F80676" w:rsidRDefault="001B07D0" w:rsidP="00587E76">
            <w:pPr>
              <w:numPr>
                <w:ilvl w:val="0"/>
                <w:numId w:val="18"/>
              </w:numPr>
              <w:spacing w:line="276" w:lineRule="auto"/>
              <w:jc w:val="center"/>
              <w:textAlignment w:val="baseline"/>
              <w:rPr>
                <w:rFonts w:cs="Arial"/>
                <w:szCs w:val="16"/>
                <w:lang w:eastAsia="ja-JP"/>
              </w:rPr>
            </w:pPr>
          </w:p>
        </w:tc>
      </w:tr>
      <w:tr w:rsidR="00001C7F" w:rsidRPr="00F80676" w14:paraId="12CE4C02" w14:textId="77777777" w:rsidTr="40E8F890">
        <w:trPr>
          <w:trHeight w:val="23"/>
        </w:trPr>
        <w:tc>
          <w:tcPr>
            <w:tcW w:w="14884" w:type="dxa"/>
            <w:gridSpan w:val="6"/>
            <w:tcBorders>
              <w:bottom w:val="single" w:sz="6" w:space="0" w:color="A6A6A6" w:themeColor="background1" w:themeShade="A6"/>
            </w:tcBorders>
            <w:shd w:val="clear" w:color="auto" w:fill="F2F2F2" w:themeFill="background1" w:themeFillShade="F2"/>
            <w:tcMar>
              <w:top w:w="113" w:type="dxa"/>
              <w:left w:w="113" w:type="dxa"/>
              <w:bottom w:w="113" w:type="dxa"/>
              <w:right w:w="113" w:type="dxa"/>
            </w:tcMar>
            <w:vAlign w:val="center"/>
          </w:tcPr>
          <w:p w14:paraId="04F053DF" w14:textId="31A4EE77" w:rsidR="00001C7F" w:rsidRPr="00F80676" w:rsidRDefault="003960B0" w:rsidP="00880417">
            <w:pPr>
              <w:spacing w:line="276" w:lineRule="auto"/>
              <w:textAlignment w:val="baseline"/>
              <w:rPr>
                <w:rFonts w:cs="Arial"/>
                <w:b/>
                <w:szCs w:val="16"/>
                <w:lang w:eastAsia="ja-JP"/>
              </w:rPr>
            </w:pPr>
            <w:r w:rsidRPr="00F80676">
              <w:rPr>
                <w:rFonts w:cs="Arial"/>
                <w:b/>
                <w:szCs w:val="16"/>
                <w:lang w:eastAsia="ja-JP"/>
              </w:rPr>
              <w:t>最高幹部レベルのスタッフ</w:t>
            </w:r>
            <w:r w:rsidR="001E1CA8" w:rsidRPr="00F80676">
              <w:rPr>
                <w:rFonts w:cs="Arial"/>
                <w:b/>
                <w:szCs w:val="16"/>
                <w:lang w:eastAsia="ja-JP"/>
              </w:rPr>
              <w:t>（</w:t>
            </w:r>
            <w:r w:rsidR="00BB1F16" w:rsidRPr="00F80676">
              <w:rPr>
                <w:rFonts w:cs="Arial"/>
                <w:b/>
                <w:szCs w:val="16"/>
                <w:lang w:eastAsia="ja-JP"/>
              </w:rPr>
              <w:t>例：</w:t>
            </w:r>
            <w:r w:rsidR="00755282" w:rsidRPr="00F80676">
              <w:rPr>
                <w:rFonts w:cs="Arial"/>
                <w:b/>
                <w:szCs w:val="16"/>
                <w:lang w:eastAsia="ja-JP"/>
              </w:rPr>
              <w:t>最高経営責任者</w:t>
            </w:r>
            <w:r w:rsidR="001E1CA8" w:rsidRPr="00F80676">
              <w:rPr>
                <w:rFonts w:cs="Arial"/>
                <w:b/>
                <w:szCs w:val="16"/>
                <w:lang w:eastAsia="ja-JP"/>
              </w:rPr>
              <w:t>（</w:t>
            </w:r>
            <w:r w:rsidR="00755282" w:rsidRPr="00F80676">
              <w:rPr>
                <w:rFonts w:cs="Arial"/>
                <w:b/>
                <w:szCs w:val="16"/>
                <w:lang w:eastAsia="ja-JP"/>
              </w:rPr>
              <w:t>CEO</w:t>
            </w:r>
            <w:r w:rsidR="001E1CA8" w:rsidRPr="00F80676">
              <w:rPr>
                <w:rFonts w:cs="Arial"/>
                <w:b/>
                <w:szCs w:val="16"/>
                <w:lang w:eastAsia="ja-JP"/>
              </w:rPr>
              <w:t>）</w:t>
            </w:r>
            <w:r w:rsidR="00755282" w:rsidRPr="00F80676">
              <w:rPr>
                <w:rFonts w:cs="Arial"/>
                <w:b/>
                <w:szCs w:val="16"/>
                <w:lang w:eastAsia="ja-JP"/>
              </w:rPr>
              <w:t>、最高投資責任者</w:t>
            </w:r>
            <w:r w:rsidR="001E1CA8" w:rsidRPr="00F80676">
              <w:rPr>
                <w:rFonts w:cs="Arial"/>
                <w:b/>
                <w:szCs w:val="16"/>
                <w:lang w:eastAsia="ja-JP"/>
              </w:rPr>
              <w:t>（</w:t>
            </w:r>
            <w:r w:rsidR="00755282" w:rsidRPr="00F80676">
              <w:rPr>
                <w:rFonts w:cs="Arial"/>
                <w:b/>
                <w:szCs w:val="16"/>
                <w:lang w:eastAsia="ja-JP"/>
              </w:rPr>
              <w:t>CIO</w:t>
            </w:r>
            <w:r w:rsidR="001E1CA8" w:rsidRPr="00F80676">
              <w:rPr>
                <w:rFonts w:cs="Arial"/>
                <w:b/>
                <w:szCs w:val="16"/>
                <w:lang w:eastAsia="ja-JP"/>
              </w:rPr>
              <w:t>）</w:t>
            </w:r>
            <w:r w:rsidR="00755282" w:rsidRPr="00F80676">
              <w:rPr>
                <w:rFonts w:cs="Arial"/>
                <w:b/>
                <w:szCs w:val="16"/>
                <w:lang w:eastAsia="ja-JP"/>
              </w:rPr>
              <w:t>、最高執行責任者</w:t>
            </w:r>
            <w:r w:rsidR="001E1CA8" w:rsidRPr="00F80676">
              <w:rPr>
                <w:rFonts w:cs="Arial"/>
                <w:b/>
                <w:szCs w:val="16"/>
                <w:lang w:eastAsia="ja-JP"/>
              </w:rPr>
              <w:t>（</w:t>
            </w:r>
            <w:r w:rsidR="00755282" w:rsidRPr="00F80676">
              <w:rPr>
                <w:rFonts w:cs="Arial"/>
                <w:b/>
                <w:szCs w:val="16"/>
                <w:lang w:eastAsia="ja-JP"/>
              </w:rPr>
              <w:t>COO</w:t>
            </w:r>
            <w:r w:rsidR="001E1CA8" w:rsidRPr="00F80676">
              <w:rPr>
                <w:rFonts w:cs="Arial"/>
                <w:b/>
                <w:szCs w:val="16"/>
                <w:lang w:eastAsia="ja-JP"/>
              </w:rPr>
              <w:t>））</w:t>
            </w:r>
          </w:p>
        </w:tc>
      </w:tr>
      <w:tr w:rsidR="00880417" w:rsidRPr="00F80676" w14:paraId="0F619B44" w14:textId="77777777" w:rsidTr="00FC23B6">
        <w:trPr>
          <w:trHeight w:val="465"/>
        </w:trPr>
        <w:tc>
          <w:tcPr>
            <w:tcW w:w="6897"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3E2647A4" w14:textId="1D5AB3BB" w:rsidR="00880417" w:rsidRPr="00F80676" w:rsidRDefault="001E1CA8" w:rsidP="00880417">
            <w:pPr>
              <w:spacing w:line="276" w:lineRule="auto"/>
              <w:textAlignment w:val="baseline"/>
              <w:rPr>
                <w:rFonts w:cs="Arial"/>
                <w:szCs w:val="16"/>
                <w:lang w:eastAsia="ja-JP"/>
              </w:rPr>
            </w:pPr>
            <w:r w:rsidRPr="00F80676">
              <w:rPr>
                <w:rFonts w:cs="Arial"/>
                <w:lang w:eastAsia="ja-JP"/>
              </w:rPr>
              <w:t>［</w:t>
            </w:r>
            <w:r w:rsidR="003A71E2" w:rsidRPr="00F80676">
              <w:rPr>
                <w:rFonts w:cs="Arial"/>
                <w:lang w:eastAsia="ja-JP"/>
              </w:rPr>
              <w:t>上掲の</w:t>
            </w:r>
            <w:r w:rsidRPr="00F80676">
              <w:rPr>
                <w:rFonts w:cs="Arial"/>
                <w:lang w:eastAsia="ja-JP"/>
              </w:rPr>
              <w:t>（</w:t>
            </w:r>
            <w:r w:rsidR="003A71E2" w:rsidRPr="00F80676">
              <w:rPr>
                <w:rFonts w:cs="Arial"/>
                <w:lang w:eastAsia="ja-JP"/>
              </w:rPr>
              <w:t>A</w:t>
            </w:r>
            <w:r w:rsidRPr="00F80676">
              <w:rPr>
                <w:rFonts w:cs="Arial"/>
                <w:lang w:eastAsia="ja-JP"/>
              </w:rPr>
              <w:t>）</w:t>
            </w:r>
            <w:r w:rsidR="00BB1F16" w:rsidRPr="00F80676">
              <w:rPr>
                <w:rFonts w:cs="Arial"/>
                <w:lang w:eastAsia="ja-JP"/>
              </w:rPr>
              <w:t>〜</w:t>
            </w:r>
            <w:r w:rsidRPr="00F80676">
              <w:rPr>
                <w:rFonts w:cs="Arial"/>
                <w:lang w:eastAsia="ja-JP"/>
              </w:rPr>
              <w:t>（</w:t>
            </w:r>
            <w:r w:rsidR="003A71E2" w:rsidRPr="00F80676">
              <w:rPr>
                <w:rFonts w:cs="Arial"/>
                <w:lang w:eastAsia="ja-JP"/>
              </w:rPr>
              <w:t>F</w:t>
            </w:r>
            <w:r w:rsidRPr="00F80676">
              <w:rPr>
                <w:rFonts w:cs="Arial"/>
                <w:lang w:eastAsia="ja-JP"/>
              </w:rPr>
              <w:t>）</w:t>
            </w:r>
            <w:r w:rsidR="003A71E2" w:rsidRPr="00F80676">
              <w:rPr>
                <w:rFonts w:cs="Arial"/>
                <w:lang w:eastAsia="ja-JP"/>
              </w:rPr>
              <w:t>の選択肢と同様</w:t>
            </w:r>
            <w:r w:rsidR="00A2504D" w:rsidRPr="00F80676">
              <w:rPr>
                <w:rFonts w:cs="Arial"/>
                <w:lang w:eastAsia="ja-JP"/>
              </w:rPr>
              <w:t>］</w:t>
            </w:r>
          </w:p>
        </w:tc>
        <w:tc>
          <w:tcPr>
            <w:tcW w:w="7987" w:type="dxa"/>
            <w:gridSpan w:val="3"/>
            <w:tcBorders>
              <w:bottom w:val="single" w:sz="6" w:space="0" w:color="A6A6A6" w:themeColor="background1" w:themeShade="A6"/>
            </w:tcBorders>
            <w:shd w:val="clear" w:color="auto" w:fill="FFFFFF" w:themeFill="background1"/>
            <w:vAlign w:val="center"/>
          </w:tcPr>
          <w:p w14:paraId="5D9745E7" w14:textId="77777777" w:rsidR="00880417" w:rsidRPr="00F80676" w:rsidRDefault="00880417" w:rsidP="00587E76">
            <w:pPr>
              <w:numPr>
                <w:ilvl w:val="0"/>
                <w:numId w:val="19"/>
              </w:numPr>
              <w:spacing w:line="276" w:lineRule="auto"/>
              <w:jc w:val="center"/>
              <w:textAlignment w:val="baseline"/>
              <w:rPr>
                <w:rFonts w:cs="Arial"/>
                <w:szCs w:val="16"/>
                <w:lang w:eastAsia="ja-JP"/>
              </w:rPr>
            </w:pPr>
          </w:p>
        </w:tc>
      </w:tr>
      <w:tr w:rsidR="00F452E9" w:rsidRPr="00F80676" w14:paraId="704E1EED" w14:textId="77777777" w:rsidTr="40E8F890">
        <w:trPr>
          <w:trHeight w:val="23"/>
        </w:trPr>
        <w:tc>
          <w:tcPr>
            <w:tcW w:w="14884" w:type="dxa"/>
            <w:gridSpan w:val="6"/>
            <w:tcBorders>
              <w:bottom w:val="single" w:sz="6" w:space="0" w:color="A6A6A6" w:themeColor="background1" w:themeShade="A6"/>
            </w:tcBorders>
            <w:shd w:val="clear" w:color="auto" w:fill="F2F2F2" w:themeFill="background1" w:themeFillShade="F2"/>
            <w:tcMar>
              <w:top w:w="113" w:type="dxa"/>
              <w:left w:w="113" w:type="dxa"/>
              <w:bottom w:w="113" w:type="dxa"/>
              <w:right w:w="113" w:type="dxa"/>
            </w:tcMar>
            <w:vAlign w:val="center"/>
          </w:tcPr>
          <w:p w14:paraId="4F68533D" w14:textId="7DCCD943" w:rsidR="00F452E9" w:rsidRPr="00F80676" w:rsidRDefault="00755282" w:rsidP="00F452E9">
            <w:pPr>
              <w:spacing w:line="276" w:lineRule="auto"/>
              <w:textAlignment w:val="baseline"/>
              <w:rPr>
                <w:rFonts w:cs="Arial"/>
                <w:b/>
                <w:szCs w:val="16"/>
                <w:lang w:eastAsia="en-GB"/>
              </w:rPr>
            </w:pPr>
            <w:proofErr w:type="spellStart"/>
            <w:r w:rsidRPr="00F80676">
              <w:rPr>
                <w:rFonts w:cs="Arial"/>
                <w:b/>
                <w:szCs w:val="16"/>
                <w:lang w:eastAsia="en-GB"/>
              </w:rPr>
              <w:t>投資委員会</w:t>
            </w:r>
            <w:proofErr w:type="spellEnd"/>
          </w:p>
        </w:tc>
      </w:tr>
      <w:tr w:rsidR="00880417" w:rsidRPr="00F80676" w14:paraId="7BE802BA" w14:textId="77777777" w:rsidTr="00FC23B6">
        <w:trPr>
          <w:trHeight w:val="465"/>
        </w:trPr>
        <w:tc>
          <w:tcPr>
            <w:tcW w:w="6897"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0879740D" w14:textId="41725AED" w:rsidR="00880417" w:rsidRPr="00F80676" w:rsidRDefault="001E1CA8" w:rsidP="00880417">
            <w:pPr>
              <w:spacing w:line="276" w:lineRule="auto"/>
              <w:textAlignment w:val="baseline"/>
              <w:rPr>
                <w:rFonts w:cs="Arial"/>
                <w:szCs w:val="16"/>
                <w:lang w:eastAsia="ja-JP"/>
              </w:rPr>
            </w:pPr>
            <w:r w:rsidRPr="00F80676">
              <w:rPr>
                <w:rFonts w:cs="Arial"/>
                <w:szCs w:val="16"/>
                <w:lang w:eastAsia="ja-JP"/>
              </w:rPr>
              <w:t>［</w:t>
            </w:r>
            <w:r w:rsidR="003A71E2" w:rsidRPr="00F80676">
              <w:rPr>
                <w:rFonts w:cs="Arial"/>
                <w:szCs w:val="16"/>
                <w:lang w:eastAsia="ja-JP"/>
              </w:rPr>
              <w:t>上掲の</w:t>
            </w:r>
            <w:r w:rsidRPr="00F80676">
              <w:rPr>
                <w:rFonts w:cs="Arial"/>
                <w:lang w:eastAsia="ja-JP"/>
              </w:rPr>
              <w:t>（</w:t>
            </w:r>
            <w:r w:rsidR="00C73F42" w:rsidRPr="00F80676">
              <w:rPr>
                <w:rFonts w:cs="Arial"/>
                <w:lang w:eastAsia="ja-JP"/>
              </w:rPr>
              <w:t>A</w:t>
            </w:r>
            <w:r w:rsidRPr="00F80676">
              <w:rPr>
                <w:rFonts w:cs="Arial"/>
                <w:lang w:eastAsia="ja-JP"/>
              </w:rPr>
              <w:t>）</w:t>
            </w:r>
            <w:r w:rsidR="00C73F42" w:rsidRPr="00F80676">
              <w:rPr>
                <w:rFonts w:cs="Arial"/>
                <w:lang w:eastAsia="ja-JP"/>
              </w:rPr>
              <w:t>〜</w:t>
            </w:r>
            <w:r w:rsidRPr="00F80676">
              <w:rPr>
                <w:rFonts w:cs="Arial"/>
                <w:lang w:eastAsia="ja-JP"/>
              </w:rPr>
              <w:t>（</w:t>
            </w:r>
            <w:r w:rsidR="00C73F42" w:rsidRPr="00F80676">
              <w:rPr>
                <w:rFonts w:cs="Arial"/>
                <w:lang w:eastAsia="ja-JP"/>
              </w:rPr>
              <w:t>F</w:t>
            </w:r>
            <w:r w:rsidRPr="00F80676">
              <w:rPr>
                <w:rFonts w:cs="Arial"/>
                <w:lang w:eastAsia="ja-JP"/>
              </w:rPr>
              <w:t>）</w:t>
            </w:r>
            <w:r w:rsidR="003A71E2" w:rsidRPr="00F80676">
              <w:rPr>
                <w:rFonts w:cs="Arial"/>
                <w:szCs w:val="16"/>
                <w:lang w:eastAsia="ja-JP"/>
              </w:rPr>
              <w:t>の選択肢と同様</w:t>
            </w:r>
            <w:r w:rsidR="00A2504D" w:rsidRPr="00F80676">
              <w:rPr>
                <w:rFonts w:cs="Arial"/>
                <w:szCs w:val="16"/>
                <w:lang w:eastAsia="ja-JP"/>
              </w:rPr>
              <w:t>］</w:t>
            </w:r>
          </w:p>
        </w:tc>
        <w:tc>
          <w:tcPr>
            <w:tcW w:w="7987" w:type="dxa"/>
            <w:gridSpan w:val="3"/>
            <w:tcBorders>
              <w:bottom w:val="single" w:sz="6" w:space="0" w:color="A6A6A6" w:themeColor="background1" w:themeShade="A6"/>
            </w:tcBorders>
            <w:shd w:val="clear" w:color="auto" w:fill="FFFFFF" w:themeFill="background1"/>
            <w:vAlign w:val="center"/>
          </w:tcPr>
          <w:p w14:paraId="3665D6A3" w14:textId="77777777" w:rsidR="00880417" w:rsidRPr="00F80676" w:rsidRDefault="00880417" w:rsidP="00587E76">
            <w:pPr>
              <w:numPr>
                <w:ilvl w:val="0"/>
                <w:numId w:val="19"/>
              </w:numPr>
              <w:spacing w:line="276" w:lineRule="auto"/>
              <w:jc w:val="center"/>
              <w:textAlignment w:val="baseline"/>
              <w:rPr>
                <w:rFonts w:cs="Arial"/>
                <w:szCs w:val="16"/>
                <w:lang w:eastAsia="ja-JP"/>
              </w:rPr>
            </w:pPr>
          </w:p>
        </w:tc>
      </w:tr>
      <w:tr w:rsidR="00F452E9" w:rsidRPr="00F80676" w14:paraId="334D2125" w14:textId="77777777" w:rsidTr="40E8F890">
        <w:trPr>
          <w:trHeight w:val="23"/>
        </w:trPr>
        <w:tc>
          <w:tcPr>
            <w:tcW w:w="14884" w:type="dxa"/>
            <w:gridSpan w:val="6"/>
            <w:tcBorders>
              <w:bottom w:val="single" w:sz="6" w:space="0" w:color="A6A6A6" w:themeColor="background1" w:themeShade="A6"/>
            </w:tcBorders>
            <w:shd w:val="clear" w:color="auto" w:fill="F2F2F2" w:themeFill="background1" w:themeFillShade="F2"/>
            <w:tcMar>
              <w:top w:w="113" w:type="dxa"/>
              <w:left w:w="113" w:type="dxa"/>
              <w:bottom w:w="113" w:type="dxa"/>
              <w:right w:w="113" w:type="dxa"/>
            </w:tcMar>
            <w:vAlign w:val="center"/>
          </w:tcPr>
          <w:p w14:paraId="3C556694" w14:textId="425F44F1" w:rsidR="00F452E9" w:rsidRPr="00F80676" w:rsidRDefault="00755282" w:rsidP="00F452E9">
            <w:pPr>
              <w:spacing w:line="276" w:lineRule="auto"/>
              <w:textAlignment w:val="baseline"/>
              <w:rPr>
                <w:rFonts w:cs="Arial"/>
                <w:b/>
                <w:szCs w:val="16"/>
                <w:lang w:eastAsia="ja-JP"/>
              </w:rPr>
            </w:pPr>
            <w:r w:rsidRPr="00F80676">
              <w:rPr>
                <w:rFonts w:cs="Arial"/>
                <w:b/>
                <w:szCs w:val="16"/>
                <w:lang w:eastAsia="ja-JP"/>
              </w:rPr>
              <w:t>その他の最高幹部レベルのスタッフ</w:t>
            </w:r>
            <w:r w:rsidR="001E1CA8" w:rsidRPr="00F80676">
              <w:rPr>
                <w:rStyle w:val="normaltextrun"/>
                <w:rFonts w:cs="Arial"/>
                <w:b/>
                <w:color w:val="000000"/>
                <w:bdr w:val="none" w:sz="0" w:space="0" w:color="auto" w:frame="1"/>
                <w:lang w:eastAsia="ja-JP"/>
              </w:rPr>
              <w:t>［</w:t>
            </w:r>
            <w:r w:rsidR="004C5774" w:rsidRPr="00F80676">
              <w:rPr>
                <w:rStyle w:val="normaltextrun"/>
                <w:rFonts w:cs="Arial"/>
                <w:b/>
                <w:color w:val="000000"/>
                <w:bdr w:val="none" w:sz="0" w:space="0" w:color="auto" w:frame="1"/>
                <w:lang w:eastAsia="ja-JP"/>
              </w:rPr>
              <w:t>具体的に記入された内容</w:t>
            </w:r>
            <w:r w:rsidR="00A2504D" w:rsidRPr="00F80676">
              <w:rPr>
                <w:rStyle w:val="normaltextrun"/>
                <w:rFonts w:cs="Arial"/>
                <w:b/>
                <w:color w:val="000000"/>
                <w:bdr w:val="none" w:sz="0" w:space="0" w:color="auto" w:frame="1"/>
                <w:lang w:eastAsia="ja-JP"/>
              </w:rPr>
              <w:t>］</w:t>
            </w:r>
          </w:p>
        </w:tc>
      </w:tr>
      <w:tr w:rsidR="00880417" w:rsidRPr="00F80676" w14:paraId="0F752019" w14:textId="77777777" w:rsidTr="00FC23B6">
        <w:trPr>
          <w:trHeight w:val="465"/>
        </w:trPr>
        <w:tc>
          <w:tcPr>
            <w:tcW w:w="6897"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1E38FEDB" w14:textId="050B4EB7" w:rsidR="00880417" w:rsidRPr="00F80676" w:rsidRDefault="001E1CA8" w:rsidP="00880417">
            <w:pPr>
              <w:spacing w:line="276" w:lineRule="auto"/>
              <w:textAlignment w:val="baseline"/>
              <w:rPr>
                <w:rFonts w:cs="Arial"/>
                <w:szCs w:val="16"/>
                <w:lang w:eastAsia="ja-JP"/>
              </w:rPr>
            </w:pPr>
            <w:r w:rsidRPr="00F80676">
              <w:rPr>
                <w:rFonts w:cs="Arial"/>
                <w:szCs w:val="16"/>
                <w:lang w:eastAsia="ja-JP"/>
              </w:rPr>
              <w:t>［</w:t>
            </w:r>
            <w:r w:rsidR="003A71E2" w:rsidRPr="00F80676">
              <w:rPr>
                <w:rFonts w:cs="Arial"/>
                <w:szCs w:val="16"/>
                <w:lang w:eastAsia="ja-JP"/>
              </w:rPr>
              <w:t>上掲の</w:t>
            </w:r>
            <w:r w:rsidRPr="00F80676">
              <w:rPr>
                <w:rFonts w:cs="Arial"/>
                <w:lang w:eastAsia="ja-JP"/>
              </w:rPr>
              <w:t>（</w:t>
            </w:r>
            <w:r w:rsidR="00C73F42" w:rsidRPr="00F80676">
              <w:rPr>
                <w:rFonts w:cs="Arial"/>
                <w:lang w:eastAsia="ja-JP"/>
              </w:rPr>
              <w:t>A</w:t>
            </w:r>
            <w:r w:rsidRPr="00F80676">
              <w:rPr>
                <w:rFonts w:cs="Arial"/>
                <w:lang w:eastAsia="ja-JP"/>
              </w:rPr>
              <w:t>）</w:t>
            </w:r>
            <w:r w:rsidR="00C73F42" w:rsidRPr="00F80676">
              <w:rPr>
                <w:rFonts w:cs="Arial"/>
                <w:lang w:eastAsia="ja-JP"/>
              </w:rPr>
              <w:t>〜</w:t>
            </w:r>
            <w:r w:rsidRPr="00F80676">
              <w:rPr>
                <w:rFonts w:cs="Arial"/>
                <w:lang w:eastAsia="ja-JP"/>
              </w:rPr>
              <w:t>（</w:t>
            </w:r>
            <w:r w:rsidR="00C73F42" w:rsidRPr="00F80676">
              <w:rPr>
                <w:rFonts w:cs="Arial"/>
                <w:lang w:eastAsia="ja-JP"/>
              </w:rPr>
              <w:t>F</w:t>
            </w:r>
            <w:r w:rsidRPr="00F80676">
              <w:rPr>
                <w:rFonts w:cs="Arial"/>
                <w:lang w:eastAsia="ja-JP"/>
              </w:rPr>
              <w:t>）</w:t>
            </w:r>
            <w:r w:rsidR="003A71E2" w:rsidRPr="00F80676">
              <w:rPr>
                <w:rFonts w:cs="Arial"/>
                <w:szCs w:val="16"/>
                <w:lang w:eastAsia="ja-JP"/>
              </w:rPr>
              <w:t>の選択肢と同様</w:t>
            </w:r>
            <w:r w:rsidR="00A2504D" w:rsidRPr="00F80676">
              <w:rPr>
                <w:rFonts w:cs="Arial"/>
                <w:szCs w:val="16"/>
                <w:lang w:eastAsia="ja-JP"/>
              </w:rPr>
              <w:t>］</w:t>
            </w:r>
          </w:p>
        </w:tc>
        <w:tc>
          <w:tcPr>
            <w:tcW w:w="7987" w:type="dxa"/>
            <w:gridSpan w:val="3"/>
            <w:tcBorders>
              <w:bottom w:val="single" w:sz="6" w:space="0" w:color="A6A6A6" w:themeColor="background1" w:themeShade="A6"/>
            </w:tcBorders>
            <w:shd w:val="clear" w:color="auto" w:fill="FFFFFF" w:themeFill="background1"/>
            <w:vAlign w:val="center"/>
          </w:tcPr>
          <w:p w14:paraId="0B95DE12" w14:textId="77777777" w:rsidR="00880417" w:rsidRPr="00F80676" w:rsidRDefault="00880417" w:rsidP="00587E76">
            <w:pPr>
              <w:numPr>
                <w:ilvl w:val="0"/>
                <w:numId w:val="19"/>
              </w:numPr>
              <w:spacing w:line="276" w:lineRule="auto"/>
              <w:jc w:val="center"/>
              <w:textAlignment w:val="baseline"/>
              <w:rPr>
                <w:rFonts w:cs="Arial"/>
                <w:szCs w:val="16"/>
                <w:lang w:eastAsia="ja-JP"/>
              </w:rPr>
            </w:pPr>
          </w:p>
        </w:tc>
      </w:tr>
      <w:tr w:rsidR="00F452E9" w:rsidRPr="00F80676" w14:paraId="1B510FA3" w14:textId="77777777" w:rsidTr="40E8F890">
        <w:trPr>
          <w:trHeight w:val="23"/>
        </w:trPr>
        <w:tc>
          <w:tcPr>
            <w:tcW w:w="14884" w:type="dxa"/>
            <w:gridSpan w:val="6"/>
            <w:tcBorders>
              <w:bottom w:val="single" w:sz="6" w:space="0" w:color="A6A6A6" w:themeColor="background1" w:themeShade="A6"/>
            </w:tcBorders>
            <w:shd w:val="clear" w:color="auto" w:fill="F2F2F2" w:themeFill="background1" w:themeFillShade="F2"/>
            <w:tcMar>
              <w:top w:w="113" w:type="dxa"/>
              <w:left w:w="113" w:type="dxa"/>
              <w:bottom w:w="113" w:type="dxa"/>
              <w:right w:w="113" w:type="dxa"/>
            </w:tcMar>
            <w:vAlign w:val="center"/>
          </w:tcPr>
          <w:p w14:paraId="299A30DB" w14:textId="5DC87AED" w:rsidR="00F452E9" w:rsidRPr="00F80676" w:rsidRDefault="00755282" w:rsidP="00F452E9">
            <w:pPr>
              <w:spacing w:line="276" w:lineRule="auto"/>
              <w:textAlignment w:val="baseline"/>
              <w:rPr>
                <w:rFonts w:cs="Arial"/>
                <w:b/>
                <w:szCs w:val="16"/>
                <w:lang w:eastAsia="ja-JP"/>
              </w:rPr>
            </w:pPr>
            <w:r w:rsidRPr="00F80676">
              <w:rPr>
                <w:rFonts w:cs="Arial"/>
                <w:b/>
                <w:szCs w:val="16"/>
                <w:lang w:eastAsia="ja-JP"/>
              </w:rPr>
              <w:t>部門長</w:t>
            </w:r>
            <w:r w:rsidR="001E1CA8" w:rsidRPr="00F80676">
              <w:rPr>
                <w:rStyle w:val="normaltextrun"/>
                <w:rFonts w:cs="Arial"/>
                <w:b/>
                <w:color w:val="000000"/>
                <w:bdr w:val="none" w:sz="0" w:space="0" w:color="auto" w:frame="1"/>
                <w:lang w:eastAsia="ja-JP"/>
              </w:rPr>
              <w:t>［</w:t>
            </w:r>
            <w:r w:rsidR="004C5774" w:rsidRPr="00F80676">
              <w:rPr>
                <w:rStyle w:val="normaltextrun"/>
                <w:rFonts w:cs="Arial"/>
                <w:b/>
                <w:color w:val="000000"/>
                <w:bdr w:val="none" w:sz="0" w:space="0" w:color="auto" w:frame="1"/>
                <w:lang w:eastAsia="ja-JP"/>
              </w:rPr>
              <w:t>具体的に記入された内容</w:t>
            </w:r>
            <w:r w:rsidR="00A2504D" w:rsidRPr="00F80676">
              <w:rPr>
                <w:rStyle w:val="normaltextrun"/>
                <w:rFonts w:cs="Arial"/>
                <w:b/>
                <w:color w:val="000000"/>
                <w:bdr w:val="none" w:sz="0" w:space="0" w:color="auto" w:frame="1"/>
                <w:lang w:eastAsia="ja-JP"/>
              </w:rPr>
              <w:t>］</w:t>
            </w:r>
          </w:p>
        </w:tc>
      </w:tr>
      <w:tr w:rsidR="00166790" w:rsidRPr="00F80676" w14:paraId="14D0E4C4" w14:textId="77777777" w:rsidTr="00FC23B6">
        <w:trPr>
          <w:trHeight w:val="465"/>
        </w:trPr>
        <w:tc>
          <w:tcPr>
            <w:tcW w:w="6897"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304A763B" w14:textId="64F8D997" w:rsidR="00166790" w:rsidRPr="00F80676" w:rsidRDefault="001E1CA8" w:rsidP="00880417">
            <w:pPr>
              <w:spacing w:line="276" w:lineRule="auto"/>
              <w:textAlignment w:val="baseline"/>
              <w:rPr>
                <w:rFonts w:cs="Arial"/>
                <w:szCs w:val="16"/>
                <w:lang w:eastAsia="ja-JP"/>
              </w:rPr>
            </w:pPr>
            <w:r w:rsidRPr="00F80676">
              <w:rPr>
                <w:rFonts w:cs="Arial"/>
                <w:szCs w:val="16"/>
                <w:lang w:eastAsia="ja-JP"/>
              </w:rPr>
              <w:t>［</w:t>
            </w:r>
            <w:r w:rsidR="003A71E2" w:rsidRPr="00F80676">
              <w:rPr>
                <w:rFonts w:cs="Arial"/>
                <w:szCs w:val="16"/>
                <w:lang w:eastAsia="ja-JP"/>
              </w:rPr>
              <w:t>上掲の</w:t>
            </w:r>
            <w:r w:rsidRPr="00F80676">
              <w:rPr>
                <w:rFonts w:cs="Arial"/>
                <w:lang w:eastAsia="ja-JP"/>
              </w:rPr>
              <w:t>（</w:t>
            </w:r>
            <w:r w:rsidR="00C73F42" w:rsidRPr="00F80676">
              <w:rPr>
                <w:rFonts w:cs="Arial"/>
                <w:lang w:eastAsia="ja-JP"/>
              </w:rPr>
              <w:t>A</w:t>
            </w:r>
            <w:r w:rsidRPr="00F80676">
              <w:rPr>
                <w:rFonts w:cs="Arial"/>
                <w:lang w:eastAsia="ja-JP"/>
              </w:rPr>
              <w:t>）</w:t>
            </w:r>
            <w:r w:rsidR="00C73F42" w:rsidRPr="00F80676">
              <w:rPr>
                <w:rFonts w:cs="Arial"/>
                <w:lang w:eastAsia="ja-JP"/>
              </w:rPr>
              <w:t>〜</w:t>
            </w:r>
            <w:r w:rsidRPr="00F80676">
              <w:rPr>
                <w:rFonts w:cs="Arial"/>
                <w:lang w:eastAsia="ja-JP"/>
              </w:rPr>
              <w:t>（</w:t>
            </w:r>
            <w:r w:rsidR="00C73F42" w:rsidRPr="00F80676">
              <w:rPr>
                <w:rFonts w:cs="Arial"/>
                <w:lang w:eastAsia="ja-JP"/>
              </w:rPr>
              <w:t>F</w:t>
            </w:r>
            <w:r w:rsidRPr="00F80676">
              <w:rPr>
                <w:rFonts w:cs="Arial"/>
                <w:lang w:eastAsia="ja-JP"/>
              </w:rPr>
              <w:t>）</w:t>
            </w:r>
            <w:r w:rsidR="003A71E2" w:rsidRPr="00F80676">
              <w:rPr>
                <w:rFonts w:cs="Arial"/>
                <w:szCs w:val="16"/>
                <w:lang w:eastAsia="ja-JP"/>
              </w:rPr>
              <w:t>の選択肢と同様</w:t>
            </w:r>
            <w:r w:rsidR="00A2504D" w:rsidRPr="00F80676">
              <w:rPr>
                <w:rFonts w:cs="Arial"/>
                <w:szCs w:val="16"/>
                <w:lang w:eastAsia="ja-JP"/>
              </w:rPr>
              <w:t>］</w:t>
            </w:r>
          </w:p>
        </w:tc>
        <w:tc>
          <w:tcPr>
            <w:tcW w:w="7987" w:type="dxa"/>
            <w:gridSpan w:val="3"/>
            <w:tcBorders>
              <w:bottom w:val="single" w:sz="6" w:space="0" w:color="A6A6A6" w:themeColor="background1" w:themeShade="A6"/>
            </w:tcBorders>
            <w:shd w:val="clear" w:color="auto" w:fill="FFFFFF" w:themeFill="background1"/>
            <w:vAlign w:val="center"/>
          </w:tcPr>
          <w:p w14:paraId="33A67B31" w14:textId="77777777" w:rsidR="00166790" w:rsidRPr="00F80676" w:rsidRDefault="00166790" w:rsidP="00587E76">
            <w:pPr>
              <w:numPr>
                <w:ilvl w:val="0"/>
                <w:numId w:val="19"/>
              </w:numPr>
              <w:spacing w:line="276" w:lineRule="auto"/>
              <w:jc w:val="center"/>
              <w:textAlignment w:val="baseline"/>
              <w:rPr>
                <w:rFonts w:cs="Arial"/>
                <w:szCs w:val="16"/>
                <w:lang w:eastAsia="ja-JP"/>
              </w:rPr>
            </w:pPr>
          </w:p>
        </w:tc>
      </w:tr>
      <w:tr w:rsidR="00F452E9" w:rsidRPr="00F80676" w14:paraId="6924BCD6" w14:textId="77777777" w:rsidTr="40E8F890">
        <w:trPr>
          <w:trHeight w:val="23"/>
        </w:trPr>
        <w:tc>
          <w:tcPr>
            <w:tcW w:w="14884" w:type="dxa"/>
            <w:gridSpan w:val="6"/>
            <w:tcBorders>
              <w:bottom w:val="single" w:sz="6" w:space="0" w:color="A6A6A6" w:themeColor="background1" w:themeShade="A6"/>
            </w:tcBorders>
            <w:shd w:val="clear" w:color="auto" w:fill="F2F2F2" w:themeFill="background1" w:themeFillShade="F2"/>
            <w:tcMar>
              <w:top w:w="113" w:type="dxa"/>
              <w:left w:w="113" w:type="dxa"/>
              <w:bottom w:w="113" w:type="dxa"/>
              <w:right w:w="113" w:type="dxa"/>
            </w:tcMar>
            <w:vAlign w:val="center"/>
          </w:tcPr>
          <w:p w14:paraId="5C4BF5E2" w14:textId="45D70B9E" w:rsidR="00F452E9" w:rsidRPr="00F80676" w:rsidRDefault="001706D6" w:rsidP="00F452E9">
            <w:pPr>
              <w:spacing w:line="276" w:lineRule="auto"/>
              <w:textAlignment w:val="baseline"/>
              <w:rPr>
                <w:rFonts w:cs="Arial"/>
                <w:b/>
                <w:szCs w:val="16"/>
                <w:lang w:eastAsia="ja-JP"/>
              </w:rPr>
            </w:pPr>
            <w:r w:rsidRPr="00F80676">
              <w:rPr>
                <w:rFonts w:cs="Arial"/>
                <w:b/>
                <w:szCs w:val="16"/>
                <w:lang w:eastAsia="ja-JP"/>
              </w:rPr>
              <w:t>ポートフォリオ</w:t>
            </w:r>
            <w:r w:rsidR="00BB1F16" w:rsidRPr="00F80676">
              <w:rPr>
                <w:rFonts w:cs="Arial"/>
                <w:b/>
                <w:szCs w:val="16"/>
                <w:lang w:eastAsia="ja-JP"/>
              </w:rPr>
              <w:t>・</w:t>
            </w:r>
            <w:r w:rsidRPr="00F80676">
              <w:rPr>
                <w:rFonts w:cs="Arial"/>
                <w:b/>
                <w:szCs w:val="16"/>
                <w:lang w:eastAsia="ja-JP"/>
              </w:rPr>
              <w:t>マネージャー</w:t>
            </w:r>
          </w:p>
        </w:tc>
      </w:tr>
      <w:tr w:rsidR="00166790" w:rsidRPr="00F80676" w14:paraId="45BFBF54" w14:textId="77777777" w:rsidTr="00FC23B6">
        <w:trPr>
          <w:trHeight w:val="465"/>
        </w:trPr>
        <w:tc>
          <w:tcPr>
            <w:tcW w:w="6897"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7A846AD9" w14:textId="748A24DD" w:rsidR="00166790" w:rsidRPr="00F80676" w:rsidRDefault="001E1CA8" w:rsidP="00880417">
            <w:pPr>
              <w:spacing w:line="276" w:lineRule="auto"/>
              <w:textAlignment w:val="baseline"/>
              <w:rPr>
                <w:rFonts w:cs="Arial"/>
                <w:szCs w:val="16"/>
                <w:lang w:eastAsia="ja-JP"/>
              </w:rPr>
            </w:pPr>
            <w:r w:rsidRPr="00F80676">
              <w:rPr>
                <w:rFonts w:cs="Arial"/>
                <w:szCs w:val="16"/>
                <w:lang w:eastAsia="ja-JP"/>
              </w:rPr>
              <w:t>［</w:t>
            </w:r>
            <w:r w:rsidR="003A71E2" w:rsidRPr="00F80676">
              <w:rPr>
                <w:rFonts w:cs="Arial"/>
                <w:szCs w:val="16"/>
                <w:lang w:eastAsia="ja-JP"/>
              </w:rPr>
              <w:t>上掲の</w:t>
            </w:r>
            <w:r w:rsidRPr="00F80676">
              <w:rPr>
                <w:rFonts w:cs="Arial"/>
                <w:lang w:eastAsia="ja-JP"/>
              </w:rPr>
              <w:t>（</w:t>
            </w:r>
            <w:r w:rsidR="00C73F42" w:rsidRPr="00F80676">
              <w:rPr>
                <w:rFonts w:cs="Arial"/>
                <w:lang w:eastAsia="ja-JP"/>
              </w:rPr>
              <w:t>A</w:t>
            </w:r>
            <w:r w:rsidRPr="00F80676">
              <w:rPr>
                <w:rFonts w:cs="Arial"/>
                <w:lang w:eastAsia="ja-JP"/>
              </w:rPr>
              <w:t>）</w:t>
            </w:r>
            <w:r w:rsidR="00C73F42" w:rsidRPr="00F80676">
              <w:rPr>
                <w:rFonts w:cs="Arial"/>
                <w:lang w:eastAsia="ja-JP"/>
              </w:rPr>
              <w:t>〜</w:t>
            </w:r>
            <w:r w:rsidRPr="00F80676">
              <w:rPr>
                <w:rFonts w:cs="Arial"/>
                <w:lang w:eastAsia="ja-JP"/>
              </w:rPr>
              <w:t>（</w:t>
            </w:r>
            <w:r w:rsidR="00C73F42" w:rsidRPr="00F80676">
              <w:rPr>
                <w:rFonts w:cs="Arial"/>
                <w:lang w:eastAsia="ja-JP"/>
              </w:rPr>
              <w:t>F</w:t>
            </w:r>
            <w:r w:rsidRPr="00F80676">
              <w:rPr>
                <w:rFonts w:cs="Arial"/>
                <w:lang w:eastAsia="ja-JP"/>
              </w:rPr>
              <w:t>）</w:t>
            </w:r>
            <w:r w:rsidR="003A71E2" w:rsidRPr="00F80676">
              <w:rPr>
                <w:rFonts w:cs="Arial"/>
                <w:szCs w:val="16"/>
                <w:lang w:eastAsia="ja-JP"/>
              </w:rPr>
              <w:t>の選択肢と同様</w:t>
            </w:r>
            <w:r w:rsidR="00A2504D" w:rsidRPr="00F80676">
              <w:rPr>
                <w:rFonts w:cs="Arial"/>
                <w:szCs w:val="16"/>
                <w:lang w:eastAsia="ja-JP"/>
              </w:rPr>
              <w:t>］</w:t>
            </w:r>
          </w:p>
        </w:tc>
        <w:tc>
          <w:tcPr>
            <w:tcW w:w="7987" w:type="dxa"/>
            <w:gridSpan w:val="3"/>
            <w:tcBorders>
              <w:bottom w:val="single" w:sz="6" w:space="0" w:color="A6A6A6" w:themeColor="background1" w:themeShade="A6"/>
            </w:tcBorders>
            <w:shd w:val="clear" w:color="auto" w:fill="FFFFFF" w:themeFill="background1"/>
            <w:vAlign w:val="center"/>
          </w:tcPr>
          <w:p w14:paraId="450401A4" w14:textId="77777777" w:rsidR="00166790" w:rsidRPr="00F80676" w:rsidRDefault="00166790" w:rsidP="00587E76">
            <w:pPr>
              <w:numPr>
                <w:ilvl w:val="0"/>
                <w:numId w:val="19"/>
              </w:numPr>
              <w:spacing w:line="276" w:lineRule="auto"/>
              <w:jc w:val="center"/>
              <w:textAlignment w:val="baseline"/>
              <w:rPr>
                <w:rFonts w:cs="Arial"/>
                <w:szCs w:val="16"/>
                <w:lang w:eastAsia="ja-JP"/>
              </w:rPr>
            </w:pPr>
          </w:p>
        </w:tc>
      </w:tr>
      <w:tr w:rsidR="00F452E9" w:rsidRPr="00F80676" w14:paraId="2D2C3FFD" w14:textId="77777777" w:rsidTr="40E8F890">
        <w:trPr>
          <w:trHeight w:val="23"/>
        </w:trPr>
        <w:tc>
          <w:tcPr>
            <w:tcW w:w="14884" w:type="dxa"/>
            <w:gridSpan w:val="6"/>
            <w:tcBorders>
              <w:bottom w:val="single" w:sz="6" w:space="0" w:color="A6A6A6" w:themeColor="background1" w:themeShade="A6"/>
            </w:tcBorders>
            <w:shd w:val="clear" w:color="auto" w:fill="F2F2F2" w:themeFill="background1" w:themeFillShade="F2"/>
            <w:tcMar>
              <w:top w:w="113" w:type="dxa"/>
              <w:left w:w="113" w:type="dxa"/>
              <w:bottom w:w="113" w:type="dxa"/>
              <w:right w:w="113" w:type="dxa"/>
            </w:tcMar>
            <w:vAlign w:val="center"/>
          </w:tcPr>
          <w:p w14:paraId="723D1A70" w14:textId="187B4260" w:rsidR="00F452E9" w:rsidRPr="00F80676" w:rsidRDefault="001706D6" w:rsidP="00F452E9">
            <w:pPr>
              <w:spacing w:line="276" w:lineRule="auto"/>
              <w:textAlignment w:val="baseline"/>
              <w:rPr>
                <w:rFonts w:cs="Arial"/>
                <w:b/>
                <w:szCs w:val="16"/>
                <w:lang w:eastAsia="en-GB"/>
              </w:rPr>
            </w:pPr>
            <w:proofErr w:type="spellStart"/>
            <w:r w:rsidRPr="00F80676">
              <w:rPr>
                <w:rFonts w:cs="Arial"/>
                <w:b/>
                <w:szCs w:val="16"/>
                <w:lang w:eastAsia="en-GB"/>
              </w:rPr>
              <w:t>投資アナリスト</w:t>
            </w:r>
            <w:proofErr w:type="spellEnd"/>
          </w:p>
        </w:tc>
      </w:tr>
      <w:tr w:rsidR="00166790" w:rsidRPr="00F80676" w14:paraId="57508717" w14:textId="77777777" w:rsidTr="00FC23B6">
        <w:trPr>
          <w:trHeight w:val="465"/>
        </w:trPr>
        <w:tc>
          <w:tcPr>
            <w:tcW w:w="6897"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4E8439BB" w14:textId="4A0E273E" w:rsidR="00166790" w:rsidRPr="00F80676" w:rsidRDefault="001E1CA8" w:rsidP="00880417">
            <w:pPr>
              <w:spacing w:line="276" w:lineRule="auto"/>
              <w:textAlignment w:val="baseline"/>
              <w:rPr>
                <w:rFonts w:cs="Arial"/>
                <w:szCs w:val="16"/>
                <w:lang w:eastAsia="ja-JP"/>
              </w:rPr>
            </w:pPr>
            <w:r w:rsidRPr="00F80676">
              <w:rPr>
                <w:rFonts w:cs="Arial"/>
                <w:szCs w:val="16"/>
                <w:lang w:eastAsia="ja-JP"/>
              </w:rPr>
              <w:t>［</w:t>
            </w:r>
            <w:r w:rsidR="003A71E2" w:rsidRPr="00F80676">
              <w:rPr>
                <w:rFonts w:cs="Arial"/>
                <w:szCs w:val="16"/>
                <w:lang w:eastAsia="ja-JP"/>
              </w:rPr>
              <w:t>上掲の</w:t>
            </w:r>
            <w:r w:rsidRPr="00F80676">
              <w:rPr>
                <w:rFonts w:cs="Arial"/>
                <w:lang w:eastAsia="ja-JP"/>
              </w:rPr>
              <w:t>（</w:t>
            </w:r>
            <w:r w:rsidR="00C73F42" w:rsidRPr="00F80676">
              <w:rPr>
                <w:rFonts w:cs="Arial"/>
                <w:lang w:eastAsia="ja-JP"/>
              </w:rPr>
              <w:t>A</w:t>
            </w:r>
            <w:r w:rsidRPr="00F80676">
              <w:rPr>
                <w:rFonts w:cs="Arial"/>
                <w:lang w:eastAsia="ja-JP"/>
              </w:rPr>
              <w:t>）</w:t>
            </w:r>
            <w:r w:rsidR="00C73F42" w:rsidRPr="00F80676">
              <w:rPr>
                <w:rFonts w:cs="Arial"/>
                <w:lang w:eastAsia="ja-JP"/>
              </w:rPr>
              <w:t>〜</w:t>
            </w:r>
            <w:r w:rsidRPr="00F80676">
              <w:rPr>
                <w:rFonts w:cs="Arial"/>
                <w:lang w:eastAsia="ja-JP"/>
              </w:rPr>
              <w:t>（</w:t>
            </w:r>
            <w:r w:rsidR="00C73F42" w:rsidRPr="00F80676">
              <w:rPr>
                <w:rFonts w:cs="Arial"/>
                <w:lang w:eastAsia="ja-JP"/>
              </w:rPr>
              <w:t>F</w:t>
            </w:r>
            <w:r w:rsidRPr="00F80676">
              <w:rPr>
                <w:rFonts w:cs="Arial"/>
                <w:lang w:eastAsia="ja-JP"/>
              </w:rPr>
              <w:t>）</w:t>
            </w:r>
            <w:r w:rsidR="003A71E2" w:rsidRPr="00F80676">
              <w:rPr>
                <w:rFonts w:cs="Arial"/>
                <w:szCs w:val="16"/>
                <w:lang w:eastAsia="ja-JP"/>
              </w:rPr>
              <w:t>の選択肢と同様</w:t>
            </w:r>
            <w:r w:rsidR="00A2504D" w:rsidRPr="00F80676">
              <w:rPr>
                <w:rFonts w:cs="Arial"/>
                <w:szCs w:val="16"/>
                <w:lang w:eastAsia="ja-JP"/>
              </w:rPr>
              <w:t>］</w:t>
            </w:r>
          </w:p>
        </w:tc>
        <w:tc>
          <w:tcPr>
            <w:tcW w:w="7987" w:type="dxa"/>
            <w:gridSpan w:val="3"/>
            <w:tcBorders>
              <w:bottom w:val="single" w:sz="6" w:space="0" w:color="A6A6A6" w:themeColor="background1" w:themeShade="A6"/>
            </w:tcBorders>
            <w:shd w:val="clear" w:color="auto" w:fill="FFFFFF" w:themeFill="background1"/>
            <w:vAlign w:val="center"/>
          </w:tcPr>
          <w:p w14:paraId="41A7A422" w14:textId="77777777" w:rsidR="00166790" w:rsidRPr="00F80676" w:rsidRDefault="00166790" w:rsidP="00587E76">
            <w:pPr>
              <w:numPr>
                <w:ilvl w:val="0"/>
                <w:numId w:val="19"/>
              </w:numPr>
              <w:spacing w:line="276" w:lineRule="auto"/>
              <w:jc w:val="center"/>
              <w:textAlignment w:val="baseline"/>
              <w:rPr>
                <w:rFonts w:cs="Arial"/>
                <w:szCs w:val="16"/>
                <w:lang w:eastAsia="ja-JP"/>
              </w:rPr>
            </w:pPr>
          </w:p>
        </w:tc>
      </w:tr>
      <w:tr w:rsidR="00F452E9" w:rsidRPr="00F80676" w14:paraId="608D4F3F" w14:textId="77777777" w:rsidTr="40E8F890">
        <w:trPr>
          <w:trHeight w:val="23"/>
        </w:trPr>
        <w:tc>
          <w:tcPr>
            <w:tcW w:w="14884" w:type="dxa"/>
            <w:gridSpan w:val="6"/>
            <w:tcBorders>
              <w:bottom w:val="single" w:sz="6" w:space="0" w:color="A6A6A6" w:themeColor="background1" w:themeShade="A6"/>
            </w:tcBorders>
            <w:shd w:val="clear" w:color="auto" w:fill="F2F2F2" w:themeFill="background1" w:themeFillShade="F2"/>
            <w:tcMar>
              <w:top w:w="113" w:type="dxa"/>
              <w:left w:w="113" w:type="dxa"/>
              <w:bottom w:w="113" w:type="dxa"/>
              <w:right w:w="113" w:type="dxa"/>
            </w:tcMar>
            <w:vAlign w:val="center"/>
          </w:tcPr>
          <w:p w14:paraId="1539AC22" w14:textId="369E49C1" w:rsidR="00F452E9" w:rsidRPr="00F80676" w:rsidRDefault="001706D6" w:rsidP="00F452E9">
            <w:pPr>
              <w:spacing w:line="276" w:lineRule="auto"/>
              <w:textAlignment w:val="baseline"/>
              <w:rPr>
                <w:rFonts w:cs="Arial"/>
                <w:b/>
                <w:szCs w:val="16"/>
                <w:lang w:eastAsia="ja-JP"/>
              </w:rPr>
            </w:pPr>
            <w:r w:rsidRPr="00F80676">
              <w:rPr>
                <w:rFonts w:cs="Arial"/>
                <w:b/>
                <w:szCs w:val="16"/>
                <w:lang w:eastAsia="ja-JP"/>
              </w:rPr>
              <w:t>専任の責任投資担当者</w:t>
            </w:r>
          </w:p>
        </w:tc>
      </w:tr>
      <w:tr w:rsidR="00166790" w:rsidRPr="00F80676" w14:paraId="61A24F40" w14:textId="77777777" w:rsidTr="00FC23B6">
        <w:trPr>
          <w:trHeight w:val="465"/>
        </w:trPr>
        <w:tc>
          <w:tcPr>
            <w:tcW w:w="6897"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228634F8" w14:textId="08F5C27C" w:rsidR="00166790" w:rsidRPr="00F80676" w:rsidRDefault="001E1CA8" w:rsidP="00880417">
            <w:pPr>
              <w:spacing w:line="276" w:lineRule="auto"/>
              <w:textAlignment w:val="baseline"/>
              <w:rPr>
                <w:rFonts w:cs="Arial"/>
                <w:szCs w:val="16"/>
                <w:lang w:eastAsia="ja-JP"/>
              </w:rPr>
            </w:pPr>
            <w:r w:rsidRPr="00F80676">
              <w:rPr>
                <w:rFonts w:cs="Arial"/>
                <w:szCs w:val="16"/>
                <w:lang w:eastAsia="ja-JP"/>
              </w:rPr>
              <w:t>［</w:t>
            </w:r>
            <w:r w:rsidR="003A71E2" w:rsidRPr="00F80676">
              <w:rPr>
                <w:rFonts w:cs="Arial"/>
                <w:szCs w:val="16"/>
                <w:lang w:eastAsia="ja-JP"/>
              </w:rPr>
              <w:t>上掲の</w:t>
            </w:r>
            <w:r w:rsidRPr="00F80676">
              <w:rPr>
                <w:rFonts w:cs="Arial"/>
                <w:lang w:eastAsia="ja-JP"/>
              </w:rPr>
              <w:t>（</w:t>
            </w:r>
            <w:r w:rsidR="00C73F42" w:rsidRPr="00F80676">
              <w:rPr>
                <w:rFonts w:cs="Arial"/>
                <w:lang w:eastAsia="ja-JP"/>
              </w:rPr>
              <w:t>A</w:t>
            </w:r>
            <w:r w:rsidRPr="00F80676">
              <w:rPr>
                <w:rFonts w:cs="Arial"/>
                <w:lang w:eastAsia="ja-JP"/>
              </w:rPr>
              <w:t>）</w:t>
            </w:r>
            <w:r w:rsidR="00C73F42" w:rsidRPr="00F80676">
              <w:rPr>
                <w:rFonts w:cs="Arial"/>
                <w:lang w:eastAsia="ja-JP"/>
              </w:rPr>
              <w:t>〜</w:t>
            </w:r>
            <w:r w:rsidRPr="00F80676">
              <w:rPr>
                <w:rFonts w:cs="Arial"/>
                <w:lang w:eastAsia="ja-JP"/>
              </w:rPr>
              <w:t>（</w:t>
            </w:r>
            <w:r w:rsidR="00C73F42" w:rsidRPr="00F80676">
              <w:rPr>
                <w:rFonts w:cs="Arial"/>
                <w:lang w:eastAsia="ja-JP"/>
              </w:rPr>
              <w:t>F</w:t>
            </w:r>
            <w:r w:rsidRPr="00F80676">
              <w:rPr>
                <w:rFonts w:cs="Arial"/>
                <w:lang w:eastAsia="ja-JP"/>
              </w:rPr>
              <w:t>）</w:t>
            </w:r>
            <w:r w:rsidR="003A71E2" w:rsidRPr="00F80676">
              <w:rPr>
                <w:rFonts w:cs="Arial"/>
                <w:szCs w:val="16"/>
                <w:lang w:eastAsia="ja-JP"/>
              </w:rPr>
              <w:t>の選択肢と同様</w:t>
            </w:r>
            <w:r w:rsidR="00A2504D" w:rsidRPr="00F80676">
              <w:rPr>
                <w:rFonts w:cs="Arial"/>
                <w:szCs w:val="16"/>
                <w:lang w:eastAsia="ja-JP"/>
              </w:rPr>
              <w:t>］</w:t>
            </w:r>
          </w:p>
        </w:tc>
        <w:tc>
          <w:tcPr>
            <w:tcW w:w="7987" w:type="dxa"/>
            <w:gridSpan w:val="3"/>
            <w:tcBorders>
              <w:bottom w:val="single" w:sz="6" w:space="0" w:color="A6A6A6" w:themeColor="background1" w:themeShade="A6"/>
            </w:tcBorders>
            <w:shd w:val="clear" w:color="auto" w:fill="FFFFFF" w:themeFill="background1"/>
            <w:vAlign w:val="center"/>
          </w:tcPr>
          <w:p w14:paraId="11AAD461" w14:textId="77777777" w:rsidR="00166790" w:rsidRPr="00F80676" w:rsidRDefault="00166790" w:rsidP="00587E76">
            <w:pPr>
              <w:numPr>
                <w:ilvl w:val="0"/>
                <w:numId w:val="19"/>
              </w:numPr>
              <w:spacing w:line="276" w:lineRule="auto"/>
              <w:jc w:val="center"/>
              <w:textAlignment w:val="baseline"/>
              <w:rPr>
                <w:rFonts w:cs="Arial"/>
                <w:szCs w:val="16"/>
                <w:lang w:eastAsia="ja-JP"/>
              </w:rPr>
            </w:pPr>
          </w:p>
        </w:tc>
      </w:tr>
      <w:tr w:rsidR="00F452E9" w:rsidRPr="00F80676" w14:paraId="49B244DE" w14:textId="77777777" w:rsidTr="40E8F890">
        <w:trPr>
          <w:trHeight w:val="23"/>
        </w:trPr>
        <w:tc>
          <w:tcPr>
            <w:tcW w:w="14884" w:type="dxa"/>
            <w:gridSpan w:val="6"/>
            <w:tcBorders>
              <w:bottom w:val="single" w:sz="6" w:space="0" w:color="A6A6A6" w:themeColor="background1" w:themeShade="A6"/>
            </w:tcBorders>
            <w:shd w:val="clear" w:color="auto" w:fill="F2F2F2" w:themeFill="background1" w:themeFillShade="F2"/>
            <w:tcMar>
              <w:top w:w="113" w:type="dxa"/>
              <w:left w:w="113" w:type="dxa"/>
              <w:bottom w:w="113" w:type="dxa"/>
              <w:right w:w="113" w:type="dxa"/>
            </w:tcMar>
            <w:vAlign w:val="center"/>
          </w:tcPr>
          <w:p w14:paraId="28AB2B8B" w14:textId="4A25031C" w:rsidR="00F452E9" w:rsidRPr="00F80676" w:rsidRDefault="009C2EED" w:rsidP="00F452E9">
            <w:pPr>
              <w:spacing w:line="276" w:lineRule="auto"/>
              <w:textAlignment w:val="baseline"/>
              <w:rPr>
                <w:rFonts w:cs="Arial"/>
                <w:b/>
                <w:szCs w:val="16"/>
                <w:lang w:eastAsia="ja-JP"/>
              </w:rPr>
            </w:pPr>
            <w:r w:rsidRPr="00F80676">
              <w:rPr>
                <w:rFonts w:cs="Arial"/>
                <w:b/>
                <w:szCs w:val="16"/>
                <w:lang w:eastAsia="ja-JP"/>
              </w:rPr>
              <w:t>インベスター・リレーションズ</w:t>
            </w:r>
          </w:p>
        </w:tc>
      </w:tr>
      <w:tr w:rsidR="00B77414" w:rsidRPr="00F80676" w14:paraId="79892D31" w14:textId="77777777" w:rsidTr="00FC23B6">
        <w:trPr>
          <w:trHeight w:val="465"/>
        </w:trPr>
        <w:tc>
          <w:tcPr>
            <w:tcW w:w="6897"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6446875E" w14:textId="1381CCEB" w:rsidR="00B77414" w:rsidRPr="00F80676" w:rsidRDefault="001E1CA8" w:rsidP="00B77414">
            <w:pPr>
              <w:spacing w:line="276" w:lineRule="auto"/>
              <w:textAlignment w:val="baseline"/>
              <w:rPr>
                <w:rFonts w:cs="Arial"/>
                <w:szCs w:val="16"/>
                <w:lang w:eastAsia="ja-JP"/>
              </w:rPr>
            </w:pPr>
            <w:r w:rsidRPr="00F80676">
              <w:rPr>
                <w:rFonts w:cs="Arial"/>
                <w:szCs w:val="16"/>
                <w:lang w:eastAsia="ja-JP"/>
              </w:rPr>
              <w:t>［</w:t>
            </w:r>
            <w:r w:rsidR="003A71E2" w:rsidRPr="00F80676">
              <w:rPr>
                <w:rFonts w:cs="Arial"/>
                <w:szCs w:val="16"/>
                <w:lang w:eastAsia="ja-JP"/>
              </w:rPr>
              <w:t>上掲の</w:t>
            </w:r>
            <w:r w:rsidRPr="00F80676">
              <w:rPr>
                <w:rFonts w:cs="Arial"/>
                <w:lang w:eastAsia="ja-JP"/>
              </w:rPr>
              <w:t>（</w:t>
            </w:r>
            <w:r w:rsidR="00C73F42" w:rsidRPr="00F80676">
              <w:rPr>
                <w:rFonts w:cs="Arial"/>
                <w:lang w:eastAsia="ja-JP"/>
              </w:rPr>
              <w:t>A</w:t>
            </w:r>
            <w:r w:rsidRPr="00F80676">
              <w:rPr>
                <w:rFonts w:cs="Arial"/>
                <w:lang w:eastAsia="ja-JP"/>
              </w:rPr>
              <w:t>）</w:t>
            </w:r>
            <w:r w:rsidR="00C73F42" w:rsidRPr="00F80676">
              <w:rPr>
                <w:rFonts w:cs="Arial"/>
                <w:lang w:eastAsia="ja-JP"/>
              </w:rPr>
              <w:t>〜</w:t>
            </w:r>
            <w:r w:rsidRPr="00F80676">
              <w:rPr>
                <w:rFonts w:cs="Arial"/>
                <w:lang w:eastAsia="ja-JP"/>
              </w:rPr>
              <w:t>（</w:t>
            </w:r>
            <w:r w:rsidR="00C73F42" w:rsidRPr="00F80676">
              <w:rPr>
                <w:rFonts w:cs="Arial"/>
                <w:lang w:eastAsia="ja-JP"/>
              </w:rPr>
              <w:t>F</w:t>
            </w:r>
            <w:r w:rsidRPr="00F80676">
              <w:rPr>
                <w:rFonts w:cs="Arial"/>
                <w:lang w:eastAsia="ja-JP"/>
              </w:rPr>
              <w:t>）</w:t>
            </w:r>
            <w:r w:rsidR="003A71E2" w:rsidRPr="00F80676">
              <w:rPr>
                <w:rFonts w:cs="Arial"/>
                <w:szCs w:val="16"/>
                <w:lang w:eastAsia="ja-JP"/>
              </w:rPr>
              <w:t>の選択肢と同様</w:t>
            </w:r>
            <w:r w:rsidR="00A2504D" w:rsidRPr="00F80676">
              <w:rPr>
                <w:rFonts w:cs="Arial"/>
                <w:szCs w:val="16"/>
                <w:lang w:eastAsia="ja-JP"/>
              </w:rPr>
              <w:t>］</w:t>
            </w:r>
          </w:p>
        </w:tc>
        <w:tc>
          <w:tcPr>
            <w:tcW w:w="7987" w:type="dxa"/>
            <w:gridSpan w:val="3"/>
            <w:tcBorders>
              <w:bottom w:val="single" w:sz="6" w:space="0" w:color="A6A6A6" w:themeColor="background1" w:themeShade="A6"/>
            </w:tcBorders>
            <w:shd w:val="clear" w:color="auto" w:fill="FFFFFF" w:themeFill="background1"/>
            <w:vAlign w:val="center"/>
          </w:tcPr>
          <w:p w14:paraId="00C3FB37" w14:textId="77777777" w:rsidR="00B77414" w:rsidRPr="00F80676" w:rsidRDefault="00B77414" w:rsidP="00587E76">
            <w:pPr>
              <w:numPr>
                <w:ilvl w:val="0"/>
                <w:numId w:val="19"/>
              </w:numPr>
              <w:spacing w:line="276" w:lineRule="auto"/>
              <w:jc w:val="center"/>
              <w:textAlignment w:val="baseline"/>
              <w:rPr>
                <w:rFonts w:cs="Arial"/>
                <w:szCs w:val="16"/>
                <w:lang w:eastAsia="ja-JP"/>
              </w:rPr>
            </w:pPr>
          </w:p>
        </w:tc>
      </w:tr>
      <w:tr w:rsidR="00F452E9" w:rsidRPr="00F80676" w14:paraId="697B9AA4" w14:textId="77777777" w:rsidTr="40E8F890">
        <w:trPr>
          <w:trHeight w:val="23"/>
        </w:trPr>
        <w:tc>
          <w:tcPr>
            <w:tcW w:w="14884" w:type="dxa"/>
            <w:gridSpan w:val="6"/>
            <w:tcBorders>
              <w:bottom w:val="single" w:sz="6" w:space="0" w:color="A6A6A6" w:themeColor="background1" w:themeShade="A6"/>
            </w:tcBorders>
            <w:shd w:val="clear" w:color="auto" w:fill="F2F2F2" w:themeFill="background1" w:themeFillShade="F2"/>
            <w:tcMar>
              <w:top w:w="113" w:type="dxa"/>
              <w:left w:w="113" w:type="dxa"/>
              <w:bottom w:w="113" w:type="dxa"/>
              <w:right w:w="113" w:type="dxa"/>
            </w:tcMar>
            <w:vAlign w:val="center"/>
          </w:tcPr>
          <w:p w14:paraId="03A1991D" w14:textId="17C52BEF" w:rsidR="00F452E9" w:rsidRPr="00F80676" w:rsidRDefault="00D03AD0" w:rsidP="00F452E9">
            <w:pPr>
              <w:spacing w:line="276" w:lineRule="auto"/>
              <w:textAlignment w:val="baseline"/>
              <w:rPr>
                <w:rFonts w:cs="Arial"/>
                <w:b/>
                <w:szCs w:val="16"/>
                <w:lang w:eastAsia="ja-JP"/>
              </w:rPr>
            </w:pPr>
            <w:r w:rsidRPr="00F80676">
              <w:rPr>
                <w:rFonts w:cs="Arial"/>
                <w:b/>
                <w:szCs w:val="16"/>
                <w:lang w:eastAsia="ja-JP"/>
              </w:rPr>
              <w:t>外部運用会社</w:t>
            </w:r>
            <w:r w:rsidR="00711DCE" w:rsidRPr="00F80676">
              <w:rPr>
                <w:rFonts w:cs="Arial"/>
                <w:b/>
                <w:szCs w:val="16"/>
                <w:lang w:eastAsia="ja-JP"/>
              </w:rPr>
              <w:t>または</w:t>
            </w:r>
            <w:r w:rsidR="002C0F29" w:rsidRPr="00F80676">
              <w:rPr>
                <w:rFonts w:cs="Arial"/>
                <w:b/>
                <w:szCs w:val="16"/>
                <w:lang w:eastAsia="ja-JP"/>
              </w:rPr>
              <w:t>サービス・プロバイダー</w:t>
            </w:r>
          </w:p>
        </w:tc>
      </w:tr>
      <w:tr w:rsidR="00B77414" w:rsidRPr="00F80676" w14:paraId="78240D32" w14:textId="77777777" w:rsidTr="00FC23B6">
        <w:trPr>
          <w:trHeight w:val="465"/>
        </w:trPr>
        <w:tc>
          <w:tcPr>
            <w:tcW w:w="6897"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3C84176D" w14:textId="38580FF9" w:rsidR="00B77414" w:rsidRPr="00F80676" w:rsidRDefault="001E1CA8" w:rsidP="00B77414">
            <w:pPr>
              <w:spacing w:line="276" w:lineRule="auto"/>
              <w:textAlignment w:val="baseline"/>
              <w:rPr>
                <w:rFonts w:cs="Arial"/>
                <w:szCs w:val="16"/>
                <w:lang w:eastAsia="ja-JP"/>
              </w:rPr>
            </w:pPr>
            <w:r w:rsidRPr="00F80676">
              <w:rPr>
                <w:rFonts w:cs="Arial"/>
                <w:szCs w:val="16"/>
                <w:lang w:eastAsia="ja-JP"/>
              </w:rPr>
              <w:t>［</w:t>
            </w:r>
            <w:r w:rsidR="003A71E2" w:rsidRPr="00F80676">
              <w:rPr>
                <w:rFonts w:cs="Arial"/>
                <w:szCs w:val="16"/>
                <w:lang w:eastAsia="ja-JP"/>
              </w:rPr>
              <w:t>上掲の</w:t>
            </w:r>
            <w:r w:rsidRPr="00F80676">
              <w:rPr>
                <w:rFonts w:cs="Arial"/>
                <w:lang w:eastAsia="ja-JP"/>
              </w:rPr>
              <w:t>（</w:t>
            </w:r>
            <w:r w:rsidR="00C73F42" w:rsidRPr="00F80676">
              <w:rPr>
                <w:rFonts w:cs="Arial"/>
                <w:lang w:eastAsia="ja-JP"/>
              </w:rPr>
              <w:t>A</w:t>
            </w:r>
            <w:r w:rsidRPr="00F80676">
              <w:rPr>
                <w:rFonts w:cs="Arial"/>
                <w:lang w:eastAsia="ja-JP"/>
              </w:rPr>
              <w:t>）</w:t>
            </w:r>
            <w:r w:rsidR="00C73F42" w:rsidRPr="00F80676">
              <w:rPr>
                <w:rFonts w:cs="Arial"/>
                <w:lang w:eastAsia="ja-JP"/>
              </w:rPr>
              <w:t>〜</w:t>
            </w:r>
            <w:r w:rsidRPr="00F80676">
              <w:rPr>
                <w:rFonts w:cs="Arial"/>
                <w:lang w:eastAsia="ja-JP"/>
              </w:rPr>
              <w:t>（</w:t>
            </w:r>
            <w:r w:rsidR="00C73F42" w:rsidRPr="00F80676">
              <w:rPr>
                <w:rFonts w:cs="Arial"/>
                <w:lang w:eastAsia="ja-JP"/>
              </w:rPr>
              <w:t>F</w:t>
            </w:r>
            <w:r w:rsidRPr="00F80676">
              <w:rPr>
                <w:rFonts w:cs="Arial"/>
                <w:lang w:eastAsia="ja-JP"/>
              </w:rPr>
              <w:t>）</w:t>
            </w:r>
            <w:r w:rsidR="003A71E2" w:rsidRPr="00F80676">
              <w:rPr>
                <w:rFonts w:cs="Arial"/>
                <w:szCs w:val="16"/>
                <w:lang w:eastAsia="ja-JP"/>
              </w:rPr>
              <w:t>の選択肢と同様</w:t>
            </w:r>
            <w:r w:rsidR="00A2504D" w:rsidRPr="00F80676">
              <w:rPr>
                <w:rFonts w:cs="Arial"/>
                <w:szCs w:val="16"/>
                <w:lang w:eastAsia="ja-JP"/>
              </w:rPr>
              <w:t>］</w:t>
            </w:r>
          </w:p>
        </w:tc>
        <w:tc>
          <w:tcPr>
            <w:tcW w:w="7987" w:type="dxa"/>
            <w:gridSpan w:val="3"/>
            <w:tcBorders>
              <w:bottom w:val="single" w:sz="6" w:space="0" w:color="A6A6A6" w:themeColor="background1" w:themeShade="A6"/>
            </w:tcBorders>
            <w:shd w:val="clear" w:color="auto" w:fill="FFFFFF" w:themeFill="background1"/>
            <w:vAlign w:val="center"/>
          </w:tcPr>
          <w:p w14:paraId="328374C9" w14:textId="77777777" w:rsidR="00B77414" w:rsidRPr="00F80676" w:rsidRDefault="00B77414" w:rsidP="00587E76">
            <w:pPr>
              <w:numPr>
                <w:ilvl w:val="0"/>
                <w:numId w:val="19"/>
              </w:numPr>
              <w:spacing w:line="276" w:lineRule="auto"/>
              <w:jc w:val="center"/>
              <w:textAlignment w:val="baseline"/>
              <w:rPr>
                <w:rFonts w:cs="Arial"/>
                <w:szCs w:val="16"/>
                <w:lang w:eastAsia="ja-JP"/>
              </w:rPr>
            </w:pPr>
          </w:p>
        </w:tc>
      </w:tr>
      <w:tr w:rsidR="00F452E9" w:rsidRPr="00F80676" w14:paraId="7D53ED6E" w14:textId="77777777" w:rsidTr="40E8F890">
        <w:trPr>
          <w:trHeight w:val="23"/>
        </w:trPr>
        <w:tc>
          <w:tcPr>
            <w:tcW w:w="14884" w:type="dxa"/>
            <w:gridSpan w:val="6"/>
            <w:tcBorders>
              <w:bottom w:val="single" w:sz="6" w:space="0" w:color="A6A6A6" w:themeColor="background1" w:themeShade="A6"/>
            </w:tcBorders>
            <w:shd w:val="clear" w:color="auto" w:fill="F2F2F2" w:themeFill="background1" w:themeFillShade="F2"/>
            <w:tcMar>
              <w:top w:w="113" w:type="dxa"/>
              <w:left w:w="113" w:type="dxa"/>
              <w:bottom w:w="113" w:type="dxa"/>
              <w:right w:w="113" w:type="dxa"/>
            </w:tcMar>
            <w:vAlign w:val="center"/>
          </w:tcPr>
          <w:p w14:paraId="6BE2F813" w14:textId="2CAAE879" w:rsidR="00F452E9" w:rsidRPr="00F80676" w:rsidRDefault="009C2EED" w:rsidP="00F452E9">
            <w:pPr>
              <w:spacing w:line="276" w:lineRule="auto"/>
              <w:textAlignment w:val="baseline"/>
              <w:rPr>
                <w:rFonts w:cs="Arial"/>
                <w:b/>
                <w:szCs w:val="16"/>
                <w:lang w:eastAsia="ja-JP"/>
              </w:rPr>
            </w:pPr>
            <w:r w:rsidRPr="00F80676">
              <w:rPr>
                <w:rFonts w:cs="Arial"/>
                <w:b/>
                <w:szCs w:val="16"/>
                <w:lang w:eastAsia="ja-JP"/>
              </w:rPr>
              <w:t>その他の</w:t>
            </w:r>
            <w:r w:rsidR="00B823BE" w:rsidRPr="00F80676">
              <w:rPr>
                <w:rFonts w:cs="Arial"/>
                <w:b/>
                <w:szCs w:val="16"/>
                <w:lang w:eastAsia="ja-JP"/>
              </w:rPr>
              <w:t>役割</w:t>
            </w:r>
            <w:r w:rsidR="001E1CA8" w:rsidRPr="00F80676">
              <w:rPr>
                <w:rStyle w:val="normaltextrun"/>
                <w:rFonts w:cs="Arial"/>
                <w:b/>
                <w:color w:val="000000"/>
                <w:bdr w:val="none" w:sz="0" w:space="0" w:color="auto" w:frame="1"/>
                <w:lang w:eastAsia="ja-JP"/>
              </w:rPr>
              <w:t>［</w:t>
            </w:r>
            <w:r w:rsidR="004C5774" w:rsidRPr="00F80676">
              <w:rPr>
                <w:rStyle w:val="normaltextrun"/>
                <w:rFonts w:cs="Arial"/>
                <w:b/>
                <w:color w:val="000000"/>
                <w:bdr w:val="none" w:sz="0" w:space="0" w:color="auto" w:frame="1"/>
                <w:lang w:eastAsia="ja-JP"/>
              </w:rPr>
              <w:t>具体的に記入された内容</w:t>
            </w:r>
            <w:r w:rsidR="00A2504D" w:rsidRPr="00F80676">
              <w:rPr>
                <w:rStyle w:val="normaltextrun"/>
                <w:rFonts w:cs="Arial"/>
                <w:b/>
                <w:color w:val="000000"/>
                <w:bdr w:val="none" w:sz="0" w:space="0" w:color="auto" w:frame="1"/>
                <w:lang w:eastAsia="ja-JP"/>
              </w:rPr>
              <w:t>］</w:t>
            </w:r>
          </w:p>
        </w:tc>
      </w:tr>
      <w:tr w:rsidR="00B77414" w:rsidRPr="00F80676" w14:paraId="79772F86" w14:textId="77777777" w:rsidTr="00FC23B6">
        <w:trPr>
          <w:trHeight w:val="465"/>
        </w:trPr>
        <w:tc>
          <w:tcPr>
            <w:tcW w:w="6897"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156362D9" w14:textId="71B0E99C" w:rsidR="00B77414" w:rsidRPr="00F80676" w:rsidRDefault="001E1CA8" w:rsidP="00B77414">
            <w:pPr>
              <w:spacing w:line="276" w:lineRule="auto"/>
              <w:textAlignment w:val="baseline"/>
              <w:rPr>
                <w:rFonts w:cs="Arial"/>
                <w:szCs w:val="16"/>
                <w:lang w:eastAsia="ja-JP"/>
              </w:rPr>
            </w:pPr>
            <w:r w:rsidRPr="00F80676">
              <w:rPr>
                <w:rFonts w:cs="Arial"/>
                <w:szCs w:val="16"/>
                <w:lang w:eastAsia="ja-JP"/>
              </w:rPr>
              <w:t>［</w:t>
            </w:r>
            <w:r w:rsidR="003A71E2" w:rsidRPr="00F80676">
              <w:rPr>
                <w:rFonts w:cs="Arial"/>
                <w:szCs w:val="16"/>
                <w:lang w:eastAsia="ja-JP"/>
              </w:rPr>
              <w:t>上掲の</w:t>
            </w:r>
            <w:r w:rsidRPr="00F80676">
              <w:rPr>
                <w:rFonts w:cs="Arial"/>
                <w:lang w:eastAsia="ja-JP"/>
              </w:rPr>
              <w:t>（</w:t>
            </w:r>
            <w:r w:rsidR="00C73F42" w:rsidRPr="00F80676">
              <w:rPr>
                <w:rFonts w:cs="Arial"/>
                <w:lang w:eastAsia="ja-JP"/>
              </w:rPr>
              <w:t>A</w:t>
            </w:r>
            <w:r w:rsidRPr="00F80676">
              <w:rPr>
                <w:rFonts w:cs="Arial"/>
                <w:lang w:eastAsia="ja-JP"/>
              </w:rPr>
              <w:t>）</w:t>
            </w:r>
            <w:r w:rsidR="00C73F42" w:rsidRPr="00F80676">
              <w:rPr>
                <w:rFonts w:cs="Arial"/>
                <w:lang w:eastAsia="ja-JP"/>
              </w:rPr>
              <w:t>〜</w:t>
            </w:r>
            <w:r w:rsidRPr="00F80676">
              <w:rPr>
                <w:rFonts w:cs="Arial"/>
                <w:lang w:eastAsia="ja-JP"/>
              </w:rPr>
              <w:t>（</w:t>
            </w:r>
            <w:r w:rsidR="00C73F42" w:rsidRPr="00F80676">
              <w:rPr>
                <w:rFonts w:cs="Arial"/>
                <w:lang w:eastAsia="ja-JP"/>
              </w:rPr>
              <w:t>F</w:t>
            </w:r>
            <w:r w:rsidRPr="00F80676">
              <w:rPr>
                <w:rFonts w:cs="Arial"/>
                <w:lang w:eastAsia="ja-JP"/>
              </w:rPr>
              <w:t>）</w:t>
            </w:r>
            <w:r w:rsidR="003A71E2" w:rsidRPr="00F80676">
              <w:rPr>
                <w:rFonts w:cs="Arial"/>
                <w:szCs w:val="16"/>
                <w:lang w:eastAsia="ja-JP"/>
              </w:rPr>
              <w:t>の選択肢と同様</w:t>
            </w:r>
            <w:r w:rsidR="00A2504D" w:rsidRPr="00F80676">
              <w:rPr>
                <w:rFonts w:cs="Arial"/>
                <w:szCs w:val="16"/>
                <w:lang w:eastAsia="ja-JP"/>
              </w:rPr>
              <w:t>］</w:t>
            </w:r>
          </w:p>
        </w:tc>
        <w:tc>
          <w:tcPr>
            <w:tcW w:w="7987" w:type="dxa"/>
            <w:gridSpan w:val="3"/>
            <w:tcBorders>
              <w:bottom w:val="single" w:sz="6" w:space="0" w:color="A6A6A6" w:themeColor="background1" w:themeShade="A6"/>
            </w:tcBorders>
            <w:shd w:val="clear" w:color="auto" w:fill="FFFFFF" w:themeFill="background1"/>
            <w:vAlign w:val="center"/>
          </w:tcPr>
          <w:p w14:paraId="20D3D3F5" w14:textId="77777777" w:rsidR="00B77414" w:rsidRPr="00F80676" w:rsidRDefault="00B77414" w:rsidP="00587E76">
            <w:pPr>
              <w:numPr>
                <w:ilvl w:val="0"/>
                <w:numId w:val="19"/>
              </w:numPr>
              <w:spacing w:line="276" w:lineRule="auto"/>
              <w:jc w:val="center"/>
              <w:textAlignment w:val="baseline"/>
              <w:rPr>
                <w:rFonts w:cs="Arial"/>
                <w:szCs w:val="16"/>
                <w:lang w:eastAsia="ja-JP"/>
              </w:rPr>
            </w:pPr>
          </w:p>
        </w:tc>
      </w:tr>
      <w:tr w:rsidR="00B77414" w:rsidRPr="00F80676" w14:paraId="38F8F659" w14:textId="77777777" w:rsidTr="00FC23B6">
        <w:trPr>
          <w:trHeight w:val="465"/>
        </w:trPr>
        <w:tc>
          <w:tcPr>
            <w:tcW w:w="6897"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6B913E82" w14:textId="5493ED8A" w:rsidR="00B77414" w:rsidRPr="00F80676" w:rsidRDefault="001E1CA8" w:rsidP="00B77414">
            <w:pPr>
              <w:spacing w:line="276" w:lineRule="auto"/>
              <w:textAlignment w:val="baseline"/>
              <w:rPr>
                <w:rFonts w:cs="Arial"/>
                <w:b/>
                <w:lang w:eastAsia="ja-JP"/>
              </w:rPr>
            </w:pPr>
            <w:r w:rsidRPr="00F80676">
              <w:rPr>
                <w:rFonts w:cs="Arial"/>
                <w:b/>
                <w:lang w:eastAsia="ja-JP"/>
              </w:rPr>
              <w:t>（</w:t>
            </w:r>
            <w:r w:rsidR="0023270D" w:rsidRPr="00F80676">
              <w:rPr>
                <w:rFonts w:cs="Arial"/>
                <w:b/>
                <w:lang w:eastAsia="ja-JP"/>
              </w:rPr>
              <w:t>G</w:t>
            </w:r>
            <w:r w:rsidRPr="00F80676">
              <w:rPr>
                <w:rFonts w:cs="Arial"/>
                <w:b/>
                <w:lang w:eastAsia="ja-JP"/>
              </w:rPr>
              <w:t>）</w:t>
            </w:r>
            <w:r w:rsidR="00711DCE" w:rsidRPr="00F80676">
              <w:rPr>
                <w:rFonts w:cs="Arial"/>
                <w:b/>
                <w:lang w:eastAsia="ja-JP"/>
              </w:rPr>
              <w:t>責任投資目標は変動報酬と連動してい</w:t>
            </w:r>
            <w:r w:rsidR="00D93C31" w:rsidRPr="00F80676">
              <w:rPr>
                <w:rFonts w:cs="Arial"/>
                <w:b/>
                <w:lang w:eastAsia="ja-JP"/>
              </w:rPr>
              <w:t>ません</w:t>
            </w:r>
          </w:p>
        </w:tc>
        <w:tc>
          <w:tcPr>
            <w:tcW w:w="7987" w:type="dxa"/>
            <w:gridSpan w:val="3"/>
            <w:tcBorders>
              <w:bottom w:val="single" w:sz="6" w:space="0" w:color="A6A6A6" w:themeColor="background1" w:themeShade="A6"/>
            </w:tcBorders>
            <w:shd w:val="clear" w:color="auto" w:fill="FFFFFF" w:themeFill="background1"/>
            <w:vAlign w:val="center"/>
          </w:tcPr>
          <w:p w14:paraId="3E17FAB0" w14:textId="77777777" w:rsidR="00B77414" w:rsidRPr="00F80676" w:rsidRDefault="00B77414" w:rsidP="00587E76">
            <w:pPr>
              <w:numPr>
                <w:ilvl w:val="0"/>
                <w:numId w:val="16"/>
              </w:numPr>
              <w:spacing w:line="276" w:lineRule="auto"/>
              <w:jc w:val="center"/>
              <w:textAlignment w:val="baseline"/>
              <w:rPr>
                <w:rFonts w:cs="Arial"/>
                <w:szCs w:val="16"/>
                <w:lang w:eastAsia="ja-JP"/>
              </w:rPr>
            </w:pPr>
          </w:p>
        </w:tc>
      </w:tr>
      <w:tr w:rsidR="00D362F1" w:rsidRPr="00F80676" w14:paraId="7A742031" w14:textId="77777777" w:rsidTr="40E8F890">
        <w:trPr>
          <w:trHeight w:val="300"/>
        </w:trPr>
        <w:tc>
          <w:tcPr>
            <w:tcW w:w="14884" w:type="dxa"/>
            <w:gridSpan w:val="6"/>
            <w:tcBorders>
              <w:left w:val="nil"/>
              <w:right w:val="nil"/>
            </w:tcBorders>
            <w:shd w:val="clear" w:color="auto" w:fill="FFFFFF" w:themeFill="background1"/>
            <w:tcMar>
              <w:top w:w="0" w:type="dxa"/>
              <w:bottom w:w="0" w:type="dxa"/>
            </w:tcMar>
            <w:vAlign w:val="center"/>
          </w:tcPr>
          <w:p w14:paraId="69EE6A62" w14:textId="77777777" w:rsidR="00D362F1" w:rsidRPr="00F80676" w:rsidRDefault="00D362F1" w:rsidP="00D362F1">
            <w:pPr>
              <w:spacing w:line="240" w:lineRule="auto"/>
              <w:jc w:val="center"/>
              <w:textAlignment w:val="baseline"/>
              <w:rPr>
                <w:rStyle w:val="Hyperlink"/>
                <w:rFonts w:cs="Arial"/>
                <w:sz w:val="16"/>
                <w:szCs w:val="16"/>
                <w:lang w:eastAsia="ja-JP"/>
              </w:rPr>
            </w:pPr>
          </w:p>
        </w:tc>
      </w:tr>
      <w:tr w:rsidR="00D362F1" w:rsidRPr="00F80676" w14:paraId="37E38963" w14:textId="77777777" w:rsidTr="40E8F890">
        <w:trPr>
          <w:trHeight w:val="300"/>
        </w:trPr>
        <w:tc>
          <w:tcPr>
            <w:tcW w:w="14884" w:type="dxa"/>
            <w:gridSpan w:val="6"/>
            <w:shd w:val="clear" w:color="auto" w:fill="0070C0"/>
            <w:vAlign w:val="center"/>
          </w:tcPr>
          <w:p w14:paraId="5403FBE6" w14:textId="5E89DD7D" w:rsidR="00D362F1" w:rsidRPr="00F80676" w:rsidRDefault="007D7D88" w:rsidP="00D362F1">
            <w:pPr>
              <w:rPr>
                <w:rStyle w:val="Hyperlink"/>
                <w:rFonts w:cs="Arial"/>
                <w:b/>
                <w:bCs/>
                <w:color w:val="FFFFFF" w:themeColor="background1"/>
                <w:sz w:val="18"/>
                <w:szCs w:val="18"/>
              </w:rPr>
            </w:pPr>
            <w:proofErr w:type="spellStart"/>
            <w:r w:rsidRPr="00F80676">
              <w:rPr>
                <w:rFonts w:cs="Arial"/>
                <w:b/>
                <w:bCs/>
                <w:color w:val="FFFFFF" w:themeColor="background1"/>
                <w:sz w:val="18"/>
                <w:szCs w:val="18"/>
                <w:lang w:val="en-US" w:eastAsia="en-GB"/>
              </w:rPr>
              <w:t>説明</w:t>
            </w:r>
            <w:proofErr w:type="spellEnd"/>
          </w:p>
        </w:tc>
      </w:tr>
      <w:tr w:rsidR="00D362F1" w:rsidRPr="00F80676" w14:paraId="44F23DE8" w14:textId="77777777" w:rsidTr="00FC23B6">
        <w:trPr>
          <w:trHeight w:val="300"/>
        </w:trPr>
        <w:tc>
          <w:tcPr>
            <w:tcW w:w="1725" w:type="dxa"/>
            <w:shd w:val="clear" w:color="auto" w:fill="auto"/>
            <w:vAlign w:val="center"/>
          </w:tcPr>
          <w:p w14:paraId="2F1A64D8" w14:textId="657F37F6" w:rsidR="00D362F1" w:rsidRPr="00F80676" w:rsidRDefault="00E70961" w:rsidP="00D362F1">
            <w:pPr>
              <w:rPr>
                <w:rStyle w:val="Hyperlink"/>
                <w:rFonts w:cs="Arial"/>
                <w:b/>
                <w:sz w:val="16"/>
                <w:szCs w:val="16"/>
              </w:rPr>
            </w:pPr>
            <w:proofErr w:type="spellStart"/>
            <w:r w:rsidRPr="00F80676">
              <w:rPr>
                <w:rFonts w:cs="Arial"/>
                <w:b/>
                <w:sz w:val="16"/>
                <w:szCs w:val="16"/>
                <w:lang w:val="en-US"/>
              </w:rPr>
              <w:t>指標の目的</w:t>
            </w:r>
            <w:proofErr w:type="spellEnd"/>
          </w:p>
        </w:tc>
        <w:tc>
          <w:tcPr>
            <w:tcW w:w="13159" w:type="dxa"/>
            <w:gridSpan w:val="5"/>
            <w:shd w:val="clear" w:color="auto" w:fill="auto"/>
            <w:vAlign w:val="center"/>
          </w:tcPr>
          <w:p w14:paraId="229B900E" w14:textId="331A2D46" w:rsidR="00D362F1" w:rsidRPr="00F80676" w:rsidRDefault="00BC5775" w:rsidP="00D362F1">
            <w:pPr>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署名機関</w:t>
            </w:r>
            <w:r w:rsidR="003C01D7" w:rsidRPr="00F80676">
              <w:rPr>
                <w:rStyle w:val="Hyperlink"/>
                <w:rFonts w:cs="Arial"/>
                <w:color w:val="000000" w:themeColor="text1"/>
                <w:sz w:val="16"/>
                <w:szCs w:val="16"/>
                <w:lang w:eastAsia="ja-JP"/>
              </w:rPr>
              <w:t>の専門家の変動報酬と連動した責任投資目標を設定すること</w:t>
            </w:r>
            <w:r w:rsidR="00DA7102" w:rsidRPr="00F80676">
              <w:rPr>
                <w:rStyle w:val="Hyperlink"/>
                <w:rFonts w:cs="Arial"/>
                <w:color w:val="000000" w:themeColor="text1"/>
                <w:sz w:val="16"/>
                <w:szCs w:val="16"/>
                <w:lang w:eastAsia="ja-JP"/>
              </w:rPr>
              <w:t>は、より良い慣行とみなされます</w:t>
            </w:r>
            <w:r w:rsidR="003C01D7" w:rsidRPr="00F80676">
              <w:rPr>
                <w:rStyle w:val="Hyperlink"/>
                <w:rFonts w:cs="Arial"/>
                <w:color w:val="000000" w:themeColor="text1"/>
                <w:sz w:val="16"/>
                <w:szCs w:val="16"/>
                <w:lang w:eastAsia="ja-JP"/>
              </w:rPr>
              <w:t>。</w:t>
            </w:r>
            <w:r w:rsidR="009F08F7" w:rsidRPr="00F80676">
              <w:rPr>
                <w:rStyle w:val="Hyperlink"/>
                <w:rFonts w:cs="Arial"/>
                <w:color w:val="000000" w:themeColor="text1"/>
                <w:sz w:val="16"/>
                <w:szCs w:val="16"/>
                <w:lang w:eastAsia="ja-JP"/>
              </w:rPr>
              <w:t>これによって</w:t>
            </w:r>
            <w:r w:rsidR="00AB012E">
              <w:rPr>
                <w:rStyle w:val="Hyperlink"/>
                <w:rFonts w:cs="Arial" w:hint="eastAsia"/>
                <w:color w:val="000000" w:themeColor="text1"/>
                <w:sz w:val="16"/>
                <w:szCs w:val="16"/>
                <w:lang w:eastAsia="ja-JP"/>
              </w:rPr>
              <w:t>変化</w:t>
            </w:r>
            <w:r w:rsidR="009F08F7" w:rsidRPr="00F80676">
              <w:rPr>
                <w:rStyle w:val="Hyperlink"/>
                <w:rFonts w:cs="Arial"/>
                <w:color w:val="000000" w:themeColor="text1"/>
                <w:sz w:val="16"/>
                <w:szCs w:val="16"/>
                <w:lang w:eastAsia="ja-JP"/>
              </w:rPr>
              <w:t>が促進され、署名機関の人員に対し、当該組織が通常従業員に対して設定している従来型の</w:t>
            </w:r>
            <w:r w:rsidR="00214916" w:rsidRPr="00F80676">
              <w:rPr>
                <w:rStyle w:val="Hyperlink"/>
                <w:rFonts w:cs="Arial"/>
                <w:color w:val="000000" w:themeColor="text1"/>
                <w:sz w:val="16"/>
                <w:szCs w:val="16"/>
                <w:lang w:eastAsia="ja-JP"/>
              </w:rPr>
              <w:t>財務目標と共に</w:t>
            </w:r>
            <w:r w:rsidR="009F08F7" w:rsidRPr="00F80676">
              <w:rPr>
                <w:rStyle w:val="Hyperlink"/>
                <w:rFonts w:cs="Arial"/>
                <w:color w:val="000000" w:themeColor="text1"/>
                <w:sz w:val="16"/>
                <w:szCs w:val="16"/>
                <w:lang w:eastAsia="ja-JP"/>
              </w:rPr>
              <w:t>責任投資目標</w:t>
            </w:r>
            <w:r w:rsidR="00214916" w:rsidRPr="00F80676">
              <w:rPr>
                <w:rStyle w:val="Hyperlink"/>
                <w:rFonts w:cs="Arial"/>
                <w:color w:val="000000" w:themeColor="text1"/>
                <w:sz w:val="16"/>
                <w:szCs w:val="16"/>
                <w:lang w:eastAsia="ja-JP"/>
              </w:rPr>
              <w:t>も</w:t>
            </w:r>
            <w:r w:rsidR="009F08F7" w:rsidRPr="00F80676">
              <w:rPr>
                <w:rStyle w:val="Hyperlink"/>
                <w:rFonts w:cs="Arial"/>
                <w:color w:val="000000" w:themeColor="text1"/>
                <w:sz w:val="16"/>
                <w:szCs w:val="16"/>
                <w:lang w:eastAsia="ja-JP"/>
              </w:rPr>
              <w:t>重視されていることを示すことができます。</w:t>
            </w:r>
            <w:r w:rsidR="00214916" w:rsidRPr="00F80676">
              <w:rPr>
                <w:rStyle w:val="Hyperlink"/>
                <w:rFonts w:cs="Arial"/>
                <w:color w:val="000000" w:themeColor="text1"/>
                <w:sz w:val="16"/>
                <w:szCs w:val="16"/>
                <w:lang w:eastAsia="ja-JP"/>
              </w:rPr>
              <w:t>したがって、</w:t>
            </w:r>
            <w:r w:rsidR="0002581A" w:rsidRPr="00F80676">
              <w:rPr>
                <w:rStyle w:val="Hyperlink"/>
                <w:rFonts w:cs="Arial"/>
                <w:color w:val="000000" w:themeColor="text1"/>
                <w:sz w:val="16"/>
                <w:szCs w:val="16"/>
                <w:lang w:eastAsia="ja-JP"/>
              </w:rPr>
              <w:t>署名機関の責任投資へのコミットメントを確実に達成するための</w:t>
            </w:r>
            <w:r w:rsidR="00214916" w:rsidRPr="00F80676">
              <w:rPr>
                <w:rStyle w:val="Hyperlink"/>
                <w:rFonts w:cs="Arial"/>
                <w:color w:val="000000" w:themeColor="text1"/>
                <w:sz w:val="16"/>
                <w:szCs w:val="16"/>
                <w:lang w:eastAsia="ja-JP"/>
              </w:rPr>
              <w:t>重要なインセンティブ</w:t>
            </w:r>
            <w:r w:rsidR="00AB012E">
              <w:rPr>
                <w:rStyle w:val="Hyperlink"/>
                <w:rFonts w:cs="Arial" w:hint="eastAsia"/>
                <w:color w:val="000000" w:themeColor="text1"/>
                <w:sz w:val="16"/>
                <w:szCs w:val="16"/>
                <w:lang w:eastAsia="ja-JP"/>
              </w:rPr>
              <w:t>の仕組み</w:t>
            </w:r>
            <w:r w:rsidR="00214916" w:rsidRPr="00F80676">
              <w:rPr>
                <w:rStyle w:val="Hyperlink"/>
                <w:rFonts w:cs="Arial"/>
                <w:color w:val="000000" w:themeColor="text1"/>
                <w:sz w:val="16"/>
                <w:szCs w:val="16"/>
                <w:lang w:eastAsia="ja-JP"/>
              </w:rPr>
              <w:t>と</w:t>
            </w:r>
            <w:r w:rsidR="00A82E1D" w:rsidRPr="00F80676">
              <w:rPr>
                <w:rStyle w:val="Hyperlink"/>
                <w:rFonts w:cs="Arial"/>
                <w:color w:val="000000" w:themeColor="text1"/>
                <w:sz w:val="16"/>
                <w:szCs w:val="16"/>
                <w:lang w:eastAsia="ja-JP"/>
              </w:rPr>
              <w:t>なる可能性があります。</w:t>
            </w:r>
          </w:p>
        </w:tc>
      </w:tr>
      <w:tr w:rsidR="00D362F1" w:rsidRPr="00F80676" w14:paraId="5B8FB4A4" w14:textId="77777777" w:rsidTr="00FC23B6">
        <w:trPr>
          <w:trHeight w:val="300"/>
        </w:trPr>
        <w:tc>
          <w:tcPr>
            <w:tcW w:w="1725" w:type="dxa"/>
            <w:shd w:val="clear" w:color="auto" w:fill="auto"/>
            <w:vAlign w:val="center"/>
          </w:tcPr>
          <w:p w14:paraId="1C3DB870" w14:textId="783CF3DF" w:rsidR="00D362F1" w:rsidRPr="00F80676" w:rsidRDefault="00CA121F" w:rsidP="00D362F1">
            <w:pPr>
              <w:rPr>
                <w:rStyle w:val="Hyperlink"/>
                <w:rFonts w:cs="Arial"/>
                <w:b/>
                <w:sz w:val="16"/>
                <w:szCs w:val="16"/>
              </w:rPr>
            </w:pPr>
            <w:proofErr w:type="spellStart"/>
            <w:r w:rsidRPr="00F80676">
              <w:rPr>
                <w:rFonts w:cs="Arial"/>
                <w:b/>
                <w:sz w:val="16"/>
                <w:szCs w:val="16"/>
                <w:lang w:val="en-US"/>
              </w:rPr>
              <w:t>追加報告ガイダンス</w:t>
            </w:r>
            <w:proofErr w:type="spellEnd"/>
          </w:p>
        </w:tc>
        <w:tc>
          <w:tcPr>
            <w:tcW w:w="13159" w:type="dxa"/>
            <w:gridSpan w:val="5"/>
            <w:shd w:val="clear" w:color="auto" w:fill="auto"/>
            <w:vAlign w:val="center"/>
          </w:tcPr>
          <w:p w14:paraId="06D95B49" w14:textId="63AA698E" w:rsidR="00D362F1" w:rsidRPr="00F80676" w:rsidRDefault="00AC28FF" w:rsidP="00D362F1">
            <w:pPr>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本指標</w:t>
            </w:r>
            <w:r w:rsidR="00B25296" w:rsidRPr="00F80676">
              <w:rPr>
                <w:rStyle w:val="Hyperlink"/>
                <w:rFonts w:cs="Arial"/>
                <w:color w:val="000000" w:themeColor="text1"/>
                <w:sz w:val="16"/>
                <w:szCs w:val="16"/>
                <w:lang w:eastAsia="ja-JP"/>
              </w:rPr>
              <w:t>において</w:t>
            </w:r>
            <w:r w:rsidRPr="00F80676">
              <w:rPr>
                <w:rStyle w:val="Hyperlink"/>
                <w:rFonts w:cs="Arial"/>
                <w:color w:val="000000" w:themeColor="text1"/>
                <w:sz w:val="16"/>
                <w:szCs w:val="16"/>
                <w:lang w:eastAsia="ja-JP"/>
              </w:rPr>
              <w:t>「</w:t>
            </w:r>
            <w:r w:rsidR="00B238D8" w:rsidRPr="00F80676">
              <w:rPr>
                <w:rStyle w:val="Hyperlink"/>
                <w:rFonts w:cs="Arial"/>
                <w:color w:val="000000" w:themeColor="text1"/>
                <w:sz w:val="16"/>
                <w:szCs w:val="16"/>
                <w:lang w:eastAsia="ja-JP"/>
              </w:rPr>
              <w:t>変動報酬」は、ボーナス、成功報酬その他の変動報酬といった金銭的インセンティブを指します。</w:t>
            </w:r>
          </w:p>
        </w:tc>
      </w:tr>
      <w:tr w:rsidR="00D362F1" w:rsidRPr="00F80676" w14:paraId="76143E58" w14:textId="77777777" w:rsidTr="40E8F890">
        <w:trPr>
          <w:trHeight w:val="300"/>
        </w:trPr>
        <w:tc>
          <w:tcPr>
            <w:tcW w:w="14884" w:type="dxa"/>
            <w:gridSpan w:val="6"/>
            <w:shd w:val="clear" w:color="auto" w:fill="0070C0"/>
            <w:vAlign w:val="center"/>
          </w:tcPr>
          <w:p w14:paraId="7ECF69A1" w14:textId="33282FDE" w:rsidR="00D362F1" w:rsidRPr="00F80676" w:rsidRDefault="00601C05" w:rsidP="00D362F1">
            <w:pPr>
              <w:rPr>
                <w:rFonts w:cs="Arial"/>
                <w:color w:val="FFFFFF" w:themeColor="background1"/>
                <w:sz w:val="16"/>
                <w:szCs w:val="16"/>
              </w:rPr>
            </w:pPr>
            <w:proofErr w:type="spellStart"/>
            <w:r w:rsidRPr="00F80676">
              <w:rPr>
                <w:rFonts w:cs="Arial"/>
                <w:b/>
                <w:bCs/>
                <w:color w:val="FFFFFF" w:themeColor="background1"/>
                <w:sz w:val="18"/>
                <w:szCs w:val="18"/>
                <w:lang w:val="en-US" w:eastAsia="en-GB"/>
              </w:rPr>
              <w:t>ロジック</w:t>
            </w:r>
            <w:proofErr w:type="spellEnd"/>
          </w:p>
        </w:tc>
      </w:tr>
      <w:tr w:rsidR="00D362F1" w:rsidRPr="00F80676" w14:paraId="62FA75F2" w14:textId="77777777" w:rsidTr="00FC23B6">
        <w:trPr>
          <w:trHeight w:val="300"/>
        </w:trPr>
        <w:tc>
          <w:tcPr>
            <w:tcW w:w="1725" w:type="dxa"/>
            <w:shd w:val="clear" w:color="auto" w:fill="auto"/>
            <w:vAlign w:val="center"/>
          </w:tcPr>
          <w:p w14:paraId="01A8B5BA" w14:textId="5E9DC394" w:rsidR="00D362F1" w:rsidRPr="00F80676" w:rsidRDefault="007F3D1B" w:rsidP="00D362F1">
            <w:pPr>
              <w:rPr>
                <w:rFonts w:cs="Arial"/>
                <w:b/>
                <w:bCs/>
                <w:sz w:val="16"/>
                <w:szCs w:val="16"/>
              </w:rPr>
            </w:pPr>
            <w:proofErr w:type="spellStart"/>
            <w:r w:rsidRPr="00F80676">
              <w:rPr>
                <w:rFonts w:cs="Arial"/>
                <w:b/>
                <w:bCs/>
                <w:sz w:val="16"/>
                <w:szCs w:val="16"/>
              </w:rPr>
              <w:t>依存関係</w:t>
            </w:r>
            <w:proofErr w:type="spellEnd"/>
          </w:p>
        </w:tc>
        <w:tc>
          <w:tcPr>
            <w:tcW w:w="13159" w:type="dxa"/>
            <w:gridSpan w:val="5"/>
            <w:shd w:val="clear" w:color="auto" w:fill="auto"/>
            <w:vAlign w:val="center"/>
          </w:tcPr>
          <w:p w14:paraId="748C37F9" w14:textId="3092B1FE" w:rsidR="00A260F2" w:rsidRPr="00F80676" w:rsidRDefault="001E1CA8" w:rsidP="001B6345">
            <w:pPr>
              <w:rPr>
                <w:rFonts w:cs="Arial"/>
                <w:color w:val="000000" w:themeColor="text1"/>
                <w:sz w:val="16"/>
                <w:szCs w:val="16"/>
                <w:lang w:val="en-US" w:eastAsia="ja-JP"/>
              </w:rPr>
            </w:pPr>
            <w:r w:rsidRPr="00F80676">
              <w:rPr>
                <w:rFonts w:cs="Arial"/>
                <w:color w:val="000000" w:themeColor="text1"/>
                <w:sz w:val="16"/>
                <w:szCs w:val="16"/>
                <w:lang w:val="en-US" w:eastAsia="ja-JP"/>
              </w:rPr>
              <w:t>［</w:t>
            </w:r>
            <w:r w:rsidR="00A260F2" w:rsidRPr="00F80676">
              <w:rPr>
                <w:rFonts w:cs="Arial"/>
                <w:color w:val="000000" w:themeColor="text1"/>
                <w:sz w:val="16"/>
                <w:szCs w:val="16"/>
                <w:lang w:val="en-US" w:eastAsia="ja-JP"/>
              </w:rPr>
              <w:t>ISP 8.2</w:t>
            </w:r>
            <w:r w:rsidR="00A2504D" w:rsidRPr="00F80676">
              <w:rPr>
                <w:rFonts w:cs="Arial"/>
                <w:color w:val="000000" w:themeColor="text1"/>
                <w:sz w:val="16"/>
                <w:szCs w:val="16"/>
                <w:lang w:val="en-US" w:eastAsia="ja-JP"/>
              </w:rPr>
              <w:t>］</w:t>
            </w:r>
            <w:r w:rsidR="00A260F2" w:rsidRPr="00F80676">
              <w:rPr>
                <w:rFonts w:cs="Arial"/>
                <w:color w:val="000000" w:themeColor="text1"/>
                <w:sz w:val="16"/>
                <w:szCs w:val="16"/>
                <w:lang w:val="en-US" w:eastAsia="ja-JP"/>
              </w:rPr>
              <w:t>は、</w:t>
            </w:r>
            <w:r w:rsidRPr="00F80676">
              <w:rPr>
                <w:rFonts w:cs="Arial"/>
                <w:color w:val="000000" w:themeColor="text1"/>
                <w:sz w:val="16"/>
                <w:szCs w:val="16"/>
                <w:lang w:val="en-US" w:eastAsia="ja-JP"/>
              </w:rPr>
              <w:t>［</w:t>
            </w:r>
            <w:r w:rsidR="00A260F2" w:rsidRPr="00F80676">
              <w:rPr>
                <w:rFonts w:cs="Arial"/>
                <w:color w:val="000000" w:themeColor="text1"/>
                <w:sz w:val="16"/>
                <w:szCs w:val="16"/>
                <w:lang w:val="en-US" w:eastAsia="ja-JP"/>
              </w:rPr>
              <w:t>ISP 8</w:t>
            </w:r>
            <w:r w:rsidR="00A2504D" w:rsidRPr="00F80676">
              <w:rPr>
                <w:rFonts w:cs="Arial"/>
                <w:color w:val="000000" w:themeColor="text1"/>
                <w:sz w:val="16"/>
                <w:szCs w:val="16"/>
                <w:lang w:val="en-US" w:eastAsia="ja-JP"/>
              </w:rPr>
              <w:t>］</w:t>
            </w:r>
            <w:r w:rsidR="00A260F2" w:rsidRPr="00F80676">
              <w:rPr>
                <w:rFonts w:cs="Arial"/>
                <w:color w:val="000000" w:themeColor="text1"/>
                <w:sz w:val="16"/>
                <w:szCs w:val="16"/>
                <w:lang w:val="en-US" w:eastAsia="ja-JP"/>
              </w:rPr>
              <w:t>で</w:t>
            </w:r>
            <w:r w:rsidR="00C73F42" w:rsidRPr="00F80676">
              <w:rPr>
                <w:rFonts w:cs="Arial"/>
                <w:color w:val="000000" w:themeColor="text1"/>
                <w:sz w:val="16"/>
                <w:szCs w:val="16"/>
                <w:lang w:val="en-US" w:eastAsia="ja-JP"/>
              </w:rPr>
              <w:t>選択肢</w:t>
            </w:r>
            <w:r w:rsidRPr="00F80676">
              <w:rPr>
                <w:rFonts w:cs="Arial"/>
                <w:color w:val="000000" w:themeColor="text1"/>
                <w:sz w:val="16"/>
                <w:szCs w:val="16"/>
                <w:lang w:val="en-US" w:eastAsia="ja-JP"/>
              </w:rPr>
              <w:t>（</w:t>
            </w:r>
            <w:r w:rsidR="00A260F2" w:rsidRPr="00F80676">
              <w:rPr>
                <w:rFonts w:cs="Arial"/>
                <w:color w:val="000000" w:themeColor="text1"/>
                <w:sz w:val="16"/>
                <w:szCs w:val="16"/>
                <w:lang w:val="en-US" w:eastAsia="ja-JP"/>
              </w:rPr>
              <w:t>A</w:t>
            </w:r>
            <w:r w:rsidRPr="00F80676">
              <w:rPr>
                <w:rFonts w:cs="Arial"/>
                <w:color w:val="000000" w:themeColor="text1"/>
                <w:sz w:val="16"/>
                <w:szCs w:val="16"/>
                <w:lang w:val="en-US" w:eastAsia="ja-JP"/>
              </w:rPr>
              <w:t>）</w:t>
            </w:r>
            <w:r w:rsidR="00B25296" w:rsidRPr="00F80676">
              <w:rPr>
                <w:rFonts w:cs="Arial"/>
                <w:color w:val="000000" w:themeColor="text1"/>
                <w:sz w:val="16"/>
                <w:szCs w:val="16"/>
                <w:lang w:val="en-US" w:eastAsia="ja-JP"/>
              </w:rPr>
              <w:t>〜</w:t>
            </w:r>
            <w:r w:rsidRPr="00F80676">
              <w:rPr>
                <w:rFonts w:cs="Arial"/>
                <w:color w:val="000000" w:themeColor="text1"/>
                <w:sz w:val="16"/>
                <w:szCs w:val="16"/>
                <w:lang w:val="en-US" w:eastAsia="ja-JP"/>
              </w:rPr>
              <w:t>（</w:t>
            </w:r>
            <w:r w:rsidR="00A260F2" w:rsidRPr="00F80676">
              <w:rPr>
                <w:rFonts w:cs="Arial"/>
                <w:color w:val="000000" w:themeColor="text1"/>
                <w:sz w:val="16"/>
                <w:szCs w:val="16"/>
                <w:lang w:val="en-US" w:eastAsia="ja-JP"/>
              </w:rPr>
              <w:t>F</w:t>
            </w:r>
            <w:r w:rsidRPr="00F80676">
              <w:rPr>
                <w:rFonts w:cs="Arial"/>
                <w:color w:val="000000" w:themeColor="text1"/>
                <w:sz w:val="16"/>
                <w:szCs w:val="16"/>
                <w:lang w:val="en-US" w:eastAsia="ja-JP"/>
              </w:rPr>
              <w:t>）</w:t>
            </w:r>
            <w:r w:rsidR="00B25296" w:rsidRPr="00F80676">
              <w:rPr>
                <w:rFonts w:cs="Arial"/>
                <w:color w:val="000000" w:themeColor="text1"/>
                <w:sz w:val="16"/>
                <w:szCs w:val="16"/>
                <w:lang w:val="en-US" w:eastAsia="ja-JP"/>
              </w:rPr>
              <w:t>のいずれか</w:t>
            </w:r>
            <w:r w:rsidR="00A260F2" w:rsidRPr="00F80676">
              <w:rPr>
                <w:rFonts w:cs="Arial"/>
                <w:color w:val="000000" w:themeColor="text1"/>
                <w:sz w:val="16"/>
                <w:szCs w:val="16"/>
                <w:lang w:val="en-US" w:eastAsia="ja-JP"/>
              </w:rPr>
              <w:t>が選択された場合、報告に適用され、</w:t>
            </w:r>
            <w:r w:rsidRPr="00F80676">
              <w:rPr>
                <w:rFonts w:cs="Arial"/>
                <w:color w:val="000000" w:themeColor="text1"/>
                <w:sz w:val="16"/>
                <w:szCs w:val="16"/>
                <w:lang w:val="en-US" w:eastAsia="ja-JP"/>
              </w:rPr>
              <w:t>［</w:t>
            </w:r>
            <w:r w:rsidR="00A260F2" w:rsidRPr="00F80676">
              <w:rPr>
                <w:rFonts w:cs="Arial"/>
                <w:color w:val="000000" w:themeColor="text1"/>
                <w:sz w:val="16"/>
                <w:szCs w:val="16"/>
                <w:lang w:val="en-US" w:eastAsia="ja-JP"/>
              </w:rPr>
              <w:t>ISP 8</w:t>
            </w:r>
            <w:r w:rsidR="00A2504D" w:rsidRPr="00F80676">
              <w:rPr>
                <w:rFonts w:cs="Arial"/>
                <w:color w:val="000000" w:themeColor="text1"/>
                <w:sz w:val="16"/>
                <w:szCs w:val="16"/>
                <w:lang w:val="en-US" w:eastAsia="ja-JP"/>
              </w:rPr>
              <w:t>］</w:t>
            </w:r>
            <w:r w:rsidR="00A260F2" w:rsidRPr="00F80676">
              <w:rPr>
                <w:rFonts w:cs="Arial"/>
                <w:color w:val="000000" w:themeColor="text1"/>
                <w:sz w:val="16"/>
                <w:szCs w:val="16"/>
                <w:lang w:val="en-US" w:eastAsia="ja-JP"/>
              </w:rPr>
              <w:t>で選択された選択肢は、</w:t>
            </w:r>
            <w:r w:rsidRPr="00F80676">
              <w:rPr>
                <w:rFonts w:cs="Arial"/>
                <w:color w:val="000000" w:themeColor="text1"/>
                <w:sz w:val="16"/>
                <w:szCs w:val="16"/>
                <w:lang w:val="en-US" w:eastAsia="ja-JP"/>
              </w:rPr>
              <w:t>［</w:t>
            </w:r>
            <w:r w:rsidR="00A260F2" w:rsidRPr="00F80676">
              <w:rPr>
                <w:rFonts w:cs="Arial"/>
                <w:color w:val="000000" w:themeColor="text1"/>
                <w:sz w:val="16"/>
                <w:szCs w:val="16"/>
                <w:lang w:val="en-US" w:eastAsia="ja-JP"/>
              </w:rPr>
              <w:t>ISP 8.2</w:t>
            </w:r>
            <w:r w:rsidR="00A2504D" w:rsidRPr="00F80676">
              <w:rPr>
                <w:rFonts w:cs="Arial"/>
                <w:color w:val="000000" w:themeColor="text1"/>
                <w:sz w:val="16"/>
                <w:szCs w:val="16"/>
                <w:lang w:val="en-US" w:eastAsia="ja-JP"/>
              </w:rPr>
              <w:t>］</w:t>
            </w:r>
            <w:r w:rsidR="00A260F2" w:rsidRPr="00F80676">
              <w:rPr>
                <w:rFonts w:cs="Arial"/>
                <w:color w:val="000000" w:themeColor="text1"/>
                <w:sz w:val="16"/>
                <w:szCs w:val="16"/>
                <w:lang w:val="en-US" w:eastAsia="ja-JP"/>
              </w:rPr>
              <w:t>に事前入力されます。</w:t>
            </w:r>
          </w:p>
          <w:p w14:paraId="7FC694C4" w14:textId="77777777" w:rsidR="00A260F2" w:rsidRPr="00F80676" w:rsidRDefault="00A260F2" w:rsidP="001B6345">
            <w:pPr>
              <w:rPr>
                <w:rFonts w:cs="Arial"/>
                <w:color w:val="000000" w:themeColor="text1"/>
                <w:sz w:val="16"/>
                <w:szCs w:val="16"/>
                <w:lang w:val="en-US" w:eastAsia="ja-JP"/>
              </w:rPr>
            </w:pPr>
          </w:p>
          <w:p w14:paraId="40504882" w14:textId="0BEBD3BB" w:rsidR="00D362F1" w:rsidRPr="00F80676" w:rsidRDefault="001E1CA8" w:rsidP="001B6345">
            <w:pPr>
              <w:rPr>
                <w:rFonts w:cs="Arial"/>
                <w:color w:val="000000" w:themeColor="text1"/>
                <w:sz w:val="16"/>
                <w:szCs w:val="16"/>
                <w:lang w:val="en-US" w:eastAsia="ja-JP"/>
              </w:rPr>
            </w:pPr>
            <w:r w:rsidRPr="00F80676">
              <w:rPr>
                <w:rFonts w:cs="Arial"/>
                <w:color w:val="000000" w:themeColor="text1"/>
                <w:sz w:val="16"/>
                <w:szCs w:val="16"/>
                <w:lang w:val="en-US" w:eastAsia="ja-JP"/>
              </w:rPr>
              <w:t>［</w:t>
            </w:r>
            <w:r w:rsidR="00A260F2" w:rsidRPr="00F80676">
              <w:rPr>
                <w:rFonts w:cs="Arial"/>
                <w:color w:val="000000" w:themeColor="text1"/>
                <w:sz w:val="16"/>
                <w:szCs w:val="16"/>
                <w:lang w:val="en-US" w:eastAsia="ja-JP"/>
              </w:rPr>
              <w:t>ISP 8</w:t>
            </w:r>
            <w:r w:rsidR="00A2504D" w:rsidRPr="00F80676">
              <w:rPr>
                <w:rFonts w:cs="Arial"/>
                <w:color w:val="000000" w:themeColor="text1"/>
                <w:sz w:val="16"/>
                <w:szCs w:val="16"/>
                <w:lang w:val="en-US" w:eastAsia="ja-JP"/>
              </w:rPr>
              <w:t>］</w:t>
            </w:r>
            <w:r w:rsidR="00A260F2" w:rsidRPr="00F80676">
              <w:rPr>
                <w:rFonts w:cs="Arial"/>
                <w:color w:val="000000" w:themeColor="text1"/>
                <w:sz w:val="16"/>
                <w:szCs w:val="16"/>
                <w:lang w:val="en-US" w:eastAsia="ja-JP"/>
              </w:rPr>
              <w:t>の「</w:t>
            </w:r>
            <w:r w:rsidRPr="00F80676">
              <w:rPr>
                <w:rFonts w:cs="Arial"/>
                <w:color w:val="000000" w:themeColor="text1"/>
                <w:sz w:val="16"/>
                <w:szCs w:val="16"/>
                <w:lang w:val="en-US" w:eastAsia="ja-JP"/>
              </w:rPr>
              <w:t>（</w:t>
            </w:r>
            <w:r w:rsidR="00A260F2" w:rsidRPr="00F80676">
              <w:rPr>
                <w:rFonts w:cs="Arial"/>
                <w:color w:val="000000" w:themeColor="text1"/>
                <w:sz w:val="16"/>
                <w:szCs w:val="16"/>
                <w:lang w:val="en-US" w:eastAsia="ja-JP"/>
              </w:rPr>
              <w:t>E</w:t>
            </w:r>
            <w:r w:rsidRPr="00F80676">
              <w:rPr>
                <w:rFonts w:cs="Arial"/>
                <w:color w:val="000000" w:themeColor="text1"/>
                <w:sz w:val="16"/>
                <w:szCs w:val="16"/>
                <w:lang w:val="en-US" w:eastAsia="ja-JP"/>
              </w:rPr>
              <w:t>）</w:t>
            </w:r>
            <w:r w:rsidR="0083531E" w:rsidRPr="00F80676">
              <w:rPr>
                <w:rFonts w:cs="Arial"/>
                <w:color w:val="000000" w:themeColor="text1"/>
                <w:sz w:val="16"/>
                <w:szCs w:val="16"/>
                <w:lang w:val="en-US" w:eastAsia="ja-JP"/>
              </w:rPr>
              <w:t>その他の責任投資</w:t>
            </w:r>
            <w:r w:rsidR="00B25296" w:rsidRPr="00F80676">
              <w:rPr>
                <w:rFonts w:cs="Arial"/>
                <w:color w:val="000000" w:themeColor="text1"/>
                <w:sz w:val="16"/>
                <w:szCs w:val="16"/>
                <w:lang w:val="en-US" w:eastAsia="ja-JP"/>
              </w:rPr>
              <w:t>に関する</w:t>
            </w:r>
            <w:r w:rsidR="0083531E" w:rsidRPr="00F80676">
              <w:rPr>
                <w:rFonts w:cs="Arial"/>
                <w:color w:val="000000" w:themeColor="text1"/>
                <w:sz w:val="16"/>
                <w:szCs w:val="16"/>
                <w:lang w:val="en-US" w:eastAsia="ja-JP"/>
              </w:rPr>
              <w:t>目標</w:t>
            </w:r>
            <w:r w:rsidRPr="00F80676">
              <w:rPr>
                <w:rFonts w:cs="Arial"/>
                <w:color w:val="000000" w:themeColor="text1"/>
                <w:sz w:val="16"/>
                <w:szCs w:val="16"/>
                <w:lang w:val="en-US" w:eastAsia="ja-JP"/>
              </w:rPr>
              <w:t>（</w:t>
            </w:r>
            <w:r w:rsidR="00A260F2" w:rsidRPr="00F80676">
              <w:rPr>
                <w:rFonts w:cs="Arial"/>
                <w:color w:val="000000" w:themeColor="text1"/>
                <w:sz w:val="16"/>
                <w:szCs w:val="16"/>
                <w:lang w:val="en-US" w:eastAsia="ja-JP"/>
              </w:rPr>
              <w:t>具体的に記入</w:t>
            </w:r>
            <w:r w:rsidR="00B25296" w:rsidRPr="00F80676">
              <w:rPr>
                <w:rFonts w:cs="Arial"/>
                <w:color w:val="000000" w:themeColor="text1"/>
                <w:sz w:val="16"/>
                <w:szCs w:val="16"/>
                <w:lang w:val="en-US" w:eastAsia="ja-JP"/>
              </w:rPr>
              <w:t>してください</w:t>
            </w:r>
            <w:r w:rsidRPr="00F80676">
              <w:rPr>
                <w:rFonts w:cs="Arial"/>
                <w:color w:val="000000" w:themeColor="text1"/>
                <w:sz w:val="16"/>
                <w:szCs w:val="16"/>
                <w:lang w:val="en-US" w:eastAsia="ja-JP"/>
              </w:rPr>
              <w:t>）</w:t>
            </w:r>
            <w:r w:rsidR="00721AC0" w:rsidRPr="00F80676">
              <w:rPr>
                <w:rFonts w:cs="Arial"/>
                <w:color w:val="000000" w:themeColor="text1"/>
                <w:sz w:val="16"/>
                <w:szCs w:val="16"/>
                <w:lang w:val="en-US" w:eastAsia="ja-JP"/>
              </w:rPr>
              <w:t>____</w:t>
            </w:r>
            <w:r w:rsidR="00A260F2" w:rsidRPr="00F80676">
              <w:rPr>
                <w:rFonts w:cs="Arial"/>
                <w:color w:val="000000" w:themeColor="text1"/>
                <w:sz w:val="16"/>
                <w:szCs w:val="16"/>
                <w:lang w:val="en-US" w:eastAsia="ja-JP"/>
              </w:rPr>
              <w:t>」および「</w:t>
            </w:r>
            <w:r w:rsidRPr="00F80676">
              <w:rPr>
                <w:rFonts w:cs="Arial"/>
                <w:color w:val="000000" w:themeColor="text1"/>
                <w:sz w:val="16"/>
                <w:szCs w:val="16"/>
                <w:lang w:val="en-US" w:eastAsia="ja-JP"/>
              </w:rPr>
              <w:t>（</w:t>
            </w:r>
            <w:r w:rsidR="00A260F2" w:rsidRPr="00F80676">
              <w:rPr>
                <w:rFonts w:cs="Arial"/>
                <w:color w:val="000000" w:themeColor="text1"/>
                <w:sz w:val="16"/>
                <w:szCs w:val="16"/>
                <w:lang w:val="en-US" w:eastAsia="ja-JP"/>
              </w:rPr>
              <w:t>F</w:t>
            </w:r>
            <w:r w:rsidRPr="00F80676">
              <w:rPr>
                <w:rFonts w:cs="Arial"/>
                <w:color w:val="000000" w:themeColor="text1"/>
                <w:sz w:val="16"/>
                <w:szCs w:val="16"/>
                <w:lang w:val="en-US" w:eastAsia="ja-JP"/>
              </w:rPr>
              <w:t>）</w:t>
            </w:r>
            <w:r w:rsidR="0083531E" w:rsidRPr="00F80676">
              <w:rPr>
                <w:rFonts w:cs="Arial"/>
                <w:color w:val="000000" w:themeColor="text1"/>
                <w:sz w:val="16"/>
                <w:szCs w:val="16"/>
                <w:lang w:val="en-US" w:eastAsia="ja-JP"/>
              </w:rPr>
              <w:t>その他の責任投資</w:t>
            </w:r>
            <w:r w:rsidR="00B25296" w:rsidRPr="00F80676">
              <w:rPr>
                <w:rFonts w:cs="Arial"/>
                <w:color w:val="000000" w:themeColor="text1"/>
                <w:sz w:val="16"/>
                <w:szCs w:val="16"/>
                <w:lang w:val="en-US" w:eastAsia="ja-JP"/>
              </w:rPr>
              <w:t>に関する</w:t>
            </w:r>
            <w:r w:rsidR="0083531E" w:rsidRPr="00F80676">
              <w:rPr>
                <w:rFonts w:cs="Arial"/>
                <w:color w:val="000000" w:themeColor="text1"/>
                <w:sz w:val="16"/>
                <w:szCs w:val="16"/>
                <w:lang w:val="en-US" w:eastAsia="ja-JP"/>
              </w:rPr>
              <w:t>目標</w:t>
            </w:r>
            <w:r w:rsidRPr="00F80676">
              <w:rPr>
                <w:rFonts w:cs="Arial"/>
                <w:color w:val="000000" w:themeColor="text1"/>
                <w:sz w:val="16"/>
                <w:szCs w:val="16"/>
                <w:lang w:val="en-US" w:eastAsia="ja-JP"/>
              </w:rPr>
              <w:t>（</w:t>
            </w:r>
            <w:r w:rsidR="00A260F2" w:rsidRPr="00F80676">
              <w:rPr>
                <w:rFonts w:cs="Arial"/>
                <w:color w:val="000000" w:themeColor="text1"/>
                <w:sz w:val="16"/>
                <w:szCs w:val="16"/>
                <w:lang w:val="en-US" w:eastAsia="ja-JP"/>
              </w:rPr>
              <w:t>具体的に記入</w:t>
            </w:r>
            <w:r w:rsidR="00B25296" w:rsidRPr="00F80676">
              <w:rPr>
                <w:rFonts w:cs="Arial"/>
                <w:color w:val="000000" w:themeColor="text1"/>
                <w:sz w:val="16"/>
                <w:szCs w:val="16"/>
                <w:lang w:val="en-US" w:eastAsia="ja-JP"/>
              </w:rPr>
              <w:t>してください</w:t>
            </w:r>
            <w:r w:rsidRPr="00F80676">
              <w:rPr>
                <w:rFonts w:cs="Arial"/>
                <w:color w:val="000000" w:themeColor="text1"/>
                <w:sz w:val="16"/>
                <w:szCs w:val="16"/>
                <w:lang w:val="en-US" w:eastAsia="ja-JP"/>
              </w:rPr>
              <w:t>）</w:t>
            </w:r>
            <w:r w:rsidR="00721AC0" w:rsidRPr="00F80676">
              <w:rPr>
                <w:rFonts w:cs="Arial"/>
                <w:color w:val="000000" w:themeColor="text1"/>
                <w:sz w:val="16"/>
                <w:szCs w:val="16"/>
                <w:lang w:val="en-US" w:eastAsia="ja-JP"/>
              </w:rPr>
              <w:t>____</w:t>
            </w:r>
            <w:r w:rsidR="00A260F2" w:rsidRPr="00F80676">
              <w:rPr>
                <w:rFonts w:cs="Arial"/>
                <w:color w:val="000000" w:themeColor="text1"/>
                <w:sz w:val="16"/>
                <w:szCs w:val="16"/>
                <w:lang w:val="en-US" w:eastAsia="ja-JP"/>
              </w:rPr>
              <w:t>」の自由</w:t>
            </w:r>
            <w:r w:rsidR="00B25296" w:rsidRPr="00F80676">
              <w:rPr>
                <w:rFonts w:cs="Arial"/>
                <w:color w:val="000000" w:themeColor="text1"/>
                <w:sz w:val="16"/>
                <w:szCs w:val="16"/>
                <w:lang w:val="en-US" w:eastAsia="ja-JP"/>
              </w:rPr>
              <w:t>回答</w:t>
            </w:r>
            <w:r w:rsidR="00A260F2" w:rsidRPr="00F80676">
              <w:rPr>
                <w:rFonts w:cs="Arial"/>
                <w:color w:val="000000" w:themeColor="text1"/>
                <w:sz w:val="16"/>
                <w:szCs w:val="16"/>
                <w:lang w:val="en-US" w:eastAsia="ja-JP"/>
              </w:rPr>
              <w:t>の説明部分は、</w:t>
            </w:r>
            <w:r w:rsidRPr="00F80676">
              <w:rPr>
                <w:rFonts w:cs="Arial"/>
                <w:color w:val="000000" w:themeColor="text1"/>
                <w:sz w:val="16"/>
                <w:szCs w:val="16"/>
                <w:lang w:val="en-US" w:eastAsia="ja-JP"/>
              </w:rPr>
              <w:t>［</w:t>
            </w:r>
            <w:r w:rsidR="00A260F2" w:rsidRPr="00F80676">
              <w:rPr>
                <w:rFonts w:cs="Arial"/>
                <w:color w:val="000000" w:themeColor="text1"/>
                <w:sz w:val="16"/>
                <w:szCs w:val="16"/>
                <w:lang w:val="en-US" w:eastAsia="ja-JP"/>
              </w:rPr>
              <w:t>ISP 8.2</w:t>
            </w:r>
            <w:r w:rsidR="00A2504D" w:rsidRPr="00F80676">
              <w:rPr>
                <w:rFonts w:cs="Arial"/>
                <w:color w:val="000000" w:themeColor="text1"/>
                <w:sz w:val="16"/>
                <w:szCs w:val="16"/>
                <w:lang w:val="en-US" w:eastAsia="ja-JP"/>
              </w:rPr>
              <w:t>］</w:t>
            </w:r>
            <w:r w:rsidR="00A260F2" w:rsidRPr="00F80676">
              <w:rPr>
                <w:rFonts w:cs="Arial"/>
                <w:color w:val="000000" w:themeColor="text1"/>
                <w:sz w:val="16"/>
                <w:szCs w:val="16"/>
                <w:lang w:val="en-US" w:eastAsia="ja-JP"/>
              </w:rPr>
              <w:t>に事前入力されます。</w:t>
            </w:r>
          </w:p>
        </w:tc>
      </w:tr>
      <w:tr w:rsidR="00D362F1" w:rsidRPr="00F80676" w14:paraId="068D7AF2" w14:textId="77777777" w:rsidTr="00FC23B6">
        <w:trPr>
          <w:trHeight w:val="300"/>
        </w:trPr>
        <w:tc>
          <w:tcPr>
            <w:tcW w:w="1725" w:type="dxa"/>
            <w:shd w:val="clear" w:color="auto" w:fill="auto"/>
            <w:vAlign w:val="center"/>
          </w:tcPr>
          <w:p w14:paraId="3D8BBE99" w14:textId="7FE18189" w:rsidR="00D362F1" w:rsidRPr="00F80676" w:rsidRDefault="00DB4098" w:rsidP="00D362F1">
            <w:pPr>
              <w:rPr>
                <w:rFonts w:cs="Arial"/>
                <w:b/>
                <w:bCs/>
                <w:sz w:val="16"/>
                <w:szCs w:val="16"/>
              </w:rPr>
            </w:pPr>
            <w:proofErr w:type="spellStart"/>
            <w:r w:rsidRPr="00F80676">
              <w:rPr>
                <w:rFonts w:cs="Arial"/>
                <w:b/>
                <w:bCs/>
                <w:sz w:val="16"/>
                <w:szCs w:val="16"/>
              </w:rPr>
              <w:t>ゲートウェイ</w:t>
            </w:r>
            <w:proofErr w:type="spellEnd"/>
          </w:p>
        </w:tc>
        <w:tc>
          <w:tcPr>
            <w:tcW w:w="13159" w:type="dxa"/>
            <w:gridSpan w:val="5"/>
            <w:shd w:val="clear" w:color="auto" w:fill="auto"/>
            <w:vAlign w:val="center"/>
          </w:tcPr>
          <w:p w14:paraId="351BCCD3" w14:textId="15EE1DA5" w:rsidR="00D362F1" w:rsidRPr="00F80676" w:rsidRDefault="006D7BF3" w:rsidP="00D362F1">
            <w:pPr>
              <w:rPr>
                <w:rFonts w:cs="Arial"/>
                <w:color w:val="000000" w:themeColor="text1"/>
                <w:sz w:val="16"/>
                <w:szCs w:val="16"/>
                <w:lang w:val="en-US"/>
              </w:rPr>
            </w:pPr>
            <w:proofErr w:type="spellStart"/>
            <w:r w:rsidRPr="00F80676">
              <w:rPr>
                <w:rFonts w:cs="Arial"/>
                <w:color w:val="000000" w:themeColor="text1"/>
                <w:sz w:val="16"/>
                <w:szCs w:val="16"/>
                <w:lang w:val="en-US"/>
              </w:rPr>
              <w:t>該当なし</w:t>
            </w:r>
            <w:proofErr w:type="spellEnd"/>
          </w:p>
        </w:tc>
      </w:tr>
      <w:tr w:rsidR="00D362F1" w:rsidRPr="00F80676" w14:paraId="5DD61D16" w14:textId="77777777" w:rsidTr="40E8F890">
        <w:trPr>
          <w:trHeight w:val="300"/>
        </w:trPr>
        <w:tc>
          <w:tcPr>
            <w:tcW w:w="14884" w:type="dxa"/>
            <w:gridSpan w:val="6"/>
            <w:shd w:val="clear" w:color="auto" w:fill="0070C0"/>
            <w:vAlign w:val="center"/>
          </w:tcPr>
          <w:p w14:paraId="7CB2438B" w14:textId="1ABD0AD5" w:rsidR="00D362F1" w:rsidRPr="00F80676" w:rsidRDefault="0008016D" w:rsidP="00D362F1">
            <w:pPr>
              <w:rPr>
                <w:rFonts w:cs="Arial"/>
                <w:b/>
                <w:bCs/>
                <w:color w:val="FFFFFF" w:themeColor="background1"/>
                <w:sz w:val="18"/>
                <w:szCs w:val="18"/>
                <w:lang w:val="en-US" w:eastAsia="en-GB"/>
              </w:rPr>
            </w:pPr>
            <w:proofErr w:type="spellStart"/>
            <w:r w:rsidRPr="00F80676">
              <w:rPr>
                <w:rFonts w:cs="Arial"/>
                <w:b/>
                <w:bCs/>
                <w:color w:val="FFFFFF" w:themeColor="background1"/>
                <w:sz w:val="18"/>
                <w:szCs w:val="18"/>
                <w:lang w:val="en-US" w:eastAsia="en-GB"/>
              </w:rPr>
              <w:t>評価</w:t>
            </w:r>
            <w:proofErr w:type="spellEnd"/>
          </w:p>
        </w:tc>
      </w:tr>
      <w:tr w:rsidR="00D362F1" w:rsidRPr="00F80676" w14:paraId="62E7D6B4" w14:textId="77777777" w:rsidTr="00FC23B6">
        <w:trPr>
          <w:trHeight w:val="354"/>
        </w:trPr>
        <w:tc>
          <w:tcPr>
            <w:tcW w:w="1725" w:type="dxa"/>
            <w:shd w:val="clear" w:color="auto" w:fill="auto"/>
            <w:vAlign w:val="center"/>
          </w:tcPr>
          <w:p w14:paraId="7A26BCEA" w14:textId="3D203BD9" w:rsidR="00D362F1" w:rsidRPr="00F80676" w:rsidRDefault="0008016D" w:rsidP="00D362F1">
            <w:pPr>
              <w:rPr>
                <w:rFonts w:cs="Arial"/>
                <w:b/>
                <w:sz w:val="16"/>
                <w:szCs w:val="16"/>
                <w:lang w:val="en-US"/>
              </w:rPr>
            </w:pPr>
            <w:proofErr w:type="spellStart"/>
            <w:r w:rsidRPr="00F80676">
              <w:rPr>
                <w:rFonts w:cs="Arial"/>
                <w:b/>
                <w:sz w:val="16"/>
                <w:szCs w:val="16"/>
                <w:lang w:val="en-US"/>
              </w:rPr>
              <w:t>評価基準</w:t>
            </w:r>
            <w:proofErr w:type="spellEnd"/>
          </w:p>
        </w:tc>
        <w:tc>
          <w:tcPr>
            <w:tcW w:w="13159" w:type="dxa"/>
            <w:gridSpan w:val="5"/>
            <w:shd w:val="clear" w:color="auto" w:fill="auto"/>
            <w:vAlign w:val="center"/>
          </w:tcPr>
          <w:p w14:paraId="2BF28EF7" w14:textId="4A923D85" w:rsidR="00BC2006" w:rsidRPr="00F80676" w:rsidRDefault="00DD3B90" w:rsidP="00BC2006">
            <w:pPr>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本指標</w:t>
            </w:r>
            <w:r w:rsidR="00B25296" w:rsidRPr="00F80676">
              <w:rPr>
                <w:rStyle w:val="Hyperlink"/>
                <w:rFonts w:cs="Arial"/>
                <w:color w:val="000000" w:themeColor="text1"/>
                <w:sz w:val="16"/>
                <w:szCs w:val="16"/>
                <w:lang w:eastAsia="ja-JP"/>
              </w:rPr>
              <w:t>全体で</w:t>
            </w:r>
            <w:r w:rsidR="00B25296" w:rsidRPr="00F80676">
              <w:rPr>
                <w:rStyle w:val="Hyperlink"/>
                <w:rFonts w:cs="Arial"/>
                <w:color w:val="000000" w:themeColor="text1"/>
                <w:sz w:val="16"/>
                <w:szCs w:val="16"/>
                <w:lang w:eastAsia="ja-JP"/>
              </w:rPr>
              <w:t>100</w:t>
            </w:r>
            <w:r w:rsidR="00B25296" w:rsidRPr="00F80676">
              <w:rPr>
                <w:rStyle w:val="Hyperlink"/>
                <w:rFonts w:cs="Arial"/>
                <w:color w:val="000000" w:themeColor="text1"/>
                <w:sz w:val="16"/>
                <w:szCs w:val="16"/>
                <w:lang w:eastAsia="ja-JP"/>
              </w:rPr>
              <w:t>ポイント</w:t>
            </w:r>
            <w:r w:rsidR="00E05F8A" w:rsidRPr="00F80676">
              <w:rPr>
                <w:rStyle w:val="Hyperlink"/>
                <w:rFonts w:cs="Arial"/>
                <w:color w:val="000000" w:themeColor="text1"/>
                <w:sz w:val="16"/>
                <w:szCs w:val="16"/>
                <w:lang w:eastAsia="ja-JP"/>
              </w:rPr>
              <w:t>。</w:t>
            </w:r>
          </w:p>
          <w:p w14:paraId="13636DFE" w14:textId="77777777" w:rsidR="00BC2006" w:rsidRPr="00F80676" w:rsidRDefault="00BC2006" w:rsidP="00BC2006">
            <w:pPr>
              <w:rPr>
                <w:rStyle w:val="Hyperlink"/>
                <w:rFonts w:cs="Arial"/>
                <w:color w:val="000000" w:themeColor="text1"/>
                <w:sz w:val="16"/>
                <w:szCs w:val="16"/>
                <w:lang w:eastAsia="ja-JP"/>
              </w:rPr>
            </w:pPr>
          </w:p>
          <w:p w14:paraId="68D9A408" w14:textId="64B2CFC4" w:rsidR="00ED2837" w:rsidRPr="00F80676" w:rsidRDefault="00B25296" w:rsidP="00BC2006">
            <w:pPr>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回答が</w:t>
            </w:r>
            <w:r w:rsidR="008305D3" w:rsidRPr="00F80676">
              <w:rPr>
                <w:rStyle w:val="Hyperlink"/>
                <w:rFonts w:cs="Arial"/>
                <w:color w:val="000000" w:themeColor="text1"/>
                <w:sz w:val="16"/>
                <w:szCs w:val="16"/>
                <w:lang w:eastAsia="ja-JP"/>
              </w:rPr>
              <w:t>選択されていない場合</w:t>
            </w:r>
            <w:r w:rsidRPr="00F80676">
              <w:rPr>
                <w:rStyle w:val="Hyperlink"/>
                <w:rFonts w:cs="Arial"/>
                <w:color w:val="000000" w:themeColor="text1"/>
                <w:sz w:val="16"/>
                <w:szCs w:val="16"/>
                <w:lang w:eastAsia="ja-JP"/>
              </w:rPr>
              <w:t>、または</w:t>
            </w:r>
            <w:r w:rsidR="001E1CA8" w:rsidRPr="00F80676">
              <w:rPr>
                <w:rStyle w:val="Hyperlink"/>
                <w:rFonts w:cs="Arial"/>
                <w:color w:val="000000" w:themeColor="text1"/>
                <w:sz w:val="16"/>
                <w:szCs w:val="16"/>
                <w:lang w:eastAsia="ja-JP"/>
              </w:rPr>
              <w:t>（</w:t>
            </w:r>
            <w:r w:rsidR="000E415A" w:rsidRPr="00F80676">
              <w:rPr>
                <w:rStyle w:val="Hyperlink"/>
                <w:rFonts w:cs="Arial"/>
                <w:color w:val="000000" w:themeColor="text1"/>
                <w:sz w:val="16"/>
                <w:szCs w:val="16"/>
                <w:lang w:eastAsia="ja-JP"/>
              </w:rPr>
              <w:t>G</w:t>
            </w:r>
            <w:r w:rsidR="001E1CA8" w:rsidRPr="00F80676">
              <w:rPr>
                <w:rStyle w:val="Hyperlink"/>
                <w:rFonts w:cs="Arial"/>
                <w:color w:val="000000" w:themeColor="text1"/>
                <w:sz w:val="16"/>
                <w:szCs w:val="16"/>
                <w:lang w:eastAsia="ja-JP"/>
              </w:rPr>
              <w:t>）</w:t>
            </w:r>
            <w:r w:rsidR="000E415A" w:rsidRPr="00F80676">
              <w:rPr>
                <w:rStyle w:val="Hyperlink"/>
                <w:rFonts w:cs="Arial"/>
                <w:color w:val="000000" w:themeColor="text1"/>
                <w:sz w:val="16"/>
                <w:szCs w:val="16"/>
                <w:lang w:eastAsia="ja-JP"/>
              </w:rPr>
              <w:t>の</w:t>
            </w:r>
            <w:r w:rsidR="00ED2837" w:rsidRPr="00F80676">
              <w:rPr>
                <w:rStyle w:val="Hyperlink"/>
                <w:rFonts w:cs="Arial"/>
                <w:color w:val="000000" w:themeColor="text1"/>
                <w:sz w:val="16"/>
                <w:szCs w:val="16"/>
                <w:lang w:eastAsia="ja-JP"/>
              </w:rPr>
              <w:t>場合の</w:t>
            </w:r>
            <w:r w:rsidR="00DD3B90" w:rsidRPr="00F80676">
              <w:rPr>
                <w:rStyle w:val="Hyperlink"/>
                <w:rFonts w:cs="Arial"/>
                <w:color w:val="000000" w:themeColor="text1"/>
                <w:sz w:val="16"/>
                <w:szCs w:val="16"/>
                <w:lang w:eastAsia="ja-JP"/>
              </w:rPr>
              <w:t>スコアは</w:t>
            </w:r>
            <w:r w:rsidR="00DD3B90" w:rsidRPr="00F80676">
              <w:rPr>
                <w:rStyle w:val="Hyperlink"/>
                <w:rFonts w:cs="Arial"/>
                <w:color w:val="000000" w:themeColor="text1"/>
                <w:sz w:val="16"/>
                <w:szCs w:val="16"/>
                <w:lang w:eastAsia="ja-JP"/>
              </w:rPr>
              <w:t>0</w:t>
            </w:r>
            <w:r w:rsidR="00ED2837" w:rsidRPr="00F80676">
              <w:rPr>
                <w:rStyle w:val="Hyperlink"/>
                <w:rFonts w:cs="Arial"/>
                <w:color w:val="000000" w:themeColor="text1"/>
                <w:sz w:val="16"/>
                <w:szCs w:val="16"/>
                <w:lang w:eastAsia="ja-JP"/>
              </w:rPr>
              <w:t>。</w:t>
            </w:r>
            <w:r w:rsidR="001E1CA8" w:rsidRPr="00F80676">
              <w:rPr>
                <w:rStyle w:val="Hyperlink"/>
                <w:rFonts w:cs="Arial"/>
                <w:color w:val="000000" w:themeColor="text1"/>
                <w:sz w:val="16"/>
                <w:szCs w:val="16"/>
                <w:lang w:eastAsia="ja-JP"/>
              </w:rPr>
              <w:t>（</w:t>
            </w:r>
            <w:r w:rsidR="00ED2837" w:rsidRPr="00F80676">
              <w:rPr>
                <w:rStyle w:val="Hyperlink"/>
                <w:rFonts w:cs="Arial"/>
                <w:color w:val="000000" w:themeColor="text1"/>
                <w:sz w:val="16"/>
                <w:szCs w:val="16"/>
                <w:lang w:eastAsia="ja-JP"/>
              </w:rPr>
              <w:t>A</w:t>
            </w:r>
            <w:r w:rsidR="001E1CA8" w:rsidRPr="00F80676">
              <w:rPr>
                <w:rStyle w:val="Hyperlink"/>
                <w:rFonts w:cs="Arial"/>
                <w:color w:val="000000" w:themeColor="text1"/>
                <w:sz w:val="16"/>
                <w:szCs w:val="16"/>
                <w:lang w:eastAsia="ja-JP"/>
              </w:rPr>
              <w:t>）</w:t>
            </w:r>
            <w:r w:rsidRPr="00F80676">
              <w:rPr>
                <w:rStyle w:val="Hyperlink"/>
                <w:rFonts w:cs="Arial"/>
                <w:color w:val="000000" w:themeColor="text1"/>
                <w:sz w:val="16"/>
                <w:szCs w:val="16"/>
                <w:lang w:eastAsia="ja-JP"/>
              </w:rPr>
              <w:t>〜</w:t>
            </w:r>
            <w:r w:rsidR="001E1CA8" w:rsidRPr="00F80676">
              <w:rPr>
                <w:rStyle w:val="Hyperlink"/>
                <w:rFonts w:cs="Arial"/>
                <w:color w:val="000000" w:themeColor="text1"/>
                <w:sz w:val="16"/>
                <w:szCs w:val="16"/>
                <w:lang w:eastAsia="ja-JP"/>
              </w:rPr>
              <w:t>（</w:t>
            </w:r>
            <w:r w:rsidR="000E415A" w:rsidRPr="00F80676">
              <w:rPr>
                <w:rStyle w:val="Hyperlink"/>
                <w:rFonts w:cs="Arial"/>
                <w:color w:val="000000" w:themeColor="text1"/>
                <w:sz w:val="16"/>
                <w:szCs w:val="16"/>
                <w:lang w:eastAsia="ja-JP"/>
              </w:rPr>
              <w:t>F</w:t>
            </w:r>
            <w:r w:rsidR="001E1CA8" w:rsidRPr="00F80676">
              <w:rPr>
                <w:rStyle w:val="Hyperlink"/>
                <w:rFonts w:cs="Arial"/>
                <w:color w:val="000000" w:themeColor="text1"/>
                <w:sz w:val="16"/>
                <w:szCs w:val="16"/>
                <w:lang w:eastAsia="ja-JP"/>
              </w:rPr>
              <w:t>）</w:t>
            </w:r>
            <w:r w:rsidRPr="00F80676">
              <w:rPr>
                <w:rStyle w:val="Hyperlink"/>
                <w:rFonts w:cs="Arial"/>
                <w:color w:val="000000" w:themeColor="text1"/>
                <w:sz w:val="16"/>
                <w:szCs w:val="16"/>
                <w:lang w:eastAsia="ja-JP"/>
              </w:rPr>
              <w:t>から</w:t>
            </w:r>
            <w:r w:rsidR="000E415A" w:rsidRPr="00F80676">
              <w:rPr>
                <w:rStyle w:val="Hyperlink"/>
                <w:rFonts w:cs="Arial"/>
                <w:color w:val="000000" w:themeColor="text1"/>
                <w:sz w:val="16"/>
                <w:szCs w:val="16"/>
                <w:lang w:eastAsia="ja-JP"/>
              </w:rPr>
              <w:t>1</w:t>
            </w:r>
            <w:r w:rsidRPr="00F80676">
              <w:rPr>
                <w:rStyle w:val="Hyperlink"/>
                <w:rFonts w:cs="Arial"/>
                <w:color w:val="000000" w:themeColor="text1"/>
                <w:sz w:val="16"/>
                <w:szCs w:val="16"/>
                <w:lang w:eastAsia="ja-JP"/>
              </w:rPr>
              <w:t>項目</w:t>
            </w:r>
            <w:r w:rsidR="00ED2837" w:rsidRPr="00F80676">
              <w:rPr>
                <w:rStyle w:val="Hyperlink"/>
                <w:rFonts w:cs="Arial"/>
                <w:color w:val="000000" w:themeColor="text1"/>
                <w:sz w:val="16"/>
                <w:szCs w:val="16"/>
                <w:lang w:eastAsia="ja-JP"/>
              </w:rPr>
              <w:t>選択された場合のスコア</w:t>
            </w:r>
            <w:r w:rsidR="000E415A" w:rsidRPr="00F80676">
              <w:rPr>
                <w:rStyle w:val="Hyperlink"/>
                <w:rFonts w:cs="Arial"/>
                <w:color w:val="000000" w:themeColor="text1"/>
                <w:sz w:val="16"/>
                <w:szCs w:val="16"/>
                <w:lang w:eastAsia="ja-JP"/>
              </w:rPr>
              <w:t>は</w:t>
            </w:r>
            <w:r w:rsidR="000E415A" w:rsidRPr="00F80676">
              <w:rPr>
                <w:rStyle w:val="Hyperlink"/>
                <w:rFonts w:cs="Arial"/>
                <w:color w:val="000000" w:themeColor="text1"/>
                <w:sz w:val="16"/>
                <w:szCs w:val="16"/>
                <w:lang w:eastAsia="ja-JP"/>
              </w:rPr>
              <w:t>32</w:t>
            </w:r>
            <w:r w:rsidR="00ED2837" w:rsidRPr="00F80676">
              <w:rPr>
                <w:rStyle w:val="Hyperlink"/>
                <w:rFonts w:cs="Arial"/>
                <w:color w:val="000000" w:themeColor="text1"/>
                <w:sz w:val="16"/>
                <w:szCs w:val="16"/>
                <w:lang w:eastAsia="ja-JP"/>
              </w:rPr>
              <w:t>。</w:t>
            </w:r>
            <w:r w:rsidR="001E1CA8" w:rsidRPr="00F80676">
              <w:rPr>
                <w:rStyle w:val="Hyperlink"/>
                <w:rFonts w:cs="Arial"/>
                <w:color w:val="000000" w:themeColor="text1"/>
                <w:sz w:val="16"/>
                <w:szCs w:val="16"/>
                <w:lang w:eastAsia="ja-JP"/>
              </w:rPr>
              <w:t>（</w:t>
            </w:r>
            <w:r w:rsidR="00C73F42" w:rsidRPr="00F80676">
              <w:rPr>
                <w:rStyle w:val="Hyperlink"/>
                <w:rFonts w:cs="Arial"/>
                <w:color w:val="000000" w:themeColor="text1"/>
                <w:sz w:val="16"/>
                <w:szCs w:val="16"/>
                <w:lang w:eastAsia="ja-JP"/>
              </w:rPr>
              <w:t>A</w:t>
            </w:r>
            <w:r w:rsidR="001E1CA8" w:rsidRPr="00F80676">
              <w:rPr>
                <w:rStyle w:val="Hyperlink"/>
                <w:rFonts w:cs="Arial"/>
                <w:color w:val="000000" w:themeColor="text1"/>
                <w:sz w:val="16"/>
                <w:szCs w:val="16"/>
                <w:lang w:eastAsia="ja-JP"/>
              </w:rPr>
              <w:t>）</w:t>
            </w:r>
            <w:r w:rsidR="00C73F42" w:rsidRPr="00F80676">
              <w:rPr>
                <w:rStyle w:val="Hyperlink"/>
                <w:rFonts w:cs="Arial"/>
                <w:color w:val="000000" w:themeColor="text1"/>
                <w:sz w:val="16"/>
                <w:szCs w:val="16"/>
                <w:lang w:eastAsia="ja-JP"/>
              </w:rPr>
              <w:t>〜</w:t>
            </w:r>
            <w:r w:rsidR="001E1CA8" w:rsidRPr="00F80676">
              <w:rPr>
                <w:rStyle w:val="Hyperlink"/>
                <w:rFonts w:cs="Arial"/>
                <w:color w:val="000000" w:themeColor="text1"/>
                <w:sz w:val="16"/>
                <w:szCs w:val="16"/>
                <w:lang w:eastAsia="ja-JP"/>
              </w:rPr>
              <w:t>（</w:t>
            </w:r>
            <w:r w:rsidR="00C73F42" w:rsidRPr="00F80676">
              <w:rPr>
                <w:rStyle w:val="Hyperlink"/>
                <w:rFonts w:cs="Arial"/>
                <w:color w:val="000000" w:themeColor="text1"/>
                <w:sz w:val="16"/>
                <w:szCs w:val="16"/>
                <w:lang w:eastAsia="ja-JP"/>
              </w:rPr>
              <w:t>F</w:t>
            </w:r>
            <w:r w:rsidR="001E1CA8" w:rsidRPr="00F80676">
              <w:rPr>
                <w:rStyle w:val="Hyperlink"/>
                <w:rFonts w:cs="Arial"/>
                <w:color w:val="000000" w:themeColor="text1"/>
                <w:sz w:val="16"/>
                <w:szCs w:val="16"/>
                <w:lang w:eastAsia="ja-JP"/>
              </w:rPr>
              <w:t>）</w:t>
            </w:r>
            <w:r w:rsidRPr="00F80676">
              <w:rPr>
                <w:rStyle w:val="Hyperlink"/>
                <w:rFonts w:cs="Arial"/>
                <w:color w:val="000000" w:themeColor="text1"/>
                <w:sz w:val="16"/>
                <w:szCs w:val="16"/>
                <w:lang w:eastAsia="ja-JP"/>
              </w:rPr>
              <w:t>から</w:t>
            </w:r>
            <w:r w:rsidR="000E415A" w:rsidRPr="00F80676">
              <w:rPr>
                <w:rStyle w:val="Hyperlink"/>
                <w:rFonts w:cs="Arial"/>
                <w:color w:val="000000" w:themeColor="text1"/>
                <w:sz w:val="16"/>
                <w:szCs w:val="16"/>
                <w:lang w:eastAsia="ja-JP"/>
              </w:rPr>
              <w:t>2</w:t>
            </w:r>
            <w:r w:rsidRPr="00F80676">
              <w:rPr>
                <w:rStyle w:val="Hyperlink"/>
                <w:rFonts w:cs="Arial"/>
                <w:color w:val="000000" w:themeColor="text1"/>
                <w:sz w:val="16"/>
                <w:szCs w:val="16"/>
                <w:lang w:eastAsia="ja-JP"/>
              </w:rPr>
              <w:t>項目</w:t>
            </w:r>
            <w:r w:rsidR="00ED2837" w:rsidRPr="00F80676">
              <w:rPr>
                <w:rStyle w:val="Hyperlink"/>
                <w:rFonts w:cs="Arial"/>
                <w:color w:val="000000" w:themeColor="text1"/>
                <w:sz w:val="16"/>
                <w:szCs w:val="16"/>
                <w:lang w:eastAsia="ja-JP"/>
              </w:rPr>
              <w:t>選択された場合のスコア</w:t>
            </w:r>
            <w:r w:rsidR="000E415A" w:rsidRPr="00F80676">
              <w:rPr>
                <w:rStyle w:val="Hyperlink"/>
                <w:rFonts w:cs="Arial"/>
                <w:color w:val="000000" w:themeColor="text1"/>
                <w:sz w:val="16"/>
                <w:szCs w:val="16"/>
                <w:lang w:eastAsia="ja-JP"/>
              </w:rPr>
              <w:t>は</w:t>
            </w:r>
            <w:r w:rsidR="000E415A" w:rsidRPr="00F80676">
              <w:rPr>
                <w:rStyle w:val="Hyperlink"/>
                <w:rFonts w:cs="Arial"/>
                <w:color w:val="000000" w:themeColor="text1"/>
                <w:sz w:val="16"/>
                <w:szCs w:val="16"/>
                <w:lang w:eastAsia="ja-JP"/>
              </w:rPr>
              <w:t>64</w:t>
            </w:r>
            <w:r w:rsidR="00ED2837" w:rsidRPr="00F80676">
              <w:rPr>
                <w:rStyle w:val="Hyperlink"/>
                <w:rFonts w:cs="Arial"/>
                <w:color w:val="000000" w:themeColor="text1"/>
                <w:sz w:val="16"/>
                <w:szCs w:val="16"/>
                <w:lang w:eastAsia="ja-JP"/>
              </w:rPr>
              <w:t>。</w:t>
            </w:r>
            <w:r w:rsidR="001E1CA8" w:rsidRPr="00F80676">
              <w:rPr>
                <w:rStyle w:val="Hyperlink"/>
                <w:rFonts w:cs="Arial"/>
                <w:color w:val="000000" w:themeColor="text1"/>
                <w:sz w:val="16"/>
                <w:szCs w:val="16"/>
                <w:lang w:eastAsia="ja-JP"/>
              </w:rPr>
              <w:t>（</w:t>
            </w:r>
            <w:r w:rsidR="00C73F42" w:rsidRPr="00F80676">
              <w:rPr>
                <w:rStyle w:val="Hyperlink"/>
                <w:rFonts w:cs="Arial"/>
                <w:color w:val="000000" w:themeColor="text1"/>
                <w:sz w:val="16"/>
                <w:szCs w:val="16"/>
                <w:lang w:eastAsia="ja-JP"/>
              </w:rPr>
              <w:t>A</w:t>
            </w:r>
            <w:r w:rsidR="001E1CA8" w:rsidRPr="00F80676">
              <w:rPr>
                <w:rStyle w:val="Hyperlink"/>
                <w:rFonts w:cs="Arial"/>
                <w:color w:val="000000" w:themeColor="text1"/>
                <w:sz w:val="16"/>
                <w:szCs w:val="16"/>
                <w:lang w:eastAsia="ja-JP"/>
              </w:rPr>
              <w:t>）</w:t>
            </w:r>
            <w:r w:rsidR="00C73F42" w:rsidRPr="00F80676">
              <w:rPr>
                <w:rStyle w:val="Hyperlink"/>
                <w:rFonts w:cs="Arial"/>
                <w:color w:val="000000" w:themeColor="text1"/>
                <w:sz w:val="16"/>
                <w:szCs w:val="16"/>
                <w:lang w:eastAsia="ja-JP"/>
              </w:rPr>
              <w:t>〜</w:t>
            </w:r>
            <w:r w:rsidR="001E1CA8" w:rsidRPr="00F80676">
              <w:rPr>
                <w:rStyle w:val="Hyperlink"/>
                <w:rFonts w:cs="Arial"/>
                <w:color w:val="000000" w:themeColor="text1"/>
                <w:sz w:val="16"/>
                <w:szCs w:val="16"/>
                <w:lang w:eastAsia="ja-JP"/>
              </w:rPr>
              <w:t>（</w:t>
            </w:r>
            <w:r w:rsidR="00C73F42" w:rsidRPr="00F80676">
              <w:rPr>
                <w:rStyle w:val="Hyperlink"/>
                <w:rFonts w:cs="Arial"/>
                <w:color w:val="000000" w:themeColor="text1"/>
                <w:sz w:val="16"/>
                <w:szCs w:val="16"/>
                <w:lang w:eastAsia="ja-JP"/>
              </w:rPr>
              <w:t>F</w:t>
            </w:r>
            <w:r w:rsidR="001E1CA8" w:rsidRPr="00F80676">
              <w:rPr>
                <w:rStyle w:val="Hyperlink"/>
                <w:rFonts w:cs="Arial"/>
                <w:color w:val="000000" w:themeColor="text1"/>
                <w:sz w:val="16"/>
                <w:szCs w:val="16"/>
                <w:lang w:eastAsia="ja-JP"/>
              </w:rPr>
              <w:t>）</w:t>
            </w:r>
            <w:r w:rsidRPr="00F80676">
              <w:rPr>
                <w:rStyle w:val="Hyperlink"/>
                <w:rFonts w:cs="Arial"/>
                <w:color w:val="000000" w:themeColor="text1"/>
                <w:sz w:val="16"/>
                <w:szCs w:val="16"/>
                <w:lang w:eastAsia="ja-JP"/>
              </w:rPr>
              <w:t>から</w:t>
            </w:r>
            <w:r w:rsidR="000E415A" w:rsidRPr="00F80676">
              <w:rPr>
                <w:rStyle w:val="Hyperlink"/>
                <w:rFonts w:cs="Arial"/>
                <w:color w:val="000000" w:themeColor="text1"/>
                <w:sz w:val="16"/>
                <w:szCs w:val="16"/>
                <w:lang w:eastAsia="ja-JP"/>
              </w:rPr>
              <w:t>3</w:t>
            </w:r>
            <w:r w:rsidRPr="00F80676">
              <w:rPr>
                <w:rStyle w:val="Hyperlink"/>
                <w:rFonts w:cs="Arial"/>
                <w:color w:val="000000" w:themeColor="text1"/>
                <w:sz w:val="16"/>
                <w:szCs w:val="16"/>
                <w:lang w:eastAsia="ja-JP"/>
              </w:rPr>
              <w:t>項目</w:t>
            </w:r>
            <w:r w:rsidR="00ED2837" w:rsidRPr="00F80676">
              <w:rPr>
                <w:rStyle w:val="Hyperlink"/>
                <w:rFonts w:cs="Arial"/>
                <w:color w:val="000000" w:themeColor="text1"/>
                <w:sz w:val="16"/>
                <w:szCs w:val="16"/>
                <w:lang w:eastAsia="ja-JP"/>
              </w:rPr>
              <w:t>以上選択された場合の</w:t>
            </w:r>
            <w:r w:rsidR="00DD3B90" w:rsidRPr="00F80676">
              <w:rPr>
                <w:rStyle w:val="Hyperlink"/>
                <w:rFonts w:cs="Arial"/>
                <w:color w:val="000000" w:themeColor="text1"/>
                <w:sz w:val="16"/>
                <w:szCs w:val="16"/>
                <w:lang w:eastAsia="ja-JP"/>
              </w:rPr>
              <w:t>スコアは</w:t>
            </w:r>
            <w:r w:rsidR="00DD3B90" w:rsidRPr="00F80676">
              <w:rPr>
                <w:rStyle w:val="Hyperlink"/>
                <w:rFonts w:cs="Arial"/>
                <w:color w:val="000000" w:themeColor="text1"/>
                <w:sz w:val="16"/>
                <w:szCs w:val="16"/>
                <w:lang w:eastAsia="ja-JP"/>
              </w:rPr>
              <w:t>100</w:t>
            </w:r>
            <w:r w:rsidR="00ED2837" w:rsidRPr="00F80676">
              <w:rPr>
                <w:rStyle w:val="Hyperlink"/>
                <w:rFonts w:cs="Arial"/>
                <w:color w:val="000000" w:themeColor="text1"/>
                <w:sz w:val="16"/>
                <w:szCs w:val="16"/>
                <w:lang w:eastAsia="ja-JP"/>
              </w:rPr>
              <w:t>。</w:t>
            </w:r>
          </w:p>
          <w:p w14:paraId="2B48DEE7" w14:textId="77777777" w:rsidR="007E203E" w:rsidRPr="00F80676" w:rsidRDefault="007E203E" w:rsidP="00BC2006">
            <w:pPr>
              <w:rPr>
                <w:rStyle w:val="Hyperlink"/>
                <w:rFonts w:cs="Arial"/>
                <w:color w:val="000000" w:themeColor="text1"/>
                <w:sz w:val="16"/>
                <w:szCs w:val="16"/>
                <w:lang w:eastAsia="ja-JP"/>
              </w:rPr>
            </w:pPr>
          </w:p>
          <w:p w14:paraId="3B2A5ABD" w14:textId="4EA4CC1F" w:rsidR="00D362F1" w:rsidRPr="00F80676" w:rsidRDefault="00EB0080" w:rsidP="00FC23B6">
            <w:pPr>
              <w:rPr>
                <w:rStyle w:val="Hyperlink"/>
                <w:rFonts w:cs="Arial"/>
                <w:color w:val="000000" w:themeColor="text1"/>
                <w:sz w:val="16"/>
                <w:szCs w:val="16"/>
                <w:lang w:val="en-US" w:eastAsia="ja-JP"/>
              </w:rPr>
            </w:pPr>
            <w:r w:rsidRPr="00F80676">
              <w:rPr>
                <w:rFonts w:cs="Arial"/>
                <w:color w:val="000000" w:themeColor="text1"/>
                <w:sz w:val="16"/>
                <w:szCs w:val="16"/>
                <w:lang w:val="en-US" w:eastAsia="ja-JP"/>
              </w:rPr>
              <w:t>評価は報告された役割すべてにおけるアルファベットの回答選択肢に対する回答に基づいて行われます</w:t>
            </w:r>
            <w:r w:rsidR="00FC23B6" w:rsidRPr="00F80676">
              <w:rPr>
                <w:rFonts w:cs="Arial"/>
                <w:color w:val="000000" w:themeColor="text1"/>
                <w:sz w:val="16"/>
                <w:szCs w:val="16"/>
                <w:lang w:val="en-US" w:eastAsia="ja-JP"/>
              </w:rPr>
              <w:t>。適用される役割の数</w:t>
            </w:r>
            <w:r w:rsidR="009634FB" w:rsidRPr="00F80676">
              <w:rPr>
                <w:rFonts w:cs="Arial"/>
                <w:color w:val="000000" w:themeColor="text1"/>
                <w:sz w:val="16"/>
                <w:szCs w:val="16"/>
                <w:lang w:val="en-US" w:eastAsia="ja-JP"/>
              </w:rPr>
              <w:t>によって、</w:t>
            </w:r>
            <w:r w:rsidR="00FC23B6" w:rsidRPr="00F80676">
              <w:rPr>
                <w:rFonts w:cs="Arial"/>
                <w:color w:val="000000" w:themeColor="text1"/>
                <w:sz w:val="16"/>
                <w:szCs w:val="16"/>
                <w:lang w:val="en-US" w:eastAsia="ja-JP"/>
              </w:rPr>
              <w:t>本指標で付与されるスコア</w:t>
            </w:r>
            <w:r w:rsidR="009634FB" w:rsidRPr="00F80676">
              <w:rPr>
                <w:rFonts w:cs="Arial"/>
                <w:color w:val="000000" w:themeColor="text1"/>
                <w:sz w:val="16"/>
                <w:szCs w:val="16"/>
                <w:lang w:val="en-US" w:eastAsia="ja-JP"/>
              </w:rPr>
              <w:t>が</w:t>
            </w:r>
            <w:r w:rsidR="00A406AB" w:rsidRPr="00F80676">
              <w:rPr>
                <w:rFonts w:cs="Arial"/>
                <w:color w:val="000000" w:themeColor="text1"/>
                <w:sz w:val="16"/>
                <w:szCs w:val="16"/>
                <w:lang w:val="en-US" w:eastAsia="ja-JP"/>
              </w:rPr>
              <w:t>影響を受ける</w:t>
            </w:r>
            <w:r w:rsidR="00FC23B6" w:rsidRPr="00F80676">
              <w:rPr>
                <w:rFonts w:cs="Arial"/>
                <w:color w:val="000000" w:themeColor="text1"/>
                <w:sz w:val="16"/>
                <w:szCs w:val="16"/>
                <w:lang w:val="en-US" w:eastAsia="ja-JP"/>
              </w:rPr>
              <w:t>ことはありません。</w:t>
            </w:r>
            <w:r w:rsidRPr="00F80676">
              <w:rPr>
                <w:rFonts w:cs="Arial"/>
                <w:color w:val="000000" w:themeColor="text1"/>
                <w:sz w:val="16"/>
                <w:szCs w:val="16"/>
                <w:lang w:val="en-US" w:eastAsia="ja-JP"/>
              </w:rPr>
              <w:t>複数の役割の間でアルファベットの回答選択肢が重複しても、評価には影響しません</w:t>
            </w:r>
            <w:r w:rsidR="00FC23B6" w:rsidRPr="00F80676">
              <w:rPr>
                <w:rFonts w:cs="Arial"/>
                <w:color w:val="000000" w:themeColor="text1"/>
                <w:sz w:val="16"/>
                <w:szCs w:val="16"/>
                <w:lang w:val="en-US" w:eastAsia="ja-JP"/>
              </w:rPr>
              <w:t>。</w:t>
            </w:r>
          </w:p>
        </w:tc>
      </w:tr>
      <w:tr w:rsidR="00FC23B6" w:rsidRPr="00F80676" w14:paraId="7707FF16" w14:textId="77777777" w:rsidTr="00FC23B6">
        <w:trPr>
          <w:trHeight w:val="300"/>
        </w:trPr>
        <w:tc>
          <w:tcPr>
            <w:tcW w:w="1725" w:type="dxa"/>
            <w:shd w:val="clear" w:color="auto" w:fill="auto"/>
            <w:vAlign w:val="center"/>
          </w:tcPr>
          <w:p w14:paraId="7324B39E" w14:textId="611FF82D" w:rsidR="00FC23B6" w:rsidRPr="00F80676" w:rsidDel="002635ED" w:rsidRDefault="00767B55" w:rsidP="00FC23B6">
            <w:pPr>
              <w:rPr>
                <w:rFonts w:cs="Arial"/>
                <w:b/>
                <w:bCs/>
                <w:sz w:val="16"/>
                <w:szCs w:val="16"/>
              </w:rPr>
            </w:pPr>
            <w:r w:rsidRPr="00F80676">
              <w:rPr>
                <w:rFonts w:cs="Arial"/>
                <w:b/>
                <w:sz w:val="16"/>
                <w:szCs w:val="16"/>
                <w:lang w:val="en-US"/>
              </w:rPr>
              <w:t>「</w:t>
            </w:r>
            <w:proofErr w:type="spellStart"/>
            <w:r w:rsidRPr="00F80676">
              <w:rPr>
                <w:rFonts w:cs="Arial"/>
                <w:b/>
                <w:sz w:val="16"/>
                <w:szCs w:val="16"/>
                <w:lang w:val="en-US"/>
              </w:rPr>
              <w:t>その他」の採点</w:t>
            </w:r>
            <w:proofErr w:type="spellEnd"/>
          </w:p>
        </w:tc>
        <w:tc>
          <w:tcPr>
            <w:tcW w:w="13159" w:type="dxa"/>
            <w:gridSpan w:val="5"/>
            <w:shd w:val="clear" w:color="auto" w:fill="auto"/>
            <w:vAlign w:val="center"/>
          </w:tcPr>
          <w:p w14:paraId="620BBABE" w14:textId="444DB856" w:rsidR="00FC23B6" w:rsidRPr="00F80676" w:rsidRDefault="00FC23B6" w:rsidP="00FC23B6">
            <w:pPr>
              <w:rPr>
                <w:rStyle w:val="Hyperlink"/>
                <w:rFonts w:cs="Arial"/>
                <w:color w:val="000000" w:themeColor="text1"/>
                <w:lang w:eastAsia="ja-JP"/>
              </w:rPr>
            </w:pPr>
            <w:r w:rsidRPr="00F80676">
              <w:rPr>
                <w:rStyle w:val="Hyperlink"/>
                <w:rFonts w:cs="Arial"/>
                <w:color w:val="000000" w:themeColor="text1"/>
                <w:sz w:val="16"/>
                <w:szCs w:val="16"/>
                <w:lang w:eastAsia="ja-JP"/>
              </w:rPr>
              <w:t>「その他</w:t>
            </w:r>
            <w:r w:rsidR="001E1CA8" w:rsidRPr="00F80676">
              <w:rPr>
                <w:rStyle w:val="Hyperlink"/>
                <w:rFonts w:cs="Arial"/>
                <w:color w:val="000000" w:themeColor="text1"/>
                <w:sz w:val="16"/>
                <w:szCs w:val="16"/>
                <w:lang w:eastAsia="ja-JP"/>
              </w:rPr>
              <w:t>（</w:t>
            </w:r>
            <w:r w:rsidRPr="00F80676">
              <w:rPr>
                <w:rStyle w:val="Hyperlink"/>
                <w:rFonts w:cs="Arial"/>
                <w:color w:val="000000" w:themeColor="text1"/>
                <w:sz w:val="16"/>
                <w:szCs w:val="16"/>
                <w:lang w:eastAsia="ja-JP"/>
              </w:rPr>
              <w:t>E</w:t>
            </w:r>
            <w:r w:rsidR="001E1CA8" w:rsidRPr="00F80676">
              <w:rPr>
                <w:rStyle w:val="Hyperlink"/>
                <w:rFonts w:cs="Arial"/>
                <w:color w:val="000000" w:themeColor="text1"/>
                <w:sz w:val="16"/>
                <w:szCs w:val="16"/>
                <w:lang w:eastAsia="ja-JP"/>
              </w:rPr>
              <w:t>）</w:t>
            </w:r>
            <w:r w:rsidRPr="00F80676">
              <w:rPr>
                <w:rStyle w:val="Hyperlink"/>
                <w:rFonts w:cs="Arial"/>
                <w:color w:val="000000" w:themeColor="text1"/>
                <w:sz w:val="16"/>
                <w:szCs w:val="16"/>
                <w:lang w:eastAsia="ja-JP"/>
              </w:rPr>
              <w:t>、</w:t>
            </w:r>
            <w:r w:rsidR="001E1CA8" w:rsidRPr="00F80676">
              <w:rPr>
                <w:rStyle w:val="Hyperlink"/>
                <w:rFonts w:cs="Arial"/>
                <w:color w:val="000000" w:themeColor="text1"/>
                <w:sz w:val="16"/>
                <w:szCs w:val="16"/>
                <w:lang w:eastAsia="ja-JP"/>
              </w:rPr>
              <w:t>（</w:t>
            </w:r>
            <w:r w:rsidRPr="00F80676">
              <w:rPr>
                <w:rStyle w:val="Hyperlink"/>
                <w:rFonts w:cs="Arial"/>
                <w:color w:val="000000" w:themeColor="text1"/>
                <w:sz w:val="16"/>
                <w:szCs w:val="16"/>
                <w:lang w:eastAsia="ja-JP"/>
              </w:rPr>
              <w:t>F</w:t>
            </w:r>
            <w:r w:rsidR="001E1CA8" w:rsidRPr="00F80676">
              <w:rPr>
                <w:rStyle w:val="Hyperlink"/>
                <w:rFonts w:cs="Arial"/>
                <w:color w:val="000000" w:themeColor="text1"/>
                <w:sz w:val="16"/>
                <w:szCs w:val="16"/>
                <w:lang w:eastAsia="ja-JP"/>
              </w:rPr>
              <w:t>）</w:t>
            </w:r>
            <w:r w:rsidRPr="00F80676">
              <w:rPr>
                <w:rStyle w:val="Hyperlink"/>
                <w:rFonts w:cs="Arial"/>
                <w:color w:val="000000" w:themeColor="text1"/>
                <w:sz w:val="16"/>
                <w:szCs w:val="16"/>
                <w:lang w:eastAsia="ja-JP"/>
              </w:rPr>
              <w:t>」</w:t>
            </w:r>
            <w:r w:rsidR="00A572F4" w:rsidRPr="00F80676">
              <w:rPr>
                <w:rStyle w:val="Hyperlink"/>
                <w:rFonts w:cs="Arial"/>
                <w:color w:val="000000" w:themeColor="text1"/>
                <w:sz w:val="16"/>
                <w:szCs w:val="16"/>
                <w:lang w:eastAsia="ja-JP"/>
              </w:rPr>
              <w:t>を選択した場合は採点基準による採点の対象となり</w:t>
            </w:r>
            <w:r w:rsidRPr="00F80676">
              <w:rPr>
                <w:rStyle w:val="Hyperlink"/>
                <w:rFonts w:cs="Arial"/>
                <w:color w:val="000000" w:themeColor="text1"/>
                <w:sz w:val="16"/>
                <w:szCs w:val="16"/>
                <w:lang w:eastAsia="ja-JP"/>
              </w:rPr>
              <w:t>、</w:t>
            </w:r>
            <w:r w:rsidR="007A1474" w:rsidRPr="00F80676">
              <w:rPr>
                <w:rStyle w:val="Hyperlink"/>
                <w:rFonts w:cs="Arial"/>
                <w:color w:val="000000" w:themeColor="text1"/>
                <w:sz w:val="16"/>
                <w:szCs w:val="16"/>
                <w:lang w:eastAsia="ja-JP"/>
              </w:rPr>
              <w:t>選択肢</w:t>
            </w:r>
            <w:r w:rsidR="001E1CA8" w:rsidRPr="00F80676">
              <w:rPr>
                <w:rStyle w:val="Hyperlink"/>
                <w:rFonts w:cs="Arial"/>
                <w:color w:val="000000" w:themeColor="text1"/>
                <w:sz w:val="16"/>
                <w:szCs w:val="16"/>
                <w:lang w:eastAsia="ja-JP"/>
              </w:rPr>
              <w:t>（</w:t>
            </w:r>
            <w:r w:rsidRPr="00F80676">
              <w:rPr>
                <w:rStyle w:val="Hyperlink"/>
                <w:rFonts w:cs="Arial"/>
                <w:color w:val="000000" w:themeColor="text1"/>
                <w:sz w:val="16"/>
                <w:szCs w:val="16"/>
                <w:lang w:eastAsia="ja-JP"/>
              </w:rPr>
              <w:t>A</w:t>
            </w:r>
            <w:r w:rsidR="001E1CA8" w:rsidRPr="00F80676">
              <w:rPr>
                <w:rStyle w:val="Hyperlink"/>
                <w:rFonts w:cs="Arial"/>
                <w:color w:val="000000" w:themeColor="text1"/>
                <w:sz w:val="16"/>
                <w:szCs w:val="16"/>
                <w:lang w:eastAsia="ja-JP"/>
              </w:rPr>
              <w:t>）</w:t>
            </w:r>
            <w:r w:rsidR="00A572F4" w:rsidRPr="00F80676">
              <w:rPr>
                <w:rStyle w:val="Hyperlink"/>
                <w:rFonts w:cs="Arial"/>
                <w:color w:val="000000" w:themeColor="text1"/>
                <w:sz w:val="16"/>
                <w:szCs w:val="16"/>
                <w:lang w:eastAsia="ja-JP"/>
              </w:rPr>
              <w:t>〜</w:t>
            </w:r>
            <w:r w:rsidR="001E1CA8" w:rsidRPr="00F80676">
              <w:rPr>
                <w:rStyle w:val="Hyperlink"/>
                <w:rFonts w:cs="Arial"/>
                <w:color w:val="000000" w:themeColor="text1"/>
                <w:sz w:val="16"/>
                <w:szCs w:val="16"/>
                <w:lang w:eastAsia="ja-JP"/>
              </w:rPr>
              <w:t>（</w:t>
            </w:r>
            <w:r w:rsidRPr="00F80676">
              <w:rPr>
                <w:rStyle w:val="Hyperlink"/>
                <w:rFonts w:cs="Arial"/>
                <w:color w:val="000000" w:themeColor="text1"/>
                <w:sz w:val="16"/>
                <w:szCs w:val="16"/>
                <w:lang w:eastAsia="ja-JP"/>
              </w:rPr>
              <w:t>D</w:t>
            </w:r>
            <w:r w:rsidR="001E1CA8" w:rsidRPr="00F80676">
              <w:rPr>
                <w:rStyle w:val="Hyperlink"/>
                <w:rFonts w:cs="Arial"/>
                <w:color w:val="000000" w:themeColor="text1"/>
                <w:sz w:val="16"/>
                <w:szCs w:val="16"/>
                <w:lang w:eastAsia="ja-JP"/>
              </w:rPr>
              <w:t>）</w:t>
            </w:r>
            <w:r w:rsidR="00A572F4" w:rsidRPr="00F80676">
              <w:rPr>
                <w:rStyle w:val="Hyperlink"/>
                <w:rFonts w:cs="Arial"/>
                <w:color w:val="000000" w:themeColor="text1"/>
                <w:sz w:val="16"/>
                <w:szCs w:val="16"/>
                <w:lang w:eastAsia="ja-JP"/>
              </w:rPr>
              <w:t>を</w:t>
            </w:r>
            <w:r w:rsidRPr="00F80676">
              <w:rPr>
                <w:rStyle w:val="Hyperlink"/>
                <w:rFonts w:cs="Arial"/>
                <w:color w:val="000000" w:themeColor="text1"/>
                <w:sz w:val="16"/>
                <w:szCs w:val="16"/>
                <w:lang w:eastAsia="ja-JP"/>
              </w:rPr>
              <w:t>選択</w:t>
            </w:r>
            <w:r w:rsidR="00A572F4" w:rsidRPr="00F80676">
              <w:rPr>
                <w:rStyle w:val="Hyperlink"/>
                <w:rFonts w:cs="Arial"/>
                <w:color w:val="000000" w:themeColor="text1"/>
                <w:sz w:val="16"/>
                <w:szCs w:val="16"/>
                <w:lang w:eastAsia="ja-JP"/>
              </w:rPr>
              <w:t>し</w:t>
            </w:r>
            <w:r w:rsidRPr="00F80676">
              <w:rPr>
                <w:rStyle w:val="Hyperlink"/>
                <w:rFonts w:cs="Arial"/>
                <w:color w:val="000000" w:themeColor="text1"/>
                <w:sz w:val="16"/>
                <w:szCs w:val="16"/>
                <w:lang w:eastAsia="ja-JP"/>
              </w:rPr>
              <w:t>た場合と同等となります。</w:t>
            </w:r>
          </w:p>
        </w:tc>
      </w:tr>
      <w:tr w:rsidR="00D362F1" w:rsidRPr="00F80676" w14:paraId="549E02E2" w14:textId="77777777" w:rsidTr="00FC23B6">
        <w:trPr>
          <w:trHeight w:val="300"/>
        </w:trPr>
        <w:tc>
          <w:tcPr>
            <w:tcW w:w="1725" w:type="dxa"/>
            <w:shd w:val="clear" w:color="auto" w:fill="auto"/>
            <w:vAlign w:val="center"/>
          </w:tcPr>
          <w:p w14:paraId="08D1D6B2" w14:textId="056BF78A" w:rsidR="00D362F1" w:rsidRPr="00F80676" w:rsidDel="002635ED" w:rsidRDefault="0008016D" w:rsidP="00D362F1">
            <w:pPr>
              <w:spacing w:line="240" w:lineRule="auto"/>
              <w:rPr>
                <w:rFonts w:cs="Arial"/>
                <w:b/>
                <w:bCs/>
                <w:sz w:val="16"/>
                <w:szCs w:val="16"/>
              </w:rPr>
            </w:pPr>
            <w:proofErr w:type="spellStart"/>
            <w:r w:rsidRPr="00F80676">
              <w:rPr>
                <w:rFonts w:cs="Arial"/>
                <w:b/>
                <w:sz w:val="16"/>
                <w:szCs w:val="16"/>
                <w:lang w:val="en-US"/>
              </w:rPr>
              <w:t>乗数</w:t>
            </w:r>
            <w:proofErr w:type="spellEnd"/>
          </w:p>
        </w:tc>
        <w:tc>
          <w:tcPr>
            <w:tcW w:w="13159" w:type="dxa"/>
            <w:gridSpan w:val="5"/>
            <w:shd w:val="clear" w:color="auto" w:fill="auto"/>
            <w:vAlign w:val="center"/>
          </w:tcPr>
          <w:p w14:paraId="75262D1F" w14:textId="36C681E4" w:rsidR="00D362F1" w:rsidRPr="00F80676" w:rsidRDefault="004D1A16" w:rsidP="00D362F1">
            <w:pPr>
              <w:rPr>
                <w:rStyle w:val="Hyperlink"/>
                <w:rFonts w:cs="Arial"/>
                <w:color w:val="000000" w:themeColor="text1"/>
              </w:rPr>
            </w:pPr>
            <w:r w:rsidRPr="00F80676">
              <w:rPr>
                <w:rStyle w:val="Hyperlink"/>
                <w:rFonts w:cs="Arial"/>
                <w:color w:val="000000" w:themeColor="text1"/>
                <w:sz w:val="16"/>
                <w:szCs w:val="16"/>
              </w:rPr>
              <w:t>低</w:t>
            </w:r>
            <w:r w:rsidR="00163F47" w:rsidRPr="00F80676">
              <w:rPr>
                <w:rStyle w:val="Hyperlink"/>
                <w:rFonts w:cs="Arial"/>
                <w:color w:val="000000" w:themeColor="text1"/>
                <w:sz w:val="16"/>
                <w:szCs w:val="16"/>
                <w:lang w:eastAsia="ja-JP"/>
              </w:rPr>
              <w:t>：</w:t>
            </w:r>
            <w:r w:rsidRPr="00F80676">
              <w:rPr>
                <w:rStyle w:val="Hyperlink"/>
                <w:rFonts w:cs="Arial"/>
                <w:color w:val="000000" w:themeColor="text1"/>
                <w:sz w:val="16"/>
                <w:szCs w:val="16"/>
              </w:rPr>
              <w:t>1</w:t>
            </w:r>
            <w:r w:rsidRPr="00F80676">
              <w:rPr>
                <w:rStyle w:val="Hyperlink"/>
                <w:rFonts w:cs="Arial"/>
                <w:color w:val="000000" w:themeColor="text1"/>
                <w:sz w:val="16"/>
                <w:szCs w:val="16"/>
              </w:rPr>
              <w:t>倍</w:t>
            </w:r>
            <w:r w:rsidR="00A572F4" w:rsidRPr="00F80676">
              <w:rPr>
                <w:rStyle w:val="Hyperlink"/>
                <w:rFonts w:cs="Arial"/>
                <w:color w:val="000000" w:themeColor="text1"/>
                <w:sz w:val="16"/>
                <w:szCs w:val="16"/>
                <w:lang w:eastAsia="ja-JP"/>
              </w:rPr>
              <w:t>の</w:t>
            </w:r>
            <w:proofErr w:type="spellStart"/>
            <w:r w:rsidRPr="00F80676">
              <w:rPr>
                <w:rStyle w:val="Hyperlink"/>
                <w:rFonts w:cs="Arial"/>
                <w:color w:val="000000" w:themeColor="text1"/>
                <w:sz w:val="16"/>
                <w:szCs w:val="16"/>
              </w:rPr>
              <w:t>加重</w:t>
            </w:r>
            <w:proofErr w:type="spellEnd"/>
          </w:p>
        </w:tc>
      </w:tr>
    </w:tbl>
    <w:p w14:paraId="657D34C1" w14:textId="77777777" w:rsidR="00BC2006" w:rsidRPr="00F80676" w:rsidRDefault="00BC2006">
      <w:pPr>
        <w:spacing w:after="160" w:line="259" w:lineRule="auto"/>
        <w:rPr>
          <w:rFonts w:cs="Arial"/>
        </w:rPr>
      </w:pPr>
      <w:r w:rsidRPr="00F80676">
        <w:rPr>
          <w:rFonts w:cs="Arial"/>
        </w:rPr>
        <w:br w:type="page"/>
      </w:r>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1"/>
        <w:gridCol w:w="1559"/>
        <w:gridCol w:w="2835"/>
        <w:gridCol w:w="4678"/>
        <w:gridCol w:w="1985"/>
        <w:gridCol w:w="1986"/>
      </w:tblGrid>
      <w:tr w:rsidR="002B3E49" w:rsidRPr="00F80676" w14:paraId="07F5F007" w14:textId="77777777" w:rsidTr="00BC2006">
        <w:trPr>
          <w:trHeight w:val="367"/>
        </w:trPr>
        <w:tc>
          <w:tcPr>
            <w:tcW w:w="1841" w:type="dxa"/>
            <w:vMerge w:val="restart"/>
            <w:shd w:val="clear" w:color="auto" w:fill="DFF5F9"/>
            <w:vAlign w:val="center"/>
            <w:hideMark/>
          </w:tcPr>
          <w:p w14:paraId="52233832" w14:textId="0A7ED444" w:rsidR="00BC2006" w:rsidRPr="00F80676" w:rsidRDefault="00AD6401" w:rsidP="004D3860">
            <w:pPr>
              <w:spacing w:line="240" w:lineRule="auto"/>
              <w:jc w:val="center"/>
              <w:textAlignment w:val="baseline"/>
              <w:rPr>
                <w:rFonts w:cs="Arial"/>
                <w:b/>
                <w:sz w:val="14"/>
                <w:szCs w:val="14"/>
                <w:lang w:val="en-US" w:eastAsia="en-GB"/>
              </w:rPr>
            </w:pPr>
            <w:proofErr w:type="spellStart"/>
            <w:r w:rsidRPr="00F80676">
              <w:rPr>
                <w:rFonts w:cs="Arial"/>
                <w:b/>
                <w:sz w:val="14"/>
                <w:szCs w:val="14"/>
                <w:lang w:val="en-US" w:eastAsia="en-GB"/>
              </w:rPr>
              <w:t>指標</w:t>
            </w:r>
            <w:proofErr w:type="spellEnd"/>
            <w:r w:rsidRPr="00F80676">
              <w:rPr>
                <w:rFonts w:cs="Arial"/>
                <w:b/>
                <w:sz w:val="14"/>
                <w:szCs w:val="14"/>
                <w:lang w:val="en-US" w:eastAsia="en-GB"/>
              </w:rPr>
              <w:t>ID</w:t>
            </w:r>
          </w:p>
          <w:p w14:paraId="2C2FA571" w14:textId="77777777" w:rsidR="00BC2006" w:rsidRPr="00F80676" w:rsidRDefault="00BC2006" w:rsidP="004D3860">
            <w:pPr>
              <w:spacing w:line="240" w:lineRule="auto"/>
              <w:jc w:val="center"/>
              <w:textAlignment w:val="baseline"/>
              <w:rPr>
                <w:rFonts w:cs="Arial"/>
                <w:b/>
                <w:sz w:val="14"/>
                <w:szCs w:val="14"/>
                <w:lang w:val="en-US" w:eastAsia="en-GB"/>
              </w:rPr>
            </w:pPr>
          </w:p>
          <w:p w14:paraId="3AEA9A45" w14:textId="44CADAB9" w:rsidR="00BC2006" w:rsidRPr="00F80676" w:rsidRDefault="00BC2006" w:rsidP="004D3860">
            <w:pPr>
              <w:pStyle w:val="Indicatorsubsection"/>
              <w:rPr>
                <w:rFonts w:eastAsia="MS PGothic"/>
                <w:sz w:val="18"/>
                <w:szCs w:val="18"/>
              </w:rPr>
            </w:pPr>
            <w:bookmarkStart w:id="38" w:name="_Toc58335078"/>
            <w:r w:rsidRPr="00F80676">
              <w:rPr>
                <w:rFonts w:eastAsia="MS PGothic"/>
              </w:rPr>
              <w:t>ISP 9</w:t>
            </w:r>
            <w:bookmarkEnd w:id="38"/>
          </w:p>
        </w:tc>
        <w:tc>
          <w:tcPr>
            <w:tcW w:w="1559" w:type="dxa"/>
            <w:shd w:val="clear" w:color="auto" w:fill="DFF5F9"/>
            <w:vAlign w:val="center"/>
            <w:hideMark/>
          </w:tcPr>
          <w:p w14:paraId="552D2813" w14:textId="6A85E8ED" w:rsidR="00BC2006" w:rsidRPr="00F80676" w:rsidRDefault="007F3D1B" w:rsidP="004D3860">
            <w:pPr>
              <w:spacing w:line="240" w:lineRule="auto"/>
              <w:textAlignment w:val="baseline"/>
              <w:rPr>
                <w:rFonts w:cs="Arial"/>
                <w:sz w:val="14"/>
                <w:szCs w:val="14"/>
                <w:lang w:eastAsia="en-GB"/>
              </w:rPr>
            </w:pPr>
            <w:proofErr w:type="spellStart"/>
            <w:r w:rsidRPr="00F80676">
              <w:rPr>
                <w:rFonts w:cs="Arial"/>
                <w:b/>
                <w:sz w:val="14"/>
                <w:szCs w:val="14"/>
                <w:lang w:val="en-US" w:eastAsia="en-GB"/>
              </w:rPr>
              <w:t>依存関係</w:t>
            </w:r>
            <w:proofErr w:type="spellEnd"/>
          </w:p>
        </w:tc>
        <w:tc>
          <w:tcPr>
            <w:tcW w:w="2835" w:type="dxa"/>
            <w:shd w:val="clear" w:color="auto" w:fill="DFF5F9"/>
            <w:vAlign w:val="center"/>
          </w:tcPr>
          <w:p w14:paraId="40674708" w14:textId="2B9D5FEB" w:rsidR="00BC2006" w:rsidRPr="00F80676" w:rsidRDefault="006D7BF3" w:rsidP="004D3860">
            <w:pPr>
              <w:spacing w:line="240" w:lineRule="auto"/>
              <w:textAlignment w:val="baseline"/>
              <w:rPr>
                <w:rFonts w:cs="Arial"/>
                <w:sz w:val="14"/>
                <w:szCs w:val="14"/>
                <w:lang w:eastAsia="en-GB"/>
              </w:rPr>
            </w:pPr>
            <w:proofErr w:type="spellStart"/>
            <w:r w:rsidRPr="00F80676">
              <w:rPr>
                <w:rFonts w:cs="Arial"/>
                <w:b/>
                <w:bCs/>
                <w:sz w:val="22"/>
                <w:szCs w:val="22"/>
              </w:rPr>
              <w:t>該当なし</w:t>
            </w:r>
            <w:proofErr w:type="spellEnd"/>
          </w:p>
        </w:tc>
        <w:tc>
          <w:tcPr>
            <w:tcW w:w="4678" w:type="dxa"/>
            <w:vMerge w:val="restart"/>
            <w:shd w:val="clear" w:color="auto" w:fill="DFF5F9"/>
            <w:vAlign w:val="center"/>
          </w:tcPr>
          <w:p w14:paraId="551CC77C" w14:textId="14D20D7F" w:rsidR="00BC2006" w:rsidRPr="00F80676" w:rsidRDefault="006D7BF3" w:rsidP="004D3860">
            <w:pPr>
              <w:spacing w:line="240" w:lineRule="auto"/>
              <w:jc w:val="center"/>
              <w:textAlignment w:val="baseline"/>
              <w:rPr>
                <w:rFonts w:cs="Arial"/>
                <w:sz w:val="14"/>
                <w:szCs w:val="14"/>
                <w:lang w:eastAsia="ja-JP"/>
              </w:rPr>
            </w:pPr>
            <w:r w:rsidRPr="00F80676">
              <w:rPr>
                <w:rFonts w:cs="Arial"/>
                <w:b/>
                <w:sz w:val="14"/>
                <w:szCs w:val="14"/>
                <w:lang w:val="en-US" w:eastAsia="ja-JP"/>
              </w:rPr>
              <w:t>サブセクション</w:t>
            </w:r>
          </w:p>
          <w:p w14:paraId="4C1DC81F" w14:textId="77777777" w:rsidR="00BC2006" w:rsidRPr="00F80676" w:rsidRDefault="00BC2006" w:rsidP="004D3860">
            <w:pPr>
              <w:spacing w:line="240" w:lineRule="auto"/>
              <w:jc w:val="center"/>
              <w:textAlignment w:val="baseline"/>
              <w:rPr>
                <w:rFonts w:cs="Arial"/>
                <w:sz w:val="14"/>
                <w:szCs w:val="14"/>
                <w:lang w:eastAsia="ja-JP"/>
              </w:rPr>
            </w:pPr>
          </w:p>
          <w:p w14:paraId="2D933291" w14:textId="04A7638A" w:rsidR="00BC2006" w:rsidRPr="00F80676" w:rsidRDefault="00F80F4E" w:rsidP="004D3860">
            <w:pPr>
              <w:jc w:val="center"/>
              <w:rPr>
                <w:rFonts w:cs="Arial"/>
                <w:sz w:val="18"/>
                <w:szCs w:val="18"/>
                <w:lang w:eastAsia="ja-JP"/>
              </w:rPr>
            </w:pPr>
            <w:r w:rsidRPr="00F80676">
              <w:rPr>
                <w:rFonts w:cs="Arial"/>
                <w:b/>
                <w:bCs/>
                <w:sz w:val="22"/>
                <w:szCs w:val="22"/>
                <w:lang w:eastAsia="ja-JP"/>
              </w:rPr>
              <w:t>人員と能力</w:t>
            </w:r>
          </w:p>
        </w:tc>
        <w:tc>
          <w:tcPr>
            <w:tcW w:w="1985" w:type="dxa"/>
            <w:vMerge w:val="restart"/>
            <w:shd w:val="clear" w:color="auto" w:fill="DFF5F9"/>
            <w:vAlign w:val="center"/>
            <w:hideMark/>
          </w:tcPr>
          <w:p w14:paraId="0307AE56" w14:textId="3B83D547" w:rsidR="00BC2006" w:rsidRPr="00F80676" w:rsidRDefault="002F2F58" w:rsidP="004D3860">
            <w:pPr>
              <w:spacing w:line="240" w:lineRule="auto"/>
              <w:jc w:val="center"/>
              <w:textAlignment w:val="baseline"/>
              <w:rPr>
                <w:rFonts w:cs="Arial"/>
                <w:b/>
                <w:bCs/>
                <w:sz w:val="14"/>
                <w:szCs w:val="14"/>
                <w:lang w:val="en-US" w:eastAsia="en-GB"/>
              </w:rPr>
            </w:pPr>
            <w:r w:rsidRPr="00F80676">
              <w:rPr>
                <w:rFonts w:cs="Arial"/>
                <w:b/>
                <w:bCs/>
                <w:sz w:val="14"/>
                <w:szCs w:val="14"/>
                <w:lang w:val="en-US" w:eastAsia="en-GB"/>
              </w:rPr>
              <w:t>PRI</w:t>
            </w:r>
            <w:proofErr w:type="spellStart"/>
            <w:r w:rsidRPr="00F80676">
              <w:rPr>
                <w:rFonts w:cs="Arial"/>
                <w:b/>
                <w:bCs/>
                <w:sz w:val="14"/>
                <w:szCs w:val="14"/>
                <w:lang w:val="en-US" w:eastAsia="en-GB"/>
              </w:rPr>
              <w:t>原則</w:t>
            </w:r>
            <w:proofErr w:type="spellEnd"/>
          </w:p>
          <w:p w14:paraId="58B7BB8F" w14:textId="77777777" w:rsidR="00BC2006" w:rsidRPr="00F80676" w:rsidRDefault="00BC2006" w:rsidP="004D3860">
            <w:pPr>
              <w:spacing w:line="240" w:lineRule="auto"/>
              <w:jc w:val="center"/>
              <w:textAlignment w:val="baseline"/>
              <w:rPr>
                <w:rFonts w:cs="Arial"/>
                <w:b/>
                <w:bCs/>
                <w:sz w:val="14"/>
                <w:szCs w:val="14"/>
                <w:lang w:val="en-US" w:eastAsia="en-GB"/>
              </w:rPr>
            </w:pPr>
          </w:p>
          <w:p w14:paraId="1BA33E23" w14:textId="7B926995" w:rsidR="00BC2006" w:rsidRPr="00F80676" w:rsidRDefault="009855E0" w:rsidP="004D3860">
            <w:pPr>
              <w:spacing w:line="240" w:lineRule="auto"/>
              <w:jc w:val="center"/>
              <w:textAlignment w:val="baseline"/>
              <w:rPr>
                <w:rFonts w:cs="Arial"/>
                <w:sz w:val="18"/>
                <w:szCs w:val="18"/>
                <w:lang w:eastAsia="en-GB"/>
              </w:rPr>
            </w:pPr>
            <w:proofErr w:type="spellStart"/>
            <w:r w:rsidRPr="00F80676">
              <w:rPr>
                <w:rFonts w:cs="Arial"/>
                <w:b/>
                <w:bCs/>
                <w:sz w:val="22"/>
                <w:szCs w:val="22"/>
                <w:lang w:val="en-US" w:eastAsia="en-GB"/>
              </w:rPr>
              <w:t>一般</w:t>
            </w:r>
            <w:proofErr w:type="spellEnd"/>
          </w:p>
        </w:tc>
        <w:tc>
          <w:tcPr>
            <w:tcW w:w="1986" w:type="dxa"/>
            <w:vMerge w:val="restart"/>
            <w:shd w:val="clear" w:color="auto" w:fill="00B0F0"/>
            <w:tcMar>
              <w:top w:w="113" w:type="dxa"/>
              <w:left w:w="113" w:type="dxa"/>
              <w:bottom w:w="113" w:type="dxa"/>
              <w:right w:w="113" w:type="dxa"/>
            </w:tcMar>
            <w:vAlign w:val="center"/>
            <w:hideMark/>
          </w:tcPr>
          <w:p w14:paraId="60937F62" w14:textId="47FF177D" w:rsidR="00BC2006" w:rsidRPr="00F80676" w:rsidRDefault="002F2F58" w:rsidP="004D3860">
            <w:pPr>
              <w:spacing w:line="240" w:lineRule="auto"/>
              <w:jc w:val="center"/>
              <w:textAlignment w:val="baseline"/>
              <w:rPr>
                <w:rFonts w:cs="Arial"/>
                <w:b/>
                <w:bCs/>
                <w:color w:val="FFFFFF" w:themeColor="background1"/>
                <w:sz w:val="14"/>
                <w:szCs w:val="14"/>
                <w:lang w:val="en-US" w:eastAsia="en-GB"/>
              </w:rPr>
            </w:pPr>
            <w:proofErr w:type="spellStart"/>
            <w:r w:rsidRPr="00F80676">
              <w:rPr>
                <w:rFonts w:cs="Arial"/>
                <w:b/>
                <w:bCs/>
                <w:color w:val="FFFFFF" w:themeColor="background1"/>
                <w:sz w:val="14"/>
                <w:szCs w:val="14"/>
                <w:lang w:val="en-US" w:eastAsia="en-GB"/>
              </w:rPr>
              <w:t>指標種別</w:t>
            </w:r>
            <w:proofErr w:type="spellEnd"/>
          </w:p>
          <w:p w14:paraId="158AB50F" w14:textId="77777777" w:rsidR="00BC2006" w:rsidRPr="00F80676" w:rsidRDefault="00BC2006" w:rsidP="004D3860">
            <w:pPr>
              <w:spacing w:line="240" w:lineRule="auto"/>
              <w:jc w:val="center"/>
              <w:textAlignment w:val="baseline"/>
              <w:rPr>
                <w:rFonts w:cs="Arial"/>
                <w:b/>
                <w:bCs/>
                <w:color w:val="FFFFFF" w:themeColor="background1"/>
                <w:sz w:val="14"/>
                <w:szCs w:val="14"/>
                <w:lang w:val="en-US" w:eastAsia="en-GB"/>
              </w:rPr>
            </w:pPr>
          </w:p>
          <w:p w14:paraId="0550CDDB" w14:textId="0F74781C" w:rsidR="00BC2006" w:rsidRPr="00F80676" w:rsidRDefault="00492EDD" w:rsidP="004D3860">
            <w:pPr>
              <w:autoSpaceDE w:val="0"/>
              <w:autoSpaceDN w:val="0"/>
              <w:adjustRightInd w:val="0"/>
              <w:spacing w:line="240" w:lineRule="auto"/>
              <w:jc w:val="center"/>
              <w:rPr>
                <w:rFonts w:cs="Arial"/>
                <w:color w:val="FFFFFF" w:themeColor="background1"/>
                <w:sz w:val="32"/>
                <w:szCs w:val="32"/>
                <w:lang w:eastAsia="en-GB"/>
              </w:rPr>
            </w:pPr>
            <w:proofErr w:type="spellStart"/>
            <w:r w:rsidRPr="00F80676">
              <w:rPr>
                <w:rFonts w:cs="Arial"/>
                <w:b/>
                <w:bCs/>
                <w:color w:val="FFFFFF" w:themeColor="background1"/>
                <w:sz w:val="32"/>
                <w:szCs w:val="32"/>
                <w:lang w:val="en-US" w:eastAsia="en-GB"/>
              </w:rPr>
              <w:t>コア</w:t>
            </w:r>
            <w:proofErr w:type="spellEnd"/>
          </w:p>
        </w:tc>
      </w:tr>
      <w:tr w:rsidR="002B3E49" w:rsidRPr="00F80676" w14:paraId="042B69A0" w14:textId="77777777" w:rsidTr="00BC2006">
        <w:trPr>
          <w:trHeight w:val="367"/>
        </w:trPr>
        <w:tc>
          <w:tcPr>
            <w:tcW w:w="1841" w:type="dxa"/>
            <w:vMerge/>
            <w:shd w:val="clear" w:color="auto" w:fill="DFF5F9"/>
            <w:vAlign w:val="center"/>
          </w:tcPr>
          <w:p w14:paraId="0105E921" w14:textId="77777777" w:rsidR="00BC2006" w:rsidRPr="00F80676" w:rsidRDefault="00BC2006" w:rsidP="004D3860">
            <w:pPr>
              <w:spacing w:line="240" w:lineRule="auto"/>
              <w:jc w:val="center"/>
              <w:textAlignment w:val="baseline"/>
              <w:rPr>
                <w:rFonts w:cs="Arial"/>
                <w:b/>
                <w:sz w:val="14"/>
                <w:szCs w:val="14"/>
                <w:lang w:val="en-US" w:eastAsia="en-GB"/>
              </w:rPr>
            </w:pPr>
          </w:p>
        </w:tc>
        <w:tc>
          <w:tcPr>
            <w:tcW w:w="1559" w:type="dxa"/>
            <w:shd w:val="clear" w:color="auto" w:fill="DFF5F9"/>
            <w:vAlign w:val="center"/>
          </w:tcPr>
          <w:p w14:paraId="5ACD4D63" w14:textId="5DB06B4D" w:rsidR="00BC2006" w:rsidRPr="00F80676" w:rsidRDefault="0043069D" w:rsidP="004D3860">
            <w:pPr>
              <w:spacing w:line="240" w:lineRule="auto"/>
              <w:textAlignment w:val="baseline"/>
              <w:rPr>
                <w:rFonts w:cs="Arial"/>
                <w:b/>
                <w:sz w:val="14"/>
                <w:szCs w:val="14"/>
                <w:lang w:val="en-US" w:eastAsia="en-GB"/>
              </w:rPr>
            </w:pPr>
            <w:proofErr w:type="spellStart"/>
            <w:r w:rsidRPr="00F80676">
              <w:rPr>
                <w:rFonts w:cs="Arial"/>
                <w:b/>
                <w:sz w:val="14"/>
                <w:szCs w:val="14"/>
                <w:lang w:val="en-US" w:eastAsia="en-GB"/>
              </w:rPr>
              <w:t>ゲートウェイ</w:t>
            </w:r>
            <w:proofErr w:type="spellEnd"/>
          </w:p>
        </w:tc>
        <w:tc>
          <w:tcPr>
            <w:tcW w:w="2835" w:type="dxa"/>
            <w:shd w:val="clear" w:color="auto" w:fill="DFF5F9"/>
            <w:vAlign w:val="center"/>
          </w:tcPr>
          <w:p w14:paraId="111EA3DD" w14:textId="67AAA800" w:rsidR="00BC2006" w:rsidRPr="00F80676" w:rsidRDefault="006D7BF3" w:rsidP="004D3860">
            <w:pPr>
              <w:spacing w:line="240" w:lineRule="auto"/>
              <w:textAlignment w:val="baseline"/>
              <w:rPr>
                <w:rFonts w:cs="Arial"/>
                <w:b/>
                <w:sz w:val="14"/>
                <w:szCs w:val="14"/>
                <w:lang w:val="en-US" w:eastAsia="en-GB"/>
              </w:rPr>
            </w:pPr>
            <w:proofErr w:type="spellStart"/>
            <w:r w:rsidRPr="00F80676">
              <w:rPr>
                <w:rFonts w:cs="Arial"/>
                <w:b/>
                <w:bCs/>
                <w:sz w:val="22"/>
                <w:szCs w:val="22"/>
              </w:rPr>
              <w:t>該当なし</w:t>
            </w:r>
            <w:proofErr w:type="spellEnd"/>
          </w:p>
        </w:tc>
        <w:tc>
          <w:tcPr>
            <w:tcW w:w="4678" w:type="dxa"/>
            <w:vMerge/>
            <w:shd w:val="clear" w:color="auto" w:fill="DFF5F9"/>
            <w:vAlign w:val="center"/>
          </w:tcPr>
          <w:p w14:paraId="5F810C81" w14:textId="77777777" w:rsidR="00BC2006" w:rsidRPr="00F80676" w:rsidRDefault="00BC2006" w:rsidP="004D3860">
            <w:pPr>
              <w:spacing w:line="240" w:lineRule="auto"/>
              <w:jc w:val="center"/>
              <w:textAlignment w:val="baseline"/>
              <w:rPr>
                <w:rFonts w:cs="Arial"/>
                <w:b/>
                <w:sz w:val="14"/>
                <w:szCs w:val="14"/>
                <w:lang w:val="en-US" w:eastAsia="en-GB"/>
              </w:rPr>
            </w:pPr>
          </w:p>
        </w:tc>
        <w:tc>
          <w:tcPr>
            <w:tcW w:w="1985" w:type="dxa"/>
            <w:vMerge/>
            <w:shd w:val="clear" w:color="auto" w:fill="DFF5F9"/>
            <w:vAlign w:val="center"/>
          </w:tcPr>
          <w:p w14:paraId="74C9AC0B" w14:textId="77777777" w:rsidR="00BC2006" w:rsidRPr="00F80676" w:rsidRDefault="00BC2006" w:rsidP="004D3860">
            <w:pPr>
              <w:spacing w:line="240" w:lineRule="auto"/>
              <w:jc w:val="center"/>
              <w:textAlignment w:val="baseline"/>
              <w:rPr>
                <w:rFonts w:cs="Arial"/>
                <w:b/>
                <w:bCs/>
                <w:sz w:val="14"/>
                <w:szCs w:val="14"/>
                <w:lang w:val="en-US" w:eastAsia="en-GB"/>
              </w:rPr>
            </w:pPr>
          </w:p>
        </w:tc>
        <w:tc>
          <w:tcPr>
            <w:tcW w:w="1986" w:type="dxa"/>
            <w:vMerge/>
            <w:shd w:val="clear" w:color="auto" w:fill="00B0F0"/>
            <w:tcMar>
              <w:top w:w="113" w:type="dxa"/>
              <w:left w:w="113" w:type="dxa"/>
              <w:bottom w:w="113" w:type="dxa"/>
              <w:right w:w="113" w:type="dxa"/>
            </w:tcMar>
            <w:vAlign w:val="center"/>
          </w:tcPr>
          <w:p w14:paraId="77DA1382" w14:textId="77777777" w:rsidR="00BC2006" w:rsidRPr="00F80676" w:rsidRDefault="00BC2006" w:rsidP="004D3860">
            <w:pPr>
              <w:spacing w:line="240" w:lineRule="auto"/>
              <w:jc w:val="center"/>
              <w:textAlignment w:val="baseline"/>
              <w:rPr>
                <w:rFonts w:cs="Arial"/>
                <w:b/>
                <w:bCs/>
                <w:color w:val="FFFFFF" w:themeColor="background1"/>
                <w:sz w:val="14"/>
                <w:szCs w:val="14"/>
                <w:lang w:val="en-US" w:eastAsia="en-GB"/>
              </w:rPr>
            </w:pPr>
          </w:p>
        </w:tc>
      </w:tr>
      <w:tr w:rsidR="00BC2006" w:rsidRPr="00F80676" w14:paraId="140CA09E" w14:textId="77777777" w:rsidTr="004D3860">
        <w:trPr>
          <w:trHeight w:val="567"/>
        </w:trPr>
        <w:tc>
          <w:tcPr>
            <w:tcW w:w="14884" w:type="dxa"/>
            <w:gridSpan w:val="6"/>
            <w:shd w:val="clear" w:color="auto" w:fill="FFFFFF" w:themeFill="background1"/>
            <w:tcMar>
              <w:top w:w="113" w:type="dxa"/>
              <w:left w:w="113" w:type="dxa"/>
              <w:bottom w:w="113" w:type="dxa"/>
              <w:right w:w="113" w:type="dxa"/>
            </w:tcMar>
            <w:vAlign w:val="center"/>
            <w:hideMark/>
          </w:tcPr>
          <w:p w14:paraId="107FDB4C" w14:textId="0FBAD72A" w:rsidR="00BC2006" w:rsidRPr="00F80676" w:rsidRDefault="00685DBE" w:rsidP="00BC2006">
            <w:pPr>
              <w:spacing w:line="276" w:lineRule="auto"/>
              <w:textAlignment w:val="baseline"/>
              <w:rPr>
                <w:rFonts w:cs="Arial"/>
                <w:lang w:eastAsia="ja-JP"/>
              </w:rPr>
            </w:pPr>
            <w:r w:rsidRPr="00F80676">
              <w:rPr>
                <w:rFonts w:cs="Arial"/>
                <w:b/>
                <w:lang w:val="en-US" w:eastAsia="ja-JP"/>
              </w:rPr>
              <w:t>貴組織の</w:t>
            </w:r>
            <w:r w:rsidR="005D42F2" w:rsidRPr="00F80676">
              <w:rPr>
                <w:rFonts w:cs="Arial"/>
                <w:b/>
                <w:lang w:val="en-US" w:eastAsia="ja-JP"/>
              </w:rPr>
              <w:t>投資専門家の責任投資に関する能力や研修</w:t>
            </w:r>
            <w:r w:rsidRPr="00F80676">
              <w:rPr>
                <w:rFonts w:cs="Arial"/>
                <w:b/>
                <w:lang w:val="en-US" w:eastAsia="ja-JP"/>
              </w:rPr>
              <w:t>の</w:t>
            </w:r>
            <w:r w:rsidR="008C5C2B" w:rsidRPr="00F80676">
              <w:rPr>
                <w:rFonts w:cs="Arial"/>
                <w:b/>
                <w:lang w:val="en-US" w:eastAsia="ja-JP"/>
              </w:rPr>
              <w:t>必要性を</w:t>
            </w:r>
            <w:r w:rsidRPr="00F80676">
              <w:rPr>
                <w:rFonts w:cs="Arial"/>
                <w:b/>
                <w:lang w:val="en-US" w:eastAsia="ja-JP"/>
              </w:rPr>
              <w:t>評価する頻度はどれぐらいですか。</w:t>
            </w:r>
          </w:p>
        </w:tc>
      </w:tr>
      <w:tr w:rsidR="00BC2006" w:rsidRPr="00F80676" w14:paraId="50B70021" w14:textId="77777777" w:rsidTr="004D3860">
        <w:trPr>
          <w:trHeight w:val="465"/>
        </w:trPr>
        <w:tc>
          <w:tcPr>
            <w:tcW w:w="14884" w:type="dxa"/>
            <w:gridSpan w:val="6"/>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hideMark/>
          </w:tcPr>
          <w:p w14:paraId="318C8628" w14:textId="072805B2" w:rsidR="00121020" w:rsidRPr="00F80676" w:rsidRDefault="001E1CA8" w:rsidP="00587E76">
            <w:pPr>
              <w:numPr>
                <w:ilvl w:val="0"/>
                <w:numId w:val="20"/>
              </w:numPr>
              <w:spacing w:line="276" w:lineRule="auto"/>
              <w:textAlignment w:val="baseline"/>
              <w:rPr>
                <w:rFonts w:cs="Arial"/>
                <w:szCs w:val="16"/>
                <w:lang w:eastAsia="en-GB"/>
              </w:rPr>
            </w:pPr>
            <w:r w:rsidRPr="00F80676">
              <w:rPr>
                <w:rFonts w:cs="Arial"/>
                <w:szCs w:val="16"/>
                <w:lang w:eastAsia="en-GB"/>
              </w:rPr>
              <w:t>（</w:t>
            </w:r>
            <w:r w:rsidR="005E7E1B" w:rsidRPr="00F80676">
              <w:rPr>
                <w:rFonts w:cs="Arial"/>
                <w:szCs w:val="16"/>
                <w:lang w:eastAsia="en-GB"/>
              </w:rPr>
              <w:t>A</w:t>
            </w:r>
            <w:r w:rsidRPr="00F80676">
              <w:rPr>
                <w:rFonts w:cs="Arial"/>
                <w:szCs w:val="16"/>
                <w:lang w:eastAsia="en-GB"/>
              </w:rPr>
              <w:t>）</w:t>
            </w:r>
            <w:r w:rsidR="00685DBE" w:rsidRPr="00F80676">
              <w:rPr>
                <w:rFonts w:cs="Arial"/>
                <w:szCs w:val="16"/>
                <w:lang w:eastAsia="en-GB"/>
              </w:rPr>
              <w:t>3</w:t>
            </w:r>
            <w:r w:rsidR="00685DBE" w:rsidRPr="00F80676">
              <w:rPr>
                <w:rFonts w:cs="Arial"/>
                <w:szCs w:val="16"/>
                <w:lang w:eastAsia="en-GB"/>
              </w:rPr>
              <w:t>か月に</w:t>
            </w:r>
            <w:r w:rsidR="00685DBE" w:rsidRPr="00F80676">
              <w:rPr>
                <w:rFonts w:cs="Arial"/>
                <w:szCs w:val="16"/>
                <w:lang w:eastAsia="en-GB"/>
              </w:rPr>
              <w:t>1</w:t>
            </w:r>
            <w:r w:rsidR="00685DBE" w:rsidRPr="00F80676">
              <w:rPr>
                <w:rFonts w:cs="Arial"/>
                <w:szCs w:val="16"/>
                <w:lang w:eastAsia="en-GB"/>
              </w:rPr>
              <w:t>回以上</w:t>
            </w:r>
          </w:p>
          <w:p w14:paraId="77036EFD" w14:textId="38A90D5A" w:rsidR="00121020" w:rsidRPr="00F80676" w:rsidRDefault="001E1CA8" w:rsidP="00587E76">
            <w:pPr>
              <w:numPr>
                <w:ilvl w:val="0"/>
                <w:numId w:val="20"/>
              </w:numPr>
              <w:spacing w:line="276" w:lineRule="auto"/>
              <w:textAlignment w:val="baseline"/>
              <w:rPr>
                <w:rFonts w:cs="Arial"/>
                <w:szCs w:val="16"/>
                <w:lang w:eastAsia="en-GB"/>
              </w:rPr>
            </w:pPr>
            <w:r w:rsidRPr="00F80676">
              <w:rPr>
                <w:rFonts w:cs="Arial"/>
                <w:szCs w:val="16"/>
                <w:lang w:eastAsia="en-GB"/>
              </w:rPr>
              <w:t>（</w:t>
            </w:r>
            <w:r w:rsidR="0023270D" w:rsidRPr="00F80676">
              <w:rPr>
                <w:rFonts w:cs="Arial"/>
                <w:szCs w:val="16"/>
                <w:lang w:eastAsia="en-GB"/>
              </w:rPr>
              <w:t>B</w:t>
            </w:r>
            <w:r w:rsidRPr="00F80676">
              <w:rPr>
                <w:rFonts w:cs="Arial"/>
                <w:szCs w:val="16"/>
                <w:lang w:eastAsia="en-GB"/>
              </w:rPr>
              <w:t>）</w:t>
            </w:r>
            <w:r w:rsidR="00685DBE" w:rsidRPr="00F80676">
              <w:rPr>
                <w:rFonts w:cs="Arial"/>
                <w:szCs w:val="16"/>
                <w:lang w:eastAsia="en-GB"/>
              </w:rPr>
              <w:t>半年に</w:t>
            </w:r>
            <w:r w:rsidR="00685DBE" w:rsidRPr="00F80676">
              <w:rPr>
                <w:rFonts w:cs="Arial"/>
                <w:szCs w:val="16"/>
                <w:lang w:eastAsia="en-GB"/>
              </w:rPr>
              <w:t>1</w:t>
            </w:r>
            <w:r w:rsidR="00685DBE" w:rsidRPr="00F80676">
              <w:rPr>
                <w:rFonts w:cs="Arial"/>
                <w:szCs w:val="16"/>
                <w:lang w:eastAsia="en-GB"/>
              </w:rPr>
              <w:t>回</w:t>
            </w:r>
          </w:p>
          <w:p w14:paraId="59C5E488" w14:textId="01B8EB6A" w:rsidR="00121020" w:rsidRPr="00F80676" w:rsidRDefault="001E1CA8" w:rsidP="00587E76">
            <w:pPr>
              <w:numPr>
                <w:ilvl w:val="0"/>
                <w:numId w:val="20"/>
              </w:numPr>
              <w:spacing w:line="276" w:lineRule="auto"/>
              <w:textAlignment w:val="baseline"/>
              <w:rPr>
                <w:rFonts w:cs="Arial"/>
                <w:szCs w:val="16"/>
                <w:lang w:eastAsia="en-GB"/>
              </w:rPr>
            </w:pPr>
            <w:r w:rsidRPr="00F80676">
              <w:rPr>
                <w:rFonts w:cs="Arial"/>
                <w:szCs w:val="16"/>
                <w:lang w:eastAsia="en-GB"/>
              </w:rPr>
              <w:t>（</w:t>
            </w:r>
            <w:r w:rsidR="0023270D" w:rsidRPr="00F80676">
              <w:rPr>
                <w:rFonts w:cs="Arial"/>
                <w:szCs w:val="16"/>
                <w:lang w:eastAsia="en-GB"/>
              </w:rPr>
              <w:t>C</w:t>
            </w:r>
            <w:r w:rsidRPr="00F80676">
              <w:rPr>
                <w:rFonts w:cs="Arial"/>
                <w:szCs w:val="16"/>
                <w:lang w:eastAsia="en-GB"/>
              </w:rPr>
              <w:t>）</w:t>
            </w:r>
            <w:r w:rsidR="00685DBE" w:rsidRPr="00F80676">
              <w:rPr>
                <w:rFonts w:cs="Arial"/>
                <w:szCs w:val="16"/>
                <w:lang w:eastAsia="en-GB"/>
              </w:rPr>
              <w:t>年に</w:t>
            </w:r>
            <w:r w:rsidR="00685DBE" w:rsidRPr="00F80676">
              <w:rPr>
                <w:rFonts w:cs="Arial"/>
                <w:szCs w:val="16"/>
                <w:lang w:eastAsia="en-GB"/>
              </w:rPr>
              <w:t>1</w:t>
            </w:r>
            <w:r w:rsidR="00685DBE" w:rsidRPr="00F80676">
              <w:rPr>
                <w:rFonts w:cs="Arial"/>
                <w:szCs w:val="16"/>
                <w:lang w:eastAsia="en-GB"/>
              </w:rPr>
              <w:t>回</w:t>
            </w:r>
          </w:p>
          <w:p w14:paraId="17DD22BB" w14:textId="0CDB0F8A" w:rsidR="00121020" w:rsidRPr="00F80676" w:rsidRDefault="001E1CA8" w:rsidP="00587E76">
            <w:pPr>
              <w:numPr>
                <w:ilvl w:val="0"/>
                <w:numId w:val="20"/>
              </w:numPr>
              <w:spacing w:line="276" w:lineRule="auto"/>
              <w:textAlignment w:val="baseline"/>
              <w:rPr>
                <w:rFonts w:cs="Arial"/>
                <w:szCs w:val="16"/>
                <w:lang w:eastAsia="en-GB"/>
              </w:rPr>
            </w:pPr>
            <w:r w:rsidRPr="00F80676">
              <w:rPr>
                <w:rFonts w:cs="Arial"/>
                <w:szCs w:val="16"/>
                <w:lang w:eastAsia="en-GB"/>
              </w:rPr>
              <w:t>（</w:t>
            </w:r>
            <w:r w:rsidR="0023270D" w:rsidRPr="00F80676">
              <w:rPr>
                <w:rFonts w:cs="Arial"/>
                <w:szCs w:val="16"/>
                <w:lang w:eastAsia="en-GB"/>
              </w:rPr>
              <w:t>D</w:t>
            </w:r>
            <w:r w:rsidRPr="00F80676">
              <w:rPr>
                <w:rFonts w:cs="Arial"/>
                <w:szCs w:val="16"/>
                <w:lang w:eastAsia="en-GB"/>
              </w:rPr>
              <w:t>）</w:t>
            </w:r>
            <w:r w:rsidR="00685DBE" w:rsidRPr="00F80676">
              <w:rPr>
                <w:rFonts w:cs="Arial"/>
                <w:szCs w:val="16"/>
                <w:lang w:eastAsia="en-GB"/>
              </w:rPr>
              <w:t>年に</w:t>
            </w:r>
            <w:r w:rsidR="00685DBE" w:rsidRPr="00F80676">
              <w:rPr>
                <w:rFonts w:cs="Arial"/>
                <w:szCs w:val="16"/>
                <w:lang w:eastAsia="en-GB"/>
              </w:rPr>
              <w:t>1</w:t>
            </w:r>
            <w:r w:rsidR="00685DBE" w:rsidRPr="00F80676">
              <w:rPr>
                <w:rFonts w:cs="Arial"/>
                <w:szCs w:val="16"/>
                <w:lang w:eastAsia="en-GB"/>
              </w:rPr>
              <w:t>回未満</w:t>
            </w:r>
          </w:p>
          <w:p w14:paraId="198A13F0" w14:textId="0DB89A8A" w:rsidR="00121020" w:rsidRPr="00F80676" w:rsidRDefault="001E1CA8" w:rsidP="00587E76">
            <w:pPr>
              <w:numPr>
                <w:ilvl w:val="0"/>
                <w:numId w:val="20"/>
              </w:numPr>
              <w:spacing w:line="276" w:lineRule="auto"/>
              <w:textAlignment w:val="baseline"/>
              <w:rPr>
                <w:rFonts w:cs="Arial"/>
                <w:szCs w:val="16"/>
                <w:lang w:eastAsia="en-GB"/>
              </w:rPr>
            </w:pPr>
            <w:r w:rsidRPr="00F80676">
              <w:rPr>
                <w:rFonts w:cs="Arial"/>
                <w:szCs w:val="16"/>
                <w:lang w:eastAsia="en-GB"/>
              </w:rPr>
              <w:t>（</w:t>
            </w:r>
            <w:r w:rsidR="0023270D" w:rsidRPr="00F80676">
              <w:rPr>
                <w:rFonts w:cs="Arial"/>
                <w:szCs w:val="16"/>
                <w:lang w:eastAsia="en-GB"/>
              </w:rPr>
              <w:t>E</w:t>
            </w:r>
            <w:r w:rsidRPr="00F80676">
              <w:rPr>
                <w:rFonts w:cs="Arial"/>
                <w:szCs w:val="16"/>
                <w:lang w:eastAsia="en-GB"/>
              </w:rPr>
              <w:t>）</w:t>
            </w:r>
            <w:r w:rsidR="003F0285" w:rsidRPr="00F80676">
              <w:rPr>
                <w:rFonts w:cs="Arial"/>
                <w:szCs w:val="16"/>
                <w:lang w:eastAsia="ja-JP"/>
              </w:rPr>
              <w:t>不定期</w:t>
            </w:r>
          </w:p>
          <w:p w14:paraId="437A951B" w14:textId="7B1A3950" w:rsidR="00BC2006" w:rsidRPr="00F80676" w:rsidRDefault="001E1CA8" w:rsidP="00587E76">
            <w:pPr>
              <w:numPr>
                <w:ilvl w:val="0"/>
                <w:numId w:val="20"/>
              </w:numPr>
              <w:spacing w:line="276" w:lineRule="auto"/>
              <w:textAlignment w:val="baseline"/>
              <w:rPr>
                <w:rFonts w:cs="Arial"/>
                <w:szCs w:val="16"/>
                <w:lang w:eastAsia="ja-JP"/>
              </w:rPr>
            </w:pPr>
            <w:r w:rsidRPr="00F80676">
              <w:rPr>
                <w:rFonts w:cs="Arial"/>
                <w:szCs w:val="16"/>
                <w:lang w:eastAsia="ja-JP"/>
              </w:rPr>
              <w:t>（</w:t>
            </w:r>
            <w:r w:rsidR="0023270D" w:rsidRPr="00F80676">
              <w:rPr>
                <w:rFonts w:cs="Arial"/>
                <w:szCs w:val="16"/>
                <w:lang w:eastAsia="ja-JP"/>
              </w:rPr>
              <w:t>F</w:t>
            </w:r>
            <w:r w:rsidRPr="00F80676">
              <w:rPr>
                <w:rFonts w:cs="Arial"/>
                <w:szCs w:val="16"/>
                <w:lang w:eastAsia="ja-JP"/>
              </w:rPr>
              <w:t>）</w:t>
            </w:r>
            <w:r w:rsidR="005D42F2" w:rsidRPr="00F80676">
              <w:rPr>
                <w:rFonts w:cs="Arial"/>
                <w:szCs w:val="16"/>
                <w:lang w:eastAsia="ja-JP"/>
              </w:rPr>
              <w:t>投資専門家の責任投資に関する能力や研修</w:t>
            </w:r>
            <w:r w:rsidR="003F0285" w:rsidRPr="00F80676">
              <w:rPr>
                <w:rFonts w:cs="Arial"/>
                <w:szCs w:val="16"/>
                <w:lang w:eastAsia="ja-JP"/>
              </w:rPr>
              <w:t>の</w:t>
            </w:r>
            <w:r w:rsidR="008C5C2B" w:rsidRPr="00F80676">
              <w:rPr>
                <w:rFonts w:cs="Arial"/>
                <w:szCs w:val="16"/>
                <w:lang w:eastAsia="ja-JP"/>
              </w:rPr>
              <w:t>必要性を</w:t>
            </w:r>
            <w:r w:rsidR="003F0285" w:rsidRPr="00F80676">
              <w:rPr>
                <w:rFonts w:cs="Arial"/>
                <w:szCs w:val="16"/>
                <w:lang w:eastAsia="ja-JP"/>
              </w:rPr>
              <w:t>評価するプロセスは</w:t>
            </w:r>
            <w:r w:rsidR="00D93C31" w:rsidRPr="00F80676">
              <w:rPr>
                <w:rFonts w:cs="Arial"/>
                <w:szCs w:val="16"/>
                <w:lang w:eastAsia="ja-JP"/>
              </w:rPr>
              <w:t>ありません</w:t>
            </w:r>
          </w:p>
        </w:tc>
      </w:tr>
      <w:tr w:rsidR="00BC2006" w:rsidRPr="00F80676" w14:paraId="0F5D56BA" w14:textId="77777777" w:rsidTr="004D3860">
        <w:trPr>
          <w:trHeight w:val="300"/>
        </w:trPr>
        <w:tc>
          <w:tcPr>
            <w:tcW w:w="14884" w:type="dxa"/>
            <w:gridSpan w:val="6"/>
            <w:tcBorders>
              <w:left w:val="nil"/>
              <w:right w:val="nil"/>
            </w:tcBorders>
            <w:shd w:val="clear" w:color="auto" w:fill="FFFFFF" w:themeFill="background1"/>
            <w:tcMar>
              <w:top w:w="0" w:type="dxa"/>
              <w:bottom w:w="0" w:type="dxa"/>
            </w:tcMar>
            <w:vAlign w:val="center"/>
          </w:tcPr>
          <w:p w14:paraId="178CCB3B" w14:textId="77777777" w:rsidR="00BC2006" w:rsidRPr="00F80676" w:rsidRDefault="00BC2006" w:rsidP="004D3860">
            <w:pPr>
              <w:spacing w:line="240" w:lineRule="auto"/>
              <w:jc w:val="center"/>
              <w:textAlignment w:val="baseline"/>
              <w:rPr>
                <w:rStyle w:val="Hyperlink"/>
                <w:rFonts w:cs="Arial"/>
                <w:sz w:val="16"/>
                <w:szCs w:val="16"/>
                <w:lang w:eastAsia="ja-JP"/>
              </w:rPr>
            </w:pPr>
          </w:p>
        </w:tc>
      </w:tr>
      <w:tr w:rsidR="00BC2006" w:rsidRPr="00F80676" w14:paraId="2084551F" w14:textId="77777777" w:rsidTr="004D3860">
        <w:trPr>
          <w:trHeight w:val="300"/>
        </w:trPr>
        <w:tc>
          <w:tcPr>
            <w:tcW w:w="14884" w:type="dxa"/>
            <w:gridSpan w:val="6"/>
            <w:shd w:val="clear" w:color="auto" w:fill="0070C0"/>
            <w:vAlign w:val="center"/>
          </w:tcPr>
          <w:p w14:paraId="0AD4CB35" w14:textId="0FB83983" w:rsidR="00BC2006" w:rsidRPr="00F80676" w:rsidRDefault="007D7D88" w:rsidP="004D3860">
            <w:pPr>
              <w:rPr>
                <w:rStyle w:val="Hyperlink"/>
                <w:rFonts w:cs="Arial"/>
                <w:b/>
                <w:bCs/>
                <w:color w:val="FFFFFF" w:themeColor="background1"/>
                <w:sz w:val="18"/>
                <w:szCs w:val="18"/>
              </w:rPr>
            </w:pPr>
            <w:proofErr w:type="spellStart"/>
            <w:r w:rsidRPr="00F80676">
              <w:rPr>
                <w:rFonts w:cs="Arial"/>
                <w:b/>
                <w:bCs/>
                <w:color w:val="FFFFFF" w:themeColor="background1"/>
                <w:sz w:val="18"/>
                <w:szCs w:val="18"/>
                <w:lang w:val="en-US" w:eastAsia="en-GB"/>
              </w:rPr>
              <w:t>説明</w:t>
            </w:r>
            <w:proofErr w:type="spellEnd"/>
          </w:p>
        </w:tc>
      </w:tr>
      <w:tr w:rsidR="00BC2006" w:rsidRPr="00F80676" w14:paraId="5AAD2EB6" w14:textId="77777777" w:rsidTr="004D3860">
        <w:trPr>
          <w:trHeight w:val="300"/>
        </w:trPr>
        <w:tc>
          <w:tcPr>
            <w:tcW w:w="1841" w:type="dxa"/>
            <w:shd w:val="clear" w:color="auto" w:fill="auto"/>
            <w:vAlign w:val="center"/>
          </w:tcPr>
          <w:p w14:paraId="0FC247D4" w14:textId="0851AD4D" w:rsidR="00BC2006" w:rsidRPr="00F80676" w:rsidRDefault="00E70961" w:rsidP="004D3860">
            <w:pPr>
              <w:rPr>
                <w:rStyle w:val="Hyperlink"/>
                <w:rFonts w:cs="Arial"/>
                <w:b/>
                <w:sz w:val="16"/>
                <w:szCs w:val="16"/>
              </w:rPr>
            </w:pPr>
            <w:proofErr w:type="spellStart"/>
            <w:r w:rsidRPr="00F80676">
              <w:rPr>
                <w:rFonts w:cs="Arial"/>
                <w:b/>
                <w:sz w:val="16"/>
                <w:szCs w:val="16"/>
                <w:lang w:val="en-US"/>
              </w:rPr>
              <w:t>指標の目的</w:t>
            </w:r>
            <w:proofErr w:type="spellEnd"/>
          </w:p>
        </w:tc>
        <w:tc>
          <w:tcPr>
            <w:tcW w:w="13043" w:type="dxa"/>
            <w:gridSpan w:val="5"/>
            <w:shd w:val="clear" w:color="auto" w:fill="auto"/>
            <w:vAlign w:val="center"/>
          </w:tcPr>
          <w:p w14:paraId="2B4A4105" w14:textId="38159A83" w:rsidR="00BC2006" w:rsidRPr="00F80676" w:rsidRDefault="00F32280" w:rsidP="004D3860">
            <w:pPr>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署名機関が</w:t>
            </w:r>
            <w:r w:rsidR="008C5C2B" w:rsidRPr="00F80676">
              <w:rPr>
                <w:rStyle w:val="Hyperlink"/>
                <w:rFonts w:cs="Arial"/>
                <w:color w:val="000000" w:themeColor="text1"/>
                <w:sz w:val="16"/>
                <w:szCs w:val="16"/>
                <w:lang w:eastAsia="ja-JP"/>
              </w:rPr>
              <w:t>投資専門家の責任投資</w:t>
            </w:r>
            <w:r w:rsidR="005D42F2" w:rsidRPr="00F80676">
              <w:rPr>
                <w:rStyle w:val="Hyperlink"/>
                <w:rFonts w:cs="Arial"/>
                <w:color w:val="000000" w:themeColor="text1"/>
                <w:sz w:val="16"/>
                <w:szCs w:val="16"/>
                <w:lang w:eastAsia="ja-JP"/>
              </w:rPr>
              <w:t>に関する能力や研修</w:t>
            </w:r>
            <w:r w:rsidR="008C5C2B" w:rsidRPr="00F80676">
              <w:rPr>
                <w:rStyle w:val="Hyperlink"/>
                <w:rFonts w:cs="Arial"/>
                <w:color w:val="000000" w:themeColor="text1"/>
                <w:sz w:val="16"/>
                <w:szCs w:val="16"/>
                <w:lang w:eastAsia="ja-JP"/>
              </w:rPr>
              <w:t>の必要性を頻繁に評価</w:t>
            </w:r>
            <w:r w:rsidR="003C01D7" w:rsidRPr="00F80676">
              <w:rPr>
                <w:rStyle w:val="Hyperlink"/>
                <w:rFonts w:cs="Arial"/>
                <w:color w:val="000000" w:themeColor="text1"/>
                <w:sz w:val="16"/>
                <w:szCs w:val="16"/>
                <w:lang w:eastAsia="ja-JP"/>
              </w:rPr>
              <w:t>すること</w:t>
            </w:r>
            <w:r w:rsidR="00DA7102" w:rsidRPr="00F80676">
              <w:rPr>
                <w:rStyle w:val="Hyperlink"/>
                <w:rFonts w:cs="Arial"/>
                <w:color w:val="000000" w:themeColor="text1"/>
                <w:sz w:val="16"/>
                <w:szCs w:val="16"/>
                <w:lang w:eastAsia="ja-JP"/>
              </w:rPr>
              <w:t>は、より良い慣行とみなされます</w:t>
            </w:r>
            <w:r w:rsidR="003C01D7" w:rsidRPr="00F80676">
              <w:rPr>
                <w:rStyle w:val="Hyperlink"/>
                <w:rFonts w:cs="Arial"/>
                <w:color w:val="000000" w:themeColor="text1"/>
                <w:sz w:val="16"/>
                <w:szCs w:val="16"/>
                <w:lang w:eastAsia="ja-JP"/>
              </w:rPr>
              <w:t>。</w:t>
            </w:r>
            <w:r w:rsidR="008C5C2B" w:rsidRPr="00F80676">
              <w:rPr>
                <w:rStyle w:val="Hyperlink"/>
                <w:rFonts w:cs="Arial"/>
                <w:color w:val="000000" w:themeColor="text1"/>
                <w:sz w:val="16"/>
                <w:szCs w:val="16"/>
                <w:lang w:eastAsia="ja-JP"/>
              </w:rPr>
              <w:t>これ</w:t>
            </w:r>
            <w:r w:rsidR="00200C94" w:rsidRPr="00F80676">
              <w:rPr>
                <w:rStyle w:val="Hyperlink"/>
                <w:rFonts w:cs="Arial"/>
                <w:color w:val="000000" w:themeColor="text1"/>
                <w:sz w:val="16"/>
                <w:szCs w:val="16"/>
                <w:lang w:eastAsia="ja-JP"/>
              </w:rPr>
              <w:t>は署名機関が技能の不足を特定</w:t>
            </w:r>
            <w:r w:rsidR="005D42F2" w:rsidRPr="00F80676">
              <w:rPr>
                <w:rStyle w:val="Hyperlink"/>
                <w:rFonts w:cs="Arial"/>
                <w:color w:val="000000" w:themeColor="text1"/>
                <w:sz w:val="16"/>
                <w:szCs w:val="16"/>
                <w:lang w:eastAsia="ja-JP"/>
              </w:rPr>
              <w:t>し</w:t>
            </w:r>
            <w:r w:rsidR="00200C94" w:rsidRPr="00F80676">
              <w:rPr>
                <w:rStyle w:val="Hyperlink"/>
                <w:rFonts w:cs="Arial"/>
                <w:color w:val="000000" w:themeColor="text1"/>
                <w:sz w:val="16"/>
                <w:szCs w:val="16"/>
                <w:lang w:eastAsia="ja-JP"/>
              </w:rPr>
              <w:t>、最新の動向を常に把握しておくのに役立ちます。責任投資に関する研修により、署名機関の責任投資</w:t>
            </w:r>
            <w:r w:rsidR="00EE2350" w:rsidRPr="00F80676">
              <w:rPr>
                <w:rStyle w:val="Hyperlink"/>
                <w:rFonts w:cs="Arial"/>
                <w:color w:val="000000" w:themeColor="text1"/>
                <w:sz w:val="16"/>
                <w:szCs w:val="16"/>
                <w:lang w:eastAsia="ja-JP"/>
              </w:rPr>
              <w:t>ポリシー</w:t>
            </w:r>
            <w:r w:rsidR="00200C94" w:rsidRPr="00F80676">
              <w:rPr>
                <w:rStyle w:val="Hyperlink"/>
                <w:rFonts w:cs="Arial"/>
                <w:color w:val="000000" w:themeColor="text1"/>
                <w:sz w:val="16"/>
                <w:szCs w:val="16"/>
                <w:lang w:eastAsia="ja-JP"/>
              </w:rPr>
              <w:t>やコミットメントに対する組織内での意識を高め、それらを満たすのに必要な情報やツールが当該人員に確実に提供され</w:t>
            </w:r>
            <w:r w:rsidR="005D42F2" w:rsidRPr="00F80676">
              <w:rPr>
                <w:rStyle w:val="Hyperlink"/>
                <w:rFonts w:cs="Arial"/>
                <w:color w:val="000000" w:themeColor="text1"/>
                <w:sz w:val="16"/>
                <w:szCs w:val="16"/>
                <w:lang w:eastAsia="ja-JP"/>
              </w:rPr>
              <w:t>るようにすることが可能です</w:t>
            </w:r>
            <w:r w:rsidR="00200C94" w:rsidRPr="00F80676">
              <w:rPr>
                <w:rStyle w:val="Hyperlink"/>
                <w:rFonts w:cs="Arial"/>
                <w:color w:val="000000" w:themeColor="text1"/>
                <w:sz w:val="16"/>
                <w:szCs w:val="16"/>
                <w:lang w:eastAsia="ja-JP"/>
              </w:rPr>
              <w:t>。</w:t>
            </w:r>
          </w:p>
        </w:tc>
      </w:tr>
      <w:tr w:rsidR="00BC2006" w:rsidRPr="00F80676" w14:paraId="7D215762" w14:textId="77777777" w:rsidTr="004D3860">
        <w:trPr>
          <w:trHeight w:val="300"/>
        </w:trPr>
        <w:tc>
          <w:tcPr>
            <w:tcW w:w="1841" w:type="dxa"/>
            <w:shd w:val="clear" w:color="auto" w:fill="auto"/>
            <w:vAlign w:val="center"/>
          </w:tcPr>
          <w:p w14:paraId="40E5EA69" w14:textId="12D95C85" w:rsidR="00BC2006" w:rsidRPr="00F80676" w:rsidRDefault="00CA121F" w:rsidP="004D3860">
            <w:pPr>
              <w:rPr>
                <w:rStyle w:val="Hyperlink"/>
                <w:rFonts w:cs="Arial"/>
                <w:b/>
                <w:sz w:val="16"/>
                <w:szCs w:val="16"/>
              </w:rPr>
            </w:pPr>
            <w:proofErr w:type="spellStart"/>
            <w:r w:rsidRPr="00F80676">
              <w:rPr>
                <w:rFonts w:cs="Arial"/>
                <w:b/>
                <w:sz w:val="16"/>
                <w:szCs w:val="16"/>
                <w:lang w:val="en-US"/>
              </w:rPr>
              <w:t>追加報告ガイダンス</w:t>
            </w:r>
            <w:proofErr w:type="spellEnd"/>
          </w:p>
        </w:tc>
        <w:tc>
          <w:tcPr>
            <w:tcW w:w="13043" w:type="dxa"/>
            <w:gridSpan w:val="5"/>
            <w:shd w:val="clear" w:color="auto" w:fill="auto"/>
            <w:vAlign w:val="center"/>
          </w:tcPr>
          <w:p w14:paraId="4F5EA65F" w14:textId="2B0A58AB" w:rsidR="00BC2006" w:rsidRPr="00F80676" w:rsidRDefault="00AC28FF" w:rsidP="004D3860">
            <w:pPr>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本指標</w:t>
            </w:r>
            <w:r w:rsidR="005D42F2" w:rsidRPr="00F80676">
              <w:rPr>
                <w:rStyle w:val="Hyperlink"/>
                <w:rFonts w:cs="Arial"/>
                <w:color w:val="000000" w:themeColor="text1"/>
                <w:sz w:val="16"/>
                <w:szCs w:val="16"/>
                <w:lang w:eastAsia="ja-JP"/>
              </w:rPr>
              <w:t>において</w:t>
            </w:r>
            <w:r w:rsidRPr="00F80676">
              <w:rPr>
                <w:rStyle w:val="Hyperlink"/>
                <w:rFonts w:cs="Arial"/>
                <w:color w:val="000000" w:themeColor="text1"/>
                <w:sz w:val="16"/>
                <w:szCs w:val="16"/>
                <w:lang w:eastAsia="ja-JP"/>
              </w:rPr>
              <w:t>「投資専門家」は、内部または外部の資産運用のいずれかの側面に関わっている組織内の人員を指します。</w:t>
            </w:r>
            <w:r w:rsidR="00790CFB" w:rsidRPr="00F80676">
              <w:rPr>
                <w:rStyle w:val="Hyperlink"/>
                <w:rFonts w:cs="Arial"/>
                <w:color w:val="000000" w:themeColor="text1"/>
                <w:sz w:val="16"/>
                <w:szCs w:val="16"/>
                <w:lang w:eastAsia="ja-JP"/>
              </w:rPr>
              <w:t>これらの役割には、投資の意思決定、コンプライアンス</w:t>
            </w:r>
            <w:r w:rsidR="00B419A8" w:rsidRPr="00F80676">
              <w:rPr>
                <w:rStyle w:val="Hyperlink"/>
                <w:rFonts w:cs="Arial"/>
                <w:color w:val="000000" w:themeColor="text1"/>
                <w:sz w:val="16"/>
                <w:szCs w:val="16"/>
                <w:lang w:eastAsia="ja-JP"/>
              </w:rPr>
              <w:t>やモニタリング、顧客との連絡、上級</w:t>
            </w:r>
            <w:r w:rsidR="00B22F24" w:rsidRPr="00F80676">
              <w:rPr>
                <w:rStyle w:val="Hyperlink"/>
                <w:rFonts w:cs="Arial"/>
                <w:color w:val="000000" w:themeColor="text1"/>
                <w:sz w:val="16"/>
                <w:szCs w:val="16"/>
                <w:lang w:eastAsia="ja-JP"/>
              </w:rPr>
              <w:t>管理者</w:t>
            </w:r>
            <w:r w:rsidR="00B419A8" w:rsidRPr="00F80676">
              <w:rPr>
                <w:rStyle w:val="Hyperlink"/>
                <w:rFonts w:cs="Arial"/>
                <w:color w:val="000000" w:themeColor="text1"/>
                <w:sz w:val="16"/>
                <w:szCs w:val="16"/>
                <w:lang w:eastAsia="ja-JP"/>
              </w:rPr>
              <w:t>による監督といった</w:t>
            </w:r>
            <w:r w:rsidR="00EE2350" w:rsidRPr="00F80676">
              <w:rPr>
                <w:rStyle w:val="Hyperlink"/>
                <w:rFonts w:cs="Arial"/>
                <w:color w:val="000000" w:themeColor="text1"/>
                <w:sz w:val="16"/>
                <w:szCs w:val="16"/>
                <w:lang w:eastAsia="ja-JP"/>
              </w:rPr>
              <w:t>内容</w:t>
            </w:r>
            <w:r w:rsidR="00B419A8" w:rsidRPr="00F80676">
              <w:rPr>
                <w:rStyle w:val="Hyperlink"/>
                <w:rFonts w:cs="Arial"/>
                <w:color w:val="000000" w:themeColor="text1"/>
                <w:sz w:val="16"/>
                <w:szCs w:val="16"/>
                <w:lang w:eastAsia="ja-JP"/>
              </w:rPr>
              <w:t>が含まれると考えられます。投資専門家は通常、各自の役割に関連する</w:t>
            </w:r>
            <w:r w:rsidR="004B4399" w:rsidRPr="00F80676">
              <w:rPr>
                <w:rStyle w:val="Hyperlink"/>
                <w:rFonts w:cs="Arial"/>
                <w:color w:val="000000" w:themeColor="text1"/>
                <w:sz w:val="16"/>
                <w:szCs w:val="16"/>
                <w:lang w:eastAsia="ja-JP"/>
              </w:rPr>
              <w:t>認証</w:t>
            </w:r>
            <w:r w:rsidR="00B419A8" w:rsidRPr="00F80676">
              <w:rPr>
                <w:rStyle w:val="Hyperlink"/>
                <w:rFonts w:cs="Arial"/>
                <w:color w:val="000000" w:themeColor="text1"/>
                <w:sz w:val="16"/>
                <w:szCs w:val="16"/>
                <w:lang w:eastAsia="ja-JP"/>
              </w:rPr>
              <w:t>や専門の資格を有しています。</w:t>
            </w:r>
          </w:p>
        </w:tc>
      </w:tr>
      <w:tr w:rsidR="00BC2006" w:rsidRPr="00F80676" w14:paraId="11D92E28" w14:textId="77777777" w:rsidTr="004D3860">
        <w:trPr>
          <w:trHeight w:val="300"/>
        </w:trPr>
        <w:tc>
          <w:tcPr>
            <w:tcW w:w="1841" w:type="dxa"/>
            <w:shd w:val="clear" w:color="auto" w:fill="auto"/>
            <w:vAlign w:val="center"/>
          </w:tcPr>
          <w:p w14:paraId="032258BF" w14:textId="6CEB8B99" w:rsidR="00BC2006" w:rsidRPr="00F80676" w:rsidRDefault="00CD2502" w:rsidP="004D3860">
            <w:pPr>
              <w:rPr>
                <w:rFonts w:cs="Arial"/>
                <w:b/>
                <w:bCs/>
                <w:sz w:val="16"/>
                <w:szCs w:val="16"/>
                <w:lang w:val="en-US"/>
              </w:rPr>
            </w:pPr>
            <w:proofErr w:type="spellStart"/>
            <w:r w:rsidRPr="00F80676">
              <w:rPr>
                <w:rFonts w:cs="Arial"/>
                <w:b/>
                <w:bCs/>
                <w:sz w:val="16"/>
                <w:szCs w:val="16"/>
              </w:rPr>
              <w:t>他のリソース</w:t>
            </w:r>
            <w:proofErr w:type="spellEnd"/>
          </w:p>
        </w:tc>
        <w:tc>
          <w:tcPr>
            <w:tcW w:w="13043" w:type="dxa"/>
            <w:gridSpan w:val="5"/>
            <w:shd w:val="clear" w:color="auto" w:fill="auto"/>
            <w:vAlign w:val="center"/>
          </w:tcPr>
          <w:p w14:paraId="57B33A87" w14:textId="3C0858C5" w:rsidR="00BC2006" w:rsidRPr="00F80676" w:rsidRDefault="00876BF1" w:rsidP="00BC2006">
            <w:pPr>
              <w:rPr>
                <w:rStyle w:val="Hyperlink"/>
                <w:rFonts w:cs="Arial"/>
                <w:color w:val="000000" w:themeColor="text1"/>
              </w:rPr>
            </w:pPr>
            <w:proofErr w:type="spellStart"/>
            <w:r w:rsidRPr="00F80676">
              <w:rPr>
                <w:rStyle w:val="Hyperlink"/>
                <w:rFonts w:cs="Arial"/>
                <w:color w:val="000000" w:themeColor="text1"/>
                <w:sz w:val="16"/>
                <w:szCs w:val="16"/>
              </w:rPr>
              <w:t>詳細は</w:t>
            </w:r>
            <w:r w:rsidRPr="00F80676">
              <w:rPr>
                <w:rStyle w:val="Hyperlink"/>
                <w:rFonts w:cs="Arial"/>
                <w:sz w:val="16"/>
                <w:szCs w:val="16"/>
              </w:rPr>
              <w:t>責任投資入門</w:t>
            </w:r>
            <w:proofErr w:type="spellEnd"/>
            <w:r w:rsidRPr="00F80676">
              <w:rPr>
                <w:rStyle w:val="Hyperlink"/>
                <w:rFonts w:cs="Arial"/>
                <w:sz w:val="16"/>
                <w:szCs w:val="16"/>
              </w:rPr>
              <w:t>：</w:t>
            </w:r>
            <w:r w:rsidR="00EE2350" w:rsidRPr="00F80676">
              <w:rPr>
                <w:rStyle w:val="Hyperlink"/>
                <w:rFonts w:cs="Arial"/>
                <w:sz w:val="16"/>
                <w:szCs w:val="16"/>
                <w:lang w:eastAsia="ja-JP"/>
              </w:rPr>
              <w:t>ポリシー</w:t>
            </w:r>
            <w:r w:rsidRPr="00F80676">
              <w:rPr>
                <w:rStyle w:val="Hyperlink"/>
                <w:rFonts w:cs="Arial"/>
                <w:sz w:val="16"/>
                <w:szCs w:val="16"/>
              </w:rPr>
              <w:t>、</w:t>
            </w:r>
            <w:proofErr w:type="spellStart"/>
            <w:r w:rsidRPr="00F80676">
              <w:rPr>
                <w:rStyle w:val="Hyperlink"/>
                <w:rFonts w:cs="Arial"/>
                <w:sz w:val="16"/>
                <w:szCs w:val="16"/>
              </w:rPr>
              <w:t>体制、プロセス</w:t>
            </w:r>
            <w:proofErr w:type="spellEnd"/>
            <w:r w:rsidR="001E1CA8" w:rsidRPr="00F80676">
              <w:rPr>
                <w:rStyle w:val="Hyperlink"/>
                <w:rFonts w:cs="Arial"/>
                <w:sz w:val="16"/>
                <w:szCs w:val="16"/>
              </w:rPr>
              <w:t>（</w:t>
            </w:r>
            <w:hyperlink r:id="rId27" w:history="1">
              <w:r w:rsidRPr="00F80676">
                <w:rPr>
                  <w:rStyle w:val="Hyperlink"/>
                  <w:rFonts w:cs="Arial"/>
                  <w:sz w:val="16"/>
                  <w:szCs w:val="16"/>
                </w:rPr>
                <w:t>An introduction to responsible investment: policy, structure and process</w:t>
              </w:r>
            </w:hyperlink>
            <w:r w:rsidR="001E1CA8" w:rsidRPr="00F80676">
              <w:rPr>
                <w:rStyle w:val="Hyperlink"/>
                <w:rFonts w:cs="Arial"/>
                <w:sz w:val="16"/>
                <w:szCs w:val="16"/>
              </w:rPr>
              <w:t>）</w:t>
            </w:r>
            <w:proofErr w:type="spellStart"/>
            <w:r w:rsidR="001A67E9" w:rsidRPr="00F80676">
              <w:rPr>
                <w:rStyle w:val="Hyperlink"/>
                <w:rFonts w:cs="Arial"/>
                <w:color w:val="000000" w:themeColor="text1"/>
                <w:sz w:val="16"/>
                <w:szCs w:val="16"/>
              </w:rPr>
              <w:t>を参照</w:t>
            </w:r>
            <w:proofErr w:type="spellEnd"/>
            <w:r w:rsidR="00EE2350" w:rsidRPr="00F80676">
              <w:rPr>
                <w:rStyle w:val="Hyperlink"/>
                <w:rFonts w:cs="Arial"/>
                <w:color w:val="000000" w:themeColor="text1"/>
                <w:sz w:val="16"/>
                <w:szCs w:val="16"/>
                <w:lang w:eastAsia="ja-JP"/>
              </w:rPr>
              <w:t>して</w:t>
            </w:r>
            <w:proofErr w:type="spellStart"/>
            <w:r w:rsidR="001A67E9" w:rsidRPr="00F80676">
              <w:rPr>
                <w:rStyle w:val="Hyperlink"/>
                <w:rFonts w:cs="Arial"/>
                <w:color w:val="000000" w:themeColor="text1"/>
                <w:sz w:val="16"/>
                <w:szCs w:val="16"/>
              </w:rPr>
              <w:t>ください</w:t>
            </w:r>
            <w:proofErr w:type="spellEnd"/>
            <w:r w:rsidR="00EE2350" w:rsidRPr="00F80676">
              <w:rPr>
                <w:rStyle w:val="Hyperlink"/>
                <w:rFonts w:cs="Arial"/>
                <w:color w:val="000000" w:themeColor="text1"/>
                <w:sz w:val="16"/>
                <w:szCs w:val="16"/>
                <w:lang w:eastAsia="ja-JP"/>
              </w:rPr>
              <w:t>。</w:t>
            </w:r>
          </w:p>
        </w:tc>
      </w:tr>
      <w:tr w:rsidR="00BC2006" w:rsidRPr="00F80676" w14:paraId="0D308C84" w14:textId="77777777" w:rsidTr="004D3860">
        <w:trPr>
          <w:trHeight w:val="300"/>
        </w:trPr>
        <w:tc>
          <w:tcPr>
            <w:tcW w:w="14884" w:type="dxa"/>
            <w:gridSpan w:val="6"/>
            <w:shd w:val="clear" w:color="auto" w:fill="0070C0"/>
            <w:vAlign w:val="center"/>
          </w:tcPr>
          <w:p w14:paraId="05F7C440" w14:textId="37E80D5A" w:rsidR="00BC2006" w:rsidRPr="00F80676" w:rsidRDefault="00601C05" w:rsidP="004D3860">
            <w:pPr>
              <w:rPr>
                <w:rFonts w:cs="Arial"/>
                <w:color w:val="FFFFFF" w:themeColor="background1"/>
                <w:sz w:val="16"/>
                <w:szCs w:val="16"/>
              </w:rPr>
            </w:pPr>
            <w:proofErr w:type="spellStart"/>
            <w:r w:rsidRPr="00F80676">
              <w:rPr>
                <w:rFonts w:cs="Arial"/>
                <w:b/>
                <w:bCs/>
                <w:color w:val="FFFFFF" w:themeColor="background1"/>
                <w:sz w:val="18"/>
                <w:szCs w:val="18"/>
                <w:lang w:val="en-US" w:eastAsia="en-GB"/>
              </w:rPr>
              <w:t>ロジック</w:t>
            </w:r>
            <w:proofErr w:type="spellEnd"/>
          </w:p>
        </w:tc>
      </w:tr>
      <w:tr w:rsidR="00BC2006" w:rsidRPr="00F80676" w14:paraId="0548AA8C" w14:textId="77777777" w:rsidTr="004D3860">
        <w:trPr>
          <w:trHeight w:val="300"/>
        </w:trPr>
        <w:tc>
          <w:tcPr>
            <w:tcW w:w="1841" w:type="dxa"/>
            <w:shd w:val="clear" w:color="auto" w:fill="auto"/>
            <w:vAlign w:val="center"/>
          </w:tcPr>
          <w:p w14:paraId="1A8B5F73" w14:textId="43AD9AD2" w:rsidR="00BC2006" w:rsidRPr="00F80676" w:rsidRDefault="007F3D1B" w:rsidP="004D3860">
            <w:pPr>
              <w:rPr>
                <w:rFonts w:cs="Arial"/>
                <w:b/>
                <w:bCs/>
                <w:sz w:val="16"/>
                <w:szCs w:val="16"/>
              </w:rPr>
            </w:pPr>
            <w:proofErr w:type="spellStart"/>
            <w:r w:rsidRPr="00F80676">
              <w:rPr>
                <w:rFonts w:cs="Arial"/>
                <w:b/>
                <w:bCs/>
                <w:sz w:val="16"/>
                <w:szCs w:val="16"/>
              </w:rPr>
              <w:t>依存関係</w:t>
            </w:r>
            <w:proofErr w:type="spellEnd"/>
          </w:p>
        </w:tc>
        <w:tc>
          <w:tcPr>
            <w:tcW w:w="13043" w:type="dxa"/>
            <w:gridSpan w:val="5"/>
            <w:shd w:val="clear" w:color="auto" w:fill="auto"/>
            <w:vAlign w:val="center"/>
          </w:tcPr>
          <w:p w14:paraId="6FD97ACB" w14:textId="5D0E14CB" w:rsidR="00BC2006" w:rsidRPr="00F80676" w:rsidRDefault="00814F08" w:rsidP="004D3860">
            <w:pPr>
              <w:rPr>
                <w:rFonts w:cs="Arial"/>
                <w:color w:val="000000" w:themeColor="text1"/>
                <w:sz w:val="16"/>
                <w:szCs w:val="16"/>
                <w:lang w:val="en-US" w:eastAsia="ja-JP"/>
              </w:rPr>
            </w:pPr>
            <w:r w:rsidRPr="00F80676">
              <w:rPr>
                <w:rFonts w:cs="Arial"/>
                <w:color w:val="000000" w:themeColor="text1"/>
                <w:sz w:val="16"/>
                <w:szCs w:val="16"/>
                <w:lang w:val="en-US" w:eastAsia="ja-JP"/>
              </w:rPr>
              <w:t>本指標は全署名機関の報告に適用されます</w:t>
            </w:r>
            <w:r w:rsidR="00EE2350" w:rsidRPr="00F80676">
              <w:rPr>
                <w:rFonts w:cs="Arial"/>
                <w:color w:val="000000" w:themeColor="text1"/>
                <w:sz w:val="16"/>
                <w:szCs w:val="16"/>
                <w:lang w:val="en-US" w:eastAsia="ja-JP"/>
              </w:rPr>
              <w:t>。</w:t>
            </w:r>
          </w:p>
        </w:tc>
      </w:tr>
      <w:tr w:rsidR="00BC2006" w:rsidRPr="00F80676" w14:paraId="6212A4D4" w14:textId="77777777" w:rsidTr="004D3860">
        <w:trPr>
          <w:trHeight w:val="300"/>
        </w:trPr>
        <w:tc>
          <w:tcPr>
            <w:tcW w:w="1841" w:type="dxa"/>
            <w:shd w:val="clear" w:color="auto" w:fill="auto"/>
            <w:vAlign w:val="center"/>
          </w:tcPr>
          <w:p w14:paraId="4FC36672" w14:textId="10C73809" w:rsidR="00BC2006" w:rsidRPr="00F80676" w:rsidRDefault="00DB4098" w:rsidP="004D3860">
            <w:pPr>
              <w:rPr>
                <w:rFonts w:cs="Arial"/>
                <w:b/>
                <w:bCs/>
                <w:sz w:val="16"/>
                <w:szCs w:val="16"/>
              </w:rPr>
            </w:pPr>
            <w:proofErr w:type="spellStart"/>
            <w:r w:rsidRPr="00F80676">
              <w:rPr>
                <w:rFonts w:cs="Arial"/>
                <w:b/>
                <w:bCs/>
                <w:sz w:val="16"/>
                <w:szCs w:val="16"/>
              </w:rPr>
              <w:t>ゲートウェイ</w:t>
            </w:r>
            <w:proofErr w:type="spellEnd"/>
          </w:p>
        </w:tc>
        <w:tc>
          <w:tcPr>
            <w:tcW w:w="13043" w:type="dxa"/>
            <w:gridSpan w:val="5"/>
            <w:shd w:val="clear" w:color="auto" w:fill="auto"/>
            <w:vAlign w:val="center"/>
          </w:tcPr>
          <w:p w14:paraId="163DF5FD" w14:textId="166F149A" w:rsidR="00BC2006" w:rsidRPr="00F80676" w:rsidRDefault="006D7BF3" w:rsidP="004D3860">
            <w:pPr>
              <w:rPr>
                <w:rFonts w:cs="Arial"/>
                <w:color w:val="000000" w:themeColor="text1"/>
                <w:sz w:val="16"/>
                <w:szCs w:val="16"/>
                <w:lang w:val="en-US"/>
              </w:rPr>
            </w:pPr>
            <w:proofErr w:type="spellStart"/>
            <w:r w:rsidRPr="00F80676">
              <w:rPr>
                <w:rFonts w:cs="Arial"/>
                <w:color w:val="000000" w:themeColor="text1"/>
                <w:sz w:val="16"/>
                <w:szCs w:val="16"/>
                <w:lang w:val="en-US"/>
              </w:rPr>
              <w:t>該当なし</w:t>
            </w:r>
            <w:proofErr w:type="spellEnd"/>
          </w:p>
        </w:tc>
      </w:tr>
      <w:tr w:rsidR="00BC2006" w:rsidRPr="00F80676" w14:paraId="3BE69234" w14:textId="77777777" w:rsidTr="004D3860">
        <w:trPr>
          <w:trHeight w:val="300"/>
        </w:trPr>
        <w:tc>
          <w:tcPr>
            <w:tcW w:w="14884" w:type="dxa"/>
            <w:gridSpan w:val="6"/>
            <w:shd w:val="clear" w:color="auto" w:fill="0070C0"/>
            <w:vAlign w:val="center"/>
          </w:tcPr>
          <w:p w14:paraId="004A4285" w14:textId="5E57EBC1" w:rsidR="00BC2006" w:rsidRPr="00F80676" w:rsidRDefault="0008016D" w:rsidP="00236DF0">
            <w:pPr>
              <w:pageBreakBefore/>
              <w:rPr>
                <w:rFonts w:cs="Arial"/>
                <w:b/>
                <w:bCs/>
                <w:color w:val="FFFFFF" w:themeColor="background1"/>
                <w:sz w:val="18"/>
                <w:szCs w:val="18"/>
                <w:lang w:val="en-US" w:eastAsia="en-GB"/>
              </w:rPr>
            </w:pPr>
            <w:proofErr w:type="spellStart"/>
            <w:r w:rsidRPr="00F80676">
              <w:rPr>
                <w:rFonts w:cs="Arial"/>
                <w:b/>
                <w:bCs/>
                <w:color w:val="FFFFFF" w:themeColor="background1"/>
                <w:sz w:val="18"/>
                <w:szCs w:val="18"/>
                <w:lang w:val="en-US" w:eastAsia="en-GB"/>
              </w:rPr>
              <w:t>評価</w:t>
            </w:r>
            <w:proofErr w:type="spellEnd"/>
          </w:p>
        </w:tc>
      </w:tr>
      <w:tr w:rsidR="00BC2006" w:rsidRPr="00F80676" w14:paraId="73B5ABC7" w14:textId="77777777" w:rsidTr="004D3860">
        <w:trPr>
          <w:trHeight w:val="354"/>
        </w:trPr>
        <w:tc>
          <w:tcPr>
            <w:tcW w:w="1841" w:type="dxa"/>
            <w:shd w:val="clear" w:color="auto" w:fill="auto"/>
            <w:vAlign w:val="center"/>
          </w:tcPr>
          <w:p w14:paraId="17839CFA" w14:textId="052E1444" w:rsidR="00BC2006" w:rsidRPr="00F80676" w:rsidRDefault="0008016D" w:rsidP="004D3860">
            <w:pPr>
              <w:rPr>
                <w:rFonts w:cs="Arial"/>
                <w:b/>
                <w:sz w:val="16"/>
                <w:szCs w:val="16"/>
                <w:lang w:val="en-US"/>
              </w:rPr>
            </w:pPr>
            <w:proofErr w:type="spellStart"/>
            <w:r w:rsidRPr="00F80676">
              <w:rPr>
                <w:rFonts w:cs="Arial"/>
                <w:b/>
                <w:sz w:val="16"/>
                <w:szCs w:val="16"/>
                <w:lang w:val="en-US"/>
              </w:rPr>
              <w:t>評価基準</w:t>
            </w:r>
            <w:proofErr w:type="spellEnd"/>
          </w:p>
        </w:tc>
        <w:tc>
          <w:tcPr>
            <w:tcW w:w="13043" w:type="dxa"/>
            <w:gridSpan w:val="5"/>
            <w:shd w:val="clear" w:color="auto" w:fill="auto"/>
            <w:vAlign w:val="center"/>
          </w:tcPr>
          <w:p w14:paraId="160E1281" w14:textId="3BCB5ECF" w:rsidR="00BC2006" w:rsidRPr="00F80676" w:rsidRDefault="00DD3B90" w:rsidP="00BC2006">
            <w:pPr>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本指標</w:t>
            </w:r>
            <w:r w:rsidR="00EE2350" w:rsidRPr="00F80676">
              <w:rPr>
                <w:rStyle w:val="Hyperlink"/>
                <w:rFonts w:cs="Arial"/>
                <w:color w:val="000000" w:themeColor="text1"/>
                <w:sz w:val="16"/>
                <w:szCs w:val="16"/>
                <w:lang w:eastAsia="ja-JP"/>
              </w:rPr>
              <w:t>全体で</w:t>
            </w:r>
            <w:r w:rsidR="00EE2350" w:rsidRPr="00F80676">
              <w:rPr>
                <w:rStyle w:val="Hyperlink"/>
                <w:rFonts w:cs="Arial"/>
                <w:color w:val="000000" w:themeColor="text1"/>
                <w:sz w:val="16"/>
                <w:szCs w:val="16"/>
                <w:lang w:eastAsia="ja-JP"/>
              </w:rPr>
              <w:t>100</w:t>
            </w:r>
            <w:r w:rsidR="00EE2350" w:rsidRPr="00F80676">
              <w:rPr>
                <w:rStyle w:val="Hyperlink"/>
                <w:rFonts w:cs="Arial"/>
                <w:color w:val="000000" w:themeColor="text1"/>
                <w:sz w:val="16"/>
                <w:szCs w:val="16"/>
                <w:lang w:eastAsia="ja-JP"/>
              </w:rPr>
              <w:t>ポイント</w:t>
            </w:r>
            <w:r w:rsidR="00E05F8A" w:rsidRPr="00F80676">
              <w:rPr>
                <w:rStyle w:val="Hyperlink"/>
                <w:rFonts w:cs="Arial"/>
                <w:color w:val="000000" w:themeColor="text1"/>
                <w:sz w:val="16"/>
                <w:szCs w:val="16"/>
                <w:lang w:eastAsia="ja-JP"/>
              </w:rPr>
              <w:t>。</w:t>
            </w:r>
          </w:p>
          <w:p w14:paraId="34E89184" w14:textId="77777777" w:rsidR="00BC2006" w:rsidRPr="00F80676" w:rsidRDefault="00BC2006" w:rsidP="00BC2006">
            <w:pPr>
              <w:rPr>
                <w:rStyle w:val="Hyperlink"/>
                <w:rFonts w:cs="Arial"/>
                <w:color w:val="000000" w:themeColor="text1"/>
                <w:sz w:val="16"/>
                <w:szCs w:val="16"/>
                <w:lang w:eastAsia="ja-JP"/>
              </w:rPr>
            </w:pPr>
          </w:p>
          <w:p w14:paraId="2F29DAA5" w14:textId="2B32BDB9" w:rsidR="00BC2006" w:rsidRPr="00F80676" w:rsidRDefault="00EE2350" w:rsidP="00BC2006">
            <w:pPr>
              <w:rPr>
                <w:rStyle w:val="Hyperlink"/>
                <w:rFonts w:cs="Arial"/>
                <w:color w:val="000000" w:themeColor="text1"/>
                <w:lang w:eastAsia="ja-JP"/>
              </w:rPr>
            </w:pPr>
            <w:r w:rsidRPr="00F80676">
              <w:rPr>
                <w:rStyle w:val="Hyperlink"/>
                <w:rFonts w:cs="Arial"/>
                <w:color w:val="000000" w:themeColor="text1"/>
                <w:sz w:val="16"/>
                <w:szCs w:val="16"/>
                <w:lang w:eastAsia="ja-JP"/>
              </w:rPr>
              <w:t>回答が</w:t>
            </w:r>
            <w:r w:rsidR="008305D3" w:rsidRPr="00F80676">
              <w:rPr>
                <w:rStyle w:val="Hyperlink"/>
                <w:rFonts w:cs="Arial"/>
                <w:color w:val="000000" w:themeColor="text1"/>
                <w:sz w:val="16"/>
                <w:szCs w:val="16"/>
                <w:lang w:eastAsia="ja-JP"/>
              </w:rPr>
              <w:t>選択されていない場合</w:t>
            </w:r>
            <w:r w:rsidR="00CC63A2" w:rsidRPr="00F80676">
              <w:rPr>
                <w:rStyle w:val="Hyperlink"/>
                <w:rFonts w:cs="Arial"/>
                <w:color w:val="000000" w:themeColor="text1"/>
                <w:sz w:val="16"/>
                <w:szCs w:val="16"/>
                <w:lang w:eastAsia="ja-JP"/>
              </w:rPr>
              <w:t>、または</w:t>
            </w:r>
            <w:r w:rsidR="001E1CA8" w:rsidRPr="00F80676">
              <w:rPr>
                <w:rStyle w:val="Hyperlink"/>
                <w:rFonts w:cs="Arial"/>
                <w:color w:val="000000" w:themeColor="text1"/>
                <w:sz w:val="16"/>
                <w:szCs w:val="16"/>
                <w:lang w:eastAsia="ja-JP"/>
              </w:rPr>
              <w:t>（</w:t>
            </w:r>
            <w:r w:rsidR="00B22F24" w:rsidRPr="00F80676">
              <w:rPr>
                <w:rStyle w:val="Hyperlink"/>
                <w:rFonts w:cs="Arial"/>
                <w:color w:val="000000" w:themeColor="text1"/>
                <w:sz w:val="16"/>
                <w:szCs w:val="16"/>
                <w:lang w:eastAsia="ja-JP"/>
              </w:rPr>
              <w:t>F</w:t>
            </w:r>
            <w:r w:rsidR="001E1CA8" w:rsidRPr="00F80676">
              <w:rPr>
                <w:rStyle w:val="Hyperlink"/>
                <w:rFonts w:cs="Arial"/>
                <w:color w:val="000000" w:themeColor="text1"/>
                <w:sz w:val="16"/>
                <w:szCs w:val="16"/>
                <w:lang w:eastAsia="ja-JP"/>
              </w:rPr>
              <w:t>）</w:t>
            </w:r>
            <w:r w:rsidR="000E415A" w:rsidRPr="00F80676">
              <w:rPr>
                <w:rStyle w:val="Hyperlink"/>
                <w:rFonts w:cs="Arial"/>
                <w:color w:val="000000" w:themeColor="text1"/>
                <w:sz w:val="16"/>
                <w:szCs w:val="16"/>
                <w:lang w:eastAsia="ja-JP"/>
              </w:rPr>
              <w:t>の</w:t>
            </w:r>
            <w:r w:rsidR="00ED2837" w:rsidRPr="00F80676">
              <w:rPr>
                <w:rStyle w:val="Hyperlink"/>
                <w:rFonts w:cs="Arial"/>
                <w:color w:val="000000" w:themeColor="text1"/>
                <w:sz w:val="16"/>
                <w:szCs w:val="16"/>
                <w:lang w:eastAsia="ja-JP"/>
              </w:rPr>
              <w:t>場合の</w:t>
            </w:r>
            <w:r w:rsidR="00DD3B90" w:rsidRPr="00F80676">
              <w:rPr>
                <w:rStyle w:val="Hyperlink"/>
                <w:rFonts w:cs="Arial"/>
                <w:color w:val="000000" w:themeColor="text1"/>
                <w:sz w:val="16"/>
                <w:szCs w:val="16"/>
                <w:lang w:eastAsia="ja-JP"/>
              </w:rPr>
              <w:t>スコアは</w:t>
            </w:r>
            <w:r w:rsidR="00DD3B90" w:rsidRPr="00F80676">
              <w:rPr>
                <w:rStyle w:val="Hyperlink"/>
                <w:rFonts w:cs="Arial"/>
                <w:color w:val="000000" w:themeColor="text1"/>
                <w:sz w:val="16"/>
                <w:szCs w:val="16"/>
                <w:lang w:eastAsia="ja-JP"/>
              </w:rPr>
              <w:t>0</w:t>
            </w:r>
            <w:r w:rsidR="00F74069" w:rsidRPr="00F80676">
              <w:rPr>
                <w:rStyle w:val="Hyperlink"/>
                <w:rFonts w:cs="Arial"/>
                <w:color w:val="000000" w:themeColor="text1"/>
                <w:sz w:val="16"/>
                <w:szCs w:val="16"/>
                <w:lang w:eastAsia="ja-JP"/>
              </w:rPr>
              <w:t>。</w:t>
            </w:r>
            <w:r w:rsidR="001E1CA8" w:rsidRPr="00F80676">
              <w:rPr>
                <w:rStyle w:val="Hyperlink"/>
                <w:rFonts w:cs="Arial"/>
                <w:color w:val="000000" w:themeColor="text1"/>
                <w:sz w:val="16"/>
                <w:szCs w:val="16"/>
                <w:lang w:eastAsia="ja-JP"/>
              </w:rPr>
              <w:t>（</w:t>
            </w:r>
            <w:r w:rsidR="00F74069" w:rsidRPr="00F80676">
              <w:rPr>
                <w:rStyle w:val="Hyperlink"/>
                <w:rFonts w:cs="Arial"/>
                <w:color w:val="000000" w:themeColor="text1"/>
                <w:sz w:val="16"/>
                <w:szCs w:val="16"/>
                <w:lang w:eastAsia="ja-JP"/>
              </w:rPr>
              <w:t>D</w:t>
            </w:r>
            <w:r w:rsidR="001E1CA8" w:rsidRPr="00F80676">
              <w:rPr>
                <w:rStyle w:val="Hyperlink"/>
                <w:rFonts w:cs="Arial"/>
                <w:color w:val="000000" w:themeColor="text1"/>
                <w:sz w:val="16"/>
                <w:szCs w:val="16"/>
                <w:lang w:eastAsia="ja-JP"/>
              </w:rPr>
              <w:t>）</w:t>
            </w:r>
            <w:r w:rsidR="00F74069" w:rsidRPr="00F80676">
              <w:rPr>
                <w:rStyle w:val="Hyperlink"/>
                <w:rFonts w:cs="Arial"/>
                <w:color w:val="000000" w:themeColor="text1"/>
                <w:sz w:val="16"/>
                <w:szCs w:val="16"/>
                <w:lang w:eastAsia="ja-JP"/>
              </w:rPr>
              <w:t>、</w:t>
            </w:r>
            <w:r w:rsidR="001E1CA8" w:rsidRPr="00F80676">
              <w:rPr>
                <w:rStyle w:val="Hyperlink"/>
                <w:rFonts w:cs="Arial"/>
                <w:color w:val="000000" w:themeColor="text1"/>
                <w:sz w:val="16"/>
                <w:szCs w:val="16"/>
                <w:lang w:eastAsia="ja-JP"/>
              </w:rPr>
              <w:t>（</w:t>
            </w:r>
            <w:r w:rsidR="00F74069" w:rsidRPr="00F80676">
              <w:rPr>
                <w:rStyle w:val="Hyperlink"/>
                <w:rFonts w:cs="Arial"/>
                <w:color w:val="000000" w:themeColor="text1"/>
                <w:sz w:val="16"/>
                <w:szCs w:val="16"/>
                <w:lang w:eastAsia="ja-JP"/>
              </w:rPr>
              <w:t>E</w:t>
            </w:r>
            <w:r w:rsidR="001E1CA8" w:rsidRPr="00F80676">
              <w:rPr>
                <w:rStyle w:val="Hyperlink"/>
                <w:rFonts w:cs="Arial"/>
                <w:color w:val="000000" w:themeColor="text1"/>
                <w:sz w:val="16"/>
                <w:szCs w:val="16"/>
                <w:lang w:eastAsia="ja-JP"/>
              </w:rPr>
              <w:t>）</w:t>
            </w:r>
            <w:r w:rsidR="00CC63A2" w:rsidRPr="00F80676">
              <w:rPr>
                <w:rStyle w:val="Hyperlink"/>
                <w:rFonts w:cs="Arial"/>
                <w:color w:val="000000" w:themeColor="text1"/>
                <w:sz w:val="16"/>
                <w:szCs w:val="16"/>
                <w:lang w:eastAsia="ja-JP"/>
              </w:rPr>
              <w:t>から</w:t>
            </w:r>
            <w:r w:rsidR="000E415A" w:rsidRPr="00F80676">
              <w:rPr>
                <w:rStyle w:val="Hyperlink"/>
                <w:rFonts w:cs="Arial"/>
                <w:color w:val="000000" w:themeColor="text1"/>
                <w:sz w:val="16"/>
                <w:szCs w:val="16"/>
                <w:lang w:eastAsia="ja-JP"/>
              </w:rPr>
              <w:t>1</w:t>
            </w:r>
            <w:r w:rsidR="00CC63A2" w:rsidRPr="00F80676">
              <w:rPr>
                <w:rStyle w:val="Hyperlink"/>
                <w:rFonts w:cs="Arial"/>
                <w:color w:val="000000" w:themeColor="text1"/>
                <w:sz w:val="16"/>
                <w:szCs w:val="16"/>
                <w:lang w:eastAsia="ja-JP"/>
              </w:rPr>
              <w:t>項目</w:t>
            </w:r>
            <w:r w:rsidR="00F74069" w:rsidRPr="00F80676">
              <w:rPr>
                <w:rStyle w:val="Hyperlink"/>
                <w:rFonts w:cs="Arial"/>
                <w:color w:val="000000" w:themeColor="text1"/>
                <w:sz w:val="16"/>
                <w:szCs w:val="16"/>
                <w:lang w:eastAsia="ja-JP"/>
              </w:rPr>
              <w:t>選択された場合のスコア</w:t>
            </w:r>
            <w:r w:rsidR="000E415A" w:rsidRPr="00F80676">
              <w:rPr>
                <w:rStyle w:val="Hyperlink"/>
                <w:rFonts w:cs="Arial"/>
                <w:color w:val="000000" w:themeColor="text1"/>
                <w:sz w:val="16"/>
                <w:szCs w:val="16"/>
                <w:lang w:eastAsia="ja-JP"/>
              </w:rPr>
              <w:t>は</w:t>
            </w:r>
            <w:r w:rsidR="000E415A" w:rsidRPr="00F80676">
              <w:rPr>
                <w:rStyle w:val="Hyperlink"/>
                <w:rFonts w:cs="Arial"/>
                <w:color w:val="000000" w:themeColor="text1"/>
                <w:sz w:val="16"/>
                <w:szCs w:val="16"/>
                <w:lang w:eastAsia="ja-JP"/>
              </w:rPr>
              <w:t>32</w:t>
            </w:r>
            <w:r w:rsidR="007B79E6" w:rsidRPr="00F80676">
              <w:rPr>
                <w:rStyle w:val="Hyperlink"/>
                <w:rFonts w:cs="Arial"/>
                <w:color w:val="000000" w:themeColor="text1"/>
                <w:sz w:val="16"/>
                <w:szCs w:val="16"/>
                <w:lang w:eastAsia="ja-JP"/>
              </w:rPr>
              <w:t>。</w:t>
            </w:r>
            <w:r w:rsidR="001E1CA8" w:rsidRPr="00F80676">
              <w:rPr>
                <w:rStyle w:val="Hyperlink"/>
                <w:rFonts w:cs="Arial"/>
                <w:color w:val="000000" w:themeColor="text1"/>
                <w:sz w:val="16"/>
                <w:szCs w:val="16"/>
                <w:lang w:eastAsia="ja-JP"/>
              </w:rPr>
              <w:t>（</w:t>
            </w:r>
            <w:r w:rsidR="00874586" w:rsidRPr="00F80676">
              <w:rPr>
                <w:rStyle w:val="Hyperlink"/>
                <w:rFonts w:cs="Arial"/>
                <w:color w:val="000000" w:themeColor="text1"/>
                <w:sz w:val="16"/>
                <w:szCs w:val="16"/>
                <w:lang w:eastAsia="ja-JP"/>
              </w:rPr>
              <w:t>C</w:t>
            </w:r>
            <w:r w:rsidR="001E1CA8" w:rsidRPr="00F80676">
              <w:rPr>
                <w:rStyle w:val="Hyperlink"/>
                <w:rFonts w:cs="Arial"/>
                <w:color w:val="000000" w:themeColor="text1"/>
                <w:sz w:val="16"/>
                <w:szCs w:val="16"/>
                <w:lang w:eastAsia="ja-JP"/>
              </w:rPr>
              <w:t>）</w:t>
            </w:r>
            <w:r w:rsidR="00874586" w:rsidRPr="00F80676">
              <w:rPr>
                <w:rStyle w:val="Hyperlink"/>
                <w:rFonts w:cs="Arial"/>
                <w:color w:val="000000" w:themeColor="text1"/>
                <w:sz w:val="16"/>
                <w:szCs w:val="16"/>
                <w:lang w:eastAsia="ja-JP"/>
              </w:rPr>
              <w:t>の</w:t>
            </w:r>
            <w:r w:rsidR="007B79E6" w:rsidRPr="00F80676">
              <w:rPr>
                <w:rStyle w:val="Hyperlink"/>
                <w:rFonts w:cs="Arial"/>
                <w:color w:val="000000" w:themeColor="text1"/>
                <w:sz w:val="16"/>
                <w:szCs w:val="16"/>
                <w:lang w:eastAsia="ja-JP"/>
              </w:rPr>
              <w:t>場合のスコア</w:t>
            </w:r>
            <w:r w:rsidR="000E415A" w:rsidRPr="00F80676">
              <w:rPr>
                <w:rStyle w:val="Hyperlink"/>
                <w:rFonts w:cs="Arial"/>
                <w:color w:val="000000" w:themeColor="text1"/>
                <w:sz w:val="16"/>
                <w:szCs w:val="16"/>
                <w:lang w:eastAsia="ja-JP"/>
              </w:rPr>
              <w:t>は</w:t>
            </w:r>
            <w:r w:rsidR="000E415A" w:rsidRPr="00F80676">
              <w:rPr>
                <w:rStyle w:val="Hyperlink"/>
                <w:rFonts w:cs="Arial"/>
                <w:color w:val="000000" w:themeColor="text1"/>
                <w:sz w:val="16"/>
                <w:szCs w:val="16"/>
                <w:lang w:eastAsia="ja-JP"/>
              </w:rPr>
              <w:t>64</w:t>
            </w:r>
            <w:r w:rsidR="007B79E6" w:rsidRPr="00F80676">
              <w:rPr>
                <w:rStyle w:val="Hyperlink"/>
                <w:rFonts w:cs="Arial"/>
                <w:color w:val="000000" w:themeColor="text1"/>
                <w:sz w:val="16"/>
                <w:szCs w:val="16"/>
                <w:lang w:eastAsia="ja-JP"/>
              </w:rPr>
              <w:t>。</w:t>
            </w:r>
            <w:r w:rsidR="001E1CA8" w:rsidRPr="00F80676">
              <w:rPr>
                <w:rStyle w:val="Hyperlink"/>
                <w:rFonts w:cs="Arial"/>
                <w:color w:val="000000" w:themeColor="text1"/>
                <w:sz w:val="16"/>
                <w:szCs w:val="16"/>
                <w:lang w:eastAsia="ja-JP"/>
              </w:rPr>
              <w:t>（</w:t>
            </w:r>
            <w:r w:rsidR="007B79E6" w:rsidRPr="00F80676">
              <w:rPr>
                <w:rStyle w:val="Hyperlink"/>
                <w:rFonts w:cs="Arial"/>
                <w:color w:val="000000" w:themeColor="text1"/>
                <w:sz w:val="16"/>
                <w:szCs w:val="16"/>
                <w:lang w:eastAsia="ja-JP"/>
              </w:rPr>
              <w:t>A</w:t>
            </w:r>
            <w:r w:rsidR="001E1CA8" w:rsidRPr="00F80676">
              <w:rPr>
                <w:rStyle w:val="Hyperlink"/>
                <w:rFonts w:cs="Arial"/>
                <w:color w:val="000000" w:themeColor="text1"/>
                <w:sz w:val="16"/>
                <w:szCs w:val="16"/>
                <w:lang w:eastAsia="ja-JP"/>
              </w:rPr>
              <w:t>）</w:t>
            </w:r>
            <w:r w:rsidR="007B79E6" w:rsidRPr="00F80676">
              <w:rPr>
                <w:rStyle w:val="Hyperlink"/>
                <w:rFonts w:cs="Arial"/>
                <w:color w:val="000000" w:themeColor="text1"/>
                <w:sz w:val="16"/>
                <w:szCs w:val="16"/>
                <w:lang w:eastAsia="ja-JP"/>
              </w:rPr>
              <w:t>、</w:t>
            </w:r>
            <w:r w:rsidR="001E1CA8" w:rsidRPr="00F80676">
              <w:rPr>
                <w:rStyle w:val="Hyperlink"/>
                <w:rFonts w:cs="Arial"/>
                <w:color w:val="000000" w:themeColor="text1"/>
                <w:sz w:val="16"/>
                <w:szCs w:val="16"/>
                <w:lang w:eastAsia="ja-JP"/>
              </w:rPr>
              <w:t>（</w:t>
            </w:r>
            <w:r w:rsidR="00874586" w:rsidRPr="00F80676">
              <w:rPr>
                <w:rStyle w:val="Hyperlink"/>
                <w:rFonts w:cs="Arial"/>
                <w:color w:val="000000" w:themeColor="text1"/>
                <w:sz w:val="16"/>
                <w:szCs w:val="16"/>
                <w:lang w:eastAsia="ja-JP"/>
              </w:rPr>
              <w:t>B</w:t>
            </w:r>
            <w:r w:rsidR="001E1CA8" w:rsidRPr="00F80676">
              <w:rPr>
                <w:rStyle w:val="Hyperlink"/>
                <w:rFonts w:cs="Arial"/>
                <w:color w:val="000000" w:themeColor="text1"/>
                <w:sz w:val="16"/>
                <w:szCs w:val="16"/>
                <w:lang w:eastAsia="ja-JP"/>
              </w:rPr>
              <w:t>）</w:t>
            </w:r>
            <w:r w:rsidR="00CC63A2" w:rsidRPr="00F80676">
              <w:rPr>
                <w:rStyle w:val="Hyperlink"/>
                <w:rFonts w:cs="Arial"/>
                <w:color w:val="000000" w:themeColor="text1"/>
                <w:sz w:val="16"/>
                <w:szCs w:val="16"/>
                <w:lang w:eastAsia="ja-JP"/>
              </w:rPr>
              <w:t>から</w:t>
            </w:r>
            <w:r w:rsidR="000E415A" w:rsidRPr="00F80676">
              <w:rPr>
                <w:rStyle w:val="Hyperlink"/>
                <w:rFonts w:cs="Arial"/>
                <w:color w:val="000000" w:themeColor="text1"/>
                <w:sz w:val="16"/>
                <w:szCs w:val="16"/>
                <w:lang w:eastAsia="ja-JP"/>
              </w:rPr>
              <w:t>1</w:t>
            </w:r>
            <w:r w:rsidR="00CC63A2" w:rsidRPr="00F80676">
              <w:rPr>
                <w:rStyle w:val="Hyperlink"/>
                <w:rFonts w:cs="Arial"/>
                <w:color w:val="000000" w:themeColor="text1"/>
                <w:sz w:val="16"/>
                <w:szCs w:val="16"/>
                <w:lang w:eastAsia="ja-JP"/>
              </w:rPr>
              <w:t>項目</w:t>
            </w:r>
            <w:r w:rsidR="007B79E6" w:rsidRPr="00F80676">
              <w:rPr>
                <w:rStyle w:val="Hyperlink"/>
                <w:rFonts w:cs="Arial"/>
                <w:color w:val="000000" w:themeColor="text1"/>
                <w:sz w:val="16"/>
                <w:szCs w:val="16"/>
                <w:lang w:eastAsia="ja-JP"/>
              </w:rPr>
              <w:t>選択された場合の</w:t>
            </w:r>
            <w:r w:rsidR="00DD3B90" w:rsidRPr="00F80676">
              <w:rPr>
                <w:rStyle w:val="Hyperlink"/>
                <w:rFonts w:cs="Arial"/>
                <w:color w:val="000000" w:themeColor="text1"/>
                <w:sz w:val="16"/>
                <w:szCs w:val="16"/>
                <w:lang w:eastAsia="ja-JP"/>
              </w:rPr>
              <w:t>スコアは</w:t>
            </w:r>
            <w:r w:rsidR="00DD3B90" w:rsidRPr="00F80676">
              <w:rPr>
                <w:rStyle w:val="Hyperlink"/>
                <w:rFonts w:cs="Arial"/>
                <w:color w:val="000000" w:themeColor="text1"/>
                <w:sz w:val="16"/>
                <w:szCs w:val="16"/>
                <w:lang w:eastAsia="ja-JP"/>
              </w:rPr>
              <w:t>100</w:t>
            </w:r>
            <w:r w:rsidR="007B79E6" w:rsidRPr="00F80676">
              <w:rPr>
                <w:rStyle w:val="Hyperlink"/>
                <w:rFonts w:cs="Arial"/>
                <w:color w:val="000000" w:themeColor="text1"/>
                <w:sz w:val="16"/>
                <w:szCs w:val="16"/>
                <w:lang w:eastAsia="ja-JP"/>
              </w:rPr>
              <w:t>。</w:t>
            </w:r>
          </w:p>
        </w:tc>
      </w:tr>
      <w:tr w:rsidR="00BC2006" w:rsidRPr="00F80676" w14:paraId="7BAE3A8C" w14:textId="77777777" w:rsidTr="004D3860">
        <w:trPr>
          <w:trHeight w:val="300"/>
        </w:trPr>
        <w:tc>
          <w:tcPr>
            <w:tcW w:w="1841" w:type="dxa"/>
            <w:shd w:val="clear" w:color="auto" w:fill="auto"/>
            <w:vAlign w:val="center"/>
          </w:tcPr>
          <w:p w14:paraId="0990BBD5" w14:textId="2CAD489E" w:rsidR="00BC2006" w:rsidRPr="00F80676" w:rsidDel="002635ED" w:rsidRDefault="0008016D" w:rsidP="004D3860">
            <w:pPr>
              <w:spacing w:line="240" w:lineRule="auto"/>
              <w:rPr>
                <w:rFonts w:cs="Arial"/>
                <w:b/>
                <w:bCs/>
                <w:sz w:val="16"/>
                <w:szCs w:val="16"/>
              </w:rPr>
            </w:pPr>
            <w:proofErr w:type="spellStart"/>
            <w:r w:rsidRPr="00F80676">
              <w:rPr>
                <w:rFonts w:cs="Arial"/>
                <w:b/>
                <w:sz w:val="16"/>
                <w:szCs w:val="16"/>
                <w:lang w:val="en-US"/>
              </w:rPr>
              <w:t>乗数</w:t>
            </w:r>
            <w:proofErr w:type="spellEnd"/>
          </w:p>
        </w:tc>
        <w:tc>
          <w:tcPr>
            <w:tcW w:w="13043" w:type="dxa"/>
            <w:gridSpan w:val="5"/>
            <w:shd w:val="clear" w:color="auto" w:fill="auto"/>
            <w:vAlign w:val="center"/>
          </w:tcPr>
          <w:p w14:paraId="10828ED5" w14:textId="0F1E554F" w:rsidR="00BC2006" w:rsidRPr="00F80676" w:rsidRDefault="004D1A16" w:rsidP="004D3860">
            <w:pPr>
              <w:rPr>
                <w:rFonts w:cs="Arial"/>
                <w:color w:val="000000" w:themeColor="text1"/>
                <w:sz w:val="16"/>
                <w:szCs w:val="16"/>
              </w:rPr>
            </w:pPr>
            <w:r w:rsidRPr="00F80676">
              <w:rPr>
                <w:rStyle w:val="Hyperlink"/>
                <w:rFonts w:cs="Arial"/>
                <w:color w:val="000000" w:themeColor="text1"/>
                <w:sz w:val="16"/>
                <w:szCs w:val="16"/>
              </w:rPr>
              <w:t>低</w:t>
            </w:r>
            <w:r w:rsidR="00CC63A2" w:rsidRPr="00F80676">
              <w:rPr>
                <w:rStyle w:val="Hyperlink"/>
                <w:rFonts w:cs="Arial"/>
                <w:color w:val="000000" w:themeColor="text1"/>
                <w:sz w:val="16"/>
                <w:szCs w:val="16"/>
                <w:lang w:eastAsia="ja-JP"/>
              </w:rPr>
              <w:t>：</w:t>
            </w:r>
            <w:r w:rsidRPr="00F80676">
              <w:rPr>
                <w:rStyle w:val="Hyperlink"/>
                <w:rFonts w:cs="Arial"/>
                <w:color w:val="000000" w:themeColor="text1"/>
                <w:sz w:val="16"/>
                <w:szCs w:val="16"/>
              </w:rPr>
              <w:t>1</w:t>
            </w:r>
            <w:r w:rsidRPr="00F80676">
              <w:rPr>
                <w:rStyle w:val="Hyperlink"/>
                <w:rFonts w:cs="Arial"/>
                <w:color w:val="000000" w:themeColor="text1"/>
                <w:sz w:val="16"/>
                <w:szCs w:val="16"/>
              </w:rPr>
              <w:t>倍</w:t>
            </w:r>
            <w:r w:rsidR="00CC63A2" w:rsidRPr="00F80676">
              <w:rPr>
                <w:rStyle w:val="Hyperlink"/>
                <w:rFonts w:cs="Arial"/>
                <w:color w:val="000000" w:themeColor="text1"/>
                <w:sz w:val="16"/>
                <w:szCs w:val="16"/>
                <w:lang w:eastAsia="ja-JP"/>
              </w:rPr>
              <w:t>の</w:t>
            </w:r>
            <w:proofErr w:type="spellStart"/>
            <w:r w:rsidRPr="00F80676">
              <w:rPr>
                <w:rStyle w:val="Hyperlink"/>
                <w:rFonts w:cs="Arial"/>
                <w:color w:val="000000" w:themeColor="text1"/>
                <w:sz w:val="16"/>
                <w:szCs w:val="16"/>
              </w:rPr>
              <w:t>加重</w:t>
            </w:r>
            <w:proofErr w:type="spellEnd"/>
          </w:p>
        </w:tc>
      </w:tr>
    </w:tbl>
    <w:p w14:paraId="6BE52286" w14:textId="77777777" w:rsidR="00155EA8" w:rsidRPr="00F80676" w:rsidRDefault="00155EA8">
      <w:pPr>
        <w:spacing w:after="160" w:line="259" w:lineRule="auto"/>
        <w:rPr>
          <w:rFonts w:cs="Arial"/>
        </w:rPr>
      </w:pPr>
      <w:r w:rsidRPr="00F80676">
        <w:rPr>
          <w:rFonts w:cs="Arial"/>
        </w:rPr>
        <w:br w:type="page"/>
      </w:r>
    </w:p>
    <w:p w14:paraId="506A72B4" w14:textId="470C423F" w:rsidR="00155EA8" w:rsidRPr="00F80676" w:rsidRDefault="008F3409" w:rsidP="00155EA8">
      <w:pPr>
        <w:pStyle w:val="Heading2"/>
        <w:tabs>
          <w:tab w:val="left" w:pos="12758"/>
        </w:tabs>
        <w:rPr>
          <w:rFonts w:eastAsia="MS PGothic" w:cs="Arial"/>
          <w:caps w:val="0"/>
          <w:color w:val="auto"/>
          <w:sz w:val="20"/>
          <w:szCs w:val="20"/>
        </w:rPr>
      </w:pPr>
      <w:bookmarkStart w:id="39" w:name="_Toc58335079"/>
      <w:proofErr w:type="spellStart"/>
      <w:r w:rsidRPr="00F80676">
        <w:rPr>
          <w:rFonts w:eastAsia="MS PGothic" w:cs="Arial"/>
        </w:rPr>
        <w:t>戦略的資産配分</w:t>
      </w:r>
      <w:proofErr w:type="spellEnd"/>
      <w:r w:rsidR="001E1CA8" w:rsidRPr="00F80676">
        <w:rPr>
          <w:rFonts w:eastAsia="MS PGothic" w:cs="Arial"/>
        </w:rPr>
        <w:t>［</w:t>
      </w:r>
      <w:r w:rsidR="00155EA8" w:rsidRPr="00F80676">
        <w:rPr>
          <w:rFonts w:eastAsia="MS PGothic" w:cs="Arial"/>
        </w:rPr>
        <w:t>ISP 10</w:t>
      </w:r>
      <w:r w:rsidRPr="00F80676">
        <w:rPr>
          <w:rFonts w:eastAsia="MS PGothic" w:cs="Arial"/>
          <w:lang w:eastAsia="ja-JP"/>
        </w:rPr>
        <w:t>、</w:t>
      </w:r>
      <w:r w:rsidR="00155EA8" w:rsidRPr="00F80676">
        <w:rPr>
          <w:rFonts w:eastAsia="MS PGothic" w:cs="Arial"/>
        </w:rPr>
        <w:t>ISP 10.1</w:t>
      </w:r>
      <w:r w:rsidR="00A2504D" w:rsidRPr="00F80676">
        <w:rPr>
          <w:rFonts w:eastAsia="MS PGothic" w:cs="Arial"/>
        </w:rPr>
        <w:t>］</w:t>
      </w:r>
      <w:bookmarkEnd w:id="39"/>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731"/>
        <w:gridCol w:w="110"/>
        <w:gridCol w:w="1339"/>
        <w:gridCol w:w="220"/>
        <w:gridCol w:w="2835"/>
        <w:gridCol w:w="666"/>
        <w:gridCol w:w="4012"/>
        <w:gridCol w:w="274"/>
        <w:gridCol w:w="1711"/>
        <w:gridCol w:w="133"/>
        <w:gridCol w:w="1853"/>
      </w:tblGrid>
      <w:tr w:rsidR="002B3E49" w:rsidRPr="00F80676" w14:paraId="4AE0A7BF" w14:textId="77777777" w:rsidTr="00155EA8">
        <w:trPr>
          <w:trHeight w:val="367"/>
        </w:trPr>
        <w:tc>
          <w:tcPr>
            <w:tcW w:w="1841" w:type="dxa"/>
            <w:gridSpan w:val="2"/>
            <w:vMerge w:val="restart"/>
            <w:shd w:val="clear" w:color="auto" w:fill="DFF5F9"/>
            <w:vAlign w:val="center"/>
            <w:hideMark/>
          </w:tcPr>
          <w:p w14:paraId="1EBF5642" w14:textId="6526D4F1" w:rsidR="00155EA8" w:rsidRPr="00F80676" w:rsidRDefault="00AD6401" w:rsidP="004D3860">
            <w:pPr>
              <w:spacing w:line="240" w:lineRule="auto"/>
              <w:jc w:val="center"/>
              <w:textAlignment w:val="baseline"/>
              <w:rPr>
                <w:rFonts w:cs="Arial"/>
                <w:b/>
                <w:sz w:val="14"/>
                <w:szCs w:val="14"/>
                <w:lang w:val="en-US" w:eastAsia="en-GB"/>
              </w:rPr>
            </w:pPr>
            <w:proofErr w:type="spellStart"/>
            <w:r w:rsidRPr="00F80676">
              <w:rPr>
                <w:rFonts w:cs="Arial"/>
                <w:b/>
                <w:sz w:val="14"/>
                <w:szCs w:val="14"/>
                <w:lang w:val="en-US" w:eastAsia="en-GB"/>
              </w:rPr>
              <w:t>指標</w:t>
            </w:r>
            <w:proofErr w:type="spellEnd"/>
            <w:r w:rsidRPr="00F80676">
              <w:rPr>
                <w:rFonts w:cs="Arial"/>
                <w:b/>
                <w:sz w:val="14"/>
                <w:szCs w:val="14"/>
                <w:lang w:val="en-US" w:eastAsia="en-GB"/>
              </w:rPr>
              <w:t>ID</w:t>
            </w:r>
          </w:p>
          <w:p w14:paraId="2D5CE6E9" w14:textId="77777777" w:rsidR="00155EA8" w:rsidRPr="00F80676" w:rsidRDefault="00155EA8" w:rsidP="004D3860">
            <w:pPr>
              <w:spacing w:line="240" w:lineRule="auto"/>
              <w:jc w:val="center"/>
              <w:textAlignment w:val="baseline"/>
              <w:rPr>
                <w:rFonts w:cs="Arial"/>
                <w:b/>
                <w:sz w:val="14"/>
                <w:szCs w:val="14"/>
                <w:lang w:val="en-US" w:eastAsia="en-GB"/>
              </w:rPr>
            </w:pPr>
          </w:p>
          <w:p w14:paraId="601356AE" w14:textId="0FB2D533" w:rsidR="00155EA8" w:rsidRPr="00F80676" w:rsidRDefault="00155EA8" w:rsidP="004D3860">
            <w:pPr>
              <w:pStyle w:val="Indicatorsubsection"/>
              <w:rPr>
                <w:rFonts w:eastAsia="MS PGothic"/>
                <w:sz w:val="18"/>
                <w:szCs w:val="18"/>
              </w:rPr>
            </w:pPr>
            <w:bookmarkStart w:id="40" w:name="_Toc58335080"/>
            <w:r w:rsidRPr="00F80676">
              <w:rPr>
                <w:rFonts w:eastAsia="MS PGothic"/>
              </w:rPr>
              <w:t>ISP 10</w:t>
            </w:r>
            <w:bookmarkEnd w:id="40"/>
          </w:p>
        </w:tc>
        <w:tc>
          <w:tcPr>
            <w:tcW w:w="1559" w:type="dxa"/>
            <w:gridSpan w:val="2"/>
            <w:shd w:val="clear" w:color="auto" w:fill="DFF5F9"/>
            <w:vAlign w:val="center"/>
            <w:hideMark/>
          </w:tcPr>
          <w:p w14:paraId="60F1297A" w14:textId="438829F4" w:rsidR="00155EA8" w:rsidRPr="00F80676" w:rsidRDefault="007F3D1B" w:rsidP="004D3860">
            <w:pPr>
              <w:spacing w:line="240" w:lineRule="auto"/>
              <w:textAlignment w:val="baseline"/>
              <w:rPr>
                <w:rFonts w:cs="Arial"/>
                <w:sz w:val="14"/>
                <w:szCs w:val="14"/>
                <w:lang w:eastAsia="en-GB"/>
              </w:rPr>
            </w:pPr>
            <w:proofErr w:type="spellStart"/>
            <w:r w:rsidRPr="00F80676">
              <w:rPr>
                <w:rFonts w:cs="Arial"/>
                <w:b/>
                <w:sz w:val="14"/>
                <w:szCs w:val="14"/>
                <w:lang w:val="en-US" w:eastAsia="en-GB"/>
              </w:rPr>
              <w:t>依存関係</w:t>
            </w:r>
            <w:proofErr w:type="spellEnd"/>
          </w:p>
        </w:tc>
        <w:tc>
          <w:tcPr>
            <w:tcW w:w="2835" w:type="dxa"/>
            <w:shd w:val="clear" w:color="auto" w:fill="DFF5F9"/>
            <w:vAlign w:val="center"/>
          </w:tcPr>
          <w:p w14:paraId="1ED1061D" w14:textId="53672B79" w:rsidR="00155EA8" w:rsidRPr="00F80676" w:rsidRDefault="006D7BF3" w:rsidP="004D3860">
            <w:pPr>
              <w:spacing w:line="240" w:lineRule="auto"/>
              <w:textAlignment w:val="baseline"/>
              <w:rPr>
                <w:rFonts w:cs="Arial"/>
                <w:sz w:val="14"/>
                <w:szCs w:val="14"/>
                <w:lang w:eastAsia="en-GB"/>
              </w:rPr>
            </w:pPr>
            <w:proofErr w:type="spellStart"/>
            <w:r w:rsidRPr="00F80676">
              <w:rPr>
                <w:rFonts w:cs="Arial"/>
                <w:b/>
                <w:bCs/>
                <w:sz w:val="22"/>
                <w:szCs w:val="22"/>
              </w:rPr>
              <w:t>該当なし</w:t>
            </w:r>
            <w:proofErr w:type="spellEnd"/>
          </w:p>
        </w:tc>
        <w:tc>
          <w:tcPr>
            <w:tcW w:w="4678" w:type="dxa"/>
            <w:gridSpan w:val="2"/>
            <w:vMerge w:val="restart"/>
            <w:shd w:val="clear" w:color="auto" w:fill="DFF5F9"/>
            <w:vAlign w:val="center"/>
          </w:tcPr>
          <w:p w14:paraId="53E44360" w14:textId="4E033967" w:rsidR="00155EA8" w:rsidRPr="00F80676" w:rsidRDefault="006D7BF3" w:rsidP="004D3860">
            <w:pPr>
              <w:spacing w:line="240" w:lineRule="auto"/>
              <w:jc w:val="center"/>
              <w:textAlignment w:val="baseline"/>
              <w:rPr>
                <w:rFonts w:cs="Arial"/>
                <w:sz w:val="14"/>
                <w:szCs w:val="14"/>
                <w:lang w:eastAsia="ja-JP"/>
              </w:rPr>
            </w:pPr>
            <w:r w:rsidRPr="00F80676">
              <w:rPr>
                <w:rFonts w:cs="Arial"/>
                <w:b/>
                <w:sz w:val="14"/>
                <w:szCs w:val="14"/>
                <w:lang w:val="en-US" w:eastAsia="ja-JP"/>
              </w:rPr>
              <w:t>サブセクション</w:t>
            </w:r>
          </w:p>
          <w:p w14:paraId="76F9A698" w14:textId="77777777" w:rsidR="00155EA8" w:rsidRPr="00F80676" w:rsidRDefault="00155EA8" w:rsidP="004D3860">
            <w:pPr>
              <w:spacing w:line="240" w:lineRule="auto"/>
              <w:jc w:val="center"/>
              <w:textAlignment w:val="baseline"/>
              <w:rPr>
                <w:rFonts w:cs="Arial"/>
                <w:sz w:val="14"/>
                <w:szCs w:val="14"/>
                <w:lang w:eastAsia="ja-JP"/>
              </w:rPr>
            </w:pPr>
          </w:p>
          <w:p w14:paraId="6279048F" w14:textId="64EDB0FD" w:rsidR="00155EA8" w:rsidRPr="00F80676" w:rsidRDefault="008F3409" w:rsidP="004D3860">
            <w:pPr>
              <w:jc w:val="center"/>
              <w:rPr>
                <w:rFonts w:cs="Arial"/>
                <w:sz w:val="18"/>
                <w:szCs w:val="18"/>
                <w:lang w:eastAsia="ja-JP"/>
              </w:rPr>
            </w:pPr>
            <w:r w:rsidRPr="00F80676">
              <w:rPr>
                <w:rFonts w:cs="Arial"/>
                <w:b/>
                <w:bCs/>
                <w:sz w:val="22"/>
                <w:szCs w:val="22"/>
                <w:lang w:eastAsia="ja-JP"/>
              </w:rPr>
              <w:t>戦略的資産配分</w:t>
            </w:r>
          </w:p>
        </w:tc>
        <w:tc>
          <w:tcPr>
            <w:tcW w:w="1985" w:type="dxa"/>
            <w:gridSpan w:val="2"/>
            <w:vMerge w:val="restart"/>
            <w:shd w:val="clear" w:color="auto" w:fill="DFF5F9"/>
            <w:vAlign w:val="center"/>
            <w:hideMark/>
          </w:tcPr>
          <w:p w14:paraId="57B0DF27" w14:textId="66F955CD" w:rsidR="00155EA8" w:rsidRPr="00F80676" w:rsidRDefault="002F2F58" w:rsidP="004D3860">
            <w:pPr>
              <w:spacing w:line="240" w:lineRule="auto"/>
              <w:jc w:val="center"/>
              <w:textAlignment w:val="baseline"/>
              <w:rPr>
                <w:rFonts w:cs="Arial"/>
                <w:b/>
                <w:bCs/>
                <w:sz w:val="14"/>
                <w:szCs w:val="14"/>
                <w:lang w:val="en-US" w:eastAsia="en-GB"/>
              </w:rPr>
            </w:pPr>
            <w:r w:rsidRPr="00F80676">
              <w:rPr>
                <w:rFonts w:cs="Arial"/>
                <w:b/>
                <w:bCs/>
                <w:sz w:val="14"/>
                <w:szCs w:val="14"/>
                <w:lang w:val="en-US" w:eastAsia="en-GB"/>
              </w:rPr>
              <w:t>PRI</w:t>
            </w:r>
            <w:proofErr w:type="spellStart"/>
            <w:r w:rsidRPr="00F80676">
              <w:rPr>
                <w:rFonts w:cs="Arial"/>
                <w:b/>
                <w:bCs/>
                <w:sz w:val="14"/>
                <w:szCs w:val="14"/>
                <w:lang w:val="en-US" w:eastAsia="en-GB"/>
              </w:rPr>
              <w:t>原則</w:t>
            </w:r>
            <w:proofErr w:type="spellEnd"/>
          </w:p>
          <w:p w14:paraId="376DC904" w14:textId="77777777" w:rsidR="00155EA8" w:rsidRPr="00F80676" w:rsidRDefault="00155EA8" w:rsidP="004D3860">
            <w:pPr>
              <w:spacing w:line="240" w:lineRule="auto"/>
              <w:jc w:val="center"/>
              <w:textAlignment w:val="baseline"/>
              <w:rPr>
                <w:rFonts w:cs="Arial"/>
                <w:b/>
                <w:bCs/>
                <w:sz w:val="14"/>
                <w:szCs w:val="14"/>
                <w:lang w:val="en-US" w:eastAsia="en-GB"/>
              </w:rPr>
            </w:pPr>
          </w:p>
          <w:p w14:paraId="09C55CDF" w14:textId="4F568B45" w:rsidR="00155EA8" w:rsidRPr="00F80676" w:rsidRDefault="00155EA8" w:rsidP="004D3860">
            <w:pPr>
              <w:spacing w:line="240" w:lineRule="auto"/>
              <w:jc w:val="center"/>
              <w:textAlignment w:val="baseline"/>
              <w:rPr>
                <w:rFonts w:cs="Arial"/>
                <w:sz w:val="18"/>
                <w:szCs w:val="18"/>
                <w:lang w:eastAsia="en-GB"/>
              </w:rPr>
            </w:pPr>
            <w:r w:rsidRPr="00F80676">
              <w:rPr>
                <w:rFonts w:cs="Arial"/>
                <w:b/>
                <w:bCs/>
                <w:sz w:val="22"/>
                <w:szCs w:val="22"/>
                <w:lang w:val="en-US" w:eastAsia="en-GB"/>
              </w:rPr>
              <w:t>1</w:t>
            </w:r>
          </w:p>
        </w:tc>
        <w:tc>
          <w:tcPr>
            <w:tcW w:w="1986" w:type="dxa"/>
            <w:gridSpan w:val="2"/>
            <w:vMerge w:val="restart"/>
            <w:shd w:val="clear" w:color="auto" w:fill="00B0F0"/>
            <w:tcMar>
              <w:top w:w="113" w:type="dxa"/>
              <w:left w:w="113" w:type="dxa"/>
              <w:bottom w:w="113" w:type="dxa"/>
              <w:right w:w="113" w:type="dxa"/>
            </w:tcMar>
            <w:vAlign w:val="center"/>
            <w:hideMark/>
          </w:tcPr>
          <w:p w14:paraId="73889640" w14:textId="28D7E599" w:rsidR="00155EA8" w:rsidRPr="00F80676" w:rsidRDefault="002F2F58" w:rsidP="004D3860">
            <w:pPr>
              <w:spacing w:line="240" w:lineRule="auto"/>
              <w:jc w:val="center"/>
              <w:textAlignment w:val="baseline"/>
              <w:rPr>
                <w:rFonts w:cs="Arial"/>
                <w:b/>
                <w:bCs/>
                <w:color w:val="FFFFFF" w:themeColor="background1"/>
                <w:sz w:val="14"/>
                <w:szCs w:val="14"/>
                <w:lang w:val="en-US" w:eastAsia="en-GB"/>
              </w:rPr>
            </w:pPr>
            <w:proofErr w:type="spellStart"/>
            <w:r w:rsidRPr="00F80676">
              <w:rPr>
                <w:rFonts w:cs="Arial"/>
                <w:b/>
                <w:bCs/>
                <w:color w:val="FFFFFF" w:themeColor="background1"/>
                <w:sz w:val="14"/>
                <w:szCs w:val="14"/>
                <w:lang w:val="en-US" w:eastAsia="en-GB"/>
              </w:rPr>
              <w:t>指標種別</w:t>
            </w:r>
            <w:proofErr w:type="spellEnd"/>
          </w:p>
          <w:p w14:paraId="59F8FAC7" w14:textId="77777777" w:rsidR="00155EA8" w:rsidRPr="00F80676" w:rsidRDefault="00155EA8" w:rsidP="004D3860">
            <w:pPr>
              <w:spacing w:line="240" w:lineRule="auto"/>
              <w:jc w:val="center"/>
              <w:textAlignment w:val="baseline"/>
              <w:rPr>
                <w:rFonts w:cs="Arial"/>
                <w:b/>
                <w:bCs/>
                <w:color w:val="FFFFFF" w:themeColor="background1"/>
                <w:sz w:val="14"/>
                <w:szCs w:val="14"/>
                <w:lang w:val="en-US" w:eastAsia="en-GB"/>
              </w:rPr>
            </w:pPr>
          </w:p>
          <w:p w14:paraId="3FB982EE" w14:textId="4BE2E82A" w:rsidR="00155EA8" w:rsidRPr="00F80676" w:rsidRDefault="00492EDD" w:rsidP="004D3860">
            <w:pPr>
              <w:autoSpaceDE w:val="0"/>
              <w:autoSpaceDN w:val="0"/>
              <w:adjustRightInd w:val="0"/>
              <w:spacing w:line="240" w:lineRule="auto"/>
              <w:jc w:val="center"/>
              <w:rPr>
                <w:rFonts w:cs="Arial"/>
                <w:color w:val="FFFFFF" w:themeColor="background1"/>
                <w:sz w:val="32"/>
                <w:szCs w:val="32"/>
                <w:lang w:eastAsia="en-GB"/>
              </w:rPr>
            </w:pPr>
            <w:proofErr w:type="spellStart"/>
            <w:r w:rsidRPr="00F80676">
              <w:rPr>
                <w:rFonts w:cs="Arial"/>
                <w:b/>
                <w:bCs/>
                <w:color w:val="FFFFFF" w:themeColor="background1"/>
                <w:sz w:val="32"/>
                <w:szCs w:val="32"/>
                <w:lang w:val="en-US" w:eastAsia="en-GB"/>
              </w:rPr>
              <w:t>コア</w:t>
            </w:r>
            <w:proofErr w:type="spellEnd"/>
          </w:p>
        </w:tc>
      </w:tr>
      <w:tr w:rsidR="002B3E49" w:rsidRPr="00F80676" w14:paraId="6FB80EA6" w14:textId="77777777" w:rsidTr="00155EA8">
        <w:trPr>
          <w:trHeight w:val="367"/>
        </w:trPr>
        <w:tc>
          <w:tcPr>
            <w:tcW w:w="1841" w:type="dxa"/>
            <w:gridSpan w:val="2"/>
            <w:vMerge/>
            <w:shd w:val="clear" w:color="auto" w:fill="DFF5F9"/>
            <w:vAlign w:val="center"/>
          </w:tcPr>
          <w:p w14:paraId="27902893" w14:textId="77777777" w:rsidR="00155EA8" w:rsidRPr="00F80676" w:rsidRDefault="00155EA8" w:rsidP="004D3860">
            <w:pPr>
              <w:spacing w:line="240" w:lineRule="auto"/>
              <w:jc w:val="center"/>
              <w:textAlignment w:val="baseline"/>
              <w:rPr>
                <w:rFonts w:cs="Arial"/>
                <w:b/>
                <w:sz w:val="14"/>
                <w:szCs w:val="14"/>
                <w:lang w:val="en-US" w:eastAsia="en-GB"/>
              </w:rPr>
            </w:pPr>
          </w:p>
        </w:tc>
        <w:tc>
          <w:tcPr>
            <w:tcW w:w="1559" w:type="dxa"/>
            <w:gridSpan w:val="2"/>
            <w:shd w:val="clear" w:color="auto" w:fill="DFF5F9"/>
            <w:vAlign w:val="center"/>
          </w:tcPr>
          <w:p w14:paraId="60714F3D" w14:textId="34CFBC26" w:rsidR="00155EA8" w:rsidRPr="00F80676" w:rsidRDefault="0043069D" w:rsidP="004D3860">
            <w:pPr>
              <w:spacing w:line="240" w:lineRule="auto"/>
              <w:textAlignment w:val="baseline"/>
              <w:rPr>
                <w:rFonts w:cs="Arial"/>
                <w:b/>
                <w:sz w:val="14"/>
                <w:szCs w:val="14"/>
                <w:lang w:val="en-US" w:eastAsia="en-GB"/>
              </w:rPr>
            </w:pPr>
            <w:proofErr w:type="spellStart"/>
            <w:r w:rsidRPr="00F80676">
              <w:rPr>
                <w:rFonts w:cs="Arial"/>
                <w:b/>
                <w:sz w:val="14"/>
                <w:szCs w:val="14"/>
                <w:lang w:val="en-US" w:eastAsia="en-GB"/>
              </w:rPr>
              <w:t>ゲートウェイ</w:t>
            </w:r>
            <w:proofErr w:type="spellEnd"/>
          </w:p>
        </w:tc>
        <w:tc>
          <w:tcPr>
            <w:tcW w:w="2835" w:type="dxa"/>
            <w:shd w:val="clear" w:color="auto" w:fill="DFF5F9"/>
            <w:vAlign w:val="center"/>
          </w:tcPr>
          <w:p w14:paraId="75F9CE12" w14:textId="79D965E9" w:rsidR="00155EA8" w:rsidRPr="00F80676" w:rsidRDefault="00F378A4" w:rsidP="004D3860">
            <w:pPr>
              <w:spacing w:line="240" w:lineRule="auto"/>
              <w:textAlignment w:val="baseline"/>
              <w:rPr>
                <w:rFonts w:cs="Arial"/>
                <w:b/>
                <w:sz w:val="14"/>
                <w:szCs w:val="14"/>
                <w:lang w:val="en-US" w:eastAsia="en-GB"/>
              </w:rPr>
            </w:pPr>
            <w:r w:rsidRPr="00F80676">
              <w:rPr>
                <w:rFonts w:cs="Arial"/>
                <w:b/>
                <w:bCs/>
                <w:sz w:val="22"/>
                <w:szCs w:val="22"/>
              </w:rPr>
              <w:t>ISP 10.1</w:t>
            </w:r>
          </w:p>
        </w:tc>
        <w:tc>
          <w:tcPr>
            <w:tcW w:w="4678" w:type="dxa"/>
            <w:gridSpan w:val="2"/>
            <w:vMerge/>
            <w:shd w:val="clear" w:color="auto" w:fill="DFF5F9"/>
            <w:vAlign w:val="center"/>
          </w:tcPr>
          <w:p w14:paraId="0B636C7F" w14:textId="77777777" w:rsidR="00155EA8" w:rsidRPr="00F80676" w:rsidRDefault="00155EA8" w:rsidP="004D3860">
            <w:pPr>
              <w:spacing w:line="240" w:lineRule="auto"/>
              <w:jc w:val="center"/>
              <w:textAlignment w:val="baseline"/>
              <w:rPr>
                <w:rFonts w:cs="Arial"/>
                <w:b/>
                <w:sz w:val="14"/>
                <w:szCs w:val="14"/>
                <w:lang w:val="en-US" w:eastAsia="en-GB"/>
              </w:rPr>
            </w:pPr>
          </w:p>
        </w:tc>
        <w:tc>
          <w:tcPr>
            <w:tcW w:w="1985" w:type="dxa"/>
            <w:gridSpan w:val="2"/>
            <w:vMerge/>
            <w:shd w:val="clear" w:color="auto" w:fill="DFF5F9"/>
            <w:vAlign w:val="center"/>
          </w:tcPr>
          <w:p w14:paraId="0046039B" w14:textId="77777777" w:rsidR="00155EA8" w:rsidRPr="00F80676" w:rsidRDefault="00155EA8" w:rsidP="004D3860">
            <w:pPr>
              <w:spacing w:line="240" w:lineRule="auto"/>
              <w:jc w:val="center"/>
              <w:textAlignment w:val="baseline"/>
              <w:rPr>
                <w:rFonts w:cs="Arial"/>
                <w:b/>
                <w:bCs/>
                <w:sz w:val="14"/>
                <w:szCs w:val="14"/>
                <w:lang w:val="en-US" w:eastAsia="en-GB"/>
              </w:rPr>
            </w:pPr>
          </w:p>
        </w:tc>
        <w:tc>
          <w:tcPr>
            <w:tcW w:w="1986" w:type="dxa"/>
            <w:gridSpan w:val="2"/>
            <w:vMerge/>
            <w:shd w:val="clear" w:color="auto" w:fill="00B0F0"/>
            <w:tcMar>
              <w:top w:w="113" w:type="dxa"/>
              <w:left w:w="113" w:type="dxa"/>
              <w:bottom w:w="113" w:type="dxa"/>
              <w:right w:w="113" w:type="dxa"/>
            </w:tcMar>
            <w:vAlign w:val="center"/>
          </w:tcPr>
          <w:p w14:paraId="1904FF04" w14:textId="77777777" w:rsidR="00155EA8" w:rsidRPr="00F80676" w:rsidRDefault="00155EA8" w:rsidP="004D3860">
            <w:pPr>
              <w:spacing w:line="240" w:lineRule="auto"/>
              <w:jc w:val="center"/>
              <w:textAlignment w:val="baseline"/>
              <w:rPr>
                <w:rFonts w:cs="Arial"/>
                <w:b/>
                <w:bCs/>
                <w:color w:val="FFFFFF" w:themeColor="background1"/>
                <w:sz w:val="14"/>
                <w:szCs w:val="14"/>
                <w:lang w:val="en-US" w:eastAsia="en-GB"/>
              </w:rPr>
            </w:pPr>
          </w:p>
        </w:tc>
      </w:tr>
      <w:tr w:rsidR="00155EA8" w:rsidRPr="00F80676" w14:paraId="20E16B36" w14:textId="77777777" w:rsidTr="004D3860">
        <w:trPr>
          <w:trHeight w:val="567"/>
        </w:trPr>
        <w:tc>
          <w:tcPr>
            <w:tcW w:w="14884" w:type="dxa"/>
            <w:gridSpan w:val="11"/>
            <w:shd w:val="clear" w:color="auto" w:fill="FFFFFF" w:themeFill="background1"/>
            <w:tcMar>
              <w:top w:w="113" w:type="dxa"/>
              <w:left w:w="113" w:type="dxa"/>
              <w:bottom w:w="113" w:type="dxa"/>
              <w:right w:w="113" w:type="dxa"/>
            </w:tcMar>
            <w:vAlign w:val="center"/>
            <w:hideMark/>
          </w:tcPr>
          <w:p w14:paraId="0316E87B" w14:textId="6CCEE884" w:rsidR="00155EA8" w:rsidRPr="00F80676" w:rsidRDefault="00492EDD" w:rsidP="00155EA8">
            <w:pPr>
              <w:spacing w:line="276" w:lineRule="auto"/>
              <w:textAlignment w:val="baseline"/>
              <w:rPr>
                <w:rFonts w:cs="Arial"/>
                <w:lang w:eastAsia="ja-JP"/>
              </w:rPr>
            </w:pPr>
            <w:r w:rsidRPr="00F80676">
              <w:rPr>
                <w:rFonts w:cs="Arial"/>
                <w:b/>
                <w:lang w:val="en-US" w:eastAsia="ja-JP"/>
              </w:rPr>
              <w:t>貴組織</w:t>
            </w:r>
            <w:r w:rsidR="005C6BAE" w:rsidRPr="00F80676">
              <w:rPr>
                <w:rFonts w:cs="Arial"/>
                <w:b/>
                <w:lang w:val="en-US" w:eastAsia="ja-JP"/>
              </w:rPr>
              <w:t>では</w:t>
            </w:r>
            <w:r w:rsidR="005C6BAE" w:rsidRPr="00F80676">
              <w:rPr>
                <w:rFonts w:cs="Arial"/>
                <w:b/>
                <w:lang w:val="en-US" w:eastAsia="ja-JP"/>
              </w:rPr>
              <w:t>ESG</w:t>
            </w:r>
            <w:r w:rsidR="005C6BAE" w:rsidRPr="00F80676">
              <w:rPr>
                <w:rFonts w:cs="Arial"/>
                <w:b/>
                <w:lang w:val="en-US" w:eastAsia="ja-JP"/>
              </w:rPr>
              <w:t>要因を</w:t>
            </w:r>
            <w:r w:rsidR="008F3409" w:rsidRPr="00F80676">
              <w:rPr>
                <w:rFonts w:cs="Arial"/>
                <w:b/>
                <w:lang w:val="en-US" w:eastAsia="ja-JP"/>
              </w:rPr>
              <w:t>戦略的資産配分</w:t>
            </w:r>
            <w:r w:rsidR="005C6BAE" w:rsidRPr="00F80676">
              <w:rPr>
                <w:rFonts w:cs="Arial"/>
                <w:b/>
                <w:lang w:val="en-US" w:eastAsia="ja-JP"/>
              </w:rPr>
              <w:t>に組み入れていますか。</w:t>
            </w:r>
          </w:p>
        </w:tc>
      </w:tr>
      <w:tr w:rsidR="00155EA8" w:rsidRPr="00F80676" w14:paraId="1BA20D8A" w14:textId="77777777" w:rsidTr="004D3860">
        <w:trPr>
          <w:trHeight w:val="465"/>
        </w:trPr>
        <w:tc>
          <w:tcPr>
            <w:tcW w:w="14884" w:type="dxa"/>
            <w:gridSpan w:val="11"/>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hideMark/>
          </w:tcPr>
          <w:p w14:paraId="1DC26A81" w14:textId="3088CAAE" w:rsidR="000869D2" w:rsidRPr="00F80676" w:rsidRDefault="001E1CA8" w:rsidP="00587E76">
            <w:pPr>
              <w:numPr>
                <w:ilvl w:val="0"/>
                <w:numId w:val="21"/>
              </w:numPr>
              <w:spacing w:line="276" w:lineRule="auto"/>
              <w:textAlignment w:val="baseline"/>
              <w:rPr>
                <w:rFonts w:cs="Arial"/>
                <w:szCs w:val="16"/>
                <w:lang w:eastAsia="ja-JP"/>
              </w:rPr>
            </w:pPr>
            <w:r w:rsidRPr="00F80676">
              <w:rPr>
                <w:rFonts w:cs="Arial"/>
                <w:szCs w:val="16"/>
                <w:lang w:eastAsia="ja-JP"/>
              </w:rPr>
              <w:t>（</w:t>
            </w:r>
            <w:r w:rsidR="005E7E1B" w:rsidRPr="00F80676">
              <w:rPr>
                <w:rFonts w:cs="Arial"/>
                <w:szCs w:val="16"/>
                <w:lang w:eastAsia="ja-JP"/>
              </w:rPr>
              <w:t>A</w:t>
            </w:r>
            <w:r w:rsidRPr="00F80676">
              <w:rPr>
                <w:rFonts w:cs="Arial"/>
                <w:szCs w:val="16"/>
                <w:lang w:eastAsia="ja-JP"/>
              </w:rPr>
              <w:t>）</w:t>
            </w:r>
            <w:r w:rsidR="00EB5936" w:rsidRPr="00F80676">
              <w:rPr>
                <w:rFonts w:cs="Arial"/>
                <w:szCs w:val="16"/>
                <w:lang w:eastAsia="ja-JP"/>
              </w:rPr>
              <w:t>各資産クラスの期待リスクとリターンの計算に</w:t>
            </w:r>
            <w:r w:rsidR="00EB5936" w:rsidRPr="00F80676">
              <w:rPr>
                <w:rFonts w:cs="Arial"/>
                <w:szCs w:val="16"/>
                <w:lang w:eastAsia="ja-JP"/>
              </w:rPr>
              <w:t>ESG</w:t>
            </w:r>
            <w:r w:rsidR="00EB5936" w:rsidRPr="00F80676">
              <w:rPr>
                <w:rFonts w:cs="Arial"/>
                <w:szCs w:val="16"/>
                <w:lang w:eastAsia="ja-JP"/>
              </w:rPr>
              <w:t>要因を組み入れて</w:t>
            </w:r>
            <w:r w:rsidR="00D93C31" w:rsidRPr="00F80676">
              <w:rPr>
                <w:rFonts w:cs="Arial"/>
                <w:szCs w:val="16"/>
                <w:lang w:eastAsia="ja-JP"/>
              </w:rPr>
              <w:t>います</w:t>
            </w:r>
          </w:p>
          <w:p w14:paraId="467C9774" w14:textId="4538919A" w:rsidR="000869D2" w:rsidRPr="00F80676" w:rsidRDefault="001E1CA8" w:rsidP="00587E76">
            <w:pPr>
              <w:numPr>
                <w:ilvl w:val="0"/>
                <w:numId w:val="21"/>
              </w:numPr>
              <w:spacing w:line="276" w:lineRule="auto"/>
              <w:textAlignment w:val="baseline"/>
              <w:rPr>
                <w:rFonts w:cs="Arial"/>
                <w:szCs w:val="16"/>
                <w:lang w:eastAsia="ja-JP"/>
              </w:rPr>
            </w:pPr>
            <w:r w:rsidRPr="00F80676">
              <w:rPr>
                <w:rFonts w:cs="Arial"/>
                <w:szCs w:val="16"/>
                <w:lang w:eastAsia="ja-JP"/>
              </w:rPr>
              <w:t>（</w:t>
            </w:r>
            <w:r w:rsidR="0023270D" w:rsidRPr="00F80676">
              <w:rPr>
                <w:rFonts w:cs="Arial"/>
                <w:szCs w:val="16"/>
                <w:lang w:eastAsia="ja-JP"/>
              </w:rPr>
              <w:t>B</w:t>
            </w:r>
            <w:r w:rsidRPr="00F80676">
              <w:rPr>
                <w:rFonts w:cs="Arial"/>
                <w:szCs w:val="16"/>
                <w:lang w:eastAsia="ja-JP"/>
              </w:rPr>
              <w:t>）</w:t>
            </w:r>
            <w:r w:rsidR="00EB5936" w:rsidRPr="00F80676">
              <w:rPr>
                <w:rFonts w:cs="Arial"/>
                <w:szCs w:val="16"/>
                <w:lang w:eastAsia="ja-JP"/>
              </w:rPr>
              <w:t>各資産クラスの期待リスクとリターンの計算に気候</w:t>
            </w:r>
            <w:r w:rsidR="00480F30" w:rsidRPr="00F80676">
              <w:rPr>
                <w:rFonts w:cs="Arial"/>
                <w:szCs w:val="16"/>
                <w:lang w:eastAsia="ja-JP"/>
              </w:rPr>
              <w:t>変動</w:t>
            </w:r>
            <w:r w:rsidR="00EB5936" w:rsidRPr="00F80676">
              <w:rPr>
                <w:rFonts w:cs="Arial"/>
                <w:szCs w:val="16"/>
                <w:lang w:eastAsia="ja-JP"/>
              </w:rPr>
              <w:t>関連の</w:t>
            </w:r>
            <w:r w:rsidR="002F6D03" w:rsidRPr="00F80676">
              <w:rPr>
                <w:rFonts w:cs="Arial"/>
                <w:szCs w:val="16"/>
                <w:lang w:eastAsia="ja-JP"/>
              </w:rPr>
              <w:t>物理的変化および移行や規制の変更</w:t>
            </w:r>
            <w:r w:rsidR="00EB5936" w:rsidRPr="00F80676">
              <w:rPr>
                <w:rFonts w:cs="Arial"/>
                <w:szCs w:val="16"/>
                <w:lang w:eastAsia="ja-JP"/>
              </w:rPr>
              <w:t>を</w:t>
            </w:r>
            <w:r w:rsidR="00480F30" w:rsidRPr="00F80676">
              <w:rPr>
                <w:rFonts w:cs="Arial"/>
                <w:szCs w:val="16"/>
                <w:lang w:eastAsia="ja-JP"/>
              </w:rPr>
              <w:t>具体的</w:t>
            </w:r>
            <w:r w:rsidR="002F6D03" w:rsidRPr="00F80676">
              <w:rPr>
                <w:rFonts w:cs="Arial"/>
                <w:szCs w:val="16"/>
                <w:lang w:eastAsia="ja-JP"/>
              </w:rPr>
              <w:t>に</w:t>
            </w:r>
            <w:r w:rsidR="00EB5936" w:rsidRPr="00F80676">
              <w:rPr>
                <w:rFonts w:cs="Arial"/>
                <w:szCs w:val="16"/>
                <w:lang w:eastAsia="ja-JP"/>
              </w:rPr>
              <w:t>組み入れて</w:t>
            </w:r>
            <w:r w:rsidR="00D93C31" w:rsidRPr="00F80676">
              <w:rPr>
                <w:rFonts w:cs="Arial"/>
                <w:szCs w:val="16"/>
                <w:lang w:eastAsia="ja-JP"/>
              </w:rPr>
              <w:t>います</w:t>
            </w:r>
          </w:p>
          <w:p w14:paraId="34CB06A5" w14:textId="26EB50C6" w:rsidR="000869D2" w:rsidRPr="00F80676" w:rsidRDefault="001E1CA8" w:rsidP="00587E76">
            <w:pPr>
              <w:numPr>
                <w:ilvl w:val="0"/>
                <w:numId w:val="22"/>
              </w:numPr>
              <w:spacing w:line="276" w:lineRule="auto"/>
              <w:textAlignment w:val="baseline"/>
              <w:rPr>
                <w:rFonts w:cs="Arial"/>
                <w:szCs w:val="16"/>
                <w:lang w:eastAsia="ja-JP"/>
              </w:rPr>
            </w:pPr>
            <w:r w:rsidRPr="00F80676">
              <w:rPr>
                <w:rFonts w:cs="Arial"/>
                <w:szCs w:val="16"/>
                <w:lang w:eastAsia="ja-JP"/>
              </w:rPr>
              <w:t>（</w:t>
            </w:r>
            <w:r w:rsidR="0023270D" w:rsidRPr="00F80676">
              <w:rPr>
                <w:rFonts w:cs="Arial"/>
                <w:szCs w:val="16"/>
                <w:lang w:eastAsia="ja-JP"/>
              </w:rPr>
              <w:t>C</w:t>
            </w:r>
            <w:r w:rsidRPr="00F80676">
              <w:rPr>
                <w:rFonts w:cs="Arial"/>
                <w:szCs w:val="16"/>
                <w:lang w:eastAsia="ja-JP"/>
              </w:rPr>
              <w:t>）</w:t>
            </w:r>
            <w:r w:rsidR="00EB5936" w:rsidRPr="00F80676">
              <w:rPr>
                <w:rFonts w:cs="Arial"/>
                <w:szCs w:val="16"/>
                <w:lang w:eastAsia="ja-JP"/>
              </w:rPr>
              <w:t>ESG</w:t>
            </w:r>
            <w:r w:rsidR="00480F30" w:rsidRPr="00F80676">
              <w:rPr>
                <w:rFonts w:cs="Arial"/>
                <w:szCs w:val="16"/>
                <w:lang w:eastAsia="ja-JP"/>
              </w:rPr>
              <w:t>事項</w:t>
            </w:r>
            <w:r w:rsidR="00EB5936" w:rsidRPr="00F80676">
              <w:rPr>
                <w:rFonts w:cs="Arial"/>
                <w:szCs w:val="16"/>
                <w:lang w:eastAsia="ja-JP"/>
              </w:rPr>
              <w:t>を戦略的資産配分に組み入れてい</w:t>
            </w:r>
            <w:r w:rsidR="00D93C31" w:rsidRPr="00F80676">
              <w:rPr>
                <w:rFonts w:cs="Arial"/>
                <w:szCs w:val="16"/>
                <w:lang w:eastAsia="ja-JP"/>
              </w:rPr>
              <w:t>ません</w:t>
            </w:r>
          </w:p>
          <w:p w14:paraId="02DAB6C3" w14:textId="61E4F83E" w:rsidR="00155EA8" w:rsidRPr="00F80676" w:rsidRDefault="001E1CA8" w:rsidP="00587E76">
            <w:pPr>
              <w:numPr>
                <w:ilvl w:val="0"/>
                <w:numId w:val="22"/>
              </w:numPr>
              <w:spacing w:line="276" w:lineRule="auto"/>
              <w:textAlignment w:val="baseline"/>
              <w:rPr>
                <w:rFonts w:cs="Arial"/>
                <w:szCs w:val="16"/>
                <w:lang w:eastAsia="ja-JP"/>
              </w:rPr>
            </w:pPr>
            <w:r w:rsidRPr="00F80676">
              <w:rPr>
                <w:rFonts w:cs="Arial"/>
                <w:szCs w:val="16"/>
                <w:lang w:eastAsia="ja-JP"/>
              </w:rPr>
              <w:t>（</w:t>
            </w:r>
            <w:r w:rsidR="0023270D" w:rsidRPr="00F80676">
              <w:rPr>
                <w:rFonts w:cs="Arial"/>
                <w:szCs w:val="16"/>
                <w:lang w:eastAsia="ja-JP"/>
              </w:rPr>
              <w:t>D</w:t>
            </w:r>
            <w:r w:rsidRPr="00F80676">
              <w:rPr>
                <w:rFonts w:cs="Arial"/>
                <w:szCs w:val="16"/>
                <w:lang w:eastAsia="ja-JP"/>
              </w:rPr>
              <w:t>）</w:t>
            </w:r>
            <w:r w:rsidR="00462E55" w:rsidRPr="00F80676">
              <w:rPr>
                <w:rFonts w:cs="Arial"/>
                <w:szCs w:val="16"/>
                <w:lang w:eastAsia="ja-JP"/>
              </w:rPr>
              <w:t>該当</w:t>
            </w:r>
            <w:r w:rsidR="004F6972" w:rsidRPr="00F80676">
              <w:rPr>
                <w:rFonts w:cs="Arial"/>
                <w:szCs w:val="16"/>
                <w:lang w:eastAsia="ja-JP"/>
              </w:rPr>
              <w:t>なし</w:t>
            </w:r>
            <w:r w:rsidRPr="00F80676">
              <w:rPr>
                <w:rFonts w:cs="Arial"/>
                <w:szCs w:val="16"/>
                <w:lang w:eastAsia="ja-JP"/>
              </w:rPr>
              <w:t>（</w:t>
            </w:r>
            <w:r w:rsidR="008F3409" w:rsidRPr="00F80676">
              <w:rPr>
                <w:rFonts w:cs="Arial"/>
                <w:szCs w:val="16"/>
                <w:lang w:eastAsia="ja-JP"/>
              </w:rPr>
              <w:t>戦略的資産配分</w:t>
            </w:r>
            <w:r w:rsidR="00EB5936" w:rsidRPr="00F80676">
              <w:rPr>
                <w:rFonts w:cs="Arial"/>
                <w:szCs w:val="16"/>
                <w:lang w:eastAsia="ja-JP"/>
              </w:rPr>
              <w:t>プロセスが</w:t>
            </w:r>
            <w:r w:rsidR="00D93C31" w:rsidRPr="00F80676">
              <w:rPr>
                <w:rFonts w:cs="Arial"/>
                <w:szCs w:val="16"/>
                <w:lang w:eastAsia="ja-JP"/>
              </w:rPr>
              <w:t>ありません</w:t>
            </w:r>
            <w:r w:rsidRPr="00F80676">
              <w:rPr>
                <w:rFonts w:cs="Arial"/>
                <w:szCs w:val="16"/>
                <w:lang w:eastAsia="ja-JP"/>
              </w:rPr>
              <w:t>）</w:t>
            </w:r>
          </w:p>
        </w:tc>
      </w:tr>
      <w:tr w:rsidR="00155EA8" w:rsidRPr="00F80676" w14:paraId="76EF53C5" w14:textId="77777777" w:rsidTr="004D3860">
        <w:trPr>
          <w:trHeight w:val="300"/>
        </w:trPr>
        <w:tc>
          <w:tcPr>
            <w:tcW w:w="14884" w:type="dxa"/>
            <w:gridSpan w:val="11"/>
            <w:tcBorders>
              <w:left w:val="nil"/>
              <w:right w:val="nil"/>
            </w:tcBorders>
            <w:shd w:val="clear" w:color="auto" w:fill="FFFFFF" w:themeFill="background1"/>
            <w:tcMar>
              <w:top w:w="0" w:type="dxa"/>
              <w:bottom w:w="0" w:type="dxa"/>
            </w:tcMar>
            <w:vAlign w:val="center"/>
          </w:tcPr>
          <w:p w14:paraId="32EE318A" w14:textId="77777777" w:rsidR="00155EA8" w:rsidRPr="00F80676" w:rsidRDefault="00155EA8" w:rsidP="004D3860">
            <w:pPr>
              <w:spacing w:line="240" w:lineRule="auto"/>
              <w:jc w:val="center"/>
              <w:textAlignment w:val="baseline"/>
              <w:rPr>
                <w:rStyle w:val="Hyperlink"/>
                <w:rFonts w:cs="Arial"/>
                <w:sz w:val="16"/>
                <w:szCs w:val="16"/>
                <w:lang w:eastAsia="ja-JP"/>
              </w:rPr>
            </w:pPr>
          </w:p>
        </w:tc>
      </w:tr>
      <w:tr w:rsidR="00155EA8" w:rsidRPr="00F80676" w14:paraId="47DA7B47" w14:textId="77777777" w:rsidTr="004D3860">
        <w:trPr>
          <w:trHeight w:val="300"/>
        </w:trPr>
        <w:tc>
          <w:tcPr>
            <w:tcW w:w="14884" w:type="dxa"/>
            <w:gridSpan w:val="11"/>
            <w:shd w:val="clear" w:color="auto" w:fill="0070C0"/>
            <w:vAlign w:val="center"/>
          </w:tcPr>
          <w:p w14:paraId="566DA832" w14:textId="26BAF698" w:rsidR="00155EA8" w:rsidRPr="00F80676" w:rsidRDefault="007D7D88" w:rsidP="004D3860">
            <w:pPr>
              <w:rPr>
                <w:rStyle w:val="Hyperlink"/>
                <w:rFonts w:cs="Arial"/>
                <w:b/>
                <w:bCs/>
                <w:color w:val="FFFFFF" w:themeColor="background1"/>
                <w:sz w:val="18"/>
                <w:szCs w:val="18"/>
              </w:rPr>
            </w:pPr>
            <w:proofErr w:type="spellStart"/>
            <w:r w:rsidRPr="00F80676">
              <w:rPr>
                <w:rFonts w:cs="Arial"/>
                <w:b/>
                <w:bCs/>
                <w:color w:val="FFFFFF" w:themeColor="background1"/>
                <w:sz w:val="18"/>
                <w:szCs w:val="18"/>
                <w:lang w:val="en-US" w:eastAsia="en-GB"/>
              </w:rPr>
              <w:t>説明</w:t>
            </w:r>
            <w:proofErr w:type="spellEnd"/>
          </w:p>
        </w:tc>
      </w:tr>
      <w:tr w:rsidR="00155EA8" w:rsidRPr="00F80676" w14:paraId="35C6ED6D" w14:textId="77777777" w:rsidTr="004D3860">
        <w:trPr>
          <w:trHeight w:val="300"/>
        </w:trPr>
        <w:tc>
          <w:tcPr>
            <w:tcW w:w="1841" w:type="dxa"/>
            <w:gridSpan w:val="2"/>
            <w:shd w:val="clear" w:color="auto" w:fill="auto"/>
            <w:vAlign w:val="center"/>
          </w:tcPr>
          <w:p w14:paraId="23B828F6" w14:textId="749D4265" w:rsidR="00155EA8" w:rsidRPr="00F80676" w:rsidRDefault="00E70961" w:rsidP="004D3860">
            <w:pPr>
              <w:rPr>
                <w:rStyle w:val="Hyperlink"/>
                <w:rFonts w:cs="Arial"/>
                <w:b/>
                <w:sz w:val="16"/>
                <w:szCs w:val="16"/>
              </w:rPr>
            </w:pPr>
            <w:proofErr w:type="spellStart"/>
            <w:r w:rsidRPr="00F80676">
              <w:rPr>
                <w:rFonts w:cs="Arial"/>
                <w:b/>
                <w:sz w:val="16"/>
                <w:szCs w:val="16"/>
                <w:lang w:val="en-US"/>
              </w:rPr>
              <w:t>指標の目的</w:t>
            </w:r>
            <w:proofErr w:type="spellEnd"/>
          </w:p>
        </w:tc>
        <w:tc>
          <w:tcPr>
            <w:tcW w:w="13043" w:type="dxa"/>
            <w:gridSpan w:val="9"/>
            <w:shd w:val="clear" w:color="auto" w:fill="auto"/>
            <w:vAlign w:val="center"/>
          </w:tcPr>
          <w:p w14:paraId="6B083ADC" w14:textId="0235EFC1" w:rsidR="00155EA8" w:rsidRPr="00F80676" w:rsidRDefault="00F32280" w:rsidP="004D3860">
            <w:pPr>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署名機関が</w:t>
            </w:r>
            <w:r w:rsidR="00B24A0D" w:rsidRPr="00F80676">
              <w:rPr>
                <w:rStyle w:val="Hyperlink"/>
                <w:rFonts w:cs="Arial"/>
                <w:color w:val="000000" w:themeColor="text1"/>
                <w:sz w:val="16"/>
                <w:szCs w:val="16"/>
                <w:lang w:eastAsia="ja-JP"/>
              </w:rPr>
              <w:t>ESG</w:t>
            </w:r>
            <w:r w:rsidR="00B24A0D" w:rsidRPr="00F80676">
              <w:rPr>
                <w:rStyle w:val="Hyperlink"/>
                <w:rFonts w:cs="Arial"/>
                <w:color w:val="000000" w:themeColor="text1"/>
                <w:sz w:val="16"/>
                <w:szCs w:val="16"/>
                <w:lang w:eastAsia="ja-JP"/>
              </w:rPr>
              <w:t>要因および長期的な</w:t>
            </w:r>
            <w:r w:rsidR="00B24A0D" w:rsidRPr="00F80676">
              <w:rPr>
                <w:rStyle w:val="Hyperlink"/>
                <w:rFonts w:cs="Arial"/>
                <w:color w:val="000000" w:themeColor="text1"/>
                <w:sz w:val="16"/>
                <w:szCs w:val="16"/>
                <w:lang w:eastAsia="ja-JP"/>
              </w:rPr>
              <w:t>ESG</w:t>
            </w:r>
            <w:r w:rsidR="00B24A0D" w:rsidRPr="00F80676">
              <w:rPr>
                <w:rStyle w:val="Hyperlink"/>
                <w:rFonts w:cs="Arial"/>
                <w:color w:val="000000" w:themeColor="text1"/>
                <w:sz w:val="16"/>
                <w:szCs w:val="16"/>
                <w:lang w:eastAsia="ja-JP"/>
              </w:rPr>
              <w:t>のトレンドを戦略的資産</w:t>
            </w:r>
            <w:r w:rsidRPr="00F80676">
              <w:rPr>
                <w:rStyle w:val="Hyperlink"/>
                <w:rFonts w:cs="Arial"/>
                <w:color w:val="000000" w:themeColor="text1"/>
                <w:sz w:val="16"/>
                <w:szCs w:val="16"/>
                <w:lang w:eastAsia="ja-JP"/>
              </w:rPr>
              <w:t>配分</w:t>
            </w:r>
            <w:r w:rsidR="00B24A0D" w:rsidRPr="00F80676">
              <w:rPr>
                <w:rStyle w:val="Hyperlink"/>
                <w:rFonts w:cs="Arial"/>
                <w:color w:val="000000" w:themeColor="text1"/>
                <w:sz w:val="16"/>
                <w:szCs w:val="16"/>
                <w:lang w:eastAsia="ja-JP"/>
              </w:rPr>
              <w:t>に組み入れる</w:t>
            </w:r>
            <w:r w:rsidR="003C01D7" w:rsidRPr="00F80676">
              <w:rPr>
                <w:rStyle w:val="Hyperlink"/>
                <w:rFonts w:cs="Arial"/>
                <w:color w:val="000000" w:themeColor="text1"/>
                <w:sz w:val="16"/>
                <w:szCs w:val="16"/>
                <w:lang w:eastAsia="ja-JP"/>
              </w:rPr>
              <w:t>ことは、</w:t>
            </w:r>
            <w:r w:rsidR="00666993" w:rsidRPr="00F80676">
              <w:rPr>
                <w:rStyle w:val="Hyperlink"/>
                <w:rFonts w:cs="Arial"/>
                <w:color w:val="000000" w:themeColor="text1"/>
                <w:sz w:val="16"/>
                <w:szCs w:val="16"/>
                <w:lang w:eastAsia="ja-JP"/>
              </w:rPr>
              <w:t>これらの要素が長期的なポートフォリオのリターンを判断する上で極めて重要な役割を果たせることから、</w:t>
            </w:r>
            <w:r w:rsidR="003C01D7" w:rsidRPr="00F80676">
              <w:rPr>
                <w:rStyle w:val="Hyperlink"/>
                <w:rFonts w:cs="Arial"/>
                <w:color w:val="000000" w:themeColor="text1"/>
                <w:sz w:val="16"/>
                <w:szCs w:val="16"/>
                <w:lang w:eastAsia="ja-JP"/>
              </w:rPr>
              <w:t>より良い慣行とみなされます。</w:t>
            </w:r>
          </w:p>
        </w:tc>
      </w:tr>
      <w:tr w:rsidR="00155EA8" w:rsidRPr="00F80676" w14:paraId="43118A37" w14:textId="77777777" w:rsidTr="004D3860">
        <w:trPr>
          <w:trHeight w:val="300"/>
        </w:trPr>
        <w:tc>
          <w:tcPr>
            <w:tcW w:w="1841" w:type="dxa"/>
            <w:gridSpan w:val="2"/>
            <w:shd w:val="clear" w:color="auto" w:fill="auto"/>
            <w:vAlign w:val="center"/>
          </w:tcPr>
          <w:p w14:paraId="06443C80" w14:textId="6B0F371C" w:rsidR="00155EA8" w:rsidRPr="00F80676" w:rsidRDefault="00CD2502" w:rsidP="004D3860">
            <w:pPr>
              <w:rPr>
                <w:rFonts w:cs="Arial"/>
                <w:b/>
                <w:bCs/>
                <w:sz w:val="16"/>
                <w:szCs w:val="16"/>
                <w:lang w:val="en-US"/>
              </w:rPr>
            </w:pPr>
            <w:proofErr w:type="spellStart"/>
            <w:r w:rsidRPr="00F80676">
              <w:rPr>
                <w:rFonts w:cs="Arial"/>
                <w:b/>
                <w:bCs/>
                <w:sz w:val="16"/>
                <w:szCs w:val="16"/>
              </w:rPr>
              <w:t>他のリソース</w:t>
            </w:r>
            <w:proofErr w:type="spellEnd"/>
          </w:p>
        </w:tc>
        <w:tc>
          <w:tcPr>
            <w:tcW w:w="13043" w:type="dxa"/>
            <w:gridSpan w:val="9"/>
            <w:shd w:val="clear" w:color="auto" w:fill="auto"/>
            <w:vAlign w:val="center"/>
          </w:tcPr>
          <w:p w14:paraId="5DB3BDBB" w14:textId="63026423" w:rsidR="00155EA8" w:rsidRPr="00F80676" w:rsidRDefault="000D77F5" w:rsidP="00155EA8">
            <w:pPr>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詳細</w:t>
            </w:r>
            <w:r w:rsidR="009A3207" w:rsidRPr="00F80676">
              <w:rPr>
                <w:rStyle w:val="Hyperlink"/>
                <w:rFonts w:cs="Arial"/>
                <w:color w:val="000000" w:themeColor="text1"/>
                <w:sz w:val="16"/>
                <w:szCs w:val="16"/>
                <w:lang w:eastAsia="ja-JP"/>
              </w:rPr>
              <w:t>およびケース</w:t>
            </w:r>
            <w:r w:rsidR="004B4399" w:rsidRPr="00F80676">
              <w:rPr>
                <w:rStyle w:val="Hyperlink"/>
                <w:rFonts w:cs="Arial"/>
                <w:color w:val="000000" w:themeColor="text1"/>
                <w:sz w:val="16"/>
                <w:szCs w:val="16"/>
                <w:lang w:eastAsia="ja-JP"/>
              </w:rPr>
              <w:t>・</w:t>
            </w:r>
            <w:r w:rsidR="009A3207" w:rsidRPr="00F80676">
              <w:rPr>
                <w:rStyle w:val="Hyperlink"/>
                <w:rFonts w:cs="Arial"/>
                <w:color w:val="000000" w:themeColor="text1"/>
                <w:sz w:val="16"/>
                <w:szCs w:val="16"/>
                <w:lang w:eastAsia="ja-JP"/>
              </w:rPr>
              <w:t>スタディ</w:t>
            </w:r>
            <w:r w:rsidR="0015274A" w:rsidRPr="00F80676">
              <w:rPr>
                <w:rStyle w:val="Hyperlink"/>
                <w:rFonts w:cs="Arial"/>
                <w:color w:val="000000" w:themeColor="text1"/>
                <w:sz w:val="16"/>
                <w:szCs w:val="16"/>
                <w:lang w:eastAsia="ja-JP"/>
              </w:rPr>
              <w:t>は、</w:t>
            </w:r>
            <w:r w:rsidR="009A3207" w:rsidRPr="00F80676">
              <w:rPr>
                <w:rStyle w:val="Hyperlink"/>
                <w:rFonts w:cs="Arial"/>
                <w:sz w:val="16"/>
                <w:szCs w:val="16"/>
                <w:lang w:eastAsia="ja-JP"/>
              </w:rPr>
              <w:t>戦略的</w:t>
            </w:r>
            <w:r w:rsidR="008F3409" w:rsidRPr="00F80676">
              <w:rPr>
                <w:rStyle w:val="Hyperlink"/>
                <w:rFonts w:cs="Arial"/>
                <w:sz w:val="16"/>
                <w:szCs w:val="16"/>
                <w:lang w:eastAsia="ja-JP"/>
              </w:rPr>
              <w:t>資産配分</w:t>
            </w:r>
            <w:r w:rsidR="009A3207" w:rsidRPr="00F80676">
              <w:rPr>
                <w:rStyle w:val="Hyperlink"/>
                <w:rFonts w:cs="Arial"/>
                <w:sz w:val="16"/>
                <w:szCs w:val="16"/>
                <w:lang w:eastAsia="ja-JP"/>
              </w:rPr>
              <w:t>：責任投資の新境地</w:t>
            </w:r>
            <w:r w:rsidR="001E1CA8" w:rsidRPr="00F80676">
              <w:rPr>
                <w:rStyle w:val="Hyperlink"/>
                <w:rFonts w:cs="Arial"/>
                <w:sz w:val="16"/>
                <w:szCs w:val="16"/>
                <w:lang w:eastAsia="ja-JP"/>
              </w:rPr>
              <w:t>（</w:t>
            </w:r>
            <w:hyperlink r:id="rId28" w:history="1">
              <w:r w:rsidR="0015274A" w:rsidRPr="00F80676">
                <w:rPr>
                  <w:rStyle w:val="Hyperlink"/>
                  <w:rFonts w:cs="Arial"/>
                  <w:sz w:val="16"/>
                  <w:szCs w:val="16"/>
                  <w:lang w:eastAsia="ja-JP"/>
                </w:rPr>
                <w:t>Strategic asset allocation</w:t>
              </w:r>
              <w:r w:rsidR="00155EA8" w:rsidRPr="00F80676">
                <w:rPr>
                  <w:rStyle w:val="Hyperlink"/>
                  <w:rFonts w:cs="Arial"/>
                  <w:sz w:val="16"/>
                  <w:szCs w:val="16"/>
                  <w:lang w:eastAsia="ja-JP"/>
                </w:rPr>
                <w:t>: the new frontier for responsible investment</w:t>
              </w:r>
            </w:hyperlink>
            <w:r w:rsidR="001E1CA8" w:rsidRPr="00F80676">
              <w:rPr>
                <w:rStyle w:val="Hyperlink"/>
                <w:rFonts w:cs="Arial"/>
                <w:sz w:val="16"/>
                <w:szCs w:val="16"/>
                <w:lang w:eastAsia="ja-JP"/>
              </w:rPr>
              <w:t>）</w:t>
            </w:r>
            <w:r w:rsidR="009A3207" w:rsidRPr="00F80676">
              <w:rPr>
                <w:rStyle w:val="Hyperlink"/>
                <w:rFonts w:cs="Arial"/>
                <w:color w:val="000000" w:themeColor="text1"/>
                <w:sz w:val="16"/>
                <w:szCs w:val="16"/>
                <w:lang w:eastAsia="ja-JP"/>
              </w:rPr>
              <w:t>を参照</w:t>
            </w:r>
            <w:r w:rsidR="004D2CFD" w:rsidRPr="00F80676">
              <w:rPr>
                <w:rStyle w:val="Hyperlink"/>
                <w:rFonts w:cs="Arial"/>
                <w:color w:val="000000" w:themeColor="text1"/>
                <w:sz w:val="16"/>
                <w:szCs w:val="16"/>
                <w:lang w:eastAsia="ja-JP"/>
              </w:rPr>
              <w:t>して</w:t>
            </w:r>
            <w:r w:rsidR="009A3207" w:rsidRPr="00F80676">
              <w:rPr>
                <w:rStyle w:val="Hyperlink"/>
                <w:rFonts w:cs="Arial"/>
                <w:color w:val="000000" w:themeColor="text1"/>
                <w:sz w:val="16"/>
                <w:szCs w:val="16"/>
                <w:lang w:eastAsia="ja-JP"/>
              </w:rPr>
              <w:t>ください。</w:t>
            </w:r>
          </w:p>
          <w:p w14:paraId="5382A279" w14:textId="77777777" w:rsidR="00155EA8" w:rsidRPr="00F80676" w:rsidRDefault="00155EA8" w:rsidP="00155EA8">
            <w:pPr>
              <w:rPr>
                <w:rStyle w:val="Hyperlink"/>
                <w:rFonts w:cs="Arial"/>
                <w:color w:val="000000" w:themeColor="text1"/>
                <w:sz w:val="16"/>
                <w:szCs w:val="16"/>
                <w:lang w:eastAsia="ja-JP"/>
              </w:rPr>
            </w:pPr>
          </w:p>
          <w:p w14:paraId="02D1BB78" w14:textId="0310E83A" w:rsidR="00155EA8" w:rsidRPr="00F80676" w:rsidRDefault="004D2CFD" w:rsidP="00155EA8">
            <w:pPr>
              <w:rPr>
                <w:rStyle w:val="Hyperlink"/>
                <w:rFonts w:cs="Arial"/>
                <w:color w:val="000000" w:themeColor="text1"/>
              </w:rPr>
            </w:pPr>
            <w:r w:rsidRPr="00F80676">
              <w:rPr>
                <w:rStyle w:val="Hyperlink"/>
                <w:rFonts w:cs="Arial"/>
                <w:color w:val="000000" w:themeColor="text1"/>
                <w:sz w:val="16"/>
                <w:szCs w:val="16"/>
                <w:lang w:eastAsia="ja-JP"/>
              </w:rPr>
              <w:t>詳細</w:t>
            </w:r>
            <w:r w:rsidR="0015274A" w:rsidRPr="00F80676">
              <w:rPr>
                <w:rStyle w:val="Hyperlink"/>
                <w:rFonts w:cs="Arial"/>
                <w:color w:val="000000" w:themeColor="text1"/>
                <w:sz w:val="16"/>
                <w:szCs w:val="16"/>
                <w:lang w:eastAsia="ja-JP"/>
              </w:rPr>
              <w:t>は</w:t>
            </w:r>
            <w:r w:rsidR="00621746" w:rsidRPr="00F80676">
              <w:rPr>
                <w:rStyle w:val="Hyperlink"/>
                <w:rFonts w:cs="Arial"/>
                <w:sz w:val="16"/>
                <w:szCs w:val="16"/>
                <w:lang w:eastAsia="ja-JP"/>
              </w:rPr>
              <w:t>不可避の</w:t>
            </w:r>
            <w:r w:rsidR="00EB032D" w:rsidRPr="00F80676">
              <w:rPr>
                <w:rStyle w:val="Hyperlink"/>
                <w:rFonts w:cs="Arial"/>
                <w:sz w:val="16"/>
                <w:szCs w:val="16"/>
                <w:lang w:eastAsia="ja-JP"/>
              </w:rPr>
              <w:t>政策対応とは何か</w:t>
            </w:r>
            <w:r w:rsidR="001E1CA8" w:rsidRPr="00F80676">
              <w:rPr>
                <w:rStyle w:val="Hyperlink"/>
                <w:rFonts w:cs="Arial"/>
                <w:sz w:val="16"/>
                <w:szCs w:val="16"/>
                <w:lang w:eastAsia="ja-JP"/>
              </w:rPr>
              <w:t>（</w:t>
            </w:r>
            <w:hyperlink r:id="rId29" w:history="1">
              <w:r w:rsidR="009A3207" w:rsidRPr="00F80676">
                <w:rPr>
                  <w:rStyle w:val="Hyperlink"/>
                  <w:rFonts w:cs="Arial"/>
                  <w:sz w:val="16"/>
                  <w:szCs w:val="16"/>
                  <w:lang w:eastAsia="ja-JP"/>
                </w:rPr>
                <w:t>What is the inevitable policy response?</w:t>
              </w:r>
            </w:hyperlink>
            <w:r w:rsidR="001E1CA8" w:rsidRPr="00F80676">
              <w:rPr>
                <w:rStyle w:val="Hyperlink"/>
                <w:rFonts w:cs="Arial"/>
                <w:sz w:val="16"/>
                <w:szCs w:val="16"/>
                <w:lang w:eastAsia="ja-JP"/>
              </w:rPr>
              <w:t>）</w:t>
            </w:r>
            <w:r w:rsidR="00C30D17" w:rsidRPr="00F80676">
              <w:rPr>
                <w:rStyle w:val="Hyperlink"/>
                <w:rFonts w:cs="Arial"/>
                <w:color w:val="000000" w:themeColor="text1"/>
                <w:sz w:val="16"/>
                <w:szCs w:val="16"/>
                <w:lang w:eastAsia="ja-JP"/>
              </w:rPr>
              <w:t>を</w:t>
            </w:r>
            <w:r w:rsidR="009A3207" w:rsidRPr="00F80676">
              <w:rPr>
                <w:rStyle w:val="Hyperlink"/>
                <w:rFonts w:cs="Arial"/>
                <w:color w:val="000000" w:themeColor="text1"/>
                <w:sz w:val="16"/>
                <w:szCs w:val="16"/>
                <w:lang w:eastAsia="ja-JP"/>
              </w:rPr>
              <w:t>参照</w:t>
            </w:r>
            <w:r w:rsidRPr="00F80676">
              <w:rPr>
                <w:rStyle w:val="Hyperlink"/>
                <w:rFonts w:cs="Arial"/>
                <w:color w:val="000000" w:themeColor="text1"/>
                <w:sz w:val="16"/>
                <w:szCs w:val="16"/>
                <w:lang w:eastAsia="ja-JP"/>
              </w:rPr>
              <w:t>して</w:t>
            </w:r>
            <w:r w:rsidR="009A3207" w:rsidRPr="00F80676">
              <w:rPr>
                <w:rStyle w:val="Hyperlink"/>
                <w:rFonts w:cs="Arial"/>
                <w:color w:val="000000" w:themeColor="text1"/>
                <w:sz w:val="16"/>
                <w:szCs w:val="16"/>
                <w:lang w:eastAsia="ja-JP"/>
              </w:rPr>
              <w:t>ください。</w:t>
            </w:r>
          </w:p>
        </w:tc>
      </w:tr>
      <w:tr w:rsidR="00155EA8" w:rsidRPr="00F80676" w14:paraId="69A56FB5" w14:textId="77777777" w:rsidTr="004D3860">
        <w:trPr>
          <w:trHeight w:val="300"/>
        </w:trPr>
        <w:tc>
          <w:tcPr>
            <w:tcW w:w="14884" w:type="dxa"/>
            <w:gridSpan w:val="11"/>
            <w:shd w:val="clear" w:color="auto" w:fill="0070C0"/>
            <w:vAlign w:val="center"/>
          </w:tcPr>
          <w:p w14:paraId="5581A50B" w14:textId="46392CD4" w:rsidR="00155EA8" w:rsidRPr="00F80676" w:rsidRDefault="00601C05" w:rsidP="004D3860">
            <w:pPr>
              <w:rPr>
                <w:rFonts w:cs="Arial"/>
                <w:color w:val="FFFFFF" w:themeColor="background1"/>
                <w:sz w:val="16"/>
                <w:szCs w:val="16"/>
              </w:rPr>
            </w:pPr>
            <w:proofErr w:type="spellStart"/>
            <w:r w:rsidRPr="00F80676">
              <w:rPr>
                <w:rFonts w:cs="Arial"/>
                <w:b/>
                <w:bCs/>
                <w:color w:val="FFFFFF" w:themeColor="background1"/>
                <w:sz w:val="18"/>
                <w:szCs w:val="18"/>
                <w:lang w:val="en-US" w:eastAsia="en-GB"/>
              </w:rPr>
              <w:t>ロジック</w:t>
            </w:r>
            <w:proofErr w:type="spellEnd"/>
          </w:p>
        </w:tc>
      </w:tr>
      <w:tr w:rsidR="00155EA8" w:rsidRPr="00F80676" w14:paraId="7D78ECBC" w14:textId="77777777" w:rsidTr="004D3860">
        <w:trPr>
          <w:trHeight w:val="300"/>
        </w:trPr>
        <w:tc>
          <w:tcPr>
            <w:tcW w:w="1841" w:type="dxa"/>
            <w:gridSpan w:val="2"/>
            <w:shd w:val="clear" w:color="auto" w:fill="auto"/>
            <w:vAlign w:val="center"/>
          </w:tcPr>
          <w:p w14:paraId="0ABB755C" w14:textId="72B18DBC" w:rsidR="00155EA8" w:rsidRPr="00F80676" w:rsidRDefault="007F3D1B" w:rsidP="004D3860">
            <w:pPr>
              <w:rPr>
                <w:rFonts w:cs="Arial"/>
                <w:b/>
                <w:bCs/>
                <w:sz w:val="16"/>
                <w:szCs w:val="16"/>
              </w:rPr>
            </w:pPr>
            <w:proofErr w:type="spellStart"/>
            <w:r w:rsidRPr="00F80676">
              <w:rPr>
                <w:rFonts w:cs="Arial"/>
                <w:b/>
                <w:bCs/>
                <w:sz w:val="16"/>
                <w:szCs w:val="16"/>
              </w:rPr>
              <w:t>依存関係</w:t>
            </w:r>
            <w:proofErr w:type="spellEnd"/>
          </w:p>
        </w:tc>
        <w:tc>
          <w:tcPr>
            <w:tcW w:w="13043" w:type="dxa"/>
            <w:gridSpan w:val="9"/>
            <w:shd w:val="clear" w:color="auto" w:fill="auto"/>
            <w:vAlign w:val="center"/>
          </w:tcPr>
          <w:p w14:paraId="5491EE89" w14:textId="49F9F77F" w:rsidR="00155EA8" w:rsidRPr="00F80676" w:rsidRDefault="00814F08" w:rsidP="004D3860">
            <w:pPr>
              <w:rPr>
                <w:rFonts w:cs="Arial"/>
                <w:color w:val="000000" w:themeColor="text1"/>
                <w:sz w:val="16"/>
                <w:szCs w:val="16"/>
                <w:lang w:val="en-US" w:eastAsia="ja-JP"/>
              </w:rPr>
            </w:pPr>
            <w:r w:rsidRPr="00F80676">
              <w:rPr>
                <w:rFonts w:cs="Arial"/>
                <w:color w:val="000000" w:themeColor="text1"/>
                <w:sz w:val="16"/>
                <w:szCs w:val="16"/>
                <w:lang w:val="en-US" w:eastAsia="ja-JP"/>
              </w:rPr>
              <w:t>本指標は全署名機関の報告に適用されます</w:t>
            </w:r>
            <w:r w:rsidR="004D2CFD" w:rsidRPr="00F80676">
              <w:rPr>
                <w:rFonts w:cs="Arial"/>
                <w:color w:val="000000" w:themeColor="text1"/>
                <w:sz w:val="16"/>
                <w:szCs w:val="16"/>
                <w:lang w:val="en-US" w:eastAsia="ja-JP"/>
              </w:rPr>
              <w:t>。</w:t>
            </w:r>
          </w:p>
        </w:tc>
      </w:tr>
      <w:tr w:rsidR="00155EA8" w:rsidRPr="00F80676" w14:paraId="599FAAD3" w14:textId="77777777" w:rsidTr="004D3860">
        <w:trPr>
          <w:trHeight w:val="300"/>
        </w:trPr>
        <w:tc>
          <w:tcPr>
            <w:tcW w:w="1841" w:type="dxa"/>
            <w:gridSpan w:val="2"/>
            <w:shd w:val="clear" w:color="auto" w:fill="auto"/>
            <w:vAlign w:val="center"/>
          </w:tcPr>
          <w:p w14:paraId="231EE8E0" w14:textId="100ACB53" w:rsidR="00155EA8" w:rsidRPr="00F80676" w:rsidRDefault="00DB4098" w:rsidP="004D3860">
            <w:pPr>
              <w:rPr>
                <w:rFonts w:cs="Arial"/>
                <w:b/>
                <w:bCs/>
                <w:sz w:val="16"/>
                <w:szCs w:val="16"/>
              </w:rPr>
            </w:pPr>
            <w:proofErr w:type="spellStart"/>
            <w:r w:rsidRPr="00F80676">
              <w:rPr>
                <w:rFonts w:cs="Arial"/>
                <w:b/>
                <w:bCs/>
                <w:sz w:val="16"/>
                <w:szCs w:val="16"/>
              </w:rPr>
              <w:t>ゲートウェイ</w:t>
            </w:r>
            <w:proofErr w:type="spellEnd"/>
          </w:p>
        </w:tc>
        <w:tc>
          <w:tcPr>
            <w:tcW w:w="13043" w:type="dxa"/>
            <w:gridSpan w:val="9"/>
            <w:shd w:val="clear" w:color="auto" w:fill="auto"/>
            <w:vAlign w:val="center"/>
          </w:tcPr>
          <w:p w14:paraId="73D8A786" w14:textId="717E3DB6" w:rsidR="00155EA8" w:rsidRPr="00F80676" w:rsidRDefault="001E1CA8" w:rsidP="004D3860">
            <w:pPr>
              <w:rPr>
                <w:rFonts w:cs="Arial"/>
                <w:color w:val="000000" w:themeColor="text1"/>
                <w:sz w:val="16"/>
                <w:szCs w:val="16"/>
                <w:lang w:val="en-US" w:eastAsia="ja-JP"/>
              </w:rPr>
            </w:pPr>
            <w:r w:rsidRPr="00F80676">
              <w:rPr>
                <w:rFonts w:cs="Arial"/>
                <w:color w:val="000000" w:themeColor="text1"/>
                <w:sz w:val="16"/>
                <w:szCs w:val="16"/>
                <w:lang w:val="en-US" w:eastAsia="ja-JP"/>
              </w:rPr>
              <w:t>［</w:t>
            </w:r>
            <w:r w:rsidR="0021631C" w:rsidRPr="00F80676">
              <w:rPr>
                <w:rFonts w:cs="Arial"/>
                <w:color w:val="000000" w:themeColor="text1"/>
                <w:sz w:val="16"/>
                <w:szCs w:val="16"/>
                <w:lang w:val="en-US" w:eastAsia="ja-JP"/>
              </w:rPr>
              <w:t>ISP 10.1</w:t>
            </w:r>
            <w:r w:rsidR="00A2504D" w:rsidRPr="00F80676">
              <w:rPr>
                <w:rFonts w:cs="Arial"/>
                <w:color w:val="000000" w:themeColor="text1"/>
                <w:sz w:val="16"/>
                <w:szCs w:val="16"/>
                <w:lang w:val="en-US" w:eastAsia="ja-JP"/>
              </w:rPr>
              <w:t>］</w:t>
            </w:r>
            <w:r w:rsidR="00FF1F74" w:rsidRPr="00F80676">
              <w:rPr>
                <w:rFonts w:cs="Arial"/>
                <w:color w:val="000000" w:themeColor="text1"/>
                <w:sz w:val="16"/>
                <w:szCs w:val="16"/>
                <w:lang w:val="en-US" w:eastAsia="ja-JP"/>
              </w:rPr>
              <w:t>は、</w:t>
            </w:r>
            <w:r w:rsidRPr="00F80676">
              <w:rPr>
                <w:rFonts w:cs="Arial"/>
                <w:color w:val="000000" w:themeColor="text1"/>
                <w:sz w:val="16"/>
                <w:szCs w:val="16"/>
                <w:lang w:val="en-US" w:eastAsia="ja-JP"/>
              </w:rPr>
              <w:t>［</w:t>
            </w:r>
            <w:r w:rsidR="00642118" w:rsidRPr="00F80676">
              <w:rPr>
                <w:rFonts w:cs="Arial"/>
                <w:color w:val="000000" w:themeColor="text1"/>
                <w:sz w:val="16"/>
                <w:szCs w:val="16"/>
                <w:lang w:val="en-US" w:eastAsia="ja-JP"/>
              </w:rPr>
              <w:t>ISP 10</w:t>
            </w:r>
            <w:r w:rsidR="00A2504D" w:rsidRPr="00F80676">
              <w:rPr>
                <w:rFonts w:cs="Arial"/>
                <w:color w:val="000000" w:themeColor="text1"/>
                <w:sz w:val="16"/>
                <w:szCs w:val="16"/>
                <w:lang w:val="en-US" w:eastAsia="ja-JP"/>
              </w:rPr>
              <w:t>］</w:t>
            </w:r>
            <w:r w:rsidR="00642118" w:rsidRPr="00F80676">
              <w:rPr>
                <w:rFonts w:cs="Arial"/>
                <w:color w:val="000000" w:themeColor="text1"/>
                <w:sz w:val="16"/>
                <w:szCs w:val="16"/>
                <w:lang w:val="en-US" w:eastAsia="ja-JP"/>
              </w:rPr>
              <w:t>で</w:t>
            </w:r>
            <w:r w:rsidR="004B4399" w:rsidRPr="00F80676">
              <w:rPr>
                <w:rFonts w:cs="Arial"/>
                <w:color w:val="000000" w:themeColor="text1"/>
                <w:sz w:val="16"/>
                <w:szCs w:val="16"/>
                <w:lang w:val="en-US" w:eastAsia="ja-JP"/>
              </w:rPr>
              <w:t>選択肢</w:t>
            </w:r>
            <w:r w:rsidRPr="00F80676">
              <w:rPr>
                <w:rFonts w:cs="Arial"/>
                <w:color w:val="000000" w:themeColor="text1"/>
                <w:sz w:val="16"/>
                <w:szCs w:val="16"/>
                <w:lang w:val="en-US" w:eastAsia="ja-JP"/>
              </w:rPr>
              <w:t>（</w:t>
            </w:r>
            <w:r w:rsidR="00642118" w:rsidRPr="00F80676">
              <w:rPr>
                <w:rFonts w:cs="Arial"/>
                <w:color w:val="000000" w:themeColor="text1"/>
                <w:sz w:val="16"/>
                <w:szCs w:val="16"/>
                <w:lang w:val="en-US" w:eastAsia="ja-JP"/>
              </w:rPr>
              <w:t>A</w:t>
            </w:r>
            <w:r w:rsidRPr="00F80676">
              <w:rPr>
                <w:rFonts w:cs="Arial"/>
                <w:color w:val="000000" w:themeColor="text1"/>
                <w:sz w:val="16"/>
                <w:szCs w:val="16"/>
                <w:lang w:val="en-US" w:eastAsia="ja-JP"/>
              </w:rPr>
              <w:t>）</w:t>
            </w:r>
            <w:r w:rsidR="00703E8F" w:rsidRPr="00F80676">
              <w:rPr>
                <w:rFonts w:cs="Arial"/>
                <w:color w:val="000000" w:themeColor="text1"/>
                <w:sz w:val="16"/>
                <w:szCs w:val="16"/>
                <w:lang w:val="en-US" w:eastAsia="ja-JP"/>
              </w:rPr>
              <w:t>〜</w:t>
            </w:r>
            <w:r w:rsidRPr="00F80676">
              <w:rPr>
                <w:rFonts w:cs="Arial"/>
                <w:color w:val="000000" w:themeColor="text1"/>
                <w:sz w:val="16"/>
                <w:szCs w:val="16"/>
                <w:lang w:val="en-US" w:eastAsia="ja-JP"/>
              </w:rPr>
              <w:t>（</w:t>
            </w:r>
            <w:r w:rsidR="00642118" w:rsidRPr="00F80676">
              <w:rPr>
                <w:rFonts w:cs="Arial"/>
                <w:color w:val="000000" w:themeColor="text1"/>
                <w:sz w:val="16"/>
                <w:szCs w:val="16"/>
                <w:lang w:val="en-US" w:eastAsia="ja-JP"/>
              </w:rPr>
              <w:t>B</w:t>
            </w:r>
            <w:r w:rsidRPr="00F80676">
              <w:rPr>
                <w:rFonts w:cs="Arial"/>
                <w:color w:val="000000" w:themeColor="text1"/>
                <w:sz w:val="16"/>
                <w:szCs w:val="16"/>
                <w:lang w:val="en-US" w:eastAsia="ja-JP"/>
              </w:rPr>
              <w:t>）</w:t>
            </w:r>
            <w:r w:rsidR="00703E8F" w:rsidRPr="00F80676">
              <w:rPr>
                <w:rFonts w:cs="Arial"/>
                <w:color w:val="000000" w:themeColor="text1"/>
                <w:sz w:val="16"/>
                <w:szCs w:val="16"/>
                <w:lang w:val="en-US" w:eastAsia="ja-JP"/>
              </w:rPr>
              <w:t>のいずれか</w:t>
            </w:r>
            <w:r w:rsidR="00642118" w:rsidRPr="00F80676">
              <w:rPr>
                <w:rFonts w:cs="Arial"/>
                <w:color w:val="000000" w:themeColor="text1"/>
                <w:sz w:val="16"/>
                <w:szCs w:val="16"/>
                <w:lang w:val="en-US" w:eastAsia="ja-JP"/>
              </w:rPr>
              <w:t>が選択された</w:t>
            </w:r>
            <w:r w:rsidR="00FF1F74" w:rsidRPr="00F80676">
              <w:rPr>
                <w:rFonts w:cs="Arial"/>
                <w:color w:val="000000" w:themeColor="text1"/>
                <w:sz w:val="16"/>
                <w:szCs w:val="16"/>
                <w:lang w:val="en-US" w:eastAsia="ja-JP"/>
              </w:rPr>
              <w:t>場合、報告に適用されます。</w:t>
            </w:r>
          </w:p>
        </w:tc>
      </w:tr>
      <w:tr w:rsidR="00155EA8" w:rsidRPr="00F80676" w14:paraId="2D4593C9" w14:textId="77777777" w:rsidTr="004D3860">
        <w:trPr>
          <w:trHeight w:val="300"/>
        </w:trPr>
        <w:tc>
          <w:tcPr>
            <w:tcW w:w="14884" w:type="dxa"/>
            <w:gridSpan w:val="11"/>
            <w:shd w:val="clear" w:color="auto" w:fill="0070C0"/>
            <w:vAlign w:val="center"/>
          </w:tcPr>
          <w:p w14:paraId="5D695743" w14:textId="1810F761" w:rsidR="00155EA8" w:rsidRPr="00F80676" w:rsidRDefault="0008016D" w:rsidP="004D3860">
            <w:pPr>
              <w:rPr>
                <w:rFonts w:cs="Arial"/>
                <w:b/>
                <w:bCs/>
                <w:color w:val="FFFFFF" w:themeColor="background1"/>
                <w:sz w:val="18"/>
                <w:szCs w:val="18"/>
                <w:lang w:val="en-US" w:eastAsia="en-GB"/>
              </w:rPr>
            </w:pPr>
            <w:proofErr w:type="spellStart"/>
            <w:r w:rsidRPr="00F80676">
              <w:rPr>
                <w:rFonts w:cs="Arial"/>
                <w:b/>
                <w:bCs/>
                <w:color w:val="FFFFFF" w:themeColor="background1"/>
                <w:sz w:val="18"/>
                <w:szCs w:val="18"/>
                <w:lang w:val="en-US" w:eastAsia="en-GB"/>
              </w:rPr>
              <w:t>評価</w:t>
            </w:r>
            <w:proofErr w:type="spellEnd"/>
          </w:p>
        </w:tc>
      </w:tr>
      <w:tr w:rsidR="00155EA8" w:rsidRPr="00F80676" w14:paraId="09C8CF43" w14:textId="77777777" w:rsidTr="004D3860">
        <w:trPr>
          <w:trHeight w:val="354"/>
        </w:trPr>
        <w:tc>
          <w:tcPr>
            <w:tcW w:w="1841" w:type="dxa"/>
            <w:gridSpan w:val="2"/>
            <w:shd w:val="clear" w:color="auto" w:fill="auto"/>
            <w:vAlign w:val="center"/>
          </w:tcPr>
          <w:p w14:paraId="614355D1" w14:textId="57B01B18" w:rsidR="00155EA8" w:rsidRPr="00F80676" w:rsidRDefault="0008016D" w:rsidP="004D3860">
            <w:pPr>
              <w:rPr>
                <w:rFonts w:cs="Arial"/>
                <w:b/>
                <w:sz w:val="16"/>
                <w:szCs w:val="16"/>
                <w:lang w:val="en-US"/>
              </w:rPr>
            </w:pPr>
            <w:proofErr w:type="spellStart"/>
            <w:r w:rsidRPr="00F80676">
              <w:rPr>
                <w:rFonts w:cs="Arial"/>
                <w:b/>
                <w:sz w:val="16"/>
                <w:szCs w:val="16"/>
                <w:lang w:val="en-US"/>
              </w:rPr>
              <w:t>評価基準</w:t>
            </w:r>
            <w:proofErr w:type="spellEnd"/>
          </w:p>
        </w:tc>
        <w:tc>
          <w:tcPr>
            <w:tcW w:w="13043" w:type="dxa"/>
            <w:gridSpan w:val="9"/>
            <w:shd w:val="clear" w:color="auto" w:fill="auto"/>
            <w:vAlign w:val="center"/>
          </w:tcPr>
          <w:p w14:paraId="6F401DEC" w14:textId="28ACA8DF" w:rsidR="00155EA8" w:rsidRPr="00F80676" w:rsidRDefault="001E1CA8" w:rsidP="00B90914">
            <w:pPr>
              <w:spacing w:line="240" w:lineRule="auto"/>
              <w:rPr>
                <w:rStyle w:val="Hyperlink"/>
                <w:rFonts w:cs="Arial"/>
                <w:color w:val="000000"/>
                <w:sz w:val="16"/>
                <w:szCs w:val="16"/>
                <w:lang w:eastAsia="ja-JP"/>
              </w:rPr>
            </w:pPr>
            <w:r w:rsidRPr="00F80676">
              <w:rPr>
                <w:rFonts w:cs="Arial"/>
                <w:color w:val="000000"/>
                <w:sz w:val="16"/>
                <w:szCs w:val="16"/>
                <w:lang w:eastAsia="ja-JP"/>
              </w:rPr>
              <w:t>（</w:t>
            </w:r>
            <w:r w:rsidR="00731CF4" w:rsidRPr="00F80676">
              <w:rPr>
                <w:rFonts w:cs="Arial"/>
                <w:color w:val="000000"/>
                <w:sz w:val="16"/>
                <w:szCs w:val="16"/>
                <w:lang w:eastAsia="ja-JP"/>
              </w:rPr>
              <w:t>A</w:t>
            </w:r>
            <w:r w:rsidRPr="00F80676">
              <w:rPr>
                <w:rFonts w:cs="Arial"/>
                <w:color w:val="000000"/>
                <w:sz w:val="16"/>
                <w:szCs w:val="16"/>
                <w:lang w:eastAsia="ja-JP"/>
              </w:rPr>
              <w:t>）</w:t>
            </w:r>
            <w:r w:rsidR="00731CF4" w:rsidRPr="00F80676">
              <w:rPr>
                <w:rFonts w:cs="Arial"/>
                <w:color w:val="000000"/>
                <w:sz w:val="16"/>
                <w:szCs w:val="16"/>
                <w:lang w:eastAsia="ja-JP"/>
              </w:rPr>
              <w:t>、</w:t>
            </w:r>
            <w:r w:rsidRPr="00F80676">
              <w:rPr>
                <w:rFonts w:cs="Arial"/>
                <w:color w:val="000000"/>
                <w:sz w:val="16"/>
                <w:szCs w:val="16"/>
                <w:lang w:eastAsia="ja-JP"/>
              </w:rPr>
              <w:t>（</w:t>
            </w:r>
            <w:r w:rsidR="00731CF4" w:rsidRPr="00F80676">
              <w:rPr>
                <w:rFonts w:cs="Arial"/>
                <w:color w:val="000000"/>
                <w:sz w:val="16"/>
                <w:szCs w:val="16"/>
                <w:lang w:eastAsia="ja-JP"/>
              </w:rPr>
              <w:t>B</w:t>
            </w:r>
            <w:r w:rsidRPr="00F80676">
              <w:rPr>
                <w:rFonts w:cs="Arial"/>
                <w:color w:val="000000"/>
                <w:sz w:val="16"/>
                <w:szCs w:val="16"/>
                <w:lang w:eastAsia="ja-JP"/>
              </w:rPr>
              <w:t>）</w:t>
            </w:r>
            <w:r w:rsidR="004F6972" w:rsidRPr="00F80676">
              <w:rPr>
                <w:rFonts w:cs="Arial"/>
                <w:color w:val="000000"/>
                <w:sz w:val="16"/>
                <w:szCs w:val="16"/>
                <w:lang w:eastAsia="ja-JP"/>
              </w:rPr>
              <w:t>から回答選択肢が</w:t>
            </w:r>
            <w:r w:rsidR="000E415A" w:rsidRPr="00F80676">
              <w:rPr>
                <w:rFonts w:cs="Arial"/>
                <w:color w:val="000000"/>
                <w:sz w:val="16"/>
                <w:szCs w:val="16"/>
                <w:lang w:eastAsia="ja-JP"/>
              </w:rPr>
              <w:t>1</w:t>
            </w:r>
            <w:r w:rsidR="004F6972" w:rsidRPr="00F80676">
              <w:rPr>
                <w:rFonts w:cs="Arial"/>
                <w:color w:val="000000"/>
                <w:sz w:val="16"/>
                <w:szCs w:val="16"/>
                <w:lang w:eastAsia="ja-JP"/>
              </w:rPr>
              <w:t>項目</w:t>
            </w:r>
            <w:r w:rsidR="00731CF4" w:rsidRPr="00F80676">
              <w:rPr>
                <w:rFonts w:cs="Arial"/>
                <w:color w:val="000000"/>
                <w:sz w:val="16"/>
                <w:szCs w:val="16"/>
                <w:lang w:eastAsia="ja-JP"/>
              </w:rPr>
              <w:t>選択された場合、</w:t>
            </w:r>
            <w:r w:rsidR="00FD0CEA" w:rsidRPr="00F80676">
              <w:rPr>
                <w:rFonts w:cs="Arial"/>
                <w:color w:val="000000"/>
                <w:sz w:val="16"/>
                <w:szCs w:val="16"/>
                <w:lang w:eastAsia="ja-JP"/>
              </w:rPr>
              <w:t>評価</w:t>
            </w:r>
            <w:r w:rsidR="004B4399" w:rsidRPr="00F80676">
              <w:rPr>
                <w:rFonts w:cs="Arial"/>
                <w:color w:val="000000"/>
                <w:sz w:val="16"/>
                <w:szCs w:val="16"/>
                <w:lang w:eastAsia="ja-JP"/>
              </w:rPr>
              <w:t>対象</w:t>
            </w:r>
            <w:r w:rsidR="00FD0CEA" w:rsidRPr="00F80676">
              <w:rPr>
                <w:rFonts w:cs="Arial"/>
                <w:color w:val="000000"/>
                <w:sz w:val="16"/>
                <w:szCs w:val="16"/>
                <w:lang w:eastAsia="ja-JP"/>
              </w:rPr>
              <w:t>指標が開きます</w:t>
            </w:r>
            <w:r w:rsidR="00731CF4" w:rsidRPr="00F80676">
              <w:rPr>
                <w:rFonts w:cs="Arial"/>
                <w:color w:val="000000"/>
                <w:sz w:val="16"/>
                <w:szCs w:val="16"/>
                <w:lang w:eastAsia="ja-JP"/>
              </w:rPr>
              <w:t>。</w:t>
            </w:r>
            <w:r w:rsidR="004F6972" w:rsidRPr="00F80676">
              <w:rPr>
                <w:rStyle w:val="Hyperlink"/>
                <w:rFonts w:cs="Arial"/>
                <w:color w:val="000000" w:themeColor="text1"/>
                <w:sz w:val="16"/>
                <w:szCs w:val="16"/>
                <w:lang w:eastAsia="ja-JP"/>
              </w:rPr>
              <w:t>回答が</w:t>
            </w:r>
            <w:r w:rsidR="008305D3" w:rsidRPr="00F80676">
              <w:rPr>
                <w:rStyle w:val="Hyperlink"/>
                <w:rFonts w:cs="Arial"/>
                <w:color w:val="000000" w:themeColor="text1"/>
                <w:sz w:val="16"/>
                <w:szCs w:val="16"/>
                <w:lang w:eastAsia="ja-JP"/>
              </w:rPr>
              <w:t>選択されていない場合</w:t>
            </w:r>
            <w:r w:rsidR="004F6972" w:rsidRPr="00F80676">
              <w:rPr>
                <w:rStyle w:val="Hyperlink"/>
                <w:rFonts w:cs="Arial"/>
                <w:color w:val="000000" w:themeColor="text1"/>
                <w:sz w:val="16"/>
                <w:szCs w:val="16"/>
                <w:lang w:eastAsia="ja-JP"/>
              </w:rPr>
              <w:t>、または</w:t>
            </w:r>
            <w:r w:rsidRPr="00F80676">
              <w:rPr>
                <w:rStyle w:val="Hyperlink"/>
                <w:rFonts w:cs="Arial"/>
                <w:color w:val="000000" w:themeColor="text1"/>
                <w:sz w:val="16"/>
                <w:szCs w:val="16"/>
                <w:lang w:eastAsia="ja-JP"/>
              </w:rPr>
              <w:t>（</w:t>
            </w:r>
            <w:r w:rsidR="00FD0CEA" w:rsidRPr="00F80676">
              <w:rPr>
                <w:rStyle w:val="Hyperlink"/>
                <w:rFonts w:cs="Arial"/>
                <w:color w:val="000000" w:themeColor="text1"/>
                <w:sz w:val="16"/>
                <w:szCs w:val="16"/>
                <w:lang w:eastAsia="ja-JP"/>
              </w:rPr>
              <w:t>C</w:t>
            </w:r>
            <w:r w:rsidRPr="00F80676">
              <w:rPr>
                <w:rStyle w:val="Hyperlink"/>
                <w:rFonts w:cs="Arial"/>
                <w:color w:val="000000" w:themeColor="text1"/>
                <w:sz w:val="16"/>
                <w:szCs w:val="16"/>
                <w:lang w:eastAsia="ja-JP"/>
              </w:rPr>
              <w:t>）</w:t>
            </w:r>
            <w:r w:rsidR="00FD0CEA" w:rsidRPr="00F80676">
              <w:rPr>
                <w:rStyle w:val="Hyperlink"/>
                <w:rFonts w:cs="Arial"/>
                <w:color w:val="000000" w:themeColor="text1"/>
                <w:sz w:val="16"/>
                <w:szCs w:val="16"/>
                <w:lang w:eastAsia="ja-JP"/>
              </w:rPr>
              <w:t>が</w:t>
            </w:r>
            <w:r w:rsidR="00560A4E" w:rsidRPr="00F80676">
              <w:rPr>
                <w:rStyle w:val="Hyperlink"/>
                <w:rFonts w:cs="Arial"/>
                <w:color w:val="000000" w:themeColor="text1"/>
                <w:sz w:val="16"/>
                <w:szCs w:val="16"/>
                <w:lang w:eastAsia="ja-JP"/>
              </w:rPr>
              <w:t>選択された場合、</w:t>
            </w:r>
            <w:r w:rsidR="004F6972" w:rsidRPr="00F80676">
              <w:rPr>
                <w:rStyle w:val="Hyperlink"/>
                <w:rFonts w:cs="Arial"/>
                <w:color w:val="000000" w:themeColor="text1"/>
                <w:sz w:val="16"/>
                <w:szCs w:val="16"/>
                <w:lang w:eastAsia="ja-JP"/>
              </w:rPr>
              <w:t>指標</w:t>
            </w:r>
            <w:r w:rsidR="00206EDF" w:rsidRPr="00F80676">
              <w:rPr>
                <w:rFonts w:cs="Arial"/>
                <w:color w:val="000000"/>
                <w:sz w:val="16"/>
                <w:szCs w:val="16"/>
                <w:lang w:eastAsia="ja-JP"/>
              </w:rPr>
              <w:t>ISP 10.1</w:t>
            </w:r>
            <w:r w:rsidR="00560A4E" w:rsidRPr="00F80676">
              <w:rPr>
                <w:rFonts w:cs="Arial"/>
                <w:color w:val="000000"/>
                <w:sz w:val="16"/>
                <w:szCs w:val="16"/>
                <w:lang w:eastAsia="ja-JP"/>
              </w:rPr>
              <w:t>の</w:t>
            </w:r>
            <w:r w:rsidR="00DD3B90" w:rsidRPr="00F80676">
              <w:rPr>
                <w:rFonts w:cs="Arial"/>
                <w:color w:val="000000"/>
                <w:sz w:val="16"/>
                <w:szCs w:val="16"/>
                <w:lang w:eastAsia="ja-JP"/>
              </w:rPr>
              <w:t>スコアは</w:t>
            </w:r>
            <w:r w:rsidR="00DD3B90" w:rsidRPr="00F80676">
              <w:rPr>
                <w:rFonts w:cs="Arial"/>
                <w:color w:val="000000"/>
                <w:sz w:val="16"/>
                <w:szCs w:val="16"/>
                <w:lang w:eastAsia="ja-JP"/>
              </w:rPr>
              <w:t>0</w:t>
            </w:r>
            <w:r w:rsidR="004F6972" w:rsidRPr="00F80676">
              <w:rPr>
                <w:rFonts w:cs="Arial"/>
                <w:color w:val="000000"/>
                <w:sz w:val="16"/>
                <w:szCs w:val="16"/>
                <w:lang w:eastAsia="ja-JP"/>
              </w:rPr>
              <w:t>ポイント</w:t>
            </w:r>
            <w:r w:rsidR="00560A4E" w:rsidRPr="00F80676">
              <w:rPr>
                <w:rFonts w:cs="Arial"/>
                <w:color w:val="000000"/>
                <w:sz w:val="16"/>
                <w:szCs w:val="16"/>
                <w:lang w:eastAsia="ja-JP"/>
              </w:rPr>
              <w:t>となります。</w:t>
            </w:r>
            <w:r w:rsidR="00206EDF" w:rsidRPr="00F80676">
              <w:rPr>
                <w:rFonts w:cs="Arial"/>
                <w:color w:val="000000"/>
                <w:sz w:val="16"/>
                <w:szCs w:val="16"/>
                <w:lang w:eastAsia="ja-JP"/>
              </w:rPr>
              <w:br/>
            </w:r>
            <w:r w:rsidR="00206EDF" w:rsidRPr="00F80676">
              <w:rPr>
                <w:rFonts w:cs="Arial"/>
                <w:color w:val="000000"/>
                <w:sz w:val="16"/>
                <w:szCs w:val="16"/>
                <w:lang w:eastAsia="ja-JP"/>
              </w:rPr>
              <w:br/>
            </w:r>
            <w:r w:rsidRPr="00F80676">
              <w:rPr>
                <w:rFonts w:cs="Arial"/>
                <w:color w:val="000000"/>
                <w:sz w:val="16"/>
                <w:szCs w:val="16"/>
                <w:lang w:eastAsia="ja-JP"/>
              </w:rPr>
              <w:t>（</w:t>
            </w:r>
            <w:r w:rsidR="00560A4E" w:rsidRPr="00F80676">
              <w:rPr>
                <w:rFonts w:cs="Arial"/>
                <w:color w:val="000000"/>
                <w:sz w:val="16"/>
                <w:szCs w:val="16"/>
                <w:lang w:eastAsia="ja-JP"/>
              </w:rPr>
              <w:t>D</w:t>
            </w:r>
            <w:r w:rsidRPr="00F80676">
              <w:rPr>
                <w:rFonts w:cs="Arial"/>
                <w:color w:val="000000"/>
                <w:sz w:val="16"/>
                <w:szCs w:val="16"/>
                <w:lang w:eastAsia="ja-JP"/>
              </w:rPr>
              <w:t>）</w:t>
            </w:r>
            <w:r w:rsidR="00560A4E" w:rsidRPr="00F80676">
              <w:rPr>
                <w:rFonts w:cs="Arial"/>
                <w:color w:val="000000"/>
                <w:sz w:val="16"/>
                <w:szCs w:val="16"/>
                <w:lang w:eastAsia="ja-JP"/>
              </w:rPr>
              <w:t>が選択された場合、指標は「</w:t>
            </w:r>
            <w:r w:rsidR="00462E55" w:rsidRPr="00F80676">
              <w:rPr>
                <w:rFonts w:cs="Arial"/>
                <w:color w:val="000000"/>
                <w:sz w:val="16"/>
                <w:szCs w:val="16"/>
                <w:lang w:eastAsia="ja-JP"/>
              </w:rPr>
              <w:t>該当</w:t>
            </w:r>
            <w:r w:rsidR="004F6972" w:rsidRPr="00F80676">
              <w:rPr>
                <w:rFonts w:cs="Arial"/>
                <w:color w:val="000000"/>
                <w:sz w:val="16"/>
                <w:szCs w:val="16"/>
                <w:lang w:eastAsia="ja-JP"/>
              </w:rPr>
              <w:t>なし</w:t>
            </w:r>
            <w:r w:rsidR="00560A4E" w:rsidRPr="00F80676">
              <w:rPr>
                <w:rFonts w:cs="Arial"/>
                <w:color w:val="000000"/>
                <w:sz w:val="16"/>
                <w:szCs w:val="16"/>
                <w:lang w:eastAsia="ja-JP"/>
              </w:rPr>
              <w:t>」として</w:t>
            </w:r>
            <w:r w:rsidR="009440D4" w:rsidRPr="00F80676">
              <w:rPr>
                <w:rFonts w:cs="Arial"/>
                <w:color w:val="000000"/>
                <w:sz w:val="16"/>
                <w:szCs w:val="16"/>
                <w:lang w:eastAsia="ja-JP"/>
              </w:rPr>
              <w:t>採点されます。</w:t>
            </w:r>
          </w:p>
        </w:tc>
      </w:tr>
      <w:tr w:rsidR="002B3E49" w:rsidRPr="00F80676" w14:paraId="7EB60944" w14:textId="77777777" w:rsidTr="000D77F5">
        <w:trPr>
          <w:trHeight w:val="367"/>
        </w:trPr>
        <w:tc>
          <w:tcPr>
            <w:tcW w:w="1731" w:type="dxa"/>
            <w:vMerge w:val="restart"/>
            <w:shd w:val="clear" w:color="auto" w:fill="DFF5F9"/>
            <w:vAlign w:val="center"/>
            <w:hideMark/>
          </w:tcPr>
          <w:p w14:paraId="6801FDC8" w14:textId="43C30ADE" w:rsidR="001E4074" w:rsidRPr="00F80676" w:rsidRDefault="001E4074" w:rsidP="004D3860">
            <w:pPr>
              <w:spacing w:line="240" w:lineRule="auto"/>
              <w:jc w:val="center"/>
              <w:textAlignment w:val="baseline"/>
              <w:rPr>
                <w:rFonts w:cs="Arial"/>
                <w:b/>
                <w:sz w:val="14"/>
                <w:szCs w:val="14"/>
                <w:lang w:val="en-US" w:eastAsia="en-GB"/>
              </w:rPr>
            </w:pPr>
            <w:r w:rsidRPr="00F80676">
              <w:rPr>
                <w:rFonts w:cs="Arial"/>
                <w:lang w:eastAsia="ja-JP"/>
              </w:rPr>
              <w:br w:type="page"/>
            </w:r>
            <w:proofErr w:type="spellStart"/>
            <w:r w:rsidR="00AD6401" w:rsidRPr="00F80676">
              <w:rPr>
                <w:rFonts w:cs="Arial"/>
                <w:b/>
                <w:sz w:val="14"/>
                <w:szCs w:val="14"/>
                <w:lang w:val="en-US" w:eastAsia="en-GB"/>
              </w:rPr>
              <w:t>指標</w:t>
            </w:r>
            <w:proofErr w:type="spellEnd"/>
            <w:r w:rsidR="00AD6401" w:rsidRPr="00F80676">
              <w:rPr>
                <w:rFonts w:cs="Arial"/>
                <w:b/>
                <w:sz w:val="14"/>
                <w:szCs w:val="14"/>
                <w:lang w:val="en-US" w:eastAsia="en-GB"/>
              </w:rPr>
              <w:t>ID</w:t>
            </w:r>
          </w:p>
          <w:p w14:paraId="2F71CC95" w14:textId="77777777" w:rsidR="001E4074" w:rsidRPr="00F80676" w:rsidRDefault="001E4074" w:rsidP="004D3860">
            <w:pPr>
              <w:spacing w:line="240" w:lineRule="auto"/>
              <w:jc w:val="center"/>
              <w:textAlignment w:val="baseline"/>
              <w:rPr>
                <w:rFonts w:cs="Arial"/>
                <w:b/>
                <w:sz w:val="14"/>
                <w:szCs w:val="14"/>
                <w:lang w:val="en-US" w:eastAsia="en-GB"/>
              </w:rPr>
            </w:pPr>
          </w:p>
          <w:p w14:paraId="3BC22B53" w14:textId="242619BE" w:rsidR="001E4074" w:rsidRPr="00F80676" w:rsidRDefault="001E4074" w:rsidP="004D3860">
            <w:pPr>
              <w:pStyle w:val="Indicatorsubsection"/>
              <w:rPr>
                <w:rFonts w:eastAsia="MS PGothic"/>
                <w:sz w:val="18"/>
                <w:szCs w:val="18"/>
              </w:rPr>
            </w:pPr>
            <w:bookmarkStart w:id="41" w:name="_Toc58335081"/>
            <w:r w:rsidRPr="00F80676">
              <w:rPr>
                <w:rFonts w:eastAsia="MS PGothic"/>
              </w:rPr>
              <w:t>ISP 10.1</w:t>
            </w:r>
            <w:bookmarkEnd w:id="41"/>
          </w:p>
        </w:tc>
        <w:tc>
          <w:tcPr>
            <w:tcW w:w="1449" w:type="dxa"/>
            <w:gridSpan w:val="2"/>
            <w:shd w:val="clear" w:color="auto" w:fill="DFF5F9"/>
            <w:vAlign w:val="center"/>
            <w:hideMark/>
          </w:tcPr>
          <w:p w14:paraId="2304D5A9" w14:textId="6A8DF7B6" w:rsidR="001E4074" w:rsidRPr="00F80676" w:rsidRDefault="007F3D1B" w:rsidP="004D3860">
            <w:pPr>
              <w:spacing w:line="240" w:lineRule="auto"/>
              <w:textAlignment w:val="baseline"/>
              <w:rPr>
                <w:rFonts w:cs="Arial"/>
                <w:sz w:val="14"/>
                <w:szCs w:val="14"/>
                <w:lang w:eastAsia="en-GB"/>
              </w:rPr>
            </w:pPr>
            <w:proofErr w:type="spellStart"/>
            <w:r w:rsidRPr="00F80676">
              <w:rPr>
                <w:rFonts w:cs="Arial"/>
                <w:b/>
                <w:sz w:val="14"/>
                <w:szCs w:val="14"/>
                <w:lang w:val="en-US" w:eastAsia="en-GB"/>
              </w:rPr>
              <w:t>依存関係</w:t>
            </w:r>
            <w:proofErr w:type="spellEnd"/>
          </w:p>
        </w:tc>
        <w:tc>
          <w:tcPr>
            <w:tcW w:w="3721" w:type="dxa"/>
            <w:gridSpan w:val="3"/>
            <w:shd w:val="clear" w:color="auto" w:fill="DFF5F9"/>
            <w:vAlign w:val="center"/>
          </w:tcPr>
          <w:p w14:paraId="0B858B51" w14:textId="1D584378" w:rsidR="001E4074" w:rsidRPr="00F80676" w:rsidRDefault="00B8480F" w:rsidP="004D3860">
            <w:pPr>
              <w:spacing w:line="240" w:lineRule="auto"/>
              <w:textAlignment w:val="baseline"/>
              <w:rPr>
                <w:rFonts w:cs="Arial"/>
                <w:sz w:val="14"/>
                <w:szCs w:val="14"/>
                <w:lang w:eastAsia="en-GB"/>
              </w:rPr>
            </w:pPr>
            <w:r w:rsidRPr="00F80676">
              <w:rPr>
                <w:rFonts w:cs="Arial"/>
                <w:b/>
                <w:bCs/>
                <w:sz w:val="22"/>
                <w:szCs w:val="22"/>
              </w:rPr>
              <w:t>ISP 10</w:t>
            </w:r>
          </w:p>
        </w:tc>
        <w:tc>
          <w:tcPr>
            <w:tcW w:w="4286" w:type="dxa"/>
            <w:gridSpan w:val="2"/>
            <w:vMerge w:val="restart"/>
            <w:shd w:val="clear" w:color="auto" w:fill="DFF5F9"/>
            <w:vAlign w:val="center"/>
          </w:tcPr>
          <w:p w14:paraId="1D3E4A84" w14:textId="4DDEB205" w:rsidR="001E4074" w:rsidRPr="00F80676" w:rsidRDefault="006D7BF3" w:rsidP="004D3860">
            <w:pPr>
              <w:spacing w:line="240" w:lineRule="auto"/>
              <w:jc w:val="center"/>
              <w:textAlignment w:val="baseline"/>
              <w:rPr>
                <w:rFonts w:cs="Arial"/>
                <w:sz w:val="14"/>
                <w:szCs w:val="14"/>
                <w:lang w:eastAsia="ja-JP"/>
              </w:rPr>
            </w:pPr>
            <w:r w:rsidRPr="00F80676">
              <w:rPr>
                <w:rFonts w:cs="Arial"/>
                <w:b/>
                <w:sz w:val="14"/>
                <w:szCs w:val="14"/>
                <w:lang w:val="en-US" w:eastAsia="ja-JP"/>
              </w:rPr>
              <w:t>サブセクション</w:t>
            </w:r>
          </w:p>
          <w:p w14:paraId="79BD643F" w14:textId="77777777" w:rsidR="001E4074" w:rsidRPr="00F80676" w:rsidRDefault="001E4074" w:rsidP="004D3860">
            <w:pPr>
              <w:spacing w:line="240" w:lineRule="auto"/>
              <w:jc w:val="center"/>
              <w:textAlignment w:val="baseline"/>
              <w:rPr>
                <w:rFonts w:cs="Arial"/>
                <w:sz w:val="14"/>
                <w:szCs w:val="14"/>
                <w:lang w:eastAsia="ja-JP"/>
              </w:rPr>
            </w:pPr>
          </w:p>
          <w:p w14:paraId="71BBAADD" w14:textId="08918EBC" w:rsidR="001E4074" w:rsidRPr="00F80676" w:rsidRDefault="008F3409" w:rsidP="004D3860">
            <w:pPr>
              <w:jc w:val="center"/>
              <w:rPr>
                <w:rFonts w:cs="Arial"/>
                <w:sz w:val="18"/>
                <w:szCs w:val="18"/>
                <w:lang w:eastAsia="ja-JP"/>
              </w:rPr>
            </w:pPr>
            <w:r w:rsidRPr="00F80676">
              <w:rPr>
                <w:rFonts w:cs="Arial"/>
                <w:b/>
                <w:bCs/>
                <w:sz w:val="22"/>
                <w:szCs w:val="22"/>
                <w:lang w:eastAsia="ja-JP"/>
              </w:rPr>
              <w:t>戦略的資産配分</w:t>
            </w:r>
          </w:p>
        </w:tc>
        <w:tc>
          <w:tcPr>
            <w:tcW w:w="1844" w:type="dxa"/>
            <w:gridSpan w:val="2"/>
            <w:vMerge w:val="restart"/>
            <w:shd w:val="clear" w:color="auto" w:fill="DFF5F9"/>
            <w:vAlign w:val="center"/>
            <w:hideMark/>
          </w:tcPr>
          <w:p w14:paraId="4796C25E" w14:textId="4BFAC044" w:rsidR="001E4074" w:rsidRPr="00F80676" w:rsidRDefault="002F2F58" w:rsidP="004D3860">
            <w:pPr>
              <w:spacing w:line="240" w:lineRule="auto"/>
              <w:jc w:val="center"/>
              <w:textAlignment w:val="baseline"/>
              <w:rPr>
                <w:rFonts w:cs="Arial"/>
                <w:b/>
                <w:bCs/>
                <w:sz w:val="14"/>
                <w:szCs w:val="14"/>
                <w:lang w:val="en-US" w:eastAsia="en-GB"/>
              </w:rPr>
            </w:pPr>
            <w:r w:rsidRPr="00F80676">
              <w:rPr>
                <w:rFonts w:cs="Arial"/>
                <w:b/>
                <w:bCs/>
                <w:sz w:val="14"/>
                <w:szCs w:val="14"/>
                <w:lang w:val="en-US" w:eastAsia="en-GB"/>
              </w:rPr>
              <w:t>PRI</w:t>
            </w:r>
            <w:proofErr w:type="spellStart"/>
            <w:r w:rsidRPr="00F80676">
              <w:rPr>
                <w:rFonts w:cs="Arial"/>
                <w:b/>
                <w:bCs/>
                <w:sz w:val="14"/>
                <w:szCs w:val="14"/>
                <w:lang w:val="en-US" w:eastAsia="en-GB"/>
              </w:rPr>
              <w:t>原則</w:t>
            </w:r>
            <w:proofErr w:type="spellEnd"/>
          </w:p>
          <w:p w14:paraId="7DAB6124" w14:textId="77777777" w:rsidR="001E4074" w:rsidRPr="00F80676" w:rsidRDefault="001E4074" w:rsidP="004D3860">
            <w:pPr>
              <w:spacing w:line="240" w:lineRule="auto"/>
              <w:jc w:val="center"/>
              <w:textAlignment w:val="baseline"/>
              <w:rPr>
                <w:rFonts w:cs="Arial"/>
                <w:b/>
                <w:bCs/>
                <w:sz w:val="14"/>
                <w:szCs w:val="14"/>
                <w:lang w:val="en-US" w:eastAsia="en-GB"/>
              </w:rPr>
            </w:pPr>
          </w:p>
          <w:p w14:paraId="32BAAFD8" w14:textId="5E034A71" w:rsidR="001E4074" w:rsidRPr="00F80676" w:rsidRDefault="001E4074" w:rsidP="004D3860">
            <w:pPr>
              <w:spacing w:line="240" w:lineRule="auto"/>
              <w:jc w:val="center"/>
              <w:textAlignment w:val="baseline"/>
              <w:rPr>
                <w:rFonts w:cs="Arial"/>
                <w:sz w:val="18"/>
                <w:szCs w:val="18"/>
                <w:lang w:eastAsia="en-GB"/>
              </w:rPr>
            </w:pPr>
            <w:r w:rsidRPr="00F80676">
              <w:rPr>
                <w:rFonts w:cs="Arial"/>
                <w:b/>
                <w:bCs/>
                <w:sz w:val="22"/>
                <w:szCs w:val="22"/>
                <w:lang w:val="en-US" w:eastAsia="en-GB"/>
              </w:rPr>
              <w:t>1</w:t>
            </w:r>
          </w:p>
        </w:tc>
        <w:tc>
          <w:tcPr>
            <w:tcW w:w="1853" w:type="dxa"/>
            <w:vMerge w:val="restart"/>
            <w:shd w:val="clear" w:color="auto" w:fill="00B0F0"/>
            <w:tcMar>
              <w:top w:w="113" w:type="dxa"/>
              <w:left w:w="113" w:type="dxa"/>
              <w:bottom w:w="113" w:type="dxa"/>
              <w:right w:w="113" w:type="dxa"/>
            </w:tcMar>
            <w:vAlign w:val="center"/>
            <w:hideMark/>
          </w:tcPr>
          <w:p w14:paraId="3EF8BE6C" w14:textId="147138FB" w:rsidR="001E4074" w:rsidRPr="00F80676" w:rsidRDefault="002F2F58" w:rsidP="004D3860">
            <w:pPr>
              <w:spacing w:line="240" w:lineRule="auto"/>
              <w:jc w:val="center"/>
              <w:textAlignment w:val="baseline"/>
              <w:rPr>
                <w:rFonts w:cs="Arial"/>
                <w:b/>
                <w:bCs/>
                <w:color w:val="FFFFFF" w:themeColor="background1"/>
                <w:sz w:val="14"/>
                <w:szCs w:val="14"/>
                <w:lang w:val="en-US" w:eastAsia="en-GB"/>
              </w:rPr>
            </w:pPr>
            <w:proofErr w:type="spellStart"/>
            <w:r w:rsidRPr="00F80676">
              <w:rPr>
                <w:rFonts w:cs="Arial"/>
                <w:b/>
                <w:bCs/>
                <w:color w:val="FFFFFF" w:themeColor="background1"/>
                <w:sz w:val="14"/>
                <w:szCs w:val="14"/>
                <w:lang w:val="en-US" w:eastAsia="en-GB"/>
              </w:rPr>
              <w:t>指標種別</w:t>
            </w:r>
            <w:proofErr w:type="spellEnd"/>
          </w:p>
          <w:p w14:paraId="67ADFD9D" w14:textId="77777777" w:rsidR="001E4074" w:rsidRPr="00F80676" w:rsidRDefault="001E4074" w:rsidP="004D3860">
            <w:pPr>
              <w:spacing w:line="240" w:lineRule="auto"/>
              <w:jc w:val="center"/>
              <w:textAlignment w:val="baseline"/>
              <w:rPr>
                <w:rFonts w:cs="Arial"/>
                <w:b/>
                <w:bCs/>
                <w:color w:val="FFFFFF" w:themeColor="background1"/>
                <w:sz w:val="14"/>
                <w:szCs w:val="14"/>
                <w:lang w:val="en-US" w:eastAsia="en-GB"/>
              </w:rPr>
            </w:pPr>
          </w:p>
          <w:p w14:paraId="18E75BB6" w14:textId="245F6932" w:rsidR="001E4074" w:rsidRPr="00F80676" w:rsidRDefault="00492EDD" w:rsidP="004D3860">
            <w:pPr>
              <w:autoSpaceDE w:val="0"/>
              <w:autoSpaceDN w:val="0"/>
              <w:adjustRightInd w:val="0"/>
              <w:spacing w:line="240" w:lineRule="auto"/>
              <w:jc w:val="center"/>
              <w:rPr>
                <w:rFonts w:cs="Arial"/>
                <w:color w:val="FFFFFF" w:themeColor="background1"/>
                <w:sz w:val="32"/>
                <w:szCs w:val="32"/>
                <w:lang w:eastAsia="en-GB"/>
              </w:rPr>
            </w:pPr>
            <w:proofErr w:type="spellStart"/>
            <w:r w:rsidRPr="00F80676">
              <w:rPr>
                <w:rFonts w:cs="Arial"/>
                <w:b/>
                <w:bCs/>
                <w:color w:val="FFFFFF" w:themeColor="background1"/>
                <w:sz w:val="32"/>
                <w:szCs w:val="32"/>
                <w:lang w:val="en-US" w:eastAsia="en-GB"/>
              </w:rPr>
              <w:t>コア</w:t>
            </w:r>
            <w:proofErr w:type="spellEnd"/>
          </w:p>
        </w:tc>
      </w:tr>
      <w:tr w:rsidR="002B3E49" w:rsidRPr="00F80676" w14:paraId="0211C180" w14:textId="77777777" w:rsidTr="000D77F5">
        <w:trPr>
          <w:trHeight w:val="367"/>
        </w:trPr>
        <w:tc>
          <w:tcPr>
            <w:tcW w:w="1731" w:type="dxa"/>
            <w:vMerge/>
            <w:vAlign w:val="center"/>
          </w:tcPr>
          <w:p w14:paraId="288E5FBA" w14:textId="77777777" w:rsidR="001E4074" w:rsidRPr="00F80676" w:rsidRDefault="001E4074" w:rsidP="004D3860">
            <w:pPr>
              <w:spacing w:line="240" w:lineRule="auto"/>
              <w:jc w:val="center"/>
              <w:textAlignment w:val="baseline"/>
              <w:rPr>
                <w:rFonts w:cs="Arial"/>
                <w:b/>
                <w:sz w:val="14"/>
                <w:szCs w:val="14"/>
                <w:lang w:val="en-US" w:eastAsia="en-GB"/>
              </w:rPr>
            </w:pPr>
          </w:p>
        </w:tc>
        <w:tc>
          <w:tcPr>
            <w:tcW w:w="1449" w:type="dxa"/>
            <w:gridSpan w:val="2"/>
            <w:shd w:val="clear" w:color="auto" w:fill="DFF5F9"/>
            <w:vAlign w:val="center"/>
          </w:tcPr>
          <w:p w14:paraId="78FB3D4E" w14:textId="4AD221F5" w:rsidR="001E4074" w:rsidRPr="00F80676" w:rsidRDefault="0043069D" w:rsidP="004D3860">
            <w:pPr>
              <w:spacing w:line="240" w:lineRule="auto"/>
              <w:textAlignment w:val="baseline"/>
              <w:rPr>
                <w:rFonts w:cs="Arial"/>
                <w:b/>
                <w:sz w:val="14"/>
                <w:szCs w:val="14"/>
                <w:lang w:val="en-US" w:eastAsia="en-GB"/>
              </w:rPr>
            </w:pPr>
            <w:proofErr w:type="spellStart"/>
            <w:r w:rsidRPr="00F80676">
              <w:rPr>
                <w:rFonts w:cs="Arial"/>
                <w:b/>
                <w:sz w:val="14"/>
                <w:szCs w:val="14"/>
                <w:lang w:val="en-US" w:eastAsia="en-GB"/>
              </w:rPr>
              <w:t>ゲートウェイ</w:t>
            </w:r>
            <w:proofErr w:type="spellEnd"/>
          </w:p>
        </w:tc>
        <w:tc>
          <w:tcPr>
            <w:tcW w:w="3721" w:type="dxa"/>
            <w:gridSpan w:val="3"/>
            <w:shd w:val="clear" w:color="auto" w:fill="DFF5F9"/>
            <w:vAlign w:val="center"/>
          </w:tcPr>
          <w:p w14:paraId="596BD843" w14:textId="3F8D2335" w:rsidR="001E4074" w:rsidRPr="00F80676" w:rsidRDefault="006D7BF3" w:rsidP="004D3860">
            <w:pPr>
              <w:spacing w:line="240" w:lineRule="auto"/>
              <w:textAlignment w:val="baseline"/>
              <w:rPr>
                <w:rFonts w:cs="Arial"/>
                <w:b/>
                <w:sz w:val="14"/>
                <w:szCs w:val="14"/>
                <w:lang w:val="en-US" w:eastAsia="en-GB"/>
              </w:rPr>
            </w:pPr>
            <w:proofErr w:type="spellStart"/>
            <w:r w:rsidRPr="00F80676">
              <w:rPr>
                <w:rFonts w:cs="Arial"/>
                <w:b/>
                <w:bCs/>
                <w:sz w:val="22"/>
                <w:szCs w:val="22"/>
              </w:rPr>
              <w:t>該当なし</w:t>
            </w:r>
            <w:proofErr w:type="spellEnd"/>
          </w:p>
        </w:tc>
        <w:tc>
          <w:tcPr>
            <w:tcW w:w="4286" w:type="dxa"/>
            <w:gridSpan w:val="2"/>
            <w:vMerge/>
            <w:vAlign w:val="center"/>
          </w:tcPr>
          <w:p w14:paraId="19547728" w14:textId="77777777" w:rsidR="001E4074" w:rsidRPr="00F80676" w:rsidRDefault="001E4074" w:rsidP="004D3860">
            <w:pPr>
              <w:spacing w:line="240" w:lineRule="auto"/>
              <w:jc w:val="center"/>
              <w:textAlignment w:val="baseline"/>
              <w:rPr>
                <w:rFonts w:cs="Arial"/>
                <w:b/>
                <w:sz w:val="14"/>
                <w:szCs w:val="14"/>
                <w:lang w:val="en-US" w:eastAsia="en-GB"/>
              </w:rPr>
            </w:pPr>
          </w:p>
        </w:tc>
        <w:tc>
          <w:tcPr>
            <w:tcW w:w="1844" w:type="dxa"/>
            <w:gridSpan w:val="2"/>
            <w:vMerge/>
            <w:vAlign w:val="center"/>
          </w:tcPr>
          <w:p w14:paraId="586BF3D3" w14:textId="77777777" w:rsidR="001E4074" w:rsidRPr="00F80676" w:rsidRDefault="001E4074" w:rsidP="004D3860">
            <w:pPr>
              <w:spacing w:line="240" w:lineRule="auto"/>
              <w:jc w:val="center"/>
              <w:textAlignment w:val="baseline"/>
              <w:rPr>
                <w:rFonts w:cs="Arial"/>
                <w:b/>
                <w:bCs/>
                <w:sz w:val="14"/>
                <w:szCs w:val="14"/>
                <w:lang w:val="en-US" w:eastAsia="en-GB"/>
              </w:rPr>
            </w:pPr>
          </w:p>
        </w:tc>
        <w:tc>
          <w:tcPr>
            <w:tcW w:w="1853" w:type="dxa"/>
            <w:vMerge/>
            <w:tcMar>
              <w:top w:w="113" w:type="dxa"/>
              <w:left w:w="113" w:type="dxa"/>
              <w:bottom w:w="113" w:type="dxa"/>
              <w:right w:w="113" w:type="dxa"/>
            </w:tcMar>
            <w:vAlign w:val="center"/>
          </w:tcPr>
          <w:p w14:paraId="4075CBA1" w14:textId="77777777" w:rsidR="001E4074" w:rsidRPr="00F80676" w:rsidRDefault="001E4074" w:rsidP="004D3860">
            <w:pPr>
              <w:spacing w:line="240" w:lineRule="auto"/>
              <w:jc w:val="center"/>
              <w:textAlignment w:val="baseline"/>
              <w:rPr>
                <w:rFonts w:cs="Arial"/>
                <w:b/>
                <w:bCs/>
                <w:color w:val="FFFFFF" w:themeColor="background1"/>
                <w:sz w:val="14"/>
                <w:szCs w:val="14"/>
                <w:lang w:val="en-US" w:eastAsia="en-GB"/>
              </w:rPr>
            </w:pPr>
          </w:p>
        </w:tc>
      </w:tr>
      <w:tr w:rsidR="001E4074" w:rsidRPr="00F80676" w14:paraId="693929E9" w14:textId="77777777" w:rsidTr="004D3860">
        <w:trPr>
          <w:trHeight w:val="567"/>
        </w:trPr>
        <w:tc>
          <w:tcPr>
            <w:tcW w:w="14884" w:type="dxa"/>
            <w:gridSpan w:val="11"/>
            <w:shd w:val="clear" w:color="auto" w:fill="FFFFFF" w:themeFill="background1"/>
            <w:tcMar>
              <w:top w:w="113" w:type="dxa"/>
              <w:left w:w="113" w:type="dxa"/>
              <w:bottom w:w="113" w:type="dxa"/>
              <w:right w:w="113" w:type="dxa"/>
            </w:tcMar>
            <w:vAlign w:val="center"/>
            <w:hideMark/>
          </w:tcPr>
          <w:p w14:paraId="7E38EF16" w14:textId="1DDD1481" w:rsidR="001E4074" w:rsidRPr="00F80676" w:rsidRDefault="00EA2EB7" w:rsidP="001E4074">
            <w:pPr>
              <w:spacing w:line="276" w:lineRule="auto"/>
              <w:textAlignment w:val="baseline"/>
              <w:rPr>
                <w:rFonts w:cs="Arial"/>
                <w:lang w:eastAsia="ja-JP"/>
              </w:rPr>
            </w:pPr>
            <w:r w:rsidRPr="00F80676">
              <w:rPr>
                <w:rFonts w:cs="Arial"/>
                <w:b/>
                <w:lang w:val="en-US" w:eastAsia="ja-JP"/>
              </w:rPr>
              <w:t>貴組織が</w:t>
            </w:r>
            <w:r w:rsidRPr="00F80676">
              <w:rPr>
                <w:rFonts w:cs="Arial"/>
                <w:b/>
                <w:lang w:val="en-US" w:eastAsia="ja-JP"/>
              </w:rPr>
              <w:t>ESG</w:t>
            </w:r>
            <w:r w:rsidRPr="00F80676">
              <w:rPr>
                <w:rFonts w:cs="Arial"/>
                <w:b/>
                <w:lang w:val="en-US" w:eastAsia="ja-JP"/>
              </w:rPr>
              <w:t>要因を戦略的資産配分プロセスに組み入れている資産の割合はどのぐらいですか。</w:t>
            </w:r>
          </w:p>
        </w:tc>
      </w:tr>
      <w:tr w:rsidR="001E4074" w:rsidRPr="00F80676" w14:paraId="7CCE73A9" w14:textId="77777777" w:rsidTr="000D77F5">
        <w:trPr>
          <w:trHeight w:val="465"/>
        </w:trPr>
        <w:tc>
          <w:tcPr>
            <w:tcW w:w="6901" w:type="dxa"/>
            <w:gridSpan w:val="6"/>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hideMark/>
          </w:tcPr>
          <w:p w14:paraId="5F5AF9CC" w14:textId="7601E1B1" w:rsidR="00013F22" w:rsidRPr="00236DF0" w:rsidRDefault="001E1CA8" w:rsidP="009D5A06">
            <w:pPr>
              <w:spacing w:line="276" w:lineRule="auto"/>
              <w:textAlignment w:val="baseline"/>
              <w:rPr>
                <w:rFonts w:cs="Arial"/>
                <w:spacing w:val="-4"/>
                <w:lang w:eastAsia="ja-JP"/>
              </w:rPr>
            </w:pPr>
            <w:r w:rsidRPr="00236DF0">
              <w:rPr>
                <w:rFonts w:cs="Arial"/>
                <w:spacing w:val="-4"/>
                <w:lang w:eastAsia="ja-JP"/>
              </w:rPr>
              <w:t>（</w:t>
            </w:r>
            <w:r w:rsidR="005E7E1B" w:rsidRPr="00236DF0">
              <w:rPr>
                <w:rFonts w:cs="Arial"/>
                <w:spacing w:val="-4"/>
                <w:lang w:eastAsia="ja-JP"/>
              </w:rPr>
              <w:t>A</w:t>
            </w:r>
            <w:r w:rsidRPr="00236DF0">
              <w:rPr>
                <w:rFonts w:cs="Arial"/>
                <w:spacing w:val="-4"/>
                <w:lang w:eastAsia="ja-JP"/>
              </w:rPr>
              <w:t>）</w:t>
            </w:r>
            <w:r w:rsidR="0092293C" w:rsidRPr="00236DF0">
              <w:rPr>
                <w:rFonts w:cs="Arial"/>
                <w:spacing w:val="-4"/>
                <w:lang w:eastAsia="ja-JP"/>
              </w:rPr>
              <w:t>各資産クラスの期待リスクとリターンの計算に</w:t>
            </w:r>
            <w:r w:rsidR="0092293C" w:rsidRPr="00236DF0">
              <w:rPr>
                <w:rFonts w:cs="Arial"/>
                <w:spacing w:val="-4"/>
                <w:lang w:eastAsia="ja-JP"/>
              </w:rPr>
              <w:t>ESG</w:t>
            </w:r>
            <w:r w:rsidR="0092293C" w:rsidRPr="00236DF0">
              <w:rPr>
                <w:rFonts w:cs="Arial"/>
                <w:spacing w:val="-4"/>
                <w:lang w:eastAsia="ja-JP"/>
              </w:rPr>
              <w:t>要因を組み入れてい</w:t>
            </w:r>
            <w:r w:rsidR="00D93C31" w:rsidRPr="00236DF0">
              <w:rPr>
                <w:rFonts w:cs="Arial"/>
                <w:spacing w:val="-4"/>
                <w:lang w:eastAsia="ja-JP"/>
              </w:rPr>
              <w:t>ます</w:t>
            </w:r>
          </w:p>
        </w:tc>
        <w:tc>
          <w:tcPr>
            <w:tcW w:w="7983" w:type="dxa"/>
            <w:gridSpan w:val="5"/>
            <w:tcBorders>
              <w:bottom w:val="single" w:sz="6" w:space="0" w:color="A6A6A6" w:themeColor="background1" w:themeShade="A6"/>
            </w:tcBorders>
            <w:shd w:val="clear" w:color="auto" w:fill="FFFFFF" w:themeFill="background1"/>
            <w:vAlign w:val="center"/>
          </w:tcPr>
          <w:p w14:paraId="43E4B357" w14:textId="23C7C3AE" w:rsidR="00013F22" w:rsidRPr="00F80676" w:rsidRDefault="001E1CA8" w:rsidP="009D5A06">
            <w:pPr>
              <w:spacing w:line="276" w:lineRule="auto"/>
              <w:textAlignment w:val="baseline"/>
              <w:rPr>
                <w:rFonts w:cs="Arial"/>
                <w:lang w:eastAsia="ja-JP"/>
              </w:rPr>
            </w:pPr>
            <w:r w:rsidRPr="00F80676">
              <w:rPr>
                <w:rFonts w:cs="Arial"/>
                <w:lang w:eastAsia="ja-JP"/>
              </w:rPr>
              <w:t>［</w:t>
            </w:r>
            <w:r w:rsidR="00351DCB" w:rsidRPr="00F80676">
              <w:rPr>
                <w:rFonts w:cs="Arial"/>
                <w:lang w:eastAsia="ja-JP"/>
              </w:rPr>
              <w:t>ドロップダウン・リスト</w:t>
            </w:r>
            <w:r w:rsidR="00A2504D" w:rsidRPr="00F80676">
              <w:rPr>
                <w:rFonts w:cs="Arial"/>
                <w:lang w:eastAsia="ja-JP"/>
              </w:rPr>
              <w:t>］</w:t>
            </w:r>
          </w:p>
          <w:p w14:paraId="4DB8D727" w14:textId="77777777" w:rsidR="00013F22" w:rsidRPr="00F80676" w:rsidRDefault="00013F22" w:rsidP="009D5A06">
            <w:pPr>
              <w:spacing w:line="276" w:lineRule="auto"/>
              <w:textAlignment w:val="baseline"/>
              <w:rPr>
                <w:rFonts w:cs="Arial"/>
                <w:lang w:eastAsia="ja-JP"/>
              </w:rPr>
            </w:pPr>
          </w:p>
          <w:p w14:paraId="5B9253E2" w14:textId="232B875F" w:rsidR="009D5A06" w:rsidRPr="00F80676" w:rsidRDefault="001E1CA8" w:rsidP="009D5A06">
            <w:pPr>
              <w:spacing w:line="276" w:lineRule="auto"/>
              <w:textAlignment w:val="baseline"/>
              <w:rPr>
                <w:rFonts w:cs="Arial"/>
                <w:lang w:eastAsia="ja-JP"/>
              </w:rPr>
            </w:pPr>
            <w:r w:rsidRPr="00F80676">
              <w:rPr>
                <w:rFonts w:cs="Arial"/>
                <w:lang w:eastAsia="ja-JP"/>
              </w:rPr>
              <w:t>（</w:t>
            </w:r>
            <w:r w:rsidR="009D5A06" w:rsidRPr="00F80676">
              <w:rPr>
                <w:rFonts w:cs="Arial"/>
                <w:lang w:eastAsia="ja-JP"/>
              </w:rPr>
              <w:t>1</w:t>
            </w:r>
            <w:r w:rsidRPr="00F80676">
              <w:rPr>
                <w:rFonts w:cs="Arial"/>
                <w:lang w:eastAsia="ja-JP"/>
              </w:rPr>
              <w:t>）</w:t>
            </w:r>
            <w:r w:rsidR="00351DCB" w:rsidRPr="00F80676">
              <w:rPr>
                <w:rFonts w:cs="Arial"/>
                <w:lang w:eastAsia="ja-JP"/>
              </w:rPr>
              <w:t>資産</w:t>
            </w:r>
            <w:r w:rsidR="00863B5D" w:rsidRPr="00F80676">
              <w:rPr>
                <w:rFonts w:cs="Arial"/>
                <w:lang w:eastAsia="ja-JP"/>
              </w:rPr>
              <w:t>のすべてについて</w:t>
            </w:r>
          </w:p>
          <w:p w14:paraId="17A8EA1C" w14:textId="5E71CCE5" w:rsidR="009D5A06" w:rsidRPr="00F80676" w:rsidRDefault="001E1CA8" w:rsidP="009D5A06">
            <w:pPr>
              <w:spacing w:line="276" w:lineRule="auto"/>
              <w:textAlignment w:val="baseline"/>
              <w:rPr>
                <w:rFonts w:cs="Arial"/>
                <w:lang w:eastAsia="ja-JP"/>
              </w:rPr>
            </w:pPr>
            <w:r w:rsidRPr="00F80676">
              <w:rPr>
                <w:rFonts w:cs="Arial"/>
                <w:lang w:eastAsia="ja-JP"/>
              </w:rPr>
              <w:t>（</w:t>
            </w:r>
            <w:r w:rsidR="009D5A06" w:rsidRPr="00F80676">
              <w:rPr>
                <w:rFonts w:cs="Arial"/>
                <w:lang w:eastAsia="ja-JP"/>
              </w:rPr>
              <w:t>2</w:t>
            </w:r>
            <w:r w:rsidRPr="00F80676">
              <w:rPr>
                <w:rFonts w:cs="Arial"/>
                <w:lang w:eastAsia="ja-JP"/>
              </w:rPr>
              <w:t>）</w:t>
            </w:r>
            <w:r w:rsidR="00351DCB" w:rsidRPr="00F80676">
              <w:rPr>
                <w:rFonts w:cs="Arial"/>
                <w:lang w:eastAsia="ja-JP"/>
              </w:rPr>
              <w:t>資産の過半数</w:t>
            </w:r>
            <w:r w:rsidR="00863B5D" w:rsidRPr="00F80676">
              <w:rPr>
                <w:rFonts w:cs="Arial"/>
                <w:lang w:eastAsia="ja-JP"/>
              </w:rPr>
              <w:t>について</w:t>
            </w:r>
          </w:p>
          <w:p w14:paraId="5109B76B" w14:textId="228C78C0" w:rsidR="001E4074" w:rsidRPr="00F80676" w:rsidRDefault="001E1CA8" w:rsidP="004D3860">
            <w:pPr>
              <w:spacing w:line="276" w:lineRule="auto"/>
              <w:textAlignment w:val="baseline"/>
              <w:rPr>
                <w:rFonts w:cs="Arial"/>
                <w:lang w:eastAsia="ja-JP"/>
              </w:rPr>
            </w:pPr>
            <w:r w:rsidRPr="00F80676">
              <w:rPr>
                <w:rFonts w:cs="Arial"/>
                <w:lang w:eastAsia="ja-JP"/>
              </w:rPr>
              <w:t>（</w:t>
            </w:r>
            <w:r w:rsidR="009D5A06" w:rsidRPr="00F80676">
              <w:rPr>
                <w:rFonts w:cs="Arial"/>
                <w:lang w:eastAsia="ja-JP"/>
              </w:rPr>
              <w:t>3</w:t>
            </w:r>
            <w:r w:rsidRPr="00F80676">
              <w:rPr>
                <w:rFonts w:cs="Arial"/>
                <w:lang w:eastAsia="ja-JP"/>
              </w:rPr>
              <w:t>）</w:t>
            </w:r>
            <w:r w:rsidR="00351DCB" w:rsidRPr="00F80676">
              <w:rPr>
                <w:rFonts w:cs="Arial"/>
                <w:lang w:eastAsia="ja-JP"/>
              </w:rPr>
              <w:t>資産の</w:t>
            </w:r>
            <w:r w:rsidR="00B70F65" w:rsidRPr="00F80676">
              <w:rPr>
                <w:rFonts w:cs="Arial"/>
                <w:lang w:eastAsia="ja-JP"/>
              </w:rPr>
              <w:t>一部</w:t>
            </w:r>
            <w:r w:rsidR="00863B5D" w:rsidRPr="00F80676">
              <w:rPr>
                <w:rFonts w:cs="Arial"/>
                <w:lang w:eastAsia="ja-JP"/>
              </w:rPr>
              <w:t>について</w:t>
            </w:r>
          </w:p>
        </w:tc>
      </w:tr>
      <w:tr w:rsidR="00013F22" w:rsidRPr="00F80676" w14:paraId="09A329BF" w14:textId="77777777" w:rsidTr="000D77F5">
        <w:trPr>
          <w:trHeight w:val="465"/>
        </w:trPr>
        <w:tc>
          <w:tcPr>
            <w:tcW w:w="6901" w:type="dxa"/>
            <w:gridSpan w:val="6"/>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0A255E18" w14:textId="204AC012" w:rsidR="00013F22" w:rsidRPr="00F80676" w:rsidRDefault="001E1CA8" w:rsidP="009D5A06">
            <w:pPr>
              <w:spacing w:line="276" w:lineRule="auto"/>
              <w:textAlignment w:val="baseline"/>
              <w:rPr>
                <w:rFonts w:cs="Arial"/>
                <w:sz w:val="16"/>
                <w:szCs w:val="16"/>
                <w:lang w:eastAsia="ja-JP"/>
              </w:rPr>
            </w:pPr>
            <w:r w:rsidRPr="00F80676">
              <w:rPr>
                <w:rFonts w:cs="Arial"/>
                <w:lang w:eastAsia="ja-JP"/>
              </w:rPr>
              <w:t>（</w:t>
            </w:r>
            <w:r w:rsidR="0023270D" w:rsidRPr="00F80676">
              <w:rPr>
                <w:rFonts w:cs="Arial"/>
                <w:lang w:eastAsia="ja-JP"/>
              </w:rPr>
              <w:t>B</w:t>
            </w:r>
            <w:r w:rsidRPr="00F80676">
              <w:rPr>
                <w:rFonts w:cs="Arial"/>
                <w:lang w:eastAsia="ja-JP"/>
              </w:rPr>
              <w:t>）</w:t>
            </w:r>
            <w:r w:rsidR="0092293C" w:rsidRPr="00F80676">
              <w:rPr>
                <w:rFonts w:cs="Arial"/>
                <w:lang w:eastAsia="ja-JP"/>
              </w:rPr>
              <w:t>各資産クラスの期待リスクとリターンの計算に気候</w:t>
            </w:r>
            <w:r w:rsidR="00863B5D" w:rsidRPr="00F80676">
              <w:rPr>
                <w:rFonts w:cs="Arial"/>
                <w:lang w:eastAsia="ja-JP"/>
              </w:rPr>
              <w:t>変動</w:t>
            </w:r>
            <w:r w:rsidR="0092293C" w:rsidRPr="00F80676">
              <w:rPr>
                <w:rFonts w:cs="Arial"/>
                <w:lang w:eastAsia="ja-JP"/>
              </w:rPr>
              <w:t>関連の</w:t>
            </w:r>
            <w:r w:rsidR="002F6D03" w:rsidRPr="00F80676">
              <w:rPr>
                <w:rFonts w:cs="Arial"/>
                <w:lang w:eastAsia="ja-JP"/>
              </w:rPr>
              <w:t>物理的変化および移行や規制の変更</w:t>
            </w:r>
            <w:r w:rsidR="0092293C" w:rsidRPr="00F80676">
              <w:rPr>
                <w:rFonts w:cs="Arial"/>
                <w:lang w:eastAsia="ja-JP"/>
              </w:rPr>
              <w:t>を</w:t>
            </w:r>
            <w:r w:rsidR="00863B5D" w:rsidRPr="00F80676">
              <w:rPr>
                <w:rFonts w:cs="Arial"/>
                <w:lang w:eastAsia="ja-JP"/>
              </w:rPr>
              <w:t>具体的に</w:t>
            </w:r>
            <w:r w:rsidR="0092293C" w:rsidRPr="00F80676">
              <w:rPr>
                <w:rFonts w:cs="Arial"/>
                <w:lang w:eastAsia="ja-JP"/>
              </w:rPr>
              <w:t>組み入れてい</w:t>
            </w:r>
            <w:r w:rsidR="00D93C31" w:rsidRPr="00F80676">
              <w:rPr>
                <w:rFonts w:cs="Arial"/>
                <w:lang w:eastAsia="ja-JP"/>
              </w:rPr>
              <w:t>ます</w:t>
            </w:r>
          </w:p>
        </w:tc>
        <w:tc>
          <w:tcPr>
            <w:tcW w:w="7983" w:type="dxa"/>
            <w:gridSpan w:val="5"/>
            <w:tcBorders>
              <w:bottom w:val="single" w:sz="6" w:space="0" w:color="A6A6A6" w:themeColor="background1" w:themeShade="A6"/>
            </w:tcBorders>
            <w:shd w:val="clear" w:color="auto" w:fill="FFFFFF" w:themeFill="background1"/>
            <w:vAlign w:val="center"/>
          </w:tcPr>
          <w:p w14:paraId="569768FA" w14:textId="042BAE44" w:rsidR="00013F22" w:rsidRPr="00F80676" w:rsidRDefault="001E1CA8" w:rsidP="009D5A06">
            <w:pPr>
              <w:spacing w:line="276" w:lineRule="auto"/>
              <w:textAlignment w:val="baseline"/>
              <w:rPr>
                <w:rFonts w:cs="Arial"/>
              </w:rPr>
            </w:pPr>
            <w:r w:rsidRPr="00F80676">
              <w:rPr>
                <w:rFonts w:cs="Arial"/>
              </w:rPr>
              <w:t>［</w:t>
            </w:r>
            <w:proofErr w:type="spellStart"/>
            <w:r w:rsidR="00351DCB" w:rsidRPr="00F80676">
              <w:rPr>
                <w:rFonts w:cs="Arial"/>
              </w:rPr>
              <w:t>同上</w:t>
            </w:r>
            <w:proofErr w:type="spellEnd"/>
            <w:r w:rsidR="00A2504D" w:rsidRPr="00F80676">
              <w:rPr>
                <w:rFonts w:cs="Arial"/>
              </w:rPr>
              <w:t>］</w:t>
            </w:r>
          </w:p>
        </w:tc>
      </w:tr>
      <w:tr w:rsidR="001E4074" w:rsidRPr="00F80676" w14:paraId="5E6CB0CF" w14:textId="77777777" w:rsidTr="004D3860">
        <w:trPr>
          <w:trHeight w:val="300"/>
        </w:trPr>
        <w:tc>
          <w:tcPr>
            <w:tcW w:w="14884" w:type="dxa"/>
            <w:gridSpan w:val="11"/>
            <w:tcBorders>
              <w:left w:val="nil"/>
              <w:right w:val="nil"/>
            </w:tcBorders>
            <w:shd w:val="clear" w:color="auto" w:fill="FFFFFF" w:themeFill="background1"/>
            <w:tcMar>
              <w:top w:w="0" w:type="dxa"/>
              <w:bottom w:w="0" w:type="dxa"/>
            </w:tcMar>
            <w:vAlign w:val="center"/>
          </w:tcPr>
          <w:p w14:paraId="17381AE6" w14:textId="77777777" w:rsidR="001E4074" w:rsidRPr="00F80676" w:rsidRDefault="001E4074" w:rsidP="004D3860">
            <w:pPr>
              <w:spacing w:line="240" w:lineRule="auto"/>
              <w:jc w:val="center"/>
              <w:textAlignment w:val="baseline"/>
              <w:rPr>
                <w:rStyle w:val="Hyperlink"/>
                <w:rFonts w:cs="Arial"/>
                <w:sz w:val="16"/>
                <w:szCs w:val="16"/>
              </w:rPr>
            </w:pPr>
          </w:p>
        </w:tc>
      </w:tr>
      <w:tr w:rsidR="001E4074" w:rsidRPr="00F80676" w14:paraId="329FF34B" w14:textId="77777777" w:rsidTr="004D3860">
        <w:trPr>
          <w:trHeight w:val="300"/>
        </w:trPr>
        <w:tc>
          <w:tcPr>
            <w:tcW w:w="14884" w:type="dxa"/>
            <w:gridSpan w:val="11"/>
            <w:shd w:val="clear" w:color="auto" w:fill="0070C0"/>
            <w:vAlign w:val="center"/>
          </w:tcPr>
          <w:p w14:paraId="0AC7EB71" w14:textId="39B4A69E" w:rsidR="001E4074" w:rsidRPr="00F80676" w:rsidRDefault="007D7D88" w:rsidP="004D3860">
            <w:pPr>
              <w:rPr>
                <w:rStyle w:val="Hyperlink"/>
                <w:rFonts w:cs="Arial"/>
                <w:b/>
                <w:bCs/>
                <w:color w:val="FFFFFF" w:themeColor="background1"/>
                <w:sz w:val="18"/>
                <w:szCs w:val="18"/>
              </w:rPr>
            </w:pPr>
            <w:proofErr w:type="spellStart"/>
            <w:r w:rsidRPr="00F80676">
              <w:rPr>
                <w:rFonts w:cs="Arial"/>
                <w:b/>
                <w:bCs/>
                <w:color w:val="FFFFFF" w:themeColor="background1"/>
                <w:sz w:val="18"/>
                <w:szCs w:val="18"/>
                <w:lang w:val="en-US" w:eastAsia="en-GB"/>
              </w:rPr>
              <w:t>説明</w:t>
            </w:r>
            <w:proofErr w:type="spellEnd"/>
          </w:p>
        </w:tc>
      </w:tr>
      <w:tr w:rsidR="001E4074" w:rsidRPr="00F80676" w14:paraId="782034B5" w14:textId="77777777" w:rsidTr="000D77F5">
        <w:trPr>
          <w:trHeight w:val="300"/>
        </w:trPr>
        <w:tc>
          <w:tcPr>
            <w:tcW w:w="1731" w:type="dxa"/>
            <w:shd w:val="clear" w:color="auto" w:fill="auto"/>
            <w:vAlign w:val="center"/>
          </w:tcPr>
          <w:p w14:paraId="3D45424A" w14:textId="0598721E" w:rsidR="001E4074" w:rsidRPr="00F80676" w:rsidRDefault="00E70961" w:rsidP="004D3860">
            <w:pPr>
              <w:rPr>
                <w:rStyle w:val="Hyperlink"/>
                <w:rFonts w:cs="Arial"/>
                <w:b/>
                <w:sz w:val="16"/>
                <w:szCs w:val="16"/>
              </w:rPr>
            </w:pPr>
            <w:proofErr w:type="spellStart"/>
            <w:r w:rsidRPr="00F80676">
              <w:rPr>
                <w:rFonts w:cs="Arial"/>
                <w:b/>
                <w:sz w:val="16"/>
                <w:szCs w:val="16"/>
                <w:lang w:val="en-US"/>
              </w:rPr>
              <w:t>指標の目的</w:t>
            </w:r>
            <w:proofErr w:type="spellEnd"/>
          </w:p>
        </w:tc>
        <w:tc>
          <w:tcPr>
            <w:tcW w:w="13153" w:type="dxa"/>
            <w:gridSpan w:val="10"/>
            <w:shd w:val="clear" w:color="auto" w:fill="auto"/>
            <w:vAlign w:val="center"/>
          </w:tcPr>
          <w:p w14:paraId="307B34C7" w14:textId="120D29C0" w:rsidR="001E4074" w:rsidRPr="00F80676" w:rsidRDefault="00AB397E" w:rsidP="001E4074">
            <w:pPr>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本指標の目的は、</w:t>
            </w:r>
            <w:r w:rsidR="00820A4A" w:rsidRPr="00F80676">
              <w:rPr>
                <w:rStyle w:val="Hyperlink"/>
                <w:rFonts w:cs="Arial"/>
                <w:color w:val="000000" w:themeColor="text1"/>
                <w:sz w:val="16"/>
                <w:szCs w:val="16"/>
                <w:lang w:eastAsia="ja-JP"/>
              </w:rPr>
              <w:t>署名機関がどの程度</w:t>
            </w:r>
            <w:r w:rsidR="00820A4A" w:rsidRPr="00F80676">
              <w:rPr>
                <w:rStyle w:val="Hyperlink"/>
                <w:rFonts w:cs="Arial"/>
                <w:color w:val="000000" w:themeColor="text1"/>
                <w:sz w:val="16"/>
                <w:szCs w:val="16"/>
                <w:lang w:eastAsia="ja-JP"/>
              </w:rPr>
              <w:t>ESG</w:t>
            </w:r>
            <w:r w:rsidR="00820A4A" w:rsidRPr="00F80676">
              <w:rPr>
                <w:rStyle w:val="Hyperlink"/>
                <w:rFonts w:cs="Arial"/>
                <w:color w:val="000000" w:themeColor="text1"/>
                <w:sz w:val="16"/>
                <w:szCs w:val="16"/>
                <w:lang w:eastAsia="ja-JP"/>
              </w:rPr>
              <w:t>要因を戦略的資産配分プロセスに組み入れているかを評価する</w:t>
            </w:r>
            <w:r w:rsidR="000D6EAA" w:rsidRPr="00F80676">
              <w:rPr>
                <w:rStyle w:val="Hyperlink"/>
                <w:rFonts w:cs="Arial"/>
                <w:color w:val="000000" w:themeColor="text1"/>
                <w:sz w:val="16"/>
                <w:szCs w:val="16"/>
                <w:lang w:eastAsia="ja-JP"/>
              </w:rPr>
              <w:t>こと</w:t>
            </w:r>
            <w:r w:rsidRPr="00F80676">
              <w:rPr>
                <w:rStyle w:val="Hyperlink"/>
                <w:rFonts w:cs="Arial"/>
                <w:color w:val="000000" w:themeColor="text1"/>
                <w:sz w:val="16"/>
                <w:szCs w:val="16"/>
                <w:lang w:eastAsia="ja-JP"/>
              </w:rPr>
              <w:t>です</w:t>
            </w:r>
            <w:r w:rsidR="00F26648" w:rsidRPr="00F80676">
              <w:rPr>
                <w:rStyle w:val="Hyperlink"/>
                <w:rFonts w:cs="Arial"/>
                <w:color w:val="000000" w:themeColor="text1"/>
                <w:sz w:val="16"/>
                <w:szCs w:val="16"/>
                <w:lang w:eastAsia="ja-JP"/>
              </w:rPr>
              <w:t>。</w:t>
            </w:r>
          </w:p>
          <w:p w14:paraId="01A495E8" w14:textId="77777777" w:rsidR="001E4074" w:rsidRPr="00F80676" w:rsidRDefault="001E4074" w:rsidP="001E4074">
            <w:pPr>
              <w:rPr>
                <w:rStyle w:val="Hyperlink"/>
                <w:rFonts w:cs="Arial"/>
                <w:color w:val="000000" w:themeColor="text1"/>
                <w:sz w:val="16"/>
                <w:szCs w:val="16"/>
                <w:lang w:eastAsia="ja-JP"/>
              </w:rPr>
            </w:pPr>
          </w:p>
          <w:p w14:paraId="250CD3A5" w14:textId="4BA2CB29" w:rsidR="001E4074" w:rsidRPr="00F80676" w:rsidRDefault="000D77F5" w:rsidP="001E4074">
            <w:pPr>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報告フレームワーク全体</w:t>
            </w:r>
            <w:r w:rsidR="00186DA3" w:rsidRPr="00F80676">
              <w:rPr>
                <w:rStyle w:val="Hyperlink"/>
                <w:rFonts w:cs="Arial"/>
                <w:color w:val="000000" w:themeColor="text1"/>
                <w:sz w:val="16"/>
                <w:szCs w:val="16"/>
                <w:lang w:eastAsia="ja-JP"/>
              </w:rPr>
              <w:t>を通して</w:t>
            </w:r>
            <w:r w:rsidRPr="00F80676">
              <w:rPr>
                <w:rStyle w:val="Hyperlink"/>
                <w:rFonts w:cs="Arial"/>
                <w:color w:val="000000" w:themeColor="text1"/>
                <w:sz w:val="16"/>
                <w:szCs w:val="16"/>
                <w:lang w:eastAsia="ja-JP"/>
              </w:rPr>
              <w:t>、</w:t>
            </w:r>
            <w:r w:rsidRPr="00F80676">
              <w:rPr>
                <w:rStyle w:val="Hyperlink"/>
                <w:rFonts w:cs="Arial"/>
                <w:color w:val="000000" w:themeColor="text1"/>
                <w:sz w:val="16"/>
                <w:szCs w:val="16"/>
                <w:lang w:eastAsia="ja-JP"/>
              </w:rPr>
              <w:t>PRI</w:t>
            </w:r>
            <w:r w:rsidRPr="00F80676">
              <w:rPr>
                <w:rStyle w:val="Hyperlink"/>
                <w:rFonts w:cs="Arial"/>
                <w:color w:val="000000" w:themeColor="text1"/>
                <w:sz w:val="16"/>
                <w:szCs w:val="16"/>
                <w:lang w:eastAsia="ja-JP"/>
              </w:rPr>
              <w:t>は</w:t>
            </w:r>
            <w:r w:rsidR="00533268" w:rsidRPr="00F80676">
              <w:rPr>
                <w:rStyle w:val="Hyperlink"/>
                <w:rFonts w:cs="Arial"/>
                <w:color w:val="000000" w:themeColor="text1"/>
                <w:sz w:val="16"/>
                <w:szCs w:val="16"/>
                <w:lang w:eastAsia="ja-JP"/>
              </w:rPr>
              <w:t>対</w:t>
            </w:r>
            <w:r w:rsidR="00533268" w:rsidRPr="00F80676">
              <w:rPr>
                <w:rStyle w:val="Hyperlink"/>
                <w:rFonts w:cs="Arial"/>
                <w:color w:val="000000" w:themeColor="text1"/>
                <w:sz w:val="16"/>
                <w:szCs w:val="16"/>
                <w:lang w:eastAsia="ja-JP"/>
              </w:rPr>
              <w:t>AUM</w:t>
            </w:r>
            <w:r w:rsidR="00533268" w:rsidRPr="00F80676">
              <w:rPr>
                <w:rStyle w:val="Hyperlink"/>
                <w:rFonts w:cs="Arial"/>
                <w:color w:val="000000" w:themeColor="text1"/>
                <w:sz w:val="16"/>
                <w:szCs w:val="16"/>
                <w:lang w:eastAsia="ja-JP"/>
              </w:rPr>
              <w:t>比率</w:t>
            </w:r>
            <w:r w:rsidRPr="00F80676">
              <w:rPr>
                <w:rStyle w:val="Hyperlink"/>
                <w:rFonts w:cs="Arial"/>
                <w:color w:val="000000" w:themeColor="text1"/>
                <w:sz w:val="16"/>
                <w:szCs w:val="16"/>
                <w:lang w:eastAsia="ja-JP"/>
              </w:rPr>
              <w:t>や活動頻度などを尋ねることで、署名機関の</w:t>
            </w:r>
            <w:r w:rsidR="00186DA3" w:rsidRPr="00F80676">
              <w:rPr>
                <w:rStyle w:val="Hyperlink"/>
                <w:rFonts w:cs="Arial"/>
                <w:color w:val="000000" w:themeColor="text1"/>
                <w:sz w:val="16"/>
                <w:szCs w:val="16"/>
                <w:lang w:eastAsia="ja-JP"/>
              </w:rPr>
              <w:t>ポリシー</w:t>
            </w:r>
            <w:r w:rsidRPr="00F80676">
              <w:rPr>
                <w:rStyle w:val="Hyperlink"/>
                <w:rFonts w:cs="Arial"/>
                <w:color w:val="000000" w:themeColor="text1"/>
                <w:sz w:val="16"/>
                <w:szCs w:val="16"/>
                <w:lang w:eastAsia="ja-JP"/>
              </w:rPr>
              <w:t>や活動の範囲</w:t>
            </w:r>
            <w:r w:rsidR="00186DA3" w:rsidRPr="00F80676">
              <w:rPr>
                <w:rStyle w:val="Hyperlink"/>
                <w:rFonts w:cs="Arial"/>
                <w:color w:val="000000" w:themeColor="text1"/>
                <w:sz w:val="16"/>
                <w:szCs w:val="16"/>
                <w:lang w:eastAsia="ja-JP"/>
              </w:rPr>
              <w:t>と深度</w:t>
            </w:r>
            <w:r w:rsidRPr="00F80676">
              <w:rPr>
                <w:rStyle w:val="Hyperlink"/>
                <w:rFonts w:cs="Arial"/>
                <w:color w:val="000000" w:themeColor="text1"/>
                <w:sz w:val="16"/>
                <w:szCs w:val="16"/>
                <w:lang w:eastAsia="ja-JP"/>
              </w:rPr>
              <w:t>を把握しようとしています。</w:t>
            </w:r>
          </w:p>
        </w:tc>
      </w:tr>
      <w:tr w:rsidR="001E4074" w:rsidRPr="00F80676" w14:paraId="15B350CA" w14:textId="77777777" w:rsidTr="000D77F5">
        <w:trPr>
          <w:trHeight w:val="300"/>
        </w:trPr>
        <w:tc>
          <w:tcPr>
            <w:tcW w:w="1731" w:type="dxa"/>
            <w:shd w:val="clear" w:color="auto" w:fill="auto"/>
            <w:vAlign w:val="center"/>
          </w:tcPr>
          <w:p w14:paraId="7CAD08FA" w14:textId="4FF7BD58" w:rsidR="001E4074" w:rsidRPr="00F80676" w:rsidRDefault="00CD2502" w:rsidP="004D3860">
            <w:pPr>
              <w:rPr>
                <w:rFonts w:cs="Arial"/>
                <w:b/>
                <w:bCs/>
                <w:sz w:val="16"/>
                <w:szCs w:val="16"/>
                <w:lang w:val="en-US"/>
              </w:rPr>
            </w:pPr>
            <w:proofErr w:type="spellStart"/>
            <w:r w:rsidRPr="00F80676">
              <w:rPr>
                <w:rFonts w:cs="Arial"/>
                <w:b/>
                <w:bCs/>
                <w:sz w:val="16"/>
                <w:szCs w:val="16"/>
              </w:rPr>
              <w:t>他のリソース</w:t>
            </w:r>
            <w:proofErr w:type="spellEnd"/>
          </w:p>
        </w:tc>
        <w:tc>
          <w:tcPr>
            <w:tcW w:w="13153" w:type="dxa"/>
            <w:gridSpan w:val="10"/>
            <w:shd w:val="clear" w:color="auto" w:fill="auto"/>
            <w:vAlign w:val="center"/>
          </w:tcPr>
          <w:p w14:paraId="5D5811C9" w14:textId="19947D9B" w:rsidR="00E82831" w:rsidRPr="00F80676" w:rsidRDefault="00E82831" w:rsidP="00E82831">
            <w:pPr>
              <w:rPr>
                <w:rStyle w:val="Hyperlink"/>
                <w:rFonts w:cs="Arial"/>
                <w:color w:val="000000" w:themeColor="text1"/>
                <w:sz w:val="16"/>
                <w:szCs w:val="16"/>
                <w:lang w:eastAsia="ja-JP"/>
              </w:rPr>
            </w:pPr>
            <w:proofErr w:type="spellStart"/>
            <w:r w:rsidRPr="00F80676">
              <w:rPr>
                <w:rStyle w:val="Hyperlink"/>
                <w:rFonts w:cs="Arial"/>
                <w:color w:val="000000" w:themeColor="text1"/>
                <w:sz w:val="16"/>
                <w:szCs w:val="16"/>
              </w:rPr>
              <w:t>詳細</w:t>
            </w:r>
            <w:proofErr w:type="spellEnd"/>
            <w:r w:rsidRPr="00F80676">
              <w:rPr>
                <w:rStyle w:val="Hyperlink"/>
                <w:rFonts w:cs="Arial"/>
                <w:color w:val="000000" w:themeColor="text1"/>
                <w:sz w:val="16"/>
                <w:szCs w:val="16"/>
                <w:lang w:eastAsia="ja-JP"/>
              </w:rPr>
              <w:t>およびケース</w:t>
            </w:r>
            <w:r w:rsidR="004B4399" w:rsidRPr="00F80676">
              <w:rPr>
                <w:rStyle w:val="Hyperlink"/>
                <w:rFonts w:cs="Arial"/>
                <w:color w:val="000000" w:themeColor="text1"/>
                <w:sz w:val="16"/>
                <w:szCs w:val="16"/>
                <w:lang w:eastAsia="ja-JP"/>
              </w:rPr>
              <w:t>・</w:t>
            </w:r>
            <w:r w:rsidRPr="00F80676">
              <w:rPr>
                <w:rStyle w:val="Hyperlink"/>
                <w:rFonts w:cs="Arial"/>
                <w:color w:val="000000" w:themeColor="text1"/>
                <w:sz w:val="16"/>
                <w:szCs w:val="16"/>
                <w:lang w:eastAsia="ja-JP"/>
              </w:rPr>
              <w:t>スタディ</w:t>
            </w:r>
            <w:r w:rsidR="00186DA3" w:rsidRPr="00F80676">
              <w:rPr>
                <w:rStyle w:val="Hyperlink"/>
                <w:rFonts w:cs="Arial"/>
                <w:color w:val="000000" w:themeColor="text1"/>
                <w:sz w:val="16"/>
                <w:szCs w:val="16"/>
                <w:lang w:eastAsia="ja-JP"/>
              </w:rPr>
              <w:t>、</w:t>
            </w:r>
            <w:r w:rsidRPr="00F80676">
              <w:rPr>
                <w:rStyle w:val="Hyperlink"/>
                <w:rFonts w:cs="Arial"/>
                <w:sz w:val="16"/>
                <w:szCs w:val="16"/>
                <w:lang w:eastAsia="ja-JP"/>
              </w:rPr>
              <w:t>戦略的</w:t>
            </w:r>
            <w:r w:rsidR="008F3409" w:rsidRPr="00F80676">
              <w:rPr>
                <w:rStyle w:val="Hyperlink"/>
                <w:rFonts w:cs="Arial"/>
                <w:sz w:val="16"/>
                <w:szCs w:val="16"/>
                <w:lang w:eastAsia="ja-JP"/>
              </w:rPr>
              <w:t>資産配分</w:t>
            </w:r>
            <w:r w:rsidRPr="00F80676">
              <w:rPr>
                <w:rStyle w:val="Hyperlink"/>
                <w:rFonts w:cs="Arial"/>
                <w:sz w:val="16"/>
                <w:szCs w:val="16"/>
                <w:lang w:eastAsia="ja-JP"/>
              </w:rPr>
              <w:t>：責任投資の新境地</w:t>
            </w:r>
            <w:r w:rsidR="001E1CA8" w:rsidRPr="00F80676">
              <w:rPr>
                <w:rStyle w:val="Hyperlink"/>
                <w:rFonts w:cs="Arial"/>
                <w:sz w:val="16"/>
                <w:szCs w:val="16"/>
                <w:lang w:eastAsia="ja-JP"/>
              </w:rPr>
              <w:t>（</w:t>
            </w:r>
            <w:hyperlink r:id="rId30" w:history="1">
              <w:r w:rsidR="00186DA3" w:rsidRPr="00F80676">
                <w:rPr>
                  <w:rStyle w:val="Hyperlink"/>
                  <w:rFonts w:cs="Arial"/>
                  <w:sz w:val="16"/>
                  <w:szCs w:val="16"/>
                  <w:lang w:eastAsia="ja-JP"/>
                </w:rPr>
                <w:t>Strategic asset allocation:</w:t>
              </w:r>
              <w:r w:rsidRPr="00F80676">
                <w:rPr>
                  <w:rStyle w:val="Hyperlink"/>
                  <w:rFonts w:cs="Arial"/>
                  <w:sz w:val="16"/>
                  <w:szCs w:val="16"/>
                  <w:lang w:eastAsia="ja-JP"/>
                </w:rPr>
                <w:t xml:space="preserve"> the new frontier for responsible investment</w:t>
              </w:r>
            </w:hyperlink>
            <w:r w:rsidR="001E1CA8" w:rsidRPr="00F80676">
              <w:rPr>
                <w:rStyle w:val="Hyperlink"/>
                <w:rFonts w:cs="Arial"/>
                <w:sz w:val="16"/>
                <w:szCs w:val="16"/>
                <w:lang w:eastAsia="ja-JP"/>
              </w:rPr>
              <w:t>）</w:t>
            </w:r>
            <w:r w:rsidRPr="00F80676">
              <w:rPr>
                <w:rStyle w:val="Hyperlink"/>
                <w:rFonts w:cs="Arial"/>
                <w:color w:val="000000" w:themeColor="text1"/>
                <w:sz w:val="16"/>
                <w:szCs w:val="16"/>
                <w:lang w:eastAsia="ja-JP"/>
              </w:rPr>
              <w:t>を参照</w:t>
            </w:r>
            <w:r w:rsidR="00186DA3" w:rsidRPr="00F80676">
              <w:rPr>
                <w:rStyle w:val="Hyperlink"/>
                <w:rFonts w:cs="Arial"/>
                <w:color w:val="000000" w:themeColor="text1"/>
                <w:sz w:val="16"/>
                <w:szCs w:val="16"/>
                <w:lang w:eastAsia="ja-JP"/>
              </w:rPr>
              <w:t>して</w:t>
            </w:r>
            <w:r w:rsidRPr="00F80676">
              <w:rPr>
                <w:rStyle w:val="Hyperlink"/>
                <w:rFonts w:cs="Arial"/>
                <w:color w:val="000000" w:themeColor="text1"/>
                <w:sz w:val="16"/>
                <w:szCs w:val="16"/>
                <w:lang w:eastAsia="ja-JP"/>
              </w:rPr>
              <w:t>ください。</w:t>
            </w:r>
          </w:p>
          <w:p w14:paraId="16AF25DD" w14:textId="77777777" w:rsidR="00E82831" w:rsidRPr="00F80676" w:rsidRDefault="00E82831" w:rsidP="00E82831">
            <w:pPr>
              <w:rPr>
                <w:rStyle w:val="Hyperlink"/>
                <w:rFonts w:cs="Arial"/>
                <w:color w:val="000000" w:themeColor="text1"/>
                <w:sz w:val="16"/>
                <w:szCs w:val="16"/>
                <w:lang w:eastAsia="ja-JP"/>
              </w:rPr>
            </w:pPr>
          </w:p>
          <w:p w14:paraId="153E64F2" w14:textId="1EC59BE7" w:rsidR="001E4074" w:rsidRPr="00F80676" w:rsidRDefault="00186DA3" w:rsidP="00E82831">
            <w:pPr>
              <w:rPr>
                <w:rStyle w:val="Hyperlink"/>
                <w:rFonts w:cs="Arial"/>
                <w:color w:val="000000" w:themeColor="text1"/>
              </w:rPr>
            </w:pPr>
            <w:r w:rsidRPr="00F80676">
              <w:rPr>
                <w:rStyle w:val="Hyperlink"/>
                <w:rFonts w:cs="Arial"/>
                <w:color w:val="000000" w:themeColor="text1"/>
                <w:sz w:val="16"/>
                <w:szCs w:val="16"/>
                <w:lang w:eastAsia="ja-JP"/>
              </w:rPr>
              <w:t>詳細</w:t>
            </w:r>
            <w:r w:rsidR="003F25BA" w:rsidRPr="00F80676">
              <w:rPr>
                <w:rStyle w:val="Hyperlink"/>
                <w:rFonts w:cs="Arial"/>
                <w:color w:val="000000" w:themeColor="text1"/>
                <w:sz w:val="16"/>
                <w:szCs w:val="16"/>
                <w:lang w:eastAsia="ja-JP"/>
              </w:rPr>
              <w:t>は</w:t>
            </w:r>
            <w:r w:rsidR="00621746" w:rsidRPr="00F80676">
              <w:rPr>
                <w:rStyle w:val="Hyperlink"/>
                <w:rFonts w:cs="Arial"/>
                <w:sz w:val="16"/>
                <w:szCs w:val="16"/>
                <w:lang w:eastAsia="ja-JP"/>
              </w:rPr>
              <w:t>不可避の</w:t>
            </w:r>
            <w:r w:rsidR="00E82831" w:rsidRPr="00F80676">
              <w:rPr>
                <w:rStyle w:val="Hyperlink"/>
                <w:rFonts w:cs="Arial"/>
                <w:sz w:val="16"/>
                <w:szCs w:val="16"/>
                <w:lang w:eastAsia="ja-JP"/>
              </w:rPr>
              <w:t>政策対応とは何か</w:t>
            </w:r>
            <w:r w:rsidR="001E1CA8" w:rsidRPr="00F80676">
              <w:rPr>
                <w:rStyle w:val="Hyperlink"/>
                <w:rFonts w:cs="Arial"/>
                <w:sz w:val="16"/>
                <w:szCs w:val="16"/>
                <w:lang w:eastAsia="ja-JP"/>
              </w:rPr>
              <w:t>（</w:t>
            </w:r>
            <w:hyperlink r:id="rId31" w:history="1">
              <w:r w:rsidR="00E82831" w:rsidRPr="00F80676">
                <w:rPr>
                  <w:rStyle w:val="Hyperlink"/>
                  <w:rFonts w:cs="Arial"/>
                  <w:sz w:val="16"/>
                  <w:szCs w:val="16"/>
                  <w:lang w:eastAsia="ja-JP"/>
                </w:rPr>
                <w:t>What is the inevitable policy response?</w:t>
              </w:r>
            </w:hyperlink>
            <w:r w:rsidR="001E1CA8" w:rsidRPr="00F80676">
              <w:rPr>
                <w:rStyle w:val="Hyperlink"/>
                <w:rFonts w:cs="Arial"/>
                <w:sz w:val="16"/>
                <w:szCs w:val="16"/>
                <w:lang w:eastAsia="ja-JP"/>
              </w:rPr>
              <w:t>）</w:t>
            </w:r>
            <w:r w:rsidR="001A67E9" w:rsidRPr="00F80676">
              <w:rPr>
                <w:rStyle w:val="Hyperlink"/>
                <w:rFonts w:cs="Arial"/>
                <w:color w:val="000000" w:themeColor="text1"/>
                <w:sz w:val="16"/>
                <w:szCs w:val="16"/>
                <w:lang w:eastAsia="ja-JP"/>
              </w:rPr>
              <w:t>を参照</w:t>
            </w:r>
            <w:r w:rsidRPr="00F80676">
              <w:rPr>
                <w:rStyle w:val="Hyperlink"/>
                <w:rFonts w:cs="Arial"/>
                <w:color w:val="000000" w:themeColor="text1"/>
                <w:sz w:val="16"/>
                <w:szCs w:val="16"/>
                <w:lang w:eastAsia="ja-JP"/>
              </w:rPr>
              <w:t>して</w:t>
            </w:r>
            <w:r w:rsidR="001A67E9" w:rsidRPr="00F80676">
              <w:rPr>
                <w:rStyle w:val="Hyperlink"/>
                <w:rFonts w:cs="Arial"/>
                <w:color w:val="000000" w:themeColor="text1"/>
                <w:sz w:val="16"/>
                <w:szCs w:val="16"/>
                <w:lang w:eastAsia="ja-JP"/>
              </w:rPr>
              <w:t>ください</w:t>
            </w:r>
            <w:r w:rsidR="00E82831" w:rsidRPr="00F80676">
              <w:rPr>
                <w:rStyle w:val="Hyperlink"/>
                <w:rFonts w:cs="Arial"/>
                <w:color w:val="000000" w:themeColor="text1"/>
                <w:sz w:val="16"/>
                <w:szCs w:val="16"/>
                <w:lang w:eastAsia="ja-JP"/>
              </w:rPr>
              <w:t>。</w:t>
            </w:r>
          </w:p>
        </w:tc>
      </w:tr>
      <w:tr w:rsidR="001E4074" w:rsidRPr="00F80676" w14:paraId="1E7101D9" w14:textId="77777777" w:rsidTr="004D3860">
        <w:trPr>
          <w:trHeight w:val="300"/>
        </w:trPr>
        <w:tc>
          <w:tcPr>
            <w:tcW w:w="14884" w:type="dxa"/>
            <w:gridSpan w:val="11"/>
            <w:shd w:val="clear" w:color="auto" w:fill="0070C0"/>
            <w:vAlign w:val="center"/>
          </w:tcPr>
          <w:p w14:paraId="56C6A9E8" w14:textId="47FFA0AB" w:rsidR="001E4074" w:rsidRPr="00F80676" w:rsidRDefault="00601C05" w:rsidP="004D3860">
            <w:pPr>
              <w:rPr>
                <w:rFonts w:cs="Arial"/>
                <w:color w:val="FFFFFF" w:themeColor="background1"/>
                <w:sz w:val="16"/>
                <w:szCs w:val="16"/>
              </w:rPr>
            </w:pPr>
            <w:proofErr w:type="spellStart"/>
            <w:r w:rsidRPr="00F80676">
              <w:rPr>
                <w:rFonts w:cs="Arial"/>
                <w:b/>
                <w:bCs/>
                <w:color w:val="FFFFFF" w:themeColor="background1"/>
                <w:sz w:val="18"/>
                <w:szCs w:val="18"/>
                <w:lang w:val="en-US" w:eastAsia="en-GB"/>
              </w:rPr>
              <w:t>ロジック</w:t>
            </w:r>
            <w:proofErr w:type="spellEnd"/>
          </w:p>
        </w:tc>
      </w:tr>
      <w:tr w:rsidR="001E4074" w:rsidRPr="00F80676" w14:paraId="074E2FC3" w14:textId="77777777" w:rsidTr="000D77F5">
        <w:trPr>
          <w:trHeight w:val="300"/>
        </w:trPr>
        <w:tc>
          <w:tcPr>
            <w:tcW w:w="1731" w:type="dxa"/>
            <w:shd w:val="clear" w:color="auto" w:fill="auto"/>
            <w:vAlign w:val="center"/>
          </w:tcPr>
          <w:p w14:paraId="7060B021" w14:textId="324CF6DB" w:rsidR="001E4074" w:rsidRPr="00F80676" w:rsidRDefault="007F3D1B" w:rsidP="004D3860">
            <w:pPr>
              <w:rPr>
                <w:rFonts w:cs="Arial"/>
                <w:b/>
                <w:bCs/>
                <w:sz w:val="16"/>
                <w:szCs w:val="16"/>
              </w:rPr>
            </w:pPr>
            <w:proofErr w:type="spellStart"/>
            <w:r w:rsidRPr="00F80676">
              <w:rPr>
                <w:rFonts w:cs="Arial"/>
                <w:b/>
                <w:bCs/>
                <w:sz w:val="16"/>
                <w:szCs w:val="16"/>
              </w:rPr>
              <w:t>依存関係</w:t>
            </w:r>
            <w:proofErr w:type="spellEnd"/>
          </w:p>
        </w:tc>
        <w:tc>
          <w:tcPr>
            <w:tcW w:w="13153" w:type="dxa"/>
            <w:gridSpan w:val="10"/>
            <w:shd w:val="clear" w:color="auto" w:fill="auto"/>
            <w:vAlign w:val="center"/>
          </w:tcPr>
          <w:p w14:paraId="4851DB12" w14:textId="6785A660" w:rsidR="001E4074" w:rsidRPr="00F80676" w:rsidRDefault="001E1CA8" w:rsidP="004D3860">
            <w:pPr>
              <w:rPr>
                <w:rFonts w:cs="Arial"/>
                <w:color w:val="000000" w:themeColor="text1"/>
                <w:sz w:val="16"/>
                <w:szCs w:val="16"/>
                <w:lang w:val="en-US" w:eastAsia="ja-JP"/>
              </w:rPr>
            </w:pPr>
            <w:r w:rsidRPr="00F80676">
              <w:rPr>
                <w:rFonts w:cs="Arial"/>
                <w:color w:val="000000" w:themeColor="text1"/>
                <w:sz w:val="16"/>
                <w:szCs w:val="16"/>
                <w:lang w:val="en-US" w:eastAsia="ja-JP"/>
              </w:rPr>
              <w:t>［</w:t>
            </w:r>
            <w:r w:rsidR="00607F9C" w:rsidRPr="00F80676">
              <w:rPr>
                <w:rFonts w:cs="Arial"/>
                <w:color w:val="000000" w:themeColor="text1"/>
                <w:sz w:val="16"/>
                <w:szCs w:val="16"/>
                <w:lang w:val="en-US" w:eastAsia="ja-JP"/>
              </w:rPr>
              <w:t>ISP 10.1</w:t>
            </w:r>
            <w:r w:rsidR="00A2504D" w:rsidRPr="00F80676">
              <w:rPr>
                <w:rFonts w:cs="Arial"/>
                <w:color w:val="000000" w:themeColor="text1"/>
                <w:sz w:val="16"/>
                <w:szCs w:val="16"/>
                <w:lang w:val="en-US" w:eastAsia="ja-JP"/>
              </w:rPr>
              <w:t>］</w:t>
            </w:r>
            <w:r w:rsidR="00FF1F74" w:rsidRPr="00F80676">
              <w:rPr>
                <w:rFonts w:cs="Arial"/>
                <w:color w:val="000000" w:themeColor="text1"/>
                <w:sz w:val="16"/>
                <w:szCs w:val="16"/>
                <w:lang w:val="en-US" w:eastAsia="ja-JP"/>
              </w:rPr>
              <w:t>は、</w:t>
            </w:r>
            <w:r w:rsidRPr="00F80676">
              <w:rPr>
                <w:rFonts w:cs="Arial"/>
                <w:color w:val="000000" w:themeColor="text1"/>
                <w:sz w:val="16"/>
                <w:szCs w:val="16"/>
                <w:lang w:val="en-US" w:eastAsia="ja-JP"/>
              </w:rPr>
              <w:t>［</w:t>
            </w:r>
            <w:r w:rsidR="00A853AF" w:rsidRPr="00F80676">
              <w:rPr>
                <w:rFonts w:cs="Arial"/>
                <w:color w:val="000000" w:themeColor="text1"/>
                <w:sz w:val="16"/>
                <w:szCs w:val="16"/>
                <w:lang w:val="en-US" w:eastAsia="ja-JP"/>
              </w:rPr>
              <w:t>ISP 10</w:t>
            </w:r>
            <w:r w:rsidR="00A2504D" w:rsidRPr="00F80676">
              <w:rPr>
                <w:rFonts w:cs="Arial"/>
                <w:color w:val="000000" w:themeColor="text1"/>
                <w:sz w:val="16"/>
                <w:szCs w:val="16"/>
                <w:lang w:val="en-US" w:eastAsia="ja-JP"/>
              </w:rPr>
              <w:t>］</w:t>
            </w:r>
            <w:r w:rsidR="00A853AF" w:rsidRPr="00F80676">
              <w:rPr>
                <w:rFonts w:cs="Arial"/>
                <w:color w:val="000000" w:themeColor="text1"/>
                <w:sz w:val="16"/>
                <w:szCs w:val="16"/>
                <w:lang w:val="en-US" w:eastAsia="ja-JP"/>
              </w:rPr>
              <w:t>で</w:t>
            </w:r>
            <w:r w:rsidR="004B4399" w:rsidRPr="00F80676">
              <w:rPr>
                <w:rFonts w:cs="Arial"/>
                <w:color w:val="000000" w:themeColor="text1"/>
                <w:sz w:val="16"/>
                <w:szCs w:val="16"/>
                <w:lang w:val="en-US" w:eastAsia="ja-JP"/>
              </w:rPr>
              <w:t>選択肢</w:t>
            </w:r>
            <w:r w:rsidRPr="00F80676">
              <w:rPr>
                <w:rFonts w:cs="Arial"/>
                <w:color w:val="000000" w:themeColor="text1"/>
                <w:sz w:val="16"/>
                <w:szCs w:val="16"/>
                <w:lang w:val="en-US" w:eastAsia="ja-JP"/>
              </w:rPr>
              <w:t>（</w:t>
            </w:r>
            <w:r w:rsidR="00A853AF" w:rsidRPr="00F80676">
              <w:rPr>
                <w:rFonts w:cs="Arial"/>
                <w:color w:val="000000" w:themeColor="text1"/>
                <w:sz w:val="16"/>
                <w:szCs w:val="16"/>
                <w:lang w:val="en-US" w:eastAsia="ja-JP"/>
              </w:rPr>
              <w:t>A</w:t>
            </w:r>
            <w:r w:rsidRPr="00F80676">
              <w:rPr>
                <w:rFonts w:cs="Arial"/>
                <w:color w:val="000000" w:themeColor="text1"/>
                <w:sz w:val="16"/>
                <w:szCs w:val="16"/>
                <w:lang w:val="en-US" w:eastAsia="ja-JP"/>
              </w:rPr>
              <w:t>）</w:t>
            </w:r>
            <w:r w:rsidR="005E5F86" w:rsidRPr="00F80676">
              <w:rPr>
                <w:rFonts w:cs="Arial"/>
                <w:color w:val="000000" w:themeColor="text1"/>
                <w:sz w:val="16"/>
                <w:szCs w:val="16"/>
                <w:lang w:val="en-US" w:eastAsia="ja-JP"/>
              </w:rPr>
              <w:t>〜</w:t>
            </w:r>
            <w:r w:rsidRPr="00F80676">
              <w:rPr>
                <w:rFonts w:cs="Arial"/>
                <w:color w:val="000000" w:themeColor="text1"/>
                <w:sz w:val="16"/>
                <w:szCs w:val="16"/>
                <w:lang w:val="en-US" w:eastAsia="ja-JP"/>
              </w:rPr>
              <w:t>（</w:t>
            </w:r>
            <w:r w:rsidR="00A853AF" w:rsidRPr="00F80676">
              <w:rPr>
                <w:rFonts w:cs="Arial"/>
                <w:color w:val="000000" w:themeColor="text1"/>
                <w:sz w:val="16"/>
                <w:szCs w:val="16"/>
                <w:lang w:val="en-US" w:eastAsia="ja-JP"/>
              </w:rPr>
              <w:t>B</w:t>
            </w:r>
            <w:r w:rsidRPr="00F80676">
              <w:rPr>
                <w:rFonts w:cs="Arial"/>
                <w:color w:val="000000" w:themeColor="text1"/>
                <w:sz w:val="16"/>
                <w:szCs w:val="16"/>
                <w:lang w:val="en-US" w:eastAsia="ja-JP"/>
              </w:rPr>
              <w:t>）</w:t>
            </w:r>
            <w:r w:rsidR="005E5F86" w:rsidRPr="00F80676">
              <w:rPr>
                <w:rFonts w:cs="Arial"/>
                <w:color w:val="000000" w:themeColor="text1"/>
                <w:sz w:val="16"/>
                <w:szCs w:val="16"/>
                <w:lang w:val="en-US" w:eastAsia="ja-JP"/>
              </w:rPr>
              <w:t>のいずれか</w:t>
            </w:r>
            <w:r w:rsidR="00A853AF" w:rsidRPr="00F80676">
              <w:rPr>
                <w:rFonts w:cs="Arial"/>
                <w:color w:val="000000" w:themeColor="text1"/>
                <w:sz w:val="16"/>
                <w:szCs w:val="16"/>
                <w:lang w:val="en-US" w:eastAsia="ja-JP"/>
              </w:rPr>
              <w:t>が選択された</w:t>
            </w:r>
            <w:r w:rsidR="00FF1F74" w:rsidRPr="00F80676">
              <w:rPr>
                <w:rFonts w:cs="Arial"/>
                <w:color w:val="000000" w:themeColor="text1"/>
                <w:sz w:val="16"/>
                <w:szCs w:val="16"/>
                <w:lang w:val="en-US" w:eastAsia="ja-JP"/>
              </w:rPr>
              <w:t>場合、報告に適用されます。</w:t>
            </w:r>
          </w:p>
        </w:tc>
      </w:tr>
      <w:tr w:rsidR="001E4074" w:rsidRPr="00F80676" w14:paraId="1E1FC3A6" w14:textId="77777777" w:rsidTr="000D77F5">
        <w:trPr>
          <w:trHeight w:val="300"/>
        </w:trPr>
        <w:tc>
          <w:tcPr>
            <w:tcW w:w="1731" w:type="dxa"/>
            <w:shd w:val="clear" w:color="auto" w:fill="auto"/>
            <w:vAlign w:val="center"/>
          </w:tcPr>
          <w:p w14:paraId="5D8B06BB" w14:textId="3754C3AF" w:rsidR="001E4074" w:rsidRPr="00F80676" w:rsidRDefault="00DB4098" w:rsidP="004D3860">
            <w:pPr>
              <w:rPr>
                <w:rFonts w:cs="Arial"/>
                <w:b/>
                <w:bCs/>
                <w:sz w:val="16"/>
                <w:szCs w:val="16"/>
              </w:rPr>
            </w:pPr>
            <w:proofErr w:type="spellStart"/>
            <w:r w:rsidRPr="00F80676">
              <w:rPr>
                <w:rFonts w:cs="Arial"/>
                <w:b/>
                <w:bCs/>
                <w:sz w:val="16"/>
                <w:szCs w:val="16"/>
              </w:rPr>
              <w:t>ゲートウェイ</w:t>
            </w:r>
            <w:proofErr w:type="spellEnd"/>
          </w:p>
        </w:tc>
        <w:tc>
          <w:tcPr>
            <w:tcW w:w="13153" w:type="dxa"/>
            <w:gridSpan w:val="10"/>
            <w:shd w:val="clear" w:color="auto" w:fill="auto"/>
            <w:vAlign w:val="center"/>
          </w:tcPr>
          <w:p w14:paraId="398E2B4C" w14:textId="3CD22B1E" w:rsidR="001E4074" w:rsidRPr="00F80676" w:rsidRDefault="006D7BF3" w:rsidP="004D3860">
            <w:pPr>
              <w:rPr>
                <w:rFonts w:cs="Arial"/>
                <w:color w:val="000000" w:themeColor="text1"/>
                <w:sz w:val="16"/>
                <w:szCs w:val="16"/>
                <w:lang w:val="en-US"/>
              </w:rPr>
            </w:pPr>
            <w:proofErr w:type="spellStart"/>
            <w:r w:rsidRPr="00F80676">
              <w:rPr>
                <w:rFonts w:cs="Arial"/>
                <w:color w:val="000000" w:themeColor="text1"/>
                <w:sz w:val="16"/>
                <w:szCs w:val="16"/>
                <w:lang w:val="en-US"/>
              </w:rPr>
              <w:t>該当なし</w:t>
            </w:r>
            <w:proofErr w:type="spellEnd"/>
          </w:p>
        </w:tc>
      </w:tr>
      <w:tr w:rsidR="001E4074" w:rsidRPr="00F80676" w14:paraId="265BA05C" w14:textId="77777777" w:rsidTr="004D3860">
        <w:trPr>
          <w:trHeight w:val="300"/>
        </w:trPr>
        <w:tc>
          <w:tcPr>
            <w:tcW w:w="14884" w:type="dxa"/>
            <w:gridSpan w:val="11"/>
            <w:shd w:val="clear" w:color="auto" w:fill="0070C0"/>
            <w:vAlign w:val="center"/>
          </w:tcPr>
          <w:p w14:paraId="43A18442" w14:textId="2C712B60" w:rsidR="001E4074" w:rsidRPr="00F80676" w:rsidRDefault="0008016D" w:rsidP="00236DF0">
            <w:pPr>
              <w:pageBreakBefore/>
              <w:rPr>
                <w:rFonts w:cs="Arial"/>
                <w:b/>
                <w:bCs/>
                <w:color w:val="FFFFFF" w:themeColor="background1"/>
                <w:sz w:val="18"/>
                <w:szCs w:val="18"/>
                <w:lang w:val="en-US" w:eastAsia="en-GB"/>
              </w:rPr>
            </w:pPr>
            <w:proofErr w:type="spellStart"/>
            <w:r w:rsidRPr="00F80676">
              <w:rPr>
                <w:rFonts w:cs="Arial"/>
                <w:b/>
                <w:bCs/>
                <w:color w:val="FFFFFF" w:themeColor="background1"/>
                <w:sz w:val="18"/>
                <w:szCs w:val="18"/>
                <w:lang w:val="en-US" w:eastAsia="en-GB"/>
              </w:rPr>
              <w:t>評価</w:t>
            </w:r>
            <w:proofErr w:type="spellEnd"/>
          </w:p>
        </w:tc>
      </w:tr>
      <w:tr w:rsidR="001E4074" w:rsidRPr="00F80676" w14:paraId="13B0FD71" w14:textId="77777777" w:rsidTr="000D77F5">
        <w:trPr>
          <w:trHeight w:val="354"/>
        </w:trPr>
        <w:tc>
          <w:tcPr>
            <w:tcW w:w="1731" w:type="dxa"/>
            <w:shd w:val="clear" w:color="auto" w:fill="auto"/>
            <w:vAlign w:val="center"/>
          </w:tcPr>
          <w:p w14:paraId="2423AEBC" w14:textId="624A677C" w:rsidR="001E4074" w:rsidRPr="00F80676" w:rsidRDefault="0008016D" w:rsidP="004D3860">
            <w:pPr>
              <w:rPr>
                <w:rFonts w:cs="Arial"/>
                <w:b/>
                <w:sz w:val="16"/>
                <w:szCs w:val="16"/>
                <w:lang w:val="en-US"/>
              </w:rPr>
            </w:pPr>
            <w:proofErr w:type="spellStart"/>
            <w:r w:rsidRPr="00F80676">
              <w:rPr>
                <w:rFonts w:cs="Arial"/>
                <w:b/>
                <w:sz w:val="16"/>
                <w:szCs w:val="16"/>
                <w:lang w:val="en-US"/>
              </w:rPr>
              <w:t>評価基準</w:t>
            </w:r>
            <w:proofErr w:type="spellEnd"/>
          </w:p>
        </w:tc>
        <w:tc>
          <w:tcPr>
            <w:tcW w:w="13153" w:type="dxa"/>
            <w:gridSpan w:val="10"/>
            <w:shd w:val="clear" w:color="auto" w:fill="auto"/>
            <w:vAlign w:val="center"/>
          </w:tcPr>
          <w:p w14:paraId="34BA3DA1" w14:textId="34BDD75E" w:rsidR="001E4074" w:rsidRPr="00F80676" w:rsidRDefault="00920C45" w:rsidP="001E4074">
            <w:pPr>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本指標</w:t>
            </w:r>
            <w:r w:rsidR="00A9748C" w:rsidRPr="00F80676">
              <w:rPr>
                <w:rStyle w:val="Hyperlink"/>
                <w:rFonts w:cs="Arial"/>
                <w:color w:val="000000" w:themeColor="text1"/>
                <w:sz w:val="16"/>
                <w:szCs w:val="16"/>
                <w:lang w:eastAsia="ja-JP"/>
              </w:rPr>
              <w:t>のスコア</w:t>
            </w:r>
            <w:r w:rsidR="00161C5C" w:rsidRPr="00F80676">
              <w:rPr>
                <w:rStyle w:val="Hyperlink"/>
                <w:rFonts w:cs="Arial"/>
                <w:color w:val="000000" w:themeColor="text1"/>
                <w:sz w:val="16"/>
                <w:szCs w:val="16"/>
                <w:lang w:eastAsia="ja-JP"/>
              </w:rPr>
              <w:t>100</w:t>
            </w:r>
            <w:r w:rsidR="005E5F86" w:rsidRPr="00F80676">
              <w:rPr>
                <w:rStyle w:val="Hyperlink"/>
                <w:rFonts w:cs="Arial"/>
                <w:color w:val="000000" w:themeColor="text1"/>
                <w:sz w:val="16"/>
                <w:szCs w:val="16"/>
                <w:lang w:eastAsia="ja-JP"/>
              </w:rPr>
              <w:t>ポイント</w:t>
            </w:r>
            <w:r w:rsidR="00161C5C" w:rsidRPr="00F80676">
              <w:rPr>
                <w:rStyle w:val="Hyperlink"/>
                <w:rFonts w:cs="Arial"/>
                <w:color w:val="000000" w:themeColor="text1"/>
                <w:sz w:val="16"/>
                <w:szCs w:val="16"/>
                <w:lang w:eastAsia="ja-JP"/>
              </w:rPr>
              <w:t>は、アルファベット</w:t>
            </w:r>
            <w:r w:rsidR="00A9748C" w:rsidRPr="00F80676">
              <w:rPr>
                <w:rStyle w:val="Hyperlink"/>
                <w:rFonts w:cs="Arial"/>
                <w:color w:val="000000" w:themeColor="text1"/>
                <w:sz w:val="16"/>
                <w:szCs w:val="16"/>
                <w:lang w:eastAsia="ja-JP"/>
              </w:rPr>
              <w:t>の</w:t>
            </w:r>
            <w:r w:rsidR="00161C5C" w:rsidRPr="00F80676">
              <w:rPr>
                <w:rStyle w:val="Hyperlink"/>
                <w:rFonts w:cs="Arial"/>
                <w:color w:val="000000" w:themeColor="text1"/>
                <w:sz w:val="16"/>
                <w:szCs w:val="16"/>
                <w:lang w:eastAsia="ja-JP"/>
              </w:rPr>
              <w:t>回答選択肢と</w:t>
            </w:r>
            <w:r w:rsidR="005E5F86" w:rsidRPr="00F80676">
              <w:rPr>
                <w:rStyle w:val="Hyperlink"/>
                <w:rFonts w:cs="Arial"/>
                <w:color w:val="000000" w:themeColor="text1"/>
                <w:sz w:val="16"/>
                <w:szCs w:val="16"/>
                <w:lang w:eastAsia="ja-JP"/>
              </w:rPr>
              <w:t>、適用範囲に関する回答選択肢</w:t>
            </w:r>
            <w:r w:rsidR="00C42FF6" w:rsidRPr="00F80676">
              <w:rPr>
                <w:rStyle w:val="Hyperlink"/>
                <w:rFonts w:cs="Arial"/>
                <w:color w:val="000000" w:themeColor="text1"/>
                <w:sz w:val="16"/>
                <w:szCs w:val="16"/>
                <w:lang w:eastAsia="ja-JP"/>
              </w:rPr>
              <w:t>とに</w:t>
            </w:r>
            <w:r w:rsidR="00161C5C" w:rsidRPr="00F80676">
              <w:rPr>
                <w:rStyle w:val="Hyperlink"/>
                <w:rFonts w:cs="Arial"/>
                <w:color w:val="000000" w:themeColor="text1"/>
                <w:sz w:val="16"/>
                <w:szCs w:val="16"/>
                <w:lang w:eastAsia="ja-JP"/>
              </w:rPr>
              <w:t>分配されます。</w:t>
            </w:r>
          </w:p>
          <w:p w14:paraId="67DB2A85" w14:textId="201F4EF8" w:rsidR="001E4074" w:rsidRPr="00F80676" w:rsidRDefault="00C42FF6" w:rsidP="001E4074">
            <w:pPr>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回答が</w:t>
            </w:r>
            <w:r w:rsidR="008305D3" w:rsidRPr="00F80676">
              <w:rPr>
                <w:rStyle w:val="Hyperlink"/>
                <w:rFonts w:cs="Arial"/>
                <w:color w:val="000000" w:themeColor="text1"/>
                <w:sz w:val="16"/>
                <w:szCs w:val="16"/>
                <w:lang w:eastAsia="ja-JP"/>
              </w:rPr>
              <w:t>選択されていない場合</w:t>
            </w:r>
            <w:r w:rsidR="002F0FE1" w:rsidRPr="00F80676">
              <w:rPr>
                <w:rStyle w:val="Hyperlink"/>
                <w:rFonts w:cs="Arial"/>
                <w:color w:val="000000" w:themeColor="text1"/>
                <w:sz w:val="16"/>
                <w:szCs w:val="16"/>
                <w:lang w:eastAsia="ja-JP"/>
              </w:rPr>
              <w:t>の</w:t>
            </w:r>
            <w:r w:rsidR="00DD3B90" w:rsidRPr="00F80676">
              <w:rPr>
                <w:rStyle w:val="Hyperlink"/>
                <w:rFonts w:cs="Arial"/>
                <w:color w:val="000000" w:themeColor="text1"/>
                <w:sz w:val="16"/>
                <w:szCs w:val="16"/>
                <w:lang w:eastAsia="ja-JP"/>
              </w:rPr>
              <w:t>スコアは</w:t>
            </w:r>
            <w:r w:rsidR="00DD3B90" w:rsidRPr="00F80676">
              <w:rPr>
                <w:rStyle w:val="Hyperlink"/>
                <w:rFonts w:cs="Arial"/>
                <w:color w:val="000000" w:themeColor="text1"/>
                <w:sz w:val="16"/>
                <w:szCs w:val="16"/>
                <w:lang w:eastAsia="ja-JP"/>
              </w:rPr>
              <w:t>0</w:t>
            </w:r>
            <w:r w:rsidR="00443786" w:rsidRPr="00F80676">
              <w:rPr>
                <w:rStyle w:val="Hyperlink"/>
                <w:rFonts w:cs="Arial"/>
                <w:color w:val="000000" w:themeColor="text1"/>
                <w:sz w:val="16"/>
                <w:szCs w:val="16"/>
                <w:lang w:eastAsia="ja-JP"/>
              </w:rPr>
              <w:t>。</w:t>
            </w:r>
            <w:r w:rsidR="001E1CA8" w:rsidRPr="00F80676">
              <w:rPr>
                <w:rStyle w:val="Hyperlink"/>
                <w:rFonts w:cs="Arial"/>
                <w:color w:val="000000" w:themeColor="text1"/>
                <w:sz w:val="16"/>
                <w:szCs w:val="16"/>
                <w:lang w:eastAsia="ja-JP"/>
              </w:rPr>
              <w:t>（</w:t>
            </w:r>
            <w:r w:rsidR="00783941" w:rsidRPr="00F80676">
              <w:rPr>
                <w:rStyle w:val="Hyperlink"/>
                <w:rFonts w:cs="Arial"/>
                <w:color w:val="000000" w:themeColor="text1"/>
                <w:sz w:val="16"/>
                <w:szCs w:val="16"/>
                <w:lang w:eastAsia="ja-JP"/>
              </w:rPr>
              <w:t>A</w:t>
            </w:r>
            <w:r w:rsidR="001E1CA8" w:rsidRPr="00F80676">
              <w:rPr>
                <w:rStyle w:val="Hyperlink"/>
                <w:rFonts w:cs="Arial"/>
                <w:color w:val="000000" w:themeColor="text1"/>
                <w:sz w:val="16"/>
                <w:szCs w:val="16"/>
                <w:lang w:eastAsia="ja-JP"/>
              </w:rPr>
              <w:t>）</w:t>
            </w:r>
            <w:r w:rsidR="00783941" w:rsidRPr="00F80676">
              <w:rPr>
                <w:rStyle w:val="Hyperlink"/>
                <w:rFonts w:cs="Arial"/>
                <w:color w:val="000000" w:themeColor="text1"/>
                <w:sz w:val="16"/>
                <w:szCs w:val="16"/>
                <w:lang w:eastAsia="ja-JP"/>
              </w:rPr>
              <w:t>の</w:t>
            </w:r>
            <w:r w:rsidR="00161C5C" w:rsidRPr="00F80676">
              <w:rPr>
                <w:rStyle w:val="Hyperlink"/>
                <w:rFonts w:cs="Arial"/>
                <w:color w:val="000000" w:themeColor="text1"/>
                <w:sz w:val="16"/>
                <w:szCs w:val="16"/>
                <w:lang w:eastAsia="ja-JP"/>
              </w:rPr>
              <w:t>場合のスコア</w:t>
            </w:r>
            <w:r w:rsidR="00783941" w:rsidRPr="00F80676">
              <w:rPr>
                <w:rStyle w:val="Hyperlink"/>
                <w:rFonts w:cs="Arial"/>
                <w:color w:val="000000" w:themeColor="text1"/>
                <w:sz w:val="16"/>
                <w:szCs w:val="16"/>
                <w:lang w:eastAsia="ja-JP"/>
              </w:rPr>
              <w:t>は</w:t>
            </w:r>
            <w:r w:rsidR="00783941" w:rsidRPr="00F80676">
              <w:rPr>
                <w:rStyle w:val="Hyperlink"/>
                <w:rFonts w:cs="Arial"/>
                <w:color w:val="000000" w:themeColor="text1"/>
                <w:sz w:val="16"/>
                <w:szCs w:val="16"/>
                <w:lang w:eastAsia="ja-JP"/>
              </w:rPr>
              <w:t>25</w:t>
            </w:r>
            <w:r w:rsidR="00161C5C" w:rsidRPr="00F80676">
              <w:rPr>
                <w:rStyle w:val="Hyperlink"/>
                <w:rFonts w:cs="Arial"/>
                <w:color w:val="000000" w:themeColor="text1"/>
                <w:sz w:val="16"/>
                <w:szCs w:val="16"/>
                <w:lang w:eastAsia="ja-JP"/>
              </w:rPr>
              <w:t>。</w:t>
            </w:r>
            <w:r w:rsidR="001E1CA8" w:rsidRPr="00F80676">
              <w:rPr>
                <w:rStyle w:val="Hyperlink"/>
                <w:rFonts w:cs="Arial"/>
                <w:color w:val="000000" w:themeColor="text1"/>
                <w:sz w:val="16"/>
                <w:szCs w:val="16"/>
                <w:lang w:eastAsia="ja-JP"/>
              </w:rPr>
              <w:t>（</w:t>
            </w:r>
            <w:r w:rsidR="00161C5C" w:rsidRPr="00F80676">
              <w:rPr>
                <w:rStyle w:val="Hyperlink"/>
                <w:rFonts w:cs="Arial"/>
                <w:color w:val="000000" w:themeColor="text1"/>
                <w:sz w:val="16"/>
                <w:szCs w:val="16"/>
                <w:lang w:eastAsia="ja-JP"/>
              </w:rPr>
              <w:t>A</w:t>
            </w:r>
            <w:r w:rsidR="001E1CA8" w:rsidRPr="00F80676">
              <w:rPr>
                <w:rStyle w:val="Hyperlink"/>
                <w:rFonts w:cs="Arial"/>
                <w:color w:val="000000" w:themeColor="text1"/>
                <w:sz w:val="16"/>
                <w:szCs w:val="16"/>
                <w:lang w:eastAsia="ja-JP"/>
              </w:rPr>
              <w:t>）</w:t>
            </w:r>
            <w:r w:rsidR="00161C5C" w:rsidRPr="00F80676">
              <w:rPr>
                <w:rStyle w:val="Hyperlink"/>
                <w:rFonts w:cs="Arial"/>
                <w:color w:val="000000" w:themeColor="text1"/>
                <w:sz w:val="16"/>
                <w:szCs w:val="16"/>
                <w:lang w:eastAsia="ja-JP"/>
              </w:rPr>
              <w:t>と</w:t>
            </w:r>
            <w:r w:rsidR="001E1CA8" w:rsidRPr="00F80676">
              <w:rPr>
                <w:rStyle w:val="Hyperlink"/>
                <w:rFonts w:cs="Arial"/>
                <w:color w:val="000000" w:themeColor="text1"/>
                <w:sz w:val="16"/>
                <w:szCs w:val="16"/>
                <w:lang w:eastAsia="ja-JP"/>
              </w:rPr>
              <w:t>（</w:t>
            </w:r>
            <w:r w:rsidR="00161C5C" w:rsidRPr="00F80676">
              <w:rPr>
                <w:rStyle w:val="Hyperlink"/>
                <w:rFonts w:cs="Arial"/>
                <w:color w:val="000000" w:themeColor="text1"/>
                <w:sz w:val="16"/>
                <w:szCs w:val="16"/>
                <w:lang w:eastAsia="ja-JP"/>
              </w:rPr>
              <w:t>B</w:t>
            </w:r>
            <w:r w:rsidR="001E1CA8" w:rsidRPr="00F80676">
              <w:rPr>
                <w:rStyle w:val="Hyperlink"/>
                <w:rFonts w:cs="Arial"/>
                <w:color w:val="000000" w:themeColor="text1"/>
                <w:sz w:val="16"/>
                <w:szCs w:val="16"/>
                <w:lang w:eastAsia="ja-JP"/>
              </w:rPr>
              <w:t>）</w:t>
            </w:r>
            <w:r w:rsidR="00161C5C" w:rsidRPr="00F80676">
              <w:rPr>
                <w:rStyle w:val="Hyperlink"/>
                <w:rFonts w:cs="Arial"/>
                <w:color w:val="000000" w:themeColor="text1"/>
                <w:sz w:val="16"/>
                <w:szCs w:val="16"/>
                <w:lang w:eastAsia="ja-JP"/>
              </w:rPr>
              <w:t>の両方が選択された場合のスコア</w:t>
            </w:r>
            <w:r w:rsidR="00783941" w:rsidRPr="00F80676">
              <w:rPr>
                <w:rStyle w:val="Hyperlink"/>
                <w:rFonts w:cs="Arial"/>
                <w:color w:val="000000" w:themeColor="text1"/>
                <w:sz w:val="16"/>
                <w:szCs w:val="16"/>
                <w:lang w:eastAsia="ja-JP"/>
              </w:rPr>
              <w:t>は</w:t>
            </w:r>
            <w:r w:rsidR="00783941" w:rsidRPr="00F80676">
              <w:rPr>
                <w:rStyle w:val="Hyperlink"/>
                <w:rFonts w:cs="Arial"/>
                <w:color w:val="000000" w:themeColor="text1"/>
                <w:sz w:val="16"/>
                <w:szCs w:val="16"/>
                <w:lang w:eastAsia="ja-JP"/>
              </w:rPr>
              <w:t>50</w:t>
            </w:r>
            <w:r w:rsidR="00161C5C" w:rsidRPr="00F80676">
              <w:rPr>
                <w:rStyle w:val="Hyperlink"/>
                <w:rFonts w:cs="Arial"/>
                <w:color w:val="000000" w:themeColor="text1"/>
                <w:sz w:val="16"/>
                <w:szCs w:val="16"/>
                <w:lang w:eastAsia="ja-JP"/>
              </w:rPr>
              <w:t>。</w:t>
            </w:r>
          </w:p>
          <w:p w14:paraId="5DFB12C5" w14:textId="77777777" w:rsidR="001E4074" w:rsidRPr="00F80676" w:rsidRDefault="001E4074" w:rsidP="001E4074">
            <w:pPr>
              <w:rPr>
                <w:rStyle w:val="Hyperlink"/>
                <w:rFonts w:cs="Arial"/>
                <w:color w:val="000000" w:themeColor="text1"/>
                <w:sz w:val="16"/>
                <w:szCs w:val="16"/>
                <w:lang w:eastAsia="ja-JP"/>
              </w:rPr>
            </w:pPr>
          </w:p>
          <w:p w14:paraId="040C0356" w14:textId="2CD0611A" w:rsidR="001E4074" w:rsidRPr="00F80676" w:rsidRDefault="00C42FF6" w:rsidP="001E4074">
            <w:pPr>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適用範囲</w:t>
            </w:r>
            <w:r w:rsidR="001E1CA8" w:rsidRPr="00F80676">
              <w:rPr>
                <w:rStyle w:val="Hyperlink"/>
                <w:rFonts w:cs="Arial"/>
                <w:color w:val="000000" w:themeColor="text1"/>
                <w:sz w:val="16"/>
                <w:szCs w:val="16"/>
                <w:lang w:eastAsia="ja-JP"/>
              </w:rPr>
              <w:t>（</w:t>
            </w:r>
            <w:r w:rsidR="00A9748C" w:rsidRPr="00F80676">
              <w:rPr>
                <w:rStyle w:val="Hyperlink"/>
                <w:rFonts w:cs="Arial"/>
                <w:color w:val="000000" w:themeColor="text1"/>
                <w:sz w:val="16"/>
                <w:szCs w:val="16"/>
                <w:lang w:eastAsia="ja-JP"/>
              </w:rPr>
              <w:t>番号の回答選択肢</w:t>
            </w:r>
            <w:r w:rsidR="001E1CA8" w:rsidRPr="00F80676">
              <w:rPr>
                <w:rStyle w:val="Hyperlink"/>
                <w:rFonts w:cs="Arial"/>
                <w:color w:val="000000" w:themeColor="text1"/>
                <w:sz w:val="16"/>
                <w:szCs w:val="16"/>
                <w:lang w:eastAsia="ja-JP"/>
              </w:rPr>
              <w:t>）</w:t>
            </w:r>
            <w:r w:rsidR="00A9748C" w:rsidRPr="00F80676">
              <w:rPr>
                <w:rStyle w:val="Hyperlink"/>
                <w:rFonts w:cs="Arial"/>
                <w:color w:val="000000" w:themeColor="text1"/>
                <w:sz w:val="16"/>
                <w:szCs w:val="16"/>
                <w:lang w:eastAsia="ja-JP"/>
              </w:rPr>
              <w:t>のスコア</w:t>
            </w:r>
            <w:r w:rsidR="001E4074" w:rsidRPr="00F80676">
              <w:rPr>
                <w:rStyle w:val="Hyperlink"/>
                <w:rFonts w:cs="Arial"/>
                <w:color w:val="000000" w:themeColor="text1"/>
                <w:sz w:val="16"/>
                <w:szCs w:val="16"/>
                <w:lang w:eastAsia="ja-JP"/>
              </w:rPr>
              <w:t>50</w:t>
            </w:r>
            <w:r w:rsidR="00D126CA" w:rsidRPr="00F80676">
              <w:rPr>
                <w:rStyle w:val="Hyperlink"/>
                <w:rFonts w:cs="Arial"/>
                <w:color w:val="000000" w:themeColor="text1"/>
                <w:sz w:val="16"/>
                <w:szCs w:val="16"/>
                <w:lang w:eastAsia="ja-JP"/>
              </w:rPr>
              <w:t>ポイント</w:t>
            </w:r>
            <w:r w:rsidR="00A9748C" w:rsidRPr="00F80676">
              <w:rPr>
                <w:rStyle w:val="Hyperlink"/>
                <w:rFonts w:cs="Arial"/>
                <w:color w:val="000000" w:themeColor="text1"/>
                <w:sz w:val="16"/>
                <w:szCs w:val="16"/>
                <w:lang w:eastAsia="ja-JP"/>
              </w:rPr>
              <w:t>は、</w:t>
            </w:r>
            <w:r w:rsidR="00D126CA" w:rsidRPr="00F80676">
              <w:rPr>
                <w:rStyle w:val="Hyperlink"/>
                <w:rFonts w:cs="Arial"/>
                <w:color w:val="000000" w:themeColor="text1"/>
                <w:sz w:val="16"/>
                <w:szCs w:val="16"/>
                <w:lang w:eastAsia="ja-JP"/>
              </w:rPr>
              <w:t>選択可能なアルファベット</w:t>
            </w:r>
            <w:r w:rsidR="00A9748C" w:rsidRPr="00F80676">
              <w:rPr>
                <w:rStyle w:val="Hyperlink"/>
                <w:rFonts w:cs="Arial"/>
                <w:color w:val="000000" w:themeColor="text1"/>
                <w:sz w:val="16"/>
                <w:szCs w:val="16"/>
                <w:lang w:eastAsia="ja-JP"/>
              </w:rPr>
              <w:t>の</w:t>
            </w:r>
            <w:r w:rsidR="00D126CA" w:rsidRPr="00F80676">
              <w:rPr>
                <w:rStyle w:val="Hyperlink"/>
                <w:rFonts w:cs="Arial"/>
                <w:color w:val="000000" w:themeColor="text1"/>
                <w:sz w:val="16"/>
                <w:szCs w:val="16"/>
                <w:lang w:eastAsia="ja-JP"/>
              </w:rPr>
              <w:t>回答</w:t>
            </w:r>
            <w:r w:rsidR="00B70F65" w:rsidRPr="00F80676">
              <w:rPr>
                <w:rStyle w:val="Hyperlink"/>
                <w:rFonts w:cs="Arial"/>
                <w:color w:val="000000" w:themeColor="text1"/>
                <w:sz w:val="16"/>
                <w:szCs w:val="16"/>
                <w:lang w:eastAsia="ja-JP"/>
              </w:rPr>
              <w:t>選択肢の</w:t>
            </w:r>
            <w:r w:rsidR="00B251BA" w:rsidRPr="00F80676">
              <w:rPr>
                <w:rStyle w:val="Hyperlink"/>
                <w:rFonts w:cs="Arial"/>
                <w:color w:val="000000" w:themeColor="text1"/>
                <w:sz w:val="16"/>
                <w:szCs w:val="16"/>
                <w:lang w:eastAsia="ja-JP"/>
              </w:rPr>
              <w:t>数</w:t>
            </w:r>
            <w:r w:rsidR="001E1CA8" w:rsidRPr="00F80676">
              <w:rPr>
                <w:rStyle w:val="Hyperlink"/>
                <w:rFonts w:cs="Arial"/>
                <w:color w:val="000000" w:themeColor="text1"/>
                <w:sz w:val="16"/>
                <w:szCs w:val="16"/>
                <w:lang w:eastAsia="ja-JP"/>
              </w:rPr>
              <w:t>（</w:t>
            </w:r>
            <w:r w:rsidR="00B251BA" w:rsidRPr="00F80676">
              <w:rPr>
                <w:rStyle w:val="Hyperlink"/>
                <w:rFonts w:cs="Arial"/>
                <w:color w:val="000000" w:themeColor="text1"/>
                <w:sz w:val="16"/>
                <w:szCs w:val="16"/>
                <w:lang w:eastAsia="ja-JP"/>
              </w:rPr>
              <w:t>2</w:t>
            </w:r>
            <w:r w:rsidR="001E1CA8" w:rsidRPr="00F80676">
              <w:rPr>
                <w:rStyle w:val="Hyperlink"/>
                <w:rFonts w:cs="Arial"/>
                <w:color w:val="000000" w:themeColor="text1"/>
                <w:sz w:val="16"/>
                <w:szCs w:val="16"/>
                <w:lang w:eastAsia="ja-JP"/>
              </w:rPr>
              <w:t>）</w:t>
            </w:r>
            <w:r w:rsidR="00B251BA" w:rsidRPr="00F80676">
              <w:rPr>
                <w:rStyle w:val="Hyperlink"/>
                <w:rFonts w:cs="Arial"/>
                <w:color w:val="000000" w:themeColor="text1"/>
                <w:sz w:val="16"/>
                <w:szCs w:val="16"/>
                <w:lang w:eastAsia="ja-JP"/>
              </w:rPr>
              <w:t>で</w:t>
            </w:r>
            <w:r w:rsidR="00B70F65" w:rsidRPr="00F80676">
              <w:rPr>
                <w:rStyle w:val="Hyperlink"/>
                <w:rFonts w:cs="Arial"/>
                <w:color w:val="000000" w:themeColor="text1"/>
                <w:sz w:val="16"/>
                <w:szCs w:val="16"/>
                <w:lang w:eastAsia="ja-JP"/>
              </w:rPr>
              <w:t>分割され</w:t>
            </w:r>
            <w:r w:rsidR="00B251BA" w:rsidRPr="00F80676">
              <w:rPr>
                <w:rStyle w:val="Hyperlink"/>
                <w:rFonts w:cs="Arial"/>
                <w:color w:val="000000" w:themeColor="text1"/>
                <w:sz w:val="16"/>
                <w:szCs w:val="16"/>
                <w:lang w:eastAsia="ja-JP"/>
              </w:rPr>
              <w:t>ます。</w:t>
            </w:r>
          </w:p>
          <w:p w14:paraId="5BE89FB4" w14:textId="77777777" w:rsidR="001E4074" w:rsidRPr="00F80676" w:rsidRDefault="001E4074" w:rsidP="001E4074">
            <w:pPr>
              <w:rPr>
                <w:rStyle w:val="Hyperlink"/>
                <w:rFonts w:cs="Arial"/>
                <w:color w:val="000000" w:themeColor="text1"/>
                <w:sz w:val="16"/>
                <w:szCs w:val="16"/>
                <w:lang w:eastAsia="ja-JP"/>
              </w:rPr>
            </w:pPr>
          </w:p>
          <w:p w14:paraId="0643B5B4" w14:textId="4DCF8718" w:rsidR="001E4074" w:rsidRPr="00F80676" w:rsidRDefault="001E1CA8" w:rsidP="001E4074">
            <w:pPr>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w:t>
            </w:r>
            <w:r w:rsidR="00B251BA" w:rsidRPr="00F80676">
              <w:rPr>
                <w:rStyle w:val="Hyperlink"/>
                <w:rFonts w:cs="Arial"/>
                <w:color w:val="000000" w:themeColor="text1"/>
                <w:sz w:val="16"/>
                <w:szCs w:val="16"/>
                <w:lang w:eastAsia="ja-JP"/>
              </w:rPr>
              <w:t>A</w:t>
            </w:r>
            <w:r w:rsidRPr="00F80676">
              <w:rPr>
                <w:rStyle w:val="Hyperlink"/>
                <w:rFonts w:cs="Arial"/>
                <w:color w:val="000000" w:themeColor="text1"/>
                <w:sz w:val="16"/>
                <w:szCs w:val="16"/>
                <w:lang w:eastAsia="ja-JP"/>
              </w:rPr>
              <w:t>）</w:t>
            </w:r>
            <w:r w:rsidR="00B251BA" w:rsidRPr="00F80676">
              <w:rPr>
                <w:rStyle w:val="Hyperlink"/>
                <w:rFonts w:cs="Arial"/>
                <w:color w:val="000000" w:themeColor="text1"/>
                <w:sz w:val="16"/>
                <w:szCs w:val="16"/>
                <w:lang w:eastAsia="ja-JP"/>
              </w:rPr>
              <w:t>、</w:t>
            </w:r>
            <w:r w:rsidRPr="00F80676">
              <w:rPr>
                <w:rStyle w:val="Hyperlink"/>
                <w:rFonts w:cs="Arial"/>
                <w:color w:val="000000" w:themeColor="text1"/>
                <w:sz w:val="16"/>
                <w:szCs w:val="16"/>
                <w:lang w:eastAsia="ja-JP"/>
              </w:rPr>
              <w:t>（</w:t>
            </w:r>
            <w:r w:rsidR="00B251BA" w:rsidRPr="00F80676">
              <w:rPr>
                <w:rStyle w:val="Hyperlink"/>
                <w:rFonts w:cs="Arial"/>
                <w:color w:val="000000" w:themeColor="text1"/>
                <w:sz w:val="16"/>
                <w:szCs w:val="16"/>
                <w:lang w:eastAsia="ja-JP"/>
              </w:rPr>
              <w:t>B</w:t>
            </w:r>
            <w:r w:rsidRPr="00F80676">
              <w:rPr>
                <w:rStyle w:val="Hyperlink"/>
                <w:rFonts w:cs="Arial"/>
                <w:color w:val="000000" w:themeColor="text1"/>
                <w:sz w:val="16"/>
                <w:szCs w:val="16"/>
                <w:lang w:eastAsia="ja-JP"/>
              </w:rPr>
              <w:t>）</w:t>
            </w:r>
            <w:r w:rsidR="00B251BA" w:rsidRPr="00F80676">
              <w:rPr>
                <w:rStyle w:val="Hyperlink"/>
                <w:rFonts w:cs="Arial"/>
                <w:color w:val="000000" w:themeColor="text1"/>
                <w:sz w:val="16"/>
                <w:szCs w:val="16"/>
                <w:lang w:eastAsia="ja-JP"/>
              </w:rPr>
              <w:t>それぞれ</w:t>
            </w:r>
            <w:r w:rsidR="00B70F65" w:rsidRPr="00F80676">
              <w:rPr>
                <w:rStyle w:val="Hyperlink"/>
                <w:rFonts w:cs="Arial"/>
                <w:color w:val="000000" w:themeColor="text1"/>
                <w:sz w:val="16"/>
                <w:szCs w:val="16"/>
                <w:lang w:eastAsia="ja-JP"/>
              </w:rPr>
              <w:t>の回答選択</w:t>
            </w:r>
            <w:r w:rsidR="00D71A1E" w:rsidRPr="00F80676">
              <w:rPr>
                <w:rStyle w:val="Hyperlink"/>
                <w:rFonts w:cs="Arial"/>
                <w:color w:val="000000" w:themeColor="text1"/>
                <w:sz w:val="16"/>
                <w:szCs w:val="16"/>
                <w:lang w:eastAsia="ja-JP"/>
              </w:rPr>
              <w:t>に</w:t>
            </w:r>
            <w:r w:rsidR="00B70F65" w:rsidRPr="00F80676">
              <w:rPr>
                <w:rStyle w:val="Hyperlink"/>
                <w:rFonts w:cs="Arial"/>
                <w:color w:val="000000" w:themeColor="text1"/>
                <w:sz w:val="16"/>
                <w:szCs w:val="16"/>
                <w:lang w:eastAsia="ja-JP"/>
              </w:rPr>
              <w:t>つき</w:t>
            </w:r>
            <w:r w:rsidR="00B251BA" w:rsidRPr="00F80676">
              <w:rPr>
                <w:rStyle w:val="Hyperlink"/>
                <w:rFonts w:cs="Arial"/>
                <w:color w:val="000000" w:themeColor="text1"/>
                <w:sz w:val="16"/>
                <w:szCs w:val="16"/>
                <w:lang w:eastAsia="ja-JP"/>
              </w:rPr>
              <w:t>、各選択肢のスコアは次の比率で計算されます。</w:t>
            </w:r>
          </w:p>
          <w:p w14:paraId="6E9E70C9" w14:textId="1B6C1514" w:rsidR="001E4074" w:rsidRPr="00F80676" w:rsidRDefault="00B251BA" w:rsidP="001E4074">
            <w:pPr>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w:t>
            </w:r>
            <w:r w:rsidR="001E1CA8" w:rsidRPr="00F80676">
              <w:rPr>
                <w:rStyle w:val="Hyperlink"/>
                <w:rFonts w:cs="Arial"/>
                <w:color w:val="000000" w:themeColor="text1"/>
                <w:sz w:val="16"/>
                <w:szCs w:val="16"/>
                <w:lang w:eastAsia="ja-JP"/>
              </w:rPr>
              <w:t>（</w:t>
            </w:r>
            <w:r w:rsidRPr="00F80676">
              <w:rPr>
                <w:rStyle w:val="Hyperlink"/>
                <w:rFonts w:cs="Arial"/>
                <w:color w:val="000000" w:themeColor="text1"/>
                <w:sz w:val="16"/>
                <w:szCs w:val="16"/>
                <w:lang w:eastAsia="ja-JP"/>
              </w:rPr>
              <w:t>3</w:t>
            </w:r>
            <w:r w:rsidR="001E1CA8" w:rsidRPr="00F80676">
              <w:rPr>
                <w:rStyle w:val="Hyperlink"/>
                <w:rFonts w:cs="Arial"/>
                <w:color w:val="000000" w:themeColor="text1"/>
                <w:sz w:val="16"/>
                <w:szCs w:val="16"/>
                <w:lang w:eastAsia="ja-JP"/>
              </w:rPr>
              <w:t>）</w:t>
            </w:r>
            <w:r w:rsidR="00B70F65" w:rsidRPr="00F80676">
              <w:rPr>
                <w:rStyle w:val="Hyperlink"/>
                <w:rFonts w:cs="Arial"/>
                <w:color w:val="000000" w:themeColor="text1"/>
                <w:sz w:val="16"/>
                <w:szCs w:val="16"/>
                <w:lang w:eastAsia="ja-JP"/>
              </w:rPr>
              <w:t>一部</w:t>
            </w:r>
            <w:r w:rsidRPr="00F80676">
              <w:rPr>
                <w:rStyle w:val="Hyperlink"/>
                <w:rFonts w:cs="Arial"/>
                <w:color w:val="000000" w:themeColor="text1"/>
                <w:sz w:val="16"/>
                <w:szCs w:val="16"/>
                <w:lang w:eastAsia="ja-JP"/>
              </w:rPr>
              <w:t>」の場合、</w:t>
            </w:r>
            <w:r w:rsidR="001E1CA8" w:rsidRPr="00F80676">
              <w:rPr>
                <w:rStyle w:val="Hyperlink"/>
                <w:rFonts w:cs="Arial"/>
                <w:color w:val="000000" w:themeColor="text1"/>
                <w:sz w:val="16"/>
                <w:szCs w:val="16"/>
                <w:lang w:eastAsia="ja-JP"/>
              </w:rPr>
              <w:t>（</w:t>
            </w:r>
            <w:r w:rsidR="001E4074" w:rsidRPr="00F80676">
              <w:rPr>
                <w:rStyle w:val="Hyperlink"/>
                <w:rFonts w:cs="Arial"/>
                <w:color w:val="000000" w:themeColor="text1"/>
                <w:sz w:val="16"/>
                <w:szCs w:val="16"/>
                <w:lang w:eastAsia="ja-JP"/>
              </w:rPr>
              <w:t>50/2</w:t>
            </w:r>
            <w:r w:rsidR="001E1CA8" w:rsidRPr="00F80676">
              <w:rPr>
                <w:rStyle w:val="Hyperlink"/>
                <w:rFonts w:cs="Arial"/>
                <w:color w:val="000000" w:themeColor="text1"/>
                <w:sz w:val="16"/>
                <w:szCs w:val="16"/>
                <w:lang w:eastAsia="ja-JP"/>
              </w:rPr>
              <w:t>）</w:t>
            </w:r>
            <w:r w:rsidR="00B70F65" w:rsidRPr="00F80676">
              <w:rPr>
                <w:rStyle w:val="Hyperlink"/>
                <w:rFonts w:cs="Arial"/>
                <w:color w:val="000000" w:themeColor="text1"/>
                <w:sz w:val="16"/>
                <w:szCs w:val="16"/>
                <w:lang w:eastAsia="ja-JP"/>
              </w:rPr>
              <w:t>スコア</w:t>
            </w:r>
            <w:r w:rsidRPr="00F80676">
              <w:rPr>
                <w:rStyle w:val="Hyperlink"/>
                <w:rFonts w:cs="Arial"/>
                <w:color w:val="000000" w:themeColor="text1"/>
                <w:sz w:val="16"/>
                <w:szCs w:val="16"/>
                <w:lang w:eastAsia="ja-JP"/>
              </w:rPr>
              <w:t>の</w:t>
            </w:r>
            <w:r w:rsidRPr="00F80676">
              <w:rPr>
                <w:rStyle w:val="Hyperlink"/>
                <w:rFonts w:cs="Arial"/>
                <w:color w:val="000000" w:themeColor="text1"/>
                <w:sz w:val="16"/>
                <w:szCs w:val="16"/>
                <w:lang w:eastAsia="ja-JP"/>
              </w:rPr>
              <w:t>25%</w:t>
            </w:r>
          </w:p>
          <w:p w14:paraId="4F59CA47" w14:textId="4F560FB1" w:rsidR="001E4074" w:rsidRPr="00F80676" w:rsidRDefault="00B251BA" w:rsidP="001E4074">
            <w:pPr>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w:t>
            </w:r>
            <w:r w:rsidR="001E1CA8" w:rsidRPr="00F80676">
              <w:rPr>
                <w:rStyle w:val="Hyperlink"/>
                <w:rFonts w:cs="Arial"/>
                <w:color w:val="000000" w:themeColor="text1"/>
                <w:sz w:val="16"/>
                <w:szCs w:val="16"/>
                <w:lang w:eastAsia="ja-JP"/>
              </w:rPr>
              <w:t>（</w:t>
            </w:r>
            <w:r w:rsidRPr="00F80676">
              <w:rPr>
                <w:rStyle w:val="Hyperlink"/>
                <w:rFonts w:cs="Arial"/>
                <w:color w:val="000000" w:themeColor="text1"/>
                <w:sz w:val="16"/>
                <w:szCs w:val="16"/>
                <w:lang w:eastAsia="ja-JP"/>
              </w:rPr>
              <w:t>2</w:t>
            </w:r>
            <w:r w:rsidR="001E1CA8" w:rsidRPr="00F80676">
              <w:rPr>
                <w:rStyle w:val="Hyperlink"/>
                <w:rFonts w:cs="Arial"/>
                <w:color w:val="000000" w:themeColor="text1"/>
                <w:sz w:val="16"/>
                <w:szCs w:val="16"/>
                <w:lang w:eastAsia="ja-JP"/>
              </w:rPr>
              <w:t>）</w:t>
            </w:r>
            <w:r w:rsidRPr="00F80676">
              <w:rPr>
                <w:rStyle w:val="Hyperlink"/>
                <w:rFonts w:cs="Arial"/>
                <w:color w:val="000000" w:themeColor="text1"/>
                <w:sz w:val="16"/>
                <w:szCs w:val="16"/>
                <w:lang w:eastAsia="ja-JP"/>
              </w:rPr>
              <w:t>過半数」の場合、</w:t>
            </w:r>
            <w:r w:rsidR="001E1CA8" w:rsidRPr="00F80676">
              <w:rPr>
                <w:rStyle w:val="Hyperlink"/>
                <w:rFonts w:cs="Arial"/>
                <w:color w:val="000000" w:themeColor="text1"/>
                <w:sz w:val="16"/>
                <w:szCs w:val="16"/>
                <w:lang w:eastAsia="ja-JP"/>
              </w:rPr>
              <w:t>（</w:t>
            </w:r>
            <w:r w:rsidRPr="00F80676">
              <w:rPr>
                <w:rStyle w:val="Hyperlink"/>
                <w:rFonts w:cs="Arial"/>
                <w:color w:val="000000" w:themeColor="text1"/>
                <w:sz w:val="16"/>
                <w:szCs w:val="16"/>
                <w:lang w:eastAsia="ja-JP"/>
              </w:rPr>
              <w:t>50/2</w:t>
            </w:r>
            <w:r w:rsidR="001E1CA8" w:rsidRPr="00F80676">
              <w:rPr>
                <w:rStyle w:val="Hyperlink"/>
                <w:rFonts w:cs="Arial"/>
                <w:color w:val="000000" w:themeColor="text1"/>
                <w:sz w:val="16"/>
                <w:szCs w:val="16"/>
                <w:lang w:eastAsia="ja-JP"/>
              </w:rPr>
              <w:t>）</w:t>
            </w:r>
            <w:r w:rsidR="00B70F65" w:rsidRPr="00F80676">
              <w:rPr>
                <w:rStyle w:val="Hyperlink"/>
                <w:rFonts w:cs="Arial"/>
                <w:color w:val="000000" w:themeColor="text1"/>
                <w:sz w:val="16"/>
                <w:szCs w:val="16"/>
                <w:lang w:eastAsia="ja-JP"/>
              </w:rPr>
              <w:t>スコア</w:t>
            </w:r>
            <w:r w:rsidRPr="00F80676">
              <w:rPr>
                <w:rStyle w:val="Hyperlink"/>
                <w:rFonts w:cs="Arial"/>
                <w:color w:val="000000" w:themeColor="text1"/>
                <w:sz w:val="16"/>
                <w:szCs w:val="16"/>
                <w:lang w:eastAsia="ja-JP"/>
              </w:rPr>
              <w:t>の</w:t>
            </w:r>
            <w:r w:rsidR="001E4074" w:rsidRPr="00F80676">
              <w:rPr>
                <w:rStyle w:val="Hyperlink"/>
                <w:rFonts w:cs="Arial"/>
                <w:color w:val="000000" w:themeColor="text1"/>
                <w:sz w:val="16"/>
                <w:szCs w:val="16"/>
                <w:lang w:eastAsia="ja-JP"/>
              </w:rPr>
              <w:t>50%</w:t>
            </w:r>
          </w:p>
          <w:p w14:paraId="07F31673" w14:textId="365B5242" w:rsidR="001E4074" w:rsidRPr="00F80676" w:rsidRDefault="00B251BA" w:rsidP="001E4074">
            <w:pPr>
              <w:rPr>
                <w:rStyle w:val="Hyperlink"/>
                <w:rFonts w:cs="Arial"/>
                <w:color w:val="000000" w:themeColor="text1"/>
                <w:lang w:eastAsia="ja-JP"/>
              </w:rPr>
            </w:pPr>
            <w:r w:rsidRPr="00F80676">
              <w:rPr>
                <w:rStyle w:val="Hyperlink"/>
                <w:rFonts w:cs="Arial"/>
                <w:color w:val="000000" w:themeColor="text1"/>
                <w:sz w:val="16"/>
                <w:szCs w:val="16"/>
                <w:lang w:eastAsia="ja-JP"/>
              </w:rPr>
              <w:t>「</w:t>
            </w:r>
            <w:r w:rsidR="001E1CA8" w:rsidRPr="00F80676">
              <w:rPr>
                <w:rStyle w:val="Hyperlink"/>
                <w:rFonts w:cs="Arial"/>
                <w:color w:val="000000" w:themeColor="text1"/>
                <w:sz w:val="16"/>
                <w:szCs w:val="16"/>
                <w:lang w:eastAsia="ja-JP"/>
              </w:rPr>
              <w:t>（</w:t>
            </w:r>
            <w:r w:rsidRPr="00F80676">
              <w:rPr>
                <w:rStyle w:val="Hyperlink"/>
                <w:rFonts w:cs="Arial"/>
                <w:color w:val="000000" w:themeColor="text1"/>
                <w:sz w:val="16"/>
                <w:szCs w:val="16"/>
                <w:lang w:eastAsia="ja-JP"/>
              </w:rPr>
              <w:t>1</w:t>
            </w:r>
            <w:r w:rsidR="001E1CA8" w:rsidRPr="00F80676">
              <w:rPr>
                <w:rStyle w:val="Hyperlink"/>
                <w:rFonts w:cs="Arial"/>
                <w:color w:val="000000" w:themeColor="text1"/>
                <w:sz w:val="16"/>
                <w:szCs w:val="16"/>
                <w:lang w:eastAsia="ja-JP"/>
              </w:rPr>
              <w:t>）</w:t>
            </w:r>
            <w:r w:rsidR="00B70F65" w:rsidRPr="00F80676">
              <w:rPr>
                <w:rStyle w:val="Hyperlink"/>
                <w:rFonts w:cs="Arial"/>
                <w:color w:val="000000" w:themeColor="text1"/>
                <w:sz w:val="16"/>
                <w:szCs w:val="16"/>
                <w:lang w:eastAsia="ja-JP"/>
              </w:rPr>
              <w:t>すべて</w:t>
            </w:r>
            <w:r w:rsidRPr="00F80676">
              <w:rPr>
                <w:rStyle w:val="Hyperlink"/>
                <w:rFonts w:cs="Arial"/>
                <w:color w:val="000000" w:themeColor="text1"/>
                <w:sz w:val="16"/>
                <w:szCs w:val="16"/>
                <w:lang w:eastAsia="ja-JP"/>
              </w:rPr>
              <w:t>」の場合、</w:t>
            </w:r>
            <w:r w:rsidR="001E1CA8" w:rsidRPr="00F80676">
              <w:rPr>
                <w:rStyle w:val="Hyperlink"/>
                <w:rFonts w:cs="Arial"/>
                <w:color w:val="000000" w:themeColor="text1"/>
                <w:sz w:val="16"/>
                <w:szCs w:val="16"/>
                <w:lang w:eastAsia="ja-JP"/>
              </w:rPr>
              <w:t>（</w:t>
            </w:r>
            <w:r w:rsidRPr="00F80676">
              <w:rPr>
                <w:rStyle w:val="Hyperlink"/>
                <w:rFonts w:cs="Arial"/>
                <w:color w:val="000000" w:themeColor="text1"/>
                <w:sz w:val="16"/>
                <w:szCs w:val="16"/>
                <w:lang w:eastAsia="ja-JP"/>
              </w:rPr>
              <w:t>50/2</w:t>
            </w:r>
            <w:r w:rsidR="001E1CA8" w:rsidRPr="00F80676">
              <w:rPr>
                <w:rStyle w:val="Hyperlink"/>
                <w:rFonts w:cs="Arial"/>
                <w:color w:val="000000" w:themeColor="text1"/>
                <w:sz w:val="16"/>
                <w:szCs w:val="16"/>
                <w:lang w:eastAsia="ja-JP"/>
              </w:rPr>
              <w:t>）</w:t>
            </w:r>
            <w:r w:rsidR="00B70F65" w:rsidRPr="00F80676">
              <w:rPr>
                <w:rStyle w:val="Hyperlink"/>
                <w:rFonts w:cs="Arial"/>
                <w:color w:val="000000" w:themeColor="text1"/>
                <w:sz w:val="16"/>
                <w:szCs w:val="16"/>
                <w:lang w:eastAsia="ja-JP"/>
              </w:rPr>
              <w:t>スコア</w:t>
            </w:r>
            <w:r w:rsidRPr="00F80676">
              <w:rPr>
                <w:rStyle w:val="Hyperlink"/>
                <w:rFonts w:cs="Arial"/>
                <w:color w:val="000000" w:themeColor="text1"/>
                <w:sz w:val="16"/>
                <w:szCs w:val="16"/>
                <w:lang w:eastAsia="ja-JP"/>
              </w:rPr>
              <w:t>の</w:t>
            </w:r>
            <w:r w:rsidR="001E4074" w:rsidRPr="00F80676">
              <w:rPr>
                <w:rStyle w:val="Hyperlink"/>
                <w:rFonts w:cs="Arial"/>
                <w:color w:val="000000" w:themeColor="text1"/>
                <w:sz w:val="16"/>
                <w:szCs w:val="16"/>
                <w:lang w:eastAsia="ja-JP"/>
              </w:rPr>
              <w:t>100%</w:t>
            </w:r>
          </w:p>
        </w:tc>
      </w:tr>
      <w:tr w:rsidR="001E4074" w:rsidRPr="00F80676" w14:paraId="412624F5" w14:textId="77777777" w:rsidTr="000D77F5">
        <w:trPr>
          <w:trHeight w:val="300"/>
        </w:trPr>
        <w:tc>
          <w:tcPr>
            <w:tcW w:w="1731" w:type="dxa"/>
            <w:shd w:val="clear" w:color="auto" w:fill="auto"/>
            <w:vAlign w:val="center"/>
          </w:tcPr>
          <w:p w14:paraId="5B90DF77" w14:textId="1D444CB7" w:rsidR="001E4074" w:rsidRPr="00F80676" w:rsidDel="002635ED" w:rsidRDefault="0008016D" w:rsidP="004D3860">
            <w:pPr>
              <w:spacing w:line="240" w:lineRule="auto"/>
              <w:rPr>
                <w:rFonts w:cs="Arial"/>
                <w:b/>
                <w:bCs/>
                <w:sz w:val="16"/>
                <w:szCs w:val="16"/>
              </w:rPr>
            </w:pPr>
            <w:proofErr w:type="spellStart"/>
            <w:r w:rsidRPr="00F80676">
              <w:rPr>
                <w:rFonts w:cs="Arial"/>
                <w:b/>
                <w:sz w:val="16"/>
                <w:szCs w:val="16"/>
                <w:lang w:val="en-US"/>
              </w:rPr>
              <w:t>乗数</w:t>
            </w:r>
            <w:proofErr w:type="spellEnd"/>
          </w:p>
        </w:tc>
        <w:tc>
          <w:tcPr>
            <w:tcW w:w="13153" w:type="dxa"/>
            <w:gridSpan w:val="10"/>
            <w:shd w:val="clear" w:color="auto" w:fill="auto"/>
            <w:vAlign w:val="center"/>
          </w:tcPr>
          <w:p w14:paraId="5FD9C9F8" w14:textId="14C2A922" w:rsidR="001E4074" w:rsidRPr="00F80676" w:rsidRDefault="004D1A16" w:rsidP="004D3860">
            <w:pPr>
              <w:rPr>
                <w:rStyle w:val="Hyperlink"/>
                <w:rFonts w:cs="Arial"/>
                <w:color w:val="000000" w:themeColor="text1"/>
              </w:rPr>
            </w:pPr>
            <w:r w:rsidRPr="00F80676">
              <w:rPr>
                <w:rStyle w:val="Hyperlink"/>
                <w:rFonts w:cs="Arial"/>
                <w:color w:val="000000" w:themeColor="text1"/>
                <w:sz w:val="16"/>
                <w:szCs w:val="16"/>
              </w:rPr>
              <w:t>中</w:t>
            </w:r>
            <w:r w:rsidR="00B70F65" w:rsidRPr="00F80676">
              <w:rPr>
                <w:rStyle w:val="Hyperlink"/>
                <w:rFonts w:cs="Arial"/>
                <w:color w:val="000000" w:themeColor="text1"/>
                <w:sz w:val="16"/>
                <w:szCs w:val="16"/>
                <w:lang w:eastAsia="ja-JP"/>
              </w:rPr>
              <w:t>：</w:t>
            </w:r>
            <w:r w:rsidRPr="00F80676">
              <w:rPr>
                <w:rStyle w:val="Hyperlink"/>
                <w:rFonts w:cs="Arial"/>
                <w:color w:val="000000" w:themeColor="text1"/>
                <w:sz w:val="16"/>
                <w:szCs w:val="16"/>
              </w:rPr>
              <w:t>1.5</w:t>
            </w:r>
            <w:r w:rsidRPr="00F80676">
              <w:rPr>
                <w:rStyle w:val="Hyperlink"/>
                <w:rFonts w:cs="Arial"/>
                <w:color w:val="000000" w:themeColor="text1"/>
                <w:sz w:val="16"/>
                <w:szCs w:val="16"/>
              </w:rPr>
              <w:t>倍</w:t>
            </w:r>
            <w:r w:rsidR="00B70F65" w:rsidRPr="00F80676">
              <w:rPr>
                <w:rStyle w:val="Hyperlink"/>
                <w:rFonts w:cs="Arial"/>
                <w:color w:val="000000" w:themeColor="text1"/>
                <w:sz w:val="16"/>
                <w:szCs w:val="16"/>
                <w:lang w:eastAsia="ja-JP"/>
              </w:rPr>
              <w:t>の</w:t>
            </w:r>
            <w:proofErr w:type="spellStart"/>
            <w:r w:rsidRPr="00F80676">
              <w:rPr>
                <w:rStyle w:val="Hyperlink"/>
                <w:rFonts w:cs="Arial"/>
                <w:color w:val="000000" w:themeColor="text1"/>
                <w:sz w:val="16"/>
                <w:szCs w:val="16"/>
              </w:rPr>
              <w:t>加重</w:t>
            </w:r>
            <w:proofErr w:type="spellEnd"/>
          </w:p>
        </w:tc>
      </w:tr>
    </w:tbl>
    <w:p w14:paraId="50A307C3" w14:textId="77777777" w:rsidR="004D3860" w:rsidRPr="00F80676" w:rsidRDefault="004D3860">
      <w:pPr>
        <w:spacing w:after="160" w:line="259" w:lineRule="auto"/>
        <w:rPr>
          <w:rFonts w:cs="Arial"/>
        </w:rPr>
      </w:pPr>
      <w:r w:rsidRPr="00F80676">
        <w:rPr>
          <w:rFonts w:cs="Arial"/>
        </w:rPr>
        <w:br w:type="page"/>
      </w:r>
    </w:p>
    <w:p w14:paraId="48F0C2EC" w14:textId="76C60756" w:rsidR="006D1B97" w:rsidRPr="00F80676" w:rsidRDefault="007A66FD" w:rsidP="006D1B97">
      <w:pPr>
        <w:pStyle w:val="Heading1"/>
        <w:rPr>
          <w:rFonts w:eastAsia="MS PGothic" w:cs="Arial"/>
          <w:lang w:eastAsia="ja-JP"/>
        </w:rPr>
      </w:pPr>
      <w:bookmarkStart w:id="42" w:name="_Toc58335082"/>
      <w:r w:rsidRPr="00F80676">
        <w:rPr>
          <w:rFonts w:eastAsia="MS PGothic" w:cs="Arial"/>
          <w:lang w:eastAsia="ja-JP"/>
        </w:rPr>
        <w:t>スチュワードシップ</w:t>
      </w:r>
      <w:bookmarkEnd w:id="42"/>
    </w:p>
    <w:p w14:paraId="5772A090" w14:textId="149BDBAF" w:rsidR="006D1B97" w:rsidRPr="00F80676" w:rsidRDefault="00026D49" w:rsidP="006D1B97">
      <w:pPr>
        <w:pStyle w:val="Heading2"/>
        <w:tabs>
          <w:tab w:val="left" w:pos="12758"/>
        </w:tabs>
        <w:rPr>
          <w:rFonts w:eastAsia="MS PGothic" w:cs="Arial"/>
          <w:caps w:val="0"/>
          <w:color w:val="auto"/>
          <w:sz w:val="20"/>
          <w:szCs w:val="20"/>
          <w:lang w:eastAsia="ja-JP"/>
        </w:rPr>
      </w:pPr>
      <w:bookmarkStart w:id="43" w:name="_Toc58335083"/>
      <w:r w:rsidRPr="00F80676">
        <w:rPr>
          <w:rFonts w:eastAsia="MS PGothic" w:cs="Arial"/>
          <w:lang w:eastAsia="ja-JP"/>
        </w:rPr>
        <w:t>スチュワードシップ</w:t>
      </w:r>
      <w:r w:rsidR="00C03935" w:rsidRPr="00F80676">
        <w:rPr>
          <w:rFonts w:eastAsia="MS PGothic" w:cs="Arial"/>
          <w:lang w:eastAsia="ja-JP"/>
        </w:rPr>
        <w:t>・ポリシー</w:t>
      </w:r>
      <w:r w:rsidR="001E1CA8" w:rsidRPr="00F80676">
        <w:rPr>
          <w:rFonts w:eastAsia="MS PGothic" w:cs="Arial"/>
          <w:lang w:eastAsia="ja-JP"/>
        </w:rPr>
        <w:t>［</w:t>
      </w:r>
      <w:r w:rsidR="006D1B97" w:rsidRPr="00F80676">
        <w:rPr>
          <w:rFonts w:eastAsia="MS PGothic" w:cs="Arial"/>
          <w:lang w:eastAsia="ja-JP"/>
        </w:rPr>
        <w:t>ISP 11</w:t>
      </w:r>
      <w:r w:rsidR="00905FA4" w:rsidRPr="00F80676">
        <w:rPr>
          <w:rFonts w:eastAsia="MS PGothic" w:cs="Arial"/>
          <w:lang w:eastAsia="ja-JP"/>
        </w:rPr>
        <w:t>、</w:t>
      </w:r>
      <w:r w:rsidR="006D1B97" w:rsidRPr="00F80676">
        <w:rPr>
          <w:rFonts w:eastAsia="MS PGothic" w:cs="Arial"/>
          <w:lang w:eastAsia="ja-JP"/>
        </w:rPr>
        <w:t>ISP 12</w:t>
      </w:r>
      <w:r w:rsidR="00905FA4" w:rsidRPr="00F80676">
        <w:rPr>
          <w:rFonts w:eastAsia="MS PGothic" w:cs="Arial"/>
          <w:lang w:eastAsia="ja-JP"/>
        </w:rPr>
        <w:t>、</w:t>
      </w:r>
      <w:r w:rsidR="006D1B97" w:rsidRPr="00F80676">
        <w:rPr>
          <w:rFonts w:eastAsia="MS PGothic" w:cs="Arial"/>
          <w:lang w:eastAsia="ja-JP"/>
        </w:rPr>
        <w:t>ISP 12.1</w:t>
      </w:r>
      <w:r w:rsidR="00A2504D" w:rsidRPr="00F80676">
        <w:rPr>
          <w:rFonts w:eastAsia="MS PGothic" w:cs="Arial"/>
          <w:lang w:eastAsia="ja-JP"/>
        </w:rPr>
        <w:t>］</w:t>
      </w:r>
      <w:bookmarkEnd w:id="43"/>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1"/>
        <w:gridCol w:w="1559"/>
        <w:gridCol w:w="2835"/>
        <w:gridCol w:w="1206"/>
        <w:gridCol w:w="3472"/>
        <w:gridCol w:w="1985"/>
        <w:gridCol w:w="1986"/>
      </w:tblGrid>
      <w:tr w:rsidR="002B3E49" w:rsidRPr="00F80676" w14:paraId="4D5E72C4" w14:textId="77777777" w:rsidTr="00236DF0">
        <w:trPr>
          <w:trHeight w:val="367"/>
        </w:trPr>
        <w:tc>
          <w:tcPr>
            <w:tcW w:w="1841" w:type="dxa"/>
            <w:vMerge w:val="restart"/>
            <w:shd w:val="clear" w:color="auto" w:fill="DFF5F9"/>
            <w:vAlign w:val="center"/>
            <w:hideMark/>
          </w:tcPr>
          <w:p w14:paraId="6386A36E" w14:textId="622EC3C2" w:rsidR="006D1B97" w:rsidRPr="00F80676" w:rsidRDefault="00AD6401" w:rsidP="00701E75">
            <w:pPr>
              <w:spacing w:line="240" w:lineRule="auto"/>
              <w:jc w:val="center"/>
              <w:textAlignment w:val="baseline"/>
              <w:rPr>
                <w:rFonts w:cs="Arial"/>
                <w:b/>
                <w:sz w:val="14"/>
                <w:szCs w:val="14"/>
                <w:lang w:val="en-US" w:eastAsia="en-GB"/>
              </w:rPr>
            </w:pPr>
            <w:proofErr w:type="spellStart"/>
            <w:r w:rsidRPr="00F80676">
              <w:rPr>
                <w:rFonts w:cs="Arial"/>
                <w:b/>
                <w:sz w:val="14"/>
                <w:szCs w:val="14"/>
                <w:lang w:val="en-US" w:eastAsia="en-GB"/>
              </w:rPr>
              <w:t>指標</w:t>
            </w:r>
            <w:proofErr w:type="spellEnd"/>
            <w:r w:rsidRPr="00F80676">
              <w:rPr>
                <w:rFonts w:cs="Arial"/>
                <w:b/>
                <w:sz w:val="14"/>
                <w:szCs w:val="14"/>
                <w:lang w:val="en-US" w:eastAsia="en-GB"/>
              </w:rPr>
              <w:t>ID</w:t>
            </w:r>
          </w:p>
          <w:p w14:paraId="3F389B1D" w14:textId="77777777" w:rsidR="006D1B97" w:rsidRPr="00F80676" w:rsidRDefault="006D1B97" w:rsidP="00701E75">
            <w:pPr>
              <w:spacing w:line="240" w:lineRule="auto"/>
              <w:jc w:val="center"/>
              <w:textAlignment w:val="baseline"/>
              <w:rPr>
                <w:rFonts w:cs="Arial"/>
                <w:b/>
                <w:sz w:val="14"/>
                <w:szCs w:val="14"/>
                <w:lang w:val="en-US" w:eastAsia="en-GB"/>
              </w:rPr>
            </w:pPr>
          </w:p>
          <w:p w14:paraId="79A36D71" w14:textId="68C71D54" w:rsidR="006D1B97" w:rsidRPr="00F80676" w:rsidRDefault="006D1B97" w:rsidP="00701E75">
            <w:pPr>
              <w:pStyle w:val="Indicatorsubsection"/>
              <w:rPr>
                <w:rFonts w:eastAsia="MS PGothic"/>
                <w:sz w:val="18"/>
                <w:szCs w:val="18"/>
              </w:rPr>
            </w:pPr>
            <w:bookmarkStart w:id="44" w:name="_Toc58335084"/>
            <w:r w:rsidRPr="00F80676">
              <w:rPr>
                <w:rFonts w:eastAsia="MS PGothic"/>
              </w:rPr>
              <w:t>ISP 11</w:t>
            </w:r>
            <w:bookmarkEnd w:id="44"/>
          </w:p>
        </w:tc>
        <w:tc>
          <w:tcPr>
            <w:tcW w:w="1559" w:type="dxa"/>
            <w:shd w:val="clear" w:color="auto" w:fill="DFF5F9"/>
            <w:vAlign w:val="center"/>
            <w:hideMark/>
          </w:tcPr>
          <w:p w14:paraId="0DAA73F3" w14:textId="17B6B28E" w:rsidR="006D1B97" w:rsidRPr="00F80676" w:rsidRDefault="007F3D1B" w:rsidP="00701E75">
            <w:pPr>
              <w:spacing w:line="240" w:lineRule="auto"/>
              <w:textAlignment w:val="baseline"/>
              <w:rPr>
                <w:rFonts w:cs="Arial"/>
                <w:sz w:val="14"/>
                <w:szCs w:val="14"/>
                <w:lang w:eastAsia="en-GB"/>
              </w:rPr>
            </w:pPr>
            <w:proofErr w:type="spellStart"/>
            <w:r w:rsidRPr="00F80676">
              <w:rPr>
                <w:rFonts w:cs="Arial"/>
                <w:b/>
                <w:sz w:val="14"/>
                <w:szCs w:val="14"/>
                <w:lang w:val="en-US" w:eastAsia="en-GB"/>
              </w:rPr>
              <w:t>依存関係</w:t>
            </w:r>
            <w:proofErr w:type="spellEnd"/>
          </w:p>
        </w:tc>
        <w:tc>
          <w:tcPr>
            <w:tcW w:w="2835" w:type="dxa"/>
            <w:shd w:val="clear" w:color="auto" w:fill="DFF5F9"/>
            <w:vAlign w:val="center"/>
          </w:tcPr>
          <w:p w14:paraId="5F2EFA55" w14:textId="6511C00E" w:rsidR="006D1B97" w:rsidRPr="00F80676" w:rsidRDefault="00C46FFF" w:rsidP="00C46FFF">
            <w:pPr>
              <w:spacing w:line="240" w:lineRule="auto"/>
              <w:textAlignment w:val="baseline"/>
              <w:rPr>
                <w:rFonts w:cs="Arial"/>
                <w:sz w:val="14"/>
                <w:szCs w:val="14"/>
                <w:lang w:eastAsia="en-GB"/>
              </w:rPr>
            </w:pPr>
            <w:r w:rsidRPr="00F80676">
              <w:rPr>
                <w:rFonts w:cs="Arial"/>
                <w:b/>
                <w:bCs/>
                <w:sz w:val="22"/>
                <w:szCs w:val="22"/>
              </w:rPr>
              <w:t>ISP 1.1</w:t>
            </w:r>
            <w:r w:rsidR="00F97386" w:rsidRPr="00F80676">
              <w:rPr>
                <w:rFonts w:cs="Arial"/>
                <w:b/>
                <w:bCs/>
                <w:sz w:val="22"/>
                <w:szCs w:val="22"/>
                <w:lang w:eastAsia="ja-JP"/>
              </w:rPr>
              <w:t>、</w:t>
            </w:r>
            <w:r w:rsidRPr="00F80676">
              <w:rPr>
                <w:rFonts w:cs="Arial"/>
                <w:b/>
                <w:bCs/>
                <w:sz w:val="22"/>
                <w:szCs w:val="22"/>
              </w:rPr>
              <w:t>OO 9</w:t>
            </w:r>
          </w:p>
        </w:tc>
        <w:tc>
          <w:tcPr>
            <w:tcW w:w="4678" w:type="dxa"/>
            <w:gridSpan w:val="2"/>
            <w:vMerge w:val="restart"/>
            <w:shd w:val="clear" w:color="auto" w:fill="DFF5F9"/>
            <w:vAlign w:val="center"/>
          </w:tcPr>
          <w:p w14:paraId="28466C8B" w14:textId="525D6FAE" w:rsidR="006D1B97" w:rsidRPr="00F80676" w:rsidRDefault="006D7BF3" w:rsidP="00701E75">
            <w:pPr>
              <w:spacing w:line="240" w:lineRule="auto"/>
              <w:jc w:val="center"/>
              <w:textAlignment w:val="baseline"/>
              <w:rPr>
                <w:rFonts w:cs="Arial"/>
                <w:sz w:val="14"/>
                <w:szCs w:val="14"/>
                <w:lang w:eastAsia="ja-JP"/>
              </w:rPr>
            </w:pPr>
            <w:r w:rsidRPr="00F80676">
              <w:rPr>
                <w:rFonts w:cs="Arial"/>
                <w:b/>
                <w:sz w:val="14"/>
                <w:szCs w:val="14"/>
                <w:lang w:val="en-US" w:eastAsia="ja-JP"/>
              </w:rPr>
              <w:t>サブセクション</w:t>
            </w:r>
          </w:p>
          <w:p w14:paraId="30BEC5EC" w14:textId="77777777" w:rsidR="006D1B97" w:rsidRPr="00F80676" w:rsidRDefault="006D1B97" w:rsidP="00701E75">
            <w:pPr>
              <w:spacing w:line="240" w:lineRule="auto"/>
              <w:jc w:val="center"/>
              <w:textAlignment w:val="baseline"/>
              <w:rPr>
                <w:rFonts w:cs="Arial"/>
                <w:sz w:val="14"/>
                <w:szCs w:val="14"/>
                <w:lang w:eastAsia="ja-JP"/>
              </w:rPr>
            </w:pPr>
          </w:p>
          <w:p w14:paraId="21BBB5C5" w14:textId="7B0E279C" w:rsidR="006D1B97" w:rsidRPr="00F80676" w:rsidRDefault="00026D49" w:rsidP="00701E75">
            <w:pPr>
              <w:jc w:val="center"/>
              <w:rPr>
                <w:rFonts w:cs="Arial"/>
                <w:sz w:val="18"/>
                <w:szCs w:val="18"/>
                <w:lang w:eastAsia="ja-JP"/>
              </w:rPr>
            </w:pPr>
            <w:r w:rsidRPr="00F80676">
              <w:rPr>
                <w:rFonts w:cs="Arial"/>
                <w:b/>
                <w:bCs/>
                <w:sz w:val="22"/>
                <w:szCs w:val="22"/>
                <w:lang w:eastAsia="ja-JP"/>
              </w:rPr>
              <w:t>スチュワードシップ</w:t>
            </w:r>
            <w:r w:rsidR="00C03935" w:rsidRPr="00F80676">
              <w:rPr>
                <w:rFonts w:cs="Arial"/>
                <w:b/>
                <w:bCs/>
                <w:sz w:val="22"/>
                <w:szCs w:val="22"/>
                <w:lang w:eastAsia="ja-JP"/>
              </w:rPr>
              <w:t>・ポリシー</w:t>
            </w:r>
          </w:p>
        </w:tc>
        <w:tc>
          <w:tcPr>
            <w:tcW w:w="1985" w:type="dxa"/>
            <w:vMerge w:val="restart"/>
            <w:shd w:val="clear" w:color="auto" w:fill="DFF5F9"/>
            <w:vAlign w:val="center"/>
            <w:hideMark/>
          </w:tcPr>
          <w:p w14:paraId="39390189" w14:textId="6682FDD2" w:rsidR="006D1B97" w:rsidRPr="00F80676" w:rsidRDefault="002F2F58" w:rsidP="00701E75">
            <w:pPr>
              <w:spacing w:line="240" w:lineRule="auto"/>
              <w:jc w:val="center"/>
              <w:textAlignment w:val="baseline"/>
              <w:rPr>
                <w:rFonts w:cs="Arial"/>
                <w:b/>
                <w:bCs/>
                <w:sz w:val="14"/>
                <w:szCs w:val="14"/>
                <w:lang w:val="en-US" w:eastAsia="en-GB"/>
              </w:rPr>
            </w:pPr>
            <w:r w:rsidRPr="00F80676">
              <w:rPr>
                <w:rFonts w:cs="Arial"/>
                <w:b/>
                <w:bCs/>
                <w:sz w:val="14"/>
                <w:szCs w:val="14"/>
                <w:lang w:val="en-US" w:eastAsia="en-GB"/>
              </w:rPr>
              <w:t>PRI</w:t>
            </w:r>
            <w:proofErr w:type="spellStart"/>
            <w:r w:rsidRPr="00F80676">
              <w:rPr>
                <w:rFonts w:cs="Arial"/>
                <w:b/>
                <w:bCs/>
                <w:sz w:val="14"/>
                <w:szCs w:val="14"/>
                <w:lang w:val="en-US" w:eastAsia="en-GB"/>
              </w:rPr>
              <w:t>原則</w:t>
            </w:r>
            <w:proofErr w:type="spellEnd"/>
          </w:p>
          <w:p w14:paraId="5AFCBCBC" w14:textId="77777777" w:rsidR="006D1B97" w:rsidRPr="00F80676" w:rsidRDefault="006D1B97" w:rsidP="00701E75">
            <w:pPr>
              <w:spacing w:line="240" w:lineRule="auto"/>
              <w:jc w:val="center"/>
              <w:textAlignment w:val="baseline"/>
              <w:rPr>
                <w:rFonts w:cs="Arial"/>
                <w:b/>
                <w:bCs/>
                <w:sz w:val="14"/>
                <w:szCs w:val="14"/>
                <w:lang w:val="en-US" w:eastAsia="en-GB"/>
              </w:rPr>
            </w:pPr>
          </w:p>
          <w:p w14:paraId="2CE15B94" w14:textId="4B09EA1E" w:rsidR="006D1B97" w:rsidRPr="00F80676" w:rsidRDefault="006D1B97" w:rsidP="00701E75">
            <w:pPr>
              <w:spacing w:line="240" w:lineRule="auto"/>
              <w:jc w:val="center"/>
              <w:textAlignment w:val="baseline"/>
              <w:rPr>
                <w:rFonts w:cs="Arial"/>
                <w:sz w:val="18"/>
                <w:szCs w:val="18"/>
                <w:lang w:eastAsia="en-GB"/>
              </w:rPr>
            </w:pPr>
            <w:r w:rsidRPr="00F80676">
              <w:rPr>
                <w:rFonts w:cs="Arial"/>
                <w:b/>
                <w:bCs/>
                <w:sz w:val="22"/>
                <w:szCs w:val="22"/>
                <w:lang w:val="en-US" w:eastAsia="en-GB"/>
              </w:rPr>
              <w:t>2</w:t>
            </w:r>
          </w:p>
        </w:tc>
        <w:tc>
          <w:tcPr>
            <w:tcW w:w="1986" w:type="dxa"/>
            <w:vMerge w:val="restart"/>
            <w:shd w:val="clear" w:color="auto" w:fill="00B0F0"/>
            <w:tcMar>
              <w:top w:w="113" w:type="dxa"/>
              <w:left w:w="113" w:type="dxa"/>
              <w:bottom w:w="113" w:type="dxa"/>
              <w:right w:w="113" w:type="dxa"/>
            </w:tcMar>
            <w:vAlign w:val="center"/>
            <w:hideMark/>
          </w:tcPr>
          <w:p w14:paraId="5C830A17" w14:textId="632D832A" w:rsidR="006D1B97" w:rsidRPr="00F80676" w:rsidRDefault="002F2F58" w:rsidP="00701E75">
            <w:pPr>
              <w:spacing w:line="240" w:lineRule="auto"/>
              <w:jc w:val="center"/>
              <w:textAlignment w:val="baseline"/>
              <w:rPr>
                <w:rFonts w:cs="Arial"/>
                <w:b/>
                <w:bCs/>
                <w:color w:val="FFFFFF" w:themeColor="background1"/>
                <w:sz w:val="14"/>
                <w:szCs w:val="14"/>
                <w:lang w:val="en-US" w:eastAsia="en-GB"/>
              </w:rPr>
            </w:pPr>
            <w:proofErr w:type="spellStart"/>
            <w:r w:rsidRPr="00F80676">
              <w:rPr>
                <w:rFonts w:cs="Arial"/>
                <w:b/>
                <w:bCs/>
                <w:color w:val="FFFFFF" w:themeColor="background1"/>
                <w:sz w:val="14"/>
                <w:szCs w:val="14"/>
                <w:lang w:val="en-US" w:eastAsia="en-GB"/>
              </w:rPr>
              <w:t>指標種別</w:t>
            </w:r>
            <w:proofErr w:type="spellEnd"/>
          </w:p>
          <w:p w14:paraId="2A26FF94" w14:textId="77777777" w:rsidR="006D1B97" w:rsidRPr="00F80676" w:rsidRDefault="006D1B97" w:rsidP="00701E75">
            <w:pPr>
              <w:spacing w:line="240" w:lineRule="auto"/>
              <w:jc w:val="center"/>
              <w:textAlignment w:val="baseline"/>
              <w:rPr>
                <w:rFonts w:cs="Arial"/>
                <w:b/>
                <w:bCs/>
                <w:color w:val="FFFFFF" w:themeColor="background1"/>
                <w:sz w:val="14"/>
                <w:szCs w:val="14"/>
                <w:lang w:val="en-US" w:eastAsia="en-GB"/>
              </w:rPr>
            </w:pPr>
          </w:p>
          <w:p w14:paraId="3527A7D5" w14:textId="5904B2E9" w:rsidR="006D1B97" w:rsidRPr="00F80676" w:rsidRDefault="00492EDD" w:rsidP="00701E75">
            <w:pPr>
              <w:autoSpaceDE w:val="0"/>
              <w:autoSpaceDN w:val="0"/>
              <w:adjustRightInd w:val="0"/>
              <w:spacing w:line="240" w:lineRule="auto"/>
              <w:jc w:val="center"/>
              <w:rPr>
                <w:rFonts w:cs="Arial"/>
                <w:color w:val="FFFFFF" w:themeColor="background1"/>
                <w:sz w:val="32"/>
                <w:szCs w:val="32"/>
                <w:lang w:eastAsia="en-GB"/>
              </w:rPr>
            </w:pPr>
            <w:proofErr w:type="spellStart"/>
            <w:r w:rsidRPr="00F80676">
              <w:rPr>
                <w:rFonts w:cs="Arial"/>
                <w:b/>
                <w:bCs/>
                <w:color w:val="FFFFFF" w:themeColor="background1"/>
                <w:sz w:val="32"/>
                <w:szCs w:val="32"/>
                <w:lang w:val="en-US" w:eastAsia="en-GB"/>
              </w:rPr>
              <w:t>コア</w:t>
            </w:r>
            <w:proofErr w:type="spellEnd"/>
          </w:p>
        </w:tc>
      </w:tr>
      <w:tr w:rsidR="002B3E49" w:rsidRPr="00F80676" w14:paraId="6365A175" w14:textId="77777777" w:rsidTr="00236DF0">
        <w:trPr>
          <w:trHeight w:val="367"/>
        </w:trPr>
        <w:tc>
          <w:tcPr>
            <w:tcW w:w="1841" w:type="dxa"/>
            <w:vMerge/>
            <w:vAlign w:val="center"/>
          </w:tcPr>
          <w:p w14:paraId="3B65A19E" w14:textId="77777777" w:rsidR="006D1B97" w:rsidRPr="00F80676" w:rsidRDefault="006D1B97" w:rsidP="00701E75">
            <w:pPr>
              <w:spacing w:line="240" w:lineRule="auto"/>
              <w:jc w:val="center"/>
              <w:textAlignment w:val="baseline"/>
              <w:rPr>
                <w:rFonts w:cs="Arial"/>
                <w:b/>
                <w:sz w:val="14"/>
                <w:szCs w:val="14"/>
                <w:lang w:val="en-US" w:eastAsia="en-GB"/>
              </w:rPr>
            </w:pPr>
          </w:p>
        </w:tc>
        <w:tc>
          <w:tcPr>
            <w:tcW w:w="1559" w:type="dxa"/>
            <w:shd w:val="clear" w:color="auto" w:fill="DFF5F9"/>
            <w:vAlign w:val="center"/>
          </w:tcPr>
          <w:p w14:paraId="44F61120" w14:textId="5899A11F" w:rsidR="006D1B97" w:rsidRPr="00F80676" w:rsidRDefault="0043069D" w:rsidP="00701E75">
            <w:pPr>
              <w:spacing w:line="240" w:lineRule="auto"/>
              <w:textAlignment w:val="baseline"/>
              <w:rPr>
                <w:rFonts w:cs="Arial"/>
                <w:b/>
                <w:sz w:val="14"/>
                <w:szCs w:val="14"/>
                <w:lang w:val="en-US" w:eastAsia="en-GB"/>
              </w:rPr>
            </w:pPr>
            <w:proofErr w:type="spellStart"/>
            <w:r w:rsidRPr="00F80676">
              <w:rPr>
                <w:rFonts w:cs="Arial"/>
                <w:b/>
                <w:sz w:val="14"/>
                <w:szCs w:val="14"/>
                <w:lang w:val="en-US" w:eastAsia="en-GB"/>
              </w:rPr>
              <w:t>ゲートウェイ</w:t>
            </w:r>
            <w:proofErr w:type="spellEnd"/>
          </w:p>
        </w:tc>
        <w:tc>
          <w:tcPr>
            <w:tcW w:w="2835" w:type="dxa"/>
            <w:shd w:val="clear" w:color="auto" w:fill="DFF5F9"/>
            <w:vAlign w:val="center"/>
          </w:tcPr>
          <w:p w14:paraId="2EFBD397" w14:textId="00D63B87" w:rsidR="006D1B97" w:rsidRPr="00F80676" w:rsidRDefault="006D7BF3" w:rsidP="00701E75">
            <w:pPr>
              <w:spacing w:line="240" w:lineRule="auto"/>
              <w:textAlignment w:val="baseline"/>
              <w:rPr>
                <w:rFonts w:cs="Arial"/>
                <w:b/>
                <w:sz w:val="14"/>
                <w:szCs w:val="14"/>
                <w:lang w:val="en-US" w:eastAsia="en-GB"/>
              </w:rPr>
            </w:pPr>
            <w:proofErr w:type="spellStart"/>
            <w:r w:rsidRPr="00F80676">
              <w:rPr>
                <w:rFonts w:cs="Arial"/>
                <w:b/>
                <w:bCs/>
                <w:sz w:val="22"/>
                <w:szCs w:val="22"/>
              </w:rPr>
              <w:t>該当なし</w:t>
            </w:r>
            <w:proofErr w:type="spellEnd"/>
          </w:p>
        </w:tc>
        <w:tc>
          <w:tcPr>
            <w:tcW w:w="4678" w:type="dxa"/>
            <w:gridSpan w:val="2"/>
            <w:vMerge/>
            <w:vAlign w:val="center"/>
          </w:tcPr>
          <w:p w14:paraId="0DF10EF7" w14:textId="77777777" w:rsidR="006D1B97" w:rsidRPr="00F80676" w:rsidRDefault="006D1B97" w:rsidP="00701E75">
            <w:pPr>
              <w:spacing w:line="240" w:lineRule="auto"/>
              <w:jc w:val="center"/>
              <w:textAlignment w:val="baseline"/>
              <w:rPr>
                <w:rFonts w:cs="Arial"/>
                <w:b/>
                <w:sz w:val="14"/>
                <w:szCs w:val="14"/>
                <w:lang w:val="en-US" w:eastAsia="en-GB"/>
              </w:rPr>
            </w:pPr>
          </w:p>
        </w:tc>
        <w:tc>
          <w:tcPr>
            <w:tcW w:w="1985" w:type="dxa"/>
            <w:vMerge/>
            <w:vAlign w:val="center"/>
          </w:tcPr>
          <w:p w14:paraId="73D7DBAA" w14:textId="77777777" w:rsidR="006D1B97" w:rsidRPr="00F80676" w:rsidRDefault="006D1B97" w:rsidP="00701E75">
            <w:pPr>
              <w:spacing w:line="240" w:lineRule="auto"/>
              <w:jc w:val="center"/>
              <w:textAlignment w:val="baseline"/>
              <w:rPr>
                <w:rFonts w:cs="Arial"/>
                <w:b/>
                <w:bCs/>
                <w:sz w:val="14"/>
                <w:szCs w:val="14"/>
                <w:lang w:val="en-US" w:eastAsia="en-GB"/>
              </w:rPr>
            </w:pPr>
          </w:p>
        </w:tc>
        <w:tc>
          <w:tcPr>
            <w:tcW w:w="1986" w:type="dxa"/>
            <w:vMerge/>
            <w:tcMar>
              <w:top w:w="113" w:type="dxa"/>
              <w:left w:w="113" w:type="dxa"/>
              <w:bottom w:w="113" w:type="dxa"/>
              <w:right w:w="113" w:type="dxa"/>
            </w:tcMar>
            <w:vAlign w:val="center"/>
          </w:tcPr>
          <w:p w14:paraId="3B1302F7" w14:textId="77777777" w:rsidR="006D1B97" w:rsidRPr="00F80676" w:rsidRDefault="006D1B97" w:rsidP="00701E75">
            <w:pPr>
              <w:spacing w:line="240" w:lineRule="auto"/>
              <w:jc w:val="center"/>
              <w:textAlignment w:val="baseline"/>
              <w:rPr>
                <w:rFonts w:cs="Arial"/>
                <w:b/>
                <w:bCs/>
                <w:color w:val="FFFFFF" w:themeColor="background1"/>
                <w:sz w:val="14"/>
                <w:szCs w:val="14"/>
                <w:lang w:val="en-US" w:eastAsia="en-GB"/>
              </w:rPr>
            </w:pPr>
          </w:p>
        </w:tc>
      </w:tr>
      <w:tr w:rsidR="006D1B97" w:rsidRPr="00F80676" w14:paraId="2DBBF213" w14:textId="77777777" w:rsidTr="003F55CE">
        <w:trPr>
          <w:trHeight w:val="567"/>
        </w:trPr>
        <w:tc>
          <w:tcPr>
            <w:tcW w:w="14884" w:type="dxa"/>
            <w:gridSpan w:val="7"/>
            <w:shd w:val="clear" w:color="auto" w:fill="FFFFFF" w:themeFill="background1"/>
            <w:tcMar>
              <w:top w:w="113" w:type="dxa"/>
              <w:left w:w="113" w:type="dxa"/>
              <w:bottom w:w="113" w:type="dxa"/>
              <w:right w:w="113" w:type="dxa"/>
            </w:tcMar>
            <w:vAlign w:val="center"/>
            <w:hideMark/>
          </w:tcPr>
          <w:p w14:paraId="4CEFFCA4" w14:textId="3AF2F2B6" w:rsidR="006D1B97" w:rsidRPr="00F80676" w:rsidRDefault="00293B0B" w:rsidP="006D1B97">
            <w:pPr>
              <w:spacing w:line="276" w:lineRule="auto"/>
              <w:textAlignment w:val="baseline"/>
              <w:rPr>
                <w:rFonts w:cs="Arial"/>
                <w:lang w:eastAsia="ja-JP"/>
              </w:rPr>
            </w:pPr>
            <w:r w:rsidRPr="00F80676">
              <w:rPr>
                <w:rFonts w:cs="Arial"/>
                <w:b/>
                <w:lang w:val="en-US" w:eastAsia="ja-JP"/>
              </w:rPr>
              <w:t>貴組織の運用資産</w:t>
            </w:r>
            <w:r w:rsidR="001E1CA8" w:rsidRPr="00F80676">
              <w:rPr>
                <w:rFonts w:cs="Arial"/>
                <w:b/>
                <w:lang w:val="en-US" w:eastAsia="ja-JP"/>
              </w:rPr>
              <w:t>（</w:t>
            </w:r>
            <w:r w:rsidRPr="00F80676">
              <w:rPr>
                <w:rFonts w:cs="Arial"/>
                <w:b/>
                <w:lang w:val="en-US" w:eastAsia="ja-JP"/>
              </w:rPr>
              <w:t>AUM</w:t>
            </w:r>
            <w:r w:rsidR="001E1CA8" w:rsidRPr="00F80676">
              <w:rPr>
                <w:rFonts w:cs="Arial"/>
                <w:b/>
                <w:lang w:val="en-US" w:eastAsia="ja-JP"/>
              </w:rPr>
              <w:t>）</w:t>
            </w:r>
            <w:r w:rsidRPr="00F80676">
              <w:rPr>
                <w:rFonts w:cs="Arial"/>
                <w:b/>
                <w:lang w:val="en-US" w:eastAsia="ja-JP"/>
              </w:rPr>
              <w:t>に</w:t>
            </w:r>
            <w:r w:rsidR="00D71A1E" w:rsidRPr="00F80676">
              <w:rPr>
                <w:rFonts w:cs="Arial"/>
                <w:b/>
                <w:lang w:val="en-US" w:eastAsia="ja-JP"/>
              </w:rPr>
              <w:t>対して、スチュワードシップ</w:t>
            </w:r>
            <w:r w:rsidR="007F1CD6" w:rsidRPr="00F80676">
              <w:rPr>
                <w:rFonts w:cs="Arial"/>
                <w:b/>
                <w:lang w:val="en-US" w:eastAsia="ja-JP"/>
              </w:rPr>
              <w:t>・ポリシー</w:t>
            </w:r>
            <w:r w:rsidR="00D71A1E" w:rsidRPr="00F80676">
              <w:rPr>
                <w:rFonts w:cs="Arial"/>
                <w:b/>
                <w:lang w:val="en-US" w:eastAsia="ja-JP"/>
              </w:rPr>
              <w:t>が</w:t>
            </w:r>
            <w:r w:rsidRPr="00F80676">
              <w:rPr>
                <w:rFonts w:cs="Arial"/>
                <w:b/>
                <w:lang w:val="en-US" w:eastAsia="ja-JP"/>
              </w:rPr>
              <w:t>対応している比率はどのぐらいですか。</w:t>
            </w:r>
          </w:p>
        </w:tc>
      </w:tr>
      <w:tr w:rsidR="006D1B97" w:rsidRPr="00F80676" w14:paraId="7C6FD799" w14:textId="77777777" w:rsidTr="00236DF0">
        <w:trPr>
          <w:trHeight w:val="227"/>
        </w:trPr>
        <w:tc>
          <w:tcPr>
            <w:tcW w:w="7441" w:type="dxa"/>
            <w:gridSpan w:val="4"/>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FFFFF" w:themeFill="background1"/>
            <w:tcMar>
              <w:top w:w="113" w:type="dxa"/>
              <w:left w:w="113" w:type="dxa"/>
              <w:bottom w:w="113" w:type="dxa"/>
              <w:right w:w="113" w:type="dxa"/>
            </w:tcMar>
            <w:vAlign w:val="center"/>
            <w:hideMark/>
          </w:tcPr>
          <w:p w14:paraId="7C90239F" w14:textId="77777777" w:rsidR="00EE4268" w:rsidRPr="00F80676" w:rsidRDefault="00EE4268" w:rsidP="00701E75">
            <w:pPr>
              <w:spacing w:line="276" w:lineRule="auto"/>
              <w:textAlignment w:val="baseline"/>
              <w:rPr>
                <w:rFonts w:cs="Arial"/>
                <w:szCs w:val="16"/>
                <w:lang w:eastAsia="ja-JP"/>
              </w:rPr>
            </w:pPr>
          </w:p>
        </w:tc>
        <w:tc>
          <w:tcPr>
            <w:tcW w:w="7443" w:type="dxa"/>
            <w:gridSpan w:val="3"/>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2F2F2" w:themeFill="background1" w:themeFillShade="F2"/>
            <w:vAlign w:val="center"/>
          </w:tcPr>
          <w:p w14:paraId="1E429C38" w14:textId="1E47CA85" w:rsidR="006D1B97" w:rsidRPr="00F80676" w:rsidRDefault="00533268" w:rsidP="00701E75">
            <w:pPr>
              <w:spacing w:line="276" w:lineRule="auto"/>
              <w:textAlignment w:val="baseline"/>
              <w:rPr>
                <w:rFonts w:cs="Arial"/>
                <w:b/>
                <w:szCs w:val="16"/>
                <w:lang w:eastAsia="en-GB"/>
              </w:rPr>
            </w:pPr>
            <w:proofErr w:type="spellStart"/>
            <w:r w:rsidRPr="00F80676">
              <w:rPr>
                <w:rFonts w:cs="Arial"/>
                <w:b/>
                <w:szCs w:val="16"/>
                <w:lang w:eastAsia="en-GB"/>
              </w:rPr>
              <w:t>対</w:t>
            </w:r>
            <w:r w:rsidRPr="00F80676">
              <w:rPr>
                <w:rFonts w:cs="Arial"/>
                <w:b/>
                <w:szCs w:val="16"/>
                <w:lang w:eastAsia="en-GB"/>
              </w:rPr>
              <w:t>AUM</w:t>
            </w:r>
            <w:r w:rsidRPr="00F80676">
              <w:rPr>
                <w:rFonts w:cs="Arial"/>
                <w:b/>
                <w:szCs w:val="16"/>
                <w:lang w:eastAsia="en-GB"/>
              </w:rPr>
              <w:t>比率</w:t>
            </w:r>
            <w:proofErr w:type="spellEnd"/>
          </w:p>
        </w:tc>
      </w:tr>
      <w:tr w:rsidR="00DA2237" w:rsidRPr="00F80676" w14:paraId="48A98922" w14:textId="77777777" w:rsidTr="00236DF0">
        <w:trPr>
          <w:trHeight w:val="465"/>
        </w:trPr>
        <w:tc>
          <w:tcPr>
            <w:tcW w:w="7441"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3CB32E1E" w14:textId="35C4D0B0" w:rsidR="00DA2237" w:rsidRPr="00F80676" w:rsidRDefault="001E1CA8" w:rsidP="00DA2237">
            <w:pPr>
              <w:spacing w:line="276" w:lineRule="auto"/>
              <w:textAlignment w:val="baseline"/>
              <w:rPr>
                <w:rFonts w:cs="Arial"/>
                <w:szCs w:val="16"/>
                <w:lang w:eastAsia="en-GB"/>
              </w:rPr>
            </w:pPr>
            <w:r w:rsidRPr="00F80676">
              <w:rPr>
                <w:rFonts w:cs="Arial"/>
              </w:rPr>
              <w:t>（</w:t>
            </w:r>
            <w:r w:rsidR="005E7E1B" w:rsidRPr="00F80676">
              <w:rPr>
                <w:rFonts w:cs="Arial"/>
              </w:rPr>
              <w:t>A</w:t>
            </w:r>
            <w:r w:rsidRPr="00F80676">
              <w:rPr>
                <w:rFonts w:cs="Arial"/>
              </w:rPr>
              <w:t>）</w:t>
            </w:r>
            <w:proofErr w:type="spellStart"/>
            <w:r w:rsidR="00617E2F" w:rsidRPr="00F80676">
              <w:rPr>
                <w:rFonts w:cs="Arial"/>
              </w:rPr>
              <w:t>上場株式</w:t>
            </w:r>
            <w:proofErr w:type="spellEnd"/>
          </w:p>
        </w:tc>
        <w:tc>
          <w:tcPr>
            <w:tcW w:w="7443" w:type="dxa"/>
            <w:gridSpan w:val="3"/>
            <w:tcBorders>
              <w:bottom w:val="single" w:sz="6" w:space="0" w:color="A6A6A6" w:themeColor="background1" w:themeShade="A6"/>
            </w:tcBorders>
            <w:shd w:val="clear" w:color="auto" w:fill="FFFFFF" w:themeFill="background1"/>
            <w:vAlign w:val="center"/>
          </w:tcPr>
          <w:p w14:paraId="40FD18B4" w14:textId="5A86AEBA" w:rsidR="00DA2237" w:rsidRPr="00F80676" w:rsidRDefault="00721AC0" w:rsidP="00DA2237">
            <w:pPr>
              <w:spacing w:line="276" w:lineRule="auto"/>
              <w:textAlignment w:val="baseline"/>
              <w:rPr>
                <w:rFonts w:cs="Arial"/>
                <w:szCs w:val="16"/>
                <w:lang w:eastAsia="en-GB"/>
              </w:rPr>
            </w:pPr>
            <w:r w:rsidRPr="00F80676">
              <w:rPr>
                <w:rFonts w:cs="Arial"/>
                <w:lang w:eastAsia="en-GB"/>
              </w:rPr>
              <w:t>____</w:t>
            </w:r>
            <w:r w:rsidR="00DA2237" w:rsidRPr="00F80676">
              <w:rPr>
                <w:rFonts w:cs="Arial"/>
                <w:lang w:eastAsia="en-GB"/>
              </w:rPr>
              <w:t>_%</w:t>
            </w:r>
          </w:p>
        </w:tc>
      </w:tr>
      <w:tr w:rsidR="00DA2237" w:rsidRPr="00F80676" w14:paraId="567BDD3F" w14:textId="77777777" w:rsidTr="00236DF0">
        <w:trPr>
          <w:trHeight w:val="465"/>
        </w:trPr>
        <w:tc>
          <w:tcPr>
            <w:tcW w:w="7441"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5F8B4613" w14:textId="64DA8B49" w:rsidR="00DA2237" w:rsidRPr="00F80676" w:rsidRDefault="001E1CA8" w:rsidP="00DA2237">
            <w:pPr>
              <w:spacing w:line="276" w:lineRule="auto"/>
              <w:textAlignment w:val="baseline"/>
              <w:rPr>
                <w:rFonts w:cs="Arial"/>
                <w:szCs w:val="16"/>
                <w:lang w:eastAsia="en-GB"/>
              </w:rPr>
            </w:pPr>
            <w:r w:rsidRPr="00F80676">
              <w:rPr>
                <w:rFonts w:cs="Arial"/>
              </w:rPr>
              <w:t>（</w:t>
            </w:r>
            <w:r w:rsidR="0023270D" w:rsidRPr="00F80676">
              <w:rPr>
                <w:rFonts w:cs="Arial"/>
              </w:rPr>
              <w:t>B</w:t>
            </w:r>
            <w:r w:rsidRPr="00F80676">
              <w:rPr>
                <w:rFonts w:cs="Arial"/>
              </w:rPr>
              <w:t>）</w:t>
            </w:r>
            <w:proofErr w:type="spellStart"/>
            <w:r w:rsidR="00617E2F" w:rsidRPr="00F80676">
              <w:rPr>
                <w:rFonts w:cs="Arial"/>
              </w:rPr>
              <w:t>債券</w:t>
            </w:r>
            <w:proofErr w:type="spellEnd"/>
          </w:p>
        </w:tc>
        <w:tc>
          <w:tcPr>
            <w:tcW w:w="7443" w:type="dxa"/>
            <w:gridSpan w:val="3"/>
            <w:tcBorders>
              <w:bottom w:val="single" w:sz="6" w:space="0" w:color="A6A6A6" w:themeColor="background1" w:themeShade="A6"/>
            </w:tcBorders>
            <w:shd w:val="clear" w:color="auto" w:fill="FFFFFF" w:themeFill="background1"/>
            <w:vAlign w:val="center"/>
          </w:tcPr>
          <w:p w14:paraId="7D0C2888" w14:textId="2F1E66F5" w:rsidR="00DA2237" w:rsidRPr="00F80676" w:rsidRDefault="00721AC0" w:rsidP="00DA2237">
            <w:pPr>
              <w:spacing w:line="276" w:lineRule="auto"/>
              <w:textAlignment w:val="baseline"/>
              <w:rPr>
                <w:rFonts w:cs="Arial"/>
                <w:szCs w:val="16"/>
                <w:lang w:eastAsia="en-GB"/>
              </w:rPr>
            </w:pPr>
            <w:r w:rsidRPr="00F80676">
              <w:rPr>
                <w:rFonts w:cs="Arial"/>
                <w:lang w:eastAsia="en-GB"/>
              </w:rPr>
              <w:t>____</w:t>
            </w:r>
            <w:r w:rsidR="00DA2237" w:rsidRPr="00F80676">
              <w:rPr>
                <w:rFonts w:cs="Arial"/>
                <w:lang w:eastAsia="en-GB"/>
              </w:rPr>
              <w:t>_%</w:t>
            </w:r>
          </w:p>
        </w:tc>
      </w:tr>
      <w:tr w:rsidR="00DA2237" w:rsidRPr="00F80676" w14:paraId="3505398C" w14:textId="77777777" w:rsidTr="00236DF0">
        <w:trPr>
          <w:trHeight w:val="465"/>
        </w:trPr>
        <w:tc>
          <w:tcPr>
            <w:tcW w:w="7441"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6D0BCDF8" w14:textId="48A84A7D" w:rsidR="00DA2237" w:rsidRPr="00F80676" w:rsidRDefault="001E1CA8" w:rsidP="00DA2237">
            <w:pPr>
              <w:spacing w:line="276" w:lineRule="auto"/>
              <w:textAlignment w:val="baseline"/>
              <w:rPr>
                <w:rFonts w:cs="Arial"/>
                <w:szCs w:val="16"/>
                <w:lang w:eastAsia="ja-JP"/>
              </w:rPr>
            </w:pPr>
            <w:r w:rsidRPr="00F80676">
              <w:rPr>
                <w:rFonts w:cs="Arial"/>
                <w:lang w:eastAsia="ja-JP"/>
              </w:rPr>
              <w:t>（</w:t>
            </w:r>
            <w:r w:rsidR="0023270D" w:rsidRPr="00F80676">
              <w:rPr>
                <w:rFonts w:cs="Arial"/>
                <w:lang w:eastAsia="ja-JP"/>
              </w:rPr>
              <w:t>C</w:t>
            </w:r>
            <w:r w:rsidRPr="00F80676">
              <w:rPr>
                <w:rFonts w:cs="Arial"/>
                <w:lang w:eastAsia="ja-JP"/>
              </w:rPr>
              <w:t>）</w:t>
            </w:r>
            <w:r w:rsidR="00026D49" w:rsidRPr="00F80676">
              <w:rPr>
                <w:rFonts w:cs="Arial"/>
                <w:lang w:eastAsia="ja-JP"/>
              </w:rPr>
              <w:t>プライベート・エクイティ</w:t>
            </w:r>
          </w:p>
        </w:tc>
        <w:tc>
          <w:tcPr>
            <w:tcW w:w="7443" w:type="dxa"/>
            <w:gridSpan w:val="3"/>
            <w:tcBorders>
              <w:bottom w:val="single" w:sz="6" w:space="0" w:color="A6A6A6" w:themeColor="background1" w:themeShade="A6"/>
            </w:tcBorders>
            <w:shd w:val="clear" w:color="auto" w:fill="FFFFFF" w:themeFill="background1"/>
            <w:vAlign w:val="center"/>
          </w:tcPr>
          <w:p w14:paraId="78E99BA6" w14:textId="7B3E858F" w:rsidR="00DA2237" w:rsidRPr="00F80676" w:rsidRDefault="00721AC0" w:rsidP="00DA2237">
            <w:pPr>
              <w:spacing w:line="276" w:lineRule="auto"/>
              <w:textAlignment w:val="baseline"/>
              <w:rPr>
                <w:rFonts w:cs="Arial"/>
                <w:szCs w:val="16"/>
                <w:lang w:eastAsia="en-GB"/>
              </w:rPr>
            </w:pPr>
            <w:r w:rsidRPr="00F80676">
              <w:rPr>
                <w:rFonts w:cs="Arial"/>
                <w:lang w:eastAsia="en-GB"/>
              </w:rPr>
              <w:t>____</w:t>
            </w:r>
            <w:r w:rsidR="00DA2237" w:rsidRPr="00F80676">
              <w:rPr>
                <w:rFonts w:cs="Arial"/>
                <w:lang w:eastAsia="en-GB"/>
              </w:rPr>
              <w:t>_%</w:t>
            </w:r>
          </w:p>
        </w:tc>
      </w:tr>
      <w:tr w:rsidR="00DA2237" w:rsidRPr="00F80676" w14:paraId="7A93250E" w14:textId="77777777" w:rsidTr="00236DF0">
        <w:trPr>
          <w:trHeight w:val="465"/>
        </w:trPr>
        <w:tc>
          <w:tcPr>
            <w:tcW w:w="7441"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54C31E33" w14:textId="48958351" w:rsidR="00DA2237" w:rsidRPr="00F80676" w:rsidRDefault="001E1CA8" w:rsidP="00DA2237">
            <w:pPr>
              <w:spacing w:line="276" w:lineRule="auto"/>
              <w:textAlignment w:val="baseline"/>
              <w:rPr>
                <w:rFonts w:cs="Arial"/>
                <w:szCs w:val="16"/>
                <w:lang w:eastAsia="en-GB"/>
              </w:rPr>
            </w:pPr>
            <w:r w:rsidRPr="00F80676">
              <w:rPr>
                <w:rFonts w:cs="Arial"/>
              </w:rPr>
              <w:t>（</w:t>
            </w:r>
            <w:r w:rsidR="0023270D" w:rsidRPr="00F80676">
              <w:rPr>
                <w:rFonts w:cs="Arial"/>
              </w:rPr>
              <w:t>D</w:t>
            </w:r>
            <w:r w:rsidRPr="00F80676">
              <w:rPr>
                <w:rFonts w:cs="Arial"/>
              </w:rPr>
              <w:t>）</w:t>
            </w:r>
            <w:proofErr w:type="spellStart"/>
            <w:r w:rsidR="00617E2F" w:rsidRPr="00F80676">
              <w:rPr>
                <w:rFonts w:cs="Arial"/>
              </w:rPr>
              <w:t>不動産</w:t>
            </w:r>
            <w:proofErr w:type="spellEnd"/>
          </w:p>
        </w:tc>
        <w:tc>
          <w:tcPr>
            <w:tcW w:w="7443" w:type="dxa"/>
            <w:gridSpan w:val="3"/>
            <w:tcBorders>
              <w:bottom w:val="single" w:sz="6" w:space="0" w:color="A6A6A6" w:themeColor="background1" w:themeShade="A6"/>
            </w:tcBorders>
            <w:shd w:val="clear" w:color="auto" w:fill="FFFFFF" w:themeFill="background1"/>
            <w:vAlign w:val="center"/>
          </w:tcPr>
          <w:p w14:paraId="5C6A718D" w14:textId="2ADB9697" w:rsidR="00DA2237" w:rsidRPr="00F80676" w:rsidRDefault="00721AC0" w:rsidP="00DA2237">
            <w:pPr>
              <w:spacing w:line="276" w:lineRule="auto"/>
              <w:textAlignment w:val="baseline"/>
              <w:rPr>
                <w:rFonts w:cs="Arial"/>
                <w:szCs w:val="16"/>
                <w:lang w:eastAsia="en-GB"/>
              </w:rPr>
            </w:pPr>
            <w:r w:rsidRPr="00F80676">
              <w:rPr>
                <w:rFonts w:cs="Arial"/>
                <w:lang w:eastAsia="en-GB"/>
              </w:rPr>
              <w:t>____</w:t>
            </w:r>
            <w:r w:rsidR="00DA2237" w:rsidRPr="00F80676">
              <w:rPr>
                <w:rFonts w:cs="Arial"/>
                <w:lang w:eastAsia="en-GB"/>
              </w:rPr>
              <w:t>_%</w:t>
            </w:r>
          </w:p>
        </w:tc>
      </w:tr>
      <w:tr w:rsidR="00DA2237" w:rsidRPr="00F80676" w14:paraId="40700AB4" w14:textId="77777777" w:rsidTr="00236DF0">
        <w:trPr>
          <w:trHeight w:val="465"/>
        </w:trPr>
        <w:tc>
          <w:tcPr>
            <w:tcW w:w="7441"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7AE90253" w14:textId="0295F738" w:rsidR="00DA2237" w:rsidRPr="00F80676" w:rsidRDefault="001E1CA8" w:rsidP="00DA2237">
            <w:pPr>
              <w:spacing w:line="276" w:lineRule="auto"/>
              <w:textAlignment w:val="baseline"/>
              <w:rPr>
                <w:rFonts w:cs="Arial"/>
                <w:szCs w:val="16"/>
                <w:lang w:eastAsia="ja-JP"/>
              </w:rPr>
            </w:pPr>
            <w:r w:rsidRPr="00F80676">
              <w:rPr>
                <w:rFonts w:cs="Arial"/>
                <w:lang w:eastAsia="ja-JP"/>
              </w:rPr>
              <w:t>（</w:t>
            </w:r>
            <w:r w:rsidR="0023270D" w:rsidRPr="00F80676">
              <w:rPr>
                <w:rFonts w:cs="Arial"/>
                <w:lang w:eastAsia="ja-JP"/>
              </w:rPr>
              <w:t>E</w:t>
            </w:r>
            <w:r w:rsidRPr="00F80676">
              <w:rPr>
                <w:rFonts w:cs="Arial"/>
                <w:lang w:eastAsia="ja-JP"/>
              </w:rPr>
              <w:t>）</w:t>
            </w:r>
            <w:r w:rsidR="008D1CA7" w:rsidRPr="00F80676">
              <w:rPr>
                <w:rFonts w:cs="Arial"/>
                <w:lang w:eastAsia="ja-JP"/>
              </w:rPr>
              <w:t>インフラストラクチャー</w:t>
            </w:r>
          </w:p>
        </w:tc>
        <w:tc>
          <w:tcPr>
            <w:tcW w:w="7443" w:type="dxa"/>
            <w:gridSpan w:val="3"/>
            <w:tcBorders>
              <w:bottom w:val="single" w:sz="6" w:space="0" w:color="A6A6A6" w:themeColor="background1" w:themeShade="A6"/>
            </w:tcBorders>
            <w:shd w:val="clear" w:color="auto" w:fill="FFFFFF" w:themeFill="background1"/>
            <w:vAlign w:val="center"/>
          </w:tcPr>
          <w:p w14:paraId="580B3152" w14:textId="4E39CAA7" w:rsidR="00DA2237" w:rsidRPr="00F80676" w:rsidRDefault="00721AC0" w:rsidP="00DA2237">
            <w:pPr>
              <w:spacing w:line="276" w:lineRule="auto"/>
              <w:textAlignment w:val="baseline"/>
              <w:rPr>
                <w:rFonts w:cs="Arial"/>
                <w:szCs w:val="16"/>
                <w:lang w:eastAsia="en-GB"/>
              </w:rPr>
            </w:pPr>
            <w:r w:rsidRPr="00F80676">
              <w:rPr>
                <w:rFonts w:cs="Arial"/>
                <w:lang w:eastAsia="en-GB"/>
              </w:rPr>
              <w:t>____</w:t>
            </w:r>
            <w:r w:rsidR="00DA2237" w:rsidRPr="00F80676">
              <w:rPr>
                <w:rFonts w:cs="Arial"/>
                <w:lang w:eastAsia="en-GB"/>
              </w:rPr>
              <w:t>_%</w:t>
            </w:r>
          </w:p>
        </w:tc>
      </w:tr>
      <w:tr w:rsidR="00DA2237" w:rsidRPr="00F80676" w14:paraId="0D08F250" w14:textId="77777777" w:rsidTr="00236DF0">
        <w:trPr>
          <w:trHeight w:val="465"/>
        </w:trPr>
        <w:tc>
          <w:tcPr>
            <w:tcW w:w="7441"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2744C3E5" w14:textId="410CBBE6" w:rsidR="00DA2237" w:rsidRPr="00F80676" w:rsidRDefault="001E1CA8" w:rsidP="00DA2237">
            <w:pPr>
              <w:spacing w:line="276" w:lineRule="auto"/>
              <w:textAlignment w:val="baseline"/>
              <w:rPr>
                <w:rFonts w:cs="Arial"/>
                <w:szCs w:val="16"/>
                <w:lang w:eastAsia="ja-JP"/>
              </w:rPr>
            </w:pPr>
            <w:r w:rsidRPr="00F80676">
              <w:rPr>
                <w:rFonts w:cs="Arial"/>
                <w:lang w:eastAsia="ja-JP"/>
              </w:rPr>
              <w:t>（</w:t>
            </w:r>
            <w:r w:rsidR="0023270D" w:rsidRPr="00F80676">
              <w:rPr>
                <w:rFonts w:cs="Arial"/>
                <w:lang w:eastAsia="ja-JP"/>
              </w:rPr>
              <w:t>F</w:t>
            </w:r>
            <w:r w:rsidRPr="00F80676">
              <w:rPr>
                <w:rFonts w:cs="Arial"/>
                <w:lang w:eastAsia="ja-JP"/>
              </w:rPr>
              <w:t>）</w:t>
            </w:r>
            <w:r w:rsidR="00026D49" w:rsidRPr="00F80676">
              <w:rPr>
                <w:rFonts w:cs="Arial"/>
                <w:lang w:eastAsia="ja-JP"/>
              </w:rPr>
              <w:t>ヘッジ・ファンド</w:t>
            </w:r>
          </w:p>
        </w:tc>
        <w:tc>
          <w:tcPr>
            <w:tcW w:w="7443" w:type="dxa"/>
            <w:gridSpan w:val="3"/>
            <w:tcBorders>
              <w:bottom w:val="single" w:sz="6" w:space="0" w:color="A6A6A6" w:themeColor="background1" w:themeShade="A6"/>
            </w:tcBorders>
            <w:shd w:val="clear" w:color="auto" w:fill="FFFFFF" w:themeFill="background1"/>
            <w:vAlign w:val="center"/>
          </w:tcPr>
          <w:p w14:paraId="141BE410" w14:textId="2091335C" w:rsidR="00DA2237" w:rsidRPr="00F80676" w:rsidRDefault="00721AC0" w:rsidP="00DA2237">
            <w:pPr>
              <w:spacing w:line="276" w:lineRule="auto"/>
              <w:textAlignment w:val="baseline"/>
              <w:rPr>
                <w:rFonts w:cs="Arial"/>
                <w:szCs w:val="16"/>
                <w:lang w:eastAsia="en-GB"/>
              </w:rPr>
            </w:pPr>
            <w:r w:rsidRPr="00F80676">
              <w:rPr>
                <w:rFonts w:cs="Arial"/>
                <w:lang w:eastAsia="en-GB"/>
              </w:rPr>
              <w:t>____</w:t>
            </w:r>
            <w:r w:rsidR="00DA2237" w:rsidRPr="00F80676">
              <w:rPr>
                <w:rFonts w:cs="Arial"/>
                <w:lang w:eastAsia="en-GB"/>
              </w:rPr>
              <w:t>_%</w:t>
            </w:r>
          </w:p>
        </w:tc>
      </w:tr>
      <w:tr w:rsidR="006D1B97" w:rsidRPr="00F80676" w14:paraId="7507987C" w14:textId="77777777" w:rsidTr="003F55CE">
        <w:trPr>
          <w:trHeight w:val="300"/>
        </w:trPr>
        <w:tc>
          <w:tcPr>
            <w:tcW w:w="14884" w:type="dxa"/>
            <w:gridSpan w:val="7"/>
            <w:shd w:val="clear" w:color="auto" w:fill="0070C0"/>
            <w:vAlign w:val="center"/>
          </w:tcPr>
          <w:p w14:paraId="3A2693F9" w14:textId="670F01C4" w:rsidR="006D1B97" w:rsidRPr="00F80676" w:rsidRDefault="007D7D88" w:rsidP="00236DF0">
            <w:pPr>
              <w:pageBreakBefore/>
              <w:rPr>
                <w:rStyle w:val="Hyperlink"/>
                <w:rFonts w:cs="Arial"/>
                <w:b/>
                <w:bCs/>
                <w:color w:val="FFFFFF" w:themeColor="background1"/>
                <w:sz w:val="18"/>
                <w:szCs w:val="18"/>
              </w:rPr>
            </w:pPr>
            <w:proofErr w:type="spellStart"/>
            <w:r w:rsidRPr="00F80676">
              <w:rPr>
                <w:rFonts w:cs="Arial"/>
                <w:b/>
                <w:bCs/>
                <w:color w:val="FFFFFF" w:themeColor="background1"/>
                <w:sz w:val="18"/>
                <w:szCs w:val="18"/>
                <w:lang w:val="en-US" w:eastAsia="en-GB"/>
              </w:rPr>
              <w:t>説明</w:t>
            </w:r>
            <w:proofErr w:type="spellEnd"/>
          </w:p>
        </w:tc>
      </w:tr>
      <w:tr w:rsidR="006D1B97" w:rsidRPr="00F80676" w14:paraId="171E454B" w14:textId="77777777" w:rsidTr="00236DF0">
        <w:trPr>
          <w:trHeight w:val="300"/>
        </w:trPr>
        <w:tc>
          <w:tcPr>
            <w:tcW w:w="1841" w:type="dxa"/>
            <w:shd w:val="clear" w:color="auto" w:fill="auto"/>
            <w:vAlign w:val="center"/>
          </w:tcPr>
          <w:p w14:paraId="3F71D5DE" w14:textId="7EDDE6CF" w:rsidR="006D1B97" w:rsidRPr="00F80676" w:rsidRDefault="00E70961" w:rsidP="00701E75">
            <w:pPr>
              <w:rPr>
                <w:rStyle w:val="Hyperlink"/>
                <w:rFonts w:cs="Arial"/>
                <w:b/>
                <w:sz w:val="16"/>
                <w:szCs w:val="16"/>
              </w:rPr>
            </w:pPr>
            <w:proofErr w:type="spellStart"/>
            <w:r w:rsidRPr="00F80676">
              <w:rPr>
                <w:rFonts w:cs="Arial"/>
                <w:b/>
                <w:sz w:val="16"/>
                <w:szCs w:val="16"/>
                <w:lang w:val="en-US"/>
              </w:rPr>
              <w:t>指標の目的</w:t>
            </w:r>
            <w:proofErr w:type="spellEnd"/>
          </w:p>
        </w:tc>
        <w:tc>
          <w:tcPr>
            <w:tcW w:w="13043" w:type="dxa"/>
            <w:gridSpan w:val="6"/>
            <w:shd w:val="clear" w:color="auto" w:fill="auto"/>
            <w:vAlign w:val="center"/>
          </w:tcPr>
          <w:p w14:paraId="623F30CD" w14:textId="5189AEAE" w:rsidR="006D1B97" w:rsidRPr="00F80676" w:rsidRDefault="00AB397E" w:rsidP="006D1B97">
            <w:pPr>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本指標の目的は、</w:t>
            </w:r>
            <w:r w:rsidR="00A53D71" w:rsidRPr="00F80676">
              <w:rPr>
                <w:rStyle w:val="Hyperlink"/>
                <w:rFonts w:cs="Arial"/>
                <w:color w:val="000000" w:themeColor="text1"/>
                <w:sz w:val="16"/>
                <w:szCs w:val="16"/>
                <w:lang w:eastAsia="ja-JP"/>
              </w:rPr>
              <w:t>署名機関の</w:t>
            </w:r>
            <w:r w:rsidR="009C719A" w:rsidRPr="00F80676">
              <w:rPr>
                <w:rStyle w:val="Hyperlink"/>
                <w:rFonts w:cs="Arial"/>
                <w:color w:val="000000" w:themeColor="text1"/>
                <w:sz w:val="16"/>
                <w:szCs w:val="16"/>
                <w:lang w:eastAsia="ja-JP"/>
              </w:rPr>
              <w:t>アクティブ運用資産およびパッシブ運用資産</w:t>
            </w:r>
            <w:r w:rsidR="001E1CA8" w:rsidRPr="00F80676">
              <w:rPr>
                <w:rStyle w:val="Hyperlink"/>
                <w:rFonts w:cs="Arial"/>
                <w:color w:val="000000" w:themeColor="text1"/>
                <w:sz w:val="16"/>
                <w:szCs w:val="16"/>
                <w:lang w:eastAsia="ja-JP"/>
              </w:rPr>
              <w:t>（</w:t>
            </w:r>
            <w:r w:rsidR="009C719A" w:rsidRPr="00F80676">
              <w:rPr>
                <w:rStyle w:val="Hyperlink"/>
                <w:rFonts w:cs="Arial"/>
                <w:color w:val="000000" w:themeColor="text1"/>
                <w:sz w:val="16"/>
                <w:szCs w:val="16"/>
                <w:lang w:eastAsia="ja-JP"/>
              </w:rPr>
              <w:t>該当する場合</w:t>
            </w:r>
            <w:r w:rsidR="001E1CA8" w:rsidRPr="00F80676">
              <w:rPr>
                <w:rStyle w:val="Hyperlink"/>
                <w:rFonts w:cs="Arial"/>
                <w:color w:val="000000" w:themeColor="text1"/>
                <w:sz w:val="16"/>
                <w:szCs w:val="16"/>
                <w:lang w:eastAsia="ja-JP"/>
              </w:rPr>
              <w:t>）</w:t>
            </w:r>
            <w:r w:rsidR="009C719A" w:rsidRPr="00F80676">
              <w:rPr>
                <w:rStyle w:val="Hyperlink"/>
                <w:rFonts w:cs="Arial"/>
                <w:color w:val="000000" w:themeColor="text1"/>
                <w:sz w:val="16"/>
                <w:szCs w:val="16"/>
                <w:lang w:eastAsia="ja-JP"/>
              </w:rPr>
              <w:t>に対する</w:t>
            </w:r>
            <w:r w:rsidR="00026D49" w:rsidRPr="00F80676">
              <w:rPr>
                <w:rStyle w:val="Hyperlink"/>
                <w:rFonts w:cs="Arial"/>
                <w:color w:val="000000" w:themeColor="text1"/>
                <w:sz w:val="16"/>
                <w:szCs w:val="16"/>
                <w:lang w:eastAsia="ja-JP"/>
              </w:rPr>
              <w:t>スチュワードシップ</w:t>
            </w:r>
            <w:r w:rsidR="00C03935" w:rsidRPr="00F80676">
              <w:rPr>
                <w:rStyle w:val="Hyperlink"/>
                <w:rFonts w:cs="Arial"/>
                <w:color w:val="000000" w:themeColor="text1"/>
                <w:sz w:val="16"/>
                <w:szCs w:val="16"/>
                <w:lang w:eastAsia="ja-JP"/>
              </w:rPr>
              <w:t>・ポリシー</w:t>
            </w:r>
            <w:r w:rsidR="00A53D71" w:rsidRPr="00F80676">
              <w:rPr>
                <w:rStyle w:val="Hyperlink"/>
                <w:rFonts w:cs="Arial"/>
                <w:color w:val="000000" w:themeColor="text1"/>
                <w:sz w:val="16"/>
                <w:szCs w:val="16"/>
                <w:lang w:eastAsia="ja-JP"/>
              </w:rPr>
              <w:t>の対応比率</w:t>
            </w:r>
            <w:r w:rsidR="00EC0649" w:rsidRPr="00F80676">
              <w:rPr>
                <w:rStyle w:val="Hyperlink"/>
                <w:rFonts w:cs="Arial"/>
                <w:color w:val="000000" w:themeColor="text1"/>
                <w:sz w:val="16"/>
                <w:szCs w:val="16"/>
                <w:lang w:eastAsia="ja-JP"/>
              </w:rPr>
              <w:t>について</w:t>
            </w:r>
            <w:r w:rsidR="009C719A" w:rsidRPr="00F80676">
              <w:rPr>
                <w:rStyle w:val="Hyperlink"/>
                <w:rFonts w:cs="Arial"/>
                <w:color w:val="000000" w:themeColor="text1"/>
                <w:sz w:val="16"/>
                <w:szCs w:val="16"/>
                <w:lang w:eastAsia="ja-JP"/>
              </w:rPr>
              <w:t>、ならびにその</w:t>
            </w:r>
            <w:r w:rsidR="00C03935" w:rsidRPr="00F80676">
              <w:rPr>
                <w:rStyle w:val="Hyperlink"/>
                <w:rFonts w:cs="Arial"/>
                <w:color w:val="000000" w:themeColor="text1"/>
                <w:sz w:val="16"/>
                <w:szCs w:val="16"/>
                <w:lang w:eastAsia="ja-JP"/>
              </w:rPr>
              <w:t>ポリシー</w:t>
            </w:r>
            <w:r w:rsidR="009C719A" w:rsidRPr="00F80676">
              <w:rPr>
                <w:rStyle w:val="Hyperlink"/>
                <w:rFonts w:cs="Arial"/>
                <w:color w:val="000000" w:themeColor="text1"/>
                <w:sz w:val="16"/>
                <w:szCs w:val="16"/>
                <w:lang w:eastAsia="ja-JP"/>
              </w:rPr>
              <w:t>が当該署名機関の</w:t>
            </w:r>
            <w:r w:rsidR="00B01C02" w:rsidRPr="00F80676">
              <w:rPr>
                <w:rStyle w:val="Hyperlink"/>
                <w:rFonts w:cs="Arial"/>
                <w:color w:val="000000" w:themeColor="text1"/>
                <w:sz w:val="16"/>
                <w:szCs w:val="16"/>
                <w:lang w:eastAsia="ja-JP"/>
              </w:rPr>
              <w:t>資産</w:t>
            </w:r>
            <w:r w:rsidR="009C719A" w:rsidRPr="00F80676">
              <w:rPr>
                <w:rStyle w:val="Hyperlink"/>
                <w:rFonts w:cs="Arial"/>
                <w:color w:val="000000" w:themeColor="text1"/>
                <w:sz w:val="16"/>
                <w:szCs w:val="16"/>
                <w:lang w:eastAsia="ja-JP"/>
              </w:rPr>
              <w:t>基盤全体</w:t>
            </w:r>
            <w:r w:rsidR="00EC0649" w:rsidRPr="00F80676">
              <w:rPr>
                <w:rStyle w:val="Hyperlink"/>
                <w:rFonts w:cs="Arial"/>
                <w:color w:val="000000" w:themeColor="text1"/>
                <w:sz w:val="16"/>
                <w:szCs w:val="16"/>
                <w:lang w:eastAsia="ja-JP"/>
              </w:rPr>
              <w:t>または特定の資産クラス、ファンド、マンデートに</w:t>
            </w:r>
            <w:r w:rsidR="00B01C02" w:rsidRPr="00F80676">
              <w:rPr>
                <w:rStyle w:val="Hyperlink"/>
                <w:rFonts w:cs="Arial"/>
                <w:color w:val="000000" w:themeColor="text1"/>
                <w:sz w:val="16"/>
                <w:szCs w:val="16"/>
                <w:lang w:eastAsia="ja-JP"/>
              </w:rPr>
              <w:t>対応しているか</w:t>
            </w:r>
            <w:r w:rsidR="00EC0649" w:rsidRPr="00F80676">
              <w:rPr>
                <w:rStyle w:val="Hyperlink"/>
                <w:rFonts w:cs="Arial"/>
                <w:color w:val="000000" w:themeColor="text1"/>
                <w:sz w:val="16"/>
                <w:szCs w:val="16"/>
                <w:lang w:eastAsia="ja-JP"/>
              </w:rPr>
              <w:t>ついて、</w:t>
            </w:r>
            <w:r w:rsidR="00A53D71" w:rsidRPr="00F80676">
              <w:rPr>
                <w:rStyle w:val="Hyperlink"/>
                <w:rFonts w:cs="Arial"/>
                <w:color w:val="000000" w:themeColor="text1"/>
                <w:sz w:val="16"/>
                <w:szCs w:val="16"/>
                <w:lang w:eastAsia="ja-JP"/>
              </w:rPr>
              <w:t>評価する</w:t>
            </w:r>
            <w:r w:rsidR="000D6EAA" w:rsidRPr="00F80676">
              <w:rPr>
                <w:rStyle w:val="Hyperlink"/>
                <w:rFonts w:cs="Arial"/>
                <w:color w:val="000000" w:themeColor="text1"/>
                <w:sz w:val="16"/>
                <w:szCs w:val="16"/>
                <w:lang w:eastAsia="ja-JP"/>
              </w:rPr>
              <w:t>こと</w:t>
            </w:r>
            <w:r w:rsidRPr="00F80676">
              <w:rPr>
                <w:rStyle w:val="Hyperlink"/>
                <w:rFonts w:cs="Arial"/>
                <w:color w:val="000000" w:themeColor="text1"/>
                <w:sz w:val="16"/>
                <w:szCs w:val="16"/>
                <w:lang w:eastAsia="ja-JP"/>
              </w:rPr>
              <w:t>です</w:t>
            </w:r>
            <w:r w:rsidR="00F26648" w:rsidRPr="00F80676">
              <w:rPr>
                <w:rStyle w:val="Hyperlink"/>
                <w:rFonts w:cs="Arial"/>
                <w:color w:val="000000" w:themeColor="text1"/>
                <w:sz w:val="16"/>
                <w:szCs w:val="16"/>
                <w:lang w:eastAsia="ja-JP"/>
              </w:rPr>
              <w:t>。</w:t>
            </w:r>
          </w:p>
          <w:p w14:paraId="2D401DBD" w14:textId="77777777" w:rsidR="006D1B97" w:rsidRPr="00F80676" w:rsidRDefault="006D1B97" w:rsidP="006D1B97">
            <w:pPr>
              <w:rPr>
                <w:rStyle w:val="Hyperlink"/>
                <w:rFonts w:cs="Arial"/>
                <w:color w:val="000000" w:themeColor="text1"/>
                <w:sz w:val="16"/>
                <w:szCs w:val="16"/>
                <w:lang w:eastAsia="ja-JP"/>
              </w:rPr>
            </w:pPr>
          </w:p>
          <w:p w14:paraId="0D267334" w14:textId="45B767FD" w:rsidR="006D1B97" w:rsidRPr="00F80676" w:rsidRDefault="005E6BFE" w:rsidP="006D1B97">
            <w:pPr>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PRI</w:t>
            </w:r>
            <w:r w:rsidRPr="00F80676">
              <w:rPr>
                <w:rStyle w:val="Hyperlink"/>
                <w:rFonts w:cs="Arial"/>
                <w:color w:val="000000" w:themeColor="text1"/>
                <w:sz w:val="16"/>
                <w:szCs w:val="16"/>
                <w:lang w:eastAsia="ja-JP"/>
              </w:rPr>
              <w:t>の原則</w:t>
            </w:r>
            <w:r w:rsidRPr="00F80676">
              <w:rPr>
                <w:rStyle w:val="Hyperlink"/>
                <w:rFonts w:cs="Arial"/>
                <w:color w:val="000000" w:themeColor="text1"/>
                <w:sz w:val="16"/>
                <w:szCs w:val="16"/>
                <w:lang w:eastAsia="ja-JP"/>
              </w:rPr>
              <w:t>2</w:t>
            </w:r>
            <w:r w:rsidRPr="00F80676">
              <w:rPr>
                <w:rStyle w:val="Hyperlink"/>
                <w:rFonts w:cs="Arial"/>
                <w:color w:val="000000" w:themeColor="text1"/>
                <w:sz w:val="16"/>
                <w:szCs w:val="16"/>
                <w:lang w:eastAsia="ja-JP"/>
              </w:rPr>
              <w:t>は、</w:t>
            </w:r>
            <w:r w:rsidR="00650F09" w:rsidRPr="00F80676">
              <w:rPr>
                <w:rStyle w:val="Hyperlink"/>
                <w:rFonts w:cs="Arial"/>
                <w:color w:val="000000" w:themeColor="text1"/>
                <w:sz w:val="16"/>
                <w:szCs w:val="16"/>
                <w:lang w:eastAsia="ja-JP"/>
              </w:rPr>
              <w:t>企業とのエンゲージメントや議決権の行使</w:t>
            </w:r>
            <w:r w:rsidR="001E1CA8" w:rsidRPr="00F80676">
              <w:rPr>
                <w:rStyle w:val="Hyperlink"/>
                <w:rFonts w:cs="Arial"/>
                <w:color w:val="000000" w:themeColor="text1"/>
                <w:sz w:val="16"/>
                <w:szCs w:val="16"/>
                <w:lang w:eastAsia="ja-JP"/>
              </w:rPr>
              <w:t>（</w:t>
            </w:r>
            <w:r w:rsidR="00650F09" w:rsidRPr="00F80676">
              <w:rPr>
                <w:rStyle w:val="Hyperlink"/>
                <w:rFonts w:cs="Arial"/>
                <w:color w:val="000000" w:themeColor="text1"/>
                <w:sz w:val="16"/>
                <w:szCs w:val="16"/>
                <w:lang w:eastAsia="ja-JP"/>
              </w:rPr>
              <w:t>該当する場合</w:t>
            </w:r>
            <w:r w:rsidR="001E1CA8" w:rsidRPr="00F80676">
              <w:rPr>
                <w:rStyle w:val="Hyperlink"/>
                <w:rFonts w:cs="Arial"/>
                <w:color w:val="000000" w:themeColor="text1"/>
                <w:sz w:val="16"/>
                <w:szCs w:val="16"/>
                <w:lang w:eastAsia="ja-JP"/>
              </w:rPr>
              <w:t>）</w:t>
            </w:r>
            <w:r w:rsidR="00650F09" w:rsidRPr="00F80676">
              <w:rPr>
                <w:rStyle w:val="Hyperlink"/>
                <w:rFonts w:cs="Arial"/>
                <w:color w:val="000000" w:themeColor="text1"/>
                <w:sz w:val="16"/>
                <w:szCs w:val="16"/>
                <w:lang w:eastAsia="ja-JP"/>
              </w:rPr>
              <w:t>など、</w:t>
            </w:r>
            <w:r w:rsidRPr="00F80676">
              <w:rPr>
                <w:rStyle w:val="Hyperlink"/>
                <w:rFonts w:cs="Arial"/>
                <w:color w:val="000000" w:themeColor="text1"/>
                <w:sz w:val="16"/>
                <w:szCs w:val="16"/>
                <w:lang w:eastAsia="ja-JP"/>
              </w:rPr>
              <w:t>アクティブ・オーナー</w:t>
            </w:r>
            <w:r w:rsidR="001E1CA8" w:rsidRPr="00F80676">
              <w:rPr>
                <w:rStyle w:val="Hyperlink"/>
                <w:rFonts w:cs="Arial"/>
                <w:color w:val="000000" w:themeColor="text1"/>
                <w:sz w:val="16"/>
                <w:szCs w:val="16"/>
                <w:lang w:eastAsia="ja-JP"/>
              </w:rPr>
              <w:t>（</w:t>
            </w:r>
            <w:r w:rsidRPr="00F80676">
              <w:rPr>
                <w:rStyle w:val="Hyperlink"/>
                <w:rFonts w:cs="Arial"/>
                <w:color w:val="000000" w:themeColor="text1"/>
                <w:sz w:val="16"/>
                <w:szCs w:val="16"/>
                <w:lang w:eastAsia="ja-JP"/>
              </w:rPr>
              <w:t>積極的に行動する株主</w:t>
            </w:r>
            <w:r w:rsidR="001E1CA8" w:rsidRPr="00F80676">
              <w:rPr>
                <w:rStyle w:val="Hyperlink"/>
                <w:rFonts w:cs="Arial"/>
                <w:color w:val="000000" w:themeColor="text1"/>
                <w:sz w:val="16"/>
                <w:szCs w:val="16"/>
                <w:lang w:eastAsia="ja-JP"/>
              </w:rPr>
              <w:t>）</w:t>
            </w:r>
            <w:r w:rsidRPr="00F80676">
              <w:rPr>
                <w:rStyle w:val="Hyperlink"/>
                <w:rFonts w:cs="Arial"/>
                <w:color w:val="000000" w:themeColor="text1"/>
                <w:sz w:val="16"/>
                <w:szCs w:val="16"/>
                <w:lang w:eastAsia="ja-JP"/>
              </w:rPr>
              <w:t>とな</w:t>
            </w:r>
            <w:r w:rsidR="00AB6D22" w:rsidRPr="00F80676">
              <w:rPr>
                <w:rStyle w:val="Hyperlink"/>
                <w:rFonts w:cs="Arial"/>
                <w:color w:val="000000" w:themeColor="text1"/>
                <w:sz w:val="16"/>
                <w:szCs w:val="16"/>
                <w:lang w:eastAsia="ja-JP"/>
              </w:rPr>
              <w:t>り、</w:t>
            </w:r>
            <w:r w:rsidR="00650F09" w:rsidRPr="00F80676">
              <w:rPr>
                <w:rStyle w:val="Hyperlink"/>
                <w:rFonts w:cs="Arial"/>
                <w:color w:val="000000" w:themeColor="text1"/>
                <w:sz w:val="16"/>
                <w:szCs w:val="16"/>
                <w:lang w:eastAsia="ja-JP"/>
              </w:rPr>
              <w:t>自らのオーナーシップ</w:t>
            </w:r>
            <w:r w:rsidR="00C03935" w:rsidRPr="00F80676">
              <w:rPr>
                <w:rStyle w:val="Hyperlink"/>
                <w:rFonts w:cs="Arial"/>
                <w:color w:val="000000" w:themeColor="text1"/>
                <w:sz w:val="16"/>
                <w:szCs w:val="16"/>
                <w:lang w:eastAsia="ja-JP"/>
              </w:rPr>
              <w:t>・ポリシー</w:t>
            </w:r>
            <w:r w:rsidR="00650F09" w:rsidRPr="00F80676">
              <w:rPr>
                <w:rStyle w:val="Hyperlink"/>
                <w:rFonts w:cs="Arial"/>
                <w:color w:val="000000" w:themeColor="text1"/>
                <w:sz w:val="16"/>
                <w:szCs w:val="16"/>
                <w:lang w:eastAsia="ja-JP"/>
              </w:rPr>
              <w:t>や慣行</w:t>
            </w:r>
            <w:r w:rsidR="00AB6D22" w:rsidRPr="00F80676">
              <w:rPr>
                <w:rStyle w:val="Hyperlink"/>
                <w:rFonts w:cs="Arial"/>
                <w:color w:val="000000" w:themeColor="text1"/>
                <w:sz w:val="16"/>
                <w:szCs w:val="16"/>
                <w:lang w:eastAsia="ja-JP"/>
              </w:rPr>
              <w:t>に</w:t>
            </w:r>
            <w:r w:rsidR="00AB6D22" w:rsidRPr="00F80676">
              <w:rPr>
                <w:rStyle w:val="Hyperlink"/>
                <w:rFonts w:cs="Arial"/>
                <w:color w:val="000000" w:themeColor="text1"/>
                <w:sz w:val="16"/>
                <w:szCs w:val="16"/>
                <w:lang w:eastAsia="ja-JP"/>
              </w:rPr>
              <w:t>ESG</w:t>
            </w:r>
            <w:r w:rsidR="00B53870">
              <w:rPr>
                <w:rStyle w:val="Hyperlink"/>
                <w:rFonts w:cs="Arial" w:hint="eastAsia"/>
                <w:color w:val="000000" w:themeColor="text1"/>
                <w:sz w:val="16"/>
                <w:szCs w:val="16"/>
                <w:lang w:eastAsia="ja-JP"/>
              </w:rPr>
              <w:t>課題</w:t>
            </w:r>
            <w:r w:rsidR="00AB6D22" w:rsidRPr="00F80676">
              <w:rPr>
                <w:rStyle w:val="Hyperlink"/>
                <w:rFonts w:cs="Arial"/>
                <w:color w:val="000000" w:themeColor="text1"/>
                <w:sz w:val="16"/>
                <w:szCs w:val="16"/>
                <w:lang w:eastAsia="ja-JP"/>
              </w:rPr>
              <w:t>を</w:t>
            </w:r>
            <w:r w:rsidR="00650F09" w:rsidRPr="00F80676">
              <w:rPr>
                <w:rStyle w:val="Hyperlink"/>
                <w:rFonts w:cs="Arial"/>
                <w:color w:val="000000" w:themeColor="text1"/>
                <w:sz w:val="16"/>
                <w:szCs w:val="16"/>
                <w:lang w:eastAsia="ja-JP"/>
              </w:rPr>
              <w:t>組み入れ</w:t>
            </w:r>
            <w:r w:rsidR="00AB6D22" w:rsidRPr="00F80676">
              <w:rPr>
                <w:rStyle w:val="Hyperlink"/>
                <w:rFonts w:cs="Arial"/>
                <w:color w:val="000000" w:themeColor="text1"/>
                <w:sz w:val="16"/>
                <w:szCs w:val="16"/>
                <w:lang w:eastAsia="ja-JP"/>
              </w:rPr>
              <w:t>るよう</w:t>
            </w:r>
            <w:r w:rsidRPr="00F80676">
              <w:rPr>
                <w:rStyle w:val="Hyperlink"/>
                <w:rFonts w:cs="Arial"/>
                <w:color w:val="000000" w:themeColor="text1"/>
                <w:sz w:val="16"/>
                <w:szCs w:val="16"/>
                <w:lang w:eastAsia="ja-JP"/>
              </w:rPr>
              <w:t>署名機関に求めています。</w:t>
            </w:r>
            <w:r w:rsidR="00650F09" w:rsidRPr="00F80676">
              <w:rPr>
                <w:rStyle w:val="Hyperlink"/>
                <w:rFonts w:cs="Arial"/>
                <w:color w:val="000000" w:themeColor="text1"/>
                <w:sz w:val="16"/>
                <w:szCs w:val="16"/>
                <w:lang w:eastAsia="ja-JP"/>
              </w:rPr>
              <w:t>これはパッシブとアクティブの両方の戦略に対し、各種資産クラス全体で適用されます。アプローチにおける一貫性を確保するため、可能な</w:t>
            </w:r>
            <w:r w:rsidR="00D25424" w:rsidRPr="00F80676">
              <w:rPr>
                <w:rStyle w:val="Hyperlink"/>
                <w:rFonts w:cs="Arial"/>
                <w:color w:val="000000" w:themeColor="text1"/>
                <w:sz w:val="16"/>
                <w:szCs w:val="16"/>
                <w:lang w:eastAsia="ja-JP"/>
              </w:rPr>
              <w:t>限り</w:t>
            </w:r>
            <w:r w:rsidR="00650F09" w:rsidRPr="00F80676">
              <w:rPr>
                <w:rStyle w:val="Hyperlink"/>
                <w:rFonts w:cs="Arial"/>
                <w:color w:val="000000" w:themeColor="text1"/>
                <w:sz w:val="16"/>
                <w:szCs w:val="16"/>
                <w:lang w:eastAsia="ja-JP"/>
              </w:rPr>
              <w:t>高い比率で</w:t>
            </w:r>
            <w:r w:rsidR="001E5D73" w:rsidRPr="00F80676">
              <w:rPr>
                <w:rStyle w:val="Hyperlink"/>
                <w:rFonts w:cs="Arial"/>
                <w:color w:val="000000" w:themeColor="text1"/>
                <w:sz w:val="16"/>
                <w:szCs w:val="16"/>
                <w:lang w:eastAsia="ja-JP"/>
              </w:rPr>
              <w:t>ポリシー</w:t>
            </w:r>
            <w:r w:rsidR="00650F09" w:rsidRPr="00F80676">
              <w:rPr>
                <w:rStyle w:val="Hyperlink"/>
                <w:rFonts w:cs="Arial"/>
                <w:color w:val="000000" w:themeColor="text1"/>
                <w:sz w:val="16"/>
                <w:szCs w:val="16"/>
                <w:lang w:eastAsia="ja-JP"/>
              </w:rPr>
              <w:t>を運用資産に適用すること</w:t>
            </w:r>
            <w:r w:rsidR="00DA7102" w:rsidRPr="00F80676">
              <w:rPr>
                <w:rStyle w:val="Hyperlink"/>
                <w:rFonts w:cs="Arial"/>
                <w:color w:val="000000" w:themeColor="text1"/>
                <w:sz w:val="16"/>
                <w:szCs w:val="16"/>
                <w:lang w:eastAsia="ja-JP"/>
              </w:rPr>
              <w:t>は、より良い慣行とみなされます</w:t>
            </w:r>
            <w:r w:rsidR="00650F09" w:rsidRPr="00F80676">
              <w:rPr>
                <w:rStyle w:val="Hyperlink"/>
                <w:rFonts w:cs="Arial"/>
                <w:color w:val="000000" w:themeColor="text1"/>
                <w:sz w:val="16"/>
                <w:szCs w:val="16"/>
                <w:lang w:eastAsia="ja-JP"/>
              </w:rPr>
              <w:t>。</w:t>
            </w:r>
          </w:p>
        </w:tc>
      </w:tr>
      <w:tr w:rsidR="006D1B97" w:rsidRPr="00F80676" w14:paraId="0123B63D" w14:textId="77777777" w:rsidTr="00236DF0">
        <w:trPr>
          <w:trHeight w:val="300"/>
        </w:trPr>
        <w:tc>
          <w:tcPr>
            <w:tcW w:w="1841" w:type="dxa"/>
            <w:shd w:val="clear" w:color="auto" w:fill="auto"/>
            <w:vAlign w:val="center"/>
          </w:tcPr>
          <w:p w14:paraId="7F5518F2" w14:textId="3AFEEE33" w:rsidR="006D1B97" w:rsidRPr="00F80676" w:rsidRDefault="00CA121F" w:rsidP="00701E75">
            <w:pPr>
              <w:rPr>
                <w:rStyle w:val="Hyperlink"/>
                <w:rFonts w:cs="Arial"/>
                <w:b/>
                <w:sz w:val="16"/>
                <w:szCs w:val="16"/>
              </w:rPr>
            </w:pPr>
            <w:proofErr w:type="spellStart"/>
            <w:r w:rsidRPr="00F80676">
              <w:rPr>
                <w:rFonts w:cs="Arial"/>
                <w:b/>
                <w:sz w:val="16"/>
                <w:szCs w:val="16"/>
                <w:lang w:val="en-US"/>
              </w:rPr>
              <w:t>追加報告ガイダンス</w:t>
            </w:r>
            <w:proofErr w:type="spellEnd"/>
          </w:p>
        </w:tc>
        <w:tc>
          <w:tcPr>
            <w:tcW w:w="13043" w:type="dxa"/>
            <w:gridSpan w:val="6"/>
            <w:shd w:val="clear" w:color="auto" w:fill="auto"/>
            <w:vAlign w:val="center"/>
          </w:tcPr>
          <w:p w14:paraId="7EAAFFC9" w14:textId="49F744E6" w:rsidR="006D1B97" w:rsidRPr="00F80676" w:rsidRDefault="004772AF" w:rsidP="00701E75">
            <w:pPr>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スチュワードシップ</w:t>
            </w:r>
            <w:r w:rsidR="001E5D73" w:rsidRPr="00F80676">
              <w:rPr>
                <w:rStyle w:val="Hyperlink"/>
                <w:rFonts w:cs="Arial"/>
                <w:color w:val="000000" w:themeColor="text1"/>
                <w:sz w:val="16"/>
                <w:szCs w:val="16"/>
                <w:lang w:eastAsia="ja-JP"/>
              </w:rPr>
              <w:t>・ポリシー</w:t>
            </w:r>
            <w:r w:rsidRPr="00F80676">
              <w:rPr>
                <w:rStyle w:val="Hyperlink"/>
                <w:rFonts w:cs="Arial"/>
                <w:color w:val="000000" w:themeColor="text1"/>
                <w:sz w:val="16"/>
                <w:szCs w:val="16"/>
                <w:lang w:eastAsia="ja-JP"/>
              </w:rPr>
              <w:t>は、</w:t>
            </w:r>
            <w:r w:rsidRPr="00F80676">
              <w:rPr>
                <w:rStyle w:val="Hyperlink"/>
                <w:rFonts w:cs="Arial"/>
                <w:color w:val="000000" w:themeColor="text1"/>
                <w:sz w:val="16"/>
                <w:szCs w:val="16"/>
                <w:lang w:eastAsia="ja-JP"/>
              </w:rPr>
              <w:t xml:space="preserve"> </w:t>
            </w:r>
            <w:r w:rsidRPr="00F80676">
              <w:rPr>
                <w:rStyle w:val="Hyperlink"/>
                <w:rFonts w:cs="Arial"/>
                <w:color w:val="000000" w:themeColor="text1"/>
                <w:sz w:val="16"/>
                <w:szCs w:val="16"/>
                <w:lang w:eastAsia="ja-JP"/>
              </w:rPr>
              <w:t>独立した</w:t>
            </w:r>
            <w:r w:rsidR="007F1CD6" w:rsidRPr="00F80676">
              <w:rPr>
                <w:rStyle w:val="Hyperlink"/>
                <w:rFonts w:cs="Arial"/>
                <w:color w:val="000000" w:themeColor="text1"/>
                <w:sz w:val="16"/>
                <w:szCs w:val="16"/>
                <w:lang w:eastAsia="ja-JP"/>
              </w:rPr>
              <w:t>ポリシー</w:t>
            </w:r>
            <w:r w:rsidRPr="00F80676">
              <w:rPr>
                <w:rStyle w:val="Hyperlink"/>
                <w:rFonts w:cs="Arial"/>
                <w:color w:val="000000" w:themeColor="text1"/>
                <w:sz w:val="16"/>
                <w:szCs w:val="16"/>
                <w:lang w:eastAsia="ja-JP"/>
              </w:rPr>
              <w:t>とするか、あるいは広範な責任投資</w:t>
            </w:r>
            <w:r w:rsidR="001E5D73" w:rsidRPr="00F80676">
              <w:rPr>
                <w:rStyle w:val="Hyperlink"/>
                <w:rFonts w:cs="Arial"/>
                <w:color w:val="000000" w:themeColor="text1"/>
                <w:sz w:val="16"/>
                <w:szCs w:val="16"/>
                <w:lang w:eastAsia="ja-JP"/>
              </w:rPr>
              <w:t>ポリシー</w:t>
            </w:r>
            <w:r w:rsidR="001E1CA8" w:rsidRPr="00F80676">
              <w:rPr>
                <w:rStyle w:val="Hyperlink"/>
                <w:rFonts w:cs="Arial"/>
                <w:color w:val="000000" w:themeColor="text1"/>
                <w:sz w:val="16"/>
                <w:szCs w:val="16"/>
                <w:lang w:eastAsia="ja-JP"/>
              </w:rPr>
              <w:t>（</w:t>
            </w:r>
            <w:r w:rsidRPr="00F80676">
              <w:rPr>
                <w:rStyle w:val="Hyperlink"/>
                <w:rFonts w:cs="Arial"/>
                <w:color w:val="000000" w:themeColor="text1"/>
                <w:sz w:val="16"/>
                <w:szCs w:val="16"/>
                <w:lang w:eastAsia="ja-JP"/>
              </w:rPr>
              <w:t>等</w:t>
            </w:r>
            <w:r w:rsidR="001E1CA8" w:rsidRPr="00F80676">
              <w:rPr>
                <w:rStyle w:val="Hyperlink"/>
                <w:rFonts w:cs="Arial"/>
                <w:color w:val="000000" w:themeColor="text1"/>
                <w:sz w:val="16"/>
                <w:szCs w:val="16"/>
                <w:lang w:eastAsia="ja-JP"/>
              </w:rPr>
              <w:t>）</w:t>
            </w:r>
            <w:r w:rsidRPr="00F80676">
              <w:rPr>
                <w:rStyle w:val="Hyperlink"/>
                <w:rFonts w:cs="Arial"/>
                <w:color w:val="000000" w:themeColor="text1"/>
                <w:sz w:val="16"/>
                <w:szCs w:val="16"/>
                <w:lang w:eastAsia="ja-JP"/>
              </w:rPr>
              <w:t>に含めることが可能です。</w:t>
            </w:r>
          </w:p>
        </w:tc>
      </w:tr>
      <w:tr w:rsidR="006D1B97" w:rsidRPr="00F80676" w14:paraId="6B2BE3A0" w14:textId="77777777" w:rsidTr="00236DF0">
        <w:trPr>
          <w:trHeight w:val="300"/>
        </w:trPr>
        <w:tc>
          <w:tcPr>
            <w:tcW w:w="1841" w:type="dxa"/>
            <w:shd w:val="clear" w:color="auto" w:fill="auto"/>
            <w:vAlign w:val="center"/>
          </w:tcPr>
          <w:p w14:paraId="5212EB25" w14:textId="060609BA" w:rsidR="006D1B97" w:rsidRPr="00F80676" w:rsidRDefault="00CD2502" w:rsidP="00701E75">
            <w:pPr>
              <w:rPr>
                <w:rFonts w:cs="Arial"/>
                <w:b/>
                <w:bCs/>
                <w:sz w:val="16"/>
                <w:szCs w:val="16"/>
                <w:lang w:val="en-US"/>
              </w:rPr>
            </w:pPr>
            <w:proofErr w:type="spellStart"/>
            <w:r w:rsidRPr="00F80676">
              <w:rPr>
                <w:rFonts w:cs="Arial"/>
                <w:b/>
                <w:bCs/>
                <w:sz w:val="16"/>
                <w:szCs w:val="16"/>
              </w:rPr>
              <w:t>他のリソース</w:t>
            </w:r>
            <w:proofErr w:type="spellEnd"/>
          </w:p>
        </w:tc>
        <w:tc>
          <w:tcPr>
            <w:tcW w:w="13043" w:type="dxa"/>
            <w:gridSpan w:val="6"/>
            <w:shd w:val="clear" w:color="auto" w:fill="auto"/>
            <w:vAlign w:val="center"/>
          </w:tcPr>
          <w:p w14:paraId="3AD3D1FE" w14:textId="1D80F448" w:rsidR="006D1B97" w:rsidRPr="00F80676" w:rsidRDefault="0028646C" w:rsidP="006D1B97">
            <w:pPr>
              <w:rPr>
                <w:rStyle w:val="Hyperlink"/>
                <w:rFonts w:cs="Arial"/>
                <w:color w:val="000000" w:themeColor="text1"/>
                <w:lang w:eastAsia="ja-JP"/>
              </w:rPr>
            </w:pPr>
            <w:r w:rsidRPr="00F80676">
              <w:rPr>
                <w:rStyle w:val="Hyperlink"/>
                <w:rFonts w:cs="Arial"/>
                <w:color w:val="000000" w:themeColor="text1"/>
                <w:sz w:val="16"/>
                <w:szCs w:val="16"/>
                <w:lang w:eastAsia="ja-JP"/>
              </w:rPr>
              <w:t>スチュワードシップの詳細およびリソースは、</w:t>
            </w:r>
            <w:r w:rsidR="00236DF0" w:rsidRPr="00F80676">
              <w:rPr>
                <w:rStyle w:val="Hyperlink"/>
                <w:rFonts w:cs="Arial"/>
                <w:color w:val="000000" w:themeColor="text1"/>
                <w:sz w:val="16"/>
                <w:szCs w:val="16"/>
                <w:lang w:eastAsia="ja-JP"/>
              </w:rPr>
              <w:t>PRI</w:t>
            </w:r>
            <w:r w:rsidR="00236DF0" w:rsidRPr="00F80676">
              <w:rPr>
                <w:rStyle w:val="Hyperlink"/>
                <w:rFonts w:cs="Arial"/>
                <w:color w:val="000000" w:themeColor="text1"/>
                <w:sz w:val="16"/>
                <w:szCs w:val="16"/>
                <w:lang w:eastAsia="ja-JP"/>
              </w:rPr>
              <w:t>の専用ウェブページ：</w:t>
            </w:r>
            <w:r w:rsidR="00236DF0" w:rsidRPr="00F80676">
              <w:rPr>
                <w:rStyle w:val="Hyperlink"/>
                <w:rFonts w:cs="Arial"/>
                <w:sz w:val="16"/>
                <w:szCs w:val="16"/>
                <w:lang w:eastAsia="ja-JP"/>
              </w:rPr>
              <w:t>スチュワードシップ</w:t>
            </w:r>
            <w:r w:rsidR="001E1CA8" w:rsidRPr="00236DF0">
              <w:rPr>
                <w:rStyle w:val="Hyperlink"/>
                <w:rFonts w:cs="Arial"/>
                <w:sz w:val="16"/>
                <w:szCs w:val="16"/>
                <w:lang w:eastAsia="ja-JP"/>
              </w:rPr>
              <w:t>（</w:t>
            </w:r>
            <w:hyperlink r:id="rId32" w:history="1">
              <w:r w:rsidRPr="00236DF0">
                <w:rPr>
                  <w:rStyle w:val="Hyperlink"/>
                  <w:rFonts w:cs="Arial"/>
                  <w:sz w:val="16"/>
                  <w:szCs w:val="16"/>
                  <w:lang w:eastAsia="ja-JP"/>
                </w:rPr>
                <w:t>stewardship</w:t>
              </w:r>
            </w:hyperlink>
            <w:r w:rsidR="001E1CA8" w:rsidRPr="00236DF0">
              <w:rPr>
                <w:rStyle w:val="Hyperlink"/>
                <w:rFonts w:cs="Arial"/>
                <w:sz w:val="16"/>
                <w:szCs w:val="16"/>
                <w:lang w:eastAsia="ja-JP"/>
              </w:rPr>
              <w:t>）</w:t>
            </w:r>
            <w:r w:rsidRPr="00F80676">
              <w:rPr>
                <w:rStyle w:val="Hyperlink"/>
                <w:rFonts w:cs="Arial"/>
                <w:color w:val="000000" w:themeColor="text1"/>
                <w:sz w:val="16"/>
                <w:szCs w:val="16"/>
                <w:lang w:eastAsia="ja-JP"/>
              </w:rPr>
              <w:t>で確認できます。</w:t>
            </w:r>
          </w:p>
        </w:tc>
      </w:tr>
      <w:tr w:rsidR="006D1B97" w:rsidRPr="00F80676" w14:paraId="17A35C82" w14:textId="77777777" w:rsidTr="003F55CE">
        <w:trPr>
          <w:trHeight w:val="300"/>
        </w:trPr>
        <w:tc>
          <w:tcPr>
            <w:tcW w:w="14884" w:type="dxa"/>
            <w:gridSpan w:val="7"/>
            <w:shd w:val="clear" w:color="auto" w:fill="0070C0"/>
            <w:vAlign w:val="center"/>
          </w:tcPr>
          <w:p w14:paraId="2DFE80E3" w14:textId="4E6F2A1E" w:rsidR="006D1B97" w:rsidRPr="00F80676" w:rsidRDefault="00601C05" w:rsidP="00701E75">
            <w:pPr>
              <w:rPr>
                <w:rFonts w:cs="Arial"/>
                <w:color w:val="FFFFFF" w:themeColor="background1"/>
                <w:sz w:val="16"/>
                <w:szCs w:val="16"/>
              </w:rPr>
            </w:pPr>
            <w:proofErr w:type="spellStart"/>
            <w:r w:rsidRPr="00F80676">
              <w:rPr>
                <w:rFonts w:cs="Arial"/>
                <w:b/>
                <w:bCs/>
                <w:color w:val="FFFFFF" w:themeColor="background1"/>
                <w:sz w:val="18"/>
                <w:szCs w:val="18"/>
                <w:lang w:val="en-US" w:eastAsia="en-GB"/>
              </w:rPr>
              <w:t>ロジック</w:t>
            </w:r>
            <w:proofErr w:type="spellEnd"/>
          </w:p>
        </w:tc>
      </w:tr>
      <w:tr w:rsidR="006D1B97" w:rsidRPr="00F80676" w14:paraId="012D7E56" w14:textId="77777777" w:rsidTr="00236DF0">
        <w:trPr>
          <w:trHeight w:val="300"/>
        </w:trPr>
        <w:tc>
          <w:tcPr>
            <w:tcW w:w="1841" w:type="dxa"/>
            <w:shd w:val="clear" w:color="auto" w:fill="auto"/>
            <w:vAlign w:val="center"/>
          </w:tcPr>
          <w:p w14:paraId="7120AB1C" w14:textId="50B2FAE8" w:rsidR="006D1B97" w:rsidRPr="00F80676" w:rsidRDefault="007F3D1B" w:rsidP="00701E75">
            <w:pPr>
              <w:rPr>
                <w:rFonts w:cs="Arial"/>
                <w:b/>
                <w:bCs/>
                <w:sz w:val="16"/>
                <w:szCs w:val="16"/>
              </w:rPr>
            </w:pPr>
            <w:proofErr w:type="spellStart"/>
            <w:r w:rsidRPr="00F80676">
              <w:rPr>
                <w:rFonts w:cs="Arial"/>
                <w:b/>
                <w:bCs/>
                <w:sz w:val="16"/>
                <w:szCs w:val="16"/>
              </w:rPr>
              <w:t>依存関係</w:t>
            </w:r>
            <w:proofErr w:type="spellEnd"/>
          </w:p>
        </w:tc>
        <w:tc>
          <w:tcPr>
            <w:tcW w:w="13043" w:type="dxa"/>
            <w:gridSpan w:val="6"/>
            <w:shd w:val="clear" w:color="auto" w:fill="auto"/>
            <w:vAlign w:val="center"/>
          </w:tcPr>
          <w:p w14:paraId="70CC6693" w14:textId="5696CFC4" w:rsidR="00EA30A8" w:rsidRPr="00F80676" w:rsidRDefault="001E1CA8" w:rsidP="00EA30A8">
            <w:pPr>
              <w:rPr>
                <w:rFonts w:cs="Arial"/>
                <w:color w:val="000000" w:themeColor="text1"/>
                <w:sz w:val="16"/>
                <w:szCs w:val="16"/>
                <w:lang w:val="en-US" w:eastAsia="ja-JP"/>
              </w:rPr>
            </w:pPr>
            <w:r w:rsidRPr="00F80676">
              <w:rPr>
                <w:rFonts w:cs="Arial"/>
                <w:color w:val="000000" w:themeColor="text1"/>
                <w:sz w:val="16"/>
                <w:szCs w:val="16"/>
                <w:lang w:val="en-US" w:eastAsia="ja-JP"/>
              </w:rPr>
              <w:t>［</w:t>
            </w:r>
            <w:r w:rsidR="00EA30A8" w:rsidRPr="00F80676">
              <w:rPr>
                <w:rFonts w:cs="Arial"/>
                <w:color w:val="000000" w:themeColor="text1"/>
                <w:sz w:val="16"/>
                <w:szCs w:val="16"/>
                <w:lang w:val="en-US" w:eastAsia="ja-JP"/>
              </w:rPr>
              <w:t>ISP 11</w:t>
            </w:r>
            <w:r w:rsidR="00A2504D" w:rsidRPr="00F80676">
              <w:rPr>
                <w:rFonts w:cs="Arial"/>
                <w:color w:val="000000" w:themeColor="text1"/>
                <w:sz w:val="16"/>
                <w:szCs w:val="16"/>
                <w:lang w:val="en-US" w:eastAsia="ja-JP"/>
              </w:rPr>
              <w:t>］</w:t>
            </w:r>
            <w:r w:rsidR="00EA30A8" w:rsidRPr="00F80676">
              <w:rPr>
                <w:rFonts w:cs="Arial"/>
                <w:color w:val="000000" w:themeColor="text1"/>
                <w:sz w:val="16"/>
                <w:szCs w:val="16"/>
                <w:lang w:val="en-US" w:eastAsia="ja-JP"/>
              </w:rPr>
              <w:t>は、</w:t>
            </w:r>
            <w:r w:rsidRPr="00F80676">
              <w:rPr>
                <w:rFonts w:cs="Arial"/>
                <w:color w:val="000000" w:themeColor="text1"/>
                <w:sz w:val="16"/>
                <w:szCs w:val="16"/>
                <w:lang w:val="en-US" w:eastAsia="ja-JP"/>
              </w:rPr>
              <w:t>［</w:t>
            </w:r>
            <w:r w:rsidR="00EA30A8" w:rsidRPr="00F80676">
              <w:rPr>
                <w:rFonts w:cs="Arial"/>
                <w:color w:val="000000" w:themeColor="text1"/>
                <w:sz w:val="16"/>
                <w:szCs w:val="16"/>
                <w:lang w:val="en-US" w:eastAsia="ja-JP"/>
              </w:rPr>
              <w:t>ISP 1.1</w:t>
            </w:r>
            <w:r w:rsidR="00A2504D" w:rsidRPr="00F80676">
              <w:rPr>
                <w:rFonts w:cs="Arial"/>
                <w:color w:val="000000" w:themeColor="text1"/>
                <w:sz w:val="16"/>
                <w:szCs w:val="16"/>
                <w:lang w:val="en-US" w:eastAsia="ja-JP"/>
              </w:rPr>
              <w:t>］</w:t>
            </w:r>
            <w:r w:rsidR="00EA30A8" w:rsidRPr="00F80676">
              <w:rPr>
                <w:rFonts w:cs="Arial"/>
                <w:color w:val="000000" w:themeColor="text1"/>
                <w:sz w:val="16"/>
                <w:szCs w:val="16"/>
                <w:lang w:val="en-US" w:eastAsia="ja-JP"/>
              </w:rPr>
              <w:t>で選択肢「</w:t>
            </w:r>
            <w:r w:rsidRPr="00F80676">
              <w:rPr>
                <w:rFonts w:cs="Arial"/>
                <w:color w:val="000000" w:themeColor="text1"/>
                <w:sz w:val="16"/>
                <w:szCs w:val="16"/>
                <w:lang w:val="en-US" w:eastAsia="ja-JP"/>
              </w:rPr>
              <w:t>（</w:t>
            </w:r>
            <w:r w:rsidR="001E5D73" w:rsidRPr="00F80676">
              <w:rPr>
                <w:rFonts w:cs="Arial"/>
                <w:color w:val="000000" w:themeColor="text1"/>
                <w:sz w:val="16"/>
                <w:szCs w:val="16"/>
                <w:lang w:val="en-US" w:eastAsia="ja-JP"/>
              </w:rPr>
              <w:t>E</w:t>
            </w:r>
            <w:r w:rsidRPr="00F80676">
              <w:rPr>
                <w:rFonts w:cs="Arial"/>
                <w:color w:val="000000" w:themeColor="text1"/>
                <w:sz w:val="16"/>
                <w:szCs w:val="16"/>
                <w:lang w:val="en-US" w:eastAsia="ja-JP"/>
              </w:rPr>
              <w:t>）</w:t>
            </w:r>
            <w:r w:rsidR="00EA30A8" w:rsidRPr="00F80676">
              <w:rPr>
                <w:rFonts w:cs="Arial"/>
                <w:color w:val="000000" w:themeColor="text1"/>
                <w:sz w:val="16"/>
                <w:szCs w:val="16"/>
                <w:lang w:val="en-US" w:eastAsia="ja-JP"/>
              </w:rPr>
              <w:t>スチュワードシップに対するアプローチ」が選択され、かつ次の条件</w:t>
            </w:r>
            <w:r w:rsidR="00EE4A08" w:rsidRPr="00F80676">
              <w:rPr>
                <w:rFonts w:cs="Arial"/>
                <w:color w:val="000000" w:themeColor="text1"/>
                <w:sz w:val="16"/>
                <w:szCs w:val="16"/>
                <w:lang w:val="en-US" w:eastAsia="ja-JP"/>
              </w:rPr>
              <w:t>を</w:t>
            </w:r>
            <w:r w:rsidR="00EE4A08" w:rsidRPr="00F80676">
              <w:rPr>
                <w:rFonts w:cs="Arial"/>
                <w:color w:val="000000" w:themeColor="text1"/>
                <w:sz w:val="16"/>
                <w:szCs w:val="16"/>
                <w:lang w:val="en-US" w:eastAsia="ja-JP"/>
              </w:rPr>
              <w:t>1</w:t>
            </w:r>
            <w:r w:rsidR="007D402B" w:rsidRPr="00F80676">
              <w:rPr>
                <w:rFonts w:cs="Arial"/>
                <w:color w:val="000000" w:themeColor="text1"/>
                <w:sz w:val="16"/>
                <w:szCs w:val="16"/>
                <w:lang w:val="en-US" w:eastAsia="ja-JP"/>
              </w:rPr>
              <w:t>つ</w:t>
            </w:r>
            <w:r w:rsidR="00EA30A8" w:rsidRPr="00F80676">
              <w:rPr>
                <w:rFonts w:cs="Arial"/>
                <w:color w:val="000000" w:themeColor="text1"/>
                <w:sz w:val="16"/>
                <w:szCs w:val="16"/>
                <w:lang w:val="en-US" w:eastAsia="ja-JP"/>
              </w:rPr>
              <w:t>以上満たしている場合、報告に適用されます。</w:t>
            </w:r>
          </w:p>
          <w:p w14:paraId="6C880AAA" w14:textId="03764BA7" w:rsidR="00EA30A8" w:rsidRPr="00F80676" w:rsidRDefault="001E5D73" w:rsidP="00EA30A8">
            <w:pPr>
              <w:rPr>
                <w:rFonts w:cs="Arial"/>
                <w:color w:val="000000" w:themeColor="text1"/>
                <w:sz w:val="16"/>
                <w:szCs w:val="16"/>
                <w:lang w:val="en-US" w:eastAsia="ja-JP"/>
              </w:rPr>
            </w:pPr>
            <w:r w:rsidRPr="00F80676">
              <w:rPr>
                <w:rFonts w:cs="Arial"/>
                <w:color w:val="000000" w:themeColor="text1"/>
                <w:sz w:val="16"/>
                <w:szCs w:val="16"/>
                <w:lang w:val="en-US" w:eastAsia="ja-JP"/>
              </w:rPr>
              <w:t>–</w:t>
            </w:r>
            <w:r w:rsidR="001E1CA8" w:rsidRPr="00F80676">
              <w:rPr>
                <w:rFonts w:cs="Arial"/>
                <w:color w:val="000000" w:themeColor="text1"/>
                <w:sz w:val="16"/>
                <w:szCs w:val="16"/>
                <w:lang w:val="en-US" w:eastAsia="ja-JP"/>
              </w:rPr>
              <w:t>［</w:t>
            </w:r>
            <w:r w:rsidR="00EA30A8" w:rsidRPr="00F80676">
              <w:rPr>
                <w:rFonts w:cs="Arial"/>
                <w:color w:val="000000" w:themeColor="text1"/>
                <w:sz w:val="16"/>
                <w:szCs w:val="16"/>
                <w:lang w:val="en-US" w:eastAsia="ja-JP"/>
              </w:rPr>
              <w:t>OO 9 LE</w:t>
            </w:r>
            <w:r w:rsidR="00A2504D" w:rsidRPr="00F80676">
              <w:rPr>
                <w:rFonts w:cs="Arial"/>
                <w:color w:val="000000" w:themeColor="text1"/>
                <w:sz w:val="16"/>
                <w:szCs w:val="16"/>
                <w:lang w:val="en-US" w:eastAsia="ja-JP"/>
              </w:rPr>
              <w:t>］</w:t>
            </w:r>
            <w:r w:rsidR="00EA30A8" w:rsidRPr="00F80676">
              <w:rPr>
                <w:rFonts w:cs="Arial"/>
                <w:color w:val="000000" w:themeColor="text1"/>
                <w:sz w:val="16"/>
                <w:szCs w:val="16"/>
                <w:lang w:val="en-US" w:eastAsia="ja-JP"/>
              </w:rPr>
              <w:t>で</w:t>
            </w:r>
            <w:r w:rsidR="004B4399" w:rsidRPr="00F80676">
              <w:rPr>
                <w:rFonts w:cs="Arial"/>
                <w:color w:val="000000" w:themeColor="text1"/>
                <w:sz w:val="16"/>
                <w:szCs w:val="16"/>
                <w:lang w:val="en-US" w:eastAsia="ja-JP"/>
              </w:rPr>
              <w:t>選択肢</w:t>
            </w:r>
            <w:r w:rsidR="001E1CA8" w:rsidRPr="00F80676">
              <w:rPr>
                <w:rFonts w:cs="Arial"/>
                <w:color w:val="000000" w:themeColor="text1"/>
                <w:sz w:val="16"/>
                <w:szCs w:val="16"/>
                <w:lang w:val="en-US" w:eastAsia="ja-JP"/>
              </w:rPr>
              <w:t>（</w:t>
            </w:r>
            <w:r w:rsidR="00EA30A8" w:rsidRPr="00F80676">
              <w:rPr>
                <w:rFonts w:cs="Arial"/>
                <w:color w:val="000000" w:themeColor="text1"/>
                <w:sz w:val="16"/>
                <w:szCs w:val="16"/>
                <w:lang w:val="en-US" w:eastAsia="ja-JP"/>
              </w:rPr>
              <w:t>A</w:t>
            </w:r>
            <w:r w:rsidR="001E1CA8" w:rsidRPr="00F80676">
              <w:rPr>
                <w:rFonts w:cs="Arial"/>
                <w:color w:val="000000" w:themeColor="text1"/>
                <w:sz w:val="16"/>
                <w:szCs w:val="16"/>
                <w:lang w:val="en-US" w:eastAsia="ja-JP"/>
              </w:rPr>
              <w:t>）</w:t>
            </w:r>
            <w:r w:rsidRPr="00F80676">
              <w:rPr>
                <w:rFonts w:cs="Arial"/>
                <w:color w:val="000000" w:themeColor="text1"/>
                <w:sz w:val="16"/>
                <w:szCs w:val="16"/>
                <w:lang w:val="en-US" w:eastAsia="ja-JP"/>
              </w:rPr>
              <w:t>〜</w:t>
            </w:r>
            <w:r w:rsidR="001E1CA8" w:rsidRPr="00F80676">
              <w:rPr>
                <w:rFonts w:cs="Arial"/>
                <w:color w:val="000000" w:themeColor="text1"/>
                <w:sz w:val="16"/>
                <w:szCs w:val="16"/>
                <w:lang w:val="en-US" w:eastAsia="ja-JP"/>
              </w:rPr>
              <w:t>（</w:t>
            </w:r>
            <w:r w:rsidR="00EA30A8" w:rsidRPr="00F80676">
              <w:rPr>
                <w:rFonts w:cs="Arial"/>
                <w:color w:val="000000" w:themeColor="text1"/>
                <w:sz w:val="16"/>
                <w:szCs w:val="16"/>
                <w:lang w:val="en-US" w:eastAsia="ja-JP"/>
              </w:rPr>
              <w:t>D</w:t>
            </w:r>
            <w:r w:rsidR="001E1CA8" w:rsidRPr="00F80676">
              <w:rPr>
                <w:rFonts w:cs="Arial"/>
                <w:color w:val="000000" w:themeColor="text1"/>
                <w:sz w:val="16"/>
                <w:szCs w:val="16"/>
                <w:lang w:val="en-US" w:eastAsia="ja-JP"/>
              </w:rPr>
              <w:t>）</w:t>
            </w:r>
            <w:r w:rsidRPr="00F80676">
              <w:rPr>
                <w:rFonts w:cs="Arial"/>
                <w:color w:val="000000" w:themeColor="text1"/>
                <w:sz w:val="16"/>
                <w:szCs w:val="16"/>
                <w:lang w:val="en-US" w:eastAsia="ja-JP"/>
              </w:rPr>
              <w:t>のいずれか</w:t>
            </w:r>
            <w:r w:rsidR="0018540E" w:rsidRPr="00F80676">
              <w:rPr>
                <w:rFonts w:cs="Arial"/>
                <w:color w:val="000000" w:themeColor="text1"/>
                <w:sz w:val="16"/>
                <w:szCs w:val="16"/>
                <w:lang w:val="en-US" w:eastAsia="ja-JP"/>
              </w:rPr>
              <w:t>が選択</w:t>
            </w:r>
            <w:r w:rsidR="00EA30A8" w:rsidRPr="00F80676">
              <w:rPr>
                <w:rFonts w:cs="Arial"/>
                <w:color w:val="000000" w:themeColor="text1"/>
                <w:sz w:val="16"/>
                <w:szCs w:val="16"/>
                <w:lang w:val="en-US" w:eastAsia="ja-JP"/>
              </w:rPr>
              <w:t>され、</w:t>
            </w:r>
            <w:r w:rsidR="001E1CA8" w:rsidRPr="00F80676">
              <w:rPr>
                <w:rFonts w:cs="Arial"/>
                <w:color w:val="000000" w:themeColor="text1"/>
                <w:sz w:val="16"/>
                <w:szCs w:val="16"/>
                <w:lang w:val="en-US" w:eastAsia="ja-JP"/>
              </w:rPr>
              <w:t>［</w:t>
            </w:r>
            <w:r w:rsidR="00EA30A8" w:rsidRPr="00F80676">
              <w:rPr>
                <w:rFonts w:cs="Arial"/>
                <w:color w:val="000000" w:themeColor="text1"/>
                <w:sz w:val="16"/>
                <w:szCs w:val="16"/>
                <w:lang w:val="en-US" w:eastAsia="ja-JP"/>
              </w:rPr>
              <w:t>ISP 11</w:t>
            </w:r>
            <w:r w:rsidR="00A2504D" w:rsidRPr="00F80676">
              <w:rPr>
                <w:rFonts w:cs="Arial"/>
                <w:color w:val="000000" w:themeColor="text1"/>
                <w:sz w:val="16"/>
                <w:szCs w:val="16"/>
                <w:lang w:val="en-US" w:eastAsia="ja-JP"/>
              </w:rPr>
              <w:t>］</w:t>
            </w:r>
            <w:r w:rsidR="00EA30A8" w:rsidRPr="00F80676">
              <w:rPr>
                <w:rFonts w:cs="Arial"/>
                <w:color w:val="000000" w:themeColor="text1"/>
                <w:sz w:val="16"/>
                <w:szCs w:val="16"/>
                <w:lang w:val="en-US" w:eastAsia="ja-JP"/>
              </w:rPr>
              <w:t>に上場株式の行が表示されている場合</w:t>
            </w:r>
          </w:p>
          <w:p w14:paraId="3A0DFFF0" w14:textId="4F3B5DD7" w:rsidR="00EA30A8" w:rsidRPr="00F80676" w:rsidRDefault="001E5D73" w:rsidP="00EA30A8">
            <w:pPr>
              <w:rPr>
                <w:rFonts w:cs="Arial"/>
                <w:color w:val="000000" w:themeColor="text1"/>
                <w:sz w:val="16"/>
                <w:szCs w:val="16"/>
                <w:lang w:val="en-US" w:eastAsia="ja-JP"/>
              </w:rPr>
            </w:pPr>
            <w:r w:rsidRPr="00F80676">
              <w:rPr>
                <w:rFonts w:cs="Arial"/>
                <w:color w:val="000000" w:themeColor="text1"/>
                <w:sz w:val="16"/>
                <w:szCs w:val="16"/>
                <w:lang w:val="en-US" w:eastAsia="ja-JP"/>
              </w:rPr>
              <w:t>–</w:t>
            </w:r>
            <w:r w:rsidR="001E1CA8" w:rsidRPr="00F80676">
              <w:rPr>
                <w:rFonts w:cs="Arial"/>
                <w:color w:val="000000" w:themeColor="text1"/>
                <w:sz w:val="16"/>
                <w:szCs w:val="16"/>
                <w:lang w:val="en-US" w:eastAsia="ja-JP"/>
              </w:rPr>
              <w:t>［</w:t>
            </w:r>
            <w:r w:rsidR="00EA30A8" w:rsidRPr="00F80676">
              <w:rPr>
                <w:rFonts w:cs="Arial"/>
                <w:color w:val="000000" w:themeColor="text1"/>
                <w:sz w:val="16"/>
                <w:szCs w:val="16"/>
                <w:lang w:val="en-US" w:eastAsia="ja-JP"/>
              </w:rPr>
              <w:t>OO 9 FI</w:t>
            </w:r>
            <w:r w:rsidR="00A2504D" w:rsidRPr="00F80676">
              <w:rPr>
                <w:rFonts w:cs="Arial"/>
                <w:color w:val="000000" w:themeColor="text1"/>
                <w:sz w:val="16"/>
                <w:szCs w:val="16"/>
                <w:lang w:val="en-US" w:eastAsia="ja-JP"/>
              </w:rPr>
              <w:t>］</w:t>
            </w:r>
            <w:r w:rsidR="00EA30A8" w:rsidRPr="00F80676">
              <w:rPr>
                <w:rFonts w:cs="Arial"/>
                <w:color w:val="000000" w:themeColor="text1"/>
                <w:sz w:val="16"/>
                <w:szCs w:val="16"/>
                <w:lang w:val="en-US" w:eastAsia="ja-JP"/>
              </w:rPr>
              <w:t>で</w:t>
            </w:r>
            <w:r w:rsidR="004B4399" w:rsidRPr="00F80676">
              <w:rPr>
                <w:rFonts w:cs="Arial"/>
                <w:color w:val="000000" w:themeColor="text1"/>
                <w:sz w:val="16"/>
                <w:szCs w:val="16"/>
                <w:lang w:val="en-US" w:eastAsia="ja-JP"/>
              </w:rPr>
              <w:t>選択肢</w:t>
            </w:r>
            <w:r w:rsidR="001E1CA8" w:rsidRPr="00F80676">
              <w:rPr>
                <w:rFonts w:cs="Arial"/>
                <w:color w:val="000000" w:themeColor="text1"/>
                <w:sz w:val="16"/>
                <w:szCs w:val="16"/>
                <w:lang w:val="en-US" w:eastAsia="ja-JP"/>
              </w:rPr>
              <w:t>（</w:t>
            </w:r>
            <w:r w:rsidR="00EA30A8" w:rsidRPr="00F80676">
              <w:rPr>
                <w:rFonts w:cs="Arial"/>
                <w:color w:val="000000" w:themeColor="text1"/>
                <w:sz w:val="16"/>
                <w:szCs w:val="16"/>
                <w:lang w:val="en-US" w:eastAsia="ja-JP"/>
              </w:rPr>
              <w:t>A</w:t>
            </w:r>
            <w:r w:rsidR="001E1CA8" w:rsidRPr="00F80676">
              <w:rPr>
                <w:rFonts w:cs="Arial"/>
                <w:color w:val="000000" w:themeColor="text1"/>
                <w:sz w:val="16"/>
                <w:szCs w:val="16"/>
                <w:lang w:val="en-US" w:eastAsia="ja-JP"/>
              </w:rPr>
              <w:t>）</w:t>
            </w:r>
            <w:r w:rsidRPr="00F80676">
              <w:rPr>
                <w:rFonts w:cs="Arial"/>
                <w:color w:val="000000" w:themeColor="text1"/>
                <w:sz w:val="16"/>
                <w:szCs w:val="16"/>
                <w:lang w:val="en-US" w:eastAsia="ja-JP"/>
              </w:rPr>
              <w:t>〜</w:t>
            </w:r>
            <w:r w:rsidR="001E1CA8" w:rsidRPr="00F80676">
              <w:rPr>
                <w:rFonts w:cs="Arial"/>
                <w:color w:val="000000" w:themeColor="text1"/>
                <w:sz w:val="16"/>
                <w:szCs w:val="16"/>
                <w:lang w:val="en-US" w:eastAsia="ja-JP"/>
              </w:rPr>
              <w:t>（</w:t>
            </w:r>
            <w:r w:rsidR="00EA30A8" w:rsidRPr="00F80676">
              <w:rPr>
                <w:rFonts w:cs="Arial"/>
                <w:color w:val="000000" w:themeColor="text1"/>
                <w:sz w:val="16"/>
                <w:szCs w:val="16"/>
                <w:lang w:val="en-US" w:eastAsia="ja-JP"/>
              </w:rPr>
              <w:t>D</w:t>
            </w:r>
            <w:r w:rsidR="001E1CA8" w:rsidRPr="00F80676">
              <w:rPr>
                <w:rFonts w:cs="Arial"/>
                <w:color w:val="000000" w:themeColor="text1"/>
                <w:sz w:val="16"/>
                <w:szCs w:val="16"/>
                <w:lang w:val="en-US" w:eastAsia="ja-JP"/>
              </w:rPr>
              <w:t>）</w:t>
            </w:r>
            <w:r w:rsidRPr="00F80676">
              <w:rPr>
                <w:rFonts w:cs="Arial"/>
                <w:color w:val="000000" w:themeColor="text1"/>
                <w:sz w:val="16"/>
                <w:szCs w:val="16"/>
                <w:lang w:val="en-US" w:eastAsia="ja-JP"/>
              </w:rPr>
              <w:t>のいずれか</w:t>
            </w:r>
            <w:r w:rsidR="0018540E" w:rsidRPr="00F80676">
              <w:rPr>
                <w:rFonts w:cs="Arial"/>
                <w:color w:val="000000" w:themeColor="text1"/>
                <w:sz w:val="16"/>
                <w:szCs w:val="16"/>
                <w:lang w:val="en-US" w:eastAsia="ja-JP"/>
              </w:rPr>
              <w:t>が選択</w:t>
            </w:r>
            <w:r w:rsidR="00EA30A8" w:rsidRPr="00F80676">
              <w:rPr>
                <w:rFonts w:cs="Arial"/>
                <w:color w:val="000000" w:themeColor="text1"/>
                <w:sz w:val="16"/>
                <w:szCs w:val="16"/>
                <w:lang w:val="en-US" w:eastAsia="ja-JP"/>
              </w:rPr>
              <w:t>され、</w:t>
            </w:r>
            <w:r w:rsidR="001E1CA8" w:rsidRPr="00F80676">
              <w:rPr>
                <w:rFonts w:cs="Arial"/>
                <w:color w:val="000000" w:themeColor="text1"/>
                <w:sz w:val="16"/>
                <w:szCs w:val="16"/>
                <w:lang w:val="en-US" w:eastAsia="ja-JP"/>
              </w:rPr>
              <w:t>［</w:t>
            </w:r>
            <w:r w:rsidR="00EA30A8" w:rsidRPr="00F80676">
              <w:rPr>
                <w:rFonts w:cs="Arial"/>
                <w:color w:val="000000" w:themeColor="text1"/>
                <w:sz w:val="16"/>
                <w:szCs w:val="16"/>
                <w:lang w:val="en-US" w:eastAsia="ja-JP"/>
              </w:rPr>
              <w:t>ISP 11</w:t>
            </w:r>
            <w:r w:rsidR="00A2504D" w:rsidRPr="00F80676">
              <w:rPr>
                <w:rFonts w:cs="Arial"/>
                <w:color w:val="000000" w:themeColor="text1"/>
                <w:sz w:val="16"/>
                <w:szCs w:val="16"/>
                <w:lang w:val="en-US" w:eastAsia="ja-JP"/>
              </w:rPr>
              <w:t>］</w:t>
            </w:r>
            <w:r w:rsidR="00EA30A8" w:rsidRPr="00F80676">
              <w:rPr>
                <w:rFonts w:cs="Arial"/>
                <w:color w:val="000000" w:themeColor="text1"/>
                <w:sz w:val="16"/>
                <w:szCs w:val="16"/>
                <w:lang w:val="en-US" w:eastAsia="ja-JP"/>
              </w:rPr>
              <w:t>に債券の行が表示されている場合</w:t>
            </w:r>
          </w:p>
          <w:p w14:paraId="46206E7B" w14:textId="360FCAD9" w:rsidR="00EA30A8" w:rsidRPr="00F80676" w:rsidRDefault="001E5D73" w:rsidP="00EA30A8">
            <w:pPr>
              <w:rPr>
                <w:rFonts w:cs="Arial"/>
                <w:color w:val="000000" w:themeColor="text1"/>
                <w:sz w:val="16"/>
                <w:szCs w:val="16"/>
                <w:lang w:val="en-US" w:eastAsia="ja-JP"/>
              </w:rPr>
            </w:pPr>
            <w:r w:rsidRPr="00F80676">
              <w:rPr>
                <w:rFonts w:cs="Arial"/>
                <w:color w:val="000000" w:themeColor="text1"/>
                <w:sz w:val="16"/>
                <w:szCs w:val="16"/>
                <w:lang w:val="en-US" w:eastAsia="ja-JP"/>
              </w:rPr>
              <w:t>–</w:t>
            </w:r>
            <w:r w:rsidR="001E1CA8" w:rsidRPr="00F80676">
              <w:rPr>
                <w:rFonts w:cs="Arial"/>
                <w:color w:val="000000" w:themeColor="text1"/>
                <w:sz w:val="16"/>
                <w:szCs w:val="16"/>
                <w:lang w:val="en-US" w:eastAsia="ja-JP"/>
              </w:rPr>
              <w:t>［</w:t>
            </w:r>
            <w:r w:rsidR="00EA30A8" w:rsidRPr="00F80676">
              <w:rPr>
                <w:rFonts w:cs="Arial"/>
                <w:color w:val="000000" w:themeColor="text1"/>
                <w:sz w:val="16"/>
                <w:szCs w:val="16"/>
                <w:lang w:val="en-US" w:eastAsia="ja-JP"/>
              </w:rPr>
              <w:t>OO 9 ALT</w:t>
            </w:r>
            <w:r w:rsidR="00A2504D" w:rsidRPr="00F80676">
              <w:rPr>
                <w:rFonts w:cs="Arial"/>
                <w:color w:val="000000" w:themeColor="text1"/>
                <w:sz w:val="16"/>
                <w:szCs w:val="16"/>
                <w:lang w:val="en-US" w:eastAsia="ja-JP"/>
              </w:rPr>
              <w:t>］</w:t>
            </w:r>
            <w:r w:rsidR="00EA30A8" w:rsidRPr="00F80676">
              <w:rPr>
                <w:rFonts w:cs="Arial"/>
                <w:color w:val="000000" w:themeColor="text1"/>
                <w:sz w:val="16"/>
                <w:szCs w:val="16"/>
                <w:lang w:val="en-US" w:eastAsia="ja-JP"/>
              </w:rPr>
              <w:t>で「</w:t>
            </w:r>
            <w:r w:rsidR="001E1CA8" w:rsidRPr="00F80676">
              <w:rPr>
                <w:rFonts w:cs="Arial"/>
                <w:color w:val="000000" w:themeColor="text1"/>
                <w:sz w:val="16"/>
                <w:szCs w:val="16"/>
                <w:lang w:val="en-US" w:eastAsia="ja-JP"/>
              </w:rPr>
              <w:t>（</w:t>
            </w:r>
            <w:r w:rsidR="00EA30A8" w:rsidRPr="00F80676">
              <w:rPr>
                <w:rFonts w:cs="Arial"/>
                <w:color w:val="000000" w:themeColor="text1"/>
                <w:sz w:val="16"/>
                <w:szCs w:val="16"/>
                <w:lang w:val="en-US" w:eastAsia="ja-JP"/>
              </w:rPr>
              <w:t>1</w:t>
            </w:r>
            <w:r w:rsidR="001E1CA8" w:rsidRPr="00F80676">
              <w:rPr>
                <w:rFonts w:cs="Arial"/>
                <w:color w:val="000000" w:themeColor="text1"/>
                <w:sz w:val="16"/>
                <w:szCs w:val="16"/>
                <w:lang w:val="en-US" w:eastAsia="ja-JP"/>
              </w:rPr>
              <w:t>）</w:t>
            </w:r>
            <w:r w:rsidR="00026D49" w:rsidRPr="00F80676">
              <w:rPr>
                <w:rFonts w:cs="Arial"/>
                <w:color w:val="000000" w:themeColor="text1"/>
                <w:sz w:val="16"/>
                <w:szCs w:val="16"/>
                <w:lang w:val="en-US" w:eastAsia="ja-JP"/>
              </w:rPr>
              <w:t>プライベート・エクイティ</w:t>
            </w:r>
            <w:r w:rsidR="00EA30A8" w:rsidRPr="00F80676">
              <w:rPr>
                <w:rFonts w:cs="Arial"/>
                <w:color w:val="000000" w:themeColor="text1"/>
                <w:sz w:val="16"/>
                <w:szCs w:val="16"/>
                <w:lang w:val="en-US" w:eastAsia="ja-JP"/>
              </w:rPr>
              <w:t>」に対して</w:t>
            </w:r>
            <w:r w:rsidR="004B4399" w:rsidRPr="00F80676">
              <w:rPr>
                <w:rFonts w:cs="Arial"/>
                <w:color w:val="000000" w:themeColor="text1"/>
                <w:sz w:val="16"/>
                <w:szCs w:val="16"/>
                <w:lang w:val="en-US" w:eastAsia="ja-JP"/>
              </w:rPr>
              <w:t>選択肢</w:t>
            </w:r>
            <w:r w:rsidR="001E1CA8" w:rsidRPr="00F80676">
              <w:rPr>
                <w:rFonts w:cs="Arial"/>
                <w:color w:val="000000" w:themeColor="text1"/>
                <w:sz w:val="16"/>
                <w:szCs w:val="16"/>
                <w:lang w:val="en-US" w:eastAsia="ja-JP"/>
              </w:rPr>
              <w:t>（</w:t>
            </w:r>
            <w:r w:rsidR="004B4399" w:rsidRPr="00F80676">
              <w:rPr>
                <w:rFonts w:cs="Arial"/>
                <w:color w:val="000000" w:themeColor="text1"/>
                <w:sz w:val="16"/>
                <w:szCs w:val="16"/>
                <w:lang w:val="en-US" w:eastAsia="ja-JP"/>
              </w:rPr>
              <w:t>A</w:t>
            </w:r>
            <w:r w:rsidR="001E1CA8" w:rsidRPr="00F80676">
              <w:rPr>
                <w:rFonts w:cs="Arial"/>
                <w:color w:val="000000" w:themeColor="text1"/>
                <w:sz w:val="16"/>
                <w:szCs w:val="16"/>
                <w:lang w:val="en-US" w:eastAsia="ja-JP"/>
              </w:rPr>
              <w:t>）</w:t>
            </w:r>
            <w:r w:rsidR="004B4399" w:rsidRPr="00F80676">
              <w:rPr>
                <w:rFonts w:cs="Arial"/>
                <w:color w:val="000000" w:themeColor="text1"/>
                <w:sz w:val="16"/>
                <w:szCs w:val="16"/>
                <w:lang w:val="en-US" w:eastAsia="ja-JP"/>
              </w:rPr>
              <w:t>〜</w:t>
            </w:r>
            <w:r w:rsidR="001E1CA8" w:rsidRPr="00F80676">
              <w:rPr>
                <w:rFonts w:cs="Arial"/>
                <w:color w:val="000000" w:themeColor="text1"/>
                <w:sz w:val="16"/>
                <w:szCs w:val="16"/>
                <w:lang w:val="en-US" w:eastAsia="ja-JP"/>
              </w:rPr>
              <w:t>（</w:t>
            </w:r>
            <w:r w:rsidR="004B4399" w:rsidRPr="00F80676">
              <w:rPr>
                <w:rFonts w:cs="Arial"/>
                <w:color w:val="000000" w:themeColor="text1"/>
                <w:sz w:val="16"/>
                <w:szCs w:val="16"/>
                <w:lang w:val="en-US" w:eastAsia="ja-JP"/>
              </w:rPr>
              <w:t>D</w:t>
            </w:r>
            <w:r w:rsidR="001E1CA8" w:rsidRPr="00F80676">
              <w:rPr>
                <w:rFonts w:cs="Arial"/>
                <w:color w:val="000000" w:themeColor="text1"/>
                <w:sz w:val="16"/>
                <w:szCs w:val="16"/>
                <w:lang w:val="en-US" w:eastAsia="ja-JP"/>
              </w:rPr>
              <w:t>）</w:t>
            </w:r>
            <w:r w:rsidR="004B4399" w:rsidRPr="00F80676">
              <w:rPr>
                <w:rFonts w:cs="Arial"/>
                <w:color w:val="000000" w:themeColor="text1"/>
                <w:sz w:val="16"/>
                <w:szCs w:val="16"/>
                <w:lang w:val="en-US" w:eastAsia="ja-JP"/>
              </w:rPr>
              <w:t>のいずれか</w:t>
            </w:r>
            <w:r w:rsidR="0018540E" w:rsidRPr="00F80676">
              <w:rPr>
                <w:rFonts w:cs="Arial"/>
                <w:color w:val="000000" w:themeColor="text1"/>
                <w:sz w:val="16"/>
                <w:szCs w:val="16"/>
                <w:lang w:val="en-US" w:eastAsia="ja-JP"/>
              </w:rPr>
              <w:t>が選択</w:t>
            </w:r>
            <w:r w:rsidR="00EA30A8" w:rsidRPr="00F80676">
              <w:rPr>
                <w:rFonts w:cs="Arial"/>
                <w:color w:val="000000" w:themeColor="text1"/>
                <w:sz w:val="16"/>
                <w:szCs w:val="16"/>
                <w:lang w:val="en-US" w:eastAsia="ja-JP"/>
              </w:rPr>
              <w:t>され、</w:t>
            </w:r>
            <w:r w:rsidR="001E1CA8" w:rsidRPr="00F80676">
              <w:rPr>
                <w:rFonts w:cs="Arial"/>
                <w:color w:val="000000" w:themeColor="text1"/>
                <w:sz w:val="16"/>
                <w:szCs w:val="16"/>
                <w:lang w:val="en-US" w:eastAsia="ja-JP"/>
              </w:rPr>
              <w:t>［</w:t>
            </w:r>
            <w:r w:rsidR="00EA30A8" w:rsidRPr="00F80676">
              <w:rPr>
                <w:rFonts w:cs="Arial"/>
                <w:color w:val="000000" w:themeColor="text1"/>
                <w:sz w:val="16"/>
                <w:szCs w:val="16"/>
                <w:lang w:val="en-US" w:eastAsia="ja-JP"/>
              </w:rPr>
              <w:t>ISP 11</w:t>
            </w:r>
            <w:r w:rsidR="00A2504D" w:rsidRPr="00F80676">
              <w:rPr>
                <w:rFonts w:cs="Arial"/>
                <w:color w:val="000000" w:themeColor="text1"/>
                <w:sz w:val="16"/>
                <w:szCs w:val="16"/>
                <w:lang w:val="en-US" w:eastAsia="ja-JP"/>
              </w:rPr>
              <w:t>］</w:t>
            </w:r>
            <w:r w:rsidR="00EA30A8" w:rsidRPr="00F80676">
              <w:rPr>
                <w:rFonts w:cs="Arial"/>
                <w:color w:val="000000" w:themeColor="text1"/>
                <w:sz w:val="16"/>
                <w:szCs w:val="16"/>
                <w:lang w:val="en-US" w:eastAsia="ja-JP"/>
              </w:rPr>
              <w:t>に</w:t>
            </w:r>
            <w:r w:rsidR="00026D49" w:rsidRPr="00F80676">
              <w:rPr>
                <w:rFonts w:cs="Arial"/>
                <w:color w:val="000000" w:themeColor="text1"/>
                <w:sz w:val="16"/>
                <w:szCs w:val="16"/>
                <w:lang w:val="en-US" w:eastAsia="ja-JP"/>
              </w:rPr>
              <w:t>プライベート・エクイティ</w:t>
            </w:r>
            <w:r w:rsidR="00EA30A8" w:rsidRPr="00F80676">
              <w:rPr>
                <w:rFonts w:cs="Arial"/>
                <w:color w:val="000000" w:themeColor="text1"/>
                <w:sz w:val="16"/>
                <w:szCs w:val="16"/>
                <w:lang w:val="en-US" w:eastAsia="ja-JP"/>
              </w:rPr>
              <w:t>の行が表示されている場合</w:t>
            </w:r>
          </w:p>
          <w:p w14:paraId="653B4BC8" w14:textId="1EFE35F3" w:rsidR="00EA30A8" w:rsidRPr="00F80676" w:rsidRDefault="001E5D73" w:rsidP="00EA30A8">
            <w:pPr>
              <w:rPr>
                <w:rFonts w:cs="Arial"/>
                <w:color w:val="000000" w:themeColor="text1"/>
                <w:sz w:val="16"/>
                <w:szCs w:val="16"/>
                <w:lang w:val="en-US" w:eastAsia="ja-JP"/>
              </w:rPr>
            </w:pPr>
            <w:r w:rsidRPr="00F80676">
              <w:rPr>
                <w:rFonts w:cs="Arial"/>
                <w:color w:val="000000" w:themeColor="text1"/>
                <w:sz w:val="16"/>
                <w:szCs w:val="16"/>
                <w:lang w:val="en-US" w:eastAsia="ja-JP"/>
              </w:rPr>
              <w:t>–</w:t>
            </w:r>
            <w:r w:rsidR="001E1CA8" w:rsidRPr="00F80676">
              <w:rPr>
                <w:rFonts w:cs="Arial"/>
                <w:color w:val="000000" w:themeColor="text1"/>
                <w:sz w:val="16"/>
                <w:szCs w:val="16"/>
                <w:lang w:val="en-US" w:eastAsia="ja-JP"/>
              </w:rPr>
              <w:t>［</w:t>
            </w:r>
            <w:r w:rsidR="00EA30A8" w:rsidRPr="00F80676">
              <w:rPr>
                <w:rFonts w:cs="Arial"/>
                <w:color w:val="000000" w:themeColor="text1"/>
                <w:sz w:val="16"/>
                <w:szCs w:val="16"/>
                <w:lang w:val="en-US" w:eastAsia="ja-JP"/>
              </w:rPr>
              <w:t>OO 9 ALT</w:t>
            </w:r>
            <w:r w:rsidR="00A2504D" w:rsidRPr="00F80676">
              <w:rPr>
                <w:rFonts w:cs="Arial"/>
                <w:color w:val="000000" w:themeColor="text1"/>
                <w:sz w:val="16"/>
                <w:szCs w:val="16"/>
                <w:lang w:val="en-US" w:eastAsia="ja-JP"/>
              </w:rPr>
              <w:t>］</w:t>
            </w:r>
            <w:r w:rsidR="00EA30A8" w:rsidRPr="00F80676">
              <w:rPr>
                <w:rFonts w:cs="Arial"/>
                <w:color w:val="000000" w:themeColor="text1"/>
                <w:sz w:val="16"/>
                <w:szCs w:val="16"/>
                <w:lang w:val="en-US" w:eastAsia="ja-JP"/>
              </w:rPr>
              <w:t>で「</w:t>
            </w:r>
            <w:r w:rsidR="001E1CA8" w:rsidRPr="00F80676">
              <w:rPr>
                <w:rFonts w:cs="Arial"/>
                <w:color w:val="000000" w:themeColor="text1"/>
                <w:sz w:val="16"/>
                <w:szCs w:val="16"/>
                <w:lang w:val="en-US" w:eastAsia="ja-JP"/>
              </w:rPr>
              <w:t>（</w:t>
            </w:r>
            <w:r w:rsidR="00EA30A8" w:rsidRPr="00F80676">
              <w:rPr>
                <w:rFonts w:cs="Arial"/>
                <w:color w:val="000000" w:themeColor="text1"/>
                <w:sz w:val="16"/>
                <w:szCs w:val="16"/>
                <w:lang w:val="en-US" w:eastAsia="ja-JP"/>
              </w:rPr>
              <w:t>2</w:t>
            </w:r>
            <w:r w:rsidR="001E1CA8" w:rsidRPr="00F80676">
              <w:rPr>
                <w:rFonts w:cs="Arial"/>
                <w:color w:val="000000" w:themeColor="text1"/>
                <w:sz w:val="16"/>
                <w:szCs w:val="16"/>
                <w:lang w:val="en-US" w:eastAsia="ja-JP"/>
              </w:rPr>
              <w:t>）</w:t>
            </w:r>
            <w:r w:rsidR="00EA30A8" w:rsidRPr="00F80676">
              <w:rPr>
                <w:rFonts w:cs="Arial"/>
                <w:color w:val="000000" w:themeColor="text1"/>
                <w:sz w:val="16"/>
                <w:szCs w:val="16"/>
                <w:lang w:val="en-US" w:eastAsia="ja-JP"/>
              </w:rPr>
              <w:t>不動産」に対して</w:t>
            </w:r>
            <w:r w:rsidR="004B4399" w:rsidRPr="00F80676">
              <w:rPr>
                <w:rFonts w:cs="Arial"/>
                <w:color w:val="000000" w:themeColor="text1"/>
                <w:sz w:val="16"/>
                <w:szCs w:val="16"/>
                <w:lang w:val="en-US" w:eastAsia="ja-JP"/>
              </w:rPr>
              <w:t>選択肢</w:t>
            </w:r>
            <w:r w:rsidR="001E1CA8" w:rsidRPr="00F80676">
              <w:rPr>
                <w:rFonts w:cs="Arial"/>
                <w:color w:val="000000" w:themeColor="text1"/>
                <w:sz w:val="16"/>
                <w:szCs w:val="16"/>
                <w:lang w:val="en-US" w:eastAsia="ja-JP"/>
              </w:rPr>
              <w:t>（</w:t>
            </w:r>
            <w:r w:rsidR="004B4399" w:rsidRPr="00F80676">
              <w:rPr>
                <w:rFonts w:cs="Arial"/>
                <w:color w:val="000000" w:themeColor="text1"/>
                <w:sz w:val="16"/>
                <w:szCs w:val="16"/>
                <w:lang w:val="en-US" w:eastAsia="ja-JP"/>
              </w:rPr>
              <w:t>A</w:t>
            </w:r>
            <w:r w:rsidR="001E1CA8" w:rsidRPr="00F80676">
              <w:rPr>
                <w:rFonts w:cs="Arial"/>
                <w:color w:val="000000" w:themeColor="text1"/>
                <w:sz w:val="16"/>
                <w:szCs w:val="16"/>
                <w:lang w:val="en-US" w:eastAsia="ja-JP"/>
              </w:rPr>
              <w:t>）</w:t>
            </w:r>
            <w:r w:rsidR="004B4399" w:rsidRPr="00F80676">
              <w:rPr>
                <w:rFonts w:cs="Arial"/>
                <w:color w:val="000000" w:themeColor="text1"/>
                <w:sz w:val="16"/>
                <w:szCs w:val="16"/>
                <w:lang w:val="en-US" w:eastAsia="ja-JP"/>
              </w:rPr>
              <w:t>〜</w:t>
            </w:r>
            <w:r w:rsidR="001E1CA8" w:rsidRPr="00F80676">
              <w:rPr>
                <w:rFonts w:cs="Arial"/>
                <w:color w:val="000000" w:themeColor="text1"/>
                <w:sz w:val="16"/>
                <w:szCs w:val="16"/>
                <w:lang w:val="en-US" w:eastAsia="ja-JP"/>
              </w:rPr>
              <w:t>（</w:t>
            </w:r>
            <w:r w:rsidR="004B4399" w:rsidRPr="00F80676">
              <w:rPr>
                <w:rFonts w:cs="Arial"/>
                <w:color w:val="000000" w:themeColor="text1"/>
                <w:sz w:val="16"/>
                <w:szCs w:val="16"/>
                <w:lang w:val="en-US" w:eastAsia="ja-JP"/>
              </w:rPr>
              <w:t>D</w:t>
            </w:r>
            <w:r w:rsidR="001E1CA8" w:rsidRPr="00F80676">
              <w:rPr>
                <w:rFonts w:cs="Arial"/>
                <w:color w:val="000000" w:themeColor="text1"/>
                <w:sz w:val="16"/>
                <w:szCs w:val="16"/>
                <w:lang w:val="en-US" w:eastAsia="ja-JP"/>
              </w:rPr>
              <w:t>）</w:t>
            </w:r>
            <w:r w:rsidR="004B4399" w:rsidRPr="00F80676">
              <w:rPr>
                <w:rFonts w:cs="Arial"/>
                <w:color w:val="000000" w:themeColor="text1"/>
                <w:sz w:val="16"/>
                <w:szCs w:val="16"/>
                <w:lang w:val="en-US" w:eastAsia="ja-JP"/>
              </w:rPr>
              <w:t>のいずれか</w:t>
            </w:r>
            <w:r w:rsidR="0018540E" w:rsidRPr="00F80676">
              <w:rPr>
                <w:rFonts w:cs="Arial"/>
                <w:color w:val="000000" w:themeColor="text1"/>
                <w:sz w:val="16"/>
                <w:szCs w:val="16"/>
                <w:lang w:val="en-US" w:eastAsia="ja-JP"/>
              </w:rPr>
              <w:t>が選択</w:t>
            </w:r>
            <w:r w:rsidR="00EA30A8" w:rsidRPr="00F80676">
              <w:rPr>
                <w:rFonts w:cs="Arial"/>
                <w:color w:val="000000" w:themeColor="text1"/>
                <w:sz w:val="16"/>
                <w:szCs w:val="16"/>
                <w:lang w:val="en-US" w:eastAsia="ja-JP"/>
              </w:rPr>
              <w:t>され、</w:t>
            </w:r>
            <w:r w:rsidR="001E1CA8" w:rsidRPr="00F80676">
              <w:rPr>
                <w:rFonts w:cs="Arial"/>
                <w:color w:val="000000" w:themeColor="text1"/>
                <w:sz w:val="16"/>
                <w:szCs w:val="16"/>
                <w:lang w:val="en-US" w:eastAsia="ja-JP"/>
              </w:rPr>
              <w:t>［</w:t>
            </w:r>
            <w:r w:rsidR="00EA30A8" w:rsidRPr="00F80676">
              <w:rPr>
                <w:rFonts w:cs="Arial"/>
                <w:color w:val="000000" w:themeColor="text1"/>
                <w:sz w:val="16"/>
                <w:szCs w:val="16"/>
                <w:lang w:val="en-US" w:eastAsia="ja-JP"/>
              </w:rPr>
              <w:t>ISP 11</w:t>
            </w:r>
            <w:r w:rsidR="00A2504D" w:rsidRPr="00F80676">
              <w:rPr>
                <w:rFonts w:cs="Arial"/>
                <w:color w:val="000000" w:themeColor="text1"/>
                <w:sz w:val="16"/>
                <w:szCs w:val="16"/>
                <w:lang w:val="en-US" w:eastAsia="ja-JP"/>
              </w:rPr>
              <w:t>］</w:t>
            </w:r>
            <w:r w:rsidR="00EA30A8" w:rsidRPr="00F80676">
              <w:rPr>
                <w:rFonts w:cs="Arial"/>
                <w:color w:val="000000" w:themeColor="text1"/>
                <w:sz w:val="16"/>
                <w:szCs w:val="16"/>
                <w:lang w:val="en-US" w:eastAsia="ja-JP"/>
              </w:rPr>
              <w:t>に不動産の行が表示されている場合</w:t>
            </w:r>
          </w:p>
          <w:p w14:paraId="2ED73576" w14:textId="703088FE" w:rsidR="00EA30A8" w:rsidRPr="00F80676" w:rsidRDefault="001E5D73" w:rsidP="00EA30A8">
            <w:pPr>
              <w:rPr>
                <w:rFonts w:cs="Arial"/>
                <w:color w:val="000000" w:themeColor="text1"/>
                <w:sz w:val="16"/>
                <w:szCs w:val="16"/>
                <w:lang w:val="en-US" w:eastAsia="ja-JP"/>
              </w:rPr>
            </w:pPr>
            <w:r w:rsidRPr="00F80676">
              <w:rPr>
                <w:rFonts w:cs="Arial"/>
                <w:color w:val="000000" w:themeColor="text1"/>
                <w:sz w:val="16"/>
                <w:szCs w:val="16"/>
                <w:lang w:val="en-US" w:eastAsia="ja-JP"/>
              </w:rPr>
              <w:t>–</w:t>
            </w:r>
            <w:r w:rsidR="001E1CA8" w:rsidRPr="00F80676">
              <w:rPr>
                <w:rFonts w:cs="Arial"/>
                <w:color w:val="000000" w:themeColor="text1"/>
                <w:sz w:val="16"/>
                <w:szCs w:val="16"/>
                <w:lang w:val="en-US" w:eastAsia="ja-JP"/>
              </w:rPr>
              <w:t>［</w:t>
            </w:r>
            <w:r w:rsidR="00EA30A8" w:rsidRPr="00F80676">
              <w:rPr>
                <w:rFonts w:cs="Arial"/>
                <w:color w:val="000000" w:themeColor="text1"/>
                <w:sz w:val="16"/>
                <w:szCs w:val="16"/>
                <w:lang w:val="en-US" w:eastAsia="ja-JP"/>
              </w:rPr>
              <w:t>OO 9 ALT</w:t>
            </w:r>
            <w:r w:rsidR="00A2504D" w:rsidRPr="00F80676">
              <w:rPr>
                <w:rFonts w:cs="Arial"/>
                <w:color w:val="000000" w:themeColor="text1"/>
                <w:sz w:val="16"/>
                <w:szCs w:val="16"/>
                <w:lang w:val="en-US" w:eastAsia="ja-JP"/>
              </w:rPr>
              <w:t>］</w:t>
            </w:r>
            <w:r w:rsidR="00EA30A8" w:rsidRPr="00F80676">
              <w:rPr>
                <w:rFonts w:cs="Arial"/>
                <w:color w:val="000000" w:themeColor="text1"/>
                <w:sz w:val="16"/>
                <w:szCs w:val="16"/>
                <w:lang w:val="en-US" w:eastAsia="ja-JP"/>
              </w:rPr>
              <w:t>で「</w:t>
            </w:r>
            <w:r w:rsidR="001E1CA8" w:rsidRPr="00F80676">
              <w:rPr>
                <w:rFonts w:cs="Arial"/>
                <w:color w:val="000000" w:themeColor="text1"/>
                <w:sz w:val="16"/>
                <w:szCs w:val="16"/>
                <w:lang w:val="en-US" w:eastAsia="ja-JP"/>
              </w:rPr>
              <w:t>（</w:t>
            </w:r>
            <w:r w:rsidR="00EA30A8" w:rsidRPr="00F80676">
              <w:rPr>
                <w:rFonts w:cs="Arial"/>
                <w:color w:val="000000" w:themeColor="text1"/>
                <w:sz w:val="16"/>
                <w:szCs w:val="16"/>
                <w:lang w:val="en-US" w:eastAsia="ja-JP"/>
              </w:rPr>
              <w:t>3</w:t>
            </w:r>
            <w:r w:rsidR="001E1CA8" w:rsidRPr="00F80676">
              <w:rPr>
                <w:rFonts w:cs="Arial"/>
                <w:color w:val="000000" w:themeColor="text1"/>
                <w:sz w:val="16"/>
                <w:szCs w:val="16"/>
                <w:lang w:val="en-US" w:eastAsia="ja-JP"/>
              </w:rPr>
              <w:t>）</w:t>
            </w:r>
            <w:r w:rsidR="008D1CA7" w:rsidRPr="00F80676">
              <w:rPr>
                <w:rFonts w:cs="Arial"/>
                <w:color w:val="000000" w:themeColor="text1"/>
                <w:sz w:val="16"/>
                <w:szCs w:val="16"/>
                <w:lang w:val="en-US" w:eastAsia="ja-JP"/>
              </w:rPr>
              <w:t>インフラストラクチャー</w:t>
            </w:r>
            <w:r w:rsidR="00EA30A8" w:rsidRPr="00F80676">
              <w:rPr>
                <w:rFonts w:cs="Arial"/>
                <w:color w:val="000000" w:themeColor="text1"/>
                <w:sz w:val="16"/>
                <w:szCs w:val="16"/>
                <w:lang w:val="en-US" w:eastAsia="ja-JP"/>
              </w:rPr>
              <w:t>」に対して</w:t>
            </w:r>
            <w:r w:rsidR="004B4399" w:rsidRPr="00F80676">
              <w:rPr>
                <w:rFonts w:cs="Arial"/>
                <w:color w:val="000000" w:themeColor="text1"/>
                <w:sz w:val="16"/>
                <w:szCs w:val="16"/>
                <w:lang w:val="en-US" w:eastAsia="ja-JP"/>
              </w:rPr>
              <w:t>選択肢</w:t>
            </w:r>
            <w:r w:rsidR="001E1CA8" w:rsidRPr="00F80676">
              <w:rPr>
                <w:rFonts w:cs="Arial"/>
                <w:color w:val="000000" w:themeColor="text1"/>
                <w:sz w:val="16"/>
                <w:szCs w:val="16"/>
                <w:lang w:val="en-US" w:eastAsia="ja-JP"/>
              </w:rPr>
              <w:t>（</w:t>
            </w:r>
            <w:r w:rsidR="004B4399" w:rsidRPr="00F80676">
              <w:rPr>
                <w:rFonts w:cs="Arial"/>
                <w:color w:val="000000" w:themeColor="text1"/>
                <w:sz w:val="16"/>
                <w:szCs w:val="16"/>
                <w:lang w:val="en-US" w:eastAsia="ja-JP"/>
              </w:rPr>
              <w:t>A</w:t>
            </w:r>
            <w:r w:rsidR="001E1CA8" w:rsidRPr="00F80676">
              <w:rPr>
                <w:rFonts w:cs="Arial"/>
                <w:color w:val="000000" w:themeColor="text1"/>
                <w:sz w:val="16"/>
                <w:szCs w:val="16"/>
                <w:lang w:val="en-US" w:eastAsia="ja-JP"/>
              </w:rPr>
              <w:t>）</w:t>
            </w:r>
            <w:r w:rsidR="004B4399" w:rsidRPr="00F80676">
              <w:rPr>
                <w:rFonts w:cs="Arial"/>
                <w:color w:val="000000" w:themeColor="text1"/>
                <w:sz w:val="16"/>
                <w:szCs w:val="16"/>
                <w:lang w:val="en-US" w:eastAsia="ja-JP"/>
              </w:rPr>
              <w:t>〜</w:t>
            </w:r>
            <w:r w:rsidR="001E1CA8" w:rsidRPr="00F80676">
              <w:rPr>
                <w:rFonts w:cs="Arial"/>
                <w:color w:val="000000" w:themeColor="text1"/>
                <w:sz w:val="16"/>
                <w:szCs w:val="16"/>
                <w:lang w:val="en-US" w:eastAsia="ja-JP"/>
              </w:rPr>
              <w:t>（</w:t>
            </w:r>
            <w:r w:rsidR="004B4399" w:rsidRPr="00F80676">
              <w:rPr>
                <w:rFonts w:cs="Arial"/>
                <w:color w:val="000000" w:themeColor="text1"/>
                <w:sz w:val="16"/>
                <w:szCs w:val="16"/>
                <w:lang w:val="en-US" w:eastAsia="ja-JP"/>
              </w:rPr>
              <w:t>D</w:t>
            </w:r>
            <w:r w:rsidR="001E1CA8" w:rsidRPr="00F80676">
              <w:rPr>
                <w:rFonts w:cs="Arial"/>
                <w:color w:val="000000" w:themeColor="text1"/>
                <w:sz w:val="16"/>
                <w:szCs w:val="16"/>
                <w:lang w:val="en-US" w:eastAsia="ja-JP"/>
              </w:rPr>
              <w:t>）</w:t>
            </w:r>
            <w:r w:rsidR="004B4399" w:rsidRPr="00F80676">
              <w:rPr>
                <w:rFonts w:cs="Arial"/>
                <w:color w:val="000000" w:themeColor="text1"/>
                <w:sz w:val="16"/>
                <w:szCs w:val="16"/>
                <w:lang w:val="en-US" w:eastAsia="ja-JP"/>
              </w:rPr>
              <w:t>のいずれか</w:t>
            </w:r>
            <w:r w:rsidR="0018540E" w:rsidRPr="00F80676">
              <w:rPr>
                <w:rFonts w:cs="Arial"/>
                <w:color w:val="000000" w:themeColor="text1"/>
                <w:sz w:val="16"/>
                <w:szCs w:val="16"/>
                <w:lang w:val="en-US" w:eastAsia="ja-JP"/>
              </w:rPr>
              <w:t>が選択</w:t>
            </w:r>
            <w:r w:rsidR="00EA30A8" w:rsidRPr="00F80676">
              <w:rPr>
                <w:rFonts w:cs="Arial"/>
                <w:color w:val="000000" w:themeColor="text1"/>
                <w:sz w:val="16"/>
                <w:szCs w:val="16"/>
                <w:lang w:val="en-US" w:eastAsia="ja-JP"/>
              </w:rPr>
              <w:t>され、</w:t>
            </w:r>
            <w:r w:rsidR="001E1CA8" w:rsidRPr="00F80676">
              <w:rPr>
                <w:rFonts w:cs="Arial"/>
                <w:color w:val="000000" w:themeColor="text1"/>
                <w:sz w:val="16"/>
                <w:szCs w:val="16"/>
                <w:lang w:val="en-US" w:eastAsia="ja-JP"/>
              </w:rPr>
              <w:t>［</w:t>
            </w:r>
            <w:r w:rsidR="00EA30A8" w:rsidRPr="00F80676">
              <w:rPr>
                <w:rFonts w:cs="Arial"/>
                <w:color w:val="000000" w:themeColor="text1"/>
                <w:sz w:val="16"/>
                <w:szCs w:val="16"/>
                <w:lang w:val="en-US" w:eastAsia="ja-JP"/>
              </w:rPr>
              <w:t>ISP 11</w:t>
            </w:r>
            <w:r w:rsidR="00A2504D" w:rsidRPr="00F80676">
              <w:rPr>
                <w:rFonts w:cs="Arial"/>
                <w:color w:val="000000" w:themeColor="text1"/>
                <w:sz w:val="16"/>
                <w:szCs w:val="16"/>
                <w:lang w:val="en-US" w:eastAsia="ja-JP"/>
              </w:rPr>
              <w:t>］</w:t>
            </w:r>
            <w:r w:rsidR="00EA30A8" w:rsidRPr="00F80676">
              <w:rPr>
                <w:rFonts w:cs="Arial"/>
                <w:color w:val="000000" w:themeColor="text1"/>
                <w:sz w:val="16"/>
                <w:szCs w:val="16"/>
                <w:lang w:val="en-US" w:eastAsia="ja-JP"/>
              </w:rPr>
              <w:t>に</w:t>
            </w:r>
            <w:r w:rsidR="008D1CA7" w:rsidRPr="00F80676">
              <w:rPr>
                <w:rFonts w:cs="Arial"/>
                <w:color w:val="000000" w:themeColor="text1"/>
                <w:sz w:val="16"/>
                <w:szCs w:val="16"/>
                <w:lang w:val="en-US" w:eastAsia="ja-JP"/>
              </w:rPr>
              <w:t>インフラストラクチャー</w:t>
            </w:r>
            <w:r w:rsidR="00EA30A8" w:rsidRPr="00F80676">
              <w:rPr>
                <w:rFonts w:cs="Arial"/>
                <w:color w:val="000000" w:themeColor="text1"/>
                <w:sz w:val="16"/>
                <w:szCs w:val="16"/>
                <w:lang w:val="en-US" w:eastAsia="ja-JP"/>
              </w:rPr>
              <w:t>の行が表示されている場合</w:t>
            </w:r>
          </w:p>
          <w:p w14:paraId="1DCE4D8A" w14:textId="2F408DCE" w:rsidR="00EA30A8" w:rsidRPr="00F80676" w:rsidRDefault="001E5D73" w:rsidP="00EA30A8">
            <w:pPr>
              <w:rPr>
                <w:rFonts w:cs="Arial"/>
                <w:color w:val="000000" w:themeColor="text1"/>
                <w:sz w:val="16"/>
                <w:szCs w:val="16"/>
                <w:lang w:val="en-US" w:eastAsia="ja-JP"/>
              </w:rPr>
            </w:pPr>
            <w:r w:rsidRPr="00F80676">
              <w:rPr>
                <w:rFonts w:cs="Arial"/>
                <w:color w:val="000000" w:themeColor="text1"/>
                <w:sz w:val="16"/>
                <w:szCs w:val="16"/>
                <w:lang w:val="en-US" w:eastAsia="ja-JP"/>
              </w:rPr>
              <w:t>–</w:t>
            </w:r>
            <w:r w:rsidR="001E1CA8" w:rsidRPr="00F80676">
              <w:rPr>
                <w:rFonts w:cs="Arial"/>
                <w:color w:val="000000" w:themeColor="text1"/>
                <w:sz w:val="16"/>
                <w:szCs w:val="16"/>
                <w:lang w:val="en-US" w:eastAsia="ja-JP"/>
              </w:rPr>
              <w:t>［</w:t>
            </w:r>
            <w:r w:rsidR="00EA30A8" w:rsidRPr="00F80676">
              <w:rPr>
                <w:rFonts w:cs="Arial"/>
                <w:color w:val="000000" w:themeColor="text1"/>
                <w:sz w:val="16"/>
                <w:szCs w:val="16"/>
                <w:lang w:val="en-US" w:eastAsia="ja-JP"/>
              </w:rPr>
              <w:t>OO 9 HF</w:t>
            </w:r>
            <w:r w:rsidR="00A2504D" w:rsidRPr="00F80676">
              <w:rPr>
                <w:rFonts w:cs="Arial"/>
                <w:color w:val="000000" w:themeColor="text1"/>
                <w:sz w:val="16"/>
                <w:szCs w:val="16"/>
                <w:lang w:val="en-US" w:eastAsia="ja-JP"/>
              </w:rPr>
              <w:t>］</w:t>
            </w:r>
            <w:r w:rsidR="00EA30A8" w:rsidRPr="00F80676">
              <w:rPr>
                <w:rFonts w:cs="Arial"/>
                <w:color w:val="000000" w:themeColor="text1"/>
                <w:sz w:val="16"/>
                <w:szCs w:val="16"/>
                <w:lang w:val="en-US" w:eastAsia="ja-JP"/>
              </w:rPr>
              <w:t>で</w:t>
            </w:r>
            <w:r w:rsidR="004B4399" w:rsidRPr="00F80676">
              <w:rPr>
                <w:rFonts w:cs="Arial"/>
                <w:color w:val="000000" w:themeColor="text1"/>
                <w:sz w:val="16"/>
                <w:szCs w:val="16"/>
                <w:lang w:val="en-US" w:eastAsia="ja-JP"/>
              </w:rPr>
              <w:t>選択肢</w:t>
            </w:r>
            <w:r w:rsidR="001E1CA8" w:rsidRPr="00F80676">
              <w:rPr>
                <w:rFonts w:cs="Arial"/>
                <w:color w:val="000000" w:themeColor="text1"/>
                <w:sz w:val="16"/>
                <w:szCs w:val="16"/>
                <w:lang w:val="en-US" w:eastAsia="ja-JP"/>
              </w:rPr>
              <w:t>（</w:t>
            </w:r>
            <w:r w:rsidR="004B4399" w:rsidRPr="00F80676">
              <w:rPr>
                <w:rFonts w:cs="Arial"/>
                <w:color w:val="000000" w:themeColor="text1"/>
                <w:sz w:val="16"/>
                <w:szCs w:val="16"/>
                <w:lang w:val="en-US" w:eastAsia="ja-JP"/>
              </w:rPr>
              <w:t>A</w:t>
            </w:r>
            <w:r w:rsidR="001E1CA8" w:rsidRPr="00F80676">
              <w:rPr>
                <w:rFonts w:cs="Arial"/>
                <w:color w:val="000000" w:themeColor="text1"/>
                <w:sz w:val="16"/>
                <w:szCs w:val="16"/>
                <w:lang w:val="en-US" w:eastAsia="ja-JP"/>
              </w:rPr>
              <w:t>）</w:t>
            </w:r>
            <w:r w:rsidR="004B4399" w:rsidRPr="00F80676">
              <w:rPr>
                <w:rFonts w:cs="Arial"/>
                <w:color w:val="000000" w:themeColor="text1"/>
                <w:sz w:val="16"/>
                <w:szCs w:val="16"/>
                <w:lang w:val="en-US" w:eastAsia="ja-JP"/>
              </w:rPr>
              <w:t>〜</w:t>
            </w:r>
            <w:r w:rsidR="001E1CA8" w:rsidRPr="00F80676">
              <w:rPr>
                <w:rFonts w:cs="Arial"/>
                <w:color w:val="000000" w:themeColor="text1"/>
                <w:sz w:val="16"/>
                <w:szCs w:val="16"/>
                <w:lang w:val="en-US" w:eastAsia="ja-JP"/>
              </w:rPr>
              <w:t>（</w:t>
            </w:r>
            <w:r w:rsidR="004B4399" w:rsidRPr="00F80676">
              <w:rPr>
                <w:rFonts w:cs="Arial"/>
                <w:color w:val="000000" w:themeColor="text1"/>
                <w:sz w:val="16"/>
                <w:szCs w:val="16"/>
                <w:lang w:val="en-US" w:eastAsia="ja-JP"/>
              </w:rPr>
              <w:t>D</w:t>
            </w:r>
            <w:r w:rsidR="001E1CA8" w:rsidRPr="00F80676">
              <w:rPr>
                <w:rFonts w:cs="Arial"/>
                <w:color w:val="000000" w:themeColor="text1"/>
                <w:sz w:val="16"/>
                <w:szCs w:val="16"/>
                <w:lang w:val="en-US" w:eastAsia="ja-JP"/>
              </w:rPr>
              <w:t>）</w:t>
            </w:r>
            <w:r w:rsidR="004B4399" w:rsidRPr="00F80676">
              <w:rPr>
                <w:rFonts w:cs="Arial"/>
                <w:color w:val="000000" w:themeColor="text1"/>
                <w:sz w:val="16"/>
                <w:szCs w:val="16"/>
                <w:lang w:val="en-US" w:eastAsia="ja-JP"/>
              </w:rPr>
              <w:t>のいずれか</w:t>
            </w:r>
            <w:r w:rsidR="0018540E" w:rsidRPr="00F80676">
              <w:rPr>
                <w:rFonts w:cs="Arial"/>
                <w:color w:val="000000" w:themeColor="text1"/>
                <w:sz w:val="16"/>
                <w:szCs w:val="16"/>
                <w:lang w:val="en-US" w:eastAsia="ja-JP"/>
              </w:rPr>
              <w:t>が選択</w:t>
            </w:r>
            <w:r w:rsidR="00EA30A8" w:rsidRPr="00F80676">
              <w:rPr>
                <w:rFonts w:cs="Arial"/>
                <w:color w:val="000000" w:themeColor="text1"/>
                <w:sz w:val="16"/>
                <w:szCs w:val="16"/>
                <w:lang w:val="en-US" w:eastAsia="ja-JP"/>
              </w:rPr>
              <w:t>され、</w:t>
            </w:r>
            <w:r w:rsidR="001E1CA8" w:rsidRPr="00F80676">
              <w:rPr>
                <w:rFonts w:cs="Arial"/>
                <w:color w:val="000000" w:themeColor="text1"/>
                <w:sz w:val="16"/>
                <w:szCs w:val="16"/>
                <w:lang w:val="en-US" w:eastAsia="ja-JP"/>
              </w:rPr>
              <w:t>［</w:t>
            </w:r>
            <w:r w:rsidR="00EA30A8" w:rsidRPr="00F80676">
              <w:rPr>
                <w:rFonts w:cs="Arial"/>
                <w:color w:val="000000" w:themeColor="text1"/>
                <w:sz w:val="16"/>
                <w:szCs w:val="16"/>
                <w:lang w:val="en-US" w:eastAsia="ja-JP"/>
              </w:rPr>
              <w:t>ISP 11</w:t>
            </w:r>
            <w:r w:rsidR="00A2504D" w:rsidRPr="00F80676">
              <w:rPr>
                <w:rFonts w:cs="Arial"/>
                <w:color w:val="000000" w:themeColor="text1"/>
                <w:sz w:val="16"/>
                <w:szCs w:val="16"/>
                <w:lang w:val="en-US" w:eastAsia="ja-JP"/>
              </w:rPr>
              <w:t>］</w:t>
            </w:r>
            <w:r w:rsidR="00EA30A8" w:rsidRPr="00F80676">
              <w:rPr>
                <w:rFonts w:cs="Arial"/>
                <w:color w:val="000000" w:themeColor="text1"/>
                <w:sz w:val="16"/>
                <w:szCs w:val="16"/>
                <w:lang w:val="en-US" w:eastAsia="ja-JP"/>
              </w:rPr>
              <w:t>に</w:t>
            </w:r>
            <w:r w:rsidR="00026D49" w:rsidRPr="00F80676">
              <w:rPr>
                <w:rFonts w:cs="Arial"/>
                <w:color w:val="000000" w:themeColor="text1"/>
                <w:sz w:val="16"/>
                <w:szCs w:val="16"/>
                <w:lang w:val="en-US" w:eastAsia="ja-JP"/>
              </w:rPr>
              <w:t>ヘッジ・ファンド</w:t>
            </w:r>
            <w:r w:rsidR="00EA30A8" w:rsidRPr="00F80676">
              <w:rPr>
                <w:rFonts w:cs="Arial"/>
                <w:color w:val="000000" w:themeColor="text1"/>
                <w:sz w:val="16"/>
                <w:szCs w:val="16"/>
                <w:lang w:val="en-US" w:eastAsia="ja-JP"/>
              </w:rPr>
              <w:t>の行が表示されている場合</w:t>
            </w:r>
          </w:p>
          <w:p w14:paraId="79B856CA" w14:textId="77777777" w:rsidR="005159ED" w:rsidRPr="00F80676" w:rsidRDefault="005159ED" w:rsidP="005159ED">
            <w:pPr>
              <w:rPr>
                <w:rFonts w:cs="Arial"/>
                <w:color w:val="000000" w:themeColor="text1"/>
                <w:sz w:val="16"/>
                <w:szCs w:val="16"/>
                <w:lang w:val="en-US" w:eastAsia="ja-JP"/>
              </w:rPr>
            </w:pPr>
          </w:p>
          <w:p w14:paraId="0D5140BE" w14:textId="7FDDB16B" w:rsidR="006D1B97" w:rsidRPr="00F80676" w:rsidRDefault="001E1CA8" w:rsidP="005159ED">
            <w:pPr>
              <w:rPr>
                <w:rFonts w:cs="Arial"/>
                <w:color w:val="000000" w:themeColor="text1"/>
                <w:sz w:val="16"/>
                <w:szCs w:val="16"/>
                <w:lang w:val="en-US" w:eastAsia="ja-JP"/>
              </w:rPr>
            </w:pPr>
            <w:r w:rsidRPr="00F80676">
              <w:rPr>
                <w:rFonts w:cs="Arial"/>
                <w:color w:val="000000" w:themeColor="text1"/>
                <w:sz w:val="16"/>
                <w:szCs w:val="16"/>
                <w:lang w:val="en-US" w:eastAsia="ja-JP"/>
              </w:rPr>
              <w:t>［</w:t>
            </w:r>
            <w:r w:rsidR="005159ED" w:rsidRPr="00F80676">
              <w:rPr>
                <w:rFonts w:cs="Arial"/>
                <w:color w:val="000000" w:themeColor="text1"/>
                <w:sz w:val="16"/>
                <w:szCs w:val="16"/>
                <w:lang w:val="en-US" w:eastAsia="ja-JP"/>
              </w:rPr>
              <w:t>ISP 11</w:t>
            </w:r>
            <w:r w:rsidR="00A2504D" w:rsidRPr="00F80676">
              <w:rPr>
                <w:rFonts w:cs="Arial"/>
                <w:color w:val="000000" w:themeColor="text1"/>
                <w:sz w:val="16"/>
                <w:szCs w:val="16"/>
                <w:lang w:val="en-US" w:eastAsia="ja-JP"/>
              </w:rPr>
              <w:t>］</w:t>
            </w:r>
            <w:r w:rsidR="00EA30A8" w:rsidRPr="00F80676">
              <w:rPr>
                <w:rFonts w:cs="Arial"/>
                <w:sz w:val="16"/>
                <w:szCs w:val="16"/>
                <w:lang w:val="en-US" w:eastAsia="ja-JP"/>
              </w:rPr>
              <w:t>は、</w:t>
            </w:r>
            <w:r w:rsidRPr="00F80676">
              <w:rPr>
                <w:rFonts w:cs="Arial"/>
                <w:color w:val="000000" w:themeColor="text1"/>
                <w:sz w:val="16"/>
                <w:szCs w:val="16"/>
                <w:lang w:val="en-US" w:eastAsia="ja-JP"/>
              </w:rPr>
              <w:t>［</w:t>
            </w:r>
            <w:r w:rsidR="005159ED" w:rsidRPr="00F80676">
              <w:rPr>
                <w:rFonts w:cs="Arial"/>
                <w:color w:val="000000" w:themeColor="text1"/>
                <w:sz w:val="16"/>
                <w:szCs w:val="16"/>
                <w:lang w:val="en-US" w:eastAsia="ja-JP"/>
              </w:rPr>
              <w:t>ISP 11</w:t>
            </w:r>
            <w:r w:rsidR="00A2504D" w:rsidRPr="00F80676">
              <w:rPr>
                <w:rFonts w:cs="Arial"/>
                <w:color w:val="000000" w:themeColor="text1"/>
                <w:sz w:val="16"/>
                <w:szCs w:val="16"/>
                <w:lang w:val="en-US" w:eastAsia="ja-JP"/>
              </w:rPr>
              <w:t>］</w:t>
            </w:r>
            <w:r w:rsidR="00EA30A8" w:rsidRPr="00F80676">
              <w:rPr>
                <w:rFonts w:cs="Arial"/>
                <w:sz w:val="16"/>
                <w:szCs w:val="16"/>
                <w:lang w:val="en-US" w:eastAsia="ja-JP"/>
              </w:rPr>
              <w:t>の回答選択肢がすべて</w:t>
            </w:r>
            <w:r w:rsidR="005159ED" w:rsidRPr="00F80676">
              <w:rPr>
                <w:rFonts w:cs="Arial"/>
                <w:color w:val="000000" w:themeColor="text1"/>
                <w:sz w:val="16"/>
                <w:szCs w:val="16"/>
                <w:lang w:val="en-US" w:eastAsia="ja-JP"/>
              </w:rPr>
              <w:t>0%</w:t>
            </w:r>
            <w:r w:rsidR="00EA30A8" w:rsidRPr="00F80676">
              <w:rPr>
                <w:rFonts w:cs="Arial"/>
                <w:sz w:val="16"/>
                <w:szCs w:val="16"/>
                <w:lang w:val="en-US" w:eastAsia="ja-JP"/>
              </w:rPr>
              <w:t>となっている場合</w:t>
            </w:r>
            <w:r w:rsidR="00A36682" w:rsidRPr="00F80676">
              <w:rPr>
                <w:rFonts w:cs="Arial"/>
                <w:sz w:val="16"/>
                <w:szCs w:val="16"/>
                <w:lang w:val="en-US" w:eastAsia="ja-JP"/>
              </w:rPr>
              <w:t>、</w:t>
            </w:r>
            <w:r w:rsidR="00EA30A8" w:rsidRPr="00F80676">
              <w:rPr>
                <w:rFonts w:cs="Arial"/>
                <w:sz w:val="16"/>
                <w:szCs w:val="16"/>
                <w:lang w:val="en-US" w:eastAsia="ja-JP"/>
              </w:rPr>
              <w:t>完了</w:t>
            </w:r>
            <w:r w:rsidR="00A36682" w:rsidRPr="00F80676">
              <w:rPr>
                <w:rFonts w:cs="Arial"/>
                <w:sz w:val="16"/>
                <w:szCs w:val="16"/>
                <w:lang w:val="en-US" w:eastAsia="ja-JP"/>
              </w:rPr>
              <w:t>とは表示されません。</w:t>
            </w:r>
          </w:p>
        </w:tc>
      </w:tr>
      <w:tr w:rsidR="006D1B97" w:rsidRPr="00F80676" w14:paraId="5746F5D2" w14:textId="77777777" w:rsidTr="00236DF0">
        <w:trPr>
          <w:trHeight w:val="300"/>
        </w:trPr>
        <w:tc>
          <w:tcPr>
            <w:tcW w:w="1841" w:type="dxa"/>
            <w:shd w:val="clear" w:color="auto" w:fill="auto"/>
            <w:vAlign w:val="center"/>
          </w:tcPr>
          <w:p w14:paraId="49545D64" w14:textId="43FE8036" w:rsidR="006D1B97" w:rsidRPr="00F80676" w:rsidRDefault="00DB4098" w:rsidP="00701E75">
            <w:pPr>
              <w:rPr>
                <w:rFonts w:cs="Arial"/>
                <w:b/>
                <w:bCs/>
                <w:sz w:val="16"/>
                <w:szCs w:val="16"/>
              </w:rPr>
            </w:pPr>
            <w:proofErr w:type="spellStart"/>
            <w:r w:rsidRPr="00F80676">
              <w:rPr>
                <w:rFonts w:cs="Arial"/>
                <w:b/>
                <w:bCs/>
                <w:sz w:val="16"/>
                <w:szCs w:val="16"/>
              </w:rPr>
              <w:t>ゲートウェイ</w:t>
            </w:r>
            <w:proofErr w:type="spellEnd"/>
          </w:p>
        </w:tc>
        <w:tc>
          <w:tcPr>
            <w:tcW w:w="13043" w:type="dxa"/>
            <w:gridSpan w:val="6"/>
            <w:shd w:val="clear" w:color="auto" w:fill="auto"/>
            <w:vAlign w:val="center"/>
          </w:tcPr>
          <w:p w14:paraId="448FAF5A" w14:textId="32846E17" w:rsidR="006D1B97" w:rsidRPr="00F80676" w:rsidRDefault="006D7BF3" w:rsidP="00701E75">
            <w:pPr>
              <w:rPr>
                <w:rFonts w:cs="Arial"/>
                <w:color w:val="000000" w:themeColor="text1"/>
                <w:sz w:val="16"/>
                <w:szCs w:val="16"/>
                <w:lang w:val="en-US"/>
              </w:rPr>
            </w:pPr>
            <w:proofErr w:type="spellStart"/>
            <w:r w:rsidRPr="00F80676">
              <w:rPr>
                <w:rFonts w:cs="Arial"/>
                <w:color w:val="000000" w:themeColor="text1"/>
                <w:sz w:val="16"/>
                <w:szCs w:val="16"/>
                <w:lang w:val="en-US"/>
              </w:rPr>
              <w:t>該当なし</w:t>
            </w:r>
            <w:proofErr w:type="spellEnd"/>
          </w:p>
        </w:tc>
      </w:tr>
      <w:tr w:rsidR="006D1B97" w:rsidRPr="00F80676" w14:paraId="463EE482" w14:textId="77777777" w:rsidTr="003F55CE">
        <w:trPr>
          <w:trHeight w:val="300"/>
        </w:trPr>
        <w:tc>
          <w:tcPr>
            <w:tcW w:w="14884" w:type="dxa"/>
            <w:gridSpan w:val="7"/>
            <w:shd w:val="clear" w:color="auto" w:fill="0070C0"/>
            <w:vAlign w:val="center"/>
          </w:tcPr>
          <w:p w14:paraId="5851693B" w14:textId="134FF93D" w:rsidR="006D1B97" w:rsidRPr="00F80676" w:rsidRDefault="0008016D" w:rsidP="00701E75">
            <w:pPr>
              <w:rPr>
                <w:rFonts w:cs="Arial"/>
                <w:b/>
                <w:bCs/>
                <w:color w:val="FFFFFF" w:themeColor="background1"/>
                <w:sz w:val="18"/>
                <w:szCs w:val="18"/>
                <w:lang w:val="en-US" w:eastAsia="en-GB"/>
              </w:rPr>
            </w:pPr>
            <w:proofErr w:type="spellStart"/>
            <w:r w:rsidRPr="00F80676">
              <w:rPr>
                <w:rFonts w:cs="Arial"/>
                <w:b/>
                <w:bCs/>
                <w:color w:val="FFFFFF" w:themeColor="background1"/>
                <w:sz w:val="18"/>
                <w:szCs w:val="18"/>
                <w:lang w:val="en-US" w:eastAsia="en-GB"/>
              </w:rPr>
              <w:t>評価</w:t>
            </w:r>
            <w:proofErr w:type="spellEnd"/>
          </w:p>
        </w:tc>
      </w:tr>
      <w:tr w:rsidR="006D1B97" w:rsidRPr="00F80676" w14:paraId="2323A192" w14:textId="77777777" w:rsidTr="00236DF0">
        <w:trPr>
          <w:trHeight w:val="354"/>
        </w:trPr>
        <w:tc>
          <w:tcPr>
            <w:tcW w:w="1841" w:type="dxa"/>
            <w:shd w:val="clear" w:color="auto" w:fill="auto"/>
            <w:vAlign w:val="center"/>
          </w:tcPr>
          <w:p w14:paraId="75D13487" w14:textId="1374EA5D" w:rsidR="006D1B97" w:rsidRPr="00F80676" w:rsidRDefault="0008016D" w:rsidP="00701E75">
            <w:pPr>
              <w:rPr>
                <w:rFonts w:cs="Arial"/>
                <w:b/>
                <w:sz w:val="16"/>
                <w:szCs w:val="16"/>
                <w:lang w:val="en-US"/>
              </w:rPr>
            </w:pPr>
            <w:proofErr w:type="spellStart"/>
            <w:r w:rsidRPr="00F80676">
              <w:rPr>
                <w:rFonts w:cs="Arial"/>
                <w:b/>
                <w:sz w:val="16"/>
                <w:szCs w:val="16"/>
                <w:lang w:val="en-US"/>
              </w:rPr>
              <w:t>評価基準</w:t>
            </w:r>
            <w:proofErr w:type="spellEnd"/>
          </w:p>
        </w:tc>
        <w:tc>
          <w:tcPr>
            <w:tcW w:w="13043" w:type="dxa"/>
            <w:gridSpan w:val="6"/>
            <w:shd w:val="clear" w:color="auto" w:fill="auto"/>
            <w:vAlign w:val="center"/>
          </w:tcPr>
          <w:p w14:paraId="790185CD" w14:textId="0CE142E7" w:rsidR="006D1B97" w:rsidRPr="00F80676" w:rsidRDefault="00DD3B90" w:rsidP="006D1B97">
            <w:pPr>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本指標</w:t>
            </w:r>
            <w:r w:rsidR="00957B58" w:rsidRPr="00F80676">
              <w:rPr>
                <w:rStyle w:val="Hyperlink"/>
                <w:rFonts w:cs="Arial"/>
                <w:color w:val="000000" w:themeColor="text1"/>
                <w:sz w:val="16"/>
                <w:szCs w:val="16"/>
                <w:lang w:eastAsia="ja-JP"/>
              </w:rPr>
              <w:t>全体で</w:t>
            </w:r>
            <w:r w:rsidR="00957B58" w:rsidRPr="00F80676">
              <w:rPr>
                <w:rStyle w:val="Hyperlink"/>
                <w:rFonts w:cs="Arial"/>
                <w:color w:val="000000" w:themeColor="text1"/>
                <w:sz w:val="16"/>
                <w:szCs w:val="16"/>
                <w:lang w:eastAsia="ja-JP"/>
              </w:rPr>
              <w:t>100</w:t>
            </w:r>
            <w:r w:rsidR="00957B58" w:rsidRPr="00F80676">
              <w:rPr>
                <w:rStyle w:val="Hyperlink"/>
                <w:rFonts w:cs="Arial"/>
                <w:color w:val="000000" w:themeColor="text1"/>
                <w:sz w:val="16"/>
                <w:szCs w:val="16"/>
                <w:lang w:eastAsia="ja-JP"/>
              </w:rPr>
              <w:t>ポイント</w:t>
            </w:r>
            <w:r w:rsidR="00E05F8A" w:rsidRPr="00F80676">
              <w:rPr>
                <w:rStyle w:val="Hyperlink"/>
                <w:rFonts w:cs="Arial"/>
                <w:color w:val="000000" w:themeColor="text1"/>
                <w:sz w:val="16"/>
                <w:szCs w:val="16"/>
                <w:lang w:eastAsia="ja-JP"/>
              </w:rPr>
              <w:t>。</w:t>
            </w:r>
          </w:p>
          <w:p w14:paraId="4A76FF2F" w14:textId="77777777" w:rsidR="006D1B97" w:rsidRPr="00F80676" w:rsidRDefault="006D1B97" w:rsidP="006D1B97">
            <w:pPr>
              <w:rPr>
                <w:rStyle w:val="Hyperlink"/>
                <w:rFonts w:cs="Arial"/>
                <w:color w:val="000000" w:themeColor="text1"/>
                <w:sz w:val="16"/>
                <w:szCs w:val="16"/>
                <w:lang w:eastAsia="ja-JP"/>
              </w:rPr>
            </w:pPr>
          </w:p>
          <w:p w14:paraId="23839C4E" w14:textId="5B31FE9E" w:rsidR="006D1B97" w:rsidRPr="00F80676" w:rsidRDefault="00957B58" w:rsidP="006D1B97">
            <w:pPr>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回答が</w:t>
            </w:r>
            <w:r w:rsidR="008305D3" w:rsidRPr="00F80676">
              <w:rPr>
                <w:rStyle w:val="Hyperlink"/>
                <w:rFonts w:cs="Arial"/>
                <w:color w:val="000000" w:themeColor="text1"/>
                <w:sz w:val="16"/>
                <w:szCs w:val="16"/>
                <w:lang w:eastAsia="ja-JP"/>
              </w:rPr>
              <w:t>選択されていない場合</w:t>
            </w:r>
            <w:r w:rsidRPr="00F80676">
              <w:rPr>
                <w:rStyle w:val="Hyperlink"/>
                <w:rFonts w:cs="Arial"/>
                <w:color w:val="000000" w:themeColor="text1"/>
                <w:sz w:val="16"/>
                <w:szCs w:val="16"/>
                <w:lang w:eastAsia="ja-JP"/>
              </w:rPr>
              <w:t>、または</w:t>
            </w:r>
            <w:r w:rsidR="00B5286F" w:rsidRPr="00F80676">
              <w:rPr>
                <w:rStyle w:val="Hyperlink"/>
                <w:rFonts w:cs="Arial"/>
                <w:color w:val="000000" w:themeColor="text1"/>
                <w:sz w:val="16"/>
                <w:szCs w:val="16"/>
                <w:lang w:eastAsia="ja-JP"/>
              </w:rPr>
              <w:t>0</w:t>
            </w:r>
            <w:r w:rsidR="00E250DA" w:rsidRPr="00F80676">
              <w:rPr>
                <w:rStyle w:val="Hyperlink"/>
                <w:rFonts w:cs="Arial"/>
                <w:color w:val="000000" w:themeColor="text1"/>
                <w:sz w:val="16"/>
                <w:szCs w:val="16"/>
                <w:lang w:eastAsia="ja-JP"/>
              </w:rPr>
              <w:t>〜</w:t>
            </w:r>
            <w:r w:rsidR="00EA30A8" w:rsidRPr="00F80676">
              <w:rPr>
                <w:rStyle w:val="Hyperlink"/>
                <w:rFonts w:cs="Arial"/>
                <w:color w:val="000000" w:themeColor="text1"/>
                <w:sz w:val="16"/>
                <w:szCs w:val="16"/>
                <w:lang w:eastAsia="ja-JP"/>
              </w:rPr>
              <w:t>10</w:t>
            </w:r>
            <w:r w:rsidR="00B5286F" w:rsidRPr="00F80676">
              <w:rPr>
                <w:rStyle w:val="Hyperlink"/>
                <w:rFonts w:cs="Arial"/>
                <w:color w:val="000000" w:themeColor="text1"/>
                <w:sz w:val="16"/>
                <w:szCs w:val="16"/>
                <w:lang w:eastAsia="ja-JP"/>
              </w:rPr>
              <w:t>%</w:t>
            </w:r>
            <w:r w:rsidR="00B5286F" w:rsidRPr="00F80676">
              <w:rPr>
                <w:rStyle w:val="Hyperlink"/>
                <w:rFonts w:cs="Arial"/>
                <w:color w:val="000000" w:themeColor="text1"/>
                <w:sz w:val="16"/>
                <w:szCs w:val="16"/>
                <w:lang w:eastAsia="ja-JP"/>
              </w:rPr>
              <w:t>の</w:t>
            </w:r>
            <w:r w:rsidR="00ED2837" w:rsidRPr="00F80676">
              <w:rPr>
                <w:rStyle w:val="Hyperlink"/>
                <w:rFonts w:cs="Arial"/>
                <w:color w:val="000000" w:themeColor="text1"/>
                <w:sz w:val="16"/>
                <w:szCs w:val="16"/>
                <w:lang w:eastAsia="ja-JP"/>
              </w:rPr>
              <w:t>場合の</w:t>
            </w:r>
            <w:r w:rsidR="00DD3B90" w:rsidRPr="00F80676">
              <w:rPr>
                <w:rStyle w:val="Hyperlink"/>
                <w:rFonts w:cs="Arial"/>
                <w:color w:val="000000" w:themeColor="text1"/>
                <w:sz w:val="16"/>
                <w:szCs w:val="16"/>
                <w:lang w:eastAsia="ja-JP"/>
              </w:rPr>
              <w:t>スコアは</w:t>
            </w:r>
            <w:r w:rsidR="00DD3B90" w:rsidRPr="00F80676">
              <w:rPr>
                <w:rStyle w:val="Hyperlink"/>
                <w:rFonts w:cs="Arial"/>
                <w:color w:val="000000" w:themeColor="text1"/>
                <w:sz w:val="16"/>
                <w:szCs w:val="16"/>
                <w:lang w:eastAsia="ja-JP"/>
              </w:rPr>
              <w:t>0</w:t>
            </w:r>
            <w:r w:rsidR="00EA30A8" w:rsidRPr="00F80676">
              <w:rPr>
                <w:rStyle w:val="Hyperlink"/>
                <w:rFonts w:cs="Arial"/>
                <w:color w:val="000000" w:themeColor="text1"/>
                <w:sz w:val="16"/>
                <w:szCs w:val="16"/>
                <w:lang w:eastAsia="ja-JP"/>
              </w:rPr>
              <w:t>。</w:t>
            </w:r>
            <w:r w:rsidR="00EA30A8" w:rsidRPr="00F80676">
              <w:rPr>
                <w:rStyle w:val="Hyperlink"/>
                <w:rFonts w:cs="Arial"/>
                <w:color w:val="000000" w:themeColor="text1"/>
                <w:sz w:val="16"/>
                <w:szCs w:val="16"/>
                <w:lang w:eastAsia="ja-JP"/>
              </w:rPr>
              <w:t>11</w:t>
            </w:r>
            <w:r w:rsidR="00E250DA" w:rsidRPr="00F80676">
              <w:rPr>
                <w:rStyle w:val="Hyperlink"/>
                <w:rFonts w:cs="Arial"/>
                <w:color w:val="000000" w:themeColor="text1"/>
                <w:sz w:val="16"/>
                <w:szCs w:val="16"/>
                <w:lang w:eastAsia="ja-JP"/>
              </w:rPr>
              <w:t>〜</w:t>
            </w:r>
            <w:r w:rsidR="00EA30A8" w:rsidRPr="00F80676">
              <w:rPr>
                <w:rStyle w:val="Hyperlink"/>
                <w:rFonts w:cs="Arial"/>
                <w:color w:val="000000" w:themeColor="text1"/>
                <w:sz w:val="16"/>
                <w:szCs w:val="16"/>
                <w:lang w:eastAsia="ja-JP"/>
              </w:rPr>
              <w:t>50</w:t>
            </w:r>
            <w:r w:rsidR="00B5286F" w:rsidRPr="00F80676">
              <w:rPr>
                <w:rStyle w:val="Hyperlink"/>
                <w:rFonts w:cs="Arial"/>
                <w:color w:val="000000" w:themeColor="text1"/>
                <w:sz w:val="16"/>
                <w:szCs w:val="16"/>
                <w:lang w:eastAsia="ja-JP"/>
              </w:rPr>
              <w:t>%</w:t>
            </w:r>
            <w:r w:rsidR="00B5286F" w:rsidRPr="00F80676">
              <w:rPr>
                <w:rStyle w:val="Hyperlink"/>
                <w:rFonts w:cs="Arial"/>
                <w:color w:val="000000" w:themeColor="text1"/>
                <w:sz w:val="16"/>
                <w:szCs w:val="16"/>
                <w:lang w:eastAsia="ja-JP"/>
              </w:rPr>
              <w:t>の</w:t>
            </w:r>
            <w:r w:rsidR="00EA30A8" w:rsidRPr="00F80676">
              <w:rPr>
                <w:rStyle w:val="Hyperlink"/>
                <w:rFonts w:cs="Arial"/>
                <w:color w:val="000000" w:themeColor="text1"/>
                <w:sz w:val="16"/>
                <w:szCs w:val="16"/>
                <w:lang w:eastAsia="ja-JP"/>
              </w:rPr>
              <w:t>場合のスコア</w:t>
            </w:r>
            <w:r w:rsidR="00783941" w:rsidRPr="00F80676">
              <w:rPr>
                <w:rStyle w:val="Hyperlink"/>
                <w:rFonts w:cs="Arial"/>
                <w:color w:val="000000" w:themeColor="text1"/>
                <w:sz w:val="16"/>
                <w:szCs w:val="16"/>
                <w:lang w:eastAsia="ja-JP"/>
              </w:rPr>
              <w:t>は</w:t>
            </w:r>
            <w:r w:rsidR="00783941" w:rsidRPr="00F80676">
              <w:rPr>
                <w:rStyle w:val="Hyperlink"/>
                <w:rFonts w:cs="Arial"/>
                <w:color w:val="000000" w:themeColor="text1"/>
                <w:sz w:val="16"/>
                <w:szCs w:val="16"/>
                <w:lang w:eastAsia="ja-JP"/>
              </w:rPr>
              <w:t>25</w:t>
            </w:r>
            <w:r w:rsidR="00EA30A8" w:rsidRPr="00F80676">
              <w:rPr>
                <w:rStyle w:val="Hyperlink"/>
                <w:rFonts w:cs="Arial"/>
                <w:color w:val="000000" w:themeColor="text1"/>
                <w:sz w:val="16"/>
                <w:szCs w:val="16"/>
                <w:lang w:eastAsia="ja-JP"/>
              </w:rPr>
              <w:t>。</w:t>
            </w:r>
            <w:r w:rsidR="00EA30A8" w:rsidRPr="00F80676">
              <w:rPr>
                <w:rStyle w:val="Hyperlink"/>
                <w:rFonts w:cs="Arial"/>
                <w:color w:val="000000" w:themeColor="text1"/>
                <w:sz w:val="16"/>
                <w:szCs w:val="16"/>
                <w:lang w:eastAsia="ja-JP"/>
              </w:rPr>
              <w:t>51</w:t>
            </w:r>
            <w:r w:rsidR="00E250DA" w:rsidRPr="00F80676">
              <w:rPr>
                <w:rStyle w:val="Hyperlink"/>
                <w:rFonts w:cs="Arial"/>
                <w:color w:val="000000" w:themeColor="text1"/>
                <w:sz w:val="16"/>
                <w:szCs w:val="16"/>
                <w:lang w:eastAsia="ja-JP"/>
              </w:rPr>
              <w:t>〜</w:t>
            </w:r>
            <w:r w:rsidR="00EA30A8" w:rsidRPr="00F80676">
              <w:rPr>
                <w:rStyle w:val="Hyperlink"/>
                <w:rFonts w:cs="Arial"/>
                <w:color w:val="000000" w:themeColor="text1"/>
                <w:sz w:val="16"/>
                <w:szCs w:val="16"/>
                <w:lang w:eastAsia="ja-JP"/>
              </w:rPr>
              <w:t>80</w:t>
            </w:r>
            <w:r w:rsidR="00B5286F" w:rsidRPr="00F80676">
              <w:rPr>
                <w:rStyle w:val="Hyperlink"/>
                <w:rFonts w:cs="Arial"/>
                <w:color w:val="000000" w:themeColor="text1"/>
                <w:sz w:val="16"/>
                <w:szCs w:val="16"/>
                <w:lang w:eastAsia="ja-JP"/>
              </w:rPr>
              <w:t>%</w:t>
            </w:r>
            <w:r w:rsidR="00B5286F" w:rsidRPr="00F80676">
              <w:rPr>
                <w:rStyle w:val="Hyperlink"/>
                <w:rFonts w:cs="Arial"/>
                <w:color w:val="000000" w:themeColor="text1"/>
                <w:sz w:val="16"/>
                <w:szCs w:val="16"/>
                <w:lang w:eastAsia="ja-JP"/>
              </w:rPr>
              <w:t>の</w:t>
            </w:r>
            <w:r w:rsidR="00EA30A8" w:rsidRPr="00F80676">
              <w:rPr>
                <w:rStyle w:val="Hyperlink"/>
                <w:rFonts w:cs="Arial"/>
                <w:color w:val="000000" w:themeColor="text1"/>
                <w:sz w:val="16"/>
                <w:szCs w:val="16"/>
                <w:lang w:eastAsia="ja-JP"/>
              </w:rPr>
              <w:t>場合のスコア</w:t>
            </w:r>
            <w:r w:rsidR="00783941" w:rsidRPr="00F80676">
              <w:rPr>
                <w:rStyle w:val="Hyperlink"/>
                <w:rFonts w:cs="Arial"/>
                <w:color w:val="000000" w:themeColor="text1"/>
                <w:sz w:val="16"/>
                <w:szCs w:val="16"/>
                <w:lang w:eastAsia="ja-JP"/>
              </w:rPr>
              <w:t>は</w:t>
            </w:r>
            <w:r w:rsidR="00783941" w:rsidRPr="00F80676">
              <w:rPr>
                <w:rStyle w:val="Hyperlink"/>
                <w:rFonts w:cs="Arial"/>
                <w:color w:val="000000" w:themeColor="text1"/>
                <w:sz w:val="16"/>
                <w:szCs w:val="16"/>
                <w:lang w:eastAsia="ja-JP"/>
              </w:rPr>
              <w:t>50</w:t>
            </w:r>
            <w:r w:rsidR="00EA30A8" w:rsidRPr="00F80676">
              <w:rPr>
                <w:rStyle w:val="Hyperlink"/>
                <w:rFonts w:cs="Arial"/>
                <w:color w:val="000000" w:themeColor="text1"/>
                <w:sz w:val="16"/>
                <w:szCs w:val="16"/>
                <w:lang w:eastAsia="ja-JP"/>
              </w:rPr>
              <w:t>。</w:t>
            </w:r>
            <w:r w:rsidR="00EA30A8" w:rsidRPr="00F80676">
              <w:rPr>
                <w:rStyle w:val="Hyperlink"/>
                <w:rFonts w:cs="Arial"/>
                <w:color w:val="000000" w:themeColor="text1"/>
                <w:sz w:val="16"/>
                <w:szCs w:val="16"/>
                <w:lang w:eastAsia="ja-JP"/>
              </w:rPr>
              <w:t>81</w:t>
            </w:r>
            <w:r w:rsidR="00E250DA" w:rsidRPr="00F80676">
              <w:rPr>
                <w:rStyle w:val="Hyperlink"/>
                <w:rFonts w:cs="Arial"/>
                <w:color w:val="000000" w:themeColor="text1"/>
                <w:sz w:val="16"/>
                <w:szCs w:val="16"/>
                <w:lang w:eastAsia="ja-JP"/>
              </w:rPr>
              <w:t>〜</w:t>
            </w:r>
            <w:r w:rsidR="00EA30A8" w:rsidRPr="00F80676">
              <w:rPr>
                <w:rStyle w:val="Hyperlink"/>
                <w:rFonts w:cs="Arial"/>
                <w:color w:val="000000" w:themeColor="text1"/>
                <w:sz w:val="16"/>
                <w:szCs w:val="16"/>
                <w:lang w:eastAsia="ja-JP"/>
              </w:rPr>
              <w:t>99</w:t>
            </w:r>
            <w:r w:rsidR="00B5286F" w:rsidRPr="00F80676">
              <w:rPr>
                <w:rStyle w:val="Hyperlink"/>
                <w:rFonts w:cs="Arial"/>
                <w:color w:val="000000" w:themeColor="text1"/>
                <w:sz w:val="16"/>
                <w:szCs w:val="16"/>
                <w:lang w:eastAsia="ja-JP"/>
              </w:rPr>
              <w:t>%</w:t>
            </w:r>
            <w:r w:rsidR="00B5286F" w:rsidRPr="00F80676">
              <w:rPr>
                <w:rStyle w:val="Hyperlink"/>
                <w:rFonts w:cs="Arial"/>
                <w:color w:val="000000" w:themeColor="text1"/>
                <w:sz w:val="16"/>
                <w:szCs w:val="16"/>
                <w:lang w:eastAsia="ja-JP"/>
              </w:rPr>
              <w:t>の</w:t>
            </w:r>
            <w:r w:rsidR="00EA30A8" w:rsidRPr="00F80676">
              <w:rPr>
                <w:rStyle w:val="Hyperlink"/>
                <w:rFonts w:cs="Arial"/>
                <w:color w:val="000000" w:themeColor="text1"/>
                <w:sz w:val="16"/>
                <w:szCs w:val="16"/>
                <w:lang w:eastAsia="ja-JP"/>
              </w:rPr>
              <w:t>場合のスコアは</w:t>
            </w:r>
            <w:r w:rsidR="006D1B97" w:rsidRPr="00F80676">
              <w:rPr>
                <w:rStyle w:val="Hyperlink"/>
                <w:rFonts w:cs="Arial"/>
                <w:color w:val="000000" w:themeColor="text1"/>
                <w:sz w:val="16"/>
                <w:szCs w:val="16"/>
                <w:lang w:eastAsia="ja-JP"/>
              </w:rPr>
              <w:t>75</w:t>
            </w:r>
            <w:r w:rsidR="00EA30A8" w:rsidRPr="00F80676">
              <w:rPr>
                <w:rStyle w:val="Hyperlink"/>
                <w:rFonts w:cs="Arial"/>
                <w:color w:val="000000" w:themeColor="text1"/>
                <w:sz w:val="16"/>
                <w:szCs w:val="16"/>
                <w:lang w:eastAsia="ja-JP"/>
              </w:rPr>
              <w:t>。</w:t>
            </w:r>
            <w:r w:rsidR="00EA30A8" w:rsidRPr="00F80676">
              <w:rPr>
                <w:rStyle w:val="Hyperlink"/>
                <w:rFonts w:cs="Arial"/>
                <w:color w:val="000000" w:themeColor="text1"/>
                <w:sz w:val="16"/>
                <w:szCs w:val="16"/>
                <w:lang w:eastAsia="ja-JP"/>
              </w:rPr>
              <w:t>100</w:t>
            </w:r>
            <w:r w:rsidR="00B5286F" w:rsidRPr="00F80676">
              <w:rPr>
                <w:rStyle w:val="Hyperlink"/>
                <w:rFonts w:cs="Arial"/>
                <w:color w:val="000000" w:themeColor="text1"/>
                <w:sz w:val="16"/>
                <w:szCs w:val="16"/>
                <w:lang w:eastAsia="ja-JP"/>
              </w:rPr>
              <w:t>%</w:t>
            </w:r>
            <w:r w:rsidR="00B5286F" w:rsidRPr="00F80676">
              <w:rPr>
                <w:rStyle w:val="Hyperlink"/>
                <w:rFonts w:cs="Arial"/>
                <w:color w:val="000000" w:themeColor="text1"/>
                <w:sz w:val="16"/>
                <w:szCs w:val="16"/>
                <w:lang w:eastAsia="ja-JP"/>
              </w:rPr>
              <w:t>の</w:t>
            </w:r>
            <w:r w:rsidR="00EA30A8" w:rsidRPr="00F80676">
              <w:rPr>
                <w:rStyle w:val="Hyperlink"/>
                <w:rFonts w:cs="Arial"/>
                <w:color w:val="000000" w:themeColor="text1"/>
                <w:sz w:val="16"/>
                <w:szCs w:val="16"/>
                <w:lang w:eastAsia="ja-JP"/>
              </w:rPr>
              <w:t>場合の</w:t>
            </w:r>
            <w:r w:rsidR="00DD3B90" w:rsidRPr="00F80676">
              <w:rPr>
                <w:rStyle w:val="Hyperlink"/>
                <w:rFonts w:cs="Arial"/>
                <w:color w:val="000000" w:themeColor="text1"/>
                <w:sz w:val="16"/>
                <w:szCs w:val="16"/>
                <w:lang w:eastAsia="ja-JP"/>
              </w:rPr>
              <w:t>スコアは</w:t>
            </w:r>
            <w:r w:rsidR="00DD3B90" w:rsidRPr="00F80676">
              <w:rPr>
                <w:rStyle w:val="Hyperlink"/>
                <w:rFonts w:cs="Arial"/>
                <w:color w:val="000000" w:themeColor="text1"/>
                <w:sz w:val="16"/>
                <w:szCs w:val="16"/>
                <w:lang w:eastAsia="ja-JP"/>
              </w:rPr>
              <w:t>100</w:t>
            </w:r>
            <w:r w:rsidR="00EA30A8" w:rsidRPr="00F80676">
              <w:rPr>
                <w:rStyle w:val="Hyperlink"/>
                <w:rFonts w:cs="Arial"/>
                <w:color w:val="000000" w:themeColor="text1"/>
                <w:sz w:val="16"/>
                <w:szCs w:val="16"/>
                <w:lang w:eastAsia="ja-JP"/>
              </w:rPr>
              <w:t>。</w:t>
            </w:r>
          </w:p>
          <w:p w14:paraId="1B63E7B7" w14:textId="77777777" w:rsidR="003010B9" w:rsidRPr="00F80676" w:rsidRDefault="003010B9" w:rsidP="003010B9">
            <w:pPr>
              <w:rPr>
                <w:rFonts w:cs="Arial"/>
                <w:color w:val="000000" w:themeColor="text1"/>
                <w:sz w:val="16"/>
                <w:szCs w:val="16"/>
                <w:lang w:val="en-US" w:eastAsia="ja-JP"/>
              </w:rPr>
            </w:pPr>
          </w:p>
          <w:p w14:paraId="75D90F0F" w14:textId="37784E7C" w:rsidR="003010B9" w:rsidRPr="00F80676" w:rsidRDefault="00714461" w:rsidP="003010B9">
            <w:pPr>
              <w:rPr>
                <w:rStyle w:val="Hyperlink"/>
                <w:rFonts w:cs="Arial"/>
                <w:color w:val="000000" w:themeColor="text1"/>
                <w:lang w:eastAsia="ja-JP"/>
              </w:rPr>
            </w:pPr>
            <w:r w:rsidRPr="00F80676">
              <w:rPr>
                <w:rFonts w:cs="Arial"/>
                <w:color w:val="000000" w:themeColor="text1"/>
                <w:sz w:val="16"/>
                <w:szCs w:val="16"/>
                <w:lang w:val="en-US" w:eastAsia="ja-JP"/>
              </w:rPr>
              <w:t>評価は資産種別内で選択されたものに対する回答に基づいて行われます</w:t>
            </w:r>
            <w:r w:rsidR="00EB30AA" w:rsidRPr="00F80676">
              <w:rPr>
                <w:rFonts w:cs="Arial"/>
                <w:color w:val="000000" w:themeColor="text1"/>
                <w:sz w:val="16"/>
                <w:szCs w:val="16"/>
                <w:lang w:val="en-US" w:eastAsia="ja-JP"/>
              </w:rPr>
              <w:t>。適用される資産種別の数</w:t>
            </w:r>
            <w:r w:rsidR="00BE0537" w:rsidRPr="00F80676">
              <w:rPr>
                <w:rFonts w:cs="Arial"/>
                <w:color w:val="000000" w:themeColor="text1"/>
                <w:sz w:val="16"/>
                <w:szCs w:val="16"/>
                <w:lang w:val="en-US" w:eastAsia="ja-JP"/>
              </w:rPr>
              <w:t>によって、</w:t>
            </w:r>
            <w:r w:rsidR="00EB30AA" w:rsidRPr="00F80676">
              <w:rPr>
                <w:rFonts w:cs="Arial"/>
                <w:color w:val="000000" w:themeColor="text1"/>
                <w:sz w:val="16"/>
                <w:szCs w:val="16"/>
                <w:lang w:val="en-US" w:eastAsia="ja-JP"/>
              </w:rPr>
              <w:t>本指標で付与されるスコア</w:t>
            </w:r>
            <w:r w:rsidR="00BE0537" w:rsidRPr="00F80676">
              <w:rPr>
                <w:rFonts w:cs="Arial"/>
                <w:color w:val="000000" w:themeColor="text1"/>
                <w:sz w:val="16"/>
                <w:szCs w:val="16"/>
                <w:lang w:val="en-US" w:eastAsia="ja-JP"/>
              </w:rPr>
              <w:t>が</w:t>
            </w:r>
            <w:r w:rsidR="00EB30AA" w:rsidRPr="00F80676">
              <w:rPr>
                <w:rFonts w:cs="Arial"/>
                <w:color w:val="000000" w:themeColor="text1"/>
                <w:sz w:val="16"/>
                <w:szCs w:val="16"/>
                <w:lang w:val="en-US" w:eastAsia="ja-JP"/>
              </w:rPr>
              <w:t>影響を</w:t>
            </w:r>
            <w:r w:rsidR="00BE0537" w:rsidRPr="00F80676">
              <w:rPr>
                <w:rFonts w:cs="Arial"/>
                <w:color w:val="000000" w:themeColor="text1"/>
                <w:sz w:val="16"/>
                <w:szCs w:val="16"/>
                <w:lang w:val="en-US" w:eastAsia="ja-JP"/>
              </w:rPr>
              <w:t>受ける</w:t>
            </w:r>
            <w:r w:rsidR="00EB30AA" w:rsidRPr="00F80676">
              <w:rPr>
                <w:rFonts w:cs="Arial"/>
                <w:color w:val="000000" w:themeColor="text1"/>
                <w:sz w:val="16"/>
                <w:szCs w:val="16"/>
                <w:lang w:val="en-US" w:eastAsia="ja-JP"/>
              </w:rPr>
              <w:t>ことはありません。</w:t>
            </w:r>
          </w:p>
        </w:tc>
      </w:tr>
      <w:tr w:rsidR="006D1B97" w:rsidRPr="00F80676" w14:paraId="2A254A3F" w14:textId="77777777" w:rsidTr="00236DF0">
        <w:trPr>
          <w:trHeight w:val="300"/>
        </w:trPr>
        <w:tc>
          <w:tcPr>
            <w:tcW w:w="1841" w:type="dxa"/>
            <w:shd w:val="clear" w:color="auto" w:fill="auto"/>
            <w:vAlign w:val="center"/>
          </w:tcPr>
          <w:p w14:paraId="19C6DA1D" w14:textId="0950E9B6" w:rsidR="006D1B97" w:rsidRPr="00F80676" w:rsidDel="002635ED" w:rsidRDefault="0008016D" w:rsidP="00701E75">
            <w:pPr>
              <w:spacing w:line="240" w:lineRule="auto"/>
              <w:rPr>
                <w:rFonts w:cs="Arial"/>
                <w:b/>
                <w:bCs/>
                <w:sz w:val="16"/>
                <w:szCs w:val="16"/>
              </w:rPr>
            </w:pPr>
            <w:proofErr w:type="spellStart"/>
            <w:r w:rsidRPr="00F80676">
              <w:rPr>
                <w:rFonts w:cs="Arial"/>
                <w:b/>
                <w:sz w:val="16"/>
                <w:szCs w:val="16"/>
                <w:lang w:val="en-US"/>
              </w:rPr>
              <w:t>乗数</w:t>
            </w:r>
            <w:proofErr w:type="spellEnd"/>
          </w:p>
        </w:tc>
        <w:tc>
          <w:tcPr>
            <w:tcW w:w="13043" w:type="dxa"/>
            <w:gridSpan w:val="6"/>
            <w:shd w:val="clear" w:color="auto" w:fill="auto"/>
            <w:vAlign w:val="center"/>
          </w:tcPr>
          <w:p w14:paraId="7CAA3E4F" w14:textId="6968FB57" w:rsidR="006D1B97" w:rsidRPr="00F80676" w:rsidRDefault="004D1A16" w:rsidP="00701E75">
            <w:pPr>
              <w:rPr>
                <w:rStyle w:val="Hyperlink"/>
                <w:rFonts w:cs="Arial"/>
                <w:color w:val="000000" w:themeColor="text1"/>
              </w:rPr>
            </w:pPr>
            <w:r w:rsidRPr="00F80676">
              <w:rPr>
                <w:rStyle w:val="Hyperlink"/>
                <w:rFonts w:cs="Arial"/>
                <w:color w:val="000000" w:themeColor="text1"/>
                <w:sz w:val="16"/>
                <w:szCs w:val="16"/>
              </w:rPr>
              <w:t>高</w:t>
            </w:r>
            <w:r w:rsidR="00BE0537" w:rsidRPr="00F80676">
              <w:rPr>
                <w:rStyle w:val="Hyperlink"/>
                <w:rFonts w:cs="Arial"/>
                <w:color w:val="000000" w:themeColor="text1"/>
                <w:sz w:val="16"/>
                <w:szCs w:val="16"/>
                <w:lang w:eastAsia="ja-JP"/>
              </w:rPr>
              <w:t>：</w:t>
            </w:r>
            <w:r w:rsidRPr="00F80676">
              <w:rPr>
                <w:rStyle w:val="Hyperlink"/>
                <w:rFonts w:cs="Arial"/>
                <w:color w:val="000000" w:themeColor="text1"/>
                <w:sz w:val="16"/>
                <w:szCs w:val="16"/>
              </w:rPr>
              <w:t>2</w:t>
            </w:r>
            <w:r w:rsidRPr="00F80676">
              <w:rPr>
                <w:rStyle w:val="Hyperlink"/>
                <w:rFonts w:cs="Arial"/>
                <w:color w:val="000000" w:themeColor="text1"/>
                <w:sz w:val="16"/>
                <w:szCs w:val="16"/>
              </w:rPr>
              <w:t>倍</w:t>
            </w:r>
            <w:r w:rsidR="00BE0537" w:rsidRPr="00F80676">
              <w:rPr>
                <w:rStyle w:val="Hyperlink"/>
                <w:rFonts w:cs="Arial"/>
                <w:color w:val="000000" w:themeColor="text1"/>
                <w:sz w:val="16"/>
                <w:szCs w:val="16"/>
                <w:lang w:eastAsia="ja-JP"/>
              </w:rPr>
              <w:t>の</w:t>
            </w:r>
            <w:proofErr w:type="spellStart"/>
            <w:r w:rsidRPr="00F80676">
              <w:rPr>
                <w:rStyle w:val="Hyperlink"/>
                <w:rFonts w:cs="Arial"/>
                <w:color w:val="000000" w:themeColor="text1"/>
                <w:sz w:val="16"/>
                <w:szCs w:val="16"/>
              </w:rPr>
              <w:t>加重</w:t>
            </w:r>
            <w:proofErr w:type="spellEnd"/>
          </w:p>
        </w:tc>
      </w:tr>
      <w:tr w:rsidR="002B3E49" w:rsidRPr="00F80676" w14:paraId="5B7D7C78" w14:textId="77777777" w:rsidTr="00522F37">
        <w:trPr>
          <w:trHeight w:val="367"/>
        </w:trPr>
        <w:tc>
          <w:tcPr>
            <w:tcW w:w="1841" w:type="dxa"/>
            <w:vMerge w:val="restart"/>
            <w:shd w:val="clear" w:color="auto" w:fill="DFF5F9"/>
            <w:vAlign w:val="center"/>
            <w:hideMark/>
          </w:tcPr>
          <w:p w14:paraId="3A748AA6" w14:textId="4DA30186" w:rsidR="006D1B97" w:rsidRPr="00F80676" w:rsidRDefault="006D1B97" w:rsidP="00701E75">
            <w:pPr>
              <w:spacing w:line="240" w:lineRule="auto"/>
              <w:jc w:val="center"/>
              <w:textAlignment w:val="baseline"/>
              <w:rPr>
                <w:rFonts w:cs="Arial"/>
                <w:b/>
                <w:sz w:val="14"/>
                <w:szCs w:val="14"/>
                <w:lang w:val="en-US" w:eastAsia="en-GB"/>
              </w:rPr>
            </w:pPr>
            <w:r w:rsidRPr="00F80676">
              <w:rPr>
                <w:rFonts w:cs="Arial"/>
              </w:rPr>
              <w:br w:type="page"/>
            </w:r>
            <w:proofErr w:type="spellStart"/>
            <w:r w:rsidR="00AD6401" w:rsidRPr="00F80676">
              <w:rPr>
                <w:rFonts w:cs="Arial"/>
                <w:b/>
                <w:sz w:val="14"/>
                <w:szCs w:val="14"/>
                <w:lang w:val="en-US" w:eastAsia="en-GB"/>
              </w:rPr>
              <w:t>指標</w:t>
            </w:r>
            <w:proofErr w:type="spellEnd"/>
            <w:r w:rsidR="00AD6401" w:rsidRPr="00F80676">
              <w:rPr>
                <w:rFonts w:cs="Arial"/>
                <w:b/>
                <w:sz w:val="14"/>
                <w:szCs w:val="14"/>
                <w:lang w:val="en-US" w:eastAsia="en-GB"/>
              </w:rPr>
              <w:t>ID</w:t>
            </w:r>
          </w:p>
          <w:p w14:paraId="23F7DCBF" w14:textId="77777777" w:rsidR="006D1B97" w:rsidRPr="00F80676" w:rsidRDefault="006D1B97" w:rsidP="00701E75">
            <w:pPr>
              <w:spacing w:line="240" w:lineRule="auto"/>
              <w:jc w:val="center"/>
              <w:textAlignment w:val="baseline"/>
              <w:rPr>
                <w:rFonts w:cs="Arial"/>
                <w:b/>
                <w:sz w:val="14"/>
                <w:szCs w:val="14"/>
                <w:lang w:val="en-US" w:eastAsia="en-GB"/>
              </w:rPr>
            </w:pPr>
          </w:p>
          <w:p w14:paraId="76DC4813" w14:textId="3F551ECD" w:rsidR="006D1B97" w:rsidRPr="00F80676" w:rsidRDefault="006D1B97" w:rsidP="00701E75">
            <w:pPr>
              <w:pStyle w:val="Indicatorsubsection"/>
              <w:rPr>
                <w:rFonts w:eastAsia="MS PGothic"/>
                <w:sz w:val="18"/>
                <w:szCs w:val="18"/>
              </w:rPr>
            </w:pPr>
            <w:bookmarkStart w:id="45" w:name="_Toc58335085"/>
            <w:r w:rsidRPr="00F80676">
              <w:rPr>
                <w:rFonts w:eastAsia="MS PGothic"/>
              </w:rPr>
              <w:t>ISP 12</w:t>
            </w:r>
            <w:bookmarkEnd w:id="45"/>
          </w:p>
        </w:tc>
        <w:tc>
          <w:tcPr>
            <w:tcW w:w="1559" w:type="dxa"/>
            <w:shd w:val="clear" w:color="auto" w:fill="DFF5F9"/>
            <w:vAlign w:val="center"/>
            <w:hideMark/>
          </w:tcPr>
          <w:p w14:paraId="7BC6060C" w14:textId="103DDA35" w:rsidR="006D1B97" w:rsidRPr="00F80676" w:rsidRDefault="007F3D1B" w:rsidP="00701E75">
            <w:pPr>
              <w:spacing w:line="240" w:lineRule="auto"/>
              <w:textAlignment w:val="baseline"/>
              <w:rPr>
                <w:rFonts w:cs="Arial"/>
                <w:sz w:val="14"/>
                <w:szCs w:val="14"/>
                <w:lang w:eastAsia="en-GB"/>
              </w:rPr>
            </w:pPr>
            <w:proofErr w:type="spellStart"/>
            <w:r w:rsidRPr="00F80676">
              <w:rPr>
                <w:rFonts w:cs="Arial"/>
                <w:b/>
                <w:sz w:val="14"/>
                <w:szCs w:val="14"/>
                <w:lang w:val="en-US" w:eastAsia="en-GB"/>
              </w:rPr>
              <w:t>依存関係</w:t>
            </w:r>
            <w:proofErr w:type="spellEnd"/>
          </w:p>
        </w:tc>
        <w:tc>
          <w:tcPr>
            <w:tcW w:w="2835" w:type="dxa"/>
            <w:shd w:val="clear" w:color="auto" w:fill="DFF5F9"/>
            <w:vAlign w:val="center"/>
          </w:tcPr>
          <w:p w14:paraId="76E2F204" w14:textId="14D46D27" w:rsidR="006D1B97" w:rsidRPr="00F80676" w:rsidRDefault="00F922F3" w:rsidP="00701E75">
            <w:pPr>
              <w:spacing w:line="240" w:lineRule="auto"/>
              <w:textAlignment w:val="baseline"/>
              <w:rPr>
                <w:rFonts w:cs="Arial"/>
                <w:sz w:val="14"/>
                <w:szCs w:val="14"/>
                <w:lang w:eastAsia="en-GB"/>
              </w:rPr>
            </w:pPr>
            <w:r w:rsidRPr="00F80676">
              <w:rPr>
                <w:rFonts w:cs="Arial"/>
                <w:b/>
                <w:bCs/>
                <w:sz w:val="22"/>
                <w:szCs w:val="22"/>
              </w:rPr>
              <w:t>ISP 1.1</w:t>
            </w:r>
          </w:p>
        </w:tc>
        <w:tc>
          <w:tcPr>
            <w:tcW w:w="4678" w:type="dxa"/>
            <w:gridSpan w:val="2"/>
            <w:vMerge w:val="restart"/>
            <w:shd w:val="clear" w:color="auto" w:fill="DFF5F9"/>
            <w:vAlign w:val="center"/>
          </w:tcPr>
          <w:p w14:paraId="7B6B86CD" w14:textId="3905E97F" w:rsidR="006D1B97" w:rsidRPr="00F80676" w:rsidRDefault="006D7BF3" w:rsidP="00701E75">
            <w:pPr>
              <w:spacing w:line="240" w:lineRule="auto"/>
              <w:jc w:val="center"/>
              <w:textAlignment w:val="baseline"/>
              <w:rPr>
                <w:rFonts w:cs="Arial"/>
                <w:sz w:val="14"/>
                <w:szCs w:val="14"/>
                <w:lang w:eastAsia="ja-JP"/>
              </w:rPr>
            </w:pPr>
            <w:r w:rsidRPr="00F80676">
              <w:rPr>
                <w:rFonts w:cs="Arial"/>
                <w:b/>
                <w:sz w:val="14"/>
                <w:szCs w:val="14"/>
                <w:lang w:val="en-US" w:eastAsia="ja-JP"/>
              </w:rPr>
              <w:t>サブセクション</w:t>
            </w:r>
          </w:p>
          <w:p w14:paraId="671F5058" w14:textId="77777777" w:rsidR="006D1B97" w:rsidRPr="00F80676" w:rsidRDefault="006D1B97" w:rsidP="00701E75">
            <w:pPr>
              <w:spacing w:line="240" w:lineRule="auto"/>
              <w:jc w:val="center"/>
              <w:textAlignment w:val="baseline"/>
              <w:rPr>
                <w:rFonts w:cs="Arial"/>
                <w:sz w:val="14"/>
                <w:szCs w:val="14"/>
                <w:lang w:eastAsia="ja-JP"/>
              </w:rPr>
            </w:pPr>
          </w:p>
          <w:p w14:paraId="375A3322" w14:textId="7B7F2E64" w:rsidR="006D1B97" w:rsidRPr="00F80676" w:rsidRDefault="00026D49" w:rsidP="00701E75">
            <w:pPr>
              <w:jc w:val="center"/>
              <w:rPr>
                <w:rFonts w:cs="Arial"/>
                <w:sz w:val="18"/>
                <w:szCs w:val="18"/>
                <w:lang w:eastAsia="ja-JP"/>
              </w:rPr>
            </w:pPr>
            <w:r w:rsidRPr="00F80676">
              <w:rPr>
                <w:rFonts w:cs="Arial"/>
                <w:b/>
                <w:bCs/>
                <w:sz w:val="22"/>
                <w:szCs w:val="22"/>
                <w:lang w:eastAsia="ja-JP"/>
              </w:rPr>
              <w:t>スチュワードシップ</w:t>
            </w:r>
            <w:r w:rsidR="002476CD" w:rsidRPr="00F80676">
              <w:rPr>
                <w:rFonts w:cs="Arial"/>
                <w:b/>
                <w:bCs/>
                <w:sz w:val="22"/>
                <w:szCs w:val="22"/>
                <w:lang w:eastAsia="ja-JP"/>
              </w:rPr>
              <w:t>・ポリシー</w:t>
            </w:r>
          </w:p>
        </w:tc>
        <w:tc>
          <w:tcPr>
            <w:tcW w:w="1985" w:type="dxa"/>
            <w:vMerge w:val="restart"/>
            <w:shd w:val="clear" w:color="auto" w:fill="DFF5F9"/>
            <w:vAlign w:val="center"/>
            <w:hideMark/>
          </w:tcPr>
          <w:p w14:paraId="1A688029" w14:textId="05439848" w:rsidR="006D1B97" w:rsidRPr="00F80676" w:rsidRDefault="002F2F58" w:rsidP="00701E75">
            <w:pPr>
              <w:spacing w:line="240" w:lineRule="auto"/>
              <w:jc w:val="center"/>
              <w:textAlignment w:val="baseline"/>
              <w:rPr>
                <w:rFonts w:cs="Arial"/>
                <w:b/>
                <w:bCs/>
                <w:sz w:val="14"/>
                <w:szCs w:val="14"/>
                <w:lang w:val="en-US" w:eastAsia="en-GB"/>
              </w:rPr>
            </w:pPr>
            <w:r w:rsidRPr="00F80676">
              <w:rPr>
                <w:rFonts w:cs="Arial"/>
                <w:b/>
                <w:bCs/>
                <w:sz w:val="14"/>
                <w:szCs w:val="14"/>
                <w:lang w:val="en-US" w:eastAsia="en-GB"/>
              </w:rPr>
              <w:t>PRI</w:t>
            </w:r>
            <w:proofErr w:type="spellStart"/>
            <w:r w:rsidRPr="00F80676">
              <w:rPr>
                <w:rFonts w:cs="Arial"/>
                <w:b/>
                <w:bCs/>
                <w:sz w:val="14"/>
                <w:szCs w:val="14"/>
                <w:lang w:val="en-US" w:eastAsia="en-GB"/>
              </w:rPr>
              <w:t>原則</w:t>
            </w:r>
            <w:proofErr w:type="spellEnd"/>
          </w:p>
          <w:p w14:paraId="36097272" w14:textId="77777777" w:rsidR="006D1B97" w:rsidRPr="00F80676" w:rsidRDefault="006D1B97" w:rsidP="00701E75">
            <w:pPr>
              <w:spacing w:line="240" w:lineRule="auto"/>
              <w:jc w:val="center"/>
              <w:textAlignment w:val="baseline"/>
              <w:rPr>
                <w:rFonts w:cs="Arial"/>
                <w:b/>
                <w:bCs/>
                <w:sz w:val="14"/>
                <w:szCs w:val="14"/>
                <w:lang w:val="en-US" w:eastAsia="en-GB"/>
              </w:rPr>
            </w:pPr>
          </w:p>
          <w:p w14:paraId="2378592E" w14:textId="513B3D5D" w:rsidR="006D1B97" w:rsidRPr="00F80676" w:rsidRDefault="006D1B97" w:rsidP="00701E75">
            <w:pPr>
              <w:spacing w:line="240" w:lineRule="auto"/>
              <w:jc w:val="center"/>
              <w:textAlignment w:val="baseline"/>
              <w:rPr>
                <w:rFonts w:cs="Arial"/>
                <w:sz w:val="18"/>
                <w:szCs w:val="18"/>
                <w:lang w:eastAsia="en-GB"/>
              </w:rPr>
            </w:pPr>
            <w:r w:rsidRPr="00F80676">
              <w:rPr>
                <w:rFonts w:cs="Arial"/>
                <w:b/>
                <w:bCs/>
                <w:sz w:val="22"/>
                <w:szCs w:val="22"/>
                <w:lang w:val="en-US" w:eastAsia="en-GB"/>
              </w:rPr>
              <w:t>2</w:t>
            </w:r>
          </w:p>
        </w:tc>
        <w:tc>
          <w:tcPr>
            <w:tcW w:w="1986" w:type="dxa"/>
            <w:vMerge w:val="restart"/>
            <w:shd w:val="clear" w:color="auto" w:fill="00B0F0"/>
            <w:tcMar>
              <w:top w:w="113" w:type="dxa"/>
              <w:left w:w="113" w:type="dxa"/>
              <w:bottom w:w="113" w:type="dxa"/>
              <w:right w:w="113" w:type="dxa"/>
            </w:tcMar>
            <w:vAlign w:val="center"/>
            <w:hideMark/>
          </w:tcPr>
          <w:p w14:paraId="5B02046A" w14:textId="7F041098" w:rsidR="006D1B97" w:rsidRPr="00F80676" w:rsidRDefault="002F2F58" w:rsidP="00701E75">
            <w:pPr>
              <w:spacing w:line="240" w:lineRule="auto"/>
              <w:jc w:val="center"/>
              <w:textAlignment w:val="baseline"/>
              <w:rPr>
                <w:rFonts w:cs="Arial"/>
                <w:b/>
                <w:bCs/>
                <w:color w:val="FFFFFF" w:themeColor="background1"/>
                <w:sz w:val="14"/>
                <w:szCs w:val="14"/>
                <w:lang w:val="en-US" w:eastAsia="en-GB"/>
              </w:rPr>
            </w:pPr>
            <w:proofErr w:type="spellStart"/>
            <w:r w:rsidRPr="00F80676">
              <w:rPr>
                <w:rFonts w:cs="Arial"/>
                <w:b/>
                <w:bCs/>
                <w:color w:val="FFFFFF" w:themeColor="background1"/>
                <w:sz w:val="14"/>
                <w:szCs w:val="14"/>
                <w:lang w:val="en-US" w:eastAsia="en-GB"/>
              </w:rPr>
              <w:t>指標種別</w:t>
            </w:r>
            <w:proofErr w:type="spellEnd"/>
          </w:p>
          <w:p w14:paraId="77703404" w14:textId="77777777" w:rsidR="006D1B97" w:rsidRPr="00F80676" w:rsidRDefault="006D1B97" w:rsidP="00701E75">
            <w:pPr>
              <w:spacing w:line="240" w:lineRule="auto"/>
              <w:jc w:val="center"/>
              <w:textAlignment w:val="baseline"/>
              <w:rPr>
                <w:rFonts w:cs="Arial"/>
                <w:b/>
                <w:bCs/>
                <w:color w:val="FFFFFF" w:themeColor="background1"/>
                <w:sz w:val="14"/>
                <w:szCs w:val="14"/>
                <w:lang w:val="en-US" w:eastAsia="en-GB"/>
              </w:rPr>
            </w:pPr>
          </w:p>
          <w:p w14:paraId="268871AB" w14:textId="7B95B6EF" w:rsidR="006D1B97" w:rsidRPr="00F80676" w:rsidRDefault="00492EDD" w:rsidP="00701E75">
            <w:pPr>
              <w:autoSpaceDE w:val="0"/>
              <w:autoSpaceDN w:val="0"/>
              <w:adjustRightInd w:val="0"/>
              <w:spacing w:line="240" w:lineRule="auto"/>
              <w:jc w:val="center"/>
              <w:rPr>
                <w:rFonts w:cs="Arial"/>
                <w:color w:val="FFFFFF" w:themeColor="background1"/>
                <w:sz w:val="32"/>
                <w:szCs w:val="32"/>
                <w:lang w:eastAsia="en-GB"/>
              </w:rPr>
            </w:pPr>
            <w:proofErr w:type="spellStart"/>
            <w:r w:rsidRPr="00F80676">
              <w:rPr>
                <w:rFonts w:cs="Arial"/>
                <w:b/>
                <w:bCs/>
                <w:color w:val="FFFFFF" w:themeColor="background1"/>
                <w:sz w:val="32"/>
                <w:szCs w:val="32"/>
                <w:lang w:val="en-US" w:eastAsia="en-GB"/>
              </w:rPr>
              <w:t>コア</w:t>
            </w:r>
            <w:proofErr w:type="spellEnd"/>
          </w:p>
        </w:tc>
      </w:tr>
      <w:tr w:rsidR="002B3E49" w:rsidRPr="00F80676" w14:paraId="72F06FB8" w14:textId="77777777" w:rsidTr="00522F37">
        <w:trPr>
          <w:trHeight w:val="367"/>
        </w:trPr>
        <w:tc>
          <w:tcPr>
            <w:tcW w:w="1841" w:type="dxa"/>
            <w:vMerge/>
            <w:shd w:val="clear" w:color="auto" w:fill="DFF5F9"/>
            <w:vAlign w:val="center"/>
          </w:tcPr>
          <w:p w14:paraId="781CEF24" w14:textId="77777777" w:rsidR="006D1B97" w:rsidRPr="00F80676" w:rsidRDefault="006D1B97" w:rsidP="00701E75">
            <w:pPr>
              <w:spacing w:line="240" w:lineRule="auto"/>
              <w:jc w:val="center"/>
              <w:textAlignment w:val="baseline"/>
              <w:rPr>
                <w:rFonts w:cs="Arial"/>
                <w:b/>
                <w:sz w:val="14"/>
                <w:szCs w:val="14"/>
                <w:lang w:val="en-US" w:eastAsia="en-GB"/>
              </w:rPr>
            </w:pPr>
          </w:p>
        </w:tc>
        <w:tc>
          <w:tcPr>
            <w:tcW w:w="1559" w:type="dxa"/>
            <w:shd w:val="clear" w:color="auto" w:fill="DFF5F9"/>
            <w:vAlign w:val="center"/>
          </w:tcPr>
          <w:p w14:paraId="090F3955" w14:textId="26A52D64" w:rsidR="006D1B97" w:rsidRPr="00F80676" w:rsidRDefault="0043069D" w:rsidP="00701E75">
            <w:pPr>
              <w:spacing w:line="240" w:lineRule="auto"/>
              <w:textAlignment w:val="baseline"/>
              <w:rPr>
                <w:rFonts w:cs="Arial"/>
                <w:b/>
                <w:sz w:val="14"/>
                <w:szCs w:val="14"/>
                <w:lang w:val="en-US" w:eastAsia="en-GB"/>
              </w:rPr>
            </w:pPr>
            <w:proofErr w:type="spellStart"/>
            <w:r w:rsidRPr="00F80676">
              <w:rPr>
                <w:rFonts w:cs="Arial"/>
                <w:b/>
                <w:sz w:val="14"/>
                <w:szCs w:val="14"/>
                <w:lang w:val="en-US" w:eastAsia="en-GB"/>
              </w:rPr>
              <w:t>ゲートウェイ</w:t>
            </w:r>
            <w:proofErr w:type="spellEnd"/>
          </w:p>
        </w:tc>
        <w:tc>
          <w:tcPr>
            <w:tcW w:w="2835" w:type="dxa"/>
            <w:shd w:val="clear" w:color="auto" w:fill="DFF5F9"/>
            <w:vAlign w:val="center"/>
          </w:tcPr>
          <w:p w14:paraId="28173218" w14:textId="2F4C30B0" w:rsidR="006D1B97" w:rsidRPr="00F80676" w:rsidRDefault="006C18CC" w:rsidP="00701E75">
            <w:pPr>
              <w:spacing w:line="240" w:lineRule="auto"/>
              <w:textAlignment w:val="baseline"/>
              <w:rPr>
                <w:rFonts w:cs="Arial"/>
                <w:b/>
                <w:sz w:val="14"/>
                <w:szCs w:val="14"/>
                <w:lang w:val="en-US" w:eastAsia="en-GB"/>
              </w:rPr>
            </w:pPr>
            <w:r w:rsidRPr="00F80676">
              <w:rPr>
                <w:rFonts w:cs="Arial"/>
                <w:b/>
                <w:bCs/>
                <w:sz w:val="22"/>
                <w:szCs w:val="22"/>
              </w:rPr>
              <w:t>ISP 12.1</w:t>
            </w:r>
          </w:p>
        </w:tc>
        <w:tc>
          <w:tcPr>
            <w:tcW w:w="4678" w:type="dxa"/>
            <w:gridSpan w:val="2"/>
            <w:vMerge/>
            <w:shd w:val="clear" w:color="auto" w:fill="DFF5F9"/>
            <w:vAlign w:val="center"/>
          </w:tcPr>
          <w:p w14:paraId="1CE98FBF" w14:textId="77777777" w:rsidR="006D1B97" w:rsidRPr="00F80676" w:rsidRDefault="006D1B97" w:rsidP="00701E75">
            <w:pPr>
              <w:spacing w:line="240" w:lineRule="auto"/>
              <w:jc w:val="center"/>
              <w:textAlignment w:val="baseline"/>
              <w:rPr>
                <w:rFonts w:cs="Arial"/>
                <w:b/>
                <w:sz w:val="14"/>
                <w:szCs w:val="14"/>
                <w:lang w:val="en-US" w:eastAsia="en-GB"/>
              </w:rPr>
            </w:pPr>
          </w:p>
        </w:tc>
        <w:tc>
          <w:tcPr>
            <w:tcW w:w="1985" w:type="dxa"/>
            <w:vMerge/>
            <w:shd w:val="clear" w:color="auto" w:fill="DFF5F9"/>
            <w:vAlign w:val="center"/>
          </w:tcPr>
          <w:p w14:paraId="473C61BC" w14:textId="77777777" w:rsidR="006D1B97" w:rsidRPr="00F80676" w:rsidRDefault="006D1B97" w:rsidP="00701E75">
            <w:pPr>
              <w:spacing w:line="240" w:lineRule="auto"/>
              <w:jc w:val="center"/>
              <w:textAlignment w:val="baseline"/>
              <w:rPr>
                <w:rFonts w:cs="Arial"/>
                <w:b/>
                <w:bCs/>
                <w:sz w:val="14"/>
                <w:szCs w:val="14"/>
                <w:lang w:val="en-US" w:eastAsia="en-GB"/>
              </w:rPr>
            </w:pPr>
          </w:p>
        </w:tc>
        <w:tc>
          <w:tcPr>
            <w:tcW w:w="1986" w:type="dxa"/>
            <w:vMerge/>
            <w:shd w:val="clear" w:color="auto" w:fill="00B0F0"/>
            <w:tcMar>
              <w:top w:w="113" w:type="dxa"/>
              <w:left w:w="113" w:type="dxa"/>
              <w:bottom w:w="113" w:type="dxa"/>
              <w:right w:w="113" w:type="dxa"/>
            </w:tcMar>
            <w:vAlign w:val="center"/>
          </w:tcPr>
          <w:p w14:paraId="727E50D8" w14:textId="77777777" w:rsidR="006D1B97" w:rsidRPr="00F80676" w:rsidRDefault="006D1B97" w:rsidP="00701E75">
            <w:pPr>
              <w:spacing w:line="240" w:lineRule="auto"/>
              <w:jc w:val="center"/>
              <w:textAlignment w:val="baseline"/>
              <w:rPr>
                <w:rFonts w:cs="Arial"/>
                <w:b/>
                <w:bCs/>
                <w:color w:val="FFFFFF" w:themeColor="background1"/>
                <w:sz w:val="14"/>
                <w:szCs w:val="14"/>
                <w:lang w:val="en-US" w:eastAsia="en-GB"/>
              </w:rPr>
            </w:pPr>
          </w:p>
        </w:tc>
      </w:tr>
      <w:tr w:rsidR="006D1B97" w:rsidRPr="00F80676" w14:paraId="0C811857" w14:textId="77777777" w:rsidTr="00701E75">
        <w:trPr>
          <w:trHeight w:val="567"/>
        </w:trPr>
        <w:tc>
          <w:tcPr>
            <w:tcW w:w="14884" w:type="dxa"/>
            <w:gridSpan w:val="7"/>
            <w:shd w:val="clear" w:color="auto" w:fill="FFFFFF" w:themeFill="background1"/>
            <w:tcMar>
              <w:top w:w="113" w:type="dxa"/>
              <w:left w:w="113" w:type="dxa"/>
              <w:bottom w:w="113" w:type="dxa"/>
              <w:right w:w="113" w:type="dxa"/>
            </w:tcMar>
            <w:vAlign w:val="center"/>
            <w:hideMark/>
          </w:tcPr>
          <w:p w14:paraId="367A02BC" w14:textId="5923A0D9" w:rsidR="006D1B97" w:rsidRPr="00F80676" w:rsidRDefault="00C7609A" w:rsidP="006D1B97">
            <w:pPr>
              <w:rPr>
                <w:rFonts w:cs="Arial"/>
                <w:b/>
                <w:lang w:val="en-US" w:eastAsia="ja-JP"/>
              </w:rPr>
            </w:pPr>
            <w:r w:rsidRPr="00F80676">
              <w:rPr>
                <w:rFonts w:cs="Arial"/>
                <w:b/>
                <w:lang w:val="en-US" w:eastAsia="ja-JP"/>
              </w:rPr>
              <w:t>貴組織の</w:t>
            </w:r>
            <w:r w:rsidR="00026D49" w:rsidRPr="00F80676">
              <w:rPr>
                <w:rFonts w:cs="Arial"/>
                <w:b/>
                <w:lang w:val="en-US" w:eastAsia="ja-JP"/>
              </w:rPr>
              <w:t>スチュワードシップ</w:t>
            </w:r>
            <w:r w:rsidR="002476CD" w:rsidRPr="00F80676">
              <w:rPr>
                <w:rFonts w:cs="Arial"/>
                <w:b/>
                <w:lang w:val="en-US" w:eastAsia="ja-JP"/>
              </w:rPr>
              <w:t>・ポリシー</w:t>
            </w:r>
            <w:r w:rsidRPr="00F80676">
              <w:rPr>
                <w:rFonts w:cs="Arial"/>
                <w:b/>
                <w:lang w:val="en-US" w:eastAsia="ja-JP"/>
              </w:rPr>
              <w:t>はどの要素に対応していますか。</w:t>
            </w:r>
          </w:p>
          <w:p w14:paraId="0CFACC6D" w14:textId="603B6354" w:rsidR="006D1B97" w:rsidRPr="00F80676" w:rsidRDefault="002476CD" w:rsidP="006D1B97">
            <w:pPr>
              <w:rPr>
                <w:rFonts w:cs="Arial"/>
                <w:i/>
                <w:lang w:eastAsia="ja-JP"/>
              </w:rPr>
            </w:pPr>
            <w:r w:rsidRPr="00F80676">
              <w:rPr>
                <w:rFonts w:cs="Arial"/>
                <w:i/>
                <w:lang w:val="en-US" w:eastAsia="ja-JP"/>
              </w:rPr>
              <w:t>ポリシー</w:t>
            </w:r>
            <w:r w:rsidR="00C7609A" w:rsidRPr="00F80676">
              <w:rPr>
                <w:rFonts w:cs="Arial"/>
                <w:i/>
                <w:lang w:val="en-US" w:eastAsia="ja-JP"/>
              </w:rPr>
              <w:t>は独立したガイドライン</w:t>
            </w:r>
            <w:r w:rsidR="00E975AB" w:rsidRPr="00F80676">
              <w:rPr>
                <w:rFonts w:cs="Arial"/>
                <w:i/>
                <w:lang w:val="en-US" w:eastAsia="ja-JP"/>
              </w:rPr>
              <w:t>とするか</w:t>
            </w:r>
            <w:r w:rsidR="00C7609A" w:rsidRPr="00F80676">
              <w:rPr>
                <w:rFonts w:cs="Arial"/>
                <w:i/>
                <w:lang w:val="en-US" w:eastAsia="ja-JP"/>
              </w:rPr>
              <w:t>、</w:t>
            </w:r>
            <w:r w:rsidR="00E02BE6" w:rsidRPr="00F80676">
              <w:rPr>
                <w:rFonts w:cs="Arial"/>
                <w:i/>
                <w:lang w:val="en-US" w:eastAsia="ja-JP"/>
              </w:rPr>
              <w:t>あるいは</w:t>
            </w:r>
            <w:r w:rsidR="00C7609A" w:rsidRPr="00F80676">
              <w:rPr>
                <w:rFonts w:cs="Arial"/>
                <w:i/>
                <w:lang w:val="en-US" w:eastAsia="ja-JP"/>
              </w:rPr>
              <w:t>広範な責任投資</w:t>
            </w:r>
            <w:r w:rsidRPr="00F80676">
              <w:rPr>
                <w:rFonts w:cs="Arial"/>
                <w:i/>
                <w:lang w:val="en-US" w:eastAsia="ja-JP"/>
              </w:rPr>
              <w:t>ポリシー</w:t>
            </w:r>
            <w:r w:rsidR="00C7609A" w:rsidRPr="00F80676">
              <w:rPr>
                <w:rFonts w:cs="Arial"/>
                <w:i/>
                <w:lang w:val="en-US" w:eastAsia="ja-JP"/>
              </w:rPr>
              <w:t>に含め</w:t>
            </w:r>
            <w:r w:rsidR="00E975AB" w:rsidRPr="00F80676">
              <w:rPr>
                <w:rFonts w:cs="Arial"/>
                <w:i/>
                <w:lang w:val="en-US" w:eastAsia="ja-JP"/>
              </w:rPr>
              <w:t>ることが可能です。</w:t>
            </w:r>
          </w:p>
        </w:tc>
      </w:tr>
      <w:tr w:rsidR="006D1B97" w:rsidRPr="00F80676" w14:paraId="4D045E61" w14:textId="77777777" w:rsidTr="00701E75">
        <w:trPr>
          <w:trHeight w:val="465"/>
        </w:trPr>
        <w:tc>
          <w:tcPr>
            <w:tcW w:w="14884" w:type="dxa"/>
            <w:gridSpan w:val="7"/>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hideMark/>
          </w:tcPr>
          <w:p w14:paraId="2D738B3F" w14:textId="534B160E" w:rsidR="001A0E22" w:rsidRPr="00F80676" w:rsidRDefault="001E1CA8" w:rsidP="00587E76">
            <w:pPr>
              <w:numPr>
                <w:ilvl w:val="0"/>
                <w:numId w:val="23"/>
              </w:numPr>
              <w:spacing w:line="276" w:lineRule="auto"/>
              <w:ind w:left="360"/>
              <w:textAlignment w:val="baseline"/>
              <w:rPr>
                <w:rFonts w:cs="Arial"/>
                <w:szCs w:val="16"/>
                <w:lang w:eastAsia="ja-JP"/>
              </w:rPr>
            </w:pPr>
            <w:r w:rsidRPr="00F80676">
              <w:rPr>
                <w:rFonts w:cs="Arial"/>
                <w:szCs w:val="16"/>
                <w:lang w:eastAsia="ja-JP"/>
              </w:rPr>
              <w:t>（</w:t>
            </w:r>
            <w:r w:rsidR="005E7E1B" w:rsidRPr="00F80676">
              <w:rPr>
                <w:rFonts w:cs="Arial"/>
                <w:szCs w:val="16"/>
                <w:lang w:eastAsia="ja-JP"/>
              </w:rPr>
              <w:t>A</w:t>
            </w:r>
            <w:r w:rsidRPr="00F80676">
              <w:rPr>
                <w:rFonts w:cs="Arial"/>
                <w:szCs w:val="16"/>
                <w:lang w:eastAsia="ja-JP"/>
              </w:rPr>
              <w:t>）</w:t>
            </w:r>
            <w:r w:rsidR="0040598C" w:rsidRPr="00F80676">
              <w:rPr>
                <w:rFonts w:cs="Arial"/>
                <w:szCs w:val="16"/>
                <w:lang w:eastAsia="ja-JP"/>
              </w:rPr>
              <w:t>主要な</w:t>
            </w:r>
            <w:r w:rsidR="005E4BC3" w:rsidRPr="00F80676">
              <w:rPr>
                <w:rFonts w:cs="Arial"/>
                <w:szCs w:val="16"/>
                <w:lang w:eastAsia="ja-JP"/>
              </w:rPr>
              <w:t>スチュワードシップ目標</w:t>
            </w:r>
          </w:p>
          <w:p w14:paraId="1E9F2512" w14:textId="281D2935" w:rsidR="000B3948" w:rsidRPr="00F80676" w:rsidRDefault="001E1CA8" w:rsidP="00572846">
            <w:pPr>
              <w:numPr>
                <w:ilvl w:val="0"/>
                <w:numId w:val="23"/>
              </w:numPr>
              <w:spacing w:line="276" w:lineRule="auto"/>
              <w:ind w:left="360"/>
              <w:textAlignment w:val="baseline"/>
              <w:rPr>
                <w:rFonts w:cs="Arial"/>
                <w:szCs w:val="16"/>
                <w:lang w:eastAsia="ja-JP"/>
              </w:rPr>
            </w:pPr>
            <w:r w:rsidRPr="00F80676">
              <w:rPr>
                <w:rFonts w:cs="Arial"/>
                <w:szCs w:val="16"/>
                <w:lang w:eastAsia="ja-JP"/>
              </w:rPr>
              <w:t>（</w:t>
            </w:r>
            <w:r w:rsidR="0023270D" w:rsidRPr="00F80676">
              <w:rPr>
                <w:rFonts w:cs="Arial"/>
                <w:szCs w:val="16"/>
                <w:lang w:eastAsia="ja-JP"/>
              </w:rPr>
              <w:t>B</w:t>
            </w:r>
            <w:r w:rsidRPr="00F80676">
              <w:rPr>
                <w:rFonts w:cs="Arial"/>
                <w:szCs w:val="16"/>
                <w:lang w:eastAsia="ja-JP"/>
              </w:rPr>
              <w:t>）</w:t>
            </w:r>
            <w:r w:rsidR="00946FF3" w:rsidRPr="00F80676">
              <w:rPr>
                <w:rFonts w:cs="Arial"/>
                <w:szCs w:val="16"/>
                <w:lang w:eastAsia="ja-JP"/>
              </w:rPr>
              <w:t>ESG</w:t>
            </w:r>
            <w:r w:rsidR="00946FF3" w:rsidRPr="00F80676">
              <w:rPr>
                <w:rFonts w:cs="Arial"/>
                <w:szCs w:val="16"/>
                <w:lang w:eastAsia="ja-JP"/>
              </w:rPr>
              <w:t>要因の優先順位付けアプローチおよびそれぞれのエンゲージメント</w:t>
            </w:r>
            <w:r w:rsidR="00FA772A">
              <w:rPr>
                <w:rFonts w:cs="Arial" w:hint="eastAsia"/>
                <w:szCs w:val="16"/>
                <w:lang w:eastAsia="ja-JP"/>
              </w:rPr>
              <w:t>課題</w:t>
            </w:r>
            <w:r w:rsidR="00946FF3" w:rsidRPr="00F80676">
              <w:rPr>
                <w:rFonts w:cs="Arial"/>
                <w:szCs w:val="16"/>
                <w:lang w:eastAsia="ja-JP"/>
              </w:rPr>
              <w:t>や</w:t>
            </w:r>
            <w:r w:rsidR="004B4399" w:rsidRPr="00F80676">
              <w:rPr>
                <w:rFonts w:cs="Arial"/>
                <w:szCs w:val="16"/>
                <w:lang w:eastAsia="ja-JP"/>
              </w:rPr>
              <w:t>ターゲット</w:t>
            </w:r>
            <w:r w:rsidR="000B3948" w:rsidRPr="00F80676">
              <w:rPr>
                <w:rFonts w:cs="Arial"/>
                <w:szCs w:val="16"/>
                <w:lang w:eastAsia="ja-JP"/>
              </w:rPr>
              <w:t>とのつながり</w:t>
            </w:r>
          </w:p>
          <w:p w14:paraId="716CDA92" w14:textId="34DBA284" w:rsidR="001A0E22" w:rsidRPr="00F80676" w:rsidRDefault="001E1CA8" w:rsidP="00587E76">
            <w:pPr>
              <w:numPr>
                <w:ilvl w:val="0"/>
                <w:numId w:val="23"/>
              </w:numPr>
              <w:spacing w:line="276" w:lineRule="auto"/>
              <w:ind w:left="360"/>
              <w:textAlignment w:val="baseline"/>
              <w:rPr>
                <w:rFonts w:cs="Arial"/>
                <w:szCs w:val="16"/>
                <w:lang w:eastAsia="ja-JP"/>
              </w:rPr>
            </w:pPr>
            <w:r w:rsidRPr="00F80676">
              <w:rPr>
                <w:rFonts w:cs="Arial"/>
                <w:szCs w:val="16"/>
                <w:lang w:eastAsia="ja-JP"/>
              </w:rPr>
              <w:t>（</w:t>
            </w:r>
            <w:r w:rsidR="0023270D" w:rsidRPr="00F80676">
              <w:rPr>
                <w:rFonts w:cs="Arial"/>
                <w:szCs w:val="16"/>
                <w:lang w:eastAsia="ja-JP"/>
              </w:rPr>
              <w:t>C</w:t>
            </w:r>
            <w:r w:rsidRPr="00F80676">
              <w:rPr>
                <w:rFonts w:cs="Arial"/>
                <w:szCs w:val="16"/>
                <w:lang w:eastAsia="ja-JP"/>
              </w:rPr>
              <w:t>）</w:t>
            </w:r>
            <w:r w:rsidR="00E26D83" w:rsidRPr="00F80676">
              <w:rPr>
                <w:rFonts w:cs="Arial"/>
                <w:szCs w:val="16"/>
                <w:lang w:eastAsia="ja-JP"/>
              </w:rPr>
              <w:t>対象</w:t>
            </w:r>
            <w:r w:rsidR="006F04FF" w:rsidRPr="00F80676">
              <w:rPr>
                <w:rFonts w:cs="Arial"/>
                <w:szCs w:val="16"/>
                <w:lang w:eastAsia="ja-JP"/>
              </w:rPr>
              <w:t>事業体</w:t>
            </w:r>
            <w:r w:rsidRPr="00F80676">
              <w:rPr>
                <w:rFonts w:cs="Arial"/>
                <w:szCs w:val="16"/>
                <w:lang w:eastAsia="ja-JP"/>
              </w:rPr>
              <w:t>（</w:t>
            </w:r>
            <w:r w:rsidR="000B3948" w:rsidRPr="00F80676">
              <w:rPr>
                <w:rFonts w:cs="Arial"/>
                <w:szCs w:val="16"/>
                <w:lang w:eastAsia="ja-JP"/>
              </w:rPr>
              <w:t>例：</w:t>
            </w:r>
            <w:r w:rsidR="00E26D83" w:rsidRPr="00F80676">
              <w:rPr>
                <w:rFonts w:cs="Arial"/>
                <w:szCs w:val="16"/>
                <w:lang w:eastAsia="ja-JP"/>
              </w:rPr>
              <w:t>企業か</w:t>
            </w:r>
            <w:r w:rsidR="000B3948" w:rsidRPr="00F80676">
              <w:rPr>
                <w:rFonts w:cs="Arial"/>
                <w:szCs w:val="16"/>
                <w:lang w:eastAsia="ja-JP"/>
              </w:rPr>
              <w:t>または</w:t>
            </w:r>
            <w:r w:rsidR="00E26D83" w:rsidRPr="00F80676">
              <w:rPr>
                <w:rFonts w:cs="Arial"/>
                <w:szCs w:val="16"/>
                <w:lang w:eastAsia="ja-JP"/>
              </w:rPr>
              <w:t>政府か</w:t>
            </w:r>
            <w:r w:rsidRPr="00F80676">
              <w:rPr>
                <w:rFonts w:cs="Arial"/>
                <w:szCs w:val="16"/>
                <w:lang w:eastAsia="ja-JP"/>
              </w:rPr>
              <w:t>）</w:t>
            </w:r>
            <w:r w:rsidR="00E26D83" w:rsidRPr="00F80676">
              <w:rPr>
                <w:rFonts w:cs="Arial"/>
                <w:szCs w:val="16"/>
                <w:lang w:eastAsia="ja-JP"/>
              </w:rPr>
              <w:t>に応じた優先順位付けアプローチ</w:t>
            </w:r>
          </w:p>
          <w:p w14:paraId="780A1303" w14:textId="5D7836C4" w:rsidR="001A0E22" w:rsidRPr="00F80676" w:rsidRDefault="001E1CA8" w:rsidP="00587E76">
            <w:pPr>
              <w:numPr>
                <w:ilvl w:val="0"/>
                <w:numId w:val="23"/>
              </w:numPr>
              <w:spacing w:line="276" w:lineRule="auto"/>
              <w:ind w:left="360"/>
              <w:textAlignment w:val="baseline"/>
              <w:rPr>
                <w:rFonts w:cs="Arial"/>
                <w:szCs w:val="16"/>
                <w:lang w:eastAsia="ja-JP"/>
              </w:rPr>
            </w:pPr>
            <w:r w:rsidRPr="00F80676">
              <w:rPr>
                <w:rFonts w:cs="Arial"/>
                <w:szCs w:val="16"/>
                <w:lang w:eastAsia="ja-JP"/>
              </w:rPr>
              <w:t>（</w:t>
            </w:r>
            <w:r w:rsidR="0023270D" w:rsidRPr="00F80676">
              <w:rPr>
                <w:rFonts w:cs="Arial"/>
                <w:szCs w:val="16"/>
                <w:lang w:eastAsia="ja-JP"/>
              </w:rPr>
              <w:t>D</w:t>
            </w:r>
            <w:r w:rsidRPr="00F80676">
              <w:rPr>
                <w:rFonts w:cs="Arial"/>
                <w:szCs w:val="16"/>
                <w:lang w:eastAsia="ja-JP"/>
              </w:rPr>
              <w:t>）</w:t>
            </w:r>
            <w:r w:rsidR="001E5E08" w:rsidRPr="00F80676">
              <w:rPr>
                <w:rFonts w:cs="Arial"/>
                <w:szCs w:val="16"/>
                <w:lang w:eastAsia="ja-JP"/>
              </w:rPr>
              <w:t>気候関連リスクと機会に対する具体的なアプローチ</w:t>
            </w:r>
          </w:p>
          <w:p w14:paraId="35886396" w14:textId="10667629" w:rsidR="001A0E22" w:rsidRPr="00F80676" w:rsidRDefault="001E1CA8" w:rsidP="00587E76">
            <w:pPr>
              <w:numPr>
                <w:ilvl w:val="0"/>
                <w:numId w:val="23"/>
              </w:numPr>
              <w:spacing w:line="276" w:lineRule="auto"/>
              <w:ind w:left="360"/>
              <w:textAlignment w:val="baseline"/>
              <w:rPr>
                <w:rFonts w:cs="Arial"/>
                <w:szCs w:val="16"/>
                <w:lang w:eastAsia="ja-JP"/>
              </w:rPr>
            </w:pPr>
            <w:r w:rsidRPr="00F80676">
              <w:rPr>
                <w:rFonts w:cs="Arial"/>
                <w:szCs w:val="16"/>
                <w:lang w:eastAsia="ja-JP"/>
              </w:rPr>
              <w:t>（</w:t>
            </w:r>
            <w:r w:rsidR="0023270D" w:rsidRPr="00F80676">
              <w:rPr>
                <w:rFonts w:cs="Arial"/>
                <w:szCs w:val="16"/>
                <w:lang w:eastAsia="ja-JP"/>
              </w:rPr>
              <w:t>E</w:t>
            </w:r>
            <w:r w:rsidRPr="00F80676">
              <w:rPr>
                <w:rFonts w:cs="Arial"/>
                <w:szCs w:val="16"/>
                <w:lang w:eastAsia="ja-JP"/>
              </w:rPr>
              <w:t>）</w:t>
            </w:r>
            <w:r w:rsidR="008769AC" w:rsidRPr="00F80676">
              <w:rPr>
                <w:rFonts w:cs="Arial"/>
                <w:szCs w:val="16"/>
                <w:lang w:eastAsia="ja-JP"/>
              </w:rPr>
              <w:t>組織全体での</w:t>
            </w:r>
            <w:r w:rsidR="007A66FD" w:rsidRPr="00F80676">
              <w:rPr>
                <w:rFonts w:cs="Arial"/>
                <w:szCs w:val="16"/>
                <w:lang w:eastAsia="ja-JP"/>
              </w:rPr>
              <w:t>スチュワードシップ</w:t>
            </w:r>
            <w:r w:rsidR="008769AC" w:rsidRPr="00F80676">
              <w:rPr>
                <w:rFonts w:cs="Arial"/>
                <w:szCs w:val="16"/>
                <w:lang w:eastAsia="ja-JP"/>
              </w:rPr>
              <w:t>・ツールの使用</w:t>
            </w:r>
            <w:r w:rsidRPr="00F80676">
              <w:rPr>
                <w:rFonts w:cs="Arial"/>
                <w:szCs w:val="16"/>
                <w:lang w:eastAsia="ja-JP"/>
              </w:rPr>
              <w:t>（</w:t>
            </w:r>
            <w:r w:rsidR="00D71BE1" w:rsidRPr="00F80676">
              <w:rPr>
                <w:rFonts w:cs="Arial"/>
                <w:szCs w:val="16"/>
                <w:lang w:eastAsia="ja-JP"/>
              </w:rPr>
              <w:t>範囲外</w:t>
            </w:r>
            <w:r w:rsidR="00797FC0" w:rsidRPr="00F80676">
              <w:rPr>
                <w:rFonts w:cs="Arial"/>
                <w:szCs w:val="16"/>
                <w:lang w:eastAsia="ja-JP"/>
              </w:rPr>
              <w:t>のツールがある場合にはどのツールか、いつ、どのように、誰</w:t>
            </w:r>
            <w:r w:rsidRPr="00F80676">
              <w:rPr>
                <w:rFonts w:cs="Arial"/>
                <w:szCs w:val="16"/>
                <w:lang w:eastAsia="ja-JP"/>
              </w:rPr>
              <w:t>（</w:t>
            </w:r>
            <w:r w:rsidR="000B3948" w:rsidRPr="00F80676">
              <w:rPr>
                <w:rFonts w:cs="Arial"/>
                <w:szCs w:val="16"/>
                <w:lang w:eastAsia="ja-JP"/>
              </w:rPr>
              <w:t>例：</w:t>
            </w:r>
            <w:r w:rsidR="00797FC0" w:rsidRPr="00F80676">
              <w:rPr>
                <w:rFonts w:cs="Arial"/>
                <w:szCs w:val="16"/>
                <w:lang w:eastAsia="ja-JP"/>
              </w:rPr>
              <w:t>スペシャリスト</w:t>
            </w:r>
            <w:r w:rsidR="00824D0F" w:rsidRPr="00F80676">
              <w:rPr>
                <w:rFonts w:cs="Arial"/>
                <w:szCs w:val="16"/>
                <w:lang w:eastAsia="ja-JP"/>
              </w:rPr>
              <w:t>・チーム、投資チーム、</w:t>
            </w:r>
            <w:r w:rsidR="002C0F29" w:rsidRPr="00F80676">
              <w:rPr>
                <w:rFonts w:cs="Arial"/>
                <w:szCs w:val="16"/>
                <w:lang w:eastAsia="ja-JP"/>
              </w:rPr>
              <w:t>サービス・プロバイダー</w:t>
            </w:r>
            <w:r w:rsidR="00824D0F" w:rsidRPr="00F80676">
              <w:rPr>
                <w:rFonts w:cs="Arial"/>
                <w:szCs w:val="16"/>
                <w:lang w:eastAsia="ja-JP"/>
              </w:rPr>
              <w:t>、外部の投資運用会社など</w:t>
            </w:r>
            <w:r w:rsidRPr="00F80676">
              <w:rPr>
                <w:rFonts w:cs="Arial"/>
                <w:szCs w:val="16"/>
                <w:lang w:eastAsia="ja-JP"/>
              </w:rPr>
              <w:t>）</w:t>
            </w:r>
            <w:r w:rsidR="00797FC0" w:rsidRPr="00F80676">
              <w:rPr>
                <w:rFonts w:cs="Arial"/>
                <w:szCs w:val="16"/>
                <w:lang w:eastAsia="ja-JP"/>
              </w:rPr>
              <w:t>が各種ツールを使用しているかを含みます</w:t>
            </w:r>
            <w:r w:rsidRPr="00F80676">
              <w:rPr>
                <w:rFonts w:cs="Arial"/>
                <w:szCs w:val="16"/>
                <w:lang w:eastAsia="ja-JP"/>
              </w:rPr>
              <w:t>）</w:t>
            </w:r>
          </w:p>
          <w:p w14:paraId="4C6130F5" w14:textId="69A4EDDE" w:rsidR="001A0E22" w:rsidRPr="00F80676" w:rsidRDefault="001E1CA8" w:rsidP="00587E76">
            <w:pPr>
              <w:numPr>
                <w:ilvl w:val="0"/>
                <w:numId w:val="23"/>
              </w:numPr>
              <w:spacing w:line="276" w:lineRule="auto"/>
              <w:ind w:left="360"/>
              <w:textAlignment w:val="baseline"/>
              <w:rPr>
                <w:rFonts w:cs="Arial"/>
                <w:szCs w:val="16"/>
                <w:lang w:eastAsia="ja-JP"/>
              </w:rPr>
            </w:pPr>
            <w:r w:rsidRPr="00F80676">
              <w:rPr>
                <w:rFonts w:cs="Arial"/>
                <w:szCs w:val="16"/>
                <w:lang w:eastAsia="ja-JP"/>
              </w:rPr>
              <w:t>（</w:t>
            </w:r>
            <w:r w:rsidR="0023270D" w:rsidRPr="00F80676">
              <w:rPr>
                <w:rFonts w:cs="Arial"/>
                <w:szCs w:val="16"/>
                <w:lang w:eastAsia="ja-JP"/>
              </w:rPr>
              <w:t>F</w:t>
            </w:r>
            <w:r w:rsidRPr="00F80676">
              <w:rPr>
                <w:rFonts w:cs="Arial"/>
                <w:szCs w:val="16"/>
                <w:lang w:eastAsia="ja-JP"/>
              </w:rPr>
              <w:t>）</w:t>
            </w:r>
            <w:r w:rsidR="0028011A" w:rsidRPr="00F80676">
              <w:rPr>
                <w:rFonts w:cs="Arial"/>
                <w:szCs w:val="16"/>
                <w:lang w:eastAsia="ja-JP"/>
              </w:rPr>
              <w:t>特定の組織内のチーム</w:t>
            </w:r>
            <w:r w:rsidRPr="00F80676">
              <w:rPr>
                <w:rFonts w:cs="Arial"/>
                <w:szCs w:val="16"/>
                <w:lang w:eastAsia="ja-JP"/>
              </w:rPr>
              <w:t>（</w:t>
            </w:r>
            <w:r w:rsidR="000B3948" w:rsidRPr="00F80676">
              <w:rPr>
                <w:rFonts w:cs="Arial"/>
                <w:szCs w:val="16"/>
                <w:lang w:eastAsia="ja-JP"/>
              </w:rPr>
              <w:t>例：</w:t>
            </w:r>
            <w:r w:rsidR="0028011A" w:rsidRPr="00F80676">
              <w:rPr>
                <w:rFonts w:cs="Arial"/>
                <w:szCs w:val="16"/>
                <w:lang w:eastAsia="ja-JP"/>
              </w:rPr>
              <w:t>スペシャリスト・チーム、投資チームなど</w:t>
            </w:r>
            <w:r w:rsidRPr="00F80676">
              <w:rPr>
                <w:rFonts w:cs="Arial"/>
                <w:szCs w:val="16"/>
                <w:lang w:eastAsia="ja-JP"/>
              </w:rPr>
              <w:t>）</w:t>
            </w:r>
            <w:r w:rsidR="00196EE8" w:rsidRPr="00F80676">
              <w:rPr>
                <w:rFonts w:cs="Arial"/>
                <w:szCs w:val="16"/>
                <w:lang w:eastAsia="ja-JP"/>
              </w:rPr>
              <w:t>に対するスチュワードシップ・ツール</w:t>
            </w:r>
            <w:r w:rsidR="0028011A" w:rsidRPr="00F80676">
              <w:rPr>
                <w:rFonts w:cs="Arial"/>
                <w:szCs w:val="16"/>
                <w:lang w:eastAsia="ja-JP"/>
              </w:rPr>
              <w:t>の使用</w:t>
            </w:r>
          </w:p>
          <w:p w14:paraId="479FFB13" w14:textId="06806951" w:rsidR="001A0E22" w:rsidRPr="00F80676" w:rsidRDefault="001E1CA8" w:rsidP="00587E76">
            <w:pPr>
              <w:numPr>
                <w:ilvl w:val="0"/>
                <w:numId w:val="23"/>
              </w:numPr>
              <w:spacing w:line="276" w:lineRule="auto"/>
              <w:ind w:left="360"/>
              <w:textAlignment w:val="baseline"/>
              <w:rPr>
                <w:rFonts w:cs="Arial"/>
                <w:szCs w:val="16"/>
                <w:lang w:eastAsia="ja-JP"/>
              </w:rPr>
            </w:pPr>
            <w:r w:rsidRPr="00F80676">
              <w:rPr>
                <w:rFonts w:cs="Arial"/>
                <w:szCs w:val="16"/>
                <w:lang w:eastAsia="ja-JP"/>
              </w:rPr>
              <w:t>（</w:t>
            </w:r>
            <w:r w:rsidR="0023270D" w:rsidRPr="00F80676">
              <w:rPr>
                <w:rFonts w:cs="Arial"/>
                <w:szCs w:val="16"/>
                <w:lang w:eastAsia="ja-JP"/>
              </w:rPr>
              <w:t>G</w:t>
            </w:r>
            <w:r w:rsidRPr="00F80676">
              <w:rPr>
                <w:rFonts w:cs="Arial"/>
                <w:szCs w:val="16"/>
                <w:lang w:eastAsia="ja-JP"/>
              </w:rPr>
              <w:t>）</w:t>
            </w:r>
            <w:r w:rsidR="0076690F" w:rsidRPr="00F80676">
              <w:rPr>
                <w:rFonts w:cs="Arial"/>
                <w:szCs w:val="16"/>
                <w:lang w:eastAsia="ja-JP"/>
              </w:rPr>
              <w:t>特定の組織外のチーム</w:t>
            </w:r>
            <w:r w:rsidRPr="00F80676">
              <w:rPr>
                <w:rFonts w:cs="Arial"/>
                <w:szCs w:val="16"/>
                <w:lang w:eastAsia="ja-JP"/>
              </w:rPr>
              <w:t>（</w:t>
            </w:r>
            <w:r w:rsidR="000B3948" w:rsidRPr="00F80676">
              <w:rPr>
                <w:rFonts w:cs="Arial"/>
                <w:szCs w:val="16"/>
                <w:lang w:eastAsia="ja-JP"/>
              </w:rPr>
              <w:t>例：</w:t>
            </w:r>
            <w:r w:rsidR="002C0F29" w:rsidRPr="00F80676">
              <w:rPr>
                <w:rFonts w:cs="Arial"/>
                <w:szCs w:val="16"/>
                <w:lang w:eastAsia="ja-JP"/>
              </w:rPr>
              <w:t>サービス・プロバイダー</w:t>
            </w:r>
            <w:r w:rsidR="0076690F" w:rsidRPr="00F80676">
              <w:rPr>
                <w:rFonts w:cs="Arial"/>
                <w:szCs w:val="16"/>
                <w:lang w:eastAsia="ja-JP"/>
              </w:rPr>
              <w:t>、外部の投資運用会社など</w:t>
            </w:r>
            <w:r w:rsidRPr="00F80676">
              <w:rPr>
                <w:rFonts w:cs="Arial"/>
                <w:szCs w:val="16"/>
                <w:lang w:eastAsia="ja-JP"/>
              </w:rPr>
              <w:t>）</w:t>
            </w:r>
            <w:r w:rsidR="00196EE8" w:rsidRPr="00F80676">
              <w:rPr>
                <w:rFonts w:cs="Arial"/>
                <w:szCs w:val="16"/>
                <w:lang w:eastAsia="ja-JP"/>
              </w:rPr>
              <w:t>に対するスチュワードシップ・ツール</w:t>
            </w:r>
            <w:r w:rsidR="0076690F" w:rsidRPr="00F80676">
              <w:rPr>
                <w:rFonts w:cs="Arial"/>
                <w:szCs w:val="16"/>
                <w:lang w:eastAsia="ja-JP"/>
              </w:rPr>
              <w:t>の使用</w:t>
            </w:r>
          </w:p>
          <w:p w14:paraId="5F6FDA19" w14:textId="3BC63508" w:rsidR="001A0E22" w:rsidRPr="00F80676" w:rsidRDefault="001E1CA8" w:rsidP="00587E76">
            <w:pPr>
              <w:numPr>
                <w:ilvl w:val="0"/>
                <w:numId w:val="23"/>
              </w:numPr>
              <w:spacing w:line="276" w:lineRule="auto"/>
              <w:ind w:left="360"/>
              <w:textAlignment w:val="baseline"/>
              <w:rPr>
                <w:rFonts w:cs="Arial"/>
                <w:szCs w:val="16"/>
                <w:lang w:eastAsia="ja-JP"/>
              </w:rPr>
            </w:pPr>
            <w:r w:rsidRPr="00F80676">
              <w:rPr>
                <w:rFonts w:cs="Arial"/>
                <w:szCs w:val="16"/>
                <w:lang w:eastAsia="ja-JP"/>
              </w:rPr>
              <w:t>（</w:t>
            </w:r>
            <w:r w:rsidR="0023270D" w:rsidRPr="00F80676">
              <w:rPr>
                <w:rFonts w:cs="Arial"/>
                <w:szCs w:val="16"/>
                <w:lang w:eastAsia="ja-JP"/>
              </w:rPr>
              <w:t>H</w:t>
            </w:r>
            <w:r w:rsidRPr="00F80676">
              <w:rPr>
                <w:rFonts w:cs="Arial"/>
                <w:szCs w:val="16"/>
                <w:lang w:eastAsia="ja-JP"/>
              </w:rPr>
              <w:t>）</w:t>
            </w:r>
            <w:r w:rsidR="009602E9" w:rsidRPr="00F80676">
              <w:rPr>
                <w:rFonts w:cs="Arial"/>
                <w:szCs w:val="16"/>
                <w:lang w:eastAsia="ja-JP"/>
              </w:rPr>
              <w:t>スチュワードシップ</w:t>
            </w:r>
            <w:r w:rsidR="00196EE8" w:rsidRPr="00F80676">
              <w:rPr>
                <w:rFonts w:cs="Arial"/>
                <w:szCs w:val="16"/>
                <w:lang w:eastAsia="ja-JP"/>
              </w:rPr>
              <w:t>での</w:t>
            </w:r>
            <w:r w:rsidR="009602E9" w:rsidRPr="00F80676">
              <w:rPr>
                <w:rFonts w:cs="Arial"/>
                <w:szCs w:val="16"/>
                <w:lang w:eastAsia="ja-JP"/>
              </w:rPr>
              <w:t>協働に対するアプローチ</w:t>
            </w:r>
          </w:p>
          <w:p w14:paraId="610ED4E3" w14:textId="749870F9" w:rsidR="001A0E22" w:rsidRPr="00F80676" w:rsidRDefault="001E1CA8" w:rsidP="00587E76">
            <w:pPr>
              <w:numPr>
                <w:ilvl w:val="0"/>
                <w:numId w:val="23"/>
              </w:numPr>
              <w:spacing w:line="276" w:lineRule="auto"/>
              <w:ind w:left="360"/>
              <w:textAlignment w:val="baseline"/>
              <w:rPr>
                <w:rFonts w:cs="Arial"/>
                <w:szCs w:val="16"/>
                <w:lang w:eastAsia="ja-JP"/>
              </w:rPr>
            </w:pPr>
            <w:r w:rsidRPr="00F80676">
              <w:rPr>
                <w:rFonts w:cs="Arial"/>
                <w:szCs w:val="16"/>
                <w:lang w:eastAsia="ja-JP"/>
              </w:rPr>
              <w:t>（</w:t>
            </w:r>
            <w:r w:rsidR="0023270D" w:rsidRPr="00F80676">
              <w:rPr>
                <w:rFonts w:cs="Arial"/>
                <w:szCs w:val="16"/>
                <w:lang w:eastAsia="ja-JP"/>
              </w:rPr>
              <w:t>I</w:t>
            </w:r>
            <w:r w:rsidRPr="00F80676">
              <w:rPr>
                <w:rFonts w:cs="Arial"/>
                <w:szCs w:val="16"/>
                <w:lang w:eastAsia="ja-JP"/>
              </w:rPr>
              <w:t>）</w:t>
            </w:r>
            <w:r w:rsidR="009602E9" w:rsidRPr="00F80676">
              <w:rPr>
                <w:rFonts w:cs="Arial"/>
                <w:szCs w:val="16"/>
                <w:lang w:eastAsia="ja-JP"/>
              </w:rPr>
              <w:t>エスカレーション戦略</w:t>
            </w:r>
          </w:p>
          <w:p w14:paraId="1109E036" w14:textId="70BAEAD8" w:rsidR="001A0E22" w:rsidRPr="00F80676" w:rsidRDefault="001E1CA8" w:rsidP="00587E76">
            <w:pPr>
              <w:numPr>
                <w:ilvl w:val="0"/>
                <w:numId w:val="23"/>
              </w:numPr>
              <w:spacing w:line="276" w:lineRule="auto"/>
              <w:ind w:left="360"/>
              <w:textAlignment w:val="baseline"/>
              <w:rPr>
                <w:rFonts w:cs="Arial"/>
                <w:szCs w:val="16"/>
                <w:lang w:eastAsia="en-GB"/>
              </w:rPr>
            </w:pPr>
            <w:r w:rsidRPr="00F80676">
              <w:rPr>
                <w:rFonts w:cs="Arial"/>
                <w:szCs w:val="16"/>
                <w:lang w:eastAsia="en-GB"/>
              </w:rPr>
              <w:t>（</w:t>
            </w:r>
            <w:r w:rsidR="0023270D" w:rsidRPr="00F80676">
              <w:rPr>
                <w:rFonts w:cs="Arial"/>
                <w:szCs w:val="16"/>
                <w:lang w:eastAsia="en-GB"/>
              </w:rPr>
              <w:t>J</w:t>
            </w:r>
            <w:r w:rsidRPr="00F80676">
              <w:rPr>
                <w:rFonts w:cs="Arial"/>
                <w:szCs w:val="16"/>
                <w:lang w:eastAsia="en-GB"/>
              </w:rPr>
              <w:t>）</w:t>
            </w:r>
            <w:r w:rsidR="009602E9" w:rsidRPr="00F80676">
              <w:rPr>
                <w:rFonts w:cs="Arial"/>
                <w:szCs w:val="16"/>
                <w:lang w:eastAsia="ja-JP"/>
              </w:rPr>
              <w:t>利益相反</w:t>
            </w:r>
          </w:p>
          <w:p w14:paraId="42EB1FA1" w14:textId="29076808" w:rsidR="001A0E22" w:rsidRPr="00F80676" w:rsidRDefault="001E1CA8" w:rsidP="00587E76">
            <w:pPr>
              <w:numPr>
                <w:ilvl w:val="0"/>
                <w:numId w:val="23"/>
              </w:numPr>
              <w:spacing w:line="276" w:lineRule="auto"/>
              <w:ind w:left="360"/>
              <w:textAlignment w:val="baseline"/>
              <w:rPr>
                <w:rFonts w:cs="Arial"/>
                <w:szCs w:val="16"/>
                <w:lang w:eastAsia="ja-JP"/>
              </w:rPr>
            </w:pPr>
            <w:r w:rsidRPr="00F80676">
              <w:rPr>
                <w:rFonts w:cs="Arial"/>
                <w:szCs w:val="16"/>
                <w:lang w:eastAsia="ja-JP"/>
              </w:rPr>
              <w:t>（</w:t>
            </w:r>
            <w:r w:rsidR="0023270D" w:rsidRPr="00F80676">
              <w:rPr>
                <w:rFonts w:cs="Arial"/>
                <w:szCs w:val="16"/>
                <w:lang w:eastAsia="ja-JP"/>
              </w:rPr>
              <w:t>K</w:t>
            </w:r>
            <w:r w:rsidRPr="00F80676">
              <w:rPr>
                <w:rFonts w:cs="Arial"/>
                <w:szCs w:val="16"/>
                <w:lang w:eastAsia="ja-JP"/>
              </w:rPr>
              <w:t>）</w:t>
            </w:r>
            <w:r w:rsidR="00026D49" w:rsidRPr="00F80676">
              <w:rPr>
                <w:rFonts w:cs="Arial"/>
                <w:szCs w:val="16"/>
                <w:lang w:eastAsia="ja-JP"/>
              </w:rPr>
              <w:t>スチュワードシップ</w:t>
            </w:r>
            <w:r w:rsidR="000B3948" w:rsidRPr="00F80676">
              <w:rPr>
                <w:rFonts w:cs="Arial"/>
                <w:szCs w:val="16"/>
                <w:lang w:eastAsia="ja-JP"/>
              </w:rPr>
              <w:t>・ポリシー</w:t>
            </w:r>
            <w:r w:rsidR="00093192" w:rsidRPr="00F80676">
              <w:rPr>
                <w:rFonts w:cs="Arial"/>
                <w:szCs w:val="16"/>
                <w:lang w:eastAsia="ja-JP"/>
              </w:rPr>
              <w:t>がどのように実施されているか、どの要素が必須かについての詳細</w:t>
            </w:r>
            <w:r w:rsidRPr="00F80676">
              <w:rPr>
                <w:rFonts w:cs="Arial"/>
                <w:szCs w:val="16"/>
                <w:lang w:eastAsia="ja-JP"/>
              </w:rPr>
              <w:t>（</w:t>
            </w:r>
            <w:r w:rsidR="00093192" w:rsidRPr="00F80676">
              <w:rPr>
                <w:rFonts w:cs="Arial"/>
                <w:szCs w:val="16"/>
                <w:lang w:eastAsia="ja-JP"/>
              </w:rPr>
              <w:t>どのように、いつ、その</w:t>
            </w:r>
            <w:r w:rsidR="000B3948" w:rsidRPr="00F80676">
              <w:rPr>
                <w:rFonts w:cs="Arial"/>
                <w:szCs w:val="16"/>
                <w:lang w:eastAsia="ja-JP"/>
              </w:rPr>
              <w:t>ポリシー</w:t>
            </w:r>
            <w:r w:rsidR="00093192" w:rsidRPr="00F80676">
              <w:rPr>
                <w:rFonts w:cs="Arial"/>
                <w:szCs w:val="16"/>
                <w:lang w:eastAsia="ja-JP"/>
              </w:rPr>
              <w:t>を</w:t>
            </w:r>
            <w:r w:rsidR="001B2A34" w:rsidRPr="00F80676">
              <w:rPr>
                <w:rFonts w:cs="Arial"/>
                <w:szCs w:val="16"/>
                <w:lang w:eastAsia="ja-JP"/>
              </w:rPr>
              <w:t>覆すことができるかを含みます</w:t>
            </w:r>
            <w:r w:rsidRPr="00F80676">
              <w:rPr>
                <w:rFonts w:cs="Arial"/>
                <w:szCs w:val="16"/>
                <w:lang w:eastAsia="ja-JP"/>
              </w:rPr>
              <w:t>）</w:t>
            </w:r>
          </w:p>
          <w:p w14:paraId="51293D2D" w14:textId="75B16EBD" w:rsidR="001A0E22" w:rsidRPr="00F80676" w:rsidRDefault="001E1CA8" w:rsidP="00587E76">
            <w:pPr>
              <w:numPr>
                <w:ilvl w:val="0"/>
                <w:numId w:val="23"/>
              </w:numPr>
              <w:spacing w:line="276" w:lineRule="auto"/>
              <w:ind w:left="360"/>
              <w:textAlignment w:val="baseline"/>
              <w:rPr>
                <w:rFonts w:cs="Arial"/>
                <w:szCs w:val="16"/>
                <w:lang w:eastAsia="ja-JP"/>
              </w:rPr>
            </w:pPr>
            <w:r w:rsidRPr="00F80676">
              <w:rPr>
                <w:rFonts w:cs="Arial"/>
                <w:szCs w:val="16"/>
                <w:lang w:eastAsia="ja-JP"/>
              </w:rPr>
              <w:t>（</w:t>
            </w:r>
            <w:r w:rsidR="0023270D" w:rsidRPr="00F80676">
              <w:rPr>
                <w:rFonts w:cs="Arial"/>
                <w:szCs w:val="16"/>
                <w:lang w:eastAsia="ja-JP"/>
              </w:rPr>
              <w:t>L</w:t>
            </w:r>
            <w:r w:rsidRPr="00F80676">
              <w:rPr>
                <w:rFonts w:cs="Arial"/>
                <w:szCs w:val="16"/>
                <w:lang w:eastAsia="ja-JP"/>
              </w:rPr>
              <w:t>）</w:t>
            </w:r>
            <w:r w:rsidR="001B2A34" w:rsidRPr="00F80676">
              <w:rPr>
                <w:rFonts w:cs="Arial"/>
                <w:szCs w:val="16"/>
                <w:lang w:eastAsia="ja-JP"/>
              </w:rPr>
              <w:t>投資の意思決定</w:t>
            </w:r>
            <w:r w:rsidR="00205D3F" w:rsidRPr="00F80676">
              <w:rPr>
                <w:rFonts w:cs="Arial"/>
                <w:szCs w:val="16"/>
                <w:lang w:eastAsia="ja-JP"/>
              </w:rPr>
              <w:t>に</w:t>
            </w:r>
            <w:r w:rsidR="00784228" w:rsidRPr="00F80676">
              <w:rPr>
                <w:rFonts w:cs="Arial"/>
                <w:szCs w:val="16"/>
                <w:lang w:eastAsia="ja-JP"/>
              </w:rPr>
              <w:t>寄与</w:t>
            </w:r>
            <w:r w:rsidR="00205D3F" w:rsidRPr="00F80676">
              <w:rPr>
                <w:rFonts w:cs="Arial"/>
                <w:szCs w:val="16"/>
                <w:lang w:eastAsia="ja-JP"/>
              </w:rPr>
              <w:t>するために</w:t>
            </w:r>
            <w:r w:rsidR="001B2A34" w:rsidRPr="00F80676">
              <w:rPr>
                <w:rFonts w:cs="Arial"/>
                <w:szCs w:val="16"/>
                <w:lang w:eastAsia="ja-JP"/>
              </w:rPr>
              <w:t>組織全体でスチュワードシップの取り組みや結果</w:t>
            </w:r>
            <w:r w:rsidR="00ED2858" w:rsidRPr="00F80676">
              <w:rPr>
                <w:rFonts w:cs="Arial"/>
                <w:szCs w:val="16"/>
                <w:lang w:eastAsia="ja-JP"/>
              </w:rPr>
              <w:t>を</w:t>
            </w:r>
            <w:r w:rsidR="001B2A34" w:rsidRPr="00F80676">
              <w:rPr>
                <w:rFonts w:cs="Arial"/>
                <w:szCs w:val="16"/>
                <w:lang w:eastAsia="ja-JP"/>
              </w:rPr>
              <w:t>どう伝達</w:t>
            </w:r>
            <w:r w:rsidR="00ED2858" w:rsidRPr="00F80676">
              <w:rPr>
                <w:rFonts w:cs="Arial"/>
                <w:szCs w:val="16"/>
                <w:lang w:eastAsia="ja-JP"/>
              </w:rPr>
              <w:t>すべき</w:t>
            </w:r>
            <w:r w:rsidR="001B2A34" w:rsidRPr="00F80676">
              <w:rPr>
                <w:rFonts w:cs="Arial"/>
                <w:szCs w:val="16"/>
                <w:lang w:eastAsia="ja-JP"/>
              </w:rPr>
              <w:t>か、およびその逆</w:t>
            </w:r>
            <w:r w:rsidR="00487107" w:rsidRPr="00F80676">
              <w:rPr>
                <w:rFonts w:cs="Arial"/>
                <w:szCs w:val="16"/>
                <w:lang w:eastAsia="ja-JP"/>
              </w:rPr>
              <w:t>方向の伝達をどう行うべきか</w:t>
            </w:r>
          </w:p>
          <w:p w14:paraId="4F8F718F" w14:textId="18D927B3" w:rsidR="006D1B97" w:rsidRPr="00F80676" w:rsidRDefault="001E1CA8" w:rsidP="00587E76">
            <w:pPr>
              <w:numPr>
                <w:ilvl w:val="0"/>
                <w:numId w:val="24"/>
              </w:numPr>
              <w:spacing w:line="276" w:lineRule="auto"/>
              <w:ind w:left="360"/>
              <w:textAlignment w:val="baseline"/>
              <w:rPr>
                <w:rFonts w:cs="Arial"/>
                <w:sz w:val="16"/>
                <w:szCs w:val="16"/>
                <w:lang w:eastAsia="ja-JP"/>
              </w:rPr>
            </w:pPr>
            <w:r w:rsidRPr="00F80676">
              <w:rPr>
                <w:rFonts w:cs="Arial"/>
                <w:szCs w:val="16"/>
                <w:lang w:eastAsia="ja-JP"/>
              </w:rPr>
              <w:t>（</w:t>
            </w:r>
            <w:r w:rsidR="0023270D" w:rsidRPr="00F80676">
              <w:rPr>
                <w:rFonts w:cs="Arial"/>
                <w:szCs w:val="16"/>
                <w:lang w:eastAsia="ja-JP"/>
              </w:rPr>
              <w:t>M</w:t>
            </w:r>
            <w:r w:rsidRPr="00F80676">
              <w:rPr>
                <w:rFonts w:cs="Arial"/>
                <w:szCs w:val="16"/>
                <w:lang w:eastAsia="ja-JP"/>
              </w:rPr>
              <w:t>）</w:t>
            </w:r>
            <w:r w:rsidR="00ED2858" w:rsidRPr="00F80676">
              <w:rPr>
                <w:rFonts w:cs="Arial"/>
                <w:szCs w:val="16"/>
                <w:lang w:eastAsia="ja-JP"/>
              </w:rPr>
              <w:t>当組織のスチュワードシップ</w:t>
            </w:r>
            <w:r w:rsidR="00784228" w:rsidRPr="00F80676">
              <w:rPr>
                <w:rFonts w:cs="Arial"/>
                <w:szCs w:val="16"/>
                <w:lang w:eastAsia="ja-JP"/>
              </w:rPr>
              <w:t>・ポリシー</w:t>
            </w:r>
            <w:r w:rsidR="00ED2858" w:rsidRPr="00F80676">
              <w:rPr>
                <w:rFonts w:cs="Arial"/>
                <w:szCs w:val="16"/>
                <w:lang w:eastAsia="ja-JP"/>
              </w:rPr>
              <w:t>には</w:t>
            </w:r>
            <w:r w:rsidR="001B2A34" w:rsidRPr="00F80676">
              <w:rPr>
                <w:rFonts w:cs="Arial"/>
                <w:szCs w:val="16"/>
                <w:lang w:eastAsia="ja-JP"/>
              </w:rPr>
              <w:t>上記要素のいずれも盛り込まれてい</w:t>
            </w:r>
            <w:r w:rsidR="00D93C31" w:rsidRPr="00F80676">
              <w:rPr>
                <w:rFonts w:cs="Arial"/>
                <w:szCs w:val="16"/>
                <w:lang w:eastAsia="ja-JP"/>
              </w:rPr>
              <w:t>ません</w:t>
            </w:r>
          </w:p>
        </w:tc>
      </w:tr>
      <w:tr w:rsidR="006D1B97" w:rsidRPr="00F80676" w14:paraId="58BF337B" w14:textId="77777777" w:rsidTr="00701E75">
        <w:trPr>
          <w:trHeight w:val="300"/>
        </w:trPr>
        <w:tc>
          <w:tcPr>
            <w:tcW w:w="14884" w:type="dxa"/>
            <w:gridSpan w:val="7"/>
            <w:tcBorders>
              <w:left w:val="nil"/>
              <w:right w:val="nil"/>
            </w:tcBorders>
            <w:shd w:val="clear" w:color="auto" w:fill="FFFFFF" w:themeFill="background1"/>
            <w:tcMar>
              <w:top w:w="0" w:type="dxa"/>
              <w:bottom w:w="0" w:type="dxa"/>
            </w:tcMar>
            <w:vAlign w:val="center"/>
          </w:tcPr>
          <w:p w14:paraId="3BA58A80" w14:textId="77777777" w:rsidR="006D1B97" w:rsidRPr="00F80676" w:rsidRDefault="006D1B97" w:rsidP="00701E75">
            <w:pPr>
              <w:spacing w:line="240" w:lineRule="auto"/>
              <w:jc w:val="center"/>
              <w:textAlignment w:val="baseline"/>
              <w:rPr>
                <w:rStyle w:val="Hyperlink"/>
                <w:rFonts w:cs="Arial"/>
                <w:sz w:val="16"/>
                <w:szCs w:val="16"/>
                <w:lang w:eastAsia="ja-JP"/>
              </w:rPr>
            </w:pPr>
          </w:p>
        </w:tc>
      </w:tr>
      <w:tr w:rsidR="006D1B97" w:rsidRPr="00F80676" w14:paraId="7DA67CD7" w14:textId="77777777" w:rsidTr="00701E75">
        <w:trPr>
          <w:trHeight w:val="300"/>
        </w:trPr>
        <w:tc>
          <w:tcPr>
            <w:tcW w:w="14884" w:type="dxa"/>
            <w:gridSpan w:val="7"/>
            <w:shd w:val="clear" w:color="auto" w:fill="0070C0"/>
            <w:vAlign w:val="center"/>
          </w:tcPr>
          <w:p w14:paraId="3A26CD80" w14:textId="7F200A78" w:rsidR="006D1B97" w:rsidRPr="00F80676" w:rsidRDefault="007D7D88" w:rsidP="00701E75">
            <w:pPr>
              <w:rPr>
                <w:rStyle w:val="Hyperlink"/>
                <w:rFonts w:cs="Arial"/>
                <w:b/>
                <w:bCs/>
                <w:color w:val="FFFFFF" w:themeColor="background1"/>
                <w:sz w:val="18"/>
                <w:szCs w:val="18"/>
              </w:rPr>
            </w:pPr>
            <w:proofErr w:type="spellStart"/>
            <w:r w:rsidRPr="00F80676">
              <w:rPr>
                <w:rFonts w:cs="Arial"/>
                <w:b/>
                <w:bCs/>
                <w:color w:val="FFFFFF" w:themeColor="background1"/>
                <w:sz w:val="18"/>
                <w:szCs w:val="18"/>
                <w:lang w:val="en-US" w:eastAsia="en-GB"/>
              </w:rPr>
              <w:t>説明</w:t>
            </w:r>
            <w:proofErr w:type="spellEnd"/>
          </w:p>
        </w:tc>
      </w:tr>
      <w:tr w:rsidR="006D1B97" w:rsidRPr="00F80676" w14:paraId="4851ADF3" w14:textId="77777777" w:rsidTr="00701E75">
        <w:trPr>
          <w:trHeight w:val="300"/>
        </w:trPr>
        <w:tc>
          <w:tcPr>
            <w:tcW w:w="1841" w:type="dxa"/>
            <w:shd w:val="clear" w:color="auto" w:fill="auto"/>
            <w:vAlign w:val="center"/>
          </w:tcPr>
          <w:p w14:paraId="77104009" w14:textId="09A3A1D4" w:rsidR="006D1B97" w:rsidRPr="00F80676" w:rsidRDefault="00E70961" w:rsidP="00701E75">
            <w:pPr>
              <w:rPr>
                <w:rStyle w:val="Hyperlink"/>
                <w:rFonts w:cs="Arial"/>
                <w:b/>
                <w:sz w:val="16"/>
                <w:szCs w:val="16"/>
              </w:rPr>
            </w:pPr>
            <w:proofErr w:type="spellStart"/>
            <w:r w:rsidRPr="00F80676">
              <w:rPr>
                <w:rFonts w:cs="Arial"/>
                <w:b/>
                <w:sz w:val="16"/>
                <w:szCs w:val="16"/>
                <w:lang w:val="en-US"/>
              </w:rPr>
              <w:t>指標の目的</w:t>
            </w:r>
            <w:proofErr w:type="spellEnd"/>
          </w:p>
        </w:tc>
        <w:tc>
          <w:tcPr>
            <w:tcW w:w="13043" w:type="dxa"/>
            <w:gridSpan w:val="6"/>
            <w:shd w:val="clear" w:color="auto" w:fill="auto"/>
            <w:vAlign w:val="center"/>
          </w:tcPr>
          <w:p w14:paraId="457583E4" w14:textId="75AC4687" w:rsidR="006D1B97" w:rsidRPr="00F80676" w:rsidRDefault="00AB397E" w:rsidP="00701E75">
            <w:pPr>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本指標の目的は、</w:t>
            </w:r>
            <w:r w:rsidR="001235C9" w:rsidRPr="00F80676">
              <w:rPr>
                <w:rStyle w:val="Hyperlink"/>
                <w:rFonts w:cs="Arial"/>
                <w:color w:val="000000" w:themeColor="text1"/>
                <w:sz w:val="16"/>
                <w:szCs w:val="16"/>
                <w:lang w:eastAsia="ja-JP"/>
              </w:rPr>
              <w:t>署名機関が自らの</w:t>
            </w:r>
            <w:r w:rsidR="00026D49" w:rsidRPr="00F80676">
              <w:rPr>
                <w:rStyle w:val="Hyperlink"/>
                <w:rFonts w:cs="Arial"/>
                <w:color w:val="000000" w:themeColor="text1"/>
                <w:sz w:val="16"/>
                <w:szCs w:val="16"/>
                <w:lang w:eastAsia="ja-JP"/>
              </w:rPr>
              <w:t>スチュワードシップ</w:t>
            </w:r>
            <w:r w:rsidR="00F44171" w:rsidRPr="00F80676">
              <w:rPr>
                <w:rStyle w:val="Hyperlink"/>
                <w:rFonts w:cs="Arial"/>
                <w:color w:val="000000" w:themeColor="text1"/>
                <w:sz w:val="16"/>
                <w:szCs w:val="16"/>
                <w:lang w:eastAsia="ja-JP"/>
              </w:rPr>
              <w:t>・ポリシー</w:t>
            </w:r>
            <w:r w:rsidR="001235C9" w:rsidRPr="00F80676">
              <w:rPr>
                <w:rStyle w:val="Hyperlink"/>
                <w:rFonts w:cs="Arial"/>
                <w:color w:val="000000" w:themeColor="text1"/>
                <w:sz w:val="16"/>
                <w:szCs w:val="16"/>
                <w:lang w:eastAsia="ja-JP"/>
              </w:rPr>
              <w:t>にスチュワードシップの様々な側面を明記し、正式なものとしているかを特定する</w:t>
            </w:r>
            <w:r w:rsidR="000D6EAA" w:rsidRPr="00F80676">
              <w:rPr>
                <w:rStyle w:val="Hyperlink"/>
                <w:rFonts w:cs="Arial"/>
                <w:color w:val="000000" w:themeColor="text1"/>
                <w:sz w:val="16"/>
                <w:szCs w:val="16"/>
                <w:lang w:eastAsia="ja-JP"/>
              </w:rPr>
              <w:t>こと</w:t>
            </w:r>
            <w:r w:rsidRPr="00F80676">
              <w:rPr>
                <w:rStyle w:val="Hyperlink"/>
                <w:rFonts w:cs="Arial"/>
                <w:color w:val="000000" w:themeColor="text1"/>
                <w:sz w:val="16"/>
                <w:szCs w:val="16"/>
                <w:lang w:eastAsia="ja-JP"/>
              </w:rPr>
              <w:t>です</w:t>
            </w:r>
            <w:r w:rsidR="00F26648" w:rsidRPr="00F80676">
              <w:rPr>
                <w:rStyle w:val="Hyperlink"/>
                <w:rFonts w:cs="Arial"/>
                <w:color w:val="000000" w:themeColor="text1"/>
                <w:sz w:val="16"/>
                <w:szCs w:val="16"/>
                <w:lang w:eastAsia="ja-JP"/>
              </w:rPr>
              <w:t>。</w:t>
            </w:r>
            <w:r w:rsidR="001235C9" w:rsidRPr="00F80676">
              <w:rPr>
                <w:rStyle w:val="Hyperlink"/>
                <w:rFonts w:cs="Arial"/>
                <w:color w:val="000000" w:themeColor="text1"/>
                <w:sz w:val="16"/>
                <w:szCs w:val="16"/>
                <w:lang w:eastAsia="ja-JP"/>
              </w:rPr>
              <w:t>投資家が自らの</w:t>
            </w:r>
            <w:r w:rsidR="00026D49" w:rsidRPr="00F80676">
              <w:rPr>
                <w:rStyle w:val="Hyperlink"/>
                <w:rFonts w:cs="Arial"/>
                <w:color w:val="000000" w:themeColor="text1"/>
                <w:sz w:val="16"/>
                <w:szCs w:val="16"/>
                <w:lang w:eastAsia="ja-JP"/>
              </w:rPr>
              <w:t>スチュワードシップ</w:t>
            </w:r>
            <w:r w:rsidR="00F44171" w:rsidRPr="00F80676">
              <w:rPr>
                <w:rStyle w:val="Hyperlink"/>
                <w:rFonts w:cs="Arial"/>
                <w:color w:val="000000" w:themeColor="text1"/>
                <w:sz w:val="16"/>
                <w:szCs w:val="16"/>
                <w:lang w:eastAsia="ja-JP"/>
              </w:rPr>
              <w:t>・ポリシーにて自身の</w:t>
            </w:r>
            <w:r w:rsidR="001235C9" w:rsidRPr="00F80676">
              <w:rPr>
                <w:rStyle w:val="Hyperlink"/>
                <w:rFonts w:cs="Arial"/>
                <w:color w:val="000000" w:themeColor="text1"/>
                <w:sz w:val="16"/>
                <w:szCs w:val="16"/>
                <w:lang w:eastAsia="ja-JP"/>
              </w:rPr>
              <w:t>スチュワードシップ</w:t>
            </w:r>
            <w:r w:rsidR="00572846" w:rsidRPr="00F80676">
              <w:rPr>
                <w:rStyle w:val="Hyperlink"/>
                <w:rFonts w:cs="Arial"/>
                <w:color w:val="000000" w:themeColor="text1"/>
                <w:sz w:val="16"/>
                <w:szCs w:val="16"/>
                <w:lang w:eastAsia="ja-JP"/>
              </w:rPr>
              <w:t>・アプローチ</w:t>
            </w:r>
            <w:r w:rsidR="001235C9" w:rsidRPr="00F80676">
              <w:rPr>
                <w:rStyle w:val="Hyperlink"/>
                <w:rFonts w:cs="Arial"/>
                <w:color w:val="000000" w:themeColor="text1"/>
                <w:sz w:val="16"/>
                <w:szCs w:val="16"/>
                <w:lang w:eastAsia="ja-JP"/>
              </w:rPr>
              <w:t>の全範囲を</w:t>
            </w:r>
            <w:r w:rsidR="00153CBD" w:rsidRPr="00F80676">
              <w:rPr>
                <w:rStyle w:val="Hyperlink"/>
                <w:rFonts w:cs="Arial"/>
                <w:color w:val="000000" w:themeColor="text1"/>
                <w:sz w:val="16"/>
                <w:szCs w:val="16"/>
                <w:lang w:eastAsia="ja-JP"/>
              </w:rPr>
              <w:t>説明すること</w:t>
            </w:r>
            <w:r w:rsidR="00DA7102" w:rsidRPr="00F80676">
              <w:rPr>
                <w:rStyle w:val="Hyperlink"/>
                <w:rFonts w:cs="Arial"/>
                <w:color w:val="000000" w:themeColor="text1"/>
                <w:sz w:val="16"/>
                <w:szCs w:val="16"/>
                <w:lang w:eastAsia="ja-JP"/>
              </w:rPr>
              <w:t>は、より良い慣行とみなされます</w:t>
            </w:r>
            <w:r w:rsidR="00153CBD" w:rsidRPr="00F80676">
              <w:rPr>
                <w:rStyle w:val="Hyperlink"/>
                <w:rFonts w:cs="Arial"/>
                <w:color w:val="000000" w:themeColor="text1"/>
                <w:sz w:val="16"/>
                <w:szCs w:val="16"/>
                <w:lang w:eastAsia="ja-JP"/>
              </w:rPr>
              <w:t>。</w:t>
            </w:r>
            <w:r w:rsidR="006D1B97" w:rsidRPr="00F80676">
              <w:rPr>
                <w:rStyle w:val="Hyperlink"/>
                <w:rFonts w:cs="Arial"/>
                <w:color w:val="000000" w:themeColor="text1"/>
                <w:sz w:val="16"/>
                <w:szCs w:val="16"/>
                <w:lang w:eastAsia="ja-JP"/>
              </w:rPr>
              <w:t xml:space="preserve"> </w:t>
            </w:r>
          </w:p>
        </w:tc>
      </w:tr>
      <w:tr w:rsidR="006D1B97" w:rsidRPr="00F80676" w14:paraId="78104F6A" w14:textId="77777777" w:rsidTr="00701E75">
        <w:trPr>
          <w:trHeight w:val="300"/>
        </w:trPr>
        <w:tc>
          <w:tcPr>
            <w:tcW w:w="1841" w:type="dxa"/>
            <w:shd w:val="clear" w:color="auto" w:fill="auto"/>
            <w:vAlign w:val="center"/>
          </w:tcPr>
          <w:p w14:paraId="008B213E" w14:textId="13B587A1" w:rsidR="006D1B97" w:rsidRPr="00F80676" w:rsidRDefault="00CA121F" w:rsidP="00701E75">
            <w:pPr>
              <w:rPr>
                <w:rStyle w:val="Hyperlink"/>
                <w:rFonts w:cs="Arial"/>
                <w:b/>
                <w:sz w:val="16"/>
                <w:szCs w:val="16"/>
              </w:rPr>
            </w:pPr>
            <w:proofErr w:type="spellStart"/>
            <w:r w:rsidRPr="00F80676">
              <w:rPr>
                <w:rFonts w:cs="Arial"/>
                <w:b/>
                <w:sz w:val="16"/>
                <w:szCs w:val="16"/>
                <w:lang w:val="en-US"/>
              </w:rPr>
              <w:t>追加報告ガイダンス</w:t>
            </w:r>
            <w:proofErr w:type="spellEnd"/>
          </w:p>
        </w:tc>
        <w:tc>
          <w:tcPr>
            <w:tcW w:w="13043" w:type="dxa"/>
            <w:gridSpan w:val="6"/>
            <w:shd w:val="clear" w:color="auto" w:fill="auto"/>
            <w:vAlign w:val="center"/>
          </w:tcPr>
          <w:p w14:paraId="180DF356" w14:textId="0C05AB36" w:rsidR="006D1B97" w:rsidRPr="00F80676" w:rsidRDefault="00026D49" w:rsidP="006D1B97">
            <w:pPr>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スチュワードシップ</w:t>
            </w:r>
            <w:r w:rsidR="00F44171" w:rsidRPr="00F80676">
              <w:rPr>
                <w:rStyle w:val="Hyperlink"/>
                <w:rFonts w:cs="Arial"/>
                <w:color w:val="000000" w:themeColor="text1"/>
                <w:sz w:val="16"/>
                <w:szCs w:val="16"/>
                <w:lang w:eastAsia="ja-JP"/>
              </w:rPr>
              <w:t>・ポリシー</w:t>
            </w:r>
            <w:r w:rsidRPr="00F80676">
              <w:rPr>
                <w:rStyle w:val="Hyperlink"/>
                <w:rFonts w:cs="Arial"/>
                <w:color w:val="000000" w:themeColor="text1"/>
                <w:sz w:val="16"/>
                <w:szCs w:val="16"/>
                <w:lang w:eastAsia="ja-JP"/>
              </w:rPr>
              <w:t>針</w:t>
            </w:r>
            <w:r w:rsidR="00577806" w:rsidRPr="00F80676">
              <w:rPr>
                <w:rStyle w:val="Hyperlink"/>
                <w:rFonts w:cs="Arial"/>
                <w:color w:val="000000" w:themeColor="text1"/>
                <w:sz w:val="16"/>
                <w:szCs w:val="16"/>
                <w:lang w:eastAsia="ja-JP"/>
              </w:rPr>
              <w:t>は、</w:t>
            </w:r>
            <w:r w:rsidR="00577806" w:rsidRPr="00F80676">
              <w:rPr>
                <w:rStyle w:val="Hyperlink"/>
                <w:rFonts w:cs="Arial"/>
                <w:color w:val="000000" w:themeColor="text1"/>
                <w:sz w:val="16"/>
                <w:szCs w:val="16"/>
                <w:lang w:eastAsia="ja-JP"/>
              </w:rPr>
              <w:t xml:space="preserve"> </w:t>
            </w:r>
            <w:r w:rsidR="00577806" w:rsidRPr="00F80676">
              <w:rPr>
                <w:rStyle w:val="Hyperlink"/>
                <w:rFonts w:cs="Arial"/>
                <w:color w:val="000000" w:themeColor="text1"/>
                <w:sz w:val="16"/>
                <w:szCs w:val="16"/>
                <w:lang w:eastAsia="ja-JP"/>
              </w:rPr>
              <w:t>独立した</w:t>
            </w:r>
            <w:r w:rsidR="00F44171" w:rsidRPr="00F80676">
              <w:rPr>
                <w:rStyle w:val="Hyperlink"/>
                <w:rFonts w:cs="Arial"/>
                <w:color w:val="000000" w:themeColor="text1"/>
                <w:sz w:val="16"/>
                <w:szCs w:val="16"/>
                <w:lang w:eastAsia="ja-JP"/>
              </w:rPr>
              <w:t>ポリシー</w:t>
            </w:r>
            <w:r w:rsidR="00577806" w:rsidRPr="00F80676">
              <w:rPr>
                <w:rStyle w:val="Hyperlink"/>
                <w:rFonts w:cs="Arial"/>
                <w:color w:val="000000" w:themeColor="text1"/>
                <w:sz w:val="16"/>
                <w:szCs w:val="16"/>
                <w:lang w:eastAsia="ja-JP"/>
              </w:rPr>
              <w:t>とするか、あるいは広範な責任投資</w:t>
            </w:r>
            <w:r w:rsidR="00F44171" w:rsidRPr="00F80676">
              <w:rPr>
                <w:rStyle w:val="Hyperlink"/>
                <w:rFonts w:cs="Arial"/>
                <w:color w:val="000000" w:themeColor="text1"/>
                <w:sz w:val="16"/>
                <w:szCs w:val="16"/>
                <w:lang w:eastAsia="ja-JP"/>
              </w:rPr>
              <w:t>ポリシー</w:t>
            </w:r>
            <w:r w:rsidR="001E1CA8" w:rsidRPr="00F80676">
              <w:rPr>
                <w:rStyle w:val="Hyperlink"/>
                <w:rFonts w:cs="Arial"/>
                <w:color w:val="000000" w:themeColor="text1"/>
                <w:sz w:val="16"/>
                <w:szCs w:val="16"/>
                <w:lang w:eastAsia="ja-JP"/>
              </w:rPr>
              <w:t>（</w:t>
            </w:r>
            <w:r w:rsidR="00577806" w:rsidRPr="00F80676">
              <w:rPr>
                <w:rStyle w:val="Hyperlink"/>
                <w:rFonts w:cs="Arial"/>
                <w:color w:val="000000" w:themeColor="text1"/>
                <w:sz w:val="16"/>
                <w:szCs w:val="16"/>
                <w:lang w:eastAsia="ja-JP"/>
              </w:rPr>
              <w:t>等</w:t>
            </w:r>
            <w:r w:rsidR="001E1CA8" w:rsidRPr="00F80676">
              <w:rPr>
                <w:rStyle w:val="Hyperlink"/>
                <w:rFonts w:cs="Arial"/>
                <w:color w:val="000000" w:themeColor="text1"/>
                <w:sz w:val="16"/>
                <w:szCs w:val="16"/>
                <w:lang w:eastAsia="ja-JP"/>
              </w:rPr>
              <w:t>）</w:t>
            </w:r>
            <w:r w:rsidR="00577806" w:rsidRPr="00F80676">
              <w:rPr>
                <w:rStyle w:val="Hyperlink"/>
                <w:rFonts w:cs="Arial"/>
                <w:color w:val="000000" w:themeColor="text1"/>
                <w:sz w:val="16"/>
                <w:szCs w:val="16"/>
                <w:lang w:eastAsia="ja-JP"/>
              </w:rPr>
              <w:t>に</w:t>
            </w:r>
            <w:r w:rsidR="00E02BE6" w:rsidRPr="00F80676">
              <w:rPr>
                <w:rStyle w:val="Hyperlink"/>
                <w:rFonts w:cs="Arial"/>
                <w:color w:val="000000" w:themeColor="text1"/>
                <w:sz w:val="16"/>
                <w:szCs w:val="16"/>
                <w:lang w:eastAsia="ja-JP"/>
              </w:rPr>
              <w:t>含める</w:t>
            </w:r>
            <w:r w:rsidR="00AB6D22" w:rsidRPr="00F80676">
              <w:rPr>
                <w:rStyle w:val="Hyperlink"/>
                <w:rFonts w:cs="Arial"/>
                <w:color w:val="000000" w:themeColor="text1"/>
                <w:sz w:val="16"/>
                <w:szCs w:val="16"/>
                <w:lang w:eastAsia="ja-JP"/>
              </w:rPr>
              <w:t>ことが可能です</w:t>
            </w:r>
            <w:r w:rsidR="00577806" w:rsidRPr="00F80676">
              <w:rPr>
                <w:rStyle w:val="Hyperlink"/>
                <w:rFonts w:cs="Arial"/>
                <w:color w:val="000000" w:themeColor="text1"/>
                <w:sz w:val="16"/>
                <w:szCs w:val="16"/>
                <w:lang w:eastAsia="ja-JP"/>
              </w:rPr>
              <w:t>。</w:t>
            </w:r>
          </w:p>
          <w:p w14:paraId="6A3CDC97" w14:textId="77777777" w:rsidR="006D1B97" w:rsidRPr="00F80676" w:rsidRDefault="006D1B97" w:rsidP="006D1B97">
            <w:pPr>
              <w:rPr>
                <w:rStyle w:val="Hyperlink"/>
                <w:rFonts w:cs="Arial"/>
                <w:color w:val="000000" w:themeColor="text1"/>
                <w:sz w:val="16"/>
                <w:szCs w:val="16"/>
                <w:lang w:eastAsia="ja-JP"/>
              </w:rPr>
            </w:pPr>
          </w:p>
          <w:p w14:paraId="3989D4AE" w14:textId="43D4DCA5" w:rsidR="002621DB" w:rsidRPr="00F80676" w:rsidRDefault="005121BE" w:rsidP="00D05A95">
            <w:pPr>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本指標において「</w:t>
            </w:r>
            <w:r w:rsidR="00516564" w:rsidRPr="00F80676">
              <w:rPr>
                <w:rStyle w:val="Hyperlink"/>
                <w:rFonts w:cs="Arial"/>
                <w:color w:val="000000" w:themeColor="text1"/>
                <w:sz w:val="16"/>
                <w:szCs w:val="16"/>
                <w:lang w:eastAsia="ja-JP"/>
              </w:rPr>
              <w:t>主要な</w:t>
            </w:r>
            <w:r w:rsidR="005E4BC3" w:rsidRPr="00F80676">
              <w:rPr>
                <w:rStyle w:val="Hyperlink"/>
                <w:rFonts w:cs="Arial"/>
                <w:color w:val="000000" w:themeColor="text1"/>
                <w:sz w:val="16"/>
                <w:szCs w:val="16"/>
                <w:lang w:eastAsia="ja-JP"/>
              </w:rPr>
              <w:t>スチュワードシップ目標</w:t>
            </w:r>
            <w:r w:rsidR="00516564" w:rsidRPr="00F80676">
              <w:rPr>
                <w:rStyle w:val="Hyperlink"/>
                <w:rFonts w:cs="Arial"/>
                <w:color w:val="000000" w:themeColor="text1"/>
                <w:sz w:val="16"/>
                <w:szCs w:val="16"/>
                <w:lang w:eastAsia="ja-JP"/>
              </w:rPr>
              <w:t>」は、</w:t>
            </w:r>
            <w:r w:rsidR="002621DB" w:rsidRPr="00F80676">
              <w:rPr>
                <w:rStyle w:val="Hyperlink"/>
                <w:rFonts w:cs="Arial"/>
                <w:color w:val="000000" w:themeColor="text1"/>
                <w:sz w:val="16"/>
                <w:szCs w:val="16"/>
                <w:lang w:eastAsia="ja-JP"/>
              </w:rPr>
              <w:t>スチュワードシップ活動を規定する原則、優先順位または全体的な最終目標その他の目標を指します。</w:t>
            </w:r>
            <w:r w:rsidR="000D4BE5" w:rsidRPr="00F80676">
              <w:rPr>
                <w:rStyle w:val="Hyperlink"/>
                <w:rFonts w:cs="Arial"/>
                <w:color w:val="000000" w:themeColor="text1"/>
                <w:sz w:val="16"/>
                <w:szCs w:val="16"/>
                <w:lang w:eastAsia="ja-JP"/>
              </w:rPr>
              <w:t>これらには、スチュワードシップ活動の全体的な</w:t>
            </w:r>
            <w:r w:rsidR="004772AF" w:rsidRPr="00F80676">
              <w:rPr>
                <w:rStyle w:val="Hyperlink"/>
                <w:rFonts w:cs="Arial"/>
                <w:color w:val="000000" w:themeColor="text1"/>
                <w:sz w:val="16"/>
                <w:szCs w:val="16"/>
                <w:lang w:eastAsia="ja-JP"/>
              </w:rPr>
              <w:t>目標についての</w:t>
            </w:r>
            <w:r w:rsidR="000D4BE5" w:rsidRPr="00F80676">
              <w:rPr>
                <w:rStyle w:val="Hyperlink"/>
                <w:rFonts w:cs="Arial"/>
                <w:color w:val="000000" w:themeColor="text1"/>
                <w:sz w:val="16"/>
                <w:szCs w:val="16"/>
                <w:lang w:eastAsia="ja-JP"/>
              </w:rPr>
              <w:t>明確な説明を含めることができます</w:t>
            </w:r>
            <w:r w:rsidR="001E1CA8" w:rsidRPr="00F80676">
              <w:rPr>
                <w:rStyle w:val="Hyperlink"/>
                <w:rFonts w:cs="Arial"/>
                <w:color w:val="000000" w:themeColor="text1"/>
                <w:sz w:val="16"/>
                <w:szCs w:val="16"/>
                <w:lang w:eastAsia="ja-JP"/>
              </w:rPr>
              <w:t>（</w:t>
            </w:r>
            <w:r w:rsidR="00746E29" w:rsidRPr="00F80676">
              <w:rPr>
                <w:rStyle w:val="Hyperlink"/>
                <w:rFonts w:cs="Arial"/>
                <w:color w:val="000000" w:themeColor="text1"/>
                <w:sz w:val="16"/>
                <w:szCs w:val="16"/>
                <w:lang w:eastAsia="ja-JP"/>
              </w:rPr>
              <w:t>例：</w:t>
            </w:r>
            <w:r w:rsidR="000D4BE5" w:rsidRPr="00F80676">
              <w:rPr>
                <w:rStyle w:val="Hyperlink"/>
                <w:rFonts w:cs="Arial"/>
                <w:color w:val="000000" w:themeColor="text1"/>
                <w:sz w:val="16"/>
                <w:szCs w:val="16"/>
                <w:lang w:eastAsia="ja-JP"/>
              </w:rPr>
              <w:t>「受益者にとっての総合的な価値の最大化」または「顧客／受益者の利益にかなった</w:t>
            </w:r>
            <w:r w:rsidR="00AC19D0" w:rsidRPr="00F80676">
              <w:rPr>
                <w:rStyle w:val="Hyperlink"/>
                <w:rFonts w:cs="Arial"/>
                <w:color w:val="000000" w:themeColor="text1"/>
                <w:sz w:val="16"/>
                <w:szCs w:val="16"/>
                <w:lang w:eastAsia="ja-JP"/>
              </w:rPr>
              <w:t>サステナビリティ</w:t>
            </w:r>
            <w:r w:rsidR="000D4BE5" w:rsidRPr="00F80676">
              <w:rPr>
                <w:rStyle w:val="Hyperlink"/>
                <w:rFonts w:cs="Arial"/>
                <w:color w:val="000000" w:themeColor="text1"/>
                <w:sz w:val="16"/>
                <w:szCs w:val="16"/>
                <w:lang w:eastAsia="ja-JP"/>
              </w:rPr>
              <w:t>の成果の達成」</w:t>
            </w:r>
            <w:r w:rsidR="001E1CA8" w:rsidRPr="00F80676">
              <w:rPr>
                <w:rStyle w:val="Hyperlink"/>
                <w:rFonts w:cs="Arial"/>
                <w:color w:val="000000" w:themeColor="text1"/>
                <w:sz w:val="16"/>
                <w:szCs w:val="16"/>
                <w:lang w:eastAsia="ja-JP"/>
              </w:rPr>
              <w:t>）</w:t>
            </w:r>
            <w:r w:rsidR="000D4BE5" w:rsidRPr="00F80676">
              <w:rPr>
                <w:rStyle w:val="Hyperlink"/>
                <w:rFonts w:cs="Arial"/>
                <w:color w:val="000000" w:themeColor="text1"/>
                <w:sz w:val="16"/>
                <w:szCs w:val="16"/>
                <w:lang w:eastAsia="ja-JP"/>
              </w:rPr>
              <w:t>。</w:t>
            </w:r>
          </w:p>
          <w:p w14:paraId="56E35683" w14:textId="0BE6682C" w:rsidR="002621DB" w:rsidRPr="00F80676" w:rsidRDefault="002621DB" w:rsidP="00D05A95">
            <w:pPr>
              <w:rPr>
                <w:rStyle w:val="Hyperlink"/>
                <w:rFonts w:cs="Arial"/>
                <w:color w:val="000000" w:themeColor="text1"/>
                <w:sz w:val="16"/>
                <w:szCs w:val="16"/>
                <w:lang w:eastAsia="ja-JP"/>
              </w:rPr>
            </w:pPr>
          </w:p>
          <w:p w14:paraId="7486F274" w14:textId="54587FF0" w:rsidR="006D1B97" w:rsidRPr="00F80676" w:rsidRDefault="005121BE" w:rsidP="00D05A95">
            <w:pPr>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本指標において「</w:t>
            </w:r>
            <w:r w:rsidR="002621DB" w:rsidRPr="00F80676">
              <w:rPr>
                <w:rStyle w:val="Hyperlink"/>
                <w:rFonts w:cs="Arial"/>
                <w:color w:val="000000" w:themeColor="text1"/>
                <w:sz w:val="16"/>
                <w:szCs w:val="16"/>
                <w:lang w:eastAsia="ja-JP"/>
              </w:rPr>
              <w:t>事業体」は、</w:t>
            </w:r>
            <w:r w:rsidR="00516564" w:rsidRPr="00F80676">
              <w:rPr>
                <w:rStyle w:val="Hyperlink"/>
                <w:rFonts w:cs="Arial"/>
                <w:color w:val="000000" w:themeColor="text1"/>
                <w:sz w:val="16"/>
                <w:szCs w:val="16"/>
                <w:lang w:eastAsia="ja-JP"/>
              </w:rPr>
              <w:t>署名機関のスチュワードシップ活動の</w:t>
            </w:r>
            <w:r w:rsidR="00075846" w:rsidRPr="00F80676">
              <w:rPr>
                <w:rStyle w:val="Hyperlink"/>
                <w:rFonts w:cs="Arial"/>
                <w:color w:val="000000" w:themeColor="text1"/>
                <w:sz w:val="16"/>
                <w:szCs w:val="16"/>
                <w:lang w:eastAsia="ja-JP"/>
              </w:rPr>
              <w:t>対象</w:t>
            </w:r>
            <w:r w:rsidR="00516564" w:rsidRPr="00F80676">
              <w:rPr>
                <w:rStyle w:val="Hyperlink"/>
                <w:rFonts w:cs="Arial"/>
                <w:color w:val="000000" w:themeColor="text1"/>
                <w:sz w:val="16"/>
                <w:szCs w:val="16"/>
                <w:lang w:eastAsia="ja-JP"/>
              </w:rPr>
              <w:t>または焦点</w:t>
            </w:r>
            <w:r w:rsidR="001E1CA8" w:rsidRPr="00F80676">
              <w:rPr>
                <w:rStyle w:val="Hyperlink"/>
                <w:rFonts w:cs="Arial"/>
                <w:color w:val="000000" w:themeColor="text1"/>
                <w:sz w:val="16"/>
                <w:szCs w:val="16"/>
                <w:lang w:eastAsia="ja-JP"/>
              </w:rPr>
              <w:t>（</w:t>
            </w:r>
            <w:r w:rsidR="00516564" w:rsidRPr="00F80676">
              <w:rPr>
                <w:rStyle w:val="Hyperlink"/>
                <w:rFonts w:cs="Arial"/>
                <w:color w:val="000000" w:themeColor="text1"/>
                <w:sz w:val="16"/>
                <w:szCs w:val="16"/>
                <w:lang w:eastAsia="ja-JP"/>
              </w:rPr>
              <w:t>署名機関が慣行の改善または</w:t>
            </w:r>
            <w:r w:rsidR="00842E5B" w:rsidRPr="00F80676">
              <w:rPr>
                <w:rStyle w:val="Hyperlink"/>
                <w:rFonts w:cs="Arial"/>
                <w:color w:val="000000" w:themeColor="text1"/>
                <w:sz w:val="16"/>
                <w:szCs w:val="16"/>
                <w:lang w:eastAsia="ja-JP"/>
              </w:rPr>
              <w:t>情報公開のために働きかける</w:t>
            </w:r>
            <w:r w:rsidR="00615AB4" w:rsidRPr="00F80676">
              <w:rPr>
                <w:rStyle w:val="Hyperlink"/>
                <w:rFonts w:cs="Arial"/>
                <w:color w:val="000000" w:themeColor="text1"/>
                <w:sz w:val="16"/>
                <w:szCs w:val="16"/>
                <w:lang w:eastAsia="ja-JP"/>
              </w:rPr>
              <w:t>事業体</w:t>
            </w:r>
            <w:r w:rsidR="001E1CA8" w:rsidRPr="00F80676">
              <w:rPr>
                <w:rStyle w:val="Hyperlink"/>
                <w:rFonts w:cs="Arial"/>
                <w:color w:val="000000" w:themeColor="text1"/>
                <w:sz w:val="16"/>
                <w:szCs w:val="16"/>
                <w:lang w:eastAsia="ja-JP"/>
              </w:rPr>
              <w:t>）</w:t>
            </w:r>
            <w:r w:rsidR="00516564" w:rsidRPr="00F80676">
              <w:rPr>
                <w:rStyle w:val="Hyperlink"/>
                <w:rFonts w:cs="Arial"/>
                <w:color w:val="000000" w:themeColor="text1"/>
                <w:sz w:val="16"/>
                <w:szCs w:val="16"/>
                <w:lang w:eastAsia="ja-JP"/>
              </w:rPr>
              <w:t>を指します。</w:t>
            </w:r>
            <w:r w:rsidR="00842E5B" w:rsidRPr="00F80676">
              <w:rPr>
                <w:rStyle w:val="Hyperlink"/>
                <w:rFonts w:cs="Arial"/>
                <w:color w:val="000000" w:themeColor="text1"/>
                <w:sz w:val="16"/>
                <w:szCs w:val="16"/>
                <w:lang w:eastAsia="ja-JP"/>
              </w:rPr>
              <w:t>この</w:t>
            </w:r>
            <w:r w:rsidR="00615AB4" w:rsidRPr="00F80676">
              <w:rPr>
                <w:rStyle w:val="Hyperlink"/>
                <w:rFonts w:cs="Arial"/>
                <w:color w:val="000000" w:themeColor="text1"/>
                <w:sz w:val="16"/>
                <w:szCs w:val="16"/>
                <w:lang w:eastAsia="ja-JP"/>
              </w:rPr>
              <w:t>事業体</w:t>
            </w:r>
            <w:r w:rsidR="00842E5B" w:rsidRPr="00F80676">
              <w:rPr>
                <w:rStyle w:val="Hyperlink"/>
                <w:rFonts w:cs="Arial"/>
                <w:color w:val="000000" w:themeColor="text1"/>
                <w:sz w:val="16"/>
                <w:szCs w:val="16"/>
                <w:lang w:eastAsia="ja-JP"/>
              </w:rPr>
              <w:t>は、投資先</w:t>
            </w:r>
            <w:r w:rsidR="005E4BC3" w:rsidRPr="00F80676">
              <w:rPr>
                <w:rStyle w:val="Hyperlink"/>
                <w:rFonts w:cs="Arial"/>
                <w:color w:val="000000" w:themeColor="text1"/>
                <w:sz w:val="16"/>
                <w:szCs w:val="16"/>
                <w:lang w:eastAsia="ja-JP"/>
              </w:rPr>
              <w:t>の場合もあります</w:t>
            </w:r>
            <w:r w:rsidR="00842E5B" w:rsidRPr="00F80676">
              <w:rPr>
                <w:rStyle w:val="Hyperlink"/>
                <w:rFonts w:cs="Arial"/>
                <w:color w:val="000000" w:themeColor="text1"/>
                <w:sz w:val="16"/>
                <w:szCs w:val="16"/>
                <w:lang w:eastAsia="ja-JP"/>
              </w:rPr>
              <w:t>。例えば、</w:t>
            </w:r>
            <w:r w:rsidR="001E1CA8" w:rsidRPr="00F80676">
              <w:rPr>
                <w:rStyle w:val="Hyperlink"/>
                <w:rFonts w:cs="Arial"/>
                <w:color w:val="000000" w:themeColor="text1"/>
                <w:sz w:val="16"/>
                <w:szCs w:val="16"/>
                <w:lang w:eastAsia="ja-JP"/>
              </w:rPr>
              <w:t>（</w:t>
            </w:r>
            <w:r w:rsidR="00842E5B" w:rsidRPr="00F80676">
              <w:rPr>
                <w:rStyle w:val="Hyperlink"/>
                <w:rFonts w:cs="Arial"/>
                <w:color w:val="000000" w:themeColor="text1"/>
                <w:sz w:val="16"/>
                <w:szCs w:val="16"/>
                <w:lang w:eastAsia="ja-JP"/>
              </w:rPr>
              <w:t>i</w:t>
            </w:r>
            <w:r w:rsidR="001E1CA8" w:rsidRPr="00F80676">
              <w:rPr>
                <w:rStyle w:val="Hyperlink"/>
                <w:rFonts w:cs="Arial"/>
                <w:color w:val="000000" w:themeColor="text1"/>
                <w:sz w:val="16"/>
                <w:szCs w:val="16"/>
                <w:lang w:eastAsia="ja-JP"/>
              </w:rPr>
              <w:t>）</w:t>
            </w:r>
            <w:r w:rsidR="00842E5B" w:rsidRPr="00F80676">
              <w:rPr>
                <w:rStyle w:val="Hyperlink"/>
                <w:rFonts w:cs="Arial"/>
                <w:color w:val="000000" w:themeColor="text1"/>
                <w:sz w:val="16"/>
                <w:szCs w:val="16"/>
                <w:lang w:eastAsia="ja-JP"/>
              </w:rPr>
              <w:t>企業</w:t>
            </w:r>
            <w:r w:rsidR="001E1CA8" w:rsidRPr="00F80676">
              <w:rPr>
                <w:rStyle w:val="Hyperlink"/>
                <w:rFonts w:cs="Arial"/>
                <w:color w:val="000000" w:themeColor="text1"/>
                <w:sz w:val="16"/>
                <w:szCs w:val="16"/>
                <w:lang w:eastAsia="ja-JP"/>
              </w:rPr>
              <w:t>（</w:t>
            </w:r>
            <w:r w:rsidR="00075846" w:rsidRPr="00F80676">
              <w:rPr>
                <w:rStyle w:val="Hyperlink"/>
                <w:rFonts w:cs="Arial"/>
                <w:color w:val="000000" w:themeColor="text1"/>
                <w:sz w:val="16"/>
                <w:szCs w:val="16"/>
                <w:lang w:eastAsia="ja-JP"/>
              </w:rPr>
              <w:t>株式または債券を発行する</w:t>
            </w:r>
            <w:r w:rsidR="00842E5B" w:rsidRPr="00F80676">
              <w:rPr>
                <w:rStyle w:val="Hyperlink"/>
                <w:rFonts w:cs="Arial"/>
                <w:color w:val="000000" w:themeColor="text1"/>
                <w:sz w:val="16"/>
                <w:szCs w:val="16"/>
                <w:lang w:eastAsia="ja-JP"/>
              </w:rPr>
              <w:t>上場／非上場企業</w:t>
            </w:r>
            <w:r w:rsidR="001E1CA8" w:rsidRPr="00F80676">
              <w:rPr>
                <w:rStyle w:val="Hyperlink"/>
                <w:rFonts w:cs="Arial"/>
                <w:color w:val="000000" w:themeColor="text1"/>
                <w:sz w:val="16"/>
                <w:szCs w:val="16"/>
                <w:lang w:eastAsia="ja-JP"/>
              </w:rPr>
              <w:t>）</w:t>
            </w:r>
            <w:r w:rsidR="00842E5B" w:rsidRPr="00F80676">
              <w:rPr>
                <w:rStyle w:val="Hyperlink"/>
                <w:rFonts w:cs="Arial"/>
                <w:color w:val="000000" w:themeColor="text1"/>
                <w:sz w:val="16"/>
                <w:szCs w:val="16"/>
                <w:lang w:eastAsia="ja-JP"/>
              </w:rPr>
              <w:t>、</w:t>
            </w:r>
            <w:r w:rsidR="001E1CA8" w:rsidRPr="00F80676">
              <w:rPr>
                <w:rStyle w:val="Hyperlink"/>
                <w:rFonts w:cs="Arial"/>
                <w:color w:val="000000" w:themeColor="text1"/>
                <w:sz w:val="16"/>
                <w:szCs w:val="16"/>
                <w:lang w:eastAsia="ja-JP"/>
              </w:rPr>
              <w:t>（</w:t>
            </w:r>
            <w:r w:rsidR="00842E5B" w:rsidRPr="00F80676">
              <w:rPr>
                <w:rStyle w:val="Hyperlink"/>
                <w:rFonts w:cs="Arial"/>
                <w:color w:val="000000" w:themeColor="text1"/>
                <w:sz w:val="16"/>
                <w:szCs w:val="16"/>
                <w:lang w:eastAsia="ja-JP"/>
              </w:rPr>
              <w:t>ii</w:t>
            </w:r>
            <w:r w:rsidR="001E1CA8" w:rsidRPr="00F80676">
              <w:rPr>
                <w:rStyle w:val="Hyperlink"/>
                <w:rFonts w:cs="Arial"/>
                <w:color w:val="000000" w:themeColor="text1"/>
                <w:sz w:val="16"/>
                <w:szCs w:val="16"/>
                <w:lang w:eastAsia="ja-JP"/>
              </w:rPr>
              <w:t>）</w:t>
            </w:r>
            <w:r w:rsidR="00842E5B" w:rsidRPr="00F80676">
              <w:rPr>
                <w:rStyle w:val="Hyperlink"/>
                <w:rFonts w:cs="Arial"/>
                <w:color w:val="000000" w:themeColor="text1"/>
                <w:sz w:val="16"/>
                <w:szCs w:val="16"/>
                <w:lang w:eastAsia="ja-JP"/>
              </w:rPr>
              <w:t>ソブリン</w:t>
            </w:r>
            <w:r w:rsidR="00075846" w:rsidRPr="00F80676">
              <w:rPr>
                <w:rStyle w:val="Hyperlink"/>
                <w:rFonts w:cs="Arial"/>
                <w:color w:val="000000" w:themeColor="text1"/>
                <w:sz w:val="16"/>
                <w:szCs w:val="16"/>
                <w:lang w:eastAsia="ja-JP"/>
              </w:rPr>
              <w:t>または</w:t>
            </w:r>
            <w:r w:rsidR="00842E5B" w:rsidRPr="00F80676">
              <w:rPr>
                <w:rStyle w:val="Hyperlink"/>
                <w:rFonts w:cs="Arial"/>
                <w:color w:val="000000" w:themeColor="text1"/>
                <w:sz w:val="16"/>
                <w:szCs w:val="16"/>
                <w:lang w:eastAsia="ja-JP"/>
              </w:rPr>
              <w:t>サブソブリン発行体</w:t>
            </w:r>
            <w:r w:rsidR="001E1CA8" w:rsidRPr="00F80676">
              <w:rPr>
                <w:rStyle w:val="Hyperlink"/>
                <w:rFonts w:cs="Arial"/>
                <w:color w:val="000000" w:themeColor="text1"/>
                <w:sz w:val="16"/>
                <w:szCs w:val="16"/>
                <w:lang w:eastAsia="ja-JP"/>
              </w:rPr>
              <w:t>（</w:t>
            </w:r>
            <w:r w:rsidR="00842E5B" w:rsidRPr="00F80676">
              <w:rPr>
                <w:rStyle w:val="Hyperlink"/>
                <w:rFonts w:cs="Arial"/>
                <w:color w:val="000000" w:themeColor="text1"/>
                <w:sz w:val="16"/>
                <w:szCs w:val="16"/>
                <w:lang w:eastAsia="ja-JP"/>
              </w:rPr>
              <w:t>ソブリン・エンゲージメント戦略</w:t>
            </w:r>
            <w:r w:rsidR="00075846" w:rsidRPr="00F80676">
              <w:rPr>
                <w:rStyle w:val="Hyperlink"/>
                <w:rFonts w:cs="Arial"/>
                <w:color w:val="000000" w:themeColor="text1"/>
                <w:sz w:val="16"/>
                <w:szCs w:val="16"/>
                <w:lang w:eastAsia="ja-JP"/>
              </w:rPr>
              <w:t>に関連する</w:t>
            </w:r>
            <w:r w:rsidR="00842E5B" w:rsidRPr="00F80676">
              <w:rPr>
                <w:rStyle w:val="Hyperlink"/>
                <w:rFonts w:cs="Arial"/>
                <w:color w:val="000000" w:themeColor="text1"/>
                <w:sz w:val="16"/>
                <w:szCs w:val="16"/>
                <w:lang w:eastAsia="ja-JP"/>
              </w:rPr>
              <w:t>エンゲージメント対象</w:t>
            </w:r>
            <w:r w:rsidR="001E1CA8" w:rsidRPr="00F80676">
              <w:rPr>
                <w:rStyle w:val="Hyperlink"/>
                <w:rFonts w:cs="Arial"/>
                <w:color w:val="000000" w:themeColor="text1"/>
                <w:sz w:val="16"/>
                <w:szCs w:val="16"/>
                <w:lang w:eastAsia="ja-JP"/>
              </w:rPr>
              <w:t>）</w:t>
            </w:r>
            <w:r w:rsidR="00842E5B" w:rsidRPr="00F80676">
              <w:rPr>
                <w:rStyle w:val="Hyperlink"/>
                <w:rFonts w:cs="Arial"/>
                <w:color w:val="000000" w:themeColor="text1"/>
                <w:sz w:val="16"/>
                <w:szCs w:val="16"/>
                <w:lang w:eastAsia="ja-JP"/>
              </w:rPr>
              <w:t>、</w:t>
            </w:r>
            <w:r w:rsidR="001E1CA8" w:rsidRPr="00F80676">
              <w:rPr>
                <w:rStyle w:val="Hyperlink"/>
                <w:rFonts w:cs="Arial"/>
                <w:color w:val="000000" w:themeColor="text1"/>
                <w:sz w:val="16"/>
                <w:szCs w:val="16"/>
                <w:lang w:eastAsia="ja-JP"/>
              </w:rPr>
              <w:t>（</w:t>
            </w:r>
            <w:r w:rsidR="00842E5B" w:rsidRPr="00F80676">
              <w:rPr>
                <w:rStyle w:val="Hyperlink"/>
                <w:rFonts w:cs="Arial"/>
                <w:color w:val="000000" w:themeColor="text1"/>
                <w:sz w:val="16"/>
                <w:szCs w:val="16"/>
                <w:lang w:eastAsia="ja-JP"/>
              </w:rPr>
              <w:t>iii</w:t>
            </w:r>
            <w:r w:rsidR="001E1CA8" w:rsidRPr="00F80676">
              <w:rPr>
                <w:rStyle w:val="Hyperlink"/>
                <w:rFonts w:cs="Arial"/>
                <w:color w:val="000000" w:themeColor="text1"/>
                <w:sz w:val="16"/>
                <w:szCs w:val="16"/>
                <w:lang w:eastAsia="ja-JP"/>
              </w:rPr>
              <w:t>）</w:t>
            </w:r>
            <w:r w:rsidR="00D60993" w:rsidRPr="00F80676">
              <w:rPr>
                <w:rStyle w:val="Hyperlink"/>
                <w:rFonts w:cs="Arial"/>
                <w:color w:val="000000" w:themeColor="text1"/>
                <w:sz w:val="16"/>
                <w:szCs w:val="16"/>
                <w:lang w:eastAsia="ja-JP"/>
              </w:rPr>
              <w:t>物的資産</w:t>
            </w:r>
            <w:r w:rsidR="001E1CA8" w:rsidRPr="00F80676">
              <w:rPr>
                <w:rStyle w:val="Hyperlink"/>
                <w:rFonts w:cs="Arial"/>
                <w:color w:val="000000" w:themeColor="text1"/>
                <w:sz w:val="16"/>
                <w:szCs w:val="16"/>
                <w:lang w:eastAsia="ja-JP"/>
              </w:rPr>
              <w:t>（</w:t>
            </w:r>
            <w:r w:rsidR="007F0B18" w:rsidRPr="00F80676">
              <w:rPr>
                <w:rStyle w:val="Hyperlink"/>
                <w:rFonts w:cs="Arial"/>
                <w:color w:val="000000" w:themeColor="text1"/>
                <w:sz w:val="16"/>
                <w:szCs w:val="16"/>
                <w:lang w:eastAsia="ja-JP"/>
              </w:rPr>
              <w:t>例：</w:t>
            </w:r>
            <w:r w:rsidR="00C17C5F" w:rsidRPr="00F80676">
              <w:rPr>
                <w:rStyle w:val="Hyperlink"/>
                <w:rFonts w:cs="Arial"/>
                <w:color w:val="000000" w:themeColor="text1"/>
                <w:sz w:val="16"/>
                <w:szCs w:val="16"/>
                <w:lang w:eastAsia="ja-JP"/>
              </w:rPr>
              <w:t>直接保有不動産</w:t>
            </w:r>
            <w:r w:rsidR="00D60993" w:rsidRPr="00F80676">
              <w:rPr>
                <w:rStyle w:val="Hyperlink"/>
                <w:rFonts w:cs="Arial"/>
                <w:color w:val="000000" w:themeColor="text1"/>
                <w:sz w:val="16"/>
                <w:szCs w:val="16"/>
                <w:lang w:eastAsia="ja-JP"/>
              </w:rPr>
              <w:t>または</w:t>
            </w:r>
            <w:r w:rsidR="008D1CA7" w:rsidRPr="00F80676">
              <w:rPr>
                <w:rStyle w:val="Hyperlink"/>
                <w:rFonts w:cs="Arial"/>
                <w:color w:val="000000" w:themeColor="text1"/>
                <w:sz w:val="16"/>
                <w:szCs w:val="16"/>
                <w:lang w:eastAsia="ja-JP"/>
              </w:rPr>
              <w:t>インフラストラクチャー</w:t>
            </w:r>
            <w:r w:rsidR="00D60993" w:rsidRPr="00F80676">
              <w:rPr>
                <w:rStyle w:val="Hyperlink"/>
                <w:rFonts w:cs="Arial"/>
                <w:color w:val="000000" w:themeColor="text1"/>
                <w:sz w:val="16"/>
                <w:szCs w:val="16"/>
                <w:lang w:eastAsia="ja-JP"/>
              </w:rPr>
              <w:t>資産</w:t>
            </w:r>
            <w:r w:rsidR="001E1CA8" w:rsidRPr="00F80676">
              <w:rPr>
                <w:rStyle w:val="Hyperlink"/>
                <w:rFonts w:cs="Arial"/>
                <w:color w:val="000000" w:themeColor="text1"/>
                <w:sz w:val="16"/>
                <w:szCs w:val="16"/>
                <w:lang w:eastAsia="ja-JP"/>
              </w:rPr>
              <w:t>）</w:t>
            </w:r>
            <w:r w:rsidR="00D05A95" w:rsidRPr="00F80676">
              <w:rPr>
                <w:rStyle w:val="Hyperlink"/>
                <w:rFonts w:cs="Arial"/>
                <w:color w:val="000000" w:themeColor="text1"/>
                <w:sz w:val="16"/>
                <w:szCs w:val="16"/>
                <w:lang w:eastAsia="ja-JP"/>
              </w:rPr>
              <w:t>。あるいは、次のような</w:t>
            </w:r>
            <w:r w:rsidR="00615AB4" w:rsidRPr="00F80676">
              <w:rPr>
                <w:rStyle w:val="Hyperlink"/>
                <w:rFonts w:cs="Arial"/>
                <w:color w:val="000000" w:themeColor="text1"/>
                <w:sz w:val="16"/>
                <w:szCs w:val="16"/>
                <w:lang w:eastAsia="ja-JP"/>
              </w:rPr>
              <w:t>事業体</w:t>
            </w:r>
            <w:r w:rsidR="00D05A95" w:rsidRPr="00F80676">
              <w:rPr>
                <w:rStyle w:val="Hyperlink"/>
                <w:rFonts w:cs="Arial"/>
                <w:color w:val="000000" w:themeColor="text1"/>
                <w:sz w:val="16"/>
                <w:szCs w:val="16"/>
                <w:lang w:eastAsia="ja-JP"/>
              </w:rPr>
              <w:t>である</w:t>
            </w:r>
            <w:r w:rsidR="005E4BC3" w:rsidRPr="00F80676">
              <w:rPr>
                <w:rStyle w:val="Hyperlink"/>
                <w:rFonts w:cs="Arial"/>
                <w:color w:val="000000" w:themeColor="text1"/>
                <w:sz w:val="16"/>
                <w:szCs w:val="16"/>
                <w:lang w:eastAsia="ja-JP"/>
              </w:rPr>
              <w:t>場合もあります</w:t>
            </w:r>
            <w:r w:rsidR="00D05A95" w:rsidRPr="00F80676">
              <w:rPr>
                <w:rStyle w:val="Hyperlink"/>
                <w:rFonts w:cs="Arial"/>
                <w:color w:val="000000" w:themeColor="text1"/>
                <w:sz w:val="16"/>
                <w:szCs w:val="16"/>
                <w:lang w:eastAsia="ja-JP"/>
              </w:rPr>
              <w:t>。</w:t>
            </w:r>
            <w:r w:rsidR="001E1CA8" w:rsidRPr="00F80676">
              <w:rPr>
                <w:rStyle w:val="Hyperlink"/>
                <w:rFonts w:cs="Arial"/>
                <w:color w:val="000000" w:themeColor="text1"/>
                <w:sz w:val="16"/>
                <w:szCs w:val="16"/>
                <w:lang w:eastAsia="ja-JP"/>
              </w:rPr>
              <w:t>（</w:t>
            </w:r>
            <w:r w:rsidR="006D1B97" w:rsidRPr="00F80676">
              <w:rPr>
                <w:rStyle w:val="Hyperlink"/>
                <w:rFonts w:cs="Arial"/>
                <w:color w:val="000000" w:themeColor="text1"/>
                <w:sz w:val="16"/>
                <w:szCs w:val="16"/>
                <w:lang w:eastAsia="ja-JP"/>
              </w:rPr>
              <w:t>i</w:t>
            </w:r>
            <w:r w:rsidR="001E1CA8" w:rsidRPr="00F80676">
              <w:rPr>
                <w:rStyle w:val="Hyperlink"/>
                <w:rFonts w:cs="Arial"/>
                <w:color w:val="000000" w:themeColor="text1"/>
                <w:sz w:val="16"/>
                <w:szCs w:val="16"/>
                <w:lang w:eastAsia="ja-JP"/>
              </w:rPr>
              <w:t>）</w:t>
            </w:r>
            <w:r w:rsidR="00D05A95" w:rsidRPr="00F80676">
              <w:rPr>
                <w:rStyle w:val="Hyperlink"/>
                <w:rFonts w:cs="Arial"/>
                <w:color w:val="000000" w:themeColor="text1"/>
                <w:sz w:val="16"/>
                <w:szCs w:val="16"/>
                <w:lang w:eastAsia="ja-JP"/>
              </w:rPr>
              <w:t>政府または政策立案者</w:t>
            </w:r>
            <w:r w:rsidR="001E1CA8" w:rsidRPr="00F80676">
              <w:rPr>
                <w:rStyle w:val="Hyperlink"/>
                <w:rFonts w:cs="Arial"/>
                <w:color w:val="000000" w:themeColor="text1"/>
                <w:sz w:val="16"/>
                <w:szCs w:val="16"/>
                <w:lang w:eastAsia="ja-JP"/>
              </w:rPr>
              <w:t>（</w:t>
            </w:r>
            <w:r w:rsidR="00D05A95" w:rsidRPr="00F80676">
              <w:rPr>
                <w:rStyle w:val="Hyperlink"/>
                <w:rFonts w:cs="Arial"/>
                <w:color w:val="000000" w:themeColor="text1"/>
                <w:sz w:val="16"/>
                <w:szCs w:val="16"/>
                <w:lang w:eastAsia="ja-JP"/>
              </w:rPr>
              <w:t>署名機関がエンゲージメントを行う相手</w:t>
            </w:r>
            <w:r w:rsidR="001E1CA8" w:rsidRPr="00F80676">
              <w:rPr>
                <w:rStyle w:val="Hyperlink"/>
                <w:rFonts w:cs="Arial"/>
                <w:color w:val="000000" w:themeColor="text1"/>
                <w:sz w:val="16"/>
                <w:szCs w:val="16"/>
                <w:lang w:eastAsia="ja-JP"/>
              </w:rPr>
              <w:t>）</w:t>
            </w:r>
            <w:r w:rsidR="00D05A95" w:rsidRPr="00F80676">
              <w:rPr>
                <w:rStyle w:val="Hyperlink"/>
                <w:rFonts w:cs="Arial"/>
                <w:color w:val="000000" w:themeColor="text1"/>
                <w:sz w:val="16"/>
                <w:szCs w:val="16"/>
                <w:lang w:eastAsia="ja-JP"/>
              </w:rPr>
              <w:t>、</w:t>
            </w:r>
            <w:r w:rsidR="001E1CA8" w:rsidRPr="00F80676">
              <w:rPr>
                <w:rStyle w:val="Hyperlink"/>
                <w:rFonts w:cs="Arial"/>
                <w:color w:val="000000" w:themeColor="text1"/>
                <w:sz w:val="16"/>
                <w:szCs w:val="16"/>
                <w:lang w:eastAsia="ja-JP"/>
              </w:rPr>
              <w:t>（</w:t>
            </w:r>
            <w:r w:rsidR="006D1B97" w:rsidRPr="00F80676">
              <w:rPr>
                <w:rStyle w:val="Hyperlink"/>
                <w:rFonts w:cs="Arial"/>
                <w:color w:val="000000" w:themeColor="text1"/>
                <w:sz w:val="16"/>
                <w:szCs w:val="16"/>
                <w:lang w:eastAsia="ja-JP"/>
              </w:rPr>
              <w:t>ii</w:t>
            </w:r>
            <w:r w:rsidR="001E1CA8" w:rsidRPr="00F80676">
              <w:rPr>
                <w:rStyle w:val="Hyperlink"/>
                <w:rFonts w:cs="Arial"/>
                <w:color w:val="000000" w:themeColor="text1"/>
                <w:sz w:val="16"/>
                <w:szCs w:val="16"/>
                <w:lang w:eastAsia="ja-JP"/>
              </w:rPr>
              <w:t>）</w:t>
            </w:r>
            <w:r w:rsidR="00D05A95" w:rsidRPr="00F80676">
              <w:rPr>
                <w:rStyle w:val="Hyperlink"/>
                <w:rFonts w:cs="Arial"/>
                <w:color w:val="000000" w:themeColor="text1"/>
                <w:sz w:val="16"/>
                <w:szCs w:val="16"/>
                <w:lang w:eastAsia="ja-JP"/>
              </w:rPr>
              <w:t>非政府組織</w:t>
            </w:r>
            <w:r w:rsidR="00504334" w:rsidRPr="00F80676">
              <w:rPr>
                <w:rStyle w:val="Hyperlink"/>
                <w:rFonts w:cs="Arial"/>
                <w:color w:val="000000" w:themeColor="text1"/>
                <w:sz w:val="16"/>
                <w:szCs w:val="16"/>
                <w:lang w:eastAsia="ja-JP"/>
              </w:rPr>
              <w:t>。</w:t>
            </w:r>
          </w:p>
        </w:tc>
      </w:tr>
      <w:tr w:rsidR="006D1B97" w:rsidRPr="00F80676" w14:paraId="5442E4AA" w14:textId="77777777" w:rsidTr="00701E75">
        <w:trPr>
          <w:trHeight w:val="300"/>
        </w:trPr>
        <w:tc>
          <w:tcPr>
            <w:tcW w:w="1841" w:type="dxa"/>
            <w:shd w:val="clear" w:color="auto" w:fill="auto"/>
            <w:vAlign w:val="center"/>
          </w:tcPr>
          <w:p w14:paraId="24C383E1" w14:textId="63A165CF" w:rsidR="006D1B97" w:rsidRPr="00F80676" w:rsidRDefault="00CD2502" w:rsidP="00701E75">
            <w:pPr>
              <w:rPr>
                <w:rFonts w:cs="Arial"/>
                <w:b/>
                <w:bCs/>
                <w:sz w:val="16"/>
                <w:szCs w:val="16"/>
                <w:lang w:val="en-US"/>
              </w:rPr>
            </w:pPr>
            <w:proofErr w:type="spellStart"/>
            <w:r w:rsidRPr="00F80676">
              <w:rPr>
                <w:rFonts w:cs="Arial"/>
                <w:b/>
                <w:bCs/>
                <w:sz w:val="16"/>
                <w:szCs w:val="16"/>
              </w:rPr>
              <w:t>他のリソース</w:t>
            </w:r>
            <w:proofErr w:type="spellEnd"/>
          </w:p>
        </w:tc>
        <w:tc>
          <w:tcPr>
            <w:tcW w:w="13043" w:type="dxa"/>
            <w:gridSpan w:val="6"/>
            <w:shd w:val="clear" w:color="auto" w:fill="auto"/>
            <w:vAlign w:val="center"/>
          </w:tcPr>
          <w:p w14:paraId="7BA717A4" w14:textId="55DD71E1" w:rsidR="006D1B97" w:rsidRPr="00F80676" w:rsidRDefault="00974897" w:rsidP="006D1B97">
            <w:pPr>
              <w:rPr>
                <w:rStyle w:val="Hyperlink"/>
                <w:rFonts w:cs="Arial"/>
                <w:color w:val="000000" w:themeColor="text1"/>
                <w:lang w:eastAsia="ja-JP"/>
              </w:rPr>
            </w:pPr>
            <w:r w:rsidRPr="00F80676">
              <w:rPr>
                <w:rStyle w:val="Hyperlink"/>
                <w:rFonts w:cs="Arial"/>
                <w:color w:val="000000" w:themeColor="text1"/>
                <w:sz w:val="16"/>
                <w:szCs w:val="16"/>
                <w:lang w:eastAsia="ja-JP"/>
              </w:rPr>
              <w:t>スチュワードシップの詳細およびリソースは、</w:t>
            </w:r>
            <w:r w:rsidRPr="00F80676">
              <w:rPr>
                <w:rStyle w:val="Hyperlink"/>
                <w:rFonts w:cs="Arial"/>
                <w:color w:val="000000" w:themeColor="text1"/>
                <w:sz w:val="16"/>
                <w:szCs w:val="16"/>
                <w:lang w:eastAsia="ja-JP"/>
              </w:rPr>
              <w:t>PRI</w:t>
            </w:r>
            <w:r w:rsidRPr="00F80676">
              <w:rPr>
                <w:rStyle w:val="Hyperlink"/>
                <w:rFonts w:cs="Arial"/>
                <w:color w:val="000000" w:themeColor="text1"/>
                <w:sz w:val="16"/>
                <w:szCs w:val="16"/>
                <w:lang w:eastAsia="ja-JP"/>
              </w:rPr>
              <w:t>の専用ウェブページ</w:t>
            </w:r>
            <w:r w:rsidR="007F0B18" w:rsidRPr="00F80676">
              <w:rPr>
                <w:rStyle w:val="Hyperlink"/>
                <w:rFonts w:cs="Arial"/>
                <w:color w:val="000000" w:themeColor="text1"/>
                <w:sz w:val="16"/>
                <w:szCs w:val="16"/>
                <w:lang w:eastAsia="ja-JP"/>
              </w:rPr>
              <w:t>：</w:t>
            </w:r>
            <w:r w:rsidR="007F0B18" w:rsidRPr="00F80676">
              <w:rPr>
                <w:rStyle w:val="Hyperlink"/>
                <w:rFonts w:cs="Arial"/>
                <w:sz w:val="16"/>
                <w:szCs w:val="16"/>
                <w:lang w:eastAsia="ja-JP"/>
              </w:rPr>
              <w:t>スチュワードシップ</w:t>
            </w:r>
            <w:r w:rsidR="001E1CA8" w:rsidRPr="00F80676">
              <w:rPr>
                <w:rStyle w:val="Hyperlink"/>
                <w:rFonts w:cs="Arial"/>
                <w:sz w:val="16"/>
                <w:szCs w:val="16"/>
                <w:lang w:eastAsia="ja-JP"/>
              </w:rPr>
              <w:t>（</w:t>
            </w:r>
            <w:hyperlink r:id="rId33" w:history="1">
              <w:r w:rsidRPr="00F80676">
                <w:rPr>
                  <w:rStyle w:val="Hyperlink"/>
                  <w:rFonts w:cs="Arial"/>
                  <w:sz w:val="16"/>
                  <w:szCs w:val="16"/>
                  <w:lang w:eastAsia="ja-JP"/>
                </w:rPr>
                <w:t>stewardship</w:t>
              </w:r>
            </w:hyperlink>
            <w:r w:rsidR="001E1CA8" w:rsidRPr="00F80676">
              <w:rPr>
                <w:rStyle w:val="Hyperlink"/>
                <w:rFonts w:cs="Arial"/>
                <w:sz w:val="16"/>
                <w:szCs w:val="16"/>
                <w:lang w:eastAsia="ja-JP"/>
              </w:rPr>
              <w:t>）</w:t>
            </w:r>
            <w:r w:rsidRPr="00F80676">
              <w:rPr>
                <w:rStyle w:val="Hyperlink"/>
                <w:rFonts w:cs="Arial"/>
                <w:color w:val="000000" w:themeColor="text1"/>
                <w:sz w:val="16"/>
                <w:szCs w:val="16"/>
                <w:lang w:eastAsia="ja-JP"/>
              </w:rPr>
              <w:t>で確認できます。</w:t>
            </w:r>
          </w:p>
        </w:tc>
      </w:tr>
      <w:tr w:rsidR="006D1B97" w:rsidRPr="00F80676" w14:paraId="37A1DA22" w14:textId="77777777" w:rsidTr="00701E75">
        <w:trPr>
          <w:trHeight w:val="300"/>
        </w:trPr>
        <w:tc>
          <w:tcPr>
            <w:tcW w:w="1841" w:type="dxa"/>
            <w:shd w:val="clear" w:color="auto" w:fill="auto"/>
            <w:vAlign w:val="center"/>
          </w:tcPr>
          <w:p w14:paraId="254B31CA" w14:textId="5032CD3C" w:rsidR="006D1B97" w:rsidRPr="00F80676" w:rsidRDefault="000858CC" w:rsidP="00701E75">
            <w:pPr>
              <w:rPr>
                <w:rFonts w:cs="Arial"/>
                <w:b/>
                <w:bCs/>
                <w:sz w:val="16"/>
                <w:szCs w:val="16"/>
              </w:rPr>
            </w:pPr>
            <w:proofErr w:type="spellStart"/>
            <w:r w:rsidRPr="00F80676">
              <w:rPr>
                <w:rFonts w:cs="Arial"/>
                <w:b/>
                <w:bCs/>
                <w:sz w:val="16"/>
                <w:szCs w:val="16"/>
              </w:rPr>
              <w:t>他の基準の参照</w:t>
            </w:r>
            <w:proofErr w:type="spellEnd"/>
          </w:p>
        </w:tc>
        <w:tc>
          <w:tcPr>
            <w:tcW w:w="13043" w:type="dxa"/>
            <w:gridSpan w:val="6"/>
            <w:shd w:val="clear" w:color="auto" w:fill="auto"/>
            <w:vAlign w:val="center"/>
          </w:tcPr>
          <w:p w14:paraId="50C1D8AA" w14:textId="1DCCA3B0" w:rsidR="006D1B97" w:rsidRPr="00F80676" w:rsidRDefault="002662A1" w:rsidP="00701E75">
            <w:pPr>
              <w:rPr>
                <w:rStyle w:val="Hyperlink"/>
                <w:rFonts w:cs="Arial"/>
                <w:color w:val="000000" w:themeColor="text1"/>
              </w:rPr>
            </w:pPr>
            <w:r w:rsidRPr="00F80676">
              <w:rPr>
                <w:rStyle w:val="Hyperlink"/>
                <w:rFonts w:cs="Arial"/>
                <w:color w:val="000000" w:themeColor="text1"/>
                <w:sz w:val="16"/>
                <w:szCs w:val="16"/>
              </w:rPr>
              <w:t xml:space="preserve">ICGN </w:t>
            </w:r>
            <w:r w:rsidRPr="00F80676">
              <w:rPr>
                <w:rStyle w:val="Hyperlink"/>
                <w:rFonts w:cs="Arial"/>
                <w:color w:val="000000" w:themeColor="text1"/>
                <w:sz w:val="16"/>
                <w:szCs w:val="16"/>
                <w:lang w:eastAsia="ja-JP"/>
              </w:rPr>
              <w:t>の</w:t>
            </w:r>
            <w:r w:rsidR="00C17C5F" w:rsidRPr="00F80676">
              <w:rPr>
                <w:rStyle w:val="Hyperlink"/>
                <w:rFonts w:cs="Arial"/>
                <w:color w:val="000000" w:themeColor="text1"/>
                <w:sz w:val="16"/>
                <w:szCs w:val="16"/>
                <w:lang w:eastAsia="ja-JP"/>
              </w:rPr>
              <w:t>グローバル・スチュワードシップ</w:t>
            </w:r>
            <w:r w:rsidRPr="00F80676">
              <w:rPr>
                <w:rStyle w:val="Hyperlink"/>
                <w:rFonts w:cs="Arial"/>
                <w:color w:val="000000" w:themeColor="text1"/>
                <w:sz w:val="16"/>
                <w:szCs w:val="16"/>
                <w:lang w:eastAsia="ja-JP"/>
              </w:rPr>
              <w:t>原則</w:t>
            </w:r>
            <w:r w:rsidR="001E1CA8" w:rsidRPr="00F80676">
              <w:rPr>
                <w:rStyle w:val="Hyperlink"/>
                <w:rFonts w:cs="Arial"/>
                <w:color w:val="000000" w:themeColor="text1"/>
                <w:sz w:val="16"/>
                <w:szCs w:val="16"/>
                <w:lang w:eastAsia="ja-JP"/>
              </w:rPr>
              <w:t>（</w:t>
            </w:r>
            <w:r w:rsidR="006D1B97" w:rsidRPr="00F80676">
              <w:rPr>
                <w:rStyle w:val="Hyperlink"/>
                <w:rFonts w:cs="Arial"/>
                <w:color w:val="000000" w:themeColor="text1"/>
                <w:sz w:val="16"/>
                <w:szCs w:val="16"/>
              </w:rPr>
              <w:t xml:space="preserve">ICGN Global </w:t>
            </w:r>
            <w:r w:rsidRPr="00F80676">
              <w:rPr>
                <w:rStyle w:val="Hyperlink"/>
                <w:rFonts w:cs="Arial"/>
                <w:color w:val="000000" w:themeColor="text1"/>
                <w:sz w:val="16"/>
                <w:szCs w:val="16"/>
                <w:lang w:eastAsia="ja-JP"/>
              </w:rPr>
              <w:t>Stew</w:t>
            </w:r>
            <w:r w:rsidRPr="00F80676">
              <w:rPr>
                <w:rStyle w:val="Hyperlink"/>
                <w:rFonts w:cs="Arial"/>
                <w:color w:val="000000" w:themeColor="text1"/>
                <w:sz w:val="16"/>
                <w:szCs w:val="16"/>
              </w:rPr>
              <w:t>ardship</w:t>
            </w:r>
            <w:r w:rsidR="006D1B97" w:rsidRPr="00F80676">
              <w:rPr>
                <w:rStyle w:val="Hyperlink"/>
                <w:rFonts w:cs="Arial"/>
                <w:color w:val="000000" w:themeColor="text1"/>
                <w:sz w:val="16"/>
                <w:szCs w:val="16"/>
              </w:rPr>
              <w:t xml:space="preserve"> Principles</w:t>
            </w:r>
            <w:r w:rsidR="001E1CA8" w:rsidRPr="00F80676">
              <w:rPr>
                <w:rStyle w:val="Hyperlink"/>
                <w:rFonts w:cs="Arial"/>
                <w:color w:val="000000" w:themeColor="text1"/>
                <w:sz w:val="16"/>
                <w:szCs w:val="16"/>
                <w:lang w:eastAsia="ja-JP"/>
              </w:rPr>
              <w:t>）</w:t>
            </w:r>
          </w:p>
        </w:tc>
      </w:tr>
      <w:tr w:rsidR="006D1B97" w:rsidRPr="00F80676" w14:paraId="6CB09BCA" w14:textId="77777777" w:rsidTr="00701E75">
        <w:trPr>
          <w:trHeight w:val="300"/>
        </w:trPr>
        <w:tc>
          <w:tcPr>
            <w:tcW w:w="14884" w:type="dxa"/>
            <w:gridSpan w:val="7"/>
            <w:shd w:val="clear" w:color="auto" w:fill="0070C0"/>
            <w:vAlign w:val="center"/>
          </w:tcPr>
          <w:p w14:paraId="573A252A" w14:textId="0106B3E1" w:rsidR="006D1B97" w:rsidRPr="00F80676" w:rsidRDefault="00601C05" w:rsidP="00701E75">
            <w:pPr>
              <w:rPr>
                <w:rFonts w:cs="Arial"/>
                <w:color w:val="FFFFFF" w:themeColor="background1"/>
                <w:sz w:val="16"/>
                <w:szCs w:val="16"/>
              </w:rPr>
            </w:pPr>
            <w:proofErr w:type="spellStart"/>
            <w:r w:rsidRPr="00F80676">
              <w:rPr>
                <w:rFonts w:cs="Arial"/>
                <w:b/>
                <w:bCs/>
                <w:color w:val="FFFFFF" w:themeColor="background1"/>
                <w:sz w:val="18"/>
                <w:szCs w:val="18"/>
                <w:lang w:val="en-US" w:eastAsia="en-GB"/>
              </w:rPr>
              <w:t>ロジック</w:t>
            </w:r>
            <w:proofErr w:type="spellEnd"/>
          </w:p>
        </w:tc>
      </w:tr>
      <w:tr w:rsidR="006D1B97" w:rsidRPr="00F80676" w14:paraId="482C413D" w14:textId="77777777" w:rsidTr="00701E75">
        <w:trPr>
          <w:trHeight w:val="300"/>
        </w:trPr>
        <w:tc>
          <w:tcPr>
            <w:tcW w:w="1841" w:type="dxa"/>
            <w:shd w:val="clear" w:color="auto" w:fill="auto"/>
            <w:vAlign w:val="center"/>
          </w:tcPr>
          <w:p w14:paraId="4E5584ED" w14:textId="127CD5DE" w:rsidR="006D1B97" w:rsidRPr="00F80676" w:rsidRDefault="007F3D1B" w:rsidP="00701E75">
            <w:pPr>
              <w:rPr>
                <w:rFonts w:cs="Arial"/>
                <w:b/>
                <w:bCs/>
                <w:sz w:val="16"/>
                <w:szCs w:val="16"/>
              </w:rPr>
            </w:pPr>
            <w:proofErr w:type="spellStart"/>
            <w:r w:rsidRPr="00F80676">
              <w:rPr>
                <w:rFonts w:cs="Arial"/>
                <w:b/>
                <w:bCs/>
                <w:sz w:val="16"/>
                <w:szCs w:val="16"/>
              </w:rPr>
              <w:t>依存関係</w:t>
            </w:r>
            <w:proofErr w:type="spellEnd"/>
          </w:p>
        </w:tc>
        <w:tc>
          <w:tcPr>
            <w:tcW w:w="13043" w:type="dxa"/>
            <w:gridSpan w:val="6"/>
            <w:shd w:val="clear" w:color="auto" w:fill="auto"/>
            <w:vAlign w:val="center"/>
          </w:tcPr>
          <w:p w14:paraId="41D94B58" w14:textId="7D7A9024" w:rsidR="006D1B97" w:rsidRPr="00F80676" w:rsidRDefault="001E1CA8" w:rsidP="00701E75">
            <w:pPr>
              <w:rPr>
                <w:rFonts w:cs="Arial"/>
                <w:color w:val="000000" w:themeColor="text1"/>
                <w:sz w:val="16"/>
                <w:szCs w:val="16"/>
                <w:lang w:val="en-US" w:eastAsia="ja-JP"/>
              </w:rPr>
            </w:pPr>
            <w:r w:rsidRPr="00F80676">
              <w:rPr>
                <w:rFonts w:cs="Arial"/>
                <w:color w:val="000000" w:themeColor="text1"/>
                <w:sz w:val="16"/>
                <w:szCs w:val="16"/>
                <w:lang w:val="en-US" w:eastAsia="ja-JP"/>
              </w:rPr>
              <w:t>［</w:t>
            </w:r>
            <w:r w:rsidR="006C4CAC" w:rsidRPr="00F80676">
              <w:rPr>
                <w:rFonts w:cs="Arial"/>
                <w:color w:val="000000" w:themeColor="text1"/>
                <w:sz w:val="16"/>
                <w:szCs w:val="16"/>
                <w:lang w:val="en-US" w:eastAsia="ja-JP"/>
              </w:rPr>
              <w:t>ISP 12</w:t>
            </w:r>
            <w:r w:rsidR="00A2504D" w:rsidRPr="00F80676">
              <w:rPr>
                <w:rFonts w:cs="Arial"/>
                <w:color w:val="000000" w:themeColor="text1"/>
                <w:sz w:val="16"/>
                <w:szCs w:val="16"/>
                <w:lang w:val="en-US" w:eastAsia="ja-JP"/>
              </w:rPr>
              <w:t>］</w:t>
            </w:r>
            <w:r w:rsidR="00FF1F74" w:rsidRPr="00F80676">
              <w:rPr>
                <w:rFonts w:cs="Arial"/>
                <w:color w:val="000000" w:themeColor="text1"/>
                <w:sz w:val="16"/>
                <w:szCs w:val="16"/>
                <w:lang w:val="en-US" w:eastAsia="ja-JP"/>
              </w:rPr>
              <w:t>は、</w:t>
            </w:r>
            <w:r w:rsidRPr="00F80676">
              <w:rPr>
                <w:rFonts w:cs="Arial"/>
                <w:color w:val="000000" w:themeColor="text1"/>
                <w:sz w:val="16"/>
                <w:szCs w:val="16"/>
                <w:lang w:val="en-US" w:eastAsia="ja-JP"/>
              </w:rPr>
              <w:t>［</w:t>
            </w:r>
            <w:r w:rsidR="00A435B3" w:rsidRPr="00F80676">
              <w:rPr>
                <w:rFonts w:cs="Arial"/>
                <w:color w:val="000000" w:themeColor="text1"/>
                <w:sz w:val="16"/>
                <w:szCs w:val="16"/>
                <w:lang w:val="en-US" w:eastAsia="ja-JP"/>
              </w:rPr>
              <w:t>ISP 1.1</w:t>
            </w:r>
            <w:r w:rsidR="00A2504D" w:rsidRPr="00F80676">
              <w:rPr>
                <w:rFonts w:cs="Arial"/>
                <w:color w:val="000000" w:themeColor="text1"/>
                <w:sz w:val="16"/>
                <w:szCs w:val="16"/>
                <w:lang w:val="en-US" w:eastAsia="ja-JP"/>
              </w:rPr>
              <w:t>］</w:t>
            </w:r>
            <w:r w:rsidR="00F76E9A" w:rsidRPr="00F80676">
              <w:rPr>
                <w:rFonts w:cs="Arial"/>
                <w:sz w:val="16"/>
                <w:szCs w:val="16"/>
                <w:lang w:val="en-US" w:eastAsia="ja-JP"/>
              </w:rPr>
              <w:t>で選択肢「</w:t>
            </w:r>
            <w:r w:rsidRPr="00F80676">
              <w:rPr>
                <w:rFonts w:cs="Arial"/>
                <w:sz w:val="16"/>
                <w:szCs w:val="16"/>
                <w:lang w:val="en-US" w:eastAsia="ja-JP"/>
              </w:rPr>
              <w:t>（</w:t>
            </w:r>
            <w:r w:rsidR="00F76E9A" w:rsidRPr="00F80676">
              <w:rPr>
                <w:rFonts w:cs="Arial"/>
                <w:sz w:val="16"/>
                <w:szCs w:val="16"/>
                <w:lang w:val="en-US" w:eastAsia="ja-JP"/>
              </w:rPr>
              <w:t>E</w:t>
            </w:r>
            <w:r w:rsidRPr="00F80676">
              <w:rPr>
                <w:rFonts w:cs="Arial"/>
                <w:sz w:val="16"/>
                <w:szCs w:val="16"/>
                <w:lang w:val="en-US" w:eastAsia="ja-JP"/>
              </w:rPr>
              <w:t>）</w:t>
            </w:r>
            <w:r w:rsidR="00F76E9A" w:rsidRPr="00F80676">
              <w:rPr>
                <w:rFonts w:cs="Arial"/>
                <w:sz w:val="16"/>
                <w:szCs w:val="16"/>
                <w:lang w:val="en-US" w:eastAsia="ja-JP"/>
              </w:rPr>
              <w:t>スチュワードシップに対するアプローチ」が</w:t>
            </w:r>
            <w:r w:rsidR="00A435B3" w:rsidRPr="00F80676">
              <w:rPr>
                <w:rFonts w:cs="Arial"/>
                <w:color w:val="000000" w:themeColor="text1"/>
                <w:sz w:val="16"/>
                <w:szCs w:val="16"/>
                <w:lang w:val="en-US" w:eastAsia="ja-JP"/>
              </w:rPr>
              <w:t>選択された</w:t>
            </w:r>
            <w:r w:rsidR="00533268" w:rsidRPr="00F80676">
              <w:rPr>
                <w:rFonts w:cs="Arial"/>
                <w:color w:val="000000" w:themeColor="text1"/>
                <w:sz w:val="16"/>
                <w:szCs w:val="16"/>
                <w:lang w:val="en-US" w:eastAsia="ja-JP"/>
              </w:rPr>
              <w:t>場合</w:t>
            </w:r>
            <w:r w:rsidR="00FF1F74" w:rsidRPr="00F80676">
              <w:rPr>
                <w:rFonts w:cs="Arial"/>
                <w:color w:val="000000" w:themeColor="text1"/>
                <w:sz w:val="16"/>
                <w:szCs w:val="16"/>
                <w:lang w:val="en-US" w:eastAsia="ja-JP"/>
              </w:rPr>
              <w:t>、報告に適用されます。</w:t>
            </w:r>
          </w:p>
        </w:tc>
      </w:tr>
      <w:tr w:rsidR="006D1B97" w:rsidRPr="00F80676" w14:paraId="416DBB2A" w14:textId="77777777" w:rsidTr="00701E75">
        <w:trPr>
          <w:trHeight w:val="300"/>
        </w:trPr>
        <w:tc>
          <w:tcPr>
            <w:tcW w:w="1841" w:type="dxa"/>
            <w:shd w:val="clear" w:color="auto" w:fill="auto"/>
            <w:vAlign w:val="center"/>
          </w:tcPr>
          <w:p w14:paraId="64CFABEE" w14:textId="543FCDC5" w:rsidR="006D1B97" w:rsidRPr="00F80676" w:rsidRDefault="00DB4098" w:rsidP="00701E75">
            <w:pPr>
              <w:rPr>
                <w:rFonts w:cs="Arial"/>
                <w:b/>
                <w:bCs/>
                <w:sz w:val="16"/>
                <w:szCs w:val="16"/>
              </w:rPr>
            </w:pPr>
            <w:proofErr w:type="spellStart"/>
            <w:r w:rsidRPr="00F80676">
              <w:rPr>
                <w:rFonts w:cs="Arial"/>
                <w:b/>
                <w:bCs/>
                <w:sz w:val="16"/>
                <w:szCs w:val="16"/>
              </w:rPr>
              <w:t>ゲートウェイ</w:t>
            </w:r>
            <w:proofErr w:type="spellEnd"/>
          </w:p>
        </w:tc>
        <w:tc>
          <w:tcPr>
            <w:tcW w:w="13043" w:type="dxa"/>
            <w:gridSpan w:val="6"/>
            <w:shd w:val="clear" w:color="auto" w:fill="auto"/>
            <w:vAlign w:val="center"/>
          </w:tcPr>
          <w:p w14:paraId="0E03C373" w14:textId="0C03AFBA" w:rsidR="006D1B97" w:rsidRPr="00F80676" w:rsidRDefault="001E1CA8" w:rsidP="00701E75">
            <w:pPr>
              <w:rPr>
                <w:rFonts w:cs="Arial"/>
                <w:color w:val="000000" w:themeColor="text1"/>
                <w:sz w:val="16"/>
                <w:szCs w:val="16"/>
                <w:lang w:val="en-US" w:eastAsia="ja-JP"/>
              </w:rPr>
            </w:pPr>
            <w:r w:rsidRPr="00F80676">
              <w:rPr>
                <w:rFonts w:cs="Arial"/>
                <w:color w:val="000000" w:themeColor="text1"/>
                <w:sz w:val="16"/>
                <w:szCs w:val="16"/>
                <w:lang w:val="en-US" w:eastAsia="ja-JP"/>
              </w:rPr>
              <w:t>［</w:t>
            </w:r>
            <w:r w:rsidR="006C4CAC" w:rsidRPr="00F80676">
              <w:rPr>
                <w:rFonts w:cs="Arial"/>
                <w:color w:val="000000" w:themeColor="text1"/>
                <w:sz w:val="16"/>
                <w:szCs w:val="16"/>
                <w:lang w:val="en-US" w:eastAsia="ja-JP"/>
              </w:rPr>
              <w:t>ISP 12.1</w:t>
            </w:r>
            <w:r w:rsidR="00A2504D" w:rsidRPr="00F80676">
              <w:rPr>
                <w:rFonts w:cs="Arial"/>
                <w:color w:val="000000" w:themeColor="text1"/>
                <w:sz w:val="16"/>
                <w:szCs w:val="16"/>
                <w:lang w:val="en-US" w:eastAsia="ja-JP"/>
              </w:rPr>
              <w:t>］</w:t>
            </w:r>
            <w:r w:rsidR="00F652BA" w:rsidRPr="00F80676">
              <w:rPr>
                <w:rFonts w:cs="Arial"/>
                <w:sz w:val="16"/>
                <w:szCs w:val="16"/>
                <w:lang w:val="en-US" w:eastAsia="ja-JP"/>
              </w:rPr>
              <w:t>は、</w:t>
            </w:r>
            <w:r w:rsidRPr="00F80676">
              <w:rPr>
                <w:rFonts w:cs="Arial"/>
                <w:color w:val="000000" w:themeColor="text1"/>
                <w:sz w:val="16"/>
                <w:szCs w:val="16"/>
                <w:lang w:val="en-US" w:eastAsia="ja-JP"/>
              </w:rPr>
              <w:t>［</w:t>
            </w:r>
            <w:r w:rsidR="00F652BA" w:rsidRPr="00F80676">
              <w:rPr>
                <w:rFonts w:cs="Arial"/>
                <w:color w:val="000000" w:themeColor="text1"/>
                <w:sz w:val="16"/>
                <w:szCs w:val="16"/>
                <w:lang w:val="en-US" w:eastAsia="ja-JP"/>
              </w:rPr>
              <w:t>ISP 12</w:t>
            </w:r>
            <w:r w:rsidR="00A2504D" w:rsidRPr="00F80676">
              <w:rPr>
                <w:rFonts w:cs="Arial"/>
                <w:color w:val="000000" w:themeColor="text1"/>
                <w:sz w:val="16"/>
                <w:szCs w:val="16"/>
                <w:lang w:val="en-US" w:eastAsia="ja-JP"/>
              </w:rPr>
              <w:t>］</w:t>
            </w:r>
            <w:r w:rsidR="00F652BA" w:rsidRPr="00F80676">
              <w:rPr>
                <w:rFonts w:cs="Arial"/>
                <w:sz w:val="16"/>
                <w:szCs w:val="16"/>
                <w:lang w:val="en-US" w:eastAsia="ja-JP"/>
              </w:rPr>
              <w:t>で</w:t>
            </w:r>
            <w:r w:rsidR="006547B0" w:rsidRPr="00F80676">
              <w:rPr>
                <w:rFonts w:cs="Arial"/>
                <w:sz w:val="16"/>
                <w:szCs w:val="16"/>
                <w:lang w:val="en-US" w:eastAsia="ja-JP"/>
              </w:rPr>
              <w:t>選択肢</w:t>
            </w:r>
            <w:r w:rsidRPr="00F80676">
              <w:rPr>
                <w:rFonts w:cs="Arial"/>
                <w:sz w:val="16"/>
                <w:szCs w:val="16"/>
                <w:lang w:val="en-US" w:eastAsia="ja-JP"/>
              </w:rPr>
              <w:t>（</w:t>
            </w:r>
            <w:r w:rsidR="00F652BA" w:rsidRPr="00F80676">
              <w:rPr>
                <w:rFonts w:cs="Arial"/>
                <w:sz w:val="16"/>
                <w:szCs w:val="16"/>
                <w:lang w:val="en-US" w:eastAsia="ja-JP"/>
              </w:rPr>
              <w:t>A</w:t>
            </w:r>
            <w:r w:rsidRPr="00F80676">
              <w:rPr>
                <w:rFonts w:cs="Arial"/>
                <w:sz w:val="16"/>
                <w:szCs w:val="16"/>
                <w:lang w:val="en-US" w:eastAsia="ja-JP"/>
              </w:rPr>
              <w:t>）</w:t>
            </w:r>
            <w:r w:rsidR="00E250DA" w:rsidRPr="00F80676">
              <w:rPr>
                <w:rFonts w:cs="Arial"/>
                <w:sz w:val="16"/>
                <w:szCs w:val="16"/>
                <w:lang w:val="en-US" w:eastAsia="ja-JP"/>
              </w:rPr>
              <w:t>〜</w:t>
            </w:r>
            <w:r w:rsidRPr="00F80676">
              <w:rPr>
                <w:rFonts w:cs="Arial"/>
                <w:sz w:val="16"/>
                <w:szCs w:val="16"/>
                <w:lang w:val="en-US" w:eastAsia="ja-JP"/>
              </w:rPr>
              <w:t>（</w:t>
            </w:r>
            <w:r w:rsidR="00F652BA" w:rsidRPr="00F80676">
              <w:rPr>
                <w:rFonts w:cs="Arial"/>
                <w:sz w:val="16"/>
                <w:szCs w:val="16"/>
                <w:lang w:val="en-US" w:eastAsia="ja-JP"/>
              </w:rPr>
              <w:t>L</w:t>
            </w:r>
            <w:r w:rsidRPr="00F80676">
              <w:rPr>
                <w:rFonts w:cs="Arial"/>
                <w:sz w:val="16"/>
                <w:szCs w:val="16"/>
                <w:lang w:val="en-US" w:eastAsia="ja-JP"/>
              </w:rPr>
              <w:t>）</w:t>
            </w:r>
            <w:r w:rsidR="008E78CB" w:rsidRPr="00F80676">
              <w:rPr>
                <w:rFonts w:cs="Arial"/>
                <w:sz w:val="16"/>
                <w:szCs w:val="16"/>
                <w:lang w:val="en-US" w:eastAsia="ja-JP"/>
              </w:rPr>
              <w:t>のいずれか</w:t>
            </w:r>
            <w:r w:rsidR="00F652BA" w:rsidRPr="00F80676">
              <w:rPr>
                <w:rFonts w:cs="Arial"/>
                <w:sz w:val="16"/>
                <w:szCs w:val="16"/>
                <w:lang w:val="en-US" w:eastAsia="ja-JP"/>
              </w:rPr>
              <w:t>が選択された場合、適用されます。</w:t>
            </w:r>
          </w:p>
        </w:tc>
      </w:tr>
      <w:tr w:rsidR="006D1B97" w:rsidRPr="00F80676" w14:paraId="2F2CFB18" w14:textId="77777777" w:rsidTr="00701E75">
        <w:trPr>
          <w:trHeight w:val="300"/>
        </w:trPr>
        <w:tc>
          <w:tcPr>
            <w:tcW w:w="14884" w:type="dxa"/>
            <w:gridSpan w:val="7"/>
            <w:shd w:val="clear" w:color="auto" w:fill="0070C0"/>
            <w:vAlign w:val="center"/>
          </w:tcPr>
          <w:p w14:paraId="29B2106D" w14:textId="5ED33FDF" w:rsidR="006D1B97" w:rsidRPr="00F80676" w:rsidRDefault="0008016D" w:rsidP="00701E75">
            <w:pPr>
              <w:rPr>
                <w:rFonts w:cs="Arial"/>
                <w:b/>
                <w:bCs/>
                <w:color w:val="FFFFFF" w:themeColor="background1"/>
                <w:sz w:val="18"/>
                <w:szCs w:val="18"/>
                <w:lang w:val="en-US" w:eastAsia="en-GB"/>
              </w:rPr>
            </w:pPr>
            <w:proofErr w:type="spellStart"/>
            <w:r w:rsidRPr="00F80676">
              <w:rPr>
                <w:rFonts w:cs="Arial"/>
                <w:b/>
                <w:bCs/>
                <w:color w:val="FFFFFF" w:themeColor="background1"/>
                <w:sz w:val="18"/>
                <w:szCs w:val="18"/>
                <w:lang w:val="en-US" w:eastAsia="en-GB"/>
              </w:rPr>
              <w:t>評価</w:t>
            </w:r>
            <w:proofErr w:type="spellEnd"/>
          </w:p>
        </w:tc>
      </w:tr>
      <w:tr w:rsidR="006D1B97" w:rsidRPr="00F80676" w14:paraId="73A38D19" w14:textId="77777777" w:rsidTr="00701E75">
        <w:trPr>
          <w:trHeight w:val="354"/>
        </w:trPr>
        <w:tc>
          <w:tcPr>
            <w:tcW w:w="1841" w:type="dxa"/>
            <w:shd w:val="clear" w:color="auto" w:fill="auto"/>
            <w:vAlign w:val="center"/>
          </w:tcPr>
          <w:p w14:paraId="6BA984DC" w14:textId="177DB641" w:rsidR="006D1B97" w:rsidRPr="00F80676" w:rsidRDefault="0008016D" w:rsidP="00701E75">
            <w:pPr>
              <w:rPr>
                <w:rFonts w:cs="Arial"/>
                <w:b/>
                <w:sz w:val="16"/>
                <w:szCs w:val="16"/>
                <w:lang w:val="en-US"/>
              </w:rPr>
            </w:pPr>
            <w:proofErr w:type="spellStart"/>
            <w:r w:rsidRPr="00F80676">
              <w:rPr>
                <w:rFonts w:cs="Arial"/>
                <w:b/>
                <w:sz w:val="16"/>
                <w:szCs w:val="16"/>
                <w:lang w:val="en-US"/>
              </w:rPr>
              <w:t>評価基準</w:t>
            </w:r>
            <w:proofErr w:type="spellEnd"/>
          </w:p>
        </w:tc>
        <w:tc>
          <w:tcPr>
            <w:tcW w:w="13043" w:type="dxa"/>
            <w:gridSpan w:val="6"/>
            <w:shd w:val="clear" w:color="auto" w:fill="auto"/>
            <w:vAlign w:val="center"/>
          </w:tcPr>
          <w:p w14:paraId="312D1B22" w14:textId="5734CF4F" w:rsidR="00522F37" w:rsidRPr="00F80676" w:rsidRDefault="00DD3B90" w:rsidP="00522F37">
            <w:pPr>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本指標</w:t>
            </w:r>
            <w:r w:rsidR="008E78CB" w:rsidRPr="00F80676">
              <w:rPr>
                <w:rStyle w:val="Hyperlink"/>
                <w:rFonts w:cs="Arial"/>
                <w:color w:val="000000" w:themeColor="text1"/>
                <w:sz w:val="16"/>
                <w:szCs w:val="16"/>
                <w:lang w:eastAsia="ja-JP"/>
              </w:rPr>
              <w:t>全体で</w:t>
            </w:r>
            <w:r w:rsidRPr="00F80676">
              <w:rPr>
                <w:rStyle w:val="Hyperlink"/>
                <w:rFonts w:cs="Arial"/>
                <w:color w:val="000000" w:themeColor="text1"/>
                <w:sz w:val="16"/>
                <w:szCs w:val="16"/>
                <w:lang w:eastAsia="ja-JP"/>
              </w:rPr>
              <w:t>100</w:t>
            </w:r>
            <w:r w:rsidR="008E78CB" w:rsidRPr="00F80676">
              <w:rPr>
                <w:rStyle w:val="Hyperlink"/>
                <w:rFonts w:cs="Arial"/>
                <w:color w:val="000000" w:themeColor="text1"/>
                <w:sz w:val="16"/>
                <w:szCs w:val="16"/>
                <w:lang w:eastAsia="ja-JP"/>
              </w:rPr>
              <w:t>ポイント</w:t>
            </w:r>
            <w:r w:rsidR="00E05F8A" w:rsidRPr="00F80676">
              <w:rPr>
                <w:rStyle w:val="Hyperlink"/>
                <w:rFonts w:cs="Arial"/>
                <w:color w:val="000000" w:themeColor="text1"/>
                <w:sz w:val="16"/>
                <w:szCs w:val="16"/>
                <w:lang w:eastAsia="ja-JP"/>
              </w:rPr>
              <w:t>。</w:t>
            </w:r>
          </w:p>
          <w:p w14:paraId="2A76AD56" w14:textId="77777777" w:rsidR="00522F37" w:rsidRPr="00F80676" w:rsidRDefault="00522F37" w:rsidP="00522F37">
            <w:pPr>
              <w:rPr>
                <w:rStyle w:val="Hyperlink"/>
                <w:rFonts w:cs="Arial"/>
                <w:color w:val="000000" w:themeColor="text1"/>
                <w:sz w:val="16"/>
                <w:szCs w:val="16"/>
                <w:lang w:eastAsia="ja-JP"/>
              </w:rPr>
            </w:pPr>
          </w:p>
          <w:p w14:paraId="615ACE27" w14:textId="258877A0" w:rsidR="006D1B97" w:rsidRPr="00F80676" w:rsidRDefault="008E78CB" w:rsidP="00522F37">
            <w:pPr>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回答が</w:t>
            </w:r>
            <w:r w:rsidR="008305D3" w:rsidRPr="00F80676">
              <w:rPr>
                <w:rStyle w:val="Hyperlink"/>
                <w:rFonts w:cs="Arial"/>
                <w:color w:val="000000" w:themeColor="text1"/>
                <w:sz w:val="16"/>
                <w:szCs w:val="16"/>
                <w:lang w:eastAsia="ja-JP"/>
              </w:rPr>
              <w:t>選択されていない場合</w:t>
            </w:r>
            <w:r w:rsidRPr="00F80676">
              <w:rPr>
                <w:rStyle w:val="Hyperlink"/>
                <w:rFonts w:cs="Arial"/>
                <w:color w:val="000000" w:themeColor="text1"/>
                <w:sz w:val="16"/>
                <w:szCs w:val="16"/>
                <w:lang w:eastAsia="ja-JP"/>
              </w:rPr>
              <w:t>、または</w:t>
            </w:r>
            <w:r w:rsidR="001E1CA8" w:rsidRPr="00F80676">
              <w:rPr>
                <w:rStyle w:val="Hyperlink"/>
                <w:rFonts w:cs="Arial"/>
                <w:color w:val="000000" w:themeColor="text1"/>
                <w:sz w:val="16"/>
                <w:szCs w:val="16"/>
                <w:lang w:eastAsia="ja-JP"/>
              </w:rPr>
              <w:t>（</w:t>
            </w:r>
            <w:r w:rsidR="00507C47" w:rsidRPr="00F80676">
              <w:rPr>
                <w:rStyle w:val="Hyperlink"/>
                <w:rFonts w:cs="Arial"/>
                <w:color w:val="000000" w:themeColor="text1"/>
                <w:sz w:val="16"/>
                <w:szCs w:val="16"/>
                <w:lang w:eastAsia="ja-JP"/>
              </w:rPr>
              <w:t>M</w:t>
            </w:r>
            <w:r w:rsidR="001E1CA8" w:rsidRPr="00F80676">
              <w:rPr>
                <w:rStyle w:val="Hyperlink"/>
                <w:rFonts w:cs="Arial"/>
                <w:color w:val="000000" w:themeColor="text1"/>
                <w:sz w:val="16"/>
                <w:szCs w:val="16"/>
                <w:lang w:eastAsia="ja-JP"/>
              </w:rPr>
              <w:t>）</w:t>
            </w:r>
            <w:r w:rsidR="00ED2837" w:rsidRPr="00F80676">
              <w:rPr>
                <w:rStyle w:val="Hyperlink"/>
                <w:rFonts w:cs="Arial"/>
                <w:color w:val="000000" w:themeColor="text1"/>
                <w:sz w:val="16"/>
                <w:szCs w:val="16"/>
                <w:lang w:eastAsia="ja-JP"/>
              </w:rPr>
              <w:t>の場合の</w:t>
            </w:r>
            <w:r w:rsidR="00DD3B90" w:rsidRPr="00F80676">
              <w:rPr>
                <w:rStyle w:val="Hyperlink"/>
                <w:rFonts w:cs="Arial"/>
                <w:color w:val="000000" w:themeColor="text1"/>
                <w:sz w:val="16"/>
                <w:szCs w:val="16"/>
                <w:lang w:eastAsia="ja-JP"/>
              </w:rPr>
              <w:t>スコアは</w:t>
            </w:r>
            <w:r w:rsidR="00DD3B90" w:rsidRPr="00F80676">
              <w:rPr>
                <w:rStyle w:val="Hyperlink"/>
                <w:rFonts w:cs="Arial"/>
                <w:color w:val="000000" w:themeColor="text1"/>
                <w:sz w:val="16"/>
                <w:szCs w:val="16"/>
                <w:lang w:eastAsia="ja-JP"/>
              </w:rPr>
              <w:t>0</w:t>
            </w:r>
            <w:r w:rsidR="00507C47" w:rsidRPr="00F80676">
              <w:rPr>
                <w:rStyle w:val="Hyperlink"/>
                <w:rFonts w:cs="Arial"/>
                <w:color w:val="000000" w:themeColor="text1"/>
                <w:sz w:val="16"/>
                <w:szCs w:val="16"/>
                <w:lang w:eastAsia="ja-JP"/>
              </w:rPr>
              <w:t>。</w:t>
            </w:r>
            <w:r w:rsidR="001E1CA8" w:rsidRPr="00F80676">
              <w:rPr>
                <w:rStyle w:val="Hyperlink"/>
                <w:rFonts w:cs="Arial"/>
                <w:color w:val="000000" w:themeColor="text1"/>
                <w:sz w:val="16"/>
                <w:szCs w:val="16"/>
                <w:lang w:eastAsia="ja-JP"/>
              </w:rPr>
              <w:t>（</w:t>
            </w:r>
            <w:r w:rsidR="00507C47" w:rsidRPr="00F80676">
              <w:rPr>
                <w:rStyle w:val="Hyperlink"/>
                <w:rFonts w:cs="Arial"/>
                <w:color w:val="000000" w:themeColor="text1"/>
                <w:sz w:val="16"/>
                <w:szCs w:val="16"/>
                <w:lang w:eastAsia="ja-JP"/>
              </w:rPr>
              <w:t>A</w:t>
            </w:r>
            <w:r w:rsidR="001E1CA8" w:rsidRPr="00F80676">
              <w:rPr>
                <w:rStyle w:val="Hyperlink"/>
                <w:rFonts w:cs="Arial"/>
                <w:color w:val="000000" w:themeColor="text1"/>
                <w:sz w:val="16"/>
                <w:szCs w:val="16"/>
                <w:lang w:eastAsia="ja-JP"/>
              </w:rPr>
              <w:t>）</w:t>
            </w:r>
            <w:r w:rsidR="004E0BA1" w:rsidRPr="00F80676">
              <w:rPr>
                <w:rStyle w:val="Hyperlink"/>
                <w:rFonts w:cs="Arial"/>
                <w:color w:val="000000" w:themeColor="text1"/>
                <w:sz w:val="16"/>
                <w:szCs w:val="16"/>
                <w:lang w:eastAsia="ja-JP"/>
              </w:rPr>
              <w:t>〜</w:t>
            </w:r>
            <w:r w:rsidR="001E1CA8" w:rsidRPr="00F80676">
              <w:rPr>
                <w:rStyle w:val="Hyperlink"/>
                <w:rFonts w:cs="Arial"/>
                <w:color w:val="000000" w:themeColor="text1"/>
                <w:sz w:val="16"/>
                <w:szCs w:val="16"/>
                <w:lang w:eastAsia="ja-JP"/>
              </w:rPr>
              <w:t>（</w:t>
            </w:r>
            <w:r w:rsidR="00532CDC" w:rsidRPr="00F80676">
              <w:rPr>
                <w:rStyle w:val="Hyperlink"/>
                <w:rFonts w:cs="Arial"/>
                <w:color w:val="000000" w:themeColor="text1"/>
                <w:sz w:val="16"/>
                <w:szCs w:val="16"/>
                <w:lang w:eastAsia="ja-JP"/>
              </w:rPr>
              <w:t>L</w:t>
            </w:r>
            <w:r w:rsidR="001E1CA8" w:rsidRPr="00F80676">
              <w:rPr>
                <w:rStyle w:val="Hyperlink"/>
                <w:rFonts w:cs="Arial"/>
                <w:color w:val="000000" w:themeColor="text1"/>
                <w:sz w:val="16"/>
                <w:szCs w:val="16"/>
                <w:lang w:eastAsia="ja-JP"/>
              </w:rPr>
              <w:t>）</w:t>
            </w:r>
            <w:r w:rsidR="004E0BA1" w:rsidRPr="00F80676">
              <w:rPr>
                <w:rStyle w:val="Hyperlink"/>
                <w:rFonts w:cs="Arial"/>
                <w:color w:val="000000" w:themeColor="text1"/>
                <w:sz w:val="16"/>
                <w:szCs w:val="16"/>
                <w:lang w:eastAsia="ja-JP"/>
              </w:rPr>
              <w:t>から</w:t>
            </w:r>
            <w:r w:rsidR="00507C47" w:rsidRPr="00F80676">
              <w:rPr>
                <w:rStyle w:val="Hyperlink"/>
                <w:rFonts w:cs="Arial"/>
                <w:color w:val="000000" w:themeColor="text1"/>
                <w:sz w:val="16"/>
                <w:szCs w:val="16"/>
                <w:lang w:eastAsia="ja-JP"/>
              </w:rPr>
              <w:t>2</w:t>
            </w:r>
            <w:r w:rsidR="004E0BA1" w:rsidRPr="00F80676">
              <w:rPr>
                <w:rStyle w:val="Hyperlink"/>
                <w:rFonts w:cs="Arial"/>
                <w:color w:val="000000" w:themeColor="text1"/>
                <w:sz w:val="16"/>
                <w:szCs w:val="16"/>
                <w:lang w:eastAsia="ja-JP"/>
              </w:rPr>
              <w:t>〜</w:t>
            </w:r>
            <w:r w:rsidR="00A474E3" w:rsidRPr="00F80676">
              <w:rPr>
                <w:rStyle w:val="Hyperlink"/>
                <w:rFonts w:cs="Arial"/>
                <w:color w:val="000000" w:themeColor="text1"/>
                <w:sz w:val="16"/>
                <w:szCs w:val="16"/>
                <w:lang w:eastAsia="ja-JP"/>
              </w:rPr>
              <w:t>3</w:t>
            </w:r>
            <w:r w:rsidR="004E0BA1" w:rsidRPr="00F80676">
              <w:rPr>
                <w:rStyle w:val="Hyperlink"/>
                <w:rFonts w:cs="Arial"/>
                <w:color w:val="000000" w:themeColor="text1"/>
                <w:sz w:val="16"/>
                <w:szCs w:val="16"/>
                <w:lang w:eastAsia="ja-JP"/>
              </w:rPr>
              <w:t>項目</w:t>
            </w:r>
            <w:r w:rsidR="00507C47" w:rsidRPr="00F80676">
              <w:rPr>
                <w:rStyle w:val="Hyperlink"/>
                <w:rFonts w:cs="Arial"/>
                <w:color w:val="000000" w:themeColor="text1"/>
                <w:sz w:val="16"/>
                <w:szCs w:val="16"/>
                <w:lang w:eastAsia="ja-JP"/>
              </w:rPr>
              <w:t>選択された場合のスコア</w:t>
            </w:r>
            <w:r w:rsidR="00532CDC" w:rsidRPr="00F80676">
              <w:rPr>
                <w:rStyle w:val="Hyperlink"/>
                <w:rFonts w:cs="Arial"/>
                <w:color w:val="000000" w:themeColor="text1"/>
                <w:sz w:val="16"/>
                <w:szCs w:val="16"/>
                <w:lang w:eastAsia="ja-JP"/>
              </w:rPr>
              <w:t>は</w:t>
            </w:r>
            <w:r w:rsidR="00532CDC" w:rsidRPr="00F80676">
              <w:rPr>
                <w:rStyle w:val="Hyperlink"/>
                <w:rFonts w:cs="Arial"/>
                <w:color w:val="000000" w:themeColor="text1"/>
                <w:sz w:val="16"/>
                <w:szCs w:val="16"/>
                <w:lang w:eastAsia="ja-JP"/>
              </w:rPr>
              <w:t>20</w:t>
            </w:r>
            <w:r w:rsidR="00507C47" w:rsidRPr="00F80676">
              <w:rPr>
                <w:rStyle w:val="Hyperlink"/>
                <w:rFonts w:cs="Arial"/>
                <w:color w:val="000000" w:themeColor="text1"/>
                <w:sz w:val="16"/>
                <w:szCs w:val="16"/>
                <w:lang w:eastAsia="ja-JP"/>
              </w:rPr>
              <w:t>。</w:t>
            </w:r>
            <w:r w:rsidR="001E1CA8" w:rsidRPr="00F80676">
              <w:rPr>
                <w:rStyle w:val="Hyperlink"/>
                <w:rFonts w:cs="Arial"/>
                <w:color w:val="000000" w:themeColor="text1"/>
                <w:sz w:val="16"/>
                <w:szCs w:val="16"/>
                <w:lang w:eastAsia="ja-JP"/>
              </w:rPr>
              <w:t>（</w:t>
            </w:r>
            <w:r w:rsidR="006547B0" w:rsidRPr="00F80676">
              <w:rPr>
                <w:rStyle w:val="Hyperlink"/>
                <w:rFonts w:cs="Arial"/>
                <w:color w:val="000000" w:themeColor="text1"/>
                <w:sz w:val="16"/>
                <w:szCs w:val="16"/>
                <w:lang w:eastAsia="ja-JP"/>
              </w:rPr>
              <w:t>A</w:t>
            </w:r>
            <w:r w:rsidR="001E1CA8" w:rsidRPr="00F80676">
              <w:rPr>
                <w:rStyle w:val="Hyperlink"/>
                <w:rFonts w:cs="Arial"/>
                <w:color w:val="000000" w:themeColor="text1"/>
                <w:sz w:val="16"/>
                <w:szCs w:val="16"/>
                <w:lang w:eastAsia="ja-JP"/>
              </w:rPr>
              <w:t>）</w:t>
            </w:r>
            <w:r w:rsidR="006547B0" w:rsidRPr="00F80676">
              <w:rPr>
                <w:rStyle w:val="Hyperlink"/>
                <w:rFonts w:cs="Arial"/>
                <w:color w:val="000000" w:themeColor="text1"/>
                <w:sz w:val="16"/>
                <w:szCs w:val="16"/>
                <w:lang w:eastAsia="ja-JP"/>
              </w:rPr>
              <w:t>〜</w:t>
            </w:r>
            <w:r w:rsidR="001E1CA8" w:rsidRPr="00F80676">
              <w:rPr>
                <w:rStyle w:val="Hyperlink"/>
                <w:rFonts w:cs="Arial"/>
                <w:color w:val="000000" w:themeColor="text1"/>
                <w:sz w:val="16"/>
                <w:szCs w:val="16"/>
                <w:lang w:eastAsia="ja-JP"/>
              </w:rPr>
              <w:t>（</w:t>
            </w:r>
            <w:r w:rsidR="006547B0" w:rsidRPr="00F80676">
              <w:rPr>
                <w:rStyle w:val="Hyperlink"/>
                <w:rFonts w:cs="Arial"/>
                <w:color w:val="000000" w:themeColor="text1"/>
                <w:sz w:val="16"/>
                <w:szCs w:val="16"/>
                <w:lang w:eastAsia="ja-JP"/>
              </w:rPr>
              <w:t>L</w:t>
            </w:r>
            <w:r w:rsidR="001E1CA8" w:rsidRPr="00F80676">
              <w:rPr>
                <w:rStyle w:val="Hyperlink"/>
                <w:rFonts w:cs="Arial"/>
                <w:color w:val="000000" w:themeColor="text1"/>
                <w:sz w:val="16"/>
                <w:szCs w:val="16"/>
                <w:lang w:eastAsia="ja-JP"/>
              </w:rPr>
              <w:t>）</w:t>
            </w:r>
            <w:r w:rsidR="004E0BA1" w:rsidRPr="00F80676">
              <w:rPr>
                <w:rStyle w:val="Hyperlink"/>
                <w:rFonts w:cs="Arial"/>
                <w:color w:val="000000" w:themeColor="text1"/>
                <w:sz w:val="16"/>
                <w:szCs w:val="16"/>
                <w:lang w:eastAsia="ja-JP"/>
              </w:rPr>
              <w:t>から</w:t>
            </w:r>
            <w:r w:rsidR="00507C47" w:rsidRPr="00F80676">
              <w:rPr>
                <w:rStyle w:val="Hyperlink"/>
                <w:rFonts w:cs="Arial"/>
                <w:color w:val="000000" w:themeColor="text1"/>
                <w:sz w:val="16"/>
                <w:szCs w:val="16"/>
                <w:lang w:eastAsia="ja-JP"/>
              </w:rPr>
              <w:t>4</w:t>
            </w:r>
            <w:r w:rsidR="004E0BA1" w:rsidRPr="00F80676">
              <w:rPr>
                <w:rStyle w:val="Hyperlink"/>
                <w:rFonts w:cs="Arial"/>
                <w:color w:val="000000" w:themeColor="text1"/>
                <w:sz w:val="16"/>
                <w:szCs w:val="16"/>
                <w:lang w:eastAsia="ja-JP"/>
              </w:rPr>
              <w:t>〜</w:t>
            </w:r>
            <w:r w:rsidR="008B4D0B" w:rsidRPr="00F80676">
              <w:rPr>
                <w:rStyle w:val="Hyperlink"/>
                <w:rFonts w:cs="Arial"/>
                <w:color w:val="000000" w:themeColor="text1"/>
                <w:sz w:val="16"/>
                <w:szCs w:val="16"/>
                <w:lang w:eastAsia="ja-JP"/>
              </w:rPr>
              <w:t>5</w:t>
            </w:r>
            <w:r w:rsidR="004E0BA1" w:rsidRPr="00F80676">
              <w:rPr>
                <w:rStyle w:val="Hyperlink"/>
                <w:rFonts w:cs="Arial"/>
                <w:color w:val="000000" w:themeColor="text1"/>
                <w:sz w:val="16"/>
                <w:szCs w:val="16"/>
                <w:lang w:eastAsia="ja-JP"/>
              </w:rPr>
              <w:t>項目</w:t>
            </w:r>
            <w:r w:rsidR="00507C47" w:rsidRPr="00F80676">
              <w:rPr>
                <w:rStyle w:val="Hyperlink"/>
                <w:rFonts w:cs="Arial"/>
                <w:color w:val="000000" w:themeColor="text1"/>
                <w:sz w:val="16"/>
                <w:szCs w:val="16"/>
                <w:lang w:eastAsia="ja-JP"/>
              </w:rPr>
              <w:t>選択された場合のスコア</w:t>
            </w:r>
            <w:r w:rsidR="00532CDC" w:rsidRPr="00F80676">
              <w:rPr>
                <w:rStyle w:val="Hyperlink"/>
                <w:rFonts w:cs="Arial"/>
                <w:color w:val="000000" w:themeColor="text1"/>
                <w:sz w:val="16"/>
                <w:szCs w:val="16"/>
                <w:lang w:eastAsia="ja-JP"/>
              </w:rPr>
              <w:t>は</w:t>
            </w:r>
            <w:r w:rsidR="00532CDC" w:rsidRPr="00F80676">
              <w:rPr>
                <w:rStyle w:val="Hyperlink"/>
                <w:rFonts w:cs="Arial"/>
                <w:color w:val="000000" w:themeColor="text1"/>
                <w:sz w:val="16"/>
                <w:szCs w:val="16"/>
                <w:lang w:eastAsia="ja-JP"/>
              </w:rPr>
              <w:t>40</w:t>
            </w:r>
            <w:r w:rsidR="00507C47" w:rsidRPr="00F80676">
              <w:rPr>
                <w:rStyle w:val="Hyperlink"/>
                <w:rFonts w:cs="Arial"/>
                <w:color w:val="000000" w:themeColor="text1"/>
                <w:sz w:val="16"/>
                <w:szCs w:val="16"/>
                <w:lang w:eastAsia="ja-JP"/>
              </w:rPr>
              <w:t>。</w:t>
            </w:r>
            <w:r w:rsidR="001E1CA8" w:rsidRPr="00F80676">
              <w:rPr>
                <w:rStyle w:val="Hyperlink"/>
                <w:rFonts w:cs="Arial"/>
                <w:color w:val="000000" w:themeColor="text1"/>
                <w:sz w:val="16"/>
                <w:szCs w:val="16"/>
                <w:lang w:eastAsia="ja-JP"/>
              </w:rPr>
              <w:t>（</w:t>
            </w:r>
            <w:r w:rsidR="006547B0" w:rsidRPr="00F80676">
              <w:rPr>
                <w:rStyle w:val="Hyperlink"/>
                <w:rFonts w:cs="Arial"/>
                <w:color w:val="000000" w:themeColor="text1"/>
                <w:sz w:val="16"/>
                <w:szCs w:val="16"/>
                <w:lang w:eastAsia="ja-JP"/>
              </w:rPr>
              <w:t>A</w:t>
            </w:r>
            <w:r w:rsidR="001E1CA8" w:rsidRPr="00F80676">
              <w:rPr>
                <w:rStyle w:val="Hyperlink"/>
                <w:rFonts w:cs="Arial"/>
                <w:color w:val="000000" w:themeColor="text1"/>
                <w:sz w:val="16"/>
                <w:szCs w:val="16"/>
                <w:lang w:eastAsia="ja-JP"/>
              </w:rPr>
              <w:t>）</w:t>
            </w:r>
            <w:r w:rsidR="006547B0" w:rsidRPr="00F80676">
              <w:rPr>
                <w:rStyle w:val="Hyperlink"/>
                <w:rFonts w:cs="Arial"/>
                <w:color w:val="000000" w:themeColor="text1"/>
                <w:sz w:val="16"/>
                <w:szCs w:val="16"/>
                <w:lang w:eastAsia="ja-JP"/>
              </w:rPr>
              <w:t>〜</w:t>
            </w:r>
            <w:r w:rsidR="001E1CA8" w:rsidRPr="00F80676">
              <w:rPr>
                <w:rStyle w:val="Hyperlink"/>
                <w:rFonts w:cs="Arial"/>
                <w:color w:val="000000" w:themeColor="text1"/>
                <w:sz w:val="16"/>
                <w:szCs w:val="16"/>
                <w:lang w:eastAsia="ja-JP"/>
              </w:rPr>
              <w:t>（</w:t>
            </w:r>
            <w:r w:rsidR="006547B0" w:rsidRPr="00F80676">
              <w:rPr>
                <w:rStyle w:val="Hyperlink"/>
                <w:rFonts w:cs="Arial"/>
                <w:color w:val="000000" w:themeColor="text1"/>
                <w:sz w:val="16"/>
                <w:szCs w:val="16"/>
                <w:lang w:eastAsia="ja-JP"/>
              </w:rPr>
              <w:t>L</w:t>
            </w:r>
            <w:r w:rsidR="001E1CA8" w:rsidRPr="00F80676">
              <w:rPr>
                <w:rStyle w:val="Hyperlink"/>
                <w:rFonts w:cs="Arial"/>
                <w:color w:val="000000" w:themeColor="text1"/>
                <w:sz w:val="16"/>
                <w:szCs w:val="16"/>
                <w:lang w:eastAsia="ja-JP"/>
              </w:rPr>
              <w:t>）</w:t>
            </w:r>
            <w:r w:rsidR="004E0BA1" w:rsidRPr="00F80676">
              <w:rPr>
                <w:rStyle w:val="Hyperlink"/>
                <w:rFonts w:cs="Arial"/>
                <w:color w:val="000000" w:themeColor="text1"/>
                <w:sz w:val="16"/>
                <w:szCs w:val="16"/>
                <w:lang w:eastAsia="ja-JP"/>
              </w:rPr>
              <w:t>から</w:t>
            </w:r>
            <w:r w:rsidR="00507C47" w:rsidRPr="00F80676">
              <w:rPr>
                <w:rStyle w:val="Hyperlink"/>
                <w:rFonts w:cs="Arial"/>
                <w:color w:val="000000" w:themeColor="text1"/>
                <w:sz w:val="16"/>
                <w:szCs w:val="16"/>
                <w:lang w:eastAsia="ja-JP"/>
              </w:rPr>
              <w:t>6</w:t>
            </w:r>
            <w:r w:rsidR="004E0BA1" w:rsidRPr="00F80676">
              <w:rPr>
                <w:rStyle w:val="Hyperlink"/>
                <w:rFonts w:cs="Arial"/>
                <w:color w:val="000000" w:themeColor="text1"/>
                <w:sz w:val="16"/>
                <w:szCs w:val="16"/>
                <w:lang w:eastAsia="ja-JP"/>
              </w:rPr>
              <w:t>〜</w:t>
            </w:r>
            <w:r w:rsidR="00507C47" w:rsidRPr="00F80676">
              <w:rPr>
                <w:rStyle w:val="Hyperlink"/>
                <w:rFonts w:cs="Arial"/>
                <w:color w:val="000000" w:themeColor="text1"/>
                <w:sz w:val="16"/>
                <w:szCs w:val="16"/>
                <w:lang w:eastAsia="ja-JP"/>
              </w:rPr>
              <w:t>7</w:t>
            </w:r>
            <w:r w:rsidR="004E0BA1" w:rsidRPr="00F80676">
              <w:rPr>
                <w:rStyle w:val="Hyperlink"/>
                <w:rFonts w:cs="Arial"/>
                <w:color w:val="000000" w:themeColor="text1"/>
                <w:sz w:val="16"/>
                <w:szCs w:val="16"/>
                <w:lang w:eastAsia="ja-JP"/>
              </w:rPr>
              <w:t>項目</w:t>
            </w:r>
            <w:r w:rsidR="00507C47" w:rsidRPr="00F80676">
              <w:rPr>
                <w:rStyle w:val="Hyperlink"/>
                <w:rFonts w:cs="Arial"/>
                <w:color w:val="000000" w:themeColor="text1"/>
                <w:sz w:val="16"/>
                <w:szCs w:val="16"/>
                <w:lang w:eastAsia="ja-JP"/>
              </w:rPr>
              <w:t>選択された場合のスコア</w:t>
            </w:r>
            <w:r w:rsidR="00532CDC" w:rsidRPr="00F80676">
              <w:rPr>
                <w:rStyle w:val="Hyperlink"/>
                <w:rFonts w:cs="Arial"/>
                <w:color w:val="000000" w:themeColor="text1"/>
                <w:sz w:val="16"/>
                <w:szCs w:val="16"/>
                <w:lang w:eastAsia="ja-JP"/>
              </w:rPr>
              <w:t>は</w:t>
            </w:r>
            <w:r w:rsidR="00532CDC" w:rsidRPr="00F80676">
              <w:rPr>
                <w:rStyle w:val="Hyperlink"/>
                <w:rFonts w:cs="Arial"/>
                <w:color w:val="000000" w:themeColor="text1"/>
                <w:sz w:val="16"/>
                <w:szCs w:val="16"/>
                <w:lang w:eastAsia="ja-JP"/>
              </w:rPr>
              <w:t>60</w:t>
            </w:r>
            <w:r w:rsidR="00507C47" w:rsidRPr="00F80676">
              <w:rPr>
                <w:rStyle w:val="Hyperlink"/>
                <w:rFonts w:cs="Arial"/>
                <w:color w:val="000000" w:themeColor="text1"/>
                <w:sz w:val="16"/>
                <w:szCs w:val="16"/>
                <w:lang w:eastAsia="ja-JP"/>
              </w:rPr>
              <w:t>。</w:t>
            </w:r>
            <w:r w:rsidR="001E1CA8" w:rsidRPr="00F80676">
              <w:rPr>
                <w:rStyle w:val="Hyperlink"/>
                <w:rFonts w:cs="Arial"/>
                <w:color w:val="000000" w:themeColor="text1"/>
                <w:sz w:val="16"/>
                <w:szCs w:val="16"/>
                <w:lang w:eastAsia="ja-JP"/>
              </w:rPr>
              <w:t>（</w:t>
            </w:r>
            <w:r w:rsidR="006547B0" w:rsidRPr="00F80676">
              <w:rPr>
                <w:rStyle w:val="Hyperlink"/>
                <w:rFonts w:cs="Arial"/>
                <w:color w:val="000000" w:themeColor="text1"/>
                <w:sz w:val="16"/>
                <w:szCs w:val="16"/>
                <w:lang w:eastAsia="ja-JP"/>
              </w:rPr>
              <w:t>A</w:t>
            </w:r>
            <w:r w:rsidR="001E1CA8" w:rsidRPr="00F80676">
              <w:rPr>
                <w:rStyle w:val="Hyperlink"/>
                <w:rFonts w:cs="Arial"/>
                <w:color w:val="000000" w:themeColor="text1"/>
                <w:sz w:val="16"/>
                <w:szCs w:val="16"/>
                <w:lang w:eastAsia="ja-JP"/>
              </w:rPr>
              <w:t>）</w:t>
            </w:r>
            <w:r w:rsidR="006547B0" w:rsidRPr="00F80676">
              <w:rPr>
                <w:rStyle w:val="Hyperlink"/>
                <w:rFonts w:cs="Arial"/>
                <w:color w:val="000000" w:themeColor="text1"/>
                <w:sz w:val="16"/>
                <w:szCs w:val="16"/>
                <w:lang w:eastAsia="ja-JP"/>
              </w:rPr>
              <w:t>〜</w:t>
            </w:r>
            <w:r w:rsidR="001E1CA8" w:rsidRPr="00F80676">
              <w:rPr>
                <w:rStyle w:val="Hyperlink"/>
                <w:rFonts w:cs="Arial"/>
                <w:color w:val="000000" w:themeColor="text1"/>
                <w:sz w:val="16"/>
                <w:szCs w:val="16"/>
                <w:lang w:eastAsia="ja-JP"/>
              </w:rPr>
              <w:t>（</w:t>
            </w:r>
            <w:r w:rsidR="006547B0" w:rsidRPr="00F80676">
              <w:rPr>
                <w:rStyle w:val="Hyperlink"/>
                <w:rFonts w:cs="Arial"/>
                <w:color w:val="000000" w:themeColor="text1"/>
                <w:sz w:val="16"/>
                <w:szCs w:val="16"/>
                <w:lang w:eastAsia="ja-JP"/>
              </w:rPr>
              <w:t>L</w:t>
            </w:r>
            <w:r w:rsidR="001E1CA8" w:rsidRPr="00F80676">
              <w:rPr>
                <w:rStyle w:val="Hyperlink"/>
                <w:rFonts w:cs="Arial"/>
                <w:color w:val="000000" w:themeColor="text1"/>
                <w:sz w:val="16"/>
                <w:szCs w:val="16"/>
                <w:lang w:eastAsia="ja-JP"/>
              </w:rPr>
              <w:t>）</w:t>
            </w:r>
            <w:r w:rsidR="004E0BA1" w:rsidRPr="00F80676">
              <w:rPr>
                <w:rStyle w:val="Hyperlink"/>
                <w:rFonts w:cs="Arial"/>
                <w:color w:val="000000" w:themeColor="text1"/>
                <w:sz w:val="16"/>
                <w:szCs w:val="16"/>
                <w:lang w:eastAsia="ja-JP"/>
              </w:rPr>
              <w:t>から</w:t>
            </w:r>
            <w:r w:rsidR="00507C47" w:rsidRPr="00F80676">
              <w:rPr>
                <w:rStyle w:val="Hyperlink"/>
                <w:rFonts w:cs="Arial"/>
                <w:color w:val="000000" w:themeColor="text1"/>
                <w:sz w:val="16"/>
                <w:szCs w:val="16"/>
                <w:lang w:eastAsia="ja-JP"/>
              </w:rPr>
              <w:t>8</w:t>
            </w:r>
            <w:r w:rsidR="004E0BA1" w:rsidRPr="00F80676">
              <w:rPr>
                <w:rStyle w:val="Hyperlink"/>
                <w:rFonts w:cs="Arial"/>
                <w:color w:val="000000" w:themeColor="text1"/>
                <w:sz w:val="16"/>
                <w:szCs w:val="16"/>
                <w:lang w:eastAsia="ja-JP"/>
              </w:rPr>
              <w:t>〜</w:t>
            </w:r>
            <w:r w:rsidR="00507C47" w:rsidRPr="00F80676">
              <w:rPr>
                <w:rStyle w:val="Hyperlink"/>
                <w:rFonts w:cs="Arial"/>
                <w:color w:val="000000" w:themeColor="text1"/>
                <w:sz w:val="16"/>
                <w:szCs w:val="16"/>
                <w:lang w:eastAsia="ja-JP"/>
              </w:rPr>
              <w:t>9</w:t>
            </w:r>
            <w:r w:rsidR="004E0BA1" w:rsidRPr="00F80676">
              <w:rPr>
                <w:rStyle w:val="Hyperlink"/>
                <w:rFonts w:cs="Arial"/>
                <w:color w:val="000000" w:themeColor="text1"/>
                <w:sz w:val="16"/>
                <w:szCs w:val="16"/>
                <w:lang w:eastAsia="ja-JP"/>
              </w:rPr>
              <w:t>項目</w:t>
            </w:r>
            <w:r w:rsidR="00507C47" w:rsidRPr="00F80676">
              <w:rPr>
                <w:rStyle w:val="Hyperlink"/>
                <w:rFonts w:cs="Arial"/>
                <w:color w:val="000000" w:themeColor="text1"/>
                <w:sz w:val="16"/>
                <w:szCs w:val="16"/>
                <w:lang w:eastAsia="ja-JP"/>
              </w:rPr>
              <w:t>選択された場合のスコア</w:t>
            </w:r>
            <w:r w:rsidR="00532CDC" w:rsidRPr="00F80676">
              <w:rPr>
                <w:rStyle w:val="Hyperlink"/>
                <w:rFonts w:cs="Arial"/>
                <w:color w:val="000000" w:themeColor="text1"/>
                <w:sz w:val="16"/>
                <w:szCs w:val="16"/>
                <w:lang w:eastAsia="ja-JP"/>
              </w:rPr>
              <w:t>は</w:t>
            </w:r>
            <w:r w:rsidR="00532CDC" w:rsidRPr="00F80676">
              <w:rPr>
                <w:rStyle w:val="Hyperlink"/>
                <w:rFonts w:cs="Arial"/>
                <w:color w:val="000000" w:themeColor="text1"/>
                <w:sz w:val="16"/>
                <w:szCs w:val="16"/>
                <w:lang w:eastAsia="ja-JP"/>
              </w:rPr>
              <w:t>80</w:t>
            </w:r>
            <w:r w:rsidR="00507C47" w:rsidRPr="00F80676">
              <w:rPr>
                <w:rStyle w:val="Hyperlink"/>
                <w:rFonts w:cs="Arial"/>
                <w:color w:val="000000" w:themeColor="text1"/>
                <w:sz w:val="16"/>
                <w:szCs w:val="16"/>
                <w:lang w:eastAsia="ja-JP"/>
              </w:rPr>
              <w:t>。</w:t>
            </w:r>
            <w:r w:rsidR="001E1CA8" w:rsidRPr="00F80676">
              <w:rPr>
                <w:rStyle w:val="Hyperlink"/>
                <w:rFonts w:cs="Arial"/>
                <w:color w:val="000000" w:themeColor="text1"/>
                <w:sz w:val="16"/>
                <w:szCs w:val="16"/>
                <w:lang w:eastAsia="ja-JP"/>
              </w:rPr>
              <w:t>（</w:t>
            </w:r>
            <w:r w:rsidR="006547B0" w:rsidRPr="00F80676">
              <w:rPr>
                <w:rStyle w:val="Hyperlink"/>
                <w:rFonts w:cs="Arial"/>
                <w:color w:val="000000" w:themeColor="text1"/>
                <w:sz w:val="16"/>
                <w:szCs w:val="16"/>
                <w:lang w:eastAsia="ja-JP"/>
              </w:rPr>
              <w:t>A</w:t>
            </w:r>
            <w:r w:rsidR="001E1CA8" w:rsidRPr="00F80676">
              <w:rPr>
                <w:rStyle w:val="Hyperlink"/>
                <w:rFonts w:cs="Arial"/>
                <w:color w:val="000000" w:themeColor="text1"/>
                <w:sz w:val="16"/>
                <w:szCs w:val="16"/>
                <w:lang w:eastAsia="ja-JP"/>
              </w:rPr>
              <w:t>）</w:t>
            </w:r>
            <w:r w:rsidR="006547B0" w:rsidRPr="00F80676">
              <w:rPr>
                <w:rStyle w:val="Hyperlink"/>
                <w:rFonts w:cs="Arial"/>
                <w:color w:val="000000" w:themeColor="text1"/>
                <w:sz w:val="16"/>
                <w:szCs w:val="16"/>
                <w:lang w:eastAsia="ja-JP"/>
              </w:rPr>
              <w:t>〜</w:t>
            </w:r>
            <w:r w:rsidR="001E1CA8" w:rsidRPr="00F80676">
              <w:rPr>
                <w:rStyle w:val="Hyperlink"/>
                <w:rFonts w:cs="Arial"/>
                <w:color w:val="000000" w:themeColor="text1"/>
                <w:sz w:val="16"/>
                <w:szCs w:val="16"/>
                <w:lang w:eastAsia="ja-JP"/>
              </w:rPr>
              <w:t>（</w:t>
            </w:r>
            <w:r w:rsidR="006547B0" w:rsidRPr="00F80676">
              <w:rPr>
                <w:rStyle w:val="Hyperlink"/>
                <w:rFonts w:cs="Arial"/>
                <w:color w:val="000000" w:themeColor="text1"/>
                <w:sz w:val="16"/>
                <w:szCs w:val="16"/>
                <w:lang w:eastAsia="ja-JP"/>
              </w:rPr>
              <w:t>L</w:t>
            </w:r>
            <w:r w:rsidR="001E1CA8" w:rsidRPr="00F80676">
              <w:rPr>
                <w:rStyle w:val="Hyperlink"/>
                <w:rFonts w:cs="Arial"/>
                <w:color w:val="000000" w:themeColor="text1"/>
                <w:sz w:val="16"/>
                <w:szCs w:val="16"/>
                <w:lang w:eastAsia="ja-JP"/>
              </w:rPr>
              <w:t>）</w:t>
            </w:r>
            <w:r w:rsidR="004E0BA1" w:rsidRPr="00F80676">
              <w:rPr>
                <w:rStyle w:val="Hyperlink"/>
                <w:rFonts w:cs="Arial"/>
                <w:color w:val="000000" w:themeColor="text1"/>
                <w:sz w:val="16"/>
                <w:szCs w:val="16"/>
                <w:lang w:eastAsia="ja-JP"/>
              </w:rPr>
              <w:t>から</w:t>
            </w:r>
            <w:r w:rsidR="000F43BB" w:rsidRPr="00F80676">
              <w:rPr>
                <w:rStyle w:val="Hyperlink"/>
                <w:rFonts w:cs="Arial"/>
                <w:color w:val="000000" w:themeColor="text1"/>
                <w:sz w:val="16"/>
                <w:szCs w:val="16"/>
                <w:lang w:eastAsia="ja-JP"/>
              </w:rPr>
              <w:t>1</w:t>
            </w:r>
            <w:r w:rsidR="00507C47" w:rsidRPr="00F80676">
              <w:rPr>
                <w:rStyle w:val="Hyperlink"/>
                <w:rFonts w:cs="Arial"/>
                <w:color w:val="000000" w:themeColor="text1"/>
                <w:sz w:val="16"/>
                <w:szCs w:val="16"/>
                <w:lang w:eastAsia="ja-JP"/>
              </w:rPr>
              <w:t>0</w:t>
            </w:r>
            <w:r w:rsidR="004E0BA1" w:rsidRPr="00F80676">
              <w:rPr>
                <w:rStyle w:val="Hyperlink"/>
                <w:rFonts w:cs="Arial"/>
                <w:color w:val="000000" w:themeColor="text1"/>
                <w:sz w:val="16"/>
                <w:szCs w:val="16"/>
                <w:lang w:eastAsia="ja-JP"/>
              </w:rPr>
              <w:t>項目</w:t>
            </w:r>
            <w:r w:rsidR="00507C47" w:rsidRPr="00F80676">
              <w:rPr>
                <w:rStyle w:val="Hyperlink"/>
                <w:rFonts w:cs="Arial"/>
                <w:color w:val="000000" w:themeColor="text1"/>
                <w:sz w:val="16"/>
                <w:szCs w:val="16"/>
                <w:lang w:eastAsia="ja-JP"/>
              </w:rPr>
              <w:t>以上選択された場合の</w:t>
            </w:r>
            <w:r w:rsidR="00DD3B90" w:rsidRPr="00F80676">
              <w:rPr>
                <w:rStyle w:val="Hyperlink"/>
                <w:rFonts w:cs="Arial"/>
                <w:color w:val="000000" w:themeColor="text1"/>
                <w:sz w:val="16"/>
                <w:szCs w:val="16"/>
                <w:lang w:eastAsia="ja-JP"/>
              </w:rPr>
              <w:t>スコアは</w:t>
            </w:r>
            <w:r w:rsidR="00DD3B90" w:rsidRPr="00F80676">
              <w:rPr>
                <w:rStyle w:val="Hyperlink"/>
                <w:rFonts w:cs="Arial"/>
                <w:color w:val="000000" w:themeColor="text1"/>
                <w:sz w:val="16"/>
                <w:szCs w:val="16"/>
                <w:lang w:eastAsia="ja-JP"/>
              </w:rPr>
              <w:t>100</w:t>
            </w:r>
            <w:r w:rsidR="00507C47" w:rsidRPr="00F80676">
              <w:rPr>
                <w:rStyle w:val="Hyperlink"/>
                <w:rFonts w:cs="Arial"/>
                <w:color w:val="000000" w:themeColor="text1"/>
                <w:sz w:val="16"/>
                <w:szCs w:val="16"/>
                <w:lang w:eastAsia="ja-JP"/>
              </w:rPr>
              <w:t>。</w:t>
            </w:r>
          </w:p>
        </w:tc>
      </w:tr>
      <w:tr w:rsidR="006D1B97" w:rsidRPr="00F80676" w14:paraId="551E898D" w14:textId="77777777" w:rsidTr="00701E75">
        <w:trPr>
          <w:trHeight w:val="300"/>
        </w:trPr>
        <w:tc>
          <w:tcPr>
            <w:tcW w:w="1841" w:type="dxa"/>
            <w:shd w:val="clear" w:color="auto" w:fill="auto"/>
            <w:vAlign w:val="center"/>
          </w:tcPr>
          <w:p w14:paraId="25152F35" w14:textId="4D642549" w:rsidR="006D1B97" w:rsidRPr="00F80676" w:rsidDel="002635ED" w:rsidRDefault="0008016D" w:rsidP="00701E75">
            <w:pPr>
              <w:spacing w:line="240" w:lineRule="auto"/>
              <w:rPr>
                <w:rFonts w:cs="Arial"/>
                <w:b/>
                <w:bCs/>
                <w:sz w:val="16"/>
                <w:szCs w:val="16"/>
              </w:rPr>
            </w:pPr>
            <w:proofErr w:type="spellStart"/>
            <w:r w:rsidRPr="00F80676">
              <w:rPr>
                <w:rFonts w:cs="Arial"/>
                <w:b/>
                <w:sz w:val="16"/>
                <w:szCs w:val="16"/>
                <w:lang w:val="en-US"/>
              </w:rPr>
              <w:t>乗数</w:t>
            </w:r>
            <w:proofErr w:type="spellEnd"/>
          </w:p>
        </w:tc>
        <w:tc>
          <w:tcPr>
            <w:tcW w:w="13043" w:type="dxa"/>
            <w:gridSpan w:val="6"/>
            <w:shd w:val="clear" w:color="auto" w:fill="auto"/>
            <w:vAlign w:val="center"/>
          </w:tcPr>
          <w:p w14:paraId="38C0BCFA" w14:textId="71B1C174" w:rsidR="006D1B97" w:rsidRPr="00F80676" w:rsidRDefault="004D1A16" w:rsidP="00701E75">
            <w:pPr>
              <w:rPr>
                <w:rStyle w:val="Hyperlink"/>
                <w:rFonts w:cs="Arial"/>
                <w:color w:val="000000" w:themeColor="text1"/>
              </w:rPr>
            </w:pPr>
            <w:r w:rsidRPr="00F80676">
              <w:rPr>
                <w:rStyle w:val="Hyperlink"/>
                <w:rFonts w:cs="Arial"/>
                <w:color w:val="000000" w:themeColor="text1"/>
                <w:sz w:val="16"/>
                <w:szCs w:val="16"/>
              </w:rPr>
              <w:t>中</w:t>
            </w:r>
            <w:r w:rsidR="004E0BA1" w:rsidRPr="00F80676">
              <w:rPr>
                <w:rStyle w:val="Hyperlink"/>
                <w:rFonts w:cs="Arial"/>
                <w:color w:val="000000" w:themeColor="text1"/>
                <w:sz w:val="16"/>
                <w:szCs w:val="16"/>
                <w:lang w:eastAsia="ja-JP"/>
              </w:rPr>
              <w:t>：</w:t>
            </w:r>
            <w:r w:rsidRPr="00F80676">
              <w:rPr>
                <w:rStyle w:val="Hyperlink"/>
                <w:rFonts w:cs="Arial"/>
                <w:color w:val="000000" w:themeColor="text1"/>
                <w:sz w:val="16"/>
                <w:szCs w:val="16"/>
              </w:rPr>
              <w:t>1.5</w:t>
            </w:r>
            <w:r w:rsidRPr="00F80676">
              <w:rPr>
                <w:rStyle w:val="Hyperlink"/>
                <w:rFonts w:cs="Arial"/>
                <w:color w:val="000000" w:themeColor="text1"/>
                <w:sz w:val="16"/>
                <w:szCs w:val="16"/>
              </w:rPr>
              <w:t>倍</w:t>
            </w:r>
            <w:r w:rsidR="004E0BA1" w:rsidRPr="00F80676">
              <w:rPr>
                <w:rStyle w:val="Hyperlink"/>
                <w:rFonts w:cs="Arial"/>
                <w:color w:val="000000" w:themeColor="text1"/>
                <w:sz w:val="16"/>
                <w:szCs w:val="16"/>
                <w:lang w:eastAsia="ja-JP"/>
              </w:rPr>
              <w:t>の</w:t>
            </w:r>
            <w:proofErr w:type="spellStart"/>
            <w:r w:rsidRPr="00F80676">
              <w:rPr>
                <w:rStyle w:val="Hyperlink"/>
                <w:rFonts w:cs="Arial"/>
                <w:color w:val="000000" w:themeColor="text1"/>
                <w:sz w:val="16"/>
                <w:szCs w:val="16"/>
              </w:rPr>
              <w:t>加重</w:t>
            </w:r>
            <w:proofErr w:type="spellEnd"/>
          </w:p>
        </w:tc>
      </w:tr>
    </w:tbl>
    <w:p w14:paraId="7802958E" w14:textId="77777777" w:rsidR="00701E75" w:rsidRPr="00F80676" w:rsidRDefault="00701E75">
      <w:pPr>
        <w:spacing w:after="160" w:line="259" w:lineRule="auto"/>
        <w:rPr>
          <w:rFonts w:cs="Arial"/>
        </w:rPr>
      </w:pPr>
      <w:r w:rsidRPr="00F80676">
        <w:rPr>
          <w:rFonts w:cs="Arial"/>
        </w:rPr>
        <w:br w:type="page"/>
      </w:r>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1"/>
        <w:gridCol w:w="1559"/>
        <w:gridCol w:w="2835"/>
        <w:gridCol w:w="4678"/>
        <w:gridCol w:w="1985"/>
        <w:gridCol w:w="1986"/>
      </w:tblGrid>
      <w:tr w:rsidR="002B3E49" w:rsidRPr="00F80676" w14:paraId="0F774A22" w14:textId="77777777" w:rsidTr="00701E75">
        <w:trPr>
          <w:trHeight w:val="380"/>
        </w:trPr>
        <w:tc>
          <w:tcPr>
            <w:tcW w:w="1841" w:type="dxa"/>
            <w:vMerge w:val="restart"/>
            <w:shd w:val="clear" w:color="auto" w:fill="F2F2F2" w:themeFill="background1" w:themeFillShade="F2"/>
            <w:vAlign w:val="center"/>
            <w:hideMark/>
          </w:tcPr>
          <w:p w14:paraId="16304F9D" w14:textId="792F51D7" w:rsidR="00701E75" w:rsidRPr="00F80676" w:rsidRDefault="00AD6401" w:rsidP="00701E75">
            <w:pPr>
              <w:spacing w:line="240" w:lineRule="auto"/>
              <w:jc w:val="center"/>
              <w:textAlignment w:val="baseline"/>
              <w:rPr>
                <w:rFonts w:cs="Arial"/>
                <w:b/>
                <w:sz w:val="14"/>
                <w:szCs w:val="14"/>
                <w:lang w:val="en-US" w:eastAsia="en-GB"/>
              </w:rPr>
            </w:pPr>
            <w:proofErr w:type="spellStart"/>
            <w:r w:rsidRPr="00F80676">
              <w:rPr>
                <w:rFonts w:cs="Arial"/>
                <w:b/>
                <w:sz w:val="14"/>
                <w:szCs w:val="14"/>
                <w:lang w:val="en-US" w:eastAsia="en-GB"/>
              </w:rPr>
              <w:t>指標</w:t>
            </w:r>
            <w:proofErr w:type="spellEnd"/>
            <w:r w:rsidRPr="00F80676">
              <w:rPr>
                <w:rFonts w:cs="Arial"/>
                <w:b/>
                <w:sz w:val="14"/>
                <w:szCs w:val="14"/>
                <w:lang w:val="en-US" w:eastAsia="en-GB"/>
              </w:rPr>
              <w:t>ID</w:t>
            </w:r>
          </w:p>
          <w:p w14:paraId="566B0A95" w14:textId="77777777" w:rsidR="00701E75" w:rsidRPr="00F80676" w:rsidRDefault="00701E75" w:rsidP="00701E75">
            <w:pPr>
              <w:spacing w:line="240" w:lineRule="auto"/>
              <w:jc w:val="center"/>
              <w:textAlignment w:val="baseline"/>
              <w:rPr>
                <w:rFonts w:cs="Arial"/>
                <w:b/>
                <w:sz w:val="10"/>
                <w:szCs w:val="10"/>
                <w:lang w:val="en-US" w:eastAsia="en-GB"/>
              </w:rPr>
            </w:pPr>
          </w:p>
          <w:p w14:paraId="6381DA15" w14:textId="49F8E0A4" w:rsidR="00701E75" w:rsidRPr="00F80676" w:rsidRDefault="00701E75" w:rsidP="00701E75">
            <w:pPr>
              <w:pStyle w:val="Indicatorsubsection"/>
              <w:rPr>
                <w:rFonts w:eastAsia="MS PGothic"/>
              </w:rPr>
            </w:pPr>
            <w:bookmarkStart w:id="46" w:name="_Toc58335086"/>
            <w:r w:rsidRPr="00F80676">
              <w:rPr>
                <w:rFonts w:eastAsia="MS PGothic"/>
              </w:rPr>
              <w:t>ISP 12.1</w:t>
            </w:r>
            <w:bookmarkEnd w:id="46"/>
          </w:p>
        </w:tc>
        <w:tc>
          <w:tcPr>
            <w:tcW w:w="1559" w:type="dxa"/>
            <w:shd w:val="clear" w:color="auto" w:fill="F2F2F2" w:themeFill="background1" w:themeFillShade="F2"/>
            <w:vAlign w:val="center"/>
            <w:hideMark/>
          </w:tcPr>
          <w:p w14:paraId="07983D4F" w14:textId="6703E4D8" w:rsidR="00701E75" w:rsidRPr="00F80676" w:rsidRDefault="007F3D1B" w:rsidP="00701E75">
            <w:pPr>
              <w:spacing w:line="240" w:lineRule="auto"/>
              <w:textAlignment w:val="baseline"/>
              <w:rPr>
                <w:rFonts w:cs="Arial"/>
                <w:sz w:val="14"/>
                <w:szCs w:val="14"/>
                <w:lang w:eastAsia="en-GB"/>
              </w:rPr>
            </w:pPr>
            <w:proofErr w:type="spellStart"/>
            <w:r w:rsidRPr="00F80676">
              <w:rPr>
                <w:rFonts w:cs="Arial"/>
                <w:b/>
                <w:sz w:val="14"/>
                <w:szCs w:val="14"/>
                <w:lang w:val="en-US" w:eastAsia="en-GB"/>
              </w:rPr>
              <w:t>依存関係</w:t>
            </w:r>
            <w:proofErr w:type="spellEnd"/>
          </w:p>
        </w:tc>
        <w:tc>
          <w:tcPr>
            <w:tcW w:w="2835" w:type="dxa"/>
            <w:shd w:val="clear" w:color="auto" w:fill="F2F2F2" w:themeFill="background1" w:themeFillShade="F2"/>
            <w:vAlign w:val="center"/>
          </w:tcPr>
          <w:p w14:paraId="7674C5D4" w14:textId="1A22FAC1" w:rsidR="00701E75" w:rsidRPr="00F80676" w:rsidRDefault="008028A6" w:rsidP="00701E75">
            <w:pPr>
              <w:spacing w:line="240" w:lineRule="auto"/>
              <w:textAlignment w:val="baseline"/>
              <w:rPr>
                <w:rFonts w:cs="Arial"/>
                <w:sz w:val="14"/>
                <w:szCs w:val="14"/>
                <w:lang w:eastAsia="en-GB"/>
              </w:rPr>
            </w:pPr>
            <w:r w:rsidRPr="00F80676">
              <w:rPr>
                <w:rFonts w:cs="Arial"/>
                <w:b/>
                <w:bCs/>
                <w:sz w:val="22"/>
                <w:szCs w:val="22"/>
              </w:rPr>
              <w:t>ISP 12</w:t>
            </w:r>
          </w:p>
        </w:tc>
        <w:tc>
          <w:tcPr>
            <w:tcW w:w="4678" w:type="dxa"/>
            <w:vMerge w:val="restart"/>
            <w:shd w:val="clear" w:color="auto" w:fill="F2F2F2" w:themeFill="background1" w:themeFillShade="F2"/>
            <w:vAlign w:val="center"/>
          </w:tcPr>
          <w:p w14:paraId="78D656D0" w14:textId="28CACE08" w:rsidR="00701E75" w:rsidRPr="00F80676" w:rsidRDefault="006D7BF3" w:rsidP="00701E75">
            <w:pPr>
              <w:spacing w:line="240" w:lineRule="auto"/>
              <w:jc w:val="center"/>
              <w:textAlignment w:val="baseline"/>
              <w:rPr>
                <w:rFonts w:cs="Arial"/>
                <w:sz w:val="14"/>
                <w:szCs w:val="14"/>
                <w:lang w:eastAsia="ja-JP"/>
              </w:rPr>
            </w:pPr>
            <w:r w:rsidRPr="00F80676">
              <w:rPr>
                <w:rFonts w:cs="Arial"/>
                <w:b/>
                <w:sz w:val="14"/>
                <w:szCs w:val="14"/>
                <w:lang w:val="en-US" w:eastAsia="ja-JP"/>
              </w:rPr>
              <w:t>サブセクション</w:t>
            </w:r>
          </w:p>
          <w:p w14:paraId="51CD730E" w14:textId="77777777" w:rsidR="00701E75" w:rsidRPr="00F80676" w:rsidRDefault="00701E75" w:rsidP="00701E75">
            <w:pPr>
              <w:spacing w:line="240" w:lineRule="auto"/>
              <w:jc w:val="center"/>
              <w:textAlignment w:val="baseline"/>
              <w:rPr>
                <w:rFonts w:cs="Arial"/>
                <w:sz w:val="14"/>
                <w:szCs w:val="14"/>
                <w:lang w:eastAsia="ja-JP"/>
              </w:rPr>
            </w:pPr>
          </w:p>
          <w:p w14:paraId="51C3C5EA" w14:textId="4B57765A" w:rsidR="00701E75" w:rsidRPr="00F80676" w:rsidRDefault="00026D49" w:rsidP="00701E75">
            <w:pPr>
              <w:jc w:val="center"/>
              <w:rPr>
                <w:rFonts w:cs="Arial"/>
                <w:sz w:val="18"/>
                <w:szCs w:val="18"/>
                <w:lang w:eastAsia="ja-JP"/>
              </w:rPr>
            </w:pPr>
            <w:r w:rsidRPr="00F80676">
              <w:rPr>
                <w:rFonts w:cs="Arial"/>
                <w:b/>
                <w:bCs/>
                <w:sz w:val="22"/>
                <w:szCs w:val="22"/>
                <w:lang w:eastAsia="ja-JP"/>
              </w:rPr>
              <w:t>スチュワードシップ</w:t>
            </w:r>
            <w:r w:rsidR="00572846" w:rsidRPr="00F80676">
              <w:rPr>
                <w:rFonts w:cs="Arial"/>
                <w:b/>
                <w:bCs/>
                <w:sz w:val="22"/>
                <w:szCs w:val="22"/>
                <w:lang w:eastAsia="ja-JP"/>
              </w:rPr>
              <w:t>・ポリシー</w:t>
            </w:r>
          </w:p>
        </w:tc>
        <w:tc>
          <w:tcPr>
            <w:tcW w:w="1985" w:type="dxa"/>
            <w:vMerge w:val="restart"/>
            <w:shd w:val="clear" w:color="auto" w:fill="F2F2F2" w:themeFill="background1" w:themeFillShade="F2"/>
            <w:vAlign w:val="center"/>
            <w:hideMark/>
          </w:tcPr>
          <w:p w14:paraId="5E8C7613" w14:textId="60F3149B" w:rsidR="00701E75" w:rsidRPr="00F80676" w:rsidRDefault="002F2F58" w:rsidP="00701E75">
            <w:pPr>
              <w:spacing w:line="240" w:lineRule="auto"/>
              <w:jc w:val="center"/>
              <w:textAlignment w:val="baseline"/>
              <w:rPr>
                <w:rFonts w:cs="Arial"/>
                <w:b/>
                <w:bCs/>
                <w:sz w:val="14"/>
                <w:szCs w:val="14"/>
                <w:lang w:val="en-US" w:eastAsia="en-GB"/>
              </w:rPr>
            </w:pPr>
            <w:r w:rsidRPr="00F80676">
              <w:rPr>
                <w:rFonts w:cs="Arial"/>
                <w:b/>
                <w:bCs/>
                <w:sz w:val="14"/>
                <w:szCs w:val="14"/>
                <w:lang w:val="en-US" w:eastAsia="en-GB"/>
              </w:rPr>
              <w:t>PRI</w:t>
            </w:r>
            <w:proofErr w:type="spellStart"/>
            <w:r w:rsidRPr="00F80676">
              <w:rPr>
                <w:rFonts w:cs="Arial"/>
                <w:b/>
                <w:bCs/>
                <w:sz w:val="14"/>
                <w:szCs w:val="14"/>
                <w:lang w:val="en-US" w:eastAsia="en-GB"/>
              </w:rPr>
              <w:t>原則</w:t>
            </w:r>
            <w:proofErr w:type="spellEnd"/>
          </w:p>
          <w:p w14:paraId="4D9AAF76" w14:textId="77777777" w:rsidR="00701E75" w:rsidRPr="00F80676" w:rsidRDefault="00701E75" w:rsidP="00701E75">
            <w:pPr>
              <w:spacing w:line="240" w:lineRule="auto"/>
              <w:jc w:val="center"/>
              <w:textAlignment w:val="baseline"/>
              <w:rPr>
                <w:rFonts w:cs="Arial"/>
                <w:b/>
                <w:bCs/>
                <w:sz w:val="14"/>
                <w:szCs w:val="14"/>
                <w:lang w:val="en-US" w:eastAsia="en-GB"/>
              </w:rPr>
            </w:pPr>
          </w:p>
          <w:p w14:paraId="424A25AC" w14:textId="12034E11" w:rsidR="00701E75" w:rsidRPr="00F80676" w:rsidRDefault="00701E75" w:rsidP="00701E75">
            <w:pPr>
              <w:spacing w:line="240" w:lineRule="auto"/>
              <w:jc w:val="center"/>
              <w:textAlignment w:val="baseline"/>
              <w:rPr>
                <w:rFonts w:cs="Arial"/>
                <w:sz w:val="18"/>
                <w:szCs w:val="18"/>
                <w:lang w:eastAsia="en-GB"/>
              </w:rPr>
            </w:pPr>
            <w:r w:rsidRPr="00F80676">
              <w:rPr>
                <w:rFonts w:cs="Arial"/>
                <w:b/>
                <w:bCs/>
                <w:sz w:val="22"/>
                <w:szCs w:val="22"/>
                <w:lang w:val="en-US" w:eastAsia="en-GB"/>
              </w:rPr>
              <w:t>2</w:t>
            </w:r>
          </w:p>
        </w:tc>
        <w:tc>
          <w:tcPr>
            <w:tcW w:w="1986" w:type="dxa"/>
            <w:vMerge w:val="restart"/>
            <w:shd w:val="clear" w:color="auto" w:fill="A6A6A6" w:themeFill="background1" w:themeFillShade="A6"/>
            <w:tcMar>
              <w:top w:w="113" w:type="dxa"/>
              <w:left w:w="113" w:type="dxa"/>
              <w:bottom w:w="113" w:type="dxa"/>
              <w:right w:w="113" w:type="dxa"/>
            </w:tcMar>
            <w:vAlign w:val="center"/>
            <w:hideMark/>
          </w:tcPr>
          <w:p w14:paraId="31940F3A" w14:textId="7005E339" w:rsidR="00701E75" w:rsidRPr="00F80676" w:rsidRDefault="002F2F58" w:rsidP="00701E75">
            <w:pPr>
              <w:spacing w:line="240" w:lineRule="auto"/>
              <w:jc w:val="center"/>
              <w:textAlignment w:val="baseline"/>
              <w:rPr>
                <w:rFonts w:cs="Arial"/>
                <w:b/>
                <w:bCs/>
                <w:color w:val="FFFFFF" w:themeColor="background1"/>
                <w:sz w:val="14"/>
                <w:szCs w:val="14"/>
                <w:lang w:val="en-US" w:eastAsia="ja-JP"/>
              </w:rPr>
            </w:pPr>
            <w:r w:rsidRPr="00F80676">
              <w:rPr>
                <w:rFonts w:cs="Arial"/>
                <w:b/>
                <w:bCs/>
                <w:color w:val="FFFFFF" w:themeColor="background1"/>
                <w:sz w:val="14"/>
                <w:szCs w:val="14"/>
                <w:lang w:val="en-US" w:eastAsia="ja-JP"/>
              </w:rPr>
              <w:t>指標種別</w:t>
            </w:r>
          </w:p>
          <w:p w14:paraId="1818F273" w14:textId="77777777" w:rsidR="00701E75" w:rsidRPr="00F80676" w:rsidRDefault="00701E75" w:rsidP="00701E75">
            <w:pPr>
              <w:spacing w:line="240" w:lineRule="auto"/>
              <w:jc w:val="center"/>
              <w:textAlignment w:val="baseline"/>
              <w:rPr>
                <w:rFonts w:cs="Arial"/>
                <w:b/>
                <w:bCs/>
                <w:color w:val="FFFFFF" w:themeColor="background1"/>
                <w:sz w:val="14"/>
                <w:szCs w:val="14"/>
                <w:lang w:val="en-US" w:eastAsia="ja-JP"/>
              </w:rPr>
            </w:pPr>
          </w:p>
          <w:p w14:paraId="1019D91B" w14:textId="346466D5" w:rsidR="00701E75" w:rsidRPr="00F80676" w:rsidRDefault="00FB4966" w:rsidP="00701E75">
            <w:pPr>
              <w:spacing w:line="240" w:lineRule="auto"/>
              <w:jc w:val="center"/>
              <w:textAlignment w:val="baseline"/>
              <w:rPr>
                <w:rFonts w:cs="Arial"/>
                <w:color w:val="FFFFFF" w:themeColor="background1"/>
                <w:sz w:val="32"/>
                <w:szCs w:val="32"/>
                <w:lang w:eastAsia="ja-JP"/>
              </w:rPr>
            </w:pPr>
            <w:r w:rsidRPr="00F80676">
              <w:rPr>
                <w:rFonts w:cs="Arial"/>
                <w:b/>
                <w:color w:val="FFFFFF" w:themeColor="background1"/>
                <w:sz w:val="32"/>
                <w:szCs w:val="32"/>
                <w:lang w:val="en-US" w:eastAsia="ja-JP"/>
              </w:rPr>
              <w:t>プラス</w:t>
            </w:r>
          </w:p>
          <w:p w14:paraId="4AAAA48B" w14:textId="4D90B835" w:rsidR="00701E75" w:rsidRPr="00F80676" w:rsidRDefault="00FB4966" w:rsidP="00701E75">
            <w:pPr>
              <w:spacing w:line="240" w:lineRule="auto"/>
              <w:jc w:val="center"/>
              <w:textAlignment w:val="baseline"/>
              <w:rPr>
                <w:rFonts w:cs="Arial"/>
                <w:color w:val="FFFFFF" w:themeColor="background1"/>
                <w:sz w:val="18"/>
                <w:szCs w:val="18"/>
                <w:lang w:eastAsia="ja-JP"/>
              </w:rPr>
            </w:pPr>
            <w:r w:rsidRPr="00F80676">
              <w:rPr>
                <w:rFonts w:cs="Arial"/>
                <w:b/>
                <w:bCs/>
                <w:color w:val="FFFFFF" w:themeColor="background1"/>
                <w:sz w:val="10"/>
                <w:szCs w:val="10"/>
                <w:lang w:val="en-US" w:eastAsia="ja-JP"/>
              </w:rPr>
              <w:t>自主開示</w:t>
            </w:r>
          </w:p>
        </w:tc>
      </w:tr>
      <w:tr w:rsidR="002B3E49" w:rsidRPr="00F80676" w14:paraId="657C9008" w14:textId="77777777" w:rsidTr="00701E75">
        <w:trPr>
          <w:trHeight w:val="380"/>
        </w:trPr>
        <w:tc>
          <w:tcPr>
            <w:tcW w:w="1841" w:type="dxa"/>
            <w:vMerge/>
            <w:shd w:val="clear" w:color="auto" w:fill="FFC000" w:themeFill="accent4"/>
            <w:vAlign w:val="center"/>
          </w:tcPr>
          <w:p w14:paraId="6E63A176" w14:textId="77777777" w:rsidR="00701E75" w:rsidRPr="00F80676" w:rsidRDefault="00701E75" w:rsidP="00701E75">
            <w:pPr>
              <w:spacing w:line="240" w:lineRule="auto"/>
              <w:jc w:val="center"/>
              <w:textAlignment w:val="baseline"/>
              <w:rPr>
                <w:rFonts w:cs="Arial"/>
                <w:b/>
                <w:sz w:val="14"/>
                <w:szCs w:val="14"/>
                <w:lang w:val="en-US" w:eastAsia="ja-JP"/>
              </w:rPr>
            </w:pPr>
          </w:p>
        </w:tc>
        <w:tc>
          <w:tcPr>
            <w:tcW w:w="1559" w:type="dxa"/>
            <w:shd w:val="clear" w:color="auto" w:fill="F2F2F2" w:themeFill="background1" w:themeFillShade="F2"/>
            <w:vAlign w:val="center"/>
          </w:tcPr>
          <w:p w14:paraId="7F362506" w14:textId="72871A2C" w:rsidR="00701E75" w:rsidRPr="00F80676" w:rsidRDefault="0043069D" w:rsidP="00701E75">
            <w:pPr>
              <w:spacing w:line="240" w:lineRule="auto"/>
              <w:textAlignment w:val="baseline"/>
              <w:rPr>
                <w:rFonts w:cs="Arial"/>
                <w:b/>
                <w:sz w:val="14"/>
                <w:szCs w:val="14"/>
                <w:lang w:val="en-US" w:eastAsia="en-GB"/>
              </w:rPr>
            </w:pPr>
            <w:proofErr w:type="spellStart"/>
            <w:r w:rsidRPr="00F80676">
              <w:rPr>
                <w:rFonts w:cs="Arial"/>
                <w:b/>
                <w:sz w:val="14"/>
                <w:szCs w:val="14"/>
                <w:lang w:val="en-US" w:eastAsia="en-GB"/>
              </w:rPr>
              <w:t>ゲートウェイ</w:t>
            </w:r>
            <w:proofErr w:type="spellEnd"/>
          </w:p>
        </w:tc>
        <w:tc>
          <w:tcPr>
            <w:tcW w:w="2835" w:type="dxa"/>
            <w:shd w:val="clear" w:color="auto" w:fill="F2F2F2" w:themeFill="background1" w:themeFillShade="F2"/>
            <w:vAlign w:val="center"/>
          </w:tcPr>
          <w:p w14:paraId="5B374C71" w14:textId="5C24ED96" w:rsidR="00701E75" w:rsidRPr="00F80676" w:rsidRDefault="006D7BF3" w:rsidP="00701E75">
            <w:pPr>
              <w:spacing w:line="240" w:lineRule="auto"/>
              <w:textAlignment w:val="baseline"/>
              <w:rPr>
                <w:rFonts w:cs="Arial"/>
                <w:b/>
                <w:sz w:val="14"/>
                <w:szCs w:val="14"/>
                <w:lang w:val="en-US" w:eastAsia="en-GB"/>
              </w:rPr>
            </w:pPr>
            <w:proofErr w:type="spellStart"/>
            <w:r w:rsidRPr="00F80676">
              <w:rPr>
                <w:rFonts w:cs="Arial"/>
                <w:b/>
                <w:bCs/>
                <w:sz w:val="22"/>
                <w:szCs w:val="22"/>
              </w:rPr>
              <w:t>該当なし</w:t>
            </w:r>
            <w:proofErr w:type="spellEnd"/>
          </w:p>
        </w:tc>
        <w:tc>
          <w:tcPr>
            <w:tcW w:w="4678" w:type="dxa"/>
            <w:vMerge/>
            <w:shd w:val="clear" w:color="auto" w:fill="DFF5F9"/>
            <w:vAlign w:val="center"/>
          </w:tcPr>
          <w:p w14:paraId="737C6F3A" w14:textId="77777777" w:rsidR="00701E75" w:rsidRPr="00F80676" w:rsidRDefault="00701E75" w:rsidP="00701E75">
            <w:pPr>
              <w:spacing w:line="240" w:lineRule="auto"/>
              <w:jc w:val="center"/>
              <w:textAlignment w:val="baseline"/>
              <w:rPr>
                <w:rFonts w:cs="Arial"/>
                <w:b/>
                <w:sz w:val="14"/>
                <w:szCs w:val="14"/>
                <w:lang w:val="en-US" w:eastAsia="en-GB"/>
              </w:rPr>
            </w:pPr>
          </w:p>
        </w:tc>
        <w:tc>
          <w:tcPr>
            <w:tcW w:w="1985" w:type="dxa"/>
            <w:vMerge/>
            <w:shd w:val="clear" w:color="auto" w:fill="DFF5F9"/>
            <w:vAlign w:val="center"/>
          </w:tcPr>
          <w:p w14:paraId="07C3FEA8" w14:textId="77777777" w:rsidR="00701E75" w:rsidRPr="00F80676" w:rsidRDefault="00701E75" w:rsidP="00701E75">
            <w:pPr>
              <w:spacing w:line="240" w:lineRule="auto"/>
              <w:jc w:val="center"/>
              <w:textAlignment w:val="baseline"/>
              <w:rPr>
                <w:rFonts w:cs="Arial"/>
                <w:b/>
                <w:bCs/>
                <w:sz w:val="14"/>
                <w:szCs w:val="14"/>
                <w:lang w:val="en-US" w:eastAsia="en-GB"/>
              </w:rPr>
            </w:pPr>
          </w:p>
        </w:tc>
        <w:tc>
          <w:tcPr>
            <w:tcW w:w="1986" w:type="dxa"/>
            <w:vMerge/>
            <w:shd w:val="clear" w:color="auto" w:fill="A6A6A6" w:themeFill="background1" w:themeFillShade="A6"/>
            <w:tcMar>
              <w:top w:w="113" w:type="dxa"/>
              <w:left w:w="113" w:type="dxa"/>
              <w:bottom w:w="113" w:type="dxa"/>
              <w:right w:w="113" w:type="dxa"/>
            </w:tcMar>
            <w:vAlign w:val="center"/>
          </w:tcPr>
          <w:p w14:paraId="050D2CCE" w14:textId="77777777" w:rsidR="00701E75" w:rsidRPr="00F80676" w:rsidRDefault="00701E75" w:rsidP="00701E75">
            <w:pPr>
              <w:spacing w:line="240" w:lineRule="auto"/>
              <w:jc w:val="center"/>
              <w:textAlignment w:val="baseline"/>
              <w:rPr>
                <w:rFonts w:cs="Arial"/>
                <w:b/>
                <w:bCs/>
                <w:color w:val="FFFFFF" w:themeColor="background1"/>
                <w:sz w:val="14"/>
                <w:szCs w:val="14"/>
                <w:lang w:val="en-US" w:eastAsia="en-GB"/>
              </w:rPr>
            </w:pPr>
          </w:p>
        </w:tc>
      </w:tr>
      <w:tr w:rsidR="00701E75" w:rsidRPr="00F80676" w14:paraId="1FB4DD2D" w14:textId="77777777" w:rsidTr="00701E75">
        <w:trPr>
          <w:trHeight w:val="567"/>
        </w:trPr>
        <w:tc>
          <w:tcPr>
            <w:tcW w:w="14884" w:type="dxa"/>
            <w:gridSpan w:val="6"/>
            <w:shd w:val="clear" w:color="auto" w:fill="FFFFFF" w:themeFill="background1"/>
            <w:tcMar>
              <w:top w:w="113" w:type="dxa"/>
              <w:left w:w="113" w:type="dxa"/>
              <w:bottom w:w="113" w:type="dxa"/>
              <w:right w:w="113" w:type="dxa"/>
            </w:tcMar>
            <w:vAlign w:val="center"/>
            <w:hideMark/>
          </w:tcPr>
          <w:p w14:paraId="76AE81C2" w14:textId="7564343B" w:rsidR="00701E75" w:rsidRPr="00F80676" w:rsidRDefault="001B5252" w:rsidP="00701E75">
            <w:pPr>
              <w:spacing w:line="276" w:lineRule="auto"/>
              <w:textAlignment w:val="baseline"/>
              <w:rPr>
                <w:rFonts w:cs="Arial"/>
                <w:lang w:eastAsia="ja-JP"/>
              </w:rPr>
            </w:pPr>
            <w:r w:rsidRPr="00F80676">
              <w:rPr>
                <w:rFonts w:cs="Arial"/>
                <w:b/>
                <w:lang w:val="en-US" w:eastAsia="ja-JP"/>
              </w:rPr>
              <w:t>貴組織の</w:t>
            </w:r>
            <w:r w:rsidR="00026D49" w:rsidRPr="00F80676">
              <w:rPr>
                <w:rFonts w:cs="Arial"/>
                <w:b/>
                <w:lang w:val="en-US" w:eastAsia="ja-JP"/>
              </w:rPr>
              <w:t>スチュワードシップ</w:t>
            </w:r>
            <w:r w:rsidR="00572846" w:rsidRPr="00F80676">
              <w:rPr>
                <w:rFonts w:cs="Arial"/>
                <w:b/>
                <w:lang w:val="en-US" w:eastAsia="ja-JP"/>
              </w:rPr>
              <w:t>・ポリシー</w:t>
            </w:r>
            <w:r w:rsidRPr="00F80676">
              <w:rPr>
                <w:rFonts w:cs="Arial"/>
                <w:b/>
                <w:lang w:val="en-US" w:eastAsia="ja-JP"/>
              </w:rPr>
              <w:t>要素または</w:t>
            </w:r>
            <w:r w:rsidR="007A66FD" w:rsidRPr="00F80676">
              <w:rPr>
                <w:rFonts w:cs="Arial"/>
                <w:b/>
                <w:lang w:val="en-US" w:eastAsia="ja-JP"/>
              </w:rPr>
              <w:t>スチュワードシップ</w:t>
            </w:r>
            <w:r w:rsidRPr="00F80676">
              <w:rPr>
                <w:rFonts w:cs="Arial"/>
                <w:b/>
                <w:lang w:val="en-US" w:eastAsia="ja-JP"/>
              </w:rPr>
              <w:t>・アプローチ</w:t>
            </w:r>
            <w:r w:rsidR="004F1560" w:rsidRPr="00F80676">
              <w:rPr>
                <w:rFonts w:cs="Arial"/>
                <w:b/>
                <w:lang w:val="en-US" w:eastAsia="ja-JP"/>
              </w:rPr>
              <w:t>の</w:t>
            </w:r>
            <w:r w:rsidR="00991C43" w:rsidRPr="00F80676">
              <w:rPr>
                <w:rFonts w:cs="Arial"/>
                <w:b/>
                <w:lang w:val="en-US" w:eastAsia="ja-JP"/>
              </w:rPr>
              <w:t>補足情報について説明</w:t>
            </w:r>
            <w:r w:rsidR="00226472" w:rsidRPr="00F80676">
              <w:rPr>
                <w:rFonts w:cs="Arial"/>
                <w:b/>
                <w:lang w:val="en-US" w:eastAsia="ja-JP"/>
              </w:rPr>
              <w:t>してください。</w:t>
            </w:r>
          </w:p>
        </w:tc>
      </w:tr>
      <w:tr w:rsidR="00701E75" w:rsidRPr="00F80676" w14:paraId="22BA0780" w14:textId="77777777" w:rsidTr="00701E75">
        <w:trPr>
          <w:trHeight w:val="465"/>
        </w:trPr>
        <w:tc>
          <w:tcPr>
            <w:tcW w:w="14884" w:type="dxa"/>
            <w:gridSpan w:val="6"/>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hideMark/>
          </w:tcPr>
          <w:p w14:paraId="7895B7D3" w14:textId="37EFC7DA" w:rsidR="00701E75" w:rsidRPr="00F80676" w:rsidRDefault="001E1CA8" w:rsidP="00701E75">
            <w:pPr>
              <w:spacing w:line="276" w:lineRule="auto"/>
              <w:textAlignment w:val="baseline"/>
              <w:rPr>
                <w:rFonts w:cs="Arial"/>
                <w:lang w:eastAsia="ja-JP"/>
              </w:rPr>
            </w:pPr>
            <w:r w:rsidRPr="00F80676">
              <w:rPr>
                <w:rFonts w:cs="Arial"/>
                <w:lang w:eastAsia="ja-JP"/>
              </w:rPr>
              <w:t>［</w:t>
            </w:r>
            <w:r w:rsidR="00D42F6D" w:rsidRPr="00F80676">
              <w:rPr>
                <w:rFonts w:cs="Arial"/>
                <w:lang w:eastAsia="ja-JP"/>
              </w:rPr>
              <w:t>自由</w:t>
            </w:r>
            <w:r w:rsidR="00572846" w:rsidRPr="00F80676">
              <w:rPr>
                <w:rFonts w:cs="Arial"/>
                <w:lang w:eastAsia="ja-JP"/>
              </w:rPr>
              <w:t>回答</w:t>
            </w:r>
            <w:r w:rsidR="00D42F6D" w:rsidRPr="00F80676">
              <w:rPr>
                <w:rFonts w:cs="Arial"/>
                <w:lang w:eastAsia="ja-JP"/>
              </w:rPr>
              <w:t>：</w:t>
            </w:r>
            <w:r w:rsidR="00572846" w:rsidRPr="00F80676">
              <w:rPr>
                <w:rFonts w:cs="Arial"/>
                <w:lang w:eastAsia="ja-JP"/>
              </w:rPr>
              <w:t>ミディアム</w:t>
            </w:r>
            <w:r w:rsidR="00A2504D" w:rsidRPr="00F80676">
              <w:rPr>
                <w:rFonts w:cs="Arial"/>
                <w:lang w:eastAsia="ja-JP"/>
              </w:rPr>
              <w:t>］</w:t>
            </w:r>
          </w:p>
        </w:tc>
      </w:tr>
      <w:tr w:rsidR="00701E75" w:rsidRPr="00F80676" w14:paraId="0710F15B" w14:textId="77777777" w:rsidTr="00701E75">
        <w:trPr>
          <w:trHeight w:val="300"/>
        </w:trPr>
        <w:tc>
          <w:tcPr>
            <w:tcW w:w="14884" w:type="dxa"/>
            <w:gridSpan w:val="6"/>
            <w:tcBorders>
              <w:left w:val="nil"/>
              <w:right w:val="nil"/>
            </w:tcBorders>
            <w:shd w:val="clear" w:color="auto" w:fill="FFFFFF" w:themeFill="background1"/>
            <w:tcMar>
              <w:top w:w="0" w:type="dxa"/>
              <w:bottom w:w="0" w:type="dxa"/>
            </w:tcMar>
            <w:vAlign w:val="center"/>
          </w:tcPr>
          <w:p w14:paraId="55BE7810" w14:textId="77777777" w:rsidR="00701E75" w:rsidRPr="00F80676" w:rsidRDefault="00701E75" w:rsidP="00701E75">
            <w:pPr>
              <w:spacing w:line="240" w:lineRule="auto"/>
              <w:jc w:val="center"/>
              <w:textAlignment w:val="baseline"/>
              <w:rPr>
                <w:rStyle w:val="Hyperlink"/>
                <w:rFonts w:cs="Arial"/>
                <w:sz w:val="16"/>
                <w:szCs w:val="16"/>
                <w:lang w:eastAsia="ja-JP"/>
              </w:rPr>
            </w:pPr>
          </w:p>
        </w:tc>
      </w:tr>
      <w:tr w:rsidR="00701E75" w:rsidRPr="00F80676" w14:paraId="3A350A7E" w14:textId="77777777" w:rsidTr="00701E75">
        <w:trPr>
          <w:trHeight w:val="300"/>
        </w:trPr>
        <w:tc>
          <w:tcPr>
            <w:tcW w:w="14884" w:type="dxa"/>
            <w:gridSpan w:val="6"/>
            <w:shd w:val="clear" w:color="auto" w:fill="0070C0"/>
            <w:vAlign w:val="center"/>
          </w:tcPr>
          <w:p w14:paraId="3007E6FB" w14:textId="7CD9659C" w:rsidR="00701E75" w:rsidRPr="00F80676" w:rsidRDefault="007D7D88" w:rsidP="00701E75">
            <w:pPr>
              <w:rPr>
                <w:rStyle w:val="Hyperlink"/>
                <w:rFonts w:cs="Arial"/>
                <w:b/>
                <w:bCs/>
                <w:color w:val="FFFFFF" w:themeColor="background1"/>
                <w:sz w:val="18"/>
                <w:szCs w:val="18"/>
              </w:rPr>
            </w:pPr>
            <w:proofErr w:type="spellStart"/>
            <w:r w:rsidRPr="00F80676">
              <w:rPr>
                <w:rFonts w:cs="Arial"/>
                <w:b/>
                <w:bCs/>
                <w:color w:val="FFFFFF" w:themeColor="background1"/>
                <w:sz w:val="18"/>
                <w:szCs w:val="18"/>
                <w:lang w:val="en-US" w:eastAsia="en-GB"/>
              </w:rPr>
              <w:t>説明</w:t>
            </w:r>
            <w:proofErr w:type="spellEnd"/>
          </w:p>
        </w:tc>
      </w:tr>
      <w:tr w:rsidR="00701E75" w:rsidRPr="00F80676" w14:paraId="41D7E385" w14:textId="77777777" w:rsidTr="00701E75">
        <w:trPr>
          <w:trHeight w:val="300"/>
        </w:trPr>
        <w:tc>
          <w:tcPr>
            <w:tcW w:w="1841" w:type="dxa"/>
            <w:shd w:val="clear" w:color="auto" w:fill="auto"/>
            <w:vAlign w:val="center"/>
          </w:tcPr>
          <w:p w14:paraId="1FE05F6A" w14:textId="14873C44" w:rsidR="00701E75" w:rsidRPr="00F80676" w:rsidRDefault="00E70961" w:rsidP="00701E75">
            <w:pPr>
              <w:rPr>
                <w:rStyle w:val="Hyperlink"/>
                <w:rFonts w:cs="Arial"/>
                <w:b/>
                <w:sz w:val="16"/>
                <w:szCs w:val="16"/>
              </w:rPr>
            </w:pPr>
            <w:proofErr w:type="spellStart"/>
            <w:r w:rsidRPr="00F80676">
              <w:rPr>
                <w:rFonts w:cs="Arial"/>
                <w:b/>
                <w:sz w:val="16"/>
                <w:szCs w:val="16"/>
                <w:lang w:val="en-US"/>
              </w:rPr>
              <w:t>指標の目的</w:t>
            </w:r>
            <w:proofErr w:type="spellEnd"/>
          </w:p>
        </w:tc>
        <w:tc>
          <w:tcPr>
            <w:tcW w:w="13043" w:type="dxa"/>
            <w:gridSpan w:val="5"/>
            <w:shd w:val="clear" w:color="auto" w:fill="auto"/>
            <w:vAlign w:val="center"/>
          </w:tcPr>
          <w:p w14:paraId="7DB91E9A" w14:textId="04D2C89F" w:rsidR="00701E75" w:rsidRPr="00F80676" w:rsidRDefault="00553D31" w:rsidP="00701E75">
            <w:pPr>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本指標は</w:t>
            </w:r>
            <w:r w:rsidR="00226472" w:rsidRPr="00F80676">
              <w:rPr>
                <w:rStyle w:val="Hyperlink"/>
                <w:rFonts w:cs="Arial"/>
                <w:color w:val="000000" w:themeColor="text1"/>
                <w:sz w:val="16"/>
                <w:szCs w:val="16"/>
                <w:lang w:eastAsia="ja-JP"/>
              </w:rPr>
              <w:t>自らの</w:t>
            </w:r>
            <w:r w:rsidR="00026D49" w:rsidRPr="00F80676">
              <w:rPr>
                <w:rStyle w:val="Hyperlink"/>
                <w:rFonts w:cs="Arial"/>
                <w:color w:val="000000" w:themeColor="text1"/>
                <w:sz w:val="16"/>
                <w:szCs w:val="16"/>
                <w:lang w:eastAsia="ja-JP"/>
              </w:rPr>
              <w:t>スチュワードシップ</w:t>
            </w:r>
            <w:r w:rsidR="00572846" w:rsidRPr="00F80676">
              <w:rPr>
                <w:rStyle w:val="Hyperlink"/>
                <w:rFonts w:cs="Arial"/>
                <w:color w:val="000000" w:themeColor="text1"/>
                <w:sz w:val="16"/>
                <w:szCs w:val="16"/>
                <w:lang w:eastAsia="ja-JP"/>
              </w:rPr>
              <w:t>・ポリシー</w:t>
            </w:r>
            <w:r w:rsidR="00226472" w:rsidRPr="00F80676">
              <w:rPr>
                <w:rStyle w:val="Hyperlink"/>
                <w:rFonts w:cs="Arial"/>
                <w:color w:val="000000" w:themeColor="text1"/>
                <w:sz w:val="16"/>
                <w:szCs w:val="16"/>
                <w:lang w:eastAsia="ja-JP"/>
              </w:rPr>
              <w:t>またはアプローチ</w:t>
            </w:r>
            <w:r w:rsidR="00991C43" w:rsidRPr="00F80676">
              <w:rPr>
                <w:rStyle w:val="Hyperlink"/>
                <w:rFonts w:cs="Arial"/>
                <w:color w:val="000000" w:themeColor="text1"/>
                <w:sz w:val="16"/>
                <w:szCs w:val="16"/>
                <w:lang w:eastAsia="ja-JP"/>
              </w:rPr>
              <w:t>の補足情報について説明する</w:t>
            </w:r>
            <w:r w:rsidR="00226472" w:rsidRPr="00F80676">
              <w:rPr>
                <w:rStyle w:val="Hyperlink"/>
                <w:rFonts w:cs="Arial"/>
                <w:color w:val="000000" w:themeColor="text1"/>
                <w:sz w:val="16"/>
                <w:szCs w:val="16"/>
                <w:lang w:eastAsia="ja-JP"/>
              </w:rPr>
              <w:t>機会を署名機関に提供します。</w:t>
            </w:r>
          </w:p>
        </w:tc>
      </w:tr>
      <w:tr w:rsidR="00701E75" w:rsidRPr="00F80676" w14:paraId="5A649AFF" w14:textId="77777777" w:rsidTr="00701E75">
        <w:trPr>
          <w:trHeight w:val="300"/>
        </w:trPr>
        <w:tc>
          <w:tcPr>
            <w:tcW w:w="1841" w:type="dxa"/>
            <w:shd w:val="clear" w:color="auto" w:fill="auto"/>
            <w:vAlign w:val="center"/>
          </w:tcPr>
          <w:p w14:paraId="12403C9C" w14:textId="269215D8" w:rsidR="00701E75" w:rsidRPr="00F80676" w:rsidRDefault="00CA121F" w:rsidP="00701E75">
            <w:pPr>
              <w:rPr>
                <w:rStyle w:val="Hyperlink"/>
                <w:rFonts w:cs="Arial"/>
                <w:b/>
                <w:sz w:val="16"/>
                <w:szCs w:val="16"/>
              </w:rPr>
            </w:pPr>
            <w:proofErr w:type="spellStart"/>
            <w:r w:rsidRPr="00F80676">
              <w:rPr>
                <w:rFonts w:cs="Arial"/>
                <w:b/>
                <w:sz w:val="16"/>
                <w:szCs w:val="16"/>
                <w:lang w:val="en-US"/>
              </w:rPr>
              <w:t>追加報告ガイダンス</w:t>
            </w:r>
            <w:proofErr w:type="spellEnd"/>
          </w:p>
        </w:tc>
        <w:tc>
          <w:tcPr>
            <w:tcW w:w="13043" w:type="dxa"/>
            <w:gridSpan w:val="5"/>
            <w:shd w:val="clear" w:color="auto" w:fill="auto"/>
            <w:vAlign w:val="center"/>
          </w:tcPr>
          <w:p w14:paraId="0C988FE9" w14:textId="016C95C5" w:rsidR="00701E75" w:rsidRPr="00F80676" w:rsidRDefault="005C12D6" w:rsidP="00701E75">
            <w:pPr>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署名機関はこの機会を利用して、自らの</w:t>
            </w:r>
            <w:r w:rsidR="00572846" w:rsidRPr="00F80676">
              <w:rPr>
                <w:rStyle w:val="Hyperlink"/>
                <w:rFonts w:cs="Arial"/>
                <w:color w:val="000000" w:themeColor="text1"/>
                <w:sz w:val="16"/>
                <w:szCs w:val="16"/>
                <w:lang w:eastAsia="ja-JP"/>
              </w:rPr>
              <w:t>ポリシー</w:t>
            </w:r>
            <w:r w:rsidRPr="00F80676">
              <w:rPr>
                <w:rStyle w:val="Hyperlink"/>
                <w:rFonts w:cs="Arial"/>
                <w:color w:val="000000" w:themeColor="text1"/>
                <w:sz w:val="16"/>
                <w:szCs w:val="16"/>
                <w:lang w:eastAsia="ja-JP"/>
              </w:rPr>
              <w:t>要素の補足情報</w:t>
            </w:r>
            <w:r w:rsidR="00572846" w:rsidRPr="00F80676">
              <w:rPr>
                <w:rStyle w:val="Hyperlink"/>
                <w:rFonts w:cs="Arial"/>
                <w:color w:val="000000" w:themeColor="text1"/>
                <w:sz w:val="16"/>
                <w:szCs w:val="16"/>
                <w:lang w:eastAsia="ja-JP"/>
              </w:rPr>
              <w:t>について</w:t>
            </w:r>
            <w:r w:rsidRPr="00F80676">
              <w:rPr>
                <w:rStyle w:val="Hyperlink"/>
                <w:rFonts w:cs="Arial"/>
                <w:color w:val="000000" w:themeColor="text1"/>
                <w:sz w:val="16"/>
                <w:szCs w:val="16"/>
                <w:lang w:eastAsia="ja-JP"/>
              </w:rPr>
              <w:t>明確化できます。例えば、以下について詳しく説明することが</w:t>
            </w:r>
            <w:r w:rsidR="00305D0F" w:rsidRPr="00F80676">
              <w:rPr>
                <w:rStyle w:val="Hyperlink"/>
                <w:rFonts w:cs="Arial"/>
                <w:color w:val="000000" w:themeColor="text1"/>
                <w:sz w:val="16"/>
                <w:szCs w:val="16"/>
                <w:lang w:eastAsia="ja-JP"/>
              </w:rPr>
              <w:t>でき</w:t>
            </w:r>
            <w:r w:rsidRPr="00F80676">
              <w:rPr>
                <w:rStyle w:val="Hyperlink"/>
                <w:rFonts w:cs="Arial"/>
                <w:color w:val="000000" w:themeColor="text1"/>
                <w:sz w:val="16"/>
                <w:szCs w:val="16"/>
                <w:lang w:eastAsia="ja-JP"/>
              </w:rPr>
              <w:t>ます。</w:t>
            </w:r>
          </w:p>
          <w:p w14:paraId="53D5A4FA" w14:textId="16CF260D" w:rsidR="00701E75" w:rsidRPr="00F80676" w:rsidRDefault="001E1CA8" w:rsidP="00701E75">
            <w:pPr>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w:t>
            </w:r>
            <w:r w:rsidR="00990AEC" w:rsidRPr="00F80676">
              <w:rPr>
                <w:rStyle w:val="Hyperlink"/>
                <w:rFonts w:cs="Arial"/>
                <w:color w:val="000000" w:themeColor="text1"/>
                <w:sz w:val="16"/>
                <w:szCs w:val="16"/>
                <w:lang w:eastAsia="ja-JP"/>
              </w:rPr>
              <w:t>i</w:t>
            </w:r>
            <w:r w:rsidRPr="00F80676">
              <w:rPr>
                <w:rStyle w:val="Hyperlink"/>
                <w:rFonts w:cs="Arial"/>
                <w:color w:val="000000" w:themeColor="text1"/>
                <w:sz w:val="16"/>
                <w:szCs w:val="16"/>
                <w:lang w:eastAsia="ja-JP"/>
              </w:rPr>
              <w:t>）</w:t>
            </w:r>
            <w:r w:rsidR="005C12D6" w:rsidRPr="00F80676">
              <w:rPr>
                <w:rStyle w:val="Hyperlink"/>
                <w:rFonts w:cs="Arial"/>
                <w:color w:val="000000" w:themeColor="text1"/>
                <w:sz w:val="16"/>
                <w:szCs w:val="16"/>
                <w:lang w:eastAsia="ja-JP"/>
              </w:rPr>
              <w:t>全体的な</w:t>
            </w:r>
            <w:r w:rsidR="005E4BC3" w:rsidRPr="00F80676">
              <w:rPr>
                <w:rStyle w:val="Hyperlink"/>
                <w:rFonts w:cs="Arial"/>
                <w:color w:val="000000" w:themeColor="text1"/>
                <w:sz w:val="16"/>
                <w:szCs w:val="16"/>
                <w:lang w:eastAsia="ja-JP"/>
              </w:rPr>
              <w:t>スチュワードシップ目標</w:t>
            </w:r>
          </w:p>
          <w:p w14:paraId="4626E1AA" w14:textId="032DBA9C" w:rsidR="00701E75" w:rsidRPr="00F80676" w:rsidRDefault="001E1CA8" w:rsidP="00701E75">
            <w:pPr>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w:t>
            </w:r>
            <w:r w:rsidR="00990AEC" w:rsidRPr="00F80676">
              <w:rPr>
                <w:rStyle w:val="Hyperlink"/>
                <w:rFonts w:cs="Arial"/>
                <w:color w:val="000000" w:themeColor="text1"/>
                <w:sz w:val="16"/>
                <w:szCs w:val="16"/>
                <w:lang w:eastAsia="ja-JP"/>
              </w:rPr>
              <w:t>ii</w:t>
            </w:r>
            <w:r w:rsidRPr="00F80676">
              <w:rPr>
                <w:rStyle w:val="Hyperlink"/>
                <w:rFonts w:cs="Arial"/>
                <w:color w:val="000000" w:themeColor="text1"/>
                <w:sz w:val="16"/>
                <w:szCs w:val="16"/>
                <w:lang w:eastAsia="ja-JP"/>
              </w:rPr>
              <w:t>）</w:t>
            </w:r>
            <w:r w:rsidR="005C12D6" w:rsidRPr="00F80676">
              <w:rPr>
                <w:rStyle w:val="Hyperlink"/>
                <w:rFonts w:cs="Arial"/>
                <w:color w:val="000000" w:themeColor="text1"/>
                <w:sz w:val="16"/>
                <w:szCs w:val="16"/>
                <w:lang w:eastAsia="ja-JP"/>
              </w:rPr>
              <w:t>優先順位付けアプローチ</w:t>
            </w:r>
          </w:p>
          <w:p w14:paraId="5CABFE3D" w14:textId="52EA1D90" w:rsidR="00701E75" w:rsidRPr="00F80676" w:rsidRDefault="001E1CA8" w:rsidP="00701E75">
            <w:pPr>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w:t>
            </w:r>
            <w:r w:rsidR="00990AEC" w:rsidRPr="00F80676">
              <w:rPr>
                <w:rStyle w:val="Hyperlink"/>
                <w:rFonts w:cs="Arial"/>
                <w:color w:val="000000" w:themeColor="text1"/>
                <w:sz w:val="16"/>
                <w:szCs w:val="16"/>
                <w:lang w:eastAsia="ja-JP"/>
              </w:rPr>
              <w:t>iii</w:t>
            </w:r>
            <w:r w:rsidRPr="00F80676">
              <w:rPr>
                <w:rStyle w:val="Hyperlink"/>
                <w:rFonts w:cs="Arial"/>
                <w:color w:val="000000" w:themeColor="text1"/>
                <w:sz w:val="16"/>
                <w:szCs w:val="16"/>
                <w:lang w:eastAsia="ja-JP"/>
              </w:rPr>
              <w:t>）</w:t>
            </w:r>
            <w:r w:rsidR="005C12D6" w:rsidRPr="00F80676">
              <w:rPr>
                <w:rStyle w:val="Hyperlink"/>
                <w:rFonts w:cs="Arial"/>
                <w:color w:val="000000" w:themeColor="text1"/>
                <w:sz w:val="16"/>
                <w:szCs w:val="16"/>
                <w:lang w:eastAsia="ja-JP"/>
              </w:rPr>
              <w:t>アプローチから明確に除外されている活動、慣行またはツール</w:t>
            </w:r>
          </w:p>
          <w:p w14:paraId="4D454EF0" w14:textId="722FDE45" w:rsidR="00701E75" w:rsidRPr="00F80676" w:rsidRDefault="001E1CA8" w:rsidP="00701E75">
            <w:pPr>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w:t>
            </w:r>
            <w:r w:rsidR="00990AEC" w:rsidRPr="00F80676">
              <w:rPr>
                <w:rStyle w:val="Hyperlink"/>
                <w:rFonts w:cs="Arial"/>
                <w:color w:val="000000" w:themeColor="text1"/>
                <w:sz w:val="16"/>
                <w:szCs w:val="16"/>
                <w:lang w:eastAsia="ja-JP"/>
              </w:rPr>
              <w:t>iv</w:t>
            </w:r>
            <w:r w:rsidRPr="00F80676">
              <w:rPr>
                <w:rStyle w:val="Hyperlink"/>
                <w:rFonts w:cs="Arial"/>
                <w:color w:val="000000" w:themeColor="text1"/>
                <w:sz w:val="16"/>
                <w:szCs w:val="16"/>
                <w:lang w:eastAsia="ja-JP"/>
              </w:rPr>
              <w:t>）</w:t>
            </w:r>
            <w:r w:rsidR="007F1CD6" w:rsidRPr="00F80676">
              <w:rPr>
                <w:rStyle w:val="Hyperlink"/>
                <w:rFonts w:cs="Arial"/>
                <w:color w:val="000000" w:themeColor="text1"/>
                <w:sz w:val="16"/>
                <w:szCs w:val="16"/>
                <w:lang w:eastAsia="ja-JP"/>
              </w:rPr>
              <w:t>ポリシー</w:t>
            </w:r>
            <w:r w:rsidR="00354B4A" w:rsidRPr="00F80676">
              <w:rPr>
                <w:rStyle w:val="Hyperlink"/>
                <w:rFonts w:cs="Arial"/>
                <w:color w:val="000000" w:themeColor="text1"/>
                <w:sz w:val="16"/>
                <w:szCs w:val="16"/>
                <w:lang w:eastAsia="ja-JP"/>
              </w:rPr>
              <w:t>の見直し、承認、維持管理が</w:t>
            </w:r>
            <w:r w:rsidR="002D1E10" w:rsidRPr="00F80676">
              <w:rPr>
                <w:rStyle w:val="Hyperlink"/>
                <w:rFonts w:cs="Arial"/>
                <w:color w:val="000000" w:themeColor="text1"/>
                <w:sz w:val="16"/>
                <w:szCs w:val="16"/>
                <w:lang w:eastAsia="ja-JP"/>
              </w:rPr>
              <w:t>どのように</w:t>
            </w:r>
            <w:r w:rsidR="00354B4A" w:rsidRPr="00F80676">
              <w:rPr>
                <w:rStyle w:val="Hyperlink"/>
                <w:rFonts w:cs="Arial"/>
                <w:color w:val="000000" w:themeColor="text1"/>
                <w:sz w:val="16"/>
                <w:szCs w:val="16"/>
                <w:lang w:eastAsia="ja-JP"/>
              </w:rPr>
              <w:t>行われているか</w:t>
            </w:r>
          </w:p>
          <w:p w14:paraId="4561F79A" w14:textId="27A3EC56" w:rsidR="00701E75" w:rsidRPr="00F80676" w:rsidRDefault="001E1CA8" w:rsidP="00701E75">
            <w:pPr>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w:t>
            </w:r>
            <w:r w:rsidR="00990AEC" w:rsidRPr="00F80676">
              <w:rPr>
                <w:rStyle w:val="Hyperlink"/>
                <w:rFonts w:cs="Arial"/>
                <w:color w:val="000000" w:themeColor="text1"/>
                <w:sz w:val="16"/>
                <w:szCs w:val="16"/>
                <w:lang w:eastAsia="ja-JP"/>
              </w:rPr>
              <w:t>v</w:t>
            </w:r>
            <w:r w:rsidRPr="00F80676">
              <w:rPr>
                <w:rStyle w:val="Hyperlink"/>
                <w:rFonts w:cs="Arial"/>
                <w:color w:val="000000" w:themeColor="text1"/>
                <w:sz w:val="16"/>
                <w:szCs w:val="16"/>
                <w:lang w:eastAsia="ja-JP"/>
              </w:rPr>
              <w:t>）</w:t>
            </w:r>
            <w:r w:rsidR="00354B4A" w:rsidRPr="00F80676">
              <w:rPr>
                <w:rStyle w:val="Hyperlink"/>
                <w:rFonts w:cs="Arial"/>
                <w:color w:val="000000" w:themeColor="text1"/>
                <w:sz w:val="16"/>
                <w:szCs w:val="16"/>
                <w:lang w:eastAsia="ja-JP"/>
              </w:rPr>
              <w:t>潜在的または実際の利益相反の特定や管理を</w:t>
            </w:r>
            <w:r w:rsidR="002D1E10" w:rsidRPr="00F80676">
              <w:rPr>
                <w:rStyle w:val="Hyperlink"/>
                <w:rFonts w:cs="Arial"/>
                <w:color w:val="000000" w:themeColor="text1"/>
                <w:sz w:val="16"/>
                <w:szCs w:val="16"/>
                <w:lang w:eastAsia="ja-JP"/>
              </w:rPr>
              <w:t>どのように</w:t>
            </w:r>
            <w:r w:rsidR="00354B4A" w:rsidRPr="00F80676">
              <w:rPr>
                <w:rStyle w:val="Hyperlink"/>
                <w:rFonts w:cs="Arial"/>
                <w:color w:val="000000" w:themeColor="text1"/>
                <w:sz w:val="16"/>
                <w:szCs w:val="16"/>
                <w:lang w:eastAsia="ja-JP"/>
              </w:rPr>
              <w:t>行っているか</w:t>
            </w:r>
          </w:p>
        </w:tc>
      </w:tr>
      <w:tr w:rsidR="00701E75" w:rsidRPr="00F80676" w14:paraId="68D2EA37" w14:textId="77777777" w:rsidTr="00701E75">
        <w:trPr>
          <w:trHeight w:val="300"/>
        </w:trPr>
        <w:tc>
          <w:tcPr>
            <w:tcW w:w="1841" w:type="dxa"/>
            <w:shd w:val="clear" w:color="auto" w:fill="auto"/>
            <w:vAlign w:val="center"/>
          </w:tcPr>
          <w:p w14:paraId="609B107C" w14:textId="39EB9B19" w:rsidR="00701E75" w:rsidRPr="00F80676" w:rsidRDefault="00CD2502" w:rsidP="00701E75">
            <w:pPr>
              <w:rPr>
                <w:rFonts w:cs="Arial"/>
                <w:b/>
                <w:bCs/>
                <w:sz w:val="16"/>
                <w:szCs w:val="16"/>
                <w:lang w:val="en-US"/>
              </w:rPr>
            </w:pPr>
            <w:proofErr w:type="spellStart"/>
            <w:r w:rsidRPr="00F80676">
              <w:rPr>
                <w:rFonts w:cs="Arial"/>
                <w:b/>
                <w:bCs/>
                <w:sz w:val="16"/>
                <w:szCs w:val="16"/>
              </w:rPr>
              <w:t>他のリソース</w:t>
            </w:r>
            <w:proofErr w:type="spellEnd"/>
          </w:p>
        </w:tc>
        <w:tc>
          <w:tcPr>
            <w:tcW w:w="13043" w:type="dxa"/>
            <w:gridSpan w:val="5"/>
            <w:shd w:val="clear" w:color="auto" w:fill="auto"/>
            <w:vAlign w:val="center"/>
          </w:tcPr>
          <w:p w14:paraId="37D45BCF" w14:textId="5660D98C" w:rsidR="00701E75" w:rsidRPr="00F80676" w:rsidRDefault="00974897" w:rsidP="00701E75">
            <w:pPr>
              <w:rPr>
                <w:rStyle w:val="Hyperlink"/>
                <w:rFonts w:cs="Arial"/>
                <w:color w:val="000000" w:themeColor="text1"/>
                <w:lang w:eastAsia="ja-JP"/>
              </w:rPr>
            </w:pPr>
            <w:r w:rsidRPr="00F80676">
              <w:rPr>
                <w:rStyle w:val="Hyperlink"/>
                <w:rFonts w:cs="Arial"/>
                <w:color w:val="000000" w:themeColor="text1"/>
                <w:sz w:val="16"/>
                <w:szCs w:val="16"/>
                <w:lang w:eastAsia="ja-JP"/>
              </w:rPr>
              <w:t>スチュワードシップの詳細およびリソースは、</w:t>
            </w:r>
            <w:r w:rsidRPr="00F80676">
              <w:rPr>
                <w:rStyle w:val="Hyperlink"/>
                <w:rFonts w:cs="Arial"/>
                <w:color w:val="000000" w:themeColor="text1"/>
                <w:sz w:val="16"/>
                <w:szCs w:val="16"/>
                <w:lang w:eastAsia="ja-JP"/>
              </w:rPr>
              <w:t>PRI</w:t>
            </w:r>
            <w:r w:rsidRPr="00F80676">
              <w:rPr>
                <w:rStyle w:val="Hyperlink"/>
                <w:rFonts w:cs="Arial"/>
                <w:color w:val="000000" w:themeColor="text1"/>
                <w:sz w:val="16"/>
                <w:szCs w:val="16"/>
                <w:lang w:eastAsia="ja-JP"/>
              </w:rPr>
              <w:t>の専用ウェブページ</w:t>
            </w:r>
            <w:r w:rsidR="0041699C" w:rsidRPr="00F80676">
              <w:rPr>
                <w:rStyle w:val="Hyperlink"/>
                <w:rFonts w:cs="Arial"/>
                <w:color w:val="000000" w:themeColor="text1"/>
                <w:sz w:val="16"/>
                <w:szCs w:val="16"/>
                <w:lang w:eastAsia="ja-JP"/>
              </w:rPr>
              <w:t>：</w:t>
            </w:r>
            <w:r w:rsidR="0041699C" w:rsidRPr="00F80676">
              <w:rPr>
                <w:rStyle w:val="Hyperlink"/>
                <w:rFonts w:cs="Arial"/>
                <w:sz w:val="16"/>
                <w:szCs w:val="16"/>
                <w:lang w:eastAsia="ja-JP"/>
              </w:rPr>
              <w:t>スチュワードシップ</w:t>
            </w:r>
            <w:r w:rsidR="001E1CA8" w:rsidRPr="00F80676">
              <w:rPr>
                <w:rStyle w:val="Hyperlink"/>
                <w:rFonts w:cs="Arial"/>
                <w:sz w:val="16"/>
                <w:szCs w:val="16"/>
                <w:lang w:eastAsia="ja-JP"/>
              </w:rPr>
              <w:t>（</w:t>
            </w:r>
            <w:hyperlink r:id="rId34" w:history="1">
              <w:r w:rsidRPr="00F80676">
                <w:rPr>
                  <w:rStyle w:val="Hyperlink"/>
                  <w:rFonts w:cs="Arial"/>
                  <w:sz w:val="16"/>
                  <w:szCs w:val="16"/>
                  <w:lang w:eastAsia="ja-JP"/>
                </w:rPr>
                <w:t>stewardship</w:t>
              </w:r>
            </w:hyperlink>
            <w:r w:rsidR="001E1CA8" w:rsidRPr="00F80676">
              <w:rPr>
                <w:rStyle w:val="Hyperlink"/>
                <w:rFonts w:cs="Arial"/>
                <w:sz w:val="16"/>
                <w:szCs w:val="16"/>
                <w:lang w:eastAsia="ja-JP"/>
              </w:rPr>
              <w:t>）</w:t>
            </w:r>
            <w:r w:rsidRPr="00F80676">
              <w:rPr>
                <w:rStyle w:val="Hyperlink"/>
                <w:rFonts w:cs="Arial"/>
                <w:color w:val="000000" w:themeColor="text1"/>
                <w:sz w:val="16"/>
                <w:szCs w:val="16"/>
                <w:lang w:eastAsia="ja-JP"/>
              </w:rPr>
              <w:t>で確認できます。</w:t>
            </w:r>
          </w:p>
        </w:tc>
      </w:tr>
      <w:tr w:rsidR="00701E75" w:rsidRPr="00F80676" w14:paraId="2E4DB79B" w14:textId="77777777" w:rsidTr="00701E75">
        <w:trPr>
          <w:trHeight w:val="300"/>
        </w:trPr>
        <w:tc>
          <w:tcPr>
            <w:tcW w:w="1841" w:type="dxa"/>
            <w:shd w:val="clear" w:color="auto" w:fill="auto"/>
            <w:vAlign w:val="center"/>
          </w:tcPr>
          <w:p w14:paraId="7E702DE6" w14:textId="1B151C15" w:rsidR="00701E75" w:rsidRPr="00F80676" w:rsidRDefault="000858CC" w:rsidP="00701E75">
            <w:pPr>
              <w:rPr>
                <w:rFonts w:cs="Arial"/>
                <w:b/>
                <w:bCs/>
                <w:sz w:val="16"/>
                <w:szCs w:val="16"/>
              </w:rPr>
            </w:pPr>
            <w:proofErr w:type="spellStart"/>
            <w:r w:rsidRPr="00F80676">
              <w:rPr>
                <w:rFonts w:cs="Arial"/>
                <w:b/>
                <w:bCs/>
                <w:sz w:val="16"/>
                <w:szCs w:val="16"/>
              </w:rPr>
              <w:t>他の基準の参照</w:t>
            </w:r>
            <w:proofErr w:type="spellEnd"/>
          </w:p>
        </w:tc>
        <w:tc>
          <w:tcPr>
            <w:tcW w:w="13043" w:type="dxa"/>
            <w:gridSpan w:val="5"/>
            <w:shd w:val="clear" w:color="auto" w:fill="auto"/>
            <w:vAlign w:val="center"/>
          </w:tcPr>
          <w:p w14:paraId="309DBC4E" w14:textId="255CA936" w:rsidR="00701E75" w:rsidRPr="00F80676" w:rsidRDefault="00A45CC8" w:rsidP="00701E75">
            <w:pPr>
              <w:rPr>
                <w:rStyle w:val="Hyperlink"/>
                <w:rFonts w:cs="Arial"/>
                <w:color w:val="000000" w:themeColor="text1"/>
              </w:rPr>
            </w:pPr>
            <w:r w:rsidRPr="00F80676">
              <w:rPr>
                <w:rStyle w:val="Hyperlink"/>
                <w:rFonts w:cs="Arial"/>
                <w:color w:val="000000" w:themeColor="text1"/>
                <w:sz w:val="16"/>
                <w:szCs w:val="16"/>
              </w:rPr>
              <w:t>ICGN</w:t>
            </w:r>
            <w:proofErr w:type="spellStart"/>
            <w:r w:rsidRPr="00F80676">
              <w:rPr>
                <w:rStyle w:val="Hyperlink"/>
                <w:rFonts w:cs="Arial"/>
                <w:color w:val="000000" w:themeColor="text1"/>
                <w:sz w:val="16"/>
                <w:szCs w:val="16"/>
              </w:rPr>
              <w:t>の</w:t>
            </w:r>
            <w:r w:rsidR="00C17C5F" w:rsidRPr="00F80676">
              <w:rPr>
                <w:rStyle w:val="Hyperlink"/>
                <w:rFonts w:cs="Arial"/>
                <w:color w:val="000000" w:themeColor="text1"/>
                <w:sz w:val="16"/>
                <w:szCs w:val="16"/>
              </w:rPr>
              <w:t>グローバル・スチュワードシップ</w:t>
            </w:r>
            <w:r w:rsidRPr="00F80676">
              <w:rPr>
                <w:rStyle w:val="Hyperlink"/>
                <w:rFonts w:cs="Arial"/>
                <w:color w:val="000000" w:themeColor="text1"/>
                <w:sz w:val="16"/>
                <w:szCs w:val="16"/>
              </w:rPr>
              <w:t>原則</w:t>
            </w:r>
            <w:proofErr w:type="spellEnd"/>
            <w:r w:rsidR="001E1CA8" w:rsidRPr="00F80676">
              <w:rPr>
                <w:rStyle w:val="Hyperlink"/>
                <w:rFonts w:cs="Arial"/>
                <w:color w:val="000000" w:themeColor="text1"/>
                <w:sz w:val="16"/>
                <w:szCs w:val="16"/>
              </w:rPr>
              <w:t>（</w:t>
            </w:r>
            <w:r w:rsidRPr="00F80676">
              <w:rPr>
                <w:rStyle w:val="Hyperlink"/>
                <w:rFonts w:cs="Arial"/>
                <w:color w:val="000000" w:themeColor="text1"/>
                <w:sz w:val="16"/>
                <w:szCs w:val="16"/>
              </w:rPr>
              <w:t>ICGN Global Stewardship Principles</w:t>
            </w:r>
            <w:r w:rsidR="001E1CA8" w:rsidRPr="00F80676">
              <w:rPr>
                <w:rStyle w:val="Hyperlink"/>
                <w:rFonts w:cs="Arial"/>
                <w:color w:val="000000" w:themeColor="text1"/>
                <w:sz w:val="16"/>
                <w:szCs w:val="16"/>
              </w:rPr>
              <w:t>）</w:t>
            </w:r>
          </w:p>
        </w:tc>
      </w:tr>
      <w:tr w:rsidR="00701E75" w:rsidRPr="00F80676" w14:paraId="146B2BD1" w14:textId="77777777" w:rsidTr="00701E75">
        <w:trPr>
          <w:trHeight w:val="300"/>
        </w:trPr>
        <w:tc>
          <w:tcPr>
            <w:tcW w:w="14884" w:type="dxa"/>
            <w:gridSpan w:val="6"/>
            <w:shd w:val="clear" w:color="auto" w:fill="0070C0"/>
            <w:vAlign w:val="center"/>
          </w:tcPr>
          <w:p w14:paraId="768982C8" w14:textId="2BEFDD26" w:rsidR="00701E75" w:rsidRPr="00F80676" w:rsidRDefault="00601C05" w:rsidP="00701E75">
            <w:pPr>
              <w:rPr>
                <w:rFonts w:cs="Arial"/>
                <w:color w:val="FFFFFF" w:themeColor="background1"/>
                <w:sz w:val="16"/>
                <w:szCs w:val="16"/>
              </w:rPr>
            </w:pPr>
            <w:proofErr w:type="spellStart"/>
            <w:r w:rsidRPr="00F80676">
              <w:rPr>
                <w:rFonts w:cs="Arial"/>
                <w:b/>
                <w:bCs/>
                <w:color w:val="FFFFFF" w:themeColor="background1"/>
                <w:sz w:val="18"/>
                <w:szCs w:val="18"/>
                <w:lang w:val="en-US" w:eastAsia="en-GB"/>
              </w:rPr>
              <w:t>ロジック</w:t>
            </w:r>
            <w:proofErr w:type="spellEnd"/>
          </w:p>
        </w:tc>
      </w:tr>
      <w:tr w:rsidR="00701E75" w:rsidRPr="00F80676" w14:paraId="6F9610BA" w14:textId="77777777" w:rsidTr="00701E75">
        <w:trPr>
          <w:trHeight w:val="300"/>
        </w:trPr>
        <w:tc>
          <w:tcPr>
            <w:tcW w:w="1841" w:type="dxa"/>
            <w:shd w:val="clear" w:color="auto" w:fill="auto"/>
            <w:vAlign w:val="center"/>
          </w:tcPr>
          <w:p w14:paraId="6E7CBFD3" w14:textId="12E98E51" w:rsidR="00701E75" w:rsidRPr="00F80676" w:rsidRDefault="007F3D1B" w:rsidP="00701E75">
            <w:pPr>
              <w:rPr>
                <w:rFonts w:cs="Arial"/>
                <w:b/>
                <w:bCs/>
                <w:sz w:val="16"/>
                <w:szCs w:val="16"/>
              </w:rPr>
            </w:pPr>
            <w:proofErr w:type="spellStart"/>
            <w:r w:rsidRPr="00F80676">
              <w:rPr>
                <w:rFonts w:cs="Arial"/>
                <w:b/>
                <w:bCs/>
                <w:sz w:val="16"/>
                <w:szCs w:val="16"/>
              </w:rPr>
              <w:t>依存関係</w:t>
            </w:r>
            <w:proofErr w:type="spellEnd"/>
          </w:p>
        </w:tc>
        <w:tc>
          <w:tcPr>
            <w:tcW w:w="13043" w:type="dxa"/>
            <w:gridSpan w:val="5"/>
            <w:shd w:val="clear" w:color="auto" w:fill="auto"/>
            <w:vAlign w:val="center"/>
          </w:tcPr>
          <w:p w14:paraId="42D7E5C2" w14:textId="58312D78" w:rsidR="00701E75" w:rsidRPr="00F80676" w:rsidRDefault="001E1CA8" w:rsidP="00701E75">
            <w:pPr>
              <w:rPr>
                <w:rFonts w:cs="Arial"/>
                <w:color w:val="000000" w:themeColor="text1"/>
                <w:sz w:val="16"/>
                <w:szCs w:val="16"/>
                <w:lang w:val="en-US" w:eastAsia="ja-JP"/>
              </w:rPr>
            </w:pPr>
            <w:r w:rsidRPr="00F80676">
              <w:rPr>
                <w:rFonts w:cs="Arial"/>
                <w:color w:val="000000" w:themeColor="text1"/>
                <w:sz w:val="16"/>
                <w:szCs w:val="16"/>
                <w:lang w:val="en-US" w:eastAsia="ja-JP"/>
              </w:rPr>
              <w:t>［</w:t>
            </w:r>
            <w:r w:rsidR="008028A6" w:rsidRPr="00F80676">
              <w:rPr>
                <w:rFonts w:cs="Arial"/>
                <w:color w:val="000000" w:themeColor="text1"/>
                <w:sz w:val="16"/>
                <w:szCs w:val="16"/>
                <w:lang w:val="en-US" w:eastAsia="ja-JP"/>
              </w:rPr>
              <w:t>ISP 12.1</w:t>
            </w:r>
            <w:r w:rsidR="00A2504D" w:rsidRPr="00F80676">
              <w:rPr>
                <w:rFonts w:cs="Arial"/>
                <w:color w:val="000000" w:themeColor="text1"/>
                <w:sz w:val="16"/>
                <w:szCs w:val="16"/>
                <w:lang w:val="en-US" w:eastAsia="ja-JP"/>
              </w:rPr>
              <w:t>］</w:t>
            </w:r>
            <w:r w:rsidR="00C971C1" w:rsidRPr="00F80676">
              <w:rPr>
                <w:rFonts w:cs="Arial"/>
                <w:color w:val="000000" w:themeColor="text1"/>
                <w:sz w:val="16"/>
                <w:szCs w:val="16"/>
                <w:lang w:val="en-US" w:eastAsia="ja-JP"/>
              </w:rPr>
              <w:t>は、</w:t>
            </w:r>
            <w:r w:rsidRPr="00F80676">
              <w:rPr>
                <w:rFonts w:cs="Arial"/>
                <w:color w:val="000000" w:themeColor="text1"/>
                <w:sz w:val="16"/>
                <w:szCs w:val="16"/>
                <w:lang w:val="en-US" w:eastAsia="ja-JP"/>
              </w:rPr>
              <w:t>［</w:t>
            </w:r>
            <w:r w:rsidR="00C971C1" w:rsidRPr="00F80676">
              <w:rPr>
                <w:rFonts w:cs="Arial"/>
                <w:color w:val="000000" w:themeColor="text1"/>
                <w:sz w:val="16"/>
                <w:szCs w:val="16"/>
                <w:lang w:val="en-US" w:eastAsia="ja-JP"/>
              </w:rPr>
              <w:t>ISP 12</w:t>
            </w:r>
            <w:r w:rsidR="00A2504D" w:rsidRPr="00F80676">
              <w:rPr>
                <w:rFonts w:cs="Arial"/>
                <w:color w:val="000000" w:themeColor="text1"/>
                <w:sz w:val="16"/>
                <w:szCs w:val="16"/>
                <w:lang w:val="en-US" w:eastAsia="ja-JP"/>
              </w:rPr>
              <w:t>］</w:t>
            </w:r>
            <w:r w:rsidR="00C971C1" w:rsidRPr="00F80676">
              <w:rPr>
                <w:rFonts w:cs="Arial"/>
                <w:color w:val="000000" w:themeColor="text1"/>
                <w:sz w:val="16"/>
                <w:szCs w:val="16"/>
                <w:lang w:val="en-US" w:eastAsia="ja-JP"/>
              </w:rPr>
              <w:t>で</w:t>
            </w:r>
            <w:r w:rsidR="006547B0" w:rsidRPr="00F80676">
              <w:rPr>
                <w:rFonts w:cs="Arial"/>
                <w:color w:val="000000" w:themeColor="text1"/>
                <w:sz w:val="16"/>
                <w:szCs w:val="16"/>
                <w:lang w:val="en-US" w:eastAsia="ja-JP"/>
              </w:rPr>
              <w:t>選択肢</w:t>
            </w:r>
            <w:r w:rsidRPr="00F80676">
              <w:rPr>
                <w:rFonts w:cs="Arial"/>
                <w:color w:val="000000" w:themeColor="text1"/>
                <w:sz w:val="16"/>
                <w:szCs w:val="16"/>
                <w:lang w:val="en-US" w:eastAsia="ja-JP"/>
              </w:rPr>
              <w:t>（</w:t>
            </w:r>
            <w:r w:rsidR="00C971C1" w:rsidRPr="00F80676">
              <w:rPr>
                <w:rFonts w:cs="Arial"/>
                <w:color w:val="000000" w:themeColor="text1"/>
                <w:sz w:val="16"/>
                <w:szCs w:val="16"/>
                <w:lang w:val="en-US" w:eastAsia="ja-JP"/>
              </w:rPr>
              <w:t>A</w:t>
            </w:r>
            <w:r w:rsidRPr="00F80676">
              <w:rPr>
                <w:rFonts w:cs="Arial"/>
                <w:color w:val="000000" w:themeColor="text1"/>
                <w:sz w:val="16"/>
                <w:szCs w:val="16"/>
                <w:lang w:val="en-US" w:eastAsia="ja-JP"/>
              </w:rPr>
              <w:t>）</w:t>
            </w:r>
            <w:r w:rsidR="0041699C" w:rsidRPr="00F80676">
              <w:rPr>
                <w:rFonts w:cs="Arial"/>
                <w:color w:val="000000" w:themeColor="text1"/>
                <w:sz w:val="16"/>
                <w:szCs w:val="16"/>
                <w:lang w:val="en-US" w:eastAsia="ja-JP"/>
              </w:rPr>
              <w:t>〜</w:t>
            </w:r>
            <w:r w:rsidRPr="00F80676">
              <w:rPr>
                <w:rFonts w:cs="Arial"/>
                <w:color w:val="000000" w:themeColor="text1"/>
                <w:sz w:val="16"/>
                <w:szCs w:val="16"/>
                <w:lang w:val="en-US" w:eastAsia="ja-JP"/>
              </w:rPr>
              <w:t>（</w:t>
            </w:r>
            <w:r w:rsidR="00C971C1" w:rsidRPr="00F80676">
              <w:rPr>
                <w:rFonts w:cs="Arial"/>
                <w:color w:val="000000" w:themeColor="text1"/>
                <w:sz w:val="16"/>
                <w:szCs w:val="16"/>
                <w:lang w:val="en-US" w:eastAsia="ja-JP"/>
              </w:rPr>
              <w:t>L</w:t>
            </w:r>
            <w:r w:rsidRPr="00F80676">
              <w:rPr>
                <w:rFonts w:cs="Arial"/>
                <w:color w:val="000000" w:themeColor="text1"/>
                <w:sz w:val="16"/>
                <w:szCs w:val="16"/>
                <w:lang w:val="en-US" w:eastAsia="ja-JP"/>
              </w:rPr>
              <w:t>）</w:t>
            </w:r>
            <w:r w:rsidR="0041699C" w:rsidRPr="00F80676">
              <w:rPr>
                <w:rFonts w:cs="Arial"/>
                <w:color w:val="000000" w:themeColor="text1"/>
                <w:sz w:val="16"/>
                <w:szCs w:val="16"/>
                <w:lang w:val="en-US" w:eastAsia="ja-JP"/>
              </w:rPr>
              <w:t>のいずれか</w:t>
            </w:r>
            <w:r w:rsidR="0018540E" w:rsidRPr="00F80676">
              <w:rPr>
                <w:rFonts w:cs="Arial"/>
                <w:color w:val="000000" w:themeColor="text1"/>
                <w:sz w:val="16"/>
                <w:szCs w:val="16"/>
                <w:lang w:val="en-US" w:eastAsia="ja-JP"/>
              </w:rPr>
              <w:t>が選択</w:t>
            </w:r>
            <w:r w:rsidR="00C971C1" w:rsidRPr="00F80676">
              <w:rPr>
                <w:rFonts w:cs="Arial"/>
                <w:color w:val="000000" w:themeColor="text1"/>
                <w:sz w:val="16"/>
                <w:szCs w:val="16"/>
                <w:lang w:val="en-US" w:eastAsia="ja-JP"/>
              </w:rPr>
              <w:t>された場合、適用されます。</w:t>
            </w:r>
          </w:p>
        </w:tc>
      </w:tr>
      <w:tr w:rsidR="00701E75" w:rsidRPr="00F80676" w14:paraId="16B733F0" w14:textId="77777777" w:rsidTr="00701E75">
        <w:trPr>
          <w:trHeight w:val="300"/>
        </w:trPr>
        <w:tc>
          <w:tcPr>
            <w:tcW w:w="1841" w:type="dxa"/>
            <w:shd w:val="clear" w:color="auto" w:fill="auto"/>
            <w:vAlign w:val="center"/>
          </w:tcPr>
          <w:p w14:paraId="6B0C93D2" w14:textId="79BAE08A" w:rsidR="00701E75" w:rsidRPr="00F80676" w:rsidRDefault="00DB4098" w:rsidP="00701E75">
            <w:pPr>
              <w:rPr>
                <w:rFonts w:cs="Arial"/>
                <w:b/>
                <w:bCs/>
                <w:sz w:val="16"/>
                <w:szCs w:val="16"/>
              </w:rPr>
            </w:pPr>
            <w:proofErr w:type="spellStart"/>
            <w:r w:rsidRPr="00F80676">
              <w:rPr>
                <w:rFonts w:cs="Arial"/>
                <w:b/>
                <w:bCs/>
                <w:sz w:val="16"/>
                <w:szCs w:val="16"/>
              </w:rPr>
              <w:t>ゲートウェイ</w:t>
            </w:r>
            <w:proofErr w:type="spellEnd"/>
          </w:p>
        </w:tc>
        <w:tc>
          <w:tcPr>
            <w:tcW w:w="13043" w:type="dxa"/>
            <w:gridSpan w:val="5"/>
            <w:shd w:val="clear" w:color="auto" w:fill="auto"/>
            <w:vAlign w:val="center"/>
          </w:tcPr>
          <w:p w14:paraId="5C8FE0FD" w14:textId="24F680B3" w:rsidR="00701E75" w:rsidRPr="00F80676" w:rsidRDefault="006D7BF3" w:rsidP="00701E75">
            <w:pPr>
              <w:rPr>
                <w:rFonts w:cs="Arial"/>
                <w:color w:val="000000" w:themeColor="text1"/>
                <w:sz w:val="16"/>
                <w:szCs w:val="16"/>
                <w:lang w:val="en-US"/>
              </w:rPr>
            </w:pPr>
            <w:proofErr w:type="spellStart"/>
            <w:r w:rsidRPr="00F80676">
              <w:rPr>
                <w:rFonts w:cs="Arial"/>
                <w:color w:val="000000" w:themeColor="text1"/>
                <w:sz w:val="16"/>
                <w:szCs w:val="16"/>
                <w:lang w:val="en-US"/>
              </w:rPr>
              <w:t>該当なし</w:t>
            </w:r>
            <w:proofErr w:type="spellEnd"/>
          </w:p>
        </w:tc>
      </w:tr>
      <w:tr w:rsidR="00701E75" w:rsidRPr="00F80676" w14:paraId="58ADB702" w14:textId="77777777" w:rsidTr="00701E75">
        <w:trPr>
          <w:trHeight w:val="300"/>
        </w:trPr>
        <w:tc>
          <w:tcPr>
            <w:tcW w:w="14884" w:type="dxa"/>
            <w:gridSpan w:val="6"/>
            <w:shd w:val="clear" w:color="auto" w:fill="0070C0"/>
            <w:vAlign w:val="center"/>
          </w:tcPr>
          <w:p w14:paraId="0D50327E" w14:textId="6D30851B" w:rsidR="00701E75" w:rsidRPr="00F80676" w:rsidRDefault="0008016D" w:rsidP="00701E75">
            <w:pPr>
              <w:rPr>
                <w:rFonts w:cs="Arial"/>
                <w:b/>
                <w:bCs/>
                <w:color w:val="FFFFFF" w:themeColor="background1"/>
                <w:sz w:val="18"/>
                <w:szCs w:val="18"/>
                <w:lang w:val="en-US" w:eastAsia="en-GB"/>
              </w:rPr>
            </w:pPr>
            <w:proofErr w:type="spellStart"/>
            <w:r w:rsidRPr="00F80676">
              <w:rPr>
                <w:rFonts w:cs="Arial"/>
                <w:b/>
                <w:bCs/>
                <w:color w:val="FFFFFF" w:themeColor="background1"/>
                <w:sz w:val="18"/>
                <w:szCs w:val="18"/>
                <w:lang w:val="en-US" w:eastAsia="en-GB"/>
              </w:rPr>
              <w:t>評価</w:t>
            </w:r>
            <w:proofErr w:type="spellEnd"/>
          </w:p>
        </w:tc>
      </w:tr>
      <w:tr w:rsidR="00701E75" w:rsidRPr="00F80676" w14:paraId="4AF07627" w14:textId="77777777" w:rsidTr="00701E75">
        <w:trPr>
          <w:trHeight w:val="354"/>
        </w:trPr>
        <w:tc>
          <w:tcPr>
            <w:tcW w:w="14884" w:type="dxa"/>
            <w:gridSpan w:val="6"/>
            <w:shd w:val="clear" w:color="auto" w:fill="auto"/>
            <w:vAlign w:val="center"/>
          </w:tcPr>
          <w:p w14:paraId="1B529A26" w14:textId="308ADE55" w:rsidR="00701E75" w:rsidRPr="00F80676" w:rsidRDefault="002C46F5" w:rsidP="00701E75">
            <w:pPr>
              <w:rPr>
                <w:rFonts w:cs="Arial"/>
                <w:bCs/>
                <w:sz w:val="16"/>
                <w:szCs w:val="16"/>
                <w:lang w:val="en-US"/>
              </w:rPr>
            </w:pPr>
            <w:proofErr w:type="spellStart"/>
            <w:r w:rsidRPr="00F80676">
              <w:rPr>
                <w:rFonts w:cs="Arial"/>
                <w:bCs/>
                <w:color w:val="000000" w:themeColor="text1"/>
                <w:sz w:val="16"/>
                <w:szCs w:val="16"/>
                <w:lang w:val="en-US"/>
              </w:rPr>
              <w:t>評価対象外</w:t>
            </w:r>
            <w:proofErr w:type="spellEnd"/>
          </w:p>
        </w:tc>
      </w:tr>
    </w:tbl>
    <w:p w14:paraId="6C78C247" w14:textId="77777777" w:rsidR="00BB2D9A" w:rsidRPr="00F80676" w:rsidRDefault="00BB2D9A">
      <w:pPr>
        <w:spacing w:after="160" w:line="259" w:lineRule="auto"/>
        <w:rPr>
          <w:rFonts w:cs="Arial"/>
        </w:rPr>
      </w:pPr>
      <w:r w:rsidRPr="00F80676">
        <w:rPr>
          <w:rFonts w:cs="Arial"/>
        </w:rPr>
        <w:br w:type="page"/>
      </w:r>
    </w:p>
    <w:p w14:paraId="6FC22051" w14:textId="2386EC9E" w:rsidR="00BB2D9A" w:rsidRPr="00F80676" w:rsidRDefault="00026D49" w:rsidP="00BB2D9A">
      <w:pPr>
        <w:pStyle w:val="Heading2"/>
        <w:tabs>
          <w:tab w:val="left" w:pos="12758"/>
        </w:tabs>
        <w:rPr>
          <w:rFonts w:eastAsia="MS PGothic" w:cs="Arial"/>
          <w:caps w:val="0"/>
          <w:color w:val="auto"/>
          <w:sz w:val="20"/>
          <w:szCs w:val="20"/>
          <w:lang w:eastAsia="ja-JP"/>
        </w:rPr>
      </w:pPr>
      <w:bookmarkStart w:id="47" w:name="_Toc58335087"/>
      <w:r w:rsidRPr="00F80676">
        <w:rPr>
          <w:rFonts w:eastAsia="MS PGothic" w:cs="Arial"/>
          <w:lang w:eastAsia="ja-JP"/>
        </w:rPr>
        <w:t>スチュワードシップ</w:t>
      </w:r>
      <w:r w:rsidR="007F1CD6" w:rsidRPr="00F80676">
        <w:rPr>
          <w:rFonts w:eastAsia="MS PGothic" w:cs="Arial"/>
          <w:lang w:eastAsia="ja-JP"/>
        </w:rPr>
        <w:t>・ポリシー</w:t>
      </w:r>
      <w:r w:rsidR="009D08C5" w:rsidRPr="00F80676">
        <w:rPr>
          <w:rFonts w:eastAsia="MS PGothic" w:cs="Arial"/>
          <w:lang w:eastAsia="ja-JP"/>
        </w:rPr>
        <w:t>の実施</w:t>
      </w:r>
      <w:r w:rsidR="001E1CA8" w:rsidRPr="00F80676">
        <w:rPr>
          <w:rFonts w:eastAsia="MS PGothic" w:cs="Arial"/>
          <w:lang w:eastAsia="ja-JP"/>
        </w:rPr>
        <w:t>［</w:t>
      </w:r>
      <w:r w:rsidR="00BB2D9A" w:rsidRPr="00F80676">
        <w:rPr>
          <w:rFonts w:eastAsia="MS PGothic" w:cs="Arial"/>
          <w:lang w:eastAsia="ja-JP"/>
        </w:rPr>
        <w:t>ISP 13</w:t>
      </w:r>
      <w:r w:rsidR="009D08C5" w:rsidRPr="00F80676">
        <w:rPr>
          <w:rFonts w:eastAsia="MS PGothic" w:cs="Arial"/>
          <w:lang w:eastAsia="ja-JP"/>
        </w:rPr>
        <w:t>、</w:t>
      </w:r>
      <w:r w:rsidR="00BB2D9A" w:rsidRPr="00F80676">
        <w:rPr>
          <w:rFonts w:eastAsia="MS PGothic" w:cs="Arial"/>
          <w:lang w:eastAsia="ja-JP"/>
        </w:rPr>
        <w:t>ISP 14</w:t>
      </w:r>
      <w:r w:rsidR="00A2504D" w:rsidRPr="00F80676">
        <w:rPr>
          <w:rFonts w:eastAsia="MS PGothic" w:cs="Arial"/>
          <w:lang w:eastAsia="ja-JP"/>
        </w:rPr>
        <w:t>］</w:t>
      </w:r>
      <w:bookmarkEnd w:id="47"/>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1"/>
        <w:gridCol w:w="1559"/>
        <w:gridCol w:w="2835"/>
        <w:gridCol w:w="4678"/>
        <w:gridCol w:w="1985"/>
        <w:gridCol w:w="1986"/>
      </w:tblGrid>
      <w:tr w:rsidR="002B3E49" w:rsidRPr="00F80676" w14:paraId="03E09147" w14:textId="77777777" w:rsidTr="00BB2D9A">
        <w:trPr>
          <w:trHeight w:val="367"/>
        </w:trPr>
        <w:tc>
          <w:tcPr>
            <w:tcW w:w="1841" w:type="dxa"/>
            <w:vMerge w:val="restart"/>
            <w:shd w:val="clear" w:color="auto" w:fill="DFF5F9"/>
            <w:vAlign w:val="center"/>
            <w:hideMark/>
          </w:tcPr>
          <w:p w14:paraId="055EAD74" w14:textId="31C45C50" w:rsidR="00BB2D9A" w:rsidRPr="00F80676" w:rsidRDefault="00AD6401" w:rsidP="00F86016">
            <w:pPr>
              <w:spacing w:line="240" w:lineRule="auto"/>
              <w:jc w:val="center"/>
              <w:textAlignment w:val="baseline"/>
              <w:rPr>
                <w:rFonts w:cs="Arial"/>
                <w:b/>
                <w:sz w:val="14"/>
                <w:szCs w:val="14"/>
                <w:lang w:val="en-US" w:eastAsia="en-GB"/>
              </w:rPr>
            </w:pPr>
            <w:proofErr w:type="spellStart"/>
            <w:r w:rsidRPr="00F80676">
              <w:rPr>
                <w:rFonts w:cs="Arial"/>
                <w:b/>
                <w:sz w:val="14"/>
                <w:szCs w:val="14"/>
                <w:lang w:val="en-US" w:eastAsia="en-GB"/>
              </w:rPr>
              <w:t>指標</w:t>
            </w:r>
            <w:proofErr w:type="spellEnd"/>
            <w:r w:rsidRPr="00F80676">
              <w:rPr>
                <w:rFonts w:cs="Arial"/>
                <w:b/>
                <w:sz w:val="14"/>
                <w:szCs w:val="14"/>
                <w:lang w:val="en-US" w:eastAsia="en-GB"/>
              </w:rPr>
              <w:t>ID</w:t>
            </w:r>
          </w:p>
          <w:p w14:paraId="1C30EF85" w14:textId="77777777" w:rsidR="00BB2D9A" w:rsidRPr="00F80676" w:rsidRDefault="00BB2D9A" w:rsidP="00F86016">
            <w:pPr>
              <w:spacing w:line="240" w:lineRule="auto"/>
              <w:jc w:val="center"/>
              <w:textAlignment w:val="baseline"/>
              <w:rPr>
                <w:rFonts w:cs="Arial"/>
                <w:b/>
                <w:sz w:val="14"/>
                <w:szCs w:val="14"/>
                <w:lang w:val="en-US" w:eastAsia="en-GB"/>
              </w:rPr>
            </w:pPr>
          </w:p>
          <w:p w14:paraId="1C617385" w14:textId="058BD31A" w:rsidR="00BB2D9A" w:rsidRPr="00F80676" w:rsidRDefault="00BB2D9A" w:rsidP="00F86016">
            <w:pPr>
              <w:pStyle w:val="Indicatorsubsection"/>
              <w:rPr>
                <w:rFonts w:eastAsia="MS PGothic"/>
                <w:sz w:val="18"/>
                <w:szCs w:val="18"/>
              </w:rPr>
            </w:pPr>
            <w:bookmarkStart w:id="48" w:name="_Toc58335088"/>
            <w:r w:rsidRPr="00F80676">
              <w:rPr>
                <w:rFonts w:eastAsia="MS PGothic"/>
              </w:rPr>
              <w:t>ISP 13</w:t>
            </w:r>
            <w:bookmarkEnd w:id="48"/>
          </w:p>
        </w:tc>
        <w:tc>
          <w:tcPr>
            <w:tcW w:w="1559" w:type="dxa"/>
            <w:shd w:val="clear" w:color="auto" w:fill="DFF5F9"/>
            <w:vAlign w:val="center"/>
            <w:hideMark/>
          </w:tcPr>
          <w:p w14:paraId="6199839D" w14:textId="5CAE25E6" w:rsidR="00BB2D9A" w:rsidRPr="00F80676" w:rsidRDefault="007F3D1B" w:rsidP="00F86016">
            <w:pPr>
              <w:spacing w:line="240" w:lineRule="auto"/>
              <w:textAlignment w:val="baseline"/>
              <w:rPr>
                <w:rFonts w:cs="Arial"/>
                <w:sz w:val="14"/>
                <w:szCs w:val="14"/>
                <w:lang w:eastAsia="en-GB"/>
              </w:rPr>
            </w:pPr>
            <w:proofErr w:type="spellStart"/>
            <w:r w:rsidRPr="00F80676">
              <w:rPr>
                <w:rFonts w:cs="Arial"/>
                <w:b/>
                <w:sz w:val="14"/>
                <w:szCs w:val="14"/>
                <w:lang w:val="en-US" w:eastAsia="en-GB"/>
              </w:rPr>
              <w:t>依存関係</w:t>
            </w:r>
            <w:proofErr w:type="spellEnd"/>
          </w:p>
        </w:tc>
        <w:tc>
          <w:tcPr>
            <w:tcW w:w="2835" w:type="dxa"/>
            <w:shd w:val="clear" w:color="auto" w:fill="DFF5F9"/>
            <w:vAlign w:val="center"/>
          </w:tcPr>
          <w:p w14:paraId="595B171E" w14:textId="7B64545D" w:rsidR="00BB2D9A" w:rsidRPr="00F80676" w:rsidRDefault="00AD7742" w:rsidP="00F86016">
            <w:pPr>
              <w:spacing w:line="240" w:lineRule="auto"/>
              <w:textAlignment w:val="baseline"/>
              <w:rPr>
                <w:rFonts w:cs="Arial"/>
                <w:sz w:val="14"/>
                <w:szCs w:val="14"/>
                <w:lang w:eastAsia="en-GB"/>
              </w:rPr>
            </w:pPr>
            <w:r w:rsidRPr="00F80676">
              <w:rPr>
                <w:rFonts w:cs="Arial"/>
                <w:b/>
                <w:bCs/>
                <w:sz w:val="22"/>
                <w:szCs w:val="22"/>
              </w:rPr>
              <w:t>ISP 1.1</w:t>
            </w:r>
          </w:p>
        </w:tc>
        <w:tc>
          <w:tcPr>
            <w:tcW w:w="4678" w:type="dxa"/>
            <w:vMerge w:val="restart"/>
            <w:shd w:val="clear" w:color="auto" w:fill="DFF5F9"/>
            <w:vAlign w:val="center"/>
          </w:tcPr>
          <w:p w14:paraId="1692C81F" w14:textId="75B72994" w:rsidR="00BB2D9A" w:rsidRPr="00F80676" w:rsidRDefault="006D7BF3" w:rsidP="00F86016">
            <w:pPr>
              <w:spacing w:line="240" w:lineRule="auto"/>
              <w:jc w:val="center"/>
              <w:textAlignment w:val="baseline"/>
              <w:rPr>
                <w:rFonts w:cs="Arial"/>
                <w:sz w:val="14"/>
                <w:szCs w:val="14"/>
                <w:lang w:eastAsia="ja-JP"/>
              </w:rPr>
            </w:pPr>
            <w:r w:rsidRPr="00F80676">
              <w:rPr>
                <w:rFonts w:cs="Arial"/>
                <w:b/>
                <w:sz w:val="14"/>
                <w:szCs w:val="14"/>
                <w:lang w:val="en-US" w:eastAsia="ja-JP"/>
              </w:rPr>
              <w:t>サブセクション</w:t>
            </w:r>
          </w:p>
          <w:p w14:paraId="18140828" w14:textId="77777777" w:rsidR="00BB2D9A" w:rsidRPr="00F80676" w:rsidRDefault="00BB2D9A" w:rsidP="00F86016">
            <w:pPr>
              <w:spacing w:line="240" w:lineRule="auto"/>
              <w:jc w:val="center"/>
              <w:textAlignment w:val="baseline"/>
              <w:rPr>
                <w:rFonts w:cs="Arial"/>
                <w:sz w:val="14"/>
                <w:szCs w:val="14"/>
                <w:lang w:eastAsia="ja-JP"/>
              </w:rPr>
            </w:pPr>
          </w:p>
          <w:p w14:paraId="5389B787" w14:textId="52F34B82" w:rsidR="00BB2D9A" w:rsidRPr="00F80676" w:rsidRDefault="00026D49" w:rsidP="00F86016">
            <w:pPr>
              <w:jc w:val="center"/>
              <w:rPr>
                <w:rFonts w:cs="Arial"/>
                <w:sz w:val="18"/>
                <w:szCs w:val="18"/>
                <w:lang w:eastAsia="ja-JP"/>
              </w:rPr>
            </w:pPr>
            <w:r w:rsidRPr="00F80676">
              <w:rPr>
                <w:rFonts w:cs="Arial"/>
                <w:b/>
                <w:bCs/>
                <w:sz w:val="22"/>
                <w:szCs w:val="22"/>
                <w:lang w:eastAsia="ja-JP"/>
              </w:rPr>
              <w:t>スチュワードシップ</w:t>
            </w:r>
            <w:r w:rsidR="007F1CD6" w:rsidRPr="00F80676">
              <w:rPr>
                <w:rFonts w:cs="Arial"/>
                <w:b/>
                <w:bCs/>
                <w:sz w:val="22"/>
                <w:szCs w:val="22"/>
                <w:lang w:eastAsia="ja-JP"/>
              </w:rPr>
              <w:t>・ポリシー</w:t>
            </w:r>
            <w:r w:rsidR="009D08C5" w:rsidRPr="00F80676">
              <w:rPr>
                <w:rFonts w:cs="Arial"/>
                <w:b/>
                <w:bCs/>
                <w:sz w:val="22"/>
                <w:szCs w:val="22"/>
                <w:lang w:eastAsia="ja-JP"/>
              </w:rPr>
              <w:t>の実施</w:t>
            </w:r>
          </w:p>
        </w:tc>
        <w:tc>
          <w:tcPr>
            <w:tcW w:w="1985" w:type="dxa"/>
            <w:vMerge w:val="restart"/>
            <w:shd w:val="clear" w:color="auto" w:fill="DFF5F9"/>
            <w:vAlign w:val="center"/>
            <w:hideMark/>
          </w:tcPr>
          <w:p w14:paraId="65529D71" w14:textId="57FA3F78" w:rsidR="00BB2D9A" w:rsidRPr="00F80676" w:rsidRDefault="002F2F58" w:rsidP="00F86016">
            <w:pPr>
              <w:spacing w:line="240" w:lineRule="auto"/>
              <w:jc w:val="center"/>
              <w:textAlignment w:val="baseline"/>
              <w:rPr>
                <w:rFonts w:cs="Arial"/>
                <w:b/>
                <w:bCs/>
                <w:sz w:val="14"/>
                <w:szCs w:val="14"/>
                <w:lang w:val="en-US" w:eastAsia="en-GB"/>
              </w:rPr>
            </w:pPr>
            <w:r w:rsidRPr="00F80676">
              <w:rPr>
                <w:rFonts w:cs="Arial"/>
                <w:b/>
                <w:bCs/>
                <w:sz w:val="14"/>
                <w:szCs w:val="14"/>
                <w:lang w:val="en-US" w:eastAsia="en-GB"/>
              </w:rPr>
              <w:t>PRI</w:t>
            </w:r>
            <w:proofErr w:type="spellStart"/>
            <w:r w:rsidRPr="00F80676">
              <w:rPr>
                <w:rFonts w:cs="Arial"/>
                <w:b/>
                <w:bCs/>
                <w:sz w:val="14"/>
                <w:szCs w:val="14"/>
                <w:lang w:val="en-US" w:eastAsia="en-GB"/>
              </w:rPr>
              <w:t>原則</w:t>
            </w:r>
            <w:proofErr w:type="spellEnd"/>
          </w:p>
          <w:p w14:paraId="2D6EEB5E" w14:textId="77777777" w:rsidR="00BB2D9A" w:rsidRPr="00F80676" w:rsidRDefault="00BB2D9A" w:rsidP="00F86016">
            <w:pPr>
              <w:spacing w:line="240" w:lineRule="auto"/>
              <w:jc w:val="center"/>
              <w:textAlignment w:val="baseline"/>
              <w:rPr>
                <w:rFonts w:cs="Arial"/>
                <w:b/>
                <w:bCs/>
                <w:sz w:val="14"/>
                <w:szCs w:val="14"/>
                <w:lang w:val="en-US" w:eastAsia="en-GB"/>
              </w:rPr>
            </w:pPr>
          </w:p>
          <w:p w14:paraId="13483D88" w14:textId="79394196" w:rsidR="00BB2D9A" w:rsidRPr="00F80676" w:rsidRDefault="00BB2D9A" w:rsidP="00F86016">
            <w:pPr>
              <w:spacing w:line="240" w:lineRule="auto"/>
              <w:jc w:val="center"/>
              <w:textAlignment w:val="baseline"/>
              <w:rPr>
                <w:rFonts w:cs="Arial"/>
                <w:sz w:val="18"/>
                <w:szCs w:val="18"/>
                <w:lang w:eastAsia="en-GB"/>
              </w:rPr>
            </w:pPr>
            <w:r w:rsidRPr="00F80676">
              <w:rPr>
                <w:rFonts w:cs="Arial"/>
                <w:b/>
                <w:bCs/>
                <w:sz w:val="22"/>
                <w:szCs w:val="22"/>
                <w:lang w:val="en-US" w:eastAsia="en-GB"/>
              </w:rPr>
              <w:t>2</w:t>
            </w:r>
          </w:p>
        </w:tc>
        <w:tc>
          <w:tcPr>
            <w:tcW w:w="1986" w:type="dxa"/>
            <w:vMerge w:val="restart"/>
            <w:shd w:val="clear" w:color="auto" w:fill="00B0F0"/>
            <w:tcMar>
              <w:top w:w="113" w:type="dxa"/>
              <w:left w:w="113" w:type="dxa"/>
              <w:bottom w:w="113" w:type="dxa"/>
              <w:right w:w="113" w:type="dxa"/>
            </w:tcMar>
            <w:vAlign w:val="center"/>
            <w:hideMark/>
          </w:tcPr>
          <w:p w14:paraId="556D4FB7" w14:textId="4A066F65" w:rsidR="00BB2D9A" w:rsidRPr="00F80676" w:rsidRDefault="002F2F58" w:rsidP="00F86016">
            <w:pPr>
              <w:spacing w:line="240" w:lineRule="auto"/>
              <w:jc w:val="center"/>
              <w:textAlignment w:val="baseline"/>
              <w:rPr>
                <w:rFonts w:cs="Arial"/>
                <w:b/>
                <w:bCs/>
                <w:color w:val="FFFFFF" w:themeColor="background1"/>
                <w:sz w:val="14"/>
                <w:szCs w:val="14"/>
                <w:lang w:val="en-US" w:eastAsia="en-GB"/>
              </w:rPr>
            </w:pPr>
            <w:proofErr w:type="spellStart"/>
            <w:r w:rsidRPr="00F80676">
              <w:rPr>
                <w:rFonts w:cs="Arial"/>
                <w:b/>
                <w:bCs/>
                <w:color w:val="FFFFFF" w:themeColor="background1"/>
                <w:sz w:val="14"/>
                <w:szCs w:val="14"/>
                <w:lang w:val="en-US" w:eastAsia="en-GB"/>
              </w:rPr>
              <w:t>指標種別</w:t>
            </w:r>
            <w:proofErr w:type="spellEnd"/>
          </w:p>
          <w:p w14:paraId="5D97F9FE" w14:textId="77777777" w:rsidR="00BB2D9A" w:rsidRPr="00F80676" w:rsidRDefault="00BB2D9A" w:rsidP="00F86016">
            <w:pPr>
              <w:spacing w:line="240" w:lineRule="auto"/>
              <w:jc w:val="center"/>
              <w:textAlignment w:val="baseline"/>
              <w:rPr>
                <w:rFonts w:cs="Arial"/>
                <w:b/>
                <w:bCs/>
                <w:color w:val="FFFFFF" w:themeColor="background1"/>
                <w:sz w:val="14"/>
                <w:szCs w:val="14"/>
                <w:lang w:val="en-US" w:eastAsia="en-GB"/>
              </w:rPr>
            </w:pPr>
          </w:p>
          <w:p w14:paraId="2A5E6F4C" w14:textId="458DC014" w:rsidR="00BB2D9A" w:rsidRPr="00F80676" w:rsidRDefault="00492EDD" w:rsidP="00F86016">
            <w:pPr>
              <w:autoSpaceDE w:val="0"/>
              <w:autoSpaceDN w:val="0"/>
              <w:adjustRightInd w:val="0"/>
              <w:spacing w:line="240" w:lineRule="auto"/>
              <w:jc w:val="center"/>
              <w:rPr>
                <w:rFonts w:cs="Arial"/>
                <w:color w:val="FFFFFF" w:themeColor="background1"/>
                <w:sz w:val="32"/>
                <w:szCs w:val="32"/>
                <w:lang w:eastAsia="en-GB"/>
              </w:rPr>
            </w:pPr>
            <w:proofErr w:type="spellStart"/>
            <w:r w:rsidRPr="00F80676">
              <w:rPr>
                <w:rFonts w:cs="Arial"/>
                <w:b/>
                <w:bCs/>
                <w:color w:val="FFFFFF" w:themeColor="background1"/>
                <w:sz w:val="32"/>
                <w:szCs w:val="32"/>
                <w:lang w:val="en-US" w:eastAsia="en-GB"/>
              </w:rPr>
              <w:t>コア</w:t>
            </w:r>
            <w:proofErr w:type="spellEnd"/>
          </w:p>
        </w:tc>
      </w:tr>
      <w:tr w:rsidR="002B3E49" w:rsidRPr="00F80676" w14:paraId="47B18BF5" w14:textId="77777777" w:rsidTr="60F9EACC">
        <w:trPr>
          <w:trHeight w:val="367"/>
        </w:trPr>
        <w:tc>
          <w:tcPr>
            <w:tcW w:w="1841" w:type="dxa"/>
            <w:vMerge/>
            <w:vAlign w:val="center"/>
          </w:tcPr>
          <w:p w14:paraId="5931FC06" w14:textId="77777777" w:rsidR="00BB2D9A" w:rsidRPr="00F80676" w:rsidRDefault="00BB2D9A" w:rsidP="00F86016">
            <w:pPr>
              <w:spacing w:line="240" w:lineRule="auto"/>
              <w:jc w:val="center"/>
              <w:textAlignment w:val="baseline"/>
              <w:rPr>
                <w:rFonts w:cs="Arial"/>
                <w:b/>
                <w:sz w:val="14"/>
                <w:szCs w:val="14"/>
                <w:lang w:val="en-US" w:eastAsia="en-GB"/>
              </w:rPr>
            </w:pPr>
          </w:p>
        </w:tc>
        <w:tc>
          <w:tcPr>
            <w:tcW w:w="1559" w:type="dxa"/>
            <w:shd w:val="clear" w:color="auto" w:fill="DFF5F9"/>
            <w:vAlign w:val="center"/>
          </w:tcPr>
          <w:p w14:paraId="6D9E6AF6" w14:textId="657E596E" w:rsidR="00BB2D9A" w:rsidRPr="00F80676" w:rsidRDefault="0043069D" w:rsidP="00F86016">
            <w:pPr>
              <w:spacing w:line="240" w:lineRule="auto"/>
              <w:textAlignment w:val="baseline"/>
              <w:rPr>
                <w:rFonts w:cs="Arial"/>
                <w:b/>
                <w:sz w:val="14"/>
                <w:szCs w:val="14"/>
                <w:lang w:val="en-US" w:eastAsia="en-GB"/>
              </w:rPr>
            </w:pPr>
            <w:proofErr w:type="spellStart"/>
            <w:r w:rsidRPr="00F80676">
              <w:rPr>
                <w:rFonts w:cs="Arial"/>
                <w:b/>
                <w:sz w:val="14"/>
                <w:szCs w:val="14"/>
                <w:lang w:val="en-US" w:eastAsia="en-GB"/>
              </w:rPr>
              <w:t>ゲートウェイ</w:t>
            </w:r>
            <w:proofErr w:type="spellEnd"/>
          </w:p>
        </w:tc>
        <w:tc>
          <w:tcPr>
            <w:tcW w:w="2835" w:type="dxa"/>
            <w:shd w:val="clear" w:color="auto" w:fill="DFF5F9"/>
            <w:vAlign w:val="center"/>
          </w:tcPr>
          <w:p w14:paraId="717A5813" w14:textId="5A1C6101" w:rsidR="00BB2D9A" w:rsidRPr="00F80676" w:rsidRDefault="006D7BF3" w:rsidP="00F86016">
            <w:pPr>
              <w:spacing w:line="240" w:lineRule="auto"/>
              <w:textAlignment w:val="baseline"/>
              <w:rPr>
                <w:rFonts w:cs="Arial"/>
                <w:b/>
                <w:sz w:val="14"/>
                <w:szCs w:val="14"/>
                <w:lang w:val="en-US" w:eastAsia="en-GB"/>
              </w:rPr>
            </w:pPr>
            <w:proofErr w:type="spellStart"/>
            <w:r w:rsidRPr="00F80676">
              <w:rPr>
                <w:rFonts w:cs="Arial"/>
                <w:b/>
                <w:bCs/>
                <w:sz w:val="22"/>
                <w:szCs w:val="22"/>
              </w:rPr>
              <w:t>該当なし</w:t>
            </w:r>
            <w:proofErr w:type="spellEnd"/>
          </w:p>
        </w:tc>
        <w:tc>
          <w:tcPr>
            <w:tcW w:w="4678" w:type="dxa"/>
            <w:vMerge/>
            <w:vAlign w:val="center"/>
          </w:tcPr>
          <w:p w14:paraId="7D91C2B7" w14:textId="77777777" w:rsidR="00BB2D9A" w:rsidRPr="00F80676" w:rsidRDefault="00BB2D9A" w:rsidP="00F86016">
            <w:pPr>
              <w:spacing w:line="240" w:lineRule="auto"/>
              <w:jc w:val="center"/>
              <w:textAlignment w:val="baseline"/>
              <w:rPr>
                <w:rFonts w:cs="Arial"/>
                <w:b/>
                <w:sz w:val="14"/>
                <w:szCs w:val="14"/>
                <w:lang w:val="en-US" w:eastAsia="en-GB"/>
              </w:rPr>
            </w:pPr>
          </w:p>
        </w:tc>
        <w:tc>
          <w:tcPr>
            <w:tcW w:w="1985" w:type="dxa"/>
            <w:vMerge/>
            <w:vAlign w:val="center"/>
          </w:tcPr>
          <w:p w14:paraId="5BE7E362" w14:textId="77777777" w:rsidR="00BB2D9A" w:rsidRPr="00F80676" w:rsidRDefault="00BB2D9A" w:rsidP="00F86016">
            <w:pPr>
              <w:spacing w:line="240" w:lineRule="auto"/>
              <w:jc w:val="center"/>
              <w:textAlignment w:val="baseline"/>
              <w:rPr>
                <w:rFonts w:cs="Arial"/>
                <w:b/>
                <w:bCs/>
                <w:sz w:val="14"/>
                <w:szCs w:val="14"/>
                <w:lang w:val="en-US" w:eastAsia="en-GB"/>
              </w:rPr>
            </w:pPr>
          </w:p>
        </w:tc>
        <w:tc>
          <w:tcPr>
            <w:tcW w:w="1986" w:type="dxa"/>
            <w:vMerge/>
            <w:tcMar>
              <w:top w:w="113" w:type="dxa"/>
              <w:left w:w="113" w:type="dxa"/>
              <w:bottom w:w="113" w:type="dxa"/>
              <w:right w:w="113" w:type="dxa"/>
            </w:tcMar>
            <w:vAlign w:val="center"/>
          </w:tcPr>
          <w:p w14:paraId="6A0B1F02" w14:textId="77777777" w:rsidR="00BB2D9A" w:rsidRPr="00F80676" w:rsidRDefault="00BB2D9A" w:rsidP="00F86016">
            <w:pPr>
              <w:spacing w:line="240" w:lineRule="auto"/>
              <w:jc w:val="center"/>
              <w:textAlignment w:val="baseline"/>
              <w:rPr>
                <w:rFonts w:cs="Arial"/>
                <w:b/>
                <w:bCs/>
                <w:color w:val="FFFFFF" w:themeColor="background1"/>
                <w:sz w:val="14"/>
                <w:szCs w:val="14"/>
                <w:lang w:val="en-US" w:eastAsia="en-GB"/>
              </w:rPr>
            </w:pPr>
          </w:p>
        </w:tc>
      </w:tr>
      <w:tr w:rsidR="00BB2D9A" w:rsidRPr="00F80676" w14:paraId="6B7F5889" w14:textId="77777777" w:rsidTr="00F86016">
        <w:trPr>
          <w:trHeight w:val="567"/>
        </w:trPr>
        <w:tc>
          <w:tcPr>
            <w:tcW w:w="14884" w:type="dxa"/>
            <w:gridSpan w:val="6"/>
            <w:shd w:val="clear" w:color="auto" w:fill="FFFFFF" w:themeFill="background1"/>
            <w:tcMar>
              <w:top w:w="113" w:type="dxa"/>
              <w:left w:w="113" w:type="dxa"/>
              <w:bottom w:w="113" w:type="dxa"/>
              <w:right w:w="113" w:type="dxa"/>
            </w:tcMar>
            <w:vAlign w:val="center"/>
            <w:hideMark/>
          </w:tcPr>
          <w:p w14:paraId="015315FE" w14:textId="797A6332" w:rsidR="00BB2D9A" w:rsidRPr="00F80676" w:rsidRDefault="00284177" w:rsidP="00BB2D9A">
            <w:pPr>
              <w:spacing w:line="276" w:lineRule="auto"/>
              <w:textAlignment w:val="baseline"/>
              <w:rPr>
                <w:rFonts w:cs="Arial"/>
                <w:lang w:eastAsia="ja-JP"/>
              </w:rPr>
            </w:pPr>
            <w:r w:rsidRPr="00F80676">
              <w:rPr>
                <w:rFonts w:cs="Arial"/>
                <w:b/>
                <w:lang w:val="en-US" w:eastAsia="ja-JP"/>
              </w:rPr>
              <w:t>貴組織の</w:t>
            </w:r>
            <w:r w:rsidR="00026D49" w:rsidRPr="00F80676">
              <w:rPr>
                <w:rFonts w:cs="Arial"/>
                <w:b/>
                <w:lang w:val="en-US" w:eastAsia="ja-JP"/>
              </w:rPr>
              <w:t>スチュワードシップ</w:t>
            </w:r>
            <w:r w:rsidR="0041699C" w:rsidRPr="00F80676">
              <w:rPr>
                <w:rFonts w:cs="Arial"/>
                <w:b/>
                <w:lang w:val="en-US" w:eastAsia="ja-JP"/>
              </w:rPr>
              <w:t>・ポリシー</w:t>
            </w:r>
            <w:r w:rsidRPr="00F80676">
              <w:rPr>
                <w:rFonts w:cs="Arial"/>
                <w:b/>
                <w:lang w:val="en-US" w:eastAsia="ja-JP"/>
              </w:rPr>
              <w:t>は</w:t>
            </w:r>
            <w:r w:rsidR="00C6279C" w:rsidRPr="00F80676">
              <w:rPr>
                <w:rFonts w:cs="Arial"/>
                <w:b/>
                <w:lang w:val="en-US" w:eastAsia="ja-JP"/>
              </w:rPr>
              <w:t>主として</w:t>
            </w:r>
            <w:r w:rsidRPr="00F80676">
              <w:rPr>
                <w:rFonts w:cs="Arial"/>
                <w:b/>
                <w:lang w:val="en-US" w:eastAsia="ja-JP"/>
              </w:rPr>
              <w:t>どのように適用されていますか。</w:t>
            </w:r>
          </w:p>
        </w:tc>
      </w:tr>
      <w:tr w:rsidR="00BB2D9A" w:rsidRPr="00F80676" w14:paraId="7EA7070E" w14:textId="77777777" w:rsidTr="00F86016">
        <w:trPr>
          <w:trHeight w:val="465"/>
        </w:trPr>
        <w:tc>
          <w:tcPr>
            <w:tcW w:w="14884" w:type="dxa"/>
            <w:gridSpan w:val="6"/>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hideMark/>
          </w:tcPr>
          <w:p w14:paraId="1C882315" w14:textId="7C3C4959" w:rsidR="004755B4" w:rsidRPr="00F80676" w:rsidRDefault="001E1CA8" w:rsidP="00587E76">
            <w:pPr>
              <w:numPr>
                <w:ilvl w:val="0"/>
                <w:numId w:val="25"/>
              </w:numPr>
              <w:spacing w:line="276" w:lineRule="auto"/>
              <w:textAlignment w:val="baseline"/>
              <w:rPr>
                <w:rFonts w:cs="Arial"/>
                <w:szCs w:val="16"/>
                <w:lang w:eastAsia="ja-JP"/>
              </w:rPr>
            </w:pPr>
            <w:r w:rsidRPr="00F80676">
              <w:rPr>
                <w:rFonts w:cs="Arial"/>
                <w:szCs w:val="16"/>
                <w:lang w:eastAsia="ja-JP"/>
              </w:rPr>
              <w:t>（</w:t>
            </w:r>
            <w:r w:rsidR="005E7E1B" w:rsidRPr="00F80676">
              <w:rPr>
                <w:rFonts w:cs="Arial"/>
                <w:szCs w:val="16"/>
                <w:lang w:eastAsia="ja-JP"/>
              </w:rPr>
              <w:t>A</w:t>
            </w:r>
            <w:r w:rsidRPr="00F80676">
              <w:rPr>
                <w:rFonts w:cs="Arial"/>
                <w:szCs w:val="16"/>
                <w:lang w:eastAsia="ja-JP"/>
              </w:rPr>
              <w:t>）</w:t>
            </w:r>
            <w:r w:rsidR="0048152D" w:rsidRPr="00F80676">
              <w:rPr>
                <w:rFonts w:cs="Arial"/>
                <w:szCs w:val="16"/>
                <w:lang w:eastAsia="ja-JP"/>
              </w:rPr>
              <w:t>組織に特定の行動を取るように求めて</w:t>
            </w:r>
            <w:r w:rsidR="00D93C31" w:rsidRPr="00F80676">
              <w:rPr>
                <w:rFonts w:cs="Arial"/>
                <w:szCs w:val="16"/>
                <w:lang w:eastAsia="ja-JP"/>
              </w:rPr>
              <w:t>います</w:t>
            </w:r>
          </w:p>
          <w:p w14:paraId="2DB6A71C" w14:textId="6AAEA077" w:rsidR="004755B4" w:rsidRPr="00F80676" w:rsidRDefault="001E1CA8" w:rsidP="00587E76">
            <w:pPr>
              <w:numPr>
                <w:ilvl w:val="0"/>
                <w:numId w:val="25"/>
              </w:numPr>
              <w:spacing w:line="276" w:lineRule="auto"/>
              <w:textAlignment w:val="baseline"/>
              <w:rPr>
                <w:rFonts w:cs="Arial"/>
                <w:szCs w:val="16"/>
                <w:lang w:eastAsia="ja-JP"/>
              </w:rPr>
            </w:pPr>
            <w:r w:rsidRPr="00F80676">
              <w:rPr>
                <w:rFonts w:cs="Arial"/>
                <w:szCs w:val="16"/>
                <w:lang w:eastAsia="ja-JP"/>
              </w:rPr>
              <w:t>（</w:t>
            </w:r>
            <w:r w:rsidR="0023270D" w:rsidRPr="00F80676">
              <w:rPr>
                <w:rFonts w:cs="Arial"/>
                <w:szCs w:val="16"/>
                <w:lang w:eastAsia="ja-JP"/>
              </w:rPr>
              <w:t>B</w:t>
            </w:r>
            <w:r w:rsidRPr="00F80676">
              <w:rPr>
                <w:rFonts w:cs="Arial"/>
                <w:szCs w:val="16"/>
                <w:lang w:eastAsia="ja-JP"/>
              </w:rPr>
              <w:t>）</w:t>
            </w:r>
            <w:r w:rsidR="0048152D" w:rsidRPr="00F80676">
              <w:rPr>
                <w:rFonts w:cs="Arial"/>
                <w:szCs w:val="16"/>
                <w:lang w:eastAsia="ja-JP"/>
              </w:rPr>
              <w:t>覆すことができる</w:t>
            </w:r>
            <w:r w:rsidR="007F234C" w:rsidRPr="00F80676">
              <w:rPr>
                <w:rFonts w:cs="Arial"/>
                <w:szCs w:val="16"/>
                <w:lang w:eastAsia="ja-JP"/>
              </w:rPr>
              <w:t>基本的な</w:t>
            </w:r>
            <w:r w:rsidR="0048152D" w:rsidRPr="00F80676">
              <w:rPr>
                <w:rFonts w:cs="Arial"/>
                <w:szCs w:val="16"/>
                <w:lang w:eastAsia="ja-JP"/>
              </w:rPr>
              <w:t>行動</w:t>
            </w:r>
            <w:r w:rsidR="0043013D" w:rsidRPr="00F80676">
              <w:rPr>
                <w:rFonts w:cs="Arial"/>
                <w:szCs w:val="16"/>
                <w:lang w:eastAsia="ja-JP"/>
              </w:rPr>
              <w:t>について</w:t>
            </w:r>
            <w:r w:rsidR="0048152D" w:rsidRPr="00F80676">
              <w:rPr>
                <w:rFonts w:cs="Arial"/>
                <w:szCs w:val="16"/>
                <w:lang w:eastAsia="ja-JP"/>
              </w:rPr>
              <w:t>説明してい</w:t>
            </w:r>
            <w:r w:rsidR="00D93C31" w:rsidRPr="00F80676">
              <w:rPr>
                <w:rFonts w:cs="Arial"/>
                <w:szCs w:val="16"/>
                <w:lang w:eastAsia="ja-JP"/>
              </w:rPr>
              <w:t>ます</w:t>
            </w:r>
            <w:r w:rsidRPr="00F80676">
              <w:rPr>
                <w:rFonts w:cs="Arial"/>
                <w:szCs w:val="16"/>
                <w:lang w:eastAsia="ja-JP"/>
              </w:rPr>
              <w:t>（</w:t>
            </w:r>
            <w:r w:rsidR="0041699C" w:rsidRPr="00F80676">
              <w:rPr>
                <w:rFonts w:cs="Arial"/>
                <w:szCs w:val="16"/>
                <w:lang w:eastAsia="ja-JP"/>
              </w:rPr>
              <w:t>例：</w:t>
            </w:r>
            <w:r w:rsidR="0048152D" w:rsidRPr="00F80676">
              <w:rPr>
                <w:rFonts w:cs="Arial"/>
                <w:szCs w:val="16"/>
                <w:lang w:eastAsia="ja-JP"/>
              </w:rPr>
              <w:t>特定のポートフォリオに対して投資チームが行う場合</w:t>
            </w:r>
            <w:r w:rsidRPr="00F80676">
              <w:rPr>
                <w:rFonts w:cs="Arial"/>
                <w:szCs w:val="16"/>
                <w:lang w:eastAsia="ja-JP"/>
              </w:rPr>
              <w:t>）</w:t>
            </w:r>
          </w:p>
          <w:p w14:paraId="5335A5C7" w14:textId="4BED0A34" w:rsidR="004755B4" w:rsidRPr="00F80676" w:rsidRDefault="001E1CA8" w:rsidP="00587E76">
            <w:pPr>
              <w:numPr>
                <w:ilvl w:val="0"/>
                <w:numId w:val="25"/>
              </w:numPr>
              <w:spacing w:line="276" w:lineRule="auto"/>
              <w:textAlignment w:val="baseline"/>
              <w:rPr>
                <w:rFonts w:cs="Arial"/>
                <w:szCs w:val="16"/>
                <w:lang w:eastAsia="ja-JP"/>
              </w:rPr>
            </w:pPr>
            <w:r w:rsidRPr="00F80676">
              <w:rPr>
                <w:rFonts w:cs="Arial"/>
                <w:szCs w:val="16"/>
                <w:lang w:eastAsia="ja-JP"/>
              </w:rPr>
              <w:t>（</w:t>
            </w:r>
            <w:r w:rsidR="0023270D" w:rsidRPr="00F80676">
              <w:rPr>
                <w:rFonts w:cs="Arial"/>
                <w:szCs w:val="16"/>
                <w:lang w:eastAsia="ja-JP"/>
              </w:rPr>
              <w:t>C</w:t>
            </w:r>
            <w:r w:rsidRPr="00F80676">
              <w:rPr>
                <w:rFonts w:cs="Arial"/>
                <w:szCs w:val="16"/>
                <w:lang w:eastAsia="ja-JP"/>
              </w:rPr>
              <w:t>）</w:t>
            </w:r>
            <w:r w:rsidR="0048152D" w:rsidRPr="00F80676">
              <w:rPr>
                <w:rFonts w:cs="Arial"/>
                <w:szCs w:val="16"/>
                <w:lang w:eastAsia="ja-JP"/>
              </w:rPr>
              <w:t>その他の場合では例外とされている特定の措置を</w:t>
            </w:r>
            <w:r w:rsidR="00C85671" w:rsidRPr="00F80676">
              <w:rPr>
                <w:rFonts w:cs="Arial"/>
                <w:szCs w:val="16"/>
                <w:lang w:eastAsia="ja-JP"/>
              </w:rPr>
              <w:t>取ることを</w:t>
            </w:r>
            <w:r w:rsidR="0048152D" w:rsidRPr="00F80676">
              <w:rPr>
                <w:rFonts w:cs="Arial"/>
                <w:szCs w:val="16"/>
                <w:lang w:eastAsia="ja-JP"/>
              </w:rPr>
              <w:t>許可してい</w:t>
            </w:r>
            <w:r w:rsidR="00D93C31" w:rsidRPr="00F80676">
              <w:rPr>
                <w:rFonts w:cs="Arial"/>
                <w:szCs w:val="16"/>
                <w:lang w:eastAsia="ja-JP"/>
              </w:rPr>
              <w:t>ます</w:t>
            </w:r>
          </w:p>
          <w:p w14:paraId="0F746082" w14:textId="273F0575" w:rsidR="00BB2D9A" w:rsidRPr="00F80676" w:rsidRDefault="001E1CA8" w:rsidP="00587E76">
            <w:pPr>
              <w:numPr>
                <w:ilvl w:val="0"/>
                <w:numId w:val="25"/>
              </w:numPr>
              <w:spacing w:line="276" w:lineRule="auto"/>
              <w:textAlignment w:val="baseline"/>
              <w:rPr>
                <w:rFonts w:cs="Arial"/>
                <w:sz w:val="16"/>
                <w:szCs w:val="16"/>
                <w:lang w:eastAsia="ja-JP"/>
              </w:rPr>
            </w:pPr>
            <w:r w:rsidRPr="00F80676">
              <w:rPr>
                <w:rFonts w:cs="Arial"/>
                <w:szCs w:val="16"/>
                <w:lang w:eastAsia="ja-JP"/>
              </w:rPr>
              <w:t>（</w:t>
            </w:r>
            <w:r w:rsidR="0023270D" w:rsidRPr="00F80676">
              <w:rPr>
                <w:rFonts w:cs="Arial"/>
                <w:szCs w:val="16"/>
                <w:lang w:eastAsia="ja-JP"/>
              </w:rPr>
              <w:t>D</w:t>
            </w:r>
            <w:r w:rsidRPr="00F80676">
              <w:rPr>
                <w:rFonts w:cs="Arial"/>
                <w:szCs w:val="16"/>
                <w:lang w:eastAsia="ja-JP"/>
              </w:rPr>
              <w:t>）</w:t>
            </w:r>
            <w:r w:rsidR="00026D49" w:rsidRPr="00F80676">
              <w:rPr>
                <w:rFonts w:cs="Arial"/>
                <w:szCs w:val="16"/>
                <w:lang w:eastAsia="ja-JP"/>
              </w:rPr>
              <w:t>スチュワードシップ</w:t>
            </w:r>
            <w:r w:rsidR="0041699C" w:rsidRPr="00F80676">
              <w:rPr>
                <w:rFonts w:cs="Arial"/>
                <w:szCs w:val="16"/>
                <w:lang w:eastAsia="ja-JP"/>
              </w:rPr>
              <w:t>・ポリシー</w:t>
            </w:r>
            <w:r w:rsidR="00663D95" w:rsidRPr="00F80676">
              <w:rPr>
                <w:rFonts w:cs="Arial"/>
                <w:szCs w:val="16"/>
                <w:lang w:eastAsia="ja-JP"/>
              </w:rPr>
              <w:t>の適用</w:t>
            </w:r>
            <w:r w:rsidR="0048152D" w:rsidRPr="00F80676">
              <w:rPr>
                <w:rFonts w:cs="Arial"/>
                <w:szCs w:val="16"/>
                <w:lang w:eastAsia="ja-JP"/>
              </w:rPr>
              <w:t>に対する</w:t>
            </w:r>
            <w:r w:rsidR="00663D95" w:rsidRPr="00F80676">
              <w:rPr>
                <w:rFonts w:cs="Arial"/>
                <w:szCs w:val="16"/>
                <w:lang w:eastAsia="ja-JP"/>
              </w:rPr>
              <w:t>統一されたアプローチ</w:t>
            </w:r>
            <w:r w:rsidR="00802F2B" w:rsidRPr="00F80676">
              <w:rPr>
                <w:rFonts w:cs="Arial"/>
                <w:szCs w:val="16"/>
                <w:lang w:eastAsia="ja-JP"/>
              </w:rPr>
              <w:t>は</w:t>
            </w:r>
            <w:r w:rsidR="00663D95" w:rsidRPr="00F80676">
              <w:rPr>
                <w:rFonts w:cs="Arial"/>
                <w:szCs w:val="16"/>
                <w:lang w:eastAsia="ja-JP"/>
              </w:rPr>
              <w:t>策定してい</w:t>
            </w:r>
            <w:r w:rsidR="00D93C31" w:rsidRPr="00F80676">
              <w:rPr>
                <w:rFonts w:cs="Arial"/>
                <w:szCs w:val="16"/>
                <w:lang w:eastAsia="ja-JP"/>
              </w:rPr>
              <w:t>ません</w:t>
            </w:r>
          </w:p>
        </w:tc>
      </w:tr>
      <w:tr w:rsidR="00BB2D9A" w:rsidRPr="00F80676" w14:paraId="2917CB5B" w14:textId="77777777" w:rsidTr="00F86016">
        <w:trPr>
          <w:trHeight w:val="300"/>
        </w:trPr>
        <w:tc>
          <w:tcPr>
            <w:tcW w:w="14884" w:type="dxa"/>
            <w:gridSpan w:val="6"/>
            <w:tcBorders>
              <w:left w:val="nil"/>
              <w:right w:val="nil"/>
            </w:tcBorders>
            <w:shd w:val="clear" w:color="auto" w:fill="FFFFFF" w:themeFill="background1"/>
            <w:tcMar>
              <w:top w:w="0" w:type="dxa"/>
              <w:bottom w:w="0" w:type="dxa"/>
            </w:tcMar>
            <w:vAlign w:val="center"/>
          </w:tcPr>
          <w:p w14:paraId="68C6AE40" w14:textId="77777777" w:rsidR="00BB2D9A" w:rsidRPr="00F80676" w:rsidRDefault="00BB2D9A" w:rsidP="00F86016">
            <w:pPr>
              <w:spacing w:line="240" w:lineRule="auto"/>
              <w:jc w:val="center"/>
              <w:textAlignment w:val="baseline"/>
              <w:rPr>
                <w:rStyle w:val="Hyperlink"/>
                <w:rFonts w:cs="Arial"/>
                <w:sz w:val="16"/>
                <w:szCs w:val="16"/>
                <w:lang w:eastAsia="ja-JP"/>
              </w:rPr>
            </w:pPr>
          </w:p>
        </w:tc>
      </w:tr>
      <w:tr w:rsidR="00BB2D9A" w:rsidRPr="00F80676" w14:paraId="2A0BEC04" w14:textId="77777777" w:rsidTr="00F86016">
        <w:trPr>
          <w:trHeight w:val="300"/>
        </w:trPr>
        <w:tc>
          <w:tcPr>
            <w:tcW w:w="14884" w:type="dxa"/>
            <w:gridSpan w:val="6"/>
            <w:shd w:val="clear" w:color="auto" w:fill="0070C0"/>
            <w:vAlign w:val="center"/>
          </w:tcPr>
          <w:p w14:paraId="10E13070" w14:textId="3FC9A5FB" w:rsidR="00BB2D9A" w:rsidRPr="00F80676" w:rsidRDefault="007D7D88" w:rsidP="00F86016">
            <w:pPr>
              <w:rPr>
                <w:rStyle w:val="Hyperlink"/>
                <w:rFonts w:cs="Arial"/>
                <w:b/>
                <w:bCs/>
                <w:color w:val="FFFFFF" w:themeColor="background1"/>
                <w:sz w:val="18"/>
                <w:szCs w:val="18"/>
              </w:rPr>
            </w:pPr>
            <w:proofErr w:type="spellStart"/>
            <w:r w:rsidRPr="00F80676">
              <w:rPr>
                <w:rFonts w:cs="Arial"/>
                <w:b/>
                <w:bCs/>
                <w:color w:val="FFFFFF" w:themeColor="background1"/>
                <w:sz w:val="18"/>
                <w:szCs w:val="18"/>
                <w:lang w:val="en-US" w:eastAsia="en-GB"/>
              </w:rPr>
              <w:t>説明</w:t>
            </w:r>
            <w:proofErr w:type="spellEnd"/>
          </w:p>
        </w:tc>
      </w:tr>
      <w:tr w:rsidR="00BB2D9A" w:rsidRPr="00F80676" w14:paraId="10EF0805" w14:textId="77777777" w:rsidTr="00F86016">
        <w:trPr>
          <w:trHeight w:val="300"/>
        </w:trPr>
        <w:tc>
          <w:tcPr>
            <w:tcW w:w="1841" w:type="dxa"/>
            <w:shd w:val="clear" w:color="auto" w:fill="auto"/>
            <w:vAlign w:val="center"/>
          </w:tcPr>
          <w:p w14:paraId="266A1931" w14:textId="11240CFB" w:rsidR="00BB2D9A" w:rsidRPr="00F80676" w:rsidRDefault="00E70961" w:rsidP="00F86016">
            <w:pPr>
              <w:rPr>
                <w:rStyle w:val="Hyperlink"/>
                <w:rFonts w:cs="Arial"/>
                <w:b/>
                <w:sz w:val="16"/>
                <w:szCs w:val="16"/>
              </w:rPr>
            </w:pPr>
            <w:proofErr w:type="spellStart"/>
            <w:r w:rsidRPr="00F80676">
              <w:rPr>
                <w:rFonts w:cs="Arial"/>
                <w:b/>
                <w:sz w:val="16"/>
                <w:szCs w:val="16"/>
                <w:lang w:val="en-US"/>
              </w:rPr>
              <w:t>指標の目的</w:t>
            </w:r>
            <w:proofErr w:type="spellEnd"/>
          </w:p>
        </w:tc>
        <w:tc>
          <w:tcPr>
            <w:tcW w:w="13043" w:type="dxa"/>
            <w:gridSpan w:val="5"/>
            <w:shd w:val="clear" w:color="auto" w:fill="auto"/>
            <w:vAlign w:val="center"/>
          </w:tcPr>
          <w:p w14:paraId="63398768" w14:textId="0B72A0AA" w:rsidR="00BB2D9A" w:rsidRPr="00F80676" w:rsidRDefault="00AB397E" w:rsidP="00BB2D9A">
            <w:pPr>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本指標の目的は、</w:t>
            </w:r>
            <w:r w:rsidR="00026D49" w:rsidRPr="00F80676">
              <w:rPr>
                <w:rStyle w:val="Hyperlink"/>
                <w:rFonts w:cs="Arial"/>
                <w:color w:val="000000" w:themeColor="text1"/>
                <w:sz w:val="16"/>
                <w:szCs w:val="16"/>
                <w:lang w:eastAsia="ja-JP"/>
              </w:rPr>
              <w:t>スチュワードシップ</w:t>
            </w:r>
            <w:r w:rsidR="00586394" w:rsidRPr="00F80676">
              <w:rPr>
                <w:rStyle w:val="Hyperlink"/>
                <w:rFonts w:cs="Arial"/>
                <w:color w:val="000000" w:themeColor="text1"/>
                <w:sz w:val="16"/>
                <w:szCs w:val="16"/>
                <w:lang w:eastAsia="ja-JP"/>
              </w:rPr>
              <w:t>・ポリシー</w:t>
            </w:r>
            <w:r w:rsidR="007742A7" w:rsidRPr="00F80676">
              <w:rPr>
                <w:rStyle w:val="Hyperlink"/>
                <w:rFonts w:cs="Arial"/>
                <w:color w:val="000000" w:themeColor="text1"/>
                <w:sz w:val="16"/>
                <w:szCs w:val="16"/>
                <w:lang w:eastAsia="ja-JP"/>
              </w:rPr>
              <w:t>が署名機関</w:t>
            </w:r>
            <w:r w:rsidR="00C47141" w:rsidRPr="00F80676">
              <w:rPr>
                <w:rStyle w:val="Hyperlink"/>
                <w:rFonts w:cs="Arial"/>
                <w:color w:val="000000" w:themeColor="text1"/>
                <w:sz w:val="16"/>
                <w:szCs w:val="16"/>
                <w:lang w:eastAsia="ja-JP"/>
              </w:rPr>
              <w:t>に対する</w:t>
            </w:r>
            <w:r w:rsidR="007742A7" w:rsidRPr="00F80676">
              <w:rPr>
                <w:rStyle w:val="Hyperlink"/>
                <w:rFonts w:cs="Arial"/>
                <w:color w:val="000000" w:themeColor="text1"/>
                <w:sz w:val="16"/>
                <w:szCs w:val="16"/>
                <w:lang w:eastAsia="ja-JP"/>
              </w:rPr>
              <w:t>拘束</w:t>
            </w:r>
            <w:r w:rsidR="00C47141" w:rsidRPr="00F80676">
              <w:rPr>
                <w:rStyle w:val="Hyperlink"/>
                <w:rFonts w:cs="Arial"/>
                <w:color w:val="000000" w:themeColor="text1"/>
                <w:sz w:val="16"/>
                <w:szCs w:val="16"/>
                <w:lang w:eastAsia="ja-JP"/>
              </w:rPr>
              <w:t>力を有</w:t>
            </w:r>
            <w:r w:rsidR="007742A7" w:rsidRPr="00F80676">
              <w:rPr>
                <w:rStyle w:val="Hyperlink"/>
                <w:rFonts w:cs="Arial"/>
                <w:color w:val="000000" w:themeColor="text1"/>
                <w:sz w:val="16"/>
                <w:szCs w:val="16"/>
                <w:lang w:eastAsia="ja-JP"/>
              </w:rPr>
              <w:t>しているか、または特定の状況において覆すことが可能な慣行</w:t>
            </w:r>
            <w:r w:rsidR="00586394" w:rsidRPr="00F80676">
              <w:rPr>
                <w:rStyle w:val="Hyperlink"/>
                <w:rFonts w:cs="Arial"/>
                <w:color w:val="000000" w:themeColor="text1"/>
                <w:sz w:val="16"/>
                <w:szCs w:val="16"/>
                <w:lang w:eastAsia="ja-JP"/>
              </w:rPr>
              <w:t>について</w:t>
            </w:r>
            <w:r w:rsidR="007742A7" w:rsidRPr="00F80676">
              <w:rPr>
                <w:rStyle w:val="Hyperlink"/>
                <w:rFonts w:cs="Arial"/>
                <w:color w:val="000000" w:themeColor="text1"/>
                <w:sz w:val="16"/>
                <w:szCs w:val="16"/>
                <w:lang w:eastAsia="ja-JP"/>
              </w:rPr>
              <w:t>説明しているかを把握する</w:t>
            </w:r>
            <w:r w:rsidR="000D6EAA" w:rsidRPr="00F80676">
              <w:rPr>
                <w:rStyle w:val="Hyperlink"/>
                <w:rFonts w:cs="Arial"/>
                <w:color w:val="000000" w:themeColor="text1"/>
                <w:sz w:val="16"/>
                <w:szCs w:val="16"/>
                <w:lang w:eastAsia="ja-JP"/>
              </w:rPr>
              <w:t>こと</w:t>
            </w:r>
            <w:r w:rsidRPr="00F80676">
              <w:rPr>
                <w:rStyle w:val="Hyperlink"/>
                <w:rFonts w:cs="Arial"/>
                <w:color w:val="000000" w:themeColor="text1"/>
                <w:sz w:val="16"/>
                <w:szCs w:val="16"/>
                <w:lang w:eastAsia="ja-JP"/>
              </w:rPr>
              <w:t>です</w:t>
            </w:r>
            <w:r w:rsidR="00F26648" w:rsidRPr="00F80676">
              <w:rPr>
                <w:rStyle w:val="Hyperlink"/>
                <w:rFonts w:cs="Arial"/>
                <w:color w:val="000000" w:themeColor="text1"/>
                <w:sz w:val="16"/>
                <w:szCs w:val="16"/>
                <w:lang w:eastAsia="ja-JP"/>
              </w:rPr>
              <w:t>。</w:t>
            </w:r>
          </w:p>
          <w:p w14:paraId="310C979E" w14:textId="77777777" w:rsidR="00BB2D9A" w:rsidRPr="00F80676" w:rsidRDefault="00BB2D9A" w:rsidP="00BB2D9A">
            <w:pPr>
              <w:rPr>
                <w:rStyle w:val="Hyperlink"/>
                <w:rFonts w:cs="Arial"/>
                <w:color w:val="000000" w:themeColor="text1"/>
                <w:sz w:val="16"/>
                <w:szCs w:val="16"/>
                <w:lang w:eastAsia="ja-JP"/>
              </w:rPr>
            </w:pPr>
          </w:p>
          <w:p w14:paraId="4F552812" w14:textId="24DDB276" w:rsidR="00BB2D9A" w:rsidRPr="00F80676" w:rsidRDefault="008B2965" w:rsidP="00BB2D9A">
            <w:pPr>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必要な時または都合の良い時のみ</w:t>
            </w:r>
            <w:r w:rsidR="00EE39E1" w:rsidRPr="00F80676">
              <w:rPr>
                <w:rStyle w:val="Hyperlink"/>
                <w:rFonts w:cs="Arial"/>
                <w:color w:val="000000" w:themeColor="text1"/>
                <w:sz w:val="16"/>
                <w:szCs w:val="16"/>
                <w:lang w:eastAsia="ja-JP"/>
              </w:rPr>
              <w:t>例外や</w:t>
            </w:r>
            <w:r w:rsidR="001933BD" w:rsidRPr="00F80676">
              <w:rPr>
                <w:rStyle w:val="Hyperlink"/>
                <w:rFonts w:cs="Arial"/>
                <w:color w:val="000000" w:themeColor="text1"/>
                <w:sz w:val="16"/>
                <w:szCs w:val="16"/>
                <w:lang w:eastAsia="ja-JP"/>
              </w:rPr>
              <w:t>ポリシー</w:t>
            </w:r>
            <w:r w:rsidR="00EE39E1" w:rsidRPr="00F80676">
              <w:rPr>
                <w:rStyle w:val="Hyperlink"/>
                <w:rFonts w:cs="Arial"/>
                <w:color w:val="000000" w:themeColor="text1"/>
                <w:sz w:val="16"/>
                <w:szCs w:val="16"/>
                <w:lang w:eastAsia="ja-JP"/>
              </w:rPr>
              <w:t>の</w:t>
            </w:r>
            <w:r w:rsidR="00CF1C91" w:rsidRPr="00F80676">
              <w:rPr>
                <w:rStyle w:val="Hyperlink"/>
                <w:rFonts w:cs="Arial"/>
                <w:color w:val="000000" w:themeColor="text1"/>
                <w:sz w:val="16"/>
                <w:szCs w:val="16"/>
                <w:lang w:eastAsia="ja-JP"/>
              </w:rPr>
              <w:t>適用</w:t>
            </w:r>
            <w:r w:rsidR="00EE39E1" w:rsidRPr="00F80676">
              <w:rPr>
                <w:rStyle w:val="Hyperlink"/>
                <w:rFonts w:cs="Arial"/>
                <w:color w:val="000000" w:themeColor="text1"/>
                <w:sz w:val="16"/>
                <w:szCs w:val="16"/>
                <w:lang w:eastAsia="ja-JP"/>
              </w:rPr>
              <w:t>を認めるのではなく</w:t>
            </w:r>
            <w:r w:rsidRPr="00F80676">
              <w:rPr>
                <w:rStyle w:val="Hyperlink"/>
                <w:rFonts w:cs="Arial"/>
                <w:color w:val="000000" w:themeColor="text1"/>
                <w:sz w:val="16"/>
                <w:szCs w:val="16"/>
                <w:lang w:eastAsia="ja-JP"/>
              </w:rPr>
              <w:t>、</w:t>
            </w:r>
            <w:r w:rsidR="00586394" w:rsidRPr="00F80676">
              <w:rPr>
                <w:rStyle w:val="Hyperlink"/>
                <w:rFonts w:cs="Arial"/>
                <w:color w:val="000000" w:themeColor="text1"/>
                <w:sz w:val="16"/>
                <w:szCs w:val="16"/>
                <w:lang w:eastAsia="ja-JP"/>
              </w:rPr>
              <w:t>ポリシー</w:t>
            </w:r>
            <w:r w:rsidRPr="00F80676">
              <w:rPr>
                <w:rStyle w:val="Hyperlink"/>
                <w:rFonts w:cs="Arial"/>
                <w:color w:val="000000" w:themeColor="text1"/>
                <w:sz w:val="16"/>
                <w:szCs w:val="16"/>
                <w:lang w:eastAsia="ja-JP"/>
              </w:rPr>
              <w:t>に従うことを組織に要求または強制する形</w:t>
            </w:r>
            <w:r w:rsidR="00CF1C91" w:rsidRPr="00F80676">
              <w:rPr>
                <w:rStyle w:val="Hyperlink"/>
                <w:rFonts w:cs="Arial"/>
                <w:color w:val="000000" w:themeColor="text1"/>
                <w:sz w:val="16"/>
                <w:szCs w:val="16"/>
                <w:lang w:eastAsia="ja-JP"/>
              </w:rPr>
              <w:t>で</w:t>
            </w:r>
            <w:r w:rsidR="00586394" w:rsidRPr="00F80676">
              <w:rPr>
                <w:rStyle w:val="Hyperlink"/>
                <w:rFonts w:cs="Arial"/>
                <w:color w:val="000000" w:themeColor="text1"/>
                <w:sz w:val="16"/>
                <w:szCs w:val="16"/>
                <w:lang w:eastAsia="ja-JP"/>
              </w:rPr>
              <w:t>ポリシー</w:t>
            </w:r>
            <w:r w:rsidR="00EE39E1" w:rsidRPr="00F80676">
              <w:rPr>
                <w:rStyle w:val="Hyperlink"/>
                <w:rFonts w:cs="Arial"/>
                <w:color w:val="000000" w:themeColor="text1"/>
                <w:sz w:val="16"/>
                <w:szCs w:val="16"/>
                <w:lang w:eastAsia="ja-JP"/>
              </w:rPr>
              <w:t>を</w:t>
            </w:r>
            <w:r w:rsidR="00CF1C91" w:rsidRPr="00F80676">
              <w:rPr>
                <w:rStyle w:val="Hyperlink"/>
                <w:rFonts w:cs="Arial"/>
                <w:color w:val="000000" w:themeColor="text1"/>
                <w:sz w:val="16"/>
                <w:szCs w:val="16"/>
                <w:lang w:eastAsia="ja-JP"/>
              </w:rPr>
              <w:t>適用する</w:t>
            </w:r>
            <w:r w:rsidR="00EE39E1" w:rsidRPr="00F80676">
              <w:rPr>
                <w:rStyle w:val="Hyperlink"/>
                <w:rFonts w:cs="Arial"/>
                <w:color w:val="000000" w:themeColor="text1"/>
                <w:sz w:val="16"/>
                <w:szCs w:val="16"/>
                <w:lang w:eastAsia="ja-JP"/>
              </w:rPr>
              <w:t>ことは</w:t>
            </w:r>
            <w:r w:rsidR="00DA7102" w:rsidRPr="00F80676">
              <w:rPr>
                <w:rStyle w:val="Hyperlink"/>
                <w:rFonts w:cs="Arial"/>
                <w:color w:val="000000" w:themeColor="text1"/>
                <w:sz w:val="16"/>
                <w:szCs w:val="16"/>
                <w:lang w:eastAsia="ja-JP"/>
              </w:rPr>
              <w:t>、より良い慣行とみなされます</w:t>
            </w:r>
            <w:r w:rsidR="007742A7" w:rsidRPr="00F80676">
              <w:rPr>
                <w:rStyle w:val="Hyperlink"/>
                <w:rFonts w:cs="Arial"/>
                <w:color w:val="000000" w:themeColor="text1"/>
                <w:sz w:val="16"/>
                <w:szCs w:val="16"/>
                <w:lang w:eastAsia="ja-JP"/>
              </w:rPr>
              <w:t>。</w:t>
            </w:r>
          </w:p>
        </w:tc>
      </w:tr>
      <w:tr w:rsidR="00BB2D9A" w:rsidRPr="00F80676" w14:paraId="2A87B80A" w14:textId="77777777" w:rsidTr="00F86016">
        <w:trPr>
          <w:trHeight w:val="300"/>
        </w:trPr>
        <w:tc>
          <w:tcPr>
            <w:tcW w:w="1841" w:type="dxa"/>
            <w:shd w:val="clear" w:color="auto" w:fill="auto"/>
            <w:vAlign w:val="center"/>
          </w:tcPr>
          <w:p w14:paraId="3D135440" w14:textId="7A690724" w:rsidR="00BB2D9A" w:rsidRPr="00F80676" w:rsidRDefault="00CA121F" w:rsidP="00F86016">
            <w:pPr>
              <w:rPr>
                <w:rStyle w:val="Hyperlink"/>
                <w:rFonts w:cs="Arial"/>
                <w:b/>
                <w:sz w:val="16"/>
                <w:szCs w:val="16"/>
              </w:rPr>
            </w:pPr>
            <w:proofErr w:type="spellStart"/>
            <w:r w:rsidRPr="00F80676">
              <w:rPr>
                <w:rFonts w:cs="Arial"/>
                <w:b/>
                <w:sz w:val="16"/>
                <w:szCs w:val="16"/>
                <w:lang w:val="en-US"/>
              </w:rPr>
              <w:t>追加報告ガイダンス</w:t>
            </w:r>
            <w:proofErr w:type="spellEnd"/>
          </w:p>
        </w:tc>
        <w:tc>
          <w:tcPr>
            <w:tcW w:w="13043" w:type="dxa"/>
            <w:gridSpan w:val="5"/>
            <w:shd w:val="clear" w:color="auto" w:fill="auto"/>
            <w:vAlign w:val="center"/>
          </w:tcPr>
          <w:p w14:paraId="0F30A00D" w14:textId="06BB2D7E" w:rsidR="00BB2D9A" w:rsidRPr="00F80676" w:rsidRDefault="005121BE" w:rsidP="00BB2D9A">
            <w:pPr>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本指標において「</w:t>
            </w:r>
            <w:r w:rsidR="00C6279C" w:rsidRPr="00F80676">
              <w:rPr>
                <w:rStyle w:val="Hyperlink"/>
                <w:rFonts w:cs="Arial"/>
                <w:color w:val="000000" w:themeColor="text1"/>
                <w:sz w:val="16"/>
                <w:szCs w:val="16"/>
                <w:lang w:eastAsia="ja-JP"/>
              </w:rPr>
              <w:t>主として</w:t>
            </w:r>
            <w:r w:rsidR="006A210E" w:rsidRPr="00F80676">
              <w:rPr>
                <w:rStyle w:val="Hyperlink"/>
                <w:rFonts w:cs="Arial"/>
                <w:color w:val="000000" w:themeColor="text1"/>
                <w:sz w:val="16"/>
                <w:szCs w:val="16"/>
                <w:lang w:eastAsia="ja-JP"/>
              </w:rPr>
              <w:t>」は、署名機関によって適用</w:t>
            </w:r>
            <w:r w:rsidR="001E1CA8" w:rsidRPr="00F80676">
              <w:rPr>
                <w:rStyle w:val="Hyperlink"/>
                <w:rFonts w:cs="Arial"/>
                <w:color w:val="000000" w:themeColor="text1"/>
                <w:sz w:val="16"/>
                <w:szCs w:val="16"/>
                <w:lang w:eastAsia="ja-JP"/>
              </w:rPr>
              <w:t>（</w:t>
            </w:r>
            <w:r w:rsidR="006A210E" w:rsidRPr="00F80676">
              <w:rPr>
                <w:rStyle w:val="Hyperlink"/>
                <w:rFonts w:cs="Arial"/>
                <w:color w:val="000000" w:themeColor="text1"/>
                <w:sz w:val="16"/>
                <w:szCs w:val="16"/>
                <w:lang w:eastAsia="ja-JP"/>
              </w:rPr>
              <w:t>実施</w:t>
            </w:r>
            <w:r w:rsidR="001E1CA8" w:rsidRPr="00F80676">
              <w:rPr>
                <w:rStyle w:val="Hyperlink"/>
                <w:rFonts w:cs="Arial"/>
                <w:color w:val="000000" w:themeColor="text1"/>
                <w:sz w:val="16"/>
                <w:szCs w:val="16"/>
                <w:lang w:eastAsia="ja-JP"/>
              </w:rPr>
              <w:t>）</w:t>
            </w:r>
            <w:r w:rsidR="006A210E" w:rsidRPr="00F80676">
              <w:rPr>
                <w:rStyle w:val="Hyperlink"/>
                <w:rFonts w:cs="Arial"/>
                <w:color w:val="000000" w:themeColor="text1"/>
                <w:sz w:val="16"/>
                <w:szCs w:val="16"/>
                <w:lang w:eastAsia="ja-JP"/>
              </w:rPr>
              <w:t>される際の</w:t>
            </w:r>
            <w:r w:rsidR="00C6279C" w:rsidRPr="00F80676">
              <w:rPr>
                <w:rStyle w:val="Hyperlink"/>
                <w:rFonts w:cs="Arial"/>
                <w:color w:val="000000" w:themeColor="text1"/>
                <w:sz w:val="16"/>
                <w:szCs w:val="16"/>
                <w:lang w:eastAsia="ja-JP"/>
              </w:rPr>
              <w:t>ポリシー</w:t>
            </w:r>
            <w:r w:rsidR="006A210E" w:rsidRPr="00F80676">
              <w:rPr>
                <w:rStyle w:val="Hyperlink"/>
                <w:rFonts w:cs="Arial"/>
                <w:color w:val="000000" w:themeColor="text1"/>
                <w:sz w:val="16"/>
                <w:szCs w:val="16"/>
                <w:lang w:eastAsia="ja-JP"/>
              </w:rPr>
              <w:t>の</w:t>
            </w:r>
            <w:r w:rsidR="007F234C" w:rsidRPr="00F80676">
              <w:rPr>
                <w:rStyle w:val="Hyperlink"/>
                <w:rFonts w:cs="Arial"/>
                <w:color w:val="000000" w:themeColor="text1"/>
                <w:sz w:val="16"/>
                <w:szCs w:val="16"/>
                <w:lang w:eastAsia="ja-JP"/>
              </w:rPr>
              <w:t>基本的な</w:t>
            </w:r>
            <w:r w:rsidR="006A210E" w:rsidRPr="00F80676">
              <w:rPr>
                <w:rStyle w:val="Hyperlink"/>
                <w:rFonts w:cs="Arial"/>
                <w:color w:val="000000" w:themeColor="text1"/>
                <w:sz w:val="16"/>
                <w:szCs w:val="16"/>
                <w:lang w:eastAsia="ja-JP"/>
              </w:rPr>
              <w:t>解釈を指します。</w:t>
            </w:r>
            <w:r w:rsidR="00C6279C" w:rsidRPr="00F80676">
              <w:rPr>
                <w:rStyle w:val="Hyperlink"/>
                <w:rFonts w:cs="Arial"/>
                <w:color w:val="000000" w:themeColor="text1"/>
                <w:sz w:val="16"/>
                <w:szCs w:val="16"/>
                <w:lang w:eastAsia="ja-JP"/>
              </w:rPr>
              <w:t>ポリシー</w:t>
            </w:r>
            <w:r w:rsidR="006A210E" w:rsidRPr="00F80676">
              <w:rPr>
                <w:rStyle w:val="Hyperlink"/>
                <w:rFonts w:cs="Arial"/>
                <w:color w:val="000000" w:themeColor="text1"/>
                <w:sz w:val="16"/>
                <w:szCs w:val="16"/>
                <w:lang w:eastAsia="ja-JP"/>
              </w:rPr>
              <w:t>の中で強制力が異なる場合、署名機関は最もよく適用される</w:t>
            </w:r>
            <w:r w:rsidR="00EE39E1" w:rsidRPr="00F80676">
              <w:rPr>
                <w:rStyle w:val="Hyperlink"/>
                <w:rFonts w:cs="Arial"/>
                <w:color w:val="000000" w:themeColor="text1"/>
                <w:sz w:val="16"/>
                <w:szCs w:val="16"/>
                <w:lang w:eastAsia="ja-JP"/>
              </w:rPr>
              <w:t>状況</w:t>
            </w:r>
            <w:r w:rsidR="006A210E" w:rsidRPr="00F80676">
              <w:rPr>
                <w:rStyle w:val="Hyperlink"/>
                <w:rFonts w:cs="Arial"/>
                <w:color w:val="000000" w:themeColor="text1"/>
                <w:sz w:val="16"/>
                <w:szCs w:val="16"/>
                <w:lang w:eastAsia="ja-JP"/>
              </w:rPr>
              <w:t>を考慮してください。</w:t>
            </w:r>
          </w:p>
          <w:p w14:paraId="5778D675" w14:textId="77777777" w:rsidR="00BB2D9A" w:rsidRPr="00F80676" w:rsidRDefault="00BB2D9A" w:rsidP="00BB2D9A">
            <w:pPr>
              <w:rPr>
                <w:rStyle w:val="Hyperlink"/>
                <w:rFonts w:cs="Arial"/>
                <w:color w:val="000000" w:themeColor="text1"/>
                <w:sz w:val="16"/>
                <w:szCs w:val="16"/>
                <w:lang w:eastAsia="ja-JP"/>
              </w:rPr>
            </w:pPr>
          </w:p>
          <w:p w14:paraId="51C82822" w14:textId="2FF44BE7" w:rsidR="00BB2D9A" w:rsidRPr="00F80676" w:rsidRDefault="00074373" w:rsidP="00BB2D9A">
            <w:pPr>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「組織に特定の行動を取るように求めてい</w:t>
            </w:r>
            <w:r w:rsidR="000137C3" w:rsidRPr="00F80676">
              <w:rPr>
                <w:rStyle w:val="Hyperlink"/>
                <w:rFonts w:cs="Arial"/>
                <w:color w:val="000000" w:themeColor="text1"/>
                <w:sz w:val="16"/>
                <w:szCs w:val="16"/>
                <w:lang w:eastAsia="ja-JP"/>
              </w:rPr>
              <w:t>ます</w:t>
            </w:r>
            <w:r w:rsidRPr="00F80676">
              <w:rPr>
                <w:rStyle w:val="Hyperlink"/>
                <w:rFonts w:cs="Arial"/>
                <w:color w:val="000000" w:themeColor="text1"/>
                <w:sz w:val="16"/>
                <w:szCs w:val="16"/>
                <w:lang w:eastAsia="ja-JP"/>
              </w:rPr>
              <w:t>」は、署名機関が従わなければならない</w:t>
            </w:r>
            <w:r w:rsidR="0025065C" w:rsidRPr="00F80676">
              <w:rPr>
                <w:rStyle w:val="Hyperlink"/>
                <w:rFonts w:cs="Arial"/>
                <w:color w:val="000000" w:themeColor="text1"/>
                <w:sz w:val="16"/>
                <w:szCs w:val="16"/>
                <w:lang w:eastAsia="ja-JP"/>
              </w:rPr>
              <w:t>状況</w:t>
            </w:r>
            <w:r w:rsidRPr="00F80676">
              <w:rPr>
                <w:rStyle w:val="Hyperlink"/>
                <w:rFonts w:cs="Arial"/>
                <w:color w:val="000000" w:themeColor="text1"/>
                <w:sz w:val="16"/>
                <w:szCs w:val="16"/>
                <w:lang w:eastAsia="ja-JP"/>
              </w:rPr>
              <w:t>、手順、行動を</w:t>
            </w:r>
            <w:r w:rsidR="00C6279C" w:rsidRPr="00F80676">
              <w:rPr>
                <w:rStyle w:val="Hyperlink"/>
                <w:rFonts w:cs="Arial"/>
                <w:color w:val="000000" w:themeColor="text1"/>
                <w:sz w:val="16"/>
                <w:szCs w:val="16"/>
                <w:lang w:eastAsia="ja-JP"/>
              </w:rPr>
              <w:t>ポリシー</w:t>
            </w:r>
            <w:r w:rsidRPr="00F80676">
              <w:rPr>
                <w:rStyle w:val="Hyperlink"/>
                <w:rFonts w:cs="Arial"/>
                <w:color w:val="000000" w:themeColor="text1"/>
                <w:sz w:val="16"/>
                <w:szCs w:val="16"/>
                <w:lang w:eastAsia="ja-JP"/>
              </w:rPr>
              <w:t>が規定していることを指します。例えば、</w:t>
            </w:r>
            <w:r w:rsidR="00026D49" w:rsidRPr="00F80676">
              <w:rPr>
                <w:rStyle w:val="Hyperlink"/>
                <w:rFonts w:cs="Arial"/>
                <w:color w:val="000000" w:themeColor="text1"/>
                <w:sz w:val="16"/>
                <w:szCs w:val="16"/>
                <w:lang w:eastAsia="ja-JP"/>
              </w:rPr>
              <w:t>スチュワードシップ</w:t>
            </w:r>
            <w:r w:rsidR="00C6279C" w:rsidRPr="00F80676">
              <w:rPr>
                <w:rStyle w:val="Hyperlink"/>
                <w:rFonts w:cs="Arial"/>
                <w:color w:val="000000" w:themeColor="text1"/>
                <w:sz w:val="16"/>
                <w:szCs w:val="16"/>
                <w:lang w:eastAsia="ja-JP"/>
              </w:rPr>
              <w:t>・ポリシー</w:t>
            </w:r>
            <w:r w:rsidRPr="00F80676">
              <w:rPr>
                <w:rStyle w:val="Hyperlink"/>
                <w:rFonts w:cs="Arial"/>
                <w:color w:val="000000" w:themeColor="text1"/>
                <w:sz w:val="16"/>
                <w:szCs w:val="16"/>
                <w:lang w:eastAsia="ja-JP"/>
              </w:rPr>
              <w:t>には以下を含めることが</w:t>
            </w:r>
            <w:r w:rsidR="0025065C" w:rsidRPr="00F80676">
              <w:rPr>
                <w:rStyle w:val="Hyperlink"/>
                <w:rFonts w:cs="Arial"/>
                <w:color w:val="000000" w:themeColor="text1"/>
                <w:sz w:val="16"/>
                <w:szCs w:val="16"/>
                <w:lang w:eastAsia="ja-JP"/>
              </w:rPr>
              <w:t>でき</w:t>
            </w:r>
            <w:r w:rsidRPr="00F80676">
              <w:rPr>
                <w:rStyle w:val="Hyperlink"/>
                <w:rFonts w:cs="Arial"/>
                <w:color w:val="000000" w:themeColor="text1"/>
                <w:sz w:val="16"/>
                <w:szCs w:val="16"/>
                <w:lang w:eastAsia="ja-JP"/>
              </w:rPr>
              <w:t>ます。</w:t>
            </w:r>
          </w:p>
          <w:p w14:paraId="06B89432" w14:textId="1C6FC8BC" w:rsidR="00BB2D9A" w:rsidRPr="00F80676" w:rsidRDefault="001E1CA8" w:rsidP="00BB2D9A">
            <w:pPr>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w:t>
            </w:r>
            <w:r w:rsidR="00990AEC" w:rsidRPr="00F80676">
              <w:rPr>
                <w:rStyle w:val="Hyperlink"/>
                <w:rFonts w:cs="Arial"/>
                <w:color w:val="000000" w:themeColor="text1"/>
                <w:sz w:val="16"/>
                <w:szCs w:val="16"/>
                <w:lang w:eastAsia="ja-JP"/>
              </w:rPr>
              <w:t>i</w:t>
            </w:r>
            <w:r w:rsidRPr="00F80676">
              <w:rPr>
                <w:rStyle w:val="Hyperlink"/>
                <w:rFonts w:cs="Arial"/>
                <w:color w:val="000000" w:themeColor="text1"/>
                <w:sz w:val="16"/>
                <w:szCs w:val="16"/>
                <w:lang w:eastAsia="ja-JP"/>
              </w:rPr>
              <w:t>）</w:t>
            </w:r>
            <w:r w:rsidR="00D4462A" w:rsidRPr="00F80676">
              <w:rPr>
                <w:rStyle w:val="Hyperlink"/>
                <w:rFonts w:cs="Arial"/>
                <w:color w:val="000000" w:themeColor="text1"/>
                <w:sz w:val="16"/>
                <w:szCs w:val="16"/>
                <w:lang w:eastAsia="ja-JP"/>
              </w:rPr>
              <w:t>年次</w:t>
            </w:r>
            <w:r w:rsidR="007A66FD" w:rsidRPr="00F80676">
              <w:rPr>
                <w:rStyle w:val="Hyperlink"/>
                <w:rFonts w:cs="Arial"/>
                <w:color w:val="000000" w:themeColor="text1"/>
                <w:sz w:val="16"/>
                <w:szCs w:val="16"/>
                <w:lang w:eastAsia="ja-JP"/>
              </w:rPr>
              <w:t>スチュワードシップ</w:t>
            </w:r>
            <w:r w:rsidR="00D4462A" w:rsidRPr="00F80676">
              <w:rPr>
                <w:rStyle w:val="Hyperlink"/>
                <w:rFonts w:cs="Arial"/>
                <w:color w:val="000000" w:themeColor="text1"/>
                <w:sz w:val="16"/>
                <w:szCs w:val="16"/>
                <w:lang w:eastAsia="ja-JP"/>
              </w:rPr>
              <w:t>報告書の</w:t>
            </w:r>
            <w:r w:rsidR="003629CE" w:rsidRPr="00F80676">
              <w:rPr>
                <w:rStyle w:val="Hyperlink"/>
                <w:rFonts w:cs="Arial"/>
                <w:color w:val="000000" w:themeColor="text1"/>
                <w:sz w:val="16"/>
                <w:szCs w:val="16"/>
                <w:lang w:eastAsia="ja-JP"/>
              </w:rPr>
              <w:t>公表スケジュール</w:t>
            </w:r>
          </w:p>
          <w:p w14:paraId="7219EE98" w14:textId="78362209" w:rsidR="00BB2D9A" w:rsidRPr="00F80676" w:rsidRDefault="001E1CA8" w:rsidP="00BB2D9A">
            <w:pPr>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w:t>
            </w:r>
            <w:r w:rsidR="00990AEC" w:rsidRPr="00F80676">
              <w:rPr>
                <w:rStyle w:val="Hyperlink"/>
                <w:rFonts w:cs="Arial"/>
                <w:color w:val="000000" w:themeColor="text1"/>
                <w:sz w:val="16"/>
                <w:szCs w:val="16"/>
                <w:lang w:eastAsia="ja-JP"/>
              </w:rPr>
              <w:t>ii</w:t>
            </w:r>
            <w:r w:rsidRPr="00F80676">
              <w:rPr>
                <w:rStyle w:val="Hyperlink"/>
                <w:rFonts w:cs="Arial"/>
                <w:color w:val="000000" w:themeColor="text1"/>
                <w:sz w:val="16"/>
                <w:szCs w:val="16"/>
                <w:lang w:eastAsia="ja-JP"/>
              </w:rPr>
              <w:t>）</w:t>
            </w:r>
            <w:r w:rsidR="003629CE" w:rsidRPr="00F80676">
              <w:rPr>
                <w:rStyle w:val="Hyperlink"/>
                <w:rFonts w:cs="Arial"/>
                <w:color w:val="000000" w:themeColor="text1"/>
                <w:sz w:val="16"/>
                <w:szCs w:val="16"/>
                <w:lang w:eastAsia="ja-JP"/>
              </w:rPr>
              <w:t>スキャンダルや上級幹部の異動など、特定の状況において</w:t>
            </w:r>
            <w:r w:rsidR="00615AB4" w:rsidRPr="00F80676">
              <w:rPr>
                <w:rStyle w:val="Hyperlink"/>
                <w:rFonts w:cs="Arial"/>
                <w:color w:val="000000" w:themeColor="text1"/>
                <w:sz w:val="16"/>
                <w:szCs w:val="16"/>
                <w:lang w:eastAsia="ja-JP"/>
              </w:rPr>
              <w:t>事業体</w:t>
            </w:r>
            <w:r w:rsidR="003629CE" w:rsidRPr="00F80676">
              <w:rPr>
                <w:rStyle w:val="Hyperlink"/>
                <w:rFonts w:cs="Arial"/>
                <w:color w:val="000000" w:themeColor="text1"/>
                <w:sz w:val="16"/>
                <w:szCs w:val="16"/>
                <w:lang w:eastAsia="ja-JP"/>
              </w:rPr>
              <w:t>とのエンゲージメントを署名機関に求める要件</w:t>
            </w:r>
          </w:p>
          <w:p w14:paraId="67E33268" w14:textId="64B68E42" w:rsidR="00BB2D9A" w:rsidRPr="00F80676" w:rsidRDefault="001E1CA8" w:rsidP="00BB2D9A">
            <w:pPr>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w:t>
            </w:r>
            <w:r w:rsidR="00990AEC" w:rsidRPr="00F80676">
              <w:rPr>
                <w:rStyle w:val="Hyperlink"/>
                <w:rFonts w:cs="Arial"/>
                <w:color w:val="000000" w:themeColor="text1"/>
                <w:sz w:val="16"/>
                <w:szCs w:val="16"/>
                <w:lang w:eastAsia="ja-JP"/>
              </w:rPr>
              <w:t>iii</w:t>
            </w:r>
            <w:r w:rsidRPr="00F80676">
              <w:rPr>
                <w:rStyle w:val="Hyperlink"/>
                <w:rFonts w:cs="Arial"/>
                <w:color w:val="000000" w:themeColor="text1"/>
                <w:sz w:val="16"/>
                <w:szCs w:val="16"/>
                <w:lang w:eastAsia="ja-JP"/>
              </w:rPr>
              <w:t>）</w:t>
            </w:r>
            <w:r w:rsidR="003629CE" w:rsidRPr="00F80676">
              <w:rPr>
                <w:rStyle w:val="Hyperlink"/>
                <w:rFonts w:cs="Arial"/>
                <w:color w:val="000000" w:themeColor="text1"/>
                <w:sz w:val="16"/>
                <w:szCs w:val="16"/>
                <w:lang w:eastAsia="ja-JP"/>
              </w:rPr>
              <w:t>署名機関との利益相反の可能性がある</w:t>
            </w:r>
            <w:r w:rsidR="00615AB4" w:rsidRPr="00F80676">
              <w:rPr>
                <w:rStyle w:val="Hyperlink"/>
                <w:rFonts w:cs="Arial"/>
                <w:color w:val="000000" w:themeColor="text1"/>
                <w:sz w:val="16"/>
                <w:szCs w:val="16"/>
                <w:lang w:eastAsia="ja-JP"/>
              </w:rPr>
              <w:t>事業体</w:t>
            </w:r>
            <w:r w:rsidR="003629CE" w:rsidRPr="00F80676">
              <w:rPr>
                <w:rStyle w:val="Hyperlink"/>
                <w:rFonts w:cs="Arial"/>
                <w:color w:val="000000" w:themeColor="text1"/>
                <w:sz w:val="16"/>
                <w:szCs w:val="16"/>
                <w:lang w:eastAsia="ja-JP"/>
              </w:rPr>
              <w:t>とのエンゲージメントのための必須プロセス</w:t>
            </w:r>
          </w:p>
          <w:p w14:paraId="12119CEC" w14:textId="534D9B7B" w:rsidR="00BB2D9A" w:rsidRPr="00F80676" w:rsidRDefault="001E1CA8" w:rsidP="00BB2D9A">
            <w:pPr>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w:t>
            </w:r>
            <w:r w:rsidR="00990AEC" w:rsidRPr="00F80676">
              <w:rPr>
                <w:rStyle w:val="Hyperlink"/>
                <w:rFonts w:cs="Arial"/>
                <w:color w:val="000000" w:themeColor="text1"/>
                <w:sz w:val="16"/>
                <w:szCs w:val="16"/>
                <w:lang w:eastAsia="ja-JP"/>
              </w:rPr>
              <w:t>iv</w:t>
            </w:r>
            <w:r w:rsidRPr="00F80676">
              <w:rPr>
                <w:rStyle w:val="Hyperlink"/>
                <w:rFonts w:cs="Arial"/>
                <w:color w:val="000000" w:themeColor="text1"/>
                <w:sz w:val="16"/>
                <w:szCs w:val="16"/>
                <w:lang w:eastAsia="ja-JP"/>
              </w:rPr>
              <w:t>）（</w:t>
            </w:r>
            <w:r w:rsidR="00617E2F" w:rsidRPr="00F80676">
              <w:rPr>
                <w:rStyle w:val="Hyperlink"/>
                <w:rFonts w:cs="Arial"/>
                <w:color w:val="000000" w:themeColor="text1"/>
                <w:sz w:val="16"/>
                <w:szCs w:val="16"/>
                <w:lang w:eastAsia="ja-JP"/>
              </w:rPr>
              <w:t>上場株式</w:t>
            </w:r>
            <w:r w:rsidR="003629CE" w:rsidRPr="00F80676">
              <w:rPr>
                <w:rStyle w:val="Hyperlink"/>
                <w:rFonts w:cs="Arial"/>
                <w:color w:val="000000" w:themeColor="text1"/>
                <w:sz w:val="16"/>
                <w:szCs w:val="16"/>
                <w:lang w:eastAsia="ja-JP"/>
              </w:rPr>
              <w:t>の場合</w:t>
            </w:r>
            <w:r w:rsidRPr="00F80676">
              <w:rPr>
                <w:rStyle w:val="Hyperlink"/>
                <w:rFonts w:cs="Arial"/>
                <w:color w:val="000000" w:themeColor="text1"/>
                <w:sz w:val="16"/>
                <w:szCs w:val="16"/>
                <w:lang w:eastAsia="ja-JP"/>
              </w:rPr>
              <w:t>）</w:t>
            </w:r>
            <w:r w:rsidR="003629CE" w:rsidRPr="00F80676">
              <w:rPr>
                <w:rStyle w:val="Hyperlink"/>
                <w:rFonts w:cs="Arial"/>
                <w:color w:val="000000" w:themeColor="text1"/>
                <w:sz w:val="16"/>
                <w:szCs w:val="16"/>
                <w:lang w:eastAsia="ja-JP"/>
              </w:rPr>
              <w:t>特定の状況において特定の方法で代理議決権行使を署名機関に強制する議決権行使</w:t>
            </w:r>
            <w:r w:rsidR="00C85671" w:rsidRPr="00F80676">
              <w:rPr>
                <w:rStyle w:val="Hyperlink"/>
                <w:rFonts w:cs="Arial"/>
                <w:color w:val="000000" w:themeColor="text1"/>
                <w:sz w:val="16"/>
                <w:szCs w:val="16"/>
                <w:lang w:eastAsia="ja-JP"/>
              </w:rPr>
              <w:t>ポリシー</w:t>
            </w:r>
          </w:p>
          <w:p w14:paraId="48BDB4BE" w14:textId="77777777" w:rsidR="00BB2D9A" w:rsidRPr="00F80676" w:rsidRDefault="00BB2D9A" w:rsidP="00BB2D9A">
            <w:pPr>
              <w:rPr>
                <w:rStyle w:val="Hyperlink"/>
                <w:rFonts w:cs="Arial"/>
                <w:color w:val="000000" w:themeColor="text1"/>
                <w:sz w:val="16"/>
                <w:szCs w:val="16"/>
                <w:lang w:eastAsia="ja-JP"/>
              </w:rPr>
            </w:pPr>
          </w:p>
          <w:p w14:paraId="30CBC0E7" w14:textId="20BA8FEE" w:rsidR="00BB2D9A" w:rsidRPr="00F80676" w:rsidRDefault="0043013D" w:rsidP="00BB2D9A">
            <w:pPr>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「覆すことができる</w:t>
            </w:r>
            <w:r w:rsidR="007F234C" w:rsidRPr="00F80676">
              <w:rPr>
                <w:rStyle w:val="Hyperlink"/>
                <w:rFonts w:cs="Arial"/>
                <w:color w:val="000000" w:themeColor="text1"/>
                <w:sz w:val="16"/>
                <w:szCs w:val="16"/>
                <w:lang w:eastAsia="ja-JP"/>
              </w:rPr>
              <w:t>基本的な</w:t>
            </w:r>
            <w:r w:rsidRPr="00F80676">
              <w:rPr>
                <w:rStyle w:val="Hyperlink"/>
                <w:rFonts w:cs="Arial"/>
                <w:color w:val="000000" w:themeColor="text1"/>
                <w:sz w:val="16"/>
                <w:szCs w:val="16"/>
                <w:lang w:eastAsia="ja-JP"/>
              </w:rPr>
              <w:t>行動について説明してい</w:t>
            </w:r>
            <w:r w:rsidR="00874586" w:rsidRPr="00F80676">
              <w:rPr>
                <w:rStyle w:val="Hyperlink"/>
                <w:rFonts w:cs="Arial"/>
                <w:color w:val="000000" w:themeColor="text1"/>
                <w:sz w:val="16"/>
                <w:szCs w:val="16"/>
                <w:lang w:eastAsia="ja-JP"/>
              </w:rPr>
              <w:t>ます</w:t>
            </w:r>
            <w:r w:rsidR="001E1CA8" w:rsidRPr="00F80676">
              <w:rPr>
                <w:rStyle w:val="Hyperlink"/>
                <w:rFonts w:cs="Arial"/>
                <w:color w:val="000000" w:themeColor="text1"/>
                <w:sz w:val="16"/>
                <w:szCs w:val="16"/>
                <w:lang w:eastAsia="ja-JP"/>
              </w:rPr>
              <w:t>（</w:t>
            </w:r>
            <w:r w:rsidR="00C85671" w:rsidRPr="00F80676">
              <w:rPr>
                <w:rStyle w:val="Hyperlink"/>
                <w:rFonts w:cs="Arial"/>
                <w:color w:val="000000" w:themeColor="text1"/>
                <w:sz w:val="16"/>
                <w:szCs w:val="16"/>
                <w:lang w:eastAsia="ja-JP"/>
              </w:rPr>
              <w:t>例：</w:t>
            </w:r>
            <w:r w:rsidRPr="00F80676">
              <w:rPr>
                <w:rStyle w:val="Hyperlink"/>
                <w:rFonts w:cs="Arial"/>
                <w:color w:val="000000" w:themeColor="text1"/>
                <w:sz w:val="16"/>
                <w:szCs w:val="16"/>
                <w:lang w:eastAsia="ja-JP"/>
              </w:rPr>
              <w:t>特定のポートフォリオに対して投資チームが行う場合</w:t>
            </w:r>
            <w:r w:rsidR="001E1CA8" w:rsidRPr="00F80676">
              <w:rPr>
                <w:rStyle w:val="Hyperlink"/>
                <w:rFonts w:cs="Arial"/>
                <w:color w:val="000000" w:themeColor="text1"/>
                <w:sz w:val="16"/>
                <w:szCs w:val="16"/>
                <w:lang w:eastAsia="ja-JP"/>
              </w:rPr>
              <w:t>）</w:t>
            </w:r>
            <w:r w:rsidRPr="00F80676">
              <w:rPr>
                <w:rStyle w:val="Hyperlink"/>
                <w:rFonts w:cs="Arial"/>
                <w:color w:val="000000" w:themeColor="text1"/>
                <w:sz w:val="16"/>
                <w:szCs w:val="16"/>
                <w:lang w:eastAsia="ja-JP"/>
              </w:rPr>
              <w:t>」は、大半の場合は従うものの、特定の状況では覆される</w:t>
            </w:r>
            <w:r w:rsidR="00B807FB" w:rsidRPr="00F80676">
              <w:rPr>
                <w:rStyle w:val="Hyperlink"/>
                <w:rFonts w:cs="Arial"/>
                <w:color w:val="000000" w:themeColor="text1"/>
                <w:sz w:val="16"/>
                <w:szCs w:val="16"/>
                <w:lang w:eastAsia="ja-JP"/>
              </w:rPr>
              <w:t>行動</w:t>
            </w:r>
            <w:r w:rsidRPr="00F80676">
              <w:rPr>
                <w:rStyle w:val="Hyperlink"/>
                <w:rFonts w:cs="Arial"/>
                <w:color w:val="000000" w:themeColor="text1"/>
                <w:sz w:val="16"/>
                <w:szCs w:val="16"/>
                <w:lang w:eastAsia="ja-JP"/>
              </w:rPr>
              <w:t>、または覆すことが</w:t>
            </w:r>
            <w:r w:rsidR="00B807FB" w:rsidRPr="00F80676">
              <w:rPr>
                <w:rStyle w:val="Hyperlink"/>
                <w:rFonts w:cs="Arial"/>
                <w:color w:val="000000" w:themeColor="text1"/>
                <w:sz w:val="16"/>
                <w:szCs w:val="16"/>
                <w:lang w:eastAsia="ja-JP"/>
              </w:rPr>
              <w:t>可能な</w:t>
            </w:r>
            <w:r w:rsidRPr="00F80676">
              <w:rPr>
                <w:rStyle w:val="Hyperlink"/>
                <w:rFonts w:cs="Arial"/>
                <w:color w:val="000000" w:themeColor="text1"/>
                <w:sz w:val="16"/>
                <w:szCs w:val="16"/>
                <w:lang w:eastAsia="ja-JP"/>
              </w:rPr>
              <w:t>行動を</w:t>
            </w:r>
            <w:r w:rsidR="00C85671" w:rsidRPr="00F80676">
              <w:rPr>
                <w:rStyle w:val="Hyperlink"/>
                <w:rFonts w:cs="Arial"/>
                <w:color w:val="000000" w:themeColor="text1"/>
                <w:sz w:val="16"/>
                <w:szCs w:val="16"/>
                <w:lang w:eastAsia="ja-JP"/>
              </w:rPr>
              <w:t>ポリシー</w:t>
            </w:r>
            <w:r w:rsidRPr="00F80676">
              <w:rPr>
                <w:rStyle w:val="Hyperlink"/>
                <w:rFonts w:cs="Arial"/>
                <w:color w:val="000000" w:themeColor="text1"/>
                <w:sz w:val="16"/>
                <w:szCs w:val="16"/>
                <w:lang w:eastAsia="ja-JP"/>
              </w:rPr>
              <w:t>が規定していることを意味します。例えば、</w:t>
            </w:r>
            <w:r w:rsidR="00E536B3" w:rsidRPr="00F80676">
              <w:rPr>
                <w:rStyle w:val="Hyperlink"/>
                <w:rFonts w:cs="Arial"/>
                <w:color w:val="000000" w:themeColor="text1"/>
                <w:sz w:val="16"/>
                <w:szCs w:val="16"/>
                <w:lang w:eastAsia="ja-JP"/>
              </w:rPr>
              <w:t>通常は従うが、特定のポートフォリオには適用しな</w:t>
            </w:r>
            <w:r w:rsidR="00F45094" w:rsidRPr="00F80676">
              <w:rPr>
                <w:rStyle w:val="Hyperlink"/>
                <w:rFonts w:cs="Arial"/>
                <w:color w:val="000000" w:themeColor="text1"/>
                <w:sz w:val="16"/>
                <w:szCs w:val="16"/>
                <w:lang w:eastAsia="ja-JP"/>
              </w:rPr>
              <w:t>い</w:t>
            </w:r>
            <w:r w:rsidR="00B807FB" w:rsidRPr="00F80676">
              <w:rPr>
                <w:rStyle w:val="Hyperlink"/>
                <w:rFonts w:cs="Arial"/>
                <w:color w:val="000000" w:themeColor="text1"/>
                <w:sz w:val="16"/>
                <w:szCs w:val="16"/>
                <w:lang w:eastAsia="ja-JP"/>
              </w:rPr>
              <w:t>エスカレーション・アプローチ</w:t>
            </w:r>
            <w:r w:rsidR="00E536B3" w:rsidRPr="00F80676">
              <w:rPr>
                <w:rStyle w:val="Hyperlink"/>
                <w:rFonts w:cs="Arial"/>
                <w:color w:val="000000" w:themeColor="text1"/>
                <w:sz w:val="16"/>
                <w:szCs w:val="16"/>
                <w:lang w:eastAsia="ja-JP"/>
              </w:rPr>
              <w:t>、または上級意志決定者</w:t>
            </w:r>
            <w:r w:rsidR="00B807FB" w:rsidRPr="00F80676">
              <w:rPr>
                <w:rStyle w:val="Hyperlink"/>
                <w:rFonts w:cs="Arial"/>
                <w:color w:val="000000" w:themeColor="text1"/>
                <w:sz w:val="16"/>
                <w:szCs w:val="16"/>
                <w:lang w:eastAsia="ja-JP"/>
              </w:rPr>
              <w:t>によって</w:t>
            </w:r>
            <w:r w:rsidR="00E536B3" w:rsidRPr="00F80676">
              <w:rPr>
                <w:rStyle w:val="Hyperlink"/>
                <w:rFonts w:cs="Arial"/>
                <w:color w:val="000000" w:themeColor="text1"/>
                <w:sz w:val="16"/>
                <w:szCs w:val="16"/>
                <w:lang w:eastAsia="ja-JP"/>
              </w:rPr>
              <w:t>覆すこと</w:t>
            </w:r>
            <w:r w:rsidR="00B807FB" w:rsidRPr="00F80676">
              <w:rPr>
                <w:rStyle w:val="Hyperlink"/>
                <w:rFonts w:cs="Arial"/>
                <w:color w:val="000000" w:themeColor="text1"/>
                <w:sz w:val="16"/>
                <w:szCs w:val="16"/>
                <w:lang w:eastAsia="ja-JP"/>
              </w:rPr>
              <w:t>が</w:t>
            </w:r>
            <w:r w:rsidR="00E536B3" w:rsidRPr="00F80676">
              <w:rPr>
                <w:rStyle w:val="Hyperlink"/>
                <w:rFonts w:cs="Arial"/>
                <w:color w:val="000000" w:themeColor="text1"/>
                <w:sz w:val="16"/>
                <w:szCs w:val="16"/>
                <w:lang w:eastAsia="ja-JP"/>
              </w:rPr>
              <w:t>可能</w:t>
            </w:r>
            <w:r w:rsidR="00B807FB" w:rsidRPr="00F80676">
              <w:rPr>
                <w:rStyle w:val="Hyperlink"/>
                <w:rFonts w:cs="Arial"/>
                <w:color w:val="000000" w:themeColor="text1"/>
                <w:sz w:val="16"/>
                <w:szCs w:val="16"/>
                <w:lang w:eastAsia="ja-JP"/>
              </w:rPr>
              <w:t>な</w:t>
            </w:r>
            <w:r w:rsidRPr="00F80676">
              <w:rPr>
                <w:rStyle w:val="Hyperlink"/>
                <w:rFonts w:cs="Arial"/>
                <w:color w:val="000000" w:themeColor="text1"/>
                <w:sz w:val="16"/>
                <w:szCs w:val="16"/>
                <w:lang w:eastAsia="ja-JP"/>
              </w:rPr>
              <w:t>エスカレーション・アプローチ</w:t>
            </w:r>
            <w:r w:rsidR="00F45094" w:rsidRPr="00F80676">
              <w:rPr>
                <w:rStyle w:val="Hyperlink"/>
                <w:rFonts w:cs="Arial"/>
                <w:color w:val="000000" w:themeColor="text1"/>
                <w:sz w:val="16"/>
                <w:szCs w:val="16"/>
                <w:lang w:eastAsia="ja-JP"/>
              </w:rPr>
              <w:t>が</w:t>
            </w:r>
            <w:r w:rsidR="00026D49" w:rsidRPr="00F80676">
              <w:rPr>
                <w:rStyle w:val="Hyperlink"/>
                <w:rFonts w:cs="Arial"/>
                <w:color w:val="000000" w:themeColor="text1"/>
                <w:sz w:val="16"/>
                <w:szCs w:val="16"/>
                <w:lang w:eastAsia="ja-JP"/>
              </w:rPr>
              <w:t>スチュワードシップ</w:t>
            </w:r>
            <w:r w:rsidR="00C85671" w:rsidRPr="00F80676">
              <w:rPr>
                <w:rStyle w:val="Hyperlink"/>
                <w:rFonts w:cs="Arial"/>
                <w:color w:val="000000" w:themeColor="text1"/>
                <w:sz w:val="16"/>
                <w:szCs w:val="16"/>
                <w:lang w:eastAsia="ja-JP"/>
              </w:rPr>
              <w:t>・ポリシー</w:t>
            </w:r>
            <w:r w:rsidR="00F45094" w:rsidRPr="00F80676">
              <w:rPr>
                <w:rStyle w:val="Hyperlink"/>
                <w:rFonts w:cs="Arial"/>
                <w:color w:val="000000" w:themeColor="text1"/>
                <w:sz w:val="16"/>
                <w:szCs w:val="16"/>
                <w:lang w:eastAsia="ja-JP"/>
              </w:rPr>
              <w:t>によって</w:t>
            </w:r>
            <w:r w:rsidR="007B4253" w:rsidRPr="00F80676">
              <w:rPr>
                <w:rStyle w:val="Hyperlink"/>
                <w:rFonts w:cs="Arial"/>
                <w:color w:val="000000" w:themeColor="text1"/>
                <w:sz w:val="16"/>
                <w:szCs w:val="16"/>
                <w:lang w:eastAsia="ja-JP"/>
              </w:rPr>
              <w:t>規定</w:t>
            </w:r>
            <w:r w:rsidR="00F45094" w:rsidRPr="00F80676">
              <w:rPr>
                <w:rStyle w:val="Hyperlink"/>
                <w:rFonts w:cs="Arial"/>
                <w:color w:val="000000" w:themeColor="text1"/>
                <w:sz w:val="16"/>
                <w:szCs w:val="16"/>
                <w:lang w:eastAsia="ja-JP"/>
              </w:rPr>
              <w:t>され</w:t>
            </w:r>
            <w:r w:rsidR="007B4253" w:rsidRPr="00F80676">
              <w:rPr>
                <w:rStyle w:val="Hyperlink"/>
                <w:rFonts w:cs="Arial"/>
                <w:color w:val="000000" w:themeColor="text1"/>
                <w:sz w:val="16"/>
                <w:szCs w:val="16"/>
                <w:lang w:eastAsia="ja-JP"/>
              </w:rPr>
              <w:t>ている場合です。</w:t>
            </w:r>
          </w:p>
          <w:p w14:paraId="13B43CA1" w14:textId="77777777" w:rsidR="00BB2D9A" w:rsidRPr="00F80676" w:rsidRDefault="00BB2D9A" w:rsidP="00BB2D9A">
            <w:pPr>
              <w:rPr>
                <w:rStyle w:val="Hyperlink"/>
                <w:rFonts w:cs="Arial"/>
                <w:color w:val="000000" w:themeColor="text1"/>
                <w:sz w:val="16"/>
                <w:szCs w:val="16"/>
                <w:lang w:eastAsia="ja-JP"/>
              </w:rPr>
            </w:pPr>
          </w:p>
          <w:p w14:paraId="2993EA14" w14:textId="3AFE1612" w:rsidR="00BB2D9A" w:rsidRPr="00F80676" w:rsidRDefault="00963B78" w:rsidP="00BB2D9A">
            <w:pPr>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「その他の場合では例外とされている特定の措置を取ることを許可してい</w:t>
            </w:r>
            <w:r w:rsidR="00874586" w:rsidRPr="00F80676">
              <w:rPr>
                <w:rStyle w:val="Hyperlink"/>
                <w:rFonts w:cs="Arial"/>
                <w:color w:val="000000" w:themeColor="text1"/>
                <w:sz w:val="16"/>
                <w:szCs w:val="16"/>
                <w:lang w:eastAsia="ja-JP"/>
              </w:rPr>
              <w:t>ます</w:t>
            </w:r>
            <w:r w:rsidRPr="00F80676">
              <w:rPr>
                <w:rStyle w:val="Hyperlink"/>
                <w:rFonts w:cs="Arial"/>
                <w:color w:val="000000" w:themeColor="text1"/>
                <w:sz w:val="16"/>
                <w:szCs w:val="16"/>
                <w:lang w:eastAsia="ja-JP"/>
              </w:rPr>
              <w:t>」は、</w:t>
            </w:r>
            <w:r w:rsidR="00C85671" w:rsidRPr="00F80676">
              <w:rPr>
                <w:rStyle w:val="Hyperlink"/>
                <w:rFonts w:cs="Arial"/>
                <w:color w:val="000000" w:themeColor="text1"/>
                <w:sz w:val="16"/>
                <w:szCs w:val="16"/>
                <w:lang w:eastAsia="ja-JP"/>
              </w:rPr>
              <w:t>ポリシー</w:t>
            </w:r>
            <w:r w:rsidR="009A1633" w:rsidRPr="00F80676">
              <w:rPr>
                <w:rStyle w:val="Hyperlink"/>
                <w:rFonts w:cs="Arial"/>
                <w:color w:val="000000" w:themeColor="text1"/>
                <w:sz w:val="16"/>
                <w:szCs w:val="16"/>
                <w:lang w:eastAsia="ja-JP"/>
              </w:rPr>
              <w:t>が</w:t>
            </w:r>
            <w:r w:rsidRPr="00F80676">
              <w:rPr>
                <w:rStyle w:val="Hyperlink"/>
                <w:rFonts w:cs="Arial"/>
                <w:color w:val="000000" w:themeColor="text1"/>
                <w:sz w:val="16"/>
                <w:szCs w:val="16"/>
                <w:lang w:eastAsia="ja-JP"/>
              </w:rPr>
              <w:t>組織の通常のアプローチを規定しておらず、少数のケースにおいてのみ</w:t>
            </w:r>
            <w:r w:rsidR="009A1633" w:rsidRPr="00F80676">
              <w:rPr>
                <w:rStyle w:val="Hyperlink"/>
                <w:rFonts w:cs="Arial"/>
                <w:color w:val="000000" w:themeColor="text1"/>
                <w:sz w:val="16"/>
                <w:szCs w:val="16"/>
                <w:lang w:eastAsia="ja-JP"/>
              </w:rPr>
              <w:t>許容され、取ることのできる</w:t>
            </w:r>
            <w:r w:rsidRPr="00F80676">
              <w:rPr>
                <w:rStyle w:val="Hyperlink"/>
                <w:rFonts w:cs="Arial"/>
                <w:color w:val="000000" w:themeColor="text1"/>
                <w:sz w:val="16"/>
                <w:szCs w:val="16"/>
                <w:lang w:eastAsia="ja-JP"/>
              </w:rPr>
              <w:t>行動</w:t>
            </w:r>
            <w:r w:rsidR="00874586" w:rsidRPr="00F80676">
              <w:rPr>
                <w:rStyle w:val="Hyperlink"/>
                <w:rFonts w:cs="Arial"/>
                <w:color w:val="000000" w:themeColor="text1"/>
                <w:sz w:val="16"/>
                <w:szCs w:val="16"/>
                <w:lang w:eastAsia="ja-JP"/>
              </w:rPr>
              <w:t>を</w:t>
            </w:r>
            <w:r w:rsidRPr="00F80676">
              <w:rPr>
                <w:rStyle w:val="Hyperlink"/>
                <w:rFonts w:cs="Arial"/>
                <w:color w:val="000000" w:themeColor="text1"/>
                <w:sz w:val="16"/>
                <w:szCs w:val="16"/>
                <w:lang w:eastAsia="ja-JP"/>
              </w:rPr>
              <w:t>規定</w:t>
            </w:r>
            <w:r w:rsidR="00874586" w:rsidRPr="00F80676">
              <w:rPr>
                <w:rStyle w:val="Hyperlink"/>
                <w:rFonts w:cs="Arial"/>
                <w:color w:val="000000" w:themeColor="text1"/>
                <w:sz w:val="16"/>
                <w:szCs w:val="16"/>
                <w:lang w:eastAsia="ja-JP"/>
              </w:rPr>
              <w:t>し</w:t>
            </w:r>
            <w:r w:rsidRPr="00F80676">
              <w:rPr>
                <w:rStyle w:val="Hyperlink"/>
                <w:rFonts w:cs="Arial"/>
                <w:color w:val="000000" w:themeColor="text1"/>
                <w:sz w:val="16"/>
                <w:szCs w:val="16"/>
                <w:lang w:eastAsia="ja-JP"/>
              </w:rPr>
              <w:t>ている</w:t>
            </w:r>
            <w:r w:rsidR="00874586" w:rsidRPr="00F80676">
              <w:rPr>
                <w:rStyle w:val="Hyperlink"/>
                <w:rFonts w:cs="Arial"/>
                <w:color w:val="000000" w:themeColor="text1"/>
                <w:sz w:val="16"/>
                <w:szCs w:val="16"/>
                <w:lang w:eastAsia="ja-JP"/>
              </w:rPr>
              <w:t>という</w:t>
            </w:r>
            <w:r w:rsidRPr="00F80676">
              <w:rPr>
                <w:rStyle w:val="Hyperlink"/>
                <w:rFonts w:cs="Arial"/>
                <w:color w:val="000000" w:themeColor="text1"/>
                <w:sz w:val="16"/>
                <w:szCs w:val="16"/>
                <w:lang w:eastAsia="ja-JP"/>
              </w:rPr>
              <w:t>意味</w:t>
            </w:r>
            <w:r w:rsidR="00874586" w:rsidRPr="00F80676">
              <w:rPr>
                <w:rStyle w:val="Hyperlink"/>
                <w:rFonts w:cs="Arial"/>
                <w:color w:val="000000" w:themeColor="text1"/>
                <w:sz w:val="16"/>
                <w:szCs w:val="16"/>
                <w:lang w:eastAsia="ja-JP"/>
              </w:rPr>
              <w:t>です</w:t>
            </w:r>
            <w:r w:rsidRPr="00F80676">
              <w:rPr>
                <w:rStyle w:val="Hyperlink"/>
                <w:rFonts w:cs="Arial"/>
                <w:color w:val="000000" w:themeColor="text1"/>
                <w:sz w:val="16"/>
                <w:szCs w:val="16"/>
                <w:lang w:eastAsia="ja-JP"/>
              </w:rPr>
              <w:t>。</w:t>
            </w:r>
            <w:r w:rsidR="009A1633" w:rsidRPr="00F80676">
              <w:rPr>
                <w:rStyle w:val="Hyperlink"/>
                <w:rFonts w:cs="Arial"/>
                <w:color w:val="000000" w:themeColor="text1"/>
                <w:sz w:val="16"/>
                <w:szCs w:val="16"/>
                <w:lang w:eastAsia="ja-JP"/>
              </w:rPr>
              <w:t>例えば、エンゲージメントは大半のケースで成功するものの、</w:t>
            </w:r>
            <w:r w:rsidR="00690D10" w:rsidRPr="00F80676">
              <w:rPr>
                <w:rStyle w:val="Hyperlink"/>
                <w:rFonts w:cs="Arial"/>
                <w:color w:val="000000" w:themeColor="text1"/>
                <w:sz w:val="16"/>
                <w:szCs w:val="16"/>
                <w:lang w:eastAsia="ja-JP"/>
              </w:rPr>
              <w:t>成功しなかった</w:t>
            </w:r>
            <w:r w:rsidR="009A1633" w:rsidRPr="00F80676">
              <w:rPr>
                <w:rStyle w:val="Hyperlink"/>
                <w:rFonts w:cs="Arial"/>
                <w:color w:val="000000" w:themeColor="text1"/>
                <w:sz w:val="16"/>
                <w:szCs w:val="16"/>
                <w:lang w:eastAsia="ja-JP"/>
              </w:rPr>
              <w:t>場合に取ることができるエスカレーション・アプローチが組織にあることを</w:t>
            </w:r>
            <w:r w:rsidR="00C85671" w:rsidRPr="00F80676">
              <w:rPr>
                <w:rStyle w:val="Hyperlink"/>
                <w:rFonts w:cs="Arial"/>
                <w:color w:val="000000" w:themeColor="text1"/>
                <w:sz w:val="16"/>
                <w:szCs w:val="16"/>
                <w:lang w:eastAsia="ja-JP"/>
              </w:rPr>
              <w:t>ポリシー</w:t>
            </w:r>
            <w:r w:rsidR="009A1633" w:rsidRPr="00F80676">
              <w:rPr>
                <w:rStyle w:val="Hyperlink"/>
                <w:rFonts w:cs="Arial"/>
                <w:color w:val="000000" w:themeColor="text1"/>
                <w:sz w:val="16"/>
                <w:szCs w:val="16"/>
                <w:lang w:eastAsia="ja-JP"/>
              </w:rPr>
              <w:t>が明記している場合です。</w:t>
            </w:r>
          </w:p>
        </w:tc>
      </w:tr>
      <w:tr w:rsidR="00BB2D9A" w:rsidRPr="00F80676" w14:paraId="21BFFC3C" w14:textId="77777777" w:rsidTr="00F86016">
        <w:trPr>
          <w:trHeight w:val="300"/>
        </w:trPr>
        <w:tc>
          <w:tcPr>
            <w:tcW w:w="1841" w:type="dxa"/>
            <w:shd w:val="clear" w:color="auto" w:fill="auto"/>
            <w:vAlign w:val="center"/>
          </w:tcPr>
          <w:p w14:paraId="33AC2902" w14:textId="763BE586" w:rsidR="00BB2D9A" w:rsidRPr="00F80676" w:rsidRDefault="00CD2502" w:rsidP="00F86016">
            <w:pPr>
              <w:rPr>
                <w:rFonts w:cs="Arial"/>
                <w:b/>
                <w:bCs/>
                <w:sz w:val="16"/>
                <w:szCs w:val="16"/>
                <w:lang w:val="en-US"/>
              </w:rPr>
            </w:pPr>
            <w:proofErr w:type="spellStart"/>
            <w:r w:rsidRPr="00F80676">
              <w:rPr>
                <w:rFonts w:cs="Arial"/>
                <w:b/>
                <w:bCs/>
                <w:sz w:val="16"/>
                <w:szCs w:val="16"/>
              </w:rPr>
              <w:t>他のリソース</w:t>
            </w:r>
            <w:proofErr w:type="spellEnd"/>
          </w:p>
        </w:tc>
        <w:tc>
          <w:tcPr>
            <w:tcW w:w="13043" w:type="dxa"/>
            <w:gridSpan w:val="5"/>
            <w:shd w:val="clear" w:color="auto" w:fill="auto"/>
            <w:vAlign w:val="center"/>
          </w:tcPr>
          <w:p w14:paraId="6EADEF3D" w14:textId="2EF522BA" w:rsidR="00BB2D9A" w:rsidRPr="00F80676" w:rsidRDefault="00974897" w:rsidP="00BB2D9A">
            <w:pPr>
              <w:rPr>
                <w:rStyle w:val="Hyperlink"/>
                <w:rFonts w:cs="Arial"/>
                <w:color w:val="000000" w:themeColor="text1"/>
                <w:lang w:eastAsia="ja-JP"/>
              </w:rPr>
            </w:pPr>
            <w:r w:rsidRPr="00F80676">
              <w:rPr>
                <w:rStyle w:val="Hyperlink"/>
                <w:rFonts w:cs="Arial"/>
                <w:color w:val="000000" w:themeColor="text1"/>
                <w:sz w:val="16"/>
                <w:szCs w:val="16"/>
                <w:lang w:eastAsia="ja-JP"/>
              </w:rPr>
              <w:t>スチュワードシップの詳細およびリソースは、</w:t>
            </w:r>
            <w:r w:rsidRPr="00F80676">
              <w:rPr>
                <w:rStyle w:val="Hyperlink"/>
                <w:rFonts w:cs="Arial"/>
                <w:color w:val="000000" w:themeColor="text1"/>
                <w:sz w:val="16"/>
                <w:szCs w:val="16"/>
                <w:lang w:eastAsia="ja-JP"/>
              </w:rPr>
              <w:t>PRI</w:t>
            </w:r>
            <w:r w:rsidRPr="00F80676">
              <w:rPr>
                <w:rStyle w:val="Hyperlink"/>
                <w:rFonts w:cs="Arial"/>
                <w:color w:val="000000" w:themeColor="text1"/>
                <w:sz w:val="16"/>
                <w:szCs w:val="16"/>
                <w:lang w:eastAsia="ja-JP"/>
              </w:rPr>
              <w:t>の専用ウェブページ</w:t>
            </w:r>
            <w:r w:rsidR="00C85671" w:rsidRPr="00F80676">
              <w:rPr>
                <w:rStyle w:val="Hyperlink"/>
                <w:rFonts w:cs="Arial"/>
                <w:color w:val="000000" w:themeColor="text1"/>
                <w:sz w:val="16"/>
                <w:szCs w:val="16"/>
                <w:lang w:eastAsia="ja-JP"/>
              </w:rPr>
              <w:t>：</w:t>
            </w:r>
            <w:r w:rsidR="00C85671" w:rsidRPr="00F80676">
              <w:rPr>
                <w:rStyle w:val="Hyperlink"/>
                <w:rFonts w:cs="Arial"/>
                <w:sz w:val="16"/>
                <w:szCs w:val="16"/>
                <w:lang w:eastAsia="ja-JP"/>
              </w:rPr>
              <w:t>スチュワードシップ</w:t>
            </w:r>
            <w:r w:rsidR="001E1CA8" w:rsidRPr="00F80676">
              <w:rPr>
                <w:rStyle w:val="Hyperlink"/>
                <w:rFonts w:cs="Arial"/>
                <w:sz w:val="16"/>
                <w:szCs w:val="16"/>
                <w:lang w:eastAsia="ja-JP"/>
              </w:rPr>
              <w:t>（</w:t>
            </w:r>
            <w:hyperlink r:id="rId35" w:history="1">
              <w:r w:rsidRPr="00F80676">
                <w:rPr>
                  <w:rStyle w:val="Hyperlink"/>
                  <w:rFonts w:cs="Arial"/>
                  <w:sz w:val="16"/>
                  <w:szCs w:val="16"/>
                  <w:lang w:eastAsia="ja-JP"/>
                </w:rPr>
                <w:t>stewardship</w:t>
              </w:r>
            </w:hyperlink>
            <w:r w:rsidR="001E1CA8" w:rsidRPr="00F80676">
              <w:rPr>
                <w:rStyle w:val="Hyperlink"/>
                <w:rFonts w:cs="Arial"/>
                <w:sz w:val="16"/>
                <w:szCs w:val="16"/>
                <w:lang w:eastAsia="ja-JP"/>
              </w:rPr>
              <w:t>）</w:t>
            </w:r>
            <w:r w:rsidRPr="00F80676">
              <w:rPr>
                <w:rStyle w:val="Hyperlink"/>
                <w:rFonts w:cs="Arial"/>
                <w:color w:val="000000" w:themeColor="text1"/>
                <w:sz w:val="16"/>
                <w:szCs w:val="16"/>
                <w:lang w:eastAsia="ja-JP"/>
              </w:rPr>
              <w:t>で確認できます。</w:t>
            </w:r>
          </w:p>
        </w:tc>
      </w:tr>
      <w:tr w:rsidR="00BB2D9A" w:rsidRPr="00F80676" w14:paraId="35EC1EE4" w14:textId="77777777" w:rsidTr="00F86016">
        <w:trPr>
          <w:trHeight w:val="300"/>
        </w:trPr>
        <w:tc>
          <w:tcPr>
            <w:tcW w:w="14884" w:type="dxa"/>
            <w:gridSpan w:val="6"/>
            <w:shd w:val="clear" w:color="auto" w:fill="0070C0"/>
            <w:vAlign w:val="center"/>
          </w:tcPr>
          <w:p w14:paraId="6B8A5BAE" w14:textId="255B8528" w:rsidR="00BB2D9A" w:rsidRPr="00F80676" w:rsidRDefault="00601C05" w:rsidP="00F86016">
            <w:pPr>
              <w:rPr>
                <w:rFonts w:cs="Arial"/>
                <w:color w:val="FFFFFF" w:themeColor="background1"/>
                <w:sz w:val="16"/>
                <w:szCs w:val="16"/>
              </w:rPr>
            </w:pPr>
            <w:proofErr w:type="spellStart"/>
            <w:r w:rsidRPr="00F80676">
              <w:rPr>
                <w:rFonts w:cs="Arial"/>
                <w:b/>
                <w:bCs/>
                <w:color w:val="FFFFFF" w:themeColor="background1"/>
                <w:sz w:val="18"/>
                <w:szCs w:val="18"/>
                <w:lang w:val="en-US" w:eastAsia="en-GB"/>
              </w:rPr>
              <w:t>ロジック</w:t>
            </w:r>
            <w:proofErr w:type="spellEnd"/>
          </w:p>
        </w:tc>
      </w:tr>
      <w:tr w:rsidR="00BB2D9A" w:rsidRPr="00F80676" w14:paraId="1907FE25" w14:textId="77777777" w:rsidTr="00F86016">
        <w:trPr>
          <w:trHeight w:val="300"/>
        </w:trPr>
        <w:tc>
          <w:tcPr>
            <w:tcW w:w="1841" w:type="dxa"/>
            <w:shd w:val="clear" w:color="auto" w:fill="auto"/>
            <w:vAlign w:val="center"/>
          </w:tcPr>
          <w:p w14:paraId="3E69F442" w14:textId="73DF9D08" w:rsidR="00BB2D9A" w:rsidRPr="00F80676" w:rsidRDefault="007F3D1B" w:rsidP="00F86016">
            <w:pPr>
              <w:rPr>
                <w:rFonts w:cs="Arial"/>
                <w:b/>
                <w:bCs/>
                <w:sz w:val="16"/>
                <w:szCs w:val="16"/>
              </w:rPr>
            </w:pPr>
            <w:proofErr w:type="spellStart"/>
            <w:r w:rsidRPr="00F80676">
              <w:rPr>
                <w:rFonts w:cs="Arial"/>
                <w:b/>
                <w:bCs/>
                <w:sz w:val="16"/>
                <w:szCs w:val="16"/>
              </w:rPr>
              <w:t>依存関係</w:t>
            </w:r>
            <w:proofErr w:type="spellEnd"/>
          </w:p>
        </w:tc>
        <w:tc>
          <w:tcPr>
            <w:tcW w:w="13043" w:type="dxa"/>
            <w:gridSpan w:val="5"/>
            <w:shd w:val="clear" w:color="auto" w:fill="auto"/>
            <w:vAlign w:val="center"/>
          </w:tcPr>
          <w:p w14:paraId="01CC633E" w14:textId="7376CB30" w:rsidR="00BB2D9A" w:rsidRPr="00F80676" w:rsidRDefault="001E1CA8" w:rsidP="00F86016">
            <w:pPr>
              <w:rPr>
                <w:rFonts w:cs="Arial"/>
                <w:color w:val="000000" w:themeColor="text1"/>
                <w:sz w:val="16"/>
                <w:szCs w:val="16"/>
                <w:lang w:val="en-US" w:eastAsia="ja-JP"/>
              </w:rPr>
            </w:pPr>
            <w:r w:rsidRPr="00F80676">
              <w:rPr>
                <w:rFonts w:cs="Arial"/>
                <w:color w:val="000000" w:themeColor="text1"/>
                <w:sz w:val="16"/>
                <w:szCs w:val="16"/>
                <w:lang w:val="en-US" w:eastAsia="ja-JP"/>
              </w:rPr>
              <w:t>［</w:t>
            </w:r>
            <w:r w:rsidR="00E810CC" w:rsidRPr="00F80676">
              <w:rPr>
                <w:rFonts w:cs="Arial"/>
                <w:color w:val="000000" w:themeColor="text1"/>
                <w:sz w:val="16"/>
                <w:szCs w:val="16"/>
                <w:lang w:val="en-US" w:eastAsia="ja-JP"/>
              </w:rPr>
              <w:t xml:space="preserve">ISP 13 </w:t>
            </w:r>
            <w:r w:rsidR="00FF1F74" w:rsidRPr="00F80676">
              <w:rPr>
                <w:rFonts w:cs="Arial"/>
                <w:color w:val="000000" w:themeColor="text1"/>
                <w:sz w:val="16"/>
                <w:szCs w:val="16"/>
                <w:lang w:val="en-US" w:eastAsia="ja-JP"/>
              </w:rPr>
              <w:t>は、</w:t>
            </w:r>
            <w:r w:rsidRPr="00F80676">
              <w:rPr>
                <w:rFonts w:cs="Arial"/>
                <w:color w:val="000000" w:themeColor="text1"/>
                <w:sz w:val="16"/>
                <w:szCs w:val="16"/>
                <w:lang w:val="en-US" w:eastAsia="ja-JP"/>
              </w:rPr>
              <w:t>［</w:t>
            </w:r>
            <w:r w:rsidR="00F76E9A" w:rsidRPr="00F80676">
              <w:rPr>
                <w:rFonts w:cs="Arial"/>
                <w:color w:val="000000" w:themeColor="text1"/>
                <w:sz w:val="16"/>
                <w:szCs w:val="16"/>
                <w:lang w:val="en-US" w:eastAsia="ja-JP"/>
              </w:rPr>
              <w:t xml:space="preserve">ISP </w:t>
            </w:r>
            <w:r w:rsidR="00F76E9A" w:rsidRPr="00F80676">
              <w:rPr>
                <w:rFonts w:cs="Arial"/>
                <w:sz w:val="16"/>
                <w:szCs w:val="16"/>
                <w:lang w:val="en-US" w:eastAsia="ja-JP"/>
              </w:rPr>
              <w:t>1.1</w:t>
            </w:r>
            <w:r w:rsidR="00A2504D" w:rsidRPr="00F80676">
              <w:rPr>
                <w:rFonts w:cs="Arial"/>
                <w:sz w:val="16"/>
                <w:szCs w:val="16"/>
                <w:lang w:val="en-US" w:eastAsia="ja-JP"/>
              </w:rPr>
              <w:t>］</w:t>
            </w:r>
            <w:r w:rsidR="00F76E9A" w:rsidRPr="00F80676">
              <w:rPr>
                <w:rFonts w:cs="Arial"/>
                <w:sz w:val="16"/>
                <w:szCs w:val="16"/>
                <w:lang w:val="en-US" w:eastAsia="ja-JP"/>
              </w:rPr>
              <w:t>で選択肢「</w:t>
            </w:r>
            <w:r w:rsidRPr="00F80676">
              <w:rPr>
                <w:rFonts w:cs="Arial"/>
                <w:color w:val="000000" w:themeColor="text1"/>
                <w:sz w:val="16"/>
                <w:szCs w:val="16"/>
                <w:lang w:val="en-US" w:eastAsia="ja-JP"/>
              </w:rPr>
              <w:t>（</w:t>
            </w:r>
            <w:r w:rsidR="00E810CC" w:rsidRPr="00F80676">
              <w:rPr>
                <w:rFonts w:cs="Arial"/>
                <w:color w:val="000000" w:themeColor="text1"/>
                <w:sz w:val="16"/>
                <w:szCs w:val="16"/>
                <w:lang w:val="en-US" w:eastAsia="ja-JP"/>
              </w:rPr>
              <w:t>E</w:t>
            </w:r>
            <w:r w:rsidRPr="00F80676">
              <w:rPr>
                <w:rFonts w:cs="Arial"/>
                <w:color w:val="000000" w:themeColor="text1"/>
                <w:sz w:val="16"/>
                <w:szCs w:val="16"/>
                <w:lang w:val="en-US" w:eastAsia="ja-JP"/>
              </w:rPr>
              <w:t>）</w:t>
            </w:r>
            <w:r w:rsidR="00994E5B" w:rsidRPr="00F80676">
              <w:rPr>
                <w:rFonts w:cs="Arial"/>
                <w:color w:val="000000" w:themeColor="text1"/>
                <w:sz w:val="16"/>
                <w:szCs w:val="16"/>
                <w:lang w:val="en-US" w:eastAsia="ja-JP"/>
              </w:rPr>
              <w:t>スチュワードシップに対するアプローチ</w:t>
            </w:r>
            <w:r w:rsidR="00F76E9A" w:rsidRPr="00F80676">
              <w:rPr>
                <w:rFonts w:cs="Arial"/>
                <w:color w:val="000000" w:themeColor="text1"/>
                <w:sz w:val="16"/>
                <w:szCs w:val="16"/>
                <w:lang w:val="en-US" w:eastAsia="ja-JP"/>
              </w:rPr>
              <w:t>」が選択された場合、報告に適用されます。</w:t>
            </w:r>
          </w:p>
        </w:tc>
      </w:tr>
      <w:tr w:rsidR="00BB2D9A" w:rsidRPr="00F80676" w14:paraId="0F8DB5A3" w14:textId="77777777" w:rsidTr="00F86016">
        <w:trPr>
          <w:trHeight w:val="300"/>
        </w:trPr>
        <w:tc>
          <w:tcPr>
            <w:tcW w:w="1841" w:type="dxa"/>
            <w:shd w:val="clear" w:color="auto" w:fill="auto"/>
            <w:vAlign w:val="center"/>
          </w:tcPr>
          <w:p w14:paraId="62AD82E5" w14:textId="23129618" w:rsidR="00BB2D9A" w:rsidRPr="00F80676" w:rsidRDefault="00DB4098" w:rsidP="00F86016">
            <w:pPr>
              <w:rPr>
                <w:rFonts w:cs="Arial"/>
                <w:b/>
                <w:bCs/>
                <w:sz w:val="16"/>
                <w:szCs w:val="16"/>
              </w:rPr>
            </w:pPr>
            <w:proofErr w:type="spellStart"/>
            <w:r w:rsidRPr="00F80676">
              <w:rPr>
                <w:rFonts w:cs="Arial"/>
                <w:b/>
                <w:bCs/>
                <w:sz w:val="16"/>
                <w:szCs w:val="16"/>
              </w:rPr>
              <w:t>ゲートウェイ</w:t>
            </w:r>
            <w:proofErr w:type="spellEnd"/>
          </w:p>
        </w:tc>
        <w:tc>
          <w:tcPr>
            <w:tcW w:w="13043" w:type="dxa"/>
            <w:gridSpan w:val="5"/>
            <w:shd w:val="clear" w:color="auto" w:fill="auto"/>
            <w:vAlign w:val="center"/>
          </w:tcPr>
          <w:p w14:paraId="3583778A" w14:textId="741C72BC" w:rsidR="00BB2D9A" w:rsidRPr="00F80676" w:rsidRDefault="006D7BF3" w:rsidP="00F86016">
            <w:pPr>
              <w:rPr>
                <w:rFonts w:cs="Arial"/>
                <w:color w:val="000000" w:themeColor="text1"/>
                <w:sz w:val="16"/>
                <w:szCs w:val="16"/>
                <w:lang w:val="en-US"/>
              </w:rPr>
            </w:pPr>
            <w:proofErr w:type="spellStart"/>
            <w:r w:rsidRPr="00F80676">
              <w:rPr>
                <w:rFonts w:cs="Arial"/>
                <w:color w:val="000000" w:themeColor="text1"/>
                <w:sz w:val="16"/>
                <w:szCs w:val="16"/>
                <w:lang w:val="en-US"/>
              </w:rPr>
              <w:t>該当なし</w:t>
            </w:r>
            <w:proofErr w:type="spellEnd"/>
          </w:p>
        </w:tc>
      </w:tr>
      <w:tr w:rsidR="00BB2D9A" w:rsidRPr="00F80676" w14:paraId="5CE5D6D7" w14:textId="77777777" w:rsidTr="00F86016">
        <w:trPr>
          <w:trHeight w:val="300"/>
        </w:trPr>
        <w:tc>
          <w:tcPr>
            <w:tcW w:w="14884" w:type="dxa"/>
            <w:gridSpan w:val="6"/>
            <w:shd w:val="clear" w:color="auto" w:fill="0070C0"/>
            <w:vAlign w:val="center"/>
          </w:tcPr>
          <w:p w14:paraId="4A7DF326" w14:textId="3CB2777B" w:rsidR="00BB2D9A" w:rsidRPr="00F80676" w:rsidRDefault="0008016D" w:rsidP="00F86016">
            <w:pPr>
              <w:rPr>
                <w:rFonts w:cs="Arial"/>
                <w:b/>
                <w:bCs/>
                <w:color w:val="FFFFFF" w:themeColor="background1"/>
                <w:sz w:val="18"/>
                <w:szCs w:val="18"/>
                <w:lang w:val="en-US" w:eastAsia="en-GB"/>
              </w:rPr>
            </w:pPr>
            <w:proofErr w:type="spellStart"/>
            <w:r w:rsidRPr="00F80676">
              <w:rPr>
                <w:rFonts w:cs="Arial"/>
                <w:b/>
                <w:bCs/>
                <w:color w:val="FFFFFF" w:themeColor="background1"/>
                <w:sz w:val="18"/>
                <w:szCs w:val="18"/>
                <w:lang w:val="en-US" w:eastAsia="en-GB"/>
              </w:rPr>
              <w:t>評価</w:t>
            </w:r>
            <w:proofErr w:type="spellEnd"/>
          </w:p>
        </w:tc>
      </w:tr>
      <w:tr w:rsidR="00BB2D9A" w:rsidRPr="00F80676" w14:paraId="45EBCC41" w14:textId="77777777" w:rsidTr="00F86016">
        <w:trPr>
          <w:trHeight w:val="354"/>
        </w:trPr>
        <w:tc>
          <w:tcPr>
            <w:tcW w:w="1841" w:type="dxa"/>
            <w:shd w:val="clear" w:color="auto" w:fill="auto"/>
            <w:vAlign w:val="center"/>
          </w:tcPr>
          <w:p w14:paraId="786FCE5E" w14:textId="5287F198" w:rsidR="00BB2D9A" w:rsidRPr="00F80676" w:rsidRDefault="0008016D" w:rsidP="00F86016">
            <w:pPr>
              <w:rPr>
                <w:rFonts w:cs="Arial"/>
                <w:b/>
                <w:sz w:val="16"/>
                <w:szCs w:val="16"/>
                <w:lang w:val="en-US"/>
              </w:rPr>
            </w:pPr>
            <w:proofErr w:type="spellStart"/>
            <w:r w:rsidRPr="00F80676">
              <w:rPr>
                <w:rFonts w:cs="Arial"/>
                <w:b/>
                <w:sz w:val="16"/>
                <w:szCs w:val="16"/>
                <w:lang w:val="en-US"/>
              </w:rPr>
              <w:t>評価基準</w:t>
            </w:r>
            <w:proofErr w:type="spellEnd"/>
          </w:p>
        </w:tc>
        <w:tc>
          <w:tcPr>
            <w:tcW w:w="13043" w:type="dxa"/>
            <w:gridSpan w:val="5"/>
            <w:shd w:val="clear" w:color="auto" w:fill="auto"/>
            <w:vAlign w:val="center"/>
          </w:tcPr>
          <w:p w14:paraId="2393E8C9" w14:textId="1BD0A963" w:rsidR="00BB2D9A" w:rsidRPr="00F80676" w:rsidRDefault="00DD3B90" w:rsidP="00BB2D9A">
            <w:pPr>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本指標</w:t>
            </w:r>
            <w:r w:rsidR="00C85671" w:rsidRPr="00F80676">
              <w:rPr>
                <w:rStyle w:val="Hyperlink"/>
                <w:rFonts w:cs="Arial"/>
                <w:color w:val="000000" w:themeColor="text1"/>
                <w:sz w:val="16"/>
                <w:szCs w:val="16"/>
                <w:lang w:eastAsia="ja-JP"/>
              </w:rPr>
              <w:t>全体で</w:t>
            </w:r>
            <w:r w:rsidR="00C85671" w:rsidRPr="00F80676">
              <w:rPr>
                <w:rStyle w:val="Hyperlink"/>
                <w:rFonts w:cs="Arial"/>
                <w:color w:val="000000" w:themeColor="text1"/>
                <w:sz w:val="16"/>
                <w:szCs w:val="16"/>
                <w:lang w:eastAsia="ja-JP"/>
              </w:rPr>
              <w:t>100</w:t>
            </w:r>
            <w:r w:rsidR="00C85671" w:rsidRPr="00F80676">
              <w:rPr>
                <w:rStyle w:val="Hyperlink"/>
                <w:rFonts w:cs="Arial"/>
                <w:color w:val="000000" w:themeColor="text1"/>
                <w:sz w:val="16"/>
                <w:szCs w:val="16"/>
                <w:lang w:eastAsia="ja-JP"/>
              </w:rPr>
              <w:t>ポイント</w:t>
            </w:r>
            <w:r w:rsidR="00E05F8A" w:rsidRPr="00F80676">
              <w:rPr>
                <w:rStyle w:val="Hyperlink"/>
                <w:rFonts w:cs="Arial"/>
                <w:color w:val="000000" w:themeColor="text1"/>
                <w:sz w:val="16"/>
                <w:szCs w:val="16"/>
                <w:lang w:eastAsia="ja-JP"/>
              </w:rPr>
              <w:t>。</w:t>
            </w:r>
          </w:p>
          <w:p w14:paraId="7C563371" w14:textId="77777777" w:rsidR="00BB2D9A" w:rsidRPr="00F80676" w:rsidRDefault="00BB2D9A" w:rsidP="00BB2D9A">
            <w:pPr>
              <w:rPr>
                <w:rStyle w:val="Hyperlink"/>
                <w:rFonts w:cs="Arial"/>
                <w:color w:val="000000" w:themeColor="text1"/>
                <w:sz w:val="16"/>
                <w:szCs w:val="16"/>
                <w:lang w:eastAsia="ja-JP"/>
              </w:rPr>
            </w:pPr>
          </w:p>
          <w:p w14:paraId="744CEB4D" w14:textId="01C3C567" w:rsidR="00BB2D9A" w:rsidRPr="00F80676" w:rsidRDefault="00C85671" w:rsidP="00BB2D9A">
            <w:pPr>
              <w:rPr>
                <w:rStyle w:val="Hyperlink"/>
                <w:rFonts w:cs="Arial"/>
                <w:color w:val="000000" w:themeColor="text1"/>
                <w:lang w:eastAsia="ja-JP"/>
              </w:rPr>
            </w:pPr>
            <w:r w:rsidRPr="00F80676">
              <w:rPr>
                <w:rStyle w:val="Hyperlink"/>
                <w:rFonts w:cs="Arial"/>
                <w:color w:val="000000" w:themeColor="text1"/>
                <w:sz w:val="16"/>
                <w:szCs w:val="16"/>
                <w:lang w:eastAsia="ja-JP"/>
              </w:rPr>
              <w:t>回答が</w:t>
            </w:r>
            <w:r w:rsidR="008305D3" w:rsidRPr="00F80676">
              <w:rPr>
                <w:rStyle w:val="Hyperlink"/>
                <w:rFonts w:cs="Arial"/>
                <w:color w:val="000000" w:themeColor="text1"/>
                <w:sz w:val="16"/>
                <w:szCs w:val="16"/>
                <w:lang w:eastAsia="ja-JP"/>
              </w:rPr>
              <w:t>選択されていない場合</w:t>
            </w:r>
            <w:r w:rsidRPr="00F80676">
              <w:rPr>
                <w:rStyle w:val="Hyperlink"/>
                <w:rFonts w:cs="Arial"/>
                <w:color w:val="000000" w:themeColor="text1"/>
                <w:sz w:val="16"/>
                <w:szCs w:val="16"/>
                <w:lang w:eastAsia="ja-JP"/>
              </w:rPr>
              <w:t>、または</w:t>
            </w:r>
            <w:r w:rsidR="001E1CA8" w:rsidRPr="00F80676">
              <w:rPr>
                <w:rStyle w:val="Hyperlink"/>
                <w:rFonts w:cs="Arial"/>
                <w:color w:val="000000" w:themeColor="text1"/>
                <w:sz w:val="16"/>
                <w:szCs w:val="16"/>
                <w:lang w:eastAsia="ja-JP"/>
              </w:rPr>
              <w:t>（</w:t>
            </w:r>
            <w:r w:rsidR="00874586" w:rsidRPr="00F80676">
              <w:rPr>
                <w:rStyle w:val="Hyperlink"/>
                <w:rFonts w:cs="Arial"/>
                <w:color w:val="000000" w:themeColor="text1"/>
                <w:sz w:val="16"/>
                <w:szCs w:val="16"/>
                <w:lang w:eastAsia="ja-JP"/>
              </w:rPr>
              <w:t>D</w:t>
            </w:r>
            <w:r w:rsidR="001E1CA8" w:rsidRPr="00F80676">
              <w:rPr>
                <w:rStyle w:val="Hyperlink"/>
                <w:rFonts w:cs="Arial"/>
                <w:color w:val="000000" w:themeColor="text1"/>
                <w:sz w:val="16"/>
                <w:szCs w:val="16"/>
                <w:lang w:eastAsia="ja-JP"/>
              </w:rPr>
              <w:t>）</w:t>
            </w:r>
            <w:r w:rsidR="00874586" w:rsidRPr="00F80676">
              <w:rPr>
                <w:rStyle w:val="Hyperlink"/>
                <w:rFonts w:cs="Arial"/>
                <w:color w:val="000000" w:themeColor="text1"/>
                <w:sz w:val="16"/>
                <w:szCs w:val="16"/>
                <w:lang w:eastAsia="ja-JP"/>
              </w:rPr>
              <w:t>の</w:t>
            </w:r>
            <w:r w:rsidR="00ED2837" w:rsidRPr="00F80676">
              <w:rPr>
                <w:rStyle w:val="Hyperlink"/>
                <w:rFonts w:cs="Arial"/>
                <w:color w:val="000000" w:themeColor="text1"/>
                <w:sz w:val="16"/>
                <w:szCs w:val="16"/>
                <w:lang w:eastAsia="ja-JP"/>
              </w:rPr>
              <w:t>場合の</w:t>
            </w:r>
            <w:r w:rsidR="00DD3B90" w:rsidRPr="00F80676">
              <w:rPr>
                <w:rStyle w:val="Hyperlink"/>
                <w:rFonts w:cs="Arial"/>
                <w:color w:val="000000" w:themeColor="text1"/>
                <w:sz w:val="16"/>
                <w:szCs w:val="16"/>
                <w:lang w:eastAsia="ja-JP"/>
              </w:rPr>
              <w:t>スコアは</w:t>
            </w:r>
            <w:r w:rsidR="00DD3B90" w:rsidRPr="00F80676">
              <w:rPr>
                <w:rStyle w:val="Hyperlink"/>
                <w:rFonts w:cs="Arial"/>
                <w:color w:val="000000" w:themeColor="text1"/>
                <w:sz w:val="16"/>
                <w:szCs w:val="16"/>
                <w:lang w:eastAsia="ja-JP"/>
              </w:rPr>
              <w:t>0</w:t>
            </w:r>
            <w:r w:rsidR="00452268" w:rsidRPr="00F80676">
              <w:rPr>
                <w:rStyle w:val="Hyperlink"/>
                <w:rFonts w:cs="Arial"/>
                <w:color w:val="000000" w:themeColor="text1"/>
                <w:sz w:val="16"/>
                <w:szCs w:val="16"/>
                <w:lang w:eastAsia="ja-JP"/>
              </w:rPr>
              <w:t>。</w:t>
            </w:r>
            <w:r w:rsidR="001E1CA8" w:rsidRPr="00F80676">
              <w:rPr>
                <w:rStyle w:val="Hyperlink"/>
                <w:rFonts w:cs="Arial"/>
                <w:color w:val="000000" w:themeColor="text1"/>
                <w:sz w:val="16"/>
                <w:szCs w:val="16"/>
                <w:lang w:eastAsia="ja-JP"/>
              </w:rPr>
              <w:t>（</w:t>
            </w:r>
            <w:r w:rsidR="00874586" w:rsidRPr="00F80676">
              <w:rPr>
                <w:rStyle w:val="Hyperlink"/>
                <w:rFonts w:cs="Arial"/>
                <w:color w:val="000000" w:themeColor="text1"/>
                <w:sz w:val="16"/>
                <w:szCs w:val="16"/>
                <w:lang w:eastAsia="ja-JP"/>
              </w:rPr>
              <w:t>C</w:t>
            </w:r>
            <w:r w:rsidR="001E1CA8" w:rsidRPr="00F80676">
              <w:rPr>
                <w:rStyle w:val="Hyperlink"/>
                <w:rFonts w:cs="Arial"/>
                <w:color w:val="000000" w:themeColor="text1"/>
                <w:sz w:val="16"/>
                <w:szCs w:val="16"/>
                <w:lang w:eastAsia="ja-JP"/>
              </w:rPr>
              <w:t>）</w:t>
            </w:r>
            <w:r w:rsidR="00874586" w:rsidRPr="00F80676">
              <w:rPr>
                <w:rStyle w:val="Hyperlink"/>
                <w:rFonts w:cs="Arial"/>
                <w:color w:val="000000" w:themeColor="text1"/>
                <w:sz w:val="16"/>
                <w:szCs w:val="16"/>
                <w:lang w:eastAsia="ja-JP"/>
              </w:rPr>
              <w:t>の</w:t>
            </w:r>
            <w:r w:rsidR="00452268" w:rsidRPr="00F80676">
              <w:rPr>
                <w:rStyle w:val="Hyperlink"/>
                <w:rFonts w:cs="Arial"/>
                <w:color w:val="000000" w:themeColor="text1"/>
                <w:sz w:val="16"/>
                <w:szCs w:val="16"/>
                <w:lang w:eastAsia="ja-JP"/>
              </w:rPr>
              <w:t>場合のスコア</w:t>
            </w:r>
            <w:r w:rsidR="00783941" w:rsidRPr="00F80676">
              <w:rPr>
                <w:rStyle w:val="Hyperlink"/>
                <w:rFonts w:cs="Arial"/>
                <w:color w:val="000000" w:themeColor="text1"/>
                <w:sz w:val="16"/>
                <w:szCs w:val="16"/>
                <w:lang w:eastAsia="ja-JP"/>
              </w:rPr>
              <w:t>は</w:t>
            </w:r>
            <w:r w:rsidR="00783941" w:rsidRPr="00F80676">
              <w:rPr>
                <w:rStyle w:val="Hyperlink"/>
                <w:rFonts w:cs="Arial"/>
                <w:color w:val="000000" w:themeColor="text1"/>
                <w:sz w:val="16"/>
                <w:szCs w:val="16"/>
                <w:lang w:eastAsia="ja-JP"/>
              </w:rPr>
              <w:t>25</w:t>
            </w:r>
            <w:r w:rsidR="00452268" w:rsidRPr="00F80676">
              <w:rPr>
                <w:rStyle w:val="Hyperlink"/>
                <w:rFonts w:cs="Arial"/>
                <w:color w:val="000000" w:themeColor="text1"/>
                <w:sz w:val="16"/>
                <w:szCs w:val="16"/>
                <w:lang w:eastAsia="ja-JP"/>
              </w:rPr>
              <w:t>。</w:t>
            </w:r>
            <w:r w:rsidR="001E1CA8" w:rsidRPr="00F80676">
              <w:rPr>
                <w:rStyle w:val="Hyperlink"/>
                <w:rFonts w:cs="Arial"/>
                <w:color w:val="000000" w:themeColor="text1"/>
                <w:sz w:val="16"/>
                <w:szCs w:val="16"/>
                <w:lang w:eastAsia="ja-JP"/>
              </w:rPr>
              <w:t>（</w:t>
            </w:r>
            <w:r w:rsidR="00874586" w:rsidRPr="00F80676">
              <w:rPr>
                <w:rStyle w:val="Hyperlink"/>
                <w:rFonts w:cs="Arial"/>
                <w:color w:val="000000" w:themeColor="text1"/>
                <w:sz w:val="16"/>
                <w:szCs w:val="16"/>
                <w:lang w:eastAsia="ja-JP"/>
              </w:rPr>
              <w:t>B</w:t>
            </w:r>
            <w:r w:rsidR="001E1CA8" w:rsidRPr="00F80676">
              <w:rPr>
                <w:rStyle w:val="Hyperlink"/>
                <w:rFonts w:cs="Arial"/>
                <w:color w:val="000000" w:themeColor="text1"/>
                <w:sz w:val="16"/>
                <w:szCs w:val="16"/>
                <w:lang w:eastAsia="ja-JP"/>
              </w:rPr>
              <w:t>）</w:t>
            </w:r>
            <w:r w:rsidR="00874586" w:rsidRPr="00F80676">
              <w:rPr>
                <w:rStyle w:val="Hyperlink"/>
                <w:rFonts w:cs="Arial"/>
                <w:color w:val="000000" w:themeColor="text1"/>
                <w:sz w:val="16"/>
                <w:szCs w:val="16"/>
                <w:lang w:eastAsia="ja-JP"/>
              </w:rPr>
              <w:t>の</w:t>
            </w:r>
            <w:r w:rsidR="00452268" w:rsidRPr="00F80676">
              <w:rPr>
                <w:rStyle w:val="Hyperlink"/>
                <w:rFonts w:cs="Arial"/>
                <w:color w:val="000000" w:themeColor="text1"/>
                <w:sz w:val="16"/>
                <w:szCs w:val="16"/>
                <w:lang w:eastAsia="ja-JP"/>
              </w:rPr>
              <w:t>場合のスコア</w:t>
            </w:r>
            <w:r w:rsidR="00783941" w:rsidRPr="00F80676">
              <w:rPr>
                <w:rStyle w:val="Hyperlink"/>
                <w:rFonts w:cs="Arial"/>
                <w:color w:val="000000" w:themeColor="text1"/>
                <w:sz w:val="16"/>
                <w:szCs w:val="16"/>
                <w:lang w:eastAsia="ja-JP"/>
              </w:rPr>
              <w:t>は</w:t>
            </w:r>
            <w:r w:rsidR="00783941" w:rsidRPr="00F80676">
              <w:rPr>
                <w:rStyle w:val="Hyperlink"/>
                <w:rFonts w:cs="Arial"/>
                <w:color w:val="000000" w:themeColor="text1"/>
                <w:sz w:val="16"/>
                <w:szCs w:val="16"/>
                <w:lang w:eastAsia="ja-JP"/>
              </w:rPr>
              <w:t>50</w:t>
            </w:r>
            <w:r w:rsidR="00452268" w:rsidRPr="00F80676">
              <w:rPr>
                <w:rStyle w:val="Hyperlink"/>
                <w:rFonts w:cs="Arial"/>
                <w:color w:val="000000" w:themeColor="text1"/>
                <w:sz w:val="16"/>
                <w:szCs w:val="16"/>
                <w:lang w:eastAsia="ja-JP"/>
              </w:rPr>
              <w:t>。</w:t>
            </w:r>
            <w:r w:rsidR="00874586" w:rsidRPr="00F80676">
              <w:rPr>
                <w:rStyle w:val="Hyperlink"/>
                <w:rFonts w:cs="Arial"/>
                <w:color w:val="000000" w:themeColor="text1"/>
                <w:sz w:val="16"/>
                <w:szCs w:val="16"/>
                <w:lang w:eastAsia="ja-JP"/>
              </w:rPr>
              <w:t>スコア</w:t>
            </w:r>
            <w:r w:rsidR="00874586" w:rsidRPr="00F80676">
              <w:rPr>
                <w:rStyle w:val="Hyperlink"/>
                <w:rFonts w:cs="Arial"/>
                <w:color w:val="000000" w:themeColor="text1"/>
                <w:sz w:val="16"/>
                <w:szCs w:val="16"/>
                <w:lang w:eastAsia="ja-JP"/>
              </w:rPr>
              <w:t>75</w:t>
            </w:r>
            <w:r w:rsidR="00874586" w:rsidRPr="00F80676">
              <w:rPr>
                <w:rStyle w:val="Hyperlink"/>
                <w:rFonts w:cs="Arial"/>
                <w:color w:val="000000" w:themeColor="text1"/>
                <w:sz w:val="16"/>
                <w:szCs w:val="16"/>
                <w:lang w:eastAsia="ja-JP"/>
              </w:rPr>
              <w:t>はなし</w:t>
            </w:r>
            <w:r w:rsidR="00452268" w:rsidRPr="00F80676">
              <w:rPr>
                <w:rStyle w:val="Hyperlink"/>
                <w:rFonts w:cs="Arial"/>
                <w:color w:val="000000" w:themeColor="text1"/>
                <w:sz w:val="16"/>
                <w:szCs w:val="16"/>
                <w:lang w:eastAsia="ja-JP"/>
              </w:rPr>
              <w:t>。</w:t>
            </w:r>
            <w:r w:rsidR="001E1CA8" w:rsidRPr="00F80676">
              <w:rPr>
                <w:rStyle w:val="Hyperlink"/>
                <w:rFonts w:cs="Arial"/>
                <w:color w:val="000000" w:themeColor="text1"/>
                <w:sz w:val="16"/>
                <w:szCs w:val="16"/>
                <w:lang w:eastAsia="ja-JP"/>
              </w:rPr>
              <w:t>（</w:t>
            </w:r>
            <w:r w:rsidR="00783941" w:rsidRPr="00F80676">
              <w:rPr>
                <w:rStyle w:val="Hyperlink"/>
                <w:rFonts w:cs="Arial"/>
                <w:color w:val="000000" w:themeColor="text1"/>
                <w:sz w:val="16"/>
                <w:szCs w:val="16"/>
                <w:lang w:eastAsia="ja-JP"/>
              </w:rPr>
              <w:t>A</w:t>
            </w:r>
            <w:r w:rsidR="001E1CA8" w:rsidRPr="00F80676">
              <w:rPr>
                <w:rStyle w:val="Hyperlink"/>
                <w:rFonts w:cs="Arial"/>
                <w:color w:val="000000" w:themeColor="text1"/>
                <w:sz w:val="16"/>
                <w:szCs w:val="16"/>
                <w:lang w:eastAsia="ja-JP"/>
              </w:rPr>
              <w:t>）</w:t>
            </w:r>
            <w:r w:rsidR="00783941" w:rsidRPr="00F80676">
              <w:rPr>
                <w:rStyle w:val="Hyperlink"/>
                <w:rFonts w:cs="Arial"/>
                <w:color w:val="000000" w:themeColor="text1"/>
                <w:sz w:val="16"/>
                <w:szCs w:val="16"/>
                <w:lang w:eastAsia="ja-JP"/>
              </w:rPr>
              <w:t>の</w:t>
            </w:r>
            <w:r w:rsidR="00452268" w:rsidRPr="00F80676">
              <w:rPr>
                <w:rStyle w:val="Hyperlink"/>
                <w:rFonts w:cs="Arial"/>
                <w:color w:val="000000" w:themeColor="text1"/>
                <w:sz w:val="16"/>
                <w:szCs w:val="16"/>
                <w:lang w:eastAsia="ja-JP"/>
              </w:rPr>
              <w:t>場合の</w:t>
            </w:r>
            <w:r w:rsidR="00DD3B90" w:rsidRPr="00F80676">
              <w:rPr>
                <w:rStyle w:val="Hyperlink"/>
                <w:rFonts w:cs="Arial"/>
                <w:color w:val="000000" w:themeColor="text1"/>
                <w:sz w:val="16"/>
                <w:szCs w:val="16"/>
                <w:lang w:eastAsia="ja-JP"/>
              </w:rPr>
              <w:t>スコアは</w:t>
            </w:r>
            <w:r w:rsidR="00DD3B90" w:rsidRPr="00F80676">
              <w:rPr>
                <w:rStyle w:val="Hyperlink"/>
                <w:rFonts w:cs="Arial"/>
                <w:color w:val="000000" w:themeColor="text1"/>
                <w:sz w:val="16"/>
                <w:szCs w:val="16"/>
                <w:lang w:eastAsia="ja-JP"/>
              </w:rPr>
              <w:t>100</w:t>
            </w:r>
            <w:r w:rsidR="00E30E76" w:rsidRPr="00F80676">
              <w:rPr>
                <w:rStyle w:val="Hyperlink"/>
                <w:rFonts w:cs="Arial"/>
                <w:color w:val="000000" w:themeColor="text1"/>
                <w:sz w:val="16"/>
                <w:szCs w:val="16"/>
                <w:lang w:eastAsia="ja-JP"/>
              </w:rPr>
              <w:t>。</w:t>
            </w:r>
          </w:p>
        </w:tc>
      </w:tr>
      <w:tr w:rsidR="00BB2D9A" w:rsidRPr="00F80676" w14:paraId="1F3FE15D" w14:textId="77777777" w:rsidTr="00F86016">
        <w:trPr>
          <w:trHeight w:val="300"/>
        </w:trPr>
        <w:tc>
          <w:tcPr>
            <w:tcW w:w="1841" w:type="dxa"/>
            <w:shd w:val="clear" w:color="auto" w:fill="auto"/>
            <w:vAlign w:val="center"/>
          </w:tcPr>
          <w:p w14:paraId="19A67236" w14:textId="470F2B1A" w:rsidR="00BB2D9A" w:rsidRPr="00F80676" w:rsidDel="002635ED" w:rsidRDefault="0008016D" w:rsidP="00F86016">
            <w:pPr>
              <w:spacing w:line="240" w:lineRule="auto"/>
              <w:rPr>
                <w:rFonts w:cs="Arial"/>
                <w:b/>
                <w:bCs/>
                <w:sz w:val="16"/>
                <w:szCs w:val="16"/>
              </w:rPr>
            </w:pPr>
            <w:proofErr w:type="spellStart"/>
            <w:r w:rsidRPr="00F80676">
              <w:rPr>
                <w:rFonts w:cs="Arial"/>
                <w:b/>
                <w:sz w:val="16"/>
                <w:szCs w:val="16"/>
                <w:lang w:val="en-US"/>
              </w:rPr>
              <w:t>乗数</w:t>
            </w:r>
            <w:proofErr w:type="spellEnd"/>
          </w:p>
        </w:tc>
        <w:tc>
          <w:tcPr>
            <w:tcW w:w="13043" w:type="dxa"/>
            <w:gridSpan w:val="5"/>
            <w:shd w:val="clear" w:color="auto" w:fill="auto"/>
            <w:vAlign w:val="center"/>
          </w:tcPr>
          <w:p w14:paraId="21784D72" w14:textId="3A32F02A" w:rsidR="00BB2D9A" w:rsidRPr="00F80676" w:rsidRDefault="004D1A16" w:rsidP="00F86016">
            <w:pPr>
              <w:rPr>
                <w:rStyle w:val="Hyperlink"/>
                <w:rFonts w:cs="Arial"/>
                <w:color w:val="000000" w:themeColor="text1"/>
              </w:rPr>
            </w:pPr>
            <w:r w:rsidRPr="00F80676">
              <w:rPr>
                <w:rStyle w:val="Hyperlink"/>
                <w:rFonts w:cs="Arial"/>
                <w:color w:val="000000" w:themeColor="text1"/>
                <w:sz w:val="16"/>
                <w:szCs w:val="16"/>
              </w:rPr>
              <w:t>中</w:t>
            </w:r>
            <w:r w:rsidR="00C85671" w:rsidRPr="00F80676">
              <w:rPr>
                <w:rStyle w:val="Hyperlink"/>
                <w:rFonts w:cs="Arial"/>
                <w:color w:val="000000" w:themeColor="text1"/>
                <w:sz w:val="16"/>
                <w:szCs w:val="16"/>
                <w:lang w:eastAsia="ja-JP"/>
              </w:rPr>
              <w:t>：</w:t>
            </w:r>
            <w:r w:rsidRPr="00F80676">
              <w:rPr>
                <w:rStyle w:val="Hyperlink"/>
                <w:rFonts w:cs="Arial"/>
                <w:color w:val="000000" w:themeColor="text1"/>
                <w:sz w:val="16"/>
                <w:szCs w:val="16"/>
              </w:rPr>
              <w:t>1.5</w:t>
            </w:r>
            <w:r w:rsidRPr="00F80676">
              <w:rPr>
                <w:rStyle w:val="Hyperlink"/>
                <w:rFonts w:cs="Arial"/>
                <w:color w:val="000000" w:themeColor="text1"/>
                <w:sz w:val="16"/>
                <w:szCs w:val="16"/>
              </w:rPr>
              <w:t>倍</w:t>
            </w:r>
            <w:r w:rsidR="00C85671" w:rsidRPr="00F80676">
              <w:rPr>
                <w:rStyle w:val="Hyperlink"/>
                <w:rFonts w:cs="Arial"/>
                <w:color w:val="000000" w:themeColor="text1"/>
                <w:sz w:val="16"/>
                <w:szCs w:val="16"/>
                <w:lang w:eastAsia="ja-JP"/>
              </w:rPr>
              <w:t>の</w:t>
            </w:r>
            <w:proofErr w:type="spellStart"/>
            <w:r w:rsidRPr="00F80676">
              <w:rPr>
                <w:rStyle w:val="Hyperlink"/>
                <w:rFonts w:cs="Arial"/>
                <w:color w:val="000000" w:themeColor="text1"/>
                <w:sz w:val="16"/>
                <w:szCs w:val="16"/>
              </w:rPr>
              <w:t>加重</w:t>
            </w:r>
            <w:proofErr w:type="spellEnd"/>
          </w:p>
        </w:tc>
      </w:tr>
    </w:tbl>
    <w:p w14:paraId="4DF2673A" w14:textId="77777777" w:rsidR="0083394E" w:rsidRPr="00F80676" w:rsidRDefault="0083394E">
      <w:pPr>
        <w:spacing w:after="160" w:line="259" w:lineRule="auto"/>
        <w:rPr>
          <w:rFonts w:cs="Arial"/>
        </w:rPr>
      </w:pPr>
      <w:r w:rsidRPr="00F80676">
        <w:rPr>
          <w:rFonts w:cs="Arial"/>
        </w:rPr>
        <w:br w:type="page"/>
      </w:r>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1"/>
        <w:gridCol w:w="1559"/>
        <w:gridCol w:w="2835"/>
        <w:gridCol w:w="4678"/>
        <w:gridCol w:w="1985"/>
        <w:gridCol w:w="1986"/>
      </w:tblGrid>
      <w:tr w:rsidR="002B3E49" w:rsidRPr="00F80676" w14:paraId="1FE6E49C" w14:textId="77777777" w:rsidTr="00AD1A05">
        <w:trPr>
          <w:trHeight w:val="369"/>
        </w:trPr>
        <w:tc>
          <w:tcPr>
            <w:tcW w:w="1841" w:type="dxa"/>
            <w:vMerge w:val="restart"/>
            <w:shd w:val="clear" w:color="auto" w:fill="F2F2F2" w:themeFill="background1" w:themeFillShade="F2"/>
            <w:vAlign w:val="center"/>
            <w:hideMark/>
          </w:tcPr>
          <w:p w14:paraId="3868FE04" w14:textId="4DBEBB61" w:rsidR="0083394E" w:rsidRPr="00F80676" w:rsidRDefault="00AD6401" w:rsidP="00F86016">
            <w:pPr>
              <w:spacing w:line="240" w:lineRule="auto"/>
              <w:jc w:val="center"/>
              <w:textAlignment w:val="baseline"/>
              <w:rPr>
                <w:rFonts w:cs="Arial"/>
                <w:b/>
                <w:sz w:val="14"/>
                <w:szCs w:val="14"/>
                <w:lang w:val="en-US" w:eastAsia="en-GB"/>
              </w:rPr>
            </w:pPr>
            <w:proofErr w:type="spellStart"/>
            <w:r w:rsidRPr="00F80676">
              <w:rPr>
                <w:rFonts w:cs="Arial"/>
                <w:b/>
                <w:sz w:val="14"/>
                <w:szCs w:val="14"/>
                <w:lang w:val="en-US" w:eastAsia="en-GB"/>
              </w:rPr>
              <w:t>指標</w:t>
            </w:r>
            <w:proofErr w:type="spellEnd"/>
            <w:r w:rsidRPr="00F80676">
              <w:rPr>
                <w:rFonts w:cs="Arial"/>
                <w:b/>
                <w:sz w:val="14"/>
                <w:szCs w:val="14"/>
                <w:lang w:val="en-US" w:eastAsia="en-GB"/>
              </w:rPr>
              <w:t>ID</w:t>
            </w:r>
          </w:p>
          <w:p w14:paraId="2EE5B8D8" w14:textId="77777777" w:rsidR="0083394E" w:rsidRPr="00F80676" w:rsidRDefault="0083394E" w:rsidP="00F86016">
            <w:pPr>
              <w:spacing w:line="240" w:lineRule="auto"/>
              <w:jc w:val="center"/>
              <w:textAlignment w:val="baseline"/>
              <w:rPr>
                <w:rFonts w:cs="Arial"/>
                <w:b/>
                <w:sz w:val="10"/>
                <w:szCs w:val="10"/>
                <w:lang w:val="en-US" w:eastAsia="en-GB"/>
              </w:rPr>
            </w:pPr>
          </w:p>
          <w:p w14:paraId="3DF104B2" w14:textId="37D97A1A" w:rsidR="0083394E" w:rsidRPr="00F80676" w:rsidRDefault="0083394E" w:rsidP="00F86016">
            <w:pPr>
              <w:pStyle w:val="Indicatorsubsection"/>
              <w:rPr>
                <w:rFonts w:eastAsia="MS PGothic"/>
              </w:rPr>
            </w:pPr>
            <w:bookmarkStart w:id="49" w:name="_Toc58335089"/>
            <w:r w:rsidRPr="00F80676">
              <w:rPr>
                <w:rFonts w:eastAsia="MS PGothic"/>
              </w:rPr>
              <w:t>ISP 14</w:t>
            </w:r>
            <w:bookmarkEnd w:id="49"/>
          </w:p>
        </w:tc>
        <w:tc>
          <w:tcPr>
            <w:tcW w:w="1559" w:type="dxa"/>
            <w:shd w:val="clear" w:color="auto" w:fill="F2F2F2" w:themeFill="background1" w:themeFillShade="F2"/>
            <w:vAlign w:val="center"/>
            <w:hideMark/>
          </w:tcPr>
          <w:p w14:paraId="624DEC6A" w14:textId="3CF0EAD2" w:rsidR="0083394E" w:rsidRPr="00F80676" w:rsidRDefault="007F3D1B" w:rsidP="00F86016">
            <w:pPr>
              <w:spacing w:line="240" w:lineRule="auto"/>
              <w:textAlignment w:val="baseline"/>
              <w:rPr>
                <w:rFonts w:cs="Arial"/>
                <w:sz w:val="14"/>
                <w:szCs w:val="14"/>
                <w:lang w:eastAsia="en-GB"/>
              </w:rPr>
            </w:pPr>
            <w:proofErr w:type="spellStart"/>
            <w:r w:rsidRPr="00F80676">
              <w:rPr>
                <w:rFonts w:cs="Arial"/>
                <w:b/>
                <w:sz w:val="14"/>
                <w:szCs w:val="14"/>
                <w:lang w:val="en-US" w:eastAsia="en-GB"/>
              </w:rPr>
              <w:t>依存関係</w:t>
            </w:r>
            <w:proofErr w:type="spellEnd"/>
          </w:p>
        </w:tc>
        <w:tc>
          <w:tcPr>
            <w:tcW w:w="2835" w:type="dxa"/>
            <w:shd w:val="clear" w:color="auto" w:fill="F2F2F2" w:themeFill="background1" w:themeFillShade="F2"/>
            <w:vAlign w:val="center"/>
          </w:tcPr>
          <w:p w14:paraId="627390D9" w14:textId="4F346103" w:rsidR="0083394E" w:rsidRPr="00F80676" w:rsidRDefault="009054F6" w:rsidP="009054F6">
            <w:pPr>
              <w:spacing w:line="240" w:lineRule="auto"/>
              <w:textAlignment w:val="baseline"/>
              <w:rPr>
                <w:rFonts w:cs="Arial"/>
                <w:sz w:val="14"/>
                <w:szCs w:val="14"/>
                <w:lang w:eastAsia="en-GB"/>
              </w:rPr>
            </w:pPr>
            <w:r w:rsidRPr="00F80676">
              <w:rPr>
                <w:rFonts w:cs="Arial"/>
                <w:b/>
                <w:bCs/>
                <w:sz w:val="22"/>
                <w:szCs w:val="22"/>
              </w:rPr>
              <w:t>ISP 1.1</w:t>
            </w:r>
            <w:r w:rsidR="00A328E8" w:rsidRPr="00F80676">
              <w:rPr>
                <w:rFonts w:cs="Arial"/>
                <w:b/>
                <w:bCs/>
                <w:sz w:val="22"/>
                <w:szCs w:val="22"/>
                <w:lang w:eastAsia="ja-JP"/>
              </w:rPr>
              <w:t>、</w:t>
            </w:r>
            <w:r w:rsidRPr="00F80676">
              <w:rPr>
                <w:rFonts w:cs="Arial"/>
                <w:b/>
                <w:bCs/>
                <w:sz w:val="22"/>
                <w:szCs w:val="22"/>
              </w:rPr>
              <w:t>OO 9</w:t>
            </w:r>
          </w:p>
        </w:tc>
        <w:tc>
          <w:tcPr>
            <w:tcW w:w="4678" w:type="dxa"/>
            <w:vMerge w:val="restart"/>
            <w:shd w:val="clear" w:color="auto" w:fill="F2F2F2" w:themeFill="background1" w:themeFillShade="F2"/>
            <w:vAlign w:val="center"/>
          </w:tcPr>
          <w:p w14:paraId="0688B5B8" w14:textId="68EFF18D" w:rsidR="0083394E" w:rsidRPr="00F80676" w:rsidRDefault="006D7BF3" w:rsidP="00F86016">
            <w:pPr>
              <w:spacing w:line="240" w:lineRule="auto"/>
              <w:jc w:val="center"/>
              <w:textAlignment w:val="baseline"/>
              <w:rPr>
                <w:rFonts w:cs="Arial"/>
                <w:sz w:val="14"/>
                <w:szCs w:val="14"/>
                <w:lang w:eastAsia="ja-JP"/>
              </w:rPr>
            </w:pPr>
            <w:r w:rsidRPr="00F80676">
              <w:rPr>
                <w:rFonts w:cs="Arial"/>
                <w:b/>
                <w:sz w:val="14"/>
                <w:szCs w:val="14"/>
                <w:lang w:val="en-US" w:eastAsia="ja-JP"/>
              </w:rPr>
              <w:t>サブセクション</w:t>
            </w:r>
          </w:p>
          <w:p w14:paraId="45B00200" w14:textId="77777777" w:rsidR="0083394E" w:rsidRPr="00F80676" w:rsidRDefault="0083394E" w:rsidP="00F86016">
            <w:pPr>
              <w:spacing w:line="240" w:lineRule="auto"/>
              <w:jc w:val="center"/>
              <w:textAlignment w:val="baseline"/>
              <w:rPr>
                <w:rFonts w:cs="Arial"/>
                <w:sz w:val="14"/>
                <w:szCs w:val="14"/>
                <w:lang w:eastAsia="ja-JP"/>
              </w:rPr>
            </w:pPr>
          </w:p>
          <w:p w14:paraId="0C498FA6" w14:textId="277A7D31" w:rsidR="0083394E" w:rsidRPr="00F80676" w:rsidRDefault="00026D49" w:rsidP="00F86016">
            <w:pPr>
              <w:jc w:val="center"/>
              <w:rPr>
                <w:rFonts w:cs="Arial"/>
                <w:sz w:val="18"/>
                <w:szCs w:val="18"/>
                <w:lang w:eastAsia="ja-JP"/>
              </w:rPr>
            </w:pPr>
            <w:r w:rsidRPr="00F80676">
              <w:rPr>
                <w:rFonts w:cs="Arial"/>
                <w:b/>
                <w:bCs/>
                <w:sz w:val="22"/>
                <w:szCs w:val="22"/>
                <w:lang w:eastAsia="ja-JP"/>
              </w:rPr>
              <w:t>スチュワードシップ</w:t>
            </w:r>
            <w:r w:rsidR="00A328E8" w:rsidRPr="00F80676">
              <w:rPr>
                <w:rFonts w:cs="Arial"/>
                <w:b/>
                <w:bCs/>
                <w:sz w:val="22"/>
                <w:szCs w:val="22"/>
                <w:lang w:eastAsia="ja-JP"/>
              </w:rPr>
              <w:t>・ポリシー</w:t>
            </w:r>
            <w:r w:rsidR="009D08C5" w:rsidRPr="00F80676">
              <w:rPr>
                <w:rFonts w:cs="Arial"/>
                <w:b/>
                <w:bCs/>
                <w:sz w:val="22"/>
                <w:szCs w:val="22"/>
                <w:lang w:eastAsia="ja-JP"/>
              </w:rPr>
              <w:t>の実施</w:t>
            </w:r>
          </w:p>
        </w:tc>
        <w:tc>
          <w:tcPr>
            <w:tcW w:w="1985" w:type="dxa"/>
            <w:vMerge w:val="restart"/>
            <w:shd w:val="clear" w:color="auto" w:fill="F2F2F2" w:themeFill="background1" w:themeFillShade="F2"/>
            <w:vAlign w:val="center"/>
            <w:hideMark/>
          </w:tcPr>
          <w:p w14:paraId="7D187804" w14:textId="5EC2026D" w:rsidR="0083394E" w:rsidRPr="00F80676" w:rsidRDefault="002F2F58" w:rsidP="00F86016">
            <w:pPr>
              <w:spacing w:line="240" w:lineRule="auto"/>
              <w:jc w:val="center"/>
              <w:textAlignment w:val="baseline"/>
              <w:rPr>
                <w:rFonts w:cs="Arial"/>
                <w:b/>
                <w:bCs/>
                <w:sz w:val="14"/>
                <w:szCs w:val="14"/>
                <w:lang w:val="en-US" w:eastAsia="en-GB"/>
              </w:rPr>
            </w:pPr>
            <w:r w:rsidRPr="00F80676">
              <w:rPr>
                <w:rFonts w:cs="Arial"/>
                <w:b/>
                <w:bCs/>
                <w:sz w:val="14"/>
                <w:szCs w:val="14"/>
                <w:lang w:val="en-US" w:eastAsia="en-GB"/>
              </w:rPr>
              <w:t>PRI</w:t>
            </w:r>
            <w:proofErr w:type="spellStart"/>
            <w:r w:rsidRPr="00F80676">
              <w:rPr>
                <w:rFonts w:cs="Arial"/>
                <w:b/>
                <w:bCs/>
                <w:sz w:val="14"/>
                <w:szCs w:val="14"/>
                <w:lang w:val="en-US" w:eastAsia="en-GB"/>
              </w:rPr>
              <w:t>原則</w:t>
            </w:r>
            <w:proofErr w:type="spellEnd"/>
          </w:p>
          <w:p w14:paraId="2EC131CF" w14:textId="77777777" w:rsidR="0083394E" w:rsidRPr="00F80676" w:rsidRDefault="0083394E" w:rsidP="00F86016">
            <w:pPr>
              <w:spacing w:line="240" w:lineRule="auto"/>
              <w:jc w:val="center"/>
              <w:textAlignment w:val="baseline"/>
              <w:rPr>
                <w:rFonts w:cs="Arial"/>
                <w:b/>
                <w:bCs/>
                <w:sz w:val="14"/>
                <w:szCs w:val="14"/>
                <w:lang w:val="en-US" w:eastAsia="en-GB"/>
              </w:rPr>
            </w:pPr>
          </w:p>
          <w:p w14:paraId="44A08B85" w14:textId="091D3135" w:rsidR="0083394E" w:rsidRPr="00F80676" w:rsidRDefault="0083394E" w:rsidP="00F86016">
            <w:pPr>
              <w:spacing w:line="240" w:lineRule="auto"/>
              <w:jc w:val="center"/>
              <w:textAlignment w:val="baseline"/>
              <w:rPr>
                <w:rFonts w:cs="Arial"/>
                <w:sz w:val="18"/>
                <w:szCs w:val="18"/>
                <w:lang w:eastAsia="en-GB"/>
              </w:rPr>
            </w:pPr>
            <w:r w:rsidRPr="00F80676">
              <w:rPr>
                <w:rFonts w:cs="Arial"/>
                <w:b/>
                <w:bCs/>
                <w:sz w:val="22"/>
                <w:szCs w:val="22"/>
                <w:lang w:val="en-US" w:eastAsia="en-GB"/>
              </w:rPr>
              <w:t>2</w:t>
            </w:r>
          </w:p>
        </w:tc>
        <w:tc>
          <w:tcPr>
            <w:tcW w:w="1986" w:type="dxa"/>
            <w:vMerge w:val="restart"/>
            <w:shd w:val="clear" w:color="auto" w:fill="A6A6A6" w:themeFill="background1" w:themeFillShade="A6"/>
            <w:tcMar>
              <w:top w:w="113" w:type="dxa"/>
              <w:left w:w="113" w:type="dxa"/>
              <w:bottom w:w="113" w:type="dxa"/>
              <w:right w:w="113" w:type="dxa"/>
            </w:tcMar>
            <w:vAlign w:val="center"/>
            <w:hideMark/>
          </w:tcPr>
          <w:p w14:paraId="5E15456E" w14:textId="4C8B7C61" w:rsidR="0083394E" w:rsidRPr="00F80676" w:rsidRDefault="002F2F58" w:rsidP="00F86016">
            <w:pPr>
              <w:spacing w:line="240" w:lineRule="auto"/>
              <w:jc w:val="center"/>
              <w:textAlignment w:val="baseline"/>
              <w:rPr>
                <w:rFonts w:cs="Arial"/>
                <w:b/>
                <w:bCs/>
                <w:color w:val="FFFFFF" w:themeColor="background1"/>
                <w:sz w:val="14"/>
                <w:szCs w:val="14"/>
                <w:lang w:val="en-US" w:eastAsia="ja-JP"/>
              </w:rPr>
            </w:pPr>
            <w:r w:rsidRPr="00F80676">
              <w:rPr>
                <w:rFonts w:cs="Arial"/>
                <w:b/>
                <w:bCs/>
                <w:color w:val="FFFFFF" w:themeColor="background1"/>
                <w:sz w:val="14"/>
                <w:szCs w:val="14"/>
                <w:lang w:val="en-US" w:eastAsia="ja-JP"/>
              </w:rPr>
              <w:t>指標種別</w:t>
            </w:r>
          </w:p>
          <w:p w14:paraId="71157E2D" w14:textId="77777777" w:rsidR="0083394E" w:rsidRPr="00F80676" w:rsidRDefault="0083394E" w:rsidP="00F86016">
            <w:pPr>
              <w:spacing w:line="240" w:lineRule="auto"/>
              <w:jc w:val="center"/>
              <w:textAlignment w:val="baseline"/>
              <w:rPr>
                <w:rFonts w:cs="Arial"/>
                <w:b/>
                <w:bCs/>
                <w:color w:val="FFFFFF" w:themeColor="background1"/>
                <w:sz w:val="14"/>
                <w:szCs w:val="14"/>
                <w:lang w:val="en-US" w:eastAsia="ja-JP"/>
              </w:rPr>
            </w:pPr>
          </w:p>
          <w:p w14:paraId="60966FCB" w14:textId="7960180B" w:rsidR="0083394E" w:rsidRPr="00F80676" w:rsidRDefault="00FB4966" w:rsidP="00F86016">
            <w:pPr>
              <w:spacing w:line="240" w:lineRule="auto"/>
              <w:jc w:val="center"/>
              <w:textAlignment w:val="baseline"/>
              <w:rPr>
                <w:rFonts w:cs="Arial"/>
                <w:color w:val="FFFFFF" w:themeColor="background1"/>
                <w:sz w:val="32"/>
                <w:szCs w:val="32"/>
                <w:lang w:eastAsia="ja-JP"/>
              </w:rPr>
            </w:pPr>
            <w:r w:rsidRPr="00F80676">
              <w:rPr>
                <w:rFonts w:cs="Arial"/>
                <w:b/>
                <w:color w:val="FFFFFF" w:themeColor="background1"/>
                <w:sz w:val="32"/>
                <w:szCs w:val="32"/>
                <w:lang w:val="en-US" w:eastAsia="ja-JP"/>
              </w:rPr>
              <w:t>プラス</w:t>
            </w:r>
          </w:p>
          <w:p w14:paraId="064BAADF" w14:textId="0E91BD63" w:rsidR="0083394E" w:rsidRPr="00F80676" w:rsidRDefault="00FB4966" w:rsidP="00F86016">
            <w:pPr>
              <w:spacing w:line="240" w:lineRule="auto"/>
              <w:jc w:val="center"/>
              <w:textAlignment w:val="baseline"/>
              <w:rPr>
                <w:rFonts w:cs="Arial"/>
                <w:color w:val="FFFFFF" w:themeColor="background1"/>
                <w:sz w:val="18"/>
                <w:szCs w:val="18"/>
                <w:lang w:eastAsia="ja-JP"/>
              </w:rPr>
            </w:pPr>
            <w:r w:rsidRPr="00F80676">
              <w:rPr>
                <w:rFonts w:cs="Arial"/>
                <w:b/>
                <w:bCs/>
                <w:color w:val="FFFFFF" w:themeColor="background1"/>
                <w:sz w:val="10"/>
                <w:szCs w:val="10"/>
                <w:lang w:val="en-US" w:eastAsia="ja-JP"/>
              </w:rPr>
              <w:t>自主開示</w:t>
            </w:r>
          </w:p>
        </w:tc>
      </w:tr>
      <w:tr w:rsidR="002B3E49" w:rsidRPr="00F80676" w14:paraId="0C982288" w14:textId="77777777" w:rsidTr="00AD1A05">
        <w:trPr>
          <w:trHeight w:val="369"/>
        </w:trPr>
        <w:tc>
          <w:tcPr>
            <w:tcW w:w="1841" w:type="dxa"/>
            <w:vMerge/>
            <w:shd w:val="clear" w:color="auto" w:fill="FFC000" w:themeFill="accent4"/>
            <w:vAlign w:val="center"/>
          </w:tcPr>
          <w:p w14:paraId="77DD05F7" w14:textId="77777777" w:rsidR="0083394E" w:rsidRPr="00F80676" w:rsidRDefault="0083394E" w:rsidP="00F86016">
            <w:pPr>
              <w:spacing w:line="240" w:lineRule="auto"/>
              <w:jc w:val="center"/>
              <w:textAlignment w:val="baseline"/>
              <w:rPr>
                <w:rFonts w:cs="Arial"/>
                <w:b/>
                <w:sz w:val="14"/>
                <w:szCs w:val="14"/>
                <w:lang w:val="en-US" w:eastAsia="ja-JP"/>
              </w:rPr>
            </w:pPr>
          </w:p>
        </w:tc>
        <w:tc>
          <w:tcPr>
            <w:tcW w:w="1559" w:type="dxa"/>
            <w:shd w:val="clear" w:color="auto" w:fill="F2F2F2" w:themeFill="background1" w:themeFillShade="F2"/>
            <w:vAlign w:val="center"/>
          </w:tcPr>
          <w:p w14:paraId="753AD800" w14:textId="319EC683" w:rsidR="0083394E" w:rsidRPr="00F80676" w:rsidRDefault="0043069D" w:rsidP="00F86016">
            <w:pPr>
              <w:spacing w:line="240" w:lineRule="auto"/>
              <w:textAlignment w:val="baseline"/>
              <w:rPr>
                <w:rFonts w:cs="Arial"/>
                <w:b/>
                <w:sz w:val="14"/>
                <w:szCs w:val="14"/>
                <w:lang w:val="en-US" w:eastAsia="en-GB"/>
              </w:rPr>
            </w:pPr>
            <w:proofErr w:type="spellStart"/>
            <w:r w:rsidRPr="00F80676">
              <w:rPr>
                <w:rFonts w:cs="Arial"/>
                <w:b/>
                <w:sz w:val="14"/>
                <w:szCs w:val="14"/>
                <w:lang w:val="en-US" w:eastAsia="en-GB"/>
              </w:rPr>
              <w:t>ゲートウェイ</w:t>
            </w:r>
            <w:proofErr w:type="spellEnd"/>
          </w:p>
        </w:tc>
        <w:tc>
          <w:tcPr>
            <w:tcW w:w="2835" w:type="dxa"/>
            <w:shd w:val="clear" w:color="auto" w:fill="F2F2F2" w:themeFill="background1" w:themeFillShade="F2"/>
            <w:vAlign w:val="center"/>
          </w:tcPr>
          <w:p w14:paraId="6D7D8131" w14:textId="4CCC2D74" w:rsidR="0083394E" w:rsidRPr="00F80676" w:rsidRDefault="006D7BF3" w:rsidP="00F86016">
            <w:pPr>
              <w:spacing w:line="240" w:lineRule="auto"/>
              <w:textAlignment w:val="baseline"/>
              <w:rPr>
                <w:rFonts w:cs="Arial"/>
                <w:b/>
                <w:sz w:val="14"/>
                <w:szCs w:val="14"/>
                <w:lang w:val="en-US" w:eastAsia="en-GB"/>
              </w:rPr>
            </w:pPr>
            <w:proofErr w:type="spellStart"/>
            <w:r w:rsidRPr="00F80676">
              <w:rPr>
                <w:rFonts w:cs="Arial"/>
                <w:b/>
                <w:bCs/>
                <w:sz w:val="22"/>
                <w:szCs w:val="22"/>
              </w:rPr>
              <w:t>該当なし</w:t>
            </w:r>
            <w:proofErr w:type="spellEnd"/>
          </w:p>
        </w:tc>
        <w:tc>
          <w:tcPr>
            <w:tcW w:w="4678" w:type="dxa"/>
            <w:vMerge/>
            <w:shd w:val="clear" w:color="auto" w:fill="DFF5F9"/>
            <w:vAlign w:val="center"/>
          </w:tcPr>
          <w:p w14:paraId="02D2251F" w14:textId="77777777" w:rsidR="0083394E" w:rsidRPr="00F80676" w:rsidRDefault="0083394E" w:rsidP="00F86016">
            <w:pPr>
              <w:spacing w:line="240" w:lineRule="auto"/>
              <w:jc w:val="center"/>
              <w:textAlignment w:val="baseline"/>
              <w:rPr>
                <w:rFonts w:cs="Arial"/>
                <w:b/>
                <w:sz w:val="14"/>
                <w:szCs w:val="14"/>
                <w:lang w:val="en-US" w:eastAsia="en-GB"/>
              </w:rPr>
            </w:pPr>
          </w:p>
        </w:tc>
        <w:tc>
          <w:tcPr>
            <w:tcW w:w="1985" w:type="dxa"/>
            <w:vMerge/>
            <w:shd w:val="clear" w:color="auto" w:fill="DFF5F9"/>
            <w:vAlign w:val="center"/>
          </w:tcPr>
          <w:p w14:paraId="52E6D487" w14:textId="77777777" w:rsidR="0083394E" w:rsidRPr="00F80676" w:rsidRDefault="0083394E" w:rsidP="00F86016">
            <w:pPr>
              <w:spacing w:line="240" w:lineRule="auto"/>
              <w:jc w:val="center"/>
              <w:textAlignment w:val="baseline"/>
              <w:rPr>
                <w:rFonts w:cs="Arial"/>
                <w:b/>
                <w:bCs/>
                <w:sz w:val="14"/>
                <w:szCs w:val="14"/>
                <w:lang w:val="en-US" w:eastAsia="en-GB"/>
              </w:rPr>
            </w:pPr>
          </w:p>
        </w:tc>
        <w:tc>
          <w:tcPr>
            <w:tcW w:w="1986" w:type="dxa"/>
            <w:vMerge/>
            <w:shd w:val="clear" w:color="auto" w:fill="A6A6A6" w:themeFill="background1" w:themeFillShade="A6"/>
            <w:tcMar>
              <w:top w:w="113" w:type="dxa"/>
              <w:left w:w="113" w:type="dxa"/>
              <w:bottom w:w="113" w:type="dxa"/>
              <w:right w:w="113" w:type="dxa"/>
            </w:tcMar>
            <w:vAlign w:val="center"/>
          </w:tcPr>
          <w:p w14:paraId="7C7416B5" w14:textId="77777777" w:rsidR="0083394E" w:rsidRPr="00F80676" w:rsidRDefault="0083394E" w:rsidP="00F86016">
            <w:pPr>
              <w:spacing w:line="240" w:lineRule="auto"/>
              <w:jc w:val="center"/>
              <w:textAlignment w:val="baseline"/>
              <w:rPr>
                <w:rFonts w:cs="Arial"/>
                <w:b/>
                <w:bCs/>
                <w:color w:val="FFFFFF" w:themeColor="background1"/>
                <w:sz w:val="14"/>
                <w:szCs w:val="14"/>
                <w:lang w:val="en-US" w:eastAsia="en-GB"/>
              </w:rPr>
            </w:pPr>
          </w:p>
        </w:tc>
      </w:tr>
      <w:tr w:rsidR="0083394E" w:rsidRPr="00F80676" w14:paraId="70F42E91" w14:textId="77777777" w:rsidTr="00F86016">
        <w:trPr>
          <w:trHeight w:val="567"/>
        </w:trPr>
        <w:tc>
          <w:tcPr>
            <w:tcW w:w="14884" w:type="dxa"/>
            <w:gridSpan w:val="6"/>
            <w:shd w:val="clear" w:color="auto" w:fill="FFFFFF" w:themeFill="background1"/>
            <w:tcMar>
              <w:top w:w="113" w:type="dxa"/>
              <w:left w:w="113" w:type="dxa"/>
              <w:bottom w:w="113" w:type="dxa"/>
              <w:right w:w="113" w:type="dxa"/>
            </w:tcMar>
            <w:vAlign w:val="center"/>
            <w:hideMark/>
          </w:tcPr>
          <w:p w14:paraId="3172C4B1" w14:textId="2121971F" w:rsidR="0083394E" w:rsidRPr="00F80676" w:rsidRDefault="00C01EC1" w:rsidP="0083394E">
            <w:pPr>
              <w:rPr>
                <w:rFonts w:cs="Arial"/>
                <w:b/>
                <w:lang w:val="en-US" w:eastAsia="ja-JP"/>
              </w:rPr>
            </w:pPr>
            <w:r w:rsidRPr="00F80676">
              <w:rPr>
                <w:rFonts w:cs="Arial"/>
                <w:b/>
                <w:lang w:val="en-US" w:eastAsia="ja-JP"/>
              </w:rPr>
              <w:t>貴組織では、外部の</w:t>
            </w:r>
            <w:r w:rsidR="002C0F29" w:rsidRPr="00F80676">
              <w:rPr>
                <w:rFonts w:cs="Arial"/>
                <w:b/>
                <w:lang w:val="en-US" w:eastAsia="ja-JP"/>
              </w:rPr>
              <w:t>サービス・プロバイダー</w:t>
            </w:r>
            <w:r w:rsidRPr="00F80676">
              <w:rPr>
                <w:rFonts w:cs="Arial"/>
                <w:b/>
                <w:lang w:val="en-US" w:eastAsia="ja-JP"/>
              </w:rPr>
              <w:t>による貴組織の</w:t>
            </w:r>
            <w:r w:rsidR="00026D49" w:rsidRPr="00F80676">
              <w:rPr>
                <w:rFonts w:cs="Arial"/>
                <w:b/>
                <w:lang w:val="en-US" w:eastAsia="ja-JP"/>
              </w:rPr>
              <w:t>スチュワードシップ</w:t>
            </w:r>
            <w:r w:rsidR="00A328E8" w:rsidRPr="00F80676">
              <w:rPr>
                <w:rFonts w:cs="Arial"/>
                <w:b/>
                <w:lang w:val="en-US" w:eastAsia="ja-JP"/>
              </w:rPr>
              <w:t>・ポリシー</w:t>
            </w:r>
            <w:r w:rsidRPr="00F80676">
              <w:rPr>
                <w:rFonts w:cs="Arial"/>
                <w:b/>
                <w:lang w:val="en-US" w:eastAsia="ja-JP"/>
              </w:rPr>
              <w:t>の実施をどのように確認していますか。</w:t>
            </w:r>
            <w:r w:rsidR="0083394E" w:rsidRPr="00F80676">
              <w:rPr>
                <w:rFonts w:cs="Arial"/>
                <w:b/>
                <w:lang w:val="en-US" w:eastAsia="ja-JP"/>
              </w:rPr>
              <w:t xml:space="preserve"> </w:t>
            </w:r>
          </w:p>
          <w:p w14:paraId="437169C9" w14:textId="4AA87FF7" w:rsidR="0083394E" w:rsidRPr="00F80676" w:rsidRDefault="002A7B51" w:rsidP="0083394E">
            <w:pPr>
              <w:rPr>
                <w:rFonts w:cs="Arial"/>
                <w:i/>
                <w:lang w:eastAsia="ja-JP"/>
              </w:rPr>
            </w:pPr>
            <w:r w:rsidRPr="00F80676">
              <w:rPr>
                <w:rFonts w:cs="Arial"/>
                <w:i/>
                <w:lang w:val="en-US" w:eastAsia="ja-JP"/>
              </w:rPr>
              <w:t>外部のプロバイダーを選定する際、エンゲージメント・マンデートを策定する際、</w:t>
            </w:r>
            <w:r w:rsidR="00343B8C" w:rsidRPr="00F80676">
              <w:rPr>
                <w:rFonts w:cs="Arial"/>
                <w:i/>
                <w:lang w:val="en-US" w:eastAsia="ja-JP"/>
              </w:rPr>
              <w:t>外部の</w:t>
            </w:r>
            <w:r w:rsidR="002C0F29" w:rsidRPr="00F80676">
              <w:rPr>
                <w:rFonts w:cs="Arial"/>
                <w:i/>
                <w:lang w:val="en-US" w:eastAsia="ja-JP"/>
              </w:rPr>
              <w:t>サービス・プロバイダー</w:t>
            </w:r>
            <w:r w:rsidR="00343B8C" w:rsidRPr="00F80676">
              <w:rPr>
                <w:rFonts w:cs="Arial"/>
                <w:i/>
                <w:lang w:val="en-US" w:eastAsia="ja-JP"/>
              </w:rPr>
              <w:t>の活動をモニタリングする際</w:t>
            </w:r>
            <w:r w:rsidRPr="00F80676">
              <w:rPr>
                <w:rFonts w:cs="Arial"/>
                <w:i/>
                <w:lang w:val="en-US" w:eastAsia="ja-JP"/>
              </w:rPr>
              <w:t>に貴組織が講じている措置の例を挙げてください。</w:t>
            </w:r>
          </w:p>
        </w:tc>
      </w:tr>
      <w:tr w:rsidR="0083394E" w:rsidRPr="00F80676" w14:paraId="6205A84D" w14:textId="77777777" w:rsidTr="00F86016">
        <w:trPr>
          <w:trHeight w:val="465"/>
        </w:trPr>
        <w:tc>
          <w:tcPr>
            <w:tcW w:w="14884" w:type="dxa"/>
            <w:gridSpan w:val="6"/>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hideMark/>
          </w:tcPr>
          <w:p w14:paraId="36FD247C" w14:textId="4CF74895" w:rsidR="004B5CAA" w:rsidRPr="00F80676" w:rsidRDefault="001E1CA8" w:rsidP="004B5CAA">
            <w:pPr>
              <w:spacing w:line="276" w:lineRule="auto"/>
              <w:textAlignment w:val="baseline"/>
              <w:rPr>
                <w:rFonts w:cs="Arial"/>
                <w:szCs w:val="16"/>
                <w:lang w:eastAsia="ja-JP"/>
              </w:rPr>
            </w:pPr>
            <w:r w:rsidRPr="00F80676">
              <w:rPr>
                <w:rFonts w:cs="Arial"/>
                <w:szCs w:val="16"/>
                <w:lang w:eastAsia="ja-JP"/>
              </w:rPr>
              <w:t>（</w:t>
            </w:r>
            <w:r w:rsidR="005E7E1B" w:rsidRPr="00F80676">
              <w:rPr>
                <w:rFonts w:cs="Arial"/>
                <w:szCs w:val="16"/>
                <w:lang w:eastAsia="ja-JP"/>
              </w:rPr>
              <w:t>A</w:t>
            </w:r>
            <w:r w:rsidRPr="00F80676">
              <w:rPr>
                <w:rFonts w:cs="Arial"/>
                <w:szCs w:val="16"/>
                <w:lang w:eastAsia="ja-JP"/>
              </w:rPr>
              <w:t>）</w:t>
            </w:r>
            <w:r w:rsidR="00343B8C" w:rsidRPr="00F80676">
              <w:rPr>
                <w:rFonts w:cs="Arial"/>
                <w:szCs w:val="16"/>
                <w:lang w:eastAsia="ja-JP"/>
              </w:rPr>
              <w:t>外部のプロバイダーを選定する際の措置：</w:t>
            </w:r>
            <w:r w:rsidR="00721AC0" w:rsidRPr="00F80676">
              <w:rPr>
                <w:rFonts w:cs="Arial"/>
                <w:szCs w:val="16"/>
                <w:lang w:eastAsia="ja-JP"/>
              </w:rPr>
              <w:t>____</w:t>
            </w:r>
            <w:r w:rsidR="00874586" w:rsidRPr="00F80676">
              <w:rPr>
                <w:rFonts w:cs="Arial"/>
                <w:szCs w:val="16"/>
                <w:lang w:eastAsia="ja-JP"/>
              </w:rPr>
              <w:t>__</w:t>
            </w:r>
            <w:r w:rsidRPr="00F80676">
              <w:rPr>
                <w:rFonts w:cs="Arial"/>
                <w:szCs w:val="16"/>
                <w:lang w:eastAsia="ja-JP"/>
              </w:rPr>
              <w:t>［</w:t>
            </w:r>
            <w:r w:rsidR="00874586" w:rsidRPr="00F80676">
              <w:rPr>
                <w:rFonts w:cs="Arial"/>
                <w:szCs w:val="16"/>
                <w:lang w:eastAsia="ja-JP"/>
              </w:rPr>
              <w:t>自由</w:t>
            </w:r>
            <w:r w:rsidR="00A328E8" w:rsidRPr="00F80676">
              <w:rPr>
                <w:rFonts w:cs="Arial"/>
                <w:szCs w:val="16"/>
                <w:lang w:eastAsia="ja-JP"/>
              </w:rPr>
              <w:t>回答</w:t>
            </w:r>
            <w:r w:rsidR="00874586" w:rsidRPr="00F80676">
              <w:rPr>
                <w:rFonts w:cs="Arial"/>
                <w:szCs w:val="16"/>
                <w:lang w:eastAsia="ja-JP"/>
              </w:rPr>
              <w:t>：</w:t>
            </w:r>
            <w:r w:rsidR="00A328E8" w:rsidRPr="00F80676">
              <w:rPr>
                <w:rFonts w:cs="Arial"/>
                <w:szCs w:val="16"/>
                <w:lang w:eastAsia="ja-JP"/>
              </w:rPr>
              <w:t>ラージ</w:t>
            </w:r>
            <w:r w:rsidR="00A2504D" w:rsidRPr="00F80676">
              <w:rPr>
                <w:rFonts w:cs="Arial"/>
                <w:szCs w:val="16"/>
                <w:lang w:eastAsia="ja-JP"/>
              </w:rPr>
              <w:t>］</w:t>
            </w:r>
          </w:p>
          <w:p w14:paraId="286D6FDB" w14:textId="77777777" w:rsidR="004B5CAA" w:rsidRPr="00F80676" w:rsidRDefault="004B5CAA" w:rsidP="004B5CAA">
            <w:pPr>
              <w:spacing w:line="276" w:lineRule="auto"/>
              <w:textAlignment w:val="baseline"/>
              <w:rPr>
                <w:rFonts w:cs="Arial"/>
                <w:szCs w:val="16"/>
                <w:lang w:eastAsia="ja-JP"/>
              </w:rPr>
            </w:pPr>
          </w:p>
          <w:p w14:paraId="0968F0FD" w14:textId="16DCD9CF" w:rsidR="004B5CAA" w:rsidRPr="00F80676" w:rsidRDefault="001E1CA8" w:rsidP="004B5CAA">
            <w:pPr>
              <w:spacing w:line="276" w:lineRule="auto"/>
              <w:textAlignment w:val="baseline"/>
              <w:rPr>
                <w:rFonts w:cs="Arial"/>
                <w:szCs w:val="16"/>
                <w:lang w:eastAsia="ja-JP"/>
              </w:rPr>
            </w:pPr>
            <w:r w:rsidRPr="00F80676">
              <w:rPr>
                <w:rFonts w:cs="Arial"/>
                <w:szCs w:val="16"/>
                <w:lang w:eastAsia="ja-JP"/>
              </w:rPr>
              <w:t>（</w:t>
            </w:r>
            <w:r w:rsidR="0023270D" w:rsidRPr="00F80676">
              <w:rPr>
                <w:rFonts w:cs="Arial"/>
                <w:szCs w:val="16"/>
                <w:lang w:eastAsia="ja-JP"/>
              </w:rPr>
              <w:t>B</w:t>
            </w:r>
            <w:r w:rsidRPr="00F80676">
              <w:rPr>
                <w:rFonts w:cs="Arial"/>
                <w:szCs w:val="16"/>
                <w:lang w:eastAsia="ja-JP"/>
              </w:rPr>
              <w:t>）</w:t>
            </w:r>
            <w:r w:rsidR="00343B8C" w:rsidRPr="00F80676">
              <w:rPr>
                <w:rFonts w:cs="Arial"/>
                <w:szCs w:val="16"/>
                <w:lang w:eastAsia="ja-JP"/>
              </w:rPr>
              <w:t>外部のプロバイダーに対するエンゲージメント・マンデートを策定する際の措置：</w:t>
            </w:r>
            <w:r w:rsidR="00721AC0" w:rsidRPr="00F80676">
              <w:rPr>
                <w:rFonts w:cs="Arial"/>
                <w:szCs w:val="16"/>
                <w:lang w:eastAsia="ja-JP"/>
              </w:rPr>
              <w:t>____</w:t>
            </w:r>
            <w:r w:rsidR="00874586" w:rsidRPr="00F80676">
              <w:rPr>
                <w:rFonts w:cs="Arial"/>
                <w:szCs w:val="16"/>
                <w:lang w:eastAsia="ja-JP"/>
              </w:rPr>
              <w:t>__</w:t>
            </w:r>
            <w:r w:rsidRPr="00F80676">
              <w:rPr>
                <w:rFonts w:cs="Arial"/>
                <w:szCs w:val="16"/>
                <w:lang w:eastAsia="ja-JP"/>
              </w:rPr>
              <w:t>［</w:t>
            </w:r>
            <w:r w:rsidR="00874586" w:rsidRPr="00F80676">
              <w:rPr>
                <w:rFonts w:cs="Arial"/>
                <w:szCs w:val="16"/>
                <w:lang w:eastAsia="ja-JP"/>
              </w:rPr>
              <w:t>自由</w:t>
            </w:r>
            <w:r w:rsidR="00A328E8" w:rsidRPr="00F80676">
              <w:rPr>
                <w:rFonts w:cs="Arial"/>
                <w:szCs w:val="16"/>
                <w:lang w:eastAsia="ja-JP"/>
              </w:rPr>
              <w:t>回答</w:t>
            </w:r>
            <w:r w:rsidR="00874586" w:rsidRPr="00F80676">
              <w:rPr>
                <w:rFonts w:cs="Arial"/>
                <w:szCs w:val="16"/>
                <w:lang w:eastAsia="ja-JP"/>
              </w:rPr>
              <w:t>：</w:t>
            </w:r>
            <w:r w:rsidR="00A328E8" w:rsidRPr="00F80676">
              <w:rPr>
                <w:rFonts w:cs="Arial"/>
                <w:szCs w:val="16"/>
                <w:lang w:eastAsia="ja-JP"/>
              </w:rPr>
              <w:t>ラージ</w:t>
            </w:r>
            <w:r w:rsidR="00A2504D" w:rsidRPr="00F80676">
              <w:rPr>
                <w:rFonts w:cs="Arial"/>
                <w:szCs w:val="16"/>
                <w:lang w:eastAsia="ja-JP"/>
              </w:rPr>
              <w:t>］</w:t>
            </w:r>
          </w:p>
          <w:p w14:paraId="19F1D7E1" w14:textId="77777777" w:rsidR="004B5CAA" w:rsidRPr="00F80676" w:rsidRDefault="004B5CAA" w:rsidP="004B5CAA">
            <w:pPr>
              <w:spacing w:line="276" w:lineRule="auto"/>
              <w:textAlignment w:val="baseline"/>
              <w:rPr>
                <w:rFonts w:cs="Arial"/>
                <w:szCs w:val="16"/>
                <w:lang w:eastAsia="ja-JP"/>
              </w:rPr>
            </w:pPr>
          </w:p>
          <w:p w14:paraId="62AB55C1" w14:textId="0B5A18CB" w:rsidR="0083394E" w:rsidRPr="00F80676" w:rsidRDefault="001E1CA8" w:rsidP="00F86016">
            <w:pPr>
              <w:spacing w:line="276" w:lineRule="auto"/>
              <w:textAlignment w:val="baseline"/>
              <w:rPr>
                <w:rFonts w:cs="Arial"/>
                <w:sz w:val="16"/>
                <w:szCs w:val="16"/>
                <w:lang w:eastAsia="ja-JP"/>
              </w:rPr>
            </w:pPr>
            <w:r w:rsidRPr="00F80676">
              <w:rPr>
                <w:rFonts w:cs="Arial"/>
                <w:szCs w:val="16"/>
                <w:lang w:eastAsia="ja-JP"/>
              </w:rPr>
              <w:t>（</w:t>
            </w:r>
            <w:r w:rsidR="0023270D" w:rsidRPr="00F80676">
              <w:rPr>
                <w:rFonts w:cs="Arial"/>
                <w:szCs w:val="16"/>
                <w:lang w:eastAsia="ja-JP"/>
              </w:rPr>
              <w:t>C</w:t>
            </w:r>
            <w:r w:rsidRPr="00F80676">
              <w:rPr>
                <w:rFonts w:cs="Arial"/>
                <w:szCs w:val="16"/>
                <w:lang w:eastAsia="ja-JP"/>
              </w:rPr>
              <w:t>）</w:t>
            </w:r>
            <w:r w:rsidR="00343B8C" w:rsidRPr="00F80676">
              <w:rPr>
                <w:rFonts w:cs="Arial"/>
                <w:szCs w:val="16"/>
                <w:lang w:eastAsia="ja-JP"/>
              </w:rPr>
              <w:t>貴組織の</w:t>
            </w:r>
            <w:r w:rsidR="00026D49" w:rsidRPr="00F80676">
              <w:rPr>
                <w:rFonts w:cs="Arial"/>
                <w:szCs w:val="16"/>
                <w:lang w:eastAsia="ja-JP"/>
              </w:rPr>
              <w:t>スチュワードシップ</w:t>
            </w:r>
            <w:r w:rsidR="00A328E8" w:rsidRPr="00F80676">
              <w:rPr>
                <w:rFonts w:cs="Arial"/>
                <w:szCs w:val="16"/>
                <w:lang w:eastAsia="ja-JP"/>
              </w:rPr>
              <w:t>・ポリシー</w:t>
            </w:r>
            <w:r w:rsidR="00343B8C" w:rsidRPr="00F80676">
              <w:rPr>
                <w:rFonts w:cs="Arial"/>
                <w:szCs w:val="16"/>
                <w:lang w:eastAsia="ja-JP"/>
              </w:rPr>
              <w:t>と外部のプロバイダーの整合性をモニタリングする際の措置：</w:t>
            </w:r>
            <w:r w:rsidR="00721AC0" w:rsidRPr="00F80676">
              <w:rPr>
                <w:rFonts w:cs="Arial"/>
                <w:szCs w:val="16"/>
                <w:lang w:eastAsia="ja-JP"/>
              </w:rPr>
              <w:t>____</w:t>
            </w:r>
            <w:r w:rsidR="00874586" w:rsidRPr="00F80676">
              <w:rPr>
                <w:rFonts w:cs="Arial"/>
                <w:szCs w:val="16"/>
                <w:lang w:eastAsia="ja-JP"/>
              </w:rPr>
              <w:t>__</w:t>
            </w:r>
            <w:r w:rsidRPr="00F80676">
              <w:rPr>
                <w:rFonts w:cs="Arial"/>
                <w:szCs w:val="16"/>
                <w:lang w:eastAsia="ja-JP"/>
              </w:rPr>
              <w:t>［</w:t>
            </w:r>
            <w:r w:rsidR="00874586" w:rsidRPr="00F80676">
              <w:rPr>
                <w:rFonts w:cs="Arial"/>
                <w:szCs w:val="16"/>
                <w:lang w:eastAsia="ja-JP"/>
              </w:rPr>
              <w:t>自由</w:t>
            </w:r>
            <w:r w:rsidR="00431A42" w:rsidRPr="00F80676">
              <w:rPr>
                <w:rFonts w:cs="Arial"/>
                <w:szCs w:val="16"/>
                <w:lang w:eastAsia="ja-JP"/>
              </w:rPr>
              <w:t>回答</w:t>
            </w:r>
            <w:r w:rsidR="00874586" w:rsidRPr="00F80676">
              <w:rPr>
                <w:rFonts w:cs="Arial"/>
                <w:szCs w:val="16"/>
                <w:lang w:eastAsia="ja-JP"/>
              </w:rPr>
              <w:t>：</w:t>
            </w:r>
            <w:r w:rsidR="00431A42" w:rsidRPr="00F80676">
              <w:rPr>
                <w:rFonts w:cs="Arial"/>
                <w:szCs w:val="16"/>
                <w:lang w:eastAsia="ja-JP"/>
              </w:rPr>
              <w:t>ラージ</w:t>
            </w:r>
            <w:r w:rsidR="00A2504D" w:rsidRPr="00F80676">
              <w:rPr>
                <w:rFonts w:cs="Arial"/>
                <w:szCs w:val="16"/>
                <w:lang w:eastAsia="ja-JP"/>
              </w:rPr>
              <w:t>］</w:t>
            </w:r>
          </w:p>
        </w:tc>
      </w:tr>
      <w:tr w:rsidR="0083394E" w:rsidRPr="00F80676" w14:paraId="0D86387D" w14:textId="77777777" w:rsidTr="00F86016">
        <w:trPr>
          <w:trHeight w:val="300"/>
        </w:trPr>
        <w:tc>
          <w:tcPr>
            <w:tcW w:w="14884" w:type="dxa"/>
            <w:gridSpan w:val="6"/>
            <w:tcBorders>
              <w:left w:val="nil"/>
              <w:right w:val="nil"/>
            </w:tcBorders>
            <w:shd w:val="clear" w:color="auto" w:fill="FFFFFF" w:themeFill="background1"/>
            <w:tcMar>
              <w:top w:w="0" w:type="dxa"/>
              <w:bottom w:w="0" w:type="dxa"/>
            </w:tcMar>
            <w:vAlign w:val="center"/>
          </w:tcPr>
          <w:p w14:paraId="0E166DFD" w14:textId="77777777" w:rsidR="0083394E" w:rsidRPr="00F80676" w:rsidRDefault="0083394E" w:rsidP="00F86016">
            <w:pPr>
              <w:spacing w:line="240" w:lineRule="auto"/>
              <w:jc w:val="center"/>
              <w:textAlignment w:val="baseline"/>
              <w:rPr>
                <w:rStyle w:val="Hyperlink"/>
                <w:rFonts w:cs="Arial"/>
                <w:sz w:val="16"/>
                <w:szCs w:val="16"/>
                <w:lang w:eastAsia="ja-JP"/>
              </w:rPr>
            </w:pPr>
          </w:p>
        </w:tc>
      </w:tr>
      <w:tr w:rsidR="0083394E" w:rsidRPr="00F80676" w14:paraId="1CECEC8C" w14:textId="77777777" w:rsidTr="00F86016">
        <w:trPr>
          <w:trHeight w:val="300"/>
        </w:trPr>
        <w:tc>
          <w:tcPr>
            <w:tcW w:w="14884" w:type="dxa"/>
            <w:gridSpan w:val="6"/>
            <w:shd w:val="clear" w:color="auto" w:fill="0070C0"/>
            <w:vAlign w:val="center"/>
          </w:tcPr>
          <w:p w14:paraId="7131C203" w14:textId="086A28C7" w:rsidR="0083394E" w:rsidRPr="00F80676" w:rsidRDefault="007D7D88" w:rsidP="00F86016">
            <w:pPr>
              <w:rPr>
                <w:rStyle w:val="Hyperlink"/>
                <w:rFonts w:cs="Arial"/>
                <w:b/>
                <w:bCs/>
                <w:color w:val="FFFFFF" w:themeColor="background1"/>
                <w:sz w:val="18"/>
                <w:szCs w:val="18"/>
              </w:rPr>
            </w:pPr>
            <w:proofErr w:type="spellStart"/>
            <w:r w:rsidRPr="00F80676">
              <w:rPr>
                <w:rFonts w:cs="Arial"/>
                <w:b/>
                <w:bCs/>
                <w:color w:val="FFFFFF" w:themeColor="background1"/>
                <w:sz w:val="18"/>
                <w:szCs w:val="18"/>
                <w:lang w:val="en-US" w:eastAsia="en-GB"/>
              </w:rPr>
              <w:t>説明</w:t>
            </w:r>
            <w:proofErr w:type="spellEnd"/>
          </w:p>
        </w:tc>
      </w:tr>
      <w:tr w:rsidR="0083394E" w:rsidRPr="00F80676" w14:paraId="664CBDED" w14:textId="77777777" w:rsidTr="00F86016">
        <w:trPr>
          <w:trHeight w:val="300"/>
        </w:trPr>
        <w:tc>
          <w:tcPr>
            <w:tcW w:w="1841" w:type="dxa"/>
            <w:shd w:val="clear" w:color="auto" w:fill="auto"/>
            <w:vAlign w:val="center"/>
          </w:tcPr>
          <w:p w14:paraId="483B6949" w14:textId="7D25A227" w:rsidR="0083394E" w:rsidRPr="00F80676" w:rsidRDefault="00E70961" w:rsidP="00F86016">
            <w:pPr>
              <w:rPr>
                <w:rStyle w:val="Hyperlink"/>
                <w:rFonts w:cs="Arial"/>
                <w:b/>
                <w:sz w:val="16"/>
                <w:szCs w:val="16"/>
              </w:rPr>
            </w:pPr>
            <w:proofErr w:type="spellStart"/>
            <w:r w:rsidRPr="00F80676">
              <w:rPr>
                <w:rFonts w:cs="Arial"/>
                <w:b/>
                <w:sz w:val="16"/>
                <w:szCs w:val="16"/>
                <w:lang w:val="en-US"/>
              </w:rPr>
              <w:t>指標の目的</w:t>
            </w:r>
            <w:proofErr w:type="spellEnd"/>
          </w:p>
        </w:tc>
        <w:tc>
          <w:tcPr>
            <w:tcW w:w="13043" w:type="dxa"/>
            <w:gridSpan w:val="5"/>
            <w:shd w:val="clear" w:color="auto" w:fill="auto"/>
            <w:vAlign w:val="center"/>
          </w:tcPr>
          <w:p w14:paraId="2A42F8BA" w14:textId="59058C5D" w:rsidR="0083394E" w:rsidRPr="00F80676" w:rsidRDefault="00553D31" w:rsidP="00F86016">
            <w:pPr>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本指標は</w:t>
            </w:r>
            <w:r w:rsidR="00343B8C" w:rsidRPr="00F80676">
              <w:rPr>
                <w:rStyle w:val="Hyperlink"/>
                <w:rFonts w:cs="Arial"/>
                <w:color w:val="000000" w:themeColor="text1"/>
                <w:sz w:val="16"/>
                <w:szCs w:val="16"/>
                <w:lang w:eastAsia="ja-JP"/>
              </w:rPr>
              <w:t>スチュワードシップ活動を部分的または全面的に専門の</w:t>
            </w:r>
            <w:r w:rsidR="002C0F29" w:rsidRPr="00F80676">
              <w:rPr>
                <w:rStyle w:val="Hyperlink"/>
                <w:rFonts w:cs="Arial"/>
                <w:color w:val="000000" w:themeColor="text1"/>
                <w:sz w:val="16"/>
                <w:szCs w:val="16"/>
                <w:lang w:eastAsia="ja-JP"/>
              </w:rPr>
              <w:t>サービス・プロバイダー</w:t>
            </w:r>
            <w:r w:rsidR="00343B8C" w:rsidRPr="00F80676">
              <w:rPr>
                <w:rStyle w:val="Hyperlink"/>
                <w:rFonts w:cs="Arial"/>
                <w:color w:val="000000" w:themeColor="text1"/>
                <w:sz w:val="16"/>
                <w:szCs w:val="16"/>
                <w:lang w:eastAsia="ja-JP"/>
              </w:rPr>
              <w:t>に外部委託する際に講じる措置について、ならびに</w:t>
            </w:r>
            <w:r w:rsidR="005E4BC3" w:rsidRPr="00F80676">
              <w:rPr>
                <w:rStyle w:val="Hyperlink"/>
                <w:rFonts w:cs="Arial"/>
                <w:color w:val="000000" w:themeColor="text1"/>
                <w:sz w:val="16"/>
                <w:szCs w:val="16"/>
                <w:lang w:eastAsia="ja-JP"/>
              </w:rPr>
              <w:t>スチュワードシップ目標</w:t>
            </w:r>
            <w:r w:rsidR="00343B8C" w:rsidRPr="00F80676">
              <w:rPr>
                <w:rStyle w:val="Hyperlink"/>
                <w:rFonts w:cs="Arial"/>
                <w:color w:val="000000" w:themeColor="text1"/>
                <w:sz w:val="16"/>
                <w:szCs w:val="16"/>
                <w:lang w:eastAsia="ja-JP"/>
              </w:rPr>
              <w:t>との整合性をどう確認するかについて説明する機会を署名機関に提供します。</w:t>
            </w:r>
          </w:p>
        </w:tc>
      </w:tr>
      <w:tr w:rsidR="0083394E" w:rsidRPr="00F80676" w14:paraId="0550E5F0" w14:textId="77777777" w:rsidTr="00F86016">
        <w:trPr>
          <w:trHeight w:val="300"/>
        </w:trPr>
        <w:tc>
          <w:tcPr>
            <w:tcW w:w="1841" w:type="dxa"/>
            <w:shd w:val="clear" w:color="auto" w:fill="auto"/>
            <w:vAlign w:val="center"/>
          </w:tcPr>
          <w:p w14:paraId="291F1C71" w14:textId="099700CE" w:rsidR="0083394E" w:rsidRPr="00F80676" w:rsidRDefault="00CA121F" w:rsidP="00F86016">
            <w:pPr>
              <w:rPr>
                <w:rStyle w:val="Hyperlink"/>
                <w:rFonts w:cs="Arial"/>
                <w:b/>
                <w:sz w:val="16"/>
                <w:szCs w:val="16"/>
              </w:rPr>
            </w:pPr>
            <w:proofErr w:type="spellStart"/>
            <w:r w:rsidRPr="00F80676">
              <w:rPr>
                <w:rFonts w:cs="Arial"/>
                <w:b/>
                <w:sz w:val="16"/>
                <w:szCs w:val="16"/>
                <w:lang w:val="en-US"/>
              </w:rPr>
              <w:t>追加報告ガイダンス</w:t>
            </w:r>
            <w:proofErr w:type="spellEnd"/>
          </w:p>
        </w:tc>
        <w:tc>
          <w:tcPr>
            <w:tcW w:w="13043" w:type="dxa"/>
            <w:gridSpan w:val="5"/>
            <w:shd w:val="clear" w:color="auto" w:fill="auto"/>
            <w:vAlign w:val="center"/>
          </w:tcPr>
          <w:p w14:paraId="59765BD3" w14:textId="02C724D6" w:rsidR="0083394E" w:rsidRPr="00F80676" w:rsidRDefault="00343B8C" w:rsidP="0083394E">
            <w:pPr>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署名機関は、外部のプロバイダーを選定する際、</w:t>
            </w:r>
            <w:r w:rsidR="00B23948" w:rsidRPr="00F80676">
              <w:rPr>
                <w:rStyle w:val="Hyperlink"/>
                <w:rFonts w:cs="Arial"/>
                <w:color w:val="000000" w:themeColor="text1"/>
                <w:sz w:val="16"/>
                <w:szCs w:val="16"/>
                <w:lang w:eastAsia="ja-JP"/>
              </w:rPr>
              <w:t>外部のプロバイダーの</w:t>
            </w:r>
            <w:r w:rsidRPr="00F80676">
              <w:rPr>
                <w:rStyle w:val="Hyperlink"/>
                <w:rFonts w:cs="Arial"/>
                <w:color w:val="000000" w:themeColor="text1"/>
                <w:sz w:val="16"/>
                <w:szCs w:val="16"/>
                <w:lang w:eastAsia="ja-JP"/>
              </w:rPr>
              <w:t>エンゲージメント・マンデートを策定する際、外部の</w:t>
            </w:r>
            <w:r w:rsidR="002C0F29" w:rsidRPr="00F80676">
              <w:rPr>
                <w:rStyle w:val="Hyperlink"/>
                <w:rFonts w:cs="Arial"/>
                <w:color w:val="000000" w:themeColor="text1"/>
                <w:sz w:val="16"/>
                <w:szCs w:val="16"/>
                <w:lang w:eastAsia="ja-JP"/>
              </w:rPr>
              <w:t>サービス・プロバイダー</w:t>
            </w:r>
            <w:r w:rsidRPr="00F80676">
              <w:rPr>
                <w:rStyle w:val="Hyperlink"/>
                <w:rFonts w:cs="Arial"/>
                <w:color w:val="000000" w:themeColor="text1"/>
                <w:sz w:val="16"/>
                <w:szCs w:val="16"/>
                <w:lang w:eastAsia="ja-JP"/>
              </w:rPr>
              <w:t>の活動をモニタリングする際に講じている措置の例を挙げてください。</w:t>
            </w:r>
            <w:r w:rsidR="0083394E" w:rsidRPr="00F80676">
              <w:rPr>
                <w:rStyle w:val="Hyperlink"/>
                <w:rFonts w:cs="Arial"/>
                <w:color w:val="000000" w:themeColor="text1"/>
                <w:sz w:val="16"/>
                <w:szCs w:val="16"/>
                <w:lang w:eastAsia="ja-JP"/>
              </w:rPr>
              <w:t xml:space="preserve"> </w:t>
            </w:r>
          </w:p>
          <w:p w14:paraId="2CAD8339" w14:textId="77777777" w:rsidR="0083394E" w:rsidRPr="00F80676" w:rsidRDefault="0083394E" w:rsidP="0083394E">
            <w:pPr>
              <w:rPr>
                <w:rStyle w:val="Hyperlink"/>
                <w:rFonts w:cs="Arial"/>
                <w:color w:val="000000" w:themeColor="text1"/>
                <w:sz w:val="16"/>
                <w:szCs w:val="16"/>
                <w:lang w:eastAsia="ja-JP"/>
              </w:rPr>
            </w:pPr>
          </w:p>
          <w:p w14:paraId="2992F1BF" w14:textId="3850B414" w:rsidR="0083394E" w:rsidRPr="00F80676" w:rsidRDefault="00553D31" w:rsidP="0083394E">
            <w:pPr>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本指標は</w:t>
            </w:r>
            <w:r w:rsidR="00343B8C" w:rsidRPr="00F80676">
              <w:rPr>
                <w:rStyle w:val="Hyperlink"/>
                <w:rFonts w:cs="Arial"/>
                <w:color w:val="000000" w:themeColor="text1"/>
                <w:sz w:val="16"/>
                <w:szCs w:val="16"/>
                <w:lang w:eastAsia="ja-JP"/>
              </w:rPr>
              <w:t>スチュワードシップ活動を部分的または全面的に外部委託している署名機関に対してのみ適用されます。</w:t>
            </w:r>
            <w:r w:rsidR="00EC66F4" w:rsidRPr="00F80676">
              <w:rPr>
                <w:rStyle w:val="Hyperlink"/>
                <w:rFonts w:cs="Arial"/>
                <w:color w:val="000000" w:themeColor="text1"/>
                <w:sz w:val="16"/>
                <w:szCs w:val="16"/>
                <w:lang w:eastAsia="ja-JP"/>
              </w:rPr>
              <w:t>署名機関は本指標のために、外部の投資運用会社</w:t>
            </w:r>
            <w:r w:rsidR="001E1CA8" w:rsidRPr="00F80676">
              <w:rPr>
                <w:rStyle w:val="Hyperlink"/>
                <w:rFonts w:cs="Arial"/>
                <w:color w:val="000000" w:themeColor="text1"/>
                <w:sz w:val="16"/>
                <w:szCs w:val="16"/>
                <w:lang w:eastAsia="ja-JP"/>
              </w:rPr>
              <w:t>（</w:t>
            </w:r>
            <w:r w:rsidR="00EC66F4" w:rsidRPr="00F80676">
              <w:rPr>
                <w:rStyle w:val="Hyperlink"/>
                <w:rFonts w:cs="Arial"/>
                <w:color w:val="000000" w:themeColor="text1"/>
                <w:sz w:val="16"/>
                <w:szCs w:val="16"/>
                <w:lang w:eastAsia="ja-JP"/>
              </w:rPr>
              <w:t>該当する場合</w:t>
            </w:r>
            <w:r w:rsidR="001E1CA8" w:rsidRPr="00F80676">
              <w:rPr>
                <w:rStyle w:val="Hyperlink"/>
                <w:rFonts w:cs="Arial"/>
                <w:color w:val="000000" w:themeColor="text1"/>
                <w:sz w:val="16"/>
                <w:szCs w:val="16"/>
                <w:lang w:eastAsia="ja-JP"/>
              </w:rPr>
              <w:t>）</w:t>
            </w:r>
            <w:r w:rsidR="00EC66F4" w:rsidRPr="00F80676">
              <w:rPr>
                <w:rStyle w:val="Hyperlink"/>
                <w:rFonts w:cs="Arial"/>
                <w:color w:val="000000" w:themeColor="text1"/>
                <w:sz w:val="16"/>
                <w:szCs w:val="16"/>
                <w:lang w:eastAsia="ja-JP"/>
              </w:rPr>
              <w:t>に関する措置</w:t>
            </w:r>
            <w:r w:rsidR="00431A42" w:rsidRPr="00F80676">
              <w:rPr>
                <w:rStyle w:val="Hyperlink"/>
                <w:rFonts w:cs="Arial"/>
                <w:color w:val="000000" w:themeColor="text1"/>
                <w:sz w:val="16"/>
                <w:szCs w:val="16"/>
                <w:lang w:eastAsia="ja-JP"/>
              </w:rPr>
              <w:t>については記載</w:t>
            </w:r>
            <w:r w:rsidR="00B25033" w:rsidRPr="00F80676">
              <w:rPr>
                <w:rStyle w:val="Hyperlink"/>
                <w:rFonts w:cs="Arial"/>
                <w:color w:val="000000" w:themeColor="text1"/>
                <w:sz w:val="16"/>
                <w:szCs w:val="16"/>
                <w:lang w:eastAsia="ja-JP"/>
              </w:rPr>
              <w:t>しないで</w:t>
            </w:r>
            <w:r w:rsidR="00EC66F4" w:rsidRPr="00F80676">
              <w:rPr>
                <w:rStyle w:val="Hyperlink"/>
                <w:rFonts w:cs="Arial"/>
                <w:color w:val="000000" w:themeColor="text1"/>
                <w:sz w:val="16"/>
                <w:szCs w:val="16"/>
                <w:lang w:eastAsia="ja-JP"/>
              </w:rPr>
              <w:t>ください。</w:t>
            </w:r>
            <w:r w:rsidR="0089104B" w:rsidRPr="00F80676">
              <w:rPr>
                <w:rStyle w:val="Hyperlink"/>
                <w:rFonts w:cs="Arial"/>
                <w:color w:val="000000" w:themeColor="text1"/>
                <w:sz w:val="16"/>
                <w:szCs w:val="16"/>
                <w:lang w:eastAsia="ja-JP"/>
              </w:rPr>
              <w:t>そうした措置は運用会社の選定、指名</w:t>
            </w:r>
            <w:r w:rsidR="00B25033" w:rsidRPr="00F80676">
              <w:rPr>
                <w:rStyle w:val="Hyperlink"/>
                <w:rFonts w:cs="Arial"/>
                <w:color w:val="000000" w:themeColor="text1"/>
                <w:sz w:val="16"/>
                <w:szCs w:val="16"/>
                <w:lang w:eastAsia="ja-JP"/>
              </w:rPr>
              <w:t>、</w:t>
            </w:r>
            <w:r w:rsidR="0089104B" w:rsidRPr="00F80676">
              <w:rPr>
                <w:rStyle w:val="Hyperlink"/>
                <w:rFonts w:cs="Arial"/>
                <w:color w:val="000000" w:themeColor="text1"/>
                <w:sz w:val="16"/>
                <w:szCs w:val="16"/>
                <w:lang w:eastAsia="ja-JP"/>
              </w:rPr>
              <w:t>モニタリング</w:t>
            </w:r>
            <w:r w:rsidR="001E1CA8" w:rsidRPr="00F80676">
              <w:rPr>
                <w:rStyle w:val="Hyperlink"/>
                <w:rFonts w:cs="Arial"/>
                <w:color w:val="000000" w:themeColor="text1"/>
                <w:sz w:val="16"/>
                <w:szCs w:val="16"/>
                <w:lang w:eastAsia="ja-JP"/>
              </w:rPr>
              <w:t>（</w:t>
            </w:r>
            <w:r w:rsidR="0089104B" w:rsidRPr="00F80676">
              <w:rPr>
                <w:rStyle w:val="Hyperlink"/>
                <w:rFonts w:cs="Arial"/>
                <w:color w:val="000000" w:themeColor="text1"/>
                <w:sz w:val="16"/>
                <w:szCs w:val="16"/>
                <w:lang w:eastAsia="ja-JP"/>
              </w:rPr>
              <w:t>SAM</w:t>
            </w:r>
            <w:r w:rsidR="001E1CA8" w:rsidRPr="00F80676">
              <w:rPr>
                <w:rStyle w:val="Hyperlink"/>
                <w:rFonts w:cs="Arial"/>
                <w:color w:val="000000" w:themeColor="text1"/>
                <w:sz w:val="16"/>
                <w:szCs w:val="16"/>
                <w:lang w:eastAsia="ja-JP"/>
              </w:rPr>
              <w:t>）</w:t>
            </w:r>
            <w:r w:rsidR="0089104B" w:rsidRPr="00F80676">
              <w:rPr>
                <w:rStyle w:val="Hyperlink"/>
                <w:rFonts w:cs="Arial"/>
                <w:color w:val="000000" w:themeColor="text1"/>
                <w:sz w:val="16"/>
                <w:szCs w:val="16"/>
                <w:lang w:eastAsia="ja-JP"/>
              </w:rPr>
              <w:t>モジュールに</w:t>
            </w:r>
            <w:r w:rsidR="00B5690A" w:rsidRPr="00F80676">
              <w:rPr>
                <w:rStyle w:val="Hyperlink"/>
                <w:rFonts w:cs="Arial"/>
                <w:color w:val="000000" w:themeColor="text1"/>
                <w:sz w:val="16"/>
                <w:szCs w:val="16"/>
                <w:lang w:eastAsia="ja-JP"/>
              </w:rPr>
              <w:t>含めて</w:t>
            </w:r>
            <w:r w:rsidR="0089104B" w:rsidRPr="00F80676">
              <w:rPr>
                <w:rStyle w:val="Hyperlink"/>
                <w:rFonts w:cs="Arial"/>
                <w:color w:val="000000" w:themeColor="text1"/>
                <w:sz w:val="16"/>
                <w:szCs w:val="16"/>
                <w:lang w:eastAsia="ja-JP"/>
              </w:rPr>
              <w:t>ください。</w:t>
            </w:r>
          </w:p>
        </w:tc>
      </w:tr>
      <w:tr w:rsidR="0083394E" w:rsidRPr="00F80676" w14:paraId="09F2A358" w14:textId="77777777" w:rsidTr="00F86016">
        <w:trPr>
          <w:trHeight w:val="300"/>
        </w:trPr>
        <w:tc>
          <w:tcPr>
            <w:tcW w:w="1841" w:type="dxa"/>
            <w:shd w:val="clear" w:color="auto" w:fill="auto"/>
            <w:vAlign w:val="center"/>
          </w:tcPr>
          <w:p w14:paraId="0B91C87C" w14:textId="489031D9" w:rsidR="0083394E" w:rsidRPr="00F80676" w:rsidRDefault="00CD2502" w:rsidP="00F86016">
            <w:pPr>
              <w:rPr>
                <w:rFonts w:cs="Arial"/>
                <w:b/>
                <w:bCs/>
                <w:sz w:val="16"/>
                <w:szCs w:val="16"/>
                <w:lang w:val="en-US"/>
              </w:rPr>
            </w:pPr>
            <w:proofErr w:type="spellStart"/>
            <w:r w:rsidRPr="00F80676">
              <w:rPr>
                <w:rFonts w:cs="Arial"/>
                <w:b/>
                <w:bCs/>
                <w:sz w:val="16"/>
                <w:szCs w:val="16"/>
              </w:rPr>
              <w:t>他のリソース</w:t>
            </w:r>
            <w:proofErr w:type="spellEnd"/>
          </w:p>
        </w:tc>
        <w:tc>
          <w:tcPr>
            <w:tcW w:w="13043" w:type="dxa"/>
            <w:gridSpan w:val="5"/>
            <w:shd w:val="clear" w:color="auto" w:fill="auto"/>
            <w:vAlign w:val="center"/>
          </w:tcPr>
          <w:p w14:paraId="72C4FB89" w14:textId="5150CFBC" w:rsidR="0083394E" w:rsidRPr="00F80676" w:rsidRDefault="00974897" w:rsidP="0083394E">
            <w:pPr>
              <w:rPr>
                <w:rStyle w:val="Hyperlink"/>
                <w:rFonts w:cs="Arial"/>
                <w:color w:val="000000" w:themeColor="text1"/>
                <w:lang w:eastAsia="ja-JP"/>
              </w:rPr>
            </w:pPr>
            <w:r w:rsidRPr="00F80676">
              <w:rPr>
                <w:rStyle w:val="Hyperlink"/>
                <w:rFonts w:cs="Arial"/>
                <w:color w:val="000000" w:themeColor="text1"/>
                <w:sz w:val="16"/>
                <w:szCs w:val="16"/>
                <w:lang w:eastAsia="ja-JP"/>
              </w:rPr>
              <w:t>スチュワードシップの詳細およびリソースは、</w:t>
            </w:r>
            <w:r w:rsidRPr="00F80676">
              <w:rPr>
                <w:rStyle w:val="Hyperlink"/>
                <w:rFonts w:cs="Arial"/>
                <w:color w:val="000000" w:themeColor="text1"/>
                <w:sz w:val="16"/>
                <w:szCs w:val="16"/>
                <w:lang w:eastAsia="ja-JP"/>
              </w:rPr>
              <w:t>PRI</w:t>
            </w:r>
            <w:r w:rsidRPr="00F80676">
              <w:rPr>
                <w:rStyle w:val="Hyperlink"/>
                <w:rFonts w:cs="Arial"/>
                <w:color w:val="000000" w:themeColor="text1"/>
                <w:sz w:val="16"/>
                <w:szCs w:val="16"/>
                <w:lang w:eastAsia="ja-JP"/>
              </w:rPr>
              <w:t>の専用ウェブページ</w:t>
            </w:r>
            <w:r w:rsidR="00431A42" w:rsidRPr="00F80676">
              <w:rPr>
                <w:rStyle w:val="Hyperlink"/>
                <w:rFonts w:cs="Arial"/>
                <w:color w:val="000000" w:themeColor="text1"/>
                <w:sz w:val="16"/>
                <w:szCs w:val="16"/>
                <w:lang w:eastAsia="ja-JP"/>
              </w:rPr>
              <w:t>：</w:t>
            </w:r>
            <w:r w:rsidR="00431A42" w:rsidRPr="00F80676">
              <w:rPr>
                <w:rStyle w:val="Hyperlink"/>
                <w:rFonts w:cs="Arial"/>
                <w:sz w:val="16"/>
                <w:szCs w:val="16"/>
                <w:lang w:eastAsia="ja-JP"/>
              </w:rPr>
              <w:t>スチュワードシップ</w:t>
            </w:r>
            <w:r w:rsidR="001E1CA8" w:rsidRPr="00F80676">
              <w:rPr>
                <w:rStyle w:val="Hyperlink"/>
                <w:rFonts w:cs="Arial"/>
                <w:sz w:val="16"/>
                <w:szCs w:val="16"/>
                <w:lang w:eastAsia="ja-JP"/>
              </w:rPr>
              <w:t>（</w:t>
            </w:r>
            <w:hyperlink r:id="rId36" w:history="1">
              <w:r w:rsidRPr="00F80676">
                <w:rPr>
                  <w:rStyle w:val="Hyperlink"/>
                  <w:rFonts w:cs="Arial"/>
                  <w:sz w:val="16"/>
                  <w:szCs w:val="16"/>
                  <w:lang w:eastAsia="ja-JP"/>
                </w:rPr>
                <w:t>stewardship</w:t>
              </w:r>
            </w:hyperlink>
            <w:r w:rsidR="001E1CA8" w:rsidRPr="00F80676">
              <w:rPr>
                <w:rStyle w:val="Hyperlink"/>
                <w:rFonts w:cs="Arial"/>
                <w:sz w:val="16"/>
                <w:szCs w:val="16"/>
                <w:lang w:eastAsia="ja-JP"/>
              </w:rPr>
              <w:t>）</w:t>
            </w:r>
            <w:r w:rsidRPr="00F80676">
              <w:rPr>
                <w:rStyle w:val="Hyperlink"/>
                <w:rFonts w:cs="Arial"/>
                <w:color w:val="000000" w:themeColor="text1"/>
                <w:sz w:val="16"/>
                <w:szCs w:val="16"/>
                <w:lang w:eastAsia="ja-JP"/>
              </w:rPr>
              <w:t>で確認できます。</w:t>
            </w:r>
          </w:p>
        </w:tc>
      </w:tr>
      <w:tr w:rsidR="0083394E" w:rsidRPr="00F80676" w14:paraId="55A49368" w14:textId="77777777" w:rsidTr="00F86016">
        <w:trPr>
          <w:trHeight w:val="300"/>
        </w:trPr>
        <w:tc>
          <w:tcPr>
            <w:tcW w:w="14884" w:type="dxa"/>
            <w:gridSpan w:val="6"/>
            <w:shd w:val="clear" w:color="auto" w:fill="0070C0"/>
            <w:vAlign w:val="center"/>
          </w:tcPr>
          <w:p w14:paraId="5569C482" w14:textId="5AF696E0" w:rsidR="0083394E" w:rsidRPr="00F80676" w:rsidRDefault="00601C05" w:rsidP="00F86016">
            <w:pPr>
              <w:rPr>
                <w:rFonts w:cs="Arial"/>
                <w:color w:val="FFFFFF" w:themeColor="background1"/>
                <w:sz w:val="16"/>
                <w:szCs w:val="16"/>
              </w:rPr>
            </w:pPr>
            <w:proofErr w:type="spellStart"/>
            <w:r w:rsidRPr="00F80676">
              <w:rPr>
                <w:rFonts w:cs="Arial"/>
                <w:b/>
                <w:bCs/>
                <w:color w:val="FFFFFF" w:themeColor="background1"/>
                <w:sz w:val="18"/>
                <w:szCs w:val="18"/>
                <w:lang w:val="en-US" w:eastAsia="en-GB"/>
              </w:rPr>
              <w:t>ロジック</w:t>
            </w:r>
            <w:proofErr w:type="spellEnd"/>
          </w:p>
        </w:tc>
      </w:tr>
      <w:tr w:rsidR="0083394E" w:rsidRPr="00F80676" w14:paraId="199F6CEB" w14:textId="77777777" w:rsidTr="00F86016">
        <w:trPr>
          <w:trHeight w:val="300"/>
        </w:trPr>
        <w:tc>
          <w:tcPr>
            <w:tcW w:w="1841" w:type="dxa"/>
            <w:shd w:val="clear" w:color="auto" w:fill="auto"/>
            <w:vAlign w:val="center"/>
          </w:tcPr>
          <w:p w14:paraId="25B7D101" w14:textId="577587DC" w:rsidR="0083394E" w:rsidRPr="00F80676" w:rsidRDefault="007F3D1B" w:rsidP="00F86016">
            <w:pPr>
              <w:rPr>
                <w:rFonts w:cs="Arial"/>
                <w:b/>
                <w:bCs/>
                <w:sz w:val="16"/>
                <w:szCs w:val="16"/>
              </w:rPr>
            </w:pPr>
            <w:proofErr w:type="spellStart"/>
            <w:r w:rsidRPr="00F80676">
              <w:rPr>
                <w:rFonts w:cs="Arial"/>
                <w:b/>
                <w:bCs/>
                <w:sz w:val="16"/>
                <w:szCs w:val="16"/>
              </w:rPr>
              <w:t>依存関係</w:t>
            </w:r>
            <w:proofErr w:type="spellEnd"/>
          </w:p>
        </w:tc>
        <w:tc>
          <w:tcPr>
            <w:tcW w:w="13043" w:type="dxa"/>
            <w:gridSpan w:val="5"/>
            <w:shd w:val="clear" w:color="auto" w:fill="auto"/>
            <w:vAlign w:val="center"/>
          </w:tcPr>
          <w:p w14:paraId="694FACAC" w14:textId="521943EC" w:rsidR="00DE7D67" w:rsidRPr="00F80676" w:rsidRDefault="001E1CA8" w:rsidP="00DE7D67">
            <w:pPr>
              <w:rPr>
                <w:rFonts w:cs="Arial"/>
                <w:color w:val="000000" w:themeColor="text1"/>
                <w:sz w:val="16"/>
                <w:szCs w:val="16"/>
                <w:lang w:val="en-US" w:eastAsia="ja-JP"/>
              </w:rPr>
            </w:pPr>
            <w:r w:rsidRPr="00F80676">
              <w:rPr>
                <w:rFonts w:cs="Arial"/>
                <w:color w:val="000000" w:themeColor="text1"/>
                <w:sz w:val="16"/>
                <w:szCs w:val="16"/>
                <w:lang w:val="en-US" w:eastAsia="ja-JP"/>
              </w:rPr>
              <w:t>［</w:t>
            </w:r>
            <w:r w:rsidR="00DE7D67" w:rsidRPr="00F80676">
              <w:rPr>
                <w:rFonts w:cs="Arial"/>
                <w:color w:val="000000" w:themeColor="text1"/>
                <w:sz w:val="16"/>
                <w:szCs w:val="16"/>
                <w:lang w:val="en-US" w:eastAsia="ja-JP"/>
              </w:rPr>
              <w:t>ISP 14</w:t>
            </w:r>
            <w:r w:rsidR="00A2504D" w:rsidRPr="00F80676">
              <w:rPr>
                <w:rFonts w:cs="Arial"/>
                <w:color w:val="000000" w:themeColor="text1"/>
                <w:sz w:val="16"/>
                <w:szCs w:val="16"/>
                <w:lang w:val="en-US" w:eastAsia="ja-JP"/>
              </w:rPr>
              <w:t>］</w:t>
            </w:r>
            <w:r w:rsidR="00DE7D67" w:rsidRPr="00F80676">
              <w:rPr>
                <w:rFonts w:cs="Arial"/>
                <w:color w:val="000000" w:themeColor="text1"/>
                <w:sz w:val="16"/>
                <w:szCs w:val="16"/>
                <w:lang w:val="en-US" w:eastAsia="ja-JP"/>
              </w:rPr>
              <w:t>は、</w:t>
            </w:r>
            <w:r w:rsidRPr="00F80676">
              <w:rPr>
                <w:rFonts w:cs="Arial"/>
                <w:color w:val="000000" w:themeColor="text1"/>
                <w:sz w:val="16"/>
                <w:szCs w:val="16"/>
                <w:lang w:val="en-US" w:eastAsia="ja-JP"/>
              </w:rPr>
              <w:t>［</w:t>
            </w:r>
            <w:r w:rsidR="00DE7D67" w:rsidRPr="00F80676">
              <w:rPr>
                <w:rFonts w:cs="Arial"/>
                <w:color w:val="000000" w:themeColor="text1"/>
                <w:sz w:val="16"/>
                <w:szCs w:val="16"/>
                <w:lang w:val="en-US" w:eastAsia="ja-JP"/>
              </w:rPr>
              <w:t>ISP 1.1</w:t>
            </w:r>
            <w:r w:rsidR="00A2504D" w:rsidRPr="00F80676">
              <w:rPr>
                <w:rFonts w:cs="Arial"/>
                <w:color w:val="000000" w:themeColor="text1"/>
                <w:sz w:val="16"/>
                <w:szCs w:val="16"/>
                <w:lang w:val="en-US" w:eastAsia="ja-JP"/>
              </w:rPr>
              <w:t>］</w:t>
            </w:r>
            <w:r w:rsidR="00DE7D67" w:rsidRPr="00F80676">
              <w:rPr>
                <w:rFonts w:cs="Arial"/>
                <w:color w:val="000000" w:themeColor="text1"/>
                <w:sz w:val="16"/>
                <w:szCs w:val="16"/>
                <w:lang w:val="en-US" w:eastAsia="ja-JP"/>
              </w:rPr>
              <w:t>で選択肢「</w:t>
            </w:r>
            <w:r w:rsidRPr="00F80676">
              <w:rPr>
                <w:rFonts w:cs="Arial"/>
                <w:color w:val="000000" w:themeColor="text1"/>
                <w:sz w:val="16"/>
                <w:szCs w:val="16"/>
                <w:lang w:val="en-US" w:eastAsia="ja-JP"/>
              </w:rPr>
              <w:t>（</w:t>
            </w:r>
            <w:r w:rsidR="00DE7D67" w:rsidRPr="00F80676">
              <w:rPr>
                <w:rFonts w:cs="Arial"/>
                <w:color w:val="000000" w:themeColor="text1"/>
                <w:sz w:val="16"/>
                <w:szCs w:val="16"/>
                <w:lang w:val="en-US" w:eastAsia="ja-JP"/>
              </w:rPr>
              <w:t>E</w:t>
            </w:r>
            <w:r w:rsidRPr="00F80676">
              <w:rPr>
                <w:rFonts w:cs="Arial"/>
                <w:color w:val="000000" w:themeColor="text1"/>
                <w:sz w:val="16"/>
                <w:szCs w:val="16"/>
                <w:lang w:val="en-US" w:eastAsia="ja-JP"/>
              </w:rPr>
              <w:t>）</w:t>
            </w:r>
            <w:r w:rsidR="00DE7D67" w:rsidRPr="00F80676">
              <w:rPr>
                <w:rFonts w:cs="Arial"/>
                <w:color w:val="000000" w:themeColor="text1"/>
                <w:sz w:val="16"/>
                <w:szCs w:val="16"/>
                <w:lang w:val="en-US" w:eastAsia="ja-JP"/>
              </w:rPr>
              <w:t>スチュワードシップに対するアプローチ」が選択され、かつ次の条件</w:t>
            </w:r>
            <w:r w:rsidR="00EE4A08" w:rsidRPr="00F80676">
              <w:rPr>
                <w:rFonts w:cs="Arial"/>
                <w:color w:val="000000" w:themeColor="text1"/>
                <w:sz w:val="16"/>
                <w:szCs w:val="16"/>
                <w:lang w:val="en-US" w:eastAsia="ja-JP"/>
              </w:rPr>
              <w:t>を</w:t>
            </w:r>
            <w:r w:rsidR="00EE4A08" w:rsidRPr="00F80676">
              <w:rPr>
                <w:rFonts w:cs="Arial"/>
                <w:color w:val="000000" w:themeColor="text1"/>
                <w:sz w:val="16"/>
                <w:szCs w:val="16"/>
                <w:lang w:val="en-US" w:eastAsia="ja-JP"/>
              </w:rPr>
              <w:t>1</w:t>
            </w:r>
            <w:r w:rsidR="007D402B" w:rsidRPr="00F80676">
              <w:rPr>
                <w:rFonts w:cs="Arial"/>
                <w:color w:val="000000" w:themeColor="text1"/>
                <w:sz w:val="16"/>
                <w:szCs w:val="16"/>
                <w:lang w:val="en-US" w:eastAsia="ja-JP"/>
              </w:rPr>
              <w:t>つ</w:t>
            </w:r>
            <w:r w:rsidR="00DE7D67" w:rsidRPr="00F80676">
              <w:rPr>
                <w:rFonts w:cs="Arial"/>
                <w:color w:val="000000" w:themeColor="text1"/>
                <w:sz w:val="16"/>
                <w:szCs w:val="16"/>
                <w:lang w:val="en-US" w:eastAsia="ja-JP"/>
              </w:rPr>
              <w:t>以上満たしている場合、報告に適用されます。</w:t>
            </w:r>
          </w:p>
          <w:p w14:paraId="30A042EA" w14:textId="5105B565" w:rsidR="00DE7D67" w:rsidRPr="00F80676" w:rsidRDefault="00431A42" w:rsidP="00DE7D67">
            <w:pPr>
              <w:rPr>
                <w:rFonts w:cs="Arial"/>
                <w:color w:val="000000" w:themeColor="text1"/>
                <w:sz w:val="16"/>
                <w:szCs w:val="16"/>
                <w:lang w:val="en-US" w:eastAsia="ja-JP"/>
              </w:rPr>
            </w:pPr>
            <w:r w:rsidRPr="00F80676">
              <w:rPr>
                <w:rFonts w:cs="Arial"/>
                <w:color w:val="000000" w:themeColor="text1"/>
                <w:sz w:val="16"/>
                <w:szCs w:val="16"/>
                <w:lang w:val="en-US" w:eastAsia="ja-JP"/>
              </w:rPr>
              <w:t>–</w:t>
            </w:r>
            <w:r w:rsidR="001E1CA8" w:rsidRPr="00F80676">
              <w:rPr>
                <w:rFonts w:cs="Arial"/>
                <w:color w:val="000000" w:themeColor="text1"/>
                <w:sz w:val="16"/>
                <w:szCs w:val="16"/>
                <w:lang w:val="en-US" w:eastAsia="ja-JP"/>
              </w:rPr>
              <w:t>［</w:t>
            </w:r>
            <w:r w:rsidR="00DE7D67" w:rsidRPr="00F80676">
              <w:rPr>
                <w:rFonts w:cs="Arial"/>
                <w:color w:val="000000" w:themeColor="text1"/>
                <w:sz w:val="16"/>
                <w:szCs w:val="16"/>
                <w:lang w:val="en-US" w:eastAsia="ja-JP"/>
              </w:rPr>
              <w:t>OO 9 LE</w:t>
            </w:r>
            <w:r w:rsidR="00A2504D" w:rsidRPr="00F80676">
              <w:rPr>
                <w:rFonts w:cs="Arial"/>
                <w:color w:val="000000" w:themeColor="text1"/>
                <w:sz w:val="16"/>
                <w:szCs w:val="16"/>
                <w:lang w:val="en-US" w:eastAsia="ja-JP"/>
              </w:rPr>
              <w:t>］</w:t>
            </w:r>
            <w:r w:rsidR="00DE7D67" w:rsidRPr="00F80676">
              <w:rPr>
                <w:rFonts w:cs="Arial"/>
                <w:color w:val="000000" w:themeColor="text1"/>
                <w:sz w:val="16"/>
                <w:szCs w:val="16"/>
                <w:lang w:val="en-US" w:eastAsia="ja-JP"/>
              </w:rPr>
              <w:t>で</w:t>
            </w:r>
            <w:r w:rsidR="006547B0" w:rsidRPr="00F80676">
              <w:rPr>
                <w:rFonts w:cs="Arial"/>
                <w:color w:val="000000" w:themeColor="text1"/>
                <w:sz w:val="16"/>
                <w:szCs w:val="16"/>
                <w:lang w:val="en-US" w:eastAsia="ja-JP"/>
              </w:rPr>
              <w:t>選択肢</w:t>
            </w:r>
            <w:r w:rsidR="001E1CA8" w:rsidRPr="00F80676">
              <w:rPr>
                <w:rFonts w:cs="Arial"/>
                <w:color w:val="000000" w:themeColor="text1"/>
                <w:sz w:val="16"/>
                <w:szCs w:val="16"/>
                <w:lang w:val="en-US" w:eastAsia="ja-JP"/>
              </w:rPr>
              <w:t>（</w:t>
            </w:r>
            <w:r w:rsidR="009202CF" w:rsidRPr="00F80676">
              <w:rPr>
                <w:rFonts w:cs="Arial"/>
                <w:color w:val="000000" w:themeColor="text1"/>
                <w:sz w:val="16"/>
                <w:szCs w:val="16"/>
                <w:lang w:val="en-US" w:eastAsia="ja-JP"/>
              </w:rPr>
              <w:t>1</w:t>
            </w:r>
            <w:r w:rsidR="001E1CA8" w:rsidRPr="00F80676">
              <w:rPr>
                <w:rFonts w:cs="Arial"/>
                <w:color w:val="000000" w:themeColor="text1"/>
                <w:sz w:val="16"/>
                <w:szCs w:val="16"/>
                <w:lang w:val="en-US" w:eastAsia="ja-JP"/>
              </w:rPr>
              <w:t>）</w:t>
            </w:r>
            <w:r w:rsidR="00386696" w:rsidRPr="00F80676">
              <w:rPr>
                <w:rFonts w:cs="Arial"/>
                <w:color w:val="000000" w:themeColor="text1"/>
                <w:sz w:val="16"/>
                <w:szCs w:val="16"/>
                <w:lang w:val="en-US" w:eastAsia="ja-JP"/>
              </w:rPr>
              <w:t>〜</w:t>
            </w:r>
            <w:r w:rsidR="001E1CA8" w:rsidRPr="00F80676">
              <w:rPr>
                <w:rFonts w:cs="Arial"/>
                <w:color w:val="000000" w:themeColor="text1"/>
                <w:sz w:val="16"/>
                <w:szCs w:val="16"/>
                <w:lang w:val="en-US" w:eastAsia="ja-JP"/>
              </w:rPr>
              <w:t>（</w:t>
            </w:r>
            <w:r w:rsidR="009202CF" w:rsidRPr="00F80676">
              <w:rPr>
                <w:rFonts w:cs="Arial"/>
                <w:color w:val="000000" w:themeColor="text1"/>
                <w:sz w:val="16"/>
                <w:szCs w:val="16"/>
                <w:lang w:val="en-US" w:eastAsia="ja-JP"/>
              </w:rPr>
              <w:t>4</w:t>
            </w:r>
            <w:r w:rsidR="001E1CA8" w:rsidRPr="00F80676">
              <w:rPr>
                <w:rFonts w:cs="Arial"/>
                <w:color w:val="000000" w:themeColor="text1"/>
                <w:sz w:val="16"/>
                <w:szCs w:val="16"/>
                <w:lang w:val="en-US" w:eastAsia="ja-JP"/>
              </w:rPr>
              <w:t>）</w:t>
            </w:r>
            <w:r w:rsidRPr="00F80676">
              <w:rPr>
                <w:rFonts w:cs="Arial"/>
                <w:color w:val="000000" w:themeColor="text1"/>
                <w:sz w:val="16"/>
                <w:szCs w:val="16"/>
                <w:lang w:val="en-US" w:eastAsia="ja-JP"/>
              </w:rPr>
              <w:t>のいずれか</w:t>
            </w:r>
            <w:r w:rsidR="009202CF" w:rsidRPr="00F80676">
              <w:rPr>
                <w:rFonts w:cs="Arial"/>
                <w:color w:val="000000" w:themeColor="text1"/>
                <w:sz w:val="16"/>
                <w:szCs w:val="16"/>
                <w:lang w:val="en-US" w:eastAsia="ja-JP"/>
              </w:rPr>
              <w:t>に対し</w:t>
            </w:r>
            <w:r w:rsidR="00DE7D67" w:rsidRPr="00F80676">
              <w:rPr>
                <w:rFonts w:cs="Arial"/>
                <w:color w:val="000000" w:themeColor="text1"/>
                <w:sz w:val="16"/>
                <w:szCs w:val="16"/>
                <w:lang w:val="en-US" w:eastAsia="ja-JP"/>
              </w:rPr>
              <w:t>、選択肢「</w:t>
            </w:r>
            <w:r w:rsidR="001E1CA8" w:rsidRPr="00F80676">
              <w:rPr>
                <w:rFonts w:cs="Arial"/>
                <w:color w:val="000000" w:themeColor="text1"/>
                <w:sz w:val="16"/>
                <w:szCs w:val="16"/>
                <w:lang w:val="en-US" w:eastAsia="ja-JP"/>
              </w:rPr>
              <w:t>（</w:t>
            </w:r>
            <w:r w:rsidR="00DE7D67" w:rsidRPr="00F80676">
              <w:rPr>
                <w:rFonts w:cs="Arial"/>
                <w:color w:val="000000" w:themeColor="text1"/>
                <w:sz w:val="16"/>
                <w:szCs w:val="16"/>
                <w:lang w:val="en-US" w:eastAsia="ja-JP"/>
              </w:rPr>
              <w:t>A</w:t>
            </w:r>
            <w:r w:rsidR="001E1CA8" w:rsidRPr="00F80676">
              <w:rPr>
                <w:rFonts w:cs="Arial"/>
                <w:color w:val="000000" w:themeColor="text1"/>
                <w:sz w:val="16"/>
                <w:szCs w:val="16"/>
                <w:lang w:val="en-US" w:eastAsia="ja-JP"/>
              </w:rPr>
              <w:t>）</w:t>
            </w:r>
            <w:r w:rsidR="002C0F29" w:rsidRPr="00F80676">
              <w:rPr>
                <w:rFonts w:cs="Arial"/>
                <w:color w:val="000000" w:themeColor="text1"/>
                <w:sz w:val="16"/>
                <w:szCs w:val="16"/>
                <w:lang w:val="en-US" w:eastAsia="ja-JP"/>
              </w:rPr>
              <w:t>サービス・プロバイダー</w:t>
            </w:r>
            <w:r w:rsidR="00DE7D67" w:rsidRPr="00F80676">
              <w:rPr>
                <w:rFonts w:cs="Arial"/>
                <w:color w:val="000000" w:themeColor="text1"/>
                <w:sz w:val="16"/>
                <w:szCs w:val="16"/>
                <w:lang w:val="en-US" w:eastAsia="ja-JP"/>
              </w:rPr>
              <w:t>を通じて」を選択した場合</w:t>
            </w:r>
          </w:p>
          <w:p w14:paraId="0F33CB3A" w14:textId="295809BA" w:rsidR="00DE7D67" w:rsidRPr="00F80676" w:rsidRDefault="00431A42" w:rsidP="00DE7D67">
            <w:pPr>
              <w:rPr>
                <w:rFonts w:cs="Arial"/>
                <w:color w:val="000000" w:themeColor="text1"/>
                <w:sz w:val="16"/>
                <w:szCs w:val="16"/>
                <w:lang w:val="en-US" w:eastAsia="ja-JP"/>
              </w:rPr>
            </w:pPr>
            <w:r w:rsidRPr="00F80676">
              <w:rPr>
                <w:rFonts w:cs="Arial"/>
                <w:color w:val="000000" w:themeColor="text1"/>
                <w:sz w:val="16"/>
                <w:szCs w:val="16"/>
                <w:lang w:val="en-US" w:eastAsia="ja-JP"/>
              </w:rPr>
              <w:t>–</w:t>
            </w:r>
            <w:r w:rsidR="001E1CA8" w:rsidRPr="00F80676">
              <w:rPr>
                <w:rFonts w:cs="Arial"/>
                <w:color w:val="000000" w:themeColor="text1"/>
                <w:sz w:val="16"/>
                <w:szCs w:val="16"/>
                <w:lang w:val="en-US" w:eastAsia="ja-JP"/>
              </w:rPr>
              <w:t>［</w:t>
            </w:r>
            <w:r w:rsidR="00DE7D67" w:rsidRPr="00F80676">
              <w:rPr>
                <w:rFonts w:cs="Arial"/>
                <w:color w:val="000000" w:themeColor="text1"/>
                <w:sz w:val="16"/>
                <w:szCs w:val="16"/>
                <w:lang w:val="en-US" w:eastAsia="ja-JP"/>
              </w:rPr>
              <w:t>OO 9 FI</w:t>
            </w:r>
            <w:r w:rsidR="00A2504D" w:rsidRPr="00F80676">
              <w:rPr>
                <w:rFonts w:cs="Arial"/>
                <w:color w:val="000000" w:themeColor="text1"/>
                <w:sz w:val="16"/>
                <w:szCs w:val="16"/>
                <w:lang w:val="en-US" w:eastAsia="ja-JP"/>
              </w:rPr>
              <w:t>］</w:t>
            </w:r>
            <w:r w:rsidR="00DE7D67" w:rsidRPr="00F80676">
              <w:rPr>
                <w:rFonts w:cs="Arial"/>
                <w:color w:val="000000" w:themeColor="text1"/>
                <w:sz w:val="16"/>
                <w:szCs w:val="16"/>
                <w:lang w:val="en-US" w:eastAsia="ja-JP"/>
              </w:rPr>
              <w:t>で</w:t>
            </w:r>
            <w:r w:rsidR="006547B0" w:rsidRPr="00F80676">
              <w:rPr>
                <w:rFonts w:cs="Arial"/>
                <w:color w:val="000000" w:themeColor="text1"/>
                <w:sz w:val="16"/>
                <w:szCs w:val="16"/>
                <w:lang w:val="en-US" w:eastAsia="ja-JP"/>
              </w:rPr>
              <w:t>選択肢</w:t>
            </w:r>
            <w:r w:rsidR="001E1CA8" w:rsidRPr="00F80676">
              <w:rPr>
                <w:rFonts w:cs="Arial"/>
                <w:color w:val="000000" w:themeColor="text1"/>
                <w:sz w:val="16"/>
                <w:szCs w:val="16"/>
                <w:lang w:val="en-US" w:eastAsia="ja-JP"/>
              </w:rPr>
              <w:t>（</w:t>
            </w:r>
            <w:r w:rsidR="006547B0" w:rsidRPr="00F80676">
              <w:rPr>
                <w:rFonts w:cs="Arial"/>
                <w:color w:val="000000" w:themeColor="text1"/>
                <w:sz w:val="16"/>
                <w:szCs w:val="16"/>
                <w:lang w:val="en-US" w:eastAsia="ja-JP"/>
              </w:rPr>
              <w:t>1</w:t>
            </w:r>
            <w:r w:rsidR="001E1CA8" w:rsidRPr="00F80676">
              <w:rPr>
                <w:rFonts w:cs="Arial"/>
                <w:color w:val="000000" w:themeColor="text1"/>
                <w:sz w:val="16"/>
                <w:szCs w:val="16"/>
                <w:lang w:val="en-US" w:eastAsia="ja-JP"/>
              </w:rPr>
              <w:t>）</w:t>
            </w:r>
            <w:r w:rsidR="006547B0" w:rsidRPr="00F80676">
              <w:rPr>
                <w:rFonts w:cs="Arial"/>
                <w:color w:val="000000" w:themeColor="text1"/>
                <w:sz w:val="16"/>
                <w:szCs w:val="16"/>
                <w:lang w:val="en-US" w:eastAsia="ja-JP"/>
              </w:rPr>
              <w:t>〜</w:t>
            </w:r>
            <w:r w:rsidR="001E1CA8" w:rsidRPr="00F80676">
              <w:rPr>
                <w:rFonts w:cs="Arial"/>
                <w:color w:val="000000" w:themeColor="text1"/>
                <w:sz w:val="16"/>
                <w:szCs w:val="16"/>
                <w:lang w:val="en-US" w:eastAsia="ja-JP"/>
              </w:rPr>
              <w:t>（</w:t>
            </w:r>
            <w:r w:rsidR="006547B0" w:rsidRPr="00F80676">
              <w:rPr>
                <w:rFonts w:cs="Arial"/>
                <w:color w:val="000000" w:themeColor="text1"/>
                <w:sz w:val="16"/>
                <w:szCs w:val="16"/>
                <w:lang w:val="en-US" w:eastAsia="ja-JP"/>
              </w:rPr>
              <w:t>4</w:t>
            </w:r>
            <w:r w:rsidR="001E1CA8" w:rsidRPr="00F80676">
              <w:rPr>
                <w:rFonts w:cs="Arial"/>
                <w:color w:val="000000" w:themeColor="text1"/>
                <w:sz w:val="16"/>
                <w:szCs w:val="16"/>
                <w:lang w:val="en-US" w:eastAsia="ja-JP"/>
              </w:rPr>
              <w:t>）</w:t>
            </w:r>
            <w:r w:rsidR="006547B0" w:rsidRPr="00F80676">
              <w:rPr>
                <w:rFonts w:cs="Arial"/>
                <w:color w:val="000000" w:themeColor="text1"/>
                <w:sz w:val="16"/>
                <w:szCs w:val="16"/>
                <w:lang w:val="en-US" w:eastAsia="ja-JP"/>
              </w:rPr>
              <w:t>のいずれか</w:t>
            </w:r>
            <w:r w:rsidR="009202CF" w:rsidRPr="00F80676">
              <w:rPr>
                <w:rFonts w:cs="Arial"/>
                <w:color w:val="000000" w:themeColor="text1"/>
                <w:sz w:val="16"/>
                <w:szCs w:val="16"/>
                <w:lang w:val="en-US" w:eastAsia="ja-JP"/>
              </w:rPr>
              <w:t>に対し</w:t>
            </w:r>
            <w:r w:rsidR="00DE7D67" w:rsidRPr="00F80676">
              <w:rPr>
                <w:rFonts w:cs="Arial"/>
                <w:color w:val="000000" w:themeColor="text1"/>
                <w:sz w:val="16"/>
                <w:szCs w:val="16"/>
                <w:lang w:val="en-US" w:eastAsia="ja-JP"/>
              </w:rPr>
              <w:t>、選択肢「</w:t>
            </w:r>
            <w:r w:rsidR="001E1CA8" w:rsidRPr="00F80676">
              <w:rPr>
                <w:rFonts w:cs="Arial"/>
                <w:color w:val="000000" w:themeColor="text1"/>
                <w:sz w:val="16"/>
                <w:szCs w:val="16"/>
                <w:lang w:val="en-US" w:eastAsia="ja-JP"/>
              </w:rPr>
              <w:t>（</w:t>
            </w:r>
            <w:r w:rsidR="00DE7D67" w:rsidRPr="00F80676">
              <w:rPr>
                <w:rFonts w:cs="Arial"/>
                <w:color w:val="000000" w:themeColor="text1"/>
                <w:sz w:val="16"/>
                <w:szCs w:val="16"/>
                <w:lang w:val="en-US" w:eastAsia="ja-JP"/>
              </w:rPr>
              <w:t>A</w:t>
            </w:r>
            <w:r w:rsidR="001E1CA8" w:rsidRPr="00F80676">
              <w:rPr>
                <w:rFonts w:cs="Arial"/>
                <w:color w:val="000000" w:themeColor="text1"/>
                <w:sz w:val="16"/>
                <w:szCs w:val="16"/>
                <w:lang w:val="en-US" w:eastAsia="ja-JP"/>
              </w:rPr>
              <w:t>）</w:t>
            </w:r>
            <w:r w:rsidR="002C0F29" w:rsidRPr="00F80676">
              <w:rPr>
                <w:rFonts w:cs="Arial"/>
                <w:color w:val="000000" w:themeColor="text1"/>
                <w:sz w:val="16"/>
                <w:szCs w:val="16"/>
                <w:lang w:val="en-US" w:eastAsia="ja-JP"/>
              </w:rPr>
              <w:t>サービス・プロバイダー</w:t>
            </w:r>
            <w:r w:rsidR="00DE7D67" w:rsidRPr="00F80676">
              <w:rPr>
                <w:rFonts w:cs="Arial"/>
                <w:color w:val="000000" w:themeColor="text1"/>
                <w:sz w:val="16"/>
                <w:szCs w:val="16"/>
                <w:lang w:val="en-US" w:eastAsia="ja-JP"/>
              </w:rPr>
              <w:t>を通じて」を選択した場合</w:t>
            </w:r>
          </w:p>
          <w:p w14:paraId="510816BC" w14:textId="0C08ACE4" w:rsidR="00DE7D67" w:rsidRPr="00F80676" w:rsidRDefault="00431A42" w:rsidP="00DE7D67">
            <w:pPr>
              <w:rPr>
                <w:rFonts w:cs="Arial"/>
                <w:color w:val="000000" w:themeColor="text1"/>
                <w:sz w:val="16"/>
                <w:szCs w:val="16"/>
                <w:lang w:val="en-US" w:eastAsia="ja-JP"/>
              </w:rPr>
            </w:pPr>
            <w:r w:rsidRPr="00F80676">
              <w:rPr>
                <w:rFonts w:cs="Arial"/>
                <w:color w:val="000000" w:themeColor="text1"/>
                <w:sz w:val="16"/>
                <w:szCs w:val="16"/>
                <w:lang w:val="en-US" w:eastAsia="ja-JP"/>
              </w:rPr>
              <w:t>–</w:t>
            </w:r>
            <w:r w:rsidR="001E1CA8" w:rsidRPr="00F80676">
              <w:rPr>
                <w:rFonts w:cs="Arial"/>
                <w:color w:val="000000" w:themeColor="text1"/>
                <w:sz w:val="16"/>
                <w:szCs w:val="16"/>
                <w:lang w:val="en-US" w:eastAsia="ja-JP"/>
              </w:rPr>
              <w:t>［</w:t>
            </w:r>
            <w:r w:rsidR="00DE7D67" w:rsidRPr="00F80676">
              <w:rPr>
                <w:rFonts w:cs="Arial"/>
                <w:color w:val="000000" w:themeColor="text1"/>
                <w:sz w:val="16"/>
                <w:szCs w:val="16"/>
                <w:lang w:val="en-US" w:eastAsia="ja-JP"/>
              </w:rPr>
              <w:t>OO 9 ALT</w:t>
            </w:r>
            <w:r w:rsidR="00A2504D" w:rsidRPr="00F80676">
              <w:rPr>
                <w:rFonts w:cs="Arial"/>
                <w:color w:val="000000" w:themeColor="text1"/>
                <w:sz w:val="16"/>
                <w:szCs w:val="16"/>
                <w:lang w:val="en-US" w:eastAsia="ja-JP"/>
              </w:rPr>
              <w:t>］</w:t>
            </w:r>
            <w:r w:rsidR="00DE7D67" w:rsidRPr="00F80676">
              <w:rPr>
                <w:rFonts w:cs="Arial"/>
                <w:color w:val="000000" w:themeColor="text1"/>
                <w:sz w:val="16"/>
                <w:szCs w:val="16"/>
                <w:lang w:val="en-US" w:eastAsia="ja-JP"/>
              </w:rPr>
              <w:t>で</w:t>
            </w:r>
            <w:r w:rsidR="006547B0" w:rsidRPr="00F80676">
              <w:rPr>
                <w:rFonts w:cs="Arial"/>
                <w:color w:val="000000" w:themeColor="text1"/>
                <w:sz w:val="16"/>
                <w:szCs w:val="16"/>
                <w:lang w:val="en-US" w:eastAsia="ja-JP"/>
              </w:rPr>
              <w:t>選択肢</w:t>
            </w:r>
            <w:r w:rsidR="001E1CA8" w:rsidRPr="00F80676">
              <w:rPr>
                <w:rFonts w:cs="Arial"/>
                <w:color w:val="000000" w:themeColor="text1"/>
                <w:sz w:val="16"/>
                <w:szCs w:val="16"/>
                <w:lang w:val="en-US" w:eastAsia="ja-JP"/>
              </w:rPr>
              <w:t>（</w:t>
            </w:r>
            <w:r w:rsidR="006547B0" w:rsidRPr="00F80676">
              <w:rPr>
                <w:rFonts w:cs="Arial"/>
                <w:color w:val="000000" w:themeColor="text1"/>
                <w:sz w:val="16"/>
                <w:szCs w:val="16"/>
                <w:lang w:val="en-US" w:eastAsia="ja-JP"/>
              </w:rPr>
              <w:t>1</w:t>
            </w:r>
            <w:r w:rsidR="001E1CA8" w:rsidRPr="00F80676">
              <w:rPr>
                <w:rFonts w:cs="Arial"/>
                <w:color w:val="000000" w:themeColor="text1"/>
                <w:sz w:val="16"/>
                <w:szCs w:val="16"/>
                <w:lang w:val="en-US" w:eastAsia="ja-JP"/>
              </w:rPr>
              <w:t>）</w:t>
            </w:r>
            <w:r w:rsidR="006547B0" w:rsidRPr="00F80676">
              <w:rPr>
                <w:rFonts w:cs="Arial"/>
                <w:color w:val="000000" w:themeColor="text1"/>
                <w:sz w:val="16"/>
                <w:szCs w:val="16"/>
                <w:lang w:val="en-US" w:eastAsia="ja-JP"/>
              </w:rPr>
              <w:t>〜</w:t>
            </w:r>
            <w:r w:rsidR="001E1CA8" w:rsidRPr="00F80676">
              <w:rPr>
                <w:rFonts w:cs="Arial"/>
                <w:color w:val="000000" w:themeColor="text1"/>
                <w:sz w:val="16"/>
                <w:szCs w:val="16"/>
                <w:lang w:val="en-US" w:eastAsia="ja-JP"/>
              </w:rPr>
              <w:t>（</w:t>
            </w:r>
            <w:r w:rsidR="006547B0" w:rsidRPr="00F80676">
              <w:rPr>
                <w:rFonts w:cs="Arial"/>
                <w:color w:val="000000" w:themeColor="text1"/>
                <w:sz w:val="16"/>
                <w:szCs w:val="16"/>
                <w:lang w:val="en-US" w:eastAsia="ja-JP"/>
              </w:rPr>
              <w:t>3</w:t>
            </w:r>
            <w:r w:rsidR="001E1CA8" w:rsidRPr="00F80676">
              <w:rPr>
                <w:rFonts w:cs="Arial"/>
                <w:color w:val="000000" w:themeColor="text1"/>
                <w:sz w:val="16"/>
                <w:szCs w:val="16"/>
                <w:lang w:val="en-US" w:eastAsia="ja-JP"/>
              </w:rPr>
              <w:t>）</w:t>
            </w:r>
            <w:r w:rsidR="006547B0" w:rsidRPr="00F80676">
              <w:rPr>
                <w:rFonts w:cs="Arial"/>
                <w:color w:val="000000" w:themeColor="text1"/>
                <w:sz w:val="16"/>
                <w:szCs w:val="16"/>
                <w:lang w:val="en-US" w:eastAsia="ja-JP"/>
              </w:rPr>
              <w:t>のいずれか</w:t>
            </w:r>
            <w:r w:rsidR="009202CF" w:rsidRPr="00F80676">
              <w:rPr>
                <w:rFonts w:cs="Arial"/>
                <w:color w:val="000000" w:themeColor="text1"/>
                <w:sz w:val="16"/>
                <w:szCs w:val="16"/>
                <w:lang w:val="en-US" w:eastAsia="ja-JP"/>
              </w:rPr>
              <w:t>に対し</w:t>
            </w:r>
            <w:r w:rsidR="00DE7D67" w:rsidRPr="00F80676">
              <w:rPr>
                <w:rFonts w:cs="Arial"/>
                <w:color w:val="000000" w:themeColor="text1"/>
                <w:sz w:val="16"/>
                <w:szCs w:val="16"/>
                <w:lang w:val="en-US" w:eastAsia="ja-JP"/>
              </w:rPr>
              <w:t>、選択肢「</w:t>
            </w:r>
            <w:r w:rsidR="001E1CA8" w:rsidRPr="00F80676">
              <w:rPr>
                <w:rFonts w:cs="Arial"/>
                <w:color w:val="000000" w:themeColor="text1"/>
                <w:sz w:val="16"/>
                <w:szCs w:val="16"/>
                <w:lang w:val="en-US" w:eastAsia="ja-JP"/>
              </w:rPr>
              <w:t>（</w:t>
            </w:r>
            <w:r w:rsidR="00DE7D67" w:rsidRPr="00F80676">
              <w:rPr>
                <w:rFonts w:cs="Arial"/>
                <w:color w:val="000000" w:themeColor="text1"/>
                <w:sz w:val="16"/>
                <w:szCs w:val="16"/>
                <w:lang w:val="en-US" w:eastAsia="ja-JP"/>
              </w:rPr>
              <w:t>A</w:t>
            </w:r>
            <w:r w:rsidR="001E1CA8" w:rsidRPr="00F80676">
              <w:rPr>
                <w:rFonts w:cs="Arial"/>
                <w:color w:val="000000" w:themeColor="text1"/>
                <w:sz w:val="16"/>
                <w:szCs w:val="16"/>
                <w:lang w:val="en-US" w:eastAsia="ja-JP"/>
              </w:rPr>
              <w:t>）</w:t>
            </w:r>
            <w:r w:rsidR="002C0F29" w:rsidRPr="00F80676">
              <w:rPr>
                <w:rFonts w:cs="Arial"/>
                <w:color w:val="000000" w:themeColor="text1"/>
                <w:sz w:val="16"/>
                <w:szCs w:val="16"/>
                <w:lang w:val="en-US" w:eastAsia="ja-JP"/>
              </w:rPr>
              <w:t>サービス・プロバイダー</w:t>
            </w:r>
            <w:r w:rsidR="00DE7D67" w:rsidRPr="00F80676">
              <w:rPr>
                <w:rFonts w:cs="Arial"/>
                <w:color w:val="000000" w:themeColor="text1"/>
                <w:sz w:val="16"/>
                <w:szCs w:val="16"/>
                <w:lang w:val="en-US" w:eastAsia="ja-JP"/>
              </w:rPr>
              <w:t>を通じて」を選択した場合</w:t>
            </w:r>
          </w:p>
          <w:p w14:paraId="17D9CD23" w14:textId="72A01AD3" w:rsidR="0083394E" w:rsidRPr="00F80676" w:rsidRDefault="00431A42" w:rsidP="00F9057B">
            <w:pPr>
              <w:rPr>
                <w:rFonts w:cs="Arial"/>
                <w:color w:val="000000" w:themeColor="text1"/>
                <w:sz w:val="16"/>
                <w:szCs w:val="16"/>
                <w:lang w:val="en-US" w:eastAsia="ja-JP"/>
              </w:rPr>
            </w:pPr>
            <w:r w:rsidRPr="00F80676">
              <w:rPr>
                <w:rFonts w:cs="Arial"/>
                <w:color w:val="000000" w:themeColor="text1"/>
                <w:sz w:val="16"/>
                <w:szCs w:val="16"/>
                <w:lang w:val="en-US" w:eastAsia="ja-JP"/>
              </w:rPr>
              <w:t>–</w:t>
            </w:r>
            <w:r w:rsidR="001E1CA8" w:rsidRPr="00F80676">
              <w:rPr>
                <w:rFonts w:cs="Arial"/>
                <w:color w:val="000000" w:themeColor="text1"/>
                <w:sz w:val="16"/>
                <w:szCs w:val="16"/>
                <w:lang w:val="en-US" w:eastAsia="ja-JP"/>
              </w:rPr>
              <w:t>［</w:t>
            </w:r>
            <w:r w:rsidR="00DE7D67" w:rsidRPr="00F80676">
              <w:rPr>
                <w:rFonts w:cs="Arial"/>
                <w:color w:val="000000" w:themeColor="text1"/>
                <w:sz w:val="16"/>
                <w:szCs w:val="16"/>
                <w:lang w:val="en-US" w:eastAsia="ja-JP"/>
              </w:rPr>
              <w:t>OO 9 HF</w:t>
            </w:r>
            <w:r w:rsidR="00A2504D" w:rsidRPr="00F80676">
              <w:rPr>
                <w:rFonts w:cs="Arial"/>
                <w:color w:val="000000" w:themeColor="text1"/>
                <w:sz w:val="16"/>
                <w:szCs w:val="16"/>
                <w:lang w:val="en-US" w:eastAsia="ja-JP"/>
              </w:rPr>
              <w:t>］</w:t>
            </w:r>
            <w:r w:rsidR="00DE7D67" w:rsidRPr="00F80676">
              <w:rPr>
                <w:rFonts w:cs="Arial"/>
                <w:color w:val="000000" w:themeColor="text1"/>
                <w:sz w:val="16"/>
                <w:szCs w:val="16"/>
                <w:lang w:val="en-US" w:eastAsia="ja-JP"/>
              </w:rPr>
              <w:t>で</w:t>
            </w:r>
            <w:r w:rsidR="006547B0" w:rsidRPr="00F80676">
              <w:rPr>
                <w:rFonts w:cs="Arial"/>
                <w:color w:val="000000" w:themeColor="text1"/>
                <w:sz w:val="16"/>
                <w:szCs w:val="16"/>
                <w:lang w:val="en-US" w:eastAsia="ja-JP"/>
              </w:rPr>
              <w:t>選択肢</w:t>
            </w:r>
            <w:r w:rsidR="001E1CA8" w:rsidRPr="00F80676">
              <w:rPr>
                <w:rFonts w:cs="Arial"/>
                <w:color w:val="000000" w:themeColor="text1"/>
                <w:sz w:val="16"/>
                <w:szCs w:val="16"/>
                <w:lang w:val="en-US" w:eastAsia="ja-JP"/>
              </w:rPr>
              <w:t>（</w:t>
            </w:r>
            <w:r w:rsidR="006547B0" w:rsidRPr="00F80676">
              <w:rPr>
                <w:rFonts w:cs="Arial"/>
                <w:color w:val="000000" w:themeColor="text1"/>
                <w:sz w:val="16"/>
                <w:szCs w:val="16"/>
                <w:lang w:val="en-US" w:eastAsia="ja-JP"/>
              </w:rPr>
              <w:t>1</w:t>
            </w:r>
            <w:r w:rsidR="001E1CA8" w:rsidRPr="00F80676">
              <w:rPr>
                <w:rFonts w:cs="Arial"/>
                <w:color w:val="000000" w:themeColor="text1"/>
                <w:sz w:val="16"/>
                <w:szCs w:val="16"/>
                <w:lang w:val="en-US" w:eastAsia="ja-JP"/>
              </w:rPr>
              <w:t>）</w:t>
            </w:r>
            <w:r w:rsidR="006547B0" w:rsidRPr="00F80676">
              <w:rPr>
                <w:rFonts w:cs="Arial"/>
                <w:color w:val="000000" w:themeColor="text1"/>
                <w:sz w:val="16"/>
                <w:szCs w:val="16"/>
                <w:lang w:val="en-US" w:eastAsia="ja-JP"/>
              </w:rPr>
              <w:t>〜</w:t>
            </w:r>
            <w:r w:rsidR="001E1CA8" w:rsidRPr="00F80676">
              <w:rPr>
                <w:rFonts w:cs="Arial"/>
                <w:color w:val="000000" w:themeColor="text1"/>
                <w:sz w:val="16"/>
                <w:szCs w:val="16"/>
                <w:lang w:val="en-US" w:eastAsia="ja-JP"/>
              </w:rPr>
              <w:t>（</w:t>
            </w:r>
            <w:r w:rsidR="006547B0" w:rsidRPr="00F80676">
              <w:rPr>
                <w:rFonts w:cs="Arial"/>
                <w:color w:val="000000" w:themeColor="text1"/>
                <w:sz w:val="16"/>
                <w:szCs w:val="16"/>
                <w:lang w:val="en-US" w:eastAsia="ja-JP"/>
              </w:rPr>
              <w:t>2</w:t>
            </w:r>
            <w:r w:rsidR="001E1CA8" w:rsidRPr="00F80676">
              <w:rPr>
                <w:rFonts w:cs="Arial"/>
                <w:color w:val="000000" w:themeColor="text1"/>
                <w:sz w:val="16"/>
                <w:szCs w:val="16"/>
                <w:lang w:val="en-US" w:eastAsia="ja-JP"/>
              </w:rPr>
              <w:t>）</w:t>
            </w:r>
            <w:r w:rsidR="006547B0" w:rsidRPr="00F80676">
              <w:rPr>
                <w:rFonts w:cs="Arial"/>
                <w:color w:val="000000" w:themeColor="text1"/>
                <w:sz w:val="16"/>
                <w:szCs w:val="16"/>
                <w:lang w:val="en-US" w:eastAsia="ja-JP"/>
              </w:rPr>
              <w:t>のいずれか</w:t>
            </w:r>
            <w:r w:rsidR="009202CF" w:rsidRPr="00F80676">
              <w:rPr>
                <w:rFonts w:cs="Arial"/>
                <w:color w:val="000000" w:themeColor="text1"/>
                <w:sz w:val="16"/>
                <w:szCs w:val="16"/>
                <w:lang w:val="en-US" w:eastAsia="ja-JP"/>
              </w:rPr>
              <w:t>に対し</w:t>
            </w:r>
            <w:r w:rsidR="00DE7D67" w:rsidRPr="00F80676">
              <w:rPr>
                <w:rFonts w:cs="Arial"/>
                <w:color w:val="000000" w:themeColor="text1"/>
                <w:sz w:val="16"/>
                <w:szCs w:val="16"/>
                <w:lang w:val="en-US" w:eastAsia="ja-JP"/>
              </w:rPr>
              <w:t>、選択肢「</w:t>
            </w:r>
            <w:r w:rsidR="001E1CA8" w:rsidRPr="00F80676">
              <w:rPr>
                <w:rFonts w:cs="Arial"/>
                <w:color w:val="000000" w:themeColor="text1"/>
                <w:sz w:val="16"/>
                <w:szCs w:val="16"/>
                <w:lang w:val="en-US" w:eastAsia="ja-JP"/>
              </w:rPr>
              <w:t>（</w:t>
            </w:r>
            <w:r w:rsidR="00DE7D67" w:rsidRPr="00F80676">
              <w:rPr>
                <w:rFonts w:cs="Arial"/>
                <w:color w:val="000000" w:themeColor="text1"/>
                <w:sz w:val="16"/>
                <w:szCs w:val="16"/>
                <w:lang w:val="en-US" w:eastAsia="ja-JP"/>
              </w:rPr>
              <w:t>A</w:t>
            </w:r>
            <w:r w:rsidR="001E1CA8" w:rsidRPr="00F80676">
              <w:rPr>
                <w:rFonts w:cs="Arial"/>
                <w:color w:val="000000" w:themeColor="text1"/>
                <w:sz w:val="16"/>
                <w:szCs w:val="16"/>
                <w:lang w:val="en-US" w:eastAsia="ja-JP"/>
              </w:rPr>
              <w:t>）</w:t>
            </w:r>
            <w:r w:rsidR="002C0F29" w:rsidRPr="00F80676">
              <w:rPr>
                <w:rFonts w:cs="Arial"/>
                <w:color w:val="000000" w:themeColor="text1"/>
                <w:sz w:val="16"/>
                <w:szCs w:val="16"/>
                <w:lang w:val="en-US" w:eastAsia="ja-JP"/>
              </w:rPr>
              <w:t>サービス・プロバイダー</w:t>
            </w:r>
            <w:r w:rsidR="00DE7D67" w:rsidRPr="00F80676">
              <w:rPr>
                <w:rFonts w:cs="Arial"/>
                <w:color w:val="000000" w:themeColor="text1"/>
                <w:sz w:val="16"/>
                <w:szCs w:val="16"/>
                <w:lang w:val="en-US" w:eastAsia="ja-JP"/>
              </w:rPr>
              <w:t>を通じて」を選択した場合</w:t>
            </w:r>
          </w:p>
        </w:tc>
      </w:tr>
      <w:tr w:rsidR="0083394E" w:rsidRPr="00F80676" w14:paraId="5346D038" w14:textId="77777777" w:rsidTr="00F86016">
        <w:trPr>
          <w:trHeight w:val="300"/>
        </w:trPr>
        <w:tc>
          <w:tcPr>
            <w:tcW w:w="1841" w:type="dxa"/>
            <w:shd w:val="clear" w:color="auto" w:fill="auto"/>
            <w:vAlign w:val="center"/>
          </w:tcPr>
          <w:p w14:paraId="14222580" w14:textId="0B9A23EE" w:rsidR="0083394E" w:rsidRPr="00F80676" w:rsidRDefault="00DB4098" w:rsidP="00F86016">
            <w:pPr>
              <w:rPr>
                <w:rFonts w:cs="Arial"/>
                <w:b/>
                <w:bCs/>
                <w:sz w:val="16"/>
                <w:szCs w:val="16"/>
              </w:rPr>
            </w:pPr>
            <w:proofErr w:type="spellStart"/>
            <w:r w:rsidRPr="00F80676">
              <w:rPr>
                <w:rFonts w:cs="Arial"/>
                <w:b/>
                <w:bCs/>
                <w:sz w:val="16"/>
                <w:szCs w:val="16"/>
              </w:rPr>
              <w:t>ゲートウェイ</w:t>
            </w:r>
            <w:proofErr w:type="spellEnd"/>
          </w:p>
        </w:tc>
        <w:tc>
          <w:tcPr>
            <w:tcW w:w="13043" w:type="dxa"/>
            <w:gridSpan w:val="5"/>
            <w:shd w:val="clear" w:color="auto" w:fill="auto"/>
            <w:vAlign w:val="center"/>
          </w:tcPr>
          <w:p w14:paraId="7D0566D4" w14:textId="0E026F2A" w:rsidR="0083394E" w:rsidRPr="00F80676" w:rsidRDefault="006D7BF3" w:rsidP="00F86016">
            <w:pPr>
              <w:rPr>
                <w:rFonts w:cs="Arial"/>
                <w:color w:val="000000" w:themeColor="text1"/>
                <w:sz w:val="16"/>
                <w:szCs w:val="16"/>
                <w:lang w:val="en-US"/>
              </w:rPr>
            </w:pPr>
            <w:proofErr w:type="spellStart"/>
            <w:r w:rsidRPr="00F80676">
              <w:rPr>
                <w:rFonts w:cs="Arial"/>
                <w:color w:val="000000" w:themeColor="text1"/>
                <w:sz w:val="16"/>
                <w:szCs w:val="16"/>
                <w:lang w:val="en-US"/>
              </w:rPr>
              <w:t>該当なし</w:t>
            </w:r>
            <w:proofErr w:type="spellEnd"/>
          </w:p>
        </w:tc>
      </w:tr>
      <w:tr w:rsidR="0083394E" w:rsidRPr="00F80676" w14:paraId="762B1015" w14:textId="77777777" w:rsidTr="00F86016">
        <w:trPr>
          <w:trHeight w:val="300"/>
        </w:trPr>
        <w:tc>
          <w:tcPr>
            <w:tcW w:w="14884" w:type="dxa"/>
            <w:gridSpan w:val="6"/>
            <w:shd w:val="clear" w:color="auto" w:fill="0070C0"/>
            <w:vAlign w:val="center"/>
          </w:tcPr>
          <w:p w14:paraId="5EAEE243" w14:textId="061A447C" w:rsidR="0083394E" w:rsidRPr="00F80676" w:rsidRDefault="0008016D" w:rsidP="00F86016">
            <w:pPr>
              <w:rPr>
                <w:rFonts w:cs="Arial"/>
                <w:b/>
                <w:bCs/>
                <w:color w:val="FFFFFF" w:themeColor="background1"/>
                <w:sz w:val="18"/>
                <w:szCs w:val="18"/>
                <w:lang w:val="en-US" w:eastAsia="en-GB"/>
              </w:rPr>
            </w:pPr>
            <w:proofErr w:type="spellStart"/>
            <w:r w:rsidRPr="00F80676">
              <w:rPr>
                <w:rFonts w:cs="Arial"/>
                <w:b/>
                <w:bCs/>
                <w:color w:val="FFFFFF" w:themeColor="background1"/>
                <w:sz w:val="18"/>
                <w:szCs w:val="18"/>
                <w:lang w:val="en-US" w:eastAsia="en-GB"/>
              </w:rPr>
              <w:t>評価</w:t>
            </w:r>
            <w:proofErr w:type="spellEnd"/>
          </w:p>
        </w:tc>
      </w:tr>
      <w:tr w:rsidR="0083394E" w:rsidRPr="00F80676" w14:paraId="594CF0EF" w14:textId="77777777" w:rsidTr="00F86016">
        <w:trPr>
          <w:trHeight w:val="354"/>
        </w:trPr>
        <w:tc>
          <w:tcPr>
            <w:tcW w:w="14884" w:type="dxa"/>
            <w:gridSpan w:val="6"/>
            <w:shd w:val="clear" w:color="auto" w:fill="auto"/>
            <w:vAlign w:val="center"/>
          </w:tcPr>
          <w:p w14:paraId="6D14FD79" w14:textId="02CEC5BB" w:rsidR="0083394E" w:rsidRPr="00F80676" w:rsidRDefault="002C46F5" w:rsidP="00F86016">
            <w:pPr>
              <w:rPr>
                <w:rFonts w:cs="Arial"/>
                <w:bCs/>
                <w:sz w:val="16"/>
                <w:szCs w:val="16"/>
                <w:lang w:val="en-US"/>
              </w:rPr>
            </w:pPr>
            <w:proofErr w:type="spellStart"/>
            <w:r w:rsidRPr="00F80676">
              <w:rPr>
                <w:rFonts w:cs="Arial"/>
                <w:bCs/>
                <w:color w:val="000000" w:themeColor="text1"/>
                <w:sz w:val="16"/>
                <w:szCs w:val="16"/>
                <w:lang w:val="en-US"/>
              </w:rPr>
              <w:t>評価対象外</w:t>
            </w:r>
            <w:proofErr w:type="spellEnd"/>
          </w:p>
        </w:tc>
      </w:tr>
    </w:tbl>
    <w:p w14:paraId="0FBD21F9" w14:textId="77777777" w:rsidR="00F86016" w:rsidRPr="00F80676" w:rsidRDefault="00F86016">
      <w:pPr>
        <w:spacing w:after="160" w:line="259" w:lineRule="auto"/>
        <w:rPr>
          <w:rFonts w:cs="Arial"/>
        </w:rPr>
      </w:pPr>
      <w:r w:rsidRPr="00F80676">
        <w:rPr>
          <w:rFonts w:cs="Arial"/>
        </w:rPr>
        <w:br w:type="page"/>
      </w:r>
    </w:p>
    <w:p w14:paraId="65CD01E8" w14:textId="7247089F" w:rsidR="00F86016" w:rsidRPr="00F80676" w:rsidRDefault="005E4BC3" w:rsidP="00F86016">
      <w:pPr>
        <w:pStyle w:val="Heading2"/>
        <w:tabs>
          <w:tab w:val="left" w:pos="12758"/>
        </w:tabs>
        <w:rPr>
          <w:rFonts w:eastAsia="MS PGothic" w:cs="Arial"/>
          <w:caps w:val="0"/>
          <w:color w:val="auto"/>
          <w:sz w:val="20"/>
          <w:szCs w:val="20"/>
          <w:lang w:eastAsia="ja-JP"/>
        </w:rPr>
      </w:pPr>
      <w:bookmarkStart w:id="50" w:name="_Toc58335090"/>
      <w:r w:rsidRPr="00F80676">
        <w:rPr>
          <w:rFonts w:eastAsia="MS PGothic" w:cs="Arial"/>
          <w:lang w:eastAsia="ja-JP"/>
        </w:rPr>
        <w:t>スチュワードシップ目標</w:t>
      </w:r>
      <w:r w:rsidR="001E1CA8" w:rsidRPr="00F80676">
        <w:rPr>
          <w:rFonts w:eastAsia="MS PGothic" w:cs="Arial"/>
          <w:lang w:eastAsia="ja-JP"/>
        </w:rPr>
        <w:t>［</w:t>
      </w:r>
      <w:r w:rsidR="00F86016" w:rsidRPr="00F80676">
        <w:rPr>
          <w:rFonts w:eastAsia="MS PGothic" w:cs="Arial"/>
          <w:lang w:eastAsia="ja-JP"/>
        </w:rPr>
        <w:t>ISP 15</w:t>
      </w:r>
      <w:r w:rsidR="00A2504D" w:rsidRPr="00F80676">
        <w:rPr>
          <w:rFonts w:eastAsia="MS PGothic" w:cs="Arial"/>
          <w:lang w:eastAsia="ja-JP"/>
        </w:rPr>
        <w:t>］</w:t>
      </w:r>
      <w:bookmarkEnd w:id="50"/>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0"/>
        <w:gridCol w:w="1558"/>
        <w:gridCol w:w="2837"/>
        <w:gridCol w:w="1441"/>
        <w:gridCol w:w="1325"/>
        <w:gridCol w:w="1694"/>
        <w:gridCol w:w="218"/>
        <w:gridCol w:w="1086"/>
        <w:gridCol w:w="899"/>
        <w:gridCol w:w="542"/>
        <w:gridCol w:w="1444"/>
      </w:tblGrid>
      <w:tr w:rsidR="002B3E49" w:rsidRPr="00F80676" w14:paraId="2083CDAF" w14:textId="77777777" w:rsidTr="00992569">
        <w:trPr>
          <w:trHeight w:val="367"/>
        </w:trPr>
        <w:tc>
          <w:tcPr>
            <w:tcW w:w="1840" w:type="dxa"/>
            <w:vMerge w:val="restart"/>
            <w:shd w:val="clear" w:color="auto" w:fill="DFF5F9"/>
            <w:vAlign w:val="center"/>
            <w:hideMark/>
          </w:tcPr>
          <w:p w14:paraId="04CF00D2" w14:textId="6681640B" w:rsidR="00F86016" w:rsidRPr="00F80676" w:rsidRDefault="00AD6401" w:rsidP="00F86016">
            <w:pPr>
              <w:spacing w:line="240" w:lineRule="auto"/>
              <w:jc w:val="center"/>
              <w:textAlignment w:val="baseline"/>
              <w:rPr>
                <w:rFonts w:cs="Arial"/>
                <w:b/>
                <w:sz w:val="14"/>
                <w:szCs w:val="14"/>
                <w:lang w:val="en-US" w:eastAsia="en-GB"/>
              </w:rPr>
            </w:pPr>
            <w:proofErr w:type="spellStart"/>
            <w:r w:rsidRPr="00F80676">
              <w:rPr>
                <w:rFonts w:cs="Arial"/>
                <w:b/>
                <w:sz w:val="14"/>
                <w:szCs w:val="14"/>
                <w:lang w:val="en-US" w:eastAsia="en-GB"/>
              </w:rPr>
              <w:t>指標</w:t>
            </w:r>
            <w:proofErr w:type="spellEnd"/>
            <w:r w:rsidRPr="00F80676">
              <w:rPr>
                <w:rFonts w:cs="Arial"/>
                <w:b/>
                <w:sz w:val="14"/>
                <w:szCs w:val="14"/>
                <w:lang w:val="en-US" w:eastAsia="en-GB"/>
              </w:rPr>
              <w:t>ID</w:t>
            </w:r>
          </w:p>
          <w:p w14:paraId="145F1C1C" w14:textId="77777777" w:rsidR="00F86016" w:rsidRPr="00F80676" w:rsidRDefault="00F86016" w:rsidP="00F86016">
            <w:pPr>
              <w:spacing w:line="240" w:lineRule="auto"/>
              <w:jc w:val="center"/>
              <w:textAlignment w:val="baseline"/>
              <w:rPr>
                <w:rFonts w:cs="Arial"/>
                <w:b/>
                <w:sz w:val="14"/>
                <w:szCs w:val="14"/>
                <w:lang w:val="en-US" w:eastAsia="en-GB"/>
              </w:rPr>
            </w:pPr>
          </w:p>
          <w:p w14:paraId="1FC60AE8" w14:textId="6DF6C9BE" w:rsidR="00F86016" w:rsidRPr="00F80676" w:rsidRDefault="00F86016" w:rsidP="00F86016">
            <w:pPr>
              <w:pStyle w:val="Indicatorsubsection"/>
              <w:rPr>
                <w:rFonts w:eastAsia="MS PGothic"/>
                <w:sz w:val="18"/>
                <w:szCs w:val="18"/>
              </w:rPr>
            </w:pPr>
            <w:bookmarkStart w:id="51" w:name="_Toc58335091"/>
            <w:r w:rsidRPr="00F80676">
              <w:rPr>
                <w:rFonts w:eastAsia="MS PGothic"/>
              </w:rPr>
              <w:t>ISP 15</w:t>
            </w:r>
            <w:bookmarkEnd w:id="51"/>
          </w:p>
        </w:tc>
        <w:tc>
          <w:tcPr>
            <w:tcW w:w="1558" w:type="dxa"/>
            <w:shd w:val="clear" w:color="auto" w:fill="DFF5F9"/>
            <w:vAlign w:val="center"/>
            <w:hideMark/>
          </w:tcPr>
          <w:p w14:paraId="0B9D2A9F" w14:textId="7502B138" w:rsidR="00F86016" w:rsidRPr="00F80676" w:rsidRDefault="007F3D1B" w:rsidP="00F86016">
            <w:pPr>
              <w:spacing w:line="240" w:lineRule="auto"/>
              <w:textAlignment w:val="baseline"/>
              <w:rPr>
                <w:rFonts w:cs="Arial"/>
                <w:sz w:val="14"/>
                <w:szCs w:val="14"/>
                <w:lang w:eastAsia="en-GB"/>
              </w:rPr>
            </w:pPr>
            <w:proofErr w:type="spellStart"/>
            <w:r w:rsidRPr="00F80676">
              <w:rPr>
                <w:rFonts w:cs="Arial"/>
                <w:b/>
                <w:sz w:val="14"/>
                <w:szCs w:val="14"/>
                <w:lang w:val="en-US" w:eastAsia="en-GB"/>
              </w:rPr>
              <w:t>依存関係</w:t>
            </w:r>
            <w:proofErr w:type="spellEnd"/>
          </w:p>
        </w:tc>
        <w:tc>
          <w:tcPr>
            <w:tcW w:w="2837" w:type="dxa"/>
            <w:shd w:val="clear" w:color="auto" w:fill="DFF5F9"/>
            <w:vAlign w:val="center"/>
          </w:tcPr>
          <w:p w14:paraId="2778BC0D" w14:textId="6E592F13" w:rsidR="00F86016" w:rsidRPr="00F80676" w:rsidRDefault="00A606E0" w:rsidP="00F86016">
            <w:pPr>
              <w:spacing w:line="240" w:lineRule="auto"/>
              <w:textAlignment w:val="baseline"/>
              <w:rPr>
                <w:rFonts w:cs="Arial"/>
                <w:sz w:val="14"/>
                <w:szCs w:val="14"/>
                <w:lang w:eastAsia="en-GB"/>
              </w:rPr>
            </w:pPr>
            <w:r w:rsidRPr="00F80676">
              <w:rPr>
                <w:rFonts w:cs="Arial"/>
                <w:b/>
                <w:bCs/>
                <w:sz w:val="22"/>
                <w:szCs w:val="22"/>
              </w:rPr>
              <w:t>OO 9</w:t>
            </w:r>
          </w:p>
        </w:tc>
        <w:tc>
          <w:tcPr>
            <w:tcW w:w="4678" w:type="dxa"/>
            <w:gridSpan w:val="4"/>
            <w:vMerge w:val="restart"/>
            <w:shd w:val="clear" w:color="auto" w:fill="DFF5F9"/>
            <w:vAlign w:val="center"/>
          </w:tcPr>
          <w:p w14:paraId="5DD31198" w14:textId="5CBADFCC" w:rsidR="00F86016" w:rsidRPr="00F80676" w:rsidRDefault="006D7BF3" w:rsidP="00F86016">
            <w:pPr>
              <w:spacing w:line="240" w:lineRule="auto"/>
              <w:jc w:val="center"/>
              <w:textAlignment w:val="baseline"/>
              <w:rPr>
                <w:rFonts w:cs="Arial"/>
                <w:sz w:val="14"/>
                <w:szCs w:val="14"/>
                <w:lang w:eastAsia="ja-JP"/>
              </w:rPr>
            </w:pPr>
            <w:r w:rsidRPr="00F80676">
              <w:rPr>
                <w:rFonts w:cs="Arial"/>
                <w:b/>
                <w:sz w:val="14"/>
                <w:szCs w:val="14"/>
                <w:lang w:val="en-US" w:eastAsia="ja-JP"/>
              </w:rPr>
              <w:t>サブセクション</w:t>
            </w:r>
          </w:p>
          <w:p w14:paraId="0556CA04" w14:textId="77777777" w:rsidR="00F86016" w:rsidRPr="00F80676" w:rsidRDefault="00F86016" w:rsidP="00F86016">
            <w:pPr>
              <w:spacing w:line="240" w:lineRule="auto"/>
              <w:jc w:val="center"/>
              <w:textAlignment w:val="baseline"/>
              <w:rPr>
                <w:rFonts w:cs="Arial"/>
                <w:sz w:val="14"/>
                <w:szCs w:val="14"/>
                <w:lang w:eastAsia="ja-JP"/>
              </w:rPr>
            </w:pPr>
          </w:p>
          <w:p w14:paraId="6D90AE1A" w14:textId="5AC6FEEE" w:rsidR="00F86016" w:rsidRPr="00F80676" w:rsidRDefault="005E4BC3" w:rsidP="00F86016">
            <w:pPr>
              <w:jc w:val="center"/>
              <w:rPr>
                <w:rFonts w:cs="Arial"/>
                <w:sz w:val="18"/>
                <w:szCs w:val="18"/>
                <w:lang w:eastAsia="ja-JP"/>
              </w:rPr>
            </w:pPr>
            <w:r w:rsidRPr="00F80676">
              <w:rPr>
                <w:rFonts w:cs="Arial"/>
                <w:b/>
                <w:bCs/>
                <w:sz w:val="22"/>
                <w:szCs w:val="22"/>
                <w:lang w:eastAsia="ja-JP"/>
              </w:rPr>
              <w:t>スチュワードシップ目標</w:t>
            </w:r>
          </w:p>
        </w:tc>
        <w:tc>
          <w:tcPr>
            <w:tcW w:w="1985" w:type="dxa"/>
            <w:gridSpan w:val="2"/>
            <w:vMerge w:val="restart"/>
            <w:shd w:val="clear" w:color="auto" w:fill="DFF5F9"/>
            <w:vAlign w:val="center"/>
            <w:hideMark/>
          </w:tcPr>
          <w:p w14:paraId="6274138E" w14:textId="69B8BCC5" w:rsidR="00F86016" w:rsidRPr="00F80676" w:rsidRDefault="002F2F58" w:rsidP="00F86016">
            <w:pPr>
              <w:spacing w:line="240" w:lineRule="auto"/>
              <w:jc w:val="center"/>
              <w:textAlignment w:val="baseline"/>
              <w:rPr>
                <w:rFonts w:cs="Arial"/>
                <w:b/>
                <w:bCs/>
                <w:sz w:val="14"/>
                <w:szCs w:val="14"/>
                <w:lang w:val="en-US" w:eastAsia="en-GB"/>
              </w:rPr>
            </w:pPr>
            <w:r w:rsidRPr="00F80676">
              <w:rPr>
                <w:rFonts w:cs="Arial"/>
                <w:b/>
                <w:bCs/>
                <w:sz w:val="14"/>
                <w:szCs w:val="14"/>
                <w:lang w:val="en-US" w:eastAsia="en-GB"/>
              </w:rPr>
              <w:t>PRI</w:t>
            </w:r>
            <w:proofErr w:type="spellStart"/>
            <w:r w:rsidRPr="00F80676">
              <w:rPr>
                <w:rFonts w:cs="Arial"/>
                <w:b/>
                <w:bCs/>
                <w:sz w:val="14"/>
                <w:szCs w:val="14"/>
                <w:lang w:val="en-US" w:eastAsia="en-GB"/>
              </w:rPr>
              <w:t>原則</w:t>
            </w:r>
            <w:proofErr w:type="spellEnd"/>
          </w:p>
          <w:p w14:paraId="1A1F0F05" w14:textId="77777777" w:rsidR="00F86016" w:rsidRPr="00F80676" w:rsidRDefault="00F86016" w:rsidP="00F86016">
            <w:pPr>
              <w:spacing w:line="240" w:lineRule="auto"/>
              <w:jc w:val="center"/>
              <w:textAlignment w:val="baseline"/>
              <w:rPr>
                <w:rFonts w:cs="Arial"/>
                <w:b/>
                <w:bCs/>
                <w:sz w:val="14"/>
                <w:szCs w:val="14"/>
                <w:lang w:val="en-US" w:eastAsia="en-GB"/>
              </w:rPr>
            </w:pPr>
          </w:p>
          <w:p w14:paraId="349003E4" w14:textId="13A02E38" w:rsidR="00F86016" w:rsidRPr="00F80676" w:rsidRDefault="00F86016" w:rsidP="00F86016">
            <w:pPr>
              <w:spacing w:line="240" w:lineRule="auto"/>
              <w:jc w:val="center"/>
              <w:textAlignment w:val="baseline"/>
              <w:rPr>
                <w:rFonts w:cs="Arial"/>
                <w:sz w:val="18"/>
                <w:szCs w:val="18"/>
                <w:lang w:eastAsia="en-GB"/>
              </w:rPr>
            </w:pPr>
            <w:r w:rsidRPr="00F80676">
              <w:rPr>
                <w:rFonts w:cs="Arial"/>
                <w:b/>
                <w:bCs/>
                <w:sz w:val="22"/>
                <w:szCs w:val="22"/>
                <w:lang w:val="en-US" w:eastAsia="en-GB"/>
              </w:rPr>
              <w:t>2</w:t>
            </w:r>
          </w:p>
        </w:tc>
        <w:tc>
          <w:tcPr>
            <w:tcW w:w="1986" w:type="dxa"/>
            <w:gridSpan w:val="2"/>
            <w:vMerge w:val="restart"/>
            <w:shd w:val="clear" w:color="auto" w:fill="00B0F0"/>
            <w:tcMar>
              <w:top w:w="113" w:type="dxa"/>
              <w:left w:w="113" w:type="dxa"/>
              <w:bottom w:w="113" w:type="dxa"/>
              <w:right w:w="113" w:type="dxa"/>
            </w:tcMar>
            <w:vAlign w:val="center"/>
            <w:hideMark/>
          </w:tcPr>
          <w:p w14:paraId="13F209D6" w14:textId="1C636856" w:rsidR="00F86016" w:rsidRPr="00F80676" w:rsidRDefault="002F2F58" w:rsidP="00F86016">
            <w:pPr>
              <w:spacing w:line="240" w:lineRule="auto"/>
              <w:jc w:val="center"/>
              <w:textAlignment w:val="baseline"/>
              <w:rPr>
                <w:rFonts w:cs="Arial"/>
                <w:b/>
                <w:bCs/>
                <w:color w:val="FFFFFF" w:themeColor="background1"/>
                <w:sz w:val="14"/>
                <w:szCs w:val="14"/>
                <w:lang w:val="en-US" w:eastAsia="en-GB"/>
              </w:rPr>
            </w:pPr>
            <w:proofErr w:type="spellStart"/>
            <w:r w:rsidRPr="00F80676">
              <w:rPr>
                <w:rFonts w:cs="Arial"/>
                <w:b/>
                <w:bCs/>
                <w:color w:val="FFFFFF" w:themeColor="background1"/>
                <w:sz w:val="14"/>
                <w:szCs w:val="14"/>
                <w:lang w:val="en-US" w:eastAsia="en-GB"/>
              </w:rPr>
              <w:t>指標種別</w:t>
            </w:r>
            <w:proofErr w:type="spellEnd"/>
          </w:p>
          <w:p w14:paraId="47701F93" w14:textId="77777777" w:rsidR="00F86016" w:rsidRPr="00F80676" w:rsidRDefault="00F86016" w:rsidP="00F86016">
            <w:pPr>
              <w:spacing w:line="240" w:lineRule="auto"/>
              <w:jc w:val="center"/>
              <w:textAlignment w:val="baseline"/>
              <w:rPr>
                <w:rFonts w:cs="Arial"/>
                <w:b/>
                <w:bCs/>
                <w:color w:val="FFFFFF" w:themeColor="background1"/>
                <w:sz w:val="14"/>
                <w:szCs w:val="14"/>
                <w:lang w:val="en-US" w:eastAsia="en-GB"/>
              </w:rPr>
            </w:pPr>
          </w:p>
          <w:p w14:paraId="33781329" w14:textId="0F97B4B9" w:rsidR="00F86016" w:rsidRPr="00F80676" w:rsidRDefault="00492EDD" w:rsidP="00F86016">
            <w:pPr>
              <w:autoSpaceDE w:val="0"/>
              <w:autoSpaceDN w:val="0"/>
              <w:adjustRightInd w:val="0"/>
              <w:spacing w:line="240" w:lineRule="auto"/>
              <w:jc w:val="center"/>
              <w:rPr>
                <w:rFonts w:cs="Arial"/>
                <w:color w:val="FFFFFF" w:themeColor="background1"/>
                <w:sz w:val="32"/>
                <w:szCs w:val="32"/>
                <w:lang w:eastAsia="en-GB"/>
              </w:rPr>
            </w:pPr>
            <w:proofErr w:type="spellStart"/>
            <w:r w:rsidRPr="00F80676">
              <w:rPr>
                <w:rFonts w:cs="Arial"/>
                <w:b/>
                <w:bCs/>
                <w:color w:val="FFFFFF" w:themeColor="background1"/>
                <w:sz w:val="32"/>
                <w:szCs w:val="32"/>
                <w:lang w:val="en-US" w:eastAsia="en-GB"/>
              </w:rPr>
              <w:t>コア</w:t>
            </w:r>
            <w:proofErr w:type="spellEnd"/>
          </w:p>
        </w:tc>
      </w:tr>
      <w:tr w:rsidR="002B3E49" w:rsidRPr="00F80676" w14:paraId="13FF3584" w14:textId="77777777" w:rsidTr="00992569">
        <w:trPr>
          <w:trHeight w:val="367"/>
        </w:trPr>
        <w:tc>
          <w:tcPr>
            <w:tcW w:w="1840" w:type="dxa"/>
            <w:vMerge/>
            <w:shd w:val="clear" w:color="auto" w:fill="DFF5F9"/>
            <w:vAlign w:val="center"/>
          </w:tcPr>
          <w:p w14:paraId="7B76787B" w14:textId="77777777" w:rsidR="00F86016" w:rsidRPr="00F80676" w:rsidRDefault="00F86016" w:rsidP="00F86016">
            <w:pPr>
              <w:spacing w:line="240" w:lineRule="auto"/>
              <w:jc w:val="center"/>
              <w:textAlignment w:val="baseline"/>
              <w:rPr>
                <w:rFonts w:cs="Arial"/>
                <w:b/>
                <w:sz w:val="14"/>
                <w:szCs w:val="14"/>
                <w:lang w:val="en-US" w:eastAsia="en-GB"/>
              </w:rPr>
            </w:pPr>
          </w:p>
        </w:tc>
        <w:tc>
          <w:tcPr>
            <w:tcW w:w="1558" w:type="dxa"/>
            <w:shd w:val="clear" w:color="auto" w:fill="DFF5F9"/>
            <w:vAlign w:val="center"/>
          </w:tcPr>
          <w:p w14:paraId="0AF8F295" w14:textId="2E73E49C" w:rsidR="00F86016" w:rsidRPr="00F80676" w:rsidRDefault="0043069D" w:rsidP="00F86016">
            <w:pPr>
              <w:spacing w:line="240" w:lineRule="auto"/>
              <w:textAlignment w:val="baseline"/>
              <w:rPr>
                <w:rFonts w:cs="Arial"/>
                <w:b/>
                <w:sz w:val="14"/>
                <w:szCs w:val="14"/>
                <w:lang w:val="en-US" w:eastAsia="en-GB"/>
              </w:rPr>
            </w:pPr>
            <w:proofErr w:type="spellStart"/>
            <w:r w:rsidRPr="00F80676">
              <w:rPr>
                <w:rFonts w:cs="Arial"/>
                <w:b/>
                <w:sz w:val="14"/>
                <w:szCs w:val="14"/>
                <w:lang w:val="en-US" w:eastAsia="en-GB"/>
              </w:rPr>
              <w:t>ゲートウェイ</w:t>
            </w:r>
            <w:proofErr w:type="spellEnd"/>
          </w:p>
        </w:tc>
        <w:tc>
          <w:tcPr>
            <w:tcW w:w="2837" w:type="dxa"/>
            <w:shd w:val="clear" w:color="auto" w:fill="DFF5F9"/>
            <w:vAlign w:val="center"/>
          </w:tcPr>
          <w:p w14:paraId="0B7F0730" w14:textId="6085609F" w:rsidR="00F86016" w:rsidRPr="00F80676" w:rsidRDefault="006D7BF3" w:rsidP="00F86016">
            <w:pPr>
              <w:spacing w:line="240" w:lineRule="auto"/>
              <w:textAlignment w:val="baseline"/>
              <w:rPr>
                <w:rFonts w:cs="Arial"/>
                <w:b/>
                <w:sz w:val="14"/>
                <w:szCs w:val="14"/>
                <w:lang w:val="en-US" w:eastAsia="en-GB"/>
              </w:rPr>
            </w:pPr>
            <w:proofErr w:type="spellStart"/>
            <w:r w:rsidRPr="00F80676">
              <w:rPr>
                <w:rFonts w:cs="Arial"/>
                <w:b/>
                <w:bCs/>
                <w:sz w:val="22"/>
                <w:szCs w:val="22"/>
              </w:rPr>
              <w:t>該当なし</w:t>
            </w:r>
            <w:proofErr w:type="spellEnd"/>
          </w:p>
        </w:tc>
        <w:tc>
          <w:tcPr>
            <w:tcW w:w="4678" w:type="dxa"/>
            <w:gridSpan w:val="4"/>
            <w:vMerge/>
            <w:shd w:val="clear" w:color="auto" w:fill="DFF5F9"/>
            <w:vAlign w:val="center"/>
          </w:tcPr>
          <w:p w14:paraId="234373BD" w14:textId="77777777" w:rsidR="00F86016" w:rsidRPr="00F80676" w:rsidRDefault="00F86016" w:rsidP="00F86016">
            <w:pPr>
              <w:spacing w:line="240" w:lineRule="auto"/>
              <w:jc w:val="center"/>
              <w:textAlignment w:val="baseline"/>
              <w:rPr>
                <w:rFonts w:cs="Arial"/>
                <w:b/>
                <w:sz w:val="14"/>
                <w:szCs w:val="14"/>
                <w:lang w:val="en-US" w:eastAsia="en-GB"/>
              </w:rPr>
            </w:pPr>
          </w:p>
        </w:tc>
        <w:tc>
          <w:tcPr>
            <w:tcW w:w="1985" w:type="dxa"/>
            <w:gridSpan w:val="2"/>
            <w:vMerge/>
            <w:shd w:val="clear" w:color="auto" w:fill="DFF5F9"/>
            <w:vAlign w:val="center"/>
          </w:tcPr>
          <w:p w14:paraId="6DBBCF15" w14:textId="77777777" w:rsidR="00F86016" w:rsidRPr="00F80676" w:rsidRDefault="00F86016" w:rsidP="00F86016">
            <w:pPr>
              <w:spacing w:line="240" w:lineRule="auto"/>
              <w:jc w:val="center"/>
              <w:textAlignment w:val="baseline"/>
              <w:rPr>
                <w:rFonts w:cs="Arial"/>
                <w:b/>
                <w:bCs/>
                <w:sz w:val="14"/>
                <w:szCs w:val="14"/>
                <w:lang w:val="en-US" w:eastAsia="en-GB"/>
              </w:rPr>
            </w:pPr>
          </w:p>
        </w:tc>
        <w:tc>
          <w:tcPr>
            <w:tcW w:w="1986" w:type="dxa"/>
            <w:gridSpan w:val="2"/>
            <w:vMerge/>
            <w:shd w:val="clear" w:color="auto" w:fill="00B0F0"/>
            <w:tcMar>
              <w:top w:w="113" w:type="dxa"/>
              <w:left w:w="113" w:type="dxa"/>
              <w:bottom w:w="113" w:type="dxa"/>
              <w:right w:w="113" w:type="dxa"/>
            </w:tcMar>
            <w:vAlign w:val="center"/>
          </w:tcPr>
          <w:p w14:paraId="59044606" w14:textId="77777777" w:rsidR="00F86016" w:rsidRPr="00F80676" w:rsidRDefault="00F86016" w:rsidP="00F86016">
            <w:pPr>
              <w:spacing w:line="240" w:lineRule="auto"/>
              <w:jc w:val="center"/>
              <w:textAlignment w:val="baseline"/>
              <w:rPr>
                <w:rFonts w:cs="Arial"/>
                <w:b/>
                <w:bCs/>
                <w:color w:val="FFFFFF" w:themeColor="background1"/>
                <w:sz w:val="14"/>
                <w:szCs w:val="14"/>
                <w:lang w:val="en-US" w:eastAsia="en-GB"/>
              </w:rPr>
            </w:pPr>
          </w:p>
        </w:tc>
      </w:tr>
      <w:tr w:rsidR="00F86016" w:rsidRPr="00F80676" w14:paraId="7065BCDD" w14:textId="77777777" w:rsidTr="00F86016">
        <w:trPr>
          <w:trHeight w:val="567"/>
        </w:trPr>
        <w:tc>
          <w:tcPr>
            <w:tcW w:w="14884" w:type="dxa"/>
            <w:gridSpan w:val="11"/>
            <w:shd w:val="clear" w:color="auto" w:fill="FFFFFF" w:themeFill="background1"/>
            <w:tcMar>
              <w:top w:w="113" w:type="dxa"/>
              <w:left w:w="113" w:type="dxa"/>
              <w:bottom w:w="113" w:type="dxa"/>
              <w:right w:w="113" w:type="dxa"/>
            </w:tcMar>
            <w:vAlign w:val="center"/>
            <w:hideMark/>
          </w:tcPr>
          <w:p w14:paraId="40B4BA8E" w14:textId="15B59E6D" w:rsidR="00F86016" w:rsidRPr="00F80676" w:rsidRDefault="00C263F1" w:rsidP="00F86016">
            <w:pPr>
              <w:spacing w:line="276" w:lineRule="auto"/>
              <w:textAlignment w:val="baseline"/>
              <w:rPr>
                <w:rFonts w:cs="Arial"/>
                <w:lang w:eastAsia="ja-JP"/>
              </w:rPr>
            </w:pPr>
            <w:r w:rsidRPr="00F80676">
              <w:rPr>
                <w:rFonts w:cs="Arial"/>
                <w:b/>
                <w:lang w:val="en-US" w:eastAsia="ja-JP"/>
              </w:rPr>
              <w:t>各資産クラス内の資産の過半数に関し、貴組織の</w:t>
            </w:r>
            <w:r w:rsidR="007D29C0" w:rsidRPr="00F80676">
              <w:rPr>
                <w:rFonts w:cs="Arial"/>
                <w:b/>
                <w:lang w:val="en-US" w:eastAsia="ja-JP"/>
              </w:rPr>
              <w:t>最重要</w:t>
            </w:r>
            <w:r w:rsidR="005E4BC3" w:rsidRPr="00F80676">
              <w:rPr>
                <w:rFonts w:cs="Arial"/>
                <w:b/>
                <w:lang w:val="en-US" w:eastAsia="ja-JP"/>
              </w:rPr>
              <w:t>スチュワードシップ目標</w:t>
            </w:r>
            <w:r w:rsidR="002F732F" w:rsidRPr="00F80676">
              <w:rPr>
                <w:rFonts w:cs="Arial"/>
                <w:b/>
                <w:lang w:val="en-US" w:eastAsia="ja-JP"/>
              </w:rPr>
              <w:t>を最もよく表しているものは次のどれですか。</w:t>
            </w:r>
          </w:p>
        </w:tc>
      </w:tr>
      <w:tr w:rsidR="00AE1D1F" w:rsidRPr="00F80676" w14:paraId="769B4E7A" w14:textId="77777777" w:rsidTr="00992569">
        <w:trPr>
          <w:trHeight w:val="465"/>
        </w:trPr>
        <w:tc>
          <w:tcPr>
            <w:tcW w:w="6235" w:type="dxa"/>
            <w:gridSpan w:val="3"/>
            <w:shd w:val="clear" w:color="auto" w:fill="FFFFFF" w:themeFill="background1"/>
            <w:tcMar>
              <w:top w:w="113" w:type="dxa"/>
              <w:left w:w="113" w:type="dxa"/>
              <w:bottom w:w="113" w:type="dxa"/>
              <w:right w:w="113" w:type="dxa"/>
            </w:tcMar>
            <w:vAlign w:val="center"/>
          </w:tcPr>
          <w:p w14:paraId="5EAD59DD" w14:textId="77777777" w:rsidR="00AE1D1F" w:rsidRPr="00F80676" w:rsidRDefault="00AE1D1F" w:rsidP="00AE1D1F">
            <w:pPr>
              <w:spacing w:line="276" w:lineRule="auto"/>
              <w:textAlignment w:val="baseline"/>
              <w:rPr>
                <w:rFonts w:cs="Arial"/>
                <w:szCs w:val="16"/>
                <w:lang w:eastAsia="ja-JP"/>
              </w:rPr>
            </w:pPr>
          </w:p>
        </w:tc>
        <w:tc>
          <w:tcPr>
            <w:tcW w:w="1441" w:type="dxa"/>
            <w:shd w:val="clear" w:color="auto" w:fill="FFFFFF" w:themeFill="background1"/>
            <w:vAlign w:val="center"/>
          </w:tcPr>
          <w:p w14:paraId="3B5D6A0C" w14:textId="36190BD9" w:rsidR="00AE1D1F" w:rsidRPr="00F80676" w:rsidRDefault="001E1CA8" w:rsidP="00AE1D1F">
            <w:pPr>
              <w:spacing w:line="276" w:lineRule="auto"/>
              <w:jc w:val="center"/>
              <w:textAlignment w:val="baseline"/>
              <w:rPr>
                <w:rFonts w:cs="Arial"/>
                <w:szCs w:val="16"/>
                <w:lang w:eastAsia="en-GB"/>
              </w:rPr>
            </w:pPr>
            <w:r w:rsidRPr="00F80676">
              <w:rPr>
                <w:rFonts w:cs="Arial"/>
              </w:rPr>
              <w:t>（</w:t>
            </w:r>
            <w:r w:rsidR="00AE1D1F" w:rsidRPr="00F80676">
              <w:rPr>
                <w:rFonts w:cs="Arial"/>
              </w:rPr>
              <w:t>1</w:t>
            </w:r>
            <w:r w:rsidRPr="00F80676">
              <w:rPr>
                <w:rFonts w:cs="Arial"/>
              </w:rPr>
              <w:t>）</w:t>
            </w:r>
            <w:proofErr w:type="spellStart"/>
            <w:r w:rsidR="00617E2F" w:rsidRPr="00F80676">
              <w:rPr>
                <w:rFonts w:cs="Arial"/>
              </w:rPr>
              <w:t>上場株式</w:t>
            </w:r>
            <w:proofErr w:type="spellEnd"/>
          </w:p>
        </w:tc>
        <w:tc>
          <w:tcPr>
            <w:tcW w:w="1325" w:type="dxa"/>
            <w:shd w:val="clear" w:color="auto" w:fill="FFFFFF" w:themeFill="background1"/>
            <w:vAlign w:val="center"/>
          </w:tcPr>
          <w:p w14:paraId="09BA2461" w14:textId="0B2316B0" w:rsidR="00AE1D1F" w:rsidRPr="00F80676" w:rsidRDefault="001E1CA8" w:rsidP="00AE1D1F">
            <w:pPr>
              <w:spacing w:line="276" w:lineRule="auto"/>
              <w:jc w:val="center"/>
              <w:textAlignment w:val="baseline"/>
              <w:rPr>
                <w:rFonts w:cs="Arial"/>
                <w:szCs w:val="16"/>
                <w:lang w:eastAsia="en-GB"/>
              </w:rPr>
            </w:pPr>
            <w:r w:rsidRPr="00F80676">
              <w:rPr>
                <w:rFonts w:cs="Arial"/>
              </w:rPr>
              <w:t>（</w:t>
            </w:r>
            <w:r w:rsidR="00AE1D1F" w:rsidRPr="00F80676">
              <w:rPr>
                <w:rFonts w:cs="Arial"/>
              </w:rPr>
              <w:t>2</w:t>
            </w:r>
            <w:r w:rsidRPr="00F80676">
              <w:rPr>
                <w:rFonts w:cs="Arial"/>
              </w:rPr>
              <w:t>）</w:t>
            </w:r>
            <w:proofErr w:type="spellStart"/>
            <w:r w:rsidR="00617E2F" w:rsidRPr="00F80676">
              <w:rPr>
                <w:rFonts w:cs="Arial"/>
              </w:rPr>
              <w:t>債券</w:t>
            </w:r>
            <w:proofErr w:type="spellEnd"/>
          </w:p>
        </w:tc>
        <w:tc>
          <w:tcPr>
            <w:tcW w:w="1694" w:type="dxa"/>
            <w:shd w:val="clear" w:color="auto" w:fill="FFFFFF" w:themeFill="background1"/>
            <w:vAlign w:val="center"/>
          </w:tcPr>
          <w:p w14:paraId="451264CB" w14:textId="72BE31B8" w:rsidR="00AE1D1F" w:rsidRPr="00F80676" w:rsidRDefault="001E1CA8" w:rsidP="00AE1D1F">
            <w:pPr>
              <w:spacing w:line="276" w:lineRule="auto"/>
              <w:jc w:val="center"/>
              <w:textAlignment w:val="baseline"/>
              <w:rPr>
                <w:rFonts w:cs="Arial"/>
                <w:szCs w:val="16"/>
                <w:lang w:eastAsia="ja-JP"/>
              </w:rPr>
            </w:pPr>
            <w:r w:rsidRPr="00F80676">
              <w:rPr>
                <w:rFonts w:cs="Arial"/>
                <w:lang w:eastAsia="ja-JP"/>
              </w:rPr>
              <w:t>（</w:t>
            </w:r>
            <w:r w:rsidR="00AE1D1F" w:rsidRPr="00F80676">
              <w:rPr>
                <w:rFonts w:cs="Arial"/>
                <w:lang w:eastAsia="ja-JP"/>
              </w:rPr>
              <w:t>3</w:t>
            </w:r>
            <w:r w:rsidRPr="00F80676">
              <w:rPr>
                <w:rFonts w:cs="Arial"/>
                <w:lang w:eastAsia="ja-JP"/>
              </w:rPr>
              <w:t>）</w:t>
            </w:r>
            <w:r w:rsidR="00026D49" w:rsidRPr="00F80676">
              <w:rPr>
                <w:rFonts w:cs="Arial"/>
                <w:lang w:eastAsia="ja-JP"/>
              </w:rPr>
              <w:t>プライベート・エクイティ</w:t>
            </w:r>
          </w:p>
        </w:tc>
        <w:tc>
          <w:tcPr>
            <w:tcW w:w="1304" w:type="dxa"/>
            <w:gridSpan w:val="2"/>
            <w:shd w:val="clear" w:color="auto" w:fill="FFFFFF" w:themeFill="background1"/>
            <w:vAlign w:val="center"/>
          </w:tcPr>
          <w:p w14:paraId="6DB1AB7E" w14:textId="7FCBCE27" w:rsidR="00AE1D1F" w:rsidRPr="00F80676" w:rsidRDefault="001E1CA8" w:rsidP="00AE1D1F">
            <w:pPr>
              <w:spacing w:line="276" w:lineRule="auto"/>
              <w:jc w:val="center"/>
              <w:textAlignment w:val="baseline"/>
              <w:rPr>
                <w:rFonts w:cs="Arial"/>
                <w:szCs w:val="16"/>
                <w:lang w:eastAsia="en-GB"/>
              </w:rPr>
            </w:pPr>
            <w:r w:rsidRPr="00F80676">
              <w:rPr>
                <w:rFonts w:cs="Arial"/>
              </w:rPr>
              <w:t>（</w:t>
            </w:r>
            <w:r w:rsidR="00AE1D1F" w:rsidRPr="00F80676">
              <w:rPr>
                <w:rFonts w:cs="Arial"/>
              </w:rPr>
              <w:t>4</w:t>
            </w:r>
            <w:r w:rsidRPr="00F80676">
              <w:rPr>
                <w:rFonts w:cs="Arial"/>
              </w:rPr>
              <w:t>）</w:t>
            </w:r>
            <w:proofErr w:type="spellStart"/>
            <w:r w:rsidR="00617E2F" w:rsidRPr="00F80676">
              <w:rPr>
                <w:rFonts w:cs="Arial"/>
              </w:rPr>
              <w:t>不動産</w:t>
            </w:r>
            <w:proofErr w:type="spellEnd"/>
          </w:p>
        </w:tc>
        <w:tc>
          <w:tcPr>
            <w:tcW w:w="1441" w:type="dxa"/>
            <w:gridSpan w:val="2"/>
            <w:shd w:val="clear" w:color="auto" w:fill="FFFFFF" w:themeFill="background1"/>
            <w:vAlign w:val="center"/>
          </w:tcPr>
          <w:p w14:paraId="540CE241" w14:textId="1DD47F4F" w:rsidR="00AE1D1F" w:rsidRPr="00F80676" w:rsidRDefault="001E1CA8" w:rsidP="00AE1D1F">
            <w:pPr>
              <w:spacing w:line="276" w:lineRule="auto"/>
              <w:jc w:val="center"/>
              <w:textAlignment w:val="baseline"/>
              <w:rPr>
                <w:rFonts w:cs="Arial"/>
                <w:szCs w:val="16"/>
                <w:lang w:eastAsia="ja-JP"/>
              </w:rPr>
            </w:pPr>
            <w:r w:rsidRPr="00F80676">
              <w:rPr>
                <w:rFonts w:cs="Arial"/>
                <w:lang w:eastAsia="ja-JP"/>
              </w:rPr>
              <w:t>（</w:t>
            </w:r>
            <w:r w:rsidR="00AE1D1F" w:rsidRPr="00F80676">
              <w:rPr>
                <w:rFonts w:cs="Arial"/>
                <w:lang w:eastAsia="ja-JP"/>
              </w:rPr>
              <w:t>5</w:t>
            </w:r>
            <w:r w:rsidRPr="00F80676">
              <w:rPr>
                <w:rFonts w:cs="Arial"/>
                <w:lang w:eastAsia="ja-JP"/>
              </w:rPr>
              <w:t>）</w:t>
            </w:r>
            <w:r w:rsidR="008D1CA7" w:rsidRPr="00F80676">
              <w:rPr>
                <w:rFonts w:cs="Arial"/>
                <w:lang w:eastAsia="ja-JP"/>
              </w:rPr>
              <w:t>インフラストラクチャー</w:t>
            </w:r>
          </w:p>
        </w:tc>
        <w:tc>
          <w:tcPr>
            <w:tcW w:w="1444" w:type="dxa"/>
            <w:shd w:val="clear" w:color="auto" w:fill="FFFFFF" w:themeFill="background1"/>
            <w:vAlign w:val="center"/>
          </w:tcPr>
          <w:p w14:paraId="3BF9BB82" w14:textId="158E042C" w:rsidR="00AE1D1F" w:rsidRPr="00F80676" w:rsidRDefault="001E1CA8" w:rsidP="00AE1D1F">
            <w:pPr>
              <w:spacing w:line="276" w:lineRule="auto"/>
              <w:jc w:val="center"/>
              <w:textAlignment w:val="baseline"/>
              <w:rPr>
                <w:rFonts w:cs="Arial"/>
                <w:szCs w:val="16"/>
                <w:lang w:eastAsia="ja-JP"/>
              </w:rPr>
            </w:pPr>
            <w:r w:rsidRPr="00F80676">
              <w:rPr>
                <w:rFonts w:cs="Arial"/>
                <w:lang w:eastAsia="ja-JP"/>
              </w:rPr>
              <w:t>（</w:t>
            </w:r>
            <w:r w:rsidR="00AE1D1F" w:rsidRPr="00F80676">
              <w:rPr>
                <w:rFonts w:cs="Arial"/>
                <w:lang w:eastAsia="ja-JP"/>
              </w:rPr>
              <w:t>6</w:t>
            </w:r>
            <w:r w:rsidRPr="00F80676">
              <w:rPr>
                <w:rFonts w:cs="Arial"/>
                <w:lang w:eastAsia="ja-JP"/>
              </w:rPr>
              <w:t>）</w:t>
            </w:r>
            <w:r w:rsidR="00026D49" w:rsidRPr="00F80676">
              <w:rPr>
                <w:rFonts w:cs="Arial"/>
                <w:lang w:eastAsia="ja-JP"/>
              </w:rPr>
              <w:t>ヘッジ・ファンド</w:t>
            </w:r>
          </w:p>
        </w:tc>
      </w:tr>
      <w:tr w:rsidR="00AE1D1F" w:rsidRPr="00F80676" w14:paraId="375198DC" w14:textId="77777777" w:rsidTr="00992569">
        <w:trPr>
          <w:trHeight w:val="465"/>
        </w:trPr>
        <w:tc>
          <w:tcPr>
            <w:tcW w:w="6235" w:type="dxa"/>
            <w:gridSpan w:val="3"/>
            <w:shd w:val="clear" w:color="auto" w:fill="FFFFFF" w:themeFill="background1"/>
            <w:tcMar>
              <w:top w:w="113" w:type="dxa"/>
              <w:left w:w="113" w:type="dxa"/>
              <w:bottom w:w="113" w:type="dxa"/>
              <w:right w:w="113" w:type="dxa"/>
            </w:tcMar>
            <w:vAlign w:val="center"/>
          </w:tcPr>
          <w:p w14:paraId="1B1D48C6" w14:textId="0AA92E34" w:rsidR="00AE1D1F" w:rsidRPr="00F80676" w:rsidRDefault="001E1CA8" w:rsidP="00AE1D1F">
            <w:pPr>
              <w:spacing w:line="276" w:lineRule="auto"/>
              <w:textAlignment w:val="baseline"/>
              <w:rPr>
                <w:rFonts w:cs="Arial"/>
                <w:szCs w:val="16"/>
                <w:lang w:eastAsia="ja-JP"/>
              </w:rPr>
            </w:pPr>
            <w:r w:rsidRPr="00F80676">
              <w:rPr>
                <w:rFonts w:cs="Arial"/>
                <w:szCs w:val="16"/>
                <w:lang w:eastAsia="ja-JP"/>
              </w:rPr>
              <w:t>（</w:t>
            </w:r>
            <w:r w:rsidR="00AE1D1F" w:rsidRPr="00F80676">
              <w:rPr>
                <w:rFonts w:cs="Arial"/>
                <w:szCs w:val="16"/>
                <w:lang w:eastAsia="ja-JP"/>
              </w:rPr>
              <w:t>A</w:t>
            </w:r>
            <w:r w:rsidRPr="00F80676">
              <w:rPr>
                <w:rFonts w:cs="Arial"/>
                <w:szCs w:val="16"/>
                <w:lang w:eastAsia="ja-JP"/>
              </w:rPr>
              <w:t>）</w:t>
            </w:r>
            <w:r w:rsidR="002F732F" w:rsidRPr="00F80676">
              <w:rPr>
                <w:rFonts w:cs="Arial"/>
                <w:szCs w:val="16"/>
                <w:lang w:eastAsia="ja-JP"/>
              </w:rPr>
              <w:t>個々の投資の</w:t>
            </w:r>
            <w:r w:rsidR="00047C95" w:rsidRPr="00F80676">
              <w:rPr>
                <w:rFonts w:cs="Arial"/>
                <w:szCs w:val="16"/>
                <w:lang w:eastAsia="ja-JP"/>
              </w:rPr>
              <w:t>リスク・リターン・プロファイル</w:t>
            </w:r>
            <w:r w:rsidR="002F732F" w:rsidRPr="00F80676">
              <w:rPr>
                <w:rFonts w:cs="Arial"/>
                <w:szCs w:val="16"/>
                <w:lang w:eastAsia="ja-JP"/>
              </w:rPr>
              <w:t>の最大化</w:t>
            </w:r>
          </w:p>
        </w:tc>
        <w:tc>
          <w:tcPr>
            <w:tcW w:w="1441" w:type="dxa"/>
            <w:shd w:val="clear" w:color="auto" w:fill="FFFFFF" w:themeFill="background1"/>
            <w:vAlign w:val="center"/>
          </w:tcPr>
          <w:p w14:paraId="4D7D9D82" w14:textId="77777777" w:rsidR="00AE1D1F" w:rsidRPr="00F80676" w:rsidRDefault="00AE1D1F" w:rsidP="00AE1D1F">
            <w:pPr>
              <w:pStyle w:val="ListParagraph"/>
              <w:numPr>
                <w:ilvl w:val="0"/>
                <w:numId w:val="96"/>
              </w:numPr>
              <w:spacing w:line="276" w:lineRule="auto"/>
              <w:jc w:val="center"/>
              <w:textAlignment w:val="baseline"/>
              <w:rPr>
                <w:rFonts w:cs="Arial"/>
                <w:lang w:eastAsia="ja-JP"/>
              </w:rPr>
            </w:pPr>
          </w:p>
        </w:tc>
        <w:tc>
          <w:tcPr>
            <w:tcW w:w="1325" w:type="dxa"/>
            <w:shd w:val="clear" w:color="auto" w:fill="FFFFFF" w:themeFill="background1"/>
            <w:vAlign w:val="center"/>
          </w:tcPr>
          <w:p w14:paraId="67106C4D" w14:textId="77777777" w:rsidR="00AE1D1F" w:rsidRPr="00F80676" w:rsidRDefault="00AE1D1F" w:rsidP="00AE1D1F">
            <w:pPr>
              <w:pStyle w:val="ListParagraph"/>
              <w:numPr>
                <w:ilvl w:val="0"/>
                <w:numId w:val="96"/>
              </w:numPr>
              <w:spacing w:line="276" w:lineRule="auto"/>
              <w:jc w:val="center"/>
              <w:textAlignment w:val="baseline"/>
              <w:rPr>
                <w:rFonts w:cs="Arial"/>
                <w:lang w:eastAsia="ja-JP"/>
              </w:rPr>
            </w:pPr>
          </w:p>
        </w:tc>
        <w:tc>
          <w:tcPr>
            <w:tcW w:w="1694" w:type="dxa"/>
            <w:shd w:val="clear" w:color="auto" w:fill="FFFFFF" w:themeFill="background1"/>
            <w:vAlign w:val="center"/>
          </w:tcPr>
          <w:p w14:paraId="7C17AB46" w14:textId="77777777" w:rsidR="00AE1D1F" w:rsidRPr="00F80676" w:rsidRDefault="00AE1D1F" w:rsidP="00AE1D1F">
            <w:pPr>
              <w:pStyle w:val="ListParagraph"/>
              <w:numPr>
                <w:ilvl w:val="0"/>
                <w:numId w:val="96"/>
              </w:numPr>
              <w:spacing w:line="276" w:lineRule="auto"/>
              <w:jc w:val="center"/>
              <w:textAlignment w:val="baseline"/>
              <w:rPr>
                <w:rFonts w:cs="Arial"/>
                <w:lang w:eastAsia="ja-JP"/>
              </w:rPr>
            </w:pPr>
          </w:p>
        </w:tc>
        <w:tc>
          <w:tcPr>
            <w:tcW w:w="1304" w:type="dxa"/>
            <w:gridSpan w:val="2"/>
            <w:shd w:val="clear" w:color="auto" w:fill="FFFFFF" w:themeFill="background1"/>
            <w:vAlign w:val="center"/>
          </w:tcPr>
          <w:p w14:paraId="33128C73" w14:textId="77777777" w:rsidR="00AE1D1F" w:rsidRPr="00F80676" w:rsidRDefault="00AE1D1F" w:rsidP="00AE1D1F">
            <w:pPr>
              <w:pStyle w:val="ListParagraph"/>
              <w:numPr>
                <w:ilvl w:val="0"/>
                <w:numId w:val="96"/>
              </w:numPr>
              <w:spacing w:line="276" w:lineRule="auto"/>
              <w:jc w:val="center"/>
              <w:textAlignment w:val="baseline"/>
              <w:rPr>
                <w:rFonts w:cs="Arial"/>
                <w:lang w:eastAsia="ja-JP"/>
              </w:rPr>
            </w:pPr>
          </w:p>
        </w:tc>
        <w:tc>
          <w:tcPr>
            <w:tcW w:w="1441" w:type="dxa"/>
            <w:gridSpan w:val="2"/>
            <w:shd w:val="clear" w:color="auto" w:fill="FFFFFF" w:themeFill="background1"/>
            <w:vAlign w:val="center"/>
          </w:tcPr>
          <w:p w14:paraId="69A2E088" w14:textId="77777777" w:rsidR="00AE1D1F" w:rsidRPr="00F80676" w:rsidRDefault="00AE1D1F" w:rsidP="00AE1D1F">
            <w:pPr>
              <w:pStyle w:val="ListParagraph"/>
              <w:numPr>
                <w:ilvl w:val="0"/>
                <w:numId w:val="96"/>
              </w:numPr>
              <w:spacing w:line="276" w:lineRule="auto"/>
              <w:jc w:val="center"/>
              <w:textAlignment w:val="baseline"/>
              <w:rPr>
                <w:rFonts w:cs="Arial"/>
                <w:lang w:eastAsia="ja-JP"/>
              </w:rPr>
            </w:pPr>
          </w:p>
        </w:tc>
        <w:tc>
          <w:tcPr>
            <w:tcW w:w="1444" w:type="dxa"/>
            <w:shd w:val="clear" w:color="auto" w:fill="FFFFFF" w:themeFill="background1"/>
            <w:vAlign w:val="center"/>
          </w:tcPr>
          <w:p w14:paraId="288CA98F" w14:textId="77777777" w:rsidR="00AE1D1F" w:rsidRPr="00F80676" w:rsidRDefault="00AE1D1F" w:rsidP="00AE1D1F">
            <w:pPr>
              <w:pStyle w:val="ListParagraph"/>
              <w:numPr>
                <w:ilvl w:val="0"/>
                <w:numId w:val="96"/>
              </w:numPr>
              <w:spacing w:line="276" w:lineRule="auto"/>
              <w:jc w:val="center"/>
              <w:textAlignment w:val="baseline"/>
              <w:rPr>
                <w:rFonts w:cs="Arial"/>
                <w:lang w:eastAsia="ja-JP"/>
              </w:rPr>
            </w:pPr>
          </w:p>
        </w:tc>
      </w:tr>
      <w:tr w:rsidR="00AE1D1F" w:rsidRPr="00F80676" w14:paraId="6C8A8FC5" w14:textId="77777777" w:rsidTr="00992569">
        <w:trPr>
          <w:trHeight w:val="465"/>
        </w:trPr>
        <w:tc>
          <w:tcPr>
            <w:tcW w:w="6235" w:type="dxa"/>
            <w:gridSpan w:val="3"/>
            <w:shd w:val="clear" w:color="auto" w:fill="FFFFFF" w:themeFill="background1"/>
            <w:tcMar>
              <w:top w:w="113" w:type="dxa"/>
              <w:left w:w="113" w:type="dxa"/>
              <w:bottom w:w="113" w:type="dxa"/>
              <w:right w:w="113" w:type="dxa"/>
            </w:tcMar>
            <w:vAlign w:val="center"/>
          </w:tcPr>
          <w:p w14:paraId="59E6193D" w14:textId="784A19FD" w:rsidR="00AE1D1F" w:rsidRPr="00F80676" w:rsidRDefault="001E1CA8" w:rsidP="00AE1D1F">
            <w:pPr>
              <w:spacing w:line="276" w:lineRule="auto"/>
              <w:textAlignment w:val="baseline"/>
              <w:rPr>
                <w:rFonts w:cs="Arial"/>
                <w:szCs w:val="16"/>
                <w:lang w:eastAsia="ja-JP"/>
              </w:rPr>
            </w:pPr>
            <w:r w:rsidRPr="00F80676">
              <w:rPr>
                <w:rFonts w:cs="Arial"/>
                <w:szCs w:val="16"/>
                <w:lang w:eastAsia="ja-JP"/>
              </w:rPr>
              <w:t>（</w:t>
            </w:r>
            <w:r w:rsidR="00AE1D1F" w:rsidRPr="00F80676">
              <w:rPr>
                <w:rFonts w:cs="Arial"/>
                <w:szCs w:val="16"/>
                <w:lang w:eastAsia="ja-JP"/>
              </w:rPr>
              <w:t>B</w:t>
            </w:r>
            <w:r w:rsidRPr="00F80676">
              <w:rPr>
                <w:rFonts w:cs="Arial"/>
                <w:szCs w:val="16"/>
                <w:lang w:eastAsia="ja-JP"/>
              </w:rPr>
              <w:t>）</w:t>
            </w:r>
            <w:r w:rsidR="00D374CC" w:rsidRPr="00F80676">
              <w:rPr>
                <w:rFonts w:cs="Arial"/>
                <w:szCs w:val="16"/>
                <w:lang w:eastAsia="ja-JP"/>
              </w:rPr>
              <w:t>ポートフォリオ全体での総合的なリターンの最大化</w:t>
            </w:r>
          </w:p>
        </w:tc>
        <w:tc>
          <w:tcPr>
            <w:tcW w:w="1441" w:type="dxa"/>
            <w:shd w:val="clear" w:color="auto" w:fill="FFFFFF" w:themeFill="background1"/>
            <w:vAlign w:val="center"/>
          </w:tcPr>
          <w:p w14:paraId="6B632CD9" w14:textId="77777777" w:rsidR="00AE1D1F" w:rsidRPr="00F80676" w:rsidRDefault="00AE1D1F" w:rsidP="00AE1D1F">
            <w:pPr>
              <w:pStyle w:val="ListParagraph"/>
              <w:numPr>
                <w:ilvl w:val="0"/>
                <w:numId w:val="96"/>
              </w:numPr>
              <w:spacing w:line="276" w:lineRule="auto"/>
              <w:jc w:val="center"/>
              <w:textAlignment w:val="baseline"/>
              <w:rPr>
                <w:rFonts w:cs="Arial"/>
                <w:lang w:eastAsia="ja-JP"/>
              </w:rPr>
            </w:pPr>
          </w:p>
        </w:tc>
        <w:tc>
          <w:tcPr>
            <w:tcW w:w="1325" w:type="dxa"/>
            <w:shd w:val="clear" w:color="auto" w:fill="FFFFFF" w:themeFill="background1"/>
            <w:vAlign w:val="center"/>
          </w:tcPr>
          <w:p w14:paraId="56BC6C0E" w14:textId="77777777" w:rsidR="00AE1D1F" w:rsidRPr="00F80676" w:rsidRDefault="00AE1D1F" w:rsidP="00AE1D1F">
            <w:pPr>
              <w:pStyle w:val="ListParagraph"/>
              <w:numPr>
                <w:ilvl w:val="0"/>
                <w:numId w:val="96"/>
              </w:numPr>
              <w:spacing w:line="276" w:lineRule="auto"/>
              <w:jc w:val="center"/>
              <w:textAlignment w:val="baseline"/>
              <w:rPr>
                <w:rFonts w:cs="Arial"/>
                <w:lang w:eastAsia="ja-JP"/>
              </w:rPr>
            </w:pPr>
          </w:p>
        </w:tc>
        <w:tc>
          <w:tcPr>
            <w:tcW w:w="1694" w:type="dxa"/>
            <w:shd w:val="clear" w:color="auto" w:fill="FFFFFF" w:themeFill="background1"/>
            <w:vAlign w:val="center"/>
          </w:tcPr>
          <w:p w14:paraId="158A2C3B" w14:textId="77777777" w:rsidR="00AE1D1F" w:rsidRPr="00F80676" w:rsidRDefault="00AE1D1F" w:rsidP="00AE1D1F">
            <w:pPr>
              <w:pStyle w:val="ListParagraph"/>
              <w:numPr>
                <w:ilvl w:val="0"/>
                <w:numId w:val="96"/>
              </w:numPr>
              <w:spacing w:line="276" w:lineRule="auto"/>
              <w:jc w:val="center"/>
              <w:textAlignment w:val="baseline"/>
              <w:rPr>
                <w:rFonts w:cs="Arial"/>
                <w:lang w:eastAsia="ja-JP"/>
              </w:rPr>
            </w:pPr>
          </w:p>
        </w:tc>
        <w:tc>
          <w:tcPr>
            <w:tcW w:w="1304" w:type="dxa"/>
            <w:gridSpan w:val="2"/>
            <w:shd w:val="clear" w:color="auto" w:fill="FFFFFF" w:themeFill="background1"/>
            <w:vAlign w:val="center"/>
          </w:tcPr>
          <w:p w14:paraId="70CF906C" w14:textId="77777777" w:rsidR="00AE1D1F" w:rsidRPr="00F80676" w:rsidRDefault="00AE1D1F" w:rsidP="00AE1D1F">
            <w:pPr>
              <w:pStyle w:val="ListParagraph"/>
              <w:numPr>
                <w:ilvl w:val="0"/>
                <w:numId w:val="96"/>
              </w:numPr>
              <w:spacing w:line="276" w:lineRule="auto"/>
              <w:jc w:val="center"/>
              <w:textAlignment w:val="baseline"/>
              <w:rPr>
                <w:rFonts w:cs="Arial"/>
                <w:lang w:eastAsia="ja-JP"/>
              </w:rPr>
            </w:pPr>
          </w:p>
        </w:tc>
        <w:tc>
          <w:tcPr>
            <w:tcW w:w="1441" w:type="dxa"/>
            <w:gridSpan w:val="2"/>
            <w:shd w:val="clear" w:color="auto" w:fill="FFFFFF" w:themeFill="background1"/>
            <w:vAlign w:val="center"/>
          </w:tcPr>
          <w:p w14:paraId="65E479E4" w14:textId="77777777" w:rsidR="00AE1D1F" w:rsidRPr="00F80676" w:rsidRDefault="00AE1D1F" w:rsidP="00AE1D1F">
            <w:pPr>
              <w:pStyle w:val="ListParagraph"/>
              <w:numPr>
                <w:ilvl w:val="0"/>
                <w:numId w:val="96"/>
              </w:numPr>
              <w:spacing w:line="276" w:lineRule="auto"/>
              <w:jc w:val="center"/>
              <w:textAlignment w:val="baseline"/>
              <w:rPr>
                <w:rFonts w:cs="Arial"/>
                <w:lang w:eastAsia="ja-JP"/>
              </w:rPr>
            </w:pPr>
          </w:p>
        </w:tc>
        <w:tc>
          <w:tcPr>
            <w:tcW w:w="1444" w:type="dxa"/>
            <w:shd w:val="clear" w:color="auto" w:fill="FFFFFF" w:themeFill="background1"/>
            <w:vAlign w:val="center"/>
          </w:tcPr>
          <w:p w14:paraId="09250702" w14:textId="77777777" w:rsidR="00AE1D1F" w:rsidRPr="00F80676" w:rsidRDefault="00AE1D1F" w:rsidP="00AE1D1F">
            <w:pPr>
              <w:pStyle w:val="ListParagraph"/>
              <w:numPr>
                <w:ilvl w:val="0"/>
                <w:numId w:val="96"/>
              </w:numPr>
              <w:spacing w:line="276" w:lineRule="auto"/>
              <w:jc w:val="center"/>
              <w:textAlignment w:val="baseline"/>
              <w:rPr>
                <w:rFonts w:cs="Arial"/>
                <w:lang w:eastAsia="ja-JP"/>
              </w:rPr>
            </w:pPr>
          </w:p>
        </w:tc>
      </w:tr>
      <w:tr w:rsidR="00AE1D1F" w:rsidRPr="00F80676" w14:paraId="04477AAD" w14:textId="77777777" w:rsidTr="00992569">
        <w:trPr>
          <w:trHeight w:val="465"/>
        </w:trPr>
        <w:tc>
          <w:tcPr>
            <w:tcW w:w="6235" w:type="dxa"/>
            <w:gridSpan w:val="3"/>
            <w:shd w:val="clear" w:color="auto" w:fill="FFFFFF" w:themeFill="background1"/>
            <w:tcMar>
              <w:top w:w="113" w:type="dxa"/>
              <w:left w:w="113" w:type="dxa"/>
              <w:bottom w:w="113" w:type="dxa"/>
              <w:right w:w="113" w:type="dxa"/>
            </w:tcMar>
            <w:vAlign w:val="center"/>
          </w:tcPr>
          <w:p w14:paraId="1E2D60B1" w14:textId="3F205527" w:rsidR="00AE1D1F" w:rsidRPr="00F80676" w:rsidRDefault="001E1CA8" w:rsidP="00AE1D1F">
            <w:pPr>
              <w:spacing w:line="276" w:lineRule="auto"/>
              <w:textAlignment w:val="baseline"/>
              <w:rPr>
                <w:rFonts w:cs="Arial"/>
                <w:szCs w:val="16"/>
                <w:lang w:eastAsia="ja-JP"/>
              </w:rPr>
            </w:pPr>
            <w:r w:rsidRPr="00F80676">
              <w:rPr>
                <w:rFonts w:cs="Arial"/>
                <w:szCs w:val="16"/>
                <w:lang w:eastAsia="ja-JP"/>
              </w:rPr>
              <w:t>（</w:t>
            </w:r>
            <w:r w:rsidR="00AE1D1F" w:rsidRPr="00F80676">
              <w:rPr>
                <w:rFonts w:cs="Arial"/>
                <w:szCs w:val="16"/>
                <w:lang w:eastAsia="ja-JP"/>
              </w:rPr>
              <w:t>C</w:t>
            </w:r>
            <w:r w:rsidRPr="00F80676">
              <w:rPr>
                <w:rFonts w:cs="Arial"/>
                <w:szCs w:val="16"/>
                <w:lang w:eastAsia="ja-JP"/>
              </w:rPr>
              <w:t>）</w:t>
            </w:r>
            <w:r w:rsidR="00D374CC" w:rsidRPr="00F80676">
              <w:rPr>
                <w:rFonts w:cs="Arial"/>
                <w:szCs w:val="16"/>
                <w:lang w:eastAsia="ja-JP"/>
              </w:rPr>
              <w:t>受益者／顧客にとっての総合的な価値の最大化</w:t>
            </w:r>
          </w:p>
        </w:tc>
        <w:tc>
          <w:tcPr>
            <w:tcW w:w="1441" w:type="dxa"/>
            <w:shd w:val="clear" w:color="auto" w:fill="FFFFFF" w:themeFill="background1"/>
            <w:vAlign w:val="center"/>
          </w:tcPr>
          <w:p w14:paraId="4DE318CD" w14:textId="77777777" w:rsidR="00AE1D1F" w:rsidRPr="00F80676" w:rsidRDefault="00AE1D1F" w:rsidP="00AE1D1F">
            <w:pPr>
              <w:pStyle w:val="ListParagraph"/>
              <w:numPr>
                <w:ilvl w:val="0"/>
                <w:numId w:val="96"/>
              </w:numPr>
              <w:spacing w:line="276" w:lineRule="auto"/>
              <w:jc w:val="center"/>
              <w:textAlignment w:val="baseline"/>
              <w:rPr>
                <w:rFonts w:cs="Arial"/>
                <w:lang w:eastAsia="ja-JP"/>
              </w:rPr>
            </w:pPr>
          </w:p>
        </w:tc>
        <w:tc>
          <w:tcPr>
            <w:tcW w:w="1325" w:type="dxa"/>
            <w:shd w:val="clear" w:color="auto" w:fill="FFFFFF" w:themeFill="background1"/>
            <w:vAlign w:val="center"/>
          </w:tcPr>
          <w:p w14:paraId="1C3B5AA6" w14:textId="77777777" w:rsidR="00AE1D1F" w:rsidRPr="00F80676" w:rsidRDefault="00AE1D1F" w:rsidP="00AE1D1F">
            <w:pPr>
              <w:pStyle w:val="ListParagraph"/>
              <w:numPr>
                <w:ilvl w:val="0"/>
                <w:numId w:val="96"/>
              </w:numPr>
              <w:spacing w:line="276" w:lineRule="auto"/>
              <w:jc w:val="center"/>
              <w:textAlignment w:val="baseline"/>
              <w:rPr>
                <w:rFonts w:cs="Arial"/>
                <w:lang w:eastAsia="ja-JP"/>
              </w:rPr>
            </w:pPr>
          </w:p>
        </w:tc>
        <w:tc>
          <w:tcPr>
            <w:tcW w:w="1694" w:type="dxa"/>
            <w:shd w:val="clear" w:color="auto" w:fill="FFFFFF" w:themeFill="background1"/>
            <w:vAlign w:val="center"/>
          </w:tcPr>
          <w:p w14:paraId="2C11548B" w14:textId="77777777" w:rsidR="00AE1D1F" w:rsidRPr="00F80676" w:rsidRDefault="00AE1D1F" w:rsidP="00AE1D1F">
            <w:pPr>
              <w:pStyle w:val="ListParagraph"/>
              <w:numPr>
                <w:ilvl w:val="0"/>
                <w:numId w:val="96"/>
              </w:numPr>
              <w:spacing w:line="276" w:lineRule="auto"/>
              <w:jc w:val="center"/>
              <w:textAlignment w:val="baseline"/>
              <w:rPr>
                <w:rFonts w:cs="Arial"/>
                <w:lang w:eastAsia="ja-JP"/>
              </w:rPr>
            </w:pPr>
          </w:p>
        </w:tc>
        <w:tc>
          <w:tcPr>
            <w:tcW w:w="1304" w:type="dxa"/>
            <w:gridSpan w:val="2"/>
            <w:shd w:val="clear" w:color="auto" w:fill="FFFFFF" w:themeFill="background1"/>
            <w:vAlign w:val="center"/>
          </w:tcPr>
          <w:p w14:paraId="2FE521DA" w14:textId="77777777" w:rsidR="00AE1D1F" w:rsidRPr="00F80676" w:rsidRDefault="00AE1D1F" w:rsidP="00AE1D1F">
            <w:pPr>
              <w:pStyle w:val="ListParagraph"/>
              <w:numPr>
                <w:ilvl w:val="0"/>
                <w:numId w:val="96"/>
              </w:numPr>
              <w:spacing w:line="276" w:lineRule="auto"/>
              <w:jc w:val="center"/>
              <w:textAlignment w:val="baseline"/>
              <w:rPr>
                <w:rFonts w:cs="Arial"/>
                <w:lang w:eastAsia="ja-JP"/>
              </w:rPr>
            </w:pPr>
          </w:p>
        </w:tc>
        <w:tc>
          <w:tcPr>
            <w:tcW w:w="1441" w:type="dxa"/>
            <w:gridSpan w:val="2"/>
            <w:shd w:val="clear" w:color="auto" w:fill="FFFFFF" w:themeFill="background1"/>
            <w:vAlign w:val="center"/>
          </w:tcPr>
          <w:p w14:paraId="04507B5F" w14:textId="77777777" w:rsidR="00AE1D1F" w:rsidRPr="00F80676" w:rsidRDefault="00AE1D1F" w:rsidP="00AE1D1F">
            <w:pPr>
              <w:pStyle w:val="ListParagraph"/>
              <w:numPr>
                <w:ilvl w:val="0"/>
                <w:numId w:val="96"/>
              </w:numPr>
              <w:spacing w:line="276" w:lineRule="auto"/>
              <w:jc w:val="center"/>
              <w:textAlignment w:val="baseline"/>
              <w:rPr>
                <w:rFonts w:cs="Arial"/>
                <w:lang w:eastAsia="ja-JP"/>
              </w:rPr>
            </w:pPr>
          </w:p>
        </w:tc>
        <w:tc>
          <w:tcPr>
            <w:tcW w:w="1444" w:type="dxa"/>
            <w:shd w:val="clear" w:color="auto" w:fill="FFFFFF" w:themeFill="background1"/>
            <w:vAlign w:val="center"/>
          </w:tcPr>
          <w:p w14:paraId="1E999074" w14:textId="77777777" w:rsidR="00AE1D1F" w:rsidRPr="00F80676" w:rsidRDefault="00AE1D1F" w:rsidP="00AE1D1F">
            <w:pPr>
              <w:pStyle w:val="ListParagraph"/>
              <w:numPr>
                <w:ilvl w:val="0"/>
                <w:numId w:val="96"/>
              </w:numPr>
              <w:spacing w:line="276" w:lineRule="auto"/>
              <w:jc w:val="center"/>
              <w:textAlignment w:val="baseline"/>
              <w:rPr>
                <w:rFonts w:cs="Arial"/>
                <w:lang w:eastAsia="ja-JP"/>
              </w:rPr>
            </w:pPr>
          </w:p>
        </w:tc>
      </w:tr>
      <w:tr w:rsidR="00AE1D1F" w:rsidRPr="00F80676" w14:paraId="585812AE" w14:textId="77777777" w:rsidTr="00992569">
        <w:trPr>
          <w:trHeight w:val="465"/>
        </w:trPr>
        <w:tc>
          <w:tcPr>
            <w:tcW w:w="6235"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7EDBA3DE" w14:textId="7DAEAF20" w:rsidR="00AE1D1F" w:rsidRPr="00992569" w:rsidRDefault="001E1CA8" w:rsidP="00AE1D1F">
            <w:pPr>
              <w:spacing w:line="276" w:lineRule="auto"/>
              <w:textAlignment w:val="baseline"/>
              <w:rPr>
                <w:rFonts w:cs="Arial"/>
                <w:spacing w:val="-4"/>
                <w:szCs w:val="16"/>
                <w:lang w:eastAsia="ja-JP"/>
              </w:rPr>
            </w:pPr>
            <w:r w:rsidRPr="00992569">
              <w:rPr>
                <w:rFonts w:cs="Arial"/>
                <w:spacing w:val="-4"/>
                <w:szCs w:val="16"/>
                <w:lang w:eastAsia="ja-JP"/>
              </w:rPr>
              <w:t>（</w:t>
            </w:r>
            <w:r w:rsidR="00AE1D1F" w:rsidRPr="00992569">
              <w:rPr>
                <w:rFonts w:cs="Arial"/>
                <w:spacing w:val="-4"/>
                <w:szCs w:val="16"/>
                <w:lang w:eastAsia="ja-JP"/>
              </w:rPr>
              <w:t>D</w:t>
            </w:r>
            <w:r w:rsidRPr="00992569">
              <w:rPr>
                <w:rFonts w:cs="Arial"/>
                <w:spacing w:val="-4"/>
                <w:szCs w:val="16"/>
                <w:lang w:eastAsia="ja-JP"/>
              </w:rPr>
              <w:t>）</w:t>
            </w:r>
            <w:r w:rsidR="00DA4728" w:rsidRPr="00992569">
              <w:rPr>
                <w:rFonts w:cs="Arial"/>
                <w:spacing w:val="-4"/>
                <w:szCs w:val="16"/>
                <w:lang w:eastAsia="ja-JP"/>
              </w:rPr>
              <w:t>特定の</w:t>
            </w:r>
            <w:r w:rsidR="0084627D" w:rsidRPr="00992569">
              <w:rPr>
                <w:rFonts w:cs="Arial"/>
                <w:spacing w:val="-4"/>
                <w:szCs w:val="16"/>
                <w:lang w:eastAsia="ja-JP"/>
              </w:rPr>
              <w:t>サステナビリティ</w:t>
            </w:r>
            <w:r w:rsidR="00DA4728" w:rsidRPr="00992569">
              <w:rPr>
                <w:rFonts w:cs="Arial"/>
                <w:spacing w:val="-4"/>
                <w:szCs w:val="16"/>
                <w:lang w:eastAsia="ja-JP"/>
              </w:rPr>
              <w:t>の成果形成に対する貢献</w:t>
            </w:r>
            <w:r w:rsidRPr="00992569">
              <w:rPr>
                <w:rFonts w:cs="Arial"/>
                <w:spacing w:val="-4"/>
                <w:szCs w:val="16"/>
                <w:lang w:eastAsia="ja-JP"/>
              </w:rPr>
              <w:t>（</w:t>
            </w:r>
            <w:r w:rsidR="00D374CC" w:rsidRPr="00992569">
              <w:rPr>
                <w:rFonts w:cs="Arial"/>
                <w:spacing w:val="-4"/>
                <w:szCs w:val="16"/>
                <w:lang w:eastAsia="ja-JP"/>
              </w:rPr>
              <w:t>影響を与えること</w:t>
            </w:r>
            <w:r w:rsidRPr="00992569">
              <w:rPr>
                <w:rFonts w:cs="Arial"/>
                <w:spacing w:val="-4"/>
                <w:szCs w:val="16"/>
                <w:lang w:eastAsia="ja-JP"/>
              </w:rPr>
              <w:t>）</w:t>
            </w:r>
          </w:p>
        </w:tc>
        <w:tc>
          <w:tcPr>
            <w:tcW w:w="1441" w:type="dxa"/>
            <w:tcBorders>
              <w:bottom w:val="single" w:sz="6" w:space="0" w:color="A6A6A6" w:themeColor="background1" w:themeShade="A6"/>
            </w:tcBorders>
            <w:shd w:val="clear" w:color="auto" w:fill="FFFFFF" w:themeFill="background1"/>
            <w:vAlign w:val="center"/>
          </w:tcPr>
          <w:p w14:paraId="4B2A849E" w14:textId="77777777" w:rsidR="00AE1D1F" w:rsidRPr="00F80676" w:rsidRDefault="00AE1D1F" w:rsidP="00AE1D1F">
            <w:pPr>
              <w:pStyle w:val="ListParagraph"/>
              <w:numPr>
                <w:ilvl w:val="0"/>
                <w:numId w:val="96"/>
              </w:numPr>
              <w:spacing w:line="276" w:lineRule="auto"/>
              <w:jc w:val="center"/>
              <w:textAlignment w:val="baseline"/>
              <w:rPr>
                <w:rFonts w:cs="Arial"/>
                <w:lang w:eastAsia="ja-JP"/>
              </w:rPr>
            </w:pPr>
          </w:p>
        </w:tc>
        <w:tc>
          <w:tcPr>
            <w:tcW w:w="1325" w:type="dxa"/>
            <w:tcBorders>
              <w:bottom w:val="single" w:sz="6" w:space="0" w:color="A6A6A6" w:themeColor="background1" w:themeShade="A6"/>
            </w:tcBorders>
            <w:shd w:val="clear" w:color="auto" w:fill="FFFFFF" w:themeFill="background1"/>
            <w:vAlign w:val="center"/>
          </w:tcPr>
          <w:p w14:paraId="392E7CBD" w14:textId="77777777" w:rsidR="00AE1D1F" w:rsidRPr="00F80676" w:rsidRDefault="00AE1D1F" w:rsidP="00AE1D1F">
            <w:pPr>
              <w:pStyle w:val="ListParagraph"/>
              <w:numPr>
                <w:ilvl w:val="0"/>
                <w:numId w:val="96"/>
              </w:numPr>
              <w:spacing w:line="276" w:lineRule="auto"/>
              <w:jc w:val="center"/>
              <w:textAlignment w:val="baseline"/>
              <w:rPr>
                <w:rFonts w:cs="Arial"/>
                <w:lang w:eastAsia="ja-JP"/>
              </w:rPr>
            </w:pPr>
          </w:p>
        </w:tc>
        <w:tc>
          <w:tcPr>
            <w:tcW w:w="1694" w:type="dxa"/>
            <w:tcBorders>
              <w:bottom w:val="single" w:sz="6" w:space="0" w:color="A6A6A6" w:themeColor="background1" w:themeShade="A6"/>
            </w:tcBorders>
            <w:shd w:val="clear" w:color="auto" w:fill="FFFFFF" w:themeFill="background1"/>
            <w:vAlign w:val="center"/>
          </w:tcPr>
          <w:p w14:paraId="4774223F" w14:textId="77777777" w:rsidR="00AE1D1F" w:rsidRPr="00F80676" w:rsidRDefault="00AE1D1F" w:rsidP="00AE1D1F">
            <w:pPr>
              <w:pStyle w:val="ListParagraph"/>
              <w:numPr>
                <w:ilvl w:val="0"/>
                <w:numId w:val="96"/>
              </w:numPr>
              <w:spacing w:line="276" w:lineRule="auto"/>
              <w:jc w:val="center"/>
              <w:textAlignment w:val="baseline"/>
              <w:rPr>
                <w:rFonts w:cs="Arial"/>
                <w:lang w:eastAsia="ja-JP"/>
              </w:rPr>
            </w:pPr>
          </w:p>
        </w:tc>
        <w:tc>
          <w:tcPr>
            <w:tcW w:w="1304" w:type="dxa"/>
            <w:gridSpan w:val="2"/>
            <w:tcBorders>
              <w:bottom w:val="single" w:sz="6" w:space="0" w:color="A6A6A6" w:themeColor="background1" w:themeShade="A6"/>
            </w:tcBorders>
            <w:shd w:val="clear" w:color="auto" w:fill="FFFFFF" w:themeFill="background1"/>
            <w:vAlign w:val="center"/>
          </w:tcPr>
          <w:p w14:paraId="4D529E95" w14:textId="77777777" w:rsidR="00AE1D1F" w:rsidRPr="00F80676" w:rsidRDefault="00AE1D1F" w:rsidP="00AE1D1F">
            <w:pPr>
              <w:pStyle w:val="ListParagraph"/>
              <w:numPr>
                <w:ilvl w:val="0"/>
                <w:numId w:val="96"/>
              </w:numPr>
              <w:spacing w:line="276" w:lineRule="auto"/>
              <w:jc w:val="center"/>
              <w:textAlignment w:val="baseline"/>
              <w:rPr>
                <w:rFonts w:cs="Arial"/>
                <w:lang w:eastAsia="ja-JP"/>
              </w:rPr>
            </w:pPr>
          </w:p>
        </w:tc>
        <w:tc>
          <w:tcPr>
            <w:tcW w:w="1441" w:type="dxa"/>
            <w:gridSpan w:val="2"/>
            <w:tcBorders>
              <w:bottom w:val="single" w:sz="6" w:space="0" w:color="A6A6A6" w:themeColor="background1" w:themeShade="A6"/>
            </w:tcBorders>
            <w:shd w:val="clear" w:color="auto" w:fill="FFFFFF" w:themeFill="background1"/>
            <w:vAlign w:val="center"/>
          </w:tcPr>
          <w:p w14:paraId="759A8FD8" w14:textId="77777777" w:rsidR="00AE1D1F" w:rsidRPr="00F80676" w:rsidRDefault="00AE1D1F" w:rsidP="00AE1D1F">
            <w:pPr>
              <w:pStyle w:val="ListParagraph"/>
              <w:numPr>
                <w:ilvl w:val="0"/>
                <w:numId w:val="96"/>
              </w:numPr>
              <w:spacing w:line="276" w:lineRule="auto"/>
              <w:jc w:val="center"/>
              <w:textAlignment w:val="baseline"/>
              <w:rPr>
                <w:rFonts w:cs="Arial"/>
                <w:lang w:eastAsia="ja-JP"/>
              </w:rPr>
            </w:pPr>
          </w:p>
        </w:tc>
        <w:tc>
          <w:tcPr>
            <w:tcW w:w="1444" w:type="dxa"/>
            <w:tcBorders>
              <w:bottom w:val="single" w:sz="6" w:space="0" w:color="A6A6A6" w:themeColor="background1" w:themeShade="A6"/>
            </w:tcBorders>
            <w:shd w:val="clear" w:color="auto" w:fill="FFFFFF" w:themeFill="background1"/>
            <w:vAlign w:val="center"/>
          </w:tcPr>
          <w:p w14:paraId="458D49E1" w14:textId="77777777" w:rsidR="00AE1D1F" w:rsidRPr="00F80676" w:rsidRDefault="00AE1D1F" w:rsidP="00AE1D1F">
            <w:pPr>
              <w:pStyle w:val="ListParagraph"/>
              <w:numPr>
                <w:ilvl w:val="0"/>
                <w:numId w:val="96"/>
              </w:numPr>
              <w:spacing w:line="276" w:lineRule="auto"/>
              <w:jc w:val="center"/>
              <w:textAlignment w:val="baseline"/>
              <w:rPr>
                <w:rFonts w:cs="Arial"/>
                <w:lang w:eastAsia="ja-JP"/>
              </w:rPr>
            </w:pPr>
          </w:p>
        </w:tc>
      </w:tr>
      <w:tr w:rsidR="00F86016" w:rsidRPr="00F80676" w14:paraId="6DD6A654" w14:textId="77777777" w:rsidTr="00AE1D1F">
        <w:trPr>
          <w:trHeight w:val="300"/>
        </w:trPr>
        <w:tc>
          <w:tcPr>
            <w:tcW w:w="14884" w:type="dxa"/>
            <w:gridSpan w:val="11"/>
            <w:tcBorders>
              <w:left w:val="nil"/>
              <w:right w:val="nil"/>
            </w:tcBorders>
            <w:shd w:val="clear" w:color="auto" w:fill="FFFFFF" w:themeFill="background1"/>
            <w:tcMar>
              <w:top w:w="0" w:type="dxa"/>
              <w:bottom w:w="0" w:type="dxa"/>
            </w:tcMar>
            <w:vAlign w:val="center"/>
          </w:tcPr>
          <w:p w14:paraId="1ABD5E48" w14:textId="77777777" w:rsidR="00F86016" w:rsidRPr="00F80676" w:rsidRDefault="00F86016" w:rsidP="00F86016">
            <w:pPr>
              <w:spacing w:line="240" w:lineRule="auto"/>
              <w:jc w:val="center"/>
              <w:textAlignment w:val="baseline"/>
              <w:rPr>
                <w:rStyle w:val="Hyperlink"/>
                <w:rFonts w:cs="Arial"/>
                <w:sz w:val="16"/>
                <w:szCs w:val="16"/>
                <w:lang w:eastAsia="ja-JP"/>
              </w:rPr>
            </w:pPr>
          </w:p>
        </w:tc>
      </w:tr>
      <w:tr w:rsidR="00F86016" w:rsidRPr="00F80676" w14:paraId="4BEE8548" w14:textId="77777777" w:rsidTr="00AE1D1F">
        <w:trPr>
          <w:trHeight w:val="300"/>
        </w:trPr>
        <w:tc>
          <w:tcPr>
            <w:tcW w:w="14884" w:type="dxa"/>
            <w:gridSpan w:val="11"/>
            <w:shd w:val="clear" w:color="auto" w:fill="0070C0"/>
            <w:vAlign w:val="center"/>
          </w:tcPr>
          <w:p w14:paraId="5EB7CADE" w14:textId="1E8955BB" w:rsidR="00F86016" w:rsidRPr="00F80676" w:rsidRDefault="007D7D88" w:rsidP="00F86016">
            <w:pPr>
              <w:rPr>
                <w:rStyle w:val="Hyperlink"/>
                <w:rFonts w:cs="Arial"/>
                <w:b/>
                <w:bCs/>
                <w:color w:val="FFFFFF" w:themeColor="background1"/>
                <w:sz w:val="18"/>
                <w:szCs w:val="18"/>
              </w:rPr>
            </w:pPr>
            <w:proofErr w:type="spellStart"/>
            <w:r w:rsidRPr="00F80676">
              <w:rPr>
                <w:rFonts w:cs="Arial"/>
                <w:b/>
                <w:bCs/>
                <w:color w:val="FFFFFF" w:themeColor="background1"/>
                <w:sz w:val="18"/>
                <w:szCs w:val="18"/>
                <w:lang w:val="en-US" w:eastAsia="en-GB"/>
              </w:rPr>
              <w:t>説明</w:t>
            </w:r>
            <w:proofErr w:type="spellEnd"/>
          </w:p>
        </w:tc>
      </w:tr>
      <w:tr w:rsidR="00F86016" w:rsidRPr="00F80676" w14:paraId="3C527305" w14:textId="77777777" w:rsidTr="00992569">
        <w:trPr>
          <w:trHeight w:val="300"/>
        </w:trPr>
        <w:tc>
          <w:tcPr>
            <w:tcW w:w="1840" w:type="dxa"/>
            <w:shd w:val="clear" w:color="auto" w:fill="auto"/>
            <w:vAlign w:val="center"/>
          </w:tcPr>
          <w:p w14:paraId="187C04CF" w14:textId="27F8835D" w:rsidR="00F86016" w:rsidRPr="00F80676" w:rsidRDefault="00E70961" w:rsidP="00F86016">
            <w:pPr>
              <w:rPr>
                <w:rStyle w:val="Hyperlink"/>
                <w:rFonts w:cs="Arial"/>
                <w:b/>
                <w:sz w:val="16"/>
                <w:szCs w:val="16"/>
              </w:rPr>
            </w:pPr>
            <w:proofErr w:type="spellStart"/>
            <w:r w:rsidRPr="00F80676">
              <w:rPr>
                <w:rFonts w:cs="Arial"/>
                <w:b/>
                <w:sz w:val="16"/>
                <w:szCs w:val="16"/>
                <w:lang w:val="en-US"/>
              </w:rPr>
              <w:t>指標の目的</w:t>
            </w:r>
            <w:proofErr w:type="spellEnd"/>
          </w:p>
        </w:tc>
        <w:tc>
          <w:tcPr>
            <w:tcW w:w="13044" w:type="dxa"/>
            <w:gridSpan w:val="10"/>
            <w:shd w:val="clear" w:color="auto" w:fill="auto"/>
            <w:vAlign w:val="center"/>
          </w:tcPr>
          <w:p w14:paraId="43E8E316" w14:textId="4BD7B47C" w:rsidR="00F86016" w:rsidRPr="00F80676" w:rsidRDefault="001A4962" w:rsidP="00F86016">
            <w:pPr>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本指標の</w:t>
            </w:r>
            <w:r w:rsidR="0084627D" w:rsidRPr="00F80676">
              <w:rPr>
                <w:rStyle w:val="Hyperlink"/>
                <w:rFonts w:cs="Arial"/>
                <w:color w:val="000000" w:themeColor="text1"/>
                <w:sz w:val="16"/>
                <w:szCs w:val="16"/>
                <w:lang w:eastAsia="ja-JP"/>
              </w:rPr>
              <w:t>目的</w:t>
            </w:r>
            <w:r w:rsidRPr="00F80676">
              <w:rPr>
                <w:rStyle w:val="Hyperlink"/>
                <w:rFonts w:cs="Arial"/>
                <w:color w:val="000000" w:themeColor="text1"/>
                <w:sz w:val="16"/>
                <w:szCs w:val="16"/>
                <w:lang w:eastAsia="ja-JP"/>
              </w:rPr>
              <w:t>は、署名機関のスチュワードシップ・アプローチの包括的な目標を特定し、それが資産クラス間で異なるか、そしてどう異なるのかを</w:t>
            </w:r>
            <w:r w:rsidR="00C713C6" w:rsidRPr="00F80676">
              <w:rPr>
                <w:rStyle w:val="Hyperlink"/>
                <w:rFonts w:cs="Arial"/>
                <w:color w:val="000000" w:themeColor="text1"/>
                <w:sz w:val="16"/>
                <w:szCs w:val="16"/>
                <w:lang w:eastAsia="ja-JP"/>
              </w:rPr>
              <w:t>把握</w:t>
            </w:r>
            <w:r w:rsidRPr="00F80676">
              <w:rPr>
                <w:rStyle w:val="Hyperlink"/>
                <w:rFonts w:cs="Arial"/>
                <w:color w:val="000000" w:themeColor="text1"/>
                <w:sz w:val="16"/>
                <w:szCs w:val="16"/>
                <w:lang w:eastAsia="ja-JP"/>
              </w:rPr>
              <w:t>することです。</w:t>
            </w:r>
          </w:p>
          <w:p w14:paraId="585CA572" w14:textId="77777777" w:rsidR="00F86016" w:rsidRPr="00F80676" w:rsidRDefault="00F86016" w:rsidP="00F86016">
            <w:pPr>
              <w:rPr>
                <w:rStyle w:val="Hyperlink"/>
                <w:rFonts w:cs="Arial"/>
                <w:color w:val="000000" w:themeColor="text1"/>
                <w:sz w:val="16"/>
                <w:szCs w:val="16"/>
                <w:lang w:eastAsia="ja-JP"/>
              </w:rPr>
            </w:pPr>
          </w:p>
          <w:p w14:paraId="68D13105" w14:textId="39E02C9C" w:rsidR="00F86016" w:rsidRPr="00F80676" w:rsidRDefault="00BF17A2" w:rsidP="00F86016">
            <w:pPr>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スチュワードシップにおいては、個々の投資先の</w:t>
            </w:r>
            <w:r w:rsidR="00047C95" w:rsidRPr="00F80676">
              <w:rPr>
                <w:rStyle w:val="Hyperlink"/>
                <w:rFonts w:cs="Arial"/>
                <w:color w:val="000000" w:themeColor="text1"/>
                <w:sz w:val="16"/>
                <w:szCs w:val="16"/>
                <w:lang w:eastAsia="ja-JP"/>
              </w:rPr>
              <w:t>リスク・リターン・プロファイル</w:t>
            </w:r>
            <w:r w:rsidRPr="00F80676">
              <w:rPr>
                <w:rStyle w:val="Hyperlink"/>
                <w:rFonts w:cs="Arial"/>
                <w:color w:val="000000" w:themeColor="text1"/>
                <w:sz w:val="16"/>
                <w:szCs w:val="16"/>
                <w:lang w:eastAsia="ja-JP"/>
              </w:rPr>
              <w:t>の最大化以上のことをする</w:t>
            </w:r>
            <w:r w:rsidR="002E443D" w:rsidRPr="00F80676">
              <w:rPr>
                <w:rStyle w:val="Hyperlink"/>
                <w:rFonts w:cs="Arial"/>
                <w:color w:val="000000" w:themeColor="text1"/>
                <w:sz w:val="16"/>
                <w:szCs w:val="16"/>
                <w:lang w:eastAsia="ja-JP"/>
              </w:rPr>
              <w:t>こと</w:t>
            </w:r>
            <w:r w:rsidRPr="00F80676">
              <w:rPr>
                <w:rStyle w:val="Hyperlink"/>
                <w:rFonts w:cs="Arial"/>
                <w:color w:val="000000" w:themeColor="text1"/>
                <w:sz w:val="16"/>
                <w:szCs w:val="16"/>
                <w:lang w:eastAsia="ja-JP"/>
              </w:rPr>
              <w:t>、</w:t>
            </w:r>
            <w:r w:rsidR="002E443D" w:rsidRPr="00F80676">
              <w:rPr>
                <w:rStyle w:val="Hyperlink"/>
                <w:rFonts w:cs="Arial"/>
                <w:color w:val="000000" w:themeColor="text1"/>
                <w:sz w:val="16"/>
                <w:szCs w:val="16"/>
                <w:lang w:eastAsia="ja-JP"/>
              </w:rPr>
              <w:t>つまり</w:t>
            </w:r>
            <w:r w:rsidRPr="00F80676">
              <w:rPr>
                <w:rStyle w:val="Hyperlink"/>
                <w:rFonts w:cs="Arial"/>
                <w:color w:val="000000" w:themeColor="text1"/>
                <w:sz w:val="16"/>
                <w:szCs w:val="16"/>
                <w:lang w:eastAsia="ja-JP"/>
              </w:rPr>
              <w:t>その代わりにポートフォリオ全体の価値を最大化する</w:t>
            </w:r>
            <w:r w:rsidR="001A50F9" w:rsidRPr="00F80676">
              <w:rPr>
                <w:rStyle w:val="Hyperlink"/>
                <w:rFonts w:cs="Arial"/>
                <w:color w:val="000000" w:themeColor="text1"/>
                <w:sz w:val="16"/>
                <w:szCs w:val="16"/>
                <w:lang w:eastAsia="ja-JP"/>
              </w:rPr>
              <w:t>行動</w:t>
            </w:r>
            <w:r w:rsidR="00C713C6" w:rsidRPr="00F80676">
              <w:rPr>
                <w:rStyle w:val="Hyperlink"/>
                <w:rFonts w:cs="Arial"/>
                <w:color w:val="000000" w:themeColor="text1"/>
                <w:sz w:val="16"/>
                <w:szCs w:val="16"/>
                <w:lang w:eastAsia="ja-JP"/>
              </w:rPr>
              <w:t>を</w:t>
            </w:r>
            <w:r w:rsidR="003F1B3D" w:rsidRPr="00F80676">
              <w:rPr>
                <w:rStyle w:val="Hyperlink"/>
                <w:rFonts w:cs="Arial"/>
                <w:color w:val="000000" w:themeColor="text1"/>
                <w:sz w:val="16"/>
                <w:szCs w:val="16"/>
                <w:lang w:eastAsia="ja-JP"/>
              </w:rPr>
              <w:t>優先</w:t>
            </w:r>
            <w:r w:rsidR="00C713C6" w:rsidRPr="00F80676">
              <w:rPr>
                <w:rStyle w:val="Hyperlink"/>
                <w:rFonts w:cs="Arial"/>
                <w:color w:val="000000" w:themeColor="text1"/>
                <w:sz w:val="16"/>
                <w:szCs w:val="16"/>
                <w:lang w:eastAsia="ja-JP"/>
              </w:rPr>
              <w:t>する</w:t>
            </w:r>
            <w:r w:rsidR="002E443D" w:rsidRPr="00F80676">
              <w:rPr>
                <w:rStyle w:val="Hyperlink"/>
                <w:rFonts w:cs="Arial"/>
                <w:color w:val="000000" w:themeColor="text1"/>
                <w:sz w:val="16"/>
                <w:szCs w:val="16"/>
                <w:lang w:eastAsia="ja-JP"/>
              </w:rPr>
              <w:t>こと</w:t>
            </w:r>
            <w:r w:rsidRPr="00F80676">
              <w:rPr>
                <w:rStyle w:val="Hyperlink"/>
                <w:rFonts w:cs="Arial"/>
                <w:color w:val="000000" w:themeColor="text1"/>
                <w:sz w:val="16"/>
                <w:szCs w:val="16"/>
                <w:lang w:eastAsia="ja-JP"/>
              </w:rPr>
              <w:t>、</w:t>
            </w:r>
            <w:r w:rsidR="001E1CA8" w:rsidRPr="00F80676">
              <w:rPr>
                <w:rStyle w:val="Hyperlink"/>
                <w:rFonts w:cs="Arial"/>
                <w:color w:val="000000" w:themeColor="text1"/>
                <w:sz w:val="16"/>
                <w:szCs w:val="16"/>
                <w:lang w:eastAsia="ja-JP"/>
              </w:rPr>
              <w:t>（</w:t>
            </w:r>
            <w:r w:rsidR="00C713C6" w:rsidRPr="00F80676">
              <w:rPr>
                <w:rStyle w:val="Hyperlink"/>
                <w:rFonts w:cs="Arial"/>
                <w:color w:val="000000" w:themeColor="text1"/>
                <w:sz w:val="16"/>
                <w:szCs w:val="16"/>
                <w:lang w:eastAsia="ja-JP"/>
              </w:rPr>
              <w:t>さらに良いのは</w:t>
            </w:r>
            <w:r w:rsidR="001E1CA8" w:rsidRPr="00F80676">
              <w:rPr>
                <w:rStyle w:val="Hyperlink"/>
                <w:rFonts w:cs="Arial"/>
                <w:color w:val="000000" w:themeColor="text1"/>
                <w:sz w:val="16"/>
                <w:szCs w:val="16"/>
                <w:lang w:eastAsia="ja-JP"/>
              </w:rPr>
              <w:t>）</w:t>
            </w:r>
            <w:r w:rsidR="001A50F9" w:rsidRPr="00F80676">
              <w:rPr>
                <w:rStyle w:val="Hyperlink"/>
                <w:rFonts w:cs="Arial"/>
                <w:color w:val="000000" w:themeColor="text1"/>
                <w:sz w:val="16"/>
                <w:szCs w:val="16"/>
                <w:lang w:eastAsia="ja-JP"/>
              </w:rPr>
              <w:t>最終受益者にとっての総合的な価値を最大化する</w:t>
            </w:r>
            <w:r w:rsidRPr="00F80676">
              <w:rPr>
                <w:rStyle w:val="Hyperlink"/>
                <w:rFonts w:cs="Arial"/>
                <w:color w:val="000000" w:themeColor="text1"/>
                <w:sz w:val="16"/>
                <w:szCs w:val="16"/>
                <w:lang w:eastAsia="ja-JP"/>
              </w:rPr>
              <w:t>行動</w:t>
            </w:r>
            <w:r w:rsidR="00C713C6" w:rsidRPr="00F80676">
              <w:rPr>
                <w:rStyle w:val="Hyperlink"/>
                <w:rFonts w:cs="Arial"/>
                <w:color w:val="000000" w:themeColor="text1"/>
                <w:sz w:val="16"/>
                <w:szCs w:val="16"/>
                <w:lang w:eastAsia="ja-JP"/>
              </w:rPr>
              <w:t>を</w:t>
            </w:r>
            <w:r w:rsidRPr="00F80676">
              <w:rPr>
                <w:rStyle w:val="Hyperlink"/>
                <w:rFonts w:cs="Arial"/>
                <w:color w:val="000000" w:themeColor="text1"/>
                <w:sz w:val="16"/>
                <w:szCs w:val="16"/>
                <w:lang w:eastAsia="ja-JP"/>
              </w:rPr>
              <w:t>優先</w:t>
            </w:r>
            <w:r w:rsidR="00C713C6" w:rsidRPr="00F80676">
              <w:rPr>
                <w:rStyle w:val="Hyperlink"/>
                <w:rFonts w:cs="Arial"/>
                <w:color w:val="000000" w:themeColor="text1"/>
                <w:sz w:val="16"/>
                <w:szCs w:val="16"/>
                <w:lang w:eastAsia="ja-JP"/>
              </w:rPr>
              <w:t>すること</w:t>
            </w:r>
            <w:r w:rsidR="00DA7102" w:rsidRPr="00F80676">
              <w:rPr>
                <w:rStyle w:val="Hyperlink"/>
                <w:rFonts w:cs="Arial"/>
                <w:color w:val="000000" w:themeColor="text1"/>
                <w:sz w:val="16"/>
                <w:szCs w:val="16"/>
                <w:lang w:eastAsia="ja-JP"/>
              </w:rPr>
              <w:t>は、より良い慣行とみなされます</w:t>
            </w:r>
            <w:r w:rsidR="00F97B6D" w:rsidRPr="00F80676">
              <w:rPr>
                <w:rStyle w:val="Hyperlink"/>
                <w:rFonts w:cs="Arial"/>
                <w:color w:val="000000" w:themeColor="text1"/>
                <w:sz w:val="16"/>
                <w:szCs w:val="16"/>
                <w:lang w:eastAsia="ja-JP"/>
              </w:rPr>
              <w:t>。</w:t>
            </w:r>
          </w:p>
        </w:tc>
      </w:tr>
      <w:tr w:rsidR="00F86016" w:rsidRPr="00F80676" w14:paraId="00A42E58" w14:textId="77777777" w:rsidTr="00992569">
        <w:trPr>
          <w:trHeight w:val="300"/>
        </w:trPr>
        <w:tc>
          <w:tcPr>
            <w:tcW w:w="1840" w:type="dxa"/>
            <w:shd w:val="clear" w:color="auto" w:fill="auto"/>
            <w:vAlign w:val="center"/>
          </w:tcPr>
          <w:p w14:paraId="4213575D" w14:textId="721F9024" w:rsidR="00F86016" w:rsidRPr="00F80676" w:rsidRDefault="00CA121F" w:rsidP="00F86016">
            <w:pPr>
              <w:rPr>
                <w:rStyle w:val="Hyperlink"/>
                <w:rFonts w:cs="Arial"/>
                <w:b/>
                <w:sz w:val="16"/>
                <w:szCs w:val="16"/>
              </w:rPr>
            </w:pPr>
            <w:proofErr w:type="spellStart"/>
            <w:r w:rsidRPr="00F80676">
              <w:rPr>
                <w:rFonts w:cs="Arial"/>
                <w:b/>
                <w:sz w:val="16"/>
                <w:szCs w:val="16"/>
                <w:lang w:val="en-US"/>
              </w:rPr>
              <w:t>追加報告ガイダンス</w:t>
            </w:r>
            <w:proofErr w:type="spellEnd"/>
          </w:p>
        </w:tc>
        <w:tc>
          <w:tcPr>
            <w:tcW w:w="13044" w:type="dxa"/>
            <w:gridSpan w:val="10"/>
            <w:shd w:val="clear" w:color="auto" w:fill="auto"/>
            <w:vAlign w:val="center"/>
          </w:tcPr>
          <w:p w14:paraId="4D2321F4" w14:textId="681C2D98" w:rsidR="00F86016" w:rsidRPr="00F80676" w:rsidRDefault="003F1B3D" w:rsidP="00F86016">
            <w:pPr>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署名機関は、</w:t>
            </w:r>
            <w:r w:rsidR="002E443D" w:rsidRPr="00F80676">
              <w:rPr>
                <w:rStyle w:val="Hyperlink"/>
                <w:rFonts w:cs="Arial"/>
                <w:color w:val="000000" w:themeColor="text1"/>
                <w:sz w:val="16"/>
                <w:szCs w:val="16"/>
                <w:lang w:eastAsia="ja-JP"/>
              </w:rPr>
              <w:t>自身が各資産クラスに投資する</w:t>
            </w:r>
            <w:r w:rsidRPr="00F80676">
              <w:rPr>
                <w:rStyle w:val="Hyperlink"/>
                <w:rFonts w:cs="Arial"/>
                <w:color w:val="000000" w:themeColor="text1"/>
                <w:sz w:val="16"/>
                <w:szCs w:val="16"/>
                <w:lang w:eastAsia="ja-JP"/>
              </w:rPr>
              <w:t>資産の</w:t>
            </w:r>
            <w:r w:rsidR="002E443D" w:rsidRPr="00F80676">
              <w:rPr>
                <w:rStyle w:val="Hyperlink"/>
                <w:rFonts w:cs="Arial"/>
                <w:color w:val="000000" w:themeColor="text1"/>
                <w:sz w:val="16"/>
                <w:szCs w:val="16"/>
                <w:lang w:eastAsia="ja-JP"/>
              </w:rPr>
              <w:t>過半数について、</w:t>
            </w:r>
            <w:r w:rsidRPr="00F80676">
              <w:rPr>
                <w:rStyle w:val="Hyperlink"/>
                <w:rFonts w:cs="Arial"/>
                <w:color w:val="000000" w:themeColor="text1"/>
                <w:sz w:val="16"/>
                <w:szCs w:val="16"/>
                <w:lang w:eastAsia="ja-JP"/>
              </w:rPr>
              <w:t>当該資産クラスそれぞれに該当する選択肢を選択してください。</w:t>
            </w:r>
          </w:p>
          <w:p w14:paraId="57DA6DD9" w14:textId="77777777" w:rsidR="00F86016" w:rsidRPr="00F80676" w:rsidRDefault="00F86016" w:rsidP="00F86016">
            <w:pPr>
              <w:rPr>
                <w:rStyle w:val="Hyperlink"/>
                <w:rFonts w:cs="Arial"/>
                <w:color w:val="000000" w:themeColor="text1"/>
                <w:sz w:val="16"/>
                <w:szCs w:val="16"/>
                <w:lang w:eastAsia="ja-JP"/>
              </w:rPr>
            </w:pPr>
          </w:p>
          <w:p w14:paraId="71B5005C" w14:textId="7FF0FB48" w:rsidR="00F86016" w:rsidRPr="00F80676" w:rsidRDefault="005121BE" w:rsidP="00F86016">
            <w:pPr>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本指標において「</w:t>
            </w:r>
            <w:r w:rsidR="007D29C0" w:rsidRPr="00F80676">
              <w:rPr>
                <w:rStyle w:val="Hyperlink"/>
                <w:rFonts w:cs="Arial"/>
                <w:color w:val="000000" w:themeColor="text1"/>
                <w:sz w:val="16"/>
                <w:szCs w:val="16"/>
                <w:lang w:eastAsia="ja-JP"/>
              </w:rPr>
              <w:t>最重要</w:t>
            </w:r>
            <w:r w:rsidR="007A66FD" w:rsidRPr="00F80676">
              <w:rPr>
                <w:rStyle w:val="Hyperlink"/>
                <w:rFonts w:cs="Arial"/>
                <w:color w:val="000000" w:themeColor="text1"/>
                <w:sz w:val="16"/>
                <w:szCs w:val="16"/>
                <w:lang w:eastAsia="ja-JP"/>
              </w:rPr>
              <w:t>スチュワードシップ</w:t>
            </w:r>
            <w:r w:rsidR="007D29C0" w:rsidRPr="00F80676">
              <w:rPr>
                <w:rStyle w:val="Hyperlink"/>
                <w:rFonts w:cs="Arial"/>
                <w:color w:val="000000" w:themeColor="text1"/>
                <w:sz w:val="16"/>
                <w:szCs w:val="16"/>
                <w:lang w:eastAsia="ja-JP"/>
              </w:rPr>
              <w:t>目標」は、組織のスチュワードシップ活動において通常優先される最も重要な目標を指します。回答選択肢にかなりの重複部分があることは</w:t>
            </w:r>
            <w:r w:rsidR="007D29C0" w:rsidRPr="00F80676">
              <w:rPr>
                <w:rStyle w:val="Hyperlink"/>
                <w:rFonts w:cs="Arial"/>
                <w:color w:val="000000" w:themeColor="text1"/>
                <w:sz w:val="16"/>
                <w:szCs w:val="16"/>
                <w:lang w:eastAsia="ja-JP"/>
              </w:rPr>
              <w:t>PRI</w:t>
            </w:r>
            <w:r w:rsidR="007D29C0" w:rsidRPr="00F80676">
              <w:rPr>
                <w:rStyle w:val="Hyperlink"/>
                <w:rFonts w:cs="Arial"/>
                <w:color w:val="000000" w:themeColor="text1"/>
                <w:sz w:val="16"/>
                <w:szCs w:val="16"/>
                <w:lang w:eastAsia="ja-JP"/>
              </w:rPr>
              <w:t>も認識していますが、本指標では包括的な目標を見極めようとしています。</w:t>
            </w:r>
          </w:p>
          <w:p w14:paraId="47DBC427" w14:textId="77777777" w:rsidR="00F86016" w:rsidRPr="00F80676" w:rsidRDefault="00F86016" w:rsidP="00F86016">
            <w:pPr>
              <w:rPr>
                <w:rStyle w:val="Hyperlink"/>
                <w:rFonts w:cs="Arial"/>
                <w:color w:val="000000" w:themeColor="text1"/>
                <w:sz w:val="16"/>
                <w:szCs w:val="16"/>
                <w:lang w:eastAsia="ja-JP"/>
              </w:rPr>
            </w:pPr>
          </w:p>
          <w:p w14:paraId="5500FA63" w14:textId="1C0E00A7" w:rsidR="00F86016" w:rsidRPr="00F80676" w:rsidRDefault="00175F64" w:rsidP="00F86016">
            <w:pPr>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w:t>
            </w:r>
            <w:r w:rsidR="007D29C0" w:rsidRPr="00F80676">
              <w:rPr>
                <w:rStyle w:val="Hyperlink"/>
                <w:rFonts w:cs="Arial"/>
                <w:color w:val="000000" w:themeColor="text1"/>
                <w:sz w:val="16"/>
                <w:szCs w:val="16"/>
                <w:lang w:eastAsia="ja-JP"/>
              </w:rPr>
              <w:t>個々の投資の</w:t>
            </w:r>
            <w:r w:rsidR="00047C95" w:rsidRPr="00F80676">
              <w:rPr>
                <w:rStyle w:val="Hyperlink"/>
                <w:rFonts w:cs="Arial"/>
                <w:color w:val="000000" w:themeColor="text1"/>
                <w:sz w:val="16"/>
                <w:szCs w:val="16"/>
                <w:lang w:eastAsia="ja-JP"/>
              </w:rPr>
              <w:t>リスク・リターン・プロファイル</w:t>
            </w:r>
            <w:r w:rsidR="007D29C0" w:rsidRPr="00F80676">
              <w:rPr>
                <w:rStyle w:val="Hyperlink"/>
                <w:rFonts w:cs="Arial"/>
                <w:color w:val="000000" w:themeColor="text1"/>
                <w:sz w:val="16"/>
                <w:szCs w:val="16"/>
                <w:lang w:eastAsia="ja-JP"/>
              </w:rPr>
              <w:t>の最大化</w:t>
            </w:r>
            <w:r w:rsidRPr="00F80676">
              <w:rPr>
                <w:rStyle w:val="Hyperlink"/>
                <w:rFonts w:cs="Arial"/>
                <w:color w:val="000000" w:themeColor="text1"/>
                <w:sz w:val="16"/>
                <w:szCs w:val="16"/>
                <w:lang w:eastAsia="ja-JP"/>
              </w:rPr>
              <w:t>」は、</w:t>
            </w:r>
            <w:r w:rsidR="00D26F7C" w:rsidRPr="00F80676">
              <w:rPr>
                <w:rStyle w:val="Hyperlink"/>
                <w:rFonts w:cs="Arial"/>
                <w:color w:val="000000" w:themeColor="text1"/>
                <w:sz w:val="16"/>
                <w:szCs w:val="16"/>
                <w:lang w:eastAsia="ja-JP"/>
              </w:rPr>
              <w:t>ESG</w:t>
            </w:r>
            <w:r w:rsidR="00D26F7C" w:rsidRPr="00F80676">
              <w:rPr>
                <w:rStyle w:val="Hyperlink"/>
                <w:rFonts w:cs="Arial"/>
                <w:color w:val="000000" w:themeColor="text1"/>
                <w:sz w:val="16"/>
                <w:szCs w:val="16"/>
                <w:lang w:eastAsia="ja-JP"/>
              </w:rPr>
              <w:t>のリスクと機会の管理改善を促進する、個々の投資先に焦点を合わせた</w:t>
            </w:r>
            <w:r w:rsidRPr="00F80676">
              <w:rPr>
                <w:rStyle w:val="Hyperlink"/>
                <w:rFonts w:cs="Arial"/>
                <w:color w:val="000000" w:themeColor="text1"/>
                <w:sz w:val="16"/>
                <w:szCs w:val="16"/>
                <w:lang w:eastAsia="ja-JP"/>
              </w:rPr>
              <w:t>スチュワードシップ行動を指します。</w:t>
            </w:r>
            <w:r w:rsidR="00D26F7C" w:rsidRPr="00F80676">
              <w:rPr>
                <w:rStyle w:val="Hyperlink"/>
                <w:rFonts w:cs="Arial"/>
                <w:color w:val="000000" w:themeColor="text1"/>
                <w:sz w:val="16"/>
                <w:szCs w:val="16"/>
                <w:lang w:eastAsia="ja-JP"/>
              </w:rPr>
              <w:t>これは、ポートフォリオのリターンの改善につながる可能性がありますが、</w:t>
            </w:r>
            <w:r w:rsidR="007D402B" w:rsidRPr="00F80676">
              <w:rPr>
                <w:rStyle w:val="Hyperlink"/>
                <w:rFonts w:cs="Arial"/>
                <w:color w:val="000000" w:themeColor="text1"/>
                <w:sz w:val="16"/>
                <w:szCs w:val="16"/>
                <w:lang w:eastAsia="ja-JP"/>
              </w:rPr>
              <w:t>1</w:t>
            </w:r>
            <w:r w:rsidR="007D402B" w:rsidRPr="00F80676">
              <w:rPr>
                <w:rStyle w:val="Hyperlink"/>
                <w:rFonts w:cs="Arial"/>
                <w:color w:val="000000" w:themeColor="text1"/>
                <w:sz w:val="16"/>
                <w:szCs w:val="16"/>
                <w:lang w:eastAsia="ja-JP"/>
              </w:rPr>
              <w:t>つ</w:t>
            </w:r>
            <w:r w:rsidR="00D26F7C" w:rsidRPr="00F80676">
              <w:rPr>
                <w:rStyle w:val="Hyperlink"/>
                <w:rFonts w:cs="Arial"/>
                <w:color w:val="000000" w:themeColor="text1"/>
                <w:sz w:val="16"/>
                <w:szCs w:val="16"/>
                <w:lang w:eastAsia="ja-JP"/>
              </w:rPr>
              <w:t>の投資先によって引き起こされる</w:t>
            </w:r>
            <w:r w:rsidR="009D7379" w:rsidRPr="00F80676">
              <w:rPr>
                <w:rStyle w:val="Hyperlink"/>
                <w:rFonts w:cs="Arial"/>
                <w:color w:val="000000" w:themeColor="text1"/>
                <w:sz w:val="16"/>
                <w:szCs w:val="16"/>
                <w:lang w:eastAsia="ja-JP"/>
              </w:rPr>
              <w:t>損害</w:t>
            </w:r>
            <w:r w:rsidR="00D26F7C" w:rsidRPr="00F80676">
              <w:rPr>
                <w:rStyle w:val="Hyperlink"/>
                <w:rFonts w:cs="Arial"/>
                <w:color w:val="000000" w:themeColor="text1"/>
                <w:sz w:val="16"/>
                <w:szCs w:val="16"/>
                <w:lang w:eastAsia="ja-JP"/>
              </w:rPr>
              <w:t>に対処することは当該投資先にとっての</w:t>
            </w:r>
            <w:r w:rsidR="00F27039" w:rsidRPr="00F80676">
              <w:rPr>
                <w:rStyle w:val="Hyperlink"/>
                <w:rFonts w:cs="Arial"/>
                <w:color w:val="000000" w:themeColor="text1"/>
                <w:sz w:val="16"/>
                <w:szCs w:val="16"/>
                <w:lang w:eastAsia="ja-JP"/>
              </w:rPr>
              <w:t>メリットとなる可能性もあ</w:t>
            </w:r>
            <w:r w:rsidR="00290249" w:rsidRPr="00F80676">
              <w:rPr>
                <w:rStyle w:val="Hyperlink"/>
                <w:rFonts w:cs="Arial"/>
                <w:color w:val="000000" w:themeColor="text1"/>
                <w:sz w:val="16"/>
                <w:szCs w:val="16"/>
                <w:lang w:eastAsia="ja-JP"/>
              </w:rPr>
              <w:t>るものの</w:t>
            </w:r>
            <w:r w:rsidR="00F27039" w:rsidRPr="00F80676">
              <w:rPr>
                <w:rStyle w:val="Hyperlink"/>
                <w:rFonts w:cs="Arial"/>
                <w:color w:val="000000" w:themeColor="text1"/>
                <w:sz w:val="16"/>
                <w:szCs w:val="16"/>
                <w:lang w:eastAsia="ja-JP"/>
              </w:rPr>
              <w:t>、ポートフォリオ全体にとって</w:t>
            </w:r>
            <w:r w:rsidR="00290249" w:rsidRPr="00F80676">
              <w:rPr>
                <w:rStyle w:val="Hyperlink"/>
                <w:rFonts w:cs="Arial"/>
                <w:color w:val="000000" w:themeColor="text1"/>
                <w:sz w:val="16"/>
                <w:szCs w:val="16"/>
                <w:lang w:eastAsia="ja-JP"/>
              </w:rPr>
              <w:t>は</w:t>
            </w:r>
            <w:r w:rsidR="00F27039" w:rsidRPr="00F80676">
              <w:rPr>
                <w:rStyle w:val="Hyperlink"/>
                <w:rFonts w:cs="Arial"/>
                <w:color w:val="000000" w:themeColor="text1"/>
                <w:sz w:val="16"/>
                <w:szCs w:val="16"/>
                <w:lang w:eastAsia="ja-JP"/>
              </w:rPr>
              <w:t>負担となるので、そうした対処は通常含まれません。この例としては、温室効果ガス汚染が規制されていない市場における</w:t>
            </w:r>
            <w:r w:rsidR="00290249" w:rsidRPr="00F80676">
              <w:rPr>
                <w:rStyle w:val="Hyperlink"/>
                <w:rFonts w:cs="Arial"/>
                <w:color w:val="000000" w:themeColor="text1"/>
                <w:sz w:val="16"/>
                <w:szCs w:val="16"/>
                <w:lang w:eastAsia="ja-JP"/>
              </w:rPr>
              <w:t>温室効果ガスによる大気汚染の法的免責が挙げられます。</w:t>
            </w:r>
          </w:p>
          <w:p w14:paraId="21928939" w14:textId="77777777" w:rsidR="00F86016" w:rsidRPr="00F80676" w:rsidRDefault="00F86016" w:rsidP="00F86016">
            <w:pPr>
              <w:rPr>
                <w:rStyle w:val="Hyperlink"/>
                <w:rFonts w:cs="Arial"/>
                <w:color w:val="000000" w:themeColor="text1"/>
                <w:sz w:val="16"/>
                <w:szCs w:val="16"/>
                <w:lang w:eastAsia="ja-JP"/>
              </w:rPr>
            </w:pPr>
          </w:p>
          <w:p w14:paraId="0DA720B5" w14:textId="2003866B" w:rsidR="00F86016" w:rsidRPr="00B74635" w:rsidRDefault="00290249" w:rsidP="00F86016">
            <w:pPr>
              <w:rPr>
                <w:rStyle w:val="Hyperlink"/>
                <w:rFonts w:cs="Arial"/>
                <w:color w:val="000000" w:themeColor="text1"/>
                <w:spacing w:val="-2"/>
                <w:sz w:val="16"/>
                <w:szCs w:val="16"/>
                <w:lang w:eastAsia="ja-JP"/>
              </w:rPr>
            </w:pPr>
            <w:r w:rsidRPr="00B74635">
              <w:rPr>
                <w:rStyle w:val="Hyperlink"/>
                <w:rFonts w:cs="Arial"/>
                <w:color w:val="000000" w:themeColor="text1"/>
                <w:spacing w:val="-2"/>
                <w:sz w:val="16"/>
                <w:szCs w:val="16"/>
                <w:lang w:eastAsia="ja-JP"/>
              </w:rPr>
              <w:t>「</w:t>
            </w:r>
            <w:r w:rsidR="007D29C0" w:rsidRPr="00B74635">
              <w:rPr>
                <w:rStyle w:val="Hyperlink"/>
                <w:rFonts w:cs="Arial"/>
                <w:color w:val="000000" w:themeColor="text1"/>
                <w:spacing w:val="-2"/>
                <w:sz w:val="16"/>
                <w:szCs w:val="16"/>
                <w:lang w:eastAsia="ja-JP"/>
              </w:rPr>
              <w:t>ポートフォリオ全体での総合的なリターンの最大化</w:t>
            </w:r>
            <w:r w:rsidRPr="00B74635">
              <w:rPr>
                <w:rStyle w:val="Hyperlink"/>
                <w:rFonts w:cs="Arial"/>
                <w:color w:val="000000" w:themeColor="text1"/>
                <w:spacing w:val="-2"/>
                <w:sz w:val="16"/>
                <w:szCs w:val="16"/>
                <w:lang w:eastAsia="ja-JP"/>
              </w:rPr>
              <w:t>」は、</w:t>
            </w:r>
            <w:r w:rsidR="009D7379" w:rsidRPr="00B74635">
              <w:rPr>
                <w:rStyle w:val="Hyperlink"/>
                <w:rFonts w:cs="Arial"/>
                <w:color w:val="000000" w:themeColor="text1"/>
                <w:spacing w:val="-2"/>
                <w:sz w:val="16"/>
                <w:szCs w:val="16"/>
                <w:lang w:eastAsia="ja-JP"/>
              </w:rPr>
              <w:t>損害</w:t>
            </w:r>
            <w:r w:rsidR="0054311E" w:rsidRPr="00B74635">
              <w:rPr>
                <w:rStyle w:val="Hyperlink"/>
                <w:rFonts w:cs="Arial"/>
                <w:color w:val="000000" w:themeColor="text1"/>
                <w:spacing w:val="-2"/>
                <w:sz w:val="16"/>
                <w:szCs w:val="16"/>
                <w:lang w:eastAsia="ja-JP"/>
              </w:rPr>
              <w:t>の具現化を回避する</w:t>
            </w:r>
            <w:r w:rsidR="000731CD" w:rsidRPr="00B74635">
              <w:rPr>
                <w:rStyle w:val="Hyperlink"/>
                <w:rFonts w:cs="Arial"/>
                <w:color w:val="000000" w:themeColor="text1"/>
                <w:spacing w:val="-2"/>
                <w:sz w:val="16"/>
                <w:szCs w:val="16"/>
                <w:lang w:eastAsia="ja-JP"/>
              </w:rPr>
              <w:t>保有資産の奨励、</w:t>
            </w:r>
            <w:r w:rsidR="009C694D" w:rsidRPr="00B74635">
              <w:rPr>
                <w:rStyle w:val="Hyperlink"/>
                <w:rFonts w:cs="Arial"/>
                <w:color w:val="000000" w:themeColor="text1"/>
                <w:spacing w:val="-2"/>
                <w:sz w:val="16"/>
                <w:szCs w:val="16"/>
                <w:lang w:eastAsia="ja-JP"/>
              </w:rPr>
              <w:t>ポートフォリオのリターンが依拠している</w:t>
            </w:r>
            <w:r w:rsidR="000731CD" w:rsidRPr="00B74635">
              <w:rPr>
                <w:rStyle w:val="Hyperlink"/>
                <w:rFonts w:cs="Arial"/>
                <w:color w:val="000000" w:themeColor="text1"/>
                <w:spacing w:val="-2"/>
                <w:sz w:val="16"/>
                <w:szCs w:val="16"/>
                <w:lang w:eastAsia="ja-JP"/>
              </w:rPr>
              <w:t>共有資産</w:t>
            </w:r>
            <w:r w:rsidR="001E1CA8" w:rsidRPr="00B74635">
              <w:rPr>
                <w:rStyle w:val="Hyperlink"/>
                <w:rFonts w:cs="Arial"/>
                <w:color w:val="000000" w:themeColor="text1"/>
                <w:spacing w:val="-2"/>
                <w:sz w:val="16"/>
                <w:szCs w:val="16"/>
                <w:lang w:eastAsia="ja-JP"/>
              </w:rPr>
              <w:t>（</w:t>
            </w:r>
            <w:r w:rsidR="008705D5" w:rsidRPr="00B74635">
              <w:rPr>
                <w:rStyle w:val="Hyperlink"/>
                <w:rFonts w:cs="Arial"/>
                <w:color w:val="000000" w:themeColor="text1"/>
                <w:spacing w:val="-2"/>
                <w:sz w:val="16"/>
                <w:szCs w:val="16"/>
                <w:lang w:eastAsia="ja-JP"/>
              </w:rPr>
              <w:t>例：</w:t>
            </w:r>
            <w:r w:rsidR="000731CD" w:rsidRPr="00B74635">
              <w:rPr>
                <w:rStyle w:val="Hyperlink"/>
                <w:rFonts w:cs="Arial"/>
                <w:color w:val="000000" w:themeColor="text1"/>
                <w:spacing w:val="-2"/>
                <w:sz w:val="16"/>
                <w:szCs w:val="16"/>
                <w:lang w:eastAsia="ja-JP"/>
              </w:rPr>
              <w:t>清潔な水</w:t>
            </w:r>
            <w:r w:rsidR="001E1CA8" w:rsidRPr="00B74635">
              <w:rPr>
                <w:rStyle w:val="Hyperlink"/>
                <w:rFonts w:cs="Arial"/>
                <w:color w:val="000000" w:themeColor="text1"/>
                <w:spacing w:val="-2"/>
                <w:sz w:val="16"/>
                <w:szCs w:val="16"/>
                <w:lang w:eastAsia="ja-JP"/>
              </w:rPr>
              <w:t>）</w:t>
            </w:r>
            <w:r w:rsidR="000731CD" w:rsidRPr="00B74635">
              <w:rPr>
                <w:rStyle w:val="Hyperlink"/>
                <w:rFonts w:cs="Arial"/>
                <w:color w:val="000000" w:themeColor="text1"/>
                <w:spacing w:val="-2"/>
                <w:sz w:val="16"/>
                <w:szCs w:val="16"/>
                <w:lang w:eastAsia="ja-JP"/>
              </w:rPr>
              <w:t>に関する規制や保護の改善に向けた政策立案者とのエンゲージメント</w:t>
            </w:r>
            <w:r w:rsidR="00C03670" w:rsidRPr="00B74635">
              <w:rPr>
                <w:rStyle w:val="Hyperlink"/>
                <w:rFonts w:cs="Arial"/>
                <w:color w:val="000000" w:themeColor="text1"/>
                <w:spacing w:val="-2"/>
                <w:sz w:val="16"/>
                <w:szCs w:val="16"/>
                <w:lang w:eastAsia="ja-JP"/>
              </w:rPr>
              <w:t>などの方法により、全体的なポートフォリオのパフォーマンスを最大化するために</w:t>
            </w:r>
            <w:r w:rsidR="00754960" w:rsidRPr="00B74635">
              <w:rPr>
                <w:rStyle w:val="Hyperlink"/>
                <w:rFonts w:cs="Arial"/>
                <w:color w:val="000000" w:themeColor="text1"/>
                <w:spacing w:val="-2"/>
                <w:sz w:val="16"/>
                <w:szCs w:val="16"/>
                <w:lang w:eastAsia="ja-JP"/>
              </w:rPr>
              <w:t>システミック</w:t>
            </w:r>
            <w:r w:rsidR="00047C95" w:rsidRPr="00B74635">
              <w:rPr>
                <w:rStyle w:val="Hyperlink"/>
                <w:rFonts w:cs="Arial"/>
                <w:color w:val="000000" w:themeColor="text1"/>
                <w:spacing w:val="-2"/>
                <w:sz w:val="16"/>
                <w:szCs w:val="16"/>
                <w:lang w:eastAsia="ja-JP"/>
              </w:rPr>
              <w:t>な</w:t>
            </w:r>
            <w:r w:rsidR="008705D5" w:rsidRPr="00B74635">
              <w:rPr>
                <w:rStyle w:val="Hyperlink"/>
                <w:rFonts w:cs="Arial"/>
                <w:color w:val="000000" w:themeColor="text1"/>
                <w:spacing w:val="-2"/>
                <w:sz w:val="16"/>
                <w:szCs w:val="16"/>
                <w:lang w:eastAsia="ja-JP"/>
              </w:rPr>
              <w:t>サステナビリティ・</w:t>
            </w:r>
            <w:r w:rsidR="00754960" w:rsidRPr="00B74635">
              <w:rPr>
                <w:rStyle w:val="Hyperlink"/>
                <w:rFonts w:cs="Arial"/>
                <w:color w:val="000000" w:themeColor="text1"/>
                <w:spacing w:val="-2"/>
                <w:sz w:val="16"/>
                <w:szCs w:val="16"/>
                <w:lang w:eastAsia="ja-JP"/>
              </w:rPr>
              <w:t>リスクに対処する取り組みを指します。</w:t>
            </w:r>
          </w:p>
          <w:p w14:paraId="5F9E80CA" w14:textId="77777777" w:rsidR="00F86016" w:rsidRPr="00F80676" w:rsidRDefault="00F86016" w:rsidP="00F86016">
            <w:pPr>
              <w:rPr>
                <w:rStyle w:val="Hyperlink"/>
                <w:rFonts w:cs="Arial"/>
                <w:color w:val="000000" w:themeColor="text1"/>
                <w:sz w:val="16"/>
                <w:szCs w:val="16"/>
                <w:lang w:eastAsia="ja-JP"/>
              </w:rPr>
            </w:pPr>
          </w:p>
          <w:p w14:paraId="5EBFB8B2" w14:textId="3323C2DF" w:rsidR="00F86016" w:rsidRPr="00F80676" w:rsidRDefault="00A81E89" w:rsidP="00F86016">
            <w:pPr>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w:t>
            </w:r>
            <w:r w:rsidR="007D29C0" w:rsidRPr="00F80676">
              <w:rPr>
                <w:rStyle w:val="Hyperlink"/>
                <w:rFonts w:cs="Arial"/>
                <w:color w:val="000000" w:themeColor="text1"/>
                <w:sz w:val="16"/>
                <w:szCs w:val="16"/>
                <w:lang w:eastAsia="ja-JP"/>
              </w:rPr>
              <w:t>受益者／顧客にとっての総合的な</w:t>
            </w:r>
            <w:r w:rsidR="00C61938" w:rsidRPr="00F80676">
              <w:rPr>
                <w:rStyle w:val="Hyperlink"/>
                <w:rFonts w:cs="Arial"/>
                <w:color w:val="000000" w:themeColor="text1"/>
                <w:sz w:val="16"/>
                <w:szCs w:val="16"/>
                <w:lang w:eastAsia="ja-JP"/>
              </w:rPr>
              <w:t>リターン</w:t>
            </w:r>
            <w:r w:rsidR="007D29C0" w:rsidRPr="00F80676">
              <w:rPr>
                <w:rStyle w:val="Hyperlink"/>
                <w:rFonts w:cs="Arial"/>
                <w:color w:val="000000" w:themeColor="text1"/>
                <w:sz w:val="16"/>
                <w:szCs w:val="16"/>
                <w:lang w:eastAsia="ja-JP"/>
              </w:rPr>
              <w:t>の最大化</w:t>
            </w:r>
            <w:r w:rsidR="001E1CA8" w:rsidRPr="00F80676">
              <w:rPr>
                <w:rStyle w:val="Hyperlink"/>
                <w:rFonts w:cs="Arial"/>
                <w:color w:val="000000" w:themeColor="text1"/>
                <w:sz w:val="16"/>
                <w:szCs w:val="16"/>
                <w:lang w:eastAsia="ja-JP"/>
              </w:rPr>
              <w:t>（</w:t>
            </w:r>
            <w:r w:rsidRPr="00F80676">
              <w:rPr>
                <w:rStyle w:val="Hyperlink"/>
                <w:rFonts w:cs="Arial"/>
                <w:color w:val="000000" w:themeColor="text1"/>
                <w:sz w:val="16"/>
                <w:szCs w:val="16"/>
                <w:lang w:eastAsia="ja-JP"/>
              </w:rPr>
              <w:t>その他のリターンまたは</w:t>
            </w:r>
            <w:r w:rsidR="00E14455" w:rsidRPr="00F80676">
              <w:rPr>
                <w:rStyle w:val="Hyperlink"/>
                <w:rFonts w:cs="Arial"/>
                <w:color w:val="000000" w:themeColor="text1"/>
                <w:sz w:val="16"/>
                <w:szCs w:val="16"/>
                <w:lang w:eastAsia="ja-JP"/>
              </w:rPr>
              <w:t>収益</w:t>
            </w:r>
            <w:r w:rsidRPr="00F80676">
              <w:rPr>
                <w:rStyle w:val="Hyperlink"/>
                <w:rFonts w:cs="Arial"/>
                <w:color w:val="000000" w:themeColor="text1"/>
                <w:sz w:val="16"/>
                <w:szCs w:val="16"/>
                <w:lang w:eastAsia="ja-JP"/>
              </w:rPr>
              <w:t>の源泉を考慮</w:t>
            </w:r>
            <w:r w:rsidR="00120F94" w:rsidRPr="00F80676">
              <w:rPr>
                <w:rStyle w:val="Hyperlink"/>
                <w:rFonts w:cs="Arial"/>
                <w:color w:val="000000" w:themeColor="text1"/>
                <w:sz w:val="16"/>
                <w:szCs w:val="16"/>
                <w:lang w:eastAsia="ja-JP"/>
              </w:rPr>
              <w:t>に入れる</w:t>
            </w:r>
            <w:r w:rsidRPr="00F80676">
              <w:rPr>
                <w:rStyle w:val="Hyperlink"/>
                <w:rFonts w:cs="Arial"/>
                <w:color w:val="000000" w:themeColor="text1"/>
                <w:sz w:val="16"/>
                <w:szCs w:val="16"/>
                <w:lang w:eastAsia="ja-JP"/>
              </w:rPr>
              <w:t>こと</w:t>
            </w:r>
            <w:r w:rsidR="001E1CA8" w:rsidRPr="00F80676">
              <w:rPr>
                <w:rStyle w:val="Hyperlink"/>
                <w:rFonts w:cs="Arial"/>
                <w:color w:val="000000" w:themeColor="text1"/>
                <w:sz w:val="16"/>
                <w:szCs w:val="16"/>
                <w:lang w:eastAsia="ja-JP"/>
              </w:rPr>
              <w:t>）</w:t>
            </w:r>
            <w:r w:rsidRPr="00F80676">
              <w:rPr>
                <w:rStyle w:val="Hyperlink"/>
                <w:rFonts w:cs="Arial"/>
                <w:color w:val="000000" w:themeColor="text1"/>
                <w:sz w:val="16"/>
                <w:szCs w:val="16"/>
                <w:lang w:eastAsia="ja-JP"/>
              </w:rPr>
              <w:t>」は、</w:t>
            </w:r>
            <w:r w:rsidR="00E14455" w:rsidRPr="00F80676">
              <w:rPr>
                <w:rStyle w:val="Hyperlink"/>
                <w:rFonts w:cs="Arial"/>
                <w:color w:val="000000" w:themeColor="text1"/>
                <w:sz w:val="16"/>
                <w:szCs w:val="16"/>
                <w:lang w:eastAsia="ja-JP"/>
              </w:rPr>
              <w:t>以下に挙げるようなスチュワードシップ・ツールによる、</w:t>
            </w:r>
            <w:r w:rsidR="00B17DCA" w:rsidRPr="00F80676">
              <w:rPr>
                <w:rStyle w:val="Hyperlink"/>
                <w:rFonts w:cs="Arial"/>
                <w:color w:val="000000" w:themeColor="text1"/>
                <w:sz w:val="16"/>
                <w:szCs w:val="16"/>
                <w:lang w:eastAsia="ja-JP"/>
              </w:rPr>
              <w:t>代表的な顧客または受益者にとっての総合的な価値を</w:t>
            </w:r>
            <w:r w:rsidRPr="00F80676">
              <w:rPr>
                <w:rStyle w:val="Hyperlink"/>
                <w:rFonts w:cs="Arial"/>
                <w:color w:val="000000" w:themeColor="text1"/>
                <w:sz w:val="16"/>
                <w:szCs w:val="16"/>
                <w:lang w:eastAsia="ja-JP"/>
              </w:rPr>
              <w:t>最大化する取り組みを指します。</w:t>
            </w:r>
          </w:p>
          <w:p w14:paraId="7C1D7368" w14:textId="4E49B0AE" w:rsidR="00F86016" w:rsidRPr="00F80676" w:rsidRDefault="001E1CA8" w:rsidP="00F86016">
            <w:pPr>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w:t>
            </w:r>
            <w:r w:rsidR="00013950" w:rsidRPr="00F80676">
              <w:rPr>
                <w:rStyle w:val="Hyperlink"/>
                <w:rFonts w:cs="Arial"/>
                <w:color w:val="000000" w:themeColor="text1"/>
                <w:sz w:val="16"/>
                <w:szCs w:val="16"/>
                <w:lang w:eastAsia="ja-JP"/>
              </w:rPr>
              <w:t>i</w:t>
            </w:r>
            <w:r w:rsidRPr="00F80676">
              <w:rPr>
                <w:rStyle w:val="Hyperlink"/>
                <w:rFonts w:cs="Arial"/>
                <w:color w:val="000000" w:themeColor="text1"/>
                <w:sz w:val="16"/>
                <w:szCs w:val="16"/>
                <w:lang w:eastAsia="ja-JP"/>
              </w:rPr>
              <w:t>）</w:t>
            </w:r>
            <w:r w:rsidR="00E14455" w:rsidRPr="00F80676">
              <w:rPr>
                <w:rStyle w:val="Hyperlink"/>
                <w:rFonts w:cs="Arial"/>
                <w:color w:val="000000" w:themeColor="text1"/>
                <w:sz w:val="16"/>
                <w:szCs w:val="16"/>
                <w:lang w:eastAsia="ja-JP"/>
              </w:rPr>
              <w:t>他の資産クラスやポートフォリオのリターンに対する</w:t>
            </w:r>
            <w:r w:rsidR="009D7379" w:rsidRPr="00F80676">
              <w:rPr>
                <w:rStyle w:val="Hyperlink"/>
                <w:rFonts w:cs="Arial"/>
                <w:color w:val="000000" w:themeColor="text1"/>
                <w:sz w:val="16"/>
                <w:szCs w:val="16"/>
                <w:lang w:eastAsia="ja-JP"/>
              </w:rPr>
              <w:t>損害</w:t>
            </w:r>
            <w:r w:rsidR="00E14455" w:rsidRPr="00F80676">
              <w:rPr>
                <w:rStyle w:val="Hyperlink"/>
                <w:rFonts w:cs="Arial"/>
                <w:color w:val="000000" w:themeColor="text1"/>
                <w:sz w:val="16"/>
                <w:szCs w:val="16"/>
                <w:lang w:eastAsia="ja-JP"/>
              </w:rPr>
              <w:t>の最小化</w:t>
            </w:r>
          </w:p>
          <w:p w14:paraId="10E14875" w14:textId="061EE338" w:rsidR="00F86016" w:rsidRPr="00F80676" w:rsidRDefault="001E1CA8" w:rsidP="00F86016">
            <w:pPr>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w:t>
            </w:r>
            <w:r w:rsidR="00013950" w:rsidRPr="00F80676">
              <w:rPr>
                <w:rStyle w:val="Hyperlink"/>
                <w:rFonts w:cs="Arial"/>
                <w:color w:val="000000" w:themeColor="text1"/>
                <w:sz w:val="16"/>
                <w:szCs w:val="16"/>
                <w:lang w:eastAsia="ja-JP"/>
              </w:rPr>
              <w:t>ii</w:t>
            </w:r>
            <w:r w:rsidRPr="00F80676">
              <w:rPr>
                <w:rStyle w:val="Hyperlink"/>
                <w:rFonts w:cs="Arial"/>
                <w:color w:val="000000" w:themeColor="text1"/>
                <w:sz w:val="16"/>
                <w:szCs w:val="16"/>
                <w:lang w:eastAsia="ja-JP"/>
              </w:rPr>
              <w:t>）</w:t>
            </w:r>
            <w:r w:rsidR="00E14455" w:rsidRPr="00F80676">
              <w:rPr>
                <w:rStyle w:val="Hyperlink"/>
                <w:rFonts w:cs="Arial"/>
                <w:color w:val="000000" w:themeColor="text1"/>
                <w:sz w:val="16"/>
                <w:szCs w:val="16"/>
                <w:lang w:eastAsia="ja-JP"/>
              </w:rPr>
              <w:t>あらゆる源泉からの</w:t>
            </w:r>
            <w:r w:rsidR="00D71F95" w:rsidRPr="00F80676">
              <w:rPr>
                <w:rStyle w:val="Hyperlink"/>
                <w:rFonts w:cs="Arial"/>
                <w:color w:val="000000" w:themeColor="text1"/>
                <w:sz w:val="16"/>
                <w:szCs w:val="16"/>
                <w:lang w:eastAsia="ja-JP"/>
              </w:rPr>
              <w:t>全体的な</w:t>
            </w:r>
            <w:r w:rsidR="00E14455" w:rsidRPr="00F80676">
              <w:rPr>
                <w:rStyle w:val="Hyperlink"/>
                <w:rFonts w:cs="Arial"/>
                <w:color w:val="000000" w:themeColor="text1"/>
                <w:sz w:val="16"/>
                <w:szCs w:val="16"/>
                <w:lang w:eastAsia="ja-JP"/>
              </w:rPr>
              <w:t>純利益の最大化</w:t>
            </w:r>
            <w:r w:rsidRPr="00F80676">
              <w:rPr>
                <w:rStyle w:val="Hyperlink"/>
                <w:rFonts w:cs="Arial"/>
                <w:color w:val="000000" w:themeColor="text1"/>
                <w:sz w:val="16"/>
                <w:szCs w:val="16"/>
                <w:lang w:eastAsia="ja-JP"/>
              </w:rPr>
              <w:t>（</w:t>
            </w:r>
            <w:r w:rsidR="006B5249" w:rsidRPr="00F80676">
              <w:rPr>
                <w:rStyle w:val="Hyperlink"/>
                <w:rFonts w:cs="Arial"/>
                <w:color w:val="000000" w:themeColor="text1"/>
                <w:sz w:val="16"/>
                <w:szCs w:val="16"/>
                <w:lang w:eastAsia="ja-JP"/>
              </w:rPr>
              <w:t>例：</w:t>
            </w:r>
            <w:r w:rsidR="00E14455" w:rsidRPr="00F80676">
              <w:rPr>
                <w:rStyle w:val="Hyperlink"/>
                <w:rFonts w:cs="Arial"/>
                <w:color w:val="000000" w:themeColor="text1"/>
                <w:sz w:val="16"/>
                <w:szCs w:val="16"/>
                <w:lang w:eastAsia="ja-JP"/>
              </w:rPr>
              <w:t>気候変動への対応、ならびにその対応を行う中で、受益者の住宅保険料の潜在的な負担を削減すること</w:t>
            </w:r>
            <w:r w:rsidRPr="00F80676">
              <w:rPr>
                <w:rStyle w:val="Hyperlink"/>
                <w:rFonts w:cs="Arial"/>
                <w:color w:val="000000" w:themeColor="text1"/>
                <w:sz w:val="16"/>
                <w:szCs w:val="16"/>
                <w:lang w:eastAsia="ja-JP"/>
              </w:rPr>
              <w:t>）</w:t>
            </w:r>
          </w:p>
          <w:p w14:paraId="2DA564BB" w14:textId="19CC99C1" w:rsidR="00F86016" w:rsidRPr="00F80676" w:rsidRDefault="001E1CA8" w:rsidP="00F86016">
            <w:pPr>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w:t>
            </w:r>
            <w:r w:rsidR="00013950" w:rsidRPr="00F80676">
              <w:rPr>
                <w:rStyle w:val="Hyperlink"/>
                <w:rFonts w:cs="Arial"/>
                <w:color w:val="000000" w:themeColor="text1"/>
                <w:sz w:val="16"/>
                <w:szCs w:val="16"/>
                <w:lang w:eastAsia="ja-JP"/>
              </w:rPr>
              <w:t>iii</w:t>
            </w:r>
            <w:r w:rsidRPr="00F80676">
              <w:rPr>
                <w:rStyle w:val="Hyperlink"/>
                <w:rFonts w:cs="Arial"/>
                <w:color w:val="000000" w:themeColor="text1"/>
                <w:sz w:val="16"/>
                <w:szCs w:val="16"/>
                <w:lang w:eastAsia="ja-JP"/>
              </w:rPr>
              <w:t>）</w:t>
            </w:r>
            <w:r w:rsidR="006B5249" w:rsidRPr="00F80676">
              <w:rPr>
                <w:rStyle w:val="Hyperlink"/>
                <w:rFonts w:cs="Arial"/>
                <w:color w:val="000000" w:themeColor="text1"/>
                <w:sz w:val="16"/>
                <w:szCs w:val="16"/>
                <w:lang w:eastAsia="ja-JP"/>
              </w:rPr>
              <w:t>全体的な</w:t>
            </w:r>
            <w:r w:rsidR="00E10C94" w:rsidRPr="00F80676">
              <w:rPr>
                <w:rStyle w:val="Hyperlink"/>
                <w:rFonts w:cs="Arial"/>
                <w:color w:val="000000" w:themeColor="text1"/>
                <w:sz w:val="16"/>
                <w:szCs w:val="16"/>
                <w:lang w:eastAsia="ja-JP"/>
              </w:rPr>
              <w:t>非財務的価値</w:t>
            </w:r>
            <w:r w:rsidR="006B5249" w:rsidRPr="00F80676">
              <w:rPr>
                <w:rStyle w:val="Hyperlink"/>
                <w:rFonts w:cs="Arial"/>
                <w:color w:val="000000" w:themeColor="text1"/>
                <w:sz w:val="16"/>
                <w:szCs w:val="16"/>
                <w:lang w:eastAsia="ja-JP"/>
              </w:rPr>
              <w:t>の最大化</w:t>
            </w:r>
            <w:r w:rsidRPr="00F80676">
              <w:rPr>
                <w:rStyle w:val="Hyperlink"/>
                <w:rFonts w:cs="Arial"/>
                <w:color w:val="000000" w:themeColor="text1"/>
                <w:sz w:val="16"/>
                <w:szCs w:val="16"/>
                <w:lang w:eastAsia="ja-JP"/>
              </w:rPr>
              <w:t>（</w:t>
            </w:r>
            <w:r w:rsidR="006B5249" w:rsidRPr="00F80676">
              <w:rPr>
                <w:rStyle w:val="Hyperlink"/>
                <w:rFonts w:cs="Arial"/>
                <w:color w:val="000000" w:themeColor="text1"/>
                <w:sz w:val="16"/>
                <w:szCs w:val="16"/>
                <w:lang w:eastAsia="ja-JP"/>
              </w:rPr>
              <w:t>例：</w:t>
            </w:r>
            <w:r w:rsidR="00E10C94" w:rsidRPr="00F80676">
              <w:rPr>
                <w:rStyle w:val="Hyperlink"/>
                <w:rFonts w:cs="Arial"/>
                <w:color w:val="000000" w:themeColor="text1"/>
                <w:sz w:val="16"/>
                <w:szCs w:val="16"/>
                <w:lang w:eastAsia="ja-JP"/>
              </w:rPr>
              <w:t>腐敗のない社会での暮らしに結び付いた本質的な価値</w:t>
            </w:r>
            <w:r w:rsidRPr="00F80676">
              <w:rPr>
                <w:rStyle w:val="Hyperlink"/>
                <w:rFonts w:cs="Arial"/>
                <w:color w:val="000000" w:themeColor="text1"/>
                <w:sz w:val="16"/>
                <w:szCs w:val="16"/>
                <w:lang w:eastAsia="ja-JP"/>
              </w:rPr>
              <w:t>）</w:t>
            </w:r>
          </w:p>
          <w:p w14:paraId="3D162490" w14:textId="77777777" w:rsidR="00F86016" w:rsidRPr="00F80676" w:rsidRDefault="00F86016" w:rsidP="00F86016">
            <w:pPr>
              <w:rPr>
                <w:rStyle w:val="Hyperlink"/>
                <w:rFonts w:cs="Arial"/>
                <w:color w:val="000000" w:themeColor="text1"/>
                <w:sz w:val="16"/>
                <w:szCs w:val="16"/>
                <w:lang w:eastAsia="ja-JP"/>
              </w:rPr>
            </w:pPr>
          </w:p>
          <w:p w14:paraId="7B0B6EBC" w14:textId="39F11FB3" w:rsidR="00F86016" w:rsidRPr="00F80676" w:rsidRDefault="001A136E" w:rsidP="00F86016">
            <w:pPr>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w:t>
            </w:r>
            <w:r w:rsidR="00DA4728" w:rsidRPr="00F80676">
              <w:rPr>
                <w:rStyle w:val="Hyperlink"/>
                <w:rFonts w:cs="Arial"/>
                <w:color w:val="000000" w:themeColor="text1"/>
                <w:sz w:val="16"/>
                <w:szCs w:val="16"/>
                <w:lang w:eastAsia="ja-JP"/>
              </w:rPr>
              <w:t>特定の</w:t>
            </w:r>
            <w:r w:rsidR="006B5249" w:rsidRPr="00F80676">
              <w:rPr>
                <w:rStyle w:val="Hyperlink"/>
                <w:rFonts w:cs="Arial"/>
                <w:color w:val="000000" w:themeColor="text1"/>
                <w:sz w:val="16"/>
                <w:szCs w:val="16"/>
                <w:lang w:eastAsia="ja-JP"/>
              </w:rPr>
              <w:t>サステナビリティ</w:t>
            </w:r>
            <w:r w:rsidR="00DA4728" w:rsidRPr="00F80676">
              <w:rPr>
                <w:rStyle w:val="Hyperlink"/>
                <w:rFonts w:cs="Arial"/>
                <w:color w:val="000000" w:themeColor="text1"/>
                <w:sz w:val="16"/>
                <w:szCs w:val="16"/>
                <w:lang w:eastAsia="ja-JP"/>
              </w:rPr>
              <w:t>の成果形成に対する貢献</w:t>
            </w:r>
            <w:r w:rsidR="001E1CA8" w:rsidRPr="00F80676">
              <w:rPr>
                <w:rStyle w:val="Hyperlink"/>
                <w:rFonts w:cs="Arial"/>
                <w:color w:val="000000" w:themeColor="text1"/>
                <w:sz w:val="16"/>
                <w:szCs w:val="16"/>
                <w:lang w:eastAsia="ja-JP"/>
              </w:rPr>
              <w:t>（</w:t>
            </w:r>
            <w:r w:rsidRPr="00F80676">
              <w:rPr>
                <w:rStyle w:val="Hyperlink"/>
                <w:rFonts w:cs="Arial"/>
                <w:color w:val="000000" w:themeColor="text1"/>
                <w:sz w:val="16"/>
                <w:szCs w:val="16"/>
                <w:lang w:eastAsia="ja-JP"/>
              </w:rPr>
              <w:t>影響を与えること</w:t>
            </w:r>
            <w:r w:rsidR="001E1CA8" w:rsidRPr="00F80676">
              <w:rPr>
                <w:rStyle w:val="Hyperlink"/>
                <w:rFonts w:cs="Arial"/>
                <w:color w:val="000000" w:themeColor="text1"/>
                <w:sz w:val="16"/>
                <w:szCs w:val="16"/>
                <w:lang w:eastAsia="ja-JP"/>
              </w:rPr>
              <w:t>）</w:t>
            </w:r>
            <w:r w:rsidRPr="00F80676">
              <w:rPr>
                <w:rStyle w:val="Hyperlink"/>
                <w:rFonts w:cs="Arial"/>
                <w:color w:val="000000" w:themeColor="text1"/>
                <w:sz w:val="16"/>
                <w:szCs w:val="16"/>
                <w:lang w:eastAsia="ja-JP"/>
              </w:rPr>
              <w:t>」は、</w:t>
            </w:r>
            <w:r w:rsidR="00447209" w:rsidRPr="00F80676">
              <w:rPr>
                <w:rStyle w:val="Hyperlink"/>
                <w:rFonts w:cs="Arial"/>
                <w:color w:val="000000" w:themeColor="text1"/>
                <w:sz w:val="16"/>
                <w:szCs w:val="16"/>
                <w:lang w:eastAsia="ja-JP"/>
              </w:rPr>
              <w:t>財務リターン目標を二の次にして、</w:t>
            </w:r>
            <w:r w:rsidR="00F6778A" w:rsidRPr="00F80676">
              <w:rPr>
                <w:rStyle w:val="Hyperlink"/>
                <w:rFonts w:cs="Arial"/>
                <w:color w:val="000000" w:themeColor="text1"/>
                <w:sz w:val="16"/>
                <w:szCs w:val="16"/>
                <w:lang w:eastAsia="ja-JP"/>
              </w:rPr>
              <w:t>最重要目標である</w:t>
            </w:r>
            <w:r w:rsidRPr="00F80676">
              <w:rPr>
                <w:rStyle w:val="Hyperlink"/>
                <w:rFonts w:cs="Arial"/>
                <w:color w:val="000000" w:themeColor="text1"/>
                <w:sz w:val="16"/>
                <w:szCs w:val="16"/>
                <w:lang w:eastAsia="ja-JP"/>
              </w:rPr>
              <w:t>特定の</w:t>
            </w:r>
            <w:r w:rsidR="006B5249" w:rsidRPr="00F80676">
              <w:rPr>
                <w:rStyle w:val="Hyperlink"/>
                <w:rFonts w:cs="Arial"/>
                <w:color w:val="000000" w:themeColor="text1"/>
                <w:sz w:val="16"/>
                <w:szCs w:val="16"/>
                <w:lang w:eastAsia="ja-JP"/>
              </w:rPr>
              <w:t>サステナビリティ</w:t>
            </w:r>
            <w:r w:rsidRPr="00F80676">
              <w:rPr>
                <w:rStyle w:val="Hyperlink"/>
                <w:rFonts w:cs="Arial"/>
                <w:color w:val="000000" w:themeColor="text1"/>
                <w:sz w:val="16"/>
                <w:szCs w:val="16"/>
                <w:lang w:eastAsia="ja-JP"/>
              </w:rPr>
              <w:t>の成果を形成する</w:t>
            </w:r>
            <w:r w:rsidR="001E1CA8" w:rsidRPr="00F80676">
              <w:rPr>
                <w:rStyle w:val="Hyperlink"/>
                <w:rFonts w:cs="Arial"/>
                <w:color w:val="000000" w:themeColor="text1"/>
                <w:sz w:val="16"/>
                <w:szCs w:val="16"/>
                <w:lang w:eastAsia="ja-JP"/>
              </w:rPr>
              <w:t>（</w:t>
            </w:r>
            <w:r w:rsidR="00F6778A" w:rsidRPr="00F80676">
              <w:rPr>
                <w:rStyle w:val="Hyperlink"/>
                <w:rFonts w:cs="Arial"/>
                <w:color w:val="000000" w:themeColor="text1"/>
                <w:sz w:val="16"/>
                <w:szCs w:val="16"/>
                <w:lang w:eastAsia="ja-JP"/>
              </w:rPr>
              <w:t>または影響を与える</w:t>
            </w:r>
            <w:r w:rsidR="001E1CA8" w:rsidRPr="00F80676">
              <w:rPr>
                <w:rStyle w:val="Hyperlink"/>
                <w:rFonts w:cs="Arial"/>
                <w:color w:val="000000" w:themeColor="text1"/>
                <w:sz w:val="16"/>
                <w:szCs w:val="16"/>
                <w:lang w:eastAsia="ja-JP"/>
              </w:rPr>
              <w:t>）</w:t>
            </w:r>
            <w:r w:rsidRPr="00F80676">
              <w:rPr>
                <w:rStyle w:val="Hyperlink"/>
                <w:rFonts w:cs="Arial"/>
                <w:color w:val="000000" w:themeColor="text1"/>
                <w:sz w:val="16"/>
                <w:szCs w:val="16"/>
                <w:lang w:eastAsia="ja-JP"/>
              </w:rPr>
              <w:t>取り組みを指します。</w:t>
            </w:r>
            <w:r w:rsidR="00447209" w:rsidRPr="00F80676">
              <w:rPr>
                <w:rStyle w:val="Hyperlink"/>
                <w:rFonts w:cs="Arial"/>
                <w:color w:val="000000" w:themeColor="text1"/>
                <w:sz w:val="16"/>
                <w:szCs w:val="16"/>
                <w:lang w:eastAsia="ja-JP"/>
              </w:rPr>
              <w:t>例えば、</w:t>
            </w:r>
            <w:r w:rsidR="00735998" w:rsidRPr="00F80676">
              <w:rPr>
                <w:rStyle w:val="Hyperlink"/>
                <w:rFonts w:cs="Arial"/>
                <w:color w:val="000000" w:themeColor="text1"/>
                <w:sz w:val="16"/>
                <w:szCs w:val="16"/>
                <w:lang w:eastAsia="ja-JP"/>
              </w:rPr>
              <w:t>署名機関は</w:t>
            </w:r>
            <w:r w:rsidR="00D71F95" w:rsidRPr="00F80676">
              <w:rPr>
                <w:rStyle w:val="Hyperlink"/>
                <w:rFonts w:cs="Arial"/>
                <w:color w:val="000000" w:themeColor="text1"/>
                <w:sz w:val="16"/>
                <w:szCs w:val="16"/>
                <w:lang w:eastAsia="ja-JP"/>
              </w:rPr>
              <w:t>明確に</w:t>
            </w:r>
            <w:r w:rsidR="002D2367" w:rsidRPr="00F80676">
              <w:rPr>
                <w:rStyle w:val="Hyperlink"/>
                <w:rFonts w:cs="Arial"/>
                <w:color w:val="000000" w:themeColor="text1"/>
                <w:sz w:val="16"/>
                <w:szCs w:val="16"/>
                <w:lang w:eastAsia="ja-JP"/>
              </w:rPr>
              <w:t>、第</w:t>
            </w:r>
            <w:r w:rsidR="002D2367" w:rsidRPr="00F80676">
              <w:rPr>
                <w:rStyle w:val="Hyperlink"/>
                <w:rFonts w:cs="Arial"/>
                <w:color w:val="000000" w:themeColor="text1"/>
                <w:sz w:val="16"/>
                <w:szCs w:val="16"/>
                <w:lang w:eastAsia="ja-JP"/>
              </w:rPr>
              <w:t>1</w:t>
            </w:r>
            <w:r w:rsidR="002D2367" w:rsidRPr="00F80676">
              <w:rPr>
                <w:rStyle w:val="Hyperlink"/>
                <w:rFonts w:cs="Arial"/>
                <w:color w:val="000000" w:themeColor="text1"/>
                <w:sz w:val="16"/>
                <w:szCs w:val="16"/>
                <w:lang w:eastAsia="ja-JP"/>
              </w:rPr>
              <w:t>の目的として、</w:t>
            </w:r>
            <w:r w:rsidR="00735998" w:rsidRPr="00F80676">
              <w:rPr>
                <w:rStyle w:val="Hyperlink"/>
                <w:rFonts w:cs="Arial"/>
                <w:color w:val="000000" w:themeColor="text1"/>
                <w:sz w:val="16"/>
                <w:szCs w:val="16"/>
                <w:lang w:eastAsia="ja-JP"/>
              </w:rPr>
              <w:t>現代の奴隷制または特定の絶滅危惧種の</w:t>
            </w:r>
            <w:r w:rsidR="002D2367" w:rsidRPr="00F80676">
              <w:rPr>
                <w:rStyle w:val="Hyperlink"/>
                <w:rFonts w:cs="Arial"/>
                <w:color w:val="000000" w:themeColor="text1"/>
                <w:sz w:val="16"/>
                <w:szCs w:val="16"/>
                <w:lang w:eastAsia="ja-JP"/>
              </w:rPr>
              <w:t>生存の保護に対処するためにスチュワードシップを</w:t>
            </w:r>
            <w:r w:rsidR="00D71F95" w:rsidRPr="00F80676">
              <w:rPr>
                <w:rStyle w:val="Hyperlink"/>
                <w:rFonts w:cs="Arial"/>
                <w:color w:val="000000" w:themeColor="text1"/>
                <w:sz w:val="16"/>
                <w:szCs w:val="16"/>
                <w:lang w:eastAsia="ja-JP"/>
              </w:rPr>
              <w:t>使用できます。</w:t>
            </w:r>
          </w:p>
        </w:tc>
      </w:tr>
      <w:tr w:rsidR="00F86016" w:rsidRPr="00F80676" w14:paraId="7B35DD7D" w14:textId="77777777" w:rsidTr="00992569">
        <w:trPr>
          <w:trHeight w:val="300"/>
        </w:trPr>
        <w:tc>
          <w:tcPr>
            <w:tcW w:w="1840" w:type="dxa"/>
            <w:shd w:val="clear" w:color="auto" w:fill="auto"/>
            <w:vAlign w:val="center"/>
          </w:tcPr>
          <w:p w14:paraId="359285D0" w14:textId="314FCA4C" w:rsidR="00F86016" w:rsidRPr="00F80676" w:rsidRDefault="00CD2502" w:rsidP="00F86016">
            <w:pPr>
              <w:rPr>
                <w:rFonts w:cs="Arial"/>
                <w:b/>
                <w:bCs/>
                <w:sz w:val="16"/>
                <w:szCs w:val="16"/>
                <w:lang w:val="en-US"/>
              </w:rPr>
            </w:pPr>
            <w:proofErr w:type="spellStart"/>
            <w:r w:rsidRPr="00F80676">
              <w:rPr>
                <w:rFonts w:cs="Arial"/>
                <w:b/>
                <w:bCs/>
                <w:sz w:val="16"/>
                <w:szCs w:val="16"/>
              </w:rPr>
              <w:t>他のリソース</w:t>
            </w:r>
            <w:proofErr w:type="spellEnd"/>
          </w:p>
        </w:tc>
        <w:tc>
          <w:tcPr>
            <w:tcW w:w="13044" w:type="dxa"/>
            <w:gridSpan w:val="10"/>
            <w:shd w:val="clear" w:color="auto" w:fill="auto"/>
            <w:vAlign w:val="center"/>
          </w:tcPr>
          <w:p w14:paraId="3CDC2AFD" w14:textId="6E93F537" w:rsidR="00F86016" w:rsidRPr="00F80676" w:rsidRDefault="00711770" w:rsidP="00F86016">
            <w:pPr>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PRI</w:t>
            </w:r>
            <w:r w:rsidRPr="00F80676">
              <w:rPr>
                <w:rStyle w:val="Hyperlink"/>
                <w:rFonts w:cs="Arial"/>
                <w:color w:val="000000" w:themeColor="text1"/>
                <w:sz w:val="16"/>
                <w:szCs w:val="16"/>
                <w:lang w:eastAsia="ja-JP"/>
              </w:rPr>
              <w:t>が提案しているスチュワードシップ改善のための意欲的な基準に</w:t>
            </w:r>
            <w:r w:rsidR="00D71F95" w:rsidRPr="00F80676">
              <w:rPr>
                <w:rStyle w:val="Hyperlink"/>
                <w:rFonts w:cs="Arial"/>
                <w:color w:val="000000" w:themeColor="text1"/>
                <w:sz w:val="16"/>
                <w:szCs w:val="16"/>
                <w:lang w:eastAsia="ja-JP"/>
              </w:rPr>
              <w:t>対する洞察</w:t>
            </w:r>
            <w:r w:rsidR="006B5249" w:rsidRPr="00F80676">
              <w:rPr>
                <w:rStyle w:val="Hyperlink"/>
                <w:rFonts w:cs="Arial"/>
                <w:color w:val="000000" w:themeColor="text1"/>
                <w:sz w:val="16"/>
                <w:szCs w:val="16"/>
                <w:lang w:eastAsia="ja-JP"/>
              </w:rPr>
              <w:t>の詳細</w:t>
            </w:r>
            <w:r w:rsidR="00D71F95" w:rsidRPr="00F80676">
              <w:rPr>
                <w:rStyle w:val="Hyperlink"/>
                <w:rFonts w:cs="Arial"/>
                <w:color w:val="000000" w:themeColor="text1"/>
                <w:sz w:val="16"/>
                <w:szCs w:val="16"/>
                <w:lang w:eastAsia="ja-JP"/>
              </w:rPr>
              <w:t>は、</w:t>
            </w:r>
            <w:r w:rsidR="00882017" w:rsidRPr="00F80676">
              <w:rPr>
                <w:rStyle w:val="Hyperlink"/>
                <w:rFonts w:cs="Arial"/>
                <w:sz w:val="16"/>
                <w:szCs w:val="16"/>
                <w:lang w:eastAsia="ja-JP"/>
              </w:rPr>
              <w:t>アクティブ・オーナーシップ</w:t>
            </w:r>
            <w:r w:rsidR="00882017" w:rsidRPr="00F80676">
              <w:rPr>
                <w:rStyle w:val="Hyperlink"/>
                <w:rFonts w:cs="Arial"/>
                <w:sz w:val="16"/>
                <w:szCs w:val="16"/>
                <w:lang w:eastAsia="ja-JP"/>
              </w:rPr>
              <w:t>2.0</w:t>
            </w:r>
            <w:r w:rsidR="00CA486F" w:rsidRPr="00F80676">
              <w:rPr>
                <w:rFonts w:cs="Arial"/>
                <w:color w:val="00B0F0"/>
                <w:sz w:val="16"/>
                <w:szCs w:val="16"/>
                <w:lang w:eastAsia="ja-JP"/>
              </w:rPr>
              <w:t xml:space="preserve"> ―</w:t>
            </w:r>
            <w:r w:rsidR="00882017" w:rsidRPr="00F80676">
              <w:rPr>
                <w:rStyle w:val="Hyperlink"/>
                <w:rFonts w:cs="Arial"/>
                <w:sz w:val="16"/>
                <w:szCs w:val="16"/>
                <w:lang w:eastAsia="ja-JP"/>
              </w:rPr>
              <w:t>急務となっているスチュワードシップの進化</w:t>
            </w:r>
            <w:r w:rsidR="001E1CA8" w:rsidRPr="00F80676">
              <w:rPr>
                <w:rStyle w:val="Hyperlink"/>
                <w:rFonts w:cs="Arial"/>
                <w:sz w:val="16"/>
                <w:szCs w:val="16"/>
                <w:lang w:eastAsia="ja-JP"/>
              </w:rPr>
              <w:t>（</w:t>
            </w:r>
            <w:hyperlink r:id="rId37" w:history="1">
              <w:r w:rsidR="00882017" w:rsidRPr="00F80676">
                <w:rPr>
                  <w:rStyle w:val="Hyperlink"/>
                  <w:rFonts w:cs="Arial"/>
                  <w:sz w:val="16"/>
                  <w:szCs w:val="16"/>
                  <w:lang w:eastAsia="ja-JP"/>
                </w:rPr>
                <w:t xml:space="preserve">Active ownership 2.0 - </w:t>
              </w:r>
              <w:r w:rsidR="00D71F95" w:rsidRPr="00F80676">
                <w:rPr>
                  <w:rStyle w:val="Hyperlink"/>
                  <w:rFonts w:cs="Arial"/>
                  <w:sz w:val="16"/>
                  <w:szCs w:val="16"/>
                  <w:lang w:eastAsia="ja-JP"/>
                </w:rPr>
                <w:t>The evolution stewardship urgently needs</w:t>
              </w:r>
            </w:hyperlink>
            <w:r w:rsidR="001E1CA8" w:rsidRPr="00F80676">
              <w:rPr>
                <w:rStyle w:val="Hyperlink"/>
                <w:rFonts w:cs="Arial"/>
                <w:sz w:val="16"/>
                <w:szCs w:val="16"/>
                <w:lang w:eastAsia="ja-JP"/>
              </w:rPr>
              <w:t>）</w:t>
            </w:r>
            <w:r w:rsidR="001A67E9" w:rsidRPr="00F80676">
              <w:rPr>
                <w:rStyle w:val="Hyperlink"/>
                <w:rFonts w:cs="Arial"/>
                <w:color w:val="000000" w:themeColor="text1"/>
                <w:sz w:val="16"/>
                <w:szCs w:val="16"/>
                <w:lang w:eastAsia="ja-JP"/>
              </w:rPr>
              <w:t>を参照</w:t>
            </w:r>
            <w:r w:rsidR="00CA486F" w:rsidRPr="00F80676">
              <w:rPr>
                <w:rStyle w:val="Hyperlink"/>
                <w:rFonts w:cs="Arial"/>
                <w:color w:val="000000" w:themeColor="text1"/>
                <w:sz w:val="16"/>
                <w:szCs w:val="16"/>
                <w:lang w:eastAsia="ja-JP"/>
              </w:rPr>
              <w:t>して</w:t>
            </w:r>
            <w:r w:rsidR="001A67E9" w:rsidRPr="00F80676">
              <w:rPr>
                <w:rStyle w:val="Hyperlink"/>
                <w:rFonts w:cs="Arial"/>
                <w:color w:val="000000" w:themeColor="text1"/>
                <w:sz w:val="16"/>
                <w:szCs w:val="16"/>
                <w:lang w:eastAsia="ja-JP"/>
              </w:rPr>
              <w:t>ください</w:t>
            </w:r>
            <w:r w:rsidR="009A3207" w:rsidRPr="00F80676">
              <w:rPr>
                <w:rStyle w:val="Hyperlink"/>
                <w:rFonts w:cs="Arial"/>
                <w:color w:val="000000" w:themeColor="text1"/>
                <w:sz w:val="16"/>
                <w:szCs w:val="16"/>
                <w:lang w:eastAsia="ja-JP"/>
              </w:rPr>
              <w:t>。</w:t>
            </w:r>
          </w:p>
          <w:p w14:paraId="656A07D8" w14:textId="77777777" w:rsidR="00F86016" w:rsidRPr="00F80676" w:rsidRDefault="00F86016" w:rsidP="00F86016">
            <w:pPr>
              <w:rPr>
                <w:rStyle w:val="Hyperlink"/>
                <w:rFonts w:cs="Arial"/>
                <w:color w:val="000000" w:themeColor="text1"/>
                <w:sz w:val="16"/>
                <w:szCs w:val="16"/>
                <w:lang w:eastAsia="ja-JP"/>
              </w:rPr>
            </w:pPr>
          </w:p>
          <w:p w14:paraId="51245DF8" w14:textId="131D4D9F" w:rsidR="00F86016" w:rsidRPr="00F80676" w:rsidRDefault="004100B5" w:rsidP="00320D9A">
            <w:pPr>
              <w:rPr>
                <w:rStyle w:val="Hyperlink"/>
                <w:rFonts w:cs="Arial"/>
                <w:color w:val="000000" w:themeColor="text1"/>
                <w:lang w:eastAsia="ja-JP"/>
              </w:rPr>
            </w:pPr>
            <w:r w:rsidRPr="00F80676">
              <w:rPr>
                <w:rStyle w:val="Hyperlink"/>
                <w:rFonts w:cs="Arial"/>
                <w:color w:val="000000" w:themeColor="text1"/>
                <w:sz w:val="16"/>
                <w:szCs w:val="16"/>
                <w:lang w:eastAsia="ja-JP"/>
              </w:rPr>
              <w:t>スチュワードシップの詳細およびリソースは、</w:t>
            </w:r>
            <w:r w:rsidRPr="00F80676">
              <w:rPr>
                <w:rStyle w:val="Hyperlink"/>
                <w:rFonts w:cs="Arial"/>
                <w:color w:val="000000" w:themeColor="text1"/>
                <w:sz w:val="16"/>
                <w:szCs w:val="16"/>
                <w:lang w:eastAsia="ja-JP"/>
              </w:rPr>
              <w:t>PRI</w:t>
            </w:r>
            <w:r w:rsidRPr="00F80676">
              <w:rPr>
                <w:rStyle w:val="Hyperlink"/>
                <w:rFonts w:cs="Arial"/>
                <w:color w:val="000000" w:themeColor="text1"/>
                <w:sz w:val="16"/>
                <w:szCs w:val="16"/>
                <w:lang w:eastAsia="ja-JP"/>
              </w:rPr>
              <w:t>の専用ウェブページ</w:t>
            </w:r>
            <w:r w:rsidR="00CA486F" w:rsidRPr="00F80676">
              <w:rPr>
                <w:rStyle w:val="Hyperlink"/>
                <w:rFonts w:cs="Arial"/>
                <w:color w:val="000000" w:themeColor="text1"/>
                <w:sz w:val="16"/>
                <w:szCs w:val="16"/>
                <w:lang w:eastAsia="ja-JP"/>
              </w:rPr>
              <w:t>：</w:t>
            </w:r>
            <w:r w:rsidR="00CA486F" w:rsidRPr="00F80676">
              <w:rPr>
                <w:rStyle w:val="Hyperlink"/>
                <w:rFonts w:cs="Arial"/>
                <w:sz w:val="16"/>
                <w:szCs w:val="16"/>
                <w:lang w:eastAsia="ja-JP"/>
              </w:rPr>
              <w:t>スチュワードシップ</w:t>
            </w:r>
            <w:r w:rsidR="001E1CA8" w:rsidRPr="00F80676">
              <w:rPr>
                <w:rStyle w:val="Hyperlink"/>
                <w:rFonts w:cs="Arial"/>
                <w:sz w:val="16"/>
                <w:szCs w:val="16"/>
                <w:lang w:eastAsia="ja-JP"/>
              </w:rPr>
              <w:t>（</w:t>
            </w:r>
            <w:hyperlink r:id="rId38" w:history="1">
              <w:r w:rsidR="0028646C" w:rsidRPr="00F80676">
                <w:rPr>
                  <w:rStyle w:val="Hyperlink"/>
                  <w:rFonts w:cs="Arial"/>
                  <w:sz w:val="16"/>
                  <w:szCs w:val="16"/>
                  <w:lang w:eastAsia="ja-JP"/>
                </w:rPr>
                <w:t>stewardship</w:t>
              </w:r>
            </w:hyperlink>
            <w:r w:rsidR="001E1CA8" w:rsidRPr="00F80676">
              <w:rPr>
                <w:rStyle w:val="Hyperlink"/>
                <w:rFonts w:cs="Arial"/>
                <w:sz w:val="16"/>
                <w:szCs w:val="16"/>
                <w:lang w:eastAsia="ja-JP"/>
              </w:rPr>
              <w:t>）</w:t>
            </w:r>
            <w:r w:rsidRPr="00F80676">
              <w:rPr>
                <w:rStyle w:val="Hyperlink"/>
                <w:rFonts w:cs="Arial"/>
                <w:color w:val="000000" w:themeColor="text1"/>
                <w:sz w:val="16"/>
                <w:szCs w:val="16"/>
                <w:lang w:eastAsia="ja-JP"/>
              </w:rPr>
              <w:t>で確認できます。</w:t>
            </w:r>
          </w:p>
        </w:tc>
      </w:tr>
      <w:tr w:rsidR="00F86016" w:rsidRPr="00F80676" w14:paraId="6DB044CA" w14:textId="77777777" w:rsidTr="00AE1D1F">
        <w:trPr>
          <w:trHeight w:val="300"/>
        </w:trPr>
        <w:tc>
          <w:tcPr>
            <w:tcW w:w="14884" w:type="dxa"/>
            <w:gridSpan w:val="11"/>
            <w:shd w:val="clear" w:color="auto" w:fill="0070C0"/>
            <w:vAlign w:val="center"/>
          </w:tcPr>
          <w:p w14:paraId="01351D43" w14:textId="44D6CA7E" w:rsidR="00F86016" w:rsidRPr="00F80676" w:rsidRDefault="00601C05" w:rsidP="00F86016">
            <w:pPr>
              <w:rPr>
                <w:rFonts w:cs="Arial"/>
                <w:color w:val="FFFFFF" w:themeColor="background1"/>
                <w:sz w:val="16"/>
                <w:szCs w:val="16"/>
              </w:rPr>
            </w:pPr>
            <w:proofErr w:type="spellStart"/>
            <w:r w:rsidRPr="00F80676">
              <w:rPr>
                <w:rFonts w:cs="Arial"/>
                <w:b/>
                <w:bCs/>
                <w:color w:val="FFFFFF" w:themeColor="background1"/>
                <w:sz w:val="18"/>
                <w:szCs w:val="18"/>
                <w:lang w:val="en-US" w:eastAsia="en-GB"/>
              </w:rPr>
              <w:t>ロジック</w:t>
            </w:r>
            <w:proofErr w:type="spellEnd"/>
          </w:p>
        </w:tc>
      </w:tr>
      <w:tr w:rsidR="00F86016" w:rsidRPr="00F80676" w14:paraId="04E5FC2A" w14:textId="77777777" w:rsidTr="00992569">
        <w:trPr>
          <w:trHeight w:val="300"/>
        </w:trPr>
        <w:tc>
          <w:tcPr>
            <w:tcW w:w="1840" w:type="dxa"/>
            <w:shd w:val="clear" w:color="auto" w:fill="auto"/>
            <w:vAlign w:val="center"/>
          </w:tcPr>
          <w:p w14:paraId="1E4BF518" w14:textId="05674934" w:rsidR="00F86016" w:rsidRPr="00F80676" w:rsidRDefault="007F3D1B" w:rsidP="00F86016">
            <w:pPr>
              <w:rPr>
                <w:rFonts w:cs="Arial"/>
                <w:b/>
                <w:bCs/>
                <w:sz w:val="16"/>
                <w:szCs w:val="16"/>
              </w:rPr>
            </w:pPr>
            <w:proofErr w:type="spellStart"/>
            <w:r w:rsidRPr="00F80676">
              <w:rPr>
                <w:rFonts w:cs="Arial"/>
                <w:b/>
                <w:bCs/>
                <w:sz w:val="16"/>
                <w:szCs w:val="16"/>
              </w:rPr>
              <w:t>依存関係</w:t>
            </w:r>
            <w:proofErr w:type="spellEnd"/>
          </w:p>
        </w:tc>
        <w:tc>
          <w:tcPr>
            <w:tcW w:w="13044" w:type="dxa"/>
            <w:gridSpan w:val="10"/>
            <w:shd w:val="clear" w:color="auto" w:fill="auto"/>
            <w:vAlign w:val="center"/>
          </w:tcPr>
          <w:p w14:paraId="5D0822D3" w14:textId="76D552F0" w:rsidR="00A606E0" w:rsidRPr="00F80676" w:rsidRDefault="001E1CA8" w:rsidP="00A606E0">
            <w:pPr>
              <w:rPr>
                <w:rFonts w:cs="Arial"/>
                <w:color w:val="000000" w:themeColor="text1"/>
                <w:sz w:val="16"/>
                <w:szCs w:val="16"/>
                <w:lang w:val="en-US" w:eastAsia="ja-JP"/>
              </w:rPr>
            </w:pPr>
            <w:r w:rsidRPr="00F80676">
              <w:rPr>
                <w:rFonts w:cs="Arial"/>
                <w:color w:val="000000" w:themeColor="text1"/>
                <w:sz w:val="16"/>
                <w:szCs w:val="16"/>
                <w:lang w:val="en-US" w:eastAsia="ja-JP"/>
              </w:rPr>
              <w:t>［</w:t>
            </w:r>
            <w:r w:rsidR="00A606E0" w:rsidRPr="00F80676">
              <w:rPr>
                <w:rFonts w:cs="Arial"/>
                <w:color w:val="000000" w:themeColor="text1"/>
                <w:sz w:val="16"/>
                <w:szCs w:val="16"/>
                <w:lang w:val="en-US" w:eastAsia="ja-JP"/>
              </w:rPr>
              <w:t>ISP 15</w:t>
            </w:r>
            <w:r w:rsidR="00A2504D" w:rsidRPr="00F80676">
              <w:rPr>
                <w:rFonts w:cs="Arial"/>
                <w:color w:val="000000" w:themeColor="text1"/>
                <w:sz w:val="16"/>
                <w:szCs w:val="16"/>
                <w:lang w:val="en-US" w:eastAsia="ja-JP"/>
              </w:rPr>
              <w:t>］</w:t>
            </w:r>
            <w:r w:rsidR="00FF1F74" w:rsidRPr="00F80676">
              <w:rPr>
                <w:rFonts w:cs="Arial"/>
                <w:color w:val="000000" w:themeColor="text1"/>
                <w:sz w:val="16"/>
                <w:szCs w:val="16"/>
                <w:lang w:val="en-US" w:eastAsia="ja-JP"/>
              </w:rPr>
              <w:t>は、</w:t>
            </w:r>
            <w:r w:rsidR="006130C7" w:rsidRPr="00F80676">
              <w:rPr>
                <w:rFonts w:cs="Arial"/>
                <w:color w:val="000000" w:themeColor="text1"/>
                <w:sz w:val="16"/>
                <w:szCs w:val="16"/>
                <w:lang w:val="en-US" w:eastAsia="ja-JP"/>
              </w:rPr>
              <w:t>次の条件</w:t>
            </w:r>
            <w:r w:rsidR="00EE4A08" w:rsidRPr="00F80676">
              <w:rPr>
                <w:rFonts w:cs="Arial"/>
                <w:color w:val="000000" w:themeColor="text1"/>
                <w:sz w:val="16"/>
                <w:szCs w:val="16"/>
                <w:lang w:val="en-US" w:eastAsia="ja-JP"/>
              </w:rPr>
              <w:t>を</w:t>
            </w:r>
            <w:r w:rsidR="00EE4A08" w:rsidRPr="00F80676">
              <w:rPr>
                <w:rFonts w:cs="Arial"/>
                <w:color w:val="000000" w:themeColor="text1"/>
                <w:sz w:val="16"/>
                <w:szCs w:val="16"/>
                <w:lang w:val="en-US" w:eastAsia="ja-JP"/>
              </w:rPr>
              <w:t>1</w:t>
            </w:r>
            <w:r w:rsidR="007D402B" w:rsidRPr="00F80676">
              <w:rPr>
                <w:rFonts w:cs="Arial"/>
                <w:color w:val="000000" w:themeColor="text1"/>
                <w:sz w:val="16"/>
                <w:szCs w:val="16"/>
                <w:lang w:val="en-US" w:eastAsia="ja-JP"/>
              </w:rPr>
              <w:t>つ</w:t>
            </w:r>
            <w:r w:rsidR="006130C7" w:rsidRPr="00F80676">
              <w:rPr>
                <w:rFonts w:cs="Arial"/>
                <w:color w:val="000000" w:themeColor="text1"/>
                <w:sz w:val="16"/>
                <w:szCs w:val="16"/>
                <w:lang w:val="en-US" w:eastAsia="ja-JP"/>
              </w:rPr>
              <w:t>以上満たしている</w:t>
            </w:r>
            <w:r w:rsidR="00FF1F74" w:rsidRPr="00F80676">
              <w:rPr>
                <w:rFonts w:cs="Arial"/>
                <w:color w:val="000000" w:themeColor="text1"/>
                <w:sz w:val="16"/>
                <w:szCs w:val="16"/>
                <w:lang w:val="en-US" w:eastAsia="ja-JP"/>
              </w:rPr>
              <w:t>場合、報告に適用されます。</w:t>
            </w:r>
          </w:p>
          <w:p w14:paraId="1C2CEE4B" w14:textId="294EE8E3" w:rsidR="00A606E0" w:rsidRPr="00F80676" w:rsidRDefault="009C21EF" w:rsidP="00A606E0">
            <w:pPr>
              <w:rPr>
                <w:rFonts w:cs="Arial"/>
                <w:color w:val="000000" w:themeColor="text1"/>
                <w:sz w:val="16"/>
                <w:szCs w:val="16"/>
                <w:lang w:val="en-US" w:eastAsia="ja-JP"/>
              </w:rPr>
            </w:pPr>
            <w:r w:rsidRPr="00F80676">
              <w:rPr>
                <w:rFonts w:cs="Arial"/>
                <w:color w:val="000000" w:themeColor="text1"/>
                <w:sz w:val="16"/>
                <w:szCs w:val="16"/>
                <w:lang w:val="en-US" w:eastAsia="ja-JP"/>
              </w:rPr>
              <w:t>–</w:t>
            </w:r>
            <w:r w:rsidR="001E1CA8" w:rsidRPr="00F80676">
              <w:rPr>
                <w:rFonts w:cs="Arial"/>
                <w:color w:val="000000" w:themeColor="text1"/>
                <w:sz w:val="16"/>
                <w:szCs w:val="16"/>
                <w:lang w:val="en-US" w:eastAsia="ja-JP"/>
              </w:rPr>
              <w:t>［</w:t>
            </w:r>
            <w:r w:rsidR="00FD711A" w:rsidRPr="00F80676">
              <w:rPr>
                <w:rFonts w:cs="Arial"/>
                <w:color w:val="000000" w:themeColor="text1"/>
                <w:sz w:val="16"/>
                <w:szCs w:val="16"/>
                <w:lang w:val="en-US" w:eastAsia="ja-JP"/>
              </w:rPr>
              <w:t>OO 9 LE</w:t>
            </w:r>
            <w:r w:rsidR="00A2504D" w:rsidRPr="00F80676">
              <w:rPr>
                <w:rFonts w:cs="Arial"/>
                <w:color w:val="000000" w:themeColor="text1"/>
                <w:sz w:val="16"/>
                <w:szCs w:val="16"/>
                <w:lang w:val="en-US" w:eastAsia="ja-JP"/>
              </w:rPr>
              <w:t>］</w:t>
            </w:r>
            <w:r w:rsidR="00FD711A" w:rsidRPr="00F80676">
              <w:rPr>
                <w:rFonts w:cs="Arial"/>
                <w:color w:val="000000" w:themeColor="text1"/>
                <w:sz w:val="16"/>
                <w:szCs w:val="16"/>
                <w:lang w:val="en-US" w:eastAsia="ja-JP"/>
              </w:rPr>
              <w:t>で</w:t>
            </w:r>
            <w:r w:rsidR="006547B0" w:rsidRPr="00F80676">
              <w:rPr>
                <w:rFonts w:cs="Arial"/>
                <w:color w:val="000000" w:themeColor="text1"/>
                <w:sz w:val="16"/>
                <w:szCs w:val="16"/>
                <w:lang w:val="en-US" w:eastAsia="ja-JP"/>
              </w:rPr>
              <w:t>選択肢</w:t>
            </w:r>
            <w:r w:rsidR="001E1CA8" w:rsidRPr="00F80676">
              <w:rPr>
                <w:rFonts w:cs="Arial"/>
                <w:color w:val="000000" w:themeColor="text1"/>
                <w:sz w:val="16"/>
                <w:szCs w:val="16"/>
                <w:lang w:val="en-US" w:eastAsia="ja-JP"/>
              </w:rPr>
              <w:t>（</w:t>
            </w:r>
            <w:r w:rsidR="00FD711A" w:rsidRPr="00F80676">
              <w:rPr>
                <w:rFonts w:cs="Arial"/>
                <w:color w:val="000000" w:themeColor="text1"/>
                <w:sz w:val="16"/>
                <w:szCs w:val="16"/>
                <w:lang w:val="en-US" w:eastAsia="ja-JP"/>
              </w:rPr>
              <w:t>A</w:t>
            </w:r>
            <w:r w:rsidR="001E1CA8" w:rsidRPr="00F80676">
              <w:rPr>
                <w:rFonts w:cs="Arial"/>
                <w:color w:val="000000" w:themeColor="text1"/>
                <w:sz w:val="16"/>
                <w:szCs w:val="16"/>
                <w:lang w:val="en-US" w:eastAsia="ja-JP"/>
              </w:rPr>
              <w:t>）</w:t>
            </w:r>
            <w:r w:rsidR="00D55335" w:rsidRPr="00F80676">
              <w:rPr>
                <w:rFonts w:cs="Arial"/>
                <w:color w:val="000000" w:themeColor="text1"/>
                <w:sz w:val="16"/>
                <w:szCs w:val="16"/>
                <w:lang w:val="en-US" w:eastAsia="ja-JP"/>
              </w:rPr>
              <w:t>〜</w:t>
            </w:r>
            <w:r w:rsidR="001E1CA8" w:rsidRPr="00F80676">
              <w:rPr>
                <w:rFonts w:cs="Arial"/>
                <w:color w:val="000000" w:themeColor="text1"/>
                <w:sz w:val="16"/>
                <w:szCs w:val="16"/>
                <w:lang w:val="en-US" w:eastAsia="ja-JP"/>
              </w:rPr>
              <w:t>（</w:t>
            </w:r>
            <w:r w:rsidR="00FD711A" w:rsidRPr="00F80676">
              <w:rPr>
                <w:rFonts w:cs="Arial"/>
                <w:color w:val="000000" w:themeColor="text1"/>
                <w:sz w:val="16"/>
                <w:szCs w:val="16"/>
                <w:lang w:val="en-US" w:eastAsia="ja-JP"/>
              </w:rPr>
              <w:t>D</w:t>
            </w:r>
            <w:r w:rsidR="001E1CA8" w:rsidRPr="00F80676">
              <w:rPr>
                <w:rFonts w:cs="Arial"/>
                <w:color w:val="000000" w:themeColor="text1"/>
                <w:sz w:val="16"/>
                <w:szCs w:val="16"/>
                <w:lang w:val="en-US" w:eastAsia="ja-JP"/>
              </w:rPr>
              <w:t>）</w:t>
            </w:r>
            <w:r w:rsidR="00D55335" w:rsidRPr="00F80676">
              <w:rPr>
                <w:rFonts w:cs="Arial"/>
                <w:color w:val="000000" w:themeColor="text1"/>
                <w:sz w:val="16"/>
                <w:szCs w:val="16"/>
                <w:lang w:val="en-US" w:eastAsia="ja-JP"/>
              </w:rPr>
              <w:t>のいずれか</w:t>
            </w:r>
            <w:r w:rsidR="00FD711A" w:rsidRPr="00F80676">
              <w:rPr>
                <w:rFonts w:cs="Arial"/>
                <w:color w:val="000000" w:themeColor="text1"/>
                <w:sz w:val="16"/>
                <w:szCs w:val="16"/>
                <w:lang w:val="en-US" w:eastAsia="ja-JP"/>
              </w:rPr>
              <w:t>が選択され、</w:t>
            </w:r>
            <w:r w:rsidR="001E1CA8" w:rsidRPr="00F80676">
              <w:rPr>
                <w:rFonts w:cs="Arial"/>
                <w:color w:val="000000" w:themeColor="text1"/>
                <w:sz w:val="16"/>
                <w:szCs w:val="16"/>
                <w:lang w:val="en-US" w:eastAsia="ja-JP"/>
              </w:rPr>
              <w:t>［</w:t>
            </w:r>
            <w:r w:rsidR="00FD711A" w:rsidRPr="00F80676">
              <w:rPr>
                <w:rFonts w:cs="Arial"/>
                <w:color w:val="000000" w:themeColor="text1"/>
                <w:sz w:val="16"/>
                <w:szCs w:val="16"/>
                <w:lang w:val="en-US" w:eastAsia="ja-JP"/>
              </w:rPr>
              <w:t>ISP 15</w:t>
            </w:r>
            <w:r w:rsidR="00A2504D" w:rsidRPr="00F80676">
              <w:rPr>
                <w:rFonts w:cs="Arial"/>
                <w:color w:val="000000" w:themeColor="text1"/>
                <w:sz w:val="16"/>
                <w:szCs w:val="16"/>
                <w:lang w:val="en-US" w:eastAsia="ja-JP"/>
              </w:rPr>
              <w:t>］</w:t>
            </w:r>
            <w:r w:rsidR="00FD711A" w:rsidRPr="00F80676">
              <w:rPr>
                <w:rFonts w:cs="Arial"/>
                <w:sz w:val="16"/>
                <w:szCs w:val="16"/>
                <w:lang w:val="en-US" w:eastAsia="ja-JP"/>
              </w:rPr>
              <w:t>に</w:t>
            </w:r>
            <w:r w:rsidR="00617E2F" w:rsidRPr="00F80676">
              <w:rPr>
                <w:rFonts w:cs="Arial"/>
                <w:color w:val="000000" w:themeColor="text1"/>
                <w:sz w:val="16"/>
                <w:szCs w:val="16"/>
                <w:lang w:val="en-US" w:eastAsia="ja-JP"/>
              </w:rPr>
              <w:t>上場株式</w:t>
            </w:r>
            <w:r w:rsidR="00FD711A" w:rsidRPr="00F80676">
              <w:rPr>
                <w:rFonts w:cs="Arial"/>
                <w:color w:val="000000" w:themeColor="text1"/>
                <w:sz w:val="16"/>
                <w:szCs w:val="16"/>
                <w:lang w:val="en-US" w:eastAsia="ja-JP"/>
              </w:rPr>
              <w:t>の列が表示されている場合</w:t>
            </w:r>
          </w:p>
          <w:p w14:paraId="02BE6D78" w14:textId="5F35F787" w:rsidR="00A606E0" w:rsidRPr="00F80676" w:rsidRDefault="009C21EF" w:rsidP="00A606E0">
            <w:pPr>
              <w:rPr>
                <w:rFonts w:cs="Arial"/>
                <w:color w:val="000000" w:themeColor="text1"/>
                <w:sz w:val="16"/>
                <w:szCs w:val="16"/>
                <w:lang w:val="en-US" w:eastAsia="ja-JP"/>
              </w:rPr>
            </w:pPr>
            <w:r w:rsidRPr="00F80676">
              <w:rPr>
                <w:rFonts w:cs="Arial"/>
                <w:color w:val="000000" w:themeColor="text1"/>
                <w:sz w:val="16"/>
                <w:szCs w:val="16"/>
                <w:lang w:val="en-US" w:eastAsia="ja-JP"/>
              </w:rPr>
              <w:t>–</w:t>
            </w:r>
            <w:r w:rsidR="001E1CA8" w:rsidRPr="00F80676">
              <w:rPr>
                <w:rFonts w:cs="Arial"/>
                <w:color w:val="000000" w:themeColor="text1"/>
                <w:sz w:val="16"/>
                <w:szCs w:val="16"/>
                <w:lang w:val="en-US" w:eastAsia="ja-JP"/>
              </w:rPr>
              <w:t>［</w:t>
            </w:r>
            <w:r w:rsidR="00A606E0" w:rsidRPr="00F80676">
              <w:rPr>
                <w:rFonts w:cs="Arial"/>
                <w:color w:val="000000" w:themeColor="text1"/>
                <w:sz w:val="16"/>
                <w:szCs w:val="16"/>
                <w:lang w:val="en-US" w:eastAsia="ja-JP"/>
              </w:rPr>
              <w:t>OO 9 FI</w:t>
            </w:r>
            <w:r w:rsidR="00A2504D" w:rsidRPr="00F80676">
              <w:rPr>
                <w:rFonts w:cs="Arial"/>
                <w:color w:val="000000" w:themeColor="text1"/>
                <w:sz w:val="16"/>
                <w:szCs w:val="16"/>
                <w:lang w:val="en-US" w:eastAsia="ja-JP"/>
              </w:rPr>
              <w:t>］</w:t>
            </w:r>
            <w:r w:rsidR="00FD711A" w:rsidRPr="00F80676">
              <w:rPr>
                <w:rFonts w:cs="Arial"/>
                <w:color w:val="000000" w:themeColor="text1"/>
                <w:sz w:val="16"/>
                <w:szCs w:val="16"/>
                <w:lang w:val="en-US" w:eastAsia="ja-JP"/>
              </w:rPr>
              <w:t>で</w:t>
            </w:r>
            <w:r w:rsidR="006547B0" w:rsidRPr="00F80676">
              <w:rPr>
                <w:rFonts w:cs="Arial"/>
                <w:color w:val="000000" w:themeColor="text1"/>
                <w:sz w:val="16"/>
                <w:szCs w:val="16"/>
                <w:lang w:val="en-US" w:eastAsia="ja-JP"/>
              </w:rPr>
              <w:t>選択肢</w:t>
            </w:r>
            <w:r w:rsidR="001E1CA8" w:rsidRPr="00F80676">
              <w:rPr>
                <w:rFonts w:cs="Arial"/>
                <w:color w:val="000000" w:themeColor="text1"/>
                <w:sz w:val="16"/>
                <w:szCs w:val="16"/>
                <w:lang w:val="en-US" w:eastAsia="ja-JP"/>
              </w:rPr>
              <w:t>（</w:t>
            </w:r>
            <w:r w:rsidR="006547B0" w:rsidRPr="00F80676">
              <w:rPr>
                <w:rFonts w:cs="Arial"/>
                <w:color w:val="000000" w:themeColor="text1"/>
                <w:sz w:val="16"/>
                <w:szCs w:val="16"/>
                <w:lang w:val="en-US" w:eastAsia="ja-JP"/>
              </w:rPr>
              <w:t>A</w:t>
            </w:r>
            <w:r w:rsidR="001E1CA8" w:rsidRPr="00F80676">
              <w:rPr>
                <w:rFonts w:cs="Arial"/>
                <w:color w:val="000000" w:themeColor="text1"/>
                <w:sz w:val="16"/>
                <w:szCs w:val="16"/>
                <w:lang w:val="en-US" w:eastAsia="ja-JP"/>
              </w:rPr>
              <w:t>）</w:t>
            </w:r>
            <w:r w:rsidR="006547B0" w:rsidRPr="00F80676">
              <w:rPr>
                <w:rFonts w:cs="Arial"/>
                <w:color w:val="000000" w:themeColor="text1"/>
                <w:sz w:val="16"/>
                <w:szCs w:val="16"/>
                <w:lang w:val="en-US" w:eastAsia="ja-JP"/>
              </w:rPr>
              <w:t>〜</w:t>
            </w:r>
            <w:r w:rsidR="001E1CA8" w:rsidRPr="00F80676">
              <w:rPr>
                <w:rFonts w:cs="Arial"/>
                <w:color w:val="000000" w:themeColor="text1"/>
                <w:sz w:val="16"/>
                <w:szCs w:val="16"/>
                <w:lang w:val="en-US" w:eastAsia="ja-JP"/>
              </w:rPr>
              <w:t>（</w:t>
            </w:r>
            <w:r w:rsidR="006547B0" w:rsidRPr="00F80676">
              <w:rPr>
                <w:rFonts w:cs="Arial"/>
                <w:color w:val="000000" w:themeColor="text1"/>
                <w:sz w:val="16"/>
                <w:szCs w:val="16"/>
                <w:lang w:val="en-US" w:eastAsia="ja-JP"/>
              </w:rPr>
              <w:t>D</w:t>
            </w:r>
            <w:r w:rsidR="001E1CA8" w:rsidRPr="00F80676">
              <w:rPr>
                <w:rFonts w:cs="Arial"/>
                <w:color w:val="000000" w:themeColor="text1"/>
                <w:sz w:val="16"/>
                <w:szCs w:val="16"/>
                <w:lang w:val="en-US" w:eastAsia="ja-JP"/>
              </w:rPr>
              <w:t>）</w:t>
            </w:r>
            <w:r w:rsidR="006547B0" w:rsidRPr="00F80676">
              <w:rPr>
                <w:rFonts w:cs="Arial"/>
                <w:color w:val="000000" w:themeColor="text1"/>
                <w:sz w:val="16"/>
                <w:szCs w:val="16"/>
                <w:lang w:val="en-US" w:eastAsia="ja-JP"/>
              </w:rPr>
              <w:t>のいずれか</w:t>
            </w:r>
            <w:r w:rsidR="00FD711A" w:rsidRPr="00F80676">
              <w:rPr>
                <w:rFonts w:cs="Arial"/>
                <w:color w:val="000000" w:themeColor="text1"/>
                <w:sz w:val="16"/>
                <w:szCs w:val="16"/>
                <w:lang w:val="en-US" w:eastAsia="ja-JP"/>
              </w:rPr>
              <w:t>が選択され、</w:t>
            </w:r>
            <w:r w:rsidR="001E1CA8" w:rsidRPr="00F80676">
              <w:rPr>
                <w:rFonts w:cs="Arial"/>
                <w:color w:val="000000" w:themeColor="text1"/>
                <w:sz w:val="16"/>
                <w:szCs w:val="16"/>
                <w:lang w:val="en-US" w:eastAsia="ja-JP"/>
              </w:rPr>
              <w:t>［</w:t>
            </w:r>
            <w:r w:rsidR="00FD711A" w:rsidRPr="00F80676">
              <w:rPr>
                <w:rFonts w:cs="Arial"/>
                <w:color w:val="000000" w:themeColor="text1"/>
                <w:sz w:val="16"/>
                <w:szCs w:val="16"/>
                <w:lang w:val="en-US" w:eastAsia="ja-JP"/>
              </w:rPr>
              <w:t>ISP 15</w:t>
            </w:r>
            <w:r w:rsidR="00A2504D" w:rsidRPr="00F80676">
              <w:rPr>
                <w:rFonts w:cs="Arial"/>
                <w:color w:val="000000" w:themeColor="text1"/>
                <w:sz w:val="16"/>
                <w:szCs w:val="16"/>
                <w:lang w:val="en-US" w:eastAsia="ja-JP"/>
              </w:rPr>
              <w:t>］</w:t>
            </w:r>
            <w:r w:rsidR="00FD711A" w:rsidRPr="00F80676">
              <w:rPr>
                <w:rFonts w:cs="Arial"/>
                <w:sz w:val="16"/>
                <w:szCs w:val="16"/>
                <w:lang w:val="en-US" w:eastAsia="ja-JP"/>
              </w:rPr>
              <w:t>に</w:t>
            </w:r>
            <w:r w:rsidR="00FD711A" w:rsidRPr="00F80676">
              <w:rPr>
                <w:rFonts w:cs="Arial"/>
                <w:color w:val="000000" w:themeColor="text1"/>
                <w:sz w:val="16"/>
                <w:szCs w:val="16"/>
                <w:lang w:val="en-US" w:eastAsia="ja-JP"/>
              </w:rPr>
              <w:t>債券の列が表示されている場合</w:t>
            </w:r>
          </w:p>
          <w:p w14:paraId="5E7A4D3D" w14:textId="3F8E5E23" w:rsidR="00A606E0" w:rsidRPr="00F80676" w:rsidRDefault="009C21EF" w:rsidP="00A606E0">
            <w:pPr>
              <w:rPr>
                <w:rFonts w:cs="Arial"/>
                <w:color w:val="000000" w:themeColor="text1"/>
                <w:sz w:val="16"/>
                <w:szCs w:val="16"/>
                <w:lang w:val="en-US" w:eastAsia="ja-JP"/>
              </w:rPr>
            </w:pPr>
            <w:r w:rsidRPr="00F80676">
              <w:rPr>
                <w:rFonts w:cs="Arial"/>
                <w:color w:val="000000" w:themeColor="text1"/>
                <w:sz w:val="16"/>
                <w:szCs w:val="16"/>
                <w:lang w:val="en-US" w:eastAsia="ja-JP"/>
              </w:rPr>
              <w:t>–</w:t>
            </w:r>
            <w:r w:rsidR="001E1CA8" w:rsidRPr="00F80676">
              <w:rPr>
                <w:rFonts w:cs="Arial"/>
                <w:color w:val="000000" w:themeColor="text1"/>
                <w:sz w:val="16"/>
                <w:szCs w:val="16"/>
                <w:lang w:val="en-US" w:eastAsia="ja-JP"/>
              </w:rPr>
              <w:t>［</w:t>
            </w:r>
            <w:r w:rsidR="00E64E8E" w:rsidRPr="00F80676">
              <w:rPr>
                <w:rFonts w:cs="Arial"/>
                <w:color w:val="000000" w:themeColor="text1"/>
                <w:sz w:val="16"/>
                <w:szCs w:val="16"/>
                <w:lang w:val="en-US" w:eastAsia="ja-JP"/>
              </w:rPr>
              <w:t>OO 9 ALT</w:t>
            </w:r>
            <w:r w:rsidR="00A2504D" w:rsidRPr="00F80676">
              <w:rPr>
                <w:rFonts w:cs="Arial"/>
                <w:color w:val="000000" w:themeColor="text1"/>
                <w:sz w:val="16"/>
                <w:szCs w:val="16"/>
                <w:lang w:val="en-US" w:eastAsia="ja-JP"/>
              </w:rPr>
              <w:t>］</w:t>
            </w:r>
            <w:r w:rsidR="00D84157" w:rsidRPr="00F80676">
              <w:rPr>
                <w:rFonts w:cs="Arial"/>
                <w:sz w:val="16"/>
                <w:szCs w:val="16"/>
                <w:lang w:val="en-US" w:eastAsia="ja-JP"/>
              </w:rPr>
              <w:t>で</w:t>
            </w:r>
            <w:r w:rsidR="00E64E8E" w:rsidRPr="00F80676">
              <w:rPr>
                <w:rFonts w:cs="Arial"/>
                <w:color w:val="000000" w:themeColor="text1"/>
                <w:sz w:val="16"/>
                <w:szCs w:val="16"/>
                <w:lang w:val="en-US" w:eastAsia="ja-JP"/>
              </w:rPr>
              <w:t>「</w:t>
            </w:r>
            <w:r w:rsidR="001E1CA8" w:rsidRPr="00F80676">
              <w:rPr>
                <w:rFonts w:cs="Arial"/>
                <w:color w:val="000000" w:themeColor="text1"/>
                <w:sz w:val="16"/>
                <w:szCs w:val="16"/>
                <w:lang w:val="en-US" w:eastAsia="ja-JP"/>
              </w:rPr>
              <w:t>（</w:t>
            </w:r>
            <w:r w:rsidR="00A606E0" w:rsidRPr="00F80676">
              <w:rPr>
                <w:rFonts w:cs="Arial"/>
                <w:color w:val="000000" w:themeColor="text1"/>
                <w:sz w:val="16"/>
                <w:szCs w:val="16"/>
                <w:lang w:val="en-US" w:eastAsia="ja-JP"/>
              </w:rPr>
              <w:t>1</w:t>
            </w:r>
            <w:r w:rsidR="001E1CA8" w:rsidRPr="00F80676">
              <w:rPr>
                <w:rFonts w:cs="Arial"/>
                <w:color w:val="000000" w:themeColor="text1"/>
                <w:sz w:val="16"/>
                <w:szCs w:val="16"/>
                <w:lang w:val="en-US" w:eastAsia="ja-JP"/>
              </w:rPr>
              <w:t>）</w:t>
            </w:r>
            <w:r w:rsidR="00026D49" w:rsidRPr="00F80676">
              <w:rPr>
                <w:rFonts w:cs="Arial"/>
                <w:color w:val="000000" w:themeColor="text1"/>
                <w:sz w:val="16"/>
                <w:szCs w:val="16"/>
                <w:lang w:val="en-US" w:eastAsia="ja-JP"/>
              </w:rPr>
              <w:t>プライベート・エクイティ</w:t>
            </w:r>
            <w:r w:rsidR="00F95224" w:rsidRPr="00F80676">
              <w:rPr>
                <w:rFonts w:cs="Arial"/>
                <w:color w:val="000000" w:themeColor="text1"/>
                <w:sz w:val="16"/>
                <w:szCs w:val="16"/>
                <w:lang w:val="en-US" w:eastAsia="ja-JP"/>
              </w:rPr>
              <w:t>」に対して</w:t>
            </w:r>
            <w:r w:rsidR="006547B0" w:rsidRPr="00F80676">
              <w:rPr>
                <w:rFonts w:cs="Arial"/>
                <w:color w:val="000000" w:themeColor="text1"/>
                <w:sz w:val="16"/>
                <w:szCs w:val="16"/>
                <w:lang w:val="en-US" w:eastAsia="ja-JP"/>
              </w:rPr>
              <w:t>選択肢</w:t>
            </w:r>
            <w:r w:rsidR="001E1CA8" w:rsidRPr="00F80676">
              <w:rPr>
                <w:rFonts w:cs="Arial"/>
                <w:color w:val="000000" w:themeColor="text1"/>
                <w:sz w:val="16"/>
                <w:szCs w:val="16"/>
                <w:lang w:val="en-US" w:eastAsia="ja-JP"/>
              </w:rPr>
              <w:t>（</w:t>
            </w:r>
            <w:r w:rsidR="006547B0" w:rsidRPr="00F80676">
              <w:rPr>
                <w:rFonts w:cs="Arial"/>
                <w:color w:val="000000" w:themeColor="text1"/>
                <w:sz w:val="16"/>
                <w:szCs w:val="16"/>
                <w:lang w:val="en-US" w:eastAsia="ja-JP"/>
              </w:rPr>
              <w:t>A</w:t>
            </w:r>
            <w:r w:rsidR="001E1CA8" w:rsidRPr="00F80676">
              <w:rPr>
                <w:rFonts w:cs="Arial"/>
                <w:color w:val="000000" w:themeColor="text1"/>
                <w:sz w:val="16"/>
                <w:szCs w:val="16"/>
                <w:lang w:val="en-US" w:eastAsia="ja-JP"/>
              </w:rPr>
              <w:t>）</w:t>
            </w:r>
            <w:r w:rsidR="006547B0" w:rsidRPr="00F80676">
              <w:rPr>
                <w:rFonts w:cs="Arial"/>
                <w:color w:val="000000" w:themeColor="text1"/>
                <w:sz w:val="16"/>
                <w:szCs w:val="16"/>
                <w:lang w:val="en-US" w:eastAsia="ja-JP"/>
              </w:rPr>
              <w:t>〜</w:t>
            </w:r>
            <w:r w:rsidR="001E1CA8" w:rsidRPr="00F80676">
              <w:rPr>
                <w:rFonts w:cs="Arial"/>
                <w:color w:val="000000" w:themeColor="text1"/>
                <w:sz w:val="16"/>
                <w:szCs w:val="16"/>
                <w:lang w:val="en-US" w:eastAsia="ja-JP"/>
              </w:rPr>
              <w:t>（</w:t>
            </w:r>
            <w:r w:rsidR="006547B0" w:rsidRPr="00F80676">
              <w:rPr>
                <w:rFonts w:cs="Arial"/>
                <w:color w:val="000000" w:themeColor="text1"/>
                <w:sz w:val="16"/>
                <w:szCs w:val="16"/>
                <w:lang w:val="en-US" w:eastAsia="ja-JP"/>
              </w:rPr>
              <w:t>D</w:t>
            </w:r>
            <w:r w:rsidR="001E1CA8" w:rsidRPr="00F80676">
              <w:rPr>
                <w:rFonts w:cs="Arial"/>
                <w:color w:val="000000" w:themeColor="text1"/>
                <w:sz w:val="16"/>
                <w:szCs w:val="16"/>
                <w:lang w:val="en-US" w:eastAsia="ja-JP"/>
              </w:rPr>
              <w:t>）</w:t>
            </w:r>
            <w:r w:rsidR="006547B0" w:rsidRPr="00F80676">
              <w:rPr>
                <w:rFonts w:cs="Arial"/>
                <w:color w:val="000000" w:themeColor="text1"/>
                <w:sz w:val="16"/>
                <w:szCs w:val="16"/>
                <w:lang w:val="en-US" w:eastAsia="ja-JP"/>
              </w:rPr>
              <w:t>のいずれか</w:t>
            </w:r>
            <w:r w:rsidR="00E64E8E" w:rsidRPr="00F80676">
              <w:rPr>
                <w:rFonts w:cs="Arial"/>
                <w:color w:val="000000" w:themeColor="text1"/>
                <w:sz w:val="16"/>
                <w:szCs w:val="16"/>
                <w:lang w:val="en-US" w:eastAsia="ja-JP"/>
              </w:rPr>
              <w:t>が選択され、</w:t>
            </w:r>
            <w:r w:rsidR="001E1CA8" w:rsidRPr="00F80676">
              <w:rPr>
                <w:rFonts w:cs="Arial"/>
                <w:color w:val="000000" w:themeColor="text1"/>
                <w:sz w:val="16"/>
                <w:szCs w:val="16"/>
                <w:lang w:val="en-US" w:eastAsia="ja-JP"/>
              </w:rPr>
              <w:t>［</w:t>
            </w:r>
            <w:r w:rsidR="00E64E8E" w:rsidRPr="00F80676">
              <w:rPr>
                <w:rFonts w:cs="Arial"/>
                <w:color w:val="000000" w:themeColor="text1"/>
                <w:sz w:val="16"/>
                <w:szCs w:val="16"/>
                <w:lang w:val="en-US" w:eastAsia="ja-JP"/>
              </w:rPr>
              <w:t>ISP 15</w:t>
            </w:r>
            <w:r w:rsidR="00A2504D" w:rsidRPr="00F80676">
              <w:rPr>
                <w:rFonts w:cs="Arial"/>
                <w:color w:val="000000" w:themeColor="text1"/>
                <w:sz w:val="16"/>
                <w:szCs w:val="16"/>
                <w:lang w:val="en-US" w:eastAsia="ja-JP"/>
              </w:rPr>
              <w:t>］</w:t>
            </w:r>
            <w:r w:rsidR="00E64E8E" w:rsidRPr="00F80676">
              <w:rPr>
                <w:rFonts w:cs="Arial"/>
                <w:sz w:val="16"/>
                <w:szCs w:val="16"/>
                <w:lang w:val="en-US" w:eastAsia="ja-JP"/>
              </w:rPr>
              <w:t>に</w:t>
            </w:r>
            <w:r w:rsidR="00026D49" w:rsidRPr="00F80676">
              <w:rPr>
                <w:rFonts w:cs="Arial"/>
                <w:color w:val="000000" w:themeColor="text1"/>
                <w:sz w:val="16"/>
                <w:szCs w:val="16"/>
                <w:lang w:val="en-US" w:eastAsia="ja-JP"/>
              </w:rPr>
              <w:t>プライベート・エクイティ</w:t>
            </w:r>
            <w:r w:rsidR="00E64E8E" w:rsidRPr="00F80676">
              <w:rPr>
                <w:rFonts w:cs="Arial"/>
                <w:color w:val="000000" w:themeColor="text1"/>
                <w:sz w:val="16"/>
                <w:szCs w:val="16"/>
                <w:lang w:val="en-US" w:eastAsia="ja-JP"/>
              </w:rPr>
              <w:t>の列が表示されている場合</w:t>
            </w:r>
          </w:p>
          <w:p w14:paraId="14F2034B" w14:textId="40AD7FDE" w:rsidR="00A606E0" w:rsidRPr="00F80676" w:rsidRDefault="009C21EF" w:rsidP="00A606E0">
            <w:pPr>
              <w:rPr>
                <w:rFonts w:cs="Arial"/>
                <w:color w:val="000000" w:themeColor="text1"/>
                <w:sz w:val="16"/>
                <w:szCs w:val="16"/>
                <w:lang w:val="en-US" w:eastAsia="ja-JP"/>
              </w:rPr>
            </w:pPr>
            <w:r w:rsidRPr="00F80676">
              <w:rPr>
                <w:rFonts w:cs="Arial"/>
                <w:color w:val="000000" w:themeColor="text1"/>
                <w:sz w:val="16"/>
                <w:szCs w:val="16"/>
                <w:lang w:val="en-US" w:eastAsia="ja-JP"/>
              </w:rPr>
              <w:t>–</w:t>
            </w:r>
            <w:r w:rsidR="001E1CA8" w:rsidRPr="00F80676">
              <w:rPr>
                <w:rFonts w:cs="Arial"/>
                <w:color w:val="000000" w:themeColor="text1"/>
                <w:sz w:val="16"/>
                <w:szCs w:val="16"/>
                <w:lang w:val="en-US" w:eastAsia="ja-JP"/>
              </w:rPr>
              <w:t>［</w:t>
            </w:r>
            <w:r w:rsidR="00F95224" w:rsidRPr="00F80676">
              <w:rPr>
                <w:rFonts w:cs="Arial"/>
                <w:color w:val="000000" w:themeColor="text1"/>
                <w:sz w:val="16"/>
                <w:szCs w:val="16"/>
                <w:lang w:val="en-US" w:eastAsia="ja-JP"/>
              </w:rPr>
              <w:t>OO 9 ALT</w:t>
            </w:r>
            <w:r w:rsidR="00A2504D" w:rsidRPr="00F80676">
              <w:rPr>
                <w:rFonts w:cs="Arial"/>
                <w:color w:val="000000" w:themeColor="text1"/>
                <w:sz w:val="16"/>
                <w:szCs w:val="16"/>
                <w:lang w:val="en-US" w:eastAsia="ja-JP"/>
              </w:rPr>
              <w:t>］</w:t>
            </w:r>
            <w:r w:rsidR="00D84157" w:rsidRPr="00F80676">
              <w:rPr>
                <w:rFonts w:cs="Arial"/>
                <w:sz w:val="16"/>
                <w:szCs w:val="16"/>
                <w:lang w:val="en-US" w:eastAsia="ja-JP"/>
              </w:rPr>
              <w:t>で</w:t>
            </w:r>
            <w:r w:rsidR="00F95224" w:rsidRPr="00F80676">
              <w:rPr>
                <w:rFonts w:cs="Arial"/>
                <w:color w:val="000000" w:themeColor="text1"/>
                <w:sz w:val="16"/>
                <w:szCs w:val="16"/>
                <w:lang w:val="en-US" w:eastAsia="ja-JP"/>
              </w:rPr>
              <w:t>「</w:t>
            </w:r>
            <w:r w:rsidR="001E1CA8" w:rsidRPr="00F80676">
              <w:rPr>
                <w:rFonts w:cs="Arial"/>
                <w:color w:val="000000" w:themeColor="text1"/>
                <w:sz w:val="16"/>
                <w:szCs w:val="16"/>
                <w:lang w:val="en-US" w:eastAsia="ja-JP"/>
              </w:rPr>
              <w:t>（</w:t>
            </w:r>
            <w:r w:rsidR="00F95224" w:rsidRPr="00F80676">
              <w:rPr>
                <w:rFonts w:cs="Arial"/>
                <w:color w:val="000000" w:themeColor="text1"/>
                <w:sz w:val="16"/>
                <w:szCs w:val="16"/>
                <w:lang w:val="en-US" w:eastAsia="ja-JP"/>
              </w:rPr>
              <w:t>2</w:t>
            </w:r>
            <w:r w:rsidR="001E1CA8" w:rsidRPr="00F80676">
              <w:rPr>
                <w:rFonts w:cs="Arial"/>
                <w:color w:val="000000" w:themeColor="text1"/>
                <w:sz w:val="16"/>
                <w:szCs w:val="16"/>
                <w:lang w:val="en-US" w:eastAsia="ja-JP"/>
              </w:rPr>
              <w:t>）</w:t>
            </w:r>
            <w:r w:rsidR="00F95224" w:rsidRPr="00F80676">
              <w:rPr>
                <w:rFonts w:cs="Arial"/>
                <w:color w:val="000000" w:themeColor="text1"/>
                <w:sz w:val="16"/>
                <w:szCs w:val="16"/>
                <w:lang w:val="en-US" w:eastAsia="ja-JP"/>
              </w:rPr>
              <w:t>不動産」に対して</w:t>
            </w:r>
            <w:r w:rsidR="006547B0" w:rsidRPr="00F80676">
              <w:rPr>
                <w:rFonts w:cs="Arial"/>
                <w:color w:val="000000" w:themeColor="text1"/>
                <w:sz w:val="16"/>
                <w:szCs w:val="16"/>
                <w:lang w:val="en-US" w:eastAsia="ja-JP"/>
              </w:rPr>
              <w:t>選択肢</w:t>
            </w:r>
            <w:r w:rsidR="001E1CA8" w:rsidRPr="00F80676">
              <w:rPr>
                <w:rFonts w:cs="Arial"/>
                <w:color w:val="000000" w:themeColor="text1"/>
                <w:sz w:val="16"/>
                <w:szCs w:val="16"/>
                <w:lang w:val="en-US" w:eastAsia="ja-JP"/>
              </w:rPr>
              <w:t>（</w:t>
            </w:r>
            <w:r w:rsidR="006547B0" w:rsidRPr="00F80676">
              <w:rPr>
                <w:rFonts w:cs="Arial"/>
                <w:color w:val="000000" w:themeColor="text1"/>
                <w:sz w:val="16"/>
                <w:szCs w:val="16"/>
                <w:lang w:val="en-US" w:eastAsia="ja-JP"/>
              </w:rPr>
              <w:t>A</w:t>
            </w:r>
            <w:r w:rsidR="001E1CA8" w:rsidRPr="00F80676">
              <w:rPr>
                <w:rFonts w:cs="Arial"/>
                <w:color w:val="000000" w:themeColor="text1"/>
                <w:sz w:val="16"/>
                <w:szCs w:val="16"/>
                <w:lang w:val="en-US" w:eastAsia="ja-JP"/>
              </w:rPr>
              <w:t>）</w:t>
            </w:r>
            <w:r w:rsidR="006547B0" w:rsidRPr="00F80676">
              <w:rPr>
                <w:rFonts w:cs="Arial"/>
                <w:color w:val="000000" w:themeColor="text1"/>
                <w:sz w:val="16"/>
                <w:szCs w:val="16"/>
                <w:lang w:val="en-US" w:eastAsia="ja-JP"/>
              </w:rPr>
              <w:t>〜</w:t>
            </w:r>
            <w:r w:rsidR="001E1CA8" w:rsidRPr="00F80676">
              <w:rPr>
                <w:rFonts w:cs="Arial"/>
                <w:color w:val="000000" w:themeColor="text1"/>
                <w:sz w:val="16"/>
                <w:szCs w:val="16"/>
                <w:lang w:val="en-US" w:eastAsia="ja-JP"/>
              </w:rPr>
              <w:t>（</w:t>
            </w:r>
            <w:r w:rsidR="006547B0" w:rsidRPr="00F80676">
              <w:rPr>
                <w:rFonts w:cs="Arial"/>
                <w:color w:val="000000" w:themeColor="text1"/>
                <w:sz w:val="16"/>
                <w:szCs w:val="16"/>
                <w:lang w:val="en-US" w:eastAsia="ja-JP"/>
              </w:rPr>
              <w:t>D</w:t>
            </w:r>
            <w:r w:rsidR="001E1CA8" w:rsidRPr="00F80676">
              <w:rPr>
                <w:rFonts w:cs="Arial"/>
                <w:color w:val="000000" w:themeColor="text1"/>
                <w:sz w:val="16"/>
                <w:szCs w:val="16"/>
                <w:lang w:val="en-US" w:eastAsia="ja-JP"/>
              </w:rPr>
              <w:t>）</w:t>
            </w:r>
            <w:r w:rsidR="006547B0" w:rsidRPr="00F80676">
              <w:rPr>
                <w:rFonts w:cs="Arial"/>
                <w:color w:val="000000" w:themeColor="text1"/>
                <w:sz w:val="16"/>
                <w:szCs w:val="16"/>
                <w:lang w:val="en-US" w:eastAsia="ja-JP"/>
              </w:rPr>
              <w:t>のいずれか</w:t>
            </w:r>
            <w:r w:rsidR="00F95224" w:rsidRPr="00F80676">
              <w:rPr>
                <w:rFonts w:cs="Arial"/>
                <w:color w:val="000000" w:themeColor="text1"/>
                <w:sz w:val="16"/>
                <w:szCs w:val="16"/>
                <w:lang w:val="en-US" w:eastAsia="ja-JP"/>
              </w:rPr>
              <w:t>が選択され、</w:t>
            </w:r>
            <w:r w:rsidR="001E1CA8" w:rsidRPr="00F80676">
              <w:rPr>
                <w:rFonts w:cs="Arial"/>
                <w:color w:val="000000" w:themeColor="text1"/>
                <w:sz w:val="16"/>
                <w:szCs w:val="16"/>
                <w:lang w:val="en-US" w:eastAsia="ja-JP"/>
              </w:rPr>
              <w:t>［</w:t>
            </w:r>
            <w:r w:rsidR="00F95224" w:rsidRPr="00F80676">
              <w:rPr>
                <w:rFonts w:cs="Arial"/>
                <w:color w:val="000000" w:themeColor="text1"/>
                <w:sz w:val="16"/>
                <w:szCs w:val="16"/>
                <w:lang w:val="en-US" w:eastAsia="ja-JP"/>
              </w:rPr>
              <w:t>ISP 15</w:t>
            </w:r>
            <w:r w:rsidR="00A2504D" w:rsidRPr="00F80676">
              <w:rPr>
                <w:rFonts w:cs="Arial"/>
                <w:color w:val="000000" w:themeColor="text1"/>
                <w:sz w:val="16"/>
                <w:szCs w:val="16"/>
                <w:lang w:val="en-US" w:eastAsia="ja-JP"/>
              </w:rPr>
              <w:t>］</w:t>
            </w:r>
            <w:r w:rsidR="00F95224" w:rsidRPr="00F80676">
              <w:rPr>
                <w:rFonts w:cs="Arial"/>
                <w:sz w:val="16"/>
                <w:szCs w:val="16"/>
                <w:lang w:val="en-US" w:eastAsia="ja-JP"/>
              </w:rPr>
              <w:t>に</w:t>
            </w:r>
            <w:r w:rsidR="00F95224" w:rsidRPr="00F80676">
              <w:rPr>
                <w:rFonts w:cs="Arial"/>
                <w:color w:val="000000" w:themeColor="text1"/>
                <w:sz w:val="16"/>
                <w:szCs w:val="16"/>
                <w:lang w:val="en-US" w:eastAsia="ja-JP"/>
              </w:rPr>
              <w:t>不動産の列が表示されている場合</w:t>
            </w:r>
          </w:p>
          <w:p w14:paraId="23750E78" w14:textId="4B6DB0F0" w:rsidR="00A606E0" w:rsidRPr="00F80676" w:rsidRDefault="009C21EF" w:rsidP="00A606E0">
            <w:pPr>
              <w:rPr>
                <w:rFonts w:cs="Arial"/>
                <w:color w:val="000000" w:themeColor="text1"/>
                <w:sz w:val="16"/>
                <w:szCs w:val="16"/>
                <w:lang w:val="en-US" w:eastAsia="ja-JP"/>
              </w:rPr>
            </w:pPr>
            <w:r w:rsidRPr="00F80676">
              <w:rPr>
                <w:rFonts w:cs="Arial"/>
                <w:color w:val="000000" w:themeColor="text1"/>
                <w:sz w:val="16"/>
                <w:szCs w:val="16"/>
                <w:lang w:val="en-US" w:eastAsia="ja-JP"/>
              </w:rPr>
              <w:t>–</w:t>
            </w:r>
            <w:r w:rsidR="001E1CA8" w:rsidRPr="00F80676">
              <w:rPr>
                <w:rFonts w:cs="Arial"/>
                <w:color w:val="000000" w:themeColor="text1"/>
                <w:sz w:val="16"/>
                <w:szCs w:val="16"/>
                <w:lang w:val="en-US" w:eastAsia="ja-JP"/>
              </w:rPr>
              <w:t>［</w:t>
            </w:r>
            <w:r w:rsidR="00F95224" w:rsidRPr="00F80676">
              <w:rPr>
                <w:rFonts w:cs="Arial"/>
                <w:color w:val="000000" w:themeColor="text1"/>
                <w:sz w:val="16"/>
                <w:szCs w:val="16"/>
                <w:lang w:val="en-US" w:eastAsia="ja-JP"/>
              </w:rPr>
              <w:t>OO 9 ALT</w:t>
            </w:r>
            <w:r w:rsidR="00A2504D" w:rsidRPr="00F80676">
              <w:rPr>
                <w:rFonts w:cs="Arial"/>
                <w:color w:val="000000" w:themeColor="text1"/>
                <w:sz w:val="16"/>
                <w:szCs w:val="16"/>
                <w:lang w:val="en-US" w:eastAsia="ja-JP"/>
              </w:rPr>
              <w:t>］</w:t>
            </w:r>
            <w:r w:rsidR="00D84157" w:rsidRPr="00F80676">
              <w:rPr>
                <w:rFonts w:cs="Arial"/>
                <w:sz w:val="16"/>
                <w:szCs w:val="16"/>
                <w:lang w:val="en-US" w:eastAsia="ja-JP"/>
              </w:rPr>
              <w:t>で</w:t>
            </w:r>
            <w:r w:rsidR="00F95224" w:rsidRPr="00F80676">
              <w:rPr>
                <w:rFonts w:cs="Arial"/>
                <w:color w:val="000000" w:themeColor="text1"/>
                <w:sz w:val="16"/>
                <w:szCs w:val="16"/>
                <w:lang w:val="en-US" w:eastAsia="ja-JP"/>
              </w:rPr>
              <w:t>「</w:t>
            </w:r>
            <w:r w:rsidR="001E1CA8" w:rsidRPr="00F80676">
              <w:rPr>
                <w:rFonts w:cs="Arial"/>
                <w:color w:val="000000" w:themeColor="text1"/>
                <w:sz w:val="16"/>
                <w:szCs w:val="16"/>
                <w:lang w:val="en-US" w:eastAsia="ja-JP"/>
              </w:rPr>
              <w:t>（</w:t>
            </w:r>
            <w:r w:rsidR="00336DB5" w:rsidRPr="00F80676">
              <w:rPr>
                <w:rFonts w:cs="Arial"/>
                <w:color w:val="000000" w:themeColor="text1"/>
                <w:sz w:val="16"/>
                <w:szCs w:val="16"/>
                <w:lang w:val="en-US" w:eastAsia="ja-JP"/>
              </w:rPr>
              <w:t>3</w:t>
            </w:r>
            <w:r w:rsidR="001E1CA8" w:rsidRPr="00F80676">
              <w:rPr>
                <w:rFonts w:cs="Arial"/>
                <w:color w:val="000000" w:themeColor="text1"/>
                <w:sz w:val="16"/>
                <w:szCs w:val="16"/>
                <w:lang w:val="en-US" w:eastAsia="ja-JP"/>
              </w:rPr>
              <w:t>）</w:t>
            </w:r>
            <w:r w:rsidR="008D1CA7" w:rsidRPr="00F80676">
              <w:rPr>
                <w:rFonts w:cs="Arial"/>
                <w:color w:val="000000" w:themeColor="text1"/>
                <w:sz w:val="16"/>
                <w:szCs w:val="16"/>
                <w:lang w:val="en-US" w:eastAsia="ja-JP"/>
              </w:rPr>
              <w:t>インフラストラクチャー</w:t>
            </w:r>
            <w:r w:rsidR="00F95224" w:rsidRPr="00F80676">
              <w:rPr>
                <w:rFonts w:cs="Arial"/>
                <w:color w:val="000000" w:themeColor="text1"/>
                <w:sz w:val="16"/>
                <w:szCs w:val="16"/>
                <w:lang w:val="en-US" w:eastAsia="ja-JP"/>
              </w:rPr>
              <w:t>」に対して</w:t>
            </w:r>
            <w:r w:rsidR="006547B0" w:rsidRPr="00F80676">
              <w:rPr>
                <w:rFonts w:cs="Arial"/>
                <w:color w:val="000000" w:themeColor="text1"/>
                <w:sz w:val="16"/>
                <w:szCs w:val="16"/>
                <w:lang w:val="en-US" w:eastAsia="ja-JP"/>
              </w:rPr>
              <w:t>選択肢</w:t>
            </w:r>
            <w:r w:rsidR="001E1CA8" w:rsidRPr="00F80676">
              <w:rPr>
                <w:rFonts w:cs="Arial"/>
                <w:color w:val="000000" w:themeColor="text1"/>
                <w:sz w:val="16"/>
                <w:szCs w:val="16"/>
                <w:lang w:val="en-US" w:eastAsia="ja-JP"/>
              </w:rPr>
              <w:t>（</w:t>
            </w:r>
            <w:r w:rsidR="006547B0" w:rsidRPr="00F80676">
              <w:rPr>
                <w:rFonts w:cs="Arial"/>
                <w:color w:val="000000" w:themeColor="text1"/>
                <w:sz w:val="16"/>
                <w:szCs w:val="16"/>
                <w:lang w:val="en-US" w:eastAsia="ja-JP"/>
              </w:rPr>
              <w:t>A</w:t>
            </w:r>
            <w:r w:rsidR="001E1CA8" w:rsidRPr="00F80676">
              <w:rPr>
                <w:rFonts w:cs="Arial"/>
                <w:color w:val="000000" w:themeColor="text1"/>
                <w:sz w:val="16"/>
                <w:szCs w:val="16"/>
                <w:lang w:val="en-US" w:eastAsia="ja-JP"/>
              </w:rPr>
              <w:t>）</w:t>
            </w:r>
            <w:r w:rsidR="006547B0" w:rsidRPr="00F80676">
              <w:rPr>
                <w:rFonts w:cs="Arial"/>
                <w:color w:val="000000" w:themeColor="text1"/>
                <w:sz w:val="16"/>
                <w:szCs w:val="16"/>
                <w:lang w:val="en-US" w:eastAsia="ja-JP"/>
              </w:rPr>
              <w:t>〜</w:t>
            </w:r>
            <w:r w:rsidR="001E1CA8" w:rsidRPr="00F80676">
              <w:rPr>
                <w:rFonts w:cs="Arial"/>
                <w:color w:val="000000" w:themeColor="text1"/>
                <w:sz w:val="16"/>
                <w:szCs w:val="16"/>
                <w:lang w:val="en-US" w:eastAsia="ja-JP"/>
              </w:rPr>
              <w:t>（</w:t>
            </w:r>
            <w:r w:rsidR="006547B0" w:rsidRPr="00F80676">
              <w:rPr>
                <w:rFonts w:cs="Arial"/>
                <w:color w:val="000000" w:themeColor="text1"/>
                <w:sz w:val="16"/>
                <w:szCs w:val="16"/>
                <w:lang w:val="en-US" w:eastAsia="ja-JP"/>
              </w:rPr>
              <w:t>D</w:t>
            </w:r>
            <w:r w:rsidR="001E1CA8" w:rsidRPr="00F80676">
              <w:rPr>
                <w:rFonts w:cs="Arial"/>
                <w:color w:val="000000" w:themeColor="text1"/>
                <w:sz w:val="16"/>
                <w:szCs w:val="16"/>
                <w:lang w:val="en-US" w:eastAsia="ja-JP"/>
              </w:rPr>
              <w:t>）</w:t>
            </w:r>
            <w:r w:rsidR="006547B0" w:rsidRPr="00F80676">
              <w:rPr>
                <w:rFonts w:cs="Arial"/>
                <w:color w:val="000000" w:themeColor="text1"/>
                <w:sz w:val="16"/>
                <w:szCs w:val="16"/>
                <w:lang w:val="en-US" w:eastAsia="ja-JP"/>
              </w:rPr>
              <w:t>のいずれか</w:t>
            </w:r>
            <w:r w:rsidR="00F95224" w:rsidRPr="00F80676">
              <w:rPr>
                <w:rFonts w:cs="Arial"/>
                <w:color w:val="000000" w:themeColor="text1"/>
                <w:sz w:val="16"/>
                <w:szCs w:val="16"/>
                <w:lang w:val="en-US" w:eastAsia="ja-JP"/>
              </w:rPr>
              <w:t>が選択され、</w:t>
            </w:r>
            <w:r w:rsidR="001E1CA8" w:rsidRPr="00F80676">
              <w:rPr>
                <w:rFonts w:cs="Arial"/>
                <w:color w:val="000000" w:themeColor="text1"/>
                <w:sz w:val="16"/>
                <w:szCs w:val="16"/>
                <w:lang w:val="en-US" w:eastAsia="ja-JP"/>
              </w:rPr>
              <w:t>［</w:t>
            </w:r>
            <w:r w:rsidR="00F95224" w:rsidRPr="00F80676">
              <w:rPr>
                <w:rFonts w:cs="Arial"/>
                <w:color w:val="000000" w:themeColor="text1"/>
                <w:sz w:val="16"/>
                <w:szCs w:val="16"/>
                <w:lang w:val="en-US" w:eastAsia="ja-JP"/>
              </w:rPr>
              <w:t>ISP 15</w:t>
            </w:r>
            <w:r w:rsidR="00A2504D" w:rsidRPr="00F80676">
              <w:rPr>
                <w:rFonts w:cs="Arial"/>
                <w:color w:val="000000" w:themeColor="text1"/>
                <w:sz w:val="16"/>
                <w:szCs w:val="16"/>
                <w:lang w:val="en-US" w:eastAsia="ja-JP"/>
              </w:rPr>
              <w:t>］</w:t>
            </w:r>
            <w:r w:rsidR="00F95224" w:rsidRPr="00F80676">
              <w:rPr>
                <w:rFonts w:cs="Arial"/>
                <w:sz w:val="16"/>
                <w:szCs w:val="16"/>
                <w:lang w:val="en-US" w:eastAsia="ja-JP"/>
              </w:rPr>
              <w:t>に</w:t>
            </w:r>
            <w:r w:rsidR="008D1CA7" w:rsidRPr="00F80676">
              <w:rPr>
                <w:rFonts w:cs="Arial"/>
                <w:color w:val="000000" w:themeColor="text1"/>
                <w:sz w:val="16"/>
                <w:szCs w:val="16"/>
                <w:lang w:val="en-US" w:eastAsia="ja-JP"/>
              </w:rPr>
              <w:t>インフラストラクチャー</w:t>
            </w:r>
            <w:r w:rsidR="00F95224" w:rsidRPr="00F80676">
              <w:rPr>
                <w:rFonts w:cs="Arial"/>
                <w:color w:val="000000" w:themeColor="text1"/>
                <w:sz w:val="16"/>
                <w:szCs w:val="16"/>
                <w:lang w:val="en-US" w:eastAsia="ja-JP"/>
              </w:rPr>
              <w:t>の列が表示されている場合</w:t>
            </w:r>
          </w:p>
          <w:p w14:paraId="63065489" w14:textId="09EB1653" w:rsidR="00F86016" w:rsidRPr="00F80676" w:rsidRDefault="009C21EF" w:rsidP="00A606E0">
            <w:pPr>
              <w:rPr>
                <w:rFonts w:cs="Arial"/>
                <w:color w:val="000000" w:themeColor="text1"/>
                <w:sz w:val="16"/>
                <w:szCs w:val="16"/>
                <w:lang w:val="en-US" w:eastAsia="ja-JP"/>
              </w:rPr>
            </w:pPr>
            <w:r w:rsidRPr="00F80676">
              <w:rPr>
                <w:rFonts w:cs="Arial"/>
                <w:color w:val="000000" w:themeColor="text1"/>
                <w:sz w:val="16"/>
                <w:szCs w:val="16"/>
                <w:lang w:val="en-US" w:eastAsia="ja-JP"/>
              </w:rPr>
              <w:t>–</w:t>
            </w:r>
            <w:r w:rsidR="001E1CA8" w:rsidRPr="00F80676">
              <w:rPr>
                <w:rFonts w:cs="Arial"/>
                <w:color w:val="000000" w:themeColor="text1"/>
                <w:sz w:val="16"/>
                <w:szCs w:val="16"/>
                <w:lang w:val="en-US" w:eastAsia="ja-JP"/>
              </w:rPr>
              <w:t>［</w:t>
            </w:r>
            <w:r w:rsidR="00F95224" w:rsidRPr="00F80676">
              <w:rPr>
                <w:rFonts w:cs="Arial"/>
                <w:color w:val="000000" w:themeColor="text1"/>
                <w:sz w:val="16"/>
                <w:szCs w:val="16"/>
                <w:lang w:val="en-US" w:eastAsia="ja-JP"/>
              </w:rPr>
              <w:t xml:space="preserve">OO 9 </w:t>
            </w:r>
            <w:r w:rsidR="00D84157" w:rsidRPr="00F80676">
              <w:rPr>
                <w:rFonts w:cs="Arial"/>
                <w:color w:val="000000" w:themeColor="text1"/>
                <w:sz w:val="16"/>
                <w:szCs w:val="16"/>
                <w:lang w:val="en-US" w:eastAsia="ja-JP"/>
              </w:rPr>
              <w:t>HF</w:t>
            </w:r>
            <w:r w:rsidR="00A2504D" w:rsidRPr="00F80676">
              <w:rPr>
                <w:rFonts w:cs="Arial"/>
                <w:color w:val="000000" w:themeColor="text1"/>
                <w:sz w:val="16"/>
                <w:szCs w:val="16"/>
                <w:lang w:val="en-US" w:eastAsia="ja-JP"/>
              </w:rPr>
              <w:t>］</w:t>
            </w:r>
            <w:r w:rsidR="008E271E" w:rsidRPr="00F80676">
              <w:rPr>
                <w:rFonts w:cs="Arial"/>
                <w:sz w:val="16"/>
                <w:szCs w:val="16"/>
                <w:lang w:val="en-US" w:eastAsia="ja-JP"/>
              </w:rPr>
              <w:t>で</w:t>
            </w:r>
            <w:r w:rsidR="006547B0" w:rsidRPr="00F80676">
              <w:rPr>
                <w:rFonts w:cs="Arial"/>
                <w:color w:val="000000" w:themeColor="text1"/>
                <w:sz w:val="16"/>
                <w:szCs w:val="16"/>
                <w:lang w:val="en-US" w:eastAsia="ja-JP"/>
              </w:rPr>
              <w:t>選択肢</w:t>
            </w:r>
            <w:r w:rsidR="001E1CA8" w:rsidRPr="00F80676">
              <w:rPr>
                <w:rFonts w:cs="Arial"/>
                <w:color w:val="000000" w:themeColor="text1"/>
                <w:sz w:val="16"/>
                <w:szCs w:val="16"/>
                <w:lang w:val="en-US" w:eastAsia="ja-JP"/>
              </w:rPr>
              <w:t>（</w:t>
            </w:r>
            <w:r w:rsidR="006547B0" w:rsidRPr="00F80676">
              <w:rPr>
                <w:rFonts w:cs="Arial"/>
                <w:color w:val="000000" w:themeColor="text1"/>
                <w:sz w:val="16"/>
                <w:szCs w:val="16"/>
                <w:lang w:val="en-US" w:eastAsia="ja-JP"/>
              </w:rPr>
              <w:t>A</w:t>
            </w:r>
            <w:r w:rsidR="001E1CA8" w:rsidRPr="00F80676">
              <w:rPr>
                <w:rFonts w:cs="Arial"/>
                <w:color w:val="000000" w:themeColor="text1"/>
                <w:sz w:val="16"/>
                <w:szCs w:val="16"/>
                <w:lang w:val="en-US" w:eastAsia="ja-JP"/>
              </w:rPr>
              <w:t>）</w:t>
            </w:r>
            <w:r w:rsidR="006547B0" w:rsidRPr="00F80676">
              <w:rPr>
                <w:rFonts w:cs="Arial"/>
                <w:color w:val="000000" w:themeColor="text1"/>
                <w:sz w:val="16"/>
                <w:szCs w:val="16"/>
                <w:lang w:val="en-US" w:eastAsia="ja-JP"/>
              </w:rPr>
              <w:t>〜</w:t>
            </w:r>
            <w:r w:rsidR="001E1CA8" w:rsidRPr="00F80676">
              <w:rPr>
                <w:rFonts w:cs="Arial"/>
                <w:color w:val="000000" w:themeColor="text1"/>
                <w:sz w:val="16"/>
                <w:szCs w:val="16"/>
                <w:lang w:val="en-US" w:eastAsia="ja-JP"/>
              </w:rPr>
              <w:t>（</w:t>
            </w:r>
            <w:r w:rsidR="006547B0" w:rsidRPr="00F80676">
              <w:rPr>
                <w:rFonts w:cs="Arial"/>
                <w:color w:val="000000" w:themeColor="text1"/>
                <w:sz w:val="16"/>
                <w:szCs w:val="16"/>
                <w:lang w:val="en-US" w:eastAsia="ja-JP"/>
              </w:rPr>
              <w:t>D</w:t>
            </w:r>
            <w:r w:rsidR="001E1CA8" w:rsidRPr="00F80676">
              <w:rPr>
                <w:rFonts w:cs="Arial"/>
                <w:color w:val="000000" w:themeColor="text1"/>
                <w:sz w:val="16"/>
                <w:szCs w:val="16"/>
                <w:lang w:val="en-US" w:eastAsia="ja-JP"/>
              </w:rPr>
              <w:t>）</w:t>
            </w:r>
            <w:r w:rsidR="006547B0" w:rsidRPr="00F80676">
              <w:rPr>
                <w:rFonts w:cs="Arial"/>
                <w:color w:val="000000" w:themeColor="text1"/>
                <w:sz w:val="16"/>
                <w:szCs w:val="16"/>
                <w:lang w:val="en-US" w:eastAsia="ja-JP"/>
              </w:rPr>
              <w:t>のいずれか</w:t>
            </w:r>
            <w:r w:rsidR="00F95224" w:rsidRPr="00F80676">
              <w:rPr>
                <w:rFonts w:cs="Arial"/>
                <w:color w:val="000000" w:themeColor="text1"/>
                <w:sz w:val="16"/>
                <w:szCs w:val="16"/>
                <w:lang w:val="en-US" w:eastAsia="ja-JP"/>
              </w:rPr>
              <w:t>が選択され、</w:t>
            </w:r>
            <w:r w:rsidR="001E1CA8" w:rsidRPr="00F80676">
              <w:rPr>
                <w:rFonts w:cs="Arial"/>
                <w:color w:val="000000" w:themeColor="text1"/>
                <w:sz w:val="16"/>
                <w:szCs w:val="16"/>
                <w:lang w:val="en-US" w:eastAsia="ja-JP"/>
              </w:rPr>
              <w:t>［</w:t>
            </w:r>
            <w:r w:rsidR="00F95224" w:rsidRPr="00F80676">
              <w:rPr>
                <w:rFonts w:cs="Arial"/>
                <w:color w:val="000000" w:themeColor="text1"/>
                <w:sz w:val="16"/>
                <w:szCs w:val="16"/>
                <w:lang w:val="en-US" w:eastAsia="ja-JP"/>
              </w:rPr>
              <w:t>ISP 15</w:t>
            </w:r>
            <w:r w:rsidR="00A2504D" w:rsidRPr="00F80676">
              <w:rPr>
                <w:rFonts w:cs="Arial"/>
                <w:color w:val="000000" w:themeColor="text1"/>
                <w:sz w:val="16"/>
                <w:szCs w:val="16"/>
                <w:lang w:val="en-US" w:eastAsia="ja-JP"/>
              </w:rPr>
              <w:t>］</w:t>
            </w:r>
            <w:r w:rsidR="00F95224" w:rsidRPr="00F80676">
              <w:rPr>
                <w:rFonts w:cs="Arial"/>
                <w:sz w:val="16"/>
                <w:szCs w:val="16"/>
                <w:lang w:val="en-US" w:eastAsia="ja-JP"/>
              </w:rPr>
              <w:t>に</w:t>
            </w:r>
            <w:r w:rsidR="00026D49" w:rsidRPr="00F80676">
              <w:rPr>
                <w:rFonts w:cs="Arial"/>
                <w:sz w:val="16"/>
                <w:szCs w:val="16"/>
                <w:lang w:val="en-US" w:eastAsia="ja-JP"/>
              </w:rPr>
              <w:t>ヘッジ・ファンド</w:t>
            </w:r>
            <w:r w:rsidR="00F95224" w:rsidRPr="00F80676">
              <w:rPr>
                <w:rFonts w:cs="Arial"/>
                <w:color w:val="000000" w:themeColor="text1"/>
                <w:sz w:val="16"/>
                <w:szCs w:val="16"/>
                <w:lang w:val="en-US" w:eastAsia="ja-JP"/>
              </w:rPr>
              <w:t>の列が表示されている場合</w:t>
            </w:r>
          </w:p>
        </w:tc>
      </w:tr>
      <w:tr w:rsidR="00F86016" w:rsidRPr="00F80676" w14:paraId="7A5AE4AD" w14:textId="77777777" w:rsidTr="00992569">
        <w:trPr>
          <w:trHeight w:val="300"/>
        </w:trPr>
        <w:tc>
          <w:tcPr>
            <w:tcW w:w="1840" w:type="dxa"/>
            <w:shd w:val="clear" w:color="auto" w:fill="auto"/>
            <w:vAlign w:val="center"/>
          </w:tcPr>
          <w:p w14:paraId="06079C6C" w14:textId="2D95768F" w:rsidR="00F86016" w:rsidRPr="00F80676" w:rsidRDefault="00DB4098" w:rsidP="00F86016">
            <w:pPr>
              <w:rPr>
                <w:rFonts w:cs="Arial"/>
                <w:b/>
                <w:bCs/>
                <w:sz w:val="16"/>
                <w:szCs w:val="16"/>
              </w:rPr>
            </w:pPr>
            <w:proofErr w:type="spellStart"/>
            <w:r w:rsidRPr="00F80676">
              <w:rPr>
                <w:rFonts w:cs="Arial"/>
                <w:b/>
                <w:bCs/>
                <w:sz w:val="16"/>
                <w:szCs w:val="16"/>
              </w:rPr>
              <w:t>ゲートウェイ</w:t>
            </w:r>
            <w:proofErr w:type="spellEnd"/>
          </w:p>
        </w:tc>
        <w:tc>
          <w:tcPr>
            <w:tcW w:w="13044" w:type="dxa"/>
            <w:gridSpan w:val="10"/>
            <w:shd w:val="clear" w:color="auto" w:fill="auto"/>
            <w:vAlign w:val="center"/>
          </w:tcPr>
          <w:p w14:paraId="6D088172" w14:textId="4C01C47E" w:rsidR="00F86016" w:rsidRPr="00F80676" w:rsidRDefault="006D7BF3" w:rsidP="00F86016">
            <w:pPr>
              <w:rPr>
                <w:rFonts w:cs="Arial"/>
                <w:color w:val="000000" w:themeColor="text1"/>
                <w:sz w:val="16"/>
                <w:szCs w:val="16"/>
                <w:lang w:val="en-US"/>
              </w:rPr>
            </w:pPr>
            <w:proofErr w:type="spellStart"/>
            <w:r w:rsidRPr="00F80676">
              <w:rPr>
                <w:rFonts w:cs="Arial"/>
                <w:color w:val="000000" w:themeColor="text1"/>
                <w:sz w:val="16"/>
                <w:szCs w:val="16"/>
                <w:lang w:val="en-US"/>
              </w:rPr>
              <w:t>該当なし</w:t>
            </w:r>
            <w:proofErr w:type="spellEnd"/>
          </w:p>
        </w:tc>
      </w:tr>
      <w:tr w:rsidR="00F86016" w:rsidRPr="00F80676" w14:paraId="0717A137" w14:textId="77777777" w:rsidTr="00AE1D1F">
        <w:trPr>
          <w:trHeight w:val="300"/>
        </w:trPr>
        <w:tc>
          <w:tcPr>
            <w:tcW w:w="14884" w:type="dxa"/>
            <w:gridSpan w:val="11"/>
            <w:shd w:val="clear" w:color="auto" w:fill="0070C0"/>
            <w:vAlign w:val="center"/>
          </w:tcPr>
          <w:p w14:paraId="0C03C134" w14:textId="040A3D7A" w:rsidR="00F86016" w:rsidRPr="00F80676" w:rsidRDefault="0008016D" w:rsidP="00F86016">
            <w:pPr>
              <w:rPr>
                <w:rFonts w:cs="Arial"/>
                <w:b/>
                <w:bCs/>
                <w:color w:val="FFFFFF" w:themeColor="background1"/>
                <w:sz w:val="18"/>
                <w:szCs w:val="18"/>
                <w:lang w:val="en-US" w:eastAsia="en-GB"/>
              </w:rPr>
            </w:pPr>
            <w:proofErr w:type="spellStart"/>
            <w:r w:rsidRPr="00F80676">
              <w:rPr>
                <w:rFonts w:cs="Arial"/>
                <w:b/>
                <w:bCs/>
                <w:color w:val="FFFFFF" w:themeColor="background1"/>
                <w:sz w:val="18"/>
                <w:szCs w:val="18"/>
                <w:lang w:val="en-US" w:eastAsia="en-GB"/>
              </w:rPr>
              <w:t>評価</w:t>
            </w:r>
            <w:proofErr w:type="spellEnd"/>
          </w:p>
        </w:tc>
      </w:tr>
      <w:tr w:rsidR="00F86016" w:rsidRPr="00F80676" w14:paraId="62BF2440" w14:textId="77777777" w:rsidTr="00992569">
        <w:trPr>
          <w:trHeight w:val="354"/>
        </w:trPr>
        <w:tc>
          <w:tcPr>
            <w:tcW w:w="1840" w:type="dxa"/>
            <w:shd w:val="clear" w:color="auto" w:fill="auto"/>
            <w:vAlign w:val="center"/>
          </w:tcPr>
          <w:p w14:paraId="30906CBC" w14:textId="3C4D2791" w:rsidR="00F86016" w:rsidRPr="00F80676" w:rsidRDefault="0008016D" w:rsidP="00F86016">
            <w:pPr>
              <w:rPr>
                <w:rFonts w:cs="Arial"/>
                <w:b/>
                <w:sz w:val="16"/>
                <w:szCs w:val="16"/>
                <w:lang w:val="en-US"/>
              </w:rPr>
            </w:pPr>
            <w:proofErr w:type="spellStart"/>
            <w:r w:rsidRPr="00F80676">
              <w:rPr>
                <w:rFonts w:cs="Arial"/>
                <w:b/>
                <w:sz w:val="16"/>
                <w:szCs w:val="16"/>
                <w:lang w:val="en-US"/>
              </w:rPr>
              <w:t>評価基準</w:t>
            </w:r>
            <w:proofErr w:type="spellEnd"/>
          </w:p>
        </w:tc>
        <w:tc>
          <w:tcPr>
            <w:tcW w:w="13044" w:type="dxa"/>
            <w:gridSpan w:val="10"/>
            <w:shd w:val="clear" w:color="auto" w:fill="auto"/>
            <w:vAlign w:val="center"/>
          </w:tcPr>
          <w:p w14:paraId="17F62AF6" w14:textId="5AEC06D0" w:rsidR="00131817" w:rsidRPr="00F80676" w:rsidRDefault="00DD3B90" w:rsidP="00131817">
            <w:pPr>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本指標</w:t>
            </w:r>
            <w:r w:rsidR="004826EF" w:rsidRPr="00F80676">
              <w:rPr>
                <w:rStyle w:val="Hyperlink"/>
                <w:rFonts w:cs="Arial"/>
                <w:color w:val="000000" w:themeColor="text1"/>
                <w:sz w:val="16"/>
                <w:szCs w:val="16"/>
                <w:lang w:eastAsia="ja-JP"/>
              </w:rPr>
              <w:t>全体で</w:t>
            </w:r>
            <w:r w:rsidR="004826EF" w:rsidRPr="00F80676">
              <w:rPr>
                <w:rStyle w:val="Hyperlink"/>
                <w:rFonts w:cs="Arial"/>
                <w:color w:val="000000" w:themeColor="text1"/>
                <w:sz w:val="16"/>
                <w:szCs w:val="16"/>
                <w:lang w:eastAsia="ja-JP"/>
              </w:rPr>
              <w:t>100</w:t>
            </w:r>
            <w:r w:rsidR="004826EF" w:rsidRPr="00F80676">
              <w:rPr>
                <w:rStyle w:val="Hyperlink"/>
                <w:rFonts w:cs="Arial"/>
                <w:color w:val="000000" w:themeColor="text1"/>
                <w:sz w:val="16"/>
                <w:szCs w:val="16"/>
                <w:lang w:eastAsia="ja-JP"/>
              </w:rPr>
              <w:t>ポイント</w:t>
            </w:r>
            <w:r w:rsidR="00E05F8A" w:rsidRPr="00F80676">
              <w:rPr>
                <w:rStyle w:val="Hyperlink"/>
                <w:rFonts w:cs="Arial"/>
                <w:color w:val="000000" w:themeColor="text1"/>
                <w:sz w:val="16"/>
                <w:szCs w:val="16"/>
                <w:lang w:eastAsia="ja-JP"/>
              </w:rPr>
              <w:t>。</w:t>
            </w:r>
          </w:p>
          <w:p w14:paraId="59DAD158" w14:textId="77777777" w:rsidR="00131817" w:rsidRPr="00F80676" w:rsidRDefault="00131817" w:rsidP="00131817">
            <w:pPr>
              <w:rPr>
                <w:rStyle w:val="Hyperlink"/>
                <w:rFonts w:cs="Arial"/>
                <w:color w:val="000000" w:themeColor="text1"/>
                <w:sz w:val="16"/>
                <w:szCs w:val="16"/>
                <w:lang w:eastAsia="ja-JP"/>
              </w:rPr>
            </w:pPr>
          </w:p>
          <w:p w14:paraId="50817E7A" w14:textId="1B18D467" w:rsidR="00F86016" w:rsidRPr="00F80676" w:rsidRDefault="004826EF" w:rsidP="00131817">
            <w:pPr>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回答が</w:t>
            </w:r>
            <w:r w:rsidR="008305D3" w:rsidRPr="00F80676">
              <w:rPr>
                <w:rStyle w:val="Hyperlink"/>
                <w:rFonts w:cs="Arial"/>
                <w:color w:val="000000" w:themeColor="text1"/>
                <w:sz w:val="16"/>
                <w:szCs w:val="16"/>
                <w:lang w:eastAsia="ja-JP"/>
              </w:rPr>
              <w:t>選択されていない場合</w:t>
            </w:r>
            <w:r w:rsidR="002F0FE1" w:rsidRPr="00F80676">
              <w:rPr>
                <w:rStyle w:val="Hyperlink"/>
                <w:rFonts w:cs="Arial"/>
                <w:color w:val="000000" w:themeColor="text1"/>
                <w:sz w:val="16"/>
                <w:szCs w:val="16"/>
                <w:lang w:eastAsia="ja-JP"/>
              </w:rPr>
              <w:t>の</w:t>
            </w:r>
            <w:r w:rsidR="00DD3B90" w:rsidRPr="00F80676">
              <w:rPr>
                <w:rStyle w:val="Hyperlink"/>
                <w:rFonts w:cs="Arial"/>
                <w:color w:val="000000" w:themeColor="text1"/>
                <w:sz w:val="16"/>
                <w:szCs w:val="16"/>
                <w:lang w:eastAsia="ja-JP"/>
              </w:rPr>
              <w:t>スコアは</w:t>
            </w:r>
            <w:r w:rsidR="00DD3B90" w:rsidRPr="00F80676">
              <w:rPr>
                <w:rStyle w:val="Hyperlink"/>
                <w:rFonts w:cs="Arial"/>
                <w:color w:val="000000" w:themeColor="text1"/>
                <w:sz w:val="16"/>
                <w:szCs w:val="16"/>
                <w:lang w:eastAsia="ja-JP"/>
              </w:rPr>
              <w:t>0</w:t>
            </w:r>
            <w:r w:rsidR="00443786" w:rsidRPr="00F80676">
              <w:rPr>
                <w:rStyle w:val="Hyperlink"/>
                <w:rFonts w:cs="Arial"/>
                <w:color w:val="000000" w:themeColor="text1"/>
                <w:sz w:val="16"/>
                <w:szCs w:val="16"/>
                <w:lang w:eastAsia="ja-JP"/>
              </w:rPr>
              <w:t>。</w:t>
            </w:r>
            <w:r w:rsidR="001E1CA8" w:rsidRPr="00F80676">
              <w:rPr>
                <w:rStyle w:val="Hyperlink"/>
                <w:rFonts w:cs="Arial"/>
                <w:color w:val="000000" w:themeColor="text1"/>
                <w:sz w:val="16"/>
                <w:szCs w:val="16"/>
                <w:lang w:eastAsia="ja-JP"/>
              </w:rPr>
              <w:t>（</w:t>
            </w:r>
            <w:r w:rsidR="005F3595" w:rsidRPr="00F80676">
              <w:rPr>
                <w:rStyle w:val="Hyperlink"/>
                <w:rFonts w:cs="Arial"/>
                <w:color w:val="000000" w:themeColor="text1"/>
                <w:sz w:val="16"/>
                <w:szCs w:val="16"/>
                <w:lang w:eastAsia="ja-JP"/>
              </w:rPr>
              <w:t>A</w:t>
            </w:r>
            <w:r w:rsidR="001E1CA8" w:rsidRPr="00F80676">
              <w:rPr>
                <w:rStyle w:val="Hyperlink"/>
                <w:rFonts w:cs="Arial"/>
                <w:color w:val="000000" w:themeColor="text1"/>
                <w:sz w:val="16"/>
                <w:szCs w:val="16"/>
                <w:lang w:eastAsia="ja-JP"/>
              </w:rPr>
              <w:t>）</w:t>
            </w:r>
            <w:r w:rsidR="005F3595" w:rsidRPr="00F80676">
              <w:rPr>
                <w:rStyle w:val="Hyperlink"/>
                <w:rFonts w:cs="Arial"/>
                <w:color w:val="000000" w:themeColor="text1"/>
                <w:sz w:val="16"/>
                <w:szCs w:val="16"/>
                <w:lang w:eastAsia="ja-JP"/>
              </w:rPr>
              <w:t>の場合のスコア</w:t>
            </w:r>
            <w:r w:rsidR="00783941" w:rsidRPr="00F80676">
              <w:rPr>
                <w:rStyle w:val="Hyperlink"/>
                <w:rFonts w:cs="Arial"/>
                <w:color w:val="000000" w:themeColor="text1"/>
                <w:sz w:val="16"/>
                <w:szCs w:val="16"/>
                <w:lang w:eastAsia="ja-JP"/>
              </w:rPr>
              <w:t>は</w:t>
            </w:r>
            <w:r w:rsidR="00783941" w:rsidRPr="00F80676">
              <w:rPr>
                <w:rStyle w:val="Hyperlink"/>
                <w:rFonts w:cs="Arial"/>
                <w:color w:val="000000" w:themeColor="text1"/>
                <w:sz w:val="16"/>
                <w:szCs w:val="16"/>
                <w:lang w:eastAsia="ja-JP"/>
              </w:rPr>
              <w:t>25</w:t>
            </w:r>
            <w:r w:rsidR="005F3595" w:rsidRPr="00F80676">
              <w:rPr>
                <w:rStyle w:val="Hyperlink"/>
                <w:rFonts w:cs="Arial"/>
                <w:color w:val="000000" w:themeColor="text1"/>
                <w:sz w:val="16"/>
                <w:szCs w:val="16"/>
                <w:lang w:eastAsia="ja-JP"/>
              </w:rPr>
              <w:t>。</w:t>
            </w:r>
            <w:r w:rsidR="001E1CA8" w:rsidRPr="00F80676">
              <w:rPr>
                <w:rStyle w:val="Hyperlink"/>
                <w:rFonts w:cs="Arial"/>
                <w:color w:val="000000" w:themeColor="text1"/>
                <w:sz w:val="16"/>
                <w:szCs w:val="16"/>
                <w:lang w:eastAsia="ja-JP"/>
              </w:rPr>
              <w:t>（</w:t>
            </w:r>
            <w:r w:rsidR="005F3595" w:rsidRPr="00F80676">
              <w:rPr>
                <w:rStyle w:val="Hyperlink"/>
                <w:rFonts w:cs="Arial"/>
                <w:color w:val="000000" w:themeColor="text1"/>
                <w:sz w:val="16"/>
                <w:szCs w:val="16"/>
                <w:lang w:eastAsia="ja-JP"/>
              </w:rPr>
              <w:t>B</w:t>
            </w:r>
            <w:r w:rsidR="001E1CA8" w:rsidRPr="00F80676">
              <w:rPr>
                <w:rStyle w:val="Hyperlink"/>
                <w:rFonts w:cs="Arial"/>
                <w:color w:val="000000" w:themeColor="text1"/>
                <w:sz w:val="16"/>
                <w:szCs w:val="16"/>
                <w:lang w:eastAsia="ja-JP"/>
              </w:rPr>
              <w:t>）</w:t>
            </w:r>
            <w:r w:rsidR="005F3595" w:rsidRPr="00F80676">
              <w:rPr>
                <w:rStyle w:val="Hyperlink"/>
                <w:rFonts w:cs="Arial"/>
                <w:color w:val="000000" w:themeColor="text1"/>
                <w:sz w:val="16"/>
                <w:szCs w:val="16"/>
                <w:lang w:eastAsia="ja-JP"/>
              </w:rPr>
              <w:t>の場合のスコアは</w:t>
            </w:r>
            <w:r w:rsidR="00131817" w:rsidRPr="00F80676">
              <w:rPr>
                <w:rStyle w:val="Hyperlink"/>
                <w:rFonts w:cs="Arial"/>
                <w:color w:val="000000" w:themeColor="text1"/>
                <w:sz w:val="16"/>
                <w:szCs w:val="16"/>
                <w:lang w:eastAsia="ja-JP"/>
              </w:rPr>
              <w:t>50</w:t>
            </w:r>
            <w:r w:rsidR="005F3595" w:rsidRPr="00F80676">
              <w:rPr>
                <w:rStyle w:val="Hyperlink"/>
                <w:rFonts w:cs="Arial"/>
                <w:color w:val="000000" w:themeColor="text1"/>
                <w:sz w:val="16"/>
                <w:szCs w:val="16"/>
                <w:lang w:eastAsia="ja-JP"/>
              </w:rPr>
              <w:t>。</w:t>
            </w:r>
            <w:r w:rsidR="00874586" w:rsidRPr="00F80676">
              <w:rPr>
                <w:rStyle w:val="Hyperlink"/>
                <w:rFonts w:cs="Arial"/>
                <w:color w:val="000000" w:themeColor="text1"/>
                <w:sz w:val="16"/>
                <w:szCs w:val="16"/>
                <w:lang w:eastAsia="ja-JP"/>
              </w:rPr>
              <w:t>スコア</w:t>
            </w:r>
            <w:r w:rsidR="00874586" w:rsidRPr="00F80676">
              <w:rPr>
                <w:rStyle w:val="Hyperlink"/>
                <w:rFonts w:cs="Arial"/>
                <w:color w:val="000000" w:themeColor="text1"/>
                <w:sz w:val="16"/>
                <w:szCs w:val="16"/>
                <w:lang w:eastAsia="ja-JP"/>
              </w:rPr>
              <w:t>75</w:t>
            </w:r>
            <w:r w:rsidR="00874586" w:rsidRPr="00F80676">
              <w:rPr>
                <w:rStyle w:val="Hyperlink"/>
                <w:rFonts w:cs="Arial"/>
                <w:color w:val="000000" w:themeColor="text1"/>
                <w:sz w:val="16"/>
                <w:szCs w:val="16"/>
                <w:lang w:eastAsia="ja-JP"/>
              </w:rPr>
              <w:t>はなし</w:t>
            </w:r>
            <w:r w:rsidR="005F3595" w:rsidRPr="00F80676">
              <w:rPr>
                <w:rStyle w:val="Hyperlink"/>
                <w:rFonts w:cs="Arial"/>
                <w:color w:val="000000" w:themeColor="text1"/>
                <w:sz w:val="16"/>
                <w:szCs w:val="16"/>
                <w:lang w:eastAsia="ja-JP"/>
              </w:rPr>
              <w:t>。</w:t>
            </w:r>
            <w:r w:rsidR="001E1CA8" w:rsidRPr="00F80676">
              <w:rPr>
                <w:rStyle w:val="Hyperlink"/>
                <w:rFonts w:cs="Arial"/>
                <w:color w:val="000000" w:themeColor="text1"/>
                <w:sz w:val="16"/>
                <w:szCs w:val="16"/>
                <w:lang w:eastAsia="ja-JP"/>
              </w:rPr>
              <w:t>（</w:t>
            </w:r>
            <w:r w:rsidR="005F3595" w:rsidRPr="00F80676">
              <w:rPr>
                <w:rStyle w:val="Hyperlink"/>
                <w:rFonts w:cs="Arial"/>
                <w:color w:val="000000" w:themeColor="text1"/>
                <w:sz w:val="16"/>
                <w:szCs w:val="16"/>
                <w:lang w:eastAsia="ja-JP"/>
              </w:rPr>
              <w:t>C</w:t>
            </w:r>
            <w:r w:rsidR="001E1CA8" w:rsidRPr="00F80676">
              <w:rPr>
                <w:rStyle w:val="Hyperlink"/>
                <w:rFonts w:cs="Arial"/>
                <w:color w:val="000000" w:themeColor="text1"/>
                <w:sz w:val="16"/>
                <w:szCs w:val="16"/>
                <w:lang w:eastAsia="ja-JP"/>
              </w:rPr>
              <w:t>）</w:t>
            </w:r>
            <w:r w:rsidR="005F3595" w:rsidRPr="00F80676">
              <w:rPr>
                <w:rStyle w:val="Hyperlink"/>
                <w:rFonts w:cs="Arial"/>
                <w:color w:val="000000" w:themeColor="text1"/>
                <w:sz w:val="16"/>
                <w:szCs w:val="16"/>
                <w:lang w:eastAsia="ja-JP"/>
              </w:rPr>
              <w:t>、</w:t>
            </w:r>
            <w:r w:rsidR="001E1CA8" w:rsidRPr="00F80676">
              <w:rPr>
                <w:rStyle w:val="Hyperlink"/>
                <w:rFonts w:cs="Arial"/>
                <w:color w:val="000000" w:themeColor="text1"/>
                <w:sz w:val="16"/>
                <w:szCs w:val="16"/>
                <w:lang w:eastAsia="ja-JP"/>
              </w:rPr>
              <w:t>（</w:t>
            </w:r>
            <w:r w:rsidR="005F3595" w:rsidRPr="00F80676">
              <w:rPr>
                <w:rStyle w:val="Hyperlink"/>
                <w:rFonts w:cs="Arial"/>
                <w:color w:val="000000" w:themeColor="text1"/>
                <w:sz w:val="16"/>
                <w:szCs w:val="16"/>
                <w:lang w:eastAsia="ja-JP"/>
              </w:rPr>
              <w:t>D</w:t>
            </w:r>
            <w:r w:rsidR="001E1CA8" w:rsidRPr="00F80676">
              <w:rPr>
                <w:rStyle w:val="Hyperlink"/>
                <w:rFonts w:cs="Arial"/>
                <w:color w:val="000000" w:themeColor="text1"/>
                <w:sz w:val="16"/>
                <w:szCs w:val="16"/>
                <w:lang w:eastAsia="ja-JP"/>
              </w:rPr>
              <w:t>）</w:t>
            </w:r>
            <w:r w:rsidR="005F3595" w:rsidRPr="00F80676">
              <w:rPr>
                <w:rStyle w:val="Hyperlink"/>
                <w:rFonts w:cs="Arial"/>
                <w:color w:val="000000" w:themeColor="text1"/>
                <w:sz w:val="16"/>
                <w:szCs w:val="16"/>
                <w:lang w:eastAsia="ja-JP"/>
              </w:rPr>
              <w:t>から</w:t>
            </w:r>
            <w:r w:rsidR="007D402B" w:rsidRPr="00F80676">
              <w:rPr>
                <w:rStyle w:val="Hyperlink"/>
                <w:rFonts w:cs="Arial"/>
                <w:color w:val="000000" w:themeColor="text1"/>
                <w:sz w:val="16"/>
                <w:szCs w:val="16"/>
                <w:lang w:eastAsia="ja-JP"/>
              </w:rPr>
              <w:t>1</w:t>
            </w:r>
            <w:r w:rsidRPr="00F80676">
              <w:rPr>
                <w:rStyle w:val="Hyperlink"/>
                <w:rFonts w:cs="Arial"/>
                <w:color w:val="000000" w:themeColor="text1"/>
                <w:sz w:val="16"/>
                <w:szCs w:val="16"/>
                <w:lang w:eastAsia="ja-JP"/>
              </w:rPr>
              <w:t>項目</w:t>
            </w:r>
            <w:r w:rsidR="005F3595" w:rsidRPr="00F80676">
              <w:rPr>
                <w:rStyle w:val="Hyperlink"/>
                <w:rFonts w:cs="Arial"/>
                <w:color w:val="000000" w:themeColor="text1"/>
                <w:sz w:val="16"/>
                <w:szCs w:val="16"/>
                <w:lang w:eastAsia="ja-JP"/>
              </w:rPr>
              <w:t>選択された場合のスコアは</w:t>
            </w:r>
            <w:r w:rsidR="00131817" w:rsidRPr="00F80676">
              <w:rPr>
                <w:rStyle w:val="Hyperlink"/>
                <w:rFonts w:cs="Arial"/>
                <w:color w:val="000000" w:themeColor="text1"/>
                <w:sz w:val="16"/>
                <w:szCs w:val="16"/>
                <w:lang w:eastAsia="ja-JP"/>
              </w:rPr>
              <w:t>100</w:t>
            </w:r>
            <w:r w:rsidR="005F3595" w:rsidRPr="00F80676">
              <w:rPr>
                <w:rStyle w:val="Hyperlink"/>
                <w:rFonts w:cs="Arial"/>
                <w:color w:val="000000" w:themeColor="text1"/>
                <w:sz w:val="16"/>
                <w:szCs w:val="16"/>
                <w:lang w:eastAsia="ja-JP"/>
              </w:rPr>
              <w:t>。</w:t>
            </w:r>
          </w:p>
          <w:p w14:paraId="3520C075" w14:textId="77777777" w:rsidR="002E2605" w:rsidRPr="00F80676" w:rsidRDefault="002E2605" w:rsidP="002E2605">
            <w:pPr>
              <w:rPr>
                <w:rFonts w:cs="Arial"/>
                <w:color w:val="000000" w:themeColor="text1"/>
                <w:sz w:val="16"/>
                <w:szCs w:val="16"/>
                <w:lang w:val="en-US" w:eastAsia="ja-JP"/>
              </w:rPr>
            </w:pPr>
          </w:p>
          <w:p w14:paraId="2FA83327" w14:textId="740CC5EC" w:rsidR="002E2605" w:rsidRPr="00F80676" w:rsidRDefault="00714461" w:rsidP="002E2605">
            <w:pPr>
              <w:rPr>
                <w:rStyle w:val="Hyperlink"/>
                <w:rFonts w:cs="Arial"/>
                <w:color w:val="000000" w:themeColor="text1"/>
                <w:lang w:eastAsia="ja-JP"/>
              </w:rPr>
            </w:pPr>
            <w:r w:rsidRPr="00F80676">
              <w:rPr>
                <w:rFonts w:cs="Arial"/>
                <w:color w:val="000000" w:themeColor="text1"/>
                <w:sz w:val="16"/>
                <w:szCs w:val="16"/>
                <w:lang w:val="en-US" w:eastAsia="ja-JP"/>
              </w:rPr>
              <w:t>評価は資産種別内で選択されたものに対する回答に基づいて行われます</w:t>
            </w:r>
            <w:r w:rsidR="000044AD" w:rsidRPr="00F80676">
              <w:rPr>
                <w:rFonts w:cs="Arial"/>
                <w:color w:val="000000" w:themeColor="text1"/>
                <w:sz w:val="16"/>
                <w:szCs w:val="16"/>
                <w:lang w:val="en-US" w:eastAsia="ja-JP"/>
              </w:rPr>
              <w:t>。適用される資産種別の数</w:t>
            </w:r>
            <w:r w:rsidR="004826EF" w:rsidRPr="00F80676">
              <w:rPr>
                <w:rFonts w:cs="Arial"/>
                <w:color w:val="000000" w:themeColor="text1"/>
                <w:sz w:val="16"/>
                <w:szCs w:val="16"/>
                <w:lang w:val="en-US" w:eastAsia="ja-JP"/>
              </w:rPr>
              <w:t>によって、</w:t>
            </w:r>
            <w:r w:rsidR="000044AD" w:rsidRPr="00F80676">
              <w:rPr>
                <w:rFonts w:cs="Arial"/>
                <w:color w:val="000000" w:themeColor="text1"/>
                <w:sz w:val="16"/>
                <w:szCs w:val="16"/>
                <w:lang w:val="en-US" w:eastAsia="ja-JP"/>
              </w:rPr>
              <w:t>本指標で付与されるスコア</w:t>
            </w:r>
            <w:r w:rsidR="004826EF" w:rsidRPr="00F80676">
              <w:rPr>
                <w:rFonts w:cs="Arial"/>
                <w:color w:val="000000" w:themeColor="text1"/>
                <w:sz w:val="16"/>
                <w:szCs w:val="16"/>
                <w:lang w:val="en-US" w:eastAsia="ja-JP"/>
              </w:rPr>
              <w:t>が</w:t>
            </w:r>
            <w:r w:rsidR="000044AD" w:rsidRPr="00F80676">
              <w:rPr>
                <w:rFonts w:cs="Arial"/>
                <w:color w:val="000000" w:themeColor="text1"/>
                <w:sz w:val="16"/>
                <w:szCs w:val="16"/>
                <w:lang w:val="en-US" w:eastAsia="ja-JP"/>
              </w:rPr>
              <w:t>影響を</w:t>
            </w:r>
            <w:r w:rsidR="004826EF" w:rsidRPr="00F80676">
              <w:rPr>
                <w:rFonts w:cs="Arial"/>
                <w:color w:val="000000" w:themeColor="text1"/>
                <w:sz w:val="16"/>
                <w:szCs w:val="16"/>
                <w:lang w:val="en-US" w:eastAsia="ja-JP"/>
              </w:rPr>
              <w:t>受ける</w:t>
            </w:r>
            <w:r w:rsidR="000044AD" w:rsidRPr="00F80676">
              <w:rPr>
                <w:rFonts w:cs="Arial"/>
                <w:color w:val="000000" w:themeColor="text1"/>
                <w:sz w:val="16"/>
                <w:szCs w:val="16"/>
                <w:lang w:val="en-US" w:eastAsia="ja-JP"/>
              </w:rPr>
              <w:t>ことはありません。</w:t>
            </w:r>
          </w:p>
        </w:tc>
      </w:tr>
      <w:tr w:rsidR="00F86016" w:rsidRPr="00F80676" w14:paraId="37674EA8" w14:textId="77777777" w:rsidTr="00992569">
        <w:trPr>
          <w:trHeight w:val="300"/>
        </w:trPr>
        <w:tc>
          <w:tcPr>
            <w:tcW w:w="1840" w:type="dxa"/>
            <w:shd w:val="clear" w:color="auto" w:fill="auto"/>
            <w:vAlign w:val="center"/>
          </w:tcPr>
          <w:p w14:paraId="53989E1E" w14:textId="01179236" w:rsidR="00F86016" w:rsidRPr="00F80676" w:rsidDel="002635ED" w:rsidRDefault="0008016D" w:rsidP="00F86016">
            <w:pPr>
              <w:spacing w:line="240" w:lineRule="auto"/>
              <w:rPr>
                <w:rFonts w:cs="Arial"/>
                <w:b/>
                <w:bCs/>
                <w:sz w:val="16"/>
                <w:szCs w:val="16"/>
              </w:rPr>
            </w:pPr>
            <w:proofErr w:type="spellStart"/>
            <w:r w:rsidRPr="00F80676">
              <w:rPr>
                <w:rFonts w:cs="Arial"/>
                <w:b/>
                <w:sz w:val="16"/>
                <w:szCs w:val="16"/>
                <w:lang w:val="en-US"/>
              </w:rPr>
              <w:t>乗数</w:t>
            </w:r>
            <w:proofErr w:type="spellEnd"/>
          </w:p>
        </w:tc>
        <w:tc>
          <w:tcPr>
            <w:tcW w:w="13044" w:type="dxa"/>
            <w:gridSpan w:val="10"/>
            <w:shd w:val="clear" w:color="auto" w:fill="auto"/>
            <w:vAlign w:val="center"/>
          </w:tcPr>
          <w:p w14:paraId="20F6CEC6" w14:textId="78BF5182" w:rsidR="00F86016" w:rsidRPr="00F80676" w:rsidRDefault="004D1A16" w:rsidP="00F86016">
            <w:pPr>
              <w:rPr>
                <w:rStyle w:val="Hyperlink"/>
                <w:rFonts w:cs="Arial"/>
                <w:color w:val="000000" w:themeColor="text1"/>
              </w:rPr>
            </w:pPr>
            <w:r w:rsidRPr="00F80676">
              <w:rPr>
                <w:rStyle w:val="Hyperlink"/>
                <w:rFonts w:cs="Arial"/>
                <w:color w:val="000000" w:themeColor="text1"/>
                <w:sz w:val="16"/>
                <w:szCs w:val="16"/>
              </w:rPr>
              <w:t>高</w:t>
            </w:r>
            <w:r w:rsidR="004826EF" w:rsidRPr="00F80676">
              <w:rPr>
                <w:rStyle w:val="Hyperlink"/>
                <w:rFonts w:cs="Arial"/>
                <w:color w:val="000000" w:themeColor="text1"/>
                <w:sz w:val="16"/>
                <w:szCs w:val="16"/>
                <w:lang w:eastAsia="ja-JP"/>
              </w:rPr>
              <w:t>：</w:t>
            </w:r>
            <w:r w:rsidRPr="00F80676">
              <w:rPr>
                <w:rStyle w:val="Hyperlink"/>
                <w:rFonts w:cs="Arial"/>
                <w:color w:val="000000" w:themeColor="text1"/>
                <w:sz w:val="16"/>
                <w:szCs w:val="16"/>
              </w:rPr>
              <w:t>2</w:t>
            </w:r>
            <w:r w:rsidRPr="00F80676">
              <w:rPr>
                <w:rStyle w:val="Hyperlink"/>
                <w:rFonts w:cs="Arial"/>
                <w:color w:val="000000" w:themeColor="text1"/>
                <w:sz w:val="16"/>
                <w:szCs w:val="16"/>
              </w:rPr>
              <w:t>倍</w:t>
            </w:r>
            <w:r w:rsidR="004826EF" w:rsidRPr="00F80676">
              <w:rPr>
                <w:rStyle w:val="Hyperlink"/>
                <w:rFonts w:cs="Arial"/>
                <w:color w:val="000000" w:themeColor="text1"/>
                <w:sz w:val="16"/>
                <w:szCs w:val="16"/>
                <w:lang w:eastAsia="ja-JP"/>
              </w:rPr>
              <w:t>の</w:t>
            </w:r>
            <w:proofErr w:type="spellStart"/>
            <w:r w:rsidRPr="00F80676">
              <w:rPr>
                <w:rStyle w:val="Hyperlink"/>
                <w:rFonts w:cs="Arial"/>
                <w:color w:val="000000" w:themeColor="text1"/>
                <w:sz w:val="16"/>
                <w:szCs w:val="16"/>
              </w:rPr>
              <w:t>加重</w:t>
            </w:r>
            <w:proofErr w:type="spellEnd"/>
          </w:p>
        </w:tc>
      </w:tr>
    </w:tbl>
    <w:p w14:paraId="74856343" w14:textId="77777777" w:rsidR="0052362D" w:rsidRPr="00F80676" w:rsidRDefault="0052362D">
      <w:pPr>
        <w:spacing w:after="160" w:line="259" w:lineRule="auto"/>
        <w:rPr>
          <w:rFonts w:cs="Arial"/>
        </w:rPr>
      </w:pPr>
      <w:r w:rsidRPr="00F80676">
        <w:rPr>
          <w:rFonts w:cs="Arial"/>
        </w:rPr>
        <w:br w:type="page"/>
      </w:r>
    </w:p>
    <w:p w14:paraId="332C9F6D" w14:textId="2F9BAF15" w:rsidR="0052362D" w:rsidRPr="00F80676" w:rsidRDefault="001E6F19" w:rsidP="0052362D">
      <w:pPr>
        <w:pStyle w:val="Heading2"/>
        <w:tabs>
          <w:tab w:val="left" w:pos="12758"/>
        </w:tabs>
        <w:rPr>
          <w:rFonts w:eastAsia="MS PGothic" w:cs="Arial"/>
          <w:caps w:val="0"/>
          <w:color w:val="auto"/>
          <w:sz w:val="20"/>
          <w:szCs w:val="20"/>
          <w:lang w:eastAsia="ja-JP"/>
        </w:rPr>
      </w:pPr>
      <w:bookmarkStart w:id="52" w:name="_Toc58335092"/>
      <w:r w:rsidRPr="00F80676">
        <w:rPr>
          <w:rFonts w:eastAsia="MS PGothic" w:cs="Arial"/>
          <w:lang w:eastAsia="ja-JP"/>
        </w:rPr>
        <w:t>スチュワードシップの優先順位付け</w:t>
      </w:r>
      <w:r w:rsidR="001E1CA8" w:rsidRPr="00F80676">
        <w:rPr>
          <w:rFonts w:eastAsia="MS PGothic" w:cs="Arial"/>
          <w:lang w:eastAsia="ja-JP"/>
        </w:rPr>
        <w:t>［</w:t>
      </w:r>
      <w:r w:rsidR="0052362D" w:rsidRPr="00F80676">
        <w:rPr>
          <w:rFonts w:eastAsia="MS PGothic" w:cs="Arial"/>
          <w:lang w:eastAsia="ja-JP"/>
        </w:rPr>
        <w:t>ISP 16</w:t>
      </w:r>
      <w:r w:rsidR="00A2504D" w:rsidRPr="00F80676">
        <w:rPr>
          <w:rFonts w:eastAsia="MS PGothic" w:cs="Arial"/>
          <w:lang w:eastAsia="ja-JP"/>
        </w:rPr>
        <w:t>］</w:t>
      </w:r>
      <w:bookmarkEnd w:id="52"/>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1"/>
        <w:gridCol w:w="1559"/>
        <w:gridCol w:w="2835"/>
        <w:gridCol w:w="1441"/>
        <w:gridCol w:w="1353"/>
        <w:gridCol w:w="1652"/>
        <w:gridCol w:w="232"/>
        <w:gridCol w:w="1088"/>
        <w:gridCol w:w="897"/>
        <w:gridCol w:w="544"/>
        <w:gridCol w:w="1442"/>
      </w:tblGrid>
      <w:tr w:rsidR="002B3E49" w:rsidRPr="00F80676" w14:paraId="03007BC0" w14:textId="77777777" w:rsidTr="00B8791C">
        <w:trPr>
          <w:trHeight w:val="367"/>
        </w:trPr>
        <w:tc>
          <w:tcPr>
            <w:tcW w:w="1841" w:type="dxa"/>
            <w:vMerge w:val="restart"/>
            <w:shd w:val="clear" w:color="auto" w:fill="DFF5F9"/>
            <w:vAlign w:val="center"/>
            <w:hideMark/>
          </w:tcPr>
          <w:p w14:paraId="51ECE972" w14:textId="3A50E9E2" w:rsidR="0052362D" w:rsidRPr="00F80676" w:rsidRDefault="00AD6401" w:rsidP="00C3273C">
            <w:pPr>
              <w:spacing w:line="240" w:lineRule="auto"/>
              <w:jc w:val="center"/>
              <w:textAlignment w:val="baseline"/>
              <w:rPr>
                <w:rFonts w:cs="Arial"/>
                <w:b/>
                <w:sz w:val="14"/>
                <w:szCs w:val="14"/>
                <w:lang w:val="en-US" w:eastAsia="en-GB"/>
              </w:rPr>
            </w:pPr>
            <w:proofErr w:type="spellStart"/>
            <w:r w:rsidRPr="00F80676">
              <w:rPr>
                <w:rFonts w:cs="Arial"/>
                <w:b/>
                <w:sz w:val="14"/>
                <w:szCs w:val="14"/>
                <w:lang w:val="en-US" w:eastAsia="en-GB"/>
              </w:rPr>
              <w:t>指標</w:t>
            </w:r>
            <w:proofErr w:type="spellEnd"/>
            <w:r w:rsidRPr="00F80676">
              <w:rPr>
                <w:rFonts w:cs="Arial"/>
                <w:b/>
                <w:sz w:val="14"/>
                <w:szCs w:val="14"/>
                <w:lang w:val="en-US" w:eastAsia="en-GB"/>
              </w:rPr>
              <w:t>ID</w:t>
            </w:r>
          </w:p>
          <w:p w14:paraId="08C493E2" w14:textId="77777777" w:rsidR="0052362D" w:rsidRPr="00F80676" w:rsidRDefault="0052362D" w:rsidP="00C3273C">
            <w:pPr>
              <w:spacing w:line="240" w:lineRule="auto"/>
              <w:jc w:val="center"/>
              <w:textAlignment w:val="baseline"/>
              <w:rPr>
                <w:rFonts w:cs="Arial"/>
                <w:b/>
                <w:sz w:val="14"/>
                <w:szCs w:val="14"/>
                <w:lang w:val="en-US" w:eastAsia="en-GB"/>
              </w:rPr>
            </w:pPr>
          </w:p>
          <w:p w14:paraId="7869F3EE" w14:textId="3FCC076B" w:rsidR="0052362D" w:rsidRPr="00F80676" w:rsidRDefault="0052362D" w:rsidP="00C3273C">
            <w:pPr>
              <w:pStyle w:val="Indicatorsubsection"/>
              <w:rPr>
                <w:rFonts w:eastAsia="MS PGothic"/>
                <w:sz w:val="18"/>
                <w:szCs w:val="18"/>
              </w:rPr>
            </w:pPr>
            <w:bookmarkStart w:id="53" w:name="_Toc58335093"/>
            <w:r w:rsidRPr="00F80676">
              <w:rPr>
                <w:rFonts w:eastAsia="MS PGothic"/>
              </w:rPr>
              <w:t>ISP 16</w:t>
            </w:r>
            <w:bookmarkEnd w:id="53"/>
          </w:p>
        </w:tc>
        <w:tc>
          <w:tcPr>
            <w:tcW w:w="1559" w:type="dxa"/>
            <w:shd w:val="clear" w:color="auto" w:fill="DFF5F9"/>
            <w:vAlign w:val="center"/>
            <w:hideMark/>
          </w:tcPr>
          <w:p w14:paraId="13BFDF75" w14:textId="7086329B" w:rsidR="0052362D" w:rsidRPr="00F80676" w:rsidRDefault="007F3D1B" w:rsidP="00C3273C">
            <w:pPr>
              <w:spacing w:line="240" w:lineRule="auto"/>
              <w:textAlignment w:val="baseline"/>
              <w:rPr>
                <w:rFonts w:cs="Arial"/>
                <w:sz w:val="14"/>
                <w:szCs w:val="14"/>
                <w:lang w:eastAsia="en-GB"/>
              </w:rPr>
            </w:pPr>
            <w:proofErr w:type="spellStart"/>
            <w:r w:rsidRPr="00F80676">
              <w:rPr>
                <w:rFonts w:cs="Arial"/>
                <w:b/>
                <w:sz w:val="14"/>
                <w:szCs w:val="14"/>
                <w:lang w:val="en-US" w:eastAsia="en-GB"/>
              </w:rPr>
              <w:t>依存関係</w:t>
            </w:r>
            <w:proofErr w:type="spellEnd"/>
          </w:p>
        </w:tc>
        <w:tc>
          <w:tcPr>
            <w:tcW w:w="2835" w:type="dxa"/>
            <w:shd w:val="clear" w:color="auto" w:fill="DFF5F9"/>
            <w:vAlign w:val="center"/>
          </w:tcPr>
          <w:p w14:paraId="42EC57DB" w14:textId="37B95B92" w:rsidR="0052362D" w:rsidRPr="00F80676" w:rsidRDefault="00CF7D5C" w:rsidP="00C3273C">
            <w:pPr>
              <w:spacing w:line="240" w:lineRule="auto"/>
              <w:textAlignment w:val="baseline"/>
              <w:rPr>
                <w:rFonts w:cs="Arial"/>
                <w:sz w:val="14"/>
                <w:szCs w:val="14"/>
                <w:lang w:eastAsia="en-GB"/>
              </w:rPr>
            </w:pPr>
            <w:r w:rsidRPr="00F80676">
              <w:rPr>
                <w:rFonts w:cs="Arial"/>
                <w:b/>
                <w:bCs/>
                <w:sz w:val="22"/>
                <w:szCs w:val="22"/>
              </w:rPr>
              <w:t>OO 9</w:t>
            </w:r>
          </w:p>
        </w:tc>
        <w:tc>
          <w:tcPr>
            <w:tcW w:w="4678" w:type="dxa"/>
            <w:gridSpan w:val="4"/>
            <w:vMerge w:val="restart"/>
            <w:shd w:val="clear" w:color="auto" w:fill="DFF5F9"/>
            <w:vAlign w:val="center"/>
          </w:tcPr>
          <w:p w14:paraId="7FF349EA" w14:textId="160F2598" w:rsidR="0052362D" w:rsidRPr="00F80676" w:rsidRDefault="006D7BF3" w:rsidP="00C3273C">
            <w:pPr>
              <w:spacing w:line="240" w:lineRule="auto"/>
              <w:jc w:val="center"/>
              <w:textAlignment w:val="baseline"/>
              <w:rPr>
                <w:rFonts w:cs="Arial"/>
                <w:sz w:val="14"/>
                <w:szCs w:val="14"/>
                <w:lang w:eastAsia="ja-JP"/>
              </w:rPr>
            </w:pPr>
            <w:r w:rsidRPr="00F80676">
              <w:rPr>
                <w:rFonts w:cs="Arial"/>
                <w:b/>
                <w:sz w:val="14"/>
                <w:szCs w:val="14"/>
                <w:lang w:val="en-US" w:eastAsia="ja-JP"/>
              </w:rPr>
              <w:t>サブセクション</w:t>
            </w:r>
          </w:p>
          <w:p w14:paraId="3367A2A6" w14:textId="77777777" w:rsidR="0052362D" w:rsidRPr="00F80676" w:rsidRDefault="0052362D" w:rsidP="00C3273C">
            <w:pPr>
              <w:spacing w:line="240" w:lineRule="auto"/>
              <w:jc w:val="center"/>
              <w:textAlignment w:val="baseline"/>
              <w:rPr>
                <w:rFonts w:cs="Arial"/>
                <w:sz w:val="14"/>
                <w:szCs w:val="14"/>
                <w:lang w:eastAsia="ja-JP"/>
              </w:rPr>
            </w:pPr>
          </w:p>
          <w:p w14:paraId="29D791E6" w14:textId="4C007199" w:rsidR="0052362D" w:rsidRPr="00F80676" w:rsidRDefault="001E6F19" w:rsidP="00C3273C">
            <w:pPr>
              <w:jc w:val="center"/>
              <w:rPr>
                <w:rFonts w:cs="Arial"/>
                <w:sz w:val="18"/>
                <w:szCs w:val="18"/>
                <w:lang w:eastAsia="ja-JP"/>
              </w:rPr>
            </w:pPr>
            <w:r w:rsidRPr="00F80676">
              <w:rPr>
                <w:rFonts w:cs="Arial"/>
                <w:b/>
                <w:bCs/>
                <w:sz w:val="22"/>
                <w:szCs w:val="22"/>
                <w:lang w:eastAsia="ja-JP"/>
              </w:rPr>
              <w:t>スチュワードシップの優先順位付け</w:t>
            </w:r>
          </w:p>
        </w:tc>
        <w:tc>
          <w:tcPr>
            <w:tcW w:w="1985" w:type="dxa"/>
            <w:gridSpan w:val="2"/>
            <w:vMerge w:val="restart"/>
            <w:shd w:val="clear" w:color="auto" w:fill="DFF5F9"/>
            <w:vAlign w:val="center"/>
            <w:hideMark/>
          </w:tcPr>
          <w:p w14:paraId="4E04E4FE" w14:textId="71468ED7" w:rsidR="0052362D" w:rsidRPr="00F80676" w:rsidRDefault="002F2F58" w:rsidP="00C3273C">
            <w:pPr>
              <w:spacing w:line="240" w:lineRule="auto"/>
              <w:jc w:val="center"/>
              <w:textAlignment w:val="baseline"/>
              <w:rPr>
                <w:rFonts w:cs="Arial"/>
                <w:b/>
                <w:bCs/>
                <w:sz w:val="14"/>
                <w:szCs w:val="14"/>
                <w:lang w:val="en-US" w:eastAsia="en-GB"/>
              </w:rPr>
            </w:pPr>
            <w:r w:rsidRPr="00F80676">
              <w:rPr>
                <w:rFonts w:cs="Arial"/>
                <w:b/>
                <w:bCs/>
                <w:sz w:val="14"/>
                <w:szCs w:val="14"/>
                <w:lang w:val="en-US" w:eastAsia="en-GB"/>
              </w:rPr>
              <w:t>PRI</w:t>
            </w:r>
            <w:proofErr w:type="spellStart"/>
            <w:r w:rsidRPr="00F80676">
              <w:rPr>
                <w:rFonts w:cs="Arial"/>
                <w:b/>
                <w:bCs/>
                <w:sz w:val="14"/>
                <w:szCs w:val="14"/>
                <w:lang w:val="en-US" w:eastAsia="en-GB"/>
              </w:rPr>
              <w:t>原則</w:t>
            </w:r>
            <w:proofErr w:type="spellEnd"/>
          </w:p>
          <w:p w14:paraId="2CD1C635" w14:textId="77777777" w:rsidR="0052362D" w:rsidRPr="00F80676" w:rsidRDefault="0052362D" w:rsidP="00C3273C">
            <w:pPr>
              <w:spacing w:line="240" w:lineRule="auto"/>
              <w:jc w:val="center"/>
              <w:textAlignment w:val="baseline"/>
              <w:rPr>
                <w:rFonts w:cs="Arial"/>
                <w:b/>
                <w:bCs/>
                <w:sz w:val="14"/>
                <w:szCs w:val="14"/>
                <w:lang w:val="en-US" w:eastAsia="en-GB"/>
              </w:rPr>
            </w:pPr>
          </w:p>
          <w:p w14:paraId="06ADA23E" w14:textId="2D37C0BD" w:rsidR="0052362D" w:rsidRPr="00F80676" w:rsidRDefault="0052362D" w:rsidP="00C3273C">
            <w:pPr>
              <w:spacing w:line="240" w:lineRule="auto"/>
              <w:jc w:val="center"/>
              <w:textAlignment w:val="baseline"/>
              <w:rPr>
                <w:rFonts w:cs="Arial"/>
                <w:sz w:val="18"/>
                <w:szCs w:val="18"/>
                <w:lang w:eastAsia="en-GB"/>
              </w:rPr>
            </w:pPr>
            <w:r w:rsidRPr="00F80676">
              <w:rPr>
                <w:rFonts w:cs="Arial"/>
                <w:b/>
                <w:bCs/>
                <w:sz w:val="22"/>
                <w:szCs w:val="22"/>
                <w:lang w:val="en-US" w:eastAsia="en-GB"/>
              </w:rPr>
              <w:t>2</w:t>
            </w:r>
          </w:p>
        </w:tc>
        <w:tc>
          <w:tcPr>
            <w:tcW w:w="1986" w:type="dxa"/>
            <w:gridSpan w:val="2"/>
            <w:vMerge w:val="restart"/>
            <w:shd w:val="clear" w:color="auto" w:fill="00B0F0"/>
            <w:tcMar>
              <w:top w:w="113" w:type="dxa"/>
              <w:left w:w="113" w:type="dxa"/>
              <w:bottom w:w="113" w:type="dxa"/>
              <w:right w:w="113" w:type="dxa"/>
            </w:tcMar>
            <w:vAlign w:val="center"/>
            <w:hideMark/>
          </w:tcPr>
          <w:p w14:paraId="4E35E6D6" w14:textId="093B601A" w:rsidR="0052362D" w:rsidRPr="00F80676" w:rsidRDefault="002F2F58" w:rsidP="00C3273C">
            <w:pPr>
              <w:spacing w:line="240" w:lineRule="auto"/>
              <w:jc w:val="center"/>
              <w:textAlignment w:val="baseline"/>
              <w:rPr>
                <w:rFonts w:cs="Arial"/>
                <w:b/>
                <w:bCs/>
                <w:color w:val="FFFFFF" w:themeColor="background1"/>
                <w:sz w:val="14"/>
                <w:szCs w:val="14"/>
                <w:lang w:val="en-US" w:eastAsia="en-GB"/>
              </w:rPr>
            </w:pPr>
            <w:proofErr w:type="spellStart"/>
            <w:r w:rsidRPr="00F80676">
              <w:rPr>
                <w:rFonts w:cs="Arial"/>
                <w:b/>
                <w:bCs/>
                <w:color w:val="FFFFFF" w:themeColor="background1"/>
                <w:sz w:val="14"/>
                <w:szCs w:val="14"/>
                <w:lang w:val="en-US" w:eastAsia="en-GB"/>
              </w:rPr>
              <w:t>指標種別</w:t>
            </w:r>
            <w:proofErr w:type="spellEnd"/>
          </w:p>
          <w:p w14:paraId="04E57012" w14:textId="77777777" w:rsidR="0052362D" w:rsidRPr="00F80676" w:rsidRDefault="0052362D" w:rsidP="00C3273C">
            <w:pPr>
              <w:spacing w:line="240" w:lineRule="auto"/>
              <w:jc w:val="center"/>
              <w:textAlignment w:val="baseline"/>
              <w:rPr>
                <w:rFonts w:cs="Arial"/>
                <w:b/>
                <w:bCs/>
                <w:color w:val="FFFFFF" w:themeColor="background1"/>
                <w:sz w:val="14"/>
                <w:szCs w:val="14"/>
                <w:lang w:val="en-US" w:eastAsia="en-GB"/>
              </w:rPr>
            </w:pPr>
          </w:p>
          <w:p w14:paraId="71090B39" w14:textId="12681AE2" w:rsidR="0052362D" w:rsidRPr="00F80676" w:rsidRDefault="00492EDD" w:rsidP="00C3273C">
            <w:pPr>
              <w:autoSpaceDE w:val="0"/>
              <w:autoSpaceDN w:val="0"/>
              <w:adjustRightInd w:val="0"/>
              <w:spacing w:line="240" w:lineRule="auto"/>
              <w:jc w:val="center"/>
              <w:rPr>
                <w:rFonts w:cs="Arial"/>
                <w:color w:val="FFFFFF" w:themeColor="background1"/>
                <w:sz w:val="32"/>
                <w:szCs w:val="32"/>
                <w:lang w:eastAsia="en-GB"/>
              </w:rPr>
            </w:pPr>
            <w:proofErr w:type="spellStart"/>
            <w:r w:rsidRPr="00F80676">
              <w:rPr>
                <w:rFonts w:cs="Arial"/>
                <w:b/>
                <w:bCs/>
                <w:color w:val="FFFFFF" w:themeColor="background1"/>
                <w:sz w:val="32"/>
                <w:szCs w:val="32"/>
                <w:lang w:val="en-US" w:eastAsia="en-GB"/>
              </w:rPr>
              <w:t>コア</w:t>
            </w:r>
            <w:proofErr w:type="spellEnd"/>
          </w:p>
        </w:tc>
      </w:tr>
      <w:tr w:rsidR="002B3E49" w:rsidRPr="00F80676" w14:paraId="07894063" w14:textId="77777777" w:rsidTr="00B8791C">
        <w:trPr>
          <w:trHeight w:val="367"/>
        </w:trPr>
        <w:tc>
          <w:tcPr>
            <w:tcW w:w="1841" w:type="dxa"/>
            <w:vMerge/>
            <w:shd w:val="clear" w:color="auto" w:fill="DFF5F9"/>
            <w:vAlign w:val="center"/>
          </w:tcPr>
          <w:p w14:paraId="449839E9" w14:textId="77777777" w:rsidR="0052362D" w:rsidRPr="00F80676" w:rsidRDefault="0052362D" w:rsidP="00C3273C">
            <w:pPr>
              <w:spacing w:line="240" w:lineRule="auto"/>
              <w:jc w:val="center"/>
              <w:textAlignment w:val="baseline"/>
              <w:rPr>
                <w:rFonts w:cs="Arial"/>
                <w:b/>
                <w:sz w:val="14"/>
                <w:szCs w:val="14"/>
                <w:lang w:val="en-US" w:eastAsia="en-GB"/>
              </w:rPr>
            </w:pPr>
          </w:p>
        </w:tc>
        <w:tc>
          <w:tcPr>
            <w:tcW w:w="1559" w:type="dxa"/>
            <w:shd w:val="clear" w:color="auto" w:fill="DFF5F9"/>
            <w:vAlign w:val="center"/>
          </w:tcPr>
          <w:p w14:paraId="1EF26C3A" w14:textId="7BC1AE90" w:rsidR="0052362D" w:rsidRPr="00F80676" w:rsidRDefault="0043069D" w:rsidP="00C3273C">
            <w:pPr>
              <w:spacing w:line="240" w:lineRule="auto"/>
              <w:textAlignment w:val="baseline"/>
              <w:rPr>
                <w:rFonts w:cs="Arial"/>
                <w:b/>
                <w:sz w:val="14"/>
                <w:szCs w:val="14"/>
                <w:lang w:val="en-US" w:eastAsia="en-GB"/>
              </w:rPr>
            </w:pPr>
            <w:proofErr w:type="spellStart"/>
            <w:r w:rsidRPr="00F80676">
              <w:rPr>
                <w:rFonts w:cs="Arial"/>
                <w:b/>
                <w:sz w:val="14"/>
                <w:szCs w:val="14"/>
                <w:lang w:val="en-US" w:eastAsia="en-GB"/>
              </w:rPr>
              <w:t>ゲートウェイ</w:t>
            </w:r>
            <w:proofErr w:type="spellEnd"/>
          </w:p>
        </w:tc>
        <w:tc>
          <w:tcPr>
            <w:tcW w:w="2835" w:type="dxa"/>
            <w:shd w:val="clear" w:color="auto" w:fill="DFF5F9"/>
            <w:vAlign w:val="center"/>
          </w:tcPr>
          <w:p w14:paraId="552EA99D" w14:textId="642D9891" w:rsidR="0052362D" w:rsidRPr="00F80676" w:rsidRDefault="006D7BF3" w:rsidP="00C3273C">
            <w:pPr>
              <w:spacing w:line="240" w:lineRule="auto"/>
              <w:textAlignment w:val="baseline"/>
              <w:rPr>
                <w:rFonts w:cs="Arial"/>
                <w:b/>
                <w:sz w:val="14"/>
                <w:szCs w:val="14"/>
                <w:lang w:val="en-US" w:eastAsia="en-GB"/>
              </w:rPr>
            </w:pPr>
            <w:proofErr w:type="spellStart"/>
            <w:r w:rsidRPr="00F80676">
              <w:rPr>
                <w:rFonts w:cs="Arial"/>
                <w:b/>
                <w:bCs/>
                <w:sz w:val="22"/>
                <w:szCs w:val="22"/>
              </w:rPr>
              <w:t>該当なし</w:t>
            </w:r>
            <w:proofErr w:type="spellEnd"/>
          </w:p>
        </w:tc>
        <w:tc>
          <w:tcPr>
            <w:tcW w:w="4678" w:type="dxa"/>
            <w:gridSpan w:val="4"/>
            <w:vMerge/>
            <w:shd w:val="clear" w:color="auto" w:fill="DFF5F9"/>
            <w:vAlign w:val="center"/>
          </w:tcPr>
          <w:p w14:paraId="7A2DBCE1" w14:textId="77777777" w:rsidR="0052362D" w:rsidRPr="00F80676" w:rsidRDefault="0052362D" w:rsidP="00C3273C">
            <w:pPr>
              <w:spacing w:line="240" w:lineRule="auto"/>
              <w:jc w:val="center"/>
              <w:textAlignment w:val="baseline"/>
              <w:rPr>
                <w:rFonts w:cs="Arial"/>
                <w:b/>
                <w:sz w:val="14"/>
                <w:szCs w:val="14"/>
                <w:lang w:val="en-US" w:eastAsia="en-GB"/>
              </w:rPr>
            </w:pPr>
          </w:p>
        </w:tc>
        <w:tc>
          <w:tcPr>
            <w:tcW w:w="1985" w:type="dxa"/>
            <w:gridSpan w:val="2"/>
            <w:vMerge/>
            <w:shd w:val="clear" w:color="auto" w:fill="DFF5F9"/>
            <w:vAlign w:val="center"/>
          </w:tcPr>
          <w:p w14:paraId="47B40391" w14:textId="77777777" w:rsidR="0052362D" w:rsidRPr="00F80676" w:rsidRDefault="0052362D" w:rsidP="00C3273C">
            <w:pPr>
              <w:spacing w:line="240" w:lineRule="auto"/>
              <w:jc w:val="center"/>
              <w:textAlignment w:val="baseline"/>
              <w:rPr>
                <w:rFonts w:cs="Arial"/>
                <w:b/>
                <w:bCs/>
                <w:sz w:val="14"/>
                <w:szCs w:val="14"/>
                <w:lang w:val="en-US" w:eastAsia="en-GB"/>
              </w:rPr>
            </w:pPr>
          </w:p>
        </w:tc>
        <w:tc>
          <w:tcPr>
            <w:tcW w:w="1986" w:type="dxa"/>
            <w:gridSpan w:val="2"/>
            <w:vMerge/>
            <w:shd w:val="clear" w:color="auto" w:fill="00B0F0"/>
            <w:tcMar>
              <w:top w:w="113" w:type="dxa"/>
              <w:left w:w="113" w:type="dxa"/>
              <w:bottom w:w="113" w:type="dxa"/>
              <w:right w:w="113" w:type="dxa"/>
            </w:tcMar>
            <w:vAlign w:val="center"/>
          </w:tcPr>
          <w:p w14:paraId="5FF9A704" w14:textId="77777777" w:rsidR="0052362D" w:rsidRPr="00F80676" w:rsidRDefault="0052362D" w:rsidP="00C3273C">
            <w:pPr>
              <w:spacing w:line="240" w:lineRule="auto"/>
              <w:jc w:val="center"/>
              <w:textAlignment w:val="baseline"/>
              <w:rPr>
                <w:rFonts w:cs="Arial"/>
                <w:b/>
                <w:bCs/>
                <w:color w:val="FFFFFF" w:themeColor="background1"/>
                <w:sz w:val="14"/>
                <w:szCs w:val="14"/>
                <w:lang w:val="en-US" w:eastAsia="en-GB"/>
              </w:rPr>
            </w:pPr>
          </w:p>
        </w:tc>
      </w:tr>
      <w:tr w:rsidR="0052362D" w:rsidRPr="00F80676" w14:paraId="0BF5E904" w14:textId="77777777" w:rsidTr="00C3273C">
        <w:trPr>
          <w:trHeight w:val="567"/>
        </w:trPr>
        <w:tc>
          <w:tcPr>
            <w:tcW w:w="14884" w:type="dxa"/>
            <w:gridSpan w:val="11"/>
            <w:shd w:val="clear" w:color="auto" w:fill="FFFFFF" w:themeFill="background1"/>
            <w:tcMar>
              <w:top w:w="113" w:type="dxa"/>
              <w:left w:w="113" w:type="dxa"/>
              <w:bottom w:w="113" w:type="dxa"/>
              <w:right w:w="113" w:type="dxa"/>
            </w:tcMar>
            <w:vAlign w:val="center"/>
            <w:hideMark/>
          </w:tcPr>
          <w:p w14:paraId="1C8DC005" w14:textId="5E501FD3" w:rsidR="0052362D" w:rsidRPr="00F80676" w:rsidRDefault="00663ADA" w:rsidP="0052362D">
            <w:pPr>
              <w:rPr>
                <w:rFonts w:cs="Arial"/>
                <w:b/>
                <w:lang w:val="en-US" w:eastAsia="ja-JP"/>
              </w:rPr>
            </w:pPr>
            <w:r w:rsidRPr="00F80676">
              <w:rPr>
                <w:rFonts w:cs="Arial"/>
                <w:b/>
                <w:lang w:val="en-US" w:eastAsia="ja-JP"/>
              </w:rPr>
              <w:t>貴組織がエンゲージメント対象の優先順位付けに使用している主要</w:t>
            </w:r>
            <w:r w:rsidR="00C706CC" w:rsidRPr="00F80676">
              <w:rPr>
                <w:rFonts w:cs="Arial"/>
                <w:b/>
                <w:lang w:val="en-US" w:eastAsia="ja-JP"/>
              </w:rPr>
              <w:t>な</w:t>
            </w:r>
            <w:r w:rsidRPr="00F80676">
              <w:rPr>
                <w:rFonts w:cs="Arial"/>
                <w:b/>
                <w:lang w:val="en-US" w:eastAsia="ja-JP"/>
              </w:rPr>
              <w:t>基準は何ですか。</w:t>
            </w:r>
          </w:p>
          <w:p w14:paraId="4499420F" w14:textId="3CCD3CE2" w:rsidR="0052362D" w:rsidRPr="00F80676" w:rsidRDefault="00617E2F" w:rsidP="0052362D">
            <w:pPr>
              <w:rPr>
                <w:rFonts w:cs="Arial"/>
                <w:i/>
                <w:lang w:val="en-US" w:eastAsia="ja-JP"/>
              </w:rPr>
            </w:pPr>
            <w:r w:rsidRPr="00F80676">
              <w:rPr>
                <w:rFonts w:cs="Arial"/>
                <w:i/>
                <w:lang w:val="en-US" w:eastAsia="ja-JP"/>
              </w:rPr>
              <w:t>不動産</w:t>
            </w:r>
            <w:r w:rsidR="00CD1304" w:rsidRPr="00F80676">
              <w:rPr>
                <w:rFonts w:cs="Arial"/>
                <w:i/>
                <w:lang w:val="en-US" w:eastAsia="ja-JP"/>
              </w:rPr>
              <w:t>、</w:t>
            </w:r>
            <w:r w:rsidR="00026D49" w:rsidRPr="00F80676">
              <w:rPr>
                <w:rFonts w:cs="Arial"/>
                <w:i/>
                <w:lang w:val="en-US" w:eastAsia="ja-JP"/>
              </w:rPr>
              <w:t>プライベート・エクイティ</w:t>
            </w:r>
            <w:r w:rsidR="00CD1304" w:rsidRPr="00F80676">
              <w:rPr>
                <w:rFonts w:cs="Arial"/>
                <w:i/>
                <w:lang w:val="en-US" w:eastAsia="ja-JP"/>
              </w:rPr>
              <w:t>、</w:t>
            </w:r>
            <w:r w:rsidR="008D1CA7" w:rsidRPr="00F80676">
              <w:rPr>
                <w:rFonts w:cs="Arial"/>
                <w:i/>
                <w:lang w:val="en-US" w:eastAsia="ja-JP"/>
              </w:rPr>
              <w:t>インフラストラクチャー</w:t>
            </w:r>
            <w:r w:rsidR="00CE4F61" w:rsidRPr="00F80676">
              <w:rPr>
                <w:rFonts w:cs="Arial"/>
                <w:i/>
                <w:lang w:val="en-US" w:eastAsia="ja-JP"/>
              </w:rPr>
              <w:t>などの資産</w:t>
            </w:r>
            <w:r w:rsidR="00596B21" w:rsidRPr="00F80676">
              <w:rPr>
                <w:rFonts w:cs="Arial"/>
                <w:i/>
                <w:lang w:val="en-US" w:eastAsia="ja-JP"/>
              </w:rPr>
              <w:t>クラス</w:t>
            </w:r>
            <w:r w:rsidR="00CE4F61" w:rsidRPr="00F80676">
              <w:rPr>
                <w:rFonts w:cs="Arial"/>
                <w:i/>
                <w:lang w:val="en-US" w:eastAsia="ja-JP"/>
              </w:rPr>
              <w:t>については</w:t>
            </w:r>
            <w:r w:rsidR="00C706CC" w:rsidRPr="00F80676">
              <w:rPr>
                <w:rFonts w:cs="Arial"/>
                <w:i/>
                <w:lang w:val="en-US" w:eastAsia="ja-JP"/>
              </w:rPr>
              <w:t>これを</w:t>
            </w:r>
            <w:r w:rsidR="00CE4F61" w:rsidRPr="00F80676">
              <w:rPr>
                <w:rFonts w:cs="Arial"/>
                <w:i/>
                <w:lang w:val="en-US" w:eastAsia="ja-JP"/>
              </w:rPr>
              <w:t>、資産、ポートフォリオ構成企業またはポートフォリオ内の不動産</w:t>
            </w:r>
            <w:r w:rsidR="00C706CC" w:rsidRPr="00F80676">
              <w:rPr>
                <w:rFonts w:cs="Arial"/>
                <w:i/>
                <w:lang w:val="en-US" w:eastAsia="ja-JP"/>
              </w:rPr>
              <w:t>のための</w:t>
            </w:r>
            <w:r w:rsidR="00890D0A" w:rsidRPr="00F80676">
              <w:rPr>
                <w:rFonts w:cs="Arial"/>
                <w:i/>
                <w:lang w:val="en-US" w:eastAsia="ja-JP"/>
              </w:rPr>
              <w:t>ESG</w:t>
            </w:r>
            <w:r w:rsidR="00890D0A" w:rsidRPr="00F80676">
              <w:rPr>
                <w:rFonts w:cs="Arial"/>
                <w:i/>
                <w:lang w:val="en-US" w:eastAsia="ja-JP"/>
              </w:rPr>
              <w:t>要因に基づ</w:t>
            </w:r>
            <w:r w:rsidR="00C706CC" w:rsidRPr="00F80676">
              <w:rPr>
                <w:rFonts w:cs="Arial"/>
                <w:i/>
                <w:lang w:val="en-US" w:eastAsia="ja-JP"/>
              </w:rPr>
              <w:t>く</w:t>
            </w:r>
            <w:r w:rsidR="00890D0A" w:rsidRPr="00F80676">
              <w:rPr>
                <w:rFonts w:cs="Arial"/>
                <w:i/>
                <w:lang w:val="en-US" w:eastAsia="ja-JP"/>
              </w:rPr>
              <w:t>行動</w:t>
            </w:r>
            <w:r w:rsidR="00CE4F61" w:rsidRPr="00F80676">
              <w:rPr>
                <w:rFonts w:cs="Arial"/>
                <w:i/>
                <w:lang w:val="en-US" w:eastAsia="ja-JP"/>
              </w:rPr>
              <w:t>に優先順位を付ける</w:t>
            </w:r>
            <w:r w:rsidR="00C706CC" w:rsidRPr="00F80676">
              <w:rPr>
                <w:rFonts w:cs="Arial"/>
                <w:i/>
                <w:lang w:val="en-US" w:eastAsia="ja-JP"/>
              </w:rPr>
              <w:t>上での</w:t>
            </w:r>
            <w:r w:rsidR="00890D0A" w:rsidRPr="00F80676">
              <w:rPr>
                <w:rFonts w:cs="Arial"/>
                <w:i/>
                <w:lang w:val="en-US" w:eastAsia="ja-JP"/>
              </w:rPr>
              <w:t>主要な基準と考えることができます</w:t>
            </w:r>
            <w:r w:rsidR="00CE4F61" w:rsidRPr="00F80676">
              <w:rPr>
                <w:rFonts w:cs="Arial"/>
                <w:i/>
                <w:lang w:val="en-US" w:eastAsia="ja-JP"/>
              </w:rPr>
              <w:t>。</w:t>
            </w:r>
          </w:p>
          <w:p w14:paraId="46880FEB" w14:textId="77777777" w:rsidR="0052362D" w:rsidRPr="00F80676" w:rsidRDefault="0052362D" w:rsidP="0052362D">
            <w:pPr>
              <w:rPr>
                <w:rFonts w:cs="Arial"/>
                <w:i/>
                <w:lang w:val="en-US" w:eastAsia="ja-JP"/>
              </w:rPr>
            </w:pPr>
          </w:p>
          <w:p w14:paraId="3777DA13" w14:textId="7B0BEA10" w:rsidR="0052362D" w:rsidRPr="00F80676" w:rsidRDefault="007D402B" w:rsidP="0052362D">
            <w:pPr>
              <w:rPr>
                <w:rFonts w:cs="Arial"/>
                <w:lang w:eastAsia="ja-JP"/>
              </w:rPr>
            </w:pPr>
            <w:r w:rsidRPr="00F80676">
              <w:rPr>
                <w:rFonts w:cs="Arial"/>
                <w:i/>
                <w:lang w:val="en-US" w:eastAsia="ja-JP"/>
              </w:rPr>
              <w:t>1</w:t>
            </w:r>
            <w:r w:rsidRPr="00F80676">
              <w:rPr>
                <w:rFonts w:cs="Arial"/>
                <w:i/>
                <w:lang w:val="en-US" w:eastAsia="ja-JP"/>
              </w:rPr>
              <w:t>つ</w:t>
            </w:r>
            <w:r w:rsidR="00CE4F61" w:rsidRPr="00F80676">
              <w:rPr>
                <w:rFonts w:cs="Arial"/>
                <w:i/>
                <w:lang w:val="en-US" w:eastAsia="ja-JP"/>
              </w:rPr>
              <w:t>の資産クラスにつき</w:t>
            </w:r>
            <w:r w:rsidR="00CE4F61" w:rsidRPr="00F80676">
              <w:rPr>
                <w:rFonts w:cs="Arial"/>
                <w:i/>
                <w:lang w:val="en-US" w:eastAsia="ja-JP"/>
              </w:rPr>
              <w:t>3</w:t>
            </w:r>
            <w:r w:rsidR="00596B21" w:rsidRPr="00F80676">
              <w:rPr>
                <w:rFonts w:cs="Arial"/>
                <w:i/>
                <w:lang w:val="en-US" w:eastAsia="ja-JP"/>
              </w:rPr>
              <w:t>項目</w:t>
            </w:r>
            <w:r w:rsidR="00CE4F61" w:rsidRPr="00F80676">
              <w:rPr>
                <w:rFonts w:cs="Arial"/>
                <w:i/>
                <w:lang w:val="en-US" w:eastAsia="ja-JP"/>
              </w:rPr>
              <w:t>までリストから選択肢を選択してください。</w:t>
            </w:r>
          </w:p>
        </w:tc>
      </w:tr>
      <w:tr w:rsidR="002B3E49" w:rsidRPr="00F80676" w14:paraId="3134FFD3" w14:textId="77777777" w:rsidTr="00C034F5">
        <w:trPr>
          <w:trHeight w:val="465"/>
        </w:trPr>
        <w:tc>
          <w:tcPr>
            <w:tcW w:w="6235"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hideMark/>
          </w:tcPr>
          <w:p w14:paraId="0976B823" w14:textId="77777777" w:rsidR="00B8791C" w:rsidRPr="00F80676" w:rsidRDefault="00B8791C" w:rsidP="00B8791C">
            <w:pPr>
              <w:spacing w:line="276" w:lineRule="auto"/>
              <w:textAlignment w:val="baseline"/>
              <w:rPr>
                <w:rFonts w:cs="Arial"/>
                <w:sz w:val="16"/>
                <w:szCs w:val="16"/>
                <w:lang w:eastAsia="ja-JP"/>
              </w:rPr>
            </w:pPr>
          </w:p>
        </w:tc>
        <w:tc>
          <w:tcPr>
            <w:tcW w:w="1441" w:type="dxa"/>
            <w:tcBorders>
              <w:bottom w:val="single" w:sz="6" w:space="0" w:color="A6A6A6" w:themeColor="background1" w:themeShade="A6"/>
            </w:tcBorders>
            <w:shd w:val="clear" w:color="auto" w:fill="FFFFFF" w:themeFill="background1"/>
            <w:vAlign w:val="center"/>
          </w:tcPr>
          <w:p w14:paraId="2A82C300" w14:textId="620795F5" w:rsidR="00B8791C" w:rsidRPr="00F80676" w:rsidRDefault="001E1CA8" w:rsidP="00B8791C">
            <w:pPr>
              <w:spacing w:line="276" w:lineRule="auto"/>
              <w:jc w:val="center"/>
              <w:textAlignment w:val="baseline"/>
              <w:rPr>
                <w:rFonts w:cs="Arial"/>
              </w:rPr>
            </w:pPr>
            <w:r w:rsidRPr="00F80676">
              <w:rPr>
                <w:rFonts w:cs="Arial"/>
              </w:rPr>
              <w:t>（</w:t>
            </w:r>
            <w:r w:rsidR="00B8791C" w:rsidRPr="00F80676">
              <w:rPr>
                <w:rFonts w:cs="Arial"/>
              </w:rPr>
              <w:t>1</w:t>
            </w:r>
            <w:r w:rsidRPr="00F80676">
              <w:rPr>
                <w:rFonts w:cs="Arial"/>
              </w:rPr>
              <w:t>）</w:t>
            </w:r>
            <w:proofErr w:type="spellStart"/>
            <w:r w:rsidR="00617E2F" w:rsidRPr="00F80676">
              <w:rPr>
                <w:rFonts w:cs="Arial"/>
              </w:rPr>
              <w:t>上場株式</w:t>
            </w:r>
            <w:proofErr w:type="spellEnd"/>
          </w:p>
        </w:tc>
        <w:tc>
          <w:tcPr>
            <w:tcW w:w="1353" w:type="dxa"/>
            <w:tcBorders>
              <w:bottom w:val="single" w:sz="6" w:space="0" w:color="A6A6A6" w:themeColor="background1" w:themeShade="A6"/>
            </w:tcBorders>
            <w:shd w:val="clear" w:color="auto" w:fill="FFFFFF" w:themeFill="background1"/>
            <w:vAlign w:val="center"/>
          </w:tcPr>
          <w:p w14:paraId="757F97E3" w14:textId="690EF432" w:rsidR="00B8791C" w:rsidRPr="00F80676" w:rsidRDefault="001E1CA8" w:rsidP="00B8791C">
            <w:pPr>
              <w:spacing w:line="276" w:lineRule="auto"/>
              <w:jc w:val="center"/>
              <w:textAlignment w:val="baseline"/>
              <w:rPr>
                <w:rFonts w:cs="Arial"/>
              </w:rPr>
            </w:pPr>
            <w:r w:rsidRPr="00F80676">
              <w:rPr>
                <w:rFonts w:cs="Arial"/>
              </w:rPr>
              <w:t>（</w:t>
            </w:r>
            <w:r w:rsidR="00B8791C" w:rsidRPr="00F80676">
              <w:rPr>
                <w:rFonts w:cs="Arial"/>
              </w:rPr>
              <w:t>2</w:t>
            </w:r>
            <w:r w:rsidRPr="00F80676">
              <w:rPr>
                <w:rFonts w:cs="Arial"/>
              </w:rPr>
              <w:t>）</w:t>
            </w:r>
            <w:proofErr w:type="spellStart"/>
            <w:r w:rsidR="00617E2F" w:rsidRPr="00F80676">
              <w:rPr>
                <w:rFonts w:cs="Arial"/>
              </w:rPr>
              <w:t>債券</w:t>
            </w:r>
            <w:proofErr w:type="spellEnd"/>
          </w:p>
        </w:tc>
        <w:tc>
          <w:tcPr>
            <w:tcW w:w="1652" w:type="dxa"/>
            <w:tcBorders>
              <w:bottom w:val="single" w:sz="6" w:space="0" w:color="A6A6A6" w:themeColor="background1" w:themeShade="A6"/>
            </w:tcBorders>
            <w:shd w:val="clear" w:color="auto" w:fill="FFFFFF" w:themeFill="background1"/>
            <w:vAlign w:val="center"/>
          </w:tcPr>
          <w:p w14:paraId="3AF2C4D8" w14:textId="4279F94A" w:rsidR="00B8791C" w:rsidRPr="00F80676" w:rsidRDefault="001E1CA8" w:rsidP="00B8791C">
            <w:pPr>
              <w:spacing w:line="276" w:lineRule="auto"/>
              <w:jc w:val="center"/>
              <w:textAlignment w:val="baseline"/>
              <w:rPr>
                <w:rFonts w:cs="Arial"/>
                <w:lang w:eastAsia="ja-JP"/>
              </w:rPr>
            </w:pPr>
            <w:r w:rsidRPr="00F80676">
              <w:rPr>
                <w:rFonts w:cs="Arial"/>
                <w:lang w:eastAsia="ja-JP"/>
              </w:rPr>
              <w:t>（</w:t>
            </w:r>
            <w:r w:rsidR="00B8791C" w:rsidRPr="00F80676">
              <w:rPr>
                <w:rFonts w:cs="Arial"/>
                <w:lang w:eastAsia="ja-JP"/>
              </w:rPr>
              <w:t>3</w:t>
            </w:r>
            <w:r w:rsidRPr="00F80676">
              <w:rPr>
                <w:rFonts w:cs="Arial"/>
                <w:lang w:eastAsia="ja-JP"/>
              </w:rPr>
              <w:t>）</w:t>
            </w:r>
            <w:r w:rsidR="00026D49" w:rsidRPr="00F80676">
              <w:rPr>
                <w:rFonts w:cs="Arial"/>
                <w:lang w:eastAsia="ja-JP"/>
              </w:rPr>
              <w:t>プライベート・エクイティ</w:t>
            </w:r>
          </w:p>
        </w:tc>
        <w:tc>
          <w:tcPr>
            <w:tcW w:w="1320" w:type="dxa"/>
            <w:gridSpan w:val="2"/>
            <w:tcBorders>
              <w:bottom w:val="single" w:sz="6" w:space="0" w:color="A6A6A6" w:themeColor="background1" w:themeShade="A6"/>
            </w:tcBorders>
            <w:shd w:val="clear" w:color="auto" w:fill="FFFFFF" w:themeFill="background1"/>
            <w:vAlign w:val="center"/>
          </w:tcPr>
          <w:p w14:paraId="0E76632B" w14:textId="1DC5E7A7" w:rsidR="00B8791C" w:rsidRPr="00F80676" w:rsidRDefault="001E1CA8" w:rsidP="00B8791C">
            <w:pPr>
              <w:spacing w:line="276" w:lineRule="auto"/>
              <w:jc w:val="center"/>
              <w:textAlignment w:val="baseline"/>
              <w:rPr>
                <w:rFonts w:cs="Arial"/>
              </w:rPr>
            </w:pPr>
            <w:r w:rsidRPr="00F80676">
              <w:rPr>
                <w:rFonts w:cs="Arial"/>
              </w:rPr>
              <w:t>（</w:t>
            </w:r>
            <w:r w:rsidR="00B8791C" w:rsidRPr="00F80676">
              <w:rPr>
                <w:rFonts w:cs="Arial"/>
              </w:rPr>
              <w:t>4</w:t>
            </w:r>
            <w:r w:rsidRPr="00F80676">
              <w:rPr>
                <w:rFonts w:cs="Arial"/>
              </w:rPr>
              <w:t>）</w:t>
            </w:r>
            <w:proofErr w:type="spellStart"/>
            <w:r w:rsidR="00617E2F" w:rsidRPr="00F80676">
              <w:rPr>
                <w:rFonts w:cs="Arial"/>
              </w:rPr>
              <w:t>不動産</w:t>
            </w:r>
            <w:proofErr w:type="spellEnd"/>
          </w:p>
        </w:tc>
        <w:tc>
          <w:tcPr>
            <w:tcW w:w="1441" w:type="dxa"/>
            <w:gridSpan w:val="2"/>
            <w:tcBorders>
              <w:bottom w:val="single" w:sz="6" w:space="0" w:color="A6A6A6" w:themeColor="background1" w:themeShade="A6"/>
            </w:tcBorders>
            <w:shd w:val="clear" w:color="auto" w:fill="FFFFFF" w:themeFill="background1"/>
            <w:vAlign w:val="center"/>
          </w:tcPr>
          <w:p w14:paraId="6EC73425" w14:textId="5EC72876" w:rsidR="00B8791C" w:rsidRPr="00F80676" w:rsidRDefault="001E1CA8" w:rsidP="00B8791C">
            <w:pPr>
              <w:spacing w:line="276" w:lineRule="auto"/>
              <w:jc w:val="center"/>
              <w:textAlignment w:val="baseline"/>
              <w:rPr>
                <w:rFonts w:cs="Arial"/>
                <w:lang w:eastAsia="ja-JP"/>
              </w:rPr>
            </w:pPr>
            <w:r w:rsidRPr="00F80676">
              <w:rPr>
                <w:rFonts w:cs="Arial"/>
                <w:lang w:eastAsia="ja-JP"/>
              </w:rPr>
              <w:t>（</w:t>
            </w:r>
            <w:r w:rsidR="00B8791C" w:rsidRPr="00F80676">
              <w:rPr>
                <w:rFonts w:cs="Arial"/>
                <w:lang w:eastAsia="ja-JP"/>
              </w:rPr>
              <w:t>5</w:t>
            </w:r>
            <w:r w:rsidRPr="00F80676">
              <w:rPr>
                <w:rFonts w:cs="Arial"/>
                <w:lang w:eastAsia="ja-JP"/>
              </w:rPr>
              <w:t>）</w:t>
            </w:r>
            <w:r w:rsidR="008D1CA7" w:rsidRPr="00F80676">
              <w:rPr>
                <w:rFonts w:cs="Arial"/>
                <w:lang w:eastAsia="ja-JP"/>
              </w:rPr>
              <w:t>インフラストラクチャー</w:t>
            </w:r>
          </w:p>
        </w:tc>
        <w:tc>
          <w:tcPr>
            <w:tcW w:w="1442" w:type="dxa"/>
            <w:tcBorders>
              <w:bottom w:val="single" w:sz="6" w:space="0" w:color="A6A6A6" w:themeColor="background1" w:themeShade="A6"/>
            </w:tcBorders>
            <w:shd w:val="clear" w:color="auto" w:fill="FFFFFF" w:themeFill="background1"/>
            <w:vAlign w:val="center"/>
          </w:tcPr>
          <w:p w14:paraId="73F8F752" w14:textId="2C40899B" w:rsidR="0052362D" w:rsidRPr="00F80676" w:rsidRDefault="001E1CA8" w:rsidP="00B8791C">
            <w:pPr>
              <w:spacing w:line="276" w:lineRule="auto"/>
              <w:jc w:val="center"/>
              <w:textAlignment w:val="baseline"/>
              <w:rPr>
                <w:rFonts w:cs="Arial"/>
                <w:sz w:val="16"/>
                <w:szCs w:val="16"/>
                <w:lang w:eastAsia="ja-JP"/>
              </w:rPr>
            </w:pPr>
            <w:r w:rsidRPr="00F80676">
              <w:rPr>
                <w:rFonts w:cs="Arial"/>
                <w:lang w:eastAsia="ja-JP"/>
              </w:rPr>
              <w:t>（</w:t>
            </w:r>
            <w:r w:rsidR="00B8791C" w:rsidRPr="00F80676">
              <w:rPr>
                <w:rFonts w:cs="Arial"/>
                <w:lang w:eastAsia="ja-JP"/>
              </w:rPr>
              <w:t>6</w:t>
            </w:r>
            <w:r w:rsidRPr="00F80676">
              <w:rPr>
                <w:rFonts w:cs="Arial"/>
                <w:lang w:eastAsia="ja-JP"/>
              </w:rPr>
              <w:t>）</w:t>
            </w:r>
            <w:r w:rsidR="00026D49" w:rsidRPr="00F80676">
              <w:rPr>
                <w:rFonts w:cs="Arial"/>
                <w:lang w:eastAsia="ja-JP"/>
              </w:rPr>
              <w:t>ヘッジ・ファンド</w:t>
            </w:r>
          </w:p>
        </w:tc>
      </w:tr>
      <w:tr w:rsidR="002B3E49" w:rsidRPr="00F80676" w14:paraId="71D50565" w14:textId="77777777" w:rsidTr="00C034F5">
        <w:trPr>
          <w:trHeight w:val="465"/>
        </w:trPr>
        <w:tc>
          <w:tcPr>
            <w:tcW w:w="6235"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30653F29" w14:textId="55AC1C70" w:rsidR="00D63698" w:rsidRPr="00F80676" w:rsidRDefault="001E1CA8" w:rsidP="009F402E">
            <w:pPr>
              <w:spacing w:line="276" w:lineRule="auto"/>
              <w:textAlignment w:val="baseline"/>
              <w:rPr>
                <w:rFonts w:cs="Arial"/>
                <w:sz w:val="16"/>
                <w:szCs w:val="16"/>
                <w:lang w:eastAsia="ja-JP"/>
              </w:rPr>
            </w:pPr>
            <w:r w:rsidRPr="00F80676">
              <w:rPr>
                <w:rFonts w:cs="Arial"/>
                <w:lang w:eastAsia="ja-JP"/>
              </w:rPr>
              <w:t>（</w:t>
            </w:r>
            <w:r w:rsidR="005E7E1B" w:rsidRPr="00F80676">
              <w:rPr>
                <w:rFonts w:cs="Arial"/>
                <w:lang w:eastAsia="ja-JP"/>
              </w:rPr>
              <w:t>A</w:t>
            </w:r>
            <w:r w:rsidRPr="00F80676">
              <w:rPr>
                <w:rFonts w:cs="Arial"/>
                <w:lang w:eastAsia="ja-JP"/>
              </w:rPr>
              <w:t>）</w:t>
            </w:r>
            <w:r w:rsidR="001524A3" w:rsidRPr="00F80676">
              <w:rPr>
                <w:rFonts w:cs="Arial"/>
                <w:lang w:eastAsia="ja-JP"/>
              </w:rPr>
              <w:t>当該</w:t>
            </w:r>
            <w:r w:rsidR="00C03424" w:rsidRPr="00F80676">
              <w:rPr>
                <w:rFonts w:cs="Arial"/>
                <w:lang w:eastAsia="ja-JP"/>
              </w:rPr>
              <w:t>事業体</w:t>
            </w:r>
            <w:r w:rsidR="001524A3" w:rsidRPr="00F80676">
              <w:rPr>
                <w:rFonts w:cs="Arial"/>
                <w:lang w:eastAsia="ja-JP"/>
              </w:rPr>
              <w:t>の</w:t>
            </w:r>
            <w:r w:rsidR="001616ED" w:rsidRPr="00F80676">
              <w:rPr>
                <w:rFonts w:cs="Arial"/>
                <w:lang w:eastAsia="ja-JP"/>
              </w:rPr>
              <w:t>資産の</w:t>
            </w:r>
            <w:r w:rsidR="001524A3" w:rsidRPr="00F80676">
              <w:rPr>
                <w:rFonts w:cs="Arial"/>
                <w:lang w:eastAsia="ja-JP"/>
              </w:rPr>
              <w:t>保有</w:t>
            </w:r>
            <w:r w:rsidR="001616ED" w:rsidRPr="00F80676">
              <w:rPr>
                <w:rFonts w:cs="Arial"/>
                <w:lang w:eastAsia="ja-JP"/>
              </w:rPr>
              <w:t>規模、または当該資産、ポートフォリオ構成企業もしくは不動産の規模</w:t>
            </w:r>
          </w:p>
        </w:tc>
        <w:tc>
          <w:tcPr>
            <w:tcW w:w="1441" w:type="dxa"/>
            <w:tcBorders>
              <w:bottom w:val="single" w:sz="6" w:space="0" w:color="A6A6A6" w:themeColor="background1" w:themeShade="A6"/>
            </w:tcBorders>
            <w:shd w:val="clear" w:color="auto" w:fill="FFFFFF" w:themeFill="background1"/>
            <w:vAlign w:val="center"/>
          </w:tcPr>
          <w:p w14:paraId="3734D658" w14:textId="77777777" w:rsidR="00D63698" w:rsidRPr="00F80676" w:rsidRDefault="00D63698" w:rsidP="00587E76">
            <w:pPr>
              <w:numPr>
                <w:ilvl w:val="0"/>
                <w:numId w:val="28"/>
              </w:numPr>
              <w:spacing w:line="276" w:lineRule="auto"/>
              <w:jc w:val="center"/>
              <w:textAlignment w:val="baseline"/>
              <w:rPr>
                <w:rFonts w:cs="Arial"/>
                <w:lang w:eastAsia="ja-JP"/>
              </w:rPr>
            </w:pPr>
          </w:p>
        </w:tc>
        <w:tc>
          <w:tcPr>
            <w:tcW w:w="1353" w:type="dxa"/>
            <w:tcBorders>
              <w:bottom w:val="single" w:sz="6" w:space="0" w:color="A6A6A6" w:themeColor="background1" w:themeShade="A6"/>
            </w:tcBorders>
            <w:shd w:val="clear" w:color="auto" w:fill="FFFFFF" w:themeFill="background1"/>
            <w:vAlign w:val="center"/>
          </w:tcPr>
          <w:p w14:paraId="010FCEA1" w14:textId="77777777" w:rsidR="00D63698" w:rsidRPr="00F80676" w:rsidRDefault="00D63698" w:rsidP="00587E76">
            <w:pPr>
              <w:numPr>
                <w:ilvl w:val="0"/>
                <w:numId w:val="28"/>
              </w:numPr>
              <w:spacing w:line="276" w:lineRule="auto"/>
              <w:jc w:val="center"/>
              <w:textAlignment w:val="baseline"/>
              <w:rPr>
                <w:rFonts w:cs="Arial"/>
                <w:lang w:eastAsia="ja-JP"/>
              </w:rPr>
            </w:pPr>
          </w:p>
        </w:tc>
        <w:tc>
          <w:tcPr>
            <w:tcW w:w="1652" w:type="dxa"/>
            <w:tcBorders>
              <w:bottom w:val="single" w:sz="6" w:space="0" w:color="A6A6A6" w:themeColor="background1" w:themeShade="A6"/>
            </w:tcBorders>
            <w:shd w:val="clear" w:color="auto" w:fill="FFFFFF" w:themeFill="background1"/>
            <w:vAlign w:val="center"/>
          </w:tcPr>
          <w:p w14:paraId="5676B61A" w14:textId="77777777" w:rsidR="00D63698" w:rsidRPr="00F80676" w:rsidRDefault="00D63698" w:rsidP="00587E76">
            <w:pPr>
              <w:numPr>
                <w:ilvl w:val="0"/>
                <w:numId w:val="28"/>
              </w:numPr>
              <w:spacing w:line="276" w:lineRule="auto"/>
              <w:jc w:val="center"/>
              <w:textAlignment w:val="baseline"/>
              <w:rPr>
                <w:rFonts w:cs="Arial"/>
                <w:lang w:eastAsia="ja-JP"/>
              </w:rPr>
            </w:pPr>
          </w:p>
        </w:tc>
        <w:tc>
          <w:tcPr>
            <w:tcW w:w="1320" w:type="dxa"/>
            <w:gridSpan w:val="2"/>
            <w:tcBorders>
              <w:bottom w:val="single" w:sz="6" w:space="0" w:color="A6A6A6" w:themeColor="background1" w:themeShade="A6"/>
            </w:tcBorders>
            <w:shd w:val="clear" w:color="auto" w:fill="FFFFFF" w:themeFill="background1"/>
            <w:vAlign w:val="center"/>
          </w:tcPr>
          <w:p w14:paraId="2334E574" w14:textId="77777777" w:rsidR="00D63698" w:rsidRPr="00F80676" w:rsidRDefault="00D63698" w:rsidP="00587E76">
            <w:pPr>
              <w:numPr>
                <w:ilvl w:val="0"/>
                <w:numId w:val="28"/>
              </w:numPr>
              <w:spacing w:line="276" w:lineRule="auto"/>
              <w:jc w:val="center"/>
              <w:textAlignment w:val="baseline"/>
              <w:rPr>
                <w:rFonts w:cs="Arial"/>
                <w:lang w:eastAsia="ja-JP"/>
              </w:rPr>
            </w:pPr>
          </w:p>
        </w:tc>
        <w:tc>
          <w:tcPr>
            <w:tcW w:w="1441" w:type="dxa"/>
            <w:gridSpan w:val="2"/>
            <w:tcBorders>
              <w:bottom w:val="single" w:sz="6" w:space="0" w:color="A6A6A6" w:themeColor="background1" w:themeShade="A6"/>
            </w:tcBorders>
            <w:shd w:val="clear" w:color="auto" w:fill="FFFFFF" w:themeFill="background1"/>
            <w:vAlign w:val="center"/>
          </w:tcPr>
          <w:p w14:paraId="3F53688F" w14:textId="77777777" w:rsidR="00D63698" w:rsidRPr="00F80676" w:rsidRDefault="00D63698" w:rsidP="00587E76">
            <w:pPr>
              <w:numPr>
                <w:ilvl w:val="0"/>
                <w:numId w:val="28"/>
              </w:numPr>
              <w:spacing w:line="276" w:lineRule="auto"/>
              <w:jc w:val="center"/>
              <w:textAlignment w:val="baseline"/>
              <w:rPr>
                <w:rFonts w:cs="Arial"/>
                <w:lang w:eastAsia="ja-JP"/>
              </w:rPr>
            </w:pPr>
          </w:p>
        </w:tc>
        <w:tc>
          <w:tcPr>
            <w:tcW w:w="1442" w:type="dxa"/>
            <w:tcBorders>
              <w:bottom w:val="single" w:sz="6" w:space="0" w:color="A6A6A6" w:themeColor="background1" w:themeShade="A6"/>
            </w:tcBorders>
            <w:shd w:val="clear" w:color="auto" w:fill="FFFFFF" w:themeFill="background1"/>
            <w:vAlign w:val="center"/>
          </w:tcPr>
          <w:p w14:paraId="7DDF127B" w14:textId="77777777" w:rsidR="00D63698" w:rsidRPr="00F80676" w:rsidRDefault="00D63698" w:rsidP="00587E76">
            <w:pPr>
              <w:numPr>
                <w:ilvl w:val="0"/>
                <w:numId w:val="28"/>
              </w:numPr>
              <w:spacing w:line="276" w:lineRule="auto"/>
              <w:jc w:val="center"/>
              <w:textAlignment w:val="baseline"/>
              <w:rPr>
                <w:rFonts w:cs="Arial"/>
                <w:lang w:eastAsia="ja-JP"/>
              </w:rPr>
            </w:pPr>
          </w:p>
        </w:tc>
      </w:tr>
      <w:tr w:rsidR="002B3E49" w:rsidRPr="00F80676" w14:paraId="1F0D5181" w14:textId="77777777" w:rsidTr="00C034F5">
        <w:trPr>
          <w:trHeight w:val="465"/>
        </w:trPr>
        <w:tc>
          <w:tcPr>
            <w:tcW w:w="6235"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253803C0" w14:textId="4CF9352B" w:rsidR="00D63698" w:rsidRPr="00F80676" w:rsidRDefault="001E1CA8" w:rsidP="009F402E">
            <w:pPr>
              <w:spacing w:line="276" w:lineRule="auto"/>
              <w:textAlignment w:val="baseline"/>
              <w:rPr>
                <w:rFonts w:cs="Arial"/>
                <w:sz w:val="16"/>
                <w:szCs w:val="16"/>
                <w:lang w:eastAsia="ja-JP"/>
              </w:rPr>
            </w:pPr>
            <w:r w:rsidRPr="00F80676">
              <w:rPr>
                <w:rFonts w:cs="Arial"/>
                <w:lang w:eastAsia="ja-JP"/>
              </w:rPr>
              <w:t>（</w:t>
            </w:r>
            <w:r w:rsidR="0023270D" w:rsidRPr="00F80676">
              <w:rPr>
                <w:rFonts w:cs="Arial"/>
                <w:lang w:eastAsia="ja-JP"/>
              </w:rPr>
              <w:t>B</w:t>
            </w:r>
            <w:r w:rsidRPr="00F80676">
              <w:rPr>
                <w:rFonts w:cs="Arial"/>
                <w:lang w:eastAsia="ja-JP"/>
              </w:rPr>
              <w:t>）</w:t>
            </w:r>
            <w:r w:rsidR="001616ED" w:rsidRPr="00F80676">
              <w:rPr>
                <w:rFonts w:cs="Arial"/>
                <w:lang w:eastAsia="ja-JP"/>
              </w:rPr>
              <w:t>財務または</w:t>
            </w:r>
            <w:r w:rsidR="00DF7DCB" w:rsidRPr="00F80676">
              <w:rPr>
                <w:rFonts w:cs="Arial"/>
                <w:lang w:eastAsia="ja-JP"/>
              </w:rPr>
              <w:t>業務</w:t>
            </w:r>
            <w:r w:rsidR="001616ED" w:rsidRPr="00F80676">
              <w:rPr>
                <w:rFonts w:cs="Arial"/>
                <w:lang w:eastAsia="ja-JP"/>
              </w:rPr>
              <w:t>のパフォーマンスに関する</w:t>
            </w:r>
            <w:r w:rsidR="001616ED" w:rsidRPr="00F80676">
              <w:rPr>
                <w:rFonts w:cs="Arial"/>
                <w:lang w:eastAsia="ja-JP"/>
              </w:rPr>
              <w:t>ESG</w:t>
            </w:r>
            <w:r w:rsidR="001616ED" w:rsidRPr="00F80676">
              <w:rPr>
                <w:rFonts w:cs="Arial"/>
                <w:lang w:eastAsia="ja-JP"/>
              </w:rPr>
              <w:t>要因の重要性</w:t>
            </w:r>
          </w:p>
        </w:tc>
        <w:tc>
          <w:tcPr>
            <w:tcW w:w="1441" w:type="dxa"/>
            <w:tcBorders>
              <w:bottom w:val="single" w:sz="6" w:space="0" w:color="A6A6A6" w:themeColor="background1" w:themeShade="A6"/>
            </w:tcBorders>
            <w:shd w:val="clear" w:color="auto" w:fill="FFFFFF" w:themeFill="background1"/>
            <w:vAlign w:val="center"/>
          </w:tcPr>
          <w:p w14:paraId="70F4A594" w14:textId="77777777" w:rsidR="00D63698" w:rsidRPr="00F80676" w:rsidRDefault="00D63698" w:rsidP="00587E76">
            <w:pPr>
              <w:numPr>
                <w:ilvl w:val="0"/>
                <w:numId w:val="28"/>
              </w:numPr>
              <w:spacing w:line="276" w:lineRule="auto"/>
              <w:jc w:val="center"/>
              <w:textAlignment w:val="baseline"/>
              <w:rPr>
                <w:rFonts w:cs="Arial"/>
                <w:lang w:eastAsia="ja-JP"/>
              </w:rPr>
            </w:pPr>
          </w:p>
        </w:tc>
        <w:tc>
          <w:tcPr>
            <w:tcW w:w="1353" w:type="dxa"/>
            <w:tcBorders>
              <w:bottom w:val="single" w:sz="6" w:space="0" w:color="A6A6A6" w:themeColor="background1" w:themeShade="A6"/>
            </w:tcBorders>
            <w:shd w:val="clear" w:color="auto" w:fill="FFFFFF" w:themeFill="background1"/>
            <w:vAlign w:val="center"/>
          </w:tcPr>
          <w:p w14:paraId="74810DE2" w14:textId="77777777" w:rsidR="00D63698" w:rsidRPr="00F80676" w:rsidRDefault="00D63698" w:rsidP="00587E76">
            <w:pPr>
              <w:numPr>
                <w:ilvl w:val="0"/>
                <w:numId w:val="28"/>
              </w:numPr>
              <w:spacing w:line="276" w:lineRule="auto"/>
              <w:jc w:val="center"/>
              <w:textAlignment w:val="baseline"/>
              <w:rPr>
                <w:rFonts w:cs="Arial"/>
                <w:lang w:eastAsia="ja-JP"/>
              </w:rPr>
            </w:pPr>
          </w:p>
        </w:tc>
        <w:tc>
          <w:tcPr>
            <w:tcW w:w="1652" w:type="dxa"/>
            <w:tcBorders>
              <w:bottom w:val="single" w:sz="6" w:space="0" w:color="A6A6A6" w:themeColor="background1" w:themeShade="A6"/>
            </w:tcBorders>
            <w:shd w:val="clear" w:color="auto" w:fill="FFFFFF" w:themeFill="background1"/>
            <w:vAlign w:val="center"/>
          </w:tcPr>
          <w:p w14:paraId="15FE7F54" w14:textId="77777777" w:rsidR="00D63698" w:rsidRPr="00F80676" w:rsidRDefault="00D63698" w:rsidP="00587E76">
            <w:pPr>
              <w:numPr>
                <w:ilvl w:val="0"/>
                <w:numId w:val="28"/>
              </w:numPr>
              <w:spacing w:line="276" w:lineRule="auto"/>
              <w:jc w:val="center"/>
              <w:textAlignment w:val="baseline"/>
              <w:rPr>
                <w:rFonts w:cs="Arial"/>
                <w:lang w:eastAsia="ja-JP"/>
              </w:rPr>
            </w:pPr>
          </w:p>
        </w:tc>
        <w:tc>
          <w:tcPr>
            <w:tcW w:w="1320" w:type="dxa"/>
            <w:gridSpan w:val="2"/>
            <w:tcBorders>
              <w:bottom w:val="single" w:sz="6" w:space="0" w:color="A6A6A6" w:themeColor="background1" w:themeShade="A6"/>
            </w:tcBorders>
            <w:shd w:val="clear" w:color="auto" w:fill="FFFFFF" w:themeFill="background1"/>
            <w:vAlign w:val="center"/>
          </w:tcPr>
          <w:p w14:paraId="5F678677" w14:textId="77777777" w:rsidR="00D63698" w:rsidRPr="00F80676" w:rsidRDefault="00D63698" w:rsidP="00587E76">
            <w:pPr>
              <w:numPr>
                <w:ilvl w:val="0"/>
                <w:numId w:val="28"/>
              </w:numPr>
              <w:spacing w:line="276" w:lineRule="auto"/>
              <w:jc w:val="center"/>
              <w:textAlignment w:val="baseline"/>
              <w:rPr>
                <w:rFonts w:cs="Arial"/>
                <w:lang w:eastAsia="ja-JP"/>
              </w:rPr>
            </w:pPr>
          </w:p>
        </w:tc>
        <w:tc>
          <w:tcPr>
            <w:tcW w:w="1441" w:type="dxa"/>
            <w:gridSpan w:val="2"/>
            <w:tcBorders>
              <w:bottom w:val="single" w:sz="6" w:space="0" w:color="A6A6A6" w:themeColor="background1" w:themeShade="A6"/>
            </w:tcBorders>
            <w:shd w:val="clear" w:color="auto" w:fill="FFFFFF" w:themeFill="background1"/>
            <w:vAlign w:val="center"/>
          </w:tcPr>
          <w:p w14:paraId="219E71FA" w14:textId="77777777" w:rsidR="00D63698" w:rsidRPr="00F80676" w:rsidRDefault="00D63698" w:rsidP="00587E76">
            <w:pPr>
              <w:numPr>
                <w:ilvl w:val="0"/>
                <w:numId w:val="28"/>
              </w:numPr>
              <w:spacing w:line="276" w:lineRule="auto"/>
              <w:jc w:val="center"/>
              <w:textAlignment w:val="baseline"/>
              <w:rPr>
                <w:rFonts w:cs="Arial"/>
                <w:lang w:eastAsia="ja-JP"/>
              </w:rPr>
            </w:pPr>
          </w:p>
        </w:tc>
        <w:tc>
          <w:tcPr>
            <w:tcW w:w="1442" w:type="dxa"/>
            <w:tcBorders>
              <w:bottom w:val="single" w:sz="6" w:space="0" w:color="A6A6A6" w:themeColor="background1" w:themeShade="A6"/>
            </w:tcBorders>
            <w:shd w:val="clear" w:color="auto" w:fill="FFFFFF" w:themeFill="background1"/>
            <w:vAlign w:val="center"/>
          </w:tcPr>
          <w:p w14:paraId="56874921" w14:textId="77777777" w:rsidR="00D63698" w:rsidRPr="00F80676" w:rsidRDefault="00D63698" w:rsidP="00587E76">
            <w:pPr>
              <w:numPr>
                <w:ilvl w:val="0"/>
                <w:numId w:val="28"/>
              </w:numPr>
              <w:spacing w:line="276" w:lineRule="auto"/>
              <w:jc w:val="center"/>
              <w:textAlignment w:val="baseline"/>
              <w:rPr>
                <w:rFonts w:cs="Arial"/>
                <w:lang w:eastAsia="ja-JP"/>
              </w:rPr>
            </w:pPr>
          </w:p>
        </w:tc>
      </w:tr>
      <w:tr w:rsidR="002B3E49" w:rsidRPr="00F80676" w14:paraId="696B2191" w14:textId="77777777" w:rsidTr="00C034F5">
        <w:trPr>
          <w:trHeight w:val="465"/>
        </w:trPr>
        <w:tc>
          <w:tcPr>
            <w:tcW w:w="6235"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40DBF7D3" w14:textId="0A3AE061" w:rsidR="00D63698" w:rsidRPr="00F80676" w:rsidRDefault="001E1CA8" w:rsidP="009F402E">
            <w:pPr>
              <w:spacing w:line="276" w:lineRule="auto"/>
              <w:textAlignment w:val="baseline"/>
              <w:rPr>
                <w:rFonts w:cs="Arial"/>
                <w:sz w:val="16"/>
                <w:szCs w:val="16"/>
                <w:lang w:eastAsia="ja-JP"/>
              </w:rPr>
            </w:pPr>
            <w:r w:rsidRPr="00F80676">
              <w:rPr>
                <w:rFonts w:cs="Arial"/>
                <w:lang w:eastAsia="ja-JP"/>
              </w:rPr>
              <w:t>（</w:t>
            </w:r>
            <w:r w:rsidR="0023270D" w:rsidRPr="00F80676">
              <w:rPr>
                <w:rFonts w:cs="Arial"/>
                <w:lang w:eastAsia="ja-JP"/>
              </w:rPr>
              <w:t>C</w:t>
            </w:r>
            <w:r w:rsidRPr="00F80676">
              <w:rPr>
                <w:rFonts w:cs="Arial"/>
                <w:lang w:eastAsia="ja-JP"/>
              </w:rPr>
              <w:t>）</w:t>
            </w:r>
            <w:r w:rsidR="00720700" w:rsidRPr="00F80676">
              <w:rPr>
                <w:rFonts w:cs="Arial"/>
                <w:lang w:eastAsia="ja-JP"/>
              </w:rPr>
              <w:t>システミックな影響力をもつ特定の</w:t>
            </w:r>
            <w:r w:rsidR="00720700" w:rsidRPr="00F80676">
              <w:rPr>
                <w:rFonts w:cs="Arial"/>
                <w:lang w:eastAsia="ja-JP"/>
              </w:rPr>
              <w:t>ESG</w:t>
            </w:r>
            <w:r w:rsidR="00720700" w:rsidRPr="00F80676">
              <w:rPr>
                <w:rFonts w:cs="Arial"/>
                <w:lang w:eastAsia="ja-JP"/>
              </w:rPr>
              <w:t>要因</w:t>
            </w:r>
            <w:r w:rsidRPr="00F80676">
              <w:rPr>
                <w:rFonts w:cs="Arial"/>
                <w:lang w:eastAsia="ja-JP"/>
              </w:rPr>
              <w:t>（</w:t>
            </w:r>
            <w:r w:rsidR="002E4516" w:rsidRPr="00F80676">
              <w:rPr>
                <w:rFonts w:cs="Arial"/>
                <w:lang w:eastAsia="ja-JP"/>
              </w:rPr>
              <w:t>例：</w:t>
            </w:r>
            <w:r w:rsidR="00720700" w:rsidRPr="00F80676">
              <w:rPr>
                <w:rFonts w:cs="Arial"/>
                <w:lang w:eastAsia="ja-JP"/>
              </w:rPr>
              <w:t>気候や人権</w:t>
            </w:r>
            <w:r w:rsidRPr="00F80676">
              <w:rPr>
                <w:rFonts w:cs="Arial"/>
                <w:lang w:eastAsia="ja-JP"/>
              </w:rPr>
              <w:t>）</w:t>
            </w:r>
          </w:p>
        </w:tc>
        <w:tc>
          <w:tcPr>
            <w:tcW w:w="1441" w:type="dxa"/>
            <w:tcBorders>
              <w:bottom w:val="single" w:sz="6" w:space="0" w:color="A6A6A6" w:themeColor="background1" w:themeShade="A6"/>
            </w:tcBorders>
            <w:shd w:val="clear" w:color="auto" w:fill="FFFFFF" w:themeFill="background1"/>
            <w:vAlign w:val="center"/>
          </w:tcPr>
          <w:p w14:paraId="51BF2CAC" w14:textId="77777777" w:rsidR="00D63698" w:rsidRPr="00F80676" w:rsidRDefault="00D63698" w:rsidP="00587E76">
            <w:pPr>
              <w:numPr>
                <w:ilvl w:val="0"/>
                <w:numId w:val="28"/>
              </w:numPr>
              <w:spacing w:line="276" w:lineRule="auto"/>
              <w:jc w:val="center"/>
              <w:textAlignment w:val="baseline"/>
              <w:rPr>
                <w:rFonts w:cs="Arial"/>
                <w:lang w:eastAsia="ja-JP"/>
              </w:rPr>
            </w:pPr>
          </w:p>
        </w:tc>
        <w:tc>
          <w:tcPr>
            <w:tcW w:w="1353" w:type="dxa"/>
            <w:tcBorders>
              <w:bottom w:val="single" w:sz="6" w:space="0" w:color="A6A6A6" w:themeColor="background1" w:themeShade="A6"/>
            </w:tcBorders>
            <w:shd w:val="clear" w:color="auto" w:fill="FFFFFF" w:themeFill="background1"/>
            <w:vAlign w:val="center"/>
          </w:tcPr>
          <w:p w14:paraId="2E21A637" w14:textId="77777777" w:rsidR="00D63698" w:rsidRPr="00F80676" w:rsidRDefault="00D63698" w:rsidP="00587E76">
            <w:pPr>
              <w:numPr>
                <w:ilvl w:val="0"/>
                <w:numId w:val="28"/>
              </w:numPr>
              <w:spacing w:line="276" w:lineRule="auto"/>
              <w:jc w:val="center"/>
              <w:textAlignment w:val="baseline"/>
              <w:rPr>
                <w:rFonts w:cs="Arial"/>
                <w:lang w:eastAsia="ja-JP"/>
              </w:rPr>
            </w:pPr>
          </w:p>
        </w:tc>
        <w:tc>
          <w:tcPr>
            <w:tcW w:w="1652" w:type="dxa"/>
            <w:tcBorders>
              <w:bottom w:val="single" w:sz="6" w:space="0" w:color="A6A6A6" w:themeColor="background1" w:themeShade="A6"/>
            </w:tcBorders>
            <w:shd w:val="clear" w:color="auto" w:fill="FFFFFF" w:themeFill="background1"/>
            <w:vAlign w:val="center"/>
          </w:tcPr>
          <w:p w14:paraId="5BF25CC0" w14:textId="77777777" w:rsidR="00D63698" w:rsidRPr="00F80676" w:rsidRDefault="00D63698" w:rsidP="00587E76">
            <w:pPr>
              <w:numPr>
                <w:ilvl w:val="0"/>
                <w:numId w:val="28"/>
              </w:numPr>
              <w:spacing w:line="276" w:lineRule="auto"/>
              <w:jc w:val="center"/>
              <w:textAlignment w:val="baseline"/>
              <w:rPr>
                <w:rFonts w:cs="Arial"/>
                <w:lang w:eastAsia="ja-JP"/>
              </w:rPr>
            </w:pPr>
          </w:p>
        </w:tc>
        <w:tc>
          <w:tcPr>
            <w:tcW w:w="1320" w:type="dxa"/>
            <w:gridSpan w:val="2"/>
            <w:tcBorders>
              <w:bottom w:val="single" w:sz="6" w:space="0" w:color="A6A6A6" w:themeColor="background1" w:themeShade="A6"/>
            </w:tcBorders>
            <w:shd w:val="clear" w:color="auto" w:fill="FFFFFF" w:themeFill="background1"/>
            <w:vAlign w:val="center"/>
          </w:tcPr>
          <w:p w14:paraId="7BDD2A9B" w14:textId="77777777" w:rsidR="00D63698" w:rsidRPr="00F80676" w:rsidRDefault="00D63698" w:rsidP="00587E76">
            <w:pPr>
              <w:numPr>
                <w:ilvl w:val="0"/>
                <w:numId w:val="28"/>
              </w:numPr>
              <w:spacing w:line="276" w:lineRule="auto"/>
              <w:jc w:val="center"/>
              <w:textAlignment w:val="baseline"/>
              <w:rPr>
                <w:rFonts w:cs="Arial"/>
                <w:lang w:eastAsia="ja-JP"/>
              </w:rPr>
            </w:pPr>
          </w:p>
        </w:tc>
        <w:tc>
          <w:tcPr>
            <w:tcW w:w="1441" w:type="dxa"/>
            <w:gridSpan w:val="2"/>
            <w:tcBorders>
              <w:bottom w:val="single" w:sz="6" w:space="0" w:color="A6A6A6" w:themeColor="background1" w:themeShade="A6"/>
            </w:tcBorders>
            <w:shd w:val="clear" w:color="auto" w:fill="FFFFFF" w:themeFill="background1"/>
            <w:vAlign w:val="center"/>
          </w:tcPr>
          <w:p w14:paraId="6EB87BFC" w14:textId="77777777" w:rsidR="00D63698" w:rsidRPr="00F80676" w:rsidRDefault="00D63698" w:rsidP="00587E76">
            <w:pPr>
              <w:numPr>
                <w:ilvl w:val="0"/>
                <w:numId w:val="28"/>
              </w:numPr>
              <w:spacing w:line="276" w:lineRule="auto"/>
              <w:jc w:val="center"/>
              <w:textAlignment w:val="baseline"/>
              <w:rPr>
                <w:rFonts w:cs="Arial"/>
                <w:lang w:eastAsia="ja-JP"/>
              </w:rPr>
            </w:pPr>
          </w:p>
        </w:tc>
        <w:tc>
          <w:tcPr>
            <w:tcW w:w="1442" w:type="dxa"/>
            <w:tcBorders>
              <w:bottom w:val="single" w:sz="6" w:space="0" w:color="A6A6A6" w:themeColor="background1" w:themeShade="A6"/>
            </w:tcBorders>
            <w:shd w:val="clear" w:color="auto" w:fill="FFFFFF" w:themeFill="background1"/>
            <w:vAlign w:val="center"/>
          </w:tcPr>
          <w:p w14:paraId="3679602B" w14:textId="77777777" w:rsidR="00D63698" w:rsidRPr="00F80676" w:rsidRDefault="00D63698" w:rsidP="00587E76">
            <w:pPr>
              <w:numPr>
                <w:ilvl w:val="0"/>
                <w:numId w:val="28"/>
              </w:numPr>
              <w:spacing w:line="276" w:lineRule="auto"/>
              <w:jc w:val="center"/>
              <w:textAlignment w:val="baseline"/>
              <w:rPr>
                <w:rFonts w:cs="Arial"/>
                <w:lang w:eastAsia="ja-JP"/>
              </w:rPr>
            </w:pPr>
          </w:p>
        </w:tc>
      </w:tr>
      <w:tr w:rsidR="002B3E49" w:rsidRPr="00F80676" w14:paraId="54FF50D7" w14:textId="77777777" w:rsidTr="00C034F5">
        <w:trPr>
          <w:trHeight w:val="465"/>
        </w:trPr>
        <w:tc>
          <w:tcPr>
            <w:tcW w:w="6235"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7D3C2C52" w14:textId="3E479E98" w:rsidR="00D63698" w:rsidRPr="00F80676" w:rsidRDefault="001E1CA8" w:rsidP="009F402E">
            <w:pPr>
              <w:spacing w:line="276" w:lineRule="auto"/>
              <w:textAlignment w:val="baseline"/>
              <w:rPr>
                <w:rFonts w:cs="Arial"/>
                <w:sz w:val="16"/>
                <w:szCs w:val="16"/>
                <w:lang w:eastAsia="ja-JP"/>
              </w:rPr>
            </w:pPr>
            <w:r w:rsidRPr="00F80676">
              <w:rPr>
                <w:rFonts w:cs="Arial"/>
                <w:lang w:eastAsia="ja-JP"/>
              </w:rPr>
              <w:t>（</w:t>
            </w:r>
            <w:r w:rsidR="0023270D" w:rsidRPr="00F80676">
              <w:rPr>
                <w:rFonts w:cs="Arial"/>
                <w:lang w:eastAsia="ja-JP"/>
              </w:rPr>
              <w:t>D</w:t>
            </w:r>
            <w:r w:rsidRPr="00F80676">
              <w:rPr>
                <w:rFonts w:cs="Arial"/>
                <w:lang w:eastAsia="ja-JP"/>
              </w:rPr>
              <w:t>）</w:t>
            </w:r>
            <w:r w:rsidR="00C03424" w:rsidRPr="00F80676">
              <w:rPr>
                <w:rFonts w:cs="Arial"/>
                <w:lang w:eastAsia="ja-JP"/>
              </w:rPr>
              <w:t>事業体</w:t>
            </w:r>
            <w:r w:rsidR="00720700" w:rsidRPr="00F80676">
              <w:rPr>
                <w:rFonts w:cs="Arial"/>
                <w:lang w:eastAsia="ja-JP"/>
              </w:rPr>
              <w:t>の</w:t>
            </w:r>
            <w:r w:rsidR="00720700" w:rsidRPr="00F80676">
              <w:rPr>
                <w:rFonts w:cs="Arial"/>
                <w:lang w:eastAsia="ja-JP"/>
              </w:rPr>
              <w:t>ESG</w:t>
            </w:r>
            <w:r w:rsidR="00720700" w:rsidRPr="00F80676">
              <w:rPr>
                <w:rFonts w:cs="Arial"/>
                <w:lang w:eastAsia="ja-JP"/>
              </w:rPr>
              <w:t>格付</w:t>
            </w:r>
          </w:p>
        </w:tc>
        <w:tc>
          <w:tcPr>
            <w:tcW w:w="1441" w:type="dxa"/>
            <w:tcBorders>
              <w:bottom w:val="single" w:sz="6" w:space="0" w:color="A6A6A6" w:themeColor="background1" w:themeShade="A6"/>
            </w:tcBorders>
            <w:shd w:val="clear" w:color="auto" w:fill="FFFFFF" w:themeFill="background1"/>
            <w:vAlign w:val="center"/>
          </w:tcPr>
          <w:p w14:paraId="087D2E9E" w14:textId="77777777" w:rsidR="00D63698" w:rsidRPr="00F80676" w:rsidRDefault="00D63698" w:rsidP="00587E76">
            <w:pPr>
              <w:numPr>
                <w:ilvl w:val="0"/>
                <w:numId w:val="28"/>
              </w:numPr>
              <w:spacing w:line="276" w:lineRule="auto"/>
              <w:jc w:val="center"/>
              <w:textAlignment w:val="baseline"/>
              <w:rPr>
                <w:rFonts w:cs="Arial"/>
                <w:lang w:eastAsia="ja-JP"/>
              </w:rPr>
            </w:pPr>
          </w:p>
        </w:tc>
        <w:tc>
          <w:tcPr>
            <w:tcW w:w="1353" w:type="dxa"/>
            <w:tcBorders>
              <w:bottom w:val="single" w:sz="6" w:space="0" w:color="A6A6A6" w:themeColor="background1" w:themeShade="A6"/>
            </w:tcBorders>
            <w:shd w:val="clear" w:color="auto" w:fill="FFFFFF" w:themeFill="background1"/>
            <w:vAlign w:val="center"/>
          </w:tcPr>
          <w:p w14:paraId="45721B5F" w14:textId="77777777" w:rsidR="00D63698" w:rsidRPr="00F80676" w:rsidRDefault="00D63698" w:rsidP="00587E76">
            <w:pPr>
              <w:numPr>
                <w:ilvl w:val="0"/>
                <w:numId w:val="28"/>
              </w:numPr>
              <w:spacing w:line="276" w:lineRule="auto"/>
              <w:jc w:val="center"/>
              <w:textAlignment w:val="baseline"/>
              <w:rPr>
                <w:rFonts w:cs="Arial"/>
                <w:lang w:eastAsia="ja-JP"/>
              </w:rPr>
            </w:pPr>
          </w:p>
        </w:tc>
        <w:tc>
          <w:tcPr>
            <w:tcW w:w="1652" w:type="dxa"/>
            <w:tcBorders>
              <w:bottom w:val="single" w:sz="6" w:space="0" w:color="A6A6A6" w:themeColor="background1" w:themeShade="A6"/>
            </w:tcBorders>
            <w:shd w:val="clear" w:color="auto" w:fill="FFFFFF" w:themeFill="background1"/>
            <w:vAlign w:val="center"/>
          </w:tcPr>
          <w:p w14:paraId="4590D94A" w14:textId="77777777" w:rsidR="00D63698" w:rsidRPr="00F80676" w:rsidRDefault="00D63698" w:rsidP="00587E76">
            <w:pPr>
              <w:numPr>
                <w:ilvl w:val="0"/>
                <w:numId w:val="28"/>
              </w:numPr>
              <w:spacing w:line="276" w:lineRule="auto"/>
              <w:jc w:val="center"/>
              <w:textAlignment w:val="baseline"/>
              <w:rPr>
                <w:rFonts w:cs="Arial"/>
                <w:lang w:eastAsia="ja-JP"/>
              </w:rPr>
            </w:pPr>
          </w:p>
        </w:tc>
        <w:tc>
          <w:tcPr>
            <w:tcW w:w="1320" w:type="dxa"/>
            <w:gridSpan w:val="2"/>
            <w:tcBorders>
              <w:bottom w:val="single" w:sz="6" w:space="0" w:color="A6A6A6" w:themeColor="background1" w:themeShade="A6"/>
            </w:tcBorders>
            <w:shd w:val="clear" w:color="auto" w:fill="FFFFFF" w:themeFill="background1"/>
            <w:vAlign w:val="center"/>
          </w:tcPr>
          <w:p w14:paraId="60ECB430" w14:textId="77777777" w:rsidR="00D63698" w:rsidRPr="00F80676" w:rsidRDefault="00D63698" w:rsidP="00587E76">
            <w:pPr>
              <w:numPr>
                <w:ilvl w:val="0"/>
                <w:numId w:val="28"/>
              </w:numPr>
              <w:spacing w:line="276" w:lineRule="auto"/>
              <w:jc w:val="center"/>
              <w:textAlignment w:val="baseline"/>
              <w:rPr>
                <w:rFonts w:cs="Arial"/>
                <w:lang w:eastAsia="ja-JP"/>
              </w:rPr>
            </w:pPr>
          </w:p>
        </w:tc>
        <w:tc>
          <w:tcPr>
            <w:tcW w:w="1441" w:type="dxa"/>
            <w:gridSpan w:val="2"/>
            <w:tcBorders>
              <w:bottom w:val="single" w:sz="6" w:space="0" w:color="A6A6A6" w:themeColor="background1" w:themeShade="A6"/>
            </w:tcBorders>
            <w:shd w:val="clear" w:color="auto" w:fill="FFFFFF" w:themeFill="background1"/>
            <w:vAlign w:val="center"/>
          </w:tcPr>
          <w:p w14:paraId="73C97A23" w14:textId="77777777" w:rsidR="00D63698" w:rsidRPr="00F80676" w:rsidRDefault="00D63698" w:rsidP="00587E76">
            <w:pPr>
              <w:numPr>
                <w:ilvl w:val="0"/>
                <w:numId w:val="28"/>
              </w:numPr>
              <w:spacing w:line="276" w:lineRule="auto"/>
              <w:jc w:val="center"/>
              <w:textAlignment w:val="baseline"/>
              <w:rPr>
                <w:rFonts w:cs="Arial"/>
                <w:lang w:eastAsia="ja-JP"/>
              </w:rPr>
            </w:pPr>
          </w:p>
        </w:tc>
        <w:tc>
          <w:tcPr>
            <w:tcW w:w="1442" w:type="dxa"/>
            <w:tcBorders>
              <w:bottom w:val="single" w:sz="6" w:space="0" w:color="A6A6A6" w:themeColor="background1" w:themeShade="A6"/>
            </w:tcBorders>
            <w:shd w:val="clear" w:color="auto" w:fill="FFFFFF" w:themeFill="background1"/>
            <w:vAlign w:val="center"/>
          </w:tcPr>
          <w:p w14:paraId="135F95B7" w14:textId="77777777" w:rsidR="00D63698" w:rsidRPr="00F80676" w:rsidRDefault="00D63698" w:rsidP="00587E76">
            <w:pPr>
              <w:numPr>
                <w:ilvl w:val="0"/>
                <w:numId w:val="28"/>
              </w:numPr>
              <w:spacing w:line="276" w:lineRule="auto"/>
              <w:jc w:val="center"/>
              <w:textAlignment w:val="baseline"/>
              <w:rPr>
                <w:rFonts w:cs="Arial"/>
                <w:lang w:eastAsia="ja-JP"/>
              </w:rPr>
            </w:pPr>
          </w:p>
        </w:tc>
      </w:tr>
      <w:tr w:rsidR="002B3E49" w:rsidRPr="00F80676" w14:paraId="24D1222C" w14:textId="77777777" w:rsidTr="00C034F5">
        <w:trPr>
          <w:trHeight w:val="465"/>
        </w:trPr>
        <w:tc>
          <w:tcPr>
            <w:tcW w:w="6235"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2E7CA3A6" w14:textId="180CDCC1" w:rsidR="00D63698" w:rsidRPr="00F80676" w:rsidRDefault="001E1CA8" w:rsidP="009F402E">
            <w:pPr>
              <w:spacing w:line="276" w:lineRule="auto"/>
              <w:textAlignment w:val="baseline"/>
              <w:rPr>
                <w:rFonts w:cs="Arial"/>
                <w:sz w:val="16"/>
                <w:szCs w:val="16"/>
                <w:lang w:eastAsia="ja-JP"/>
              </w:rPr>
            </w:pPr>
            <w:r w:rsidRPr="00F80676">
              <w:rPr>
                <w:rFonts w:cs="Arial"/>
                <w:lang w:eastAsia="ja-JP"/>
              </w:rPr>
              <w:t>（</w:t>
            </w:r>
            <w:r w:rsidR="0023270D" w:rsidRPr="00F80676">
              <w:rPr>
                <w:rFonts w:cs="Arial"/>
                <w:lang w:eastAsia="ja-JP"/>
              </w:rPr>
              <w:t>E</w:t>
            </w:r>
            <w:r w:rsidRPr="00F80676">
              <w:rPr>
                <w:rFonts w:cs="Arial"/>
                <w:lang w:eastAsia="ja-JP"/>
              </w:rPr>
              <w:t>）</w:t>
            </w:r>
            <w:r w:rsidR="00720700" w:rsidRPr="00F80676">
              <w:rPr>
                <w:rFonts w:cs="Arial"/>
                <w:lang w:eastAsia="ja-JP"/>
              </w:rPr>
              <w:t>ESG</w:t>
            </w:r>
            <w:r w:rsidR="00720700" w:rsidRPr="00F80676">
              <w:rPr>
                <w:rFonts w:cs="Arial"/>
                <w:lang w:eastAsia="ja-JP"/>
              </w:rPr>
              <w:t>要因／パフォーマンスに関する情報公開の妥当性</w:t>
            </w:r>
          </w:p>
        </w:tc>
        <w:tc>
          <w:tcPr>
            <w:tcW w:w="1441" w:type="dxa"/>
            <w:tcBorders>
              <w:bottom w:val="single" w:sz="6" w:space="0" w:color="A6A6A6" w:themeColor="background1" w:themeShade="A6"/>
            </w:tcBorders>
            <w:shd w:val="clear" w:color="auto" w:fill="FFFFFF" w:themeFill="background1"/>
            <w:vAlign w:val="center"/>
          </w:tcPr>
          <w:p w14:paraId="7E9ED92A" w14:textId="77777777" w:rsidR="00D63698" w:rsidRPr="00F80676" w:rsidRDefault="00D63698" w:rsidP="00587E76">
            <w:pPr>
              <w:numPr>
                <w:ilvl w:val="0"/>
                <w:numId w:val="28"/>
              </w:numPr>
              <w:spacing w:line="276" w:lineRule="auto"/>
              <w:jc w:val="center"/>
              <w:textAlignment w:val="baseline"/>
              <w:rPr>
                <w:rFonts w:cs="Arial"/>
                <w:lang w:eastAsia="ja-JP"/>
              </w:rPr>
            </w:pPr>
          </w:p>
        </w:tc>
        <w:tc>
          <w:tcPr>
            <w:tcW w:w="1353" w:type="dxa"/>
            <w:tcBorders>
              <w:bottom w:val="single" w:sz="6" w:space="0" w:color="A6A6A6" w:themeColor="background1" w:themeShade="A6"/>
            </w:tcBorders>
            <w:shd w:val="clear" w:color="auto" w:fill="FFFFFF" w:themeFill="background1"/>
            <w:vAlign w:val="center"/>
          </w:tcPr>
          <w:p w14:paraId="2EFE1380" w14:textId="77777777" w:rsidR="00D63698" w:rsidRPr="00F80676" w:rsidRDefault="00D63698" w:rsidP="00587E76">
            <w:pPr>
              <w:numPr>
                <w:ilvl w:val="0"/>
                <w:numId w:val="28"/>
              </w:numPr>
              <w:spacing w:line="276" w:lineRule="auto"/>
              <w:jc w:val="center"/>
              <w:textAlignment w:val="baseline"/>
              <w:rPr>
                <w:rFonts w:cs="Arial"/>
                <w:lang w:eastAsia="ja-JP"/>
              </w:rPr>
            </w:pPr>
          </w:p>
        </w:tc>
        <w:tc>
          <w:tcPr>
            <w:tcW w:w="1652" w:type="dxa"/>
            <w:tcBorders>
              <w:bottom w:val="single" w:sz="6" w:space="0" w:color="A6A6A6" w:themeColor="background1" w:themeShade="A6"/>
            </w:tcBorders>
            <w:shd w:val="clear" w:color="auto" w:fill="FFFFFF" w:themeFill="background1"/>
            <w:vAlign w:val="center"/>
          </w:tcPr>
          <w:p w14:paraId="643ED70F" w14:textId="77777777" w:rsidR="00D63698" w:rsidRPr="00F80676" w:rsidRDefault="00D63698" w:rsidP="00587E76">
            <w:pPr>
              <w:numPr>
                <w:ilvl w:val="0"/>
                <w:numId w:val="28"/>
              </w:numPr>
              <w:spacing w:line="276" w:lineRule="auto"/>
              <w:jc w:val="center"/>
              <w:textAlignment w:val="baseline"/>
              <w:rPr>
                <w:rFonts w:cs="Arial"/>
                <w:lang w:eastAsia="ja-JP"/>
              </w:rPr>
            </w:pPr>
          </w:p>
        </w:tc>
        <w:tc>
          <w:tcPr>
            <w:tcW w:w="1320" w:type="dxa"/>
            <w:gridSpan w:val="2"/>
            <w:tcBorders>
              <w:bottom w:val="single" w:sz="6" w:space="0" w:color="A6A6A6" w:themeColor="background1" w:themeShade="A6"/>
            </w:tcBorders>
            <w:shd w:val="clear" w:color="auto" w:fill="FFFFFF" w:themeFill="background1"/>
            <w:vAlign w:val="center"/>
          </w:tcPr>
          <w:p w14:paraId="59CD582D" w14:textId="77777777" w:rsidR="00D63698" w:rsidRPr="00F80676" w:rsidRDefault="00D63698" w:rsidP="00587E76">
            <w:pPr>
              <w:numPr>
                <w:ilvl w:val="0"/>
                <w:numId w:val="28"/>
              </w:numPr>
              <w:spacing w:line="276" w:lineRule="auto"/>
              <w:jc w:val="center"/>
              <w:textAlignment w:val="baseline"/>
              <w:rPr>
                <w:rFonts w:cs="Arial"/>
                <w:lang w:eastAsia="ja-JP"/>
              </w:rPr>
            </w:pPr>
          </w:p>
        </w:tc>
        <w:tc>
          <w:tcPr>
            <w:tcW w:w="1441" w:type="dxa"/>
            <w:gridSpan w:val="2"/>
            <w:tcBorders>
              <w:bottom w:val="single" w:sz="6" w:space="0" w:color="A6A6A6" w:themeColor="background1" w:themeShade="A6"/>
            </w:tcBorders>
            <w:shd w:val="clear" w:color="auto" w:fill="FFFFFF" w:themeFill="background1"/>
            <w:vAlign w:val="center"/>
          </w:tcPr>
          <w:p w14:paraId="35BCAE9C" w14:textId="77777777" w:rsidR="00D63698" w:rsidRPr="00F80676" w:rsidRDefault="00D63698" w:rsidP="00587E76">
            <w:pPr>
              <w:numPr>
                <w:ilvl w:val="0"/>
                <w:numId w:val="28"/>
              </w:numPr>
              <w:spacing w:line="276" w:lineRule="auto"/>
              <w:jc w:val="center"/>
              <w:textAlignment w:val="baseline"/>
              <w:rPr>
                <w:rFonts w:cs="Arial"/>
                <w:lang w:eastAsia="ja-JP"/>
              </w:rPr>
            </w:pPr>
          </w:p>
        </w:tc>
        <w:tc>
          <w:tcPr>
            <w:tcW w:w="1442" w:type="dxa"/>
            <w:tcBorders>
              <w:bottom w:val="single" w:sz="6" w:space="0" w:color="A6A6A6" w:themeColor="background1" w:themeShade="A6"/>
            </w:tcBorders>
            <w:shd w:val="clear" w:color="auto" w:fill="FFFFFF" w:themeFill="background1"/>
            <w:vAlign w:val="center"/>
          </w:tcPr>
          <w:p w14:paraId="22835E9B" w14:textId="77777777" w:rsidR="00D63698" w:rsidRPr="00F80676" w:rsidRDefault="00D63698" w:rsidP="00587E76">
            <w:pPr>
              <w:numPr>
                <w:ilvl w:val="0"/>
                <w:numId w:val="28"/>
              </w:numPr>
              <w:spacing w:line="276" w:lineRule="auto"/>
              <w:jc w:val="center"/>
              <w:textAlignment w:val="baseline"/>
              <w:rPr>
                <w:rFonts w:cs="Arial"/>
                <w:lang w:eastAsia="ja-JP"/>
              </w:rPr>
            </w:pPr>
          </w:p>
        </w:tc>
      </w:tr>
      <w:tr w:rsidR="002B3E49" w:rsidRPr="00F80676" w14:paraId="79366D49" w14:textId="77777777" w:rsidTr="00C034F5">
        <w:trPr>
          <w:trHeight w:val="465"/>
        </w:trPr>
        <w:tc>
          <w:tcPr>
            <w:tcW w:w="6235"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5853FACC" w14:textId="2CADC966" w:rsidR="00D63698" w:rsidRPr="00F80676" w:rsidRDefault="001E1CA8" w:rsidP="009F402E">
            <w:pPr>
              <w:spacing w:line="276" w:lineRule="auto"/>
              <w:textAlignment w:val="baseline"/>
              <w:rPr>
                <w:rFonts w:cs="Arial"/>
                <w:sz w:val="16"/>
                <w:szCs w:val="16"/>
                <w:lang w:eastAsia="ja-JP"/>
              </w:rPr>
            </w:pPr>
            <w:r w:rsidRPr="00F80676">
              <w:rPr>
                <w:rFonts w:cs="Arial"/>
                <w:lang w:eastAsia="ja-JP"/>
              </w:rPr>
              <w:t>（</w:t>
            </w:r>
            <w:r w:rsidR="0023270D" w:rsidRPr="00F80676">
              <w:rPr>
                <w:rFonts w:cs="Arial"/>
                <w:lang w:eastAsia="ja-JP"/>
              </w:rPr>
              <w:t>F</w:t>
            </w:r>
            <w:r w:rsidRPr="00F80676">
              <w:rPr>
                <w:rFonts w:cs="Arial"/>
                <w:lang w:eastAsia="ja-JP"/>
              </w:rPr>
              <w:t>）</w:t>
            </w:r>
            <w:r w:rsidR="00203604" w:rsidRPr="00F80676">
              <w:rPr>
                <w:rFonts w:cs="Arial"/>
                <w:lang w:eastAsia="ja-JP"/>
              </w:rPr>
              <w:t>顧客からの情報に基づく特定の</w:t>
            </w:r>
            <w:r w:rsidR="00203604" w:rsidRPr="00F80676">
              <w:rPr>
                <w:rFonts w:cs="Arial"/>
                <w:lang w:eastAsia="ja-JP"/>
              </w:rPr>
              <w:t>ESG</w:t>
            </w:r>
            <w:r w:rsidR="00203604" w:rsidRPr="00F80676">
              <w:rPr>
                <w:rFonts w:cs="Arial"/>
                <w:lang w:eastAsia="ja-JP"/>
              </w:rPr>
              <w:t>要因</w:t>
            </w:r>
          </w:p>
        </w:tc>
        <w:tc>
          <w:tcPr>
            <w:tcW w:w="1441" w:type="dxa"/>
            <w:tcBorders>
              <w:bottom w:val="single" w:sz="6" w:space="0" w:color="A6A6A6" w:themeColor="background1" w:themeShade="A6"/>
            </w:tcBorders>
            <w:shd w:val="clear" w:color="auto" w:fill="FFFFFF" w:themeFill="background1"/>
            <w:vAlign w:val="center"/>
          </w:tcPr>
          <w:p w14:paraId="28C95182" w14:textId="77777777" w:rsidR="00D63698" w:rsidRPr="00F80676" w:rsidRDefault="00D63698" w:rsidP="00587E76">
            <w:pPr>
              <w:numPr>
                <w:ilvl w:val="0"/>
                <w:numId w:val="28"/>
              </w:numPr>
              <w:spacing w:line="276" w:lineRule="auto"/>
              <w:jc w:val="center"/>
              <w:textAlignment w:val="baseline"/>
              <w:rPr>
                <w:rFonts w:cs="Arial"/>
                <w:lang w:eastAsia="ja-JP"/>
              </w:rPr>
            </w:pPr>
          </w:p>
        </w:tc>
        <w:tc>
          <w:tcPr>
            <w:tcW w:w="1353" w:type="dxa"/>
            <w:tcBorders>
              <w:bottom w:val="single" w:sz="6" w:space="0" w:color="A6A6A6" w:themeColor="background1" w:themeShade="A6"/>
            </w:tcBorders>
            <w:shd w:val="clear" w:color="auto" w:fill="FFFFFF" w:themeFill="background1"/>
            <w:vAlign w:val="center"/>
          </w:tcPr>
          <w:p w14:paraId="4E48A332" w14:textId="77777777" w:rsidR="00D63698" w:rsidRPr="00F80676" w:rsidRDefault="00D63698" w:rsidP="00587E76">
            <w:pPr>
              <w:numPr>
                <w:ilvl w:val="0"/>
                <w:numId w:val="28"/>
              </w:numPr>
              <w:spacing w:line="276" w:lineRule="auto"/>
              <w:jc w:val="center"/>
              <w:textAlignment w:val="baseline"/>
              <w:rPr>
                <w:rFonts w:cs="Arial"/>
                <w:lang w:eastAsia="ja-JP"/>
              </w:rPr>
            </w:pPr>
          </w:p>
        </w:tc>
        <w:tc>
          <w:tcPr>
            <w:tcW w:w="1652" w:type="dxa"/>
            <w:tcBorders>
              <w:bottom w:val="single" w:sz="6" w:space="0" w:color="A6A6A6" w:themeColor="background1" w:themeShade="A6"/>
            </w:tcBorders>
            <w:shd w:val="clear" w:color="auto" w:fill="FFFFFF" w:themeFill="background1"/>
            <w:vAlign w:val="center"/>
          </w:tcPr>
          <w:p w14:paraId="53A98D21" w14:textId="77777777" w:rsidR="00D63698" w:rsidRPr="00F80676" w:rsidRDefault="00D63698" w:rsidP="00587E76">
            <w:pPr>
              <w:numPr>
                <w:ilvl w:val="0"/>
                <w:numId w:val="28"/>
              </w:numPr>
              <w:spacing w:line="276" w:lineRule="auto"/>
              <w:jc w:val="center"/>
              <w:textAlignment w:val="baseline"/>
              <w:rPr>
                <w:rFonts w:cs="Arial"/>
                <w:lang w:eastAsia="ja-JP"/>
              </w:rPr>
            </w:pPr>
          </w:p>
        </w:tc>
        <w:tc>
          <w:tcPr>
            <w:tcW w:w="1320" w:type="dxa"/>
            <w:gridSpan w:val="2"/>
            <w:tcBorders>
              <w:bottom w:val="single" w:sz="6" w:space="0" w:color="A6A6A6" w:themeColor="background1" w:themeShade="A6"/>
            </w:tcBorders>
            <w:shd w:val="clear" w:color="auto" w:fill="FFFFFF" w:themeFill="background1"/>
            <w:vAlign w:val="center"/>
          </w:tcPr>
          <w:p w14:paraId="2A980E45" w14:textId="77777777" w:rsidR="00D63698" w:rsidRPr="00F80676" w:rsidRDefault="00D63698" w:rsidP="00587E76">
            <w:pPr>
              <w:numPr>
                <w:ilvl w:val="0"/>
                <w:numId w:val="28"/>
              </w:numPr>
              <w:spacing w:line="276" w:lineRule="auto"/>
              <w:jc w:val="center"/>
              <w:textAlignment w:val="baseline"/>
              <w:rPr>
                <w:rFonts w:cs="Arial"/>
                <w:lang w:eastAsia="ja-JP"/>
              </w:rPr>
            </w:pPr>
          </w:p>
        </w:tc>
        <w:tc>
          <w:tcPr>
            <w:tcW w:w="1441" w:type="dxa"/>
            <w:gridSpan w:val="2"/>
            <w:tcBorders>
              <w:bottom w:val="single" w:sz="6" w:space="0" w:color="A6A6A6" w:themeColor="background1" w:themeShade="A6"/>
            </w:tcBorders>
            <w:shd w:val="clear" w:color="auto" w:fill="FFFFFF" w:themeFill="background1"/>
            <w:vAlign w:val="center"/>
          </w:tcPr>
          <w:p w14:paraId="26683A65" w14:textId="77777777" w:rsidR="00D63698" w:rsidRPr="00F80676" w:rsidRDefault="00D63698" w:rsidP="00587E76">
            <w:pPr>
              <w:numPr>
                <w:ilvl w:val="0"/>
                <w:numId w:val="28"/>
              </w:numPr>
              <w:spacing w:line="276" w:lineRule="auto"/>
              <w:jc w:val="center"/>
              <w:textAlignment w:val="baseline"/>
              <w:rPr>
                <w:rFonts w:cs="Arial"/>
                <w:lang w:eastAsia="ja-JP"/>
              </w:rPr>
            </w:pPr>
          </w:p>
        </w:tc>
        <w:tc>
          <w:tcPr>
            <w:tcW w:w="1442" w:type="dxa"/>
            <w:tcBorders>
              <w:bottom w:val="single" w:sz="6" w:space="0" w:color="A6A6A6" w:themeColor="background1" w:themeShade="A6"/>
            </w:tcBorders>
            <w:shd w:val="clear" w:color="auto" w:fill="FFFFFF" w:themeFill="background1"/>
            <w:vAlign w:val="center"/>
          </w:tcPr>
          <w:p w14:paraId="0794F98E" w14:textId="77777777" w:rsidR="00D63698" w:rsidRPr="00F80676" w:rsidRDefault="00D63698" w:rsidP="00587E76">
            <w:pPr>
              <w:numPr>
                <w:ilvl w:val="0"/>
                <w:numId w:val="28"/>
              </w:numPr>
              <w:spacing w:line="276" w:lineRule="auto"/>
              <w:jc w:val="center"/>
              <w:textAlignment w:val="baseline"/>
              <w:rPr>
                <w:rFonts w:cs="Arial"/>
                <w:lang w:eastAsia="ja-JP"/>
              </w:rPr>
            </w:pPr>
          </w:p>
        </w:tc>
      </w:tr>
      <w:tr w:rsidR="002B3E49" w:rsidRPr="00F80676" w14:paraId="2A7BB650" w14:textId="77777777" w:rsidTr="00C034F5">
        <w:trPr>
          <w:trHeight w:val="465"/>
        </w:trPr>
        <w:tc>
          <w:tcPr>
            <w:tcW w:w="6235"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4F991C0D" w14:textId="7876D30B" w:rsidR="00D63698" w:rsidRPr="00F80676" w:rsidRDefault="001E1CA8" w:rsidP="009F402E">
            <w:pPr>
              <w:spacing w:line="276" w:lineRule="auto"/>
              <w:textAlignment w:val="baseline"/>
              <w:rPr>
                <w:rFonts w:cs="Arial"/>
                <w:sz w:val="16"/>
                <w:szCs w:val="16"/>
                <w:lang w:eastAsia="ja-JP"/>
              </w:rPr>
            </w:pPr>
            <w:r w:rsidRPr="00F80676">
              <w:rPr>
                <w:rFonts w:cs="Arial"/>
                <w:lang w:eastAsia="ja-JP"/>
              </w:rPr>
              <w:t>（</w:t>
            </w:r>
            <w:r w:rsidR="0023270D" w:rsidRPr="00F80676">
              <w:rPr>
                <w:rFonts w:cs="Arial"/>
                <w:lang w:eastAsia="ja-JP"/>
              </w:rPr>
              <w:t>G</w:t>
            </w:r>
            <w:r w:rsidRPr="00F80676">
              <w:rPr>
                <w:rFonts w:cs="Arial"/>
                <w:lang w:eastAsia="ja-JP"/>
              </w:rPr>
              <w:t>）</w:t>
            </w:r>
            <w:r w:rsidR="00203604" w:rsidRPr="00F80676">
              <w:rPr>
                <w:rFonts w:cs="Arial"/>
                <w:lang w:eastAsia="ja-JP"/>
              </w:rPr>
              <w:t>受益者からの情報に基づく特定の</w:t>
            </w:r>
            <w:r w:rsidR="00203604" w:rsidRPr="00F80676">
              <w:rPr>
                <w:rFonts w:cs="Arial"/>
                <w:lang w:eastAsia="ja-JP"/>
              </w:rPr>
              <w:t>ESG</w:t>
            </w:r>
            <w:r w:rsidR="00203604" w:rsidRPr="00F80676">
              <w:rPr>
                <w:rFonts w:cs="Arial"/>
                <w:lang w:eastAsia="ja-JP"/>
              </w:rPr>
              <w:t>要因</w:t>
            </w:r>
          </w:p>
        </w:tc>
        <w:tc>
          <w:tcPr>
            <w:tcW w:w="1441" w:type="dxa"/>
            <w:tcBorders>
              <w:bottom w:val="single" w:sz="6" w:space="0" w:color="A6A6A6" w:themeColor="background1" w:themeShade="A6"/>
            </w:tcBorders>
            <w:shd w:val="clear" w:color="auto" w:fill="FFFFFF" w:themeFill="background1"/>
            <w:vAlign w:val="center"/>
          </w:tcPr>
          <w:p w14:paraId="3FD60BF8" w14:textId="77777777" w:rsidR="00D63698" w:rsidRPr="00F80676" w:rsidRDefault="00D63698" w:rsidP="00587E76">
            <w:pPr>
              <w:numPr>
                <w:ilvl w:val="0"/>
                <w:numId w:val="28"/>
              </w:numPr>
              <w:spacing w:line="276" w:lineRule="auto"/>
              <w:jc w:val="center"/>
              <w:textAlignment w:val="baseline"/>
              <w:rPr>
                <w:rFonts w:cs="Arial"/>
                <w:lang w:eastAsia="ja-JP"/>
              </w:rPr>
            </w:pPr>
          </w:p>
        </w:tc>
        <w:tc>
          <w:tcPr>
            <w:tcW w:w="1353" w:type="dxa"/>
            <w:tcBorders>
              <w:bottom w:val="single" w:sz="6" w:space="0" w:color="A6A6A6" w:themeColor="background1" w:themeShade="A6"/>
            </w:tcBorders>
            <w:shd w:val="clear" w:color="auto" w:fill="FFFFFF" w:themeFill="background1"/>
            <w:vAlign w:val="center"/>
          </w:tcPr>
          <w:p w14:paraId="1195FC7E" w14:textId="77777777" w:rsidR="00D63698" w:rsidRPr="00F80676" w:rsidRDefault="00D63698" w:rsidP="00587E76">
            <w:pPr>
              <w:numPr>
                <w:ilvl w:val="0"/>
                <w:numId w:val="28"/>
              </w:numPr>
              <w:spacing w:line="276" w:lineRule="auto"/>
              <w:jc w:val="center"/>
              <w:textAlignment w:val="baseline"/>
              <w:rPr>
                <w:rFonts w:cs="Arial"/>
                <w:lang w:eastAsia="ja-JP"/>
              </w:rPr>
            </w:pPr>
          </w:p>
        </w:tc>
        <w:tc>
          <w:tcPr>
            <w:tcW w:w="1652" w:type="dxa"/>
            <w:tcBorders>
              <w:bottom w:val="single" w:sz="6" w:space="0" w:color="A6A6A6" w:themeColor="background1" w:themeShade="A6"/>
            </w:tcBorders>
            <w:shd w:val="clear" w:color="auto" w:fill="FFFFFF" w:themeFill="background1"/>
            <w:vAlign w:val="center"/>
          </w:tcPr>
          <w:p w14:paraId="4204279E" w14:textId="77777777" w:rsidR="00D63698" w:rsidRPr="00F80676" w:rsidRDefault="00D63698" w:rsidP="00587E76">
            <w:pPr>
              <w:numPr>
                <w:ilvl w:val="0"/>
                <w:numId w:val="28"/>
              </w:numPr>
              <w:spacing w:line="276" w:lineRule="auto"/>
              <w:jc w:val="center"/>
              <w:textAlignment w:val="baseline"/>
              <w:rPr>
                <w:rFonts w:cs="Arial"/>
                <w:lang w:eastAsia="ja-JP"/>
              </w:rPr>
            </w:pPr>
          </w:p>
        </w:tc>
        <w:tc>
          <w:tcPr>
            <w:tcW w:w="1320" w:type="dxa"/>
            <w:gridSpan w:val="2"/>
            <w:tcBorders>
              <w:bottom w:val="single" w:sz="6" w:space="0" w:color="A6A6A6" w:themeColor="background1" w:themeShade="A6"/>
            </w:tcBorders>
            <w:shd w:val="clear" w:color="auto" w:fill="FFFFFF" w:themeFill="background1"/>
            <w:vAlign w:val="center"/>
          </w:tcPr>
          <w:p w14:paraId="3470BAEE" w14:textId="77777777" w:rsidR="00D63698" w:rsidRPr="00F80676" w:rsidRDefault="00D63698" w:rsidP="00587E76">
            <w:pPr>
              <w:numPr>
                <w:ilvl w:val="0"/>
                <w:numId w:val="28"/>
              </w:numPr>
              <w:spacing w:line="276" w:lineRule="auto"/>
              <w:jc w:val="center"/>
              <w:textAlignment w:val="baseline"/>
              <w:rPr>
                <w:rFonts w:cs="Arial"/>
                <w:lang w:eastAsia="ja-JP"/>
              </w:rPr>
            </w:pPr>
          </w:p>
        </w:tc>
        <w:tc>
          <w:tcPr>
            <w:tcW w:w="1441" w:type="dxa"/>
            <w:gridSpan w:val="2"/>
            <w:tcBorders>
              <w:bottom w:val="single" w:sz="6" w:space="0" w:color="A6A6A6" w:themeColor="background1" w:themeShade="A6"/>
            </w:tcBorders>
            <w:shd w:val="clear" w:color="auto" w:fill="FFFFFF" w:themeFill="background1"/>
            <w:vAlign w:val="center"/>
          </w:tcPr>
          <w:p w14:paraId="63C010D4" w14:textId="77777777" w:rsidR="00D63698" w:rsidRPr="00F80676" w:rsidRDefault="00D63698" w:rsidP="00587E76">
            <w:pPr>
              <w:numPr>
                <w:ilvl w:val="0"/>
                <w:numId w:val="28"/>
              </w:numPr>
              <w:spacing w:line="276" w:lineRule="auto"/>
              <w:jc w:val="center"/>
              <w:textAlignment w:val="baseline"/>
              <w:rPr>
                <w:rFonts w:cs="Arial"/>
                <w:lang w:eastAsia="ja-JP"/>
              </w:rPr>
            </w:pPr>
          </w:p>
        </w:tc>
        <w:tc>
          <w:tcPr>
            <w:tcW w:w="1442" w:type="dxa"/>
            <w:tcBorders>
              <w:bottom w:val="single" w:sz="6" w:space="0" w:color="A6A6A6" w:themeColor="background1" w:themeShade="A6"/>
            </w:tcBorders>
            <w:shd w:val="clear" w:color="auto" w:fill="FFFFFF" w:themeFill="background1"/>
            <w:vAlign w:val="center"/>
          </w:tcPr>
          <w:p w14:paraId="5A528316" w14:textId="77777777" w:rsidR="00D63698" w:rsidRPr="00F80676" w:rsidRDefault="00D63698" w:rsidP="00587E76">
            <w:pPr>
              <w:numPr>
                <w:ilvl w:val="0"/>
                <w:numId w:val="28"/>
              </w:numPr>
              <w:spacing w:line="276" w:lineRule="auto"/>
              <w:jc w:val="center"/>
              <w:textAlignment w:val="baseline"/>
              <w:rPr>
                <w:rFonts w:cs="Arial"/>
                <w:lang w:eastAsia="ja-JP"/>
              </w:rPr>
            </w:pPr>
          </w:p>
        </w:tc>
      </w:tr>
      <w:tr w:rsidR="002B3E49" w:rsidRPr="00F80676" w14:paraId="121AA11D" w14:textId="77777777" w:rsidTr="00C034F5">
        <w:trPr>
          <w:trHeight w:val="465"/>
        </w:trPr>
        <w:tc>
          <w:tcPr>
            <w:tcW w:w="6235"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36AB25F9" w14:textId="319684E8" w:rsidR="00D63698" w:rsidRPr="00F80676" w:rsidRDefault="001E1CA8" w:rsidP="009F402E">
            <w:pPr>
              <w:spacing w:line="276" w:lineRule="auto"/>
              <w:textAlignment w:val="baseline"/>
              <w:rPr>
                <w:rFonts w:cs="Arial"/>
                <w:sz w:val="16"/>
                <w:szCs w:val="16"/>
                <w:lang w:eastAsia="ja-JP"/>
              </w:rPr>
            </w:pPr>
            <w:r w:rsidRPr="00F80676">
              <w:rPr>
                <w:rFonts w:cs="Arial"/>
                <w:lang w:eastAsia="ja-JP"/>
              </w:rPr>
              <w:t>（</w:t>
            </w:r>
            <w:r w:rsidR="0023270D" w:rsidRPr="00F80676">
              <w:rPr>
                <w:rFonts w:cs="Arial"/>
                <w:lang w:eastAsia="ja-JP"/>
              </w:rPr>
              <w:t>H</w:t>
            </w:r>
            <w:r w:rsidRPr="00F80676">
              <w:rPr>
                <w:rFonts w:cs="Arial"/>
                <w:lang w:eastAsia="ja-JP"/>
              </w:rPr>
              <w:t>）</w:t>
            </w:r>
            <w:r w:rsidR="0049319A" w:rsidRPr="00F80676">
              <w:rPr>
                <w:rFonts w:cs="Arial"/>
                <w:lang w:eastAsia="ja-JP"/>
              </w:rPr>
              <w:t>その他のエンゲージメント対象の優先順位付け基準</w:t>
            </w:r>
            <w:r w:rsidRPr="00F80676">
              <w:rPr>
                <w:rFonts w:cs="Arial"/>
                <w:lang w:eastAsia="ja-JP"/>
              </w:rPr>
              <w:t>（</w:t>
            </w:r>
            <w:r w:rsidR="00AF19C8" w:rsidRPr="00F80676">
              <w:rPr>
                <w:rFonts w:cs="Arial"/>
                <w:lang w:eastAsia="ja-JP"/>
              </w:rPr>
              <w:t>具体的に記入</w:t>
            </w:r>
            <w:r w:rsidR="002E4516" w:rsidRPr="00F80676">
              <w:rPr>
                <w:rFonts w:cs="Arial"/>
                <w:lang w:eastAsia="ja-JP"/>
              </w:rPr>
              <w:t>してください</w:t>
            </w:r>
            <w:r w:rsidRPr="00F80676">
              <w:rPr>
                <w:rFonts w:cs="Arial"/>
                <w:lang w:eastAsia="ja-JP"/>
              </w:rPr>
              <w:t>）</w:t>
            </w:r>
            <w:r w:rsidR="00182546" w:rsidRPr="00F80676">
              <w:rPr>
                <w:rFonts w:cs="Arial"/>
                <w:lang w:eastAsia="ja-JP"/>
              </w:rPr>
              <w:t>：</w:t>
            </w:r>
            <w:r w:rsidR="00721AC0" w:rsidRPr="00F80676">
              <w:rPr>
                <w:rFonts w:cs="Arial"/>
                <w:lang w:eastAsia="ja-JP"/>
              </w:rPr>
              <w:t>____</w:t>
            </w:r>
            <w:r w:rsidRPr="00F80676">
              <w:rPr>
                <w:rFonts w:cs="Arial"/>
                <w:lang w:eastAsia="ja-JP"/>
              </w:rPr>
              <w:t>［</w:t>
            </w:r>
            <w:r w:rsidR="00636818" w:rsidRPr="00F80676">
              <w:rPr>
                <w:rFonts w:cs="Arial"/>
                <w:lang w:eastAsia="ja-JP"/>
              </w:rPr>
              <w:t>自由</w:t>
            </w:r>
            <w:r w:rsidR="002E4516" w:rsidRPr="00F80676">
              <w:rPr>
                <w:rFonts w:cs="Arial"/>
                <w:lang w:eastAsia="ja-JP"/>
              </w:rPr>
              <w:t>回答</w:t>
            </w:r>
            <w:r w:rsidR="00182546" w:rsidRPr="00F80676">
              <w:rPr>
                <w:rFonts w:cs="Arial"/>
                <w:lang w:eastAsia="ja-JP"/>
              </w:rPr>
              <w:t>：</w:t>
            </w:r>
            <w:r w:rsidR="00A2504D" w:rsidRPr="00F80676">
              <w:rPr>
                <w:rFonts w:cs="Arial"/>
                <w:lang w:eastAsia="ja-JP"/>
              </w:rPr>
              <w:t>］</w:t>
            </w:r>
          </w:p>
        </w:tc>
        <w:tc>
          <w:tcPr>
            <w:tcW w:w="1441" w:type="dxa"/>
            <w:tcBorders>
              <w:bottom w:val="single" w:sz="6" w:space="0" w:color="A6A6A6" w:themeColor="background1" w:themeShade="A6"/>
            </w:tcBorders>
            <w:shd w:val="clear" w:color="auto" w:fill="FFFFFF" w:themeFill="background1"/>
            <w:vAlign w:val="center"/>
          </w:tcPr>
          <w:p w14:paraId="5EDC8351" w14:textId="77777777" w:rsidR="00D63698" w:rsidRPr="00F80676" w:rsidRDefault="00D63698" w:rsidP="00587E76">
            <w:pPr>
              <w:numPr>
                <w:ilvl w:val="0"/>
                <w:numId w:val="28"/>
              </w:numPr>
              <w:spacing w:line="276" w:lineRule="auto"/>
              <w:jc w:val="center"/>
              <w:textAlignment w:val="baseline"/>
              <w:rPr>
                <w:rFonts w:cs="Arial"/>
                <w:lang w:eastAsia="ja-JP"/>
              </w:rPr>
            </w:pPr>
          </w:p>
        </w:tc>
        <w:tc>
          <w:tcPr>
            <w:tcW w:w="1353" w:type="dxa"/>
            <w:tcBorders>
              <w:bottom w:val="single" w:sz="6" w:space="0" w:color="A6A6A6" w:themeColor="background1" w:themeShade="A6"/>
            </w:tcBorders>
            <w:shd w:val="clear" w:color="auto" w:fill="FFFFFF" w:themeFill="background1"/>
            <w:vAlign w:val="center"/>
          </w:tcPr>
          <w:p w14:paraId="4CA6ADAA" w14:textId="77777777" w:rsidR="00D63698" w:rsidRPr="00F80676" w:rsidRDefault="00D63698" w:rsidP="00587E76">
            <w:pPr>
              <w:numPr>
                <w:ilvl w:val="0"/>
                <w:numId w:val="28"/>
              </w:numPr>
              <w:spacing w:line="276" w:lineRule="auto"/>
              <w:jc w:val="center"/>
              <w:textAlignment w:val="baseline"/>
              <w:rPr>
                <w:rFonts w:cs="Arial"/>
                <w:lang w:eastAsia="ja-JP"/>
              </w:rPr>
            </w:pPr>
          </w:p>
        </w:tc>
        <w:tc>
          <w:tcPr>
            <w:tcW w:w="1652" w:type="dxa"/>
            <w:tcBorders>
              <w:bottom w:val="single" w:sz="6" w:space="0" w:color="A6A6A6" w:themeColor="background1" w:themeShade="A6"/>
            </w:tcBorders>
            <w:shd w:val="clear" w:color="auto" w:fill="FFFFFF" w:themeFill="background1"/>
            <w:vAlign w:val="center"/>
          </w:tcPr>
          <w:p w14:paraId="31613A89" w14:textId="77777777" w:rsidR="00D63698" w:rsidRPr="00F80676" w:rsidRDefault="00D63698" w:rsidP="00587E76">
            <w:pPr>
              <w:numPr>
                <w:ilvl w:val="0"/>
                <w:numId w:val="28"/>
              </w:numPr>
              <w:spacing w:line="276" w:lineRule="auto"/>
              <w:jc w:val="center"/>
              <w:textAlignment w:val="baseline"/>
              <w:rPr>
                <w:rFonts w:cs="Arial"/>
                <w:lang w:eastAsia="ja-JP"/>
              </w:rPr>
            </w:pPr>
          </w:p>
        </w:tc>
        <w:tc>
          <w:tcPr>
            <w:tcW w:w="1320" w:type="dxa"/>
            <w:gridSpan w:val="2"/>
            <w:tcBorders>
              <w:bottom w:val="single" w:sz="6" w:space="0" w:color="A6A6A6" w:themeColor="background1" w:themeShade="A6"/>
            </w:tcBorders>
            <w:shd w:val="clear" w:color="auto" w:fill="FFFFFF" w:themeFill="background1"/>
            <w:vAlign w:val="center"/>
          </w:tcPr>
          <w:p w14:paraId="7A0F6332" w14:textId="77777777" w:rsidR="00D63698" w:rsidRPr="00F80676" w:rsidRDefault="00D63698" w:rsidP="00587E76">
            <w:pPr>
              <w:numPr>
                <w:ilvl w:val="0"/>
                <w:numId w:val="28"/>
              </w:numPr>
              <w:spacing w:line="276" w:lineRule="auto"/>
              <w:jc w:val="center"/>
              <w:textAlignment w:val="baseline"/>
              <w:rPr>
                <w:rFonts w:cs="Arial"/>
                <w:lang w:eastAsia="ja-JP"/>
              </w:rPr>
            </w:pPr>
          </w:p>
        </w:tc>
        <w:tc>
          <w:tcPr>
            <w:tcW w:w="1441" w:type="dxa"/>
            <w:gridSpan w:val="2"/>
            <w:tcBorders>
              <w:bottom w:val="single" w:sz="6" w:space="0" w:color="A6A6A6" w:themeColor="background1" w:themeShade="A6"/>
            </w:tcBorders>
            <w:shd w:val="clear" w:color="auto" w:fill="FFFFFF" w:themeFill="background1"/>
            <w:vAlign w:val="center"/>
          </w:tcPr>
          <w:p w14:paraId="3B5D75AB" w14:textId="77777777" w:rsidR="00D63698" w:rsidRPr="00F80676" w:rsidRDefault="00D63698" w:rsidP="00587E76">
            <w:pPr>
              <w:numPr>
                <w:ilvl w:val="0"/>
                <w:numId w:val="28"/>
              </w:numPr>
              <w:spacing w:line="276" w:lineRule="auto"/>
              <w:jc w:val="center"/>
              <w:textAlignment w:val="baseline"/>
              <w:rPr>
                <w:rFonts w:cs="Arial"/>
                <w:lang w:eastAsia="ja-JP"/>
              </w:rPr>
            </w:pPr>
          </w:p>
        </w:tc>
        <w:tc>
          <w:tcPr>
            <w:tcW w:w="1442" w:type="dxa"/>
            <w:tcBorders>
              <w:bottom w:val="single" w:sz="6" w:space="0" w:color="A6A6A6" w:themeColor="background1" w:themeShade="A6"/>
            </w:tcBorders>
            <w:shd w:val="clear" w:color="auto" w:fill="FFFFFF" w:themeFill="background1"/>
            <w:vAlign w:val="center"/>
          </w:tcPr>
          <w:p w14:paraId="0B77E862" w14:textId="77777777" w:rsidR="00D63698" w:rsidRPr="00F80676" w:rsidRDefault="00D63698" w:rsidP="00587E76">
            <w:pPr>
              <w:numPr>
                <w:ilvl w:val="0"/>
                <w:numId w:val="28"/>
              </w:numPr>
              <w:spacing w:line="276" w:lineRule="auto"/>
              <w:jc w:val="center"/>
              <w:textAlignment w:val="baseline"/>
              <w:rPr>
                <w:rFonts w:cs="Arial"/>
                <w:lang w:eastAsia="ja-JP"/>
              </w:rPr>
            </w:pPr>
          </w:p>
        </w:tc>
      </w:tr>
      <w:tr w:rsidR="002B3E49" w:rsidRPr="00F80676" w14:paraId="31344D1C" w14:textId="77777777" w:rsidTr="00C034F5">
        <w:trPr>
          <w:trHeight w:val="465"/>
        </w:trPr>
        <w:tc>
          <w:tcPr>
            <w:tcW w:w="6235"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720A63E9" w14:textId="74DC7AA3" w:rsidR="00D63698" w:rsidRPr="00F80676" w:rsidRDefault="001E1CA8" w:rsidP="009F402E">
            <w:pPr>
              <w:spacing w:line="276" w:lineRule="auto"/>
              <w:textAlignment w:val="baseline"/>
              <w:rPr>
                <w:rFonts w:cs="Arial"/>
                <w:sz w:val="16"/>
                <w:szCs w:val="16"/>
                <w:lang w:eastAsia="ja-JP"/>
              </w:rPr>
            </w:pPr>
            <w:r w:rsidRPr="00F80676">
              <w:rPr>
                <w:rFonts w:cs="Arial"/>
                <w:lang w:eastAsia="ja-JP"/>
              </w:rPr>
              <w:t>（</w:t>
            </w:r>
            <w:r w:rsidR="0023270D" w:rsidRPr="00F80676">
              <w:rPr>
                <w:rFonts w:cs="Arial"/>
                <w:lang w:eastAsia="ja-JP"/>
              </w:rPr>
              <w:t>I</w:t>
            </w:r>
            <w:r w:rsidRPr="00F80676">
              <w:rPr>
                <w:rFonts w:cs="Arial"/>
                <w:lang w:eastAsia="ja-JP"/>
              </w:rPr>
              <w:t>）</w:t>
            </w:r>
            <w:r w:rsidR="0049319A" w:rsidRPr="00F80676">
              <w:rPr>
                <w:rFonts w:cs="Arial"/>
                <w:lang w:eastAsia="ja-JP"/>
              </w:rPr>
              <w:t>エンゲージメント対象の優先順位付けは行ってい</w:t>
            </w:r>
            <w:r w:rsidR="00FE793F" w:rsidRPr="00F80676">
              <w:rPr>
                <w:rFonts w:cs="Arial"/>
                <w:lang w:eastAsia="ja-JP"/>
              </w:rPr>
              <w:t>ません</w:t>
            </w:r>
          </w:p>
        </w:tc>
        <w:tc>
          <w:tcPr>
            <w:tcW w:w="1441" w:type="dxa"/>
            <w:tcBorders>
              <w:bottom w:val="single" w:sz="6" w:space="0" w:color="A6A6A6" w:themeColor="background1" w:themeShade="A6"/>
            </w:tcBorders>
            <w:shd w:val="clear" w:color="auto" w:fill="FFFFFF" w:themeFill="background1"/>
            <w:vAlign w:val="center"/>
          </w:tcPr>
          <w:p w14:paraId="13A7CF6B" w14:textId="77777777" w:rsidR="00D63698" w:rsidRPr="00F80676" w:rsidRDefault="00D63698" w:rsidP="00587E76">
            <w:pPr>
              <w:numPr>
                <w:ilvl w:val="0"/>
                <w:numId w:val="27"/>
              </w:numPr>
              <w:spacing w:line="276" w:lineRule="auto"/>
              <w:jc w:val="center"/>
              <w:textAlignment w:val="baseline"/>
              <w:rPr>
                <w:rFonts w:cs="Arial"/>
                <w:lang w:eastAsia="ja-JP"/>
              </w:rPr>
            </w:pPr>
          </w:p>
        </w:tc>
        <w:tc>
          <w:tcPr>
            <w:tcW w:w="1353" w:type="dxa"/>
            <w:tcBorders>
              <w:bottom w:val="single" w:sz="6" w:space="0" w:color="A6A6A6" w:themeColor="background1" w:themeShade="A6"/>
            </w:tcBorders>
            <w:shd w:val="clear" w:color="auto" w:fill="FFFFFF" w:themeFill="background1"/>
            <w:vAlign w:val="center"/>
          </w:tcPr>
          <w:p w14:paraId="27CCF365" w14:textId="77777777" w:rsidR="00D63698" w:rsidRPr="00F80676" w:rsidRDefault="00D63698" w:rsidP="00587E76">
            <w:pPr>
              <w:numPr>
                <w:ilvl w:val="0"/>
                <w:numId w:val="27"/>
              </w:numPr>
              <w:spacing w:line="276" w:lineRule="auto"/>
              <w:jc w:val="center"/>
              <w:textAlignment w:val="baseline"/>
              <w:rPr>
                <w:rFonts w:cs="Arial"/>
                <w:lang w:eastAsia="ja-JP"/>
              </w:rPr>
            </w:pPr>
          </w:p>
        </w:tc>
        <w:tc>
          <w:tcPr>
            <w:tcW w:w="1652" w:type="dxa"/>
            <w:tcBorders>
              <w:bottom w:val="single" w:sz="6" w:space="0" w:color="A6A6A6" w:themeColor="background1" w:themeShade="A6"/>
            </w:tcBorders>
            <w:shd w:val="clear" w:color="auto" w:fill="FFFFFF" w:themeFill="background1"/>
            <w:vAlign w:val="center"/>
          </w:tcPr>
          <w:p w14:paraId="7CA23404" w14:textId="77777777" w:rsidR="00D63698" w:rsidRPr="00F80676" w:rsidRDefault="00D63698" w:rsidP="00587E76">
            <w:pPr>
              <w:numPr>
                <w:ilvl w:val="0"/>
                <w:numId w:val="27"/>
              </w:numPr>
              <w:spacing w:line="276" w:lineRule="auto"/>
              <w:jc w:val="center"/>
              <w:textAlignment w:val="baseline"/>
              <w:rPr>
                <w:rFonts w:cs="Arial"/>
                <w:lang w:eastAsia="ja-JP"/>
              </w:rPr>
            </w:pPr>
          </w:p>
        </w:tc>
        <w:tc>
          <w:tcPr>
            <w:tcW w:w="1320" w:type="dxa"/>
            <w:gridSpan w:val="2"/>
            <w:tcBorders>
              <w:bottom w:val="single" w:sz="6" w:space="0" w:color="A6A6A6" w:themeColor="background1" w:themeShade="A6"/>
            </w:tcBorders>
            <w:shd w:val="clear" w:color="auto" w:fill="FFFFFF" w:themeFill="background1"/>
            <w:vAlign w:val="center"/>
          </w:tcPr>
          <w:p w14:paraId="75B284D8" w14:textId="77777777" w:rsidR="00D63698" w:rsidRPr="00F80676" w:rsidRDefault="00D63698" w:rsidP="00587E76">
            <w:pPr>
              <w:numPr>
                <w:ilvl w:val="0"/>
                <w:numId w:val="27"/>
              </w:numPr>
              <w:spacing w:line="276" w:lineRule="auto"/>
              <w:jc w:val="center"/>
              <w:textAlignment w:val="baseline"/>
              <w:rPr>
                <w:rFonts w:cs="Arial"/>
                <w:lang w:eastAsia="ja-JP"/>
              </w:rPr>
            </w:pPr>
          </w:p>
        </w:tc>
        <w:tc>
          <w:tcPr>
            <w:tcW w:w="1441" w:type="dxa"/>
            <w:gridSpan w:val="2"/>
            <w:tcBorders>
              <w:bottom w:val="single" w:sz="6" w:space="0" w:color="A6A6A6" w:themeColor="background1" w:themeShade="A6"/>
            </w:tcBorders>
            <w:shd w:val="clear" w:color="auto" w:fill="FFFFFF" w:themeFill="background1"/>
            <w:vAlign w:val="center"/>
          </w:tcPr>
          <w:p w14:paraId="5C9F5B5C" w14:textId="77777777" w:rsidR="00D63698" w:rsidRPr="00F80676" w:rsidRDefault="00D63698" w:rsidP="00587E76">
            <w:pPr>
              <w:numPr>
                <w:ilvl w:val="0"/>
                <w:numId w:val="27"/>
              </w:numPr>
              <w:spacing w:line="276" w:lineRule="auto"/>
              <w:jc w:val="center"/>
              <w:textAlignment w:val="baseline"/>
              <w:rPr>
                <w:rFonts w:cs="Arial"/>
                <w:lang w:eastAsia="ja-JP"/>
              </w:rPr>
            </w:pPr>
          </w:p>
        </w:tc>
        <w:tc>
          <w:tcPr>
            <w:tcW w:w="1442" w:type="dxa"/>
            <w:tcBorders>
              <w:bottom w:val="single" w:sz="6" w:space="0" w:color="A6A6A6" w:themeColor="background1" w:themeShade="A6"/>
            </w:tcBorders>
            <w:shd w:val="clear" w:color="auto" w:fill="FFFFFF" w:themeFill="background1"/>
            <w:vAlign w:val="center"/>
          </w:tcPr>
          <w:p w14:paraId="6880D33A" w14:textId="77777777" w:rsidR="00D63698" w:rsidRPr="00F80676" w:rsidRDefault="00D63698" w:rsidP="00587E76">
            <w:pPr>
              <w:numPr>
                <w:ilvl w:val="0"/>
                <w:numId w:val="27"/>
              </w:numPr>
              <w:spacing w:line="276" w:lineRule="auto"/>
              <w:jc w:val="center"/>
              <w:textAlignment w:val="baseline"/>
              <w:rPr>
                <w:rFonts w:cs="Arial"/>
                <w:lang w:eastAsia="ja-JP"/>
              </w:rPr>
            </w:pPr>
          </w:p>
        </w:tc>
      </w:tr>
      <w:tr w:rsidR="0052362D" w:rsidRPr="00F80676" w14:paraId="13B23398" w14:textId="77777777" w:rsidTr="00C3273C">
        <w:trPr>
          <w:trHeight w:val="300"/>
        </w:trPr>
        <w:tc>
          <w:tcPr>
            <w:tcW w:w="14884" w:type="dxa"/>
            <w:gridSpan w:val="11"/>
            <w:tcBorders>
              <w:left w:val="nil"/>
              <w:right w:val="nil"/>
            </w:tcBorders>
            <w:shd w:val="clear" w:color="auto" w:fill="FFFFFF" w:themeFill="background1"/>
            <w:tcMar>
              <w:top w:w="0" w:type="dxa"/>
              <w:bottom w:w="0" w:type="dxa"/>
            </w:tcMar>
            <w:vAlign w:val="center"/>
          </w:tcPr>
          <w:p w14:paraId="5946FF04" w14:textId="77777777" w:rsidR="0052362D" w:rsidRPr="00F80676" w:rsidRDefault="0052362D" w:rsidP="00C3273C">
            <w:pPr>
              <w:spacing w:line="240" w:lineRule="auto"/>
              <w:jc w:val="center"/>
              <w:textAlignment w:val="baseline"/>
              <w:rPr>
                <w:rStyle w:val="Hyperlink"/>
                <w:rFonts w:cs="Arial"/>
                <w:sz w:val="16"/>
                <w:szCs w:val="16"/>
                <w:lang w:eastAsia="ja-JP"/>
              </w:rPr>
            </w:pPr>
          </w:p>
        </w:tc>
      </w:tr>
      <w:tr w:rsidR="0052362D" w:rsidRPr="00F80676" w14:paraId="4D9E2802" w14:textId="77777777" w:rsidTr="00C3273C">
        <w:trPr>
          <w:trHeight w:val="300"/>
        </w:trPr>
        <w:tc>
          <w:tcPr>
            <w:tcW w:w="14884" w:type="dxa"/>
            <w:gridSpan w:val="11"/>
            <w:shd w:val="clear" w:color="auto" w:fill="0070C0"/>
            <w:vAlign w:val="center"/>
          </w:tcPr>
          <w:p w14:paraId="3671FA5A" w14:textId="4CC481E3" w:rsidR="0052362D" w:rsidRPr="00F80676" w:rsidRDefault="007D7D88" w:rsidP="00C3273C">
            <w:pPr>
              <w:rPr>
                <w:rStyle w:val="Hyperlink"/>
                <w:rFonts w:cs="Arial"/>
                <w:b/>
                <w:bCs/>
                <w:color w:val="FFFFFF" w:themeColor="background1"/>
                <w:sz w:val="18"/>
                <w:szCs w:val="18"/>
              </w:rPr>
            </w:pPr>
            <w:proofErr w:type="spellStart"/>
            <w:r w:rsidRPr="00F80676">
              <w:rPr>
                <w:rFonts w:cs="Arial"/>
                <w:b/>
                <w:bCs/>
                <w:color w:val="FFFFFF" w:themeColor="background1"/>
                <w:sz w:val="18"/>
                <w:szCs w:val="18"/>
                <w:lang w:val="en-US" w:eastAsia="en-GB"/>
              </w:rPr>
              <w:t>説明</w:t>
            </w:r>
            <w:proofErr w:type="spellEnd"/>
          </w:p>
        </w:tc>
      </w:tr>
      <w:tr w:rsidR="0052362D" w:rsidRPr="00F80676" w14:paraId="27C3DCDC" w14:textId="77777777" w:rsidTr="00C3273C">
        <w:trPr>
          <w:trHeight w:val="300"/>
        </w:trPr>
        <w:tc>
          <w:tcPr>
            <w:tcW w:w="1841" w:type="dxa"/>
            <w:shd w:val="clear" w:color="auto" w:fill="auto"/>
            <w:vAlign w:val="center"/>
          </w:tcPr>
          <w:p w14:paraId="4771C259" w14:textId="03C8601B" w:rsidR="0052362D" w:rsidRPr="00F80676" w:rsidRDefault="00E70961" w:rsidP="00C3273C">
            <w:pPr>
              <w:rPr>
                <w:rStyle w:val="Hyperlink"/>
                <w:rFonts w:cs="Arial"/>
                <w:b/>
                <w:sz w:val="16"/>
                <w:szCs w:val="16"/>
              </w:rPr>
            </w:pPr>
            <w:proofErr w:type="spellStart"/>
            <w:r w:rsidRPr="00F80676">
              <w:rPr>
                <w:rFonts w:cs="Arial"/>
                <w:b/>
                <w:sz w:val="16"/>
                <w:szCs w:val="16"/>
                <w:lang w:val="en-US"/>
              </w:rPr>
              <w:t>指標の目的</w:t>
            </w:r>
            <w:proofErr w:type="spellEnd"/>
          </w:p>
        </w:tc>
        <w:tc>
          <w:tcPr>
            <w:tcW w:w="13043" w:type="dxa"/>
            <w:gridSpan w:val="10"/>
            <w:shd w:val="clear" w:color="auto" w:fill="auto"/>
            <w:vAlign w:val="center"/>
          </w:tcPr>
          <w:p w14:paraId="7239A034" w14:textId="4959AD36" w:rsidR="0052362D" w:rsidRPr="00F80676" w:rsidRDefault="001C3E10" w:rsidP="00C3273C">
            <w:pPr>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本指標では、</w:t>
            </w:r>
            <w:r w:rsidR="00076681" w:rsidRPr="00F80676">
              <w:rPr>
                <w:rStyle w:val="Hyperlink"/>
                <w:rFonts w:cs="Arial"/>
                <w:color w:val="000000" w:themeColor="text1"/>
                <w:sz w:val="16"/>
                <w:szCs w:val="16"/>
                <w:lang w:eastAsia="ja-JP"/>
              </w:rPr>
              <w:t>最重要スチュワードシップ目標に合致したエンゲージメント活動を特定し、優先順位を付けるために</w:t>
            </w:r>
            <w:r w:rsidRPr="00F80676">
              <w:rPr>
                <w:rStyle w:val="Hyperlink"/>
                <w:rFonts w:cs="Arial"/>
                <w:color w:val="000000" w:themeColor="text1"/>
                <w:sz w:val="16"/>
                <w:szCs w:val="16"/>
                <w:lang w:eastAsia="ja-JP"/>
              </w:rPr>
              <w:t>署名機関が使用している基準を把握します。</w:t>
            </w:r>
            <w:r w:rsidR="00076681" w:rsidRPr="00F80676">
              <w:rPr>
                <w:rStyle w:val="Hyperlink"/>
                <w:rFonts w:cs="Arial"/>
                <w:color w:val="000000" w:themeColor="text1"/>
                <w:sz w:val="16"/>
                <w:szCs w:val="16"/>
                <w:lang w:eastAsia="ja-JP"/>
              </w:rPr>
              <w:t>機関投資家は少数の投資先と</w:t>
            </w:r>
            <w:r w:rsidR="00C214CC" w:rsidRPr="00F80676">
              <w:rPr>
                <w:rStyle w:val="Hyperlink"/>
                <w:rFonts w:cs="Arial"/>
                <w:color w:val="000000" w:themeColor="text1"/>
                <w:sz w:val="16"/>
                <w:szCs w:val="16"/>
                <w:lang w:eastAsia="ja-JP"/>
              </w:rPr>
              <w:t>しか有意義な</w:t>
            </w:r>
            <w:r w:rsidR="00076681" w:rsidRPr="00F80676">
              <w:rPr>
                <w:rStyle w:val="Hyperlink"/>
                <w:rFonts w:cs="Arial"/>
                <w:color w:val="000000" w:themeColor="text1"/>
                <w:sz w:val="16"/>
                <w:szCs w:val="16"/>
                <w:lang w:eastAsia="ja-JP"/>
              </w:rPr>
              <w:t>エンゲージメント</w:t>
            </w:r>
            <w:r w:rsidR="00C214CC" w:rsidRPr="00F80676">
              <w:rPr>
                <w:rStyle w:val="Hyperlink"/>
                <w:rFonts w:cs="Arial"/>
                <w:color w:val="000000" w:themeColor="text1"/>
                <w:sz w:val="16"/>
                <w:szCs w:val="16"/>
                <w:lang w:eastAsia="ja-JP"/>
              </w:rPr>
              <w:t>ができないため、</w:t>
            </w:r>
            <w:r w:rsidR="00C02ADD" w:rsidRPr="00F80676">
              <w:rPr>
                <w:rStyle w:val="Hyperlink"/>
                <w:rFonts w:cs="Arial"/>
                <w:color w:val="000000" w:themeColor="text1"/>
                <w:sz w:val="16"/>
                <w:szCs w:val="16"/>
                <w:lang w:eastAsia="ja-JP"/>
              </w:rPr>
              <w:t>エンゲージメント活動を特定し、優先順位を付ける</w:t>
            </w:r>
            <w:r w:rsidR="00A749C3" w:rsidRPr="00F80676">
              <w:rPr>
                <w:rStyle w:val="Hyperlink"/>
                <w:rFonts w:cs="Arial"/>
                <w:color w:val="000000" w:themeColor="text1"/>
                <w:sz w:val="16"/>
                <w:szCs w:val="16"/>
                <w:lang w:eastAsia="ja-JP"/>
              </w:rPr>
              <w:t>正式なプロセスが</w:t>
            </w:r>
            <w:r w:rsidR="00C02ADD" w:rsidRPr="00F80676">
              <w:rPr>
                <w:rStyle w:val="Hyperlink"/>
                <w:rFonts w:cs="Arial"/>
                <w:color w:val="000000" w:themeColor="text1"/>
                <w:sz w:val="16"/>
                <w:szCs w:val="16"/>
                <w:lang w:eastAsia="ja-JP"/>
              </w:rPr>
              <w:t>署名機関に</w:t>
            </w:r>
            <w:r w:rsidR="00A749C3" w:rsidRPr="00F80676">
              <w:rPr>
                <w:rStyle w:val="Hyperlink"/>
                <w:rFonts w:cs="Arial"/>
                <w:color w:val="000000" w:themeColor="text1"/>
                <w:sz w:val="16"/>
                <w:szCs w:val="16"/>
                <w:lang w:eastAsia="ja-JP"/>
              </w:rPr>
              <w:t>あることは</w:t>
            </w:r>
            <w:r w:rsidR="003C01D7" w:rsidRPr="00F80676">
              <w:rPr>
                <w:rStyle w:val="Hyperlink"/>
                <w:rFonts w:cs="Arial"/>
                <w:color w:val="000000" w:themeColor="text1"/>
                <w:sz w:val="16"/>
                <w:szCs w:val="16"/>
                <w:lang w:eastAsia="ja-JP"/>
              </w:rPr>
              <w:t>、</w:t>
            </w:r>
            <w:r w:rsidR="00A749C3" w:rsidRPr="00F80676">
              <w:rPr>
                <w:rStyle w:val="Hyperlink"/>
                <w:rFonts w:cs="Arial"/>
                <w:color w:val="000000" w:themeColor="text1"/>
                <w:sz w:val="16"/>
                <w:szCs w:val="16"/>
                <w:lang w:eastAsia="ja-JP"/>
              </w:rPr>
              <w:t>より良い慣行とみなされます</w:t>
            </w:r>
            <w:r w:rsidR="003C01D7" w:rsidRPr="00F80676">
              <w:rPr>
                <w:rStyle w:val="Hyperlink"/>
                <w:rFonts w:cs="Arial"/>
                <w:color w:val="000000" w:themeColor="text1"/>
                <w:sz w:val="16"/>
                <w:szCs w:val="16"/>
                <w:lang w:eastAsia="ja-JP"/>
              </w:rPr>
              <w:t>。</w:t>
            </w:r>
          </w:p>
        </w:tc>
      </w:tr>
      <w:tr w:rsidR="0052362D" w:rsidRPr="00F80676" w14:paraId="0D167670" w14:textId="77777777" w:rsidTr="00C3273C">
        <w:trPr>
          <w:trHeight w:val="300"/>
        </w:trPr>
        <w:tc>
          <w:tcPr>
            <w:tcW w:w="1841" w:type="dxa"/>
            <w:shd w:val="clear" w:color="auto" w:fill="auto"/>
            <w:vAlign w:val="center"/>
          </w:tcPr>
          <w:p w14:paraId="1FFCA20A" w14:textId="0097EE01" w:rsidR="0052362D" w:rsidRPr="00F80676" w:rsidRDefault="00CA121F" w:rsidP="00C3273C">
            <w:pPr>
              <w:rPr>
                <w:rStyle w:val="Hyperlink"/>
                <w:rFonts w:cs="Arial"/>
                <w:b/>
                <w:sz w:val="16"/>
                <w:szCs w:val="16"/>
              </w:rPr>
            </w:pPr>
            <w:proofErr w:type="spellStart"/>
            <w:r w:rsidRPr="00F80676">
              <w:rPr>
                <w:rFonts w:cs="Arial"/>
                <w:b/>
                <w:sz w:val="16"/>
                <w:szCs w:val="16"/>
                <w:lang w:val="en-US"/>
              </w:rPr>
              <w:t>追加報告ガイダンス</w:t>
            </w:r>
            <w:proofErr w:type="spellEnd"/>
          </w:p>
        </w:tc>
        <w:tc>
          <w:tcPr>
            <w:tcW w:w="13043" w:type="dxa"/>
            <w:gridSpan w:val="10"/>
            <w:shd w:val="clear" w:color="auto" w:fill="auto"/>
            <w:vAlign w:val="center"/>
          </w:tcPr>
          <w:p w14:paraId="311AF21A" w14:textId="111FDA91" w:rsidR="0052362D" w:rsidRPr="00F80676" w:rsidRDefault="00553D31" w:rsidP="0052362D">
            <w:pPr>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本指標は</w:t>
            </w:r>
            <w:r w:rsidR="00677A3B" w:rsidRPr="00F80676">
              <w:rPr>
                <w:rStyle w:val="Hyperlink"/>
                <w:rFonts w:cs="Arial"/>
                <w:color w:val="000000" w:themeColor="text1"/>
                <w:sz w:val="16"/>
                <w:szCs w:val="16"/>
                <w:lang w:eastAsia="ja-JP"/>
              </w:rPr>
              <w:t>スチュワードシップ活動を全面的に外部の</w:t>
            </w:r>
            <w:r w:rsidR="002C0F29" w:rsidRPr="00F80676">
              <w:rPr>
                <w:rStyle w:val="Hyperlink"/>
                <w:rFonts w:cs="Arial"/>
                <w:color w:val="000000" w:themeColor="text1"/>
                <w:sz w:val="16"/>
                <w:szCs w:val="16"/>
                <w:lang w:eastAsia="ja-JP"/>
              </w:rPr>
              <w:t>サービス・プロバイダー</w:t>
            </w:r>
            <w:r w:rsidR="00677A3B" w:rsidRPr="00F80676">
              <w:rPr>
                <w:rStyle w:val="Hyperlink"/>
                <w:rFonts w:cs="Arial"/>
                <w:color w:val="000000" w:themeColor="text1"/>
                <w:sz w:val="16"/>
                <w:szCs w:val="16"/>
                <w:lang w:eastAsia="ja-JP"/>
              </w:rPr>
              <w:t>に外部委託している署名機関には適用されません。</w:t>
            </w:r>
          </w:p>
          <w:p w14:paraId="71C68DEF" w14:textId="77777777" w:rsidR="0052362D" w:rsidRPr="00F80676" w:rsidRDefault="0052362D" w:rsidP="0052362D">
            <w:pPr>
              <w:rPr>
                <w:rStyle w:val="Hyperlink"/>
                <w:rFonts w:cs="Arial"/>
                <w:color w:val="000000" w:themeColor="text1"/>
                <w:sz w:val="16"/>
                <w:szCs w:val="16"/>
                <w:lang w:eastAsia="ja-JP"/>
              </w:rPr>
            </w:pPr>
          </w:p>
          <w:p w14:paraId="693FF665" w14:textId="4E14999D" w:rsidR="0052362D" w:rsidRPr="00F80676" w:rsidRDefault="00677A3B" w:rsidP="0052362D">
            <w:pPr>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署名機関は、優先順位付けアプローチを最も</w:t>
            </w:r>
            <w:r w:rsidR="00A474E3" w:rsidRPr="00F80676">
              <w:rPr>
                <w:rStyle w:val="Hyperlink"/>
                <w:rFonts w:cs="Arial"/>
                <w:color w:val="000000" w:themeColor="text1"/>
                <w:sz w:val="16"/>
                <w:szCs w:val="16"/>
                <w:lang w:eastAsia="ja-JP"/>
              </w:rPr>
              <w:t>よく</w:t>
            </w:r>
            <w:r w:rsidRPr="00F80676">
              <w:rPr>
                <w:rStyle w:val="Hyperlink"/>
                <w:rFonts w:cs="Arial"/>
                <w:color w:val="000000" w:themeColor="text1"/>
                <w:sz w:val="16"/>
                <w:szCs w:val="16"/>
                <w:lang w:eastAsia="ja-JP"/>
              </w:rPr>
              <w:t>反映している選択肢をリストから</w:t>
            </w:r>
            <w:r w:rsidR="00A474E3" w:rsidRPr="00F80676">
              <w:rPr>
                <w:rStyle w:val="Hyperlink"/>
                <w:rFonts w:cs="Arial"/>
                <w:color w:val="000000" w:themeColor="text1"/>
                <w:sz w:val="16"/>
                <w:szCs w:val="16"/>
                <w:lang w:eastAsia="ja-JP"/>
              </w:rPr>
              <w:t>3</w:t>
            </w:r>
            <w:r w:rsidR="00105A7A" w:rsidRPr="00F80676">
              <w:rPr>
                <w:rStyle w:val="Hyperlink"/>
                <w:rFonts w:cs="Arial"/>
                <w:color w:val="000000" w:themeColor="text1"/>
                <w:sz w:val="16"/>
                <w:szCs w:val="16"/>
                <w:lang w:eastAsia="ja-JP"/>
              </w:rPr>
              <w:t>項目</w:t>
            </w:r>
            <w:r w:rsidRPr="00F80676">
              <w:rPr>
                <w:rStyle w:val="Hyperlink"/>
                <w:rFonts w:cs="Arial"/>
                <w:color w:val="000000" w:themeColor="text1"/>
                <w:sz w:val="16"/>
                <w:szCs w:val="16"/>
                <w:lang w:eastAsia="ja-JP"/>
              </w:rPr>
              <w:t>まで選択してください。</w:t>
            </w:r>
            <w:r w:rsidR="00A474E3" w:rsidRPr="00F80676">
              <w:rPr>
                <w:rStyle w:val="Hyperlink"/>
                <w:rFonts w:cs="Arial"/>
                <w:color w:val="000000" w:themeColor="text1"/>
                <w:sz w:val="16"/>
                <w:szCs w:val="16"/>
                <w:lang w:eastAsia="ja-JP"/>
              </w:rPr>
              <w:t>不動産、プライベート・エクイティ、インフラストラクチャーなどの資産</w:t>
            </w:r>
            <w:r w:rsidR="00105A7A" w:rsidRPr="00F80676">
              <w:rPr>
                <w:rStyle w:val="Hyperlink"/>
                <w:rFonts w:cs="Arial"/>
                <w:color w:val="000000" w:themeColor="text1"/>
                <w:sz w:val="16"/>
                <w:szCs w:val="16"/>
                <w:lang w:eastAsia="ja-JP"/>
              </w:rPr>
              <w:t>クラス</w:t>
            </w:r>
            <w:r w:rsidR="00A474E3" w:rsidRPr="00F80676">
              <w:rPr>
                <w:rStyle w:val="Hyperlink"/>
                <w:rFonts w:cs="Arial"/>
                <w:color w:val="000000" w:themeColor="text1"/>
                <w:sz w:val="16"/>
                <w:szCs w:val="16"/>
                <w:lang w:eastAsia="ja-JP"/>
              </w:rPr>
              <w:t>についてはこれらを、資産、ポートフォリオ構成企業またはポートフォリオ内の不動産のための</w:t>
            </w:r>
            <w:r w:rsidR="00A474E3" w:rsidRPr="00F80676">
              <w:rPr>
                <w:rStyle w:val="Hyperlink"/>
                <w:rFonts w:cs="Arial"/>
                <w:color w:val="000000" w:themeColor="text1"/>
                <w:sz w:val="16"/>
                <w:szCs w:val="16"/>
                <w:lang w:eastAsia="ja-JP"/>
              </w:rPr>
              <w:t>ESG</w:t>
            </w:r>
            <w:r w:rsidR="00A474E3" w:rsidRPr="00F80676">
              <w:rPr>
                <w:rStyle w:val="Hyperlink"/>
                <w:rFonts w:cs="Arial"/>
                <w:color w:val="000000" w:themeColor="text1"/>
                <w:sz w:val="16"/>
                <w:szCs w:val="16"/>
                <w:lang w:eastAsia="ja-JP"/>
              </w:rPr>
              <w:t>要因に基づく行動に優先順位を付ける上での主要な基準と考えることができます</w:t>
            </w:r>
            <w:r w:rsidR="00D827DC">
              <w:rPr>
                <w:rStyle w:val="Hyperlink"/>
                <w:rFonts w:cs="Arial" w:hint="eastAsia"/>
                <w:color w:val="000000" w:themeColor="text1"/>
                <w:sz w:val="16"/>
                <w:szCs w:val="16"/>
                <w:lang w:eastAsia="ja-JP"/>
              </w:rPr>
              <w:t>。</w:t>
            </w:r>
          </w:p>
          <w:p w14:paraId="55DC622C" w14:textId="77777777" w:rsidR="0052362D" w:rsidRPr="00F80676" w:rsidRDefault="0052362D" w:rsidP="0052362D">
            <w:pPr>
              <w:rPr>
                <w:rStyle w:val="Hyperlink"/>
                <w:rFonts w:cs="Arial"/>
                <w:color w:val="000000" w:themeColor="text1"/>
                <w:sz w:val="16"/>
                <w:szCs w:val="16"/>
                <w:lang w:eastAsia="ja-JP"/>
              </w:rPr>
            </w:pPr>
          </w:p>
          <w:p w14:paraId="02AF17E4" w14:textId="3AAD3CCC" w:rsidR="0052362D" w:rsidRPr="00F80676" w:rsidRDefault="005121BE" w:rsidP="0052362D">
            <w:pPr>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本指標において「</w:t>
            </w:r>
            <w:r w:rsidR="00890D0A" w:rsidRPr="00F80676">
              <w:rPr>
                <w:rStyle w:val="Hyperlink"/>
                <w:rFonts w:cs="Arial"/>
                <w:color w:val="000000" w:themeColor="text1"/>
                <w:sz w:val="16"/>
                <w:szCs w:val="16"/>
                <w:lang w:eastAsia="ja-JP"/>
              </w:rPr>
              <w:t>エンゲージメント対象」とは、投資エンゲージメントの取り組み</w:t>
            </w:r>
            <w:r w:rsidR="001E1CA8" w:rsidRPr="00F80676">
              <w:rPr>
                <w:rStyle w:val="Hyperlink"/>
                <w:rFonts w:cs="Arial"/>
                <w:color w:val="000000" w:themeColor="text1"/>
                <w:sz w:val="16"/>
                <w:szCs w:val="16"/>
                <w:lang w:eastAsia="ja-JP"/>
              </w:rPr>
              <w:t>（</w:t>
            </w:r>
            <w:r w:rsidR="00890D0A" w:rsidRPr="00F80676">
              <w:rPr>
                <w:rStyle w:val="Hyperlink"/>
                <w:rFonts w:cs="Arial"/>
                <w:color w:val="000000" w:themeColor="text1"/>
                <w:sz w:val="16"/>
                <w:szCs w:val="16"/>
                <w:lang w:eastAsia="ja-JP"/>
              </w:rPr>
              <w:t>または同様のもの</w:t>
            </w:r>
            <w:r w:rsidR="001E1CA8" w:rsidRPr="00F80676">
              <w:rPr>
                <w:rStyle w:val="Hyperlink"/>
                <w:rFonts w:cs="Arial"/>
                <w:color w:val="000000" w:themeColor="text1"/>
                <w:sz w:val="16"/>
                <w:szCs w:val="16"/>
                <w:lang w:eastAsia="ja-JP"/>
              </w:rPr>
              <w:t>）</w:t>
            </w:r>
            <w:r w:rsidR="002621DB" w:rsidRPr="00F80676">
              <w:rPr>
                <w:rStyle w:val="Hyperlink"/>
                <w:rFonts w:cs="Arial"/>
                <w:color w:val="000000" w:themeColor="text1"/>
                <w:sz w:val="16"/>
                <w:szCs w:val="16"/>
                <w:lang w:eastAsia="ja-JP"/>
              </w:rPr>
              <w:t>が焦点を合わせている</w:t>
            </w:r>
            <w:r w:rsidR="00615AB4" w:rsidRPr="00F80676">
              <w:rPr>
                <w:rStyle w:val="Hyperlink"/>
                <w:rFonts w:cs="Arial"/>
                <w:color w:val="000000" w:themeColor="text1"/>
                <w:sz w:val="16"/>
                <w:szCs w:val="16"/>
                <w:lang w:eastAsia="ja-JP"/>
              </w:rPr>
              <w:t>事業体</w:t>
            </w:r>
            <w:r w:rsidR="00890D0A" w:rsidRPr="00F80676">
              <w:rPr>
                <w:rStyle w:val="Hyperlink"/>
                <w:rFonts w:cs="Arial"/>
                <w:color w:val="000000" w:themeColor="text1"/>
                <w:sz w:val="16"/>
                <w:szCs w:val="16"/>
                <w:lang w:eastAsia="ja-JP"/>
              </w:rPr>
              <w:t>のことです。</w:t>
            </w:r>
          </w:p>
          <w:p w14:paraId="12343A81" w14:textId="5EC63DEA" w:rsidR="0052362D" w:rsidRPr="00F80676" w:rsidRDefault="0052362D" w:rsidP="0052362D">
            <w:pPr>
              <w:rPr>
                <w:rStyle w:val="Hyperlink"/>
                <w:rFonts w:cs="Arial"/>
                <w:color w:val="000000" w:themeColor="text1"/>
                <w:sz w:val="16"/>
                <w:szCs w:val="16"/>
                <w:lang w:eastAsia="ja-JP"/>
              </w:rPr>
            </w:pPr>
          </w:p>
          <w:p w14:paraId="76422860" w14:textId="25AC9199" w:rsidR="00075846" w:rsidRPr="00F80676" w:rsidRDefault="005121BE" w:rsidP="0052362D">
            <w:pPr>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本指標において「</w:t>
            </w:r>
            <w:r w:rsidR="00075846" w:rsidRPr="00F80676">
              <w:rPr>
                <w:rStyle w:val="Hyperlink"/>
                <w:rFonts w:cs="Arial"/>
                <w:color w:val="000000" w:themeColor="text1"/>
                <w:sz w:val="16"/>
                <w:szCs w:val="16"/>
                <w:lang w:eastAsia="ja-JP"/>
              </w:rPr>
              <w:t>事業体」は、署名機関のスチュワードシップ活動の対象または焦点</w:t>
            </w:r>
            <w:r w:rsidR="001E1CA8" w:rsidRPr="00F80676">
              <w:rPr>
                <w:rStyle w:val="Hyperlink"/>
                <w:rFonts w:cs="Arial"/>
                <w:color w:val="000000" w:themeColor="text1"/>
                <w:sz w:val="16"/>
                <w:szCs w:val="16"/>
                <w:lang w:eastAsia="ja-JP"/>
              </w:rPr>
              <w:t>（</w:t>
            </w:r>
            <w:r w:rsidR="00075846" w:rsidRPr="00F80676">
              <w:rPr>
                <w:rStyle w:val="Hyperlink"/>
                <w:rFonts w:cs="Arial"/>
                <w:color w:val="000000" w:themeColor="text1"/>
                <w:sz w:val="16"/>
                <w:szCs w:val="16"/>
                <w:lang w:eastAsia="ja-JP"/>
              </w:rPr>
              <w:t>署名機関が慣行の改善または情報公開のために働きかける事業体</w:t>
            </w:r>
            <w:r w:rsidR="001E1CA8" w:rsidRPr="00F80676">
              <w:rPr>
                <w:rStyle w:val="Hyperlink"/>
                <w:rFonts w:cs="Arial"/>
                <w:color w:val="000000" w:themeColor="text1"/>
                <w:sz w:val="16"/>
                <w:szCs w:val="16"/>
                <w:lang w:eastAsia="ja-JP"/>
              </w:rPr>
              <w:t>）</w:t>
            </w:r>
            <w:r w:rsidR="00075846" w:rsidRPr="00F80676">
              <w:rPr>
                <w:rStyle w:val="Hyperlink"/>
                <w:rFonts w:cs="Arial"/>
                <w:color w:val="000000" w:themeColor="text1"/>
                <w:sz w:val="16"/>
                <w:szCs w:val="16"/>
                <w:lang w:eastAsia="ja-JP"/>
              </w:rPr>
              <w:t>を指します。この事業体は、投資先の場合もあります。例えば、</w:t>
            </w:r>
            <w:r w:rsidR="001E1CA8" w:rsidRPr="00F80676">
              <w:rPr>
                <w:rStyle w:val="Hyperlink"/>
                <w:rFonts w:cs="Arial"/>
                <w:color w:val="000000" w:themeColor="text1"/>
                <w:sz w:val="16"/>
                <w:szCs w:val="16"/>
                <w:lang w:eastAsia="ja-JP"/>
              </w:rPr>
              <w:t>（</w:t>
            </w:r>
            <w:r w:rsidR="00075846" w:rsidRPr="00F80676">
              <w:rPr>
                <w:rStyle w:val="Hyperlink"/>
                <w:rFonts w:cs="Arial"/>
                <w:color w:val="000000" w:themeColor="text1"/>
                <w:sz w:val="16"/>
                <w:szCs w:val="16"/>
                <w:lang w:eastAsia="ja-JP"/>
              </w:rPr>
              <w:t>i</w:t>
            </w:r>
            <w:r w:rsidR="001E1CA8" w:rsidRPr="00F80676">
              <w:rPr>
                <w:rStyle w:val="Hyperlink"/>
                <w:rFonts w:cs="Arial"/>
                <w:color w:val="000000" w:themeColor="text1"/>
                <w:sz w:val="16"/>
                <w:szCs w:val="16"/>
                <w:lang w:eastAsia="ja-JP"/>
              </w:rPr>
              <w:t>）</w:t>
            </w:r>
            <w:r w:rsidR="00075846" w:rsidRPr="00F80676">
              <w:rPr>
                <w:rStyle w:val="Hyperlink"/>
                <w:rFonts w:cs="Arial"/>
                <w:color w:val="000000" w:themeColor="text1"/>
                <w:sz w:val="16"/>
                <w:szCs w:val="16"/>
                <w:lang w:eastAsia="ja-JP"/>
              </w:rPr>
              <w:t>企業</w:t>
            </w:r>
            <w:r w:rsidR="001E1CA8" w:rsidRPr="00F80676">
              <w:rPr>
                <w:rStyle w:val="Hyperlink"/>
                <w:rFonts w:cs="Arial"/>
                <w:color w:val="000000" w:themeColor="text1"/>
                <w:sz w:val="16"/>
                <w:szCs w:val="16"/>
                <w:lang w:eastAsia="ja-JP"/>
              </w:rPr>
              <w:t>（</w:t>
            </w:r>
            <w:r w:rsidR="00075846" w:rsidRPr="00F80676">
              <w:rPr>
                <w:rStyle w:val="Hyperlink"/>
                <w:rFonts w:cs="Arial"/>
                <w:color w:val="000000" w:themeColor="text1"/>
                <w:sz w:val="16"/>
                <w:szCs w:val="16"/>
                <w:lang w:eastAsia="ja-JP"/>
              </w:rPr>
              <w:t>株式または債券を発行する上場／非上場企業</w:t>
            </w:r>
            <w:r w:rsidR="001E1CA8" w:rsidRPr="00F80676">
              <w:rPr>
                <w:rStyle w:val="Hyperlink"/>
                <w:rFonts w:cs="Arial"/>
                <w:color w:val="000000" w:themeColor="text1"/>
                <w:sz w:val="16"/>
                <w:szCs w:val="16"/>
                <w:lang w:eastAsia="ja-JP"/>
              </w:rPr>
              <w:t>）</w:t>
            </w:r>
            <w:r w:rsidR="00075846" w:rsidRPr="00F80676">
              <w:rPr>
                <w:rStyle w:val="Hyperlink"/>
                <w:rFonts w:cs="Arial"/>
                <w:color w:val="000000" w:themeColor="text1"/>
                <w:sz w:val="16"/>
                <w:szCs w:val="16"/>
                <w:lang w:eastAsia="ja-JP"/>
              </w:rPr>
              <w:t>、</w:t>
            </w:r>
            <w:r w:rsidR="001E1CA8" w:rsidRPr="00F80676">
              <w:rPr>
                <w:rStyle w:val="Hyperlink"/>
                <w:rFonts w:cs="Arial"/>
                <w:color w:val="000000" w:themeColor="text1"/>
                <w:sz w:val="16"/>
                <w:szCs w:val="16"/>
                <w:lang w:eastAsia="ja-JP"/>
              </w:rPr>
              <w:t>（</w:t>
            </w:r>
            <w:r w:rsidR="00075846" w:rsidRPr="00F80676">
              <w:rPr>
                <w:rStyle w:val="Hyperlink"/>
                <w:rFonts w:cs="Arial"/>
                <w:color w:val="000000" w:themeColor="text1"/>
                <w:sz w:val="16"/>
                <w:szCs w:val="16"/>
                <w:lang w:eastAsia="ja-JP"/>
              </w:rPr>
              <w:t>ii</w:t>
            </w:r>
            <w:r w:rsidR="001E1CA8" w:rsidRPr="00F80676">
              <w:rPr>
                <w:rStyle w:val="Hyperlink"/>
                <w:rFonts w:cs="Arial"/>
                <w:color w:val="000000" w:themeColor="text1"/>
                <w:sz w:val="16"/>
                <w:szCs w:val="16"/>
                <w:lang w:eastAsia="ja-JP"/>
              </w:rPr>
              <w:t>）</w:t>
            </w:r>
            <w:r w:rsidR="00075846" w:rsidRPr="00F80676">
              <w:rPr>
                <w:rStyle w:val="Hyperlink"/>
                <w:rFonts w:cs="Arial"/>
                <w:color w:val="000000" w:themeColor="text1"/>
                <w:sz w:val="16"/>
                <w:szCs w:val="16"/>
                <w:lang w:eastAsia="ja-JP"/>
              </w:rPr>
              <w:t>ソブリンまたはサブソブリン発行体</w:t>
            </w:r>
            <w:r w:rsidR="001E1CA8" w:rsidRPr="00F80676">
              <w:rPr>
                <w:rStyle w:val="Hyperlink"/>
                <w:rFonts w:cs="Arial"/>
                <w:color w:val="000000" w:themeColor="text1"/>
                <w:sz w:val="16"/>
                <w:szCs w:val="16"/>
                <w:lang w:eastAsia="ja-JP"/>
              </w:rPr>
              <w:t>（</w:t>
            </w:r>
            <w:r w:rsidR="00075846" w:rsidRPr="00F80676">
              <w:rPr>
                <w:rStyle w:val="Hyperlink"/>
                <w:rFonts w:cs="Arial"/>
                <w:color w:val="000000" w:themeColor="text1"/>
                <w:sz w:val="16"/>
                <w:szCs w:val="16"/>
                <w:lang w:eastAsia="ja-JP"/>
              </w:rPr>
              <w:t>ソブリン・エンゲージメント戦略に関連するエンゲージメント対象</w:t>
            </w:r>
            <w:r w:rsidR="001E1CA8" w:rsidRPr="00F80676">
              <w:rPr>
                <w:rStyle w:val="Hyperlink"/>
                <w:rFonts w:cs="Arial"/>
                <w:color w:val="000000" w:themeColor="text1"/>
                <w:sz w:val="16"/>
                <w:szCs w:val="16"/>
                <w:lang w:eastAsia="ja-JP"/>
              </w:rPr>
              <w:t>）</w:t>
            </w:r>
            <w:r w:rsidR="00075846" w:rsidRPr="00F80676">
              <w:rPr>
                <w:rStyle w:val="Hyperlink"/>
                <w:rFonts w:cs="Arial"/>
                <w:color w:val="000000" w:themeColor="text1"/>
                <w:sz w:val="16"/>
                <w:szCs w:val="16"/>
                <w:lang w:eastAsia="ja-JP"/>
              </w:rPr>
              <w:t>、</w:t>
            </w:r>
            <w:r w:rsidR="001E1CA8" w:rsidRPr="00F80676">
              <w:rPr>
                <w:rStyle w:val="Hyperlink"/>
                <w:rFonts w:cs="Arial"/>
                <w:color w:val="000000" w:themeColor="text1"/>
                <w:sz w:val="16"/>
                <w:szCs w:val="16"/>
                <w:lang w:eastAsia="ja-JP"/>
              </w:rPr>
              <w:t>（</w:t>
            </w:r>
            <w:r w:rsidR="00075846" w:rsidRPr="00F80676">
              <w:rPr>
                <w:rStyle w:val="Hyperlink"/>
                <w:rFonts w:cs="Arial"/>
                <w:color w:val="000000" w:themeColor="text1"/>
                <w:sz w:val="16"/>
                <w:szCs w:val="16"/>
                <w:lang w:eastAsia="ja-JP"/>
              </w:rPr>
              <w:t>iii</w:t>
            </w:r>
            <w:r w:rsidR="001E1CA8" w:rsidRPr="00F80676">
              <w:rPr>
                <w:rStyle w:val="Hyperlink"/>
                <w:rFonts w:cs="Arial"/>
                <w:color w:val="000000" w:themeColor="text1"/>
                <w:sz w:val="16"/>
                <w:szCs w:val="16"/>
                <w:lang w:eastAsia="ja-JP"/>
              </w:rPr>
              <w:t>）</w:t>
            </w:r>
            <w:r w:rsidR="00075846" w:rsidRPr="00F80676">
              <w:rPr>
                <w:rStyle w:val="Hyperlink"/>
                <w:rFonts w:cs="Arial"/>
                <w:color w:val="000000" w:themeColor="text1"/>
                <w:sz w:val="16"/>
                <w:szCs w:val="16"/>
                <w:lang w:eastAsia="ja-JP"/>
              </w:rPr>
              <w:t>物的資産</w:t>
            </w:r>
            <w:r w:rsidR="001E1CA8" w:rsidRPr="00F80676">
              <w:rPr>
                <w:rStyle w:val="Hyperlink"/>
                <w:rFonts w:cs="Arial"/>
                <w:color w:val="000000" w:themeColor="text1"/>
                <w:sz w:val="16"/>
                <w:szCs w:val="16"/>
                <w:lang w:eastAsia="ja-JP"/>
              </w:rPr>
              <w:t>（</w:t>
            </w:r>
            <w:r w:rsidR="003927A8" w:rsidRPr="00F80676">
              <w:rPr>
                <w:rStyle w:val="Hyperlink"/>
                <w:rFonts w:cs="Arial"/>
                <w:color w:val="000000" w:themeColor="text1"/>
                <w:sz w:val="16"/>
                <w:szCs w:val="16"/>
                <w:lang w:eastAsia="ja-JP"/>
              </w:rPr>
              <w:t>例：</w:t>
            </w:r>
            <w:r w:rsidR="00C17C5F" w:rsidRPr="00F80676">
              <w:rPr>
                <w:rStyle w:val="Hyperlink"/>
                <w:rFonts w:cs="Arial"/>
                <w:color w:val="000000" w:themeColor="text1"/>
                <w:sz w:val="16"/>
                <w:szCs w:val="16"/>
                <w:lang w:eastAsia="ja-JP"/>
              </w:rPr>
              <w:t>直接保有不動産</w:t>
            </w:r>
            <w:r w:rsidR="00075846" w:rsidRPr="00F80676">
              <w:rPr>
                <w:rStyle w:val="Hyperlink"/>
                <w:rFonts w:cs="Arial"/>
                <w:color w:val="000000" w:themeColor="text1"/>
                <w:sz w:val="16"/>
                <w:szCs w:val="16"/>
                <w:lang w:eastAsia="ja-JP"/>
              </w:rPr>
              <w:t>または</w:t>
            </w:r>
            <w:r w:rsidR="008D1CA7" w:rsidRPr="00F80676">
              <w:rPr>
                <w:rStyle w:val="Hyperlink"/>
                <w:rFonts w:cs="Arial"/>
                <w:color w:val="000000" w:themeColor="text1"/>
                <w:sz w:val="16"/>
                <w:szCs w:val="16"/>
                <w:lang w:eastAsia="ja-JP"/>
              </w:rPr>
              <w:t>インフラストラクチャー</w:t>
            </w:r>
            <w:r w:rsidR="00075846" w:rsidRPr="00F80676">
              <w:rPr>
                <w:rStyle w:val="Hyperlink"/>
                <w:rFonts w:cs="Arial"/>
                <w:color w:val="000000" w:themeColor="text1"/>
                <w:sz w:val="16"/>
                <w:szCs w:val="16"/>
                <w:lang w:eastAsia="ja-JP"/>
              </w:rPr>
              <w:t>資産</w:t>
            </w:r>
            <w:r w:rsidR="001E1CA8" w:rsidRPr="00F80676">
              <w:rPr>
                <w:rStyle w:val="Hyperlink"/>
                <w:rFonts w:cs="Arial"/>
                <w:color w:val="000000" w:themeColor="text1"/>
                <w:sz w:val="16"/>
                <w:szCs w:val="16"/>
                <w:lang w:eastAsia="ja-JP"/>
              </w:rPr>
              <w:t>）</w:t>
            </w:r>
            <w:r w:rsidR="00075846" w:rsidRPr="00F80676">
              <w:rPr>
                <w:rStyle w:val="Hyperlink"/>
                <w:rFonts w:cs="Arial"/>
                <w:color w:val="000000" w:themeColor="text1"/>
                <w:sz w:val="16"/>
                <w:szCs w:val="16"/>
                <w:lang w:eastAsia="ja-JP"/>
              </w:rPr>
              <w:t>。あるいは、次のような事業体である場合もあります。</w:t>
            </w:r>
            <w:r w:rsidR="001E1CA8" w:rsidRPr="00F80676">
              <w:rPr>
                <w:rStyle w:val="Hyperlink"/>
                <w:rFonts w:cs="Arial"/>
                <w:color w:val="000000" w:themeColor="text1"/>
                <w:sz w:val="16"/>
                <w:szCs w:val="16"/>
                <w:lang w:eastAsia="ja-JP"/>
              </w:rPr>
              <w:t>（</w:t>
            </w:r>
            <w:r w:rsidR="00075846" w:rsidRPr="00F80676">
              <w:rPr>
                <w:rStyle w:val="Hyperlink"/>
                <w:rFonts w:cs="Arial"/>
                <w:color w:val="000000" w:themeColor="text1"/>
                <w:sz w:val="16"/>
                <w:szCs w:val="16"/>
                <w:lang w:eastAsia="ja-JP"/>
              </w:rPr>
              <w:t>i</w:t>
            </w:r>
            <w:r w:rsidR="001E1CA8" w:rsidRPr="00F80676">
              <w:rPr>
                <w:rStyle w:val="Hyperlink"/>
                <w:rFonts w:cs="Arial"/>
                <w:color w:val="000000" w:themeColor="text1"/>
                <w:sz w:val="16"/>
                <w:szCs w:val="16"/>
                <w:lang w:eastAsia="ja-JP"/>
              </w:rPr>
              <w:t>）</w:t>
            </w:r>
            <w:r w:rsidR="00075846" w:rsidRPr="00F80676">
              <w:rPr>
                <w:rStyle w:val="Hyperlink"/>
                <w:rFonts w:cs="Arial"/>
                <w:color w:val="000000" w:themeColor="text1"/>
                <w:sz w:val="16"/>
                <w:szCs w:val="16"/>
                <w:lang w:eastAsia="ja-JP"/>
              </w:rPr>
              <w:t>政府または政策立案者</w:t>
            </w:r>
            <w:r w:rsidR="001E1CA8" w:rsidRPr="00F80676">
              <w:rPr>
                <w:rStyle w:val="Hyperlink"/>
                <w:rFonts w:cs="Arial"/>
                <w:color w:val="000000" w:themeColor="text1"/>
                <w:sz w:val="16"/>
                <w:szCs w:val="16"/>
                <w:lang w:eastAsia="ja-JP"/>
              </w:rPr>
              <w:t>（</w:t>
            </w:r>
            <w:r w:rsidR="00075846" w:rsidRPr="00F80676">
              <w:rPr>
                <w:rStyle w:val="Hyperlink"/>
                <w:rFonts w:cs="Arial"/>
                <w:color w:val="000000" w:themeColor="text1"/>
                <w:sz w:val="16"/>
                <w:szCs w:val="16"/>
                <w:lang w:eastAsia="ja-JP"/>
              </w:rPr>
              <w:t>署名機関がエンゲージメントを行う相手</w:t>
            </w:r>
            <w:r w:rsidR="001E1CA8" w:rsidRPr="00F80676">
              <w:rPr>
                <w:rStyle w:val="Hyperlink"/>
                <w:rFonts w:cs="Arial"/>
                <w:color w:val="000000" w:themeColor="text1"/>
                <w:sz w:val="16"/>
                <w:szCs w:val="16"/>
                <w:lang w:eastAsia="ja-JP"/>
              </w:rPr>
              <w:t>）</w:t>
            </w:r>
            <w:r w:rsidR="00075846" w:rsidRPr="00F80676">
              <w:rPr>
                <w:rStyle w:val="Hyperlink"/>
                <w:rFonts w:cs="Arial"/>
                <w:color w:val="000000" w:themeColor="text1"/>
                <w:sz w:val="16"/>
                <w:szCs w:val="16"/>
                <w:lang w:eastAsia="ja-JP"/>
              </w:rPr>
              <w:t>、</w:t>
            </w:r>
            <w:r w:rsidR="001E1CA8" w:rsidRPr="00F80676">
              <w:rPr>
                <w:rStyle w:val="Hyperlink"/>
                <w:rFonts w:cs="Arial"/>
                <w:color w:val="000000" w:themeColor="text1"/>
                <w:sz w:val="16"/>
                <w:szCs w:val="16"/>
                <w:lang w:eastAsia="ja-JP"/>
              </w:rPr>
              <w:t>（</w:t>
            </w:r>
            <w:r w:rsidR="00075846" w:rsidRPr="00F80676">
              <w:rPr>
                <w:rStyle w:val="Hyperlink"/>
                <w:rFonts w:cs="Arial"/>
                <w:color w:val="000000" w:themeColor="text1"/>
                <w:sz w:val="16"/>
                <w:szCs w:val="16"/>
                <w:lang w:eastAsia="ja-JP"/>
              </w:rPr>
              <w:t>ii</w:t>
            </w:r>
            <w:r w:rsidR="001E1CA8" w:rsidRPr="00F80676">
              <w:rPr>
                <w:rStyle w:val="Hyperlink"/>
                <w:rFonts w:cs="Arial"/>
                <w:color w:val="000000" w:themeColor="text1"/>
                <w:sz w:val="16"/>
                <w:szCs w:val="16"/>
                <w:lang w:eastAsia="ja-JP"/>
              </w:rPr>
              <w:t>）</w:t>
            </w:r>
            <w:r w:rsidR="00075846" w:rsidRPr="00F80676">
              <w:rPr>
                <w:rStyle w:val="Hyperlink"/>
                <w:rFonts w:cs="Arial"/>
                <w:color w:val="000000" w:themeColor="text1"/>
                <w:sz w:val="16"/>
                <w:szCs w:val="16"/>
                <w:lang w:eastAsia="ja-JP"/>
              </w:rPr>
              <w:t>非政府組織。</w:t>
            </w:r>
          </w:p>
          <w:p w14:paraId="4DC393E4" w14:textId="77777777" w:rsidR="003B3852" w:rsidRPr="00F80676" w:rsidRDefault="003B3852" w:rsidP="0052362D">
            <w:pPr>
              <w:rPr>
                <w:rStyle w:val="Hyperlink"/>
                <w:rFonts w:cs="Arial"/>
                <w:color w:val="000000" w:themeColor="text1"/>
                <w:sz w:val="16"/>
                <w:szCs w:val="16"/>
                <w:lang w:eastAsia="ja-JP"/>
              </w:rPr>
            </w:pPr>
          </w:p>
          <w:p w14:paraId="39E1235D" w14:textId="212765B8" w:rsidR="003B3852" w:rsidRPr="00F80676" w:rsidRDefault="0042654C" w:rsidP="0052362D">
            <w:pPr>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選択肢</w:t>
            </w:r>
            <w:r w:rsidR="001E1CA8" w:rsidRPr="00F80676">
              <w:rPr>
                <w:rStyle w:val="Hyperlink"/>
                <w:rFonts w:cs="Arial"/>
                <w:color w:val="000000" w:themeColor="text1"/>
                <w:sz w:val="16"/>
                <w:szCs w:val="16"/>
                <w:lang w:eastAsia="ja-JP"/>
              </w:rPr>
              <w:t>（</w:t>
            </w:r>
            <w:r w:rsidRPr="00F80676">
              <w:rPr>
                <w:rStyle w:val="Hyperlink"/>
                <w:rFonts w:cs="Arial"/>
                <w:color w:val="000000" w:themeColor="text1"/>
                <w:sz w:val="16"/>
                <w:szCs w:val="16"/>
                <w:lang w:eastAsia="ja-JP"/>
              </w:rPr>
              <w:t>C</w:t>
            </w:r>
            <w:r w:rsidR="001E1CA8" w:rsidRPr="00F80676">
              <w:rPr>
                <w:rStyle w:val="Hyperlink"/>
                <w:rFonts w:cs="Arial"/>
                <w:color w:val="000000" w:themeColor="text1"/>
                <w:sz w:val="16"/>
                <w:szCs w:val="16"/>
                <w:lang w:eastAsia="ja-JP"/>
              </w:rPr>
              <w:t>）</w:t>
            </w:r>
            <w:r w:rsidR="00515113" w:rsidRPr="00F80676">
              <w:rPr>
                <w:rStyle w:val="Hyperlink"/>
                <w:rFonts w:cs="Arial"/>
                <w:color w:val="000000" w:themeColor="text1"/>
                <w:sz w:val="16"/>
                <w:szCs w:val="16"/>
                <w:lang w:eastAsia="ja-JP"/>
              </w:rPr>
              <w:t>「システミックな影響力をもつ特定の</w:t>
            </w:r>
            <w:r w:rsidR="00515113" w:rsidRPr="00F80676">
              <w:rPr>
                <w:rStyle w:val="Hyperlink"/>
                <w:rFonts w:cs="Arial"/>
                <w:color w:val="000000" w:themeColor="text1"/>
                <w:sz w:val="16"/>
                <w:szCs w:val="16"/>
                <w:lang w:eastAsia="ja-JP"/>
              </w:rPr>
              <w:t>ESG</w:t>
            </w:r>
            <w:r w:rsidR="00515113" w:rsidRPr="00F80676">
              <w:rPr>
                <w:rStyle w:val="Hyperlink"/>
                <w:rFonts w:cs="Arial"/>
                <w:color w:val="000000" w:themeColor="text1"/>
                <w:sz w:val="16"/>
                <w:szCs w:val="16"/>
                <w:lang w:eastAsia="ja-JP"/>
              </w:rPr>
              <w:t>要因」は、多数の企業、セクター、市場または経済に影響する</w:t>
            </w:r>
            <w:r w:rsidR="00FA772A">
              <w:rPr>
                <w:rStyle w:val="Hyperlink"/>
                <w:rFonts w:cs="Arial" w:hint="eastAsia"/>
                <w:color w:val="000000" w:themeColor="text1"/>
                <w:sz w:val="16"/>
                <w:szCs w:val="16"/>
                <w:lang w:eastAsia="ja-JP"/>
              </w:rPr>
              <w:t>課題</w:t>
            </w:r>
            <w:r w:rsidR="00515113" w:rsidRPr="00F80676">
              <w:rPr>
                <w:rStyle w:val="Hyperlink"/>
                <w:rFonts w:cs="Arial"/>
                <w:color w:val="000000" w:themeColor="text1"/>
                <w:sz w:val="16"/>
                <w:szCs w:val="16"/>
                <w:lang w:eastAsia="ja-JP"/>
              </w:rPr>
              <w:t>を指します。この中には</w:t>
            </w:r>
            <w:r w:rsidR="00A474E3" w:rsidRPr="00F80676">
              <w:rPr>
                <w:rStyle w:val="Hyperlink"/>
                <w:rFonts w:cs="Arial"/>
                <w:color w:val="000000" w:themeColor="text1"/>
                <w:sz w:val="16"/>
                <w:szCs w:val="16"/>
                <w:lang w:eastAsia="ja-JP"/>
              </w:rPr>
              <w:t>、</w:t>
            </w:r>
            <w:r w:rsidR="00022E32" w:rsidRPr="00F80676">
              <w:rPr>
                <w:rStyle w:val="Hyperlink"/>
                <w:rFonts w:cs="Arial"/>
                <w:color w:val="000000" w:themeColor="text1"/>
                <w:sz w:val="16"/>
                <w:szCs w:val="16"/>
                <w:lang w:eastAsia="ja-JP"/>
              </w:rPr>
              <w:t>投資家のエクスポージャー</w:t>
            </w:r>
            <w:r w:rsidR="000F43BB" w:rsidRPr="00F80676">
              <w:rPr>
                <w:rStyle w:val="Hyperlink"/>
                <w:rFonts w:cs="Arial"/>
                <w:color w:val="000000" w:themeColor="text1"/>
                <w:sz w:val="16"/>
                <w:szCs w:val="16"/>
                <w:lang w:eastAsia="ja-JP"/>
              </w:rPr>
              <w:t>が</w:t>
            </w:r>
            <w:r w:rsidR="000F43BB" w:rsidRPr="00F80676">
              <w:rPr>
                <w:rStyle w:val="Hyperlink"/>
                <w:rFonts w:cs="Arial"/>
                <w:color w:val="000000" w:themeColor="text1"/>
                <w:sz w:val="16"/>
                <w:szCs w:val="16"/>
                <w:lang w:eastAsia="ja-JP"/>
              </w:rPr>
              <w:t>1</w:t>
            </w:r>
            <w:r w:rsidR="007D402B" w:rsidRPr="00F80676">
              <w:rPr>
                <w:rStyle w:val="Hyperlink"/>
                <w:rFonts w:cs="Arial"/>
                <w:color w:val="000000" w:themeColor="text1"/>
                <w:sz w:val="16"/>
                <w:szCs w:val="16"/>
                <w:lang w:eastAsia="ja-JP"/>
              </w:rPr>
              <w:t>つ</w:t>
            </w:r>
            <w:r w:rsidR="00022E32" w:rsidRPr="00F80676">
              <w:rPr>
                <w:rStyle w:val="Hyperlink"/>
                <w:rFonts w:cs="Arial"/>
                <w:color w:val="000000" w:themeColor="text1"/>
                <w:sz w:val="16"/>
                <w:szCs w:val="16"/>
                <w:lang w:eastAsia="ja-JP"/>
              </w:rPr>
              <w:t>の企業、セクターまたはポートフォリオに限定されず、ポートフォリオの一部により引き起こされる</w:t>
            </w:r>
            <w:r w:rsidR="009D7379" w:rsidRPr="00F80676">
              <w:rPr>
                <w:rStyle w:val="Hyperlink"/>
                <w:rFonts w:cs="Arial"/>
                <w:color w:val="000000" w:themeColor="text1"/>
                <w:sz w:val="16"/>
                <w:szCs w:val="16"/>
                <w:lang w:eastAsia="ja-JP"/>
              </w:rPr>
              <w:t>損害</w:t>
            </w:r>
            <w:r w:rsidR="00022E32" w:rsidRPr="00F80676">
              <w:rPr>
                <w:rStyle w:val="Hyperlink"/>
                <w:rFonts w:cs="Arial"/>
                <w:color w:val="000000" w:themeColor="text1"/>
                <w:sz w:val="16"/>
                <w:szCs w:val="16"/>
                <w:lang w:eastAsia="ja-JP"/>
              </w:rPr>
              <w:t>が、他の部分で</w:t>
            </w:r>
            <w:r w:rsidR="000F43BB" w:rsidRPr="00F80676">
              <w:rPr>
                <w:rStyle w:val="Hyperlink"/>
                <w:rFonts w:cs="Arial"/>
                <w:color w:val="000000" w:themeColor="text1"/>
                <w:sz w:val="16"/>
                <w:szCs w:val="16"/>
                <w:lang w:eastAsia="ja-JP"/>
              </w:rPr>
              <w:t>コスト</w:t>
            </w:r>
            <w:r w:rsidR="00022E32" w:rsidRPr="00F80676">
              <w:rPr>
                <w:rStyle w:val="Hyperlink"/>
                <w:rFonts w:cs="Arial"/>
                <w:color w:val="000000" w:themeColor="text1"/>
                <w:sz w:val="16"/>
                <w:szCs w:val="16"/>
                <w:lang w:eastAsia="ja-JP"/>
              </w:rPr>
              <w:t>として表れる可能性がある、</w:t>
            </w:r>
            <w:r w:rsidR="00BA2FA2" w:rsidRPr="00F80676">
              <w:rPr>
                <w:rStyle w:val="Hyperlink"/>
                <w:rFonts w:cs="Arial"/>
                <w:color w:val="000000" w:themeColor="text1"/>
                <w:sz w:val="16"/>
                <w:szCs w:val="16"/>
                <w:lang w:eastAsia="ja-JP"/>
              </w:rPr>
              <w:t>気候変動や腐敗など</w:t>
            </w:r>
            <w:r w:rsidR="00022E32" w:rsidRPr="00F80676">
              <w:rPr>
                <w:rStyle w:val="Hyperlink"/>
                <w:rFonts w:cs="Arial"/>
                <w:color w:val="000000" w:themeColor="text1"/>
                <w:sz w:val="16"/>
                <w:szCs w:val="16"/>
                <w:lang w:eastAsia="ja-JP"/>
              </w:rPr>
              <w:t>の</w:t>
            </w:r>
            <w:r w:rsidR="00FA772A">
              <w:rPr>
                <w:rStyle w:val="Hyperlink"/>
                <w:rFonts w:cs="Arial" w:hint="eastAsia"/>
                <w:color w:val="000000" w:themeColor="text1"/>
                <w:sz w:val="16"/>
                <w:szCs w:val="16"/>
                <w:lang w:eastAsia="ja-JP"/>
              </w:rPr>
              <w:t>課題</w:t>
            </w:r>
            <w:r w:rsidR="00BA2FA2" w:rsidRPr="00F80676">
              <w:rPr>
                <w:rStyle w:val="Hyperlink"/>
                <w:rFonts w:cs="Arial"/>
                <w:color w:val="000000" w:themeColor="text1"/>
                <w:sz w:val="16"/>
                <w:szCs w:val="16"/>
                <w:lang w:eastAsia="ja-JP"/>
              </w:rPr>
              <w:t>が含まれます。</w:t>
            </w:r>
            <w:r w:rsidR="00B1728A" w:rsidRPr="00F80676">
              <w:rPr>
                <w:rStyle w:val="Hyperlink"/>
                <w:rFonts w:cs="Arial"/>
                <w:color w:val="000000" w:themeColor="text1"/>
                <w:sz w:val="16"/>
                <w:szCs w:val="16"/>
                <w:lang w:eastAsia="ja-JP"/>
              </w:rPr>
              <w:t>長期投資家</w:t>
            </w:r>
            <w:r w:rsidR="001E1CA8" w:rsidRPr="00F80676">
              <w:rPr>
                <w:rStyle w:val="Hyperlink"/>
                <w:rFonts w:cs="Arial"/>
                <w:color w:val="000000" w:themeColor="text1"/>
                <w:sz w:val="16"/>
                <w:szCs w:val="16"/>
                <w:lang w:eastAsia="ja-JP"/>
              </w:rPr>
              <w:t>（</w:t>
            </w:r>
            <w:r w:rsidR="00B348D6" w:rsidRPr="00F80676">
              <w:rPr>
                <w:rStyle w:val="Hyperlink"/>
                <w:rFonts w:cs="Arial"/>
                <w:color w:val="000000" w:themeColor="text1"/>
                <w:sz w:val="16"/>
                <w:szCs w:val="16"/>
                <w:lang w:eastAsia="ja-JP"/>
              </w:rPr>
              <w:t>および金融システムの受益者</w:t>
            </w:r>
            <w:r w:rsidR="001E1CA8" w:rsidRPr="00F80676">
              <w:rPr>
                <w:rStyle w:val="Hyperlink"/>
                <w:rFonts w:cs="Arial"/>
                <w:color w:val="000000" w:themeColor="text1"/>
                <w:sz w:val="16"/>
                <w:szCs w:val="16"/>
                <w:lang w:eastAsia="ja-JP"/>
              </w:rPr>
              <w:t>）</w:t>
            </w:r>
            <w:r w:rsidR="00B348D6" w:rsidRPr="00F80676">
              <w:rPr>
                <w:rStyle w:val="Hyperlink"/>
                <w:rFonts w:cs="Arial"/>
                <w:color w:val="000000" w:themeColor="text1"/>
                <w:sz w:val="16"/>
                <w:szCs w:val="16"/>
                <w:lang w:eastAsia="ja-JP"/>
              </w:rPr>
              <w:t>は一般的に、このような大規模なリスクを回避</w:t>
            </w:r>
            <w:r w:rsidR="00F94E0D" w:rsidRPr="00F80676">
              <w:rPr>
                <w:rStyle w:val="Hyperlink"/>
                <w:rFonts w:cs="Arial"/>
                <w:color w:val="000000" w:themeColor="text1"/>
                <w:sz w:val="16"/>
                <w:szCs w:val="16"/>
                <w:lang w:eastAsia="ja-JP"/>
              </w:rPr>
              <w:t>して</w:t>
            </w:r>
            <w:r w:rsidR="00B348D6" w:rsidRPr="00F80676">
              <w:rPr>
                <w:rStyle w:val="Hyperlink"/>
                <w:rFonts w:cs="Arial"/>
                <w:color w:val="000000" w:themeColor="text1"/>
                <w:sz w:val="16"/>
                <w:szCs w:val="16"/>
                <w:lang w:eastAsia="ja-JP"/>
              </w:rPr>
              <w:t>多様化</w:t>
            </w:r>
            <w:r w:rsidR="00F94E0D" w:rsidRPr="00F80676">
              <w:rPr>
                <w:rStyle w:val="Hyperlink"/>
                <w:rFonts w:cs="Arial"/>
                <w:color w:val="000000" w:themeColor="text1"/>
                <w:sz w:val="16"/>
                <w:szCs w:val="16"/>
                <w:lang w:eastAsia="ja-JP"/>
              </w:rPr>
              <w:t>を図る</w:t>
            </w:r>
            <w:r w:rsidR="00B348D6" w:rsidRPr="00F80676">
              <w:rPr>
                <w:rStyle w:val="Hyperlink"/>
                <w:rFonts w:cs="Arial"/>
                <w:color w:val="000000" w:themeColor="text1"/>
                <w:sz w:val="16"/>
                <w:szCs w:val="16"/>
                <w:lang w:eastAsia="ja-JP"/>
              </w:rPr>
              <w:t>能力に欠け</w:t>
            </w:r>
            <w:r w:rsidR="00F94E0D" w:rsidRPr="00F80676">
              <w:rPr>
                <w:rStyle w:val="Hyperlink"/>
                <w:rFonts w:cs="Arial"/>
                <w:color w:val="000000" w:themeColor="text1"/>
                <w:sz w:val="16"/>
                <w:szCs w:val="16"/>
                <w:lang w:eastAsia="ja-JP"/>
              </w:rPr>
              <w:t>てい</w:t>
            </w:r>
            <w:r w:rsidR="00B348D6" w:rsidRPr="00F80676">
              <w:rPr>
                <w:rStyle w:val="Hyperlink"/>
                <w:rFonts w:cs="Arial"/>
                <w:color w:val="000000" w:themeColor="text1"/>
                <w:sz w:val="16"/>
                <w:szCs w:val="16"/>
                <w:lang w:eastAsia="ja-JP"/>
              </w:rPr>
              <w:t>ます。</w:t>
            </w:r>
          </w:p>
        </w:tc>
      </w:tr>
      <w:tr w:rsidR="0052362D" w:rsidRPr="00F80676" w14:paraId="6F702325" w14:textId="77777777" w:rsidTr="00C3273C">
        <w:trPr>
          <w:trHeight w:val="300"/>
        </w:trPr>
        <w:tc>
          <w:tcPr>
            <w:tcW w:w="1841" w:type="dxa"/>
            <w:shd w:val="clear" w:color="auto" w:fill="auto"/>
            <w:vAlign w:val="center"/>
          </w:tcPr>
          <w:p w14:paraId="31CA5D63" w14:textId="611B17F3" w:rsidR="0052362D" w:rsidRPr="00F80676" w:rsidRDefault="00CD2502" w:rsidP="00C3273C">
            <w:pPr>
              <w:rPr>
                <w:rFonts w:cs="Arial"/>
                <w:b/>
                <w:bCs/>
                <w:sz w:val="16"/>
                <w:szCs w:val="16"/>
                <w:lang w:val="en-US"/>
              </w:rPr>
            </w:pPr>
            <w:proofErr w:type="spellStart"/>
            <w:r w:rsidRPr="00F80676">
              <w:rPr>
                <w:rFonts w:cs="Arial"/>
                <w:b/>
                <w:bCs/>
                <w:sz w:val="16"/>
                <w:szCs w:val="16"/>
              </w:rPr>
              <w:t>他のリソース</w:t>
            </w:r>
            <w:proofErr w:type="spellEnd"/>
          </w:p>
        </w:tc>
        <w:tc>
          <w:tcPr>
            <w:tcW w:w="13043" w:type="dxa"/>
            <w:gridSpan w:val="10"/>
            <w:shd w:val="clear" w:color="auto" w:fill="auto"/>
            <w:vAlign w:val="center"/>
          </w:tcPr>
          <w:p w14:paraId="3B6D695F" w14:textId="05794ACC" w:rsidR="0052362D" w:rsidRPr="00F80676" w:rsidRDefault="00974897" w:rsidP="0052362D">
            <w:pPr>
              <w:rPr>
                <w:rStyle w:val="Hyperlink"/>
                <w:rFonts w:cs="Arial"/>
                <w:color w:val="000000" w:themeColor="text1"/>
                <w:lang w:eastAsia="ja-JP"/>
              </w:rPr>
            </w:pPr>
            <w:r w:rsidRPr="00F80676">
              <w:rPr>
                <w:rStyle w:val="Hyperlink"/>
                <w:rFonts w:cs="Arial"/>
                <w:color w:val="000000" w:themeColor="text1"/>
                <w:sz w:val="16"/>
                <w:szCs w:val="16"/>
                <w:lang w:eastAsia="ja-JP"/>
              </w:rPr>
              <w:t>スチュワードシップの詳細およびリソースは、</w:t>
            </w:r>
            <w:r w:rsidRPr="00F80676">
              <w:rPr>
                <w:rStyle w:val="Hyperlink"/>
                <w:rFonts w:cs="Arial"/>
                <w:color w:val="000000" w:themeColor="text1"/>
                <w:sz w:val="16"/>
                <w:szCs w:val="16"/>
                <w:lang w:eastAsia="ja-JP"/>
              </w:rPr>
              <w:t>PRI</w:t>
            </w:r>
            <w:r w:rsidRPr="00F80676">
              <w:rPr>
                <w:rStyle w:val="Hyperlink"/>
                <w:rFonts w:cs="Arial"/>
                <w:color w:val="000000" w:themeColor="text1"/>
                <w:sz w:val="16"/>
                <w:szCs w:val="16"/>
                <w:lang w:eastAsia="ja-JP"/>
              </w:rPr>
              <w:t>の専用ウェブページ</w:t>
            </w:r>
            <w:r w:rsidR="00CC6864" w:rsidRPr="00F80676">
              <w:rPr>
                <w:rStyle w:val="Hyperlink"/>
                <w:rFonts w:cs="Arial"/>
                <w:color w:val="000000" w:themeColor="text1"/>
                <w:sz w:val="16"/>
                <w:szCs w:val="16"/>
                <w:lang w:eastAsia="ja-JP"/>
              </w:rPr>
              <w:t>：</w:t>
            </w:r>
            <w:r w:rsidR="00CC6864" w:rsidRPr="00F80676">
              <w:rPr>
                <w:rStyle w:val="Hyperlink"/>
                <w:rFonts w:cs="Arial"/>
                <w:sz w:val="16"/>
                <w:szCs w:val="16"/>
                <w:lang w:eastAsia="ja-JP"/>
              </w:rPr>
              <w:t>スチュワードシップ</w:t>
            </w:r>
            <w:r w:rsidR="001E1CA8" w:rsidRPr="00F80676">
              <w:rPr>
                <w:rStyle w:val="Hyperlink"/>
                <w:rFonts w:cs="Arial"/>
                <w:sz w:val="16"/>
                <w:szCs w:val="16"/>
                <w:lang w:eastAsia="ja-JP"/>
              </w:rPr>
              <w:t>（</w:t>
            </w:r>
            <w:hyperlink r:id="rId39" w:history="1">
              <w:r w:rsidRPr="00F80676">
                <w:rPr>
                  <w:rStyle w:val="Hyperlink"/>
                  <w:rFonts w:cs="Arial"/>
                  <w:sz w:val="16"/>
                  <w:szCs w:val="16"/>
                  <w:lang w:eastAsia="ja-JP"/>
                </w:rPr>
                <w:t>stewardship</w:t>
              </w:r>
            </w:hyperlink>
            <w:r w:rsidR="001E1CA8" w:rsidRPr="00F80676">
              <w:rPr>
                <w:rStyle w:val="Hyperlink"/>
                <w:rFonts w:cs="Arial"/>
                <w:sz w:val="16"/>
                <w:szCs w:val="16"/>
                <w:lang w:eastAsia="ja-JP"/>
              </w:rPr>
              <w:t>）</w:t>
            </w:r>
            <w:r w:rsidRPr="00F80676">
              <w:rPr>
                <w:rStyle w:val="Hyperlink"/>
                <w:rFonts w:cs="Arial"/>
                <w:color w:val="000000" w:themeColor="text1"/>
                <w:sz w:val="16"/>
                <w:szCs w:val="16"/>
                <w:lang w:eastAsia="ja-JP"/>
              </w:rPr>
              <w:t>で確認できます。</w:t>
            </w:r>
          </w:p>
        </w:tc>
      </w:tr>
      <w:tr w:rsidR="0052362D" w:rsidRPr="00F80676" w14:paraId="2BA462BD" w14:textId="77777777" w:rsidTr="00C3273C">
        <w:trPr>
          <w:trHeight w:val="300"/>
        </w:trPr>
        <w:tc>
          <w:tcPr>
            <w:tcW w:w="1841" w:type="dxa"/>
            <w:shd w:val="clear" w:color="auto" w:fill="auto"/>
            <w:vAlign w:val="center"/>
          </w:tcPr>
          <w:p w14:paraId="3C014724" w14:textId="06F7321B" w:rsidR="0052362D" w:rsidRPr="00F80676" w:rsidRDefault="000858CC" w:rsidP="00C3273C">
            <w:pPr>
              <w:rPr>
                <w:rFonts w:cs="Arial"/>
                <w:b/>
                <w:bCs/>
                <w:sz w:val="16"/>
                <w:szCs w:val="16"/>
              </w:rPr>
            </w:pPr>
            <w:proofErr w:type="spellStart"/>
            <w:r w:rsidRPr="00F80676">
              <w:rPr>
                <w:rFonts w:cs="Arial"/>
                <w:b/>
                <w:bCs/>
                <w:sz w:val="16"/>
                <w:szCs w:val="16"/>
              </w:rPr>
              <w:t>他の基準の参照</w:t>
            </w:r>
            <w:proofErr w:type="spellEnd"/>
          </w:p>
        </w:tc>
        <w:tc>
          <w:tcPr>
            <w:tcW w:w="13043" w:type="dxa"/>
            <w:gridSpan w:val="10"/>
            <w:shd w:val="clear" w:color="auto" w:fill="auto"/>
            <w:vAlign w:val="center"/>
          </w:tcPr>
          <w:p w14:paraId="1812FDEE" w14:textId="1C76F4A4" w:rsidR="0052362D" w:rsidRPr="00F80676" w:rsidRDefault="00F3772E" w:rsidP="00C3273C">
            <w:pPr>
              <w:rPr>
                <w:rStyle w:val="Hyperlink"/>
                <w:rFonts w:cs="Arial"/>
                <w:color w:val="000000" w:themeColor="text1"/>
              </w:rPr>
            </w:pPr>
            <w:r w:rsidRPr="00F80676">
              <w:rPr>
                <w:rStyle w:val="Hyperlink"/>
                <w:rFonts w:cs="Arial"/>
                <w:color w:val="000000" w:themeColor="text1"/>
                <w:sz w:val="16"/>
                <w:szCs w:val="16"/>
              </w:rPr>
              <w:t>OECD</w:t>
            </w:r>
            <w:proofErr w:type="spellStart"/>
            <w:r w:rsidRPr="00F80676">
              <w:rPr>
                <w:rStyle w:val="Hyperlink"/>
                <w:rFonts w:cs="Arial"/>
                <w:color w:val="000000" w:themeColor="text1"/>
                <w:sz w:val="16"/>
                <w:szCs w:val="16"/>
              </w:rPr>
              <w:t>機関投資家に対する責任あるビジネス行動勧告</w:t>
            </w:r>
            <w:proofErr w:type="spellEnd"/>
            <w:r w:rsidR="001E1CA8" w:rsidRPr="00F80676">
              <w:rPr>
                <w:rStyle w:val="Hyperlink"/>
                <w:rFonts w:cs="Arial"/>
                <w:color w:val="000000" w:themeColor="text1"/>
                <w:sz w:val="16"/>
                <w:szCs w:val="16"/>
                <w:lang w:eastAsia="ja-JP"/>
              </w:rPr>
              <w:t>（</w:t>
            </w:r>
            <w:r w:rsidR="0052362D" w:rsidRPr="00F80676">
              <w:rPr>
                <w:rStyle w:val="Hyperlink"/>
                <w:rFonts w:cs="Arial"/>
                <w:color w:val="000000" w:themeColor="text1"/>
                <w:sz w:val="16"/>
                <w:szCs w:val="16"/>
              </w:rPr>
              <w:t>OECD Responsible Business Conduct for Institutional Investors recommendations</w:t>
            </w:r>
            <w:r w:rsidR="001E1CA8" w:rsidRPr="00F80676">
              <w:rPr>
                <w:rStyle w:val="Hyperlink"/>
                <w:rFonts w:cs="Arial"/>
                <w:color w:val="000000" w:themeColor="text1"/>
                <w:sz w:val="16"/>
                <w:szCs w:val="16"/>
                <w:lang w:eastAsia="ja-JP"/>
              </w:rPr>
              <w:t>）</w:t>
            </w:r>
          </w:p>
        </w:tc>
      </w:tr>
      <w:tr w:rsidR="0052362D" w:rsidRPr="00F80676" w14:paraId="4F4AE4BF" w14:textId="77777777" w:rsidTr="00C3273C">
        <w:trPr>
          <w:trHeight w:val="300"/>
        </w:trPr>
        <w:tc>
          <w:tcPr>
            <w:tcW w:w="14884" w:type="dxa"/>
            <w:gridSpan w:val="11"/>
            <w:shd w:val="clear" w:color="auto" w:fill="0070C0"/>
            <w:vAlign w:val="center"/>
          </w:tcPr>
          <w:p w14:paraId="5C6CA6E1" w14:textId="0105E3C8" w:rsidR="0052362D" w:rsidRPr="00F80676" w:rsidRDefault="00601C05" w:rsidP="00C034F5">
            <w:pPr>
              <w:pageBreakBefore/>
              <w:rPr>
                <w:rFonts w:cs="Arial"/>
                <w:color w:val="FFFFFF" w:themeColor="background1"/>
                <w:sz w:val="16"/>
                <w:szCs w:val="16"/>
              </w:rPr>
            </w:pPr>
            <w:proofErr w:type="spellStart"/>
            <w:r w:rsidRPr="00F80676">
              <w:rPr>
                <w:rFonts w:cs="Arial"/>
                <w:b/>
                <w:bCs/>
                <w:color w:val="FFFFFF" w:themeColor="background1"/>
                <w:sz w:val="18"/>
                <w:szCs w:val="18"/>
                <w:lang w:val="en-US" w:eastAsia="en-GB"/>
              </w:rPr>
              <w:t>ロジック</w:t>
            </w:r>
            <w:proofErr w:type="spellEnd"/>
          </w:p>
        </w:tc>
      </w:tr>
      <w:tr w:rsidR="0052362D" w:rsidRPr="00F80676" w14:paraId="7BDCD77A" w14:textId="77777777" w:rsidTr="00C3273C">
        <w:trPr>
          <w:trHeight w:val="300"/>
        </w:trPr>
        <w:tc>
          <w:tcPr>
            <w:tcW w:w="1841" w:type="dxa"/>
            <w:shd w:val="clear" w:color="auto" w:fill="auto"/>
            <w:vAlign w:val="center"/>
          </w:tcPr>
          <w:p w14:paraId="07365985" w14:textId="0EDCCD6B" w:rsidR="0052362D" w:rsidRPr="00F80676" w:rsidRDefault="007F3D1B" w:rsidP="00C3273C">
            <w:pPr>
              <w:rPr>
                <w:rFonts w:cs="Arial"/>
                <w:b/>
                <w:bCs/>
                <w:sz w:val="16"/>
                <w:szCs w:val="16"/>
              </w:rPr>
            </w:pPr>
            <w:proofErr w:type="spellStart"/>
            <w:r w:rsidRPr="00F80676">
              <w:rPr>
                <w:rFonts w:cs="Arial"/>
                <w:b/>
                <w:bCs/>
                <w:sz w:val="16"/>
                <w:szCs w:val="16"/>
              </w:rPr>
              <w:t>依存関係</w:t>
            </w:r>
            <w:proofErr w:type="spellEnd"/>
          </w:p>
        </w:tc>
        <w:tc>
          <w:tcPr>
            <w:tcW w:w="13043" w:type="dxa"/>
            <w:gridSpan w:val="10"/>
            <w:shd w:val="clear" w:color="auto" w:fill="auto"/>
            <w:vAlign w:val="center"/>
          </w:tcPr>
          <w:p w14:paraId="1EC56E92" w14:textId="7C8CDCD7" w:rsidR="00CF7D5C" w:rsidRPr="00F80676" w:rsidRDefault="001E1CA8" w:rsidP="00CF7D5C">
            <w:pPr>
              <w:rPr>
                <w:rFonts w:cs="Arial"/>
                <w:color w:val="000000" w:themeColor="text1"/>
                <w:sz w:val="16"/>
                <w:szCs w:val="16"/>
                <w:lang w:val="en-US" w:eastAsia="ja-JP"/>
              </w:rPr>
            </w:pPr>
            <w:r w:rsidRPr="00F80676">
              <w:rPr>
                <w:rFonts w:cs="Arial"/>
                <w:color w:val="000000" w:themeColor="text1"/>
                <w:sz w:val="16"/>
                <w:szCs w:val="16"/>
                <w:lang w:val="en-US" w:eastAsia="ja-JP"/>
              </w:rPr>
              <w:t>［</w:t>
            </w:r>
            <w:r w:rsidR="00CF7D5C" w:rsidRPr="00F80676">
              <w:rPr>
                <w:rFonts w:cs="Arial"/>
                <w:color w:val="000000" w:themeColor="text1"/>
                <w:sz w:val="16"/>
                <w:szCs w:val="16"/>
                <w:lang w:val="en-US" w:eastAsia="ja-JP"/>
              </w:rPr>
              <w:t>ISP 16</w:t>
            </w:r>
            <w:r w:rsidR="00A2504D" w:rsidRPr="00F80676">
              <w:rPr>
                <w:rFonts w:cs="Arial"/>
                <w:color w:val="000000" w:themeColor="text1"/>
                <w:sz w:val="16"/>
                <w:szCs w:val="16"/>
                <w:lang w:val="en-US" w:eastAsia="ja-JP"/>
              </w:rPr>
              <w:t>］</w:t>
            </w:r>
            <w:r w:rsidR="00FF1F74" w:rsidRPr="00F80676">
              <w:rPr>
                <w:rFonts w:cs="Arial"/>
                <w:color w:val="000000" w:themeColor="text1"/>
                <w:sz w:val="16"/>
                <w:szCs w:val="16"/>
                <w:lang w:val="en-US" w:eastAsia="ja-JP"/>
              </w:rPr>
              <w:t>は、</w:t>
            </w:r>
            <w:r w:rsidR="0087647B" w:rsidRPr="00F80676">
              <w:rPr>
                <w:rFonts w:cs="Arial"/>
                <w:color w:val="000000" w:themeColor="text1"/>
                <w:sz w:val="16"/>
                <w:szCs w:val="16"/>
                <w:lang w:val="en-US" w:eastAsia="ja-JP"/>
              </w:rPr>
              <w:t>次の条件</w:t>
            </w:r>
            <w:r w:rsidR="00EE4A08" w:rsidRPr="00F80676">
              <w:rPr>
                <w:rFonts w:cs="Arial"/>
                <w:color w:val="000000" w:themeColor="text1"/>
                <w:sz w:val="16"/>
                <w:szCs w:val="16"/>
                <w:lang w:val="en-US" w:eastAsia="ja-JP"/>
              </w:rPr>
              <w:t>を</w:t>
            </w:r>
            <w:r w:rsidR="00EE4A08" w:rsidRPr="00F80676">
              <w:rPr>
                <w:rFonts w:cs="Arial"/>
                <w:color w:val="000000" w:themeColor="text1"/>
                <w:sz w:val="16"/>
                <w:szCs w:val="16"/>
                <w:lang w:val="en-US" w:eastAsia="ja-JP"/>
              </w:rPr>
              <w:t>1</w:t>
            </w:r>
            <w:r w:rsidR="007D402B" w:rsidRPr="00F80676">
              <w:rPr>
                <w:rFonts w:cs="Arial"/>
                <w:color w:val="000000" w:themeColor="text1"/>
                <w:sz w:val="16"/>
                <w:szCs w:val="16"/>
                <w:lang w:val="en-US" w:eastAsia="ja-JP"/>
              </w:rPr>
              <w:t>つ</w:t>
            </w:r>
            <w:r w:rsidR="0087647B" w:rsidRPr="00F80676">
              <w:rPr>
                <w:rFonts w:cs="Arial"/>
                <w:color w:val="000000" w:themeColor="text1"/>
                <w:sz w:val="16"/>
                <w:szCs w:val="16"/>
                <w:lang w:val="en-US" w:eastAsia="ja-JP"/>
              </w:rPr>
              <w:t>以上満たしている場合、報告に適用されます。</w:t>
            </w:r>
          </w:p>
          <w:p w14:paraId="172FA98A" w14:textId="2AE3A345" w:rsidR="00CF7D5C" w:rsidRPr="00F80676" w:rsidRDefault="00F94E0D" w:rsidP="00CF7D5C">
            <w:pPr>
              <w:rPr>
                <w:rFonts w:cs="Arial"/>
                <w:color w:val="000000" w:themeColor="text1"/>
                <w:sz w:val="16"/>
                <w:szCs w:val="16"/>
                <w:lang w:val="en-US" w:eastAsia="ja-JP"/>
              </w:rPr>
            </w:pPr>
            <w:r w:rsidRPr="00F80676">
              <w:rPr>
                <w:rFonts w:cs="Arial"/>
                <w:color w:val="000000" w:themeColor="text1"/>
                <w:sz w:val="16"/>
                <w:szCs w:val="16"/>
                <w:lang w:val="en-US" w:eastAsia="ja-JP"/>
              </w:rPr>
              <w:t>–</w:t>
            </w:r>
            <w:r w:rsidR="001E1CA8" w:rsidRPr="00F80676">
              <w:rPr>
                <w:rFonts w:cs="Arial"/>
                <w:color w:val="000000" w:themeColor="text1"/>
                <w:sz w:val="16"/>
                <w:szCs w:val="16"/>
                <w:lang w:val="en-US" w:eastAsia="ja-JP"/>
              </w:rPr>
              <w:t>［</w:t>
            </w:r>
            <w:r w:rsidR="0087647B" w:rsidRPr="00F80676">
              <w:rPr>
                <w:rFonts w:cs="Arial"/>
                <w:color w:val="000000" w:themeColor="text1"/>
                <w:sz w:val="16"/>
                <w:szCs w:val="16"/>
                <w:lang w:val="en-US" w:eastAsia="ja-JP"/>
              </w:rPr>
              <w:t>OO 9 LE</w:t>
            </w:r>
            <w:r w:rsidR="00A2504D" w:rsidRPr="00F80676">
              <w:rPr>
                <w:rFonts w:cs="Arial"/>
                <w:color w:val="000000" w:themeColor="text1"/>
                <w:sz w:val="16"/>
                <w:szCs w:val="16"/>
                <w:lang w:val="en-US" w:eastAsia="ja-JP"/>
              </w:rPr>
              <w:t>］</w:t>
            </w:r>
            <w:r w:rsidR="0087647B" w:rsidRPr="00F80676">
              <w:rPr>
                <w:rFonts w:cs="Arial"/>
                <w:sz w:val="16"/>
                <w:szCs w:val="16"/>
                <w:lang w:val="en-US" w:eastAsia="ja-JP"/>
              </w:rPr>
              <w:t>で</w:t>
            </w:r>
            <w:r w:rsidR="006547B0" w:rsidRPr="00F80676">
              <w:rPr>
                <w:rFonts w:cs="Arial"/>
                <w:sz w:val="16"/>
                <w:szCs w:val="16"/>
                <w:lang w:val="en-US" w:eastAsia="ja-JP"/>
              </w:rPr>
              <w:t>選択肢</w:t>
            </w:r>
            <w:r w:rsidR="001E1CA8" w:rsidRPr="00F80676">
              <w:rPr>
                <w:rFonts w:cs="Arial"/>
                <w:sz w:val="16"/>
                <w:szCs w:val="16"/>
                <w:lang w:val="en-US" w:eastAsia="ja-JP"/>
              </w:rPr>
              <w:t>（</w:t>
            </w:r>
            <w:r w:rsidR="0087647B" w:rsidRPr="00F80676">
              <w:rPr>
                <w:rFonts w:cs="Arial"/>
                <w:sz w:val="16"/>
                <w:szCs w:val="16"/>
                <w:lang w:val="en-US" w:eastAsia="ja-JP"/>
              </w:rPr>
              <w:t>A</w:t>
            </w:r>
            <w:r w:rsidR="001E1CA8" w:rsidRPr="00F80676">
              <w:rPr>
                <w:rFonts w:cs="Arial"/>
                <w:sz w:val="16"/>
                <w:szCs w:val="16"/>
                <w:lang w:val="en-US" w:eastAsia="ja-JP"/>
              </w:rPr>
              <w:t>）</w:t>
            </w:r>
            <w:r w:rsidR="0087647B" w:rsidRPr="00F80676">
              <w:rPr>
                <w:rFonts w:cs="Arial"/>
                <w:sz w:val="16"/>
                <w:szCs w:val="16"/>
                <w:lang w:val="en-US" w:eastAsia="ja-JP"/>
              </w:rPr>
              <w:t>、</w:t>
            </w:r>
            <w:r w:rsidR="001E1CA8" w:rsidRPr="00F80676">
              <w:rPr>
                <w:rFonts w:cs="Arial"/>
                <w:sz w:val="16"/>
                <w:szCs w:val="16"/>
                <w:lang w:val="en-US" w:eastAsia="ja-JP"/>
              </w:rPr>
              <w:t>（</w:t>
            </w:r>
            <w:r w:rsidR="0087647B" w:rsidRPr="00F80676">
              <w:rPr>
                <w:rFonts w:cs="Arial"/>
                <w:sz w:val="16"/>
                <w:szCs w:val="16"/>
                <w:lang w:val="en-US" w:eastAsia="ja-JP"/>
              </w:rPr>
              <w:t>C</w:t>
            </w:r>
            <w:r w:rsidR="001E1CA8" w:rsidRPr="00F80676">
              <w:rPr>
                <w:rFonts w:cs="Arial"/>
                <w:sz w:val="16"/>
                <w:szCs w:val="16"/>
                <w:lang w:val="en-US" w:eastAsia="ja-JP"/>
              </w:rPr>
              <w:t>）</w:t>
            </w:r>
            <w:r w:rsidR="0087647B" w:rsidRPr="00F80676">
              <w:rPr>
                <w:rFonts w:cs="Arial"/>
                <w:sz w:val="16"/>
                <w:szCs w:val="16"/>
                <w:lang w:val="en-US" w:eastAsia="ja-JP"/>
              </w:rPr>
              <w:t>、</w:t>
            </w:r>
            <w:r w:rsidR="001E1CA8" w:rsidRPr="00F80676">
              <w:rPr>
                <w:rFonts w:cs="Arial"/>
                <w:sz w:val="16"/>
                <w:szCs w:val="16"/>
                <w:lang w:val="en-US" w:eastAsia="ja-JP"/>
              </w:rPr>
              <w:t>（</w:t>
            </w:r>
            <w:r w:rsidR="0087647B" w:rsidRPr="00F80676">
              <w:rPr>
                <w:rFonts w:cs="Arial"/>
                <w:sz w:val="16"/>
                <w:szCs w:val="16"/>
                <w:lang w:val="en-US" w:eastAsia="ja-JP"/>
              </w:rPr>
              <w:t>D</w:t>
            </w:r>
            <w:r w:rsidR="001E1CA8" w:rsidRPr="00F80676">
              <w:rPr>
                <w:rFonts w:cs="Arial"/>
                <w:sz w:val="16"/>
                <w:szCs w:val="16"/>
                <w:lang w:val="en-US" w:eastAsia="ja-JP"/>
              </w:rPr>
              <w:t>）</w:t>
            </w:r>
            <w:r w:rsidR="0087647B" w:rsidRPr="00F80676">
              <w:rPr>
                <w:rFonts w:cs="Arial"/>
                <w:sz w:val="16"/>
                <w:szCs w:val="16"/>
                <w:lang w:val="en-US" w:eastAsia="ja-JP"/>
              </w:rPr>
              <w:t>のいずれかが選択され、</w:t>
            </w:r>
            <w:r w:rsidR="001E1CA8" w:rsidRPr="00F80676">
              <w:rPr>
                <w:rFonts w:cs="Arial"/>
                <w:color w:val="000000" w:themeColor="text1"/>
                <w:sz w:val="16"/>
                <w:szCs w:val="16"/>
                <w:lang w:val="en-US" w:eastAsia="ja-JP"/>
              </w:rPr>
              <w:t>［</w:t>
            </w:r>
            <w:r w:rsidR="0087647B" w:rsidRPr="00F80676">
              <w:rPr>
                <w:rFonts w:cs="Arial"/>
                <w:color w:val="000000" w:themeColor="text1"/>
                <w:sz w:val="16"/>
                <w:szCs w:val="16"/>
                <w:lang w:val="en-US" w:eastAsia="ja-JP"/>
              </w:rPr>
              <w:t>ISP 16</w:t>
            </w:r>
            <w:r w:rsidR="00A2504D" w:rsidRPr="00F80676">
              <w:rPr>
                <w:rFonts w:cs="Arial"/>
                <w:color w:val="000000" w:themeColor="text1"/>
                <w:sz w:val="16"/>
                <w:szCs w:val="16"/>
                <w:lang w:val="en-US" w:eastAsia="ja-JP"/>
              </w:rPr>
              <w:t>］</w:t>
            </w:r>
            <w:r w:rsidR="0087647B" w:rsidRPr="00F80676">
              <w:rPr>
                <w:rFonts w:cs="Arial"/>
                <w:color w:val="000000" w:themeColor="text1"/>
                <w:sz w:val="16"/>
                <w:szCs w:val="16"/>
                <w:lang w:val="en-US" w:eastAsia="ja-JP"/>
              </w:rPr>
              <w:t>に上場株式の列が表示され</w:t>
            </w:r>
            <w:r w:rsidRPr="00F80676">
              <w:rPr>
                <w:rFonts w:cs="Arial"/>
                <w:color w:val="000000" w:themeColor="text1"/>
                <w:sz w:val="16"/>
                <w:szCs w:val="16"/>
                <w:lang w:val="en-US" w:eastAsia="ja-JP"/>
              </w:rPr>
              <w:t>ている</w:t>
            </w:r>
            <w:r w:rsidR="0087647B" w:rsidRPr="00F80676">
              <w:rPr>
                <w:rFonts w:cs="Arial"/>
                <w:color w:val="000000" w:themeColor="text1"/>
                <w:sz w:val="16"/>
                <w:szCs w:val="16"/>
                <w:lang w:val="en-US" w:eastAsia="ja-JP"/>
              </w:rPr>
              <w:t>場合</w:t>
            </w:r>
          </w:p>
          <w:p w14:paraId="1A87C616" w14:textId="77A5E39A" w:rsidR="00CF7D5C" w:rsidRPr="00F80676" w:rsidRDefault="00F94E0D" w:rsidP="00CF7D5C">
            <w:pPr>
              <w:rPr>
                <w:rFonts w:cs="Arial"/>
                <w:color w:val="000000" w:themeColor="text1"/>
                <w:sz w:val="16"/>
                <w:szCs w:val="16"/>
                <w:lang w:val="en-US" w:eastAsia="ja-JP"/>
              </w:rPr>
            </w:pPr>
            <w:r w:rsidRPr="00F80676">
              <w:rPr>
                <w:rFonts w:cs="Arial"/>
                <w:color w:val="000000" w:themeColor="text1"/>
                <w:sz w:val="16"/>
                <w:szCs w:val="16"/>
                <w:lang w:val="en-US" w:eastAsia="ja-JP"/>
              </w:rPr>
              <w:t>–</w:t>
            </w:r>
            <w:r w:rsidR="001E1CA8" w:rsidRPr="00F80676">
              <w:rPr>
                <w:rFonts w:cs="Arial"/>
                <w:color w:val="000000" w:themeColor="text1"/>
                <w:sz w:val="16"/>
                <w:szCs w:val="16"/>
                <w:lang w:val="en-US" w:eastAsia="ja-JP"/>
              </w:rPr>
              <w:t>［</w:t>
            </w:r>
            <w:r w:rsidR="0087647B" w:rsidRPr="00F80676">
              <w:rPr>
                <w:rFonts w:cs="Arial"/>
                <w:color w:val="000000" w:themeColor="text1"/>
                <w:sz w:val="16"/>
                <w:szCs w:val="16"/>
                <w:lang w:val="en-US" w:eastAsia="ja-JP"/>
              </w:rPr>
              <w:t>OO 9 FI</w:t>
            </w:r>
            <w:r w:rsidR="00A2504D" w:rsidRPr="00F80676">
              <w:rPr>
                <w:rFonts w:cs="Arial"/>
                <w:color w:val="000000" w:themeColor="text1"/>
                <w:sz w:val="16"/>
                <w:szCs w:val="16"/>
                <w:lang w:val="en-US" w:eastAsia="ja-JP"/>
              </w:rPr>
              <w:t>］</w:t>
            </w:r>
            <w:r w:rsidR="0087647B" w:rsidRPr="00F80676">
              <w:rPr>
                <w:rFonts w:cs="Arial"/>
                <w:sz w:val="16"/>
                <w:szCs w:val="16"/>
                <w:lang w:val="en-US" w:eastAsia="ja-JP"/>
              </w:rPr>
              <w:t>で</w:t>
            </w:r>
            <w:r w:rsidR="006547B0" w:rsidRPr="00F80676">
              <w:rPr>
                <w:rFonts w:cs="Arial"/>
                <w:sz w:val="16"/>
                <w:szCs w:val="16"/>
                <w:lang w:val="en-US" w:eastAsia="ja-JP"/>
              </w:rPr>
              <w:t>選択肢</w:t>
            </w:r>
            <w:r w:rsidR="001E1CA8" w:rsidRPr="00F80676">
              <w:rPr>
                <w:rFonts w:cs="Arial"/>
                <w:sz w:val="16"/>
                <w:szCs w:val="16"/>
                <w:lang w:val="en-US" w:eastAsia="ja-JP"/>
              </w:rPr>
              <w:t>（</w:t>
            </w:r>
            <w:r w:rsidR="0087647B" w:rsidRPr="00F80676">
              <w:rPr>
                <w:rFonts w:cs="Arial"/>
                <w:sz w:val="16"/>
                <w:szCs w:val="16"/>
                <w:lang w:val="en-US" w:eastAsia="ja-JP"/>
              </w:rPr>
              <w:t>A</w:t>
            </w:r>
            <w:r w:rsidR="001E1CA8" w:rsidRPr="00F80676">
              <w:rPr>
                <w:rFonts w:cs="Arial"/>
                <w:sz w:val="16"/>
                <w:szCs w:val="16"/>
                <w:lang w:val="en-US" w:eastAsia="ja-JP"/>
              </w:rPr>
              <w:t>）</w:t>
            </w:r>
            <w:r w:rsidR="0087647B" w:rsidRPr="00F80676">
              <w:rPr>
                <w:rFonts w:cs="Arial"/>
                <w:sz w:val="16"/>
                <w:szCs w:val="16"/>
                <w:lang w:val="en-US" w:eastAsia="ja-JP"/>
              </w:rPr>
              <w:t>、</w:t>
            </w:r>
            <w:r w:rsidR="001E1CA8" w:rsidRPr="00F80676">
              <w:rPr>
                <w:rFonts w:cs="Arial"/>
                <w:sz w:val="16"/>
                <w:szCs w:val="16"/>
                <w:lang w:val="en-US" w:eastAsia="ja-JP"/>
              </w:rPr>
              <w:t>（</w:t>
            </w:r>
            <w:r w:rsidR="0087647B" w:rsidRPr="00F80676">
              <w:rPr>
                <w:rFonts w:cs="Arial"/>
                <w:sz w:val="16"/>
                <w:szCs w:val="16"/>
                <w:lang w:val="en-US" w:eastAsia="ja-JP"/>
              </w:rPr>
              <w:t>C</w:t>
            </w:r>
            <w:r w:rsidR="001E1CA8" w:rsidRPr="00F80676">
              <w:rPr>
                <w:rFonts w:cs="Arial"/>
                <w:sz w:val="16"/>
                <w:szCs w:val="16"/>
                <w:lang w:val="en-US" w:eastAsia="ja-JP"/>
              </w:rPr>
              <w:t>）</w:t>
            </w:r>
            <w:r w:rsidR="0087647B" w:rsidRPr="00F80676">
              <w:rPr>
                <w:rFonts w:cs="Arial"/>
                <w:sz w:val="16"/>
                <w:szCs w:val="16"/>
                <w:lang w:val="en-US" w:eastAsia="ja-JP"/>
              </w:rPr>
              <w:t>、</w:t>
            </w:r>
            <w:r w:rsidR="001E1CA8" w:rsidRPr="00F80676">
              <w:rPr>
                <w:rFonts w:cs="Arial"/>
                <w:sz w:val="16"/>
                <w:szCs w:val="16"/>
                <w:lang w:val="en-US" w:eastAsia="ja-JP"/>
              </w:rPr>
              <w:t>（</w:t>
            </w:r>
            <w:r w:rsidR="0087647B" w:rsidRPr="00F80676">
              <w:rPr>
                <w:rFonts w:cs="Arial"/>
                <w:sz w:val="16"/>
                <w:szCs w:val="16"/>
                <w:lang w:val="en-US" w:eastAsia="ja-JP"/>
              </w:rPr>
              <w:t>D</w:t>
            </w:r>
            <w:r w:rsidR="001E1CA8" w:rsidRPr="00F80676">
              <w:rPr>
                <w:rFonts w:cs="Arial"/>
                <w:sz w:val="16"/>
                <w:szCs w:val="16"/>
                <w:lang w:val="en-US" w:eastAsia="ja-JP"/>
              </w:rPr>
              <w:t>）</w:t>
            </w:r>
            <w:r w:rsidR="0087647B" w:rsidRPr="00F80676">
              <w:rPr>
                <w:rFonts w:cs="Arial"/>
                <w:sz w:val="16"/>
                <w:szCs w:val="16"/>
                <w:lang w:val="en-US" w:eastAsia="ja-JP"/>
              </w:rPr>
              <w:t>のいずれかが選択され、</w:t>
            </w:r>
            <w:r w:rsidR="001E1CA8" w:rsidRPr="00F80676">
              <w:rPr>
                <w:rFonts w:cs="Arial"/>
                <w:color w:val="000000" w:themeColor="text1"/>
                <w:sz w:val="16"/>
                <w:szCs w:val="16"/>
                <w:lang w:val="en-US" w:eastAsia="ja-JP"/>
              </w:rPr>
              <w:t>［</w:t>
            </w:r>
            <w:r w:rsidR="0087647B" w:rsidRPr="00F80676">
              <w:rPr>
                <w:rFonts w:cs="Arial"/>
                <w:color w:val="000000" w:themeColor="text1"/>
                <w:sz w:val="16"/>
                <w:szCs w:val="16"/>
                <w:lang w:val="en-US" w:eastAsia="ja-JP"/>
              </w:rPr>
              <w:t>ISP 16</w:t>
            </w:r>
            <w:r w:rsidR="00A2504D" w:rsidRPr="00F80676">
              <w:rPr>
                <w:rFonts w:cs="Arial"/>
                <w:color w:val="000000" w:themeColor="text1"/>
                <w:sz w:val="16"/>
                <w:szCs w:val="16"/>
                <w:lang w:val="en-US" w:eastAsia="ja-JP"/>
              </w:rPr>
              <w:t>］</w:t>
            </w:r>
            <w:r w:rsidR="0087647B" w:rsidRPr="00F80676">
              <w:rPr>
                <w:rFonts w:cs="Arial"/>
                <w:color w:val="000000" w:themeColor="text1"/>
                <w:sz w:val="16"/>
                <w:szCs w:val="16"/>
                <w:lang w:val="en-US" w:eastAsia="ja-JP"/>
              </w:rPr>
              <w:t>に債券の列が表示され</w:t>
            </w:r>
            <w:r w:rsidR="003D420D" w:rsidRPr="00F80676">
              <w:rPr>
                <w:rFonts w:cs="Arial"/>
                <w:color w:val="000000" w:themeColor="text1"/>
                <w:sz w:val="16"/>
                <w:szCs w:val="16"/>
                <w:lang w:val="en-US" w:eastAsia="ja-JP"/>
              </w:rPr>
              <w:t>ている</w:t>
            </w:r>
            <w:r w:rsidR="0087647B" w:rsidRPr="00F80676">
              <w:rPr>
                <w:rFonts w:cs="Arial"/>
                <w:color w:val="000000" w:themeColor="text1"/>
                <w:sz w:val="16"/>
                <w:szCs w:val="16"/>
                <w:lang w:val="en-US" w:eastAsia="ja-JP"/>
              </w:rPr>
              <w:t>場合</w:t>
            </w:r>
          </w:p>
          <w:p w14:paraId="65C7013F" w14:textId="5DB1DFD3" w:rsidR="00CF7D5C" w:rsidRPr="00F80676" w:rsidRDefault="00F94E0D" w:rsidP="00CF7D5C">
            <w:pPr>
              <w:rPr>
                <w:rFonts w:cs="Arial"/>
                <w:color w:val="000000" w:themeColor="text1"/>
                <w:sz w:val="16"/>
                <w:szCs w:val="16"/>
                <w:lang w:val="en-US" w:eastAsia="ja-JP"/>
              </w:rPr>
            </w:pPr>
            <w:r w:rsidRPr="00F80676">
              <w:rPr>
                <w:rFonts w:cs="Arial"/>
                <w:color w:val="000000" w:themeColor="text1"/>
                <w:sz w:val="16"/>
                <w:szCs w:val="16"/>
                <w:lang w:val="en-US" w:eastAsia="ja-JP"/>
              </w:rPr>
              <w:t>–</w:t>
            </w:r>
            <w:r w:rsidR="001E1CA8" w:rsidRPr="00F80676">
              <w:rPr>
                <w:rFonts w:cs="Arial"/>
                <w:color w:val="000000" w:themeColor="text1"/>
                <w:sz w:val="16"/>
                <w:szCs w:val="16"/>
                <w:lang w:val="en-US" w:eastAsia="ja-JP"/>
              </w:rPr>
              <w:t>［</w:t>
            </w:r>
            <w:r w:rsidR="006D1E4D" w:rsidRPr="00F80676">
              <w:rPr>
                <w:rFonts w:cs="Arial"/>
                <w:color w:val="000000" w:themeColor="text1"/>
                <w:sz w:val="16"/>
                <w:szCs w:val="16"/>
                <w:lang w:val="en-US" w:eastAsia="ja-JP"/>
              </w:rPr>
              <w:t>OO 9 ALT</w:t>
            </w:r>
            <w:r w:rsidR="00A2504D" w:rsidRPr="00F80676">
              <w:rPr>
                <w:rFonts w:cs="Arial"/>
                <w:color w:val="000000" w:themeColor="text1"/>
                <w:sz w:val="16"/>
                <w:szCs w:val="16"/>
                <w:lang w:val="en-US" w:eastAsia="ja-JP"/>
              </w:rPr>
              <w:t>］</w:t>
            </w:r>
            <w:r w:rsidR="0087647B" w:rsidRPr="00F80676">
              <w:rPr>
                <w:rFonts w:cs="Arial"/>
                <w:sz w:val="16"/>
                <w:szCs w:val="16"/>
                <w:lang w:val="en-US" w:eastAsia="ja-JP"/>
              </w:rPr>
              <w:t>で</w:t>
            </w:r>
            <w:r w:rsidR="006D1E4D" w:rsidRPr="00F80676">
              <w:rPr>
                <w:rFonts w:cs="Arial"/>
                <w:sz w:val="16"/>
                <w:szCs w:val="16"/>
                <w:lang w:val="en-US" w:eastAsia="ja-JP"/>
              </w:rPr>
              <w:t>「</w:t>
            </w:r>
            <w:r w:rsidR="001E1CA8" w:rsidRPr="00F80676">
              <w:rPr>
                <w:rFonts w:cs="Arial"/>
                <w:color w:val="000000" w:themeColor="text1"/>
                <w:sz w:val="16"/>
                <w:szCs w:val="16"/>
                <w:lang w:val="en-US" w:eastAsia="ja-JP"/>
              </w:rPr>
              <w:t>（</w:t>
            </w:r>
            <w:r w:rsidR="006D1E4D" w:rsidRPr="00F80676">
              <w:rPr>
                <w:rFonts w:cs="Arial"/>
                <w:color w:val="000000" w:themeColor="text1"/>
                <w:sz w:val="16"/>
                <w:szCs w:val="16"/>
                <w:lang w:val="en-US" w:eastAsia="ja-JP"/>
              </w:rPr>
              <w:t>1</w:t>
            </w:r>
            <w:r w:rsidR="001E1CA8" w:rsidRPr="00F80676">
              <w:rPr>
                <w:rFonts w:cs="Arial"/>
                <w:color w:val="000000" w:themeColor="text1"/>
                <w:sz w:val="16"/>
                <w:szCs w:val="16"/>
                <w:lang w:val="en-US" w:eastAsia="ja-JP"/>
              </w:rPr>
              <w:t>）</w:t>
            </w:r>
            <w:r w:rsidR="00026D49" w:rsidRPr="00F80676">
              <w:rPr>
                <w:rFonts w:cs="Arial"/>
                <w:color w:val="000000" w:themeColor="text1"/>
                <w:sz w:val="16"/>
                <w:szCs w:val="16"/>
                <w:lang w:val="en-US" w:eastAsia="ja-JP"/>
              </w:rPr>
              <w:t>プライベート・エクイティ</w:t>
            </w:r>
            <w:r w:rsidR="006D1E4D" w:rsidRPr="00F80676">
              <w:rPr>
                <w:rFonts w:cs="Arial"/>
                <w:color w:val="000000" w:themeColor="text1"/>
                <w:sz w:val="16"/>
                <w:szCs w:val="16"/>
                <w:lang w:val="en-US" w:eastAsia="ja-JP"/>
              </w:rPr>
              <w:t>」に対して</w:t>
            </w:r>
            <w:r w:rsidR="006547B0" w:rsidRPr="00F80676">
              <w:rPr>
                <w:rFonts w:cs="Arial"/>
                <w:sz w:val="16"/>
                <w:szCs w:val="16"/>
                <w:lang w:val="en-US" w:eastAsia="ja-JP"/>
              </w:rPr>
              <w:t>選択肢</w:t>
            </w:r>
            <w:r w:rsidR="001E1CA8" w:rsidRPr="00F80676">
              <w:rPr>
                <w:rFonts w:cs="Arial"/>
                <w:sz w:val="16"/>
                <w:szCs w:val="16"/>
                <w:lang w:val="en-US" w:eastAsia="ja-JP"/>
              </w:rPr>
              <w:t>（</w:t>
            </w:r>
            <w:r w:rsidR="0087647B" w:rsidRPr="00F80676">
              <w:rPr>
                <w:rFonts w:cs="Arial"/>
                <w:sz w:val="16"/>
                <w:szCs w:val="16"/>
                <w:lang w:val="en-US" w:eastAsia="ja-JP"/>
              </w:rPr>
              <w:t>A</w:t>
            </w:r>
            <w:r w:rsidR="001E1CA8" w:rsidRPr="00F80676">
              <w:rPr>
                <w:rFonts w:cs="Arial"/>
                <w:sz w:val="16"/>
                <w:szCs w:val="16"/>
                <w:lang w:val="en-US" w:eastAsia="ja-JP"/>
              </w:rPr>
              <w:t>）</w:t>
            </w:r>
            <w:r w:rsidR="0087647B" w:rsidRPr="00F80676">
              <w:rPr>
                <w:rFonts w:cs="Arial"/>
                <w:sz w:val="16"/>
                <w:szCs w:val="16"/>
                <w:lang w:val="en-US" w:eastAsia="ja-JP"/>
              </w:rPr>
              <w:t>、</w:t>
            </w:r>
            <w:r w:rsidR="001E1CA8" w:rsidRPr="00F80676">
              <w:rPr>
                <w:rFonts w:cs="Arial"/>
                <w:sz w:val="16"/>
                <w:szCs w:val="16"/>
                <w:lang w:val="en-US" w:eastAsia="ja-JP"/>
              </w:rPr>
              <w:t>（</w:t>
            </w:r>
            <w:r w:rsidR="0087647B" w:rsidRPr="00F80676">
              <w:rPr>
                <w:rFonts w:cs="Arial"/>
                <w:sz w:val="16"/>
                <w:szCs w:val="16"/>
                <w:lang w:val="en-US" w:eastAsia="ja-JP"/>
              </w:rPr>
              <w:t>C</w:t>
            </w:r>
            <w:r w:rsidR="001E1CA8" w:rsidRPr="00F80676">
              <w:rPr>
                <w:rFonts w:cs="Arial"/>
                <w:sz w:val="16"/>
                <w:szCs w:val="16"/>
                <w:lang w:val="en-US" w:eastAsia="ja-JP"/>
              </w:rPr>
              <w:t>）</w:t>
            </w:r>
            <w:r w:rsidR="0087647B" w:rsidRPr="00F80676">
              <w:rPr>
                <w:rFonts w:cs="Arial"/>
                <w:sz w:val="16"/>
                <w:szCs w:val="16"/>
                <w:lang w:val="en-US" w:eastAsia="ja-JP"/>
              </w:rPr>
              <w:t>、</w:t>
            </w:r>
            <w:r w:rsidR="001E1CA8" w:rsidRPr="00F80676">
              <w:rPr>
                <w:rFonts w:cs="Arial"/>
                <w:sz w:val="16"/>
                <w:szCs w:val="16"/>
                <w:lang w:val="en-US" w:eastAsia="ja-JP"/>
              </w:rPr>
              <w:t>（</w:t>
            </w:r>
            <w:r w:rsidR="0087647B" w:rsidRPr="00F80676">
              <w:rPr>
                <w:rFonts w:cs="Arial"/>
                <w:sz w:val="16"/>
                <w:szCs w:val="16"/>
                <w:lang w:val="en-US" w:eastAsia="ja-JP"/>
              </w:rPr>
              <w:t>D</w:t>
            </w:r>
            <w:r w:rsidR="001E1CA8" w:rsidRPr="00F80676">
              <w:rPr>
                <w:rFonts w:cs="Arial"/>
                <w:sz w:val="16"/>
                <w:szCs w:val="16"/>
                <w:lang w:val="en-US" w:eastAsia="ja-JP"/>
              </w:rPr>
              <w:t>）</w:t>
            </w:r>
            <w:r w:rsidR="0087647B" w:rsidRPr="00F80676">
              <w:rPr>
                <w:rFonts w:cs="Arial"/>
                <w:sz w:val="16"/>
                <w:szCs w:val="16"/>
                <w:lang w:val="en-US" w:eastAsia="ja-JP"/>
              </w:rPr>
              <w:t>のいずれかが選択され、</w:t>
            </w:r>
            <w:r w:rsidR="001E1CA8" w:rsidRPr="00F80676">
              <w:rPr>
                <w:rFonts w:cs="Arial"/>
                <w:color w:val="000000" w:themeColor="text1"/>
                <w:sz w:val="16"/>
                <w:szCs w:val="16"/>
                <w:lang w:val="en-US" w:eastAsia="ja-JP"/>
              </w:rPr>
              <w:t>［</w:t>
            </w:r>
            <w:r w:rsidR="0087647B" w:rsidRPr="00F80676">
              <w:rPr>
                <w:rFonts w:cs="Arial"/>
                <w:color w:val="000000" w:themeColor="text1"/>
                <w:sz w:val="16"/>
                <w:szCs w:val="16"/>
                <w:lang w:val="en-US" w:eastAsia="ja-JP"/>
              </w:rPr>
              <w:t>ISP 16</w:t>
            </w:r>
            <w:r w:rsidR="00A2504D" w:rsidRPr="00F80676">
              <w:rPr>
                <w:rFonts w:cs="Arial"/>
                <w:color w:val="000000" w:themeColor="text1"/>
                <w:sz w:val="16"/>
                <w:szCs w:val="16"/>
                <w:lang w:val="en-US" w:eastAsia="ja-JP"/>
              </w:rPr>
              <w:t>］</w:t>
            </w:r>
            <w:r w:rsidR="0087647B" w:rsidRPr="00F80676">
              <w:rPr>
                <w:rFonts w:cs="Arial"/>
                <w:color w:val="000000" w:themeColor="text1"/>
                <w:sz w:val="16"/>
                <w:szCs w:val="16"/>
                <w:lang w:val="en-US" w:eastAsia="ja-JP"/>
              </w:rPr>
              <w:t>に</w:t>
            </w:r>
            <w:r w:rsidR="00026D49" w:rsidRPr="00F80676">
              <w:rPr>
                <w:rFonts w:cs="Arial"/>
                <w:color w:val="000000" w:themeColor="text1"/>
                <w:sz w:val="16"/>
                <w:szCs w:val="16"/>
                <w:lang w:val="en-US" w:eastAsia="ja-JP"/>
              </w:rPr>
              <w:t>プライベート・エクイティ</w:t>
            </w:r>
            <w:r w:rsidR="0087647B" w:rsidRPr="00F80676">
              <w:rPr>
                <w:rFonts w:cs="Arial"/>
                <w:color w:val="000000" w:themeColor="text1"/>
                <w:sz w:val="16"/>
                <w:szCs w:val="16"/>
                <w:lang w:val="en-US" w:eastAsia="ja-JP"/>
              </w:rPr>
              <w:t>の列が表示され</w:t>
            </w:r>
            <w:r w:rsidR="003D420D" w:rsidRPr="00F80676">
              <w:rPr>
                <w:rFonts w:cs="Arial"/>
                <w:color w:val="000000" w:themeColor="text1"/>
                <w:sz w:val="16"/>
                <w:szCs w:val="16"/>
                <w:lang w:val="en-US" w:eastAsia="ja-JP"/>
              </w:rPr>
              <w:t>ている</w:t>
            </w:r>
            <w:r w:rsidR="0087647B" w:rsidRPr="00F80676">
              <w:rPr>
                <w:rFonts w:cs="Arial"/>
                <w:color w:val="000000" w:themeColor="text1"/>
                <w:sz w:val="16"/>
                <w:szCs w:val="16"/>
                <w:lang w:val="en-US" w:eastAsia="ja-JP"/>
              </w:rPr>
              <w:t>場合</w:t>
            </w:r>
            <w:r w:rsidR="00CF7D5C" w:rsidRPr="00F80676">
              <w:rPr>
                <w:rFonts w:cs="Arial"/>
                <w:color w:val="000000" w:themeColor="text1"/>
                <w:sz w:val="16"/>
                <w:szCs w:val="16"/>
                <w:lang w:val="en-US" w:eastAsia="ja-JP"/>
              </w:rPr>
              <w:t xml:space="preserve"> </w:t>
            </w:r>
          </w:p>
          <w:p w14:paraId="1E87C420" w14:textId="6D8DB2A4" w:rsidR="00CF7D5C" w:rsidRPr="00F80676" w:rsidRDefault="00F94E0D" w:rsidP="00CF7D5C">
            <w:pPr>
              <w:rPr>
                <w:rFonts w:cs="Arial"/>
                <w:color w:val="000000" w:themeColor="text1"/>
                <w:sz w:val="16"/>
                <w:szCs w:val="16"/>
                <w:lang w:val="en-US" w:eastAsia="ja-JP"/>
              </w:rPr>
            </w:pPr>
            <w:r w:rsidRPr="00F80676">
              <w:rPr>
                <w:rFonts w:cs="Arial"/>
                <w:color w:val="000000" w:themeColor="text1"/>
                <w:sz w:val="16"/>
                <w:szCs w:val="16"/>
                <w:lang w:val="en-US" w:eastAsia="ja-JP"/>
              </w:rPr>
              <w:t>–</w:t>
            </w:r>
            <w:r w:rsidR="001E1CA8" w:rsidRPr="00F80676">
              <w:rPr>
                <w:rFonts w:cs="Arial"/>
                <w:color w:val="000000" w:themeColor="text1"/>
                <w:sz w:val="16"/>
                <w:szCs w:val="16"/>
                <w:lang w:val="en-US" w:eastAsia="ja-JP"/>
              </w:rPr>
              <w:t>［</w:t>
            </w:r>
            <w:r w:rsidR="008557F4" w:rsidRPr="00F80676">
              <w:rPr>
                <w:rFonts w:cs="Arial"/>
                <w:color w:val="000000" w:themeColor="text1"/>
                <w:sz w:val="16"/>
                <w:szCs w:val="16"/>
                <w:lang w:val="en-US" w:eastAsia="ja-JP"/>
              </w:rPr>
              <w:t>OO 9 ALT</w:t>
            </w:r>
            <w:r w:rsidR="00A2504D" w:rsidRPr="00F80676">
              <w:rPr>
                <w:rFonts w:cs="Arial"/>
                <w:color w:val="000000" w:themeColor="text1"/>
                <w:sz w:val="16"/>
                <w:szCs w:val="16"/>
                <w:lang w:val="en-US" w:eastAsia="ja-JP"/>
              </w:rPr>
              <w:t>］</w:t>
            </w:r>
            <w:r w:rsidR="0087647B" w:rsidRPr="00F80676">
              <w:rPr>
                <w:rFonts w:cs="Arial"/>
                <w:sz w:val="16"/>
                <w:szCs w:val="16"/>
                <w:lang w:val="en-US" w:eastAsia="ja-JP"/>
              </w:rPr>
              <w:t>で</w:t>
            </w:r>
            <w:r w:rsidR="0090631A" w:rsidRPr="00F80676">
              <w:rPr>
                <w:rFonts w:cs="Arial"/>
                <w:sz w:val="16"/>
                <w:szCs w:val="16"/>
                <w:lang w:val="en-US" w:eastAsia="ja-JP"/>
              </w:rPr>
              <w:t>「</w:t>
            </w:r>
            <w:r w:rsidR="001E1CA8" w:rsidRPr="00F80676">
              <w:rPr>
                <w:rFonts w:cs="Arial"/>
                <w:color w:val="000000" w:themeColor="text1"/>
                <w:sz w:val="16"/>
                <w:szCs w:val="16"/>
                <w:lang w:val="en-US" w:eastAsia="ja-JP"/>
              </w:rPr>
              <w:t>（</w:t>
            </w:r>
            <w:r w:rsidR="0090631A" w:rsidRPr="00F80676">
              <w:rPr>
                <w:rFonts w:cs="Arial"/>
                <w:color w:val="000000" w:themeColor="text1"/>
                <w:sz w:val="16"/>
                <w:szCs w:val="16"/>
                <w:lang w:val="en-US" w:eastAsia="ja-JP"/>
              </w:rPr>
              <w:t>2</w:t>
            </w:r>
            <w:r w:rsidR="001E1CA8" w:rsidRPr="00F80676">
              <w:rPr>
                <w:rFonts w:cs="Arial"/>
                <w:color w:val="000000" w:themeColor="text1"/>
                <w:sz w:val="16"/>
                <w:szCs w:val="16"/>
                <w:lang w:val="en-US" w:eastAsia="ja-JP"/>
              </w:rPr>
              <w:t>）</w:t>
            </w:r>
            <w:r w:rsidR="0090631A" w:rsidRPr="00F80676">
              <w:rPr>
                <w:rFonts w:cs="Arial"/>
                <w:color w:val="000000" w:themeColor="text1"/>
                <w:sz w:val="16"/>
                <w:szCs w:val="16"/>
                <w:lang w:val="en-US" w:eastAsia="ja-JP"/>
              </w:rPr>
              <w:t>不動産」に対して</w:t>
            </w:r>
            <w:r w:rsidR="006547B0" w:rsidRPr="00F80676">
              <w:rPr>
                <w:rFonts w:cs="Arial"/>
                <w:sz w:val="16"/>
                <w:szCs w:val="16"/>
                <w:lang w:val="en-US" w:eastAsia="ja-JP"/>
              </w:rPr>
              <w:t>選択肢</w:t>
            </w:r>
            <w:r w:rsidR="001E1CA8" w:rsidRPr="00F80676">
              <w:rPr>
                <w:rFonts w:cs="Arial"/>
                <w:sz w:val="16"/>
                <w:szCs w:val="16"/>
                <w:lang w:val="en-US" w:eastAsia="ja-JP"/>
              </w:rPr>
              <w:t>（</w:t>
            </w:r>
            <w:r w:rsidR="0087647B" w:rsidRPr="00F80676">
              <w:rPr>
                <w:rFonts w:cs="Arial"/>
                <w:sz w:val="16"/>
                <w:szCs w:val="16"/>
                <w:lang w:val="en-US" w:eastAsia="ja-JP"/>
              </w:rPr>
              <w:t>A</w:t>
            </w:r>
            <w:r w:rsidR="001E1CA8" w:rsidRPr="00F80676">
              <w:rPr>
                <w:rFonts w:cs="Arial"/>
                <w:sz w:val="16"/>
                <w:szCs w:val="16"/>
                <w:lang w:val="en-US" w:eastAsia="ja-JP"/>
              </w:rPr>
              <w:t>）</w:t>
            </w:r>
            <w:r w:rsidR="0087647B" w:rsidRPr="00F80676">
              <w:rPr>
                <w:rFonts w:cs="Arial"/>
                <w:sz w:val="16"/>
                <w:szCs w:val="16"/>
                <w:lang w:val="en-US" w:eastAsia="ja-JP"/>
              </w:rPr>
              <w:t>、</w:t>
            </w:r>
            <w:r w:rsidR="001E1CA8" w:rsidRPr="00F80676">
              <w:rPr>
                <w:rFonts w:cs="Arial"/>
                <w:sz w:val="16"/>
                <w:szCs w:val="16"/>
                <w:lang w:val="en-US" w:eastAsia="ja-JP"/>
              </w:rPr>
              <w:t>（</w:t>
            </w:r>
            <w:r w:rsidR="0087647B" w:rsidRPr="00F80676">
              <w:rPr>
                <w:rFonts w:cs="Arial"/>
                <w:sz w:val="16"/>
                <w:szCs w:val="16"/>
                <w:lang w:val="en-US" w:eastAsia="ja-JP"/>
              </w:rPr>
              <w:t>C</w:t>
            </w:r>
            <w:r w:rsidR="001E1CA8" w:rsidRPr="00F80676">
              <w:rPr>
                <w:rFonts w:cs="Arial"/>
                <w:sz w:val="16"/>
                <w:szCs w:val="16"/>
                <w:lang w:val="en-US" w:eastAsia="ja-JP"/>
              </w:rPr>
              <w:t>）</w:t>
            </w:r>
            <w:r w:rsidR="0087647B" w:rsidRPr="00F80676">
              <w:rPr>
                <w:rFonts w:cs="Arial"/>
                <w:sz w:val="16"/>
                <w:szCs w:val="16"/>
                <w:lang w:val="en-US" w:eastAsia="ja-JP"/>
              </w:rPr>
              <w:t>、</w:t>
            </w:r>
            <w:r w:rsidR="001E1CA8" w:rsidRPr="00F80676">
              <w:rPr>
                <w:rFonts w:cs="Arial"/>
                <w:sz w:val="16"/>
                <w:szCs w:val="16"/>
                <w:lang w:val="en-US" w:eastAsia="ja-JP"/>
              </w:rPr>
              <w:t>（</w:t>
            </w:r>
            <w:r w:rsidR="0087647B" w:rsidRPr="00F80676">
              <w:rPr>
                <w:rFonts w:cs="Arial"/>
                <w:sz w:val="16"/>
                <w:szCs w:val="16"/>
                <w:lang w:val="en-US" w:eastAsia="ja-JP"/>
              </w:rPr>
              <w:t>D</w:t>
            </w:r>
            <w:r w:rsidR="001E1CA8" w:rsidRPr="00F80676">
              <w:rPr>
                <w:rFonts w:cs="Arial"/>
                <w:sz w:val="16"/>
                <w:szCs w:val="16"/>
                <w:lang w:val="en-US" w:eastAsia="ja-JP"/>
              </w:rPr>
              <w:t>）</w:t>
            </w:r>
            <w:r w:rsidR="0087647B" w:rsidRPr="00F80676">
              <w:rPr>
                <w:rFonts w:cs="Arial"/>
                <w:sz w:val="16"/>
                <w:szCs w:val="16"/>
                <w:lang w:val="en-US" w:eastAsia="ja-JP"/>
              </w:rPr>
              <w:t>のいずれかが選択され、</w:t>
            </w:r>
            <w:r w:rsidR="001E1CA8" w:rsidRPr="00F80676">
              <w:rPr>
                <w:rFonts w:cs="Arial"/>
                <w:color w:val="000000" w:themeColor="text1"/>
                <w:sz w:val="16"/>
                <w:szCs w:val="16"/>
                <w:lang w:val="en-US" w:eastAsia="ja-JP"/>
              </w:rPr>
              <w:t>［</w:t>
            </w:r>
            <w:r w:rsidR="0087647B" w:rsidRPr="00F80676">
              <w:rPr>
                <w:rFonts w:cs="Arial"/>
                <w:color w:val="000000" w:themeColor="text1"/>
                <w:sz w:val="16"/>
                <w:szCs w:val="16"/>
                <w:lang w:val="en-US" w:eastAsia="ja-JP"/>
              </w:rPr>
              <w:t>ISP 16</w:t>
            </w:r>
            <w:r w:rsidR="00A2504D" w:rsidRPr="00F80676">
              <w:rPr>
                <w:rFonts w:cs="Arial"/>
                <w:color w:val="000000" w:themeColor="text1"/>
                <w:sz w:val="16"/>
                <w:szCs w:val="16"/>
                <w:lang w:val="en-US" w:eastAsia="ja-JP"/>
              </w:rPr>
              <w:t>］</w:t>
            </w:r>
            <w:r w:rsidR="0087647B" w:rsidRPr="00F80676">
              <w:rPr>
                <w:rFonts w:cs="Arial"/>
                <w:color w:val="000000" w:themeColor="text1"/>
                <w:sz w:val="16"/>
                <w:szCs w:val="16"/>
                <w:lang w:val="en-US" w:eastAsia="ja-JP"/>
              </w:rPr>
              <w:t>に</w:t>
            </w:r>
            <w:r w:rsidR="0090631A" w:rsidRPr="00F80676">
              <w:rPr>
                <w:rFonts w:cs="Arial"/>
                <w:color w:val="000000" w:themeColor="text1"/>
                <w:sz w:val="16"/>
                <w:szCs w:val="16"/>
                <w:lang w:val="en-US" w:eastAsia="ja-JP"/>
              </w:rPr>
              <w:t>不動産</w:t>
            </w:r>
            <w:r w:rsidR="0087647B" w:rsidRPr="00F80676">
              <w:rPr>
                <w:rFonts w:cs="Arial"/>
                <w:color w:val="000000" w:themeColor="text1"/>
                <w:sz w:val="16"/>
                <w:szCs w:val="16"/>
                <w:lang w:val="en-US" w:eastAsia="ja-JP"/>
              </w:rPr>
              <w:t>の列が表示され</w:t>
            </w:r>
            <w:r w:rsidR="003D420D" w:rsidRPr="00F80676">
              <w:rPr>
                <w:rFonts w:cs="Arial"/>
                <w:color w:val="000000" w:themeColor="text1"/>
                <w:sz w:val="16"/>
                <w:szCs w:val="16"/>
                <w:lang w:val="en-US" w:eastAsia="ja-JP"/>
              </w:rPr>
              <w:t>ている</w:t>
            </w:r>
            <w:r w:rsidR="0087647B" w:rsidRPr="00F80676">
              <w:rPr>
                <w:rFonts w:cs="Arial"/>
                <w:color w:val="000000" w:themeColor="text1"/>
                <w:sz w:val="16"/>
                <w:szCs w:val="16"/>
                <w:lang w:val="en-US" w:eastAsia="ja-JP"/>
              </w:rPr>
              <w:t>場合</w:t>
            </w:r>
          </w:p>
          <w:p w14:paraId="597BCB3A" w14:textId="2A495195" w:rsidR="00CF7D5C" w:rsidRPr="00F80676" w:rsidRDefault="00F94E0D" w:rsidP="00CF7D5C">
            <w:pPr>
              <w:rPr>
                <w:rFonts w:cs="Arial"/>
                <w:color w:val="000000" w:themeColor="text1"/>
                <w:sz w:val="16"/>
                <w:szCs w:val="16"/>
                <w:lang w:val="en-US" w:eastAsia="ja-JP"/>
              </w:rPr>
            </w:pPr>
            <w:r w:rsidRPr="00F80676">
              <w:rPr>
                <w:rFonts w:cs="Arial"/>
                <w:color w:val="000000" w:themeColor="text1"/>
                <w:sz w:val="16"/>
                <w:szCs w:val="16"/>
                <w:lang w:val="en-US" w:eastAsia="ja-JP"/>
              </w:rPr>
              <w:t>–</w:t>
            </w:r>
            <w:r w:rsidR="001E1CA8" w:rsidRPr="00F80676">
              <w:rPr>
                <w:rFonts w:cs="Arial"/>
                <w:color w:val="000000" w:themeColor="text1"/>
                <w:sz w:val="16"/>
                <w:szCs w:val="16"/>
                <w:lang w:val="en-US" w:eastAsia="ja-JP"/>
              </w:rPr>
              <w:t>［</w:t>
            </w:r>
            <w:r w:rsidR="0087647B" w:rsidRPr="00F80676">
              <w:rPr>
                <w:rFonts w:cs="Arial"/>
                <w:color w:val="000000" w:themeColor="text1"/>
                <w:sz w:val="16"/>
                <w:szCs w:val="16"/>
                <w:lang w:val="en-US" w:eastAsia="ja-JP"/>
              </w:rPr>
              <w:t xml:space="preserve">OO 9 </w:t>
            </w:r>
            <w:r w:rsidR="005017AB" w:rsidRPr="00F80676">
              <w:rPr>
                <w:rFonts w:cs="Arial"/>
                <w:color w:val="000000" w:themeColor="text1"/>
                <w:sz w:val="16"/>
                <w:szCs w:val="16"/>
                <w:lang w:val="en-US" w:eastAsia="ja-JP"/>
              </w:rPr>
              <w:t>ALT</w:t>
            </w:r>
            <w:r w:rsidR="00A2504D" w:rsidRPr="00F80676">
              <w:rPr>
                <w:rFonts w:cs="Arial"/>
                <w:color w:val="000000" w:themeColor="text1"/>
                <w:sz w:val="16"/>
                <w:szCs w:val="16"/>
                <w:lang w:val="en-US" w:eastAsia="ja-JP"/>
              </w:rPr>
              <w:t>］</w:t>
            </w:r>
            <w:r w:rsidR="0087647B" w:rsidRPr="00F80676">
              <w:rPr>
                <w:rFonts w:cs="Arial"/>
                <w:sz w:val="16"/>
                <w:szCs w:val="16"/>
                <w:lang w:val="en-US" w:eastAsia="ja-JP"/>
              </w:rPr>
              <w:t>で</w:t>
            </w:r>
            <w:r w:rsidR="005017AB" w:rsidRPr="00F80676">
              <w:rPr>
                <w:rFonts w:cs="Arial"/>
                <w:sz w:val="16"/>
                <w:szCs w:val="16"/>
                <w:lang w:val="en-US" w:eastAsia="ja-JP"/>
              </w:rPr>
              <w:t>「</w:t>
            </w:r>
            <w:r w:rsidR="001E1CA8" w:rsidRPr="00F80676">
              <w:rPr>
                <w:rFonts w:cs="Arial"/>
                <w:sz w:val="16"/>
                <w:szCs w:val="16"/>
                <w:lang w:val="en-US" w:eastAsia="ja-JP"/>
              </w:rPr>
              <w:t>（</w:t>
            </w:r>
            <w:r w:rsidR="005017AB" w:rsidRPr="00F80676">
              <w:rPr>
                <w:rFonts w:cs="Arial"/>
                <w:sz w:val="16"/>
                <w:szCs w:val="16"/>
                <w:lang w:val="en-US" w:eastAsia="ja-JP"/>
              </w:rPr>
              <w:t>3</w:t>
            </w:r>
            <w:r w:rsidR="001E1CA8" w:rsidRPr="00F80676">
              <w:rPr>
                <w:rFonts w:cs="Arial"/>
                <w:sz w:val="16"/>
                <w:szCs w:val="16"/>
                <w:lang w:val="en-US" w:eastAsia="ja-JP"/>
              </w:rPr>
              <w:t>）</w:t>
            </w:r>
            <w:r w:rsidR="008D1CA7" w:rsidRPr="00F80676">
              <w:rPr>
                <w:rFonts w:cs="Arial"/>
                <w:sz w:val="16"/>
                <w:szCs w:val="16"/>
                <w:lang w:val="en-US" w:eastAsia="ja-JP"/>
              </w:rPr>
              <w:t>インフラストラクチャー</w:t>
            </w:r>
            <w:r w:rsidR="005017AB" w:rsidRPr="00F80676">
              <w:rPr>
                <w:rFonts w:cs="Arial"/>
                <w:sz w:val="16"/>
                <w:szCs w:val="16"/>
                <w:lang w:val="en-US" w:eastAsia="ja-JP"/>
              </w:rPr>
              <w:t>」に対して</w:t>
            </w:r>
            <w:r w:rsidR="006547B0" w:rsidRPr="00F80676">
              <w:rPr>
                <w:rFonts w:cs="Arial"/>
                <w:sz w:val="16"/>
                <w:szCs w:val="16"/>
                <w:lang w:val="en-US" w:eastAsia="ja-JP"/>
              </w:rPr>
              <w:t>選択肢</w:t>
            </w:r>
            <w:r w:rsidR="001E1CA8" w:rsidRPr="00F80676">
              <w:rPr>
                <w:rFonts w:cs="Arial"/>
                <w:sz w:val="16"/>
                <w:szCs w:val="16"/>
                <w:lang w:val="en-US" w:eastAsia="ja-JP"/>
              </w:rPr>
              <w:t>（</w:t>
            </w:r>
            <w:r w:rsidR="0087647B" w:rsidRPr="00F80676">
              <w:rPr>
                <w:rFonts w:cs="Arial"/>
                <w:sz w:val="16"/>
                <w:szCs w:val="16"/>
                <w:lang w:val="en-US" w:eastAsia="ja-JP"/>
              </w:rPr>
              <w:t>A</w:t>
            </w:r>
            <w:r w:rsidR="001E1CA8" w:rsidRPr="00F80676">
              <w:rPr>
                <w:rFonts w:cs="Arial"/>
                <w:sz w:val="16"/>
                <w:szCs w:val="16"/>
                <w:lang w:val="en-US" w:eastAsia="ja-JP"/>
              </w:rPr>
              <w:t>）</w:t>
            </w:r>
            <w:r w:rsidR="0087647B" w:rsidRPr="00F80676">
              <w:rPr>
                <w:rFonts w:cs="Arial"/>
                <w:sz w:val="16"/>
                <w:szCs w:val="16"/>
                <w:lang w:val="en-US" w:eastAsia="ja-JP"/>
              </w:rPr>
              <w:t>、</w:t>
            </w:r>
            <w:r w:rsidR="001E1CA8" w:rsidRPr="00F80676">
              <w:rPr>
                <w:rFonts w:cs="Arial"/>
                <w:sz w:val="16"/>
                <w:szCs w:val="16"/>
                <w:lang w:val="en-US" w:eastAsia="ja-JP"/>
              </w:rPr>
              <w:t>（</w:t>
            </w:r>
            <w:r w:rsidR="0087647B" w:rsidRPr="00F80676">
              <w:rPr>
                <w:rFonts w:cs="Arial"/>
                <w:sz w:val="16"/>
                <w:szCs w:val="16"/>
                <w:lang w:val="en-US" w:eastAsia="ja-JP"/>
              </w:rPr>
              <w:t>C</w:t>
            </w:r>
            <w:r w:rsidR="001E1CA8" w:rsidRPr="00F80676">
              <w:rPr>
                <w:rFonts w:cs="Arial"/>
                <w:sz w:val="16"/>
                <w:szCs w:val="16"/>
                <w:lang w:val="en-US" w:eastAsia="ja-JP"/>
              </w:rPr>
              <w:t>）</w:t>
            </w:r>
            <w:r w:rsidR="0087647B" w:rsidRPr="00F80676">
              <w:rPr>
                <w:rFonts w:cs="Arial"/>
                <w:sz w:val="16"/>
                <w:szCs w:val="16"/>
                <w:lang w:val="en-US" w:eastAsia="ja-JP"/>
              </w:rPr>
              <w:t>、</w:t>
            </w:r>
            <w:r w:rsidR="001E1CA8" w:rsidRPr="00F80676">
              <w:rPr>
                <w:rFonts w:cs="Arial"/>
                <w:sz w:val="16"/>
                <w:szCs w:val="16"/>
                <w:lang w:val="en-US" w:eastAsia="ja-JP"/>
              </w:rPr>
              <w:t>（</w:t>
            </w:r>
            <w:r w:rsidR="0087647B" w:rsidRPr="00F80676">
              <w:rPr>
                <w:rFonts w:cs="Arial"/>
                <w:sz w:val="16"/>
                <w:szCs w:val="16"/>
                <w:lang w:val="en-US" w:eastAsia="ja-JP"/>
              </w:rPr>
              <w:t>D</w:t>
            </w:r>
            <w:r w:rsidR="001E1CA8" w:rsidRPr="00F80676">
              <w:rPr>
                <w:rFonts w:cs="Arial"/>
                <w:sz w:val="16"/>
                <w:szCs w:val="16"/>
                <w:lang w:val="en-US" w:eastAsia="ja-JP"/>
              </w:rPr>
              <w:t>）</w:t>
            </w:r>
            <w:r w:rsidR="0087647B" w:rsidRPr="00F80676">
              <w:rPr>
                <w:rFonts w:cs="Arial"/>
                <w:sz w:val="16"/>
                <w:szCs w:val="16"/>
                <w:lang w:val="en-US" w:eastAsia="ja-JP"/>
              </w:rPr>
              <w:t>のいずれかが選択され、</w:t>
            </w:r>
            <w:r w:rsidR="001E1CA8" w:rsidRPr="00F80676">
              <w:rPr>
                <w:rFonts w:cs="Arial"/>
                <w:color w:val="000000" w:themeColor="text1"/>
                <w:sz w:val="16"/>
                <w:szCs w:val="16"/>
                <w:lang w:val="en-US" w:eastAsia="ja-JP"/>
              </w:rPr>
              <w:t>［</w:t>
            </w:r>
            <w:r w:rsidR="0087647B" w:rsidRPr="00F80676">
              <w:rPr>
                <w:rFonts w:cs="Arial"/>
                <w:color w:val="000000" w:themeColor="text1"/>
                <w:sz w:val="16"/>
                <w:szCs w:val="16"/>
                <w:lang w:val="en-US" w:eastAsia="ja-JP"/>
              </w:rPr>
              <w:t>ISP 16</w:t>
            </w:r>
            <w:r w:rsidR="00A2504D" w:rsidRPr="00F80676">
              <w:rPr>
                <w:rFonts w:cs="Arial"/>
                <w:color w:val="000000" w:themeColor="text1"/>
                <w:sz w:val="16"/>
                <w:szCs w:val="16"/>
                <w:lang w:val="en-US" w:eastAsia="ja-JP"/>
              </w:rPr>
              <w:t>］</w:t>
            </w:r>
            <w:r w:rsidR="0087647B" w:rsidRPr="00F80676">
              <w:rPr>
                <w:rFonts w:cs="Arial"/>
                <w:color w:val="000000" w:themeColor="text1"/>
                <w:sz w:val="16"/>
                <w:szCs w:val="16"/>
                <w:lang w:val="en-US" w:eastAsia="ja-JP"/>
              </w:rPr>
              <w:t>に</w:t>
            </w:r>
            <w:r w:rsidR="008D1CA7" w:rsidRPr="00F80676">
              <w:rPr>
                <w:rFonts w:cs="Arial"/>
                <w:color w:val="000000" w:themeColor="text1"/>
                <w:sz w:val="16"/>
                <w:szCs w:val="16"/>
                <w:lang w:val="en-US" w:eastAsia="ja-JP"/>
              </w:rPr>
              <w:t>インフラストラクチャー</w:t>
            </w:r>
            <w:r w:rsidR="0087647B" w:rsidRPr="00F80676">
              <w:rPr>
                <w:rFonts w:cs="Arial"/>
                <w:color w:val="000000" w:themeColor="text1"/>
                <w:sz w:val="16"/>
                <w:szCs w:val="16"/>
                <w:lang w:val="en-US" w:eastAsia="ja-JP"/>
              </w:rPr>
              <w:t>の列が表示され</w:t>
            </w:r>
            <w:r w:rsidR="003D420D" w:rsidRPr="00F80676">
              <w:rPr>
                <w:rFonts w:cs="Arial"/>
                <w:color w:val="000000" w:themeColor="text1"/>
                <w:sz w:val="16"/>
                <w:szCs w:val="16"/>
                <w:lang w:val="en-US" w:eastAsia="ja-JP"/>
              </w:rPr>
              <w:t>ている</w:t>
            </w:r>
            <w:r w:rsidR="0087647B" w:rsidRPr="00F80676">
              <w:rPr>
                <w:rFonts w:cs="Arial"/>
                <w:color w:val="000000" w:themeColor="text1"/>
                <w:sz w:val="16"/>
                <w:szCs w:val="16"/>
                <w:lang w:val="en-US" w:eastAsia="ja-JP"/>
              </w:rPr>
              <w:t>場合</w:t>
            </w:r>
          </w:p>
          <w:p w14:paraId="4B14E688" w14:textId="3F6DDF8A" w:rsidR="0052362D" w:rsidRPr="00F80676" w:rsidRDefault="00F94E0D" w:rsidP="00CF7D5C">
            <w:pPr>
              <w:rPr>
                <w:rFonts w:cs="Arial"/>
                <w:color w:val="000000" w:themeColor="text1"/>
                <w:sz w:val="16"/>
                <w:szCs w:val="16"/>
                <w:lang w:val="en-US" w:eastAsia="ja-JP"/>
              </w:rPr>
            </w:pPr>
            <w:r w:rsidRPr="00F80676">
              <w:rPr>
                <w:rFonts w:cs="Arial"/>
                <w:color w:val="000000" w:themeColor="text1"/>
                <w:sz w:val="16"/>
                <w:szCs w:val="16"/>
                <w:lang w:val="en-US" w:eastAsia="ja-JP"/>
              </w:rPr>
              <w:t>–</w:t>
            </w:r>
            <w:r w:rsidR="001E1CA8" w:rsidRPr="00F80676">
              <w:rPr>
                <w:rFonts w:cs="Arial"/>
                <w:color w:val="000000" w:themeColor="text1"/>
                <w:sz w:val="16"/>
                <w:szCs w:val="16"/>
                <w:lang w:val="en-US" w:eastAsia="ja-JP"/>
              </w:rPr>
              <w:t>［</w:t>
            </w:r>
            <w:r w:rsidR="0087647B" w:rsidRPr="00F80676">
              <w:rPr>
                <w:rFonts w:cs="Arial"/>
                <w:color w:val="000000" w:themeColor="text1"/>
                <w:sz w:val="16"/>
                <w:szCs w:val="16"/>
                <w:lang w:val="en-US" w:eastAsia="ja-JP"/>
              </w:rPr>
              <w:t xml:space="preserve">OO 9 </w:t>
            </w:r>
            <w:r w:rsidR="00E41FF9" w:rsidRPr="00F80676">
              <w:rPr>
                <w:rFonts w:cs="Arial"/>
                <w:color w:val="000000" w:themeColor="text1"/>
                <w:sz w:val="16"/>
                <w:szCs w:val="16"/>
                <w:lang w:val="en-US" w:eastAsia="ja-JP"/>
              </w:rPr>
              <w:t>HF</w:t>
            </w:r>
            <w:r w:rsidR="00A2504D" w:rsidRPr="00F80676">
              <w:rPr>
                <w:rFonts w:cs="Arial"/>
                <w:color w:val="000000" w:themeColor="text1"/>
                <w:sz w:val="16"/>
                <w:szCs w:val="16"/>
                <w:lang w:val="en-US" w:eastAsia="ja-JP"/>
              </w:rPr>
              <w:t>］</w:t>
            </w:r>
            <w:r w:rsidR="0087647B" w:rsidRPr="00F80676">
              <w:rPr>
                <w:rFonts w:cs="Arial"/>
                <w:sz w:val="16"/>
                <w:szCs w:val="16"/>
                <w:lang w:val="en-US" w:eastAsia="ja-JP"/>
              </w:rPr>
              <w:t>で</w:t>
            </w:r>
            <w:r w:rsidR="006547B0" w:rsidRPr="00F80676">
              <w:rPr>
                <w:rFonts w:cs="Arial"/>
                <w:sz w:val="16"/>
                <w:szCs w:val="16"/>
                <w:lang w:val="en-US" w:eastAsia="ja-JP"/>
              </w:rPr>
              <w:t>選択肢</w:t>
            </w:r>
            <w:r w:rsidR="001E1CA8" w:rsidRPr="00F80676">
              <w:rPr>
                <w:rFonts w:cs="Arial"/>
                <w:sz w:val="16"/>
                <w:szCs w:val="16"/>
                <w:lang w:val="en-US" w:eastAsia="ja-JP"/>
              </w:rPr>
              <w:t>（</w:t>
            </w:r>
            <w:r w:rsidR="0087647B" w:rsidRPr="00F80676">
              <w:rPr>
                <w:rFonts w:cs="Arial"/>
                <w:sz w:val="16"/>
                <w:szCs w:val="16"/>
                <w:lang w:val="en-US" w:eastAsia="ja-JP"/>
              </w:rPr>
              <w:t>A</w:t>
            </w:r>
            <w:r w:rsidR="001E1CA8" w:rsidRPr="00F80676">
              <w:rPr>
                <w:rFonts w:cs="Arial"/>
                <w:sz w:val="16"/>
                <w:szCs w:val="16"/>
                <w:lang w:val="en-US" w:eastAsia="ja-JP"/>
              </w:rPr>
              <w:t>）</w:t>
            </w:r>
            <w:r w:rsidR="0087647B" w:rsidRPr="00F80676">
              <w:rPr>
                <w:rFonts w:cs="Arial"/>
                <w:sz w:val="16"/>
                <w:szCs w:val="16"/>
                <w:lang w:val="en-US" w:eastAsia="ja-JP"/>
              </w:rPr>
              <w:t>、</w:t>
            </w:r>
            <w:r w:rsidR="001E1CA8" w:rsidRPr="00F80676">
              <w:rPr>
                <w:rFonts w:cs="Arial"/>
                <w:sz w:val="16"/>
                <w:szCs w:val="16"/>
                <w:lang w:val="en-US" w:eastAsia="ja-JP"/>
              </w:rPr>
              <w:t>（</w:t>
            </w:r>
            <w:r w:rsidR="0087647B" w:rsidRPr="00F80676">
              <w:rPr>
                <w:rFonts w:cs="Arial"/>
                <w:sz w:val="16"/>
                <w:szCs w:val="16"/>
                <w:lang w:val="en-US" w:eastAsia="ja-JP"/>
              </w:rPr>
              <w:t>C</w:t>
            </w:r>
            <w:r w:rsidR="001E1CA8" w:rsidRPr="00F80676">
              <w:rPr>
                <w:rFonts w:cs="Arial"/>
                <w:sz w:val="16"/>
                <w:szCs w:val="16"/>
                <w:lang w:val="en-US" w:eastAsia="ja-JP"/>
              </w:rPr>
              <w:t>）</w:t>
            </w:r>
            <w:r w:rsidR="0087647B" w:rsidRPr="00F80676">
              <w:rPr>
                <w:rFonts w:cs="Arial"/>
                <w:sz w:val="16"/>
                <w:szCs w:val="16"/>
                <w:lang w:val="en-US" w:eastAsia="ja-JP"/>
              </w:rPr>
              <w:t>、</w:t>
            </w:r>
            <w:r w:rsidR="001E1CA8" w:rsidRPr="00F80676">
              <w:rPr>
                <w:rFonts w:cs="Arial"/>
                <w:sz w:val="16"/>
                <w:szCs w:val="16"/>
                <w:lang w:val="en-US" w:eastAsia="ja-JP"/>
              </w:rPr>
              <w:t>（</w:t>
            </w:r>
            <w:r w:rsidR="0087647B" w:rsidRPr="00F80676">
              <w:rPr>
                <w:rFonts w:cs="Arial"/>
                <w:sz w:val="16"/>
                <w:szCs w:val="16"/>
                <w:lang w:val="en-US" w:eastAsia="ja-JP"/>
              </w:rPr>
              <w:t>D</w:t>
            </w:r>
            <w:r w:rsidR="001E1CA8" w:rsidRPr="00F80676">
              <w:rPr>
                <w:rFonts w:cs="Arial"/>
                <w:sz w:val="16"/>
                <w:szCs w:val="16"/>
                <w:lang w:val="en-US" w:eastAsia="ja-JP"/>
              </w:rPr>
              <w:t>）</w:t>
            </w:r>
            <w:r w:rsidR="0087647B" w:rsidRPr="00F80676">
              <w:rPr>
                <w:rFonts w:cs="Arial"/>
                <w:sz w:val="16"/>
                <w:szCs w:val="16"/>
                <w:lang w:val="en-US" w:eastAsia="ja-JP"/>
              </w:rPr>
              <w:t>のいずれかが選択され、</w:t>
            </w:r>
            <w:r w:rsidR="001E1CA8" w:rsidRPr="00F80676">
              <w:rPr>
                <w:rFonts w:cs="Arial"/>
                <w:color w:val="000000" w:themeColor="text1"/>
                <w:sz w:val="16"/>
                <w:szCs w:val="16"/>
                <w:lang w:val="en-US" w:eastAsia="ja-JP"/>
              </w:rPr>
              <w:t>［</w:t>
            </w:r>
            <w:r w:rsidR="0087647B" w:rsidRPr="00F80676">
              <w:rPr>
                <w:rFonts w:cs="Arial"/>
                <w:color w:val="000000" w:themeColor="text1"/>
                <w:sz w:val="16"/>
                <w:szCs w:val="16"/>
                <w:lang w:val="en-US" w:eastAsia="ja-JP"/>
              </w:rPr>
              <w:t>ISP 16</w:t>
            </w:r>
            <w:r w:rsidR="00A2504D" w:rsidRPr="00F80676">
              <w:rPr>
                <w:rFonts w:cs="Arial"/>
                <w:color w:val="000000" w:themeColor="text1"/>
                <w:sz w:val="16"/>
                <w:szCs w:val="16"/>
                <w:lang w:val="en-US" w:eastAsia="ja-JP"/>
              </w:rPr>
              <w:t>］</w:t>
            </w:r>
            <w:r w:rsidR="0087647B" w:rsidRPr="00F80676">
              <w:rPr>
                <w:rFonts w:cs="Arial"/>
                <w:color w:val="000000" w:themeColor="text1"/>
                <w:sz w:val="16"/>
                <w:szCs w:val="16"/>
                <w:lang w:val="en-US" w:eastAsia="ja-JP"/>
              </w:rPr>
              <w:t>に</w:t>
            </w:r>
            <w:r w:rsidR="00026D49" w:rsidRPr="00F80676">
              <w:rPr>
                <w:rFonts w:cs="Arial"/>
                <w:color w:val="000000" w:themeColor="text1"/>
                <w:sz w:val="16"/>
                <w:szCs w:val="16"/>
                <w:lang w:val="en-US" w:eastAsia="ja-JP"/>
              </w:rPr>
              <w:t>ヘッジ・ファンド</w:t>
            </w:r>
            <w:r w:rsidR="0087647B" w:rsidRPr="00F80676">
              <w:rPr>
                <w:rFonts w:cs="Arial"/>
                <w:color w:val="000000" w:themeColor="text1"/>
                <w:sz w:val="16"/>
                <w:szCs w:val="16"/>
                <w:lang w:val="en-US" w:eastAsia="ja-JP"/>
              </w:rPr>
              <w:t>の列が表示され</w:t>
            </w:r>
            <w:r w:rsidR="003D420D" w:rsidRPr="00F80676">
              <w:rPr>
                <w:rFonts w:cs="Arial"/>
                <w:color w:val="000000" w:themeColor="text1"/>
                <w:sz w:val="16"/>
                <w:szCs w:val="16"/>
                <w:lang w:val="en-US" w:eastAsia="ja-JP"/>
              </w:rPr>
              <w:t>ている</w:t>
            </w:r>
            <w:r w:rsidR="0087647B" w:rsidRPr="00F80676">
              <w:rPr>
                <w:rFonts w:cs="Arial"/>
                <w:color w:val="000000" w:themeColor="text1"/>
                <w:sz w:val="16"/>
                <w:szCs w:val="16"/>
                <w:lang w:val="en-US" w:eastAsia="ja-JP"/>
              </w:rPr>
              <w:t>場合</w:t>
            </w:r>
          </w:p>
        </w:tc>
      </w:tr>
      <w:tr w:rsidR="0052362D" w:rsidRPr="00F80676" w14:paraId="0446E85C" w14:textId="77777777" w:rsidTr="00C3273C">
        <w:trPr>
          <w:trHeight w:val="300"/>
        </w:trPr>
        <w:tc>
          <w:tcPr>
            <w:tcW w:w="1841" w:type="dxa"/>
            <w:shd w:val="clear" w:color="auto" w:fill="auto"/>
            <w:vAlign w:val="center"/>
          </w:tcPr>
          <w:p w14:paraId="62436EFC" w14:textId="39E2A515" w:rsidR="0052362D" w:rsidRPr="00F80676" w:rsidRDefault="00DB4098" w:rsidP="00C3273C">
            <w:pPr>
              <w:rPr>
                <w:rFonts w:cs="Arial"/>
                <w:b/>
                <w:bCs/>
                <w:sz w:val="16"/>
                <w:szCs w:val="16"/>
              </w:rPr>
            </w:pPr>
            <w:proofErr w:type="spellStart"/>
            <w:r w:rsidRPr="00F80676">
              <w:rPr>
                <w:rFonts w:cs="Arial"/>
                <w:b/>
                <w:bCs/>
                <w:sz w:val="16"/>
                <w:szCs w:val="16"/>
              </w:rPr>
              <w:t>ゲートウェイ</w:t>
            </w:r>
            <w:proofErr w:type="spellEnd"/>
          </w:p>
        </w:tc>
        <w:tc>
          <w:tcPr>
            <w:tcW w:w="13043" w:type="dxa"/>
            <w:gridSpan w:val="10"/>
            <w:shd w:val="clear" w:color="auto" w:fill="auto"/>
            <w:vAlign w:val="center"/>
          </w:tcPr>
          <w:p w14:paraId="5005A990" w14:textId="5236AF6B" w:rsidR="0052362D" w:rsidRPr="00F80676" w:rsidRDefault="006D7BF3" w:rsidP="00C3273C">
            <w:pPr>
              <w:rPr>
                <w:rFonts w:cs="Arial"/>
                <w:color w:val="000000" w:themeColor="text1"/>
                <w:sz w:val="16"/>
                <w:szCs w:val="16"/>
                <w:lang w:val="en-US"/>
              </w:rPr>
            </w:pPr>
            <w:proofErr w:type="spellStart"/>
            <w:r w:rsidRPr="00F80676">
              <w:rPr>
                <w:rFonts w:cs="Arial"/>
                <w:color w:val="000000" w:themeColor="text1"/>
                <w:sz w:val="16"/>
                <w:szCs w:val="16"/>
                <w:lang w:val="en-US"/>
              </w:rPr>
              <w:t>該当なし</w:t>
            </w:r>
            <w:proofErr w:type="spellEnd"/>
          </w:p>
        </w:tc>
      </w:tr>
      <w:tr w:rsidR="0052362D" w:rsidRPr="00F80676" w14:paraId="3044308E" w14:textId="77777777" w:rsidTr="00C3273C">
        <w:trPr>
          <w:trHeight w:val="300"/>
        </w:trPr>
        <w:tc>
          <w:tcPr>
            <w:tcW w:w="14884" w:type="dxa"/>
            <w:gridSpan w:val="11"/>
            <w:shd w:val="clear" w:color="auto" w:fill="0070C0"/>
            <w:vAlign w:val="center"/>
          </w:tcPr>
          <w:p w14:paraId="2F4CCC3E" w14:textId="60832702" w:rsidR="0052362D" w:rsidRPr="00F80676" w:rsidRDefault="0008016D" w:rsidP="00C3273C">
            <w:pPr>
              <w:rPr>
                <w:rFonts w:cs="Arial"/>
                <w:b/>
                <w:bCs/>
                <w:color w:val="FFFFFF" w:themeColor="background1"/>
                <w:sz w:val="18"/>
                <w:szCs w:val="18"/>
                <w:lang w:val="en-US" w:eastAsia="en-GB"/>
              </w:rPr>
            </w:pPr>
            <w:proofErr w:type="spellStart"/>
            <w:r w:rsidRPr="00F80676">
              <w:rPr>
                <w:rFonts w:cs="Arial"/>
                <w:b/>
                <w:bCs/>
                <w:color w:val="FFFFFF" w:themeColor="background1"/>
                <w:sz w:val="18"/>
                <w:szCs w:val="18"/>
                <w:lang w:val="en-US" w:eastAsia="en-GB"/>
              </w:rPr>
              <w:t>評価</w:t>
            </w:r>
            <w:proofErr w:type="spellEnd"/>
          </w:p>
        </w:tc>
      </w:tr>
      <w:tr w:rsidR="0052362D" w:rsidRPr="00F80676" w14:paraId="4A8C0AA2" w14:textId="77777777" w:rsidTr="00C3273C">
        <w:trPr>
          <w:trHeight w:val="354"/>
        </w:trPr>
        <w:tc>
          <w:tcPr>
            <w:tcW w:w="1841" w:type="dxa"/>
            <w:shd w:val="clear" w:color="auto" w:fill="auto"/>
            <w:vAlign w:val="center"/>
          </w:tcPr>
          <w:p w14:paraId="43077CBF" w14:textId="7EBF4B5D" w:rsidR="0052362D" w:rsidRPr="00F80676" w:rsidRDefault="0008016D" w:rsidP="00C3273C">
            <w:pPr>
              <w:rPr>
                <w:rFonts w:cs="Arial"/>
                <w:b/>
                <w:sz w:val="16"/>
                <w:szCs w:val="16"/>
                <w:lang w:val="en-US"/>
              </w:rPr>
            </w:pPr>
            <w:proofErr w:type="spellStart"/>
            <w:r w:rsidRPr="00F80676">
              <w:rPr>
                <w:rFonts w:cs="Arial"/>
                <w:b/>
                <w:sz w:val="16"/>
                <w:szCs w:val="16"/>
                <w:lang w:val="en-US"/>
              </w:rPr>
              <w:t>評価基準</w:t>
            </w:r>
            <w:proofErr w:type="spellEnd"/>
          </w:p>
        </w:tc>
        <w:tc>
          <w:tcPr>
            <w:tcW w:w="13043" w:type="dxa"/>
            <w:gridSpan w:val="10"/>
            <w:shd w:val="clear" w:color="auto" w:fill="auto"/>
            <w:vAlign w:val="center"/>
          </w:tcPr>
          <w:p w14:paraId="5A93F09A" w14:textId="16D49DA9" w:rsidR="0052362D" w:rsidRPr="00F80676" w:rsidRDefault="00DD3B90" w:rsidP="0052362D">
            <w:pPr>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本指標</w:t>
            </w:r>
            <w:r w:rsidR="003D420D" w:rsidRPr="00F80676">
              <w:rPr>
                <w:rStyle w:val="Hyperlink"/>
                <w:rFonts w:cs="Arial"/>
                <w:color w:val="000000" w:themeColor="text1"/>
                <w:sz w:val="16"/>
                <w:szCs w:val="16"/>
                <w:lang w:eastAsia="ja-JP"/>
              </w:rPr>
              <w:t>全体で</w:t>
            </w:r>
            <w:r w:rsidR="003D420D" w:rsidRPr="00F80676">
              <w:rPr>
                <w:rStyle w:val="Hyperlink"/>
                <w:rFonts w:cs="Arial"/>
                <w:color w:val="000000" w:themeColor="text1"/>
                <w:sz w:val="16"/>
                <w:szCs w:val="16"/>
                <w:lang w:eastAsia="ja-JP"/>
              </w:rPr>
              <w:t>100</w:t>
            </w:r>
            <w:r w:rsidR="003D420D" w:rsidRPr="00F80676">
              <w:rPr>
                <w:rStyle w:val="Hyperlink"/>
                <w:rFonts w:cs="Arial"/>
                <w:color w:val="000000" w:themeColor="text1"/>
                <w:sz w:val="16"/>
                <w:szCs w:val="16"/>
                <w:lang w:eastAsia="ja-JP"/>
              </w:rPr>
              <w:t>ポイント</w:t>
            </w:r>
            <w:r w:rsidR="00E05F8A" w:rsidRPr="00F80676">
              <w:rPr>
                <w:rStyle w:val="Hyperlink"/>
                <w:rFonts w:cs="Arial"/>
                <w:color w:val="000000" w:themeColor="text1"/>
                <w:sz w:val="16"/>
                <w:szCs w:val="16"/>
                <w:lang w:eastAsia="ja-JP"/>
              </w:rPr>
              <w:t>。</w:t>
            </w:r>
          </w:p>
          <w:p w14:paraId="78822E44" w14:textId="77777777" w:rsidR="0052362D" w:rsidRPr="00F80676" w:rsidRDefault="0052362D" w:rsidP="0052362D">
            <w:pPr>
              <w:rPr>
                <w:rStyle w:val="Hyperlink"/>
                <w:rFonts w:cs="Arial"/>
                <w:color w:val="000000" w:themeColor="text1"/>
                <w:sz w:val="16"/>
                <w:szCs w:val="16"/>
                <w:lang w:eastAsia="ja-JP"/>
              </w:rPr>
            </w:pPr>
          </w:p>
          <w:p w14:paraId="747BAAF5" w14:textId="4B856163" w:rsidR="0052362D" w:rsidRPr="00F80676" w:rsidRDefault="003D420D" w:rsidP="0052362D">
            <w:pPr>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回答</w:t>
            </w:r>
            <w:r w:rsidR="008305D3" w:rsidRPr="00F80676">
              <w:rPr>
                <w:rStyle w:val="Hyperlink"/>
                <w:rFonts w:cs="Arial"/>
                <w:color w:val="000000" w:themeColor="text1"/>
                <w:sz w:val="16"/>
                <w:szCs w:val="16"/>
                <w:lang w:eastAsia="ja-JP"/>
              </w:rPr>
              <w:t>選択されていない場合</w:t>
            </w:r>
            <w:r w:rsidRPr="00F80676">
              <w:rPr>
                <w:rStyle w:val="Hyperlink"/>
                <w:rFonts w:cs="Arial"/>
                <w:color w:val="000000" w:themeColor="text1"/>
                <w:sz w:val="16"/>
                <w:szCs w:val="16"/>
                <w:lang w:eastAsia="ja-JP"/>
              </w:rPr>
              <w:t>、または</w:t>
            </w:r>
            <w:r w:rsidR="001E1CA8" w:rsidRPr="00F80676">
              <w:rPr>
                <w:rStyle w:val="Hyperlink"/>
                <w:rFonts w:cs="Arial"/>
                <w:color w:val="000000" w:themeColor="text1"/>
                <w:sz w:val="16"/>
                <w:szCs w:val="16"/>
                <w:lang w:eastAsia="ja-JP"/>
              </w:rPr>
              <w:t>（</w:t>
            </w:r>
            <w:r w:rsidR="0079628B" w:rsidRPr="00F80676">
              <w:rPr>
                <w:rStyle w:val="Hyperlink"/>
                <w:rFonts w:cs="Arial"/>
                <w:color w:val="000000" w:themeColor="text1"/>
                <w:sz w:val="16"/>
                <w:szCs w:val="16"/>
                <w:lang w:eastAsia="ja-JP"/>
              </w:rPr>
              <w:t>I</w:t>
            </w:r>
            <w:r w:rsidR="001E1CA8" w:rsidRPr="00F80676">
              <w:rPr>
                <w:rStyle w:val="Hyperlink"/>
                <w:rFonts w:cs="Arial"/>
                <w:color w:val="000000" w:themeColor="text1"/>
                <w:sz w:val="16"/>
                <w:szCs w:val="16"/>
                <w:lang w:eastAsia="ja-JP"/>
              </w:rPr>
              <w:t>）</w:t>
            </w:r>
            <w:r w:rsidR="00ED2837" w:rsidRPr="00F80676">
              <w:rPr>
                <w:rStyle w:val="Hyperlink"/>
                <w:rFonts w:cs="Arial"/>
                <w:color w:val="000000" w:themeColor="text1"/>
                <w:sz w:val="16"/>
                <w:szCs w:val="16"/>
                <w:lang w:eastAsia="ja-JP"/>
              </w:rPr>
              <w:t>の場合の</w:t>
            </w:r>
            <w:r w:rsidR="00DD3B90" w:rsidRPr="00F80676">
              <w:rPr>
                <w:rStyle w:val="Hyperlink"/>
                <w:rFonts w:cs="Arial"/>
                <w:color w:val="000000" w:themeColor="text1"/>
                <w:sz w:val="16"/>
                <w:szCs w:val="16"/>
                <w:lang w:eastAsia="ja-JP"/>
              </w:rPr>
              <w:t>スコアは</w:t>
            </w:r>
            <w:r w:rsidR="00DD3B90" w:rsidRPr="00F80676">
              <w:rPr>
                <w:rStyle w:val="Hyperlink"/>
                <w:rFonts w:cs="Arial"/>
                <w:color w:val="000000" w:themeColor="text1"/>
                <w:sz w:val="16"/>
                <w:szCs w:val="16"/>
                <w:lang w:eastAsia="ja-JP"/>
              </w:rPr>
              <w:t>0</w:t>
            </w:r>
            <w:r w:rsidR="0079628B" w:rsidRPr="00F80676">
              <w:rPr>
                <w:rStyle w:val="Hyperlink"/>
                <w:rFonts w:cs="Arial"/>
                <w:color w:val="000000" w:themeColor="text1"/>
                <w:sz w:val="16"/>
                <w:szCs w:val="16"/>
                <w:lang w:eastAsia="ja-JP"/>
              </w:rPr>
              <w:t>。</w:t>
            </w:r>
            <w:r w:rsidR="001E1CA8" w:rsidRPr="00F80676">
              <w:rPr>
                <w:rStyle w:val="Hyperlink"/>
                <w:rFonts w:cs="Arial"/>
                <w:color w:val="000000" w:themeColor="text1"/>
                <w:sz w:val="16"/>
                <w:szCs w:val="16"/>
                <w:lang w:eastAsia="ja-JP"/>
              </w:rPr>
              <w:t>（</w:t>
            </w:r>
            <w:r w:rsidR="0079628B" w:rsidRPr="00F80676">
              <w:rPr>
                <w:rStyle w:val="Hyperlink"/>
                <w:rFonts w:cs="Arial"/>
                <w:color w:val="000000" w:themeColor="text1"/>
                <w:sz w:val="16"/>
                <w:szCs w:val="16"/>
                <w:lang w:eastAsia="ja-JP"/>
              </w:rPr>
              <w:t>A</w:t>
            </w:r>
            <w:r w:rsidR="001E1CA8" w:rsidRPr="00F80676">
              <w:rPr>
                <w:rStyle w:val="Hyperlink"/>
                <w:rFonts w:cs="Arial"/>
                <w:color w:val="000000" w:themeColor="text1"/>
                <w:sz w:val="16"/>
                <w:szCs w:val="16"/>
                <w:lang w:eastAsia="ja-JP"/>
              </w:rPr>
              <w:t>）</w:t>
            </w:r>
            <w:r w:rsidRPr="00F80676">
              <w:rPr>
                <w:rStyle w:val="Hyperlink"/>
                <w:rFonts w:cs="Arial"/>
                <w:color w:val="000000" w:themeColor="text1"/>
                <w:sz w:val="16"/>
                <w:szCs w:val="16"/>
                <w:lang w:eastAsia="ja-JP"/>
              </w:rPr>
              <w:t>〜</w:t>
            </w:r>
            <w:r w:rsidR="001E1CA8" w:rsidRPr="00F80676">
              <w:rPr>
                <w:rStyle w:val="Hyperlink"/>
                <w:rFonts w:cs="Arial"/>
                <w:color w:val="000000" w:themeColor="text1"/>
                <w:sz w:val="16"/>
                <w:szCs w:val="16"/>
                <w:lang w:eastAsia="ja-JP"/>
              </w:rPr>
              <w:t>（</w:t>
            </w:r>
            <w:r w:rsidR="0079628B" w:rsidRPr="00F80676">
              <w:rPr>
                <w:rStyle w:val="Hyperlink"/>
                <w:rFonts w:cs="Arial"/>
                <w:color w:val="000000" w:themeColor="text1"/>
                <w:sz w:val="16"/>
                <w:szCs w:val="16"/>
                <w:lang w:eastAsia="ja-JP"/>
              </w:rPr>
              <w:t>H</w:t>
            </w:r>
            <w:r w:rsidR="001E1CA8" w:rsidRPr="00F80676">
              <w:rPr>
                <w:rStyle w:val="Hyperlink"/>
                <w:rFonts w:cs="Arial"/>
                <w:color w:val="000000" w:themeColor="text1"/>
                <w:sz w:val="16"/>
                <w:szCs w:val="16"/>
                <w:lang w:eastAsia="ja-JP"/>
              </w:rPr>
              <w:t>）</w:t>
            </w:r>
            <w:r w:rsidRPr="00F80676">
              <w:rPr>
                <w:rStyle w:val="Hyperlink"/>
                <w:rFonts w:cs="Arial"/>
                <w:color w:val="000000" w:themeColor="text1"/>
                <w:sz w:val="16"/>
                <w:szCs w:val="16"/>
                <w:lang w:eastAsia="ja-JP"/>
              </w:rPr>
              <w:t>から</w:t>
            </w:r>
            <w:r w:rsidR="00C86AEF" w:rsidRPr="00F80676">
              <w:rPr>
                <w:rStyle w:val="Hyperlink"/>
                <w:rFonts w:cs="Arial"/>
                <w:color w:val="000000" w:themeColor="text1"/>
                <w:sz w:val="16"/>
                <w:szCs w:val="16"/>
                <w:lang w:eastAsia="ja-JP"/>
              </w:rPr>
              <w:t>1</w:t>
            </w:r>
            <w:r w:rsidRPr="00F80676">
              <w:rPr>
                <w:rStyle w:val="Hyperlink"/>
                <w:rFonts w:cs="Arial"/>
                <w:color w:val="000000" w:themeColor="text1"/>
                <w:sz w:val="16"/>
                <w:szCs w:val="16"/>
                <w:lang w:eastAsia="ja-JP"/>
              </w:rPr>
              <w:t>項目</w:t>
            </w:r>
            <w:r w:rsidR="0079628B" w:rsidRPr="00F80676">
              <w:rPr>
                <w:rStyle w:val="Hyperlink"/>
                <w:rFonts w:cs="Arial"/>
                <w:color w:val="000000" w:themeColor="text1"/>
                <w:sz w:val="16"/>
                <w:szCs w:val="16"/>
                <w:lang w:eastAsia="ja-JP"/>
              </w:rPr>
              <w:t>選択された場合のスコア</w:t>
            </w:r>
            <w:r w:rsidR="000E415A" w:rsidRPr="00F80676">
              <w:rPr>
                <w:rStyle w:val="Hyperlink"/>
                <w:rFonts w:cs="Arial"/>
                <w:color w:val="000000" w:themeColor="text1"/>
                <w:sz w:val="16"/>
                <w:szCs w:val="16"/>
                <w:lang w:eastAsia="ja-JP"/>
              </w:rPr>
              <w:t>は</w:t>
            </w:r>
            <w:r w:rsidR="000E415A" w:rsidRPr="00F80676">
              <w:rPr>
                <w:rStyle w:val="Hyperlink"/>
                <w:rFonts w:cs="Arial"/>
                <w:color w:val="000000" w:themeColor="text1"/>
                <w:sz w:val="16"/>
                <w:szCs w:val="16"/>
                <w:lang w:eastAsia="ja-JP"/>
              </w:rPr>
              <w:t>32</w:t>
            </w:r>
            <w:r w:rsidR="0079628B" w:rsidRPr="00F80676">
              <w:rPr>
                <w:rStyle w:val="Hyperlink"/>
                <w:rFonts w:cs="Arial"/>
                <w:color w:val="000000" w:themeColor="text1"/>
                <w:sz w:val="16"/>
                <w:szCs w:val="16"/>
                <w:lang w:eastAsia="ja-JP"/>
              </w:rPr>
              <w:t>。</w:t>
            </w:r>
            <w:r w:rsidR="001E1CA8" w:rsidRPr="00F80676">
              <w:rPr>
                <w:rStyle w:val="Hyperlink"/>
                <w:rFonts w:cs="Arial"/>
                <w:color w:val="000000" w:themeColor="text1"/>
                <w:sz w:val="16"/>
                <w:szCs w:val="16"/>
                <w:lang w:eastAsia="ja-JP"/>
              </w:rPr>
              <w:t>（</w:t>
            </w:r>
            <w:r w:rsidR="0079628B" w:rsidRPr="00F80676">
              <w:rPr>
                <w:rStyle w:val="Hyperlink"/>
                <w:rFonts w:cs="Arial"/>
                <w:color w:val="000000" w:themeColor="text1"/>
                <w:sz w:val="16"/>
                <w:szCs w:val="16"/>
                <w:lang w:eastAsia="ja-JP"/>
              </w:rPr>
              <w:t>A</w:t>
            </w:r>
            <w:r w:rsidR="001E1CA8" w:rsidRPr="00F80676">
              <w:rPr>
                <w:rStyle w:val="Hyperlink"/>
                <w:rFonts w:cs="Arial"/>
                <w:color w:val="000000" w:themeColor="text1"/>
                <w:sz w:val="16"/>
                <w:szCs w:val="16"/>
                <w:lang w:eastAsia="ja-JP"/>
              </w:rPr>
              <w:t>）</w:t>
            </w:r>
            <w:r w:rsidRPr="00F80676">
              <w:rPr>
                <w:rStyle w:val="Hyperlink"/>
                <w:rFonts w:cs="Arial"/>
                <w:color w:val="000000" w:themeColor="text1"/>
                <w:sz w:val="16"/>
                <w:szCs w:val="16"/>
                <w:lang w:eastAsia="ja-JP"/>
              </w:rPr>
              <w:t>〜</w:t>
            </w:r>
            <w:r w:rsidR="001E1CA8" w:rsidRPr="00F80676">
              <w:rPr>
                <w:rStyle w:val="Hyperlink"/>
                <w:rFonts w:cs="Arial"/>
                <w:color w:val="000000" w:themeColor="text1"/>
                <w:sz w:val="16"/>
                <w:szCs w:val="16"/>
                <w:lang w:eastAsia="ja-JP"/>
              </w:rPr>
              <w:t>（</w:t>
            </w:r>
            <w:r w:rsidR="0079628B" w:rsidRPr="00F80676">
              <w:rPr>
                <w:rStyle w:val="Hyperlink"/>
                <w:rFonts w:cs="Arial"/>
                <w:color w:val="000000" w:themeColor="text1"/>
                <w:sz w:val="16"/>
                <w:szCs w:val="16"/>
                <w:lang w:eastAsia="ja-JP"/>
              </w:rPr>
              <w:t>H</w:t>
            </w:r>
            <w:r w:rsidR="001E1CA8" w:rsidRPr="00F80676">
              <w:rPr>
                <w:rStyle w:val="Hyperlink"/>
                <w:rFonts w:cs="Arial"/>
                <w:color w:val="000000" w:themeColor="text1"/>
                <w:sz w:val="16"/>
                <w:szCs w:val="16"/>
                <w:lang w:eastAsia="ja-JP"/>
              </w:rPr>
              <w:t>）</w:t>
            </w:r>
            <w:r w:rsidRPr="00F80676">
              <w:rPr>
                <w:rStyle w:val="Hyperlink"/>
                <w:rFonts w:cs="Arial"/>
                <w:color w:val="000000" w:themeColor="text1"/>
                <w:sz w:val="16"/>
                <w:szCs w:val="16"/>
                <w:lang w:eastAsia="ja-JP"/>
              </w:rPr>
              <w:t>から</w:t>
            </w:r>
            <w:r w:rsidR="0079628B" w:rsidRPr="00F80676">
              <w:rPr>
                <w:rStyle w:val="Hyperlink"/>
                <w:rFonts w:cs="Arial"/>
                <w:color w:val="000000" w:themeColor="text1"/>
                <w:sz w:val="16"/>
                <w:szCs w:val="16"/>
                <w:lang w:eastAsia="ja-JP"/>
              </w:rPr>
              <w:t>2</w:t>
            </w:r>
            <w:r w:rsidRPr="00F80676">
              <w:rPr>
                <w:rStyle w:val="Hyperlink"/>
                <w:rFonts w:cs="Arial"/>
                <w:color w:val="000000" w:themeColor="text1"/>
                <w:sz w:val="16"/>
                <w:szCs w:val="16"/>
                <w:lang w:eastAsia="ja-JP"/>
              </w:rPr>
              <w:t>項目</w:t>
            </w:r>
            <w:r w:rsidR="0079628B" w:rsidRPr="00F80676">
              <w:rPr>
                <w:rStyle w:val="Hyperlink"/>
                <w:rFonts w:cs="Arial"/>
                <w:color w:val="000000" w:themeColor="text1"/>
                <w:sz w:val="16"/>
                <w:szCs w:val="16"/>
                <w:lang w:eastAsia="ja-JP"/>
              </w:rPr>
              <w:t>選択された場合のスコアは</w:t>
            </w:r>
            <w:r w:rsidR="0052362D" w:rsidRPr="00F80676">
              <w:rPr>
                <w:rStyle w:val="Hyperlink"/>
                <w:rFonts w:cs="Arial"/>
                <w:color w:val="000000" w:themeColor="text1"/>
                <w:sz w:val="16"/>
                <w:szCs w:val="16"/>
                <w:lang w:eastAsia="ja-JP"/>
              </w:rPr>
              <w:t>64</w:t>
            </w:r>
            <w:r w:rsidR="0079628B" w:rsidRPr="00F80676">
              <w:rPr>
                <w:rStyle w:val="Hyperlink"/>
                <w:rFonts w:cs="Arial"/>
                <w:color w:val="000000" w:themeColor="text1"/>
                <w:sz w:val="16"/>
                <w:szCs w:val="16"/>
                <w:lang w:eastAsia="ja-JP"/>
              </w:rPr>
              <w:t>。</w:t>
            </w:r>
            <w:r w:rsidR="001E1CA8" w:rsidRPr="00F80676">
              <w:rPr>
                <w:rStyle w:val="Hyperlink"/>
                <w:rFonts w:cs="Arial"/>
                <w:color w:val="000000" w:themeColor="text1"/>
                <w:sz w:val="16"/>
                <w:szCs w:val="16"/>
                <w:lang w:eastAsia="ja-JP"/>
              </w:rPr>
              <w:t>（</w:t>
            </w:r>
            <w:r w:rsidR="0079628B" w:rsidRPr="00F80676">
              <w:rPr>
                <w:rStyle w:val="Hyperlink"/>
                <w:rFonts w:cs="Arial"/>
                <w:color w:val="000000" w:themeColor="text1"/>
                <w:sz w:val="16"/>
                <w:szCs w:val="16"/>
                <w:lang w:eastAsia="ja-JP"/>
              </w:rPr>
              <w:t>A</w:t>
            </w:r>
            <w:r w:rsidR="001E1CA8" w:rsidRPr="00F80676">
              <w:rPr>
                <w:rStyle w:val="Hyperlink"/>
                <w:rFonts w:cs="Arial"/>
                <w:color w:val="000000" w:themeColor="text1"/>
                <w:sz w:val="16"/>
                <w:szCs w:val="16"/>
                <w:lang w:eastAsia="ja-JP"/>
              </w:rPr>
              <w:t>）</w:t>
            </w:r>
            <w:r w:rsidRPr="00F80676">
              <w:rPr>
                <w:rStyle w:val="Hyperlink"/>
                <w:rFonts w:cs="Arial"/>
                <w:color w:val="000000" w:themeColor="text1"/>
                <w:sz w:val="16"/>
                <w:szCs w:val="16"/>
                <w:lang w:eastAsia="ja-JP"/>
              </w:rPr>
              <w:t>〜</w:t>
            </w:r>
            <w:r w:rsidR="001E1CA8" w:rsidRPr="00F80676">
              <w:rPr>
                <w:rStyle w:val="Hyperlink"/>
                <w:rFonts w:cs="Arial"/>
                <w:color w:val="000000" w:themeColor="text1"/>
                <w:sz w:val="16"/>
                <w:szCs w:val="16"/>
                <w:lang w:eastAsia="ja-JP"/>
              </w:rPr>
              <w:t>（</w:t>
            </w:r>
            <w:r w:rsidR="0079628B" w:rsidRPr="00F80676">
              <w:rPr>
                <w:rStyle w:val="Hyperlink"/>
                <w:rFonts w:cs="Arial"/>
                <w:color w:val="000000" w:themeColor="text1"/>
                <w:sz w:val="16"/>
                <w:szCs w:val="16"/>
                <w:lang w:eastAsia="ja-JP"/>
              </w:rPr>
              <w:t>H</w:t>
            </w:r>
            <w:r w:rsidR="001E1CA8" w:rsidRPr="00F80676">
              <w:rPr>
                <w:rStyle w:val="Hyperlink"/>
                <w:rFonts w:cs="Arial"/>
                <w:color w:val="000000" w:themeColor="text1"/>
                <w:sz w:val="16"/>
                <w:szCs w:val="16"/>
                <w:lang w:eastAsia="ja-JP"/>
              </w:rPr>
              <w:t>）</w:t>
            </w:r>
            <w:r w:rsidRPr="00F80676">
              <w:rPr>
                <w:rStyle w:val="Hyperlink"/>
                <w:rFonts w:cs="Arial"/>
                <w:color w:val="000000" w:themeColor="text1"/>
                <w:sz w:val="16"/>
                <w:szCs w:val="16"/>
                <w:lang w:eastAsia="ja-JP"/>
              </w:rPr>
              <w:t>から</w:t>
            </w:r>
            <w:r w:rsidR="0079628B" w:rsidRPr="00F80676">
              <w:rPr>
                <w:rStyle w:val="Hyperlink"/>
                <w:rFonts w:cs="Arial"/>
                <w:color w:val="000000" w:themeColor="text1"/>
                <w:sz w:val="16"/>
                <w:szCs w:val="16"/>
                <w:lang w:eastAsia="ja-JP"/>
              </w:rPr>
              <w:t>3</w:t>
            </w:r>
            <w:r w:rsidRPr="00F80676">
              <w:rPr>
                <w:rStyle w:val="Hyperlink"/>
                <w:rFonts w:cs="Arial"/>
                <w:color w:val="000000" w:themeColor="text1"/>
                <w:sz w:val="16"/>
                <w:szCs w:val="16"/>
                <w:lang w:eastAsia="ja-JP"/>
              </w:rPr>
              <w:t>項目</w:t>
            </w:r>
            <w:r w:rsidR="0079628B" w:rsidRPr="00F80676">
              <w:rPr>
                <w:rStyle w:val="Hyperlink"/>
                <w:rFonts w:cs="Arial"/>
                <w:color w:val="000000" w:themeColor="text1"/>
                <w:sz w:val="16"/>
                <w:szCs w:val="16"/>
                <w:lang w:eastAsia="ja-JP"/>
              </w:rPr>
              <w:t>選択された場合の</w:t>
            </w:r>
            <w:r w:rsidR="00DD3B90" w:rsidRPr="00F80676">
              <w:rPr>
                <w:rStyle w:val="Hyperlink"/>
                <w:rFonts w:cs="Arial"/>
                <w:color w:val="000000" w:themeColor="text1"/>
                <w:sz w:val="16"/>
                <w:szCs w:val="16"/>
                <w:lang w:eastAsia="ja-JP"/>
              </w:rPr>
              <w:t>スコアは</w:t>
            </w:r>
            <w:r w:rsidR="00DD3B90" w:rsidRPr="00F80676">
              <w:rPr>
                <w:rStyle w:val="Hyperlink"/>
                <w:rFonts w:cs="Arial"/>
                <w:color w:val="000000" w:themeColor="text1"/>
                <w:sz w:val="16"/>
                <w:szCs w:val="16"/>
                <w:lang w:eastAsia="ja-JP"/>
              </w:rPr>
              <w:t>100</w:t>
            </w:r>
            <w:r w:rsidR="0079628B" w:rsidRPr="00F80676">
              <w:rPr>
                <w:rStyle w:val="Hyperlink"/>
                <w:rFonts w:cs="Arial"/>
                <w:color w:val="000000" w:themeColor="text1"/>
                <w:sz w:val="16"/>
                <w:szCs w:val="16"/>
                <w:lang w:eastAsia="ja-JP"/>
              </w:rPr>
              <w:t>。</w:t>
            </w:r>
          </w:p>
          <w:p w14:paraId="187FFCB0" w14:textId="77777777" w:rsidR="005052D7" w:rsidRPr="00F80676" w:rsidRDefault="005052D7" w:rsidP="005052D7">
            <w:pPr>
              <w:rPr>
                <w:rFonts w:cs="Arial"/>
                <w:color w:val="000000" w:themeColor="text1"/>
                <w:sz w:val="16"/>
                <w:szCs w:val="16"/>
                <w:lang w:val="en-US" w:eastAsia="ja-JP"/>
              </w:rPr>
            </w:pPr>
          </w:p>
          <w:p w14:paraId="114977F7" w14:textId="07D1A213" w:rsidR="005052D7" w:rsidRPr="00F80676" w:rsidRDefault="00714461" w:rsidP="005052D7">
            <w:pPr>
              <w:rPr>
                <w:rStyle w:val="Hyperlink"/>
                <w:rFonts w:cs="Arial"/>
                <w:color w:val="000000" w:themeColor="text1"/>
                <w:lang w:eastAsia="ja-JP"/>
              </w:rPr>
            </w:pPr>
            <w:r w:rsidRPr="00F80676">
              <w:rPr>
                <w:rFonts w:cs="Arial"/>
                <w:color w:val="000000" w:themeColor="text1"/>
                <w:sz w:val="16"/>
                <w:szCs w:val="16"/>
                <w:lang w:val="en-US" w:eastAsia="ja-JP"/>
              </w:rPr>
              <w:t>評価は資産種別内で選択されたものに対する回答に基づいて行われます</w:t>
            </w:r>
            <w:r w:rsidR="000044AD" w:rsidRPr="00F80676">
              <w:rPr>
                <w:rFonts w:cs="Arial"/>
                <w:color w:val="000000" w:themeColor="text1"/>
                <w:sz w:val="16"/>
                <w:szCs w:val="16"/>
                <w:lang w:val="en-US" w:eastAsia="ja-JP"/>
              </w:rPr>
              <w:t>。適用される資産種別の数</w:t>
            </w:r>
            <w:r w:rsidR="003D420D" w:rsidRPr="00F80676">
              <w:rPr>
                <w:rFonts w:cs="Arial"/>
                <w:color w:val="000000" w:themeColor="text1"/>
                <w:sz w:val="16"/>
                <w:szCs w:val="16"/>
                <w:lang w:val="en-US" w:eastAsia="ja-JP"/>
              </w:rPr>
              <w:t>によって、</w:t>
            </w:r>
            <w:r w:rsidR="000044AD" w:rsidRPr="00F80676">
              <w:rPr>
                <w:rFonts w:cs="Arial"/>
                <w:color w:val="000000" w:themeColor="text1"/>
                <w:sz w:val="16"/>
                <w:szCs w:val="16"/>
                <w:lang w:val="en-US" w:eastAsia="ja-JP"/>
              </w:rPr>
              <w:t>本指標で付与されるスコア</w:t>
            </w:r>
            <w:r w:rsidR="003D420D" w:rsidRPr="00F80676">
              <w:rPr>
                <w:rFonts w:cs="Arial"/>
                <w:color w:val="000000" w:themeColor="text1"/>
                <w:sz w:val="16"/>
                <w:szCs w:val="16"/>
                <w:lang w:val="en-US" w:eastAsia="ja-JP"/>
              </w:rPr>
              <w:t>が</w:t>
            </w:r>
            <w:r w:rsidR="000044AD" w:rsidRPr="00F80676">
              <w:rPr>
                <w:rFonts w:cs="Arial"/>
                <w:color w:val="000000" w:themeColor="text1"/>
                <w:sz w:val="16"/>
                <w:szCs w:val="16"/>
                <w:lang w:val="en-US" w:eastAsia="ja-JP"/>
              </w:rPr>
              <w:t>影響を</w:t>
            </w:r>
            <w:r w:rsidR="003D420D" w:rsidRPr="00F80676">
              <w:rPr>
                <w:rFonts w:cs="Arial"/>
                <w:color w:val="000000" w:themeColor="text1"/>
                <w:sz w:val="16"/>
                <w:szCs w:val="16"/>
                <w:lang w:val="en-US" w:eastAsia="ja-JP"/>
              </w:rPr>
              <w:t>受ける</w:t>
            </w:r>
            <w:r w:rsidR="000044AD" w:rsidRPr="00F80676">
              <w:rPr>
                <w:rFonts w:cs="Arial"/>
                <w:color w:val="000000" w:themeColor="text1"/>
                <w:sz w:val="16"/>
                <w:szCs w:val="16"/>
                <w:lang w:val="en-US" w:eastAsia="ja-JP"/>
              </w:rPr>
              <w:t>ことはありません。</w:t>
            </w:r>
          </w:p>
        </w:tc>
      </w:tr>
      <w:tr w:rsidR="0052362D" w:rsidRPr="00F80676" w14:paraId="70FF80CF" w14:textId="77777777" w:rsidTr="00C3273C">
        <w:trPr>
          <w:trHeight w:val="300"/>
        </w:trPr>
        <w:tc>
          <w:tcPr>
            <w:tcW w:w="1841" w:type="dxa"/>
            <w:shd w:val="clear" w:color="auto" w:fill="auto"/>
            <w:vAlign w:val="center"/>
          </w:tcPr>
          <w:p w14:paraId="7980C2C3" w14:textId="3FC59E29" w:rsidR="0052362D" w:rsidRPr="00F80676" w:rsidDel="002635ED" w:rsidRDefault="00767B55" w:rsidP="00C3273C">
            <w:pPr>
              <w:rPr>
                <w:rFonts w:cs="Arial"/>
                <w:b/>
                <w:bCs/>
                <w:sz w:val="16"/>
                <w:szCs w:val="16"/>
              </w:rPr>
            </w:pPr>
            <w:r w:rsidRPr="00F80676">
              <w:rPr>
                <w:rFonts w:cs="Arial"/>
                <w:b/>
                <w:sz w:val="16"/>
                <w:szCs w:val="16"/>
                <w:lang w:val="en-US"/>
              </w:rPr>
              <w:t>「</w:t>
            </w:r>
            <w:proofErr w:type="spellStart"/>
            <w:r w:rsidRPr="00F80676">
              <w:rPr>
                <w:rFonts w:cs="Arial"/>
                <w:b/>
                <w:sz w:val="16"/>
                <w:szCs w:val="16"/>
                <w:lang w:val="en-US"/>
              </w:rPr>
              <w:t>その他」の採点</w:t>
            </w:r>
            <w:proofErr w:type="spellEnd"/>
          </w:p>
        </w:tc>
        <w:tc>
          <w:tcPr>
            <w:tcW w:w="13043" w:type="dxa"/>
            <w:gridSpan w:val="10"/>
            <w:shd w:val="clear" w:color="auto" w:fill="auto"/>
            <w:vAlign w:val="center"/>
          </w:tcPr>
          <w:p w14:paraId="5BBCB1D8" w14:textId="54293663" w:rsidR="0052362D" w:rsidRPr="00F80676" w:rsidRDefault="00821D8B" w:rsidP="00C3273C">
            <w:pPr>
              <w:rPr>
                <w:rStyle w:val="Hyperlink"/>
                <w:rFonts w:cs="Arial"/>
                <w:color w:val="000000" w:themeColor="text1"/>
                <w:lang w:eastAsia="ja-JP"/>
              </w:rPr>
            </w:pPr>
            <w:r w:rsidRPr="00F80676">
              <w:rPr>
                <w:rStyle w:val="Hyperlink"/>
                <w:rFonts w:cs="Arial"/>
                <w:color w:val="000000" w:themeColor="text1"/>
                <w:sz w:val="16"/>
                <w:szCs w:val="16"/>
                <w:lang w:eastAsia="ja-JP"/>
              </w:rPr>
              <w:t>「その他</w:t>
            </w:r>
            <w:r w:rsidR="001E1CA8" w:rsidRPr="00F80676">
              <w:rPr>
                <w:rStyle w:val="Hyperlink"/>
                <w:rFonts w:cs="Arial"/>
                <w:color w:val="000000" w:themeColor="text1"/>
                <w:sz w:val="16"/>
                <w:szCs w:val="16"/>
                <w:lang w:eastAsia="ja-JP"/>
              </w:rPr>
              <w:t>（</w:t>
            </w:r>
            <w:r w:rsidRPr="00F80676">
              <w:rPr>
                <w:rStyle w:val="Hyperlink"/>
                <w:rFonts w:cs="Arial"/>
                <w:color w:val="000000" w:themeColor="text1"/>
                <w:sz w:val="16"/>
                <w:szCs w:val="16"/>
                <w:lang w:eastAsia="ja-JP"/>
              </w:rPr>
              <w:t>H</w:t>
            </w:r>
            <w:r w:rsidR="001E1CA8" w:rsidRPr="00F80676">
              <w:rPr>
                <w:rStyle w:val="Hyperlink"/>
                <w:rFonts w:cs="Arial"/>
                <w:color w:val="000000" w:themeColor="text1"/>
                <w:sz w:val="16"/>
                <w:szCs w:val="16"/>
                <w:lang w:eastAsia="ja-JP"/>
              </w:rPr>
              <w:t>）</w:t>
            </w:r>
            <w:r w:rsidRPr="00F80676">
              <w:rPr>
                <w:rStyle w:val="Hyperlink"/>
                <w:rFonts w:cs="Arial"/>
                <w:color w:val="000000" w:themeColor="text1"/>
                <w:sz w:val="16"/>
                <w:szCs w:val="16"/>
                <w:lang w:eastAsia="ja-JP"/>
              </w:rPr>
              <w:t>」</w:t>
            </w:r>
            <w:r w:rsidR="00997CE7" w:rsidRPr="00F80676">
              <w:rPr>
                <w:rStyle w:val="Hyperlink"/>
                <w:rFonts w:cs="Arial"/>
                <w:color w:val="000000" w:themeColor="text1"/>
                <w:sz w:val="16"/>
                <w:szCs w:val="16"/>
                <w:lang w:eastAsia="ja-JP"/>
              </w:rPr>
              <w:t>を</w:t>
            </w:r>
            <w:r w:rsidR="0032076B" w:rsidRPr="00F80676">
              <w:rPr>
                <w:rStyle w:val="Hyperlink"/>
                <w:rFonts w:cs="Arial"/>
                <w:color w:val="000000" w:themeColor="text1"/>
                <w:sz w:val="16"/>
                <w:szCs w:val="16"/>
                <w:lang w:eastAsia="ja-JP"/>
              </w:rPr>
              <w:t>選択</w:t>
            </w:r>
            <w:r w:rsidR="00997CE7" w:rsidRPr="00F80676">
              <w:rPr>
                <w:rStyle w:val="Hyperlink"/>
                <w:rFonts w:cs="Arial"/>
                <w:color w:val="000000" w:themeColor="text1"/>
                <w:sz w:val="16"/>
                <w:szCs w:val="16"/>
                <w:lang w:eastAsia="ja-JP"/>
              </w:rPr>
              <w:t>した場合</w:t>
            </w:r>
            <w:r w:rsidR="0032076B" w:rsidRPr="00F80676">
              <w:rPr>
                <w:rStyle w:val="Hyperlink"/>
                <w:rFonts w:cs="Arial"/>
                <w:color w:val="000000" w:themeColor="text1"/>
                <w:sz w:val="16"/>
                <w:szCs w:val="16"/>
                <w:lang w:eastAsia="ja-JP"/>
              </w:rPr>
              <w:t>は</w:t>
            </w:r>
            <w:r w:rsidR="00997CE7" w:rsidRPr="00F80676">
              <w:rPr>
                <w:rStyle w:val="Hyperlink"/>
                <w:rFonts w:cs="Arial"/>
                <w:color w:val="000000" w:themeColor="text1"/>
                <w:sz w:val="16"/>
                <w:szCs w:val="16"/>
                <w:lang w:eastAsia="ja-JP"/>
              </w:rPr>
              <w:t>採点基準による採点の対象となり</w:t>
            </w:r>
            <w:r w:rsidRPr="00F80676">
              <w:rPr>
                <w:rStyle w:val="Hyperlink"/>
                <w:rFonts w:cs="Arial"/>
                <w:color w:val="000000" w:themeColor="text1"/>
                <w:sz w:val="16"/>
                <w:szCs w:val="16"/>
                <w:lang w:eastAsia="ja-JP"/>
              </w:rPr>
              <w:t>、</w:t>
            </w:r>
            <w:r w:rsidR="007A1474" w:rsidRPr="00F80676">
              <w:rPr>
                <w:rStyle w:val="Hyperlink"/>
                <w:rFonts w:cs="Arial"/>
                <w:color w:val="000000" w:themeColor="text1"/>
                <w:sz w:val="16"/>
                <w:szCs w:val="16"/>
                <w:lang w:eastAsia="ja-JP"/>
              </w:rPr>
              <w:t>選択肢</w:t>
            </w:r>
            <w:r w:rsidR="001E1CA8" w:rsidRPr="00F80676">
              <w:rPr>
                <w:rStyle w:val="Hyperlink"/>
                <w:rFonts w:cs="Arial"/>
                <w:color w:val="000000" w:themeColor="text1"/>
                <w:sz w:val="16"/>
                <w:szCs w:val="16"/>
                <w:lang w:eastAsia="ja-JP"/>
              </w:rPr>
              <w:t>（</w:t>
            </w:r>
            <w:r w:rsidRPr="00F80676">
              <w:rPr>
                <w:rStyle w:val="Hyperlink"/>
                <w:rFonts w:cs="Arial"/>
                <w:color w:val="000000" w:themeColor="text1"/>
                <w:sz w:val="16"/>
                <w:szCs w:val="16"/>
                <w:lang w:eastAsia="ja-JP"/>
              </w:rPr>
              <w:t>A</w:t>
            </w:r>
            <w:r w:rsidR="001E1CA8" w:rsidRPr="00F80676">
              <w:rPr>
                <w:rStyle w:val="Hyperlink"/>
                <w:rFonts w:cs="Arial"/>
                <w:color w:val="000000" w:themeColor="text1"/>
                <w:sz w:val="16"/>
                <w:szCs w:val="16"/>
                <w:lang w:eastAsia="ja-JP"/>
              </w:rPr>
              <w:t>）</w:t>
            </w:r>
            <w:r w:rsidR="00997CE7" w:rsidRPr="00F80676">
              <w:rPr>
                <w:rStyle w:val="Hyperlink"/>
                <w:rFonts w:cs="Arial"/>
                <w:color w:val="000000" w:themeColor="text1"/>
                <w:sz w:val="16"/>
                <w:szCs w:val="16"/>
                <w:lang w:eastAsia="ja-JP"/>
              </w:rPr>
              <w:t>〜</w:t>
            </w:r>
            <w:r w:rsidR="001E1CA8" w:rsidRPr="00F80676">
              <w:rPr>
                <w:rStyle w:val="Hyperlink"/>
                <w:rFonts w:cs="Arial"/>
                <w:color w:val="000000" w:themeColor="text1"/>
                <w:sz w:val="16"/>
                <w:szCs w:val="16"/>
                <w:lang w:eastAsia="ja-JP"/>
              </w:rPr>
              <w:t>（</w:t>
            </w:r>
            <w:r w:rsidRPr="00F80676">
              <w:rPr>
                <w:rStyle w:val="Hyperlink"/>
                <w:rFonts w:cs="Arial"/>
                <w:color w:val="000000" w:themeColor="text1"/>
                <w:sz w:val="16"/>
                <w:szCs w:val="16"/>
                <w:lang w:eastAsia="ja-JP"/>
              </w:rPr>
              <w:t>G</w:t>
            </w:r>
            <w:r w:rsidR="001E1CA8" w:rsidRPr="00F80676">
              <w:rPr>
                <w:rStyle w:val="Hyperlink"/>
                <w:rFonts w:cs="Arial"/>
                <w:color w:val="000000" w:themeColor="text1"/>
                <w:sz w:val="16"/>
                <w:szCs w:val="16"/>
                <w:lang w:eastAsia="ja-JP"/>
              </w:rPr>
              <w:t>）</w:t>
            </w:r>
            <w:r w:rsidR="00997CE7" w:rsidRPr="00F80676">
              <w:rPr>
                <w:rStyle w:val="Hyperlink"/>
                <w:rFonts w:cs="Arial"/>
                <w:color w:val="000000" w:themeColor="text1"/>
                <w:sz w:val="16"/>
                <w:szCs w:val="16"/>
                <w:lang w:eastAsia="ja-JP"/>
              </w:rPr>
              <w:t>を</w:t>
            </w:r>
            <w:r w:rsidRPr="00F80676">
              <w:rPr>
                <w:rStyle w:val="Hyperlink"/>
                <w:rFonts w:cs="Arial"/>
                <w:color w:val="000000" w:themeColor="text1"/>
                <w:sz w:val="16"/>
                <w:szCs w:val="16"/>
                <w:lang w:eastAsia="ja-JP"/>
              </w:rPr>
              <w:t>選択</w:t>
            </w:r>
            <w:r w:rsidR="00997CE7" w:rsidRPr="00F80676">
              <w:rPr>
                <w:rStyle w:val="Hyperlink"/>
                <w:rFonts w:cs="Arial"/>
                <w:color w:val="000000" w:themeColor="text1"/>
                <w:sz w:val="16"/>
                <w:szCs w:val="16"/>
                <w:lang w:eastAsia="ja-JP"/>
              </w:rPr>
              <w:t>した</w:t>
            </w:r>
            <w:r w:rsidRPr="00F80676">
              <w:rPr>
                <w:rStyle w:val="Hyperlink"/>
                <w:rFonts w:cs="Arial"/>
                <w:color w:val="000000" w:themeColor="text1"/>
                <w:sz w:val="16"/>
                <w:szCs w:val="16"/>
                <w:lang w:eastAsia="ja-JP"/>
              </w:rPr>
              <w:t>場合と同等となります。</w:t>
            </w:r>
          </w:p>
        </w:tc>
      </w:tr>
      <w:tr w:rsidR="0052362D" w:rsidRPr="00F80676" w14:paraId="799081B7" w14:textId="77777777" w:rsidTr="00C3273C">
        <w:trPr>
          <w:trHeight w:val="300"/>
        </w:trPr>
        <w:tc>
          <w:tcPr>
            <w:tcW w:w="1841" w:type="dxa"/>
            <w:shd w:val="clear" w:color="auto" w:fill="auto"/>
            <w:vAlign w:val="center"/>
          </w:tcPr>
          <w:p w14:paraId="14FD8122" w14:textId="36795D80" w:rsidR="0052362D" w:rsidRPr="00F80676" w:rsidDel="002635ED" w:rsidRDefault="0008016D" w:rsidP="00C3273C">
            <w:pPr>
              <w:spacing w:line="240" w:lineRule="auto"/>
              <w:rPr>
                <w:rFonts w:cs="Arial"/>
                <w:b/>
                <w:bCs/>
                <w:sz w:val="16"/>
                <w:szCs w:val="16"/>
              </w:rPr>
            </w:pPr>
            <w:proofErr w:type="spellStart"/>
            <w:r w:rsidRPr="00F80676">
              <w:rPr>
                <w:rFonts w:cs="Arial"/>
                <w:b/>
                <w:sz w:val="16"/>
                <w:szCs w:val="16"/>
                <w:lang w:val="en-US"/>
              </w:rPr>
              <w:t>乗数</w:t>
            </w:r>
            <w:proofErr w:type="spellEnd"/>
          </w:p>
        </w:tc>
        <w:tc>
          <w:tcPr>
            <w:tcW w:w="13043" w:type="dxa"/>
            <w:gridSpan w:val="10"/>
            <w:shd w:val="clear" w:color="auto" w:fill="auto"/>
            <w:vAlign w:val="center"/>
          </w:tcPr>
          <w:p w14:paraId="5C4FB99C" w14:textId="751D18F8" w:rsidR="0052362D" w:rsidRPr="00F80676" w:rsidRDefault="004D1A16" w:rsidP="00C3273C">
            <w:pPr>
              <w:rPr>
                <w:rStyle w:val="Hyperlink"/>
                <w:rFonts w:cs="Arial"/>
                <w:color w:val="000000" w:themeColor="text1"/>
              </w:rPr>
            </w:pPr>
            <w:r w:rsidRPr="00F80676">
              <w:rPr>
                <w:rStyle w:val="Hyperlink"/>
                <w:rFonts w:cs="Arial"/>
                <w:color w:val="000000" w:themeColor="text1"/>
                <w:sz w:val="16"/>
                <w:szCs w:val="16"/>
              </w:rPr>
              <w:t>低</w:t>
            </w:r>
            <w:r w:rsidR="00997CE7" w:rsidRPr="00F80676">
              <w:rPr>
                <w:rStyle w:val="Hyperlink"/>
                <w:rFonts w:cs="Arial"/>
                <w:color w:val="000000" w:themeColor="text1"/>
                <w:sz w:val="16"/>
                <w:szCs w:val="16"/>
                <w:lang w:eastAsia="ja-JP"/>
              </w:rPr>
              <w:t>：</w:t>
            </w:r>
            <w:r w:rsidRPr="00F80676">
              <w:rPr>
                <w:rStyle w:val="Hyperlink"/>
                <w:rFonts w:cs="Arial"/>
                <w:color w:val="000000" w:themeColor="text1"/>
                <w:sz w:val="16"/>
                <w:szCs w:val="16"/>
              </w:rPr>
              <w:t>1</w:t>
            </w:r>
            <w:r w:rsidRPr="00F80676">
              <w:rPr>
                <w:rStyle w:val="Hyperlink"/>
                <w:rFonts w:cs="Arial"/>
                <w:color w:val="000000" w:themeColor="text1"/>
                <w:sz w:val="16"/>
                <w:szCs w:val="16"/>
              </w:rPr>
              <w:t>倍</w:t>
            </w:r>
            <w:r w:rsidR="00997CE7" w:rsidRPr="00F80676">
              <w:rPr>
                <w:rStyle w:val="Hyperlink"/>
                <w:rFonts w:cs="Arial"/>
                <w:color w:val="000000" w:themeColor="text1"/>
                <w:sz w:val="16"/>
                <w:szCs w:val="16"/>
                <w:lang w:eastAsia="ja-JP"/>
              </w:rPr>
              <w:t>の</w:t>
            </w:r>
            <w:proofErr w:type="spellStart"/>
            <w:r w:rsidRPr="00F80676">
              <w:rPr>
                <w:rStyle w:val="Hyperlink"/>
                <w:rFonts w:cs="Arial"/>
                <w:color w:val="000000" w:themeColor="text1"/>
                <w:sz w:val="16"/>
                <w:szCs w:val="16"/>
              </w:rPr>
              <w:t>加重</w:t>
            </w:r>
            <w:proofErr w:type="spellEnd"/>
          </w:p>
        </w:tc>
      </w:tr>
    </w:tbl>
    <w:p w14:paraId="4F181172" w14:textId="77777777" w:rsidR="00C3273C" w:rsidRPr="00F80676" w:rsidRDefault="00C3273C">
      <w:pPr>
        <w:spacing w:after="160" w:line="259" w:lineRule="auto"/>
        <w:rPr>
          <w:rFonts w:cs="Arial"/>
        </w:rPr>
      </w:pPr>
      <w:r w:rsidRPr="00F80676">
        <w:rPr>
          <w:rFonts w:cs="Arial"/>
        </w:rPr>
        <w:br w:type="page"/>
      </w:r>
    </w:p>
    <w:p w14:paraId="1FFE14FD" w14:textId="71B17E04" w:rsidR="00C3273C" w:rsidRPr="00F80676" w:rsidRDefault="00BB7991" w:rsidP="00C3273C">
      <w:pPr>
        <w:pStyle w:val="Heading2"/>
        <w:tabs>
          <w:tab w:val="left" w:pos="12758"/>
        </w:tabs>
        <w:rPr>
          <w:rFonts w:eastAsia="MS PGothic" w:cs="Arial"/>
          <w:lang w:eastAsia="ja-JP"/>
        </w:rPr>
      </w:pPr>
      <w:bookmarkStart w:id="54" w:name="_Toc58335094"/>
      <w:r w:rsidRPr="00F80676">
        <w:rPr>
          <w:rFonts w:eastAsia="MS PGothic" w:cs="Arial"/>
          <w:lang w:eastAsia="ja-JP"/>
        </w:rPr>
        <w:t>スチュワードシップの方法</w:t>
      </w:r>
      <w:r w:rsidR="001E1CA8" w:rsidRPr="00F80676">
        <w:rPr>
          <w:rFonts w:eastAsia="MS PGothic" w:cs="Arial"/>
          <w:lang w:eastAsia="ja-JP"/>
        </w:rPr>
        <w:t>［</w:t>
      </w:r>
      <w:r w:rsidR="00C3273C" w:rsidRPr="00F80676">
        <w:rPr>
          <w:rFonts w:eastAsia="MS PGothic" w:cs="Arial"/>
          <w:lang w:eastAsia="ja-JP"/>
        </w:rPr>
        <w:t>ISP 17</w:t>
      </w:r>
      <w:r w:rsidR="00A2504D" w:rsidRPr="00F80676">
        <w:rPr>
          <w:rFonts w:eastAsia="MS PGothic" w:cs="Arial"/>
          <w:lang w:eastAsia="ja-JP"/>
        </w:rPr>
        <w:t>］</w:t>
      </w:r>
      <w:bookmarkEnd w:id="54"/>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724"/>
        <w:gridCol w:w="1448"/>
        <w:gridCol w:w="3718"/>
        <w:gridCol w:w="4302"/>
        <w:gridCol w:w="1843"/>
        <w:gridCol w:w="1849"/>
      </w:tblGrid>
      <w:tr w:rsidR="002B3E49" w:rsidRPr="00F80676" w14:paraId="56EF49B8" w14:textId="77777777" w:rsidTr="007B48B2">
        <w:trPr>
          <w:trHeight w:val="380"/>
        </w:trPr>
        <w:tc>
          <w:tcPr>
            <w:tcW w:w="1724" w:type="dxa"/>
            <w:vMerge w:val="restart"/>
            <w:shd w:val="clear" w:color="auto" w:fill="F2F2F2" w:themeFill="background1" w:themeFillShade="F2"/>
            <w:vAlign w:val="center"/>
            <w:hideMark/>
          </w:tcPr>
          <w:p w14:paraId="71780101" w14:textId="4355E3F6" w:rsidR="00C3273C" w:rsidRPr="00F80676" w:rsidRDefault="00AD6401" w:rsidP="00C3273C">
            <w:pPr>
              <w:spacing w:line="240" w:lineRule="auto"/>
              <w:jc w:val="center"/>
              <w:textAlignment w:val="baseline"/>
              <w:rPr>
                <w:rFonts w:cs="Arial"/>
                <w:b/>
                <w:sz w:val="14"/>
                <w:szCs w:val="14"/>
                <w:lang w:val="en-US" w:eastAsia="en-GB"/>
              </w:rPr>
            </w:pPr>
            <w:proofErr w:type="spellStart"/>
            <w:r w:rsidRPr="00F80676">
              <w:rPr>
                <w:rFonts w:cs="Arial"/>
                <w:b/>
                <w:sz w:val="14"/>
                <w:szCs w:val="14"/>
                <w:lang w:val="en-US" w:eastAsia="en-GB"/>
              </w:rPr>
              <w:t>指標</w:t>
            </w:r>
            <w:proofErr w:type="spellEnd"/>
            <w:r w:rsidRPr="00F80676">
              <w:rPr>
                <w:rFonts w:cs="Arial"/>
                <w:b/>
                <w:sz w:val="14"/>
                <w:szCs w:val="14"/>
                <w:lang w:val="en-US" w:eastAsia="en-GB"/>
              </w:rPr>
              <w:t>ID</w:t>
            </w:r>
          </w:p>
          <w:p w14:paraId="23CB6E10" w14:textId="77777777" w:rsidR="00C3273C" w:rsidRPr="00F80676" w:rsidRDefault="00C3273C" w:rsidP="00C3273C">
            <w:pPr>
              <w:spacing w:line="240" w:lineRule="auto"/>
              <w:jc w:val="center"/>
              <w:textAlignment w:val="baseline"/>
              <w:rPr>
                <w:rFonts w:cs="Arial"/>
                <w:b/>
                <w:sz w:val="10"/>
                <w:szCs w:val="10"/>
                <w:lang w:val="en-US" w:eastAsia="en-GB"/>
              </w:rPr>
            </w:pPr>
          </w:p>
          <w:p w14:paraId="4E4A2877" w14:textId="2ADD6949" w:rsidR="00C3273C" w:rsidRPr="00F80676" w:rsidRDefault="00C3273C" w:rsidP="00C3273C">
            <w:pPr>
              <w:pStyle w:val="Indicatorsubsection"/>
              <w:rPr>
                <w:rFonts w:eastAsia="MS PGothic"/>
              </w:rPr>
            </w:pPr>
            <w:bookmarkStart w:id="55" w:name="_Toc58335095"/>
            <w:r w:rsidRPr="00F80676">
              <w:rPr>
                <w:rFonts w:eastAsia="MS PGothic"/>
              </w:rPr>
              <w:t>ISP 17</w:t>
            </w:r>
            <w:bookmarkEnd w:id="55"/>
          </w:p>
        </w:tc>
        <w:tc>
          <w:tcPr>
            <w:tcW w:w="1448" w:type="dxa"/>
            <w:shd w:val="clear" w:color="auto" w:fill="F2F2F2" w:themeFill="background1" w:themeFillShade="F2"/>
            <w:vAlign w:val="center"/>
            <w:hideMark/>
          </w:tcPr>
          <w:p w14:paraId="0DFF301B" w14:textId="584E1E57" w:rsidR="00C3273C" w:rsidRPr="00F80676" w:rsidRDefault="007F3D1B" w:rsidP="00C3273C">
            <w:pPr>
              <w:spacing w:line="240" w:lineRule="auto"/>
              <w:textAlignment w:val="baseline"/>
              <w:rPr>
                <w:rFonts w:cs="Arial"/>
                <w:sz w:val="14"/>
                <w:szCs w:val="14"/>
                <w:lang w:eastAsia="en-GB"/>
              </w:rPr>
            </w:pPr>
            <w:proofErr w:type="spellStart"/>
            <w:r w:rsidRPr="00F80676">
              <w:rPr>
                <w:rFonts w:cs="Arial"/>
                <w:b/>
                <w:sz w:val="14"/>
                <w:szCs w:val="14"/>
                <w:lang w:val="en-US" w:eastAsia="en-GB"/>
              </w:rPr>
              <w:t>依存関係</w:t>
            </w:r>
            <w:proofErr w:type="spellEnd"/>
          </w:p>
        </w:tc>
        <w:tc>
          <w:tcPr>
            <w:tcW w:w="3718" w:type="dxa"/>
            <w:shd w:val="clear" w:color="auto" w:fill="F2F2F2" w:themeFill="background1" w:themeFillShade="F2"/>
            <w:vAlign w:val="center"/>
          </w:tcPr>
          <w:p w14:paraId="11E52B3E" w14:textId="3CE51377" w:rsidR="00C3273C" w:rsidRPr="00F80676" w:rsidRDefault="00EE331F" w:rsidP="00C3273C">
            <w:pPr>
              <w:spacing w:line="240" w:lineRule="auto"/>
              <w:textAlignment w:val="baseline"/>
              <w:rPr>
                <w:rFonts w:cs="Arial"/>
                <w:sz w:val="14"/>
                <w:szCs w:val="14"/>
                <w:lang w:eastAsia="en-GB"/>
              </w:rPr>
            </w:pPr>
            <w:r w:rsidRPr="00F80676">
              <w:rPr>
                <w:rFonts w:cs="Arial"/>
                <w:b/>
                <w:bCs/>
                <w:sz w:val="22"/>
                <w:szCs w:val="22"/>
              </w:rPr>
              <w:t>OO 9</w:t>
            </w:r>
          </w:p>
        </w:tc>
        <w:tc>
          <w:tcPr>
            <w:tcW w:w="4302" w:type="dxa"/>
            <w:vMerge w:val="restart"/>
            <w:shd w:val="clear" w:color="auto" w:fill="F2F2F2" w:themeFill="background1" w:themeFillShade="F2"/>
            <w:vAlign w:val="center"/>
          </w:tcPr>
          <w:p w14:paraId="1FB89C2D" w14:textId="572DB3E5" w:rsidR="00C3273C" w:rsidRPr="00F80676" w:rsidRDefault="006D7BF3" w:rsidP="00C3273C">
            <w:pPr>
              <w:spacing w:line="240" w:lineRule="auto"/>
              <w:jc w:val="center"/>
              <w:textAlignment w:val="baseline"/>
              <w:rPr>
                <w:rFonts w:cs="Arial"/>
                <w:sz w:val="14"/>
                <w:szCs w:val="14"/>
                <w:lang w:eastAsia="ja-JP"/>
              </w:rPr>
            </w:pPr>
            <w:r w:rsidRPr="00F80676">
              <w:rPr>
                <w:rFonts w:cs="Arial"/>
                <w:b/>
                <w:sz w:val="14"/>
                <w:szCs w:val="14"/>
                <w:lang w:val="en-US" w:eastAsia="ja-JP"/>
              </w:rPr>
              <w:t>サブセクション</w:t>
            </w:r>
          </w:p>
          <w:p w14:paraId="084C3C19" w14:textId="77777777" w:rsidR="00C3273C" w:rsidRPr="00F80676" w:rsidRDefault="00C3273C" w:rsidP="00C3273C">
            <w:pPr>
              <w:spacing w:line="240" w:lineRule="auto"/>
              <w:jc w:val="center"/>
              <w:textAlignment w:val="baseline"/>
              <w:rPr>
                <w:rFonts w:cs="Arial"/>
                <w:sz w:val="14"/>
                <w:szCs w:val="14"/>
                <w:lang w:eastAsia="ja-JP"/>
              </w:rPr>
            </w:pPr>
          </w:p>
          <w:p w14:paraId="6FAA4513" w14:textId="319F3C9D" w:rsidR="00C3273C" w:rsidRPr="00F80676" w:rsidRDefault="00BB7991" w:rsidP="00C3273C">
            <w:pPr>
              <w:jc w:val="center"/>
              <w:rPr>
                <w:rFonts w:cs="Arial"/>
                <w:sz w:val="18"/>
                <w:szCs w:val="18"/>
                <w:lang w:eastAsia="ja-JP"/>
              </w:rPr>
            </w:pPr>
            <w:r w:rsidRPr="00F80676">
              <w:rPr>
                <w:rFonts w:cs="Arial"/>
                <w:b/>
                <w:bCs/>
                <w:sz w:val="22"/>
                <w:szCs w:val="22"/>
                <w:lang w:eastAsia="ja-JP"/>
              </w:rPr>
              <w:t>スチュワードシップの方法</w:t>
            </w:r>
          </w:p>
        </w:tc>
        <w:tc>
          <w:tcPr>
            <w:tcW w:w="1843" w:type="dxa"/>
            <w:vMerge w:val="restart"/>
            <w:shd w:val="clear" w:color="auto" w:fill="F2F2F2" w:themeFill="background1" w:themeFillShade="F2"/>
            <w:vAlign w:val="center"/>
            <w:hideMark/>
          </w:tcPr>
          <w:p w14:paraId="7228DA5E" w14:textId="28E68BE6" w:rsidR="00C3273C" w:rsidRPr="00F80676" w:rsidRDefault="002F2F58" w:rsidP="00C3273C">
            <w:pPr>
              <w:spacing w:line="240" w:lineRule="auto"/>
              <w:jc w:val="center"/>
              <w:textAlignment w:val="baseline"/>
              <w:rPr>
                <w:rFonts w:cs="Arial"/>
                <w:b/>
                <w:bCs/>
                <w:sz w:val="14"/>
                <w:szCs w:val="14"/>
                <w:lang w:val="en-US" w:eastAsia="en-GB"/>
              </w:rPr>
            </w:pPr>
            <w:r w:rsidRPr="00F80676">
              <w:rPr>
                <w:rFonts w:cs="Arial"/>
                <w:b/>
                <w:bCs/>
                <w:sz w:val="14"/>
                <w:szCs w:val="14"/>
                <w:lang w:val="en-US" w:eastAsia="en-GB"/>
              </w:rPr>
              <w:t>PRI</w:t>
            </w:r>
            <w:proofErr w:type="spellStart"/>
            <w:r w:rsidRPr="00F80676">
              <w:rPr>
                <w:rFonts w:cs="Arial"/>
                <w:b/>
                <w:bCs/>
                <w:sz w:val="14"/>
                <w:szCs w:val="14"/>
                <w:lang w:val="en-US" w:eastAsia="en-GB"/>
              </w:rPr>
              <w:t>原則</w:t>
            </w:r>
            <w:proofErr w:type="spellEnd"/>
          </w:p>
          <w:p w14:paraId="244E3AB7" w14:textId="77777777" w:rsidR="00C3273C" w:rsidRPr="00F80676" w:rsidRDefault="00C3273C" w:rsidP="00C3273C">
            <w:pPr>
              <w:spacing w:line="240" w:lineRule="auto"/>
              <w:jc w:val="center"/>
              <w:textAlignment w:val="baseline"/>
              <w:rPr>
                <w:rFonts w:cs="Arial"/>
                <w:b/>
                <w:bCs/>
                <w:sz w:val="14"/>
                <w:szCs w:val="14"/>
                <w:lang w:val="en-US" w:eastAsia="en-GB"/>
              </w:rPr>
            </w:pPr>
          </w:p>
          <w:p w14:paraId="682F4DFA" w14:textId="2096ED87" w:rsidR="00C3273C" w:rsidRPr="00F80676" w:rsidRDefault="00C3273C" w:rsidP="00C3273C">
            <w:pPr>
              <w:spacing w:line="240" w:lineRule="auto"/>
              <w:jc w:val="center"/>
              <w:textAlignment w:val="baseline"/>
              <w:rPr>
                <w:rFonts w:cs="Arial"/>
                <w:sz w:val="18"/>
                <w:szCs w:val="18"/>
                <w:lang w:eastAsia="en-GB"/>
              </w:rPr>
            </w:pPr>
            <w:r w:rsidRPr="00F80676">
              <w:rPr>
                <w:rFonts w:cs="Arial"/>
                <w:b/>
                <w:bCs/>
                <w:sz w:val="22"/>
                <w:szCs w:val="22"/>
                <w:lang w:val="en-US" w:eastAsia="en-GB"/>
              </w:rPr>
              <w:t>2</w:t>
            </w:r>
          </w:p>
        </w:tc>
        <w:tc>
          <w:tcPr>
            <w:tcW w:w="1849" w:type="dxa"/>
            <w:vMerge w:val="restart"/>
            <w:shd w:val="clear" w:color="auto" w:fill="A6A6A6" w:themeFill="background1" w:themeFillShade="A6"/>
            <w:tcMar>
              <w:top w:w="113" w:type="dxa"/>
              <w:left w:w="113" w:type="dxa"/>
              <w:bottom w:w="113" w:type="dxa"/>
              <w:right w:w="113" w:type="dxa"/>
            </w:tcMar>
            <w:vAlign w:val="center"/>
            <w:hideMark/>
          </w:tcPr>
          <w:p w14:paraId="79CF654E" w14:textId="1ADB97B4" w:rsidR="00C3273C" w:rsidRPr="00F80676" w:rsidRDefault="002F2F58" w:rsidP="00C3273C">
            <w:pPr>
              <w:spacing w:line="240" w:lineRule="auto"/>
              <w:jc w:val="center"/>
              <w:textAlignment w:val="baseline"/>
              <w:rPr>
                <w:rFonts w:cs="Arial"/>
                <w:b/>
                <w:bCs/>
                <w:color w:val="FFFFFF" w:themeColor="background1"/>
                <w:sz w:val="14"/>
                <w:szCs w:val="14"/>
                <w:lang w:val="en-US" w:eastAsia="ja-JP"/>
              </w:rPr>
            </w:pPr>
            <w:r w:rsidRPr="00F80676">
              <w:rPr>
                <w:rFonts w:cs="Arial"/>
                <w:b/>
                <w:bCs/>
                <w:color w:val="FFFFFF" w:themeColor="background1"/>
                <w:sz w:val="14"/>
                <w:szCs w:val="14"/>
                <w:lang w:val="en-US" w:eastAsia="ja-JP"/>
              </w:rPr>
              <w:t>指標種別</w:t>
            </w:r>
          </w:p>
          <w:p w14:paraId="246E5A59" w14:textId="77777777" w:rsidR="00C3273C" w:rsidRPr="00F80676" w:rsidRDefault="00C3273C" w:rsidP="00C3273C">
            <w:pPr>
              <w:spacing w:line="240" w:lineRule="auto"/>
              <w:jc w:val="center"/>
              <w:textAlignment w:val="baseline"/>
              <w:rPr>
                <w:rFonts w:cs="Arial"/>
                <w:b/>
                <w:bCs/>
                <w:color w:val="FFFFFF" w:themeColor="background1"/>
                <w:sz w:val="14"/>
                <w:szCs w:val="14"/>
                <w:lang w:val="en-US" w:eastAsia="ja-JP"/>
              </w:rPr>
            </w:pPr>
          </w:p>
          <w:p w14:paraId="388CC94C" w14:textId="3EFCA151" w:rsidR="00C3273C" w:rsidRPr="00F80676" w:rsidRDefault="00FB4966" w:rsidP="00C3273C">
            <w:pPr>
              <w:spacing w:line="240" w:lineRule="auto"/>
              <w:jc w:val="center"/>
              <w:textAlignment w:val="baseline"/>
              <w:rPr>
                <w:rFonts w:cs="Arial"/>
                <w:color w:val="FFFFFF" w:themeColor="background1"/>
                <w:sz w:val="32"/>
                <w:szCs w:val="32"/>
                <w:lang w:eastAsia="ja-JP"/>
              </w:rPr>
            </w:pPr>
            <w:r w:rsidRPr="00F80676">
              <w:rPr>
                <w:rFonts w:cs="Arial"/>
                <w:b/>
                <w:color w:val="FFFFFF" w:themeColor="background1"/>
                <w:sz w:val="32"/>
                <w:szCs w:val="32"/>
                <w:lang w:val="en-US" w:eastAsia="ja-JP"/>
              </w:rPr>
              <w:t>プラス</w:t>
            </w:r>
          </w:p>
          <w:p w14:paraId="0C132E99" w14:textId="1473E15C" w:rsidR="00C3273C" w:rsidRPr="00F80676" w:rsidRDefault="00FB4966" w:rsidP="00C3273C">
            <w:pPr>
              <w:spacing w:line="240" w:lineRule="auto"/>
              <w:jc w:val="center"/>
              <w:textAlignment w:val="baseline"/>
              <w:rPr>
                <w:rFonts w:cs="Arial"/>
                <w:color w:val="FFFFFF" w:themeColor="background1"/>
                <w:sz w:val="18"/>
                <w:szCs w:val="18"/>
                <w:lang w:eastAsia="ja-JP"/>
              </w:rPr>
            </w:pPr>
            <w:r w:rsidRPr="00F80676">
              <w:rPr>
                <w:rFonts w:cs="Arial"/>
                <w:b/>
                <w:bCs/>
                <w:color w:val="FFFFFF" w:themeColor="background1"/>
                <w:sz w:val="10"/>
                <w:szCs w:val="10"/>
                <w:lang w:val="en-US" w:eastAsia="ja-JP"/>
              </w:rPr>
              <w:t>自主開示</w:t>
            </w:r>
          </w:p>
        </w:tc>
      </w:tr>
      <w:tr w:rsidR="002B3E49" w:rsidRPr="00F80676" w14:paraId="1509B654" w14:textId="77777777" w:rsidTr="007B48B2">
        <w:trPr>
          <w:trHeight w:val="380"/>
        </w:trPr>
        <w:tc>
          <w:tcPr>
            <w:tcW w:w="1724" w:type="dxa"/>
            <w:vMerge/>
            <w:shd w:val="clear" w:color="auto" w:fill="FFC000" w:themeFill="accent4"/>
            <w:vAlign w:val="center"/>
          </w:tcPr>
          <w:p w14:paraId="34EC0324" w14:textId="77777777" w:rsidR="00C3273C" w:rsidRPr="00F80676" w:rsidRDefault="00C3273C" w:rsidP="00C3273C">
            <w:pPr>
              <w:spacing w:line="240" w:lineRule="auto"/>
              <w:jc w:val="center"/>
              <w:textAlignment w:val="baseline"/>
              <w:rPr>
                <w:rFonts w:cs="Arial"/>
                <w:b/>
                <w:sz w:val="14"/>
                <w:szCs w:val="14"/>
                <w:lang w:val="en-US" w:eastAsia="ja-JP"/>
              </w:rPr>
            </w:pPr>
          </w:p>
        </w:tc>
        <w:tc>
          <w:tcPr>
            <w:tcW w:w="1448" w:type="dxa"/>
            <w:shd w:val="clear" w:color="auto" w:fill="F2F2F2" w:themeFill="background1" w:themeFillShade="F2"/>
            <w:vAlign w:val="center"/>
          </w:tcPr>
          <w:p w14:paraId="5D415A1D" w14:textId="0FB203D9" w:rsidR="00C3273C" w:rsidRPr="00F80676" w:rsidRDefault="0043069D" w:rsidP="00C3273C">
            <w:pPr>
              <w:spacing w:line="240" w:lineRule="auto"/>
              <w:textAlignment w:val="baseline"/>
              <w:rPr>
                <w:rFonts w:cs="Arial"/>
                <w:b/>
                <w:sz w:val="14"/>
                <w:szCs w:val="14"/>
                <w:lang w:val="en-US" w:eastAsia="en-GB"/>
              </w:rPr>
            </w:pPr>
            <w:proofErr w:type="spellStart"/>
            <w:r w:rsidRPr="00F80676">
              <w:rPr>
                <w:rFonts w:cs="Arial"/>
                <w:b/>
                <w:sz w:val="14"/>
                <w:szCs w:val="14"/>
                <w:lang w:val="en-US" w:eastAsia="en-GB"/>
              </w:rPr>
              <w:t>ゲートウェイ</w:t>
            </w:r>
            <w:proofErr w:type="spellEnd"/>
          </w:p>
        </w:tc>
        <w:tc>
          <w:tcPr>
            <w:tcW w:w="3718" w:type="dxa"/>
            <w:shd w:val="clear" w:color="auto" w:fill="F2F2F2" w:themeFill="background1" w:themeFillShade="F2"/>
            <w:vAlign w:val="center"/>
          </w:tcPr>
          <w:p w14:paraId="2F2AE2CD" w14:textId="3A5D63E9" w:rsidR="00C3273C" w:rsidRPr="00F80676" w:rsidRDefault="006D7BF3" w:rsidP="00C3273C">
            <w:pPr>
              <w:spacing w:line="240" w:lineRule="auto"/>
              <w:textAlignment w:val="baseline"/>
              <w:rPr>
                <w:rFonts w:cs="Arial"/>
                <w:b/>
                <w:sz w:val="14"/>
                <w:szCs w:val="14"/>
                <w:lang w:val="en-US" w:eastAsia="en-GB"/>
              </w:rPr>
            </w:pPr>
            <w:proofErr w:type="spellStart"/>
            <w:r w:rsidRPr="00F80676">
              <w:rPr>
                <w:rFonts w:cs="Arial"/>
                <w:b/>
                <w:bCs/>
                <w:sz w:val="22"/>
                <w:szCs w:val="22"/>
              </w:rPr>
              <w:t>該当なし</w:t>
            </w:r>
            <w:proofErr w:type="spellEnd"/>
          </w:p>
        </w:tc>
        <w:tc>
          <w:tcPr>
            <w:tcW w:w="4302" w:type="dxa"/>
            <w:vMerge/>
            <w:shd w:val="clear" w:color="auto" w:fill="DFF5F9"/>
            <w:vAlign w:val="center"/>
          </w:tcPr>
          <w:p w14:paraId="1B4BAB44" w14:textId="77777777" w:rsidR="00C3273C" w:rsidRPr="00F80676" w:rsidRDefault="00C3273C" w:rsidP="00C3273C">
            <w:pPr>
              <w:spacing w:line="240" w:lineRule="auto"/>
              <w:jc w:val="center"/>
              <w:textAlignment w:val="baseline"/>
              <w:rPr>
                <w:rFonts w:cs="Arial"/>
                <w:b/>
                <w:sz w:val="14"/>
                <w:szCs w:val="14"/>
                <w:lang w:val="en-US" w:eastAsia="en-GB"/>
              </w:rPr>
            </w:pPr>
          </w:p>
        </w:tc>
        <w:tc>
          <w:tcPr>
            <w:tcW w:w="1843" w:type="dxa"/>
            <w:vMerge/>
            <w:shd w:val="clear" w:color="auto" w:fill="DFF5F9"/>
            <w:vAlign w:val="center"/>
          </w:tcPr>
          <w:p w14:paraId="40F60C8C" w14:textId="77777777" w:rsidR="00C3273C" w:rsidRPr="00F80676" w:rsidRDefault="00C3273C" w:rsidP="00C3273C">
            <w:pPr>
              <w:spacing w:line="240" w:lineRule="auto"/>
              <w:jc w:val="center"/>
              <w:textAlignment w:val="baseline"/>
              <w:rPr>
                <w:rFonts w:cs="Arial"/>
                <w:b/>
                <w:bCs/>
                <w:sz w:val="14"/>
                <w:szCs w:val="14"/>
                <w:lang w:val="en-US" w:eastAsia="en-GB"/>
              </w:rPr>
            </w:pPr>
          </w:p>
        </w:tc>
        <w:tc>
          <w:tcPr>
            <w:tcW w:w="1849" w:type="dxa"/>
            <w:vMerge/>
            <w:shd w:val="clear" w:color="auto" w:fill="A6A6A6" w:themeFill="background1" w:themeFillShade="A6"/>
            <w:tcMar>
              <w:top w:w="113" w:type="dxa"/>
              <w:left w:w="113" w:type="dxa"/>
              <w:bottom w:w="113" w:type="dxa"/>
              <w:right w:w="113" w:type="dxa"/>
            </w:tcMar>
            <w:vAlign w:val="center"/>
          </w:tcPr>
          <w:p w14:paraId="3A4C1D38" w14:textId="77777777" w:rsidR="00C3273C" w:rsidRPr="00F80676" w:rsidRDefault="00C3273C" w:rsidP="00C3273C">
            <w:pPr>
              <w:spacing w:line="240" w:lineRule="auto"/>
              <w:jc w:val="center"/>
              <w:textAlignment w:val="baseline"/>
              <w:rPr>
                <w:rFonts w:cs="Arial"/>
                <w:b/>
                <w:bCs/>
                <w:color w:val="FFFFFF" w:themeColor="background1"/>
                <w:sz w:val="14"/>
                <w:szCs w:val="14"/>
                <w:lang w:val="en-US" w:eastAsia="en-GB"/>
              </w:rPr>
            </w:pPr>
          </w:p>
        </w:tc>
      </w:tr>
      <w:tr w:rsidR="00C3273C" w:rsidRPr="00F80676" w14:paraId="2DBD9261" w14:textId="77777777" w:rsidTr="00C3273C">
        <w:trPr>
          <w:trHeight w:val="567"/>
        </w:trPr>
        <w:tc>
          <w:tcPr>
            <w:tcW w:w="14884" w:type="dxa"/>
            <w:gridSpan w:val="6"/>
            <w:shd w:val="clear" w:color="auto" w:fill="FFFFFF" w:themeFill="background1"/>
            <w:tcMar>
              <w:top w:w="113" w:type="dxa"/>
              <w:left w:w="113" w:type="dxa"/>
              <w:bottom w:w="113" w:type="dxa"/>
              <w:right w:w="113" w:type="dxa"/>
            </w:tcMar>
            <w:vAlign w:val="center"/>
            <w:hideMark/>
          </w:tcPr>
          <w:p w14:paraId="6BBC978A" w14:textId="06CEA79A" w:rsidR="00C3273C" w:rsidRPr="00F80676" w:rsidRDefault="004C554A" w:rsidP="00C3273C">
            <w:pPr>
              <w:rPr>
                <w:rFonts w:cs="Arial"/>
                <w:b/>
                <w:lang w:val="en-US" w:eastAsia="ja-JP"/>
              </w:rPr>
            </w:pPr>
            <w:r w:rsidRPr="00F80676">
              <w:rPr>
                <w:rFonts w:cs="Arial"/>
                <w:b/>
                <w:lang w:val="en-US" w:eastAsia="ja-JP"/>
              </w:rPr>
              <w:t>スチュワードシップ目標の達成</w:t>
            </w:r>
            <w:r w:rsidR="00973106" w:rsidRPr="00F80676">
              <w:rPr>
                <w:rFonts w:cs="Arial"/>
                <w:b/>
                <w:lang w:val="en-US" w:eastAsia="ja-JP"/>
              </w:rPr>
              <w:t>において</w:t>
            </w:r>
            <w:r w:rsidRPr="00F80676">
              <w:rPr>
                <w:rFonts w:cs="Arial"/>
                <w:b/>
                <w:lang w:val="en-US" w:eastAsia="ja-JP"/>
              </w:rPr>
              <w:t>貴組織にとって最も重要な方法</w:t>
            </w:r>
            <w:r w:rsidR="004A49FD" w:rsidRPr="00F80676">
              <w:rPr>
                <w:rFonts w:cs="Arial"/>
                <w:b/>
                <w:lang w:val="en-US" w:eastAsia="ja-JP"/>
              </w:rPr>
              <w:t>に</w:t>
            </w:r>
            <w:r w:rsidR="009A38AB" w:rsidRPr="00F80676">
              <w:rPr>
                <w:rFonts w:cs="Arial"/>
                <w:b/>
                <w:lang w:val="en-US" w:eastAsia="ja-JP"/>
              </w:rPr>
              <w:t>ついて</w:t>
            </w:r>
            <w:r w:rsidR="004A49FD" w:rsidRPr="00F80676">
              <w:rPr>
                <w:rFonts w:cs="Arial"/>
                <w:b/>
                <w:lang w:val="en-US" w:eastAsia="ja-JP"/>
              </w:rPr>
              <w:t>順位を付けてください。</w:t>
            </w:r>
          </w:p>
          <w:p w14:paraId="3D0E8C1C" w14:textId="77777777" w:rsidR="00C3273C" w:rsidRPr="00F80676" w:rsidRDefault="00C3273C" w:rsidP="00C3273C">
            <w:pPr>
              <w:rPr>
                <w:rFonts w:cs="Arial"/>
                <w:b/>
                <w:lang w:val="en-US" w:eastAsia="ja-JP"/>
              </w:rPr>
            </w:pPr>
          </w:p>
          <w:p w14:paraId="30A464D8" w14:textId="26D71D5A" w:rsidR="00C3273C" w:rsidRPr="00F80676" w:rsidRDefault="008F0FB4" w:rsidP="00C3273C">
            <w:pPr>
              <w:rPr>
                <w:rFonts w:cs="Arial"/>
                <w:i/>
                <w:lang w:eastAsia="ja-JP"/>
              </w:rPr>
            </w:pPr>
            <w:r w:rsidRPr="00F80676">
              <w:rPr>
                <w:rFonts w:cs="Arial"/>
                <w:i/>
                <w:lang w:val="en-US" w:eastAsia="ja-JP"/>
              </w:rPr>
              <w:t>各選択肢に</w:t>
            </w:r>
            <w:r w:rsidR="009A38AB" w:rsidRPr="00F80676">
              <w:rPr>
                <w:rFonts w:cs="Arial"/>
                <w:i/>
                <w:lang w:val="en-US" w:eastAsia="ja-JP"/>
              </w:rPr>
              <w:t>順位</w:t>
            </w:r>
            <w:r w:rsidRPr="00F80676">
              <w:rPr>
                <w:rFonts w:cs="Arial"/>
                <w:i/>
                <w:lang w:val="en-US" w:eastAsia="ja-JP"/>
              </w:rPr>
              <w:t>を</w:t>
            </w:r>
            <w:r w:rsidR="009A38AB" w:rsidRPr="00F80676">
              <w:rPr>
                <w:rFonts w:cs="Arial"/>
                <w:i/>
                <w:lang w:val="en-US" w:eastAsia="ja-JP"/>
              </w:rPr>
              <w:t>付け</w:t>
            </w:r>
            <w:r w:rsidRPr="00F80676">
              <w:rPr>
                <w:rFonts w:cs="Arial"/>
                <w:i/>
                <w:lang w:val="en-US" w:eastAsia="ja-JP"/>
              </w:rPr>
              <w:t>てください。</w:t>
            </w:r>
            <w:r w:rsidR="00C3273C" w:rsidRPr="00F80676">
              <w:rPr>
                <w:rFonts w:cs="Arial"/>
                <w:i/>
                <w:lang w:val="en-US" w:eastAsia="ja-JP"/>
              </w:rPr>
              <w:t>1=</w:t>
            </w:r>
            <w:r w:rsidR="009A38AB" w:rsidRPr="00F80676">
              <w:rPr>
                <w:rFonts w:cs="Arial"/>
                <w:i/>
                <w:lang w:val="en-US" w:eastAsia="ja-JP"/>
              </w:rPr>
              <w:t>重要性が最も高い、</w:t>
            </w:r>
            <w:r w:rsidR="00C3273C" w:rsidRPr="00F80676">
              <w:rPr>
                <w:rFonts w:cs="Arial"/>
                <w:i/>
                <w:lang w:val="en-US" w:eastAsia="ja-JP"/>
              </w:rPr>
              <w:t>5=</w:t>
            </w:r>
            <w:r w:rsidR="009A38AB" w:rsidRPr="00F80676">
              <w:rPr>
                <w:rFonts w:cs="Arial"/>
                <w:i/>
                <w:lang w:val="en-US" w:eastAsia="ja-JP"/>
              </w:rPr>
              <w:t>重要性が最も低い</w:t>
            </w:r>
          </w:p>
        </w:tc>
      </w:tr>
      <w:tr w:rsidR="00C3273C" w:rsidRPr="00F80676" w14:paraId="4E768B0B" w14:textId="77777777" w:rsidTr="007B48B2">
        <w:trPr>
          <w:trHeight w:val="465"/>
        </w:trPr>
        <w:tc>
          <w:tcPr>
            <w:tcW w:w="6890"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hideMark/>
          </w:tcPr>
          <w:p w14:paraId="3B523E9A" w14:textId="414C7D9B" w:rsidR="00DE3AD2" w:rsidRPr="00F80676" w:rsidRDefault="001E1CA8" w:rsidP="00DE3AD2">
            <w:pPr>
              <w:spacing w:line="276" w:lineRule="auto"/>
              <w:textAlignment w:val="baseline"/>
              <w:rPr>
                <w:rFonts w:cs="Arial"/>
                <w:szCs w:val="16"/>
                <w:lang w:eastAsia="ja-JP"/>
              </w:rPr>
            </w:pPr>
            <w:r w:rsidRPr="00F80676">
              <w:rPr>
                <w:rFonts w:cs="Arial"/>
                <w:lang w:eastAsia="ja-JP"/>
              </w:rPr>
              <w:t>（</w:t>
            </w:r>
            <w:r w:rsidR="005E7E1B" w:rsidRPr="00F80676">
              <w:rPr>
                <w:rFonts w:cs="Arial"/>
                <w:lang w:eastAsia="ja-JP"/>
              </w:rPr>
              <w:t>A</w:t>
            </w:r>
            <w:r w:rsidRPr="00F80676">
              <w:rPr>
                <w:rFonts w:cs="Arial"/>
                <w:lang w:eastAsia="ja-JP"/>
              </w:rPr>
              <w:t>）</w:t>
            </w:r>
            <w:r w:rsidR="009A38AB" w:rsidRPr="00F80676">
              <w:rPr>
                <w:rFonts w:cs="Arial"/>
                <w:lang w:eastAsia="ja-JP"/>
              </w:rPr>
              <w:t>組織内のリソース</w:t>
            </w:r>
            <w:r w:rsidRPr="00F80676">
              <w:rPr>
                <w:rFonts w:cs="Arial"/>
                <w:lang w:eastAsia="ja-JP"/>
              </w:rPr>
              <w:t>（</w:t>
            </w:r>
            <w:r w:rsidR="00973106" w:rsidRPr="00F80676">
              <w:rPr>
                <w:rFonts w:cs="Arial"/>
                <w:lang w:eastAsia="ja-JP"/>
              </w:rPr>
              <w:t>例：</w:t>
            </w:r>
            <w:r w:rsidR="007A66FD" w:rsidRPr="00F80676">
              <w:rPr>
                <w:rFonts w:cs="Arial"/>
                <w:lang w:eastAsia="ja-JP"/>
              </w:rPr>
              <w:t>スチュワードシップ</w:t>
            </w:r>
            <w:r w:rsidR="009A38AB" w:rsidRPr="00F80676">
              <w:rPr>
                <w:rFonts w:cs="Arial"/>
                <w:lang w:eastAsia="ja-JP"/>
              </w:rPr>
              <w:t>・チーム、投資チーム、</w:t>
            </w:r>
            <w:r w:rsidR="009A38AB" w:rsidRPr="00F80676">
              <w:rPr>
                <w:rFonts w:cs="Arial"/>
                <w:lang w:eastAsia="ja-JP"/>
              </w:rPr>
              <w:t>ESG</w:t>
            </w:r>
            <w:r w:rsidR="009A38AB" w:rsidRPr="00F80676">
              <w:rPr>
                <w:rFonts w:cs="Arial"/>
                <w:lang w:eastAsia="ja-JP"/>
              </w:rPr>
              <w:t>チームまたはスタッフ</w:t>
            </w:r>
            <w:r w:rsidRPr="00F80676">
              <w:rPr>
                <w:rFonts w:cs="Arial"/>
                <w:lang w:eastAsia="ja-JP"/>
              </w:rPr>
              <w:t>）</w:t>
            </w:r>
          </w:p>
        </w:tc>
        <w:tc>
          <w:tcPr>
            <w:tcW w:w="7994" w:type="dxa"/>
            <w:gridSpan w:val="3"/>
            <w:tcBorders>
              <w:bottom w:val="single" w:sz="6" w:space="0" w:color="A6A6A6" w:themeColor="background1" w:themeShade="A6"/>
            </w:tcBorders>
            <w:shd w:val="clear" w:color="auto" w:fill="FFFFFF" w:themeFill="background1"/>
            <w:vAlign w:val="center"/>
          </w:tcPr>
          <w:p w14:paraId="4D3B4483" w14:textId="6DF1AA77" w:rsidR="00DE3AD2" w:rsidRPr="00F80676" w:rsidRDefault="001E1CA8" w:rsidP="00DE3AD2">
            <w:pPr>
              <w:spacing w:line="276" w:lineRule="auto"/>
              <w:textAlignment w:val="baseline"/>
              <w:rPr>
                <w:rFonts w:cs="Arial"/>
                <w:szCs w:val="16"/>
                <w:lang w:eastAsia="ja-JP"/>
              </w:rPr>
            </w:pPr>
            <w:r w:rsidRPr="00F80676">
              <w:rPr>
                <w:rFonts w:cs="Arial"/>
                <w:szCs w:val="16"/>
                <w:lang w:eastAsia="ja-JP"/>
              </w:rPr>
              <w:t>［</w:t>
            </w:r>
            <w:r w:rsidR="00082C80" w:rsidRPr="00F80676">
              <w:rPr>
                <w:rFonts w:cs="Arial"/>
                <w:szCs w:val="16"/>
                <w:lang w:eastAsia="ja-JP"/>
              </w:rPr>
              <w:t>ドロップダウン・リスト</w:t>
            </w:r>
            <w:r w:rsidR="00A2504D" w:rsidRPr="00F80676">
              <w:rPr>
                <w:rFonts w:cs="Arial"/>
                <w:szCs w:val="16"/>
                <w:lang w:eastAsia="ja-JP"/>
              </w:rPr>
              <w:t>］</w:t>
            </w:r>
          </w:p>
          <w:p w14:paraId="75C02409" w14:textId="77777777" w:rsidR="00DE3AD2" w:rsidRPr="00F80676" w:rsidRDefault="00DE3AD2" w:rsidP="00DE3AD2">
            <w:pPr>
              <w:spacing w:line="276" w:lineRule="auto"/>
              <w:textAlignment w:val="baseline"/>
              <w:rPr>
                <w:rFonts w:cs="Arial"/>
                <w:szCs w:val="16"/>
                <w:lang w:eastAsia="ja-JP"/>
              </w:rPr>
            </w:pPr>
          </w:p>
          <w:p w14:paraId="4C310B05" w14:textId="77777777" w:rsidR="00DE3AD2" w:rsidRPr="00F80676" w:rsidRDefault="009D63E4" w:rsidP="00DE3AD2">
            <w:pPr>
              <w:spacing w:line="276" w:lineRule="auto"/>
              <w:textAlignment w:val="baseline"/>
              <w:rPr>
                <w:rFonts w:cs="Arial"/>
                <w:szCs w:val="16"/>
                <w:lang w:eastAsia="ja-JP"/>
              </w:rPr>
            </w:pPr>
            <w:r w:rsidRPr="00F80676">
              <w:rPr>
                <w:rFonts w:cs="Arial"/>
                <w:szCs w:val="16"/>
                <w:lang w:eastAsia="ja-JP"/>
              </w:rPr>
              <w:t>1</w:t>
            </w:r>
          </w:p>
          <w:p w14:paraId="47A97FF2" w14:textId="77777777" w:rsidR="009D63E4" w:rsidRPr="00F80676" w:rsidRDefault="009D63E4" w:rsidP="00DE3AD2">
            <w:pPr>
              <w:spacing w:line="276" w:lineRule="auto"/>
              <w:textAlignment w:val="baseline"/>
              <w:rPr>
                <w:rFonts w:cs="Arial"/>
                <w:szCs w:val="16"/>
                <w:lang w:eastAsia="ja-JP"/>
              </w:rPr>
            </w:pPr>
            <w:r w:rsidRPr="00F80676">
              <w:rPr>
                <w:rFonts w:cs="Arial"/>
                <w:szCs w:val="16"/>
                <w:lang w:eastAsia="ja-JP"/>
              </w:rPr>
              <w:t>2</w:t>
            </w:r>
          </w:p>
          <w:p w14:paraId="17FDA03A" w14:textId="77777777" w:rsidR="009D63E4" w:rsidRPr="00F80676" w:rsidRDefault="009D63E4" w:rsidP="00DE3AD2">
            <w:pPr>
              <w:spacing w:line="276" w:lineRule="auto"/>
              <w:textAlignment w:val="baseline"/>
              <w:rPr>
                <w:rFonts w:cs="Arial"/>
                <w:szCs w:val="16"/>
                <w:lang w:eastAsia="ja-JP"/>
              </w:rPr>
            </w:pPr>
            <w:r w:rsidRPr="00F80676">
              <w:rPr>
                <w:rFonts w:cs="Arial"/>
                <w:szCs w:val="16"/>
                <w:lang w:eastAsia="ja-JP"/>
              </w:rPr>
              <w:t>3</w:t>
            </w:r>
          </w:p>
          <w:p w14:paraId="376E01B7" w14:textId="77777777" w:rsidR="009D63E4" w:rsidRPr="00F80676" w:rsidRDefault="009D63E4" w:rsidP="00DE3AD2">
            <w:pPr>
              <w:spacing w:line="276" w:lineRule="auto"/>
              <w:textAlignment w:val="baseline"/>
              <w:rPr>
                <w:rFonts w:cs="Arial"/>
                <w:szCs w:val="16"/>
                <w:lang w:eastAsia="ja-JP"/>
              </w:rPr>
            </w:pPr>
            <w:r w:rsidRPr="00F80676">
              <w:rPr>
                <w:rFonts w:cs="Arial"/>
                <w:szCs w:val="16"/>
                <w:lang w:eastAsia="ja-JP"/>
              </w:rPr>
              <w:t>4</w:t>
            </w:r>
          </w:p>
          <w:p w14:paraId="4D2EFFBA" w14:textId="77777777" w:rsidR="009D63E4" w:rsidRPr="00F80676" w:rsidRDefault="009D63E4" w:rsidP="00DE3AD2">
            <w:pPr>
              <w:spacing w:line="276" w:lineRule="auto"/>
              <w:textAlignment w:val="baseline"/>
              <w:rPr>
                <w:rFonts w:cs="Arial"/>
                <w:szCs w:val="16"/>
                <w:lang w:eastAsia="ja-JP"/>
              </w:rPr>
            </w:pPr>
            <w:r w:rsidRPr="00F80676">
              <w:rPr>
                <w:rFonts w:cs="Arial"/>
                <w:szCs w:val="16"/>
                <w:lang w:eastAsia="ja-JP"/>
              </w:rPr>
              <w:t>5</w:t>
            </w:r>
          </w:p>
          <w:p w14:paraId="5CA559E5" w14:textId="022946C2" w:rsidR="00C3273C" w:rsidRPr="00F80676" w:rsidRDefault="00A55243" w:rsidP="00C3273C">
            <w:pPr>
              <w:spacing w:line="276" w:lineRule="auto"/>
              <w:textAlignment w:val="baseline"/>
              <w:rPr>
                <w:rFonts w:cs="Arial"/>
                <w:szCs w:val="16"/>
                <w:lang w:eastAsia="ja-JP"/>
              </w:rPr>
            </w:pPr>
            <w:r w:rsidRPr="00F80676">
              <w:rPr>
                <w:rFonts w:cs="Arial"/>
                <w:szCs w:val="16"/>
                <w:lang w:eastAsia="ja-JP"/>
              </w:rPr>
              <w:t>この方法を使用してい</w:t>
            </w:r>
            <w:r w:rsidR="003E6748" w:rsidRPr="00F80676">
              <w:rPr>
                <w:rFonts w:cs="Arial"/>
                <w:szCs w:val="16"/>
                <w:lang w:eastAsia="ja-JP"/>
              </w:rPr>
              <w:t>ません</w:t>
            </w:r>
          </w:p>
        </w:tc>
      </w:tr>
      <w:tr w:rsidR="00DE3AD2" w:rsidRPr="00F80676" w14:paraId="3B69F486" w14:textId="77777777" w:rsidTr="007B48B2">
        <w:trPr>
          <w:trHeight w:val="465"/>
        </w:trPr>
        <w:tc>
          <w:tcPr>
            <w:tcW w:w="6890"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36CE7281" w14:textId="77BD77E0" w:rsidR="00DE3AD2" w:rsidRPr="00C034F5" w:rsidRDefault="001E1CA8" w:rsidP="00DE3AD2">
            <w:pPr>
              <w:spacing w:line="276" w:lineRule="auto"/>
              <w:textAlignment w:val="baseline"/>
              <w:rPr>
                <w:rFonts w:cs="Arial"/>
                <w:spacing w:val="4"/>
                <w:szCs w:val="16"/>
                <w:lang w:eastAsia="ja-JP"/>
              </w:rPr>
            </w:pPr>
            <w:r w:rsidRPr="00C034F5">
              <w:rPr>
                <w:rFonts w:cs="Arial"/>
                <w:spacing w:val="4"/>
                <w:lang w:eastAsia="ja-JP"/>
              </w:rPr>
              <w:t>（</w:t>
            </w:r>
            <w:r w:rsidR="0023270D" w:rsidRPr="00C034F5">
              <w:rPr>
                <w:rFonts w:cs="Arial"/>
                <w:spacing w:val="4"/>
                <w:lang w:eastAsia="ja-JP"/>
              </w:rPr>
              <w:t>B</w:t>
            </w:r>
            <w:r w:rsidRPr="00C034F5">
              <w:rPr>
                <w:rFonts w:cs="Arial"/>
                <w:spacing w:val="4"/>
                <w:lang w:eastAsia="ja-JP"/>
              </w:rPr>
              <w:t>）</w:t>
            </w:r>
            <w:r w:rsidR="00C949BF" w:rsidRPr="00C034F5">
              <w:rPr>
                <w:rFonts w:cs="Arial"/>
                <w:spacing w:val="4"/>
                <w:lang w:eastAsia="ja-JP"/>
              </w:rPr>
              <w:t>外部の投資運用会社、</w:t>
            </w:r>
            <w:r w:rsidR="00EE4A08" w:rsidRPr="00C034F5">
              <w:rPr>
                <w:rFonts w:cs="Arial"/>
                <w:spacing w:val="4"/>
                <w:lang w:eastAsia="ja-JP"/>
              </w:rPr>
              <w:t>第三者事業者</w:t>
            </w:r>
            <w:r w:rsidR="00AF549A" w:rsidRPr="00C034F5">
              <w:rPr>
                <w:rFonts w:cs="Arial"/>
                <w:spacing w:val="4"/>
                <w:lang w:eastAsia="ja-JP"/>
              </w:rPr>
              <w:t>、</w:t>
            </w:r>
            <w:r w:rsidR="00C949BF" w:rsidRPr="00C034F5">
              <w:rPr>
                <w:rFonts w:cs="Arial"/>
                <w:spacing w:val="4"/>
                <w:lang w:eastAsia="ja-JP"/>
              </w:rPr>
              <w:t>外部の不動産管理会社</w:t>
            </w:r>
            <w:r w:rsidRPr="00C034F5">
              <w:rPr>
                <w:rFonts w:cs="Arial"/>
                <w:spacing w:val="4"/>
                <w:lang w:eastAsia="ja-JP"/>
              </w:rPr>
              <w:t>（</w:t>
            </w:r>
            <w:r w:rsidR="00C949BF" w:rsidRPr="00C034F5">
              <w:rPr>
                <w:rFonts w:cs="Arial"/>
                <w:spacing w:val="4"/>
                <w:lang w:eastAsia="ja-JP"/>
              </w:rPr>
              <w:t>該当する場合</w:t>
            </w:r>
            <w:r w:rsidRPr="00C034F5">
              <w:rPr>
                <w:rFonts w:cs="Arial"/>
                <w:spacing w:val="4"/>
                <w:lang w:eastAsia="ja-JP"/>
              </w:rPr>
              <w:t>）</w:t>
            </w:r>
          </w:p>
        </w:tc>
        <w:tc>
          <w:tcPr>
            <w:tcW w:w="7994" w:type="dxa"/>
            <w:gridSpan w:val="3"/>
            <w:tcBorders>
              <w:bottom w:val="single" w:sz="6" w:space="0" w:color="A6A6A6" w:themeColor="background1" w:themeShade="A6"/>
            </w:tcBorders>
            <w:shd w:val="clear" w:color="auto" w:fill="FFFFFF" w:themeFill="background1"/>
            <w:vAlign w:val="center"/>
          </w:tcPr>
          <w:p w14:paraId="290B8E97" w14:textId="139B4B38" w:rsidR="00DE3AD2" w:rsidRPr="00F80676" w:rsidRDefault="001E1CA8" w:rsidP="00DE3AD2">
            <w:pPr>
              <w:spacing w:line="276" w:lineRule="auto"/>
              <w:textAlignment w:val="baseline"/>
              <w:rPr>
                <w:rFonts w:cs="Arial"/>
                <w:szCs w:val="16"/>
                <w:lang w:eastAsia="en-GB"/>
              </w:rPr>
            </w:pPr>
            <w:r w:rsidRPr="00F80676">
              <w:rPr>
                <w:rFonts w:cs="Arial"/>
                <w:szCs w:val="16"/>
                <w:lang w:eastAsia="en-GB"/>
              </w:rPr>
              <w:t>［</w:t>
            </w:r>
            <w:proofErr w:type="spellStart"/>
            <w:r w:rsidR="00351DCB" w:rsidRPr="00F80676">
              <w:rPr>
                <w:rFonts w:cs="Arial"/>
                <w:szCs w:val="16"/>
                <w:lang w:eastAsia="en-GB"/>
              </w:rPr>
              <w:t>同上</w:t>
            </w:r>
            <w:proofErr w:type="spellEnd"/>
            <w:r w:rsidR="00A2504D" w:rsidRPr="00F80676">
              <w:rPr>
                <w:rFonts w:cs="Arial"/>
                <w:szCs w:val="16"/>
                <w:lang w:eastAsia="en-GB"/>
              </w:rPr>
              <w:t>］</w:t>
            </w:r>
          </w:p>
        </w:tc>
      </w:tr>
      <w:tr w:rsidR="00DE3AD2" w:rsidRPr="00F80676" w14:paraId="65E046DC" w14:textId="77777777" w:rsidTr="007B48B2">
        <w:trPr>
          <w:trHeight w:val="465"/>
        </w:trPr>
        <w:tc>
          <w:tcPr>
            <w:tcW w:w="6890"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1EEAD2EA" w14:textId="680A7E03" w:rsidR="00DE3AD2" w:rsidRPr="00F80676" w:rsidRDefault="001E1CA8" w:rsidP="00DE3AD2">
            <w:pPr>
              <w:spacing w:line="276" w:lineRule="auto"/>
              <w:textAlignment w:val="baseline"/>
              <w:rPr>
                <w:rFonts w:cs="Arial"/>
                <w:szCs w:val="16"/>
                <w:lang w:eastAsia="ja-JP"/>
              </w:rPr>
            </w:pPr>
            <w:r w:rsidRPr="00F80676">
              <w:rPr>
                <w:rFonts w:cs="Arial"/>
                <w:lang w:eastAsia="ja-JP"/>
              </w:rPr>
              <w:t>（</w:t>
            </w:r>
            <w:r w:rsidR="0023270D" w:rsidRPr="00F80676">
              <w:rPr>
                <w:rFonts w:cs="Arial"/>
                <w:lang w:eastAsia="ja-JP"/>
              </w:rPr>
              <w:t>C</w:t>
            </w:r>
            <w:r w:rsidRPr="00F80676">
              <w:rPr>
                <w:rFonts w:cs="Arial"/>
                <w:lang w:eastAsia="ja-JP"/>
              </w:rPr>
              <w:t>）</w:t>
            </w:r>
            <w:r w:rsidR="00C949BF" w:rsidRPr="00F80676">
              <w:rPr>
                <w:rFonts w:cs="Arial"/>
                <w:lang w:eastAsia="ja-JP"/>
              </w:rPr>
              <w:t>投資運用会社、</w:t>
            </w:r>
            <w:r w:rsidR="00EE4A08" w:rsidRPr="00F80676">
              <w:rPr>
                <w:rFonts w:cs="Arial"/>
                <w:lang w:eastAsia="ja-JP"/>
              </w:rPr>
              <w:t>第三者事業者</w:t>
            </w:r>
            <w:r w:rsidR="00AF549A" w:rsidRPr="00F80676">
              <w:rPr>
                <w:rFonts w:cs="Arial"/>
                <w:lang w:eastAsia="ja-JP"/>
              </w:rPr>
              <w:t>、</w:t>
            </w:r>
            <w:r w:rsidR="00C949BF" w:rsidRPr="00F80676">
              <w:rPr>
                <w:rFonts w:cs="Arial"/>
                <w:lang w:eastAsia="ja-JP"/>
              </w:rPr>
              <w:t>外部の不動産管理会社以外の外部の有料サービス</w:t>
            </w:r>
            <w:r w:rsidR="00973106" w:rsidRPr="00F80676">
              <w:rPr>
                <w:rFonts w:cs="Arial"/>
                <w:lang w:eastAsia="ja-JP"/>
              </w:rPr>
              <w:t>や</w:t>
            </w:r>
            <w:r w:rsidR="00C949BF" w:rsidRPr="00F80676">
              <w:rPr>
                <w:rFonts w:cs="Arial"/>
                <w:lang w:eastAsia="ja-JP"/>
              </w:rPr>
              <w:t>イニシアティブ</w:t>
            </w:r>
            <w:r w:rsidRPr="00F80676">
              <w:rPr>
                <w:rFonts w:cs="Arial"/>
                <w:lang w:eastAsia="ja-JP"/>
              </w:rPr>
              <w:t>（</w:t>
            </w:r>
            <w:r w:rsidR="00C949BF" w:rsidRPr="00F80676">
              <w:rPr>
                <w:rFonts w:cs="Arial"/>
                <w:lang w:eastAsia="ja-JP"/>
              </w:rPr>
              <w:t>会費以外に料金を支払っているもの</w:t>
            </w:r>
            <w:r w:rsidRPr="00F80676">
              <w:rPr>
                <w:rFonts w:cs="Arial"/>
                <w:lang w:eastAsia="ja-JP"/>
              </w:rPr>
              <w:t>）</w:t>
            </w:r>
          </w:p>
        </w:tc>
        <w:tc>
          <w:tcPr>
            <w:tcW w:w="7994" w:type="dxa"/>
            <w:gridSpan w:val="3"/>
            <w:tcBorders>
              <w:bottom w:val="single" w:sz="6" w:space="0" w:color="A6A6A6" w:themeColor="background1" w:themeShade="A6"/>
            </w:tcBorders>
            <w:shd w:val="clear" w:color="auto" w:fill="FFFFFF" w:themeFill="background1"/>
            <w:vAlign w:val="center"/>
          </w:tcPr>
          <w:p w14:paraId="31AA1B26" w14:textId="59DDA2A4" w:rsidR="00DE3AD2" w:rsidRPr="00F80676" w:rsidRDefault="001E1CA8" w:rsidP="00DE3AD2">
            <w:pPr>
              <w:spacing w:line="276" w:lineRule="auto"/>
              <w:textAlignment w:val="baseline"/>
              <w:rPr>
                <w:rFonts w:cs="Arial"/>
                <w:szCs w:val="16"/>
                <w:lang w:eastAsia="en-GB"/>
              </w:rPr>
            </w:pPr>
            <w:r w:rsidRPr="00F80676">
              <w:rPr>
                <w:rFonts w:cs="Arial"/>
                <w:szCs w:val="16"/>
                <w:lang w:eastAsia="en-GB"/>
              </w:rPr>
              <w:t>［</w:t>
            </w:r>
            <w:proofErr w:type="spellStart"/>
            <w:r w:rsidR="00351DCB" w:rsidRPr="00F80676">
              <w:rPr>
                <w:rFonts w:cs="Arial"/>
                <w:szCs w:val="16"/>
                <w:lang w:eastAsia="en-GB"/>
              </w:rPr>
              <w:t>同上</w:t>
            </w:r>
            <w:proofErr w:type="spellEnd"/>
            <w:r w:rsidR="00A2504D" w:rsidRPr="00F80676">
              <w:rPr>
                <w:rFonts w:cs="Arial"/>
                <w:szCs w:val="16"/>
                <w:lang w:eastAsia="en-GB"/>
              </w:rPr>
              <w:t>］</w:t>
            </w:r>
          </w:p>
        </w:tc>
      </w:tr>
      <w:tr w:rsidR="00DE3AD2" w:rsidRPr="00F80676" w14:paraId="48520C75" w14:textId="77777777" w:rsidTr="007B48B2">
        <w:trPr>
          <w:trHeight w:val="465"/>
        </w:trPr>
        <w:tc>
          <w:tcPr>
            <w:tcW w:w="6890"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25AC334B" w14:textId="306AA205" w:rsidR="00DE3AD2" w:rsidRPr="00F80676" w:rsidRDefault="001E1CA8" w:rsidP="00DE3AD2">
            <w:pPr>
              <w:spacing w:line="276" w:lineRule="auto"/>
              <w:textAlignment w:val="baseline"/>
              <w:rPr>
                <w:rFonts w:cs="Arial"/>
                <w:szCs w:val="16"/>
                <w:lang w:eastAsia="ja-JP"/>
              </w:rPr>
            </w:pPr>
            <w:r w:rsidRPr="00F80676">
              <w:rPr>
                <w:rFonts w:cs="Arial"/>
                <w:lang w:eastAsia="ja-JP"/>
              </w:rPr>
              <w:t>（</w:t>
            </w:r>
            <w:r w:rsidR="0023270D" w:rsidRPr="00F80676">
              <w:rPr>
                <w:rFonts w:cs="Arial"/>
                <w:lang w:eastAsia="ja-JP"/>
              </w:rPr>
              <w:t>D</w:t>
            </w:r>
            <w:r w:rsidRPr="00F80676">
              <w:rPr>
                <w:rFonts w:cs="Arial"/>
                <w:lang w:eastAsia="ja-JP"/>
              </w:rPr>
              <w:t>）</w:t>
            </w:r>
            <w:r w:rsidR="007F6341" w:rsidRPr="00F80676">
              <w:rPr>
                <w:rFonts w:cs="Arial"/>
                <w:lang w:eastAsia="ja-JP"/>
              </w:rPr>
              <w:t>同業他社との非公式</w:t>
            </w:r>
            <w:r w:rsidR="00A91BF1" w:rsidRPr="00F80676">
              <w:rPr>
                <w:rFonts w:cs="Arial"/>
                <w:lang w:eastAsia="ja-JP"/>
              </w:rPr>
              <w:t>の、</w:t>
            </w:r>
            <w:r w:rsidR="007F6341" w:rsidRPr="00F80676">
              <w:rPr>
                <w:rFonts w:cs="Arial"/>
                <w:lang w:eastAsia="ja-JP"/>
              </w:rPr>
              <w:t>または</w:t>
            </w:r>
            <w:r w:rsidR="00A91BF1" w:rsidRPr="00F80676">
              <w:rPr>
                <w:rFonts w:cs="Arial"/>
                <w:lang w:eastAsia="ja-JP"/>
              </w:rPr>
              <w:t>組織化されていない協働</w:t>
            </w:r>
          </w:p>
        </w:tc>
        <w:tc>
          <w:tcPr>
            <w:tcW w:w="7994" w:type="dxa"/>
            <w:gridSpan w:val="3"/>
            <w:tcBorders>
              <w:bottom w:val="single" w:sz="6" w:space="0" w:color="A6A6A6" w:themeColor="background1" w:themeShade="A6"/>
            </w:tcBorders>
            <w:shd w:val="clear" w:color="auto" w:fill="FFFFFF" w:themeFill="background1"/>
            <w:vAlign w:val="center"/>
          </w:tcPr>
          <w:p w14:paraId="5A3898FD" w14:textId="0BBBACC3" w:rsidR="00DE3AD2" w:rsidRPr="00F80676" w:rsidRDefault="001E1CA8" w:rsidP="00DE3AD2">
            <w:pPr>
              <w:spacing w:line="276" w:lineRule="auto"/>
              <w:textAlignment w:val="baseline"/>
              <w:rPr>
                <w:rFonts w:cs="Arial"/>
                <w:szCs w:val="16"/>
                <w:lang w:eastAsia="en-GB"/>
              </w:rPr>
            </w:pPr>
            <w:r w:rsidRPr="00F80676">
              <w:rPr>
                <w:rFonts w:cs="Arial"/>
                <w:szCs w:val="16"/>
                <w:lang w:eastAsia="en-GB"/>
              </w:rPr>
              <w:t>［</w:t>
            </w:r>
            <w:proofErr w:type="spellStart"/>
            <w:r w:rsidR="00351DCB" w:rsidRPr="00F80676">
              <w:rPr>
                <w:rFonts w:cs="Arial"/>
                <w:szCs w:val="16"/>
                <w:lang w:eastAsia="en-GB"/>
              </w:rPr>
              <w:t>同上</w:t>
            </w:r>
            <w:proofErr w:type="spellEnd"/>
            <w:r w:rsidR="00A2504D" w:rsidRPr="00F80676">
              <w:rPr>
                <w:rFonts w:cs="Arial"/>
                <w:szCs w:val="16"/>
                <w:lang w:eastAsia="en-GB"/>
              </w:rPr>
              <w:t>］</w:t>
            </w:r>
          </w:p>
        </w:tc>
      </w:tr>
      <w:tr w:rsidR="00DE3AD2" w:rsidRPr="00F80676" w14:paraId="73B74DE3" w14:textId="77777777" w:rsidTr="007B48B2">
        <w:trPr>
          <w:trHeight w:val="465"/>
        </w:trPr>
        <w:tc>
          <w:tcPr>
            <w:tcW w:w="6890"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2B2F0392" w14:textId="0E47A675" w:rsidR="00DE3AD2" w:rsidRPr="007821E3" w:rsidRDefault="001E1CA8" w:rsidP="00DE3AD2">
            <w:pPr>
              <w:spacing w:line="276" w:lineRule="auto"/>
              <w:textAlignment w:val="baseline"/>
              <w:rPr>
                <w:rFonts w:cs="Arial"/>
                <w:lang w:eastAsia="ja-JP"/>
              </w:rPr>
            </w:pPr>
            <w:r w:rsidRPr="00F80676">
              <w:rPr>
                <w:rFonts w:cs="Arial"/>
                <w:lang w:eastAsia="ja-JP"/>
              </w:rPr>
              <w:t>（</w:t>
            </w:r>
            <w:r w:rsidR="0023270D" w:rsidRPr="00F80676">
              <w:rPr>
                <w:rFonts w:cs="Arial"/>
                <w:lang w:eastAsia="ja-JP"/>
              </w:rPr>
              <w:t>E</w:t>
            </w:r>
            <w:r w:rsidRPr="00F80676">
              <w:rPr>
                <w:rFonts w:cs="Arial"/>
                <w:lang w:eastAsia="ja-JP"/>
              </w:rPr>
              <w:t>）</w:t>
            </w:r>
            <w:r w:rsidR="00A91BF1" w:rsidRPr="00F80676">
              <w:rPr>
                <w:rFonts w:cs="Arial"/>
                <w:lang w:eastAsia="ja-JP"/>
              </w:rPr>
              <w:t>正式の協働的なエンゲージメント</w:t>
            </w:r>
            <w:r w:rsidRPr="00F80676">
              <w:rPr>
                <w:rFonts w:cs="Arial"/>
                <w:lang w:eastAsia="ja-JP"/>
              </w:rPr>
              <w:t>（</w:t>
            </w:r>
            <w:r w:rsidR="00973106" w:rsidRPr="00F80676">
              <w:rPr>
                <w:rFonts w:cs="Arial"/>
                <w:lang w:eastAsia="ja-JP"/>
              </w:rPr>
              <w:t>例：</w:t>
            </w:r>
            <w:r w:rsidR="00A91BF1" w:rsidRPr="00F80676">
              <w:rPr>
                <w:rFonts w:cs="Arial"/>
                <w:lang w:eastAsia="ja-JP"/>
              </w:rPr>
              <w:t>PRI</w:t>
            </w:r>
            <w:r w:rsidR="00A91BF1" w:rsidRPr="00F80676">
              <w:rPr>
                <w:rFonts w:cs="Arial"/>
                <w:lang w:eastAsia="ja-JP"/>
              </w:rPr>
              <w:t>が取りまとめている協働的なエンゲージメント、</w:t>
            </w:r>
            <w:r w:rsidR="007821E3">
              <w:rPr>
                <w:rFonts w:cs="Arial" w:hint="eastAsia"/>
                <w:lang w:eastAsia="ja-JP"/>
              </w:rPr>
              <w:t>Climate Action</w:t>
            </w:r>
            <w:r w:rsidR="00A91BF1" w:rsidRPr="00F80676">
              <w:rPr>
                <w:rFonts w:cs="Arial"/>
                <w:lang w:eastAsia="ja-JP"/>
              </w:rPr>
              <w:t>100+</w:t>
            </w:r>
            <w:r w:rsidR="00A91BF1" w:rsidRPr="00F80676">
              <w:rPr>
                <w:rFonts w:cs="Arial"/>
                <w:lang w:eastAsia="ja-JP"/>
              </w:rPr>
              <w:t>、国際気候イニシアティブ</w:t>
            </w:r>
            <w:r w:rsidRPr="00F80676">
              <w:rPr>
                <w:rFonts w:cs="Arial"/>
                <w:lang w:eastAsia="ja-JP"/>
              </w:rPr>
              <w:t>（</w:t>
            </w:r>
            <w:r w:rsidR="00A91BF1" w:rsidRPr="00F80676">
              <w:rPr>
                <w:rFonts w:cs="Arial"/>
                <w:lang w:eastAsia="ja-JP"/>
              </w:rPr>
              <w:t>ICI</w:t>
            </w:r>
            <w:r w:rsidRPr="00F80676">
              <w:rPr>
                <w:rFonts w:cs="Arial"/>
                <w:lang w:eastAsia="ja-JP"/>
              </w:rPr>
              <w:t>）</w:t>
            </w:r>
            <w:r w:rsidR="00A60707" w:rsidRPr="00F80676">
              <w:rPr>
                <w:rFonts w:cs="Arial"/>
                <w:lang w:eastAsia="ja-JP"/>
              </w:rPr>
              <w:t>など</w:t>
            </w:r>
            <w:r w:rsidRPr="00F80676">
              <w:rPr>
                <w:rFonts w:cs="Arial"/>
                <w:lang w:eastAsia="ja-JP"/>
              </w:rPr>
              <w:t>）</w:t>
            </w:r>
          </w:p>
        </w:tc>
        <w:tc>
          <w:tcPr>
            <w:tcW w:w="7994" w:type="dxa"/>
            <w:gridSpan w:val="3"/>
            <w:tcBorders>
              <w:bottom w:val="single" w:sz="6" w:space="0" w:color="A6A6A6" w:themeColor="background1" w:themeShade="A6"/>
            </w:tcBorders>
            <w:shd w:val="clear" w:color="auto" w:fill="FFFFFF" w:themeFill="background1"/>
            <w:vAlign w:val="center"/>
          </w:tcPr>
          <w:p w14:paraId="45A8B1BC" w14:textId="568E32E3" w:rsidR="00DE3AD2" w:rsidRPr="00F80676" w:rsidRDefault="001E1CA8" w:rsidP="00DE3AD2">
            <w:pPr>
              <w:spacing w:line="276" w:lineRule="auto"/>
              <w:textAlignment w:val="baseline"/>
              <w:rPr>
                <w:rFonts w:cs="Arial"/>
                <w:szCs w:val="16"/>
                <w:lang w:eastAsia="en-GB"/>
              </w:rPr>
            </w:pPr>
            <w:r w:rsidRPr="00F80676">
              <w:rPr>
                <w:rFonts w:cs="Arial"/>
                <w:szCs w:val="16"/>
                <w:lang w:eastAsia="en-GB"/>
              </w:rPr>
              <w:t>［</w:t>
            </w:r>
            <w:proofErr w:type="spellStart"/>
            <w:r w:rsidR="00351DCB" w:rsidRPr="00F80676">
              <w:rPr>
                <w:rFonts w:cs="Arial"/>
                <w:szCs w:val="16"/>
                <w:lang w:eastAsia="en-GB"/>
              </w:rPr>
              <w:t>同上</w:t>
            </w:r>
            <w:proofErr w:type="spellEnd"/>
            <w:r w:rsidR="00A2504D" w:rsidRPr="00F80676">
              <w:rPr>
                <w:rFonts w:cs="Arial"/>
                <w:szCs w:val="16"/>
                <w:lang w:eastAsia="en-GB"/>
              </w:rPr>
              <w:t>］</w:t>
            </w:r>
          </w:p>
        </w:tc>
      </w:tr>
      <w:tr w:rsidR="00C3273C" w:rsidRPr="00F80676" w14:paraId="6FF1B88B" w14:textId="77777777" w:rsidTr="00C3273C">
        <w:trPr>
          <w:trHeight w:val="300"/>
        </w:trPr>
        <w:tc>
          <w:tcPr>
            <w:tcW w:w="14884" w:type="dxa"/>
            <w:gridSpan w:val="6"/>
            <w:shd w:val="clear" w:color="auto" w:fill="0070C0"/>
            <w:vAlign w:val="center"/>
          </w:tcPr>
          <w:p w14:paraId="3DEE0990" w14:textId="06EA4469" w:rsidR="00C3273C" w:rsidRPr="00F80676" w:rsidRDefault="007D7D88" w:rsidP="00C3273C">
            <w:pPr>
              <w:rPr>
                <w:rStyle w:val="Hyperlink"/>
                <w:rFonts w:cs="Arial"/>
                <w:b/>
                <w:bCs/>
                <w:color w:val="FFFFFF" w:themeColor="background1"/>
                <w:sz w:val="18"/>
                <w:szCs w:val="18"/>
              </w:rPr>
            </w:pPr>
            <w:proofErr w:type="spellStart"/>
            <w:r w:rsidRPr="00F80676">
              <w:rPr>
                <w:rFonts w:cs="Arial"/>
                <w:b/>
                <w:bCs/>
                <w:color w:val="FFFFFF" w:themeColor="background1"/>
                <w:sz w:val="18"/>
                <w:szCs w:val="18"/>
                <w:lang w:val="en-US" w:eastAsia="en-GB"/>
              </w:rPr>
              <w:t>説明</w:t>
            </w:r>
            <w:proofErr w:type="spellEnd"/>
          </w:p>
        </w:tc>
      </w:tr>
      <w:tr w:rsidR="00C3273C" w:rsidRPr="00F80676" w14:paraId="447D81B4" w14:textId="77777777" w:rsidTr="007B48B2">
        <w:trPr>
          <w:trHeight w:val="300"/>
        </w:trPr>
        <w:tc>
          <w:tcPr>
            <w:tcW w:w="1724" w:type="dxa"/>
            <w:shd w:val="clear" w:color="auto" w:fill="auto"/>
            <w:vAlign w:val="center"/>
          </w:tcPr>
          <w:p w14:paraId="2741A788" w14:textId="72E2EEE3" w:rsidR="00C3273C" w:rsidRPr="00F80676" w:rsidRDefault="00E70961" w:rsidP="00C3273C">
            <w:pPr>
              <w:rPr>
                <w:rStyle w:val="Hyperlink"/>
                <w:rFonts w:cs="Arial"/>
                <w:b/>
                <w:sz w:val="16"/>
                <w:szCs w:val="16"/>
              </w:rPr>
            </w:pPr>
            <w:proofErr w:type="spellStart"/>
            <w:r w:rsidRPr="00F80676">
              <w:rPr>
                <w:rFonts w:cs="Arial"/>
                <w:b/>
                <w:sz w:val="16"/>
                <w:szCs w:val="16"/>
                <w:lang w:val="en-US"/>
              </w:rPr>
              <w:t>指標の目的</w:t>
            </w:r>
            <w:proofErr w:type="spellEnd"/>
          </w:p>
        </w:tc>
        <w:tc>
          <w:tcPr>
            <w:tcW w:w="13160" w:type="dxa"/>
            <w:gridSpan w:val="5"/>
            <w:shd w:val="clear" w:color="auto" w:fill="auto"/>
            <w:vAlign w:val="center"/>
          </w:tcPr>
          <w:p w14:paraId="1CC4C9C6" w14:textId="30E23290" w:rsidR="00C3273C" w:rsidRPr="00F80676" w:rsidRDefault="00553D31" w:rsidP="00C3273C">
            <w:pPr>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本指標は</w:t>
            </w:r>
            <w:r w:rsidR="008F0FB4" w:rsidRPr="00F80676">
              <w:rPr>
                <w:rStyle w:val="Hyperlink"/>
                <w:rFonts w:cs="Arial"/>
                <w:color w:val="000000" w:themeColor="text1"/>
                <w:sz w:val="16"/>
                <w:szCs w:val="16"/>
                <w:lang w:eastAsia="ja-JP"/>
              </w:rPr>
              <w:t>包括的なスチュワードシップ目標を達成するための各種方法</w:t>
            </w:r>
            <w:r w:rsidR="00EE4A08" w:rsidRPr="00F80676">
              <w:rPr>
                <w:rStyle w:val="Hyperlink"/>
                <w:rFonts w:cs="Arial"/>
                <w:color w:val="000000" w:themeColor="text1"/>
                <w:sz w:val="16"/>
                <w:szCs w:val="16"/>
                <w:lang w:eastAsia="ja-JP"/>
              </w:rPr>
              <w:t>について、そ</w:t>
            </w:r>
            <w:r w:rsidR="008F0FB4" w:rsidRPr="00F80676">
              <w:rPr>
                <w:rStyle w:val="Hyperlink"/>
                <w:rFonts w:cs="Arial"/>
                <w:color w:val="000000" w:themeColor="text1"/>
                <w:sz w:val="16"/>
                <w:szCs w:val="16"/>
                <w:lang w:eastAsia="ja-JP"/>
              </w:rPr>
              <w:t>の相対的な重要性</w:t>
            </w:r>
            <w:r w:rsidR="00EE4A08" w:rsidRPr="00F80676">
              <w:rPr>
                <w:rStyle w:val="Hyperlink"/>
                <w:rFonts w:cs="Arial"/>
                <w:color w:val="000000" w:themeColor="text1"/>
                <w:sz w:val="16"/>
                <w:szCs w:val="16"/>
                <w:lang w:eastAsia="ja-JP"/>
              </w:rPr>
              <w:t>の</w:t>
            </w:r>
            <w:r w:rsidR="008F0FB4" w:rsidRPr="00F80676">
              <w:rPr>
                <w:rStyle w:val="Hyperlink"/>
                <w:rFonts w:cs="Arial"/>
                <w:color w:val="000000" w:themeColor="text1"/>
                <w:sz w:val="16"/>
                <w:szCs w:val="16"/>
                <w:lang w:eastAsia="ja-JP"/>
              </w:rPr>
              <w:t>順位付け</w:t>
            </w:r>
            <w:r w:rsidR="00EE4A08" w:rsidRPr="00F80676">
              <w:rPr>
                <w:rStyle w:val="Hyperlink"/>
                <w:rFonts w:cs="Arial"/>
                <w:color w:val="000000" w:themeColor="text1"/>
                <w:sz w:val="16"/>
                <w:szCs w:val="16"/>
                <w:lang w:eastAsia="ja-JP"/>
              </w:rPr>
              <w:t>の</w:t>
            </w:r>
            <w:r w:rsidR="00343B8C" w:rsidRPr="00F80676">
              <w:rPr>
                <w:rStyle w:val="Hyperlink"/>
                <w:rFonts w:cs="Arial"/>
                <w:color w:val="000000" w:themeColor="text1"/>
                <w:sz w:val="16"/>
                <w:szCs w:val="16"/>
                <w:lang w:eastAsia="ja-JP"/>
              </w:rPr>
              <w:t>機会を署名機関に提供します。</w:t>
            </w:r>
            <w:r w:rsidR="00C3273C" w:rsidRPr="00F80676">
              <w:rPr>
                <w:rStyle w:val="Hyperlink"/>
                <w:rFonts w:cs="Arial"/>
                <w:color w:val="000000" w:themeColor="text1"/>
                <w:sz w:val="16"/>
                <w:szCs w:val="16"/>
                <w:lang w:eastAsia="ja-JP"/>
              </w:rPr>
              <w:t xml:space="preserve"> </w:t>
            </w:r>
          </w:p>
        </w:tc>
      </w:tr>
      <w:tr w:rsidR="00C3273C" w:rsidRPr="00F80676" w14:paraId="4E57F0EA" w14:textId="77777777" w:rsidTr="007B48B2">
        <w:trPr>
          <w:trHeight w:val="300"/>
        </w:trPr>
        <w:tc>
          <w:tcPr>
            <w:tcW w:w="1724" w:type="dxa"/>
            <w:shd w:val="clear" w:color="auto" w:fill="auto"/>
            <w:vAlign w:val="center"/>
          </w:tcPr>
          <w:p w14:paraId="1DE5A8E4" w14:textId="0C528E2B" w:rsidR="00C3273C" w:rsidRPr="00F80676" w:rsidRDefault="00CA121F" w:rsidP="00C3273C">
            <w:pPr>
              <w:rPr>
                <w:rStyle w:val="Hyperlink"/>
                <w:rFonts w:cs="Arial"/>
                <w:b/>
                <w:sz w:val="16"/>
                <w:szCs w:val="16"/>
              </w:rPr>
            </w:pPr>
            <w:proofErr w:type="spellStart"/>
            <w:r w:rsidRPr="00F80676">
              <w:rPr>
                <w:rFonts w:cs="Arial"/>
                <w:b/>
                <w:sz w:val="16"/>
                <w:szCs w:val="16"/>
                <w:lang w:val="en-US"/>
              </w:rPr>
              <w:t>追加報告ガイダンス</w:t>
            </w:r>
            <w:proofErr w:type="spellEnd"/>
          </w:p>
        </w:tc>
        <w:tc>
          <w:tcPr>
            <w:tcW w:w="13160" w:type="dxa"/>
            <w:gridSpan w:val="5"/>
            <w:shd w:val="clear" w:color="auto" w:fill="auto"/>
            <w:vAlign w:val="center"/>
          </w:tcPr>
          <w:p w14:paraId="26C68E89" w14:textId="250BA6FD" w:rsidR="00C3273C" w:rsidRPr="00F80676" w:rsidRDefault="008F0FB4" w:rsidP="00C3273C">
            <w:pPr>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回答は、重要性の最も高いもの</w:t>
            </w:r>
            <w:r w:rsidR="00EE4A08" w:rsidRPr="00F80676">
              <w:rPr>
                <w:rStyle w:val="Hyperlink"/>
                <w:rFonts w:cs="Arial"/>
                <w:color w:val="000000" w:themeColor="text1"/>
                <w:sz w:val="16"/>
                <w:szCs w:val="16"/>
                <w:lang w:eastAsia="ja-JP"/>
              </w:rPr>
              <w:t>を</w:t>
            </w:r>
            <w:r w:rsidR="00EE4A08" w:rsidRPr="00F80676">
              <w:rPr>
                <w:rStyle w:val="Hyperlink"/>
                <w:rFonts w:cs="Arial"/>
                <w:color w:val="000000" w:themeColor="text1"/>
                <w:sz w:val="16"/>
                <w:szCs w:val="16"/>
                <w:lang w:eastAsia="ja-JP"/>
              </w:rPr>
              <w:t>1</w:t>
            </w:r>
            <w:r w:rsidR="00973106" w:rsidRPr="00F80676">
              <w:rPr>
                <w:rStyle w:val="Hyperlink"/>
                <w:rFonts w:cs="Arial"/>
                <w:color w:val="000000" w:themeColor="text1"/>
                <w:sz w:val="16"/>
                <w:szCs w:val="16"/>
                <w:lang w:eastAsia="ja-JP"/>
              </w:rPr>
              <w:t>、</w:t>
            </w:r>
            <w:r w:rsidRPr="00F80676">
              <w:rPr>
                <w:rStyle w:val="Hyperlink"/>
                <w:rFonts w:cs="Arial"/>
                <w:color w:val="000000" w:themeColor="text1"/>
                <w:sz w:val="16"/>
                <w:szCs w:val="16"/>
                <w:lang w:eastAsia="ja-JP"/>
              </w:rPr>
              <w:t>最も低いものを</w:t>
            </w:r>
            <w:r w:rsidRPr="00F80676">
              <w:rPr>
                <w:rStyle w:val="Hyperlink"/>
                <w:rFonts w:cs="Arial"/>
                <w:color w:val="000000" w:themeColor="text1"/>
                <w:sz w:val="16"/>
                <w:szCs w:val="16"/>
                <w:lang w:eastAsia="ja-JP"/>
              </w:rPr>
              <w:t>5</w:t>
            </w:r>
            <w:r w:rsidRPr="00F80676">
              <w:rPr>
                <w:rStyle w:val="Hyperlink"/>
                <w:rFonts w:cs="Arial"/>
                <w:color w:val="000000" w:themeColor="text1"/>
                <w:sz w:val="16"/>
                <w:szCs w:val="16"/>
                <w:lang w:eastAsia="ja-JP"/>
              </w:rPr>
              <w:t>として、選択肢に順位を付けてください。</w:t>
            </w:r>
          </w:p>
          <w:p w14:paraId="2A56E4F4" w14:textId="77777777" w:rsidR="00C3273C" w:rsidRPr="00F80676" w:rsidRDefault="00C3273C" w:rsidP="00C3273C">
            <w:pPr>
              <w:rPr>
                <w:rStyle w:val="Hyperlink"/>
                <w:rFonts w:cs="Arial"/>
                <w:color w:val="000000" w:themeColor="text1"/>
                <w:sz w:val="16"/>
                <w:szCs w:val="16"/>
                <w:lang w:eastAsia="ja-JP"/>
              </w:rPr>
            </w:pPr>
          </w:p>
          <w:p w14:paraId="629A2D8B" w14:textId="0B3D9298" w:rsidR="00C3273C" w:rsidRPr="00F80676" w:rsidRDefault="002C04B3" w:rsidP="00C3273C">
            <w:pPr>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「組織内のリソース」という用語は、</w:t>
            </w:r>
            <w:r w:rsidR="001E1CA8" w:rsidRPr="00F80676">
              <w:rPr>
                <w:rStyle w:val="Hyperlink"/>
                <w:rFonts w:cs="Arial"/>
                <w:color w:val="000000" w:themeColor="text1"/>
                <w:sz w:val="16"/>
                <w:szCs w:val="16"/>
                <w:lang w:eastAsia="ja-JP"/>
              </w:rPr>
              <w:t>（</w:t>
            </w:r>
            <w:r w:rsidR="00604FB1" w:rsidRPr="00F80676">
              <w:rPr>
                <w:rStyle w:val="Hyperlink"/>
                <w:rFonts w:cs="Arial"/>
                <w:color w:val="000000" w:themeColor="text1"/>
                <w:sz w:val="16"/>
                <w:szCs w:val="16"/>
                <w:lang w:eastAsia="ja-JP"/>
              </w:rPr>
              <w:t>公式または非公式の協働に含まれるものではなく</w:t>
            </w:r>
            <w:r w:rsidR="001E1CA8" w:rsidRPr="00F80676">
              <w:rPr>
                <w:rStyle w:val="Hyperlink"/>
                <w:rFonts w:cs="Arial"/>
                <w:color w:val="000000" w:themeColor="text1"/>
                <w:sz w:val="16"/>
                <w:szCs w:val="16"/>
                <w:lang w:eastAsia="ja-JP"/>
              </w:rPr>
              <w:t>）</w:t>
            </w:r>
            <w:r w:rsidR="00604FB1" w:rsidRPr="00F80676">
              <w:rPr>
                <w:rStyle w:val="Hyperlink"/>
                <w:rFonts w:cs="Arial"/>
                <w:color w:val="000000" w:themeColor="text1"/>
                <w:sz w:val="16"/>
                <w:szCs w:val="16"/>
                <w:lang w:eastAsia="ja-JP"/>
              </w:rPr>
              <w:t>個々に行われる、エンゲージメントなどのスチュワードシップ行動に用いる内部のリソースを指します。この中には、専門のスチュワードシップ</w:t>
            </w:r>
            <w:r w:rsidR="00EE4A08" w:rsidRPr="00F80676">
              <w:rPr>
                <w:rStyle w:val="Hyperlink"/>
                <w:rFonts w:cs="Arial"/>
                <w:color w:val="000000" w:themeColor="text1"/>
                <w:sz w:val="16"/>
                <w:szCs w:val="16"/>
                <w:lang w:eastAsia="ja-JP"/>
              </w:rPr>
              <w:t>・チーム</w:t>
            </w:r>
            <w:r w:rsidR="00604FB1" w:rsidRPr="00F80676">
              <w:rPr>
                <w:rStyle w:val="Hyperlink"/>
                <w:rFonts w:cs="Arial"/>
                <w:color w:val="000000" w:themeColor="text1"/>
                <w:sz w:val="16"/>
                <w:szCs w:val="16"/>
                <w:lang w:eastAsia="ja-JP"/>
              </w:rPr>
              <w:t>または責任投資チームのリソース、ポートフォリオ管理</w:t>
            </w:r>
            <w:r w:rsidR="00EE4A08" w:rsidRPr="00F80676">
              <w:rPr>
                <w:rStyle w:val="Hyperlink"/>
                <w:rFonts w:cs="Arial"/>
                <w:color w:val="000000" w:themeColor="text1"/>
                <w:sz w:val="16"/>
                <w:szCs w:val="16"/>
                <w:lang w:eastAsia="ja-JP"/>
              </w:rPr>
              <w:t>チーム</w:t>
            </w:r>
            <w:r w:rsidR="00604FB1" w:rsidRPr="00F80676">
              <w:rPr>
                <w:rStyle w:val="Hyperlink"/>
                <w:rFonts w:cs="Arial"/>
                <w:color w:val="000000" w:themeColor="text1"/>
                <w:sz w:val="16"/>
                <w:szCs w:val="16"/>
                <w:lang w:eastAsia="ja-JP"/>
              </w:rPr>
              <w:t>または投資チームのスタッフが含まれます。</w:t>
            </w:r>
          </w:p>
          <w:p w14:paraId="4FD22395" w14:textId="77777777" w:rsidR="00C3273C" w:rsidRPr="00F80676" w:rsidRDefault="00C3273C" w:rsidP="00C3273C">
            <w:pPr>
              <w:rPr>
                <w:rStyle w:val="Hyperlink"/>
                <w:rFonts w:cs="Arial"/>
                <w:color w:val="000000" w:themeColor="text1"/>
                <w:sz w:val="16"/>
                <w:szCs w:val="16"/>
                <w:lang w:eastAsia="ja-JP"/>
              </w:rPr>
            </w:pPr>
          </w:p>
          <w:p w14:paraId="0E8CE5C8" w14:textId="08ECB5B8" w:rsidR="00C3273C" w:rsidRPr="00F80676" w:rsidRDefault="00EF7B3C" w:rsidP="00C3273C">
            <w:pPr>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「投資運用会社、</w:t>
            </w:r>
            <w:r w:rsidR="00EE4A08" w:rsidRPr="00F80676">
              <w:rPr>
                <w:rStyle w:val="Hyperlink"/>
                <w:rFonts w:cs="Arial"/>
                <w:color w:val="000000" w:themeColor="text1"/>
                <w:sz w:val="16"/>
                <w:szCs w:val="16"/>
                <w:lang w:eastAsia="ja-JP"/>
              </w:rPr>
              <w:t>第三者事業者、</w:t>
            </w:r>
            <w:r w:rsidRPr="00F80676">
              <w:rPr>
                <w:rStyle w:val="Hyperlink"/>
                <w:rFonts w:cs="Arial"/>
                <w:color w:val="000000" w:themeColor="text1"/>
                <w:sz w:val="16"/>
                <w:szCs w:val="16"/>
                <w:lang w:eastAsia="ja-JP"/>
              </w:rPr>
              <w:t>外部の不動産管理会社以外の外部の有料サービス</w:t>
            </w:r>
            <w:r w:rsidR="00141B7B" w:rsidRPr="00F80676">
              <w:rPr>
                <w:rStyle w:val="Hyperlink"/>
                <w:rFonts w:cs="Arial"/>
                <w:color w:val="000000" w:themeColor="text1"/>
                <w:sz w:val="16"/>
                <w:szCs w:val="16"/>
                <w:lang w:eastAsia="ja-JP"/>
              </w:rPr>
              <w:t>や</w:t>
            </w:r>
            <w:r w:rsidRPr="00F80676">
              <w:rPr>
                <w:rStyle w:val="Hyperlink"/>
                <w:rFonts w:cs="Arial"/>
                <w:color w:val="000000" w:themeColor="text1"/>
                <w:sz w:val="16"/>
                <w:szCs w:val="16"/>
                <w:lang w:eastAsia="ja-JP"/>
              </w:rPr>
              <w:t>イニシアティブ</w:t>
            </w:r>
            <w:r w:rsidR="001E1CA8" w:rsidRPr="00F80676">
              <w:rPr>
                <w:rStyle w:val="Hyperlink"/>
                <w:rFonts w:cs="Arial"/>
                <w:color w:val="000000" w:themeColor="text1"/>
                <w:sz w:val="16"/>
                <w:szCs w:val="16"/>
                <w:lang w:eastAsia="ja-JP"/>
              </w:rPr>
              <w:t>（</w:t>
            </w:r>
            <w:r w:rsidRPr="00F80676">
              <w:rPr>
                <w:rStyle w:val="Hyperlink"/>
                <w:rFonts w:cs="Arial"/>
                <w:color w:val="000000" w:themeColor="text1"/>
                <w:sz w:val="16"/>
                <w:szCs w:val="16"/>
                <w:lang w:eastAsia="ja-JP"/>
              </w:rPr>
              <w:t>会費以外に料金を支払っているもの</w:t>
            </w:r>
            <w:r w:rsidR="001E1CA8" w:rsidRPr="00F80676">
              <w:rPr>
                <w:rStyle w:val="Hyperlink"/>
                <w:rFonts w:cs="Arial"/>
                <w:color w:val="000000" w:themeColor="text1"/>
                <w:sz w:val="16"/>
                <w:szCs w:val="16"/>
                <w:lang w:eastAsia="ja-JP"/>
              </w:rPr>
              <w:t>）</w:t>
            </w:r>
            <w:r w:rsidRPr="00F80676">
              <w:rPr>
                <w:rStyle w:val="Hyperlink"/>
                <w:rFonts w:cs="Arial"/>
                <w:color w:val="000000" w:themeColor="text1"/>
                <w:sz w:val="16"/>
                <w:szCs w:val="16"/>
                <w:lang w:eastAsia="ja-JP"/>
              </w:rPr>
              <w:t>」は、</w:t>
            </w:r>
            <w:r w:rsidR="00DE6149" w:rsidRPr="00F80676">
              <w:rPr>
                <w:rStyle w:val="Hyperlink"/>
                <w:rFonts w:cs="Arial"/>
                <w:color w:val="000000" w:themeColor="text1"/>
                <w:sz w:val="16"/>
                <w:szCs w:val="16"/>
                <w:lang w:eastAsia="ja-JP"/>
              </w:rPr>
              <w:t>エンゲージメント・オーバーレイ・サービス、エンゲージメント・</w:t>
            </w:r>
            <w:r w:rsidR="002C0F29" w:rsidRPr="00F80676">
              <w:rPr>
                <w:rStyle w:val="Hyperlink"/>
                <w:rFonts w:cs="Arial"/>
                <w:color w:val="000000" w:themeColor="text1"/>
                <w:sz w:val="16"/>
                <w:szCs w:val="16"/>
                <w:lang w:eastAsia="ja-JP"/>
              </w:rPr>
              <w:t>サービス・プロバイダー</w:t>
            </w:r>
            <w:r w:rsidR="00DE6149" w:rsidRPr="00F80676">
              <w:rPr>
                <w:rStyle w:val="Hyperlink"/>
                <w:rFonts w:cs="Arial"/>
                <w:color w:val="000000" w:themeColor="text1"/>
                <w:sz w:val="16"/>
                <w:szCs w:val="16"/>
                <w:lang w:eastAsia="ja-JP"/>
              </w:rPr>
              <w:t>、代行業者など、</w:t>
            </w:r>
            <w:r w:rsidRPr="00F80676">
              <w:rPr>
                <w:rStyle w:val="Hyperlink"/>
                <w:rFonts w:cs="Arial"/>
                <w:color w:val="000000" w:themeColor="text1"/>
                <w:sz w:val="16"/>
                <w:szCs w:val="16"/>
                <w:lang w:eastAsia="ja-JP"/>
              </w:rPr>
              <w:t>特定の第三者スチュワードシップ・</w:t>
            </w:r>
            <w:r w:rsidR="002C0F29" w:rsidRPr="00F80676">
              <w:rPr>
                <w:rStyle w:val="Hyperlink"/>
                <w:rFonts w:cs="Arial"/>
                <w:color w:val="000000" w:themeColor="text1"/>
                <w:sz w:val="16"/>
                <w:szCs w:val="16"/>
                <w:lang w:eastAsia="ja-JP"/>
              </w:rPr>
              <w:t>サービス・プロバイダー</w:t>
            </w:r>
            <w:r w:rsidR="00DE6149" w:rsidRPr="00F80676">
              <w:rPr>
                <w:rStyle w:val="Hyperlink"/>
                <w:rFonts w:cs="Arial"/>
                <w:color w:val="000000" w:themeColor="text1"/>
                <w:sz w:val="16"/>
                <w:szCs w:val="16"/>
                <w:lang w:eastAsia="ja-JP"/>
              </w:rPr>
              <w:t>を意味します。投資家に簡素な会費のみを求める有料サービスは、この選択肢では</w:t>
            </w:r>
            <w:r w:rsidR="00EE4A08" w:rsidRPr="00F80676">
              <w:rPr>
                <w:rStyle w:val="Hyperlink"/>
                <w:rFonts w:cs="Arial"/>
                <w:color w:val="000000" w:themeColor="text1"/>
                <w:sz w:val="16"/>
                <w:szCs w:val="16"/>
                <w:lang w:eastAsia="ja-JP"/>
              </w:rPr>
              <w:t>カウント</w:t>
            </w:r>
            <w:r w:rsidR="00DE6149" w:rsidRPr="00F80676">
              <w:rPr>
                <w:rStyle w:val="Hyperlink"/>
                <w:rFonts w:cs="Arial"/>
                <w:color w:val="000000" w:themeColor="text1"/>
                <w:sz w:val="16"/>
                <w:szCs w:val="16"/>
                <w:lang w:eastAsia="ja-JP"/>
              </w:rPr>
              <w:t>しないでください。</w:t>
            </w:r>
          </w:p>
        </w:tc>
      </w:tr>
      <w:tr w:rsidR="00C3273C" w:rsidRPr="00F80676" w14:paraId="445FD2CB" w14:textId="77777777" w:rsidTr="007B48B2">
        <w:trPr>
          <w:trHeight w:val="300"/>
        </w:trPr>
        <w:tc>
          <w:tcPr>
            <w:tcW w:w="1724" w:type="dxa"/>
            <w:shd w:val="clear" w:color="auto" w:fill="auto"/>
            <w:vAlign w:val="center"/>
          </w:tcPr>
          <w:p w14:paraId="1EC210E2" w14:textId="34910516" w:rsidR="00C3273C" w:rsidRPr="00F80676" w:rsidRDefault="00CD2502" w:rsidP="00C3273C">
            <w:pPr>
              <w:rPr>
                <w:rFonts w:cs="Arial"/>
                <w:b/>
                <w:bCs/>
                <w:sz w:val="16"/>
                <w:szCs w:val="16"/>
                <w:lang w:val="en-US"/>
              </w:rPr>
            </w:pPr>
            <w:proofErr w:type="spellStart"/>
            <w:r w:rsidRPr="00F80676">
              <w:rPr>
                <w:rFonts w:cs="Arial"/>
                <w:b/>
                <w:bCs/>
                <w:sz w:val="16"/>
                <w:szCs w:val="16"/>
              </w:rPr>
              <w:t>他のリソース</w:t>
            </w:r>
            <w:proofErr w:type="spellEnd"/>
          </w:p>
        </w:tc>
        <w:tc>
          <w:tcPr>
            <w:tcW w:w="13160" w:type="dxa"/>
            <w:gridSpan w:val="5"/>
            <w:shd w:val="clear" w:color="auto" w:fill="auto"/>
            <w:vAlign w:val="center"/>
          </w:tcPr>
          <w:p w14:paraId="160E79B5" w14:textId="6596908A" w:rsidR="00C3273C" w:rsidRPr="00F80676" w:rsidRDefault="00974897" w:rsidP="00C3273C">
            <w:pPr>
              <w:rPr>
                <w:rStyle w:val="Hyperlink"/>
                <w:rFonts w:cs="Arial"/>
                <w:color w:val="000000" w:themeColor="text1"/>
                <w:lang w:eastAsia="ja-JP"/>
              </w:rPr>
            </w:pPr>
            <w:r w:rsidRPr="00F80676">
              <w:rPr>
                <w:rStyle w:val="Hyperlink"/>
                <w:rFonts w:cs="Arial"/>
                <w:color w:val="000000" w:themeColor="text1"/>
                <w:sz w:val="16"/>
                <w:szCs w:val="16"/>
                <w:lang w:eastAsia="ja-JP"/>
              </w:rPr>
              <w:t>スチュワードシップの詳細およびリソースは、</w:t>
            </w:r>
            <w:r w:rsidRPr="00F80676">
              <w:rPr>
                <w:rStyle w:val="Hyperlink"/>
                <w:rFonts w:cs="Arial"/>
                <w:color w:val="000000" w:themeColor="text1"/>
                <w:sz w:val="16"/>
                <w:szCs w:val="16"/>
                <w:lang w:eastAsia="ja-JP"/>
              </w:rPr>
              <w:t>PRI</w:t>
            </w:r>
            <w:r w:rsidRPr="00F80676">
              <w:rPr>
                <w:rStyle w:val="Hyperlink"/>
                <w:rFonts w:cs="Arial"/>
                <w:color w:val="000000" w:themeColor="text1"/>
                <w:sz w:val="16"/>
                <w:szCs w:val="16"/>
                <w:lang w:eastAsia="ja-JP"/>
              </w:rPr>
              <w:t>の専用ウェブページ</w:t>
            </w:r>
            <w:r w:rsidR="00141B7B" w:rsidRPr="00F80676">
              <w:rPr>
                <w:rStyle w:val="Hyperlink"/>
                <w:rFonts w:cs="Arial"/>
                <w:color w:val="000000" w:themeColor="text1"/>
                <w:sz w:val="16"/>
                <w:szCs w:val="16"/>
                <w:lang w:eastAsia="ja-JP"/>
              </w:rPr>
              <w:t>：</w:t>
            </w:r>
            <w:r w:rsidR="00141B7B" w:rsidRPr="00F80676">
              <w:rPr>
                <w:rStyle w:val="Hyperlink"/>
                <w:rFonts w:cs="Arial"/>
                <w:sz w:val="16"/>
                <w:szCs w:val="16"/>
                <w:lang w:eastAsia="ja-JP"/>
              </w:rPr>
              <w:t>スチュワードシップ</w:t>
            </w:r>
            <w:r w:rsidR="001E1CA8" w:rsidRPr="00F80676">
              <w:rPr>
                <w:rStyle w:val="Hyperlink"/>
                <w:rFonts w:cs="Arial"/>
                <w:sz w:val="16"/>
                <w:szCs w:val="16"/>
                <w:lang w:eastAsia="ja-JP"/>
              </w:rPr>
              <w:t>（</w:t>
            </w:r>
            <w:hyperlink r:id="rId40" w:history="1">
              <w:r w:rsidRPr="00F80676">
                <w:rPr>
                  <w:rStyle w:val="Hyperlink"/>
                  <w:rFonts w:cs="Arial"/>
                  <w:sz w:val="16"/>
                  <w:szCs w:val="16"/>
                  <w:lang w:eastAsia="ja-JP"/>
                </w:rPr>
                <w:t>stewardship</w:t>
              </w:r>
            </w:hyperlink>
            <w:r w:rsidR="001E1CA8" w:rsidRPr="00F80676">
              <w:rPr>
                <w:rStyle w:val="Hyperlink"/>
                <w:rFonts w:cs="Arial"/>
                <w:sz w:val="16"/>
                <w:szCs w:val="16"/>
                <w:lang w:eastAsia="ja-JP"/>
              </w:rPr>
              <w:t>）</w:t>
            </w:r>
            <w:r w:rsidRPr="00F80676">
              <w:rPr>
                <w:rStyle w:val="Hyperlink"/>
                <w:rFonts w:cs="Arial"/>
                <w:color w:val="000000" w:themeColor="text1"/>
                <w:sz w:val="16"/>
                <w:szCs w:val="16"/>
                <w:lang w:eastAsia="ja-JP"/>
              </w:rPr>
              <w:t>で確認できます。</w:t>
            </w:r>
          </w:p>
        </w:tc>
      </w:tr>
      <w:tr w:rsidR="00C3273C" w:rsidRPr="00F80676" w14:paraId="7480816E" w14:textId="77777777" w:rsidTr="00C3273C">
        <w:trPr>
          <w:trHeight w:val="300"/>
        </w:trPr>
        <w:tc>
          <w:tcPr>
            <w:tcW w:w="14884" w:type="dxa"/>
            <w:gridSpan w:val="6"/>
            <w:shd w:val="clear" w:color="auto" w:fill="0070C0"/>
            <w:vAlign w:val="center"/>
          </w:tcPr>
          <w:p w14:paraId="4F8D22E5" w14:textId="50A7342A" w:rsidR="00C3273C" w:rsidRPr="00F80676" w:rsidRDefault="00601C05" w:rsidP="00C3273C">
            <w:pPr>
              <w:rPr>
                <w:rFonts w:cs="Arial"/>
                <w:color w:val="FFFFFF" w:themeColor="background1"/>
                <w:sz w:val="16"/>
                <w:szCs w:val="16"/>
              </w:rPr>
            </w:pPr>
            <w:proofErr w:type="spellStart"/>
            <w:r w:rsidRPr="00F80676">
              <w:rPr>
                <w:rFonts w:cs="Arial"/>
                <w:b/>
                <w:bCs/>
                <w:color w:val="FFFFFF" w:themeColor="background1"/>
                <w:sz w:val="18"/>
                <w:szCs w:val="18"/>
                <w:lang w:val="en-US" w:eastAsia="en-GB"/>
              </w:rPr>
              <w:t>ロジック</w:t>
            </w:r>
            <w:proofErr w:type="spellEnd"/>
          </w:p>
        </w:tc>
      </w:tr>
      <w:tr w:rsidR="00C3273C" w:rsidRPr="00F80676" w14:paraId="6BECCAC4" w14:textId="77777777" w:rsidTr="007B48B2">
        <w:trPr>
          <w:trHeight w:val="300"/>
        </w:trPr>
        <w:tc>
          <w:tcPr>
            <w:tcW w:w="1724" w:type="dxa"/>
            <w:shd w:val="clear" w:color="auto" w:fill="auto"/>
            <w:vAlign w:val="center"/>
          </w:tcPr>
          <w:p w14:paraId="00F25BCA" w14:textId="32CC1CE2" w:rsidR="00C3273C" w:rsidRPr="00F80676" w:rsidRDefault="007F3D1B" w:rsidP="00C3273C">
            <w:pPr>
              <w:rPr>
                <w:rFonts w:cs="Arial"/>
                <w:b/>
                <w:bCs/>
                <w:sz w:val="16"/>
                <w:szCs w:val="16"/>
              </w:rPr>
            </w:pPr>
            <w:proofErr w:type="spellStart"/>
            <w:r w:rsidRPr="00F80676">
              <w:rPr>
                <w:rFonts w:cs="Arial"/>
                <w:b/>
                <w:bCs/>
                <w:sz w:val="16"/>
                <w:szCs w:val="16"/>
              </w:rPr>
              <w:t>依存関係</w:t>
            </w:r>
            <w:proofErr w:type="spellEnd"/>
          </w:p>
        </w:tc>
        <w:tc>
          <w:tcPr>
            <w:tcW w:w="13160" w:type="dxa"/>
            <w:gridSpan w:val="5"/>
            <w:shd w:val="clear" w:color="auto" w:fill="auto"/>
            <w:vAlign w:val="center"/>
          </w:tcPr>
          <w:p w14:paraId="0FE0C07E" w14:textId="4492B391" w:rsidR="00174819" w:rsidRPr="00F80676" w:rsidRDefault="001E1CA8" w:rsidP="00174819">
            <w:pPr>
              <w:rPr>
                <w:rFonts w:cs="Arial"/>
                <w:color w:val="000000" w:themeColor="text1"/>
                <w:sz w:val="16"/>
                <w:szCs w:val="16"/>
                <w:lang w:val="en-US" w:eastAsia="ja-JP"/>
              </w:rPr>
            </w:pPr>
            <w:r w:rsidRPr="00F80676">
              <w:rPr>
                <w:rFonts w:cs="Arial"/>
                <w:color w:val="000000" w:themeColor="text1"/>
                <w:sz w:val="16"/>
                <w:szCs w:val="16"/>
                <w:lang w:val="en-US" w:eastAsia="ja-JP"/>
              </w:rPr>
              <w:t>［</w:t>
            </w:r>
            <w:r w:rsidR="00174819" w:rsidRPr="00F80676">
              <w:rPr>
                <w:rFonts w:cs="Arial"/>
                <w:color w:val="000000" w:themeColor="text1"/>
                <w:sz w:val="16"/>
                <w:szCs w:val="16"/>
                <w:lang w:val="en-US" w:eastAsia="ja-JP"/>
              </w:rPr>
              <w:t>ISP 17</w:t>
            </w:r>
            <w:r w:rsidR="00A2504D" w:rsidRPr="00F80676">
              <w:rPr>
                <w:rFonts w:cs="Arial"/>
                <w:color w:val="000000" w:themeColor="text1"/>
                <w:sz w:val="16"/>
                <w:szCs w:val="16"/>
                <w:lang w:val="en-US" w:eastAsia="ja-JP"/>
              </w:rPr>
              <w:t>］</w:t>
            </w:r>
            <w:r w:rsidR="00FF1F74" w:rsidRPr="00F80676">
              <w:rPr>
                <w:rFonts w:cs="Arial"/>
                <w:color w:val="000000" w:themeColor="text1"/>
                <w:sz w:val="16"/>
                <w:szCs w:val="16"/>
                <w:lang w:val="en-US" w:eastAsia="ja-JP"/>
              </w:rPr>
              <w:t>は、</w:t>
            </w:r>
            <w:r w:rsidR="0087647B" w:rsidRPr="00F80676">
              <w:rPr>
                <w:rFonts w:cs="Arial"/>
                <w:color w:val="000000" w:themeColor="text1"/>
                <w:sz w:val="16"/>
                <w:szCs w:val="16"/>
                <w:lang w:val="en-US" w:eastAsia="ja-JP"/>
              </w:rPr>
              <w:t>次の条件</w:t>
            </w:r>
            <w:r w:rsidR="00EE4A08" w:rsidRPr="00F80676">
              <w:rPr>
                <w:rFonts w:cs="Arial"/>
                <w:color w:val="000000" w:themeColor="text1"/>
                <w:sz w:val="16"/>
                <w:szCs w:val="16"/>
                <w:lang w:val="en-US" w:eastAsia="ja-JP"/>
              </w:rPr>
              <w:t>を</w:t>
            </w:r>
            <w:r w:rsidR="00EE4A08" w:rsidRPr="00F80676">
              <w:rPr>
                <w:rFonts w:cs="Arial"/>
                <w:color w:val="000000" w:themeColor="text1"/>
                <w:sz w:val="16"/>
                <w:szCs w:val="16"/>
                <w:lang w:val="en-US" w:eastAsia="ja-JP"/>
              </w:rPr>
              <w:t>1</w:t>
            </w:r>
            <w:r w:rsidR="007D402B" w:rsidRPr="00F80676">
              <w:rPr>
                <w:rFonts w:cs="Arial"/>
                <w:color w:val="000000" w:themeColor="text1"/>
                <w:sz w:val="16"/>
                <w:szCs w:val="16"/>
                <w:lang w:val="en-US" w:eastAsia="ja-JP"/>
              </w:rPr>
              <w:t>つ</w:t>
            </w:r>
            <w:r w:rsidR="0087647B" w:rsidRPr="00F80676">
              <w:rPr>
                <w:rFonts w:cs="Arial"/>
                <w:color w:val="000000" w:themeColor="text1"/>
                <w:sz w:val="16"/>
                <w:szCs w:val="16"/>
                <w:lang w:val="en-US" w:eastAsia="ja-JP"/>
              </w:rPr>
              <w:t>以上満たしている場合、報告に適用されます。</w:t>
            </w:r>
          </w:p>
          <w:p w14:paraId="3C454E95" w14:textId="6A674AF9" w:rsidR="00174819" w:rsidRPr="00F80676" w:rsidRDefault="003E5D58" w:rsidP="00174819">
            <w:pPr>
              <w:rPr>
                <w:rFonts w:cs="Arial"/>
                <w:color w:val="000000" w:themeColor="text1"/>
                <w:sz w:val="16"/>
                <w:szCs w:val="16"/>
                <w:lang w:val="en-US" w:eastAsia="ja-JP"/>
              </w:rPr>
            </w:pPr>
            <w:r w:rsidRPr="00F80676">
              <w:rPr>
                <w:rFonts w:cs="Arial"/>
                <w:color w:val="000000" w:themeColor="text1"/>
                <w:sz w:val="16"/>
                <w:szCs w:val="16"/>
                <w:lang w:val="en-US" w:eastAsia="ja-JP"/>
              </w:rPr>
              <w:t>–</w:t>
            </w:r>
            <w:r w:rsidR="001E1CA8" w:rsidRPr="00F80676">
              <w:rPr>
                <w:rFonts w:cs="Arial"/>
                <w:color w:val="000000" w:themeColor="text1"/>
                <w:sz w:val="16"/>
                <w:szCs w:val="16"/>
                <w:lang w:val="en-US" w:eastAsia="ja-JP"/>
              </w:rPr>
              <w:t>［</w:t>
            </w:r>
            <w:r w:rsidR="00226C68" w:rsidRPr="00F80676">
              <w:rPr>
                <w:rFonts w:cs="Arial"/>
                <w:color w:val="000000" w:themeColor="text1"/>
                <w:sz w:val="16"/>
                <w:szCs w:val="16"/>
                <w:lang w:val="en-US" w:eastAsia="ja-JP"/>
              </w:rPr>
              <w:t>OO 9 LE</w:t>
            </w:r>
            <w:r w:rsidR="00A2504D" w:rsidRPr="00F80676">
              <w:rPr>
                <w:rFonts w:cs="Arial"/>
                <w:color w:val="000000" w:themeColor="text1"/>
                <w:sz w:val="16"/>
                <w:szCs w:val="16"/>
                <w:lang w:val="en-US" w:eastAsia="ja-JP"/>
              </w:rPr>
              <w:t>］</w:t>
            </w:r>
            <w:r w:rsidR="00226C68" w:rsidRPr="00F80676">
              <w:rPr>
                <w:rFonts w:cs="Arial"/>
                <w:sz w:val="16"/>
                <w:szCs w:val="16"/>
                <w:lang w:val="en-US" w:eastAsia="ja-JP"/>
              </w:rPr>
              <w:t>で</w:t>
            </w:r>
            <w:r w:rsidR="007F42A2" w:rsidRPr="00F80676">
              <w:rPr>
                <w:rFonts w:cs="Arial"/>
                <w:sz w:val="16"/>
                <w:szCs w:val="16"/>
                <w:lang w:val="en-US" w:eastAsia="ja-JP"/>
              </w:rPr>
              <w:t>選択肢</w:t>
            </w:r>
            <w:r w:rsidR="001E1CA8" w:rsidRPr="00F80676">
              <w:rPr>
                <w:rFonts w:cs="Arial"/>
                <w:sz w:val="16"/>
                <w:szCs w:val="16"/>
                <w:lang w:val="en-US" w:eastAsia="ja-JP"/>
              </w:rPr>
              <w:t>（</w:t>
            </w:r>
            <w:r w:rsidR="00226C68" w:rsidRPr="00F80676">
              <w:rPr>
                <w:rFonts w:cs="Arial"/>
                <w:sz w:val="16"/>
                <w:szCs w:val="16"/>
                <w:lang w:val="en-US" w:eastAsia="ja-JP"/>
              </w:rPr>
              <w:t>A</w:t>
            </w:r>
            <w:r w:rsidR="001E1CA8" w:rsidRPr="00F80676">
              <w:rPr>
                <w:rFonts w:cs="Arial"/>
                <w:sz w:val="16"/>
                <w:szCs w:val="16"/>
                <w:lang w:val="en-US" w:eastAsia="ja-JP"/>
              </w:rPr>
              <w:t>）</w:t>
            </w:r>
            <w:r w:rsidR="00AE5A88" w:rsidRPr="00F80676">
              <w:rPr>
                <w:rFonts w:cs="Arial"/>
                <w:sz w:val="16"/>
                <w:szCs w:val="16"/>
                <w:lang w:val="en-US" w:eastAsia="ja-JP"/>
              </w:rPr>
              <w:t>〜</w:t>
            </w:r>
            <w:r w:rsidR="001E1CA8" w:rsidRPr="00F80676">
              <w:rPr>
                <w:rFonts w:cs="Arial"/>
                <w:sz w:val="16"/>
                <w:szCs w:val="16"/>
                <w:lang w:val="en-US" w:eastAsia="ja-JP"/>
              </w:rPr>
              <w:t>（</w:t>
            </w:r>
            <w:r w:rsidR="00226C68" w:rsidRPr="00F80676">
              <w:rPr>
                <w:rFonts w:cs="Arial"/>
                <w:sz w:val="16"/>
                <w:szCs w:val="16"/>
                <w:lang w:val="en-US" w:eastAsia="ja-JP"/>
              </w:rPr>
              <w:t>D</w:t>
            </w:r>
            <w:r w:rsidR="001E1CA8" w:rsidRPr="00F80676">
              <w:rPr>
                <w:rFonts w:cs="Arial"/>
                <w:sz w:val="16"/>
                <w:szCs w:val="16"/>
                <w:lang w:val="en-US" w:eastAsia="ja-JP"/>
              </w:rPr>
              <w:t>）</w:t>
            </w:r>
            <w:r w:rsidR="00AE5A88" w:rsidRPr="00F80676">
              <w:rPr>
                <w:rFonts w:cs="Arial"/>
                <w:sz w:val="16"/>
                <w:szCs w:val="16"/>
                <w:lang w:val="en-US" w:eastAsia="ja-JP"/>
              </w:rPr>
              <w:t>のいずれか</w:t>
            </w:r>
            <w:r w:rsidR="00226C68" w:rsidRPr="00F80676">
              <w:rPr>
                <w:rFonts w:cs="Arial"/>
                <w:sz w:val="16"/>
                <w:szCs w:val="16"/>
                <w:lang w:val="en-US" w:eastAsia="ja-JP"/>
              </w:rPr>
              <w:t>が選択された場合</w:t>
            </w:r>
          </w:p>
          <w:p w14:paraId="49E4756E" w14:textId="388C025C" w:rsidR="00174819" w:rsidRPr="00F80676" w:rsidRDefault="003E5D58" w:rsidP="00174819">
            <w:pPr>
              <w:rPr>
                <w:rFonts w:cs="Arial"/>
                <w:color w:val="000000" w:themeColor="text1"/>
                <w:sz w:val="16"/>
                <w:szCs w:val="16"/>
                <w:lang w:val="en-US" w:eastAsia="ja-JP"/>
              </w:rPr>
            </w:pPr>
            <w:r w:rsidRPr="00F80676">
              <w:rPr>
                <w:rFonts w:cs="Arial"/>
                <w:color w:val="000000" w:themeColor="text1"/>
                <w:sz w:val="16"/>
                <w:szCs w:val="16"/>
                <w:lang w:val="en-US" w:eastAsia="ja-JP"/>
              </w:rPr>
              <w:t>–</w:t>
            </w:r>
            <w:r w:rsidR="001E1CA8" w:rsidRPr="00F80676">
              <w:rPr>
                <w:rFonts w:cs="Arial"/>
                <w:color w:val="000000" w:themeColor="text1"/>
                <w:sz w:val="16"/>
                <w:szCs w:val="16"/>
                <w:lang w:val="en-US" w:eastAsia="ja-JP"/>
              </w:rPr>
              <w:t>［</w:t>
            </w:r>
            <w:r w:rsidR="00226C68" w:rsidRPr="00F80676">
              <w:rPr>
                <w:rFonts w:cs="Arial"/>
                <w:color w:val="000000" w:themeColor="text1"/>
                <w:sz w:val="16"/>
                <w:szCs w:val="16"/>
                <w:lang w:val="en-US" w:eastAsia="ja-JP"/>
              </w:rPr>
              <w:t>OO 9 FI</w:t>
            </w:r>
            <w:r w:rsidR="00A2504D" w:rsidRPr="00F80676">
              <w:rPr>
                <w:rFonts w:cs="Arial"/>
                <w:color w:val="000000" w:themeColor="text1"/>
                <w:sz w:val="16"/>
                <w:szCs w:val="16"/>
                <w:lang w:val="en-US" w:eastAsia="ja-JP"/>
              </w:rPr>
              <w:t>］</w:t>
            </w:r>
            <w:r w:rsidR="00226C68" w:rsidRPr="00F80676">
              <w:rPr>
                <w:rFonts w:cs="Arial"/>
                <w:sz w:val="16"/>
                <w:szCs w:val="16"/>
                <w:lang w:val="en-US" w:eastAsia="ja-JP"/>
              </w:rPr>
              <w:t>で</w:t>
            </w:r>
            <w:r w:rsidR="007F42A2" w:rsidRPr="00F80676">
              <w:rPr>
                <w:rFonts w:cs="Arial"/>
                <w:sz w:val="16"/>
                <w:szCs w:val="16"/>
                <w:lang w:val="en-US" w:eastAsia="ja-JP"/>
              </w:rPr>
              <w:t>選択肢</w:t>
            </w:r>
            <w:r w:rsidR="001E1CA8" w:rsidRPr="00F80676">
              <w:rPr>
                <w:rFonts w:cs="Arial"/>
                <w:sz w:val="16"/>
                <w:szCs w:val="16"/>
                <w:lang w:val="en-US" w:eastAsia="ja-JP"/>
              </w:rPr>
              <w:t>（</w:t>
            </w:r>
            <w:r w:rsidR="007F42A2" w:rsidRPr="00F80676">
              <w:rPr>
                <w:rFonts w:cs="Arial"/>
                <w:sz w:val="16"/>
                <w:szCs w:val="16"/>
                <w:lang w:val="en-US" w:eastAsia="ja-JP"/>
              </w:rPr>
              <w:t>A</w:t>
            </w:r>
            <w:r w:rsidR="001E1CA8" w:rsidRPr="00F80676">
              <w:rPr>
                <w:rFonts w:cs="Arial"/>
                <w:sz w:val="16"/>
                <w:szCs w:val="16"/>
                <w:lang w:val="en-US" w:eastAsia="ja-JP"/>
              </w:rPr>
              <w:t>）</w:t>
            </w:r>
            <w:r w:rsidR="007F42A2" w:rsidRPr="00F80676">
              <w:rPr>
                <w:rFonts w:cs="Arial"/>
                <w:sz w:val="16"/>
                <w:szCs w:val="16"/>
                <w:lang w:val="en-US" w:eastAsia="ja-JP"/>
              </w:rPr>
              <w:t>〜</w:t>
            </w:r>
            <w:r w:rsidR="001E1CA8" w:rsidRPr="00F80676">
              <w:rPr>
                <w:rFonts w:cs="Arial"/>
                <w:sz w:val="16"/>
                <w:szCs w:val="16"/>
                <w:lang w:val="en-US" w:eastAsia="ja-JP"/>
              </w:rPr>
              <w:t>（</w:t>
            </w:r>
            <w:r w:rsidR="007F42A2" w:rsidRPr="00F80676">
              <w:rPr>
                <w:rFonts w:cs="Arial"/>
                <w:sz w:val="16"/>
                <w:szCs w:val="16"/>
                <w:lang w:val="en-US" w:eastAsia="ja-JP"/>
              </w:rPr>
              <w:t>D</w:t>
            </w:r>
            <w:r w:rsidR="001E1CA8" w:rsidRPr="00F80676">
              <w:rPr>
                <w:rFonts w:cs="Arial"/>
                <w:sz w:val="16"/>
                <w:szCs w:val="16"/>
                <w:lang w:val="en-US" w:eastAsia="ja-JP"/>
              </w:rPr>
              <w:t>）</w:t>
            </w:r>
            <w:r w:rsidR="007F42A2" w:rsidRPr="00F80676">
              <w:rPr>
                <w:rFonts w:cs="Arial"/>
                <w:sz w:val="16"/>
                <w:szCs w:val="16"/>
                <w:lang w:val="en-US" w:eastAsia="ja-JP"/>
              </w:rPr>
              <w:t>のいずれか</w:t>
            </w:r>
            <w:r w:rsidR="00226C68" w:rsidRPr="00F80676">
              <w:rPr>
                <w:rFonts w:cs="Arial"/>
                <w:sz w:val="16"/>
                <w:szCs w:val="16"/>
                <w:lang w:val="en-US" w:eastAsia="ja-JP"/>
              </w:rPr>
              <w:t>が選択された場合</w:t>
            </w:r>
          </w:p>
          <w:p w14:paraId="5C79EBDA" w14:textId="1499704A" w:rsidR="00174819" w:rsidRPr="00F80676" w:rsidRDefault="003E5D58" w:rsidP="00174819">
            <w:pPr>
              <w:rPr>
                <w:rFonts w:cs="Arial"/>
                <w:color w:val="000000" w:themeColor="text1"/>
                <w:sz w:val="16"/>
                <w:szCs w:val="16"/>
                <w:lang w:val="en-US" w:eastAsia="ja-JP"/>
              </w:rPr>
            </w:pPr>
            <w:r w:rsidRPr="00F80676">
              <w:rPr>
                <w:rFonts w:cs="Arial"/>
                <w:color w:val="000000" w:themeColor="text1"/>
                <w:sz w:val="16"/>
                <w:szCs w:val="16"/>
                <w:lang w:val="en-US" w:eastAsia="ja-JP"/>
              </w:rPr>
              <w:t>–</w:t>
            </w:r>
            <w:r w:rsidR="001E1CA8" w:rsidRPr="00F80676">
              <w:rPr>
                <w:rFonts w:cs="Arial"/>
                <w:color w:val="000000" w:themeColor="text1"/>
                <w:sz w:val="16"/>
                <w:szCs w:val="16"/>
                <w:lang w:val="en-US" w:eastAsia="ja-JP"/>
              </w:rPr>
              <w:t>［</w:t>
            </w:r>
            <w:r w:rsidR="00226C68" w:rsidRPr="00F80676">
              <w:rPr>
                <w:rFonts w:cs="Arial"/>
                <w:color w:val="000000" w:themeColor="text1"/>
                <w:sz w:val="16"/>
                <w:szCs w:val="16"/>
                <w:lang w:val="en-US" w:eastAsia="ja-JP"/>
              </w:rPr>
              <w:t>OO 9 ALT</w:t>
            </w:r>
            <w:r w:rsidR="00A2504D" w:rsidRPr="00F80676">
              <w:rPr>
                <w:rFonts w:cs="Arial"/>
                <w:color w:val="000000" w:themeColor="text1"/>
                <w:sz w:val="16"/>
                <w:szCs w:val="16"/>
                <w:lang w:val="en-US" w:eastAsia="ja-JP"/>
              </w:rPr>
              <w:t>］</w:t>
            </w:r>
            <w:r w:rsidR="00226C68" w:rsidRPr="00F80676">
              <w:rPr>
                <w:rFonts w:cs="Arial"/>
                <w:sz w:val="16"/>
                <w:szCs w:val="16"/>
                <w:lang w:val="en-US" w:eastAsia="ja-JP"/>
              </w:rPr>
              <w:t>で「</w:t>
            </w:r>
            <w:r w:rsidR="001E1CA8" w:rsidRPr="00F80676">
              <w:rPr>
                <w:rFonts w:cs="Arial"/>
                <w:sz w:val="16"/>
                <w:szCs w:val="16"/>
                <w:lang w:val="en-US" w:eastAsia="ja-JP"/>
              </w:rPr>
              <w:t>（</w:t>
            </w:r>
            <w:r w:rsidR="00226C68" w:rsidRPr="00F80676">
              <w:rPr>
                <w:rFonts w:cs="Arial"/>
                <w:color w:val="000000" w:themeColor="text1"/>
                <w:sz w:val="16"/>
                <w:szCs w:val="16"/>
                <w:lang w:val="en-US" w:eastAsia="ja-JP"/>
              </w:rPr>
              <w:t>1</w:t>
            </w:r>
            <w:r w:rsidR="001E1CA8" w:rsidRPr="00F80676">
              <w:rPr>
                <w:rFonts w:cs="Arial"/>
                <w:color w:val="000000" w:themeColor="text1"/>
                <w:sz w:val="16"/>
                <w:szCs w:val="16"/>
                <w:lang w:val="en-US" w:eastAsia="ja-JP"/>
              </w:rPr>
              <w:t>）</w:t>
            </w:r>
            <w:r w:rsidR="00026D49" w:rsidRPr="00F80676">
              <w:rPr>
                <w:rFonts w:cs="Arial"/>
                <w:color w:val="000000" w:themeColor="text1"/>
                <w:sz w:val="16"/>
                <w:szCs w:val="16"/>
                <w:lang w:val="en-US" w:eastAsia="ja-JP"/>
              </w:rPr>
              <w:t>プライベート・エクイティ</w:t>
            </w:r>
            <w:r w:rsidR="00226C68" w:rsidRPr="00F80676">
              <w:rPr>
                <w:rFonts w:cs="Arial"/>
                <w:color w:val="000000" w:themeColor="text1"/>
                <w:sz w:val="16"/>
                <w:szCs w:val="16"/>
                <w:lang w:val="en-US" w:eastAsia="ja-JP"/>
              </w:rPr>
              <w:t>」に対して</w:t>
            </w:r>
            <w:r w:rsidR="007F42A2" w:rsidRPr="00F80676">
              <w:rPr>
                <w:rFonts w:cs="Arial"/>
                <w:sz w:val="16"/>
                <w:szCs w:val="16"/>
                <w:lang w:val="en-US" w:eastAsia="ja-JP"/>
              </w:rPr>
              <w:t>選択肢</w:t>
            </w:r>
            <w:r w:rsidR="001E1CA8" w:rsidRPr="00F80676">
              <w:rPr>
                <w:rFonts w:cs="Arial"/>
                <w:sz w:val="16"/>
                <w:szCs w:val="16"/>
                <w:lang w:val="en-US" w:eastAsia="ja-JP"/>
              </w:rPr>
              <w:t>（</w:t>
            </w:r>
            <w:r w:rsidR="007F42A2" w:rsidRPr="00F80676">
              <w:rPr>
                <w:rFonts w:cs="Arial"/>
                <w:sz w:val="16"/>
                <w:szCs w:val="16"/>
                <w:lang w:val="en-US" w:eastAsia="ja-JP"/>
              </w:rPr>
              <w:t>A</w:t>
            </w:r>
            <w:r w:rsidR="001E1CA8" w:rsidRPr="00F80676">
              <w:rPr>
                <w:rFonts w:cs="Arial"/>
                <w:sz w:val="16"/>
                <w:szCs w:val="16"/>
                <w:lang w:val="en-US" w:eastAsia="ja-JP"/>
              </w:rPr>
              <w:t>）</w:t>
            </w:r>
            <w:r w:rsidR="007F42A2" w:rsidRPr="00F80676">
              <w:rPr>
                <w:rFonts w:cs="Arial"/>
                <w:sz w:val="16"/>
                <w:szCs w:val="16"/>
                <w:lang w:val="en-US" w:eastAsia="ja-JP"/>
              </w:rPr>
              <w:t>〜</w:t>
            </w:r>
            <w:r w:rsidR="001E1CA8" w:rsidRPr="00F80676">
              <w:rPr>
                <w:rFonts w:cs="Arial"/>
                <w:sz w:val="16"/>
                <w:szCs w:val="16"/>
                <w:lang w:val="en-US" w:eastAsia="ja-JP"/>
              </w:rPr>
              <w:t>（</w:t>
            </w:r>
            <w:r w:rsidR="007F42A2" w:rsidRPr="00F80676">
              <w:rPr>
                <w:rFonts w:cs="Arial"/>
                <w:sz w:val="16"/>
                <w:szCs w:val="16"/>
                <w:lang w:val="en-US" w:eastAsia="ja-JP"/>
              </w:rPr>
              <w:t>D</w:t>
            </w:r>
            <w:r w:rsidR="001E1CA8" w:rsidRPr="00F80676">
              <w:rPr>
                <w:rFonts w:cs="Arial"/>
                <w:sz w:val="16"/>
                <w:szCs w:val="16"/>
                <w:lang w:val="en-US" w:eastAsia="ja-JP"/>
              </w:rPr>
              <w:t>）</w:t>
            </w:r>
            <w:r w:rsidR="007F42A2" w:rsidRPr="00F80676">
              <w:rPr>
                <w:rFonts w:cs="Arial"/>
                <w:sz w:val="16"/>
                <w:szCs w:val="16"/>
                <w:lang w:val="en-US" w:eastAsia="ja-JP"/>
              </w:rPr>
              <w:t>のいずれか</w:t>
            </w:r>
            <w:r w:rsidR="00226C68" w:rsidRPr="00F80676">
              <w:rPr>
                <w:rFonts w:cs="Arial"/>
                <w:sz w:val="16"/>
                <w:szCs w:val="16"/>
                <w:lang w:val="en-US" w:eastAsia="ja-JP"/>
              </w:rPr>
              <w:t>が選択された場合</w:t>
            </w:r>
          </w:p>
          <w:p w14:paraId="4C5A03CE" w14:textId="14EA3E1B" w:rsidR="00174819" w:rsidRPr="00F80676" w:rsidRDefault="003E5D58" w:rsidP="00174819">
            <w:pPr>
              <w:rPr>
                <w:rFonts w:cs="Arial"/>
                <w:color w:val="000000" w:themeColor="text1"/>
                <w:sz w:val="16"/>
                <w:szCs w:val="16"/>
                <w:lang w:val="en-US" w:eastAsia="ja-JP"/>
              </w:rPr>
            </w:pPr>
            <w:r w:rsidRPr="00F80676">
              <w:rPr>
                <w:rFonts w:cs="Arial"/>
                <w:color w:val="000000" w:themeColor="text1"/>
                <w:sz w:val="16"/>
                <w:szCs w:val="16"/>
                <w:lang w:val="en-US" w:eastAsia="ja-JP"/>
              </w:rPr>
              <w:t>–</w:t>
            </w:r>
            <w:r w:rsidR="001E1CA8" w:rsidRPr="00F80676">
              <w:rPr>
                <w:rFonts w:cs="Arial"/>
                <w:color w:val="000000" w:themeColor="text1"/>
                <w:sz w:val="16"/>
                <w:szCs w:val="16"/>
                <w:lang w:val="en-US" w:eastAsia="ja-JP"/>
              </w:rPr>
              <w:t>［</w:t>
            </w:r>
            <w:r w:rsidR="00226C68" w:rsidRPr="00F80676">
              <w:rPr>
                <w:rFonts w:cs="Arial"/>
                <w:color w:val="000000" w:themeColor="text1"/>
                <w:sz w:val="16"/>
                <w:szCs w:val="16"/>
                <w:lang w:val="en-US" w:eastAsia="ja-JP"/>
              </w:rPr>
              <w:t>OO 9 ALT</w:t>
            </w:r>
            <w:r w:rsidR="00A2504D" w:rsidRPr="00F80676">
              <w:rPr>
                <w:rFonts w:cs="Arial"/>
                <w:color w:val="000000" w:themeColor="text1"/>
                <w:sz w:val="16"/>
                <w:szCs w:val="16"/>
                <w:lang w:val="en-US" w:eastAsia="ja-JP"/>
              </w:rPr>
              <w:t>］</w:t>
            </w:r>
            <w:r w:rsidR="00226C68" w:rsidRPr="00F80676">
              <w:rPr>
                <w:rFonts w:cs="Arial"/>
                <w:sz w:val="16"/>
                <w:szCs w:val="16"/>
                <w:lang w:val="en-US" w:eastAsia="ja-JP"/>
              </w:rPr>
              <w:t>で「</w:t>
            </w:r>
            <w:r w:rsidR="001E1CA8" w:rsidRPr="00F80676">
              <w:rPr>
                <w:rFonts w:cs="Arial"/>
                <w:sz w:val="16"/>
                <w:szCs w:val="16"/>
                <w:lang w:val="en-US" w:eastAsia="ja-JP"/>
              </w:rPr>
              <w:t>（</w:t>
            </w:r>
            <w:r w:rsidR="00226C68" w:rsidRPr="00F80676">
              <w:rPr>
                <w:rFonts w:cs="Arial"/>
                <w:sz w:val="16"/>
                <w:szCs w:val="16"/>
                <w:lang w:val="en-US" w:eastAsia="ja-JP"/>
              </w:rPr>
              <w:t>2</w:t>
            </w:r>
            <w:r w:rsidR="001E1CA8" w:rsidRPr="00F80676">
              <w:rPr>
                <w:rFonts w:cs="Arial"/>
                <w:sz w:val="16"/>
                <w:szCs w:val="16"/>
                <w:lang w:val="en-US" w:eastAsia="ja-JP"/>
              </w:rPr>
              <w:t>）</w:t>
            </w:r>
            <w:r w:rsidR="00226C68" w:rsidRPr="00F80676">
              <w:rPr>
                <w:rFonts w:cs="Arial"/>
                <w:sz w:val="16"/>
                <w:szCs w:val="16"/>
                <w:lang w:val="en-US" w:eastAsia="ja-JP"/>
              </w:rPr>
              <w:t>不動産」に対して</w:t>
            </w:r>
            <w:r w:rsidR="007F42A2" w:rsidRPr="00F80676">
              <w:rPr>
                <w:rFonts w:cs="Arial"/>
                <w:sz w:val="16"/>
                <w:szCs w:val="16"/>
                <w:lang w:val="en-US" w:eastAsia="ja-JP"/>
              </w:rPr>
              <w:t>選択肢</w:t>
            </w:r>
            <w:r w:rsidR="001E1CA8" w:rsidRPr="00F80676">
              <w:rPr>
                <w:rFonts w:cs="Arial"/>
                <w:sz w:val="16"/>
                <w:szCs w:val="16"/>
                <w:lang w:val="en-US" w:eastAsia="ja-JP"/>
              </w:rPr>
              <w:t>（</w:t>
            </w:r>
            <w:r w:rsidR="007F42A2" w:rsidRPr="00F80676">
              <w:rPr>
                <w:rFonts w:cs="Arial"/>
                <w:sz w:val="16"/>
                <w:szCs w:val="16"/>
                <w:lang w:val="en-US" w:eastAsia="ja-JP"/>
              </w:rPr>
              <w:t>A</w:t>
            </w:r>
            <w:r w:rsidR="001E1CA8" w:rsidRPr="00F80676">
              <w:rPr>
                <w:rFonts w:cs="Arial"/>
                <w:sz w:val="16"/>
                <w:szCs w:val="16"/>
                <w:lang w:val="en-US" w:eastAsia="ja-JP"/>
              </w:rPr>
              <w:t>）</w:t>
            </w:r>
            <w:r w:rsidR="007F42A2" w:rsidRPr="00F80676">
              <w:rPr>
                <w:rFonts w:cs="Arial"/>
                <w:sz w:val="16"/>
                <w:szCs w:val="16"/>
                <w:lang w:val="en-US" w:eastAsia="ja-JP"/>
              </w:rPr>
              <w:t>〜</w:t>
            </w:r>
            <w:r w:rsidR="001E1CA8" w:rsidRPr="00F80676">
              <w:rPr>
                <w:rFonts w:cs="Arial"/>
                <w:sz w:val="16"/>
                <w:szCs w:val="16"/>
                <w:lang w:val="en-US" w:eastAsia="ja-JP"/>
              </w:rPr>
              <w:t>（</w:t>
            </w:r>
            <w:r w:rsidR="007F42A2" w:rsidRPr="00F80676">
              <w:rPr>
                <w:rFonts w:cs="Arial"/>
                <w:sz w:val="16"/>
                <w:szCs w:val="16"/>
                <w:lang w:val="en-US" w:eastAsia="ja-JP"/>
              </w:rPr>
              <w:t>D</w:t>
            </w:r>
            <w:r w:rsidR="001E1CA8" w:rsidRPr="00F80676">
              <w:rPr>
                <w:rFonts w:cs="Arial"/>
                <w:sz w:val="16"/>
                <w:szCs w:val="16"/>
                <w:lang w:val="en-US" w:eastAsia="ja-JP"/>
              </w:rPr>
              <w:t>）</w:t>
            </w:r>
            <w:r w:rsidR="007F42A2" w:rsidRPr="00F80676">
              <w:rPr>
                <w:rFonts w:cs="Arial"/>
                <w:sz w:val="16"/>
                <w:szCs w:val="16"/>
                <w:lang w:val="en-US" w:eastAsia="ja-JP"/>
              </w:rPr>
              <w:t>のいずれか</w:t>
            </w:r>
            <w:r w:rsidR="00226C68" w:rsidRPr="00F80676">
              <w:rPr>
                <w:rFonts w:cs="Arial"/>
                <w:sz w:val="16"/>
                <w:szCs w:val="16"/>
                <w:lang w:val="en-US" w:eastAsia="ja-JP"/>
              </w:rPr>
              <w:t>が選択された場合</w:t>
            </w:r>
          </w:p>
          <w:p w14:paraId="3450C81C" w14:textId="4069C7AF" w:rsidR="00174819" w:rsidRPr="00F80676" w:rsidRDefault="003E5D58" w:rsidP="00174819">
            <w:pPr>
              <w:rPr>
                <w:rFonts w:cs="Arial"/>
                <w:color w:val="000000" w:themeColor="text1"/>
                <w:sz w:val="16"/>
                <w:szCs w:val="16"/>
                <w:lang w:val="en-US" w:eastAsia="ja-JP"/>
              </w:rPr>
            </w:pPr>
            <w:r w:rsidRPr="00F80676">
              <w:rPr>
                <w:rFonts w:cs="Arial"/>
                <w:color w:val="000000" w:themeColor="text1"/>
                <w:sz w:val="16"/>
                <w:szCs w:val="16"/>
                <w:lang w:val="en-US" w:eastAsia="ja-JP"/>
              </w:rPr>
              <w:t>–</w:t>
            </w:r>
            <w:r w:rsidR="001E1CA8" w:rsidRPr="00F80676">
              <w:rPr>
                <w:rFonts w:cs="Arial"/>
                <w:color w:val="000000" w:themeColor="text1"/>
                <w:sz w:val="16"/>
                <w:szCs w:val="16"/>
                <w:lang w:val="en-US" w:eastAsia="ja-JP"/>
              </w:rPr>
              <w:t>［</w:t>
            </w:r>
            <w:r w:rsidR="00226C68" w:rsidRPr="00F80676">
              <w:rPr>
                <w:rFonts w:cs="Arial"/>
                <w:color w:val="000000" w:themeColor="text1"/>
                <w:sz w:val="16"/>
                <w:szCs w:val="16"/>
                <w:lang w:val="en-US" w:eastAsia="ja-JP"/>
              </w:rPr>
              <w:t>OO 9 ALT</w:t>
            </w:r>
            <w:r w:rsidR="00A2504D" w:rsidRPr="00F80676">
              <w:rPr>
                <w:rFonts w:cs="Arial"/>
                <w:color w:val="000000" w:themeColor="text1"/>
                <w:sz w:val="16"/>
                <w:szCs w:val="16"/>
                <w:lang w:val="en-US" w:eastAsia="ja-JP"/>
              </w:rPr>
              <w:t>］</w:t>
            </w:r>
            <w:r w:rsidR="00226C68" w:rsidRPr="00F80676">
              <w:rPr>
                <w:rFonts w:cs="Arial"/>
                <w:sz w:val="16"/>
                <w:szCs w:val="16"/>
                <w:lang w:val="en-US" w:eastAsia="ja-JP"/>
              </w:rPr>
              <w:t>で「</w:t>
            </w:r>
            <w:r w:rsidR="001E1CA8" w:rsidRPr="00F80676">
              <w:rPr>
                <w:rFonts w:cs="Arial"/>
                <w:sz w:val="16"/>
                <w:szCs w:val="16"/>
                <w:lang w:val="en-US" w:eastAsia="ja-JP"/>
              </w:rPr>
              <w:t>（</w:t>
            </w:r>
            <w:r w:rsidR="00226C68" w:rsidRPr="00F80676">
              <w:rPr>
                <w:rFonts w:cs="Arial"/>
                <w:sz w:val="16"/>
                <w:szCs w:val="16"/>
                <w:lang w:val="en-US" w:eastAsia="ja-JP"/>
              </w:rPr>
              <w:t>3</w:t>
            </w:r>
            <w:r w:rsidR="001E1CA8" w:rsidRPr="00F80676">
              <w:rPr>
                <w:rFonts w:cs="Arial"/>
                <w:sz w:val="16"/>
                <w:szCs w:val="16"/>
                <w:lang w:val="en-US" w:eastAsia="ja-JP"/>
              </w:rPr>
              <w:t>）</w:t>
            </w:r>
            <w:r w:rsidR="008D1CA7" w:rsidRPr="00F80676">
              <w:rPr>
                <w:rFonts w:cs="Arial"/>
                <w:sz w:val="16"/>
                <w:szCs w:val="16"/>
                <w:lang w:val="en-US" w:eastAsia="ja-JP"/>
              </w:rPr>
              <w:t>インフラストラクチャー</w:t>
            </w:r>
            <w:r w:rsidR="00226C68" w:rsidRPr="00F80676">
              <w:rPr>
                <w:rFonts w:cs="Arial"/>
                <w:sz w:val="16"/>
                <w:szCs w:val="16"/>
                <w:lang w:val="en-US" w:eastAsia="ja-JP"/>
              </w:rPr>
              <w:t>」に対して</w:t>
            </w:r>
            <w:r w:rsidR="007F42A2" w:rsidRPr="00F80676">
              <w:rPr>
                <w:rFonts w:cs="Arial"/>
                <w:sz w:val="16"/>
                <w:szCs w:val="16"/>
                <w:lang w:val="en-US" w:eastAsia="ja-JP"/>
              </w:rPr>
              <w:t>選択肢</w:t>
            </w:r>
            <w:r w:rsidR="001E1CA8" w:rsidRPr="00F80676">
              <w:rPr>
                <w:rFonts w:cs="Arial"/>
                <w:sz w:val="16"/>
                <w:szCs w:val="16"/>
                <w:lang w:val="en-US" w:eastAsia="ja-JP"/>
              </w:rPr>
              <w:t>（</w:t>
            </w:r>
            <w:r w:rsidR="007F42A2" w:rsidRPr="00F80676">
              <w:rPr>
                <w:rFonts w:cs="Arial"/>
                <w:sz w:val="16"/>
                <w:szCs w:val="16"/>
                <w:lang w:val="en-US" w:eastAsia="ja-JP"/>
              </w:rPr>
              <w:t>A</w:t>
            </w:r>
            <w:r w:rsidR="001E1CA8" w:rsidRPr="00F80676">
              <w:rPr>
                <w:rFonts w:cs="Arial"/>
                <w:sz w:val="16"/>
                <w:szCs w:val="16"/>
                <w:lang w:val="en-US" w:eastAsia="ja-JP"/>
              </w:rPr>
              <w:t>）</w:t>
            </w:r>
            <w:r w:rsidR="007F42A2" w:rsidRPr="00F80676">
              <w:rPr>
                <w:rFonts w:cs="Arial"/>
                <w:sz w:val="16"/>
                <w:szCs w:val="16"/>
                <w:lang w:val="en-US" w:eastAsia="ja-JP"/>
              </w:rPr>
              <w:t>〜</w:t>
            </w:r>
            <w:r w:rsidR="001E1CA8" w:rsidRPr="00F80676">
              <w:rPr>
                <w:rFonts w:cs="Arial"/>
                <w:sz w:val="16"/>
                <w:szCs w:val="16"/>
                <w:lang w:val="en-US" w:eastAsia="ja-JP"/>
              </w:rPr>
              <w:t>（</w:t>
            </w:r>
            <w:r w:rsidR="007F42A2" w:rsidRPr="00F80676">
              <w:rPr>
                <w:rFonts w:cs="Arial"/>
                <w:sz w:val="16"/>
                <w:szCs w:val="16"/>
                <w:lang w:val="en-US" w:eastAsia="ja-JP"/>
              </w:rPr>
              <w:t>D</w:t>
            </w:r>
            <w:r w:rsidR="001E1CA8" w:rsidRPr="00F80676">
              <w:rPr>
                <w:rFonts w:cs="Arial"/>
                <w:sz w:val="16"/>
                <w:szCs w:val="16"/>
                <w:lang w:val="en-US" w:eastAsia="ja-JP"/>
              </w:rPr>
              <w:t>）</w:t>
            </w:r>
            <w:r w:rsidR="007F42A2" w:rsidRPr="00F80676">
              <w:rPr>
                <w:rFonts w:cs="Arial"/>
                <w:sz w:val="16"/>
                <w:szCs w:val="16"/>
                <w:lang w:val="en-US" w:eastAsia="ja-JP"/>
              </w:rPr>
              <w:t>のいずれか</w:t>
            </w:r>
            <w:r w:rsidR="00226C68" w:rsidRPr="00F80676">
              <w:rPr>
                <w:rFonts w:cs="Arial"/>
                <w:sz w:val="16"/>
                <w:szCs w:val="16"/>
                <w:lang w:val="en-US" w:eastAsia="ja-JP"/>
              </w:rPr>
              <w:t>が選択された場合</w:t>
            </w:r>
            <w:r w:rsidR="00174819" w:rsidRPr="00F80676">
              <w:rPr>
                <w:rFonts w:cs="Arial"/>
                <w:color w:val="000000" w:themeColor="text1"/>
                <w:sz w:val="16"/>
                <w:szCs w:val="16"/>
                <w:lang w:val="en-US" w:eastAsia="ja-JP"/>
              </w:rPr>
              <w:t xml:space="preserve"> </w:t>
            </w:r>
          </w:p>
          <w:p w14:paraId="6CB80D8D" w14:textId="13D46100" w:rsidR="00C3273C" w:rsidRPr="00F80676" w:rsidRDefault="003E5D58" w:rsidP="00174819">
            <w:pPr>
              <w:rPr>
                <w:rFonts w:cs="Arial"/>
                <w:sz w:val="16"/>
                <w:szCs w:val="16"/>
                <w:lang w:val="en-US" w:eastAsia="ja-JP"/>
              </w:rPr>
            </w:pPr>
            <w:r w:rsidRPr="00F80676">
              <w:rPr>
                <w:rFonts w:cs="Arial"/>
                <w:color w:val="000000" w:themeColor="text1"/>
                <w:sz w:val="16"/>
                <w:szCs w:val="16"/>
                <w:lang w:val="en-US" w:eastAsia="ja-JP"/>
              </w:rPr>
              <w:t>–</w:t>
            </w:r>
            <w:r w:rsidR="001E1CA8" w:rsidRPr="00F80676">
              <w:rPr>
                <w:rFonts w:cs="Arial"/>
                <w:color w:val="000000" w:themeColor="text1"/>
                <w:sz w:val="16"/>
                <w:szCs w:val="16"/>
                <w:lang w:val="en-US" w:eastAsia="ja-JP"/>
              </w:rPr>
              <w:t>［</w:t>
            </w:r>
            <w:r w:rsidR="00226C68" w:rsidRPr="00F80676">
              <w:rPr>
                <w:rFonts w:cs="Arial"/>
                <w:color w:val="000000" w:themeColor="text1"/>
                <w:sz w:val="16"/>
                <w:szCs w:val="16"/>
                <w:lang w:val="en-US" w:eastAsia="ja-JP"/>
              </w:rPr>
              <w:t>OO 9 HF</w:t>
            </w:r>
            <w:r w:rsidR="00A2504D" w:rsidRPr="00F80676">
              <w:rPr>
                <w:rFonts w:cs="Arial"/>
                <w:color w:val="000000" w:themeColor="text1"/>
                <w:sz w:val="16"/>
                <w:szCs w:val="16"/>
                <w:lang w:val="en-US" w:eastAsia="ja-JP"/>
              </w:rPr>
              <w:t>］</w:t>
            </w:r>
            <w:r w:rsidR="00226C68" w:rsidRPr="00F80676">
              <w:rPr>
                <w:rFonts w:cs="Arial"/>
                <w:sz w:val="16"/>
                <w:szCs w:val="16"/>
                <w:lang w:val="en-US" w:eastAsia="ja-JP"/>
              </w:rPr>
              <w:t>で</w:t>
            </w:r>
            <w:r w:rsidR="007F42A2" w:rsidRPr="00F80676">
              <w:rPr>
                <w:rFonts w:cs="Arial"/>
                <w:sz w:val="16"/>
                <w:szCs w:val="16"/>
                <w:lang w:val="en-US" w:eastAsia="ja-JP"/>
              </w:rPr>
              <w:t>選択肢</w:t>
            </w:r>
            <w:r w:rsidR="001E1CA8" w:rsidRPr="00F80676">
              <w:rPr>
                <w:rFonts w:cs="Arial"/>
                <w:sz w:val="16"/>
                <w:szCs w:val="16"/>
                <w:lang w:val="en-US" w:eastAsia="ja-JP"/>
              </w:rPr>
              <w:t>（</w:t>
            </w:r>
            <w:r w:rsidR="007F42A2" w:rsidRPr="00F80676">
              <w:rPr>
                <w:rFonts w:cs="Arial"/>
                <w:sz w:val="16"/>
                <w:szCs w:val="16"/>
                <w:lang w:val="en-US" w:eastAsia="ja-JP"/>
              </w:rPr>
              <w:t>A</w:t>
            </w:r>
            <w:r w:rsidR="001E1CA8" w:rsidRPr="00F80676">
              <w:rPr>
                <w:rFonts w:cs="Arial"/>
                <w:sz w:val="16"/>
                <w:szCs w:val="16"/>
                <w:lang w:val="en-US" w:eastAsia="ja-JP"/>
              </w:rPr>
              <w:t>）</w:t>
            </w:r>
            <w:r w:rsidR="007F42A2" w:rsidRPr="00F80676">
              <w:rPr>
                <w:rFonts w:cs="Arial"/>
                <w:sz w:val="16"/>
                <w:szCs w:val="16"/>
                <w:lang w:val="en-US" w:eastAsia="ja-JP"/>
              </w:rPr>
              <w:t>〜</w:t>
            </w:r>
            <w:r w:rsidR="001E1CA8" w:rsidRPr="00F80676">
              <w:rPr>
                <w:rFonts w:cs="Arial"/>
                <w:sz w:val="16"/>
                <w:szCs w:val="16"/>
                <w:lang w:val="en-US" w:eastAsia="ja-JP"/>
              </w:rPr>
              <w:t>（</w:t>
            </w:r>
            <w:r w:rsidR="007F42A2" w:rsidRPr="00F80676">
              <w:rPr>
                <w:rFonts w:cs="Arial"/>
                <w:sz w:val="16"/>
                <w:szCs w:val="16"/>
                <w:lang w:val="en-US" w:eastAsia="ja-JP"/>
              </w:rPr>
              <w:t>D</w:t>
            </w:r>
            <w:r w:rsidR="001E1CA8" w:rsidRPr="00F80676">
              <w:rPr>
                <w:rFonts w:cs="Arial"/>
                <w:sz w:val="16"/>
                <w:szCs w:val="16"/>
                <w:lang w:val="en-US" w:eastAsia="ja-JP"/>
              </w:rPr>
              <w:t>）</w:t>
            </w:r>
            <w:r w:rsidR="007F42A2" w:rsidRPr="00F80676">
              <w:rPr>
                <w:rFonts w:cs="Arial"/>
                <w:sz w:val="16"/>
                <w:szCs w:val="16"/>
                <w:lang w:val="en-US" w:eastAsia="ja-JP"/>
              </w:rPr>
              <w:t>のいずれか</w:t>
            </w:r>
            <w:r w:rsidR="00226C68" w:rsidRPr="00F80676">
              <w:rPr>
                <w:rFonts w:cs="Arial"/>
                <w:sz w:val="16"/>
                <w:szCs w:val="16"/>
                <w:lang w:val="en-US" w:eastAsia="ja-JP"/>
              </w:rPr>
              <w:t>が選択された場合</w:t>
            </w:r>
          </w:p>
        </w:tc>
      </w:tr>
      <w:tr w:rsidR="00C3273C" w:rsidRPr="00F80676" w14:paraId="455AC075" w14:textId="77777777" w:rsidTr="007B48B2">
        <w:trPr>
          <w:trHeight w:val="300"/>
        </w:trPr>
        <w:tc>
          <w:tcPr>
            <w:tcW w:w="1724" w:type="dxa"/>
            <w:shd w:val="clear" w:color="auto" w:fill="auto"/>
            <w:vAlign w:val="center"/>
          </w:tcPr>
          <w:p w14:paraId="762B9FD6" w14:textId="2EC6FD36" w:rsidR="00C3273C" w:rsidRPr="00F80676" w:rsidRDefault="00DB4098" w:rsidP="00C3273C">
            <w:pPr>
              <w:rPr>
                <w:rFonts w:cs="Arial"/>
                <w:b/>
                <w:bCs/>
                <w:sz w:val="16"/>
                <w:szCs w:val="16"/>
              </w:rPr>
            </w:pPr>
            <w:proofErr w:type="spellStart"/>
            <w:r w:rsidRPr="00F80676">
              <w:rPr>
                <w:rFonts w:cs="Arial"/>
                <w:b/>
                <w:bCs/>
                <w:sz w:val="16"/>
                <w:szCs w:val="16"/>
              </w:rPr>
              <w:t>ゲートウェイ</w:t>
            </w:r>
            <w:proofErr w:type="spellEnd"/>
          </w:p>
        </w:tc>
        <w:tc>
          <w:tcPr>
            <w:tcW w:w="13160" w:type="dxa"/>
            <w:gridSpan w:val="5"/>
            <w:shd w:val="clear" w:color="auto" w:fill="auto"/>
            <w:vAlign w:val="center"/>
          </w:tcPr>
          <w:p w14:paraId="029FBE78" w14:textId="3648C6B8" w:rsidR="00C3273C" w:rsidRPr="00F80676" w:rsidRDefault="006D7BF3" w:rsidP="00C3273C">
            <w:pPr>
              <w:rPr>
                <w:rFonts w:cs="Arial"/>
                <w:color w:val="000000" w:themeColor="text1"/>
                <w:sz w:val="16"/>
                <w:szCs w:val="16"/>
                <w:lang w:val="en-US"/>
              </w:rPr>
            </w:pPr>
            <w:proofErr w:type="spellStart"/>
            <w:r w:rsidRPr="00F80676">
              <w:rPr>
                <w:rFonts w:cs="Arial"/>
                <w:color w:val="000000" w:themeColor="text1"/>
                <w:sz w:val="16"/>
                <w:szCs w:val="16"/>
                <w:lang w:val="en-US"/>
              </w:rPr>
              <w:t>該当なし</w:t>
            </w:r>
            <w:proofErr w:type="spellEnd"/>
          </w:p>
        </w:tc>
      </w:tr>
      <w:tr w:rsidR="00C3273C" w:rsidRPr="00F80676" w14:paraId="2DF7F864" w14:textId="77777777" w:rsidTr="00C3273C">
        <w:trPr>
          <w:trHeight w:val="300"/>
        </w:trPr>
        <w:tc>
          <w:tcPr>
            <w:tcW w:w="14884" w:type="dxa"/>
            <w:gridSpan w:val="6"/>
            <w:shd w:val="clear" w:color="auto" w:fill="0070C0"/>
            <w:vAlign w:val="center"/>
          </w:tcPr>
          <w:p w14:paraId="4596318E" w14:textId="2611E774" w:rsidR="00C3273C" w:rsidRPr="00F80676" w:rsidRDefault="0008016D" w:rsidP="00C3273C">
            <w:pPr>
              <w:rPr>
                <w:rFonts w:cs="Arial"/>
                <w:b/>
                <w:bCs/>
                <w:color w:val="FFFFFF" w:themeColor="background1"/>
                <w:sz w:val="18"/>
                <w:szCs w:val="18"/>
                <w:lang w:val="en-US" w:eastAsia="en-GB"/>
              </w:rPr>
            </w:pPr>
            <w:proofErr w:type="spellStart"/>
            <w:r w:rsidRPr="00F80676">
              <w:rPr>
                <w:rFonts w:cs="Arial"/>
                <w:b/>
                <w:bCs/>
                <w:color w:val="FFFFFF" w:themeColor="background1"/>
                <w:sz w:val="18"/>
                <w:szCs w:val="18"/>
                <w:lang w:val="en-US" w:eastAsia="en-GB"/>
              </w:rPr>
              <w:t>評価</w:t>
            </w:r>
            <w:proofErr w:type="spellEnd"/>
          </w:p>
        </w:tc>
      </w:tr>
      <w:tr w:rsidR="00C3273C" w:rsidRPr="00F80676" w14:paraId="476D3CEA" w14:textId="77777777" w:rsidTr="00C3273C">
        <w:trPr>
          <w:trHeight w:val="354"/>
        </w:trPr>
        <w:tc>
          <w:tcPr>
            <w:tcW w:w="14884" w:type="dxa"/>
            <w:gridSpan w:val="6"/>
            <w:shd w:val="clear" w:color="auto" w:fill="auto"/>
            <w:vAlign w:val="center"/>
          </w:tcPr>
          <w:p w14:paraId="1D00EC12" w14:textId="58E2C9F1" w:rsidR="00C3273C" w:rsidRPr="00F80676" w:rsidRDefault="002C46F5" w:rsidP="00C3273C">
            <w:pPr>
              <w:rPr>
                <w:rFonts w:cs="Arial"/>
                <w:bCs/>
                <w:sz w:val="16"/>
                <w:szCs w:val="16"/>
                <w:lang w:val="en-US"/>
              </w:rPr>
            </w:pPr>
            <w:proofErr w:type="spellStart"/>
            <w:r w:rsidRPr="00F80676">
              <w:rPr>
                <w:rFonts w:cs="Arial"/>
                <w:bCs/>
                <w:color w:val="000000" w:themeColor="text1"/>
                <w:sz w:val="16"/>
                <w:szCs w:val="16"/>
                <w:lang w:val="en-US"/>
              </w:rPr>
              <w:t>評価対象外</w:t>
            </w:r>
            <w:proofErr w:type="spellEnd"/>
          </w:p>
        </w:tc>
      </w:tr>
    </w:tbl>
    <w:p w14:paraId="3F86C02E" w14:textId="77777777" w:rsidR="00C3273C" w:rsidRPr="00F80676" w:rsidRDefault="00C3273C">
      <w:pPr>
        <w:spacing w:after="160" w:line="259" w:lineRule="auto"/>
        <w:rPr>
          <w:rFonts w:cs="Arial"/>
        </w:rPr>
      </w:pPr>
      <w:r w:rsidRPr="00F80676">
        <w:rPr>
          <w:rFonts w:cs="Arial"/>
        </w:rPr>
        <w:br w:type="page"/>
      </w:r>
    </w:p>
    <w:p w14:paraId="38271200" w14:textId="4F6D0135" w:rsidR="00C3273C" w:rsidRPr="00F80676" w:rsidRDefault="006E2675" w:rsidP="00C3273C">
      <w:pPr>
        <w:pStyle w:val="Heading2"/>
        <w:tabs>
          <w:tab w:val="left" w:pos="12758"/>
        </w:tabs>
        <w:rPr>
          <w:rFonts w:eastAsia="MS PGothic" w:cs="Arial"/>
          <w:caps w:val="0"/>
          <w:color w:val="auto"/>
          <w:sz w:val="20"/>
          <w:szCs w:val="20"/>
          <w:lang w:eastAsia="ja-JP"/>
        </w:rPr>
      </w:pPr>
      <w:bookmarkStart w:id="56" w:name="_Toc58335096"/>
      <w:r w:rsidRPr="00F80676">
        <w:rPr>
          <w:rFonts w:eastAsia="MS PGothic" w:cs="Arial"/>
          <w:lang w:eastAsia="ja-JP"/>
        </w:rPr>
        <w:t>協働的な</w:t>
      </w:r>
      <w:r w:rsidR="007A66FD" w:rsidRPr="00F80676">
        <w:rPr>
          <w:rFonts w:eastAsia="MS PGothic" w:cs="Arial"/>
          <w:lang w:eastAsia="ja-JP"/>
        </w:rPr>
        <w:t>スチュワードシップ</w:t>
      </w:r>
      <w:r w:rsidR="001E1CA8" w:rsidRPr="00F80676">
        <w:rPr>
          <w:rFonts w:eastAsia="MS PGothic" w:cs="Arial"/>
          <w:lang w:eastAsia="ja-JP"/>
        </w:rPr>
        <w:t>［</w:t>
      </w:r>
      <w:r w:rsidR="00C3273C" w:rsidRPr="00F80676">
        <w:rPr>
          <w:rFonts w:eastAsia="MS PGothic" w:cs="Arial"/>
          <w:lang w:eastAsia="ja-JP"/>
        </w:rPr>
        <w:t>ISP 18</w:t>
      </w:r>
      <w:r w:rsidRPr="00F80676">
        <w:rPr>
          <w:rFonts w:eastAsia="MS PGothic" w:cs="Arial"/>
          <w:lang w:eastAsia="ja-JP"/>
        </w:rPr>
        <w:t>、</w:t>
      </w:r>
      <w:r w:rsidR="00C3273C" w:rsidRPr="00F80676">
        <w:rPr>
          <w:rFonts w:eastAsia="MS PGothic" w:cs="Arial"/>
          <w:lang w:eastAsia="ja-JP"/>
        </w:rPr>
        <w:t>ISP 18.1</w:t>
      </w:r>
      <w:r w:rsidR="00A2504D" w:rsidRPr="00F80676">
        <w:rPr>
          <w:rFonts w:eastAsia="MS PGothic" w:cs="Arial"/>
          <w:lang w:eastAsia="ja-JP"/>
        </w:rPr>
        <w:t>］</w:t>
      </w:r>
      <w:bookmarkEnd w:id="56"/>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1"/>
        <w:gridCol w:w="1559"/>
        <w:gridCol w:w="2835"/>
        <w:gridCol w:w="4678"/>
        <w:gridCol w:w="1985"/>
        <w:gridCol w:w="1986"/>
      </w:tblGrid>
      <w:tr w:rsidR="002B3E49" w:rsidRPr="00F80676" w14:paraId="4A85AD90" w14:textId="77777777" w:rsidTr="00752CF6">
        <w:trPr>
          <w:trHeight w:val="367"/>
        </w:trPr>
        <w:tc>
          <w:tcPr>
            <w:tcW w:w="1841" w:type="dxa"/>
            <w:vMerge w:val="restart"/>
            <w:shd w:val="clear" w:color="auto" w:fill="DFF5F9"/>
            <w:vAlign w:val="center"/>
            <w:hideMark/>
          </w:tcPr>
          <w:p w14:paraId="4DEA6E07" w14:textId="0054A471" w:rsidR="00C3273C" w:rsidRPr="00F80676" w:rsidRDefault="00AD6401" w:rsidP="00C3273C">
            <w:pPr>
              <w:spacing w:line="240" w:lineRule="auto"/>
              <w:jc w:val="center"/>
              <w:textAlignment w:val="baseline"/>
              <w:rPr>
                <w:rFonts w:cs="Arial"/>
                <w:b/>
                <w:sz w:val="14"/>
                <w:szCs w:val="14"/>
                <w:lang w:val="en-US" w:eastAsia="en-GB"/>
              </w:rPr>
            </w:pPr>
            <w:proofErr w:type="spellStart"/>
            <w:r w:rsidRPr="00F80676">
              <w:rPr>
                <w:rFonts w:cs="Arial"/>
                <w:b/>
                <w:sz w:val="14"/>
                <w:szCs w:val="14"/>
                <w:lang w:val="en-US" w:eastAsia="en-GB"/>
              </w:rPr>
              <w:t>指標</w:t>
            </w:r>
            <w:proofErr w:type="spellEnd"/>
            <w:r w:rsidRPr="00F80676">
              <w:rPr>
                <w:rFonts w:cs="Arial"/>
                <w:b/>
                <w:sz w:val="14"/>
                <w:szCs w:val="14"/>
                <w:lang w:val="en-US" w:eastAsia="en-GB"/>
              </w:rPr>
              <w:t>ID</w:t>
            </w:r>
          </w:p>
          <w:p w14:paraId="358BEF31" w14:textId="77777777" w:rsidR="00C3273C" w:rsidRPr="00F80676" w:rsidRDefault="00C3273C" w:rsidP="00C3273C">
            <w:pPr>
              <w:spacing w:line="240" w:lineRule="auto"/>
              <w:jc w:val="center"/>
              <w:textAlignment w:val="baseline"/>
              <w:rPr>
                <w:rFonts w:cs="Arial"/>
                <w:b/>
                <w:sz w:val="14"/>
                <w:szCs w:val="14"/>
                <w:lang w:val="en-US" w:eastAsia="en-GB"/>
              </w:rPr>
            </w:pPr>
          </w:p>
          <w:p w14:paraId="5463ECD0" w14:textId="6906A28E" w:rsidR="00C3273C" w:rsidRPr="00F80676" w:rsidRDefault="00C3273C" w:rsidP="00C3273C">
            <w:pPr>
              <w:pStyle w:val="Indicatorsubsection"/>
              <w:rPr>
                <w:rFonts w:eastAsia="MS PGothic"/>
                <w:sz w:val="18"/>
                <w:szCs w:val="18"/>
              </w:rPr>
            </w:pPr>
            <w:bookmarkStart w:id="57" w:name="_Toc58335097"/>
            <w:r w:rsidRPr="00F80676">
              <w:rPr>
                <w:rFonts w:eastAsia="MS PGothic"/>
              </w:rPr>
              <w:t>ISP 18</w:t>
            </w:r>
            <w:bookmarkEnd w:id="57"/>
          </w:p>
        </w:tc>
        <w:tc>
          <w:tcPr>
            <w:tcW w:w="1559" w:type="dxa"/>
            <w:shd w:val="clear" w:color="auto" w:fill="DFF5F9"/>
            <w:vAlign w:val="center"/>
            <w:hideMark/>
          </w:tcPr>
          <w:p w14:paraId="1880C261" w14:textId="5FFC94D6" w:rsidR="00C3273C" w:rsidRPr="00F80676" w:rsidRDefault="007F3D1B" w:rsidP="00C3273C">
            <w:pPr>
              <w:spacing w:line="240" w:lineRule="auto"/>
              <w:textAlignment w:val="baseline"/>
              <w:rPr>
                <w:rFonts w:cs="Arial"/>
                <w:sz w:val="14"/>
                <w:szCs w:val="14"/>
                <w:lang w:eastAsia="en-GB"/>
              </w:rPr>
            </w:pPr>
            <w:proofErr w:type="spellStart"/>
            <w:r w:rsidRPr="00F80676">
              <w:rPr>
                <w:rFonts w:cs="Arial"/>
                <w:b/>
                <w:sz w:val="14"/>
                <w:szCs w:val="14"/>
                <w:lang w:val="en-US" w:eastAsia="en-GB"/>
              </w:rPr>
              <w:t>依存関係</w:t>
            </w:r>
            <w:proofErr w:type="spellEnd"/>
          </w:p>
        </w:tc>
        <w:tc>
          <w:tcPr>
            <w:tcW w:w="2835" w:type="dxa"/>
            <w:shd w:val="clear" w:color="auto" w:fill="DFF5F9"/>
            <w:vAlign w:val="center"/>
          </w:tcPr>
          <w:p w14:paraId="1EADBC69" w14:textId="3F7764FA" w:rsidR="00C3273C" w:rsidRPr="00F80676" w:rsidRDefault="00261BEB" w:rsidP="00C3273C">
            <w:pPr>
              <w:spacing w:line="240" w:lineRule="auto"/>
              <w:textAlignment w:val="baseline"/>
              <w:rPr>
                <w:rFonts w:cs="Arial"/>
                <w:sz w:val="14"/>
                <w:szCs w:val="14"/>
                <w:lang w:eastAsia="en-GB"/>
              </w:rPr>
            </w:pPr>
            <w:r w:rsidRPr="00F80676">
              <w:rPr>
                <w:rFonts w:cs="Arial"/>
                <w:b/>
                <w:bCs/>
                <w:sz w:val="22"/>
                <w:szCs w:val="22"/>
              </w:rPr>
              <w:t>OO 9</w:t>
            </w:r>
          </w:p>
        </w:tc>
        <w:tc>
          <w:tcPr>
            <w:tcW w:w="4678" w:type="dxa"/>
            <w:vMerge w:val="restart"/>
            <w:shd w:val="clear" w:color="auto" w:fill="DFF5F9"/>
            <w:vAlign w:val="center"/>
          </w:tcPr>
          <w:p w14:paraId="0A21D254" w14:textId="3972C4E1" w:rsidR="00C3273C" w:rsidRPr="00F80676" w:rsidRDefault="006D7BF3" w:rsidP="00C3273C">
            <w:pPr>
              <w:spacing w:line="240" w:lineRule="auto"/>
              <w:jc w:val="center"/>
              <w:textAlignment w:val="baseline"/>
              <w:rPr>
                <w:rFonts w:cs="Arial"/>
                <w:sz w:val="14"/>
                <w:szCs w:val="14"/>
                <w:lang w:eastAsia="ja-JP"/>
              </w:rPr>
            </w:pPr>
            <w:r w:rsidRPr="00F80676">
              <w:rPr>
                <w:rFonts w:cs="Arial"/>
                <w:b/>
                <w:sz w:val="14"/>
                <w:szCs w:val="14"/>
                <w:lang w:val="en-US" w:eastAsia="ja-JP"/>
              </w:rPr>
              <w:t>サブセクション</w:t>
            </w:r>
          </w:p>
          <w:p w14:paraId="4E8E8D3F" w14:textId="77777777" w:rsidR="00C3273C" w:rsidRPr="00F80676" w:rsidRDefault="00C3273C" w:rsidP="00C3273C">
            <w:pPr>
              <w:spacing w:line="240" w:lineRule="auto"/>
              <w:jc w:val="center"/>
              <w:textAlignment w:val="baseline"/>
              <w:rPr>
                <w:rFonts w:cs="Arial"/>
                <w:sz w:val="14"/>
                <w:szCs w:val="14"/>
                <w:lang w:eastAsia="ja-JP"/>
              </w:rPr>
            </w:pPr>
          </w:p>
          <w:p w14:paraId="4DCD9496" w14:textId="34B129C6" w:rsidR="00C3273C" w:rsidRPr="00F80676" w:rsidRDefault="006E2675" w:rsidP="00C3273C">
            <w:pPr>
              <w:jc w:val="center"/>
              <w:rPr>
                <w:rFonts w:cs="Arial"/>
                <w:sz w:val="18"/>
                <w:szCs w:val="18"/>
                <w:lang w:eastAsia="ja-JP"/>
              </w:rPr>
            </w:pPr>
            <w:r w:rsidRPr="00F80676">
              <w:rPr>
                <w:rFonts w:cs="Arial"/>
                <w:b/>
                <w:bCs/>
                <w:sz w:val="22"/>
                <w:szCs w:val="22"/>
                <w:lang w:eastAsia="ja-JP"/>
              </w:rPr>
              <w:t>協働的なスチュワードシップ</w:t>
            </w:r>
          </w:p>
        </w:tc>
        <w:tc>
          <w:tcPr>
            <w:tcW w:w="1985" w:type="dxa"/>
            <w:vMerge w:val="restart"/>
            <w:shd w:val="clear" w:color="auto" w:fill="DFF5F9"/>
            <w:vAlign w:val="center"/>
            <w:hideMark/>
          </w:tcPr>
          <w:p w14:paraId="62CA0B24" w14:textId="042BCFF3" w:rsidR="00C3273C" w:rsidRPr="00F80676" w:rsidRDefault="002F2F58" w:rsidP="00C3273C">
            <w:pPr>
              <w:spacing w:line="240" w:lineRule="auto"/>
              <w:jc w:val="center"/>
              <w:textAlignment w:val="baseline"/>
              <w:rPr>
                <w:rFonts w:cs="Arial"/>
                <w:b/>
                <w:bCs/>
                <w:sz w:val="14"/>
                <w:szCs w:val="14"/>
                <w:lang w:val="en-US" w:eastAsia="en-GB"/>
              </w:rPr>
            </w:pPr>
            <w:r w:rsidRPr="00F80676">
              <w:rPr>
                <w:rFonts w:cs="Arial"/>
                <w:b/>
                <w:bCs/>
                <w:sz w:val="14"/>
                <w:szCs w:val="14"/>
                <w:lang w:val="en-US" w:eastAsia="en-GB"/>
              </w:rPr>
              <w:t>PRI</w:t>
            </w:r>
            <w:proofErr w:type="spellStart"/>
            <w:r w:rsidRPr="00F80676">
              <w:rPr>
                <w:rFonts w:cs="Arial"/>
                <w:b/>
                <w:bCs/>
                <w:sz w:val="14"/>
                <w:szCs w:val="14"/>
                <w:lang w:val="en-US" w:eastAsia="en-GB"/>
              </w:rPr>
              <w:t>原則</w:t>
            </w:r>
            <w:proofErr w:type="spellEnd"/>
          </w:p>
          <w:p w14:paraId="7C1A5D4F" w14:textId="77777777" w:rsidR="00C3273C" w:rsidRPr="00F80676" w:rsidRDefault="00C3273C" w:rsidP="00C3273C">
            <w:pPr>
              <w:spacing w:line="240" w:lineRule="auto"/>
              <w:jc w:val="center"/>
              <w:textAlignment w:val="baseline"/>
              <w:rPr>
                <w:rFonts w:cs="Arial"/>
                <w:b/>
                <w:bCs/>
                <w:sz w:val="14"/>
                <w:szCs w:val="14"/>
                <w:lang w:val="en-US" w:eastAsia="en-GB"/>
              </w:rPr>
            </w:pPr>
          </w:p>
          <w:p w14:paraId="1A7A9BDC" w14:textId="40CF405E" w:rsidR="00C3273C" w:rsidRPr="00F80676" w:rsidRDefault="00C3273C" w:rsidP="00C3273C">
            <w:pPr>
              <w:spacing w:line="240" w:lineRule="auto"/>
              <w:jc w:val="center"/>
              <w:textAlignment w:val="baseline"/>
              <w:rPr>
                <w:rFonts w:cs="Arial"/>
                <w:sz w:val="18"/>
                <w:szCs w:val="18"/>
                <w:lang w:eastAsia="en-GB"/>
              </w:rPr>
            </w:pPr>
            <w:r w:rsidRPr="00F80676">
              <w:rPr>
                <w:rFonts w:cs="Arial"/>
                <w:b/>
                <w:bCs/>
                <w:sz w:val="22"/>
                <w:szCs w:val="22"/>
                <w:lang w:val="en-US" w:eastAsia="en-GB"/>
              </w:rPr>
              <w:t>2</w:t>
            </w:r>
          </w:p>
        </w:tc>
        <w:tc>
          <w:tcPr>
            <w:tcW w:w="1986" w:type="dxa"/>
            <w:vMerge w:val="restart"/>
            <w:shd w:val="clear" w:color="auto" w:fill="00B0F0"/>
            <w:tcMar>
              <w:top w:w="113" w:type="dxa"/>
              <w:left w:w="113" w:type="dxa"/>
              <w:bottom w:w="113" w:type="dxa"/>
              <w:right w:w="113" w:type="dxa"/>
            </w:tcMar>
            <w:vAlign w:val="center"/>
            <w:hideMark/>
          </w:tcPr>
          <w:p w14:paraId="6CB9F9A5" w14:textId="3D067EA9" w:rsidR="00C3273C" w:rsidRPr="00F80676" w:rsidRDefault="002F2F58" w:rsidP="00C3273C">
            <w:pPr>
              <w:spacing w:line="240" w:lineRule="auto"/>
              <w:jc w:val="center"/>
              <w:textAlignment w:val="baseline"/>
              <w:rPr>
                <w:rFonts w:cs="Arial"/>
                <w:b/>
                <w:bCs/>
                <w:color w:val="FFFFFF" w:themeColor="background1"/>
                <w:sz w:val="14"/>
                <w:szCs w:val="14"/>
                <w:lang w:val="en-US" w:eastAsia="en-GB"/>
              </w:rPr>
            </w:pPr>
            <w:proofErr w:type="spellStart"/>
            <w:r w:rsidRPr="00F80676">
              <w:rPr>
                <w:rFonts w:cs="Arial"/>
                <w:b/>
                <w:bCs/>
                <w:color w:val="FFFFFF" w:themeColor="background1"/>
                <w:sz w:val="14"/>
                <w:szCs w:val="14"/>
                <w:lang w:val="en-US" w:eastAsia="en-GB"/>
              </w:rPr>
              <w:t>指標種別</w:t>
            </w:r>
            <w:proofErr w:type="spellEnd"/>
          </w:p>
          <w:p w14:paraId="35AB2E05" w14:textId="77777777" w:rsidR="00C3273C" w:rsidRPr="00F80676" w:rsidRDefault="00C3273C" w:rsidP="00C3273C">
            <w:pPr>
              <w:spacing w:line="240" w:lineRule="auto"/>
              <w:jc w:val="center"/>
              <w:textAlignment w:val="baseline"/>
              <w:rPr>
                <w:rFonts w:cs="Arial"/>
                <w:b/>
                <w:bCs/>
                <w:color w:val="FFFFFF" w:themeColor="background1"/>
                <w:sz w:val="14"/>
                <w:szCs w:val="14"/>
                <w:lang w:val="en-US" w:eastAsia="en-GB"/>
              </w:rPr>
            </w:pPr>
          </w:p>
          <w:p w14:paraId="0311520F" w14:textId="12AFDBAF" w:rsidR="00C3273C" w:rsidRPr="00F80676" w:rsidRDefault="00492EDD" w:rsidP="00C3273C">
            <w:pPr>
              <w:autoSpaceDE w:val="0"/>
              <w:autoSpaceDN w:val="0"/>
              <w:adjustRightInd w:val="0"/>
              <w:spacing w:line="240" w:lineRule="auto"/>
              <w:jc w:val="center"/>
              <w:rPr>
                <w:rFonts w:cs="Arial"/>
                <w:color w:val="FFFFFF" w:themeColor="background1"/>
                <w:sz w:val="32"/>
                <w:szCs w:val="32"/>
                <w:lang w:eastAsia="en-GB"/>
              </w:rPr>
            </w:pPr>
            <w:proofErr w:type="spellStart"/>
            <w:r w:rsidRPr="00F80676">
              <w:rPr>
                <w:rFonts w:cs="Arial"/>
                <w:b/>
                <w:bCs/>
                <w:color w:val="FFFFFF" w:themeColor="background1"/>
                <w:sz w:val="32"/>
                <w:szCs w:val="32"/>
                <w:lang w:val="en-US" w:eastAsia="en-GB"/>
              </w:rPr>
              <w:t>コア</w:t>
            </w:r>
            <w:proofErr w:type="spellEnd"/>
          </w:p>
        </w:tc>
      </w:tr>
      <w:tr w:rsidR="002B3E49" w:rsidRPr="00F80676" w14:paraId="4D1113C8" w14:textId="77777777" w:rsidTr="00752CF6">
        <w:trPr>
          <w:trHeight w:val="367"/>
        </w:trPr>
        <w:tc>
          <w:tcPr>
            <w:tcW w:w="1841" w:type="dxa"/>
            <w:vMerge/>
            <w:shd w:val="clear" w:color="auto" w:fill="DFF5F9"/>
            <w:vAlign w:val="center"/>
          </w:tcPr>
          <w:p w14:paraId="05605C4A" w14:textId="77777777" w:rsidR="00C3273C" w:rsidRPr="00F80676" w:rsidRDefault="00C3273C" w:rsidP="00C3273C">
            <w:pPr>
              <w:spacing w:line="240" w:lineRule="auto"/>
              <w:jc w:val="center"/>
              <w:textAlignment w:val="baseline"/>
              <w:rPr>
                <w:rFonts w:cs="Arial"/>
                <w:b/>
                <w:sz w:val="14"/>
                <w:szCs w:val="14"/>
                <w:lang w:val="en-US" w:eastAsia="en-GB"/>
              </w:rPr>
            </w:pPr>
          </w:p>
        </w:tc>
        <w:tc>
          <w:tcPr>
            <w:tcW w:w="1559" w:type="dxa"/>
            <w:shd w:val="clear" w:color="auto" w:fill="DFF5F9"/>
            <w:vAlign w:val="center"/>
          </w:tcPr>
          <w:p w14:paraId="5CC1275F" w14:textId="2F18E11F" w:rsidR="00C3273C" w:rsidRPr="00F80676" w:rsidRDefault="0043069D" w:rsidP="00C3273C">
            <w:pPr>
              <w:spacing w:line="240" w:lineRule="auto"/>
              <w:textAlignment w:val="baseline"/>
              <w:rPr>
                <w:rFonts w:cs="Arial"/>
                <w:b/>
                <w:sz w:val="14"/>
                <w:szCs w:val="14"/>
                <w:lang w:val="en-US" w:eastAsia="en-GB"/>
              </w:rPr>
            </w:pPr>
            <w:proofErr w:type="spellStart"/>
            <w:r w:rsidRPr="00F80676">
              <w:rPr>
                <w:rFonts w:cs="Arial"/>
                <w:b/>
                <w:sz w:val="14"/>
                <w:szCs w:val="14"/>
                <w:lang w:val="en-US" w:eastAsia="en-GB"/>
              </w:rPr>
              <w:t>ゲートウェイ</w:t>
            </w:r>
            <w:proofErr w:type="spellEnd"/>
          </w:p>
        </w:tc>
        <w:tc>
          <w:tcPr>
            <w:tcW w:w="2835" w:type="dxa"/>
            <w:shd w:val="clear" w:color="auto" w:fill="DFF5F9"/>
            <w:vAlign w:val="center"/>
          </w:tcPr>
          <w:p w14:paraId="791052F5" w14:textId="0B59B822" w:rsidR="00C3273C" w:rsidRPr="00F80676" w:rsidRDefault="00536DD9" w:rsidP="00C3273C">
            <w:pPr>
              <w:spacing w:line="240" w:lineRule="auto"/>
              <w:textAlignment w:val="baseline"/>
              <w:rPr>
                <w:rFonts w:cs="Arial"/>
                <w:b/>
                <w:sz w:val="14"/>
                <w:szCs w:val="14"/>
                <w:lang w:val="en-US" w:eastAsia="en-GB"/>
              </w:rPr>
            </w:pPr>
            <w:r w:rsidRPr="00F80676">
              <w:rPr>
                <w:rFonts w:cs="Arial"/>
                <w:b/>
                <w:bCs/>
                <w:sz w:val="22"/>
                <w:szCs w:val="22"/>
              </w:rPr>
              <w:t>ISP 18.1</w:t>
            </w:r>
          </w:p>
        </w:tc>
        <w:tc>
          <w:tcPr>
            <w:tcW w:w="4678" w:type="dxa"/>
            <w:vMerge/>
            <w:shd w:val="clear" w:color="auto" w:fill="DFF5F9"/>
            <w:vAlign w:val="center"/>
          </w:tcPr>
          <w:p w14:paraId="024B6CFB" w14:textId="77777777" w:rsidR="00C3273C" w:rsidRPr="00F80676" w:rsidRDefault="00C3273C" w:rsidP="00C3273C">
            <w:pPr>
              <w:spacing w:line="240" w:lineRule="auto"/>
              <w:jc w:val="center"/>
              <w:textAlignment w:val="baseline"/>
              <w:rPr>
                <w:rFonts w:cs="Arial"/>
                <w:b/>
                <w:sz w:val="14"/>
                <w:szCs w:val="14"/>
                <w:lang w:val="en-US" w:eastAsia="en-GB"/>
              </w:rPr>
            </w:pPr>
          </w:p>
        </w:tc>
        <w:tc>
          <w:tcPr>
            <w:tcW w:w="1985" w:type="dxa"/>
            <w:vMerge/>
            <w:shd w:val="clear" w:color="auto" w:fill="DFF5F9"/>
            <w:vAlign w:val="center"/>
          </w:tcPr>
          <w:p w14:paraId="22A082EC" w14:textId="77777777" w:rsidR="00C3273C" w:rsidRPr="00F80676" w:rsidRDefault="00C3273C" w:rsidP="00C3273C">
            <w:pPr>
              <w:spacing w:line="240" w:lineRule="auto"/>
              <w:jc w:val="center"/>
              <w:textAlignment w:val="baseline"/>
              <w:rPr>
                <w:rFonts w:cs="Arial"/>
                <w:b/>
                <w:bCs/>
                <w:sz w:val="14"/>
                <w:szCs w:val="14"/>
                <w:lang w:val="en-US" w:eastAsia="en-GB"/>
              </w:rPr>
            </w:pPr>
          </w:p>
        </w:tc>
        <w:tc>
          <w:tcPr>
            <w:tcW w:w="1986" w:type="dxa"/>
            <w:vMerge/>
            <w:shd w:val="clear" w:color="auto" w:fill="00B0F0"/>
            <w:tcMar>
              <w:top w:w="113" w:type="dxa"/>
              <w:left w:w="113" w:type="dxa"/>
              <w:bottom w:w="113" w:type="dxa"/>
              <w:right w:w="113" w:type="dxa"/>
            </w:tcMar>
            <w:vAlign w:val="center"/>
          </w:tcPr>
          <w:p w14:paraId="02CB51E3" w14:textId="77777777" w:rsidR="00C3273C" w:rsidRPr="00F80676" w:rsidRDefault="00C3273C" w:rsidP="00C3273C">
            <w:pPr>
              <w:spacing w:line="240" w:lineRule="auto"/>
              <w:jc w:val="center"/>
              <w:textAlignment w:val="baseline"/>
              <w:rPr>
                <w:rFonts w:cs="Arial"/>
                <w:b/>
                <w:bCs/>
                <w:color w:val="FFFFFF" w:themeColor="background1"/>
                <w:sz w:val="14"/>
                <w:szCs w:val="14"/>
                <w:lang w:val="en-US" w:eastAsia="en-GB"/>
              </w:rPr>
            </w:pPr>
          </w:p>
        </w:tc>
      </w:tr>
      <w:tr w:rsidR="00C3273C" w:rsidRPr="00F80676" w14:paraId="2062D924" w14:textId="77777777" w:rsidTr="00C3273C">
        <w:trPr>
          <w:trHeight w:val="567"/>
        </w:trPr>
        <w:tc>
          <w:tcPr>
            <w:tcW w:w="14884" w:type="dxa"/>
            <w:gridSpan w:val="6"/>
            <w:shd w:val="clear" w:color="auto" w:fill="FFFFFF" w:themeFill="background1"/>
            <w:tcMar>
              <w:top w:w="113" w:type="dxa"/>
              <w:left w:w="113" w:type="dxa"/>
              <w:bottom w:w="113" w:type="dxa"/>
              <w:right w:w="113" w:type="dxa"/>
            </w:tcMar>
            <w:vAlign w:val="center"/>
            <w:hideMark/>
          </w:tcPr>
          <w:p w14:paraId="2330C0D8" w14:textId="188999B9" w:rsidR="00C3273C" w:rsidRPr="00F80676" w:rsidRDefault="007F234C" w:rsidP="007F234C">
            <w:pPr>
              <w:spacing w:line="276" w:lineRule="auto"/>
              <w:textAlignment w:val="baseline"/>
              <w:rPr>
                <w:rFonts w:cs="Arial"/>
                <w:lang w:eastAsia="ja-JP"/>
              </w:rPr>
            </w:pPr>
            <w:r w:rsidRPr="00F80676">
              <w:rPr>
                <w:rFonts w:cs="Arial"/>
                <w:b/>
                <w:lang w:val="en-US" w:eastAsia="ja-JP"/>
              </w:rPr>
              <w:t>協働的なエンゲージメントなど、協働的なスチュワードシップの取り組みに関する貴組織の基本姿勢、または貴組織の代理</w:t>
            </w:r>
            <w:r w:rsidR="0025252E" w:rsidRPr="00F80676">
              <w:rPr>
                <w:rFonts w:cs="Arial"/>
                <w:b/>
                <w:lang w:val="en-US" w:eastAsia="ja-JP"/>
              </w:rPr>
              <w:t>で</w:t>
            </w:r>
            <w:r w:rsidRPr="00F80676">
              <w:rPr>
                <w:rFonts w:cs="Arial"/>
                <w:b/>
                <w:lang w:val="en-US" w:eastAsia="ja-JP"/>
              </w:rPr>
              <w:t>行動する</w:t>
            </w:r>
            <w:r w:rsidR="002C0F29" w:rsidRPr="00F80676">
              <w:rPr>
                <w:rFonts w:cs="Arial"/>
                <w:b/>
                <w:lang w:val="en-US" w:eastAsia="ja-JP"/>
              </w:rPr>
              <w:t>サービス・プロバイダー</w:t>
            </w:r>
            <w:r w:rsidRPr="00F80676">
              <w:rPr>
                <w:rFonts w:cs="Arial"/>
                <w:b/>
                <w:lang w:val="en-US" w:eastAsia="ja-JP"/>
              </w:rPr>
              <w:t>／</w:t>
            </w:r>
            <w:r w:rsidR="00D03AD0" w:rsidRPr="00F80676">
              <w:rPr>
                <w:rFonts w:cs="Arial"/>
                <w:b/>
                <w:lang w:val="en-US" w:eastAsia="ja-JP"/>
              </w:rPr>
              <w:t>外部運用会社</w:t>
            </w:r>
            <w:r w:rsidRPr="00F80676">
              <w:rPr>
                <w:rFonts w:cs="Arial"/>
                <w:b/>
                <w:lang w:val="en-US" w:eastAsia="ja-JP"/>
              </w:rPr>
              <w:t>の姿勢を最も良く説明しているのは次のうちどれですか。</w:t>
            </w:r>
          </w:p>
        </w:tc>
      </w:tr>
      <w:tr w:rsidR="00C3273C" w:rsidRPr="00F80676" w14:paraId="7060C362" w14:textId="77777777" w:rsidTr="00C3273C">
        <w:trPr>
          <w:trHeight w:val="465"/>
        </w:trPr>
        <w:tc>
          <w:tcPr>
            <w:tcW w:w="14884" w:type="dxa"/>
            <w:gridSpan w:val="6"/>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hideMark/>
          </w:tcPr>
          <w:p w14:paraId="64317980" w14:textId="3A509001" w:rsidR="00AE180E" w:rsidRPr="00F80676" w:rsidRDefault="001E1CA8" w:rsidP="00587E76">
            <w:pPr>
              <w:numPr>
                <w:ilvl w:val="0"/>
                <w:numId w:val="29"/>
              </w:numPr>
              <w:spacing w:line="276" w:lineRule="auto"/>
              <w:textAlignment w:val="baseline"/>
              <w:rPr>
                <w:rFonts w:cs="Arial"/>
                <w:szCs w:val="16"/>
                <w:lang w:eastAsia="ja-JP"/>
              </w:rPr>
            </w:pPr>
            <w:r w:rsidRPr="00F80676">
              <w:rPr>
                <w:rFonts w:cs="Arial"/>
                <w:szCs w:val="16"/>
                <w:lang w:eastAsia="ja-JP"/>
              </w:rPr>
              <w:t>（</w:t>
            </w:r>
            <w:r w:rsidR="005E7E1B" w:rsidRPr="00F80676">
              <w:rPr>
                <w:rFonts w:cs="Arial"/>
                <w:szCs w:val="16"/>
                <w:lang w:eastAsia="ja-JP"/>
              </w:rPr>
              <w:t>A</w:t>
            </w:r>
            <w:r w:rsidRPr="00F80676">
              <w:rPr>
                <w:rFonts w:cs="Arial"/>
                <w:szCs w:val="16"/>
                <w:lang w:eastAsia="ja-JP"/>
              </w:rPr>
              <w:t>）</w:t>
            </w:r>
            <w:r w:rsidR="007A66FD" w:rsidRPr="00F80676">
              <w:rPr>
                <w:rFonts w:cs="Arial"/>
                <w:szCs w:val="16"/>
                <w:lang w:eastAsia="ja-JP"/>
              </w:rPr>
              <w:t>スチュワードシップ</w:t>
            </w:r>
            <w:r w:rsidR="000F64A0" w:rsidRPr="00F80676">
              <w:rPr>
                <w:rFonts w:cs="Arial"/>
                <w:szCs w:val="16"/>
                <w:lang w:eastAsia="ja-JP"/>
              </w:rPr>
              <w:t>には</w:t>
            </w:r>
            <w:r w:rsidR="00610A4E" w:rsidRPr="00F80676">
              <w:rPr>
                <w:rFonts w:cs="Arial"/>
                <w:szCs w:val="16"/>
                <w:lang w:eastAsia="ja-JP"/>
              </w:rPr>
              <w:t>集団的行動問題</w:t>
            </w:r>
            <w:r w:rsidR="000F64A0" w:rsidRPr="00F80676">
              <w:rPr>
                <w:rFonts w:cs="Arial"/>
                <w:szCs w:val="16"/>
                <w:lang w:eastAsia="ja-JP"/>
              </w:rPr>
              <w:t>があること</w:t>
            </w:r>
            <w:r w:rsidR="000D454F" w:rsidRPr="00F80676">
              <w:rPr>
                <w:rFonts w:cs="Arial"/>
                <w:szCs w:val="16"/>
                <w:lang w:eastAsia="ja-JP"/>
              </w:rPr>
              <w:t>を</w:t>
            </w:r>
            <w:r w:rsidR="00610A4E" w:rsidRPr="00F80676">
              <w:rPr>
                <w:rFonts w:cs="Arial"/>
                <w:szCs w:val="16"/>
                <w:lang w:eastAsia="ja-JP"/>
              </w:rPr>
              <w:t>認識し</w:t>
            </w:r>
            <w:r w:rsidR="00017DAD" w:rsidRPr="00F80676">
              <w:rPr>
                <w:rFonts w:cs="Arial"/>
                <w:szCs w:val="16"/>
                <w:lang w:eastAsia="ja-JP"/>
              </w:rPr>
              <w:t>ているため</w:t>
            </w:r>
            <w:r w:rsidR="00610A4E" w:rsidRPr="00F80676">
              <w:rPr>
                <w:rFonts w:cs="Arial"/>
                <w:szCs w:val="16"/>
                <w:lang w:eastAsia="ja-JP"/>
              </w:rPr>
              <w:t>、協働的な取り組みを積極的に優先して</w:t>
            </w:r>
            <w:r w:rsidR="00FE793F" w:rsidRPr="00F80676">
              <w:rPr>
                <w:rFonts w:cs="Arial"/>
                <w:szCs w:val="16"/>
                <w:lang w:eastAsia="ja-JP"/>
              </w:rPr>
              <w:t>います</w:t>
            </w:r>
          </w:p>
          <w:p w14:paraId="590F1B4F" w14:textId="5E277A03" w:rsidR="00AE180E" w:rsidRPr="00F80676" w:rsidRDefault="001E1CA8" w:rsidP="00587E76">
            <w:pPr>
              <w:numPr>
                <w:ilvl w:val="0"/>
                <w:numId w:val="29"/>
              </w:numPr>
              <w:spacing w:line="276" w:lineRule="auto"/>
              <w:textAlignment w:val="baseline"/>
              <w:rPr>
                <w:rFonts w:cs="Arial"/>
                <w:szCs w:val="16"/>
                <w:lang w:eastAsia="ja-JP"/>
              </w:rPr>
            </w:pPr>
            <w:r w:rsidRPr="00F80676">
              <w:rPr>
                <w:rFonts w:cs="Arial"/>
                <w:szCs w:val="16"/>
                <w:lang w:eastAsia="ja-JP"/>
              </w:rPr>
              <w:t>（</w:t>
            </w:r>
            <w:r w:rsidR="0023270D" w:rsidRPr="00F80676">
              <w:rPr>
                <w:rFonts w:cs="Arial"/>
                <w:szCs w:val="16"/>
                <w:lang w:eastAsia="ja-JP"/>
              </w:rPr>
              <w:t>B</w:t>
            </w:r>
            <w:r w:rsidRPr="00F80676">
              <w:rPr>
                <w:rFonts w:cs="Arial"/>
                <w:szCs w:val="16"/>
                <w:lang w:eastAsia="ja-JP"/>
              </w:rPr>
              <w:t>）</w:t>
            </w:r>
            <w:r w:rsidR="00567D41" w:rsidRPr="00F80676">
              <w:rPr>
                <w:rFonts w:cs="Arial"/>
                <w:szCs w:val="16"/>
                <w:lang w:eastAsia="ja-JP"/>
              </w:rPr>
              <w:t>独自のスチュワードシップの取り組みが</w:t>
            </w:r>
            <w:r w:rsidR="00690D10" w:rsidRPr="00F80676">
              <w:rPr>
                <w:rFonts w:cs="Arial"/>
                <w:szCs w:val="16"/>
                <w:lang w:eastAsia="ja-JP"/>
              </w:rPr>
              <w:t>成功しなかった</w:t>
            </w:r>
            <w:r w:rsidR="00567D41" w:rsidRPr="00F80676">
              <w:rPr>
                <w:rFonts w:cs="Arial"/>
                <w:szCs w:val="16"/>
                <w:lang w:eastAsia="ja-JP"/>
              </w:rPr>
              <w:t>場合、または</w:t>
            </w:r>
            <w:r w:rsidR="009D2AB0" w:rsidRPr="00F80676">
              <w:rPr>
                <w:rFonts w:cs="Arial"/>
                <w:szCs w:val="16"/>
                <w:lang w:eastAsia="ja-JP"/>
              </w:rPr>
              <w:t>成功</w:t>
            </w:r>
            <w:r w:rsidR="00690D10" w:rsidRPr="00F80676">
              <w:rPr>
                <w:rFonts w:cs="Arial"/>
                <w:szCs w:val="16"/>
                <w:lang w:eastAsia="ja-JP"/>
              </w:rPr>
              <w:t>しそうもない</w:t>
            </w:r>
            <w:r w:rsidR="00567D41" w:rsidRPr="00F80676">
              <w:rPr>
                <w:rFonts w:cs="Arial"/>
                <w:szCs w:val="16"/>
                <w:lang w:eastAsia="ja-JP"/>
              </w:rPr>
              <w:t>場合にエスカレーション・ツールとして協働して</w:t>
            </w:r>
            <w:r w:rsidR="00FE793F" w:rsidRPr="00F80676">
              <w:rPr>
                <w:rFonts w:cs="Arial"/>
                <w:szCs w:val="16"/>
                <w:lang w:eastAsia="ja-JP"/>
              </w:rPr>
              <w:t>います</w:t>
            </w:r>
          </w:p>
          <w:p w14:paraId="3397908C" w14:textId="06291197" w:rsidR="00AE180E" w:rsidRPr="00F80676" w:rsidRDefault="001E1CA8" w:rsidP="00587E76">
            <w:pPr>
              <w:numPr>
                <w:ilvl w:val="0"/>
                <w:numId w:val="29"/>
              </w:numPr>
              <w:spacing w:line="276" w:lineRule="auto"/>
              <w:textAlignment w:val="baseline"/>
              <w:rPr>
                <w:rFonts w:cs="Arial"/>
                <w:szCs w:val="16"/>
                <w:lang w:eastAsia="ja-JP"/>
              </w:rPr>
            </w:pPr>
            <w:r w:rsidRPr="00F80676">
              <w:rPr>
                <w:rFonts w:cs="Arial"/>
                <w:szCs w:val="16"/>
                <w:lang w:eastAsia="ja-JP"/>
              </w:rPr>
              <w:t>（</w:t>
            </w:r>
            <w:r w:rsidR="0023270D" w:rsidRPr="00F80676">
              <w:rPr>
                <w:rFonts w:cs="Arial"/>
                <w:szCs w:val="16"/>
                <w:lang w:eastAsia="ja-JP"/>
              </w:rPr>
              <w:t>C</w:t>
            </w:r>
            <w:r w:rsidRPr="00F80676">
              <w:rPr>
                <w:rFonts w:cs="Arial"/>
                <w:szCs w:val="16"/>
                <w:lang w:eastAsia="ja-JP"/>
              </w:rPr>
              <w:t>）</w:t>
            </w:r>
            <w:r w:rsidR="00567D41" w:rsidRPr="00F80676">
              <w:rPr>
                <w:rFonts w:cs="Arial"/>
                <w:szCs w:val="16"/>
                <w:lang w:eastAsia="ja-JP"/>
              </w:rPr>
              <w:t>協働することによって</w:t>
            </w:r>
            <w:r w:rsidR="00E12E8C" w:rsidRPr="00F80676">
              <w:rPr>
                <w:rFonts w:cs="Arial"/>
                <w:szCs w:val="16"/>
                <w:lang w:eastAsia="ja-JP"/>
              </w:rPr>
              <w:t>当</w:t>
            </w:r>
            <w:r w:rsidR="00567D41" w:rsidRPr="00F80676">
              <w:rPr>
                <w:rFonts w:cs="Arial"/>
                <w:szCs w:val="16"/>
                <w:lang w:eastAsia="ja-JP"/>
              </w:rPr>
              <w:t>組織のリソース</w:t>
            </w:r>
            <w:r w:rsidR="00017DAD" w:rsidRPr="00F80676">
              <w:rPr>
                <w:rFonts w:cs="Arial"/>
                <w:szCs w:val="16"/>
                <w:lang w:eastAsia="ja-JP"/>
              </w:rPr>
              <w:t>・</w:t>
            </w:r>
            <w:r w:rsidR="00567D41" w:rsidRPr="00F80676">
              <w:rPr>
                <w:rFonts w:cs="Arial"/>
                <w:szCs w:val="16"/>
                <w:lang w:eastAsia="ja-JP"/>
              </w:rPr>
              <w:t>コストが最小化される場合に協働して</w:t>
            </w:r>
            <w:r w:rsidR="00FE793F" w:rsidRPr="00F80676">
              <w:rPr>
                <w:rFonts w:cs="Arial"/>
                <w:szCs w:val="16"/>
                <w:lang w:eastAsia="ja-JP"/>
              </w:rPr>
              <w:t>います</w:t>
            </w:r>
          </w:p>
          <w:p w14:paraId="58912572" w14:textId="4C1C1504" w:rsidR="00AE180E" w:rsidRPr="00F80676" w:rsidRDefault="001E1CA8" w:rsidP="00587E76">
            <w:pPr>
              <w:numPr>
                <w:ilvl w:val="0"/>
                <w:numId w:val="29"/>
              </w:numPr>
              <w:spacing w:line="276" w:lineRule="auto"/>
              <w:textAlignment w:val="baseline"/>
              <w:rPr>
                <w:rFonts w:cs="Arial"/>
                <w:szCs w:val="16"/>
                <w:lang w:eastAsia="ja-JP"/>
              </w:rPr>
            </w:pPr>
            <w:r w:rsidRPr="00F80676">
              <w:rPr>
                <w:rFonts w:cs="Arial"/>
                <w:szCs w:val="16"/>
                <w:lang w:eastAsia="ja-JP"/>
              </w:rPr>
              <w:t>（</w:t>
            </w:r>
            <w:r w:rsidR="0023270D" w:rsidRPr="00F80676">
              <w:rPr>
                <w:rFonts w:cs="Arial"/>
                <w:szCs w:val="16"/>
                <w:lang w:eastAsia="ja-JP"/>
              </w:rPr>
              <w:t>D</w:t>
            </w:r>
            <w:r w:rsidRPr="00F80676">
              <w:rPr>
                <w:rFonts w:cs="Arial"/>
                <w:szCs w:val="16"/>
                <w:lang w:eastAsia="ja-JP"/>
              </w:rPr>
              <w:t>）</w:t>
            </w:r>
            <w:r w:rsidR="00567D41" w:rsidRPr="00F80676">
              <w:rPr>
                <w:rFonts w:cs="Arial"/>
                <w:szCs w:val="16"/>
                <w:lang w:eastAsia="ja-JP"/>
              </w:rPr>
              <w:t>基本姿勢というものは</w:t>
            </w:r>
            <w:r w:rsidR="00017DAD" w:rsidRPr="00F80676">
              <w:rPr>
                <w:rFonts w:cs="Arial"/>
                <w:szCs w:val="16"/>
                <w:lang w:eastAsia="ja-JP"/>
              </w:rPr>
              <w:t>ありません</w:t>
            </w:r>
            <w:r w:rsidR="00567D41" w:rsidRPr="00F80676">
              <w:rPr>
                <w:rFonts w:cs="Arial"/>
                <w:szCs w:val="16"/>
                <w:lang w:eastAsia="ja-JP"/>
              </w:rPr>
              <w:t>が、ケース・バイ・ケースで協働して</w:t>
            </w:r>
            <w:r w:rsidR="00FE793F" w:rsidRPr="00F80676">
              <w:rPr>
                <w:rFonts w:cs="Arial"/>
                <w:szCs w:val="16"/>
                <w:lang w:eastAsia="ja-JP"/>
              </w:rPr>
              <w:t>います</w:t>
            </w:r>
          </w:p>
          <w:p w14:paraId="0B30F62D" w14:textId="66425E44" w:rsidR="00C3273C" w:rsidRPr="00F80676" w:rsidRDefault="001E1CA8" w:rsidP="00587E76">
            <w:pPr>
              <w:numPr>
                <w:ilvl w:val="0"/>
                <w:numId w:val="29"/>
              </w:numPr>
              <w:spacing w:line="276" w:lineRule="auto"/>
              <w:textAlignment w:val="baseline"/>
              <w:rPr>
                <w:rFonts w:cs="Arial"/>
                <w:szCs w:val="16"/>
                <w:lang w:eastAsia="ja-JP"/>
              </w:rPr>
            </w:pPr>
            <w:r w:rsidRPr="00F80676">
              <w:rPr>
                <w:rFonts w:cs="Arial"/>
                <w:szCs w:val="16"/>
                <w:lang w:eastAsia="ja-JP"/>
              </w:rPr>
              <w:t>（</w:t>
            </w:r>
            <w:r w:rsidR="0023270D" w:rsidRPr="00F80676">
              <w:rPr>
                <w:rFonts w:cs="Arial"/>
                <w:szCs w:val="16"/>
                <w:lang w:eastAsia="ja-JP"/>
              </w:rPr>
              <w:t>E</w:t>
            </w:r>
            <w:r w:rsidRPr="00F80676">
              <w:rPr>
                <w:rFonts w:cs="Arial"/>
                <w:szCs w:val="16"/>
                <w:lang w:eastAsia="ja-JP"/>
              </w:rPr>
              <w:t>）</w:t>
            </w:r>
            <w:r w:rsidR="000D7B07" w:rsidRPr="00F80676">
              <w:rPr>
                <w:rFonts w:cs="Arial"/>
                <w:szCs w:val="16"/>
                <w:lang w:eastAsia="ja-JP"/>
              </w:rPr>
              <w:t>通常、</w:t>
            </w:r>
            <w:r w:rsidR="006E2675" w:rsidRPr="00F80676">
              <w:rPr>
                <w:rFonts w:cs="Arial"/>
                <w:szCs w:val="16"/>
                <w:lang w:eastAsia="ja-JP"/>
              </w:rPr>
              <w:t>協働的なスチュワードシップ</w:t>
            </w:r>
            <w:r w:rsidR="000D7B07" w:rsidRPr="00F80676">
              <w:rPr>
                <w:rFonts w:cs="Arial"/>
                <w:szCs w:val="16"/>
                <w:lang w:eastAsia="ja-JP"/>
              </w:rPr>
              <w:t>の取り組みには参加してい</w:t>
            </w:r>
            <w:r w:rsidR="00FE793F" w:rsidRPr="00F80676">
              <w:rPr>
                <w:rFonts w:cs="Arial"/>
                <w:szCs w:val="16"/>
                <w:lang w:eastAsia="ja-JP"/>
              </w:rPr>
              <w:t>ません</w:t>
            </w:r>
          </w:p>
        </w:tc>
      </w:tr>
      <w:tr w:rsidR="00C3273C" w:rsidRPr="00F80676" w14:paraId="370AD6B1" w14:textId="77777777" w:rsidTr="00C3273C">
        <w:trPr>
          <w:trHeight w:val="300"/>
        </w:trPr>
        <w:tc>
          <w:tcPr>
            <w:tcW w:w="14884" w:type="dxa"/>
            <w:gridSpan w:val="6"/>
            <w:tcBorders>
              <w:left w:val="nil"/>
              <w:right w:val="nil"/>
            </w:tcBorders>
            <w:shd w:val="clear" w:color="auto" w:fill="FFFFFF" w:themeFill="background1"/>
            <w:tcMar>
              <w:top w:w="0" w:type="dxa"/>
              <w:bottom w:w="0" w:type="dxa"/>
            </w:tcMar>
            <w:vAlign w:val="center"/>
          </w:tcPr>
          <w:p w14:paraId="4B3478CB" w14:textId="77777777" w:rsidR="00C3273C" w:rsidRPr="00F80676" w:rsidRDefault="00C3273C" w:rsidP="00C3273C">
            <w:pPr>
              <w:spacing w:line="240" w:lineRule="auto"/>
              <w:jc w:val="center"/>
              <w:textAlignment w:val="baseline"/>
              <w:rPr>
                <w:rStyle w:val="Hyperlink"/>
                <w:rFonts w:cs="Arial"/>
                <w:sz w:val="16"/>
                <w:szCs w:val="16"/>
                <w:lang w:eastAsia="ja-JP"/>
              </w:rPr>
            </w:pPr>
          </w:p>
        </w:tc>
      </w:tr>
      <w:tr w:rsidR="00C3273C" w:rsidRPr="00F80676" w14:paraId="329037B5" w14:textId="77777777" w:rsidTr="00C3273C">
        <w:trPr>
          <w:trHeight w:val="300"/>
        </w:trPr>
        <w:tc>
          <w:tcPr>
            <w:tcW w:w="14884" w:type="dxa"/>
            <w:gridSpan w:val="6"/>
            <w:shd w:val="clear" w:color="auto" w:fill="0070C0"/>
            <w:vAlign w:val="center"/>
          </w:tcPr>
          <w:p w14:paraId="35DB2110" w14:textId="4BABD5B5" w:rsidR="00C3273C" w:rsidRPr="00F80676" w:rsidRDefault="007D7D88" w:rsidP="00C3273C">
            <w:pPr>
              <w:rPr>
                <w:rStyle w:val="Hyperlink"/>
                <w:rFonts w:cs="Arial"/>
                <w:b/>
                <w:bCs/>
                <w:color w:val="FFFFFF" w:themeColor="background1"/>
                <w:sz w:val="18"/>
                <w:szCs w:val="18"/>
              </w:rPr>
            </w:pPr>
            <w:proofErr w:type="spellStart"/>
            <w:r w:rsidRPr="00F80676">
              <w:rPr>
                <w:rFonts w:cs="Arial"/>
                <w:b/>
                <w:bCs/>
                <w:color w:val="FFFFFF" w:themeColor="background1"/>
                <w:sz w:val="18"/>
                <w:szCs w:val="18"/>
                <w:lang w:val="en-US" w:eastAsia="en-GB"/>
              </w:rPr>
              <w:t>説明</w:t>
            </w:r>
            <w:proofErr w:type="spellEnd"/>
          </w:p>
        </w:tc>
      </w:tr>
      <w:tr w:rsidR="00C3273C" w:rsidRPr="00F80676" w14:paraId="7A59357A" w14:textId="77777777" w:rsidTr="00C3273C">
        <w:trPr>
          <w:trHeight w:val="300"/>
        </w:trPr>
        <w:tc>
          <w:tcPr>
            <w:tcW w:w="1841" w:type="dxa"/>
            <w:shd w:val="clear" w:color="auto" w:fill="auto"/>
            <w:vAlign w:val="center"/>
          </w:tcPr>
          <w:p w14:paraId="61B5ECE0" w14:textId="45F7E0F8" w:rsidR="00C3273C" w:rsidRPr="00F80676" w:rsidRDefault="00E70961" w:rsidP="00C3273C">
            <w:pPr>
              <w:rPr>
                <w:rStyle w:val="Hyperlink"/>
                <w:rFonts w:cs="Arial"/>
                <w:b/>
                <w:sz w:val="16"/>
                <w:szCs w:val="16"/>
              </w:rPr>
            </w:pPr>
            <w:proofErr w:type="spellStart"/>
            <w:r w:rsidRPr="00F80676">
              <w:rPr>
                <w:rFonts w:cs="Arial"/>
                <w:b/>
                <w:sz w:val="16"/>
                <w:szCs w:val="16"/>
                <w:lang w:val="en-US"/>
              </w:rPr>
              <w:t>指標の目的</w:t>
            </w:r>
            <w:proofErr w:type="spellEnd"/>
          </w:p>
        </w:tc>
        <w:tc>
          <w:tcPr>
            <w:tcW w:w="13043" w:type="dxa"/>
            <w:gridSpan w:val="5"/>
            <w:shd w:val="clear" w:color="auto" w:fill="auto"/>
            <w:vAlign w:val="center"/>
          </w:tcPr>
          <w:p w14:paraId="77966DEE" w14:textId="16A0A4E9" w:rsidR="00C3273C" w:rsidRPr="00F80676" w:rsidRDefault="001449E2" w:rsidP="00C3273C">
            <w:pPr>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本指標の目的は、</w:t>
            </w:r>
            <w:r w:rsidR="003131A2" w:rsidRPr="00F80676">
              <w:rPr>
                <w:rStyle w:val="Hyperlink"/>
                <w:rFonts w:cs="Arial"/>
                <w:color w:val="000000" w:themeColor="text1"/>
                <w:sz w:val="16"/>
                <w:szCs w:val="16"/>
                <w:lang w:eastAsia="ja-JP"/>
              </w:rPr>
              <w:t>協働的なエンゲージメントが独自のエンゲージメントよりも効果的である可能性がある場合を特定する正式なプロセスがあるか</w:t>
            </w:r>
            <w:r w:rsidR="001A67E9" w:rsidRPr="00F80676">
              <w:rPr>
                <w:rStyle w:val="Hyperlink"/>
                <w:rFonts w:cs="Arial"/>
                <w:color w:val="000000" w:themeColor="text1"/>
                <w:sz w:val="16"/>
                <w:szCs w:val="16"/>
                <w:lang w:eastAsia="ja-JP"/>
              </w:rPr>
              <w:t>を調査し</w:t>
            </w:r>
            <w:r w:rsidR="003131A2" w:rsidRPr="00F80676">
              <w:rPr>
                <w:rStyle w:val="Hyperlink"/>
                <w:rFonts w:cs="Arial"/>
                <w:color w:val="000000" w:themeColor="text1"/>
                <w:sz w:val="16"/>
                <w:szCs w:val="16"/>
                <w:lang w:eastAsia="ja-JP"/>
              </w:rPr>
              <w:t>、</w:t>
            </w:r>
            <w:r w:rsidRPr="00F80676">
              <w:rPr>
                <w:rStyle w:val="Hyperlink"/>
                <w:rFonts w:cs="Arial"/>
                <w:color w:val="000000" w:themeColor="text1"/>
                <w:sz w:val="16"/>
                <w:szCs w:val="16"/>
                <w:lang w:eastAsia="ja-JP"/>
              </w:rPr>
              <w:t>署名機関の協働的な行動</w:t>
            </w:r>
            <w:r w:rsidR="001E1CA8" w:rsidRPr="00F80676">
              <w:rPr>
                <w:rStyle w:val="Hyperlink"/>
                <w:rFonts w:cs="Arial"/>
                <w:color w:val="000000" w:themeColor="text1"/>
                <w:sz w:val="16"/>
                <w:szCs w:val="16"/>
                <w:lang w:eastAsia="ja-JP"/>
              </w:rPr>
              <w:t>（</w:t>
            </w:r>
            <w:r w:rsidRPr="00F80676">
              <w:rPr>
                <w:rStyle w:val="Hyperlink"/>
                <w:rFonts w:cs="Arial"/>
                <w:color w:val="000000" w:themeColor="text1"/>
                <w:sz w:val="16"/>
                <w:szCs w:val="16"/>
                <w:lang w:eastAsia="ja-JP"/>
              </w:rPr>
              <w:t>協働的なエンゲージメントなど</w:t>
            </w:r>
            <w:r w:rsidR="001E1CA8" w:rsidRPr="00F80676">
              <w:rPr>
                <w:rStyle w:val="Hyperlink"/>
                <w:rFonts w:cs="Arial"/>
                <w:color w:val="000000" w:themeColor="text1"/>
                <w:sz w:val="16"/>
                <w:szCs w:val="16"/>
                <w:lang w:eastAsia="ja-JP"/>
              </w:rPr>
              <w:t>）</w:t>
            </w:r>
            <w:r w:rsidRPr="00F80676">
              <w:rPr>
                <w:rStyle w:val="Hyperlink"/>
                <w:rFonts w:cs="Arial"/>
                <w:color w:val="000000" w:themeColor="text1"/>
                <w:sz w:val="16"/>
                <w:szCs w:val="16"/>
                <w:lang w:eastAsia="ja-JP"/>
              </w:rPr>
              <w:t>への参加の主要な決定要因を特定することです。</w:t>
            </w:r>
          </w:p>
          <w:p w14:paraId="61043354" w14:textId="77777777" w:rsidR="00C3273C" w:rsidRPr="00F80676" w:rsidRDefault="00C3273C" w:rsidP="00C3273C">
            <w:pPr>
              <w:rPr>
                <w:rStyle w:val="Hyperlink"/>
                <w:rFonts w:cs="Arial"/>
                <w:color w:val="000000" w:themeColor="text1"/>
                <w:sz w:val="16"/>
                <w:szCs w:val="16"/>
                <w:lang w:eastAsia="ja-JP"/>
              </w:rPr>
            </w:pPr>
          </w:p>
          <w:p w14:paraId="1B4D2A37" w14:textId="741B8A88" w:rsidR="00C3273C" w:rsidRPr="00F80676" w:rsidRDefault="00371C9F" w:rsidP="00C3273C">
            <w:pPr>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PRI</w:t>
            </w:r>
            <w:r w:rsidRPr="00F80676">
              <w:rPr>
                <w:rStyle w:val="Hyperlink"/>
                <w:rFonts w:cs="Arial"/>
                <w:color w:val="000000" w:themeColor="text1"/>
                <w:sz w:val="16"/>
                <w:szCs w:val="16"/>
                <w:lang w:eastAsia="ja-JP"/>
              </w:rPr>
              <w:t>の原則</w:t>
            </w:r>
            <w:r w:rsidRPr="00F80676">
              <w:rPr>
                <w:rStyle w:val="Hyperlink"/>
                <w:rFonts w:cs="Arial"/>
                <w:color w:val="000000" w:themeColor="text1"/>
                <w:sz w:val="16"/>
                <w:szCs w:val="16"/>
                <w:lang w:eastAsia="ja-JP"/>
              </w:rPr>
              <w:t>5</w:t>
            </w:r>
            <w:r w:rsidR="00773F11" w:rsidRPr="00F80676">
              <w:rPr>
                <w:rStyle w:val="Hyperlink"/>
                <w:rFonts w:cs="Arial"/>
                <w:color w:val="000000" w:themeColor="text1"/>
                <w:sz w:val="16"/>
                <w:szCs w:val="16"/>
                <w:lang w:eastAsia="ja-JP"/>
              </w:rPr>
              <w:t>および</w:t>
            </w:r>
            <w:r w:rsidR="008A57A7" w:rsidRPr="00F80676">
              <w:rPr>
                <w:rStyle w:val="Hyperlink"/>
                <w:rFonts w:cs="Arial"/>
                <w:color w:val="000000" w:themeColor="text1"/>
                <w:sz w:val="16"/>
                <w:szCs w:val="16"/>
                <w:lang w:eastAsia="ja-JP"/>
              </w:rPr>
              <w:t>いくつかの自主</w:t>
            </w:r>
            <w:r w:rsidR="001A67E9" w:rsidRPr="00F80676">
              <w:rPr>
                <w:rStyle w:val="Hyperlink"/>
                <w:rFonts w:cs="Arial"/>
                <w:color w:val="000000" w:themeColor="text1"/>
                <w:sz w:val="16"/>
                <w:szCs w:val="16"/>
                <w:lang w:eastAsia="ja-JP"/>
              </w:rPr>
              <w:t>的な</w:t>
            </w:r>
            <w:r w:rsidR="008A57A7" w:rsidRPr="00F80676">
              <w:rPr>
                <w:rStyle w:val="Hyperlink"/>
                <w:rFonts w:cs="Arial"/>
                <w:color w:val="000000" w:themeColor="text1"/>
                <w:sz w:val="16"/>
                <w:szCs w:val="16"/>
                <w:lang w:eastAsia="ja-JP"/>
              </w:rPr>
              <w:t>基準やガイドライン</w:t>
            </w:r>
            <w:r w:rsidR="001E1CA8" w:rsidRPr="00F80676">
              <w:rPr>
                <w:rStyle w:val="Hyperlink"/>
                <w:rFonts w:cs="Arial"/>
                <w:color w:val="000000" w:themeColor="text1"/>
                <w:sz w:val="16"/>
                <w:szCs w:val="16"/>
                <w:lang w:eastAsia="ja-JP"/>
              </w:rPr>
              <w:t>（</w:t>
            </w:r>
            <w:r w:rsidR="008A57A7" w:rsidRPr="00F80676">
              <w:rPr>
                <w:rStyle w:val="Hyperlink"/>
                <w:rFonts w:cs="Arial"/>
                <w:color w:val="000000" w:themeColor="text1"/>
                <w:sz w:val="16"/>
                <w:szCs w:val="16"/>
                <w:lang w:eastAsia="ja-JP"/>
              </w:rPr>
              <w:t>既存の各国スチュワードシップ・コード</w:t>
            </w:r>
            <w:r w:rsidR="001E1CA8" w:rsidRPr="00F80676">
              <w:rPr>
                <w:rStyle w:val="Hyperlink"/>
                <w:rFonts w:cs="Arial"/>
                <w:color w:val="000000" w:themeColor="text1"/>
                <w:sz w:val="16"/>
                <w:szCs w:val="16"/>
                <w:lang w:eastAsia="ja-JP"/>
              </w:rPr>
              <w:t>（</w:t>
            </w:r>
            <w:r w:rsidR="00B44466" w:rsidRPr="00F80676">
              <w:rPr>
                <w:rStyle w:val="Hyperlink"/>
                <w:rFonts w:cs="Arial"/>
                <w:color w:val="000000" w:themeColor="text1"/>
                <w:sz w:val="16"/>
                <w:szCs w:val="16"/>
                <w:lang w:eastAsia="ja-JP"/>
              </w:rPr>
              <w:t>stewardship codes</w:t>
            </w:r>
            <w:r w:rsidR="001E1CA8" w:rsidRPr="00F80676">
              <w:rPr>
                <w:rStyle w:val="Hyperlink"/>
                <w:rFonts w:cs="Arial"/>
                <w:color w:val="000000" w:themeColor="text1"/>
                <w:sz w:val="16"/>
                <w:szCs w:val="16"/>
                <w:lang w:eastAsia="ja-JP"/>
              </w:rPr>
              <w:t>）</w:t>
            </w:r>
            <w:r w:rsidR="0025708E" w:rsidRPr="00F80676">
              <w:rPr>
                <w:rStyle w:val="Hyperlink"/>
                <w:rFonts w:cs="Arial"/>
                <w:color w:val="000000" w:themeColor="text1"/>
                <w:sz w:val="16"/>
                <w:szCs w:val="16"/>
                <w:lang w:eastAsia="ja-JP"/>
              </w:rPr>
              <w:t>、</w:t>
            </w:r>
            <w:r w:rsidR="0025708E" w:rsidRPr="00F80676">
              <w:rPr>
                <w:rStyle w:val="Hyperlink"/>
                <w:rFonts w:cs="Arial"/>
                <w:color w:val="000000" w:themeColor="text1"/>
                <w:sz w:val="16"/>
                <w:szCs w:val="16"/>
                <w:lang w:eastAsia="ja-JP"/>
              </w:rPr>
              <w:t>ICGN</w:t>
            </w:r>
            <w:r w:rsidR="0025708E" w:rsidRPr="00F80676">
              <w:rPr>
                <w:rStyle w:val="Hyperlink"/>
                <w:rFonts w:cs="Arial"/>
                <w:color w:val="000000" w:themeColor="text1"/>
                <w:sz w:val="16"/>
                <w:szCs w:val="16"/>
                <w:lang w:eastAsia="ja-JP"/>
              </w:rPr>
              <w:t>のスチュワードシップ原則</w:t>
            </w:r>
            <w:r w:rsidR="001E1CA8" w:rsidRPr="00F80676">
              <w:rPr>
                <w:rStyle w:val="Hyperlink"/>
                <w:rFonts w:cs="Arial"/>
                <w:color w:val="000000" w:themeColor="text1"/>
                <w:sz w:val="16"/>
                <w:szCs w:val="16"/>
                <w:lang w:eastAsia="ja-JP"/>
              </w:rPr>
              <w:t>（</w:t>
            </w:r>
            <w:r w:rsidR="00B44466" w:rsidRPr="00F80676">
              <w:rPr>
                <w:rStyle w:val="Hyperlink"/>
                <w:rFonts w:cs="Arial"/>
                <w:color w:val="000000" w:themeColor="text1"/>
                <w:sz w:val="16"/>
                <w:szCs w:val="16"/>
                <w:lang w:eastAsia="ja-JP"/>
              </w:rPr>
              <w:t>stewardship principles</w:t>
            </w:r>
            <w:r w:rsidR="001E1CA8" w:rsidRPr="00F80676">
              <w:rPr>
                <w:rStyle w:val="Hyperlink"/>
                <w:rFonts w:cs="Arial"/>
                <w:color w:val="000000" w:themeColor="text1"/>
                <w:sz w:val="16"/>
                <w:szCs w:val="16"/>
                <w:lang w:eastAsia="ja-JP"/>
              </w:rPr>
              <w:t>）</w:t>
            </w:r>
            <w:r w:rsidR="0025708E" w:rsidRPr="00F80676">
              <w:rPr>
                <w:rStyle w:val="Hyperlink"/>
                <w:rFonts w:cs="Arial"/>
                <w:color w:val="000000" w:themeColor="text1"/>
                <w:sz w:val="16"/>
                <w:szCs w:val="16"/>
                <w:lang w:eastAsia="ja-JP"/>
              </w:rPr>
              <w:t>、</w:t>
            </w:r>
            <w:r w:rsidR="0025708E" w:rsidRPr="00F80676">
              <w:rPr>
                <w:rStyle w:val="Hyperlink"/>
                <w:rFonts w:cs="Arial"/>
                <w:color w:val="000000" w:themeColor="text1"/>
                <w:sz w:val="16"/>
                <w:szCs w:val="16"/>
                <w:lang w:eastAsia="ja-JP"/>
              </w:rPr>
              <w:t>OECD</w:t>
            </w:r>
            <w:r w:rsidR="0025708E" w:rsidRPr="00F80676">
              <w:rPr>
                <w:rStyle w:val="Hyperlink"/>
                <w:rFonts w:cs="Arial"/>
                <w:color w:val="000000" w:themeColor="text1"/>
                <w:sz w:val="16"/>
                <w:szCs w:val="16"/>
                <w:lang w:eastAsia="ja-JP"/>
              </w:rPr>
              <w:t>の</w:t>
            </w:r>
            <w:r w:rsidR="00B44466" w:rsidRPr="00F80676">
              <w:rPr>
                <w:rStyle w:val="Hyperlink"/>
                <w:rFonts w:cs="Arial"/>
                <w:color w:val="000000" w:themeColor="text1"/>
                <w:sz w:val="16"/>
                <w:szCs w:val="16"/>
                <w:lang w:eastAsia="ja-JP"/>
              </w:rPr>
              <w:t>機関投資家に対する責任あるビジネス行動勧告</w:t>
            </w:r>
            <w:r w:rsidR="001E1CA8" w:rsidRPr="00F80676">
              <w:rPr>
                <w:rStyle w:val="Hyperlink"/>
                <w:rFonts w:cs="Arial"/>
                <w:color w:val="000000" w:themeColor="text1"/>
                <w:sz w:val="16"/>
                <w:szCs w:val="16"/>
                <w:lang w:eastAsia="ja-JP"/>
              </w:rPr>
              <w:t>（</w:t>
            </w:r>
            <w:r w:rsidR="00B44466" w:rsidRPr="00F80676">
              <w:rPr>
                <w:rStyle w:val="Hyperlink"/>
                <w:rFonts w:cs="Arial"/>
                <w:color w:val="000000" w:themeColor="text1"/>
                <w:sz w:val="16"/>
                <w:szCs w:val="16"/>
                <w:lang w:eastAsia="ja-JP"/>
              </w:rPr>
              <w:t>Responsible Business Conduct for Institutional Investors</w:t>
            </w:r>
            <w:r w:rsidR="001E1CA8" w:rsidRPr="00F80676">
              <w:rPr>
                <w:rStyle w:val="Hyperlink"/>
                <w:rFonts w:cs="Arial"/>
                <w:color w:val="000000" w:themeColor="text1"/>
                <w:sz w:val="16"/>
                <w:szCs w:val="16"/>
                <w:lang w:eastAsia="ja-JP"/>
              </w:rPr>
              <w:t>）</w:t>
            </w:r>
            <w:r w:rsidR="00B44466" w:rsidRPr="00F80676">
              <w:rPr>
                <w:rStyle w:val="Hyperlink"/>
                <w:rFonts w:cs="Arial"/>
                <w:color w:val="000000" w:themeColor="text1"/>
                <w:sz w:val="16"/>
                <w:szCs w:val="16"/>
                <w:lang w:eastAsia="ja-JP"/>
              </w:rPr>
              <w:t>など</w:t>
            </w:r>
            <w:r w:rsidR="001E1CA8" w:rsidRPr="00F80676">
              <w:rPr>
                <w:rStyle w:val="Hyperlink"/>
                <w:rFonts w:cs="Arial"/>
                <w:color w:val="000000" w:themeColor="text1"/>
                <w:sz w:val="16"/>
                <w:szCs w:val="16"/>
                <w:lang w:eastAsia="ja-JP"/>
              </w:rPr>
              <w:t>）</w:t>
            </w:r>
            <w:r w:rsidR="00FF6DDE" w:rsidRPr="00F80676">
              <w:rPr>
                <w:rStyle w:val="Hyperlink"/>
                <w:rFonts w:cs="Arial"/>
                <w:color w:val="000000" w:themeColor="text1"/>
                <w:sz w:val="16"/>
                <w:szCs w:val="16"/>
                <w:lang w:eastAsia="ja-JP"/>
              </w:rPr>
              <w:t>は</w:t>
            </w:r>
            <w:r w:rsidR="00FF6DDE" w:rsidRPr="00F80676">
              <w:rPr>
                <w:rStyle w:val="Hyperlink"/>
                <w:rFonts w:cs="Arial"/>
                <w:color w:val="000000" w:themeColor="text1"/>
                <w:sz w:val="16"/>
                <w:szCs w:val="16"/>
                <w:lang w:eastAsia="ja-JP"/>
              </w:rPr>
              <w:t>PRI</w:t>
            </w:r>
            <w:r w:rsidR="00FF6DDE" w:rsidRPr="00F80676">
              <w:rPr>
                <w:rStyle w:val="Hyperlink"/>
                <w:rFonts w:cs="Arial"/>
                <w:color w:val="000000" w:themeColor="text1"/>
                <w:sz w:val="16"/>
                <w:szCs w:val="16"/>
                <w:lang w:eastAsia="ja-JP"/>
              </w:rPr>
              <w:t>署名機関に対し</w:t>
            </w:r>
            <w:r w:rsidR="00B44466" w:rsidRPr="00F80676">
              <w:rPr>
                <w:rStyle w:val="Hyperlink"/>
                <w:rFonts w:cs="Arial"/>
                <w:color w:val="000000" w:themeColor="text1"/>
                <w:sz w:val="16"/>
                <w:szCs w:val="16"/>
                <w:lang w:eastAsia="ja-JP"/>
              </w:rPr>
              <w:t>、</w:t>
            </w:r>
            <w:r w:rsidR="00773F11" w:rsidRPr="00F80676">
              <w:rPr>
                <w:rStyle w:val="Hyperlink"/>
                <w:rFonts w:cs="Arial"/>
                <w:color w:val="000000" w:themeColor="text1"/>
                <w:sz w:val="16"/>
                <w:szCs w:val="16"/>
                <w:lang w:eastAsia="ja-JP"/>
              </w:rPr>
              <w:t>集団的</w:t>
            </w:r>
            <w:r w:rsidR="00D9794A">
              <w:rPr>
                <w:rStyle w:val="Hyperlink"/>
                <w:rFonts w:cs="Arial" w:hint="eastAsia"/>
                <w:color w:val="000000" w:themeColor="text1"/>
                <w:sz w:val="16"/>
                <w:szCs w:val="16"/>
                <w:lang w:eastAsia="ja-JP"/>
              </w:rPr>
              <w:t>な課題</w:t>
            </w:r>
            <w:r w:rsidR="00773F11" w:rsidRPr="00F80676">
              <w:rPr>
                <w:rStyle w:val="Hyperlink"/>
                <w:rFonts w:cs="Arial"/>
                <w:color w:val="000000" w:themeColor="text1"/>
                <w:sz w:val="16"/>
                <w:szCs w:val="16"/>
                <w:lang w:eastAsia="ja-JP"/>
              </w:rPr>
              <w:t>に対処するため、</w:t>
            </w:r>
            <w:r w:rsidR="00B44466" w:rsidRPr="00F80676">
              <w:rPr>
                <w:rStyle w:val="Hyperlink"/>
                <w:rFonts w:cs="Arial"/>
                <w:color w:val="000000" w:themeColor="text1"/>
                <w:sz w:val="16"/>
                <w:szCs w:val="16"/>
                <w:lang w:eastAsia="ja-JP"/>
              </w:rPr>
              <w:t>同業他社と協働して</w:t>
            </w:r>
            <w:r w:rsidR="00773F11" w:rsidRPr="00F80676">
              <w:rPr>
                <w:rStyle w:val="Hyperlink"/>
                <w:rFonts w:cs="Arial"/>
                <w:color w:val="000000" w:themeColor="text1"/>
                <w:sz w:val="16"/>
                <w:szCs w:val="16"/>
                <w:lang w:eastAsia="ja-JP"/>
              </w:rPr>
              <w:t>投資先企業</w:t>
            </w:r>
            <w:r w:rsidR="00C03424" w:rsidRPr="00F80676">
              <w:rPr>
                <w:rStyle w:val="Hyperlink"/>
                <w:rFonts w:cs="Arial"/>
                <w:color w:val="000000" w:themeColor="text1"/>
                <w:sz w:val="16"/>
                <w:szCs w:val="16"/>
                <w:lang w:eastAsia="ja-JP"/>
              </w:rPr>
              <w:t>とのエンゲージメント</w:t>
            </w:r>
            <w:r w:rsidR="00773F11" w:rsidRPr="00F80676">
              <w:rPr>
                <w:rStyle w:val="Hyperlink"/>
                <w:rFonts w:cs="Arial"/>
                <w:color w:val="000000" w:themeColor="text1"/>
                <w:sz w:val="16"/>
                <w:szCs w:val="16"/>
                <w:lang w:eastAsia="ja-JP"/>
              </w:rPr>
              <w:t>を行う</w:t>
            </w:r>
            <w:r w:rsidR="00FF6DDE" w:rsidRPr="00F80676">
              <w:rPr>
                <w:rStyle w:val="Hyperlink"/>
                <w:rFonts w:cs="Arial"/>
                <w:color w:val="000000" w:themeColor="text1"/>
                <w:sz w:val="16"/>
                <w:szCs w:val="16"/>
                <w:lang w:eastAsia="ja-JP"/>
              </w:rPr>
              <w:t>よう</w:t>
            </w:r>
            <w:r w:rsidR="00773F11" w:rsidRPr="00F80676">
              <w:rPr>
                <w:rStyle w:val="Hyperlink"/>
                <w:rFonts w:cs="Arial"/>
                <w:color w:val="000000" w:themeColor="text1"/>
                <w:sz w:val="16"/>
                <w:szCs w:val="16"/>
                <w:lang w:eastAsia="ja-JP"/>
              </w:rPr>
              <w:t>奨励しています。協働によって、</w:t>
            </w:r>
            <w:r w:rsidR="00773F11" w:rsidRPr="00F80676">
              <w:rPr>
                <w:rStyle w:val="Hyperlink"/>
                <w:rFonts w:cs="Arial"/>
                <w:color w:val="000000" w:themeColor="text1"/>
                <w:sz w:val="16"/>
                <w:szCs w:val="16"/>
                <w:lang w:eastAsia="ja-JP"/>
              </w:rPr>
              <w:t>PRI</w:t>
            </w:r>
            <w:r w:rsidR="00773F11" w:rsidRPr="00F80676">
              <w:rPr>
                <w:rStyle w:val="Hyperlink"/>
                <w:rFonts w:cs="Arial"/>
                <w:color w:val="000000" w:themeColor="text1"/>
                <w:sz w:val="16"/>
                <w:szCs w:val="16"/>
                <w:lang w:eastAsia="ja-JP"/>
              </w:rPr>
              <w:t>署名機関は、知識、時間およびリソースをプールすること、</w:t>
            </w:r>
            <w:r w:rsidR="00D145E8" w:rsidRPr="00F80676">
              <w:rPr>
                <w:rStyle w:val="Hyperlink"/>
                <w:rFonts w:cs="Arial"/>
                <w:color w:val="000000" w:themeColor="text1"/>
                <w:sz w:val="16"/>
                <w:szCs w:val="16"/>
                <w:lang w:eastAsia="ja-JP"/>
              </w:rPr>
              <w:t>お互いに関心のある分野について、一丸となって</w:t>
            </w:r>
            <w:r w:rsidR="00773F11" w:rsidRPr="00F80676">
              <w:rPr>
                <w:rStyle w:val="Hyperlink"/>
                <w:rFonts w:cs="Arial"/>
                <w:color w:val="000000" w:themeColor="text1"/>
                <w:sz w:val="16"/>
                <w:szCs w:val="16"/>
                <w:lang w:eastAsia="ja-JP"/>
              </w:rPr>
              <w:t>投資先企業に働きかけることが可能となります。</w:t>
            </w:r>
            <w:r w:rsidR="00D145E8" w:rsidRPr="00F80676">
              <w:rPr>
                <w:rStyle w:val="Hyperlink"/>
                <w:rFonts w:cs="Arial"/>
                <w:color w:val="000000" w:themeColor="text1"/>
                <w:sz w:val="16"/>
                <w:szCs w:val="16"/>
                <w:lang w:eastAsia="ja-JP"/>
              </w:rPr>
              <w:t>したがって、協働は</w:t>
            </w:r>
            <w:r w:rsidR="00511513" w:rsidRPr="00F80676">
              <w:rPr>
                <w:rStyle w:val="Hyperlink"/>
                <w:rFonts w:cs="Arial"/>
                <w:color w:val="000000" w:themeColor="text1"/>
                <w:sz w:val="16"/>
                <w:szCs w:val="16"/>
                <w:lang w:eastAsia="ja-JP"/>
              </w:rPr>
              <w:t>スチュワードシップに関するより良い慣行の</w:t>
            </w:r>
            <w:r w:rsidR="001A67E9" w:rsidRPr="00F80676">
              <w:rPr>
                <w:rStyle w:val="Hyperlink"/>
                <w:rFonts w:cs="Arial"/>
                <w:color w:val="000000" w:themeColor="text1"/>
                <w:sz w:val="16"/>
                <w:szCs w:val="16"/>
                <w:lang w:eastAsia="ja-JP"/>
              </w:rPr>
              <w:t>要</w:t>
            </w:r>
            <w:r w:rsidR="00511513" w:rsidRPr="00F80676">
              <w:rPr>
                <w:rStyle w:val="Hyperlink"/>
                <w:rFonts w:cs="Arial"/>
                <w:color w:val="000000" w:themeColor="text1"/>
                <w:sz w:val="16"/>
                <w:szCs w:val="16"/>
                <w:lang w:eastAsia="ja-JP"/>
              </w:rPr>
              <w:t>となります。</w:t>
            </w:r>
          </w:p>
        </w:tc>
      </w:tr>
      <w:tr w:rsidR="00C3273C" w:rsidRPr="00F80676" w14:paraId="289CFA3B" w14:textId="77777777" w:rsidTr="00C3273C">
        <w:trPr>
          <w:trHeight w:val="300"/>
        </w:trPr>
        <w:tc>
          <w:tcPr>
            <w:tcW w:w="1841" w:type="dxa"/>
            <w:shd w:val="clear" w:color="auto" w:fill="auto"/>
            <w:vAlign w:val="center"/>
          </w:tcPr>
          <w:p w14:paraId="4B657DAF" w14:textId="5B04F5EC" w:rsidR="00C3273C" w:rsidRPr="00F80676" w:rsidRDefault="00CA121F" w:rsidP="00C3273C">
            <w:pPr>
              <w:rPr>
                <w:rStyle w:val="Hyperlink"/>
                <w:rFonts w:cs="Arial"/>
                <w:b/>
                <w:sz w:val="16"/>
                <w:szCs w:val="16"/>
              </w:rPr>
            </w:pPr>
            <w:proofErr w:type="spellStart"/>
            <w:r w:rsidRPr="00F80676">
              <w:rPr>
                <w:rFonts w:cs="Arial"/>
                <w:b/>
                <w:sz w:val="16"/>
                <w:szCs w:val="16"/>
                <w:lang w:val="en-US"/>
              </w:rPr>
              <w:t>追加報告ガイダンス</w:t>
            </w:r>
            <w:proofErr w:type="spellEnd"/>
          </w:p>
        </w:tc>
        <w:tc>
          <w:tcPr>
            <w:tcW w:w="13043" w:type="dxa"/>
            <w:gridSpan w:val="5"/>
            <w:shd w:val="clear" w:color="auto" w:fill="auto"/>
            <w:vAlign w:val="center"/>
          </w:tcPr>
          <w:p w14:paraId="39775FBE" w14:textId="3F6C38DC" w:rsidR="00C3273C" w:rsidRPr="00F80676" w:rsidRDefault="00553D31" w:rsidP="00C3273C">
            <w:pPr>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本指標は</w:t>
            </w:r>
            <w:r w:rsidR="00BE7EF3" w:rsidRPr="00F80676">
              <w:rPr>
                <w:rStyle w:val="Hyperlink"/>
                <w:rFonts w:cs="Arial"/>
                <w:color w:val="000000" w:themeColor="text1"/>
                <w:sz w:val="16"/>
                <w:szCs w:val="16"/>
                <w:lang w:eastAsia="ja-JP"/>
              </w:rPr>
              <w:t>協働的なエンゲージメントなどの協働に関する署名機関の標準的または基本的な姿勢を理解しようとするものです。</w:t>
            </w:r>
            <w:r w:rsidR="00C3273C" w:rsidRPr="00F80676">
              <w:rPr>
                <w:rStyle w:val="Hyperlink"/>
                <w:rFonts w:cs="Arial"/>
                <w:color w:val="000000" w:themeColor="text1"/>
                <w:sz w:val="16"/>
                <w:szCs w:val="16"/>
                <w:lang w:eastAsia="ja-JP"/>
              </w:rPr>
              <w:t xml:space="preserve"> </w:t>
            </w:r>
          </w:p>
          <w:p w14:paraId="33A0C395" w14:textId="77777777" w:rsidR="00C3273C" w:rsidRPr="00F80676" w:rsidRDefault="00C3273C" w:rsidP="00C3273C">
            <w:pPr>
              <w:rPr>
                <w:rStyle w:val="Hyperlink"/>
                <w:rFonts w:cs="Arial"/>
                <w:color w:val="000000" w:themeColor="text1"/>
                <w:sz w:val="16"/>
                <w:szCs w:val="16"/>
                <w:lang w:eastAsia="ja-JP"/>
              </w:rPr>
            </w:pPr>
          </w:p>
          <w:p w14:paraId="0F937FDD" w14:textId="1FA05BFB" w:rsidR="00C3273C" w:rsidRPr="00F80676" w:rsidRDefault="009E5D6E" w:rsidP="00C3273C">
            <w:pPr>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複数の回答選択肢</w:t>
            </w:r>
            <w:r w:rsidR="001A67E9" w:rsidRPr="00F80676">
              <w:rPr>
                <w:rStyle w:val="Hyperlink"/>
                <w:rFonts w:cs="Arial"/>
                <w:color w:val="000000" w:themeColor="text1"/>
                <w:sz w:val="16"/>
                <w:szCs w:val="16"/>
                <w:lang w:eastAsia="ja-JP"/>
              </w:rPr>
              <w:t>が該当する</w:t>
            </w:r>
            <w:r w:rsidRPr="00F80676">
              <w:rPr>
                <w:rStyle w:val="Hyperlink"/>
                <w:rFonts w:cs="Arial"/>
                <w:color w:val="000000" w:themeColor="text1"/>
                <w:sz w:val="16"/>
                <w:szCs w:val="16"/>
                <w:lang w:eastAsia="ja-JP"/>
              </w:rPr>
              <w:t>署名機関もあるかもしれませんが、本指標の目的上、署名機関は自らの姿勢を最も良く反映している選択肢を選択してください。</w:t>
            </w:r>
          </w:p>
        </w:tc>
      </w:tr>
      <w:tr w:rsidR="00C3273C" w:rsidRPr="00F80676" w14:paraId="11F23A37" w14:textId="77777777" w:rsidTr="00C3273C">
        <w:trPr>
          <w:trHeight w:val="300"/>
        </w:trPr>
        <w:tc>
          <w:tcPr>
            <w:tcW w:w="1841" w:type="dxa"/>
            <w:shd w:val="clear" w:color="auto" w:fill="auto"/>
            <w:vAlign w:val="center"/>
          </w:tcPr>
          <w:p w14:paraId="29388513" w14:textId="66D6DDE5" w:rsidR="00C3273C" w:rsidRPr="00F80676" w:rsidRDefault="00CD2502" w:rsidP="00C3273C">
            <w:pPr>
              <w:rPr>
                <w:rFonts w:cs="Arial"/>
                <w:b/>
                <w:bCs/>
                <w:sz w:val="16"/>
                <w:szCs w:val="16"/>
                <w:lang w:val="en-US"/>
              </w:rPr>
            </w:pPr>
            <w:proofErr w:type="spellStart"/>
            <w:r w:rsidRPr="00F80676">
              <w:rPr>
                <w:rFonts w:cs="Arial"/>
                <w:b/>
                <w:bCs/>
                <w:sz w:val="16"/>
                <w:szCs w:val="16"/>
              </w:rPr>
              <w:t>他のリソース</w:t>
            </w:r>
            <w:proofErr w:type="spellEnd"/>
          </w:p>
        </w:tc>
        <w:tc>
          <w:tcPr>
            <w:tcW w:w="13043" w:type="dxa"/>
            <w:gridSpan w:val="5"/>
            <w:shd w:val="clear" w:color="auto" w:fill="auto"/>
            <w:vAlign w:val="center"/>
          </w:tcPr>
          <w:p w14:paraId="1CC5586E" w14:textId="660E90BF" w:rsidR="00DA2F50" w:rsidRPr="00F80676" w:rsidRDefault="00DA2F50" w:rsidP="00DA2F50">
            <w:pPr>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PRI</w:t>
            </w:r>
            <w:r w:rsidRPr="00F80676">
              <w:rPr>
                <w:rStyle w:val="Hyperlink"/>
                <w:rFonts w:cs="Arial"/>
                <w:color w:val="000000" w:themeColor="text1"/>
                <w:sz w:val="16"/>
                <w:szCs w:val="16"/>
                <w:lang w:eastAsia="ja-JP"/>
              </w:rPr>
              <w:t>が提案しているスチュワードシップ改善のための意欲的な</w:t>
            </w:r>
            <w:r w:rsidR="00D71F95" w:rsidRPr="00F80676">
              <w:rPr>
                <w:rStyle w:val="Hyperlink"/>
                <w:rFonts w:cs="Arial"/>
                <w:color w:val="000000" w:themeColor="text1"/>
                <w:sz w:val="16"/>
                <w:szCs w:val="16"/>
                <w:lang w:eastAsia="ja-JP"/>
              </w:rPr>
              <w:t>基準に対するその他の洞察</w:t>
            </w:r>
            <w:r w:rsidR="00935E94" w:rsidRPr="00F80676">
              <w:rPr>
                <w:rStyle w:val="Hyperlink"/>
                <w:rFonts w:cs="Arial"/>
                <w:color w:val="000000" w:themeColor="text1"/>
                <w:sz w:val="16"/>
                <w:szCs w:val="16"/>
                <w:lang w:eastAsia="ja-JP"/>
              </w:rPr>
              <w:t>について</w:t>
            </w:r>
            <w:r w:rsidR="00EB4F68">
              <w:rPr>
                <w:rStyle w:val="Hyperlink"/>
                <w:rFonts w:cs="Arial" w:hint="eastAsia"/>
                <w:color w:val="000000" w:themeColor="text1"/>
                <w:sz w:val="16"/>
                <w:szCs w:val="16"/>
                <w:lang w:eastAsia="ja-JP"/>
              </w:rPr>
              <w:t>は</w:t>
            </w:r>
            <w:r w:rsidRPr="00F80676">
              <w:rPr>
                <w:rStyle w:val="Hyperlink"/>
                <w:rFonts w:cs="Arial"/>
                <w:color w:val="000000" w:themeColor="text1"/>
                <w:sz w:val="16"/>
                <w:szCs w:val="16"/>
                <w:lang w:eastAsia="ja-JP"/>
              </w:rPr>
              <w:t>、</w:t>
            </w:r>
            <w:r w:rsidRPr="00F80676">
              <w:rPr>
                <w:rStyle w:val="Hyperlink"/>
                <w:rFonts w:cs="Arial"/>
                <w:sz w:val="16"/>
                <w:szCs w:val="16"/>
                <w:lang w:eastAsia="ja-JP"/>
              </w:rPr>
              <w:t>アクティブ・オーナーシップ</w:t>
            </w:r>
            <w:r w:rsidRPr="00F80676">
              <w:rPr>
                <w:rStyle w:val="Hyperlink"/>
                <w:rFonts w:cs="Arial"/>
                <w:sz w:val="16"/>
                <w:szCs w:val="16"/>
                <w:lang w:eastAsia="ja-JP"/>
              </w:rPr>
              <w:t>2.0</w:t>
            </w:r>
            <w:r w:rsidR="00935E94" w:rsidRPr="00F80676">
              <w:rPr>
                <w:rFonts w:cs="Arial"/>
                <w:color w:val="00B0F0"/>
                <w:sz w:val="16"/>
                <w:szCs w:val="16"/>
                <w:lang w:eastAsia="ja-JP"/>
              </w:rPr>
              <w:t>―</w:t>
            </w:r>
            <w:r w:rsidRPr="00F80676">
              <w:rPr>
                <w:rStyle w:val="Hyperlink"/>
                <w:rFonts w:cs="Arial"/>
                <w:sz w:val="16"/>
                <w:szCs w:val="16"/>
                <w:lang w:eastAsia="ja-JP"/>
              </w:rPr>
              <w:t>急務となっているスチュワードシップの進化</w:t>
            </w:r>
            <w:r w:rsidR="001E1CA8" w:rsidRPr="00F80676">
              <w:rPr>
                <w:rStyle w:val="Hyperlink"/>
                <w:rFonts w:cs="Arial"/>
                <w:sz w:val="16"/>
                <w:szCs w:val="16"/>
                <w:lang w:eastAsia="ja-JP"/>
              </w:rPr>
              <w:t>（</w:t>
            </w:r>
            <w:hyperlink r:id="rId41" w:history="1">
              <w:r w:rsidRPr="00F80676">
                <w:rPr>
                  <w:rStyle w:val="Hyperlink"/>
                  <w:rFonts w:cs="Arial"/>
                  <w:sz w:val="16"/>
                  <w:szCs w:val="16"/>
                  <w:lang w:eastAsia="ja-JP"/>
                </w:rPr>
                <w:t xml:space="preserve">Active ownership 2.0 - </w:t>
              </w:r>
              <w:r w:rsidR="00D71F95" w:rsidRPr="00F80676">
                <w:rPr>
                  <w:rStyle w:val="Hyperlink"/>
                  <w:rFonts w:cs="Arial"/>
                  <w:sz w:val="16"/>
                  <w:szCs w:val="16"/>
                  <w:lang w:eastAsia="ja-JP"/>
                </w:rPr>
                <w:t>The evolution stewardship urgently needs</w:t>
              </w:r>
            </w:hyperlink>
            <w:r w:rsidR="001E1CA8" w:rsidRPr="00F80676">
              <w:rPr>
                <w:rStyle w:val="Hyperlink"/>
                <w:rFonts w:cs="Arial"/>
                <w:sz w:val="16"/>
                <w:szCs w:val="16"/>
                <w:lang w:eastAsia="ja-JP"/>
              </w:rPr>
              <w:t>）</w:t>
            </w:r>
            <w:r w:rsidR="001A67E9" w:rsidRPr="00F80676">
              <w:rPr>
                <w:rStyle w:val="Hyperlink"/>
                <w:rFonts w:cs="Arial"/>
                <w:color w:val="000000" w:themeColor="text1"/>
                <w:sz w:val="16"/>
                <w:szCs w:val="16"/>
                <w:lang w:eastAsia="ja-JP"/>
              </w:rPr>
              <w:t>を参照</w:t>
            </w:r>
            <w:r w:rsidR="00935E94" w:rsidRPr="00F80676">
              <w:rPr>
                <w:rStyle w:val="Hyperlink"/>
                <w:rFonts w:cs="Arial"/>
                <w:color w:val="000000" w:themeColor="text1"/>
                <w:sz w:val="16"/>
                <w:szCs w:val="16"/>
                <w:lang w:eastAsia="ja-JP"/>
              </w:rPr>
              <w:t>して</w:t>
            </w:r>
            <w:r w:rsidR="001A67E9" w:rsidRPr="00F80676">
              <w:rPr>
                <w:rStyle w:val="Hyperlink"/>
                <w:rFonts w:cs="Arial"/>
                <w:color w:val="000000" w:themeColor="text1"/>
                <w:sz w:val="16"/>
                <w:szCs w:val="16"/>
                <w:lang w:eastAsia="ja-JP"/>
              </w:rPr>
              <w:t>ください</w:t>
            </w:r>
            <w:r w:rsidRPr="00F80676">
              <w:rPr>
                <w:rStyle w:val="Hyperlink"/>
                <w:rFonts w:cs="Arial"/>
                <w:color w:val="000000" w:themeColor="text1"/>
                <w:sz w:val="16"/>
                <w:szCs w:val="16"/>
                <w:lang w:eastAsia="ja-JP"/>
              </w:rPr>
              <w:t>。</w:t>
            </w:r>
          </w:p>
          <w:p w14:paraId="0702ECF5" w14:textId="77777777" w:rsidR="00C3273C" w:rsidRPr="00F80676" w:rsidRDefault="00C3273C" w:rsidP="00C3273C">
            <w:pPr>
              <w:rPr>
                <w:rStyle w:val="Hyperlink"/>
                <w:rFonts w:cs="Arial"/>
                <w:color w:val="000000" w:themeColor="text1"/>
                <w:sz w:val="16"/>
                <w:szCs w:val="16"/>
                <w:lang w:eastAsia="ja-JP"/>
              </w:rPr>
            </w:pPr>
          </w:p>
          <w:p w14:paraId="7855E2FF" w14:textId="5B201AD2" w:rsidR="00C3273C" w:rsidRPr="00F80676" w:rsidRDefault="00974897" w:rsidP="00CB4D1F">
            <w:pPr>
              <w:rPr>
                <w:rStyle w:val="Hyperlink"/>
                <w:rFonts w:cs="Arial"/>
                <w:color w:val="000000" w:themeColor="text1"/>
                <w:lang w:eastAsia="ja-JP"/>
              </w:rPr>
            </w:pPr>
            <w:r w:rsidRPr="00F80676">
              <w:rPr>
                <w:rStyle w:val="Hyperlink"/>
                <w:rFonts w:cs="Arial"/>
                <w:color w:val="000000" w:themeColor="text1"/>
                <w:sz w:val="16"/>
                <w:szCs w:val="16"/>
                <w:lang w:eastAsia="ja-JP"/>
              </w:rPr>
              <w:t>スチュワードシップの詳細およびリソースは、</w:t>
            </w:r>
            <w:r w:rsidRPr="00F80676">
              <w:rPr>
                <w:rStyle w:val="Hyperlink"/>
                <w:rFonts w:cs="Arial"/>
                <w:color w:val="000000" w:themeColor="text1"/>
                <w:sz w:val="16"/>
                <w:szCs w:val="16"/>
                <w:lang w:eastAsia="ja-JP"/>
              </w:rPr>
              <w:t>PRI</w:t>
            </w:r>
            <w:r w:rsidRPr="00F80676">
              <w:rPr>
                <w:rStyle w:val="Hyperlink"/>
                <w:rFonts w:cs="Arial"/>
                <w:color w:val="000000" w:themeColor="text1"/>
                <w:sz w:val="16"/>
                <w:szCs w:val="16"/>
                <w:lang w:eastAsia="ja-JP"/>
              </w:rPr>
              <w:t>の</w:t>
            </w:r>
            <w:r w:rsidR="00935E94" w:rsidRPr="00F80676">
              <w:rPr>
                <w:rStyle w:val="Hyperlink"/>
                <w:rFonts w:cs="Arial"/>
                <w:color w:val="000000" w:themeColor="text1"/>
                <w:sz w:val="16"/>
                <w:szCs w:val="16"/>
                <w:lang w:eastAsia="ja-JP"/>
              </w:rPr>
              <w:t>専用ウェブページ：</w:t>
            </w:r>
            <w:r w:rsidRPr="00F80676">
              <w:rPr>
                <w:rStyle w:val="Hyperlink"/>
                <w:rFonts w:cs="Arial"/>
                <w:sz w:val="16"/>
                <w:szCs w:val="16"/>
                <w:lang w:eastAsia="ja-JP"/>
              </w:rPr>
              <w:t>スチュワードシップ</w:t>
            </w:r>
            <w:r w:rsidR="001E1CA8" w:rsidRPr="00F80676">
              <w:rPr>
                <w:rStyle w:val="Hyperlink"/>
                <w:rFonts w:cs="Arial"/>
                <w:sz w:val="16"/>
                <w:szCs w:val="16"/>
                <w:lang w:eastAsia="ja-JP"/>
              </w:rPr>
              <w:t>（</w:t>
            </w:r>
            <w:hyperlink r:id="rId42" w:history="1">
              <w:r w:rsidRPr="00F80676">
                <w:rPr>
                  <w:rStyle w:val="Hyperlink"/>
                  <w:rFonts w:cs="Arial"/>
                  <w:sz w:val="16"/>
                  <w:szCs w:val="16"/>
                  <w:lang w:eastAsia="ja-JP"/>
                </w:rPr>
                <w:t>stewardship</w:t>
              </w:r>
            </w:hyperlink>
            <w:r w:rsidR="001E1CA8" w:rsidRPr="00F80676">
              <w:rPr>
                <w:rStyle w:val="Hyperlink"/>
                <w:rFonts w:cs="Arial"/>
                <w:sz w:val="16"/>
                <w:szCs w:val="16"/>
                <w:lang w:eastAsia="ja-JP"/>
              </w:rPr>
              <w:t>）</w:t>
            </w:r>
            <w:r w:rsidRPr="00F80676">
              <w:rPr>
                <w:rStyle w:val="Hyperlink"/>
                <w:rFonts w:cs="Arial"/>
                <w:color w:val="000000" w:themeColor="text1"/>
                <w:sz w:val="16"/>
                <w:szCs w:val="16"/>
                <w:lang w:eastAsia="ja-JP"/>
              </w:rPr>
              <w:t>で確認できます。</w:t>
            </w:r>
          </w:p>
        </w:tc>
      </w:tr>
      <w:tr w:rsidR="00C3273C" w:rsidRPr="00F80676" w14:paraId="3E859474" w14:textId="77777777" w:rsidTr="00C3273C">
        <w:trPr>
          <w:trHeight w:val="300"/>
        </w:trPr>
        <w:tc>
          <w:tcPr>
            <w:tcW w:w="1841" w:type="dxa"/>
            <w:shd w:val="clear" w:color="auto" w:fill="auto"/>
            <w:vAlign w:val="center"/>
          </w:tcPr>
          <w:p w14:paraId="14B000E9" w14:textId="3281A773" w:rsidR="00C3273C" w:rsidRPr="00F80676" w:rsidRDefault="000858CC" w:rsidP="00C3273C">
            <w:pPr>
              <w:rPr>
                <w:rFonts w:cs="Arial"/>
                <w:b/>
                <w:bCs/>
                <w:sz w:val="16"/>
                <w:szCs w:val="16"/>
              </w:rPr>
            </w:pPr>
            <w:proofErr w:type="spellStart"/>
            <w:r w:rsidRPr="00F80676">
              <w:rPr>
                <w:rFonts w:cs="Arial"/>
                <w:b/>
                <w:bCs/>
                <w:sz w:val="16"/>
                <w:szCs w:val="16"/>
              </w:rPr>
              <w:t>他の基準の参照</w:t>
            </w:r>
            <w:proofErr w:type="spellEnd"/>
          </w:p>
        </w:tc>
        <w:tc>
          <w:tcPr>
            <w:tcW w:w="13043" w:type="dxa"/>
            <w:gridSpan w:val="5"/>
            <w:shd w:val="clear" w:color="auto" w:fill="auto"/>
            <w:vAlign w:val="center"/>
          </w:tcPr>
          <w:p w14:paraId="3F1FB593" w14:textId="08386EEF" w:rsidR="00C3273C" w:rsidRPr="00F80676" w:rsidRDefault="00A45CC8" w:rsidP="00C3273C">
            <w:pPr>
              <w:rPr>
                <w:rStyle w:val="Hyperlink"/>
                <w:rFonts w:cs="Arial"/>
                <w:color w:val="000000" w:themeColor="text1"/>
              </w:rPr>
            </w:pPr>
            <w:r w:rsidRPr="00F80676">
              <w:rPr>
                <w:rStyle w:val="Hyperlink"/>
                <w:rFonts w:cs="Arial"/>
                <w:color w:val="000000" w:themeColor="text1"/>
                <w:sz w:val="16"/>
                <w:szCs w:val="16"/>
              </w:rPr>
              <w:t>ICGN</w:t>
            </w:r>
            <w:proofErr w:type="spellStart"/>
            <w:r w:rsidRPr="00F80676">
              <w:rPr>
                <w:rStyle w:val="Hyperlink"/>
                <w:rFonts w:cs="Arial"/>
                <w:color w:val="000000" w:themeColor="text1"/>
                <w:sz w:val="16"/>
                <w:szCs w:val="16"/>
              </w:rPr>
              <w:t>の</w:t>
            </w:r>
            <w:r w:rsidR="00C17C5F" w:rsidRPr="00F80676">
              <w:rPr>
                <w:rStyle w:val="Hyperlink"/>
                <w:rFonts w:cs="Arial"/>
                <w:color w:val="000000" w:themeColor="text1"/>
                <w:sz w:val="16"/>
                <w:szCs w:val="16"/>
              </w:rPr>
              <w:t>グローバル・スチュワードシップ</w:t>
            </w:r>
            <w:r w:rsidRPr="00F80676">
              <w:rPr>
                <w:rStyle w:val="Hyperlink"/>
                <w:rFonts w:cs="Arial"/>
                <w:color w:val="000000" w:themeColor="text1"/>
                <w:sz w:val="16"/>
                <w:szCs w:val="16"/>
              </w:rPr>
              <w:t>原則</w:t>
            </w:r>
            <w:proofErr w:type="spellEnd"/>
            <w:r w:rsidR="001E1CA8" w:rsidRPr="00F80676">
              <w:rPr>
                <w:rStyle w:val="Hyperlink"/>
                <w:rFonts w:cs="Arial"/>
                <w:color w:val="000000" w:themeColor="text1"/>
                <w:sz w:val="16"/>
                <w:szCs w:val="16"/>
              </w:rPr>
              <w:t>（</w:t>
            </w:r>
            <w:r w:rsidRPr="00F80676">
              <w:rPr>
                <w:rStyle w:val="Hyperlink"/>
                <w:rFonts w:cs="Arial"/>
                <w:color w:val="000000" w:themeColor="text1"/>
                <w:sz w:val="16"/>
                <w:szCs w:val="16"/>
              </w:rPr>
              <w:t>ICGN Global Stewardship Principles</w:t>
            </w:r>
            <w:r w:rsidR="001E1CA8" w:rsidRPr="00F80676">
              <w:rPr>
                <w:rStyle w:val="Hyperlink"/>
                <w:rFonts w:cs="Arial"/>
                <w:color w:val="000000" w:themeColor="text1"/>
                <w:sz w:val="16"/>
                <w:szCs w:val="16"/>
              </w:rPr>
              <w:t>）</w:t>
            </w:r>
          </w:p>
        </w:tc>
      </w:tr>
      <w:tr w:rsidR="00C3273C" w:rsidRPr="00F80676" w14:paraId="152E99AD" w14:textId="77777777" w:rsidTr="00C3273C">
        <w:trPr>
          <w:trHeight w:val="300"/>
        </w:trPr>
        <w:tc>
          <w:tcPr>
            <w:tcW w:w="14884" w:type="dxa"/>
            <w:gridSpan w:val="6"/>
            <w:shd w:val="clear" w:color="auto" w:fill="0070C0"/>
            <w:vAlign w:val="center"/>
          </w:tcPr>
          <w:p w14:paraId="259D0DFE" w14:textId="5A3FE977" w:rsidR="00C3273C" w:rsidRPr="00F80676" w:rsidRDefault="00601C05" w:rsidP="00C3273C">
            <w:pPr>
              <w:rPr>
                <w:rFonts w:cs="Arial"/>
                <w:color w:val="FFFFFF" w:themeColor="background1"/>
                <w:sz w:val="16"/>
                <w:szCs w:val="16"/>
              </w:rPr>
            </w:pPr>
            <w:proofErr w:type="spellStart"/>
            <w:r w:rsidRPr="00F80676">
              <w:rPr>
                <w:rFonts w:cs="Arial"/>
                <w:b/>
                <w:bCs/>
                <w:color w:val="FFFFFF" w:themeColor="background1"/>
                <w:sz w:val="18"/>
                <w:szCs w:val="18"/>
                <w:lang w:val="en-US" w:eastAsia="en-GB"/>
              </w:rPr>
              <w:t>ロジック</w:t>
            </w:r>
            <w:proofErr w:type="spellEnd"/>
          </w:p>
        </w:tc>
      </w:tr>
      <w:tr w:rsidR="00C3273C" w:rsidRPr="00F80676" w14:paraId="5CDC999E" w14:textId="77777777" w:rsidTr="00C3273C">
        <w:trPr>
          <w:trHeight w:val="300"/>
        </w:trPr>
        <w:tc>
          <w:tcPr>
            <w:tcW w:w="1841" w:type="dxa"/>
            <w:shd w:val="clear" w:color="auto" w:fill="auto"/>
            <w:vAlign w:val="center"/>
          </w:tcPr>
          <w:p w14:paraId="37CA3181" w14:textId="68A59064" w:rsidR="00C3273C" w:rsidRPr="00F80676" w:rsidRDefault="007F3D1B" w:rsidP="00C3273C">
            <w:pPr>
              <w:rPr>
                <w:rFonts w:cs="Arial"/>
                <w:b/>
                <w:bCs/>
                <w:sz w:val="16"/>
                <w:szCs w:val="16"/>
              </w:rPr>
            </w:pPr>
            <w:proofErr w:type="spellStart"/>
            <w:r w:rsidRPr="00F80676">
              <w:rPr>
                <w:rFonts w:cs="Arial"/>
                <w:b/>
                <w:bCs/>
                <w:sz w:val="16"/>
                <w:szCs w:val="16"/>
              </w:rPr>
              <w:t>依存関係</w:t>
            </w:r>
            <w:proofErr w:type="spellEnd"/>
          </w:p>
        </w:tc>
        <w:tc>
          <w:tcPr>
            <w:tcW w:w="13043" w:type="dxa"/>
            <w:gridSpan w:val="5"/>
            <w:shd w:val="clear" w:color="auto" w:fill="auto"/>
            <w:vAlign w:val="center"/>
          </w:tcPr>
          <w:p w14:paraId="2A885729" w14:textId="45B327BD" w:rsidR="00536DD9" w:rsidRPr="00F80676" w:rsidRDefault="001E1CA8" w:rsidP="00536DD9">
            <w:pPr>
              <w:rPr>
                <w:rFonts w:cs="Arial"/>
                <w:color w:val="000000" w:themeColor="text1"/>
                <w:sz w:val="16"/>
                <w:szCs w:val="16"/>
                <w:lang w:val="en-US" w:eastAsia="ja-JP"/>
              </w:rPr>
            </w:pPr>
            <w:r w:rsidRPr="00F80676">
              <w:rPr>
                <w:rFonts w:cs="Arial"/>
                <w:color w:val="000000" w:themeColor="text1"/>
                <w:sz w:val="16"/>
                <w:szCs w:val="16"/>
                <w:lang w:val="en-US" w:eastAsia="ja-JP"/>
              </w:rPr>
              <w:t>［</w:t>
            </w:r>
            <w:r w:rsidR="00536DD9" w:rsidRPr="00F80676">
              <w:rPr>
                <w:rFonts w:cs="Arial"/>
                <w:color w:val="000000" w:themeColor="text1"/>
                <w:sz w:val="16"/>
                <w:szCs w:val="16"/>
                <w:lang w:val="en-US" w:eastAsia="ja-JP"/>
              </w:rPr>
              <w:t>ISP 18</w:t>
            </w:r>
            <w:r w:rsidR="00A2504D" w:rsidRPr="00F80676">
              <w:rPr>
                <w:rFonts w:cs="Arial"/>
                <w:color w:val="000000" w:themeColor="text1"/>
                <w:sz w:val="16"/>
                <w:szCs w:val="16"/>
                <w:lang w:val="en-US" w:eastAsia="ja-JP"/>
              </w:rPr>
              <w:t>］</w:t>
            </w:r>
            <w:r w:rsidR="00FF1F74" w:rsidRPr="00F80676">
              <w:rPr>
                <w:rFonts w:cs="Arial"/>
                <w:color w:val="000000" w:themeColor="text1"/>
                <w:sz w:val="16"/>
                <w:szCs w:val="16"/>
                <w:lang w:val="en-US" w:eastAsia="ja-JP"/>
              </w:rPr>
              <w:t>は、</w:t>
            </w:r>
            <w:r w:rsidR="0087647B" w:rsidRPr="00F80676">
              <w:rPr>
                <w:rFonts w:cs="Arial"/>
                <w:color w:val="000000" w:themeColor="text1"/>
                <w:sz w:val="16"/>
                <w:szCs w:val="16"/>
                <w:lang w:val="en-US" w:eastAsia="ja-JP"/>
              </w:rPr>
              <w:t>次の条件</w:t>
            </w:r>
            <w:r w:rsidR="00EE4A08" w:rsidRPr="00F80676">
              <w:rPr>
                <w:rFonts w:cs="Arial"/>
                <w:color w:val="000000" w:themeColor="text1"/>
                <w:sz w:val="16"/>
                <w:szCs w:val="16"/>
                <w:lang w:val="en-US" w:eastAsia="ja-JP"/>
              </w:rPr>
              <w:t>を</w:t>
            </w:r>
            <w:r w:rsidR="00EE4A08" w:rsidRPr="00F80676">
              <w:rPr>
                <w:rFonts w:cs="Arial"/>
                <w:color w:val="000000" w:themeColor="text1"/>
                <w:sz w:val="16"/>
                <w:szCs w:val="16"/>
                <w:lang w:val="en-US" w:eastAsia="ja-JP"/>
              </w:rPr>
              <w:t>1</w:t>
            </w:r>
            <w:r w:rsidR="007D402B" w:rsidRPr="00F80676">
              <w:rPr>
                <w:rFonts w:cs="Arial"/>
                <w:color w:val="000000" w:themeColor="text1"/>
                <w:sz w:val="16"/>
                <w:szCs w:val="16"/>
                <w:lang w:val="en-US" w:eastAsia="ja-JP"/>
              </w:rPr>
              <w:t>つ</w:t>
            </w:r>
            <w:r w:rsidR="0087647B" w:rsidRPr="00F80676">
              <w:rPr>
                <w:rFonts w:cs="Arial"/>
                <w:color w:val="000000" w:themeColor="text1"/>
                <w:sz w:val="16"/>
                <w:szCs w:val="16"/>
                <w:lang w:val="en-US" w:eastAsia="ja-JP"/>
              </w:rPr>
              <w:t>以上満たしている場合、報告に適用されます。</w:t>
            </w:r>
          </w:p>
          <w:p w14:paraId="290A7201" w14:textId="766458DC" w:rsidR="003D45E2" w:rsidRPr="00F80676" w:rsidRDefault="0025252E" w:rsidP="003D45E2">
            <w:pPr>
              <w:rPr>
                <w:rFonts w:cs="Arial"/>
                <w:color w:val="000000" w:themeColor="text1"/>
                <w:sz w:val="16"/>
                <w:szCs w:val="16"/>
                <w:lang w:val="en-US" w:eastAsia="ja-JP"/>
              </w:rPr>
            </w:pPr>
            <w:r w:rsidRPr="00F80676">
              <w:rPr>
                <w:rFonts w:cs="Arial"/>
                <w:color w:val="000000" w:themeColor="text1"/>
                <w:sz w:val="16"/>
                <w:szCs w:val="16"/>
                <w:lang w:val="en-US" w:eastAsia="ja-JP"/>
              </w:rPr>
              <w:t>–</w:t>
            </w:r>
            <w:r w:rsidR="001E1CA8" w:rsidRPr="00F80676">
              <w:rPr>
                <w:rFonts w:cs="Arial"/>
                <w:color w:val="000000" w:themeColor="text1"/>
                <w:sz w:val="16"/>
                <w:szCs w:val="16"/>
                <w:lang w:val="en-US" w:eastAsia="ja-JP"/>
              </w:rPr>
              <w:t>［</w:t>
            </w:r>
            <w:r w:rsidR="003D45E2" w:rsidRPr="00F80676">
              <w:rPr>
                <w:rFonts w:cs="Arial"/>
                <w:color w:val="000000" w:themeColor="text1"/>
                <w:sz w:val="16"/>
                <w:szCs w:val="16"/>
                <w:lang w:val="en-US" w:eastAsia="ja-JP"/>
              </w:rPr>
              <w:t>OO 9 LE</w:t>
            </w:r>
            <w:r w:rsidR="00A2504D" w:rsidRPr="00F80676">
              <w:rPr>
                <w:rFonts w:cs="Arial"/>
                <w:color w:val="000000" w:themeColor="text1"/>
                <w:sz w:val="16"/>
                <w:szCs w:val="16"/>
                <w:lang w:val="en-US" w:eastAsia="ja-JP"/>
              </w:rPr>
              <w:t>］</w:t>
            </w:r>
            <w:r w:rsidR="003D45E2" w:rsidRPr="00F80676">
              <w:rPr>
                <w:rFonts w:cs="Arial"/>
                <w:sz w:val="16"/>
                <w:szCs w:val="16"/>
                <w:lang w:val="en-US" w:eastAsia="ja-JP"/>
              </w:rPr>
              <w:t>で</w:t>
            </w:r>
            <w:r w:rsidR="00E12E8C" w:rsidRPr="00F80676">
              <w:rPr>
                <w:rFonts w:cs="Arial"/>
                <w:sz w:val="16"/>
                <w:szCs w:val="16"/>
                <w:lang w:val="en-US" w:eastAsia="ja-JP"/>
              </w:rPr>
              <w:t>選択肢</w:t>
            </w:r>
            <w:r w:rsidR="001E1CA8" w:rsidRPr="00F80676">
              <w:rPr>
                <w:rFonts w:cs="Arial"/>
                <w:sz w:val="16"/>
                <w:szCs w:val="16"/>
                <w:lang w:val="en-US" w:eastAsia="ja-JP"/>
              </w:rPr>
              <w:t>（</w:t>
            </w:r>
            <w:r w:rsidR="003D45E2" w:rsidRPr="00F80676">
              <w:rPr>
                <w:rFonts w:cs="Arial"/>
                <w:sz w:val="16"/>
                <w:szCs w:val="16"/>
                <w:lang w:val="en-US" w:eastAsia="ja-JP"/>
              </w:rPr>
              <w:t>A</w:t>
            </w:r>
            <w:r w:rsidR="001E1CA8" w:rsidRPr="00F80676">
              <w:rPr>
                <w:rFonts w:cs="Arial"/>
                <w:sz w:val="16"/>
                <w:szCs w:val="16"/>
                <w:lang w:val="en-US" w:eastAsia="ja-JP"/>
              </w:rPr>
              <w:t>）</w:t>
            </w:r>
            <w:r w:rsidR="00010F32" w:rsidRPr="00F80676">
              <w:rPr>
                <w:rFonts w:cs="Arial"/>
                <w:sz w:val="16"/>
                <w:szCs w:val="16"/>
                <w:lang w:val="en-US" w:eastAsia="ja-JP"/>
              </w:rPr>
              <w:t>〜</w:t>
            </w:r>
            <w:r w:rsidR="001E1CA8" w:rsidRPr="00F80676">
              <w:rPr>
                <w:rFonts w:cs="Arial"/>
                <w:sz w:val="16"/>
                <w:szCs w:val="16"/>
                <w:lang w:val="en-US" w:eastAsia="ja-JP"/>
              </w:rPr>
              <w:t>（</w:t>
            </w:r>
            <w:r w:rsidR="003D45E2" w:rsidRPr="00F80676">
              <w:rPr>
                <w:rFonts w:cs="Arial"/>
                <w:sz w:val="16"/>
                <w:szCs w:val="16"/>
                <w:lang w:val="en-US" w:eastAsia="ja-JP"/>
              </w:rPr>
              <w:t>D</w:t>
            </w:r>
            <w:r w:rsidR="001E1CA8" w:rsidRPr="00F80676">
              <w:rPr>
                <w:rFonts w:cs="Arial"/>
                <w:sz w:val="16"/>
                <w:szCs w:val="16"/>
                <w:lang w:val="en-US" w:eastAsia="ja-JP"/>
              </w:rPr>
              <w:t>）</w:t>
            </w:r>
            <w:r w:rsidR="00010F32" w:rsidRPr="00F80676">
              <w:rPr>
                <w:rFonts w:cs="Arial"/>
                <w:sz w:val="16"/>
                <w:szCs w:val="16"/>
                <w:lang w:val="en-US" w:eastAsia="ja-JP"/>
              </w:rPr>
              <w:t>のいずれか</w:t>
            </w:r>
            <w:r w:rsidR="003D45E2" w:rsidRPr="00F80676">
              <w:rPr>
                <w:rFonts w:cs="Arial"/>
                <w:sz w:val="16"/>
                <w:szCs w:val="16"/>
                <w:lang w:val="en-US" w:eastAsia="ja-JP"/>
              </w:rPr>
              <w:t>が選択された場合</w:t>
            </w:r>
          </w:p>
          <w:p w14:paraId="10C44950" w14:textId="1F34D05B" w:rsidR="003D45E2" w:rsidRPr="00F80676" w:rsidRDefault="0025252E" w:rsidP="003D45E2">
            <w:pPr>
              <w:rPr>
                <w:rFonts w:cs="Arial"/>
                <w:color w:val="000000" w:themeColor="text1"/>
                <w:sz w:val="16"/>
                <w:szCs w:val="16"/>
                <w:lang w:val="en-US" w:eastAsia="ja-JP"/>
              </w:rPr>
            </w:pPr>
            <w:r w:rsidRPr="00F80676">
              <w:rPr>
                <w:rFonts w:cs="Arial"/>
                <w:color w:val="000000" w:themeColor="text1"/>
                <w:sz w:val="16"/>
                <w:szCs w:val="16"/>
                <w:lang w:val="en-US" w:eastAsia="ja-JP"/>
              </w:rPr>
              <w:t>–</w:t>
            </w:r>
            <w:r w:rsidR="001E1CA8" w:rsidRPr="00F80676">
              <w:rPr>
                <w:rFonts w:cs="Arial"/>
                <w:color w:val="000000" w:themeColor="text1"/>
                <w:sz w:val="16"/>
                <w:szCs w:val="16"/>
                <w:lang w:val="en-US" w:eastAsia="ja-JP"/>
              </w:rPr>
              <w:t>［</w:t>
            </w:r>
            <w:r w:rsidR="003D45E2" w:rsidRPr="00F80676">
              <w:rPr>
                <w:rFonts w:cs="Arial"/>
                <w:color w:val="000000" w:themeColor="text1"/>
                <w:sz w:val="16"/>
                <w:szCs w:val="16"/>
                <w:lang w:val="en-US" w:eastAsia="ja-JP"/>
              </w:rPr>
              <w:t>OO 9 FI</w:t>
            </w:r>
            <w:r w:rsidR="00A2504D" w:rsidRPr="00F80676">
              <w:rPr>
                <w:rFonts w:cs="Arial"/>
                <w:color w:val="000000" w:themeColor="text1"/>
                <w:sz w:val="16"/>
                <w:szCs w:val="16"/>
                <w:lang w:val="en-US" w:eastAsia="ja-JP"/>
              </w:rPr>
              <w:t>］</w:t>
            </w:r>
            <w:r w:rsidR="003D45E2" w:rsidRPr="00F80676">
              <w:rPr>
                <w:rFonts w:cs="Arial"/>
                <w:sz w:val="16"/>
                <w:szCs w:val="16"/>
                <w:lang w:val="en-US" w:eastAsia="ja-JP"/>
              </w:rPr>
              <w:t>で</w:t>
            </w:r>
            <w:r w:rsidR="00E12E8C" w:rsidRPr="00F80676">
              <w:rPr>
                <w:rFonts w:cs="Arial"/>
                <w:sz w:val="16"/>
                <w:szCs w:val="16"/>
                <w:lang w:val="en-US" w:eastAsia="ja-JP"/>
              </w:rPr>
              <w:t>選択肢</w:t>
            </w:r>
            <w:r w:rsidR="001E1CA8" w:rsidRPr="00F80676">
              <w:rPr>
                <w:rFonts w:cs="Arial"/>
                <w:sz w:val="16"/>
                <w:szCs w:val="16"/>
                <w:lang w:val="en-US" w:eastAsia="ja-JP"/>
              </w:rPr>
              <w:t>（</w:t>
            </w:r>
            <w:r w:rsidR="00E12E8C" w:rsidRPr="00F80676">
              <w:rPr>
                <w:rFonts w:cs="Arial"/>
                <w:sz w:val="16"/>
                <w:szCs w:val="16"/>
                <w:lang w:val="en-US" w:eastAsia="ja-JP"/>
              </w:rPr>
              <w:t>A</w:t>
            </w:r>
            <w:r w:rsidR="001E1CA8" w:rsidRPr="00F80676">
              <w:rPr>
                <w:rFonts w:cs="Arial"/>
                <w:sz w:val="16"/>
                <w:szCs w:val="16"/>
                <w:lang w:val="en-US" w:eastAsia="ja-JP"/>
              </w:rPr>
              <w:t>）</w:t>
            </w:r>
            <w:r w:rsidR="00E12E8C" w:rsidRPr="00F80676">
              <w:rPr>
                <w:rFonts w:cs="Arial"/>
                <w:sz w:val="16"/>
                <w:szCs w:val="16"/>
                <w:lang w:val="en-US" w:eastAsia="ja-JP"/>
              </w:rPr>
              <w:t>〜</w:t>
            </w:r>
            <w:r w:rsidR="001E1CA8" w:rsidRPr="00F80676">
              <w:rPr>
                <w:rFonts w:cs="Arial"/>
                <w:sz w:val="16"/>
                <w:szCs w:val="16"/>
                <w:lang w:val="en-US" w:eastAsia="ja-JP"/>
              </w:rPr>
              <w:t>（</w:t>
            </w:r>
            <w:r w:rsidR="00E12E8C" w:rsidRPr="00F80676">
              <w:rPr>
                <w:rFonts w:cs="Arial"/>
                <w:sz w:val="16"/>
                <w:szCs w:val="16"/>
                <w:lang w:val="en-US" w:eastAsia="ja-JP"/>
              </w:rPr>
              <w:t>D</w:t>
            </w:r>
            <w:r w:rsidR="001E1CA8" w:rsidRPr="00F80676">
              <w:rPr>
                <w:rFonts w:cs="Arial"/>
                <w:sz w:val="16"/>
                <w:szCs w:val="16"/>
                <w:lang w:val="en-US" w:eastAsia="ja-JP"/>
              </w:rPr>
              <w:t>）</w:t>
            </w:r>
            <w:r w:rsidR="00E12E8C" w:rsidRPr="00F80676">
              <w:rPr>
                <w:rFonts w:cs="Arial"/>
                <w:sz w:val="16"/>
                <w:szCs w:val="16"/>
                <w:lang w:val="en-US" w:eastAsia="ja-JP"/>
              </w:rPr>
              <w:t>のいずれか</w:t>
            </w:r>
            <w:r w:rsidR="003D45E2" w:rsidRPr="00F80676">
              <w:rPr>
                <w:rFonts w:cs="Arial"/>
                <w:sz w:val="16"/>
                <w:szCs w:val="16"/>
                <w:lang w:val="en-US" w:eastAsia="ja-JP"/>
              </w:rPr>
              <w:t>が選択された場合</w:t>
            </w:r>
          </w:p>
          <w:p w14:paraId="62D9E96B" w14:textId="3072C7EA" w:rsidR="00C3273C" w:rsidRPr="00F80676" w:rsidRDefault="0025252E" w:rsidP="00536DD9">
            <w:pPr>
              <w:rPr>
                <w:rFonts w:cs="Arial"/>
                <w:lang w:val="en-US" w:eastAsia="ja-JP"/>
              </w:rPr>
            </w:pPr>
            <w:r w:rsidRPr="00F80676">
              <w:rPr>
                <w:rFonts w:cs="Arial"/>
                <w:color w:val="000000" w:themeColor="text1"/>
                <w:sz w:val="16"/>
                <w:szCs w:val="16"/>
                <w:lang w:val="en-US" w:eastAsia="ja-JP"/>
              </w:rPr>
              <w:t>–</w:t>
            </w:r>
            <w:r w:rsidR="001E1CA8" w:rsidRPr="00F80676">
              <w:rPr>
                <w:rFonts w:cs="Arial"/>
                <w:color w:val="000000" w:themeColor="text1"/>
                <w:sz w:val="16"/>
                <w:szCs w:val="16"/>
                <w:lang w:val="en-US" w:eastAsia="ja-JP"/>
              </w:rPr>
              <w:t>［</w:t>
            </w:r>
            <w:r w:rsidR="003D45E2" w:rsidRPr="00F80676">
              <w:rPr>
                <w:rFonts w:cs="Arial"/>
                <w:color w:val="000000" w:themeColor="text1"/>
                <w:sz w:val="16"/>
                <w:szCs w:val="16"/>
                <w:lang w:val="en-US" w:eastAsia="ja-JP"/>
              </w:rPr>
              <w:t>OO 9 HF</w:t>
            </w:r>
            <w:r w:rsidR="00A2504D" w:rsidRPr="00F80676">
              <w:rPr>
                <w:rFonts w:cs="Arial"/>
                <w:color w:val="000000" w:themeColor="text1"/>
                <w:sz w:val="16"/>
                <w:szCs w:val="16"/>
                <w:lang w:val="en-US" w:eastAsia="ja-JP"/>
              </w:rPr>
              <w:t>］</w:t>
            </w:r>
            <w:r w:rsidR="003D45E2" w:rsidRPr="00F80676">
              <w:rPr>
                <w:rFonts w:cs="Arial"/>
                <w:sz w:val="16"/>
                <w:szCs w:val="16"/>
                <w:lang w:val="en-US" w:eastAsia="ja-JP"/>
              </w:rPr>
              <w:t>で</w:t>
            </w:r>
            <w:r w:rsidR="00E12E8C" w:rsidRPr="00F80676">
              <w:rPr>
                <w:rFonts w:cs="Arial"/>
                <w:sz w:val="16"/>
                <w:szCs w:val="16"/>
                <w:lang w:val="en-US" w:eastAsia="ja-JP"/>
              </w:rPr>
              <w:t>選択肢</w:t>
            </w:r>
            <w:r w:rsidR="001E1CA8" w:rsidRPr="00F80676">
              <w:rPr>
                <w:rFonts w:cs="Arial"/>
                <w:sz w:val="16"/>
                <w:szCs w:val="16"/>
                <w:lang w:val="en-US" w:eastAsia="ja-JP"/>
              </w:rPr>
              <w:t>（</w:t>
            </w:r>
            <w:r w:rsidR="00E12E8C" w:rsidRPr="00F80676">
              <w:rPr>
                <w:rFonts w:cs="Arial"/>
                <w:sz w:val="16"/>
                <w:szCs w:val="16"/>
                <w:lang w:val="en-US" w:eastAsia="ja-JP"/>
              </w:rPr>
              <w:t>A</w:t>
            </w:r>
            <w:r w:rsidR="001E1CA8" w:rsidRPr="00F80676">
              <w:rPr>
                <w:rFonts w:cs="Arial"/>
                <w:sz w:val="16"/>
                <w:szCs w:val="16"/>
                <w:lang w:val="en-US" w:eastAsia="ja-JP"/>
              </w:rPr>
              <w:t>）</w:t>
            </w:r>
            <w:r w:rsidR="00E12E8C" w:rsidRPr="00F80676">
              <w:rPr>
                <w:rFonts w:cs="Arial"/>
                <w:sz w:val="16"/>
                <w:szCs w:val="16"/>
                <w:lang w:val="en-US" w:eastAsia="ja-JP"/>
              </w:rPr>
              <w:t>〜</w:t>
            </w:r>
            <w:r w:rsidR="001E1CA8" w:rsidRPr="00F80676">
              <w:rPr>
                <w:rFonts w:cs="Arial"/>
                <w:sz w:val="16"/>
                <w:szCs w:val="16"/>
                <w:lang w:val="en-US" w:eastAsia="ja-JP"/>
              </w:rPr>
              <w:t>（</w:t>
            </w:r>
            <w:r w:rsidR="00E12E8C" w:rsidRPr="00F80676">
              <w:rPr>
                <w:rFonts w:cs="Arial"/>
                <w:sz w:val="16"/>
                <w:szCs w:val="16"/>
                <w:lang w:val="en-US" w:eastAsia="ja-JP"/>
              </w:rPr>
              <w:t>D</w:t>
            </w:r>
            <w:r w:rsidR="001E1CA8" w:rsidRPr="00F80676">
              <w:rPr>
                <w:rFonts w:cs="Arial"/>
                <w:sz w:val="16"/>
                <w:szCs w:val="16"/>
                <w:lang w:val="en-US" w:eastAsia="ja-JP"/>
              </w:rPr>
              <w:t>）</w:t>
            </w:r>
            <w:r w:rsidR="00E12E8C" w:rsidRPr="00F80676">
              <w:rPr>
                <w:rFonts w:cs="Arial"/>
                <w:sz w:val="16"/>
                <w:szCs w:val="16"/>
                <w:lang w:val="en-US" w:eastAsia="ja-JP"/>
              </w:rPr>
              <w:t>のいずれか</w:t>
            </w:r>
            <w:r w:rsidR="003D45E2" w:rsidRPr="00F80676">
              <w:rPr>
                <w:rFonts w:cs="Arial"/>
                <w:sz w:val="16"/>
                <w:szCs w:val="16"/>
                <w:lang w:val="en-US" w:eastAsia="ja-JP"/>
              </w:rPr>
              <w:t>が選択された場合</w:t>
            </w:r>
          </w:p>
        </w:tc>
      </w:tr>
      <w:tr w:rsidR="00C3273C" w:rsidRPr="00F80676" w14:paraId="67C2F29D" w14:textId="77777777" w:rsidTr="00C3273C">
        <w:trPr>
          <w:trHeight w:val="300"/>
        </w:trPr>
        <w:tc>
          <w:tcPr>
            <w:tcW w:w="1841" w:type="dxa"/>
            <w:shd w:val="clear" w:color="auto" w:fill="auto"/>
            <w:vAlign w:val="center"/>
          </w:tcPr>
          <w:p w14:paraId="15FE23E2" w14:textId="70C54BDC" w:rsidR="00C3273C" w:rsidRPr="00F80676" w:rsidRDefault="00DB4098" w:rsidP="00C3273C">
            <w:pPr>
              <w:rPr>
                <w:rFonts w:cs="Arial"/>
                <w:b/>
                <w:bCs/>
                <w:sz w:val="16"/>
                <w:szCs w:val="16"/>
              </w:rPr>
            </w:pPr>
            <w:proofErr w:type="spellStart"/>
            <w:r w:rsidRPr="00F80676">
              <w:rPr>
                <w:rFonts w:cs="Arial"/>
                <w:b/>
                <w:bCs/>
                <w:sz w:val="16"/>
                <w:szCs w:val="16"/>
              </w:rPr>
              <w:t>ゲートウェイ</w:t>
            </w:r>
            <w:proofErr w:type="spellEnd"/>
          </w:p>
        </w:tc>
        <w:tc>
          <w:tcPr>
            <w:tcW w:w="13043" w:type="dxa"/>
            <w:gridSpan w:val="5"/>
            <w:shd w:val="clear" w:color="auto" w:fill="auto"/>
            <w:vAlign w:val="center"/>
          </w:tcPr>
          <w:p w14:paraId="51B354A4" w14:textId="033A9A46" w:rsidR="00C3273C" w:rsidRPr="00F80676" w:rsidRDefault="001E1CA8" w:rsidP="00C3273C">
            <w:pPr>
              <w:rPr>
                <w:rFonts w:cs="Arial"/>
                <w:color w:val="000000" w:themeColor="text1"/>
                <w:sz w:val="16"/>
                <w:szCs w:val="16"/>
                <w:lang w:val="en-US" w:eastAsia="ja-JP"/>
              </w:rPr>
            </w:pPr>
            <w:r w:rsidRPr="00F80676">
              <w:rPr>
                <w:rFonts w:cs="Arial"/>
                <w:color w:val="000000" w:themeColor="text1"/>
                <w:sz w:val="16"/>
                <w:szCs w:val="16"/>
                <w:lang w:val="en-US" w:eastAsia="ja-JP"/>
              </w:rPr>
              <w:t>［</w:t>
            </w:r>
            <w:r w:rsidR="00536DD9" w:rsidRPr="00F80676">
              <w:rPr>
                <w:rFonts w:cs="Arial"/>
                <w:color w:val="000000" w:themeColor="text1"/>
                <w:sz w:val="16"/>
                <w:szCs w:val="16"/>
                <w:lang w:val="en-US" w:eastAsia="ja-JP"/>
              </w:rPr>
              <w:t>ISP 18.1</w:t>
            </w:r>
            <w:r w:rsidR="00A2504D" w:rsidRPr="00F80676">
              <w:rPr>
                <w:rFonts w:cs="Arial"/>
                <w:color w:val="000000" w:themeColor="text1"/>
                <w:sz w:val="16"/>
                <w:szCs w:val="16"/>
                <w:lang w:val="en-US" w:eastAsia="ja-JP"/>
              </w:rPr>
              <w:t>］</w:t>
            </w:r>
            <w:r w:rsidR="00FF1F74" w:rsidRPr="00F80676">
              <w:rPr>
                <w:rFonts w:cs="Arial"/>
                <w:color w:val="000000" w:themeColor="text1"/>
                <w:sz w:val="16"/>
                <w:szCs w:val="16"/>
                <w:lang w:val="en-US" w:eastAsia="ja-JP"/>
              </w:rPr>
              <w:t>は、</w:t>
            </w:r>
            <w:r w:rsidRPr="00F80676">
              <w:rPr>
                <w:rFonts w:cs="Arial"/>
                <w:color w:val="000000" w:themeColor="text1"/>
                <w:sz w:val="16"/>
                <w:szCs w:val="16"/>
                <w:lang w:val="en-US" w:eastAsia="ja-JP"/>
              </w:rPr>
              <w:t>［</w:t>
            </w:r>
            <w:r w:rsidR="00051E38" w:rsidRPr="00F80676">
              <w:rPr>
                <w:rFonts w:cs="Arial"/>
                <w:color w:val="000000" w:themeColor="text1"/>
                <w:sz w:val="16"/>
                <w:szCs w:val="16"/>
                <w:lang w:val="en-US" w:eastAsia="ja-JP"/>
              </w:rPr>
              <w:t>ISP 18</w:t>
            </w:r>
            <w:r w:rsidR="00A2504D" w:rsidRPr="00F80676">
              <w:rPr>
                <w:rFonts w:cs="Arial"/>
                <w:color w:val="000000" w:themeColor="text1"/>
                <w:sz w:val="16"/>
                <w:szCs w:val="16"/>
                <w:lang w:val="en-US" w:eastAsia="ja-JP"/>
              </w:rPr>
              <w:t>］</w:t>
            </w:r>
            <w:r w:rsidR="00051E38" w:rsidRPr="00F80676">
              <w:rPr>
                <w:rFonts w:cs="Arial"/>
                <w:color w:val="000000" w:themeColor="text1"/>
                <w:sz w:val="16"/>
                <w:szCs w:val="16"/>
                <w:lang w:val="en-US" w:eastAsia="ja-JP"/>
              </w:rPr>
              <w:t>で</w:t>
            </w:r>
            <w:r w:rsidR="00C4284E" w:rsidRPr="00F80676">
              <w:rPr>
                <w:rFonts w:cs="Arial"/>
                <w:color w:val="000000" w:themeColor="text1"/>
                <w:sz w:val="16"/>
                <w:szCs w:val="16"/>
                <w:lang w:val="en-US" w:eastAsia="ja-JP"/>
              </w:rPr>
              <w:t>選択肢</w:t>
            </w:r>
            <w:r w:rsidRPr="00F80676">
              <w:rPr>
                <w:rFonts w:cs="Arial"/>
                <w:color w:val="000000" w:themeColor="text1"/>
                <w:sz w:val="16"/>
                <w:szCs w:val="16"/>
                <w:lang w:val="en-US" w:eastAsia="ja-JP"/>
              </w:rPr>
              <w:t>（</w:t>
            </w:r>
            <w:r w:rsidR="00051E38" w:rsidRPr="00F80676">
              <w:rPr>
                <w:rFonts w:cs="Arial"/>
                <w:color w:val="000000" w:themeColor="text1"/>
                <w:sz w:val="16"/>
                <w:szCs w:val="16"/>
                <w:lang w:val="en-US" w:eastAsia="ja-JP"/>
              </w:rPr>
              <w:t>A</w:t>
            </w:r>
            <w:r w:rsidRPr="00F80676">
              <w:rPr>
                <w:rFonts w:cs="Arial"/>
                <w:color w:val="000000" w:themeColor="text1"/>
                <w:sz w:val="16"/>
                <w:szCs w:val="16"/>
                <w:lang w:val="en-US" w:eastAsia="ja-JP"/>
              </w:rPr>
              <w:t>）</w:t>
            </w:r>
            <w:r w:rsidR="00555EA4" w:rsidRPr="00F80676">
              <w:rPr>
                <w:rFonts w:cs="Arial"/>
                <w:color w:val="000000" w:themeColor="text1"/>
                <w:sz w:val="16"/>
                <w:szCs w:val="16"/>
                <w:lang w:val="en-US" w:eastAsia="ja-JP"/>
              </w:rPr>
              <w:t>〜</w:t>
            </w:r>
            <w:r w:rsidRPr="00F80676">
              <w:rPr>
                <w:rFonts w:cs="Arial"/>
                <w:color w:val="000000" w:themeColor="text1"/>
                <w:sz w:val="16"/>
                <w:szCs w:val="16"/>
                <w:lang w:val="en-US" w:eastAsia="ja-JP"/>
              </w:rPr>
              <w:t>（</w:t>
            </w:r>
            <w:r w:rsidR="00051E38" w:rsidRPr="00F80676">
              <w:rPr>
                <w:rFonts w:cs="Arial"/>
                <w:color w:val="000000" w:themeColor="text1"/>
                <w:sz w:val="16"/>
                <w:szCs w:val="16"/>
                <w:lang w:val="en-US" w:eastAsia="ja-JP"/>
              </w:rPr>
              <w:t>E</w:t>
            </w:r>
            <w:r w:rsidRPr="00F80676">
              <w:rPr>
                <w:rFonts w:cs="Arial"/>
                <w:color w:val="000000" w:themeColor="text1"/>
                <w:sz w:val="16"/>
                <w:szCs w:val="16"/>
                <w:lang w:val="en-US" w:eastAsia="ja-JP"/>
              </w:rPr>
              <w:t>）</w:t>
            </w:r>
            <w:r w:rsidR="00555EA4" w:rsidRPr="00F80676">
              <w:rPr>
                <w:rFonts w:cs="Arial"/>
                <w:color w:val="000000" w:themeColor="text1"/>
                <w:sz w:val="16"/>
                <w:szCs w:val="16"/>
                <w:lang w:val="en-US" w:eastAsia="ja-JP"/>
              </w:rPr>
              <w:t>のいずれか</w:t>
            </w:r>
            <w:r w:rsidR="00051E38" w:rsidRPr="00F80676">
              <w:rPr>
                <w:rFonts w:cs="Arial"/>
                <w:color w:val="000000" w:themeColor="text1"/>
                <w:sz w:val="16"/>
                <w:szCs w:val="16"/>
                <w:lang w:val="en-US" w:eastAsia="ja-JP"/>
              </w:rPr>
              <w:t>が選択された場合、</w:t>
            </w:r>
            <w:r w:rsidR="00FF1F74" w:rsidRPr="00F80676">
              <w:rPr>
                <w:rFonts w:cs="Arial"/>
                <w:color w:val="000000" w:themeColor="text1"/>
                <w:sz w:val="16"/>
                <w:szCs w:val="16"/>
                <w:lang w:val="en-US" w:eastAsia="ja-JP"/>
              </w:rPr>
              <w:t>報告に適用されます。</w:t>
            </w:r>
          </w:p>
        </w:tc>
      </w:tr>
      <w:tr w:rsidR="00C3273C" w:rsidRPr="00F80676" w14:paraId="545BB723" w14:textId="77777777" w:rsidTr="00C3273C">
        <w:trPr>
          <w:trHeight w:val="300"/>
        </w:trPr>
        <w:tc>
          <w:tcPr>
            <w:tcW w:w="14884" w:type="dxa"/>
            <w:gridSpan w:val="6"/>
            <w:shd w:val="clear" w:color="auto" w:fill="0070C0"/>
            <w:vAlign w:val="center"/>
          </w:tcPr>
          <w:p w14:paraId="3CE26579" w14:textId="63811FC6" w:rsidR="00C3273C" w:rsidRPr="00F80676" w:rsidRDefault="0008016D" w:rsidP="00C3273C">
            <w:pPr>
              <w:rPr>
                <w:rFonts w:cs="Arial"/>
                <w:b/>
                <w:bCs/>
                <w:color w:val="FFFFFF" w:themeColor="background1"/>
                <w:sz w:val="18"/>
                <w:szCs w:val="18"/>
                <w:lang w:val="en-US" w:eastAsia="en-GB"/>
              </w:rPr>
            </w:pPr>
            <w:proofErr w:type="spellStart"/>
            <w:r w:rsidRPr="00F80676">
              <w:rPr>
                <w:rFonts w:cs="Arial"/>
                <w:b/>
                <w:bCs/>
                <w:color w:val="FFFFFF" w:themeColor="background1"/>
                <w:sz w:val="18"/>
                <w:szCs w:val="18"/>
                <w:lang w:val="en-US" w:eastAsia="en-GB"/>
              </w:rPr>
              <w:t>評価</w:t>
            </w:r>
            <w:proofErr w:type="spellEnd"/>
          </w:p>
        </w:tc>
      </w:tr>
      <w:tr w:rsidR="00C3273C" w:rsidRPr="00F80676" w14:paraId="5E3E3791" w14:textId="77777777" w:rsidTr="00C3273C">
        <w:trPr>
          <w:trHeight w:val="354"/>
        </w:trPr>
        <w:tc>
          <w:tcPr>
            <w:tcW w:w="1841" w:type="dxa"/>
            <w:shd w:val="clear" w:color="auto" w:fill="auto"/>
            <w:vAlign w:val="center"/>
          </w:tcPr>
          <w:p w14:paraId="5D8D8DEF" w14:textId="285F6224" w:rsidR="00C3273C" w:rsidRPr="00F80676" w:rsidRDefault="0008016D" w:rsidP="00C3273C">
            <w:pPr>
              <w:rPr>
                <w:rFonts w:cs="Arial"/>
                <w:b/>
                <w:sz w:val="16"/>
                <w:szCs w:val="16"/>
                <w:lang w:val="en-US"/>
              </w:rPr>
            </w:pPr>
            <w:proofErr w:type="spellStart"/>
            <w:r w:rsidRPr="00F80676">
              <w:rPr>
                <w:rFonts w:cs="Arial"/>
                <w:b/>
                <w:sz w:val="16"/>
                <w:szCs w:val="16"/>
                <w:lang w:val="en-US"/>
              </w:rPr>
              <w:t>評価基準</w:t>
            </w:r>
            <w:proofErr w:type="spellEnd"/>
          </w:p>
        </w:tc>
        <w:tc>
          <w:tcPr>
            <w:tcW w:w="13043" w:type="dxa"/>
            <w:gridSpan w:val="5"/>
            <w:shd w:val="clear" w:color="auto" w:fill="auto"/>
            <w:vAlign w:val="center"/>
          </w:tcPr>
          <w:p w14:paraId="098DDC8F" w14:textId="01E48BFC" w:rsidR="00752CF6" w:rsidRPr="00F80676" w:rsidRDefault="00DD3B90" w:rsidP="00752CF6">
            <w:pPr>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本指標</w:t>
            </w:r>
            <w:r w:rsidR="00CD5983" w:rsidRPr="00F80676">
              <w:rPr>
                <w:rStyle w:val="Hyperlink"/>
                <w:rFonts w:cs="Arial"/>
                <w:color w:val="000000" w:themeColor="text1"/>
                <w:sz w:val="16"/>
                <w:szCs w:val="16"/>
                <w:lang w:eastAsia="ja-JP"/>
              </w:rPr>
              <w:t>全体で</w:t>
            </w:r>
            <w:r w:rsidR="00CD5983" w:rsidRPr="00F80676">
              <w:rPr>
                <w:rStyle w:val="Hyperlink"/>
                <w:rFonts w:cs="Arial"/>
                <w:color w:val="000000" w:themeColor="text1"/>
                <w:sz w:val="16"/>
                <w:szCs w:val="16"/>
                <w:lang w:eastAsia="ja-JP"/>
              </w:rPr>
              <w:t>100</w:t>
            </w:r>
            <w:r w:rsidR="00CD5983" w:rsidRPr="00F80676">
              <w:rPr>
                <w:rStyle w:val="Hyperlink"/>
                <w:rFonts w:cs="Arial"/>
                <w:color w:val="000000" w:themeColor="text1"/>
                <w:sz w:val="16"/>
                <w:szCs w:val="16"/>
                <w:lang w:eastAsia="ja-JP"/>
              </w:rPr>
              <w:t>ポイント</w:t>
            </w:r>
            <w:r w:rsidR="00E05F8A" w:rsidRPr="00F80676">
              <w:rPr>
                <w:rStyle w:val="Hyperlink"/>
                <w:rFonts w:cs="Arial"/>
                <w:color w:val="000000" w:themeColor="text1"/>
                <w:sz w:val="16"/>
                <w:szCs w:val="16"/>
                <w:lang w:eastAsia="ja-JP"/>
              </w:rPr>
              <w:t>。</w:t>
            </w:r>
          </w:p>
          <w:p w14:paraId="1A8AE9F6" w14:textId="0074CA7B" w:rsidR="00C3273C" w:rsidRPr="00F80676" w:rsidRDefault="00CD5983" w:rsidP="00C356D2">
            <w:pPr>
              <w:rPr>
                <w:rStyle w:val="Hyperlink"/>
                <w:rFonts w:cs="Arial"/>
                <w:color w:val="000000" w:themeColor="text1"/>
                <w:lang w:eastAsia="ja-JP"/>
              </w:rPr>
            </w:pPr>
            <w:r w:rsidRPr="00F80676">
              <w:rPr>
                <w:rStyle w:val="Hyperlink"/>
                <w:rFonts w:cs="Arial"/>
                <w:color w:val="000000" w:themeColor="text1"/>
                <w:sz w:val="16"/>
                <w:szCs w:val="16"/>
                <w:lang w:eastAsia="ja-JP"/>
              </w:rPr>
              <w:t>回答が</w:t>
            </w:r>
            <w:r w:rsidR="008305D3" w:rsidRPr="00F80676">
              <w:rPr>
                <w:rStyle w:val="Hyperlink"/>
                <w:rFonts w:cs="Arial"/>
                <w:color w:val="000000" w:themeColor="text1"/>
                <w:sz w:val="16"/>
                <w:szCs w:val="16"/>
                <w:lang w:eastAsia="ja-JP"/>
              </w:rPr>
              <w:t>選択されていない場合</w:t>
            </w:r>
            <w:r w:rsidRPr="00F80676">
              <w:rPr>
                <w:rStyle w:val="Hyperlink"/>
                <w:rFonts w:cs="Arial"/>
                <w:color w:val="000000" w:themeColor="text1"/>
                <w:sz w:val="16"/>
                <w:szCs w:val="16"/>
                <w:lang w:eastAsia="ja-JP"/>
              </w:rPr>
              <w:t>、または</w:t>
            </w:r>
            <w:r w:rsidR="001E1CA8" w:rsidRPr="00F80676">
              <w:rPr>
                <w:rStyle w:val="Hyperlink"/>
                <w:rFonts w:cs="Arial"/>
                <w:color w:val="000000" w:themeColor="text1"/>
                <w:sz w:val="16"/>
                <w:szCs w:val="16"/>
                <w:lang w:eastAsia="ja-JP"/>
              </w:rPr>
              <w:t>（</w:t>
            </w:r>
            <w:r w:rsidR="00F03B63" w:rsidRPr="00F80676">
              <w:rPr>
                <w:rStyle w:val="Hyperlink"/>
                <w:rFonts w:cs="Arial"/>
                <w:color w:val="000000" w:themeColor="text1"/>
                <w:sz w:val="16"/>
                <w:szCs w:val="16"/>
                <w:lang w:eastAsia="ja-JP"/>
              </w:rPr>
              <w:t>E</w:t>
            </w:r>
            <w:r w:rsidR="001E1CA8" w:rsidRPr="00F80676">
              <w:rPr>
                <w:rStyle w:val="Hyperlink"/>
                <w:rFonts w:cs="Arial"/>
                <w:color w:val="000000" w:themeColor="text1"/>
                <w:sz w:val="16"/>
                <w:szCs w:val="16"/>
                <w:lang w:eastAsia="ja-JP"/>
              </w:rPr>
              <w:t>）</w:t>
            </w:r>
            <w:r w:rsidR="00ED2837" w:rsidRPr="00F80676">
              <w:rPr>
                <w:rStyle w:val="Hyperlink"/>
                <w:rFonts w:cs="Arial"/>
                <w:color w:val="000000" w:themeColor="text1"/>
                <w:sz w:val="16"/>
                <w:szCs w:val="16"/>
                <w:lang w:eastAsia="ja-JP"/>
              </w:rPr>
              <w:t>の場合の</w:t>
            </w:r>
            <w:r w:rsidR="00DD3B90" w:rsidRPr="00F80676">
              <w:rPr>
                <w:rStyle w:val="Hyperlink"/>
                <w:rFonts w:cs="Arial"/>
                <w:color w:val="000000" w:themeColor="text1"/>
                <w:sz w:val="16"/>
                <w:szCs w:val="16"/>
                <w:lang w:eastAsia="ja-JP"/>
              </w:rPr>
              <w:t>スコアは</w:t>
            </w:r>
            <w:r w:rsidR="00DD3B90" w:rsidRPr="00F80676">
              <w:rPr>
                <w:rStyle w:val="Hyperlink"/>
                <w:rFonts w:cs="Arial"/>
                <w:color w:val="000000" w:themeColor="text1"/>
                <w:sz w:val="16"/>
                <w:szCs w:val="16"/>
                <w:lang w:eastAsia="ja-JP"/>
              </w:rPr>
              <w:t>0</w:t>
            </w:r>
            <w:r w:rsidR="00F03B63" w:rsidRPr="00F80676">
              <w:rPr>
                <w:rStyle w:val="Hyperlink"/>
                <w:rFonts w:cs="Arial"/>
                <w:color w:val="000000" w:themeColor="text1"/>
                <w:sz w:val="16"/>
                <w:szCs w:val="16"/>
                <w:lang w:eastAsia="ja-JP"/>
              </w:rPr>
              <w:t>。</w:t>
            </w:r>
            <w:r w:rsidR="001E1CA8" w:rsidRPr="00F80676">
              <w:rPr>
                <w:rStyle w:val="Hyperlink"/>
                <w:rFonts w:cs="Arial"/>
                <w:color w:val="000000" w:themeColor="text1"/>
                <w:sz w:val="16"/>
                <w:szCs w:val="16"/>
                <w:lang w:eastAsia="ja-JP"/>
              </w:rPr>
              <w:t>（</w:t>
            </w:r>
            <w:r w:rsidR="00F03B63" w:rsidRPr="00F80676">
              <w:rPr>
                <w:rStyle w:val="Hyperlink"/>
                <w:rFonts w:cs="Arial"/>
                <w:color w:val="000000" w:themeColor="text1"/>
                <w:sz w:val="16"/>
                <w:szCs w:val="16"/>
                <w:lang w:eastAsia="ja-JP"/>
              </w:rPr>
              <w:t>B</w:t>
            </w:r>
            <w:r w:rsidR="001E1CA8" w:rsidRPr="00F80676">
              <w:rPr>
                <w:rStyle w:val="Hyperlink"/>
                <w:rFonts w:cs="Arial"/>
                <w:color w:val="000000" w:themeColor="text1"/>
                <w:sz w:val="16"/>
                <w:szCs w:val="16"/>
                <w:lang w:eastAsia="ja-JP"/>
              </w:rPr>
              <w:t>）</w:t>
            </w:r>
            <w:r w:rsidRPr="00F80676">
              <w:rPr>
                <w:rFonts w:cs="Arial"/>
                <w:color w:val="000000" w:themeColor="text1"/>
                <w:sz w:val="16"/>
                <w:szCs w:val="16"/>
                <w:lang w:val="en-US" w:eastAsia="ja-JP"/>
              </w:rPr>
              <w:t>〜</w:t>
            </w:r>
            <w:r w:rsidR="001E1CA8" w:rsidRPr="00F80676">
              <w:rPr>
                <w:rFonts w:cs="Arial"/>
                <w:color w:val="000000" w:themeColor="text1"/>
                <w:sz w:val="16"/>
                <w:szCs w:val="16"/>
                <w:lang w:val="en-US" w:eastAsia="ja-JP"/>
              </w:rPr>
              <w:t>（</w:t>
            </w:r>
            <w:r w:rsidR="00F03B63" w:rsidRPr="00F80676">
              <w:rPr>
                <w:rStyle w:val="Hyperlink"/>
                <w:rFonts w:cs="Arial"/>
                <w:color w:val="000000" w:themeColor="text1"/>
                <w:sz w:val="16"/>
                <w:szCs w:val="16"/>
                <w:lang w:eastAsia="ja-JP"/>
              </w:rPr>
              <w:t>D</w:t>
            </w:r>
            <w:r w:rsidR="001E1CA8" w:rsidRPr="00F80676">
              <w:rPr>
                <w:rStyle w:val="Hyperlink"/>
                <w:rFonts w:cs="Arial"/>
                <w:color w:val="000000" w:themeColor="text1"/>
                <w:sz w:val="16"/>
                <w:szCs w:val="16"/>
                <w:lang w:eastAsia="ja-JP"/>
              </w:rPr>
              <w:t>）</w:t>
            </w:r>
            <w:r w:rsidRPr="00F80676">
              <w:rPr>
                <w:rStyle w:val="Hyperlink"/>
                <w:rFonts w:cs="Arial"/>
                <w:color w:val="000000" w:themeColor="text1"/>
                <w:sz w:val="16"/>
                <w:szCs w:val="16"/>
                <w:lang w:eastAsia="ja-JP"/>
              </w:rPr>
              <w:t>から</w:t>
            </w:r>
            <w:r w:rsidR="00C86AEF" w:rsidRPr="00F80676">
              <w:rPr>
                <w:rStyle w:val="Hyperlink"/>
                <w:rFonts w:cs="Arial"/>
                <w:color w:val="000000" w:themeColor="text1"/>
                <w:sz w:val="16"/>
                <w:szCs w:val="16"/>
                <w:lang w:eastAsia="ja-JP"/>
              </w:rPr>
              <w:t>1</w:t>
            </w:r>
            <w:r w:rsidRPr="00F80676">
              <w:rPr>
                <w:rStyle w:val="Hyperlink"/>
                <w:rFonts w:cs="Arial"/>
                <w:color w:val="000000" w:themeColor="text1"/>
                <w:sz w:val="16"/>
                <w:szCs w:val="16"/>
                <w:lang w:eastAsia="ja-JP"/>
              </w:rPr>
              <w:t>項目</w:t>
            </w:r>
            <w:r w:rsidR="0079628B" w:rsidRPr="00F80676">
              <w:rPr>
                <w:rStyle w:val="Hyperlink"/>
                <w:rFonts w:cs="Arial"/>
                <w:color w:val="000000" w:themeColor="text1"/>
                <w:sz w:val="16"/>
                <w:szCs w:val="16"/>
                <w:lang w:eastAsia="ja-JP"/>
              </w:rPr>
              <w:t>選択された場合のスコア</w:t>
            </w:r>
            <w:r w:rsidR="00783941" w:rsidRPr="00F80676">
              <w:rPr>
                <w:rStyle w:val="Hyperlink"/>
                <w:rFonts w:cs="Arial"/>
                <w:color w:val="000000" w:themeColor="text1"/>
                <w:sz w:val="16"/>
                <w:szCs w:val="16"/>
                <w:lang w:eastAsia="ja-JP"/>
              </w:rPr>
              <w:t>は</w:t>
            </w:r>
            <w:r w:rsidR="00783941" w:rsidRPr="00F80676">
              <w:rPr>
                <w:rStyle w:val="Hyperlink"/>
                <w:rFonts w:cs="Arial"/>
                <w:color w:val="000000" w:themeColor="text1"/>
                <w:sz w:val="16"/>
                <w:szCs w:val="16"/>
                <w:lang w:eastAsia="ja-JP"/>
              </w:rPr>
              <w:t>50</w:t>
            </w:r>
            <w:r w:rsidR="00F03B63" w:rsidRPr="00F80676">
              <w:rPr>
                <w:rStyle w:val="Hyperlink"/>
                <w:rFonts w:cs="Arial"/>
                <w:color w:val="000000" w:themeColor="text1"/>
                <w:sz w:val="16"/>
                <w:szCs w:val="16"/>
                <w:lang w:eastAsia="ja-JP"/>
              </w:rPr>
              <w:t>。</w:t>
            </w:r>
            <w:r w:rsidR="001E1CA8" w:rsidRPr="00F80676">
              <w:rPr>
                <w:rStyle w:val="Hyperlink"/>
                <w:rFonts w:cs="Arial"/>
                <w:color w:val="000000" w:themeColor="text1"/>
                <w:sz w:val="16"/>
                <w:szCs w:val="16"/>
                <w:lang w:eastAsia="ja-JP"/>
              </w:rPr>
              <w:t>（</w:t>
            </w:r>
            <w:r w:rsidR="00783941" w:rsidRPr="00F80676">
              <w:rPr>
                <w:rStyle w:val="Hyperlink"/>
                <w:rFonts w:cs="Arial"/>
                <w:color w:val="000000" w:themeColor="text1"/>
                <w:sz w:val="16"/>
                <w:szCs w:val="16"/>
                <w:lang w:eastAsia="ja-JP"/>
              </w:rPr>
              <w:t>A</w:t>
            </w:r>
            <w:r w:rsidR="001E1CA8" w:rsidRPr="00F80676">
              <w:rPr>
                <w:rStyle w:val="Hyperlink"/>
                <w:rFonts w:cs="Arial"/>
                <w:color w:val="000000" w:themeColor="text1"/>
                <w:sz w:val="16"/>
                <w:szCs w:val="16"/>
                <w:lang w:eastAsia="ja-JP"/>
              </w:rPr>
              <w:t>）</w:t>
            </w:r>
            <w:r w:rsidR="00783941" w:rsidRPr="00F80676">
              <w:rPr>
                <w:rStyle w:val="Hyperlink"/>
                <w:rFonts w:cs="Arial"/>
                <w:color w:val="000000" w:themeColor="text1"/>
                <w:sz w:val="16"/>
                <w:szCs w:val="16"/>
                <w:lang w:eastAsia="ja-JP"/>
              </w:rPr>
              <w:t>の</w:t>
            </w:r>
            <w:r w:rsidR="00D30642" w:rsidRPr="00F80676">
              <w:rPr>
                <w:rStyle w:val="Hyperlink"/>
                <w:rFonts w:cs="Arial"/>
                <w:color w:val="000000" w:themeColor="text1"/>
                <w:sz w:val="16"/>
                <w:szCs w:val="16"/>
                <w:lang w:eastAsia="ja-JP"/>
              </w:rPr>
              <w:t>場合のスコアは</w:t>
            </w:r>
            <w:r w:rsidR="00752CF6" w:rsidRPr="00F80676">
              <w:rPr>
                <w:rStyle w:val="Hyperlink"/>
                <w:rFonts w:cs="Arial"/>
                <w:color w:val="000000" w:themeColor="text1"/>
                <w:sz w:val="16"/>
                <w:szCs w:val="16"/>
                <w:lang w:eastAsia="ja-JP"/>
              </w:rPr>
              <w:t>100</w:t>
            </w:r>
            <w:r w:rsidR="00D30642" w:rsidRPr="00F80676">
              <w:rPr>
                <w:rStyle w:val="Hyperlink"/>
                <w:rFonts w:cs="Arial"/>
                <w:color w:val="000000" w:themeColor="text1"/>
                <w:sz w:val="16"/>
                <w:szCs w:val="16"/>
                <w:lang w:eastAsia="ja-JP"/>
              </w:rPr>
              <w:t>。</w:t>
            </w:r>
          </w:p>
        </w:tc>
      </w:tr>
      <w:tr w:rsidR="00C3273C" w:rsidRPr="00F80676" w14:paraId="13BB0DE5" w14:textId="77777777" w:rsidTr="00C3273C">
        <w:trPr>
          <w:trHeight w:val="300"/>
        </w:trPr>
        <w:tc>
          <w:tcPr>
            <w:tcW w:w="1841" w:type="dxa"/>
            <w:shd w:val="clear" w:color="auto" w:fill="auto"/>
            <w:vAlign w:val="center"/>
          </w:tcPr>
          <w:p w14:paraId="183B8588" w14:textId="750170B5" w:rsidR="00C3273C" w:rsidRPr="00F80676" w:rsidDel="002635ED" w:rsidRDefault="0008016D" w:rsidP="00C3273C">
            <w:pPr>
              <w:spacing w:line="240" w:lineRule="auto"/>
              <w:rPr>
                <w:rFonts w:cs="Arial"/>
                <w:b/>
                <w:bCs/>
                <w:sz w:val="16"/>
                <w:szCs w:val="16"/>
              </w:rPr>
            </w:pPr>
            <w:proofErr w:type="spellStart"/>
            <w:r w:rsidRPr="00F80676">
              <w:rPr>
                <w:rFonts w:cs="Arial"/>
                <w:b/>
                <w:sz w:val="16"/>
                <w:szCs w:val="16"/>
                <w:lang w:val="en-US"/>
              </w:rPr>
              <w:t>乗数</w:t>
            </w:r>
            <w:proofErr w:type="spellEnd"/>
          </w:p>
        </w:tc>
        <w:tc>
          <w:tcPr>
            <w:tcW w:w="13043" w:type="dxa"/>
            <w:gridSpan w:val="5"/>
            <w:shd w:val="clear" w:color="auto" w:fill="auto"/>
            <w:vAlign w:val="center"/>
          </w:tcPr>
          <w:p w14:paraId="3E7E70D2" w14:textId="0D63CA6E" w:rsidR="00C3273C" w:rsidRPr="00F80676" w:rsidRDefault="004D1A16" w:rsidP="00C3273C">
            <w:pPr>
              <w:rPr>
                <w:rStyle w:val="Hyperlink"/>
                <w:rFonts w:cs="Arial"/>
                <w:color w:val="000000" w:themeColor="text1"/>
              </w:rPr>
            </w:pPr>
            <w:r w:rsidRPr="00F80676">
              <w:rPr>
                <w:rStyle w:val="Hyperlink"/>
                <w:rFonts w:cs="Arial"/>
                <w:color w:val="000000" w:themeColor="text1"/>
                <w:sz w:val="16"/>
                <w:szCs w:val="16"/>
              </w:rPr>
              <w:t>中</w:t>
            </w:r>
            <w:r w:rsidR="00BB3BCA" w:rsidRPr="00F80676">
              <w:rPr>
                <w:rStyle w:val="Hyperlink"/>
                <w:rFonts w:cs="Arial"/>
                <w:color w:val="000000" w:themeColor="text1"/>
                <w:sz w:val="16"/>
                <w:szCs w:val="16"/>
                <w:lang w:eastAsia="ja-JP"/>
              </w:rPr>
              <w:t>：</w:t>
            </w:r>
            <w:r w:rsidRPr="00F80676">
              <w:rPr>
                <w:rStyle w:val="Hyperlink"/>
                <w:rFonts w:cs="Arial"/>
                <w:color w:val="000000" w:themeColor="text1"/>
                <w:sz w:val="16"/>
                <w:szCs w:val="16"/>
              </w:rPr>
              <w:t>1.5</w:t>
            </w:r>
            <w:r w:rsidRPr="00F80676">
              <w:rPr>
                <w:rStyle w:val="Hyperlink"/>
                <w:rFonts w:cs="Arial"/>
                <w:color w:val="000000" w:themeColor="text1"/>
                <w:sz w:val="16"/>
                <w:szCs w:val="16"/>
              </w:rPr>
              <w:t>倍</w:t>
            </w:r>
            <w:r w:rsidR="00BB3BCA" w:rsidRPr="00F80676">
              <w:rPr>
                <w:rStyle w:val="Hyperlink"/>
                <w:rFonts w:cs="Arial"/>
                <w:color w:val="000000" w:themeColor="text1"/>
                <w:sz w:val="16"/>
                <w:szCs w:val="16"/>
                <w:lang w:eastAsia="ja-JP"/>
              </w:rPr>
              <w:t>の</w:t>
            </w:r>
            <w:proofErr w:type="spellStart"/>
            <w:r w:rsidRPr="00F80676">
              <w:rPr>
                <w:rStyle w:val="Hyperlink"/>
                <w:rFonts w:cs="Arial"/>
                <w:color w:val="000000" w:themeColor="text1"/>
                <w:sz w:val="16"/>
                <w:szCs w:val="16"/>
              </w:rPr>
              <w:t>加重</w:t>
            </w:r>
            <w:proofErr w:type="spellEnd"/>
          </w:p>
        </w:tc>
      </w:tr>
    </w:tbl>
    <w:p w14:paraId="7EA19892" w14:textId="77777777" w:rsidR="00BA1855" w:rsidRPr="00F80676" w:rsidRDefault="00BA1855">
      <w:pPr>
        <w:spacing w:after="160" w:line="259" w:lineRule="auto"/>
        <w:rPr>
          <w:rFonts w:cs="Arial"/>
        </w:rPr>
      </w:pPr>
      <w:r w:rsidRPr="00F80676">
        <w:rPr>
          <w:rFonts w:cs="Arial"/>
        </w:rPr>
        <w:br w:type="page"/>
      </w:r>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1"/>
        <w:gridCol w:w="1559"/>
        <w:gridCol w:w="2835"/>
        <w:gridCol w:w="4678"/>
        <w:gridCol w:w="1985"/>
        <w:gridCol w:w="1986"/>
      </w:tblGrid>
      <w:tr w:rsidR="002B3E49" w:rsidRPr="00F80676" w14:paraId="7F6F0E2C" w14:textId="77777777" w:rsidTr="00C80AD5">
        <w:trPr>
          <w:trHeight w:val="380"/>
        </w:trPr>
        <w:tc>
          <w:tcPr>
            <w:tcW w:w="1841" w:type="dxa"/>
            <w:vMerge w:val="restart"/>
            <w:shd w:val="clear" w:color="auto" w:fill="F2F2F2" w:themeFill="background1" w:themeFillShade="F2"/>
            <w:vAlign w:val="center"/>
            <w:hideMark/>
          </w:tcPr>
          <w:p w14:paraId="186717E5" w14:textId="73E1A896" w:rsidR="00BA1855" w:rsidRPr="00F80676" w:rsidRDefault="00AD6401" w:rsidP="00C80AD5">
            <w:pPr>
              <w:spacing w:line="240" w:lineRule="auto"/>
              <w:jc w:val="center"/>
              <w:textAlignment w:val="baseline"/>
              <w:rPr>
                <w:rFonts w:cs="Arial"/>
                <w:b/>
                <w:sz w:val="14"/>
                <w:szCs w:val="14"/>
                <w:lang w:val="en-US" w:eastAsia="en-GB"/>
              </w:rPr>
            </w:pPr>
            <w:proofErr w:type="spellStart"/>
            <w:r w:rsidRPr="00F80676">
              <w:rPr>
                <w:rFonts w:cs="Arial"/>
                <w:b/>
                <w:sz w:val="14"/>
                <w:szCs w:val="14"/>
                <w:lang w:val="en-US" w:eastAsia="en-GB"/>
              </w:rPr>
              <w:t>指標</w:t>
            </w:r>
            <w:proofErr w:type="spellEnd"/>
            <w:r w:rsidRPr="00F80676">
              <w:rPr>
                <w:rFonts w:cs="Arial"/>
                <w:b/>
                <w:sz w:val="14"/>
                <w:szCs w:val="14"/>
                <w:lang w:val="en-US" w:eastAsia="en-GB"/>
              </w:rPr>
              <w:t>ID</w:t>
            </w:r>
          </w:p>
          <w:p w14:paraId="460C7399" w14:textId="77777777" w:rsidR="00BA1855" w:rsidRPr="00F80676" w:rsidRDefault="00BA1855" w:rsidP="00C80AD5">
            <w:pPr>
              <w:spacing w:line="240" w:lineRule="auto"/>
              <w:jc w:val="center"/>
              <w:textAlignment w:val="baseline"/>
              <w:rPr>
                <w:rFonts w:cs="Arial"/>
                <w:b/>
                <w:sz w:val="10"/>
                <w:szCs w:val="10"/>
                <w:lang w:val="en-US" w:eastAsia="en-GB"/>
              </w:rPr>
            </w:pPr>
          </w:p>
          <w:p w14:paraId="66BB9264" w14:textId="03B71CAD" w:rsidR="00BA1855" w:rsidRPr="00F80676" w:rsidRDefault="00BA1855" w:rsidP="00C80AD5">
            <w:pPr>
              <w:pStyle w:val="Indicatorsubsection"/>
              <w:rPr>
                <w:rFonts w:eastAsia="MS PGothic"/>
              </w:rPr>
            </w:pPr>
            <w:bookmarkStart w:id="58" w:name="_Toc58335098"/>
            <w:r w:rsidRPr="00F80676">
              <w:rPr>
                <w:rFonts w:eastAsia="MS PGothic"/>
              </w:rPr>
              <w:t>ISP 18.1</w:t>
            </w:r>
            <w:bookmarkEnd w:id="58"/>
          </w:p>
        </w:tc>
        <w:tc>
          <w:tcPr>
            <w:tcW w:w="1559" w:type="dxa"/>
            <w:shd w:val="clear" w:color="auto" w:fill="F2F2F2" w:themeFill="background1" w:themeFillShade="F2"/>
            <w:vAlign w:val="center"/>
            <w:hideMark/>
          </w:tcPr>
          <w:p w14:paraId="44EBF00D" w14:textId="710D4E8F" w:rsidR="00BA1855" w:rsidRPr="00F80676" w:rsidRDefault="007F3D1B" w:rsidP="00C80AD5">
            <w:pPr>
              <w:spacing w:line="240" w:lineRule="auto"/>
              <w:textAlignment w:val="baseline"/>
              <w:rPr>
                <w:rFonts w:cs="Arial"/>
                <w:sz w:val="14"/>
                <w:szCs w:val="14"/>
                <w:lang w:eastAsia="en-GB"/>
              </w:rPr>
            </w:pPr>
            <w:proofErr w:type="spellStart"/>
            <w:r w:rsidRPr="00F80676">
              <w:rPr>
                <w:rFonts w:cs="Arial"/>
                <w:b/>
                <w:sz w:val="14"/>
                <w:szCs w:val="14"/>
                <w:lang w:val="en-US" w:eastAsia="en-GB"/>
              </w:rPr>
              <w:t>依存関係</w:t>
            </w:r>
            <w:proofErr w:type="spellEnd"/>
          </w:p>
        </w:tc>
        <w:tc>
          <w:tcPr>
            <w:tcW w:w="2835" w:type="dxa"/>
            <w:shd w:val="clear" w:color="auto" w:fill="F2F2F2" w:themeFill="background1" w:themeFillShade="F2"/>
            <w:vAlign w:val="center"/>
          </w:tcPr>
          <w:p w14:paraId="2A6507E1" w14:textId="384114CC" w:rsidR="00BA1855" w:rsidRPr="00F80676" w:rsidRDefault="00A2538E" w:rsidP="00C80AD5">
            <w:pPr>
              <w:spacing w:line="240" w:lineRule="auto"/>
              <w:textAlignment w:val="baseline"/>
              <w:rPr>
                <w:rFonts w:cs="Arial"/>
                <w:sz w:val="14"/>
                <w:szCs w:val="14"/>
                <w:lang w:eastAsia="en-GB"/>
              </w:rPr>
            </w:pPr>
            <w:r w:rsidRPr="00F80676">
              <w:rPr>
                <w:rFonts w:cs="Arial"/>
                <w:b/>
                <w:bCs/>
                <w:sz w:val="22"/>
                <w:szCs w:val="22"/>
              </w:rPr>
              <w:t>ISP 18</w:t>
            </w:r>
          </w:p>
        </w:tc>
        <w:tc>
          <w:tcPr>
            <w:tcW w:w="4678" w:type="dxa"/>
            <w:vMerge w:val="restart"/>
            <w:shd w:val="clear" w:color="auto" w:fill="F2F2F2" w:themeFill="background1" w:themeFillShade="F2"/>
            <w:vAlign w:val="center"/>
          </w:tcPr>
          <w:p w14:paraId="00EBFE76" w14:textId="75FEF4F6" w:rsidR="00BA1855" w:rsidRPr="00F80676" w:rsidRDefault="006D7BF3" w:rsidP="00C80AD5">
            <w:pPr>
              <w:spacing w:line="240" w:lineRule="auto"/>
              <w:jc w:val="center"/>
              <w:textAlignment w:val="baseline"/>
              <w:rPr>
                <w:rFonts w:cs="Arial"/>
                <w:sz w:val="14"/>
                <w:szCs w:val="14"/>
                <w:lang w:eastAsia="ja-JP"/>
              </w:rPr>
            </w:pPr>
            <w:r w:rsidRPr="00F80676">
              <w:rPr>
                <w:rFonts w:cs="Arial"/>
                <w:b/>
                <w:sz w:val="14"/>
                <w:szCs w:val="14"/>
                <w:lang w:val="en-US" w:eastAsia="ja-JP"/>
              </w:rPr>
              <w:t>サブセクション</w:t>
            </w:r>
          </w:p>
          <w:p w14:paraId="788D9F6C" w14:textId="77777777" w:rsidR="00BA1855" w:rsidRPr="00F80676" w:rsidRDefault="00BA1855" w:rsidP="00C80AD5">
            <w:pPr>
              <w:spacing w:line="240" w:lineRule="auto"/>
              <w:jc w:val="center"/>
              <w:textAlignment w:val="baseline"/>
              <w:rPr>
                <w:rFonts w:cs="Arial"/>
                <w:sz w:val="14"/>
                <w:szCs w:val="14"/>
                <w:lang w:eastAsia="ja-JP"/>
              </w:rPr>
            </w:pPr>
          </w:p>
          <w:p w14:paraId="6C29F907" w14:textId="25D262E9" w:rsidR="00BA1855" w:rsidRPr="00F80676" w:rsidRDefault="006E2675" w:rsidP="00C80AD5">
            <w:pPr>
              <w:jc w:val="center"/>
              <w:rPr>
                <w:rFonts w:cs="Arial"/>
                <w:sz w:val="18"/>
                <w:szCs w:val="18"/>
                <w:lang w:eastAsia="ja-JP"/>
              </w:rPr>
            </w:pPr>
            <w:r w:rsidRPr="00F80676">
              <w:rPr>
                <w:rFonts w:cs="Arial"/>
                <w:b/>
                <w:bCs/>
                <w:sz w:val="22"/>
                <w:szCs w:val="22"/>
                <w:lang w:eastAsia="ja-JP"/>
              </w:rPr>
              <w:t>協働的なスチュワードシップ</w:t>
            </w:r>
          </w:p>
        </w:tc>
        <w:tc>
          <w:tcPr>
            <w:tcW w:w="1985" w:type="dxa"/>
            <w:vMerge w:val="restart"/>
            <w:shd w:val="clear" w:color="auto" w:fill="F2F2F2" w:themeFill="background1" w:themeFillShade="F2"/>
            <w:vAlign w:val="center"/>
            <w:hideMark/>
          </w:tcPr>
          <w:p w14:paraId="21438498" w14:textId="569EA13D" w:rsidR="00BA1855" w:rsidRPr="00F80676" w:rsidRDefault="002F2F58" w:rsidP="00C80AD5">
            <w:pPr>
              <w:spacing w:line="240" w:lineRule="auto"/>
              <w:jc w:val="center"/>
              <w:textAlignment w:val="baseline"/>
              <w:rPr>
                <w:rFonts w:cs="Arial"/>
                <w:b/>
                <w:bCs/>
                <w:sz w:val="14"/>
                <w:szCs w:val="14"/>
                <w:lang w:val="en-US" w:eastAsia="en-GB"/>
              </w:rPr>
            </w:pPr>
            <w:r w:rsidRPr="00F80676">
              <w:rPr>
                <w:rFonts w:cs="Arial"/>
                <w:b/>
                <w:bCs/>
                <w:sz w:val="14"/>
                <w:szCs w:val="14"/>
                <w:lang w:val="en-US" w:eastAsia="en-GB"/>
              </w:rPr>
              <w:t>PRI</w:t>
            </w:r>
            <w:proofErr w:type="spellStart"/>
            <w:r w:rsidRPr="00F80676">
              <w:rPr>
                <w:rFonts w:cs="Arial"/>
                <w:b/>
                <w:bCs/>
                <w:sz w:val="14"/>
                <w:szCs w:val="14"/>
                <w:lang w:val="en-US" w:eastAsia="en-GB"/>
              </w:rPr>
              <w:t>原則</w:t>
            </w:r>
            <w:proofErr w:type="spellEnd"/>
          </w:p>
          <w:p w14:paraId="36428938" w14:textId="77777777" w:rsidR="00BA1855" w:rsidRPr="00F80676" w:rsidRDefault="00BA1855" w:rsidP="00C80AD5">
            <w:pPr>
              <w:spacing w:line="240" w:lineRule="auto"/>
              <w:jc w:val="center"/>
              <w:textAlignment w:val="baseline"/>
              <w:rPr>
                <w:rFonts w:cs="Arial"/>
                <w:b/>
                <w:bCs/>
                <w:sz w:val="14"/>
                <w:szCs w:val="14"/>
                <w:lang w:val="en-US" w:eastAsia="en-GB"/>
              </w:rPr>
            </w:pPr>
          </w:p>
          <w:p w14:paraId="3197068E" w14:textId="130A94E8" w:rsidR="00BA1855" w:rsidRPr="00F80676" w:rsidRDefault="00BA1855" w:rsidP="00C80AD5">
            <w:pPr>
              <w:spacing w:line="240" w:lineRule="auto"/>
              <w:jc w:val="center"/>
              <w:textAlignment w:val="baseline"/>
              <w:rPr>
                <w:rFonts w:cs="Arial"/>
                <w:sz w:val="18"/>
                <w:szCs w:val="18"/>
                <w:lang w:eastAsia="en-GB"/>
              </w:rPr>
            </w:pPr>
            <w:r w:rsidRPr="00F80676">
              <w:rPr>
                <w:rFonts w:cs="Arial"/>
                <w:b/>
                <w:bCs/>
                <w:sz w:val="22"/>
                <w:szCs w:val="22"/>
                <w:lang w:val="en-US" w:eastAsia="en-GB"/>
              </w:rPr>
              <w:t>2</w:t>
            </w:r>
          </w:p>
        </w:tc>
        <w:tc>
          <w:tcPr>
            <w:tcW w:w="1986" w:type="dxa"/>
            <w:vMerge w:val="restart"/>
            <w:shd w:val="clear" w:color="auto" w:fill="A6A6A6" w:themeFill="background1" w:themeFillShade="A6"/>
            <w:tcMar>
              <w:top w:w="113" w:type="dxa"/>
              <w:left w:w="113" w:type="dxa"/>
              <w:bottom w:w="113" w:type="dxa"/>
              <w:right w:w="113" w:type="dxa"/>
            </w:tcMar>
            <w:vAlign w:val="center"/>
            <w:hideMark/>
          </w:tcPr>
          <w:p w14:paraId="09E34DEE" w14:textId="5AEC0904" w:rsidR="00BA1855" w:rsidRPr="00F80676" w:rsidRDefault="002F2F58" w:rsidP="00C80AD5">
            <w:pPr>
              <w:spacing w:line="240" w:lineRule="auto"/>
              <w:jc w:val="center"/>
              <w:textAlignment w:val="baseline"/>
              <w:rPr>
                <w:rFonts w:cs="Arial"/>
                <w:b/>
                <w:bCs/>
                <w:color w:val="FFFFFF" w:themeColor="background1"/>
                <w:sz w:val="14"/>
                <w:szCs w:val="14"/>
                <w:lang w:val="en-US" w:eastAsia="ja-JP"/>
              </w:rPr>
            </w:pPr>
            <w:r w:rsidRPr="00F80676">
              <w:rPr>
                <w:rFonts w:cs="Arial"/>
                <w:b/>
                <w:bCs/>
                <w:color w:val="FFFFFF" w:themeColor="background1"/>
                <w:sz w:val="14"/>
                <w:szCs w:val="14"/>
                <w:lang w:val="en-US" w:eastAsia="ja-JP"/>
              </w:rPr>
              <w:t>指標種別</w:t>
            </w:r>
          </w:p>
          <w:p w14:paraId="70315CDA" w14:textId="77777777" w:rsidR="00BA1855" w:rsidRPr="00F80676" w:rsidRDefault="00BA1855" w:rsidP="00C80AD5">
            <w:pPr>
              <w:spacing w:line="240" w:lineRule="auto"/>
              <w:jc w:val="center"/>
              <w:textAlignment w:val="baseline"/>
              <w:rPr>
                <w:rFonts w:cs="Arial"/>
                <w:b/>
                <w:bCs/>
                <w:color w:val="FFFFFF" w:themeColor="background1"/>
                <w:sz w:val="14"/>
                <w:szCs w:val="14"/>
                <w:lang w:val="en-US" w:eastAsia="ja-JP"/>
              </w:rPr>
            </w:pPr>
          </w:p>
          <w:p w14:paraId="30C41CA5" w14:textId="3DE7E046" w:rsidR="00BA1855" w:rsidRPr="00F80676" w:rsidRDefault="00FB4966" w:rsidP="00C80AD5">
            <w:pPr>
              <w:spacing w:line="240" w:lineRule="auto"/>
              <w:jc w:val="center"/>
              <w:textAlignment w:val="baseline"/>
              <w:rPr>
                <w:rFonts w:cs="Arial"/>
                <w:color w:val="FFFFFF" w:themeColor="background1"/>
                <w:sz w:val="32"/>
                <w:szCs w:val="32"/>
                <w:lang w:eastAsia="ja-JP"/>
              </w:rPr>
            </w:pPr>
            <w:r w:rsidRPr="00F80676">
              <w:rPr>
                <w:rFonts w:cs="Arial"/>
                <w:b/>
                <w:color w:val="FFFFFF" w:themeColor="background1"/>
                <w:sz w:val="32"/>
                <w:szCs w:val="32"/>
                <w:lang w:val="en-US" w:eastAsia="ja-JP"/>
              </w:rPr>
              <w:t>プラス</w:t>
            </w:r>
          </w:p>
          <w:p w14:paraId="6E8BACBF" w14:textId="5C15AC52" w:rsidR="00BA1855" w:rsidRPr="00F80676" w:rsidRDefault="00FB4966" w:rsidP="00C80AD5">
            <w:pPr>
              <w:spacing w:line="240" w:lineRule="auto"/>
              <w:jc w:val="center"/>
              <w:textAlignment w:val="baseline"/>
              <w:rPr>
                <w:rFonts w:cs="Arial"/>
                <w:color w:val="FFFFFF" w:themeColor="background1"/>
                <w:sz w:val="18"/>
                <w:szCs w:val="18"/>
                <w:lang w:eastAsia="ja-JP"/>
              </w:rPr>
            </w:pPr>
            <w:r w:rsidRPr="00F80676">
              <w:rPr>
                <w:rFonts w:cs="Arial"/>
                <w:b/>
                <w:bCs/>
                <w:color w:val="FFFFFF" w:themeColor="background1"/>
                <w:sz w:val="10"/>
                <w:szCs w:val="10"/>
                <w:lang w:val="en-US" w:eastAsia="ja-JP"/>
              </w:rPr>
              <w:t>自主開示</w:t>
            </w:r>
          </w:p>
        </w:tc>
      </w:tr>
      <w:tr w:rsidR="002B3E49" w:rsidRPr="00F80676" w14:paraId="5E816389" w14:textId="77777777" w:rsidTr="00C80AD5">
        <w:trPr>
          <w:trHeight w:val="380"/>
        </w:trPr>
        <w:tc>
          <w:tcPr>
            <w:tcW w:w="1841" w:type="dxa"/>
            <w:vMerge/>
            <w:shd w:val="clear" w:color="auto" w:fill="FFC000" w:themeFill="accent4"/>
            <w:vAlign w:val="center"/>
          </w:tcPr>
          <w:p w14:paraId="627FB8AD" w14:textId="77777777" w:rsidR="00BA1855" w:rsidRPr="00F80676" w:rsidRDefault="00BA1855" w:rsidP="00C80AD5">
            <w:pPr>
              <w:spacing w:line="240" w:lineRule="auto"/>
              <w:jc w:val="center"/>
              <w:textAlignment w:val="baseline"/>
              <w:rPr>
                <w:rFonts w:cs="Arial"/>
                <w:b/>
                <w:sz w:val="14"/>
                <w:szCs w:val="14"/>
                <w:lang w:val="en-US" w:eastAsia="ja-JP"/>
              </w:rPr>
            </w:pPr>
          </w:p>
        </w:tc>
        <w:tc>
          <w:tcPr>
            <w:tcW w:w="1559" w:type="dxa"/>
            <w:shd w:val="clear" w:color="auto" w:fill="F2F2F2" w:themeFill="background1" w:themeFillShade="F2"/>
            <w:vAlign w:val="center"/>
          </w:tcPr>
          <w:p w14:paraId="58DCA714" w14:textId="3C37194E" w:rsidR="00BA1855" w:rsidRPr="00F80676" w:rsidRDefault="0043069D" w:rsidP="00C80AD5">
            <w:pPr>
              <w:spacing w:line="240" w:lineRule="auto"/>
              <w:textAlignment w:val="baseline"/>
              <w:rPr>
                <w:rFonts w:cs="Arial"/>
                <w:b/>
                <w:sz w:val="14"/>
                <w:szCs w:val="14"/>
                <w:lang w:val="en-US" w:eastAsia="en-GB"/>
              </w:rPr>
            </w:pPr>
            <w:proofErr w:type="spellStart"/>
            <w:r w:rsidRPr="00F80676">
              <w:rPr>
                <w:rFonts w:cs="Arial"/>
                <w:b/>
                <w:sz w:val="14"/>
                <w:szCs w:val="14"/>
                <w:lang w:val="en-US" w:eastAsia="en-GB"/>
              </w:rPr>
              <w:t>ゲートウェイ</w:t>
            </w:r>
            <w:proofErr w:type="spellEnd"/>
          </w:p>
        </w:tc>
        <w:tc>
          <w:tcPr>
            <w:tcW w:w="2835" w:type="dxa"/>
            <w:shd w:val="clear" w:color="auto" w:fill="F2F2F2" w:themeFill="background1" w:themeFillShade="F2"/>
            <w:vAlign w:val="center"/>
          </w:tcPr>
          <w:p w14:paraId="24028920" w14:textId="09781C8C" w:rsidR="00BA1855" w:rsidRPr="00F80676" w:rsidRDefault="006D7BF3" w:rsidP="00C80AD5">
            <w:pPr>
              <w:spacing w:line="240" w:lineRule="auto"/>
              <w:textAlignment w:val="baseline"/>
              <w:rPr>
                <w:rFonts w:cs="Arial"/>
                <w:b/>
                <w:sz w:val="14"/>
                <w:szCs w:val="14"/>
                <w:lang w:val="en-US" w:eastAsia="en-GB"/>
              </w:rPr>
            </w:pPr>
            <w:proofErr w:type="spellStart"/>
            <w:r w:rsidRPr="00F80676">
              <w:rPr>
                <w:rFonts w:cs="Arial"/>
                <w:b/>
                <w:bCs/>
                <w:sz w:val="22"/>
                <w:szCs w:val="22"/>
              </w:rPr>
              <w:t>該当なし</w:t>
            </w:r>
            <w:proofErr w:type="spellEnd"/>
          </w:p>
        </w:tc>
        <w:tc>
          <w:tcPr>
            <w:tcW w:w="4678" w:type="dxa"/>
            <w:vMerge/>
            <w:shd w:val="clear" w:color="auto" w:fill="DFF5F9"/>
            <w:vAlign w:val="center"/>
          </w:tcPr>
          <w:p w14:paraId="105368D2" w14:textId="77777777" w:rsidR="00BA1855" w:rsidRPr="00F80676" w:rsidRDefault="00BA1855" w:rsidP="00C80AD5">
            <w:pPr>
              <w:spacing w:line="240" w:lineRule="auto"/>
              <w:jc w:val="center"/>
              <w:textAlignment w:val="baseline"/>
              <w:rPr>
                <w:rFonts w:cs="Arial"/>
                <w:b/>
                <w:sz w:val="14"/>
                <w:szCs w:val="14"/>
                <w:lang w:val="en-US" w:eastAsia="en-GB"/>
              </w:rPr>
            </w:pPr>
          </w:p>
        </w:tc>
        <w:tc>
          <w:tcPr>
            <w:tcW w:w="1985" w:type="dxa"/>
            <w:vMerge/>
            <w:shd w:val="clear" w:color="auto" w:fill="DFF5F9"/>
            <w:vAlign w:val="center"/>
          </w:tcPr>
          <w:p w14:paraId="6AE8EBBF" w14:textId="77777777" w:rsidR="00BA1855" w:rsidRPr="00F80676" w:rsidRDefault="00BA1855" w:rsidP="00C80AD5">
            <w:pPr>
              <w:spacing w:line="240" w:lineRule="auto"/>
              <w:jc w:val="center"/>
              <w:textAlignment w:val="baseline"/>
              <w:rPr>
                <w:rFonts w:cs="Arial"/>
                <w:b/>
                <w:bCs/>
                <w:sz w:val="14"/>
                <w:szCs w:val="14"/>
                <w:lang w:val="en-US" w:eastAsia="en-GB"/>
              </w:rPr>
            </w:pPr>
          </w:p>
        </w:tc>
        <w:tc>
          <w:tcPr>
            <w:tcW w:w="1986" w:type="dxa"/>
            <w:vMerge/>
            <w:shd w:val="clear" w:color="auto" w:fill="A6A6A6" w:themeFill="background1" w:themeFillShade="A6"/>
            <w:tcMar>
              <w:top w:w="113" w:type="dxa"/>
              <w:left w:w="113" w:type="dxa"/>
              <w:bottom w:w="113" w:type="dxa"/>
              <w:right w:w="113" w:type="dxa"/>
            </w:tcMar>
            <w:vAlign w:val="center"/>
          </w:tcPr>
          <w:p w14:paraId="04A8E5B7" w14:textId="77777777" w:rsidR="00BA1855" w:rsidRPr="00F80676" w:rsidRDefault="00BA1855" w:rsidP="00C80AD5">
            <w:pPr>
              <w:spacing w:line="240" w:lineRule="auto"/>
              <w:jc w:val="center"/>
              <w:textAlignment w:val="baseline"/>
              <w:rPr>
                <w:rFonts w:cs="Arial"/>
                <w:b/>
                <w:bCs/>
                <w:color w:val="FFFFFF" w:themeColor="background1"/>
                <w:sz w:val="14"/>
                <w:szCs w:val="14"/>
                <w:lang w:val="en-US" w:eastAsia="en-GB"/>
              </w:rPr>
            </w:pPr>
          </w:p>
        </w:tc>
      </w:tr>
      <w:tr w:rsidR="00BA1855" w:rsidRPr="00F80676" w14:paraId="06239320" w14:textId="77777777" w:rsidTr="00C80AD5">
        <w:trPr>
          <w:trHeight w:val="567"/>
        </w:trPr>
        <w:tc>
          <w:tcPr>
            <w:tcW w:w="14884" w:type="dxa"/>
            <w:gridSpan w:val="6"/>
            <w:shd w:val="clear" w:color="auto" w:fill="FFFFFF" w:themeFill="background1"/>
            <w:tcMar>
              <w:top w:w="113" w:type="dxa"/>
              <w:left w:w="113" w:type="dxa"/>
              <w:bottom w:w="113" w:type="dxa"/>
              <w:right w:w="113" w:type="dxa"/>
            </w:tcMar>
            <w:vAlign w:val="center"/>
            <w:hideMark/>
          </w:tcPr>
          <w:p w14:paraId="24D4789B" w14:textId="21299044" w:rsidR="00BA1855" w:rsidRPr="00F80676" w:rsidRDefault="00CA5D3A" w:rsidP="00BA1855">
            <w:pPr>
              <w:spacing w:line="276" w:lineRule="auto"/>
              <w:textAlignment w:val="baseline"/>
              <w:rPr>
                <w:rFonts w:cs="Arial"/>
                <w:lang w:eastAsia="ja-JP"/>
              </w:rPr>
            </w:pPr>
            <w:r w:rsidRPr="00F80676">
              <w:rPr>
                <w:rFonts w:cs="Arial"/>
                <w:b/>
                <w:lang w:val="en-US" w:eastAsia="ja-JP"/>
              </w:rPr>
              <w:t>スチュワードシップのための協働に対する貴組織の姿勢について説明してください。</w:t>
            </w:r>
          </w:p>
        </w:tc>
      </w:tr>
      <w:tr w:rsidR="00BA1855" w:rsidRPr="00F80676" w14:paraId="4C6A9D3A" w14:textId="77777777" w:rsidTr="00C80AD5">
        <w:trPr>
          <w:trHeight w:val="465"/>
        </w:trPr>
        <w:tc>
          <w:tcPr>
            <w:tcW w:w="14884" w:type="dxa"/>
            <w:gridSpan w:val="6"/>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hideMark/>
          </w:tcPr>
          <w:p w14:paraId="1DCFEAAC" w14:textId="3F1A4913" w:rsidR="00BA1855" w:rsidRPr="00F80676" w:rsidRDefault="001E1CA8" w:rsidP="00C80AD5">
            <w:pPr>
              <w:spacing w:line="276" w:lineRule="auto"/>
              <w:textAlignment w:val="baseline"/>
              <w:rPr>
                <w:rFonts w:cs="Arial"/>
                <w:lang w:eastAsia="ja-JP"/>
              </w:rPr>
            </w:pPr>
            <w:r w:rsidRPr="00F80676">
              <w:rPr>
                <w:rFonts w:cs="Arial"/>
                <w:lang w:eastAsia="ja-JP"/>
              </w:rPr>
              <w:t>［</w:t>
            </w:r>
            <w:r w:rsidR="0057382E" w:rsidRPr="00F80676">
              <w:rPr>
                <w:rFonts w:cs="Arial"/>
                <w:lang w:eastAsia="ja-JP"/>
              </w:rPr>
              <w:t>自由</w:t>
            </w:r>
            <w:r w:rsidR="00AC0EC1" w:rsidRPr="00F80676">
              <w:rPr>
                <w:rFonts w:cs="Arial"/>
                <w:lang w:eastAsia="ja-JP"/>
              </w:rPr>
              <w:t>回答</w:t>
            </w:r>
            <w:r w:rsidR="0057382E" w:rsidRPr="00F80676">
              <w:rPr>
                <w:rFonts w:cs="Arial"/>
                <w:lang w:eastAsia="ja-JP"/>
              </w:rPr>
              <w:t>：</w:t>
            </w:r>
            <w:r w:rsidR="00AC0EC1" w:rsidRPr="00F80676">
              <w:rPr>
                <w:rFonts w:cs="Arial"/>
                <w:lang w:eastAsia="ja-JP"/>
              </w:rPr>
              <w:t>ミディアム</w:t>
            </w:r>
            <w:r w:rsidR="00A2504D" w:rsidRPr="00F80676">
              <w:rPr>
                <w:rFonts w:cs="Arial"/>
                <w:lang w:eastAsia="ja-JP"/>
              </w:rPr>
              <w:t>］</w:t>
            </w:r>
          </w:p>
        </w:tc>
      </w:tr>
      <w:tr w:rsidR="00BA1855" w:rsidRPr="00F80676" w14:paraId="7F9E2679" w14:textId="77777777" w:rsidTr="00C80AD5">
        <w:trPr>
          <w:trHeight w:val="300"/>
        </w:trPr>
        <w:tc>
          <w:tcPr>
            <w:tcW w:w="14884" w:type="dxa"/>
            <w:gridSpan w:val="6"/>
            <w:tcBorders>
              <w:left w:val="nil"/>
              <w:right w:val="nil"/>
            </w:tcBorders>
            <w:shd w:val="clear" w:color="auto" w:fill="FFFFFF" w:themeFill="background1"/>
            <w:tcMar>
              <w:top w:w="0" w:type="dxa"/>
              <w:bottom w:w="0" w:type="dxa"/>
            </w:tcMar>
            <w:vAlign w:val="center"/>
          </w:tcPr>
          <w:p w14:paraId="311EA49F" w14:textId="77777777" w:rsidR="00BA1855" w:rsidRPr="00F80676" w:rsidRDefault="00BA1855" w:rsidP="00C80AD5">
            <w:pPr>
              <w:spacing w:line="240" w:lineRule="auto"/>
              <w:jc w:val="center"/>
              <w:textAlignment w:val="baseline"/>
              <w:rPr>
                <w:rStyle w:val="Hyperlink"/>
                <w:rFonts w:cs="Arial"/>
                <w:sz w:val="16"/>
                <w:szCs w:val="16"/>
                <w:lang w:eastAsia="ja-JP"/>
              </w:rPr>
            </w:pPr>
          </w:p>
        </w:tc>
      </w:tr>
      <w:tr w:rsidR="00BA1855" w:rsidRPr="00F80676" w14:paraId="63D9045E" w14:textId="77777777" w:rsidTr="00C80AD5">
        <w:trPr>
          <w:trHeight w:val="300"/>
        </w:trPr>
        <w:tc>
          <w:tcPr>
            <w:tcW w:w="14884" w:type="dxa"/>
            <w:gridSpan w:val="6"/>
            <w:shd w:val="clear" w:color="auto" w:fill="0070C0"/>
            <w:vAlign w:val="center"/>
          </w:tcPr>
          <w:p w14:paraId="7136F16E" w14:textId="1B1A7041" w:rsidR="00BA1855" w:rsidRPr="00F80676" w:rsidRDefault="007D7D88" w:rsidP="00C80AD5">
            <w:pPr>
              <w:rPr>
                <w:rStyle w:val="Hyperlink"/>
                <w:rFonts w:cs="Arial"/>
                <w:b/>
                <w:bCs/>
                <w:color w:val="FFFFFF" w:themeColor="background1"/>
                <w:sz w:val="18"/>
                <w:szCs w:val="18"/>
              </w:rPr>
            </w:pPr>
            <w:proofErr w:type="spellStart"/>
            <w:r w:rsidRPr="00F80676">
              <w:rPr>
                <w:rFonts w:cs="Arial"/>
                <w:b/>
                <w:bCs/>
                <w:color w:val="FFFFFF" w:themeColor="background1"/>
                <w:sz w:val="18"/>
                <w:szCs w:val="18"/>
                <w:lang w:val="en-US" w:eastAsia="en-GB"/>
              </w:rPr>
              <w:t>説明</w:t>
            </w:r>
            <w:proofErr w:type="spellEnd"/>
          </w:p>
        </w:tc>
      </w:tr>
      <w:tr w:rsidR="00BA1855" w:rsidRPr="00F80676" w14:paraId="79639655" w14:textId="77777777" w:rsidTr="00C80AD5">
        <w:trPr>
          <w:trHeight w:val="300"/>
        </w:trPr>
        <w:tc>
          <w:tcPr>
            <w:tcW w:w="1841" w:type="dxa"/>
            <w:shd w:val="clear" w:color="auto" w:fill="auto"/>
            <w:vAlign w:val="center"/>
          </w:tcPr>
          <w:p w14:paraId="17896A49" w14:textId="781D4162" w:rsidR="00BA1855" w:rsidRPr="00F80676" w:rsidRDefault="00E70961" w:rsidP="00C80AD5">
            <w:pPr>
              <w:rPr>
                <w:rStyle w:val="Hyperlink"/>
                <w:rFonts w:cs="Arial"/>
                <w:b/>
                <w:sz w:val="16"/>
                <w:szCs w:val="16"/>
              </w:rPr>
            </w:pPr>
            <w:proofErr w:type="spellStart"/>
            <w:r w:rsidRPr="00F80676">
              <w:rPr>
                <w:rFonts w:cs="Arial"/>
                <w:b/>
                <w:sz w:val="16"/>
                <w:szCs w:val="16"/>
                <w:lang w:val="en-US"/>
              </w:rPr>
              <w:t>指標の目的</w:t>
            </w:r>
            <w:proofErr w:type="spellEnd"/>
          </w:p>
        </w:tc>
        <w:tc>
          <w:tcPr>
            <w:tcW w:w="13043" w:type="dxa"/>
            <w:gridSpan w:val="5"/>
            <w:shd w:val="clear" w:color="auto" w:fill="auto"/>
            <w:vAlign w:val="center"/>
          </w:tcPr>
          <w:p w14:paraId="0DBF27B9" w14:textId="41C5E845" w:rsidR="00BA1855" w:rsidRPr="00C44CB0" w:rsidRDefault="00553D31" w:rsidP="00C80AD5">
            <w:pPr>
              <w:rPr>
                <w:rStyle w:val="Hyperlink"/>
                <w:rFonts w:cs="Arial"/>
                <w:color w:val="000000" w:themeColor="text1"/>
                <w:spacing w:val="4"/>
                <w:sz w:val="16"/>
                <w:szCs w:val="16"/>
                <w:lang w:eastAsia="ja-JP"/>
              </w:rPr>
            </w:pPr>
            <w:r w:rsidRPr="00C44CB0">
              <w:rPr>
                <w:rStyle w:val="Hyperlink"/>
                <w:rFonts w:cs="Arial"/>
                <w:color w:val="000000" w:themeColor="text1"/>
                <w:spacing w:val="4"/>
                <w:sz w:val="16"/>
                <w:szCs w:val="16"/>
                <w:lang w:eastAsia="ja-JP"/>
              </w:rPr>
              <w:t>本指標は</w:t>
            </w:r>
            <w:r w:rsidR="00A1613C" w:rsidRPr="00C44CB0">
              <w:rPr>
                <w:rStyle w:val="Hyperlink"/>
                <w:rFonts w:cs="Arial"/>
                <w:color w:val="000000" w:themeColor="text1"/>
                <w:spacing w:val="4"/>
                <w:sz w:val="16"/>
                <w:szCs w:val="16"/>
                <w:lang w:eastAsia="ja-JP"/>
              </w:rPr>
              <w:t>直前の指標で示した協働的なスチュワードシップの取り組みに対する基本姿勢、ならびにその他の協働に対するアプローチの詳細をさらに詳しく説明</w:t>
            </w:r>
            <w:r w:rsidR="00343B8C" w:rsidRPr="00C44CB0">
              <w:rPr>
                <w:rStyle w:val="Hyperlink"/>
                <w:rFonts w:cs="Arial"/>
                <w:color w:val="000000" w:themeColor="text1"/>
                <w:spacing w:val="4"/>
                <w:sz w:val="16"/>
                <w:szCs w:val="16"/>
                <w:lang w:eastAsia="ja-JP"/>
              </w:rPr>
              <w:t>する機会を署名機関に提供します。</w:t>
            </w:r>
          </w:p>
        </w:tc>
      </w:tr>
      <w:tr w:rsidR="00BA1855" w:rsidRPr="00F80676" w14:paraId="017F4673" w14:textId="77777777" w:rsidTr="00C80AD5">
        <w:trPr>
          <w:trHeight w:val="300"/>
        </w:trPr>
        <w:tc>
          <w:tcPr>
            <w:tcW w:w="1841" w:type="dxa"/>
            <w:shd w:val="clear" w:color="auto" w:fill="auto"/>
            <w:vAlign w:val="center"/>
          </w:tcPr>
          <w:p w14:paraId="7C8B2892" w14:textId="13533A80" w:rsidR="00BA1855" w:rsidRPr="00F80676" w:rsidRDefault="00CA121F" w:rsidP="00C80AD5">
            <w:pPr>
              <w:rPr>
                <w:rStyle w:val="Hyperlink"/>
                <w:rFonts w:cs="Arial"/>
                <w:b/>
                <w:sz w:val="16"/>
                <w:szCs w:val="16"/>
              </w:rPr>
            </w:pPr>
            <w:proofErr w:type="spellStart"/>
            <w:r w:rsidRPr="00F80676">
              <w:rPr>
                <w:rFonts w:cs="Arial"/>
                <w:b/>
                <w:sz w:val="16"/>
                <w:szCs w:val="16"/>
                <w:lang w:val="en-US"/>
              </w:rPr>
              <w:t>追加報告ガイダンス</w:t>
            </w:r>
            <w:proofErr w:type="spellEnd"/>
          </w:p>
        </w:tc>
        <w:tc>
          <w:tcPr>
            <w:tcW w:w="13043" w:type="dxa"/>
            <w:gridSpan w:val="5"/>
            <w:shd w:val="clear" w:color="auto" w:fill="auto"/>
            <w:vAlign w:val="center"/>
          </w:tcPr>
          <w:p w14:paraId="1C1155F5" w14:textId="041FE608" w:rsidR="00BA1855" w:rsidRPr="00F80676" w:rsidRDefault="00F520D2" w:rsidP="00BA1855">
            <w:pPr>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回答には以下を含めることができます。</w:t>
            </w:r>
          </w:p>
          <w:p w14:paraId="601B4A6E" w14:textId="3970810C" w:rsidR="00BA1855" w:rsidRPr="00F80676" w:rsidRDefault="001E1CA8" w:rsidP="00BA1855">
            <w:pPr>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w:t>
            </w:r>
            <w:r w:rsidR="00B70840" w:rsidRPr="00F80676">
              <w:rPr>
                <w:rStyle w:val="Hyperlink"/>
                <w:rFonts w:cs="Arial"/>
                <w:color w:val="000000" w:themeColor="text1"/>
                <w:sz w:val="16"/>
                <w:szCs w:val="16"/>
                <w:lang w:eastAsia="ja-JP"/>
              </w:rPr>
              <w:t>i</w:t>
            </w:r>
            <w:r w:rsidRPr="00F80676">
              <w:rPr>
                <w:rStyle w:val="Hyperlink"/>
                <w:rFonts w:cs="Arial"/>
                <w:color w:val="000000" w:themeColor="text1"/>
                <w:sz w:val="16"/>
                <w:szCs w:val="16"/>
                <w:lang w:eastAsia="ja-JP"/>
              </w:rPr>
              <w:t>）</w:t>
            </w:r>
            <w:r w:rsidR="00F520D2" w:rsidRPr="00F80676">
              <w:rPr>
                <w:rStyle w:val="Hyperlink"/>
                <w:rFonts w:cs="Arial"/>
                <w:color w:val="000000" w:themeColor="text1"/>
                <w:sz w:val="16"/>
                <w:szCs w:val="16"/>
                <w:lang w:eastAsia="ja-JP"/>
              </w:rPr>
              <w:t>署名機関の協働的なスチュワードシップに関する基本姿勢の</w:t>
            </w:r>
            <w:r w:rsidR="00B7732F" w:rsidRPr="00F80676">
              <w:rPr>
                <w:rStyle w:val="Hyperlink"/>
                <w:rFonts w:cs="Arial"/>
                <w:color w:val="000000" w:themeColor="text1"/>
                <w:sz w:val="16"/>
                <w:szCs w:val="16"/>
                <w:lang w:eastAsia="ja-JP"/>
              </w:rPr>
              <w:t>根拠</w:t>
            </w:r>
            <w:r w:rsidR="0010129F" w:rsidRPr="00F80676">
              <w:rPr>
                <w:rStyle w:val="Hyperlink"/>
                <w:rFonts w:cs="Arial"/>
                <w:color w:val="000000" w:themeColor="text1"/>
                <w:sz w:val="16"/>
                <w:szCs w:val="16"/>
                <w:lang w:eastAsia="ja-JP"/>
              </w:rPr>
              <w:t>の詳細</w:t>
            </w:r>
          </w:p>
          <w:p w14:paraId="1203412B" w14:textId="4EEEEB4E" w:rsidR="00BA1855" w:rsidRPr="00F80676" w:rsidRDefault="001E1CA8" w:rsidP="00BA1855">
            <w:pPr>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w:t>
            </w:r>
            <w:r w:rsidR="00B70840" w:rsidRPr="00F80676">
              <w:rPr>
                <w:rStyle w:val="Hyperlink"/>
                <w:rFonts w:cs="Arial"/>
                <w:color w:val="000000" w:themeColor="text1"/>
                <w:sz w:val="16"/>
                <w:szCs w:val="16"/>
                <w:lang w:eastAsia="ja-JP"/>
              </w:rPr>
              <w:t>ii</w:t>
            </w:r>
            <w:r w:rsidRPr="00F80676">
              <w:rPr>
                <w:rStyle w:val="Hyperlink"/>
                <w:rFonts w:cs="Arial"/>
                <w:color w:val="000000" w:themeColor="text1"/>
                <w:sz w:val="16"/>
                <w:szCs w:val="16"/>
                <w:lang w:eastAsia="ja-JP"/>
              </w:rPr>
              <w:t>）</w:t>
            </w:r>
            <w:r w:rsidR="0010129F" w:rsidRPr="00F80676">
              <w:rPr>
                <w:rStyle w:val="Hyperlink"/>
                <w:rFonts w:cs="Arial"/>
                <w:color w:val="000000" w:themeColor="text1"/>
                <w:sz w:val="16"/>
                <w:szCs w:val="16"/>
                <w:lang w:eastAsia="ja-JP"/>
              </w:rPr>
              <w:t>該当する場合には、署名機関に基本姿勢がない理由、ケース・バイ・ケースで協働する際の協働についての判断方法</w:t>
            </w:r>
          </w:p>
          <w:p w14:paraId="21E7D4FB" w14:textId="44EF8368" w:rsidR="00BA1855" w:rsidRPr="00F80676" w:rsidRDefault="001E1CA8" w:rsidP="00BA1855">
            <w:pPr>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w:t>
            </w:r>
            <w:r w:rsidR="00B70840" w:rsidRPr="00F80676">
              <w:rPr>
                <w:rStyle w:val="Hyperlink"/>
                <w:rFonts w:cs="Arial"/>
                <w:color w:val="000000" w:themeColor="text1"/>
                <w:sz w:val="16"/>
                <w:szCs w:val="16"/>
                <w:lang w:eastAsia="ja-JP"/>
              </w:rPr>
              <w:t>iii</w:t>
            </w:r>
            <w:r w:rsidRPr="00F80676">
              <w:rPr>
                <w:rStyle w:val="Hyperlink"/>
                <w:rFonts w:cs="Arial"/>
                <w:color w:val="000000" w:themeColor="text1"/>
                <w:sz w:val="16"/>
                <w:szCs w:val="16"/>
                <w:lang w:eastAsia="ja-JP"/>
              </w:rPr>
              <w:t>）</w:t>
            </w:r>
            <w:r w:rsidR="00A232B5" w:rsidRPr="00F80676">
              <w:rPr>
                <w:rStyle w:val="Hyperlink"/>
                <w:rFonts w:cs="Arial"/>
                <w:color w:val="000000" w:themeColor="text1"/>
                <w:sz w:val="16"/>
                <w:szCs w:val="16"/>
                <w:lang w:eastAsia="ja-JP"/>
              </w:rPr>
              <w:t>署名機関が</w:t>
            </w:r>
            <w:r w:rsidR="006E2675" w:rsidRPr="00F80676">
              <w:rPr>
                <w:rStyle w:val="Hyperlink"/>
                <w:rFonts w:cs="Arial"/>
                <w:color w:val="000000" w:themeColor="text1"/>
                <w:sz w:val="16"/>
                <w:szCs w:val="16"/>
                <w:lang w:eastAsia="ja-JP"/>
              </w:rPr>
              <w:t>協働的なスチュワードシップ</w:t>
            </w:r>
            <w:r w:rsidR="00A232B5" w:rsidRPr="00F80676">
              <w:rPr>
                <w:rStyle w:val="Hyperlink"/>
                <w:rFonts w:cs="Arial"/>
                <w:color w:val="000000" w:themeColor="text1"/>
                <w:sz w:val="16"/>
                <w:szCs w:val="16"/>
                <w:lang w:eastAsia="ja-JP"/>
              </w:rPr>
              <w:t>の取り組みに参加する理由、または参加しない理由</w:t>
            </w:r>
          </w:p>
          <w:p w14:paraId="01A06640" w14:textId="4F274EFC" w:rsidR="00BA1855" w:rsidRPr="00F80676" w:rsidRDefault="001E1CA8" w:rsidP="00BA1855">
            <w:pPr>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w:t>
            </w:r>
            <w:r w:rsidR="00B70840" w:rsidRPr="00F80676">
              <w:rPr>
                <w:rStyle w:val="Hyperlink"/>
                <w:rFonts w:cs="Arial"/>
                <w:color w:val="000000" w:themeColor="text1"/>
                <w:sz w:val="16"/>
                <w:szCs w:val="16"/>
                <w:lang w:eastAsia="ja-JP"/>
              </w:rPr>
              <w:t>iv</w:t>
            </w:r>
            <w:r w:rsidRPr="00F80676">
              <w:rPr>
                <w:rStyle w:val="Hyperlink"/>
                <w:rFonts w:cs="Arial"/>
                <w:color w:val="000000" w:themeColor="text1"/>
                <w:sz w:val="16"/>
                <w:szCs w:val="16"/>
                <w:lang w:eastAsia="ja-JP"/>
              </w:rPr>
              <w:t>）</w:t>
            </w:r>
            <w:r w:rsidR="00140B0E" w:rsidRPr="00F80676">
              <w:rPr>
                <w:rStyle w:val="Hyperlink"/>
                <w:rFonts w:cs="Arial"/>
                <w:color w:val="000000" w:themeColor="text1"/>
                <w:sz w:val="16"/>
                <w:szCs w:val="16"/>
                <w:lang w:eastAsia="ja-JP"/>
              </w:rPr>
              <w:t>その他署名機関のスチュワードシップでの協働に対するアプローチについて共有したい情報の詳細</w:t>
            </w:r>
          </w:p>
        </w:tc>
      </w:tr>
      <w:tr w:rsidR="00BA1855" w:rsidRPr="00F80676" w14:paraId="1145FAEA" w14:textId="77777777" w:rsidTr="00C80AD5">
        <w:trPr>
          <w:trHeight w:val="300"/>
        </w:trPr>
        <w:tc>
          <w:tcPr>
            <w:tcW w:w="1841" w:type="dxa"/>
            <w:shd w:val="clear" w:color="auto" w:fill="auto"/>
            <w:vAlign w:val="center"/>
          </w:tcPr>
          <w:p w14:paraId="0ABE48CD" w14:textId="4074914D" w:rsidR="00BA1855" w:rsidRPr="00F80676" w:rsidRDefault="00CD2502" w:rsidP="00C80AD5">
            <w:pPr>
              <w:rPr>
                <w:rFonts w:cs="Arial"/>
                <w:b/>
                <w:bCs/>
                <w:sz w:val="16"/>
                <w:szCs w:val="16"/>
                <w:lang w:val="en-US"/>
              </w:rPr>
            </w:pPr>
            <w:proofErr w:type="spellStart"/>
            <w:r w:rsidRPr="00F80676">
              <w:rPr>
                <w:rFonts w:cs="Arial"/>
                <w:b/>
                <w:bCs/>
                <w:sz w:val="16"/>
                <w:szCs w:val="16"/>
              </w:rPr>
              <w:t>他のリソース</w:t>
            </w:r>
            <w:proofErr w:type="spellEnd"/>
          </w:p>
        </w:tc>
        <w:tc>
          <w:tcPr>
            <w:tcW w:w="13043" w:type="dxa"/>
            <w:gridSpan w:val="5"/>
            <w:shd w:val="clear" w:color="auto" w:fill="auto"/>
            <w:vAlign w:val="center"/>
          </w:tcPr>
          <w:p w14:paraId="40FBA717" w14:textId="31DFD4FA" w:rsidR="00BA1855" w:rsidRPr="00F80676" w:rsidRDefault="00974897" w:rsidP="00BA1855">
            <w:pPr>
              <w:rPr>
                <w:rStyle w:val="Hyperlink"/>
                <w:rFonts w:cs="Arial"/>
                <w:color w:val="000000" w:themeColor="text1"/>
                <w:lang w:eastAsia="ja-JP"/>
              </w:rPr>
            </w:pPr>
            <w:r w:rsidRPr="00F80676">
              <w:rPr>
                <w:rStyle w:val="Hyperlink"/>
                <w:rFonts w:cs="Arial"/>
                <w:color w:val="000000" w:themeColor="text1"/>
                <w:sz w:val="16"/>
                <w:szCs w:val="16"/>
                <w:lang w:eastAsia="ja-JP"/>
              </w:rPr>
              <w:t>スチュワードシップの詳細およびリソースは、</w:t>
            </w:r>
            <w:r w:rsidRPr="00F80676">
              <w:rPr>
                <w:rStyle w:val="Hyperlink"/>
                <w:rFonts w:cs="Arial"/>
                <w:color w:val="000000" w:themeColor="text1"/>
                <w:sz w:val="16"/>
                <w:szCs w:val="16"/>
                <w:lang w:eastAsia="ja-JP"/>
              </w:rPr>
              <w:t>PRI</w:t>
            </w:r>
            <w:r w:rsidRPr="00F80676">
              <w:rPr>
                <w:rStyle w:val="Hyperlink"/>
                <w:rFonts w:cs="Arial"/>
                <w:color w:val="000000" w:themeColor="text1"/>
                <w:sz w:val="16"/>
                <w:szCs w:val="16"/>
                <w:lang w:eastAsia="ja-JP"/>
              </w:rPr>
              <w:t>の</w:t>
            </w:r>
            <w:r w:rsidR="00AC0EC1" w:rsidRPr="00F80676">
              <w:rPr>
                <w:rStyle w:val="Hyperlink"/>
                <w:rFonts w:cs="Arial"/>
                <w:color w:val="000000" w:themeColor="text1"/>
                <w:sz w:val="16"/>
                <w:szCs w:val="16"/>
                <w:lang w:eastAsia="ja-JP"/>
              </w:rPr>
              <w:t>専用ウェブページ：</w:t>
            </w:r>
            <w:r w:rsidRPr="00F80676">
              <w:rPr>
                <w:rStyle w:val="Hyperlink"/>
                <w:rFonts w:cs="Arial"/>
                <w:sz w:val="16"/>
                <w:szCs w:val="16"/>
                <w:lang w:eastAsia="ja-JP"/>
              </w:rPr>
              <w:t>スチュワードシップ</w:t>
            </w:r>
            <w:r w:rsidR="001E1CA8" w:rsidRPr="00F80676">
              <w:rPr>
                <w:rStyle w:val="Hyperlink"/>
                <w:rFonts w:cs="Arial"/>
                <w:sz w:val="16"/>
                <w:szCs w:val="16"/>
                <w:lang w:eastAsia="ja-JP"/>
              </w:rPr>
              <w:t>（</w:t>
            </w:r>
            <w:hyperlink r:id="rId43" w:history="1">
              <w:r w:rsidRPr="00F80676">
                <w:rPr>
                  <w:rStyle w:val="Hyperlink"/>
                  <w:rFonts w:cs="Arial"/>
                  <w:sz w:val="16"/>
                  <w:szCs w:val="16"/>
                  <w:lang w:eastAsia="ja-JP"/>
                </w:rPr>
                <w:t>stewardship</w:t>
              </w:r>
            </w:hyperlink>
            <w:r w:rsidR="001E1CA8" w:rsidRPr="00F80676">
              <w:rPr>
                <w:rStyle w:val="Hyperlink"/>
                <w:rFonts w:cs="Arial"/>
                <w:sz w:val="16"/>
                <w:szCs w:val="16"/>
                <w:lang w:eastAsia="ja-JP"/>
              </w:rPr>
              <w:t>）</w:t>
            </w:r>
            <w:r w:rsidRPr="00F80676">
              <w:rPr>
                <w:rStyle w:val="Hyperlink"/>
                <w:rFonts w:cs="Arial"/>
                <w:color w:val="000000" w:themeColor="text1"/>
                <w:sz w:val="16"/>
                <w:szCs w:val="16"/>
                <w:lang w:eastAsia="ja-JP"/>
              </w:rPr>
              <w:t>で確認できます。</w:t>
            </w:r>
          </w:p>
        </w:tc>
      </w:tr>
      <w:tr w:rsidR="00BA1855" w:rsidRPr="00F80676" w14:paraId="11C25E68" w14:textId="77777777" w:rsidTr="00C80AD5">
        <w:trPr>
          <w:trHeight w:val="300"/>
        </w:trPr>
        <w:tc>
          <w:tcPr>
            <w:tcW w:w="1841" w:type="dxa"/>
            <w:shd w:val="clear" w:color="auto" w:fill="auto"/>
            <w:vAlign w:val="center"/>
          </w:tcPr>
          <w:p w14:paraId="44B7B069" w14:textId="6672319E" w:rsidR="00BA1855" w:rsidRPr="00F80676" w:rsidRDefault="000858CC" w:rsidP="00C80AD5">
            <w:pPr>
              <w:rPr>
                <w:rFonts w:cs="Arial"/>
                <w:b/>
                <w:bCs/>
                <w:sz w:val="16"/>
                <w:szCs w:val="16"/>
              </w:rPr>
            </w:pPr>
            <w:proofErr w:type="spellStart"/>
            <w:r w:rsidRPr="00F80676">
              <w:rPr>
                <w:rFonts w:cs="Arial"/>
                <w:b/>
                <w:bCs/>
                <w:sz w:val="16"/>
                <w:szCs w:val="16"/>
              </w:rPr>
              <w:t>他の基準の参照</w:t>
            </w:r>
            <w:proofErr w:type="spellEnd"/>
          </w:p>
        </w:tc>
        <w:tc>
          <w:tcPr>
            <w:tcW w:w="13043" w:type="dxa"/>
            <w:gridSpan w:val="5"/>
            <w:shd w:val="clear" w:color="auto" w:fill="auto"/>
            <w:vAlign w:val="center"/>
          </w:tcPr>
          <w:p w14:paraId="55F777F9" w14:textId="278DCF74" w:rsidR="00BA1855" w:rsidRPr="00F80676" w:rsidRDefault="00A45CC8" w:rsidP="00C80AD5">
            <w:pPr>
              <w:rPr>
                <w:rStyle w:val="Hyperlink"/>
                <w:rFonts w:cs="Arial"/>
                <w:color w:val="000000" w:themeColor="text1"/>
              </w:rPr>
            </w:pPr>
            <w:r w:rsidRPr="00F80676">
              <w:rPr>
                <w:rStyle w:val="Hyperlink"/>
                <w:rFonts w:cs="Arial"/>
                <w:color w:val="000000" w:themeColor="text1"/>
                <w:sz w:val="16"/>
                <w:szCs w:val="16"/>
              </w:rPr>
              <w:t>ICGN</w:t>
            </w:r>
            <w:proofErr w:type="spellStart"/>
            <w:r w:rsidRPr="00F80676">
              <w:rPr>
                <w:rStyle w:val="Hyperlink"/>
                <w:rFonts w:cs="Arial"/>
                <w:color w:val="000000" w:themeColor="text1"/>
                <w:sz w:val="16"/>
                <w:szCs w:val="16"/>
              </w:rPr>
              <w:t>の</w:t>
            </w:r>
            <w:r w:rsidR="00C17C5F" w:rsidRPr="00F80676">
              <w:rPr>
                <w:rStyle w:val="Hyperlink"/>
                <w:rFonts w:cs="Arial"/>
                <w:color w:val="000000" w:themeColor="text1"/>
                <w:sz w:val="16"/>
                <w:szCs w:val="16"/>
              </w:rPr>
              <w:t>グローバル・スチュワードシップ</w:t>
            </w:r>
            <w:r w:rsidRPr="00F80676">
              <w:rPr>
                <w:rStyle w:val="Hyperlink"/>
                <w:rFonts w:cs="Arial"/>
                <w:color w:val="000000" w:themeColor="text1"/>
                <w:sz w:val="16"/>
                <w:szCs w:val="16"/>
              </w:rPr>
              <w:t>原則</w:t>
            </w:r>
            <w:proofErr w:type="spellEnd"/>
            <w:r w:rsidR="001E1CA8" w:rsidRPr="00F80676">
              <w:rPr>
                <w:rStyle w:val="Hyperlink"/>
                <w:rFonts w:cs="Arial"/>
                <w:color w:val="000000" w:themeColor="text1"/>
                <w:sz w:val="16"/>
                <w:szCs w:val="16"/>
              </w:rPr>
              <w:t>（</w:t>
            </w:r>
            <w:r w:rsidRPr="00F80676">
              <w:rPr>
                <w:rStyle w:val="Hyperlink"/>
                <w:rFonts w:cs="Arial"/>
                <w:color w:val="000000" w:themeColor="text1"/>
                <w:sz w:val="16"/>
                <w:szCs w:val="16"/>
              </w:rPr>
              <w:t>ICGN Global Stewardship Principles</w:t>
            </w:r>
            <w:r w:rsidR="001E1CA8" w:rsidRPr="00F80676">
              <w:rPr>
                <w:rStyle w:val="Hyperlink"/>
                <w:rFonts w:cs="Arial"/>
                <w:color w:val="000000" w:themeColor="text1"/>
                <w:sz w:val="16"/>
                <w:szCs w:val="16"/>
              </w:rPr>
              <w:t>）</w:t>
            </w:r>
          </w:p>
        </w:tc>
      </w:tr>
      <w:tr w:rsidR="00BA1855" w:rsidRPr="00F80676" w14:paraId="3AA5239B" w14:textId="77777777" w:rsidTr="00C80AD5">
        <w:trPr>
          <w:trHeight w:val="300"/>
        </w:trPr>
        <w:tc>
          <w:tcPr>
            <w:tcW w:w="14884" w:type="dxa"/>
            <w:gridSpan w:val="6"/>
            <w:shd w:val="clear" w:color="auto" w:fill="0070C0"/>
            <w:vAlign w:val="center"/>
          </w:tcPr>
          <w:p w14:paraId="68AC722D" w14:textId="69E2B459" w:rsidR="00BA1855" w:rsidRPr="00F80676" w:rsidRDefault="00601C05" w:rsidP="00C80AD5">
            <w:pPr>
              <w:rPr>
                <w:rFonts w:cs="Arial"/>
                <w:color w:val="FFFFFF" w:themeColor="background1"/>
                <w:sz w:val="16"/>
                <w:szCs w:val="16"/>
              </w:rPr>
            </w:pPr>
            <w:proofErr w:type="spellStart"/>
            <w:r w:rsidRPr="00F80676">
              <w:rPr>
                <w:rFonts w:cs="Arial"/>
                <w:b/>
                <w:bCs/>
                <w:color w:val="FFFFFF" w:themeColor="background1"/>
                <w:sz w:val="18"/>
                <w:szCs w:val="18"/>
                <w:lang w:val="en-US" w:eastAsia="en-GB"/>
              </w:rPr>
              <w:t>ロジック</w:t>
            </w:r>
            <w:proofErr w:type="spellEnd"/>
          </w:p>
        </w:tc>
      </w:tr>
      <w:tr w:rsidR="00BA1855" w:rsidRPr="00F80676" w14:paraId="319F810C" w14:textId="77777777" w:rsidTr="00C80AD5">
        <w:trPr>
          <w:trHeight w:val="300"/>
        </w:trPr>
        <w:tc>
          <w:tcPr>
            <w:tcW w:w="1841" w:type="dxa"/>
            <w:shd w:val="clear" w:color="auto" w:fill="auto"/>
            <w:vAlign w:val="center"/>
          </w:tcPr>
          <w:p w14:paraId="6C53C36D" w14:textId="58673B24" w:rsidR="00BA1855" w:rsidRPr="00F80676" w:rsidRDefault="007F3D1B" w:rsidP="00C80AD5">
            <w:pPr>
              <w:rPr>
                <w:rFonts w:cs="Arial"/>
                <w:b/>
                <w:bCs/>
                <w:sz w:val="16"/>
                <w:szCs w:val="16"/>
              </w:rPr>
            </w:pPr>
            <w:proofErr w:type="spellStart"/>
            <w:r w:rsidRPr="00F80676">
              <w:rPr>
                <w:rFonts w:cs="Arial"/>
                <w:b/>
                <w:bCs/>
                <w:sz w:val="16"/>
                <w:szCs w:val="16"/>
              </w:rPr>
              <w:t>依存関係</w:t>
            </w:r>
            <w:proofErr w:type="spellEnd"/>
          </w:p>
        </w:tc>
        <w:tc>
          <w:tcPr>
            <w:tcW w:w="13043" w:type="dxa"/>
            <w:gridSpan w:val="5"/>
            <w:shd w:val="clear" w:color="auto" w:fill="auto"/>
            <w:vAlign w:val="center"/>
          </w:tcPr>
          <w:p w14:paraId="647D2FCC" w14:textId="4BB74A74" w:rsidR="00BA1855" w:rsidRPr="00F80676" w:rsidRDefault="001E1CA8" w:rsidP="00D0137C">
            <w:pPr>
              <w:rPr>
                <w:rFonts w:cs="Arial"/>
                <w:color w:val="000000" w:themeColor="text1"/>
                <w:sz w:val="16"/>
                <w:szCs w:val="16"/>
                <w:lang w:val="en-US" w:eastAsia="ja-JP"/>
              </w:rPr>
            </w:pPr>
            <w:r w:rsidRPr="00F80676">
              <w:rPr>
                <w:rFonts w:cs="Arial"/>
                <w:color w:val="000000" w:themeColor="text1"/>
                <w:sz w:val="16"/>
                <w:szCs w:val="16"/>
                <w:lang w:val="en-US" w:eastAsia="ja-JP"/>
              </w:rPr>
              <w:t>［</w:t>
            </w:r>
            <w:r w:rsidR="003B575E" w:rsidRPr="00F80676">
              <w:rPr>
                <w:rFonts w:cs="Arial"/>
                <w:color w:val="000000" w:themeColor="text1"/>
                <w:sz w:val="16"/>
                <w:szCs w:val="16"/>
                <w:lang w:val="en-US" w:eastAsia="ja-JP"/>
              </w:rPr>
              <w:t>ISP 18.1</w:t>
            </w:r>
            <w:r w:rsidR="00A2504D" w:rsidRPr="00F80676">
              <w:rPr>
                <w:rFonts w:cs="Arial"/>
                <w:color w:val="000000" w:themeColor="text1"/>
                <w:sz w:val="16"/>
                <w:szCs w:val="16"/>
                <w:lang w:val="en-US" w:eastAsia="ja-JP"/>
              </w:rPr>
              <w:t>］</w:t>
            </w:r>
            <w:r w:rsidR="00FF1F74" w:rsidRPr="00F80676">
              <w:rPr>
                <w:rFonts w:cs="Arial"/>
                <w:color w:val="000000" w:themeColor="text1"/>
                <w:sz w:val="16"/>
                <w:szCs w:val="16"/>
                <w:lang w:val="en-US" w:eastAsia="ja-JP"/>
              </w:rPr>
              <w:t>は、</w:t>
            </w:r>
            <w:r w:rsidRPr="00F80676">
              <w:rPr>
                <w:rFonts w:cs="Arial"/>
                <w:color w:val="000000" w:themeColor="text1"/>
                <w:sz w:val="16"/>
                <w:szCs w:val="16"/>
                <w:lang w:val="en-US" w:eastAsia="ja-JP"/>
              </w:rPr>
              <w:t>［</w:t>
            </w:r>
            <w:r w:rsidR="00981BA3" w:rsidRPr="00F80676">
              <w:rPr>
                <w:rFonts w:cs="Arial"/>
                <w:color w:val="000000" w:themeColor="text1"/>
                <w:sz w:val="16"/>
                <w:szCs w:val="16"/>
                <w:lang w:val="en-US" w:eastAsia="ja-JP"/>
              </w:rPr>
              <w:t xml:space="preserve">ISP </w:t>
            </w:r>
            <w:r w:rsidR="00981BA3" w:rsidRPr="00F80676">
              <w:rPr>
                <w:rFonts w:cs="Arial"/>
                <w:sz w:val="16"/>
                <w:szCs w:val="16"/>
                <w:lang w:val="en-US" w:eastAsia="ja-JP"/>
              </w:rPr>
              <w:t>18</w:t>
            </w:r>
            <w:r w:rsidR="00A2504D" w:rsidRPr="00F80676">
              <w:rPr>
                <w:rFonts w:cs="Arial"/>
                <w:sz w:val="16"/>
                <w:szCs w:val="16"/>
                <w:lang w:val="en-US" w:eastAsia="ja-JP"/>
              </w:rPr>
              <w:t>］</w:t>
            </w:r>
            <w:r w:rsidR="00981BA3" w:rsidRPr="00F80676">
              <w:rPr>
                <w:rFonts w:cs="Arial"/>
                <w:sz w:val="16"/>
                <w:szCs w:val="16"/>
                <w:lang w:val="en-US" w:eastAsia="ja-JP"/>
              </w:rPr>
              <w:t>で</w:t>
            </w:r>
            <w:r w:rsidR="00537BF8" w:rsidRPr="00F80676">
              <w:rPr>
                <w:rFonts w:cs="Arial"/>
                <w:sz w:val="16"/>
                <w:szCs w:val="16"/>
                <w:lang w:val="en-US" w:eastAsia="ja-JP"/>
              </w:rPr>
              <w:t>の選択肢</w:t>
            </w:r>
            <w:r w:rsidRPr="00F80676">
              <w:rPr>
                <w:rFonts w:cs="Arial"/>
                <w:sz w:val="16"/>
                <w:szCs w:val="16"/>
                <w:lang w:val="en-US" w:eastAsia="ja-JP"/>
              </w:rPr>
              <w:t>（</w:t>
            </w:r>
            <w:r w:rsidR="00981BA3" w:rsidRPr="00F80676">
              <w:rPr>
                <w:rFonts w:cs="Arial"/>
                <w:sz w:val="16"/>
                <w:szCs w:val="16"/>
                <w:lang w:val="en-US" w:eastAsia="ja-JP"/>
              </w:rPr>
              <w:t>A</w:t>
            </w:r>
            <w:r w:rsidRPr="00F80676">
              <w:rPr>
                <w:rFonts w:cs="Arial"/>
                <w:sz w:val="16"/>
                <w:szCs w:val="16"/>
                <w:lang w:val="en-US" w:eastAsia="ja-JP"/>
              </w:rPr>
              <w:t>）</w:t>
            </w:r>
            <w:r w:rsidR="00AC0EC1" w:rsidRPr="00F80676">
              <w:rPr>
                <w:rFonts w:cs="Arial"/>
                <w:color w:val="000000" w:themeColor="text1"/>
                <w:sz w:val="16"/>
                <w:szCs w:val="16"/>
                <w:lang w:val="en-US" w:eastAsia="ja-JP"/>
              </w:rPr>
              <w:t>〜</w:t>
            </w:r>
            <w:r w:rsidRPr="00F80676">
              <w:rPr>
                <w:rFonts w:cs="Arial"/>
                <w:color w:val="000000" w:themeColor="text1"/>
                <w:sz w:val="16"/>
                <w:szCs w:val="16"/>
                <w:lang w:val="en-US" w:eastAsia="ja-JP"/>
              </w:rPr>
              <w:t>（</w:t>
            </w:r>
            <w:r w:rsidR="00981BA3" w:rsidRPr="00F80676">
              <w:rPr>
                <w:rFonts w:cs="Arial"/>
                <w:sz w:val="16"/>
                <w:szCs w:val="16"/>
                <w:lang w:val="en-US" w:eastAsia="ja-JP"/>
              </w:rPr>
              <w:t>E</w:t>
            </w:r>
            <w:r w:rsidRPr="00F80676">
              <w:rPr>
                <w:rFonts w:cs="Arial"/>
                <w:sz w:val="16"/>
                <w:szCs w:val="16"/>
                <w:lang w:val="en-US" w:eastAsia="ja-JP"/>
              </w:rPr>
              <w:t>）</w:t>
            </w:r>
            <w:r w:rsidR="00AC0EC1" w:rsidRPr="00F80676">
              <w:rPr>
                <w:rFonts w:cs="Arial"/>
                <w:sz w:val="16"/>
                <w:szCs w:val="16"/>
                <w:lang w:val="en-US" w:eastAsia="ja-JP"/>
              </w:rPr>
              <w:t>のいずれか</w:t>
            </w:r>
            <w:r w:rsidR="00981BA3" w:rsidRPr="00F80676">
              <w:rPr>
                <w:rFonts w:cs="Arial"/>
                <w:sz w:val="16"/>
                <w:szCs w:val="16"/>
                <w:lang w:val="en-US" w:eastAsia="ja-JP"/>
              </w:rPr>
              <w:t>が選択された場合、</w:t>
            </w:r>
            <w:r w:rsidR="00FF1F74" w:rsidRPr="00F80676">
              <w:rPr>
                <w:rFonts w:cs="Arial"/>
                <w:color w:val="000000" w:themeColor="text1"/>
                <w:sz w:val="16"/>
                <w:szCs w:val="16"/>
                <w:lang w:val="en-US" w:eastAsia="ja-JP"/>
              </w:rPr>
              <w:t>報告に適用されます。</w:t>
            </w:r>
          </w:p>
        </w:tc>
      </w:tr>
      <w:tr w:rsidR="00BA1855" w:rsidRPr="00F80676" w14:paraId="4C1A5406" w14:textId="77777777" w:rsidTr="00C80AD5">
        <w:trPr>
          <w:trHeight w:val="300"/>
        </w:trPr>
        <w:tc>
          <w:tcPr>
            <w:tcW w:w="1841" w:type="dxa"/>
            <w:shd w:val="clear" w:color="auto" w:fill="auto"/>
            <w:vAlign w:val="center"/>
          </w:tcPr>
          <w:p w14:paraId="4F267E54" w14:textId="71DF2634" w:rsidR="00BA1855" w:rsidRPr="00F80676" w:rsidRDefault="00DB4098" w:rsidP="00C80AD5">
            <w:pPr>
              <w:rPr>
                <w:rFonts w:cs="Arial"/>
                <w:b/>
                <w:bCs/>
                <w:sz w:val="16"/>
                <w:szCs w:val="16"/>
              </w:rPr>
            </w:pPr>
            <w:proofErr w:type="spellStart"/>
            <w:r w:rsidRPr="00F80676">
              <w:rPr>
                <w:rFonts w:cs="Arial"/>
                <w:b/>
                <w:bCs/>
                <w:sz w:val="16"/>
                <w:szCs w:val="16"/>
              </w:rPr>
              <w:t>ゲートウェイ</w:t>
            </w:r>
            <w:proofErr w:type="spellEnd"/>
          </w:p>
        </w:tc>
        <w:tc>
          <w:tcPr>
            <w:tcW w:w="13043" w:type="dxa"/>
            <w:gridSpan w:val="5"/>
            <w:shd w:val="clear" w:color="auto" w:fill="auto"/>
            <w:vAlign w:val="center"/>
          </w:tcPr>
          <w:p w14:paraId="12C9359C" w14:textId="760CE7F2" w:rsidR="00BA1855" w:rsidRPr="00F80676" w:rsidRDefault="006D7BF3" w:rsidP="00C80AD5">
            <w:pPr>
              <w:rPr>
                <w:rFonts w:cs="Arial"/>
                <w:color w:val="000000" w:themeColor="text1"/>
                <w:sz w:val="16"/>
                <w:szCs w:val="16"/>
                <w:lang w:val="en-US"/>
              </w:rPr>
            </w:pPr>
            <w:proofErr w:type="spellStart"/>
            <w:r w:rsidRPr="00F80676">
              <w:rPr>
                <w:rFonts w:cs="Arial"/>
                <w:color w:val="000000" w:themeColor="text1"/>
                <w:sz w:val="16"/>
                <w:szCs w:val="16"/>
                <w:lang w:val="en-US"/>
              </w:rPr>
              <w:t>該当なし</w:t>
            </w:r>
            <w:proofErr w:type="spellEnd"/>
          </w:p>
        </w:tc>
      </w:tr>
      <w:tr w:rsidR="00BA1855" w:rsidRPr="00F80676" w14:paraId="56984159" w14:textId="77777777" w:rsidTr="00C80AD5">
        <w:trPr>
          <w:trHeight w:val="300"/>
        </w:trPr>
        <w:tc>
          <w:tcPr>
            <w:tcW w:w="14884" w:type="dxa"/>
            <w:gridSpan w:val="6"/>
            <w:shd w:val="clear" w:color="auto" w:fill="0070C0"/>
            <w:vAlign w:val="center"/>
          </w:tcPr>
          <w:p w14:paraId="2916466B" w14:textId="169A8E62" w:rsidR="00BA1855" w:rsidRPr="00F80676" w:rsidRDefault="0008016D" w:rsidP="00C80AD5">
            <w:pPr>
              <w:rPr>
                <w:rFonts w:cs="Arial"/>
                <w:b/>
                <w:bCs/>
                <w:color w:val="FFFFFF" w:themeColor="background1"/>
                <w:sz w:val="18"/>
                <w:szCs w:val="18"/>
                <w:lang w:val="en-US" w:eastAsia="en-GB"/>
              </w:rPr>
            </w:pPr>
            <w:proofErr w:type="spellStart"/>
            <w:r w:rsidRPr="00F80676">
              <w:rPr>
                <w:rFonts w:cs="Arial"/>
                <w:b/>
                <w:bCs/>
                <w:color w:val="FFFFFF" w:themeColor="background1"/>
                <w:sz w:val="18"/>
                <w:szCs w:val="18"/>
                <w:lang w:val="en-US" w:eastAsia="en-GB"/>
              </w:rPr>
              <w:t>評価</w:t>
            </w:r>
            <w:proofErr w:type="spellEnd"/>
          </w:p>
        </w:tc>
      </w:tr>
      <w:tr w:rsidR="00BA1855" w:rsidRPr="00F80676" w14:paraId="3E697E30" w14:textId="77777777" w:rsidTr="00C80AD5">
        <w:trPr>
          <w:trHeight w:val="354"/>
        </w:trPr>
        <w:tc>
          <w:tcPr>
            <w:tcW w:w="14884" w:type="dxa"/>
            <w:gridSpan w:val="6"/>
            <w:shd w:val="clear" w:color="auto" w:fill="auto"/>
            <w:vAlign w:val="center"/>
          </w:tcPr>
          <w:p w14:paraId="2A0FE24D" w14:textId="71AAE6FD" w:rsidR="00BA1855" w:rsidRPr="00F80676" w:rsidRDefault="002C46F5" w:rsidP="00C80AD5">
            <w:pPr>
              <w:rPr>
                <w:rFonts w:cs="Arial"/>
                <w:bCs/>
                <w:sz w:val="16"/>
                <w:szCs w:val="16"/>
                <w:lang w:val="en-US"/>
              </w:rPr>
            </w:pPr>
            <w:proofErr w:type="spellStart"/>
            <w:r w:rsidRPr="00F80676">
              <w:rPr>
                <w:rFonts w:cs="Arial"/>
                <w:bCs/>
                <w:color w:val="000000" w:themeColor="text1"/>
                <w:sz w:val="16"/>
                <w:szCs w:val="16"/>
                <w:lang w:val="en-US"/>
              </w:rPr>
              <w:t>評価対象外</w:t>
            </w:r>
            <w:proofErr w:type="spellEnd"/>
          </w:p>
        </w:tc>
      </w:tr>
    </w:tbl>
    <w:p w14:paraId="21E586E4" w14:textId="77777777" w:rsidR="00C80AD5" w:rsidRPr="00F80676" w:rsidRDefault="00C80AD5">
      <w:pPr>
        <w:spacing w:after="160" w:line="259" w:lineRule="auto"/>
        <w:rPr>
          <w:rFonts w:cs="Arial"/>
        </w:rPr>
      </w:pPr>
      <w:r w:rsidRPr="00F80676">
        <w:rPr>
          <w:rFonts w:cs="Arial"/>
        </w:rPr>
        <w:br w:type="page"/>
      </w:r>
    </w:p>
    <w:p w14:paraId="7D74A986" w14:textId="739E24C3" w:rsidR="00C80AD5" w:rsidRPr="00F80676" w:rsidRDefault="00981BA3" w:rsidP="00C80AD5">
      <w:pPr>
        <w:pStyle w:val="Heading2"/>
        <w:tabs>
          <w:tab w:val="left" w:pos="12758"/>
        </w:tabs>
        <w:rPr>
          <w:rFonts w:eastAsia="MS PGothic" w:cs="Arial"/>
          <w:lang w:eastAsia="ja-JP"/>
        </w:rPr>
      </w:pPr>
      <w:bookmarkStart w:id="59" w:name="_Toc58335099"/>
      <w:r w:rsidRPr="00F80676">
        <w:rPr>
          <w:rFonts w:eastAsia="MS PGothic" w:cs="Arial"/>
          <w:lang w:eastAsia="ja-JP"/>
        </w:rPr>
        <w:t>エスカレーション戦略</w:t>
      </w:r>
      <w:r w:rsidR="001E1CA8" w:rsidRPr="00F80676">
        <w:rPr>
          <w:rFonts w:eastAsia="MS PGothic" w:cs="Arial"/>
          <w:lang w:eastAsia="ja-JP"/>
        </w:rPr>
        <w:t>［</w:t>
      </w:r>
      <w:r w:rsidR="00C80AD5" w:rsidRPr="00F80676">
        <w:rPr>
          <w:rFonts w:eastAsia="MS PGothic" w:cs="Arial"/>
          <w:lang w:eastAsia="ja-JP"/>
        </w:rPr>
        <w:t>ISP 19</w:t>
      </w:r>
      <w:r w:rsidRPr="00F80676">
        <w:rPr>
          <w:rFonts w:eastAsia="MS PGothic" w:cs="Arial"/>
          <w:lang w:eastAsia="ja-JP"/>
        </w:rPr>
        <w:t>、</w:t>
      </w:r>
      <w:r w:rsidR="00C80AD5" w:rsidRPr="00F80676">
        <w:rPr>
          <w:rFonts w:eastAsia="MS PGothic" w:cs="Arial"/>
          <w:lang w:eastAsia="ja-JP"/>
        </w:rPr>
        <w:t>ISP 20</w:t>
      </w:r>
      <w:r w:rsidR="00A2504D" w:rsidRPr="00F80676">
        <w:rPr>
          <w:rFonts w:eastAsia="MS PGothic" w:cs="Arial"/>
          <w:lang w:eastAsia="ja-JP"/>
        </w:rPr>
        <w:t>］</w:t>
      </w:r>
      <w:bookmarkEnd w:id="59"/>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755"/>
        <w:gridCol w:w="12"/>
        <w:gridCol w:w="1480"/>
        <w:gridCol w:w="13"/>
        <w:gridCol w:w="2572"/>
        <w:gridCol w:w="16"/>
        <w:gridCol w:w="3001"/>
        <w:gridCol w:w="11"/>
        <w:gridCol w:w="2271"/>
        <w:gridCol w:w="11"/>
        <w:gridCol w:w="724"/>
        <w:gridCol w:w="6"/>
        <w:gridCol w:w="1117"/>
        <w:gridCol w:w="9"/>
        <w:gridCol w:w="1886"/>
      </w:tblGrid>
      <w:tr w:rsidR="002B3E49" w:rsidRPr="00F80676" w14:paraId="6BAF1399" w14:textId="77777777" w:rsidTr="00F754BB">
        <w:trPr>
          <w:trHeight w:val="380"/>
        </w:trPr>
        <w:tc>
          <w:tcPr>
            <w:tcW w:w="1755" w:type="dxa"/>
            <w:vMerge w:val="restart"/>
            <w:shd w:val="clear" w:color="auto" w:fill="F2F2F2" w:themeFill="background1" w:themeFillShade="F2"/>
            <w:vAlign w:val="center"/>
            <w:hideMark/>
          </w:tcPr>
          <w:p w14:paraId="7F986B91" w14:textId="29614CB8" w:rsidR="00C80AD5" w:rsidRPr="00F80676" w:rsidRDefault="00AD6401" w:rsidP="00C80AD5">
            <w:pPr>
              <w:spacing w:line="240" w:lineRule="auto"/>
              <w:jc w:val="center"/>
              <w:textAlignment w:val="baseline"/>
              <w:rPr>
                <w:rFonts w:cs="Arial"/>
                <w:b/>
                <w:sz w:val="14"/>
                <w:szCs w:val="14"/>
                <w:lang w:val="en-US" w:eastAsia="en-GB"/>
              </w:rPr>
            </w:pPr>
            <w:proofErr w:type="spellStart"/>
            <w:r w:rsidRPr="00F80676">
              <w:rPr>
                <w:rFonts w:cs="Arial"/>
                <w:b/>
                <w:sz w:val="14"/>
                <w:szCs w:val="14"/>
                <w:lang w:val="en-US" w:eastAsia="en-GB"/>
              </w:rPr>
              <w:t>指標</w:t>
            </w:r>
            <w:proofErr w:type="spellEnd"/>
            <w:r w:rsidRPr="00F80676">
              <w:rPr>
                <w:rFonts w:cs="Arial"/>
                <w:b/>
                <w:sz w:val="14"/>
                <w:szCs w:val="14"/>
                <w:lang w:val="en-US" w:eastAsia="en-GB"/>
              </w:rPr>
              <w:t>ID</w:t>
            </w:r>
          </w:p>
          <w:p w14:paraId="15639D7A" w14:textId="77777777" w:rsidR="00C80AD5" w:rsidRPr="00F80676" w:rsidRDefault="00C80AD5" w:rsidP="00C80AD5">
            <w:pPr>
              <w:spacing w:line="240" w:lineRule="auto"/>
              <w:jc w:val="center"/>
              <w:textAlignment w:val="baseline"/>
              <w:rPr>
                <w:rFonts w:cs="Arial"/>
                <w:b/>
                <w:sz w:val="10"/>
                <w:szCs w:val="10"/>
                <w:lang w:val="en-US" w:eastAsia="en-GB"/>
              </w:rPr>
            </w:pPr>
          </w:p>
          <w:p w14:paraId="299D1847" w14:textId="5DD1A220" w:rsidR="00C80AD5" w:rsidRPr="00F80676" w:rsidRDefault="00C80AD5" w:rsidP="00C80AD5">
            <w:pPr>
              <w:pStyle w:val="Indicatorsubsection"/>
              <w:rPr>
                <w:rFonts w:eastAsia="MS PGothic"/>
              </w:rPr>
            </w:pPr>
            <w:bookmarkStart w:id="60" w:name="_Toc58335100"/>
            <w:r w:rsidRPr="00F80676">
              <w:rPr>
                <w:rFonts w:eastAsia="MS PGothic"/>
              </w:rPr>
              <w:t>ISP 19</w:t>
            </w:r>
            <w:bookmarkEnd w:id="60"/>
          </w:p>
        </w:tc>
        <w:tc>
          <w:tcPr>
            <w:tcW w:w="1492" w:type="dxa"/>
            <w:gridSpan w:val="2"/>
            <w:shd w:val="clear" w:color="auto" w:fill="F2F2F2" w:themeFill="background1" w:themeFillShade="F2"/>
            <w:vAlign w:val="center"/>
            <w:hideMark/>
          </w:tcPr>
          <w:p w14:paraId="0AB93629" w14:textId="4D33246D" w:rsidR="00C80AD5" w:rsidRPr="00F80676" w:rsidRDefault="007F3D1B" w:rsidP="00C80AD5">
            <w:pPr>
              <w:spacing w:line="240" w:lineRule="auto"/>
              <w:textAlignment w:val="baseline"/>
              <w:rPr>
                <w:rFonts w:cs="Arial"/>
                <w:sz w:val="14"/>
                <w:szCs w:val="14"/>
                <w:lang w:eastAsia="en-GB"/>
              </w:rPr>
            </w:pPr>
            <w:proofErr w:type="spellStart"/>
            <w:r w:rsidRPr="00F80676">
              <w:rPr>
                <w:rFonts w:cs="Arial"/>
                <w:b/>
                <w:sz w:val="14"/>
                <w:szCs w:val="14"/>
                <w:lang w:val="en-US" w:eastAsia="en-GB"/>
              </w:rPr>
              <w:t>依存関係</w:t>
            </w:r>
            <w:proofErr w:type="spellEnd"/>
          </w:p>
        </w:tc>
        <w:tc>
          <w:tcPr>
            <w:tcW w:w="2585" w:type="dxa"/>
            <w:gridSpan w:val="2"/>
            <w:shd w:val="clear" w:color="auto" w:fill="F2F2F2" w:themeFill="background1" w:themeFillShade="F2"/>
            <w:vAlign w:val="center"/>
          </w:tcPr>
          <w:p w14:paraId="7E5F789D" w14:textId="6E6C18B1" w:rsidR="00C80AD5" w:rsidRPr="00F80676" w:rsidRDefault="00192F1C" w:rsidP="00C80AD5">
            <w:pPr>
              <w:spacing w:line="240" w:lineRule="auto"/>
              <w:textAlignment w:val="baseline"/>
              <w:rPr>
                <w:rFonts w:cs="Arial"/>
                <w:sz w:val="14"/>
                <w:szCs w:val="14"/>
                <w:lang w:eastAsia="en-GB"/>
              </w:rPr>
            </w:pPr>
            <w:r w:rsidRPr="00F80676">
              <w:rPr>
                <w:rFonts w:cs="Arial"/>
                <w:b/>
                <w:bCs/>
                <w:sz w:val="22"/>
                <w:szCs w:val="22"/>
              </w:rPr>
              <w:t>OO 9</w:t>
            </w:r>
          </w:p>
        </w:tc>
        <w:tc>
          <w:tcPr>
            <w:tcW w:w="5310" w:type="dxa"/>
            <w:gridSpan w:val="5"/>
            <w:vMerge w:val="restart"/>
            <w:shd w:val="clear" w:color="auto" w:fill="F2F2F2" w:themeFill="background1" w:themeFillShade="F2"/>
            <w:vAlign w:val="center"/>
          </w:tcPr>
          <w:p w14:paraId="2FA3284E" w14:textId="4CECD779" w:rsidR="00C80AD5" w:rsidRPr="00F80676" w:rsidRDefault="006D7BF3" w:rsidP="00C80AD5">
            <w:pPr>
              <w:spacing w:line="240" w:lineRule="auto"/>
              <w:jc w:val="center"/>
              <w:textAlignment w:val="baseline"/>
              <w:rPr>
                <w:rFonts w:cs="Arial"/>
                <w:sz w:val="14"/>
                <w:szCs w:val="14"/>
                <w:lang w:eastAsia="ja-JP"/>
              </w:rPr>
            </w:pPr>
            <w:r w:rsidRPr="00F80676">
              <w:rPr>
                <w:rFonts w:cs="Arial"/>
                <w:b/>
                <w:sz w:val="14"/>
                <w:szCs w:val="14"/>
                <w:lang w:val="en-US" w:eastAsia="ja-JP"/>
              </w:rPr>
              <w:t>サブセクション</w:t>
            </w:r>
          </w:p>
          <w:p w14:paraId="214E0930" w14:textId="77777777" w:rsidR="00C80AD5" w:rsidRPr="00F80676" w:rsidRDefault="00C80AD5" w:rsidP="00C80AD5">
            <w:pPr>
              <w:spacing w:line="240" w:lineRule="auto"/>
              <w:jc w:val="center"/>
              <w:textAlignment w:val="baseline"/>
              <w:rPr>
                <w:rFonts w:cs="Arial"/>
                <w:sz w:val="14"/>
                <w:szCs w:val="14"/>
                <w:lang w:eastAsia="ja-JP"/>
              </w:rPr>
            </w:pPr>
          </w:p>
          <w:p w14:paraId="49C3298A" w14:textId="5D687BE7" w:rsidR="00C80AD5" w:rsidRPr="00F80676" w:rsidRDefault="00981BA3" w:rsidP="00C80AD5">
            <w:pPr>
              <w:jc w:val="center"/>
              <w:rPr>
                <w:rFonts w:cs="Arial"/>
                <w:sz w:val="18"/>
                <w:szCs w:val="18"/>
                <w:lang w:eastAsia="ja-JP"/>
              </w:rPr>
            </w:pPr>
            <w:r w:rsidRPr="00F80676">
              <w:rPr>
                <w:rFonts w:cs="Arial"/>
                <w:b/>
                <w:bCs/>
                <w:sz w:val="22"/>
                <w:szCs w:val="22"/>
                <w:lang w:eastAsia="ja-JP"/>
              </w:rPr>
              <w:t>エスカレーション戦略</w:t>
            </w:r>
          </w:p>
        </w:tc>
        <w:tc>
          <w:tcPr>
            <w:tcW w:w="1856" w:type="dxa"/>
            <w:gridSpan w:val="4"/>
            <w:vMerge w:val="restart"/>
            <w:shd w:val="clear" w:color="auto" w:fill="F2F2F2" w:themeFill="background1" w:themeFillShade="F2"/>
            <w:vAlign w:val="center"/>
            <w:hideMark/>
          </w:tcPr>
          <w:p w14:paraId="5F1D6853" w14:textId="776BFB09" w:rsidR="00C80AD5" w:rsidRPr="00F80676" w:rsidRDefault="002F2F58" w:rsidP="00C80AD5">
            <w:pPr>
              <w:spacing w:line="240" w:lineRule="auto"/>
              <w:jc w:val="center"/>
              <w:textAlignment w:val="baseline"/>
              <w:rPr>
                <w:rFonts w:cs="Arial"/>
                <w:b/>
                <w:bCs/>
                <w:sz w:val="14"/>
                <w:szCs w:val="14"/>
                <w:lang w:val="en-US" w:eastAsia="en-GB"/>
              </w:rPr>
            </w:pPr>
            <w:r w:rsidRPr="00F80676">
              <w:rPr>
                <w:rFonts w:cs="Arial"/>
                <w:b/>
                <w:bCs/>
                <w:sz w:val="14"/>
                <w:szCs w:val="14"/>
                <w:lang w:val="en-US" w:eastAsia="en-GB"/>
              </w:rPr>
              <w:t>PRI</w:t>
            </w:r>
            <w:proofErr w:type="spellStart"/>
            <w:r w:rsidRPr="00F80676">
              <w:rPr>
                <w:rFonts w:cs="Arial"/>
                <w:b/>
                <w:bCs/>
                <w:sz w:val="14"/>
                <w:szCs w:val="14"/>
                <w:lang w:val="en-US" w:eastAsia="en-GB"/>
              </w:rPr>
              <w:t>原則</w:t>
            </w:r>
            <w:proofErr w:type="spellEnd"/>
          </w:p>
          <w:p w14:paraId="06382627" w14:textId="77777777" w:rsidR="00C80AD5" w:rsidRPr="00F80676" w:rsidRDefault="00C80AD5" w:rsidP="00C80AD5">
            <w:pPr>
              <w:spacing w:line="240" w:lineRule="auto"/>
              <w:jc w:val="center"/>
              <w:textAlignment w:val="baseline"/>
              <w:rPr>
                <w:rFonts w:cs="Arial"/>
                <w:b/>
                <w:bCs/>
                <w:sz w:val="14"/>
                <w:szCs w:val="14"/>
                <w:lang w:val="en-US" w:eastAsia="en-GB"/>
              </w:rPr>
            </w:pPr>
          </w:p>
          <w:p w14:paraId="331C4C28" w14:textId="7811D371" w:rsidR="00C80AD5" w:rsidRPr="00F80676" w:rsidRDefault="00C80AD5" w:rsidP="00C80AD5">
            <w:pPr>
              <w:spacing w:line="240" w:lineRule="auto"/>
              <w:jc w:val="center"/>
              <w:textAlignment w:val="baseline"/>
              <w:rPr>
                <w:rFonts w:cs="Arial"/>
                <w:sz w:val="18"/>
                <w:szCs w:val="18"/>
                <w:lang w:eastAsia="en-GB"/>
              </w:rPr>
            </w:pPr>
            <w:r w:rsidRPr="00F80676">
              <w:rPr>
                <w:rFonts w:cs="Arial"/>
                <w:b/>
                <w:bCs/>
                <w:sz w:val="22"/>
                <w:szCs w:val="22"/>
                <w:lang w:val="en-US" w:eastAsia="en-GB"/>
              </w:rPr>
              <w:t>2</w:t>
            </w:r>
          </w:p>
        </w:tc>
        <w:tc>
          <w:tcPr>
            <w:tcW w:w="1886" w:type="dxa"/>
            <w:vMerge w:val="restart"/>
            <w:shd w:val="clear" w:color="auto" w:fill="A6A6A6" w:themeFill="background1" w:themeFillShade="A6"/>
            <w:tcMar>
              <w:top w:w="113" w:type="dxa"/>
              <w:left w:w="113" w:type="dxa"/>
              <w:bottom w:w="113" w:type="dxa"/>
              <w:right w:w="113" w:type="dxa"/>
            </w:tcMar>
            <w:vAlign w:val="center"/>
            <w:hideMark/>
          </w:tcPr>
          <w:p w14:paraId="5FA277E4" w14:textId="4FB670DC" w:rsidR="00C80AD5" w:rsidRPr="00F80676" w:rsidRDefault="002F2F58" w:rsidP="00C80AD5">
            <w:pPr>
              <w:spacing w:line="240" w:lineRule="auto"/>
              <w:jc w:val="center"/>
              <w:textAlignment w:val="baseline"/>
              <w:rPr>
                <w:rFonts w:cs="Arial"/>
                <w:b/>
                <w:bCs/>
                <w:color w:val="FFFFFF" w:themeColor="background1"/>
                <w:sz w:val="14"/>
                <w:szCs w:val="14"/>
                <w:lang w:val="en-US" w:eastAsia="ja-JP"/>
              </w:rPr>
            </w:pPr>
            <w:r w:rsidRPr="00F80676">
              <w:rPr>
                <w:rFonts w:cs="Arial"/>
                <w:b/>
                <w:bCs/>
                <w:color w:val="FFFFFF" w:themeColor="background1"/>
                <w:sz w:val="14"/>
                <w:szCs w:val="14"/>
                <w:lang w:val="en-US" w:eastAsia="ja-JP"/>
              </w:rPr>
              <w:t>指標種別</w:t>
            </w:r>
          </w:p>
          <w:p w14:paraId="76DE4C1A" w14:textId="77777777" w:rsidR="00C80AD5" w:rsidRPr="00F80676" w:rsidRDefault="00C80AD5" w:rsidP="00C80AD5">
            <w:pPr>
              <w:spacing w:line="240" w:lineRule="auto"/>
              <w:jc w:val="center"/>
              <w:textAlignment w:val="baseline"/>
              <w:rPr>
                <w:rFonts w:cs="Arial"/>
                <w:b/>
                <w:bCs/>
                <w:color w:val="FFFFFF" w:themeColor="background1"/>
                <w:sz w:val="14"/>
                <w:szCs w:val="14"/>
                <w:lang w:val="en-US" w:eastAsia="ja-JP"/>
              </w:rPr>
            </w:pPr>
          </w:p>
          <w:p w14:paraId="491A7F53" w14:textId="5432AC04" w:rsidR="00C80AD5" w:rsidRPr="00F80676" w:rsidRDefault="00FB4966" w:rsidP="00C80AD5">
            <w:pPr>
              <w:spacing w:line="240" w:lineRule="auto"/>
              <w:jc w:val="center"/>
              <w:textAlignment w:val="baseline"/>
              <w:rPr>
                <w:rFonts w:cs="Arial"/>
                <w:color w:val="FFFFFF" w:themeColor="background1"/>
                <w:sz w:val="32"/>
                <w:szCs w:val="32"/>
                <w:lang w:eastAsia="ja-JP"/>
              </w:rPr>
            </w:pPr>
            <w:r w:rsidRPr="00F80676">
              <w:rPr>
                <w:rFonts w:cs="Arial"/>
                <w:b/>
                <w:color w:val="FFFFFF" w:themeColor="background1"/>
                <w:sz w:val="32"/>
                <w:szCs w:val="32"/>
                <w:lang w:val="en-US" w:eastAsia="ja-JP"/>
              </w:rPr>
              <w:t>プラス</w:t>
            </w:r>
          </w:p>
          <w:p w14:paraId="189372FD" w14:textId="537AE6FD" w:rsidR="00C80AD5" w:rsidRPr="00F80676" w:rsidRDefault="00FB4966" w:rsidP="00C80AD5">
            <w:pPr>
              <w:spacing w:line="240" w:lineRule="auto"/>
              <w:jc w:val="center"/>
              <w:textAlignment w:val="baseline"/>
              <w:rPr>
                <w:rFonts w:cs="Arial"/>
                <w:color w:val="FFFFFF" w:themeColor="background1"/>
                <w:sz w:val="18"/>
                <w:szCs w:val="18"/>
                <w:lang w:eastAsia="ja-JP"/>
              </w:rPr>
            </w:pPr>
            <w:r w:rsidRPr="00F80676">
              <w:rPr>
                <w:rFonts w:cs="Arial"/>
                <w:b/>
                <w:bCs/>
                <w:color w:val="FFFFFF" w:themeColor="background1"/>
                <w:sz w:val="10"/>
                <w:szCs w:val="10"/>
                <w:lang w:val="en-US" w:eastAsia="ja-JP"/>
              </w:rPr>
              <w:t>自主開示</w:t>
            </w:r>
          </w:p>
        </w:tc>
      </w:tr>
      <w:tr w:rsidR="002B3E49" w:rsidRPr="00F80676" w14:paraId="55E6FD30" w14:textId="77777777" w:rsidTr="00F754BB">
        <w:trPr>
          <w:trHeight w:val="380"/>
        </w:trPr>
        <w:tc>
          <w:tcPr>
            <w:tcW w:w="1755" w:type="dxa"/>
            <w:vMerge/>
            <w:shd w:val="clear" w:color="auto" w:fill="FFC000" w:themeFill="accent4"/>
            <w:vAlign w:val="center"/>
          </w:tcPr>
          <w:p w14:paraId="368FBD8F" w14:textId="77777777" w:rsidR="00C80AD5" w:rsidRPr="00F80676" w:rsidRDefault="00C80AD5" w:rsidP="00C80AD5">
            <w:pPr>
              <w:spacing w:line="240" w:lineRule="auto"/>
              <w:jc w:val="center"/>
              <w:textAlignment w:val="baseline"/>
              <w:rPr>
                <w:rFonts w:cs="Arial"/>
                <w:b/>
                <w:sz w:val="14"/>
                <w:szCs w:val="14"/>
                <w:lang w:val="en-US" w:eastAsia="ja-JP"/>
              </w:rPr>
            </w:pPr>
          </w:p>
        </w:tc>
        <w:tc>
          <w:tcPr>
            <w:tcW w:w="1492" w:type="dxa"/>
            <w:gridSpan w:val="2"/>
            <w:shd w:val="clear" w:color="auto" w:fill="F2F2F2" w:themeFill="background1" w:themeFillShade="F2"/>
            <w:vAlign w:val="center"/>
          </w:tcPr>
          <w:p w14:paraId="4367DCDC" w14:textId="332E7326" w:rsidR="00C80AD5" w:rsidRPr="00F80676" w:rsidRDefault="0043069D" w:rsidP="00C80AD5">
            <w:pPr>
              <w:spacing w:line="240" w:lineRule="auto"/>
              <w:textAlignment w:val="baseline"/>
              <w:rPr>
                <w:rFonts w:cs="Arial"/>
                <w:b/>
                <w:sz w:val="14"/>
                <w:szCs w:val="14"/>
                <w:lang w:val="en-US" w:eastAsia="en-GB"/>
              </w:rPr>
            </w:pPr>
            <w:proofErr w:type="spellStart"/>
            <w:r w:rsidRPr="00F80676">
              <w:rPr>
                <w:rFonts w:cs="Arial"/>
                <w:b/>
                <w:sz w:val="14"/>
                <w:szCs w:val="14"/>
                <w:lang w:val="en-US" w:eastAsia="en-GB"/>
              </w:rPr>
              <w:t>ゲートウェイ</w:t>
            </w:r>
            <w:proofErr w:type="spellEnd"/>
          </w:p>
        </w:tc>
        <w:tc>
          <w:tcPr>
            <w:tcW w:w="2585" w:type="dxa"/>
            <w:gridSpan w:val="2"/>
            <w:shd w:val="clear" w:color="auto" w:fill="F2F2F2" w:themeFill="background1" w:themeFillShade="F2"/>
            <w:vAlign w:val="center"/>
          </w:tcPr>
          <w:p w14:paraId="0290A976" w14:textId="5ADB2DBB" w:rsidR="00C80AD5" w:rsidRPr="00F80676" w:rsidRDefault="006D7BF3" w:rsidP="00C80AD5">
            <w:pPr>
              <w:spacing w:line="240" w:lineRule="auto"/>
              <w:textAlignment w:val="baseline"/>
              <w:rPr>
                <w:rFonts w:cs="Arial"/>
                <w:b/>
                <w:sz w:val="14"/>
                <w:szCs w:val="14"/>
                <w:lang w:val="en-US" w:eastAsia="en-GB"/>
              </w:rPr>
            </w:pPr>
            <w:proofErr w:type="spellStart"/>
            <w:r w:rsidRPr="00F80676">
              <w:rPr>
                <w:rFonts w:cs="Arial"/>
                <w:b/>
                <w:bCs/>
                <w:sz w:val="22"/>
                <w:szCs w:val="22"/>
              </w:rPr>
              <w:t>該当なし</w:t>
            </w:r>
            <w:proofErr w:type="spellEnd"/>
          </w:p>
        </w:tc>
        <w:tc>
          <w:tcPr>
            <w:tcW w:w="5310" w:type="dxa"/>
            <w:gridSpan w:val="5"/>
            <w:vMerge/>
            <w:shd w:val="clear" w:color="auto" w:fill="DFF5F9"/>
            <w:vAlign w:val="center"/>
          </w:tcPr>
          <w:p w14:paraId="02C1B690" w14:textId="77777777" w:rsidR="00C80AD5" w:rsidRPr="00F80676" w:rsidRDefault="00C80AD5" w:rsidP="00C80AD5">
            <w:pPr>
              <w:spacing w:line="240" w:lineRule="auto"/>
              <w:jc w:val="center"/>
              <w:textAlignment w:val="baseline"/>
              <w:rPr>
                <w:rFonts w:cs="Arial"/>
                <w:b/>
                <w:sz w:val="14"/>
                <w:szCs w:val="14"/>
                <w:lang w:val="en-US" w:eastAsia="en-GB"/>
              </w:rPr>
            </w:pPr>
          </w:p>
        </w:tc>
        <w:tc>
          <w:tcPr>
            <w:tcW w:w="1856" w:type="dxa"/>
            <w:gridSpan w:val="4"/>
            <w:vMerge/>
            <w:shd w:val="clear" w:color="auto" w:fill="DFF5F9"/>
            <w:vAlign w:val="center"/>
          </w:tcPr>
          <w:p w14:paraId="5C85699C" w14:textId="77777777" w:rsidR="00C80AD5" w:rsidRPr="00F80676" w:rsidRDefault="00C80AD5" w:rsidP="00C80AD5">
            <w:pPr>
              <w:spacing w:line="240" w:lineRule="auto"/>
              <w:jc w:val="center"/>
              <w:textAlignment w:val="baseline"/>
              <w:rPr>
                <w:rFonts w:cs="Arial"/>
                <w:b/>
                <w:bCs/>
                <w:sz w:val="14"/>
                <w:szCs w:val="14"/>
                <w:lang w:val="en-US" w:eastAsia="en-GB"/>
              </w:rPr>
            </w:pPr>
          </w:p>
        </w:tc>
        <w:tc>
          <w:tcPr>
            <w:tcW w:w="1886" w:type="dxa"/>
            <w:vMerge/>
            <w:shd w:val="clear" w:color="auto" w:fill="A6A6A6" w:themeFill="background1" w:themeFillShade="A6"/>
            <w:tcMar>
              <w:top w:w="113" w:type="dxa"/>
              <w:left w:w="113" w:type="dxa"/>
              <w:bottom w:w="113" w:type="dxa"/>
              <w:right w:w="113" w:type="dxa"/>
            </w:tcMar>
            <w:vAlign w:val="center"/>
          </w:tcPr>
          <w:p w14:paraId="05317876" w14:textId="77777777" w:rsidR="00C80AD5" w:rsidRPr="00F80676" w:rsidRDefault="00C80AD5" w:rsidP="00C80AD5">
            <w:pPr>
              <w:spacing w:line="240" w:lineRule="auto"/>
              <w:jc w:val="center"/>
              <w:textAlignment w:val="baseline"/>
              <w:rPr>
                <w:rFonts w:cs="Arial"/>
                <w:b/>
                <w:bCs/>
                <w:color w:val="FFFFFF" w:themeColor="background1"/>
                <w:sz w:val="14"/>
                <w:szCs w:val="14"/>
                <w:lang w:val="en-US" w:eastAsia="en-GB"/>
              </w:rPr>
            </w:pPr>
          </w:p>
        </w:tc>
      </w:tr>
      <w:tr w:rsidR="00C80AD5" w:rsidRPr="00F80676" w14:paraId="2D1DCBD0" w14:textId="77777777" w:rsidTr="00C80AD5">
        <w:trPr>
          <w:trHeight w:val="567"/>
        </w:trPr>
        <w:tc>
          <w:tcPr>
            <w:tcW w:w="14884" w:type="dxa"/>
            <w:gridSpan w:val="15"/>
            <w:shd w:val="clear" w:color="auto" w:fill="FFFFFF" w:themeFill="background1"/>
            <w:tcMar>
              <w:top w:w="113" w:type="dxa"/>
              <w:left w:w="113" w:type="dxa"/>
              <w:bottom w:w="113" w:type="dxa"/>
              <w:right w:w="113" w:type="dxa"/>
            </w:tcMar>
            <w:vAlign w:val="center"/>
            <w:hideMark/>
          </w:tcPr>
          <w:p w14:paraId="198C0EBB" w14:textId="675A7961" w:rsidR="00C80AD5" w:rsidRPr="00F80676" w:rsidRDefault="00AD641B" w:rsidP="00C80AD5">
            <w:pPr>
              <w:spacing w:line="276" w:lineRule="auto"/>
              <w:textAlignment w:val="baseline"/>
              <w:rPr>
                <w:rFonts w:cs="Arial"/>
                <w:lang w:eastAsia="ja-JP"/>
              </w:rPr>
            </w:pPr>
            <w:r w:rsidRPr="00F80676">
              <w:rPr>
                <w:rFonts w:cs="Arial"/>
                <w:b/>
                <w:lang w:val="en-US" w:eastAsia="ja-JP"/>
              </w:rPr>
              <w:t>最初の</w:t>
            </w:r>
            <w:r w:rsidR="005773A4" w:rsidRPr="00F80676">
              <w:rPr>
                <w:rFonts w:cs="Arial"/>
                <w:b/>
                <w:lang w:val="en-US" w:eastAsia="ja-JP"/>
              </w:rPr>
              <w:t>スチュワードシップ・アプローチが</w:t>
            </w:r>
            <w:r w:rsidR="0058533C" w:rsidRPr="00F80676">
              <w:rPr>
                <w:rFonts w:cs="Arial"/>
                <w:b/>
                <w:lang w:val="en-US" w:eastAsia="ja-JP"/>
              </w:rPr>
              <w:t>不成功</w:t>
            </w:r>
            <w:r w:rsidR="005773A4" w:rsidRPr="00F80676">
              <w:rPr>
                <w:rFonts w:cs="Arial"/>
                <w:b/>
                <w:lang w:val="en-US" w:eastAsia="ja-JP"/>
              </w:rPr>
              <w:t>と</w:t>
            </w:r>
            <w:r w:rsidR="009D2AB0" w:rsidRPr="00F80676">
              <w:rPr>
                <w:rFonts w:cs="Arial"/>
                <w:b/>
                <w:lang w:val="en-US" w:eastAsia="ja-JP"/>
              </w:rPr>
              <w:t>判断される</w:t>
            </w:r>
            <w:r w:rsidR="005773A4" w:rsidRPr="00F80676">
              <w:rPr>
                <w:rFonts w:cs="Arial"/>
                <w:b/>
                <w:lang w:val="en-US" w:eastAsia="ja-JP"/>
              </w:rPr>
              <w:t>場合、貴組織または貴組織の代理</w:t>
            </w:r>
            <w:r w:rsidR="00537BF8" w:rsidRPr="00F80676">
              <w:rPr>
                <w:rFonts w:cs="Arial"/>
                <w:b/>
                <w:lang w:val="en-US" w:eastAsia="ja-JP"/>
              </w:rPr>
              <w:t>として</w:t>
            </w:r>
            <w:r w:rsidR="005773A4" w:rsidRPr="00F80676">
              <w:rPr>
                <w:rFonts w:cs="Arial"/>
                <w:b/>
                <w:lang w:val="en-US" w:eastAsia="ja-JP"/>
              </w:rPr>
              <w:t>行動する</w:t>
            </w:r>
            <w:r w:rsidR="002C0F29" w:rsidRPr="00F80676">
              <w:rPr>
                <w:rFonts w:cs="Arial"/>
                <w:b/>
                <w:lang w:val="en-US" w:eastAsia="ja-JP"/>
              </w:rPr>
              <w:t>サービス・プロバイダー</w:t>
            </w:r>
            <w:r w:rsidR="005773A4" w:rsidRPr="00F80676">
              <w:rPr>
                <w:rFonts w:cs="Arial"/>
                <w:b/>
                <w:lang w:val="en-US" w:eastAsia="ja-JP"/>
              </w:rPr>
              <w:t>／</w:t>
            </w:r>
            <w:r w:rsidR="00D03AD0" w:rsidRPr="00F80676">
              <w:rPr>
                <w:rFonts w:cs="Arial"/>
                <w:b/>
                <w:lang w:val="en-US" w:eastAsia="ja-JP"/>
              </w:rPr>
              <w:t>外部運用会社</w:t>
            </w:r>
            <w:r w:rsidR="005773A4" w:rsidRPr="00F80676">
              <w:rPr>
                <w:rFonts w:cs="Arial"/>
                <w:b/>
                <w:lang w:val="en-US" w:eastAsia="ja-JP"/>
              </w:rPr>
              <w:t>が、最も頻繁に</w:t>
            </w:r>
            <w:r w:rsidR="0031447D" w:rsidRPr="00F80676">
              <w:rPr>
                <w:rFonts w:cs="Arial"/>
                <w:b/>
                <w:lang w:val="en-US" w:eastAsia="ja-JP"/>
              </w:rPr>
              <w:t>講じる</w:t>
            </w:r>
            <w:r w:rsidR="009D2AB0" w:rsidRPr="00F80676">
              <w:rPr>
                <w:rFonts w:cs="Arial"/>
                <w:b/>
                <w:lang w:val="en-US" w:eastAsia="ja-JP"/>
              </w:rPr>
              <w:t>措置</w:t>
            </w:r>
            <w:r w:rsidR="005773A4" w:rsidRPr="00F80676">
              <w:rPr>
                <w:rFonts w:cs="Arial"/>
                <w:b/>
                <w:lang w:val="en-US" w:eastAsia="ja-JP"/>
              </w:rPr>
              <w:t>は次のうちどれですか。</w:t>
            </w:r>
          </w:p>
        </w:tc>
      </w:tr>
      <w:tr w:rsidR="00C80AD5" w:rsidRPr="00F80676" w14:paraId="63801090" w14:textId="77777777" w:rsidTr="00F754BB">
        <w:trPr>
          <w:trHeight w:val="465"/>
        </w:trPr>
        <w:tc>
          <w:tcPr>
            <w:tcW w:w="5832" w:type="dxa"/>
            <w:gridSpan w:val="5"/>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hideMark/>
          </w:tcPr>
          <w:p w14:paraId="2D907D3A" w14:textId="77777777" w:rsidR="00983BD5" w:rsidRPr="00F80676" w:rsidRDefault="00983BD5" w:rsidP="00C80AD5">
            <w:pPr>
              <w:spacing w:line="276" w:lineRule="auto"/>
              <w:textAlignment w:val="baseline"/>
              <w:rPr>
                <w:rFonts w:cs="Arial"/>
                <w:szCs w:val="16"/>
                <w:lang w:eastAsia="ja-JP"/>
              </w:rPr>
            </w:pPr>
          </w:p>
        </w:tc>
        <w:tc>
          <w:tcPr>
            <w:tcW w:w="3017" w:type="dxa"/>
            <w:gridSpan w:val="2"/>
            <w:tcBorders>
              <w:bottom w:val="single" w:sz="6" w:space="0" w:color="A6A6A6" w:themeColor="background1" w:themeShade="A6"/>
            </w:tcBorders>
            <w:shd w:val="clear" w:color="auto" w:fill="FFFFFF" w:themeFill="background1"/>
            <w:vAlign w:val="center"/>
          </w:tcPr>
          <w:p w14:paraId="1B20E154" w14:textId="616D9A50" w:rsidR="00966082" w:rsidRPr="00F80676" w:rsidRDefault="001E1CA8" w:rsidP="00966082">
            <w:pPr>
              <w:spacing w:line="276" w:lineRule="auto"/>
              <w:jc w:val="center"/>
              <w:textAlignment w:val="baseline"/>
              <w:rPr>
                <w:rFonts w:cs="Arial"/>
                <w:szCs w:val="16"/>
                <w:lang w:eastAsia="en-GB"/>
              </w:rPr>
            </w:pPr>
            <w:r w:rsidRPr="00F80676">
              <w:rPr>
                <w:rFonts w:cs="Arial"/>
                <w:szCs w:val="16"/>
                <w:lang w:eastAsia="en-GB"/>
              </w:rPr>
              <w:t>（</w:t>
            </w:r>
            <w:r w:rsidR="00966082" w:rsidRPr="00F80676">
              <w:rPr>
                <w:rFonts w:cs="Arial"/>
                <w:szCs w:val="16"/>
                <w:lang w:eastAsia="en-GB"/>
              </w:rPr>
              <w:t>1</w:t>
            </w:r>
            <w:r w:rsidRPr="00F80676">
              <w:rPr>
                <w:rFonts w:cs="Arial"/>
                <w:szCs w:val="16"/>
                <w:lang w:eastAsia="en-GB"/>
              </w:rPr>
              <w:t>）</w:t>
            </w:r>
            <w:r w:rsidR="00617E2F" w:rsidRPr="00F80676">
              <w:rPr>
                <w:rFonts w:cs="Arial"/>
                <w:szCs w:val="16"/>
                <w:lang w:eastAsia="en-GB"/>
              </w:rPr>
              <w:t>上場株式</w:t>
            </w:r>
          </w:p>
        </w:tc>
        <w:tc>
          <w:tcPr>
            <w:tcW w:w="3017" w:type="dxa"/>
            <w:gridSpan w:val="4"/>
            <w:tcBorders>
              <w:bottom w:val="single" w:sz="6" w:space="0" w:color="A6A6A6" w:themeColor="background1" w:themeShade="A6"/>
            </w:tcBorders>
            <w:shd w:val="clear" w:color="auto" w:fill="FFFFFF" w:themeFill="background1"/>
            <w:vAlign w:val="center"/>
          </w:tcPr>
          <w:p w14:paraId="57712363" w14:textId="7CCB60DE" w:rsidR="00966082" w:rsidRPr="00F80676" w:rsidRDefault="001E1CA8" w:rsidP="00966082">
            <w:pPr>
              <w:spacing w:line="276" w:lineRule="auto"/>
              <w:jc w:val="center"/>
              <w:textAlignment w:val="baseline"/>
              <w:rPr>
                <w:rFonts w:cs="Arial"/>
                <w:szCs w:val="16"/>
                <w:lang w:eastAsia="en-GB"/>
              </w:rPr>
            </w:pPr>
            <w:r w:rsidRPr="00F80676">
              <w:rPr>
                <w:rFonts w:cs="Arial"/>
                <w:szCs w:val="16"/>
                <w:lang w:eastAsia="en-GB"/>
              </w:rPr>
              <w:t>（</w:t>
            </w:r>
            <w:r w:rsidR="00966082" w:rsidRPr="00F80676">
              <w:rPr>
                <w:rFonts w:cs="Arial"/>
                <w:szCs w:val="16"/>
                <w:lang w:eastAsia="en-GB"/>
              </w:rPr>
              <w:t>2</w:t>
            </w:r>
            <w:r w:rsidRPr="00F80676">
              <w:rPr>
                <w:rFonts w:cs="Arial"/>
                <w:szCs w:val="16"/>
                <w:lang w:eastAsia="en-GB"/>
              </w:rPr>
              <w:t>）</w:t>
            </w:r>
            <w:r w:rsidR="00617E2F" w:rsidRPr="00F80676">
              <w:rPr>
                <w:rFonts w:cs="Arial"/>
                <w:szCs w:val="16"/>
                <w:lang w:eastAsia="en-GB"/>
              </w:rPr>
              <w:t>債券</w:t>
            </w:r>
          </w:p>
        </w:tc>
        <w:tc>
          <w:tcPr>
            <w:tcW w:w="3018" w:type="dxa"/>
            <w:gridSpan w:val="4"/>
            <w:tcBorders>
              <w:bottom w:val="single" w:sz="6" w:space="0" w:color="A6A6A6" w:themeColor="background1" w:themeShade="A6"/>
            </w:tcBorders>
            <w:shd w:val="clear" w:color="auto" w:fill="FFFFFF" w:themeFill="background1"/>
            <w:vAlign w:val="center"/>
          </w:tcPr>
          <w:p w14:paraId="6B20C706" w14:textId="3A4654E1" w:rsidR="00C80AD5" w:rsidRPr="00F80676" w:rsidRDefault="001E1CA8" w:rsidP="00966082">
            <w:pPr>
              <w:spacing w:line="276" w:lineRule="auto"/>
              <w:jc w:val="center"/>
              <w:textAlignment w:val="baseline"/>
              <w:rPr>
                <w:rFonts w:cs="Arial"/>
                <w:szCs w:val="16"/>
                <w:lang w:eastAsia="ja-JP"/>
              </w:rPr>
            </w:pPr>
            <w:r w:rsidRPr="00F80676">
              <w:rPr>
                <w:rFonts w:cs="Arial"/>
                <w:szCs w:val="16"/>
                <w:lang w:eastAsia="ja-JP"/>
              </w:rPr>
              <w:t>（</w:t>
            </w:r>
            <w:r w:rsidR="00966082" w:rsidRPr="00F80676">
              <w:rPr>
                <w:rFonts w:cs="Arial"/>
                <w:szCs w:val="16"/>
                <w:lang w:eastAsia="ja-JP"/>
              </w:rPr>
              <w:t>3</w:t>
            </w:r>
            <w:r w:rsidRPr="00F80676">
              <w:rPr>
                <w:rFonts w:cs="Arial"/>
                <w:szCs w:val="16"/>
                <w:lang w:eastAsia="ja-JP"/>
              </w:rPr>
              <w:t>）</w:t>
            </w:r>
            <w:r w:rsidR="00026D49" w:rsidRPr="00F80676">
              <w:rPr>
                <w:rFonts w:cs="Arial"/>
                <w:szCs w:val="16"/>
                <w:lang w:eastAsia="ja-JP"/>
              </w:rPr>
              <w:t>ヘッジ・ファンド</w:t>
            </w:r>
          </w:p>
        </w:tc>
      </w:tr>
      <w:tr w:rsidR="005E74BA" w:rsidRPr="00F80676" w14:paraId="6F3314C2" w14:textId="77777777" w:rsidTr="00F754BB">
        <w:trPr>
          <w:trHeight w:val="465"/>
        </w:trPr>
        <w:tc>
          <w:tcPr>
            <w:tcW w:w="5832" w:type="dxa"/>
            <w:gridSpan w:val="5"/>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5559A1F2" w14:textId="7ECB07E3" w:rsidR="005E74BA" w:rsidRPr="00F80676" w:rsidRDefault="001E1CA8" w:rsidP="008D3120">
            <w:pPr>
              <w:spacing w:line="276" w:lineRule="auto"/>
              <w:textAlignment w:val="baseline"/>
              <w:rPr>
                <w:rFonts w:cs="Arial"/>
                <w:szCs w:val="16"/>
                <w:lang w:eastAsia="ja-JP"/>
              </w:rPr>
            </w:pPr>
            <w:r w:rsidRPr="00F80676">
              <w:rPr>
                <w:rFonts w:cs="Arial"/>
                <w:lang w:eastAsia="ja-JP"/>
              </w:rPr>
              <w:t>（</w:t>
            </w:r>
            <w:r w:rsidR="005E7E1B" w:rsidRPr="00F80676">
              <w:rPr>
                <w:rFonts w:cs="Arial"/>
                <w:lang w:eastAsia="ja-JP"/>
              </w:rPr>
              <w:t>A</w:t>
            </w:r>
            <w:r w:rsidRPr="00F80676">
              <w:rPr>
                <w:rFonts w:cs="Arial"/>
                <w:lang w:eastAsia="ja-JP"/>
              </w:rPr>
              <w:t>）</w:t>
            </w:r>
            <w:r w:rsidR="009D2AB0" w:rsidRPr="00F80676">
              <w:rPr>
                <w:rFonts w:cs="Arial"/>
                <w:lang w:eastAsia="ja-JP"/>
              </w:rPr>
              <w:t>当該事業体に対する他の投資家との協働的なエンゲージメント</w:t>
            </w:r>
          </w:p>
        </w:tc>
        <w:tc>
          <w:tcPr>
            <w:tcW w:w="3017" w:type="dxa"/>
            <w:gridSpan w:val="2"/>
            <w:tcBorders>
              <w:bottom w:val="single" w:sz="6" w:space="0" w:color="A6A6A6" w:themeColor="background1" w:themeShade="A6"/>
            </w:tcBorders>
            <w:shd w:val="clear" w:color="auto" w:fill="FFFFFF" w:themeFill="background1"/>
            <w:vAlign w:val="center"/>
          </w:tcPr>
          <w:p w14:paraId="6AA6AAC9" w14:textId="77777777" w:rsidR="005E74BA" w:rsidRPr="00F80676" w:rsidRDefault="005E74BA" w:rsidP="00587E76">
            <w:pPr>
              <w:numPr>
                <w:ilvl w:val="0"/>
                <w:numId w:val="30"/>
              </w:numPr>
              <w:spacing w:line="276" w:lineRule="auto"/>
              <w:jc w:val="center"/>
              <w:textAlignment w:val="baseline"/>
              <w:rPr>
                <w:rFonts w:cs="Arial"/>
                <w:szCs w:val="16"/>
                <w:lang w:eastAsia="ja-JP"/>
              </w:rPr>
            </w:pPr>
          </w:p>
        </w:tc>
        <w:tc>
          <w:tcPr>
            <w:tcW w:w="3017" w:type="dxa"/>
            <w:gridSpan w:val="4"/>
            <w:tcBorders>
              <w:bottom w:val="single" w:sz="6" w:space="0" w:color="A6A6A6" w:themeColor="background1" w:themeShade="A6"/>
            </w:tcBorders>
            <w:shd w:val="clear" w:color="auto" w:fill="FFFFFF" w:themeFill="background1"/>
            <w:vAlign w:val="center"/>
          </w:tcPr>
          <w:p w14:paraId="16F2D41D" w14:textId="77777777" w:rsidR="005E74BA" w:rsidRPr="00F80676" w:rsidRDefault="005E74BA" w:rsidP="00587E76">
            <w:pPr>
              <w:numPr>
                <w:ilvl w:val="0"/>
                <w:numId w:val="30"/>
              </w:numPr>
              <w:spacing w:line="276" w:lineRule="auto"/>
              <w:jc w:val="center"/>
              <w:textAlignment w:val="baseline"/>
              <w:rPr>
                <w:rFonts w:cs="Arial"/>
                <w:szCs w:val="16"/>
                <w:lang w:eastAsia="ja-JP"/>
              </w:rPr>
            </w:pPr>
          </w:p>
        </w:tc>
        <w:tc>
          <w:tcPr>
            <w:tcW w:w="3018" w:type="dxa"/>
            <w:gridSpan w:val="4"/>
            <w:tcBorders>
              <w:bottom w:val="single" w:sz="6" w:space="0" w:color="A6A6A6" w:themeColor="background1" w:themeShade="A6"/>
            </w:tcBorders>
            <w:shd w:val="clear" w:color="auto" w:fill="FFFFFF" w:themeFill="background1"/>
            <w:vAlign w:val="center"/>
          </w:tcPr>
          <w:p w14:paraId="7CC01002" w14:textId="77777777" w:rsidR="005E74BA" w:rsidRPr="00F80676" w:rsidRDefault="005E74BA" w:rsidP="00587E76">
            <w:pPr>
              <w:numPr>
                <w:ilvl w:val="0"/>
                <w:numId w:val="30"/>
              </w:numPr>
              <w:spacing w:line="276" w:lineRule="auto"/>
              <w:jc w:val="center"/>
              <w:textAlignment w:val="baseline"/>
              <w:rPr>
                <w:rFonts w:cs="Arial"/>
                <w:szCs w:val="16"/>
                <w:lang w:eastAsia="ja-JP"/>
              </w:rPr>
            </w:pPr>
          </w:p>
        </w:tc>
      </w:tr>
      <w:tr w:rsidR="005E74BA" w:rsidRPr="00F80676" w14:paraId="18681BBE" w14:textId="77777777" w:rsidTr="00F754BB">
        <w:trPr>
          <w:trHeight w:val="465"/>
        </w:trPr>
        <w:tc>
          <w:tcPr>
            <w:tcW w:w="5832" w:type="dxa"/>
            <w:gridSpan w:val="5"/>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2DB4077B" w14:textId="6214D926" w:rsidR="005E74BA" w:rsidRPr="00F80676" w:rsidRDefault="001E1CA8" w:rsidP="008D3120">
            <w:pPr>
              <w:spacing w:line="276" w:lineRule="auto"/>
              <w:textAlignment w:val="baseline"/>
              <w:rPr>
                <w:rFonts w:cs="Arial"/>
                <w:szCs w:val="16"/>
                <w:lang w:eastAsia="ja-JP"/>
              </w:rPr>
            </w:pPr>
            <w:r w:rsidRPr="00F80676">
              <w:rPr>
                <w:rFonts w:cs="Arial"/>
                <w:lang w:eastAsia="ja-JP"/>
              </w:rPr>
              <w:t>（</w:t>
            </w:r>
            <w:r w:rsidR="0023270D" w:rsidRPr="00F80676">
              <w:rPr>
                <w:rFonts w:cs="Arial"/>
                <w:lang w:eastAsia="ja-JP"/>
              </w:rPr>
              <w:t>B</w:t>
            </w:r>
            <w:r w:rsidRPr="00F80676">
              <w:rPr>
                <w:rFonts w:cs="Arial"/>
                <w:lang w:eastAsia="ja-JP"/>
              </w:rPr>
              <w:t>）</w:t>
            </w:r>
            <w:r w:rsidR="00826673" w:rsidRPr="00F80676">
              <w:rPr>
                <w:rFonts w:cs="Arial"/>
                <w:lang w:eastAsia="ja-JP"/>
              </w:rPr>
              <w:t>株主決議または</w:t>
            </w:r>
            <w:r w:rsidR="00E34EBF" w:rsidRPr="00F80676">
              <w:rPr>
                <w:rFonts w:cs="Arial"/>
                <w:lang w:eastAsia="ja-JP"/>
              </w:rPr>
              <w:t>株主提案</w:t>
            </w:r>
            <w:r w:rsidR="004222B3" w:rsidRPr="00F80676">
              <w:rPr>
                <w:rFonts w:cs="Arial"/>
                <w:lang w:eastAsia="ja-JP"/>
              </w:rPr>
              <w:t>の</w:t>
            </w:r>
            <w:r w:rsidR="00E34EBF" w:rsidRPr="00F80676">
              <w:rPr>
                <w:rFonts w:cs="Arial"/>
                <w:lang w:eastAsia="ja-JP"/>
              </w:rPr>
              <w:t>記入／共同記入／提出</w:t>
            </w:r>
          </w:p>
        </w:tc>
        <w:tc>
          <w:tcPr>
            <w:tcW w:w="3017" w:type="dxa"/>
            <w:gridSpan w:val="2"/>
            <w:tcBorders>
              <w:bottom w:val="single" w:sz="6" w:space="0" w:color="A6A6A6" w:themeColor="background1" w:themeShade="A6"/>
            </w:tcBorders>
            <w:shd w:val="clear" w:color="auto" w:fill="FFFFFF" w:themeFill="background1"/>
            <w:vAlign w:val="center"/>
          </w:tcPr>
          <w:p w14:paraId="6E8FC7D5" w14:textId="77777777" w:rsidR="005E74BA" w:rsidRPr="00F80676" w:rsidRDefault="005E74BA" w:rsidP="00587E76">
            <w:pPr>
              <w:numPr>
                <w:ilvl w:val="0"/>
                <w:numId w:val="30"/>
              </w:numPr>
              <w:spacing w:line="276" w:lineRule="auto"/>
              <w:jc w:val="center"/>
              <w:textAlignment w:val="baseline"/>
              <w:rPr>
                <w:rFonts w:cs="Arial"/>
                <w:szCs w:val="16"/>
                <w:lang w:eastAsia="ja-JP"/>
              </w:rPr>
            </w:pPr>
          </w:p>
        </w:tc>
        <w:tc>
          <w:tcPr>
            <w:tcW w:w="3017" w:type="dxa"/>
            <w:gridSpan w:val="4"/>
            <w:tcBorders>
              <w:bottom w:val="single" w:sz="6" w:space="0" w:color="A6A6A6" w:themeColor="background1" w:themeShade="A6"/>
            </w:tcBorders>
            <w:shd w:val="clear" w:color="auto" w:fill="FFFFFF" w:themeFill="background1"/>
            <w:vAlign w:val="center"/>
          </w:tcPr>
          <w:p w14:paraId="1CF22D08" w14:textId="77777777" w:rsidR="005E74BA" w:rsidRPr="00F80676" w:rsidRDefault="005E74BA" w:rsidP="00587E76">
            <w:pPr>
              <w:numPr>
                <w:ilvl w:val="0"/>
                <w:numId w:val="30"/>
              </w:numPr>
              <w:spacing w:line="276" w:lineRule="auto"/>
              <w:jc w:val="center"/>
              <w:textAlignment w:val="baseline"/>
              <w:rPr>
                <w:rFonts w:cs="Arial"/>
                <w:szCs w:val="16"/>
                <w:lang w:eastAsia="ja-JP"/>
              </w:rPr>
            </w:pPr>
          </w:p>
        </w:tc>
        <w:tc>
          <w:tcPr>
            <w:tcW w:w="3018" w:type="dxa"/>
            <w:gridSpan w:val="4"/>
            <w:tcBorders>
              <w:bottom w:val="single" w:sz="6" w:space="0" w:color="A6A6A6" w:themeColor="background1" w:themeShade="A6"/>
            </w:tcBorders>
            <w:shd w:val="clear" w:color="auto" w:fill="FFFFFF" w:themeFill="background1"/>
            <w:vAlign w:val="center"/>
          </w:tcPr>
          <w:p w14:paraId="11B64455" w14:textId="77777777" w:rsidR="005E74BA" w:rsidRPr="00F80676" w:rsidRDefault="005E74BA" w:rsidP="00587E76">
            <w:pPr>
              <w:numPr>
                <w:ilvl w:val="0"/>
                <w:numId w:val="30"/>
              </w:numPr>
              <w:spacing w:line="276" w:lineRule="auto"/>
              <w:jc w:val="center"/>
              <w:textAlignment w:val="baseline"/>
              <w:rPr>
                <w:rFonts w:cs="Arial"/>
                <w:szCs w:val="16"/>
                <w:lang w:eastAsia="ja-JP"/>
              </w:rPr>
            </w:pPr>
          </w:p>
        </w:tc>
      </w:tr>
      <w:tr w:rsidR="005E74BA" w:rsidRPr="00F80676" w14:paraId="6D65717B" w14:textId="77777777" w:rsidTr="00F754BB">
        <w:trPr>
          <w:trHeight w:val="465"/>
        </w:trPr>
        <w:tc>
          <w:tcPr>
            <w:tcW w:w="5832" w:type="dxa"/>
            <w:gridSpan w:val="5"/>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17EF36F2" w14:textId="29F5A27D" w:rsidR="005E74BA" w:rsidRPr="00F80676" w:rsidRDefault="001E1CA8" w:rsidP="008D3120">
            <w:pPr>
              <w:spacing w:line="276" w:lineRule="auto"/>
              <w:textAlignment w:val="baseline"/>
              <w:rPr>
                <w:rFonts w:cs="Arial"/>
                <w:szCs w:val="16"/>
                <w:lang w:eastAsia="ja-JP"/>
              </w:rPr>
            </w:pPr>
            <w:r w:rsidRPr="00F80676">
              <w:rPr>
                <w:rFonts w:cs="Arial"/>
                <w:lang w:eastAsia="ja-JP"/>
              </w:rPr>
              <w:t>（</w:t>
            </w:r>
            <w:r w:rsidR="0023270D" w:rsidRPr="00F80676">
              <w:rPr>
                <w:rFonts w:cs="Arial"/>
                <w:lang w:eastAsia="ja-JP"/>
              </w:rPr>
              <w:t>C</w:t>
            </w:r>
            <w:r w:rsidRPr="00F80676">
              <w:rPr>
                <w:rFonts w:cs="Arial"/>
                <w:lang w:eastAsia="ja-JP"/>
              </w:rPr>
              <w:t>）</w:t>
            </w:r>
            <w:r w:rsidR="009D2AB0" w:rsidRPr="00F80676">
              <w:rPr>
                <w:rFonts w:cs="Arial"/>
                <w:lang w:eastAsia="ja-JP"/>
              </w:rPr>
              <w:t>当該事業体に対する公開エンゲージメント</w:t>
            </w:r>
            <w:r w:rsidRPr="00F80676">
              <w:rPr>
                <w:rFonts w:cs="Arial"/>
                <w:lang w:eastAsia="ja-JP"/>
              </w:rPr>
              <w:t>（</w:t>
            </w:r>
            <w:r w:rsidR="006E2D72" w:rsidRPr="00F80676">
              <w:rPr>
                <w:rFonts w:cs="Arial"/>
                <w:lang w:eastAsia="ja-JP"/>
              </w:rPr>
              <w:t>公開質問状など</w:t>
            </w:r>
            <w:r w:rsidRPr="00F80676">
              <w:rPr>
                <w:rFonts w:cs="Arial"/>
                <w:lang w:eastAsia="ja-JP"/>
              </w:rPr>
              <w:t>）</w:t>
            </w:r>
          </w:p>
        </w:tc>
        <w:tc>
          <w:tcPr>
            <w:tcW w:w="3017" w:type="dxa"/>
            <w:gridSpan w:val="2"/>
            <w:tcBorders>
              <w:bottom w:val="single" w:sz="6" w:space="0" w:color="A6A6A6" w:themeColor="background1" w:themeShade="A6"/>
            </w:tcBorders>
            <w:shd w:val="clear" w:color="auto" w:fill="FFFFFF" w:themeFill="background1"/>
            <w:vAlign w:val="center"/>
          </w:tcPr>
          <w:p w14:paraId="4F1B9384" w14:textId="77777777" w:rsidR="005E74BA" w:rsidRPr="00F80676" w:rsidRDefault="005E74BA" w:rsidP="00587E76">
            <w:pPr>
              <w:numPr>
                <w:ilvl w:val="0"/>
                <w:numId w:val="30"/>
              </w:numPr>
              <w:spacing w:line="276" w:lineRule="auto"/>
              <w:jc w:val="center"/>
              <w:textAlignment w:val="baseline"/>
              <w:rPr>
                <w:rFonts w:cs="Arial"/>
                <w:szCs w:val="16"/>
                <w:lang w:eastAsia="ja-JP"/>
              </w:rPr>
            </w:pPr>
          </w:p>
        </w:tc>
        <w:tc>
          <w:tcPr>
            <w:tcW w:w="3017" w:type="dxa"/>
            <w:gridSpan w:val="4"/>
            <w:tcBorders>
              <w:bottom w:val="single" w:sz="6" w:space="0" w:color="A6A6A6" w:themeColor="background1" w:themeShade="A6"/>
            </w:tcBorders>
            <w:shd w:val="clear" w:color="auto" w:fill="FFFFFF" w:themeFill="background1"/>
            <w:vAlign w:val="center"/>
          </w:tcPr>
          <w:p w14:paraId="6FF7123B" w14:textId="77777777" w:rsidR="005E74BA" w:rsidRPr="00F80676" w:rsidRDefault="005E74BA" w:rsidP="00587E76">
            <w:pPr>
              <w:numPr>
                <w:ilvl w:val="0"/>
                <w:numId w:val="30"/>
              </w:numPr>
              <w:spacing w:line="276" w:lineRule="auto"/>
              <w:jc w:val="center"/>
              <w:textAlignment w:val="baseline"/>
              <w:rPr>
                <w:rFonts w:cs="Arial"/>
                <w:szCs w:val="16"/>
                <w:lang w:eastAsia="ja-JP"/>
              </w:rPr>
            </w:pPr>
          </w:p>
        </w:tc>
        <w:tc>
          <w:tcPr>
            <w:tcW w:w="3018" w:type="dxa"/>
            <w:gridSpan w:val="4"/>
            <w:tcBorders>
              <w:bottom w:val="single" w:sz="6" w:space="0" w:color="A6A6A6" w:themeColor="background1" w:themeShade="A6"/>
            </w:tcBorders>
            <w:shd w:val="clear" w:color="auto" w:fill="FFFFFF" w:themeFill="background1"/>
            <w:vAlign w:val="center"/>
          </w:tcPr>
          <w:p w14:paraId="7483551F" w14:textId="77777777" w:rsidR="005E74BA" w:rsidRPr="00F80676" w:rsidRDefault="005E74BA" w:rsidP="00587E76">
            <w:pPr>
              <w:numPr>
                <w:ilvl w:val="0"/>
                <w:numId w:val="30"/>
              </w:numPr>
              <w:spacing w:line="276" w:lineRule="auto"/>
              <w:jc w:val="center"/>
              <w:textAlignment w:val="baseline"/>
              <w:rPr>
                <w:rFonts w:cs="Arial"/>
                <w:szCs w:val="16"/>
                <w:lang w:eastAsia="ja-JP"/>
              </w:rPr>
            </w:pPr>
          </w:p>
        </w:tc>
      </w:tr>
      <w:tr w:rsidR="005E74BA" w:rsidRPr="00F80676" w14:paraId="2AE99264" w14:textId="77777777" w:rsidTr="00F754BB">
        <w:trPr>
          <w:trHeight w:val="465"/>
        </w:trPr>
        <w:tc>
          <w:tcPr>
            <w:tcW w:w="5832" w:type="dxa"/>
            <w:gridSpan w:val="5"/>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290ECEF1" w14:textId="36A4021A" w:rsidR="005E74BA" w:rsidRPr="00F80676" w:rsidRDefault="001E1CA8" w:rsidP="008D3120">
            <w:pPr>
              <w:spacing w:line="276" w:lineRule="auto"/>
              <w:textAlignment w:val="baseline"/>
              <w:rPr>
                <w:rFonts w:cs="Arial"/>
                <w:szCs w:val="16"/>
                <w:lang w:eastAsia="ja-JP"/>
              </w:rPr>
            </w:pPr>
            <w:r w:rsidRPr="00F80676">
              <w:rPr>
                <w:rFonts w:cs="Arial"/>
                <w:lang w:eastAsia="ja-JP"/>
              </w:rPr>
              <w:t>（</w:t>
            </w:r>
            <w:r w:rsidR="0023270D" w:rsidRPr="00F80676">
              <w:rPr>
                <w:rFonts w:cs="Arial"/>
                <w:lang w:eastAsia="ja-JP"/>
              </w:rPr>
              <w:t>D</w:t>
            </w:r>
            <w:r w:rsidRPr="00F80676">
              <w:rPr>
                <w:rFonts w:cs="Arial"/>
                <w:lang w:eastAsia="ja-JP"/>
              </w:rPr>
              <w:t>）</w:t>
            </w:r>
            <w:r w:rsidR="009D2AB0" w:rsidRPr="00F80676">
              <w:rPr>
                <w:rFonts w:cs="Arial"/>
                <w:lang w:eastAsia="ja-JP"/>
              </w:rPr>
              <w:t>1</w:t>
            </w:r>
            <w:r w:rsidR="009D2AB0" w:rsidRPr="00F80676">
              <w:rPr>
                <w:rFonts w:cs="Arial"/>
                <w:lang w:eastAsia="ja-JP"/>
              </w:rPr>
              <w:t>人または複数の役員の再選に反対する議決権行使</w:t>
            </w:r>
          </w:p>
        </w:tc>
        <w:tc>
          <w:tcPr>
            <w:tcW w:w="3017" w:type="dxa"/>
            <w:gridSpan w:val="2"/>
            <w:tcBorders>
              <w:bottom w:val="single" w:sz="6" w:space="0" w:color="A6A6A6" w:themeColor="background1" w:themeShade="A6"/>
            </w:tcBorders>
            <w:shd w:val="clear" w:color="auto" w:fill="FFFFFF" w:themeFill="background1"/>
            <w:vAlign w:val="center"/>
          </w:tcPr>
          <w:p w14:paraId="3825C8E5" w14:textId="77777777" w:rsidR="005E74BA" w:rsidRPr="00F80676" w:rsidRDefault="005E74BA" w:rsidP="00587E76">
            <w:pPr>
              <w:numPr>
                <w:ilvl w:val="0"/>
                <w:numId w:val="30"/>
              </w:numPr>
              <w:spacing w:line="276" w:lineRule="auto"/>
              <w:jc w:val="center"/>
              <w:textAlignment w:val="baseline"/>
              <w:rPr>
                <w:rFonts w:cs="Arial"/>
                <w:szCs w:val="16"/>
                <w:lang w:eastAsia="ja-JP"/>
              </w:rPr>
            </w:pPr>
          </w:p>
        </w:tc>
        <w:tc>
          <w:tcPr>
            <w:tcW w:w="3017" w:type="dxa"/>
            <w:gridSpan w:val="4"/>
            <w:tcBorders>
              <w:bottom w:val="single" w:sz="6" w:space="0" w:color="A6A6A6" w:themeColor="background1" w:themeShade="A6"/>
            </w:tcBorders>
            <w:shd w:val="clear" w:color="auto" w:fill="FFFFFF" w:themeFill="background1"/>
            <w:vAlign w:val="center"/>
          </w:tcPr>
          <w:p w14:paraId="1C98CEC3" w14:textId="77777777" w:rsidR="005E74BA" w:rsidRPr="00F80676" w:rsidRDefault="005E74BA" w:rsidP="00587E76">
            <w:pPr>
              <w:numPr>
                <w:ilvl w:val="0"/>
                <w:numId w:val="30"/>
              </w:numPr>
              <w:spacing w:line="276" w:lineRule="auto"/>
              <w:jc w:val="center"/>
              <w:textAlignment w:val="baseline"/>
              <w:rPr>
                <w:rFonts w:cs="Arial"/>
                <w:szCs w:val="16"/>
                <w:lang w:eastAsia="ja-JP"/>
              </w:rPr>
            </w:pPr>
          </w:p>
        </w:tc>
        <w:tc>
          <w:tcPr>
            <w:tcW w:w="3018" w:type="dxa"/>
            <w:gridSpan w:val="4"/>
            <w:tcBorders>
              <w:bottom w:val="single" w:sz="6" w:space="0" w:color="A6A6A6" w:themeColor="background1" w:themeShade="A6"/>
            </w:tcBorders>
            <w:shd w:val="clear" w:color="auto" w:fill="FFFFFF" w:themeFill="background1"/>
            <w:vAlign w:val="center"/>
          </w:tcPr>
          <w:p w14:paraId="2D40D2F3" w14:textId="77777777" w:rsidR="005E74BA" w:rsidRPr="00F80676" w:rsidRDefault="005E74BA" w:rsidP="00587E76">
            <w:pPr>
              <w:numPr>
                <w:ilvl w:val="0"/>
                <w:numId w:val="30"/>
              </w:numPr>
              <w:spacing w:line="276" w:lineRule="auto"/>
              <w:jc w:val="center"/>
              <w:textAlignment w:val="baseline"/>
              <w:rPr>
                <w:rFonts w:cs="Arial"/>
                <w:szCs w:val="16"/>
                <w:lang w:eastAsia="ja-JP"/>
              </w:rPr>
            </w:pPr>
          </w:p>
        </w:tc>
      </w:tr>
      <w:tr w:rsidR="005E74BA" w:rsidRPr="00F80676" w14:paraId="06D1E435" w14:textId="77777777" w:rsidTr="00F754BB">
        <w:trPr>
          <w:trHeight w:val="465"/>
        </w:trPr>
        <w:tc>
          <w:tcPr>
            <w:tcW w:w="5832" w:type="dxa"/>
            <w:gridSpan w:val="5"/>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711B7471" w14:textId="20460674" w:rsidR="005E74BA" w:rsidRPr="00F80676" w:rsidRDefault="001E1CA8" w:rsidP="008D3120">
            <w:pPr>
              <w:spacing w:line="276" w:lineRule="auto"/>
              <w:textAlignment w:val="baseline"/>
              <w:rPr>
                <w:rFonts w:cs="Arial"/>
                <w:szCs w:val="16"/>
                <w:lang w:eastAsia="ja-JP"/>
              </w:rPr>
            </w:pPr>
            <w:r w:rsidRPr="00F80676">
              <w:rPr>
                <w:rFonts w:cs="Arial"/>
                <w:lang w:eastAsia="ja-JP"/>
              </w:rPr>
              <w:t>（</w:t>
            </w:r>
            <w:r w:rsidR="0023270D" w:rsidRPr="00F80676">
              <w:rPr>
                <w:rFonts w:cs="Arial"/>
                <w:lang w:eastAsia="ja-JP"/>
              </w:rPr>
              <w:t>E</w:t>
            </w:r>
            <w:r w:rsidRPr="00F80676">
              <w:rPr>
                <w:rFonts w:cs="Arial"/>
                <w:lang w:eastAsia="ja-JP"/>
              </w:rPr>
              <w:t>）</w:t>
            </w:r>
            <w:r w:rsidR="00182D06" w:rsidRPr="00F80676">
              <w:rPr>
                <w:rFonts w:cs="Arial"/>
                <w:lang w:eastAsia="ja-JP"/>
              </w:rPr>
              <w:t>取締役</w:t>
            </w:r>
            <w:r w:rsidR="00F511E1" w:rsidRPr="00F80676">
              <w:rPr>
                <w:rFonts w:cs="Arial"/>
                <w:lang w:eastAsia="ja-JP"/>
              </w:rPr>
              <w:t>会</w:t>
            </w:r>
            <w:r w:rsidR="00C73BA6" w:rsidRPr="00F80676">
              <w:rPr>
                <w:rFonts w:cs="Arial"/>
                <w:lang w:eastAsia="ja-JP"/>
              </w:rPr>
              <w:t>議長</w:t>
            </w:r>
            <w:r w:rsidR="00F82A4A" w:rsidRPr="00F80676">
              <w:rPr>
                <w:rFonts w:cs="Arial"/>
                <w:lang w:eastAsia="ja-JP"/>
              </w:rPr>
              <w:t>に</w:t>
            </w:r>
            <w:r w:rsidR="00A7255D" w:rsidRPr="00F80676">
              <w:rPr>
                <w:rFonts w:cs="Arial"/>
                <w:lang w:eastAsia="ja-JP"/>
              </w:rPr>
              <w:t>反対する議決権行使</w:t>
            </w:r>
          </w:p>
        </w:tc>
        <w:tc>
          <w:tcPr>
            <w:tcW w:w="3017" w:type="dxa"/>
            <w:gridSpan w:val="2"/>
            <w:tcBorders>
              <w:bottom w:val="single" w:sz="6" w:space="0" w:color="A6A6A6" w:themeColor="background1" w:themeShade="A6"/>
            </w:tcBorders>
            <w:shd w:val="clear" w:color="auto" w:fill="FFFFFF" w:themeFill="background1"/>
            <w:vAlign w:val="center"/>
          </w:tcPr>
          <w:p w14:paraId="454F11FB" w14:textId="77777777" w:rsidR="005E74BA" w:rsidRPr="00F80676" w:rsidRDefault="005E74BA" w:rsidP="00587E76">
            <w:pPr>
              <w:numPr>
                <w:ilvl w:val="0"/>
                <w:numId w:val="30"/>
              </w:numPr>
              <w:spacing w:line="276" w:lineRule="auto"/>
              <w:jc w:val="center"/>
              <w:textAlignment w:val="baseline"/>
              <w:rPr>
                <w:rFonts w:cs="Arial"/>
                <w:szCs w:val="16"/>
                <w:lang w:eastAsia="ja-JP"/>
              </w:rPr>
            </w:pPr>
          </w:p>
        </w:tc>
        <w:tc>
          <w:tcPr>
            <w:tcW w:w="3017" w:type="dxa"/>
            <w:gridSpan w:val="4"/>
            <w:tcBorders>
              <w:bottom w:val="single" w:sz="6" w:space="0" w:color="A6A6A6" w:themeColor="background1" w:themeShade="A6"/>
            </w:tcBorders>
            <w:shd w:val="clear" w:color="auto" w:fill="FFFFFF" w:themeFill="background1"/>
            <w:vAlign w:val="center"/>
          </w:tcPr>
          <w:p w14:paraId="057198A3" w14:textId="77777777" w:rsidR="005E74BA" w:rsidRPr="00F80676" w:rsidRDefault="005E74BA" w:rsidP="00587E76">
            <w:pPr>
              <w:numPr>
                <w:ilvl w:val="0"/>
                <w:numId w:val="30"/>
              </w:numPr>
              <w:spacing w:line="276" w:lineRule="auto"/>
              <w:jc w:val="center"/>
              <w:textAlignment w:val="baseline"/>
              <w:rPr>
                <w:rFonts w:cs="Arial"/>
                <w:szCs w:val="16"/>
                <w:lang w:eastAsia="ja-JP"/>
              </w:rPr>
            </w:pPr>
          </w:p>
        </w:tc>
        <w:tc>
          <w:tcPr>
            <w:tcW w:w="3018" w:type="dxa"/>
            <w:gridSpan w:val="4"/>
            <w:tcBorders>
              <w:bottom w:val="single" w:sz="6" w:space="0" w:color="A6A6A6" w:themeColor="background1" w:themeShade="A6"/>
            </w:tcBorders>
            <w:shd w:val="clear" w:color="auto" w:fill="FFFFFF" w:themeFill="background1"/>
            <w:vAlign w:val="center"/>
          </w:tcPr>
          <w:p w14:paraId="71F95F82" w14:textId="77777777" w:rsidR="005E74BA" w:rsidRPr="00F80676" w:rsidRDefault="005E74BA" w:rsidP="00587E76">
            <w:pPr>
              <w:numPr>
                <w:ilvl w:val="0"/>
                <w:numId w:val="30"/>
              </w:numPr>
              <w:spacing w:line="276" w:lineRule="auto"/>
              <w:jc w:val="center"/>
              <w:textAlignment w:val="baseline"/>
              <w:rPr>
                <w:rFonts w:cs="Arial"/>
                <w:szCs w:val="16"/>
                <w:lang w:eastAsia="ja-JP"/>
              </w:rPr>
            </w:pPr>
          </w:p>
        </w:tc>
      </w:tr>
      <w:tr w:rsidR="005E74BA" w:rsidRPr="00F80676" w14:paraId="51CD1B1A" w14:textId="77777777" w:rsidTr="00F754BB">
        <w:trPr>
          <w:trHeight w:val="465"/>
        </w:trPr>
        <w:tc>
          <w:tcPr>
            <w:tcW w:w="5832" w:type="dxa"/>
            <w:gridSpan w:val="5"/>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4C3586D3" w14:textId="2DDA1B5F" w:rsidR="005E74BA" w:rsidRPr="00F80676" w:rsidRDefault="001E1CA8" w:rsidP="008D3120">
            <w:pPr>
              <w:spacing w:line="276" w:lineRule="auto"/>
              <w:textAlignment w:val="baseline"/>
              <w:rPr>
                <w:rFonts w:cs="Arial"/>
                <w:szCs w:val="16"/>
                <w:lang w:eastAsia="ja-JP"/>
              </w:rPr>
            </w:pPr>
            <w:r w:rsidRPr="00F80676">
              <w:rPr>
                <w:rFonts w:cs="Arial"/>
                <w:lang w:eastAsia="ja-JP"/>
              </w:rPr>
              <w:t>（</w:t>
            </w:r>
            <w:r w:rsidR="0023270D" w:rsidRPr="00F80676">
              <w:rPr>
                <w:rFonts w:cs="Arial"/>
                <w:lang w:eastAsia="ja-JP"/>
              </w:rPr>
              <w:t>F</w:t>
            </w:r>
            <w:r w:rsidRPr="00F80676">
              <w:rPr>
                <w:rFonts w:cs="Arial"/>
                <w:lang w:eastAsia="ja-JP"/>
              </w:rPr>
              <w:t>）</w:t>
            </w:r>
            <w:r w:rsidR="005B7150" w:rsidRPr="00F80676">
              <w:rPr>
                <w:rFonts w:cs="Arial"/>
                <w:lang w:eastAsia="ja-JP"/>
              </w:rPr>
              <w:t>年次財務報告書に</w:t>
            </w:r>
            <w:r w:rsidR="00A7255D" w:rsidRPr="00F80676">
              <w:rPr>
                <w:rFonts w:cs="Arial"/>
                <w:lang w:eastAsia="ja-JP"/>
              </w:rPr>
              <w:t>反対する議決権行使</w:t>
            </w:r>
          </w:p>
        </w:tc>
        <w:tc>
          <w:tcPr>
            <w:tcW w:w="3017" w:type="dxa"/>
            <w:gridSpan w:val="2"/>
            <w:tcBorders>
              <w:bottom w:val="single" w:sz="6" w:space="0" w:color="A6A6A6" w:themeColor="background1" w:themeShade="A6"/>
            </w:tcBorders>
            <w:shd w:val="clear" w:color="auto" w:fill="FFFFFF" w:themeFill="background1"/>
            <w:vAlign w:val="center"/>
          </w:tcPr>
          <w:p w14:paraId="3C8237E0" w14:textId="77777777" w:rsidR="005E74BA" w:rsidRPr="00F80676" w:rsidRDefault="005E74BA" w:rsidP="00587E76">
            <w:pPr>
              <w:numPr>
                <w:ilvl w:val="0"/>
                <w:numId w:val="30"/>
              </w:numPr>
              <w:spacing w:line="276" w:lineRule="auto"/>
              <w:jc w:val="center"/>
              <w:textAlignment w:val="baseline"/>
              <w:rPr>
                <w:rFonts w:cs="Arial"/>
                <w:szCs w:val="16"/>
                <w:lang w:eastAsia="ja-JP"/>
              </w:rPr>
            </w:pPr>
          </w:p>
        </w:tc>
        <w:tc>
          <w:tcPr>
            <w:tcW w:w="3017" w:type="dxa"/>
            <w:gridSpan w:val="4"/>
            <w:tcBorders>
              <w:bottom w:val="single" w:sz="6" w:space="0" w:color="A6A6A6" w:themeColor="background1" w:themeShade="A6"/>
            </w:tcBorders>
            <w:shd w:val="clear" w:color="auto" w:fill="FFFFFF" w:themeFill="background1"/>
            <w:vAlign w:val="center"/>
          </w:tcPr>
          <w:p w14:paraId="6AA66370" w14:textId="77777777" w:rsidR="005E74BA" w:rsidRPr="00F80676" w:rsidRDefault="005E74BA" w:rsidP="00587E76">
            <w:pPr>
              <w:numPr>
                <w:ilvl w:val="0"/>
                <w:numId w:val="30"/>
              </w:numPr>
              <w:spacing w:line="276" w:lineRule="auto"/>
              <w:jc w:val="center"/>
              <w:textAlignment w:val="baseline"/>
              <w:rPr>
                <w:rFonts w:cs="Arial"/>
                <w:szCs w:val="16"/>
                <w:lang w:eastAsia="ja-JP"/>
              </w:rPr>
            </w:pPr>
          </w:p>
        </w:tc>
        <w:tc>
          <w:tcPr>
            <w:tcW w:w="3018" w:type="dxa"/>
            <w:gridSpan w:val="4"/>
            <w:tcBorders>
              <w:bottom w:val="single" w:sz="6" w:space="0" w:color="A6A6A6" w:themeColor="background1" w:themeShade="A6"/>
            </w:tcBorders>
            <w:shd w:val="clear" w:color="auto" w:fill="FFFFFF" w:themeFill="background1"/>
            <w:vAlign w:val="center"/>
          </w:tcPr>
          <w:p w14:paraId="0C41C271" w14:textId="77777777" w:rsidR="005E74BA" w:rsidRPr="00F80676" w:rsidRDefault="005E74BA" w:rsidP="00587E76">
            <w:pPr>
              <w:numPr>
                <w:ilvl w:val="0"/>
                <w:numId w:val="30"/>
              </w:numPr>
              <w:spacing w:line="276" w:lineRule="auto"/>
              <w:jc w:val="center"/>
              <w:textAlignment w:val="baseline"/>
              <w:rPr>
                <w:rFonts w:cs="Arial"/>
                <w:szCs w:val="16"/>
                <w:lang w:eastAsia="ja-JP"/>
              </w:rPr>
            </w:pPr>
          </w:p>
        </w:tc>
      </w:tr>
      <w:tr w:rsidR="005E74BA" w:rsidRPr="00F80676" w14:paraId="703E8DC3" w14:textId="77777777" w:rsidTr="00F754BB">
        <w:trPr>
          <w:trHeight w:val="465"/>
        </w:trPr>
        <w:tc>
          <w:tcPr>
            <w:tcW w:w="5832" w:type="dxa"/>
            <w:gridSpan w:val="5"/>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045D8AC4" w14:textId="6F6EAE8D" w:rsidR="005E74BA" w:rsidRPr="00F80676" w:rsidRDefault="001E1CA8" w:rsidP="008D3120">
            <w:pPr>
              <w:spacing w:line="276" w:lineRule="auto"/>
              <w:textAlignment w:val="baseline"/>
              <w:rPr>
                <w:rFonts w:cs="Arial"/>
                <w:szCs w:val="16"/>
                <w:lang w:eastAsia="ja-JP"/>
              </w:rPr>
            </w:pPr>
            <w:r w:rsidRPr="00F80676">
              <w:rPr>
                <w:rFonts w:cs="Arial"/>
                <w:lang w:eastAsia="ja-JP"/>
              </w:rPr>
              <w:t>（</w:t>
            </w:r>
            <w:r w:rsidR="0023270D" w:rsidRPr="00F80676">
              <w:rPr>
                <w:rFonts w:cs="Arial"/>
                <w:lang w:eastAsia="ja-JP"/>
              </w:rPr>
              <w:t>G</w:t>
            </w:r>
            <w:r w:rsidRPr="00F80676">
              <w:rPr>
                <w:rFonts w:cs="Arial"/>
                <w:lang w:eastAsia="ja-JP"/>
              </w:rPr>
              <w:t>）</w:t>
            </w:r>
            <w:r w:rsidR="00A7255D" w:rsidRPr="00F80676">
              <w:rPr>
                <w:rFonts w:cs="Arial"/>
                <w:lang w:eastAsia="ja-JP"/>
              </w:rPr>
              <w:t>売却または出口戦略の実施</w:t>
            </w:r>
          </w:p>
        </w:tc>
        <w:tc>
          <w:tcPr>
            <w:tcW w:w="3017" w:type="dxa"/>
            <w:gridSpan w:val="2"/>
            <w:tcBorders>
              <w:bottom w:val="single" w:sz="6" w:space="0" w:color="A6A6A6" w:themeColor="background1" w:themeShade="A6"/>
            </w:tcBorders>
            <w:shd w:val="clear" w:color="auto" w:fill="FFFFFF" w:themeFill="background1"/>
            <w:vAlign w:val="center"/>
          </w:tcPr>
          <w:p w14:paraId="13A13E93" w14:textId="77777777" w:rsidR="005E74BA" w:rsidRPr="00F80676" w:rsidRDefault="005E74BA" w:rsidP="00587E76">
            <w:pPr>
              <w:numPr>
                <w:ilvl w:val="0"/>
                <w:numId w:val="30"/>
              </w:numPr>
              <w:spacing w:line="276" w:lineRule="auto"/>
              <w:jc w:val="center"/>
              <w:textAlignment w:val="baseline"/>
              <w:rPr>
                <w:rFonts w:cs="Arial"/>
                <w:szCs w:val="16"/>
                <w:lang w:eastAsia="ja-JP"/>
              </w:rPr>
            </w:pPr>
          </w:p>
        </w:tc>
        <w:tc>
          <w:tcPr>
            <w:tcW w:w="3017" w:type="dxa"/>
            <w:gridSpan w:val="4"/>
            <w:tcBorders>
              <w:bottom w:val="single" w:sz="6" w:space="0" w:color="A6A6A6" w:themeColor="background1" w:themeShade="A6"/>
            </w:tcBorders>
            <w:shd w:val="clear" w:color="auto" w:fill="FFFFFF" w:themeFill="background1"/>
            <w:vAlign w:val="center"/>
          </w:tcPr>
          <w:p w14:paraId="2BEA37D0" w14:textId="77777777" w:rsidR="005E74BA" w:rsidRPr="00F80676" w:rsidRDefault="005E74BA" w:rsidP="00587E76">
            <w:pPr>
              <w:numPr>
                <w:ilvl w:val="0"/>
                <w:numId w:val="30"/>
              </w:numPr>
              <w:spacing w:line="276" w:lineRule="auto"/>
              <w:jc w:val="center"/>
              <w:textAlignment w:val="baseline"/>
              <w:rPr>
                <w:rFonts w:cs="Arial"/>
                <w:szCs w:val="16"/>
                <w:lang w:eastAsia="ja-JP"/>
              </w:rPr>
            </w:pPr>
          </w:p>
        </w:tc>
        <w:tc>
          <w:tcPr>
            <w:tcW w:w="3018" w:type="dxa"/>
            <w:gridSpan w:val="4"/>
            <w:tcBorders>
              <w:bottom w:val="single" w:sz="6" w:space="0" w:color="A6A6A6" w:themeColor="background1" w:themeShade="A6"/>
            </w:tcBorders>
            <w:shd w:val="clear" w:color="auto" w:fill="FFFFFF" w:themeFill="background1"/>
            <w:vAlign w:val="center"/>
          </w:tcPr>
          <w:p w14:paraId="536BF90F" w14:textId="77777777" w:rsidR="005E74BA" w:rsidRPr="00F80676" w:rsidRDefault="005E74BA" w:rsidP="00587E76">
            <w:pPr>
              <w:numPr>
                <w:ilvl w:val="0"/>
                <w:numId w:val="30"/>
              </w:numPr>
              <w:spacing w:line="276" w:lineRule="auto"/>
              <w:jc w:val="center"/>
              <w:textAlignment w:val="baseline"/>
              <w:rPr>
                <w:rFonts w:cs="Arial"/>
                <w:szCs w:val="16"/>
                <w:lang w:eastAsia="ja-JP"/>
              </w:rPr>
            </w:pPr>
          </w:p>
        </w:tc>
      </w:tr>
      <w:tr w:rsidR="005E74BA" w:rsidRPr="00F80676" w14:paraId="3FE0EB68" w14:textId="77777777" w:rsidTr="00F754BB">
        <w:trPr>
          <w:trHeight w:val="465"/>
        </w:trPr>
        <w:tc>
          <w:tcPr>
            <w:tcW w:w="5832" w:type="dxa"/>
            <w:gridSpan w:val="5"/>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4090835F" w14:textId="3A380920" w:rsidR="005E74BA" w:rsidRPr="00F80676" w:rsidRDefault="001E1CA8" w:rsidP="008D3120">
            <w:pPr>
              <w:spacing w:line="276" w:lineRule="auto"/>
              <w:textAlignment w:val="baseline"/>
              <w:rPr>
                <w:rFonts w:cs="Arial"/>
                <w:szCs w:val="16"/>
                <w:lang w:eastAsia="ja-JP"/>
              </w:rPr>
            </w:pPr>
            <w:r w:rsidRPr="00F80676">
              <w:rPr>
                <w:rFonts w:cs="Arial"/>
                <w:lang w:eastAsia="ja-JP"/>
              </w:rPr>
              <w:t>（</w:t>
            </w:r>
            <w:r w:rsidR="0023270D" w:rsidRPr="00F80676">
              <w:rPr>
                <w:rFonts w:cs="Arial"/>
                <w:lang w:eastAsia="ja-JP"/>
              </w:rPr>
              <w:t>H</w:t>
            </w:r>
            <w:r w:rsidRPr="00F80676">
              <w:rPr>
                <w:rFonts w:cs="Arial"/>
                <w:lang w:eastAsia="ja-JP"/>
              </w:rPr>
              <w:t>）</w:t>
            </w:r>
            <w:r w:rsidR="004C7272" w:rsidRPr="00F80676">
              <w:rPr>
                <w:rFonts w:cs="Arial"/>
                <w:lang w:eastAsia="ja-JP"/>
              </w:rPr>
              <w:t>報告年度中、エスカレーション措置を</w:t>
            </w:r>
            <w:r w:rsidR="0031447D" w:rsidRPr="00F80676">
              <w:rPr>
                <w:rFonts w:cs="Arial"/>
                <w:lang w:eastAsia="ja-JP"/>
              </w:rPr>
              <w:t>実施</w:t>
            </w:r>
            <w:r w:rsidR="004C7272" w:rsidRPr="00F80676">
              <w:rPr>
                <w:rFonts w:cs="Arial"/>
                <w:lang w:eastAsia="ja-JP"/>
              </w:rPr>
              <w:t>し</w:t>
            </w:r>
            <w:r w:rsidR="004222B3" w:rsidRPr="00F80676">
              <w:rPr>
                <w:rFonts w:cs="Arial"/>
                <w:lang w:eastAsia="ja-JP"/>
              </w:rPr>
              <w:t>ませんでした</w:t>
            </w:r>
            <w:r w:rsidR="004C7272" w:rsidRPr="00F80676">
              <w:rPr>
                <w:rFonts w:cs="Arial"/>
                <w:lang w:eastAsia="ja-JP"/>
              </w:rPr>
              <w:t>。</w:t>
            </w:r>
            <w:r w:rsidR="00912B86" w:rsidRPr="00F80676">
              <w:rPr>
                <w:rFonts w:cs="Arial"/>
                <w:lang w:eastAsia="ja-JP"/>
              </w:rPr>
              <w:t>理由の説明</w:t>
            </w:r>
            <w:r w:rsidR="00182D06" w:rsidRPr="00F80676">
              <w:rPr>
                <w:rFonts w:cs="Arial"/>
                <w:lang w:eastAsia="ja-JP"/>
              </w:rPr>
              <w:t>をしてください</w:t>
            </w:r>
            <w:r w:rsidR="004C7272" w:rsidRPr="00F80676">
              <w:rPr>
                <w:rFonts w:cs="Arial"/>
                <w:lang w:eastAsia="ja-JP"/>
              </w:rPr>
              <w:t>：</w:t>
            </w:r>
            <w:r w:rsidR="00721AC0" w:rsidRPr="00F80676">
              <w:rPr>
                <w:rFonts w:cs="Arial"/>
                <w:lang w:eastAsia="ja-JP"/>
              </w:rPr>
              <w:t>____</w:t>
            </w:r>
            <w:r w:rsidR="005E74BA" w:rsidRPr="00F80676">
              <w:rPr>
                <w:rFonts w:cs="Arial"/>
                <w:lang w:eastAsia="ja-JP"/>
              </w:rPr>
              <w:t>___</w:t>
            </w:r>
            <w:r w:rsidRPr="00F80676">
              <w:rPr>
                <w:rFonts w:cs="Arial"/>
                <w:lang w:eastAsia="ja-JP"/>
              </w:rPr>
              <w:t>［</w:t>
            </w:r>
            <w:r w:rsidR="004C7272" w:rsidRPr="00F80676">
              <w:rPr>
                <w:rFonts w:cs="Arial"/>
                <w:lang w:eastAsia="ja-JP"/>
              </w:rPr>
              <w:t>自由</w:t>
            </w:r>
            <w:r w:rsidR="00182D06" w:rsidRPr="00F80676">
              <w:rPr>
                <w:rFonts w:cs="Arial"/>
                <w:lang w:eastAsia="ja-JP"/>
              </w:rPr>
              <w:t>回答</w:t>
            </w:r>
            <w:r w:rsidR="004C7272" w:rsidRPr="00F80676">
              <w:rPr>
                <w:rFonts w:cs="Arial"/>
                <w:lang w:eastAsia="ja-JP"/>
              </w:rPr>
              <w:t>：</w:t>
            </w:r>
            <w:r w:rsidR="00182D06" w:rsidRPr="00F80676">
              <w:rPr>
                <w:rFonts w:cs="Arial"/>
                <w:lang w:eastAsia="ja-JP"/>
              </w:rPr>
              <w:t>スモール</w:t>
            </w:r>
            <w:r w:rsidR="00A2504D" w:rsidRPr="00F80676">
              <w:rPr>
                <w:rFonts w:cs="Arial"/>
                <w:lang w:eastAsia="ja-JP"/>
              </w:rPr>
              <w:t>］</w:t>
            </w:r>
          </w:p>
        </w:tc>
        <w:tc>
          <w:tcPr>
            <w:tcW w:w="3017" w:type="dxa"/>
            <w:gridSpan w:val="2"/>
            <w:tcBorders>
              <w:bottom w:val="single" w:sz="6" w:space="0" w:color="A6A6A6" w:themeColor="background1" w:themeShade="A6"/>
            </w:tcBorders>
            <w:shd w:val="clear" w:color="auto" w:fill="FFFFFF" w:themeFill="background1"/>
            <w:vAlign w:val="center"/>
          </w:tcPr>
          <w:p w14:paraId="030CA3C4" w14:textId="77777777" w:rsidR="005E74BA" w:rsidRPr="00F80676" w:rsidRDefault="005E74BA" w:rsidP="00587E76">
            <w:pPr>
              <w:numPr>
                <w:ilvl w:val="0"/>
                <w:numId w:val="31"/>
              </w:numPr>
              <w:spacing w:line="276" w:lineRule="auto"/>
              <w:jc w:val="center"/>
              <w:textAlignment w:val="baseline"/>
              <w:rPr>
                <w:rFonts w:cs="Arial"/>
                <w:sz w:val="22"/>
                <w:szCs w:val="16"/>
                <w:lang w:eastAsia="ja-JP"/>
              </w:rPr>
            </w:pPr>
          </w:p>
        </w:tc>
        <w:tc>
          <w:tcPr>
            <w:tcW w:w="3017" w:type="dxa"/>
            <w:gridSpan w:val="4"/>
            <w:tcBorders>
              <w:bottom w:val="single" w:sz="6" w:space="0" w:color="A6A6A6" w:themeColor="background1" w:themeShade="A6"/>
            </w:tcBorders>
            <w:shd w:val="clear" w:color="auto" w:fill="FFFFFF" w:themeFill="background1"/>
            <w:vAlign w:val="center"/>
          </w:tcPr>
          <w:p w14:paraId="16F337EC" w14:textId="77777777" w:rsidR="005E74BA" w:rsidRPr="00F80676" w:rsidRDefault="005E74BA" w:rsidP="00587E76">
            <w:pPr>
              <w:numPr>
                <w:ilvl w:val="0"/>
                <w:numId w:val="31"/>
              </w:numPr>
              <w:spacing w:line="276" w:lineRule="auto"/>
              <w:jc w:val="center"/>
              <w:textAlignment w:val="baseline"/>
              <w:rPr>
                <w:rFonts w:cs="Arial"/>
                <w:sz w:val="22"/>
                <w:szCs w:val="16"/>
                <w:lang w:eastAsia="ja-JP"/>
              </w:rPr>
            </w:pPr>
          </w:p>
        </w:tc>
        <w:tc>
          <w:tcPr>
            <w:tcW w:w="3018" w:type="dxa"/>
            <w:gridSpan w:val="4"/>
            <w:tcBorders>
              <w:bottom w:val="single" w:sz="6" w:space="0" w:color="A6A6A6" w:themeColor="background1" w:themeShade="A6"/>
            </w:tcBorders>
            <w:shd w:val="clear" w:color="auto" w:fill="FFFFFF" w:themeFill="background1"/>
            <w:vAlign w:val="center"/>
          </w:tcPr>
          <w:p w14:paraId="0BB5288A" w14:textId="77777777" w:rsidR="005E74BA" w:rsidRPr="00F80676" w:rsidRDefault="005E74BA" w:rsidP="00587E76">
            <w:pPr>
              <w:numPr>
                <w:ilvl w:val="0"/>
                <w:numId w:val="31"/>
              </w:numPr>
              <w:spacing w:line="276" w:lineRule="auto"/>
              <w:jc w:val="center"/>
              <w:textAlignment w:val="baseline"/>
              <w:rPr>
                <w:rFonts w:cs="Arial"/>
                <w:sz w:val="22"/>
                <w:szCs w:val="16"/>
                <w:lang w:eastAsia="ja-JP"/>
              </w:rPr>
            </w:pPr>
          </w:p>
        </w:tc>
      </w:tr>
      <w:tr w:rsidR="00C80AD5" w:rsidRPr="00F80676" w14:paraId="2F986095" w14:textId="77777777" w:rsidTr="00C80AD5">
        <w:trPr>
          <w:trHeight w:val="300"/>
        </w:trPr>
        <w:tc>
          <w:tcPr>
            <w:tcW w:w="14884" w:type="dxa"/>
            <w:gridSpan w:val="15"/>
            <w:tcBorders>
              <w:left w:val="nil"/>
              <w:right w:val="nil"/>
            </w:tcBorders>
            <w:shd w:val="clear" w:color="auto" w:fill="FFFFFF" w:themeFill="background1"/>
            <w:tcMar>
              <w:top w:w="0" w:type="dxa"/>
              <w:bottom w:w="0" w:type="dxa"/>
            </w:tcMar>
            <w:vAlign w:val="center"/>
          </w:tcPr>
          <w:p w14:paraId="430846FE" w14:textId="77777777" w:rsidR="00C80AD5" w:rsidRPr="00F80676" w:rsidRDefault="00C80AD5" w:rsidP="00C80AD5">
            <w:pPr>
              <w:spacing w:line="240" w:lineRule="auto"/>
              <w:jc w:val="center"/>
              <w:textAlignment w:val="baseline"/>
              <w:rPr>
                <w:rStyle w:val="Hyperlink"/>
                <w:rFonts w:cs="Arial"/>
                <w:sz w:val="16"/>
                <w:szCs w:val="16"/>
                <w:lang w:eastAsia="ja-JP"/>
              </w:rPr>
            </w:pPr>
          </w:p>
        </w:tc>
      </w:tr>
      <w:tr w:rsidR="00C80AD5" w:rsidRPr="00F80676" w14:paraId="2936E24A" w14:textId="77777777" w:rsidTr="00C80AD5">
        <w:trPr>
          <w:trHeight w:val="300"/>
        </w:trPr>
        <w:tc>
          <w:tcPr>
            <w:tcW w:w="14884" w:type="dxa"/>
            <w:gridSpan w:val="15"/>
            <w:shd w:val="clear" w:color="auto" w:fill="0070C0"/>
            <w:vAlign w:val="center"/>
          </w:tcPr>
          <w:p w14:paraId="03BDF399" w14:textId="22A04A57" w:rsidR="00C80AD5" w:rsidRPr="00F80676" w:rsidRDefault="007D7D88" w:rsidP="00C80AD5">
            <w:pPr>
              <w:rPr>
                <w:rStyle w:val="Hyperlink"/>
                <w:rFonts w:cs="Arial"/>
                <w:b/>
                <w:bCs/>
                <w:color w:val="FFFFFF" w:themeColor="background1"/>
                <w:sz w:val="18"/>
                <w:szCs w:val="18"/>
              </w:rPr>
            </w:pPr>
            <w:proofErr w:type="spellStart"/>
            <w:r w:rsidRPr="00F80676">
              <w:rPr>
                <w:rFonts w:cs="Arial"/>
                <w:b/>
                <w:bCs/>
                <w:color w:val="FFFFFF" w:themeColor="background1"/>
                <w:sz w:val="18"/>
                <w:szCs w:val="18"/>
                <w:lang w:val="en-US" w:eastAsia="en-GB"/>
              </w:rPr>
              <w:t>説明</w:t>
            </w:r>
            <w:proofErr w:type="spellEnd"/>
          </w:p>
        </w:tc>
      </w:tr>
      <w:tr w:rsidR="00C80AD5" w:rsidRPr="00F80676" w14:paraId="03F45C49" w14:textId="77777777" w:rsidTr="00F754BB">
        <w:trPr>
          <w:trHeight w:val="300"/>
        </w:trPr>
        <w:tc>
          <w:tcPr>
            <w:tcW w:w="1755" w:type="dxa"/>
            <w:shd w:val="clear" w:color="auto" w:fill="auto"/>
            <w:vAlign w:val="center"/>
          </w:tcPr>
          <w:p w14:paraId="39940314" w14:textId="7485CAE5" w:rsidR="00C80AD5" w:rsidRPr="00F80676" w:rsidRDefault="00E70961" w:rsidP="00C80AD5">
            <w:pPr>
              <w:rPr>
                <w:rStyle w:val="Hyperlink"/>
                <w:rFonts w:cs="Arial"/>
                <w:b/>
                <w:sz w:val="16"/>
                <w:szCs w:val="16"/>
              </w:rPr>
            </w:pPr>
            <w:proofErr w:type="spellStart"/>
            <w:r w:rsidRPr="00F80676">
              <w:rPr>
                <w:rFonts w:cs="Arial"/>
                <w:b/>
                <w:sz w:val="16"/>
                <w:szCs w:val="16"/>
                <w:lang w:val="en-US"/>
              </w:rPr>
              <w:t>指標の目的</w:t>
            </w:r>
            <w:proofErr w:type="spellEnd"/>
          </w:p>
        </w:tc>
        <w:tc>
          <w:tcPr>
            <w:tcW w:w="13129" w:type="dxa"/>
            <w:gridSpan w:val="14"/>
            <w:shd w:val="clear" w:color="auto" w:fill="auto"/>
            <w:vAlign w:val="center"/>
          </w:tcPr>
          <w:p w14:paraId="7E46FA11" w14:textId="5D439339" w:rsidR="00C80AD5" w:rsidRPr="00F80676" w:rsidRDefault="00AD641B" w:rsidP="00AD641B">
            <w:pPr>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最初のスチュワードシップの取り組みが</w:t>
            </w:r>
            <w:r w:rsidR="00690D10" w:rsidRPr="00F80676">
              <w:rPr>
                <w:rStyle w:val="Hyperlink"/>
                <w:rFonts w:cs="Arial"/>
                <w:color w:val="000000" w:themeColor="text1"/>
                <w:sz w:val="16"/>
                <w:szCs w:val="16"/>
                <w:lang w:eastAsia="ja-JP"/>
              </w:rPr>
              <w:t>成功せず</w:t>
            </w:r>
            <w:r w:rsidRPr="00F80676">
              <w:rPr>
                <w:rStyle w:val="Hyperlink"/>
                <w:rFonts w:cs="Arial"/>
                <w:color w:val="000000" w:themeColor="text1"/>
                <w:sz w:val="16"/>
                <w:szCs w:val="16"/>
                <w:lang w:eastAsia="ja-JP"/>
              </w:rPr>
              <w:t>、</w:t>
            </w:r>
            <w:r w:rsidR="003F6FE3" w:rsidRPr="00F80676">
              <w:rPr>
                <w:rStyle w:val="Hyperlink"/>
                <w:rFonts w:cs="Arial"/>
                <w:color w:val="000000" w:themeColor="text1"/>
                <w:sz w:val="16"/>
                <w:szCs w:val="16"/>
                <w:lang w:eastAsia="ja-JP"/>
              </w:rPr>
              <w:t>目指す</w:t>
            </w:r>
            <w:r w:rsidRPr="00F80676">
              <w:rPr>
                <w:rStyle w:val="Hyperlink"/>
                <w:rFonts w:cs="Arial"/>
                <w:color w:val="000000" w:themeColor="text1"/>
                <w:sz w:val="16"/>
                <w:szCs w:val="16"/>
                <w:lang w:eastAsia="ja-JP"/>
              </w:rPr>
              <w:t>目標が</w:t>
            </w:r>
            <w:r w:rsidR="003F6FE3" w:rsidRPr="00F80676">
              <w:rPr>
                <w:rStyle w:val="Hyperlink"/>
                <w:rFonts w:cs="Arial"/>
                <w:color w:val="000000" w:themeColor="text1"/>
                <w:sz w:val="16"/>
                <w:szCs w:val="16"/>
                <w:lang w:eastAsia="ja-JP"/>
              </w:rPr>
              <w:t>一定期間内に</w:t>
            </w:r>
            <w:r w:rsidRPr="00F80676">
              <w:rPr>
                <w:rStyle w:val="Hyperlink"/>
                <w:rFonts w:cs="Arial"/>
                <w:color w:val="000000" w:themeColor="text1"/>
                <w:sz w:val="16"/>
                <w:szCs w:val="16"/>
                <w:lang w:eastAsia="ja-JP"/>
              </w:rPr>
              <w:t>達成されなかった場合、署名機関は目標達成の可能性増大を目指して、エスカレーション戦略を使用することができます。本指標の目的は、</w:t>
            </w:r>
            <w:r w:rsidR="00951019" w:rsidRPr="00F80676">
              <w:rPr>
                <w:rStyle w:val="Hyperlink"/>
                <w:rFonts w:cs="Arial"/>
                <w:color w:val="000000" w:themeColor="text1"/>
                <w:sz w:val="16"/>
                <w:szCs w:val="16"/>
                <w:lang w:eastAsia="ja-JP"/>
              </w:rPr>
              <w:t>これらのエスカレーション措置のうち、署名機関が最もよく使用しているものを見極めることです。スチュワードシップの優先事項を促進するために署名機関が各種スチュワードシップ・ツールを使用することは、より良い慣行とみなされます</w:t>
            </w:r>
            <w:r w:rsidR="003C01D7" w:rsidRPr="00F80676">
              <w:rPr>
                <w:rStyle w:val="Hyperlink"/>
                <w:rFonts w:cs="Arial"/>
                <w:color w:val="000000" w:themeColor="text1"/>
                <w:sz w:val="16"/>
                <w:szCs w:val="16"/>
                <w:lang w:eastAsia="ja-JP"/>
              </w:rPr>
              <w:t>。</w:t>
            </w:r>
            <w:r w:rsidR="00C80AD5" w:rsidRPr="00F80676">
              <w:rPr>
                <w:rStyle w:val="Hyperlink"/>
                <w:rFonts w:cs="Arial"/>
                <w:color w:val="000000" w:themeColor="text1"/>
                <w:sz w:val="16"/>
                <w:szCs w:val="16"/>
                <w:lang w:eastAsia="ja-JP"/>
              </w:rPr>
              <w:t xml:space="preserve"> </w:t>
            </w:r>
          </w:p>
        </w:tc>
      </w:tr>
      <w:tr w:rsidR="00C80AD5" w:rsidRPr="00F80676" w14:paraId="3B8F7FB5" w14:textId="77777777" w:rsidTr="00F754BB">
        <w:trPr>
          <w:trHeight w:val="300"/>
        </w:trPr>
        <w:tc>
          <w:tcPr>
            <w:tcW w:w="1755" w:type="dxa"/>
            <w:shd w:val="clear" w:color="auto" w:fill="auto"/>
            <w:vAlign w:val="center"/>
          </w:tcPr>
          <w:p w14:paraId="5085049B" w14:textId="191D640B" w:rsidR="00C80AD5" w:rsidRPr="00F80676" w:rsidRDefault="00CA121F" w:rsidP="00C80AD5">
            <w:pPr>
              <w:rPr>
                <w:rStyle w:val="Hyperlink"/>
                <w:rFonts w:cs="Arial"/>
                <w:b/>
                <w:sz w:val="16"/>
                <w:szCs w:val="16"/>
              </w:rPr>
            </w:pPr>
            <w:proofErr w:type="spellStart"/>
            <w:r w:rsidRPr="00F80676">
              <w:rPr>
                <w:rFonts w:cs="Arial"/>
                <w:b/>
                <w:sz w:val="16"/>
                <w:szCs w:val="16"/>
                <w:lang w:val="en-US"/>
              </w:rPr>
              <w:t>追加報告ガイダンス</w:t>
            </w:r>
            <w:proofErr w:type="spellEnd"/>
          </w:p>
        </w:tc>
        <w:tc>
          <w:tcPr>
            <w:tcW w:w="13129" w:type="dxa"/>
            <w:gridSpan w:val="14"/>
            <w:shd w:val="clear" w:color="auto" w:fill="auto"/>
            <w:vAlign w:val="center"/>
          </w:tcPr>
          <w:p w14:paraId="0AF8021E" w14:textId="540B784A" w:rsidR="00C80AD5" w:rsidRPr="00F80676" w:rsidRDefault="00553D31" w:rsidP="00C80AD5">
            <w:pPr>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本指標は</w:t>
            </w:r>
            <w:r w:rsidR="00617E2F" w:rsidRPr="00F80676">
              <w:rPr>
                <w:rStyle w:val="Hyperlink"/>
                <w:rFonts w:cs="Arial"/>
                <w:color w:val="000000" w:themeColor="text1"/>
                <w:sz w:val="16"/>
                <w:szCs w:val="16"/>
                <w:lang w:eastAsia="ja-JP"/>
              </w:rPr>
              <w:t>上場株式</w:t>
            </w:r>
            <w:r w:rsidR="0065541F" w:rsidRPr="00F80676">
              <w:rPr>
                <w:rStyle w:val="Hyperlink"/>
                <w:rFonts w:cs="Arial"/>
                <w:color w:val="000000" w:themeColor="text1"/>
                <w:sz w:val="16"/>
                <w:szCs w:val="16"/>
                <w:lang w:eastAsia="ja-JP"/>
              </w:rPr>
              <w:t>、</w:t>
            </w:r>
            <w:r w:rsidR="00617E2F" w:rsidRPr="00F80676">
              <w:rPr>
                <w:rStyle w:val="Hyperlink"/>
                <w:rFonts w:cs="Arial"/>
                <w:color w:val="000000" w:themeColor="text1"/>
                <w:sz w:val="16"/>
                <w:szCs w:val="16"/>
                <w:lang w:eastAsia="ja-JP"/>
              </w:rPr>
              <w:t>債券</w:t>
            </w:r>
            <w:r w:rsidR="0065541F" w:rsidRPr="00F80676">
              <w:rPr>
                <w:rStyle w:val="Hyperlink"/>
                <w:rFonts w:cs="Arial"/>
                <w:color w:val="000000" w:themeColor="text1"/>
                <w:sz w:val="16"/>
                <w:szCs w:val="16"/>
                <w:lang w:eastAsia="ja-JP"/>
              </w:rPr>
              <w:t>または</w:t>
            </w:r>
            <w:r w:rsidR="00026D49" w:rsidRPr="00F80676">
              <w:rPr>
                <w:rStyle w:val="Hyperlink"/>
                <w:rFonts w:cs="Arial"/>
                <w:color w:val="000000" w:themeColor="text1"/>
                <w:sz w:val="16"/>
                <w:szCs w:val="16"/>
                <w:lang w:eastAsia="ja-JP"/>
              </w:rPr>
              <w:t>ヘッジ・ファンド</w:t>
            </w:r>
            <w:r w:rsidR="0065541F" w:rsidRPr="00F80676">
              <w:rPr>
                <w:rStyle w:val="Hyperlink"/>
                <w:rFonts w:cs="Arial"/>
                <w:color w:val="000000" w:themeColor="text1"/>
                <w:sz w:val="16"/>
                <w:szCs w:val="16"/>
                <w:lang w:eastAsia="ja-JP"/>
              </w:rPr>
              <w:t>戦略に投資している署名機関に対してのみ適用されます。</w:t>
            </w:r>
            <w:r w:rsidR="00C80AD5" w:rsidRPr="00F80676">
              <w:rPr>
                <w:rStyle w:val="Hyperlink"/>
                <w:rFonts w:cs="Arial"/>
                <w:color w:val="000000" w:themeColor="text1"/>
                <w:sz w:val="16"/>
                <w:szCs w:val="16"/>
                <w:lang w:eastAsia="ja-JP"/>
              </w:rPr>
              <w:t xml:space="preserve"> </w:t>
            </w:r>
          </w:p>
          <w:p w14:paraId="6775F3A4" w14:textId="77777777" w:rsidR="00C80AD5" w:rsidRPr="00F80676" w:rsidRDefault="00C80AD5" w:rsidP="00C80AD5">
            <w:pPr>
              <w:rPr>
                <w:rStyle w:val="Hyperlink"/>
                <w:rFonts w:cs="Arial"/>
                <w:color w:val="000000" w:themeColor="text1"/>
                <w:sz w:val="16"/>
                <w:szCs w:val="16"/>
                <w:lang w:eastAsia="ja-JP"/>
              </w:rPr>
            </w:pPr>
          </w:p>
          <w:p w14:paraId="3310CF81" w14:textId="027F259C" w:rsidR="00C80AD5" w:rsidRPr="00F80676" w:rsidRDefault="005121BE" w:rsidP="00C80AD5">
            <w:pPr>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本指標において「</w:t>
            </w:r>
            <w:r w:rsidR="005C6C10" w:rsidRPr="00F80676">
              <w:rPr>
                <w:rStyle w:val="Hyperlink"/>
                <w:rFonts w:cs="Arial"/>
                <w:color w:val="000000" w:themeColor="text1"/>
                <w:sz w:val="16"/>
                <w:szCs w:val="16"/>
                <w:lang w:eastAsia="ja-JP"/>
              </w:rPr>
              <w:t>エスカレーション措置」は、</w:t>
            </w:r>
            <w:r w:rsidR="00F14B90" w:rsidRPr="00F80676">
              <w:rPr>
                <w:rStyle w:val="Hyperlink"/>
                <w:rFonts w:cs="Arial"/>
                <w:color w:val="000000" w:themeColor="text1"/>
                <w:sz w:val="16"/>
                <w:szCs w:val="16"/>
                <w:lang w:eastAsia="ja-JP"/>
              </w:rPr>
              <w:t>最初のスチュワードシップ・アプローチが一定期間内に成功しなかった場合に組織が講じているアプローチを指します。</w:t>
            </w:r>
          </w:p>
          <w:p w14:paraId="26F55FD5" w14:textId="77777777" w:rsidR="00C80AD5" w:rsidRPr="00F80676" w:rsidRDefault="00C80AD5" w:rsidP="00C80AD5">
            <w:pPr>
              <w:rPr>
                <w:rStyle w:val="Hyperlink"/>
                <w:rFonts w:cs="Arial"/>
                <w:color w:val="000000" w:themeColor="text1"/>
                <w:sz w:val="16"/>
                <w:szCs w:val="16"/>
                <w:lang w:eastAsia="ja-JP"/>
              </w:rPr>
            </w:pPr>
          </w:p>
          <w:p w14:paraId="2E6A2B4C" w14:textId="0476BB78" w:rsidR="00C80AD5" w:rsidRPr="00F80676" w:rsidRDefault="0058533C" w:rsidP="00C80AD5">
            <w:pPr>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「最も頻繁に」は、</w:t>
            </w:r>
            <w:r w:rsidR="00F30973" w:rsidRPr="00F80676">
              <w:rPr>
                <w:rStyle w:val="Hyperlink"/>
                <w:rFonts w:cs="Arial"/>
                <w:color w:val="000000" w:themeColor="text1"/>
                <w:sz w:val="16"/>
                <w:szCs w:val="16"/>
                <w:lang w:eastAsia="ja-JP"/>
              </w:rPr>
              <w:t>過去</w:t>
            </w:r>
            <w:r w:rsidR="00F30973" w:rsidRPr="00F80676">
              <w:rPr>
                <w:rStyle w:val="Hyperlink"/>
                <w:rFonts w:cs="Arial"/>
                <w:color w:val="000000" w:themeColor="text1"/>
                <w:sz w:val="16"/>
                <w:szCs w:val="16"/>
                <w:lang w:eastAsia="ja-JP"/>
              </w:rPr>
              <w:t>3</w:t>
            </w:r>
            <w:r w:rsidR="00F30973" w:rsidRPr="00F80676">
              <w:rPr>
                <w:rStyle w:val="Hyperlink"/>
                <w:rFonts w:cs="Arial"/>
                <w:color w:val="000000" w:themeColor="text1"/>
                <w:sz w:val="16"/>
                <w:szCs w:val="16"/>
                <w:lang w:eastAsia="ja-JP"/>
              </w:rPr>
              <w:t>年間で最もよく</w:t>
            </w:r>
            <w:r w:rsidR="0031447D" w:rsidRPr="00F80676">
              <w:rPr>
                <w:rStyle w:val="Hyperlink"/>
                <w:rFonts w:cs="Arial"/>
                <w:color w:val="000000" w:themeColor="text1"/>
                <w:sz w:val="16"/>
                <w:szCs w:val="16"/>
                <w:lang w:eastAsia="ja-JP"/>
              </w:rPr>
              <w:t>実施さ</w:t>
            </w:r>
            <w:r w:rsidR="00690D10" w:rsidRPr="00F80676">
              <w:rPr>
                <w:rStyle w:val="Hyperlink"/>
                <w:rFonts w:cs="Arial"/>
                <w:color w:val="000000" w:themeColor="text1"/>
                <w:sz w:val="16"/>
                <w:szCs w:val="16"/>
                <w:lang w:eastAsia="ja-JP"/>
              </w:rPr>
              <w:t>れた</w:t>
            </w:r>
            <w:r w:rsidR="00F30973" w:rsidRPr="00F80676">
              <w:rPr>
                <w:rStyle w:val="Hyperlink"/>
                <w:rFonts w:cs="Arial"/>
                <w:color w:val="000000" w:themeColor="text1"/>
                <w:sz w:val="16"/>
                <w:szCs w:val="16"/>
                <w:lang w:eastAsia="ja-JP"/>
              </w:rPr>
              <w:t>エスカレーション措置のトップ</w:t>
            </w:r>
            <w:r w:rsidR="00F30973" w:rsidRPr="00F80676">
              <w:rPr>
                <w:rStyle w:val="Hyperlink"/>
                <w:rFonts w:cs="Arial"/>
                <w:color w:val="000000" w:themeColor="text1"/>
                <w:sz w:val="16"/>
                <w:szCs w:val="16"/>
                <w:lang w:eastAsia="ja-JP"/>
              </w:rPr>
              <w:t>3</w:t>
            </w:r>
            <w:r w:rsidR="001E1CA8" w:rsidRPr="00F80676">
              <w:rPr>
                <w:rStyle w:val="Hyperlink"/>
                <w:rFonts w:cs="Arial"/>
                <w:color w:val="000000" w:themeColor="text1"/>
                <w:sz w:val="16"/>
                <w:szCs w:val="16"/>
                <w:lang w:eastAsia="ja-JP"/>
              </w:rPr>
              <w:t>（</w:t>
            </w:r>
            <w:r w:rsidR="007D402B" w:rsidRPr="00F80676">
              <w:rPr>
                <w:rStyle w:val="Hyperlink"/>
                <w:rFonts w:cs="Arial"/>
                <w:color w:val="000000" w:themeColor="text1"/>
                <w:sz w:val="16"/>
                <w:szCs w:val="16"/>
                <w:lang w:eastAsia="ja-JP"/>
              </w:rPr>
              <w:t>1</w:t>
            </w:r>
            <w:r w:rsidR="007D402B" w:rsidRPr="00F80676">
              <w:rPr>
                <w:rStyle w:val="Hyperlink"/>
                <w:rFonts w:cs="Arial"/>
                <w:color w:val="000000" w:themeColor="text1"/>
                <w:sz w:val="16"/>
                <w:szCs w:val="16"/>
                <w:lang w:eastAsia="ja-JP"/>
              </w:rPr>
              <w:t>つ</w:t>
            </w:r>
            <w:r w:rsidR="00F30973" w:rsidRPr="00F80676">
              <w:rPr>
                <w:rStyle w:val="Hyperlink"/>
                <w:rFonts w:cs="Arial"/>
                <w:color w:val="000000" w:themeColor="text1"/>
                <w:sz w:val="16"/>
                <w:szCs w:val="16"/>
                <w:lang w:eastAsia="ja-JP"/>
              </w:rPr>
              <w:t>または</w:t>
            </w:r>
            <w:r w:rsidR="00F30973" w:rsidRPr="00F80676">
              <w:rPr>
                <w:rStyle w:val="Hyperlink"/>
                <w:rFonts w:cs="Arial"/>
                <w:color w:val="000000" w:themeColor="text1"/>
                <w:sz w:val="16"/>
                <w:szCs w:val="16"/>
                <w:lang w:eastAsia="ja-JP"/>
              </w:rPr>
              <w:t>2</w:t>
            </w:r>
            <w:r w:rsidR="00F30973" w:rsidRPr="00F80676">
              <w:rPr>
                <w:rStyle w:val="Hyperlink"/>
                <w:rFonts w:cs="Arial"/>
                <w:color w:val="000000" w:themeColor="text1"/>
                <w:sz w:val="16"/>
                <w:szCs w:val="16"/>
                <w:lang w:eastAsia="ja-JP"/>
              </w:rPr>
              <w:t>つの措置しか講じなかった場合は、トップ</w:t>
            </w:r>
            <w:r w:rsidR="00F30973" w:rsidRPr="00F80676">
              <w:rPr>
                <w:rStyle w:val="Hyperlink"/>
                <w:rFonts w:cs="Arial"/>
                <w:color w:val="000000" w:themeColor="text1"/>
                <w:sz w:val="16"/>
                <w:szCs w:val="16"/>
                <w:lang w:eastAsia="ja-JP"/>
              </w:rPr>
              <w:t>1</w:t>
            </w:r>
            <w:r w:rsidR="00F30973" w:rsidRPr="00F80676">
              <w:rPr>
                <w:rStyle w:val="Hyperlink"/>
                <w:rFonts w:cs="Arial"/>
                <w:color w:val="000000" w:themeColor="text1"/>
                <w:sz w:val="16"/>
                <w:szCs w:val="16"/>
                <w:lang w:eastAsia="ja-JP"/>
              </w:rPr>
              <w:t>またはトップ</w:t>
            </w:r>
            <w:r w:rsidR="00F30973" w:rsidRPr="00F80676">
              <w:rPr>
                <w:rStyle w:val="Hyperlink"/>
                <w:rFonts w:cs="Arial"/>
                <w:color w:val="000000" w:themeColor="text1"/>
                <w:sz w:val="16"/>
                <w:szCs w:val="16"/>
                <w:lang w:eastAsia="ja-JP"/>
              </w:rPr>
              <w:t>2</w:t>
            </w:r>
            <w:r w:rsidR="001E1CA8" w:rsidRPr="00F80676">
              <w:rPr>
                <w:rStyle w:val="Hyperlink"/>
                <w:rFonts w:cs="Arial"/>
                <w:color w:val="000000" w:themeColor="text1"/>
                <w:sz w:val="16"/>
                <w:szCs w:val="16"/>
                <w:lang w:eastAsia="ja-JP"/>
              </w:rPr>
              <w:t>）</w:t>
            </w:r>
            <w:r w:rsidR="00F30973" w:rsidRPr="00F80676">
              <w:rPr>
                <w:rStyle w:val="Hyperlink"/>
                <w:rFonts w:cs="Arial"/>
                <w:color w:val="000000" w:themeColor="text1"/>
                <w:sz w:val="16"/>
                <w:szCs w:val="16"/>
                <w:lang w:eastAsia="ja-JP"/>
              </w:rPr>
              <w:t>を指します。</w:t>
            </w:r>
          </w:p>
          <w:p w14:paraId="3A0BCFF0" w14:textId="77777777" w:rsidR="00C80AD5" w:rsidRPr="00F80676" w:rsidRDefault="00C80AD5" w:rsidP="00C80AD5">
            <w:pPr>
              <w:rPr>
                <w:rStyle w:val="Hyperlink"/>
                <w:rFonts w:cs="Arial"/>
                <w:color w:val="000000" w:themeColor="text1"/>
                <w:sz w:val="16"/>
                <w:szCs w:val="16"/>
                <w:lang w:eastAsia="ja-JP"/>
              </w:rPr>
            </w:pPr>
          </w:p>
          <w:p w14:paraId="7234EF0B" w14:textId="339911A4" w:rsidR="00C80AD5" w:rsidRPr="00F80676" w:rsidRDefault="001C6219" w:rsidP="00C80AD5">
            <w:pPr>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本指標の回答選択肢</w:t>
            </w:r>
            <w:r w:rsidR="009B24DE" w:rsidRPr="00F80676">
              <w:rPr>
                <w:rStyle w:val="Hyperlink"/>
                <w:rFonts w:cs="Arial"/>
                <w:color w:val="000000" w:themeColor="text1"/>
                <w:sz w:val="16"/>
                <w:szCs w:val="16"/>
                <w:lang w:eastAsia="ja-JP"/>
              </w:rPr>
              <w:t>の一部</w:t>
            </w:r>
            <w:r w:rsidRPr="00F80676">
              <w:rPr>
                <w:rStyle w:val="Hyperlink"/>
                <w:rFonts w:cs="Arial"/>
                <w:color w:val="000000" w:themeColor="text1"/>
                <w:sz w:val="16"/>
                <w:szCs w:val="16"/>
                <w:lang w:eastAsia="ja-JP"/>
              </w:rPr>
              <w:t>は、</w:t>
            </w:r>
            <w:r w:rsidR="000C300D" w:rsidRPr="00F80676">
              <w:rPr>
                <w:rStyle w:val="Hyperlink"/>
                <w:rFonts w:cs="Arial"/>
                <w:color w:val="000000" w:themeColor="text1"/>
                <w:sz w:val="16"/>
                <w:szCs w:val="16"/>
                <w:lang w:eastAsia="ja-JP"/>
              </w:rPr>
              <w:t>ここで提示されている資産クラス</w:t>
            </w:r>
            <w:r w:rsidR="009B24DE" w:rsidRPr="00F80676">
              <w:rPr>
                <w:rStyle w:val="Hyperlink"/>
                <w:rFonts w:cs="Arial"/>
                <w:color w:val="000000" w:themeColor="text1"/>
                <w:sz w:val="16"/>
                <w:szCs w:val="16"/>
                <w:lang w:eastAsia="ja-JP"/>
              </w:rPr>
              <w:t>の</w:t>
            </w:r>
            <w:r w:rsidR="000C300D" w:rsidRPr="00F80676">
              <w:rPr>
                <w:rStyle w:val="Hyperlink"/>
                <w:rFonts w:cs="Arial"/>
                <w:color w:val="000000" w:themeColor="text1"/>
                <w:sz w:val="16"/>
                <w:szCs w:val="16"/>
                <w:lang w:eastAsia="ja-JP"/>
              </w:rPr>
              <w:t>すべて</w:t>
            </w:r>
            <w:r w:rsidR="009B24DE" w:rsidRPr="00F80676">
              <w:rPr>
                <w:rStyle w:val="Hyperlink"/>
                <w:rFonts w:cs="Arial"/>
                <w:color w:val="000000" w:themeColor="text1"/>
                <w:sz w:val="16"/>
                <w:szCs w:val="16"/>
                <w:lang w:eastAsia="ja-JP"/>
              </w:rPr>
              <w:t>には</w:t>
            </w:r>
            <w:r w:rsidR="000C300D" w:rsidRPr="00F80676">
              <w:rPr>
                <w:rStyle w:val="Hyperlink"/>
                <w:rFonts w:cs="Arial"/>
                <w:color w:val="000000" w:themeColor="text1"/>
                <w:sz w:val="16"/>
                <w:szCs w:val="16"/>
                <w:lang w:eastAsia="ja-JP"/>
              </w:rPr>
              <w:t>関連</w:t>
            </w:r>
            <w:r w:rsidR="009B24DE" w:rsidRPr="00F80676">
              <w:rPr>
                <w:rStyle w:val="Hyperlink"/>
                <w:rFonts w:cs="Arial"/>
                <w:color w:val="000000" w:themeColor="text1"/>
                <w:sz w:val="16"/>
                <w:szCs w:val="16"/>
                <w:lang w:eastAsia="ja-JP"/>
              </w:rPr>
              <w:t>しない</w:t>
            </w:r>
            <w:r w:rsidR="000C300D" w:rsidRPr="00F80676">
              <w:rPr>
                <w:rStyle w:val="Hyperlink"/>
                <w:rFonts w:cs="Arial"/>
                <w:color w:val="000000" w:themeColor="text1"/>
                <w:sz w:val="16"/>
                <w:szCs w:val="16"/>
                <w:lang w:eastAsia="ja-JP"/>
              </w:rPr>
              <w:t>、または</w:t>
            </w:r>
            <w:r w:rsidR="001C6BE1" w:rsidRPr="00F80676">
              <w:rPr>
                <w:rStyle w:val="Hyperlink"/>
                <w:rFonts w:cs="Arial"/>
                <w:color w:val="000000" w:themeColor="text1"/>
                <w:sz w:val="16"/>
                <w:szCs w:val="16"/>
                <w:lang w:eastAsia="ja-JP"/>
              </w:rPr>
              <w:t>該当</w:t>
            </w:r>
            <w:r w:rsidR="009B24DE" w:rsidRPr="00F80676">
              <w:rPr>
                <w:rStyle w:val="Hyperlink"/>
                <w:rFonts w:cs="Arial"/>
                <w:color w:val="000000" w:themeColor="text1"/>
                <w:sz w:val="16"/>
                <w:szCs w:val="16"/>
                <w:lang w:eastAsia="ja-JP"/>
              </w:rPr>
              <w:t>しない</w:t>
            </w:r>
            <w:r w:rsidR="001C6BE1" w:rsidRPr="00F80676">
              <w:rPr>
                <w:rStyle w:val="Hyperlink"/>
                <w:rFonts w:cs="Arial"/>
                <w:color w:val="000000" w:themeColor="text1"/>
                <w:sz w:val="16"/>
                <w:szCs w:val="16"/>
                <w:lang w:eastAsia="ja-JP"/>
              </w:rPr>
              <w:t>かもしれません</w:t>
            </w:r>
            <w:r w:rsidR="000C300D" w:rsidRPr="00F80676">
              <w:rPr>
                <w:rStyle w:val="Hyperlink"/>
                <w:rFonts w:cs="Arial"/>
                <w:color w:val="000000" w:themeColor="text1"/>
                <w:sz w:val="16"/>
                <w:szCs w:val="16"/>
                <w:lang w:eastAsia="ja-JP"/>
              </w:rPr>
              <w:t>。</w:t>
            </w:r>
            <w:r w:rsidR="00AC47A6" w:rsidRPr="00F80676">
              <w:rPr>
                <w:rStyle w:val="Hyperlink"/>
                <w:rFonts w:cs="Arial"/>
                <w:color w:val="000000" w:themeColor="text1"/>
                <w:sz w:val="16"/>
                <w:szCs w:val="16"/>
                <w:lang w:eastAsia="ja-JP"/>
              </w:rPr>
              <w:t>PRI</w:t>
            </w:r>
            <w:r w:rsidR="00AC47A6" w:rsidRPr="00F80676">
              <w:rPr>
                <w:rStyle w:val="Hyperlink"/>
                <w:rFonts w:cs="Arial"/>
                <w:color w:val="000000" w:themeColor="text1"/>
                <w:sz w:val="16"/>
                <w:szCs w:val="16"/>
                <w:lang w:eastAsia="ja-JP"/>
              </w:rPr>
              <w:t>はこの点を認識しており、また「プラス」の指標であることから、ここで選択したものに関して</w:t>
            </w:r>
            <w:r w:rsidR="00AC47A6" w:rsidRPr="00F80676">
              <w:rPr>
                <w:rStyle w:val="Hyperlink"/>
                <w:rFonts w:cs="Arial"/>
                <w:color w:val="000000" w:themeColor="text1"/>
                <w:sz w:val="16"/>
                <w:szCs w:val="16"/>
                <w:lang w:eastAsia="ja-JP"/>
              </w:rPr>
              <w:t>PRI</w:t>
            </w:r>
            <w:r w:rsidR="00AC47A6" w:rsidRPr="00F80676">
              <w:rPr>
                <w:rStyle w:val="Hyperlink"/>
                <w:rFonts w:cs="Arial"/>
                <w:color w:val="000000" w:themeColor="text1"/>
                <w:sz w:val="16"/>
                <w:szCs w:val="16"/>
                <w:lang w:eastAsia="ja-JP"/>
              </w:rPr>
              <w:t>が署名機関を評価することはありません。</w:t>
            </w:r>
            <w:r w:rsidR="00C80AD5" w:rsidRPr="00F80676">
              <w:rPr>
                <w:rStyle w:val="Hyperlink"/>
                <w:rFonts w:cs="Arial"/>
                <w:color w:val="000000" w:themeColor="text1"/>
                <w:sz w:val="16"/>
                <w:szCs w:val="16"/>
                <w:lang w:eastAsia="ja-JP"/>
              </w:rPr>
              <w:t xml:space="preserve"> </w:t>
            </w:r>
          </w:p>
          <w:p w14:paraId="73C3766C" w14:textId="77777777" w:rsidR="00C80AD5" w:rsidRPr="00F80676" w:rsidRDefault="00C80AD5" w:rsidP="00C80AD5">
            <w:pPr>
              <w:rPr>
                <w:rStyle w:val="Hyperlink"/>
                <w:rFonts w:cs="Arial"/>
                <w:color w:val="000000" w:themeColor="text1"/>
                <w:sz w:val="16"/>
                <w:szCs w:val="16"/>
                <w:lang w:eastAsia="ja-JP"/>
              </w:rPr>
            </w:pPr>
          </w:p>
          <w:p w14:paraId="1A0E8EF8" w14:textId="12468A3C" w:rsidR="00C80AD5" w:rsidRPr="00F80676" w:rsidRDefault="007A66FD" w:rsidP="00C80AD5">
            <w:pPr>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スチュワードシップ</w:t>
            </w:r>
            <w:r w:rsidR="002E4290" w:rsidRPr="00F80676">
              <w:rPr>
                <w:rStyle w:val="Hyperlink"/>
                <w:rFonts w:cs="Arial"/>
                <w:color w:val="000000" w:themeColor="text1"/>
                <w:sz w:val="16"/>
                <w:szCs w:val="16"/>
                <w:lang w:eastAsia="ja-JP"/>
              </w:rPr>
              <w:t>活動が</w:t>
            </w:r>
            <w:r w:rsidR="0074114D" w:rsidRPr="00F80676">
              <w:rPr>
                <w:rStyle w:val="Hyperlink"/>
                <w:rFonts w:cs="Arial"/>
                <w:color w:val="000000" w:themeColor="text1"/>
                <w:sz w:val="16"/>
                <w:szCs w:val="16"/>
                <w:lang w:eastAsia="ja-JP"/>
              </w:rPr>
              <w:t>複数の投資運用会社または</w:t>
            </w:r>
            <w:r w:rsidR="002C0F29" w:rsidRPr="00F80676">
              <w:rPr>
                <w:rStyle w:val="Hyperlink"/>
                <w:rFonts w:cs="Arial"/>
                <w:color w:val="000000" w:themeColor="text1"/>
                <w:sz w:val="16"/>
                <w:szCs w:val="16"/>
                <w:lang w:eastAsia="ja-JP"/>
              </w:rPr>
              <w:t>サービス・プロバイダー</w:t>
            </w:r>
            <w:r w:rsidR="0074114D" w:rsidRPr="00F80676">
              <w:rPr>
                <w:rStyle w:val="Hyperlink"/>
                <w:rFonts w:cs="Arial"/>
                <w:color w:val="000000" w:themeColor="text1"/>
                <w:sz w:val="16"/>
                <w:szCs w:val="16"/>
                <w:lang w:eastAsia="ja-JP"/>
              </w:rPr>
              <w:t>による外部</w:t>
            </w:r>
            <w:r w:rsidR="002E4290" w:rsidRPr="00F80676">
              <w:rPr>
                <w:rStyle w:val="Hyperlink"/>
                <w:rFonts w:cs="Arial"/>
                <w:color w:val="000000" w:themeColor="text1"/>
                <w:sz w:val="16"/>
                <w:szCs w:val="16"/>
                <w:lang w:eastAsia="ja-JP"/>
              </w:rPr>
              <w:t>管理</w:t>
            </w:r>
            <w:r w:rsidR="0074114D" w:rsidRPr="00F80676">
              <w:rPr>
                <w:rStyle w:val="Hyperlink"/>
                <w:rFonts w:cs="Arial"/>
                <w:color w:val="000000" w:themeColor="text1"/>
                <w:sz w:val="16"/>
                <w:szCs w:val="16"/>
                <w:lang w:eastAsia="ja-JP"/>
              </w:rPr>
              <w:t>となっている</w:t>
            </w:r>
            <w:r w:rsidR="002E4290" w:rsidRPr="00F80676">
              <w:rPr>
                <w:rStyle w:val="Hyperlink"/>
                <w:rFonts w:cs="Arial"/>
                <w:color w:val="000000" w:themeColor="text1"/>
                <w:sz w:val="16"/>
                <w:szCs w:val="16"/>
                <w:lang w:eastAsia="ja-JP"/>
              </w:rPr>
              <w:t>署名機関</w:t>
            </w:r>
            <w:r w:rsidR="006B39FC" w:rsidRPr="00F80676">
              <w:rPr>
                <w:rStyle w:val="Hyperlink"/>
                <w:rFonts w:cs="Arial"/>
                <w:color w:val="000000" w:themeColor="text1"/>
                <w:sz w:val="16"/>
                <w:szCs w:val="16"/>
                <w:lang w:eastAsia="ja-JP"/>
              </w:rPr>
              <w:t>は</w:t>
            </w:r>
            <w:r w:rsidR="002E4290" w:rsidRPr="00F80676">
              <w:rPr>
                <w:rStyle w:val="Hyperlink"/>
                <w:rFonts w:cs="Arial"/>
                <w:color w:val="000000" w:themeColor="text1"/>
                <w:sz w:val="16"/>
                <w:szCs w:val="16"/>
                <w:lang w:eastAsia="ja-JP"/>
              </w:rPr>
              <w:t>、</w:t>
            </w:r>
            <w:r w:rsidR="006B39FC" w:rsidRPr="00F80676">
              <w:rPr>
                <w:rStyle w:val="Hyperlink"/>
                <w:rFonts w:cs="Arial"/>
                <w:color w:val="000000" w:themeColor="text1"/>
                <w:sz w:val="16"/>
                <w:szCs w:val="16"/>
                <w:lang w:eastAsia="ja-JP"/>
              </w:rPr>
              <w:t>それらの資産に対する集計結果を回答し、</w:t>
            </w:r>
            <w:r w:rsidR="007E42E3" w:rsidRPr="00F80676">
              <w:rPr>
                <w:rStyle w:val="Hyperlink"/>
                <w:rFonts w:cs="Arial"/>
                <w:color w:val="000000" w:themeColor="text1"/>
                <w:sz w:val="16"/>
                <w:szCs w:val="16"/>
                <w:lang w:eastAsia="ja-JP"/>
              </w:rPr>
              <w:t>スチュワードシップ活動が最もよく</w:t>
            </w:r>
            <w:r w:rsidR="0031447D" w:rsidRPr="00F80676">
              <w:rPr>
                <w:rStyle w:val="Hyperlink"/>
                <w:rFonts w:cs="Arial"/>
                <w:color w:val="000000" w:themeColor="text1"/>
                <w:sz w:val="16"/>
                <w:szCs w:val="16"/>
                <w:lang w:eastAsia="ja-JP"/>
              </w:rPr>
              <w:t>講じら</w:t>
            </w:r>
            <w:r w:rsidR="007E42E3" w:rsidRPr="00F80676">
              <w:rPr>
                <w:rStyle w:val="Hyperlink"/>
                <w:rFonts w:cs="Arial"/>
                <w:color w:val="000000" w:themeColor="text1"/>
                <w:sz w:val="16"/>
                <w:szCs w:val="16"/>
                <w:lang w:eastAsia="ja-JP"/>
              </w:rPr>
              <w:t>れている資産の大部分に適用されているものを示</w:t>
            </w:r>
            <w:r w:rsidR="006B39FC" w:rsidRPr="00F80676">
              <w:rPr>
                <w:rStyle w:val="Hyperlink"/>
                <w:rFonts w:cs="Arial"/>
                <w:color w:val="000000" w:themeColor="text1"/>
                <w:sz w:val="16"/>
                <w:szCs w:val="16"/>
                <w:lang w:eastAsia="ja-JP"/>
              </w:rPr>
              <w:t>す必要がある</w:t>
            </w:r>
            <w:r w:rsidR="007E42E3" w:rsidRPr="00F80676">
              <w:rPr>
                <w:rStyle w:val="Hyperlink"/>
                <w:rFonts w:cs="Arial"/>
                <w:color w:val="000000" w:themeColor="text1"/>
                <w:sz w:val="16"/>
                <w:szCs w:val="16"/>
                <w:lang w:eastAsia="ja-JP"/>
              </w:rPr>
              <w:t>かもしれません。</w:t>
            </w:r>
          </w:p>
        </w:tc>
      </w:tr>
      <w:tr w:rsidR="00C80AD5" w:rsidRPr="00F80676" w14:paraId="41E54E4D" w14:textId="77777777" w:rsidTr="00F754BB">
        <w:trPr>
          <w:trHeight w:val="300"/>
        </w:trPr>
        <w:tc>
          <w:tcPr>
            <w:tcW w:w="1755" w:type="dxa"/>
            <w:shd w:val="clear" w:color="auto" w:fill="auto"/>
            <w:vAlign w:val="center"/>
          </w:tcPr>
          <w:p w14:paraId="0B2324C3" w14:textId="694D2441" w:rsidR="00C80AD5" w:rsidRPr="00F80676" w:rsidRDefault="00CD2502" w:rsidP="00C80AD5">
            <w:pPr>
              <w:rPr>
                <w:rFonts w:cs="Arial"/>
                <w:b/>
                <w:bCs/>
                <w:sz w:val="16"/>
                <w:szCs w:val="16"/>
                <w:lang w:val="en-US"/>
              </w:rPr>
            </w:pPr>
            <w:proofErr w:type="spellStart"/>
            <w:r w:rsidRPr="00F80676">
              <w:rPr>
                <w:rFonts w:cs="Arial"/>
                <w:b/>
                <w:bCs/>
                <w:sz w:val="16"/>
                <w:szCs w:val="16"/>
              </w:rPr>
              <w:t>他のリソース</w:t>
            </w:r>
            <w:proofErr w:type="spellEnd"/>
          </w:p>
        </w:tc>
        <w:tc>
          <w:tcPr>
            <w:tcW w:w="13129" w:type="dxa"/>
            <w:gridSpan w:val="14"/>
            <w:shd w:val="clear" w:color="auto" w:fill="auto"/>
            <w:vAlign w:val="center"/>
          </w:tcPr>
          <w:p w14:paraId="5E4616CB" w14:textId="5BFF2BE4" w:rsidR="00C80AD5" w:rsidRPr="00F80676" w:rsidRDefault="00AA7071" w:rsidP="00AE7B3E">
            <w:pPr>
              <w:rPr>
                <w:rStyle w:val="Hyperlink"/>
                <w:rFonts w:cs="Arial"/>
                <w:color w:val="000000" w:themeColor="text1"/>
                <w:lang w:eastAsia="ja-JP"/>
              </w:rPr>
            </w:pPr>
            <w:r w:rsidRPr="00F80676">
              <w:rPr>
                <w:rStyle w:val="Hyperlink"/>
                <w:rFonts w:cs="Arial"/>
                <w:color w:val="000000" w:themeColor="text1"/>
                <w:sz w:val="16"/>
                <w:szCs w:val="16"/>
                <w:lang w:eastAsia="ja-JP"/>
              </w:rPr>
              <w:t>スチュワードシップの詳細およびリソースは、</w:t>
            </w:r>
            <w:r w:rsidRPr="00F80676">
              <w:rPr>
                <w:rStyle w:val="Hyperlink"/>
                <w:rFonts w:cs="Arial"/>
                <w:color w:val="000000" w:themeColor="text1"/>
                <w:sz w:val="16"/>
                <w:szCs w:val="16"/>
                <w:lang w:eastAsia="ja-JP"/>
              </w:rPr>
              <w:t>PRI</w:t>
            </w:r>
            <w:r w:rsidRPr="00F80676">
              <w:rPr>
                <w:rStyle w:val="Hyperlink"/>
                <w:rFonts w:cs="Arial"/>
                <w:color w:val="000000" w:themeColor="text1"/>
                <w:sz w:val="16"/>
                <w:szCs w:val="16"/>
                <w:lang w:eastAsia="ja-JP"/>
              </w:rPr>
              <w:t>の</w:t>
            </w:r>
            <w:r w:rsidR="0031447D" w:rsidRPr="00F80676">
              <w:rPr>
                <w:rStyle w:val="Hyperlink"/>
                <w:rFonts w:cs="Arial"/>
                <w:color w:val="000000" w:themeColor="text1"/>
                <w:sz w:val="16"/>
                <w:szCs w:val="16"/>
                <w:lang w:eastAsia="ja-JP"/>
              </w:rPr>
              <w:t>専用ウェブページ：</w:t>
            </w:r>
            <w:r w:rsidRPr="00F80676">
              <w:rPr>
                <w:rStyle w:val="Hyperlink"/>
                <w:rFonts w:cs="Arial"/>
                <w:sz w:val="16"/>
                <w:szCs w:val="16"/>
                <w:lang w:eastAsia="ja-JP"/>
              </w:rPr>
              <w:t>スチュワードシップ</w:t>
            </w:r>
            <w:r w:rsidR="001E1CA8" w:rsidRPr="00F80676">
              <w:rPr>
                <w:rStyle w:val="Hyperlink"/>
                <w:rFonts w:cs="Arial"/>
                <w:sz w:val="16"/>
                <w:szCs w:val="16"/>
                <w:lang w:eastAsia="ja-JP"/>
              </w:rPr>
              <w:t>（</w:t>
            </w:r>
            <w:hyperlink r:id="rId44" w:history="1">
              <w:r w:rsidRPr="00F80676">
                <w:rPr>
                  <w:rStyle w:val="Hyperlink"/>
                  <w:rFonts w:cs="Arial"/>
                  <w:sz w:val="16"/>
                  <w:szCs w:val="16"/>
                  <w:lang w:eastAsia="ja-JP"/>
                </w:rPr>
                <w:t>stewardship</w:t>
              </w:r>
            </w:hyperlink>
            <w:r w:rsidR="001E1CA8" w:rsidRPr="00F80676">
              <w:rPr>
                <w:rStyle w:val="Hyperlink"/>
                <w:rFonts w:cs="Arial"/>
                <w:sz w:val="16"/>
                <w:szCs w:val="16"/>
                <w:lang w:eastAsia="ja-JP"/>
              </w:rPr>
              <w:t>）</w:t>
            </w:r>
            <w:r w:rsidRPr="00F80676">
              <w:rPr>
                <w:rStyle w:val="Hyperlink"/>
                <w:rFonts w:cs="Arial"/>
                <w:color w:val="000000" w:themeColor="text1"/>
                <w:sz w:val="16"/>
                <w:szCs w:val="16"/>
                <w:lang w:eastAsia="ja-JP"/>
              </w:rPr>
              <w:t>で確認できます。</w:t>
            </w:r>
          </w:p>
        </w:tc>
      </w:tr>
      <w:tr w:rsidR="00C80AD5" w:rsidRPr="00F80676" w14:paraId="33510E7E" w14:textId="77777777" w:rsidTr="00C80AD5">
        <w:trPr>
          <w:trHeight w:val="300"/>
        </w:trPr>
        <w:tc>
          <w:tcPr>
            <w:tcW w:w="14884" w:type="dxa"/>
            <w:gridSpan w:val="15"/>
            <w:shd w:val="clear" w:color="auto" w:fill="0070C0"/>
            <w:vAlign w:val="center"/>
          </w:tcPr>
          <w:p w14:paraId="2C4A23ED" w14:textId="29D89143" w:rsidR="00C80AD5" w:rsidRPr="00F80676" w:rsidRDefault="00601C05" w:rsidP="00C80AD5">
            <w:pPr>
              <w:rPr>
                <w:rFonts w:cs="Arial"/>
                <w:color w:val="FFFFFF" w:themeColor="background1"/>
                <w:sz w:val="16"/>
                <w:szCs w:val="16"/>
              </w:rPr>
            </w:pPr>
            <w:proofErr w:type="spellStart"/>
            <w:r w:rsidRPr="00F80676">
              <w:rPr>
                <w:rFonts w:cs="Arial"/>
                <w:b/>
                <w:bCs/>
                <w:color w:val="FFFFFF" w:themeColor="background1"/>
                <w:sz w:val="18"/>
                <w:szCs w:val="18"/>
                <w:lang w:val="en-US" w:eastAsia="en-GB"/>
              </w:rPr>
              <w:t>ロジック</w:t>
            </w:r>
            <w:proofErr w:type="spellEnd"/>
          </w:p>
        </w:tc>
      </w:tr>
      <w:tr w:rsidR="00C80AD5" w:rsidRPr="00F80676" w14:paraId="154B32DA" w14:textId="77777777" w:rsidTr="00F754BB">
        <w:trPr>
          <w:trHeight w:val="300"/>
        </w:trPr>
        <w:tc>
          <w:tcPr>
            <w:tcW w:w="1755" w:type="dxa"/>
            <w:shd w:val="clear" w:color="auto" w:fill="auto"/>
            <w:vAlign w:val="center"/>
          </w:tcPr>
          <w:p w14:paraId="47A5D7FB" w14:textId="06A8F7A1" w:rsidR="00C80AD5" w:rsidRPr="00F80676" w:rsidRDefault="007F3D1B" w:rsidP="00C80AD5">
            <w:pPr>
              <w:rPr>
                <w:rFonts w:cs="Arial"/>
                <w:b/>
                <w:bCs/>
                <w:sz w:val="16"/>
                <w:szCs w:val="16"/>
              </w:rPr>
            </w:pPr>
            <w:proofErr w:type="spellStart"/>
            <w:r w:rsidRPr="00F80676">
              <w:rPr>
                <w:rFonts w:cs="Arial"/>
                <w:b/>
                <w:bCs/>
                <w:sz w:val="16"/>
                <w:szCs w:val="16"/>
              </w:rPr>
              <w:t>依存関係</w:t>
            </w:r>
            <w:proofErr w:type="spellEnd"/>
          </w:p>
        </w:tc>
        <w:tc>
          <w:tcPr>
            <w:tcW w:w="13129" w:type="dxa"/>
            <w:gridSpan w:val="14"/>
            <w:shd w:val="clear" w:color="auto" w:fill="auto"/>
            <w:vAlign w:val="center"/>
          </w:tcPr>
          <w:p w14:paraId="22D85B10" w14:textId="148D4564" w:rsidR="00B30804" w:rsidRPr="00F80676" w:rsidRDefault="001E1CA8" w:rsidP="00B30804">
            <w:pPr>
              <w:rPr>
                <w:rFonts w:cs="Arial"/>
                <w:color w:val="000000" w:themeColor="text1"/>
                <w:sz w:val="16"/>
                <w:szCs w:val="16"/>
                <w:lang w:val="en-US" w:eastAsia="ja-JP"/>
              </w:rPr>
            </w:pPr>
            <w:r w:rsidRPr="00F80676">
              <w:rPr>
                <w:rFonts w:cs="Arial"/>
                <w:color w:val="000000" w:themeColor="text1"/>
                <w:sz w:val="16"/>
                <w:szCs w:val="16"/>
                <w:lang w:val="en-US" w:eastAsia="ja-JP"/>
              </w:rPr>
              <w:t>［</w:t>
            </w:r>
            <w:r w:rsidR="00B30804" w:rsidRPr="00F80676">
              <w:rPr>
                <w:rFonts w:cs="Arial"/>
                <w:color w:val="000000" w:themeColor="text1"/>
                <w:sz w:val="16"/>
                <w:szCs w:val="16"/>
                <w:lang w:val="en-US" w:eastAsia="ja-JP"/>
              </w:rPr>
              <w:t>ISP 19</w:t>
            </w:r>
            <w:r w:rsidR="00A2504D" w:rsidRPr="00F80676">
              <w:rPr>
                <w:rFonts w:cs="Arial"/>
                <w:color w:val="000000" w:themeColor="text1"/>
                <w:sz w:val="16"/>
                <w:szCs w:val="16"/>
                <w:lang w:val="en-US" w:eastAsia="ja-JP"/>
              </w:rPr>
              <w:t>］</w:t>
            </w:r>
            <w:r w:rsidR="00FF1F74" w:rsidRPr="00F80676">
              <w:rPr>
                <w:rFonts w:cs="Arial"/>
                <w:color w:val="000000" w:themeColor="text1"/>
                <w:sz w:val="16"/>
                <w:szCs w:val="16"/>
                <w:lang w:val="en-US" w:eastAsia="ja-JP"/>
              </w:rPr>
              <w:t>は、</w:t>
            </w:r>
            <w:r w:rsidR="0087647B" w:rsidRPr="00F80676">
              <w:rPr>
                <w:rFonts w:cs="Arial"/>
                <w:color w:val="000000" w:themeColor="text1"/>
                <w:sz w:val="16"/>
                <w:szCs w:val="16"/>
                <w:lang w:val="en-US" w:eastAsia="ja-JP"/>
              </w:rPr>
              <w:t>次の条件</w:t>
            </w:r>
            <w:r w:rsidR="00EE4A08" w:rsidRPr="00F80676">
              <w:rPr>
                <w:rFonts w:cs="Arial"/>
                <w:color w:val="000000" w:themeColor="text1"/>
                <w:sz w:val="16"/>
                <w:szCs w:val="16"/>
                <w:lang w:val="en-US" w:eastAsia="ja-JP"/>
              </w:rPr>
              <w:t>を</w:t>
            </w:r>
            <w:r w:rsidR="00EE4A08" w:rsidRPr="00F80676">
              <w:rPr>
                <w:rFonts w:cs="Arial"/>
                <w:color w:val="000000" w:themeColor="text1"/>
                <w:sz w:val="16"/>
                <w:szCs w:val="16"/>
                <w:lang w:val="en-US" w:eastAsia="ja-JP"/>
              </w:rPr>
              <w:t>1</w:t>
            </w:r>
            <w:r w:rsidR="007D402B" w:rsidRPr="00F80676">
              <w:rPr>
                <w:rFonts w:cs="Arial"/>
                <w:color w:val="000000" w:themeColor="text1"/>
                <w:sz w:val="16"/>
                <w:szCs w:val="16"/>
                <w:lang w:val="en-US" w:eastAsia="ja-JP"/>
              </w:rPr>
              <w:t>つ</w:t>
            </w:r>
            <w:r w:rsidR="0087647B" w:rsidRPr="00F80676">
              <w:rPr>
                <w:rFonts w:cs="Arial"/>
                <w:color w:val="000000" w:themeColor="text1"/>
                <w:sz w:val="16"/>
                <w:szCs w:val="16"/>
                <w:lang w:val="en-US" w:eastAsia="ja-JP"/>
              </w:rPr>
              <w:t>以上満たしている場合、報告に適用されます。</w:t>
            </w:r>
          </w:p>
          <w:p w14:paraId="0DA34C1C" w14:textId="4E04B968" w:rsidR="00203D30" w:rsidRPr="00F80676" w:rsidRDefault="00117089" w:rsidP="00203D30">
            <w:pPr>
              <w:rPr>
                <w:rFonts w:cs="Arial"/>
                <w:sz w:val="16"/>
                <w:szCs w:val="16"/>
                <w:lang w:val="en-US" w:eastAsia="ja-JP"/>
              </w:rPr>
            </w:pPr>
            <w:r w:rsidRPr="00F80676">
              <w:rPr>
                <w:rFonts w:cs="Arial"/>
                <w:color w:val="000000" w:themeColor="text1"/>
                <w:sz w:val="16"/>
                <w:szCs w:val="16"/>
                <w:lang w:val="en-US" w:eastAsia="ja-JP"/>
              </w:rPr>
              <w:t>–</w:t>
            </w:r>
            <w:r w:rsidR="001E1CA8" w:rsidRPr="00F80676">
              <w:rPr>
                <w:rFonts w:cs="Arial"/>
                <w:color w:val="000000" w:themeColor="text1"/>
                <w:sz w:val="16"/>
                <w:szCs w:val="16"/>
                <w:lang w:val="en-US" w:eastAsia="ja-JP"/>
              </w:rPr>
              <w:t>［</w:t>
            </w:r>
            <w:r w:rsidR="00203D30" w:rsidRPr="00F80676">
              <w:rPr>
                <w:rFonts w:cs="Arial"/>
                <w:color w:val="000000" w:themeColor="text1"/>
                <w:sz w:val="16"/>
                <w:szCs w:val="16"/>
                <w:lang w:val="en-US" w:eastAsia="ja-JP"/>
              </w:rPr>
              <w:t>OO 9 LE</w:t>
            </w:r>
            <w:r w:rsidR="00A2504D" w:rsidRPr="00F80676">
              <w:rPr>
                <w:rFonts w:cs="Arial"/>
                <w:color w:val="000000" w:themeColor="text1"/>
                <w:sz w:val="16"/>
                <w:szCs w:val="16"/>
                <w:lang w:val="en-US" w:eastAsia="ja-JP"/>
              </w:rPr>
              <w:t>］</w:t>
            </w:r>
            <w:r w:rsidR="00203D30" w:rsidRPr="00F80676">
              <w:rPr>
                <w:rFonts w:cs="Arial"/>
                <w:sz w:val="16"/>
                <w:szCs w:val="16"/>
                <w:lang w:val="en-US" w:eastAsia="ja-JP"/>
              </w:rPr>
              <w:t>で</w:t>
            </w:r>
            <w:r w:rsidR="00537BF8" w:rsidRPr="00F80676">
              <w:rPr>
                <w:rFonts w:cs="Arial"/>
                <w:sz w:val="16"/>
                <w:szCs w:val="16"/>
                <w:lang w:val="en-US" w:eastAsia="ja-JP"/>
              </w:rPr>
              <w:t>選択肢</w:t>
            </w:r>
            <w:r w:rsidR="001E1CA8" w:rsidRPr="00F80676">
              <w:rPr>
                <w:rFonts w:cs="Arial"/>
                <w:sz w:val="16"/>
                <w:szCs w:val="16"/>
                <w:lang w:val="en-US" w:eastAsia="ja-JP"/>
              </w:rPr>
              <w:t>（</w:t>
            </w:r>
            <w:r w:rsidR="00203D30" w:rsidRPr="00F80676">
              <w:rPr>
                <w:rFonts w:cs="Arial"/>
                <w:sz w:val="16"/>
                <w:szCs w:val="16"/>
                <w:lang w:val="en-US" w:eastAsia="ja-JP"/>
              </w:rPr>
              <w:t>A</w:t>
            </w:r>
            <w:r w:rsidR="001E1CA8" w:rsidRPr="00F80676">
              <w:rPr>
                <w:rFonts w:cs="Arial"/>
                <w:sz w:val="16"/>
                <w:szCs w:val="16"/>
                <w:lang w:val="en-US" w:eastAsia="ja-JP"/>
              </w:rPr>
              <w:t>）</w:t>
            </w:r>
            <w:r w:rsidR="0025252E" w:rsidRPr="00F80676">
              <w:rPr>
                <w:rFonts w:cs="Arial"/>
                <w:sz w:val="16"/>
                <w:szCs w:val="16"/>
                <w:lang w:val="en-US" w:eastAsia="ja-JP"/>
              </w:rPr>
              <w:t>〜</w:t>
            </w:r>
            <w:r w:rsidR="001E1CA8" w:rsidRPr="00F80676">
              <w:rPr>
                <w:rFonts w:cs="Arial"/>
                <w:sz w:val="16"/>
                <w:szCs w:val="16"/>
                <w:lang w:val="en-US" w:eastAsia="ja-JP"/>
              </w:rPr>
              <w:t>（</w:t>
            </w:r>
            <w:r w:rsidR="00203D30" w:rsidRPr="00F80676">
              <w:rPr>
                <w:rFonts w:cs="Arial"/>
                <w:sz w:val="16"/>
                <w:szCs w:val="16"/>
                <w:lang w:val="en-US" w:eastAsia="ja-JP"/>
              </w:rPr>
              <w:t>D</w:t>
            </w:r>
            <w:r w:rsidR="001E1CA8" w:rsidRPr="00F80676">
              <w:rPr>
                <w:rFonts w:cs="Arial"/>
                <w:sz w:val="16"/>
                <w:szCs w:val="16"/>
                <w:lang w:val="en-US" w:eastAsia="ja-JP"/>
              </w:rPr>
              <w:t>）</w:t>
            </w:r>
            <w:r w:rsidR="0025252E" w:rsidRPr="00F80676">
              <w:rPr>
                <w:rFonts w:cs="Arial"/>
                <w:sz w:val="16"/>
                <w:szCs w:val="16"/>
                <w:lang w:val="en-US" w:eastAsia="ja-JP"/>
              </w:rPr>
              <w:t>のいずれか</w:t>
            </w:r>
            <w:r w:rsidR="00203D30" w:rsidRPr="00F80676">
              <w:rPr>
                <w:rFonts w:cs="Arial"/>
                <w:sz w:val="16"/>
                <w:szCs w:val="16"/>
                <w:lang w:val="en-US" w:eastAsia="ja-JP"/>
              </w:rPr>
              <w:t>が選択され、</w:t>
            </w:r>
            <w:r w:rsidR="001E1CA8" w:rsidRPr="00F80676">
              <w:rPr>
                <w:rFonts w:cs="Arial"/>
                <w:sz w:val="16"/>
                <w:szCs w:val="16"/>
                <w:lang w:val="en-US" w:eastAsia="ja-JP"/>
              </w:rPr>
              <w:t>［</w:t>
            </w:r>
            <w:r w:rsidR="00203D30" w:rsidRPr="00F80676">
              <w:rPr>
                <w:rFonts w:cs="Arial"/>
                <w:sz w:val="16"/>
                <w:szCs w:val="16"/>
                <w:lang w:val="en-US" w:eastAsia="ja-JP"/>
              </w:rPr>
              <w:t>ISP</w:t>
            </w:r>
            <w:r w:rsidR="005471ED" w:rsidRPr="00F80676">
              <w:rPr>
                <w:rFonts w:cs="Arial"/>
                <w:sz w:val="16"/>
                <w:szCs w:val="16"/>
                <w:lang w:val="en-US" w:eastAsia="ja-JP"/>
              </w:rPr>
              <w:t xml:space="preserve"> 19</w:t>
            </w:r>
            <w:r w:rsidR="00A2504D" w:rsidRPr="00F80676">
              <w:rPr>
                <w:rFonts w:cs="Arial"/>
                <w:sz w:val="16"/>
                <w:szCs w:val="16"/>
                <w:lang w:val="en-US" w:eastAsia="ja-JP"/>
              </w:rPr>
              <w:t>］</w:t>
            </w:r>
            <w:r w:rsidR="00203D30" w:rsidRPr="00F80676">
              <w:rPr>
                <w:rFonts w:cs="Arial"/>
                <w:sz w:val="16"/>
                <w:szCs w:val="16"/>
                <w:lang w:val="en-US" w:eastAsia="ja-JP"/>
              </w:rPr>
              <w:t>に上場株式の列が表示され</w:t>
            </w:r>
            <w:r w:rsidR="0025252E" w:rsidRPr="00F80676">
              <w:rPr>
                <w:rFonts w:cs="Arial"/>
                <w:sz w:val="16"/>
                <w:szCs w:val="16"/>
                <w:lang w:val="en-US" w:eastAsia="ja-JP"/>
              </w:rPr>
              <w:t>ている</w:t>
            </w:r>
            <w:r w:rsidR="00203D30" w:rsidRPr="00F80676">
              <w:rPr>
                <w:rFonts w:cs="Arial"/>
                <w:sz w:val="16"/>
                <w:szCs w:val="16"/>
                <w:lang w:val="en-US" w:eastAsia="ja-JP"/>
              </w:rPr>
              <w:t>場合</w:t>
            </w:r>
          </w:p>
          <w:p w14:paraId="4CAB7DE7" w14:textId="52E9938A" w:rsidR="00203D30" w:rsidRPr="00F80676" w:rsidRDefault="00117089" w:rsidP="00203D30">
            <w:pPr>
              <w:rPr>
                <w:rFonts w:cs="Arial"/>
                <w:color w:val="000000" w:themeColor="text1"/>
                <w:sz w:val="16"/>
                <w:szCs w:val="16"/>
                <w:lang w:val="en-US" w:eastAsia="ja-JP"/>
              </w:rPr>
            </w:pPr>
            <w:r w:rsidRPr="00F80676">
              <w:rPr>
                <w:rFonts w:cs="Arial"/>
                <w:color w:val="000000" w:themeColor="text1"/>
                <w:sz w:val="16"/>
                <w:szCs w:val="16"/>
                <w:lang w:val="en-US" w:eastAsia="ja-JP"/>
              </w:rPr>
              <w:t>–</w:t>
            </w:r>
            <w:r w:rsidR="001E1CA8" w:rsidRPr="00F80676">
              <w:rPr>
                <w:rFonts w:cs="Arial"/>
                <w:color w:val="000000" w:themeColor="text1"/>
                <w:sz w:val="16"/>
                <w:szCs w:val="16"/>
                <w:lang w:val="en-US" w:eastAsia="ja-JP"/>
              </w:rPr>
              <w:t>［</w:t>
            </w:r>
            <w:r w:rsidR="00203D30" w:rsidRPr="00F80676">
              <w:rPr>
                <w:rFonts w:cs="Arial"/>
                <w:color w:val="000000" w:themeColor="text1"/>
                <w:sz w:val="16"/>
                <w:szCs w:val="16"/>
                <w:lang w:val="en-US" w:eastAsia="ja-JP"/>
              </w:rPr>
              <w:t>OO 9 FI</w:t>
            </w:r>
            <w:r w:rsidR="00A2504D" w:rsidRPr="00F80676">
              <w:rPr>
                <w:rFonts w:cs="Arial"/>
                <w:color w:val="000000" w:themeColor="text1"/>
                <w:sz w:val="16"/>
                <w:szCs w:val="16"/>
                <w:lang w:val="en-US" w:eastAsia="ja-JP"/>
              </w:rPr>
              <w:t>］</w:t>
            </w:r>
            <w:r w:rsidR="00203D30" w:rsidRPr="00F80676">
              <w:rPr>
                <w:rFonts w:cs="Arial"/>
                <w:sz w:val="16"/>
                <w:szCs w:val="16"/>
                <w:lang w:val="en-US" w:eastAsia="ja-JP"/>
              </w:rPr>
              <w:t>で</w:t>
            </w:r>
            <w:r w:rsidR="00537BF8" w:rsidRPr="00F80676">
              <w:rPr>
                <w:rFonts w:cs="Arial"/>
                <w:sz w:val="16"/>
                <w:szCs w:val="16"/>
                <w:lang w:val="en-US" w:eastAsia="ja-JP"/>
              </w:rPr>
              <w:t>選択肢</w:t>
            </w:r>
            <w:r w:rsidR="001E1CA8" w:rsidRPr="00F80676">
              <w:rPr>
                <w:rFonts w:cs="Arial"/>
                <w:sz w:val="16"/>
                <w:szCs w:val="16"/>
                <w:lang w:val="en-US" w:eastAsia="ja-JP"/>
              </w:rPr>
              <w:t>（</w:t>
            </w:r>
            <w:r w:rsidR="00537BF8" w:rsidRPr="00F80676">
              <w:rPr>
                <w:rFonts w:cs="Arial"/>
                <w:sz w:val="16"/>
                <w:szCs w:val="16"/>
                <w:lang w:val="en-US" w:eastAsia="ja-JP"/>
              </w:rPr>
              <w:t>A</w:t>
            </w:r>
            <w:r w:rsidR="001E1CA8" w:rsidRPr="00F80676">
              <w:rPr>
                <w:rFonts w:cs="Arial"/>
                <w:sz w:val="16"/>
                <w:szCs w:val="16"/>
                <w:lang w:val="en-US" w:eastAsia="ja-JP"/>
              </w:rPr>
              <w:t>）</w:t>
            </w:r>
            <w:r w:rsidR="00537BF8" w:rsidRPr="00F80676">
              <w:rPr>
                <w:rFonts w:cs="Arial"/>
                <w:sz w:val="16"/>
                <w:szCs w:val="16"/>
                <w:lang w:val="en-US" w:eastAsia="ja-JP"/>
              </w:rPr>
              <w:t>〜</w:t>
            </w:r>
            <w:r w:rsidR="001E1CA8" w:rsidRPr="00F80676">
              <w:rPr>
                <w:rFonts w:cs="Arial"/>
                <w:sz w:val="16"/>
                <w:szCs w:val="16"/>
                <w:lang w:val="en-US" w:eastAsia="ja-JP"/>
              </w:rPr>
              <w:t>（</w:t>
            </w:r>
            <w:r w:rsidR="00537BF8" w:rsidRPr="00F80676">
              <w:rPr>
                <w:rFonts w:cs="Arial"/>
                <w:sz w:val="16"/>
                <w:szCs w:val="16"/>
                <w:lang w:val="en-US" w:eastAsia="ja-JP"/>
              </w:rPr>
              <w:t>D</w:t>
            </w:r>
            <w:r w:rsidR="001E1CA8" w:rsidRPr="00F80676">
              <w:rPr>
                <w:rFonts w:cs="Arial"/>
                <w:sz w:val="16"/>
                <w:szCs w:val="16"/>
                <w:lang w:val="en-US" w:eastAsia="ja-JP"/>
              </w:rPr>
              <w:t>）</w:t>
            </w:r>
            <w:r w:rsidR="00537BF8" w:rsidRPr="00F80676">
              <w:rPr>
                <w:rFonts w:cs="Arial"/>
                <w:sz w:val="16"/>
                <w:szCs w:val="16"/>
                <w:lang w:val="en-US" w:eastAsia="ja-JP"/>
              </w:rPr>
              <w:t>のいずれか</w:t>
            </w:r>
            <w:r w:rsidR="00203D30" w:rsidRPr="00F80676">
              <w:rPr>
                <w:rFonts w:cs="Arial"/>
                <w:sz w:val="16"/>
                <w:szCs w:val="16"/>
                <w:lang w:val="en-US" w:eastAsia="ja-JP"/>
              </w:rPr>
              <w:t>が選択され、</w:t>
            </w:r>
            <w:r w:rsidR="001E1CA8" w:rsidRPr="00F80676">
              <w:rPr>
                <w:rFonts w:cs="Arial"/>
                <w:sz w:val="16"/>
                <w:szCs w:val="16"/>
                <w:lang w:val="en-US" w:eastAsia="ja-JP"/>
              </w:rPr>
              <w:t>［</w:t>
            </w:r>
            <w:r w:rsidR="00203D30" w:rsidRPr="00F80676">
              <w:rPr>
                <w:rFonts w:cs="Arial"/>
                <w:sz w:val="16"/>
                <w:szCs w:val="16"/>
                <w:lang w:val="en-US" w:eastAsia="ja-JP"/>
              </w:rPr>
              <w:t>ISP</w:t>
            </w:r>
            <w:r w:rsidR="005471ED" w:rsidRPr="00F80676">
              <w:rPr>
                <w:rFonts w:cs="Arial"/>
                <w:sz w:val="16"/>
                <w:szCs w:val="16"/>
                <w:lang w:val="en-US" w:eastAsia="ja-JP"/>
              </w:rPr>
              <w:t xml:space="preserve"> 19</w:t>
            </w:r>
            <w:r w:rsidR="00A2504D" w:rsidRPr="00F80676">
              <w:rPr>
                <w:rFonts w:cs="Arial"/>
                <w:sz w:val="16"/>
                <w:szCs w:val="16"/>
                <w:lang w:val="en-US" w:eastAsia="ja-JP"/>
              </w:rPr>
              <w:t>］</w:t>
            </w:r>
            <w:r w:rsidR="00203D30" w:rsidRPr="00F80676">
              <w:rPr>
                <w:rFonts w:cs="Arial"/>
                <w:sz w:val="16"/>
                <w:szCs w:val="16"/>
                <w:lang w:val="en-US" w:eastAsia="ja-JP"/>
              </w:rPr>
              <w:t>に債券の列が表示され</w:t>
            </w:r>
            <w:r w:rsidR="0025252E" w:rsidRPr="00F80676">
              <w:rPr>
                <w:rFonts w:cs="Arial"/>
                <w:sz w:val="16"/>
                <w:szCs w:val="16"/>
                <w:lang w:val="en-US" w:eastAsia="ja-JP"/>
              </w:rPr>
              <w:t>ている</w:t>
            </w:r>
            <w:r w:rsidR="00203D30" w:rsidRPr="00F80676">
              <w:rPr>
                <w:rFonts w:cs="Arial"/>
                <w:sz w:val="16"/>
                <w:szCs w:val="16"/>
                <w:lang w:val="en-US" w:eastAsia="ja-JP"/>
              </w:rPr>
              <w:t>場合</w:t>
            </w:r>
          </w:p>
          <w:p w14:paraId="405B9AB7" w14:textId="5B5D65FC" w:rsidR="00C80AD5" w:rsidRPr="00F80676" w:rsidRDefault="00117089" w:rsidP="00203D30">
            <w:pPr>
              <w:rPr>
                <w:rFonts w:cs="Arial"/>
                <w:color w:val="000000" w:themeColor="text1"/>
                <w:sz w:val="16"/>
                <w:szCs w:val="16"/>
                <w:lang w:val="en-US" w:eastAsia="ja-JP"/>
              </w:rPr>
            </w:pPr>
            <w:r w:rsidRPr="00F80676">
              <w:rPr>
                <w:rFonts w:cs="Arial"/>
                <w:color w:val="000000" w:themeColor="text1"/>
                <w:sz w:val="16"/>
                <w:szCs w:val="16"/>
                <w:lang w:val="en-US" w:eastAsia="ja-JP"/>
              </w:rPr>
              <w:t>–</w:t>
            </w:r>
            <w:r w:rsidR="001E1CA8" w:rsidRPr="00F80676">
              <w:rPr>
                <w:rFonts w:cs="Arial"/>
                <w:color w:val="000000" w:themeColor="text1"/>
                <w:sz w:val="16"/>
                <w:szCs w:val="16"/>
                <w:lang w:val="en-US" w:eastAsia="ja-JP"/>
              </w:rPr>
              <w:t>［</w:t>
            </w:r>
            <w:r w:rsidR="00203D30" w:rsidRPr="00F80676">
              <w:rPr>
                <w:rFonts w:cs="Arial"/>
                <w:color w:val="000000" w:themeColor="text1"/>
                <w:sz w:val="16"/>
                <w:szCs w:val="16"/>
                <w:lang w:val="en-US" w:eastAsia="ja-JP"/>
              </w:rPr>
              <w:t>OO 9 HF</w:t>
            </w:r>
            <w:r w:rsidR="00A2504D" w:rsidRPr="00F80676">
              <w:rPr>
                <w:rFonts w:cs="Arial"/>
                <w:color w:val="000000" w:themeColor="text1"/>
                <w:sz w:val="16"/>
                <w:szCs w:val="16"/>
                <w:lang w:val="en-US" w:eastAsia="ja-JP"/>
              </w:rPr>
              <w:t>］</w:t>
            </w:r>
            <w:r w:rsidR="00203D30" w:rsidRPr="00F80676">
              <w:rPr>
                <w:rFonts w:cs="Arial"/>
                <w:sz w:val="16"/>
                <w:szCs w:val="16"/>
                <w:lang w:val="en-US" w:eastAsia="ja-JP"/>
              </w:rPr>
              <w:t>で</w:t>
            </w:r>
            <w:r w:rsidR="00537BF8" w:rsidRPr="00F80676">
              <w:rPr>
                <w:rFonts w:cs="Arial"/>
                <w:sz w:val="16"/>
                <w:szCs w:val="16"/>
                <w:lang w:val="en-US" w:eastAsia="ja-JP"/>
              </w:rPr>
              <w:t>選択肢</w:t>
            </w:r>
            <w:r w:rsidR="001E1CA8" w:rsidRPr="00F80676">
              <w:rPr>
                <w:rFonts w:cs="Arial"/>
                <w:sz w:val="16"/>
                <w:szCs w:val="16"/>
                <w:lang w:val="en-US" w:eastAsia="ja-JP"/>
              </w:rPr>
              <w:t>（</w:t>
            </w:r>
            <w:r w:rsidR="00537BF8" w:rsidRPr="00F80676">
              <w:rPr>
                <w:rFonts w:cs="Arial"/>
                <w:sz w:val="16"/>
                <w:szCs w:val="16"/>
                <w:lang w:val="en-US" w:eastAsia="ja-JP"/>
              </w:rPr>
              <w:t>A</w:t>
            </w:r>
            <w:r w:rsidR="001E1CA8" w:rsidRPr="00F80676">
              <w:rPr>
                <w:rFonts w:cs="Arial"/>
                <w:sz w:val="16"/>
                <w:szCs w:val="16"/>
                <w:lang w:val="en-US" w:eastAsia="ja-JP"/>
              </w:rPr>
              <w:t>）</w:t>
            </w:r>
            <w:r w:rsidR="00537BF8" w:rsidRPr="00F80676">
              <w:rPr>
                <w:rFonts w:cs="Arial"/>
                <w:sz w:val="16"/>
                <w:szCs w:val="16"/>
                <w:lang w:val="en-US" w:eastAsia="ja-JP"/>
              </w:rPr>
              <w:t>〜</w:t>
            </w:r>
            <w:r w:rsidR="001E1CA8" w:rsidRPr="00F80676">
              <w:rPr>
                <w:rFonts w:cs="Arial"/>
                <w:sz w:val="16"/>
                <w:szCs w:val="16"/>
                <w:lang w:val="en-US" w:eastAsia="ja-JP"/>
              </w:rPr>
              <w:t>（</w:t>
            </w:r>
            <w:r w:rsidR="00537BF8" w:rsidRPr="00F80676">
              <w:rPr>
                <w:rFonts w:cs="Arial"/>
                <w:sz w:val="16"/>
                <w:szCs w:val="16"/>
                <w:lang w:val="en-US" w:eastAsia="ja-JP"/>
              </w:rPr>
              <w:t>D</w:t>
            </w:r>
            <w:r w:rsidR="001E1CA8" w:rsidRPr="00F80676">
              <w:rPr>
                <w:rFonts w:cs="Arial"/>
                <w:sz w:val="16"/>
                <w:szCs w:val="16"/>
                <w:lang w:val="en-US" w:eastAsia="ja-JP"/>
              </w:rPr>
              <w:t>）</w:t>
            </w:r>
            <w:r w:rsidR="00537BF8" w:rsidRPr="00F80676">
              <w:rPr>
                <w:rFonts w:cs="Arial"/>
                <w:sz w:val="16"/>
                <w:szCs w:val="16"/>
                <w:lang w:val="en-US" w:eastAsia="ja-JP"/>
              </w:rPr>
              <w:t>のいずれか</w:t>
            </w:r>
            <w:r w:rsidR="00203D30" w:rsidRPr="00F80676">
              <w:rPr>
                <w:rFonts w:cs="Arial"/>
                <w:sz w:val="16"/>
                <w:szCs w:val="16"/>
                <w:lang w:val="en-US" w:eastAsia="ja-JP"/>
              </w:rPr>
              <w:t>が選択され、</w:t>
            </w:r>
            <w:r w:rsidR="001E1CA8" w:rsidRPr="00F80676">
              <w:rPr>
                <w:rFonts w:cs="Arial"/>
                <w:sz w:val="16"/>
                <w:szCs w:val="16"/>
                <w:lang w:val="en-US" w:eastAsia="ja-JP"/>
              </w:rPr>
              <w:t>［</w:t>
            </w:r>
            <w:r w:rsidR="00203D30" w:rsidRPr="00F80676">
              <w:rPr>
                <w:rFonts w:cs="Arial"/>
                <w:sz w:val="16"/>
                <w:szCs w:val="16"/>
                <w:lang w:val="en-US" w:eastAsia="ja-JP"/>
              </w:rPr>
              <w:t>ISP</w:t>
            </w:r>
            <w:r w:rsidR="005471ED" w:rsidRPr="00F80676">
              <w:rPr>
                <w:rFonts w:cs="Arial"/>
                <w:sz w:val="16"/>
                <w:szCs w:val="16"/>
                <w:lang w:val="en-US" w:eastAsia="ja-JP"/>
              </w:rPr>
              <w:t xml:space="preserve"> 19</w:t>
            </w:r>
            <w:r w:rsidR="00A2504D" w:rsidRPr="00F80676">
              <w:rPr>
                <w:rFonts w:cs="Arial"/>
                <w:sz w:val="16"/>
                <w:szCs w:val="16"/>
                <w:lang w:val="en-US" w:eastAsia="ja-JP"/>
              </w:rPr>
              <w:t>］</w:t>
            </w:r>
            <w:r w:rsidR="00203D30" w:rsidRPr="00F80676">
              <w:rPr>
                <w:rFonts w:cs="Arial"/>
                <w:sz w:val="16"/>
                <w:szCs w:val="16"/>
                <w:lang w:val="en-US" w:eastAsia="ja-JP"/>
              </w:rPr>
              <w:t>に</w:t>
            </w:r>
            <w:r w:rsidR="00026D49" w:rsidRPr="00F80676">
              <w:rPr>
                <w:rFonts w:cs="Arial"/>
                <w:sz w:val="16"/>
                <w:szCs w:val="16"/>
                <w:lang w:val="en-US" w:eastAsia="ja-JP"/>
              </w:rPr>
              <w:t>ヘッジ・ファンド</w:t>
            </w:r>
            <w:r w:rsidR="00203D30" w:rsidRPr="00F80676">
              <w:rPr>
                <w:rFonts w:cs="Arial"/>
                <w:sz w:val="16"/>
                <w:szCs w:val="16"/>
                <w:lang w:val="en-US" w:eastAsia="ja-JP"/>
              </w:rPr>
              <w:t>の列が表示され</w:t>
            </w:r>
            <w:r w:rsidR="0025252E" w:rsidRPr="00F80676">
              <w:rPr>
                <w:rFonts w:cs="Arial"/>
                <w:sz w:val="16"/>
                <w:szCs w:val="16"/>
                <w:lang w:val="en-US" w:eastAsia="ja-JP"/>
              </w:rPr>
              <w:t>ている</w:t>
            </w:r>
            <w:r w:rsidR="00203D30" w:rsidRPr="00F80676">
              <w:rPr>
                <w:rFonts w:cs="Arial"/>
                <w:sz w:val="16"/>
                <w:szCs w:val="16"/>
                <w:lang w:val="en-US" w:eastAsia="ja-JP"/>
              </w:rPr>
              <w:t>場合</w:t>
            </w:r>
          </w:p>
        </w:tc>
      </w:tr>
      <w:tr w:rsidR="00C80AD5" w:rsidRPr="00F80676" w14:paraId="57788666" w14:textId="77777777" w:rsidTr="00F754BB">
        <w:trPr>
          <w:trHeight w:val="300"/>
        </w:trPr>
        <w:tc>
          <w:tcPr>
            <w:tcW w:w="1755" w:type="dxa"/>
            <w:shd w:val="clear" w:color="auto" w:fill="auto"/>
            <w:vAlign w:val="center"/>
          </w:tcPr>
          <w:p w14:paraId="00EA9CE8" w14:textId="09B81766" w:rsidR="00C80AD5" w:rsidRPr="00F80676" w:rsidRDefault="00DB4098" w:rsidP="00C80AD5">
            <w:pPr>
              <w:rPr>
                <w:rFonts w:cs="Arial"/>
                <w:b/>
                <w:bCs/>
                <w:sz w:val="16"/>
                <w:szCs w:val="16"/>
              </w:rPr>
            </w:pPr>
            <w:proofErr w:type="spellStart"/>
            <w:r w:rsidRPr="00F80676">
              <w:rPr>
                <w:rFonts w:cs="Arial"/>
                <w:b/>
                <w:bCs/>
                <w:sz w:val="16"/>
                <w:szCs w:val="16"/>
              </w:rPr>
              <w:t>ゲートウェイ</w:t>
            </w:r>
            <w:proofErr w:type="spellEnd"/>
          </w:p>
        </w:tc>
        <w:tc>
          <w:tcPr>
            <w:tcW w:w="13129" w:type="dxa"/>
            <w:gridSpan w:val="14"/>
            <w:shd w:val="clear" w:color="auto" w:fill="auto"/>
            <w:vAlign w:val="center"/>
          </w:tcPr>
          <w:p w14:paraId="43921D3D" w14:textId="46949143" w:rsidR="00C80AD5" w:rsidRPr="00F80676" w:rsidRDefault="006D7BF3" w:rsidP="00C80AD5">
            <w:pPr>
              <w:rPr>
                <w:rFonts w:cs="Arial"/>
                <w:color w:val="000000" w:themeColor="text1"/>
                <w:sz w:val="16"/>
                <w:szCs w:val="16"/>
                <w:lang w:val="en-US"/>
              </w:rPr>
            </w:pPr>
            <w:proofErr w:type="spellStart"/>
            <w:r w:rsidRPr="00F80676">
              <w:rPr>
                <w:rFonts w:cs="Arial"/>
                <w:color w:val="000000" w:themeColor="text1"/>
                <w:sz w:val="16"/>
                <w:szCs w:val="16"/>
                <w:lang w:val="en-US"/>
              </w:rPr>
              <w:t>該当なし</w:t>
            </w:r>
            <w:proofErr w:type="spellEnd"/>
          </w:p>
        </w:tc>
      </w:tr>
      <w:tr w:rsidR="00C80AD5" w:rsidRPr="00F80676" w14:paraId="47A608F6" w14:textId="77777777" w:rsidTr="00C80AD5">
        <w:trPr>
          <w:trHeight w:val="300"/>
        </w:trPr>
        <w:tc>
          <w:tcPr>
            <w:tcW w:w="14884" w:type="dxa"/>
            <w:gridSpan w:val="15"/>
            <w:shd w:val="clear" w:color="auto" w:fill="0070C0"/>
            <w:vAlign w:val="center"/>
          </w:tcPr>
          <w:p w14:paraId="45C8E92C" w14:textId="4FA8142A" w:rsidR="00C80AD5" w:rsidRPr="00F80676" w:rsidRDefault="0008016D" w:rsidP="00C80AD5">
            <w:pPr>
              <w:rPr>
                <w:rFonts w:cs="Arial"/>
                <w:b/>
                <w:bCs/>
                <w:color w:val="FFFFFF" w:themeColor="background1"/>
                <w:sz w:val="18"/>
                <w:szCs w:val="18"/>
                <w:lang w:val="en-US" w:eastAsia="en-GB"/>
              </w:rPr>
            </w:pPr>
            <w:proofErr w:type="spellStart"/>
            <w:r w:rsidRPr="00F80676">
              <w:rPr>
                <w:rFonts w:cs="Arial"/>
                <w:b/>
                <w:bCs/>
                <w:color w:val="FFFFFF" w:themeColor="background1"/>
                <w:sz w:val="18"/>
                <w:szCs w:val="18"/>
                <w:lang w:val="en-US" w:eastAsia="en-GB"/>
              </w:rPr>
              <w:t>評価</w:t>
            </w:r>
            <w:proofErr w:type="spellEnd"/>
          </w:p>
        </w:tc>
      </w:tr>
      <w:tr w:rsidR="00C80AD5" w:rsidRPr="00F80676" w14:paraId="2BA0B9C5" w14:textId="77777777" w:rsidTr="00C80AD5">
        <w:trPr>
          <w:trHeight w:val="354"/>
        </w:trPr>
        <w:tc>
          <w:tcPr>
            <w:tcW w:w="14884" w:type="dxa"/>
            <w:gridSpan w:val="15"/>
            <w:shd w:val="clear" w:color="auto" w:fill="auto"/>
            <w:vAlign w:val="center"/>
          </w:tcPr>
          <w:p w14:paraId="47B2A640" w14:textId="0BAB575D" w:rsidR="00C80AD5" w:rsidRPr="00F80676" w:rsidRDefault="002C46F5" w:rsidP="00C80AD5">
            <w:pPr>
              <w:rPr>
                <w:rFonts w:cs="Arial"/>
                <w:bCs/>
                <w:sz w:val="16"/>
                <w:szCs w:val="16"/>
                <w:lang w:val="en-US"/>
              </w:rPr>
            </w:pPr>
            <w:proofErr w:type="spellStart"/>
            <w:r w:rsidRPr="00F80676">
              <w:rPr>
                <w:rFonts w:cs="Arial"/>
                <w:bCs/>
                <w:color w:val="000000" w:themeColor="text1"/>
                <w:sz w:val="16"/>
                <w:szCs w:val="16"/>
                <w:lang w:val="en-US"/>
              </w:rPr>
              <w:t>評価対象外</w:t>
            </w:r>
            <w:proofErr w:type="spellEnd"/>
          </w:p>
        </w:tc>
      </w:tr>
      <w:tr w:rsidR="002B3E49" w:rsidRPr="00F80676" w14:paraId="765090C3" w14:textId="77777777" w:rsidTr="00311853">
        <w:trPr>
          <w:trHeight w:val="367"/>
        </w:trPr>
        <w:tc>
          <w:tcPr>
            <w:tcW w:w="1767" w:type="dxa"/>
            <w:gridSpan w:val="2"/>
            <w:vMerge w:val="restart"/>
            <w:shd w:val="clear" w:color="auto" w:fill="DFF5F9"/>
            <w:vAlign w:val="center"/>
            <w:hideMark/>
          </w:tcPr>
          <w:p w14:paraId="0BF33FA6" w14:textId="7CEF2F4E" w:rsidR="00A63F0B" w:rsidRPr="00F80676" w:rsidRDefault="00AD6401" w:rsidP="00886E01">
            <w:pPr>
              <w:spacing w:line="240" w:lineRule="auto"/>
              <w:jc w:val="center"/>
              <w:textAlignment w:val="baseline"/>
              <w:rPr>
                <w:rFonts w:cs="Arial"/>
                <w:b/>
                <w:sz w:val="14"/>
                <w:szCs w:val="14"/>
                <w:lang w:val="en-US" w:eastAsia="en-GB"/>
              </w:rPr>
            </w:pPr>
            <w:proofErr w:type="spellStart"/>
            <w:r w:rsidRPr="00F80676">
              <w:rPr>
                <w:rFonts w:cs="Arial"/>
                <w:b/>
                <w:sz w:val="14"/>
                <w:szCs w:val="14"/>
                <w:lang w:val="en-US" w:eastAsia="en-GB"/>
              </w:rPr>
              <w:t>指標</w:t>
            </w:r>
            <w:proofErr w:type="spellEnd"/>
            <w:r w:rsidRPr="00F80676">
              <w:rPr>
                <w:rFonts w:cs="Arial"/>
                <w:b/>
                <w:sz w:val="14"/>
                <w:szCs w:val="14"/>
                <w:lang w:val="en-US" w:eastAsia="en-GB"/>
              </w:rPr>
              <w:t>ID</w:t>
            </w:r>
          </w:p>
          <w:p w14:paraId="0DDD8A44" w14:textId="77777777" w:rsidR="00A63F0B" w:rsidRPr="00F80676" w:rsidRDefault="00A63F0B" w:rsidP="00886E01">
            <w:pPr>
              <w:spacing w:line="240" w:lineRule="auto"/>
              <w:jc w:val="center"/>
              <w:textAlignment w:val="baseline"/>
              <w:rPr>
                <w:rFonts w:cs="Arial"/>
                <w:b/>
                <w:sz w:val="14"/>
                <w:szCs w:val="14"/>
                <w:lang w:val="en-US" w:eastAsia="en-GB"/>
              </w:rPr>
            </w:pPr>
          </w:p>
          <w:p w14:paraId="070E06B5" w14:textId="2445F710" w:rsidR="00A63F0B" w:rsidRPr="00F80676" w:rsidRDefault="00A63F0B" w:rsidP="00886E01">
            <w:pPr>
              <w:pStyle w:val="Indicatorsubsection"/>
              <w:rPr>
                <w:rFonts w:eastAsia="MS PGothic"/>
                <w:sz w:val="18"/>
                <w:szCs w:val="18"/>
              </w:rPr>
            </w:pPr>
            <w:bookmarkStart w:id="61" w:name="_Toc58335101"/>
            <w:r w:rsidRPr="00F80676">
              <w:rPr>
                <w:rFonts w:eastAsia="MS PGothic"/>
              </w:rPr>
              <w:t>ISP 20</w:t>
            </w:r>
            <w:bookmarkEnd w:id="61"/>
          </w:p>
        </w:tc>
        <w:tc>
          <w:tcPr>
            <w:tcW w:w="1493" w:type="dxa"/>
            <w:gridSpan w:val="2"/>
            <w:shd w:val="clear" w:color="auto" w:fill="DFF5F9"/>
            <w:vAlign w:val="center"/>
            <w:hideMark/>
          </w:tcPr>
          <w:p w14:paraId="4024037A" w14:textId="2EAD6524" w:rsidR="00A63F0B" w:rsidRPr="00F80676" w:rsidRDefault="007F3D1B" w:rsidP="00886E01">
            <w:pPr>
              <w:spacing w:line="240" w:lineRule="auto"/>
              <w:textAlignment w:val="baseline"/>
              <w:rPr>
                <w:rFonts w:cs="Arial"/>
                <w:sz w:val="14"/>
                <w:szCs w:val="14"/>
                <w:lang w:eastAsia="en-GB"/>
              </w:rPr>
            </w:pPr>
            <w:proofErr w:type="spellStart"/>
            <w:r w:rsidRPr="00F80676">
              <w:rPr>
                <w:rFonts w:cs="Arial"/>
                <w:b/>
                <w:sz w:val="14"/>
                <w:szCs w:val="14"/>
                <w:lang w:val="en-US" w:eastAsia="en-GB"/>
              </w:rPr>
              <w:t>依存関係</w:t>
            </w:r>
            <w:proofErr w:type="spellEnd"/>
          </w:p>
        </w:tc>
        <w:tc>
          <w:tcPr>
            <w:tcW w:w="2588" w:type="dxa"/>
            <w:gridSpan w:val="2"/>
            <w:shd w:val="clear" w:color="auto" w:fill="DFF5F9"/>
            <w:vAlign w:val="center"/>
          </w:tcPr>
          <w:p w14:paraId="40A6423A" w14:textId="18B39991" w:rsidR="00A63F0B" w:rsidRPr="00F80676" w:rsidRDefault="00F57878" w:rsidP="00886E01">
            <w:pPr>
              <w:spacing w:line="240" w:lineRule="auto"/>
              <w:textAlignment w:val="baseline"/>
              <w:rPr>
                <w:rFonts w:cs="Arial"/>
                <w:sz w:val="14"/>
                <w:szCs w:val="14"/>
                <w:lang w:eastAsia="en-GB"/>
              </w:rPr>
            </w:pPr>
            <w:r w:rsidRPr="00F80676">
              <w:rPr>
                <w:rFonts w:cs="Arial"/>
                <w:b/>
                <w:bCs/>
                <w:sz w:val="22"/>
                <w:szCs w:val="22"/>
              </w:rPr>
              <w:t>OO 9</w:t>
            </w:r>
          </w:p>
        </w:tc>
        <w:tc>
          <w:tcPr>
            <w:tcW w:w="5283" w:type="dxa"/>
            <w:gridSpan w:val="3"/>
            <w:vMerge w:val="restart"/>
            <w:shd w:val="clear" w:color="auto" w:fill="DFF5F9"/>
            <w:vAlign w:val="center"/>
          </w:tcPr>
          <w:p w14:paraId="45477BEB" w14:textId="372ACF9F" w:rsidR="00A63F0B" w:rsidRPr="00F80676" w:rsidRDefault="006D7BF3" w:rsidP="00886E01">
            <w:pPr>
              <w:spacing w:line="240" w:lineRule="auto"/>
              <w:jc w:val="center"/>
              <w:textAlignment w:val="baseline"/>
              <w:rPr>
                <w:rFonts w:cs="Arial"/>
                <w:sz w:val="14"/>
                <w:szCs w:val="14"/>
                <w:lang w:eastAsia="ja-JP"/>
              </w:rPr>
            </w:pPr>
            <w:r w:rsidRPr="00F80676">
              <w:rPr>
                <w:rFonts w:cs="Arial"/>
                <w:b/>
                <w:sz w:val="14"/>
                <w:szCs w:val="14"/>
                <w:lang w:val="en-US" w:eastAsia="ja-JP"/>
              </w:rPr>
              <w:t>サブセクション</w:t>
            </w:r>
          </w:p>
          <w:p w14:paraId="6269BFD5" w14:textId="77777777" w:rsidR="00A63F0B" w:rsidRPr="00F80676" w:rsidRDefault="00A63F0B" w:rsidP="00886E01">
            <w:pPr>
              <w:spacing w:line="240" w:lineRule="auto"/>
              <w:jc w:val="center"/>
              <w:textAlignment w:val="baseline"/>
              <w:rPr>
                <w:rFonts w:cs="Arial"/>
                <w:sz w:val="14"/>
                <w:szCs w:val="14"/>
                <w:lang w:eastAsia="ja-JP"/>
              </w:rPr>
            </w:pPr>
          </w:p>
          <w:p w14:paraId="0DF149F0" w14:textId="6595B452" w:rsidR="00A63F0B" w:rsidRPr="00F80676" w:rsidRDefault="00981BA3" w:rsidP="00886E01">
            <w:pPr>
              <w:jc w:val="center"/>
              <w:rPr>
                <w:rFonts w:cs="Arial"/>
                <w:sz w:val="18"/>
                <w:szCs w:val="18"/>
                <w:lang w:eastAsia="ja-JP"/>
              </w:rPr>
            </w:pPr>
            <w:r w:rsidRPr="00F80676">
              <w:rPr>
                <w:rFonts w:cs="Arial"/>
                <w:b/>
                <w:bCs/>
                <w:sz w:val="22"/>
                <w:szCs w:val="22"/>
                <w:lang w:eastAsia="ja-JP"/>
              </w:rPr>
              <w:t>エスカレーション戦略</w:t>
            </w:r>
          </w:p>
        </w:tc>
        <w:tc>
          <w:tcPr>
            <w:tcW w:w="1858" w:type="dxa"/>
            <w:gridSpan w:val="4"/>
            <w:vMerge w:val="restart"/>
            <w:shd w:val="clear" w:color="auto" w:fill="DFF5F9"/>
            <w:vAlign w:val="center"/>
            <w:hideMark/>
          </w:tcPr>
          <w:p w14:paraId="7CAE43D1" w14:textId="5012CD9B" w:rsidR="00A63F0B" w:rsidRPr="00F80676" w:rsidRDefault="002F2F58" w:rsidP="00886E01">
            <w:pPr>
              <w:spacing w:line="240" w:lineRule="auto"/>
              <w:jc w:val="center"/>
              <w:textAlignment w:val="baseline"/>
              <w:rPr>
                <w:rFonts w:cs="Arial"/>
                <w:b/>
                <w:bCs/>
                <w:sz w:val="14"/>
                <w:szCs w:val="14"/>
                <w:lang w:val="en-US" w:eastAsia="en-GB"/>
              </w:rPr>
            </w:pPr>
            <w:r w:rsidRPr="00F80676">
              <w:rPr>
                <w:rFonts w:cs="Arial"/>
                <w:b/>
                <w:bCs/>
                <w:sz w:val="14"/>
                <w:szCs w:val="14"/>
                <w:lang w:val="en-US" w:eastAsia="en-GB"/>
              </w:rPr>
              <w:t>PRI</w:t>
            </w:r>
            <w:proofErr w:type="spellStart"/>
            <w:r w:rsidRPr="00F80676">
              <w:rPr>
                <w:rFonts w:cs="Arial"/>
                <w:b/>
                <w:bCs/>
                <w:sz w:val="14"/>
                <w:szCs w:val="14"/>
                <w:lang w:val="en-US" w:eastAsia="en-GB"/>
              </w:rPr>
              <w:t>原則</w:t>
            </w:r>
            <w:proofErr w:type="spellEnd"/>
          </w:p>
          <w:p w14:paraId="446C9BA4" w14:textId="77777777" w:rsidR="00A63F0B" w:rsidRPr="00F80676" w:rsidRDefault="00A63F0B" w:rsidP="00886E01">
            <w:pPr>
              <w:spacing w:line="240" w:lineRule="auto"/>
              <w:jc w:val="center"/>
              <w:textAlignment w:val="baseline"/>
              <w:rPr>
                <w:rFonts w:cs="Arial"/>
                <w:b/>
                <w:bCs/>
                <w:sz w:val="14"/>
                <w:szCs w:val="14"/>
                <w:lang w:val="en-US" w:eastAsia="en-GB"/>
              </w:rPr>
            </w:pPr>
          </w:p>
          <w:p w14:paraId="159BC004" w14:textId="0B3DBE95" w:rsidR="00A63F0B" w:rsidRPr="00F80676" w:rsidRDefault="00A63F0B" w:rsidP="00886E01">
            <w:pPr>
              <w:spacing w:line="240" w:lineRule="auto"/>
              <w:jc w:val="center"/>
              <w:textAlignment w:val="baseline"/>
              <w:rPr>
                <w:rFonts w:cs="Arial"/>
                <w:sz w:val="18"/>
                <w:szCs w:val="18"/>
                <w:lang w:eastAsia="en-GB"/>
              </w:rPr>
            </w:pPr>
            <w:r w:rsidRPr="00F80676">
              <w:rPr>
                <w:rFonts w:cs="Arial"/>
                <w:b/>
                <w:bCs/>
                <w:sz w:val="22"/>
                <w:szCs w:val="22"/>
                <w:lang w:val="en-US" w:eastAsia="en-GB"/>
              </w:rPr>
              <w:t>2</w:t>
            </w:r>
          </w:p>
        </w:tc>
        <w:tc>
          <w:tcPr>
            <w:tcW w:w="1895" w:type="dxa"/>
            <w:gridSpan w:val="2"/>
            <w:vMerge w:val="restart"/>
            <w:shd w:val="clear" w:color="auto" w:fill="00B0F0"/>
            <w:tcMar>
              <w:top w:w="113" w:type="dxa"/>
              <w:left w:w="113" w:type="dxa"/>
              <w:bottom w:w="113" w:type="dxa"/>
              <w:right w:w="113" w:type="dxa"/>
            </w:tcMar>
            <w:vAlign w:val="center"/>
            <w:hideMark/>
          </w:tcPr>
          <w:p w14:paraId="13222057" w14:textId="1F4161D3" w:rsidR="00A63F0B" w:rsidRPr="00F80676" w:rsidRDefault="002F2F58" w:rsidP="00886E01">
            <w:pPr>
              <w:spacing w:line="240" w:lineRule="auto"/>
              <w:jc w:val="center"/>
              <w:textAlignment w:val="baseline"/>
              <w:rPr>
                <w:rFonts w:cs="Arial"/>
                <w:b/>
                <w:bCs/>
                <w:color w:val="FFFFFF" w:themeColor="background1"/>
                <w:sz w:val="14"/>
                <w:szCs w:val="14"/>
                <w:lang w:val="en-US" w:eastAsia="en-GB"/>
              </w:rPr>
            </w:pPr>
            <w:proofErr w:type="spellStart"/>
            <w:r w:rsidRPr="00F80676">
              <w:rPr>
                <w:rFonts w:cs="Arial"/>
                <w:b/>
                <w:bCs/>
                <w:color w:val="FFFFFF" w:themeColor="background1"/>
                <w:sz w:val="14"/>
                <w:szCs w:val="14"/>
                <w:lang w:val="en-US" w:eastAsia="en-GB"/>
              </w:rPr>
              <w:t>指標種別</w:t>
            </w:r>
            <w:proofErr w:type="spellEnd"/>
          </w:p>
          <w:p w14:paraId="1F3F56A4" w14:textId="77777777" w:rsidR="00A63F0B" w:rsidRPr="00F80676" w:rsidRDefault="00A63F0B" w:rsidP="00886E01">
            <w:pPr>
              <w:spacing w:line="240" w:lineRule="auto"/>
              <w:jc w:val="center"/>
              <w:textAlignment w:val="baseline"/>
              <w:rPr>
                <w:rFonts w:cs="Arial"/>
                <w:b/>
                <w:bCs/>
                <w:color w:val="FFFFFF" w:themeColor="background1"/>
                <w:sz w:val="14"/>
                <w:szCs w:val="14"/>
                <w:lang w:val="en-US" w:eastAsia="en-GB"/>
              </w:rPr>
            </w:pPr>
          </w:p>
          <w:p w14:paraId="5BEB8B6C" w14:textId="6E581A3D" w:rsidR="00A63F0B" w:rsidRPr="00F80676" w:rsidRDefault="00492EDD" w:rsidP="00886E01">
            <w:pPr>
              <w:autoSpaceDE w:val="0"/>
              <w:autoSpaceDN w:val="0"/>
              <w:adjustRightInd w:val="0"/>
              <w:spacing w:line="240" w:lineRule="auto"/>
              <w:jc w:val="center"/>
              <w:rPr>
                <w:rFonts w:cs="Arial"/>
                <w:color w:val="FFFFFF" w:themeColor="background1"/>
                <w:sz w:val="32"/>
                <w:szCs w:val="32"/>
                <w:lang w:eastAsia="en-GB"/>
              </w:rPr>
            </w:pPr>
            <w:proofErr w:type="spellStart"/>
            <w:r w:rsidRPr="00F80676">
              <w:rPr>
                <w:rFonts w:cs="Arial"/>
                <w:b/>
                <w:bCs/>
                <w:color w:val="FFFFFF" w:themeColor="background1"/>
                <w:sz w:val="32"/>
                <w:szCs w:val="32"/>
                <w:lang w:val="en-US" w:eastAsia="en-GB"/>
              </w:rPr>
              <w:t>コア</w:t>
            </w:r>
            <w:proofErr w:type="spellEnd"/>
          </w:p>
        </w:tc>
      </w:tr>
      <w:tr w:rsidR="002B3E49" w:rsidRPr="00F80676" w14:paraId="10F014DC" w14:textId="77777777" w:rsidTr="60F9EACC">
        <w:trPr>
          <w:trHeight w:val="367"/>
        </w:trPr>
        <w:tc>
          <w:tcPr>
            <w:tcW w:w="1767" w:type="dxa"/>
            <w:gridSpan w:val="2"/>
            <w:vMerge/>
            <w:vAlign w:val="center"/>
          </w:tcPr>
          <w:p w14:paraId="0BCE8393" w14:textId="77777777" w:rsidR="00A63F0B" w:rsidRPr="00F80676" w:rsidRDefault="00A63F0B" w:rsidP="00886E01">
            <w:pPr>
              <w:spacing w:line="240" w:lineRule="auto"/>
              <w:jc w:val="center"/>
              <w:textAlignment w:val="baseline"/>
              <w:rPr>
                <w:rFonts w:cs="Arial"/>
                <w:b/>
                <w:sz w:val="14"/>
                <w:szCs w:val="14"/>
                <w:lang w:val="en-US" w:eastAsia="en-GB"/>
              </w:rPr>
            </w:pPr>
          </w:p>
        </w:tc>
        <w:tc>
          <w:tcPr>
            <w:tcW w:w="1493" w:type="dxa"/>
            <w:gridSpan w:val="2"/>
            <w:shd w:val="clear" w:color="auto" w:fill="DFF5F9"/>
            <w:vAlign w:val="center"/>
          </w:tcPr>
          <w:p w14:paraId="0C9A6643" w14:textId="79702F46" w:rsidR="00A63F0B" w:rsidRPr="00F80676" w:rsidRDefault="0043069D" w:rsidP="00886E01">
            <w:pPr>
              <w:spacing w:line="240" w:lineRule="auto"/>
              <w:textAlignment w:val="baseline"/>
              <w:rPr>
                <w:rFonts w:cs="Arial"/>
                <w:b/>
                <w:sz w:val="14"/>
                <w:szCs w:val="14"/>
                <w:lang w:val="en-US" w:eastAsia="en-GB"/>
              </w:rPr>
            </w:pPr>
            <w:proofErr w:type="spellStart"/>
            <w:r w:rsidRPr="00F80676">
              <w:rPr>
                <w:rFonts w:cs="Arial"/>
                <w:b/>
                <w:sz w:val="14"/>
                <w:szCs w:val="14"/>
                <w:lang w:val="en-US" w:eastAsia="en-GB"/>
              </w:rPr>
              <w:t>ゲートウェイ</w:t>
            </w:r>
            <w:proofErr w:type="spellEnd"/>
          </w:p>
        </w:tc>
        <w:tc>
          <w:tcPr>
            <w:tcW w:w="2588" w:type="dxa"/>
            <w:gridSpan w:val="2"/>
            <w:shd w:val="clear" w:color="auto" w:fill="DFF5F9"/>
            <w:vAlign w:val="center"/>
          </w:tcPr>
          <w:p w14:paraId="1A51D33C" w14:textId="1FCD1072" w:rsidR="00A63F0B" w:rsidRPr="00F80676" w:rsidRDefault="006D7BF3" w:rsidP="00886E01">
            <w:pPr>
              <w:spacing w:line="240" w:lineRule="auto"/>
              <w:textAlignment w:val="baseline"/>
              <w:rPr>
                <w:rFonts w:cs="Arial"/>
                <w:b/>
                <w:sz w:val="14"/>
                <w:szCs w:val="14"/>
                <w:lang w:val="en-US" w:eastAsia="en-GB"/>
              </w:rPr>
            </w:pPr>
            <w:proofErr w:type="spellStart"/>
            <w:r w:rsidRPr="00F80676">
              <w:rPr>
                <w:rFonts w:cs="Arial"/>
                <w:b/>
                <w:bCs/>
                <w:sz w:val="22"/>
                <w:szCs w:val="22"/>
              </w:rPr>
              <w:t>該当なし</w:t>
            </w:r>
            <w:proofErr w:type="spellEnd"/>
          </w:p>
        </w:tc>
        <w:tc>
          <w:tcPr>
            <w:tcW w:w="5283" w:type="dxa"/>
            <w:gridSpan w:val="3"/>
            <w:vMerge/>
            <w:vAlign w:val="center"/>
          </w:tcPr>
          <w:p w14:paraId="502175CB" w14:textId="77777777" w:rsidR="00A63F0B" w:rsidRPr="00F80676" w:rsidRDefault="00A63F0B" w:rsidP="00886E01">
            <w:pPr>
              <w:spacing w:line="240" w:lineRule="auto"/>
              <w:jc w:val="center"/>
              <w:textAlignment w:val="baseline"/>
              <w:rPr>
                <w:rFonts w:cs="Arial"/>
                <w:b/>
                <w:sz w:val="14"/>
                <w:szCs w:val="14"/>
                <w:lang w:val="en-US" w:eastAsia="en-GB"/>
              </w:rPr>
            </w:pPr>
          </w:p>
        </w:tc>
        <w:tc>
          <w:tcPr>
            <w:tcW w:w="1858" w:type="dxa"/>
            <w:gridSpan w:val="4"/>
            <w:vMerge/>
            <w:vAlign w:val="center"/>
          </w:tcPr>
          <w:p w14:paraId="2EB0D426" w14:textId="77777777" w:rsidR="00A63F0B" w:rsidRPr="00F80676" w:rsidRDefault="00A63F0B" w:rsidP="00886E01">
            <w:pPr>
              <w:spacing w:line="240" w:lineRule="auto"/>
              <w:jc w:val="center"/>
              <w:textAlignment w:val="baseline"/>
              <w:rPr>
                <w:rFonts w:cs="Arial"/>
                <w:b/>
                <w:bCs/>
                <w:sz w:val="14"/>
                <w:szCs w:val="14"/>
                <w:lang w:val="en-US" w:eastAsia="en-GB"/>
              </w:rPr>
            </w:pPr>
          </w:p>
        </w:tc>
        <w:tc>
          <w:tcPr>
            <w:tcW w:w="1895" w:type="dxa"/>
            <w:gridSpan w:val="2"/>
            <w:vMerge/>
            <w:tcMar>
              <w:top w:w="113" w:type="dxa"/>
              <w:left w:w="113" w:type="dxa"/>
              <w:bottom w:w="113" w:type="dxa"/>
              <w:right w:w="113" w:type="dxa"/>
            </w:tcMar>
            <w:vAlign w:val="center"/>
          </w:tcPr>
          <w:p w14:paraId="50C782C1" w14:textId="77777777" w:rsidR="00A63F0B" w:rsidRPr="00F80676" w:rsidRDefault="00A63F0B" w:rsidP="00886E01">
            <w:pPr>
              <w:spacing w:line="240" w:lineRule="auto"/>
              <w:jc w:val="center"/>
              <w:textAlignment w:val="baseline"/>
              <w:rPr>
                <w:rFonts w:cs="Arial"/>
                <w:b/>
                <w:bCs/>
                <w:color w:val="FFFFFF" w:themeColor="background1"/>
                <w:sz w:val="14"/>
                <w:szCs w:val="14"/>
                <w:lang w:val="en-US" w:eastAsia="en-GB"/>
              </w:rPr>
            </w:pPr>
          </w:p>
        </w:tc>
      </w:tr>
      <w:tr w:rsidR="00A63F0B" w:rsidRPr="00F80676" w14:paraId="3C050EF3" w14:textId="77777777" w:rsidTr="00886E01">
        <w:trPr>
          <w:trHeight w:val="567"/>
        </w:trPr>
        <w:tc>
          <w:tcPr>
            <w:tcW w:w="14884" w:type="dxa"/>
            <w:gridSpan w:val="15"/>
            <w:shd w:val="clear" w:color="auto" w:fill="FFFFFF" w:themeFill="background1"/>
            <w:tcMar>
              <w:top w:w="113" w:type="dxa"/>
              <w:left w:w="113" w:type="dxa"/>
              <w:bottom w:w="113" w:type="dxa"/>
              <w:right w:w="113" w:type="dxa"/>
            </w:tcMar>
            <w:vAlign w:val="center"/>
            <w:hideMark/>
          </w:tcPr>
          <w:p w14:paraId="655D013B" w14:textId="291E53DB" w:rsidR="00A63F0B" w:rsidRPr="00F80676" w:rsidRDefault="00357AB3" w:rsidP="00A63F0B">
            <w:pPr>
              <w:spacing w:line="276" w:lineRule="auto"/>
              <w:textAlignment w:val="baseline"/>
              <w:rPr>
                <w:rFonts w:cs="Arial"/>
                <w:lang w:eastAsia="ja-JP"/>
              </w:rPr>
            </w:pPr>
            <w:r w:rsidRPr="00F80676">
              <w:rPr>
                <w:rFonts w:cs="Arial"/>
                <w:b/>
                <w:lang w:val="en-US" w:eastAsia="ja-JP"/>
              </w:rPr>
              <w:t>最初のスチュワードシップ・アプローチが不成功と</w:t>
            </w:r>
            <w:r w:rsidR="00690D10" w:rsidRPr="00F80676">
              <w:rPr>
                <w:rFonts w:cs="Arial"/>
                <w:b/>
                <w:lang w:val="en-US" w:eastAsia="ja-JP"/>
              </w:rPr>
              <w:t>判断される</w:t>
            </w:r>
            <w:r w:rsidRPr="00F80676">
              <w:rPr>
                <w:rFonts w:cs="Arial"/>
                <w:b/>
                <w:lang w:val="en-US" w:eastAsia="ja-JP"/>
              </w:rPr>
              <w:t>場合、貴組織の潜在的なエスカレーション</w:t>
            </w:r>
            <w:r w:rsidR="006A7187" w:rsidRPr="00F80676">
              <w:rPr>
                <w:rFonts w:cs="Arial"/>
                <w:b/>
                <w:lang w:val="en-US" w:eastAsia="ja-JP"/>
              </w:rPr>
              <w:t>措置</w:t>
            </w:r>
            <w:r w:rsidRPr="00F80676">
              <w:rPr>
                <w:rFonts w:cs="Arial"/>
                <w:b/>
                <w:lang w:val="en-US" w:eastAsia="ja-JP"/>
              </w:rPr>
              <w:t>、または貴組織の代理</w:t>
            </w:r>
            <w:r w:rsidR="0084556A" w:rsidRPr="00F80676">
              <w:rPr>
                <w:rFonts w:cs="Arial"/>
                <w:b/>
                <w:lang w:val="en-US" w:eastAsia="ja-JP"/>
              </w:rPr>
              <w:t>として</w:t>
            </w:r>
            <w:r w:rsidRPr="00F80676">
              <w:rPr>
                <w:rFonts w:cs="Arial"/>
                <w:b/>
                <w:lang w:val="en-US" w:eastAsia="ja-JP"/>
              </w:rPr>
              <w:t>行動する</w:t>
            </w:r>
            <w:r w:rsidR="002C0F29" w:rsidRPr="00F80676">
              <w:rPr>
                <w:rFonts w:cs="Arial"/>
                <w:b/>
                <w:lang w:val="en-US" w:eastAsia="ja-JP"/>
              </w:rPr>
              <w:t>サービス・プロバイダー</w:t>
            </w:r>
            <w:r w:rsidRPr="00F80676">
              <w:rPr>
                <w:rFonts w:cs="Arial"/>
                <w:b/>
                <w:lang w:val="en-US" w:eastAsia="ja-JP"/>
              </w:rPr>
              <w:t>／</w:t>
            </w:r>
            <w:r w:rsidR="00D03AD0" w:rsidRPr="00F80676">
              <w:rPr>
                <w:rFonts w:cs="Arial"/>
                <w:b/>
                <w:lang w:val="en-US" w:eastAsia="ja-JP"/>
              </w:rPr>
              <w:t>外部運用会社</w:t>
            </w:r>
            <w:r w:rsidRPr="00F80676">
              <w:rPr>
                <w:rFonts w:cs="Arial"/>
                <w:b/>
                <w:lang w:val="en-US" w:eastAsia="ja-JP"/>
              </w:rPr>
              <w:t>の潜在的なエスカレーション</w:t>
            </w:r>
            <w:r w:rsidR="006A7187" w:rsidRPr="00F80676">
              <w:rPr>
                <w:rFonts w:cs="Arial"/>
                <w:b/>
                <w:lang w:val="en-US" w:eastAsia="ja-JP"/>
              </w:rPr>
              <w:t>措置か</w:t>
            </w:r>
            <w:r w:rsidRPr="00F80676">
              <w:rPr>
                <w:rFonts w:cs="Arial"/>
                <w:b/>
                <w:lang w:val="en-US" w:eastAsia="ja-JP"/>
              </w:rPr>
              <w:t>ら除外される</w:t>
            </w:r>
            <w:r w:rsidR="0037463A" w:rsidRPr="00F80676">
              <w:rPr>
                <w:rFonts w:cs="Arial"/>
                <w:b/>
                <w:lang w:val="en-US" w:eastAsia="ja-JP"/>
              </w:rPr>
              <w:t>措置</w:t>
            </w:r>
            <w:r w:rsidRPr="00F80676">
              <w:rPr>
                <w:rFonts w:cs="Arial"/>
                <w:b/>
                <w:lang w:val="en-US" w:eastAsia="ja-JP"/>
              </w:rPr>
              <w:t>は次のうちどれですか。</w:t>
            </w:r>
          </w:p>
        </w:tc>
      </w:tr>
      <w:tr w:rsidR="00A63F0B" w:rsidRPr="00F80676" w14:paraId="160A28DB" w14:textId="77777777" w:rsidTr="60F9EACC">
        <w:trPr>
          <w:trHeight w:val="465"/>
        </w:trPr>
        <w:tc>
          <w:tcPr>
            <w:tcW w:w="5848" w:type="dxa"/>
            <w:gridSpan w:val="6"/>
            <w:tcBorders>
              <w:bottom w:val="single" w:sz="6" w:space="0" w:color="A6A6A6" w:themeColor="background1" w:themeShade="A6"/>
            </w:tcBorders>
            <w:shd w:val="clear" w:color="auto" w:fill="F2F2F2" w:themeFill="background1" w:themeFillShade="F2"/>
            <w:tcMar>
              <w:top w:w="113" w:type="dxa"/>
              <w:left w:w="113" w:type="dxa"/>
              <w:bottom w:w="113" w:type="dxa"/>
              <w:right w:w="113" w:type="dxa"/>
            </w:tcMar>
            <w:vAlign w:val="center"/>
            <w:hideMark/>
          </w:tcPr>
          <w:p w14:paraId="31124E85" w14:textId="35347616" w:rsidR="007D5214" w:rsidRPr="00F80676" w:rsidRDefault="00D14C5B" w:rsidP="00886E01">
            <w:pPr>
              <w:spacing w:line="276" w:lineRule="auto"/>
              <w:textAlignment w:val="baseline"/>
              <w:rPr>
                <w:rFonts w:cs="Arial"/>
                <w:b/>
                <w:szCs w:val="16"/>
                <w:lang w:eastAsia="ja-JP"/>
              </w:rPr>
            </w:pPr>
            <w:r w:rsidRPr="00F80676">
              <w:rPr>
                <w:rFonts w:cs="Arial"/>
                <w:b/>
                <w:szCs w:val="16"/>
                <w:lang w:eastAsia="ja-JP"/>
              </w:rPr>
              <w:t>アプローチから除外されるエスカレーション措置</w:t>
            </w:r>
          </w:p>
        </w:tc>
        <w:tc>
          <w:tcPr>
            <w:tcW w:w="3012" w:type="dxa"/>
            <w:gridSpan w:val="2"/>
            <w:tcBorders>
              <w:bottom w:val="single" w:sz="6" w:space="0" w:color="A6A6A6" w:themeColor="background1" w:themeShade="A6"/>
            </w:tcBorders>
            <w:shd w:val="clear" w:color="auto" w:fill="FFFFFF" w:themeFill="background1"/>
            <w:vAlign w:val="center"/>
          </w:tcPr>
          <w:p w14:paraId="265B1F95" w14:textId="015DFA57" w:rsidR="00484051" w:rsidRPr="00F80676" w:rsidRDefault="001E1CA8" w:rsidP="00484051">
            <w:pPr>
              <w:spacing w:line="276" w:lineRule="auto"/>
              <w:jc w:val="center"/>
              <w:textAlignment w:val="baseline"/>
              <w:rPr>
                <w:rFonts w:cs="Arial"/>
                <w:b/>
                <w:szCs w:val="16"/>
                <w:lang w:eastAsia="en-GB"/>
              </w:rPr>
            </w:pPr>
            <w:r w:rsidRPr="00F80676">
              <w:rPr>
                <w:rFonts w:cs="Arial"/>
                <w:szCs w:val="16"/>
                <w:lang w:eastAsia="en-GB"/>
              </w:rPr>
              <w:t>（</w:t>
            </w:r>
            <w:r w:rsidR="00311853" w:rsidRPr="00F80676">
              <w:rPr>
                <w:rFonts w:cs="Arial"/>
                <w:szCs w:val="16"/>
                <w:lang w:eastAsia="en-GB"/>
              </w:rPr>
              <w:t>1</w:t>
            </w:r>
            <w:r w:rsidRPr="00F80676">
              <w:rPr>
                <w:rFonts w:cs="Arial"/>
                <w:szCs w:val="16"/>
                <w:lang w:eastAsia="en-GB"/>
              </w:rPr>
              <w:t>）</w:t>
            </w:r>
            <w:r w:rsidR="00617E2F" w:rsidRPr="00F80676">
              <w:rPr>
                <w:rFonts w:cs="Arial"/>
                <w:szCs w:val="16"/>
                <w:lang w:eastAsia="en-GB"/>
              </w:rPr>
              <w:t>上場株式</w:t>
            </w:r>
          </w:p>
        </w:tc>
        <w:tc>
          <w:tcPr>
            <w:tcW w:w="3012" w:type="dxa"/>
            <w:gridSpan w:val="4"/>
            <w:tcBorders>
              <w:bottom w:val="single" w:sz="6" w:space="0" w:color="A6A6A6" w:themeColor="background1" w:themeShade="A6"/>
            </w:tcBorders>
            <w:shd w:val="clear" w:color="auto" w:fill="FFFFFF" w:themeFill="background1"/>
            <w:vAlign w:val="center"/>
          </w:tcPr>
          <w:p w14:paraId="10D753C0" w14:textId="05D2F6B2" w:rsidR="00484051" w:rsidRPr="00F80676" w:rsidRDefault="001E1CA8" w:rsidP="00484051">
            <w:pPr>
              <w:spacing w:line="276" w:lineRule="auto"/>
              <w:jc w:val="center"/>
              <w:textAlignment w:val="baseline"/>
              <w:rPr>
                <w:rFonts w:cs="Arial"/>
                <w:b/>
                <w:szCs w:val="16"/>
                <w:lang w:eastAsia="en-GB"/>
              </w:rPr>
            </w:pPr>
            <w:r w:rsidRPr="00F80676">
              <w:rPr>
                <w:rFonts w:cs="Arial"/>
                <w:szCs w:val="16"/>
                <w:lang w:eastAsia="en-GB"/>
              </w:rPr>
              <w:t>（</w:t>
            </w:r>
            <w:r w:rsidR="00311853" w:rsidRPr="00F80676">
              <w:rPr>
                <w:rFonts w:cs="Arial"/>
                <w:szCs w:val="16"/>
                <w:lang w:eastAsia="en-GB"/>
              </w:rPr>
              <w:t>2</w:t>
            </w:r>
            <w:r w:rsidRPr="00F80676">
              <w:rPr>
                <w:rFonts w:cs="Arial"/>
                <w:szCs w:val="16"/>
                <w:lang w:eastAsia="en-GB"/>
              </w:rPr>
              <w:t>）</w:t>
            </w:r>
            <w:r w:rsidR="00617E2F" w:rsidRPr="00F80676">
              <w:rPr>
                <w:rFonts w:cs="Arial"/>
                <w:szCs w:val="16"/>
                <w:lang w:eastAsia="en-GB"/>
              </w:rPr>
              <w:t>債券</w:t>
            </w:r>
          </w:p>
        </w:tc>
        <w:tc>
          <w:tcPr>
            <w:tcW w:w="3012" w:type="dxa"/>
            <w:gridSpan w:val="3"/>
            <w:tcBorders>
              <w:bottom w:val="single" w:sz="6" w:space="0" w:color="A6A6A6" w:themeColor="background1" w:themeShade="A6"/>
            </w:tcBorders>
            <w:shd w:val="clear" w:color="auto" w:fill="FFFFFF" w:themeFill="background1"/>
            <w:vAlign w:val="center"/>
          </w:tcPr>
          <w:p w14:paraId="291B43F0" w14:textId="30C293E7" w:rsidR="00A63F0B" w:rsidRPr="00F80676" w:rsidRDefault="001E1CA8" w:rsidP="00484051">
            <w:pPr>
              <w:spacing w:line="276" w:lineRule="auto"/>
              <w:jc w:val="center"/>
              <w:textAlignment w:val="baseline"/>
              <w:rPr>
                <w:rFonts w:cs="Arial"/>
                <w:b/>
                <w:szCs w:val="16"/>
                <w:lang w:eastAsia="ja-JP"/>
              </w:rPr>
            </w:pPr>
            <w:r w:rsidRPr="00F80676">
              <w:rPr>
                <w:rFonts w:cs="Arial"/>
                <w:szCs w:val="16"/>
                <w:lang w:eastAsia="ja-JP"/>
              </w:rPr>
              <w:t>（</w:t>
            </w:r>
            <w:r w:rsidR="00311853" w:rsidRPr="00F80676">
              <w:rPr>
                <w:rFonts w:cs="Arial"/>
                <w:szCs w:val="16"/>
                <w:lang w:eastAsia="ja-JP"/>
              </w:rPr>
              <w:t>3</w:t>
            </w:r>
            <w:r w:rsidRPr="00F80676">
              <w:rPr>
                <w:rFonts w:cs="Arial"/>
                <w:szCs w:val="16"/>
                <w:lang w:eastAsia="ja-JP"/>
              </w:rPr>
              <w:t>）</w:t>
            </w:r>
            <w:r w:rsidR="00026D49" w:rsidRPr="00F80676">
              <w:rPr>
                <w:rFonts w:cs="Arial"/>
                <w:szCs w:val="16"/>
                <w:lang w:eastAsia="ja-JP"/>
              </w:rPr>
              <w:t>ヘッジ・ファンド</w:t>
            </w:r>
          </w:p>
        </w:tc>
      </w:tr>
      <w:tr w:rsidR="00FD6E92" w:rsidRPr="00F80676" w14:paraId="0E0D28AE" w14:textId="77777777" w:rsidTr="00311853">
        <w:trPr>
          <w:trHeight w:val="465"/>
        </w:trPr>
        <w:tc>
          <w:tcPr>
            <w:tcW w:w="5848" w:type="dxa"/>
            <w:gridSpan w:val="6"/>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143BCEAB" w14:textId="016F23F8" w:rsidR="00FD6E92" w:rsidRPr="00F80676" w:rsidRDefault="001E1CA8" w:rsidP="00FD6E92">
            <w:pPr>
              <w:spacing w:line="276" w:lineRule="auto"/>
              <w:textAlignment w:val="baseline"/>
              <w:rPr>
                <w:rFonts w:cs="Arial"/>
                <w:szCs w:val="16"/>
                <w:lang w:eastAsia="ja-JP"/>
              </w:rPr>
            </w:pPr>
            <w:r w:rsidRPr="00F80676">
              <w:rPr>
                <w:rFonts w:cs="Arial"/>
                <w:lang w:eastAsia="ja-JP"/>
              </w:rPr>
              <w:t>（</w:t>
            </w:r>
            <w:r w:rsidR="00FD6E92" w:rsidRPr="00F80676">
              <w:rPr>
                <w:rFonts w:cs="Arial"/>
                <w:lang w:eastAsia="ja-JP"/>
              </w:rPr>
              <w:t>A</w:t>
            </w:r>
            <w:r w:rsidRPr="00F80676">
              <w:rPr>
                <w:rFonts w:cs="Arial"/>
                <w:lang w:eastAsia="ja-JP"/>
              </w:rPr>
              <w:t>）</w:t>
            </w:r>
            <w:r w:rsidR="009D2AB0" w:rsidRPr="00F80676">
              <w:rPr>
                <w:rFonts w:cs="Arial"/>
                <w:lang w:eastAsia="ja-JP"/>
              </w:rPr>
              <w:t>当該事業体に対する他の投資家との協働的なエンゲージメント</w:t>
            </w:r>
          </w:p>
        </w:tc>
        <w:tc>
          <w:tcPr>
            <w:tcW w:w="3012" w:type="dxa"/>
            <w:gridSpan w:val="2"/>
            <w:tcBorders>
              <w:bottom w:val="single" w:sz="6" w:space="0" w:color="A6A6A6" w:themeColor="background1" w:themeShade="A6"/>
            </w:tcBorders>
            <w:shd w:val="clear" w:color="auto" w:fill="FFFFFF" w:themeFill="background1"/>
            <w:vAlign w:val="center"/>
          </w:tcPr>
          <w:p w14:paraId="55743163" w14:textId="77777777" w:rsidR="00FD6E92" w:rsidRPr="00F80676" w:rsidRDefault="00FD6E92" w:rsidP="00FD6E92">
            <w:pPr>
              <w:numPr>
                <w:ilvl w:val="0"/>
                <w:numId w:val="33"/>
              </w:numPr>
              <w:spacing w:line="276" w:lineRule="auto"/>
              <w:jc w:val="center"/>
              <w:textAlignment w:val="baseline"/>
              <w:rPr>
                <w:rFonts w:cs="Arial"/>
                <w:szCs w:val="16"/>
                <w:lang w:eastAsia="ja-JP"/>
              </w:rPr>
            </w:pPr>
          </w:p>
        </w:tc>
        <w:tc>
          <w:tcPr>
            <w:tcW w:w="3012" w:type="dxa"/>
            <w:gridSpan w:val="4"/>
            <w:tcBorders>
              <w:bottom w:val="single" w:sz="6" w:space="0" w:color="A6A6A6" w:themeColor="background1" w:themeShade="A6"/>
            </w:tcBorders>
            <w:shd w:val="clear" w:color="auto" w:fill="FFFFFF" w:themeFill="background1"/>
            <w:vAlign w:val="center"/>
          </w:tcPr>
          <w:p w14:paraId="659796CD" w14:textId="77777777" w:rsidR="00FD6E92" w:rsidRPr="00F80676" w:rsidRDefault="00FD6E92" w:rsidP="00FD6E92">
            <w:pPr>
              <w:numPr>
                <w:ilvl w:val="0"/>
                <w:numId w:val="33"/>
              </w:numPr>
              <w:spacing w:line="276" w:lineRule="auto"/>
              <w:jc w:val="center"/>
              <w:textAlignment w:val="baseline"/>
              <w:rPr>
                <w:rFonts w:cs="Arial"/>
                <w:szCs w:val="16"/>
                <w:lang w:eastAsia="ja-JP"/>
              </w:rPr>
            </w:pPr>
          </w:p>
        </w:tc>
        <w:tc>
          <w:tcPr>
            <w:tcW w:w="3012" w:type="dxa"/>
            <w:gridSpan w:val="3"/>
            <w:tcBorders>
              <w:bottom w:val="single" w:sz="6" w:space="0" w:color="A6A6A6" w:themeColor="background1" w:themeShade="A6"/>
            </w:tcBorders>
            <w:shd w:val="clear" w:color="auto" w:fill="FFFFFF" w:themeFill="background1"/>
            <w:vAlign w:val="center"/>
          </w:tcPr>
          <w:p w14:paraId="03812FA3" w14:textId="77777777" w:rsidR="00FD6E92" w:rsidRPr="00F80676" w:rsidRDefault="00FD6E92" w:rsidP="00FD6E92">
            <w:pPr>
              <w:numPr>
                <w:ilvl w:val="0"/>
                <w:numId w:val="33"/>
              </w:numPr>
              <w:spacing w:line="276" w:lineRule="auto"/>
              <w:jc w:val="center"/>
              <w:textAlignment w:val="baseline"/>
              <w:rPr>
                <w:rFonts w:cs="Arial"/>
                <w:szCs w:val="16"/>
                <w:lang w:eastAsia="ja-JP"/>
              </w:rPr>
            </w:pPr>
          </w:p>
        </w:tc>
      </w:tr>
      <w:tr w:rsidR="00FD6E92" w:rsidRPr="00F80676" w14:paraId="4FA30E3D" w14:textId="77777777" w:rsidTr="00311853">
        <w:trPr>
          <w:trHeight w:val="465"/>
        </w:trPr>
        <w:tc>
          <w:tcPr>
            <w:tcW w:w="5848" w:type="dxa"/>
            <w:gridSpan w:val="6"/>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122060A0" w14:textId="568595DC" w:rsidR="00FD6E92" w:rsidRPr="00F80676" w:rsidRDefault="001E1CA8" w:rsidP="00FD6E92">
            <w:pPr>
              <w:spacing w:line="276" w:lineRule="auto"/>
              <w:textAlignment w:val="baseline"/>
              <w:rPr>
                <w:rFonts w:cs="Arial"/>
                <w:szCs w:val="16"/>
                <w:lang w:eastAsia="ja-JP"/>
              </w:rPr>
            </w:pPr>
            <w:r w:rsidRPr="00F80676">
              <w:rPr>
                <w:rFonts w:cs="Arial"/>
                <w:lang w:eastAsia="ja-JP"/>
              </w:rPr>
              <w:t>（</w:t>
            </w:r>
            <w:r w:rsidR="00FD6E92" w:rsidRPr="00F80676">
              <w:rPr>
                <w:rFonts w:cs="Arial"/>
                <w:lang w:eastAsia="ja-JP"/>
              </w:rPr>
              <w:t>B</w:t>
            </w:r>
            <w:r w:rsidRPr="00F80676">
              <w:rPr>
                <w:rFonts w:cs="Arial"/>
                <w:lang w:eastAsia="ja-JP"/>
              </w:rPr>
              <w:t>）</w:t>
            </w:r>
            <w:r w:rsidR="00FD6E92" w:rsidRPr="00F80676">
              <w:rPr>
                <w:rFonts w:cs="Arial"/>
                <w:lang w:eastAsia="ja-JP"/>
              </w:rPr>
              <w:t>株主決議または株主提案</w:t>
            </w:r>
            <w:r w:rsidR="006D7334" w:rsidRPr="00F80676">
              <w:rPr>
                <w:rFonts w:cs="Arial"/>
                <w:lang w:eastAsia="ja-JP"/>
              </w:rPr>
              <w:t>の</w:t>
            </w:r>
            <w:r w:rsidR="00FD6E92" w:rsidRPr="00F80676">
              <w:rPr>
                <w:rFonts w:cs="Arial"/>
                <w:lang w:eastAsia="ja-JP"/>
              </w:rPr>
              <w:t>記入／共同記入／提出</w:t>
            </w:r>
          </w:p>
        </w:tc>
        <w:tc>
          <w:tcPr>
            <w:tcW w:w="3012" w:type="dxa"/>
            <w:gridSpan w:val="2"/>
            <w:tcBorders>
              <w:bottom w:val="single" w:sz="6" w:space="0" w:color="A6A6A6" w:themeColor="background1" w:themeShade="A6"/>
            </w:tcBorders>
            <w:shd w:val="clear" w:color="auto" w:fill="FFFFFF" w:themeFill="background1"/>
            <w:vAlign w:val="center"/>
          </w:tcPr>
          <w:p w14:paraId="7F278DD3" w14:textId="77777777" w:rsidR="00FD6E92" w:rsidRPr="00F80676" w:rsidRDefault="00FD6E92" w:rsidP="00FD6E92">
            <w:pPr>
              <w:numPr>
                <w:ilvl w:val="0"/>
                <w:numId w:val="33"/>
              </w:numPr>
              <w:spacing w:line="276" w:lineRule="auto"/>
              <w:jc w:val="center"/>
              <w:textAlignment w:val="baseline"/>
              <w:rPr>
                <w:rFonts w:cs="Arial"/>
                <w:szCs w:val="16"/>
                <w:lang w:eastAsia="ja-JP"/>
              </w:rPr>
            </w:pPr>
          </w:p>
        </w:tc>
        <w:tc>
          <w:tcPr>
            <w:tcW w:w="3012" w:type="dxa"/>
            <w:gridSpan w:val="4"/>
            <w:tcBorders>
              <w:bottom w:val="single" w:sz="6" w:space="0" w:color="A6A6A6" w:themeColor="background1" w:themeShade="A6"/>
            </w:tcBorders>
            <w:shd w:val="clear" w:color="auto" w:fill="FFFFFF" w:themeFill="background1"/>
            <w:vAlign w:val="center"/>
          </w:tcPr>
          <w:p w14:paraId="2B78C9BB" w14:textId="77777777" w:rsidR="00FD6E92" w:rsidRPr="00F80676" w:rsidRDefault="00FD6E92" w:rsidP="00FD6E92">
            <w:pPr>
              <w:numPr>
                <w:ilvl w:val="0"/>
                <w:numId w:val="33"/>
              </w:numPr>
              <w:spacing w:line="276" w:lineRule="auto"/>
              <w:jc w:val="center"/>
              <w:textAlignment w:val="baseline"/>
              <w:rPr>
                <w:rFonts w:cs="Arial"/>
                <w:szCs w:val="16"/>
                <w:lang w:eastAsia="ja-JP"/>
              </w:rPr>
            </w:pPr>
          </w:p>
        </w:tc>
        <w:tc>
          <w:tcPr>
            <w:tcW w:w="3012" w:type="dxa"/>
            <w:gridSpan w:val="3"/>
            <w:tcBorders>
              <w:bottom w:val="single" w:sz="6" w:space="0" w:color="A6A6A6" w:themeColor="background1" w:themeShade="A6"/>
            </w:tcBorders>
            <w:shd w:val="clear" w:color="auto" w:fill="FFFFFF" w:themeFill="background1"/>
            <w:vAlign w:val="center"/>
          </w:tcPr>
          <w:p w14:paraId="53DFE6B8" w14:textId="77777777" w:rsidR="00FD6E92" w:rsidRPr="00F80676" w:rsidRDefault="00FD6E92" w:rsidP="00FD6E92">
            <w:pPr>
              <w:numPr>
                <w:ilvl w:val="0"/>
                <w:numId w:val="33"/>
              </w:numPr>
              <w:spacing w:line="276" w:lineRule="auto"/>
              <w:jc w:val="center"/>
              <w:textAlignment w:val="baseline"/>
              <w:rPr>
                <w:rFonts w:cs="Arial"/>
                <w:szCs w:val="16"/>
                <w:lang w:eastAsia="ja-JP"/>
              </w:rPr>
            </w:pPr>
          </w:p>
        </w:tc>
      </w:tr>
      <w:tr w:rsidR="00FD6E92" w:rsidRPr="00F80676" w14:paraId="24671C36" w14:textId="77777777" w:rsidTr="00311853">
        <w:trPr>
          <w:trHeight w:val="465"/>
        </w:trPr>
        <w:tc>
          <w:tcPr>
            <w:tcW w:w="5848" w:type="dxa"/>
            <w:gridSpan w:val="6"/>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698AC398" w14:textId="5DFF9032" w:rsidR="00FD6E92" w:rsidRPr="00F80676" w:rsidRDefault="001E1CA8" w:rsidP="00FD6E92">
            <w:pPr>
              <w:spacing w:line="276" w:lineRule="auto"/>
              <w:textAlignment w:val="baseline"/>
              <w:rPr>
                <w:rFonts w:cs="Arial"/>
                <w:szCs w:val="16"/>
                <w:lang w:eastAsia="ja-JP"/>
              </w:rPr>
            </w:pPr>
            <w:r w:rsidRPr="00F80676">
              <w:rPr>
                <w:rFonts w:cs="Arial"/>
                <w:lang w:eastAsia="ja-JP"/>
              </w:rPr>
              <w:t>（</w:t>
            </w:r>
            <w:r w:rsidR="00FD6E92" w:rsidRPr="00F80676">
              <w:rPr>
                <w:rFonts w:cs="Arial"/>
                <w:lang w:eastAsia="ja-JP"/>
              </w:rPr>
              <w:t>C</w:t>
            </w:r>
            <w:r w:rsidRPr="00F80676">
              <w:rPr>
                <w:rFonts w:cs="Arial"/>
                <w:lang w:eastAsia="ja-JP"/>
              </w:rPr>
              <w:t>）</w:t>
            </w:r>
            <w:r w:rsidR="009D2AB0" w:rsidRPr="00F80676">
              <w:rPr>
                <w:rFonts w:cs="Arial"/>
                <w:lang w:eastAsia="ja-JP"/>
              </w:rPr>
              <w:t>当該事業体に対する公開エンゲージメント</w:t>
            </w:r>
            <w:r w:rsidRPr="00F80676">
              <w:rPr>
                <w:rFonts w:cs="Arial"/>
                <w:lang w:eastAsia="ja-JP"/>
              </w:rPr>
              <w:t>（</w:t>
            </w:r>
            <w:r w:rsidR="00FD6E92" w:rsidRPr="00F80676">
              <w:rPr>
                <w:rFonts w:cs="Arial"/>
                <w:lang w:eastAsia="ja-JP"/>
              </w:rPr>
              <w:t>公開質問状など</w:t>
            </w:r>
            <w:r w:rsidRPr="00F80676">
              <w:rPr>
                <w:rFonts w:cs="Arial"/>
                <w:lang w:eastAsia="ja-JP"/>
              </w:rPr>
              <w:t>）</w:t>
            </w:r>
          </w:p>
        </w:tc>
        <w:tc>
          <w:tcPr>
            <w:tcW w:w="3012" w:type="dxa"/>
            <w:gridSpan w:val="2"/>
            <w:tcBorders>
              <w:bottom w:val="single" w:sz="6" w:space="0" w:color="A6A6A6" w:themeColor="background1" w:themeShade="A6"/>
            </w:tcBorders>
            <w:shd w:val="clear" w:color="auto" w:fill="FFFFFF" w:themeFill="background1"/>
            <w:vAlign w:val="center"/>
          </w:tcPr>
          <w:p w14:paraId="0B7E9BA7" w14:textId="77777777" w:rsidR="00FD6E92" w:rsidRPr="00F80676" w:rsidRDefault="00FD6E92" w:rsidP="00FD6E92">
            <w:pPr>
              <w:numPr>
                <w:ilvl w:val="0"/>
                <w:numId w:val="33"/>
              </w:numPr>
              <w:spacing w:line="276" w:lineRule="auto"/>
              <w:jc w:val="center"/>
              <w:textAlignment w:val="baseline"/>
              <w:rPr>
                <w:rFonts w:cs="Arial"/>
                <w:szCs w:val="16"/>
                <w:lang w:eastAsia="ja-JP"/>
              </w:rPr>
            </w:pPr>
          </w:p>
        </w:tc>
        <w:tc>
          <w:tcPr>
            <w:tcW w:w="3012" w:type="dxa"/>
            <w:gridSpan w:val="4"/>
            <w:tcBorders>
              <w:bottom w:val="single" w:sz="6" w:space="0" w:color="A6A6A6" w:themeColor="background1" w:themeShade="A6"/>
            </w:tcBorders>
            <w:shd w:val="clear" w:color="auto" w:fill="FFFFFF" w:themeFill="background1"/>
            <w:vAlign w:val="center"/>
          </w:tcPr>
          <w:p w14:paraId="13260BB2" w14:textId="77777777" w:rsidR="00FD6E92" w:rsidRPr="00F80676" w:rsidRDefault="00FD6E92" w:rsidP="00FD6E92">
            <w:pPr>
              <w:numPr>
                <w:ilvl w:val="0"/>
                <w:numId w:val="33"/>
              </w:numPr>
              <w:spacing w:line="276" w:lineRule="auto"/>
              <w:jc w:val="center"/>
              <w:textAlignment w:val="baseline"/>
              <w:rPr>
                <w:rFonts w:cs="Arial"/>
                <w:szCs w:val="16"/>
                <w:lang w:eastAsia="ja-JP"/>
              </w:rPr>
            </w:pPr>
          </w:p>
        </w:tc>
        <w:tc>
          <w:tcPr>
            <w:tcW w:w="3012" w:type="dxa"/>
            <w:gridSpan w:val="3"/>
            <w:tcBorders>
              <w:bottom w:val="single" w:sz="6" w:space="0" w:color="A6A6A6" w:themeColor="background1" w:themeShade="A6"/>
            </w:tcBorders>
            <w:shd w:val="clear" w:color="auto" w:fill="FFFFFF" w:themeFill="background1"/>
            <w:vAlign w:val="center"/>
          </w:tcPr>
          <w:p w14:paraId="359B5DB8" w14:textId="77777777" w:rsidR="00FD6E92" w:rsidRPr="00F80676" w:rsidRDefault="00FD6E92" w:rsidP="00FD6E92">
            <w:pPr>
              <w:numPr>
                <w:ilvl w:val="0"/>
                <w:numId w:val="33"/>
              </w:numPr>
              <w:spacing w:line="276" w:lineRule="auto"/>
              <w:jc w:val="center"/>
              <w:textAlignment w:val="baseline"/>
              <w:rPr>
                <w:rFonts w:cs="Arial"/>
                <w:szCs w:val="16"/>
                <w:lang w:eastAsia="ja-JP"/>
              </w:rPr>
            </w:pPr>
          </w:p>
        </w:tc>
      </w:tr>
      <w:tr w:rsidR="00FD6E92" w:rsidRPr="00F80676" w14:paraId="253CE17D" w14:textId="77777777" w:rsidTr="00311853">
        <w:trPr>
          <w:trHeight w:val="465"/>
        </w:trPr>
        <w:tc>
          <w:tcPr>
            <w:tcW w:w="5848" w:type="dxa"/>
            <w:gridSpan w:val="6"/>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20764FD4" w14:textId="56900670" w:rsidR="00FD6E92" w:rsidRPr="00F80676" w:rsidRDefault="001E1CA8" w:rsidP="00FD6E92">
            <w:pPr>
              <w:spacing w:line="276" w:lineRule="auto"/>
              <w:textAlignment w:val="baseline"/>
              <w:rPr>
                <w:rFonts w:cs="Arial"/>
                <w:szCs w:val="16"/>
                <w:lang w:eastAsia="ja-JP"/>
              </w:rPr>
            </w:pPr>
            <w:r w:rsidRPr="00F80676">
              <w:rPr>
                <w:rFonts w:cs="Arial"/>
                <w:lang w:eastAsia="ja-JP"/>
              </w:rPr>
              <w:t>（</w:t>
            </w:r>
            <w:r w:rsidR="00FD6E92" w:rsidRPr="00F80676">
              <w:rPr>
                <w:rFonts w:cs="Arial"/>
                <w:lang w:eastAsia="ja-JP"/>
              </w:rPr>
              <w:t>D</w:t>
            </w:r>
            <w:r w:rsidRPr="00F80676">
              <w:rPr>
                <w:rFonts w:cs="Arial"/>
                <w:lang w:eastAsia="ja-JP"/>
              </w:rPr>
              <w:t>）</w:t>
            </w:r>
            <w:r w:rsidR="009D2AB0" w:rsidRPr="00F80676">
              <w:rPr>
                <w:rFonts w:cs="Arial"/>
                <w:lang w:eastAsia="ja-JP"/>
              </w:rPr>
              <w:t>1</w:t>
            </w:r>
            <w:r w:rsidR="009D2AB0" w:rsidRPr="00F80676">
              <w:rPr>
                <w:rFonts w:cs="Arial"/>
                <w:lang w:eastAsia="ja-JP"/>
              </w:rPr>
              <w:t>人または複数の役員の再選に反対する議決権行使</w:t>
            </w:r>
          </w:p>
        </w:tc>
        <w:tc>
          <w:tcPr>
            <w:tcW w:w="3012" w:type="dxa"/>
            <w:gridSpan w:val="2"/>
            <w:tcBorders>
              <w:bottom w:val="single" w:sz="6" w:space="0" w:color="A6A6A6" w:themeColor="background1" w:themeShade="A6"/>
            </w:tcBorders>
            <w:shd w:val="clear" w:color="auto" w:fill="FFFFFF" w:themeFill="background1"/>
            <w:vAlign w:val="center"/>
          </w:tcPr>
          <w:p w14:paraId="75E141D1" w14:textId="77777777" w:rsidR="00FD6E92" w:rsidRPr="00F80676" w:rsidRDefault="00FD6E92" w:rsidP="00FD6E92">
            <w:pPr>
              <w:numPr>
                <w:ilvl w:val="0"/>
                <w:numId w:val="33"/>
              </w:numPr>
              <w:spacing w:line="276" w:lineRule="auto"/>
              <w:jc w:val="center"/>
              <w:textAlignment w:val="baseline"/>
              <w:rPr>
                <w:rFonts w:cs="Arial"/>
                <w:szCs w:val="16"/>
                <w:lang w:eastAsia="ja-JP"/>
              </w:rPr>
            </w:pPr>
          </w:p>
        </w:tc>
        <w:tc>
          <w:tcPr>
            <w:tcW w:w="3012" w:type="dxa"/>
            <w:gridSpan w:val="4"/>
            <w:tcBorders>
              <w:bottom w:val="single" w:sz="6" w:space="0" w:color="A6A6A6" w:themeColor="background1" w:themeShade="A6"/>
            </w:tcBorders>
            <w:shd w:val="clear" w:color="auto" w:fill="FFFFFF" w:themeFill="background1"/>
            <w:vAlign w:val="center"/>
          </w:tcPr>
          <w:p w14:paraId="5DA6EBE8" w14:textId="77777777" w:rsidR="00FD6E92" w:rsidRPr="00F80676" w:rsidRDefault="00FD6E92" w:rsidP="00FD6E92">
            <w:pPr>
              <w:numPr>
                <w:ilvl w:val="0"/>
                <w:numId w:val="33"/>
              </w:numPr>
              <w:spacing w:line="276" w:lineRule="auto"/>
              <w:jc w:val="center"/>
              <w:textAlignment w:val="baseline"/>
              <w:rPr>
                <w:rFonts w:cs="Arial"/>
                <w:szCs w:val="16"/>
                <w:lang w:eastAsia="ja-JP"/>
              </w:rPr>
            </w:pPr>
          </w:p>
        </w:tc>
        <w:tc>
          <w:tcPr>
            <w:tcW w:w="3012" w:type="dxa"/>
            <w:gridSpan w:val="3"/>
            <w:tcBorders>
              <w:bottom w:val="single" w:sz="6" w:space="0" w:color="A6A6A6" w:themeColor="background1" w:themeShade="A6"/>
            </w:tcBorders>
            <w:shd w:val="clear" w:color="auto" w:fill="FFFFFF" w:themeFill="background1"/>
            <w:vAlign w:val="center"/>
          </w:tcPr>
          <w:p w14:paraId="67B4FC38" w14:textId="77777777" w:rsidR="00FD6E92" w:rsidRPr="00F80676" w:rsidRDefault="00FD6E92" w:rsidP="00FD6E92">
            <w:pPr>
              <w:numPr>
                <w:ilvl w:val="0"/>
                <w:numId w:val="33"/>
              </w:numPr>
              <w:spacing w:line="276" w:lineRule="auto"/>
              <w:jc w:val="center"/>
              <w:textAlignment w:val="baseline"/>
              <w:rPr>
                <w:rFonts w:cs="Arial"/>
                <w:szCs w:val="16"/>
                <w:lang w:eastAsia="ja-JP"/>
              </w:rPr>
            </w:pPr>
          </w:p>
        </w:tc>
      </w:tr>
      <w:tr w:rsidR="00FD6E92" w:rsidRPr="00F80676" w14:paraId="4F235DA0" w14:textId="77777777" w:rsidTr="00311853">
        <w:trPr>
          <w:trHeight w:val="465"/>
        </w:trPr>
        <w:tc>
          <w:tcPr>
            <w:tcW w:w="5848" w:type="dxa"/>
            <w:gridSpan w:val="6"/>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4A4AEE6B" w14:textId="6668A085" w:rsidR="00FD6E92" w:rsidRPr="00F80676" w:rsidRDefault="001E1CA8" w:rsidP="00FD6E92">
            <w:pPr>
              <w:spacing w:line="276" w:lineRule="auto"/>
              <w:textAlignment w:val="baseline"/>
              <w:rPr>
                <w:rFonts w:cs="Arial"/>
                <w:szCs w:val="16"/>
                <w:lang w:eastAsia="ja-JP"/>
              </w:rPr>
            </w:pPr>
            <w:r w:rsidRPr="00F80676">
              <w:rPr>
                <w:rFonts w:cs="Arial"/>
                <w:lang w:eastAsia="ja-JP"/>
              </w:rPr>
              <w:t>（</w:t>
            </w:r>
            <w:r w:rsidR="00FD6E92" w:rsidRPr="00F80676">
              <w:rPr>
                <w:rFonts w:cs="Arial"/>
                <w:lang w:eastAsia="ja-JP"/>
              </w:rPr>
              <w:t>E</w:t>
            </w:r>
            <w:r w:rsidRPr="00F80676">
              <w:rPr>
                <w:rFonts w:cs="Arial"/>
                <w:lang w:eastAsia="ja-JP"/>
              </w:rPr>
              <w:t>）</w:t>
            </w:r>
            <w:r w:rsidR="0025252E" w:rsidRPr="00F80676">
              <w:rPr>
                <w:rFonts w:cs="Arial"/>
                <w:lang w:eastAsia="ja-JP"/>
              </w:rPr>
              <w:t>取締役</w:t>
            </w:r>
            <w:r w:rsidR="00F511E1" w:rsidRPr="00F80676">
              <w:rPr>
                <w:rFonts w:cs="Arial"/>
                <w:lang w:eastAsia="ja-JP"/>
              </w:rPr>
              <w:t>会</w:t>
            </w:r>
            <w:r w:rsidR="00FD6E92" w:rsidRPr="00F80676">
              <w:rPr>
                <w:rFonts w:cs="Arial"/>
                <w:lang w:eastAsia="ja-JP"/>
              </w:rPr>
              <w:t>議長に</w:t>
            </w:r>
            <w:r w:rsidR="00A7255D" w:rsidRPr="00F80676">
              <w:rPr>
                <w:rFonts w:cs="Arial"/>
                <w:lang w:eastAsia="ja-JP"/>
              </w:rPr>
              <w:t>反対する議決権行使</w:t>
            </w:r>
          </w:p>
        </w:tc>
        <w:tc>
          <w:tcPr>
            <w:tcW w:w="3012" w:type="dxa"/>
            <w:gridSpan w:val="2"/>
            <w:tcBorders>
              <w:bottom w:val="single" w:sz="6" w:space="0" w:color="A6A6A6" w:themeColor="background1" w:themeShade="A6"/>
            </w:tcBorders>
            <w:shd w:val="clear" w:color="auto" w:fill="FFFFFF" w:themeFill="background1"/>
            <w:vAlign w:val="center"/>
          </w:tcPr>
          <w:p w14:paraId="37A966DF" w14:textId="77777777" w:rsidR="00FD6E92" w:rsidRPr="00F80676" w:rsidRDefault="00FD6E92" w:rsidP="00FD6E92">
            <w:pPr>
              <w:numPr>
                <w:ilvl w:val="0"/>
                <w:numId w:val="33"/>
              </w:numPr>
              <w:spacing w:line="276" w:lineRule="auto"/>
              <w:jc w:val="center"/>
              <w:textAlignment w:val="baseline"/>
              <w:rPr>
                <w:rFonts w:cs="Arial"/>
                <w:szCs w:val="16"/>
                <w:lang w:eastAsia="ja-JP"/>
              </w:rPr>
            </w:pPr>
          </w:p>
        </w:tc>
        <w:tc>
          <w:tcPr>
            <w:tcW w:w="3012" w:type="dxa"/>
            <w:gridSpan w:val="4"/>
            <w:tcBorders>
              <w:bottom w:val="single" w:sz="6" w:space="0" w:color="A6A6A6" w:themeColor="background1" w:themeShade="A6"/>
            </w:tcBorders>
            <w:shd w:val="clear" w:color="auto" w:fill="FFFFFF" w:themeFill="background1"/>
            <w:vAlign w:val="center"/>
          </w:tcPr>
          <w:p w14:paraId="78DC5758" w14:textId="77777777" w:rsidR="00FD6E92" w:rsidRPr="00F80676" w:rsidRDefault="00FD6E92" w:rsidP="00FD6E92">
            <w:pPr>
              <w:numPr>
                <w:ilvl w:val="0"/>
                <w:numId w:val="33"/>
              </w:numPr>
              <w:spacing w:line="276" w:lineRule="auto"/>
              <w:jc w:val="center"/>
              <w:textAlignment w:val="baseline"/>
              <w:rPr>
                <w:rFonts w:cs="Arial"/>
                <w:szCs w:val="16"/>
                <w:lang w:eastAsia="ja-JP"/>
              </w:rPr>
            </w:pPr>
          </w:p>
        </w:tc>
        <w:tc>
          <w:tcPr>
            <w:tcW w:w="3012" w:type="dxa"/>
            <w:gridSpan w:val="3"/>
            <w:tcBorders>
              <w:bottom w:val="single" w:sz="6" w:space="0" w:color="A6A6A6" w:themeColor="background1" w:themeShade="A6"/>
            </w:tcBorders>
            <w:shd w:val="clear" w:color="auto" w:fill="FFFFFF" w:themeFill="background1"/>
            <w:vAlign w:val="center"/>
          </w:tcPr>
          <w:p w14:paraId="380FBF1C" w14:textId="77777777" w:rsidR="00FD6E92" w:rsidRPr="00F80676" w:rsidRDefault="00FD6E92" w:rsidP="00FD6E92">
            <w:pPr>
              <w:numPr>
                <w:ilvl w:val="0"/>
                <w:numId w:val="33"/>
              </w:numPr>
              <w:spacing w:line="276" w:lineRule="auto"/>
              <w:jc w:val="center"/>
              <w:textAlignment w:val="baseline"/>
              <w:rPr>
                <w:rFonts w:cs="Arial"/>
                <w:szCs w:val="16"/>
                <w:lang w:eastAsia="ja-JP"/>
              </w:rPr>
            </w:pPr>
          </w:p>
        </w:tc>
      </w:tr>
      <w:tr w:rsidR="00FD6E92" w:rsidRPr="00F80676" w14:paraId="0F8502D9" w14:textId="77777777" w:rsidTr="00311853">
        <w:trPr>
          <w:trHeight w:val="465"/>
        </w:trPr>
        <w:tc>
          <w:tcPr>
            <w:tcW w:w="5848" w:type="dxa"/>
            <w:gridSpan w:val="6"/>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410D4C7D" w14:textId="6EF3657B" w:rsidR="00FD6E92" w:rsidRPr="00F80676" w:rsidRDefault="001E1CA8" w:rsidP="00FD6E92">
            <w:pPr>
              <w:spacing w:line="276" w:lineRule="auto"/>
              <w:textAlignment w:val="baseline"/>
              <w:rPr>
                <w:rFonts w:cs="Arial"/>
                <w:szCs w:val="16"/>
                <w:lang w:eastAsia="ja-JP"/>
              </w:rPr>
            </w:pPr>
            <w:r w:rsidRPr="00F80676">
              <w:rPr>
                <w:rFonts w:cs="Arial"/>
                <w:lang w:eastAsia="ja-JP"/>
              </w:rPr>
              <w:t>（</w:t>
            </w:r>
            <w:r w:rsidR="00FD6E92" w:rsidRPr="00F80676">
              <w:rPr>
                <w:rFonts w:cs="Arial"/>
                <w:lang w:eastAsia="ja-JP"/>
              </w:rPr>
              <w:t>F</w:t>
            </w:r>
            <w:r w:rsidRPr="00F80676">
              <w:rPr>
                <w:rFonts w:cs="Arial"/>
                <w:lang w:eastAsia="ja-JP"/>
              </w:rPr>
              <w:t>）</w:t>
            </w:r>
            <w:r w:rsidR="00FD6E92" w:rsidRPr="00F80676">
              <w:rPr>
                <w:rFonts w:cs="Arial"/>
                <w:lang w:eastAsia="ja-JP"/>
              </w:rPr>
              <w:t>年次財務報告書に</w:t>
            </w:r>
            <w:r w:rsidR="00A7255D" w:rsidRPr="00F80676">
              <w:rPr>
                <w:rFonts w:cs="Arial"/>
                <w:lang w:eastAsia="ja-JP"/>
              </w:rPr>
              <w:t>反対する議決権行使</w:t>
            </w:r>
          </w:p>
        </w:tc>
        <w:tc>
          <w:tcPr>
            <w:tcW w:w="3012" w:type="dxa"/>
            <w:gridSpan w:val="2"/>
            <w:tcBorders>
              <w:bottom w:val="single" w:sz="6" w:space="0" w:color="A6A6A6" w:themeColor="background1" w:themeShade="A6"/>
            </w:tcBorders>
            <w:shd w:val="clear" w:color="auto" w:fill="FFFFFF" w:themeFill="background1"/>
            <w:vAlign w:val="center"/>
          </w:tcPr>
          <w:p w14:paraId="363C2BB5" w14:textId="77777777" w:rsidR="00FD6E92" w:rsidRPr="00F80676" w:rsidRDefault="00FD6E92" w:rsidP="00FD6E92">
            <w:pPr>
              <w:numPr>
                <w:ilvl w:val="0"/>
                <w:numId w:val="33"/>
              </w:numPr>
              <w:spacing w:line="276" w:lineRule="auto"/>
              <w:jc w:val="center"/>
              <w:textAlignment w:val="baseline"/>
              <w:rPr>
                <w:rFonts w:cs="Arial"/>
                <w:szCs w:val="16"/>
                <w:lang w:eastAsia="ja-JP"/>
              </w:rPr>
            </w:pPr>
          </w:p>
        </w:tc>
        <w:tc>
          <w:tcPr>
            <w:tcW w:w="3012" w:type="dxa"/>
            <w:gridSpan w:val="4"/>
            <w:tcBorders>
              <w:bottom w:val="single" w:sz="6" w:space="0" w:color="A6A6A6" w:themeColor="background1" w:themeShade="A6"/>
            </w:tcBorders>
            <w:shd w:val="clear" w:color="auto" w:fill="FFFFFF" w:themeFill="background1"/>
            <w:vAlign w:val="center"/>
          </w:tcPr>
          <w:p w14:paraId="3D657F7E" w14:textId="77777777" w:rsidR="00FD6E92" w:rsidRPr="00F80676" w:rsidRDefault="00FD6E92" w:rsidP="00FD6E92">
            <w:pPr>
              <w:numPr>
                <w:ilvl w:val="0"/>
                <w:numId w:val="33"/>
              </w:numPr>
              <w:spacing w:line="276" w:lineRule="auto"/>
              <w:jc w:val="center"/>
              <w:textAlignment w:val="baseline"/>
              <w:rPr>
                <w:rFonts w:cs="Arial"/>
                <w:szCs w:val="16"/>
                <w:lang w:eastAsia="ja-JP"/>
              </w:rPr>
            </w:pPr>
          </w:p>
        </w:tc>
        <w:tc>
          <w:tcPr>
            <w:tcW w:w="3012" w:type="dxa"/>
            <w:gridSpan w:val="3"/>
            <w:tcBorders>
              <w:bottom w:val="single" w:sz="6" w:space="0" w:color="A6A6A6" w:themeColor="background1" w:themeShade="A6"/>
            </w:tcBorders>
            <w:shd w:val="clear" w:color="auto" w:fill="FFFFFF" w:themeFill="background1"/>
            <w:vAlign w:val="center"/>
          </w:tcPr>
          <w:p w14:paraId="79D8DC36" w14:textId="77777777" w:rsidR="00FD6E92" w:rsidRPr="00F80676" w:rsidRDefault="00FD6E92" w:rsidP="00FD6E92">
            <w:pPr>
              <w:numPr>
                <w:ilvl w:val="0"/>
                <w:numId w:val="33"/>
              </w:numPr>
              <w:spacing w:line="276" w:lineRule="auto"/>
              <w:jc w:val="center"/>
              <w:textAlignment w:val="baseline"/>
              <w:rPr>
                <w:rFonts w:cs="Arial"/>
                <w:szCs w:val="16"/>
                <w:lang w:eastAsia="ja-JP"/>
              </w:rPr>
            </w:pPr>
          </w:p>
        </w:tc>
      </w:tr>
      <w:tr w:rsidR="00FD6E92" w:rsidRPr="00F80676" w14:paraId="5A98ABCF" w14:textId="77777777" w:rsidTr="00311853">
        <w:trPr>
          <w:trHeight w:val="465"/>
        </w:trPr>
        <w:tc>
          <w:tcPr>
            <w:tcW w:w="5848" w:type="dxa"/>
            <w:gridSpan w:val="6"/>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11A7D328" w14:textId="6E121DFD" w:rsidR="00FD6E92" w:rsidRPr="00F80676" w:rsidRDefault="001E1CA8" w:rsidP="00FD6E92">
            <w:pPr>
              <w:spacing w:line="276" w:lineRule="auto"/>
              <w:textAlignment w:val="baseline"/>
              <w:rPr>
                <w:rFonts w:cs="Arial"/>
                <w:szCs w:val="16"/>
                <w:lang w:eastAsia="ja-JP"/>
              </w:rPr>
            </w:pPr>
            <w:r w:rsidRPr="00F80676">
              <w:rPr>
                <w:rFonts w:cs="Arial"/>
                <w:lang w:eastAsia="ja-JP"/>
              </w:rPr>
              <w:t>（</w:t>
            </w:r>
            <w:r w:rsidR="00FD6E92" w:rsidRPr="00F80676">
              <w:rPr>
                <w:rFonts w:cs="Arial"/>
                <w:lang w:eastAsia="ja-JP"/>
              </w:rPr>
              <w:t>G</w:t>
            </w:r>
            <w:r w:rsidRPr="00F80676">
              <w:rPr>
                <w:rFonts w:cs="Arial"/>
                <w:lang w:eastAsia="ja-JP"/>
              </w:rPr>
              <w:t>）</w:t>
            </w:r>
            <w:r w:rsidR="00A7255D" w:rsidRPr="00F80676">
              <w:rPr>
                <w:rFonts w:cs="Arial"/>
                <w:lang w:eastAsia="ja-JP"/>
              </w:rPr>
              <w:t>売却または出口戦略の実施</w:t>
            </w:r>
          </w:p>
        </w:tc>
        <w:tc>
          <w:tcPr>
            <w:tcW w:w="3012" w:type="dxa"/>
            <w:gridSpan w:val="2"/>
            <w:tcBorders>
              <w:bottom w:val="single" w:sz="6" w:space="0" w:color="A6A6A6" w:themeColor="background1" w:themeShade="A6"/>
            </w:tcBorders>
            <w:shd w:val="clear" w:color="auto" w:fill="FFFFFF" w:themeFill="background1"/>
            <w:vAlign w:val="center"/>
          </w:tcPr>
          <w:p w14:paraId="6E5C6BF6" w14:textId="77777777" w:rsidR="00FD6E92" w:rsidRPr="00F80676" w:rsidRDefault="00FD6E92" w:rsidP="00FD6E92">
            <w:pPr>
              <w:numPr>
                <w:ilvl w:val="0"/>
                <w:numId w:val="33"/>
              </w:numPr>
              <w:spacing w:line="276" w:lineRule="auto"/>
              <w:jc w:val="center"/>
              <w:textAlignment w:val="baseline"/>
              <w:rPr>
                <w:rFonts w:cs="Arial"/>
                <w:szCs w:val="16"/>
                <w:lang w:eastAsia="ja-JP"/>
              </w:rPr>
            </w:pPr>
          </w:p>
        </w:tc>
        <w:tc>
          <w:tcPr>
            <w:tcW w:w="3012" w:type="dxa"/>
            <w:gridSpan w:val="4"/>
            <w:tcBorders>
              <w:bottom w:val="single" w:sz="6" w:space="0" w:color="A6A6A6" w:themeColor="background1" w:themeShade="A6"/>
            </w:tcBorders>
            <w:shd w:val="clear" w:color="auto" w:fill="FFFFFF" w:themeFill="background1"/>
            <w:vAlign w:val="center"/>
          </w:tcPr>
          <w:p w14:paraId="6AA6B2AD" w14:textId="77777777" w:rsidR="00FD6E92" w:rsidRPr="00F80676" w:rsidRDefault="00FD6E92" w:rsidP="00FD6E92">
            <w:pPr>
              <w:numPr>
                <w:ilvl w:val="0"/>
                <w:numId w:val="33"/>
              </w:numPr>
              <w:spacing w:line="276" w:lineRule="auto"/>
              <w:jc w:val="center"/>
              <w:textAlignment w:val="baseline"/>
              <w:rPr>
                <w:rFonts w:cs="Arial"/>
                <w:szCs w:val="16"/>
                <w:lang w:eastAsia="ja-JP"/>
              </w:rPr>
            </w:pPr>
          </w:p>
        </w:tc>
        <w:tc>
          <w:tcPr>
            <w:tcW w:w="3012" w:type="dxa"/>
            <w:gridSpan w:val="3"/>
            <w:tcBorders>
              <w:bottom w:val="single" w:sz="6" w:space="0" w:color="A6A6A6" w:themeColor="background1" w:themeShade="A6"/>
            </w:tcBorders>
            <w:shd w:val="clear" w:color="auto" w:fill="FFFFFF" w:themeFill="background1"/>
            <w:vAlign w:val="center"/>
          </w:tcPr>
          <w:p w14:paraId="18218FDC" w14:textId="77777777" w:rsidR="00FD6E92" w:rsidRPr="00F80676" w:rsidRDefault="00FD6E92" w:rsidP="00FD6E92">
            <w:pPr>
              <w:numPr>
                <w:ilvl w:val="0"/>
                <w:numId w:val="33"/>
              </w:numPr>
              <w:spacing w:line="276" w:lineRule="auto"/>
              <w:jc w:val="center"/>
              <w:textAlignment w:val="baseline"/>
              <w:rPr>
                <w:rFonts w:cs="Arial"/>
                <w:szCs w:val="16"/>
                <w:lang w:eastAsia="ja-JP"/>
              </w:rPr>
            </w:pPr>
          </w:p>
        </w:tc>
      </w:tr>
      <w:tr w:rsidR="007006D2" w:rsidRPr="00F80676" w14:paraId="17D623A3" w14:textId="77777777" w:rsidTr="00311853">
        <w:trPr>
          <w:trHeight w:val="465"/>
        </w:trPr>
        <w:tc>
          <w:tcPr>
            <w:tcW w:w="5848" w:type="dxa"/>
            <w:gridSpan w:val="6"/>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7FD129A1" w14:textId="3639B593" w:rsidR="007006D2" w:rsidRPr="00F80676" w:rsidRDefault="001E1CA8" w:rsidP="00484051">
            <w:pPr>
              <w:spacing w:line="276" w:lineRule="auto"/>
              <w:textAlignment w:val="baseline"/>
              <w:rPr>
                <w:rFonts w:cs="Arial"/>
                <w:szCs w:val="16"/>
                <w:lang w:eastAsia="ja-JP"/>
              </w:rPr>
            </w:pPr>
            <w:r w:rsidRPr="00F80676">
              <w:rPr>
                <w:rFonts w:cs="Arial"/>
                <w:lang w:eastAsia="ja-JP"/>
              </w:rPr>
              <w:t>（</w:t>
            </w:r>
            <w:r w:rsidR="0023270D" w:rsidRPr="00F80676">
              <w:rPr>
                <w:rFonts w:cs="Arial"/>
                <w:lang w:eastAsia="ja-JP"/>
              </w:rPr>
              <w:t>H</w:t>
            </w:r>
            <w:r w:rsidRPr="00F80676">
              <w:rPr>
                <w:rFonts w:cs="Arial"/>
                <w:lang w:eastAsia="ja-JP"/>
              </w:rPr>
              <w:t>）</w:t>
            </w:r>
            <w:r w:rsidR="0025252E" w:rsidRPr="00F80676">
              <w:rPr>
                <w:rFonts w:cs="Arial"/>
                <w:lang w:eastAsia="ja-JP"/>
              </w:rPr>
              <w:t>実施</w:t>
            </w:r>
            <w:r w:rsidR="00D454C1" w:rsidRPr="00F80676">
              <w:rPr>
                <w:rFonts w:cs="Arial"/>
                <w:lang w:eastAsia="ja-JP"/>
              </w:rPr>
              <w:t>できるエスカレーション措置に対する制約は</w:t>
            </w:r>
            <w:r w:rsidR="006D7334" w:rsidRPr="00F80676">
              <w:rPr>
                <w:rFonts w:cs="Arial"/>
                <w:lang w:eastAsia="ja-JP"/>
              </w:rPr>
              <w:t>ありません</w:t>
            </w:r>
          </w:p>
        </w:tc>
        <w:tc>
          <w:tcPr>
            <w:tcW w:w="3012" w:type="dxa"/>
            <w:gridSpan w:val="2"/>
            <w:tcBorders>
              <w:bottom w:val="single" w:sz="6" w:space="0" w:color="A6A6A6" w:themeColor="background1" w:themeShade="A6"/>
            </w:tcBorders>
            <w:shd w:val="clear" w:color="auto" w:fill="FFFFFF" w:themeFill="background1"/>
            <w:vAlign w:val="center"/>
          </w:tcPr>
          <w:p w14:paraId="1637059E" w14:textId="77777777" w:rsidR="007006D2" w:rsidRPr="00F80676" w:rsidRDefault="007006D2" w:rsidP="00587E76">
            <w:pPr>
              <w:numPr>
                <w:ilvl w:val="0"/>
                <w:numId w:val="32"/>
              </w:numPr>
              <w:spacing w:line="276" w:lineRule="auto"/>
              <w:jc w:val="center"/>
              <w:textAlignment w:val="baseline"/>
              <w:rPr>
                <w:rFonts w:cs="Arial"/>
                <w:szCs w:val="16"/>
                <w:lang w:eastAsia="ja-JP"/>
              </w:rPr>
            </w:pPr>
          </w:p>
        </w:tc>
        <w:tc>
          <w:tcPr>
            <w:tcW w:w="3012" w:type="dxa"/>
            <w:gridSpan w:val="4"/>
            <w:tcBorders>
              <w:bottom w:val="single" w:sz="6" w:space="0" w:color="A6A6A6" w:themeColor="background1" w:themeShade="A6"/>
            </w:tcBorders>
            <w:shd w:val="clear" w:color="auto" w:fill="FFFFFF" w:themeFill="background1"/>
            <w:vAlign w:val="center"/>
          </w:tcPr>
          <w:p w14:paraId="57DF4940" w14:textId="77777777" w:rsidR="007006D2" w:rsidRPr="00F80676" w:rsidRDefault="007006D2" w:rsidP="00587E76">
            <w:pPr>
              <w:numPr>
                <w:ilvl w:val="0"/>
                <w:numId w:val="32"/>
              </w:numPr>
              <w:spacing w:line="276" w:lineRule="auto"/>
              <w:jc w:val="center"/>
              <w:textAlignment w:val="baseline"/>
              <w:rPr>
                <w:rFonts w:cs="Arial"/>
                <w:szCs w:val="16"/>
                <w:lang w:eastAsia="ja-JP"/>
              </w:rPr>
            </w:pPr>
          </w:p>
        </w:tc>
        <w:tc>
          <w:tcPr>
            <w:tcW w:w="3012" w:type="dxa"/>
            <w:gridSpan w:val="3"/>
            <w:tcBorders>
              <w:bottom w:val="single" w:sz="6" w:space="0" w:color="A6A6A6" w:themeColor="background1" w:themeShade="A6"/>
            </w:tcBorders>
            <w:shd w:val="clear" w:color="auto" w:fill="FFFFFF" w:themeFill="background1"/>
            <w:vAlign w:val="center"/>
          </w:tcPr>
          <w:p w14:paraId="2C0A07B3" w14:textId="77777777" w:rsidR="007006D2" w:rsidRPr="00F80676" w:rsidRDefault="007006D2" w:rsidP="00587E76">
            <w:pPr>
              <w:numPr>
                <w:ilvl w:val="0"/>
                <w:numId w:val="32"/>
              </w:numPr>
              <w:spacing w:line="276" w:lineRule="auto"/>
              <w:jc w:val="center"/>
              <w:textAlignment w:val="baseline"/>
              <w:rPr>
                <w:rFonts w:cs="Arial"/>
                <w:szCs w:val="16"/>
                <w:lang w:eastAsia="ja-JP"/>
              </w:rPr>
            </w:pPr>
          </w:p>
        </w:tc>
      </w:tr>
      <w:tr w:rsidR="00A63F0B" w:rsidRPr="00F80676" w14:paraId="2A030E79" w14:textId="77777777" w:rsidTr="00886E01">
        <w:trPr>
          <w:trHeight w:val="300"/>
        </w:trPr>
        <w:tc>
          <w:tcPr>
            <w:tcW w:w="14884" w:type="dxa"/>
            <w:gridSpan w:val="15"/>
            <w:shd w:val="clear" w:color="auto" w:fill="0070C0"/>
            <w:vAlign w:val="center"/>
          </w:tcPr>
          <w:p w14:paraId="29B1EDF8" w14:textId="061B4A74" w:rsidR="00A63F0B" w:rsidRPr="00F80676" w:rsidRDefault="007D7D88" w:rsidP="00071D7A">
            <w:pPr>
              <w:pageBreakBefore/>
              <w:rPr>
                <w:rStyle w:val="Hyperlink"/>
                <w:rFonts w:cs="Arial"/>
                <w:b/>
                <w:bCs/>
                <w:color w:val="FFFFFF" w:themeColor="background1"/>
                <w:sz w:val="18"/>
                <w:szCs w:val="18"/>
              </w:rPr>
            </w:pPr>
            <w:proofErr w:type="spellStart"/>
            <w:r w:rsidRPr="00F80676">
              <w:rPr>
                <w:rFonts w:cs="Arial"/>
                <w:b/>
                <w:bCs/>
                <w:color w:val="FFFFFF" w:themeColor="background1"/>
                <w:sz w:val="18"/>
                <w:szCs w:val="18"/>
                <w:lang w:val="en-US" w:eastAsia="en-GB"/>
              </w:rPr>
              <w:t>説明</w:t>
            </w:r>
            <w:proofErr w:type="spellEnd"/>
          </w:p>
        </w:tc>
      </w:tr>
      <w:tr w:rsidR="00A63F0B" w:rsidRPr="00F80676" w14:paraId="274C0D23" w14:textId="77777777" w:rsidTr="00311853">
        <w:trPr>
          <w:trHeight w:val="300"/>
        </w:trPr>
        <w:tc>
          <w:tcPr>
            <w:tcW w:w="1767" w:type="dxa"/>
            <w:gridSpan w:val="2"/>
            <w:shd w:val="clear" w:color="auto" w:fill="auto"/>
            <w:vAlign w:val="center"/>
          </w:tcPr>
          <w:p w14:paraId="524F0775" w14:textId="7BD60C1F" w:rsidR="00A63F0B" w:rsidRPr="00F80676" w:rsidRDefault="00E70961" w:rsidP="00886E01">
            <w:pPr>
              <w:rPr>
                <w:rStyle w:val="Hyperlink"/>
                <w:rFonts w:cs="Arial"/>
                <w:b/>
                <w:sz w:val="16"/>
                <w:szCs w:val="16"/>
              </w:rPr>
            </w:pPr>
            <w:proofErr w:type="spellStart"/>
            <w:r w:rsidRPr="00F80676">
              <w:rPr>
                <w:rFonts w:cs="Arial"/>
                <w:b/>
                <w:sz w:val="16"/>
                <w:szCs w:val="16"/>
                <w:lang w:val="en-US"/>
              </w:rPr>
              <w:t>指標の目的</w:t>
            </w:r>
            <w:proofErr w:type="spellEnd"/>
          </w:p>
        </w:tc>
        <w:tc>
          <w:tcPr>
            <w:tcW w:w="13117" w:type="dxa"/>
            <w:gridSpan w:val="13"/>
            <w:shd w:val="clear" w:color="auto" w:fill="auto"/>
            <w:vAlign w:val="center"/>
          </w:tcPr>
          <w:p w14:paraId="56C2B454" w14:textId="3622C10A" w:rsidR="00A63F0B" w:rsidRPr="00F80676" w:rsidRDefault="000013C5" w:rsidP="00A63F0B">
            <w:pPr>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最初のスチュワードシップの取り組みが成功せず、目指す目標が一定期間内に達成されなかった場合、投資家は目標達成の可能性増大を目指して、エスカレーション戦略を使用することができます。</w:t>
            </w:r>
            <w:r w:rsidR="00161C76" w:rsidRPr="00F80676">
              <w:rPr>
                <w:rStyle w:val="Hyperlink"/>
                <w:rFonts w:cs="Arial"/>
                <w:color w:val="000000" w:themeColor="text1"/>
                <w:sz w:val="16"/>
                <w:szCs w:val="16"/>
                <w:lang w:eastAsia="ja-JP"/>
              </w:rPr>
              <w:t>本指標の目的は、潜在的なエスカレーション</w:t>
            </w:r>
            <w:r w:rsidR="006A7187" w:rsidRPr="00F80676">
              <w:rPr>
                <w:rStyle w:val="Hyperlink"/>
                <w:rFonts w:cs="Arial"/>
                <w:color w:val="000000" w:themeColor="text1"/>
                <w:sz w:val="16"/>
                <w:szCs w:val="16"/>
                <w:lang w:eastAsia="ja-JP"/>
              </w:rPr>
              <w:t>措置</w:t>
            </w:r>
            <w:r w:rsidR="00B032D4" w:rsidRPr="00F80676">
              <w:rPr>
                <w:rStyle w:val="Hyperlink"/>
                <w:rFonts w:cs="Arial"/>
                <w:color w:val="000000" w:themeColor="text1"/>
                <w:sz w:val="16"/>
                <w:szCs w:val="16"/>
                <w:lang w:eastAsia="ja-JP"/>
              </w:rPr>
              <w:t>を</w:t>
            </w:r>
            <w:r w:rsidR="00161C76" w:rsidRPr="00F80676">
              <w:rPr>
                <w:rStyle w:val="Hyperlink"/>
                <w:rFonts w:cs="Arial"/>
                <w:color w:val="000000" w:themeColor="text1"/>
                <w:sz w:val="16"/>
                <w:szCs w:val="16"/>
                <w:lang w:eastAsia="ja-JP"/>
              </w:rPr>
              <w:t>明確に不可能と</w:t>
            </w:r>
            <w:r w:rsidR="00B032D4" w:rsidRPr="00F80676">
              <w:rPr>
                <w:rStyle w:val="Hyperlink"/>
                <w:rFonts w:cs="Arial"/>
                <w:color w:val="000000" w:themeColor="text1"/>
                <w:sz w:val="16"/>
                <w:szCs w:val="16"/>
                <w:lang w:eastAsia="ja-JP"/>
              </w:rPr>
              <w:t>しているか、</w:t>
            </w:r>
            <w:r w:rsidR="00161C76" w:rsidRPr="00F80676">
              <w:rPr>
                <w:rStyle w:val="Hyperlink"/>
                <w:rFonts w:cs="Arial"/>
                <w:color w:val="000000" w:themeColor="text1"/>
                <w:sz w:val="16"/>
                <w:szCs w:val="16"/>
                <w:lang w:eastAsia="ja-JP"/>
              </w:rPr>
              <w:t>許可</w:t>
            </w:r>
            <w:r w:rsidR="00B032D4" w:rsidRPr="00F80676">
              <w:rPr>
                <w:rStyle w:val="Hyperlink"/>
                <w:rFonts w:cs="Arial"/>
                <w:color w:val="000000" w:themeColor="text1"/>
                <w:sz w:val="16"/>
                <w:szCs w:val="16"/>
                <w:lang w:eastAsia="ja-JP"/>
              </w:rPr>
              <w:t>していないか</w:t>
            </w:r>
            <w:r w:rsidR="00161C76" w:rsidRPr="00F80676">
              <w:rPr>
                <w:rStyle w:val="Hyperlink"/>
                <w:rFonts w:cs="Arial"/>
                <w:color w:val="000000" w:themeColor="text1"/>
                <w:sz w:val="16"/>
                <w:szCs w:val="16"/>
                <w:lang w:eastAsia="ja-JP"/>
              </w:rPr>
              <w:t>、</w:t>
            </w:r>
            <w:r w:rsidR="002758DB" w:rsidRPr="00F80676">
              <w:rPr>
                <w:rStyle w:val="Hyperlink"/>
                <w:rFonts w:cs="Arial"/>
                <w:color w:val="000000" w:themeColor="text1"/>
                <w:sz w:val="16"/>
                <w:szCs w:val="16"/>
                <w:lang w:eastAsia="ja-JP"/>
              </w:rPr>
              <w:t>二度と</w:t>
            </w:r>
            <w:r w:rsidR="001C6BE1" w:rsidRPr="00F80676">
              <w:rPr>
                <w:rStyle w:val="Hyperlink"/>
                <w:rFonts w:cs="Arial"/>
                <w:color w:val="000000" w:themeColor="text1"/>
                <w:sz w:val="16"/>
                <w:szCs w:val="16"/>
                <w:lang w:eastAsia="ja-JP"/>
              </w:rPr>
              <w:t>実際に</w:t>
            </w:r>
            <w:r w:rsidR="00B032D4" w:rsidRPr="00F80676">
              <w:rPr>
                <w:rStyle w:val="Hyperlink"/>
                <w:rFonts w:cs="Arial"/>
                <w:color w:val="000000" w:themeColor="text1"/>
                <w:sz w:val="16"/>
                <w:szCs w:val="16"/>
                <w:lang w:eastAsia="ja-JP"/>
              </w:rPr>
              <w:t>は</w:t>
            </w:r>
            <w:r w:rsidR="002758DB" w:rsidRPr="00F80676">
              <w:rPr>
                <w:rStyle w:val="Hyperlink"/>
                <w:rFonts w:cs="Arial"/>
                <w:color w:val="000000" w:themeColor="text1"/>
                <w:sz w:val="16"/>
                <w:szCs w:val="16"/>
                <w:lang w:eastAsia="ja-JP"/>
              </w:rPr>
              <w:t>使用されないかという点</w:t>
            </w:r>
            <w:r w:rsidR="00B032D4" w:rsidRPr="00F80676">
              <w:rPr>
                <w:rStyle w:val="Hyperlink"/>
                <w:rFonts w:cs="Arial"/>
                <w:color w:val="000000" w:themeColor="text1"/>
                <w:sz w:val="16"/>
                <w:szCs w:val="16"/>
                <w:lang w:eastAsia="ja-JP"/>
              </w:rPr>
              <w:t>を明らかにする</w:t>
            </w:r>
            <w:r w:rsidR="002758DB" w:rsidRPr="00F80676">
              <w:rPr>
                <w:rStyle w:val="Hyperlink"/>
                <w:rFonts w:cs="Arial"/>
                <w:color w:val="000000" w:themeColor="text1"/>
                <w:sz w:val="16"/>
                <w:szCs w:val="16"/>
                <w:lang w:eastAsia="ja-JP"/>
              </w:rPr>
              <w:t>ことです。</w:t>
            </w:r>
          </w:p>
          <w:p w14:paraId="068CE97D" w14:textId="77777777" w:rsidR="00A63F0B" w:rsidRPr="00F80676" w:rsidRDefault="00A63F0B" w:rsidP="00A63F0B">
            <w:pPr>
              <w:rPr>
                <w:rStyle w:val="Hyperlink"/>
                <w:rFonts w:cs="Arial"/>
                <w:color w:val="000000" w:themeColor="text1"/>
                <w:sz w:val="16"/>
                <w:szCs w:val="16"/>
                <w:lang w:eastAsia="ja-JP"/>
              </w:rPr>
            </w:pPr>
          </w:p>
          <w:p w14:paraId="3CDDE2A1" w14:textId="26F49FD7" w:rsidR="00A63F0B" w:rsidRPr="00F80676" w:rsidRDefault="00054A79" w:rsidP="00A63F0B">
            <w:pPr>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スチュワードシップの優先事項を促進するために投資家が各種スチュワードシップ・ツールを使用することは、より良い慣行とみなされます。</w:t>
            </w:r>
            <w:r w:rsidR="001C6BE1" w:rsidRPr="00F80676">
              <w:rPr>
                <w:rStyle w:val="Hyperlink"/>
                <w:rFonts w:cs="Arial"/>
                <w:color w:val="000000" w:themeColor="text1"/>
                <w:sz w:val="16"/>
                <w:szCs w:val="16"/>
                <w:lang w:eastAsia="ja-JP"/>
              </w:rPr>
              <w:t>使用できない慣行がある場合、投資家の目標達成能力が制限される可能性があります。</w:t>
            </w:r>
          </w:p>
        </w:tc>
      </w:tr>
      <w:tr w:rsidR="00054A79" w:rsidRPr="00F80676" w14:paraId="7F292DC6" w14:textId="77777777" w:rsidTr="00311853">
        <w:trPr>
          <w:trHeight w:val="300"/>
        </w:trPr>
        <w:tc>
          <w:tcPr>
            <w:tcW w:w="1767" w:type="dxa"/>
            <w:gridSpan w:val="2"/>
            <w:shd w:val="clear" w:color="auto" w:fill="auto"/>
            <w:vAlign w:val="center"/>
          </w:tcPr>
          <w:p w14:paraId="2BA0B89B" w14:textId="16DD535B" w:rsidR="00054A79" w:rsidRPr="00F80676" w:rsidRDefault="00054A79" w:rsidP="00054A79">
            <w:pPr>
              <w:rPr>
                <w:rStyle w:val="Hyperlink"/>
                <w:rFonts w:cs="Arial"/>
                <w:b/>
                <w:sz w:val="16"/>
                <w:szCs w:val="16"/>
              </w:rPr>
            </w:pPr>
            <w:proofErr w:type="spellStart"/>
            <w:r w:rsidRPr="00F80676">
              <w:rPr>
                <w:rFonts w:cs="Arial"/>
                <w:b/>
                <w:sz w:val="16"/>
                <w:szCs w:val="16"/>
                <w:lang w:val="en-US"/>
              </w:rPr>
              <w:t>追加報告ガイダンス</w:t>
            </w:r>
            <w:proofErr w:type="spellEnd"/>
          </w:p>
        </w:tc>
        <w:tc>
          <w:tcPr>
            <w:tcW w:w="13117" w:type="dxa"/>
            <w:gridSpan w:val="13"/>
            <w:shd w:val="clear" w:color="auto" w:fill="auto"/>
            <w:vAlign w:val="center"/>
          </w:tcPr>
          <w:p w14:paraId="0C19E4C6" w14:textId="77777777" w:rsidR="00054A79" w:rsidRPr="00F80676" w:rsidRDefault="00054A79" w:rsidP="00054A79">
            <w:pPr>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本指標は上場株式、債券またはヘッジ・ファンド戦略に投資している署名機関に対してのみ適用されます。</w:t>
            </w:r>
            <w:r w:rsidRPr="00F80676">
              <w:rPr>
                <w:rStyle w:val="Hyperlink"/>
                <w:rFonts w:cs="Arial"/>
                <w:color w:val="000000" w:themeColor="text1"/>
                <w:sz w:val="16"/>
                <w:szCs w:val="16"/>
                <w:lang w:eastAsia="ja-JP"/>
              </w:rPr>
              <w:t xml:space="preserve"> </w:t>
            </w:r>
          </w:p>
          <w:p w14:paraId="586A41F1" w14:textId="77777777" w:rsidR="00054A79" w:rsidRPr="00F80676" w:rsidRDefault="00054A79" w:rsidP="00054A79">
            <w:pPr>
              <w:rPr>
                <w:rStyle w:val="Hyperlink"/>
                <w:rFonts w:cs="Arial"/>
                <w:color w:val="000000" w:themeColor="text1"/>
                <w:sz w:val="16"/>
                <w:szCs w:val="16"/>
                <w:lang w:eastAsia="ja-JP"/>
              </w:rPr>
            </w:pPr>
          </w:p>
          <w:p w14:paraId="7F70955C" w14:textId="77777777" w:rsidR="00054A79" w:rsidRPr="00F80676" w:rsidRDefault="00054A79" w:rsidP="00054A79">
            <w:pPr>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本指標において「エスカレーション措置」は、最初のスチュワードシップ・アプローチが一定期間内に成功しなかった場合に組織が講じているアプローチを指します。</w:t>
            </w:r>
          </w:p>
          <w:p w14:paraId="1D1EF052" w14:textId="77777777" w:rsidR="00054A79" w:rsidRPr="00F80676" w:rsidRDefault="00054A79" w:rsidP="00054A79">
            <w:pPr>
              <w:rPr>
                <w:rStyle w:val="Hyperlink"/>
                <w:rFonts w:cs="Arial"/>
                <w:color w:val="000000" w:themeColor="text1"/>
                <w:sz w:val="16"/>
                <w:szCs w:val="16"/>
                <w:lang w:eastAsia="ja-JP"/>
              </w:rPr>
            </w:pPr>
          </w:p>
          <w:p w14:paraId="59E30A06" w14:textId="5EF79A13" w:rsidR="00054A79" w:rsidRPr="00F80676" w:rsidRDefault="00054A79" w:rsidP="00054A79">
            <w:pPr>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本指標の回答選択肢の一部は、ここで提示されている資産クラスのすべてには関連しない、または該当しないかもしれません。</w:t>
            </w:r>
            <w:r w:rsidRPr="00F80676">
              <w:rPr>
                <w:rStyle w:val="Hyperlink"/>
                <w:rFonts w:cs="Arial"/>
                <w:color w:val="000000" w:themeColor="text1"/>
                <w:sz w:val="16"/>
                <w:szCs w:val="16"/>
                <w:lang w:eastAsia="ja-JP"/>
              </w:rPr>
              <w:t>PRI</w:t>
            </w:r>
            <w:r w:rsidRPr="00F80676">
              <w:rPr>
                <w:rStyle w:val="Hyperlink"/>
                <w:rFonts w:cs="Arial"/>
                <w:color w:val="000000" w:themeColor="text1"/>
                <w:sz w:val="16"/>
                <w:szCs w:val="16"/>
                <w:lang w:eastAsia="ja-JP"/>
              </w:rPr>
              <w:t>は</w:t>
            </w:r>
            <w:r w:rsidR="00285758" w:rsidRPr="00F80676">
              <w:rPr>
                <w:rStyle w:val="Hyperlink"/>
                <w:rFonts w:cs="Arial"/>
                <w:color w:val="000000" w:themeColor="text1"/>
                <w:sz w:val="16"/>
                <w:szCs w:val="16"/>
                <w:lang w:eastAsia="ja-JP"/>
              </w:rPr>
              <w:t>このことを</w:t>
            </w:r>
            <w:r w:rsidRPr="00F80676">
              <w:rPr>
                <w:rStyle w:val="Hyperlink"/>
                <w:rFonts w:cs="Arial"/>
                <w:color w:val="000000" w:themeColor="text1"/>
                <w:sz w:val="16"/>
                <w:szCs w:val="16"/>
                <w:lang w:eastAsia="ja-JP"/>
              </w:rPr>
              <w:t>認識しており、</w:t>
            </w:r>
            <w:r w:rsidR="00285758" w:rsidRPr="00F80676">
              <w:rPr>
                <w:rStyle w:val="Hyperlink"/>
                <w:rFonts w:cs="Arial"/>
                <w:color w:val="000000" w:themeColor="text1"/>
                <w:sz w:val="16"/>
                <w:szCs w:val="16"/>
                <w:lang w:eastAsia="ja-JP"/>
              </w:rPr>
              <w:t>評価にはその点が反映されます。</w:t>
            </w:r>
            <w:r w:rsidRPr="00F80676">
              <w:rPr>
                <w:rStyle w:val="Hyperlink"/>
                <w:rFonts w:cs="Arial"/>
                <w:color w:val="000000" w:themeColor="text1"/>
                <w:sz w:val="16"/>
                <w:szCs w:val="16"/>
                <w:lang w:eastAsia="ja-JP"/>
              </w:rPr>
              <w:t xml:space="preserve"> </w:t>
            </w:r>
          </w:p>
          <w:p w14:paraId="76047BA4" w14:textId="77777777" w:rsidR="00054A79" w:rsidRPr="00F80676" w:rsidRDefault="00054A79" w:rsidP="00054A79">
            <w:pPr>
              <w:rPr>
                <w:rStyle w:val="Hyperlink"/>
                <w:rFonts w:cs="Arial"/>
                <w:color w:val="000000" w:themeColor="text1"/>
                <w:sz w:val="16"/>
                <w:szCs w:val="16"/>
                <w:lang w:eastAsia="ja-JP"/>
              </w:rPr>
            </w:pPr>
          </w:p>
          <w:p w14:paraId="4FD6D153" w14:textId="25083F43" w:rsidR="00054A79" w:rsidRPr="00F80676" w:rsidRDefault="00054A79" w:rsidP="00054A79">
            <w:pPr>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スチュワードシップ活動が複数の投資運用会社またはサービス・プロバイダーによる外部管理となっている署名機関は、それらの資産に対する集計結果を回答し、スチュワードシップ活動が最もよく使用されている資産の大部分に適用されているものを示す必要があるかもしれません。</w:t>
            </w:r>
          </w:p>
        </w:tc>
      </w:tr>
      <w:tr w:rsidR="00A63F0B" w:rsidRPr="00F80676" w14:paraId="2AA4157E" w14:textId="77777777" w:rsidTr="00311853">
        <w:trPr>
          <w:trHeight w:val="300"/>
        </w:trPr>
        <w:tc>
          <w:tcPr>
            <w:tcW w:w="1767" w:type="dxa"/>
            <w:gridSpan w:val="2"/>
            <w:shd w:val="clear" w:color="auto" w:fill="auto"/>
            <w:vAlign w:val="center"/>
          </w:tcPr>
          <w:p w14:paraId="69CDEFDA" w14:textId="4A834B92" w:rsidR="00A63F0B" w:rsidRPr="00F80676" w:rsidRDefault="00CD2502" w:rsidP="00886E01">
            <w:pPr>
              <w:rPr>
                <w:rFonts w:cs="Arial"/>
                <w:b/>
                <w:bCs/>
                <w:sz w:val="16"/>
                <w:szCs w:val="16"/>
                <w:lang w:val="en-US"/>
              </w:rPr>
            </w:pPr>
            <w:proofErr w:type="spellStart"/>
            <w:r w:rsidRPr="00F80676">
              <w:rPr>
                <w:rFonts w:cs="Arial"/>
                <w:b/>
                <w:bCs/>
                <w:sz w:val="16"/>
                <w:szCs w:val="16"/>
              </w:rPr>
              <w:t>他のリソース</w:t>
            </w:r>
            <w:proofErr w:type="spellEnd"/>
          </w:p>
        </w:tc>
        <w:tc>
          <w:tcPr>
            <w:tcW w:w="13117" w:type="dxa"/>
            <w:gridSpan w:val="13"/>
            <w:shd w:val="clear" w:color="auto" w:fill="auto"/>
            <w:vAlign w:val="center"/>
          </w:tcPr>
          <w:p w14:paraId="1C775FD4" w14:textId="615FB0B5" w:rsidR="00A63F0B" w:rsidRPr="00F80676" w:rsidRDefault="00AA7071" w:rsidP="00A63F0B">
            <w:pPr>
              <w:rPr>
                <w:rStyle w:val="Hyperlink"/>
                <w:rFonts w:cs="Arial"/>
                <w:color w:val="000000" w:themeColor="text1"/>
                <w:lang w:eastAsia="ja-JP"/>
              </w:rPr>
            </w:pPr>
            <w:r w:rsidRPr="00F80676">
              <w:rPr>
                <w:rStyle w:val="Hyperlink"/>
                <w:rFonts w:cs="Arial"/>
                <w:color w:val="000000" w:themeColor="text1"/>
                <w:sz w:val="16"/>
                <w:szCs w:val="16"/>
                <w:lang w:eastAsia="ja-JP"/>
              </w:rPr>
              <w:t>スチュワードシップの詳細およびリソースは、</w:t>
            </w:r>
            <w:r w:rsidRPr="00F80676">
              <w:rPr>
                <w:rStyle w:val="Hyperlink"/>
                <w:rFonts w:cs="Arial"/>
                <w:color w:val="000000" w:themeColor="text1"/>
                <w:sz w:val="16"/>
                <w:szCs w:val="16"/>
                <w:lang w:eastAsia="ja-JP"/>
              </w:rPr>
              <w:t>PRI</w:t>
            </w:r>
            <w:r w:rsidRPr="00F80676">
              <w:rPr>
                <w:rStyle w:val="Hyperlink"/>
                <w:rFonts w:cs="Arial"/>
                <w:color w:val="000000" w:themeColor="text1"/>
                <w:sz w:val="16"/>
                <w:szCs w:val="16"/>
                <w:lang w:eastAsia="ja-JP"/>
              </w:rPr>
              <w:t>の</w:t>
            </w:r>
            <w:r w:rsidR="00771536" w:rsidRPr="00F80676">
              <w:rPr>
                <w:rStyle w:val="Hyperlink"/>
                <w:rFonts w:cs="Arial"/>
                <w:color w:val="000000" w:themeColor="text1"/>
                <w:sz w:val="16"/>
                <w:szCs w:val="16"/>
                <w:lang w:eastAsia="ja-JP"/>
              </w:rPr>
              <w:t>専用ウェブページ：</w:t>
            </w:r>
            <w:r w:rsidRPr="00F80676">
              <w:rPr>
                <w:rStyle w:val="Hyperlink"/>
                <w:rFonts w:cs="Arial"/>
                <w:sz w:val="16"/>
                <w:szCs w:val="16"/>
                <w:lang w:eastAsia="ja-JP"/>
              </w:rPr>
              <w:t>スチュワードシップ</w:t>
            </w:r>
            <w:r w:rsidR="001E1CA8" w:rsidRPr="00F80676">
              <w:rPr>
                <w:rStyle w:val="Hyperlink"/>
                <w:rFonts w:cs="Arial"/>
                <w:sz w:val="16"/>
                <w:szCs w:val="16"/>
                <w:lang w:eastAsia="ja-JP"/>
              </w:rPr>
              <w:t>（</w:t>
            </w:r>
            <w:hyperlink r:id="rId45" w:history="1">
              <w:r w:rsidRPr="00F80676">
                <w:rPr>
                  <w:rStyle w:val="Hyperlink"/>
                  <w:rFonts w:cs="Arial"/>
                  <w:sz w:val="16"/>
                  <w:szCs w:val="16"/>
                  <w:lang w:eastAsia="ja-JP"/>
                </w:rPr>
                <w:t>stewardship</w:t>
              </w:r>
            </w:hyperlink>
            <w:r w:rsidR="001E1CA8" w:rsidRPr="00F80676">
              <w:rPr>
                <w:rStyle w:val="Hyperlink"/>
                <w:rFonts w:cs="Arial"/>
                <w:sz w:val="16"/>
                <w:szCs w:val="16"/>
                <w:lang w:eastAsia="ja-JP"/>
              </w:rPr>
              <w:t>）</w:t>
            </w:r>
            <w:r w:rsidRPr="00F80676">
              <w:rPr>
                <w:rStyle w:val="Hyperlink"/>
                <w:rFonts w:cs="Arial"/>
                <w:color w:val="000000" w:themeColor="text1"/>
                <w:sz w:val="16"/>
                <w:szCs w:val="16"/>
                <w:lang w:eastAsia="ja-JP"/>
              </w:rPr>
              <w:t>で確認できます。</w:t>
            </w:r>
          </w:p>
        </w:tc>
      </w:tr>
      <w:tr w:rsidR="00A63F0B" w:rsidRPr="00F80676" w14:paraId="541FE122" w14:textId="77777777" w:rsidTr="00886E01">
        <w:trPr>
          <w:trHeight w:val="300"/>
        </w:trPr>
        <w:tc>
          <w:tcPr>
            <w:tcW w:w="14884" w:type="dxa"/>
            <w:gridSpan w:val="15"/>
            <w:shd w:val="clear" w:color="auto" w:fill="0070C0"/>
            <w:vAlign w:val="center"/>
          </w:tcPr>
          <w:p w14:paraId="65283FAE" w14:textId="444DCF27" w:rsidR="00A63F0B" w:rsidRPr="00F80676" w:rsidRDefault="00601C05" w:rsidP="00886E01">
            <w:pPr>
              <w:rPr>
                <w:rFonts w:cs="Arial"/>
                <w:color w:val="FFFFFF" w:themeColor="background1"/>
                <w:sz w:val="16"/>
                <w:szCs w:val="16"/>
              </w:rPr>
            </w:pPr>
            <w:proofErr w:type="spellStart"/>
            <w:r w:rsidRPr="00F80676">
              <w:rPr>
                <w:rFonts w:cs="Arial"/>
                <w:b/>
                <w:bCs/>
                <w:color w:val="FFFFFF" w:themeColor="background1"/>
                <w:sz w:val="18"/>
                <w:szCs w:val="18"/>
                <w:lang w:val="en-US" w:eastAsia="en-GB"/>
              </w:rPr>
              <w:t>ロジック</w:t>
            </w:r>
            <w:proofErr w:type="spellEnd"/>
          </w:p>
        </w:tc>
      </w:tr>
      <w:tr w:rsidR="005471ED" w:rsidRPr="00F80676" w14:paraId="5C04E215" w14:textId="77777777" w:rsidTr="00311853">
        <w:trPr>
          <w:trHeight w:val="300"/>
        </w:trPr>
        <w:tc>
          <w:tcPr>
            <w:tcW w:w="1767" w:type="dxa"/>
            <w:gridSpan w:val="2"/>
            <w:shd w:val="clear" w:color="auto" w:fill="auto"/>
            <w:vAlign w:val="center"/>
          </w:tcPr>
          <w:p w14:paraId="660CB6E8" w14:textId="2713A613" w:rsidR="005471ED" w:rsidRPr="00F80676" w:rsidRDefault="005471ED" w:rsidP="005471ED">
            <w:pPr>
              <w:rPr>
                <w:rFonts w:cs="Arial"/>
                <w:b/>
                <w:bCs/>
                <w:sz w:val="16"/>
                <w:szCs w:val="16"/>
              </w:rPr>
            </w:pPr>
            <w:proofErr w:type="spellStart"/>
            <w:r w:rsidRPr="00F80676">
              <w:rPr>
                <w:rFonts w:cs="Arial"/>
                <w:b/>
                <w:bCs/>
                <w:sz w:val="16"/>
                <w:szCs w:val="16"/>
              </w:rPr>
              <w:t>依存関係</w:t>
            </w:r>
            <w:proofErr w:type="spellEnd"/>
          </w:p>
        </w:tc>
        <w:tc>
          <w:tcPr>
            <w:tcW w:w="13117" w:type="dxa"/>
            <w:gridSpan w:val="13"/>
            <w:shd w:val="clear" w:color="auto" w:fill="auto"/>
            <w:vAlign w:val="center"/>
          </w:tcPr>
          <w:p w14:paraId="03942E29" w14:textId="22AC4588" w:rsidR="005471ED" w:rsidRPr="00F80676" w:rsidRDefault="001E1CA8" w:rsidP="005471ED">
            <w:pPr>
              <w:rPr>
                <w:rFonts w:cs="Arial"/>
                <w:color w:val="000000" w:themeColor="text1"/>
                <w:sz w:val="16"/>
                <w:szCs w:val="16"/>
                <w:lang w:val="en-US" w:eastAsia="ja-JP"/>
              </w:rPr>
            </w:pPr>
            <w:r w:rsidRPr="00F80676">
              <w:rPr>
                <w:rFonts w:cs="Arial"/>
                <w:color w:val="000000" w:themeColor="text1"/>
                <w:sz w:val="16"/>
                <w:szCs w:val="16"/>
                <w:lang w:val="en-US" w:eastAsia="ja-JP"/>
              </w:rPr>
              <w:t>［</w:t>
            </w:r>
            <w:r w:rsidR="005471ED" w:rsidRPr="00F80676">
              <w:rPr>
                <w:rFonts w:cs="Arial"/>
                <w:color w:val="000000" w:themeColor="text1"/>
                <w:sz w:val="16"/>
                <w:szCs w:val="16"/>
                <w:lang w:val="en-US" w:eastAsia="ja-JP"/>
              </w:rPr>
              <w:t>ISP 20</w:t>
            </w:r>
            <w:r w:rsidR="00A2504D" w:rsidRPr="00F80676">
              <w:rPr>
                <w:rFonts w:cs="Arial"/>
                <w:color w:val="000000" w:themeColor="text1"/>
                <w:sz w:val="16"/>
                <w:szCs w:val="16"/>
                <w:lang w:val="en-US" w:eastAsia="ja-JP"/>
              </w:rPr>
              <w:t>］</w:t>
            </w:r>
            <w:r w:rsidR="005471ED" w:rsidRPr="00F80676">
              <w:rPr>
                <w:rFonts w:cs="Arial"/>
                <w:color w:val="000000" w:themeColor="text1"/>
                <w:sz w:val="16"/>
                <w:szCs w:val="16"/>
                <w:lang w:val="en-US" w:eastAsia="ja-JP"/>
              </w:rPr>
              <w:t>は、次の条件</w:t>
            </w:r>
            <w:r w:rsidR="00EE4A08" w:rsidRPr="00F80676">
              <w:rPr>
                <w:rFonts w:cs="Arial"/>
                <w:color w:val="000000" w:themeColor="text1"/>
                <w:sz w:val="16"/>
                <w:szCs w:val="16"/>
                <w:lang w:val="en-US" w:eastAsia="ja-JP"/>
              </w:rPr>
              <w:t>を</w:t>
            </w:r>
            <w:r w:rsidR="00EE4A08" w:rsidRPr="00F80676">
              <w:rPr>
                <w:rFonts w:cs="Arial"/>
                <w:color w:val="000000" w:themeColor="text1"/>
                <w:sz w:val="16"/>
                <w:szCs w:val="16"/>
                <w:lang w:val="en-US" w:eastAsia="ja-JP"/>
              </w:rPr>
              <w:t>1</w:t>
            </w:r>
            <w:r w:rsidR="007D402B" w:rsidRPr="00F80676">
              <w:rPr>
                <w:rFonts w:cs="Arial"/>
                <w:color w:val="000000" w:themeColor="text1"/>
                <w:sz w:val="16"/>
                <w:szCs w:val="16"/>
                <w:lang w:val="en-US" w:eastAsia="ja-JP"/>
              </w:rPr>
              <w:t>つ</w:t>
            </w:r>
            <w:r w:rsidR="005471ED" w:rsidRPr="00F80676">
              <w:rPr>
                <w:rFonts w:cs="Arial"/>
                <w:color w:val="000000" w:themeColor="text1"/>
                <w:sz w:val="16"/>
                <w:szCs w:val="16"/>
                <w:lang w:val="en-US" w:eastAsia="ja-JP"/>
              </w:rPr>
              <w:t>以上満たしている場合、報告に適用されます。</w:t>
            </w:r>
          </w:p>
          <w:p w14:paraId="66BB847A" w14:textId="319A0E24" w:rsidR="005471ED" w:rsidRPr="00F80676" w:rsidRDefault="00AE6B61" w:rsidP="005471ED">
            <w:pPr>
              <w:rPr>
                <w:rFonts w:cs="Arial"/>
                <w:color w:val="000000" w:themeColor="text1"/>
                <w:sz w:val="16"/>
                <w:szCs w:val="16"/>
                <w:lang w:val="en-US" w:eastAsia="ja-JP"/>
              </w:rPr>
            </w:pPr>
            <w:r w:rsidRPr="00F80676">
              <w:rPr>
                <w:rFonts w:cs="Arial"/>
                <w:color w:val="000000" w:themeColor="text1"/>
                <w:sz w:val="16"/>
                <w:szCs w:val="16"/>
                <w:lang w:val="en-US" w:eastAsia="ja-JP"/>
              </w:rPr>
              <w:t>–</w:t>
            </w:r>
            <w:r w:rsidR="001E1CA8" w:rsidRPr="00F80676">
              <w:rPr>
                <w:rFonts w:cs="Arial"/>
                <w:color w:val="000000" w:themeColor="text1"/>
                <w:sz w:val="16"/>
                <w:szCs w:val="16"/>
                <w:lang w:val="en-US" w:eastAsia="ja-JP"/>
              </w:rPr>
              <w:t>［</w:t>
            </w:r>
            <w:r w:rsidR="005471ED" w:rsidRPr="00F80676">
              <w:rPr>
                <w:rFonts w:cs="Arial"/>
                <w:color w:val="000000" w:themeColor="text1"/>
                <w:sz w:val="16"/>
                <w:szCs w:val="16"/>
                <w:lang w:val="en-US" w:eastAsia="ja-JP"/>
              </w:rPr>
              <w:t>OO 9 LE</w:t>
            </w:r>
            <w:r w:rsidR="00A2504D" w:rsidRPr="00F80676">
              <w:rPr>
                <w:rFonts w:cs="Arial"/>
                <w:color w:val="000000" w:themeColor="text1"/>
                <w:sz w:val="16"/>
                <w:szCs w:val="16"/>
                <w:lang w:val="en-US" w:eastAsia="ja-JP"/>
              </w:rPr>
              <w:t>］</w:t>
            </w:r>
            <w:r w:rsidR="005471ED" w:rsidRPr="00F80676">
              <w:rPr>
                <w:rFonts w:cs="Arial"/>
                <w:sz w:val="16"/>
                <w:szCs w:val="16"/>
                <w:lang w:val="en-US" w:eastAsia="ja-JP"/>
              </w:rPr>
              <w:t>で</w:t>
            </w:r>
            <w:r w:rsidR="0084556A" w:rsidRPr="00F80676">
              <w:rPr>
                <w:rFonts w:cs="Arial"/>
                <w:sz w:val="16"/>
                <w:szCs w:val="16"/>
                <w:lang w:val="en-US" w:eastAsia="ja-JP"/>
              </w:rPr>
              <w:t>選択肢</w:t>
            </w:r>
            <w:r w:rsidR="001E1CA8" w:rsidRPr="00F80676">
              <w:rPr>
                <w:rFonts w:cs="Arial"/>
                <w:sz w:val="16"/>
                <w:szCs w:val="16"/>
                <w:lang w:val="en-US" w:eastAsia="ja-JP"/>
              </w:rPr>
              <w:t>（</w:t>
            </w:r>
            <w:r w:rsidR="005471ED" w:rsidRPr="00F80676">
              <w:rPr>
                <w:rFonts w:cs="Arial"/>
                <w:sz w:val="16"/>
                <w:szCs w:val="16"/>
                <w:lang w:val="en-US" w:eastAsia="ja-JP"/>
              </w:rPr>
              <w:t>A</w:t>
            </w:r>
            <w:r w:rsidR="001E1CA8" w:rsidRPr="00F80676">
              <w:rPr>
                <w:rFonts w:cs="Arial"/>
                <w:sz w:val="16"/>
                <w:szCs w:val="16"/>
                <w:lang w:val="en-US" w:eastAsia="ja-JP"/>
              </w:rPr>
              <w:t>）</w:t>
            </w:r>
            <w:r w:rsidR="0083552D" w:rsidRPr="00F80676">
              <w:rPr>
                <w:rFonts w:cs="Arial"/>
                <w:sz w:val="16"/>
                <w:szCs w:val="16"/>
                <w:lang w:val="en-US" w:eastAsia="ja-JP"/>
              </w:rPr>
              <w:t>〜</w:t>
            </w:r>
            <w:r w:rsidR="001E1CA8" w:rsidRPr="00F80676">
              <w:rPr>
                <w:rFonts w:cs="Arial"/>
                <w:sz w:val="16"/>
                <w:szCs w:val="16"/>
                <w:lang w:val="en-US" w:eastAsia="ja-JP"/>
              </w:rPr>
              <w:t>（</w:t>
            </w:r>
            <w:r w:rsidR="005471ED" w:rsidRPr="00F80676">
              <w:rPr>
                <w:rFonts w:cs="Arial"/>
                <w:sz w:val="16"/>
                <w:szCs w:val="16"/>
                <w:lang w:val="en-US" w:eastAsia="ja-JP"/>
              </w:rPr>
              <w:t>D</w:t>
            </w:r>
            <w:r w:rsidR="001E1CA8" w:rsidRPr="00F80676">
              <w:rPr>
                <w:rFonts w:cs="Arial"/>
                <w:sz w:val="16"/>
                <w:szCs w:val="16"/>
                <w:lang w:val="en-US" w:eastAsia="ja-JP"/>
              </w:rPr>
              <w:t>）</w:t>
            </w:r>
            <w:r w:rsidRPr="00F80676">
              <w:rPr>
                <w:rFonts w:cs="Arial"/>
                <w:sz w:val="16"/>
                <w:szCs w:val="16"/>
                <w:lang w:val="en-US" w:eastAsia="ja-JP"/>
              </w:rPr>
              <w:t>のいずれか</w:t>
            </w:r>
            <w:r w:rsidR="005471ED" w:rsidRPr="00F80676">
              <w:rPr>
                <w:rFonts w:cs="Arial"/>
                <w:sz w:val="16"/>
                <w:szCs w:val="16"/>
                <w:lang w:val="en-US" w:eastAsia="ja-JP"/>
              </w:rPr>
              <w:t>が選択され、</w:t>
            </w:r>
            <w:r w:rsidR="001E1CA8" w:rsidRPr="00F80676">
              <w:rPr>
                <w:rFonts w:cs="Arial"/>
                <w:sz w:val="16"/>
                <w:szCs w:val="16"/>
                <w:lang w:val="en-US" w:eastAsia="ja-JP"/>
              </w:rPr>
              <w:t>［</w:t>
            </w:r>
            <w:r w:rsidR="005471ED" w:rsidRPr="00F80676">
              <w:rPr>
                <w:rFonts w:cs="Arial"/>
                <w:sz w:val="16"/>
                <w:szCs w:val="16"/>
                <w:lang w:val="en-US" w:eastAsia="ja-JP"/>
              </w:rPr>
              <w:t>ISP 20</w:t>
            </w:r>
            <w:r w:rsidR="00A2504D" w:rsidRPr="00F80676">
              <w:rPr>
                <w:rFonts w:cs="Arial"/>
                <w:sz w:val="16"/>
                <w:szCs w:val="16"/>
                <w:lang w:val="en-US" w:eastAsia="ja-JP"/>
              </w:rPr>
              <w:t>］</w:t>
            </w:r>
            <w:r w:rsidR="005471ED" w:rsidRPr="00F80676">
              <w:rPr>
                <w:rFonts w:cs="Arial"/>
                <w:sz w:val="16"/>
                <w:szCs w:val="16"/>
                <w:lang w:val="en-US" w:eastAsia="ja-JP"/>
              </w:rPr>
              <w:t>に上場株式の列が表示され</w:t>
            </w:r>
            <w:r w:rsidRPr="00F80676">
              <w:rPr>
                <w:rFonts w:cs="Arial"/>
                <w:sz w:val="16"/>
                <w:szCs w:val="16"/>
                <w:lang w:val="en-US" w:eastAsia="ja-JP"/>
              </w:rPr>
              <w:t>ている</w:t>
            </w:r>
            <w:r w:rsidR="005471ED" w:rsidRPr="00F80676">
              <w:rPr>
                <w:rFonts w:cs="Arial"/>
                <w:sz w:val="16"/>
                <w:szCs w:val="16"/>
                <w:lang w:val="en-US" w:eastAsia="ja-JP"/>
              </w:rPr>
              <w:t>場合</w:t>
            </w:r>
          </w:p>
          <w:p w14:paraId="42D63541" w14:textId="4AE92940" w:rsidR="005471ED" w:rsidRPr="00F80676" w:rsidRDefault="00AE6B61" w:rsidP="005471ED">
            <w:pPr>
              <w:rPr>
                <w:rFonts w:cs="Arial"/>
                <w:color w:val="000000" w:themeColor="text1"/>
                <w:sz w:val="16"/>
                <w:szCs w:val="16"/>
                <w:lang w:val="en-US" w:eastAsia="ja-JP"/>
              </w:rPr>
            </w:pPr>
            <w:r w:rsidRPr="00F80676">
              <w:rPr>
                <w:rFonts w:cs="Arial"/>
                <w:color w:val="000000" w:themeColor="text1"/>
                <w:sz w:val="16"/>
                <w:szCs w:val="16"/>
                <w:lang w:val="en-US" w:eastAsia="ja-JP"/>
              </w:rPr>
              <w:t>–</w:t>
            </w:r>
            <w:r w:rsidR="001E1CA8" w:rsidRPr="00F80676">
              <w:rPr>
                <w:rFonts w:cs="Arial"/>
                <w:color w:val="000000" w:themeColor="text1"/>
                <w:sz w:val="16"/>
                <w:szCs w:val="16"/>
                <w:lang w:val="en-US" w:eastAsia="ja-JP"/>
              </w:rPr>
              <w:t>［</w:t>
            </w:r>
            <w:r w:rsidR="005471ED" w:rsidRPr="00F80676">
              <w:rPr>
                <w:rFonts w:cs="Arial"/>
                <w:color w:val="000000" w:themeColor="text1"/>
                <w:sz w:val="16"/>
                <w:szCs w:val="16"/>
                <w:lang w:val="en-US" w:eastAsia="ja-JP"/>
              </w:rPr>
              <w:t>OO 9 FI</w:t>
            </w:r>
            <w:r w:rsidR="00A2504D" w:rsidRPr="00F80676">
              <w:rPr>
                <w:rFonts w:cs="Arial"/>
                <w:color w:val="000000" w:themeColor="text1"/>
                <w:sz w:val="16"/>
                <w:szCs w:val="16"/>
                <w:lang w:val="en-US" w:eastAsia="ja-JP"/>
              </w:rPr>
              <w:t>］</w:t>
            </w:r>
            <w:r w:rsidR="005471ED" w:rsidRPr="00F80676">
              <w:rPr>
                <w:rFonts w:cs="Arial"/>
                <w:sz w:val="16"/>
                <w:szCs w:val="16"/>
                <w:lang w:val="en-US" w:eastAsia="ja-JP"/>
              </w:rPr>
              <w:t>で</w:t>
            </w:r>
            <w:r w:rsidR="0084556A" w:rsidRPr="00F80676">
              <w:rPr>
                <w:rFonts w:cs="Arial"/>
                <w:sz w:val="16"/>
                <w:szCs w:val="16"/>
                <w:lang w:val="en-US" w:eastAsia="ja-JP"/>
              </w:rPr>
              <w:t>選択肢</w:t>
            </w:r>
            <w:r w:rsidR="001E1CA8" w:rsidRPr="00F80676">
              <w:rPr>
                <w:rFonts w:cs="Arial"/>
                <w:sz w:val="16"/>
                <w:szCs w:val="16"/>
                <w:lang w:val="en-US" w:eastAsia="ja-JP"/>
              </w:rPr>
              <w:t>（</w:t>
            </w:r>
            <w:r w:rsidR="0084556A" w:rsidRPr="00F80676">
              <w:rPr>
                <w:rFonts w:cs="Arial"/>
                <w:sz w:val="16"/>
                <w:szCs w:val="16"/>
                <w:lang w:val="en-US" w:eastAsia="ja-JP"/>
              </w:rPr>
              <w:t>A</w:t>
            </w:r>
            <w:r w:rsidR="001E1CA8" w:rsidRPr="00F80676">
              <w:rPr>
                <w:rFonts w:cs="Arial"/>
                <w:sz w:val="16"/>
                <w:szCs w:val="16"/>
                <w:lang w:val="en-US" w:eastAsia="ja-JP"/>
              </w:rPr>
              <w:t>）</w:t>
            </w:r>
            <w:r w:rsidR="0084556A" w:rsidRPr="00F80676">
              <w:rPr>
                <w:rFonts w:cs="Arial"/>
                <w:sz w:val="16"/>
                <w:szCs w:val="16"/>
                <w:lang w:val="en-US" w:eastAsia="ja-JP"/>
              </w:rPr>
              <w:t>〜</w:t>
            </w:r>
            <w:r w:rsidR="001E1CA8" w:rsidRPr="00F80676">
              <w:rPr>
                <w:rFonts w:cs="Arial"/>
                <w:sz w:val="16"/>
                <w:szCs w:val="16"/>
                <w:lang w:val="en-US" w:eastAsia="ja-JP"/>
              </w:rPr>
              <w:t>（</w:t>
            </w:r>
            <w:r w:rsidR="0084556A" w:rsidRPr="00F80676">
              <w:rPr>
                <w:rFonts w:cs="Arial"/>
                <w:sz w:val="16"/>
                <w:szCs w:val="16"/>
                <w:lang w:val="en-US" w:eastAsia="ja-JP"/>
              </w:rPr>
              <w:t>D</w:t>
            </w:r>
            <w:r w:rsidR="001E1CA8" w:rsidRPr="00F80676">
              <w:rPr>
                <w:rFonts w:cs="Arial"/>
                <w:sz w:val="16"/>
                <w:szCs w:val="16"/>
                <w:lang w:val="en-US" w:eastAsia="ja-JP"/>
              </w:rPr>
              <w:t>）</w:t>
            </w:r>
            <w:r w:rsidR="0084556A" w:rsidRPr="00F80676">
              <w:rPr>
                <w:rFonts w:cs="Arial"/>
                <w:sz w:val="16"/>
                <w:szCs w:val="16"/>
                <w:lang w:val="en-US" w:eastAsia="ja-JP"/>
              </w:rPr>
              <w:t>のいずれか</w:t>
            </w:r>
            <w:r w:rsidR="005471ED" w:rsidRPr="00F80676">
              <w:rPr>
                <w:rFonts w:cs="Arial"/>
                <w:sz w:val="16"/>
                <w:szCs w:val="16"/>
                <w:lang w:val="en-US" w:eastAsia="ja-JP"/>
              </w:rPr>
              <w:t>が選択され、</w:t>
            </w:r>
            <w:r w:rsidR="001E1CA8" w:rsidRPr="00F80676">
              <w:rPr>
                <w:rFonts w:cs="Arial"/>
                <w:sz w:val="16"/>
                <w:szCs w:val="16"/>
                <w:lang w:val="en-US" w:eastAsia="ja-JP"/>
              </w:rPr>
              <w:t>［</w:t>
            </w:r>
            <w:r w:rsidR="005471ED" w:rsidRPr="00F80676">
              <w:rPr>
                <w:rFonts w:cs="Arial"/>
                <w:sz w:val="16"/>
                <w:szCs w:val="16"/>
                <w:lang w:val="en-US" w:eastAsia="ja-JP"/>
              </w:rPr>
              <w:t>ISP 20</w:t>
            </w:r>
            <w:r w:rsidR="00A2504D" w:rsidRPr="00F80676">
              <w:rPr>
                <w:rFonts w:cs="Arial"/>
                <w:sz w:val="16"/>
                <w:szCs w:val="16"/>
                <w:lang w:val="en-US" w:eastAsia="ja-JP"/>
              </w:rPr>
              <w:t>］</w:t>
            </w:r>
            <w:r w:rsidR="005471ED" w:rsidRPr="00F80676">
              <w:rPr>
                <w:rFonts w:cs="Arial"/>
                <w:sz w:val="16"/>
                <w:szCs w:val="16"/>
                <w:lang w:val="en-US" w:eastAsia="ja-JP"/>
              </w:rPr>
              <w:t>に債券の列が表示され</w:t>
            </w:r>
            <w:r w:rsidRPr="00F80676">
              <w:rPr>
                <w:rFonts w:cs="Arial"/>
                <w:sz w:val="16"/>
                <w:szCs w:val="16"/>
                <w:lang w:val="en-US" w:eastAsia="ja-JP"/>
              </w:rPr>
              <w:t>ている</w:t>
            </w:r>
            <w:r w:rsidR="005471ED" w:rsidRPr="00F80676">
              <w:rPr>
                <w:rFonts w:cs="Arial"/>
                <w:sz w:val="16"/>
                <w:szCs w:val="16"/>
                <w:lang w:val="en-US" w:eastAsia="ja-JP"/>
              </w:rPr>
              <w:t>場合</w:t>
            </w:r>
          </w:p>
          <w:p w14:paraId="10D1CF28" w14:textId="4279EE5E" w:rsidR="005471ED" w:rsidRPr="00F80676" w:rsidRDefault="00AE6B61" w:rsidP="005471ED">
            <w:pPr>
              <w:rPr>
                <w:rFonts w:cs="Arial"/>
                <w:color w:val="000000" w:themeColor="text1"/>
                <w:sz w:val="16"/>
                <w:szCs w:val="16"/>
                <w:lang w:val="en-US" w:eastAsia="ja-JP"/>
              </w:rPr>
            </w:pPr>
            <w:r w:rsidRPr="00F80676">
              <w:rPr>
                <w:rFonts w:cs="Arial"/>
                <w:color w:val="000000" w:themeColor="text1"/>
                <w:sz w:val="16"/>
                <w:szCs w:val="16"/>
                <w:lang w:val="en-US" w:eastAsia="ja-JP"/>
              </w:rPr>
              <w:t>–</w:t>
            </w:r>
            <w:r w:rsidR="001E1CA8" w:rsidRPr="00F80676">
              <w:rPr>
                <w:rFonts w:cs="Arial"/>
                <w:color w:val="000000" w:themeColor="text1"/>
                <w:sz w:val="16"/>
                <w:szCs w:val="16"/>
                <w:lang w:val="en-US" w:eastAsia="ja-JP"/>
              </w:rPr>
              <w:t>［</w:t>
            </w:r>
            <w:r w:rsidR="005471ED" w:rsidRPr="00F80676">
              <w:rPr>
                <w:rFonts w:cs="Arial"/>
                <w:color w:val="000000" w:themeColor="text1"/>
                <w:sz w:val="16"/>
                <w:szCs w:val="16"/>
                <w:lang w:val="en-US" w:eastAsia="ja-JP"/>
              </w:rPr>
              <w:t>OO 9 HF</w:t>
            </w:r>
            <w:r w:rsidR="00A2504D" w:rsidRPr="00F80676">
              <w:rPr>
                <w:rFonts w:cs="Arial"/>
                <w:color w:val="000000" w:themeColor="text1"/>
                <w:sz w:val="16"/>
                <w:szCs w:val="16"/>
                <w:lang w:val="en-US" w:eastAsia="ja-JP"/>
              </w:rPr>
              <w:t>］</w:t>
            </w:r>
            <w:r w:rsidR="005471ED" w:rsidRPr="00F80676">
              <w:rPr>
                <w:rFonts w:cs="Arial"/>
                <w:sz w:val="16"/>
                <w:szCs w:val="16"/>
                <w:lang w:val="en-US" w:eastAsia="ja-JP"/>
              </w:rPr>
              <w:t>で</w:t>
            </w:r>
            <w:r w:rsidR="0084556A" w:rsidRPr="00F80676">
              <w:rPr>
                <w:rFonts w:cs="Arial"/>
                <w:sz w:val="16"/>
                <w:szCs w:val="16"/>
                <w:lang w:val="en-US" w:eastAsia="ja-JP"/>
              </w:rPr>
              <w:t>選択肢</w:t>
            </w:r>
            <w:r w:rsidR="001E1CA8" w:rsidRPr="00F80676">
              <w:rPr>
                <w:rFonts w:cs="Arial"/>
                <w:sz w:val="16"/>
                <w:szCs w:val="16"/>
                <w:lang w:val="en-US" w:eastAsia="ja-JP"/>
              </w:rPr>
              <w:t>（</w:t>
            </w:r>
            <w:r w:rsidR="0084556A" w:rsidRPr="00F80676">
              <w:rPr>
                <w:rFonts w:cs="Arial"/>
                <w:sz w:val="16"/>
                <w:szCs w:val="16"/>
                <w:lang w:val="en-US" w:eastAsia="ja-JP"/>
              </w:rPr>
              <w:t>A</w:t>
            </w:r>
            <w:r w:rsidR="001E1CA8" w:rsidRPr="00F80676">
              <w:rPr>
                <w:rFonts w:cs="Arial"/>
                <w:sz w:val="16"/>
                <w:szCs w:val="16"/>
                <w:lang w:val="en-US" w:eastAsia="ja-JP"/>
              </w:rPr>
              <w:t>）</w:t>
            </w:r>
            <w:r w:rsidR="0084556A" w:rsidRPr="00F80676">
              <w:rPr>
                <w:rFonts w:cs="Arial"/>
                <w:sz w:val="16"/>
                <w:szCs w:val="16"/>
                <w:lang w:val="en-US" w:eastAsia="ja-JP"/>
              </w:rPr>
              <w:t>〜</w:t>
            </w:r>
            <w:r w:rsidR="001E1CA8" w:rsidRPr="00F80676">
              <w:rPr>
                <w:rFonts w:cs="Arial"/>
                <w:sz w:val="16"/>
                <w:szCs w:val="16"/>
                <w:lang w:val="en-US" w:eastAsia="ja-JP"/>
              </w:rPr>
              <w:t>（</w:t>
            </w:r>
            <w:r w:rsidR="0084556A" w:rsidRPr="00F80676">
              <w:rPr>
                <w:rFonts w:cs="Arial"/>
                <w:sz w:val="16"/>
                <w:szCs w:val="16"/>
                <w:lang w:val="en-US" w:eastAsia="ja-JP"/>
              </w:rPr>
              <w:t>D</w:t>
            </w:r>
            <w:r w:rsidR="001E1CA8" w:rsidRPr="00F80676">
              <w:rPr>
                <w:rFonts w:cs="Arial"/>
                <w:sz w:val="16"/>
                <w:szCs w:val="16"/>
                <w:lang w:val="en-US" w:eastAsia="ja-JP"/>
              </w:rPr>
              <w:t>）</w:t>
            </w:r>
            <w:r w:rsidR="0084556A" w:rsidRPr="00F80676">
              <w:rPr>
                <w:rFonts w:cs="Arial"/>
                <w:sz w:val="16"/>
                <w:szCs w:val="16"/>
                <w:lang w:val="en-US" w:eastAsia="ja-JP"/>
              </w:rPr>
              <w:t>のいずれか</w:t>
            </w:r>
            <w:r w:rsidR="005471ED" w:rsidRPr="00F80676">
              <w:rPr>
                <w:rFonts w:cs="Arial"/>
                <w:sz w:val="16"/>
                <w:szCs w:val="16"/>
                <w:lang w:val="en-US" w:eastAsia="ja-JP"/>
              </w:rPr>
              <w:t>が選択され、</w:t>
            </w:r>
            <w:r w:rsidR="001E1CA8" w:rsidRPr="00F80676">
              <w:rPr>
                <w:rFonts w:cs="Arial"/>
                <w:sz w:val="16"/>
                <w:szCs w:val="16"/>
                <w:lang w:val="en-US" w:eastAsia="ja-JP"/>
              </w:rPr>
              <w:t>［</w:t>
            </w:r>
            <w:r w:rsidR="005471ED" w:rsidRPr="00F80676">
              <w:rPr>
                <w:rFonts w:cs="Arial"/>
                <w:sz w:val="16"/>
                <w:szCs w:val="16"/>
                <w:lang w:val="en-US" w:eastAsia="ja-JP"/>
              </w:rPr>
              <w:t>ISP 20</w:t>
            </w:r>
            <w:r w:rsidR="00A2504D" w:rsidRPr="00F80676">
              <w:rPr>
                <w:rFonts w:cs="Arial"/>
                <w:sz w:val="16"/>
                <w:szCs w:val="16"/>
                <w:lang w:val="en-US" w:eastAsia="ja-JP"/>
              </w:rPr>
              <w:t>］</w:t>
            </w:r>
            <w:r w:rsidR="005471ED" w:rsidRPr="00F80676">
              <w:rPr>
                <w:rFonts w:cs="Arial"/>
                <w:sz w:val="16"/>
                <w:szCs w:val="16"/>
                <w:lang w:val="en-US" w:eastAsia="ja-JP"/>
              </w:rPr>
              <w:t>に</w:t>
            </w:r>
            <w:r w:rsidR="00026D49" w:rsidRPr="00F80676">
              <w:rPr>
                <w:rFonts w:cs="Arial"/>
                <w:sz w:val="16"/>
                <w:szCs w:val="16"/>
                <w:lang w:val="en-US" w:eastAsia="ja-JP"/>
              </w:rPr>
              <w:t>ヘッジ・ファンド</w:t>
            </w:r>
            <w:r w:rsidR="005471ED" w:rsidRPr="00F80676">
              <w:rPr>
                <w:rFonts w:cs="Arial"/>
                <w:sz w:val="16"/>
                <w:szCs w:val="16"/>
                <w:lang w:val="en-US" w:eastAsia="ja-JP"/>
              </w:rPr>
              <w:t>の列が表示され</w:t>
            </w:r>
            <w:r w:rsidRPr="00F80676">
              <w:rPr>
                <w:rFonts w:cs="Arial"/>
                <w:sz w:val="16"/>
                <w:szCs w:val="16"/>
                <w:lang w:val="en-US" w:eastAsia="ja-JP"/>
              </w:rPr>
              <w:t>ている</w:t>
            </w:r>
            <w:r w:rsidR="005471ED" w:rsidRPr="00F80676">
              <w:rPr>
                <w:rFonts w:cs="Arial"/>
                <w:sz w:val="16"/>
                <w:szCs w:val="16"/>
                <w:lang w:val="en-US" w:eastAsia="ja-JP"/>
              </w:rPr>
              <w:t>場合</w:t>
            </w:r>
          </w:p>
        </w:tc>
      </w:tr>
      <w:tr w:rsidR="00A63F0B" w:rsidRPr="00F80676" w14:paraId="4D350CBB" w14:textId="77777777" w:rsidTr="00311853">
        <w:trPr>
          <w:trHeight w:val="300"/>
        </w:trPr>
        <w:tc>
          <w:tcPr>
            <w:tcW w:w="1767" w:type="dxa"/>
            <w:gridSpan w:val="2"/>
            <w:shd w:val="clear" w:color="auto" w:fill="auto"/>
            <w:vAlign w:val="center"/>
          </w:tcPr>
          <w:p w14:paraId="42623471" w14:textId="4CD489A0" w:rsidR="00A63F0B" w:rsidRPr="00F80676" w:rsidRDefault="00DB4098" w:rsidP="00886E01">
            <w:pPr>
              <w:rPr>
                <w:rFonts w:cs="Arial"/>
                <w:b/>
                <w:bCs/>
                <w:sz w:val="16"/>
                <w:szCs w:val="16"/>
              </w:rPr>
            </w:pPr>
            <w:proofErr w:type="spellStart"/>
            <w:r w:rsidRPr="00F80676">
              <w:rPr>
                <w:rFonts w:cs="Arial"/>
                <w:b/>
                <w:bCs/>
                <w:sz w:val="16"/>
                <w:szCs w:val="16"/>
              </w:rPr>
              <w:t>ゲートウェイ</w:t>
            </w:r>
            <w:proofErr w:type="spellEnd"/>
          </w:p>
        </w:tc>
        <w:tc>
          <w:tcPr>
            <w:tcW w:w="13117" w:type="dxa"/>
            <w:gridSpan w:val="13"/>
            <w:shd w:val="clear" w:color="auto" w:fill="auto"/>
            <w:vAlign w:val="center"/>
          </w:tcPr>
          <w:p w14:paraId="4C82B3B5" w14:textId="32535D05" w:rsidR="00A63F0B" w:rsidRPr="00F80676" w:rsidRDefault="006D7BF3" w:rsidP="00886E01">
            <w:pPr>
              <w:rPr>
                <w:rFonts w:cs="Arial"/>
                <w:color w:val="000000" w:themeColor="text1"/>
                <w:sz w:val="16"/>
                <w:szCs w:val="16"/>
                <w:lang w:val="en-US"/>
              </w:rPr>
            </w:pPr>
            <w:proofErr w:type="spellStart"/>
            <w:r w:rsidRPr="00F80676">
              <w:rPr>
                <w:rFonts w:cs="Arial"/>
                <w:color w:val="000000" w:themeColor="text1"/>
                <w:sz w:val="16"/>
                <w:szCs w:val="16"/>
                <w:lang w:val="en-US"/>
              </w:rPr>
              <w:t>該当なし</w:t>
            </w:r>
            <w:proofErr w:type="spellEnd"/>
          </w:p>
        </w:tc>
      </w:tr>
      <w:tr w:rsidR="00A63F0B" w:rsidRPr="00F80676" w14:paraId="47D93E81" w14:textId="77777777" w:rsidTr="00886E01">
        <w:trPr>
          <w:trHeight w:val="300"/>
        </w:trPr>
        <w:tc>
          <w:tcPr>
            <w:tcW w:w="14884" w:type="dxa"/>
            <w:gridSpan w:val="15"/>
            <w:shd w:val="clear" w:color="auto" w:fill="0070C0"/>
            <w:vAlign w:val="center"/>
          </w:tcPr>
          <w:p w14:paraId="073643F2" w14:textId="709E3C8D" w:rsidR="00A63F0B" w:rsidRPr="00F80676" w:rsidRDefault="0008016D" w:rsidP="00886E01">
            <w:pPr>
              <w:rPr>
                <w:rFonts w:cs="Arial"/>
                <w:b/>
                <w:bCs/>
                <w:color w:val="FFFFFF" w:themeColor="background1"/>
                <w:sz w:val="18"/>
                <w:szCs w:val="18"/>
                <w:lang w:val="en-US" w:eastAsia="en-GB"/>
              </w:rPr>
            </w:pPr>
            <w:proofErr w:type="spellStart"/>
            <w:r w:rsidRPr="00F80676">
              <w:rPr>
                <w:rFonts w:cs="Arial"/>
                <w:b/>
                <w:bCs/>
                <w:color w:val="FFFFFF" w:themeColor="background1"/>
                <w:sz w:val="18"/>
                <w:szCs w:val="18"/>
                <w:lang w:val="en-US" w:eastAsia="en-GB"/>
              </w:rPr>
              <w:t>評価</w:t>
            </w:r>
            <w:proofErr w:type="spellEnd"/>
          </w:p>
        </w:tc>
      </w:tr>
      <w:tr w:rsidR="00A63F0B" w:rsidRPr="00F80676" w14:paraId="13E378A5" w14:textId="77777777" w:rsidTr="00311853">
        <w:trPr>
          <w:trHeight w:val="354"/>
        </w:trPr>
        <w:tc>
          <w:tcPr>
            <w:tcW w:w="1767" w:type="dxa"/>
            <w:gridSpan w:val="2"/>
            <w:shd w:val="clear" w:color="auto" w:fill="auto"/>
            <w:vAlign w:val="center"/>
          </w:tcPr>
          <w:p w14:paraId="743FBF6A" w14:textId="5E1DD0C3" w:rsidR="00A63F0B" w:rsidRPr="00F80676" w:rsidRDefault="0008016D" w:rsidP="00886E01">
            <w:pPr>
              <w:rPr>
                <w:rFonts w:cs="Arial"/>
                <w:b/>
                <w:sz w:val="16"/>
                <w:szCs w:val="16"/>
                <w:lang w:val="en-US"/>
              </w:rPr>
            </w:pPr>
            <w:proofErr w:type="spellStart"/>
            <w:r w:rsidRPr="00F80676">
              <w:rPr>
                <w:rFonts w:cs="Arial"/>
                <w:b/>
                <w:sz w:val="16"/>
                <w:szCs w:val="16"/>
                <w:lang w:val="en-US"/>
              </w:rPr>
              <w:t>評価基準</w:t>
            </w:r>
            <w:proofErr w:type="spellEnd"/>
          </w:p>
        </w:tc>
        <w:tc>
          <w:tcPr>
            <w:tcW w:w="13117" w:type="dxa"/>
            <w:gridSpan w:val="13"/>
            <w:shd w:val="clear" w:color="auto" w:fill="auto"/>
            <w:vAlign w:val="center"/>
          </w:tcPr>
          <w:p w14:paraId="2769477B" w14:textId="406E97CD" w:rsidR="00A63F0B" w:rsidRPr="00F80676" w:rsidRDefault="00DD3B90" w:rsidP="00A63F0B">
            <w:pPr>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本指標</w:t>
            </w:r>
            <w:r w:rsidR="00503203" w:rsidRPr="00F80676">
              <w:rPr>
                <w:rStyle w:val="Hyperlink"/>
                <w:rFonts w:cs="Arial"/>
                <w:color w:val="000000" w:themeColor="text1"/>
                <w:sz w:val="16"/>
                <w:szCs w:val="16"/>
                <w:lang w:eastAsia="ja-JP"/>
              </w:rPr>
              <w:t>全体で</w:t>
            </w:r>
            <w:r w:rsidR="00503203" w:rsidRPr="00F80676">
              <w:rPr>
                <w:rStyle w:val="Hyperlink"/>
                <w:rFonts w:cs="Arial"/>
                <w:color w:val="000000" w:themeColor="text1"/>
                <w:sz w:val="16"/>
                <w:szCs w:val="16"/>
                <w:lang w:eastAsia="ja-JP"/>
              </w:rPr>
              <w:t>100</w:t>
            </w:r>
            <w:r w:rsidR="007A7C12">
              <w:rPr>
                <w:rStyle w:val="Hyperlink"/>
                <w:rFonts w:cs="Arial" w:hint="eastAsia"/>
                <w:color w:val="000000" w:themeColor="text1"/>
                <w:sz w:val="16"/>
                <w:szCs w:val="16"/>
                <w:lang w:eastAsia="ja-JP"/>
              </w:rPr>
              <w:t>ポイント</w:t>
            </w:r>
            <w:r w:rsidR="00E05F8A" w:rsidRPr="00F80676">
              <w:rPr>
                <w:rStyle w:val="Hyperlink"/>
                <w:rFonts w:cs="Arial"/>
                <w:color w:val="000000" w:themeColor="text1"/>
                <w:sz w:val="16"/>
                <w:szCs w:val="16"/>
                <w:lang w:eastAsia="ja-JP"/>
              </w:rPr>
              <w:t>。</w:t>
            </w:r>
          </w:p>
          <w:p w14:paraId="0CE7F195" w14:textId="77777777" w:rsidR="00A63F0B" w:rsidRPr="00F80676" w:rsidRDefault="00A63F0B" w:rsidP="00A63F0B">
            <w:pPr>
              <w:rPr>
                <w:rStyle w:val="Hyperlink"/>
                <w:rFonts w:cs="Arial"/>
                <w:color w:val="000000" w:themeColor="text1"/>
                <w:sz w:val="16"/>
                <w:szCs w:val="16"/>
                <w:lang w:eastAsia="ja-JP"/>
              </w:rPr>
            </w:pPr>
          </w:p>
          <w:p w14:paraId="392BA7F0" w14:textId="4C9C1503" w:rsidR="00A63F0B" w:rsidRPr="00F80676" w:rsidRDefault="00617E2F" w:rsidP="00A63F0B">
            <w:pPr>
              <w:rPr>
                <w:rStyle w:val="Hyperlink"/>
                <w:rFonts w:cs="Arial"/>
                <w:color w:val="000000" w:themeColor="text1"/>
                <w:sz w:val="16"/>
                <w:szCs w:val="16"/>
                <w:u w:val="single"/>
                <w:lang w:eastAsia="ja-JP"/>
              </w:rPr>
            </w:pPr>
            <w:r w:rsidRPr="00F80676">
              <w:rPr>
                <w:rStyle w:val="Hyperlink"/>
                <w:rFonts w:cs="Arial"/>
                <w:color w:val="000000" w:themeColor="text1"/>
                <w:sz w:val="16"/>
                <w:szCs w:val="16"/>
                <w:u w:val="single"/>
                <w:lang w:eastAsia="ja-JP"/>
              </w:rPr>
              <w:t>上場株式</w:t>
            </w:r>
            <w:r w:rsidR="005471ED" w:rsidRPr="00F80676">
              <w:rPr>
                <w:rStyle w:val="Hyperlink"/>
                <w:rFonts w:cs="Arial"/>
                <w:color w:val="000000" w:themeColor="text1"/>
                <w:sz w:val="16"/>
                <w:szCs w:val="16"/>
                <w:u w:val="single"/>
                <w:lang w:eastAsia="ja-JP"/>
              </w:rPr>
              <w:t>および</w:t>
            </w:r>
            <w:r w:rsidR="00026D49" w:rsidRPr="00F80676">
              <w:rPr>
                <w:rStyle w:val="Hyperlink"/>
                <w:rFonts w:cs="Arial"/>
                <w:color w:val="000000" w:themeColor="text1"/>
                <w:sz w:val="16"/>
                <w:szCs w:val="16"/>
                <w:u w:val="single"/>
                <w:lang w:eastAsia="ja-JP"/>
              </w:rPr>
              <w:t>ヘッジ・ファンド</w:t>
            </w:r>
            <w:r w:rsidR="008B4D0B" w:rsidRPr="00F80676">
              <w:rPr>
                <w:rStyle w:val="Hyperlink"/>
                <w:rFonts w:cs="Arial"/>
                <w:color w:val="000000" w:themeColor="text1"/>
                <w:sz w:val="16"/>
                <w:szCs w:val="16"/>
                <w:u w:val="single"/>
                <w:lang w:eastAsia="ja-JP"/>
              </w:rPr>
              <w:t>の選択結果に適用</w:t>
            </w:r>
          </w:p>
          <w:p w14:paraId="12CA0EF2" w14:textId="6D296070" w:rsidR="00A63F0B" w:rsidRPr="00F80676" w:rsidRDefault="00063DC6" w:rsidP="00A63F0B">
            <w:pPr>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回答が</w:t>
            </w:r>
            <w:r w:rsidR="008305D3" w:rsidRPr="00F80676">
              <w:rPr>
                <w:rStyle w:val="Hyperlink"/>
                <w:rFonts w:cs="Arial"/>
                <w:color w:val="000000" w:themeColor="text1"/>
                <w:sz w:val="16"/>
                <w:szCs w:val="16"/>
                <w:lang w:eastAsia="ja-JP"/>
              </w:rPr>
              <w:t>選択されていない場合</w:t>
            </w:r>
            <w:r w:rsidRPr="00F80676">
              <w:rPr>
                <w:rStyle w:val="Hyperlink"/>
                <w:rFonts w:cs="Arial"/>
                <w:color w:val="000000" w:themeColor="text1"/>
                <w:sz w:val="16"/>
                <w:szCs w:val="16"/>
                <w:lang w:eastAsia="ja-JP"/>
              </w:rPr>
              <w:t>、または</w:t>
            </w:r>
            <w:r w:rsidR="001E1CA8" w:rsidRPr="00F80676">
              <w:rPr>
                <w:rStyle w:val="Hyperlink"/>
                <w:rFonts w:cs="Arial"/>
                <w:color w:val="000000" w:themeColor="text1"/>
                <w:sz w:val="16"/>
                <w:szCs w:val="16"/>
                <w:lang w:eastAsia="ja-JP"/>
              </w:rPr>
              <w:t>（</w:t>
            </w:r>
            <w:r w:rsidR="005471ED" w:rsidRPr="00F80676">
              <w:rPr>
                <w:rStyle w:val="Hyperlink"/>
                <w:rFonts w:cs="Arial"/>
                <w:color w:val="000000" w:themeColor="text1"/>
                <w:sz w:val="16"/>
                <w:szCs w:val="16"/>
                <w:lang w:eastAsia="ja-JP"/>
              </w:rPr>
              <w:t>A</w:t>
            </w:r>
            <w:r w:rsidR="001E1CA8" w:rsidRPr="00F80676">
              <w:rPr>
                <w:rStyle w:val="Hyperlink"/>
                <w:rFonts w:cs="Arial"/>
                <w:color w:val="000000" w:themeColor="text1"/>
                <w:sz w:val="16"/>
                <w:szCs w:val="16"/>
                <w:lang w:eastAsia="ja-JP"/>
              </w:rPr>
              <w:t>）</w:t>
            </w:r>
            <w:r w:rsidRPr="00F80676">
              <w:rPr>
                <w:rStyle w:val="Hyperlink"/>
                <w:rFonts w:cs="Arial"/>
                <w:color w:val="000000" w:themeColor="text1"/>
                <w:sz w:val="16"/>
                <w:szCs w:val="16"/>
                <w:lang w:eastAsia="ja-JP"/>
              </w:rPr>
              <w:t>〜</w:t>
            </w:r>
            <w:r w:rsidR="001E1CA8" w:rsidRPr="00F80676">
              <w:rPr>
                <w:rStyle w:val="Hyperlink"/>
                <w:rFonts w:cs="Arial"/>
                <w:color w:val="000000" w:themeColor="text1"/>
                <w:sz w:val="16"/>
                <w:szCs w:val="16"/>
                <w:lang w:eastAsia="ja-JP"/>
              </w:rPr>
              <w:t>（</w:t>
            </w:r>
            <w:r w:rsidR="005471ED" w:rsidRPr="00F80676">
              <w:rPr>
                <w:rStyle w:val="Hyperlink"/>
                <w:rFonts w:cs="Arial"/>
                <w:color w:val="000000" w:themeColor="text1"/>
                <w:sz w:val="16"/>
                <w:szCs w:val="16"/>
                <w:lang w:eastAsia="ja-JP"/>
              </w:rPr>
              <w:t>G</w:t>
            </w:r>
            <w:r w:rsidR="001E1CA8" w:rsidRPr="00F80676">
              <w:rPr>
                <w:rStyle w:val="Hyperlink"/>
                <w:rFonts w:cs="Arial"/>
                <w:color w:val="000000" w:themeColor="text1"/>
                <w:sz w:val="16"/>
                <w:szCs w:val="16"/>
                <w:lang w:eastAsia="ja-JP"/>
              </w:rPr>
              <w:t>）</w:t>
            </w:r>
            <w:r w:rsidRPr="00F80676">
              <w:rPr>
                <w:rStyle w:val="Hyperlink"/>
                <w:rFonts w:cs="Arial"/>
                <w:color w:val="000000" w:themeColor="text1"/>
                <w:sz w:val="16"/>
                <w:szCs w:val="16"/>
                <w:lang w:eastAsia="ja-JP"/>
              </w:rPr>
              <w:t>から</w:t>
            </w:r>
            <w:r w:rsidR="008B4D0B" w:rsidRPr="00F80676">
              <w:rPr>
                <w:rStyle w:val="Hyperlink"/>
                <w:rFonts w:cs="Arial"/>
                <w:color w:val="000000" w:themeColor="text1"/>
                <w:sz w:val="16"/>
                <w:szCs w:val="16"/>
                <w:lang w:eastAsia="ja-JP"/>
              </w:rPr>
              <w:t>5</w:t>
            </w:r>
            <w:r w:rsidRPr="00F80676">
              <w:rPr>
                <w:rStyle w:val="Hyperlink"/>
                <w:rFonts w:cs="Arial"/>
                <w:color w:val="000000" w:themeColor="text1"/>
                <w:sz w:val="16"/>
                <w:szCs w:val="16"/>
                <w:lang w:eastAsia="ja-JP"/>
              </w:rPr>
              <w:t>項目</w:t>
            </w:r>
            <w:r w:rsidR="005471ED" w:rsidRPr="00F80676">
              <w:rPr>
                <w:rStyle w:val="Hyperlink"/>
                <w:rFonts w:cs="Arial"/>
                <w:color w:val="000000" w:themeColor="text1"/>
                <w:sz w:val="16"/>
                <w:szCs w:val="16"/>
                <w:lang w:eastAsia="ja-JP"/>
              </w:rPr>
              <w:t>以上選択された</w:t>
            </w:r>
            <w:r w:rsidR="00ED2837" w:rsidRPr="00F80676">
              <w:rPr>
                <w:rStyle w:val="Hyperlink"/>
                <w:rFonts w:cs="Arial"/>
                <w:color w:val="000000" w:themeColor="text1"/>
                <w:sz w:val="16"/>
                <w:szCs w:val="16"/>
                <w:lang w:eastAsia="ja-JP"/>
              </w:rPr>
              <w:t>場合の</w:t>
            </w:r>
            <w:r w:rsidR="00DD3B90" w:rsidRPr="00F80676">
              <w:rPr>
                <w:rStyle w:val="Hyperlink"/>
                <w:rFonts w:cs="Arial"/>
                <w:color w:val="000000" w:themeColor="text1"/>
                <w:sz w:val="16"/>
                <w:szCs w:val="16"/>
                <w:lang w:eastAsia="ja-JP"/>
              </w:rPr>
              <w:t>スコアは</w:t>
            </w:r>
            <w:r w:rsidR="00DD3B90" w:rsidRPr="00F80676">
              <w:rPr>
                <w:rStyle w:val="Hyperlink"/>
                <w:rFonts w:cs="Arial"/>
                <w:color w:val="000000" w:themeColor="text1"/>
                <w:sz w:val="16"/>
                <w:szCs w:val="16"/>
                <w:lang w:eastAsia="ja-JP"/>
              </w:rPr>
              <w:t>0</w:t>
            </w:r>
            <w:r w:rsidR="005471ED" w:rsidRPr="00F80676">
              <w:rPr>
                <w:rStyle w:val="Hyperlink"/>
                <w:rFonts w:cs="Arial"/>
                <w:color w:val="000000" w:themeColor="text1"/>
                <w:sz w:val="16"/>
                <w:szCs w:val="16"/>
                <w:lang w:eastAsia="ja-JP"/>
              </w:rPr>
              <w:t>。</w:t>
            </w:r>
            <w:r w:rsidR="001E1CA8" w:rsidRPr="00F80676">
              <w:rPr>
                <w:rStyle w:val="Hyperlink"/>
                <w:rFonts w:cs="Arial"/>
                <w:color w:val="000000" w:themeColor="text1"/>
                <w:sz w:val="16"/>
                <w:szCs w:val="16"/>
                <w:lang w:eastAsia="ja-JP"/>
              </w:rPr>
              <w:t>（</w:t>
            </w:r>
            <w:r w:rsidR="0084556A" w:rsidRPr="00F80676">
              <w:rPr>
                <w:rStyle w:val="Hyperlink"/>
                <w:rFonts w:cs="Arial"/>
                <w:color w:val="000000" w:themeColor="text1"/>
                <w:sz w:val="16"/>
                <w:szCs w:val="16"/>
                <w:lang w:eastAsia="ja-JP"/>
              </w:rPr>
              <w:t>A</w:t>
            </w:r>
            <w:r w:rsidR="001E1CA8" w:rsidRPr="00F80676">
              <w:rPr>
                <w:rStyle w:val="Hyperlink"/>
                <w:rFonts w:cs="Arial"/>
                <w:color w:val="000000" w:themeColor="text1"/>
                <w:sz w:val="16"/>
                <w:szCs w:val="16"/>
                <w:lang w:eastAsia="ja-JP"/>
              </w:rPr>
              <w:t>）</w:t>
            </w:r>
            <w:r w:rsidR="0084556A" w:rsidRPr="00F80676">
              <w:rPr>
                <w:rStyle w:val="Hyperlink"/>
                <w:rFonts w:cs="Arial"/>
                <w:color w:val="000000" w:themeColor="text1"/>
                <w:sz w:val="16"/>
                <w:szCs w:val="16"/>
                <w:lang w:eastAsia="ja-JP"/>
              </w:rPr>
              <w:t>〜</w:t>
            </w:r>
            <w:r w:rsidR="001E1CA8" w:rsidRPr="00F80676">
              <w:rPr>
                <w:rStyle w:val="Hyperlink"/>
                <w:rFonts w:cs="Arial"/>
                <w:color w:val="000000" w:themeColor="text1"/>
                <w:sz w:val="16"/>
                <w:szCs w:val="16"/>
                <w:lang w:eastAsia="ja-JP"/>
              </w:rPr>
              <w:t>（</w:t>
            </w:r>
            <w:r w:rsidR="0084556A" w:rsidRPr="00F80676">
              <w:rPr>
                <w:rStyle w:val="Hyperlink"/>
                <w:rFonts w:cs="Arial"/>
                <w:color w:val="000000" w:themeColor="text1"/>
                <w:sz w:val="16"/>
                <w:szCs w:val="16"/>
                <w:lang w:eastAsia="ja-JP"/>
              </w:rPr>
              <w:t>G</w:t>
            </w:r>
            <w:r w:rsidR="001E1CA8" w:rsidRPr="00F80676">
              <w:rPr>
                <w:rStyle w:val="Hyperlink"/>
                <w:rFonts w:cs="Arial"/>
                <w:color w:val="000000" w:themeColor="text1"/>
                <w:sz w:val="16"/>
                <w:szCs w:val="16"/>
                <w:lang w:eastAsia="ja-JP"/>
              </w:rPr>
              <w:t>）</w:t>
            </w:r>
            <w:r w:rsidRPr="00F80676">
              <w:rPr>
                <w:rStyle w:val="Hyperlink"/>
                <w:rFonts w:cs="Arial"/>
                <w:color w:val="000000" w:themeColor="text1"/>
                <w:sz w:val="16"/>
                <w:szCs w:val="16"/>
                <w:lang w:eastAsia="ja-JP"/>
              </w:rPr>
              <w:t>から</w:t>
            </w:r>
            <w:r w:rsidR="008B4D0B" w:rsidRPr="00F80676">
              <w:rPr>
                <w:rStyle w:val="Hyperlink"/>
                <w:rFonts w:cs="Arial"/>
                <w:color w:val="000000" w:themeColor="text1"/>
                <w:sz w:val="16"/>
                <w:szCs w:val="16"/>
                <w:lang w:eastAsia="ja-JP"/>
              </w:rPr>
              <w:t>4</w:t>
            </w:r>
            <w:r w:rsidRPr="00F80676">
              <w:rPr>
                <w:rStyle w:val="Hyperlink"/>
                <w:rFonts w:cs="Arial"/>
                <w:color w:val="000000" w:themeColor="text1"/>
                <w:sz w:val="16"/>
                <w:szCs w:val="16"/>
                <w:lang w:eastAsia="ja-JP"/>
              </w:rPr>
              <w:t>項目</w:t>
            </w:r>
            <w:r w:rsidR="0033569A" w:rsidRPr="00F80676">
              <w:rPr>
                <w:rStyle w:val="Hyperlink"/>
                <w:rFonts w:cs="Arial"/>
                <w:color w:val="000000" w:themeColor="text1"/>
                <w:sz w:val="16"/>
                <w:szCs w:val="16"/>
                <w:lang w:eastAsia="ja-JP"/>
              </w:rPr>
              <w:t>選択された場合のスコア</w:t>
            </w:r>
            <w:r w:rsidR="00532CDC" w:rsidRPr="00F80676">
              <w:rPr>
                <w:rStyle w:val="Hyperlink"/>
                <w:rFonts w:cs="Arial"/>
                <w:color w:val="000000" w:themeColor="text1"/>
                <w:sz w:val="16"/>
                <w:szCs w:val="16"/>
                <w:lang w:eastAsia="ja-JP"/>
              </w:rPr>
              <w:t>は</w:t>
            </w:r>
            <w:r w:rsidR="00532CDC" w:rsidRPr="00F80676">
              <w:rPr>
                <w:rStyle w:val="Hyperlink"/>
                <w:rFonts w:cs="Arial"/>
                <w:color w:val="000000" w:themeColor="text1"/>
                <w:sz w:val="16"/>
                <w:szCs w:val="16"/>
                <w:lang w:eastAsia="ja-JP"/>
              </w:rPr>
              <w:t>20</w:t>
            </w:r>
            <w:r w:rsidR="005471ED" w:rsidRPr="00F80676">
              <w:rPr>
                <w:rStyle w:val="Hyperlink"/>
                <w:rFonts w:cs="Arial"/>
                <w:color w:val="000000" w:themeColor="text1"/>
                <w:sz w:val="16"/>
                <w:szCs w:val="16"/>
                <w:lang w:eastAsia="ja-JP"/>
              </w:rPr>
              <w:t>。</w:t>
            </w:r>
            <w:r w:rsidR="001E1CA8" w:rsidRPr="00F80676">
              <w:rPr>
                <w:rStyle w:val="Hyperlink"/>
                <w:rFonts w:cs="Arial"/>
                <w:color w:val="000000" w:themeColor="text1"/>
                <w:sz w:val="16"/>
                <w:szCs w:val="16"/>
                <w:lang w:eastAsia="ja-JP"/>
              </w:rPr>
              <w:t>（</w:t>
            </w:r>
            <w:r w:rsidR="0084556A" w:rsidRPr="00F80676">
              <w:rPr>
                <w:rStyle w:val="Hyperlink"/>
                <w:rFonts w:cs="Arial"/>
                <w:color w:val="000000" w:themeColor="text1"/>
                <w:sz w:val="16"/>
                <w:szCs w:val="16"/>
                <w:lang w:eastAsia="ja-JP"/>
              </w:rPr>
              <w:t>A</w:t>
            </w:r>
            <w:r w:rsidR="001E1CA8" w:rsidRPr="00F80676">
              <w:rPr>
                <w:rStyle w:val="Hyperlink"/>
                <w:rFonts w:cs="Arial"/>
                <w:color w:val="000000" w:themeColor="text1"/>
                <w:sz w:val="16"/>
                <w:szCs w:val="16"/>
                <w:lang w:eastAsia="ja-JP"/>
              </w:rPr>
              <w:t>）</w:t>
            </w:r>
            <w:r w:rsidR="0084556A" w:rsidRPr="00F80676">
              <w:rPr>
                <w:rStyle w:val="Hyperlink"/>
                <w:rFonts w:cs="Arial"/>
                <w:color w:val="000000" w:themeColor="text1"/>
                <w:sz w:val="16"/>
                <w:szCs w:val="16"/>
                <w:lang w:eastAsia="ja-JP"/>
              </w:rPr>
              <w:t>〜</w:t>
            </w:r>
            <w:r w:rsidR="001E1CA8" w:rsidRPr="00F80676">
              <w:rPr>
                <w:rStyle w:val="Hyperlink"/>
                <w:rFonts w:cs="Arial"/>
                <w:color w:val="000000" w:themeColor="text1"/>
                <w:sz w:val="16"/>
                <w:szCs w:val="16"/>
                <w:lang w:eastAsia="ja-JP"/>
              </w:rPr>
              <w:t>（</w:t>
            </w:r>
            <w:r w:rsidR="0084556A" w:rsidRPr="00F80676">
              <w:rPr>
                <w:rStyle w:val="Hyperlink"/>
                <w:rFonts w:cs="Arial"/>
                <w:color w:val="000000" w:themeColor="text1"/>
                <w:sz w:val="16"/>
                <w:szCs w:val="16"/>
                <w:lang w:eastAsia="ja-JP"/>
              </w:rPr>
              <w:t>G</w:t>
            </w:r>
            <w:r w:rsidR="001E1CA8" w:rsidRPr="00F80676">
              <w:rPr>
                <w:rStyle w:val="Hyperlink"/>
                <w:rFonts w:cs="Arial"/>
                <w:color w:val="000000" w:themeColor="text1"/>
                <w:sz w:val="16"/>
                <w:szCs w:val="16"/>
                <w:lang w:eastAsia="ja-JP"/>
              </w:rPr>
              <w:t>）</w:t>
            </w:r>
            <w:r w:rsidRPr="00F80676">
              <w:rPr>
                <w:rStyle w:val="Hyperlink"/>
                <w:rFonts w:cs="Arial"/>
                <w:color w:val="000000" w:themeColor="text1"/>
                <w:sz w:val="16"/>
                <w:szCs w:val="16"/>
                <w:lang w:eastAsia="ja-JP"/>
              </w:rPr>
              <w:t>から</w:t>
            </w:r>
            <w:r w:rsidR="000E415A" w:rsidRPr="00F80676">
              <w:rPr>
                <w:rStyle w:val="Hyperlink"/>
                <w:rFonts w:cs="Arial"/>
                <w:color w:val="000000" w:themeColor="text1"/>
                <w:sz w:val="16"/>
                <w:szCs w:val="16"/>
                <w:lang w:eastAsia="ja-JP"/>
              </w:rPr>
              <w:t>3</w:t>
            </w:r>
            <w:r w:rsidRPr="00F80676">
              <w:rPr>
                <w:rStyle w:val="Hyperlink"/>
                <w:rFonts w:cs="Arial"/>
                <w:color w:val="000000" w:themeColor="text1"/>
                <w:sz w:val="16"/>
                <w:szCs w:val="16"/>
                <w:lang w:eastAsia="ja-JP"/>
              </w:rPr>
              <w:t>項目</w:t>
            </w:r>
            <w:r w:rsidR="005471ED" w:rsidRPr="00F80676">
              <w:rPr>
                <w:rStyle w:val="Hyperlink"/>
                <w:rFonts w:cs="Arial"/>
                <w:color w:val="000000" w:themeColor="text1"/>
                <w:sz w:val="16"/>
                <w:szCs w:val="16"/>
                <w:lang w:eastAsia="ja-JP"/>
              </w:rPr>
              <w:t>選択された場合の</w:t>
            </w:r>
            <w:r w:rsidR="00071D7A">
              <w:rPr>
                <w:rStyle w:val="Hyperlink"/>
                <w:rFonts w:cs="Arial"/>
                <w:color w:val="000000" w:themeColor="text1"/>
                <w:sz w:val="16"/>
                <w:szCs w:val="16"/>
                <w:lang w:eastAsia="ja-JP"/>
              </w:rPr>
              <w:br/>
            </w:r>
            <w:r w:rsidR="005471ED" w:rsidRPr="00F80676">
              <w:rPr>
                <w:rStyle w:val="Hyperlink"/>
                <w:rFonts w:cs="Arial"/>
                <w:color w:val="000000" w:themeColor="text1"/>
                <w:sz w:val="16"/>
                <w:szCs w:val="16"/>
                <w:lang w:eastAsia="ja-JP"/>
              </w:rPr>
              <w:t>スコア</w:t>
            </w:r>
            <w:r w:rsidR="00532CDC" w:rsidRPr="00F80676">
              <w:rPr>
                <w:rStyle w:val="Hyperlink"/>
                <w:rFonts w:cs="Arial"/>
                <w:color w:val="000000" w:themeColor="text1"/>
                <w:sz w:val="16"/>
                <w:szCs w:val="16"/>
                <w:lang w:eastAsia="ja-JP"/>
              </w:rPr>
              <w:t>は</w:t>
            </w:r>
            <w:r w:rsidR="00532CDC" w:rsidRPr="00F80676">
              <w:rPr>
                <w:rStyle w:val="Hyperlink"/>
                <w:rFonts w:cs="Arial"/>
                <w:color w:val="000000" w:themeColor="text1"/>
                <w:sz w:val="16"/>
                <w:szCs w:val="16"/>
                <w:lang w:eastAsia="ja-JP"/>
              </w:rPr>
              <w:t>40</w:t>
            </w:r>
            <w:r w:rsidR="005471ED" w:rsidRPr="00F80676">
              <w:rPr>
                <w:rStyle w:val="Hyperlink"/>
                <w:rFonts w:cs="Arial"/>
                <w:color w:val="000000" w:themeColor="text1"/>
                <w:sz w:val="16"/>
                <w:szCs w:val="16"/>
                <w:lang w:eastAsia="ja-JP"/>
              </w:rPr>
              <w:t>。</w:t>
            </w:r>
            <w:r w:rsidR="001E1CA8" w:rsidRPr="00F80676">
              <w:rPr>
                <w:rStyle w:val="Hyperlink"/>
                <w:rFonts w:cs="Arial"/>
                <w:color w:val="000000" w:themeColor="text1"/>
                <w:sz w:val="16"/>
                <w:szCs w:val="16"/>
                <w:lang w:eastAsia="ja-JP"/>
              </w:rPr>
              <w:t>（</w:t>
            </w:r>
            <w:r w:rsidR="0084556A" w:rsidRPr="00F80676">
              <w:rPr>
                <w:rStyle w:val="Hyperlink"/>
                <w:rFonts w:cs="Arial"/>
                <w:color w:val="000000" w:themeColor="text1"/>
                <w:sz w:val="16"/>
                <w:szCs w:val="16"/>
                <w:lang w:eastAsia="ja-JP"/>
              </w:rPr>
              <w:t>A</w:t>
            </w:r>
            <w:r w:rsidR="001E1CA8" w:rsidRPr="00F80676">
              <w:rPr>
                <w:rStyle w:val="Hyperlink"/>
                <w:rFonts w:cs="Arial"/>
                <w:color w:val="000000" w:themeColor="text1"/>
                <w:sz w:val="16"/>
                <w:szCs w:val="16"/>
                <w:lang w:eastAsia="ja-JP"/>
              </w:rPr>
              <w:t>）</w:t>
            </w:r>
            <w:r w:rsidR="0084556A" w:rsidRPr="00F80676">
              <w:rPr>
                <w:rStyle w:val="Hyperlink"/>
                <w:rFonts w:cs="Arial"/>
                <w:color w:val="000000" w:themeColor="text1"/>
                <w:sz w:val="16"/>
                <w:szCs w:val="16"/>
                <w:lang w:eastAsia="ja-JP"/>
              </w:rPr>
              <w:t>〜</w:t>
            </w:r>
            <w:r w:rsidR="001E1CA8" w:rsidRPr="00F80676">
              <w:rPr>
                <w:rStyle w:val="Hyperlink"/>
                <w:rFonts w:cs="Arial"/>
                <w:color w:val="000000" w:themeColor="text1"/>
                <w:sz w:val="16"/>
                <w:szCs w:val="16"/>
                <w:lang w:eastAsia="ja-JP"/>
              </w:rPr>
              <w:t>（</w:t>
            </w:r>
            <w:r w:rsidR="0084556A" w:rsidRPr="00F80676">
              <w:rPr>
                <w:rStyle w:val="Hyperlink"/>
                <w:rFonts w:cs="Arial"/>
                <w:color w:val="000000" w:themeColor="text1"/>
                <w:sz w:val="16"/>
                <w:szCs w:val="16"/>
                <w:lang w:eastAsia="ja-JP"/>
              </w:rPr>
              <w:t>G</w:t>
            </w:r>
            <w:r w:rsidR="001E1CA8" w:rsidRPr="00F80676">
              <w:rPr>
                <w:rStyle w:val="Hyperlink"/>
                <w:rFonts w:cs="Arial"/>
                <w:color w:val="000000" w:themeColor="text1"/>
                <w:sz w:val="16"/>
                <w:szCs w:val="16"/>
                <w:lang w:eastAsia="ja-JP"/>
              </w:rPr>
              <w:t>）</w:t>
            </w:r>
            <w:r w:rsidRPr="00F80676">
              <w:rPr>
                <w:rStyle w:val="Hyperlink"/>
                <w:rFonts w:cs="Arial"/>
                <w:color w:val="000000" w:themeColor="text1"/>
                <w:sz w:val="16"/>
                <w:szCs w:val="16"/>
                <w:lang w:eastAsia="ja-JP"/>
              </w:rPr>
              <w:t>から</w:t>
            </w:r>
            <w:r w:rsidR="005471ED" w:rsidRPr="00F80676">
              <w:rPr>
                <w:rStyle w:val="Hyperlink"/>
                <w:rFonts w:cs="Arial"/>
                <w:color w:val="000000" w:themeColor="text1"/>
                <w:sz w:val="16"/>
                <w:szCs w:val="16"/>
                <w:lang w:eastAsia="ja-JP"/>
              </w:rPr>
              <w:t>2</w:t>
            </w:r>
            <w:r w:rsidRPr="00F80676">
              <w:rPr>
                <w:rStyle w:val="Hyperlink"/>
                <w:rFonts w:cs="Arial"/>
                <w:color w:val="000000" w:themeColor="text1"/>
                <w:sz w:val="16"/>
                <w:szCs w:val="16"/>
                <w:lang w:eastAsia="ja-JP"/>
              </w:rPr>
              <w:t>項目選択</w:t>
            </w:r>
            <w:r w:rsidR="005471ED" w:rsidRPr="00F80676">
              <w:rPr>
                <w:rStyle w:val="Hyperlink"/>
                <w:rFonts w:cs="Arial"/>
                <w:color w:val="000000" w:themeColor="text1"/>
                <w:sz w:val="16"/>
                <w:szCs w:val="16"/>
                <w:lang w:eastAsia="ja-JP"/>
              </w:rPr>
              <w:t>された場合のスコア</w:t>
            </w:r>
            <w:r w:rsidR="00532CDC" w:rsidRPr="00F80676">
              <w:rPr>
                <w:rStyle w:val="Hyperlink"/>
                <w:rFonts w:cs="Arial"/>
                <w:color w:val="000000" w:themeColor="text1"/>
                <w:sz w:val="16"/>
                <w:szCs w:val="16"/>
                <w:lang w:eastAsia="ja-JP"/>
              </w:rPr>
              <w:t>は</w:t>
            </w:r>
            <w:r w:rsidR="00532CDC" w:rsidRPr="00F80676">
              <w:rPr>
                <w:rStyle w:val="Hyperlink"/>
                <w:rFonts w:cs="Arial"/>
                <w:color w:val="000000" w:themeColor="text1"/>
                <w:sz w:val="16"/>
                <w:szCs w:val="16"/>
                <w:lang w:eastAsia="ja-JP"/>
              </w:rPr>
              <w:t>60</w:t>
            </w:r>
            <w:r w:rsidR="005471ED" w:rsidRPr="00F80676">
              <w:rPr>
                <w:rStyle w:val="Hyperlink"/>
                <w:rFonts w:cs="Arial"/>
                <w:color w:val="000000" w:themeColor="text1"/>
                <w:sz w:val="16"/>
                <w:szCs w:val="16"/>
                <w:lang w:eastAsia="ja-JP"/>
              </w:rPr>
              <w:t>。</w:t>
            </w:r>
            <w:r w:rsidR="001E1CA8" w:rsidRPr="00F80676">
              <w:rPr>
                <w:rStyle w:val="Hyperlink"/>
                <w:rFonts w:cs="Arial"/>
                <w:color w:val="000000" w:themeColor="text1"/>
                <w:sz w:val="16"/>
                <w:szCs w:val="16"/>
                <w:lang w:eastAsia="ja-JP"/>
              </w:rPr>
              <w:t>（</w:t>
            </w:r>
            <w:r w:rsidR="0084556A" w:rsidRPr="00F80676">
              <w:rPr>
                <w:rStyle w:val="Hyperlink"/>
                <w:rFonts w:cs="Arial"/>
                <w:color w:val="000000" w:themeColor="text1"/>
                <w:sz w:val="16"/>
                <w:szCs w:val="16"/>
                <w:lang w:eastAsia="ja-JP"/>
              </w:rPr>
              <w:t>A</w:t>
            </w:r>
            <w:r w:rsidR="001E1CA8" w:rsidRPr="00F80676">
              <w:rPr>
                <w:rStyle w:val="Hyperlink"/>
                <w:rFonts w:cs="Arial"/>
                <w:color w:val="000000" w:themeColor="text1"/>
                <w:sz w:val="16"/>
                <w:szCs w:val="16"/>
                <w:lang w:eastAsia="ja-JP"/>
              </w:rPr>
              <w:t>）</w:t>
            </w:r>
            <w:r w:rsidR="0084556A" w:rsidRPr="00F80676">
              <w:rPr>
                <w:rStyle w:val="Hyperlink"/>
                <w:rFonts w:cs="Arial"/>
                <w:color w:val="000000" w:themeColor="text1"/>
                <w:sz w:val="16"/>
                <w:szCs w:val="16"/>
                <w:lang w:eastAsia="ja-JP"/>
              </w:rPr>
              <w:t>〜</w:t>
            </w:r>
            <w:r w:rsidR="001E1CA8" w:rsidRPr="00F80676">
              <w:rPr>
                <w:rStyle w:val="Hyperlink"/>
                <w:rFonts w:cs="Arial"/>
                <w:color w:val="000000" w:themeColor="text1"/>
                <w:sz w:val="16"/>
                <w:szCs w:val="16"/>
                <w:lang w:eastAsia="ja-JP"/>
              </w:rPr>
              <w:t>（</w:t>
            </w:r>
            <w:r w:rsidR="0084556A" w:rsidRPr="00F80676">
              <w:rPr>
                <w:rStyle w:val="Hyperlink"/>
                <w:rFonts w:cs="Arial"/>
                <w:color w:val="000000" w:themeColor="text1"/>
                <w:sz w:val="16"/>
                <w:szCs w:val="16"/>
                <w:lang w:eastAsia="ja-JP"/>
              </w:rPr>
              <w:t>G</w:t>
            </w:r>
            <w:r w:rsidR="001E1CA8" w:rsidRPr="00F80676">
              <w:rPr>
                <w:rStyle w:val="Hyperlink"/>
                <w:rFonts w:cs="Arial"/>
                <w:color w:val="000000" w:themeColor="text1"/>
                <w:sz w:val="16"/>
                <w:szCs w:val="16"/>
                <w:lang w:eastAsia="ja-JP"/>
              </w:rPr>
              <w:t>）</w:t>
            </w:r>
            <w:r w:rsidRPr="00F80676">
              <w:rPr>
                <w:rStyle w:val="Hyperlink"/>
                <w:rFonts w:cs="Arial"/>
                <w:color w:val="000000" w:themeColor="text1"/>
                <w:sz w:val="16"/>
                <w:szCs w:val="16"/>
                <w:lang w:eastAsia="ja-JP"/>
              </w:rPr>
              <w:t>から</w:t>
            </w:r>
            <w:r w:rsidR="00845E31" w:rsidRPr="00F80676">
              <w:rPr>
                <w:rStyle w:val="Hyperlink"/>
                <w:rFonts w:cs="Arial"/>
                <w:color w:val="000000" w:themeColor="text1"/>
                <w:sz w:val="16"/>
                <w:szCs w:val="16"/>
                <w:lang w:eastAsia="ja-JP"/>
              </w:rPr>
              <w:t>1</w:t>
            </w:r>
            <w:r w:rsidRPr="00F80676">
              <w:rPr>
                <w:rStyle w:val="Hyperlink"/>
                <w:rFonts w:cs="Arial"/>
                <w:color w:val="000000" w:themeColor="text1"/>
                <w:sz w:val="16"/>
                <w:szCs w:val="16"/>
                <w:lang w:eastAsia="ja-JP"/>
              </w:rPr>
              <w:t>項目</w:t>
            </w:r>
            <w:r w:rsidR="00845E31" w:rsidRPr="00F80676">
              <w:rPr>
                <w:rStyle w:val="Hyperlink"/>
                <w:rFonts w:cs="Arial"/>
                <w:color w:val="000000" w:themeColor="text1"/>
                <w:sz w:val="16"/>
                <w:szCs w:val="16"/>
                <w:lang w:eastAsia="ja-JP"/>
              </w:rPr>
              <w:t>選択された場合のスコア</w:t>
            </w:r>
            <w:r w:rsidR="00532CDC" w:rsidRPr="00F80676">
              <w:rPr>
                <w:rStyle w:val="Hyperlink"/>
                <w:rFonts w:cs="Arial"/>
                <w:color w:val="000000" w:themeColor="text1"/>
                <w:sz w:val="16"/>
                <w:szCs w:val="16"/>
                <w:lang w:eastAsia="ja-JP"/>
              </w:rPr>
              <w:t>は</w:t>
            </w:r>
            <w:r w:rsidR="00532CDC" w:rsidRPr="00F80676">
              <w:rPr>
                <w:rStyle w:val="Hyperlink"/>
                <w:rFonts w:cs="Arial"/>
                <w:color w:val="000000" w:themeColor="text1"/>
                <w:sz w:val="16"/>
                <w:szCs w:val="16"/>
                <w:lang w:eastAsia="ja-JP"/>
              </w:rPr>
              <w:t>80</w:t>
            </w:r>
            <w:r w:rsidR="00845E31" w:rsidRPr="00F80676">
              <w:rPr>
                <w:rStyle w:val="Hyperlink"/>
                <w:rFonts w:cs="Arial"/>
                <w:color w:val="000000" w:themeColor="text1"/>
                <w:sz w:val="16"/>
                <w:szCs w:val="16"/>
                <w:lang w:eastAsia="ja-JP"/>
              </w:rPr>
              <w:t>。</w:t>
            </w:r>
            <w:r w:rsidR="001E1CA8" w:rsidRPr="00F80676">
              <w:rPr>
                <w:rStyle w:val="Hyperlink"/>
                <w:rFonts w:cs="Arial"/>
                <w:color w:val="000000" w:themeColor="text1"/>
                <w:sz w:val="16"/>
                <w:szCs w:val="16"/>
                <w:lang w:eastAsia="ja-JP"/>
              </w:rPr>
              <w:t>（</w:t>
            </w:r>
            <w:r w:rsidR="00845E31" w:rsidRPr="00F80676">
              <w:rPr>
                <w:rStyle w:val="Hyperlink"/>
                <w:rFonts w:cs="Arial"/>
                <w:color w:val="000000" w:themeColor="text1"/>
                <w:sz w:val="16"/>
                <w:szCs w:val="16"/>
                <w:lang w:eastAsia="ja-JP"/>
              </w:rPr>
              <w:t>H</w:t>
            </w:r>
            <w:r w:rsidR="001E1CA8" w:rsidRPr="00F80676">
              <w:rPr>
                <w:rStyle w:val="Hyperlink"/>
                <w:rFonts w:cs="Arial"/>
                <w:color w:val="000000" w:themeColor="text1"/>
                <w:sz w:val="16"/>
                <w:szCs w:val="16"/>
                <w:lang w:eastAsia="ja-JP"/>
              </w:rPr>
              <w:t>）</w:t>
            </w:r>
            <w:r w:rsidR="00845E31" w:rsidRPr="00F80676">
              <w:rPr>
                <w:rStyle w:val="Hyperlink"/>
                <w:rFonts w:cs="Arial"/>
                <w:color w:val="000000" w:themeColor="text1"/>
                <w:sz w:val="16"/>
                <w:szCs w:val="16"/>
                <w:lang w:eastAsia="ja-JP"/>
              </w:rPr>
              <w:t>の場合の</w:t>
            </w:r>
            <w:r w:rsidR="00DD3B90" w:rsidRPr="00F80676">
              <w:rPr>
                <w:rStyle w:val="Hyperlink"/>
                <w:rFonts w:cs="Arial"/>
                <w:color w:val="000000" w:themeColor="text1"/>
                <w:sz w:val="16"/>
                <w:szCs w:val="16"/>
                <w:lang w:eastAsia="ja-JP"/>
              </w:rPr>
              <w:t>スコアは</w:t>
            </w:r>
            <w:r w:rsidR="00DD3B90" w:rsidRPr="00F80676">
              <w:rPr>
                <w:rStyle w:val="Hyperlink"/>
                <w:rFonts w:cs="Arial"/>
                <w:color w:val="000000" w:themeColor="text1"/>
                <w:sz w:val="16"/>
                <w:szCs w:val="16"/>
                <w:lang w:eastAsia="ja-JP"/>
              </w:rPr>
              <w:t>100</w:t>
            </w:r>
            <w:r w:rsidR="00845E31" w:rsidRPr="00F80676">
              <w:rPr>
                <w:rStyle w:val="Hyperlink"/>
                <w:rFonts w:cs="Arial"/>
                <w:color w:val="000000" w:themeColor="text1"/>
                <w:sz w:val="16"/>
                <w:szCs w:val="16"/>
                <w:lang w:eastAsia="ja-JP"/>
              </w:rPr>
              <w:t>。</w:t>
            </w:r>
          </w:p>
          <w:p w14:paraId="6CAC0B97" w14:textId="77777777" w:rsidR="00A63F0B" w:rsidRPr="00F80676" w:rsidRDefault="00A63F0B" w:rsidP="00A63F0B">
            <w:pPr>
              <w:rPr>
                <w:rStyle w:val="Hyperlink"/>
                <w:rFonts w:cs="Arial"/>
                <w:color w:val="000000" w:themeColor="text1"/>
                <w:sz w:val="16"/>
                <w:szCs w:val="16"/>
                <w:lang w:eastAsia="ja-JP"/>
              </w:rPr>
            </w:pPr>
          </w:p>
          <w:p w14:paraId="1F458A1B" w14:textId="7706E1DC" w:rsidR="00A63F0B" w:rsidRPr="00F80676" w:rsidRDefault="00617E2F" w:rsidP="00071D7A">
            <w:pPr>
              <w:keepNext/>
              <w:pageBreakBefore/>
              <w:rPr>
                <w:rStyle w:val="Hyperlink"/>
                <w:rFonts w:cs="Arial"/>
                <w:color w:val="000000" w:themeColor="text1"/>
                <w:sz w:val="16"/>
                <w:szCs w:val="16"/>
                <w:u w:val="single"/>
                <w:lang w:eastAsia="ja-JP"/>
              </w:rPr>
            </w:pPr>
            <w:r w:rsidRPr="00F80676">
              <w:rPr>
                <w:rStyle w:val="Hyperlink"/>
                <w:rFonts w:cs="Arial"/>
                <w:color w:val="000000" w:themeColor="text1"/>
                <w:sz w:val="16"/>
                <w:szCs w:val="16"/>
                <w:u w:val="single"/>
                <w:lang w:eastAsia="ja-JP"/>
              </w:rPr>
              <w:t>債券</w:t>
            </w:r>
            <w:r w:rsidR="008B4D0B" w:rsidRPr="00F80676">
              <w:rPr>
                <w:rStyle w:val="Hyperlink"/>
                <w:rFonts w:cs="Arial"/>
                <w:color w:val="000000" w:themeColor="text1"/>
                <w:sz w:val="16"/>
                <w:szCs w:val="16"/>
                <w:u w:val="single"/>
                <w:lang w:eastAsia="ja-JP"/>
              </w:rPr>
              <w:t>の選択結果に適用</w:t>
            </w:r>
          </w:p>
          <w:p w14:paraId="20C8AF54" w14:textId="710C8979" w:rsidR="00A63F0B" w:rsidRPr="00F80676" w:rsidRDefault="00CB6A88" w:rsidP="00A63F0B">
            <w:pPr>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回答が</w:t>
            </w:r>
            <w:r w:rsidR="008305D3" w:rsidRPr="00F80676">
              <w:rPr>
                <w:rStyle w:val="Hyperlink"/>
                <w:rFonts w:cs="Arial"/>
                <w:color w:val="000000" w:themeColor="text1"/>
                <w:sz w:val="16"/>
                <w:szCs w:val="16"/>
                <w:lang w:eastAsia="ja-JP"/>
              </w:rPr>
              <w:t>選択されていない場合</w:t>
            </w:r>
            <w:r w:rsidRPr="00F80676">
              <w:rPr>
                <w:rStyle w:val="Hyperlink"/>
                <w:rFonts w:cs="Arial"/>
                <w:color w:val="000000" w:themeColor="text1"/>
                <w:sz w:val="16"/>
                <w:szCs w:val="16"/>
                <w:lang w:eastAsia="ja-JP"/>
              </w:rPr>
              <w:t>、または</w:t>
            </w:r>
            <w:r w:rsidR="001E1CA8" w:rsidRPr="00F80676">
              <w:rPr>
                <w:rStyle w:val="Hyperlink"/>
                <w:rFonts w:cs="Arial"/>
                <w:color w:val="000000" w:themeColor="text1"/>
                <w:sz w:val="16"/>
                <w:szCs w:val="16"/>
                <w:lang w:eastAsia="ja-JP"/>
              </w:rPr>
              <w:t>（</w:t>
            </w:r>
            <w:r w:rsidR="00D16122" w:rsidRPr="00F80676">
              <w:rPr>
                <w:rStyle w:val="Hyperlink"/>
                <w:rFonts w:cs="Arial"/>
                <w:color w:val="000000" w:themeColor="text1"/>
                <w:sz w:val="16"/>
                <w:szCs w:val="16"/>
                <w:lang w:eastAsia="ja-JP"/>
              </w:rPr>
              <w:t>A</w:t>
            </w:r>
            <w:r w:rsidR="001E1CA8" w:rsidRPr="00F80676">
              <w:rPr>
                <w:rStyle w:val="Hyperlink"/>
                <w:rFonts w:cs="Arial"/>
                <w:color w:val="000000" w:themeColor="text1"/>
                <w:sz w:val="16"/>
                <w:szCs w:val="16"/>
                <w:lang w:eastAsia="ja-JP"/>
              </w:rPr>
              <w:t>）</w:t>
            </w:r>
            <w:r w:rsidR="00D16122" w:rsidRPr="00F80676">
              <w:rPr>
                <w:rStyle w:val="Hyperlink"/>
                <w:rFonts w:cs="Arial"/>
                <w:color w:val="000000" w:themeColor="text1"/>
                <w:sz w:val="16"/>
                <w:szCs w:val="16"/>
                <w:lang w:eastAsia="ja-JP"/>
              </w:rPr>
              <w:t>、</w:t>
            </w:r>
            <w:r w:rsidR="001E1CA8" w:rsidRPr="00F80676">
              <w:rPr>
                <w:rStyle w:val="Hyperlink"/>
                <w:rFonts w:cs="Arial"/>
                <w:color w:val="000000" w:themeColor="text1"/>
                <w:sz w:val="16"/>
                <w:szCs w:val="16"/>
                <w:lang w:eastAsia="ja-JP"/>
              </w:rPr>
              <w:t>（</w:t>
            </w:r>
            <w:r w:rsidR="00D16122" w:rsidRPr="00F80676">
              <w:rPr>
                <w:rStyle w:val="Hyperlink"/>
                <w:rFonts w:cs="Arial"/>
                <w:color w:val="000000" w:themeColor="text1"/>
                <w:sz w:val="16"/>
                <w:szCs w:val="16"/>
                <w:lang w:eastAsia="ja-JP"/>
              </w:rPr>
              <w:t>C</w:t>
            </w:r>
            <w:r w:rsidR="001E1CA8" w:rsidRPr="00F80676">
              <w:rPr>
                <w:rStyle w:val="Hyperlink"/>
                <w:rFonts w:cs="Arial"/>
                <w:color w:val="000000" w:themeColor="text1"/>
                <w:sz w:val="16"/>
                <w:szCs w:val="16"/>
                <w:lang w:eastAsia="ja-JP"/>
              </w:rPr>
              <w:t>）</w:t>
            </w:r>
            <w:r w:rsidR="00D16122" w:rsidRPr="00F80676">
              <w:rPr>
                <w:rStyle w:val="Hyperlink"/>
                <w:rFonts w:cs="Arial"/>
                <w:color w:val="000000" w:themeColor="text1"/>
                <w:sz w:val="16"/>
                <w:szCs w:val="16"/>
                <w:lang w:eastAsia="ja-JP"/>
              </w:rPr>
              <w:t>、</w:t>
            </w:r>
            <w:r w:rsidR="001E1CA8" w:rsidRPr="00F80676">
              <w:rPr>
                <w:rStyle w:val="Hyperlink"/>
                <w:rFonts w:cs="Arial"/>
                <w:color w:val="000000" w:themeColor="text1"/>
                <w:sz w:val="16"/>
                <w:szCs w:val="16"/>
                <w:lang w:eastAsia="ja-JP"/>
              </w:rPr>
              <w:t>（</w:t>
            </w:r>
            <w:r w:rsidR="00D16122" w:rsidRPr="00F80676">
              <w:rPr>
                <w:rStyle w:val="Hyperlink"/>
                <w:rFonts w:cs="Arial"/>
                <w:color w:val="000000" w:themeColor="text1"/>
                <w:sz w:val="16"/>
                <w:szCs w:val="16"/>
                <w:lang w:eastAsia="ja-JP"/>
              </w:rPr>
              <w:t>G</w:t>
            </w:r>
            <w:r w:rsidR="001E1CA8" w:rsidRPr="00F80676">
              <w:rPr>
                <w:rStyle w:val="Hyperlink"/>
                <w:rFonts w:cs="Arial"/>
                <w:color w:val="000000" w:themeColor="text1"/>
                <w:sz w:val="16"/>
                <w:szCs w:val="16"/>
                <w:lang w:eastAsia="ja-JP"/>
              </w:rPr>
              <w:t>）</w:t>
            </w:r>
            <w:r w:rsidR="00D16122" w:rsidRPr="00F80676">
              <w:rPr>
                <w:rStyle w:val="Hyperlink"/>
                <w:rFonts w:cs="Arial"/>
                <w:color w:val="000000" w:themeColor="text1"/>
                <w:sz w:val="16"/>
                <w:szCs w:val="16"/>
                <w:lang w:eastAsia="ja-JP"/>
              </w:rPr>
              <w:t>の</w:t>
            </w:r>
            <w:r w:rsidR="00A474E3" w:rsidRPr="00F80676">
              <w:rPr>
                <w:rStyle w:val="Hyperlink"/>
                <w:rFonts w:cs="Arial"/>
                <w:color w:val="000000" w:themeColor="text1"/>
                <w:sz w:val="16"/>
                <w:szCs w:val="16"/>
                <w:lang w:eastAsia="ja-JP"/>
              </w:rPr>
              <w:t>3</w:t>
            </w:r>
            <w:r w:rsidR="0084556A" w:rsidRPr="00F80676">
              <w:rPr>
                <w:rStyle w:val="Hyperlink"/>
                <w:rFonts w:cs="Arial"/>
                <w:color w:val="000000" w:themeColor="text1"/>
                <w:sz w:val="16"/>
                <w:szCs w:val="16"/>
                <w:lang w:eastAsia="ja-JP"/>
              </w:rPr>
              <w:t>項目</w:t>
            </w:r>
            <w:r w:rsidR="00D16122" w:rsidRPr="00F80676">
              <w:rPr>
                <w:rStyle w:val="Hyperlink"/>
                <w:rFonts w:cs="Arial"/>
                <w:color w:val="000000" w:themeColor="text1"/>
                <w:sz w:val="16"/>
                <w:szCs w:val="16"/>
                <w:lang w:eastAsia="ja-JP"/>
              </w:rPr>
              <w:t>すべてが選択された</w:t>
            </w:r>
            <w:r w:rsidR="00ED2837" w:rsidRPr="00F80676">
              <w:rPr>
                <w:rStyle w:val="Hyperlink"/>
                <w:rFonts w:cs="Arial"/>
                <w:color w:val="000000" w:themeColor="text1"/>
                <w:sz w:val="16"/>
                <w:szCs w:val="16"/>
                <w:lang w:eastAsia="ja-JP"/>
              </w:rPr>
              <w:t>の場合の</w:t>
            </w:r>
            <w:r w:rsidR="00DD3B90" w:rsidRPr="00F80676">
              <w:rPr>
                <w:rStyle w:val="Hyperlink"/>
                <w:rFonts w:cs="Arial"/>
                <w:color w:val="000000" w:themeColor="text1"/>
                <w:sz w:val="16"/>
                <w:szCs w:val="16"/>
                <w:lang w:eastAsia="ja-JP"/>
              </w:rPr>
              <w:t>スコアは</w:t>
            </w:r>
            <w:r w:rsidR="00DD3B90" w:rsidRPr="00F80676">
              <w:rPr>
                <w:rStyle w:val="Hyperlink"/>
                <w:rFonts w:cs="Arial"/>
                <w:color w:val="000000" w:themeColor="text1"/>
                <w:sz w:val="16"/>
                <w:szCs w:val="16"/>
                <w:lang w:eastAsia="ja-JP"/>
              </w:rPr>
              <w:t>0</w:t>
            </w:r>
            <w:r w:rsidR="00D16122" w:rsidRPr="00F80676">
              <w:rPr>
                <w:rStyle w:val="Hyperlink"/>
                <w:rFonts w:cs="Arial"/>
                <w:color w:val="000000" w:themeColor="text1"/>
                <w:sz w:val="16"/>
                <w:szCs w:val="16"/>
                <w:lang w:eastAsia="ja-JP"/>
              </w:rPr>
              <w:t>。</w:t>
            </w:r>
            <w:r w:rsidR="001E1CA8" w:rsidRPr="00F80676">
              <w:rPr>
                <w:rStyle w:val="Hyperlink"/>
                <w:rFonts w:cs="Arial"/>
                <w:color w:val="000000" w:themeColor="text1"/>
                <w:sz w:val="16"/>
                <w:szCs w:val="16"/>
                <w:lang w:eastAsia="ja-JP"/>
              </w:rPr>
              <w:t>（</w:t>
            </w:r>
            <w:r w:rsidR="0084556A" w:rsidRPr="00F80676">
              <w:rPr>
                <w:rStyle w:val="Hyperlink"/>
                <w:rFonts w:cs="Arial"/>
                <w:color w:val="000000" w:themeColor="text1"/>
                <w:sz w:val="16"/>
                <w:szCs w:val="16"/>
                <w:lang w:eastAsia="ja-JP"/>
              </w:rPr>
              <w:t>A</w:t>
            </w:r>
            <w:r w:rsidR="001E1CA8" w:rsidRPr="00F80676">
              <w:rPr>
                <w:rStyle w:val="Hyperlink"/>
                <w:rFonts w:cs="Arial"/>
                <w:color w:val="000000" w:themeColor="text1"/>
                <w:sz w:val="16"/>
                <w:szCs w:val="16"/>
                <w:lang w:eastAsia="ja-JP"/>
              </w:rPr>
              <w:t>）</w:t>
            </w:r>
            <w:r w:rsidR="0084556A" w:rsidRPr="00F80676">
              <w:rPr>
                <w:rStyle w:val="Hyperlink"/>
                <w:rFonts w:cs="Arial"/>
                <w:color w:val="000000" w:themeColor="text1"/>
                <w:sz w:val="16"/>
                <w:szCs w:val="16"/>
                <w:lang w:eastAsia="ja-JP"/>
              </w:rPr>
              <w:t>、</w:t>
            </w:r>
            <w:r w:rsidR="001E1CA8" w:rsidRPr="00F80676">
              <w:rPr>
                <w:rStyle w:val="Hyperlink"/>
                <w:rFonts w:cs="Arial"/>
                <w:color w:val="000000" w:themeColor="text1"/>
                <w:sz w:val="16"/>
                <w:szCs w:val="16"/>
                <w:lang w:eastAsia="ja-JP"/>
              </w:rPr>
              <w:t>（</w:t>
            </w:r>
            <w:r w:rsidR="0084556A" w:rsidRPr="00F80676">
              <w:rPr>
                <w:rStyle w:val="Hyperlink"/>
                <w:rFonts w:cs="Arial"/>
                <w:color w:val="000000" w:themeColor="text1"/>
                <w:sz w:val="16"/>
                <w:szCs w:val="16"/>
                <w:lang w:eastAsia="ja-JP"/>
              </w:rPr>
              <w:t>C</w:t>
            </w:r>
            <w:r w:rsidR="001E1CA8" w:rsidRPr="00F80676">
              <w:rPr>
                <w:rStyle w:val="Hyperlink"/>
                <w:rFonts w:cs="Arial"/>
                <w:color w:val="000000" w:themeColor="text1"/>
                <w:sz w:val="16"/>
                <w:szCs w:val="16"/>
                <w:lang w:eastAsia="ja-JP"/>
              </w:rPr>
              <w:t>）</w:t>
            </w:r>
            <w:r w:rsidR="0084556A" w:rsidRPr="00F80676">
              <w:rPr>
                <w:rStyle w:val="Hyperlink"/>
                <w:rFonts w:cs="Arial"/>
                <w:color w:val="000000" w:themeColor="text1"/>
                <w:sz w:val="16"/>
                <w:szCs w:val="16"/>
                <w:lang w:eastAsia="ja-JP"/>
              </w:rPr>
              <w:t>、</w:t>
            </w:r>
            <w:r w:rsidR="001E1CA8" w:rsidRPr="00F80676">
              <w:rPr>
                <w:rStyle w:val="Hyperlink"/>
                <w:rFonts w:cs="Arial"/>
                <w:color w:val="000000" w:themeColor="text1"/>
                <w:sz w:val="16"/>
                <w:szCs w:val="16"/>
                <w:lang w:eastAsia="ja-JP"/>
              </w:rPr>
              <w:t>（</w:t>
            </w:r>
            <w:r w:rsidR="0084556A" w:rsidRPr="00F80676">
              <w:rPr>
                <w:rStyle w:val="Hyperlink"/>
                <w:rFonts w:cs="Arial"/>
                <w:color w:val="000000" w:themeColor="text1"/>
                <w:sz w:val="16"/>
                <w:szCs w:val="16"/>
                <w:lang w:eastAsia="ja-JP"/>
              </w:rPr>
              <w:t>G</w:t>
            </w:r>
            <w:r w:rsidR="001E1CA8" w:rsidRPr="00F80676">
              <w:rPr>
                <w:rStyle w:val="Hyperlink"/>
                <w:rFonts w:cs="Arial"/>
                <w:color w:val="000000" w:themeColor="text1"/>
                <w:sz w:val="16"/>
                <w:szCs w:val="16"/>
                <w:lang w:eastAsia="ja-JP"/>
              </w:rPr>
              <w:t>）</w:t>
            </w:r>
            <w:r w:rsidR="00D16122" w:rsidRPr="00F80676">
              <w:rPr>
                <w:rStyle w:val="Hyperlink"/>
                <w:rFonts w:cs="Arial"/>
                <w:color w:val="000000" w:themeColor="text1"/>
                <w:sz w:val="16"/>
                <w:szCs w:val="16"/>
                <w:lang w:eastAsia="ja-JP"/>
              </w:rPr>
              <w:t>から</w:t>
            </w:r>
            <w:r w:rsidR="00D16122" w:rsidRPr="00F80676">
              <w:rPr>
                <w:rStyle w:val="Hyperlink"/>
                <w:rFonts w:cs="Arial"/>
                <w:color w:val="000000" w:themeColor="text1"/>
                <w:sz w:val="16"/>
                <w:szCs w:val="16"/>
                <w:lang w:eastAsia="ja-JP"/>
              </w:rPr>
              <w:t>2</w:t>
            </w:r>
            <w:r w:rsidRPr="00F80676">
              <w:rPr>
                <w:rStyle w:val="Hyperlink"/>
                <w:rFonts w:cs="Arial"/>
                <w:color w:val="000000" w:themeColor="text1"/>
                <w:sz w:val="16"/>
                <w:szCs w:val="16"/>
                <w:lang w:eastAsia="ja-JP"/>
              </w:rPr>
              <w:t>項目</w:t>
            </w:r>
            <w:r w:rsidR="00D16122" w:rsidRPr="00F80676">
              <w:rPr>
                <w:rStyle w:val="Hyperlink"/>
                <w:rFonts w:cs="Arial"/>
                <w:color w:val="000000" w:themeColor="text1"/>
                <w:sz w:val="16"/>
                <w:szCs w:val="16"/>
                <w:lang w:eastAsia="ja-JP"/>
              </w:rPr>
              <w:t>選択された場合のスコア</w:t>
            </w:r>
            <w:r w:rsidR="000E415A" w:rsidRPr="00F80676">
              <w:rPr>
                <w:rStyle w:val="Hyperlink"/>
                <w:rFonts w:cs="Arial"/>
                <w:color w:val="000000" w:themeColor="text1"/>
                <w:sz w:val="16"/>
                <w:szCs w:val="16"/>
                <w:lang w:eastAsia="ja-JP"/>
              </w:rPr>
              <w:t>は</w:t>
            </w:r>
            <w:r w:rsidR="000E415A" w:rsidRPr="00F80676">
              <w:rPr>
                <w:rStyle w:val="Hyperlink"/>
                <w:rFonts w:cs="Arial"/>
                <w:color w:val="000000" w:themeColor="text1"/>
                <w:sz w:val="16"/>
                <w:szCs w:val="16"/>
                <w:lang w:eastAsia="ja-JP"/>
              </w:rPr>
              <w:t>32</w:t>
            </w:r>
            <w:r w:rsidR="00D16122" w:rsidRPr="00F80676">
              <w:rPr>
                <w:rStyle w:val="Hyperlink"/>
                <w:rFonts w:cs="Arial"/>
                <w:color w:val="000000" w:themeColor="text1"/>
                <w:sz w:val="16"/>
                <w:szCs w:val="16"/>
                <w:lang w:eastAsia="ja-JP"/>
              </w:rPr>
              <w:t>。</w:t>
            </w:r>
            <w:r w:rsidR="001E1CA8" w:rsidRPr="00F80676">
              <w:rPr>
                <w:rStyle w:val="Hyperlink"/>
                <w:rFonts w:cs="Arial"/>
                <w:color w:val="000000" w:themeColor="text1"/>
                <w:sz w:val="16"/>
                <w:szCs w:val="16"/>
                <w:lang w:eastAsia="ja-JP"/>
              </w:rPr>
              <w:t>（</w:t>
            </w:r>
            <w:r w:rsidR="0084556A" w:rsidRPr="00F80676">
              <w:rPr>
                <w:rStyle w:val="Hyperlink"/>
                <w:rFonts w:cs="Arial"/>
                <w:color w:val="000000" w:themeColor="text1"/>
                <w:sz w:val="16"/>
                <w:szCs w:val="16"/>
                <w:lang w:eastAsia="ja-JP"/>
              </w:rPr>
              <w:t>A</w:t>
            </w:r>
            <w:r w:rsidR="001E1CA8" w:rsidRPr="00F80676">
              <w:rPr>
                <w:rStyle w:val="Hyperlink"/>
                <w:rFonts w:cs="Arial"/>
                <w:color w:val="000000" w:themeColor="text1"/>
                <w:sz w:val="16"/>
                <w:szCs w:val="16"/>
                <w:lang w:eastAsia="ja-JP"/>
              </w:rPr>
              <w:t>）</w:t>
            </w:r>
            <w:r w:rsidR="0084556A" w:rsidRPr="00F80676">
              <w:rPr>
                <w:rStyle w:val="Hyperlink"/>
                <w:rFonts w:cs="Arial"/>
                <w:color w:val="000000" w:themeColor="text1"/>
                <w:sz w:val="16"/>
                <w:szCs w:val="16"/>
                <w:lang w:eastAsia="ja-JP"/>
              </w:rPr>
              <w:t>、</w:t>
            </w:r>
            <w:r w:rsidR="001E1CA8" w:rsidRPr="00F80676">
              <w:rPr>
                <w:rStyle w:val="Hyperlink"/>
                <w:rFonts w:cs="Arial"/>
                <w:color w:val="000000" w:themeColor="text1"/>
                <w:sz w:val="16"/>
                <w:szCs w:val="16"/>
                <w:lang w:eastAsia="ja-JP"/>
              </w:rPr>
              <w:t>（</w:t>
            </w:r>
            <w:r w:rsidR="0084556A" w:rsidRPr="00F80676">
              <w:rPr>
                <w:rStyle w:val="Hyperlink"/>
                <w:rFonts w:cs="Arial"/>
                <w:color w:val="000000" w:themeColor="text1"/>
                <w:sz w:val="16"/>
                <w:szCs w:val="16"/>
                <w:lang w:eastAsia="ja-JP"/>
              </w:rPr>
              <w:t>C</w:t>
            </w:r>
            <w:r w:rsidR="001E1CA8" w:rsidRPr="00F80676">
              <w:rPr>
                <w:rStyle w:val="Hyperlink"/>
                <w:rFonts w:cs="Arial"/>
                <w:color w:val="000000" w:themeColor="text1"/>
                <w:sz w:val="16"/>
                <w:szCs w:val="16"/>
                <w:lang w:eastAsia="ja-JP"/>
              </w:rPr>
              <w:t>）</w:t>
            </w:r>
            <w:r w:rsidR="0084556A" w:rsidRPr="00F80676">
              <w:rPr>
                <w:rStyle w:val="Hyperlink"/>
                <w:rFonts w:cs="Arial"/>
                <w:color w:val="000000" w:themeColor="text1"/>
                <w:sz w:val="16"/>
                <w:szCs w:val="16"/>
                <w:lang w:eastAsia="ja-JP"/>
              </w:rPr>
              <w:t>、</w:t>
            </w:r>
            <w:r w:rsidR="001E1CA8" w:rsidRPr="00F80676">
              <w:rPr>
                <w:rStyle w:val="Hyperlink"/>
                <w:rFonts w:cs="Arial"/>
                <w:color w:val="000000" w:themeColor="text1"/>
                <w:sz w:val="16"/>
                <w:szCs w:val="16"/>
                <w:lang w:eastAsia="ja-JP"/>
              </w:rPr>
              <w:t>（</w:t>
            </w:r>
            <w:r w:rsidR="0084556A" w:rsidRPr="00F80676">
              <w:rPr>
                <w:rStyle w:val="Hyperlink"/>
                <w:rFonts w:cs="Arial"/>
                <w:color w:val="000000" w:themeColor="text1"/>
                <w:sz w:val="16"/>
                <w:szCs w:val="16"/>
                <w:lang w:eastAsia="ja-JP"/>
              </w:rPr>
              <w:t>G</w:t>
            </w:r>
            <w:r w:rsidR="001E1CA8" w:rsidRPr="00F80676">
              <w:rPr>
                <w:rStyle w:val="Hyperlink"/>
                <w:rFonts w:cs="Arial"/>
                <w:color w:val="000000" w:themeColor="text1"/>
                <w:sz w:val="16"/>
                <w:szCs w:val="16"/>
                <w:lang w:eastAsia="ja-JP"/>
              </w:rPr>
              <w:t>）</w:t>
            </w:r>
            <w:r w:rsidR="00D16122" w:rsidRPr="00F80676">
              <w:rPr>
                <w:rStyle w:val="Hyperlink"/>
                <w:rFonts w:cs="Arial"/>
                <w:color w:val="000000" w:themeColor="text1"/>
                <w:sz w:val="16"/>
                <w:szCs w:val="16"/>
                <w:lang w:eastAsia="ja-JP"/>
              </w:rPr>
              <w:t>から</w:t>
            </w:r>
            <w:r w:rsidR="00D16122" w:rsidRPr="00F80676">
              <w:rPr>
                <w:rStyle w:val="Hyperlink"/>
                <w:rFonts w:cs="Arial"/>
                <w:color w:val="000000" w:themeColor="text1"/>
                <w:sz w:val="16"/>
                <w:szCs w:val="16"/>
                <w:lang w:eastAsia="ja-JP"/>
              </w:rPr>
              <w:t>1</w:t>
            </w:r>
            <w:r w:rsidRPr="00F80676">
              <w:rPr>
                <w:rStyle w:val="Hyperlink"/>
                <w:rFonts w:cs="Arial"/>
                <w:color w:val="000000" w:themeColor="text1"/>
                <w:sz w:val="16"/>
                <w:szCs w:val="16"/>
                <w:lang w:eastAsia="ja-JP"/>
              </w:rPr>
              <w:t>項目</w:t>
            </w:r>
            <w:r w:rsidR="00D16122" w:rsidRPr="00F80676">
              <w:rPr>
                <w:rStyle w:val="Hyperlink"/>
                <w:rFonts w:cs="Arial"/>
                <w:color w:val="000000" w:themeColor="text1"/>
                <w:sz w:val="16"/>
                <w:szCs w:val="16"/>
                <w:lang w:eastAsia="ja-JP"/>
              </w:rPr>
              <w:t>選択された場合のスコア</w:t>
            </w:r>
            <w:r w:rsidR="000E415A" w:rsidRPr="00F80676">
              <w:rPr>
                <w:rStyle w:val="Hyperlink"/>
                <w:rFonts w:cs="Arial"/>
                <w:color w:val="000000" w:themeColor="text1"/>
                <w:sz w:val="16"/>
                <w:szCs w:val="16"/>
                <w:lang w:eastAsia="ja-JP"/>
              </w:rPr>
              <w:t>は</w:t>
            </w:r>
            <w:r w:rsidR="000E415A" w:rsidRPr="00F80676">
              <w:rPr>
                <w:rStyle w:val="Hyperlink"/>
                <w:rFonts w:cs="Arial"/>
                <w:color w:val="000000" w:themeColor="text1"/>
                <w:sz w:val="16"/>
                <w:szCs w:val="16"/>
                <w:lang w:eastAsia="ja-JP"/>
              </w:rPr>
              <w:t>64</w:t>
            </w:r>
            <w:r w:rsidR="00D16122" w:rsidRPr="00F80676">
              <w:rPr>
                <w:rStyle w:val="Hyperlink"/>
                <w:rFonts w:cs="Arial"/>
                <w:color w:val="000000" w:themeColor="text1"/>
                <w:sz w:val="16"/>
                <w:szCs w:val="16"/>
                <w:lang w:eastAsia="ja-JP"/>
              </w:rPr>
              <w:t>。</w:t>
            </w:r>
            <w:r w:rsidR="001E1CA8" w:rsidRPr="00F80676">
              <w:rPr>
                <w:rStyle w:val="Hyperlink"/>
                <w:rFonts w:cs="Arial"/>
                <w:color w:val="000000" w:themeColor="text1"/>
                <w:sz w:val="16"/>
                <w:szCs w:val="16"/>
                <w:lang w:eastAsia="ja-JP"/>
              </w:rPr>
              <w:t>（</w:t>
            </w:r>
            <w:r w:rsidR="00D16122" w:rsidRPr="00F80676">
              <w:rPr>
                <w:rStyle w:val="Hyperlink"/>
                <w:rFonts w:cs="Arial"/>
                <w:color w:val="000000" w:themeColor="text1"/>
                <w:sz w:val="16"/>
                <w:szCs w:val="16"/>
                <w:lang w:eastAsia="ja-JP"/>
              </w:rPr>
              <w:t>H</w:t>
            </w:r>
            <w:r w:rsidR="001E1CA8" w:rsidRPr="00F80676">
              <w:rPr>
                <w:rStyle w:val="Hyperlink"/>
                <w:rFonts w:cs="Arial"/>
                <w:color w:val="000000" w:themeColor="text1"/>
                <w:sz w:val="16"/>
                <w:szCs w:val="16"/>
                <w:lang w:eastAsia="ja-JP"/>
              </w:rPr>
              <w:t>）</w:t>
            </w:r>
            <w:r w:rsidR="00D16122" w:rsidRPr="00F80676">
              <w:rPr>
                <w:rStyle w:val="Hyperlink"/>
                <w:rFonts w:cs="Arial"/>
                <w:color w:val="000000" w:themeColor="text1"/>
                <w:sz w:val="16"/>
                <w:szCs w:val="16"/>
                <w:lang w:eastAsia="ja-JP"/>
              </w:rPr>
              <w:t>の場合の</w:t>
            </w:r>
            <w:r w:rsidR="00DD3B90" w:rsidRPr="00F80676">
              <w:rPr>
                <w:rStyle w:val="Hyperlink"/>
                <w:rFonts w:cs="Arial"/>
                <w:color w:val="000000" w:themeColor="text1"/>
                <w:sz w:val="16"/>
                <w:szCs w:val="16"/>
                <w:lang w:eastAsia="ja-JP"/>
              </w:rPr>
              <w:t>スコアは</w:t>
            </w:r>
            <w:r w:rsidR="00DD3B90" w:rsidRPr="00F80676">
              <w:rPr>
                <w:rStyle w:val="Hyperlink"/>
                <w:rFonts w:cs="Arial"/>
                <w:color w:val="000000" w:themeColor="text1"/>
                <w:sz w:val="16"/>
                <w:szCs w:val="16"/>
                <w:lang w:eastAsia="ja-JP"/>
              </w:rPr>
              <w:t>100</w:t>
            </w:r>
            <w:r w:rsidR="00D16122" w:rsidRPr="00F80676">
              <w:rPr>
                <w:rStyle w:val="Hyperlink"/>
                <w:rFonts w:cs="Arial"/>
                <w:color w:val="000000" w:themeColor="text1"/>
                <w:sz w:val="16"/>
                <w:szCs w:val="16"/>
                <w:lang w:eastAsia="ja-JP"/>
              </w:rPr>
              <w:t>。</w:t>
            </w:r>
          </w:p>
          <w:p w14:paraId="26422091" w14:textId="77777777" w:rsidR="00707C3F" w:rsidRPr="00F80676" w:rsidRDefault="00707C3F" w:rsidP="00707C3F">
            <w:pPr>
              <w:rPr>
                <w:rFonts w:cs="Arial"/>
                <w:color w:val="000000" w:themeColor="text1"/>
                <w:sz w:val="16"/>
                <w:szCs w:val="16"/>
                <w:lang w:val="en-US" w:eastAsia="ja-JP"/>
              </w:rPr>
            </w:pPr>
          </w:p>
          <w:p w14:paraId="4C9F3C92" w14:textId="1004182A" w:rsidR="00707C3F" w:rsidRPr="00F80676" w:rsidRDefault="00714461" w:rsidP="00707C3F">
            <w:pPr>
              <w:rPr>
                <w:rStyle w:val="Hyperlink"/>
                <w:rFonts w:cs="Arial"/>
                <w:color w:val="000000" w:themeColor="text1"/>
                <w:lang w:eastAsia="ja-JP"/>
              </w:rPr>
            </w:pPr>
            <w:r w:rsidRPr="00F80676">
              <w:rPr>
                <w:rFonts w:cs="Arial"/>
                <w:color w:val="000000" w:themeColor="text1"/>
                <w:sz w:val="16"/>
                <w:szCs w:val="16"/>
                <w:lang w:val="en-US" w:eastAsia="ja-JP"/>
              </w:rPr>
              <w:t>評価は資産種別内で選択されたものに対する回答に基づいて行われます</w:t>
            </w:r>
            <w:r w:rsidR="000044AD" w:rsidRPr="00F80676">
              <w:rPr>
                <w:rFonts w:cs="Arial"/>
                <w:color w:val="000000" w:themeColor="text1"/>
                <w:sz w:val="16"/>
                <w:szCs w:val="16"/>
                <w:lang w:val="en-US" w:eastAsia="ja-JP"/>
              </w:rPr>
              <w:t>。適用される資産種別の数</w:t>
            </w:r>
            <w:r w:rsidR="00CB6A88" w:rsidRPr="00F80676">
              <w:rPr>
                <w:rFonts w:cs="Arial"/>
                <w:color w:val="000000" w:themeColor="text1"/>
                <w:sz w:val="16"/>
                <w:szCs w:val="16"/>
                <w:lang w:val="en-US" w:eastAsia="ja-JP"/>
              </w:rPr>
              <w:t>によって、</w:t>
            </w:r>
            <w:r w:rsidR="000044AD" w:rsidRPr="00F80676">
              <w:rPr>
                <w:rFonts w:cs="Arial"/>
                <w:color w:val="000000" w:themeColor="text1"/>
                <w:sz w:val="16"/>
                <w:szCs w:val="16"/>
                <w:lang w:val="en-US" w:eastAsia="ja-JP"/>
              </w:rPr>
              <w:t>本指標で付与されるスコア</w:t>
            </w:r>
            <w:r w:rsidR="00CB6A88" w:rsidRPr="00F80676">
              <w:rPr>
                <w:rFonts w:cs="Arial"/>
                <w:color w:val="000000" w:themeColor="text1"/>
                <w:sz w:val="16"/>
                <w:szCs w:val="16"/>
                <w:lang w:val="en-US" w:eastAsia="ja-JP"/>
              </w:rPr>
              <w:t>が</w:t>
            </w:r>
            <w:r w:rsidR="000044AD" w:rsidRPr="00F80676">
              <w:rPr>
                <w:rFonts w:cs="Arial"/>
                <w:color w:val="000000" w:themeColor="text1"/>
                <w:sz w:val="16"/>
                <w:szCs w:val="16"/>
                <w:lang w:val="en-US" w:eastAsia="ja-JP"/>
              </w:rPr>
              <w:t>影響を</w:t>
            </w:r>
            <w:r w:rsidR="00CB6A88" w:rsidRPr="00F80676">
              <w:rPr>
                <w:rFonts w:cs="Arial"/>
                <w:color w:val="000000" w:themeColor="text1"/>
                <w:sz w:val="16"/>
                <w:szCs w:val="16"/>
                <w:lang w:val="en-US" w:eastAsia="ja-JP"/>
              </w:rPr>
              <w:t>受ける</w:t>
            </w:r>
            <w:r w:rsidR="000044AD" w:rsidRPr="00F80676">
              <w:rPr>
                <w:rFonts w:cs="Arial"/>
                <w:color w:val="000000" w:themeColor="text1"/>
                <w:sz w:val="16"/>
                <w:szCs w:val="16"/>
                <w:lang w:val="en-US" w:eastAsia="ja-JP"/>
              </w:rPr>
              <w:t>ことはありません。</w:t>
            </w:r>
          </w:p>
        </w:tc>
      </w:tr>
      <w:tr w:rsidR="00A63F0B" w:rsidRPr="00F80676" w14:paraId="002066E0" w14:textId="77777777" w:rsidTr="00311853">
        <w:trPr>
          <w:trHeight w:val="300"/>
        </w:trPr>
        <w:tc>
          <w:tcPr>
            <w:tcW w:w="1767" w:type="dxa"/>
            <w:gridSpan w:val="2"/>
            <w:shd w:val="clear" w:color="auto" w:fill="auto"/>
            <w:vAlign w:val="center"/>
          </w:tcPr>
          <w:p w14:paraId="619A1B47" w14:textId="6C7A4CF3" w:rsidR="00A63F0B" w:rsidRPr="00F80676" w:rsidDel="002635ED" w:rsidRDefault="0008016D" w:rsidP="00886E01">
            <w:pPr>
              <w:spacing w:line="240" w:lineRule="auto"/>
              <w:rPr>
                <w:rFonts w:cs="Arial"/>
                <w:b/>
                <w:bCs/>
                <w:sz w:val="16"/>
                <w:szCs w:val="16"/>
              </w:rPr>
            </w:pPr>
            <w:proofErr w:type="spellStart"/>
            <w:r w:rsidRPr="00F80676">
              <w:rPr>
                <w:rFonts w:cs="Arial"/>
                <w:b/>
                <w:sz w:val="16"/>
                <w:szCs w:val="16"/>
                <w:lang w:val="en-US"/>
              </w:rPr>
              <w:t>乗数</w:t>
            </w:r>
            <w:proofErr w:type="spellEnd"/>
          </w:p>
        </w:tc>
        <w:tc>
          <w:tcPr>
            <w:tcW w:w="13117" w:type="dxa"/>
            <w:gridSpan w:val="13"/>
            <w:shd w:val="clear" w:color="auto" w:fill="auto"/>
            <w:vAlign w:val="center"/>
          </w:tcPr>
          <w:p w14:paraId="70156714" w14:textId="250CF0C3" w:rsidR="00A63F0B" w:rsidRPr="00F80676" w:rsidRDefault="004D1A16" w:rsidP="00886E01">
            <w:pPr>
              <w:rPr>
                <w:rStyle w:val="Hyperlink"/>
                <w:rFonts w:cs="Arial"/>
                <w:color w:val="000000" w:themeColor="text1"/>
              </w:rPr>
            </w:pPr>
            <w:r w:rsidRPr="00F80676">
              <w:rPr>
                <w:rStyle w:val="Hyperlink"/>
                <w:rFonts w:cs="Arial"/>
                <w:color w:val="000000" w:themeColor="text1"/>
                <w:sz w:val="16"/>
                <w:szCs w:val="16"/>
              </w:rPr>
              <w:t>中</w:t>
            </w:r>
            <w:r w:rsidR="009424C1" w:rsidRPr="00F80676">
              <w:rPr>
                <w:rStyle w:val="Hyperlink"/>
                <w:rFonts w:cs="Arial"/>
                <w:color w:val="000000" w:themeColor="text1"/>
                <w:sz w:val="16"/>
                <w:szCs w:val="16"/>
                <w:lang w:eastAsia="ja-JP"/>
              </w:rPr>
              <w:t>：</w:t>
            </w:r>
            <w:r w:rsidRPr="00F80676">
              <w:rPr>
                <w:rStyle w:val="Hyperlink"/>
                <w:rFonts w:cs="Arial"/>
                <w:color w:val="000000" w:themeColor="text1"/>
                <w:sz w:val="16"/>
                <w:szCs w:val="16"/>
              </w:rPr>
              <w:t>1.5</w:t>
            </w:r>
            <w:r w:rsidRPr="00F80676">
              <w:rPr>
                <w:rStyle w:val="Hyperlink"/>
                <w:rFonts w:cs="Arial"/>
                <w:color w:val="000000" w:themeColor="text1"/>
                <w:sz w:val="16"/>
                <w:szCs w:val="16"/>
              </w:rPr>
              <w:t>倍</w:t>
            </w:r>
            <w:r w:rsidR="009424C1" w:rsidRPr="00F80676">
              <w:rPr>
                <w:rStyle w:val="Hyperlink"/>
                <w:rFonts w:cs="Arial"/>
                <w:color w:val="000000" w:themeColor="text1"/>
                <w:sz w:val="16"/>
                <w:szCs w:val="16"/>
                <w:lang w:eastAsia="ja-JP"/>
              </w:rPr>
              <w:t>の</w:t>
            </w:r>
            <w:proofErr w:type="spellStart"/>
            <w:r w:rsidRPr="00F80676">
              <w:rPr>
                <w:rStyle w:val="Hyperlink"/>
                <w:rFonts w:cs="Arial"/>
                <w:color w:val="000000" w:themeColor="text1"/>
                <w:sz w:val="16"/>
                <w:szCs w:val="16"/>
              </w:rPr>
              <w:t>加重</w:t>
            </w:r>
            <w:proofErr w:type="spellEnd"/>
          </w:p>
        </w:tc>
      </w:tr>
    </w:tbl>
    <w:p w14:paraId="02E750B7" w14:textId="77777777" w:rsidR="00DF002B" w:rsidRPr="00F80676" w:rsidRDefault="00DF002B">
      <w:pPr>
        <w:spacing w:after="160" w:line="259" w:lineRule="auto"/>
        <w:rPr>
          <w:rFonts w:cs="Arial"/>
        </w:rPr>
      </w:pPr>
      <w:r w:rsidRPr="00F80676">
        <w:rPr>
          <w:rFonts w:cs="Arial"/>
        </w:rPr>
        <w:br w:type="page"/>
      </w:r>
    </w:p>
    <w:p w14:paraId="6022651D" w14:textId="07259FED" w:rsidR="00DF002B" w:rsidRPr="00F80676" w:rsidRDefault="000C36A3" w:rsidP="00DF002B">
      <w:pPr>
        <w:pStyle w:val="Heading2"/>
        <w:tabs>
          <w:tab w:val="left" w:pos="12758"/>
        </w:tabs>
        <w:rPr>
          <w:rFonts w:eastAsia="MS PGothic" w:cs="Arial"/>
          <w:lang w:eastAsia="ja-JP"/>
        </w:rPr>
      </w:pPr>
      <w:bookmarkStart w:id="62" w:name="_Toc58335102"/>
      <w:r w:rsidRPr="00F80676">
        <w:rPr>
          <w:rFonts w:eastAsia="MS PGothic" w:cs="Arial"/>
          <w:lang w:eastAsia="ja-JP"/>
        </w:rPr>
        <w:t>整合性と有効性</w:t>
      </w:r>
      <w:r w:rsidR="001E1CA8" w:rsidRPr="00F80676">
        <w:rPr>
          <w:rFonts w:eastAsia="MS PGothic" w:cs="Arial"/>
          <w:lang w:eastAsia="ja-JP"/>
        </w:rPr>
        <w:t>［</w:t>
      </w:r>
      <w:r w:rsidR="00DF002B" w:rsidRPr="00F80676">
        <w:rPr>
          <w:rFonts w:eastAsia="MS PGothic" w:cs="Arial"/>
          <w:lang w:eastAsia="ja-JP"/>
        </w:rPr>
        <w:t>ISP 21</w:t>
      </w:r>
      <w:r w:rsidR="00A2504D" w:rsidRPr="00F80676">
        <w:rPr>
          <w:rFonts w:eastAsia="MS PGothic" w:cs="Arial"/>
          <w:lang w:eastAsia="ja-JP"/>
        </w:rPr>
        <w:t>］</w:t>
      </w:r>
      <w:bookmarkEnd w:id="62"/>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1"/>
        <w:gridCol w:w="1559"/>
        <w:gridCol w:w="2835"/>
        <w:gridCol w:w="4678"/>
        <w:gridCol w:w="1985"/>
        <w:gridCol w:w="1986"/>
      </w:tblGrid>
      <w:tr w:rsidR="002B3E49" w:rsidRPr="00F80676" w14:paraId="263FD23E" w14:textId="77777777" w:rsidTr="00886E01">
        <w:trPr>
          <w:trHeight w:val="380"/>
        </w:trPr>
        <w:tc>
          <w:tcPr>
            <w:tcW w:w="1841" w:type="dxa"/>
            <w:vMerge w:val="restart"/>
            <w:shd w:val="clear" w:color="auto" w:fill="F2F2F2" w:themeFill="background1" w:themeFillShade="F2"/>
            <w:vAlign w:val="center"/>
            <w:hideMark/>
          </w:tcPr>
          <w:p w14:paraId="228DF80E" w14:textId="5D702304" w:rsidR="00DF002B" w:rsidRPr="00F80676" w:rsidRDefault="00AD6401" w:rsidP="00886E01">
            <w:pPr>
              <w:spacing w:line="240" w:lineRule="auto"/>
              <w:jc w:val="center"/>
              <w:textAlignment w:val="baseline"/>
              <w:rPr>
                <w:rFonts w:cs="Arial"/>
                <w:b/>
                <w:sz w:val="14"/>
                <w:szCs w:val="14"/>
                <w:lang w:val="en-US" w:eastAsia="en-GB"/>
              </w:rPr>
            </w:pPr>
            <w:proofErr w:type="spellStart"/>
            <w:r w:rsidRPr="00F80676">
              <w:rPr>
                <w:rFonts w:cs="Arial"/>
                <w:b/>
                <w:sz w:val="14"/>
                <w:szCs w:val="14"/>
                <w:lang w:val="en-US" w:eastAsia="en-GB"/>
              </w:rPr>
              <w:t>指標</w:t>
            </w:r>
            <w:proofErr w:type="spellEnd"/>
            <w:r w:rsidRPr="00F80676">
              <w:rPr>
                <w:rFonts w:cs="Arial"/>
                <w:b/>
                <w:sz w:val="14"/>
                <w:szCs w:val="14"/>
                <w:lang w:val="en-US" w:eastAsia="en-GB"/>
              </w:rPr>
              <w:t>ID</w:t>
            </w:r>
          </w:p>
          <w:p w14:paraId="3B7207DA" w14:textId="77777777" w:rsidR="00DF002B" w:rsidRPr="00F80676" w:rsidRDefault="00DF002B" w:rsidP="00886E01">
            <w:pPr>
              <w:spacing w:line="240" w:lineRule="auto"/>
              <w:jc w:val="center"/>
              <w:textAlignment w:val="baseline"/>
              <w:rPr>
                <w:rFonts w:cs="Arial"/>
                <w:b/>
                <w:sz w:val="10"/>
                <w:szCs w:val="10"/>
                <w:lang w:val="en-US" w:eastAsia="en-GB"/>
              </w:rPr>
            </w:pPr>
          </w:p>
          <w:p w14:paraId="20A41D13" w14:textId="678FEE05" w:rsidR="00DF002B" w:rsidRPr="00F80676" w:rsidRDefault="00DF002B" w:rsidP="00886E01">
            <w:pPr>
              <w:pStyle w:val="Indicatorsubsection"/>
              <w:rPr>
                <w:rFonts w:eastAsia="MS PGothic"/>
              </w:rPr>
            </w:pPr>
            <w:bookmarkStart w:id="63" w:name="_Toc58335103"/>
            <w:r w:rsidRPr="00F80676">
              <w:rPr>
                <w:rFonts w:eastAsia="MS PGothic"/>
              </w:rPr>
              <w:t>ISP 21</w:t>
            </w:r>
            <w:bookmarkEnd w:id="63"/>
          </w:p>
        </w:tc>
        <w:tc>
          <w:tcPr>
            <w:tcW w:w="1559" w:type="dxa"/>
            <w:shd w:val="clear" w:color="auto" w:fill="F2F2F2" w:themeFill="background1" w:themeFillShade="F2"/>
            <w:vAlign w:val="center"/>
            <w:hideMark/>
          </w:tcPr>
          <w:p w14:paraId="52FC2470" w14:textId="4DB1B14A" w:rsidR="00DF002B" w:rsidRPr="00F80676" w:rsidRDefault="007F3D1B" w:rsidP="00886E01">
            <w:pPr>
              <w:spacing w:line="240" w:lineRule="auto"/>
              <w:textAlignment w:val="baseline"/>
              <w:rPr>
                <w:rFonts w:cs="Arial"/>
                <w:sz w:val="14"/>
                <w:szCs w:val="14"/>
                <w:lang w:eastAsia="en-GB"/>
              </w:rPr>
            </w:pPr>
            <w:proofErr w:type="spellStart"/>
            <w:r w:rsidRPr="00F80676">
              <w:rPr>
                <w:rFonts w:cs="Arial"/>
                <w:b/>
                <w:sz w:val="14"/>
                <w:szCs w:val="14"/>
                <w:lang w:val="en-US" w:eastAsia="en-GB"/>
              </w:rPr>
              <w:t>依存関係</w:t>
            </w:r>
            <w:proofErr w:type="spellEnd"/>
          </w:p>
        </w:tc>
        <w:tc>
          <w:tcPr>
            <w:tcW w:w="2835" w:type="dxa"/>
            <w:shd w:val="clear" w:color="auto" w:fill="F2F2F2" w:themeFill="background1" w:themeFillShade="F2"/>
            <w:vAlign w:val="center"/>
          </w:tcPr>
          <w:p w14:paraId="2E0EC1EB" w14:textId="2B750734" w:rsidR="00DF002B" w:rsidRPr="00F80676" w:rsidRDefault="003D5D27" w:rsidP="00886E01">
            <w:pPr>
              <w:spacing w:line="240" w:lineRule="auto"/>
              <w:textAlignment w:val="baseline"/>
              <w:rPr>
                <w:rFonts w:cs="Arial"/>
                <w:sz w:val="14"/>
                <w:szCs w:val="14"/>
                <w:lang w:eastAsia="en-GB"/>
              </w:rPr>
            </w:pPr>
            <w:r w:rsidRPr="00F80676">
              <w:rPr>
                <w:rFonts w:cs="Arial"/>
                <w:b/>
                <w:bCs/>
                <w:sz w:val="22"/>
                <w:szCs w:val="22"/>
              </w:rPr>
              <w:t>OO 9</w:t>
            </w:r>
          </w:p>
        </w:tc>
        <w:tc>
          <w:tcPr>
            <w:tcW w:w="4678" w:type="dxa"/>
            <w:vMerge w:val="restart"/>
            <w:shd w:val="clear" w:color="auto" w:fill="F2F2F2" w:themeFill="background1" w:themeFillShade="F2"/>
            <w:vAlign w:val="center"/>
          </w:tcPr>
          <w:p w14:paraId="07321710" w14:textId="429A87E4" w:rsidR="00DF002B" w:rsidRPr="00F80676" w:rsidRDefault="006D7BF3" w:rsidP="00886E01">
            <w:pPr>
              <w:spacing w:line="240" w:lineRule="auto"/>
              <w:jc w:val="center"/>
              <w:textAlignment w:val="baseline"/>
              <w:rPr>
                <w:rFonts w:cs="Arial"/>
                <w:sz w:val="14"/>
                <w:szCs w:val="14"/>
                <w:lang w:eastAsia="ja-JP"/>
              </w:rPr>
            </w:pPr>
            <w:r w:rsidRPr="00F80676">
              <w:rPr>
                <w:rFonts w:cs="Arial"/>
                <w:b/>
                <w:sz w:val="14"/>
                <w:szCs w:val="14"/>
                <w:lang w:val="en-US" w:eastAsia="ja-JP"/>
              </w:rPr>
              <w:t>サブセクション</w:t>
            </w:r>
          </w:p>
          <w:p w14:paraId="27AB6741" w14:textId="77777777" w:rsidR="00DF002B" w:rsidRPr="00F80676" w:rsidRDefault="00DF002B" w:rsidP="00886E01">
            <w:pPr>
              <w:spacing w:line="240" w:lineRule="auto"/>
              <w:jc w:val="center"/>
              <w:textAlignment w:val="baseline"/>
              <w:rPr>
                <w:rFonts w:cs="Arial"/>
                <w:sz w:val="14"/>
                <w:szCs w:val="14"/>
                <w:lang w:eastAsia="ja-JP"/>
              </w:rPr>
            </w:pPr>
          </w:p>
          <w:p w14:paraId="75A4E30E" w14:textId="451F72D1" w:rsidR="00DF002B" w:rsidRPr="00F80676" w:rsidRDefault="000C36A3" w:rsidP="00886E01">
            <w:pPr>
              <w:jc w:val="center"/>
              <w:rPr>
                <w:rFonts w:cs="Arial"/>
                <w:sz w:val="18"/>
                <w:szCs w:val="18"/>
                <w:lang w:eastAsia="ja-JP"/>
              </w:rPr>
            </w:pPr>
            <w:r w:rsidRPr="00F80676">
              <w:rPr>
                <w:rFonts w:cs="Arial"/>
                <w:b/>
                <w:bCs/>
                <w:sz w:val="22"/>
                <w:szCs w:val="22"/>
                <w:lang w:eastAsia="ja-JP"/>
              </w:rPr>
              <w:t>整合性と有効性</w:t>
            </w:r>
          </w:p>
        </w:tc>
        <w:tc>
          <w:tcPr>
            <w:tcW w:w="1985" w:type="dxa"/>
            <w:vMerge w:val="restart"/>
            <w:shd w:val="clear" w:color="auto" w:fill="F2F2F2" w:themeFill="background1" w:themeFillShade="F2"/>
            <w:vAlign w:val="center"/>
            <w:hideMark/>
          </w:tcPr>
          <w:p w14:paraId="51A78400" w14:textId="04CBE1C8" w:rsidR="00DF002B" w:rsidRPr="00F80676" w:rsidRDefault="002F2F58" w:rsidP="00886E01">
            <w:pPr>
              <w:spacing w:line="240" w:lineRule="auto"/>
              <w:jc w:val="center"/>
              <w:textAlignment w:val="baseline"/>
              <w:rPr>
                <w:rFonts w:cs="Arial"/>
                <w:b/>
                <w:bCs/>
                <w:sz w:val="14"/>
                <w:szCs w:val="14"/>
                <w:lang w:val="en-US" w:eastAsia="en-GB"/>
              </w:rPr>
            </w:pPr>
            <w:r w:rsidRPr="00F80676">
              <w:rPr>
                <w:rFonts w:cs="Arial"/>
                <w:b/>
                <w:bCs/>
                <w:sz w:val="14"/>
                <w:szCs w:val="14"/>
                <w:lang w:val="en-US" w:eastAsia="en-GB"/>
              </w:rPr>
              <w:t>PRI</w:t>
            </w:r>
            <w:proofErr w:type="spellStart"/>
            <w:r w:rsidRPr="00F80676">
              <w:rPr>
                <w:rFonts w:cs="Arial"/>
                <w:b/>
                <w:bCs/>
                <w:sz w:val="14"/>
                <w:szCs w:val="14"/>
                <w:lang w:val="en-US" w:eastAsia="en-GB"/>
              </w:rPr>
              <w:t>原則</w:t>
            </w:r>
            <w:proofErr w:type="spellEnd"/>
          </w:p>
          <w:p w14:paraId="227FCDD7" w14:textId="77777777" w:rsidR="00DF002B" w:rsidRPr="00F80676" w:rsidRDefault="00DF002B" w:rsidP="00886E01">
            <w:pPr>
              <w:spacing w:line="240" w:lineRule="auto"/>
              <w:jc w:val="center"/>
              <w:textAlignment w:val="baseline"/>
              <w:rPr>
                <w:rFonts w:cs="Arial"/>
                <w:b/>
                <w:bCs/>
                <w:sz w:val="14"/>
                <w:szCs w:val="14"/>
                <w:lang w:val="en-US" w:eastAsia="en-GB"/>
              </w:rPr>
            </w:pPr>
          </w:p>
          <w:p w14:paraId="1C0882C8" w14:textId="23105A16" w:rsidR="00DF002B" w:rsidRPr="00F80676" w:rsidRDefault="00DF002B" w:rsidP="00886E01">
            <w:pPr>
              <w:spacing w:line="240" w:lineRule="auto"/>
              <w:jc w:val="center"/>
              <w:textAlignment w:val="baseline"/>
              <w:rPr>
                <w:rFonts w:cs="Arial"/>
                <w:sz w:val="18"/>
                <w:szCs w:val="18"/>
                <w:lang w:eastAsia="en-GB"/>
              </w:rPr>
            </w:pPr>
            <w:r w:rsidRPr="00F80676">
              <w:rPr>
                <w:rFonts w:cs="Arial"/>
                <w:b/>
                <w:bCs/>
                <w:sz w:val="22"/>
                <w:szCs w:val="22"/>
                <w:lang w:val="en-US" w:eastAsia="en-GB"/>
              </w:rPr>
              <w:t>2</w:t>
            </w:r>
          </w:p>
        </w:tc>
        <w:tc>
          <w:tcPr>
            <w:tcW w:w="1986" w:type="dxa"/>
            <w:vMerge w:val="restart"/>
            <w:shd w:val="clear" w:color="auto" w:fill="A6A6A6" w:themeFill="background1" w:themeFillShade="A6"/>
            <w:tcMar>
              <w:top w:w="113" w:type="dxa"/>
              <w:left w:w="113" w:type="dxa"/>
              <w:bottom w:w="113" w:type="dxa"/>
              <w:right w:w="113" w:type="dxa"/>
            </w:tcMar>
            <w:vAlign w:val="center"/>
            <w:hideMark/>
          </w:tcPr>
          <w:p w14:paraId="0D8DE5B0" w14:textId="3DCAE555" w:rsidR="00DF002B" w:rsidRPr="00F80676" w:rsidRDefault="002F2F58" w:rsidP="00886E01">
            <w:pPr>
              <w:spacing w:line="240" w:lineRule="auto"/>
              <w:jc w:val="center"/>
              <w:textAlignment w:val="baseline"/>
              <w:rPr>
                <w:rFonts w:cs="Arial"/>
                <w:b/>
                <w:bCs/>
                <w:color w:val="FFFFFF" w:themeColor="background1"/>
                <w:sz w:val="14"/>
                <w:szCs w:val="14"/>
                <w:lang w:val="en-US" w:eastAsia="ja-JP"/>
              </w:rPr>
            </w:pPr>
            <w:r w:rsidRPr="00F80676">
              <w:rPr>
                <w:rFonts w:cs="Arial"/>
                <w:b/>
                <w:bCs/>
                <w:color w:val="FFFFFF" w:themeColor="background1"/>
                <w:sz w:val="14"/>
                <w:szCs w:val="14"/>
                <w:lang w:val="en-US" w:eastAsia="ja-JP"/>
              </w:rPr>
              <w:t>指標種別</w:t>
            </w:r>
          </w:p>
          <w:p w14:paraId="17B138CD" w14:textId="77777777" w:rsidR="00DF002B" w:rsidRPr="00F80676" w:rsidRDefault="00DF002B" w:rsidP="00886E01">
            <w:pPr>
              <w:spacing w:line="240" w:lineRule="auto"/>
              <w:jc w:val="center"/>
              <w:textAlignment w:val="baseline"/>
              <w:rPr>
                <w:rFonts w:cs="Arial"/>
                <w:b/>
                <w:bCs/>
                <w:color w:val="FFFFFF" w:themeColor="background1"/>
                <w:sz w:val="14"/>
                <w:szCs w:val="14"/>
                <w:lang w:val="en-US" w:eastAsia="ja-JP"/>
              </w:rPr>
            </w:pPr>
          </w:p>
          <w:p w14:paraId="04DCDC3B" w14:textId="4608AAF8" w:rsidR="00DF002B" w:rsidRPr="00F80676" w:rsidRDefault="00FB4966" w:rsidP="00886E01">
            <w:pPr>
              <w:spacing w:line="240" w:lineRule="auto"/>
              <w:jc w:val="center"/>
              <w:textAlignment w:val="baseline"/>
              <w:rPr>
                <w:rFonts w:cs="Arial"/>
                <w:color w:val="FFFFFF" w:themeColor="background1"/>
                <w:sz w:val="32"/>
                <w:szCs w:val="32"/>
                <w:lang w:eastAsia="ja-JP"/>
              </w:rPr>
            </w:pPr>
            <w:r w:rsidRPr="00F80676">
              <w:rPr>
                <w:rFonts w:cs="Arial"/>
                <w:b/>
                <w:color w:val="FFFFFF" w:themeColor="background1"/>
                <w:sz w:val="32"/>
                <w:szCs w:val="32"/>
                <w:lang w:val="en-US" w:eastAsia="ja-JP"/>
              </w:rPr>
              <w:t>プラス</w:t>
            </w:r>
          </w:p>
          <w:p w14:paraId="27F9690D" w14:textId="6A84FA21" w:rsidR="00DF002B" w:rsidRPr="00F80676" w:rsidRDefault="00FB4966" w:rsidP="00886E01">
            <w:pPr>
              <w:spacing w:line="240" w:lineRule="auto"/>
              <w:jc w:val="center"/>
              <w:textAlignment w:val="baseline"/>
              <w:rPr>
                <w:rFonts w:cs="Arial"/>
                <w:color w:val="FFFFFF" w:themeColor="background1"/>
                <w:sz w:val="18"/>
                <w:szCs w:val="18"/>
                <w:lang w:eastAsia="ja-JP"/>
              </w:rPr>
            </w:pPr>
            <w:r w:rsidRPr="00F80676">
              <w:rPr>
                <w:rFonts w:cs="Arial"/>
                <w:b/>
                <w:bCs/>
                <w:color w:val="FFFFFF" w:themeColor="background1"/>
                <w:sz w:val="10"/>
                <w:szCs w:val="10"/>
                <w:lang w:val="en-US" w:eastAsia="ja-JP"/>
              </w:rPr>
              <w:t>自主開示</w:t>
            </w:r>
          </w:p>
        </w:tc>
      </w:tr>
      <w:tr w:rsidR="002B3E49" w:rsidRPr="00F80676" w14:paraId="097AB7F2" w14:textId="77777777" w:rsidTr="00886E01">
        <w:trPr>
          <w:trHeight w:val="380"/>
        </w:trPr>
        <w:tc>
          <w:tcPr>
            <w:tcW w:w="1841" w:type="dxa"/>
            <w:vMerge/>
            <w:shd w:val="clear" w:color="auto" w:fill="FFC000" w:themeFill="accent4"/>
            <w:vAlign w:val="center"/>
          </w:tcPr>
          <w:p w14:paraId="7971690A" w14:textId="77777777" w:rsidR="00DF002B" w:rsidRPr="00F80676" w:rsidRDefault="00DF002B" w:rsidP="00886E01">
            <w:pPr>
              <w:spacing w:line="240" w:lineRule="auto"/>
              <w:jc w:val="center"/>
              <w:textAlignment w:val="baseline"/>
              <w:rPr>
                <w:rFonts w:cs="Arial"/>
                <w:b/>
                <w:sz w:val="14"/>
                <w:szCs w:val="14"/>
                <w:lang w:val="en-US" w:eastAsia="ja-JP"/>
              </w:rPr>
            </w:pPr>
          </w:p>
        </w:tc>
        <w:tc>
          <w:tcPr>
            <w:tcW w:w="1559" w:type="dxa"/>
            <w:shd w:val="clear" w:color="auto" w:fill="F2F2F2" w:themeFill="background1" w:themeFillShade="F2"/>
            <w:vAlign w:val="center"/>
          </w:tcPr>
          <w:p w14:paraId="0ED7A0A4" w14:textId="2A6E1AE9" w:rsidR="00DF002B" w:rsidRPr="00F80676" w:rsidRDefault="0043069D" w:rsidP="00886E01">
            <w:pPr>
              <w:spacing w:line="240" w:lineRule="auto"/>
              <w:textAlignment w:val="baseline"/>
              <w:rPr>
                <w:rFonts w:cs="Arial"/>
                <w:b/>
                <w:sz w:val="14"/>
                <w:szCs w:val="14"/>
                <w:lang w:val="en-US" w:eastAsia="en-GB"/>
              </w:rPr>
            </w:pPr>
            <w:proofErr w:type="spellStart"/>
            <w:r w:rsidRPr="00F80676">
              <w:rPr>
                <w:rFonts w:cs="Arial"/>
                <w:b/>
                <w:sz w:val="14"/>
                <w:szCs w:val="14"/>
                <w:lang w:val="en-US" w:eastAsia="en-GB"/>
              </w:rPr>
              <w:t>ゲートウェイ</w:t>
            </w:r>
            <w:proofErr w:type="spellEnd"/>
          </w:p>
        </w:tc>
        <w:tc>
          <w:tcPr>
            <w:tcW w:w="2835" w:type="dxa"/>
            <w:shd w:val="clear" w:color="auto" w:fill="F2F2F2" w:themeFill="background1" w:themeFillShade="F2"/>
            <w:vAlign w:val="center"/>
          </w:tcPr>
          <w:p w14:paraId="013A7EBC" w14:textId="655CBF0A" w:rsidR="00DF002B" w:rsidRPr="00F80676" w:rsidRDefault="006D7BF3" w:rsidP="00886E01">
            <w:pPr>
              <w:spacing w:line="240" w:lineRule="auto"/>
              <w:textAlignment w:val="baseline"/>
              <w:rPr>
                <w:rFonts w:cs="Arial"/>
                <w:b/>
                <w:sz w:val="14"/>
                <w:szCs w:val="14"/>
                <w:lang w:val="en-US" w:eastAsia="en-GB"/>
              </w:rPr>
            </w:pPr>
            <w:proofErr w:type="spellStart"/>
            <w:r w:rsidRPr="00F80676">
              <w:rPr>
                <w:rFonts w:cs="Arial"/>
                <w:b/>
                <w:bCs/>
                <w:sz w:val="22"/>
                <w:szCs w:val="22"/>
              </w:rPr>
              <w:t>該当なし</w:t>
            </w:r>
            <w:proofErr w:type="spellEnd"/>
          </w:p>
        </w:tc>
        <w:tc>
          <w:tcPr>
            <w:tcW w:w="4678" w:type="dxa"/>
            <w:vMerge/>
            <w:shd w:val="clear" w:color="auto" w:fill="DFF5F9"/>
            <w:vAlign w:val="center"/>
          </w:tcPr>
          <w:p w14:paraId="3C1CACE4" w14:textId="77777777" w:rsidR="00DF002B" w:rsidRPr="00F80676" w:rsidRDefault="00DF002B" w:rsidP="00886E01">
            <w:pPr>
              <w:spacing w:line="240" w:lineRule="auto"/>
              <w:jc w:val="center"/>
              <w:textAlignment w:val="baseline"/>
              <w:rPr>
                <w:rFonts w:cs="Arial"/>
                <w:b/>
                <w:sz w:val="14"/>
                <w:szCs w:val="14"/>
                <w:lang w:val="en-US" w:eastAsia="en-GB"/>
              </w:rPr>
            </w:pPr>
          </w:p>
        </w:tc>
        <w:tc>
          <w:tcPr>
            <w:tcW w:w="1985" w:type="dxa"/>
            <w:vMerge/>
            <w:shd w:val="clear" w:color="auto" w:fill="DFF5F9"/>
            <w:vAlign w:val="center"/>
          </w:tcPr>
          <w:p w14:paraId="33218251" w14:textId="77777777" w:rsidR="00DF002B" w:rsidRPr="00F80676" w:rsidRDefault="00DF002B" w:rsidP="00886E01">
            <w:pPr>
              <w:spacing w:line="240" w:lineRule="auto"/>
              <w:jc w:val="center"/>
              <w:textAlignment w:val="baseline"/>
              <w:rPr>
                <w:rFonts w:cs="Arial"/>
                <w:b/>
                <w:bCs/>
                <w:sz w:val="14"/>
                <w:szCs w:val="14"/>
                <w:lang w:val="en-US" w:eastAsia="en-GB"/>
              </w:rPr>
            </w:pPr>
          </w:p>
        </w:tc>
        <w:tc>
          <w:tcPr>
            <w:tcW w:w="1986" w:type="dxa"/>
            <w:vMerge/>
            <w:shd w:val="clear" w:color="auto" w:fill="A6A6A6" w:themeFill="background1" w:themeFillShade="A6"/>
            <w:tcMar>
              <w:top w:w="113" w:type="dxa"/>
              <w:left w:w="113" w:type="dxa"/>
              <w:bottom w:w="113" w:type="dxa"/>
              <w:right w:w="113" w:type="dxa"/>
            </w:tcMar>
            <w:vAlign w:val="center"/>
          </w:tcPr>
          <w:p w14:paraId="27913A6A" w14:textId="77777777" w:rsidR="00DF002B" w:rsidRPr="00F80676" w:rsidRDefault="00DF002B" w:rsidP="00886E01">
            <w:pPr>
              <w:spacing w:line="240" w:lineRule="auto"/>
              <w:jc w:val="center"/>
              <w:textAlignment w:val="baseline"/>
              <w:rPr>
                <w:rFonts w:cs="Arial"/>
                <w:b/>
                <w:bCs/>
                <w:color w:val="FFFFFF" w:themeColor="background1"/>
                <w:sz w:val="14"/>
                <w:szCs w:val="14"/>
                <w:lang w:val="en-US" w:eastAsia="en-GB"/>
              </w:rPr>
            </w:pPr>
          </w:p>
        </w:tc>
      </w:tr>
      <w:tr w:rsidR="00DF002B" w:rsidRPr="00F80676" w14:paraId="56C19872" w14:textId="77777777" w:rsidTr="00886E01">
        <w:trPr>
          <w:trHeight w:val="567"/>
        </w:trPr>
        <w:tc>
          <w:tcPr>
            <w:tcW w:w="14884" w:type="dxa"/>
            <w:gridSpan w:val="6"/>
            <w:shd w:val="clear" w:color="auto" w:fill="FFFFFF" w:themeFill="background1"/>
            <w:tcMar>
              <w:top w:w="113" w:type="dxa"/>
              <w:left w:w="113" w:type="dxa"/>
              <w:bottom w:w="113" w:type="dxa"/>
              <w:right w:w="113" w:type="dxa"/>
            </w:tcMar>
            <w:vAlign w:val="center"/>
            <w:hideMark/>
          </w:tcPr>
          <w:p w14:paraId="43EF84AC" w14:textId="0E3BC956" w:rsidR="00DF002B" w:rsidRPr="00F80676" w:rsidRDefault="001B6519" w:rsidP="00DF002B">
            <w:pPr>
              <w:spacing w:line="276" w:lineRule="auto"/>
              <w:textAlignment w:val="baseline"/>
              <w:rPr>
                <w:rFonts w:cs="Arial"/>
                <w:lang w:eastAsia="ja-JP"/>
              </w:rPr>
            </w:pPr>
            <w:r w:rsidRPr="00F80676">
              <w:rPr>
                <w:rFonts w:cs="Arial"/>
                <w:b/>
                <w:lang w:val="en-US" w:eastAsia="ja-JP"/>
              </w:rPr>
              <w:t>投資の意思決定に対するスチュワードシップの進捗状況や結果の注入および</w:t>
            </w:r>
            <w:r w:rsidR="00005612" w:rsidRPr="00F80676">
              <w:rPr>
                <w:rFonts w:cs="Arial"/>
                <w:b/>
                <w:lang w:val="en-US" w:eastAsia="ja-JP"/>
              </w:rPr>
              <w:t>その逆</w:t>
            </w:r>
            <w:r w:rsidRPr="00F80676">
              <w:rPr>
                <w:rFonts w:cs="Arial"/>
                <w:b/>
                <w:lang w:val="en-US" w:eastAsia="ja-JP"/>
              </w:rPr>
              <w:t>方向の注入を確保するため、</w:t>
            </w:r>
            <w:r w:rsidR="00005612" w:rsidRPr="00F80676">
              <w:rPr>
                <w:rFonts w:cs="Arial"/>
                <w:b/>
                <w:lang w:val="en-US" w:eastAsia="ja-JP"/>
              </w:rPr>
              <w:t>貴組織全体でスチュワードシップの調整をどのように行っているか説明してください。</w:t>
            </w:r>
          </w:p>
        </w:tc>
      </w:tr>
      <w:tr w:rsidR="00DF002B" w:rsidRPr="00F80676" w14:paraId="58610907" w14:textId="77777777" w:rsidTr="00886E01">
        <w:trPr>
          <w:trHeight w:val="465"/>
        </w:trPr>
        <w:tc>
          <w:tcPr>
            <w:tcW w:w="14884" w:type="dxa"/>
            <w:gridSpan w:val="6"/>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hideMark/>
          </w:tcPr>
          <w:p w14:paraId="5C021EB6" w14:textId="76B3E841" w:rsidR="00DF002B" w:rsidRPr="00F80676" w:rsidRDefault="001E1CA8" w:rsidP="00886E01">
            <w:pPr>
              <w:spacing w:line="276" w:lineRule="auto"/>
              <w:textAlignment w:val="baseline"/>
              <w:rPr>
                <w:rFonts w:cs="Arial"/>
                <w:sz w:val="16"/>
                <w:szCs w:val="16"/>
                <w:lang w:eastAsia="ja-JP"/>
              </w:rPr>
            </w:pPr>
            <w:r w:rsidRPr="00F80676">
              <w:rPr>
                <w:rFonts w:cs="Arial"/>
                <w:szCs w:val="16"/>
                <w:lang w:eastAsia="ja-JP"/>
              </w:rPr>
              <w:t>［</w:t>
            </w:r>
            <w:r w:rsidR="0054776E" w:rsidRPr="00F80676">
              <w:rPr>
                <w:rFonts w:cs="Arial"/>
                <w:szCs w:val="16"/>
                <w:lang w:eastAsia="ja-JP"/>
              </w:rPr>
              <w:t>自由回答</w:t>
            </w:r>
            <w:r w:rsidR="00DE0BA1" w:rsidRPr="00F80676">
              <w:rPr>
                <w:rFonts w:cs="Arial"/>
                <w:szCs w:val="16"/>
                <w:lang w:eastAsia="ja-JP"/>
              </w:rPr>
              <w:t>：</w:t>
            </w:r>
            <w:r w:rsidR="0054776E" w:rsidRPr="00F80676">
              <w:rPr>
                <w:rFonts w:cs="Arial"/>
                <w:szCs w:val="16"/>
                <w:lang w:eastAsia="ja-JP"/>
              </w:rPr>
              <w:t>ラージ</w:t>
            </w:r>
            <w:r w:rsidR="00A2504D" w:rsidRPr="00F80676">
              <w:rPr>
                <w:rFonts w:cs="Arial"/>
                <w:szCs w:val="16"/>
                <w:lang w:eastAsia="ja-JP"/>
              </w:rPr>
              <w:t>］</w:t>
            </w:r>
          </w:p>
        </w:tc>
      </w:tr>
      <w:tr w:rsidR="00DF002B" w:rsidRPr="00F80676" w14:paraId="3F7A10C1" w14:textId="77777777" w:rsidTr="00886E01">
        <w:trPr>
          <w:trHeight w:val="300"/>
        </w:trPr>
        <w:tc>
          <w:tcPr>
            <w:tcW w:w="14884" w:type="dxa"/>
            <w:gridSpan w:val="6"/>
            <w:tcBorders>
              <w:left w:val="nil"/>
              <w:right w:val="nil"/>
            </w:tcBorders>
            <w:shd w:val="clear" w:color="auto" w:fill="FFFFFF" w:themeFill="background1"/>
            <w:tcMar>
              <w:top w:w="0" w:type="dxa"/>
              <w:bottom w:w="0" w:type="dxa"/>
            </w:tcMar>
            <w:vAlign w:val="center"/>
          </w:tcPr>
          <w:p w14:paraId="1DA43460" w14:textId="77777777" w:rsidR="00DF002B" w:rsidRPr="00F80676" w:rsidRDefault="00DF002B" w:rsidP="00886E01">
            <w:pPr>
              <w:spacing w:line="240" w:lineRule="auto"/>
              <w:jc w:val="center"/>
              <w:textAlignment w:val="baseline"/>
              <w:rPr>
                <w:rStyle w:val="Hyperlink"/>
                <w:rFonts w:cs="Arial"/>
                <w:sz w:val="16"/>
                <w:szCs w:val="16"/>
                <w:lang w:eastAsia="ja-JP"/>
              </w:rPr>
            </w:pPr>
          </w:p>
        </w:tc>
      </w:tr>
      <w:tr w:rsidR="00DF002B" w:rsidRPr="00F80676" w14:paraId="11D23CD9" w14:textId="77777777" w:rsidTr="00886E01">
        <w:trPr>
          <w:trHeight w:val="300"/>
        </w:trPr>
        <w:tc>
          <w:tcPr>
            <w:tcW w:w="14884" w:type="dxa"/>
            <w:gridSpan w:val="6"/>
            <w:shd w:val="clear" w:color="auto" w:fill="0070C0"/>
            <w:vAlign w:val="center"/>
          </w:tcPr>
          <w:p w14:paraId="48E199B3" w14:textId="14A3AA09" w:rsidR="00DF002B" w:rsidRPr="00F80676" w:rsidRDefault="007D7D88" w:rsidP="00886E01">
            <w:pPr>
              <w:rPr>
                <w:rStyle w:val="Hyperlink"/>
                <w:rFonts w:cs="Arial"/>
                <w:b/>
                <w:bCs/>
                <w:color w:val="FFFFFF" w:themeColor="background1"/>
                <w:sz w:val="18"/>
                <w:szCs w:val="18"/>
              </w:rPr>
            </w:pPr>
            <w:proofErr w:type="spellStart"/>
            <w:r w:rsidRPr="00F80676">
              <w:rPr>
                <w:rFonts w:cs="Arial"/>
                <w:b/>
                <w:bCs/>
                <w:color w:val="FFFFFF" w:themeColor="background1"/>
                <w:sz w:val="18"/>
                <w:szCs w:val="18"/>
                <w:lang w:val="en-US" w:eastAsia="en-GB"/>
              </w:rPr>
              <w:t>説明</w:t>
            </w:r>
            <w:proofErr w:type="spellEnd"/>
          </w:p>
        </w:tc>
      </w:tr>
      <w:tr w:rsidR="00DF002B" w:rsidRPr="00F80676" w14:paraId="47BEF75A" w14:textId="77777777" w:rsidTr="00886E01">
        <w:trPr>
          <w:trHeight w:val="300"/>
        </w:trPr>
        <w:tc>
          <w:tcPr>
            <w:tcW w:w="1841" w:type="dxa"/>
            <w:shd w:val="clear" w:color="auto" w:fill="auto"/>
            <w:vAlign w:val="center"/>
          </w:tcPr>
          <w:p w14:paraId="49751BFC" w14:textId="4275C0A2" w:rsidR="00DF002B" w:rsidRPr="00F80676" w:rsidRDefault="00E70961" w:rsidP="00886E01">
            <w:pPr>
              <w:rPr>
                <w:rStyle w:val="Hyperlink"/>
                <w:rFonts w:cs="Arial"/>
                <w:b/>
                <w:sz w:val="16"/>
                <w:szCs w:val="16"/>
              </w:rPr>
            </w:pPr>
            <w:proofErr w:type="spellStart"/>
            <w:r w:rsidRPr="00F80676">
              <w:rPr>
                <w:rFonts w:cs="Arial"/>
                <w:b/>
                <w:sz w:val="16"/>
                <w:szCs w:val="16"/>
                <w:lang w:val="en-US"/>
              </w:rPr>
              <w:t>指標の目的</w:t>
            </w:r>
            <w:proofErr w:type="spellEnd"/>
          </w:p>
        </w:tc>
        <w:tc>
          <w:tcPr>
            <w:tcW w:w="13043" w:type="dxa"/>
            <w:gridSpan w:val="5"/>
            <w:shd w:val="clear" w:color="auto" w:fill="auto"/>
            <w:vAlign w:val="center"/>
          </w:tcPr>
          <w:p w14:paraId="2CBF7381" w14:textId="22E4D60A" w:rsidR="00DF002B" w:rsidRPr="00071D7A" w:rsidRDefault="00553D31" w:rsidP="00886E01">
            <w:pPr>
              <w:rPr>
                <w:rStyle w:val="Hyperlink"/>
                <w:rFonts w:cs="Arial"/>
                <w:color w:val="000000" w:themeColor="text1"/>
                <w:spacing w:val="2"/>
                <w:sz w:val="16"/>
                <w:szCs w:val="16"/>
                <w:lang w:eastAsia="ja-JP"/>
              </w:rPr>
            </w:pPr>
            <w:r w:rsidRPr="00071D7A">
              <w:rPr>
                <w:rStyle w:val="Hyperlink"/>
                <w:rFonts w:cs="Arial"/>
                <w:color w:val="000000" w:themeColor="text1"/>
                <w:spacing w:val="2"/>
                <w:sz w:val="16"/>
                <w:szCs w:val="16"/>
                <w:lang w:eastAsia="ja-JP"/>
              </w:rPr>
              <w:t>本指標は</w:t>
            </w:r>
            <w:r w:rsidR="006A7187" w:rsidRPr="00071D7A">
              <w:rPr>
                <w:rStyle w:val="Hyperlink"/>
                <w:rFonts w:cs="Arial"/>
                <w:color w:val="000000" w:themeColor="text1"/>
                <w:spacing w:val="2"/>
                <w:sz w:val="16"/>
                <w:szCs w:val="16"/>
                <w:lang w:eastAsia="ja-JP"/>
              </w:rPr>
              <w:t>スチュワードシップ活動が</w:t>
            </w:r>
            <w:r w:rsidR="00BD0F36" w:rsidRPr="00071D7A">
              <w:rPr>
                <w:rStyle w:val="Hyperlink"/>
                <w:rFonts w:cs="Arial"/>
                <w:color w:val="000000" w:themeColor="text1"/>
                <w:spacing w:val="2"/>
                <w:sz w:val="16"/>
                <w:szCs w:val="16"/>
                <w:lang w:eastAsia="ja-JP"/>
              </w:rPr>
              <w:t>投資の意思決定</w:t>
            </w:r>
            <w:r w:rsidR="00FA6519" w:rsidRPr="00071D7A">
              <w:rPr>
                <w:rStyle w:val="Hyperlink"/>
                <w:rFonts w:cs="Arial"/>
                <w:color w:val="000000" w:themeColor="text1"/>
                <w:spacing w:val="2"/>
                <w:sz w:val="16"/>
                <w:szCs w:val="16"/>
                <w:lang w:eastAsia="ja-JP"/>
              </w:rPr>
              <w:t>にどのように</w:t>
            </w:r>
            <w:r w:rsidR="00205D3F" w:rsidRPr="00071D7A">
              <w:rPr>
                <w:rStyle w:val="Hyperlink"/>
                <w:rFonts w:cs="Arial"/>
                <w:color w:val="000000" w:themeColor="text1"/>
                <w:spacing w:val="2"/>
                <w:sz w:val="16"/>
                <w:szCs w:val="16"/>
                <w:lang w:eastAsia="ja-JP"/>
              </w:rPr>
              <w:t>関連付けられて</w:t>
            </w:r>
            <w:r w:rsidR="00FA6519" w:rsidRPr="00071D7A">
              <w:rPr>
                <w:rStyle w:val="Hyperlink"/>
                <w:rFonts w:cs="Arial"/>
                <w:color w:val="000000" w:themeColor="text1"/>
                <w:spacing w:val="2"/>
                <w:sz w:val="16"/>
                <w:szCs w:val="16"/>
                <w:lang w:eastAsia="ja-JP"/>
              </w:rPr>
              <w:t>いるか、</w:t>
            </w:r>
            <w:r w:rsidR="00E70BBC" w:rsidRPr="00071D7A">
              <w:rPr>
                <w:rStyle w:val="Hyperlink"/>
                <w:rFonts w:cs="Arial"/>
                <w:color w:val="000000" w:themeColor="text1"/>
                <w:spacing w:val="2"/>
                <w:sz w:val="16"/>
                <w:szCs w:val="16"/>
                <w:lang w:eastAsia="ja-JP"/>
              </w:rPr>
              <w:t>および</w:t>
            </w:r>
            <w:r w:rsidR="00FA6519" w:rsidRPr="00071D7A">
              <w:rPr>
                <w:rStyle w:val="Hyperlink"/>
                <w:rFonts w:cs="Arial"/>
                <w:color w:val="000000" w:themeColor="text1"/>
                <w:spacing w:val="2"/>
                <w:sz w:val="16"/>
                <w:szCs w:val="16"/>
                <w:lang w:eastAsia="ja-JP"/>
              </w:rPr>
              <w:t>その逆</w:t>
            </w:r>
            <w:r w:rsidR="00205D3F" w:rsidRPr="00071D7A">
              <w:rPr>
                <w:rStyle w:val="Hyperlink"/>
                <w:rFonts w:cs="Arial"/>
                <w:color w:val="000000" w:themeColor="text1"/>
                <w:spacing w:val="2"/>
                <w:sz w:val="16"/>
                <w:szCs w:val="16"/>
                <w:lang w:eastAsia="ja-JP"/>
              </w:rPr>
              <w:t>方向の関連付けが</w:t>
            </w:r>
            <w:r w:rsidR="00FA6519" w:rsidRPr="00071D7A">
              <w:rPr>
                <w:rStyle w:val="Hyperlink"/>
                <w:rFonts w:cs="Arial"/>
                <w:color w:val="000000" w:themeColor="text1"/>
                <w:spacing w:val="2"/>
                <w:sz w:val="16"/>
                <w:szCs w:val="16"/>
                <w:lang w:eastAsia="ja-JP"/>
              </w:rPr>
              <w:t>どのようになっているかについて</w:t>
            </w:r>
            <w:r w:rsidR="004C3767" w:rsidRPr="00071D7A">
              <w:rPr>
                <w:rStyle w:val="Hyperlink"/>
                <w:rFonts w:cs="Arial"/>
                <w:color w:val="000000" w:themeColor="text1"/>
                <w:spacing w:val="2"/>
                <w:sz w:val="16"/>
                <w:szCs w:val="16"/>
                <w:lang w:eastAsia="ja-JP"/>
              </w:rPr>
              <w:t>説明</w:t>
            </w:r>
            <w:r w:rsidR="00343B8C" w:rsidRPr="00071D7A">
              <w:rPr>
                <w:rStyle w:val="Hyperlink"/>
                <w:rFonts w:cs="Arial"/>
                <w:color w:val="000000" w:themeColor="text1"/>
                <w:spacing w:val="2"/>
                <w:sz w:val="16"/>
                <w:szCs w:val="16"/>
                <w:lang w:eastAsia="ja-JP"/>
              </w:rPr>
              <w:t>する機会を署名機関に提供します。</w:t>
            </w:r>
          </w:p>
        </w:tc>
      </w:tr>
      <w:tr w:rsidR="00DF002B" w:rsidRPr="00F80676" w14:paraId="28C78C94" w14:textId="77777777" w:rsidTr="00886E01">
        <w:trPr>
          <w:trHeight w:val="300"/>
        </w:trPr>
        <w:tc>
          <w:tcPr>
            <w:tcW w:w="1841" w:type="dxa"/>
            <w:shd w:val="clear" w:color="auto" w:fill="auto"/>
            <w:vAlign w:val="center"/>
          </w:tcPr>
          <w:p w14:paraId="04240939" w14:textId="26D0DC6C" w:rsidR="00DF002B" w:rsidRPr="00F80676" w:rsidRDefault="00CA121F" w:rsidP="00886E01">
            <w:pPr>
              <w:rPr>
                <w:rStyle w:val="Hyperlink"/>
                <w:rFonts w:cs="Arial"/>
                <w:b/>
                <w:sz w:val="16"/>
                <w:szCs w:val="16"/>
              </w:rPr>
            </w:pPr>
            <w:proofErr w:type="spellStart"/>
            <w:r w:rsidRPr="00F80676">
              <w:rPr>
                <w:rFonts w:cs="Arial"/>
                <w:b/>
                <w:sz w:val="16"/>
                <w:szCs w:val="16"/>
                <w:lang w:val="en-US"/>
              </w:rPr>
              <w:t>追加報告ガイダンス</w:t>
            </w:r>
            <w:proofErr w:type="spellEnd"/>
          </w:p>
        </w:tc>
        <w:tc>
          <w:tcPr>
            <w:tcW w:w="13043" w:type="dxa"/>
            <w:gridSpan w:val="5"/>
            <w:shd w:val="clear" w:color="auto" w:fill="auto"/>
            <w:vAlign w:val="center"/>
          </w:tcPr>
          <w:p w14:paraId="63658416" w14:textId="5044E7B1" w:rsidR="00DF002B" w:rsidRPr="00F80676" w:rsidRDefault="00B1620B" w:rsidP="00DF002B">
            <w:pPr>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本指標では、署名機関は以下についての詳細を提供できます。</w:t>
            </w:r>
          </w:p>
          <w:p w14:paraId="48892645" w14:textId="4AC63885" w:rsidR="00DF002B" w:rsidRPr="00F80676" w:rsidRDefault="001E1CA8" w:rsidP="00DF002B">
            <w:pPr>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w:t>
            </w:r>
            <w:r w:rsidR="00C76FDC" w:rsidRPr="00F80676">
              <w:rPr>
                <w:rStyle w:val="Hyperlink"/>
                <w:rFonts w:cs="Arial"/>
                <w:color w:val="000000" w:themeColor="text1"/>
                <w:sz w:val="16"/>
                <w:szCs w:val="16"/>
                <w:lang w:eastAsia="ja-JP"/>
              </w:rPr>
              <w:t>i</w:t>
            </w:r>
            <w:r w:rsidRPr="00F80676">
              <w:rPr>
                <w:rStyle w:val="Hyperlink"/>
                <w:rFonts w:cs="Arial"/>
                <w:color w:val="000000" w:themeColor="text1"/>
                <w:sz w:val="16"/>
                <w:szCs w:val="16"/>
                <w:lang w:eastAsia="ja-JP"/>
              </w:rPr>
              <w:t>）</w:t>
            </w:r>
            <w:r w:rsidR="00FC662A" w:rsidRPr="00F80676">
              <w:rPr>
                <w:rStyle w:val="Hyperlink"/>
                <w:rFonts w:cs="Arial"/>
                <w:color w:val="000000" w:themeColor="text1"/>
                <w:sz w:val="16"/>
                <w:szCs w:val="16"/>
                <w:lang w:eastAsia="ja-JP"/>
              </w:rPr>
              <w:t>投資意思決定者のスチュワードシップ協議への参加。</w:t>
            </w:r>
            <w:r w:rsidRPr="00F80676">
              <w:rPr>
                <w:rStyle w:val="Hyperlink"/>
                <w:rFonts w:cs="Arial"/>
                <w:color w:val="000000" w:themeColor="text1"/>
                <w:sz w:val="16"/>
                <w:szCs w:val="16"/>
                <w:lang w:eastAsia="ja-JP"/>
              </w:rPr>
              <w:t>（</w:t>
            </w:r>
            <w:r w:rsidR="00FC662A" w:rsidRPr="00F80676">
              <w:rPr>
                <w:rStyle w:val="Hyperlink"/>
                <w:rFonts w:cs="Arial"/>
                <w:color w:val="000000" w:themeColor="text1"/>
                <w:sz w:val="16"/>
                <w:szCs w:val="16"/>
                <w:lang w:eastAsia="ja-JP"/>
              </w:rPr>
              <w:t>企業エンゲージメント会議に参加すること、</w:t>
            </w:r>
            <w:r w:rsidR="00E70BBC" w:rsidRPr="00F80676">
              <w:rPr>
                <w:rStyle w:val="Hyperlink"/>
                <w:rFonts w:cs="Arial"/>
                <w:color w:val="000000" w:themeColor="text1"/>
                <w:sz w:val="16"/>
                <w:szCs w:val="16"/>
                <w:lang w:eastAsia="ja-JP"/>
              </w:rPr>
              <w:t>または適宜</w:t>
            </w:r>
            <w:r w:rsidR="00FC662A" w:rsidRPr="00F80676">
              <w:rPr>
                <w:rStyle w:val="Hyperlink"/>
                <w:rFonts w:cs="Arial"/>
                <w:color w:val="000000" w:themeColor="text1"/>
                <w:sz w:val="16"/>
                <w:szCs w:val="16"/>
                <w:lang w:eastAsia="ja-JP"/>
              </w:rPr>
              <w:t>プライベート市場、</w:t>
            </w:r>
            <w:r w:rsidR="008D1CA7" w:rsidRPr="00F80676">
              <w:rPr>
                <w:rStyle w:val="Hyperlink"/>
                <w:rFonts w:cs="Arial"/>
                <w:color w:val="000000" w:themeColor="text1"/>
                <w:sz w:val="16"/>
                <w:szCs w:val="16"/>
                <w:lang w:eastAsia="ja-JP"/>
              </w:rPr>
              <w:t>インフラストラクチャー</w:t>
            </w:r>
            <w:r w:rsidR="00FC662A" w:rsidRPr="00F80676">
              <w:rPr>
                <w:rStyle w:val="Hyperlink"/>
                <w:rFonts w:cs="Arial"/>
                <w:color w:val="000000" w:themeColor="text1"/>
                <w:sz w:val="16"/>
                <w:szCs w:val="16"/>
                <w:lang w:eastAsia="ja-JP"/>
              </w:rPr>
              <w:t>および不動産の管理チームと共に参加することを含みます</w:t>
            </w:r>
            <w:r w:rsidRPr="00F80676">
              <w:rPr>
                <w:rStyle w:val="Hyperlink"/>
                <w:rFonts w:cs="Arial"/>
                <w:color w:val="000000" w:themeColor="text1"/>
                <w:sz w:val="16"/>
                <w:szCs w:val="16"/>
                <w:lang w:eastAsia="ja-JP"/>
              </w:rPr>
              <w:t>）</w:t>
            </w:r>
          </w:p>
          <w:p w14:paraId="508DFC95" w14:textId="05D7EFDA" w:rsidR="00DF002B" w:rsidRPr="00F80676" w:rsidRDefault="001E1CA8" w:rsidP="00DF002B">
            <w:pPr>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w:t>
            </w:r>
            <w:r w:rsidR="00C76FDC" w:rsidRPr="00F80676">
              <w:rPr>
                <w:rStyle w:val="Hyperlink"/>
                <w:rFonts w:cs="Arial"/>
                <w:color w:val="000000" w:themeColor="text1"/>
                <w:sz w:val="16"/>
                <w:szCs w:val="16"/>
                <w:lang w:eastAsia="ja-JP"/>
              </w:rPr>
              <w:t>ii</w:t>
            </w:r>
            <w:r w:rsidRPr="00F80676">
              <w:rPr>
                <w:rStyle w:val="Hyperlink"/>
                <w:rFonts w:cs="Arial"/>
                <w:color w:val="000000" w:themeColor="text1"/>
                <w:sz w:val="16"/>
                <w:szCs w:val="16"/>
                <w:lang w:eastAsia="ja-JP"/>
              </w:rPr>
              <w:t>）</w:t>
            </w:r>
            <w:r w:rsidR="00D35E7A" w:rsidRPr="00F80676">
              <w:rPr>
                <w:rStyle w:val="Hyperlink"/>
                <w:rFonts w:cs="Arial"/>
                <w:color w:val="000000" w:themeColor="text1"/>
                <w:sz w:val="16"/>
                <w:szCs w:val="16"/>
                <w:lang w:eastAsia="ja-JP"/>
              </w:rPr>
              <w:t>スチュワードシップ活動</w:t>
            </w:r>
            <w:r w:rsidR="00E70BBC" w:rsidRPr="00F80676">
              <w:rPr>
                <w:rStyle w:val="Hyperlink"/>
                <w:rFonts w:cs="Arial"/>
                <w:color w:val="000000" w:themeColor="text1"/>
                <w:sz w:val="16"/>
                <w:szCs w:val="16"/>
                <w:lang w:eastAsia="ja-JP"/>
              </w:rPr>
              <w:t>の</w:t>
            </w:r>
            <w:r w:rsidR="00D35E7A" w:rsidRPr="00F80676">
              <w:rPr>
                <w:rStyle w:val="Hyperlink"/>
                <w:rFonts w:cs="Arial"/>
                <w:color w:val="000000" w:themeColor="text1"/>
                <w:sz w:val="16"/>
                <w:szCs w:val="16"/>
                <w:lang w:eastAsia="ja-JP"/>
              </w:rPr>
              <w:t>実行者と投資の意思決定者との間で情報を共有する方法</w:t>
            </w:r>
            <w:r w:rsidRPr="00F80676">
              <w:rPr>
                <w:rStyle w:val="Hyperlink"/>
                <w:rFonts w:cs="Arial"/>
                <w:color w:val="000000" w:themeColor="text1"/>
                <w:sz w:val="16"/>
                <w:szCs w:val="16"/>
                <w:lang w:eastAsia="ja-JP"/>
              </w:rPr>
              <w:t>（</w:t>
            </w:r>
            <w:r w:rsidR="00D35E7A" w:rsidRPr="00F80676">
              <w:rPr>
                <w:rStyle w:val="Hyperlink"/>
                <w:rFonts w:cs="Arial"/>
                <w:color w:val="000000" w:themeColor="text1"/>
                <w:sz w:val="16"/>
                <w:szCs w:val="16"/>
                <w:lang w:eastAsia="ja-JP"/>
              </w:rPr>
              <w:t>この</w:t>
            </w:r>
            <w:r w:rsidR="00D35E7A" w:rsidRPr="00F80676">
              <w:rPr>
                <w:rStyle w:val="Hyperlink"/>
                <w:rFonts w:cs="Arial"/>
                <w:color w:val="000000" w:themeColor="text1"/>
                <w:sz w:val="16"/>
                <w:szCs w:val="16"/>
                <w:lang w:eastAsia="ja-JP"/>
              </w:rPr>
              <w:t>2</w:t>
            </w:r>
            <w:r w:rsidR="00D35E7A" w:rsidRPr="00F80676">
              <w:rPr>
                <w:rStyle w:val="Hyperlink"/>
                <w:rFonts w:cs="Arial"/>
                <w:color w:val="000000" w:themeColor="text1"/>
                <w:sz w:val="16"/>
                <w:szCs w:val="16"/>
                <w:lang w:eastAsia="ja-JP"/>
              </w:rPr>
              <w:t>つの役割が分けられている場合</w:t>
            </w:r>
            <w:r w:rsidRPr="00F80676">
              <w:rPr>
                <w:rStyle w:val="Hyperlink"/>
                <w:rFonts w:cs="Arial"/>
                <w:color w:val="000000" w:themeColor="text1"/>
                <w:sz w:val="16"/>
                <w:szCs w:val="16"/>
                <w:lang w:eastAsia="ja-JP"/>
              </w:rPr>
              <w:t>）</w:t>
            </w:r>
          </w:p>
          <w:p w14:paraId="721FBFF6" w14:textId="08561F09" w:rsidR="00DF002B" w:rsidRPr="00F80676" w:rsidRDefault="001E1CA8" w:rsidP="00DF002B">
            <w:pPr>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w:t>
            </w:r>
            <w:r w:rsidR="00C76FDC" w:rsidRPr="00F80676">
              <w:rPr>
                <w:rStyle w:val="Hyperlink"/>
                <w:rFonts w:cs="Arial"/>
                <w:color w:val="000000" w:themeColor="text1"/>
                <w:sz w:val="16"/>
                <w:szCs w:val="16"/>
                <w:lang w:eastAsia="ja-JP"/>
              </w:rPr>
              <w:t>iii</w:t>
            </w:r>
            <w:r w:rsidRPr="00F80676">
              <w:rPr>
                <w:rStyle w:val="Hyperlink"/>
                <w:rFonts w:cs="Arial"/>
                <w:color w:val="000000" w:themeColor="text1"/>
                <w:sz w:val="16"/>
                <w:szCs w:val="16"/>
                <w:lang w:eastAsia="ja-JP"/>
              </w:rPr>
              <w:t>）</w:t>
            </w:r>
            <w:r w:rsidR="00BD0F36" w:rsidRPr="00F80676">
              <w:rPr>
                <w:rStyle w:val="Hyperlink"/>
                <w:rFonts w:cs="Arial"/>
                <w:color w:val="000000" w:themeColor="text1"/>
                <w:sz w:val="16"/>
                <w:szCs w:val="16"/>
                <w:lang w:eastAsia="ja-JP"/>
              </w:rPr>
              <w:t>投資の意思決定が</w:t>
            </w:r>
            <w:r w:rsidR="00154577" w:rsidRPr="00F80676">
              <w:rPr>
                <w:rStyle w:val="Hyperlink"/>
                <w:rFonts w:cs="Arial"/>
                <w:color w:val="000000" w:themeColor="text1"/>
                <w:sz w:val="16"/>
                <w:szCs w:val="16"/>
                <w:lang w:eastAsia="ja-JP"/>
              </w:rPr>
              <w:t>スチュワードシップ行動や優先事項によってどう影響されるか</w:t>
            </w:r>
          </w:p>
          <w:p w14:paraId="4714266B" w14:textId="0ED3DC35" w:rsidR="00DF002B" w:rsidRPr="00F80676" w:rsidRDefault="001E1CA8" w:rsidP="00DF002B">
            <w:pPr>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w:t>
            </w:r>
            <w:r w:rsidR="00C76FDC" w:rsidRPr="00F80676">
              <w:rPr>
                <w:rStyle w:val="Hyperlink"/>
                <w:rFonts w:cs="Arial"/>
                <w:color w:val="000000" w:themeColor="text1"/>
                <w:sz w:val="16"/>
                <w:szCs w:val="16"/>
                <w:lang w:eastAsia="ja-JP"/>
              </w:rPr>
              <w:t>iv</w:t>
            </w:r>
            <w:r w:rsidRPr="00F80676">
              <w:rPr>
                <w:rStyle w:val="Hyperlink"/>
                <w:rFonts w:cs="Arial"/>
                <w:color w:val="000000" w:themeColor="text1"/>
                <w:sz w:val="16"/>
                <w:szCs w:val="16"/>
                <w:lang w:eastAsia="ja-JP"/>
              </w:rPr>
              <w:t>）</w:t>
            </w:r>
            <w:r w:rsidR="00BD0F36" w:rsidRPr="00F80676">
              <w:rPr>
                <w:rStyle w:val="Hyperlink"/>
                <w:rFonts w:cs="Arial"/>
                <w:color w:val="000000" w:themeColor="text1"/>
                <w:sz w:val="16"/>
                <w:szCs w:val="16"/>
                <w:lang w:eastAsia="ja-JP"/>
              </w:rPr>
              <w:t>エスカレーションや協働への参加のためのスチュワードシップ行動</w:t>
            </w:r>
            <w:r w:rsidRPr="00F80676">
              <w:rPr>
                <w:rStyle w:val="Hyperlink"/>
                <w:rFonts w:cs="Arial"/>
                <w:color w:val="000000" w:themeColor="text1"/>
                <w:sz w:val="16"/>
                <w:szCs w:val="16"/>
                <w:lang w:eastAsia="ja-JP"/>
              </w:rPr>
              <w:t>（</w:t>
            </w:r>
            <w:r w:rsidR="00BD0F36" w:rsidRPr="00F80676">
              <w:rPr>
                <w:rStyle w:val="Hyperlink"/>
                <w:rFonts w:cs="Arial"/>
                <w:color w:val="000000" w:themeColor="text1"/>
                <w:sz w:val="16"/>
                <w:szCs w:val="16"/>
                <w:lang w:eastAsia="ja-JP"/>
              </w:rPr>
              <w:t>別のツールを使用するための決定を含みます</w:t>
            </w:r>
            <w:r w:rsidRPr="00F80676">
              <w:rPr>
                <w:rStyle w:val="Hyperlink"/>
                <w:rFonts w:cs="Arial"/>
                <w:color w:val="000000" w:themeColor="text1"/>
                <w:sz w:val="16"/>
                <w:szCs w:val="16"/>
                <w:lang w:eastAsia="ja-JP"/>
              </w:rPr>
              <w:t>）</w:t>
            </w:r>
            <w:r w:rsidR="00BD0F36" w:rsidRPr="00F80676">
              <w:rPr>
                <w:rStyle w:val="Hyperlink"/>
                <w:rFonts w:cs="Arial"/>
                <w:color w:val="000000" w:themeColor="text1"/>
                <w:sz w:val="16"/>
                <w:szCs w:val="16"/>
                <w:lang w:eastAsia="ja-JP"/>
              </w:rPr>
              <w:t>が投資の意思決定によってどう影響されるか</w:t>
            </w:r>
          </w:p>
          <w:p w14:paraId="6B12BFFE" w14:textId="6197F45A" w:rsidR="00DF002B" w:rsidRPr="00F80676" w:rsidRDefault="001E1CA8" w:rsidP="00DF002B">
            <w:pPr>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w:t>
            </w:r>
            <w:r w:rsidR="00C76FDC" w:rsidRPr="00F80676">
              <w:rPr>
                <w:rStyle w:val="Hyperlink"/>
                <w:rFonts w:cs="Arial"/>
                <w:color w:val="000000" w:themeColor="text1"/>
                <w:sz w:val="16"/>
                <w:szCs w:val="16"/>
                <w:lang w:eastAsia="ja-JP"/>
              </w:rPr>
              <w:t>v</w:t>
            </w:r>
            <w:r w:rsidRPr="00F80676">
              <w:rPr>
                <w:rStyle w:val="Hyperlink"/>
                <w:rFonts w:cs="Arial"/>
                <w:color w:val="000000" w:themeColor="text1"/>
                <w:sz w:val="16"/>
                <w:szCs w:val="16"/>
                <w:lang w:eastAsia="ja-JP"/>
              </w:rPr>
              <w:t>）</w:t>
            </w:r>
            <w:r w:rsidR="009552CC" w:rsidRPr="00F80676">
              <w:rPr>
                <w:rStyle w:val="Hyperlink"/>
                <w:rFonts w:cs="Arial"/>
                <w:color w:val="000000" w:themeColor="text1"/>
                <w:sz w:val="16"/>
                <w:szCs w:val="16"/>
                <w:lang w:eastAsia="ja-JP"/>
              </w:rPr>
              <w:t>署名機関の外部の投資運用会社とのコミュニケーション方法と、内部の意志決定者とのコミュニケーション方法の違いの有無</w:t>
            </w:r>
          </w:p>
          <w:p w14:paraId="495C6D68" w14:textId="18EDFD8D" w:rsidR="00DF002B" w:rsidRPr="00F80676" w:rsidRDefault="001E1CA8" w:rsidP="00DF002B">
            <w:pPr>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w:t>
            </w:r>
            <w:r w:rsidR="00C76FDC" w:rsidRPr="00F80676">
              <w:rPr>
                <w:rStyle w:val="Hyperlink"/>
                <w:rFonts w:cs="Arial"/>
                <w:color w:val="000000" w:themeColor="text1"/>
                <w:sz w:val="16"/>
                <w:szCs w:val="16"/>
                <w:lang w:eastAsia="ja-JP"/>
              </w:rPr>
              <w:t>vi</w:t>
            </w:r>
            <w:r w:rsidRPr="00F80676">
              <w:rPr>
                <w:rStyle w:val="Hyperlink"/>
                <w:rFonts w:cs="Arial"/>
                <w:color w:val="000000" w:themeColor="text1"/>
                <w:sz w:val="16"/>
                <w:szCs w:val="16"/>
                <w:lang w:eastAsia="ja-JP"/>
              </w:rPr>
              <w:t>）</w:t>
            </w:r>
            <w:r w:rsidR="00A57BF8" w:rsidRPr="00F80676">
              <w:rPr>
                <w:rStyle w:val="Hyperlink"/>
                <w:rFonts w:cs="Arial"/>
                <w:color w:val="000000" w:themeColor="text1"/>
                <w:sz w:val="16"/>
                <w:szCs w:val="16"/>
                <w:lang w:eastAsia="ja-JP"/>
              </w:rPr>
              <w:t>署名機関の外部のスチュワードシップ・</w:t>
            </w:r>
            <w:r w:rsidR="002C0F29" w:rsidRPr="00F80676">
              <w:rPr>
                <w:rStyle w:val="Hyperlink"/>
                <w:rFonts w:cs="Arial"/>
                <w:color w:val="000000" w:themeColor="text1"/>
                <w:sz w:val="16"/>
                <w:szCs w:val="16"/>
                <w:lang w:eastAsia="ja-JP"/>
              </w:rPr>
              <w:t>サービス・プロバイダー</w:t>
            </w:r>
            <w:r w:rsidR="00A57BF8" w:rsidRPr="00F80676">
              <w:rPr>
                <w:rStyle w:val="Hyperlink"/>
                <w:rFonts w:cs="Arial"/>
                <w:color w:val="000000" w:themeColor="text1"/>
                <w:sz w:val="16"/>
                <w:szCs w:val="16"/>
                <w:lang w:eastAsia="ja-JP"/>
              </w:rPr>
              <w:t>とのコミュニケーション方法と、内部の</w:t>
            </w:r>
            <w:r w:rsidR="00EC271D" w:rsidRPr="00F80676">
              <w:rPr>
                <w:rStyle w:val="Hyperlink"/>
                <w:rFonts w:cs="Arial"/>
                <w:color w:val="000000" w:themeColor="text1"/>
                <w:sz w:val="16"/>
                <w:szCs w:val="16"/>
                <w:lang w:eastAsia="ja-JP"/>
              </w:rPr>
              <w:t>スチュワードシップ部門</w:t>
            </w:r>
            <w:r w:rsidR="00A57BF8" w:rsidRPr="00F80676">
              <w:rPr>
                <w:rStyle w:val="Hyperlink"/>
                <w:rFonts w:cs="Arial"/>
                <w:color w:val="000000" w:themeColor="text1"/>
                <w:sz w:val="16"/>
                <w:szCs w:val="16"/>
                <w:lang w:eastAsia="ja-JP"/>
              </w:rPr>
              <w:t>とのコミュニケーション方法の違いの有無</w:t>
            </w:r>
          </w:p>
          <w:p w14:paraId="758274CB" w14:textId="60193F14" w:rsidR="00DF002B" w:rsidRPr="00F80676" w:rsidRDefault="001E1CA8" w:rsidP="00DF002B">
            <w:pPr>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w:t>
            </w:r>
            <w:r w:rsidR="00C76FDC" w:rsidRPr="00F80676">
              <w:rPr>
                <w:rStyle w:val="Hyperlink"/>
                <w:rFonts w:cs="Arial"/>
                <w:color w:val="000000" w:themeColor="text1"/>
                <w:sz w:val="16"/>
                <w:szCs w:val="16"/>
                <w:lang w:eastAsia="ja-JP"/>
              </w:rPr>
              <w:t>vii</w:t>
            </w:r>
            <w:r w:rsidRPr="00F80676">
              <w:rPr>
                <w:rStyle w:val="Hyperlink"/>
                <w:rFonts w:cs="Arial"/>
                <w:color w:val="000000" w:themeColor="text1"/>
                <w:sz w:val="16"/>
                <w:szCs w:val="16"/>
                <w:lang w:eastAsia="ja-JP"/>
              </w:rPr>
              <w:t>）</w:t>
            </w:r>
            <w:r w:rsidR="00E70BBC" w:rsidRPr="00F80676">
              <w:rPr>
                <w:rStyle w:val="Hyperlink"/>
                <w:rFonts w:cs="Arial"/>
                <w:color w:val="000000" w:themeColor="text1"/>
                <w:sz w:val="16"/>
                <w:szCs w:val="16"/>
                <w:lang w:eastAsia="ja-JP"/>
              </w:rPr>
              <w:t>その他</w:t>
            </w:r>
            <w:r w:rsidR="00817C70" w:rsidRPr="00F80676">
              <w:rPr>
                <w:rStyle w:val="Hyperlink"/>
                <w:rFonts w:cs="Arial"/>
                <w:color w:val="000000" w:themeColor="text1"/>
                <w:sz w:val="16"/>
                <w:szCs w:val="16"/>
                <w:lang w:eastAsia="ja-JP"/>
              </w:rPr>
              <w:t>投資の意思決定とスチュワードシップの関係に関する情報</w:t>
            </w:r>
          </w:p>
        </w:tc>
      </w:tr>
      <w:tr w:rsidR="00DF002B" w:rsidRPr="00F80676" w14:paraId="5BF49E00" w14:textId="77777777" w:rsidTr="00886E01">
        <w:trPr>
          <w:trHeight w:val="300"/>
        </w:trPr>
        <w:tc>
          <w:tcPr>
            <w:tcW w:w="1841" w:type="dxa"/>
            <w:shd w:val="clear" w:color="auto" w:fill="auto"/>
            <w:vAlign w:val="center"/>
          </w:tcPr>
          <w:p w14:paraId="0A68D4EC" w14:textId="02B4C03A" w:rsidR="00DF002B" w:rsidRPr="00F80676" w:rsidRDefault="00CD2502" w:rsidP="00886E01">
            <w:pPr>
              <w:rPr>
                <w:rFonts w:cs="Arial"/>
                <w:b/>
                <w:bCs/>
                <w:sz w:val="16"/>
                <w:szCs w:val="16"/>
                <w:lang w:val="en-US"/>
              </w:rPr>
            </w:pPr>
            <w:proofErr w:type="spellStart"/>
            <w:r w:rsidRPr="00F80676">
              <w:rPr>
                <w:rFonts w:cs="Arial"/>
                <w:b/>
                <w:bCs/>
                <w:sz w:val="16"/>
                <w:szCs w:val="16"/>
              </w:rPr>
              <w:t>他のリソース</w:t>
            </w:r>
            <w:proofErr w:type="spellEnd"/>
          </w:p>
        </w:tc>
        <w:tc>
          <w:tcPr>
            <w:tcW w:w="13043" w:type="dxa"/>
            <w:gridSpan w:val="5"/>
            <w:shd w:val="clear" w:color="auto" w:fill="auto"/>
            <w:vAlign w:val="center"/>
          </w:tcPr>
          <w:p w14:paraId="72BD1C53" w14:textId="298DA732" w:rsidR="00DF002B" w:rsidRPr="00F80676" w:rsidRDefault="00AA7071" w:rsidP="00DF002B">
            <w:pPr>
              <w:rPr>
                <w:rStyle w:val="Hyperlink"/>
                <w:rFonts w:cs="Arial"/>
                <w:color w:val="000000" w:themeColor="text1"/>
                <w:lang w:eastAsia="ja-JP"/>
              </w:rPr>
            </w:pPr>
            <w:r w:rsidRPr="00F80676">
              <w:rPr>
                <w:rStyle w:val="Hyperlink"/>
                <w:rFonts w:cs="Arial"/>
                <w:color w:val="000000" w:themeColor="text1"/>
                <w:sz w:val="16"/>
                <w:szCs w:val="16"/>
                <w:lang w:eastAsia="ja-JP"/>
              </w:rPr>
              <w:t>スチュワードシップの詳細およびリソースは、</w:t>
            </w:r>
            <w:r w:rsidRPr="00F80676">
              <w:rPr>
                <w:rStyle w:val="Hyperlink"/>
                <w:rFonts w:cs="Arial"/>
                <w:color w:val="000000" w:themeColor="text1"/>
                <w:sz w:val="16"/>
                <w:szCs w:val="16"/>
                <w:lang w:eastAsia="ja-JP"/>
              </w:rPr>
              <w:t>PRI</w:t>
            </w:r>
            <w:r w:rsidRPr="00F80676">
              <w:rPr>
                <w:rStyle w:val="Hyperlink"/>
                <w:rFonts w:cs="Arial"/>
                <w:color w:val="000000" w:themeColor="text1"/>
                <w:sz w:val="16"/>
                <w:szCs w:val="16"/>
                <w:lang w:eastAsia="ja-JP"/>
              </w:rPr>
              <w:t>の</w:t>
            </w:r>
            <w:r w:rsidR="00EA7002" w:rsidRPr="00F80676">
              <w:rPr>
                <w:rStyle w:val="Hyperlink"/>
                <w:rFonts w:cs="Arial"/>
                <w:color w:val="000000" w:themeColor="text1"/>
                <w:sz w:val="16"/>
                <w:szCs w:val="16"/>
                <w:lang w:eastAsia="ja-JP"/>
              </w:rPr>
              <w:t>専用ウェブページ：</w:t>
            </w:r>
            <w:r w:rsidRPr="00F80676">
              <w:rPr>
                <w:rStyle w:val="Hyperlink"/>
                <w:rFonts w:cs="Arial"/>
                <w:sz w:val="16"/>
                <w:szCs w:val="16"/>
                <w:lang w:eastAsia="ja-JP"/>
              </w:rPr>
              <w:t>スチュワードシップ</w:t>
            </w:r>
            <w:r w:rsidR="001E1CA8" w:rsidRPr="00F80676">
              <w:rPr>
                <w:rStyle w:val="Hyperlink"/>
                <w:rFonts w:cs="Arial"/>
                <w:sz w:val="16"/>
                <w:szCs w:val="16"/>
                <w:lang w:eastAsia="ja-JP"/>
              </w:rPr>
              <w:t>（</w:t>
            </w:r>
            <w:hyperlink r:id="rId46" w:history="1">
              <w:r w:rsidRPr="00F80676">
                <w:rPr>
                  <w:rStyle w:val="Hyperlink"/>
                  <w:rFonts w:cs="Arial"/>
                  <w:sz w:val="16"/>
                  <w:szCs w:val="16"/>
                  <w:lang w:eastAsia="ja-JP"/>
                </w:rPr>
                <w:t>stewardship</w:t>
              </w:r>
            </w:hyperlink>
            <w:r w:rsidR="001E1CA8" w:rsidRPr="00F80676">
              <w:rPr>
                <w:rStyle w:val="Hyperlink"/>
                <w:rFonts w:cs="Arial"/>
                <w:sz w:val="16"/>
                <w:szCs w:val="16"/>
                <w:lang w:eastAsia="ja-JP"/>
              </w:rPr>
              <w:t>）</w:t>
            </w:r>
            <w:r w:rsidRPr="00F80676">
              <w:rPr>
                <w:rStyle w:val="Hyperlink"/>
                <w:rFonts w:cs="Arial"/>
                <w:color w:val="000000" w:themeColor="text1"/>
                <w:sz w:val="16"/>
                <w:szCs w:val="16"/>
                <w:lang w:eastAsia="ja-JP"/>
              </w:rPr>
              <w:t>で確認できます。</w:t>
            </w:r>
          </w:p>
        </w:tc>
      </w:tr>
      <w:tr w:rsidR="00DF002B" w:rsidRPr="00F80676" w14:paraId="41E82090" w14:textId="77777777" w:rsidTr="00886E01">
        <w:trPr>
          <w:trHeight w:val="300"/>
        </w:trPr>
        <w:tc>
          <w:tcPr>
            <w:tcW w:w="14884" w:type="dxa"/>
            <w:gridSpan w:val="6"/>
            <w:shd w:val="clear" w:color="auto" w:fill="0070C0"/>
            <w:vAlign w:val="center"/>
          </w:tcPr>
          <w:p w14:paraId="73EF644F" w14:textId="39D55EEB" w:rsidR="00DF002B" w:rsidRPr="00F80676" w:rsidRDefault="00601C05" w:rsidP="00071D7A">
            <w:pPr>
              <w:pageBreakBefore/>
              <w:rPr>
                <w:rFonts w:cs="Arial"/>
                <w:color w:val="FFFFFF" w:themeColor="background1"/>
                <w:sz w:val="16"/>
                <w:szCs w:val="16"/>
              </w:rPr>
            </w:pPr>
            <w:proofErr w:type="spellStart"/>
            <w:r w:rsidRPr="00F80676">
              <w:rPr>
                <w:rFonts w:cs="Arial"/>
                <w:b/>
                <w:bCs/>
                <w:color w:val="FFFFFF" w:themeColor="background1"/>
                <w:sz w:val="18"/>
                <w:szCs w:val="18"/>
                <w:lang w:val="en-US" w:eastAsia="en-GB"/>
              </w:rPr>
              <w:t>ロジック</w:t>
            </w:r>
            <w:proofErr w:type="spellEnd"/>
          </w:p>
        </w:tc>
      </w:tr>
      <w:tr w:rsidR="00DF002B" w:rsidRPr="00F80676" w14:paraId="58C2B805" w14:textId="77777777" w:rsidTr="00886E01">
        <w:trPr>
          <w:trHeight w:val="300"/>
        </w:trPr>
        <w:tc>
          <w:tcPr>
            <w:tcW w:w="1841" w:type="dxa"/>
            <w:shd w:val="clear" w:color="auto" w:fill="auto"/>
            <w:vAlign w:val="center"/>
          </w:tcPr>
          <w:p w14:paraId="01360384" w14:textId="68777D20" w:rsidR="00DF002B" w:rsidRPr="00F80676" w:rsidRDefault="007F3D1B" w:rsidP="00886E01">
            <w:pPr>
              <w:rPr>
                <w:rFonts w:cs="Arial"/>
                <w:b/>
                <w:bCs/>
                <w:sz w:val="16"/>
                <w:szCs w:val="16"/>
              </w:rPr>
            </w:pPr>
            <w:proofErr w:type="spellStart"/>
            <w:r w:rsidRPr="00F80676">
              <w:rPr>
                <w:rFonts w:cs="Arial"/>
                <w:b/>
                <w:bCs/>
                <w:sz w:val="16"/>
                <w:szCs w:val="16"/>
              </w:rPr>
              <w:t>依存関係</w:t>
            </w:r>
            <w:proofErr w:type="spellEnd"/>
          </w:p>
        </w:tc>
        <w:tc>
          <w:tcPr>
            <w:tcW w:w="13043" w:type="dxa"/>
            <w:gridSpan w:val="5"/>
            <w:shd w:val="clear" w:color="auto" w:fill="auto"/>
            <w:vAlign w:val="center"/>
          </w:tcPr>
          <w:p w14:paraId="76720552" w14:textId="3F623003" w:rsidR="003D5D27" w:rsidRPr="00F80676" w:rsidRDefault="001E1CA8" w:rsidP="003D5D27">
            <w:pPr>
              <w:rPr>
                <w:rFonts w:cs="Arial"/>
                <w:color w:val="000000" w:themeColor="text1"/>
                <w:sz w:val="16"/>
                <w:szCs w:val="16"/>
                <w:lang w:val="en-US" w:eastAsia="ja-JP"/>
              </w:rPr>
            </w:pPr>
            <w:r w:rsidRPr="00F80676">
              <w:rPr>
                <w:rFonts w:cs="Arial"/>
                <w:color w:val="000000" w:themeColor="text1"/>
                <w:sz w:val="16"/>
                <w:szCs w:val="16"/>
                <w:lang w:val="en-US" w:eastAsia="ja-JP"/>
              </w:rPr>
              <w:t>［</w:t>
            </w:r>
            <w:r w:rsidR="003D5D27" w:rsidRPr="00F80676">
              <w:rPr>
                <w:rFonts w:cs="Arial"/>
                <w:color w:val="000000" w:themeColor="text1"/>
                <w:sz w:val="16"/>
                <w:szCs w:val="16"/>
                <w:lang w:val="en-US" w:eastAsia="ja-JP"/>
              </w:rPr>
              <w:t>ISP 21</w:t>
            </w:r>
            <w:r w:rsidR="00A2504D" w:rsidRPr="00F80676">
              <w:rPr>
                <w:rFonts w:cs="Arial"/>
                <w:color w:val="000000" w:themeColor="text1"/>
                <w:sz w:val="16"/>
                <w:szCs w:val="16"/>
                <w:lang w:val="en-US" w:eastAsia="ja-JP"/>
              </w:rPr>
              <w:t>］</w:t>
            </w:r>
            <w:r w:rsidR="00FF1F74" w:rsidRPr="00F80676">
              <w:rPr>
                <w:rFonts w:cs="Arial"/>
                <w:color w:val="000000" w:themeColor="text1"/>
                <w:sz w:val="16"/>
                <w:szCs w:val="16"/>
                <w:lang w:val="en-US" w:eastAsia="ja-JP"/>
              </w:rPr>
              <w:t>は、</w:t>
            </w:r>
            <w:r w:rsidR="0087647B" w:rsidRPr="00F80676">
              <w:rPr>
                <w:rFonts w:cs="Arial"/>
                <w:color w:val="000000" w:themeColor="text1"/>
                <w:sz w:val="16"/>
                <w:szCs w:val="16"/>
                <w:lang w:val="en-US" w:eastAsia="ja-JP"/>
              </w:rPr>
              <w:t>次の条件</w:t>
            </w:r>
            <w:r w:rsidR="00EE4A08" w:rsidRPr="00F80676">
              <w:rPr>
                <w:rFonts w:cs="Arial"/>
                <w:color w:val="000000" w:themeColor="text1"/>
                <w:sz w:val="16"/>
                <w:szCs w:val="16"/>
                <w:lang w:val="en-US" w:eastAsia="ja-JP"/>
              </w:rPr>
              <w:t>を</w:t>
            </w:r>
            <w:r w:rsidR="00EE4A08" w:rsidRPr="00F80676">
              <w:rPr>
                <w:rFonts w:cs="Arial"/>
                <w:color w:val="000000" w:themeColor="text1"/>
                <w:sz w:val="16"/>
                <w:szCs w:val="16"/>
                <w:lang w:val="en-US" w:eastAsia="ja-JP"/>
              </w:rPr>
              <w:t>1</w:t>
            </w:r>
            <w:r w:rsidR="007D402B" w:rsidRPr="00F80676">
              <w:rPr>
                <w:rFonts w:cs="Arial"/>
                <w:color w:val="000000" w:themeColor="text1"/>
                <w:sz w:val="16"/>
                <w:szCs w:val="16"/>
                <w:lang w:val="en-US" w:eastAsia="ja-JP"/>
              </w:rPr>
              <w:t>つ</w:t>
            </w:r>
            <w:r w:rsidR="0087647B" w:rsidRPr="00F80676">
              <w:rPr>
                <w:rFonts w:cs="Arial"/>
                <w:color w:val="000000" w:themeColor="text1"/>
                <w:sz w:val="16"/>
                <w:szCs w:val="16"/>
                <w:lang w:val="en-US" w:eastAsia="ja-JP"/>
              </w:rPr>
              <w:t>以上満たしている場合、報告に適用されます。</w:t>
            </w:r>
          </w:p>
          <w:p w14:paraId="065440CC" w14:textId="166876EF" w:rsidR="00F95E73" w:rsidRPr="00F80676" w:rsidRDefault="00C6626A" w:rsidP="00F95E73">
            <w:pPr>
              <w:rPr>
                <w:rFonts w:cs="Arial"/>
                <w:color w:val="000000" w:themeColor="text1"/>
                <w:sz w:val="16"/>
                <w:szCs w:val="16"/>
                <w:lang w:val="en-US" w:eastAsia="ja-JP"/>
              </w:rPr>
            </w:pPr>
            <w:r w:rsidRPr="00F80676">
              <w:rPr>
                <w:rFonts w:cs="Arial"/>
                <w:color w:val="000000" w:themeColor="text1"/>
                <w:sz w:val="16"/>
                <w:szCs w:val="16"/>
                <w:lang w:val="en-US" w:eastAsia="ja-JP"/>
              </w:rPr>
              <w:t>–</w:t>
            </w:r>
            <w:r w:rsidR="001E1CA8" w:rsidRPr="00F80676">
              <w:rPr>
                <w:rFonts w:cs="Arial"/>
                <w:color w:val="000000" w:themeColor="text1"/>
                <w:sz w:val="16"/>
                <w:szCs w:val="16"/>
                <w:lang w:val="en-US" w:eastAsia="ja-JP"/>
              </w:rPr>
              <w:t>［</w:t>
            </w:r>
            <w:r w:rsidR="00F95E73" w:rsidRPr="00F80676">
              <w:rPr>
                <w:rFonts w:cs="Arial"/>
                <w:color w:val="000000" w:themeColor="text1"/>
                <w:sz w:val="16"/>
                <w:szCs w:val="16"/>
                <w:lang w:val="en-US" w:eastAsia="ja-JP"/>
              </w:rPr>
              <w:t>OO 9 LE</w:t>
            </w:r>
            <w:r w:rsidR="00A2504D" w:rsidRPr="00F80676">
              <w:rPr>
                <w:rFonts w:cs="Arial"/>
                <w:color w:val="000000" w:themeColor="text1"/>
                <w:sz w:val="16"/>
                <w:szCs w:val="16"/>
                <w:lang w:val="en-US" w:eastAsia="ja-JP"/>
              </w:rPr>
              <w:t>］</w:t>
            </w:r>
            <w:r w:rsidR="00F95E73" w:rsidRPr="00F80676">
              <w:rPr>
                <w:rFonts w:cs="Arial"/>
                <w:sz w:val="16"/>
                <w:szCs w:val="16"/>
                <w:lang w:val="en-US" w:eastAsia="ja-JP"/>
              </w:rPr>
              <w:t>で</w:t>
            </w:r>
            <w:r w:rsidR="008C19E8" w:rsidRPr="00F80676">
              <w:rPr>
                <w:rFonts w:cs="Arial"/>
                <w:sz w:val="16"/>
                <w:szCs w:val="16"/>
                <w:lang w:val="en-US" w:eastAsia="ja-JP"/>
              </w:rPr>
              <w:t>選択肢</w:t>
            </w:r>
            <w:r w:rsidR="001E1CA8" w:rsidRPr="00F80676">
              <w:rPr>
                <w:rFonts w:cs="Arial"/>
                <w:sz w:val="16"/>
                <w:szCs w:val="16"/>
                <w:lang w:val="en-US" w:eastAsia="ja-JP"/>
              </w:rPr>
              <w:t>（</w:t>
            </w:r>
            <w:r w:rsidR="00F95E73" w:rsidRPr="00F80676">
              <w:rPr>
                <w:rFonts w:cs="Arial"/>
                <w:sz w:val="16"/>
                <w:szCs w:val="16"/>
                <w:lang w:val="en-US" w:eastAsia="ja-JP"/>
              </w:rPr>
              <w:t>A</w:t>
            </w:r>
            <w:r w:rsidR="001E1CA8" w:rsidRPr="00F80676">
              <w:rPr>
                <w:rFonts w:cs="Arial"/>
                <w:sz w:val="16"/>
                <w:szCs w:val="16"/>
                <w:lang w:val="en-US" w:eastAsia="ja-JP"/>
              </w:rPr>
              <w:t>）</w:t>
            </w:r>
            <w:r w:rsidR="0076323F" w:rsidRPr="00F80676">
              <w:rPr>
                <w:rFonts w:cs="Arial"/>
                <w:sz w:val="16"/>
                <w:szCs w:val="16"/>
                <w:lang w:val="en-US" w:eastAsia="ja-JP"/>
              </w:rPr>
              <w:t>〜</w:t>
            </w:r>
            <w:r w:rsidR="001E1CA8" w:rsidRPr="00F80676">
              <w:rPr>
                <w:rFonts w:cs="Arial"/>
                <w:sz w:val="16"/>
                <w:szCs w:val="16"/>
                <w:lang w:val="en-US" w:eastAsia="ja-JP"/>
              </w:rPr>
              <w:t>（</w:t>
            </w:r>
            <w:r w:rsidR="00F95E73" w:rsidRPr="00F80676">
              <w:rPr>
                <w:rFonts w:cs="Arial"/>
                <w:sz w:val="16"/>
                <w:szCs w:val="16"/>
                <w:lang w:val="en-US" w:eastAsia="ja-JP"/>
              </w:rPr>
              <w:t>D</w:t>
            </w:r>
            <w:r w:rsidR="001E1CA8" w:rsidRPr="00F80676">
              <w:rPr>
                <w:rFonts w:cs="Arial"/>
                <w:sz w:val="16"/>
                <w:szCs w:val="16"/>
                <w:lang w:val="en-US" w:eastAsia="ja-JP"/>
              </w:rPr>
              <w:t>）</w:t>
            </w:r>
            <w:r w:rsidR="0076323F" w:rsidRPr="00F80676">
              <w:rPr>
                <w:rFonts w:cs="Arial"/>
                <w:sz w:val="16"/>
                <w:szCs w:val="16"/>
                <w:lang w:val="en-US" w:eastAsia="ja-JP"/>
              </w:rPr>
              <w:t>のいずれか</w:t>
            </w:r>
            <w:r w:rsidR="00F95E73" w:rsidRPr="00F80676">
              <w:rPr>
                <w:rFonts w:cs="Arial"/>
                <w:sz w:val="16"/>
                <w:szCs w:val="16"/>
                <w:lang w:val="en-US" w:eastAsia="ja-JP"/>
              </w:rPr>
              <w:t>が選択された場合</w:t>
            </w:r>
            <w:r w:rsidR="00F95E73" w:rsidRPr="00F80676">
              <w:rPr>
                <w:rFonts w:cs="Arial"/>
                <w:color w:val="000000" w:themeColor="text1"/>
                <w:sz w:val="16"/>
                <w:szCs w:val="16"/>
                <w:lang w:val="en-US" w:eastAsia="ja-JP"/>
              </w:rPr>
              <w:t xml:space="preserve"> </w:t>
            </w:r>
          </w:p>
          <w:p w14:paraId="69468E33" w14:textId="3281F0FD" w:rsidR="00F95E73" w:rsidRPr="00F80676" w:rsidRDefault="00C6626A" w:rsidP="00F95E73">
            <w:pPr>
              <w:rPr>
                <w:rFonts w:cs="Arial"/>
                <w:color w:val="000000" w:themeColor="text1"/>
                <w:sz w:val="16"/>
                <w:szCs w:val="16"/>
                <w:lang w:val="en-US" w:eastAsia="ja-JP"/>
              </w:rPr>
            </w:pPr>
            <w:r w:rsidRPr="00F80676">
              <w:rPr>
                <w:rFonts w:cs="Arial"/>
                <w:color w:val="000000" w:themeColor="text1"/>
                <w:sz w:val="16"/>
                <w:szCs w:val="16"/>
                <w:lang w:val="en-US" w:eastAsia="ja-JP"/>
              </w:rPr>
              <w:t>–</w:t>
            </w:r>
            <w:r w:rsidR="001E1CA8" w:rsidRPr="00F80676">
              <w:rPr>
                <w:rFonts w:cs="Arial"/>
                <w:color w:val="000000" w:themeColor="text1"/>
                <w:sz w:val="16"/>
                <w:szCs w:val="16"/>
                <w:lang w:val="en-US" w:eastAsia="ja-JP"/>
              </w:rPr>
              <w:t>［</w:t>
            </w:r>
            <w:r w:rsidR="00F95E73" w:rsidRPr="00F80676">
              <w:rPr>
                <w:rFonts w:cs="Arial"/>
                <w:color w:val="000000" w:themeColor="text1"/>
                <w:sz w:val="16"/>
                <w:szCs w:val="16"/>
                <w:lang w:val="en-US" w:eastAsia="ja-JP"/>
              </w:rPr>
              <w:t>OO 9 FI</w:t>
            </w:r>
            <w:r w:rsidR="00A2504D" w:rsidRPr="00F80676">
              <w:rPr>
                <w:rFonts w:cs="Arial"/>
                <w:color w:val="000000" w:themeColor="text1"/>
                <w:sz w:val="16"/>
                <w:szCs w:val="16"/>
                <w:lang w:val="en-US" w:eastAsia="ja-JP"/>
              </w:rPr>
              <w:t>］</w:t>
            </w:r>
            <w:r w:rsidR="00F95E73" w:rsidRPr="00F80676">
              <w:rPr>
                <w:rFonts w:cs="Arial"/>
                <w:sz w:val="16"/>
                <w:szCs w:val="16"/>
                <w:lang w:val="en-US" w:eastAsia="ja-JP"/>
              </w:rPr>
              <w:t>で</w:t>
            </w:r>
            <w:r w:rsidR="008C19E8" w:rsidRPr="00F80676">
              <w:rPr>
                <w:rFonts w:cs="Arial"/>
                <w:sz w:val="16"/>
                <w:szCs w:val="16"/>
                <w:lang w:val="en-US" w:eastAsia="ja-JP"/>
              </w:rPr>
              <w:t>選択肢</w:t>
            </w:r>
            <w:r w:rsidR="001E1CA8" w:rsidRPr="00F80676">
              <w:rPr>
                <w:rFonts w:cs="Arial"/>
                <w:sz w:val="16"/>
                <w:szCs w:val="16"/>
                <w:lang w:val="en-US" w:eastAsia="ja-JP"/>
              </w:rPr>
              <w:t>（</w:t>
            </w:r>
            <w:r w:rsidR="008C19E8" w:rsidRPr="00F80676">
              <w:rPr>
                <w:rFonts w:cs="Arial"/>
                <w:sz w:val="16"/>
                <w:szCs w:val="16"/>
                <w:lang w:val="en-US" w:eastAsia="ja-JP"/>
              </w:rPr>
              <w:t>A</w:t>
            </w:r>
            <w:r w:rsidR="001E1CA8" w:rsidRPr="00F80676">
              <w:rPr>
                <w:rFonts w:cs="Arial"/>
                <w:sz w:val="16"/>
                <w:szCs w:val="16"/>
                <w:lang w:val="en-US" w:eastAsia="ja-JP"/>
              </w:rPr>
              <w:t>）</w:t>
            </w:r>
            <w:r w:rsidR="008C19E8" w:rsidRPr="00F80676">
              <w:rPr>
                <w:rFonts w:cs="Arial"/>
                <w:sz w:val="16"/>
                <w:szCs w:val="16"/>
                <w:lang w:val="en-US" w:eastAsia="ja-JP"/>
              </w:rPr>
              <w:t>〜</w:t>
            </w:r>
            <w:r w:rsidR="001E1CA8" w:rsidRPr="00F80676">
              <w:rPr>
                <w:rFonts w:cs="Arial"/>
                <w:sz w:val="16"/>
                <w:szCs w:val="16"/>
                <w:lang w:val="en-US" w:eastAsia="ja-JP"/>
              </w:rPr>
              <w:t>（</w:t>
            </w:r>
            <w:r w:rsidR="008C19E8" w:rsidRPr="00F80676">
              <w:rPr>
                <w:rFonts w:cs="Arial"/>
                <w:sz w:val="16"/>
                <w:szCs w:val="16"/>
                <w:lang w:val="en-US" w:eastAsia="ja-JP"/>
              </w:rPr>
              <w:t>D</w:t>
            </w:r>
            <w:r w:rsidR="001E1CA8" w:rsidRPr="00F80676">
              <w:rPr>
                <w:rFonts w:cs="Arial"/>
                <w:sz w:val="16"/>
                <w:szCs w:val="16"/>
                <w:lang w:val="en-US" w:eastAsia="ja-JP"/>
              </w:rPr>
              <w:t>）</w:t>
            </w:r>
            <w:r w:rsidR="008C19E8" w:rsidRPr="00F80676">
              <w:rPr>
                <w:rFonts w:cs="Arial"/>
                <w:sz w:val="16"/>
                <w:szCs w:val="16"/>
                <w:lang w:val="en-US" w:eastAsia="ja-JP"/>
              </w:rPr>
              <w:t>のいずれか</w:t>
            </w:r>
            <w:r w:rsidR="00F95E73" w:rsidRPr="00F80676">
              <w:rPr>
                <w:rFonts w:cs="Arial"/>
                <w:sz w:val="16"/>
                <w:szCs w:val="16"/>
                <w:lang w:val="en-US" w:eastAsia="ja-JP"/>
              </w:rPr>
              <w:t>が選択された場合</w:t>
            </w:r>
          </w:p>
          <w:p w14:paraId="52CA2E4A" w14:textId="7B4EFCD6" w:rsidR="00F95E73" w:rsidRPr="00F80676" w:rsidRDefault="00C6626A" w:rsidP="00F95E73">
            <w:pPr>
              <w:rPr>
                <w:rFonts w:cs="Arial"/>
                <w:color w:val="000000" w:themeColor="text1"/>
                <w:sz w:val="16"/>
                <w:szCs w:val="16"/>
                <w:lang w:val="en-US" w:eastAsia="ja-JP"/>
              </w:rPr>
            </w:pPr>
            <w:r w:rsidRPr="00F80676">
              <w:rPr>
                <w:rFonts w:cs="Arial"/>
                <w:color w:val="000000" w:themeColor="text1"/>
                <w:sz w:val="16"/>
                <w:szCs w:val="16"/>
                <w:lang w:val="en-US" w:eastAsia="ja-JP"/>
              </w:rPr>
              <w:t>–</w:t>
            </w:r>
            <w:r w:rsidR="001E1CA8" w:rsidRPr="00F80676">
              <w:rPr>
                <w:rFonts w:cs="Arial"/>
                <w:color w:val="000000" w:themeColor="text1"/>
                <w:sz w:val="16"/>
                <w:szCs w:val="16"/>
                <w:lang w:val="en-US" w:eastAsia="ja-JP"/>
              </w:rPr>
              <w:t>［</w:t>
            </w:r>
            <w:r w:rsidR="00F95E73" w:rsidRPr="00F80676">
              <w:rPr>
                <w:rFonts w:cs="Arial"/>
                <w:color w:val="000000" w:themeColor="text1"/>
                <w:sz w:val="16"/>
                <w:szCs w:val="16"/>
                <w:lang w:val="en-US" w:eastAsia="ja-JP"/>
              </w:rPr>
              <w:t>OO 9 ALT</w:t>
            </w:r>
            <w:r w:rsidR="00A2504D" w:rsidRPr="00F80676">
              <w:rPr>
                <w:rFonts w:cs="Arial"/>
                <w:color w:val="000000" w:themeColor="text1"/>
                <w:sz w:val="16"/>
                <w:szCs w:val="16"/>
                <w:lang w:val="en-US" w:eastAsia="ja-JP"/>
              </w:rPr>
              <w:t>］</w:t>
            </w:r>
            <w:r w:rsidR="00F95E73" w:rsidRPr="00F80676">
              <w:rPr>
                <w:rFonts w:cs="Arial"/>
                <w:sz w:val="16"/>
                <w:szCs w:val="16"/>
                <w:lang w:val="en-US" w:eastAsia="ja-JP"/>
              </w:rPr>
              <w:t>で「</w:t>
            </w:r>
            <w:r w:rsidR="001E1CA8" w:rsidRPr="00F80676">
              <w:rPr>
                <w:rFonts w:cs="Arial"/>
                <w:sz w:val="16"/>
                <w:szCs w:val="16"/>
                <w:lang w:val="en-US" w:eastAsia="ja-JP"/>
              </w:rPr>
              <w:t>（</w:t>
            </w:r>
            <w:r w:rsidR="00F95E73" w:rsidRPr="00F80676">
              <w:rPr>
                <w:rFonts w:cs="Arial"/>
                <w:color w:val="000000" w:themeColor="text1"/>
                <w:sz w:val="16"/>
                <w:szCs w:val="16"/>
                <w:lang w:val="en-US" w:eastAsia="ja-JP"/>
              </w:rPr>
              <w:t>1</w:t>
            </w:r>
            <w:r w:rsidR="001E1CA8" w:rsidRPr="00F80676">
              <w:rPr>
                <w:rFonts w:cs="Arial"/>
                <w:color w:val="000000" w:themeColor="text1"/>
                <w:sz w:val="16"/>
                <w:szCs w:val="16"/>
                <w:lang w:val="en-US" w:eastAsia="ja-JP"/>
              </w:rPr>
              <w:t>）</w:t>
            </w:r>
            <w:r w:rsidR="00026D49" w:rsidRPr="00F80676">
              <w:rPr>
                <w:rFonts w:cs="Arial"/>
                <w:color w:val="000000" w:themeColor="text1"/>
                <w:sz w:val="16"/>
                <w:szCs w:val="16"/>
                <w:lang w:val="en-US" w:eastAsia="ja-JP"/>
              </w:rPr>
              <w:t>プライベート・エクイティ</w:t>
            </w:r>
            <w:r w:rsidR="00F95E73" w:rsidRPr="00F80676">
              <w:rPr>
                <w:rFonts w:cs="Arial"/>
                <w:color w:val="000000" w:themeColor="text1"/>
                <w:sz w:val="16"/>
                <w:szCs w:val="16"/>
                <w:lang w:val="en-US" w:eastAsia="ja-JP"/>
              </w:rPr>
              <w:t>」に対して</w:t>
            </w:r>
            <w:r w:rsidR="008C19E8" w:rsidRPr="00F80676">
              <w:rPr>
                <w:rFonts w:cs="Arial"/>
                <w:sz w:val="16"/>
                <w:szCs w:val="16"/>
                <w:lang w:val="en-US" w:eastAsia="ja-JP"/>
              </w:rPr>
              <w:t>選択肢</w:t>
            </w:r>
            <w:r w:rsidR="001E1CA8" w:rsidRPr="00F80676">
              <w:rPr>
                <w:rFonts w:cs="Arial"/>
                <w:sz w:val="16"/>
                <w:szCs w:val="16"/>
                <w:lang w:val="en-US" w:eastAsia="ja-JP"/>
              </w:rPr>
              <w:t>（</w:t>
            </w:r>
            <w:r w:rsidR="008C19E8" w:rsidRPr="00F80676">
              <w:rPr>
                <w:rFonts w:cs="Arial"/>
                <w:sz w:val="16"/>
                <w:szCs w:val="16"/>
                <w:lang w:val="en-US" w:eastAsia="ja-JP"/>
              </w:rPr>
              <w:t>A</w:t>
            </w:r>
            <w:r w:rsidR="001E1CA8" w:rsidRPr="00F80676">
              <w:rPr>
                <w:rFonts w:cs="Arial"/>
                <w:sz w:val="16"/>
                <w:szCs w:val="16"/>
                <w:lang w:val="en-US" w:eastAsia="ja-JP"/>
              </w:rPr>
              <w:t>）</w:t>
            </w:r>
            <w:r w:rsidR="008C19E8" w:rsidRPr="00F80676">
              <w:rPr>
                <w:rFonts w:cs="Arial"/>
                <w:sz w:val="16"/>
                <w:szCs w:val="16"/>
                <w:lang w:val="en-US" w:eastAsia="ja-JP"/>
              </w:rPr>
              <w:t>〜</w:t>
            </w:r>
            <w:r w:rsidR="001E1CA8" w:rsidRPr="00F80676">
              <w:rPr>
                <w:rFonts w:cs="Arial"/>
                <w:sz w:val="16"/>
                <w:szCs w:val="16"/>
                <w:lang w:val="en-US" w:eastAsia="ja-JP"/>
              </w:rPr>
              <w:t>（</w:t>
            </w:r>
            <w:r w:rsidR="008C19E8" w:rsidRPr="00F80676">
              <w:rPr>
                <w:rFonts w:cs="Arial"/>
                <w:sz w:val="16"/>
                <w:szCs w:val="16"/>
                <w:lang w:val="en-US" w:eastAsia="ja-JP"/>
              </w:rPr>
              <w:t>D</w:t>
            </w:r>
            <w:r w:rsidR="001E1CA8" w:rsidRPr="00F80676">
              <w:rPr>
                <w:rFonts w:cs="Arial"/>
                <w:sz w:val="16"/>
                <w:szCs w:val="16"/>
                <w:lang w:val="en-US" w:eastAsia="ja-JP"/>
              </w:rPr>
              <w:t>）</w:t>
            </w:r>
            <w:r w:rsidR="008C19E8" w:rsidRPr="00F80676">
              <w:rPr>
                <w:rFonts w:cs="Arial"/>
                <w:sz w:val="16"/>
                <w:szCs w:val="16"/>
                <w:lang w:val="en-US" w:eastAsia="ja-JP"/>
              </w:rPr>
              <w:t>のいずれか</w:t>
            </w:r>
            <w:r w:rsidR="00F95E73" w:rsidRPr="00F80676">
              <w:rPr>
                <w:rFonts w:cs="Arial"/>
                <w:sz w:val="16"/>
                <w:szCs w:val="16"/>
                <w:lang w:val="en-US" w:eastAsia="ja-JP"/>
              </w:rPr>
              <w:t>が選択された場合</w:t>
            </w:r>
          </w:p>
          <w:p w14:paraId="315EBF13" w14:textId="440BA047" w:rsidR="00F95E73" w:rsidRPr="00F80676" w:rsidRDefault="00C6626A" w:rsidP="00F95E73">
            <w:pPr>
              <w:rPr>
                <w:rFonts w:cs="Arial"/>
                <w:color w:val="000000" w:themeColor="text1"/>
                <w:sz w:val="16"/>
                <w:szCs w:val="16"/>
                <w:lang w:val="en-US" w:eastAsia="ja-JP"/>
              </w:rPr>
            </w:pPr>
            <w:r w:rsidRPr="00F80676">
              <w:rPr>
                <w:rFonts w:cs="Arial"/>
                <w:color w:val="000000" w:themeColor="text1"/>
                <w:sz w:val="16"/>
                <w:szCs w:val="16"/>
                <w:lang w:val="en-US" w:eastAsia="ja-JP"/>
              </w:rPr>
              <w:t>–</w:t>
            </w:r>
            <w:r w:rsidR="001E1CA8" w:rsidRPr="00F80676">
              <w:rPr>
                <w:rFonts w:cs="Arial"/>
                <w:color w:val="000000" w:themeColor="text1"/>
                <w:sz w:val="16"/>
                <w:szCs w:val="16"/>
                <w:lang w:val="en-US" w:eastAsia="ja-JP"/>
              </w:rPr>
              <w:t>［</w:t>
            </w:r>
            <w:r w:rsidR="00F95E73" w:rsidRPr="00F80676">
              <w:rPr>
                <w:rFonts w:cs="Arial"/>
                <w:color w:val="000000" w:themeColor="text1"/>
                <w:sz w:val="16"/>
                <w:szCs w:val="16"/>
                <w:lang w:val="en-US" w:eastAsia="ja-JP"/>
              </w:rPr>
              <w:t>OO 9 ALT</w:t>
            </w:r>
            <w:r w:rsidR="00A2504D" w:rsidRPr="00F80676">
              <w:rPr>
                <w:rFonts w:cs="Arial"/>
                <w:color w:val="000000" w:themeColor="text1"/>
                <w:sz w:val="16"/>
                <w:szCs w:val="16"/>
                <w:lang w:val="en-US" w:eastAsia="ja-JP"/>
              </w:rPr>
              <w:t>］</w:t>
            </w:r>
            <w:r w:rsidR="00F95E73" w:rsidRPr="00F80676">
              <w:rPr>
                <w:rFonts w:cs="Arial"/>
                <w:sz w:val="16"/>
                <w:szCs w:val="16"/>
                <w:lang w:val="en-US" w:eastAsia="ja-JP"/>
              </w:rPr>
              <w:t>で「</w:t>
            </w:r>
            <w:r w:rsidR="001E1CA8" w:rsidRPr="00F80676">
              <w:rPr>
                <w:rFonts w:cs="Arial"/>
                <w:sz w:val="16"/>
                <w:szCs w:val="16"/>
                <w:lang w:val="en-US" w:eastAsia="ja-JP"/>
              </w:rPr>
              <w:t>（</w:t>
            </w:r>
            <w:r w:rsidR="00F95E73" w:rsidRPr="00F80676">
              <w:rPr>
                <w:rFonts w:cs="Arial"/>
                <w:sz w:val="16"/>
                <w:szCs w:val="16"/>
                <w:lang w:val="en-US" w:eastAsia="ja-JP"/>
              </w:rPr>
              <w:t>2</w:t>
            </w:r>
            <w:r w:rsidR="001E1CA8" w:rsidRPr="00F80676">
              <w:rPr>
                <w:rFonts w:cs="Arial"/>
                <w:sz w:val="16"/>
                <w:szCs w:val="16"/>
                <w:lang w:val="en-US" w:eastAsia="ja-JP"/>
              </w:rPr>
              <w:t>）</w:t>
            </w:r>
            <w:r w:rsidR="00F95E73" w:rsidRPr="00F80676">
              <w:rPr>
                <w:rFonts w:cs="Arial"/>
                <w:sz w:val="16"/>
                <w:szCs w:val="16"/>
                <w:lang w:val="en-US" w:eastAsia="ja-JP"/>
              </w:rPr>
              <w:t>不動産」に対して</w:t>
            </w:r>
            <w:r w:rsidR="008C19E8" w:rsidRPr="00F80676">
              <w:rPr>
                <w:rFonts w:cs="Arial"/>
                <w:sz w:val="16"/>
                <w:szCs w:val="16"/>
                <w:lang w:val="en-US" w:eastAsia="ja-JP"/>
              </w:rPr>
              <w:t>選択肢</w:t>
            </w:r>
            <w:r w:rsidR="001E1CA8" w:rsidRPr="00F80676">
              <w:rPr>
                <w:rFonts w:cs="Arial"/>
                <w:sz w:val="16"/>
                <w:szCs w:val="16"/>
                <w:lang w:val="en-US" w:eastAsia="ja-JP"/>
              </w:rPr>
              <w:t>（</w:t>
            </w:r>
            <w:r w:rsidR="008C19E8" w:rsidRPr="00F80676">
              <w:rPr>
                <w:rFonts w:cs="Arial"/>
                <w:sz w:val="16"/>
                <w:szCs w:val="16"/>
                <w:lang w:val="en-US" w:eastAsia="ja-JP"/>
              </w:rPr>
              <w:t>A</w:t>
            </w:r>
            <w:r w:rsidR="001E1CA8" w:rsidRPr="00F80676">
              <w:rPr>
                <w:rFonts w:cs="Arial"/>
                <w:sz w:val="16"/>
                <w:szCs w:val="16"/>
                <w:lang w:val="en-US" w:eastAsia="ja-JP"/>
              </w:rPr>
              <w:t>）</w:t>
            </w:r>
            <w:r w:rsidR="008C19E8" w:rsidRPr="00F80676">
              <w:rPr>
                <w:rFonts w:cs="Arial"/>
                <w:sz w:val="16"/>
                <w:szCs w:val="16"/>
                <w:lang w:val="en-US" w:eastAsia="ja-JP"/>
              </w:rPr>
              <w:t>〜</w:t>
            </w:r>
            <w:r w:rsidR="001E1CA8" w:rsidRPr="00F80676">
              <w:rPr>
                <w:rFonts w:cs="Arial"/>
                <w:sz w:val="16"/>
                <w:szCs w:val="16"/>
                <w:lang w:val="en-US" w:eastAsia="ja-JP"/>
              </w:rPr>
              <w:t>（</w:t>
            </w:r>
            <w:r w:rsidR="008C19E8" w:rsidRPr="00F80676">
              <w:rPr>
                <w:rFonts w:cs="Arial"/>
                <w:sz w:val="16"/>
                <w:szCs w:val="16"/>
                <w:lang w:val="en-US" w:eastAsia="ja-JP"/>
              </w:rPr>
              <w:t>D</w:t>
            </w:r>
            <w:r w:rsidR="001E1CA8" w:rsidRPr="00F80676">
              <w:rPr>
                <w:rFonts w:cs="Arial"/>
                <w:sz w:val="16"/>
                <w:szCs w:val="16"/>
                <w:lang w:val="en-US" w:eastAsia="ja-JP"/>
              </w:rPr>
              <w:t>）</w:t>
            </w:r>
            <w:r w:rsidR="008C19E8" w:rsidRPr="00F80676">
              <w:rPr>
                <w:rFonts w:cs="Arial"/>
                <w:sz w:val="16"/>
                <w:szCs w:val="16"/>
                <w:lang w:val="en-US" w:eastAsia="ja-JP"/>
              </w:rPr>
              <w:t>のいずれか</w:t>
            </w:r>
            <w:r w:rsidR="00F95E73" w:rsidRPr="00F80676">
              <w:rPr>
                <w:rFonts w:cs="Arial"/>
                <w:sz w:val="16"/>
                <w:szCs w:val="16"/>
                <w:lang w:val="en-US" w:eastAsia="ja-JP"/>
              </w:rPr>
              <w:t>が選択された場合</w:t>
            </w:r>
          </w:p>
          <w:p w14:paraId="1AD50EDA" w14:textId="1FA2A192" w:rsidR="00F95E73" w:rsidRPr="00F80676" w:rsidRDefault="00C6626A" w:rsidP="00F95E73">
            <w:pPr>
              <w:rPr>
                <w:rFonts w:cs="Arial"/>
                <w:color w:val="000000" w:themeColor="text1"/>
                <w:sz w:val="16"/>
                <w:szCs w:val="16"/>
                <w:lang w:val="en-US" w:eastAsia="ja-JP"/>
              </w:rPr>
            </w:pPr>
            <w:r w:rsidRPr="00F80676">
              <w:rPr>
                <w:rFonts w:cs="Arial"/>
                <w:color w:val="000000" w:themeColor="text1"/>
                <w:sz w:val="16"/>
                <w:szCs w:val="16"/>
                <w:lang w:val="en-US" w:eastAsia="ja-JP"/>
              </w:rPr>
              <w:t>–</w:t>
            </w:r>
            <w:r w:rsidR="001E1CA8" w:rsidRPr="00F80676">
              <w:rPr>
                <w:rFonts w:cs="Arial"/>
                <w:color w:val="000000" w:themeColor="text1"/>
                <w:sz w:val="16"/>
                <w:szCs w:val="16"/>
                <w:lang w:val="en-US" w:eastAsia="ja-JP"/>
              </w:rPr>
              <w:t>［</w:t>
            </w:r>
            <w:r w:rsidR="00F95E73" w:rsidRPr="00F80676">
              <w:rPr>
                <w:rFonts w:cs="Arial"/>
                <w:color w:val="000000" w:themeColor="text1"/>
                <w:sz w:val="16"/>
                <w:szCs w:val="16"/>
                <w:lang w:val="en-US" w:eastAsia="ja-JP"/>
              </w:rPr>
              <w:t>OO 9 ALT</w:t>
            </w:r>
            <w:r w:rsidR="00A2504D" w:rsidRPr="00F80676">
              <w:rPr>
                <w:rFonts w:cs="Arial"/>
                <w:color w:val="000000" w:themeColor="text1"/>
                <w:sz w:val="16"/>
                <w:szCs w:val="16"/>
                <w:lang w:val="en-US" w:eastAsia="ja-JP"/>
              </w:rPr>
              <w:t>］</w:t>
            </w:r>
            <w:r w:rsidR="00F95E73" w:rsidRPr="00F80676">
              <w:rPr>
                <w:rFonts w:cs="Arial"/>
                <w:sz w:val="16"/>
                <w:szCs w:val="16"/>
                <w:lang w:val="en-US" w:eastAsia="ja-JP"/>
              </w:rPr>
              <w:t>で「</w:t>
            </w:r>
            <w:r w:rsidR="001E1CA8" w:rsidRPr="00F80676">
              <w:rPr>
                <w:rFonts w:cs="Arial"/>
                <w:sz w:val="16"/>
                <w:szCs w:val="16"/>
                <w:lang w:val="en-US" w:eastAsia="ja-JP"/>
              </w:rPr>
              <w:t>（</w:t>
            </w:r>
            <w:r w:rsidR="00F95E73" w:rsidRPr="00F80676">
              <w:rPr>
                <w:rFonts w:cs="Arial"/>
                <w:sz w:val="16"/>
                <w:szCs w:val="16"/>
                <w:lang w:val="en-US" w:eastAsia="ja-JP"/>
              </w:rPr>
              <w:t>3</w:t>
            </w:r>
            <w:r w:rsidR="001E1CA8" w:rsidRPr="00F80676">
              <w:rPr>
                <w:rFonts w:cs="Arial"/>
                <w:sz w:val="16"/>
                <w:szCs w:val="16"/>
                <w:lang w:val="en-US" w:eastAsia="ja-JP"/>
              </w:rPr>
              <w:t>）</w:t>
            </w:r>
            <w:r w:rsidR="008D1CA7" w:rsidRPr="00F80676">
              <w:rPr>
                <w:rFonts w:cs="Arial"/>
                <w:sz w:val="16"/>
                <w:szCs w:val="16"/>
                <w:lang w:val="en-US" w:eastAsia="ja-JP"/>
              </w:rPr>
              <w:t>インフラストラクチャー</w:t>
            </w:r>
            <w:r w:rsidR="00F95E73" w:rsidRPr="00F80676">
              <w:rPr>
                <w:rFonts w:cs="Arial"/>
                <w:sz w:val="16"/>
                <w:szCs w:val="16"/>
                <w:lang w:val="en-US" w:eastAsia="ja-JP"/>
              </w:rPr>
              <w:t>」に対して</w:t>
            </w:r>
            <w:r w:rsidR="008C19E8" w:rsidRPr="00F80676">
              <w:rPr>
                <w:rFonts w:cs="Arial"/>
                <w:sz w:val="16"/>
                <w:szCs w:val="16"/>
                <w:lang w:val="en-US" w:eastAsia="ja-JP"/>
              </w:rPr>
              <w:t>選択肢</w:t>
            </w:r>
            <w:r w:rsidR="001E1CA8" w:rsidRPr="00F80676">
              <w:rPr>
                <w:rFonts w:cs="Arial"/>
                <w:sz w:val="16"/>
                <w:szCs w:val="16"/>
                <w:lang w:val="en-US" w:eastAsia="ja-JP"/>
              </w:rPr>
              <w:t>（</w:t>
            </w:r>
            <w:r w:rsidR="008C19E8" w:rsidRPr="00F80676">
              <w:rPr>
                <w:rFonts w:cs="Arial"/>
                <w:sz w:val="16"/>
                <w:szCs w:val="16"/>
                <w:lang w:val="en-US" w:eastAsia="ja-JP"/>
              </w:rPr>
              <w:t>A</w:t>
            </w:r>
            <w:r w:rsidR="001E1CA8" w:rsidRPr="00F80676">
              <w:rPr>
                <w:rFonts w:cs="Arial"/>
                <w:sz w:val="16"/>
                <w:szCs w:val="16"/>
                <w:lang w:val="en-US" w:eastAsia="ja-JP"/>
              </w:rPr>
              <w:t>）</w:t>
            </w:r>
            <w:r w:rsidR="008C19E8" w:rsidRPr="00F80676">
              <w:rPr>
                <w:rFonts w:cs="Arial"/>
                <w:sz w:val="16"/>
                <w:szCs w:val="16"/>
                <w:lang w:val="en-US" w:eastAsia="ja-JP"/>
              </w:rPr>
              <w:t>〜</w:t>
            </w:r>
            <w:r w:rsidR="001E1CA8" w:rsidRPr="00F80676">
              <w:rPr>
                <w:rFonts w:cs="Arial"/>
                <w:sz w:val="16"/>
                <w:szCs w:val="16"/>
                <w:lang w:val="en-US" w:eastAsia="ja-JP"/>
              </w:rPr>
              <w:t>（</w:t>
            </w:r>
            <w:r w:rsidR="008C19E8" w:rsidRPr="00F80676">
              <w:rPr>
                <w:rFonts w:cs="Arial"/>
                <w:sz w:val="16"/>
                <w:szCs w:val="16"/>
                <w:lang w:val="en-US" w:eastAsia="ja-JP"/>
              </w:rPr>
              <w:t>D</w:t>
            </w:r>
            <w:r w:rsidR="001E1CA8" w:rsidRPr="00F80676">
              <w:rPr>
                <w:rFonts w:cs="Arial"/>
                <w:sz w:val="16"/>
                <w:szCs w:val="16"/>
                <w:lang w:val="en-US" w:eastAsia="ja-JP"/>
              </w:rPr>
              <w:t>）</w:t>
            </w:r>
            <w:r w:rsidR="008C19E8" w:rsidRPr="00F80676">
              <w:rPr>
                <w:rFonts w:cs="Arial"/>
                <w:sz w:val="16"/>
                <w:szCs w:val="16"/>
                <w:lang w:val="en-US" w:eastAsia="ja-JP"/>
              </w:rPr>
              <w:t>のいずれか</w:t>
            </w:r>
            <w:r w:rsidR="00F95E73" w:rsidRPr="00F80676">
              <w:rPr>
                <w:rFonts w:cs="Arial"/>
                <w:sz w:val="16"/>
                <w:szCs w:val="16"/>
                <w:lang w:val="en-US" w:eastAsia="ja-JP"/>
              </w:rPr>
              <w:t>が選択された場合</w:t>
            </w:r>
            <w:r w:rsidR="00F95E73" w:rsidRPr="00F80676">
              <w:rPr>
                <w:rFonts w:cs="Arial"/>
                <w:color w:val="000000" w:themeColor="text1"/>
                <w:sz w:val="16"/>
                <w:szCs w:val="16"/>
                <w:lang w:val="en-US" w:eastAsia="ja-JP"/>
              </w:rPr>
              <w:t xml:space="preserve"> </w:t>
            </w:r>
          </w:p>
          <w:p w14:paraId="10319235" w14:textId="5E6A1B40" w:rsidR="00DF002B" w:rsidRPr="00F80676" w:rsidRDefault="00C6626A" w:rsidP="003D5D27">
            <w:pPr>
              <w:rPr>
                <w:rFonts w:cs="Arial"/>
                <w:sz w:val="16"/>
                <w:szCs w:val="16"/>
                <w:lang w:val="en-US" w:eastAsia="ja-JP"/>
              </w:rPr>
            </w:pPr>
            <w:r w:rsidRPr="00F80676">
              <w:rPr>
                <w:rFonts w:cs="Arial"/>
                <w:color w:val="000000" w:themeColor="text1"/>
                <w:sz w:val="16"/>
                <w:szCs w:val="16"/>
                <w:lang w:val="en-US" w:eastAsia="ja-JP"/>
              </w:rPr>
              <w:t>–</w:t>
            </w:r>
            <w:r w:rsidR="001E1CA8" w:rsidRPr="00F80676">
              <w:rPr>
                <w:rFonts w:cs="Arial"/>
                <w:color w:val="000000" w:themeColor="text1"/>
                <w:sz w:val="16"/>
                <w:szCs w:val="16"/>
                <w:lang w:val="en-US" w:eastAsia="ja-JP"/>
              </w:rPr>
              <w:t>［</w:t>
            </w:r>
            <w:r w:rsidR="00F95E73" w:rsidRPr="00F80676">
              <w:rPr>
                <w:rFonts w:cs="Arial"/>
                <w:color w:val="000000" w:themeColor="text1"/>
                <w:sz w:val="16"/>
                <w:szCs w:val="16"/>
                <w:lang w:val="en-US" w:eastAsia="ja-JP"/>
              </w:rPr>
              <w:t>OO 9 HF</w:t>
            </w:r>
            <w:r w:rsidR="00A2504D" w:rsidRPr="00F80676">
              <w:rPr>
                <w:rFonts w:cs="Arial"/>
                <w:color w:val="000000" w:themeColor="text1"/>
                <w:sz w:val="16"/>
                <w:szCs w:val="16"/>
                <w:lang w:val="en-US" w:eastAsia="ja-JP"/>
              </w:rPr>
              <w:t>］</w:t>
            </w:r>
            <w:r w:rsidR="00F95E73" w:rsidRPr="00F80676">
              <w:rPr>
                <w:rFonts w:cs="Arial"/>
                <w:sz w:val="16"/>
                <w:szCs w:val="16"/>
                <w:lang w:val="en-US" w:eastAsia="ja-JP"/>
              </w:rPr>
              <w:t>で</w:t>
            </w:r>
            <w:r w:rsidR="008C19E8" w:rsidRPr="00F80676">
              <w:rPr>
                <w:rFonts w:cs="Arial"/>
                <w:sz w:val="16"/>
                <w:szCs w:val="16"/>
                <w:lang w:val="en-US" w:eastAsia="ja-JP"/>
              </w:rPr>
              <w:t>選択肢</w:t>
            </w:r>
            <w:r w:rsidR="001E1CA8" w:rsidRPr="00F80676">
              <w:rPr>
                <w:rFonts w:cs="Arial"/>
                <w:sz w:val="16"/>
                <w:szCs w:val="16"/>
                <w:lang w:val="en-US" w:eastAsia="ja-JP"/>
              </w:rPr>
              <w:t>（</w:t>
            </w:r>
            <w:r w:rsidR="008C19E8" w:rsidRPr="00F80676">
              <w:rPr>
                <w:rFonts w:cs="Arial"/>
                <w:sz w:val="16"/>
                <w:szCs w:val="16"/>
                <w:lang w:val="en-US" w:eastAsia="ja-JP"/>
              </w:rPr>
              <w:t>A</w:t>
            </w:r>
            <w:r w:rsidR="001E1CA8" w:rsidRPr="00F80676">
              <w:rPr>
                <w:rFonts w:cs="Arial"/>
                <w:sz w:val="16"/>
                <w:szCs w:val="16"/>
                <w:lang w:val="en-US" w:eastAsia="ja-JP"/>
              </w:rPr>
              <w:t>）</w:t>
            </w:r>
            <w:r w:rsidR="008C19E8" w:rsidRPr="00F80676">
              <w:rPr>
                <w:rFonts w:cs="Arial"/>
                <w:sz w:val="16"/>
                <w:szCs w:val="16"/>
                <w:lang w:val="en-US" w:eastAsia="ja-JP"/>
              </w:rPr>
              <w:t>〜</w:t>
            </w:r>
            <w:r w:rsidR="001E1CA8" w:rsidRPr="00F80676">
              <w:rPr>
                <w:rFonts w:cs="Arial"/>
                <w:sz w:val="16"/>
                <w:szCs w:val="16"/>
                <w:lang w:val="en-US" w:eastAsia="ja-JP"/>
              </w:rPr>
              <w:t>（</w:t>
            </w:r>
            <w:r w:rsidR="008C19E8" w:rsidRPr="00F80676">
              <w:rPr>
                <w:rFonts w:cs="Arial"/>
                <w:sz w:val="16"/>
                <w:szCs w:val="16"/>
                <w:lang w:val="en-US" w:eastAsia="ja-JP"/>
              </w:rPr>
              <w:t>D</w:t>
            </w:r>
            <w:r w:rsidR="001E1CA8" w:rsidRPr="00F80676">
              <w:rPr>
                <w:rFonts w:cs="Arial"/>
                <w:sz w:val="16"/>
                <w:szCs w:val="16"/>
                <w:lang w:val="en-US" w:eastAsia="ja-JP"/>
              </w:rPr>
              <w:t>）</w:t>
            </w:r>
            <w:r w:rsidR="008C19E8" w:rsidRPr="00F80676">
              <w:rPr>
                <w:rFonts w:cs="Arial"/>
                <w:sz w:val="16"/>
                <w:szCs w:val="16"/>
                <w:lang w:val="en-US" w:eastAsia="ja-JP"/>
              </w:rPr>
              <w:t>のいずれか</w:t>
            </w:r>
            <w:r w:rsidR="00F95E73" w:rsidRPr="00F80676">
              <w:rPr>
                <w:rFonts w:cs="Arial"/>
                <w:sz w:val="16"/>
                <w:szCs w:val="16"/>
                <w:lang w:val="en-US" w:eastAsia="ja-JP"/>
              </w:rPr>
              <w:t>が選択された場合</w:t>
            </w:r>
          </w:p>
        </w:tc>
      </w:tr>
      <w:tr w:rsidR="00DF002B" w:rsidRPr="00F80676" w14:paraId="2ACBA4AE" w14:textId="77777777" w:rsidTr="00886E01">
        <w:trPr>
          <w:trHeight w:val="300"/>
        </w:trPr>
        <w:tc>
          <w:tcPr>
            <w:tcW w:w="1841" w:type="dxa"/>
            <w:shd w:val="clear" w:color="auto" w:fill="auto"/>
            <w:vAlign w:val="center"/>
          </w:tcPr>
          <w:p w14:paraId="411A8912" w14:textId="612B55F0" w:rsidR="00DF002B" w:rsidRPr="00F80676" w:rsidRDefault="00DB4098" w:rsidP="00886E01">
            <w:pPr>
              <w:rPr>
                <w:rFonts w:cs="Arial"/>
                <w:b/>
                <w:bCs/>
                <w:sz w:val="16"/>
                <w:szCs w:val="16"/>
              </w:rPr>
            </w:pPr>
            <w:proofErr w:type="spellStart"/>
            <w:r w:rsidRPr="00F80676">
              <w:rPr>
                <w:rFonts w:cs="Arial"/>
                <w:b/>
                <w:bCs/>
                <w:sz w:val="16"/>
                <w:szCs w:val="16"/>
              </w:rPr>
              <w:t>ゲートウェイ</w:t>
            </w:r>
            <w:proofErr w:type="spellEnd"/>
          </w:p>
        </w:tc>
        <w:tc>
          <w:tcPr>
            <w:tcW w:w="13043" w:type="dxa"/>
            <w:gridSpan w:val="5"/>
            <w:shd w:val="clear" w:color="auto" w:fill="auto"/>
            <w:vAlign w:val="center"/>
          </w:tcPr>
          <w:p w14:paraId="32095341" w14:textId="21D30EF3" w:rsidR="00DF002B" w:rsidRPr="00F80676" w:rsidRDefault="006D7BF3" w:rsidP="00886E01">
            <w:pPr>
              <w:rPr>
                <w:rFonts w:cs="Arial"/>
                <w:color w:val="000000" w:themeColor="text1"/>
                <w:sz w:val="16"/>
                <w:szCs w:val="16"/>
                <w:lang w:val="en-US"/>
              </w:rPr>
            </w:pPr>
            <w:proofErr w:type="spellStart"/>
            <w:r w:rsidRPr="00F80676">
              <w:rPr>
                <w:rFonts w:cs="Arial"/>
                <w:color w:val="000000" w:themeColor="text1"/>
                <w:sz w:val="16"/>
                <w:szCs w:val="16"/>
                <w:lang w:val="en-US"/>
              </w:rPr>
              <w:t>該当なし</w:t>
            </w:r>
            <w:proofErr w:type="spellEnd"/>
          </w:p>
        </w:tc>
      </w:tr>
      <w:tr w:rsidR="00DF002B" w:rsidRPr="00F80676" w14:paraId="09566F91" w14:textId="77777777" w:rsidTr="00886E01">
        <w:trPr>
          <w:trHeight w:val="300"/>
        </w:trPr>
        <w:tc>
          <w:tcPr>
            <w:tcW w:w="14884" w:type="dxa"/>
            <w:gridSpan w:val="6"/>
            <w:shd w:val="clear" w:color="auto" w:fill="0070C0"/>
            <w:vAlign w:val="center"/>
          </w:tcPr>
          <w:p w14:paraId="6179664D" w14:textId="115E9D95" w:rsidR="00DF002B" w:rsidRPr="00F80676" w:rsidRDefault="0008016D" w:rsidP="00886E01">
            <w:pPr>
              <w:rPr>
                <w:rFonts w:cs="Arial"/>
                <w:b/>
                <w:bCs/>
                <w:color w:val="FFFFFF" w:themeColor="background1"/>
                <w:sz w:val="18"/>
                <w:szCs w:val="18"/>
                <w:lang w:val="en-US" w:eastAsia="en-GB"/>
              </w:rPr>
            </w:pPr>
            <w:proofErr w:type="spellStart"/>
            <w:r w:rsidRPr="00F80676">
              <w:rPr>
                <w:rFonts w:cs="Arial"/>
                <w:b/>
                <w:bCs/>
                <w:color w:val="FFFFFF" w:themeColor="background1"/>
                <w:sz w:val="18"/>
                <w:szCs w:val="18"/>
                <w:lang w:val="en-US" w:eastAsia="en-GB"/>
              </w:rPr>
              <w:t>評価</w:t>
            </w:r>
            <w:proofErr w:type="spellEnd"/>
          </w:p>
        </w:tc>
      </w:tr>
      <w:tr w:rsidR="00DF002B" w:rsidRPr="00F80676" w14:paraId="0AAA1078" w14:textId="77777777" w:rsidTr="00886E01">
        <w:trPr>
          <w:trHeight w:val="354"/>
        </w:trPr>
        <w:tc>
          <w:tcPr>
            <w:tcW w:w="14884" w:type="dxa"/>
            <w:gridSpan w:val="6"/>
            <w:shd w:val="clear" w:color="auto" w:fill="auto"/>
            <w:vAlign w:val="center"/>
          </w:tcPr>
          <w:p w14:paraId="5402CE1D" w14:textId="7A8478D4" w:rsidR="00DF002B" w:rsidRPr="00F80676" w:rsidRDefault="002C46F5" w:rsidP="00886E01">
            <w:pPr>
              <w:rPr>
                <w:rFonts w:cs="Arial"/>
                <w:bCs/>
                <w:sz w:val="16"/>
                <w:szCs w:val="16"/>
                <w:lang w:val="en-US"/>
              </w:rPr>
            </w:pPr>
            <w:proofErr w:type="spellStart"/>
            <w:r w:rsidRPr="00F80676">
              <w:rPr>
                <w:rFonts w:cs="Arial"/>
                <w:bCs/>
                <w:color w:val="000000" w:themeColor="text1"/>
                <w:sz w:val="16"/>
                <w:szCs w:val="16"/>
                <w:lang w:val="en-US"/>
              </w:rPr>
              <w:t>評価対象外</w:t>
            </w:r>
            <w:proofErr w:type="spellEnd"/>
          </w:p>
        </w:tc>
      </w:tr>
    </w:tbl>
    <w:p w14:paraId="6319EF9B" w14:textId="77777777" w:rsidR="00886E01" w:rsidRPr="00F80676" w:rsidRDefault="00886E01">
      <w:pPr>
        <w:spacing w:after="160" w:line="259" w:lineRule="auto"/>
        <w:rPr>
          <w:rFonts w:cs="Arial"/>
        </w:rPr>
      </w:pPr>
      <w:r w:rsidRPr="00F80676">
        <w:rPr>
          <w:rFonts w:cs="Arial"/>
        </w:rPr>
        <w:br w:type="page"/>
      </w:r>
    </w:p>
    <w:p w14:paraId="6B5E6278" w14:textId="4F37336F" w:rsidR="00886E01" w:rsidRPr="00F80676" w:rsidRDefault="00C2150D" w:rsidP="00886E01">
      <w:pPr>
        <w:pStyle w:val="Heading2"/>
        <w:tabs>
          <w:tab w:val="left" w:pos="12758"/>
        </w:tabs>
        <w:rPr>
          <w:rFonts w:eastAsia="MS PGothic" w:cs="Arial"/>
          <w:lang w:eastAsia="ja-JP"/>
        </w:rPr>
      </w:pPr>
      <w:bookmarkStart w:id="64" w:name="_Toc58335104"/>
      <w:r w:rsidRPr="00F80676">
        <w:rPr>
          <w:rFonts w:eastAsia="MS PGothic" w:cs="Arial"/>
          <w:lang w:eastAsia="ja-JP"/>
        </w:rPr>
        <w:t>スチュワードシップの事例</w:t>
      </w:r>
      <w:r w:rsidR="001E1CA8" w:rsidRPr="00F80676">
        <w:rPr>
          <w:rFonts w:eastAsia="MS PGothic" w:cs="Arial"/>
          <w:lang w:eastAsia="ja-JP"/>
        </w:rPr>
        <w:t>［</w:t>
      </w:r>
      <w:r w:rsidR="00886E01" w:rsidRPr="00F80676">
        <w:rPr>
          <w:rFonts w:eastAsia="MS PGothic" w:cs="Arial"/>
          <w:lang w:eastAsia="ja-JP"/>
        </w:rPr>
        <w:t>ISP 22</w:t>
      </w:r>
      <w:r w:rsidR="00A2504D" w:rsidRPr="00F80676">
        <w:rPr>
          <w:rFonts w:eastAsia="MS PGothic" w:cs="Arial"/>
          <w:lang w:eastAsia="ja-JP"/>
        </w:rPr>
        <w:t>］</w:t>
      </w:r>
      <w:bookmarkEnd w:id="64"/>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6"/>
        <w:gridCol w:w="1770"/>
        <w:gridCol w:w="1507"/>
        <w:gridCol w:w="1770"/>
        <w:gridCol w:w="932"/>
        <w:gridCol w:w="2345"/>
        <w:gridCol w:w="2769"/>
        <w:gridCol w:w="508"/>
        <w:gridCol w:w="1372"/>
        <w:gridCol w:w="1905"/>
      </w:tblGrid>
      <w:tr w:rsidR="00FB5740" w:rsidRPr="00F80676" w14:paraId="62ADC4E8" w14:textId="77777777" w:rsidTr="00F577F6">
        <w:trPr>
          <w:gridBefore w:val="1"/>
          <w:wBefore w:w="6" w:type="dxa"/>
          <w:trHeight w:val="380"/>
        </w:trPr>
        <w:tc>
          <w:tcPr>
            <w:tcW w:w="1770" w:type="dxa"/>
            <w:vMerge w:val="restart"/>
            <w:shd w:val="clear" w:color="auto" w:fill="F2F2F2" w:themeFill="background1" w:themeFillShade="F2"/>
            <w:vAlign w:val="center"/>
            <w:hideMark/>
          </w:tcPr>
          <w:p w14:paraId="1EF49307" w14:textId="351FAC31" w:rsidR="00886E01" w:rsidRPr="00F80676" w:rsidRDefault="00AD6401" w:rsidP="00886E01">
            <w:pPr>
              <w:spacing w:line="240" w:lineRule="auto"/>
              <w:jc w:val="center"/>
              <w:textAlignment w:val="baseline"/>
              <w:rPr>
                <w:rFonts w:cs="Arial"/>
                <w:b/>
                <w:sz w:val="14"/>
                <w:szCs w:val="14"/>
                <w:lang w:val="en-US" w:eastAsia="en-GB"/>
              </w:rPr>
            </w:pPr>
            <w:proofErr w:type="spellStart"/>
            <w:r w:rsidRPr="00F80676">
              <w:rPr>
                <w:rFonts w:cs="Arial"/>
                <w:b/>
                <w:sz w:val="14"/>
                <w:szCs w:val="14"/>
                <w:lang w:val="en-US" w:eastAsia="en-GB"/>
              </w:rPr>
              <w:t>指標</w:t>
            </w:r>
            <w:proofErr w:type="spellEnd"/>
            <w:r w:rsidRPr="00F80676">
              <w:rPr>
                <w:rFonts w:cs="Arial"/>
                <w:b/>
                <w:sz w:val="14"/>
                <w:szCs w:val="14"/>
                <w:lang w:val="en-US" w:eastAsia="en-GB"/>
              </w:rPr>
              <w:t>ID</w:t>
            </w:r>
          </w:p>
          <w:p w14:paraId="27B929B8" w14:textId="77777777" w:rsidR="00886E01" w:rsidRPr="00F80676" w:rsidRDefault="00886E01" w:rsidP="00886E01">
            <w:pPr>
              <w:spacing w:line="240" w:lineRule="auto"/>
              <w:jc w:val="center"/>
              <w:textAlignment w:val="baseline"/>
              <w:rPr>
                <w:rFonts w:cs="Arial"/>
                <w:b/>
                <w:sz w:val="10"/>
                <w:szCs w:val="10"/>
                <w:lang w:val="en-US" w:eastAsia="en-GB"/>
              </w:rPr>
            </w:pPr>
          </w:p>
          <w:p w14:paraId="058237D6" w14:textId="25BC5855" w:rsidR="00886E01" w:rsidRPr="00F80676" w:rsidRDefault="00886E01" w:rsidP="00886E01">
            <w:pPr>
              <w:pStyle w:val="Indicatorsubsection"/>
              <w:rPr>
                <w:rFonts w:eastAsia="MS PGothic"/>
              </w:rPr>
            </w:pPr>
            <w:bookmarkStart w:id="65" w:name="_Toc58335105"/>
            <w:r w:rsidRPr="00F80676">
              <w:rPr>
                <w:rFonts w:eastAsia="MS PGothic"/>
              </w:rPr>
              <w:t>ISP 22</w:t>
            </w:r>
            <w:bookmarkEnd w:id="65"/>
          </w:p>
        </w:tc>
        <w:tc>
          <w:tcPr>
            <w:tcW w:w="1507" w:type="dxa"/>
            <w:shd w:val="clear" w:color="auto" w:fill="F2F2F2" w:themeFill="background1" w:themeFillShade="F2"/>
            <w:vAlign w:val="center"/>
            <w:hideMark/>
          </w:tcPr>
          <w:p w14:paraId="6FA4C4DC" w14:textId="46B7D8AD" w:rsidR="00886E01" w:rsidRPr="00F80676" w:rsidRDefault="007F3D1B" w:rsidP="00886E01">
            <w:pPr>
              <w:spacing w:line="240" w:lineRule="auto"/>
              <w:textAlignment w:val="baseline"/>
              <w:rPr>
                <w:rFonts w:cs="Arial"/>
                <w:sz w:val="14"/>
                <w:szCs w:val="14"/>
                <w:lang w:eastAsia="en-GB"/>
              </w:rPr>
            </w:pPr>
            <w:proofErr w:type="spellStart"/>
            <w:r w:rsidRPr="00F80676">
              <w:rPr>
                <w:rFonts w:cs="Arial"/>
                <w:b/>
                <w:sz w:val="14"/>
                <w:szCs w:val="14"/>
                <w:lang w:val="en-US" w:eastAsia="en-GB"/>
              </w:rPr>
              <w:t>依存関係</w:t>
            </w:r>
            <w:proofErr w:type="spellEnd"/>
          </w:p>
        </w:tc>
        <w:tc>
          <w:tcPr>
            <w:tcW w:w="2702" w:type="dxa"/>
            <w:gridSpan w:val="2"/>
            <w:shd w:val="clear" w:color="auto" w:fill="F2F2F2" w:themeFill="background1" w:themeFillShade="F2"/>
            <w:vAlign w:val="center"/>
          </w:tcPr>
          <w:p w14:paraId="1F212E00" w14:textId="3B78E863" w:rsidR="00886E01" w:rsidRPr="00F80676" w:rsidRDefault="00D80FAB" w:rsidP="00886E01">
            <w:pPr>
              <w:spacing w:line="240" w:lineRule="auto"/>
              <w:textAlignment w:val="baseline"/>
              <w:rPr>
                <w:rFonts w:cs="Arial"/>
                <w:sz w:val="14"/>
                <w:szCs w:val="14"/>
                <w:lang w:eastAsia="en-GB"/>
              </w:rPr>
            </w:pPr>
            <w:r w:rsidRPr="00F80676">
              <w:rPr>
                <w:rFonts w:cs="Arial"/>
                <w:b/>
                <w:bCs/>
                <w:sz w:val="22"/>
                <w:szCs w:val="22"/>
              </w:rPr>
              <w:t>OO 9</w:t>
            </w:r>
          </w:p>
        </w:tc>
        <w:tc>
          <w:tcPr>
            <w:tcW w:w="5114" w:type="dxa"/>
            <w:gridSpan w:val="2"/>
            <w:vMerge w:val="restart"/>
            <w:shd w:val="clear" w:color="auto" w:fill="F2F2F2" w:themeFill="background1" w:themeFillShade="F2"/>
            <w:vAlign w:val="center"/>
          </w:tcPr>
          <w:p w14:paraId="56EE7610" w14:textId="0CAFF458" w:rsidR="00886E01" w:rsidRPr="00F80676" w:rsidRDefault="006D7BF3" w:rsidP="00886E01">
            <w:pPr>
              <w:spacing w:line="240" w:lineRule="auto"/>
              <w:jc w:val="center"/>
              <w:textAlignment w:val="baseline"/>
              <w:rPr>
                <w:rFonts w:cs="Arial"/>
                <w:sz w:val="14"/>
                <w:szCs w:val="14"/>
                <w:lang w:eastAsia="ja-JP"/>
              </w:rPr>
            </w:pPr>
            <w:r w:rsidRPr="00F80676">
              <w:rPr>
                <w:rFonts w:cs="Arial"/>
                <w:b/>
                <w:sz w:val="14"/>
                <w:szCs w:val="14"/>
                <w:lang w:val="en-US" w:eastAsia="ja-JP"/>
              </w:rPr>
              <w:t>サブセクション</w:t>
            </w:r>
          </w:p>
          <w:p w14:paraId="15342945" w14:textId="77777777" w:rsidR="00886E01" w:rsidRPr="00F80676" w:rsidRDefault="00886E01" w:rsidP="00886E01">
            <w:pPr>
              <w:spacing w:line="240" w:lineRule="auto"/>
              <w:jc w:val="center"/>
              <w:textAlignment w:val="baseline"/>
              <w:rPr>
                <w:rFonts w:cs="Arial"/>
                <w:sz w:val="14"/>
                <w:szCs w:val="14"/>
                <w:lang w:eastAsia="ja-JP"/>
              </w:rPr>
            </w:pPr>
          </w:p>
          <w:p w14:paraId="0D1FED4C" w14:textId="006021E2" w:rsidR="00886E01" w:rsidRPr="00F80676" w:rsidRDefault="00C2150D" w:rsidP="00886E01">
            <w:pPr>
              <w:jc w:val="center"/>
              <w:rPr>
                <w:rFonts w:cs="Arial"/>
                <w:sz w:val="18"/>
                <w:szCs w:val="18"/>
                <w:lang w:eastAsia="ja-JP"/>
              </w:rPr>
            </w:pPr>
            <w:r w:rsidRPr="00F80676">
              <w:rPr>
                <w:rFonts w:cs="Arial"/>
                <w:b/>
                <w:bCs/>
                <w:sz w:val="22"/>
                <w:szCs w:val="22"/>
                <w:lang w:eastAsia="ja-JP"/>
              </w:rPr>
              <w:t>スチュワードシップの事例</w:t>
            </w:r>
          </w:p>
        </w:tc>
        <w:tc>
          <w:tcPr>
            <w:tcW w:w="1880" w:type="dxa"/>
            <w:gridSpan w:val="2"/>
            <w:vMerge w:val="restart"/>
            <w:shd w:val="clear" w:color="auto" w:fill="F2F2F2" w:themeFill="background1" w:themeFillShade="F2"/>
            <w:vAlign w:val="center"/>
            <w:hideMark/>
          </w:tcPr>
          <w:p w14:paraId="1CDF3D0D" w14:textId="798FB4E5" w:rsidR="00886E01" w:rsidRPr="00F80676" w:rsidRDefault="002F2F58" w:rsidP="00886E01">
            <w:pPr>
              <w:spacing w:line="240" w:lineRule="auto"/>
              <w:jc w:val="center"/>
              <w:textAlignment w:val="baseline"/>
              <w:rPr>
                <w:rFonts w:cs="Arial"/>
                <w:b/>
                <w:bCs/>
                <w:sz w:val="14"/>
                <w:szCs w:val="14"/>
                <w:lang w:val="en-US" w:eastAsia="en-GB"/>
              </w:rPr>
            </w:pPr>
            <w:r w:rsidRPr="00F80676">
              <w:rPr>
                <w:rFonts w:cs="Arial"/>
                <w:b/>
                <w:bCs/>
                <w:sz w:val="14"/>
                <w:szCs w:val="14"/>
                <w:lang w:val="en-US" w:eastAsia="en-GB"/>
              </w:rPr>
              <w:t>PRI</w:t>
            </w:r>
            <w:proofErr w:type="spellStart"/>
            <w:r w:rsidRPr="00F80676">
              <w:rPr>
                <w:rFonts w:cs="Arial"/>
                <w:b/>
                <w:bCs/>
                <w:sz w:val="14"/>
                <w:szCs w:val="14"/>
                <w:lang w:val="en-US" w:eastAsia="en-GB"/>
              </w:rPr>
              <w:t>原則</w:t>
            </w:r>
            <w:proofErr w:type="spellEnd"/>
          </w:p>
          <w:p w14:paraId="3B35D74B" w14:textId="77777777" w:rsidR="00886E01" w:rsidRPr="00F80676" w:rsidRDefault="00886E01" w:rsidP="00886E01">
            <w:pPr>
              <w:spacing w:line="240" w:lineRule="auto"/>
              <w:jc w:val="center"/>
              <w:textAlignment w:val="baseline"/>
              <w:rPr>
                <w:rFonts w:cs="Arial"/>
                <w:b/>
                <w:bCs/>
                <w:sz w:val="14"/>
                <w:szCs w:val="14"/>
                <w:lang w:val="en-US" w:eastAsia="en-GB"/>
              </w:rPr>
            </w:pPr>
          </w:p>
          <w:p w14:paraId="1B911B3C" w14:textId="586614A9" w:rsidR="00886E01" w:rsidRPr="00F80676" w:rsidRDefault="00886E01" w:rsidP="00886E01">
            <w:pPr>
              <w:spacing w:line="240" w:lineRule="auto"/>
              <w:jc w:val="center"/>
              <w:textAlignment w:val="baseline"/>
              <w:rPr>
                <w:rFonts w:cs="Arial"/>
                <w:sz w:val="18"/>
                <w:szCs w:val="18"/>
                <w:lang w:eastAsia="en-GB"/>
              </w:rPr>
            </w:pPr>
            <w:r w:rsidRPr="00F80676">
              <w:rPr>
                <w:rFonts w:cs="Arial"/>
                <w:b/>
                <w:bCs/>
                <w:sz w:val="22"/>
                <w:szCs w:val="22"/>
                <w:lang w:val="en-US" w:eastAsia="en-GB"/>
              </w:rPr>
              <w:t>2</w:t>
            </w:r>
          </w:p>
        </w:tc>
        <w:tc>
          <w:tcPr>
            <w:tcW w:w="1905" w:type="dxa"/>
            <w:vMerge w:val="restart"/>
            <w:shd w:val="clear" w:color="auto" w:fill="A6A6A6" w:themeFill="background1" w:themeFillShade="A6"/>
            <w:tcMar>
              <w:top w:w="113" w:type="dxa"/>
              <w:left w:w="113" w:type="dxa"/>
              <w:bottom w:w="113" w:type="dxa"/>
              <w:right w:w="113" w:type="dxa"/>
            </w:tcMar>
            <w:vAlign w:val="center"/>
            <w:hideMark/>
          </w:tcPr>
          <w:p w14:paraId="28CE8F1C" w14:textId="67C0CA6A" w:rsidR="00886E01" w:rsidRPr="00F80676" w:rsidRDefault="002F2F58" w:rsidP="00886E01">
            <w:pPr>
              <w:spacing w:line="240" w:lineRule="auto"/>
              <w:jc w:val="center"/>
              <w:textAlignment w:val="baseline"/>
              <w:rPr>
                <w:rFonts w:cs="Arial"/>
                <w:b/>
                <w:bCs/>
                <w:color w:val="FFFFFF" w:themeColor="background1"/>
                <w:sz w:val="14"/>
                <w:szCs w:val="14"/>
                <w:lang w:val="en-US" w:eastAsia="ja-JP"/>
              </w:rPr>
            </w:pPr>
            <w:r w:rsidRPr="00F80676">
              <w:rPr>
                <w:rFonts w:cs="Arial"/>
                <w:b/>
                <w:bCs/>
                <w:color w:val="FFFFFF" w:themeColor="background1"/>
                <w:sz w:val="14"/>
                <w:szCs w:val="14"/>
                <w:lang w:val="en-US" w:eastAsia="ja-JP"/>
              </w:rPr>
              <w:t>指標種別</w:t>
            </w:r>
          </w:p>
          <w:p w14:paraId="1754F57F" w14:textId="77777777" w:rsidR="00886E01" w:rsidRPr="00F80676" w:rsidRDefault="00886E01" w:rsidP="00886E01">
            <w:pPr>
              <w:spacing w:line="240" w:lineRule="auto"/>
              <w:jc w:val="center"/>
              <w:textAlignment w:val="baseline"/>
              <w:rPr>
                <w:rFonts w:cs="Arial"/>
                <w:b/>
                <w:bCs/>
                <w:color w:val="FFFFFF" w:themeColor="background1"/>
                <w:sz w:val="14"/>
                <w:szCs w:val="14"/>
                <w:lang w:val="en-US" w:eastAsia="ja-JP"/>
              </w:rPr>
            </w:pPr>
          </w:p>
          <w:p w14:paraId="315AD830" w14:textId="240891E0" w:rsidR="00886E01" w:rsidRPr="00F80676" w:rsidRDefault="00FB4966" w:rsidP="00886E01">
            <w:pPr>
              <w:spacing w:line="240" w:lineRule="auto"/>
              <w:jc w:val="center"/>
              <w:textAlignment w:val="baseline"/>
              <w:rPr>
                <w:rFonts w:cs="Arial"/>
                <w:color w:val="FFFFFF" w:themeColor="background1"/>
                <w:sz w:val="32"/>
                <w:szCs w:val="32"/>
                <w:lang w:eastAsia="ja-JP"/>
              </w:rPr>
            </w:pPr>
            <w:r w:rsidRPr="00F80676">
              <w:rPr>
                <w:rFonts w:cs="Arial"/>
                <w:b/>
                <w:color w:val="FFFFFF" w:themeColor="background1"/>
                <w:sz w:val="32"/>
                <w:szCs w:val="32"/>
                <w:lang w:val="en-US" w:eastAsia="ja-JP"/>
              </w:rPr>
              <w:t>プラス</w:t>
            </w:r>
          </w:p>
          <w:p w14:paraId="0524751E" w14:textId="6EB346A7" w:rsidR="00886E01" w:rsidRPr="00F80676" w:rsidRDefault="00FB4966" w:rsidP="00886E01">
            <w:pPr>
              <w:spacing w:line="240" w:lineRule="auto"/>
              <w:jc w:val="center"/>
              <w:textAlignment w:val="baseline"/>
              <w:rPr>
                <w:rFonts w:cs="Arial"/>
                <w:color w:val="FFFFFF" w:themeColor="background1"/>
                <w:sz w:val="18"/>
                <w:szCs w:val="18"/>
                <w:lang w:eastAsia="ja-JP"/>
              </w:rPr>
            </w:pPr>
            <w:r w:rsidRPr="00F80676">
              <w:rPr>
                <w:rFonts w:cs="Arial"/>
                <w:b/>
                <w:bCs/>
                <w:color w:val="FFFFFF" w:themeColor="background1"/>
                <w:sz w:val="10"/>
                <w:szCs w:val="10"/>
                <w:lang w:val="en-US" w:eastAsia="ja-JP"/>
              </w:rPr>
              <w:t>自主開示</w:t>
            </w:r>
          </w:p>
        </w:tc>
      </w:tr>
      <w:tr w:rsidR="00FB5740" w:rsidRPr="00F80676" w14:paraId="38DE944A" w14:textId="77777777" w:rsidTr="00F577F6">
        <w:trPr>
          <w:gridBefore w:val="1"/>
          <w:wBefore w:w="6" w:type="dxa"/>
          <w:trHeight w:val="380"/>
        </w:trPr>
        <w:tc>
          <w:tcPr>
            <w:tcW w:w="1770" w:type="dxa"/>
            <w:vMerge/>
            <w:shd w:val="clear" w:color="auto" w:fill="FFC000" w:themeFill="accent4"/>
            <w:vAlign w:val="center"/>
          </w:tcPr>
          <w:p w14:paraId="3F67DD49" w14:textId="77777777" w:rsidR="00886E01" w:rsidRPr="00F80676" w:rsidRDefault="00886E01" w:rsidP="00886E01">
            <w:pPr>
              <w:spacing w:line="240" w:lineRule="auto"/>
              <w:jc w:val="center"/>
              <w:textAlignment w:val="baseline"/>
              <w:rPr>
                <w:rFonts w:cs="Arial"/>
                <w:b/>
                <w:sz w:val="14"/>
                <w:szCs w:val="14"/>
                <w:lang w:val="en-US" w:eastAsia="ja-JP"/>
              </w:rPr>
            </w:pPr>
          </w:p>
        </w:tc>
        <w:tc>
          <w:tcPr>
            <w:tcW w:w="1507" w:type="dxa"/>
            <w:shd w:val="clear" w:color="auto" w:fill="F2F2F2" w:themeFill="background1" w:themeFillShade="F2"/>
            <w:vAlign w:val="center"/>
          </w:tcPr>
          <w:p w14:paraId="0EA10DAB" w14:textId="0F5345F5" w:rsidR="00886E01" w:rsidRPr="00F80676" w:rsidRDefault="0043069D" w:rsidP="00886E01">
            <w:pPr>
              <w:spacing w:line="240" w:lineRule="auto"/>
              <w:textAlignment w:val="baseline"/>
              <w:rPr>
                <w:rFonts w:cs="Arial"/>
                <w:b/>
                <w:sz w:val="14"/>
                <w:szCs w:val="14"/>
                <w:lang w:val="en-US" w:eastAsia="en-GB"/>
              </w:rPr>
            </w:pPr>
            <w:proofErr w:type="spellStart"/>
            <w:r w:rsidRPr="00F80676">
              <w:rPr>
                <w:rFonts w:cs="Arial"/>
                <w:b/>
                <w:sz w:val="14"/>
                <w:szCs w:val="14"/>
                <w:lang w:val="en-US" w:eastAsia="en-GB"/>
              </w:rPr>
              <w:t>ゲートウェイ</w:t>
            </w:r>
            <w:proofErr w:type="spellEnd"/>
          </w:p>
        </w:tc>
        <w:tc>
          <w:tcPr>
            <w:tcW w:w="2702" w:type="dxa"/>
            <w:gridSpan w:val="2"/>
            <w:shd w:val="clear" w:color="auto" w:fill="F2F2F2" w:themeFill="background1" w:themeFillShade="F2"/>
            <w:vAlign w:val="center"/>
          </w:tcPr>
          <w:p w14:paraId="53960BEC" w14:textId="191BDC1F" w:rsidR="00886E01" w:rsidRPr="00F80676" w:rsidRDefault="006D7BF3" w:rsidP="00886E01">
            <w:pPr>
              <w:spacing w:line="240" w:lineRule="auto"/>
              <w:textAlignment w:val="baseline"/>
              <w:rPr>
                <w:rFonts w:cs="Arial"/>
                <w:b/>
                <w:sz w:val="14"/>
                <w:szCs w:val="14"/>
                <w:lang w:val="en-US" w:eastAsia="en-GB"/>
              </w:rPr>
            </w:pPr>
            <w:proofErr w:type="spellStart"/>
            <w:r w:rsidRPr="00F80676">
              <w:rPr>
                <w:rFonts w:cs="Arial"/>
                <w:b/>
                <w:bCs/>
                <w:sz w:val="22"/>
                <w:szCs w:val="22"/>
              </w:rPr>
              <w:t>該当なし</w:t>
            </w:r>
            <w:proofErr w:type="spellEnd"/>
          </w:p>
        </w:tc>
        <w:tc>
          <w:tcPr>
            <w:tcW w:w="5114" w:type="dxa"/>
            <w:gridSpan w:val="2"/>
            <w:vMerge/>
            <w:shd w:val="clear" w:color="auto" w:fill="DFF5F9"/>
            <w:vAlign w:val="center"/>
          </w:tcPr>
          <w:p w14:paraId="3E543C6B" w14:textId="77777777" w:rsidR="00886E01" w:rsidRPr="00F80676" w:rsidRDefault="00886E01" w:rsidP="00886E01">
            <w:pPr>
              <w:spacing w:line="240" w:lineRule="auto"/>
              <w:jc w:val="center"/>
              <w:textAlignment w:val="baseline"/>
              <w:rPr>
                <w:rFonts w:cs="Arial"/>
                <w:b/>
                <w:sz w:val="14"/>
                <w:szCs w:val="14"/>
                <w:lang w:val="en-US" w:eastAsia="en-GB"/>
              </w:rPr>
            </w:pPr>
          </w:p>
        </w:tc>
        <w:tc>
          <w:tcPr>
            <w:tcW w:w="1880" w:type="dxa"/>
            <w:gridSpan w:val="2"/>
            <w:vMerge/>
            <w:shd w:val="clear" w:color="auto" w:fill="DFF5F9"/>
            <w:vAlign w:val="center"/>
          </w:tcPr>
          <w:p w14:paraId="409EACFD" w14:textId="77777777" w:rsidR="00886E01" w:rsidRPr="00F80676" w:rsidRDefault="00886E01" w:rsidP="00886E01">
            <w:pPr>
              <w:spacing w:line="240" w:lineRule="auto"/>
              <w:jc w:val="center"/>
              <w:textAlignment w:val="baseline"/>
              <w:rPr>
                <w:rFonts w:cs="Arial"/>
                <w:b/>
                <w:bCs/>
                <w:sz w:val="14"/>
                <w:szCs w:val="14"/>
                <w:lang w:val="en-US" w:eastAsia="en-GB"/>
              </w:rPr>
            </w:pPr>
          </w:p>
        </w:tc>
        <w:tc>
          <w:tcPr>
            <w:tcW w:w="1905" w:type="dxa"/>
            <w:vMerge/>
            <w:shd w:val="clear" w:color="auto" w:fill="A6A6A6" w:themeFill="background1" w:themeFillShade="A6"/>
            <w:tcMar>
              <w:top w:w="113" w:type="dxa"/>
              <w:left w:w="113" w:type="dxa"/>
              <w:bottom w:w="113" w:type="dxa"/>
              <w:right w:w="113" w:type="dxa"/>
            </w:tcMar>
            <w:vAlign w:val="center"/>
          </w:tcPr>
          <w:p w14:paraId="225F30C4" w14:textId="77777777" w:rsidR="00886E01" w:rsidRPr="00F80676" w:rsidRDefault="00886E01" w:rsidP="00886E01">
            <w:pPr>
              <w:spacing w:line="240" w:lineRule="auto"/>
              <w:jc w:val="center"/>
              <w:textAlignment w:val="baseline"/>
              <w:rPr>
                <w:rFonts w:cs="Arial"/>
                <w:b/>
                <w:bCs/>
                <w:color w:val="FFFFFF" w:themeColor="background1"/>
                <w:sz w:val="14"/>
                <w:szCs w:val="14"/>
                <w:lang w:val="en-US" w:eastAsia="en-GB"/>
              </w:rPr>
            </w:pPr>
          </w:p>
        </w:tc>
      </w:tr>
      <w:tr w:rsidR="00886E01" w:rsidRPr="00F80676" w14:paraId="6378D1CC" w14:textId="77777777" w:rsidTr="00C85AAC">
        <w:trPr>
          <w:gridBefore w:val="1"/>
          <w:wBefore w:w="6" w:type="dxa"/>
          <w:trHeight w:val="567"/>
        </w:trPr>
        <w:tc>
          <w:tcPr>
            <w:tcW w:w="14878" w:type="dxa"/>
            <w:gridSpan w:val="9"/>
            <w:shd w:val="clear" w:color="auto" w:fill="FFFFFF" w:themeFill="background1"/>
            <w:tcMar>
              <w:top w:w="113" w:type="dxa"/>
              <w:left w:w="113" w:type="dxa"/>
              <w:bottom w:w="113" w:type="dxa"/>
              <w:right w:w="113" w:type="dxa"/>
            </w:tcMar>
            <w:vAlign w:val="center"/>
            <w:hideMark/>
          </w:tcPr>
          <w:p w14:paraId="6C1AEED7" w14:textId="180263DF" w:rsidR="00886E01" w:rsidRPr="00F80676" w:rsidRDefault="007B63FA" w:rsidP="00886E01">
            <w:pPr>
              <w:rPr>
                <w:rFonts w:cs="Arial"/>
                <w:b/>
                <w:lang w:val="en-US" w:eastAsia="ja-JP"/>
              </w:rPr>
            </w:pPr>
            <w:r w:rsidRPr="00F80676">
              <w:rPr>
                <w:rFonts w:cs="Arial"/>
                <w:b/>
                <w:lang w:val="en-US" w:eastAsia="ja-JP"/>
              </w:rPr>
              <w:t>報告年度中に貴組織が参加した</w:t>
            </w:r>
            <w:r w:rsidR="007A66FD" w:rsidRPr="00F80676">
              <w:rPr>
                <w:rFonts w:cs="Arial"/>
                <w:b/>
                <w:lang w:val="en-US" w:eastAsia="ja-JP"/>
              </w:rPr>
              <w:t>スチュワードシップ</w:t>
            </w:r>
            <w:r w:rsidRPr="00F80676">
              <w:rPr>
                <w:rFonts w:cs="Arial"/>
                <w:b/>
                <w:lang w:val="en-US" w:eastAsia="ja-JP"/>
              </w:rPr>
              <w:t>活動</w:t>
            </w:r>
            <w:r w:rsidR="00E70BBC" w:rsidRPr="00F80676">
              <w:rPr>
                <w:rFonts w:cs="Arial"/>
                <w:b/>
                <w:lang w:val="en-US" w:eastAsia="ja-JP"/>
              </w:rPr>
              <w:t>のうち、貴組織が関わった事業体</w:t>
            </w:r>
            <w:r w:rsidR="000C4554" w:rsidRPr="00F80676">
              <w:rPr>
                <w:rFonts w:cs="Arial"/>
                <w:b/>
                <w:lang w:val="en-US" w:eastAsia="ja-JP"/>
              </w:rPr>
              <w:t>に</w:t>
            </w:r>
            <w:r w:rsidR="00E70BBC" w:rsidRPr="00F80676">
              <w:rPr>
                <w:rFonts w:cs="Arial"/>
                <w:b/>
                <w:lang w:val="en-US" w:eastAsia="ja-JP"/>
              </w:rPr>
              <w:t>望ましい変化を</w:t>
            </w:r>
            <w:r w:rsidR="000C4554" w:rsidRPr="00F80676">
              <w:rPr>
                <w:rFonts w:cs="Arial"/>
                <w:b/>
                <w:lang w:val="en-US" w:eastAsia="ja-JP"/>
              </w:rPr>
              <w:t>生じさせたもの</w:t>
            </w:r>
            <w:r w:rsidRPr="00F80676">
              <w:rPr>
                <w:rFonts w:cs="Arial"/>
                <w:b/>
                <w:lang w:val="en-US" w:eastAsia="ja-JP"/>
              </w:rPr>
              <w:t>について説明してください。</w:t>
            </w:r>
          </w:p>
          <w:p w14:paraId="4DEBA07E" w14:textId="0FDA8455" w:rsidR="00886E01" w:rsidRPr="00F80676" w:rsidRDefault="000C4554" w:rsidP="00886E01">
            <w:pPr>
              <w:rPr>
                <w:rFonts w:cs="Arial"/>
                <w:i/>
                <w:lang w:eastAsia="ja-JP"/>
              </w:rPr>
            </w:pPr>
            <w:r w:rsidRPr="00F80676">
              <w:rPr>
                <w:rFonts w:cs="Arial"/>
                <w:i/>
                <w:lang w:val="en-US" w:eastAsia="ja-JP"/>
              </w:rPr>
              <w:t>どの</w:t>
            </w:r>
            <w:r w:rsidRPr="00F80676">
              <w:rPr>
                <w:rFonts w:cs="Arial"/>
                <w:i/>
                <w:lang w:val="en-US" w:eastAsia="ja-JP"/>
              </w:rPr>
              <w:t>ESG</w:t>
            </w:r>
            <w:r w:rsidRPr="00F80676">
              <w:rPr>
                <w:rFonts w:cs="Arial"/>
                <w:i/>
                <w:lang w:val="en-US" w:eastAsia="ja-JP"/>
              </w:rPr>
              <w:t>要因について</w:t>
            </w:r>
            <w:r w:rsidR="007B63FA" w:rsidRPr="00F80676">
              <w:rPr>
                <w:rFonts w:cs="Arial"/>
                <w:i/>
                <w:lang w:val="en-US" w:eastAsia="ja-JP"/>
              </w:rPr>
              <w:t>貴組織が</w:t>
            </w:r>
            <w:r w:rsidRPr="00F80676">
              <w:rPr>
                <w:rFonts w:cs="Arial"/>
                <w:i/>
                <w:lang w:val="en-US" w:eastAsia="ja-JP"/>
              </w:rPr>
              <w:t>エンゲージメントを行ったか</w:t>
            </w:r>
            <w:r w:rsidR="007B63FA" w:rsidRPr="00F80676">
              <w:rPr>
                <w:rFonts w:cs="Arial"/>
                <w:i/>
                <w:lang w:val="en-US" w:eastAsia="ja-JP"/>
              </w:rPr>
              <w:t>、貴組織のスチュワードシップ活動</w:t>
            </w:r>
            <w:r w:rsidR="00121694" w:rsidRPr="00F80676">
              <w:rPr>
                <w:rFonts w:cs="Arial"/>
                <w:i/>
                <w:lang w:val="en-US" w:eastAsia="ja-JP"/>
              </w:rPr>
              <w:t>の主たる焦点が</w:t>
            </w:r>
            <w:r w:rsidRPr="00F80676">
              <w:rPr>
                <w:rFonts w:cs="Arial"/>
                <w:i/>
                <w:lang w:val="en-US" w:eastAsia="ja-JP"/>
              </w:rPr>
              <w:t>ESG</w:t>
            </w:r>
            <w:r w:rsidRPr="00F80676">
              <w:rPr>
                <w:rFonts w:cs="Arial"/>
                <w:i/>
                <w:lang w:val="en-US" w:eastAsia="ja-JP"/>
              </w:rPr>
              <w:t>リスク</w:t>
            </w:r>
            <w:r w:rsidR="007B63FA" w:rsidRPr="00F80676">
              <w:rPr>
                <w:rFonts w:cs="Arial"/>
                <w:i/>
                <w:lang w:val="en-US" w:eastAsia="ja-JP"/>
              </w:rPr>
              <w:t>と機会の管理または</w:t>
            </w:r>
            <w:r w:rsidR="00633C86" w:rsidRPr="00F80676">
              <w:rPr>
                <w:rFonts w:cs="Arial"/>
                <w:i/>
                <w:lang w:val="en-US" w:eastAsia="ja-JP"/>
              </w:rPr>
              <w:t>サステナビリティ</w:t>
            </w:r>
            <w:r w:rsidR="007B63FA" w:rsidRPr="00F80676">
              <w:rPr>
                <w:rFonts w:cs="Arial"/>
                <w:i/>
                <w:lang w:val="en-US" w:eastAsia="ja-JP"/>
              </w:rPr>
              <w:t>の成果の達成</w:t>
            </w:r>
            <w:r w:rsidR="008A5FB3" w:rsidRPr="00F80676">
              <w:rPr>
                <w:rFonts w:cs="Arial"/>
                <w:i/>
                <w:lang w:val="en-US" w:eastAsia="ja-JP"/>
              </w:rPr>
              <w:t>に</w:t>
            </w:r>
            <w:r w:rsidR="00121694" w:rsidRPr="00F80676">
              <w:rPr>
                <w:rFonts w:cs="Arial"/>
                <w:i/>
                <w:lang w:val="en-US" w:eastAsia="ja-JP"/>
              </w:rPr>
              <w:t>あった</w:t>
            </w:r>
            <w:r w:rsidR="007B63FA" w:rsidRPr="00F80676">
              <w:rPr>
                <w:rFonts w:cs="Arial"/>
                <w:i/>
                <w:lang w:val="en-US" w:eastAsia="ja-JP"/>
              </w:rPr>
              <w:t>か</w:t>
            </w:r>
            <w:r w:rsidRPr="00F80676">
              <w:rPr>
                <w:rFonts w:cs="Arial"/>
                <w:i/>
                <w:lang w:val="en-US" w:eastAsia="ja-JP"/>
              </w:rPr>
              <w:t>について</w:t>
            </w:r>
            <w:r w:rsidR="007B63FA" w:rsidRPr="00F80676">
              <w:rPr>
                <w:rFonts w:cs="Arial"/>
                <w:i/>
                <w:lang w:val="en-US" w:eastAsia="ja-JP"/>
              </w:rPr>
              <w:t>も説明に入れてください。</w:t>
            </w:r>
          </w:p>
        </w:tc>
      </w:tr>
      <w:tr w:rsidR="00FB5740" w:rsidRPr="00F80676" w14:paraId="26F6B478" w14:textId="77777777" w:rsidTr="00071D7A">
        <w:trPr>
          <w:gridBefore w:val="1"/>
          <w:wBefore w:w="6" w:type="dxa"/>
          <w:trHeight w:val="465"/>
        </w:trPr>
        <w:tc>
          <w:tcPr>
            <w:tcW w:w="1770" w:type="dxa"/>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hideMark/>
          </w:tcPr>
          <w:p w14:paraId="4D23139A" w14:textId="5B987201" w:rsidR="0067704D" w:rsidRPr="00F80676" w:rsidRDefault="0067704D" w:rsidP="00FB0080">
            <w:pPr>
              <w:spacing w:line="276" w:lineRule="auto"/>
              <w:textAlignment w:val="baseline"/>
              <w:rPr>
                <w:rFonts w:cs="Arial"/>
                <w:szCs w:val="16"/>
                <w:lang w:eastAsia="ja-JP"/>
              </w:rPr>
            </w:pPr>
          </w:p>
        </w:tc>
        <w:tc>
          <w:tcPr>
            <w:tcW w:w="3277" w:type="dxa"/>
            <w:gridSpan w:val="2"/>
            <w:tcBorders>
              <w:bottom w:val="single" w:sz="6" w:space="0" w:color="A6A6A6" w:themeColor="background1" w:themeShade="A6"/>
            </w:tcBorders>
            <w:shd w:val="clear" w:color="auto" w:fill="FFFFFF" w:themeFill="background1"/>
            <w:vAlign w:val="center"/>
          </w:tcPr>
          <w:p w14:paraId="55B3E45E" w14:textId="36712593" w:rsidR="00B4532D" w:rsidRPr="00F80676" w:rsidRDefault="001E1CA8" w:rsidP="00FB0080">
            <w:pPr>
              <w:spacing w:line="276" w:lineRule="auto"/>
              <w:textAlignment w:val="baseline"/>
              <w:rPr>
                <w:rFonts w:cs="Arial"/>
                <w:szCs w:val="16"/>
                <w:lang w:eastAsia="ja-JP"/>
              </w:rPr>
            </w:pPr>
            <w:r w:rsidRPr="00F80676">
              <w:rPr>
                <w:rFonts w:cs="Arial"/>
                <w:szCs w:val="16"/>
                <w:lang w:eastAsia="ja-JP"/>
              </w:rPr>
              <w:t>（</w:t>
            </w:r>
            <w:r w:rsidR="00B4532D" w:rsidRPr="00F80676">
              <w:rPr>
                <w:rFonts w:cs="Arial"/>
                <w:szCs w:val="16"/>
                <w:lang w:eastAsia="ja-JP"/>
              </w:rPr>
              <w:t>1</w:t>
            </w:r>
            <w:r w:rsidRPr="00F80676">
              <w:rPr>
                <w:rFonts w:cs="Arial"/>
                <w:szCs w:val="16"/>
                <w:lang w:eastAsia="ja-JP"/>
              </w:rPr>
              <w:t>）</w:t>
            </w:r>
            <w:r w:rsidR="009B3AAC" w:rsidRPr="00F80676">
              <w:rPr>
                <w:rFonts w:cs="Arial"/>
                <w:szCs w:val="16"/>
                <w:lang w:eastAsia="ja-JP"/>
              </w:rPr>
              <w:t>エンゲージメント種別</w:t>
            </w:r>
          </w:p>
        </w:tc>
        <w:tc>
          <w:tcPr>
            <w:tcW w:w="3277" w:type="dxa"/>
            <w:gridSpan w:val="2"/>
            <w:tcBorders>
              <w:bottom w:val="single" w:sz="6" w:space="0" w:color="A6A6A6" w:themeColor="background1" w:themeShade="A6"/>
            </w:tcBorders>
            <w:shd w:val="clear" w:color="auto" w:fill="FFFFFF" w:themeFill="background1"/>
            <w:vAlign w:val="center"/>
          </w:tcPr>
          <w:p w14:paraId="714CD9CA" w14:textId="7BA719B9" w:rsidR="00B4532D" w:rsidRPr="00F80676" w:rsidRDefault="001E1CA8" w:rsidP="00FB0080">
            <w:pPr>
              <w:spacing w:line="276" w:lineRule="auto"/>
              <w:textAlignment w:val="baseline"/>
              <w:rPr>
                <w:rFonts w:cs="Arial"/>
                <w:szCs w:val="16"/>
                <w:lang w:eastAsia="ja-JP"/>
              </w:rPr>
            </w:pPr>
            <w:r w:rsidRPr="00F80676">
              <w:rPr>
                <w:rFonts w:cs="Arial"/>
                <w:szCs w:val="16"/>
                <w:lang w:eastAsia="ja-JP"/>
              </w:rPr>
              <w:t>（</w:t>
            </w:r>
            <w:r w:rsidR="00B4532D" w:rsidRPr="00F80676">
              <w:rPr>
                <w:rFonts w:cs="Arial"/>
                <w:szCs w:val="16"/>
                <w:lang w:eastAsia="ja-JP"/>
              </w:rPr>
              <w:t>2</w:t>
            </w:r>
            <w:r w:rsidRPr="00F80676">
              <w:rPr>
                <w:rFonts w:cs="Arial"/>
                <w:szCs w:val="16"/>
                <w:lang w:eastAsia="ja-JP"/>
              </w:rPr>
              <w:t>）</w:t>
            </w:r>
            <w:r w:rsidR="009B3AAC" w:rsidRPr="00F80676">
              <w:rPr>
                <w:rFonts w:cs="Arial"/>
                <w:szCs w:val="16"/>
                <w:lang w:eastAsia="ja-JP"/>
              </w:rPr>
              <w:t>スチュワードシップ活動の</w:t>
            </w:r>
            <w:r w:rsidR="00071D7A">
              <w:rPr>
                <w:rFonts w:cs="Arial"/>
                <w:szCs w:val="16"/>
                <w:lang w:eastAsia="ja-JP"/>
              </w:rPr>
              <w:br/>
            </w:r>
            <w:r w:rsidR="009B3AAC" w:rsidRPr="00F80676">
              <w:rPr>
                <w:rFonts w:cs="Arial"/>
                <w:szCs w:val="16"/>
                <w:lang w:eastAsia="ja-JP"/>
              </w:rPr>
              <w:t>主要目標</w:t>
            </w:r>
          </w:p>
        </w:tc>
        <w:tc>
          <w:tcPr>
            <w:tcW w:w="3277" w:type="dxa"/>
            <w:gridSpan w:val="2"/>
            <w:tcBorders>
              <w:bottom w:val="single" w:sz="6" w:space="0" w:color="A6A6A6" w:themeColor="background1" w:themeShade="A6"/>
            </w:tcBorders>
            <w:shd w:val="clear" w:color="auto" w:fill="FFFFFF" w:themeFill="background1"/>
            <w:vAlign w:val="center"/>
          </w:tcPr>
          <w:p w14:paraId="2C4C0CF3" w14:textId="65A0845A" w:rsidR="00B4532D" w:rsidRPr="00071D7A" w:rsidRDefault="001E1CA8" w:rsidP="00FB0080">
            <w:pPr>
              <w:spacing w:line="276" w:lineRule="auto"/>
              <w:textAlignment w:val="baseline"/>
              <w:rPr>
                <w:rFonts w:cs="Arial"/>
                <w:spacing w:val="-2"/>
                <w:szCs w:val="16"/>
                <w:lang w:eastAsia="ja-JP"/>
              </w:rPr>
            </w:pPr>
            <w:r w:rsidRPr="00071D7A">
              <w:rPr>
                <w:rFonts w:cs="Arial"/>
                <w:spacing w:val="-2"/>
                <w:szCs w:val="16"/>
                <w:lang w:eastAsia="ja-JP"/>
              </w:rPr>
              <w:t>（</w:t>
            </w:r>
            <w:r w:rsidR="00B4532D" w:rsidRPr="00071D7A">
              <w:rPr>
                <w:rFonts w:cs="Arial"/>
                <w:spacing w:val="-2"/>
                <w:szCs w:val="16"/>
                <w:lang w:eastAsia="ja-JP"/>
              </w:rPr>
              <w:t>3</w:t>
            </w:r>
            <w:r w:rsidRPr="00071D7A">
              <w:rPr>
                <w:rFonts w:cs="Arial"/>
                <w:spacing w:val="-2"/>
                <w:szCs w:val="16"/>
                <w:lang w:eastAsia="ja-JP"/>
              </w:rPr>
              <w:t>）</w:t>
            </w:r>
            <w:r w:rsidR="009B3AAC" w:rsidRPr="00071D7A">
              <w:rPr>
                <w:rFonts w:cs="Arial"/>
                <w:spacing w:val="-2"/>
                <w:szCs w:val="16"/>
                <w:lang w:eastAsia="ja-JP"/>
              </w:rPr>
              <w:t>スチュワードシップ活動で</w:t>
            </w:r>
            <w:r w:rsidR="00071D7A">
              <w:rPr>
                <w:rFonts w:cs="Arial"/>
                <w:spacing w:val="-2"/>
                <w:szCs w:val="16"/>
                <w:lang w:eastAsia="ja-JP"/>
              </w:rPr>
              <w:br/>
            </w:r>
            <w:r w:rsidR="009B3AAC" w:rsidRPr="00071D7A">
              <w:rPr>
                <w:rFonts w:cs="Arial"/>
                <w:spacing w:val="-2"/>
                <w:szCs w:val="16"/>
                <w:lang w:eastAsia="ja-JP"/>
              </w:rPr>
              <w:t>貴組織が焦点を合わせていた</w:t>
            </w:r>
            <w:r w:rsidR="006E38F6">
              <w:rPr>
                <w:rFonts w:cs="Arial"/>
                <w:spacing w:val="-2"/>
                <w:szCs w:val="16"/>
                <w:lang w:eastAsia="ja-JP"/>
              </w:rPr>
              <w:br/>
            </w:r>
            <w:r w:rsidR="009B3AAC" w:rsidRPr="00071D7A">
              <w:rPr>
                <w:rFonts w:cs="Arial"/>
                <w:spacing w:val="-2"/>
                <w:szCs w:val="16"/>
                <w:lang w:eastAsia="ja-JP"/>
              </w:rPr>
              <w:t>ESG</w:t>
            </w:r>
            <w:r w:rsidR="009B3AAC" w:rsidRPr="00071D7A">
              <w:rPr>
                <w:rFonts w:cs="Arial"/>
                <w:spacing w:val="-2"/>
                <w:szCs w:val="16"/>
                <w:lang w:eastAsia="ja-JP"/>
              </w:rPr>
              <w:t>要因</w:t>
            </w:r>
          </w:p>
        </w:tc>
        <w:tc>
          <w:tcPr>
            <w:tcW w:w="3277" w:type="dxa"/>
            <w:gridSpan w:val="2"/>
            <w:tcBorders>
              <w:bottom w:val="single" w:sz="6" w:space="0" w:color="A6A6A6" w:themeColor="background1" w:themeShade="A6"/>
            </w:tcBorders>
            <w:shd w:val="clear" w:color="auto" w:fill="FFFFFF" w:themeFill="background1"/>
            <w:vAlign w:val="center"/>
          </w:tcPr>
          <w:p w14:paraId="2D1558A6" w14:textId="1E6FEA9E" w:rsidR="00886E01" w:rsidRPr="00F80676" w:rsidRDefault="001E1CA8" w:rsidP="00886E01">
            <w:pPr>
              <w:spacing w:line="276" w:lineRule="auto"/>
              <w:textAlignment w:val="baseline"/>
              <w:rPr>
                <w:rFonts w:cs="Arial"/>
                <w:szCs w:val="16"/>
                <w:lang w:eastAsia="ja-JP"/>
              </w:rPr>
            </w:pPr>
            <w:r w:rsidRPr="00F80676">
              <w:rPr>
                <w:rFonts w:cs="Arial"/>
                <w:szCs w:val="16"/>
                <w:lang w:eastAsia="ja-JP"/>
              </w:rPr>
              <w:t>（</w:t>
            </w:r>
            <w:r w:rsidR="00B4532D" w:rsidRPr="00F80676">
              <w:rPr>
                <w:rFonts w:cs="Arial"/>
                <w:szCs w:val="16"/>
                <w:lang w:eastAsia="ja-JP"/>
              </w:rPr>
              <w:t>4</w:t>
            </w:r>
            <w:r w:rsidRPr="00F80676">
              <w:rPr>
                <w:rFonts w:cs="Arial"/>
                <w:szCs w:val="16"/>
                <w:lang w:eastAsia="ja-JP"/>
              </w:rPr>
              <w:t>）</w:t>
            </w:r>
            <w:r w:rsidR="009B3AAC" w:rsidRPr="00F80676">
              <w:rPr>
                <w:rFonts w:cs="Arial"/>
                <w:szCs w:val="16"/>
                <w:lang w:eastAsia="ja-JP"/>
              </w:rPr>
              <w:t>スチュワードシップ活動および</w:t>
            </w:r>
            <w:r w:rsidR="00071D7A">
              <w:rPr>
                <w:rFonts w:cs="Arial"/>
                <w:szCs w:val="16"/>
                <w:lang w:eastAsia="ja-JP"/>
              </w:rPr>
              <w:br/>
            </w:r>
            <w:r w:rsidR="009B3AAC" w:rsidRPr="00F80676">
              <w:rPr>
                <w:rFonts w:cs="Arial"/>
                <w:szCs w:val="16"/>
                <w:lang w:eastAsia="ja-JP"/>
              </w:rPr>
              <w:t>貴組織が達成した望ましい変化に</w:t>
            </w:r>
            <w:r w:rsidR="00071D7A">
              <w:rPr>
                <w:rFonts w:cs="Arial"/>
                <w:szCs w:val="16"/>
                <w:lang w:eastAsia="ja-JP"/>
              </w:rPr>
              <w:br/>
            </w:r>
            <w:r w:rsidR="009B3AAC" w:rsidRPr="00F80676">
              <w:rPr>
                <w:rFonts w:cs="Arial"/>
                <w:szCs w:val="16"/>
                <w:lang w:eastAsia="ja-JP"/>
              </w:rPr>
              <w:t>ついての説明</w:t>
            </w:r>
          </w:p>
        </w:tc>
      </w:tr>
      <w:tr w:rsidR="00FB5740" w:rsidRPr="00F80676" w14:paraId="0D639E64" w14:textId="77777777" w:rsidTr="00071D7A">
        <w:trPr>
          <w:trHeight w:val="465"/>
        </w:trPr>
        <w:tc>
          <w:tcPr>
            <w:tcW w:w="1776" w:type="dxa"/>
            <w:gridSpan w:val="2"/>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36AE72DA" w14:textId="5F354634" w:rsidR="009338FE" w:rsidRPr="00F80676" w:rsidRDefault="001E1CA8" w:rsidP="00FB0080">
            <w:pPr>
              <w:spacing w:line="276" w:lineRule="auto"/>
              <w:textAlignment w:val="baseline"/>
              <w:rPr>
                <w:rFonts w:cs="Arial"/>
                <w:szCs w:val="16"/>
                <w:lang w:eastAsia="en-GB"/>
              </w:rPr>
            </w:pPr>
            <w:r w:rsidRPr="00F80676">
              <w:rPr>
                <w:rFonts w:cs="Arial"/>
                <w:szCs w:val="16"/>
                <w:lang w:eastAsia="en-GB"/>
              </w:rPr>
              <w:t>（</w:t>
            </w:r>
            <w:r w:rsidR="005E7E1B" w:rsidRPr="00F80676">
              <w:rPr>
                <w:rFonts w:cs="Arial"/>
                <w:szCs w:val="16"/>
                <w:lang w:eastAsia="en-GB"/>
              </w:rPr>
              <w:t>A</w:t>
            </w:r>
            <w:r w:rsidRPr="00F80676">
              <w:rPr>
                <w:rFonts w:cs="Arial"/>
                <w:szCs w:val="16"/>
                <w:lang w:eastAsia="en-GB"/>
              </w:rPr>
              <w:t>）</w:t>
            </w:r>
            <w:r w:rsidR="00C33187" w:rsidRPr="00F80676">
              <w:rPr>
                <w:rFonts w:cs="Arial"/>
                <w:szCs w:val="16"/>
                <w:lang w:eastAsia="en-GB"/>
              </w:rPr>
              <w:t>事例</w:t>
            </w:r>
            <w:r w:rsidR="009338FE" w:rsidRPr="00F80676">
              <w:rPr>
                <w:rFonts w:cs="Arial"/>
                <w:szCs w:val="16"/>
                <w:lang w:eastAsia="en-GB"/>
              </w:rPr>
              <w:t>1</w:t>
            </w:r>
          </w:p>
        </w:tc>
        <w:tc>
          <w:tcPr>
            <w:tcW w:w="3277" w:type="dxa"/>
            <w:gridSpan w:val="2"/>
            <w:tcBorders>
              <w:bottom w:val="single" w:sz="6" w:space="0" w:color="A6A6A6" w:themeColor="background1" w:themeShade="A6"/>
            </w:tcBorders>
            <w:shd w:val="clear" w:color="auto" w:fill="FFFFFF" w:themeFill="background1"/>
            <w:vAlign w:val="center"/>
          </w:tcPr>
          <w:p w14:paraId="7BA756F7" w14:textId="50F587F1" w:rsidR="009338FE" w:rsidRPr="00F80676" w:rsidRDefault="001E1CA8" w:rsidP="00FB0080">
            <w:pPr>
              <w:spacing w:line="276" w:lineRule="auto"/>
              <w:textAlignment w:val="baseline"/>
              <w:rPr>
                <w:rFonts w:cs="Arial"/>
                <w:szCs w:val="16"/>
                <w:lang w:eastAsia="ja-JP"/>
              </w:rPr>
            </w:pPr>
            <w:r w:rsidRPr="00F80676">
              <w:rPr>
                <w:rFonts w:cs="Arial"/>
                <w:szCs w:val="16"/>
                <w:lang w:eastAsia="ja-JP"/>
              </w:rPr>
              <w:t>［</w:t>
            </w:r>
            <w:r w:rsidR="00082C80" w:rsidRPr="00F80676">
              <w:rPr>
                <w:rFonts w:cs="Arial"/>
                <w:szCs w:val="16"/>
                <w:lang w:eastAsia="ja-JP"/>
              </w:rPr>
              <w:t>ドロップダウン・リスト</w:t>
            </w:r>
            <w:r w:rsidR="00A2504D" w:rsidRPr="00F80676">
              <w:rPr>
                <w:rFonts w:cs="Arial"/>
                <w:szCs w:val="16"/>
                <w:lang w:eastAsia="ja-JP"/>
              </w:rPr>
              <w:t>］</w:t>
            </w:r>
          </w:p>
          <w:p w14:paraId="3315E680" w14:textId="77777777" w:rsidR="00B4532D" w:rsidRPr="00F80676" w:rsidRDefault="00B4532D" w:rsidP="00FB0080">
            <w:pPr>
              <w:spacing w:line="276" w:lineRule="auto"/>
              <w:textAlignment w:val="baseline"/>
              <w:rPr>
                <w:rFonts w:cs="Arial"/>
                <w:szCs w:val="16"/>
                <w:lang w:eastAsia="ja-JP"/>
              </w:rPr>
            </w:pPr>
          </w:p>
          <w:p w14:paraId="2CBCF1F4" w14:textId="5F9E846E" w:rsidR="00A52FE0" w:rsidRPr="00F80676" w:rsidRDefault="00A52FE0" w:rsidP="00FB0080">
            <w:pPr>
              <w:spacing w:line="276" w:lineRule="auto"/>
              <w:textAlignment w:val="baseline"/>
              <w:rPr>
                <w:rFonts w:cs="Arial"/>
                <w:szCs w:val="16"/>
                <w:lang w:eastAsia="ja-JP"/>
              </w:rPr>
            </w:pPr>
            <w:r w:rsidRPr="00F80676">
              <w:rPr>
                <w:rFonts w:cs="Arial"/>
                <w:szCs w:val="16"/>
                <w:lang w:eastAsia="ja-JP"/>
              </w:rPr>
              <w:t>a</w:t>
            </w:r>
            <w:r w:rsidR="001E1CA8" w:rsidRPr="00F80676">
              <w:rPr>
                <w:rFonts w:cs="Arial"/>
                <w:szCs w:val="16"/>
                <w:lang w:eastAsia="ja-JP"/>
              </w:rPr>
              <w:t>）</w:t>
            </w:r>
            <w:r w:rsidR="0004267C">
              <w:rPr>
                <w:rFonts w:cs="Arial" w:hint="eastAsia"/>
                <w:szCs w:val="16"/>
                <w:lang w:eastAsia="ja-JP"/>
              </w:rPr>
              <w:t>自社</w:t>
            </w:r>
            <w:r w:rsidR="001E1CA8" w:rsidRPr="00F80676">
              <w:rPr>
                <w:rFonts w:cs="Arial"/>
                <w:szCs w:val="16"/>
                <w:lang w:eastAsia="ja-JP"/>
              </w:rPr>
              <w:t>（</w:t>
            </w:r>
            <w:r w:rsidR="000C4554" w:rsidRPr="00F80676">
              <w:rPr>
                <w:rFonts w:cs="Arial"/>
                <w:szCs w:val="16"/>
                <w:lang w:eastAsia="ja-JP"/>
              </w:rPr>
              <w:t>または</w:t>
            </w:r>
            <w:r w:rsidR="002C0F29" w:rsidRPr="00F80676">
              <w:rPr>
                <w:rFonts w:cs="Arial"/>
                <w:szCs w:val="16"/>
                <w:lang w:eastAsia="ja-JP"/>
              </w:rPr>
              <w:t>サービス・プロバイダー</w:t>
            </w:r>
            <w:r w:rsidR="001E1CA8" w:rsidRPr="00F80676">
              <w:rPr>
                <w:rFonts w:cs="Arial"/>
                <w:szCs w:val="16"/>
                <w:lang w:eastAsia="ja-JP"/>
              </w:rPr>
              <w:t>）</w:t>
            </w:r>
            <w:r w:rsidR="00C33187" w:rsidRPr="00F80676">
              <w:rPr>
                <w:rFonts w:cs="Arial"/>
                <w:szCs w:val="16"/>
                <w:lang w:eastAsia="ja-JP"/>
              </w:rPr>
              <w:t>主導</w:t>
            </w:r>
          </w:p>
          <w:p w14:paraId="5D78F28E" w14:textId="10D4A2B8" w:rsidR="00B4532D" w:rsidRPr="00F80676" w:rsidRDefault="00A52FE0" w:rsidP="00FB0080">
            <w:pPr>
              <w:spacing w:line="276" w:lineRule="auto"/>
              <w:textAlignment w:val="baseline"/>
              <w:rPr>
                <w:rFonts w:cs="Arial"/>
                <w:szCs w:val="16"/>
                <w:lang w:eastAsia="en-GB"/>
              </w:rPr>
            </w:pPr>
            <w:r w:rsidRPr="00F80676">
              <w:rPr>
                <w:rFonts w:cs="Arial"/>
                <w:szCs w:val="16"/>
                <w:lang w:eastAsia="en-GB"/>
              </w:rPr>
              <w:t>b</w:t>
            </w:r>
            <w:r w:rsidR="001E1CA8" w:rsidRPr="00F80676">
              <w:rPr>
                <w:rFonts w:cs="Arial"/>
                <w:szCs w:val="16"/>
                <w:lang w:eastAsia="en-GB"/>
              </w:rPr>
              <w:t>）</w:t>
            </w:r>
            <w:r w:rsidR="00C33187" w:rsidRPr="00F80676">
              <w:rPr>
                <w:rFonts w:cs="Arial"/>
                <w:szCs w:val="16"/>
                <w:lang w:eastAsia="ja-JP"/>
              </w:rPr>
              <w:t>協働</w:t>
            </w:r>
          </w:p>
        </w:tc>
        <w:tc>
          <w:tcPr>
            <w:tcW w:w="3277" w:type="dxa"/>
            <w:gridSpan w:val="2"/>
            <w:tcBorders>
              <w:bottom w:val="single" w:sz="6" w:space="0" w:color="A6A6A6" w:themeColor="background1" w:themeShade="A6"/>
            </w:tcBorders>
            <w:shd w:val="clear" w:color="auto" w:fill="FFFFFF" w:themeFill="background1"/>
            <w:vAlign w:val="center"/>
          </w:tcPr>
          <w:p w14:paraId="57C3E4DF" w14:textId="05EAA199" w:rsidR="00A52FE0" w:rsidRPr="00F80676" w:rsidRDefault="001E1CA8" w:rsidP="00FB0080">
            <w:pPr>
              <w:spacing w:line="276" w:lineRule="auto"/>
              <w:textAlignment w:val="baseline"/>
              <w:rPr>
                <w:rFonts w:cs="Arial"/>
                <w:szCs w:val="16"/>
                <w:lang w:eastAsia="ja-JP"/>
              </w:rPr>
            </w:pPr>
            <w:r w:rsidRPr="00F80676">
              <w:rPr>
                <w:rFonts w:cs="Arial"/>
                <w:szCs w:val="16"/>
                <w:lang w:eastAsia="ja-JP"/>
              </w:rPr>
              <w:t>［</w:t>
            </w:r>
            <w:r w:rsidR="00082C80" w:rsidRPr="00F80676">
              <w:rPr>
                <w:rFonts w:cs="Arial"/>
                <w:szCs w:val="16"/>
                <w:lang w:eastAsia="ja-JP"/>
              </w:rPr>
              <w:t>ドロップダウン・リスト</w:t>
            </w:r>
            <w:r w:rsidR="00A2504D" w:rsidRPr="00F80676">
              <w:rPr>
                <w:rFonts w:cs="Arial"/>
                <w:szCs w:val="16"/>
                <w:lang w:eastAsia="ja-JP"/>
              </w:rPr>
              <w:t>］</w:t>
            </w:r>
          </w:p>
          <w:p w14:paraId="17F27969" w14:textId="77777777" w:rsidR="00A52FE0" w:rsidRPr="00F80676" w:rsidRDefault="00A52FE0" w:rsidP="00FB0080">
            <w:pPr>
              <w:spacing w:line="276" w:lineRule="auto"/>
              <w:textAlignment w:val="baseline"/>
              <w:rPr>
                <w:rFonts w:cs="Arial"/>
                <w:szCs w:val="16"/>
                <w:lang w:eastAsia="ja-JP"/>
              </w:rPr>
            </w:pPr>
          </w:p>
          <w:p w14:paraId="470D3DE3" w14:textId="554D5E35" w:rsidR="00A52FE0" w:rsidRPr="00F80676" w:rsidRDefault="00A52FE0" w:rsidP="00FB0080">
            <w:pPr>
              <w:spacing w:line="276" w:lineRule="auto"/>
              <w:textAlignment w:val="baseline"/>
              <w:rPr>
                <w:rFonts w:cs="Arial"/>
                <w:szCs w:val="16"/>
                <w:lang w:eastAsia="ja-JP"/>
              </w:rPr>
            </w:pPr>
            <w:r w:rsidRPr="00F80676">
              <w:rPr>
                <w:rFonts w:cs="Arial"/>
                <w:szCs w:val="16"/>
                <w:lang w:eastAsia="ja-JP"/>
              </w:rPr>
              <w:t>a</w:t>
            </w:r>
            <w:r w:rsidR="001E1CA8" w:rsidRPr="00F80676">
              <w:rPr>
                <w:rFonts w:cs="Arial"/>
                <w:szCs w:val="16"/>
                <w:lang w:eastAsia="ja-JP"/>
              </w:rPr>
              <w:t>）</w:t>
            </w:r>
            <w:r w:rsidR="000C4554" w:rsidRPr="00F80676">
              <w:rPr>
                <w:rFonts w:cs="Arial"/>
                <w:szCs w:val="16"/>
                <w:lang w:eastAsia="ja-JP"/>
              </w:rPr>
              <w:t>ESG</w:t>
            </w:r>
            <w:r w:rsidR="000C4554" w:rsidRPr="00F80676">
              <w:rPr>
                <w:rFonts w:cs="Arial"/>
                <w:szCs w:val="16"/>
                <w:lang w:eastAsia="ja-JP"/>
              </w:rPr>
              <w:t>リスクと</w:t>
            </w:r>
            <w:r w:rsidR="00C33187" w:rsidRPr="00F80676">
              <w:rPr>
                <w:rFonts w:cs="Arial"/>
                <w:szCs w:val="16"/>
                <w:lang w:eastAsia="ja-JP"/>
              </w:rPr>
              <w:t>機会の管理</w:t>
            </w:r>
          </w:p>
          <w:p w14:paraId="031F25E6" w14:textId="50438BCC" w:rsidR="00A52FE0" w:rsidRPr="00F80676" w:rsidRDefault="00A52FE0" w:rsidP="00FB0080">
            <w:pPr>
              <w:spacing w:line="276" w:lineRule="auto"/>
              <w:textAlignment w:val="baseline"/>
              <w:rPr>
                <w:rFonts w:cs="Arial"/>
                <w:szCs w:val="16"/>
                <w:lang w:eastAsia="ja-JP"/>
              </w:rPr>
            </w:pPr>
            <w:r w:rsidRPr="00F80676">
              <w:rPr>
                <w:rFonts w:cs="Arial"/>
                <w:szCs w:val="16"/>
                <w:lang w:eastAsia="ja-JP"/>
              </w:rPr>
              <w:t>b</w:t>
            </w:r>
            <w:r w:rsidR="001E1CA8" w:rsidRPr="00F80676">
              <w:rPr>
                <w:rFonts w:cs="Arial"/>
                <w:szCs w:val="16"/>
                <w:lang w:eastAsia="ja-JP"/>
              </w:rPr>
              <w:t>）</w:t>
            </w:r>
            <w:r w:rsidR="003F3251" w:rsidRPr="00F80676">
              <w:rPr>
                <w:rFonts w:cs="Arial"/>
                <w:szCs w:val="16"/>
                <w:lang w:eastAsia="ja-JP"/>
              </w:rPr>
              <w:t>サステナビリティ</w:t>
            </w:r>
            <w:r w:rsidR="00C33187" w:rsidRPr="00F80676">
              <w:rPr>
                <w:rFonts w:cs="Arial"/>
                <w:szCs w:val="16"/>
                <w:lang w:eastAsia="ja-JP"/>
              </w:rPr>
              <w:t>の成果の達成</w:t>
            </w:r>
          </w:p>
          <w:p w14:paraId="03FE17DE" w14:textId="38958F93" w:rsidR="009338FE" w:rsidRPr="00F80676" w:rsidRDefault="00A52FE0" w:rsidP="00FB0080">
            <w:pPr>
              <w:spacing w:line="276" w:lineRule="auto"/>
              <w:textAlignment w:val="baseline"/>
              <w:rPr>
                <w:rFonts w:cs="Arial"/>
                <w:szCs w:val="16"/>
                <w:lang w:eastAsia="ja-JP"/>
              </w:rPr>
            </w:pPr>
            <w:r w:rsidRPr="00F80676">
              <w:rPr>
                <w:rFonts w:cs="Arial"/>
                <w:szCs w:val="16"/>
                <w:lang w:eastAsia="ja-JP"/>
              </w:rPr>
              <w:t>c</w:t>
            </w:r>
            <w:r w:rsidR="001E1CA8" w:rsidRPr="00F80676">
              <w:rPr>
                <w:rFonts w:cs="Arial"/>
                <w:szCs w:val="16"/>
                <w:lang w:eastAsia="ja-JP"/>
              </w:rPr>
              <w:t>）</w:t>
            </w:r>
            <w:r w:rsidR="000C4554" w:rsidRPr="00F80676">
              <w:rPr>
                <w:rFonts w:cs="Arial"/>
                <w:szCs w:val="16"/>
                <w:lang w:eastAsia="ja-JP"/>
              </w:rPr>
              <w:t>ESG</w:t>
            </w:r>
            <w:r w:rsidR="000C4554" w:rsidRPr="00F80676">
              <w:rPr>
                <w:rFonts w:cs="Arial"/>
                <w:szCs w:val="16"/>
                <w:lang w:eastAsia="ja-JP"/>
              </w:rPr>
              <w:t>リスク</w:t>
            </w:r>
            <w:r w:rsidR="00C33187" w:rsidRPr="00F80676">
              <w:rPr>
                <w:rFonts w:cs="Arial"/>
                <w:szCs w:val="16"/>
                <w:lang w:eastAsia="ja-JP"/>
              </w:rPr>
              <w:t>の管理および成果の達成の両方</w:t>
            </w:r>
          </w:p>
        </w:tc>
        <w:tc>
          <w:tcPr>
            <w:tcW w:w="3277" w:type="dxa"/>
            <w:gridSpan w:val="2"/>
            <w:tcBorders>
              <w:bottom w:val="single" w:sz="6" w:space="0" w:color="A6A6A6" w:themeColor="background1" w:themeShade="A6"/>
            </w:tcBorders>
            <w:shd w:val="clear" w:color="auto" w:fill="FFFFFF" w:themeFill="background1"/>
            <w:vAlign w:val="center"/>
          </w:tcPr>
          <w:p w14:paraId="45E650CD" w14:textId="1043EB86" w:rsidR="009338FE" w:rsidRPr="00F80676" w:rsidRDefault="001E1CA8" w:rsidP="00FB0080">
            <w:pPr>
              <w:spacing w:line="276" w:lineRule="auto"/>
              <w:textAlignment w:val="baseline"/>
              <w:rPr>
                <w:rFonts w:cs="Arial"/>
                <w:szCs w:val="16"/>
                <w:lang w:eastAsia="ja-JP"/>
              </w:rPr>
            </w:pPr>
            <w:r w:rsidRPr="00F80676">
              <w:rPr>
                <w:rFonts w:cs="Arial"/>
                <w:szCs w:val="16"/>
                <w:lang w:eastAsia="ja-JP"/>
              </w:rPr>
              <w:t>［</w:t>
            </w:r>
            <w:r w:rsidR="0054776E" w:rsidRPr="00F80676">
              <w:rPr>
                <w:rFonts w:cs="Arial"/>
                <w:szCs w:val="16"/>
                <w:lang w:eastAsia="ja-JP"/>
              </w:rPr>
              <w:t>自由回答</w:t>
            </w:r>
            <w:r w:rsidR="004C7272" w:rsidRPr="00F80676">
              <w:rPr>
                <w:rFonts w:cs="Arial"/>
                <w:szCs w:val="16"/>
                <w:lang w:eastAsia="ja-JP"/>
              </w:rPr>
              <w:t>：</w:t>
            </w:r>
            <w:r w:rsidR="0054776E" w:rsidRPr="00F80676">
              <w:rPr>
                <w:rFonts w:cs="Arial"/>
                <w:szCs w:val="16"/>
                <w:lang w:eastAsia="ja-JP"/>
              </w:rPr>
              <w:t>スモール</w:t>
            </w:r>
            <w:r w:rsidR="00A2504D" w:rsidRPr="00F80676">
              <w:rPr>
                <w:rFonts w:cs="Arial"/>
                <w:szCs w:val="16"/>
                <w:lang w:eastAsia="ja-JP"/>
              </w:rPr>
              <w:t>］</w:t>
            </w:r>
          </w:p>
        </w:tc>
        <w:tc>
          <w:tcPr>
            <w:tcW w:w="3277" w:type="dxa"/>
            <w:gridSpan w:val="2"/>
            <w:tcBorders>
              <w:bottom w:val="single" w:sz="6" w:space="0" w:color="A6A6A6" w:themeColor="background1" w:themeShade="A6"/>
            </w:tcBorders>
            <w:shd w:val="clear" w:color="auto" w:fill="FFFFFF" w:themeFill="background1"/>
            <w:vAlign w:val="center"/>
          </w:tcPr>
          <w:p w14:paraId="2FB6A84F" w14:textId="1897CB92" w:rsidR="009338FE" w:rsidRPr="00F80676" w:rsidRDefault="001E1CA8" w:rsidP="00FB0080">
            <w:pPr>
              <w:spacing w:line="276" w:lineRule="auto"/>
              <w:textAlignment w:val="baseline"/>
              <w:rPr>
                <w:rFonts w:cs="Arial"/>
                <w:szCs w:val="16"/>
                <w:lang w:eastAsia="ja-JP"/>
              </w:rPr>
            </w:pPr>
            <w:r w:rsidRPr="00F80676">
              <w:rPr>
                <w:rFonts w:cs="Arial"/>
                <w:szCs w:val="16"/>
                <w:lang w:eastAsia="ja-JP"/>
              </w:rPr>
              <w:t>［</w:t>
            </w:r>
            <w:r w:rsidR="0054776E" w:rsidRPr="00F80676">
              <w:rPr>
                <w:rFonts w:cs="Arial"/>
                <w:szCs w:val="16"/>
                <w:lang w:eastAsia="ja-JP"/>
              </w:rPr>
              <w:t>自由回答</w:t>
            </w:r>
            <w:r w:rsidR="00DE0BA1" w:rsidRPr="00F80676">
              <w:rPr>
                <w:rFonts w:cs="Arial"/>
                <w:szCs w:val="16"/>
                <w:lang w:eastAsia="ja-JP"/>
              </w:rPr>
              <w:t>：</w:t>
            </w:r>
            <w:r w:rsidR="0054776E" w:rsidRPr="00F80676">
              <w:rPr>
                <w:rFonts w:cs="Arial"/>
                <w:szCs w:val="16"/>
                <w:lang w:eastAsia="ja-JP"/>
              </w:rPr>
              <w:t>ラージ</w:t>
            </w:r>
            <w:r w:rsidR="00A2504D" w:rsidRPr="00F80676">
              <w:rPr>
                <w:rFonts w:cs="Arial"/>
                <w:szCs w:val="16"/>
                <w:lang w:eastAsia="ja-JP"/>
              </w:rPr>
              <w:t>］</w:t>
            </w:r>
          </w:p>
        </w:tc>
      </w:tr>
      <w:tr w:rsidR="00FB5740" w:rsidRPr="00F80676" w14:paraId="1459447B" w14:textId="77777777" w:rsidTr="00071D7A">
        <w:trPr>
          <w:trHeight w:val="465"/>
        </w:trPr>
        <w:tc>
          <w:tcPr>
            <w:tcW w:w="1776" w:type="dxa"/>
            <w:gridSpan w:val="2"/>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0CE837E5" w14:textId="70CAB09E" w:rsidR="00FB0080" w:rsidRPr="00F80676" w:rsidRDefault="001E1CA8" w:rsidP="00FB0080">
            <w:pPr>
              <w:spacing w:line="276" w:lineRule="auto"/>
              <w:textAlignment w:val="baseline"/>
              <w:rPr>
                <w:rFonts w:cs="Arial"/>
                <w:szCs w:val="16"/>
                <w:lang w:eastAsia="en-GB"/>
              </w:rPr>
            </w:pPr>
            <w:r w:rsidRPr="00F80676">
              <w:rPr>
                <w:rFonts w:cs="Arial"/>
                <w:szCs w:val="16"/>
                <w:lang w:eastAsia="en-GB"/>
              </w:rPr>
              <w:t>（</w:t>
            </w:r>
            <w:r w:rsidR="0023270D" w:rsidRPr="00F80676">
              <w:rPr>
                <w:rFonts w:cs="Arial"/>
                <w:szCs w:val="16"/>
                <w:lang w:eastAsia="en-GB"/>
              </w:rPr>
              <w:t>B</w:t>
            </w:r>
            <w:r w:rsidRPr="00F80676">
              <w:rPr>
                <w:rFonts w:cs="Arial"/>
                <w:szCs w:val="16"/>
                <w:lang w:eastAsia="en-GB"/>
              </w:rPr>
              <w:t>）</w:t>
            </w:r>
            <w:r w:rsidR="00C33187" w:rsidRPr="00F80676">
              <w:rPr>
                <w:rFonts w:cs="Arial"/>
                <w:szCs w:val="16"/>
                <w:lang w:eastAsia="en-GB"/>
              </w:rPr>
              <w:t>事例</w:t>
            </w:r>
            <w:r w:rsidR="00FB0080" w:rsidRPr="00F80676">
              <w:rPr>
                <w:rFonts w:cs="Arial"/>
                <w:szCs w:val="16"/>
                <w:lang w:eastAsia="en-GB"/>
              </w:rPr>
              <w:t>2</w:t>
            </w:r>
          </w:p>
        </w:tc>
        <w:tc>
          <w:tcPr>
            <w:tcW w:w="3277" w:type="dxa"/>
            <w:gridSpan w:val="2"/>
            <w:tcBorders>
              <w:bottom w:val="single" w:sz="6" w:space="0" w:color="A6A6A6" w:themeColor="background1" w:themeShade="A6"/>
            </w:tcBorders>
            <w:shd w:val="clear" w:color="auto" w:fill="FFFFFF" w:themeFill="background1"/>
            <w:vAlign w:val="center"/>
          </w:tcPr>
          <w:p w14:paraId="43B5086F" w14:textId="6C94EA8D" w:rsidR="00FB0080" w:rsidRPr="00F80676" w:rsidRDefault="001E1CA8" w:rsidP="00FB0080">
            <w:pPr>
              <w:spacing w:line="276" w:lineRule="auto"/>
              <w:textAlignment w:val="baseline"/>
              <w:rPr>
                <w:rFonts w:cs="Arial"/>
                <w:szCs w:val="16"/>
                <w:lang w:eastAsia="en-GB"/>
              </w:rPr>
            </w:pPr>
            <w:r w:rsidRPr="00F80676">
              <w:rPr>
                <w:rFonts w:cs="Arial"/>
                <w:szCs w:val="16"/>
                <w:lang w:eastAsia="en-GB"/>
              </w:rPr>
              <w:t>［</w:t>
            </w:r>
            <w:proofErr w:type="spellStart"/>
            <w:r w:rsidR="00351DCB" w:rsidRPr="00F80676">
              <w:rPr>
                <w:rFonts w:cs="Arial"/>
                <w:szCs w:val="16"/>
                <w:lang w:eastAsia="en-GB"/>
              </w:rPr>
              <w:t>同上</w:t>
            </w:r>
            <w:proofErr w:type="spellEnd"/>
            <w:r w:rsidR="00A2504D" w:rsidRPr="00F80676">
              <w:rPr>
                <w:rFonts w:cs="Arial"/>
                <w:szCs w:val="16"/>
                <w:lang w:eastAsia="en-GB"/>
              </w:rPr>
              <w:t>］</w:t>
            </w:r>
          </w:p>
        </w:tc>
        <w:tc>
          <w:tcPr>
            <w:tcW w:w="3277" w:type="dxa"/>
            <w:gridSpan w:val="2"/>
            <w:tcBorders>
              <w:bottom w:val="single" w:sz="6" w:space="0" w:color="A6A6A6" w:themeColor="background1" w:themeShade="A6"/>
            </w:tcBorders>
            <w:shd w:val="clear" w:color="auto" w:fill="FFFFFF" w:themeFill="background1"/>
            <w:vAlign w:val="center"/>
          </w:tcPr>
          <w:p w14:paraId="131165AA" w14:textId="4D8D1023" w:rsidR="00FB0080" w:rsidRPr="00F80676" w:rsidRDefault="001E1CA8" w:rsidP="00FB0080">
            <w:pPr>
              <w:spacing w:line="276" w:lineRule="auto"/>
              <w:textAlignment w:val="baseline"/>
              <w:rPr>
                <w:rFonts w:cs="Arial"/>
                <w:szCs w:val="16"/>
                <w:lang w:eastAsia="en-GB"/>
              </w:rPr>
            </w:pPr>
            <w:r w:rsidRPr="00F80676">
              <w:rPr>
                <w:rFonts w:cs="Arial"/>
                <w:szCs w:val="16"/>
                <w:lang w:eastAsia="en-GB"/>
              </w:rPr>
              <w:t>［</w:t>
            </w:r>
            <w:proofErr w:type="spellStart"/>
            <w:r w:rsidR="00351DCB" w:rsidRPr="00F80676">
              <w:rPr>
                <w:rFonts w:cs="Arial"/>
                <w:szCs w:val="16"/>
                <w:lang w:eastAsia="en-GB"/>
              </w:rPr>
              <w:t>同上</w:t>
            </w:r>
            <w:proofErr w:type="spellEnd"/>
            <w:r w:rsidR="00A2504D" w:rsidRPr="00F80676">
              <w:rPr>
                <w:rFonts w:cs="Arial"/>
                <w:szCs w:val="16"/>
                <w:lang w:eastAsia="en-GB"/>
              </w:rPr>
              <w:t>］</w:t>
            </w:r>
          </w:p>
        </w:tc>
        <w:tc>
          <w:tcPr>
            <w:tcW w:w="3277" w:type="dxa"/>
            <w:gridSpan w:val="2"/>
            <w:tcBorders>
              <w:bottom w:val="single" w:sz="6" w:space="0" w:color="A6A6A6" w:themeColor="background1" w:themeShade="A6"/>
            </w:tcBorders>
            <w:shd w:val="clear" w:color="auto" w:fill="FFFFFF" w:themeFill="background1"/>
            <w:vAlign w:val="center"/>
          </w:tcPr>
          <w:p w14:paraId="1D75EE58" w14:textId="193AFCBC" w:rsidR="00FB0080" w:rsidRPr="00F80676" w:rsidRDefault="001E1CA8" w:rsidP="00FB0080">
            <w:pPr>
              <w:spacing w:line="276" w:lineRule="auto"/>
              <w:textAlignment w:val="baseline"/>
              <w:rPr>
                <w:rFonts w:cs="Arial"/>
                <w:szCs w:val="16"/>
                <w:lang w:eastAsia="en-GB"/>
              </w:rPr>
            </w:pPr>
            <w:r w:rsidRPr="00F80676">
              <w:rPr>
                <w:rFonts w:cs="Arial"/>
                <w:szCs w:val="16"/>
                <w:lang w:eastAsia="en-GB"/>
              </w:rPr>
              <w:t>［</w:t>
            </w:r>
            <w:proofErr w:type="spellStart"/>
            <w:r w:rsidR="00351DCB" w:rsidRPr="00F80676">
              <w:rPr>
                <w:rFonts w:cs="Arial"/>
                <w:szCs w:val="16"/>
                <w:lang w:eastAsia="en-GB"/>
              </w:rPr>
              <w:t>同上</w:t>
            </w:r>
            <w:proofErr w:type="spellEnd"/>
            <w:r w:rsidR="00A2504D" w:rsidRPr="00F80676">
              <w:rPr>
                <w:rFonts w:cs="Arial"/>
                <w:szCs w:val="16"/>
                <w:lang w:eastAsia="en-GB"/>
              </w:rPr>
              <w:t>］</w:t>
            </w:r>
          </w:p>
        </w:tc>
        <w:tc>
          <w:tcPr>
            <w:tcW w:w="3277" w:type="dxa"/>
            <w:gridSpan w:val="2"/>
            <w:tcBorders>
              <w:bottom w:val="single" w:sz="6" w:space="0" w:color="A6A6A6" w:themeColor="background1" w:themeShade="A6"/>
            </w:tcBorders>
            <w:shd w:val="clear" w:color="auto" w:fill="FFFFFF" w:themeFill="background1"/>
            <w:vAlign w:val="center"/>
          </w:tcPr>
          <w:p w14:paraId="504579AA" w14:textId="6AC9AD78" w:rsidR="00FB0080" w:rsidRPr="00F80676" w:rsidRDefault="001E1CA8" w:rsidP="00FB0080">
            <w:pPr>
              <w:spacing w:line="276" w:lineRule="auto"/>
              <w:textAlignment w:val="baseline"/>
              <w:rPr>
                <w:rFonts w:cs="Arial"/>
                <w:szCs w:val="16"/>
                <w:lang w:eastAsia="en-GB"/>
              </w:rPr>
            </w:pPr>
            <w:r w:rsidRPr="00F80676">
              <w:rPr>
                <w:rFonts w:cs="Arial"/>
                <w:szCs w:val="16"/>
                <w:lang w:eastAsia="en-GB"/>
              </w:rPr>
              <w:t>［</w:t>
            </w:r>
            <w:proofErr w:type="spellStart"/>
            <w:r w:rsidR="00351DCB" w:rsidRPr="00F80676">
              <w:rPr>
                <w:rFonts w:cs="Arial"/>
                <w:szCs w:val="16"/>
                <w:lang w:eastAsia="en-GB"/>
              </w:rPr>
              <w:t>同上</w:t>
            </w:r>
            <w:proofErr w:type="spellEnd"/>
            <w:r w:rsidR="00A2504D" w:rsidRPr="00F80676">
              <w:rPr>
                <w:rFonts w:cs="Arial"/>
                <w:szCs w:val="16"/>
                <w:lang w:eastAsia="en-GB"/>
              </w:rPr>
              <w:t>］</w:t>
            </w:r>
          </w:p>
        </w:tc>
      </w:tr>
      <w:tr w:rsidR="00FB5740" w:rsidRPr="00F80676" w14:paraId="416A26EC" w14:textId="77777777" w:rsidTr="00071D7A">
        <w:trPr>
          <w:trHeight w:val="465"/>
        </w:trPr>
        <w:tc>
          <w:tcPr>
            <w:tcW w:w="1776" w:type="dxa"/>
            <w:gridSpan w:val="2"/>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658F26C4" w14:textId="26AF2343" w:rsidR="00FB0080" w:rsidRPr="00F80676" w:rsidRDefault="001E1CA8" w:rsidP="00FB0080">
            <w:pPr>
              <w:spacing w:line="276" w:lineRule="auto"/>
              <w:textAlignment w:val="baseline"/>
              <w:rPr>
                <w:rFonts w:cs="Arial"/>
                <w:szCs w:val="16"/>
                <w:lang w:eastAsia="en-GB"/>
              </w:rPr>
            </w:pPr>
            <w:r w:rsidRPr="00F80676">
              <w:rPr>
                <w:rFonts w:cs="Arial"/>
                <w:szCs w:val="16"/>
                <w:lang w:eastAsia="en-GB"/>
              </w:rPr>
              <w:t>（</w:t>
            </w:r>
            <w:r w:rsidR="0023270D" w:rsidRPr="00F80676">
              <w:rPr>
                <w:rFonts w:cs="Arial"/>
                <w:szCs w:val="16"/>
                <w:lang w:eastAsia="en-GB"/>
              </w:rPr>
              <w:t>C</w:t>
            </w:r>
            <w:r w:rsidRPr="00F80676">
              <w:rPr>
                <w:rFonts w:cs="Arial"/>
                <w:szCs w:val="16"/>
                <w:lang w:eastAsia="en-GB"/>
              </w:rPr>
              <w:t>）</w:t>
            </w:r>
            <w:r w:rsidR="00C33187" w:rsidRPr="00F80676">
              <w:rPr>
                <w:rFonts w:cs="Arial"/>
                <w:szCs w:val="16"/>
                <w:lang w:eastAsia="en-GB"/>
              </w:rPr>
              <w:t>事例</w:t>
            </w:r>
            <w:r w:rsidR="00FB0080" w:rsidRPr="00F80676">
              <w:rPr>
                <w:rFonts w:cs="Arial"/>
                <w:szCs w:val="16"/>
                <w:lang w:eastAsia="en-GB"/>
              </w:rPr>
              <w:t>3</w:t>
            </w:r>
          </w:p>
        </w:tc>
        <w:tc>
          <w:tcPr>
            <w:tcW w:w="3277" w:type="dxa"/>
            <w:gridSpan w:val="2"/>
            <w:tcBorders>
              <w:bottom w:val="single" w:sz="6" w:space="0" w:color="A6A6A6" w:themeColor="background1" w:themeShade="A6"/>
            </w:tcBorders>
            <w:shd w:val="clear" w:color="auto" w:fill="FFFFFF" w:themeFill="background1"/>
            <w:vAlign w:val="center"/>
          </w:tcPr>
          <w:p w14:paraId="3FCF120F" w14:textId="1F2EE110" w:rsidR="00FB0080" w:rsidRPr="00F80676" w:rsidRDefault="001E1CA8" w:rsidP="00FB0080">
            <w:pPr>
              <w:spacing w:line="276" w:lineRule="auto"/>
              <w:textAlignment w:val="baseline"/>
              <w:rPr>
                <w:rFonts w:cs="Arial"/>
                <w:szCs w:val="16"/>
                <w:lang w:eastAsia="en-GB"/>
              </w:rPr>
            </w:pPr>
            <w:r w:rsidRPr="00F80676">
              <w:rPr>
                <w:rFonts w:cs="Arial"/>
                <w:szCs w:val="16"/>
                <w:lang w:eastAsia="en-GB"/>
              </w:rPr>
              <w:t>［</w:t>
            </w:r>
            <w:proofErr w:type="spellStart"/>
            <w:r w:rsidR="00351DCB" w:rsidRPr="00F80676">
              <w:rPr>
                <w:rFonts w:cs="Arial"/>
                <w:szCs w:val="16"/>
                <w:lang w:eastAsia="en-GB"/>
              </w:rPr>
              <w:t>同上</w:t>
            </w:r>
            <w:proofErr w:type="spellEnd"/>
            <w:r w:rsidR="00A2504D" w:rsidRPr="00F80676">
              <w:rPr>
                <w:rFonts w:cs="Arial"/>
                <w:szCs w:val="16"/>
                <w:lang w:eastAsia="en-GB"/>
              </w:rPr>
              <w:t>］</w:t>
            </w:r>
          </w:p>
        </w:tc>
        <w:tc>
          <w:tcPr>
            <w:tcW w:w="3277" w:type="dxa"/>
            <w:gridSpan w:val="2"/>
            <w:tcBorders>
              <w:bottom w:val="single" w:sz="6" w:space="0" w:color="A6A6A6" w:themeColor="background1" w:themeShade="A6"/>
            </w:tcBorders>
            <w:shd w:val="clear" w:color="auto" w:fill="FFFFFF" w:themeFill="background1"/>
            <w:vAlign w:val="center"/>
          </w:tcPr>
          <w:p w14:paraId="05F48FA9" w14:textId="2413281C" w:rsidR="00FB0080" w:rsidRPr="00F80676" w:rsidRDefault="001E1CA8" w:rsidP="00FB0080">
            <w:pPr>
              <w:spacing w:line="276" w:lineRule="auto"/>
              <w:textAlignment w:val="baseline"/>
              <w:rPr>
                <w:rFonts w:cs="Arial"/>
                <w:szCs w:val="16"/>
                <w:lang w:eastAsia="en-GB"/>
              </w:rPr>
            </w:pPr>
            <w:r w:rsidRPr="00F80676">
              <w:rPr>
                <w:rFonts w:cs="Arial"/>
                <w:szCs w:val="16"/>
                <w:lang w:eastAsia="en-GB"/>
              </w:rPr>
              <w:t>［</w:t>
            </w:r>
            <w:proofErr w:type="spellStart"/>
            <w:r w:rsidR="00351DCB" w:rsidRPr="00F80676">
              <w:rPr>
                <w:rFonts w:cs="Arial"/>
                <w:szCs w:val="16"/>
                <w:lang w:eastAsia="en-GB"/>
              </w:rPr>
              <w:t>同上</w:t>
            </w:r>
            <w:proofErr w:type="spellEnd"/>
            <w:r w:rsidR="00A2504D" w:rsidRPr="00F80676">
              <w:rPr>
                <w:rFonts w:cs="Arial"/>
                <w:szCs w:val="16"/>
                <w:lang w:eastAsia="en-GB"/>
              </w:rPr>
              <w:t>］</w:t>
            </w:r>
          </w:p>
        </w:tc>
        <w:tc>
          <w:tcPr>
            <w:tcW w:w="3277" w:type="dxa"/>
            <w:gridSpan w:val="2"/>
            <w:tcBorders>
              <w:bottom w:val="single" w:sz="6" w:space="0" w:color="A6A6A6" w:themeColor="background1" w:themeShade="A6"/>
            </w:tcBorders>
            <w:shd w:val="clear" w:color="auto" w:fill="FFFFFF" w:themeFill="background1"/>
            <w:vAlign w:val="center"/>
          </w:tcPr>
          <w:p w14:paraId="12380171" w14:textId="4371789D" w:rsidR="00FB0080" w:rsidRPr="00F80676" w:rsidRDefault="001E1CA8" w:rsidP="00FB0080">
            <w:pPr>
              <w:spacing w:line="276" w:lineRule="auto"/>
              <w:textAlignment w:val="baseline"/>
              <w:rPr>
                <w:rFonts w:cs="Arial"/>
                <w:szCs w:val="16"/>
                <w:lang w:eastAsia="en-GB"/>
              </w:rPr>
            </w:pPr>
            <w:r w:rsidRPr="00F80676">
              <w:rPr>
                <w:rFonts w:cs="Arial"/>
                <w:szCs w:val="16"/>
                <w:lang w:eastAsia="en-GB"/>
              </w:rPr>
              <w:t>［</w:t>
            </w:r>
            <w:proofErr w:type="spellStart"/>
            <w:r w:rsidR="00351DCB" w:rsidRPr="00F80676">
              <w:rPr>
                <w:rFonts w:cs="Arial"/>
                <w:szCs w:val="16"/>
                <w:lang w:eastAsia="en-GB"/>
              </w:rPr>
              <w:t>同上</w:t>
            </w:r>
            <w:proofErr w:type="spellEnd"/>
            <w:r w:rsidR="00A2504D" w:rsidRPr="00F80676">
              <w:rPr>
                <w:rFonts w:cs="Arial"/>
                <w:szCs w:val="16"/>
                <w:lang w:eastAsia="en-GB"/>
              </w:rPr>
              <w:t>］</w:t>
            </w:r>
          </w:p>
        </w:tc>
        <w:tc>
          <w:tcPr>
            <w:tcW w:w="3277" w:type="dxa"/>
            <w:gridSpan w:val="2"/>
            <w:tcBorders>
              <w:bottom w:val="single" w:sz="6" w:space="0" w:color="A6A6A6" w:themeColor="background1" w:themeShade="A6"/>
            </w:tcBorders>
            <w:shd w:val="clear" w:color="auto" w:fill="FFFFFF" w:themeFill="background1"/>
            <w:vAlign w:val="center"/>
          </w:tcPr>
          <w:p w14:paraId="099C04A0" w14:textId="1DCD8CA3" w:rsidR="00FB0080" w:rsidRPr="00F80676" w:rsidRDefault="001E1CA8" w:rsidP="00FB0080">
            <w:pPr>
              <w:spacing w:line="276" w:lineRule="auto"/>
              <w:textAlignment w:val="baseline"/>
              <w:rPr>
                <w:rFonts w:cs="Arial"/>
                <w:szCs w:val="16"/>
                <w:lang w:eastAsia="en-GB"/>
              </w:rPr>
            </w:pPr>
            <w:r w:rsidRPr="00F80676">
              <w:rPr>
                <w:rFonts w:cs="Arial"/>
                <w:szCs w:val="16"/>
                <w:lang w:eastAsia="en-GB"/>
              </w:rPr>
              <w:t>［</w:t>
            </w:r>
            <w:proofErr w:type="spellStart"/>
            <w:r w:rsidR="00351DCB" w:rsidRPr="00F80676">
              <w:rPr>
                <w:rFonts w:cs="Arial"/>
                <w:szCs w:val="16"/>
                <w:lang w:eastAsia="en-GB"/>
              </w:rPr>
              <w:t>同上</w:t>
            </w:r>
            <w:proofErr w:type="spellEnd"/>
            <w:r w:rsidR="00A2504D" w:rsidRPr="00F80676">
              <w:rPr>
                <w:rFonts w:cs="Arial"/>
                <w:szCs w:val="16"/>
                <w:lang w:eastAsia="en-GB"/>
              </w:rPr>
              <w:t>］</w:t>
            </w:r>
          </w:p>
        </w:tc>
      </w:tr>
      <w:tr w:rsidR="00886E01" w:rsidRPr="00F80676" w14:paraId="4E02B658" w14:textId="77777777" w:rsidTr="00C85AAC">
        <w:trPr>
          <w:gridBefore w:val="1"/>
          <w:wBefore w:w="6" w:type="dxa"/>
          <w:trHeight w:val="300"/>
        </w:trPr>
        <w:tc>
          <w:tcPr>
            <w:tcW w:w="14878" w:type="dxa"/>
            <w:gridSpan w:val="9"/>
            <w:shd w:val="clear" w:color="auto" w:fill="0070C0"/>
            <w:vAlign w:val="center"/>
          </w:tcPr>
          <w:p w14:paraId="4AE8549C" w14:textId="67E55AD4" w:rsidR="00886E01" w:rsidRPr="00F80676" w:rsidRDefault="007D7D88" w:rsidP="006E38F6">
            <w:pPr>
              <w:pageBreakBefore/>
              <w:rPr>
                <w:rStyle w:val="Hyperlink"/>
                <w:rFonts w:cs="Arial"/>
                <w:b/>
                <w:bCs/>
                <w:color w:val="FFFFFF" w:themeColor="background1"/>
                <w:sz w:val="18"/>
                <w:szCs w:val="18"/>
              </w:rPr>
            </w:pPr>
            <w:proofErr w:type="spellStart"/>
            <w:r w:rsidRPr="00F80676">
              <w:rPr>
                <w:rFonts w:cs="Arial"/>
                <w:b/>
                <w:bCs/>
                <w:color w:val="FFFFFF" w:themeColor="background1"/>
                <w:sz w:val="18"/>
                <w:szCs w:val="18"/>
                <w:lang w:val="en-US" w:eastAsia="en-GB"/>
              </w:rPr>
              <w:t>説明</w:t>
            </w:r>
            <w:proofErr w:type="spellEnd"/>
          </w:p>
        </w:tc>
      </w:tr>
      <w:tr w:rsidR="00886E01" w:rsidRPr="00F80676" w14:paraId="438C260F" w14:textId="77777777" w:rsidTr="00C85AAC">
        <w:trPr>
          <w:gridBefore w:val="1"/>
          <w:wBefore w:w="6" w:type="dxa"/>
          <w:trHeight w:val="300"/>
        </w:trPr>
        <w:tc>
          <w:tcPr>
            <w:tcW w:w="1770" w:type="dxa"/>
            <w:shd w:val="clear" w:color="auto" w:fill="auto"/>
            <w:vAlign w:val="center"/>
          </w:tcPr>
          <w:p w14:paraId="591A275B" w14:textId="581ED1E5" w:rsidR="00886E01" w:rsidRPr="00F80676" w:rsidRDefault="00E70961" w:rsidP="00886E01">
            <w:pPr>
              <w:rPr>
                <w:rStyle w:val="Hyperlink"/>
                <w:rFonts w:cs="Arial"/>
                <w:b/>
                <w:sz w:val="16"/>
                <w:szCs w:val="16"/>
              </w:rPr>
            </w:pPr>
            <w:proofErr w:type="spellStart"/>
            <w:r w:rsidRPr="00F80676">
              <w:rPr>
                <w:rFonts w:cs="Arial"/>
                <w:b/>
                <w:sz w:val="16"/>
                <w:szCs w:val="16"/>
                <w:lang w:val="en-US"/>
              </w:rPr>
              <w:t>指標の目的</w:t>
            </w:r>
            <w:proofErr w:type="spellEnd"/>
          </w:p>
        </w:tc>
        <w:tc>
          <w:tcPr>
            <w:tcW w:w="13108" w:type="dxa"/>
            <w:gridSpan w:val="8"/>
            <w:shd w:val="clear" w:color="auto" w:fill="auto"/>
            <w:vAlign w:val="center"/>
          </w:tcPr>
          <w:p w14:paraId="5B64C2A5" w14:textId="0FA5C213" w:rsidR="00886E01" w:rsidRPr="00F80676" w:rsidRDefault="00553D31" w:rsidP="00886E01">
            <w:pPr>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本指標は</w:t>
            </w:r>
            <w:r w:rsidR="001F2956" w:rsidRPr="00F80676">
              <w:rPr>
                <w:rStyle w:val="Hyperlink"/>
                <w:rFonts w:cs="Arial"/>
                <w:color w:val="000000" w:themeColor="text1"/>
                <w:sz w:val="16"/>
                <w:szCs w:val="16"/>
                <w:lang w:eastAsia="ja-JP"/>
              </w:rPr>
              <w:t>報告年度中に実施され、</w:t>
            </w:r>
            <w:r w:rsidR="00207905" w:rsidRPr="00F80676">
              <w:rPr>
                <w:rStyle w:val="Hyperlink"/>
                <w:rFonts w:cs="Arial"/>
                <w:color w:val="000000" w:themeColor="text1"/>
                <w:sz w:val="16"/>
                <w:szCs w:val="16"/>
                <w:lang w:eastAsia="ja-JP"/>
              </w:rPr>
              <w:t>成功したスチュワードシップの取り組みの事例を提供</w:t>
            </w:r>
            <w:r w:rsidR="00343B8C" w:rsidRPr="00F80676">
              <w:rPr>
                <w:rStyle w:val="Hyperlink"/>
                <w:rFonts w:cs="Arial"/>
                <w:color w:val="000000" w:themeColor="text1"/>
                <w:sz w:val="16"/>
                <w:szCs w:val="16"/>
                <w:lang w:eastAsia="ja-JP"/>
              </w:rPr>
              <w:t>する機会を署名機関に提供します。</w:t>
            </w:r>
          </w:p>
        </w:tc>
      </w:tr>
      <w:tr w:rsidR="00886E01" w:rsidRPr="00F80676" w14:paraId="7B1B4246" w14:textId="77777777" w:rsidTr="00C85AAC">
        <w:trPr>
          <w:gridBefore w:val="1"/>
          <w:wBefore w:w="6" w:type="dxa"/>
          <w:trHeight w:val="300"/>
        </w:trPr>
        <w:tc>
          <w:tcPr>
            <w:tcW w:w="1770" w:type="dxa"/>
            <w:shd w:val="clear" w:color="auto" w:fill="auto"/>
            <w:vAlign w:val="center"/>
          </w:tcPr>
          <w:p w14:paraId="729CD96C" w14:textId="10F0D2E4" w:rsidR="00886E01" w:rsidRPr="00F80676" w:rsidRDefault="00CA121F" w:rsidP="00886E01">
            <w:pPr>
              <w:rPr>
                <w:rStyle w:val="Hyperlink"/>
                <w:rFonts w:cs="Arial"/>
                <w:b/>
                <w:sz w:val="16"/>
                <w:szCs w:val="16"/>
              </w:rPr>
            </w:pPr>
            <w:proofErr w:type="spellStart"/>
            <w:r w:rsidRPr="00F80676">
              <w:rPr>
                <w:rFonts w:cs="Arial"/>
                <w:b/>
                <w:sz w:val="16"/>
                <w:szCs w:val="16"/>
                <w:lang w:val="en-US"/>
              </w:rPr>
              <w:t>追加報告ガイダンス</w:t>
            </w:r>
            <w:proofErr w:type="spellEnd"/>
          </w:p>
        </w:tc>
        <w:tc>
          <w:tcPr>
            <w:tcW w:w="13108" w:type="dxa"/>
            <w:gridSpan w:val="8"/>
            <w:shd w:val="clear" w:color="auto" w:fill="auto"/>
            <w:vAlign w:val="center"/>
          </w:tcPr>
          <w:p w14:paraId="11EEBF80" w14:textId="55405A7B" w:rsidR="002572D7" w:rsidRPr="00F80676" w:rsidRDefault="002572D7" w:rsidP="00886E01">
            <w:pPr>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本指標において「事業体」は、署名機関のスチュワードシップ活動の対象または焦点</w:t>
            </w:r>
            <w:r w:rsidR="001E1CA8" w:rsidRPr="00F80676">
              <w:rPr>
                <w:rStyle w:val="Hyperlink"/>
                <w:rFonts w:cs="Arial"/>
                <w:color w:val="000000" w:themeColor="text1"/>
                <w:sz w:val="16"/>
                <w:szCs w:val="16"/>
                <w:lang w:eastAsia="ja-JP"/>
              </w:rPr>
              <w:t>（</w:t>
            </w:r>
            <w:r w:rsidRPr="00F80676">
              <w:rPr>
                <w:rStyle w:val="Hyperlink"/>
                <w:rFonts w:cs="Arial"/>
                <w:color w:val="000000" w:themeColor="text1"/>
                <w:sz w:val="16"/>
                <w:szCs w:val="16"/>
                <w:lang w:eastAsia="ja-JP"/>
              </w:rPr>
              <w:t>署名機関が慣行の改善または情報公開のために働きかける事業体</w:t>
            </w:r>
            <w:r w:rsidR="001E1CA8" w:rsidRPr="00F80676">
              <w:rPr>
                <w:rStyle w:val="Hyperlink"/>
                <w:rFonts w:cs="Arial"/>
                <w:color w:val="000000" w:themeColor="text1"/>
                <w:sz w:val="16"/>
                <w:szCs w:val="16"/>
                <w:lang w:eastAsia="ja-JP"/>
              </w:rPr>
              <w:t>）</w:t>
            </w:r>
            <w:r w:rsidRPr="00F80676">
              <w:rPr>
                <w:rStyle w:val="Hyperlink"/>
                <w:rFonts w:cs="Arial"/>
                <w:color w:val="000000" w:themeColor="text1"/>
                <w:sz w:val="16"/>
                <w:szCs w:val="16"/>
                <w:lang w:eastAsia="ja-JP"/>
              </w:rPr>
              <w:t>を指します。この事業体は、投資先の場合もあります。例えば、</w:t>
            </w:r>
            <w:r w:rsidR="001E1CA8" w:rsidRPr="00F80676">
              <w:rPr>
                <w:rStyle w:val="Hyperlink"/>
                <w:rFonts w:cs="Arial"/>
                <w:color w:val="000000" w:themeColor="text1"/>
                <w:sz w:val="16"/>
                <w:szCs w:val="16"/>
                <w:lang w:eastAsia="ja-JP"/>
              </w:rPr>
              <w:t>（</w:t>
            </w:r>
            <w:r w:rsidRPr="00F80676">
              <w:rPr>
                <w:rStyle w:val="Hyperlink"/>
                <w:rFonts w:cs="Arial"/>
                <w:color w:val="000000" w:themeColor="text1"/>
                <w:sz w:val="16"/>
                <w:szCs w:val="16"/>
                <w:lang w:eastAsia="ja-JP"/>
              </w:rPr>
              <w:t>i</w:t>
            </w:r>
            <w:r w:rsidR="001E1CA8" w:rsidRPr="00F80676">
              <w:rPr>
                <w:rStyle w:val="Hyperlink"/>
                <w:rFonts w:cs="Arial"/>
                <w:color w:val="000000" w:themeColor="text1"/>
                <w:sz w:val="16"/>
                <w:szCs w:val="16"/>
                <w:lang w:eastAsia="ja-JP"/>
              </w:rPr>
              <w:t>）</w:t>
            </w:r>
            <w:r w:rsidRPr="00F80676">
              <w:rPr>
                <w:rStyle w:val="Hyperlink"/>
                <w:rFonts w:cs="Arial"/>
                <w:color w:val="000000" w:themeColor="text1"/>
                <w:sz w:val="16"/>
                <w:szCs w:val="16"/>
                <w:lang w:eastAsia="ja-JP"/>
              </w:rPr>
              <w:t>企業</w:t>
            </w:r>
            <w:r w:rsidR="001E1CA8" w:rsidRPr="00F80676">
              <w:rPr>
                <w:rStyle w:val="Hyperlink"/>
                <w:rFonts w:cs="Arial"/>
                <w:color w:val="000000" w:themeColor="text1"/>
                <w:sz w:val="16"/>
                <w:szCs w:val="16"/>
                <w:lang w:eastAsia="ja-JP"/>
              </w:rPr>
              <w:t>（</w:t>
            </w:r>
            <w:r w:rsidRPr="00F80676">
              <w:rPr>
                <w:rStyle w:val="Hyperlink"/>
                <w:rFonts w:cs="Arial"/>
                <w:color w:val="000000" w:themeColor="text1"/>
                <w:sz w:val="16"/>
                <w:szCs w:val="16"/>
                <w:lang w:eastAsia="ja-JP"/>
              </w:rPr>
              <w:t>株式または債券を発行する上場／非上場企業</w:t>
            </w:r>
            <w:r w:rsidR="001E1CA8" w:rsidRPr="00F80676">
              <w:rPr>
                <w:rStyle w:val="Hyperlink"/>
                <w:rFonts w:cs="Arial"/>
                <w:color w:val="000000" w:themeColor="text1"/>
                <w:sz w:val="16"/>
                <w:szCs w:val="16"/>
                <w:lang w:eastAsia="ja-JP"/>
              </w:rPr>
              <w:t>）</w:t>
            </w:r>
            <w:r w:rsidRPr="00F80676">
              <w:rPr>
                <w:rStyle w:val="Hyperlink"/>
                <w:rFonts w:cs="Arial"/>
                <w:color w:val="000000" w:themeColor="text1"/>
                <w:sz w:val="16"/>
                <w:szCs w:val="16"/>
                <w:lang w:eastAsia="ja-JP"/>
              </w:rPr>
              <w:t>、</w:t>
            </w:r>
            <w:r w:rsidR="001E1CA8" w:rsidRPr="00F80676">
              <w:rPr>
                <w:rStyle w:val="Hyperlink"/>
                <w:rFonts w:cs="Arial"/>
                <w:color w:val="000000" w:themeColor="text1"/>
                <w:sz w:val="16"/>
                <w:szCs w:val="16"/>
                <w:lang w:eastAsia="ja-JP"/>
              </w:rPr>
              <w:t>（</w:t>
            </w:r>
            <w:r w:rsidRPr="00F80676">
              <w:rPr>
                <w:rStyle w:val="Hyperlink"/>
                <w:rFonts w:cs="Arial"/>
                <w:color w:val="000000" w:themeColor="text1"/>
                <w:sz w:val="16"/>
                <w:szCs w:val="16"/>
                <w:lang w:eastAsia="ja-JP"/>
              </w:rPr>
              <w:t>ii</w:t>
            </w:r>
            <w:r w:rsidR="001E1CA8" w:rsidRPr="00F80676">
              <w:rPr>
                <w:rStyle w:val="Hyperlink"/>
                <w:rFonts w:cs="Arial"/>
                <w:color w:val="000000" w:themeColor="text1"/>
                <w:sz w:val="16"/>
                <w:szCs w:val="16"/>
                <w:lang w:eastAsia="ja-JP"/>
              </w:rPr>
              <w:t>）</w:t>
            </w:r>
            <w:r w:rsidRPr="00F80676">
              <w:rPr>
                <w:rStyle w:val="Hyperlink"/>
                <w:rFonts w:cs="Arial"/>
                <w:color w:val="000000" w:themeColor="text1"/>
                <w:sz w:val="16"/>
                <w:szCs w:val="16"/>
                <w:lang w:eastAsia="ja-JP"/>
              </w:rPr>
              <w:t>ソブリンまたはサブソブリン発行体</w:t>
            </w:r>
            <w:r w:rsidR="001E1CA8" w:rsidRPr="00F80676">
              <w:rPr>
                <w:rStyle w:val="Hyperlink"/>
                <w:rFonts w:cs="Arial"/>
                <w:color w:val="000000" w:themeColor="text1"/>
                <w:sz w:val="16"/>
                <w:szCs w:val="16"/>
                <w:lang w:eastAsia="ja-JP"/>
              </w:rPr>
              <w:t>（</w:t>
            </w:r>
            <w:r w:rsidRPr="00F80676">
              <w:rPr>
                <w:rStyle w:val="Hyperlink"/>
                <w:rFonts w:cs="Arial"/>
                <w:color w:val="000000" w:themeColor="text1"/>
                <w:sz w:val="16"/>
                <w:szCs w:val="16"/>
                <w:lang w:eastAsia="ja-JP"/>
              </w:rPr>
              <w:t>ソブリン・エンゲージメント戦略に関連するエンゲージメント対象</w:t>
            </w:r>
            <w:r w:rsidR="001E1CA8" w:rsidRPr="00F80676">
              <w:rPr>
                <w:rStyle w:val="Hyperlink"/>
                <w:rFonts w:cs="Arial"/>
                <w:color w:val="000000" w:themeColor="text1"/>
                <w:sz w:val="16"/>
                <w:szCs w:val="16"/>
                <w:lang w:eastAsia="ja-JP"/>
              </w:rPr>
              <w:t>）</w:t>
            </w:r>
            <w:r w:rsidRPr="00F80676">
              <w:rPr>
                <w:rStyle w:val="Hyperlink"/>
                <w:rFonts w:cs="Arial"/>
                <w:color w:val="000000" w:themeColor="text1"/>
                <w:sz w:val="16"/>
                <w:szCs w:val="16"/>
                <w:lang w:eastAsia="ja-JP"/>
              </w:rPr>
              <w:t>、</w:t>
            </w:r>
            <w:r w:rsidR="001E1CA8" w:rsidRPr="00F80676">
              <w:rPr>
                <w:rStyle w:val="Hyperlink"/>
                <w:rFonts w:cs="Arial"/>
                <w:color w:val="000000" w:themeColor="text1"/>
                <w:sz w:val="16"/>
                <w:szCs w:val="16"/>
                <w:lang w:eastAsia="ja-JP"/>
              </w:rPr>
              <w:t>（</w:t>
            </w:r>
            <w:r w:rsidRPr="00F80676">
              <w:rPr>
                <w:rStyle w:val="Hyperlink"/>
                <w:rFonts w:cs="Arial"/>
                <w:color w:val="000000" w:themeColor="text1"/>
                <w:sz w:val="16"/>
                <w:szCs w:val="16"/>
                <w:lang w:eastAsia="ja-JP"/>
              </w:rPr>
              <w:t>iii</w:t>
            </w:r>
            <w:r w:rsidR="001E1CA8" w:rsidRPr="00F80676">
              <w:rPr>
                <w:rStyle w:val="Hyperlink"/>
                <w:rFonts w:cs="Arial"/>
                <w:color w:val="000000" w:themeColor="text1"/>
                <w:sz w:val="16"/>
                <w:szCs w:val="16"/>
                <w:lang w:eastAsia="ja-JP"/>
              </w:rPr>
              <w:t>）</w:t>
            </w:r>
            <w:r w:rsidRPr="00F80676">
              <w:rPr>
                <w:rStyle w:val="Hyperlink"/>
                <w:rFonts w:cs="Arial"/>
                <w:color w:val="000000" w:themeColor="text1"/>
                <w:sz w:val="16"/>
                <w:szCs w:val="16"/>
                <w:lang w:eastAsia="ja-JP"/>
              </w:rPr>
              <w:t>物的資産</w:t>
            </w:r>
            <w:r w:rsidR="001E1CA8" w:rsidRPr="00F80676">
              <w:rPr>
                <w:rStyle w:val="Hyperlink"/>
                <w:rFonts w:cs="Arial"/>
                <w:color w:val="000000" w:themeColor="text1"/>
                <w:sz w:val="16"/>
                <w:szCs w:val="16"/>
                <w:lang w:eastAsia="ja-JP"/>
              </w:rPr>
              <w:t>（</w:t>
            </w:r>
            <w:r w:rsidR="00180E2E" w:rsidRPr="00F80676">
              <w:rPr>
                <w:rStyle w:val="Hyperlink"/>
                <w:rFonts w:cs="Arial"/>
                <w:color w:val="000000" w:themeColor="text1"/>
                <w:sz w:val="16"/>
                <w:szCs w:val="16"/>
                <w:lang w:eastAsia="ja-JP"/>
              </w:rPr>
              <w:t>例：</w:t>
            </w:r>
            <w:r w:rsidR="00C17C5F" w:rsidRPr="00F80676">
              <w:rPr>
                <w:rStyle w:val="Hyperlink"/>
                <w:rFonts w:cs="Arial"/>
                <w:color w:val="000000" w:themeColor="text1"/>
                <w:sz w:val="16"/>
                <w:szCs w:val="16"/>
                <w:lang w:eastAsia="ja-JP"/>
              </w:rPr>
              <w:t>直接保有不動産</w:t>
            </w:r>
            <w:r w:rsidRPr="00F80676">
              <w:rPr>
                <w:rStyle w:val="Hyperlink"/>
                <w:rFonts w:cs="Arial"/>
                <w:color w:val="000000" w:themeColor="text1"/>
                <w:sz w:val="16"/>
                <w:szCs w:val="16"/>
                <w:lang w:eastAsia="ja-JP"/>
              </w:rPr>
              <w:t>または</w:t>
            </w:r>
            <w:r w:rsidR="008D1CA7" w:rsidRPr="00F80676">
              <w:rPr>
                <w:rStyle w:val="Hyperlink"/>
                <w:rFonts w:cs="Arial"/>
                <w:color w:val="000000" w:themeColor="text1"/>
                <w:sz w:val="16"/>
                <w:szCs w:val="16"/>
                <w:lang w:eastAsia="ja-JP"/>
              </w:rPr>
              <w:t>インフラストラクチャー</w:t>
            </w:r>
            <w:r w:rsidRPr="00F80676">
              <w:rPr>
                <w:rStyle w:val="Hyperlink"/>
                <w:rFonts w:cs="Arial"/>
                <w:color w:val="000000" w:themeColor="text1"/>
                <w:sz w:val="16"/>
                <w:szCs w:val="16"/>
                <w:lang w:eastAsia="ja-JP"/>
              </w:rPr>
              <w:t>資産</w:t>
            </w:r>
            <w:r w:rsidR="001E1CA8" w:rsidRPr="00F80676">
              <w:rPr>
                <w:rStyle w:val="Hyperlink"/>
                <w:rFonts w:cs="Arial"/>
                <w:color w:val="000000" w:themeColor="text1"/>
                <w:sz w:val="16"/>
                <w:szCs w:val="16"/>
                <w:lang w:eastAsia="ja-JP"/>
              </w:rPr>
              <w:t>）</w:t>
            </w:r>
            <w:r w:rsidRPr="00F80676">
              <w:rPr>
                <w:rStyle w:val="Hyperlink"/>
                <w:rFonts w:cs="Arial"/>
                <w:color w:val="000000" w:themeColor="text1"/>
                <w:sz w:val="16"/>
                <w:szCs w:val="16"/>
                <w:lang w:eastAsia="ja-JP"/>
              </w:rPr>
              <w:t>。あるいは、次のような事業体である場合もあります。</w:t>
            </w:r>
            <w:r w:rsidR="001E1CA8" w:rsidRPr="00F80676">
              <w:rPr>
                <w:rStyle w:val="Hyperlink"/>
                <w:rFonts w:cs="Arial"/>
                <w:color w:val="000000" w:themeColor="text1"/>
                <w:sz w:val="16"/>
                <w:szCs w:val="16"/>
                <w:lang w:eastAsia="ja-JP"/>
              </w:rPr>
              <w:t>（</w:t>
            </w:r>
            <w:r w:rsidRPr="00F80676">
              <w:rPr>
                <w:rStyle w:val="Hyperlink"/>
                <w:rFonts w:cs="Arial"/>
                <w:color w:val="000000" w:themeColor="text1"/>
                <w:sz w:val="16"/>
                <w:szCs w:val="16"/>
                <w:lang w:eastAsia="ja-JP"/>
              </w:rPr>
              <w:t>i</w:t>
            </w:r>
            <w:r w:rsidR="001E1CA8" w:rsidRPr="00F80676">
              <w:rPr>
                <w:rStyle w:val="Hyperlink"/>
                <w:rFonts w:cs="Arial"/>
                <w:color w:val="000000" w:themeColor="text1"/>
                <w:sz w:val="16"/>
                <w:szCs w:val="16"/>
                <w:lang w:eastAsia="ja-JP"/>
              </w:rPr>
              <w:t>）</w:t>
            </w:r>
            <w:r w:rsidRPr="00F80676">
              <w:rPr>
                <w:rStyle w:val="Hyperlink"/>
                <w:rFonts w:cs="Arial"/>
                <w:color w:val="000000" w:themeColor="text1"/>
                <w:sz w:val="16"/>
                <w:szCs w:val="16"/>
                <w:lang w:eastAsia="ja-JP"/>
              </w:rPr>
              <w:t>政府または政策立案者</w:t>
            </w:r>
            <w:r w:rsidR="001E1CA8" w:rsidRPr="00F80676">
              <w:rPr>
                <w:rStyle w:val="Hyperlink"/>
                <w:rFonts w:cs="Arial"/>
                <w:color w:val="000000" w:themeColor="text1"/>
                <w:sz w:val="16"/>
                <w:szCs w:val="16"/>
                <w:lang w:eastAsia="ja-JP"/>
              </w:rPr>
              <w:t>（</w:t>
            </w:r>
            <w:r w:rsidRPr="00F80676">
              <w:rPr>
                <w:rStyle w:val="Hyperlink"/>
                <w:rFonts w:cs="Arial"/>
                <w:color w:val="000000" w:themeColor="text1"/>
                <w:sz w:val="16"/>
                <w:szCs w:val="16"/>
                <w:lang w:eastAsia="ja-JP"/>
              </w:rPr>
              <w:t>署名機関がエンゲージメントを行う相手</w:t>
            </w:r>
            <w:r w:rsidR="001E1CA8" w:rsidRPr="00F80676">
              <w:rPr>
                <w:rStyle w:val="Hyperlink"/>
                <w:rFonts w:cs="Arial"/>
                <w:color w:val="000000" w:themeColor="text1"/>
                <w:sz w:val="16"/>
                <w:szCs w:val="16"/>
                <w:lang w:eastAsia="ja-JP"/>
              </w:rPr>
              <w:t>）</w:t>
            </w:r>
            <w:r w:rsidRPr="00F80676">
              <w:rPr>
                <w:rStyle w:val="Hyperlink"/>
                <w:rFonts w:cs="Arial"/>
                <w:color w:val="000000" w:themeColor="text1"/>
                <w:sz w:val="16"/>
                <w:szCs w:val="16"/>
                <w:lang w:eastAsia="ja-JP"/>
              </w:rPr>
              <w:t>、</w:t>
            </w:r>
            <w:r w:rsidR="001E1CA8" w:rsidRPr="00F80676">
              <w:rPr>
                <w:rStyle w:val="Hyperlink"/>
                <w:rFonts w:cs="Arial"/>
                <w:color w:val="000000" w:themeColor="text1"/>
                <w:sz w:val="16"/>
                <w:szCs w:val="16"/>
                <w:lang w:eastAsia="ja-JP"/>
              </w:rPr>
              <w:t>（</w:t>
            </w:r>
            <w:r w:rsidRPr="00F80676">
              <w:rPr>
                <w:rStyle w:val="Hyperlink"/>
                <w:rFonts w:cs="Arial"/>
                <w:color w:val="000000" w:themeColor="text1"/>
                <w:sz w:val="16"/>
                <w:szCs w:val="16"/>
                <w:lang w:eastAsia="ja-JP"/>
              </w:rPr>
              <w:t>ii</w:t>
            </w:r>
            <w:r w:rsidR="001E1CA8" w:rsidRPr="00F80676">
              <w:rPr>
                <w:rStyle w:val="Hyperlink"/>
                <w:rFonts w:cs="Arial"/>
                <w:color w:val="000000" w:themeColor="text1"/>
                <w:sz w:val="16"/>
                <w:szCs w:val="16"/>
                <w:lang w:eastAsia="ja-JP"/>
              </w:rPr>
              <w:t>）</w:t>
            </w:r>
            <w:r w:rsidRPr="00F80676">
              <w:rPr>
                <w:rStyle w:val="Hyperlink"/>
                <w:rFonts w:cs="Arial"/>
                <w:color w:val="000000" w:themeColor="text1"/>
                <w:sz w:val="16"/>
                <w:szCs w:val="16"/>
                <w:lang w:eastAsia="ja-JP"/>
              </w:rPr>
              <w:t>非政府組織。</w:t>
            </w:r>
          </w:p>
          <w:p w14:paraId="635FA068" w14:textId="77777777" w:rsidR="00886E01" w:rsidRPr="00F80676" w:rsidRDefault="00886E01" w:rsidP="00886E01">
            <w:pPr>
              <w:rPr>
                <w:rStyle w:val="Hyperlink"/>
                <w:rFonts w:cs="Arial"/>
                <w:color w:val="000000" w:themeColor="text1"/>
                <w:sz w:val="16"/>
                <w:szCs w:val="16"/>
                <w:lang w:eastAsia="ja-JP"/>
              </w:rPr>
            </w:pPr>
          </w:p>
          <w:p w14:paraId="6699AEF0" w14:textId="65D82F38" w:rsidR="00886E01" w:rsidRPr="00F80676" w:rsidRDefault="00EE44F5" w:rsidP="00886E01">
            <w:pPr>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事例の選択</w:t>
            </w:r>
          </w:p>
          <w:p w14:paraId="30D92260" w14:textId="32ED0F6E" w:rsidR="00886E01" w:rsidRPr="00F80676" w:rsidRDefault="001923E6" w:rsidP="00886E01">
            <w:pPr>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可能な</w:t>
            </w:r>
            <w:r w:rsidR="00D25424" w:rsidRPr="00F80676">
              <w:rPr>
                <w:rStyle w:val="Hyperlink"/>
                <w:rFonts w:cs="Arial"/>
                <w:color w:val="000000" w:themeColor="text1"/>
                <w:sz w:val="16"/>
                <w:szCs w:val="16"/>
                <w:lang w:eastAsia="ja-JP"/>
              </w:rPr>
              <w:t>限り</w:t>
            </w:r>
            <w:r w:rsidRPr="00F80676">
              <w:rPr>
                <w:rStyle w:val="Hyperlink"/>
                <w:rFonts w:cs="Arial"/>
                <w:color w:val="000000" w:themeColor="text1"/>
                <w:sz w:val="16"/>
                <w:szCs w:val="16"/>
                <w:lang w:eastAsia="ja-JP"/>
              </w:rPr>
              <w:t>、署名機関のスチュワードシップ活動の全体像を示す</w:t>
            </w:r>
            <w:r w:rsidR="006C31E3" w:rsidRPr="00F80676">
              <w:rPr>
                <w:rStyle w:val="Hyperlink"/>
                <w:rFonts w:cs="Arial"/>
                <w:color w:val="000000" w:themeColor="text1"/>
                <w:sz w:val="16"/>
                <w:szCs w:val="16"/>
                <w:lang w:eastAsia="ja-JP"/>
              </w:rPr>
              <w:t>事例</w:t>
            </w:r>
            <w:r w:rsidRPr="00F80676">
              <w:rPr>
                <w:rStyle w:val="Hyperlink"/>
                <w:rFonts w:cs="Arial"/>
                <w:color w:val="000000" w:themeColor="text1"/>
                <w:sz w:val="16"/>
                <w:szCs w:val="16"/>
                <w:lang w:eastAsia="ja-JP"/>
              </w:rPr>
              <w:t>を選択してください。事例</w:t>
            </w:r>
            <w:r w:rsidR="00A37389" w:rsidRPr="00F80676">
              <w:rPr>
                <w:rStyle w:val="Hyperlink"/>
                <w:rFonts w:cs="Arial"/>
                <w:color w:val="000000" w:themeColor="text1"/>
                <w:sz w:val="16"/>
                <w:szCs w:val="16"/>
                <w:lang w:eastAsia="ja-JP"/>
              </w:rPr>
              <w:t>として</w:t>
            </w:r>
            <w:r w:rsidRPr="00F80676">
              <w:rPr>
                <w:rStyle w:val="Hyperlink"/>
                <w:rFonts w:cs="Arial"/>
                <w:color w:val="000000" w:themeColor="text1"/>
                <w:sz w:val="16"/>
                <w:szCs w:val="16"/>
                <w:lang w:eastAsia="ja-JP"/>
              </w:rPr>
              <w:t>は</w:t>
            </w:r>
            <w:r w:rsidR="00A37389" w:rsidRPr="00F80676">
              <w:rPr>
                <w:rStyle w:val="Hyperlink"/>
                <w:rFonts w:cs="Arial"/>
                <w:color w:val="000000" w:themeColor="text1"/>
                <w:sz w:val="16"/>
                <w:szCs w:val="16"/>
                <w:lang w:eastAsia="ja-JP"/>
              </w:rPr>
              <w:t>、</w:t>
            </w:r>
            <w:r w:rsidRPr="00F80676">
              <w:rPr>
                <w:rStyle w:val="Hyperlink"/>
                <w:rFonts w:cs="Arial"/>
                <w:color w:val="000000" w:themeColor="text1"/>
                <w:sz w:val="16"/>
                <w:szCs w:val="16"/>
                <w:lang w:eastAsia="ja-JP"/>
              </w:rPr>
              <w:t>テーマに焦点を合わせ</w:t>
            </w:r>
            <w:r w:rsidR="005B7A11" w:rsidRPr="00F80676">
              <w:rPr>
                <w:rStyle w:val="Hyperlink"/>
                <w:rFonts w:cs="Arial"/>
                <w:color w:val="000000" w:themeColor="text1"/>
                <w:sz w:val="16"/>
                <w:szCs w:val="16"/>
                <w:lang w:eastAsia="ja-JP"/>
              </w:rPr>
              <w:t>たものや</w:t>
            </w:r>
            <w:r w:rsidRPr="00F80676">
              <w:rPr>
                <w:rStyle w:val="Hyperlink"/>
                <w:rFonts w:cs="Arial"/>
                <w:color w:val="000000" w:themeColor="text1"/>
                <w:sz w:val="16"/>
                <w:szCs w:val="16"/>
                <w:lang w:eastAsia="ja-JP"/>
              </w:rPr>
              <w:t>特定の</w:t>
            </w:r>
            <w:r w:rsidR="00615AB4" w:rsidRPr="00F80676">
              <w:rPr>
                <w:rStyle w:val="Hyperlink"/>
                <w:rFonts w:cs="Arial"/>
                <w:color w:val="000000" w:themeColor="text1"/>
                <w:sz w:val="16"/>
                <w:szCs w:val="16"/>
                <w:lang w:eastAsia="ja-JP"/>
              </w:rPr>
              <w:t>事業体</w:t>
            </w:r>
            <w:r w:rsidRPr="00F80676">
              <w:rPr>
                <w:rStyle w:val="Hyperlink"/>
                <w:rFonts w:cs="Arial"/>
                <w:color w:val="000000" w:themeColor="text1"/>
                <w:sz w:val="16"/>
                <w:szCs w:val="16"/>
                <w:lang w:eastAsia="ja-JP"/>
              </w:rPr>
              <w:t>とのスチュワードシップ活動</w:t>
            </w:r>
            <w:r w:rsidR="005B7A11" w:rsidRPr="00F80676">
              <w:rPr>
                <w:rStyle w:val="Hyperlink"/>
                <w:rFonts w:cs="Arial"/>
                <w:color w:val="000000" w:themeColor="text1"/>
                <w:sz w:val="16"/>
                <w:szCs w:val="16"/>
                <w:lang w:eastAsia="ja-JP"/>
              </w:rPr>
              <w:t>を挙げることができます。</w:t>
            </w:r>
          </w:p>
          <w:p w14:paraId="15089A04" w14:textId="77777777" w:rsidR="00886E01" w:rsidRPr="00F80676" w:rsidRDefault="00886E01" w:rsidP="00886E01">
            <w:pPr>
              <w:rPr>
                <w:rStyle w:val="Hyperlink"/>
                <w:rFonts w:cs="Arial"/>
                <w:color w:val="000000" w:themeColor="text1"/>
                <w:sz w:val="16"/>
                <w:szCs w:val="16"/>
                <w:lang w:eastAsia="ja-JP"/>
              </w:rPr>
            </w:pPr>
          </w:p>
          <w:p w14:paraId="06093677" w14:textId="2D6B806D" w:rsidR="00886E01" w:rsidRPr="00F80676" w:rsidRDefault="009B3AAC" w:rsidP="00886E01">
            <w:pPr>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エンゲージメント種別</w:t>
            </w:r>
          </w:p>
          <w:p w14:paraId="2A7B30C0" w14:textId="391129FD" w:rsidR="00886E01" w:rsidRPr="00F80676" w:rsidRDefault="001923E6" w:rsidP="00886E01">
            <w:pPr>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回答には、当該活動</w:t>
            </w:r>
            <w:r w:rsidR="009672F3" w:rsidRPr="00F80676">
              <w:rPr>
                <w:rStyle w:val="Hyperlink"/>
                <w:rFonts w:cs="Arial"/>
                <w:color w:val="000000" w:themeColor="text1"/>
                <w:sz w:val="16"/>
                <w:szCs w:val="16"/>
                <w:lang w:eastAsia="ja-JP"/>
              </w:rPr>
              <w:t>の</w:t>
            </w:r>
            <w:r w:rsidRPr="00F80676">
              <w:rPr>
                <w:rStyle w:val="Hyperlink"/>
                <w:rFonts w:cs="Arial"/>
                <w:color w:val="000000" w:themeColor="text1"/>
                <w:sz w:val="16"/>
                <w:szCs w:val="16"/>
                <w:lang w:eastAsia="ja-JP"/>
              </w:rPr>
              <w:t>主導</w:t>
            </w:r>
            <w:r w:rsidR="009672F3" w:rsidRPr="00F80676">
              <w:rPr>
                <w:rStyle w:val="Hyperlink"/>
                <w:rFonts w:cs="Arial"/>
                <w:color w:val="000000" w:themeColor="text1"/>
                <w:sz w:val="16"/>
                <w:szCs w:val="16"/>
                <w:lang w:eastAsia="ja-JP"/>
              </w:rPr>
              <w:t>者</w:t>
            </w:r>
            <w:r w:rsidRPr="00F80676">
              <w:rPr>
                <w:rStyle w:val="Hyperlink"/>
                <w:rFonts w:cs="Arial"/>
                <w:color w:val="000000" w:themeColor="text1"/>
                <w:sz w:val="16"/>
                <w:szCs w:val="16"/>
                <w:lang w:eastAsia="ja-JP"/>
              </w:rPr>
              <w:t>を明記してください</w:t>
            </w:r>
            <w:r w:rsidR="001E1CA8" w:rsidRPr="00F80676">
              <w:rPr>
                <w:rStyle w:val="Hyperlink"/>
                <w:rFonts w:cs="Arial"/>
                <w:color w:val="000000" w:themeColor="text1"/>
                <w:sz w:val="16"/>
                <w:szCs w:val="16"/>
                <w:lang w:eastAsia="ja-JP"/>
              </w:rPr>
              <w:t>（</w:t>
            </w:r>
            <w:r w:rsidR="004C406D" w:rsidRPr="00F80676">
              <w:rPr>
                <w:rStyle w:val="Hyperlink"/>
                <w:rFonts w:cs="Arial"/>
                <w:color w:val="000000" w:themeColor="text1"/>
                <w:sz w:val="16"/>
                <w:szCs w:val="16"/>
                <w:lang w:eastAsia="ja-JP"/>
              </w:rPr>
              <w:t>組織内の人員、</w:t>
            </w:r>
            <w:r w:rsidR="002C0F29" w:rsidRPr="00F80676">
              <w:rPr>
                <w:rStyle w:val="Hyperlink"/>
                <w:rFonts w:cs="Arial"/>
                <w:color w:val="000000" w:themeColor="text1"/>
                <w:sz w:val="16"/>
                <w:szCs w:val="16"/>
                <w:lang w:eastAsia="ja-JP"/>
              </w:rPr>
              <w:t>サービス・プロバイダー</w:t>
            </w:r>
            <w:r w:rsidR="004C406D" w:rsidRPr="00F80676">
              <w:rPr>
                <w:rStyle w:val="Hyperlink"/>
                <w:rFonts w:cs="Arial"/>
                <w:color w:val="000000" w:themeColor="text1"/>
                <w:sz w:val="16"/>
                <w:szCs w:val="16"/>
                <w:lang w:eastAsia="ja-JP"/>
              </w:rPr>
              <w:t>、同業他社</w:t>
            </w:r>
            <w:r w:rsidR="001E1CA8" w:rsidRPr="00F80676">
              <w:rPr>
                <w:rStyle w:val="Hyperlink"/>
                <w:rFonts w:cs="Arial"/>
                <w:color w:val="000000" w:themeColor="text1"/>
                <w:sz w:val="16"/>
                <w:szCs w:val="16"/>
                <w:lang w:eastAsia="ja-JP"/>
              </w:rPr>
              <w:t>（</w:t>
            </w:r>
            <w:r w:rsidR="004C406D" w:rsidRPr="00F80676">
              <w:rPr>
                <w:rStyle w:val="Hyperlink"/>
                <w:rFonts w:cs="Arial"/>
                <w:color w:val="000000" w:themeColor="text1"/>
                <w:sz w:val="16"/>
                <w:szCs w:val="16"/>
                <w:lang w:eastAsia="ja-JP"/>
              </w:rPr>
              <w:t>協働の一環として</w:t>
            </w:r>
            <w:r w:rsidR="001E1CA8" w:rsidRPr="00F80676">
              <w:rPr>
                <w:rStyle w:val="Hyperlink"/>
                <w:rFonts w:cs="Arial"/>
                <w:color w:val="000000" w:themeColor="text1"/>
                <w:sz w:val="16"/>
                <w:szCs w:val="16"/>
                <w:lang w:eastAsia="ja-JP"/>
              </w:rPr>
              <w:t>）</w:t>
            </w:r>
            <w:r w:rsidR="004C406D" w:rsidRPr="00F80676">
              <w:rPr>
                <w:rStyle w:val="Hyperlink"/>
                <w:rFonts w:cs="Arial"/>
                <w:color w:val="000000" w:themeColor="text1"/>
                <w:sz w:val="16"/>
                <w:szCs w:val="16"/>
                <w:lang w:eastAsia="ja-JP"/>
              </w:rPr>
              <w:t>など</w:t>
            </w:r>
            <w:r w:rsidR="001E1CA8" w:rsidRPr="00F80676">
              <w:rPr>
                <w:rStyle w:val="Hyperlink"/>
                <w:rFonts w:cs="Arial"/>
                <w:color w:val="000000" w:themeColor="text1"/>
                <w:sz w:val="16"/>
                <w:szCs w:val="16"/>
                <w:lang w:eastAsia="ja-JP"/>
              </w:rPr>
              <w:t>）</w:t>
            </w:r>
            <w:r w:rsidRPr="00F80676">
              <w:rPr>
                <w:rStyle w:val="Hyperlink"/>
                <w:rFonts w:cs="Arial"/>
                <w:color w:val="000000" w:themeColor="text1"/>
                <w:sz w:val="16"/>
                <w:szCs w:val="16"/>
                <w:lang w:eastAsia="ja-JP"/>
              </w:rPr>
              <w:t>。</w:t>
            </w:r>
            <w:r w:rsidR="00F56B8E" w:rsidRPr="00F80676">
              <w:rPr>
                <w:rStyle w:val="Hyperlink"/>
                <w:rFonts w:cs="Arial"/>
                <w:color w:val="000000" w:themeColor="text1"/>
                <w:sz w:val="16"/>
                <w:szCs w:val="16"/>
                <w:lang w:eastAsia="ja-JP"/>
              </w:rPr>
              <w:t>また、当該活動が独自に行われているのか、あるいは協働の</w:t>
            </w:r>
            <w:r w:rsidR="00180E2E" w:rsidRPr="00F80676">
              <w:rPr>
                <w:rStyle w:val="Hyperlink"/>
                <w:rFonts w:cs="Arial"/>
                <w:color w:val="000000" w:themeColor="text1"/>
                <w:sz w:val="16"/>
                <w:szCs w:val="16"/>
                <w:lang w:eastAsia="ja-JP"/>
              </w:rPr>
              <w:t>一環として</w:t>
            </w:r>
            <w:r w:rsidR="00F56B8E" w:rsidRPr="00F80676">
              <w:rPr>
                <w:rStyle w:val="Hyperlink"/>
                <w:rFonts w:cs="Arial"/>
                <w:color w:val="000000" w:themeColor="text1"/>
                <w:sz w:val="16"/>
                <w:szCs w:val="16"/>
                <w:lang w:eastAsia="ja-JP"/>
              </w:rPr>
              <w:t>他者と行われているのかについても明記してください。</w:t>
            </w:r>
          </w:p>
          <w:p w14:paraId="5309EE18" w14:textId="77777777" w:rsidR="00886E01" w:rsidRPr="00F80676" w:rsidRDefault="00886E01" w:rsidP="00886E01">
            <w:pPr>
              <w:rPr>
                <w:rStyle w:val="Hyperlink"/>
                <w:rFonts w:cs="Arial"/>
                <w:color w:val="000000" w:themeColor="text1"/>
                <w:sz w:val="16"/>
                <w:szCs w:val="16"/>
                <w:lang w:eastAsia="ja-JP"/>
              </w:rPr>
            </w:pPr>
          </w:p>
          <w:p w14:paraId="3EFFFF56" w14:textId="36865F0A" w:rsidR="00886E01" w:rsidRPr="00F80676" w:rsidRDefault="009B3AAC" w:rsidP="00886E01">
            <w:pPr>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スチュワードシップ活動の主要目標</w:t>
            </w:r>
            <w:r w:rsidR="00886E01" w:rsidRPr="00F80676">
              <w:rPr>
                <w:rStyle w:val="Hyperlink"/>
                <w:rFonts w:cs="Arial"/>
                <w:color w:val="000000" w:themeColor="text1"/>
                <w:sz w:val="16"/>
                <w:szCs w:val="16"/>
                <w:lang w:eastAsia="ja-JP"/>
              </w:rPr>
              <w:t xml:space="preserve"> </w:t>
            </w:r>
          </w:p>
          <w:p w14:paraId="7DF3604D" w14:textId="6AC48C4B" w:rsidR="00886E01" w:rsidRPr="00F80676" w:rsidRDefault="00BC2455" w:rsidP="00886E01">
            <w:pPr>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回答には、</w:t>
            </w:r>
            <w:r w:rsidR="00F56B8E" w:rsidRPr="00F80676">
              <w:rPr>
                <w:rStyle w:val="Hyperlink"/>
                <w:rFonts w:cs="Arial"/>
                <w:color w:val="000000" w:themeColor="text1"/>
                <w:sz w:val="16"/>
                <w:szCs w:val="16"/>
                <w:lang w:eastAsia="ja-JP"/>
              </w:rPr>
              <w:t>署名機関のスチュワードシップ活動</w:t>
            </w:r>
            <w:r w:rsidR="0009575D" w:rsidRPr="00F80676">
              <w:rPr>
                <w:rStyle w:val="Hyperlink"/>
                <w:rFonts w:cs="Arial"/>
                <w:color w:val="000000" w:themeColor="text1"/>
                <w:sz w:val="16"/>
                <w:szCs w:val="16"/>
                <w:lang w:eastAsia="ja-JP"/>
              </w:rPr>
              <w:t>の主たる</w:t>
            </w:r>
            <w:r w:rsidR="001C1181" w:rsidRPr="00F80676">
              <w:rPr>
                <w:rStyle w:val="Hyperlink"/>
                <w:rFonts w:cs="Arial"/>
                <w:color w:val="000000" w:themeColor="text1"/>
                <w:sz w:val="16"/>
                <w:szCs w:val="16"/>
                <w:lang w:eastAsia="ja-JP"/>
              </w:rPr>
              <w:t>焦点</w:t>
            </w:r>
            <w:r w:rsidR="0009575D" w:rsidRPr="00F80676">
              <w:rPr>
                <w:rStyle w:val="Hyperlink"/>
                <w:rFonts w:cs="Arial"/>
                <w:color w:val="000000" w:themeColor="text1"/>
                <w:sz w:val="16"/>
                <w:szCs w:val="16"/>
                <w:lang w:eastAsia="ja-JP"/>
              </w:rPr>
              <w:t>が</w:t>
            </w:r>
            <w:r w:rsidRPr="00F80676">
              <w:rPr>
                <w:rStyle w:val="Hyperlink"/>
                <w:rFonts w:cs="Arial"/>
                <w:color w:val="000000" w:themeColor="text1"/>
                <w:sz w:val="16"/>
                <w:szCs w:val="16"/>
                <w:lang w:eastAsia="ja-JP"/>
              </w:rPr>
              <w:t>次のもの</w:t>
            </w:r>
            <w:r w:rsidR="0009575D" w:rsidRPr="00F80676">
              <w:rPr>
                <w:rStyle w:val="Hyperlink"/>
                <w:rFonts w:cs="Arial"/>
                <w:color w:val="000000" w:themeColor="text1"/>
                <w:sz w:val="16"/>
                <w:szCs w:val="16"/>
                <w:lang w:eastAsia="ja-JP"/>
              </w:rPr>
              <w:t>に</w:t>
            </w:r>
            <w:r w:rsidR="001C1181" w:rsidRPr="00F80676">
              <w:rPr>
                <w:rStyle w:val="Hyperlink"/>
                <w:rFonts w:cs="Arial"/>
                <w:color w:val="000000" w:themeColor="text1"/>
                <w:sz w:val="16"/>
                <w:szCs w:val="16"/>
                <w:lang w:eastAsia="ja-JP"/>
              </w:rPr>
              <w:t>あった</w:t>
            </w:r>
            <w:r w:rsidR="0009575D" w:rsidRPr="00F80676">
              <w:rPr>
                <w:rStyle w:val="Hyperlink"/>
                <w:rFonts w:cs="Arial"/>
                <w:color w:val="000000" w:themeColor="text1"/>
                <w:sz w:val="16"/>
                <w:szCs w:val="16"/>
                <w:lang w:eastAsia="ja-JP"/>
              </w:rPr>
              <w:t>か</w:t>
            </w:r>
            <w:r w:rsidRPr="00F80676">
              <w:rPr>
                <w:rStyle w:val="Hyperlink"/>
                <w:rFonts w:cs="Arial"/>
                <w:color w:val="000000" w:themeColor="text1"/>
                <w:sz w:val="16"/>
                <w:szCs w:val="16"/>
                <w:lang w:eastAsia="ja-JP"/>
              </w:rPr>
              <w:t>について</w:t>
            </w:r>
            <w:r w:rsidR="00F56B8E" w:rsidRPr="00F80676">
              <w:rPr>
                <w:rStyle w:val="Hyperlink"/>
                <w:rFonts w:cs="Arial"/>
                <w:color w:val="000000" w:themeColor="text1"/>
                <w:sz w:val="16"/>
                <w:szCs w:val="16"/>
                <w:lang w:eastAsia="ja-JP"/>
              </w:rPr>
              <w:t>明記してください。</w:t>
            </w:r>
            <w:r w:rsidR="001E1CA8" w:rsidRPr="00F80676">
              <w:rPr>
                <w:rStyle w:val="Hyperlink"/>
                <w:rFonts w:cs="Arial"/>
                <w:color w:val="000000" w:themeColor="text1"/>
                <w:sz w:val="16"/>
                <w:szCs w:val="16"/>
                <w:lang w:eastAsia="ja-JP"/>
              </w:rPr>
              <w:t>（</w:t>
            </w:r>
            <w:r w:rsidR="00886E01" w:rsidRPr="00F80676">
              <w:rPr>
                <w:rStyle w:val="Hyperlink"/>
                <w:rFonts w:cs="Arial"/>
                <w:color w:val="000000" w:themeColor="text1"/>
                <w:sz w:val="16"/>
                <w:szCs w:val="16"/>
                <w:lang w:eastAsia="ja-JP"/>
              </w:rPr>
              <w:t>i</w:t>
            </w:r>
            <w:r w:rsidR="001E1CA8" w:rsidRPr="00F80676">
              <w:rPr>
                <w:rStyle w:val="Hyperlink"/>
                <w:rFonts w:cs="Arial"/>
                <w:color w:val="000000" w:themeColor="text1"/>
                <w:sz w:val="16"/>
                <w:szCs w:val="16"/>
                <w:lang w:eastAsia="ja-JP"/>
              </w:rPr>
              <w:t>）</w:t>
            </w:r>
            <w:r w:rsidR="00F56B8E" w:rsidRPr="00F80676">
              <w:rPr>
                <w:rStyle w:val="Hyperlink"/>
                <w:rFonts w:cs="Arial"/>
                <w:color w:val="000000" w:themeColor="text1"/>
                <w:sz w:val="16"/>
                <w:szCs w:val="16"/>
                <w:lang w:eastAsia="ja-JP"/>
              </w:rPr>
              <w:t>ESG</w:t>
            </w:r>
            <w:r w:rsidR="0009575D" w:rsidRPr="00F80676">
              <w:rPr>
                <w:rStyle w:val="Hyperlink"/>
                <w:rFonts w:cs="Arial"/>
                <w:color w:val="000000" w:themeColor="text1"/>
                <w:sz w:val="16"/>
                <w:szCs w:val="16"/>
                <w:lang w:eastAsia="ja-JP"/>
              </w:rPr>
              <w:t>リスクと機会</w:t>
            </w:r>
            <w:r w:rsidR="00F56B8E" w:rsidRPr="00F80676">
              <w:rPr>
                <w:rStyle w:val="Hyperlink"/>
                <w:rFonts w:cs="Arial"/>
                <w:color w:val="000000" w:themeColor="text1"/>
                <w:sz w:val="16"/>
                <w:szCs w:val="16"/>
                <w:lang w:eastAsia="ja-JP"/>
              </w:rPr>
              <w:t>の管理、</w:t>
            </w:r>
            <w:r w:rsidR="001E1CA8" w:rsidRPr="00F80676">
              <w:rPr>
                <w:rStyle w:val="Hyperlink"/>
                <w:rFonts w:cs="Arial"/>
                <w:color w:val="000000" w:themeColor="text1"/>
                <w:sz w:val="16"/>
                <w:szCs w:val="16"/>
                <w:lang w:eastAsia="ja-JP"/>
              </w:rPr>
              <w:t>（</w:t>
            </w:r>
            <w:r w:rsidR="00886E01" w:rsidRPr="00F80676">
              <w:rPr>
                <w:rStyle w:val="Hyperlink"/>
                <w:rFonts w:cs="Arial"/>
                <w:color w:val="000000" w:themeColor="text1"/>
                <w:sz w:val="16"/>
                <w:szCs w:val="16"/>
                <w:lang w:eastAsia="ja-JP"/>
              </w:rPr>
              <w:t>ii</w:t>
            </w:r>
            <w:r w:rsidR="001E1CA8" w:rsidRPr="00F80676">
              <w:rPr>
                <w:rStyle w:val="Hyperlink"/>
                <w:rFonts w:cs="Arial"/>
                <w:color w:val="000000" w:themeColor="text1"/>
                <w:sz w:val="16"/>
                <w:szCs w:val="16"/>
                <w:lang w:eastAsia="ja-JP"/>
              </w:rPr>
              <w:t>）</w:t>
            </w:r>
            <w:r w:rsidR="00180E2E" w:rsidRPr="00F80676">
              <w:rPr>
                <w:rStyle w:val="Hyperlink"/>
                <w:rFonts w:cs="Arial"/>
                <w:color w:val="000000" w:themeColor="text1"/>
                <w:sz w:val="16"/>
                <w:szCs w:val="16"/>
                <w:lang w:eastAsia="ja-JP"/>
              </w:rPr>
              <w:t>サステナビリティ</w:t>
            </w:r>
            <w:r w:rsidR="00F56B8E" w:rsidRPr="00F80676">
              <w:rPr>
                <w:rStyle w:val="Hyperlink"/>
                <w:rFonts w:cs="Arial"/>
                <w:color w:val="000000" w:themeColor="text1"/>
                <w:sz w:val="16"/>
                <w:szCs w:val="16"/>
                <w:lang w:eastAsia="ja-JP"/>
              </w:rPr>
              <w:t>の成果の達成、</w:t>
            </w:r>
            <w:r w:rsidR="001E1CA8" w:rsidRPr="00F80676">
              <w:rPr>
                <w:rStyle w:val="Hyperlink"/>
                <w:rFonts w:cs="Arial"/>
                <w:color w:val="000000" w:themeColor="text1"/>
                <w:sz w:val="16"/>
                <w:szCs w:val="16"/>
                <w:lang w:eastAsia="ja-JP"/>
              </w:rPr>
              <w:t>（</w:t>
            </w:r>
            <w:r w:rsidR="00886E01" w:rsidRPr="00F80676">
              <w:rPr>
                <w:rStyle w:val="Hyperlink"/>
                <w:rFonts w:cs="Arial"/>
                <w:color w:val="000000" w:themeColor="text1"/>
                <w:sz w:val="16"/>
                <w:szCs w:val="16"/>
                <w:lang w:eastAsia="ja-JP"/>
              </w:rPr>
              <w:t>iii</w:t>
            </w:r>
            <w:r w:rsidR="001E1CA8" w:rsidRPr="00F80676">
              <w:rPr>
                <w:rStyle w:val="Hyperlink"/>
                <w:rFonts w:cs="Arial"/>
                <w:color w:val="000000" w:themeColor="text1"/>
                <w:sz w:val="16"/>
                <w:szCs w:val="16"/>
                <w:lang w:eastAsia="ja-JP"/>
              </w:rPr>
              <w:t>）</w:t>
            </w:r>
            <w:r w:rsidR="000C4554" w:rsidRPr="00F80676">
              <w:rPr>
                <w:rStyle w:val="Hyperlink"/>
                <w:rFonts w:cs="Arial"/>
                <w:color w:val="000000" w:themeColor="text1"/>
                <w:sz w:val="16"/>
                <w:szCs w:val="16"/>
                <w:lang w:eastAsia="ja-JP"/>
              </w:rPr>
              <w:t>ESG</w:t>
            </w:r>
            <w:r w:rsidR="0009575D" w:rsidRPr="00F80676">
              <w:rPr>
                <w:rStyle w:val="Hyperlink"/>
                <w:rFonts w:cs="Arial"/>
                <w:color w:val="000000" w:themeColor="text1"/>
                <w:sz w:val="16"/>
                <w:szCs w:val="16"/>
                <w:lang w:eastAsia="ja-JP"/>
              </w:rPr>
              <w:t>リスクと機会</w:t>
            </w:r>
            <w:r w:rsidR="00F56B8E" w:rsidRPr="00F80676">
              <w:rPr>
                <w:rStyle w:val="Hyperlink"/>
                <w:rFonts w:cs="Arial"/>
                <w:color w:val="000000" w:themeColor="text1"/>
                <w:sz w:val="16"/>
                <w:szCs w:val="16"/>
                <w:lang w:eastAsia="ja-JP"/>
              </w:rPr>
              <w:t>の管理</w:t>
            </w:r>
            <w:r w:rsidR="0009575D" w:rsidRPr="00F80676">
              <w:rPr>
                <w:rStyle w:val="Hyperlink"/>
                <w:rFonts w:cs="Arial"/>
                <w:color w:val="000000" w:themeColor="text1"/>
                <w:sz w:val="16"/>
                <w:szCs w:val="16"/>
                <w:lang w:eastAsia="ja-JP"/>
              </w:rPr>
              <w:t>および</w:t>
            </w:r>
            <w:r w:rsidR="00180E2E" w:rsidRPr="00F80676">
              <w:rPr>
                <w:rStyle w:val="Hyperlink"/>
                <w:rFonts w:cs="Arial"/>
                <w:color w:val="000000" w:themeColor="text1"/>
                <w:sz w:val="16"/>
                <w:szCs w:val="16"/>
                <w:lang w:eastAsia="ja-JP"/>
              </w:rPr>
              <w:t>サステナビリティ</w:t>
            </w:r>
            <w:r w:rsidR="00F56B8E" w:rsidRPr="00F80676">
              <w:rPr>
                <w:rStyle w:val="Hyperlink"/>
                <w:rFonts w:cs="Arial"/>
                <w:color w:val="000000" w:themeColor="text1"/>
                <w:sz w:val="16"/>
                <w:szCs w:val="16"/>
                <w:lang w:eastAsia="ja-JP"/>
              </w:rPr>
              <w:t>の成果の達成</w:t>
            </w:r>
            <w:r w:rsidR="0009575D" w:rsidRPr="00F80676">
              <w:rPr>
                <w:rStyle w:val="Hyperlink"/>
                <w:rFonts w:cs="Arial"/>
                <w:color w:val="000000" w:themeColor="text1"/>
                <w:sz w:val="16"/>
                <w:szCs w:val="16"/>
                <w:lang w:eastAsia="ja-JP"/>
              </w:rPr>
              <w:t>の両方</w:t>
            </w:r>
            <w:r w:rsidR="00F56B8E" w:rsidRPr="00F80676">
              <w:rPr>
                <w:rStyle w:val="Hyperlink"/>
                <w:rFonts w:cs="Arial"/>
                <w:color w:val="000000" w:themeColor="text1"/>
                <w:sz w:val="16"/>
                <w:szCs w:val="16"/>
                <w:lang w:eastAsia="ja-JP"/>
              </w:rPr>
              <w:t>。両方の場合、署名機関は、その</w:t>
            </w:r>
            <w:r w:rsidR="00F56B8E" w:rsidRPr="00F80676">
              <w:rPr>
                <w:rStyle w:val="Hyperlink"/>
                <w:rFonts w:cs="Arial"/>
                <w:color w:val="000000" w:themeColor="text1"/>
                <w:sz w:val="16"/>
                <w:szCs w:val="16"/>
                <w:lang w:eastAsia="ja-JP"/>
              </w:rPr>
              <w:t>2</w:t>
            </w:r>
            <w:r w:rsidR="00F56B8E" w:rsidRPr="00F80676">
              <w:rPr>
                <w:rStyle w:val="Hyperlink"/>
                <w:rFonts w:cs="Arial"/>
                <w:color w:val="000000" w:themeColor="text1"/>
                <w:sz w:val="16"/>
                <w:szCs w:val="16"/>
                <w:lang w:eastAsia="ja-JP"/>
              </w:rPr>
              <w:t>つの目標のバランスをどう取っているか、</w:t>
            </w:r>
            <w:r w:rsidR="00972D9D" w:rsidRPr="00F80676">
              <w:rPr>
                <w:rStyle w:val="Hyperlink"/>
                <w:rFonts w:cs="Arial"/>
                <w:color w:val="000000" w:themeColor="text1"/>
                <w:sz w:val="16"/>
                <w:szCs w:val="16"/>
                <w:lang w:eastAsia="ja-JP"/>
              </w:rPr>
              <w:t>2</w:t>
            </w:r>
            <w:r w:rsidR="00972D9D" w:rsidRPr="00F80676">
              <w:rPr>
                <w:rStyle w:val="Hyperlink"/>
                <w:rFonts w:cs="Arial"/>
                <w:color w:val="000000" w:themeColor="text1"/>
                <w:sz w:val="16"/>
                <w:szCs w:val="16"/>
                <w:lang w:eastAsia="ja-JP"/>
              </w:rPr>
              <w:t>つのうちのどちらを主としているのかを明記してください。</w:t>
            </w:r>
          </w:p>
          <w:p w14:paraId="7CC276E9" w14:textId="77777777" w:rsidR="00886E01" w:rsidRPr="00F80676" w:rsidRDefault="00886E01" w:rsidP="00886E01">
            <w:pPr>
              <w:rPr>
                <w:rStyle w:val="Hyperlink"/>
                <w:rFonts w:cs="Arial"/>
                <w:color w:val="000000" w:themeColor="text1"/>
                <w:sz w:val="16"/>
                <w:szCs w:val="16"/>
                <w:lang w:eastAsia="ja-JP"/>
              </w:rPr>
            </w:pPr>
          </w:p>
          <w:p w14:paraId="4B58BC1C" w14:textId="1F77BBE8" w:rsidR="00886E01" w:rsidRPr="00F80676" w:rsidRDefault="009B3AAC" w:rsidP="00886E01">
            <w:pPr>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スチュワードシップ活動で貴組織が</w:t>
            </w:r>
            <w:r w:rsidR="0009575D" w:rsidRPr="00F80676">
              <w:rPr>
                <w:rStyle w:val="Hyperlink"/>
                <w:rFonts w:cs="Arial"/>
                <w:color w:val="000000" w:themeColor="text1"/>
                <w:sz w:val="16"/>
                <w:szCs w:val="16"/>
                <w:lang w:eastAsia="ja-JP"/>
              </w:rPr>
              <w:t>重視してい</w:t>
            </w:r>
            <w:r w:rsidRPr="00F80676">
              <w:rPr>
                <w:rStyle w:val="Hyperlink"/>
                <w:rFonts w:cs="Arial"/>
                <w:color w:val="000000" w:themeColor="text1"/>
                <w:sz w:val="16"/>
                <w:szCs w:val="16"/>
                <w:lang w:eastAsia="ja-JP"/>
              </w:rPr>
              <w:t>た</w:t>
            </w:r>
            <w:r w:rsidRPr="00F80676">
              <w:rPr>
                <w:rStyle w:val="Hyperlink"/>
                <w:rFonts w:cs="Arial"/>
                <w:color w:val="000000" w:themeColor="text1"/>
                <w:sz w:val="16"/>
                <w:szCs w:val="16"/>
                <w:lang w:eastAsia="ja-JP"/>
              </w:rPr>
              <w:t>ESG</w:t>
            </w:r>
            <w:r w:rsidRPr="00F80676">
              <w:rPr>
                <w:rStyle w:val="Hyperlink"/>
                <w:rFonts w:cs="Arial"/>
                <w:color w:val="000000" w:themeColor="text1"/>
                <w:sz w:val="16"/>
                <w:szCs w:val="16"/>
                <w:lang w:eastAsia="ja-JP"/>
              </w:rPr>
              <w:t>要因</w:t>
            </w:r>
          </w:p>
          <w:p w14:paraId="26355491" w14:textId="6150FE4E" w:rsidR="00886E01" w:rsidRPr="00F80676" w:rsidRDefault="001B2ED2" w:rsidP="00886E01">
            <w:pPr>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回答には、スチュワードシップ活動の特定の</w:t>
            </w:r>
            <w:r w:rsidRPr="00F80676">
              <w:rPr>
                <w:rStyle w:val="Hyperlink"/>
                <w:rFonts w:cs="Arial"/>
                <w:color w:val="000000" w:themeColor="text1"/>
                <w:sz w:val="16"/>
                <w:szCs w:val="16"/>
                <w:lang w:eastAsia="ja-JP"/>
              </w:rPr>
              <w:t>ESG</w:t>
            </w:r>
            <w:r w:rsidRPr="00F80676">
              <w:rPr>
                <w:rStyle w:val="Hyperlink"/>
                <w:rFonts w:cs="Arial"/>
                <w:color w:val="000000" w:themeColor="text1"/>
                <w:sz w:val="16"/>
                <w:szCs w:val="16"/>
                <w:lang w:eastAsia="ja-JP"/>
              </w:rPr>
              <w:t>要因</w:t>
            </w:r>
            <w:r w:rsidR="001E1CA8" w:rsidRPr="00F80676">
              <w:rPr>
                <w:rStyle w:val="Hyperlink"/>
                <w:rFonts w:cs="Arial"/>
                <w:color w:val="000000" w:themeColor="text1"/>
                <w:sz w:val="16"/>
                <w:szCs w:val="16"/>
                <w:lang w:eastAsia="ja-JP"/>
              </w:rPr>
              <w:t>（</w:t>
            </w:r>
            <w:r w:rsidR="007D402B" w:rsidRPr="00F80676">
              <w:rPr>
                <w:rStyle w:val="Hyperlink"/>
                <w:rFonts w:cs="Arial"/>
                <w:color w:val="000000" w:themeColor="text1"/>
                <w:sz w:val="16"/>
                <w:szCs w:val="16"/>
                <w:lang w:eastAsia="ja-JP"/>
              </w:rPr>
              <w:t>1</w:t>
            </w:r>
            <w:r w:rsidR="007D402B" w:rsidRPr="00F80676">
              <w:rPr>
                <w:rStyle w:val="Hyperlink"/>
                <w:rFonts w:cs="Arial"/>
                <w:color w:val="000000" w:themeColor="text1"/>
                <w:sz w:val="16"/>
                <w:szCs w:val="16"/>
                <w:lang w:eastAsia="ja-JP"/>
              </w:rPr>
              <w:t>つ</w:t>
            </w:r>
            <w:r w:rsidRPr="00F80676">
              <w:rPr>
                <w:rStyle w:val="Hyperlink"/>
                <w:rFonts w:cs="Arial"/>
                <w:color w:val="000000" w:themeColor="text1"/>
                <w:sz w:val="16"/>
                <w:szCs w:val="16"/>
                <w:lang w:eastAsia="ja-JP"/>
              </w:rPr>
              <w:t>または複数</w:t>
            </w:r>
            <w:r w:rsidR="001E1CA8" w:rsidRPr="00F80676">
              <w:rPr>
                <w:rStyle w:val="Hyperlink"/>
                <w:rFonts w:cs="Arial"/>
                <w:color w:val="000000" w:themeColor="text1"/>
                <w:sz w:val="16"/>
                <w:szCs w:val="16"/>
                <w:lang w:eastAsia="ja-JP"/>
              </w:rPr>
              <w:t>）</w:t>
            </w:r>
            <w:r w:rsidRPr="00F80676">
              <w:rPr>
                <w:rStyle w:val="Hyperlink"/>
                <w:rFonts w:cs="Arial"/>
                <w:color w:val="000000" w:themeColor="text1"/>
                <w:sz w:val="16"/>
                <w:szCs w:val="16"/>
                <w:lang w:eastAsia="ja-JP"/>
              </w:rPr>
              <w:t>を明記してください。</w:t>
            </w:r>
          </w:p>
          <w:p w14:paraId="66FA02B5" w14:textId="77777777" w:rsidR="00886E01" w:rsidRPr="00F80676" w:rsidRDefault="00886E01" w:rsidP="00886E01">
            <w:pPr>
              <w:rPr>
                <w:rStyle w:val="Hyperlink"/>
                <w:rFonts w:cs="Arial"/>
                <w:color w:val="000000" w:themeColor="text1"/>
                <w:sz w:val="16"/>
                <w:szCs w:val="16"/>
                <w:lang w:eastAsia="ja-JP"/>
              </w:rPr>
            </w:pPr>
          </w:p>
          <w:p w14:paraId="6E239074" w14:textId="7B38D976" w:rsidR="00D31D73" w:rsidRPr="00F80676" w:rsidRDefault="009B3AAC" w:rsidP="00886E01">
            <w:pPr>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スチュワードシップ活動および貴組織が達成した望ましい変化についての説明</w:t>
            </w:r>
          </w:p>
          <w:p w14:paraId="064E0B7C" w14:textId="474CA3F8" w:rsidR="00886E01" w:rsidRPr="00F80676" w:rsidRDefault="003D3BDF" w:rsidP="00886E01">
            <w:pPr>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回答では、報告年度中に参加したスチュワードシップ活動、ならびに貴組織が関わった事業体において達成された望ましい変化について説明してください。</w:t>
            </w:r>
          </w:p>
        </w:tc>
      </w:tr>
      <w:tr w:rsidR="00886E01" w:rsidRPr="00F80676" w14:paraId="622A6306" w14:textId="77777777" w:rsidTr="00C85AAC">
        <w:trPr>
          <w:gridBefore w:val="1"/>
          <w:wBefore w:w="6" w:type="dxa"/>
          <w:trHeight w:val="300"/>
        </w:trPr>
        <w:tc>
          <w:tcPr>
            <w:tcW w:w="1770" w:type="dxa"/>
            <w:shd w:val="clear" w:color="auto" w:fill="auto"/>
            <w:vAlign w:val="center"/>
          </w:tcPr>
          <w:p w14:paraId="5FCA7A67" w14:textId="6D7E8228" w:rsidR="00886E01" w:rsidRPr="00F80676" w:rsidRDefault="00CD2502" w:rsidP="00886E01">
            <w:pPr>
              <w:rPr>
                <w:rFonts w:cs="Arial"/>
                <w:b/>
                <w:bCs/>
                <w:sz w:val="16"/>
                <w:szCs w:val="16"/>
                <w:lang w:val="en-US"/>
              </w:rPr>
            </w:pPr>
            <w:proofErr w:type="spellStart"/>
            <w:r w:rsidRPr="00F80676">
              <w:rPr>
                <w:rFonts w:cs="Arial"/>
                <w:b/>
                <w:bCs/>
                <w:sz w:val="16"/>
                <w:szCs w:val="16"/>
              </w:rPr>
              <w:t>他のリソース</w:t>
            </w:r>
            <w:proofErr w:type="spellEnd"/>
          </w:p>
        </w:tc>
        <w:tc>
          <w:tcPr>
            <w:tcW w:w="13108" w:type="dxa"/>
            <w:gridSpan w:val="8"/>
            <w:shd w:val="clear" w:color="auto" w:fill="auto"/>
            <w:vAlign w:val="center"/>
          </w:tcPr>
          <w:p w14:paraId="75C6AEBC" w14:textId="6B000D5C" w:rsidR="00886E01" w:rsidRPr="00F80676" w:rsidRDefault="00AA7071" w:rsidP="00886E01">
            <w:pPr>
              <w:rPr>
                <w:rStyle w:val="Hyperlink"/>
                <w:rFonts w:cs="Arial"/>
                <w:color w:val="000000" w:themeColor="text1"/>
                <w:lang w:eastAsia="ja-JP"/>
              </w:rPr>
            </w:pPr>
            <w:r w:rsidRPr="00F80676">
              <w:rPr>
                <w:rStyle w:val="Hyperlink"/>
                <w:rFonts w:cs="Arial"/>
                <w:color w:val="000000" w:themeColor="text1"/>
                <w:sz w:val="16"/>
                <w:szCs w:val="16"/>
                <w:lang w:eastAsia="ja-JP"/>
              </w:rPr>
              <w:t>スチュワードシップの詳細およびリソースは、</w:t>
            </w:r>
            <w:r w:rsidRPr="00F80676">
              <w:rPr>
                <w:rStyle w:val="Hyperlink"/>
                <w:rFonts w:cs="Arial"/>
                <w:color w:val="000000" w:themeColor="text1"/>
                <w:sz w:val="16"/>
                <w:szCs w:val="16"/>
                <w:lang w:eastAsia="ja-JP"/>
              </w:rPr>
              <w:t>PRI</w:t>
            </w:r>
            <w:r w:rsidRPr="00F80676">
              <w:rPr>
                <w:rStyle w:val="Hyperlink"/>
                <w:rFonts w:cs="Arial"/>
                <w:color w:val="000000" w:themeColor="text1"/>
                <w:sz w:val="16"/>
                <w:szCs w:val="16"/>
                <w:lang w:eastAsia="ja-JP"/>
              </w:rPr>
              <w:t>の</w:t>
            </w:r>
            <w:r w:rsidR="00180E2E" w:rsidRPr="00F80676">
              <w:rPr>
                <w:rStyle w:val="Hyperlink"/>
                <w:rFonts w:cs="Arial"/>
                <w:color w:val="000000" w:themeColor="text1"/>
                <w:sz w:val="16"/>
                <w:szCs w:val="16"/>
                <w:lang w:eastAsia="ja-JP"/>
              </w:rPr>
              <w:t>専用ウェブページ：</w:t>
            </w:r>
            <w:r w:rsidRPr="00F80676">
              <w:rPr>
                <w:rStyle w:val="Hyperlink"/>
                <w:rFonts w:cs="Arial"/>
                <w:sz w:val="16"/>
                <w:szCs w:val="16"/>
                <w:lang w:eastAsia="ja-JP"/>
              </w:rPr>
              <w:t>スチュワードシップ</w:t>
            </w:r>
            <w:r w:rsidR="001E1CA8" w:rsidRPr="00F80676">
              <w:rPr>
                <w:rStyle w:val="Hyperlink"/>
                <w:rFonts w:cs="Arial"/>
                <w:sz w:val="16"/>
                <w:szCs w:val="16"/>
                <w:lang w:eastAsia="ja-JP"/>
              </w:rPr>
              <w:t>（</w:t>
            </w:r>
            <w:hyperlink r:id="rId47" w:history="1">
              <w:r w:rsidRPr="00F80676">
                <w:rPr>
                  <w:rStyle w:val="Hyperlink"/>
                  <w:rFonts w:cs="Arial"/>
                  <w:sz w:val="16"/>
                  <w:szCs w:val="16"/>
                  <w:lang w:eastAsia="ja-JP"/>
                </w:rPr>
                <w:t>stewardship</w:t>
              </w:r>
            </w:hyperlink>
            <w:r w:rsidR="001E1CA8" w:rsidRPr="00F80676">
              <w:rPr>
                <w:rStyle w:val="Hyperlink"/>
                <w:rFonts w:cs="Arial"/>
                <w:sz w:val="16"/>
                <w:szCs w:val="16"/>
                <w:lang w:eastAsia="ja-JP"/>
              </w:rPr>
              <w:t>）</w:t>
            </w:r>
            <w:r w:rsidRPr="00F80676">
              <w:rPr>
                <w:rStyle w:val="Hyperlink"/>
                <w:rFonts w:cs="Arial"/>
                <w:color w:val="000000" w:themeColor="text1"/>
                <w:sz w:val="16"/>
                <w:szCs w:val="16"/>
                <w:lang w:eastAsia="ja-JP"/>
              </w:rPr>
              <w:t>で確認できます。</w:t>
            </w:r>
          </w:p>
        </w:tc>
      </w:tr>
      <w:tr w:rsidR="003D3BDF" w:rsidRPr="00F80676" w14:paraId="01182D4E" w14:textId="77777777" w:rsidTr="00C85AAC">
        <w:trPr>
          <w:gridBefore w:val="1"/>
          <w:wBefore w:w="6" w:type="dxa"/>
          <w:trHeight w:val="300"/>
        </w:trPr>
        <w:tc>
          <w:tcPr>
            <w:tcW w:w="1770" w:type="dxa"/>
            <w:shd w:val="clear" w:color="auto" w:fill="auto"/>
            <w:vAlign w:val="center"/>
          </w:tcPr>
          <w:p w14:paraId="0F25B96B" w14:textId="34EC03C6" w:rsidR="003D3BDF" w:rsidRPr="00F80676" w:rsidRDefault="003D3BDF" w:rsidP="003D3BDF">
            <w:pPr>
              <w:rPr>
                <w:rFonts w:cs="Arial"/>
                <w:b/>
                <w:bCs/>
                <w:sz w:val="16"/>
                <w:szCs w:val="16"/>
              </w:rPr>
            </w:pPr>
            <w:proofErr w:type="spellStart"/>
            <w:r w:rsidRPr="00F80676">
              <w:rPr>
                <w:rFonts w:cs="Arial"/>
                <w:b/>
                <w:bCs/>
                <w:sz w:val="16"/>
                <w:szCs w:val="16"/>
              </w:rPr>
              <w:t>他の基準の参照</w:t>
            </w:r>
            <w:proofErr w:type="spellEnd"/>
          </w:p>
        </w:tc>
        <w:tc>
          <w:tcPr>
            <w:tcW w:w="13108" w:type="dxa"/>
            <w:gridSpan w:val="8"/>
            <w:shd w:val="clear" w:color="auto" w:fill="auto"/>
            <w:vAlign w:val="center"/>
          </w:tcPr>
          <w:p w14:paraId="3547085A" w14:textId="0C368E7B" w:rsidR="003D3BDF" w:rsidRPr="00F80676" w:rsidRDefault="003D3BDF" w:rsidP="003D3BDF">
            <w:pPr>
              <w:rPr>
                <w:rStyle w:val="Hyperlink"/>
                <w:rFonts w:cs="Arial"/>
                <w:color w:val="000000" w:themeColor="text1"/>
              </w:rPr>
            </w:pPr>
            <w:r w:rsidRPr="00F80676">
              <w:rPr>
                <w:rStyle w:val="Hyperlink"/>
                <w:rFonts w:cs="Arial"/>
                <w:color w:val="000000" w:themeColor="text1"/>
                <w:sz w:val="16"/>
                <w:szCs w:val="16"/>
              </w:rPr>
              <w:t>OECD</w:t>
            </w:r>
            <w:proofErr w:type="spellStart"/>
            <w:r w:rsidRPr="00F80676">
              <w:rPr>
                <w:rStyle w:val="Hyperlink"/>
                <w:rFonts w:cs="Arial"/>
                <w:color w:val="000000" w:themeColor="text1"/>
                <w:sz w:val="16"/>
                <w:szCs w:val="16"/>
              </w:rPr>
              <w:t>機関投資家に対する責任あるビジネス行動勧告</w:t>
            </w:r>
            <w:proofErr w:type="spellEnd"/>
            <w:r w:rsidR="001E1CA8" w:rsidRPr="00F80676">
              <w:rPr>
                <w:rStyle w:val="Hyperlink"/>
                <w:rFonts w:cs="Arial"/>
                <w:color w:val="000000" w:themeColor="text1"/>
                <w:sz w:val="16"/>
                <w:szCs w:val="16"/>
                <w:lang w:eastAsia="ja-JP"/>
              </w:rPr>
              <w:t>（</w:t>
            </w:r>
            <w:r w:rsidRPr="00F80676">
              <w:rPr>
                <w:rStyle w:val="Hyperlink"/>
                <w:rFonts w:cs="Arial"/>
                <w:color w:val="000000" w:themeColor="text1"/>
                <w:sz w:val="16"/>
                <w:szCs w:val="16"/>
              </w:rPr>
              <w:t>OECD Responsible Business Conduct for Institutional Investors recommendations</w:t>
            </w:r>
            <w:r w:rsidR="001E1CA8" w:rsidRPr="00F80676">
              <w:rPr>
                <w:rStyle w:val="Hyperlink"/>
                <w:rFonts w:cs="Arial"/>
                <w:color w:val="000000" w:themeColor="text1"/>
                <w:sz w:val="16"/>
                <w:szCs w:val="16"/>
                <w:lang w:eastAsia="ja-JP"/>
              </w:rPr>
              <w:t>）</w:t>
            </w:r>
          </w:p>
        </w:tc>
      </w:tr>
      <w:tr w:rsidR="00886E01" w:rsidRPr="00F80676" w14:paraId="59FCA896" w14:textId="77777777" w:rsidTr="00C85AAC">
        <w:trPr>
          <w:gridBefore w:val="1"/>
          <w:wBefore w:w="6" w:type="dxa"/>
          <w:trHeight w:val="300"/>
        </w:trPr>
        <w:tc>
          <w:tcPr>
            <w:tcW w:w="14878" w:type="dxa"/>
            <w:gridSpan w:val="9"/>
            <w:shd w:val="clear" w:color="auto" w:fill="0070C0"/>
            <w:vAlign w:val="center"/>
          </w:tcPr>
          <w:p w14:paraId="178EBD30" w14:textId="2E516C0D" w:rsidR="00886E01" w:rsidRPr="00F80676" w:rsidRDefault="00601C05" w:rsidP="00886E01">
            <w:pPr>
              <w:rPr>
                <w:rFonts w:cs="Arial"/>
                <w:color w:val="FFFFFF" w:themeColor="background1"/>
                <w:sz w:val="16"/>
                <w:szCs w:val="16"/>
              </w:rPr>
            </w:pPr>
            <w:proofErr w:type="spellStart"/>
            <w:r w:rsidRPr="00F80676">
              <w:rPr>
                <w:rFonts w:cs="Arial"/>
                <w:b/>
                <w:bCs/>
                <w:color w:val="FFFFFF" w:themeColor="background1"/>
                <w:sz w:val="18"/>
                <w:szCs w:val="18"/>
                <w:lang w:val="en-US" w:eastAsia="en-GB"/>
              </w:rPr>
              <w:t>ロジック</w:t>
            </w:r>
            <w:proofErr w:type="spellEnd"/>
          </w:p>
        </w:tc>
      </w:tr>
      <w:tr w:rsidR="00886E01" w:rsidRPr="00F80676" w14:paraId="0C2F67A4" w14:textId="77777777" w:rsidTr="00C85AAC">
        <w:trPr>
          <w:gridBefore w:val="1"/>
          <w:wBefore w:w="6" w:type="dxa"/>
          <w:trHeight w:val="300"/>
        </w:trPr>
        <w:tc>
          <w:tcPr>
            <w:tcW w:w="1770" w:type="dxa"/>
            <w:shd w:val="clear" w:color="auto" w:fill="auto"/>
            <w:vAlign w:val="center"/>
          </w:tcPr>
          <w:p w14:paraId="4CDC7924" w14:textId="20AE6BEA" w:rsidR="00886E01" w:rsidRPr="00F80676" w:rsidRDefault="007F3D1B" w:rsidP="00886E01">
            <w:pPr>
              <w:rPr>
                <w:rFonts w:cs="Arial"/>
                <w:b/>
                <w:bCs/>
                <w:sz w:val="16"/>
                <w:szCs w:val="16"/>
              </w:rPr>
            </w:pPr>
            <w:proofErr w:type="spellStart"/>
            <w:r w:rsidRPr="00F80676">
              <w:rPr>
                <w:rFonts w:cs="Arial"/>
                <w:b/>
                <w:bCs/>
                <w:sz w:val="16"/>
                <w:szCs w:val="16"/>
              </w:rPr>
              <w:t>依存関係</w:t>
            </w:r>
            <w:proofErr w:type="spellEnd"/>
          </w:p>
        </w:tc>
        <w:tc>
          <w:tcPr>
            <w:tcW w:w="13108" w:type="dxa"/>
            <w:gridSpan w:val="8"/>
            <w:shd w:val="clear" w:color="auto" w:fill="auto"/>
            <w:vAlign w:val="center"/>
          </w:tcPr>
          <w:p w14:paraId="6633F744" w14:textId="2CF07036" w:rsidR="00D80FAB" w:rsidRPr="00F80676" w:rsidRDefault="001E1CA8" w:rsidP="00D80FAB">
            <w:pPr>
              <w:rPr>
                <w:rFonts w:cs="Arial"/>
                <w:color w:val="000000" w:themeColor="text1"/>
                <w:sz w:val="16"/>
                <w:szCs w:val="16"/>
                <w:lang w:val="en-US" w:eastAsia="ja-JP"/>
              </w:rPr>
            </w:pPr>
            <w:r w:rsidRPr="00F80676">
              <w:rPr>
                <w:rFonts w:cs="Arial"/>
                <w:color w:val="000000" w:themeColor="text1"/>
                <w:sz w:val="16"/>
                <w:szCs w:val="16"/>
                <w:lang w:val="en-US" w:eastAsia="ja-JP"/>
              </w:rPr>
              <w:t>［</w:t>
            </w:r>
            <w:r w:rsidR="00D80FAB" w:rsidRPr="00F80676">
              <w:rPr>
                <w:rFonts w:cs="Arial"/>
                <w:color w:val="000000" w:themeColor="text1"/>
                <w:sz w:val="16"/>
                <w:szCs w:val="16"/>
                <w:lang w:val="en-US" w:eastAsia="ja-JP"/>
              </w:rPr>
              <w:t>ISP 22</w:t>
            </w:r>
            <w:r w:rsidR="00A2504D" w:rsidRPr="00F80676">
              <w:rPr>
                <w:rFonts w:cs="Arial"/>
                <w:color w:val="000000" w:themeColor="text1"/>
                <w:sz w:val="16"/>
                <w:szCs w:val="16"/>
                <w:lang w:val="en-US" w:eastAsia="ja-JP"/>
              </w:rPr>
              <w:t>］</w:t>
            </w:r>
            <w:r w:rsidR="00FF1F74" w:rsidRPr="00F80676">
              <w:rPr>
                <w:rFonts w:cs="Arial"/>
                <w:color w:val="000000" w:themeColor="text1"/>
                <w:sz w:val="16"/>
                <w:szCs w:val="16"/>
                <w:lang w:val="en-US" w:eastAsia="ja-JP"/>
              </w:rPr>
              <w:t>は、</w:t>
            </w:r>
            <w:r w:rsidR="0087647B" w:rsidRPr="00F80676">
              <w:rPr>
                <w:rFonts w:cs="Arial"/>
                <w:color w:val="000000" w:themeColor="text1"/>
                <w:sz w:val="16"/>
                <w:szCs w:val="16"/>
                <w:lang w:val="en-US" w:eastAsia="ja-JP"/>
              </w:rPr>
              <w:t>次の条件</w:t>
            </w:r>
            <w:r w:rsidR="00EE4A08" w:rsidRPr="00F80676">
              <w:rPr>
                <w:rFonts w:cs="Arial"/>
                <w:color w:val="000000" w:themeColor="text1"/>
                <w:sz w:val="16"/>
                <w:szCs w:val="16"/>
                <w:lang w:val="en-US" w:eastAsia="ja-JP"/>
              </w:rPr>
              <w:t>を</w:t>
            </w:r>
            <w:r w:rsidR="00EE4A08" w:rsidRPr="00F80676">
              <w:rPr>
                <w:rFonts w:cs="Arial"/>
                <w:color w:val="000000" w:themeColor="text1"/>
                <w:sz w:val="16"/>
                <w:szCs w:val="16"/>
                <w:lang w:val="en-US" w:eastAsia="ja-JP"/>
              </w:rPr>
              <w:t>1</w:t>
            </w:r>
            <w:r w:rsidR="007D402B" w:rsidRPr="00F80676">
              <w:rPr>
                <w:rFonts w:cs="Arial"/>
                <w:color w:val="000000" w:themeColor="text1"/>
                <w:sz w:val="16"/>
                <w:szCs w:val="16"/>
                <w:lang w:val="en-US" w:eastAsia="ja-JP"/>
              </w:rPr>
              <w:t>つ</w:t>
            </w:r>
            <w:r w:rsidR="0087647B" w:rsidRPr="00F80676">
              <w:rPr>
                <w:rFonts w:cs="Arial"/>
                <w:color w:val="000000" w:themeColor="text1"/>
                <w:sz w:val="16"/>
                <w:szCs w:val="16"/>
                <w:lang w:val="en-US" w:eastAsia="ja-JP"/>
              </w:rPr>
              <w:t>以上満たしている場合、報告に適用されます。</w:t>
            </w:r>
          </w:p>
          <w:p w14:paraId="619D1B98" w14:textId="546CCA0E" w:rsidR="000A69C6" w:rsidRPr="00F80676" w:rsidRDefault="00180E2E" w:rsidP="000A69C6">
            <w:pPr>
              <w:rPr>
                <w:rFonts w:cs="Arial"/>
                <w:color w:val="000000" w:themeColor="text1"/>
                <w:sz w:val="16"/>
                <w:szCs w:val="16"/>
                <w:lang w:val="en-US" w:eastAsia="ja-JP"/>
              </w:rPr>
            </w:pPr>
            <w:r w:rsidRPr="00F80676">
              <w:rPr>
                <w:rFonts w:cs="Arial"/>
                <w:color w:val="000000" w:themeColor="text1"/>
                <w:sz w:val="16"/>
                <w:szCs w:val="16"/>
                <w:lang w:val="en-US" w:eastAsia="ja-JP"/>
              </w:rPr>
              <w:t>–</w:t>
            </w:r>
            <w:r w:rsidR="001E1CA8" w:rsidRPr="00F80676">
              <w:rPr>
                <w:rFonts w:cs="Arial"/>
                <w:color w:val="000000" w:themeColor="text1"/>
                <w:sz w:val="16"/>
                <w:szCs w:val="16"/>
                <w:lang w:val="en-US" w:eastAsia="ja-JP"/>
              </w:rPr>
              <w:t>［</w:t>
            </w:r>
            <w:r w:rsidR="000A69C6" w:rsidRPr="00F80676">
              <w:rPr>
                <w:rFonts w:cs="Arial"/>
                <w:color w:val="000000" w:themeColor="text1"/>
                <w:sz w:val="16"/>
                <w:szCs w:val="16"/>
                <w:lang w:val="en-US" w:eastAsia="ja-JP"/>
              </w:rPr>
              <w:t>OO 9 LE</w:t>
            </w:r>
            <w:r w:rsidR="00A2504D" w:rsidRPr="00F80676">
              <w:rPr>
                <w:rFonts w:cs="Arial"/>
                <w:color w:val="000000" w:themeColor="text1"/>
                <w:sz w:val="16"/>
                <w:szCs w:val="16"/>
                <w:lang w:val="en-US" w:eastAsia="ja-JP"/>
              </w:rPr>
              <w:t>］</w:t>
            </w:r>
            <w:r w:rsidR="000A69C6" w:rsidRPr="00F80676">
              <w:rPr>
                <w:rFonts w:cs="Arial"/>
                <w:sz w:val="16"/>
                <w:szCs w:val="16"/>
                <w:lang w:val="en-US" w:eastAsia="ja-JP"/>
              </w:rPr>
              <w:t>で</w:t>
            </w:r>
            <w:r w:rsidR="00DE048B" w:rsidRPr="00F80676">
              <w:rPr>
                <w:rFonts w:cs="Arial"/>
                <w:sz w:val="16"/>
                <w:szCs w:val="16"/>
                <w:lang w:val="en-US" w:eastAsia="ja-JP"/>
              </w:rPr>
              <w:t>選択肢</w:t>
            </w:r>
            <w:r w:rsidR="001E1CA8" w:rsidRPr="00F80676">
              <w:rPr>
                <w:rFonts w:cs="Arial"/>
                <w:sz w:val="16"/>
                <w:szCs w:val="16"/>
                <w:lang w:val="en-US" w:eastAsia="ja-JP"/>
              </w:rPr>
              <w:t>（</w:t>
            </w:r>
            <w:r w:rsidR="000A69C6" w:rsidRPr="00F80676">
              <w:rPr>
                <w:rFonts w:cs="Arial"/>
                <w:sz w:val="16"/>
                <w:szCs w:val="16"/>
                <w:lang w:val="en-US" w:eastAsia="ja-JP"/>
              </w:rPr>
              <w:t>A</w:t>
            </w:r>
            <w:r w:rsidR="001E1CA8" w:rsidRPr="00F80676">
              <w:rPr>
                <w:rFonts w:cs="Arial"/>
                <w:sz w:val="16"/>
                <w:szCs w:val="16"/>
                <w:lang w:val="en-US" w:eastAsia="ja-JP"/>
              </w:rPr>
              <w:t>）</w:t>
            </w:r>
            <w:r w:rsidRPr="00F80676">
              <w:rPr>
                <w:rFonts w:cs="Arial"/>
                <w:sz w:val="16"/>
                <w:szCs w:val="16"/>
                <w:lang w:val="en-US" w:eastAsia="ja-JP"/>
              </w:rPr>
              <w:t>〜</w:t>
            </w:r>
            <w:r w:rsidR="001E1CA8" w:rsidRPr="00F80676">
              <w:rPr>
                <w:rFonts w:cs="Arial"/>
                <w:sz w:val="16"/>
                <w:szCs w:val="16"/>
                <w:lang w:val="en-US" w:eastAsia="ja-JP"/>
              </w:rPr>
              <w:t>（</w:t>
            </w:r>
            <w:r w:rsidR="000A69C6" w:rsidRPr="00F80676">
              <w:rPr>
                <w:rFonts w:cs="Arial"/>
                <w:sz w:val="16"/>
                <w:szCs w:val="16"/>
                <w:lang w:val="en-US" w:eastAsia="ja-JP"/>
              </w:rPr>
              <w:t>D</w:t>
            </w:r>
            <w:r w:rsidR="001E1CA8" w:rsidRPr="00F80676">
              <w:rPr>
                <w:rFonts w:cs="Arial"/>
                <w:sz w:val="16"/>
                <w:szCs w:val="16"/>
                <w:lang w:val="en-US" w:eastAsia="ja-JP"/>
              </w:rPr>
              <w:t>）</w:t>
            </w:r>
            <w:r w:rsidRPr="00F80676">
              <w:rPr>
                <w:rFonts w:cs="Arial"/>
                <w:sz w:val="16"/>
                <w:szCs w:val="16"/>
                <w:lang w:val="en-US" w:eastAsia="ja-JP"/>
              </w:rPr>
              <w:t>のいずれか</w:t>
            </w:r>
            <w:r w:rsidR="000A69C6" w:rsidRPr="00F80676">
              <w:rPr>
                <w:rFonts w:cs="Arial"/>
                <w:sz w:val="16"/>
                <w:szCs w:val="16"/>
                <w:lang w:val="en-US" w:eastAsia="ja-JP"/>
              </w:rPr>
              <w:t>が選択された場合</w:t>
            </w:r>
          </w:p>
          <w:p w14:paraId="633879DF" w14:textId="1AD77800" w:rsidR="000A69C6" w:rsidRPr="00F80676" w:rsidRDefault="00180E2E" w:rsidP="000A69C6">
            <w:pPr>
              <w:rPr>
                <w:rFonts w:cs="Arial"/>
                <w:color w:val="000000" w:themeColor="text1"/>
                <w:sz w:val="16"/>
                <w:szCs w:val="16"/>
                <w:lang w:val="en-US" w:eastAsia="ja-JP"/>
              </w:rPr>
            </w:pPr>
            <w:r w:rsidRPr="00F80676">
              <w:rPr>
                <w:rFonts w:cs="Arial"/>
                <w:color w:val="000000" w:themeColor="text1"/>
                <w:sz w:val="16"/>
                <w:szCs w:val="16"/>
                <w:lang w:val="en-US" w:eastAsia="ja-JP"/>
              </w:rPr>
              <w:t>–</w:t>
            </w:r>
            <w:r w:rsidR="001E1CA8" w:rsidRPr="00F80676">
              <w:rPr>
                <w:rFonts w:cs="Arial"/>
                <w:color w:val="000000" w:themeColor="text1"/>
                <w:sz w:val="16"/>
                <w:szCs w:val="16"/>
                <w:lang w:val="en-US" w:eastAsia="ja-JP"/>
              </w:rPr>
              <w:t>［</w:t>
            </w:r>
            <w:r w:rsidR="000A69C6" w:rsidRPr="00F80676">
              <w:rPr>
                <w:rFonts w:cs="Arial"/>
                <w:color w:val="000000" w:themeColor="text1"/>
                <w:sz w:val="16"/>
                <w:szCs w:val="16"/>
                <w:lang w:val="en-US" w:eastAsia="ja-JP"/>
              </w:rPr>
              <w:t>OO 9 FI</w:t>
            </w:r>
            <w:r w:rsidR="00A2504D" w:rsidRPr="00F80676">
              <w:rPr>
                <w:rFonts w:cs="Arial"/>
                <w:color w:val="000000" w:themeColor="text1"/>
                <w:sz w:val="16"/>
                <w:szCs w:val="16"/>
                <w:lang w:val="en-US" w:eastAsia="ja-JP"/>
              </w:rPr>
              <w:t>］</w:t>
            </w:r>
            <w:r w:rsidR="000A69C6" w:rsidRPr="00F80676">
              <w:rPr>
                <w:rFonts w:cs="Arial"/>
                <w:sz w:val="16"/>
                <w:szCs w:val="16"/>
                <w:lang w:val="en-US" w:eastAsia="ja-JP"/>
              </w:rPr>
              <w:t>で</w:t>
            </w:r>
            <w:r w:rsidR="00DE048B" w:rsidRPr="00F80676">
              <w:rPr>
                <w:rFonts w:cs="Arial"/>
                <w:sz w:val="16"/>
                <w:szCs w:val="16"/>
                <w:lang w:val="en-US" w:eastAsia="ja-JP"/>
              </w:rPr>
              <w:t>選択肢</w:t>
            </w:r>
            <w:r w:rsidR="001E1CA8" w:rsidRPr="00F80676">
              <w:rPr>
                <w:rFonts w:cs="Arial"/>
                <w:sz w:val="16"/>
                <w:szCs w:val="16"/>
                <w:lang w:val="en-US" w:eastAsia="ja-JP"/>
              </w:rPr>
              <w:t>（</w:t>
            </w:r>
            <w:r w:rsidR="00DE048B" w:rsidRPr="00F80676">
              <w:rPr>
                <w:rFonts w:cs="Arial"/>
                <w:sz w:val="16"/>
                <w:szCs w:val="16"/>
                <w:lang w:val="en-US" w:eastAsia="ja-JP"/>
              </w:rPr>
              <w:t>A</w:t>
            </w:r>
            <w:r w:rsidR="001E1CA8" w:rsidRPr="00F80676">
              <w:rPr>
                <w:rFonts w:cs="Arial"/>
                <w:sz w:val="16"/>
                <w:szCs w:val="16"/>
                <w:lang w:val="en-US" w:eastAsia="ja-JP"/>
              </w:rPr>
              <w:t>）</w:t>
            </w:r>
            <w:r w:rsidR="00DE048B" w:rsidRPr="00F80676">
              <w:rPr>
                <w:rFonts w:cs="Arial"/>
                <w:sz w:val="16"/>
                <w:szCs w:val="16"/>
                <w:lang w:val="en-US" w:eastAsia="ja-JP"/>
              </w:rPr>
              <w:t>〜</w:t>
            </w:r>
            <w:r w:rsidR="001E1CA8" w:rsidRPr="00F80676">
              <w:rPr>
                <w:rFonts w:cs="Arial"/>
                <w:sz w:val="16"/>
                <w:szCs w:val="16"/>
                <w:lang w:val="en-US" w:eastAsia="ja-JP"/>
              </w:rPr>
              <w:t>（</w:t>
            </w:r>
            <w:r w:rsidR="00DE048B" w:rsidRPr="00F80676">
              <w:rPr>
                <w:rFonts w:cs="Arial"/>
                <w:sz w:val="16"/>
                <w:szCs w:val="16"/>
                <w:lang w:val="en-US" w:eastAsia="ja-JP"/>
              </w:rPr>
              <w:t>D</w:t>
            </w:r>
            <w:r w:rsidR="001E1CA8" w:rsidRPr="00F80676">
              <w:rPr>
                <w:rFonts w:cs="Arial"/>
                <w:sz w:val="16"/>
                <w:szCs w:val="16"/>
                <w:lang w:val="en-US" w:eastAsia="ja-JP"/>
              </w:rPr>
              <w:t>）</w:t>
            </w:r>
            <w:r w:rsidR="00DE048B" w:rsidRPr="00F80676">
              <w:rPr>
                <w:rFonts w:cs="Arial"/>
                <w:sz w:val="16"/>
                <w:szCs w:val="16"/>
                <w:lang w:val="en-US" w:eastAsia="ja-JP"/>
              </w:rPr>
              <w:t>のいずれか</w:t>
            </w:r>
            <w:r w:rsidR="000A69C6" w:rsidRPr="00F80676">
              <w:rPr>
                <w:rFonts w:cs="Arial"/>
                <w:sz w:val="16"/>
                <w:szCs w:val="16"/>
                <w:lang w:val="en-US" w:eastAsia="ja-JP"/>
              </w:rPr>
              <w:t>が選択された場合</w:t>
            </w:r>
            <w:r w:rsidR="000A69C6" w:rsidRPr="00F80676">
              <w:rPr>
                <w:rFonts w:cs="Arial"/>
                <w:color w:val="000000" w:themeColor="text1"/>
                <w:sz w:val="16"/>
                <w:szCs w:val="16"/>
                <w:lang w:val="en-US" w:eastAsia="ja-JP"/>
              </w:rPr>
              <w:t xml:space="preserve"> </w:t>
            </w:r>
          </w:p>
          <w:p w14:paraId="08A8502F" w14:textId="712D31DE" w:rsidR="000A69C6" w:rsidRPr="00F80676" w:rsidRDefault="00180E2E" w:rsidP="000A69C6">
            <w:pPr>
              <w:rPr>
                <w:rFonts w:cs="Arial"/>
                <w:color w:val="000000" w:themeColor="text1"/>
                <w:sz w:val="16"/>
                <w:szCs w:val="16"/>
                <w:lang w:val="en-US" w:eastAsia="ja-JP"/>
              </w:rPr>
            </w:pPr>
            <w:r w:rsidRPr="00F80676">
              <w:rPr>
                <w:rFonts w:cs="Arial"/>
                <w:color w:val="000000" w:themeColor="text1"/>
                <w:sz w:val="16"/>
                <w:szCs w:val="16"/>
                <w:lang w:val="en-US" w:eastAsia="ja-JP"/>
              </w:rPr>
              <w:t>–</w:t>
            </w:r>
            <w:r w:rsidR="001E1CA8" w:rsidRPr="00F80676">
              <w:rPr>
                <w:rFonts w:cs="Arial"/>
                <w:color w:val="000000" w:themeColor="text1"/>
                <w:sz w:val="16"/>
                <w:szCs w:val="16"/>
                <w:lang w:val="en-US" w:eastAsia="ja-JP"/>
              </w:rPr>
              <w:t>［</w:t>
            </w:r>
            <w:r w:rsidR="000A69C6" w:rsidRPr="00F80676">
              <w:rPr>
                <w:rFonts w:cs="Arial"/>
                <w:color w:val="000000" w:themeColor="text1"/>
                <w:sz w:val="16"/>
                <w:szCs w:val="16"/>
                <w:lang w:val="en-US" w:eastAsia="ja-JP"/>
              </w:rPr>
              <w:t>OO 9 ALT</w:t>
            </w:r>
            <w:r w:rsidR="00A2504D" w:rsidRPr="00F80676">
              <w:rPr>
                <w:rFonts w:cs="Arial"/>
                <w:color w:val="000000" w:themeColor="text1"/>
                <w:sz w:val="16"/>
                <w:szCs w:val="16"/>
                <w:lang w:val="en-US" w:eastAsia="ja-JP"/>
              </w:rPr>
              <w:t>］</w:t>
            </w:r>
            <w:r w:rsidR="000A69C6" w:rsidRPr="00F80676">
              <w:rPr>
                <w:rFonts w:cs="Arial"/>
                <w:sz w:val="16"/>
                <w:szCs w:val="16"/>
                <w:lang w:val="en-US" w:eastAsia="ja-JP"/>
              </w:rPr>
              <w:t>で「</w:t>
            </w:r>
            <w:r w:rsidR="001E1CA8" w:rsidRPr="00F80676">
              <w:rPr>
                <w:rFonts w:cs="Arial"/>
                <w:sz w:val="16"/>
                <w:szCs w:val="16"/>
                <w:lang w:val="en-US" w:eastAsia="ja-JP"/>
              </w:rPr>
              <w:t>（</w:t>
            </w:r>
            <w:r w:rsidR="000A69C6" w:rsidRPr="00F80676">
              <w:rPr>
                <w:rFonts w:cs="Arial"/>
                <w:color w:val="000000" w:themeColor="text1"/>
                <w:sz w:val="16"/>
                <w:szCs w:val="16"/>
                <w:lang w:val="en-US" w:eastAsia="ja-JP"/>
              </w:rPr>
              <w:t>1</w:t>
            </w:r>
            <w:r w:rsidR="001E1CA8" w:rsidRPr="00F80676">
              <w:rPr>
                <w:rFonts w:cs="Arial"/>
                <w:color w:val="000000" w:themeColor="text1"/>
                <w:sz w:val="16"/>
                <w:szCs w:val="16"/>
                <w:lang w:val="en-US" w:eastAsia="ja-JP"/>
              </w:rPr>
              <w:t>）</w:t>
            </w:r>
            <w:r w:rsidR="00026D49" w:rsidRPr="00F80676">
              <w:rPr>
                <w:rFonts w:cs="Arial"/>
                <w:color w:val="000000" w:themeColor="text1"/>
                <w:sz w:val="16"/>
                <w:szCs w:val="16"/>
                <w:lang w:val="en-US" w:eastAsia="ja-JP"/>
              </w:rPr>
              <w:t>プライベート・エクイティ</w:t>
            </w:r>
            <w:r w:rsidR="000A69C6" w:rsidRPr="00F80676">
              <w:rPr>
                <w:rFonts w:cs="Arial"/>
                <w:color w:val="000000" w:themeColor="text1"/>
                <w:sz w:val="16"/>
                <w:szCs w:val="16"/>
                <w:lang w:val="en-US" w:eastAsia="ja-JP"/>
              </w:rPr>
              <w:t>」に対して</w:t>
            </w:r>
            <w:r w:rsidR="00DE048B" w:rsidRPr="00F80676">
              <w:rPr>
                <w:rFonts w:cs="Arial"/>
                <w:sz w:val="16"/>
                <w:szCs w:val="16"/>
                <w:lang w:val="en-US" w:eastAsia="ja-JP"/>
              </w:rPr>
              <w:t>選択肢</w:t>
            </w:r>
            <w:r w:rsidR="001E1CA8" w:rsidRPr="00F80676">
              <w:rPr>
                <w:rFonts w:cs="Arial"/>
                <w:sz w:val="16"/>
                <w:szCs w:val="16"/>
                <w:lang w:val="en-US" w:eastAsia="ja-JP"/>
              </w:rPr>
              <w:t>（</w:t>
            </w:r>
            <w:r w:rsidR="00DE048B" w:rsidRPr="00F80676">
              <w:rPr>
                <w:rFonts w:cs="Arial"/>
                <w:sz w:val="16"/>
                <w:szCs w:val="16"/>
                <w:lang w:val="en-US" w:eastAsia="ja-JP"/>
              </w:rPr>
              <w:t>A</w:t>
            </w:r>
            <w:r w:rsidR="001E1CA8" w:rsidRPr="00F80676">
              <w:rPr>
                <w:rFonts w:cs="Arial"/>
                <w:sz w:val="16"/>
                <w:szCs w:val="16"/>
                <w:lang w:val="en-US" w:eastAsia="ja-JP"/>
              </w:rPr>
              <w:t>）</w:t>
            </w:r>
            <w:r w:rsidR="00DE048B" w:rsidRPr="00F80676">
              <w:rPr>
                <w:rFonts w:cs="Arial"/>
                <w:sz w:val="16"/>
                <w:szCs w:val="16"/>
                <w:lang w:val="en-US" w:eastAsia="ja-JP"/>
              </w:rPr>
              <w:t>〜</w:t>
            </w:r>
            <w:r w:rsidR="001E1CA8" w:rsidRPr="00F80676">
              <w:rPr>
                <w:rFonts w:cs="Arial"/>
                <w:sz w:val="16"/>
                <w:szCs w:val="16"/>
                <w:lang w:val="en-US" w:eastAsia="ja-JP"/>
              </w:rPr>
              <w:t>（</w:t>
            </w:r>
            <w:r w:rsidR="00DE048B" w:rsidRPr="00F80676">
              <w:rPr>
                <w:rFonts w:cs="Arial"/>
                <w:sz w:val="16"/>
                <w:szCs w:val="16"/>
                <w:lang w:val="en-US" w:eastAsia="ja-JP"/>
              </w:rPr>
              <w:t>D</w:t>
            </w:r>
            <w:r w:rsidR="001E1CA8" w:rsidRPr="00F80676">
              <w:rPr>
                <w:rFonts w:cs="Arial"/>
                <w:sz w:val="16"/>
                <w:szCs w:val="16"/>
                <w:lang w:val="en-US" w:eastAsia="ja-JP"/>
              </w:rPr>
              <w:t>）</w:t>
            </w:r>
            <w:r w:rsidR="00DE048B" w:rsidRPr="00F80676">
              <w:rPr>
                <w:rFonts w:cs="Arial"/>
                <w:sz w:val="16"/>
                <w:szCs w:val="16"/>
                <w:lang w:val="en-US" w:eastAsia="ja-JP"/>
              </w:rPr>
              <w:t>のいずれか</w:t>
            </w:r>
            <w:r w:rsidR="000A69C6" w:rsidRPr="00F80676">
              <w:rPr>
                <w:rFonts w:cs="Arial"/>
                <w:sz w:val="16"/>
                <w:szCs w:val="16"/>
                <w:lang w:val="en-US" w:eastAsia="ja-JP"/>
              </w:rPr>
              <w:t>が選択された場合</w:t>
            </w:r>
          </w:p>
          <w:p w14:paraId="3C18CB54" w14:textId="222E8929" w:rsidR="000A69C6" w:rsidRPr="00F80676" w:rsidRDefault="00180E2E" w:rsidP="000A69C6">
            <w:pPr>
              <w:rPr>
                <w:rFonts w:cs="Arial"/>
                <w:color w:val="000000" w:themeColor="text1"/>
                <w:sz w:val="16"/>
                <w:szCs w:val="16"/>
                <w:lang w:val="en-US" w:eastAsia="ja-JP"/>
              </w:rPr>
            </w:pPr>
            <w:r w:rsidRPr="00F80676">
              <w:rPr>
                <w:rFonts w:cs="Arial"/>
                <w:color w:val="000000" w:themeColor="text1"/>
                <w:sz w:val="16"/>
                <w:szCs w:val="16"/>
                <w:lang w:val="en-US" w:eastAsia="ja-JP"/>
              </w:rPr>
              <w:t>–</w:t>
            </w:r>
            <w:r w:rsidR="001E1CA8" w:rsidRPr="00F80676">
              <w:rPr>
                <w:rFonts w:cs="Arial"/>
                <w:color w:val="000000" w:themeColor="text1"/>
                <w:sz w:val="16"/>
                <w:szCs w:val="16"/>
                <w:lang w:val="en-US" w:eastAsia="ja-JP"/>
              </w:rPr>
              <w:t>［</w:t>
            </w:r>
            <w:r w:rsidR="000A69C6" w:rsidRPr="00F80676">
              <w:rPr>
                <w:rFonts w:cs="Arial"/>
                <w:color w:val="000000" w:themeColor="text1"/>
                <w:sz w:val="16"/>
                <w:szCs w:val="16"/>
                <w:lang w:val="en-US" w:eastAsia="ja-JP"/>
              </w:rPr>
              <w:t>OO 9 ALT</w:t>
            </w:r>
            <w:r w:rsidR="00A2504D" w:rsidRPr="00F80676">
              <w:rPr>
                <w:rFonts w:cs="Arial"/>
                <w:color w:val="000000" w:themeColor="text1"/>
                <w:sz w:val="16"/>
                <w:szCs w:val="16"/>
                <w:lang w:val="en-US" w:eastAsia="ja-JP"/>
              </w:rPr>
              <w:t>］</w:t>
            </w:r>
            <w:r w:rsidR="000A69C6" w:rsidRPr="00F80676">
              <w:rPr>
                <w:rFonts w:cs="Arial"/>
                <w:sz w:val="16"/>
                <w:szCs w:val="16"/>
                <w:lang w:val="en-US" w:eastAsia="ja-JP"/>
              </w:rPr>
              <w:t>で「</w:t>
            </w:r>
            <w:r w:rsidR="001E1CA8" w:rsidRPr="00F80676">
              <w:rPr>
                <w:rFonts w:cs="Arial"/>
                <w:sz w:val="16"/>
                <w:szCs w:val="16"/>
                <w:lang w:val="en-US" w:eastAsia="ja-JP"/>
              </w:rPr>
              <w:t>（</w:t>
            </w:r>
            <w:r w:rsidR="000A69C6" w:rsidRPr="00F80676">
              <w:rPr>
                <w:rFonts w:cs="Arial"/>
                <w:sz w:val="16"/>
                <w:szCs w:val="16"/>
                <w:lang w:val="en-US" w:eastAsia="ja-JP"/>
              </w:rPr>
              <w:t>2</w:t>
            </w:r>
            <w:r w:rsidR="001E1CA8" w:rsidRPr="00F80676">
              <w:rPr>
                <w:rFonts w:cs="Arial"/>
                <w:sz w:val="16"/>
                <w:szCs w:val="16"/>
                <w:lang w:val="en-US" w:eastAsia="ja-JP"/>
              </w:rPr>
              <w:t>）</w:t>
            </w:r>
            <w:r w:rsidR="000A69C6" w:rsidRPr="00F80676">
              <w:rPr>
                <w:rFonts w:cs="Arial"/>
                <w:sz w:val="16"/>
                <w:szCs w:val="16"/>
                <w:lang w:val="en-US" w:eastAsia="ja-JP"/>
              </w:rPr>
              <w:t>不動産」に対して</w:t>
            </w:r>
            <w:r w:rsidR="00DE048B" w:rsidRPr="00F80676">
              <w:rPr>
                <w:rFonts w:cs="Arial"/>
                <w:sz w:val="16"/>
                <w:szCs w:val="16"/>
                <w:lang w:val="en-US" w:eastAsia="ja-JP"/>
              </w:rPr>
              <w:t>選択肢</w:t>
            </w:r>
            <w:r w:rsidR="001E1CA8" w:rsidRPr="00F80676">
              <w:rPr>
                <w:rFonts w:cs="Arial"/>
                <w:sz w:val="16"/>
                <w:szCs w:val="16"/>
                <w:lang w:val="en-US" w:eastAsia="ja-JP"/>
              </w:rPr>
              <w:t>（</w:t>
            </w:r>
            <w:r w:rsidR="00DE048B" w:rsidRPr="00F80676">
              <w:rPr>
                <w:rFonts w:cs="Arial"/>
                <w:sz w:val="16"/>
                <w:szCs w:val="16"/>
                <w:lang w:val="en-US" w:eastAsia="ja-JP"/>
              </w:rPr>
              <w:t>A</w:t>
            </w:r>
            <w:r w:rsidR="001E1CA8" w:rsidRPr="00F80676">
              <w:rPr>
                <w:rFonts w:cs="Arial"/>
                <w:sz w:val="16"/>
                <w:szCs w:val="16"/>
                <w:lang w:val="en-US" w:eastAsia="ja-JP"/>
              </w:rPr>
              <w:t>）</w:t>
            </w:r>
            <w:r w:rsidR="00DE048B" w:rsidRPr="00F80676">
              <w:rPr>
                <w:rFonts w:cs="Arial"/>
                <w:sz w:val="16"/>
                <w:szCs w:val="16"/>
                <w:lang w:val="en-US" w:eastAsia="ja-JP"/>
              </w:rPr>
              <w:t>〜</w:t>
            </w:r>
            <w:r w:rsidR="001E1CA8" w:rsidRPr="00F80676">
              <w:rPr>
                <w:rFonts w:cs="Arial"/>
                <w:sz w:val="16"/>
                <w:szCs w:val="16"/>
                <w:lang w:val="en-US" w:eastAsia="ja-JP"/>
              </w:rPr>
              <w:t>（</w:t>
            </w:r>
            <w:r w:rsidR="00DE048B" w:rsidRPr="00F80676">
              <w:rPr>
                <w:rFonts w:cs="Arial"/>
                <w:sz w:val="16"/>
                <w:szCs w:val="16"/>
                <w:lang w:val="en-US" w:eastAsia="ja-JP"/>
              </w:rPr>
              <w:t>D</w:t>
            </w:r>
            <w:r w:rsidR="001E1CA8" w:rsidRPr="00F80676">
              <w:rPr>
                <w:rFonts w:cs="Arial"/>
                <w:sz w:val="16"/>
                <w:szCs w:val="16"/>
                <w:lang w:val="en-US" w:eastAsia="ja-JP"/>
              </w:rPr>
              <w:t>）</w:t>
            </w:r>
            <w:r w:rsidR="00DE048B" w:rsidRPr="00F80676">
              <w:rPr>
                <w:rFonts w:cs="Arial"/>
                <w:sz w:val="16"/>
                <w:szCs w:val="16"/>
                <w:lang w:val="en-US" w:eastAsia="ja-JP"/>
              </w:rPr>
              <w:t>のいずれか</w:t>
            </w:r>
            <w:r w:rsidR="000A69C6" w:rsidRPr="00F80676">
              <w:rPr>
                <w:rFonts w:cs="Arial"/>
                <w:sz w:val="16"/>
                <w:szCs w:val="16"/>
                <w:lang w:val="en-US" w:eastAsia="ja-JP"/>
              </w:rPr>
              <w:t>が選択された場合</w:t>
            </w:r>
            <w:r w:rsidR="000A69C6" w:rsidRPr="00F80676">
              <w:rPr>
                <w:rFonts w:cs="Arial"/>
                <w:color w:val="000000" w:themeColor="text1"/>
                <w:sz w:val="16"/>
                <w:szCs w:val="16"/>
                <w:lang w:val="en-US" w:eastAsia="ja-JP"/>
              </w:rPr>
              <w:t xml:space="preserve"> </w:t>
            </w:r>
          </w:p>
          <w:p w14:paraId="1E3D2E75" w14:textId="1812889E" w:rsidR="000A69C6" w:rsidRPr="00F80676" w:rsidRDefault="00180E2E" w:rsidP="000A69C6">
            <w:pPr>
              <w:rPr>
                <w:rFonts w:cs="Arial"/>
                <w:sz w:val="16"/>
                <w:szCs w:val="16"/>
                <w:lang w:val="en-US" w:eastAsia="ja-JP"/>
              </w:rPr>
            </w:pPr>
            <w:r w:rsidRPr="00F80676">
              <w:rPr>
                <w:rFonts w:cs="Arial"/>
                <w:color w:val="000000" w:themeColor="text1"/>
                <w:sz w:val="16"/>
                <w:szCs w:val="16"/>
                <w:lang w:val="en-US" w:eastAsia="ja-JP"/>
              </w:rPr>
              <w:t>–</w:t>
            </w:r>
            <w:r w:rsidR="001E1CA8" w:rsidRPr="00F80676">
              <w:rPr>
                <w:rFonts w:cs="Arial"/>
                <w:color w:val="000000" w:themeColor="text1"/>
                <w:sz w:val="16"/>
                <w:szCs w:val="16"/>
                <w:lang w:val="en-US" w:eastAsia="ja-JP"/>
              </w:rPr>
              <w:t>［</w:t>
            </w:r>
            <w:r w:rsidR="000A69C6" w:rsidRPr="00F80676">
              <w:rPr>
                <w:rFonts w:cs="Arial"/>
                <w:color w:val="000000" w:themeColor="text1"/>
                <w:sz w:val="16"/>
                <w:szCs w:val="16"/>
                <w:lang w:val="en-US" w:eastAsia="ja-JP"/>
              </w:rPr>
              <w:t>OO 9 ALT</w:t>
            </w:r>
            <w:r w:rsidR="00A2504D" w:rsidRPr="00F80676">
              <w:rPr>
                <w:rFonts w:cs="Arial"/>
                <w:color w:val="000000" w:themeColor="text1"/>
                <w:sz w:val="16"/>
                <w:szCs w:val="16"/>
                <w:lang w:val="en-US" w:eastAsia="ja-JP"/>
              </w:rPr>
              <w:t>］</w:t>
            </w:r>
            <w:r w:rsidR="000A69C6" w:rsidRPr="00F80676">
              <w:rPr>
                <w:rFonts w:cs="Arial"/>
                <w:sz w:val="16"/>
                <w:szCs w:val="16"/>
                <w:lang w:val="en-US" w:eastAsia="ja-JP"/>
              </w:rPr>
              <w:t>で「</w:t>
            </w:r>
            <w:r w:rsidR="001E1CA8" w:rsidRPr="00F80676">
              <w:rPr>
                <w:rFonts w:cs="Arial"/>
                <w:sz w:val="16"/>
                <w:szCs w:val="16"/>
                <w:lang w:val="en-US" w:eastAsia="ja-JP"/>
              </w:rPr>
              <w:t>（</w:t>
            </w:r>
            <w:r w:rsidR="000A69C6" w:rsidRPr="00F80676">
              <w:rPr>
                <w:rFonts w:cs="Arial"/>
                <w:sz w:val="16"/>
                <w:szCs w:val="16"/>
                <w:lang w:val="en-US" w:eastAsia="ja-JP"/>
              </w:rPr>
              <w:t>3</w:t>
            </w:r>
            <w:r w:rsidR="001E1CA8" w:rsidRPr="00F80676">
              <w:rPr>
                <w:rFonts w:cs="Arial"/>
                <w:sz w:val="16"/>
                <w:szCs w:val="16"/>
                <w:lang w:val="en-US" w:eastAsia="ja-JP"/>
              </w:rPr>
              <w:t>）</w:t>
            </w:r>
            <w:r w:rsidR="008D1CA7" w:rsidRPr="00F80676">
              <w:rPr>
                <w:rFonts w:cs="Arial"/>
                <w:sz w:val="16"/>
                <w:szCs w:val="16"/>
                <w:lang w:val="en-US" w:eastAsia="ja-JP"/>
              </w:rPr>
              <w:t>インフラストラクチャー</w:t>
            </w:r>
            <w:r w:rsidR="000A69C6" w:rsidRPr="00F80676">
              <w:rPr>
                <w:rFonts w:cs="Arial"/>
                <w:sz w:val="16"/>
                <w:szCs w:val="16"/>
                <w:lang w:val="en-US" w:eastAsia="ja-JP"/>
              </w:rPr>
              <w:t>」に対して</w:t>
            </w:r>
            <w:r w:rsidR="00DE048B" w:rsidRPr="00F80676">
              <w:rPr>
                <w:rFonts w:cs="Arial"/>
                <w:sz w:val="16"/>
                <w:szCs w:val="16"/>
                <w:lang w:val="en-US" w:eastAsia="ja-JP"/>
              </w:rPr>
              <w:t>選択肢</w:t>
            </w:r>
            <w:r w:rsidR="001E1CA8" w:rsidRPr="00F80676">
              <w:rPr>
                <w:rFonts w:cs="Arial"/>
                <w:sz w:val="16"/>
                <w:szCs w:val="16"/>
                <w:lang w:val="en-US" w:eastAsia="ja-JP"/>
              </w:rPr>
              <w:t>（</w:t>
            </w:r>
            <w:r w:rsidR="00DE048B" w:rsidRPr="00F80676">
              <w:rPr>
                <w:rFonts w:cs="Arial"/>
                <w:sz w:val="16"/>
                <w:szCs w:val="16"/>
                <w:lang w:val="en-US" w:eastAsia="ja-JP"/>
              </w:rPr>
              <w:t>A</w:t>
            </w:r>
            <w:r w:rsidR="001E1CA8" w:rsidRPr="00F80676">
              <w:rPr>
                <w:rFonts w:cs="Arial"/>
                <w:sz w:val="16"/>
                <w:szCs w:val="16"/>
                <w:lang w:val="en-US" w:eastAsia="ja-JP"/>
              </w:rPr>
              <w:t>）</w:t>
            </w:r>
            <w:r w:rsidR="00DE048B" w:rsidRPr="00F80676">
              <w:rPr>
                <w:rFonts w:cs="Arial"/>
                <w:sz w:val="16"/>
                <w:szCs w:val="16"/>
                <w:lang w:val="en-US" w:eastAsia="ja-JP"/>
              </w:rPr>
              <w:t>〜</w:t>
            </w:r>
            <w:r w:rsidR="001E1CA8" w:rsidRPr="00F80676">
              <w:rPr>
                <w:rFonts w:cs="Arial"/>
                <w:sz w:val="16"/>
                <w:szCs w:val="16"/>
                <w:lang w:val="en-US" w:eastAsia="ja-JP"/>
              </w:rPr>
              <w:t>（</w:t>
            </w:r>
            <w:r w:rsidR="00DE048B" w:rsidRPr="00F80676">
              <w:rPr>
                <w:rFonts w:cs="Arial"/>
                <w:sz w:val="16"/>
                <w:szCs w:val="16"/>
                <w:lang w:val="en-US" w:eastAsia="ja-JP"/>
              </w:rPr>
              <w:t>D</w:t>
            </w:r>
            <w:r w:rsidR="001E1CA8" w:rsidRPr="00F80676">
              <w:rPr>
                <w:rFonts w:cs="Arial"/>
                <w:sz w:val="16"/>
                <w:szCs w:val="16"/>
                <w:lang w:val="en-US" w:eastAsia="ja-JP"/>
              </w:rPr>
              <w:t>）</w:t>
            </w:r>
            <w:r w:rsidR="00DE048B" w:rsidRPr="00F80676">
              <w:rPr>
                <w:rFonts w:cs="Arial"/>
                <w:sz w:val="16"/>
                <w:szCs w:val="16"/>
                <w:lang w:val="en-US" w:eastAsia="ja-JP"/>
              </w:rPr>
              <w:t>のいずれか</w:t>
            </w:r>
            <w:r w:rsidR="000A69C6" w:rsidRPr="00F80676">
              <w:rPr>
                <w:rFonts w:cs="Arial"/>
                <w:sz w:val="16"/>
                <w:szCs w:val="16"/>
                <w:lang w:val="en-US" w:eastAsia="ja-JP"/>
              </w:rPr>
              <w:t>が選択された場合</w:t>
            </w:r>
            <w:r w:rsidR="000A69C6" w:rsidRPr="00F80676">
              <w:rPr>
                <w:rFonts w:cs="Arial"/>
                <w:color w:val="000000" w:themeColor="text1"/>
                <w:sz w:val="16"/>
                <w:szCs w:val="16"/>
                <w:lang w:val="en-US" w:eastAsia="ja-JP"/>
              </w:rPr>
              <w:t xml:space="preserve"> </w:t>
            </w:r>
          </w:p>
          <w:p w14:paraId="412038CA" w14:textId="16B4AFD0" w:rsidR="00886E01" w:rsidRPr="00F80676" w:rsidRDefault="00180E2E" w:rsidP="00D80FAB">
            <w:pPr>
              <w:rPr>
                <w:rFonts w:cs="Arial"/>
                <w:sz w:val="16"/>
                <w:szCs w:val="16"/>
                <w:lang w:val="en-US" w:eastAsia="ja-JP"/>
              </w:rPr>
            </w:pPr>
            <w:r w:rsidRPr="00F80676">
              <w:rPr>
                <w:rFonts w:cs="Arial"/>
                <w:color w:val="000000" w:themeColor="text1"/>
                <w:sz w:val="16"/>
                <w:szCs w:val="16"/>
                <w:lang w:val="en-US" w:eastAsia="ja-JP"/>
              </w:rPr>
              <w:t>–</w:t>
            </w:r>
            <w:r w:rsidR="001E1CA8" w:rsidRPr="00F80676">
              <w:rPr>
                <w:rFonts w:cs="Arial"/>
                <w:color w:val="000000" w:themeColor="text1"/>
                <w:sz w:val="16"/>
                <w:szCs w:val="16"/>
                <w:lang w:val="en-US" w:eastAsia="ja-JP"/>
              </w:rPr>
              <w:t>［</w:t>
            </w:r>
            <w:r w:rsidR="000A69C6" w:rsidRPr="00F80676">
              <w:rPr>
                <w:rFonts w:cs="Arial"/>
                <w:color w:val="000000" w:themeColor="text1"/>
                <w:sz w:val="16"/>
                <w:szCs w:val="16"/>
                <w:lang w:val="en-US" w:eastAsia="ja-JP"/>
              </w:rPr>
              <w:t>OO 9 HF</w:t>
            </w:r>
            <w:r w:rsidR="00A2504D" w:rsidRPr="00F80676">
              <w:rPr>
                <w:rFonts w:cs="Arial"/>
                <w:color w:val="000000" w:themeColor="text1"/>
                <w:sz w:val="16"/>
                <w:szCs w:val="16"/>
                <w:lang w:val="en-US" w:eastAsia="ja-JP"/>
              </w:rPr>
              <w:t>］</w:t>
            </w:r>
            <w:r w:rsidR="000A69C6" w:rsidRPr="00F80676">
              <w:rPr>
                <w:rFonts w:cs="Arial"/>
                <w:sz w:val="16"/>
                <w:szCs w:val="16"/>
                <w:lang w:val="en-US" w:eastAsia="ja-JP"/>
              </w:rPr>
              <w:t>で</w:t>
            </w:r>
            <w:r w:rsidR="00DE048B" w:rsidRPr="00F80676">
              <w:rPr>
                <w:rFonts w:cs="Arial"/>
                <w:sz w:val="16"/>
                <w:szCs w:val="16"/>
                <w:lang w:val="en-US" w:eastAsia="ja-JP"/>
              </w:rPr>
              <w:t>選択肢</w:t>
            </w:r>
            <w:r w:rsidR="001E1CA8" w:rsidRPr="00F80676">
              <w:rPr>
                <w:rFonts w:cs="Arial"/>
                <w:sz w:val="16"/>
                <w:szCs w:val="16"/>
                <w:lang w:val="en-US" w:eastAsia="ja-JP"/>
              </w:rPr>
              <w:t>（</w:t>
            </w:r>
            <w:r w:rsidR="00DE048B" w:rsidRPr="00F80676">
              <w:rPr>
                <w:rFonts w:cs="Arial"/>
                <w:sz w:val="16"/>
                <w:szCs w:val="16"/>
                <w:lang w:val="en-US" w:eastAsia="ja-JP"/>
              </w:rPr>
              <w:t>A</w:t>
            </w:r>
            <w:r w:rsidR="001E1CA8" w:rsidRPr="00F80676">
              <w:rPr>
                <w:rFonts w:cs="Arial"/>
                <w:sz w:val="16"/>
                <w:szCs w:val="16"/>
                <w:lang w:val="en-US" w:eastAsia="ja-JP"/>
              </w:rPr>
              <w:t>）</w:t>
            </w:r>
            <w:r w:rsidR="00DE048B" w:rsidRPr="00F80676">
              <w:rPr>
                <w:rFonts w:cs="Arial"/>
                <w:sz w:val="16"/>
                <w:szCs w:val="16"/>
                <w:lang w:val="en-US" w:eastAsia="ja-JP"/>
              </w:rPr>
              <w:t>〜</w:t>
            </w:r>
            <w:r w:rsidR="001E1CA8" w:rsidRPr="00F80676">
              <w:rPr>
                <w:rFonts w:cs="Arial"/>
                <w:sz w:val="16"/>
                <w:szCs w:val="16"/>
                <w:lang w:val="en-US" w:eastAsia="ja-JP"/>
              </w:rPr>
              <w:t>（</w:t>
            </w:r>
            <w:r w:rsidR="00DE048B" w:rsidRPr="00F80676">
              <w:rPr>
                <w:rFonts w:cs="Arial"/>
                <w:sz w:val="16"/>
                <w:szCs w:val="16"/>
                <w:lang w:val="en-US" w:eastAsia="ja-JP"/>
              </w:rPr>
              <w:t>D</w:t>
            </w:r>
            <w:r w:rsidR="001E1CA8" w:rsidRPr="00F80676">
              <w:rPr>
                <w:rFonts w:cs="Arial"/>
                <w:sz w:val="16"/>
                <w:szCs w:val="16"/>
                <w:lang w:val="en-US" w:eastAsia="ja-JP"/>
              </w:rPr>
              <w:t>）</w:t>
            </w:r>
            <w:r w:rsidR="00DE048B" w:rsidRPr="00F80676">
              <w:rPr>
                <w:rFonts w:cs="Arial"/>
                <w:sz w:val="16"/>
                <w:szCs w:val="16"/>
                <w:lang w:val="en-US" w:eastAsia="ja-JP"/>
              </w:rPr>
              <w:t>のいずれか</w:t>
            </w:r>
            <w:r w:rsidR="000A69C6" w:rsidRPr="00F80676">
              <w:rPr>
                <w:rFonts w:cs="Arial"/>
                <w:sz w:val="16"/>
                <w:szCs w:val="16"/>
                <w:lang w:val="en-US" w:eastAsia="ja-JP"/>
              </w:rPr>
              <w:t>が選択された場合</w:t>
            </w:r>
          </w:p>
        </w:tc>
      </w:tr>
      <w:tr w:rsidR="00886E01" w:rsidRPr="00F80676" w14:paraId="6A38ED89" w14:textId="77777777" w:rsidTr="00C85AAC">
        <w:trPr>
          <w:gridBefore w:val="1"/>
          <w:wBefore w:w="6" w:type="dxa"/>
          <w:trHeight w:val="300"/>
        </w:trPr>
        <w:tc>
          <w:tcPr>
            <w:tcW w:w="1770" w:type="dxa"/>
            <w:shd w:val="clear" w:color="auto" w:fill="auto"/>
            <w:vAlign w:val="center"/>
          </w:tcPr>
          <w:p w14:paraId="11A7B248" w14:textId="6F09830A" w:rsidR="00886E01" w:rsidRPr="00F80676" w:rsidRDefault="00DB4098" w:rsidP="00886E01">
            <w:pPr>
              <w:rPr>
                <w:rFonts w:cs="Arial"/>
                <w:b/>
                <w:bCs/>
                <w:sz w:val="16"/>
                <w:szCs w:val="16"/>
              </w:rPr>
            </w:pPr>
            <w:proofErr w:type="spellStart"/>
            <w:r w:rsidRPr="00F80676">
              <w:rPr>
                <w:rFonts w:cs="Arial"/>
                <w:b/>
                <w:bCs/>
                <w:sz w:val="16"/>
                <w:szCs w:val="16"/>
              </w:rPr>
              <w:t>ゲートウェイ</w:t>
            </w:r>
            <w:proofErr w:type="spellEnd"/>
          </w:p>
        </w:tc>
        <w:tc>
          <w:tcPr>
            <w:tcW w:w="13108" w:type="dxa"/>
            <w:gridSpan w:val="8"/>
            <w:shd w:val="clear" w:color="auto" w:fill="auto"/>
            <w:vAlign w:val="center"/>
          </w:tcPr>
          <w:p w14:paraId="696F345E" w14:textId="745E03F4" w:rsidR="00886E01" w:rsidRPr="00F80676" w:rsidRDefault="006D7BF3" w:rsidP="00886E01">
            <w:pPr>
              <w:rPr>
                <w:rFonts w:cs="Arial"/>
                <w:color w:val="000000" w:themeColor="text1"/>
                <w:sz w:val="16"/>
                <w:szCs w:val="16"/>
                <w:lang w:val="en-US"/>
              </w:rPr>
            </w:pPr>
            <w:proofErr w:type="spellStart"/>
            <w:r w:rsidRPr="00F80676">
              <w:rPr>
                <w:rFonts w:cs="Arial"/>
                <w:color w:val="000000" w:themeColor="text1"/>
                <w:sz w:val="16"/>
                <w:szCs w:val="16"/>
                <w:lang w:val="en-US"/>
              </w:rPr>
              <w:t>該当なし</w:t>
            </w:r>
            <w:proofErr w:type="spellEnd"/>
          </w:p>
        </w:tc>
      </w:tr>
      <w:tr w:rsidR="00886E01" w:rsidRPr="00F80676" w14:paraId="2F82D43C" w14:textId="77777777" w:rsidTr="00C85AAC">
        <w:trPr>
          <w:gridBefore w:val="1"/>
          <w:wBefore w:w="6" w:type="dxa"/>
          <w:trHeight w:val="300"/>
        </w:trPr>
        <w:tc>
          <w:tcPr>
            <w:tcW w:w="14878" w:type="dxa"/>
            <w:gridSpan w:val="9"/>
            <w:shd w:val="clear" w:color="auto" w:fill="0070C0"/>
            <w:vAlign w:val="center"/>
          </w:tcPr>
          <w:p w14:paraId="24FD967C" w14:textId="4C8C7FC9" w:rsidR="00886E01" w:rsidRPr="00F80676" w:rsidRDefault="0008016D" w:rsidP="00886E01">
            <w:pPr>
              <w:rPr>
                <w:rFonts w:cs="Arial"/>
                <w:b/>
                <w:bCs/>
                <w:color w:val="FFFFFF" w:themeColor="background1"/>
                <w:sz w:val="18"/>
                <w:szCs w:val="18"/>
                <w:lang w:val="en-US" w:eastAsia="en-GB"/>
              </w:rPr>
            </w:pPr>
            <w:proofErr w:type="spellStart"/>
            <w:r w:rsidRPr="00F80676">
              <w:rPr>
                <w:rFonts w:cs="Arial"/>
                <w:b/>
                <w:bCs/>
                <w:color w:val="FFFFFF" w:themeColor="background1"/>
                <w:sz w:val="18"/>
                <w:szCs w:val="18"/>
                <w:lang w:val="en-US" w:eastAsia="en-GB"/>
              </w:rPr>
              <w:t>評価</w:t>
            </w:r>
            <w:proofErr w:type="spellEnd"/>
          </w:p>
        </w:tc>
      </w:tr>
      <w:tr w:rsidR="00886E01" w:rsidRPr="00F80676" w14:paraId="40630C14" w14:textId="77777777" w:rsidTr="00C85AAC">
        <w:trPr>
          <w:gridBefore w:val="1"/>
          <w:wBefore w:w="6" w:type="dxa"/>
          <w:trHeight w:val="354"/>
        </w:trPr>
        <w:tc>
          <w:tcPr>
            <w:tcW w:w="14878" w:type="dxa"/>
            <w:gridSpan w:val="9"/>
            <w:shd w:val="clear" w:color="auto" w:fill="auto"/>
            <w:vAlign w:val="center"/>
          </w:tcPr>
          <w:p w14:paraId="4914DCAF" w14:textId="2285094F" w:rsidR="00886E01" w:rsidRPr="00F80676" w:rsidRDefault="002C46F5" w:rsidP="00886E01">
            <w:pPr>
              <w:rPr>
                <w:rFonts w:cs="Arial"/>
                <w:bCs/>
                <w:sz w:val="16"/>
                <w:szCs w:val="16"/>
                <w:lang w:val="en-US"/>
              </w:rPr>
            </w:pPr>
            <w:proofErr w:type="spellStart"/>
            <w:r w:rsidRPr="00F80676">
              <w:rPr>
                <w:rFonts w:cs="Arial"/>
                <w:bCs/>
                <w:color w:val="000000" w:themeColor="text1"/>
                <w:sz w:val="16"/>
                <w:szCs w:val="16"/>
                <w:lang w:val="en-US"/>
              </w:rPr>
              <w:t>評価対象外</w:t>
            </w:r>
            <w:proofErr w:type="spellEnd"/>
          </w:p>
        </w:tc>
      </w:tr>
    </w:tbl>
    <w:p w14:paraId="12DEAB88" w14:textId="77777777" w:rsidR="00271764" w:rsidRPr="00F80676" w:rsidRDefault="00271764">
      <w:pPr>
        <w:spacing w:after="160" w:line="259" w:lineRule="auto"/>
        <w:rPr>
          <w:rFonts w:cs="Arial"/>
        </w:rPr>
      </w:pPr>
      <w:r w:rsidRPr="00F80676">
        <w:rPr>
          <w:rFonts w:cs="Arial"/>
        </w:rPr>
        <w:br w:type="page"/>
      </w:r>
    </w:p>
    <w:p w14:paraId="036731F0" w14:textId="7A1800C8" w:rsidR="00271764" w:rsidRPr="00F80676" w:rsidRDefault="00BD33BF" w:rsidP="00271764">
      <w:pPr>
        <w:pStyle w:val="Heading2"/>
        <w:tabs>
          <w:tab w:val="left" w:pos="12758"/>
        </w:tabs>
        <w:rPr>
          <w:rFonts w:eastAsia="MS PGothic" w:cs="Arial"/>
          <w:caps w:val="0"/>
          <w:color w:val="auto"/>
          <w:sz w:val="20"/>
          <w:szCs w:val="20"/>
          <w:lang w:eastAsia="ja-JP"/>
        </w:rPr>
      </w:pPr>
      <w:bookmarkStart w:id="66" w:name="_Toc58335106"/>
      <w:r w:rsidRPr="00F80676">
        <w:rPr>
          <w:rFonts w:eastAsia="MS PGothic" w:cs="Arial"/>
          <w:lang w:eastAsia="ja-JP"/>
        </w:rPr>
        <w:t>政策立案者とのエンゲージメント</w:t>
      </w:r>
      <w:r w:rsidR="001E1CA8" w:rsidRPr="00F80676">
        <w:rPr>
          <w:rFonts w:eastAsia="MS PGothic" w:cs="Arial"/>
          <w:lang w:eastAsia="ja-JP"/>
        </w:rPr>
        <w:t>［</w:t>
      </w:r>
      <w:r w:rsidR="00271764" w:rsidRPr="00F80676">
        <w:rPr>
          <w:rFonts w:eastAsia="MS PGothic" w:cs="Arial"/>
          <w:lang w:eastAsia="ja-JP"/>
        </w:rPr>
        <w:t>ISP 23</w:t>
      </w:r>
      <w:r w:rsidRPr="00F80676">
        <w:rPr>
          <w:rFonts w:eastAsia="MS PGothic" w:cs="Arial"/>
          <w:lang w:eastAsia="ja-JP"/>
        </w:rPr>
        <w:t>、</w:t>
      </w:r>
      <w:r w:rsidR="00271764" w:rsidRPr="00F80676">
        <w:rPr>
          <w:rFonts w:eastAsia="MS PGothic" w:cs="Arial"/>
          <w:lang w:eastAsia="ja-JP"/>
        </w:rPr>
        <w:t>ISP 23.1</w:t>
      </w:r>
      <w:r w:rsidRPr="00F80676">
        <w:rPr>
          <w:rFonts w:eastAsia="MS PGothic" w:cs="Arial"/>
          <w:lang w:eastAsia="ja-JP"/>
        </w:rPr>
        <w:t>、</w:t>
      </w:r>
      <w:r w:rsidR="00E004D0" w:rsidRPr="00F80676">
        <w:rPr>
          <w:rFonts w:eastAsia="MS PGothic" w:cs="Arial"/>
          <w:lang w:eastAsia="ja-JP"/>
        </w:rPr>
        <w:t>ISP 23.2</w:t>
      </w:r>
      <w:r w:rsidR="00A2504D" w:rsidRPr="00F80676">
        <w:rPr>
          <w:rFonts w:eastAsia="MS PGothic" w:cs="Arial"/>
          <w:lang w:eastAsia="ja-JP"/>
        </w:rPr>
        <w:t>］</w:t>
      </w:r>
      <w:bookmarkEnd w:id="66"/>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1"/>
        <w:gridCol w:w="1559"/>
        <w:gridCol w:w="2835"/>
        <w:gridCol w:w="4678"/>
        <w:gridCol w:w="1985"/>
        <w:gridCol w:w="1986"/>
      </w:tblGrid>
      <w:tr w:rsidR="002B3E49" w:rsidRPr="00F80676" w14:paraId="43DE6A9F" w14:textId="77777777" w:rsidTr="00271764">
        <w:trPr>
          <w:trHeight w:val="367"/>
        </w:trPr>
        <w:tc>
          <w:tcPr>
            <w:tcW w:w="1841" w:type="dxa"/>
            <w:vMerge w:val="restart"/>
            <w:shd w:val="clear" w:color="auto" w:fill="DFF5F9"/>
            <w:vAlign w:val="center"/>
            <w:hideMark/>
          </w:tcPr>
          <w:p w14:paraId="28F37A23" w14:textId="599EA0A6" w:rsidR="00271764" w:rsidRPr="00F80676" w:rsidRDefault="00AD6401" w:rsidP="00A17EFE">
            <w:pPr>
              <w:spacing w:line="240" w:lineRule="auto"/>
              <w:jc w:val="center"/>
              <w:textAlignment w:val="baseline"/>
              <w:rPr>
                <w:rFonts w:cs="Arial"/>
                <w:b/>
                <w:sz w:val="14"/>
                <w:szCs w:val="14"/>
                <w:lang w:val="en-US" w:eastAsia="en-GB"/>
              </w:rPr>
            </w:pPr>
            <w:proofErr w:type="spellStart"/>
            <w:r w:rsidRPr="00F80676">
              <w:rPr>
                <w:rFonts w:cs="Arial"/>
                <w:b/>
                <w:sz w:val="14"/>
                <w:szCs w:val="14"/>
                <w:lang w:val="en-US" w:eastAsia="en-GB"/>
              </w:rPr>
              <w:t>指標</w:t>
            </w:r>
            <w:proofErr w:type="spellEnd"/>
            <w:r w:rsidRPr="00F80676">
              <w:rPr>
                <w:rFonts w:cs="Arial"/>
                <w:b/>
                <w:sz w:val="14"/>
                <w:szCs w:val="14"/>
                <w:lang w:val="en-US" w:eastAsia="en-GB"/>
              </w:rPr>
              <w:t>ID</w:t>
            </w:r>
          </w:p>
          <w:p w14:paraId="1FA1622A" w14:textId="77777777" w:rsidR="00271764" w:rsidRPr="00F80676" w:rsidRDefault="00271764" w:rsidP="00A17EFE">
            <w:pPr>
              <w:spacing w:line="240" w:lineRule="auto"/>
              <w:jc w:val="center"/>
              <w:textAlignment w:val="baseline"/>
              <w:rPr>
                <w:rFonts w:cs="Arial"/>
                <w:b/>
                <w:sz w:val="14"/>
                <w:szCs w:val="14"/>
                <w:lang w:val="en-US" w:eastAsia="en-GB"/>
              </w:rPr>
            </w:pPr>
          </w:p>
          <w:p w14:paraId="0D3FA9BF" w14:textId="6900FC4F" w:rsidR="00271764" w:rsidRPr="00F80676" w:rsidRDefault="00271764" w:rsidP="00A17EFE">
            <w:pPr>
              <w:pStyle w:val="Indicatorsubsection"/>
              <w:rPr>
                <w:rFonts w:eastAsia="MS PGothic"/>
                <w:sz w:val="18"/>
                <w:szCs w:val="18"/>
              </w:rPr>
            </w:pPr>
            <w:bookmarkStart w:id="67" w:name="_Toc58335107"/>
            <w:r w:rsidRPr="00F80676">
              <w:rPr>
                <w:rFonts w:eastAsia="MS PGothic"/>
              </w:rPr>
              <w:t>ISP 23</w:t>
            </w:r>
            <w:bookmarkEnd w:id="67"/>
          </w:p>
        </w:tc>
        <w:tc>
          <w:tcPr>
            <w:tcW w:w="1559" w:type="dxa"/>
            <w:shd w:val="clear" w:color="auto" w:fill="DFF5F9"/>
            <w:vAlign w:val="center"/>
            <w:hideMark/>
          </w:tcPr>
          <w:p w14:paraId="5E5FB89C" w14:textId="5A6AC534" w:rsidR="00271764" w:rsidRPr="00F80676" w:rsidRDefault="007F3D1B" w:rsidP="00A17EFE">
            <w:pPr>
              <w:spacing w:line="240" w:lineRule="auto"/>
              <w:textAlignment w:val="baseline"/>
              <w:rPr>
                <w:rFonts w:cs="Arial"/>
                <w:sz w:val="14"/>
                <w:szCs w:val="14"/>
                <w:lang w:eastAsia="en-GB"/>
              </w:rPr>
            </w:pPr>
            <w:proofErr w:type="spellStart"/>
            <w:r w:rsidRPr="00F80676">
              <w:rPr>
                <w:rFonts w:cs="Arial"/>
                <w:b/>
                <w:sz w:val="14"/>
                <w:szCs w:val="14"/>
                <w:lang w:val="en-US" w:eastAsia="en-GB"/>
              </w:rPr>
              <w:t>依存関係</w:t>
            </w:r>
            <w:proofErr w:type="spellEnd"/>
          </w:p>
        </w:tc>
        <w:tc>
          <w:tcPr>
            <w:tcW w:w="2835" w:type="dxa"/>
            <w:shd w:val="clear" w:color="auto" w:fill="DFF5F9"/>
            <w:vAlign w:val="center"/>
          </w:tcPr>
          <w:p w14:paraId="193A29AB" w14:textId="579C1D90" w:rsidR="00271764" w:rsidRPr="00F80676" w:rsidRDefault="006D7BF3" w:rsidP="00A17EFE">
            <w:pPr>
              <w:spacing w:line="240" w:lineRule="auto"/>
              <w:textAlignment w:val="baseline"/>
              <w:rPr>
                <w:rFonts w:cs="Arial"/>
                <w:sz w:val="14"/>
                <w:szCs w:val="14"/>
                <w:lang w:eastAsia="en-GB"/>
              </w:rPr>
            </w:pPr>
            <w:proofErr w:type="spellStart"/>
            <w:r w:rsidRPr="00F80676">
              <w:rPr>
                <w:rFonts w:cs="Arial"/>
                <w:b/>
                <w:bCs/>
                <w:sz w:val="22"/>
                <w:szCs w:val="22"/>
              </w:rPr>
              <w:t>該当なし</w:t>
            </w:r>
            <w:proofErr w:type="spellEnd"/>
          </w:p>
        </w:tc>
        <w:tc>
          <w:tcPr>
            <w:tcW w:w="4678" w:type="dxa"/>
            <w:vMerge w:val="restart"/>
            <w:shd w:val="clear" w:color="auto" w:fill="DFF5F9"/>
            <w:vAlign w:val="center"/>
          </w:tcPr>
          <w:p w14:paraId="675D354C" w14:textId="331202A4" w:rsidR="00271764" w:rsidRPr="00F80676" w:rsidRDefault="006D7BF3" w:rsidP="00A17EFE">
            <w:pPr>
              <w:spacing w:line="240" w:lineRule="auto"/>
              <w:jc w:val="center"/>
              <w:textAlignment w:val="baseline"/>
              <w:rPr>
                <w:rFonts w:cs="Arial"/>
                <w:sz w:val="14"/>
                <w:szCs w:val="14"/>
                <w:lang w:eastAsia="ja-JP"/>
              </w:rPr>
            </w:pPr>
            <w:r w:rsidRPr="00F80676">
              <w:rPr>
                <w:rFonts w:cs="Arial"/>
                <w:b/>
                <w:sz w:val="14"/>
                <w:szCs w:val="14"/>
                <w:lang w:val="en-US" w:eastAsia="ja-JP"/>
              </w:rPr>
              <w:t>サブセクション</w:t>
            </w:r>
          </w:p>
          <w:p w14:paraId="7DD29CF1" w14:textId="77777777" w:rsidR="00271764" w:rsidRPr="00F80676" w:rsidRDefault="00271764" w:rsidP="00A17EFE">
            <w:pPr>
              <w:spacing w:line="240" w:lineRule="auto"/>
              <w:jc w:val="center"/>
              <w:textAlignment w:val="baseline"/>
              <w:rPr>
                <w:rFonts w:cs="Arial"/>
                <w:sz w:val="14"/>
                <w:szCs w:val="14"/>
                <w:lang w:eastAsia="ja-JP"/>
              </w:rPr>
            </w:pPr>
          </w:p>
          <w:p w14:paraId="13DBBED1" w14:textId="4FEFA709" w:rsidR="00271764" w:rsidRPr="00F80676" w:rsidRDefault="00BD33BF" w:rsidP="00A17EFE">
            <w:pPr>
              <w:jc w:val="center"/>
              <w:rPr>
                <w:rFonts w:cs="Arial"/>
                <w:sz w:val="18"/>
                <w:szCs w:val="18"/>
                <w:lang w:eastAsia="ja-JP"/>
              </w:rPr>
            </w:pPr>
            <w:r w:rsidRPr="00F80676">
              <w:rPr>
                <w:rFonts w:cs="Arial"/>
                <w:b/>
                <w:bCs/>
                <w:sz w:val="22"/>
                <w:szCs w:val="22"/>
                <w:lang w:eastAsia="ja-JP"/>
              </w:rPr>
              <w:t>政策立案者とのエンゲージメント</w:t>
            </w:r>
          </w:p>
        </w:tc>
        <w:tc>
          <w:tcPr>
            <w:tcW w:w="1985" w:type="dxa"/>
            <w:vMerge w:val="restart"/>
            <w:shd w:val="clear" w:color="auto" w:fill="DFF5F9"/>
            <w:vAlign w:val="center"/>
            <w:hideMark/>
          </w:tcPr>
          <w:p w14:paraId="703415BD" w14:textId="58B4224C" w:rsidR="00271764" w:rsidRPr="00F80676" w:rsidRDefault="002F2F58" w:rsidP="00A17EFE">
            <w:pPr>
              <w:spacing w:line="240" w:lineRule="auto"/>
              <w:jc w:val="center"/>
              <w:textAlignment w:val="baseline"/>
              <w:rPr>
                <w:rFonts w:cs="Arial"/>
                <w:b/>
                <w:bCs/>
                <w:sz w:val="14"/>
                <w:szCs w:val="14"/>
                <w:lang w:val="en-US" w:eastAsia="en-GB"/>
              </w:rPr>
            </w:pPr>
            <w:r w:rsidRPr="00F80676">
              <w:rPr>
                <w:rFonts w:cs="Arial"/>
                <w:b/>
                <w:bCs/>
                <w:sz w:val="14"/>
                <w:szCs w:val="14"/>
                <w:lang w:val="en-US" w:eastAsia="en-GB"/>
              </w:rPr>
              <w:t>PRI</w:t>
            </w:r>
            <w:proofErr w:type="spellStart"/>
            <w:r w:rsidRPr="00F80676">
              <w:rPr>
                <w:rFonts w:cs="Arial"/>
                <w:b/>
                <w:bCs/>
                <w:sz w:val="14"/>
                <w:szCs w:val="14"/>
                <w:lang w:val="en-US" w:eastAsia="en-GB"/>
              </w:rPr>
              <w:t>原則</w:t>
            </w:r>
            <w:proofErr w:type="spellEnd"/>
          </w:p>
          <w:p w14:paraId="1932EE3F" w14:textId="77777777" w:rsidR="00271764" w:rsidRPr="00F80676" w:rsidRDefault="00271764" w:rsidP="00A17EFE">
            <w:pPr>
              <w:spacing w:line="240" w:lineRule="auto"/>
              <w:jc w:val="center"/>
              <w:textAlignment w:val="baseline"/>
              <w:rPr>
                <w:rFonts w:cs="Arial"/>
                <w:b/>
                <w:bCs/>
                <w:sz w:val="14"/>
                <w:szCs w:val="14"/>
                <w:lang w:val="en-US" w:eastAsia="en-GB"/>
              </w:rPr>
            </w:pPr>
          </w:p>
          <w:p w14:paraId="51EAA0A8" w14:textId="1A232DC5" w:rsidR="00271764" w:rsidRPr="00F80676" w:rsidRDefault="00271764" w:rsidP="00A17EFE">
            <w:pPr>
              <w:spacing w:line="240" w:lineRule="auto"/>
              <w:jc w:val="center"/>
              <w:textAlignment w:val="baseline"/>
              <w:rPr>
                <w:rFonts w:cs="Arial"/>
                <w:sz w:val="18"/>
                <w:szCs w:val="18"/>
                <w:lang w:eastAsia="en-GB"/>
              </w:rPr>
            </w:pPr>
            <w:r w:rsidRPr="00F80676">
              <w:rPr>
                <w:rFonts w:cs="Arial"/>
                <w:b/>
                <w:bCs/>
                <w:sz w:val="22"/>
                <w:szCs w:val="22"/>
                <w:lang w:val="en-US" w:eastAsia="en-GB"/>
              </w:rPr>
              <w:t>2</w:t>
            </w:r>
          </w:p>
        </w:tc>
        <w:tc>
          <w:tcPr>
            <w:tcW w:w="1986" w:type="dxa"/>
            <w:vMerge w:val="restart"/>
            <w:shd w:val="clear" w:color="auto" w:fill="00B0F0"/>
            <w:tcMar>
              <w:top w:w="113" w:type="dxa"/>
              <w:left w:w="113" w:type="dxa"/>
              <w:bottom w:w="113" w:type="dxa"/>
              <w:right w:w="113" w:type="dxa"/>
            </w:tcMar>
            <w:vAlign w:val="center"/>
            <w:hideMark/>
          </w:tcPr>
          <w:p w14:paraId="31222898" w14:textId="3BDBB805" w:rsidR="00271764" w:rsidRPr="00F80676" w:rsidRDefault="002F2F58" w:rsidP="00A17EFE">
            <w:pPr>
              <w:spacing w:line="240" w:lineRule="auto"/>
              <w:jc w:val="center"/>
              <w:textAlignment w:val="baseline"/>
              <w:rPr>
                <w:rFonts w:cs="Arial"/>
                <w:b/>
                <w:bCs/>
                <w:color w:val="FFFFFF" w:themeColor="background1"/>
                <w:sz w:val="14"/>
                <w:szCs w:val="14"/>
                <w:lang w:val="en-US" w:eastAsia="en-GB"/>
              </w:rPr>
            </w:pPr>
            <w:proofErr w:type="spellStart"/>
            <w:r w:rsidRPr="00F80676">
              <w:rPr>
                <w:rFonts w:cs="Arial"/>
                <w:b/>
                <w:bCs/>
                <w:color w:val="FFFFFF" w:themeColor="background1"/>
                <w:sz w:val="14"/>
                <w:szCs w:val="14"/>
                <w:lang w:val="en-US" w:eastAsia="en-GB"/>
              </w:rPr>
              <w:t>指標種別</w:t>
            </w:r>
            <w:proofErr w:type="spellEnd"/>
          </w:p>
          <w:p w14:paraId="067C27B7" w14:textId="77777777" w:rsidR="00271764" w:rsidRPr="00F80676" w:rsidRDefault="00271764" w:rsidP="00A17EFE">
            <w:pPr>
              <w:spacing w:line="240" w:lineRule="auto"/>
              <w:jc w:val="center"/>
              <w:textAlignment w:val="baseline"/>
              <w:rPr>
                <w:rFonts w:cs="Arial"/>
                <w:b/>
                <w:bCs/>
                <w:color w:val="FFFFFF" w:themeColor="background1"/>
                <w:sz w:val="14"/>
                <w:szCs w:val="14"/>
                <w:lang w:val="en-US" w:eastAsia="en-GB"/>
              </w:rPr>
            </w:pPr>
          </w:p>
          <w:p w14:paraId="640C3872" w14:textId="2017A177" w:rsidR="00271764" w:rsidRPr="00F80676" w:rsidRDefault="00492EDD" w:rsidP="00A17EFE">
            <w:pPr>
              <w:autoSpaceDE w:val="0"/>
              <w:autoSpaceDN w:val="0"/>
              <w:adjustRightInd w:val="0"/>
              <w:spacing w:line="240" w:lineRule="auto"/>
              <w:jc w:val="center"/>
              <w:rPr>
                <w:rFonts w:cs="Arial"/>
                <w:color w:val="FFFFFF" w:themeColor="background1"/>
                <w:sz w:val="32"/>
                <w:szCs w:val="32"/>
                <w:lang w:eastAsia="en-GB"/>
              </w:rPr>
            </w:pPr>
            <w:proofErr w:type="spellStart"/>
            <w:r w:rsidRPr="00F80676">
              <w:rPr>
                <w:rFonts w:cs="Arial"/>
                <w:b/>
                <w:bCs/>
                <w:color w:val="FFFFFF" w:themeColor="background1"/>
                <w:sz w:val="32"/>
                <w:szCs w:val="32"/>
                <w:lang w:val="en-US" w:eastAsia="en-GB"/>
              </w:rPr>
              <w:t>コア</w:t>
            </w:r>
            <w:proofErr w:type="spellEnd"/>
          </w:p>
        </w:tc>
      </w:tr>
      <w:tr w:rsidR="002B3E49" w:rsidRPr="00F80676" w14:paraId="718FE871" w14:textId="77777777" w:rsidTr="00271764">
        <w:trPr>
          <w:trHeight w:val="367"/>
        </w:trPr>
        <w:tc>
          <w:tcPr>
            <w:tcW w:w="1841" w:type="dxa"/>
            <w:vMerge/>
            <w:shd w:val="clear" w:color="auto" w:fill="DFF5F9"/>
            <w:vAlign w:val="center"/>
          </w:tcPr>
          <w:p w14:paraId="46AD1D3E" w14:textId="77777777" w:rsidR="00271764" w:rsidRPr="00F80676" w:rsidRDefault="00271764" w:rsidP="00A17EFE">
            <w:pPr>
              <w:spacing w:line="240" w:lineRule="auto"/>
              <w:jc w:val="center"/>
              <w:textAlignment w:val="baseline"/>
              <w:rPr>
                <w:rFonts w:cs="Arial"/>
                <w:b/>
                <w:sz w:val="14"/>
                <w:szCs w:val="14"/>
                <w:lang w:val="en-US" w:eastAsia="en-GB"/>
              </w:rPr>
            </w:pPr>
          </w:p>
        </w:tc>
        <w:tc>
          <w:tcPr>
            <w:tcW w:w="1559" w:type="dxa"/>
            <w:shd w:val="clear" w:color="auto" w:fill="DFF5F9"/>
            <w:vAlign w:val="center"/>
          </w:tcPr>
          <w:p w14:paraId="7A47B84C" w14:textId="528DA7E9" w:rsidR="00271764" w:rsidRPr="00F80676" w:rsidRDefault="0043069D" w:rsidP="00A17EFE">
            <w:pPr>
              <w:spacing w:line="240" w:lineRule="auto"/>
              <w:textAlignment w:val="baseline"/>
              <w:rPr>
                <w:rFonts w:cs="Arial"/>
                <w:b/>
                <w:sz w:val="14"/>
                <w:szCs w:val="14"/>
                <w:lang w:val="en-US" w:eastAsia="en-GB"/>
              </w:rPr>
            </w:pPr>
            <w:proofErr w:type="spellStart"/>
            <w:r w:rsidRPr="00F80676">
              <w:rPr>
                <w:rFonts w:cs="Arial"/>
                <w:b/>
                <w:sz w:val="14"/>
                <w:szCs w:val="14"/>
                <w:lang w:val="en-US" w:eastAsia="en-GB"/>
              </w:rPr>
              <w:t>ゲートウェイ</w:t>
            </w:r>
            <w:proofErr w:type="spellEnd"/>
          </w:p>
        </w:tc>
        <w:tc>
          <w:tcPr>
            <w:tcW w:w="2835" w:type="dxa"/>
            <w:shd w:val="clear" w:color="auto" w:fill="DFF5F9"/>
            <w:vAlign w:val="center"/>
          </w:tcPr>
          <w:p w14:paraId="2C764794" w14:textId="285269BB" w:rsidR="00271764" w:rsidRPr="00F80676" w:rsidRDefault="00636A41" w:rsidP="00636A41">
            <w:pPr>
              <w:spacing w:line="240" w:lineRule="auto"/>
              <w:textAlignment w:val="baseline"/>
              <w:rPr>
                <w:rFonts w:cs="Arial"/>
                <w:b/>
                <w:sz w:val="14"/>
                <w:szCs w:val="14"/>
                <w:lang w:val="en-US" w:eastAsia="en-GB"/>
              </w:rPr>
            </w:pPr>
            <w:r w:rsidRPr="00F80676">
              <w:rPr>
                <w:rFonts w:cs="Arial"/>
                <w:b/>
                <w:bCs/>
                <w:sz w:val="22"/>
                <w:szCs w:val="22"/>
              </w:rPr>
              <w:t>ISP 23.1</w:t>
            </w:r>
            <w:r w:rsidR="00E250DA" w:rsidRPr="00F80676">
              <w:rPr>
                <w:rFonts w:cs="Arial"/>
                <w:b/>
                <w:bCs/>
                <w:sz w:val="22"/>
                <w:szCs w:val="22"/>
                <w:lang w:eastAsia="ja-JP"/>
              </w:rPr>
              <w:t>〜</w:t>
            </w:r>
            <w:r w:rsidRPr="00F80676">
              <w:rPr>
                <w:rFonts w:cs="Arial"/>
                <w:b/>
                <w:bCs/>
                <w:sz w:val="22"/>
                <w:szCs w:val="22"/>
              </w:rPr>
              <w:t>25</w:t>
            </w:r>
          </w:p>
        </w:tc>
        <w:tc>
          <w:tcPr>
            <w:tcW w:w="4678" w:type="dxa"/>
            <w:vMerge/>
            <w:shd w:val="clear" w:color="auto" w:fill="DFF5F9"/>
            <w:vAlign w:val="center"/>
          </w:tcPr>
          <w:p w14:paraId="50A4B7EE" w14:textId="77777777" w:rsidR="00271764" w:rsidRPr="00F80676" w:rsidRDefault="00271764" w:rsidP="00A17EFE">
            <w:pPr>
              <w:spacing w:line="240" w:lineRule="auto"/>
              <w:jc w:val="center"/>
              <w:textAlignment w:val="baseline"/>
              <w:rPr>
                <w:rFonts w:cs="Arial"/>
                <w:b/>
                <w:sz w:val="14"/>
                <w:szCs w:val="14"/>
                <w:lang w:val="en-US" w:eastAsia="en-GB"/>
              </w:rPr>
            </w:pPr>
          </w:p>
        </w:tc>
        <w:tc>
          <w:tcPr>
            <w:tcW w:w="1985" w:type="dxa"/>
            <w:vMerge/>
            <w:shd w:val="clear" w:color="auto" w:fill="DFF5F9"/>
            <w:vAlign w:val="center"/>
          </w:tcPr>
          <w:p w14:paraId="5A310405" w14:textId="77777777" w:rsidR="00271764" w:rsidRPr="00F80676" w:rsidRDefault="00271764" w:rsidP="00A17EFE">
            <w:pPr>
              <w:spacing w:line="240" w:lineRule="auto"/>
              <w:jc w:val="center"/>
              <w:textAlignment w:val="baseline"/>
              <w:rPr>
                <w:rFonts w:cs="Arial"/>
                <w:b/>
                <w:bCs/>
                <w:sz w:val="14"/>
                <w:szCs w:val="14"/>
                <w:lang w:val="en-US" w:eastAsia="en-GB"/>
              </w:rPr>
            </w:pPr>
          </w:p>
        </w:tc>
        <w:tc>
          <w:tcPr>
            <w:tcW w:w="1986" w:type="dxa"/>
            <w:vMerge/>
            <w:shd w:val="clear" w:color="auto" w:fill="00B0F0"/>
            <w:tcMar>
              <w:top w:w="113" w:type="dxa"/>
              <w:left w:w="113" w:type="dxa"/>
              <w:bottom w:w="113" w:type="dxa"/>
              <w:right w:w="113" w:type="dxa"/>
            </w:tcMar>
            <w:vAlign w:val="center"/>
          </w:tcPr>
          <w:p w14:paraId="25741680" w14:textId="77777777" w:rsidR="00271764" w:rsidRPr="00F80676" w:rsidRDefault="00271764" w:rsidP="00A17EFE">
            <w:pPr>
              <w:spacing w:line="240" w:lineRule="auto"/>
              <w:jc w:val="center"/>
              <w:textAlignment w:val="baseline"/>
              <w:rPr>
                <w:rFonts w:cs="Arial"/>
                <w:b/>
                <w:bCs/>
                <w:color w:val="FFFFFF" w:themeColor="background1"/>
                <w:sz w:val="14"/>
                <w:szCs w:val="14"/>
                <w:lang w:val="en-US" w:eastAsia="en-GB"/>
              </w:rPr>
            </w:pPr>
          </w:p>
        </w:tc>
      </w:tr>
      <w:tr w:rsidR="00271764" w:rsidRPr="00F80676" w14:paraId="62C1B7E2" w14:textId="77777777" w:rsidTr="00A17EFE">
        <w:trPr>
          <w:trHeight w:val="567"/>
        </w:trPr>
        <w:tc>
          <w:tcPr>
            <w:tcW w:w="14884" w:type="dxa"/>
            <w:gridSpan w:val="6"/>
            <w:shd w:val="clear" w:color="auto" w:fill="FFFFFF" w:themeFill="background1"/>
            <w:tcMar>
              <w:top w:w="113" w:type="dxa"/>
              <w:left w:w="113" w:type="dxa"/>
              <w:bottom w:w="113" w:type="dxa"/>
              <w:right w:w="113" w:type="dxa"/>
            </w:tcMar>
            <w:vAlign w:val="center"/>
            <w:hideMark/>
          </w:tcPr>
          <w:p w14:paraId="38D51CE1" w14:textId="0F586F59" w:rsidR="00271764" w:rsidRPr="00F80676" w:rsidRDefault="00C70BC7" w:rsidP="00271764">
            <w:pPr>
              <w:spacing w:line="276" w:lineRule="auto"/>
              <w:textAlignment w:val="baseline"/>
              <w:rPr>
                <w:rFonts w:cs="Arial"/>
                <w:lang w:eastAsia="ja-JP"/>
              </w:rPr>
            </w:pPr>
            <w:r w:rsidRPr="00F80676">
              <w:rPr>
                <w:rFonts w:cs="Arial"/>
                <w:b/>
                <w:lang w:val="en-US" w:eastAsia="ja-JP"/>
              </w:rPr>
              <w:t>貴組織または貴組織の代理</w:t>
            </w:r>
            <w:r w:rsidR="005B5CC4" w:rsidRPr="00F80676">
              <w:rPr>
                <w:rFonts w:cs="Arial"/>
                <w:b/>
                <w:lang w:val="en-US" w:eastAsia="ja-JP"/>
              </w:rPr>
              <w:t>として</w:t>
            </w:r>
            <w:r w:rsidRPr="00F80676">
              <w:rPr>
                <w:rFonts w:cs="Arial"/>
                <w:b/>
                <w:lang w:val="en-US" w:eastAsia="ja-JP"/>
              </w:rPr>
              <w:t>行動する</w:t>
            </w:r>
            <w:r w:rsidR="00D03AD0" w:rsidRPr="00F80676">
              <w:rPr>
                <w:rFonts w:cs="Arial"/>
                <w:b/>
                <w:lang w:val="en-US" w:eastAsia="ja-JP"/>
              </w:rPr>
              <w:t>外部運用会社</w:t>
            </w:r>
            <w:r w:rsidRPr="00F80676">
              <w:rPr>
                <w:rFonts w:cs="Arial"/>
                <w:b/>
                <w:lang w:val="en-US" w:eastAsia="ja-JP"/>
              </w:rPr>
              <w:t>／</w:t>
            </w:r>
            <w:r w:rsidR="002C0F29" w:rsidRPr="00F80676">
              <w:rPr>
                <w:rFonts w:cs="Arial"/>
                <w:b/>
                <w:lang w:val="en-US" w:eastAsia="ja-JP"/>
              </w:rPr>
              <w:t>サービス・プロバイダー</w:t>
            </w:r>
            <w:r w:rsidRPr="00F80676">
              <w:rPr>
                <w:rFonts w:cs="Arial"/>
                <w:b/>
                <w:lang w:val="en-US" w:eastAsia="ja-JP"/>
              </w:rPr>
              <w:t>は</w:t>
            </w:r>
            <w:r w:rsidR="00FC7271" w:rsidRPr="00F80676">
              <w:rPr>
                <w:rFonts w:cs="Arial"/>
                <w:b/>
                <w:lang w:val="en-US" w:eastAsia="ja-JP"/>
              </w:rPr>
              <w:t>、より</w:t>
            </w:r>
            <w:r w:rsidR="00E81F0A" w:rsidRPr="00F80676">
              <w:rPr>
                <w:rFonts w:cs="Arial"/>
                <w:b/>
                <w:lang w:val="en-US" w:eastAsia="ja-JP"/>
              </w:rPr>
              <w:t>持続可能</w:t>
            </w:r>
            <w:r w:rsidR="00FC7271" w:rsidRPr="00F80676">
              <w:rPr>
                <w:rFonts w:cs="Arial"/>
                <w:b/>
                <w:lang w:val="en-US" w:eastAsia="ja-JP"/>
              </w:rPr>
              <w:t>な金融システム</w:t>
            </w:r>
            <w:r w:rsidRPr="00F80676">
              <w:rPr>
                <w:rFonts w:cs="Arial"/>
                <w:b/>
                <w:lang w:val="en-US" w:eastAsia="ja-JP"/>
              </w:rPr>
              <w:t>に向け</w:t>
            </w:r>
            <w:r w:rsidR="008E6CF3" w:rsidRPr="00F80676">
              <w:rPr>
                <w:rFonts w:cs="Arial"/>
                <w:b/>
                <w:lang w:val="en-US" w:eastAsia="ja-JP"/>
              </w:rPr>
              <w:t>、</w:t>
            </w:r>
            <w:r w:rsidR="00FC7271" w:rsidRPr="00F80676">
              <w:rPr>
                <w:rFonts w:cs="Arial"/>
                <w:b/>
                <w:lang w:val="en-US" w:eastAsia="ja-JP"/>
              </w:rPr>
              <w:t>政策立案者とのエンゲージメントをどのように行っていますか。</w:t>
            </w:r>
          </w:p>
        </w:tc>
      </w:tr>
      <w:tr w:rsidR="00271764" w:rsidRPr="00F80676" w14:paraId="016D3A64" w14:textId="77777777" w:rsidTr="00B06405">
        <w:trPr>
          <w:trHeight w:val="465"/>
        </w:trPr>
        <w:tc>
          <w:tcPr>
            <w:tcW w:w="14884" w:type="dxa"/>
            <w:gridSpan w:val="6"/>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hideMark/>
          </w:tcPr>
          <w:p w14:paraId="5853C952" w14:textId="317A43B0" w:rsidR="00C85D5F" w:rsidRPr="00F80676" w:rsidRDefault="001E1CA8" w:rsidP="00587E76">
            <w:pPr>
              <w:numPr>
                <w:ilvl w:val="0"/>
                <w:numId w:val="34"/>
              </w:numPr>
              <w:spacing w:line="276" w:lineRule="auto"/>
              <w:ind w:left="360"/>
              <w:textAlignment w:val="baseline"/>
              <w:rPr>
                <w:rFonts w:cs="Arial"/>
                <w:szCs w:val="16"/>
                <w:lang w:eastAsia="ja-JP"/>
              </w:rPr>
            </w:pPr>
            <w:r w:rsidRPr="00F80676">
              <w:rPr>
                <w:rFonts w:cs="Arial"/>
                <w:szCs w:val="16"/>
                <w:lang w:eastAsia="ja-JP"/>
              </w:rPr>
              <w:t>（</w:t>
            </w:r>
            <w:r w:rsidR="005E7E1B" w:rsidRPr="00F80676">
              <w:rPr>
                <w:rFonts w:cs="Arial"/>
                <w:szCs w:val="16"/>
                <w:lang w:eastAsia="ja-JP"/>
              </w:rPr>
              <w:t>A</w:t>
            </w:r>
            <w:r w:rsidRPr="00F80676">
              <w:rPr>
                <w:rFonts w:cs="Arial"/>
                <w:szCs w:val="16"/>
                <w:lang w:eastAsia="ja-JP"/>
              </w:rPr>
              <w:t>）</w:t>
            </w:r>
            <w:r w:rsidR="00DC7573" w:rsidRPr="00F80676">
              <w:rPr>
                <w:rFonts w:cs="Arial"/>
                <w:szCs w:val="16"/>
                <w:lang w:eastAsia="ja-JP"/>
              </w:rPr>
              <w:t>政策立案者とのエンゲージメントを直接行って</w:t>
            </w:r>
            <w:r w:rsidR="006D7334" w:rsidRPr="00F80676">
              <w:rPr>
                <w:rFonts w:cs="Arial"/>
                <w:szCs w:val="16"/>
                <w:lang w:eastAsia="ja-JP"/>
              </w:rPr>
              <w:t>います</w:t>
            </w:r>
          </w:p>
          <w:p w14:paraId="215F2E53" w14:textId="5A3DD2A7" w:rsidR="00C85D5F" w:rsidRPr="00F80676" w:rsidRDefault="001E1CA8" w:rsidP="00DC7573">
            <w:pPr>
              <w:numPr>
                <w:ilvl w:val="0"/>
                <w:numId w:val="34"/>
              </w:numPr>
              <w:spacing w:line="276" w:lineRule="auto"/>
              <w:ind w:left="360"/>
              <w:textAlignment w:val="baseline"/>
              <w:rPr>
                <w:rFonts w:cs="Arial"/>
                <w:szCs w:val="16"/>
                <w:lang w:eastAsia="ja-JP"/>
              </w:rPr>
            </w:pPr>
            <w:r w:rsidRPr="00F80676">
              <w:rPr>
                <w:rFonts w:cs="Arial"/>
                <w:szCs w:val="16"/>
                <w:lang w:eastAsia="ja-JP"/>
              </w:rPr>
              <w:t>（</w:t>
            </w:r>
            <w:r w:rsidR="0023270D" w:rsidRPr="00F80676">
              <w:rPr>
                <w:rFonts w:cs="Arial"/>
                <w:szCs w:val="16"/>
                <w:lang w:eastAsia="ja-JP"/>
              </w:rPr>
              <w:t>B</w:t>
            </w:r>
            <w:r w:rsidRPr="00F80676">
              <w:rPr>
                <w:rFonts w:cs="Arial"/>
                <w:szCs w:val="16"/>
                <w:lang w:eastAsia="ja-JP"/>
              </w:rPr>
              <w:t>）</w:t>
            </w:r>
            <w:r w:rsidR="00DC7573" w:rsidRPr="00F80676">
              <w:rPr>
                <w:rFonts w:cs="Arial"/>
                <w:szCs w:val="16"/>
                <w:lang w:eastAsia="ja-JP"/>
              </w:rPr>
              <w:t>政策立案者とのエンゲージメントを行っている業界団体や非営利組織などの第三者組織に経済的支援</w:t>
            </w:r>
            <w:r w:rsidR="006D7334" w:rsidRPr="00F80676">
              <w:rPr>
                <w:rFonts w:cs="Arial"/>
                <w:szCs w:val="16"/>
                <w:lang w:eastAsia="ja-JP"/>
              </w:rPr>
              <w:t>を提供し、</w:t>
            </w:r>
            <w:r w:rsidR="00DC7573" w:rsidRPr="00F80676">
              <w:rPr>
                <w:rFonts w:cs="Arial"/>
                <w:szCs w:val="16"/>
                <w:lang w:eastAsia="ja-JP"/>
              </w:rPr>
              <w:t>そ</w:t>
            </w:r>
            <w:r w:rsidR="00F76F76" w:rsidRPr="00F80676">
              <w:rPr>
                <w:rFonts w:cs="Arial"/>
                <w:szCs w:val="16"/>
                <w:lang w:eastAsia="ja-JP"/>
              </w:rPr>
              <w:t>れら</w:t>
            </w:r>
            <w:r w:rsidR="00DC7573" w:rsidRPr="00F80676">
              <w:rPr>
                <w:rFonts w:cs="Arial"/>
                <w:szCs w:val="16"/>
                <w:lang w:eastAsia="ja-JP"/>
              </w:rPr>
              <w:t>の</w:t>
            </w:r>
            <w:r w:rsidR="006D7334" w:rsidRPr="00F80676">
              <w:rPr>
                <w:rFonts w:cs="Arial"/>
                <w:szCs w:val="16"/>
                <w:lang w:eastAsia="ja-JP"/>
              </w:rPr>
              <w:t>会員であり、またはその他の</w:t>
            </w:r>
            <w:r w:rsidR="00DC7573" w:rsidRPr="00F80676">
              <w:rPr>
                <w:rFonts w:cs="Arial"/>
                <w:szCs w:val="16"/>
                <w:lang w:eastAsia="ja-JP"/>
              </w:rPr>
              <w:t>形で</w:t>
            </w:r>
            <w:r w:rsidR="00F76F76" w:rsidRPr="00F80676">
              <w:rPr>
                <w:rFonts w:cs="Arial"/>
                <w:szCs w:val="16"/>
                <w:lang w:eastAsia="ja-JP"/>
              </w:rPr>
              <w:t>それらに</w:t>
            </w:r>
            <w:r w:rsidR="00DC7573" w:rsidRPr="00F80676">
              <w:rPr>
                <w:rFonts w:cs="Arial"/>
                <w:szCs w:val="16"/>
                <w:lang w:eastAsia="ja-JP"/>
              </w:rPr>
              <w:t>関わってい</w:t>
            </w:r>
            <w:r w:rsidR="006D7334" w:rsidRPr="00F80676">
              <w:rPr>
                <w:rFonts w:cs="Arial"/>
                <w:szCs w:val="16"/>
                <w:lang w:eastAsia="ja-JP"/>
              </w:rPr>
              <w:t>ます</w:t>
            </w:r>
          </w:p>
          <w:p w14:paraId="3CB83244" w14:textId="39B6328F" w:rsidR="00271764" w:rsidRPr="00F80676" w:rsidRDefault="001E1CA8" w:rsidP="00587E76">
            <w:pPr>
              <w:numPr>
                <w:ilvl w:val="0"/>
                <w:numId w:val="35"/>
              </w:numPr>
              <w:spacing w:line="276" w:lineRule="auto"/>
              <w:ind w:left="360"/>
              <w:textAlignment w:val="baseline"/>
              <w:rPr>
                <w:rFonts w:cs="Arial"/>
                <w:sz w:val="16"/>
                <w:szCs w:val="16"/>
                <w:lang w:eastAsia="ja-JP"/>
              </w:rPr>
            </w:pPr>
            <w:r w:rsidRPr="00F80676">
              <w:rPr>
                <w:rFonts w:cs="Arial"/>
                <w:szCs w:val="16"/>
                <w:lang w:eastAsia="ja-JP"/>
              </w:rPr>
              <w:t>（</w:t>
            </w:r>
            <w:r w:rsidR="0023270D" w:rsidRPr="00F80676">
              <w:rPr>
                <w:rFonts w:cs="Arial"/>
                <w:szCs w:val="16"/>
                <w:lang w:eastAsia="ja-JP"/>
              </w:rPr>
              <w:t>C</w:t>
            </w:r>
            <w:r w:rsidRPr="00F80676">
              <w:rPr>
                <w:rFonts w:cs="Arial"/>
                <w:szCs w:val="16"/>
                <w:lang w:eastAsia="ja-JP"/>
              </w:rPr>
              <w:t>）</w:t>
            </w:r>
            <w:r w:rsidR="00DC7573" w:rsidRPr="00F80676">
              <w:rPr>
                <w:rFonts w:cs="Arial"/>
                <w:szCs w:val="16"/>
                <w:lang w:eastAsia="ja-JP"/>
              </w:rPr>
              <w:t>政策立案者とのエンゲージメント</w:t>
            </w:r>
            <w:r w:rsidR="00133869" w:rsidRPr="00F80676">
              <w:rPr>
                <w:rFonts w:cs="Arial"/>
                <w:szCs w:val="16"/>
                <w:lang w:eastAsia="ja-JP"/>
              </w:rPr>
              <w:t>は直接的にも間接的にも行ってい</w:t>
            </w:r>
            <w:r w:rsidR="00BF3119" w:rsidRPr="00F80676">
              <w:rPr>
                <w:rFonts w:cs="Arial"/>
                <w:szCs w:val="16"/>
                <w:lang w:eastAsia="ja-JP"/>
              </w:rPr>
              <w:t>ません</w:t>
            </w:r>
          </w:p>
        </w:tc>
      </w:tr>
      <w:tr w:rsidR="00271764" w:rsidRPr="00F80676" w14:paraId="1886B07C" w14:textId="77777777" w:rsidTr="00A17EFE">
        <w:trPr>
          <w:trHeight w:val="300"/>
        </w:trPr>
        <w:tc>
          <w:tcPr>
            <w:tcW w:w="14884" w:type="dxa"/>
            <w:gridSpan w:val="6"/>
            <w:tcBorders>
              <w:left w:val="nil"/>
              <w:right w:val="nil"/>
            </w:tcBorders>
            <w:shd w:val="clear" w:color="auto" w:fill="FFFFFF" w:themeFill="background1"/>
            <w:tcMar>
              <w:top w:w="0" w:type="dxa"/>
              <w:bottom w:w="0" w:type="dxa"/>
            </w:tcMar>
            <w:vAlign w:val="center"/>
          </w:tcPr>
          <w:p w14:paraId="5665C014" w14:textId="77777777" w:rsidR="00271764" w:rsidRPr="00F80676" w:rsidRDefault="00271764" w:rsidP="00A17EFE">
            <w:pPr>
              <w:spacing w:line="240" w:lineRule="auto"/>
              <w:jc w:val="center"/>
              <w:textAlignment w:val="baseline"/>
              <w:rPr>
                <w:rStyle w:val="Hyperlink"/>
                <w:rFonts w:cs="Arial"/>
                <w:sz w:val="16"/>
                <w:szCs w:val="16"/>
                <w:lang w:eastAsia="ja-JP"/>
              </w:rPr>
            </w:pPr>
          </w:p>
        </w:tc>
      </w:tr>
      <w:tr w:rsidR="00271764" w:rsidRPr="00F80676" w14:paraId="20398C2D" w14:textId="77777777" w:rsidTr="00A17EFE">
        <w:trPr>
          <w:trHeight w:val="300"/>
        </w:trPr>
        <w:tc>
          <w:tcPr>
            <w:tcW w:w="14884" w:type="dxa"/>
            <w:gridSpan w:val="6"/>
            <w:shd w:val="clear" w:color="auto" w:fill="0070C0"/>
            <w:vAlign w:val="center"/>
          </w:tcPr>
          <w:p w14:paraId="022D5599" w14:textId="27CCA2AE" w:rsidR="00271764" w:rsidRPr="00F80676" w:rsidRDefault="007D7D88" w:rsidP="00A17EFE">
            <w:pPr>
              <w:rPr>
                <w:rStyle w:val="Hyperlink"/>
                <w:rFonts w:cs="Arial"/>
                <w:b/>
                <w:bCs/>
                <w:color w:val="FFFFFF" w:themeColor="background1"/>
                <w:sz w:val="18"/>
                <w:szCs w:val="18"/>
              </w:rPr>
            </w:pPr>
            <w:proofErr w:type="spellStart"/>
            <w:r w:rsidRPr="00F80676">
              <w:rPr>
                <w:rFonts w:cs="Arial"/>
                <w:b/>
                <w:bCs/>
                <w:color w:val="FFFFFF" w:themeColor="background1"/>
                <w:sz w:val="18"/>
                <w:szCs w:val="18"/>
                <w:lang w:val="en-US" w:eastAsia="en-GB"/>
              </w:rPr>
              <w:t>説明</w:t>
            </w:r>
            <w:proofErr w:type="spellEnd"/>
          </w:p>
        </w:tc>
      </w:tr>
      <w:tr w:rsidR="00271764" w:rsidRPr="00F80676" w14:paraId="0BF64191" w14:textId="77777777" w:rsidTr="00A17EFE">
        <w:trPr>
          <w:trHeight w:val="300"/>
        </w:trPr>
        <w:tc>
          <w:tcPr>
            <w:tcW w:w="1841" w:type="dxa"/>
            <w:shd w:val="clear" w:color="auto" w:fill="auto"/>
            <w:vAlign w:val="center"/>
          </w:tcPr>
          <w:p w14:paraId="5AC359AA" w14:textId="5AB8A096" w:rsidR="00271764" w:rsidRPr="00F80676" w:rsidRDefault="00E70961" w:rsidP="00A17EFE">
            <w:pPr>
              <w:rPr>
                <w:rStyle w:val="Hyperlink"/>
                <w:rFonts w:cs="Arial"/>
                <w:b/>
                <w:sz w:val="16"/>
                <w:szCs w:val="16"/>
              </w:rPr>
            </w:pPr>
            <w:proofErr w:type="spellStart"/>
            <w:r w:rsidRPr="00F80676">
              <w:rPr>
                <w:rFonts w:cs="Arial"/>
                <w:b/>
                <w:sz w:val="16"/>
                <w:szCs w:val="16"/>
                <w:lang w:val="en-US"/>
              </w:rPr>
              <w:t>指標の目的</w:t>
            </w:r>
            <w:proofErr w:type="spellEnd"/>
          </w:p>
        </w:tc>
        <w:tc>
          <w:tcPr>
            <w:tcW w:w="13043" w:type="dxa"/>
            <w:gridSpan w:val="5"/>
            <w:shd w:val="clear" w:color="auto" w:fill="auto"/>
            <w:vAlign w:val="center"/>
          </w:tcPr>
          <w:p w14:paraId="1353ABE6" w14:textId="7C0D1D9C" w:rsidR="00271764" w:rsidRPr="00F80676" w:rsidRDefault="006E0F90" w:rsidP="00A17EFE">
            <w:pPr>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公共政策は、</w:t>
            </w:r>
            <w:r w:rsidR="00AA26F4" w:rsidRPr="00F80676">
              <w:rPr>
                <w:rStyle w:val="Hyperlink"/>
                <w:rFonts w:cs="Arial"/>
                <w:color w:val="000000" w:themeColor="text1"/>
                <w:sz w:val="16"/>
                <w:szCs w:val="16"/>
                <w:lang w:eastAsia="ja-JP"/>
              </w:rPr>
              <w:t>長期投資家の</w:t>
            </w:r>
            <w:r w:rsidR="00E81F0A" w:rsidRPr="00F80676">
              <w:rPr>
                <w:rStyle w:val="Hyperlink"/>
                <w:rFonts w:cs="Arial"/>
                <w:color w:val="000000" w:themeColor="text1"/>
                <w:sz w:val="16"/>
                <w:szCs w:val="16"/>
                <w:lang w:eastAsia="ja-JP"/>
              </w:rPr>
              <w:t>持続可能</w:t>
            </w:r>
            <w:r w:rsidR="00AA26F4" w:rsidRPr="00F80676">
              <w:rPr>
                <w:rStyle w:val="Hyperlink"/>
                <w:rFonts w:cs="Arial"/>
                <w:color w:val="000000" w:themeColor="text1"/>
                <w:sz w:val="16"/>
                <w:szCs w:val="16"/>
                <w:lang w:eastAsia="ja-JP"/>
              </w:rPr>
              <w:t>なリターンを生み出し、価値を創出する能力に大きな影響を与えます。そのため、</w:t>
            </w:r>
            <w:r w:rsidR="00AA26F4" w:rsidRPr="00F80676">
              <w:rPr>
                <w:rStyle w:val="Hyperlink"/>
                <w:rFonts w:cs="Arial"/>
                <w:color w:val="000000" w:themeColor="text1"/>
                <w:sz w:val="16"/>
                <w:szCs w:val="16"/>
                <w:lang w:eastAsia="ja-JP"/>
              </w:rPr>
              <w:t>PRI</w:t>
            </w:r>
            <w:r w:rsidR="00AA26F4" w:rsidRPr="00F80676">
              <w:rPr>
                <w:rStyle w:val="Hyperlink"/>
                <w:rFonts w:cs="Arial"/>
                <w:color w:val="000000" w:themeColor="text1"/>
                <w:sz w:val="16"/>
                <w:szCs w:val="16"/>
                <w:lang w:eastAsia="ja-JP"/>
              </w:rPr>
              <w:t>は、</w:t>
            </w:r>
            <w:r w:rsidR="002524E3" w:rsidRPr="00F80676">
              <w:rPr>
                <w:rStyle w:val="Hyperlink"/>
                <w:rFonts w:cs="Arial"/>
                <w:color w:val="000000" w:themeColor="text1"/>
                <w:sz w:val="16"/>
                <w:szCs w:val="16"/>
                <w:lang w:eastAsia="ja-JP"/>
              </w:rPr>
              <w:t>責任投資</w:t>
            </w:r>
            <w:r w:rsidR="00211234" w:rsidRPr="00F80676">
              <w:rPr>
                <w:rStyle w:val="Hyperlink"/>
                <w:rFonts w:cs="Arial"/>
                <w:color w:val="000000" w:themeColor="text1"/>
                <w:sz w:val="16"/>
                <w:szCs w:val="16"/>
                <w:lang w:eastAsia="ja-JP"/>
              </w:rPr>
              <w:t>を支持する</w:t>
            </w:r>
            <w:r w:rsidR="00C03424" w:rsidRPr="00F80676">
              <w:rPr>
                <w:rStyle w:val="Hyperlink"/>
                <w:rFonts w:cs="Arial"/>
                <w:color w:val="000000" w:themeColor="text1"/>
                <w:sz w:val="16"/>
                <w:szCs w:val="16"/>
                <w:lang w:eastAsia="ja-JP"/>
              </w:rPr>
              <w:t>政策立案者や規制当局と</w:t>
            </w:r>
            <w:r w:rsidR="004429F5" w:rsidRPr="00F80676">
              <w:rPr>
                <w:rStyle w:val="Hyperlink"/>
                <w:rFonts w:cs="Arial"/>
                <w:color w:val="000000" w:themeColor="text1"/>
                <w:sz w:val="16"/>
                <w:szCs w:val="16"/>
                <w:lang w:eastAsia="ja-JP"/>
              </w:rPr>
              <w:t>の</w:t>
            </w:r>
            <w:r w:rsidR="00C03424" w:rsidRPr="00F80676">
              <w:rPr>
                <w:rStyle w:val="Hyperlink"/>
                <w:rFonts w:cs="Arial"/>
                <w:color w:val="000000" w:themeColor="text1"/>
                <w:sz w:val="16"/>
                <w:szCs w:val="16"/>
                <w:lang w:eastAsia="ja-JP"/>
              </w:rPr>
              <w:t>エンゲージメント</w:t>
            </w:r>
            <w:r w:rsidR="00AA26F4" w:rsidRPr="00F80676">
              <w:rPr>
                <w:rStyle w:val="Hyperlink"/>
                <w:rFonts w:cs="Arial"/>
                <w:color w:val="000000" w:themeColor="text1"/>
                <w:sz w:val="16"/>
                <w:szCs w:val="16"/>
                <w:lang w:eastAsia="ja-JP"/>
              </w:rPr>
              <w:t>を署名機関に奨励しています。</w:t>
            </w:r>
            <w:r w:rsidR="00211234" w:rsidRPr="00F80676">
              <w:rPr>
                <w:rStyle w:val="Hyperlink"/>
                <w:rFonts w:cs="Arial"/>
                <w:color w:val="000000" w:themeColor="text1"/>
                <w:sz w:val="16"/>
                <w:szCs w:val="16"/>
                <w:lang w:eastAsia="ja-JP"/>
              </w:rPr>
              <w:t>署名機関が</w:t>
            </w:r>
            <w:r w:rsidR="001B1AD8" w:rsidRPr="00F80676">
              <w:rPr>
                <w:rStyle w:val="Hyperlink"/>
                <w:rFonts w:cs="Arial"/>
                <w:color w:val="000000" w:themeColor="text1"/>
                <w:sz w:val="16"/>
                <w:szCs w:val="16"/>
                <w:lang w:eastAsia="ja-JP"/>
              </w:rPr>
              <w:t>サステナビリティ</w:t>
            </w:r>
            <w:r w:rsidR="004429F5" w:rsidRPr="00F80676">
              <w:rPr>
                <w:rStyle w:val="Hyperlink"/>
                <w:rFonts w:cs="Arial"/>
                <w:color w:val="000000" w:themeColor="text1"/>
                <w:sz w:val="16"/>
                <w:szCs w:val="16"/>
                <w:lang w:eastAsia="ja-JP"/>
              </w:rPr>
              <w:t>および金融市場の安定性に関し</w:t>
            </w:r>
            <w:r w:rsidR="00211234" w:rsidRPr="00F80676">
              <w:rPr>
                <w:rStyle w:val="Hyperlink"/>
                <w:rFonts w:cs="Arial"/>
                <w:color w:val="000000" w:themeColor="text1"/>
                <w:sz w:val="16"/>
                <w:szCs w:val="16"/>
                <w:lang w:eastAsia="ja-JP"/>
              </w:rPr>
              <w:t>て</w:t>
            </w:r>
            <w:r w:rsidR="004429F5" w:rsidRPr="00F80676">
              <w:rPr>
                <w:rStyle w:val="Hyperlink"/>
                <w:rFonts w:cs="Arial"/>
                <w:color w:val="000000" w:themeColor="text1"/>
                <w:sz w:val="16"/>
                <w:szCs w:val="16"/>
                <w:lang w:eastAsia="ja-JP"/>
              </w:rPr>
              <w:t>政策立案者とエンゲージメントを行うことは、より良い慣行とみなされており、</w:t>
            </w:r>
            <w:r w:rsidR="00FC5130" w:rsidRPr="00F80676">
              <w:rPr>
                <w:rStyle w:val="Hyperlink"/>
                <w:rFonts w:cs="Arial"/>
                <w:color w:val="000000" w:themeColor="text1"/>
                <w:sz w:val="16"/>
                <w:szCs w:val="16"/>
                <w:lang w:eastAsia="ja-JP"/>
              </w:rPr>
              <w:t>本指標の目的は</w:t>
            </w:r>
            <w:r w:rsidR="00211234" w:rsidRPr="00F80676">
              <w:rPr>
                <w:rStyle w:val="Hyperlink"/>
                <w:rFonts w:cs="Arial"/>
                <w:color w:val="000000" w:themeColor="text1"/>
                <w:sz w:val="16"/>
                <w:szCs w:val="16"/>
                <w:lang w:eastAsia="ja-JP"/>
              </w:rPr>
              <w:t>、</w:t>
            </w:r>
            <w:r w:rsidR="001E1CA8" w:rsidRPr="00F80676">
              <w:rPr>
                <w:rStyle w:val="Hyperlink"/>
                <w:rFonts w:cs="Arial"/>
                <w:color w:val="000000" w:themeColor="text1"/>
                <w:sz w:val="16"/>
                <w:szCs w:val="16"/>
                <w:lang w:eastAsia="ja-JP"/>
              </w:rPr>
              <w:t>（</w:t>
            </w:r>
            <w:r w:rsidR="004429F5" w:rsidRPr="00F80676">
              <w:rPr>
                <w:rStyle w:val="Hyperlink"/>
                <w:rFonts w:cs="Arial"/>
                <w:color w:val="000000" w:themeColor="text1"/>
                <w:sz w:val="16"/>
                <w:szCs w:val="16"/>
                <w:lang w:eastAsia="ja-JP"/>
              </w:rPr>
              <w:t>こうしたエンゲージメントが行われている</w:t>
            </w:r>
            <w:r w:rsidR="00FC5130" w:rsidRPr="00F80676">
              <w:rPr>
                <w:rStyle w:val="Hyperlink"/>
                <w:rFonts w:cs="Arial"/>
                <w:color w:val="000000" w:themeColor="text1"/>
                <w:sz w:val="16"/>
                <w:szCs w:val="16"/>
                <w:lang w:eastAsia="ja-JP"/>
              </w:rPr>
              <w:t>場合</w:t>
            </w:r>
            <w:r w:rsidR="001E1CA8" w:rsidRPr="00F80676">
              <w:rPr>
                <w:rStyle w:val="Hyperlink"/>
                <w:rFonts w:cs="Arial"/>
                <w:color w:val="000000" w:themeColor="text1"/>
                <w:sz w:val="16"/>
                <w:szCs w:val="16"/>
                <w:lang w:eastAsia="ja-JP"/>
              </w:rPr>
              <w:t>）</w:t>
            </w:r>
            <w:r w:rsidR="00FC5130" w:rsidRPr="00F80676">
              <w:rPr>
                <w:rStyle w:val="Hyperlink"/>
                <w:rFonts w:cs="Arial"/>
                <w:color w:val="000000" w:themeColor="text1"/>
                <w:sz w:val="16"/>
                <w:szCs w:val="16"/>
                <w:lang w:eastAsia="ja-JP"/>
              </w:rPr>
              <w:t>それがどう行われているか</w:t>
            </w:r>
            <w:r w:rsidR="004429F5" w:rsidRPr="00F80676">
              <w:rPr>
                <w:rStyle w:val="Hyperlink"/>
                <w:rFonts w:cs="Arial"/>
                <w:color w:val="000000" w:themeColor="text1"/>
                <w:sz w:val="16"/>
                <w:szCs w:val="16"/>
                <w:lang w:eastAsia="ja-JP"/>
              </w:rPr>
              <w:t>を見極めることです。</w:t>
            </w:r>
          </w:p>
        </w:tc>
      </w:tr>
      <w:tr w:rsidR="00271764" w:rsidRPr="00F80676" w14:paraId="6BBB86D8" w14:textId="77777777" w:rsidTr="00A17EFE">
        <w:trPr>
          <w:trHeight w:val="300"/>
        </w:trPr>
        <w:tc>
          <w:tcPr>
            <w:tcW w:w="1841" w:type="dxa"/>
            <w:shd w:val="clear" w:color="auto" w:fill="auto"/>
            <w:vAlign w:val="center"/>
          </w:tcPr>
          <w:p w14:paraId="013E1532" w14:textId="39E69F55" w:rsidR="00271764" w:rsidRPr="00F80676" w:rsidRDefault="00CA121F" w:rsidP="00A17EFE">
            <w:pPr>
              <w:rPr>
                <w:rStyle w:val="Hyperlink"/>
                <w:rFonts w:cs="Arial"/>
                <w:b/>
                <w:sz w:val="16"/>
                <w:szCs w:val="16"/>
              </w:rPr>
            </w:pPr>
            <w:proofErr w:type="spellStart"/>
            <w:r w:rsidRPr="00F80676">
              <w:rPr>
                <w:rFonts w:cs="Arial"/>
                <w:b/>
                <w:sz w:val="16"/>
                <w:szCs w:val="16"/>
                <w:lang w:val="en-US"/>
              </w:rPr>
              <w:t>追加報告ガイダンス</w:t>
            </w:r>
            <w:proofErr w:type="spellEnd"/>
          </w:p>
        </w:tc>
        <w:tc>
          <w:tcPr>
            <w:tcW w:w="13043" w:type="dxa"/>
            <w:gridSpan w:val="5"/>
            <w:shd w:val="clear" w:color="auto" w:fill="auto"/>
            <w:vAlign w:val="center"/>
          </w:tcPr>
          <w:p w14:paraId="45BFD783" w14:textId="5857C493" w:rsidR="00271764" w:rsidRPr="00F80676" w:rsidRDefault="00BC76F9" w:rsidP="00A17EFE">
            <w:pPr>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選択肢</w:t>
            </w:r>
            <w:r w:rsidR="001E1CA8" w:rsidRPr="00F80676">
              <w:rPr>
                <w:rStyle w:val="Hyperlink"/>
                <w:rFonts w:cs="Arial"/>
                <w:color w:val="000000" w:themeColor="text1"/>
                <w:sz w:val="16"/>
                <w:szCs w:val="16"/>
                <w:lang w:eastAsia="ja-JP"/>
              </w:rPr>
              <w:t>（</w:t>
            </w:r>
            <w:r w:rsidR="00271764" w:rsidRPr="00F80676">
              <w:rPr>
                <w:rStyle w:val="Hyperlink"/>
                <w:rFonts w:cs="Arial"/>
                <w:color w:val="000000" w:themeColor="text1"/>
                <w:sz w:val="16"/>
                <w:szCs w:val="16"/>
                <w:lang w:eastAsia="ja-JP"/>
              </w:rPr>
              <w:t>B</w:t>
            </w:r>
            <w:r w:rsidR="001E1CA8" w:rsidRPr="00F80676">
              <w:rPr>
                <w:rStyle w:val="Hyperlink"/>
                <w:rFonts w:cs="Arial"/>
                <w:color w:val="000000" w:themeColor="text1"/>
                <w:sz w:val="16"/>
                <w:szCs w:val="16"/>
                <w:lang w:eastAsia="ja-JP"/>
              </w:rPr>
              <w:t>）</w:t>
            </w:r>
            <w:r w:rsidRPr="00F80676">
              <w:rPr>
                <w:rStyle w:val="Hyperlink"/>
                <w:rFonts w:cs="Arial"/>
                <w:color w:val="000000" w:themeColor="text1"/>
                <w:sz w:val="16"/>
                <w:szCs w:val="16"/>
                <w:lang w:eastAsia="ja-JP"/>
              </w:rPr>
              <w:t>には、</w:t>
            </w:r>
            <w:r w:rsidRPr="00F80676">
              <w:rPr>
                <w:rStyle w:val="Hyperlink"/>
                <w:rFonts w:cs="Arial"/>
                <w:color w:val="000000" w:themeColor="text1"/>
                <w:sz w:val="16"/>
                <w:szCs w:val="16"/>
                <w:lang w:eastAsia="ja-JP"/>
              </w:rPr>
              <w:t>PRI</w:t>
            </w:r>
            <w:r w:rsidRPr="00F80676">
              <w:rPr>
                <w:rStyle w:val="Hyperlink"/>
                <w:rFonts w:cs="Arial"/>
                <w:color w:val="000000" w:themeColor="text1"/>
                <w:sz w:val="16"/>
                <w:szCs w:val="16"/>
                <w:lang w:eastAsia="ja-JP"/>
              </w:rPr>
              <w:t>政策活動または</w:t>
            </w:r>
            <w:r w:rsidR="00DC0094" w:rsidRPr="00F80676">
              <w:rPr>
                <w:rStyle w:val="Hyperlink"/>
                <w:rFonts w:cs="Arial"/>
                <w:color w:val="000000" w:themeColor="text1"/>
                <w:sz w:val="16"/>
                <w:szCs w:val="16"/>
                <w:lang w:eastAsia="ja-JP"/>
              </w:rPr>
              <w:t>、</w:t>
            </w:r>
            <w:r w:rsidRPr="00F80676">
              <w:rPr>
                <w:rStyle w:val="Hyperlink"/>
                <w:rFonts w:cs="Arial"/>
                <w:color w:val="000000" w:themeColor="text1"/>
                <w:sz w:val="16"/>
                <w:szCs w:val="16"/>
                <w:lang w:eastAsia="ja-JP"/>
              </w:rPr>
              <w:t>同様のステークホルダー組織</w:t>
            </w:r>
            <w:r w:rsidR="001E1CA8" w:rsidRPr="00F80676">
              <w:rPr>
                <w:rStyle w:val="Hyperlink"/>
                <w:rFonts w:cs="Arial"/>
                <w:color w:val="000000" w:themeColor="text1"/>
                <w:sz w:val="16"/>
                <w:szCs w:val="16"/>
                <w:lang w:eastAsia="ja-JP"/>
              </w:rPr>
              <w:t>（</w:t>
            </w:r>
            <w:r w:rsidR="00DC0094" w:rsidRPr="00F80676">
              <w:rPr>
                <w:rStyle w:val="Hyperlink"/>
                <w:rFonts w:cs="Arial"/>
                <w:color w:val="000000" w:themeColor="text1"/>
                <w:sz w:val="16"/>
                <w:szCs w:val="16"/>
                <w:lang w:eastAsia="ja-JP"/>
              </w:rPr>
              <w:t>グローバル</w:t>
            </w:r>
            <w:r w:rsidR="00A85395" w:rsidRPr="00F80676">
              <w:rPr>
                <w:rStyle w:val="Hyperlink"/>
                <w:rFonts w:cs="Arial"/>
                <w:color w:val="000000" w:themeColor="text1"/>
                <w:sz w:val="16"/>
                <w:szCs w:val="16"/>
                <w:lang w:eastAsia="ja-JP"/>
              </w:rPr>
              <w:t>政策</w:t>
            </w:r>
            <w:r w:rsidR="00DC0094" w:rsidRPr="00F80676">
              <w:rPr>
                <w:rStyle w:val="Hyperlink"/>
                <w:rFonts w:cs="Arial"/>
                <w:color w:val="000000" w:themeColor="text1"/>
                <w:sz w:val="16"/>
                <w:szCs w:val="16"/>
                <w:lang w:eastAsia="ja-JP"/>
              </w:rPr>
              <w:t>リファレンス・グループ</w:t>
            </w:r>
            <w:r w:rsidR="001E1CA8" w:rsidRPr="00F80676">
              <w:rPr>
                <w:rStyle w:val="Hyperlink"/>
                <w:rFonts w:cs="Arial"/>
                <w:color w:val="000000" w:themeColor="text1"/>
                <w:sz w:val="16"/>
                <w:szCs w:val="16"/>
                <w:lang w:eastAsia="ja-JP"/>
              </w:rPr>
              <w:t>（</w:t>
            </w:r>
            <w:r w:rsidRPr="00F80676">
              <w:rPr>
                <w:rStyle w:val="Hyperlink"/>
                <w:rFonts w:cs="Arial"/>
                <w:color w:val="000000" w:themeColor="text1"/>
                <w:sz w:val="16"/>
                <w:szCs w:val="16"/>
                <w:lang w:eastAsia="ja-JP"/>
              </w:rPr>
              <w:t>Global Policy Reference Group</w:t>
            </w:r>
            <w:r w:rsidR="001E1CA8" w:rsidRPr="00F80676">
              <w:rPr>
                <w:rStyle w:val="Hyperlink"/>
                <w:rFonts w:cs="Arial"/>
                <w:color w:val="000000" w:themeColor="text1"/>
                <w:sz w:val="16"/>
                <w:szCs w:val="16"/>
                <w:lang w:eastAsia="ja-JP"/>
              </w:rPr>
              <w:t>）</w:t>
            </w:r>
            <w:r w:rsidRPr="00F80676">
              <w:rPr>
                <w:rStyle w:val="Hyperlink"/>
                <w:rFonts w:cs="Arial"/>
                <w:color w:val="000000" w:themeColor="text1"/>
                <w:sz w:val="16"/>
                <w:szCs w:val="16"/>
                <w:lang w:eastAsia="ja-JP"/>
              </w:rPr>
              <w:t>、</w:t>
            </w:r>
            <w:r w:rsidR="002A1799" w:rsidRPr="00F80676">
              <w:rPr>
                <w:rStyle w:val="Hyperlink"/>
                <w:rFonts w:cs="Arial"/>
                <w:color w:val="000000" w:themeColor="text1"/>
                <w:sz w:val="16"/>
                <w:szCs w:val="16"/>
                <w:lang w:eastAsia="ja-JP"/>
              </w:rPr>
              <w:t>国連</w:t>
            </w:r>
            <w:r w:rsidR="00D050F1" w:rsidRPr="00F80676">
              <w:rPr>
                <w:rStyle w:val="Hyperlink"/>
                <w:rFonts w:cs="Arial"/>
                <w:color w:val="000000" w:themeColor="text1"/>
                <w:sz w:val="16"/>
                <w:szCs w:val="16"/>
                <w:lang w:eastAsia="ja-JP"/>
              </w:rPr>
              <w:t>の</w:t>
            </w:r>
            <w:r w:rsidR="00DC0094" w:rsidRPr="00F80676">
              <w:rPr>
                <w:rStyle w:val="Hyperlink"/>
                <w:rFonts w:cs="Arial"/>
                <w:color w:val="000000" w:themeColor="text1"/>
                <w:sz w:val="16"/>
                <w:szCs w:val="16"/>
                <w:lang w:eastAsia="ja-JP"/>
              </w:rPr>
              <w:t>ネット</w:t>
            </w:r>
            <w:r w:rsidR="00D369A0" w:rsidRPr="00F80676">
              <w:rPr>
                <w:rStyle w:val="Hyperlink"/>
                <w:rFonts w:cs="Arial"/>
                <w:color w:val="000000" w:themeColor="text1"/>
                <w:sz w:val="16"/>
                <w:szCs w:val="16"/>
                <w:lang w:eastAsia="ja-JP"/>
              </w:rPr>
              <w:t>・</w:t>
            </w:r>
            <w:r w:rsidR="00DC0094" w:rsidRPr="00F80676">
              <w:rPr>
                <w:rStyle w:val="Hyperlink"/>
                <w:rFonts w:cs="Arial"/>
                <w:color w:val="000000" w:themeColor="text1"/>
                <w:sz w:val="16"/>
                <w:szCs w:val="16"/>
                <w:lang w:eastAsia="ja-JP"/>
              </w:rPr>
              <w:t>ゼロ</w:t>
            </w:r>
            <w:r w:rsidR="00A85395" w:rsidRPr="00F80676">
              <w:rPr>
                <w:rStyle w:val="Hyperlink"/>
                <w:rFonts w:cs="Arial"/>
                <w:color w:val="000000" w:themeColor="text1"/>
                <w:sz w:val="16"/>
                <w:szCs w:val="16"/>
                <w:lang w:eastAsia="ja-JP"/>
              </w:rPr>
              <w:t>資産保有者</w:t>
            </w:r>
            <w:r w:rsidR="00DC0094" w:rsidRPr="00F80676">
              <w:rPr>
                <w:rStyle w:val="Hyperlink"/>
                <w:rFonts w:cs="Arial"/>
                <w:color w:val="000000" w:themeColor="text1"/>
                <w:sz w:val="16"/>
                <w:szCs w:val="16"/>
                <w:lang w:eastAsia="ja-JP"/>
              </w:rPr>
              <w:t>アライアンス</w:t>
            </w:r>
            <w:r w:rsidR="001E1CA8" w:rsidRPr="00F80676">
              <w:rPr>
                <w:rStyle w:val="Hyperlink"/>
                <w:rFonts w:cs="Arial"/>
                <w:color w:val="000000" w:themeColor="text1"/>
                <w:sz w:val="16"/>
                <w:szCs w:val="16"/>
                <w:lang w:eastAsia="ja-JP"/>
              </w:rPr>
              <w:t>（</w:t>
            </w:r>
            <w:r w:rsidRPr="00F80676">
              <w:rPr>
                <w:rStyle w:val="Hyperlink"/>
                <w:rFonts w:cs="Arial"/>
                <w:color w:val="000000" w:themeColor="text1"/>
                <w:sz w:val="16"/>
                <w:szCs w:val="16"/>
                <w:lang w:eastAsia="ja-JP"/>
              </w:rPr>
              <w:t>Net Zero Asset Owner Alliance</w:t>
            </w:r>
            <w:r w:rsidR="001E1CA8" w:rsidRPr="00F80676">
              <w:rPr>
                <w:rStyle w:val="Hyperlink"/>
                <w:rFonts w:cs="Arial"/>
                <w:color w:val="000000" w:themeColor="text1"/>
                <w:sz w:val="16"/>
                <w:szCs w:val="16"/>
                <w:lang w:eastAsia="ja-JP"/>
              </w:rPr>
              <w:t>）</w:t>
            </w:r>
            <w:r w:rsidR="00D050F1" w:rsidRPr="00F80676">
              <w:rPr>
                <w:rStyle w:val="Hyperlink"/>
                <w:rFonts w:cs="Arial"/>
                <w:color w:val="000000" w:themeColor="text1"/>
                <w:sz w:val="16"/>
                <w:szCs w:val="16"/>
                <w:lang w:eastAsia="ja-JP"/>
              </w:rPr>
              <w:t>や</w:t>
            </w:r>
            <w:r w:rsidR="00A85395" w:rsidRPr="00F80676">
              <w:rPr>
                <w:rStyle w:val="Hyperlink"/>
                <w:rFonts w:cs="Arial"/>
                <w:color w:val="000000" w:themeColor="text1"/>
                <w:sz w:val="16"/>
                <w:szCs w:val="16"/>
                <w:lang w:eastAsia="ja-JP"/>
              </w:rPr>
              <w:t>投資家</w:t>
            </w:r>
            <w:r w:rsidR="00DC0094" w:rsidRPr="00F80676">
              <w:rPr>
                <w:rStyle w:val="Hyperlink"/>
                <w:rFonts w:cs="Arial"/>
                <w:color w:val="000000" w:themeColor="text1"/>
                <w:sz w:val="16"/>
                <w:szCs w:val="16"/>
                <w:lang w:eastAsia="ja-JP"/>
              </w:rPr>
              <w:t>アジェンダ</w:t>
            </w:r>
            <w:r w:rsidR="00DC0094" w:rsidRPr="00F80676">
              <w:rPr>
                <w:rStyle w:val="Hyperlink"/>
                <w:rFonts w:cs="Arial"/>
                <w:color w:val="000000" w:themeColor="text1"/>
                <w:sz w:val="16"/>
                <w:szCs w:val="16"/>
                <w:lang w:eastAsia="ja-JP"/>
              </w:rPr>
              <w:t xml:space="preserve"> </w:t>
            </w:r>
            <w:r w:rsidR="001E1CA8" w:rsidRPr="00F80676">
              <w:rPr>
                <w:rStyle w:val="Hyperlink"/>
                <w:rFonts w:cs="Arial"/>
                <w:color w:val="000000" w:themeColor="text1"/>
                <w:sz w:val="16"/>
                <w:szCs w:val="16"/>
                <w:lang w:eastAsia="ja-JP"/>
              </w:rPr>
              <w:t>（</w:t>
            </w:r>
            <w:r w:rsidR="00D050F1" w:rsidRPr="00F80676">
              <w:rPr>
                <w:rStyle w:val="Hyperlink"/>
                <w:rFonts w:cs="Arial"/>
                <w:color w:val="000000" w:themeColor="text1"/>
                <w:sz w:val="16"/>
                <w:szCs w:val="16"/>
                <w:lang w:eastAsia="ja-JP"/>
              </w:rPr>
              <w:t>Investor</w:t>
            </w:r>
            <w:r w:rsidR="002A1799" w:rsidRPr="00F80676">
              <w:rPr>
                <w:rStyle w:val="Hyperlink"/>
                <w:rFonts w:cs="Arial"/>
                <w:color w:val="000000" w:themeColor="text1"/>
                <w:sz w:val="16"/>
                <w:szCs w:val="16"/>
                <w:lang w:eastAsia="ja-JP"/>
              </w:rPr>
              <w:t xml:space="preserve"> Agenda</w:t>
            </w:r>
            <w:r w:rsidR="001E1CA8" w:rsidRPr="00F80676">
              <w:rPr>
                <w:rStyle w:val="Hyperlink"/>
                <w:rFonts w:cs="Arial"/>
                <w:color w:val="000000" w:themeColor="text1"/>
                <w:sz w:val="16"/>
                <w:szCs w:val="16"/>
                <w:lang w:eastAsia="ja-JP"/>
              </w:rPr>
              <w:t>）</w:t>
            </w:r>
            <w:r w:rsidR="002A1799" w:rsidRPr="00F80676">
              <w:rPr>
                <w:rStyle w:val="Hyperlink"/>
                <w:rFonts w:cs="Arial"/>
                <w:color w:val="000000" w:themeColor="text1"/>
                <w:sz w:val="16"/>
                <w:szCs w:val="16"/>
                <w:lang w:eastAsia="ja-JP"/>
              </w:rPr>
              <w:t>の政策トラック、</w:t>
            </w:r>
            <w:r w:rsidR="001B1AD8" w:rsidRPr="00F80676">
              <w:rPr>
                <w:rStyle w:val="Hyperlink"/>
                <w:rFonts w:cs="Arial"/>
                <w:color w:val="000000" w:themeColor="text1"/>
                <w:sz w:val="16"/>
                <w:szCs w:val="16"/>
                <w:lang w:eastAsia="ja-JP"/>
              </w:rPr>
              <w:t>サステナビリティ</w:t>
            </w:r>
            <w:r w:rsidR="002A1799" w:rsidRPr="00F80676">
              <w:rPr>
                <w:rStyle w:val="Hyperlink"/>
                <w:rFonts w:cs="Arial"/>
                <w:color w:val="000000" w:themeColor="text1"/>
                <w:sz w:val="16"/>
                <w:szCs w:val="16"/>
                <w:lang w:eastAsia="ja-JP"/>
              </w:rPr>
              <w:t>のトピックに関する事業者団体や業界団体の政策活動など</w:t>
            </w:r>
            <w:r w:rsidR="001E1CA8" w:rsidRPr="00F80676">
              <w:rPr>
                <w:rStyle w:val="Hyperlink"/>
                <w:rFonts w:cs="Arial"/>
                <w:color w:val="000000" w:themeColor="text1"/>
                <w:sz w:val="16"/>
                <w:szCs w:val="16"/>
                <w:lang w:eastAsia="ja-JP"/>
              </w:rPr>
              <w:t>）</w:t>
            </w:r>
            <w:r w:rsidRPr="00F80676">
              <w:rPr>
                <w:rStyle w:val="Hyperlink"/>
                <w:rFonts w:cs="Arial"/>
                <w:color w:val="000000" w:themeColor="text1"/>
                <w:sz w:val="16"/>
                <w:szCs w:val="16"/>
                <w:lang w:eastAsia="ja-JP"/>
              </w:rPr>
              <w:t>の政策活動に参加している署名機関を含めることができます。</w:t>
            </w:r>
          </w:p>
        </w:tc>
      </w:tr>
      <w:tr w:rsidR="00271764" w:rsidRPr="00F80676" w14:paraId="5D1E1AB7" w14:textId="77777777" w:rsidTr="00A17EFE">
        <w:trPr>
          <w:trHeight w:val="300"/>
        </w:trPr>
        <w:tc>
          <w:tcPr>
            <w:tcW w:w="1841" w:type="dxa"/>
            <w:shd w:val="clear" w:color="auto" w:fill="auto"/>
            <w:vAlign w:val="center"/>
          </w:tcPr>
          <w:p w14:paraId="1430F200" w14:textId="1C4E35DC" w:rsidR="00271764" w:rsidRPr="00F80676" w:rsidRDefault="00CD2502" w:rsidP="00A17EFE">
            <w:pPr>
              <w:rPr>
                <w:rFonts w:cs="Arial"/>
                <w:b/>
                <w:bCs/>
                <w:sz w:val="16"/>
                <w:szCs w:val="16"/>
                <w:lang w:val="en-US"/>
              </w:rPr>
            </w:pPr>
            <w:proofErr w:type="spellStart"/>
            <w:r w:rsidRPr="00F80676">
              <w:rPr>
                <w:rFonts w:cs="Arial"/>
                <w:b/>
                <w:bCs/>
                <w:sz w:val="16"/>
                <w:szCs w:val="16"/>
              </w:rPr>
              <w:t>他のリソース</w:t>
            </w:r>
            <w:proofErr w:type="spellEnd"/>
          </w:p>
        </w:tc>
        <w:tc>
          <w:tcPr>
            <w:tcW w:w="13043" w:type="dxa"/>
            <w:gridSpan w:val="5"/>
            <w:shd w:val="clear" w:color="auto" w:fill="auto"/>
            <w:vAlign w:val="center"/>
          </w:tcPr>
          <w:p w14:paraId="40DDD9B8" w14:textId="3509CC50" w:rsidR="00271764" w:rsidRPr="00F80676" w:rsidRDefault="00833CE6" w:rsidP="00271764">
            <w:pPr>
              <w:rPr>
                <w:rStyle w:val="Hyperlink"/>
                <w:rFonts w:cs="Arial"/>
                <w:lang w:eastAsia="ja-JP"/>
              </w:rPr>
            </w:pPr>
            <w:r w:rsidRPr="00F80676">
              <w:rPr>
                <w:rStyle w:val="Hyperlink"/>
                <w:rFonts w:cs="Arial"/>
                <w:sz w:val="16"/>
                <w:szCs w:val="16"/>
                <w:lang w:eastAsia="ja-JP"/>
              </w:rPr>
              <w:t>グローバル政策リファレンス・グループ</w:t>
            </w:r>
            <w:r w:rsidR="001E1CA8" w:rsidRPr="00F80676">
              <w:rPr>
                <w:rStyle w:val="Hyperlink"/>
                <w:rFonts w:cs="Arial"/>
                <w:sz w:val="16"/>
                <w:szCs w:val="16"/>
                <w:lang w:eastAsia="ja-JP"/>
              </w:rPr>
              <w:t>（</w:t>
            </w:r>
            <w:hyperlink r:id="rId48" w:anchor="Global_Policy_Reference_Group" w:history="1">
              <w:r w:rsidRPr="00F80676">
                <w:rPr>
                  <w:rStyle w:val="Hyperlink"/>
                  <w:rFonts w:cs="Arial"/>
                  <w:sz w:val="16"/>
                  <w:szCs w:val="16"/>
                  <w:lang w:eastAsia="ja-JP"/>
                </w:rPr>
                <w:t>Global Policy Reference Group</w:t>
              </w:r>
            </w:hyperlink>
            <w:r w:rsidR="001E1CA8" w:rsidRPr="00F80676">
              <w:rPr>
                <w:rStyle w:val="Hyperlink"/>
                <w:rFonts w:cs="Arial"/>
                <w:sz w:val="16"/>
                <w:szCs w:val="16"/>
                <w:lang w:eastAsia="ja-JP"/>
              </w:rPr>
              <w:t>）</w:t>
            </w:r>
            <w:r w:rsidR="001A67E9" w:rsidRPr="00F80676">
              <w:rPr>
                <w:rStyle w:val="Hyperlink"/>
                <w:rFonts w:cs="Arial"/>
                <w:color w:val="000000" w:themeColor="text1"/>
                <w:sz w:val="16"/>
                <w:szCs w:val="16"/>
                <w:lang w:eastAsia="ja-JP"/>
              </w:rPr>
              <w:t>を参照</w:t>
            </w:r>
            <w:r w:rsidR="001B1AD8" w:rsidRPr="00F80676">
              <w:rPr>
                <w:rStyle w:val="Hyperlink"/>
                <w:rFonts w:cs="Arial"/>
                <w:color w:val="000000" w:themeColor="text1"/>
                <w:sz w:val="16"/>
                <w:szCs w:val="16"/>
                <w:lang w:eastAsia="ja-JP"/>
              </w:rPr>
              <w:t>して</w:t>
            </w:r>
            <w:r w:rsidR="001A67E9" w:rsidRPr="00F80676">
              <w:rPr>
                <w:rStyle w:val="Hyperlink"/>
                <w:rFonts w:cs="Arial"/>
                <w:color w:val="000000" w:themeColor="text1"/>
                <w:sz w:val="16"/>
                <w:szCs w:val="16"/>
                <w:lang w:eastAsia="ja-JP"/>
              </w:rPr>
              <w:t>ください</w:t>
            </w:r>
            <w:r w:rsidR="002253E6" w:rsidRPr="00F80676">
              <w:rPr>
                <w:rStyle w:val="Hyperlink"/>
                <w:rFonts w:cs="Arial"/>
                <w:color w:val="000000" w:themeColor="text1"/>
                <w:sz w:val="16"/>
                <w:szCs w:val="16"/>
                <w:lang w:eastAsia="ja-JP"/>
              </w:rPr>
              <w:t>。これは責任投資のトピックに関して</w:t>
            </w:r>
            <w:r w:rsidRPr="00F80676">
              <w:rPr>
                <w:rStyle w:val="Hyperlink"/>
                <w:rFonts w:cs="Arial"/>
                <w:color w:val="000000" w:themeColor="text1"/>
                <w:sz w:val="16"/>
                <w:szCs w:val="16"/>
                <w:lang w:eastAsia="ja-JP"/>
              </w:rPr>
              <w:t>PRI</w:t>
            </w:r>
            <w:r w:rsidRPr="00F80676">
              <w:rPr>
                <w:rStyle w:val="Hyperlink"/>
                <w:rFonts w:cs="Arial"/>
                <w:color w:val="000000" w:themeColor="text1"/>
                <w:sz w:val="16"/>
                <w:szCs w:val="16"/>
                <w:lang w:eastAsia="ja-JP"/>
              </w:rPr>
              <w:t>および署名機関の公共政策エンゲージメントの情報提供、強化、調整を行う、</w:t>
            </w:r>
            <w:r w:rsidRPr="00F80676">
              <w:rPr>
                <w:rStyle w:val="Hyperlink"/>
                <w:rFonts w:cs="Arial"/>
                <w:color w:val="000000" w:themeColor="text1"/>
                <w:sz w:val="16"/>
                <w:szCs w:val="16"/>
                <w:lang w:eastAsia="ja-JP"/>
              </w:rPr>
              <w:t>PRI</w:t>
            </w:r>
            <w:r w:rsidRPr="00F80676">
              <w:rPr>
                <w:rStyle w:val="Hyperlink"/>
                <w:rFonts w:cs="Arial"/>
                <w:color w:val="000000" w:themeColor="text1"/>
                <w:sz w:val="16"/>
                <w:szCs w:val="16"/>
                <w:lang w:eastAsia="ja-JP"/>
              </w:rPr>
              <w:t>署名機関の政策専門家のグループです。</w:t>
            </w:r>
          </w:p>
          <w:p w14:paraId="19F63120" w14:textId="0CAD5E71" w:rsidR="00271764" w:rsidRPr="00F80676" w:rsidRDefault="00271764" w:rsidP="00271764">
            <w:pPr>
              <w:rPr>
                <w:rStyle w:val="Hyperlink"/>
                <w:rFonts w:cs="Arial"/>
                <w:color w:val="000000" w:themeColor="text1"/>
                <w:sz w:val="16"/>
                <w:szCs w:val="16"/>
                <w:lang w:eastAsia="ja-JP"/>
              </w:rPr>
            </w:pPr>
          </w:p>
          <w:p w14:paraId="14C764D4" w14:textId="22E85323" w:rsidR="00271764" w:rsidRPr="00F80676" w:rsidRDefault="00271764" w:rsidP="00271764">
            <w:pPr>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PRI</w:t>
            </w:r>
            <w:r w:rsidR="00833CE6" w:rsidRPr="00F80676">
              <w:rPr>
                <w:rStyle w:val="Hyperlink"/>
                <w:rFonts w:cs="Arial"/>
                <w:color w:val="000000" w:themeColor="text1"/>
                <w:sz w:val="16"/>
                <w:szCs w:val="16"/>
                <w:lang w:eastAsia="ja-JP"/>
              </w:rPr>
              <w:t>の</w:t>
            </w:r>
            <w:r w:rsidR="00833CE6" w:rsidRPr="00F80676">
              <w:rPr>
                <w:rStyle w:val="Hyperlink"/>
                <w:rFonts w:cs="Arial"/>
                <w:sz w:val="16"/>
                <w:szCs w:val="16"/>
                <w:lang w:eastAsia="ja-JP"/>
              </w:rPr>
              <w:t>政策ブリーフィング</w:t>
            </w:r>
            <w:r w:rsidR="001E1CA8" w:rsidRPr="00F80676">
              <w:rPr>
                <w:rStyle w:val="Hyperlink"/>
                <w:rFonts w:cs="Arial"/>
                <w:sz w:val="16"/>
                <w:szCs w:val="16"/>
                <w:lang w:eastAsia="ja-JP"/>
              </w:rPr>
              <w:t>（</w:t>
            </w:r>
            <w:hyperlink r:id="rId49" w:history="1">
              <w:r w:rsidRPr="00F80676">
                <w:rPr>
                  <w:rStyle w:val="Hyperlink"/>
                  <w:rFonts w:cs="Arial"/>
                  <w:sz w:val="16"/>
                  <w:szCs w:val="16"/>
                  <w:lang w:eastAsia="ja-JP"/>
                </w:rPr>
                <w:t>policy briefings</w:t>
              </w:r>
            </w:hyperlink>
            <w:r w:rsidR="001E1CA8" w:rsidRPr="00F80676">
              <w:rPr>
                <w:rStyle w:val="Hyperlink"/>
                <w:rFonts w:cs="Arial"/>
                <w:sz w:val="16"/>
                <w:szCs w:val="16"/>
                <w:lang w:eastAsia="ja-JP"/>
              </w:rPr>
              <w:t>）</w:t>
            </w:r>
            <w:r w:rsidR="00FE5CBF" w:rsidRPr="00F80676">
              <w:rPr>
                <w:rStyle w:val="Hyperlink"/>
                <w:rFonts w:cs="Arial"/>
                <w:color w:val="000000" w:themeColor="text1"/>
                <w:sz w:val="16"/>
                <w:szCs w:val="16"/>
                <w:lang w:eastAsia="ja-JP"/>
              </w:rPr>
              <w:t>も</w:t>
            </w:r>
            <w:r w:rsidR="002253E6" w:rsidRPr="00F80676">
              <w:rPr>
                <w:rStyle w:val="Hyperlink"/>
                <w:rFonts w:cs="Arial"/>
                <w:color w:val="000000" w:themeColor="text1"/>
                <w:sz w:val="16"/>
                <w:szCs w:val="16"/>
                <w:lang w:eastAsia="ja-JP"/>
              </w:rPr>
              <w:t>参照</w:t>
            </w:r>
            <w:r w:rsidR="001B1AD8" w:rsidRPr="00F80676">
              <w:rPr>
                <w:rStyle w:val="Hyperlink"/>
                <w:rFonts w:cs="Arial"/>
                <w:color w:val="000000" w:themeColor="text1"/>
                <w:sz w:val="16"/>
                <w:szCs w:val="16"/>
                <w:lang w:eastAsia="ja-JP"/>
              </w:rPr>
              <w:t>して</w:t>
            </w:r>
            <w:r w:rsidR="002253E6" w:rsidRPr="00F80676">
              <w:rPr>
                <w:rStyle w:val="Hyperlink"/>
                <w:rFonts w:cs="Arial"/>
                <w:color w:val="000000" w:themeColor="text1"/>
                <w:sz w:val="16"/>
                <w:szCs w:val="16"/>
                <w:lang w:eastAsia="ja-JP"/>
              </w:rPr>
              <w:t>ください。</w:t>
            </w:r>
            <w:r w:rsidR="00E85277" w:rsidRPr="00F80676">
              <w:rPr>
                <w:rStyle w:val="Hyperlink"/>
                <w:rFonts w:cs="Arial"/>
                <w:color w:val="000000" w:themeColor="text1"/>
                <w:sz w:val="16"/>
                <w:szCs w:val="16"/>
                <w:lang w:eastAsia="ja-JP"/>
              </w:rPr>
              <w:t>これは署名機関が責任投資</w:t>
            </w:r>
            <w:r w:rsidR="001B1AD8" w:rsidRPr="00F80676">
              <w:rPr>
                <w:rStyle w:val="Hyperlink"/>
                <w:rFonts w:cs="Arial"/>
                <w:color w:val="000000" w:themeColor="text1"/>
                <w:sz w:val="16"/>
                <w:szCs w:val="16"/>
                <w:lang w:eastAsia="ja-JP"/>
              </w:rPr>
              <w:t>ポリシー</w:t>
            </w:r>
            <w:r w:rsidR="00E85277" w:rsidRPr="00F80676">
              <w:rPr>
                <w:rStyle w:val="Hyperlink"/>
                <w:rFonts w:cs="Arial"/>
                <w:color w:val="000000" w:themeColor="text1"/>
                <w:sz w:val="16"/>
                <w:szCs w:val="16"/>
                <w:lang w:eastAsia="ja-JP"/>
              </w:rPr>
              <w:t>における最近の動向を理解するのに役立つ</w:t>
            </w:r>
            <w:r w:rsidR="00833CE6" w:rsidRPr="00F80676">
              <w:rPr>
                <w:rStyle w:val="Hyperlink"/>
                <w:rFonts w:cs="Arial"/>
                <w:color w:val="000000" w:themeColor="text1"/>
                <w:sz w:val="16"/>
                <w:szCs w:val="16"/>
                <w:lang w:eastAsia="ja-JP"/>
              </w:rPr>
              <w:t>、簡潔で、</w:t>
            </w:r>
            <w:r w:rsidR="00E85277" w:rsidRPr="00F80676">
              <w:rPr>
                <w:rStyle w:val="Hyperlink"/>
                <w:rFonts w:cs="Arial"/>
                <w:color w:val="000000" w:themeColor="text1"/>
                <w:sz w:val="16"/>
                <w:szCs w:val="16"/>
                <w:lang w:eastAsia="ja-JP"/>
              </w:rPr>
              <w:t>明確かつタイムリーな</w:t>
            </w:r>
            <w:r w:rsidR="00833CE6" w:rsidRPr="00F80676">
              <w:rPr>
                <w:rStyle w:val="Hyperlink"/>
                <w:rFonts w:cs="Arial"/>
                <w:color w:val="000000" w:themeColor="text1"/>
                <w:sz w:val="16"/>
                <w:szCs w:val="16"/>
                <w:lang w:eastAsia="ja-JP"/>
              </w:rPr>
              <w:t>概要書です。</w:t>
            </w:r>
            <w:r w:rsidRPr="00F80676">
              <w:rPr>
                <w:rStyle w:val="Hyperlink"/>
                <w:rFonts w:cs="Arial"/>
                <w:color w:val="000000" w:themeColor="text1"/>
                <w:sz w:val="16"/>
                <w:szCs w:val="16"/>
                <w:lang w:eastAsia="ja-JP"/>
              </w:rPr>
              <w:t xml:space="preserve"> </w:t>
            </w:r>
          </w:p>
          <w:p w14:paraId="4073E871" w14:textId="77777777" w:rsidR="00271764" w:rsidRPr="00F80676" w:rsidRDefault="00271764" w:rsidP="00271764">
            <w:pPr>
              <w:rPr>
                <w:rStyle w:val="Hyperlink"/>
                <w:rFonts w:cs="Arial"/>
                <w:color w:val="000000" w:themeColor="text1"/>
                <w:sz w:val="16"/>
                <w:szCs w:val="16"/>
                <w:lang w:eastAsia="ja-JP"/>
              </w:rPr>
            </w:pPr>
          </w:p>
          <w:p w14:paraId="39A8FF35" w14:textId="2D54C5A2" w:rsidR="00271764" w:rsidRPr="00F80676" w:rsidRDefault="00F72E7D" w:rsidP="00271764">
            <w:pPr>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PRI</w:t>
            </w:r>
            <w:r w:rsidRPr="00F80676">
              <w:rPr>
                <w:rStyle w:val="Hyperlink"/>
                <w:rFonts w:cs="Arial"/>
                <w:color w:val="000000" w:themeColor="text1"/>
                <w:sz w:val="16"/>
                <w:szCs w:val="16"/>
                <w:lang w:eastAsia="ja-JP"/>
              </w:rPr>
              <w:t>の</w:t>
            </w:r>
            <w:r w:rsidRPr="00F80676">
              <w:rPr>
                <w:rStyle w:val="Hyperlink"/>
                <w:rFonts w:cs="Arial"/>
                <w:sz w:val="16"/>
                <w:szCs w:val="16"/>
                <w:lang w:eastAsia="ja-JP"/>
              </w:rPr>
              <w:t>政策協議に対する公開回答</w:t>
            </w:r>
            <w:r w:rsidR="001E1CA8" w:rsidRPr="00F80676">
              <w:rPr>
                <w:rStyle w:val="Hyperlink"/>
                <w:rFonts w:cs="Arial"/>
                <w:sz w:val="16"/>
                <w:szCs w:val="16"/>
                <w:lang w:eastAsia="ja-JP"/>
              </w:rPr>
              <w:t>（</w:t>
            </w:r>
            <w:hyperlink r:id="rId50" w:history="1">
              <w:r w:rsidRPr="00F80676">
                <w:rPr>
                  <w:rStyle w:val="Hyperlink"/>
                  <w:rFonts w:cs="Arial"/>
                  <w:sz w:val="16"/>
                  <w:szCs w:val="16"/>
                  <w:lang w:eastAsia="ja-JP"/>
                </w:rPr>
                <w:t>public responses to policy consultations</w:t>
              </w:r>
            </w:hyperlink>
            <w:r w:rsidR="001E1CA8" w:rsidRPr="00F80676">
              <w:rPr>
                <w:rStyle w:val="Hyperlink"/>
                <w:rFonts w:cs="Arial"/>
                <w:sz w:val="16"/>
                <w:szCs w:val="16"/>
                <w:lang w:eastAsia="ja-JP"/>
              </w:rPr>
              <w:t>）</w:t>
            </w:r>
            <w:r w:rsidR="004F1DEA" w:rsidRPr="00F80676">
              <w:rPr>
                <w:rStyle w:val="Hyperlink"/>
                <w:rFonts w:cs="Arial"/>
                <w:color w:val="000000" w:themeColor="text1"/>
                <w:sz w:val="16"/>
                <w:szCs w:val="16"/>
                <w:lang w:eastAsia="ja-JP"/>
              </w:rPr>
              <w:t>も</w:t>
            </w:r>
            <w:r w:rsidR="009A3207" w:rsidRPr="00F80676">
              <w:rPr>
                <w:rStyle w:val="Hyperlink"/>
                <w:rFonts w:cs="Arial"/>
                <w:color w:val="000000" w:themeColor="text1"/>
                <w:sz w:val="16"/>
                <w:szCs w:val="16"/>
                <w:lang w:eastAsia="ja-JP"/>
              </w:rPr>
              <w:t>参照</w:t>
            </w:r>
            <w:r w:rsidR="001B1AD8" w:rsidRPr="00F80676">
              <w:rPr>
                <w:rStyle w:val="Hyperlink"/>
                <w:rFonts w:cs="Arial"/>
                <w:color w:val="000000" w:themeColor="text1"/>
                <w:sz w:val="16"/>
                <w:szCs w:val="16"/>
                <w:lang w:eastAsia="ja-JP"/>
              </w:rPr>
              <w:t>して</w:t>
            </w:r>
            <w:r w:rsidR="009A3207" w:rsidRPr="00F80676">
              <w:rPr>
                <w:rStyle w:val="Hyperlink"/>
                <w:rFonts w:cs="Arial"/>
                <w:color w:val="000000" w:themeColor="text1"/>
                <w:sz w:val="16"/>
                <w:szCs w:val="16"/>
                <w:lang w:eastAsia="ja-JP"/>
              </w:rPr>
              <w:t>ください。</w:t>
            </w:r>
            <w:r w:rsidR="004F1DEA" w:rsidRPr="00F80676">
              <w:rPr>
                <w:rStyle w:val="Hyperlink"/>
                <w:rFonts w:cs="Arial"/>
                <w:color w:val="000000" w:themeColor="text1"/>
                <w:sz w:val="16"/>
                <w:szCs w:val="16"/>
                <w:lang w:eastAsia="ja-JP"/>
              </w:rPr>
              <w:t>この中</w:t>
            </w:r>
            <w:r w:rsidR="00BA275E" w:rsidRPr="00F80676">
              <w:rPr>
                <w:rStyle w:val="Hyperlink"/>
                <w:rFonts w:cs="Arial"/>
                <w:color w:val="000000" w:themeColor="text1"/>
                <w:sz w:val="16"/>
                <w:szCs w:val="16"/>
                <w:lang w:eastAsia="ja-JP"/>
              </w:rPr>
              <w:t>で</w:t>
            </w:r>
            <w:r w:rsidR="00BA275E" w:rsidRPr="00F80676">
              <w:rPr>
                <w:rStyle w:val="Hyperlink"/>
                <w:rFonts w:cs="Arial"/>
                <w:color w:val="000000" w:themeColor="text1"/>
                <w:sz w:val="16"/>
                <w:szCs w:val="16"/>
                <w:lang w:eastAsia="ja-JP"/>
              </w:rPr>
              <w:t>PRI</w:t>
            </w:r>
            <w:r w:rsidR="00BA275E" w:rsidRPr="00F80676">
              <w:rPr>
                <w:rStyle w:val="Hyperlink"/>
                <w:rFonts w:cs="Arial"/>
                <w:color w:val="000000" w:themeColor="text1"/>
                <w:sz w:val="16"/>
                <w:szCs w:val="16"/>
                <w:lang w:eastAsia="ja-JP"/>
              </w:rPr>
              <w:t>は政策協議に公開で回答しており、</w:t>
            </w:r>
            <w:r w:rsidR="006B7F87" w:rsidRPr="00F80676">
              <w:rPr>
                <w:rStyle w:val="Hyperlink"/>
                <w:rFonts w:cs="Arial"/>
                <w:color w:val="000000" w:themeColor="text1"/>
                <w:sz w:val="16"/>
                <w:szCs w:val="16"/>
                <w:lang w:eastAsia="ja-JP"/>
              </w:rPr>
              <w:t>そのコメントは適宜高品質な調査を基礎とし、</w:t>
            </w:r>
            <w:r w:rsidR="00707FD1" w:rsidRPr="00F80676">
              <w:rPr>
                <w:rStyle w:val="Hyperlink"/>
                <w:rFonts w:cs="Arial"/>
                <w:color w:val="000000" w:themeColor="text1"/>
                <w:sz w:val="16"/>
                <w:szCs w:val="16"/>
                <w:lang w:eastAsia="ja-JP"/>
              </w:rPr>
              <w:t>厳密に擁護</w:t>
            </w:r>
            <w:r w:rsidR="006B7F87" w:rsidRPr="00F80676">
              <w:rPr>
                <w:rStyle w:val="Hyperlink"/>
                <w:rFonts w:cs="Arial"/>
                <w:color w:val="000000" w:themeColor="text1"/>
                <w:sz w:val="16"/>
                <w:szCs w:val="16"/>
                <w:lang w:eastAsia="ja-JP"/>
              </w:rPr>
              <w:t>可能な熟慮された</w:t>
            </w:r>
            <w:r w:rsidR="00791A6A" w:rsidRPr="00F80676">
              <w:rPr>
                <w:rStyle w:val="Hyperlink"/>
                <w:rFonts w:cs="Arial"/>
                <w:color w:val="000000" w:themeColor="text1"/>
                <w:sz w:val="16"/>
                <w:szCs w:val="16"/>
                <w:lang w:eastAsia="ja-JP"/>
              </w:rPr>
              <w:t>主張や提案が盛り込まれています</w:t>
            </w:r>
            <w:r w:rsidR="00BA275E" w:rsidRPr="00F80676">
              <w:rPr>
                <w:rStyle w:val="Hyperlink"/>
                <w:rFonts w:cs="Arial"/>
                <w:color w:val="000000" w:themeColor="text1"/>
                <w:sz w:val="16"/>
                <w:szCs w:val="16"/>
                <w:lang w:eastAsia="ja-JP"/>
              </w:rPr>
              <w:t>。</w:t>
            </w:r>
          </w:p>
          <w:p w14:paraId="23536B06" w14:textId="77777777" w:rsidR="00271764" w:rsidRPr="00F80676" w:rsidRDefault="00271764" w:rsidP="00271764">
            <w:pPr>
              <w:rPr>
                <w:rStyle w:val="Hyperlink"/>
                <w:rFonts w:cs="Arial"/>
                <w:color w:val="000000" w:themeColor="text1"/>
                <w:sz w:val="16"/>
                <w:szCs w:val="16"/>
                <w:lang w:eastAsia="ja-JP"/>
              </w:rPr>
            </w:pPr>
          </w:p>
          <w:p w14:paraId="523D85B1" w14:textId="04469F6E" w:rsidR="00271764" w:rsidRPr="00F80676" w:rsidRDefault="001D6A10" w:rsidP="00271764">
            <w:pPr>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さらなる調査には</w:t>
            </w:r>
            <w:r w:rsidRPr="00F80676">
              <w:rPr>
                <w:rStyle w:val="Hyperlink"/>
                <w:rFonts w:cs="Arial"/>
                <w:color w:val="000000" w:themeColor="text1"/>
                <w:sz w:val="16"/>
                <w:szCs w:val="16"/>
                <w:lang w:eastAsia="ja-JP"/>
              </w:rPr>
              <w:t>PRI</w:t>
            </w:r>
            <w:r w:rsidRPr="00F80676">
              <w:rPr>
                <w:rStyle w:val="Hyperlink"/>
                <w:rFonts w:cs="Arial"/>
                <w:color w:val="000000" w:themeColor="text1"/>
                <w:sz w:val="16"/>
                <w:szCs w:val="16"/>
                <w:lang w:eastAsia="ja-JP"/>
              </w:rPr>
              <w:t>の</w:t>
            </w:r>
            <w:r w:rsidRPr="00F80676">
              <w:rPr>
                <w:rStyle w:val="Hyperlink"/>
                <w:rFonts w:cs="Arial"/>
                <w:sz w:val="16"/>
                <w:szCs w:val="16"/>
                <w:lang w:eastAsia="ja-JP"/>
              </w:rPr>
              <w:t>規制</w:t>
            </w:r>
            <w:r w:rsidR="00BA275E" w:rsidRPr="00F80676">
              <w:rPr>
                <w:rStyle w:val="Hyperlink"/>
                <w:rFonts w:cs="Arial"/>
                <w:sz w:val="16"/>
                <w:szCs w:val="16"/>
                <w:lang w:eastAsia="ja-JP"/>
              </w:rPr>
              <w:t>データベース</w:t>
            </w:r>
            <w:r w:rsidR="001E1CA8" w:rsidRPr="00F80676">
              <w:rPr>
                <w:rStyle w:val="Hyperlink"/>
                <w:rFonts w:cs="Arial"/>
                <w:sz w:val="16"/>
                <w:szCs w:val="16"/>
                <w:lang w:eastAsia="ja-JP"/>
              </w:rPr>
              <w:t>（</w:t>
            </w:r>
            <w:hyperlink r:id="rId51" w:history="1">
              <w:r w:rsidR="00271764" w:rsidRPr="00F80676">
                <w:rPr>
                  <w:rStyle w:val="Hyperlink"/>
                  <w:rFonts w:cs="Arial"/>
                  <w:sz w:val="16"/>
                  <w:szCs w:val="16"/>
                  <w:lang w:eastAsia="ja-JP"/>
                </w:rPr>
                <w:t>regulation database</w:t>
              </w:r>
            </w:hyperlink>
            <w:r w:rsidR="001E1CA8" w:rsidRPr="00F80676">
              <w:rPr>
                <w:rStyle w:val="Hyperlink"/>
                <w:rFonts w:cs="Arial"/>
                <w:sz w:val="16"/>
                <w:szCs w:val="16"/>
                <w:lang w:eastAsia="ja-JP"/>
              </w:rPr>
              <w:t>）</w:t>
            </w:r>
            <w:r w:rsidR="00BA275E" w:rsidRPr="00F80676">
              <w:rPr>
                <w:rStyle w:val="Hyperlink"/>
                <w:rFonts w:cs="Arial"/>
                <w:color w:val="000000" w:themeColor="text1"/>
                <w:sz w:val="16"/>
                <w:szCs w:val="16"/>
                <w:lang w:eastAsia="ja-JP"/>
              </w:rPr>
              <w:t>を</w:t>
            </w:r>
            <w:r w:rsidR="002253E6" w:rsidRPr="00F80676">
              <w:rPr>
                <w:rStyle w:val="Hyperlink"/>
                <w:rFonts w:cs="Arial"/>
                <w:color w:val="000000" w:themeColor="text1"/>
                <w:sz w:val="16"/>
                <w:szCs w:val="16"/>
                <w:lang w:eastAsia="ja-JP"/>
              </w:rPr>
              <w:t>参照</w:t>
            </w:r>
            <w:r w:rsidR="001B1AD8" w:rsidRPr="00F80676">
              <w:rPr>
                <w:rStyle w:val="Hyperlink"/>
                <w:rFonts w:cs="Arial"/>
                <w:color w:val="000000" w:themeColor="text1"/>
                <w:sz w:val="16"/>
                <w:szCs w:val="16"/>
                <w:lang w:eastAsia="ja-JP"/>
              </w:rPr>
              <w:t>して</w:t>
            </w:r>
            <w:r w:rsidR="002253E6" w:rsidRPr="00F80676">
              <w:rPr>
                <w:rStyle w:val="Hyperlink"/>
                <w:rFonts w:cs="Arial"/>
                <w:color w:val="000000" w:themeColor="text1"/>
                <w:sz w:val="16"/>
                <w:szCs w:val="16"/>
                <w:lang w:eastAsia="ja-JP"/>
              </w:rPr>
              <w:t>ください。</w:t>
            </w:r>
            <w:r w:rsidR="00BE5839" w:rsidRPr="00F80676">
              <w:rPr>
                <w:rStyle w:val="Hyperlink"/>
                <w:rFonts w:cs="Arial"/>
                <w:color w:val="000000" w:themeColor="text1"/>
                <w:sz w:val="16"/>
                <w:szCs w:val="16"/>
                <w:lang w:eastAsia="ja-JP"/>
              </w:rPr>
              <w:t>これは既存の金融規制および政策を文書化したもので</w:t>
            </w:r>
            <w:r w:rsidR="00BC43CD" w:rsidRPr="00F80676">
              <w:rPr>
                <w:rStyle w:val="Hyperlink"/>
                <w:rFonts w:cs="Arial"/>
                <w:color w:val="000000" w:themeColor="text1"/>
                <w:sz w:val="16"/>
                <w:szCs w:val="16"/>
                <w:lang w:eastAsia="ja-JP"/>
              </w:rPr>
              <w:t>、</w:t>
            </w:r>
            <w:r w:rsidR="00BC43CD" w:rsidRPr="00F80676">
              <w:rPr>
                <w:rStyle w:val="Hyperlink"/>
                <w:rFonts w:cs="Arial"/>
                <w:color w:val="000000" w:themeColor="text1"/>
                <w:sz w:val="16"/>
                <w:szCs w:val="16"/>
                <w:lang w:eastAsia="ja-JP"/>
              </w:rPr>
              <w:t>ESG</w:t>
            </w:r>
            <w:r w:rsidR="00BC43CD" w:rsidRPr="00F80676">
              <w:rPr>
                <w:rStyle w:val="Hyperlink"/>
                <w:rFonts w:cs="Arial"/>
                <w:color w:val="000000" w:themeColor="text1"/>
                <w:sz w:val="16"/>
                <w:szCs w:val="16"/>
                <w:lang w:eastAsia="ja-JP"/>
              </w:rPr>
              <w:t>要因が投資その他の</w:t>
            </w:r>
            <w:r w:rsidR="00BF0C20" w:rsidRPr="00F80676">
              <w:rPr>
                <w:rStyle w:val="Hyperlink"/>
                <w:rFonts w:cs="Arial"/>
                <w:color w:val="000000" w:themeColor="text1"/>
                <w:sz w:val="16"/>
                <w:szCs w:val="16"/>
                <w:lang w:eastAsia="ja-JP"/>
              </w:rPr>
              <w:t>経済面</w:t>
            </w:r>
            <w:r w:rsidR="00BC43CD" w:rsidRPr="00F80676">
              <w:rPr>
                <w:rStyle w:val="Hyperlink"/>
                <w:rFonts w:cs="Arial"/>
                <w:color w:val="000000" w:themeColor="text1"/>
                <w:sz w:val="16"/>
                <w:szCs w:val="16"/>
                <w:lang w:eastAsia="ja-JP"/>
              </w:rPr>
              <w:t>と共に考慮されています。</w:t>
            </w:r>
          </w:p>
          <w:p w14:paraId="1D3EC034" w14:textId="77777777" w:rsidR="00271764" w:rsidRPr="00F80676" w:rsidRDefault="00271764" w:rsidP="00271764">
            <w:pPr>
              <w:rPr>
                <w:rStyle w:val="Hyperlink"/>
                <w:rFonts w:cs="Arial"/>
                <w:color w:val="000000" w:themeColor="text1"/>
                <w:sz w:val="16"/>
                <w:szCs w:val="16"/>
                <w:lang w:eastAsia="ja-JP"/>
              </w:rPr>
            </w:pPr>
          </w:p>
          <w:p w14:paraId="34C0A246" w14:textId="7F04C5DC" w:rsidR="00271764" w:rsidRPr="00F80676" w:rsidRDefault="00BC43CD" w:rsidP="00271764">
            <w:pPr>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PRI</w:t>
            </w:r>
            <w:r w:rsidRPr="00F80676">
              <w:rPr>
                <w:rStyle w:val="Hyperlink"/>
                <w:rFonts w:cs="Arial"/>
                <w:color w:val="000000" w:themeColor="text1"/>
                <w:sz w:val="16"/>
                <w:szCs w:val="16"/>
                <w:lang w:eastAsia="ja-JP"/>
              </w:rPr>
              <w:t>の政策ガイドも</w:t>
            </w:r>
            <w:r w:rsidR="009A3207" w:rsidRPr="00F80676">
              <w:rPr>
                <w:rStyle w:val="Hyperlink"/>
                <w:rFonts w:cs="Arial"/>
                <w:color w:val="000000" w:themeColor="text1"/>
                <w:sz w:val="16"/>
                <w:szCs w:val="16"/>
                <w:lang w:eastAsia="ja-JP"/>
              </w:rPr>
              <w:t>参照</w:t>
            </w:r>
            <w:r w:rsidR="001B1AD8" w:rsidRPr="00F80676">
              <w:rPr>
                <w:rStyle w:val="Hyperlink"/>
                <w:rFonts w:cs="Arial"/>
                <w:color w:val="000000" w:themeColor="text1"/>
                <w:sz w:val="16"/>
                <w:szCs w:val="16"/>
                <w:lang w:eastAsia="ja-JP"/>
              </w:rPr>
              <w:t>して</w:t>
            </w:r>
            <w:r w:rsidR="009A3207" w:rsidRPr="00F80676">
              <w:rPr>
                <w:rStyle w:val="Hyperlink"/>
                <w:rFonts w:cs="Arial"/>
                <w:color w:val="000000" w:themeColor="text1"/>
                <w:sz w:val="16"/>
                <w:szCs w:val="16"/>
                <w:lang w:eastAsia="ja-JP"/>
              </w:rPr>
              <w:t>ください。</w:t>
            </w:r>
            <w:r w:rsidR="00A2469F" w:rsidRPr="00F80676">
              <w:rPr>
                <w:rStyle w:val="Hyperlink"/>
                <w:rFonts w:cs="Arial"/>
                <w:color w:val="000000" w:themeColor="text1"/>
                <w:sz w:val="16"/>
                <w:szCs w:val="16"/>
                <w:lang w:eastAsia="ja-JP"/>
              </w:rPr>
              <w:t>これは署名機関および政策立案者に</w:t>
            </w:r>
            <w:r w:rsidR="00A94BEF" w:rsidRPr="00F80676">
              <w:rPr>
                <w:rStyle w:val="Hyperlink"/>
                <w:rFonts w:cs="Arial"/>
                <w:color w:val="000000" w:themeColor="text1"/>
                <w:sz w:val="16"/>
                <w:szCs w:val="16"/>
                <w:lang w:eastAsia="ja-JP"/>
              </w:rPr>
              <w:t>責任投資</w:t>
            </w:r>
            <w:r w:rsidR="001B1AD8" w:rsidRPr="00F80676">
              <w:rPr>
                <w:rStyle w:val="Hyperlink"/>
                <w:rFonts w:cs="Arial"/>
                <w:color w:val="000000" w:themeColor="text1"/>
                <w:sz w:val="16"/>
                <w:szCs w:val="16"/>
                <w:lang w:eastAsia="ja-JP"/>
              </w:rPr>
              <w:t>ポリシー</w:t>
            </w:r>
            <w:r w:rsidR="00A94BEF" w:rsidRPr="00F80676">
              <w:rPr>
                <w:rStyle w:val="Hyperlink"/>
                <w:rFonts w:cs="Arial"/>
                <w:color w:val="000000" w:themeColor="text1"/>
                <w:sz w:val="16"/>
                <w:szCs w:val="16"/>
                <w:lang w:eastAsia="ja-JP"/>
              </w:rPr>
              <w:t>や公共政策エンゲージメントの重要性を伝え、公共政策の策定や実施に関する提言を行うために</w:t>
            </w:r>
            <w:r w:rsidR="00A2469F" w:rsidRPr="00F80676">
              <w:rPr>
                <w:rStyle w:val="Hyperlink"/>
                <w:rFonts w:cs="Arial"/>
                <w:color w:val="000000" w:themeColor="text1"/>
                <w:sz w:val="16"/>
                <w:szCs w:val="16"/>
                <w:lang w:eastAsia="ja-JP"/>
              </w:rPr>
              <w:t>書かれたものです。</w:t>
            </w:r>
            <w:r w:rsidR="00A94BEF" w:rsidRPr="00F80676">
              <w:rPr>
                <w:rStyle w:val="Hyperlink"/>
                <w:rFonts w:cs="Arial"/>
                <w:sz w:val="16"/>
                <w:szCs w:val="16"/>
                <w:lang w:eastAsia="ja-JP"/>
              </w:rPr>
              <w:t>公共政策エンゲージメント擁護論</w:t>
            </w:r>
            <w:r w:rsidR="001E1CA8" w:rsidRPr="00F80676">
              <w:rPr>
                <w:rStyle w:val="Hyperlink"/>
                <w:rFonts w:cs="Arial"/>
                <w:sz w:val="16"/>
                <w:szCs w:val="16"/>
                <w:lang w:eastAsia="ja-JP"/>
              </w:rPr>
              <w:t>（</w:t>
            </w:r>
            <w:hyperlink r:id="rId52" w:history="1">
              <w:r w:rsidR="008F555D" w:rsidRPr="00F80676">
                <w:rPr>
                  <w:rStyle w:val="Hyperlink"/>
                  <w:rFonts w:cs="Arial"/>
                  <w:sz w:val="16"/>
                  <w:szCs w:val="16"/>
                  <w:lang w:eastAsia="ja-JP"/>
                </w:rPr>
                <w:t>Case for Public Policy Engagement</w:t>
              </w:r>
            </w:hyperlink>
            <w:r w:rsidR="001E1CA8" w:rsidRPr="00F80676">
              <w:rPr>
                <w:rStyle w:val="Hyperlink"/>
                <w:rFonts w:cs="Arial"/>
                <w:sz w:val="16"/>
                <w:szCs w:val="16"/>
                <w:lang w:eastAsia="ja-JP"/>
              </w:rPr>
              <w:t>）</w:t>
            </w:r>
            <w:r w:rsidR="008F555D" w:rsidRPr="00F80676">
              <w:rPr>
                <w:rStyle w:val="Hyperlink"/>
                <w:rFonts w:cs="Arial"/>
                <w:color w:val="000000" w:themeColor="text1"/>
                <w:sz w:val="16"/>
                <w:szCs w:val="16"/>
                <w:lang w:eastAsia="ja-JP"/>
              </w:rPr>
              <w:t>や</w:t>
            </w:r>
            <w:r w:rsidR="008F555D" w:rsidRPr="00F80676">
              <w:rPr>
                <w:rStyle w:val="Hyperlink"/>
                <w:rFonts w:cs="Arial"/>
                <w:sz w:val="16"/>
                <w:szCs w:val="16"/>
                <w:lang w:eastAsia="ja-JP"/>
              </w:rPr>
              <w:t>責任投資規制グローバル・ガイド</w:t>
            </w:r>
            <w:r w:rsidR="001E1CA8" w:rsidRPr="00F80676">
              <w:rPr>
                <w:rStyle w:val="Hyperlink"/>
                <w:rFonts w:cs="Arial"/>
                <w:sz w:val="16"/>
                <w:szCs w:val="16"/>
                <w:lang w:eastAsia="ja-JP"/>
              </w:rPr>
              <w:t>（</w:t>
            </w:r>
            <w:hyperlink r:id="rId53" w:history="1">
              <w:r w:rsidR="008F555D" w:rsidRPr="00F80676">
                <w:rPr>
                  <w:rStyle w:val="Hyperlink"/>
                  <w:rFonts w:cs="Arial"/>
                  <w:sz w:val="16"/>
                  <w:szCs w:val="16"/>
                  <w:lang w:eastAsia="ja-JP"/>
                </w:rPr>
                <w:t>Global Guide to Responsible Investment Regulation</w:t>
              </w:r>
            </w:hyperlink>
            <w:r w:rsidR="001E1CA8" w:rsidRPr="00F80676">
              <w:rPr>
                <w:rStyle w:val="Hyperlink"/>
                <w:rFonts w:cs="Arial"/>
                <w:sz w:val="16"/>
                <w:szCs w:val="16"/>
                <w:lang w:eastAsia="ja-JP"/>
              </w:rPr>
              <w:t>）</w:t>
            </w:r>
            <w:r w:rsidR="00036058" w:rsidRPr="00F80676">
              <w:rPr>
                <w:rStyle w:val="Hyperlink"/>
                <w:rFonts w:cs="Arial"/>
                <w:color w:val="000000" w:themeColor="text1"/>
                <w:sz w:val="16"/>
                <w:szCs w:val="16"/>
                <w:lang w:eastAsia="ja-JP"/>
              </w:rPr>
              <w:t>も含まれています。</w:t>
            </w:r>
          </w:p>
        </w:tc>
      </w:tr>
      <w:tr w:rsidR="00271764" w:rsidRPr="00F80676" w14:paraId="2027930C" w14:textId="77777777" w:rsidTr="00A17EFE">
        <w:trPr>
          <w:trHeight w:val="300"/>
        </w:trPr>
        <w:tc>
          <w:tcPr>
            <w:tcW w:w="14884" w:type="dxa"/>
            <w:gridSpan w:val="6"/>
            <w:shd w:val="clear" w:color="auto" w:fill="0070C0"/>
            <w:vAlign w:val="center"/>
          </w:tcPr>
          <w:p w14:paraId="43D010F6" w14:textId="2D32B37E" w:rsidR="00271764" w:rsidRPr="00F80676" w:rsidRDefault="00601C05" w:rsidP="00A17EFE">
            <w:pPr>
              <w:rPr>
                <w:rFonts w:cs="Arial"/>
                <w:color w:val="FFFFFF" w:themeColor="background1"/>
                <w:sz w:val="16"/>
                <w:szCs w:val="16"/>
              </w:rPr>
            </w:pPr>
            <w:proofErr w:type="spellStart"/>
            <w:r w:rsidRPr="00F80676">
              <w:rPr>
                <w:rFonts w:cs="Arial"/>
                <w:b/>
                <w:bCs/>
                <w:color w:val="FFFFFF" w:themeColor="background1"/>
                <w:sz w:val="18"/>
                <w:szCs w:val="18"/>
                <w:lang w:val="en-US" w:eastAsia="en-GB"/>
              </w:rPr>
              <w:t>ロジック</w:t>
            </w:r>
            <w:proofErr w:type="spellEnd"/>
          </w:p>
        </w:tc>
      </w:tr>
      <w:tr w:rsidR="00271764" w:rsidRPr="00F80676" w14:paraId="4E5CC7AC" w14:textId="77777777" w:rsidTr="00A17EFE">
        <w:trPr>
          <w:trHeight w:val="300"/>
        </w:trPr>
        <w:tc>
          <w:tcPr>
            <w:tcW w:w="1841" w:type="dxa"/>
            <w:shd w:val="clear" w:color="auto" w:fill="auto"/>
            <w:vAlign w:val="center"/>
          </w:tcPr>
          <w:p w14:paraId="2940F97E" w14:textId="4E8835A1" w:rsidR="00271764" w:rsidRPr="00F80676" w:rsidRDefault="007F3D1B" w:rsidP="00A17EFE">
            <w:pPr>
              <w:rPr>
                <w:rFonts w:cs="Arial"/>
                <w:b/>
                <w:bCs/>
                <w:sz w:val="16"/>
                <w:szCs w:val="16"/>
              </w:rPr>
            </w:pPr>
            <w:proofErr w:type="spellStart"/>
            <w:r w:rsidRPr="00F80676">
              <w:rPr>
                <w:rFonts w:cs="Arial"/>
                <w:b/>
                <w:bCs/>
                <w:sz w:val="16"/>
                <w:szCs w:val="16"/>
              </w:rPr>
              <w:t>依存関係</w:t>
            </w:r>
            <w:proofErr w:type="spellEnd"/>
          </w:p>
        </w:tc>
        <w:tc>
          <w:tcPr>
            <w:tcW w:w="13043" w:type="dxa"/>
            <w:gridSpan w:val="5"/>
            <w:shd w:val="clear" w:color="auto" w:fill="auto"/>
            <w:vAlign w:val="center"/>
          </w:tcPr>
          <w:p w14:paraId="3CB03136" w14:textId="703EFF79" w:rsidR="00271764" w:rsidRPr="00F80676" w:rsidRDefault="00814F08" w:rsidP="00A17EFE">
            <w:pPr>
              <w:rPr>
                <w:rFonts w:cs="Arial"/>
                <w:color w:val="000000" w:themeColor="text1"/>
                <w:sz w:val="16"/>
                <w:szCs w:val="16"/>
                <w:lang w:val="en-US" w:eastAsia="ja-JP"/>
              </w:rPr>
            </w:pPr>
            <w:r w:rsidRPr="00F80676">
              <w:rPr>
                <w:rFonts w:cs="Arial"/>
                <w:color w:val="000000" w:themeColor="text1"/>
                <w:sz w:val="16"/>
                <w:szCs w:val="16"/>
                <w:lang w:val="en-US" w:eastAsia="ja-JP"/>
              </w:rPr>
              <w:t>本指標は全署名機関の報告に適用されます</w:t>
            </w:r>
            <w:r w:rsidR="00AF3D3C" w:rsidRPr="00F80676">
              <w:rPr>
                <w:rFonts w:cs="Arial"/>
                <w:color w:val="000000" w:themeColor="text1"/>
                <w:sz w:val="16"/>
                <w:szCs w:val="16"/>
                <w:lang w:val="en-US" w:eastAsia="ja-JP"/>
              </w:rPr>
              <w:t>。</w:t>
            </w:r>
          </w:p>
        </w:tc>
      </w:tr>
      <w:tr w:rsidR="00271764" w:rsidRPr="00F80676" w14:paraId="5EE1E4D3" w14:textId="77777777" w:rsidTr="00A17EFE">
        <w:trPr>
          <w:trHeight w:val="300"/>
        </w:trPr>
        <w:tc>
          <w:tcPr>
            <w:tcW w:w="1841" w:type="dxa"/>
            <w:shd w:val="clear" w:color="auto" w:fill="auto"/>
            <w:vAlign w:val="center"/>
          </w:tcPr>
          <w:p w14:paraId="5864F044" w14:textId="05B3B5ED" w:rsidR="00271764" w:rsidRPr="00F80676" w:rsidRDefault="00DB4098" w:rsidP="00A17EFE">
            <w:pPr>
              <w:rPr>
                <w:rFonts w:cs="Arial"/>
                <w:b/>
                <w:bCs/>
                <w:sz w:val="16"/>
                <w:szCs w:val="16"/>
              </w:rPr>
            </w:pPr>
            <w:proofErr w:type="spellStart"/>
            <w:r w:rsidRPr="00F80676">
              <w:rPr>
                <w:rFonts w:cs="Arial"/>
                <w:b/>
                <w:bCs/>
                <w:sz w:val="16"/>
                <w:szCs w:val="16"/>
              </w:rPr>
              <w:t>ゲートウェイ</w:t>
            </w:r>
            <w:proofErr w:type="spellEnd"/>
          </w:p>
        </w:tc>
        <w:tc>
          <w:tcPr>
            <w:tcW w:w="13043" w:type="dxa"/>
            <w:gridSpan w:val="5"/>
            <w:shd w:val="clear" w:color="auto" w:fill="auto"/>
            <w:vAlign w:val="center"/>
          </w:tcPr>
          <w:p w14:paraId="3362584A" w14:textId="23BEFC54" w:rsidR="00271764" w:rsidRPr="00F80676" w:rsidRDefault="001E1CA8" w:rsidP="00A17EFE">
            <w:pPr>
              <w:rPr>
                <w:rFonts w:cs="Arial"/>
                <w:color w:val="000000" w:themeColor="text1"/>
                <w:sz w:val="16"/>
                <w:szCs w:val="16"/>
                <w:lang w:val="en-US" w:eastAsia="ja-JP"/>
              </w:rPr>
            </w:pPr>
            <w:r w:rsidRPr="00F80676">
              <w:rPr>
                <w:rFonts w:cs="Arial"/>
                <w:color w:val="000000" w:themeColor="text1"/>
                <w:sz w:val="16"/>
                <w:szCs w:val="16"/>
                <w:lang w:val="en-US" w:eastAsia="ja-JP"/>
              </w:rPr>
              <w:t>［</w:t>
            </w:r>
            <w:r w:rsidR="00636A41" w:rsidRPr="00F80676">
              <w:rPr>
                <w:rFonts w:cs="Arial"/>
                <w:color w:val="000000" w:themeColor="text1"/>
                <w:sz w:val="16"/>
                <w:szCs w:val="16"/>
                <w:lang w:val="en-US" w:eastAsia="ja-JP"/>
              </w:rPr>
              <w:t>ISP 23.1</w:t>
            </w:r>
            <w:r w:rsidR="00A2504D" w:rsidRPr="00F80676">
              <w:rPr>
                <w:rFonts w:cs="Arial"/>
                <w:color w:val="000000" w:themeColor="text1"/>
                <w:sz w:val="16"/>
                <w:szCs w:val="16"/>
                <w:lang w:val="en-US" w:eastAsia="ja-JP"/>
              </w:rPr>
              <w:t>］</w:t>
            </w:r>
            <w:r w:rsidR="00036058" w:rsidRPr="00F80676">
              <w:rPr>
                <w:rFonts w:cs="Arial"/>
                <w:color w:val="000000" w:themeColor="text1"/>
                <w:sz w:val="16"/>
                <w:szCs w:val="16"/>
                <w:lang w:val="en-US" w:eastAsia="ja-JP"/>
              </w:rPr>
              <w:t>、</w:t>
            </w:r>
            <w:r w:rsidRPr="00F80676">
              <w:rPr>
                <w:rFonts w:cs="Arial"/>
                <w:color w:val="000000" w:themeColor="text1"/>
                <w:sz w:val="16"/>
                <w:szCs w:val="16"/>
                <w:lang w:val="en-US" w:eastAsia="ja-JP"/>
              </w:rPr>
              <w:t>［</w:t>
            </w:r>
            <w:r w:rsidR="00636A41" w:rsidRPr="00F80676">
              <w:rPr>
                <w:rFonts w:cs="Arial"/>
                <w:color w:val="000000" w:themeColor="text1"/>
                <w:sz w:val="16"/>
                <w:szCs w:val="16"/>
                <w:lang w:val="en-US" w:eastAsia="ja-JP"/>
              </w:rPr>
              <w:t>ISP 23.2</w:t>
            </w:r>
            <w:r w:rsidR="00A2504D" w:rsidRPr="00F80676">
              <w:rPr>
                <w:rFonts w:cs="Arial"/>
                <w:color w:val="000000" w:themeColor="text1"/>
                <w:sz w:val="16"/>
                <w:szCs w:val="16"/>
                <w:lang w:val="en-US" w:eastAsia="ja-JP"/>
              </w:rPr>
              <w:t>］</w:t>
            </w:r>
            <w:r w:rsidR="00036058" w:rsidRPr="00F80676">
              <w:rPr>
                <w:rFonts w:cs="Arial"/>
                <w:color w:val="000000" w:themeColor="text1"/>
                <w:sz w:val="16"/>
                <w:szCs w:val="16"/>
                <w:lang w:val="en-US" w:eastAsia="ja-JP"/>
              </w:rPr>
              <w:t>、</w:t>
            </w:r>
            <w:r w:rsidRPr="00F80676">
              <w:rPr>
                <w:rFonts w:cs="Arial"/>
                <w:color w:val="000000" w:themeColor="text1"/>
                <w:sz w:val="16"/>
                <w:szCs w:val="16"/>
                <w:lang w:val="en-US" w:eastAsia="ja-JP"/>
              </w:rPr>
              <w:t>［</w:t>
            </w:r>
            <w:r w:rsidR="00636A41" w:rsidRPr="00F80676">
              <w:rPr>
                <w:rFonts w:cs="Arial"/>
                <w:color w:val="000000" w:themeColor="text1"/>
                <w:sz w:val="16"/>
                <w:szCs w:val="16"/>
                <w:lang w:val="en-US" w:eastAsia="ja-JP"/>
              </w:rPr>
              <w:t>ISP 24</w:t>
            </w:r>
            <w:r w:rsidR="00A2504D" w:rsidRPr="00F80676">
              <w:rPr>
                <w:rFonts w:cs="Arial"/>
                <w:color w:val="000000" w:themeColor="text1"/>
                <w:sz w:val="16"/>
                <w:szCs w:val="16"/>
                <w:lang w:val="en-US" w:eastAsia="ja-JP"/>
              </w:rPr>
              <w:t>］</w:t>
            </w:r>
            <w:r w:rsidR="00036058" w:rsidRPr="00F80676">
              <w:rPr>
                <w:rFonts w:cs="Arial"/>
                <w:color w:val="000000" w:themeColor="text1"/>
                <w:sz w:val="16"/>
                <w:szCs w:val="16"/>
                <w:lang w:val="en-US" w:eastAsia="ja-JP"/>
              </w:rPr>
              <w:t>、</w:t>
            </w:r>
            <w:r w:rsidRPr="00F80676">
              <w:rPr>
                <w:rFonts w:cs="Arial"/>
                <w:color w:val="000000" w:themeColor="text1"/>
                <w:sz w:val="16"/>
                <w:szCs w:val="16"/>
                <w:lang w:val="en-US" w:eastAsia="ja-JP"/>
              </w:rPr>
              <w:t>［</w:t>
            </w:r>
            <w:r w:rsidR="00636A41" w:rsidRPr="00F80676">
              <w:rPr>
                <w:rFonts w:cs="Arial"/>
                <w:color w:val="000000" w:themeColor="text1"/>
                <w:sz w:val="16"/>
                <w:szCs w:val="16"/>
                <w:lang w:val="en-US" w:eastAsia="ja-JP"/>
              </w:rPr>
              <w:t>ISP 25</w:t>
            </w:r>
            <w:r w:rsidR="00A2504D" w:rsidRPr="00F80676">
              <w:rPr>
                <w:rFonts w:cs="Arial"/>
                <w:color w:val="000000" w:themeColor="text1"/>
                <w:sz w:val="16"/>
                <w:szCs w:val="16"/>
                <w:lang w:val="en-US" w:eastAsia="ja-JP"/>
              </w:rPr>
              <w:t>］</w:t>
            </w:r>
            <w:r w:rsidR="00636A41" w:rsidRPr="00F80676">
              <w:rPr>
                <w:rFonts w:cs="Arial"/>
                <w:color w:val="000000" w:themeColor="text1"/>
                <w:sz w:val="16"/>
                <w:szCs w:val="16"/>
                <w:lang w:val="en-US" w:eastAsia="ja-JP"/>
              </w:rPr>
              <w:t xml:space="preserve"> </w:t>
            </w:r>
            <w:r w:rsidR="00FF1F74" w:rsidRPr="00F80676">
              <w:rPr>
                <w:rFonts w:cs="Arial"/>
                <w:color w:val="000000" w:themeColor="text1"/>
                <w:sz w:val="16"/>
                <w:szCs w:val="16"/>
                <w:lang w:val="en-US" w:eastAsia="ja-JP"/>
              </w:rPr>
              <w:t>は、</w:t>
            </w:r>
            <w:r w:rsidRPr="00F80676">
              <w:rPr>
                <w:rFonts w:cs="Arial"/>
                <w:color w:val="000000" w:themeColor="text1"/>
                <w:sz w:val="16"/>
                <w:szCs w:val="16"/>
                <w:lang w:val="en-US" w:eastAsia="ja-JP"/>
              </w:rPr>
              <w:t>［</w:t>
            </w:r>
            <w:r w:rsidR="00036058" w:rsidRPr="00F80676">
              <w:rPr>
                <w:rFonts w:cs="Arial"/>
                <w:color w:val="000000" w:themeColor="text1"/>
                <w:sz w:val="16"/>
                <w:szCs w:val="16"/>
                <w:lang w:val="en-US" w:eastAsia="ja-JP"/>
              </w:rPr>
              <w:t>ISP 23</w:t>
            </w:r>
            <w:r w:rsidR="00A2504D" w:rsidRPr="00F80676">
              <w:rPr>
                <w:rFonts w:cs="Arial"/>
                <w:color w:val="000000" w:themeColor="text1"/>
                <w:sz w:val="16"/>
                <w:szCs w:val="16"/>
                <w:lang w:val="en-US" w:eastAsia="ja-JP"/>
              </w:rPr>
              <w:t>］</w:t>
            </w:r>
            <w:r w:rsidR="00036058" w:rsidRPr="00F80676">
              <w:rPr>
                <w:rFonts w:cs="Arial"/>
                <w:sz w:val="16"/>
                <w:szCs w:val="16"/>
                <w:lang w:val="en-US" w:eastAsia="ja-JP"/>
              </w:rPr>
              <w:t>で</w:t>
            </w:r>
            <w:r w:rsidR="005B5CC4" w:rsidRPr="00F80676">
              <w:rPr>
                <w:rFonts w:cs="Arial"/>
                <w:sz w:val="16"/>
                <w:szCs w:val="16"/>
                <w:lang w:val="en-US" w:eastAsia="ja-JP"/>
              </w:rPr>
              <w:t>選択肢</w:t>
            </w:r>
            <w:r w:rsidRPr="00F80676">
              <w:rPr>
                <w:rFonts w:cs="Arial"/>
                <w:sz w:val="16"/>
                <w:szCs w:val="16"/>
                <w:lang w:val="en-US" w:eastAsia="ja-JP"/>
              </w:rPr>
              <w:t>（</w:t>
            </w:r>
            <w:r w:rsidR="00036058" w:rsidRPr="00F80676">
              <w:rPr>
                <w:rFonts w:cs="Arial"/>
                <w:sz w:val="16"/>
                <w:szCs w:val="16"/>
                <w:lang w:val="en-US" w:eastAsia="ja-JP"/>
              </w:rPr>
              <w:t>A</w:t>
            </w:r>
            <w:r w:rsidRPr="00F80676">
              <w:rPr>
                <w:rFonts w:cs="Arial"/>
                <w:sz w:val="16"/>
                <w:szCs w:val="16"/>
                <w:lang w:val="en-US" w:eastAsia="ja-JP"/>
              </w:rPr>
              <w:t>）</w:t>
            </w:r>
            <w:r w:rsidR="00D63120" w:rsidRPr="00F80676">
              <w:rPr>
                <w:rFonts w:cs="Arial"/>
                <w:sz w:val="16"/>
                <w:szCs w:val="16"/>
                <w:lang w:val="en-US" w:eastAsia="ja-JP"/>
              </w:rPr>
              <w:t>〜</w:t>
            </w:r>
            <w:r w:rsidRPr="00F80676">
              <w:rPr>
                <w:rFonts w:cs="Arial"/>
                <w:sz w:val="16"/>
                <w:szCs w:val="16"/>
                <w:lang w:val="en-US" w:eastAsia="ja-JP"/>
              </w:rPr>
              <w:t>（</w:t>
            </w:r>
            <w:r w:rsidR="00036058" w:rsidRPr="00F80676">
              <w:rPr>
                <w:rFonts w:cs="Arial"/>
                <w:sz w:val="16"/>
                <w:szCs w:val="16"/>
                <w:lang w:val="en-US" w:eastAsia="ja-JP"/>
              </w:rPr>
              <w:t>B</w:t>
            </w:r>
            <w:r w:rsidRPr="00F80676">
              <w:rPr>
                <w:rFonts w:cs="Arial"/>
                <w:sz w:val="16"/>
                <w:szCs w:val="16"/>
                <w:lang w:val="en-US" w:eastAsia="ja-JP"/>
              </w:rPr>
              <w:t>）</w:t>
            </w:r>
            <w:r w:rsidR="00D63120" w:rsidRPr="00F80676">
              <w:rPr>
                <w:rFonts w:cs="Arial"/>
                <w:sz w:val="16"/>
                <w:szCs w:val="16"/>
                <w:lang w:val="en-US" w:eastAsia="ja-JP"/>
              </w:rPr>
              <w:t>のいずれか</w:t>
            </w:r>
            <w:r w:rsidR="00036058" w:rsidRPr="00F80676">
              <w:rPr>
                <w:rFonts w:cs="Arial"/>
                <w:sz w:val="16"/>
                <w:szCs w:val="16"/>
                <w:lang w:val="en-US" w:eastAsia="ja-JP"/>
              </w:rPr>
              <w:t>が選択された</w:t>
            </w:r>
            <w:r w:rsidR="00FF1F74" w:rsidRPr="00F80676">
              <w:rPr>
                <w:rFonts w:cs="Arial"/>
                <w:color w:val="000000" w:themeColor="text1"/>
                <w:sz w:val="16"/>
                <w:szCs w:val="16"/>
                <w:lang w:val="en-US" w:eastAsia="ja-JP"/>
              </w:rPr>
              <w:t>場合、報告に適用されます。</w:t>
            </w:r>
          </w:p>
        </w:tc>
      </w:tr>
      <w:tr w:rsidR="00271764" w:rsidRPr="00F80676" w14:paraId="76BE58CF" w14:textId="77777777" w:rsidTr="00A17EFE">
        <w:trPr>
          <w:trHeight w:val="300"/>
        </w:trPr>
        <w:tc>
          <w:tcPr>
            <w:tcW w:w="14884" w:type="dxa"/>
            <w:gridSpan w:val="6"/>
            <w:shd w:val="clear" w:color="auto" w:fill="0070C0"/>
            <w:vAlign w:val="center"/>
          </w:tcPr>
          <w:p w14:paraId="1B14599B" w14:textId="72F3F2D4" w:rsidR="00271764" w:rsidRPr="00F80676" w:rsidRDefault="0008016D" w:rsidP="00A17EFE">
            <w:pPr>
              <w:rPr>
                <w:rFonts w:cs="Arial"/>
                <w:b/>
                <w:bCs/>
                <w:color w:val="FFFFFF" w:themeColor="background1"/>
                <w:sz w:val="18"/>
                <w:szCs w:val="18"/>
                <w:lang w:val="en-US" w:eastAsia="en-GB"/>
              </w:rPr>
            </w:pPr>
            <w:proofErr w:type="spellStart"/>
            <w:r w:rsidRPr="00F80676">
              <w:rPr>
                <w:rFonts w:cs="Arial"/>
                <w:b/>
                <w:bCs/>
                <w:color w:val="FFFFFF" w:themeColor="background1"/>
                <w:sz w:val="18"/>
                <w:szCs w:val="18"/>
                <w:lang w:val="en-US" w:eastAsia="en-GB"/>
              </w:rPr>
              <w:t>評価</w:t>
            </w:r>
            <w:proofErr w:type="spellEnd"/>
          </w:p>
        </w:tc>
      </w:tr>
      <w:tr w:rsidR="00271764" w:rsidRPr="00F80676" w14:paraId="0D60AD38" w14:textId="77777777" w:rsidTr="00A17EFE">
        <w:trPr>
          <w:trHeight w:val="354"/>
        </w:trPr>
        <w:tc>
          <w:tcPr>
            <w:tcW w:w="1841" w:type="dxa"/>
            <w:shd w:val="clear" w:color="auto" w:fill="auto"/>
            <w:vAlign w:val="center"/>
          </w:tcPr>
          <w:p w14:paraId="7F6204AB" w14:textId="53B1553D" w:rsidR="00271764" w:rsidRPr="00F80676" w:rsidRDefault="0008016D" w:rsidP="00A17EFE">
            <w:pPr>
              <w:rPr>
                <w:rFonts w:cs="Arial"/>
                <w:b/>
                <w:sz w:val="16"/>
                <w:szCs w:val="16"/>
                <w:lang w:val="en-US"/>
              </w:rPr>
            </w:pPr>
            <w:proofErr w:type="spellStart"/>
            <w:r w:rsidRPr="00F80676">
              <w:rPr>
                <w:rFonts w:cs="Arial"/>
                <w:b/>
                <w:sz w:val="16"/>
                <w:szCs w:val="16"/>
                <w:lang w:val="en-US"/>
              </w:rPr>
              <w:t>評価基準</w:t>
            </w:r>
            <w:proofErr w:type="spellEnd"/>
          </w:p>
        </w:tc>
        <w:tc>
          <w:tcPr>
            <w:tcW w:w="13043" w:type="dxa"/>
            <w:gridSpan w:val="5"/>
            <w:shd w:val="clear" w:color="auto" w:fill="auto"/>
            <w:vAlign w:val="center"/>
          </w:tcPr>
          <w:p w14:paraId="29C00AFD" w14:textId="749B7C95" w:rsidR="00271764" w:rsidRPr="00F80676" w:rsidRDefault="00DD3B90" w:rsidP="00271764">
            <w:pPr>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本指標</w:t>
            </w:r>
            <w:r w:rsidR="00D63120" w:rsidRPr="00F80676">
              <w:rPr>
                <w:rStyle w:val="Hyperlink"/>
                <w:rFonts w:cs="Arial"/>
                <w:color w:val="000000" w:themeColor="text1"/>
                <w:sz w:val="16"/>
                <w:szCs w:val="16"/>
                <w:lang w:eastAsia="ja-JP"/>
              </w:rPr>
              <w:t>全体で</w:t>
            </w:r>
            <w:r w:rsidR="00D63120" w:rsidRPr="00F80676">
              <w:rPr>
                <w:rStyle w:val="Hyperlink"/>
                <w:rFonts w:cs="Arial"/>
                <w:color w:val="000000" w:themeColor="text1"/>
                <w:sz w:val="16"/>
                <w:szCs w:val="16"/>
                <w:lang w:eastAsia="ja-JP"/>
              </w:rPr>
              <w:t>100</w:t>
            </w:r>
            <w:r w:rsidR="00D63120" w:rsidRPr="00F80676">
              <w:rPr>
                <w:rStyle w:val="Hyperlink"/>
                <w:rFonts w:cs="Arial"/>
                <w:color w:val="000000" w:themeColor="text1"/>
                <w:sz w:val="16"/>
                <w:szCs w:val="16"/>
                <w:lang w:eastAsia="ja-JP"/>
              </w:rPr>
              <w:t>ポイント</w:t>
            </w:r>
            <w:r w:rsidR="00E05F8A" w:rsidRPr="00F80676">
              <w:rPr>
                <w:rStyle w:val="Hyperlink"/>
                <w:rFonts w:cs="Arial"/>
                <w:color w:val="000000" w:themeColor="text1"/>
                <w:sz w:val="16"/>
                <w:szCs w:val="16"/>
                <w:lang w:eastAsia="ja-JP"/>
              </w:rPr>
              <w:t>。</w:t>
            </w:r>
          </w:p>
          <w:p w14:paraId="0C38AF27" w14:textId="77777777" w:rsidR="00271764" w:rsidRPr="00F80676" w:rsidDel="00707C3F" w:rsidRDefault="00271764" w:rsidP="00271764">
            <w:pPr>
              <w:rPr>
                <w:rStyle w:val="Hyperlink"/>
                <w:rFonts w:cs="Arial"/>
                <w:color w:val="000000" w:themeColor="text1"/>
                <w:sz w:val="16"/>
                <w:szCs w:val="16"/>
                <w:lang w:eastAsia="ja-JP"/>
              </w:rPr>
            </w:pPr>
          </w:p>
          <w:p w14:paraId="6E59FD8B" w14:textId="1D34A506" w:rsidR="00271764" w:rsidRPr="00F80676" w:rsidRDefault="00D63120" w:rsidP="00271764">
            <w:pPr>
              <w:rPr>
                <w:rStyle w:val="Hyperlink"/>
                <w:rFonts w:cs="Arial"/>
                <w:color w:val="000000" w:themeColor="text1"/>
                <w:lang w:eastAsia="ja-JP"/>
              </w:rPr>
            </w:pPr>
            <w:r w:rsidRPr="00F80676">
              <w:rPr>
                <w:rStyle w:val="Hyperlink"/>
                <w:rFonts w:cs="Arial"/>
                <w:color w:val="000000" w:themeColor="text1"/>
                <w:sz w:val="16"/>
                <w:szCs w:val="16"/>
                <w:lang w:eastAsia="ja-JP"/>
              </w:rPr>
              <w:t>回答</w:t>
            </w:r>
            <w:r w:rsidR="008305D3" w:rsidRPr="00F80676">
              <w:rPr>
                <w:rStyle w:val="Hyperlink"/>
                <w:rFonts w:cs="Arial"/>
                <w:color w:val="000000" w:themeColor="text1"/>
                <w:sz w:val="16"/>
                <w:szCs w:val="16"/>
                <w:lang w:eastAsia="ja-JP"/>
              </w:rPr>
              <w:t>選択されていない場合</w:t>
            </w:r>
            <w:r w:rsidRPr="00F80676">
              <w:rPr>
                <w:rStyle w:val="Hyperlink"/>
                <w:rFonts w:cs="Arial"/>
                <w:color w:val="000000" w:themeColor="text1"/>
                <w:sz w:val="16"/>
                <w:szCs w:val="16"/>
                <w:lang w:eastAsia="ja-JP"/>
              </w:rPr>
              <w:t>、または</w:t>
            </w:r>
            <w:r w:rsidR="001E1CA8" w:rsidRPr="00F80676">
              <w:rPr>
                <w:rStyle w:val="Hyperlink"/>
                <w:rFonts w:cs="Arial"/>
                <w:color w:val="000000" w:themeColor="text1"/>
                <w:sz w:val="16"/>
                <w:szCs w:val="16"/>
                <w:lang w:eastAsia="ja-JP"/>
              </w:rPr>
              <w:t>（</w:t>
            </w:r>
            <w:r w:rsidR="002D21EE" w:rsidRPr="00F80676">
              <w:rPr>
                <w:rStyle w:val="Hyperlink"/>
                <w:rFonts w:cs="Arial"/>
                <w:color w:val="000000" w:themeColor="text1"/>
                <w:sz w:val="16"/>
                <w:szCs w:val="16"/>
                <w:lang w:eastAsia="ja-JP"/>
              </w:rPr>
              <w:t>C</w:t>
            </w:r>
            <w:r w:rsidR="001E1CA8" w:rsidRPr="00F80676">
              <w:rPr>
                <w:rStyle w:val="Hyperlink"/>
                <w:rFonts w:cs="Arial"/>
                <w:color w:val="000000" w:themeColor="text1"/>
                <w:sz w:val="16"/>
                <w:szCs w:val="16"/>
                <w:lang w:eastAsia="ja-JP"/>
              </w:rPr>
              <w:t>）</w:t>
            </w:r>
            <w:r w:rsidR="00ED2837" w:rsidRPr="00F80676">
              <w:rPr>
                <w:rStyle w:val="Hyperlink"/>
                <w:rFonts w:cs="Arial"/>
                <w:color w:val="000000" w:themeColor="text1"/>
                <w:sz w:val="16"/>
                <w:szCs w:val="16"/>
                <w:lang w:eastAsia="ja-JP"/>
              </w:rPr>
              <w:t>の場合の</w:t>
            </w:r>
            <w:r w:rsidR="00DD3B90" w:rsidRPr="00F80676">
              <w:rPr>
                <w:rStyle w:val="Hyperlink"/>
                <w:rFonts w:cs="Arial"/>
                <w:color w:val="000000" w:themeColor="text1"/>
                <w:sz w:val="16"/>
                <w:szCs w:val="16"/>
                <w:lang w:eastAsia="ja-JP"/>
              </w:rPr>
              <w:t>スコアは</w:t>
            </w:r>
            <w:r w:rsidR="00DD3B90" w:rsidRPr="00F80676">
              <w:rPr>
                <w:rStyle w:val="Hyperlink"/>
                <w:rFonts w:cs="Arial"/>
                <w:color w:val="000000" w:themeColor="text1"/>
                <w:sz w:val="16"/>
                <w:szCs w:val="16"/>
                <w:lang w:eastAsia="ja-JP"/>
              </w:rPr>
              <w:t>0</w:t>
            </w:r>
            <w:r w:rsidR="002D21EE" w:rsidRPr="00F80676">
              <w:rPr>
                <w:rStyle w:val="Hyperlink"/>
                <w:rFonts w:cs="Arial"/>
                <w:color w:val="000000" w:themeColor="text1"/>
                <w:sz w:val="16"/>
                <w:szCs w:val="16"/>
                <w:lang w:eastAsia="ja-JP"/>
              </w:rPr>
              <w:t>。</w:t>
            </w:r>
            <w:r w:rsidR="00A94BEF" w:rsidRPr="00F80676">
              <w:rPr>
                <w:rStyle w:val="Hyperlink"/>
                <w:rFonts w:cs="Arial"/>
                <w:color w:val="000000" w:themeColor="text1"/>
                <w:sz w:val="16"/>
                <w:szCs w:val="16"/>
                <w:lang w:eastAsia="ja-JP"/>
              </w:rPr>
              <w:t>スコア</w:t>
            </w:r>
            <w:r w:rsidR="00A94BEF" w:rsidRPr="00F80676">
              <w:rPr>
                <w:rStyle w:val="Hyperlink"/>
                <w:rFonts w:cs="Arial"/>
                <w:color w:val="000000" w:themeColor="text1"/>
                <w:sz w:val="16"/>
                <w:szCs w:val="16"/>
                <w:lang w:eastAsia="ja-JP"/>
              </w:rPr>
              <w:t>25</w:t>
            </w:r>
            <w:r w:rsidR="00A94BEF" w:rsidRPr="00F80676">
              <w:rPr>
                <w:rStyle w:val="Hyperlink"/>
                <w:rFonts w:cs="Arial"/>
                <w:color w:val="000000" w:themeColor="text1"/>
                <w:sz w:val="16"/>
                <w:szCs w:val="16"/>
                <w:lang w:eastAsia="ja-JP"/>
              </w:rPr>
              <w:t>はなし</w:t>
            </w:r>
            <w:r w:rsidR="002D21EE" w:rsidRPr="00F80676">
              <w:rPr>
                <w:rStyle w:val="Hyperlink"/>
                <w:rFonts w:cs="Arial"/>
                <w:color w:val="000000" w:themeColor="text1"/>
                <w:sz w:val="16"/>
                <w:szCs w:val="16"/>
                <w:lang w:eastAsia="ja-JP"/>
              </w:rPr>
              <w:t>。</w:t>
            </w:r>
            <w:r w:rsidR="001E1CA8" w:rsidRPr="00F80676">
              <w:rPr>
                <w:rStyle w:val="Hyperlink"/>
                <w:rFonts w:cs="Arial"/>
                <w:color w:val="000000" w:themeColor="text1"/>
                <w:sz w:val="16"/>
                <w:szCs w:val="16"/>
                <w:lang w:eastAsia="ja-JP"/>
              </w:rPr>
              <w:t>（</w:t>
            </w:r>
            <w:r w:rsidR="002D21EE" w:rsidRPr="00F80676">
              <w:rPr>
                <w:rStyle w:val="Hyperlink"/>
                <w:rFonts w:cs="Arial"/>
                <w:color w:val="000000" w:themeColor="text1"/>
                <w:sz w:val="16"/>
                <w:szCs w:val="16"/>
                <w:lang w:eastAsia="ja-JP"/>
              </w:rPr>
              <w:t>B</w:t>
            </w:r>
            <w:r w:rsidR="001E1CA8" w:rsidRPr="00F80676">
              <w:rPr>
                <w:rStyle w:val="Hyperlink"/>
                <w:rFonts w:cs="Arial"/>
                <w:color w:val="000000" w:themeColor="text1"/>
                <w:sz w:val="16"/>
                <w:szCs w:val="16"/>
                <w:lang w:eastAsia="ja-JP"/>
              </w:rPr>
              <w:t>）</w:t>
            </w:r>
            <w:r w:rsidR="002D21EE" w:rsidRPr="00F80676">
              <w:rPr>
                <w:rStyle w:val="Hyperlink"/>
                <w:rFonts w:cs="Arial"/>
                <w:color w:val="000000" w:themeColor="text1"/>
                <w:sz w:val="16"/>
                <w:szCs w:val="16"/>
                <w:lang w:eastAsia="ja-JP"/>
              </w:rPr>
              <w:t>の場合のスコアは</w:t>
            </w:r>
            <w:r w:rsidR="00271764" w:rsidRPr="00F80676">
              <w:rPr>
                <w:rStyle w:val="Hyperlink"/>
                <w:rFonts w:cs="Arial"/>
                <w:color w:val="000000" w:themeColor="text1"/>
                <w:sz w:val="16"/>
                <w:szCs w:val="16"/>
                <w:lang w:eastAsia="ja-JP"/>
              </w:rPr>
              <w:t>50</w:t>
            </w:r>
            <w:r w:rsidR="002D21EE" w:rsidRPr="00F80676">
              <w:rPr>
                <w:rStyle w:val="Hyperlink"/>
                <w:rFonts w:cs="Arial"/>
                <w:color w:val="000000" w:themeColor="text1"/>
                <w:sz w:val="16"/>
                <w:szCs w:val="16"/>
                <w:lang w:eastAsia="ja-JP"/>
              </w:rPr>
              <w:t>。</w:t>
            </w:r>
            <w:r w:rsidR="001E1CA8" w:rsidRPr="00F80676">
              <w:rPr>
                <w:rStyle w:val="Hyperlink"/>
                <w:rFonts w:cs="Arial"/>
                <w:color w:val="000000" w:themeColor="text1"/>
                <w:sz w:val="16"/>
                <w:szCs w:val="16"/>
                <w:lang w:eastAsia="ja-JP"/>
              </w:rPr>
              <w:t>（</w:t>
            </w:r>
            <w:r w:rsidR="002D21EE" w:rsidRPr="00F80676">
              <w:rPr>
                <w:rStyle w:val="Hyperlink"/>
                <w:rFonts w:cs="Arial"/>
                <w:color w:val="000000" w:themeColor="text1"/>
                <w:sz w:val="16"/>
                <w:szCs w:val="16"/>
                <w:lang w:eastAsia="ja-JP"/>
              </w:rPr>
              <w:t>A</w:t>
            </w:r>
            <w:r w:rsidR="001E1CA8" w:rsidRPr="00F80676">
              <w:rPr>
                <w:rStyle w:val="Hyperlink"/>
                <w:rFonts w:cs="Arial"/>
                <w:color w:val="000000" w:themeColor="text1"/>
                <w:sz w:val="16"/>
                <w:szCs w:val="16"/>
                <w:lang w:eastAsia="ja-JP"/>
              </w:rPr>
              <w:t>）</w:t>
            </w:r>
            <w:r w:rsidR="002D21EE" w:rsidRPr="00F80676">
              <w:rPr>
                <w:rStyle w:val="Hyperlink"/>
                <w:rFonts w:cs="Arial"/>
                <w:color w:val="000000" w:themeColor="text1"/>
                <w:sz w:val="16"/>
                <w:szCs w:val="16"/>
                <w:lang w:eastAsia="ja-JP"/>
              </w:rPr>
              <w:t>の場合のスコアは</w:t>
            </w:r>
            <w:r w:rsidR="002D21EE" w:rsidRPr="00F80676">
              <w:rPr>
                <w:rStyle w:val="Hyperlink"/>
                <w:rFonts w:cs="Arial"/>
                <w:color w:val="000000" w:themeColor="text1"/>
                <w:sz w:val="16"/>
                <w:szCs w:val="16"/>
                <w:lang w:eastAsia="ja-JP"/>
              </w:rPr>
              <w:t>75</w:t>
            </w:r>
            <w:r w:rsidR="002D21EE" w:rsidRPr="00F80676">
              <w:rPr>
                <w:rStyle w:val="Hyperlink"/>
                <w:rFonts w:cs="Arial"/>
                <w:color w:val="000000" w:themeColor="text1"/>
                <w:sz w:val="16"/>
                <w:szCs w:val="16"/>
                <w:lang w:eastAsia="ja-JP"/>
              </w:rPr>
              <w:t>。</w:t>
            </w:r>
            <w:r w:rsidR="001E1CA8" w:rsidRPr="00F80676">
              <w:rPr>
                <w:rStyle w:val="Hyperlink"/>
                <w:rFonts w:cs="Arial"/>
                <w:color w:val="000000" w:themeColor="text1"/>
                <w:sz w:val="16"/>
                <w:szCs w:val="16"/>
                <w:lang w:eastAsia="ja-JP"/>
              </w:rPr>
              <w:t>（</w:t>
            </w:r>
            <w:r w:rsidR="002D21EE" w:rsidRPr="00F80676">
              <w:rPr>
                <w:rStyle w:val="Hyperlink"/>
                <w:rFonts w:cs="Arial"/>
                <w:color w:val="000000" w:themeColor="text1"/>
                <w:sz w:val="16"/>
                <w:szCs w:val="16"/>
                <w:lang w:eastAsia="ja-JP"/>
              </w:rPr>
              <w:t>A</w:t>
            </w:r>
            <w:r w:rsidR="001E1CA8" w:rsidRPr="00F80676">
              <w:rPr>
                <w:rStyle w:val="Hyperlink"/>
                <w:rFonts w:cs="Arial"/>
                <w:color w:val="000000" w:themeColor="text1"/>
                <w:sz w:val="16"/>
                <w:szCs w:val="16"/>
                <w:lang w:eastAsia="ja-JP"/>
              </w:rPr>
              <w:t>）</w:t>
            </w:r>
            <w:r w:rsidR="002D21EE" w:rsidRPr="00F80676">
              <w:rPr>
                <w:rStyle w:val="Hyperlink"/>
                <w:rFonts w:cs="Arial"/>
                <w:color w:val="000000" w:themeColor="text1"/>
                <w:sz w:val="16"/>
                <w:szCs w:val="16"/>
                <w:lang w:eastAsia="ja-JP"/>
              </w:rPr>
              <w:t>と</w:t>
            </w:r>
            <w:r w:rsidR="001E1CA8" w:rsidRPr="00F80676">
              <w:rPr>
                <w:rStyle w:val="Hyperlink"/>
                <w:rFonts w:cs="Arial"/>
                <w:color w:val="000000" w:themeColor="text1"/>
                <w:sz w:val="16"/>
                <w:szCs w:val="16"/>
                <w:lang w:eastAsia="ja-JP"/>
              </w:rPr>
              <w:t>（</w:t>
            </w:r>
            <w:r w:rsidR="002D21EE" w:rsidRPr="00F80676">
              <w:rPr>
                <w:rStyle w:val="Hyperlink"/>
                <w:rFonts w:cs="Arial"/>
                <w:color w:val="000000" w:themeColor="text1"/>
                <w:sz w:val="16"/>
                <w:szCs w:val="16"/>
                <w:lang w:eastAsia="ja-JP"/>
              </w:rPr>
              <w:t>B</w:t>
            </w:r>
            <w:r w:rsidR="001E1CA8" w:rsidRPr="00F80676">
              <w:rPr>
                <w:rStyle w:val="Hyperlink"/>
                <w:rFonts w:cs="Arial"/>
                <w:color w:val="000000" w:themeColor="text1"/>
                <w:sz w:val="16"/>
                <w:szCs w:val="16"/>
                <w:lang w:eastAsia="ja-JP"/>
              </w:rPr>
              <w:t>）</w:t>
            </w:r>
            <w:r w:rsidR="002D21EE" w:rsidRPr="00F80676">
              <w:rPr>
                <w:rStyle w:val="Hyperlink"/>
                <w:rFonts w:cs="Arial"/>
                <w:color w:val="000000" w:themeColor="text1"/>
                <w:sz w:val="16"/>
                <w:szCs w:val="16"/>
                <w:lang w:eastAsia="ja-JP"/>
              </w:rPr>
              <w:t>の両方が選択された場合の</w:t>
            </w:r>
            <w:r w:rsidR="00DD3B90" w:rsidRPr="00F80676">
              <w:rPr>
                <w:rStyle w:val="Hyperlink"/>
                <w:rFonts w:cs="Arial"/>
                <w:color w:val="000000" w:themeColor="text1"/>
                <w:sz w:val="16"/>
                <w:szCs w:val="16"/>
                <w:lang w:eastAsia="ja-JP"/>
              </w:rPr>
              <w:t>スコアは</w:t>
            </w:r>
            <w:r w:rsidR="00DD3B90" w:rsidRPr="00F80676">
              <w:rPr>
                <w:rStyle w:val="Hyperlink"/>
                <w:rFonts w:cs="Arial"/>
                <w:color w:val="000000" w:themeColor="text1"/>
                <w:sz w:val="16"/>
                <w:szCs w:val="16"/>
                <w:lang w:eastAsia="ja-JP"/>
              </w:rPr>
              <w:t>100</w:t>
            </w:r>
            <w:r w:rsidR="002D21EE" w:rsidRPr="00F80676">
              <w:rPr>
                <w:rStyle w:val="Hyperlink"/>
                <w:rFonts w:cs="Arial"/>
                <w:color w:val="000000" w:themeColor="text1"/>
                <w:sz w:val="16"/>
                <w:szCs w:val="16"/>
                <w:lang w:eastAsia="ja-JP"/>
              </w:rPr>
              <w:t>。</w:t>
            </w:r>
          </w:p>
        </w:tc>
      </w:tr>
      <w:tr w:rsidR="00271764" w:rsidRPr="00F80676" w14:paraId="48F71FA7" w14:textId="77777777" w:rsidTr="00A17EFE">
        <w:trPr>
          <w:trHeight w:val="300"/>
        </w:trPr>
        <w:tc>
          <w:tcPr>
            <w:tcW w:w="1841" w:type="dxa"/>
            <w:shd w:val="clear" w:color="auto" w:fill="auto"/>
            <w:vAlign w:val="center"/>
          </w:tcPr>
          <w:p w14:paraId="21956DDC" w14:textId="7BED8EA2" w:rsidR="00271764" w:rsidRPr="00F80676" w:rsidDel="002635ED" w:rsidRDefault="0008016D" w:rsidP="00A17EFE">
            <w:pPr>
              <w:spacing w:line="240" w:lineRule="auto"/>
              <w:rPr>
                <w:rFonts w:cs="Arial"/>
                <w:b/>
                <w:bCs/>
                <w:sz w:val="16"/>
                <w:szCs w:val="16"/>
              </w:rPr>
            </w:pPr>
            <w:proofErr w:type="spellStart"/>
            <w:r w:rsidRPr="00F80676">
              <w:rPr>
                <w:rFonts w:cs="Arial"/>
                <w:b/>
                <w:sz w:val="16"/>
                <w:szCs w:val="16"/>
                <w:lang w:val="en-US"/>
              </w:rPr>
              <w:t>乗数</w:t>
            </w:r>
            <w:proofErr w:type="spellEnd"/>
          </w:p>
        </w:tc>
        <w:tc>
          <w:tcPr>
            <w:tcW w:w="13043" w:type="dxa"/>
            <w:gridSpan w:val="5"/>
            <w:shd w:val="clear" w:color="auto" w:fill="auto"/>
            <w:vAlign w:val="center"/>
          </w:tcPr>
          <w:p w14:paraId="7CA45FAB" w14:textId="4DF408E4" w:rsidR="00271764" w:rsidRPr="00F80676" w:rsidRDefault="004D1A16" w:rsidP="00A17EFE">
            <w:pPr>
              <w:rPr>
                <w:rStyle w:val="Hyperlink"/>
                <w:rFonts w:cs="Arial"/>
                <w:color w:val="000000" w:themeColor="text1"/>
              </w:rPr>
            </w:pPr>
            <w:r w:rsidRPr="00F80676">
              <w:rPr>
                <w:rStyle w:val="Hyperlink"/>
                <w:rFonts w:cs="Arial"/>
                <w:color w:val="000000" w:themeColor="text1"/>
                <w:sz w:val="16"/>
                <w:szCs w:val="16"/>
              </w:rPr>
              <w:t>高</w:t>
            </w:r>
            <w:r w:rsidR="00D63120" w:rsidRPr="00F80676">
              <w:rPr>
                <w:rStyle w:val="Hyperlink"/>
                <w:rFonts w:cs="Arial"/>
                <w:color w:val="000000" w:themeColor="text1"/>
                <w:sz w:val="16"/>
                <w:szCs w:val="16"/>
                <w:lang w:eastAsia="ja-JP"/>
              </w:rPr>
              <w:t>：</w:t>
            </w:r>
            <w:r w:rsidRPr="00F80676">
              <w:rPr>
                <w:rStyle w:val="Hyperlink"/>
                <w:rFonts w:cs="Arial"/>
                <w:color w:val="000000" w:themeColor="text1"/>
                <w:sz w:val="16"/>
                <w:szCs w:val="16"/>
              </w:rPr>
              <w:t>2</w:t>
            </w:r>
            <w:r w:rsidRPr="00F80676">
              <w:rPr>
                <w:rStyle w:val="Hyperlink"/>
                <w:rFonts w:cs="Arial"/>
                <w:color w:val="000000" w:themeColor="text1"/>
                <w:sz w:val="16"/>
                <w:szCs w:val="16"/>
              </w:rPr>
              <w:t>倍</w:t>
            </w:r>
            <w:r w:rsidR="00D63120" w:rsidRPr="00F80676">
              <w:rPr>
                <w:rStyle w:val="Hyperlink"/>
                <w:rFonts w:cs="Arial"/>
                <w:color w:val="000000" w:themeColor="text1"/>
                <w:sz w:val="16"/>
                <w:szCs w:val="16"/>
                <w:lang w:eastAsia="ja-JP"/>
              </w:rPr>
              <w:t>の</w:t>
            </w:r>
            <w:proofErr w:type="spellStart"/>
            <w:r w:rsidRPr="00F80676">
              <w:rPr>
                <w:rStyle w:val="Hyperlink"/>
                <w:rFonts w:cs="Arial"/>
                <w:color w:val="000000" w:themeColor="text1"/>
                <w:sz w:val="16"/>
                <w:szCs w:val="16"/>
              </w:rPr>
              <w:t>加重</w:t>
            </w:r>
            <w:proofErr w:type="spellEnd"/>
          </w:p>
        </w:tc>
      </w:tr>
    </w:tbl>
    <w:p w14:paraId="0DEAFD62" w14:textId="77777777" w:rsidR="005A079B" w:rsidRPr="00F80676" w:rsidRDefault="005A079B">
      <w:pPr>
        <w:spacing w:after="160" w:line="259" w:lineRule="auto"/>
        <w:rPr>
          <w:rFonts w:cs="Arial"/>
        </w:rPr>
      </w:pPr>
      <w:r w:rsidRPr="00F80676">
        <w:rPr>
          <w:rFonts w:cs="Arial"/>
        </w:rPr>
        <w:br w:type="page"/>
      </w:r>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1"/>
        <w:gridCol w:w="1559"/>
        <w:gridCol w:w="2835"/>
        <w:gridCol w:w="4678"/>
        <w:gridCol w:w="1985"/>
        <w:gridCol w:w="1986"/>
      </w:tblGrid>
      <w:tr w:rsidR="002B3E49" w:rsidRPr="00F80676" w14:paraId="6E0E9C82" w14:textId="77777777" w:rsidTr="00654958">
        <w:trPr>
          <w:trHeight w:val="367"/>
        </w:trPr>
        <w:tc>
          <w:tcPr>
            <w:tcW w:w="1841" w:type="dxa"/>
            <w:vMerge w:val="restart"/>
            <w:shd w:val="clear" w:color="auto" w:fill="DFF5F9"/>
            <w:vAlign w:val="center"/>
            <w:hideMark/>
          </w:tcPr>
          <w:p w14:paraId="0B07457D" w14:textId="6E4A69DD" w:rsidR="005A079B" w:rsidRPr="00F80676" w:rsidRDefault="00AD6401" w:rsidP="00A17EFE">
            <w:pPr>
              <w:spacing w:line="240" w:lineRule="auto"/>
              <w:jc w:val="center"/>
              <w:textAlignment w:val="baseline"/>
              <w:rPr>
                <w:rFonts w:cs="Arial"/>
                <w:b/>
                <w:sz w:val="14"/>
                <w:szCs w:val="14"/>
                <w:lang w:val="en-US" w:eastAsia="en-GB"/>
              </w:rPr>
            </w:pPr>
            <w:proofErr w:type="spellStart"/>
            <w:r w:rsidRPr="00F80676">
              <w:rPr>
                <w:rFonts w:cs="Arial"/>
                <w:b/>
                <w:sz w:val="14"/>
                <w:szCs w:val="14"/>
                <w:lang w:val="en-US" w:eastAsia="en-GB"/>
              </w:rPr>
              <w:t>指標</w:t>
            </w:r>
            <w:proofErr w:type="spellEnd"/>
            <w:r w:rsidRPr="00F80676">
              <w:rPr>
                <w:rFonts w:cs="Arial"/>
                <w:b/>
                <w:sz w:val="14"/>
                <w:szCs w:val="14"/>
                <w:lang w:val="en-US" w:eastAsia="en-GB"/>
              </w:rPr>
              <w:t>ID</w:t>
            </w:r>
          </w:p>
          <w:p w14:paraId="31017852" w14:textId="77777777" w:rsidR="005A079B" w:rsidRPr="00F80676" w:rsidRDefault="005A079B" w:rsidP="00A17EFE">
            <w:pPr>
              <w:spacing w:line="240" w:lineRule="auto"/>
              <w:jc w:val="center"/>
              <w:textAlignment w:val="baseline"/>
              <w:rPr>
                <w:rFonts w:cs="Arial"/>
                <w:b/>
                <w:sz w:val="14"/>
                <w:szCs w:val="14"/>
                <w:lang w:val="en-US" w:eastAsia="en-GB"/>
              </w:rPr>
            </w:pPr>
          </w:p>
          <w:p w14:paraId="2071A633" w14:textId="3C147FEA" w:rsidR="005A079B" w:rsidRPr="00F80676" w:rsidRDefault="005A079B" w:rsidP="00A17EFE">
            <w:pPr>
              <w:pStyle w:val="Indicatorsubsection"/>
              <w:rPr>
                <w:rFonts w:eastAsia="MS PGothic"/>
                <w:sz w:val="18"/>
                <w:szCs w:val="18"/>
              </w:rPr>
            </w:pPr>
            <w:bookmarkStart w:id="68" w:name="_Toc58335108"/>
            <w:r w:rsidRPr="00F80676">
              <w:rPr>
                <w:rFonts w:eastAsia="MS PGothic"/>
              </w:rPr>
              <w:t>ISP 23.1</w:t>
            </w:r>
            <w:bookmarkEnd w:id="68"/>
          </w:p>
        </w:tc>
        <w:tc>
          <w:tcPr>
            <w:tcW w:w="1559" w:type="dxa"/>
            <w:shd w:val="clear" w:color="auto" w:fill="DFF5F9"/>
            <w:vAlign w:val="center"/>
            <w:hideMark/>
          </w:tcPr>
          <w:p w14:paraId="4301C626" w14:textId="3AB094EB" w:rsidR="005A079B" w:rsidRPr="00F80676" w:rsidRDefault="007F3D1B" w:rsidP="00A17EFE">
            <w:pPr>
              <w:spacing w:line="240" w:lineRule="auto"/>
              <w:textAlignment w:val="baseline"/>
              <w:rPr>
                <w:rFonts w:cs="Arial"/>
                <w:sz w:val="14"/>
                <w:szCs w:val="14"/>
                <w:lang w:eastAsia="en-GB"/>
              </w:rPr>
            </w:pPr>
            <w:proofErr w:type="spellStart"/>
            <w:r w:rsidRPr="00F80676">
              <w:rPr>
                <w:rFonts w:cs="Arial"/>
                <w:b/>
                <w:sz w:val="14"/>
                <w:szCs w:val="14"/>
                <w:lang w:val="en-US" w:eastAsia="en-GB"/>
              </w:rPr>
              <w:t>依存関係</w:t>
            </w:r>
            <w:proofErr w:type="spellEnd"/>
          </w:p>
        </w:tc>
        <w:tc>
          <w:tcPr>
            <w:tcW w:w="2835" w:type="dxa"/>
            <w:shd w:val="clear" w:color="auto" w:fill="DFF5F9"/>
            <w:vAlign w:val="center"/>
          </w:tcPr>
          <w:p w14:paraId="361B6E8E" w14:textId="10BC376D" w:rsidR="005A079B" w:rsidRPr="00F80676" w:rsidRDefault="00100D70" w:rsidP="00A17EFE">
            <w:pPr>
              <w:spacing w:line="240" w:lineRule="auto"/>
              <w:textAlignment w:val="baseline"/>
              <w:rPr>
                <w:rFonts w:cs="Arial"/>
                <w:sz w:val="14"/>
                <w:szCs w:val="14"/>
                <w:lang w:eastAsia="en-GB"/>
              </w:rPr>
            </w:pPr>
            <w:r w:rsidRPr="00F80676">
              <w:rPr>
                <w:rFonts w:cs="Arial"/>
                <w:b/>
                <w:bCs/>
                <w:sz w:val="22"/>
                <w:szCs w:val="22"/>
              </w:rPr>
              <w:t>ISP 23</w:t>
            </w:r>
          </w:p>
        </w:tc>
        <w:tc>
          <w:tcPr>
            <w:tcW w:w="4678" w:type="dxa"/>
            <w:vMerge w:val="restart"/>
            <w:shd w:val="clear" w:color="auto" w:fill="DFF5F9"/>
            <w:vAlign w:val="center"/>
          </w:tcPr>
          <w:p w14:paraId="556D13C1" w14:textId="66FFD6DF" w:rsidR="005A079B" w:rsidRPr="00F80676" w:rsidRDefault="006D7BF3" w:rsidP="00A17EFE">
            <w:pPr>
              <w:spacing w:line="240" w:lineRule="auto"/>
              <w:jc w:val="center"/>
              <w:textAlignment w:val="baseline"/>
              <w:rPr>
                <w:rFonts w:cs="Arial"/>
                <w:sz w:val="14"/>
                <w:szCs w:val="14"/>
                <w:lang w:eastAsia="ja-JP"/>
              </w:rPr>
            </w:pPr>
            <w:r w:rsidRPr="00F80676">
              <w:rPr>
                <w:rFonts w:cs="Arial"/>
                <w:b/>
                <w:sz w:val="14"/>
                <w:szCs w:val="14"/>
                <w:lang w:val="en-US" w:eastAsia="ja-JP"/>
              </w:rPr>
              <w:t>サブセクション</w:t>
            </w:r>
          </w:p>
          <w:p w14:paraId="549BA89B" w14:textId="77777777" w:rsidR="005A079B" w:rsidRPr="00F80676" w:rsidRDefault="005A079B" w:rsidP="00A17EFE">
            <w:pPr>
              <w:spacing w:line="240" w:lineRule="auto"/>
              <w:jc w:val="center"/>
              <w:textAlignment w:val="baseline"/>
              <w:rPr>
                <w:rFonts w:cs="Arial"/>
                <w:sz w:val="14"/>
                <w:szCs w:val="14"/>
                <w:lang w:eastAsia="ja-JP"/>
              </w:rPr>
            </w:pPr>
          </w:p>
          <w:p w14:paraId="72A025D0" w14:textId="031D5BFA" w:rsidR="005A079B" w:rsidRPr="00F80676" w:rsidRDefault="00BD33BF" w:rsidP="00A17EFE">
            <w:pPr>
              <w:jc w:val="center"/>
              <w:rPr>
                <w:rFonts w:cs="Arial"/>
                <w:sz w:val="18"/>
                <w:szCs w:val="18"/>
                <w:lang w:eastAsia="ja-JP"/>
              </w:rPr>
            </w:pPr>
            <w:r w:rsidRPr="00F80676">
              <w:rPr>
                <w:rFonts w:cs="Arial"/>
                <w:b/>
                <w:bCs/>
                <w:sz w:val="22"/>
                <w:szCs w:val="22"/>
                <w:lang w:eastAsia="ja-JP"/>
              </w:rPr>
              <w:t>政策立案者とのエンゲージメント</w:t>
            </w:r>
          </w:p>
        </w:tc>
        <w:tc>
          <w:tcPr>
            <w:tcW w:w="1985" w:type="dxa"/>
            <w:vMerge w:val="restart"/>
            <w:shd w:val="clear" w:color="auto" w:fill="DFF5F9"/>
            <w:vAlign w:val="center"/>
            <w:hideMark/>
          </w:tcPr>
          <w:p w14:paraId="04D77ECC" w14:textId="0E12767A" w:rsidR="005A079B" w:rsidRPr="00F80676" w:rsidRDefault="002F2F58" w:rsidP="00A17EFE">
            <w:pPr>
              <w:spacing w:line="240" w:lineRule="auto"/>
              <w:jc w:val="center"/>
              <w:textAlignment w:val="baseline"/>
              <w:rPr>
                <w:rFonts w:cs="Arial"/>
                <w:b/>
                <w:bCs/>
                <w:sz w:val="14"/>
                <w:szCs w:val="14"/>
                <w:lang w:val="en-US" w:eastAsia="en-GB"/>
              </w:rPr>
            </w:pPr>
            <w:r w:rsidRPr="00F80676">
              <w:rPr>
                <w:rFonts w:cs="Arial"/>
                <w:b/>
                <w:bCs/>
                <w:sz w:val="14"/>
                <w:szCs w:val="14"/>
                <w:lang w:val="en-US" w:eastAsia="en-GB"/>
              </w:rPr>
              <w:t>PRI</w:t>
            </w:r>
            <w:proofErr w:type="spellStart"/>
            <w:r w:rsidRPr="00F80676">
              <w:rPr>
                <w:rFonts w:cs="Arial"/>
                <w:b/>
                <w:bCs/>
                <w:sz w:val="14"/>
                <w:szCs w:val="14"/>
                <w:lang w:val="en-US" w:eastAsia="en-GB"/>
              </w:rPr>
              <w:t>原則</w:t>
            </w:r>
            <w:proofErr w:type="spellEnd"/>
          </w:p>
          <w:p w14:paraId="5A2810AE" w14:textId="77777777" w:rsidR="005A079B" w:rsidRPr="00F80676" w:rsidRDefault="005A079B" w:rsidP="00A17EFE">
            <w:pPr>
              <w:spacing w:line="240" w:lineRule="auto"/>
              <w:jc w:val="center"/>
              <w:textAlignment w:val="baseline"/>
              <w:rPr>
                <w:rFonts w:cs="Arial"/>
                <w:b/>
                <w:bCs/>
                <w:sz w:val="14"/>
                <w:szCs w:val="14"/>
                <w:lang w:val="en-US" w:eastAsia="en-GB"/>
              </w:rPr>
            </w:pPr>
          </w:p>
          <w:p w14:paraId="4E14C25F" w14:textId="166054FD" w:rsidR="005A079B" w:rsidRPr="00F80676" w:rsidRDefault="005A079B" w:rsidP="00A17EFE">
            <w:pPr>
              <w:spacing w:line="240" w:lineRule="auto"/>
              <w:jc w:val="center"/>
              <w:textAlignment w:val="baseline"/>
              <w:rPr>
                <w:rFonts w:cs="Arial"/>
                <w:sz w:val="18"/>
                <w:szCs w:val="18"/>
                <w:lang w:eastAsia="en-GB"/>
              </w:rPr>
            </w:pPr>
            <w:r w:rsidRPr="00F80676">
              <w:rPr>
                <w:rFonts w:cs="Arial"/>
                <w:b/>
                <w:bCs/>
                <w:sz w:val="22"/>
                <w:szCs w:val="22"/>
                <w:lang w:val="en-US" w:eastAsia="en-GB"/>
              </w:rPr>
              <w:t>2</w:t>
            </w:r>
          </w:p>
        </w:tc>
        <w:tc>
          <w:tcPr>
            <w:tcW w:w="1986" w:type="dxa"/>
            <w:vMerge w:val="restart"/>
            <w:shd w:val="clear" w:color="auto" w:fill="00B0F0"/>
            <w:tcMar>
              <w:top w:w="113" w:type="dxa"/>
              <w:left w:w="113" w:type="dxa"/>
              <w:bottom w:w="113" w:type="dxa"/>
              <w:right w:w="113" w:type="dxa"/>
            </w:tcMar>
            <w:vAlign w:val="center"/>
            <w:hideMark/>
          </w:tcPr>
          <w:p w14:paraId="0D718437" w14:textId="70959DCE" w:rsidR="005A079B" w:rsidRPr="00F80676" w:rsidRDefault="002F2F58" w:rsidP="00A17EFE">
            <w:pPr>
              <w:spacing w:line="240" w:lineRule="auto"/>
              <w:jc w:val="center"/>
              <w:textAlignment w:val="baseline"/>
              <w:rPr>
                <w:rFonts w:cs="Arial"/>
                <w:b/>
                <w:bCs/>
                <w:color w:val="FFFFFF" w:themeColor="background1"/>
                <w:sz w:val="14"/>
                <w:szCs w:val="14"/>
                <w:lang w:val="en-US" w:eastAsia="en-GB"/>
              </w:rPr>
            </w:pPr>
            <w:proofErr w:type="spellStart"/>
            <w:r w:rsidRPr="00F80676">
              <w:rPr>
                <w:rFonts w:cs="Arial"/>
                <w:b/>
                <w:bCs/>
                <w:color w:val="FFFFFF" w:themeColor="background1"/>
                <w:sz w:val="14"/>
                <w:szCs w:val="14"/>
                <w:lang w:val="en-US" w:eastAsia="en-GB"/>
              </w:rPr>
              <w:t>指標種別</w:t>
            </w:r>
            <w:proofErr w:type="spellEnd"/>
          </w:p>
          <w:p w14:paraId="56E9F351" w14:textId="77777777" w:rsidR="005A079B" w:rsidRPr="00F80676" w:rsidRDefault="005A079B" w:rsidP="00A17EFE">
            <w:pPr>
              <w:spacing w:line="240" w:lineRule="auto"/>
              <w:jc w:val="center"/>
              <w:textAlignment w:val="baseline"/>
              <w:rPr>
                <w:rFonts w:cs="Arial"/>
                <w:b/>
                <w:bCs/>
                <w:color w:val="FFFFFF" w:themeColor="background1"/>
                <w:sz w:val="14"/>
                <w:szCs w:val="14"/>
                <w:lang w:val="en-US" w:eastAsia="en-GB"/>
              </w:rPr>
            </w:pPr>
          </w:p>
          <w:p w14:paraId="68285340" w14:textId="6402A23F" w:rsidR="005A079B" w:rsidRPr="00F80676" w:rsidRDefault="00492EDD" w:rsidP="00A17EFE">
            <w:pPr>
              <w:autoSpaceDE w:val="0"/>
              <w:autoSpaceDN w:val="0"/>
              <w:adjustRightInd w:val="0"/>
              <w:spacing w:line="240" w:lineRule="auto"/>
              <w:jc w:val="center"/>
              <w:rPr>
                <w:rFonts w:cs="Arial"/>
                <w:color w:val="FFFFFF" w:themeColor="background1"/>
                <w:sz w:val="32"/>
                <w:szCs w:val="32"/>
                <w:lang w:eastAsia="en-GB"/>
              </w:rPr>
            </w:pPr>
            <w:proofErr w:type="spellStart"/>
            <w:r w:rsidRPr="00F80676">
              <w:rPr>
                <w:rFonts w:cs="Arial"/>
                <w:b/>
                <w:bCs/>
                <w:color w:val="FFFFFF" w:themeColor="background1"/>
                <w:sz w:val="32"/>
                <w:szCs w:val="32"/>
                <w:lang w:val="en-US" w:eastAsia="en-GB"/>
              </w:rPr>
              <w:t>コア</w:t>
            </w:r>
            <w:proofErr w:type="spellEnd"/>
          </w:p>
        </w:tc>
      </w:tr>
      <w:tr w:rsidR="002B3E49" w:rsidRPr="00F80676" w14:paraId="3194DDAA" w14:textId="77777777" w:rsidTr="00654958">
        <w:trPr>
          <w:trHeight w:val="367"/>
        </w:trPr>
        <w:tc>
          <w:tcPr>
            <w:tcW w:w="1841" w:type="dxa"/>
            <w:vMerge/>
            <w:shd w:val="clear" w:color="auto" w:fill="DFF5F9"/>
            <w:vAlign w:val="center"/>
          </w:tcPr>
          <w:p w14:paraId="41971466" w14:textId="77777777" w:rsidR="005A079B" w:rsidRPr="00F80676" w:rsidRDefault="005A079B" w:rsidP="00A17EFE">
            <w:pPr>
              <w:spacing w:line="240" w:lineRule="auto"/>
              <w:jc w:val="center"/>
              <w:textAlignment w:val="baseline"/>
              <w:rPr>
                <w:rFonts w:cs="Arial"/>
                <w:b/>
                <w:sz w:val="14"/>
                <w:szCs w:val="14"/>
                <w:lang w:val="en-US" w:eastAsia="en-GB"/>
              </w:rPr>
            </w:pPr>
          </w:p>
        </w:tc>
        <w:tc>
          <w:tcPr>
            <w:tcW w:w="1559" w:type="dxa"/>
            <w:shd w:val="clear" w:color="auto" w:fill="DFF5F9"/>
            <w:vAlign w:val="center"/>
          </w:tcPr>
          <w:p w14:paraId="5BF6598E" w14:textId="125F4AD9" w:rsidR="005A079B" w:rsidRPr="00F80676" w:rsidRDefault="0043069D" w:rsidP="00A17EFE">
            <w:pPr>
              <w:spacing w:line="240" w:lineRule="auto"/>
              <w:textAlignment w:val="baseline"/>
              <w:rPr>
                <w:rFonts w:cs="Arial"/>
                <w:b/>
                <w:sz w:val="14"/>
                <w:szCs w:val="14"/>
                <w:lang w:val="en-US" w:eastAsia="en-GB"/>
              </w:rPr>
            </w:pPr>
            <w:proofErr w:type="spellStart"/>
            <w:r w:rsidRPr="00F80676">
              <w:rPr>
                <w:rFonts w:cs="Arial"/>
                <w:b/>
                <w:sz w:val="14"/>
                <w:szCs w:val="14"/>
                <w:lang w:val="en-US" w:eastAsia="en-GB"/>
              </w:rPr>
              <w:t>ゲートウェイ</w:t>
            </w:r>
            <w:proofErr w:type="spellEnd"/>
          </w:p>
        </w:tc>
        <w:tc>
          <w:tcPr>
            <w:tcW w:w="2835" w:type="dxa"/>
            <w:shd w:val="clear" w:color="auto" w:fill="DFF5F9"/>
            <w:vAlign w:val="center"/>
          </w:tcPr>
          <w:p w14:paraId="14D687E3" w14:textId="3FD910DE" w:rsidR="005A079B" w:rsidRPr="00F80676" w:rsidRDefault="006D7BF3" w:rsidP="00A17EFE">
            <w:pPr>
              <w:spacing w:line="240" w:lineRule="auto"/>
              <w:textAlignment w:val="baseline"/>
              <w:rPr>
                <w:rFonts w:cs="Arial"/>
                <w:b/>
                <w:sz w:val="14"/>
                <w:szCs w:val="14"/>
                <w:lang w:val="en-US" w:eastAsia="en-GB"/>
              </w:rPr>
            </w:pPr>
            <w:proofErr w:type="spellStart"/>
            <w:r w:rsidRPr="00F80676">
              <w:rPr>
                <w:rFonts w:cs="Arial"/>
                <w:b/>
                <w:bCs/>
                <w:sz w:val="22"/>
                <w:szCs w:val="22"/>
              </w:rPr>
              <w:t>該当なし</w:t>
            </w:r>
            <w:proofErr w:type="spellEnd"/>
          </w:p>
        </w:tc>
        <w:tc>
          <w:tcPr>
            <w:tcW w:w="4678" w:type="dxa"/>
            <w:vMerge/>
            <w:shd w:val="clear" w:color="auto" w:fill="DFF5F9"/>
            <w:vAlign w:val="center"/>
          </w:tcPr>
          <w:p w14:paraId="0527C724" w14:textId="77777777" w:rsidR="005A079B" w:rsidRPr="00F80676" w:rsidRDefault="005A079B" w:rsidP="00A17EFE">
            <w:pPr>
              <w:spacing w:line="240" w:lineRule="auto"/>
              <w:jc w:val="center"/>
              <w:textAlignment w:val="baseline"/>
              <w:rPr>
                <w:rFonts w:cs="Arial"/>
                <w:b/>
                <w:sz w:val="14"/>
                <w:szCs w:val="14"/>
                <w:lang w:val="en-US" w:eastAsia="en-GB"/>
              </w:rPr>
            </w:pPr>
          </w:p>
        </w:tc>
        <w:tc>
          <w:tcPr>
            <w:tcW w:w="1985" w:type="dxa"/>
            <w:vMerge/>
            <w:shd w:val="clear" w:color="auto" w:fill="DFF5F9"/>
            <w:vAlign w:val="center"/>
          </w:tcPr>
          <w:p w14:paraId="620F61FB" w14:textId="77777777" w:rsidR="005A079B" w:rsidRPr="00F80676" w:rsidRDefault="005A079B" w:rsidP="00A17EFE">
            <w:pPr>
              <w:spacing w:line="240" w:lineRule="auto"/>
              <w:jc w:val="center"/>
              <w:textAlignment w:val="baseline"/>
              <w:rPr>
                <w:rFonts w:cs="Arial"/>
                <w:b/>
                <w:bCs/>
                <w:sz w:val="14"/>
                <w:szCs w:val="14"/>
                <w:lang w:val="en-US" w:eastAsia="en-GB"/>
              </w:rPr>
            </w:pPr>
          </w:p>
        </w:tc>
        <w:tc>
          <w:tcPr>
            <w:tcW w:w="1986" w:type="dxa"/>
            <w:vMerge/>
            <w:shd w:val="clear" w:color="auto" w:fill="00B0F0"/>
            <w:tcMar>
              <w:top w:w="113" w:type="dxa"/>
              <w:left w:w="113" w:type="dxa"/>
              <w:bottom w:w="113" w:type="dxa"/>
              <w:right w:w="113" w:type="dxa"/>
            </w:tcMar>
            <w:vAlign w:val="center"/>
          </w:tcPr>
          <w:p w14:paraId="032EB2FA" w14:textId="77777777" w:rsidR="005A079B" w:rsidRPr="00F80676" w:rsidRDefault="005A079B" w:rsidP="00A17EFE">
            <w:pPr>
              <w:spacing w:line="240" w:lineRule="auto"/>
              <w:jc w:val="center"/>
              <w:textAlignment w:val="baseline"/>
              <w:rPr>
                <w:rFonts w:cs="Arial"/>
                <w:b/>
                <w:bCs/>
                <w:color w:val="FFFFFF" w:themeColor="background1"/>
                <w:sz w:val="14"/>
                <w:szCs w:val="14"/>
                <w:lang w:val="en-US" w:eastAsia="en-GB"/>
              </w:rPr>
            </w:pPr>
          </w:p>
        </w:tc>
      </w:tr>
      <w:tr w:rsidR="005A079B" w:rsidRPr="00F80676" w14:paraId="5D8123E1" w14:textId="77777777" w:rsidTr="00A17EFE">
        <w:trPr>
          <w:trHeight w:val="567"/>
        </w:trPr>
        <w:tc>
          <w:tcPr>
            <w:tcW w:w="14884" w:type="dxa"/>
            <w:gridSpan w:val="6"/>
            <w:shd w:val="clear" w:color="auto" w:fill="FFFFFF" w:themeFill="background1"/>
            <w:tcMar>
              <w:top w:w="113" w:type="dxa"/>
              <w:left w:w="113" w:type="dxa"/>
              <w:bottom w:w="113" w:type="dxa"/>
              <w:right w:w="113" w:type="dxa"/>
            </w:tcMar>
            <w:vAlign w:val="center"/>
            <w:hideMark/>
          </w:tcPr>
          <w:p w14:paraId="3708891E" w14:textId="17F33236" w:rsidR="005A079B" w:rsidRPr="00F80676" w:rsidRDefault="00C70BC7" w:rsidP="005A079B">
            <w:pPr>
              <w:spacing w:line="276" w:lineRule="auto"/>
              <w:textAlignment w:val="baseline"/>
              <w:rPr>
                <w:rFonts w:cs="Arial"/>
                <w:lang w:eastAsia="ja-JP"/>
              </w:rPr>
            </w:pPr>
            <w:r w:rsidRPr="00F80676">
              <w:rPr>
                <w:rFonts w:cs="Arial"/>
                <w:b/>
                <w:lang w:val="en-US" w:eastAsia="ja-JP"/>
              </w:rPr>
              <w:t>貴組織または貴組織の代理で行動する</w:t>
            </w:r>
            <w:r w:rsidR="00D03AD0" w:rsidRPr="00F80676">
              <w:rPr>
                <w:rFonts w:cs="Arial"/>
                <w:b/>
                <w:lang w:val="en-US" w:eastAsia="ja-JP"/>
              </w:rPr>
              <w:t>外部運用会社</w:t>
            </w:r>
            <w:r w:rsidRPr="00F80676">
              <w:rPr>
                <w:rFonts w:cs="Arial"/>
                <w:b/>
                <w:lang w:val="en-US" w:eastAsia="ja-JP"/>
              </w:rPr>
              <w:t>／</w:t>
            </w:r>
            <w:r w:rsidR="002C0F29" w:rsidRPr="00F80676">
              <w:rPr>
                <w:rFonts w:cs="Arial"/>
                <w:b/>
                <w:lang w:val="en-US" w:eastAsia="ja-JP"/>
              </w:rPr>
              <w:t>サービス・プロバイダー</w:t>
            </w:r>
            <w:r w:rsidRPr="00F80676">
              <w:rPr>
                <w:rFonts w:cs="Arial"/>
                <w:b/>
                <w:lang w:val="en-US" w:eastAsia="ja-JP"/>
              </w:rPr>
              <w:t>は、より</w:t>
            </w:r>
            <w:r w:rsidR="00E81F0A" w:rsidRPr="00F80676">
              <w:rPr>
                <w:rFonts w:cs="Arial"/>
                <w:b/>
                <w:lang w:val="en-US" w:eastAsia="ja-JP"/>
              </w:rPr>
              <w:t>持続可能</w:t>
            </w:r>
            <w:r w:rsidRPr="00F80676">
              <w:rPr>
                <w:rFonts w:cs="Arial"/>
                <w:b/>
                <w:lang w:val="en-US" w:eastAsia="ja-JP"/>
              </w:rPr>
              <w:t>な金融システムに向けた政策立案者とのエンゲージメントにどんな方法を使用していますか。</w:t>
            </w:r>
          </w:p>
        </w:tc>
      </w:tr>
      <w:tr w:rsidR="005A079B" w:rsidRPr="00F80676" w14:paraId="46BA5A4D" w14:textId="77777777" w:rsidTr="00A17EFE">
        <w:trPr>
          <w:trHeight w:val="465"/>
        </w:trPr>
        <w:tc>
          <w:tcPr>
            <w:tcW w:w="14884" w:type="dxa"/>
            <w:gridSpan w:val="6"/>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hideMark/>
          </w:tcPr>
          <w:p w14:paraId="30C42594" w14:textId="19DB2443" w:rsidR="004755AE" w:rsidRPr="00F80676" w:rsidRDefault="001E1CA8" w:rsidP="008A62E2">
            <w:pPr>
              <w:numPr>
                <w:ilvl w:val="0"/>
                <w:numId w:val="36"/>
              </w:numPr>
              <w:spacing w:line="276" w:lineRule="auto"/>
              <w:textAlignment w:val="baseline"/>
              <w:rPr>
                <w:rFonts w:cs="Arial"/>
                <w:szCs w:val="16"/>
                <w:lang w:eastAsia="ja-JP"/>
              </w:rPr>
            </w:pPr>
            <w:r w:rsidRPr="00F80676">
              <w:rPr>
                <w:rFonts w:cs="Arial"/>
                <w:szCs w:val="16"/>
                <w:lang w:eastAsia="ja-JP"/>
              </w:rPr>
              <w:t>（</w:t>
            </w:r>
            <w:r w:rsidR="005E7E1B" w:rsidRPr="00F80676">
              <w:rPr>
                <w:rFonts w:cs="Arial"/>
                <w:szCs w:val="16"/>
                <w:lang w:eastAsia="ja-JP"/>
              </w:rPr>
              <w:t>A</w:t>
            </w:r>
            <w:r w:rsidRPr="00F80676">
              <w:rPr>
                <w:rFonts w:cs="Arial"/>
                <w:szCs w:val="16"/>
                <w:lang w:eastAsia="ja-JP"/>
              </w:rPr>
              <w:t>）</w:t>
            </w:r>
            <w:r w:rsidR="00C70BC7" w:rsidRPr="00F80676">
              <w:rPr>
                <w:rFonts w:cs="Arial"/>
                <w:szCs w:val="16"/>
                <w:lang w:eastAsia="ja-JP"/>
              </w:rPr>
              <w:t>ESG</w:t>
            </w:r>
            <w:r w:rsidR="00C70BC7" w:rsidRPr="00F80676">
              <w:rPr>
                <w:rFonts w:cs="Arial"/>
                <w:szCs w:val="16"/>
                <w:lang w:eastAsia="ja-JP"/>
              </w:rPr>
              <w:t>政策トピックに関する「請願書」に参加して</w:t>
            </w:r>
            <w:r w:rsidR="003238B6" w:rsidRPr="00F80676">
              <w:rPr>
                <w:rFonts w:cs="Arial"/>
                <w:szCs w:val="16"/>
                <w:lang w:eastAsia="ja-JP"/>
              </w:rPr>
              <w:t>います</w:t>
            </w:r>
            <w:r w:rsidR="00C70BC7" w:rsidRPr="00F80676">
              <w:rPr>
                <w:rFonts w:cs="Arial"/>
                <w:szCs w:val="16"/>
                <w:lang w:eastAsia="ja-JP"/>
              </w:rPr>
              <w:t>。</w:t>
            </w:r>
            <w:r w:rsidRPr="00F80676">
              <w:rPr>
                <w:rFonts w:cs="Arial"/>
                <w:szCs w:val="16"/>
                <w:lang w:eastAsia="ja-JP"/>
              </w:rPr>
              <w:t>（</w:t>
            </w:r>
            <w:r w:rsidR="00A405FA" w:rsidRPr="00F80676">
              <w:rPr>
                <w:rFonts w:cs="Arial"/>
                <w:szCs w:val="16"/>
                <w:lang w:eastAsia="ja-JP"/>
              </w:rPr>
              <w:t>説明</w:t>
            </w:r>
            <w:r w:rsidR="0051631F" w:rsidRPr="00F80676">
              <w:rPr>
                <w:rFonts w:cs="Arial"/>
                <w:szCs w:val="16"/>
                <w:lang w:eastAsia="ja-JP"/>
              </w:rPr>
              <w:t>してください</w:t>
            </w:r>
            <w:r w:rsidRPr="00F80676">
              <w:rPr>
                <w:rFonts w:cs="Arial"/>
                <w:szCs w:val="16"/>
                <w:lang w:eastAsia="ja-JP"/>
              </w:rPr>
              <w:t>）</w:t>
            </w:r>
            <w:r w:rsidR="00A405FA" w:rsidRPr="00F80676">
              <w:rPr>
                <w:rFonts w:cs="Arial"/>
                <w:szCs w:val="16"/>
                <w:lang w:eastAsia="ja-JP"/>
              </w:rPr>
              <w:t>：</w:t>
            </w:r>
            <w:r w:rsidR="00721AC0" w:rsidRPr="00F80676">
              <w:rPr>
                <w:rFonts w:cs="Arial"/>
                <w:szCs w:val="16"/>
                <w:lang w:eastAsia="ja-JP"/>
              </w:rPr>
              <w:t>____</w:t>
            </w:r>
            <w:r w:rsidR="004755AE" w:rsidRPr="00F80676">
              <w:rPr>
                <w:rFonts w:cs="Arial"/>
                <w:szCs w:val="16"/>
                <w:lang w:eastAsia="ja-JP"/>
              </w:rPr>
              <w:t>_</w:t>
            </w:r>
            <w:r w:rsidRPr="00F80676">
              <w:rPr>
                <w:rFonts w:cs="Arial"/>
                <w:szCs w:val="16"/>
                <w:lang w:eastAsia="ja-JP"/>
              </w:rPr>
              <w:t>［</w:t>
            </w:r>
            <w:r w:rsidR="0054776E" w:rsidRPr="00F80676">
              <w:rPr>
                <w:rFonts w:cs="Arial"/>
                <w:szCs w:val="16"/>
                <w:lang w:eastAsia="ja-JP"/>
              </w:rPr>
              <w:t>自由回答</w:t>
            </w:r>
            <w:r w:rsidR="004C7272" w:rsidRPr="00F80676">
              <w:rPr>
                <w:rFonts w:cs="Arial"/>
                <w:szCs w:val="16"/>
                <w:lang w:eastAsia="ja-JP"/>
              </w:rPr>
              <w:t>：</w:t>
            </w:r>
            <w:r w:rsidR="0054776E" w:rsidRPr="00F80676">
              <w:rPr>
                <w:rFonts w:cs="Arial"/>
                <w:szCs w:val="16"/>
                <w:lang w:eastAsia="ja-JP"/>
              </w:rPr>
              <w:t>スモール</w:t>
            </w:r>
            <w:r w:rsidR="00A2504D" w:rsidRPr="00F80676">
              <w:rPr>
                <w:rFonts w:cs="Arial"/>
                <w:szCs w:val="16"/>
                <w:lang w:eastAsia="ja-JP"/>
              </w:rPr>
              <w:t>］</w:t>
            </w:r>
          </w:p>
          <w:p w14:paraId="6FE274C8" w14:textId="6B514455" w:rsidR="004755AE" w:rsidRPr="00F80676" w:rsidRDefault="001E1CA8" w:rsidP="008A62E2">
            <w:pPr>
              <w:numPr>
                <w:ilvl w:val="0"/>
                <w:numId w:val="36"/>
              </w:numPr>
              <w:spacing w:line="276" w:lineRule="auto"/>
              <w:textAlignment w:val="baseline"/>
              <w:rPr>
                <w:rFonts w:cs="Arial"/>
                <w:szCs w:val="16"/>
                <w:lang w:eastAsia="ja-JP"/>
              </w:rPr>
            </w:pPr>
            <w:r w:rsidRPr="00F80676">
              <w:rPr>
                <w:rFonts w:cs="Arial"/>
                <w:szCs w:val="16"/>
                <w:lang w:eastAsia="ja-JP"/>
              </w:rPr>
              <w:t>（</w:t>
            </w:r>
            <w:r w:rsidR="0023270D" w:rsidRPr="00F80676">
              <w:rPr>
                <w:rFonts w:cs="Arial"/>
                <w:szCs w:val="16"/>
                <w:lang w:eastAsia="ja-JP"/>
              </w:rPr>
              <w:t>B</w:t>
            </w:r>
            <w:r w:rsidRPr="00F80676">
              <w:rPr>
                <w:rFonts w:cs="Arial"/>
                <w:szCs w:val="16"/>
                <w:lang w:eastAsia="ja-JP"/>
              </w:rPr>
              <w:t>）</w:t>
            </w:r>
            <w:r w:rsidR="00C70BC7" w:rsidRPr="00F80676">
              <w:rPr>
                <w:rFonts w:cs="Arial"/>
                <w:szCs w:val="16"/>
                <w:lang w:eastAsia="ja-JP"/>
              </w:rPr>
              <w:t>ESG</w:t>
            </w:r>
            <w:r w:rsidR="00C70BC7" w:rsidRPr="00F80676">
              <w:rPr>
                <w:rFonts w:cs="Arial"/>
                <w:szCs w:val="16"/>
                <w:lang w:eastAsia="ja-JP"/>
              </w:rPr>
              <w:t>政策トピックに関する政策協議に回答して</w:t>
            </w:r>
            <w:r w:rsidR="003238B6" w:rsidRPr="00F80676">
              <w:rPr>
                <w:rFonts w:cs="Arial"/>
                <w:szCs w:val="16"/>
                <w:lang w:eastAsia="ja-JP"/>
              </w:rPr>
              <w:t>います</w:t>
            </w:r>
            <w:r w:rsidR="00C70BC7" w:rsidRPr="00F80676">
              <w:rPr>
                <w:rFonts w:cs="Arial"/>
                <w:szCs w:val="16"/>
                <w:lang w:eastAsia="ja-JP"/>
              </w:rPr>
              <w:t>。</w:t>
            </w:r>
            <w:r w:rsidRPr="00F80676">
              <w:rPr>
                <w:rFonts w:cs="Arial"/>
                <w:szCs w:val="16"/>
                <w:lang w:eastAsia="ja-JP"/>
              </w:rPr>
              <w:t>（</w:t>
            </w:r>
            <w:r w:rsidR="0051631F" w:rsidRPr="00F80676">
              <w:rPr>
                <w:rFonts w:cs="Arial"/>
                <w:szCs w:val="16"/>
                <w:lang w:eastAsia="ja-JP"/>
              </w:rPr>
              <w:t>説明してください</w:t>
            </w:r>
            <w:r w:rsidRPr="00F80676">
              <w:rPr>
                <w:rFonts w:cs="Arial"/>
                <w:szCs w:val="16"/>
                <w:lang w:eastAsia="ja-JP"/>
              </w:rPr>
              <w:t>）</w:t>
            </w:r>
            <w:r w:rsidR="00A405FA" w:rsidRPr="00F80676">
              <w:rPr>
                <w:rFonts w:cs="Arial"/>
                <w:szCs w:val="16"/>
                <w:lang w:eastAsia="ja-JP"/>
              </w:rPr>
              <w:t>：</w:t>
            </w:r>
            <w:r w:rsidR="00721AC0" w:rsidRPr="00F80676">
              <w:rPr>
                <w:rFonts w:cs="Arial"/>
                <w:szCs w:val="16"/>
                <w:lang w:eastAsia="ja-JP"/>
              </w:rPr>
              <w:t>____</w:t>
            </w:r>
            <w:r w:rsidR="004755AE" w:rsidRPr="00F80676">
              <w:rPr>
                <w:rFonts w:cs="Arial"/>
                <w:szCs w:val="16"/>
                <w:lang w:eastAsia="ja-JP"/>
              </w:rPr>
              <w:t>_</w:t>
            </w:r>
            <w:r w:rsidRPr="00F80676">
              <w:rPr>
                <w:rFonts w:cs="Arial"/>
                <w:szCs w:val="16"/>
                <w:lang w:eastAsia="ja-JP"/>
              </w:rPr>
              <w:t>［</w:t>
            </w:r>
            <w:r w:rsidR="0054776E" w:rsidRPr="00F80676">
              <w:rPr>
                <w:rFonts w:cs="Arial"/>
                <w:szCs w:val="16"/>
                <w:lang w:eastAsia="ja-JP"/>
              </w:rPr>
              <w:t>自由回答</w:t>
            </w:r>
            <w:r w:rsidR="00B84ACB" w:rsidRPr="00F80676">
              <w:rPr>
                <w:rFonts w:cs="Arial"/>
                <w:szCs w:val="16"/>
                <w:lang w:eastAsia="ja-JP"/>
              </w:rPr>
              <w:t>：</w:t>
            </w:r>
            <w:r w:rsidR="0054776E" w:rsidRPr="00F80676">
              <w:rPr>
                <w:rFonts w:cs="Arial"/>
                <w:szCs w:val="16"/>
                <w:lang w:eastAsia="ja-JP"/>
              </w:rPr>
              <w:t>スモール</w:t>
            </w:r>
            <w:r w:rsidR="00A2504D" w:rsidRPr="00F80676">
              <w:rPr>
                <w:rFonts w:cs="Arial"/>
                <w:szCs w:val="16"/>
                <w:lang w:eastAsia="ja-JP"/>
              </w:rPr>
              <w:t>］</w:t>
            </w:r>
          </w:p>
          <w:p w14:paraId="5DA70A93" w14:textId="436E7169" w:rsidR="004755AE" w:rsidRPr="00F80676" w:rsidRDefault="001E1CA8" w:rsidP="008A62E2">
            <w:pPr>
              <w:numPr>
                <w:ilvl w:val="0"/>
                <w:numId w:val="36"/>
              </w:numPr>
              <w:spacing w:line="276" w:lineRule="auto"/>
              <w:textAlignment w:val="baseline"/>
              <w:rPr>
                <w:rFonts w:cs="Arial"/>
                <w:szCs w:val="16"/>
                <w:lang w:eastAsia="ja-JP"/>
              </w:rPr>
            </w:pPr>
            <w:r w:rsidRPr="00F80676">
              <w:rPr>
                <w:rFonts w:cs="Arial"/>
                <w:szCs w:val="16"/>
                <w:lang w:eastAsia="ja-JP"/>
              </w:rPr>
              <w:t>（</w:t>
            </w:r>
            <w:r w:rsidR="0023270D" w:rsidRPr="00F80676">
              <w:rPr>
                <w:rFonts w:cs="Arial"/>
                <w:szCs w:val="16"/>
                <w:lang w:eastAsia="ja-JP"/>
              </w:rPr>
              <w:t>C</w:t>
            </w:r>
            <w:r w:rsidRPr="00F80676">
              <w:rPr>
                <w:rFonts w:cs="Arial"/>
                <w:szCs w:val="16"/>
                <w:lang w:eastAsia="ja-JP"/>
              </w:rPr>
              <w:t>）</w:t>
            </w:r>
            <w:r w:rsidR="00C70BC7" w:rsidRPr="00F80676">
              <w:rPr>
                <w:rFonts w:cs="Arial"/>
                <w:szCs w:val="16"/>
                <w:lang w:eastAsia="ja-JP"/>
              </w:rPr>
              <w:t>ESG</w:t>
            </w:r>
            <w:r w:rsidR="00C70BC7" w:rsidRPr="00F80676">
              <w:rPr>
                <w:rFonts w:cs="Arial"/>
                <w:szCs w:val="16"/>
                <w:lang w:eastAsia="ja-JP"/>
              </w:rPr>
              <w:t>政策の変更に関する技術情報を提供して</w:t>
            </w:r>
            <w:r w:rsidR="003238B6" w:rsidRPr="00F80676">
              <w:rPr>
                <w:rFonts w:cs="Arial"/>
                <w:szCs w:val="16"/>
                <w:lang w:eastAsia="ja-JP"/>
              </w:rPr>
              <w:t>います</w:t>
            </w:r>
            <w:r w:rsidR="00C70BC7" w:rsidRPr="00F80676">
              <w:rPr>
                <w:rFonts w:cs="Arial"/>
                <w:szCs w:val="16"/>
                <w:lang w:eastAsia="ja-JP"/>
              </w:rPr>
              <w:t>。</w:t>
            </w:r>
            <w:r w:rsidRPr="00F80676">
              <w:rPr>
                <w:rFonts w:cs="Arial"/>
                <w:szCs w:val="16"/>
                <w:lang w:eastAsia="ja-JP"/>
              </w:rPr>
              <w:t>（</w:t>
            </w:r>
            <w:r w:rsidR="0051631F" w:rsidRPr="00F80676">
              <w:rPr>
                <w:rFonts w:cs="Arial"/>
                <w:szCs w:val="16"/>
                <w:lang w:eastAsia="ja-JP"/>
              </w:rPr>
              <w:t>説明してください</w:t>
            </w:r>
            <w:r w:rsidRPr="00F80676">
              <w:rPr>
                <w:rFonts w:cs="Arial"/>
                <w:szCs w:val="16"/>
                <w:lang w:eastAsia="ja-JP"/>
              </w:rPr>
              <w:t>）</w:t>
            </w:r>
            <w:r w:rsidR="00A405FA" w:rsidRPr="00F80676">
              <w:rPr>
                <w:rFonts w:cs="Arial"/>
                <w:szCs w:val="16"/>
                <w:lang w:eastAsia="ja-JP"/>
              </w:rPr>
              <w:t>：</w:t>
            </w:r>
            <w:r w:rsidR="00721AC0" w:rsidRPr="00F80676">
              <w:rPr>
                <w:rFonts w:cs="Arial"/>
                <w:szCs w:val="16"/>
                <w:lang w:eastAsia="ja-JP"/>
              </w:rPr>
              <w:t>____</w:t>
            </w:r>
            <w:r w:rsidR="004755AE" w:rsidRPr="00F80676">
              <w:rPr>
                <w:rFonts w:cs="Arial"/>
                <w:szCs w:val="16"/>
                <w:lang w:eastAsia="ja-JP"/>
              </w:rPr>
              <w:t>_</w:t>
            </w:r>
            <w:r w:rsidRPr="00F80676">
              <w:rPr>
                <w:rFonts w:cs="Arial"/>
                <w:szCs w:val="16"/>
                <w:lang w:eastAsia="ja-JP"/>
              </w:rPr>
              <w:t>［</w:t>
            </w:r>
            <w:r w:rsidR="0054776E" w:rsidRPr="00F80676">
              <w:rPr>
                <w:rFonts w:cs="Arial"/>
                <w:szCs w:val="16"/>
                <w:lang w:eastAsia="ja-JP"/>
              </w:rPr>
              <w:t>自由回答</w:t>
            </w:r>
            <w:r w:rsidR="00B84ACB" w:rsidRPr="00F80676">
              <w:rPr>
                <w:rFonts w:cs="Arial"/>
                <w:szCs w:val="16"/>
                <w:lang w:eastAsia="ja-JP"/>
              </w:rPr>
              <w:t>：</w:t>
            </w:r>
            <w:r w:rsidR="0054776E" w:rsidRPr="00F80676">
              <w:rPr>
                <w:rFonts w:cs="Arial"/>
                <w:szCs w:val="16"/>
                <w:lang w:eastAsia="ja-JP"/>
              </w:rPr>
              <w:t>スモール</w:t>
            </w:r>
            <w:r w:rsidR="00A2504D" w:rsidRPr="00F80676">
              <w:rPr>
                <w:rFonts w:cs="Arial"/>
                <w:szCs w:val="16"/>
                <w:lang w:eastAsia="ja-JP"/>
              </w:rPr>
              <w:t>］</w:t>
            </w:r>
          </w:p>
          <w:p w14:paraId="6C4D9539" w14:textId="2246B98A" w:rsidR="004755AE" w:rsidRPr="00F80676" w:rsidRDefault="001E1CA8" w:rsidP="008A62E2">
            <w:pPr>
              <w:numPr>
                <w:ilvl w:val="0"/>
                <w:numId w:val="36"/>
              </w:numPr>
              <w:spacing w:line="276" w:lineRule="auto"/>
              <w:textAlignment w:val="baseline"/>
              <w:rPr>
                <w:rFonts w:cs="Arial"/>
                <w:szCs w:val="16"/>
                <w:lang w:eastAsia="ja-JP"/>
              </w:rPr>
            </w:pPr>
            <w:r w:rsidRPr="00F80676">
              <w:rPr>
                <w:rFonts w:cs="Arial"/>
                <w:szCs w:val="16"/>
                <w:lang w:eastAsia="ja-JP"/>
              </w:rPr>
              <w:t>（</w:t>
            </w:r>
            <w:r w:rsidR="0023270D" w:rsidRPr="00F80676">
              <w:rPr>
                <w:rFonts w:cs="Arial"/>
                <w:szCs w:val="16"/>
                <w:lang w:eastAsia="ja-JP"/>
              </w:rPr>
              <w:t>D</w:t>
            </w:r>
            <w:r w:rsidRPr="00F80676">
              <w:rPr>
                <w:rFonts w:cs="Arial"/>
                <w:szCs w:val="16"/>
                <w:lang w:eastAsia="ja-JP"/>
              </w:rPr>
              <w:t>）</w:t>
            </w:r>
            <w:r w:rsidR="009F35D8" w:rsidRPr="00F80676">
              <w:rPr>
                <w:rFonts w:cs="Arial"/>
                <w:szCs w:val="16"/>
                <w:lang w:eastAsia="ja-JP"/>
              </w:rPr>
              <w:t>ESG</w:t>
            </w:r>
            <w:r w:rsidR="009F35D8" w:rsidRPr="00F80676">
              <w:rPr>
                <w:rFonts w:cs="Arial"/>
                <w:szCs w:val="16"/>
                <w:lang w:eastAsia="ja-JP"/>
              </w:rPr>
              <w:t>統合</w:t>
            </w:r>
            <w:r w:rsidR="00566338" w:rsidRPr="00F80676">
              <w:rPr>
                <w:rFonts w:cs="Arial"/>
                <w:szCs w:val="16"/>
                <w:lang w:eastAsia="ja-JP"/>
              </w:rPr>
              <w:t>、スチュワードシップ、開示など</w:t>
            </w:r>
            <w:r w:rsidR="009F35D8" w:rsidRPr="00F80676">
              <w:rPr>
                <w:rFonts w:cs="Arial"/>
                <w:szCs w:val="16"/>
                <w:lang w:eastAsia="ja-JP"/>
              </w:rPr>
              <w:t>に関する金融規制トピックについて金融規制当局とのエンゲージメントを積極的に行って</w:t>
            </w:r>
            <w:r w:rsidR="003238B6" w:rsidRPr="00F80676">
              <w:rPr>
                <w:rFonts w:cs="Arial"/>
                <w:szCs w:val="16"/>
                <w:lang w:eastAsia="ja-JP"/>
              </w:rPr>
              <w:t>います</w:t>
            </w:r>
            <w:r w:rsidR="009F35D8" w:rsidRPr="00F80676">
              <w:rPr>
                <w:rFonts w:cs="Arial"/>
                <w:szCs w:val="16"/>
                <w:lang w:eastAsia="ja-JP"/>
              </w:rPr>
              <w:t>。</w:t>
            </w:r>
            <w:r w:rsidRPr="00F80676">
              <w:rPr>
                <w:rFonts w:cs="Arial"/>
                <w:szCs w:val="16"/>
                <w:lang w:eastAsia="ja-JP"/>
              </w:rPr>
              <w:t>（</w:t>
            </w:r>
            <w:r w:rsidR="0051631F" w:rsidRPr="00F80676">
              <w:rPr>
                <w:rFonts w:cs="Arial"/>
                <w:szCs w:val="16"/>
                <w:lang w:eastAsia="ja-JP"/>
              </w:rPr>
              <w:t>説明してください</w:t>
            </w:r>
            <w:r w:rsidRPr="00F80676">
              <w:rPr>
                <w:rFonts w:cs="Arial"/>
                <w:szCs w:val="16"/>
                <w:lang w:eastAsia="ja-JP"/>
              </w:rPr>
              <w:t>）</w:t>
            </w:r>
            <w:r w:rsidR="00A405FA" w:rsidRPr="00F80676">
              <w:rPr>
                <w:rFonts w:cs="Arial"/>
                <w:szCs w:val="16"/>
                <w:lang w:eastAsia="ja-JP"/>
              </w:rPr>
              <w:t>：</w:t>
            </w:r>
            <w:r w:rsidR="00721AC0" w:rsidRPr="00F80676">
              <w:rPr>
                <w:rFonts w:cs="Arial"/>
                <w:szCs w:val="16"/>
                <w:lang w:eastAsia="ja-JP"/>
              </w:rPr>
              <w:t>____</w:t>
            </w:r>
            <w:r w:rsidRPr="00F80676">
              <w:rPr>
                <w:rFonts w:cs="Arial"/>
                <w:szCs w:val="16"/>
                <w:lang w:eastAsia="ja-JP"/>
              </w:rPr>
              <w:t>［</w:t>
            </w:r>
            <w:r w:rsidR="0054776E" w:rsidRPr="00F80676">
              <w:rPr>
                <w:rFonts w:cs="Arial"/>
                <w:szCs w:val="16"/>
                <w:lang w:eastAsia="ja-JP"/>
              </w:rPr>
              <w:t>自由回答</w:t>
            </w:r>
            <w:r w:rsidR="00B84ACB" w:rsidRPr="00F80676">
              <w:rPr>
                <w:rFonts w:cs="Arial"/>
                <w:szCs w:val="16"/>
                <w:lang w:eastAsia="ja-JP"/>
              </w:rPr>
              <w:t>：</w:t>
            </w:r>
            <w:r w:rsidR="0054776E" w:rsidRPr="00F80676">
              <w:rPr>
                <w:rFonts w:cs="Arial"/>
                <w:szCs w:val="16"/>
                <w:lang w:eastAsia="ja-JP"/>
              </w:rPr>
              <w:t>スモール</w:t>
            </w:r>
            <w:r w:rsidR="00A2504D" w:rsidRPr="00F80676">
              <w:rPr>
                <w:rFonts w:cs="Arial"/>
                <w:szCs w:val="16"/>
                <w:lang w:eastAsia="ja-JP"/>
              </w:rPr>
              <w:t>］</w:t>
            </w:r>
          </w:p>
          <w:p w14:paraId="77629427" w14:textId="0AFDF759" w:rsidR="004755AE" w:rsidRPr="00F80676" w:rsidRDefault="001E1CA8" w:rsidP="008A62E2">
            <w:pPr>
              <w:numPr>
                <w:ilvl w:val="0"/>
                <w:numId w:val="36"/>
              </w:numPr>
              <w:spacing w:line="276" w:lineRule="auto"/>
              <w:textAlignment w:val="baseline"/>
              <w:rPr>
                <w:rFonts w:cs="Arial"/>
                <w:szCs w:val="16"/>
                <w:lang w:eastAsia="ja-JP"/>
              </w:rPr>
            </w:pPr>
            <w:r w:rsidRPr="00F80676">
              <w:rPr>
                <w:rFonts w:cs="Arial"/>
                <w:szCs w:val="16"/>
                <w:lang w:eastAsia="ja-JP"/>
              </w:rPr>
              <w:t>（</w:t>
            </w:r>
            <w:r w:rsidR="0023270D" w:rsidRPr="00F80676">
              <w:rPr>
                <w:rFonts w:cs="Arial"/>
                <w:szCs w:val="16"/>
                <w:lang w:eastAsia="ja-JP"/>
              </w:rPr>
              <w:t>E</w:t>
            </w:r>
            <w:r w:rsidRPr="00F80676">
              <w:rPr>
                <w:rFonts w:cs="Arial"/>
                <w:szCs w:val="16"/>
                <w:lang w:eastAsia="ja-JP"/>
              </w:rPr>
              <w:t>）</w:t>
            </w:r>
            <w:r w:rsidR="00566338" w:rsidRPr="00F80676">
              <w:rPr>
                <w:rFonts w:cs="Arial"/>
                <w:szCs w:val="16"/>
                <w:lang w:eastAsia="ja-JP"/>
              </w:rPr>
              <w:t>その他の政策トピックについて規制当局や政策立案者とのエンゲージメントを積極的に行って</w:t>
            </w:r>
            <w:r w:rsidR="003238B6" w:rsidRPr="00F80676">
              <w:rPr>
                <w:rFonts w:cs="Arial"/>
                <w:szCs w:val="16"/>
                <w:lang w:eastAsia="ja-JP"/>
              </w:rPr>
              <w:t>います</w:t>
            </w:r>
            <w:r w:rsidR="00566338" w:rsidRPr="00F80676">
              <w:rPr>
                <w:rFonts w:cs="Arial"/>
                <w:szCs w:val="16"/>
                <w:lang w:eastAsia="ja-JP"/>
              </w:rPr>
              <w:t>。</w:t>
            </w:r>
            <w:r w:rsidRPr="00F80676">
              <w:rPr>
                <w:rFonts w:cs="Arial"/>
                <w:szCs w:val="16"/>
                <w:lang w:eastAsia="ja-JP"/>
              </w:rPr>
              <w:t>（</w:t>
            </w:r>
            <w:r w:rsidR="0051631F" w:rsidRPr="00F80676">
              <w:rPr>
                <w:rFonts w:cs="Arial"/>
                <w:szCs w:val="16"/>
                <w:lang w:eastAsia="ja-JP"/>
              </w:rPr>
              <w:t>説明してください</w:t>
            </w:r>
            <w:r w:rsidRPr="00F80676">
              <w:rPr>
                <w:rFonts w:cs="Arial"/>
                <w:szCs w:val="16"/>
                <w:lang w:eastAsia="ja-JP"/>
              </w:rPr>
              <w:t>）</w:t>
            </w:r>
            <w:r w:rsidR="00A405FA" w:rsidRPr="00F80676">
              <w:rPr>
                <w:rFonts w:cs="Arial"/>
                <w:szCs w:val="16"/>
                <w:lang w:eastAsia="ja-JP"/>
              </w:rPr>
              <w:t>：</w:t>
            </w:r>
            <w:r w:rsidR="00721AC0" w:rsidRPr="00F80676">
              <w:rPr>
                <w:rFonts w:cs="Arial"/>
                <w:szCs w:val="16"/>
                <w:lang w:eastAsia="ja-JP"/>
              </w:rPr>
              <w:t>____</w:t>
            </w:r>
            <w:r w:rsidR="004755AE" w:rsidRPr="00F80676">
              <w:rPr>
                <w:rFonts w:cs="Arial"/>
                <w:szCs w:val="16"/>
                <w:lang w:eastAsia="ja-JP"/>
              </w:rPr>
              <w:t>_</w:t>
            </w:r>
            <w:r w:rsidRPr="00F80676">
              <w:rPr>
                <w:rFonts w:cs="Arial"/>
                <w:szCs w:val="16"/>
                <w:lang w:eastAsia="ja-JP"/>
              </w:rPr>
              <w:t>［</w:t>
            </w:r>
            <w:r w:rsidR="0054776E" w:rsidRPr="00F80676">
              <w:rPr>
                <w:rFonts w:cs="Arial"/>
                <w:szCs w:val="16"/>
                <w:lang w:eastAsia="ja-JP"/>
              </w:rPr>
              <w:t>自由回答</w:t>
            </w:r>
            <w:r w:rsidR="00B84ACB" w:rsidRPr="00F80676">
              <w:rPr>
                <w:rFonts w:cs="Arial"/>
                <w:szCs w:val="16"/>
                <w:lang w:eastAsia="ja-JP"/>
              </w:rPr>
              <w:t>：</w:t>
            </w:r>
            <w:r w:rsidR="0054776E" w:rsidRPr="00F80676">
              <w:rPr>
                <w:rFonts w:cs="Arial"/>
                <w:szCs w:val="16"/>
                <w:lang w:eastAsia="ja-JP"/>
              </w:rPr>
              <w:t>スモール</w:t>
            </w:r>
            <w:r w:rsidR="00A2504D" w:rsidRPr="00F80676">
              <w:rPr>
                <w:rFonts w:cs="Arial"/>
                <w:szCs w:val="16"/>
                <w:lang w:eastAsia="ja-JP"/>
              </w:rPr>
              <w:t>］</w:t>
            </w:r>
          </w:p>
          <w:p w14:paraId="3E4A62BA" w14:textId="52037D4F" w:rsidR="005A079B" w:rsidRPr="00F80676" w:rsidRDefault="001E1CA8" w:rsidP="008A62E2">
            <w:pPr>
              <w:numPr>
                <w:ilvl w:val="0"/>
                <w:numId w:val="36"/>
              </w:numPr>
              <w:spacing w:line="276" w:lineRule="auto"/>
              <w:textAlignment w:val="baseline"/>
              <w:rPr>
                <w:rFonts w:cs="Arial"/>
                <w:sz w:val="16"/>
                <w:szCs w:val="16"/>
                <w:lang w:eastAsia="ja-JP"/>
              </w:rPr>
            </w:pPr>
            <w:r w:rsidRPr="00F80676">
              <w:rPr>
                <w:rFonts w:cs="Arial"/>
                <w:szCs w:val="16"/>
                <w:lang w:eastAsia="ja-JP"/>
              </w:rPr>
              <w:t>（</w:t>
            </w:r>
            <w:r w:rsidR="0023270D" w:rsidRPr="00F80676">
              <w:rPr>
                <w:rFonts w:cs="Arial"/>
                <w:szCs w:val="16"/>
                <w:lang w:eastAsia="ja-JP"/>
              </w:rPr>
              <w:t>F</w:t>
            </w:r>
            <w:r w:rsidRPr="00F80676">
              <w:rPr>
                <w:rFonts w:cs="Arial"/>
                <w:szCs w:val="16"/>
                <w:lang w:eastAsia="ja-JP"/>
              </w:rPr>
              <w:t>）</w:t>
            </w:r>
            <w:r w:rsidR="006278AA" w:rsidRPr="00F80676">
              <w:rPr>
                <w:rFonts w:cs="Arial"/>
                <w:szCs w:val="16"/>
                <w:lang w:eastAsia="ja-JP"/>
              </w:rPr>
              <w:t>その他の方法を</w:t>
            </w:r>
            <w:r w:rsidR="0080286E" w:rsidRPr="00F80676">
              <w:rPr>
                <w:rFonts w:cs="Arial"/>
                <w:szCs w:val="16"/>
                <w:lang w:eastAsia="ja-JP"/>
              </w:rPr>
              <w:t>政策立案者とのエンゲージメントに使用して</w:t>
            </w:r>
            <w:r w:rsidR="003238B6" w:rsidRPr="00F80676">
              <w:rPr>
                <w:rFonts w:cs="Arial"/>
                <w:szCs w:val="16"/>
                <w:lang w:eastAsia="ja-JP"/>
              </w:rPr>
              <w:t>います</w:t>
            </w:r>
            <w:r w:rsidR="0080286E" w:rsidRPr="00F80676">
              <w:rPr>
                <w:rFonts w:cs="Arial"/>
                <w:szCs w:val="16"/>
                <w:lang w:eastAsia="ja-JP"/>
              </w:rPr>
              <w:t>。</w:t>
            </w:r>
            <w:r w:rsidRPr="00F80676">
              <w:rPr>
                <w:rFonts w:cs="Arial"/>
                <w:szCs w:val="16"/>
                <w:lang w:eastAsia="ja-JP"/>
              </w:rPr>
              <w:t>（</w:t>
            </w:r>
            <w:r w:rsidR="0051631F" w:rsidRPr="00F80676">
              <w:rPr>
                <w:rFonts w:cs="Arial"/>
                <w:szCs w:val="16"/>
                <w:lang w:eastAsia="ja-JP"/>
              </w:rPr>
              <w:t>説明してください</w:t>
            </w:r>
            <w:r w:rsidRPr="00F80676">
              <w:rPr>
                <w:rFonts w:cs="Arial"/>
                <w:szCs w:val="16"/>
                <w:lang w:eastAsia="ja-JP"/>
              </w:rPr>
              <w:t>）</w:t>
            </w:r>
            <w:r w:rsidR="00A405FA" w:rsidRPr="00F80676">
              <w:rPr>
                <w:rFonts w:cs="Arial"/>
                <w:szCs w:val="16"/>
                <w:lang w:eastAsia="ja-JP"/>
              </w:rPr>
              <w:t>：</w:t>
            </w:r>
            <w:r w:rsidR="00721AC0" w:rsidRPr="00F80676">
              <w:rPr>
                <w:rFonts w:cs="Arial"/>
                <w:szCs w:val="16"/>
                <w:lang w:eastAsia="ja-JP"/>
              </w:rPr>
              <w:t>____</w:t>
            </w:r>
            <w:r w:rsidR="004755AE" w:rsidRPr="00F80676">
              <w:rPr>
                <w:rFonts w:cs="Arial"/>
                <w:szCs w:val="16"/>
                <w:lang w:eastAsia="ja-JP"/>
              </w:rPr>
              <w:t>_</w:t>
            </w:r>
            <w:r w:rsidRPr="00F80676">
              <w:rPr>
                <w:rFonts w:cs="Arial"/>
                <w:szCs w:val="16"/>
                <w:lang w:eastAsia="ja-JP"/>
              </w:rPr>
              <w:t>［</w:t>
            </w:r>
            <w:r w:rsidR="0054776E" w:rsidRPr="00F80676">
              <w:rPr>
                <w:rFonts w:cs="Arial"/>
                <w:szCs w:val="16"/>
                <w:lang w:eastAsia="ja-JP"/>
              </w:rPr>
              <w:t>自由回答</w:t>
            </w:r>
            <w:r w:rsidR="00B84ACB" w:rsidRPr="00F80676">
              <w:rPr>
                <w:rFonts w:cs="Arial"/>
                <w:szCs w:val="16"/>
                <w:lang w:eastAsia="ja-JP"/>
              </w:rPr>
              <w:t>：</w:t>
            </w:r>
            <w:r w:rsidR="0054776E" w:rsidRPr="00F80676">
              <w:rPr>
                <w:rFonts w:cs="Arial"/>
                <w:szCs w:val="16"/>
                <w:lang w:eastAsia="ja-JP"/>
              </w:rPr>
              <w:t>スモール</w:t>
            </w:r>
            <w:r w:rsidR="00A2504D" w:rsidRPr="00F80676">
              <w:rPr>
                <w:rFonts w:cs="Arial"/>
                <w:szCs w:val="16"/>
                <w:lang w:eastAsia="ja-JP"/>
              </w:rPr>
              <w:t>］</w:t>
            </w:r>
          </w:p>
        </w:tc>
      </w:tr>
      <w:tr w:rsidR="005A079B" w:rsidRPr="00F80676" w14:paraId="57599D41" w14:textId="77777777" w:rsidTr="00A17EFE">
        <w:trPr>
          <w:trHeight w:val="300"/>
        </w:trPr>
        <w:tc>
          <w:tcPr>
            <w:tcW w:w="14884" w:type="dxa"/>
            <w:gridSpan w:val="6"/>
            <w:tcBorders>
              <w:left w:val="nil"/>
              <w:right w:val="nil"/>
            </w:tcBorders>
            <w:shd w:val="clear" w:color="auto" w:fill="FFFFFF" w:themeFill="background1"/>
            <w:tcMar>
              <w:top w:w="0" w:type="dxa"/>
              <w:bottom w:w="0" w:type="dxa"/>
            </w:tcMar>
            <w:vAlign w:val="center"/>
          </w:tcPr>
          <w:p w14:paraId="762728EA" w14:textId="77777777" w:rsidR="005A079B" w:rsidRPr="00F80676" w:rsidRDefault="005A079B" w:rsidP="00A17EFE">
            <w:pPr>
              <w:spacing w:line="240" w:lineRule="auto"/>
              <w:jc w:val="center"/>
              <w:textAlignment w:val="baseline"/>
              <w:rPr>
                <w:rStyle w:val="Hyperlink"/>
                <w:rFonts w:cs="Arial"/>
                <w:sz w:val="16"/>
                <w:szCs w:val="16"/>
                <w:lang w:eastAsia="ja-JP"/>
              </w:rPr>
            </w:pPr>
          </w:p>
        </w:tc>
      </w:tr>
      <w:tr w:rsidR="005A079B" w:rsidRPr="00F80676" w14:paraId="3171EC3D" w14:textId="77777777" w:rsidTr="00A17EFE">
        <w:trPr>
          <w:trHeight w:val="300"/>
        </w:trPr>
        <w:tc>
          <w:tcPr>
            <w:tcW w:w="14884" w:type="dxa"/>
            <w:gridSpan w:val="6"/>
            <w:shd w:val="clear" w:color="auto" w:fill="0070C0"/>
            <w:vAlign w:val="center"/>
          </w:tcPr>
          <w:p w14:paraId="23F2B762" w14:textId="6C4501D4" w:rsidR="005A079B" w:rsidRPr="00F80676" w:rsidRDefault="007D7D88" w:rsidP="00A17EFE">
            <w:pPr>
              <w:rPr>
                <w:rStyle w:val="Hyperlink"/>
                <w:rFonts w:cs="Arial"/>
                <w:b/>
                <w:bCs/>
                <w:color w:val="FFFFFF" w:themeColor="background1"/>
                <w:sz w:val="18"/>
                <w:szCs w:val="18"/>
              </w:rPr>
            </w:pPr>
            <w:proofErr w:type="spellStart"/>
            <w:r w:rsidRPr="00F80676">
              <w:rPr>
                <w:rFonts w:cs="Arial"/>
                <w:b/>
                <w:bCs/>
                <w:color w:val="FFFFFF" w:themeColor="background1"/>
                <w:sz w:val="18"/>
                <w:szCs w:val="18"/>
                <w:lang w:val="en-US" w:eastAsia="en-GB"/>
              </w:rPr>
              <w:t>説明</w:t>
            </w:r>
            <w:proofErr w:type="spellEnd"/>
          </w:p>
        </w:tc>
      </w:tr>
      <w:tr w:rsidR="005A079B" w:rsidRPr="00F80676" w14:paraId="2CB96877" w14:textId="77777777" w:rsidTr="00A17EFE">
        <w:trPr>
          <w:trHeight w:val="300"/>
        </w:trPr>
        <w:tc>
          <w:tcPr>
            <w:tcW w:w="1841" w:type="dxa"/>
            <w:shd w:val="clear" w:color="auto" w:fill="auto"/>
            <w:vAlign w:val="center"/>
          </w:tcPr>
          <w:p w14:paraId="7A80BE7E" w14:textId="20513D79" w:rsidR="005A079B" w:rsidRPr="00F80676" w:rsidRDefault="00E70961" w:rsidP="00A17EFE">
            <w:pPr>
              <w:rPr>
                <w:rStyle w:val="Hyperlink"/>
                <w:rFonts w:cs="Arial"/>
                <w:b/>
                <w:sz w:val="16"/>
                <w:szCs w:val="16"/>
              </w:rPr>
            </w:pPr>
            <w:proofErr w:type="spellStart"/>
            <w:r w:rsidRPr="00F80676">
              <w:rPr>
                <w:rFonts w:cs="Arial"/>
                <w:b/>
                <w:sz w:val="16"/>
                <w:szCs w:val="16"/>
                <w:lang w:val="en-US"/>
              </w:rPr>
              <w:t>指標の目的</w:t>
            </w:r>
            <w:proofErr w:type="spellEnd"/>
          </w:p>
        </w:tc>
        <w:tc>
          <w:tcPr>
            <w:tcW w:w="13043" w:type="dxa"/>
            <w:gridSpan w:val="5"/>
            <w:shd w:val="clear" w:color="auto" w:fill="auto"/>
            <w:vAlign w:val="center"/>
          </w:tcPr>
          <w:p w14:paraId="3818DBEA" w14:textId="6AEB139E" w:rsidR="005A079B" w:rsidRPr="00F80676" w:rsidRDefault="00AB397E" w:rsidP="00A17EFE">
            <w:pPr>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本指標の目的は、</w:t>
            </w:r>
            <w:r w:rsidR="001D5440" w:rsidRPr="00F80676">
              <w:rPr>
                <w:rStyle w:val="Hyperlink"/>
                <w:rFonts w:cs="Arial"/>
                <w:color w:val="000000" w:themeColor="text1"/>
                <w:sz w:val="16"/>
                <w:szCs w:val="16"/>
                <w:lang w:eastAsia="ja-JP"/>
              </w:rPr>
              <w:t>投資家の政策立案者とのエンゲージメント</w:t>
            </w:r>
            <w:r w:rsidR="00485A21" w:rsidRPr="00F80676">
              <w:rPr>
                <w:rStyle w:val="Hyperlink"/>
                <w:rFonts w:cs="Arial"/>
                <w:color w:val="000000" w:themeColor="text1"/>
                <w:sz w:val="16"/>
                <w:szCs w:val="16"/>
                <w:lang w:eastAsia="ja-JP"/>
              </w:rPr>
              <w:t>方法</w:t>
            </w:r>
            <w:r w:rsidR="001D5440" w:rsidRPr="00F80676">
              <w:rPr>
                <w:rStyle w:val="Hyperlink"/>
                <w:rFonts w:cs="Arial"/>
                <w:color w:val="000000" w:themeColor="text1"/>
                <w:sz w:val="16"/>
                <w:szCs w:val="16"/>
                <w:lang w:eastAsia="ja-JP"/>
              </w:rPr>
              <w:t>ならびにそのエンゲージメントの質と</w:t>
            </w:r>
            <w:r w:rsidR="00957F03" w:rsidRPr="00F80676">
              <w:rPr>
                <w:rStyle w:val="Hyperlink"/>
                <w:rFonts w:cs="Arial"/>
                <w:color w:val="000000" w:themeColor="text1"/>
                <w:sz w:val="16"/>
                <w:szCs w:val="16"/>
                <w:lang w:eastAsia="ja-JP"/>
              </w:rPr>
              <w:t>深度</w:t>
            </w:r>
            <w:r w:rsidR="001D5440" w:rsidRPr="00F80676">
              <w:rPr>
                <w:rStyle w:val="Hyperlink"/>
                <w:rFonts w:cs="Arial"/>
                <w:color w:val="000000" w:themeColor="text1"/>
                <w:sz w:val="16"/>
                <w:szCs w:val="16"/>
                <w:lang w:eastAsia="ja-JP"/>
              </w:rPr>
              <w:t>について</w:t>
            </w:r>
            <w:r w:rsidR="00485A21" w:rsidRPr="00F80676">
              <w:rPr>
                <w:rStyle w:val="Hyperlink"/>
                <w:rFonts w:cs="Arial"/>
                <w:color w:val="000000" w:themeColor="text1"/>
                <w:sz w:val="16"/>
                <w:szCs w:val="16"/>
                <w:lang w:eastAsia="ja-JP"/>
              </w:rPr>
              <w:t>評価する</w:t>
            </w:r>
            <w:r w:rsidR="000D6EAA" w:rsidRPr="00F80676">
              <w:rPr>
                <w:rStyle w:val="Hyperlink"/>
                <w:rFonts w:cs="Arial"/>
                <w:color w:val="000000" w:themeColor="text1"/>
                <w:sz w:val="16"/>
                <w:szCs w:val="16"/>
                <w:lang w:eastAsia="ja-JP"/>
              </w:rPr>
              <w:t>こと</w:t>
            </w:r>
            <w:r w:rsidRPr="00F80676">
              <w:rPr>
                <w:rStyle w:val="Hyperlink"/>
                <w:rFonts w:cs="Arial"/>
                <w:color w:val="000000" w:themeColor="text1"/>
                <w:sz w:val="16"/>
                <w:szCs w:val="16"/>
                <w:lang w:eastAsia="ja-JP"/>
              </w:rPr>
              <w:t>です</w:t>
            </w:r>
            <w:r w:rsidR="00F26648" w:rsidRPr="00F80676">
              <w:rPr>
                <w:rStyle w:val="Hyperlink"/>
                <w:rFonts w:cs="Arial"/>
                <w:color w:val="000000" w:themeColor="text1"/>
                <w:sz w:val="16"/>
                <w:szCs w:val="16"/>
                <w:lang w:eastAsia="ja-JP"/>
              </w:rPr>
              <w:t>。</w:t>
            </w:r>
            <w:r w:rsidR="00826142" w:rsidRPr="00F80676">
              <w:rPr>
                <w:rStyle w:val="Hyperlink"/>
                <w:rFonts w:cs="Arial"/>
                <w:color w:val="000000" w:themeColor="text1"/>
                <w:sz w:val="16"/>
                <w:szCs w:val="16"/>
                <w:lang w:eastAsia="ja-JP"/>
              </w:rPr>
              <w:t>技術的専門知識の提供および政策トピックに関する積極的なエンゲージメントを行って、より</w:t>
            </w:r>
            <w:r w:rsidR="00E81F0A" w:rsidRPr="00F80676">
              <w:rPr>
                <w:rStyle w:val="Hyperlink"/>
                <w:rFonts w:cs="Arial"/>
                <w:color w:val="000000" w:themeColor="text1"/>
                <w:sz w:val="16"/>
                <w:szCs w:val="16"/>
                <w:lang w:eastAsia="ja-JP"/>
              </w:rPr>
              <w:t>持続可能</w:t>
            </w:r>
            <w:r w:rsidR="00826142" w:rsidRPr="00F80676">
              <w:rPr>
                <w:rStyle w:val="Hyperlink"/>
                <w:rFonts w:cs="Arial"/>
                <w:color w:val="000000" w:themeColor="text1"/>
                <w:sz w:val="16"/>
                <w:szCs w:val="16"/>
                <w:lang w:eastAsia="ja-JP"/>
              </w:rPr>
              <w:t>な金融システムを支援するために政策立案者とのエンゲージメントを行うことは、</w:t>
            </w:r>
            <w:r w:rsidR="00951019" w:rsidRPr="00F80676">
              <w:rPr>
                <w:rStyle w:val="Hyperlink"/>
                <w:rFonts w:cs="Arial"/>
                <w:color w:val="000000" w:themeColor="text1"/>
                <w:sz w:val="16"/>
                <w:szCs w:val="16"/>
                <w:lang w:eastAsia="ja-JP"/>
              </w:rPr>
              <w:t>より良い慣行とみなされます</w:t>
            </w:r>
            <w:r w:rsidR="00F97B6D" w:rsidRPr="00F80676">
              <w:rPr>
                <w:rStyle w:val="Hyperlink"/>
                <w:rFonts w:cs="Arial"/>
                <w:color w:val="000000" w:themeColor="text1"/>
                <w:sz w:val="16"/>
                <w:szCs w:val="16"/>
                <w:lang w:eastAsia="ja-JP"/>
              </w:rPr>
              <w:t>。</w:t>
            </w:r>
          </w:p>
        </w:tc>
      </w:tr>
      <w:tr w:rsidR="005A079B" w:rsidRPr="00F80676" w14:paraId="39B075CC" w14:textId="77777777" w:rsidTr="00A17EFE">
        <w:trPr>
          <w:trHeight w:val="300"/>
        </w:trPr>
        <w:tc>
          <w:tcPr>
            <w:tcW w:w="1841" w:type="dxa"/>
            <w:shd w:val="clear" w:color="auto" w:fill="auto"/>
            <w:vAlign w:val="center"/>
          </w:tcPr>
          <w:p w14:paraId="5FE96981" w14:textId="17876F0B" w:rsidR="005A079B" w:rsidRPr="00F80676" w:rsidRDefault="00CA121F" w:rsidP="00A17EFE">
            <w:pPr>
              <w:rPr>
                <w:rStyle w:val="Hyperlink"/>
                <w:rFonts w:cs="Arial"/>
                <w:b/>
                <w:sz w:val="16"/>
                <w:szCs w:val="16"/>
              </w:rPr>
            </w:pPr>
            <w:proofErr w:type="spellStart"/>
            <w:r w:rsidRPr="00F80676">
              <w:rPr>
                <w:rFonts w:cs="Arial"/>
                <w:b/>
                <w:sz w:val="16"/>
                <w:szCs w:val="16"/>
                <w:lang w:val="en-US"/>
              </w:rPr>
              <w:t>追加報告ガイダンス</w:t>
            </w:r>
            <w:proofErr w:type="spellEnd"/>
          </w:p>
        </w:tc>
        <w:tc>
          <w:tcPr>
            <w:tcW w:w="13043" w:type="dxa"/>
            <w:gridSpan w:val="5"/>
            <w:shd w:val="clear" w:color="auto" w:fill="auto"/>
            <w:vAlign w:val="center"/>
          </w:tcPr>
          <w:p w14:paraId="56DE992A" w14:textId="4A6EA21A" w:rsidR="005A079B" w:rsidRPr="00F80676" w:rsidRDefault="00A405FA" w:rsidP="005A079B">
            <w:pPr>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説明欄には、</w:t>
            </w:r>
            <w:r w:rsidR="007311F3" w:rsidRPr="00F80676">
              <w:rPr>
                <w:rStyle w:val="Hyperlink"/>
                <w:rFonts w:cs="Arial"/>
                <w:color w:val="000000" w:themeColor="text1"/>
                <w:sz w:val="16"/>
                <w:szCs w:val="16"/>
                <w:lang w:eastAsia="ja-JP"/>
              </w:rPr>
              <w:t>署名機関</w:t>
            </w:r>
            <w:r w:rsidR="002539EE" w:rsidRPr="00F80676">
              <w:rPr>
                <w:rStyle w:val="Hyperlink"/>
                <w:rFonts w:cs="Arial"/>
                <w:color w:val="000000" w:themeColor="text1"/>
                <w:sz w:val="16"/>
                <w:szCs w:val="16"/>
                <w:lang w:eastAsia="ja-JP"/>
              </w:rPr>
              <w:t>が</w:t>
            </w:r>
            <w:r w:rsidR="00316C04" w:rsidRPr="00F80676">
              <w:rPr>
                <w:rStyle w:val="Hyperlink"/>
                <w:rFonts w:cs="Arial"/>
                <w:color w:val="000000" w:themeColor="text1"/>
                <w:sz w:val="16"/>
                <w:szCs w:val="16"/>
                <w:lang w:eastAsia="ja-JP"/>
              </w:rPr>
              <w:t>活動している</w:t>
            </w:r>
            <w:r w:rsidR="007311F3" w:rsidRPr="00F80676">
              <w:rPr>
                <w:rStyle w:val="Hyperlink"/>
                <w:rFonts w:cs="Arial"/>
                <w:color w:val="000000" w:themeColor="text1"/>
                <w:sz w:val="16"/>
                <w:szCs w:val="16"/>
                <w:lang w:eastAsia="ja-JP"/>
              </w:rPr>
              <w:t>政策環境によって記載方法</w:t>
            </w:r>
            <w:r w:rsidR="002539EE" w:rsidRPr="00F80676">
              <w:rPr>
                <w:rStyle w:val="Hyperlink"/>
                <w:rFonts w:cs="Arial"/>
                <w:color w:val="000000" w:themeColor="text1"/>
                <w:sz w:val="16"/>
                <w:szCs w:val="16"/>
                <w:lang w:eastAsia="ja-JP"/>
              </w:rPr>
              <w:t>は</w:t>
            </w:r>
            <w:r w:rsidR="007311F3" w:rsidRPr="00F80676">
              <w:rPr>
                <w:rStyle w:val="Hyperlink"/>
                <w:rFonts w:cs="Arial"/>
                <w:color w:val="000000" w:themeColor="text1"/>
                <w:sz w:val="16"/>
                <w:szCs w:val="16"/>
                <w:lang w:eastAsia="ja-JP"/>
              </w:rPr>
              <w:t>様々</w:t>
            </w:r>
            <w:r w:rsidR="002539EE" w:rsidRPr="00F80676">
              <w:rPr>
                <w:rStyle w:val="Hyperlink"/>
                <w:rFonts w:cs="Arial"/>
                <w:color w:val="000000" w:themeColor="text1"/>
                <w:sz w:val="16"/>
                <w:szCs w:val="16"/>
                <w:lang w:eastAsia="ja-JP"/>
              </w:rPr>
              <w:t>で</w:t>
            </w:r>
            <w:r w:rsidR="007311F3" w:rsidRPr="00F80676">
              <w:rPr>
                <w:rStyle w:val="Hyperlink"/>
                <w:rFonts w:cs="Arial"/>
                <w:color w:val="000000" w:themeColor="text1"/>
                <w:sz w:val="16"/>
                <w:szCs w:val="16"/>
                <w:lang w:eastAsia="ja-JP"/>
              </w:rPr>
              <w:t>あることを認識した上で</w:t>
            </w:r>
            <w:r w:rsidR="002539EE" w:rsidRPr="00F80676">
              <w:rPr>
                <w:rStyle w:val="Hyperlink"/>
                <w:rFonts w:cs="Arial"/>
                <w:color w:val="000000" w:themeColor="text1"/>
                <w:sz w:val="16"/>
                <w:szCs w:val="16"/>
                <w:lang w:eastAsia="ja-JP"/>
              </w:rPr>
              <w:t>、</w:t>
            </w:r>
            <w:r w:rsidR="007311F3" w:rsidRPr="00F80676">
              <w:rPr>
                <w:rStyle w:val="Hyperlink"/>
                <w:rFonts w:cs="Arial"/>
                <w:color w:val="000000" w:themeColor="text1"/>
                <w:sz w:val="16"/>
                <w:szCs w:val="16"/>
                <w:lang w:eastAsia="ja-JP"/>
              </w:rPr>
              <w:t>政策活動のトピック、ならびに政策立案者とのエンゲージメントをどのように行っているかを記載してください。</w:t>
            </w:r>
            <w:r w:rsidR="002539EE" w:rsidRPr="00F80676">
              <w:rPr>
                <w:rStyle w:val="Hyperlink"/>
                <w:rFonts w:cs="Arial"/>
                <w:color w:val="000000" w:themeColor="text1"/>
                <w:sz w:val="16"/>
                <w:szCs w:val="16"/>
                <w:lang w:eastAsia="ja-JP"/>
              </w:rPr>
              <w:t>政策トピックには、気候変動や</w:t>
            </w:r>
            <w:r w:rsidR="002539EE" w:rsidRPr="00F80676">
              <w:rPr>
                <w:rStyle w:val="Hyperlink"/>
                <w:rFonts w:cs="Arial"/>
                <w:color w:val="000000" w:themeColor="text1"/>
                <w:sz w:val="16"/>
                <w:szCs w:val="16"/>
                <w:lang w:eastAsia="ja-JP"/>
              </w:rPr>
              <w:t>TCFD</w:t>
            </w:r>
            <w:r w:rsidR="002539EE" w:rsidRPr="00F80676">
              <w:rPr>
                <w:rStyle w:val="Hyperlink"/>
                <w:rFonts w:cs="Arial"/>
                <w:color w:val="000000" w:themeColor="text1"/>
                <w:sz w:val="16"/>
                <w:szCs w:val="16"/>
                <w:lang w:eastAsia="ja-JP"/>
              </w:rPr>
              <w:t>開示、その他署名機関の投資ポートフォリオに関連する</w:t>
            </w:r>
            <w:r w:rsidR="002539EE" w:rsidRPr="00F80676">
              <w:rPr>
                <w:rStyle w:val="Hyperlink"/>
                <w:rFonts w:cs="Arial"/>
                <w:color w:val="000000" w:themeColor="text1"/>
                <w:sz w:val="16"/>
                <w:szCs w:val="16"/>
                <w:lang w:eastAsia="ja-JP"/>
              </w:rPr>
              <w:t>ESG</w:t>
            </w:r>
            <w:r w:rsidR="002539EE" w:rsidRPr="00F80676">
              <w:rPr>
                <w:rStyle w:val="Hyperlink"/>
                <w:rFonts w:cs="Arial"/>
                <w:color w:val="000000" w:themeColor="text1"/>
                <w:sz w:val="16"/>
                <w:szCs w:val="16"/>
                <w:lang w:eastAsia="ja-JP"/>
              </w:rPr>
              <w:t>トピックなど、年金規制、スチュワードシップ、</w:t>
            </w:r>
            <w:r w:rsidR="002539EE" w:rsidRPr="00F80676">
              <w:rPr>
                <w:rStyle w:val="Hyperlink"/>
                <w:rFonts w:cs="Arial"/>
                <w:color w:val="000000" w:themeColor="text1"/>
                <w:sz w:val="16"/>
                <w:szCs w:val="16"/>
                <w:lang w:eastAsia="ja-JP"/>
              </w:rPr>
              <w:t>ESG</w:t>
            </w:r>
            <w:r w:rsidR="002539EE" w:rsidRPr="00F80676">
              <w:rPr>
                <w:rStyle w:val="Hyperlink"/>
                <w:rFonts w:cs="Arial"/>
                <w:color w:val="000000" w:themeColor="text1"/>
                <w:sz w:val="16"/>
                <w:szCs w:val="16"/>
                <w:lang w:eastAsia="ja-JP"/>
              </w:rPr>
              <w:t>統合、開示要件が含まれる可能性があります。</w:t>
            </w:r>
          </w:p>
          <w:p w14:paraId="34A6CBA2" w14:textId="77777777" w:rsidR="005A079B" w:rsidRPr="00F80676" w:rsidRDefault="005A079B" w:rsidP="005A079B">
            <w:pPr>
              <w:rPr>
                <w:rStyle w:val="Hyperlink"/>
                <w:rFonts w:cs="Arial"/>
                <w:color w:val="000000" w:themeColor="text1"/>
                <w:sz w:val="16"/>
                <w:szCs w:val="16"/>
                <w:lang w:eastAsia="ja-JP"/>
              </w:rPr>
            </w:pPr>
          </w:p>
          <w:p w14:paraId="1881769F" w14:textId="697431E3" w:rsidR="005A079B" w:rsidRPr="00F80676" w:rsidRDefault="00405BD2" w:rsidP="005A079B">
            <w:pPr>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選択肢</w:t>
            </w:r>
            <w:r w:rsidR="001E1CA8" w:rsidRPr="00F80676">
              <w:rPr>
                <w:rStyle w:val="Hyperlink"/>
                <w:rFonts w:cs="Arial"/>
                <w:color w:val="000000" w:themeColor="text1"/>
                <w:sz w:val="16"/>
                <w:szCs w:val="16"/>
                <w:lang w:eastAsia="ja-JP"/>
              </w:rPr>
              <w:t>（</w:t>
            </w:r>
            <w:r w:rsidRPr="00F80676">
              <w:rPr>
                <w:rStyle w:val="Hyperlink"/>
                <w:rFonts w:cs="Arial"/>
                <w:color w:val="000000" w:themeColor="text1"/>
                <w:sz w:val="16"/>
                <w:szCs w:val="16"/>
                <w:lang w:eastAsia="ja-JP"/>
              </w:rPr>
              <w:t>F</w:t>
            </w:r>
            <w:r w:rsidR="001E1CA8" w:rsidRPr="00F80676">
              <w:rPr>
                <w:rStyle w:val="Hyperlink"/>
                <w:rFonts w:cs="Arial"/>
                <w:color w:val="000000" w:themeColor="text1"/>
                <w:sz w:val="16"/>
                <w:szCs w:val="16"/>
                <w:lang w:eastAsia="ja-JP"/>
              </w:rPr>
              <w:t>）</w:t>
            </w:r>
            <w:r w:rsidRPr="00F80676">
              <w:rPr>
                <w:rStyle w:val="Hyperlink"/>
                <w:rFonts w:cs="Arial"/>
                <w:color w:val="000000" w:themeColor="text1"/>
                <w:sz w:val="16"/>
                <w:szCs w:val="16"/>
                <w:lang w:eastAsia="ja-JP"/>
              </w:rPr>
              <w:t>を選択した場合、署名機関は政策立案者とのエンゲージメントに使用している方法について説明しなければなりません。</w:t>
            </w:r>
          </w:p>
        </w:tc>
      </w:tr>
      <w:tr w:rsidR="00654958" w:rsidRPr="00F80676" w14:paraId="6BDF1A9A" w14:textId="77777777" w:rsidTr="00A17EFE">
        <w:trPr>
          <w:trHeight w:val="300"/>
        </w:trPr>
        <w:tc>
          <w:tcPr>
            <w:tcW w:w="1841" w:type="dxa"/>
            <w:shd w:val="clear" w:color="auto" w:fill="auto"/>
            <w:vAlign w:val="center"/>
          </w:tcPr>
          <w:p w14:paraId="41A3EA40" w14:textId="470A8F48" w:rsidR="00654958" w:rsidRPr="00F80676" w:rsidRDefault="00654958" w:rsidP="00654958">
            <w:pPr>
              <w:rPr>
                <w:rFonts w:cs="Arial"/>
                <w:b/>
                <w:bCs/>
                <w:sz w:val="16"/>
                <w:szCs w:val="16"/>
                <w:lang w:val="en-US"/>
              </w:rPr>
            </w:pPr>
            <w:proofErr w:type="spellStart"/>
            <w:r w:rsidRPr="00F80676">
              <w:rPr>
                <w:rFonts w:cs="Arial"/>
                <w:b/>
                <w:bCs/>
                <w:sz w:val="16"/>
                <w:szCs w:val="16"/>
              </w:rPr>
              <w:t>他のリソース</w:t>
            </w:r>
            <w:proofErr w:type="spellEnd"/>
          </w:p>
        </w:tc>
        <w:tc>
          <w:tcPr>
            <w:tcW w:w="13043" w:type="dxa"/>
            <w:gridSpan w:val="5"/>
            <w:shd w:val="clear" w:color="auto" w:fill="auto"/>
            <w:vAlign w:val="center"/>
          </w:tcPr>
          <w:p w14:paraId="7CCF3EE9" w14:textId="129DF93F" w:rsidR="00654958" w:rsidRPr="00F80676" w:rsidRDefault="00654958" w:rsidP="00654958">
            <w:pPr>
              <w:rPr>
                <w:rStyle w:val="Hyperlink"/>
                <w:rFonts w:cs="Arial"/>
                <w:color w:val="000000" w:themeColor="text1"/>
                <w:sz w:val="16"/>
                <w:szCs w:val="16"/>
                <w:lang w:eastAsia="ja-JP"/>
              </w:rPr>
            </w:pPr>
            <w:r w:rsidRPr="00F80676">
              <w:rPr>
                <w:rStyle w:val="Hyperlink"/>
                <w:rFonts w:cs="Arial"/>
                <w:sz w:val="16"/>
                <w:szCs w:val="16"/>
                <w:lang w:eastAsia="ja-JP"/>
              </w:rPr>
              <w:t>グローバル政策リファレンス・グループ</w:t>
            </w:r>
            <w:r w:rsidR="001E1CA8" w:rsidRPr="00F80676">
              <w:rPr>
                <w:rStyle w:val="Hyperlink"/>
                <w:rFonts w:cs="Arial"/>
                <w:sz w:val="16"/>
                <w:szCs w:val="16"/>
                <w:lang w:eastAsia="ja-JP"/>
              </w:rPr>
              <w:t>（</w:t>
            </w:r>
            <w:hyperlink r:id="rId54" w:anchor="Global_Policy_Reference_Group" w:history="1">
              <w:r w:rsidRPr="00F80676">
                <w:rPr>
                  <w:rStyle w:val="Hyperlink"/>
                  <w:rFonts w:cs="Arial"/>
                  <w:sz w:val="16"/>
                  <w:szCs w:val="16"/>
                  <w:lang w:eastAsia="ja-JP"/>
                </w:rPr>
                <w:t>Global Policy Reference Group</w:t>
              </w:r>
            </w:hyperlink>
            <w:r w:rsidR="001E1CA8" w:rsidRPr="00F80676">
              <w:rPr>
                <w:rStyle w:val="Hyperlink"/>
                <w:rFonts w:cs="Arial"/>
                <w:sz w:val="16"/>
                <w:szCs w:val="16"/>
                <w:lang w:eastAsia="ja-JP"/>
              </w:rPr>
              <w:t>）</w:t>
            </w:r>
            <w:r w:rsidR="001A67E9" w:rsidRPr="00F80676">
              <w:rPr>
                <w:rStyle w:val="Hyperlink"/>
                <w:rFonts w:cs="Arial"/>
                <w:color w:val="000000" w:themeColor="text1"/>
                <w:sz w:val="16"/>
                <w:szCs w:val="16"/>
                <w:lang w:eastAsia="ja-JP"/>
              </w:rPr>
              <w:t>を参照</w:t>
            </w:r>
            <w:r w:rsidR="00957F03" w:rsidRPr="00F80676">
              <w:rPr>
                <w:rStyle w:val="Hyperlink"/>
                <w:rFonts w:cs="Arial"/>
                <w:color w:val="000000" w:themeColor="text1"/>
                <w:sz w:val="16"/>
                <w:szCs w:val="16"/>
                <w:lang w:eastAsia="ja-JP"/>
              </w:rPr>
              <w:t>して</w:t>
            </w:r>
            <w:r w:rsidR="001A67E9" w:rsidRPr="00F80676">
              <w:rPr>
                <w:rStyle w:val="Hyperlink"/>
                <w:rFonts w:cs="Arial"/>
                <w:color w:val="000000" w:themeColor="text1"/>
                <w:sz w:val="16"/>
                <w:szCs w:val="16"/>
                <w:lang w:eastAsia="ja-JP"/>
              </w:rPr>
              <w:t>ください</w:t>
            </w:r>
            <w:r w:rsidR="002253E6" w:rsidRPr="00F80676">
              <w:rPr>
                <w:rStyle w:val="Hyperlink"/>
                <w:rFonts w:cs="Arial"/>
                <w:color w:val="000000" w:themeColor="text1"/>
                <w:sz w:val="16"/>
                <w:szCs w:val="16"/>
                <w:lang w:eastAsia="ja-JP"/>
              </w:rPr>
              <w:t>。これは責任投資のトピックに関して</w:t>
            </w:r>
            <w:r w:rsidRPr="00F80676">
              <w:rPr>
                <w:rStyle w:val="Hyperlink"/>
                <w:rFonts w:cs="Arial"/>
                <w:color w:val="000000" w:themeColor="text1"/>
                <w:sz w:val="16"/>
                <w:szCs w:val="16"/>
                <w:lang w:eastAsia="ja-JP"/>
              </w:rPr>
              <w:t>PRI</w:t>
            </w:r>
            <w:r w:rsidRPr="00F80676">
              <w:rPr>
                <w:rStyle w:val="Hyperlink"/>
                <w:rFonts w:cs="Arial"/>
                <w:color w:val="000000" w:themeColor="text1"/>
                <w:sz w:val="16"/>
                <w:szCs w:val="16"/>
                <w:lang w:eastAsia="ja-JP"/>
              </w:rPr>
              <w:t>および署名機関の公共政策エンゲージメントの情報提供、強化、調整を行う、</w:t>
            </w:r>
            <w:r w:rsidRPr="00F80676">
              <w:rPr>
                <w:rStyle w:val="Hyperlink"/>
                <w:rFonts w:cs="Arial"/>
                <w:color w:val="000000" w:themeColor="text1"/>
                <w:sz w:val="16"/>
                <w:szCs w:val="16"/>
                <w:lang w:eastAsia="ja-JP"/>
              </w:rPr>
              <w:t>PRI</w:t>
            </w:r>
            <w:r w:rsidRPr="00F80676">
              <w:rPr>
                <w:rStyle w:val="Hyperlink"/>
                <w:rFonts w:cs="Arial"/>
                <w:color w:val="000000" w:themeColor="text1"/>
                <w:sz w:val="16"/>
                <w:szCs w:val="16"/>
                <w:lang w:eastAsia="ja-JP"/>
              </w:rPr>
              <w:t>署名機関の政策専門家のグループです。</w:t>
            </w:r>
          </w:p>
          <w:p w14:paraId="35AD6635" w14:textId="77777777" w:rsidR="00654958" w:rsidRPr="00F80676" w:rsidRDefault="00654958" w:rsidP="00654958">
            <w:pPr>
              <w:rPr>
                <w:rStyle w:val="Hyperlink"/>
                <w:rFonts w:cs="Arial"/>
                <w:color w:val="000000" w:themeColor="text1"/>
                <w:sz w:val="16"/>
                <w:szCs w:val="16"/>
                <w:lang w:eastAsia="ja-JP"/>
              </w:rPr>
            </w:pPr>
          </w:p>
          <w:p w14:paraId="5836D8F1" w14:textId="3C286409" w:rsidR="00654958" w:rsidRPr="00F80676" w:rsidRDefault="00654958" w:rsidP="00654958">
            <w:pPr>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PRI</w:t>
            </w:r>
            <w:r w:rsidRPr="00F80676">
              <w:rPr>
                <w:rStyle w:val="Hyperlink"/>
                <w:rFonts w:cs="Arial"/>
                <w:color w:val="000000" w:themeColor="text1"/>
                <w:sz w:val="16"/>
                <w:szCs w:val="16"/>
                <w:lang w:eastAsia="ja-JP"/>
              </w:rPr>
              <w:t>の</w:t>
            </w:r>
            <w:r w:rsidRPr="00F80676">
              <w:rPr>
                <w:rStyle w:val="Hyperlink"/>
                <w:rFonts w:cs="Arial"/>
                <w:sz w:val="16"/>
                <w:szCs w:val="16"/>
                <w:lang w:eastAsia="ja-JP"/>
              </w:rPr>
              <w:t>政策ブリーフィング</w:t>
            </w:r>
            <w:r w:rsidR="001E1CA8" w:rsidRPr="00F80676">
              <w:rPr>
                <w:rStyle w:val="Hyperlink"/>
                <w:rFonts w:cs="Arial"/>
                <w:sz w:val="16"/>
                <w:szCs w:val="16"/>
                <w:lang w:eastAsia="ja-JP"/>
              </w:rPr>
              <w:t>（</w:t>
            </w:r>
            <w:hyperlink r:id="rId55" w:history="1">
              <w:r w:rsidRPr="00F80676">
                <w:rPr>
                  <w:rStyle w:val="Hyperlink"/>
                  <w:rFonts w:cs="Arial"/>
                  <w:sz w:val="16"/>
                  <w:szCs w:val="16"/>
                  <w:lang w:eastAsia="ja-JP"/>
                </w:rPr>
                <w:t>policy briefings</w:t>
              </w:r>
            </w:hyperlink>
            <w:r w:rsidR="001E1CA8" w:rsidRPr="00F80676">
              <w:rPr>
                <w:rStyle w:val="Hyperlink"/>
                <w:rFonts w:cs="Arial"/>
                <w:sz w:val="16"/>
                <w:szCs w:val="16"/>
                <w:lang w:eastAsia="ja-JP"/>
              </w:rPr>
              <w:t>）</w:t>
            </w:r>
            <w:r w:rsidR="002253E6" w:rsidRPr="00F80676">
              <w:rPr>
                <w:rStyle w:val="Hyperlink"/>
                <w:rFonts w:cs="Arial"/>
                <w:color w:val="000000" w:themeColor="text1"/>
                <w:sz w:val="16"/>
                <w:szCs w:val="16"/>
                <w:lang w:eastAsia="ja-JP"/>
              </w:rPr>
              <w:t>も参照</w:t>
            </w:r>
            <w:r w:rsidR="00957F03" w:rsidRPr="00F80676">
              <w:rPr>
                <w:rStyle w:val="Hyperlink"/>
                <w:rFonts w:cs="Arial"/>
                <w:color w:val="000000" w:themeColor="text1"/>
                <w:sz w:val="16"/>
                <w:szCs w:val="16"/>
                <w:lang w:eastAsia="ja-JP"/>
              </w:rPr>
              <w:t>して</w:t>
            </w:r>
            <w:r w:rsidR="002253E6" w:rsidRPr="00F80676">
              <w:rPr>
                <w:rStyle w:val="Hyperlink"/>
                <w:rFonts w:cs="Arial"/>
                <w:color w:val="000000" w:themeColor="text1"/>
                <w:sz w:val="16"/>
                <w:szCs w:val="16"/>
                <w:lang w:eastAsia="ja-JP"/>
              </w:rPr>
              <w:t>ください。</w:t>
            </w:r>
            <w:r w:rsidR="00E85277" w:rsidRPr="00F80676">
              <w:rPr>
                <w:rStyle w:val="Hyperlink"/>
                <w:rFonts w:cs="Arial"/>
                <w:color w:val="000000" w:themeColor="text1"/>
                <w:sz w:val="16"/>
                <w:szCs w:val="16"/>
                <w:lang w:eastAsia="ja-JP"/>
              </w:rPr>
              <w:t>これは署名機関が責任投資</w:t>
            </w:r>
            <w:r w:rsidR="00957F03" w:rsidRPr="00F80676">
              <w:rPr>
                <w:rStyle w:val="Hyperlink"/>
                <w:rFonts w:cs="Arial"/>
                <w:color w:val="000000" w:themeColor="text1"/>
                <w:sz w:val="16"/>
                <w:szCs w:val="16"/>
                <w:lang w:eastAsia="ja-JP"/>
              </w:rPr>
              <w:t>ポリシー</w:t>
            </w:r>
            <w:r w:rsidR="00E85277" w:rsidRPr="00F80676">
              <w:rPr>
                <w:rStyle w:val="Hyperlink"/>
                <w:rFonts w:cs="Arial"/>
                <w:color w:val="000000" w:themeColor="text1"/>
                <w:sz w:val="16"/>
                <w:szCs w:val="16"/>
                <w:lang w:eastAsia="ja-JP"/>
              </w:rPr>
              <w:t>における最近の動向を理解するのに役立つ</w:t>
            </w:r>
            <w:r w:rsidRPr="00F80676">
              <w:rPr>
                <w:rStyle w:val="Hyperlink"/>
                <w:rFonts w:cs="Arial"/>
                <w:color w:val="000000" w:themeColor="text1"/>
                <w:sz w:val="16"/>
                <w:szCs w:val="16"/>
                <w:lang w:eastAsia="ja-JP"/>
              </w:rPr>
              <w:t>、簡潔で、</w:t>
            </w:r>
            <w:r w:rsidR="00E85277" w:rsidRPr="00F80676">
              <w:rPr>
                <w:rStyle w:val="Hyperlink"/>
                <w:rFonts w:cs="Arial"/>
                <w:color w:val="000000" w:themeColor="text1"/>
                <w:sz w:val="16"/>
                <w:szCs w:val="16"/>
                <w:lang w:eastAsia="ja-JP"/>
              </w:rPr>
              <w:t>明確かつ</w:t>
            </w:r>
            <w:r w:rsidR="00316C04" w:rsidRPr="00F80676">
              <w:rPr>
                <w:rStyle w:val="Hyperlink"/>
                <w:rFonts w:cs="Arial"/>
                <w:color w:val="000000" w:themeColor="text1"/>
                <w:sz w:val="16"/>
                <w:szCs w:val="16"/>
                <w:lang w:eastAsia="ja-JP"/>
              </w:rPr>
              <w:t>タイムリーな概要書</w:t>
            </w:r>
            <w:r w:rsidRPr="00F80676">
              <w:rPr>
                <w:rStyle w:val="Hyperlink"/>
                <w:rFonts w:cs="Arial"/>
                <w:color w:val="000000" w:themeColor="text1"/>
                <w:sz w:val="16"/>
                <w:szCs w:val="16"/>
                <w:lang w:eastAsia="ja-JP"/>
              </w:rPr>
              <w:t>です。</w:t>
            </w:r>
            <w:r w:rsidRPr="00F80676">
              <w:rPr>
                <w:rStyle w:val="Hyperlink"/>
                <w:rFonts w:cs="Arial"/>
                <w:color w:val="000000" w:themeColor="text1"/>
                <w:sz w:val="16"/>
                <w:szCs w:val="16"/>
                <w:lang w:eastAsia="ja-JP"/>
              </w:rPr>
              <w:t xml:space="preserve"> </w:t>
            </w:r>
          </w:p>
          <w:p w14:paraId="4B2D7FA6" w14:textId="77777777" w:rsidR="00654958" w:rsidRPr="00F80676" w:rsidRDefault="00654958" w:rsidP="00654958">
            <w:pPr>
              <w:rPr>
                <w:rStyle w:val="Hyperlink"/>
                <w:rFonts w:cs="Arial"/>
                <w:color w:val="000000" w:themeColor="text1"/>
                <w:sz w:val="16"/>
                <w:szCs w:val="16"/>
                <w:lang w:eastAsia="ja-JP"/>
              </w:rPr>
            </w:pPr>
          </w:p>
          <w:p w14:paraId="2B86E4F0" w14:textId="2C8A7D4A" w:rsidR="00654958" w:rsidRPr="00F80676" w:rsidRDefault="00654958" w:rsidP="00654958">
            <w:pPr>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PRI</w:t>
            </w:r>
            <w:r w:rsidRPr="00F80676">
              <w:rPr>
                <w:rStyle w:val="Hyperlink"/>
                <w:rFonts w:cs="Arial"/>
                <w:color w:val="000000" w:themeColor="text1"/>
                <w:sz w:val="16"/>
                <w:szCs w:val="16"/>
                <w:lang w:eastAsia="ja-JP"/>
              </w:rPr>
              <w:t>の</w:t>
            </w:r>
            <w:r w:rsidRPr="00F80676">
              <w:rPr>
                <w:rStyle w:val="Hyperlink"/>
                <w:rFonts w:cs="Arial"/>
                <w:sz w:val="16"/>
                <w:szCs w:val="16"/>
                <w:lang w:eastAsia="ja-JP"/>
              </w:rPr>
              <w:t>政策協議に対する公開回答</w:t>
            </w:r>
            <w:r w:rsidR="001E1CA8" w:rsidRPr="00F80676">
              <w:rPr>
                <w:rStyle w:val="Hyperlink"/>
                <w:rFonts w:cs="Arial"/>
                <w:sz w:val="16"/>
                <w:szCs w:val="16"/>
                <w:lang w:eastAsia="ja-JP"/>
              </w:rPr>
              <w:t>（</w:t>
            </w:r>
            <w:hyperlink r:id="rId56" w:history="1">
              <w:r w:rsidRPr="00F80676">
                <w:rPr>
                  <w:rStyle w:val="Hyperlink"/>
                  <w:rFonts w:cs="Arial"/>
                  <w:sz w:val="16"/>
                  <w:szCs w:val="16"/>
                  <w:lang w:eastAsia="ja-JP"/>
                </w:rPr>
                <w:t>public responses to policy consultations</w:t>
              </w:r>
            </w:hyperlink>
            <w:r w:rsidR="001E1CA8" w:rsidRPr="00F80676">
              <w:rPr>
                <w:rStyle w:val="Hyperlink"/>
                <w:rFonts w:cs="Arial"/>
                <w:sz w:val="16"/>
                <w:szCs w:val="16"/>
                <w:lang w:eastAsia="ja-JP"/>
              </w:rPr>
              <w:t>）</w:t>
            </w:r>
            <w:r w:rsidRPr="00F80676">
              <w:rPr>
                <w:rStyle w:val="Hyperlink"/>
                <w:rFonts w:cs="Arial"/>
                <w:color w:val="000000" w:themeColor="text1"/>
                <w:sz w:val="16"/>
                <w:szCs w:val="16"/>
                <w:lang w:eastAsia="ja-JP"/>
              </w:rPr>
              <w:t>も参照</w:t>
            </w:r>
            <w:r w:rsidR="00957F03" w:rsidRPr="00F80676">
              <w:rPr>
                <w:rStyle w:val="Hyperlink"/>
                <w:rFonts w:cs="Arial"/>
                <w:color w:val="000000" w:themeColor="text1"/>
                <w:sz w:val="16"/>
                <w:szCs w:val="16"/>
                <w:lang w:eastAsia="ja-JP"/>
              </w:rPr>
              <w:t>して</w:t>
            </w:r>
            <w:r w:rsidRPr="00F80676">
              <w:rPr>
                <w:rStyle w:val="Hyperlink"/>
                <w:rFonts w:cs="Arial"/>
                <w:color w:val="000000" w:themeColor="text1"/>
                <w:sz w:val="16"/>
                <w:szCs w:val="16"/>
                <w:lang w:eastAsia="ja-JP"/>
              </w:rPr>
              <w:t>ください。この中で</w:t>
            </w:r>
            <w:r w:rsidRPr="00F80676">
              <w:rPr>
                <w:rStyle w:val="Hyperlink"/>
                <w:rFonts w:cs="Arial"/>
                <w:color w:val="000000" w:themeColor="text1"/>
                <w:sz w:val="16"/>
                <w:szCs w:val="16"/>
                <w:lang w:eastAsia="ja-JP"/>
              </w:rPr>
              <w:t>PRI</w:t>
            </w:r>
            <w:r w:rsidRPr="00F80676">
              <w:rPr>
                <w:rStyle w:val="Hyperlink"/>
                <w:rFonts w:cs="Arial"/>
                <w:color w:val="000000" w:themeColor="text1"/>
                <w:sz w:val="16"/>
                <w:szCs w:val="16"/>
                <w:lang w:eastAsia="ja-JP"/>
              </w:rPr>
              <w:t>は政策協議に公開で回答しており、</w:t>
            </w:r>
            <w:r w:rsidR="006B7F87" w:rsidRPr="00F80676">
              <w:rPr>
                <w:rStyle w:val="Hyperlink"/>
                <w:rFonts w:cs="Arial"/>
                <w:color w:val="000000" w:themeColor="text1"/>
                <w:sz w:val="16"/>
                <w:szCs w:val="16"/>
                <w:lang w:eastAsia="ja-JP"/>
              </w:rPr>
              <w:t>そのコメントは適宜高品質な調査を基礎とし、</w:t>
            </w:r>
            <w:r w:rsidR="00707FD1" w:rsidRPr="00F80676">
              <w:rPr>
                <w:rStyle w:val="Hyperlink"/>
                <w:rFonts w:cs="Arial"/>
                <w:color w:val="000000" w:themeColor="text1"/>
                <w:sz w:val="16"/>
                <w:szCs w:val="16"/>
                <w:lang w:eastAsia="ja-JP"/>
              </w:rPr>
              <w:t>厳密に擁護</w:t>
            </w:r>
            <w:r w:rsidR="006B7F87" w:rsidRPr="00F80676">
              <w:rPr>
                <w:rStyle w:val="Hyperlink"/>
                <w:rFonts w:cs="Arial"/>
                <w:color w:val="000000" w:themeColor="text1"/>
                <w:sz w:val="16"/>
                <w:szCs w:val="16"/>
                <w:lang w:eastAsia="ja-JP"/>
              </w:rPr>
              <w:t>可能な熟慮された</w:t>
            </w:r>
            <w:r w:rsidR="00791A6A" w:rsidRPr="00F80676">
              <w:rPr>
                <w:rStyle w:val="Hyperlink"/>
                <w:rFonts w:cs="Arial"/>
                <w:color w:val="000000" w:themeColor="text1"/>
                <w:sz w:val="16"/>
                <w:szCs w:val="16"/>
                <w:lang w:eastAsia="ja-JP"/>
              </w:rPr>
              <w:t>主張や提案が盛り込まれています</w:t>
            </w:r>
            <w:r w:rsidRPr="00F80676">
              <w:rPr>
                <w:rStyle w:val="Hyperlink"/>
                <w:rFonts w:cs="Arial"/>
                <w:color w:val="000000" w:themeColor="text1"/>
                <w:sz w:val="16"/>
                <w:szCs w:val="16"/>
                <w:lang w:eastAsia="ja-JP"/>
              </w:rPr>
              <w:t>。</w:t>
            </w:r>
          </w:p>
          <w:p w14:paraId="710998A9" w14:textId="77777777" w:rsidR="00654958" w:rsidRPr="00F80676" w:rsidRDefault="00654958" w:rsidP="00654958">
            <w:pPr>
              <w:rPr>
                <w:rStyle w:val="Hyperlink"/>
                <w:rFonts w:cs="Arial"/>
                <w:color w:val="000000" w:themeColor="text1"/>
                <w:sz w:val="16"/>
                <w:szCs w:val="16"/>
                <w:lang w:eastAsia="ja-JP"/>
              </w:rPr>
            </w:pPr>
          </w:p>
          <w:p w14:paraId="1832848E" w14:textId="098CED1A" w:rsidR="00654958" w:rsidRPr="00F80676" w:rsidRDefault="001D6A10" w:rsidP="00654958">
            <w:pPr>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さらなる調査には</w:t>
            </w:r>
            <w:r w:rsidRPr="00F80676">
              <w:rPr>
                <w:rStyle w:val="Hyperlink"/>
                <w:rFonts w:cs="Arial"/>
                <w:sz w:val="16"/>
                <w:szCs w:val="16"/>
                <w:lang w:eastAsia="ja-JP"/>
              </w:rPr>
              <w:t>PRI</w:t>
            </w:r>
            <w:r w:rsidRPr="00F80676">
              <w:rPr>
                <w:rStyle w:val="Hyperlink"/>
                <w:rFonts w:cs="Arial"/>
                <w:sz w:val="16"/>
                <w:szCs w:val="16"/>
                <w:lang w:eastAsia="ja-JP"/>
              </w:rPr>
              <w:t>の規制</w:t>
            </w:r>
            <w:r w:rsidR="00654958" w:rsidRPr="00F80676">
              <w:rPr>
                <w:rStyle w:val="Hyperlink"/>
                <w:rFonts w:cs="Arial"/>
                <w:sz w:val="16"/>
                <w:szCs w:val="16"/>
                <w:lang w:eastAsia="ja-JP"/>
              </w:rPr>
              <w:t>データベース</w:t>
            </w:r>
            <w:r w:rsidR="001E1CA8" w:rsidRPr="00F80676">
              <w:rPr>
                <w:rStyle w:val="Hyperlink"/>
                <w:rFonts w:cs="Arial"/>
                <w:sz w:val="16"/>
                <w:szCs w:val="16"/>
                <w:lang w:eastAsia="ja-JP"/>
              </w:rPr>
              <w:t>（</w:t>
            </w:r>
            <w:hyperlink r:id="rId57" w:history="1">
              <w:r w:rsidR="00654958" w:rsidRPr="00F80676">
                <w:rPr>
                  <w:rStyle w:val="Hyperlink"/>
                  <w:rFonts w:cs="Arial"/>
                  <w:sz w:val="16"/>
                  <w:szCs w:val="16"/>
                  <w:lang w:eastAsia="ja-JP"/>
                </w:rPr>
                <w:t>regulation database</w:t>
              </w:r>
            </w:hyperlink>
            <w:r w:rsidR="001E1CA8" w:rsidRPr="00F80676">
              <w:rPr>
                <w:rStyle w:val="Hyperlink"/>
                <w:rFonts w:cs="Arial"/>
                <w:sz w:val="16"/>
                <w:szCs w:val="16"/>
                <w:lang w:eastAsia="ja-JP"/>
              </w:rPr>
              <w:t>）</w:t>
            </w:r>
            <w:r w:rsidR="00654958" w:rsidRPr="00F80676">
              <w:rPr>
                <w:rStyle w:val="Hyperlink"/>
                <w:rFonts w:cs="Arial"/>
                <w:color w:val="000000" w:themeColor="text1"/>
                <w:sz w:val="16"/>
                <w:szCs w:val="16"/>
                <w:lang w:eastAsia="ja-JP"/>
              </w:rPr>
              <w:t>を</w:t>
            </w:r>
            <w:r w:rsidR="002253E6" w:rsidRPr="00F80676">
              <w:rPr>
                <w:rStyle w:val="Hyperlink"/>
                <w:rFonts w:cs="Arial"/>
                <w:color w:val="000000" w:themeColor="text1"/>
                <w:sz w:val="16"/>
                <w:szCs w:val="16"/>
                <w:lang w:eastAsia="ja-JP"/>
              </w:rPr>
              <w:t>参照</w:t>
            </w:r>
            <w:r w:rsidR="00957F03" w:rsidRPr="00F80676">
              <w:rPr>
                <w:rStyle w:val="Hyperlink"/>
                <w:rFonts w:cs="Arial"/>
                <w:color w:val="000000" w:themeColor="text1"/>
                <w:sz w:val="16"/>
                <w:szCs w:val="16"/>
                <w:lang w:eastAsia="ja-JP"/>
              </w:rPr>
              <w:t>して</w:t>
            </w:r>
            <w:r w:rsidR="002253E6" w:rsidRPr="00F80676">
              <w:rPr>
                <w:rStyle w:val="Hyperlink"/>
                <w:rFonts w:cs="Arial"/>
                <w:color w:val="000000" w:themeColor="text1"/>
                <w:sz w:val="16"/>
                <w:szCs w:val="16"/>
                <w:lang w:eastAsia="ja-JP"/>
              </w:rPr>
              <w:t>ください。</w:t>
            </w:r>
            <w:r w:rsidR="00BE5839" w:rsidRPr="00F80676">
              <w:rPr>
                <w:rStyle w:val="Hyperlink"/>
                <w:rFonts w:cs="Arial"/>
                <w:color w:val="000000" w:themeColor="text1"/>
                <w:sz w:val="16"/>
                <w:szCs w:val="16"/>
                <w:lang w:eastAsia="ja-JP"/>
              </w:rPr>
              <w:t>これは既存の金融規制および政策を文書化したもので</w:t>
            </w:r>
            <w:r w:rsidR="00654958" w:rsidRPr="00F80676">
              <w:rPr>
                <w:rStyle w:val="Hyperlink"/>
                <w:rFonts w:cs="Arial"/>
                <w:color w:val="000000" w:themeColor="text1"/>
                <w:sz w:val="16"/>
                <w:szCs w:val="16"/>
                <w:lang w:eastAsia="ja-JP"/>
              </w:rPr>
              <w:t>、</w:t>
            </w:r>
            <w:r w:rsidR="00654958" w:rsidRPr="00F80676">
              <w:rPr>
                <w:rStyle w:val="Hyperlink"/>
                <w:rFonts w:cs="Arial"/>
                <w:color w:val="000000" w:themeColor="text1"/>
                <w:sz w:val="16"/>
                <w:szCs w:val="16"/>
                <w:lang w:eastAsia="ja-JP"/>
              </w:rPr>
              <w:t>ESG</w:t>
            </w:r>
            <w:r w:rsidR="00654958" w:rsidRPr="00F80676">
              <w:rPr>
                <w:rStyle w:val="Hyperlink"/>
                <w:rFonts w:cs="Arial"/>
                <w:color w:val="000000" w:themeColor="text1"/>
                <w:sz w:val="16"/>
                <w:szCs w:val="16"/>
                <w:lang w:eastAsia="ja-JP"/>
              </w:rPr>
              <w:t>要因が投資その他の</w:t>
            </w:r>
            <w:r w:rsidR="00BF0C20" w:rsidRPr="00F80676">
              <w:rPr>
                <w:rStyle w:val="Hyperlink"/>
                <w:rFonts w:cs="Arial"/>
                <w:color w:val="000000" w:themeColor="text1"/>
                <w:sz w:val="16"/>
                <w:szCs w:val="16"/>
                <w:lang w:eastAsia="ja-JP"/>
              </w:rPr>
              <w:t>経済面</w:t>
            </w:r>
            <w:r w:rsidR="00654958" w:rsidRPr="00F80676">
              <w:rPr>
                <w:rStyle w:val="Hyperlink"/>
                <w:rFonts w:cs="Arial"/>
                <w:color w:val="000000" w:themeColor="text1"/>
                <w:sz w:val="16"/>
                <w:szCs w:val="16"/>
                <w:lang w:eastAsia="ja-JP"/>
              </w:rPr>
              <w:t>と共に考慮されています。</w:t>
            </w:r>
          </w:p>
          <w:p w14:paraId="65140A7C" w14:textId="77777777" w:rsidR="00654958" w:rsidRPr="00F80676" w:rsidRDefault="00654958" w:rsidP="00654958">
            <w:pPr>
              <w:rPr>
                <w:rStyle w:val="Hyperlink"/>
                <w:rFonts w:cs="Arial"/>
                <w:color w:val="000000" w:themeColor="text1"/>
                <w:sz w:val="16"/>
                <w:szCs w:val="16"/>
                <w:lang w:eastAsia="ja-JP"/>
              </w:rPr>
            </w:pPr>
          </w:p>
          <w:p w14:paraId="485E7C9B" w14:textId="2C0A6624" w:rsidR="00654958" w:rsidRPr="00F80676" w:rsidRDefault="00654958" w:rsidP="00654958">
            <w:pPr>
              <w:rPr>
                <w:rStyle w:val="Hyperlink"/>
                <w:rFonts w:cs="Arial"/>
                <w:color w:val="000000" w:themeColor="text1"/>
                <w:lang w:eastAsia="ja-JP"/>
              </w:rPr>
            </w:pPr>
            <w:r w:rsidRPr="00F80676">
              <w:rPr>
                <w:rStyle w:val="Hyperlink"/>
                <w:rFonts w:cs="Arial"/>
                <w:color w:val="000000" w:themeColor="text1"/>
                <w:sz w:val="16"/>
                <w:szCs w:val="16"/>
                <w:lang w:eastAsia="ja-JP"/>
              </w:rPr>
              <w:t>PRI</w:t>
            </w:r>
            <w:r w:rsidRPr="00F80676">
              <w:rPr>
                <w:rStyle w:val="Hyperlink"/>
                <w:rFonts w:cs="Arial"/>
                <w:color w:val="000000" w:themeColor="text1"/>
                <w:sz w:val="16"/>
                <w:szCs w:val="16"/>
                <w:lang w:eastAsia="ja-JP"/>
              </w:rPr>
              <w:t>の政策ガイドも参照</w:t>
            </w:r>
            <w:r w:rsidR="00957F03" w:rsidRPr="00F80676">
              <w:rPr>
                <w:rStyle w:val="Hyperlink"/>
                <w:rFonts w:cs="Arial"/>
                <w:color w:val="000000" w:themeColor="text1"/>
                <w:sz w:val="16"/>
                <w:szCs w:val="16"/>
                <w:lang w:eastAsia="ja-JP"/>
              </w:rPr>
              <w:t>して</w:t>
            </w:r>
            <w:r w:rsidRPr="00F80676">
              <w:rPr>
                <w:rStyle w:val="Hyperlink"/>
                <w:rFonts w:cs="Arial"/>
                <w:color w:val="000000" w:themeColor="text1"/>
                <w:sz w:val="16"/>
                <w:szCs w:val="16"/>
                <w:lang w:eastAsia="ja-JP"/>
              </w:rPr>
              <w:t>ください。これは署名機関および政策立案者に</w:t>
            </w:r>
            <w:r w:rsidR="00A94BEF" w:rsidRPr="00F80676">
              <w:rPr>
                <w:rStyle w:val="Hyperlink"/>
                <w:rFonts w:cs="Arial"/>
                <w:color w:val="000000" w:themeColor="text1"/>
                <w:sz w:val="16"/>
                <w:szCs w:val="16"/>
                <w:lang w:eastAsia="ja-JP"/>
              </w:rPr>
              <w:t>責任投資</w:t>
            </w:r>
            <w:r w:rsidR="00957F03" w:rsidRPr="00F80676">
              <w:rPr>
                <w:rStyle w:val="Hyperlink"/>
                <w:rFonts w:cs="Arial"/>
                <w:color w:val="000000" w:themeColor="text1"/>
                <w:sz w:val="16"/>
                <w:szCs w:val="16"/>
                <w:lang w:eastAsia="ja-JP"/>
              </w:rPr>
              <w:t>ポリシー</w:t>
            </w:r>
            <w:r w:rsidR="00A94BEF" w:rsidRPr="00F80676">
              <w:rPr>
                <w:rStyle w:val="Hyperlink"/>
                <w:rFonts w:cs="Arial"/>
                <w:color w:val="000000" w:themeColor="text1"/>
                <w:sz w:val="16"/>
                <w:szCs w:val="16"/>
                <w:lang w:eastAsia="ja-JP"/>
              </w:rPr>
              <w:t>や公共政策エンゲージメントの重要性を伝え、公共政策の策定や実施に関する提言を行うために</w:t>
            </w:r>
            <w:r w:rsidRPr="00F80676">
              <w:rPr>
                <w:rStyle w:val="Hyperlink"/>
                <w:rFonts w:cs="Arial"/>
                <w:color w:val="000000" w:themeColor="text1"/>
                <w:sz w:val="16"/>
                <w:szCs w:val="16"/>
                <w:lang w:eastAsia="ja-JP"/>
              </w:rPr>
              <w:t>書かれたものです。</w:t>
            </w:r>
            <w:r w:rsidR="00A94BEF" w:rsidRPr="00F80676">
              <w:rPr>
                <w:rStyle w:val="Hyperlink"/>
                <w:rFonts w:cs="Arial"/>
                <w:sz w:val="16"/>
                <w:szCs w:val="16"/>
                <w:lang w:eastAsia="ja-JP"/>
              </w:rPr>
              <w:t>公共政策エンゲージメント擁護論</w:t>
            </w:r>
            <w:r w:rsidR="001E1CA8" w:rsidRPr="00F80676">
              <w:rPr>
                <w:rStyle w:val="Hyperlink"/>
                <w:rFonts w:cs="Arial"/>
                <w:sz w:val="16"/>
                <w:szCs w:val="16"/>
                <w:lang w:eastAsia="ja-JP"/>
              </w:rPr>
              <w:t>（</w:t>
            </w:r>
            <w:hyperlink r:id="rId58" w:history="1">
              <w:r w:rsidRPr="00F80676">
                <w:rPr>
                  <w:rStyle w:val="Hyperlink"/>
                  <w:rFonts w:cs="Arial"/>
                  <w:sz w:val="16"/>
                  <w:szCs w:val="16"/>
                  <w:lang w:eastAsia="ja-JP"/>
                </w:rPr>
                <w:t>Case for Public Policy Engagement</w:t>
              </w:r>
            </w:hyperlink>
            <w:r w:rsidR="001E1CA8" w:rsidRPr="00F80676">
              <w:rPr>
                <w:rStyle w:val="Hyperlink"/>
                <w:rFonts w:cs="Arial"/>
                <w:sz w:val="16"/>
                <w:szCs w:val="16"/>
                <w:lang w:eastAsia="ja-JP"/>
              </w:rPr>
              <w:t>）</w:t>
            </w:r>
            <w:r w:rsidRPr="00F80676">
              <w:rPr>
                <w:rStyle w:val="Hyperlink"/>
                <w:rFonts w:cs="Arial"/>
                <w:color w:val="000000" w:themeColor="text1"/>
                <w:sz w:val="16"/>
                <w:szCs w:val="16"/>
                <w:lang w:eastAsia="ja-JP"/>
              </w:rPr>
              <w:t>や</w:t>
            </w:r>
            <w:r w:rsidRPr="00F80676">
              <w:rPr>
                <w:rStyle w:val="Hyperlink"/>
                <w:rFonts w:cs="Arial"/>
                <w:sz w:val="16"/>
                <w:szCs w:val="16"/>
                <w:lang w:eastAsia="ja-JP"/>
              </w:rPr>
              <w:t>責任投資規制グローバル・ガイド</w:t>
            </w:r>
            <w:r w:rsidR="001E1CA8" w:rsidRPr="00F80676">
              <w:rPr>
                <w:rStyle w:val="Hyperlink"/>
                <w:rFonts w:cs="Arial"/>
                <w:sz w:val="16"/>
                <w:szCs w:val="16"/>
                <w:lang w:eastAsia="ja-JP"/>
              </w:rPr>
              <w:t>（</w:t>
            </w:r>
            <w:hyperlink r:id="rId59" w:history="1">
              <w:r w:rsidRPr="00F80676">
                <w:rPr>
                  <w:rStyle w:val="Hyperlink"/>
                  <w:rFonts w:cs="Arial"/>
                  <w:sz w:val="16"/>
                  <w:szCs w:val="16"/>
                  <w:lang w:eastAsia="ja-JP"/>
                </w:rPr>
                <w:t>Global Guide to Responsible Investment Regulation</w:t>
              </w:r>
            </w:hyperlink>
            <w:r w:rsidR="001E1CA8" w:rsidRPr="00F80676">
              <w:rPr>
                <w:rStyle w:val="Hyperlink"/>
                <w:rFonts w:cs="Arial"/>
                <w:sz w:val="16"/>
                <w:szCs w:val="16"/>
                <w:lang w:eastAsia="ja-JP"/>
              </w:rPr>
              <w:t>）</w:t>
            </w:r>
            <w:r w:rsidRPr="00F80676">
              <w:rPr>
                <w:rStyle w:val="Hyperlink"/>
                <w:rFonts w:cs="Arial"/>
                <w:color w:val="000000" w:themeColor="text1"/>
                <w:sz w:val="16"/>
                <w:szCs w:val="16"/>
                <w:lang w:eastAsia="ja-JP"/>
              </w:rPr>
              <w:t>も含まれています。</w:t>
            </w:r>
          </w:p>
        </w:tc>
      </w:tr>
      <w:tr w:rsidR="005A079B" w:rsidRPr="00F80676" w14:paraId="15E95D57" w14:textId="77777777" w:rsidTr="00A17EFE">
        <w:trPr>
          <w:trHeight w:val="300"/>
        </w:trPr>
        <w:tc>
          <w:tcPr>
            <w:tcW w:w="1841" w:type="dxa"/>
            <w:shd w:val="clear" w:color="auto" w:fill="auto"/>
            <w:vAlign w:val="center"/>
          </w:tcPr>
          <w:p w14:paraId="690C6D0B" w14:textId="525E7D8C" w:rsidR="005A079B" w:rsidRPr="00F80676" w:rsidRDefault="000858CC" w:rsidP="00A17EFE">
            <w:pPr>
              <w:rPr>
                <w:rFonts w:cs="Arial"/>
                <w:b/>
                <w:bCs/>
                <w:sz w:val="16"/>
                <w:szCs w:val="16"/>
              </w:rPr>
            </w:pPr>
            <w:proofErr w:type="spellStart"/>
            <w:r w:rsidRPr="00F80676">
              <w:rPr>
                <w:rFonts w:cs="Arial"/>
                <w:b/>
                <w:bCs/>
                <w:sz w:val="16"/>
                <w:szCs w:val="16"/>
              </w:rPr>
              <w:t>他の基準の参照</w:t>
            </w:r>
            <w:proofErr w:type="spellEnd"/>
          </w:p>
        </w:tc>
        <w:tc>
          <w:tcPr>
            <w:tcW w:w="13043" w:type="dxa"/>
            <w:gridSpan w:val="5"/>
            <w:shd w:val="clear" w:color="auto" w:fill="auto"/>
            <w:vAlign w:val="center"/>
          </w:tcPr>
          <w:p w14:paraId="1CC03CCE" w14:textId="23CE6F38" w:rsidR="005A079B" w:rsidRPr="00F80676" w:rsidRDefault="00A45CC8" w:rsidP="00A17EFE">
            <w:pPr>
              <w:rPr>
                <w:rStyle w:val="Hyperlink"/>
                <w:rFonts w:cs="Arial"/>
                <w:color w:val="000000" w:themeColor="text1"/>
              </w:rPr>
            </w:pPr>
            <w:r w:rsidRPr="00F80676">
              <w:rPr>
                <w:rStyle w:val="Hyperlink"/>
                <w:rFonts w:cs="Arial"/>
                <w:color w:val="000000" w:themeColor="text1"/>
                <w:sz w:val="16"/>
                <w:szCs w:val="16"/>
              </w:rPr>
              <w:t>ICGN</w:t>
            </w:r>
            <w:proofErr w:type="spellStart"/>
            <w:r w:rsidRPr="00F80676">
              <w:rPr>
                <w:rStyle w:val="Hyperlink"/>
                <w:rFonts w:cs="Arial"/>
                <w:color w:val="000000" w:themeColor="text1"/>
                <w:sz w:val="16"/>
                <w:szCs w:val="16"/>
              </w:rPr>
              <w:t>の</w:t>
            </w:r>
            <w:r w:rsidR="00C17C5F" w:rsidRPr="00F80676">
              <w:rPr>
                <w:rStyle w:val="Hyperlink"/>
                <w:rFonts w:cs="Arial"/>
                <w:color w:val="000000" w:themeColor="text1"/>
                <w:sz w:val="16"/>
                <w:szCs w:val="16"/>
              </w:rPr>
              <w:t>グローバル・スチュワードシップ</w:t>
            </w:r>
            <w:r w:rsidRPr="00F80676">
              <w:rPr>
                <w:rStyle w:val="Hyperlink"/>
                <w:rFonts w:cs="Arial"/>
                <w:color w:val="000000" w:themeColor="text1"/>
                <w:sz w:val="16"/>
                <w:szCs w:val="16"/>
              </w:rPr>
              <w:t>原則</w:t>
            </w:r>
            <w:proofErr w:type="spellEnd"/>
            <w:r w:rsidR="001E1CA8" w:rsidRPr="00F80676">
              <w:rPr>
                <w:rStyle w:val="Hyperlink"/>
                <w:rFonts w:cs="Arial"/>
                <w:color w:val="000000" w:themeColor="text1"/>
                <w:sz w:val="16"/>
                <w:szCs w:val="16"/>
              </w:rPr>
              <w:t>（</w:t>
            </w:r>
            <w:r w:rsidRPr="00F80676">
              <w:rPr>
                <w:rStyle w:val="Hyperlink"/>
                <w:rFonts w:cs="Arial"/>
                <w:color w:val="000000" w:themeColor="text1"/>
                <w:sz w:val="16"/>
                <w:szCs w:val="16"/>
              </w:rPr>
              <w:t>ICGN Global Stewardship Principles</w:t>
            </w:r>
            <w:r w:rsidR="001E1CA8" w:rsidRPr="00F80676">
              <w:rPr>
                <w:rStyle w:val="Hyperlink"/>
                <w:rFonts w:cs="Arial"/>
                <w:color w:val="000000" w:themeColor="text1"/>
                <w:sz w:val="16"/>
                <w:szCs w:val="16"/>
              </w:rPr>
              <w:t>）</w:t>
            </w:r>
          </w:p>
        </w:tc>
      </w:tr>
      <w:tr w:rsidR="005A079B" w:rsidRPr="00F80676" w14:paraId="28CD491C" w14:textId="77777777" w:rsidTr="00A17EFE">
        <w:trPr>
          <w:trHeight w:val="300"/>
        </w:trPr>
        <w:tc>
          <w:tcPr>
            <w:tcW w:w="14884" w:type="dxa"/>
            <w:gridSpan w:val="6"/>
            <w:shd w:val="clear" w:color="auto" w:fill="0070C0"/>
            <w:vAlign w:val="center"/>
          </w:tcPr>
          <w:p w14:paraId="34AE966B" w14:textId="1E720B9D" w:rsidR="005A079B" w:rsidRPr="00F80676" w:rsidRDefault="00601C05" w:rsidP="00A17EFE">
            <w:pPr>
              <w:rPr>
                <w:rFonts w:cs="Arial"/>
                <w:color w:val="FFFFFF" w:themeColor="background1"/>
                <w:sz w:val="16"/>
                <w:szCs w:val="16"/>
              </w:rPr>
            </w:pPr>
            <w:proofErr w:type="spellStart"/>
            <w:r w:rsidRPr="00F80676">
              <w:rPr>
                <w:rFonts w:cs="Arial"/>
                <w:b/>
                <w:bCs/>
                <w:color w:val="FFFFFF" w:themeColor="background1"/>
                <w:sz w:val="18"/>
                <w:szCs w:val="18"/>
                <w:lang w:val="en-US" w:eastAsia="en-GB"/>
              </w:rPr>
              <w:t>ロジック</w:t>
            </w:r>
            <w:proofErr w:type="spellEnd"/>
          </w:p>
        </w:tc>
      </w:tr>
      <w:tr w:rsidR="00F077E1" w:rsidRPr="00F80676" w14:paraId="44D99F49" w14:textId="77777777" w:rsidTr="00A17EFE">
        <w:trPr>
          <w:trHeight w:val="300"/>
        </w:trPr>
        <w:tc>
          <w:tcPr>
            <w:tcW w:w="1841" w:type="dxa"/>
            <w:shd w:val="clear" w:color="auto" w:fill="auto"/>
            <w:vAlign w:val="center"/>
          </w:tcPr>
          <w:p w14:paraId="667A8086" w14:textId="70BDD3F9" w:rsidR="00F077E1" w:rsidRPr="00F80676" w:rsidRDefault="00F077E1" w:rsidP="00F077E1">
            <w:pPr>
              <w:rPr>
                <w:rFonts w:cs="Arial"/>
                <w:b/>
                <w:bCs/>
                <w:sz w:val="16"/>
                <w:szCs w:val="16"/>
              </w:rPr>
            </w:pPr>
            <w:proofErr w:type="spellStart"/>
            <w:r w:rsidRPr="00F80676">
              <w:rPr>
                <w:rFonts w:cs="Arial"/>
                <w:b/>
                <w:bCs/>
                <w:sz w:val="16"/>
                <w:szCs w:val="16"/>
              </w:rPr>
              <w:t>依存関係</w:t>
            </w:r>
            <w:proofErr w:type="spellEnd"/>
          </w:p>
        </w:tc>
        <w:tc>
          <w:tcPr>
            <w:tcW w:w="13043" w:type="dxa"/>
            <w:gridSpan w:val="5"/>
            <w:shd w:val="clear" w:color="auto" w:fill="auto"/>
            <w:vAlign w:val="center"/>
          </w:tcPr>
          <w:p w14:paraId="04A18E38" w14:textId="4B7C982D" w:rsidR="00F077E1" w:rsidRPr="00F80676" w:rsidRDefault="001E1CA8" w:rsidP="00F077E1">
            <w:pPr>
              <w:rPr>
                <w:rFonts w:cs="Arial"/>
                <w:sz w:val="16"/>
                <w:szCs w:val="16"/>
                <w:lang w:val="en-US" w:eastAsia="ja-JP"/>
              </w:rPr>
            </w:pPr>
            <w:r w:rsidRPr="00F80676">
              <w:rPr>
                <w:rFonts w:cs="Arial"/>
                <w:color w:val="000000" w:themeColor="text1"/>
                <w:sz w:val="16"/>
                <w:szCs w:val="16"/>
                <w:lang w:val="en-US" w:eastAsia="ja-JP"/>
              </w:rPr>
              <w:t>［</w:t>
            </w:r>
            <w:r w:rsidR="00F077E1" w:rsidRPr="00F80676">
              <w:rPr>
                <w:rFonts w:cs="Arial"/>
                <w:color w:val="000000" w:themeColor="text1"/>
                <w:sz w:val="16"/>
                <w:szCs w:val="16"/>
                <w:lang w:val="en-US" w:eastAsia="ja-JP"/>
              </w:rPr>
              <w:t>ISP 23.1</w:t>
            </w:r>
            <w:r w:rsidR="00A2504D" w:rsidRPr="00F80676">
              <w:rPr>
                <w:rFonts w:cs="Arial"/>
                <w:color w:val="000000" w:themeColor="text1"/>
                <w:sz w:val="16"/>
                <w:szCs w:val="16"/>
                <w:lang w:val="en-US" w:eastAsia="ja-JP"/>
              </w:rPr>
              <w:t>］</w:t>
            </w:r>
            <w:r w:rsidR="00F077E1" w:rsidRPr="00F80676">
              <w:rPr>
                <w:rFonts w:cs="Arial"/>
                <w:color w:val="000000" w:themeColor="text1"/>
                <w:sz w:val="16"/>
                <w:szCs w:val="16"/>
                <w:lang w:val="en-US" w:eastAsia="ja-JP"/>
              </w:rPr>
              <w:t>は、</w:t>
            </w:r>
            <w:r w:rsidRPr="00F80676">
              <w:rPr>
                <w:rFonts w:cs="Arial"/>
                <w:color w:val="000000" w:themeColor="text1"/>
                <w:sz w:val="16"/>
                <w:szCs w:val="16"/>
                <w:lang w:val="en-US" w:eastAsia="ja-JP"/>
              </w:rPr>
              <w:t>［</w:t>
            </w:r>
            <w:r w:rsidR="00F077E1" w:rsidRPr="00F80676">
              <w:rPr>
                <w:rFonts w:cs="Arial"/>
                <w:color w:val="000000" w:themeColor="text1"/>
                <w:sz w:val="16"/>
                <w:szCs w:val="16"/>
                <w:lang w:val="en-US" w:eastAsia="ja-JP"/>
              </w:rPr>
              <w:t>ISP 23</w:t>
            </w:r>
            <w:r w:rsidR="00A2504D" w:rsidRPr="00F80676">
              <w:rPr>
                <w:rFonts w:cs="Arial"/>
                <w:color w:val="000000" w:themeColor="text1"/>
                <w:sz w:val="16"/>
                <w:szCs w:val="16"/>
                <w:lang w:val="en-US" w:eastAsia="ja-JP"/>
              </w:rPr>
              <w:t>］</w:t>
            </w:r>
            <w:r w:rsidR="00F077E1" w:rsidRPr="00F80676">
              <w:rPr>
                <w:rFonts w:cs="Arial"/>
                <w:sz w:val="16"/>
                <w:szCs w:val="16"/>
                <w:lang w:val="en-US" w:eastAsia="ja-JP"/>
              </w:rPr>
              <w:t>で</w:t>
            </w:r>
            <w:r w:rsidR="0024434F" w:rsidRPr="00F80676">
              <w:rPr>
                <w:rFonts w:cs="Arial"/>
                <w:sz w:val="16"/>
                <w:szCs w:val="16"/>
                <w:lang w:val="en-US" w:eastAsia="ja-JP"/>
              </w:rPr>
              <w:t>選択肢</w:t>
            </w:r>
            <w:r w:rsidRPr="00F80676">
              <w:rPr>
                <w:rFonts w:cs="Arial"/>
                <w:sz w:val="16"/>
                <w:szCs w:val="16"/>
                <w:lang w:val="en-US" w:eastAsia="ja-JP"/>
              </w:rPr>
              <w:t>（</w:t>
            </w:r>
            <w:r w:rsidR="00F077E1" w:rsidRPr="00F80676">
              <w:rPr>
                <w:rFonts w:cs="Arial"/>
                <w:sz w:val="16"/>
                <w:szCs w:val="16"/>
                <w:lang w:val="en-US" w:eastAsia="ja-JP"/>
              </w:rPr>
              <w:t>A</w:t>
            </w:r>
            <w:r w:rsidRPr="00F80676">
              <w:rPr>
                <w:rFonts w:cs="Arial"/>
                <w:sz w:val="16"/>
                <w:szCs w:val="16"/>
                <w:lang w:val="en-US" w:eastAsia="ja-JP"/>
              </w:rPr>
              <w:t>）</w:t>
            </w:r>
            <w:r w:rsidR="003D0A00" w:rsidRPr="00F80676">
              <w:rPr>
                <w:rFonts w:cs="Arial"/>
                <w:sz w:val="16"/>
                <w:szCs w:val="16"/>
                <w:lang w:val="en-US" w:eastAsia="ja-JP"/>
              </w:rPr>
              <w:t>〜</w:t>
            </w:r>
            <w:r w:rsidRPr="00F80676">
              <w:rPr>
                <w:rFonts w:cs="Arial"/>
                <w:sz w:val="16"/>
                <w:szCs w:val="16"/>
                <w:lang w:val="en-US" w:eastAsia="ja-JP"/>
              </w:rPr>
              <w:t>（</w:t>
            </w:r>
            <w:r w:rsidR="00F077E1" w:rsidRPr="00F80676">
              <w:rPr>
                <w:rFonts w:cs="Arial"/>
                <w:sz w:val="16"/>
                <w:szCs w:val="16"/>
                <w:lang w:val="en-US" w:eastAsia="ja-JP"/>
              </w:rPr>
              <w:t>B</w:t>
            </w:r>
            <w:r w:rsidRPr="00F80676">
              <w:rPr>
                <w:rFonts w:cs="Arial"/>
                <w:sz w:val="16"/>
                <w:szCs w:val="16"/>
                <w:lang w:val="en-US" w:eastAsia="ja-JP"/>
              </w:rPr>
              <w:t>）</w:t>
            </w:r>
            <w:r w:rsidR="003D0A00" w:rsidRPr="00F80676">
              <w:rPr>
                <w:rFonts w:cs="Arial"/>
                <w:sz w:val="16"/>
                <w:szCs w:val="16"/>
                <w:lang w:val="en-US" w:eastAsia="ja-JP"/>
              </w:rPr>
              <w:t>のいずれか</w:t>
            </w:r>
            <w:r w:rsidR="00F077E1" w:rsidRPr="00F80676">
              <w:rPr>
                <w:rFonts w:cs="Arial"/>
                <w:sz w:val="16"/>
                <w:szCs w:val="16"/>
                <w:lang w:val="en-US" w:eastAsia="ja-JP"/>
              </w:rPr>
              <w:t>が選択された</w:t>
            </w:r>
            <w:r w:rsidR="00F077E1" w:rsidRPr="00F80676">
              <w:rPr>
                <w:rFonts w:cs="Arial"/>
                <w:color w:val="000000" w:themeColor="text1"/>
                <w:sz w:val="16"/>
                <w:szCs w:val="16"/>
                <w:lang w:val="en-US" w:eastAsia="ja-JP"/>
              </w:rPr>
              <w:t>場合、報告に適用されます。</w:t>
            </w:r>
          </w:p>
        </w:tc>
      </w:tr>
      <w:tr w:rsidR="005A079B" w:rsidRPr="00F80676" w14:paraId="5A7AE970" w14:textId="77777777" w:rsidTr="00A17EFE">
        <w:trPr>
          <w:trHeight w:val="300"/>
        </w:trPr>
        <w:tc>
          <w:tcPr>
            <w:tcW w:w="1841" w:type="dxa"/>
            <w:shd w:val="clear" w:color="auto" w:fill="auto"/>
            <w:vAlign w:val="center"/>
          </w:tcPr>
          <w:p w14:paraId="6BC07C0C" w14:textId="565CC7A2" w:rsidR="005A079B" w:rsidRPr="00F80676" w:rsidRDefault="00DB4098" w:rsidP="00A17EFE">
            <w:pPr>
              <w:rPr>
                <w:rFonts w:cs="Arial"/>
                <w:b/>
                <w:bCs/>
                <w:sz w:val="16"/>
                <w:szCs w:val="16"/>
              </w:rPr>
            </w:pPr>
            <w:proofErr w:type="spellStart"/>
            <w:r w:rsidRPr="00F80676">
              <w:rPr>
                <w:rFonts w:cs="Arial"/>
                <w:b/>
                <w:bCs/>
                <w:sz w:val="16"/>
                <w:szCs w:val="16"/>
              </w:rPr>
              <w:t>ゲートウェイ</w:t>
            </w:r>
            <w:proofErr w:type="spellEnd"/>
          </w:p>
        </w:tc>
        <w:tc>
          <w:tcPr>
            <w:tcW w:w="13043" w:type="dxa"/>
            <w:gridSpan w:val="5"/>
            <w:shd w:val="clear" w:color="auto" w:fill="auto"/>
            <w:vAlign w:val="center"/>
          </w:tcPr>
          <w:p w14:paraId="5263D1F8" w14:textId="25726482" w:rsidR="005A079B" w:rsidRPr="00F80676" w:rsidRDefault="006D7BF3" w:rsidP="00A17EFE">
            <w:pPr>
              <w:rPr>
                <w:rFonts w:cs="Arial"/>
                <w:color w:val="000000" w:themeColor="text1"/>
                <w:sz w:val="16"/>
                <w:szCs w:val="16"/>
                <w:lang w:val="en-US"/>
              </w:rPr>
            </w:pPr>
            <w:proofErr w:type="spellStart"/>
            <w:r w:rsidRPr="00F80676">
              <w:rPr>
                <w:rFonts w:cs="Arial"/>
                <w:color w:val="000000" w:themeColor="text1"/>
                <w:sz w:val="16"/>
                <w:szCs w:val="16"/>
                <w:lang w:val="en-US"/>
              </w:rPr>
              <w:t>該当なし</w:t>
            </w:r>
            <w:proofErr w:type="spellEnd"/>
          </w:p>
        </w:tc>
      </w:tr>
      <w:tr w:rsidR="005A079B" w:rsidRPr="00F80676" w14:paraId="7E0BCE75" w14:textId="77777777" w:rsidTr="00A17EFE">
        <w:trPr>
          <w:trHeight w:val="300"/>
        </w:trPr>
        <w:tc>
          <w:tcPr>
            <w:tcW w:w="14884" w:type="dxa"/>
            <w:gridSpan w:val="6"/>
            <w:shd w:val="clear" w:color="auto" w:fill="0070C0"/>
            <w:vAlign w:val="center"/>
          </w:tcPr>
          <w:p w14:paraId="385A5F6E" w14:textId="33410A40" w:rsidR="005A079B" w:rsidRPr="00F80676" w:rsidRDefault="0008016D" w:rsidP="00A17EFE">
            <w:pPr>
              <w:rPr>
                <w:rFonts w:cs="Arial"/>
                <w:b/>
                <w:bCs/>
                <w:color w:val="FFFFFF" w:themeColor="background1"/>
                <w:sz w:val="18"/>
                <w:szCs w:val="18"/>
                <w:lang w:val="en-US" w:eastAsia="en-GB"/>
              </w:rPr>
            </w:pPr>
            <w:proofErr w:type="spellStart"/>
            <w:r w:rsidRPr="00F80676">
              <w:rPr>
                <w:rFonts w:cs="Arial"/>
                <w:b/>
                <w:bCs/>
                <w:color w:val="FFFFFF" w:themeColor="background1"/>
                <w:sz w:val="18"/>
                <w:szCs w:val="18"/>
                <w:lang w:val="en-US" w:eastAsia="en-GB"/>
              </w:rPr>
              <w:t>評価</w:t>
            </w:r>
            <w:proofErr w:type="spellEnd"/>
          </w:p>
        </w:tc>
      </w:tr>
      <w:tr w:rsidR="005A079B" w:rsidRPr="00F80676" w14:paraId="139C63A0" w14:textId="77777777" w:rsidTr="00A17EFE">
        <w:trPr>
          <w:trHeight w:val="354"/>
        </w:trPr>
        <w:tc>
          <w:tcPr>
            <w:tcW w:w="1841" w:type="dxa"/>
            <w:shd w:val="clear" w:color="auto" w:fill="auto"/>
            <w:vAlign w:val="center"/>
          </w:tcPr>
          <w:p w14:paraId="25FC53FE" w14:textId="45053A4A" w:rsidR="005A079B" w:rsidRPr="00F80676" w:rsidRDefault="0008016D" w:rsidP="00A17EFE">
            <w:pPr>
              <w:rPr>
                <w:rFonts w:cs="Arial"/>
                <w:b/>
                <w:sz w:val="16"/>
                <w:szCs w:val="16"/>
                <w:lang w:val="en-US"/>
              </w:rPr>
            </w:pPr>
            <w:proofErr w:type="spellStart"/>
            <w:r w:rsidRPr="00F80676">
              <w:rPr>
                <w:rFonts w:cs="Arial"/>
                <w:b/>
                <w:sz w:val="16"/>
                <w:szCs w:val="16"/>
                <w:lang w:val="en-US"/>
              </w:rPr>
              <w:t>評価基準</w:t>
            </w:r>
            <w:proofErr w:type="spellEnd"/>
          </w:p>
        </w:tc>
        <w:tc>
          <w:tcPr>
            <w:tcW w:w="13043" w:type="dxa"/>
            <w:gridSpan w:val="5"/>
            <w:shd w:val="clear" w:color="auto" w:fill="auto"/>
            <w:vAlign w:val="center"/>
          </w:tcPr>
          <w:p w14:paraId="78E6F313" w14:textId="56D750D3" w:rsidR="00A74A79" w:rsidRPr="00F80676" w:rsidRDefault="00DD3B90" w:rsidP="00A74A79">
            <w:pPr>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本指標</w:t>
            </w:r>
            <w:r w:rsidR="003D0A00" w:rsidRPr="00F80676">
              <w:rPr>
                <w:rStyle w:val="Hyperlink"/>
                <w:rFonts w:cs="Arial"/>
                <w:color w:val="000000" w:themeColor="text1"/>
                <w:sz w:val="16"/>
                <w:szCs w:val="16"/>
                <w:lang w:eastAsia="ja-JP"/>
              </w:rPr>
              <w:t>全体で</w:t>
            </w:r>
            <w:r w:rsidR="003D0A00" w:rsidRPr="00F80676">
              <w:rPr>
                <w:rStyle w:val="Hyperlink"/>
                <w:rFonts w:cs="Arial"/>
                <w:color w:val="000000" w:themeColor="text1"/>
                <w:sz w:val="16"/>
                <w:szCs w:val="16"/>
                <w:lang w:eastAsia="ja-JP"/>
              </w:rPr>
              <w:t>100</w:t>
            </w:r>
            <w:r w:rsidR="003D0A00" w:rsidRPr="00F80676">
              <w:rPr>
                <w:rStyle w:val="Hyperlink"/>
                <w:rFonts w:cs="Arial"/>
                <w:color w:val="000000" w:themeColor="text1"/>
                <w:sz w:val="16"/>
                <w:szCs w:val="16"/>
                <w:lang w:eastAsia="ja-JP"/>
              </w:rPr>
              <w:t>ポイント</w:t>
            </w:r>
            <w:r w:rsidR="00E05F8A" w:rsidRPr="00F80676">
              <w:rPr>
                <w:rStyle w:val="Hyperlink"/>
                <w:rFonts w:cs="Arial"/>
                <w:color w:val="000000" w:themeColor="text1"/>
                <w:sz w:val="16"/>
                <w:szCs w:val="16"/>
                <w:lang w:eastAsia="ja-JP"/>
              </w:rPr>
              <w:t>。</w:t>
            </w:r>
          </w:p>
          <w:p w14:paraId="4F080E32" w14:textId="77777777" w:rsidR="00A74A79" w:rsidRPr="00F80676" w:rsidRDefault="00A74A79" w:rsidP="00A74A79">
            <w:pPr>
              <w:rPr>
                <w:rStyle w:val="Hyperlink"/>
                <w:rFonts w:cs="Arial"/>
                <w:color w:val="000000" w:themeColor="text1"/>
                <w:sz w:val="16"/>
                <w:szCs w:val="16"/>
                <w:lang w:eastAsia="ja-JP"/>
              </w:rPr>
            </w:pPr>
          </w:p>
          <w:p w14:paraId="5C2F09EB" w14:textId="440295F4" w:rsidR="005A079B" w:rsidRPr="00F80676" w:rsidRDefault="003D0A00" w:rsidP="00A74A79">
            <w:pPr>
              <w:rPr>
                <w:rStyle w:val="Hyperlink"/>
                <w:rFonts w:cs="Arial"/>
                <w:color w:val="000000" w:themeColor="text1"/>
                <w:lang w:eastAsia="ja-JP"/>
              </w:rPr>
            </w:pPr>
            <w:r w:rsidRPr="00F80676">
              <w:rPr>
                <w:rStyle w:val="Hyperlink"/>
                <w:rFonts w:cs="Arial"/>
                <w:color w:val="000000" w:themeColor="text1"/>
                <w:sz w:val="16"/>
                <w:szCs w:val="16"/>
                <w:lang w:eastAsia="ja-JP"/>
              </w:rPr>
              <w:t>回答が</w:t>
            </w:r>
            <w:r w:rsidR="008305D3" w:rsidRPr="00F80676">
              <w:rPr>
                <w:rStyle w:val="Hyperlink"/>
                <w:rFonts w:cs="Arial"/>
                <w:color w:val="000000" w:themeColor="text1"/>
                <w:sz w:val="16"/>
                <w:szCs w:val="16"/>
                <w:lang w:eastAsia="ja-JP"/>
              </w:rPr>
              <w:t>選択されていない場合</w:t>
            </w:r>
            <w:r w:rsidR="002F0FE1" w:rsidRPr="00F80676">
              <w:rPr>
                <w:rStyle w:val="Hyperlink"/>
                <w:rFonts w:cs="Arial"/>
                <w:color w:val="000000" w:themeColor="text1"/>
                <w:sz w:val="16"/>
                <w:szCs w:val="16"/>
                <w:lang w:eastAsia="ja-JP"/>
              </w:rPr>
              <w:t>の</w:t>
            </w:r>
            <w:r w:rsidR="00DD3B90" w:rsidRPr="00F80676">
              <w:rPr>
                <w:rStyle w:val="Hyperlink"/>
                <w:rFonts w:cs="Arial"/>
                <w:color w:val="000000" w:themeColor="text1"/>
                <w:sz w:val="16"/>
                <w:szCs w:val="16"/>
                <w:lang w:eastAsia="ja-JP"/>
              </w:rPr>
              <w:t>スコアは</w:t>
            </w:r>
            <w:r w:rsidR="00DD3B90" w:rsidRPr="00F80676">
              <w:rPr>
                <w:rStyle w:val="Hyperlink"/>
                <w:rFonts w:cs="Arial"/>
                <w:color w:val="000000" w:themeColor="text1"/>
                <w:sz w:val="16"/>
                <w:szCs w:val="16"/>
                <w:lang w:eastAsia="ja-JP"/>
              </w:rPr>
              <w:t>0</w:t>
            </w:r>
            <w:r w:rsidR="00443786" w:rsidRPr="00F80676">
              <w:rPr>
                <w:rStyle w:val="Hyperlink"/>
                <w:rFonts w:cs="Arial"/>
                <w:color w:val="000000" w:themeColor="text1"/>
                <w:sz w:val="16"/>
                <w:szCs w:val="16"/>
                <w:lang w:eastAsia="ja-JP"/>
              </w:rPr>
              <w:t>。</w:t>
            </w:r>
            <w:r w:rsidR="001E1CA8" w:rsidRPr="00F80676">
              <w:rPr>
                <w:rStyle w:val="Hyperlink"/>
                <w:rFonts w:cs="Arial"/>
                <w:color w:val="000000" w:themeColor="text1"/>
                <w:sz w:val="16"/>
                <w:szCs w:val="16"/>
                <w:lang w:eastAsia="ja-JP"/>
              </w:rPr>
              <w:t>（</w:t>
            </w:r>
            <w:r w:rsidR="0026108A" w:rsidRPr="00F80676">
              <w:rPr>
                <w:rStyle w:val="Hyperlink"/>
                <w:rFonts w:cs="Arial"/>
                <w:color w:val="000000" w:themeColor="text1"/>
                <w:sz w:val="16"/>
                <w:szCs w:val="16"/>
                <w:lang w:eastAsia="ja-JP"/>
              </w:rPr>
              <w:t>A</w:t>
            </w:r>
            <w:r w:rsidR="001E1CA8" w:rsidRPr="00F80676">
              <w:rPr>
                <w:rStyle w:val="Hyperlink"/>
                <w:rFonts w:cs="Arial"/>
                <w:color w:val="000000" w:themeColor="text1"/>
                <w:sz w:val="16"/>
                <w:szCs w:val="16"/>
                <w:lang w:eastAsia="ja-JP"/>
              </w:rPr>
              <w:t>）</w:t>
            </w:r>
            <w:r w:rsidR="0026108A" w:rsidRPr="00F80676">
              <w:rPr>
                <w:rStyle w:val="Hyperlink"/>
                <w:rFonts w:cs="Arial"/>
                <w:color w:val="000000" w:themeColor="text1"/>
                <w:sz w:val="16"/>
                <w:szCs w:val="16"/>
                <w:lang w:eastAsia="ja-JP"/>
              </w:rPr>
              <w:t>、</w:t>
            </w:r>
            <w:r w:rsidR="001E1CA8" w:rsidRPr="00F80676">
              <w:rPr>
                <w:rStyle w:val="Hyperlink"/>
                <w:rFonts w:cs="Arial"/>
                <w:color w:val="000000" w:themeColor="text1"/>
                <w:sz w:val="16"/>
                <w:szCs w:val="16"/>
                <w:lang w:eastAsia="ja-JP"/>
              </w:rPr>
              <w:t>（</w:t>
            </w:r>
            <w:r w:rsidR="0026108A" w:rsidRPr="00F80676">
              <w:rPr>
                <w:rStyle w:val="Hyperlink"/>
                <w:rFonts w:cs="Arial"/>
                <w:color w:val="000000" w:themeColor="text1"/>
                <w:sz w:val="16"/>
                <w:szCs w:val="16"/>
                <w:lang w:eastAsia="ja-JP"/>
              </w:rPr>
              <w:t>F</w:t>
            </w:r>
            <w:r w:rsidR="001E1CA8" w:rsidRPr="00F80676">
              <w:rPr>
                <w:rStyle w:val="Hyperlink"/>
                <w:rFonts w:cs="Arial"/>
                <w:color w:val="000000" w:themeColor="text1"/>
                <w:sz w:val="16"/>
                <w:szCs w:val="16"/>
                <w:lang w:eastAsia="ja-JP"/>
              </w:rPr>
              <w:t>）</w:t>
            </w:r>
            <w:r w:rsidRPr="00F80676">
              <w:rPr>
                <w:rStyle w:val="Hyperlink"/>
                <w:rFonts w:cs="Arial"/>
                <w:color w:val="000000" w:themeColor="text1"/>
                <w:sz w:val="16"/>
                <w:szCs w:val="16"/>
                <w:lang w:eastAsia="ja-JP"/>
              </w:rPr>
              <w:t>から</w:t>
            </w:r>
            <w:r w:rsidR="00C86AEF" w:rsidRPr="00F80676">
              <w:rPr>
                <w:rStyle w:val="Hyperlink"/>
                <w:rFonts w:cs="Arial"/>
                <w:color w:val="000000" w:themeColor="text1"/>
                <w:sz w:val="16"/>
                <w:szCs w:val="16"/>
                <w:lang w:eastAsia="ja-JP"/>
              </w:rPr>
              <w:t>1</w:t>
            </w:r>
            <w:r w:rsidRPr="00F80676">
              <w:rPr>
                <w:rStyle w:val="Hyperlink"/>
                <w:rFonts w:cs="Arial"/>
                <w:color w:val="000000" w:themeColor="text1"/>
                <w:sz w:val="16"/>
                <w:szCs w:val="16"/>
                <w:lang w:eastAsia="ja-JP"/>
              </w:rPr>
              <w:t>項目が</w:t>
            </w:r>
            <w:r w:rsidR="0079628B" w:rsidRPr="00F80676">
              <w:rPr>
                <w:rStyle w:val="Hyperlink"/>
                <w:rFonts w:cs="Arial"/>
                <w:color w:val="000000" w:themeColor="text1"/>
                <w:sz w:val="16"/>
                <w:szCs w:val="16"/>
                <w:lang w:eastAsia="ja-JP"/>
              </w:rPr>
              <w:t>選択された場合のスコア</w:t>
            </w:r>
            <w:r w:rsidR="00783941" w:rsidRPr="00F80676">
              <w:rPr>
                <w:rStyle w:val="Hyperlink"/>
                <w:rFonts w:cs="Arial"/>
                <w:color w:val="000000" w:themeColor="text1"/>
                <w:sz w:val="16"/>
                <w:szCs w:val="16"/>
                <w:lang w:eastAsia="ja-JP"/>
              </w:rPr>
              <w:t>は</w:t>
            </w:r>
            <w:r w:rsidR="00783941" w:rsidRPr="00F80676">
              <w:rPr>
                <w:rStyle w:val="Hyperlink"/>
                <w:rFonts w:cs="Arial"/>
                <w:color w:val="000000" w:themeColor="text1"/>
                <w:sz w:val="16"/>
                <w:szCs w:val="16"/>
                <w:lang w:eastAsia="ja-JP"/>
              </w:rPr>
              <w:t>25</w:t>
            </w:r>
            <w:r w:rsidR="0026108A" w:rsidRPr="00F80676">
              <w:rPr>
                <w:rStyle w:val="Hyperlink"/>
                <w:rFonts w:cs="Arial"/>
                <w:color w:val="000000" w:themeColor="text1"/>
                <w:sz w:val="16"/>
                <w:szCs w:val="16"/>
                <w:lang w:eastAsia="ja-JP"/>
              </w:rPr>
              <w:t>。</w:t>
            </w:r>
            <w:r w:rsidR="001E1CA8" w:rsidRPr="00F80676">
              <w:rPr>
                <w:rStyle w:val="Hyperlink"/>
                <w:rFonts w:cs="Arial"/>
                <w:color w:val="000000" w:themeColor="text1"/>
                <w:sz w:val="16"/>
                <w:szCs w:val="16"/>
                <w:lang w:eastAsia="ja-JP"/>
              </w:rPr>
              <w:t>（</w:t>
            </w:r>
            <w:r w:rsidR="00A74A79" w:rsidRPr="00F80676">
              <w:rPr>
                <w:rStyle w:val="Hyperlink"/>
                <w:rFonts w:cs="Arial"/>
                <w:color w:val="000000" w:themeColor="text1"/>
                <w:sz w:val="16"/>
                <w:szCs w:val="16"/>
                <w:lang w:eastAsia="ja-JP"/>
              </w:rPr>
              <w:t>B</w:t>
            </w:r>
            <w:r w:rsidR="001E1CA8" w:rsidRPr="00F80676">
              <w:rPr>
                <w:rStyle w:val="Hyperlink"/>
                <w:rFonts w:cs="Arial"/>
                <w:color w:val="000000" w:themeColor="text1"/>
                <w:sz w:val="16"/>
                <w:szCs w:val="16"/>
                <w:lang w:eastAsia="ja-JP"/>
              </w:rPr>
              <w:t>）</w:t>
            </w:r>
            <w:r w:rsidR="0026108A" w:rsidRPr="00F80676">
              <w:rPr>
                <w:rStyle w:val="Hyperlink"/>
                <w:rFonts w:cs="Arial"/>
                <w:color w:val="000000" w:themeColor="text1"/>
                <w:sz w:val="16"/>
                <w:szCs w:val="16"/>
                <w:lang w:eastAsia="ja-JP"/>
              </w:rPr>
              <w:t>の場合のスコア</w:t>
            </w:r>
            <w:r w:rsidR="00783941" w:rsidRPr="00F80676">
              <w:rPr>
                <w:rStyle w:val="Hyperlink"/>
                <w:rFonts w:cs="Arial"/>
                <w:color w:val="000000" w:themeColor="text1"/>
                <w:sz w:val="16"/>
                <w:szCs w:val="16"/>
                <w:lang w:eastAsia="ja-JP"/>
              </w:rPr>
              <w:t>は</w:t>
            </w:r>
            <w:r w:rsidR="00783941" w:rsidRPr="00F80676">
              <w:rPr>
                <w:rStyle w:val="Hyperlink"/>
                <w:rFonts w:cs="Arial"/>
                <w:color w:val="000000" w:themeColor="text1"/>
                <w:sz w:val="16"/>
                <w:szCs w:val="16"/>
                <w:lang w:eastAsia="ja-JP"/>
              </w:rPr>
              <w:t>50</w:t>
            </w:r>
            <w:r w:rsidR="0026108A" w:rsidRPr="00F80676">
              <w:rPr>
                <w:rStyle w:val="Hyperlink"/>
                <w:rFonts w:cs="Arial"/>
                <w:color w:val="000000" w:themeColor="text1"/>
                <w:sz w:val="16"/>
                <w:szCs w:val="16"/>
                <w:lang w:eastAsia="ja-JP"/>
              </w:rPr>
              <w:t>。</w:t>
            </w:r>
            <w:r w:rsidR="001E1CA8" w:rsidRPr="00F80676">
              <w:rPr>
                <w:rStyle w:val="Hyperlink"/>
                <w:rFonts w:cs="Arial"/>
                <w:color w:val="000000" w:themeColor="text1"/>
                <w:sz w:val="16"/>
                <w:szCs w:val="16"/>
                <w:lang w:eastAsia="ja-JP"/>
              </w:rPr>
              <w:t>（</w:t>
            </w:r>
            <w:r w:rsidR="00874586" w:rsidRPr="00F80676">
              <w:rPr>
                <w:rStyle w:val="Hyperlink"/>
                <w:rFonts w:cs="Arial"/>
                <w:color w:val="000000" w:themeColor="text1"/>
                <w:sz w:val="16"/>
                <w:szCs w:val="16"/>
                <w:lang w:eastAsia="ja-JP"/>
              </w:rPr>
              <w:t>C</w:t>
            </w:r>
            <w:r w:rsidR="001E1CA8" w:rsidRPr="00F80676">
              <w:rPr>
                <w:rStyle w:val="Hyperlink"/>
                <w:rFonts w:cs="Arial"/>
                <w:color w:val="000000" w:themeColor="text1"/>
                <w:sz w:val="16"/>
                <w:szCs w:val="16"/>
                <w:lang w:eastAsia="ja-JP"/>
              </w:rPr>
              <w:t>）</w:t>
            </w:r>
            <w:r w:rsidR="00874586" w:rsidRPr="00F80676">
              <w:rPr>
                <w:rStyle w:val="Hyperlink"/>
                <w:rFonts w:cs="Arial"/>
                <w:color w:val="000000" w:themeColor="text1"/>
                <w:sz w:val="16"/>
                <w:szCs w:val="16"/>
                <w:lang w:eastAsia="ja-JP"/>
              </w:rPr>
              <w:t>の</w:t>
            </w:r>
            <w:r w:rsidR="0026108A" w:rsidRPr="00F80676">
              <w:rPr>
                <w:rStyle w:val="Hyperlink"/>
                <w:rFonts w:cs="Arial"/>
                <w:color w:val="000000" w:themeColor="text1"/>
                <w:sz w:val="16"/>
                <w:szCs w:val="16"/>
                <w:lang w:eastAsia="ja-JP"/>
              </w:rPr>
              <w:t>場合のスコアは</w:t>
            </w:r>
            <w:r w:rsidR="00A74A79" w:rsidRPr="00F80676">
              <w:rPr>
                <w:rStyle w:val="Hyperlink"/>
                <w:rFonts w:cs="Arial"/>
                <w:color w:val="000000" w:themeColor="text1"/>
                <w:sz w:val="16"/>
                <w:szCs w:val="16"/>
                <w:lang w:eastAsia="ja-JP"/>
              </w:rPr>
              <w:t>75</w:t>
            </w:r>
            <w:r w:rsidR="0026108A" w:rsidRPr="00F80676">
              <w:rPr>
                <w:rStyle w:val="Hyperlink"/>
                <w:rFonts w:cs="Arial"/>
                <w:color w:val="000000" w:themeColor="text1"/>
                <w:sz w:val="16"/>
                <w:szCs w:val="16"/>
                <w:lang w:eastAsia="ja-JP"/>
              </w:rPr>
              <w:t>。</w:t>
            </w:r>
            <w:r w:rsidR="001E1CA8" w:rsidRPr="00F80676">
              <w:rPr>
                <w:rStyle w:val="Hyperlink"/>
                <w:rFonts w:cs="Arial"/>
                <w:color w:val="000000" w:themeColor="text1"/>
                <w:sz w:val="16"/>
                <w:szCs w:val="16"/>
                <w:lang w:eastAsia="ja-JP"/>
              </w:rPr>
              <w:t>（</w:t>
            </w:r>
            <w:r w:rsidR="0026108A" w:rsidRPr="00F80676">
              <w:rPr>
                <w:rStyle w:val="Hyperlink"/>
                <w:rFonts w:cs="Arial"/>
                <w:color w:val="000000" w:themeColor="text1"/>
                <w:sz w:val="16"/>
                <w:szCs w:val="16"/>
                <w:lang w:eastAsia="ja-JP"/>
              </w:rPr>
              <w:t>D</w:t>
            </w:r>
            <w:r w:rsidR="001E1CA8" w:rsidRPr="00F80676">
              <w:rPr>
                <w:rStyle w:val="Hyperlink"/>
                <w:rFonts w:cs="Arial"/>
                <w:color w:val="000000" w:themeColor="text1"/>
                <w:sz w:val="16"/>
                <w:szCs w:val="16"/>
                <w:lang w:eastAsia="ja-JP"/>
              </w:rPr>
              <w:t>）</w:t>
            </w:r>
            <w:r w:rsidR="0026108A" w:rsidRPr="00F80676">
              <w:rPr>
                <w:rStyle w:val="Hyperlink"/>
                <w:rFonts w:cs="Arial"/>
                <w:color w:val="000000" w:themeColor="text1"/>
                <w:sz w:val="16"/>
                <w:szCs w:val="16"/>
                <w:lang w:eastAsia="ja-JP"/>
              </w:rPr>
              <w:t>、</w:t>
            </w:r>
            <w:r w:rsidR="001E1CA8" w:rsidRPr="00F80676">
              <w:rPr>
                <w:rStyle w:val="Hyperlink"/>
                <w:rFonts w:cs="Arial"/>
                <w:color w:val="000000" w:themeColor="text1"/>
                <w:sz w:val="16"/>
                <w:szCs w:val="16"/>
                <w:lang w:eastAsia="ja-JP"/>
              </w:rPr>
              <w:t>（</w:t>
            </w:r>
            <w:r w:rsidR="0026108A" w:rsidRPr="00F80676">
              <w:rPr>
                <w:rStyle w:val="Hyperlink"/>
                <w:rFonts w:cs="Arial"/>
                <w:color w:val="000000" w:themeColor="text1"/>
                <w:sz w:val="16"/>
                <w:szCs w:val="16"/>
                <w:lang w:eastAsia="ja-JP"/>
              </w:rPr>
              <w:t>E</w:t>
            </w:r>
            <w:r w:rsidR="001E1CA8" w:rsidRPr="00F80676">
              <w:rPr>
                <w:rStyle w:val="Hyperlink"/>
                <w:rFonts w:cs="Arial"/>
                <w:color w:val="000000" w:themeColor="text1"/>
                <w:sz w:val="16"/>
                <w:szCs w:val="16"/>
                <w:lang w:eastAsia="ja-JP"/>
              </w:rPr>
              <w:t>）</w:t>
            </w:r>
            <w:r w:rsidRPr="00F80676">
              <w:rPr>
                <w:rStyle w:val="Hyperlink"/>
                <w:rFonts w:cs="Arial"/>
                <w:color w:val="000000" w:themeColor="text1"/>
                <w:sz w:val="16"/>
                <w:szCs w:val="16"/>
                <w:lang w:eastAsia="ja-JP"/>
              </w:rPr>
              <w:t>から</w:t>
            </w:r>
            <w:r w:rsidR="0026108A" w:rsidRPr="00F80676">
              <w:rPr>
                <w:rStyle w:val="Hyperlink"/>
                <w:rFonts w:cs="Arial"/>
                <w:color w:val="000000" w:themeColor="text1"/>
                <w:sz w:val="16"/>
                <w:szCs w:val="16"/>
                <w:lang w:eastAsia="ja-JP"/>
              </w:rPr>
              <w:t>1</w:t>
            </w:r>
            <w:r w:rsidRPr="00F80676">
              <w:rPr>
                <w:rStyle w:val="Hyperlink"/>
                <w:rFonts w:cs="Arial"/>
                <w:color w:val="000000" w:themeColor="text1"/>
                <w:sz w:val="16"/>
                <w:szCs w:val="16"/>
                <w:lang w:eastAsia="ja-JP"/>
              </w:rPr>
              <w:t>項目</w:t>
            </w:r>
            <w:r w:rsidR="0026108A" w:rsidRPr="00F80676">
              <w:rPr>
                <w:rStyle w:val="Hyperlink"/>
                <w:rFonts w:cs="Arial"/>
                <w:color w:val="000000" w:themeColor="text1"/>
                <w:sz w:val="16"/>
                <w:szCs w:val="16"/>
                <w:lang w:eastAsia="ja-JP"/>
              </w:rPr>
              <w:t>選択された場合の</w:t>
            </w:r>
            <w:r w:rsidR="00DD3B90" w:rsidRPr="00F80676">
              <w:rPr>
                <w:rStyle w:val="Hyperlink"/>
                <w:rFonts w:cs="Arial"/>
                <w:color w:val="000000" w:themeColor="text1"/>
                <w:sz w:val="16"/>
                <w:szCs w:val="16"/>
                <w:lang w:eastAsia="ja-JP"/>
              </w:rPr>
              <w:t>スコアは</w:t>
            </w:r>
            <w:r w:rsidR="00DD3B90" w:rsidRPr="00F80676">
              <w:rPr>
                <w:rStyle w:val="Hyperlink"/>
                <w:rFonts w:cs="Arial"/>
                <w:color w:val="000000" w:themeColor="text1"/>
                <w:sz w:val="16"/>
                <w:szCs w:val="16"/>
                <w:lang w:eastAsia="ja-JP"/>
              </w:rPr>
              <w:t>100</w:t>
            </w:r>
            <w:r w:rsidR="0026108A" w:rsidRPr="00F80676">
              <w:rPr>
                <w:rStyle w:val="Hyperlink"/>
                <w:rFonts w:cs="Arial"/>
                <w:color w:val="000000" w:themeColor="text1"/>
                <w:sz w:val="16"/>
                <w:szCs w:val="16"/>
                <w:lang w:eastAsia="ja-JP"/>
              </w:rPr>
              <w:t>。</w:t>
            </w:r>
          </w:p>
        </w:tc>
      </w:tr>
      <w:tr w:rsidR="005A079B" w:rsidRPr="00F80676" w14:paraId="40732EF3" w14:textId="77777777" w:rsidTr="00A17EFE">
        <w:trPr>
          <w:trHeight w:val="300"/>
        </w:trPr>
        <w:tc>
          <w:tcPr>
            <w:tcW w:w="1841" w:type="dxa"/>
            <w:shd w:val="clear" w:color="auto" w:fill="auto"/>
            <w:vAlign w:val="center"/>
          </w:tcPr>
          <w:p w14:paraId="71A6B023" w14:textId="1A30ED63" w:rsidR="005A079B" w:rsidRPr="00F80676" w:rsidDel="002635ED" w:rsidRDefault="00767B55" w:rsidP="00A17EFE">
            <w:pPr>
              <w:rPr>
                <w:rFonts w:cs="Arial"/>
                <w:b/>
                <w:bCs/>
                <w:sz w:val="16"/>
                <w:szCs w:val="16"/>
              </w:rPr>
            </w:pPr>
            <w:r w:rsidRPr="00F80676">
              <w:rPr>
                <w:rFonts w:cs="Arial"/>
                <w:b/>
                <w:sz w:val="16"/>
                <w:szCs w:val="16"/>
                <w:lang w:val="en-US"/>
              </w:rPr>
              <w:t>「</w:t>
            </w:r>
            <w:proofErr w:type="spellStart"/>
            <w:r w:rsidRPr="00F80676">
              <w:rPr>
                <w:rFonts w:cs="Arial"/>
                <w:b/>
                <w:sz w:val="16"/>
                <w:szCs w:val="16"/>
                <w:lang w:val="en-US"/>
              </w:rPr>
              <w:t>その他」の採点</w:t>
            </w:r>
            <w:proofErr w:type="spellEnd"/>
          </w:p>
        </w:tc>
        <w:tc>
          <w:tcPr>
            <w:tcW w:w="13043" w:type="dxa"/>
            <w:gridSpan w:val="5"/>
            <w:shd w:val="clear" w:color="auto" w:fill="auto"/>
            <w:vAlign w:val="center"/>
          </w:tcPr>
          <w:p w14:paraId="22C025B4" w14:textId="691D2768" w:rsidR="005A079B" w:rsidRPr="00F80676" w:rsidRDefault="00821D8B" w:rsidP="00A17EFE">
            <w:pPr>
              <w:rPr>
                <w:rStyle w:val="Hyperlink"/>
                <w:rFonts w:cs="Arial"/>
                <w:color w:val="000000" w:themeColor="text1"/>
                <w:lang w:eastAsia="ja-JP"/>
              </w:rPr>
            </w:pPr>
            <w:r w:rsidRPr="00F80676">
              <w:rPr>
                <w:rStyle w:val="Hyperlink"/>
                <w:rFonts w:cs="Arial"/>
                <w:color w:val="000000" w:themeColor="text1"/>
                <w:sz w:val="16"/>
                <w:szCs w:val="16"/>
                <w:lang w:eastAsia="ja-JP"/>
              </w:rPr>
              <w:t>「その他</w:t>
            </w:r>
            <w:r w:rsidR="001E1CA8" w:rsidRPr="00F80676">
              <w:rPr>
                <w:rStyle w:val="Hyperlink"/>
                <w:rFonts w:cs="Arial"/>
                <w:color w:val="000000" w:themeColor="text1"/>
                <w:sz w:val="16"/>
                <w:szCs w:val="16"/>
                <w:lang w:eastAsia="ja-JP"/>
              </w:rPr>
              <w:t>（</w:t>
            </w:r>
            <w:r w:rsidR="006757F6" w:rsidRPr="00F80676">
              <w:rPr>
                <w:rStyle w:val="Hyperlink"/>
                <w:rFonts w:cs="Arial"/>
                <w:color w:val="000000" w:themeColor="text1"/>
                <w:sz w:val="16"/>
                <w:szCs w:val="16"/>
                <w:lang w:eastAsia="ja-JP"/>
              </w:rPr>
              <w:t>F</w:t>
            </w:r>
            <w:r w:rsidR="001E1CA8" w:rsidRPr="00F80676">
              <w:rPr>
                <w:rStyle w:val="Hyperlink"/>
                <w:rFonts w:cs="Arial"/>
                <w:color w:val="000000" w:themeColor="text1"/>
                <w:sz w:val="16"/>
                <w:szCs w:val="16"/>
                <w:lang w:eastAsia="ja-JP"/>
              </w:rPr>
              <w:t>）</w:t>
            </w:r>
            <w:r w:rsidRPr="00F80676">
              <w:rPr>
                <w:rStyle w:val="Hyperlink"/>
                <w:rFonts w:cs="Arial"/>
                <w:color w:val="000000" w:themeColor="text1"/>
                <w:sz w:val="16"/>
                <w:szCs w:val="16"/>
                <w:lang w:eastAsia="ja-JP"/>
              </w:rPr>
              <w:t>」</w:t>
            </w:r>
            <w:r w:rsidR="007A1474" w:rsidRPr="00F80676">
              <w:rPr>
                <w:rStyle w:val="Hyperlink"/>
                <w:rFonts w:cs="Arial"/>
                <w:color w:val="000000" w:themeColor="text1"/>
                <w:sz w:val="16"/>
                <w:szCs w:val="16"/>
                <w:lang w:eastAsia="ja-JP"/>
              </w:rPr>
              <w:t>を選択した場合は採点基準による採点の対象となり</w:t>
            </w:r>
            <w:r w:rsidRPr="00F80676">
              <w:rPr>
                <w:rStyle w:val="Hyperlink"/>
                <w:rFonts w:cs="Arial"/>
                <w:color w:val="000000" w:themeColor="text1"/>
                <w:sz w:val="16"/>
                <w:szCs w:val="16"/>
                <w:lang w:eastAsia="ja-JP"/>
              </w:rPr>
              <w:t>、</w:t>
            </w:r>
            <w:r w:rsidR="006757F6" w:rsidRPr="00F80676">
              <w:rPr>
                <w:rStyle w:val="Hyperlink"/>
                <w:rFonts w:cs="Arial"/>
                <w:color w:val="000000" w:themeColor="text1"/>
                <w:sz w:val="16"/>
                <w:szCs w:val="16"/>
                <w:lang w:eastAsia="ja-JP"/>
              </w:rPr>
              <w:t>選択肢</w:t>
            </w:r>
            <w:r w:rsidR="001E1CA8" w:rsidRPr="00F80676">
              <w:rPr>
                <w:rStyle w:val="Hyperlink"/>
                <w:rFonts w:cs="Arial"/>
                <w:color w:val="000000" w:themeColor="text1"/>
                <w:sz w:val="16"/>
                <w:szCs w:val="16"/>
                <w:lang w:eastAsia="ja-JP"/>
              </w:rPr>
              <w:t>（</w:t>
            </w:r>
            <w:r w:rsidRPr="00F80676">
              <w:rPr>
                <w:rStyle w:val="Hyperlink"/>
                <w:rFonts w:cs="Arial"/>
                <w:color w:val="000000" w:themeColor="text1"/>
                <w:sz w:val="16"/>
                <w:szCs w:val="16"/>
                <w:lang w:eastAsia="ja-JP"/>
              </w:rPr>
              <w:t>A</w:t>
            </w:r>
            <w:r w:rsidR="001E1CA8" w:rsidRPr="00F80676">
              <w:rPr>
                <w:rStyle w:val="Hyperlink"/>
                <w:rFonts w:cs="Arial"/>
                <w:color w:val="000000" w:themeColor="text1"/>
                <w:sz w:val="16"/>
                <w:szCs w:val="16"/>
                <w:lang w:eastAsia="ja-JP"/>
              </w:rPr>
              <w:t>）</w:t>
            </w:r>
            <w:r w:rsidR="007A1474" w:rsidRPr="00F80676">
              <w:rPr>
                <w:rStyle w:val="Hyperlink"/>
                <w:rFonts w:cs="Arial"/>
                <w:color w:val="000000" w:themeColor="text1"/>
                <w:sz w:val="16"/>
                <w:szCs w:val="16"/>
                <w:lang w:eastAsia="ja-JP"/>
              </w:rPr>
              <w:t>を</w:t>
            </w:r>
            <w:r w:rsidRPr="00F80676">
              <w:rPr>
                <w:rStyle w:val="Hyperlink"/>
                <w:rFonts w:cs="Arial"/>
                <w:color w:val="000000" w:themeColor="text1"/>
                <w:sz w:val="16"/>
                <w:szCs w:val="16"/>
                <w:lang w:eastAsia="ja-JP"/>
              </w:rPr>
              <w:t>選択</w:t>
            </w:r>
            <w:r w:rsidR="007A1474" w:rsidRPr="00F80676">
              <w:rPr>
                <w:rStyle w:val="Hyperlink"/>
                <w:rFonts w:cs="Arial"/>
                <w:color w:val="000000" w:themeColor="text1"/>
                <w:sz w:val="16"/>
                <w:szCs w:val="16"/>
                <w:lang w:eastAsia="ja-JP"/>
              </w:rPr>
              <w:t>した</w:t>
            </w:r>
            <w:r w:rsidRPr="00F80676">
              <w:rPr>
                <w:rStyle w:val="Hyperlink"/>
                <w:rFonts w:cs="Arial"/>
                <w:color w:val="000000" w:themeColor="text1"/>
                <w:sz w:val="16"/>
                <w:szCs w:val="16"/>
                <w:lang w:eastAsia="ja-JP"/>
              </w:rPr>
              <w:t>場合と同等となります。</w:t>
            </w:r>
          </w:p>
        </w:tc>
      </w:tr>
      <w:tr w:rsidR="005A079B" w:rsidRPr="00F80676" w14:paraId="7DB3AF2A" w14:textId="77777777" w:rsidTr="00A17EFE">
        <w:trPr>
          <w:trHeight w:val="300"/>
        </w:trPr>
        <w:tc>
          <w:tcPr>
            <w:tcW w:w="1841" w:type="dxa"/>
            <w:shd w:val="clear" w:color="auto" w:fill="auto"/>
            <w:vAlign w:val="center"/>
          </w:tcPr>
          <w:p w14:paraId="1DDD01D6" w14:textId="1E61F7BC" w:rsidR="005A079B" w:rsidRPr="00F80676" w:rsidDel="002635ED" w:rsidRDefault="0008016D" w:rsidP="00A17EFE">
            <w:pPr>
              <w:spacing w:line="240" w:lineRule="auto"/>
              <w:rPr>
                <w:rFonts w:cs="Arial"/>
                <w:b/>
                <w:bCs/>
                <w:sz w:val="16"/>
                <w:szCs w:val="16"/>
              </w:rPr>
            </w:pPr>
            <w:proofErr w:type="spellStart"/>
            <w:r w:rsidRPr="00F80676">
              <w:rPr>
                <w:rFonts w:cs="Arial"/>
                <w:b/>
                <w:sz w:val="16"/>
                <w:szCs w:val="16"/>
                <w:lang w:val="en-US"/>
              </w:rPr>
              <w:t>乗数</w:t>
            </w:r>
            <w:proofErr w:type="spellEnd"/>
          </w:p>
        </w:tc>
        <w:tc>
          <w:tcPr>
            <w:tcW w:w="13043" w:type="dxa"/>
            <w:gridSpan w:val="5"/>
            <w:shd w:val="clear" w:color="auto" w:fill="auto"/>
            <w:vAlign w:val="center"/>
          </w:tcPr>
          <w:p w14:paraId="429C3540" w14:textId="657BBF6E" w:rsidR="005A079B" w:rsidRPr="00F80676" w:rsidRDefault="004D1A16" w:rsidP="00A17EFE">
            <w:pPr>
              <w:rPr>
                <w:rStyle w:val="Hyperlink"/>
                <w:rFonts w:cs="Arial"/>
                <w:color w:val="000000" w:themeColor="text1"/>
              </w:rPr>
            </w:pPr>
            <w:r w:rsidRPr="00F80676">
              <w:rPr>
                <w:rStyle w:val="Hyperlink"/>
                <w:rFonts w:cs="Arial"/>
                <w:color w:val="000000" w:themeColor="text1"/>
                <w:sz w:val="16"/>
                <w:szCs w:val="16"/>
              </w:rPr>
              <w:t>高</w:t>
            </w:r>
            <w:r w:rsidR="007A1474" w:rsidRPr="00F80676">
              <w:rPr>
                <w:rStyle w:val="Hyperlink"/>
                <w:rFonts w:cs="Arial"/>
                <w:color w:val="000000" w:themeColor="text1"/>
                <w:sz w:val="16"/>
                <w:szCs w:val="16"/>
                <w:lang w:eastAsia="ja-JP"/>
              </w:rPr>
              <w:t>：</w:t>
            </w:r>
            <w:r w:rsidRPr="00F80676">
              <w:rPr>
                <w:rStyle w:val="Hyperlink"/>
                <w:rFonts w:cs="Arial"/>
                <w:color w:val="000000" w:themeColor="text1"/>
                <w:sz w:val="16"/>
                <w:szCs w:val="16"/>
              </w:rPr>
              <w:t>2</w:t>
            </w:r>
            <w:r w:rsidRPr="00F80676">
              <w:rPr>
                <w:rStyle w:val="Hyperlink"/>
                <w:rFonts w:cs="Arial"/>
                <w:color w:val="000000" w:themeColor="text1"/>
                <w:sz w:val="16"/>
                <w:szCs w:val="16"/>
              </w:rPr>
              <w:t>倍</w:t>
            </w:r>
            <w:r w:rsidR="007A1474" w:rsidRPr="00F80676">
              <w:rPr>
                <w:rStyle w:val="Hyperlink"/>
                <w:rFonts w:cs="Arial"/>
                <w:color w:val="000000" w:themeColor="text1"/>
                <w:sz w:val="16"/>
                <w:szCs w:val="16"/>
                <w:lang w:eastAsia="ja-JP"/>
              </w:rPr>
              <w:t>の</w:t>
            </w:r>
            <w:proofErr w:type="spellStart"/>
            <w:r w:rsidRPr="00F80676">
              <w:rPr>
                <w:rStyle w:val="Hyperlink"/>
                <w:rFonts w:cs="Arial"/>
                <w:color w:val="000000" w:themeColor="text1"/>
                <w:sz w:val="16"/>
                <w:szCs w:val="16"/>
              </w:rPr>
              <w:t>加重</w:t>
            </w:r>
            <w:proofErr w:type="spellEnd"/>
          </w:p>
        </w:tc>
      </w:tr>
    </w:tbl>
    <w:p w14:paraId="22DA651C" w14:textId="1C10480D" w:rsidR="00A74A79" w:rsidRPr="00F80676" w:rsidRDefault="00A74A79" w:rsidP="00E004D0">
      <w:pPr>
        <w:spacing w:after="160" w:line="259" w:lineRule="auto"/>
        <w:rPr>
          <w:rFonts w:cs="Arial"/>
          <w:lang w:eastAsia="ja-JP"/>
        </w:rPr>
      </w:pPr>
      <w:r w:rsidRPr="00F80676">
        <w:rPr>
          <w:rFonts w:cs="Arial"/>
          <w:lang w:eastAsia="ja-JP"/>
        </w:rPr>
        <w:br w:type="page"/>
      </w:r>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1"/>
        <w:gridCol w:w="1559"/>
        <w:gridCol w:w="2835"/>
        <w:gridCol w:w="4678"/>
        <w:gridCol w:w="1985"/>
        <w:gridCol w:w="1986"/>
      </w:tblGrid>
      <w:tr w:rsidR="002B3E49" w:rsidRPr="00F80676" w14:paraId="03E9B43A" w14:textId="77777777" w:rsidTr="00A74A79">
        <w:trPr>
          <w:trHeight w:val="367"/>
        </w:trPr>
        <w:tc>
          <w:tcPr>
            <w:tcW w:w="1841" w:type="dxa"/>
            <w:vMerge w:val="restart"/>
            <w:shd w:val="clear" w:color="auto" w:fill="DFF5F9"/>
            <w:vAlign w:val="center"/>
            <w:hideMark/>
          </w:tcPr>
          <w:p w14:paraId="2F65AC27" w14:textId="3290A0CC" w:rsidR="00A74A79" w:rsidRPr="00F80676" w:rsidRDefault="00AD6401" w:rsidP="00A17EFE">
            <w:pPr>
              <w:spacing w:line="240" w:lineRule="auto"/>
              <w:jc w:val="center"/>
              <w:textAlignment w:val="baseline"/>
              <w:rPr>
                <w:rFonts w:cs="Arial"/>
                <w:b/>
                <w:sz w:val="14"/>
                <w:szCs w:val="14"/>
                <w:lang w:val="en-US" w:eastAsia="en-GB"/>
              </w:rPr>
            </w:pPr>
            <w:proofErr w:type="spellStart"/>
            <w:r w:rsidRPr="00F80676">
              <w:rPr>
                <w:rFonts w:cs="Arial"/>
                <w:b/>
                <w:sz w:val="14"/>
                <w:szCs w:val="14"/>
                <w:lang w:val="en-US" w:eastAsia="en-GB"/>
              </w:rPr>
              <w:t>指標</w:t>
            </w:r>
            <w:proofErr w:type="spellEnd"/>
            <w:r w:rsidRPr="00F80676">
              <w:rPr>
                <w:rFonts w:cs="Arial"/>
                <w:b/>
                <w:sz w:val="14"/>
                <w:szCs w:val="14"/>
                <w:lang w:val="en-US" w:eastAsia="en-GB"/>
              </w:rPr>
              <w:t>ID</w:t>
            </w:r>
          </w:p>
          <w:p w14:paraId="6A8A2ADC" w14:textId="77777777" w:rsidR="00A74A79" w:rsidRPr="00F80676" w:rsidRDefault="00A74A79" w:rsidP="00A17EFE">
            <w:pPr>
              <w:spacing w:line="240" w:lineRule="auto"/>
              <w:jc w:val="center"/>
              <w:textAlignment w:val="baseline"/>
              <w:rPr>
                <w:rFonts w:cs="Arial"/>
                <w:b/>
                <w:sz w:val="14"/>
                <w:szCs w:val="14"/>
                <w:lang w:val="en-US" w:eastAsia="en-GB"/>
              </w:rPr>
            </w:pPr>
          </w:p>
          <w:p w14:paraId="519B19D4" w14:textId="04D9E448" w:rsidR="00A74A79" w:rsidRPr="00F80676" w:rsidRDefault="00C20EA0" w:rsidP="00A17EFE">
            <w:pPr>
              <w:pStyle w:val="Indicatorsubsection"/>
              <w:rPr>
                <w:rFonts w:eastAsia="MS PGothic"/>
                <w:sz w:val="18"/>
                <w:szCs w:val="18"/>
              </w:rPr>
            </w:pPr>
            <w:bookmarkStart w:id="69" w:name="_Toc58335109"/>
            <w:r w:rsidRPr="00F80676">
              <w:rPr>
                <w:rFonts w:eastAsia="MS PGothic"/>
              </w:rPr>
              <w:t xml:space="preserve">ISP </w:t>
            </w:r>
            <w:r w:rsidR="00A74A79" w:rsidRPr="00F80676">
              <w:rPr>
                <w:rFonts w:eastAsia="MS PGothic"/>
              </w:rPr>
              <w:t>23.2</w:t>
            </w:r>
            <w:bookmarkEnd w:id="69"/>
          </w:p>
        </w:tc>
        <w:tc>
          <w:tcPr>
            <w:tcW w:w="1559" w:type="dxa"/>
            <w:shd w:val="clear" w:color="auto" w:fill="DFF5F9"/>
            <w:vAlign w:val="center"/>
            <w:hideMark/>
          </w:tcPr>
          <w:p w14:paraId="463AC709" w14:textId="0BD3F812" w:rsidR="00A74A79" w:rsidRPr="00F80676" w:rsidRDefault="007F3D1B" w:rsidP="00A17EFE">
            <w:pPr>
              <w:spacing w:line="240" w:lineRule="auto"/>
              <w:textAlignment w:val="baseline"/>
              <w:rPr>
                <w:rFonts w:cs="Arial"/>
                <w:sz w:val="14"/>
                <w:szCs w:val="14"/>
                <w:lang w:eastAsia="en-GB"/>
              </w:rPr>
            </w:pPr>
            <w:proofErr w:type="spellStart"/>
            <w:r w:rsidRPr="00F80676">
              <w:rPr>
                <w:rFonts w:cs="Arial"/>
                <w:b/>
                <w:sz w:val="14"/>
                <w:szCs w:val="14"/>
                <w:lang w:val="en-US" w:eastAsia="en-GB"/>
              </w:rPr>
              <w:t>依存関係</w:t>
            </w:r>
            <w:proofErr w:type="spellEnd"/>
          </w:p>
        </w:tc>
        <w:tc>
          <w:tcPr>
            <w:tcW w:w="2835" w:type="dxa"/>
            <w:shd w:val="clear" w:color="auto" w:fill="DFF5F9"/>
            <w:vAlign w:val="center"/>
          </w:tcPr>
          <w:p w14:paraId="57F2891F" w14:textId="634E93CE" w:rsidR="00A74A79" w:rsidRPr="00F80676" w:rsidRDefault="00BB27CA" w:rsidP="00A17EFE">
            <w:pPr>
              <w:spacing w:line="240" w:lineRule="auto"/>
              <w:textAlignment w:val="baseline"/>
              <w:rPr>
                <w:rFonts w:cs="Arial"/>
                <w:sz w:val="14"/>
                <w:szCs w:val="14"/>
                <w:lang w:eastAsia="en-GB"/>
              </w:rPr>
            </w:pPr>
            <w:r w:rsidRPr="00F80676">
              <w:rPr>
                <w:rFonts w:cs="Arial"/>
                <w:b/>
                <w:bCs/>
                <w:sz w:val="22"/>
                <w:szCs w:val="22"/>
              </w:rPr>
              <w:t>ISP 23</w:t>
            </w:r>
          </w:p>
        </w:tc>
        <w:tc>
          <w:tcPr>
            <w:tcW w:w="4678" w:type="dxa"/>
            <w:vMerge w:val="restart"/>
            <w:shd w:val="clear" w:color="auto" w:fill="DFF5F9"/>
            <w:vAlign w:val="center"/>
          </w:tcPr>
          <w:p w14:paraId="0E8356D6" w14:textId="45249D85" w:rsidR="00A74A79" w:rsidRPr="00F80676" w:rsidRDefault="006D7BF3" w:rsidP="00A17EFE">
            <w:pPr>
              <w:spacing w:line="240" w:lineRule="auto"/>
              <w:jc w:val="center"/>
              <w:textAlignment w:val="baseline"/>
              <w:rPr>
                <w:rFonts w:cs="Arial"/>
                <w:sz w:val="14"/>
                <w:szCs w:val="14"/>
                <w:lang w:eastAsia="ja-JP"/>
              </w:rPr>
            </w:pPr>
            <w:r w:rsidRPr="00F80676">
              <w:rPr>
                <w:rFonts w:cs="Arial"/>
                <w:b/>
                <w:sz w:val="14"/>
                <w:szCs w:val="14"/>
                <w:lang w:val="en-US" w:eastAsia="ja-JP"/>
              </w:rPr>
              <w:t>サブセクション</w:t>
            </w:r>
          </w:p>
          <w:p w14:paraId="5FA70AC9" w14:textId="77777777" w:rsidR="00A74A79" w:rsidRPr="00F80676" w:rsidRDefault="00A74A79" w:rsidP="00A17EFE">
            <w:pPr>
              <w:spacing w:line="240" w:lineRule="auto"/>
              <w:jc w:val="center"/>
              <w:textAlignment w:val="baseline"/>
              <w:rPr>
                <w:rFonts w:cs="Arial"/>
                <w:sz w:val="14"/>
                <w:szCs w:val="14"/>
                <w:lang w:eastAsia="ja-JP"/>
              </w:rPr>
            </w:pPr>
          </w:p>
          <w:p w14:paraId="26559FF5" w14:textId="73B4742A" w:rsidR="00A74A79" w:rsidRPr="00F80676" w:rsidRDefault="00BD33BF" w:rsidP="00A17EFE">
            <w:pPr>
              <w:jc w:val="center"/>
              <w:rPr>
                <w:rFonts w:cs="Arial"/>
                <w:sz w:val="18"/>
                <w:szCs w:val="18"/>
                <w:lang w:eastAsia="ja-JP"/>
              </w:rPr>
            </w:pPr>
            <w:r w:rsidRPr="00F80676">
              <w:rPr>
                <w:rFonts w:cs="Arial"/>
                <w:b/>
                <w:bCs/>
                <w:sz w:val="22"/>
                <w:szCs w:val="22"/>
                <w:lang w:eastAsia="ja-JP"/>
              </w:rPr>
              <w:t>政策立案者とのエンゲージメント</w:t>
            </w:r>
          </w:p>
        </w:tc>
        <w:tc>
          <w:tcPr>
            <w:tcW w:w="1985" w:type="dxa"/>
            <w:vMerge w:val="restart"/>
            <w:shd w:val="clear" w:color="auto" w:fill="DFF5F9"/>
            <w:vAlign w:val="center"/>
            <w:hideMark/>
          </w:tcPr>
          <w:p w14:paraId="3DE632CD" w14:textId="469E9508" w:rsidR="00A74A79" w:rsidRPr="00F80676" w:rsidRDefault="002F2F58" w:rsidP="00A17EFE">
            <w:pPr>
              <w:spacing w:line="240" w:lineRule="auto"/>
              <w:jc w:val="center"/>
              <w:textAlignment w:val="baseline"/>
              <w:rPr>
                <w:rFonts w:cs="Arial"/>
                <w:b/>
                <w:bCs/>
                <w:sz w:val="14"/>
                <w:szCs w:val="14"/>
                <w:lang w:val="en-US" w:eastAsia="en-GB"/>
              </w:rPr>
            </w:pPr>
            <w:r w:rsidRPr="00F80676">
              <w:rPr>
                <w:rFonts w:cs="Arial"/>
                <w:b/>
                <w:bCs/>
                <w:sz w:val="14"/>
                <w:szCs w:val="14"/>
                <w:lang w:val="en-US" w:eastAsia="en-GB"/>
              </w:rPr>
              <w:t>PRI</w:t>
            </w:r>
            <w:proofErr w:type="spellStart"/>
            <w:r w:rsidRPr="00F80676">
              <w:rPr>
                <w:rFonts w:cs="Arial"/>
                <w:b/>
                <w:bCs/>
                <w:sz w:val="14"/>
                <w:szCs w:val="14"/>
                <w:lang w:val="en-US" w:eastAsia="en-GB"/>
              </w:rPr>
              <w:t>原則</w:t>
            </w:r>
            <w:proofErr w:type="spellEnd"/>
          </w:p>
          <w:p w14:paraId="4337B02C" w14:textId="77777777" w:rsidR="00A74A79" w:rsidRPr="00F80676" w:rsidRDefault="00A74A79" w:rsidP="00A17EFE">
            <w:pPr>
              <w:spacing w:line="240" w:lineRule="auto"/>
              <w:jc w:val="center"/>
              <w:textAlignment w:val="baseline"/>
              <w:rPr>
                <w:rFonts w:cs="Arial"/>
                <w:b/>
                <w:bCs/>
                <w:sz w:val="14"/>
                <w:szCs w:val="14"/>
                <w:lang w:val="en-US" w:eastAsia="en-GB"/>
              </w:rPr>
            </w:pPr>
          </w:p>
          <w:p w14:paraId="4A6E6FAF" w14:textId="264D6A54" w:rsidR="00A74A79" w:rsidRPr="00F80676" w:rsidRDefault="00A74A79" w:rsidP="00A17EFE">
            <w:pPr>
              <w:spacing w:line="240" w:lineRule="auto"/>
              <w:jc w:val="center"/>
              <w:textAlignment w:val="baseline"/>
              <w:rPr>
                <w:rFonts w:cs="Arial"/>
                <w:sz w:val="18"/>
                <w:szCs w:val="18"/>
                <w:lang w:eastAsia="en-GB"/>
              </w:rPr>
            </w:pPr>
            <w:r w:rsidRPr="00F80676">
              <w:rPr>
                <w:rFonts w:cs="Arial"/>
                <w:b/>
                <w:bCs/>
                <w:sz w:val="22"/>
                <w:szCs w:val="22"/>
                <w:lang w:val="en-US" w:eastAsia="en-GB"/>
              </w:rPr>
              <w:t>2</w:t>
            </w:r>
          </w:p>
        </w:tc>
        <w:tc>
          <w:tcPr>
            <w:tcW w:w="1986" w:type="dxa"/>
            <w:vMerge w:val="restart"/>
            <w:shd w:val="clear" w:color="auto" w:fill="00B0F0"/>
            <w:tcMar>
              <w:top w:w="113" w:type="dxa"/>
              <w:left w:w="113" w:type="dxa"/>
              <w:bottom w:w="113" w:type="dxa"/>
              <w:right w:w="113" w:type="dxa"/>
            </w:tcMar>
            <w:vAlign w:val="center"/>
            <w:hideMark/>
          </w:tcPr>
          <w:p w14:paraId="09BF7567" w14:textId="7AA7974F" w:rsidR="00A74A79" w:rsidRPr="00F80676" w:rsidRDefault="002F2F58" w:rsidP="00A17EFE">
            <w:pPr>
              <w:spacing w:line="240" w:lineRule="auto"/>
              <w:jc w:val="center"/>
              <w:textAlignment w:val="baseline"/>
              <w:rPr>
                <w:rFonts w:cs="Arial"/>
                <w:b/>
                <w:bCs/>
                <w:color w:val="FFFFFF" w:themeColor="background1"/>
                <w:sz w:val="14"/>
                <w:szCs w:val="14"/>
                <w:lang w:val="en-US" w:eastAsia="en-GB"/>
              </w:rPr>
            </w:pPr>
            <w:proofErr w:type="spellStart"/>
            <w:r w:rsidRPr="00F80676">
              <w:rPr>
                <w:rFonts w:cs="Arial"/>
                <w:b/>
                <w:bCs/>
                <w:color w:val="FFFFFF" w:themeColor="background1"/>
                <w:sz w:val="14"/>
                <w:szCs w:val="14"/>
                <w:lang w:val="en-US" w:eastAsia="en-GB"/>
              </w:rPr>
              <w:t>指標種別</w:t>
            </w:r>
            <w:proofErr w:type="spellEnd"/>
          </w:p>
          <w:p w14:paraId="1107A851" w14:textId="77777777" w:rsidR="00A74A79" w:rsidRPr="00F80676" w:rsidRDefault="00A74A79" w:rsidP="00A17EFE">
            <w:pPr>
              <w:spacing w:line="240" w:lineRule="auto"/>
              <w:jc w:val="center"/>
              <w:textAlignment w:val="baseline"/>
              <w:rPr>
                <w:rFonts w:cs="Arial"/>
                <w:b/>
                <w:bCs/>
                <w:color w:val="FFFFFF" w:themeColor="background1"/>
                <w:sz w:val="14"/>
                <w:szCs w:val="14"/>
                <w:lang w:val="en-US" w:eastAsia="en-GB"/>
              </w:rPr>
            </w:pPr>
          </w:p>
          <w:p w14:paraId="6DD0F23B" w14:textId="14D93F34" w:rsidR="00A74A79" w:rsidRPr="00F80676" w:rsidRDefault="00492EDD" w:rsidP="00A17EFE">
            <w:pPr>
              <w:autoSpaceDE w:val="0"/>
              <w:autoSpaceDN w:val="0"/>
              <w:adjustRightInd w:val="0"/>
              <w:spacing w:line="240" w:lineRule="auto"/>
              <w:jc w:val="center"/>
              <w:rPr>
                <w:rFonts w:cs="Arial"/>
                <w:color w:val="FFFFFF" w:themeColor="background1"/>
                <w:sz w:val="32"/>
                <w:szCs w:val="32"/>
                <w:lang w:eastAsia="en-GB"/>
              </w:rPr>
            </w:pPr>
            <w:proofErr w:type="spellStart"/>
            <w:r w:rsidRPr="00F80676">
              <w:rPr>
                <w:rFonts w:cs="Arial"/>
                <w:b/>
                <w:bCs/>
                <w:color w:val="FFFFFF" w:themeColor="background1"/>
                <w:sz w:val="32"/>
                <w:szCs w:val="32"/>
                <w:lang w:val="en-US" w:eastAsia="en-GB"/>
              </w:rPr>
              <w:t>コア</w:t>
            </w:r>
            <w:proofErr w:type="spellEnd"/>
          </w:p>
        </w:tc>
      </w:tr>
      <w:tr w:rsidR="002B3E49" w:rsidRPr="00F80676" w14:paraId="3F68738B" w14:textId="77777777" w:rsidTr="00A74A79">
        <w:trPr>
          <w:trHeight w:val="367"/>
        </w:trPr>
        <w:tc>
          <w:tcPr>
            <w:tcW w:w="1841" w:type="dxa"/>
            <w:vMerge/>
            <w:shd w:val="clear" w:color="auto" w:fill="DFF5F9"/>
            <w:vAlign w:val="center"/>
          </w:tcPr>
          <w:p w14:paraId="37B3D309" w14:textId="77777777" w:rsidR="00A74A79" w:rsidRPr="00F80676" w:rsidRDefault="00A74A79" w:rsidP="00A17EFE">
            <w:pPr>
              <w:spacing w:line="240" w:lineRule="auto"/>
              <w:jc w:val="center"/>
              <w:textAlignment w:val="baseline"/>
              <w:rPr>
                <w:rFonts w:cs="Arial"/>
                <w:b/>
                <w:sz w:val="14"/>
                <w:szCs w:val="14"/>
                <w:lang w:val="en-US" w:eastAsia="en-GB"/>
              </w:rPr>
            </w:pPr>
          </w:p>
        </w:tc>
        <w:tc>
          <w:tcPr>
            <w:tcW w:w="1559" w:type="dxa"/>
            <w:shd w:val="clear" w:color="auto" w:fill="DFF5F9"/>
            <w:vAlign w:val="center"/>
          </w:tcPr>
          <w:p w14:paraId="08B3E26E" w14:textId="30EF5057" w:rsidR="00A74A79" w:rsidRPr="00F80676" w:rsidRDefault="0043069D" w:rsidP="00A17EFE">
            <w:pPr>
              <w:spacing w:line="240" w:lineRule="auto"/>
              <w:textAlignment w:val="baseline"/>
              <w:rPr>
                <w:rFonts w:cs="Arial"/>
                <w:b/>
                <w:sz w:val="14"/>
                <w:szCs w:val="14"/>
                <w:lang w:val="en-US" w:eastAsia="en-GB"/>
              </w:rPr>
            </w:pPr>
            <w:proofErr w:type="spellStart"/>
            <w:r w:rsidRPr="00F80676">
              <w:rPr>
                <w:rFonts w:cs="Arial"/>
                <w:b/>
                <w:sz w:val="14"/>
                <w:szCs w:val="14"/>
                <w:lang w:val="en-US" w:eastAsia="en-GB"/>
              </w:rPr>
              <w:t>ゲートウェイ</w:t>
            </w:r>
            <w:proofErr w:type="spellEnd"/>
          </w:p>
        </w:tc>
        <w:tc>
          <w:tcPr>
            <w:tcW w:w="2835" w:type="dxa"/>
            <w:shd w:val="clear" w:color="auto" w:fill="DFF5F9"/>
            <w:vAlign w:val="center"/>
          </w:tcPr>
          <w:p w14:paraId="7802477C" w14:textId="344B19D0" w:rsidR="00A74A79" w:rsidRPr="00F80676" w:rsidRDefault="006D7BF3" w:rsidP="00A17EFE">
            <w:pPr>
              <w:spacing w:line="240" w:lineRule="auto"/>
              <w:textAlignment w:val="baseline"/>
              <w:rPr>
                <w:rFonts w:cs="Arial"/>
                <w:b/>
                <w:sz w:val="14"/>
                <w:szCs w:val="14"/>
                <w:lang w:val="en-US" w:eastAsia="en-GB"/>
              </w:rPr>
            </w:pPr>
            <w:proofErr w:type="spellStart"/>
            <w:r w:rsidRPr="00F80676">
              <w:rPr>
                <w:rFonts w:cs="Arial"/>
                <w:b/>
                <w:bCs/>
                <w:sz w:val="22"/>
                <w:szCs w:val="22"/>
              </w:rPr>
              <w:t>該当なし</w:t>
            </w:r>
            <w:proofErr w:type="spellEnd"/>
          </w:p>
        </w:tc>
        <w:tc>
          <w:tcPr>
            <w:tcW w:w="4678" w:type="dxa"/>
            <w:vMerge/>
            <w:shd w:val="clear" w:color="auto" w:fill="DFF5F9"/>
            <w:vAlign w:val="center"/>
          </w:tcPr>
          <w:p w14:paraId="0A7D62BA" w14:textId="77777777" w:rsidR="00A74A79" w:rsidRPr="00F80676" w:rsidRDefault="00A74A79" w:rsidP="00A17EFE">
            <w:pPr>
              <w:spacing w:line="240" w:lineRule="auto"/>
              <w:jc w:val="center"/>
              <w:textAlignment w:val="baseline"/>
              <w:rPr>
                <w:rFonts w:cs="Arial"/>
                <w:b/>
                <w:sz w:val="14"/>
                <w:szCs w:val="14"/>
                <w:lang w:val="en-US" w:eastAsia="en-GB"/>
              </w:rPr>
            </w:pPr>
          </w:p>
        </w:tc>
        <w:tc>
          <w:tcPr>
            <w:tcW w:w="1985" w:type="dxa"/>
            <w:vMerge/>
            <w:shd w:val="clear" w:color="auto" w:fill="DFF5F9"/>
            <w:vAlign w:val="center"/>
          </w:tcPr>
          <w:p w14:paraId="074124A8" w14:textId="77777777" w:rsidR="00A74A79" w:rsidRPr="00F80676" w:rsidRDefault="00A74A79" w:rsidP="00A17EFE">
            <w:pPr>
              <w:spacing w:line="240" w:lineRule="auto"/>
              <w:jc w:val="center"/>
              <w:textAlignment w:val="baseline"/>
              <w:rPr>
                <w:rFonts w:cs="Arial"/>
                <w:b/>
                <w:bCs/>
                <w:sz w:val="14"/>
                <w:szCs w:val="14"/>
                <w:lang w:val="en-US" w:eastAsia="en-GB"/>
              </w:rPr>
            </w:pPr>
          </w:p>
        </w:tc>
        <w:tc>
          <w:tcPr>
            <w:tcW w:w="1986" w:type="dxa"/>
            <w:vMerge/>
            <w:shd w:val="clear" w:color="auto" w:fill="00B0F0"/>
            <w:tcMar>
              <w:top w:w="113" w:type="dxa"/>
              <w:left w:w="113" w:type="dxa"/>
              <w:bottom w:w="113" w:type="dxa"/>
              <w:right w:w="113" w:type="dxa"/>
            </w:tcMar>
            <w:vAlign w:val="center"/>
          </w:tcPr>
          <w:p w14:paraId="69280583" w14:textId="77777777" w:rsidR="00A74A79" w:rsidRPr="00F80676" w:rsidRDefault="00A74A79" w:rsidP="00A17EFE">
            <w:pPr>
              <w:spacing w:line="240" w:lineRule="auto"/>
              <w:jc w:val="center"/>
              <w:textAlignment w:val="baseline"/>
              <w:rPr>
                <w:rFonts w:cs="Arial"/>
                <w:b/>
                <w:bCs/>
                <w:color w:val="FFFFFF" w:themeColor="background1"/>
                <w:sz w:val="14"/>
                <w:szCs w:val="14"/>
                <w:lang w:val="en-US" w:eastAsia="en-GB"/>
              </w:rPr>
            </w:pPr>
          </w:p>
        </w:tc>
      </w:tr>
      <w:tr w:rsidR="00A74A79" w:rsidRPr="00F80676" w14:paraId="26CBB02B" w14:textId="77777777" w:rsidTr="00A17EFE">
        <w:trPr>
          <w:trHeight w:val="567"/>
        </w:trPr>
        <w:tc>
          <w:tcPr>
            <w:tcW w:w="14884" w:type="dxa"/>
            <w:gridSpan w:val="6"/>
            <w:shd w:val="clear" w:color="auto" w:fill="FFFFFF" w:themeFill="background1"/>
            <w:tcMar>
              <w:top w:w="113" w:type="dxa"/>
              <w:left w:w="113" w:type="dxa"/>
              <w:bottom w:w="113" w:type="dxa"/>
              <w:right w:w="113" w:type="dxa"/>
            </w:tcMar>
            <w:vAlign w:val="center"/>
            <w:hideMark/>
          </w:tcPr>
          <w:p w14:paraId="25256620" w14:textId="074E3DCF" w:rsidR="00A74A79" w:rsidRPr="00F80676" w:rsidRDefault="00E81F0A" w:rsidP="00A74A79">
            <w:pPr>
              <w:spacing w:line="276" w:lineRule="auto"/>
              <w:textAlignment w:val="baseline"/>
              <w:rPr>
                <w:rFonts w:cs="Arial"/>
                <w:lang w:eastAsia="ja-JP"/>
              </w:rPr>
            </w:pPr>
            <w:r w:rsidRPr="00F80676">
              <w:rPr>
                <w:rFonts w:cs="Arial"/>
                <w:b/>
                <w:lang w:val="en-US" w:eastAsia="ja-JP"/>
              </w:rPr>
              <w:t>貴組織は、</w:t>
            </w:r>
            <w:r w:rsidR="0075085B" w:rsidRPr="00F80676">
              <w:rPr>
                <w:rFonts w:cs="Arial"/>
                <w:b/>
                <w:lang w:val="en-US" w:eastAsia="ja-JP"/>
              </w:rPr>
              <w:t>政策活動</w:t>
            </w:r>
            <w:r w:rsidR="001E1CA8" w:rsidRPr="00F80676">
              <w:rPr>
                <w:rFonts w:cs="Arial"/>
                <w:b/>
                <w:lang w:val="en-US" w:eastAsia="ja-JP"/>
              </w:rPr>
              <w:t>（</w:t>
            </w:r>
            <w:r w:rsidR="0075085B" w:rsidRPr="00F80676">
              <w:rPr>
                <w:rFonts w:cs="Arial"/>
                <w:b/>
                <w:lang w:val="en-US" w:eastAsia="ja-JP"/>
              </w:rPr>
              <w:t>第三者を介して行うものも含みます</w:t>
            </w:r>
            <w:r w:rsidR="001E1CA8" w:rsidRPr="00F80676">
              <w:rPr>
                <w:rFonts w:cs="Arial"/>
                <w:b/>
                <w:lang w:val="en-US" w:eastAsia="ja-JP"/>
              </w:rPr>
              <w:t>）</w:t>
            </w:r>
            <w:r w:rsidR="001C7E5C" w:rsidRPr="00F80676">
              <w:rPr>
                <w:rFonts w:cs="Arial"/>
                <w:b/>
                <w:lang w:val="en-US" w:eastAsia="ja-JP"/>
              </w:rPr>
              <w:t>と</w:t>
            </w:r>
            <w:r w:rsidRPr="00F80676">
              <w:rPr>
                <w:rFonts w:cs="Arial"/>
                <w:b/>
                <w:lang w:val="en-US" w:eastAsia="ja-JP"/>
              </w:rPr>
              <w:t>持続可能な金融システムに関する姿勢や</w:t>
            </w:r>
            <w:r w:rsidR="0075085B" w:rsidRPr="00F80676">
              <w:rPr>
                <w:rFonts w:cs="Arial"/>
                <w:b/>
                <w:lang w:val="en-US" w:eastAsia="ja-JP"/>
              </w:rPr>
              <w:t>PRI</w:t>
            </w:r>
            <w:r w:rsidR="0075085B" w:rsidRPr="00F80676">
              <w:rPr>
                <w:rFonts w:cs="Arial"/>
                <w:b/>
                <w:lang w:val="en-US" w:eastAsia="ja-JP"/>
              </w:rPr>
              <w:t>の</w:t>
            </w:r>
            <w:r w:rsidR="0075085B" w:rsidRPr="00F80676">
              <w:rPr>
                <w:rFonts w:cs="Arial"/>
                <w:b/>
                <w:lang w:val="en-US" w:eastAsia="ja-JP"/>
              </w:rPr>
              <w:t>6</w:t>
            </w:r>
            <w:r w:rsidR="0075085B" w:rsidRPr="00F80676">
              <w:rPr>
                <w:rFonts w:cs="Arial"/>
                <w:b/>
                <w:lang w:val="en-US" w:eastAsia="ja-JP"/>
              </w:rPr>
              <w:t>つの原則に対するコミットメント</w:t>
            </w:r>
            <w:r w:rsidR="001C7E5C" w:rsidRPr="00F80676">
              <w:rPr>
                <w:rFonts w:cs="Arial"/>
                <w:b/>
                <w:lang w:val="en-US" w:eastAsia="ja-JP"/>
              </w:rPr>
              <w:t>との整合性を確保するため</w:t>
            </w:r>
            <w:r w:rsidR="007A1474" w:rsidRPr="00F80676">
              <w:rPr>
                <w:rFonts w:cs="Arial"/>
                <w:b/>
                <w:lang w:val="en-US" w:eastAsia="ja-JP"/>
              </w:rPr>
              <w:t>の</w:t>
            </w:r>
            <w:r w:rsidRPr="00F80676">
              <w:rPr>
                <w:rFonts w:cs="Arial"/>
                <w:b/>
                <w:lang w:val="en-US" w:eastAsia="ja-JP"/>
              </w:rPr>
              <w:t>ガバナンス・プロセス</w:t>
            </w:r>
            <w:r w:rsidR="001E1CA8" w:rsidRPr="00F80676">
              <w:rPr>
                <w:rFonts w:cs="Arial"/>
                <w:b/>
                <w:lang w:val="en-US" w:eastAsia="ja-JP"/>
              </w:rPr>
              <w:t>（</w:t>
            </w:r>
            <w:r w:rsidR="007A1474" w:rsidRPr="00F80676">
              <w:rPr>
                <w:rFonts w:cs="Arial"/>
                <w:b/>
                <w:lang w:val="en-US" w:eastAsia="ja-JP"/>
              </w:rPr>
              <w:t>例：取締役</w:t>
            </w:r>
            <w:r w:rsidR="007B3512" w:rsidRPr="00F80676">
              <w:rPr>
                <w:rFonts w:cs="Arial"/>
                <w:b/>
                <w:lang w:val="en-US" w:eastAsia="ja-JP"/>
              </w:rPr>
              <w:t>会の説明責任や監督、定期的なモニタリング、関係の見直し</w:t>
            </w:r>
            <w:r w:rsidR="001E1CA8" w:rsidRPr="00F80676">
              <w:rPr>
                <w:rFonts w:cs="Arial"/>
                <w:b/>
                <w:lang w:val="en-US" w:eastAsia="ja-JP"/>
              </w:rPr>
              <w:t>）</w:t>
            </w:r>
            <w:r w:rsidR="00072685" w:rsidRPr="00F80676">
              <w:rPr>
                <w:rFonts w:cs="Arial"/>
                <w:b/>
                <w:lang w:val="en-US" w:eastAsia="ja-JP"/>
              </w:rPr>
              <w:t>を</w:t>
            </w:r>
            <w:r w:rsidRPr="00F80676">
              <w:rPr>
                <w:rFonts w:cs="Arial"/>
                <w:b/>
                <w:lang w:val="en-US" w:eastAsia="ja-JP"/>
              </w:rPr>
              <w:t>実施</w:t>
            </w:r>
            <w:r w:rsidR="00072685" w:rsidRPr="00F80676">
              <w:rPr>
                <w:rFonts w:cs="Arial"/>
                <w:b/>
                <w:lang w:val="en-US" w:eastAsia="ja-JP"/>
              </w:rPr>
              <w:t>して</w:t>
            </w:r>
            <w:r w:rsidRPr="00F80676">
              <w:rPr>
                <w:rFonts w:cs="Arial"/>
                <w:b/>
                <w:lang w:val="en-US" w:eastAsia="ja-JP"/>
              </w:rPr>
              <w:t>いますか。</w:t>
            </w:r>
          </w:p>
        </w:tc>
      </w:tr>
      <w:tr w:rsidR="00A74A79" w:rsidRPr="00F80676" w14:paraId="73F21D1E" w14:textId="77777777" w:rsidTr="00A17EFE">
        <w:trPr>
          <w:trHeight w:val="465"/>
        </w:trPr>
        <w:tc>
          <w:tcPr>
            <w:tcW w:w="14884" w:type="dxa"/>
            <w:gridSpan w:val="6"/>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hideMark/>
          </w:tcPr>
          <w:p w14:paraId="5ED0AE3F" w14:textId="50B93662" w:rsidR="004F0ED1" w:rsidRPr="00F80676" w:rsidRDefault="001E1CA8" w:rsidP="00587E76">
            <w:pPr>
              <w:numPr>
                <w:ilvl w:val="0"/>
                <w:numId w:val="37"/>
              </w:numPr>
              <w:spacing w:line="276" w:lineRule="auto"/>
              <w:textAlignment w:val="baseline"/>
              <w:rPr>
                <w:rFonts w:cs="Arial"/>
                <w:szCs w:val="16"/>
                <w:lang w:eastAsia="ja-JP"/>
              </w:rPr>
            </w:pPr>
            <w:r w:rsidRPr="00F80676">
              <w:rPr>
                <w:rFonts w:cs="Arial"/>
                <w:szCs w:val="16"/>
                <w:lang w:eastAsia="ja-JP"/>
              </w:rPr>
              <w:t>（</w:t>
            </w:r>
            <w:r w:rsidR="005E7E1B" w:rsidRPr="00F80676">
              <w:rPr>
                <w:rFonts w:cs="Arial"/>
                <w:szCs w:val="16"/>
                <w:lang w:eastAsia="ja-JP"/>
              </w:rPr>
              <w:t>A</w:t>
            </w:r>
            <w:r w:rsidRPr="00F80676">
              <w:rPr>
                <w:rFonts w:cs="Arial"/>
                <w:szCs w:val="16"/>
                <w:lang w:eastAsia="ja-JP"/>
              </w:rPr>
              <w:t>）</w:t>
            </w:r>
            <w:r w:rsidR="00A75A71" w:rsidRPr="00F80676">
              <w:rPr>
                <w:rFonts w:cs="Arial"/>
                <w:szCs w:val="16"/>
                <w:lang w:eastAsia="ja-JP"/>
              </w:rPr>
              <w:t>はい</w:t>
            </w:r>
            <w:r w:rsidR="00072685" w:rsidRPr="00F80676">
              <w:rPr>
                <w:rFonts w:cs="Arial"/>
                <w:szCs w:val="16"/>
                <w:lang w:eastAsia="ja-JP"/>
              </w:rPr>
              <w:t>、</w:t>
            </w:r>
            <w:r w:rsidR="00A75A71" w:rsidRPr="00F80676">
              <w:rPr>
                <w:rFonts w:cs="Arial"/>
                <w:szCs w:val="16"/>
                <w:lang w:eastAsia="ja-JP"/>
              </w:rPr>
              <w:t>政策活動</w:t>
            </w:r>
            <w:r w:rsidR="008C4BAD" w:rsidRPr="00F80676">
              <w:rPr>
                <w:rFonts w:cs="Arial"/>
                <w:szCs w:val="16"/>
                <w:lang w:eastAsia="ja-JP"/>
              </w:rPr>
              <w:t>と</w:t>
            </w:r>
            <w:r w:rsidR="00A75A71" w:rsidRPr="00F80676">
              <w:rPr>
                <w:rFonts w:cs="Arial"/>
                <w:szCs w:val="16"/>
                <w:lang w:eastAsia="ja-JP"/>
              </w:rPr>
              <w:t>持続可能な金融システムに関する姿勢や</w:t>
            </w:r>
            <w:r w:rsidR="00A75A71" w:rsidRPr="00F80676">
              <w:rPr>
                <w:rFonts w:cs="Arial"/>
                <w:szCs w:val="16"/>
                <w:lang w:eastAsia="ja-JP"/>
              </w:rPr>
              <w:t>PRI</w:t>
            </w:r>
            <w:r w:rsidR="00A75A71" w:rsidRPr="00F80676">
              <w:rPr>
                <w:rFonts w:cs="Arial"/>
                <w:szCs w:val="16"/>
                <w:lang w:eastAsia="ja-JP"/>
              </w:rPr>
              <w:t>の</w:t>
            </w:r>
            <w:r w:rsidR="00A75A71" w:rsidRPr="00F80676">
              <w:rPr>
                <w:rFonts w:cs="Arial"/>
                <w:szCs w:val="16"/>
                <w:lang w:eastAsia="ja-JP"/>
              </w:rPr>
              <w:t>6</w:t>
            </w:r>
            <w:r w:rsidR="00A75A71" w:rsidRPr="00F80676">
              <w:rPr>
                <w:rFonts w:cs="Arial"/>
                <w:szCs w:val="16"/>
                <w:lang w:eastAsia="ja-JP"/>
              </w:rPr>
              <w:t>つの原則に対するコミットメント</w:t>
            </w:r>
            <w:r w:rsidR="008C4BAD" w:rsidRPr="00F80676">
              <w:rPr>
                <w:rFonts w:cs="Arial"/>
                <w:szCs w:val="16"/>
                <w:lang w:eastAsia="ja-JP"/>
              </w:rPr>
              <w:t>との整合性を確保するため</w:t>
            </w:r>
            <w:r w:rsidR="007A1474" w:rsidRPr="00F80676">
              <w:rPr>
                <w:rFonts w:cs="Arial"/>
                <w:szCs w:val="16"/>
                <w:lang w:eastAsia="ja-JP"/>
              </w:rPr>
              <w:t>の</w:t>
            </w:r>
            <w:r w:rsidR="00A75A71" w:rsidRPr="00F80676">
              <w:rPr>
                <w:rFonts w:cs="Arial"/>
                <w:szCs w:val="16"/>
                <w:lang w:eastAsia="ja-JP"/>
              </w:rPr>
              <w:t>ガバナンス・プロセスを実施してい</w:t>
            </w:r>
            <w:r w:rsidR="00072685" w:rsidRPr="00F80676">
              <w:rPr>
                <w:rFonts w:cs="Arial"/>
                <w:szCs w:val="16"/>
                <w:lang w:eastAsia="ja-JP"/>
              </w:rPr>
              <w:t>ます</w:t>
            </w:r>
          </w:p>
          <w:p w14:paraId="06B987D9" w14:textId="653EED47" w:rsidR="004F0ED1" w:rsidRPr="00F80676" w:rsidRDefault="00A75A71" w:rsidP="008F3523">
            <w:pPr>
              <w:spacing w:line="276" w:lineRule="auto"/>
              <w:ind w:left="360"/>
              <w:textAlignment w:val="baseline"/>
              <w:rPr>
                <w:rFonts w:cs="Arial"/>
                <w:szCs w:val="16"/>
                <w:lang w:eastAsia="ja-JP"/>
              </w:rPr>
            </w:pPr>
            <w:r w:rsidRPr="00F80676">
              <w:rPr>
                <w:rFonts w:cs="Arial"/>
                <w:szCs w:val="16"/>
                <w:lang w:eastAsia="ja-JP"/>
              </w:rPr>
              <w:t>ガバナンス・プロセスの説明：</w:t>
            </w:r>
            <w:r w:rsidR="00721AC0" w:rsidRPr="00F80676">
              <w:rPr>
                <w:rFonts w:cs="Arial"/>
                <w:szCs w:val="16"/>
                <w:lang w:eastAsia="ja-JP"/>
              </w:rPr>
              <w:t>________</w:t>
            </w:r>
            <w:r w:rsidR="004F0ED1" w:rsidRPr="00F80676">
              <w:rPr>
                <w:rFonts w:cs="Arial"/>
                <w:szCs w:val="16"/>
                <w:lang w:eastAsia="ja-JP"/>
              </w:rPr>
              <w:t>__</w:t>
            </w:r>
            <w:r w:rsidR="001E1CA8" w:rsidRPr="00F80676">
              <w:rPr>
                <w:rFonts w:cs="Arial"/>
                <w:szCs w:val="16"/>
                <w:lang w:eastAsia="ja-JP"/>
              </w:rPr>
              <w:t>［</w:t>
            </w:r>
            <w:r w:rsidR="0054776E" w:rsidRPr="00F80676">
              <w:rPr>
                <w:rFonts w:cs="Arial"/>
                <w:szCs w:val="16"/>
                <w:lang w:eastAsia="ja-JP"/>
              </w:rPr>
              <w:t>自由回答</w:t>
            </w:r>
            <w:r w:rsidR="00246787" w:rsidRPr="00F80676">
              <w:rPr>
                <w:rFonts w:cs="Arial"/>
                <w:szCs w:val="16"/>
                <w:lang w:eastAsia="ja-JP"/>
              </w:rPr>
              <w:t>：</w:t>
            </w:r>
            <w:r w:rsidR="0054776E" w:rsidRPr="00F80676">
              <w:rPr>
                <w:rFonts w:cs="Arial"/>
                <w:szCs w:val="16"/>
                <w:lang w:eastAsia="ja-JP"/>
              </w:rPr>
              <w:t>ミディアム</w:t>
            </w:r>
            <w:r w:rsidR="00A2504D" w:rsidRPr="00F80676">
              <w:rPr>
                <w:rFonts w:cs="Arial"/>
                <w:szCs w:val="16"/>
                <w:lang w:eastAsia="ja-JP"/>
              </w:rPr>
              <w:t>］</w:t>
            </w:r>
          </w:p>
          <w:p w14:paraId="169D44F6" w14:textId="60788B68" w:rsidR="004F0ED1" w:rsidRPr="00F80676" w:rsidRDefault="001E1CA8" w:rsidP="00587E76">
            <w:pPr>
              <w:numPr>
                <w:ilvl w:val="0"/>
                <w:numId w:val="37"/>
              </w:numPr>
              <w:spacing w:line="276" w:lineRule="auto"/>
              <w:textAlignment w:val="baseline"/>
              <w:rPr>
                <w:rFonts w:cs="Arial"/>
                <w:szCs w:val="16"/>
                <w:lang w:eastAsia="ja-JP"/>
              </w:rPr>
            </w:pPr>
            <w:r w:rsidRPr="00F80676">
              <w:rPr>
                <w:rFonts w:cs="Arial"/>
                <w:szCs w:val="16"/>
                <w:lang w:eastAsia="ja-JP"/>
              </w:rPr>
              <w:t>（</w:t>
            </w:r>
            <w:r w:rsidR="0023270D" w:rsidRPr="00F80676">
              <w:rPr>
                <w:rFonts w:cs="Arial"/>
                <w:szCs w:val="16"/>
                <w:lang w:eastAsia="ja-JP"/>
              </w:rPr>
              <w:t>B</w:t>
            </w:r>
            <w:r w:rsidRPr="00F80676">
              <w:rPr>
                <w:rFonts w:cs="Arial"/>
                <w:szCs w:val="16"/>
                <w:lang w:eastAsia="ja-JP"/>
              </w:rPr>
              <w:t>）</w:t>
            </w:r>
            <w:r w:rsidR="00A75A71" w:rsidRPr="00F80676">
              <w:rPr>
                <w:rFonts w:cs="Arial"/>
                <w:szCs w:val="16"/>
                <w:lang w:eastAsia="ja-JP"/>
              </w:rPr>
              <w:t>いいえ</w:t>
            </w:r>
            <w:r w:rsidR="00072685" w:rsidRPr="00F80676">
              <w:rPr>
                <w:rFonts w:cs="Arial"/>
                <w:szCs w:val="16"/>
                <w:lang w:eastAsia="ja-JP"/>
              </w:rPr>
              <w:t>、</w:t>
            </w:r>
            <w:r w:rsidR="00D91621" w:rsidRPr="00F80676">
              <w:rPr>
                <w:rFonts w:cs="Arial"/>
                <w:szCs w:val="16"/>
                <w:lang w:eastAsia="ja-JP"/>
              </w:rPr>
              <w:t>そ</w:t>
            </w:r>
            <w:r w:rsidR="00A75A71" w:rsidRPr="00F80676">
              <w:rPr>
                <w:rFonts w:cs="Arial"/>
                <w:szCs w:val="16"/>
                <w:lang w:eastAsia="ja-JP"/>
              </w:rPr>
              <w:t>うしたガバナンス・プロセス</w:t>
            </w:r>
            <w:r w:rsidR="00D91621" w:rsidRPr="00F80676">
              <w:rPr>
                <w:rFonts w:cs="Arial"/>
                <w:szCs w:val="16"/>
                <w:lang w:eastAsia="ja-JP"/>
              </w:rPr>
              <w:t>は</w:t>
            </w:r>
            <w:r w:rsidR="00A75A71" w:rsidRPr="00F80676">
              <w:rPr>
                <w:rFonts w:cs="Arial"/>
                <w:szCs w:val="16"/>
                <w:lang w:eastAsia="ja-JP"/>
              </w:rPr>
              <w:t>実施</w:t>
            </w:r>
            <w:r w:rsidR="00072685" w:rsidRPr="00F80676">
              <w:rPr>
                <w:rFonts w:cs="Arial"/>
                <w:szCs w:val="16"/>
                <w:lang w:eastAsia="ja-JP"/>
              </w:rPr>
              <w:t>していません</w:t>
            </w:r>
          </w:p>
          <w:p w14:paraId="6F323397" w14:textId="7B9DBE37" w:rsidR="00A74A79" w:rsidRPr="00F80676" w:rsidRDefault="00174204" w:rsidP="008F3523">
            <w:pPr>
              <w:spacing w:line="276" w:lineRule="auto"/>
              <w:ind w:left="360"/>
              <w:textAlignment w:val="baseline"/>
              <w:rPr>
                <w:rFonts w:cs="Arial"/>
                <w:szCs w:val="16"/>
                <w:lang w:eastAsia="ja-JP"/>
              </w:rPr>
            </w:pPr>
            <w:r w:rsidRPr="00F80676">
              <w:rPr>
                <w:rFonts w:cs="Arial"/>
                <w:szCs w:val="16"/>
                <w:lang w:eastAsia="ja-JP"/>
              </w:rPr>
              <w:t>実施していない理由</w:t>
            </w:r>
            <w:r w:rsidR="00A75A71" w:rsidRPr="00F80676">
              <w:rPr>
                <w:rFonts w:cs="Arial"/>
                <w:szCs w:val="16"/>
                <w:lang w:eastAsia="ja-JP"/>
              </w:rPr>
              <w:t>の説明：</w:t>
            </w:r>
            <w:r w:rsidR="00721AC0" w:rsidRPr="00F80676">
              <w:rPr>
                <w:rFonts w:cs="Arial"/>
                <w:szCs w:val="16"/>
                <w:lang w:eastAsia="ja-JP"/>
              </w:rPr>
              <w:t>________</w:t>
            </w:r>
            <w:r w:rsidR="004F0ED1" w:rsidRPr="00F80676">
              <w:rPr>
                <w:rFonts w:cs="Arial"/>
                <w:szCs w:val="16"/>
                <w:lang w:eastAsia="ja-JP"/>
              </w:rPr>
              <w:t>__</w:t>
            </w:r>
            <w:r w:rsidR="001E1CA8" w:rsidRPr="00F80676">
              <w:rPr>
                <w:rFonts w:cs="Arial"/>
                <w:szCs w:val="16"/>
                <w:lang w:eastAsia="ja-JP"/>
              </w:rPr>
              <w:t>［</w:t>
            </w:r>
            <w:r w:rsidR="0054776E" w:rsidRPr="00F80676">
              <w:rPr>
                <w:rFonts w:cs="Arial"/>
                <w:szCs w:val="16"/>
                <w:lang w:eastAsia="ja-JP"/>
              </w:rPr>
              <w:t>自由回答</w:t>
            </w:r>
            <w:r w:rsidR="00246787" w:rsidRPr="00F80676">
              <w:rPr>
                <w:rFonts w:cs="Arial"/>
                <w:szCs w:val="16"/>
                <w:lang w:eastAsia="ja-JP"/>
              </w:rPr>
              <w:t>：</w:t>
            </w:r>
            <w:r w:rsidR="0054776E" w:rsidRPr="00F80676">
              <w:rPr>
                <w:rFonts w:cs="Arial"/>
                <w:szCs w:val="16"/>
                <w:lang w:eastAsia="ja-JP"/>
              </w:rPr>
              <w:t>ミディアム</w:t>
            </w:r>
            <w:r w:rsidR="00A2504D" w:rsidRPr="00F80676">
              <w:rPr>
                <w:rFonts w:cs="Arial"/>
                <w:szCs w:val="16"/>
                <w:lang w:eastAsia="ja-JP"/>
              </w:rPr>
              <w:t>］</w:t>
            </w:r>
          </w:p>
        </w:tc>
      </w:tr>
      <w:tr w:rsidR="00A74A79" w:rsidRPr="00F80676" w14:paraId="70948F8F" w14:textId="77777777" w:rsidTr="00A17EFE">
        <w:trPr>
          <w:trHeight w:val="300"/>
        </w:trPr>
        <w:tc>
          <w:tcPr>
            <w:tcW w:w="14884" w:type="dxa"/>
            <w:gridSpan w:val="6"/>
            <w:tcBorders>
              <w:left w:val="nil"/>
              <w:right w:val="nil"/>
            </w:tcBorders>
            <w:shd w:val="clear" w:color="auto" w:fill="FFFFFF" w:themeFill="background1"/>
            <w:tcMar>
              <w:top w:w="0" w:type="dxa"/>
              <w:bottom w:w="0" w:type="dxa"/>
            </w:tcMar>
            <w:vAlign w:val="center"/>
          </w:tcPr>
          <w:p w14:paraId="2A53EC14" w14:textId="77777777" w:rsidR="00A74A79" w:rsidRPr="00F80676" w:rsidRDefault="00A74A79" w:rsidP="00A17EFE">
            <w:pPr>
              <w:spacing w:line="240" w:lineRule="auto"/>
              <w:jc w:val="center"/>
              <w:textAlignment w:val="baseline"/>
              <w:rPr>
                <w:rStyle w:val="Hyperlink"/>
                <w:rFonts w:cs="Arial"/>
                <w:sz w:val="16"/>
                <w:szCs w:val="16"/>
                <w:lang w:eastAsia="ja-JP"/>
              </w:rPr>
            </w:pPr>
          </w:p>
        </w:tc>
      </w:tr>
      <w:tr w:rsidR="00A74A79" w:rsidRPr="00F80676" w14:paraId="525CF22A" w14:textId="77777777" w:rsidTr="00A17EFE">
        <w:trPr>
          <w:trHeight w:val="300"/>
        </w:trPr>
        <w:tc>
          <w:tcPr>
            <w:tcW w:w="14884" w:type="dxa"/>
            <w:gridSpan w:val="6"/>
            <w:shd w:val="clear" w:color="auto" w:fill="0070C0"/>
            <w:vAlign w:val="center"/>
          </w:tcPr>
          <w:p w14:paraId="0E54480E" w14:textId="51D517D9" w:rsidR="00A74A79" w:rsidRPr="00F80676" w:rsidRDefault="007D7D88" w:rsidP="00A17EFE">
            <w:pPr>
              <w:rPr>
                <w:rStyle w:val="Hyperlink"/>
                <w:rFonts w:cs="Arial"/>
                <w:b/>
                <w:bCs/>
                <w:color w:val="FFFFFF" w:themeColor="background1"/>
                <w:sz w:val="18"/>
                <w:szCs w:val="18"/>
              </w:rPr>
            </w:pPr>
            <w:proofErr w:type="spellStart"/>
            <w:r w:rsidRPr="00F80676">
              <w:rPr>
                <w:rFonts w:cs="Arial"/>
                <w:b/>
                <w:bCs/>
                <w:color w:val="FFFFFF" w:themeColor="background1"/>
                <w:sz w:val="18"/>
                <w:szCs w:val="18"/>
                <w:lang w:val="en-US" w:eastAsia="en-GB"/>
              </w:rPr>
              <w:t>説明</w:t>
            </w:r>
            <w:proofErr w:type="spellEnd"/>
          </w:p>
        </w:tc>
      </w:tr>
      <w:tr w:rsidR="00A74A79" w:rsidRPr="00F80676" w14:paraId="7A347BEC" w14:textId="77777777" w:rsidTr="00A17EFE">
        <w:trPr>
          <w:trHeight w:val="300"/>
        </w:trPr>
        <w:tc>
          <w:tcPr>
            <w:tcW w:w="1841" w:type="dxa"/>
            <w:shd w:val="clear" w:color="auto" w:fill="auto"/>
            <w:vAlign w:val="center"/>
          </w:tcPr>
          <w:p w14:paraId="52C30E1F" w14:textId="6883DA2E" w:rsidR="00A74A79" w:rsidRPr="00F80676" w:rsidRDefault="00E70961" w:rsidP="00A17EFE">
            <w:pPr>
              <w:rPr>
                <w:rStyle w:val="Hyperlink"/>
                <w:rFonts w:cs="Arial"/>
                <w:b/>
                <w:sz w:val="16"/>
                <w:szCs w:val="16"/>
              </w:rPr>
            </w:pPr>
            <w:proofErr w:type="spellStart"/>
            <w:r w:rsidRPr="00F80676">
              <w:rPr>
                <w:rFonts w:cs="Arial"/>
                <w:b/>
                <w:sz w:val="16"/>
                <w:szCs w:val="16"/>
                <w:lang w:val="en-US"/>
              </w:rPr>
              <w:t>指標の目的</w:t>
            </w:r>
            <w:proofErr w:type="spellEnd"/>
          </w:p>
        </w:tc>
        <w:tc>
          <w:tcPr>
            <w:tcW w:w="13043" w:type="dxa"/>
            <w:gridSpan w:val="5"/>
            <w:shd w:val="clear" w:color="auto" w:fill="auto"/>
            <w:vAlign w:val="center"/>
          </w:tcPr>
          <w:p w14:paraId="2001A570" w14:textId="32BFCC44" w:rsidR="00A74A79" w:rsidRPr="00F80676" w:rsidRDefault="00AB397E" w:rsidP="00A17EFE">
            <w:pPr>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本指標の目的は、</w:t>
            </w:r>
            <w:r w:rsidR="008F7CC7" w:rsidRPr="00F80676">
              <w:rPr>
                <w:rStyle w:val="Hyperlink"/>
                <w:rFonts w:cs="Arial"/>
                <w:color w:val="000000" w:themeColor="text1"/>
                <w:sz w:val="16"/>
                <w:szCs w:val="16"/>
                <w:lang w:eastAsia="ja-JP"/>
              </w:rPr>
              <w:t>直前の指標で示した政策活動全体に関し、</w:t>
            </w:r>
            <w:r w:rsidR="00F97742" w:rsidRPr="00F80676">
              <w:rPr>
                <w:rStyle w:val="Hyperlink"/>
                <w:rFonts w:cs="Arial"/>
                <w:color w:val="000000" w:themeColor="text1"/>
                <w:sz w:val="16"/>
                <w:szCs w:val="16"/>
                <w:lang w:eastAsia="ja-JP"/>
              </w:rPr>
              <w:t>署名機関が</w:t>
            </w:r>
            <w:r w:rsidR="000D3F0C" w:rsidRPr="00F80676">
              <w:rPr>
                <w:rStyle w:val="Hyperlink"/>
                <w:rFonts w:cs="Arial"/>
                <w:color w:val="000000" w:themeColor="text1"/>
                <w:sz w:val="16"/>
                <w:szCs w:val="16"/>
                <w:lang w:eastAsia="ja-JP"/>
              </w:rPr>
              <w:t>政策に</w:t>
            </w:r>
            <w:r w:rsidRPr="00F80676">
              <w:rPr>
                <w:rStyle w:val="Hyperlink"/>
                <w:rFonts w:cs="Arial"/>
                <w:color w:val="000000" w:themeColor="text1"/>
                <w:sz w:val="16"/>
                <w:szCs w:val="16"/>
                <w:lang w:eastAsia="ja-JP"/>
              </w:rPr>
              <w:t>影響を与える</w:t>
            </w:r>
            <w:r w:rsidR="000D3F0C" w:rsidRPr="00F80676">
              <w:rPr>
                <w:rStyle w:val="Hyperlink"/>
                <w:rFonts w:cs="Arial"/>
                <w:color w:val="000000" w:themeColor="text1"/>
                <w:sz w:val="16"/>
                <w:szCs w:val="16"/>
                <w:lang w:eastAsia="ja-JP"/>
              </w:rPr>
              <w:t>手段全体で</w:t>
            </w:r>
            <w:r w:rsidR="00F97742" w:rsidRPr="00F80676">
              <w:rPr>
                <w:rStyle w:val="Hyperlink"/>
                <w:rFonts w:cs="Arial"/>
                <w:color w:val="000000" w:themeColor="text1"/>
                <w:sz w:val="16"/>
                <w:szCs w:val="16"/>
                <w:lang w:eastAsia="ja-JP"/>
              </w:rPr>
              <w:t>政策活動の一貫性を確保するために実施しているガバナンス・プロセス</w:t>
            </w:r>
            <w:r w:rsidR="008F7CC7" w:rsidRPr="00F80676">
              <w:rPr>
                <w:rStyle w:val="Hyperlink"/>
                <w:rFonts w:cs="Arial"/>
                <w:color w:val="000000" w:themeColor="text1"/>
                <w:sz w:val="16"/>
                <w:szCs w:val="16"/>
                <w:lang w:eastAsia="ja-JP"/>
              </w:rPr>
              <w:t>を評価すること</w:t>
            </w:r>
            <w:r w:rsidRPr="00F80676">
              <w:rPr>
                <w:rStyle w:val="Hyperlink"/>
                <w:rFonts w:cs="Arial"/>
                <w:color w:val="000000" w:themeColor="text1"/>
                <w:sz w:val="16"/>
                <w:szCs w:val="16"/>
                <w:lang w:eastAsia="ja-JP"/>
              </w:rPr>
              <w:t>です</w:t>
            </w:r>
            <w:r w:rsidR="00F26648" w:rsidRPr="00F80676">
              <w:rPr>
                <w:rStyle w:val="Hyperlink"/>
                <w:rFonts w:cs="Arial"/>
                <w:color w:val="000000" w:themeColor="text1"/>
                <w:sz w:val="16"/>
                <w:szCs w:val="16"/>
                <w:lang w:eastAsia="ja-JP"/>
              </w:rPr>
              <w:t>。</w:t>
            </w:r>
            <w:r w:rsidR="009C0738" w:rsidRPr="00F80676">
              <w:rPr>
                <w:rStyle w:val="Hyperlink"/>
                <w:rFonts w:cs="Arial"/>
                <w:color w:val="000000" w:themeColor="text1"/>
                <w:sz w:val="16"/>
                <w:szCs w:val="16"/>
                <w:lang w:eastAsia="ja-JP"/>
              </w:rPr>
              <w:t>これは</w:t>
            </w:r>
            <w:r w:rsidR="00C06EAD" w:rsidRPr="00F80676">
              <w:rPr>
                <w:rStyle w:val="Hyperlink"/>
                <w:rFonts w:cs="Arial"/>
                <w:color w:val="000000" w:themeColor="text1"/>
                <w:sz w:val="16"/>
                <w:szCs w:val="16"/>
                <w:lang w:eastAsia="ja-JP"/>
              </w:rPr>
              <w:t>以降</w:t>
            </w:r>
            <w:r w:rsidR="009C0738" w:rsidRPr="00F80676">
              <w:rPr>
                <w:rStyle w:val="Hyperlink"/>
                <w:rFonts w:cs="Arial"/>
                <w:color w:val="000000" w:themeColor="text1"/>
                <w:sz w:val="16"/>
                <w:szCs w:val="16"/>
                <w:lang w:eastAsia="ja-JP"/>
              </w:rPr>
              <w:t>の一連の質問でさらに詳しく調査されます。</w:t>
            </w:r>
          </w:p>
        </w:tc>
      </w:tr>
      <w:tr w:rsidR="00A74A79" w:rsidRPr="00F80676" w14:paraId="29D6C53D" w14:textId="77777777" w:rsidTr="00A17EFE">
        <w:trPr>
          <w:trHeight w:val="300"/>
        </w:trPr>
        <w:tc>
          <w:tcPr>
            <w:tcW w:w="1841" w:type="dxa"/>
            <w:shd w:val="clear" w:color="auto" w:fill="auto"/>
            <w:vAlign w:val="center"/>
          </w:tcPr>
          <w:p w14:paraId="4A82FC74" w14:textId="586CC8C6" w:rsidR="00A74A79" w:rsidRPr="00F80676" w:rsidRDefault="00CA121F" w:rsidP="00A17EFE">
            <w:pPr>
              <w:rPr>
                <w:rStyle w:val="Hyperlink"/>
                <w:rFonts w:cs="Arial"/>
                <w:b/>
                <w:sz w:val="16"/>
                <w:szCs w:val="16"/>
              </w:rPr>
            </w:pPr>
            <w:proofErr w:type="spellStart"/>
            <w:r w:rsidRPr="00F80676">
              <w:rPr>
                <w:rFonts w:cs="Arial"/>
                <w:b/>
                <w:sz w:val="16"/>
                <w:szCs w:val="16"/>
                <w:lang w:val="en-US"/>
              </w:rPr>
              <w:t>追加報告ガイダンス</w:t>
            </w:r>
            <w:proofErr w:type="spellEnd"/>
          </w:p>
        </w:tc>
        <w:tc>
          <w:tcPr>
            <w:tcW w:w="13043" w:type="dxa"/>
            <w:gridSpan w:val="5"/>
            <w:shd w:val="clear" w:color="auto" w:fill="auto"/>
            <w:vAlign w:val="center"/>
          </w:tcPr>
          <w:p w14:paraId="65186BCB" w14:textId="099DD318" w:rsidR="00A74A79" w:rsidRPr="00F80676" w:rsidRDefault="002F5488" w:rsidP="00A74A79">
            <w:pPr>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選択肢</w:t>
            </w:r>
            <w:r w:rsidR="001E1CA8" w:rsidRPr="00F80676">
              <w:rPr>
                <w:rStyle w:val="Hyperlink"/>
                <w:rFonts w:cs="Arial"/>
                <w:color w:val="000000" w:themeColor="text1"/>
                <w:sz w:val="16"/>
                <w:szCs w:val="16"/>
                <w:lang w:eastAsia="ja-JP"/>
              </w:rPr>
              <w:t>（</w:t>
            </w:r>
            <w:r w:rsidRPr="00F80676">
              <w:rPr>
                <w:rStyle w:val="Hyperlink"/>
                <w:rFonts w:cs="Arial"/>
                <w:color w:val="000000" w:themeColor="text1"/>
                <w:sz w:val="16"/>
                <w:szCs w:val="16"/>
                <w:lang w:eastAsia="ja-JP"/>
              </w:rPr>
              <w:t>A</w:t>
            </w:r>
            <w:r w:rsidR="001E1CA8" w:rsidRPr="00F80676">
              <w:rPr>
                <w:rStyle w:val="Hyperlink"/>
                <w:rFonts w:cs="Arial"/>
                <w:color w:val="000000" w:themeColor="text1"/>
                <w:sz w:val="16"/>
                <w:szCs w:val="16"/>
                <w:lang w:eastAsia="ja-JP"/>
              </w:rPr>
              <w:t>）</w:t>
            </w:r>
            <w:r w:rsidRPr="00F80676">
              <w:rPr>
                <w:rStyle w:val="Hyperlink"/>
                <w:rFonts w:cs="Arial"/>
                <w:color w:val="000000" w:themeColor="text1"/>
                <w:sz w:val="16"/>
                <w:szCs w:val="16"/>
                <w:lang w:eastAsia="ja-JP"/>
              </w:rPr>
              <w:t>を選択した場合、</w:t>
            </w:r>
            <w:r w:rsidR="00513AD0" w:rsidRPr="00F80676">
              <w:rPr>
                <w:rStyle w:val="Hyperlink"/>
                <w:rFonts w:cs="Arial"/>
                <w:color w:val="000000" w:themeColor="text1"/>
                <w:sz w:val="16"/>
                <w:szCs w:val="16"/>
                <w:lang w:eastAsia="ja-JP"/>
              </w:rPr>
              <w:t>本指標を</w:t>
            </w:r>
            <w:r w:rsidR="00E536BA" w:rsidRPr="00F80676">
              <w:rPr>
                <w:rStyle w:val="Hyperlink"/>
                <w:rFonts w:cs="Arial"/>
                <w:color w:val="000000" w:themeColor="text1"/>
                <w:sz w:val="16"/>
                <w:szCs w:val="16"/>
                <w:lang w:eastAsia="ja-JP"/>
              </w:rPr>
              <w:t>完成する</w:t>
            </w:r>
            <w:r w:rsidR="00513AD0" w:rsidRPr="00F80676">
              <w:rPr>
                <w:rStyle w:val="Hyperlink"/>
                <w:rFonts w:cs="Arial"/>
                <w:color w:val="000000" w:themeColor="text1"/>
                <w:sz w:val="16"/>
                <w:szCs w:val="16"/>
                <w:lang w:eastAsia="ja-JP"/>
              </w:rPr>
              <w:t>ため</w:t>
            </w:r>
            <w:r w:rsidR="00E536BA" w:rsidRPr="00F80676">
              <w:rPr>
                <w:rStyle w:val="Hyperlink"/>
                <w:rFonts w:cs="Arial"/>
                <w:color w:val="000000" w:themeColor="text1"/>
                <w:sz w:val="16"/>
                <w:szCs w:val="16"/>
                <w:lang w:eastAsia="ja-JP"/>
              </w:rPr>
              <w:t>には</w:t>
            </w:r>
            <w:r w:rsidR="00513AD0" w:rsidRPr="00F80676">
              <w:rPr>
                <w:rStyle w:val="Hyperlink"/>
                <w:rFonts w:cs="Arial"/>
                <w:color w:val="000000" w:themeColor="text1"/>
                <w:sz w:val="16"/>
                <w:szCs w:val="16"/>
                <w:lang w:eastAsia="ja-JP"/>
              </w:rPr>
              <w:t>、署名機関は</w:t>
            </w:r>
            <w:r w:rsidRPr="00F80676">
              <w:rPr>
                <w:rStyle w:val="Hyperlink"/>
                <w:rFonts w:cs="Arial"/>
                <w:color w:val="000000" w:themeColor="text1"/>
                <w:sz w:val="16"/>
                <w:szCs w:val="16"/>
                <w:lang w:eastAsia="ja-JP"/>
              </w:rPr>
              <w:t>ガバナンス・プロセスを説明しなければなりません。</w:t>
            </w:r>
          </w:p>
          <w:p w14:paraId="74EC3391" w14:textId="77777777" w:rsidR="00A74A79" w:rsidRPr="00F80676" w:rsidRDefault="00A74A79" w:rsidP="00A74A79">
            <w:pPr>
              <w:rPr>
                <w:rStyle w:val="Hyperlink"/>
                <w:rFonts w:cs="Arial"/>
                <w:color w:val="000000" w:themeColor="text1"/>
                <w:sz w:val="16"/>
                <w:szCs w:val="16"/>
                <w:lang w:eastAsia="ja-JP"/>
              </w:rPr>
            </w:pPr>
          </w:p>
          <w:p w14:paraId="1E1BC163" w14:textId="139CFD05" w:rsidR="00A74A79" w:rsidRPr="00F80676" w:rsidRDefault="000250C6" w:rsidP="00A74A79">
            <w:pPr>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選択肢</w:t>
            </w:r>
            <w:r w:rsidR="001E1CA8" w:rsidRPr="00F80676">
              <w:rPr>
                <w:rStyle w:val="Hyperlink"/>
                <w:rFonts w:cs="Arial"/>
                <w:color w:val="000000" w:themeColor="text1"/>
                <w:sz w:val="16"/>
                <w:szCs w:val="16"/>
                <w:lang w:eastAsia="ja-JP"/>
              </w:rPr>
              <w:t>（</w:t>
            </w:r>
            <w:r w:rsidRPr="00F80676">
              <w:rPr>
                <w:rStyle w:val="Hyperlink"/>
                <w:rFonts w:cs="Arial"/>
                <w:color w:val="000000" w:themeColor="text1"/>
                <w:sz w:val="16"/>
                <w:szCs w:val="16"/>
                <w:lang w:eastAsia="ja-JP"/>
              </w:rPr>
              <w:t>B</w:t>
            </w:r>
            <w:r w:rsidR="001E1CA8" w:rsidRPr="00F80676">
              <w:rPr>
                <w:rStyle w:val="Hyperlink"/>
                <w:rFonts w:cs="Arial"/>
                <w:color w:val="000000" w:themeColor="text1"/>
                <w:sz w:val="16"/>
                <w:szCs w:val="16"/>
                <w:lang w:eastAsia="ja-JP"/>
              </w:rPr>
              <w:t>）</w:t>
            </w:r>
            <w:r w:rsidRPr="00F80676">
              <w:rPr>
                <w:rStyle w:val="Hyperlink"/>
                <w:rFonts w:cs="Arial"/>
                <w:color w:val="000000" w:themeColor="text1"/>
                <w:sz w:val="16"/>
                <w:szCs w:val="16"/>
                <w:lang w:eastAsia="ja-JP"/>
              </w:rPr>
              <w:t>を選択した場合、</w:t>
            </w:r>
            <w:r w:rsidR="00513AD0" w:rsidRPr="00F80676">
              <w:rPr>
                <w:rStyle w:val="Hyperlink"/>
                <w:rFonts w:cs="Arial"/>
                <w:color w:val="000000" w:themeColor="text1"/>
                <w:sz w:val="16"/>
                <w:szCs w:val="16"/>
                <w:lang w:eastAsia="ja-JP"/>
              </w:rPr>
              <w:t>本指標を</w:t>
            </w:r>
            <w:r w:rsidR="00E536BA" w:rsidRPr="00F80676">
              <w:rPr>
                <w:rStyle w:val="Hyperlink"/>
                <w:rFonts w:cs="Arial"/>
                <w:color w:val="000000" w:themeColor="text1"/>
                <w:sz w:val="16"/>
                <w:szCs w:val="16"/>
                <w:lang w:eastAsia="ja-JP"/>
              </w:rPr>
              <w:t>完成する</w:t>
            </w:r>
            <w:r w:rsidR="00513AD0" w:rsidRPr="00F80676">
              <w:rPr>
                <w:rStyle w:val="Hyperlink"/>
                <w:rFonts w:cs="Arial"/>
                <w:color w:val="000000" w:themeColor="text1"/>
                <w:sz w:val="16"/>
                <w:szCs w:val="16"/>
                <w:lang w:eastAsia="ja-JP"/>
              </w:rPr>
              <w:t>ため</w:t>
            </w:r>
            <w:r w:rsidR="00E536BA" w:rsidRPr="00F80676">
              <w:rPr>
                <w:rStyle w:val="Hyperlink"/>
                <w:rFonts w:cs="Arial"/>
                <w:color w:val="000000" w:themeColor="text1"/>
                <w:sz w:val="16"/>
                <w:szCs w:val="16"/>
                <w:lang w:eastAsia="ja-JP"/>
              </w:rPr>
              <w:t>には</w:t>
            </w:r>
            <w:r w:rsidR="00513AD0" w:rsidRPr="00F80676">
              <w:rPr>
                <w:rStyle w:val="Hyperlink"/>
                <w:rFonts w:cs="Arial"/>
                <w:color w:val="000000" w:themeColor="text1"/>
                <w:sz w:val="16"/>
                <w:szCs w:val="16"/>
                <w:lang w:eastAsia="ja-JP"/>
              </w:rPr>
              <w:t>、署名機関は</w:t>
            </w:r>
            <w:r w:rsidRPr="00F80676">
              <w:rPr>
                <w:rStyle w:val="Hyperlink"/>
                <w:rFonts w:cs="Arial"/>
                <w:color w:val="000000" w:themeColor="text1"/>
                <w:sz w:val="16"/>
                <w:szCs w:val="16"/>
                <w:lang w:eastAsia="ja-JP"/>
              </w:rPr>
              <w:t>ガバナンス・プロセスが実施されていない理由を説明しなければなりません。</w:t>
            </w:r>
          </w:p>
        </w:tc>
      </w:tr>
      <w:tr w:rsidR="002253E6" w:rsidRPr="00F80676" w14:paraId="200E8725" w14:textId="77777777" w:rsidTr="00A17EFE">
        <w:trPr>
          <w:trHeight w:val="300"/>
        </w:trPr>
        <w:tc>
          <w:tcPr>
            <w:tcW w:w="1841" w:type="dxa"/>
            <w:shd w:val="clear" w:color="auto" w:fill="auto"/>
            <w:vAlign w:val="center"/>
          </w:tcPr>
          <w:p w14:paraId="2F597992" w14:textId="3A25F74F" w:rsidR="002253E6" w:rsidRPr="00F80676" w:rsidRDefault="002253E6" w:rsidP="002253E6">
            <w:pPr>
              <w:rPr>
                <w:rFonts w:cs="Arial"/>
                <w:b/>
                <w:bCs/>
                <w:sz w:val="16"/>
                <w:szCs w:val="16"/>
                <w:lang w:val="en-US"/>
              </w:rPr>
            </w:pPr>
            <w:proofErr w:type="spellStart"/>
            <w:r w:rsidRPr="00F80676">
              <w:rPr>
                <w:rFonts w:cs="Arial"/>
                <w:b/>
                <w:bCs/>
                <w:sz w:val="16"/>
                <w:szCs w:val="16"/>
              </w:rPr>
              <w:t>他のリソース</w:t>
            </w:r>
            <w:proofErr w:type="spellEnd"/>
          </w:p>
        </w:tc>
        <w:tc>
          <w:tcPr>
            <w:tcW w:w="13043" w:type="dxa"/>
            <w:gridSpan w:val="5"/>
            <w:shd w:val="clear" w:color="auto" w:fill="auto"/>
            <w:vAlign w:val="center"/>
          </w:tcPr>
          <w:p w14:paraId="3E30CEA3" w14:textId="2318DF05" w:rsidR="002253E6" w:rsidRPr="00F80676" w:rsidRDefault="002253E6" w:rsidP="002253E6">
            <w:pPr>
              <w:rPr>
                <w:rStyle w:val="Hyperlink"/>
                <w:rFonts w:cs="Arial"/>
                <w:color w:val="000000" w:themeColor="text1"/>
                <w:sz w:val="16"/>
                <w:szCs w:val="16"/>
                <w:lang w:eastAsia="ja-JP"/>
              </w:rPr>
            </w:pPr>
            <w:r w:rsidRPr="00F80676">
              <w:rPr>
                <w:rStyle w:val="Hyperlink"/>
                <w:rFonts w:cs="Arial"/>
                <w:sz w:val="16"/>
                <w:szCs w:val="16"/>
                <w:lang w:eastAsia="ja-JP"/>
              </w:rPr>
              <w:t>グローバル政策リファレンス・グループ</w:t>
            </w:r>
            <w:r w:rsidR="001E1CA8" w:rsidRPr="00F80676">
              <w:rPr>
                <w:rStyle w:val="Hyperlink"/>
                <w:rFonts w:cs="Arial"/>
                <w:sz w:val="16"/>
                <w:szCs w:val="16"/>
                <w:lang w:eastAsia="ja-JP"/>
              </w:rPr>
              <w:t>（</w:t>
            </w:r>
            <w:hyperlink r:id="rId60" w:anchor="Global_Policy_Reference_Group" w:history="1">
              <w:r w:rsidRPr="00F80676">
                <w:rPr>
                  <w:rStyle w:val="Hyperlink"/>
                  <w:rFonts w:cs="Arial"/>
                  <w:sz w:val="16"/>
                  <w:szCs w:val="16"/>
                  <w:lang w:eastAsia="ja-JP"/>
                </w:rPr>
                <w:t>Global Policy Reference Group</w:t>
              </w:r>
            </w:hyperlink>
            <w:r w:rsidR="001E1CA8" w:rsidRPr="00F80676">
              <w:rPr>
                <w:rStyle w:val="Hyperlink"/>
                <w:rFonts w:cs="Arial"/>
                <w:sz w:val="16"/>
                <w:szCs w:val="16"/>
                <w:lang w:eastAsia="ja-JP"/>
              </w:rPr>
              <w:t>）</w:t>
            </w:r>
            <w:r w:rsidR="001A67E9" w:rsidRPr="00F80676">
              <w:rPr>
                <w:rStyle w:val="Hyperlink"/>
                <w:rFonts w:cs="Arial"/>
                <w:color w:val="000000" w:themeColor="text1"/>
                <w:sz w:val="16"/>
                <w:szCs w:val="16"/>
                <w:lang w:eastAsia="ja-JP"/>
              </w:rPr>
              <w:t>を参照</w:t>
            </w:r>
            <w:r w:rsidR="00E536BA" w:rsidRPr="00F80676">
              <w:rPr>
                <w:rStyle w:val="Hyperlink"/>
                <w:rFonts w:cs="Arial"/>
                <w:color w:val="000000" w:themeColor="text1"/>
                <w:sz w:val="16"/>
                <w:szCs w:val="16"/>
                <w:lang w:eastAsia="ja-JP"/>
              </w:rPr>
              <w:t>して</w:t>
            </w:r>
            <w:r w:rsidR="001A67E9" w:rsidRPr="00F80676">
              <w:rPr>
                <w:rStyle w:val="Hyperlink"/>
                <w:rFonts w:cs="Arial"/>
                <w:color w:val="000000" w:themeColor="text1"/>
                <w:sz w:val="16"/>
                <w:szCs w:val="16"/>
                <w:lang w:eastAsia="ja-JP"/>
              </w:rPr>
              <w:t>ください</w:t>
            </w:r>
            <w:r w:rsidRPr="00F80676">
              <w:rPr>
                <w:rStyle w:val="Hyperlink"/>
                <w:rFonts w:cs="Arial"/>
                <w:color w:val="000000" w:themeColor="text1"/>
                <w:sz w:val="16"/>
                <w:szCs w:val="16"/>
                <w:lang w:eastAsia="ja-JP"/>
              </w:rPr>
              <w:t>。これは責任投資のトピックに関して</w:t>
            </w:r>
            <w:r w:rsidRPr="00F80676">
              <w:rPr>
                <w:rStyle w:val="Hyperlink"/>
                <w:rFonts w:cs="Arial"/>
                <w:color w:val="000000" w:themeColor="text1"/>
                <w:sz w:val="16"/>
                <w:szCs w:val="16"/>
                <w:lang w:eastAsia="ja-JP"/>
              </w:rPr>
              <w:t>PRI</w:t>
            </w:r>
            <w:r w:rsidRPr="00F80676">
              <w:rPr>
                <w:rStyle w:val="Hyperlink"/>
                <w:rFonts w:cs="Arial"/>
                <w:color w:val="000000" w:themeColor="text1"/>
                <w:sz w:val="16"/>
                <w:szCs w:val="16"/>
                <w:lang w:eastAsia="ja-JP"/>
              </w:rPr>
              <w:t>および署名機関の公共政策エンゲージメントの情報提供、強化、調整を行う、</w:t>
            </w:r>
            <w:r w:rsidRPr="00F80676">
              <w:rPr>
                <w:rStyle w:val="Hyperlink"/>
                <w:rFonts w:cs="Arial"/>
                <w:color w:val="000000" w:themeColor="text1"/>
                <w:sz w:val="16"/>
                <w:szCs w:val="16"/>
                <w:lang w:eastAsia="ja-JP"/>
              </w:rPr>
              <w:t>PRI</w:t>
            </w:r>
            <w:r w:rsidRPr="00F80676">
              <w:rPr>
                <w:rStyle w:val="Hyperlink"/>
                <w:rFonts w:cs="Arial"/>
                <w:color w:val="000000" w:themeColor="text1"/>
                <w:sz w:val="16"/>
                <w:szCs w:val="16"/>
                <w:lang w:eastAsia="ja-JP"/>
              </w:rPr>
              <w:t>署名機関の政策専門家のグループです。</w:t>
            </w:r>
          </w:p>
          <w:p w14:paraId="7174060C" w14:textId="77777777" w:rsidR="002253E6" w:rsidRPr="00F80676" w:rsidRDefault="002253E6" w:rsidP="002253E6">
            <w:pPr>
              <w:rPr>
                <w:rStyle w:val="Hyperlink"/>
                <w:rFonts w:cs="Arial"/>
                <w:color w:val="000000" w:themeColor="text1"/>
                <w:sz w:val="16"/>
                <w:szCs w:val="16"/>
                <w:lang w:eastAsia="ja-JP"/>
              </w:rPr>
            </w:pPr>
          </w:p>
          <w:p w14:paraId="0B18FB77" w14:textId="38C2F296" w:rsidR="002253E6" w:rsidRPr="00F80676" w:rsidRDefault="002253E6" w:rsidP="002253E6">
            <w:pPr>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PRI</w:t>
            </w:r>
            <w:r w:rsidRPr="00F80676">
              <w:rPr>
                <w:rStyle w:val="Hyperlink"/>
                <w:rFonts w:cs="Arial"/>
                <w:color w:val="000000" w:themeColor="text1"/>
                <w:sz w:val="16"/>
                <w:szCs w:val="16"/>
                <w:lang w:eastAsia="ja-JP"/>
              </w:rPr>
              <w:t>の</w:t>
            </w:r>
            <w:r w:rsidRPr="00F80676">
              <w:rPr>
                <w:rStyle w:val="Hyperlink"/>
                <w:rFonts w:cs="Arial"/>
                <w:sz w:val="16"/>
                <w:szCs w:val="16"/>
                <w:lang w:eastAsia="ja-JP"/>
              </w:rPr>
              <w:t>政策ブリーフィング</w:t>
            </w:r>
            <w:r w:rsidR="001E1CA8" w:rsidRPr="00F80676">
              <w:rPr>
                <w:rStyle w:val="Hyperlink"/>
                <w:rFonts w:cs="Arial"/>
                <w:sz w:val="16"/>
                <w:szCs w:val="16"/>
                <w:lang w:eastAsia="ja-JP"/>
              </w:rPr>
              <w:t>（</w:t>
            </w:r>
            <w:hyperlink r:id="rId61" w:history="1">
              <w:r w:rsidRPr="00F80676">
                <w:rPr>
                  <w:rStyle w:val="Hyperlink"/>
                  <w:rFonts w:cs="Arial"/>
                  <w:sz w:val="16"/>
                  <w:szCs w:val="16"/>
                  <w:lang w:eastAsia="ja-JP"/>
                </w:rPr>
                <w:t>policy briefings</w:t>
              </w:r>
            </w:hyperlink>
            <w:r w:rsidR="001E1CA8" w:rsidRPr="00F80676">
              <w:rPr>
                <w:rStyle w:val="Hyperlink"/>
                <w:rFonts w:cs="Arial"/>
                <w:sz w:val="16"/>
                <w:szCs w:val="16"/>
                <w:lang w:eastAsia="ja-JP"/>
              </w:rPr>
              <w:t>）</w:t>
            </w:r>
            <w:r w:rsidRPr="00F80676">
              <w:rPr>
                <w:rStyle w:val="Hyperlink"/>
                <w:rFonts w:cs="Arial"/>
                <w:color w:val="000000" w:themeColor="text1"/>
                <w:sz w:val="16"/>
                <w:szCs w:val="16"/>
                <w:lang w:eastAsia="ja-JP"/>
              </w:rPr>
              <w:t>も参照</w:t>
            </w:r>
            <w:r w:rsidR="00E536BA" w:rsidRPr="00F80676">
              <w:rPr>
                <w:rStyle w:val="Hyperlink"/>
                <w:rFonts w:cs="Arial"/>
                <w:color w:val="000000" w:themeColor="text1"/>
                <w:sz w:val="16"/>
                <w:szCs w:val="16"/>
                <w:lang w:eastAsia="ja-JP"/>
              </w:rPr>
              <w:t>して</w:t>
            </w:r>
            <w:r w:rsidRPr="00F80676">
              <w:rPr>
                <w:rStyle w:val="Hyperlink"/>
                <w:rFonts w:cs="Arial"/>
                <w:color w:val="000000" w:themeColor="text1"/>
                <w:sz w:val="16"/>
                <w:szCs w:val="16"/>
                <w:lang w:eastAsia="ja-JP"/>
              </w:rPr>
              <w:t>ください。</w:t>
            </w:r>
            <w:r w:rsidR="00E85277" w:rsidRPr="00F80676">
              <w:rPr>
                <w:rStyle w:val="Hyperlink"/>
                <w:rFonts w:cs="Arial"/>
                <w:color w:val="000000" w:themeColor="text1"/>
                <w:sz w:val="16"/>
                <w:szCs w:val="16"/>
                <w:lang w:eastAsia="ja-JP"/>
              </w:rPr>
              <w:t>これは署名機関が責任投資</w:t>
            </w:r>
            <w:r w:rsidR="00E536BA" w:rsidRPr="00F80676">
              <w:rPr>
                <w:rStyle w:val="Hyperlink"/>
                <w:rFonts w:cs="Arial"/>
                <w:color w:val="000000" w:themeColor="text1"/>
                <w:sz w:val="16"/>
                <w:szCs w:val="16"/>
                <w:lang w:eastAsia="ja-JP"/>
              </w:rPr>
              <w:t>ポリシー</w:t>
            </w:r>
            <w:r w:rsidR="00E85277" w:rsidRPr="00F80676">
              <w:rPr>
                <w:rStyle w:val="Hyperlink"/>
                <w:rFonts w:cs="Arial"/>
                <w:color w:val="000000" w:themeColor="text1"/>
                <w:sz w:val="16"/>
                <w:szCs w:val="16"/>
                <w:lang w:eastAsia="ja-JP"/>
              </w:rPr>
              <w:t>における最近の動向を理解するのに役立つ</w:t>
            </w:r>
            <w:r w:rsidRPr="00F80676">
              <w:rPr>
                <w:rStyle w:val="Hyperlink"/>
                <w:rFonts w:cs="Arial"/>
                <w:color w:val="000000" w:themeColor="text1"/>
                <w:sz w:val="16"/>
                <w:szCs w:val="16"/>
                <w:lang w:eastAsia="ja-JP"/>
              </w:rPr>
              <w:t>、簡潔で、</w:t>
            </w:r>
            <w:r w:rsidR="00E85277" w:rsidRPr="00F80676">
              <w:rPr>
                <w:rStyle w:val="Hyperlink"/>
                <w:rFonts w:cs="Arial"/>
                <w:color w:val="000000" w:themeColor="text1"/>
                <w:sz w:val="16"/>
                <w:szCs w:val="16"/>
                <w:lang w:eastAsia="ja-JP"/>
              </w:rPr>
              <w:t>明確かつ</w:t>
            </w:r>
            <w:r w:rsidR="00316C04" w:rsidRPr="00F80676">
              <w:rPr>
                <w:rStyle w:val="Hyperlink"/>
                <w:rFonts w:cs="Arial"/>
                <w:color w:val="000000" w:themeColor="text1"/>
                <w:sz w:val="16"/>
                <w:szCs w:val="16"/>
                <w:lang w:eastAsia="ja-JP"/>
              </w:rPr>
              <w:t>タイムリーな概要書</w:t>
            </w:r>
            <w:r w:rsidRPr="00F80676">
              <w:rPr>
                <w:rStyle w:val="Hyperlink"/>
                <w:rFonts w:cs="Arial"/>
                <w:color w:val="000000" w:themeColor="text1"/>
                <w:sz w:val="16"/>
                <w:szCs w:val="16"/>
                <w:lang w:eastAsia="ja-JP"/>
              </w:rPr>
              <w:t>です。</w:t>
            </w:r>
            <w:r w:rsidRPr="00F80676">
              <w:rPr>
                <w:rStyle w:val="Hyperlink"/>
                <w:rFonts w:cs="Arial"/>
                <w:color w:val="000000" w:themeColor="text1"/>
                <w:sz w:val="16"/>
                <w:szCs w:val="16"/>
                <w:lang w:eastAsia="ja-JP"/>
              </w:rPr>
              <w:t xml:space="preserve"> </w:t>
            </w:r>
          </w:p>
          <w:p w14:paraId="5873B682" w14:textId="77777777" w:rsidR="002253E6" w:rsidRPr="00F80676" w:rsidRDefault="002253E6" w:rsidP="002253E6">
            <w:pPr>
              <w:rPr>
                <w:rStyle w:val="Hyperlink"/>
                <w:rFonts w:cs="Arial"/>
                <w:color w:val="000000" w:themeColor="text1"/>
                <w:sz w:val="16"/>
                <w:szCs w:val="16"/>
                <w:lang w:eastAsia="ja-JP"/>
              </w:rPr>
            </w:pPr>
          </w:p>
          <w:p w14:paraId="6A2D6E7E" w14:textId="43D12FCC" w:rsidR="002253E6" w:rsidRPr="00F80676" w:rsidRDefault="002253E6" w:rsidP="002253E6">
            <w:pPr>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PRI</w:t>
            </w:r>
            <w:r w:rsidRPr="00F80676">
              <w:rPr>
                <w:rStyle w:val="Hyperlink"/>
                <w:rFonts w:cs="Arial"/>
                <w:color w:val="000000" w:themeColor="text1"/>
                <w:sz w:val="16"/>
                <w:szCs w:val="16"/>
                <w:lang w:eastAsia="ja-JP"/>
              </w:rPr>
              <w:t>の</w:t>
            </w:r>
            <w:r w:rsidRPr="00F80676">
              <w:rPr>
                <w:rStyle w:val="Hyperlink"/>
                <w:rFonts w:cs="Arial"/>
                <w:sz w:val="16"/>
                <w:szCs w:val="16"/>
                <w:lang w:eastAsia="ja-JP"/>
              </w:rPr>
              <w:t>政策協議に対する公開回答</w:t>
            </w:r>
            <w:r w:rsidR="001E1CA8" w:rsidRPr="00F80676">
              <w:rPr>
                <w:rStyle w:val="Hyperlink"/>
                <w:rFonts w:cs="Arial"/>
                <w:sz w:val="16"/>
                <w:szCs w:val="16"/>
                <w:lang w:eastAsia="ja-JP"/>
              </w:rPr>
              <w:t>（</w:t>
            </w:r>
            <w:hyperlink r:id="rId62" w:history="1">
              <w:r w:rsidRPr="00F80676">
                <w:rPr>
                  <w:rStyle w:val="Hyperlink"/>
                  <w:rFonts w:cs="Arial"/>
                  <w:sz w:val="16"/>
                  <w:szCs w:val="16"/>
                  <w:lang w:eastAsia="ja-JP"/>
                </w:rPr>
                <w:t>public responses to policy consultations</w:t>
              </w:r>
            </w:hyperlink>
            <w:r w:rsidR="001E1CA8" w:rsidRPr="00F80676">
              <w:rPr>
                <w:rStyle w:val="Hyperlink"/>
                <w:rFonts w:cs="Arial"/>
                <w:sz w:val="16"/>
                <w:szCs w:val="16"/>
                <w:lang w:eastAsia="ja-JP"/>
              </w:rPr>
              <w:t>）</w:t>
            </w:r>
            <w:r w:rsidRPr="00F80676">
              <w:rPr>
                <w:rStyle w:val="Hyperlink"/>
                <w:rFonts w:cs="Arial"/>
                <w:color w:val="000000" w:themeColor="text1"/>
                <w:sz w:val="16"/>
                <w:szCs w:val="16"/>
                <w:lang w:eastAsia="ja-JP"/>
              </w:rPr>
              <w:t>も参照</w:t>
            </w:r>
            <w:r w:rsidR="00E536BA" w:rsidRPr="00F80676">
              <w:rPr>
                <w:rStyle w:val="Hyperlink"/>
                <w:rFonts w:cs="Arial"/>
                <w:color w:val="000000" w:themeColor="text1"/>
                <w:sz w:val="16"/>
                <w:szCs w:val="16"/>
                <w:lang w:eastAsia="ja-JP"/>
              </w:rPr>
              <w:t>して</w:t>
            </w:r>
            <w:r w:rsidRPr="00F80676">
              <w:rPr>
                <w:rStyle w:val="Hyperlink"/>
                <w:rFonts w:cs="Arial"/>
                <w:color w:val="000000" w:themeColor="text1"/>
                <w:sz w:val="16"/>
                <w:szCs w:val="16"/>
                <w:lang w:eastAsia="ja-JP"/>
              </w:rPr>
              <w:t>ください。この中で</w:t>
            </w:r>
            <w:r w:rsidRPr="00F80676">
              <w:rPr>
                <w:rStyle w:val="Hyperlink"/>
                <w:rFonts w:cs="Arial"/>
                <w:color w:val="000000" w:themeColor="text1"/>
                <w:sz w:val="16"/>
                <w:szCs w:val="16"/>
                <w:lang w:eastAsia="ja-JP"/>
              </w:rPr>
              <w:t>PRI</w:t>
            </w:r>
            <w:r w:rsidRPr="00F80676">
              <w:rPr>
                <w:rStyle w:val="Hyperlink"/>
                <w:rFonts w:cs="Arial"/>
                <w:color w:val="000000" w:themeColor="text1"/>
                <w:sz w:val="16"/>
                <w:szCs w:val="16"/>
                <w:lang w:eastAsia="ja-JP"/>
              </w:rPr>
              <w:t>は政策協議に公開で回答しており、</w:t>
            </w:r>
            <w:r w:rsidR="006B7F87" w:rsidRPr="00F80676">
              <w:rPr>
                <w:rStyle w:val="Hyperlink"/>
                <w:rFonts w:cs="Arial"/>
                <w:color w:val="000000" w:themeColor="text1"/>
                <w:sz w:val="16"/>
                <w:szCs w:val="16"/>
                <w:lang w:eastAsia="ja-JP"/>
              </w:rPr>
              <w:t>そのコメントは適宜高品質な調査を基礎とし、</w:t>
            </w:r>
            <w:r w:rsidR="00707FD1" w:rsidRPr="00F80676">
              <w:rPr>
                <w:rStyle w:val="Hyperlink"/>
                <w:rFonts w:cs="Arial"/>
                <w:color w:val="000000" w:themeColor="text1"/>
                <w:sz w:val="16"/>
                <w:szCs w:val="16"/>
                <w:lang w:eastAsia="ja-JP"/>
              </w:rPr>
              <w:t>厳密に擁護</w:t>
            </w:r>
            <w:r w:rsidR="006B7F87" w:rsidRPr="00F80676">
              <w:rPr>
                <w:rStyle w:val="Hyperlink"/>
                <w:rFonts w:cs="Arial"/>
                <w:color w:val="000000" w:themeColor="text1"/>
                <w:sz w:val="16"/>
                <w:szCs w:val="16"/>
                <w:lang w:eastAsia="ja-JP"/>
              </w:rPr>
              <w:t>可能な熟慮された</w:t>
            </w:r>
            <w:r w:rsidR="00791A6A" w:rsidRPr="00F80676">
              <w:rPr>
                <w:rStyle w:val="Hyperlink"/>
                <w:rFonts w:cs="Arial"/>
                <w:color w:val="000000" w:themeColor="text1"/>
                <w:sz w:val="16"/>
                <w:szCs w:val="16"/>
                <w:lang w:eastAsia="ja-JP"/>
              </w:rPr>
              <w:t>主張や提案が盛り込まれています</w:t>
            </w:r>
            <w:r w:rsidRPr="00F80676">
              <w:rPr>
                <w:rStyle w:val="Hyperlink"/>
                <w:rFonts w:cs="Arial"/>
                <w:color w:val="000000" w:themeColor="text1"/>
                <w:sz w:val="16"/>
                <w:szCs w:val="16"/>
                <w:lang w:eastAsia="ja-JP"/>
              </w:rPr>
              <w:t>。</w:t>
            </w:r>
          </w:p>
          <w:p w14:paraId="6BF4CCBC" w14:textId="77777777" w:rsidR="002253E6" w:rsidRPr="00F80676" w:rsidRDefault="002253E6" w:rsidP="002253E6">
            <w:pPr>
              <w:rPr>
                <w:rStyle w:val="Hyperlink"/>
                <w:rFonts w:cs="Arial"/>
                <w:color w:val="000000" w:themeColor="text1"/>
                <w:sz w:val="16"/>
                <w:szCs w:val="16"/>
                <w:lang w:eastAsia="ja-JP"/>
              </w:rPr>
            </w:pPr>
          </w:p>
          <w:p w14:paraId="295F36E5" w14:textId="5CE051E4" w:rsidR="002253E6" w:rsidRPr="00F80676" w:rsidRDefault="001D6A10" w:rsidP="002253E6">
            <w:pPr>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さらなる調査には</w:t>
            </w:r>
            <w:r w:rsidRPr="00F80676">
              <w:rPr>
                <w:rStyle w:val="Hyperlink"/>
                <w:rFonts w:cs="Arial"/>
                <w:color w:val="000000" w:themeColor="text1"/>
                <w:sz w:val="16"/>
                <w:szCs w:val="16"/>
                <w:lang w:eastAsia="ja-JP"/>
              </w:rPr>
              <w:t>PRI</w:t>
            </w:r>
            <w:r w:rsidRPr="00F80676">
              <w:rPr>
                <w:rStyle w:val="Hyperlink"/>
                <w:rFonts w:cs="Arial"/>
                <w:color w:val="000000" w:themeColor="text1"/>
                <w:sz w:val="16"/>
                <w:szCs w:val="16"/>
                <w:lang w:eastAsia="ja-JP"/>
              </w:rPr>
              <w:t>の</w:t>
            </w:r>
            <w:r w:rsidRPr="00F80676">
              <w:rPr>
                <w:rStyle w:val="Hyperlink"/>
                <w:rFonts w:cs="Arial"/>
                <w:sz w:val="16"/>
                <w:szCs w:val="16"/>
                <w:lang w:eastAsia="ja-JP"/>
              </w:rPr>
              <w:t>規制</w:t>
            </w:r>
            <w:r w:rsidR="002253E6" w:rsidRPr="00F80676">
              <w:rPr>
                <w:rStyle w:val="Hyperlink"/>
                <w:rFonts w:cs="Arial"/>
                <w:sz w:val="16"/>
                <w:szCs w:val="16"/>
                <w:lang w:eastAsia="ja-JP"/>
              </w:rPr>
              <w:t>データベース</w:t>
            </w:r>
            <w:r w:rsidR="001E1CA8" w:rsidRPr="00F80676">
              <w:rPr>
                <w:rStyle w:val="Hyperlink"/>
                <w:rFonts w:cs="Arial"/>
                <w:sz w:val="16"/>
                <w:szCs w:val="16"/>
                <w:lang w:eastAsia="ja-JP"/>
              </w:rPr>
              <w:t>（</w:t>
            </w:r>
            <w:hyperlink r:id="rId63" w:history="1">
              <w:r w:rsidR="002253E6" w:rsidRPr="00F80676">
                <w:rPr>
                  <w:rStyle w:val="Hyperlink"/>
                  <w:rFonts w:cs="Arial"/>
                  <w:sz w:val="16"/>
                  <w:szCs w:val="16"/>
                  <w:lang w:eastAsia="ja-JP"/>
                </w:rPr>
                <w:t>regulation database</w:t>
              </w:r>
            </w:hyperlink>
            <w:r w:rsidR="001E1CA8" w:rsidRPr="00F80676">
              <w:rPr>
                <w:rStyle w:val="Hyperlink"/>
                <w:rFonts w:cs="Arial"/>
                <w:sz w:val="16"/>
                <w:szCs w:val="16"/>
                <w:lang w:eastAsia="ja-JP"/>
              </w:rPr>
              <w:t>）</w:t>
            </w:r>
            <w:r w:rsidR="002253E6" w:rsidRPr="00F80676">
              <w:rPr>
                <w:rStyle w:val="Hyperlink"/>
                <w:rFonts w:cs="Arial"/>
                <w:color w:val="000000" w:themeColor="text1"/>
                <w:sz w:val="16"/>
                <w:szCs w:val="16"/>
                <w:lang w:eastAsia="ja-JP"/>
              </w:rPr>
              <w:t>を参照</w:t>
            </w:r>
            <w:r w:rsidR="00E536BA" w:rsidRPr="00F80676">
              <w:rPr>
                <w:rStyle w:val="Hyperlink"/>
                <w:rFonts w:cs="Arial"/>
                <w:color w:val="000000" w:themeColor="text1"/>
                <w:sz w:val="16"/>
                <w:szCs w:val="16"/>
                <w:lang w:eastAsia="ja-JP"/>
              </w:rPr>
              <w:t>して</w:t>
            </w:r>
            <w:r w:rsidR="002253E6" w:rsidRPr="00F80676">
              <w:rPr>
                <w:rStyle w:val="Hyperlink"/>
                <w:rFonts w:cs="Arial"/>
                <w:color w:val="000000" w:themeColor="text1"/>
                <w:sz w:val="16"/>
                <w:szCs w:val="16"/>
                <w:lang w:eastAsia="ja-JP"/>
              </w:rPr>
              <w:t>ください。</w:t>
            </w:r>
            <w:r w:rsidR="00BE5839" w:rsidRPr="00F80676">
              <w:rPr>
                <w:rStyle w:val="Hyperlink"/>
                <w:rFonts w:cs="Arial"/>
                <w:color w:val="000000" w:themeColor="text1"/>
                <w:sz w:val="16"/>
                <w:szCs w:val="16"/>
                <w:lang w:eastAsia="ja-JP"/>
              </w:rPr>
              <w:t>これは既存の金融規制および政策を文書化したもので</w:t>
            </w:r>
            <w:r w:rsidR="002253E6" w:rsidRPr="00F80676">
              <w:rPr>
                <w:rStyle w:val="Hyperlink"/>
                <w:rFonts w:cs="Arial"/>
                <w:color w:val="000000" w:themeColor="text1"/>
                <w:sz w:val="16"/>
                <w:szCs w:val="16"/>
                <w:lang w:eastAsia="ja-JP"/>
              </w:rPr>
              <w:t>、</w:t>
            </w:r>
            <w:r w:rsidR="002253E6" w:rsidRPr="00F80676">
              <w:rPr>
                <w:rStyle w:val="Hyperlink"/>
                <w:rFonts w:cs="Arial"/>
                <w:color w:val="000000" w:themeColor="text1"/>
                <w:sz w:val="16"/>
                <w:szCs w:val="16"/>
                <w:lang w:eastAsia="ja-JP"/>
              </w:rPr>
              <w:t>ESG</w:t>
            </w:r>
            <w:r w:rsidR="002253E6" w:rsidRPr="00F80676">
              <w:rPr>
                <w:rStyle w:val="Hyperlink"/>
                <w:rFonts w:cs="Arial"/>
                <w:color w:val="000000" w:themeColor="text1"/>
                <w:sz w:val="16"/>
                <w:szCs w:val="16"/>
                <w:lang w:eastAsia="ja-JP"/>
              </w:rPr>
              <w:t>要因が投資その他の</w:t>
            </w:r>
            <w:r w:rsidR="00BF0C20" w:rsidRPr="00F80676">
              <w:rPr>
                <w:rStyle w:val="Hyperlink"/>
                <w:rFonts w:cs="Arial"/>
                <w:color w:val="000000" w:themeColor="text1"/>
                <w:sz w:val="16"/>
                <w:szCs w:val="16"/>
                <w:lang w:eastAsia="ja-JP"/>
              </w:rPr>
              <w:t>経済面</w:t>
            </w:r>
            <w:r w:rsidR="002253E6" w:rsidRPr="00F80676">
              <w:rPr>
                <w:rStyle w:val="Hyperlink"/>
                <w:rFonts w:cs="Arial"/>
                <w:color w:val="000000" w:themeColor="text1"/>
                <w:sz w:val="16"/>
                <w:szCs w:val="16"/>
                <w:lang w:eastAsia="ja-JP"/>
              </w:rPr>
              <w:t>と共に考慮されています。</w:t>
            </w:r>
          </w:p>
          <w:p w14:paraId="44C9A690" w14:textId="77777777" w:rsidR="002253E6" w:rsidRPr="00F80676" w:rsidRDefault="002253E6" w:rsidP="002253E6">
            <w:pPr>
              <w:rPr>
                <w:rStyle w:val="Hyperlink"/>
                <w:rFonts w:cs="Arial"/>
                <w:color w:val="000000" w:themeColor="text1"/>
                <w:sz w:val="16"/>
                <w:szCs w:val="16"/>
                <w:lang w:eastAsia="ja-JP"/>
              </w:rPr>
            </w:pPr>
          </w:p>
          <w:p w14:paraId="1699A9A9" w14:textId="26345980" w:rsidR="002253E6" w:rsidRPr="00F80676" w:rsidRDefault="002253E6" w:rsidP="002253E6">
            <w:pPr>
              <w:rPr>
                <w:rStyle w:val="Hyperlink"/>
                <w:rFonts w:cs="Arial"/>
                <w:color w:val="000000" w:themeColor="text1"/>
                <w:lang w:eastAsia="ja-JP"/>
              </w:rPr>
            </w:pPr>
            <w:r w:rsidRPr="00F80676">
              <w:rPr>
                <w:rStyle w:val="Hyperlink"/>
                <w:rFonts w:cs="Arial"/>
                <w:color w:val="000000" w:themeColor="text1"/>
                <w:sz w:val="16"/>
                <w:szCs w:val="16"/>
                <w:lang w:eastAsia="ja-JP"/>
              </w:rPr>
              <w:t>PRI</w:t>
            </w:r>
            <w:r w:rsidRPr="00F80676">
              <w:rPr>
                <w:rStyle w:val="Hyperlink"/>
                <w:rFonts w:cs="Arial"/>
                <w:color w:val="000000" w:themeColor="text1"/>
                <w:sz w:val="16"/>
                <w:szCs w:val="16"/>
                <w:lang w:eastAsia="ja-JP"/>
              </w:rPr>
              <w:t>の政策ガイドも参照</w:t>
            </w:r>
            <w:r w:rsidR="00E536BA" w:rsidRPr="00F80676">
              <w:rPr>
                <w:rStyle w:val="Hyperlink"/>
                <w:rFonts w:cs="Arial"/>
                <w:color w:val="000000" w:themeColor="text1"/>
                <w:sz w:val="16"/>
                <w:szCs w:val="16"/>
                <w:lang w:eastAsia="ja-JP"/>
              </w:rPr>
              <w:t>して</w:t>
            </w:r>
            <w:r w:rsidRPr="00F80676">
              <w:rPr>
                <w:rStyle w:val="Hyperlink"/>
                <w:rFonts w:cs="Arial"/>
                <w:color w:val="000000" w:themeColor="text1"/>
                <w:sz w:val="16"/>
                <w:szCs w:val="16"/>
                <w:lang w:eastAsia="ja-JP"/>
              </w:rPr>
              <w:t>ください。これは署名機関および政策立案者に</w:t>
            </w:r>
            <w:r w:rsidR="00A94BEF" w:rsidRPr="00F80676">
              <w:rPr>
                <w:rStyle w:val="Hyperlink"/>
                <w:rFonts w:cs="Arial"/>
                <w:color w:val="000000" w:themeColor="text1"/>
                <w:sz w:val="16"/>
                <w:szCs w:val="16"/>
                <w:lang w:eastAsia="ja-JP"/>
              </w:rPr>
              <w:t>責任投資</w:t>
            </w:r>
            <w:r w:rsidR="00E536BA" w:rsidRPr="00F80676">
              <w:rPr>
                <w:rStyle w:val="Hyperlink"/>
                <w:rFonts w:cs="Arial"/>
                <w:color w:val="000000" w:themeColor="text1"/>
                <w:sz w:val="16"/>
                <w:szCs w:val="16"/>
                <w:lang w:eastAsia="ja-JP"/>
              </w:rPr>
              <w:t>ポリシー</w:t>
            </w:r>
            <w:r w:rsidR="00A94BEF" w:rsidRPr="00F80676">
              <w:rPr>
                <w:rStyle w:val="Hyperlink"/>
                <w:rFonts w:cs="Arial"/>
                <w:color w:val="000000" w:themeColor="text1"/>
                <w:sz w:val="16"/>
                <w:szCs w:val="16"/>
                <w:lang w:eastAsia="ja-JP"/>
              </w:rPr>
              <w:t>や公共政策エンゲージメントの重要性を伝え、公共政策の策定や実施に関する提言を行うために</w:t>
            </w:r>
            <w:r w:rsidRPr="00F80676">
              <w:rPr>
                <w:rStyle w:val="Hyperlink"/>
                <w:rFonts w:cs="Arial"/>
                <w:color w:val="000000" w:themeColor="text1"/>
                <w:sz w:val="16"/>
                <w:szCs w:val="16"/>
                <w:lang w:eastAsia="ja-JP"/>
              </w:rPr>
              <w:t>書かれたものです。</w:t>
            </w:r>
            <w:r w:rsidR="00A94BEF" w:rsidRPr="00F80676">
              <w:rPr>
                <w:rStyle w:val="Hyperlink"/>
                <w:rFonts w:cs="Arial"/>
                <w:sz w:val="16"/>
                <w:szCs w:val="16"/>
                <w:lang w:eastAsia="ja-JP"/>
              </w:rPr>
              <w:t>公共政策エンゲージメント擁護論</w:t>
            </w:r>
            <w:r w:rsidR="001E1CA8" w:rsidRPr="00F80676">
              <w:rPr>
                <w:rStyle w:val="Hyperlink"/>
                <w:rFonts w:cs="Arial"/>
                <w:sz w:val="16"/>
                <w:szCs w:val="16"/>
                <w:lang w:eastAsia="ja-JP"/>
              </w:rPr>
              <w:t>（</w:t>
            </w:r>
            <w:hyperlink r:id="rId64" w:history="1">
              <w:r w:rsidRPr="00F80676">
                <w:rPr>
                  <w:rStyle w:val="Hyperlink"/>
                  <w:rFonts w:cs="Arial"/>
                  <w:sz w:val="16"/>
                  <w:szCs w:val="16"/>
                  <w:lang w:eastAsia="ja-JP"/>
                </w:rPr>
                <w:t>Case for Public Policy Engagement</w:t>
              </w:r>
            </w:hyperlink>
            <w:r w:rsidR="001E1CA8" w:rsidRPr="00F80676">
              <w:rPr>
                <w:rStyle w:val="Hyperlink"/>
                <w:rFonts w:cs="Arial"/>
                <w:sz w:val="16"/>
                <w:szCs w:val="16"/>
                <w:lang w:eastAsia="ja-JP"/>
              </w:rPr>
              <w:t>）</w:t>
            </w:r>
            <w:r w:rsidRPr="00F80676">
              <w:rPr>
                <w:rStyle w:val="Hyperlink"/>
                <w:rFonts w:cs="Arial"/>
                <w:color w:val="000000" w:themeColor="text1"/>
                <w:sz w:val="16"/>
                <w:szCs w:val="16"/>
                <w:lang w:eastAsia="ja-JP"/>
              </w:rPr>
              <w:t>や</w:t>
            </w:r>
            <w:r w:rsidRPr="00F80676">
              <w:rPr>
                <w:rStyle w:val="Hyperlink"/>
                <w:rFonts w:cs="Arial"/>
                <w:sz w:val="16"/>
                <w:szCs w:val="16"/>
                <w:lang w:eastAsia="ja-JP"/>
              </w:rPr>
              <w:t>責任投資規制グローバル・ガイド</w:t>
            </w:r>
            <w:r w:rsidR="001E1CA8" w:rsidRPr="00F80676">
              <w:rPr>
                <w:rStyle w:val="Hyperlink"/>
                <w:rFonts w:cs="Arial"/>
                <w:sz w:val="16"/>
                <w:szCs w:val="16"/>
                <w:lang w:eastAsia="ja-JP"/>
              </w:rPr>
              <w:t>（</w:t>
            </w:r>
            <w:hyperlink r:id="rId65" w:history="1">
              <w:r w:rsidRPr="00F80676">
                <w:rPr>
                  <w:rStyle w:val="Hyperlink"/>
                  <w:rFonts w:cs="Arial"/>
                  <w:sz w:val="16"/>
                  <w:szCs w:val="16"/>
                  <w:lang w:eastAsia="ja-JP"/>
                </w:rPr>
                <w:t>Global Guide to Responsible Investment Regulation</w:t>
              </w:r>
            </w:hyperlink>
            <w:r w:rsidR="001E1CA8" w:rsidRPr="00F80676">
              <w:rPr>
                <w:rStyle w:val="Hyperlink"/>
                <w:rFonts w:cs="Arial"/>
                <w:sz w:val="16"/>
                <w:szCs w:val="16"/>
                <w:lang w:eastAsia="ja-JP"/>
              </w:rPr>
              <w:t>）</w:t>
            </w:r>
            <w:r w:rsidRPr="00F80676">
              <w:rPr>
                <w:rStyle w:val="Hyperlink"/>
                <w:rFonts w:cs="Arial"/>
                <w:color w:val="000000" w:themeColor="text1"/>
                <w:sz w:val="16"/>
                <w:szCs w:val="16"/>
                <w:lang w:eastAsia="ja-JP"/>
              </w:rPr>
              <w:t>も含まれています。</w:t>
            </w:r>
          </w:p>
        </w:tc>
      </w:tr>
      <w:tr w:rsidR="00A74A79" w:rsidRPr="00F80676" w14:paraId="03E6B867" w14:textId="77777777" w:rsidTr="00A17EFE">
        <w:trPr>
          <w:trHeight w:val="300"/>
        </w:trPr>
        <w:tc>
          <w:tcPr>
            <w:tcW w:w="14884" w:type="dxa"/>
            <w:gridSpan w:val="6"/>
            <w:shd w:val="clear" w:color="auto" w:fill="0070C0"/>
            <w:vAlign w:val="center"/>
          </w:tcPr>
          <w:p w14:paraId="59935312" w14:textId="2804D773" w:rsidR="00A74A79" w:rsidRPr="00F80676" w:rsidRDefault="00601C05" w:rsidP="00A17EFE">
            <w:pPr>
              <w:rPr>
                <w:rFonts w:cs="Arial"/>
                <w:color w:val="FFFFFF" w:themeColor="background1"/>
                <w:sz w:val="16"/>
                <w:szCs w:val="16"/>
              </w:rPr>
            </w:pPr>
            <w:proofErr w:type="spellStart"/>
            <w:r w:rsidRPr="00F80676">
              <w:rPr>
                <w:rFonts w:cs="Arial"/>
                <w:b/>
                <w:bCs/>
                <w:color w:val="FFFFFF" w:themeColor="background1"/>
                <w:sz w:val="18"/>
                <w:szCs w:val="18"/>
                <w:lang w:val="en-US" w:eastAsia="en-GB"/>
              </w:rPr>
              <w:t>ロジック</w:t>
            </w:r>
            <w:proofErr w:type="spellEnd"/>
          </w:p>
        </w:tc>
      </w:tr>
      <w:tr w:rsidR="00A74A79" w:rsidRPr="00F80676" w14:paraId="67BE8214" w14:textId="77777777" w:rsidTr="00A17EFE">
        <w:trPr>
          <w:trHeight w:val="300"/>
        </w:trPr>
        <w:tc>
          <w:tcPr>
            <w:tcW w:w="1841" w:type="dxa"/>
            <w:shd w:val="clear" w:color="auto" w:fill="auto"/>
            <w:vAlign w:val="center"/>
          </w:tcPr>
          <w:p w14:paraId="453CF93F" w14:textId="0BAAAA76" w:rsidR="00A74A79" w:rsidRPr="00F80676" w:rsidRDefault="007F3D1B" w:rsidP="00A17EFE">
            <w:pPr>
              <w:rPr>
                <w:rFonts w:cs="Arial"/>
                <w:b/>
                <w:bCs/>
                <w:sz w:val="16"/>
                <w:szCs w:val="16"/>
              </w:rPr>
            </w:pPr>
            <w:proofErr w:type="spellStart"/>
            <w:r w:rsidRPr="00F80676">
              <w:rPr>
                <w:rFonts w:cs="Arial"/>
                <w:b/>
                <w:bCs/>
                <w:sz w:val="16"/>
                <w:szCs w:val="16"/>
              </w:rPr>
              <w:t>依存関係</w:t>
            </w:r>
            <w:proofErr w:type="spellEnd"/>
          </w:p>
        </w:tc>
        <w:tc>
          <w:tcPr>
            <w:tcW w:w="13043" w:type="dxa"/>
            <w:gridSpan w:val="5"/>
            <w:shd w:val="clear" w:color="auto" w:fill="auto"/>
            <w:vAlign w:val="center"/>
          </w:tcPr>
          <w:p w14:paraId="4F32B7B5" w14:textId="37D9DB0C" w:rsidR="00A74A79" w:rsidRPr="00F80676" w:rsidRDefault="001E1CA8" w:rsidP="00A17EFE">
            <w:pPr>
              <w:rPr>
                <w:rFonts w:cs="Arial"/>
                <w:color w:val="000000" w:themeColor="text1"/>
                <w:sz w:val="16"/>
                <w:szCs w:val="16"/>
                <w:lang w:val="en-US" w:eastAsia="ja-JP"/>
              </w:rPr>
            </w:pPr>
            <w:r w:rsidRPr="00F80676">
              <w:rPr>
                <w:rFonts w:cs="Arial"/>
                <w:color w:val="000000" w:themeColor="text1"/>
                <w:sz w:val="16"/>
                <w:szCs w:val="16"/>
                <w:lang w:val="en-US" w:eastAsia="ja-JP"/>
              </w:rPr>
              <w:t>［</w:t>
            </w:r>
            <w:r w:rsidR="00BB27CA" w:rsidRPr="00F80676">
              <w:rPr>
                <w:rFonts w:cs="Arial"/>
                <w:color w:val="000000" w:themeColor="text1"/>
                <w:sz w:val="16"/>
                <w:szCs w:val="16"/>
                <w:lang w:val="en-US" w:eastAsia="ja-JP"/>
              </w:rPr>
              <w:t>ISP 23.2</w:t>
            </w:r>
            <w:r w:rsidR="00A2504D" w:rsidRPr="00F80676">
              <w:rPr>
                <w:rFonts w:cs="Arial"/>
                <w:color w:val="000000" w:themeColor="text1"/>
                <w:sz w:val="16"/>
                <w:szCs w:val="16"/>
                <w:lang w:val="en-US" w:eastAsia="ja-JP"/>
              </w:rPr>
              <w:t>］</w:t>
            </w:r>
            <w:r w:rsidR="00FF1F74" w:rsidRPr="00F80676">
              <w:rPr>
                <w:rFonts w:cs="Arial"/>
                <w:color w:val="000000" w:themeColor="text1"/>
                <w:sz w:val="16"/>
                <w:szCs w:val="16"/>
                <w:lang w:val="en-US" w:eastAsia="ja-JP"/>
              </w:rPr>
              <w:t>は、</w:t>
            </w:r>
            <w:r w:rsidRPr="00F80676">
              <w:rPr>
                <w:rFonts w:cs="Arial"/>
                <w:color w:val="000000" w:themeColor="text1"/>
                <w:sz w:val="16"/>
                <w:szCs w:val="16"/>
                <w:lang w:val="en-US" w:eastAsia="ja-JP"/>
              </w:rPr>
              <w:t>［</w:t>
            </w:r>
            <w:r w:rsidR="002253E6" w:rsidRPr="00F80676">
              <w:rPr>
                <w:rFonts w:cs="Arial"/>
                <w:color w:val="000000" w:themeColor="text1"/>
                <w:sz w:val="16"/>
                <w:szCs w:val="16"/>
                <w:lang w:val="en-US" w:eastAsia="ja-JP"/>
              </w:rPr>
              <w:t>ISP 23</w:t>
            </w:r>
            <w:r w:rsidR="00A2504D" w:rsidRPr="00F80676">
              <w:rPr>
                <w:rFonts w:cs="Arial"/>
                <w:color w:val="000000" w:themeColor="text1"/>
                <w:sz w:val="16"/>
                <w:szCs w:val="16"/>
                <w:lang w:val="en-US" w:eastAsia="ja-JP"/>
              </w:rPr>
              <w:t>］</w:t>
            </w:r>
            <w:r w:rsidR="002253E6" w:rsidRPr="00F80676">
              <w:rPr>
                <w:rFonts w:cs="Arial"/>
                <w:sz w:val="16"/>
                <w:szCs w:val="16"/>
                <w:lang w:val="en-US" w:eastAsia="ja-JP"/>
              </w:rPr>
              <w:t>で</w:t>
            </w:r>
            <w:r w:rsidR="00751404" w:rsidRPr="00F80676">
              <w:rPr>
                <w:rFonts w:cs="Arial"/>
                <w:sz w:val="16"/>
                <w:szCs w:val="16"/>
                <w:lang w:val="en-US" w:eastAsia="ja-JP"/>
              </w:rPr>
              <w:t>選択肢</w:t>
            </w:r>
            <w:r w:rsidRPr="00F80676">
              <w:rPr>
                <w:rFonts w:cs="Arial"/>
                <w:sz w:val="16"/>
                <w:szCs w:val="16"/>
                <w:lang w:val="en-US" w:eastAsia="ja-JP"/>
              </w:rPr>
              <w:t>（</w:t>
            </w:r>
            <w:r w:rsidR="002253E6" w:rsidRPr="00F80676">
              <w:rPr>
                <w:rFonts w:cs="Arial"/>
                <w:sz w:val="16"/>
                <w:szCs w:val="16"/>
                <w:lang w:val="en-US" w:eastAsia="ja-JP"/>
              </w:rPr>
              <w:t>A</w:t>
            </w:r>
            <w:r w:rsidRPr="00F80676">
              <w:rPr>
                <w:rFonts w:cs="Arial"/>
                <w:sz w:val="16"/>
                <w:szCs w:val="16"/>
                <w:lang w:val="en-US" w:eastAsia="ja-JP"/>
              </w:rPr>
              <w:t>）</w:t>
            </w:r>
            <w:r w:rsidR="006B438B" w:rsidRPr="00F80676">
              <w:rPr>
                <w:rFonts w:cs="Arial"/>
                <w:sz w:val="16"/>
                <w:szCs w:val="16"/>
                <w:lang w:val="en-US" w:eastAsia="ja-JP"/>
              </w:rPr>
              <w:t>〜</w:t>
            </w:r>
            <w:r w:rsidRPr="00F80676">
              <w:rPr>
                <w:rFonts w:cs="Arial"/>
                <w:sz w:val="16"/>
                <w:szCs w:val="16"/>
                <w:lang w:val="en-US" w:eastAsia="ja-JP"/>
              </w:rPr>
              <w:t>（</w:t>
            </w:r>
            <w:r w:rsidR="002253E6" w:rsidRPr="00F80676">
              <w:rPr>
                <w:rFonts w:cs="Arial"/>
                <w:sz w:val="16"/>
                <w:szCs w:val="16"/>
                <w:lang w:val="en-US" w:eastAsia="ja-JP"/>
              </w:rPr>
              <w:t>B</w:t>
            </w:r>
            <w:r w:rsidRPr="00F80676">
              <w:rPr>
                <w:rFonts w:cs="Arial"/>
                <w:sz w:val="16"/>
                <w:szCs w:val="16"/>
                <w:lang w:val="en-US" w:eastAsia="ja-JP"/>
              </w:rPr>
              <w:t>）</w:t>
            </w:r>
            <w:r w:rsidR="006B438B" w:rsidRPr="00F80676">
              <w:rPr>
                <w:rFonts w:cs="Arial"/>
                <w:sz w:val="16"/>
                <w:szCs w:val="16"/>
                <w:lang w:val="en-US" w:eastAsia="ja-JP"/>
              </w:rPr>
              <w:t>のいずれか</w:t>
            </w:r>
            <w:r w:rsidR="002253E6" w:rsidRPr="00F80676">
              <w:rPr>
                <w:rFonts w:cs="Arial"/>
                <w:sz w:val="16"/>
                <w:szCs w:val="16"/>
                <w:lang w:val="en-US" w:eastAsia="ja-JP"/>
              </w:rPr>
              <w:t>が選択された</w:t>
            </w:r>
            <w:r w:rsidR="002253E6" w:rsidRPr="00F80676">
              <w:rPr>
                <w:rFonts w:cs="Arial"/>
                <w:color w:val="000000" w:themeColor="text1"/>
                <w:sz w:val="16"/>
                <w:szCs w:val="16"/>
                <w:lang w:val="en-US" w:eastAsia="ja-JP"/>
              </w:rPr>
              <w:t>場合</w:t>
            </w:r>
            <w:r w:rsidR="00FF1F74" w:rsidRPr="00F80676">
              <w:rPr>
                <w:rFonts w:cs="Arial"/>
                <w:color w:val="000000" w:themeColor="text1"/>
                <w:sz w:val="16"/>
                <w:szCs w:val="16"/>
                <w:lang w:val="en-US" w:eastAsia="ja-JP"/>
              </w:rPr>
              <w:t>、報告に適用されます。</w:t>
            </w:r>
          </w:p>
        </w:tc>
      </w:tr>
      <w:tr w:rsidR="00A74A79" w:rsidRPr="00F80676" w14:paraId="32ECA711" w14:textId="77777777" w:rsidTr="00A17EFE">
        <w:trPr>
          <w:trHeight w:val="300"/>
        </w:trPr>
        <w:tc>
          <w:tcPr>
            <w:tcW w:w="1841" w:type="dxa"/>
            <w:shd w:val="clear" w:color="auto" w:fill="auto"/>
            <w:vAlign w:val="center"/>
          </w:tcPr>
          <w:p w14:paraId="1291259D" w14:textId="41FECD46" w:rsidR="00A74A79" w:rsidRPr="00F80676" w:rsidRDefault="00DB4098" w:rsidP="00A17EFE">
            <w:pPr>
              <w:rPr>
                <w:rFonts w:cs="Arial"/>
                <w:b/>
                <w:bCs/>
                <w:sz w:val="16"/>
                <w:szCs w:val="16"/>
              </w:rPr>
            </w:pPr>
            <w:proofErr w:type="spellStart"/>
            <w:r w:rsidRPr="00F80676">
              <w:rPr>
                <w:rFonts w:cs="Arial"/>
                <w:b/>
                <w:bCs/>
                <w:sz w:val="16"/>
                <w:szCs w:val="16"/>
              </w:rPr>
              <w:t>ゲートウェイ</w:t>
            </w:r>
            <w:proofErr w:type="spellEnd"/>
          </w:p>
        </w:tc>
        <w:tc>
          <w:tcPr>
            <w:tcW w:w="13043" w:type="dxa"/>
            <w:gridSpan w:val="5"/>
            <w:shd w:val="clear" w:color="auto" w:fill="auto"/>
            <w:vAlign w:val="center"/>
          </w:tcPr>
          <w:p w14:paraId="655CC489" w14:textId="2835AAC2" w:rsidR="00A74A79" w:rsidRPr="00F80676" w:rsidRDefault="006D7BF3" w:rsidP="00A17EFE">
            <w:pPr>
              <w:rPr>
                <w:rFonts w:cs="Arial"/>
                <w:color w:val="000000" w:themeColor="text1"/>
                <w:sz w:val="16"/>
                <w:szCs w:val="16"/>
                <w:lang w:val="en-US"/>
              </w:rPr>
            </w:pPr>
            <w:proofErr w:type="spellStart"/>
            <w:r w:rsidRPr="00F80676">
              <w:rPr>
                <w:rFonts w:cs="Arial"/>
                <w:color w:val="000000" w:themeColor="text1"/>
                <w:sz w:val="16"/>
                <w:szCs w:val="16"/>
                <w:lang w:val="en-US"/>
              </w:rPr>
              <w:t>該当なし</w:t>
            </w:r>
            <w:proofErr w:type="spellEnd"/>
          </w:p>
        </w:tc>
      </w:tr>
      <w:tr w:rsidR="00A74A79" w:rsidRPr="00F80676" w14:paraId="058490E3" w14:textId="77777777" w:rsidTr="00A17EFE">
        <w:trPr>
          <w:trHeight w:val="300"/>
        </w:trPr>
        <w:tc>
          <w:tcPr>
            <w:tcW w:w="14884" w:type="dxa"/>
            <w:gridSpan w:val="6"/>
            <w:shd w:val="clear" w:color="auto" w:fill="0070C0"/>
            <w:vAlign w:val="center"/>
          </w:tcPr>
          <w:p w14:paraId="3BD21536" w14:textId="54478A12" w:rsidR="00A74A79" w:rsidRPr="00F80676" w:rsidRDefault="0008016D" w:rsidP="00A17EFE">
            <w:pPr>
              <w:rPr>
                <w:rFonts w:cs="Arial"/>
                <w:b/>
                <w:bCs/>
                <w:color w:val="FFFFFF" w:themeColor="background1"/>
                <w:sz w:val="18"/>
                <w:szCs w:val="18"/>
                <w:lang w:val="en-US" w:eastAsia="en-GB"/>
              </w:rPr>
            </w:pPr>
            <w:proofErr w:type="spellStart"/>
            <w:r w:rsidRPr="00F80676">
              <w:rPr>
                <w:rFonts w:cs="Arial"/>
                <w:b/>
                <w:bCs/>
                <w:color w:val="FFFFFF" w:themeColor="background1"/>
                <w:sz w:val="18"/>
                <w:szCs w:val="18"/>
                <w:lang w:val="en-US" w:eastAsia="en-GB"/>
              </w:rPr>
              <w:t>評価</w:t>
            </w:r>
            <w:proofErr w:type="spellEnd"/>
          </w:p>
        </w:tc>
      </w:tr>
      <w:tr w:rsidR="00A74A79" w:rsidRPr="00F80676" w14:paraId="715BEBA0" w14:textId="77777777" w:rsidTr="00A17EFE">
        <w:trPr>
          <w:trHeight w:val="354"/>
        </w:trPr>
        <w:tc>
          <w:tcPr>
            <w:tcW w:w="1841" w:type="dxa"/>
            <w:shd w:val="clear" w:color="auto" w:fill="auto"/>
            <w:vAlign w:val="center"/>
          </w:tcPr>
          <w:p w14:paraId="49B706E4" w14:textId="53D47FF7" w:rsidR="00A74A79" w:rsidRPr="00F80676" w:rsidRDefault="0008016D" w:rsidP="00A17EFE">
            <w:pPr>
              <w:rPr>
                <w:rFonts w:cs="Arial"/>
                <w:b/>
                <w:sz w:val="16"/>
                <w:szCs w:val="16"/>
                <w:lang w:val="en-US"/>
              </w:rPr>
            </w:pPr>
            <w:proofErr w:type="spellStart"/>
            <w:r w:rsidRPr="00F80676">
              <w:rPr>
                <w:rFonts w:cs="Arial"/>
                <w:b/>
                <w:sz w:val="16"/>
                <w:szCs w:val="16"/>
                <w:lang w:val="en-US"/>
              </w:rPr>
              <w:t>評価基準</w:t>
            </w:r>
            <w:proofErr w:type="spellEnd"/>
          </w:p>
        </w:tc>
        <w:tc>
          <w:tcPr>
            <w:tcW w:w="13043" w:type="dxa"/>
            <w:gridSpan w:val="5"/>
            <w:shd w:val="clear" w:color="auto" w:fill="auto"/>
            <w:vAlign w:val="center"/>
          </w:tcPr>
          <w:p w14:paraId="553D1773" w14:textId="7A23197B" w:rsidR="00A74A79" w:rsidRPr="00F80676" w:rsidRDefault="00DD3B90" w:rsidP="00A74A79">
            <w:pPr>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本指標</w:t>
            </w:r>
            <w:r w:rsidR="006C3B6E" w:rsidRPr="00F80676">
              <w:rPr>
                <w:rStyle w:val="Hyperlink"/>
                <w:rFonts w:cs="Arial"/>
                <w:color w:val="000000" w:themeColor="text1"/>
                <w:sz w:val="16"/>
                <w:szCs w:val="16"/>
                <w:lang w:eastAsia="ja-JP"/>
              </w:rPr>
              <w:t>全体で</w:t>
            </w:r>
            <w:r w:rsidR="006C3B6E" w:rsidRPr="00F80676">
              <w:rPr>
                <w:rStyle w:val="Hyperlink"/>
                <w:rFonts w:cs="Arial"/>
                <w:color w:val="000000" w:themeColor="text1"/>
                <w:sz w:val="16"/>
                <w:szCs w:val="16"/>
                <w:lang w:eastAsia="ja-JP"/>
              </w:rPr>
              <w:t>100</w:t>
            </w:r>
            <w:r w:rsidR="006C3B6E" w:rsidRPr="00F80676">
              <w:rPr>
                <w:rStyle w:val="Hyperlink"/>
                <w:rFonts w:cs="Arial"/>
                <w:color w:val="000000" w:themeColor="text1"/>
                <w:sz w:val="16"/>
                <w:szCs w:val="16"/>
                <w:lang w:eastAsia="ja-JP"/>
              </w:rPr>
              <w:t>ポイント</w:t>
            </w:r>
            <w:r w:rsidR="00E05F8A" w:rsidRPr="00F80676">
              <w:rPr>
                <w:rStyle w:val="Hyperlink"/>
                <w:rFonts w:cs="Arial"/>
                <w:color w:val="000000" w:themeColor="text1"/>
                <w:sz w:val="16"/>
                <w:szCs w:val="16"/>
                <w:lang w:eastAsia="ja-JP"/>
              </w:rPr>
              <w:t>。</w:t>
            </w:r>
          </w:p>
          <w:p w14:paraId="23B96FCB" w14:textId="77777777" w:rsidR="00A74A79" w:rsidRPr="00F80676" w:rsidRDefault="00A74A79" w:rsidP="00A74A79">
            <w:pPr>
              <w:rPr>
                <w:rStyle w:val="Hyperlink"/>
                <w:rFonts w:cs="Arial"/>
                <w:color w:val="000000" w:themeColor="text1"/>
                <w:sz w:val="16"/>
                <w:szCs w:val="16"/>
                <w:lang w:eastAsia="ja-JP"/>
              </w:rPr>
            </w:pPr>
          </w:p>
          <w:p w14:paraId="0D903C09" w14:textId="50612A2C" w:rsidR="00A74A79" w:rsidRPr="00F80676" w:rsidRDefault="006C3B6E" w:rsidP="00A74A79">
            <w:pPr>
              <w:rPr>
                <w:rStyle w:val="Hyperlink"/>
                <w:rFonts w:cs="Arial"/>
                <w:color w:val="000000" w:themeColor="text1"/>
                <w:lang w:eastAsia="ja-JP"/>
              </w:rPr>
            </w:pPr>
            <w:r w:rsidRPr="00F80676">
              <w:rPr>
                <w:rStyle w:val="Hyperlink"/>
                <w:rFonts w:cs="Arial"/>
                <w:color w:val="000000" w:themeColor="text1"/>
                <w:sz w:val="16"/>
                <w:szCs w:val="16"/>
                <w:lang w:eastAsia="ja-JP"/>
              </w:rPr>
              <w:t>回答</w:t>
            </w:r>
            <w:r w:rsidR="008305D3" w:rsidRPr="00F80676">
              <w:rPr>
                <w:rStyle w:val="Hyperlink"/>
                <w:rFonts w:cs="Arial"/>
                <w:color w:val="000000" w:themeColor="text1"/>
                <w:sz w:val="16"/>
                <w:szCs w:val="16"/>
                <w:lang w:eastAsia="ja-JP"/>
              </w:rPr>
              <w:t>選択されていない場合</w:t>
            </w:r>
            <w:r w:rsidRPr="00F80676">
              <w:rPr>
                <w:rStyle w:val="Hyperlink"/>
                <w:rFonts w:cs="Arial"/>
                <w:color w:val="000000" w:themeColor="text1"/>
                <w:sz w:val="16"/>
                <w:szCs w:val="16"/>
                <w:lang w:eastAsia="ja-JP"/>
              </w:rPr>
              <w:t>、または</w:t>
            </w:r>
            <w:r w:rsidR="001E1CA8" w:rsidRPr="00F80676">
              <w:rPr>
                <w:rStyle w:val="Hyperlink"/>
                <w:rFonts w:cs="Arial"/>
                <w:color w:val="000000" w:themeColor="text1"/>
                <w:sz w:val="16"/>
                <w:szCs w:val="16"/>
                <w:lang w:eastAsia="ja-JP"/>
              </w:rPr>
              <w:t>（</w:t>
            </w:r>
            <w:r w:rsidR="003D4792" w:rsidRPr="00F80676">
              <w:rPr>
                <w:rStyle w:val="Hyperlink"/>
                <w:rFonts w:cs="Arial"/>
                <w:color w:val="000000" w:themeColor="text1"/>
                <w:sz w:val="16"/>
                <w:szCs w:val="16"/>
                <w:lang w:eastAsia="ja-JP"/>
              </w:rPr>
              <w:t>B</w:t>
            </w:r>
            <w:r w:rsidR="001E1CA8" w:rsidRPr="00F80676">
              <w:rPr>
                <w:rStyle w:val="Hyperlink"/>
                <w:rFonts w:cs="Arial"/>
                <w:color w:val="000000" w:themeColor="text1"/>
                <w:sz w:val="16"/>
                <w:szCs w:val="16"/>
                <w:lang w:eastAsia="ja-JP"/>
              </w:rPr>
              <w:t>）</w:t>
            </w:r>
            <w:r w:rsidR="00ED2837" w:rsidRPr="00F80676">
              <w:rPr>
                <w:rStyle w:val="Hyperlink"/>
                <w:rFonts w:cs="Arial"/>
                <w:color w:val="000000" w:themeColor="text1"/>
                <w:sz w:val="16"/>
                <w:szCs w:val="16"/>
                <w:lang w:eastAsia="ja-JP"/>
              </w:rPr>
              <w:t>の場合の</w:t>
            </w:r>
            <w:r w:rsidR="00DD3B90" w:rsidRPr="00F80676">
              <w:rPr>
                <w:rStyle w:val="Hyperlink"/>
                <w:rFonts w:cs="Arial"/>
                <w:color w:val="000000" w:themeColor="text1"/>
                <w:sz w:val="16"/>
                <w:szCs w:val="16"/>
                <w:lang w:eastAsia="ja-JP"/>
              </w:rPr>
              <w:t>スコアは</w:t>
            </w:r>
            <w:r w:rsidR="00DD3B90" w:rsidRPr="00F80676">
              <w:rPr>
                <w:rStyle w:val="Hyperlink"/>
                <w:rFonts w:cs="Arial"/>
                <w:color w:val="000000" w:themeColor="text1"/>
                <w:sz w:val="16"/>
                <w:szCs w:val="16"/>
                <w:lang w:eastAsia="ja-JP"/>
              </w:rPr>
              <w:t>0</w:t>
            </w:r>
            <w:r w:rsidRPr="00F80676">
              <w:rPr>
                <w:rStyle w:val="Hyperlink"/>
                <w:rFonts w:cs="Arial"/>
                <w:color w:val="000000" w:themeColor="text1"/>
                <w:sz w:val="16"/>
                <w:szCs w:val="16"/>
                <w:lang w:eastAsia="ja-JP"/>
              </w:rPr>
              <w:t>。</w:t>
            </w:r>
            <w:r w:rsidR="001E1CA8" w:rsidRPr="00F80676">
              <w:rPr>
                <w:rStyle w:val="Hyperlink"/>
                <w:rFonts w:cs="Arial"/>
                <w:color w:val="000000" w:themeColor="text1"/>
                <w:sz w:val="16"/>
                <w:szCs w:val="16"/>
                <w:lang w:eastAsia="ja-JP"/>
              </w:rPr>
              <w:t>（</w:t>
            </w:r>
            <w:r w:rsidR="00783941" w:rsidRPr="00F80676">
              <w:rPr>
                <w:rStyle w:val="Hyperlink"/>
                <w:rFonts w:cs="Arial"/>
                <w:color w:val="000000" w:themeColor="text1"/>
                <w:sz w:val="16"/>
                <w:szCs w:val="16"/>
                <w:lang w:eastAsia="ja-JP"/>
              </w:rPr>
              <w:t>A</w:t>
            </w:r>
            <w:r w:rsidR="001E1CA8" w:rsidRPr="00F80676">
              <w:rPr>
                <w:rStyle w:val="Hyperlink"/>
                <w:rFonts w:cs="Arial"/>
                <w:color w:val="000000" w:themeColor="text1"/>
                <w:sz w:val="16"/>
                <w:szCs w:val="16"/>
                <w:lang w:eastAsia="ja-JP"/>
              </w:rPr>
              <w:t>）</w:t>
            </w:r>
            <w:r w:rsidR="00783941" w:rsidRPr="00F80676">
              <w:rPr>
                <w:rStyle w:val="Hyperlink"/>
                <w:rFonts w:cs="Arial"/>
                <w:color w:val="000000" w:themeColor="text1"/>
                <w:sz w:val="16"/>
                <w:szCs w:val="16"/>
                <w:lang w:eastAsia="ja-JP"/>
              </w:rPr>
              <w:t>の</w:t>
            </w:r>
            <w:r w:rsidR="003D4792" w:rsidRPr="00F80676">
              <w:rPr>
                <w:rStyle w:val="Hyperlink"/>
                <w:rFonts w:cs="Arial"/>
                <w:color w:val="000000" w:themeColor="text1"/>
                <w:sz w:val="16"/>
                <w:szCs w:val="16"/>
                <w:lang w:eastAsia="ja-JP"/>
              </w:rPr>
              <w:t>場合のスコアは</w:t>
            </w:r>
            <w:r w:rsidR="00A74A79" w:rsidRPr="00F80676">
              <w:rPr>
                <w:rStyle w:val="Hyperlink"/>
                <w:rFonts w:cs="Arial"/>
                <w:color w:val="000000" w:themeColor="text1"/>
                <w:sz w:val="16"/>
                <w:szCs w:val="16"/>
                <w:lang w:eastAsia="ja-JP"/>
              </w:rPr>
              <w:t>100</w:t>
            </w:r>
            <w:r w:rsidR="003D4792" w:rsidRPr="00F80676">
              <w:rPr>
                <w:rStyle w:val="Hyperlink"/>
                <w:rFonts w:cs="Arial"/>
                <w:color w:val="000000" w:themeColor="text1"/>
                <w:sz w:val="16"/>
                <w:szCs w:val="16"/>
                <w:lang w:eastAsia="ja-JP"/>
              </w:rPr>
              <w:t>。</w:t>
            </w:r>
          </w:p>
        </w:tc>
      </w:tr>
      <w:tr w:rsidR="00A74A79" w:rsidRPr="00F80676" w14:paraId="661C88C3" w14:textId="77777777" w:rsidTr="00A17EFE">
        <w:trPr>
          <w:trHeight w:val="300"/>
        </w:trPr>
        <w:tc>
          <w:tcPr>
            <w:tcW w:w="1841" w:type="dxa"/>
            <w:shd w:val="clear" w:color="auto" w:fill="auto"/>
            <w:vAlign w:val="center"/>
          </w:tcPr>
          <w:p w14:paraId="62C8D045" w14:textId="0201887E" w:rsidR="00A74A79" w:rsidRPr="00F80676" w:rsidDel="002635ED" w:rsidRDefault="0008016D" w:rsidP="00A17EFE">
            <w:pPr>
              <w:spacing w:line="240" w:lineRule="auto"/>
              <w:rPr>
                <w:rFonts w:cs="Arial"/>
                <w:b/>
                <w:bCs/>
                <w:sz w:val="16"/>
                <w:szCs w:val="16"/>
              </w:rPr>
            </w:pPr>
            <w:proofErr w:type="spellStart"/>
            <w:r w:rsidRPr="00F80676">
              <w:rPr>
                <w:rFonts w:cs="Arial"/>
                <w:b/>
                <w:sz w:val="16"/>
                <w:szCs w:val="16"/>
                <w:lang w:val="en-US"/>
              </w:rPr>
              <w:t>乗数</w:t>
            </w:r>
            <w:proofErr w:type="spellEnd"/>
          </w:p>
        </w:tc>
        <w:tc>
          <w:tcPr>
            <w:tcW w:w="13043" w:type="dxa"/>
            <w:gridSpan w:val="5"/>
            <w:shd w:val="clear" w:color="auto" w:fill="auto"/>
            <w:vAlign w:val="center"/>
          </w:tcPr>
          <w:p w14:paraId="4CEAC88C" w14:textId="3C9E94D3" w:rsidR="00A74A79" w:rsidRPr="00F80676" w:rsidRDefault="004D1A16" w:rsidP="00A17EFE">
            <w:pPr>
              <w:rPr>
                <w:rStyle w:val="Hyperlink"/>
                <w:rFonts w:cs="Arial"/>
                <w:color w:val="000000" w:themeColor="text1"/>
              </w:rPr>
            </w:pPr>
            <w:r w:rsidRPr="00F80676">
              <w:rPr>
                <w:rStyle w:val="Hyperlink"/>
                <w:rFonts w:cs="Arial"/>
                <w:color w:val="000000" w:themeColor="text1"/>
                <w:sz w:val="16"/>
                <w:szCs w:val="16"/>
              </w:rPr>
              <w:t>高</w:t>
            </w:r>
            <w:r w:rsidR="006C3B6E" w:rsidRPr="00F80676">
              <w:rPr>
                <w:rStyle w:val="Hyperlink"/>
                <w:rFonts w:cs="Arial"/>
                <w:color w:val="000000" w:themeColor="text1"/>
                <w:sz w:val="16"/>
                <w:szCs w:val="16"/>
                <w:lang w:eastAsia="ja-JP"/>
              </w:rPr>
              <w:t>：</w:t>
            </w:r>
            <w:r w:rsidRPr="00F80676">
              <w:rPr>
                <w:rStyle w:val="Hyperlink"/>
                <w:rFonts w:cs="Arial"/>
                <w:color w:val="000000" w:themeColor="text1"/>
                <w:sz w:val="16"/>
                <w:szCs w:val="16"/>
              </w:rPr>
              <w:t>2</w:t>
            </w:r>
            <w:r w:rsidRPr="00F80676">
              <w:rPr>
                <w:rStyle w:val="Hyperlink"/>
                <w:rFonts w:cs="Arial"/>
                <w:color w:val="000000" w:themeColor="text1"/>
                <w:sz w:val="16"/>
                <w:szCs w:val="16"/>
              </w:rPr>
              <w:t>倍</w:t>
            </w:r>
            <w:r w:rsidR="006C3B6E" w:rsidRPr="00F80676">
              <w:rPr>
                <w:rStyle w:val="Hyperlink"/>
                <w:rFonts w:cs="Arial"/>
                <w:color w:val="000000" w:themeColor="text1"/>
                <w:sz w:val="16"/>
                <w:szCs w:val="16"/>
                <w:lang w:eastAsia="ja-JP"/>
              </w:rPr>
              <w:t>の</w:t>
            </w:r>
            <w:proofErr w:type="spellStart"/>
            <w:r w:rsidRPr="00F80676">
              <w:rPr>
                <w:rStyle w:val="Hyperlink"/>
                <w:rFonts w:cs="Arial"/>
                <w:color w:val="000000" w:themeColor="text1"/>
                <w:sz w:val="16"/>
                <w:szCs w:val="16"/>
              </w:rPr>
              <w:t>加重</w:t>
            </w:r>
            <w:proofErr w:type="spellEnd"/>
          </w:p>
        </w:tc>
      </w:tr>
    </w:tbl>
    <w:p w14:paraId="1ECEDE7B" w14:textId="77777777" w:rsidR="00A17EFE" w:rsidRPr="00F80676" w:rsidRDefault="00A17EFE">
      <w:pPr>
        <w:spacing w:after="160" w:line="259" w:lineRule="auto"/>
        <w:rPr>
          <w:rFonts w:cs="Arial"/>
        </w:rPr>
      </w:pPr>
      <w:r w:rsidRPr="00F80676">
        <w:rPr>
          <w:rFonts w:cs="Arial"/>
        </w:rPr>
        <w:br w:type="page"/>
      </w:r>
    </w:p>
    <w:p w14:paraId="44F126BC" w14:textId="6A44AF87" w:rsidR="00A17EFE" w:rsidRPr="00F80676" w:rsidRDefault="008303F1" w:rsidP="00A17EFE">
      <w:pPr>
        <w:pStyle w:val="Heading2"/>
        <w:tabs>
          <w:tab w:val="left" w:pos="12758"/>
        </w:tabs>
        <w:rPr>
          <w:rFonts w:eastAsia="MS PGothic" w:cs="Arial"/>
          <w:caps w:val="0"/>
          <w:color w:val="auto"/>
          <w:sz w:val="20"/>
          <w:szCs w:val="20"/>
          <w:lang w:eastAsia="ja-JP"/>
        </w:rPr>
      </w:pPr>
      <w:bookmarkStart w:id="70" w:name="_Toc58335110"/>
      <w:r w:rsidRPr="00F80676">
        <w:rPr>
          <w:rFonts w:eastAsia="MS PGothic" w:cs="Arial"/>
          <w:lang w:eastAsia="ja-JP"/>
        </w:rPr>
        <w:t>政策立案者とのエンゲージメント</w:t>
      </w:r>
      <w:r w:rsidR="00F92C16" w:rsidRPr="00F80676">
        <w:rPr>
          <w:rFonts w:eastAsia="MS PGothic" w:cs="Arial"/>
          <w:lang w:eastAsia="ja-JP"/>
        </w:rPr>
        <w:t xml:space="preserve"> — </w:t>
      </w:r>
      <w:r w:rsidR="00F92C16" w:rsidRPr="00F80676">
        <w:rPr>
          <w:rFonts w:eastAsia="MS PGothic" w:cs="Arial"/>
          <w:lang w:eastAsia="ja-JP"/>
        </w:rPr>
        <w:t>ポリシー</w:t>
      </w:r>
      <w:r w:rsidR="001E1CA8" w:rsidRPr="00F80676">
        <w:rPr>
          <w:rFonts w:eastAsia="MS PGothic" w:cs="Arial"/>
          <w:lang w:eastAsia="ja-JP"/>
        </w:rPr>
        <w:t>［</w:t>
      </w:r>
      <w:r w:rsidR="00A17EFE" w:rsidRPr="00F80676">
        <w:rPr>
          <w:rFonts w:eastAsia="MS PGothic" w:cs="Arial"/>
          <w:lang w:eastAsia="ja-JP"/>
        </w:rPr>
        <w:t>ISP 24</w:t>
      </w:r>
      <w:r w:rsidR="000A521B" w:rsidRPr="00F80676">
        <w:rPr>
          <w:rFonts w:eastAsia="MS PGothic" w:cs="Arial"/>
          <w:lang w:eastAsia="ja-JP"/>
        </w:rPr>
        <w:t>、</w:t>
      </w:r>
      <w:r w:rsidR="00A17EFE" w:rsidRPr="00F80676">
        <w:rPr>
          <w:rFonts w:eastAsia="MS PGothic" w:cs="Arial"/>
          <w:lang w:eastAsia="ja-JP"/>
        </w:rPr>
        <w:t>ISP 24.1</w:t>
      </w:r>
      <w:r w:rsidR="00A2504D" w:rsidRPr="00F80676">
        <w:rPr>
          <w:rFonts w:eastAsia="MS PGothic" w:cs="Arial"/>
          <w:lang w:eastAsia="ja-JP"/>
        </w:rPr>
        <w:t>］</w:t>
      </w:r>
      <w:bookmarkEnd w:id="70"/>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1"/>
        <w:gridCol w:w="1559"/>
        <w:gridCol w:w="2835"/>
        <w:gridCol w:w="4678"/>
        <w:gridCol w:w="1985"/>
        <w:gridCol w:w="1986"/>
      </w:tblGrid>
      <w:tr w:rsidR="002B3E49" w:rsidRPr="00F80676" w14:paraId="01FAB67E" w14:textId="77777777" w:rsidTr="00573485">
        <w:trPr>
          <w:trHeight w:val="367"/>
        </w:trPr>
        <w:tc>
          <w:tcPr>
            <w:tcW w:w="1841" w:type="dxa"/>
            <w:vMerge w:val="restart"/>
            <w:shd w:val="clear" w:color="auto" w:fill="DFF5F9"/>
            <w:vAlign w:val="center"/>
            <w:hideMark/>
          </w:tcPr>
          <w:p w14:paraId="7267DFBF" w14:textId="41F1C434" w:rsidR="00A17EFE" w:rsidRPr="00F80676" w:rsidRDefault="00AD6401" w:rsidP="00A17EFE">
            <w:pPr>
              <w:spacing w:line="240" w:lineRule="auto"/>
              <w:jc w:val="center"/>
              <w:textAlignment w:val="baseline"/>
              <w:rPr>
                <w:rFonts w:cs="Arial"/>
                <w:b/>
                <w:sz w:val="14"/>
                <w:szCs w:val="14"/>
                <w:lang w:val="en-US" w:eastAsia="en-GB"/>
              </w:rPr>
            </w:pPr>
            <w:proofErr w:type="spellStart"/>
            <w:r w:rsidRPr="00F80676">
              <w:rPr>
                <w:rFonts w:cs="Arial"/>
                <w:b/>
                <w:sz w:val="14"/>
                <w:szCs w:val="14"/>
                <w:lang w:val="en-US" w:eastAsia="en-GB"/>
              </w:rPr>
              <w:t>指標</w:t>
            </w:r>
            <w:proofErr w:type="spellEnd"/>
            <w:r w:rsidRPr="00F80676">
              <w:rPr>
                <w:rFonts w:cs="Arial"/>
                <w:b/>
                <w:sz w:val="14"/>
                <w:szCs w:val="14"/>
                <w:lang w:val="en-US" w:eastAsia="en-GB"/>
              </w:rPr>
              <w:t>ID</w:t>
            </w:r>
          </w:p>
          <w:p w14:paraId="15FFA058" w14:textId="77777777" w:rsidR="00A17EFE" w:rsidRPr="00F80676" w:rsidRDefault="00A17EFE" w:rsidP="00A17EFE">
            <w:pPr>
              <w:spacing w:line="240" w:lineRule="auto"/>
              <w:jc w:val="center"/>
              <w:textAlignment w:val="baseline"/>
              <w:rPr>
                <w:rFonts w:cs="Arial"/>
                <w:b/>
                <w:sz w:val="14"/>
                <w:szCs w:val="14"/>
                <w:lang w:val="en-US" w:eastAsia="en-GB"/>
              </w:rPr>
            </w:pPr>
          </w:p>
          <w:p w14:paraId="0AB7107C" w14:textId="529C556D" w:rsidR="00A17EFE" w:rsidRPr="00F80676" w:rsidRDefault="00A17EFE" w:rsidP="00A17EFE">
            <w:pPr>
              <w:pStyle w:val="Indicatorsubsection"/>
              <w:rPr>
                <w:rFonts w:eastAsia="MS PGothic"/>
                <w:sz w:val="18"/>
                <w:szCs w:val="18"/>
              </w:rPr>
            </w:pPr>
            <w:bookmarkStart w:id="71" w:name="_Toc58335111"/>
            <w:r w:rsidRPr="00F80676">
              <w:rPr>
                <w:rFonts w:eastAsia="MS PGothic"/>
              </w:rPr>
              <w:t>ISP 24</w:t>
            </w:r>
            <w:bookmarkEnd w:id="71"/>
          </w:p>
        </w:tc>
        <w:tc>
          <w:tcPr>
            <w:tcW w:w="1559" w:type="dxa"/>
            <w:shd w:val="clear" w:color="auto" w:fill="DFF5F9"/>
            <w:vAlign w:val="center"/>
            <w:hideMark/>
          </w:tcPr>
          <w:p w14:paraId="2C002796" w14:textId="75707E4D" w:rsidR="00A17EFE" w:rsidRPr="00F80676" w:rsidRDefault="007F3D1B" w:rsidP="00A17EFE">
            <w:pPr>
              <w:spacing w:line="240" w:lineRule="auto"/>
              <w:textAlignment w:val="baseline"/>
              <w:rPr>
                <w:rFonts w:cs="Arial"/>
                <w:sz w:val="14"/>
                <w:szCs w:val="14"/>
                <w:lang w:eastAsia="en-GB"/>
              </w:rPr>
            </w:pPr>
            <w:proofErr w:type="spellStart"/>
            <w:r w:rsidRPr="00F80676">
              <w:rPr>
                <w:rFonts w:cs="Arial"/>
                <w:b/>
                <w:sz w:val="14"/>
                <w:szCs w:val="14"/>
                <w:lang w:val="en-US" w:eastAsia="en-GB"/>
              </w:rPr>
              <w:t>依存関係</w:t>
            </w:r>
            <w:proofErr w:type="spellEnd"/>
          </w:p>
        </w:tc>
        <w:tc>
          <w:tcPr>
            <w:tcW w:w="2835" w:type="dxa"/>
            <w:shd w:val="clear" w:color="auto" w:fill="DFF5F9"/>
            <w:vAlign w:val="center"/>
          </w:tcPr>
          <w:p w14:paraId="1CFB645C" w14:textId="0784EA6F" w:rsidR="00A17EFE" w:rsidRPr="00F80676" w:rsidRDefault="00BB27CA" w:rsidP="00A17EFE">
            <w:pPr>
              <w:spacing w:line="240" w:lineRule="auto"/>
              <w:textAlignment w:val="baseline"/>
              <w:rPr>
                <w:rFonts w:cs="Arial"/>
                <w:sz w:val="14"/>
                <w:szCs w:val="14"/>
                <w:lang w:eastAsia="en-GB"/>
              </w:rPr>
            </w:pPr>
            <w:r w:rsidRPr="00F80676">
              <w:rPr>
                <w:rFonts w:cs="Arial"/>
                <w:b/>
                <w:bCs/>
                <w:sz w:val="22"/>
                <w:szCs w:val="22"/>
              </w:rPr>
              <w:t>ISP 23</w:t>
            </w:r>
          </w:p>
        </w:tc>
        <w:tc>
          <w:tcPr>
            <w:tcW w:w="4678" w:type="dxa"/>
            <w:vMerge w:val="restart"/>
            <w:shd w:val="clear" w:color="auto" w:fill="DFF5F9"/>
            <w:vAlign w:val="center"/>
          </w:tcPr>
          <w:p w14:paraId="7345E01B" w14:textId="47F7C157" w:rsidR="00A17EFE" w:rsidRPr="00F80676" w:rsidRDefault="006D7BF3" w:rsidP="00A17EFE">
            <w:pPr>
              <w:spacing w:line="240" w:lineRule="auto"/>
              <w:jc w:val="center"/>
              <w:textAlignment w:val="baseline"/>
              <w:rPr>
                <w:rFonts w:cs="Arial"/>
                <w:sz w:val="14"/>
                <w:szCs w:val="14"/>
                <w:lang w:eastAsia="ja-JP"/>
              </w:rPr>
            </w:pPr>
            <w:r w:rsidRPr="00F80676">
              <w:rPr>
                <w:rFonts w:cs="Arial"/>
                <w:b/>
                <w:sz w:val="14"/>
                <w:szCs w:val="14"/>
                <w:lang w:val="en-US" w:eastAsia="ja-JP"/>
              </w:rPr>
              <w:t>サブセクション</w:t>
            </w:r>
          </w:p>
          <w:p w14:paraId="5AB35EF9" w14:textId="77777777" w:rsidR="00A17EFE" w:rsidRPr="00F80676" w:rsidRDefault="00A17EFE" w:rsidP="00A17EFE">
            <w:pPr>
              <w:spacing w:line="240" w:lineRule="auto"/>
              <w:jc w:val="center"/>
              <w:textAlignment w:val="baseline"/>
              <w:rPr>
                <w:rFonts w:cs="Arial"/>
                <w:sz w:val="14"/>
                <w:szCs w:val="14"/>
                <w:lang w:eastAsia="ja-JP"/>
              </w:rPr>
            </w:pPr>
          </w:p>
          <w:p w14:paraId="2E4F5757" w14:textId="3008A4A7" w:rsidR="00A17EFE" w:rsidRPr="00F80676" w:rsidRDefault="008303F1" w:rsidP="00A17EFE">
            <w:pPr>
              <w:jc w:val="center"/>
              <w:rPr>
                <w:rFonts w:cs="Arial"/>
                <w:sz w:val="18"/>
                <w:szCs w:val="18"/>
                <w:lang w:eastAsia="ja-JP"/>
              </w:rPr>
            </w:pPr>
            <w:r w:rsidRPr="00F80676">
              <w:rPr>
                <w:rFonts w:cs="Arial"/>
                <w:b/>
                <w:bCs/>
                <w:sz w:val="22"/>
                <w:szCs w:val="22"/>
                <w:lang w:eastAsia="ja-JP"/>
              </w:rPr>
              <w:t>政策立案者とのエンゲージメント</w:t>
            </w:r>
            <w:r w:rsidR="00F92C16" w:rsidRPr="00F80676">
              <w:rPr>
                <w:rFonts w:cs="Arial"/>
                <w:b/>
                <w:bCs/>
                <w:sz w:val="22"/>
                <w:szCs w:val="22"/>
                <w:lang w:eastAsia="ja-JP"/>
              </w:rPr>
              <w:t xml:space="preserve"> — </w:t>
            </w:r>
            <w:r w:rsidR="00F92C16" w:rsidRPr="00F80676">
              <w:rPr>
                <w:rFonts w:cs="Arial"/>
                <w:b/>
                <w:bCs/>
                <w:sz w:val="22"/>
                <w:szCs w:val="22"/>
                <w:lang w:eastAsia="ja-JP"/>
              </w:rPr>
              <w:t>ポリシー</w:t>
            </w:r>
          </w:p>
        </w:tc>
        <w:tc>
          <w:tcPr>
            <w:tcW w:w="1985" w:type="dxa"/>
            <w:vMerge w:val="restart"/>
            <w:shd w:val="clear" w:color="auto" w:fill="DFF5F9"/>
            <w:vAlign w:val="center"/>
            <w:hideMark/>
          </w:tcPr>
          <w:p w14:paraId="34D67920" w14:textId="35D7D256" w:rsidR="00A17EFE" w:rsidRPr="00F80676" w:rsidRDefault="002F2F58" w:rsidP="00A17EFE">
            <w:pPr>
              <w:spacing w:line="240" w:lineRule="auto"/>
              <w:jc w:val="center"/>
              <w:textAlignment w:val="baseline"/>
              <w:rPr>
                <w:rFonts w:cs="Arial"/>
                <w:b/>
                <w:bCs/>
                <w:sz w:val="14"/>
                <w:szCs w:val="14"/>
                <w:lang w:val="en-US" w:eastAsia="en-GB"/>
              </w:rPr>
            </w:pPr>
            <w:r w:rsidRPr="00F80676">
              <w:rPr>
                <w:rFonts w:cs="Arial"/>
                <w:b/>
                <w:bCs/>
                <w:sz w:val="14"/>
                <w:szCs w:val="14"/>
                <w:lang w:val="en-US" w:eastAsia="en-GB"/>
              </w:rPr>
              <w:t>PRI</w:t>
            </w:r>
            <w:proofErr w:type="spellStart"/>
            <w:r w:rsidRPr="00F80676">
              <w:rPr>
                <w:rFonts w:cs="Arial"/>
                <w:b/>
                <w:bCs/>
                <w:sz w:val="14"/>
                <w:szCs w:val="14"/>
                <w:lang w:val="en-US" w:eastAsia="en-GB"/>
              </w:rPr>
              <w:t>原則</w:t>
            </w:r>
            <w:proofErr w:type="spellEnd"/>
          </w:p>
          <w:p w14:paraId="22F19645" w14:textId="77777777" w:rsidR="00A17EFE" w:rsidRPr="00F80676" w:rsidRDefault="00A17EFE" w:rsidP="00A17EFE">
            <w:pPr>
              <w:spacing w:line="240" w:lineRule="auto"/>
              <w:jc w:val="center"/>
              <w:textAlignment w:val="baseline"/>
              <w:rPr>
                <w:rFonts w:cs="Arial"/>
                <w:b/>
                <w:bCs/>
                <w:sz w:val="14"/>
                <w:szCs w:val="14"/>
                <w:lang w:val="en-US" w:eastAsia="en-GB"/>
              </w:rPr>
            </w:pPr>
          </w:p>
          <w:p w14:paraId="291EA025" w14:textId="3267DA36" w:rsidR="00A17EFE" w:rsidRPr="00F80676" w:rsidRDefault="00A17EFE" w:rsidP="00A17EFE">
            <w:pPr>
              <w:spacing w:line="240" w:lineRule="auto"/>
              <w:jc w:val="center"/>
              <w:textAlignment w:val="baseline"/>
              <w:rPr>
                <w:rFonts w:cs="Arial"/>
                <w:sz w:val="18"/>
                <w:szCs w:val="18"/>
                <w:lang w:eastAsia="en-GB"/>
              </w:rPr>
            </w:pPr>
            <w:r w:rsidRPr="00F80676">
              <w:rPr>
                <w:rFonts w:cs="Arial"/>
                <w:b/>
                <w:bCs/>
                <w:sz w:val="22"/>
                <w:szCs w:val="22"/>
                <w:lang w:val="en-US" w:eastAsia="en-GB"/>
              </w:rPr>
              <w:t>2</w:t>
            </w:r>
          </w:p>
        </w:tc>
        <w:tc>
          <w:tcPr>
            <w:tcW w:w="1986" w:type="dxa"/>
            <w:vMerge w:val="restart"/>
            <w:shd w:val="clear" w:color="auto" w:fill="00B0F0"/>
            <w:tcMar>
              <w:top w:w="113" w:type="dxa"/>
              <w:left w:w="113" w:type="dxa"/>
              <w:bottom w:w="113" w:type="dxa"/>
              <w:right w:w="113" w:type="dxa"/>
            </w:tcMar>
            <w:vAlign w:val="center"/>
            <w:hideMark/>
          </w:tcPr>
          <w:p w14:paraId="16F2856F" w14:textId="50E20114" w:rsidR="00A17EFE" w:rsidRPr="00F80676" w:rsidRDefault="002F2F58" w:rsidP="00A17EFE">
            <w:pPr>
              <w:spacing w:line="240" w:lineRule="auto"/>
              <w:jc w:val="center"/>
              <w:textAlignment w:val="baseline"/>
              <w:rPr>
                <w:rFonts w:cs="Arial"/>
                <w:b/>
                <w:bCs/>
                <w:color w:val="FFFFFF" w:themeColor="background1"/>
                <w:sz w:val="14"/>
                <w:szCs w:val="14"/>
                <w:lang w:val="en-US" w:eastAsia="en-GB"/>
              </w:rPr>
            </w:pPr>
            <w:proofErr w:type="spellStart"/>
            <w:r w:rsidRPr="00F80676">
              <w:rPr>
                <w:rFonts w:cs="Arial"/>
                <w:b/>
                <w:bCs/>
                <w:color w:val="FFFFFF" w:themeColor="background1"/>
                <w:sz w:val="14"/>
                <w:szCs w:val="14"/>
                <w:lang w:val="en-US" w:eastAsia="en-GB"/>
              </w:rPr>
              <w:t>指標種別</w:t>
            </w:r>
            <w:proofErr w:type="spellEnd"/>
          </w:p>
          <w:p w14:paraId="70F5AC91" w14:textId="77777777" w:rsidR="00A17EFE" w:rsidRPr="00F80676" w:rsidRDefault="00A17EFE" w:rsidP="00A17EFE">
            <w:pPr>
              <w:spacing w:line="240" w:lineRule="auto"/>
              <w:jc w:val="center"/>
              <w:textAlignment w:val="baseline"/>
              <w:rPr>
                <w:rFonts w:cs="Arial"/>
                <w:b/>
                <w:bCs/>
                <w:color w:val="FFFFFF" w:themeColor="background1"/>
                <w:sz w:val="14"/>
                <w:szCs w:val="14"/>
                <w:lang w:val="en-US" w:eastAsia="en-GB"/>
              </w:rPr>
            </w:pPr>
          </w:p>
          <w:p w14:paraId="1BEA2E30" w14:textId="5C87A660" w:rsidR="00A17EFE" w:rsidRPr="00F80676" w:rsidRDefault="00492EDD" w:rsidP="00A17EFE">
            <w:pPr>
              <w:autoSpaceDE w:val="0"/>
              <w:autoSpaceDN w:val="0"/>
              <w:adjustRightInd w:val="0"/>
              <w:spacing w:line="240" w:lineRule="auto"/>
              <w:jc w:val="center"/>
              <w:rPr>
                <w:rFonts w:cs="Arial"/>
                <w:color w:val="FFFFFF" w:themeColor="background1"/>
                <w:sz w:val="32"/>
                <w:szCs w:val="32"/>
                <w:lang w:eastAsia="en-GB"/>
              </w:rPr>
            </w:pPr>
            <w:proofErr w:type="spellStart"/>
            <w:r w:rsidRPr="00F80676">
              <w:rPr>
                <w:rFonts w:cs="Arial"/>
                <w:b/>
                <w:bCs/>
                <w:color w:val="FFFFFF" w:themeColor="background1"/>
                <w:sz w:val="32"/>
                <w:szCs w:val="32"/>
                <w:lang w:val="en-US" w:eastAsia="en-GB"/>
              </w:rPr>
              <w:t>コア</w:t>
            </w:r>
            <w:proofErr w:type="spellEnd"/>
          </w:p>
        </w:tc>
      </w:tr>
      <w:tr w:rsidR="002B3E49" w:rsidRPr="00F80676" w14:paraId="114BF1C2" w14:textId="77777777" w:rsidTr="00573485">
        <w:trPr>
          <w:trHeight w:val="367"/>
        </w:trPr>
        <w:tc>
          <w:tcPr>
            <w:tcW w:w="1841" w:type="dxa"/>
            <w:vMerge/>
            <w:shd w:val="clear" w:color="auto" w:fill="DFF5F9"/>
            <w:vAlign w:val="center"/>
          </w:tcPr>
          <w:p w14:paraId="0A37A517" w14:textId="77777777" w:rsidR="00A17EFE" w:rsidRPr="00F80676" w:rsidRDefault="00A17EFE" w:rsidP="00A17EFE">
            <w:pPr>
              <w:spacing w:line="240" w:lineRule="auto"/>
              <w:jc w:val="center"/>
              <w:textAlignment w:val="baseline"/>
              <w:rPr>
                <w:rFonts w:cs="Arial"/>
                <w:b/>
                <w:sz w:val="14"/>
                <w:szCs w:val="14"/>
                <w:lang w:val="en-US" w:eastAsia="en-GB"/>
              </w:rPr>
            </w:pPr>
          </w:p>
        </w:tc>
        <w:tc>
          <w:tcPr>
            <w:tcW w:w="1559" w:type="dxa"/>
            <w:shd w:val="clear" w:color="auto" w:fill="DFF5F9"/>
            <w:vAlign w:val="center"/>
          </w:tcPr>
          <w:p w14:paraId="13C5285F" w14:textId="15A028EA" w:rsidR="00A17EFE" w:rsidRPr="00F80676" w:rsidRDefault="0043069D" w:rsidP="00A17EFE">
            <w:pPr>
              <w:spacing w:line="240" w:lineRule="auto"/>
              <w:textAlignment w:val="baseline"/>
              <w:rPr>
                <w:rFonts w:cs="Arial"/>
                <w:b/>
                <w:sz w:val="14"/>
                <w:szCs w:val="14"/>
                <w:lang w:val="en-US" w:eastAsia="en-GB"/>
              </w:rPr>
            </w:pPr>
            <w:proofErr w:type="spellStart"/>
            <w:r w:rsidRPr="00F80676">
              <w:rPr>
                <w:rFonts w:cs="Arial"/>
                <w:b/>
                <w:sz w:val="14"/>
                <w:szCs w:val="14"/>
                <w:lang w:val="en-US" w:eastAsia="en-GB"/>
              </w:rPr>
              <w:t>ゲートウェイ</w:t>
            </w:r>
            <w:proofErr w:type="spellEnd"/>
          </w:p>
        </w:tc>
        <w:tc>
          <w:tcPr>
            <w:tcW w:w="2835" w:type="dxa"/>
            <w:shd w:val="clear" w:color="auto" w:fill="DFF5F9"/>
            <w:vAlign w:val="center"/>
          </w:tcPr>
          <w:p w14:paraId="0DAA73C9" w14:textId="304C82FF" w:rsidR="00A17EFE" w:rsidRPr="00F80676" w:rsidRDefault="000873B5" w:rsidP="00A17EFE">
            <w:pPr>
              <w:spacing w:line="240" w:lineRule="auto"/>
              <w:textAlignment w:val="baseline"/>
              <w:rPr>
                <w:rFonts w:cs="Arial"/>
                <w:b/>
                <w:sz w:val="14"/>
                <w:szCs w:val="14"/>
                <w:lang w:val="en-US" w:eastAsia="en-GB"/>
              </w:rPr>
            </w:pPr>
            <w:r w:rsidRPr="00F80676">
              <w:rPr>
                <w:rFonts w:cs="Arial"/>
                <w:b/>
                <w:bCs/>
                <w:sz w:val="22"/>
                <w:szCs w:val="22"/>
              </w:rPr>
              <w:t>ISP 24.1</w:t>
            </w:r>
          </w:p>
        </w:tc>
        <w:tc>
          <w:tcPr>
            <w:tcW w:w="4678" w:type="dxa"/>
            <w:vMerge/>
            <w:shd w:val="clear" w:color="auto" w:fill="DFF5F9"/>
            <w:vAlign w:val="center"/>
          </w:tcPr>
          <w:p w14:paraId="5F28A1D9" w14:textId="77777777" w:rsidR="00A17EFE" w:rsidRPr="00F80676" w:rsidRDefault="00A17EFE" w:rsidP="00A17EFE">
            <w:pPr>
              <w:spacing w:line="240" w:lineRule="auto"/>
              <w:jc w:val="center"/>
              <w:textAlignment w:val="baseline"/>
              <w:rPr>
                <w:rFonts w:cs="Arial"/>
                <w:b/>
                <w:sz w:val="14"/>
                <w:szCs w:val="14"/>
                <w:lang w:val="en-US" w:eastAsia="en-GB"/>
              </w:rPr>
            </w:pPr>
          </w:p>
        </w:tc>
        <w:tc>
          <w:tcPr>
            <w:tcW w:w="1985" w:type="dxa"/>
            <w:vMerge/>
            <w:shd w:val="clear" w:color="auto" w:fill="DFF5F9"/>
            <w:vAlign w:val="center"/>
          </w:tcPr>
          <w:p w14:paraId="34D5F064" w14:textId="77777777" w:rsidR="00A17EFE" w:rsidRPr="00F80676" w:rsidRDefault="00A17EFE" w:rsidP="00A17EFE">
            <w:pPr>
              <w:spacing w:line="240" w:lineRule="auto"/>
              <w:jc w:val="center"/>
              <w:textAlignment w:val="baseline"/>
              <w:rPr>
                <w:rFonts w:cs="Arial"/>
                <w:b/>
                <w:bCs/>
                <w:sz w:val="14"/>
                <w:szCs w:val="14"/>
                <w:lang w:val="en-US" w:eastAsia="en-GB"/>
              </w:rPr>
            </w:pPr>
          </w:p>
        </w:tc>
        <w:tc>
          <w:tcPr>
            <w:tcW w:w="1986" w:type="dxa"/>
            <w:vMerge/>
            <w:shd w:val="clear" w:color="auto" w:fill="00B0F0"/>
            <w:tcMar>
              <w:top w:w="113" w:type="dxa"/>
              <w:left w:w="113" w:type="dxa"/>
              <w:bottom w:w="113" w:type="dxa"/>
              <w:right w:w="113" w:type="dxa"/>
            </w:tcMar>
            <w:vAlign w:val="center"/>
          </w:tcPr>
          <w:p w14:paraId="0E73F35D" w14:textId="77777777" w:rsidR="00A17EFE" w:rsidRPr="00F80676" w:rsidRDefault="00A17EFE" w:rsidP="00A17EFE">
            <w:pPr>
              <w:spacing w:line="240" w:lineRule="auto"/>
              <w:jc w:val="center"/>
              <w:textAlignment w:val="baseline"/>
              <w:rPr>
                <w:rFonts w:cs="Arial"/>
                <w:b/>
                <w:bCs/>
                <w:color w:val="FFFFFF" w:themeColor="background1"/>
                <w:sz w:val="14"/>
                <w:szCs w:val="14"/>
                <w:lang w:val="en-US" w:eastAsia="en-GB"/>
              </w:rPr>
            </w:pPr>
          </w:p>
        </w:tc>
      </w:tr>
      <w:tr w:rsidR="00A17EFE" w:rsidRPr="00F80676" w14:paraId="20E14F8C" w14:textId="77777777" w:rsidTr="00A17EFE">
        <w:trPr>
          <w:trHeight w:val="567"/>
        </w:trPr>
        <w:tc>
          <w:tcPr>
            <w:tcW w:w="14884" w:type="dxa"/>
            <w:gridSpan w:val="6"/>
            <w:shd w:val="clear" w:color="auto" w:fill="FFFFFF" w:themeFill="background1"/>
            <w:tcMar>
              <w:top w:w="113" w:type="dxa"/>
              <w:left w:w="113" w:type="dxa"/>
              <w:bottom w:w="113" w:type="dxa"/>
              <w:right w:w="113" w:type="dxa"/>
            </w:tcMar>
            <w:vAlign w:val="center"/>
            <w:hideMark/>
          </w:tcPr>
          <w:p w14:paraId="29865115" w14:textId="6C683B12" w:rsidR="00A17EFE" w:rsidRPr="00F80676" w:rsidRDefault="008303F1" w:rsidP="00A17EFE">
            <w:pPr>
              <w:spacing w:line="276" w:lineRule="auto"/>
              <w:textAlignment w:val="baseline"/>
              <w:rPr>
                <w:rFonts w:cs="Arial"/>
                <w:lang w:eastAsia="ja-JP"/>
              </w:rPr>
            </w:pPr>
            <w:r w:rsidRPr="00F80676">
              <w:rPr>
                <w:rFonts w:cs="Arial"/>
                <w:b/>
                <w:lang w:val="en-US" w:eastAsia="ja-JP"/>
              </w:rPr>
              <w:t>貴組織は、組織としての</w:t>
            </w:r>
            <w:r w:rsidR="00697607" w:rsidRPr="00F80676">
              <w:rPr>
                <w:rFonts w:cs="Arial"/>
                <w:b/>
                <w:lang w:val="en-US" w:eastAsia="ja-JP"/>
              </w:rPr>
              <w:t>政治的影響力</w:t>
            </w:r>
            <w:r w:rsidR="00095A7E" w:rsidRPr="00F80676">
              <w:rPr>
                <w:rFonts w:cs="Arial"/>
                <w:b/>
                <w:lang w:val="en-US" w:eastAsia="ja-JP"/>
              </w:rPr>
              <w:t>と</w:t>
            </w:r>
            <w:r w:rsidRPr="00F80676">
              <w:rPr>
                <w:rFonts w:cs="Arial"/>
                <w:b/>
                <w:lang w:val="en-US" w:eastAsia="ja-JP"/>
              </w:rPr>
              <w:t>、持続可能な金融システムに関する姿勢や</w:t>
            </w:r>
            <w:r w:rsidRPr="00F80676">
              <w:rPr>
                <w:rFonts w:cs="Arial"/>
                <w:b/>
                <w:lang w:val="en-US" w:eastAsia="ja-JP"/>
              </w:rPr>
              <w:t>PRI</w:t>
            </w:r>
            <w:r w:rsidRPr="00F80676">
              <w:rPr>
                <w:rFonts w:cs="Arial"/>
                <w:b/>
                <w:lang w:val="en-US" w:eastAsia="ja-JP"/>
              </w:rPr>
              <w:t>の</w:t>
            </w:r>
            <w:r w:rsidRPr="00F80676">
              <w:rPr>
                <w:rFonts w:cs="Arial"/>
                <w:b/>
                <w:lang w:val="en-US" w:eastAsia="ja-JP"/>
              </w:rPr>
              <w:t>6</w:t>
            </w:r>
            <w:r w:rsidRPr="00F80676">
              <w:rPr>
                <w:rFonts w:cs="Arial"/>
                <w:b/>
                <w:lang w:val="en-US" w:eastAsia="ja-JP"/>
              </w:rPr>
              <w:t>つの原則に対するコミットメントとの整合性を確保する</w:t>
            </w:r>
            <w:r w:rsidR="00F92C16" w:rsidRPr="00F80676">
              <w:rPr>
                <w:rFonts w:cs="Arial"/>
                <w:b/>
                <w:lang w:val="en-US" w:eastAsia="ja-JP"/>
              </w:rPr>
              <w:t>ポリシー</w:t>
            </w:r>
            <w:r w:rsidR="00072685" w:rsidRPr="00F80676">
              <w:rPr>
                <w:rFonts w:cs="Arial"/>
                <w:b/>
                <w:lang w:val="en-US" w:eastAsia="ja-JP"/>
              </w:rPr>
              <w:t>を</w:t>
            </w:r>
            <w:r w:rsidRPr="00F80676">
              <w:rPr>
                <w:rFonts w:cs="Arial"/>
                <w:b/>
                <w:lang w:val="en-US" w:eastAsia="ja-JP"/>
              </w:rPr>
              <w:t>実施</w:t>
            </w:r>
            <w:r w:rsidR="00072685" w:rsidRPr="00F80676">
              <w:rPr>
                <w:rFonts w:cs="Arial"/>
                <w:b/>
                <w:lang w:val="en-US" w:eastAsia="ja-JP"/>
              </w:rPr>
              <w:t>し</w:t>
            </w:r>
            <w:r w:rsidRPr="00F80676">
              <w:rPr>
                <w:rFonts w:cs="Arial"/>
                <w:b/>
                <w:lang w:val="en-US" w:eastAsia="ja-JP"/>
              </w:rPr>
              <w:t>ていますか。</w:t>
            </w:r>
          </w:p>
        </w:tc>
      </w:tr>
      <w:tr w:rsidR="00A17EFE" w:rsidRPr="00F80676" w14:paraId="1343A54D" w14:textId="77777777" w:rsidTr="00A17EFE">
        <w:trPr>
          <w:trHeight w:val="465"/>
        </w:trPr>
        <w:tc>
          <w:tcPr>
            <w:tcW w:w="14884" w:type="dxa"/>
            <w:gridSpan w:val="6"/>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hideMark/>
          </w:tcPr>
          <w:p w14:paraId="36E4A1FB" w14:textId="04AA54F6" w:rsidR="00846CA9" w:rsidRPr="00F80676" w:rsidRDefault="001E1CA8" w:rsidP="00587E76">
            <w:pPr>
              <w:numPr>
                <w:ilvl w:val="0"/>
                <w:numId w:val="38"/>
              </w:numPr>
              <w:spacing w:line="276" w:lineRule="auto"/>
              <w:ind w:left="360"/>
              <w:textAlignment w:val="baseline"/>
              <w:rPr>
                <w:rFonts w:cs="Arial"/>
                <w:szCs w:val="16"/>
                <w:lang w:eastAsia="ja-JP"/>
              </w:rPr>
            </w:pPr>
            <w:r w:rsidRPr="00F80676">
              <w:rPr>
                <w:rFonts w:cs="Arial"/>
                <w:szCs w:val="16"/>
                <w:lang w:eastAsia="ja-JP"/>
              </w:rPr>
              <w:t>（</w:t>
            </w:r>
            <w:r w:rsidR="005E7E1B" w:rsidRPr="00F80676">
              <w:rPr>
                <w:rFonts w:cs="Arial"/>
                <w:szCs w:val="16"/>
                <w:lang w:eastAsia="ja-JP"/>
              </w:rPr>
              <w:t>A</w:t>
            </w:r>
            <w:r w:rsidRPr="00F80676">
              <w:rPr>
                <w:rFonts w:cs="Arial"/>
                <w:szCs w:val="16"/>
                <w:lang w:eastAsia="ja-JP"/>
              </w:rPr>
              <w:t>）</w:t>
            </w:r>
            <w:r w:rsidR="00F36C8D" w:rsidRPr="00F80676">
              <w:rPr>
                <w:rFonts w:cs="Arial"/>
                <w:szCs w:val="16"/>
                <w:lang w:eastAsia="ja-JP"/>
              </w:rPr>
              <w:t>はい</w:t>
            </w:r>
            <w:r w:rsidR="00072685" w:rsidRPr="00F80676">
              <w:rPr>
                <w:rFonts w:cs="Arial"/>
                <w:szCs w:val="16"/>
                <w:lang w:eastAsia="ja-JP"/>
              </w:rPr>
              <w:t>、</w:t>
            </w:r>
            <w:r w:rsidR="00F92C16" w:rsidRPr="00F80676">
              <w:rPr>
                <w:rFonts w:cs="Arial"/>
                <w:szCs w:val="16"/>
                <w:lang w:eastAsia="ja-JP"/>
              </w:rPr>
              <w:t>ポリシー</w:t>
            </w:r>
            <w:r w:rsidR="00072685" w:rsidRPr="00F80676">
              <w:rPr>
                <w:rFonts w:cs="Arial"/>
                <w:szCs w:val="16"/>
                <w:lang w:eastAsia="ja-JP"/>
              </w:rPr>
              <w:t>を</w:t>
            </w:r>
            <w:r w:rsidR="00F36C8D" w:rsidRPr="00F80676">
              <w:rPr>
                <w:rFonts w:cs="Arial"/>
                <w:szCs w:val="16"/>
                <w:lang w:eastAsia="ja-JP"/>
              </w:rPr>
              <w:t>実施</w:t>
            </w:r>
            <w:r w:rsidR="00072685" w:rsidRPr="00F80676">
              <w:rPr>
                <w:rFonts w:cs="Arial"/>
                <w:szCs w:val="16"/>
                <w:lang w:eastAsia="ja-JP"/>
              </w:rPr>
              <w:t>しています</w:t>
            </w:r>
          </w:p>
          <w:p w14:paraId="7C26F212" w14:textId="59E41CD3" w:rsidR="00846CA9" w:rsidRPr="00F80676" w:rsidRDefault="00F92C16" w:rsidP="00846CA9">
            <w:pPr>
              <w:spacing w:line="276" w:lineRule="auto"/>
              <w:ind w:left="360"/>
              <w:textAlignment w:val="baseline"/>
              <w:rPr>
                <w:rFonts w:cs="Arial"/>
                <w:szCs w:val="16"/>
                <w:lang w:eastAsia="ja-JP"/>
              </w:rPr>
            </w:pPr>
            <w:r w:rsidRPr="00F80676">
              <w:rPr>
                <w:rFonts w:cs="Arial"/>
                <w:szCs w:val="16"/>
                <w:lang w:eastAsia="ja-JP"/>
              </w:rPr>
              <w:t>ポリシー</w:t>
            </w:r>
            <w:r w:rsidR="00F36C8D" w:rsidRPr="00F80676">
              <w:rPr>
                <w:rFonts w:cs="Arial"/>
                <w:szCs w:val="16"/>
                <w:lang w:eastAsia="ja-JP"/>
              </w:rPr>
              <w:t>の説明：</w:t>
            </w:r>
            <w:r w:rsidR="00721AC0" w:rsidRPr="00F80676">
              <w:rPr>
                <w:rFonts w:cs="Arial"/>
                <w:szCs w:val="16"/>
                <w:lang w:eastAsia="ja-JP"/>
              </w:rPr>
              <w:t>________</w:t>
            </w:r>
            <w:r w:rsidR="00846CA9" w:rsidRPr="00F80676">
              <w:rPr>
                <w:rFonts w:cs="Arial"/>
                <w:szCs w:val="16"/>
                <w:lang w:eastAsia="ja-JP"/>
              </w:rPr>
              <w:t>_</w:t>
            </w:r>
            <w:r w:rsidR="001E1CA8" w:rsidRPr="00F80676">
              <w:rPr>
                <w:rFonts w:cs="Arial"/>
                <w:szCs w:val="16"/>
                <w:lang w:eastAsia="ja-JP"/>
              </w:rPr>
              <w:t>［</w:t>
            </w:r>
            <w:r w:rsidR="0054776E" w:rsidRPr="00F80676">
              <w:rPr>
                <w:rFonts w:cs="Arial"/>
                <w:szCs w:val="16"/>
                <w:lang w:eastAsia="ja-JP"/>
              </w:rPr>
              <w:t>自由回答</w:t>
            </w:r>
            <w:r w:rsidR="00246787" w:rsidRPr="00F80676">
              <w:rPr>
                <w:rFonts w:cs="Arial"/>
                <w:szCs w:val="16"/>
                <w:lang w:eastAsia="ja-JP"/>
              </w:rPr>
              <w:t>：</w:t>
            </w:r>
            <w:r w:rsidR="0054776E" w:rsidRPr="00F80676">
              <w:rPr>
                <w:rFonts w:cs="Arial"/>
                <w:szCs w:val="16"/>
                <w:lang w:eastAsia="ja-JP"/>
              </w:rPr>
              <w:t>ミディアム</w:t>
            </w:r>
            <w:r w:rsidR="00A2504D" w:rsidRPr="00F80676">
              <w:rPr>
                <w:rFonts w:cs="Arial"/>
                <w:szCs w:val="16"/>
                <w:lang w:eastAsia="ja-JP"/>
              </w:rPr>
              <w:t>］</w:t>
            </w:r>
          </w:p>
          <w:p w14:paraId="7D219F36" w14:textId="646E2705" w:rsidR="00846CA9" w:rsidRPr="00F80676" w:rsidRDefault="001E1CA8" w:rsidP="00587E76">
            <w:pPr>
              <w:numPr>
                <w:ilvl w:val="0"/>
                <w:numId w:val="38"/>
              </w:numPr>
              <w:spacing w:line="276" w:lineRule="auto"/>
              <w:ind w:left="360"/>
              <w:textAlignment w:val="baseline"/>
              <w:rPr>
                <w:rFonts w:cs="Arial"/>
                <w:szCs w:val="16"/>
                <w:lang w:eastAsia="ja-JP"/>
              </w:rPr>
            </w:pPr>
            <w:r w:rsidRPr="00F80676">
              <w:rPr>
                <w:rFonts w:cs="Arial"/>
                <w:szCs w:val="16"/>
                <w:lang w:eastAsia="ja-JP"/>
              </w:rPr>
              <w:t>（</w:t>
            </w:r>
            <w:r w:rsidR="0023270D" w:rsidRPr="00F80676">
              <w:rPr>
                <w:rFonts w:cs="Arial"/>
                <w:szCs w:val="16"/>
                <w:lang w:eastAsia="ja-JP"/>
              </w:rPr>
              <w:t>B</w:t>
            </w:r>
            <w:r w:rsidRPr="00F80676">
              <w:rPr>
                <w:rFonts w:cs="Arial"/>
                <w:szCs w:val="16"/>
                <w:lang w:eastAsia="ja-JP"/>
              </w:rPr>
              <w:t>）</w:t>
            </w:r>
            <w:r w:rsidR="00F36C8D" w:rsidRPr="00F80676">
              <w:rPr>
                <w:rFonts w:cs="Arial"/>
                <w:szCs w:val="16"/>
                <w:lang w:eastAsia="ja-JP"/>
              </w:rPr>
              <w:t>いいえ</w:t>
            </w:r>
            <w:r w:rsidR="006D324F" w:rsidRPr="00F80676">
              <w:rPr>
                <w:rFonts w:cs="Arial"/>
                <w:szCs w:val="16"/>
                <w:lang w:eastAsia="ja-JP"/>
              </w:rPr>
              <w:t>、</w:t>
            </w:r>
            <w:r w:rsidR="00F92C16" w:rsidRPr="00F80676">
              <w:rPr>
                <w:rFonts w:cs="Arial"/>
                <w:szCs w:val="16"/>
                <w:lang w:eastAsia="ja-JP"/>
              </w:rPr>
              <w:t>ポリシー</w:t>
            </w:r>
            <w:r w:rsidR="00F36C8D" w:rsidRPr="00F80676">
              <w:rPr>
                <w:rFonts w:cs="Arial"/>
                <w:szCs w:val="16"/>
                <w:lang w:eastAsia="ja-JP"/>
              </w:rPr>
              <w:t>は実施</w:t>
            </w:r>
            <w:r w:rsidR="006D324F" w:rsidRPr="00F80676">
              <w:rPr>
                <w:rFonts w:cs="Arial"/>
                <w:szCs w:val="16"/>
                <w:lang w:eastAsia="ja-JP"/>
              </w:rPr>
              <w:t>していません</w:t>
            </w:r>
          </w:p>
          <w:p w14:paraId="7EB57B2F" w14:textId="07CF0EDA" w:rsidR="00A17EFE" w:rsidRPr="00F80676" w:rsidRDefault="00174204" w:rsidP="00846CA9">
            <w:pPr>
              <w:spacing w:line="276" w:lineRule="auto"/>
              <w:ind w:left="360"/>
              <w:textAlignment w:val="baseline"/>
              <w:rPr>
                <w:rFonts w:cs="Arial"/>
                <w:szCs w:val="16"/>
                <w:lang w:eastAsia="ja-JP"/>
              </w:rPr>
            </w:pPr>
            <w:r w:rsidRPr="00F80676">
              <w:rPr>
                <w:rFonts w:cs="Arial"/>
                <w:szCs w:val="16"/>
                <w:lang w:eastAsia="ja-JP"/>
              </w:rPr>
              <w:t>実施していない理由</w:t>
            </w:r>
            <w:r w:rsidR="00F36C8D" w:rsidRPr="00F80676">
              <w:rPr>
                <w:rFonts w:cs="Arial"/>
                <w:szCs w:val="16"/>
                <w:lang w:eastAsia="ja-JP"/>
              </w:rPr>
              <w:t>の説明：</w:t>
            </w:r>
            <w:r w:rsidR="00721AC0" w:rsidRPr="00F80676">
              <w:rPr>
                <w:rFonts w:cs="Arial"/>
                <w:szCs w:val="16"/>
                <w:lang w:eastAsia="ja-JP"/>
              </w:rPr>
              <w:t>________</w:t>
            </w:r>
            <w:r w:rsidR="00846CA9" w:rsidRPr="00F80676">
              <w:rPr>
                <w:rFonts w:cs="Arial"/>
                <w:szCs w:val="16"/>
                <w:lang w:eastAsia="ja-JP"/>
              </w:rPr>
              <w:t>__</w:t>
            </w:r>
            <w:r w:rsidR="001E1CA8" w:rsidRPr="00F80676">
              <w:rPr>
                <w:rFonts w:cs="Arial"/>
                <w:szCs w:val="16"/>
                <w:lang w:eastAsia="ja-JP"/>
              </w:rPr>
              <w:t>［</w:t>
            </w:r>
            <w:r w:rsidR="0054776E" w:rsidRPr="00F80676">
              <w:rPr>
                <w:rFonts w:cs="Arial"/>
                <w:szCs w:val="16"/>
                <w:lang w:eastAsia="ja-JP"/>
              </w:rPr>
              <w:t>自由回答</w:t>
            </w:r>
            <w:r w:rsidR="00246787" w:rsidRPr="00F80676">
              <w:rPr>
                <w:rFonts w:cs="Arial"/>
                <w:szCs w:val="16"/>
                <w:lang w:eastAsia="ja-JP"/>
              </w:rPr>
              <w:t>：</w:t>
            </w:r>
            <w:r w:rsidR="0054776E" w:rsidRPr="00F80676">
              <w:rPr>
                <w:rFonts w:cs="Arial"/>
                <w:szCs w:val="16"/>
                <w:lang w:eastAsia="ja-JP"/>
              </w:rPr>
              <w:t>ミディアム</w:t>
            </w:r>
            <w:r w:rsidR="00A2504D" w:rsidRPr="00F80676">
              <w:rPr>
                <w:rFonts w:cs="Arial"/>
                <w:szCs w:val="16"/>
                <w:lang w:eastAsia="ja-JP"/>
              </w:rPr>
              <w:t>］</w:t>
            </w:r>
          </w:p>
        </w:tc>
      </w:tr>
      <w:tr w:rsidR="00A17EFE" w:rsidRPr="00F80676" w14:paraId="3780481B" w14:textId="77777777" w:rsidTr="00A17EFE">
        <w:trPr>
          <w:trHeight w:val="300"/>
        </w:trPr>
        <w:tc>
          <w:tcPr>
            <w:tcW w:w="14884" w:type="dxa"/>
            <w:gridSpan w:val="6"/>
            <w:tcBorders>
              <w:left w:val="nil"/>
              <w:right w:val="nil"/>
            </w:tcBorders>
            <w:shd w:val="clear" w:color="auto" w:fill="FFFFFF" w:themeFill="background1"/>
            <w:tcMar>
              <w:top w:w="0" w:type="dxa"/>
              <w:bottom w:w="0" w:type="dxa"/>
            </w:tcMar>
            <w:vAlign w:val="center"/>
          </w:tcPr>
          <w:p w14:paraId="25292BC1" w14:textId="77777777" w:rsidR="00A17EFE" w:rsidRPr="00F80676" w:rsidRDefault="00A17EFE" w:rsidP="00A17EFE">
            <w:pPr>
              <w:spacing w:line="240" w:lineRule="auto"/>
              <w:jc w:val="center"/>
              <w:textAlignment w:val="baseline"/>
              <w:rPr>
                <w:rStyle w:val="Hyperlink"/>
                <w:rFonts w:cs="Arial"/>
                <w:sz w:val="16"/>
                <w:szCs w:val="16"/>
                <w:lang w:eastAsia="ja-JP"/>
              </w:rPr>
            </w:pPr>
          </w:p>
        </w:tc>
      </w:tr>
      <w:tr w:rsidR="00A17EFE" w:rsidRPr="00F80676" w14:paraId="7252B48B" w14:textId="77777777" w:rsidTr="00A17EFE">
        <w:trPr>
          <w:trHeight w:val="300"/>
        </w:trPr>
        <w:tc>
          <w:tcPr>
            <w:tcW w:w="14884" w:type="dxa"/>
            <w:gridSpan w:val="6"/>
            <w:shd w:val="clear" w:color="auto" w:fill="0070C0"/>
            <w:vAlign w:val="center"/>
          </w:tcPr>
          <w:p w14:paraId="4F5B081A" w14:textId="7569446A" w:rsidR="00A17EFE" w:rsidRPr="00F80676" w:rsidRDefault="007D7D88" w:rsidP="00A17EFE">
            <w:pPr>
              <w:rPr>
                <w:rStyle w:val="Hyperlink"/>
                <w:rFonts w:cs="Arial"/>
                <w:b/>
                <w:bCs/>
                <w:color w:val="FFFFFF" w:themeColor="background1"/>
                <w:sz w:val="18"/>
                <w:szCs w:val="18"/>
              </w:rPr>
            </w:pPr>
            <w:proofErr w:type="spellStart"/>
            <w:r w:rsidRPr="00F80676">
              <w:rPr>
                <w:rFonts w:cs="Arial"/>
                <w:b/>
                <w:bCs/>
                <w:color w:val="FFFFFF" w:themeColor="background1"/>
                <w:sz w:val="18"/>
                <w:szCs w:val="18"/>
                <w:lang w:val="en-US" w:eastAsia="en-GB"/>
              </w:rPr>
              <w:t>説明</w:t>
            </w:r>
            <w:proofErr w:type="spellEnd"/>
          </w:p>
        </w:tc>
      </w:tr>
      <w:tr w:rsidR="00A17EFE" w:rsidRPr="00F80676" w14:paraId="396CDBC9" w14:textId="77777777" w:rsidTr="00A17EFE">
        <w:trPr>
          <w:trHeight w:val="300"/>
        </w:trPr>
        <w:tc>
          <w:tcPr>
            <w:tcW w:w="1841" w:type="dxa"/>
            <w:shd w:val="clear" w:color="auto" w:fill="auto"/>
            <w:vAlign w:val="center"/>
          </w:tcPr>
          <w:p w14:paraId="69E5364C" w14:textId="7035FDA5" w:rsidR="00A17EFE" w:rsidRPr="00F80676" w:rsidRDefault="00E70961" w:rsidP="00A17EFE">
            <w:pPr>
              <w:rPr>
                <w:rStyle w:val="Hyperlink"/>
                <w:rFonts w:cs="Arial"/>
                <w:b/>
                <w:sz w:val="16"/>
                <w:szCs w:val="16"/>
              </w:rPr>
            </w:pPr>
            <w:proofErr w:type="spellStart"/>
            <w:r w:rsidRPr="00F80676">
              <w:rPr>
                <w:rFonts w:cs="Arial"/>
                <w:b/>
                <w:sz w:val="16"/>
                <w:szCs w:val="16"/>
                <w:lang w:val="en-US"/>
              </w:rPr>
              <w:t>指標の目的</w:t>
            </w:r>
            <w:proofErr w:type="spellEnd"/>
          </w:p>
        </w:tc>
        <w:tc>
          <w:tcPr>
            <w:tcW w:w="13043" w:type="dxa"/>
            <w:gridSpan w:val="5"/>
            <w:shd w:val="clear" w:color="auto" w:fill="auto"/>
            <w:vAlign w:val="center"/>
          </w:tcPr>
          <w:p w14:paraId="529D9284" w14:textId="2D79719A" w:rsidR="00573485" w:rsidRPr="00F80676" w:rsidRDefault="00AB397E" w:rsidP="00573485">
            <w:pPr>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本指標の目的は、</w:t>
            </w:r>
            <w:r w:rsidR="00697607" w:rsidRPr="00F80676">
              <w:rPr>
                <w:rStyle w:val="Hyperlink"/>
                <w:rFonts w:cs="Arial"/>
                <w:color w:val="000000" w:themeColor="text1"/>
                <w:sz w:val="16"/>
                <w:szCs w:val="16"/>
                <w:lang w:eastAsia="ja-JP"/>
              </w:rPr>
              <w:t>署名機関</w:t>
            </w:r>
            <w:r w:rsidR="00BD3EAA" w:rsidRPr="00F80676">
              <w:rPr>
                <w:rStyle w:val="Hyperlink"/>
                <w:rFonts w:cs="Arial"/>
                <w:color w:val="000000" w:themeColor="text1"/>
                <w:sz w:val="16"/>
                <w:szCs w:val="16"/>
                <w:lang w:eastAsia="ja-JP"/>
              </w:rPr>
              <w:t>が</w:t>
            </w:r>
            <w:r w:rsidRPr="00F80676">
              <w:rPr>
                <w:rStyle w:val="Hyperlink"/>
                <w:rFonts w:cs="Arial"/>
                <w:color w:val="000000" w:themeColor="text1"/>
                <w:sz w:val="16"/>
                <w:szCs w:val="16"/>
                <w:lang w:eastAsia="ja-JP"/>
              </w:rPr>
              <w:t>政治的影響力と持続的な金融との整合性を</w:t>
            </w:r>
            <w:r w:rsidR="00BD3EAA" w:rsidRPr="00F80676">
              <w:rPr>
                <w:rStyle w:val="Hyperlink"/>
                <w:rFonts w:cs="Arial"/>
                <w:color w:val="000000" w:themeColor="text1"/>
                <w:sz w:val="16"/>
                <w:szCs w:val="16"/>
                <w:lang w:eastAsia="ja-JP"/>
              </w:rPr>
              <w:t>確保する</w:t>
            </w:r>
            <w:r w:rsidR="00F92C16" w:rsidRPr="00F80676">
              <w:rPr>
                <w:rStyle w:val="Hyperlink"/>
                <w:rFonts w:cs="Arial"/>
                <w:color w:val="000000" w:themeColor="text1"/>
                <w:sz w:val="16"/>
                <w:szCs w:val="16"/>
                <w:lang w:eastAsia="ja-JP"/>
              </w:rPr>
              <w:t>ポリシー</w:t>
            </w:r>
            <w:r w:rsidRPr="00F80676">
              <w:rPr>
                <w:rStyle w:val="Hyperlink"/>
                <w:rFonts w:cs="Arial"/>
                <w:color w:val="000000" w:themeColor="text1"/>
                <w:sz w:val="16"/>
                <w:szCs w:val="16"/>
                <w:lang w:eastAsia="ja-JP"/>
              </w:rPr>
              <w:t>を</w:t>
            </w:r>
            <w:r w:rsidR="00697607" w:rsidRPr="00F80676">
              <w:rPr>
                <w:rStyle w:val="Hyperlink"/>
                <w:rFonts w:cs="Arial"/>
                <w:color w:val="000000" w:themeColor="text1"/>
                <w:sz w:val="16"/>
                <w:szCs w:val="16"/>
                <w:lang w:eastAsia="ja-JP"/>
              </w:rPr>
              <w:t>実施</w:t>
            </w:r>
            <w:r w:rsidRPr="00F80676">
              <w:rPr>
                <w:rStyle w:val="Hyperlink"/>
                <w:rFonts w:cs="Arial"/>
                <w:color w:val="000000" w:themeColor="text1"/>
                <w:sz w:val="16"/>
                <w:szCs w:val="16"/>
                <w:lang w:eastAsia="ja-JP"/>
              </w:rPr>
              <w:t>しているかを</w:t>
            </w:r>
            <w:r w:rsidR="00697607" w:rsidRPr="00F80676">
              <w:rPr>
                <w:rStyle w:val="Hyperlink"/>
                <w:rFonts w:cs="Arial"/>
                <w:color w:val="000000" w:themeColor="text1"/>
                <w:sz w:val="16"/>
                <w:szCs w:val="16"/>
                <w:lang w:eastAsia="ja-JP"/>
              </w:rPr>
              <w:t>把握</w:t>
            </w:r>
            <w:r w:rsidRPr="00F80676">
              <w:rPr>
                <w:rStyle w:val="Hyperlink"/>
                <w:rFonts w:cs="Arial"/>
                <w:color w:val="000000" w:themeColor="text1"/>
                <w:sz w:val="16"/>
                <w:szCs w:val="16"/>
                <w:lang w:eastAsia="ja-JP"/>
              </w:rPr>
              <w:t>することです。</w:t>
            </w:r>
            <w:r w:rsidR="00573485" w:rsidRPr="00F80676">
              <w:rPr>
                <w:rStyle w:val="Hyperlink"/>
                <w:rFonts w:cs="Arial"/>
                <w:color w:val="000000" w:themeColor="text1"/>
                <w:sz w:val="16"/>
                <w:szCs w:val="16"/>
                <w:lang w:eastAsia="ja-JP"/>
              </w:rPr>
              <w:t xml:space="preserve"> </w:t>
            </w:r>
          </w:p>
          <w:p w14:paraId="020AB8D5" w14:textId="77777777" w:rsidR="00573485" w:rsidRPr="00F80676" w:rsidRDefault="00573485" w:rsidP="00573485">
            <w:pPr>
              <w:rPr>
                <w:rStyle w:val="Hyperlink"/>
                <w:rFonts w:cs="Arial"/>
                <w:color w:val="000000" w:themeColor="text1"/>
                <w:sz w:val="16"/>
                <w:szCs w:val="16"/>
                <w:lang w:eastAsia="ja-JP"/>
              </w:rPr>
            </w:pPr>
          </w:p>
          <w:p w14:paraId="706185EA" w14:textId="4F3E0AA5" w:rsidR="00573485" w:rsidRPr="00F80676" w:rsidRDefault="006A2D1F" w:rsidP="00573485">
            <w:pPr>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例えば、投資家が様々な理由により各種業界団体に参加することは</w:t>
            </w:r>
            <w:r w:rsidRPr="00F80676">
              <w:rPr>
                <w:rStyle w:val="Hyperlink"/>
                <w:rFonts w:cs="Arial"/>
                <w:color w:val="000000" w:themeColor="text1"/>
                <w:sz w:val="16"/>
                <w:szCs w:val="16"/>
                <w:lang w:eastAsia="ja-JP"/>
              </w:rPr>
              <w:t>PRI</w:t>
            </w:r>
            <w:r w:rsidRPr="00F80676">
              <w:rPr>
                <w:rStyle w:val="Hyperlink"/>
                <w:rFonts w:cs="Arial"/>
                <w:color w:val="000000" w:themeColor="text1"/>
                <w:sz w:val="16"/>
                <w:szCs w:val="16"/>
                <w:lang w:eastAsia="ja-JP"/>
              </w:rPr>
              <w:t>も理解していますが、業界団体の政策活動が当該署名機関の</w:t>
            </w:r>
            <w:r w:rsidR="00F92C16" w:rsidRPr="00F80676">
              <w:rPr>
                <w:rStyle w:val="Hyperlink"/>
                <w:rFonts w:cs="Arial"/>
                <w:color w:val="000000" w:themeColor="text1"/>
                <w:sz w:val="16"/>
                <w:szCs w:val="16"/>
                <w:lang w:eastAsia="ja-JP"/>
              </w:rPr>
              <w:t>サステナビリティ</w:t>
            </w:r>
            <w:r w:rsidRPr="00F80676">
              <w:rPr>
                <w:rStyle w:val="Hyperlink"/>
                <w:rFonts w:cs="Arial"/>
                <w:color w:val="000000" w:themeColor="text1"/>
                <w:sz w:val="16"/>
                <w:szCs w:val="16"/>
                <w:lang w:eastAsia="ja-JP"/>
              </w:rPr>
              <w:t>の目標と一致しているか、そしてどう一致しているかを評価するプロセスが実施されていることは</w:t>
            </w:r>
            <w:r w:rsidR="00951019" w:rsidRPr="00F80676">
              <w:rPr>
                <w:rStyle w:val="Hyperlink"/>
                <w:rFonts w:cs="Arial"/>
                <w:color w:val="000000" w:themeColor="text1"/>
                <w:sz w:val="16"/>
                <w:szCs w:val="16"/>
                <w:lang w:eastAsia="ja-JP"/>
              </w:rPr>
              <w:t>、より良い慣行とみなされます</w:t>
            </w:r>
            <w:r w:rsidR="00F97B6D" w:rsidRPr="00F80676">
              <w:rPr>
                <w:rStyle w:val="Hyperlink"/>
                <w:rFonts w:cs="Arial"/>
                <w:color w:val="000000" w:themeColor="text1"/>
                <w:sz w:val="16"/>
                <w:szCs w:val="16"/>
                <w:lang w:eastAsia="ja-JP"/>
              </w:rPr>
              <w:t>。</w:t>
            </w:r>
            <w:r w:rsidR="00573485" w:rsidRPr="00F80676">
              <w:rPr>
                <w:rStyle w:val="Hyperlink"/>
                <w:rFonts w:cs="Arial"/>
                <w:color w:val="000000" w:themeColor="text1"/>
                <w:sz w:val="16"/>
                <w:szCs w:val="16"/>
                <w:lang w:eastAsia="ja-JP"/>
              </w:rPr>
              <w:t xml:space="preserve"> </w:t>
            </w:r>
          </w:p>
          <w:p w14:paraId="685B473C" w14:textId="77777777" w:rsidR="00573485" w:rsidRPr="00F80676" w:rsidRDefault="00573485" w:rsidP="00573485">
            <w:pPr>
              <w:rPr>
                <w:rStyle w:val="Hyperlink"/>
                <w:rFonts w:cs="Arial"/>
                <w:color w:val="000000" w:themeColor="text1"/>
                <w:sz w:val="16"/>
                <w:szCs w:val="16"/>
                <w:lang w:eastAsia="ja-JP"/>
              </w:rPr>
            </w:pPr>
          </w:p>
          <w:p w14:paraId="196100EA" w14:textId="1A2B4512" w:rsidR="00A17EFE" w:rsidRPr="00F80676" w:rsidRDefault="00AB397E" w:rsidP="00573485">
            <w:pPr>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政治的影響力</w:t>
            </w:r>
            <w:r w:rsidR="006A2D1F" w:rsidRPr="00F80676">
              <w:rPr>
                <w:rStyle w:val="Hyperlink"/>
                <w:rFonts w:cs="Arial"/>
                <w:color w:val="000000" w:themeColor="text1"/>
                <w:sz w:val="16"/>
                <w:szCs w:val="16"/>
                <w:lang w:eastAsia="ja-JP"/>
              </w:rPr>
              <w:t>が</w:t>
            </w:r>
            <w:r w:rsidR="00F92C16" w:rsidRPr="00F80676">
              <w:rPr>
                <w:rStyle w:val="Hyperlink"/>
                <w:rFonts w:cs="Arial"/>
                <w:color w:val="000000" w:themeColor="text1"/>
                <w:sz w:val="16"/>
                <w:szCs w:val="16"/>
                <w:lang w:eastAsia="ja-JP"/>
              </w:rPr>
              <w:t>サステナビリティ</w:t>
            </w:r>
            <w:r w:rsidR="006A2D1F" w:rsidRPr="00F80676">
              <w:rPr>
                <w:rStyle w:val="Hyperlink"/>
                <w:rFonts w:cs="Arial"/>
                <w:color w:val="000000" w:themeColor="text1"/>
                <w:sz w:val="16"/>
                <w:szCs w:val="16"/>
                <w:lang w:eastAsia="ja-JP"/>
              </w:rPr>
              <w:t>のトピックと対立している、または対立する可能性がある場合、署名機関はこれを改善するためのプロセスを実施してください。</w:t>
            </w:r>
          </w:p>
        </w:tc>
      </w:tr>
      <w:tr w:rsidR="00A17EFE" w:rsidRPr="00F80676" w14:paraId="32B76115" w14:textId="77777777" w:rsidTr="00A17EFE">
        <w:trPr>
          <w:trHeight w:val="300"/>
        </w:trPr>
        <w:tc>
          <w:tcPr>
            <w:tcW w:w="1841" w:type="dxa"/>
            <w:shd w:val="clear" w:color="auto" w:fill="auto"/>
            <w:vAlign w:val="center"/>
          </w:tcPr>
          <w:p w14:paraId="20389280" w14:textId="401DBCB6" w:rsidR="00A17EFE" w:rsidRPr="00F80676" w:rsidRDefault="00CA121F" w:rsidP="00A17EFE">
            <w:pPr>
              <w:rPr>
                <w:rStyle w:val="Hyperlink"/>
                <w:rFonts w:cs="Arial"/>
                <w:b/>
                <w:sz w:val="16"/>
                <w:szCs w:val="16"/>
              </w:rPr>
            </w:pPr>
            <w:proofErr w:type="spellStart"/>
            <w:r w:rsidRPr="00F80676">
              <w:rPr>
                <w:rFonts w:cs="Arial"/>
                <w:b/>
                <w:sz w:val="16"/>
                <w:szCs w:val="16"/>
                <w:lang w:val="en-US"/>
              </w:rPr>
              <w:t>追加報告ガイダンス</w:t>
            </w:r>
            <w:proofErr w:type="spellEnd"/>
          </w:p>
        </w:tc>
        <w:tc>
          <w:tcPr>
            <w:tcW w:w="13043" w:type="dxa"/>
            <w:gridSpan w:val="5"/>
            <w:shd w:val="clear" w:color="auto" w:fill="auto"/>
            <w:vAlign w:val="center"/>
          </w:tcPr>
          <w:p w14:paraId="61F7F0C8" w14:textId="090570F3" w:rsidR="00573485" w:rsidRPr="00F80676" w:rsidRDefault="006A2D1F" w:rsidP="00573485">
            <w:pPr>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本指標において「</w:t>
            </w:r>
            <w:r w:rsidR="00AB397E" w:rsidRPr="00F80676">
              <w:rPr>
                <w:rStyle w:val="Hyperlink"/>
                <w:rFonts w:cs="Arial"/>
                <w:color w:val="000000" w:themeColor="text1"/>
                <w:sz w:val="16"/>
                <w:szCs w:val="16"/>
                <w:lang w:eastAsia="ja-JP"/>
              </w:rPr>
              <w:t>政治的影響力</w:t>
            </w:r>
            <w:r w:rsidRPr="00F80676">
              <w:rPr>
                <w:rStyle w:val="Hyperlink"/>
                <w:rFonts w:cs="Arial"/>
                <w:color w:val="000000" w:themeColor="text1"/>
                <w:sz w:val="16"/>
                <w:szCs w:val="16"/>
                <w:lang w:eastAsia="ja-JP"/>
              </w:rPr>
              <w:t>」は、</w:t>
            </w:r>
            <w:r w:rsidR="008D3691" w:rsidRPr="00F80676">
              <w:rPr>
                <w:rStyle w:val="Hyperlink"/>
                <w:rFonts w:cs="Arial"/>
                <w:color w:val="000000" w:themeColor="text1"/>
                <w:sz w:val="16"/>
                <w:szCs w:val="16"/>
                <w:lang w:eastAsia="ja-JP"/>
              </w:rPr>
              <w:t>政策エンゲージメント、ロビー活動、経済的支援、業界団体の会員資格、事業者団体の会員資格、公式声明の発表、公開討論への参加、ブログやメディアでの論評など、様々に解釈できます。</w:t>
            </w:r>
          </w:p>
          <w:p w14:paraId="7FDD19A5" w14:textId="77777777" w:rsidR="00573485" w:rsidRPr="00F80676" w:rsidRDefault="00573485" w:rsidP="00573485">
            <w:pPr>
              <w:rPr>
                <w:rStyle w:val="Hyperlink"/>
                <w:rFonts w:cs="Arial"/>
                <w:color w:val="000000" w:themeColor="text1"/>
                <w:sz w:val="16"/>
                <w:szCs w:val="16"/>
                <w:lang w:eastAsia="ja-JP"/>
              </w:rPr>
            </w:pPr>
          </w:p>
          <w:p w14:paraId="340D21BD" w14:textId="3B31C828" w:rsidR="00255BB4" w:rsidRPr="00F80676" w:rsidRDefault="00255BB4" w:rsidP="00255BB4">
            <w:pPr>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選択肢</w:t>
            </w:r>
            <w:r w:rsidR="001E1CA8" w:rsidRPr="00F80676">
              <w:rPr>
                <w:rStyle w:val="Hyperlink"/>
                <w:rFonts w:cs="Arial"/>
                <w:color w:val="000000" w:themeColor="text1"/>
                <w:sz w:val="16"/>
                <w:szCs w:val="16"/>
                <w:lang w:eastAsia="ja-JP"/>
              </w:rPr>
              <w:t>（</w:t>
            </w:r>
            <w:r w:rsidRPr="00F80676">
              <w:rPr>
                <w:rStyle w:val="Hyperlink"/>
                <w:rFonts w:cs="Arial"/>
                <w:color w:val="000000" w:themeColor="text1"/>
                <w:sz w:val="16"/>
                <w:szCs w:val="16"/>
                <w:lang w:eastAsia="ja-JP"/>
              </w:rPr>
              <w:t>A</w:t>
            </w:r>
            <w:r w:rsidR="001E1CA8" w:rsidRPr="00F80676">
              <w:rPr>
                <w:rStyle w:val="Hyperlink"/>
                <w:rFonts w:cs="Arial"/>
                <w:color w:val="000000" w:themeColor="text1"/>
                <w:sz w:val="16"/>
                <w:szCs w:val="16"/>
                <w:lang w:eastAsia="ja-JP"/>
              </w:rPr>
              <w:t>）</w:t>
            </w:r>
            <w:r w:rsidRPr="00F80676">
              <w:rPr>
                <w:rStyle w:val="Hyperlink"/>
                <w:rFonts w:cs="Arial"/>
                <w:color w:val="000000" w:themeColor="text1"/>
                <w:sz w:val="16"/>
                <w:szCs w:val="16"/>
                <w:lang w:eastAsia="ja-JP"/>
              </w:rPr>
              <w:t>を選択した場合、</w:t>
            </w:r>
            <w:r w:rsidR="00513AD0" w:rsidRPr="00F80676">
              <w:rPr>
                <w:rStyle w:val="Hyperlink"/>
                <w:rFonts w:cs="Arial"/>
                <w:color w:val="000000" w:themeColor="text1"/>
                <w:sz w:val="16"/>
                <w:szCs w:val="16"/>
                <w:lang w:eastAsia="ja-JP"/>
              </w:rPr>
              <w:t>本指標を</w:t>
            </w:r>
            <w:r w:rsidR="00F92C16" w:rsidRPr="00F80676">
              <w:rPr>
                <w:rStyle w:val="Hyperlink"/>
                <w:rFonts w:cs="Arial"/>
                <w:color w:val="000000" w:themeColor="text1"/>
                <w:sz w:val="16"/>
                <w:szCs w:val="16"/>
                <w:lang w:eastAsia="ja-JP"/>
              </w:rPr>
              <w:t>完成するためには</w:t>
            </w:r>
            <w:r w:rsidR="00513AD0" w:rsidRPr="00F80676">
              <w:rPr>
                <w:rStyle w:val="Hyperlink"/>
                <w:rFonts w:cs="Arial"/>
                <w:color w:val="000000" w:themeColor="text1"/>
                <w:sz w:val="16"/>
                <w:szCs w:val="16"/>
                <w:lang w:eastAsia="ja-JP"/>
              </w:rPr>
              <w:t>、署名機関は</w:t>
            </w:r>
            <w:r w:rsidRPr="00F80676">
              <w:rPr>
                <w:rStyle w:val="Hyperlink"/>
                <w:rFonts w:cs="Arial"/>
                <w:color w:val="000000" w:themeColor="text1"/>
                <w:sz w:val="16"/>
                <w:szCs w:val="16"/>
                <w:lang w:eastAsia="ja-JP"/>
              </w:rPr>
              <w:t>実施</w:t>
            </w:r>
            <w:r w:rsidR="003D6139" w:rsidRPr="00F80676">
              <w:rPr>
                <w:rStyle w:val="Hyperlink"/>
                <w:rFonts w:cs="Arial"/>
                <w:color w:val="000000" w:themeColor="text1"/>
                <w:sz w:val="16"/>
                <w:szCs w:val="16"/>
                <w:lang w:eastAsia="ja-JP"/>
              </w:rPr>
              <w:t>され</w:t>
            </w:r>
            <w:r w:rsidRPr="00F80676">
              <w:rPr>
                <w:rStyle w:val="Hyperlink"/>
                <w:rFonts w:cs="Arial"/>
                <w:color w:val="000000" w:themeColor="text1"/>
                <w:sz w:val="16"/>
                <w:szCs w:val="16"/>
                <w:lang w:eastAsia="ja-JP"/>
              </w:rPr>
              <w:t>ている</w:t>
            </w:r>
            <w:r w:rsidR="00F92C16" w:rsidRPr="00F80676">
              <w:rPr>
                <w:rStyle w:val="Hyperlink"/>
                <w:rFonts w:cs="Arial"/>
                <w:color w:val="000000" w:themeColor="text1"/>
                <w:sz w:val="16"/>
                <w:szCs w:val="16"/>
                <w:lang w:eastAsia="ja-JP"/>
              </w:rPr>
              <w:t>ポリシー</w:t>
            </w:r>
            <w:r w:rsidRPr="00F80676">
              <w:rPr>
                <w:rStyle w:val="Hyperlink"/>
                <w:rFonts w:cs="Arial"/>
                <w:color w:val="000000" w:themeColor="text1"/>
                <w:sz w:val="16"/>
                <w:szCs w:val="16"/>
                <w:lang w:eastAsia="ja-JP"/>
              </w:rPr>
              <w:t>を説明しなければなりません。</w:t>
            </w:r>
          </w:p>
          <w:p w14:paraId="76D42C58" w14:textId="77777777" w:rsidR="00255BB4" w:rsidRPr="00F80676" w:rsidRDefault="00255BB4" w:rsidP="00255BB4">
            <w:pPr>
              <w:rPr>
                <w:rStyle w:val="Hyperlink"/>
                <w:rFonts w:cs="Arial"/>
                <w:color w:val="000000" w:themeColor="text1"/>
                <w:sz w:val="16"/>
                <w:szCs w:val="16"/>
                <w:lang w:eastAsia="ja-JP"/>
              </w:rPr>
            </w:pPr>
          </w:p>
          <w:p w14:paraId="602DCBD8" w14:textId="087A6208" w:rsidR="00255BB4" w:rsidRPr="00F80676" w:rsidRDefault="00255BB4" w:rsidP="00255BB4">
            <w:pPr>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選択肢</w:t>
            </w:r>
            <w:r w:rsidR="001E1CA8" w:rsidRPr="00F80676">
              <w:rPr>
                <w:rStyle w:val="Hyperlink"/>
                <w:rFonts w:cs="Arial"/>
                <w:color w:val="000000" w:themeColor="text1"/>
                <w:sz w:val="16"/>
                <w:szCs w:val="16"/>
                <w:lang w:eastAsia="ja-JP"/>
              </w:rPr>
              <w:t>（</w:t>
            </w:r>
            <w:r w:rsidRPr="00F80676">
              <w:rPr>
                <w:rStyle w:val="Hyperlink"/>
                <w:rFonts w:cs="Arial"/>
                <w:color w:val="000000" w:themeColor="text1"/>
                <w:sz w:val="16"/>
                <w:szCs w:val="16"/>
                <w:lang w:eastAsia="ja-JP"/>
              </w:rPr>
              <w:t>B</w:t>
            </w:r>
            <w:r w:rsidR="001E1CA8" w:rsidRPr="00F80676">
              <w:rPr>
                <w:rStyle w:val="Hyperlink"/>
                <w:rFonts w:cs="Arial"/>
                <w:color w:val="000000" w:themeColor="text1"/>
                <w:sz w:val="16"/>
                <w:szCs w:val="16"/>
                <w:lang w:eastAsia="ja-JP"/>
              </w:rPr>
              <w:t>）</w:t>
            </w:r>
            <w:r w:rsidRPr="00F80676">
              <w:rPr>
                <w:rStyle w:val="Hyperlink"/>
                <w:rFonts w:cs="Arial"/>
                <w:color w:val="000000" w:themeColor="text1"/>
                <w:sz w:val="16"/>
                <w:szCs w:val="16"/>
                <w:lang w:eastAsia="ja-JP"/>
              </w:rPr>
              <w:t>を選択した場合、</w:t>
            </w:r>
            <w:r w:rsidR="00513AD0" w:rsidRPr="00F80676">
              <w:rPr>
                <w:rStyle w:val="Hyperlink"/>
                <w:rFonts w:cs="Arial"/>
                <w:color w:val="000000" w:themeColor="text1"/>
                <w:sz w:val="16"/>
                <w:szCs w:val="16"/>
                <w:lang w:eastAsia="ja-JP"/>
              </w:rPr>
              <w:t>本指標を</w:t>
            </w:r>
            <w:r w:rsidR="00F92C16" w:rsidRPr="00F80676">
              <w:rPr>
                <w:rStyle w:val="Hyperlink"/>
                <w:rFonts w:cs="Arial"/>
                <w:color w:val="000000" w:themeColor="text1"/>
                <w:sz w:val="16"/>
                <w:szCs w:val="16"/>
                <w:lang w:eastAsia="ja-JP"/>
              </w:rPr>
              <w:t>完成するためには</w:t>
            </w:r>
            <w:r w:rsidR="00513AD0" w:rsidRPr="00F80676">
              <w:rPr>
                <w:rStyle w:val="Hyperlink"/>
                <w:rFonts w:cs="Arial"/>
                <w:color w:val="000000" w:themeColor="text1"/>
                <w:sz w:val="16"/>
                <w:szCs w:val="16"/>
                <w:lang w:eastAsia="ja-JP"/>
              </w:rPr>
              <w:t>、署名機関は</w:t>
            </w:r>
            <w:r w:rsidR="00F92C16" w:rsidRPr="00F80676">
              <w:rPr>
                <w:rStyle w:val="Hyperlink"/>
                <w:rFonts w:cs="Arial"/>
                <w:color w:val="000000" w:themeColor="text1"/>
                <w:sz w:val="16"/>
                <w:szCs w:val="16"/>
                <w:lang w:eastAsia="ja-JP"/>
              </w:rPr>
              <w:t>ポリシー</w:t>
            </w:r>
            <w:r w:rsidRPr="00F80676">
              <w:rPr>
                <w:rStyle w:val="Hyperlink"/>
                <w:rFonts w:cs="Arial"/>
                <w:color w:val="000000" w:themeColor="text1"/>
                <w:sz w:val="16"/>
                <w:szCs w:val="16"/>
                <w:lang w:eastAsia="ja-JP"/>
              </w:rPr>
              <w:t>が実施されていない理由を説明しなければなりません。</w:t>
            </w:r>
          </w:p>
          <w:p w14:paraId="3559023B" w14:textId="5A1D071D" w:rsidR="00A17EFE" w:rsidRPr="00F80676" w:rsidRDefault="00A17EFE" w:rsidP="00573485">
            <w:pPr>
              <w:rPr>
                <w:rStyle w:val="Hyperlink"/>
                <w:rFonts w:cs="Arial"/>
                <w:color w:val="000000" w:themeColor="text1"/>
                <w:sz w:val="16"/>
                <w:szCs w:val="16"/>
                <w:lang w:eastAsia="ja-JP"/>
              </w:rPr>
            </w:pPr>
          </w:p>
        </w:tc>
      </w:tr>
      <w:tr w:rsidR="00A17EFE" w:rsidRPr="00F80676" w14:paraId="11B86865" w14:textId="77777777" w:rsidTr="00A17EFE">
        <w:trPr>
          <w:trHeight w:val="300"/>
        </w:trPr>
        <w:tc>
          <w:tcPr>
            <w:tcW w:w="1841" w:type="dxa"/>
            <w:shd w:val="clear" w:color="auto" w:fill="auto"/>
            <w:vAlign w:val="center"/>
          </w:tcPr>
          <w:p w14:paraId="40143FB1" w14:textId="12B17DD9" w:rsidR="00A17EFE" w:rsidRPr="00F80676" w:rsidRDefault="00CD2502" w:rsidP="00A17EFE">
            <w:pPr>
              <w:rPr>
                <w:rFonts w:cs="Arial"/>
                <w:b/>
                <w:bCs/>
                <w:sz w:val="16"/>
                <w:szCs w:val="16"/>
                <w:lang w:val="en-US"/>
              </w:rPr>
            </w:pPr>
            <w:proofErr w:type="spellStart"/>
            <w:r w:rsidRPr="00F80676">
              <w:rPr>
                <w:rFonts w:cs="Arial"/>
                <w:b/>
                <w:bCs/>
                <w:sz w:val="16"/>
                <w:szCs w:val="16"/>
              </w:rPr>
              <w:t>他のリソース</w:t>
            </w:r>
            <w:proofErr w:type="spellEnd"/>
          </w:p>
        </w:tc>
        <w:tc>
          <w:tcPr>
            <w:tcW w:w="13043" w:type="dxa"/>
            <w:gridSpan w:val="5"/>
            <w:shd w:val="clear" w:color="auto" w:fill="auto"/>
            <w:vAlign w:val="center"/>
          </w:tcPr>
          <w:p w14:paraId="7E61BAEB" w14:textId="489DF08A" w:rsidR="00255BB4" w:rsidRPr="00F80676" w:rsidRDefault="00255BB4" w:rsidP="00255BB4">
            <w:pPr>
              <w:rPr>
                <w:rStyle w:val="Hyperlink"/>
                <w:rFonts w:cs="Arial"/>
                <w:color w:val="000000" w:themeColor="text1"/>
                <w:sz w:val="16"/>
                <w:szCs w:val="16"/>
                <w:lang w:eastAsia="ja-JP"/>
              </w:rPr>
            </w:pPr>
            <w:r w:rsidRPr="00F80676">
              <w:rPr>
                <w:rStyle w:val="Hyperlink"/>
                <w:rFonts w:cs="Arial"/>
                <w:sz w:val="16"/>
                <w:szCs w:val="16"/>
                <w:lang w:eastAsia="ja-JP"/>
              </w:rPr>
              <w:t>グローバル政策リファレンス・グループ</w:t>
            </w:r>
            <w:r w:rsidR="001E1CA8" w:rsidRPr="00F80676">
              <w:rPr>
                <w:rStyle w:val="Hyperlink"/>
                <w:rFonts w:cs="Arial"/>
                <w:sz w:val="16"/>
                <w:szCs w:val="16"/>
                <w:lang w:eastAsia="ja-JP"/>
              </w:rPr>
              <w:t>（</w:t>
            </w:r>
            <w:hyperlink r:id="rId66" w:anchor="Global_Policy_Reference_Group" w:history="1">
              <w:r w:rsidRPr="00F80676">
                <w:rPr>
                  <w:rStyle w:val="Hyperlink"/>
                  <w:rFonts w:cs="Arial"/>
                  <w:sz w:val="16"/>
                  <w:szCs w:val="16"/>
                  <w:lang w:eastAsia="ja-JP"/>
                </w:rPr>
                <w:t>Global Policy Reference Group</w:t>
              </w:r>
            </w:hyperlink>
            <w:r w:rsidR="001E1CA8" w:rsidRPr="00F80676">
              <w:rPr>
                <w:rStyle w:val="Hyperlink"/>
                <w:rFonts w:cs="Arial"/>
                <w:sz w:val="16"/>
                <w:szCs w:val="16"/>
                <w:lang w:eastAsia="ja-JP"/>
              </w:rPr>
              <w:t>）</w:t>
            </w:r>
            <w:r w:rsidR="001A67E9" w:rsidRPr="00F80676">
              <w:rPr>
                <w:rStyle w:val="Hyperlink"/>
                <w:rFonts w:cs="Arial"/>
                <w:color w:val="000000" w:themeColor="text1"/>
                <w:sz w:val="16"/>
                <w:szCs w:val="16"/>
                <w:lang w:eastAsia="ja-JP"/>
              </w:rPr>
              <w:t>を参照</w:t>
            </w:r>
            <w:r w:rsidR="00D44A1F" w:rsidRPr="00F80676">
              <w:rPr>
                <w:rStyle w:val="Hyperlink"/>
                <w:rFonts w:cs="Arial"/>
                <w:color w:val="000000" w:themeColor="text1"/>
                <w:sz w:val="16"/>
                <w:szCs w:val="16"/>
                <w:lang w:eastAsia="ja-JP"/>
              </w:rPr>
              <w:t>して</w:t>
            </w:r>
            <w:r w:rsidR="001A67E9" w:rsidRPr="00F80676">
              <w:rPr>
                <w:rStyle w:val="Hyperlink"/>
                <w:rFonts w:cs="Arial"/>
                <w:color w:val="000000" w:themeColor="text1"/>
                <w:sz w:val="16"/>
                <w:szCs w:val="16"/>
                <w:lang w:eastAsia="ja-JP"/>
              </w:rPr>
              <w:t>ください</w:t>
            </w:r>
            <w:r w:rsidRPr="00F80676">
              <w:rPr>
                <w:rStyle w:val="Hyperlink"/>
                <w:rFonts w:cs="Arial"/>
                <w:color w:val="000000" w:themeColor="text1"/>
                <w:sz w:val="16"/>
                <w:szCs w:val="16"/>
                <w:lang w:eastAsia="ja-JP"/>
              </w:rPr>
              <w:t>。これは責任投資のトピックに関して</w:t>
            </w:r>
            <w:r w:rsidRPr="00F80676">
              <w:rPr>
                <w:rStyle w:val="Hyperlink"/>
                <w:rFonts w:cs="Arial"/>
                <w:color w:val="000000" w:themeColor="text1"/>
                <w:sz w:val="16"/>
                <w:szCs w:val="16"/>
                <w:lang w:eastAsia="ja-JP"/>
              </w:rPr>
              <w:t>PRI</w:t>
            </w:r>
            <w:r w:rsidRPr="00F80676">
              <w:rPr>
                <w:rStyle w:val="Hyperlink"/>
                <w:rFonts w:cs="Arial"/>
                <w:color w:val="000000" w:themeColor="text1"/>
                <w:sz w:val="16"/>
                <w:szCs w:val="16"/>
                <w:lang w:eastAsia="ja-JP"/>
              </w:rPr>
              <w:t>および署名機関の公共政策エンゲージメントの情報提供、強化、調整を行う、</w:t>
            </w:r>
            <w:r w:rsidRPr="00F80676">
              <w:rPr>
                <w:rStyle w:val="Hyperlink"/>
                <w:rFonts w:cs="Arial"/>
                <w:color w:val="000000" w:themeColor="text1"/>
                <w:sz w:val="16"/>
                <w:szCs w:val="16"/>
                <w:lang w:eastAsia="ja-JP"/>
              </w:rPr>
              <w:t>PRI</w:t>
            </w:r>
            <w:r w:rsidRPr="00F80676">
              <w:rPr>
                <w:rStyle w:val="Hyperlink"/>
                <w:rFonts w:cs="Arial"/>
                <w:color w:val="000000" w:themeColor="text1"/>
                <w:sz w:val="16"/>
                <w:szCs w:val="16"/>
                <w:lang w:eastAsia="ja-JP"/>
              </w:rPr>
              <w:t>署名機関の政策専門家のグループです。</w:t>
            </w:r>
          </w:p>
          <w:p w14:paraId="064CC874" w14:textId="77777777" w:rsidR="00255BB4" w:rsidRPr="00F80676" w:rsidRDefault="00255BB4" w:rsidP="00255BB4">
            <w:pPr>
              <w:rPr>
                <w:rStyle w:val="Hyperlink"/>
                <w:rFonts w:cs="Arial"/>
                <w:color w:val="000000" w:themeColor="text1"/>
                <w:sz w:val="16"/>
                <w:szCs w:val="16"/>
                <w:lang w:eastAsia="ja-JP"/>
              </w:rPr>
            </w:pPr>
          </w:p>
          <w:p w14:paraId="4AB2C004" w14:textId="10945EA2" w:rsidR="00255BB4" w:rsidRPr="00F80676" w:rsidRDefault="00255BB4" w:rsidP="00255BB4">
            <w:pPr>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PRI</w:t>
            </w:r>
            <w:r w:rsidRPr="00F80676">
              <w:rPr>
                <w:rStyle w:val="Hyperlink"/>
                <w:rFonts w:cs="Arial"/>
                <w:color w:val="000000" w:themeColor="text1"/>
                <w:sz w:val="16"/>
                <w:szCs w:val="16"/>
                <w:lang w:eastAsia="ja-JP"/>
              </w:rPr>
              <w:t>の</w:t>
            </w:r>
            <w:r w:rsidRPr="00F80676">
              <w:rPr>
                <w:rStyle w:val="Hyperlink"/>
                <w:rFonts w:cs="Arial"/>
                <w:sz w:val="16"/>
                <w:szCs w:val="16"/>
                <w:lang w:eastAsia="ja-JP"/>
              </w:rPr>
              <w:t>政策ブリーフィング</w:t>
            </w:r>
            <w:r w:rsidR="001E1CA8" w:rsidRPr="00F80676">
              <w:rPr>
                <w:rStyle w:val="Hyperlink"/>
                <w:rFonts w:cs="Arial"/>
                <w:sz w:val="16"/>
                <w:szCs w:val="16"/>
                <w:lang w:eastAsia="ja-JP"/>
              </w:rPr>
              <w:t>（</w:t>
            </w:r>
            <w:hyperlink r:id="rId67" w:history="1">
              <w:r w:rsidRPr="00F80676">
                <w:rPr>
                  <w:rStyle w:val="Hyperlink"/>
                  <w:rFonts w:cs="Arial"/>
                  <w:sz w:val="16"/>
                  <w:szCs w:val="16"/>
                  <w:lang w:eastAsia="ja-JP"/>
                </w:rPr>
                <w:t>policy briefings</w:t>
              </w:r>
            </w:hyperlink>
            <w:r w:rsidR="001E1CA8" w:rsidRPr="00F80676">
              <w:rPr>
                <w:rStyle w:val="Hyperlink"/>
                <w:rFonts w:cs="Arial"/>
                <w:sz w:val="16"/>
                <w:szCs w:val="16"/>
                <w:lang w:eastAsia="ja-JP"/>
              </w:rPr>
              <w:t>）</w:t>
            </w:r>
            <w:r w:rsidRPr="00F80676">
              <w:rPr>
                <w:rStyle w:val="Hyperlink"/>
                <w:rFonts w:cs="Arial"/>
                <w:color w:val="000000" w:themeColor="text1"/>
                <w:sz w:val="16"/>
                <w:szCs w:val="16"/>
                <w:lang w:eastAsia="ja-JP"/>
              </w:rPr>
              <w:t>も参照</w:t>
            </w:r>
            <w:r w:rsidR="00D44A1F" w:rsidRPr="00F80676">
              <w:rPr>
                <w:rStyle w:val="Hyperlink"/>
                <w:rFonts w:cs="Arial"/>
                <w:color w:val="000000" w:themeColor="text1"/>
                <w:sz w:val="16"/>
                <w:szCs w:val="16"/>
                <w:lang w:eastAsia="ja-JP"/>
              </w:rPr>
              <w:t>して</w:t>
            </w:r>
            <w:r w:rsidRPr="00F80676">
              <w:rPr>
                <w:rStyle w:val="Hyperlink"/>
                <w:rFonts w:cs="Arial"/>
                <w:color w:val="000000" w:themeColor="text1"/>
                <w:sz w:val="16"/>
                <w:szCs w:val="16"/>
                <w:lang w:eastAsia="ja-JP"/>
              </w:rPr>
              <w:t>ください。</w:t>
            </w:r>
            <w:r w:rsidR="00E85277" w:rsidRPr="00F80676">
              <w:rPr>
                <w:rStyle w:val="Hyperlink"/>
                <w:rFonts w:cs="Arial"/>
                <w:color w:val="000000" w:themeColor="text1"/>
                <w:sz w:val="16"/>
                <w:szCs w:val="16"/>
                <w:lang w:eastAsia="ja-JP"/>
              </w:rPr>
              <w:t>これは署名機関が責任投資</w:t>
            </w:r>
            <w:r w:rsidR="00D44A1F" w:rsidRPr="00F80676">
              <w:rPr>
                <w:rStyle w:val="Hyperlink"/>
                <w:rFonts w:cs="Arial"/>
                <w:color w:val="000000" w:themeColor="text1"/>
                <w:sz w:val="16"/>
                <w:szCs w:val="16"/>
                <w:lang w:eastAsia="ja-JP"/>
              </w:rPr>
              <w:t>ポリシー</w:t>
            </w:r>
            <w:r w:rsidR="00E85277" w:rsidRPr="00F80676">
              <w:rPr>
                <w:rStyle w:val="Hyperlink"/>
                <w:rFonts w:cs="Arial"/>
                <w:color w:val="000000" w:themeColor="text1"/>
                <w:sz w:val="16"/>
                <w:szCs w:val="16"/>
                <w:lang w:eastAsia="ja-JP"/>
              </w:rPr>
              <w:t>における最近の動向を理解するのに役立つ</w:t>
            </w:r>
            <w:r w:rsidRPr="00F80676">
              <w:rPr>
                <w:rStyle w:val="Hyperlink"/>
                <w:rFonts w:cs="Arial"/>
                <w:color w:val="000000" w:themeColor="text1"/>
                <w:sz w:val="16"/>
                <w:szCs w:val="16"/>
                <w:lang w:eastAsia="ja-JP"/>
              </w:rPr>
              <w:t>、簡潔で、</w:t>
            </w:r>
            <w:r w:rsidR="00E85277" w:rsidRPr="00F80676">
              <w:rPr>
                <w:rStyle w:val="Hyperlink"/>
                <w:rFonts w:cs="Arial"/>
                <w:color w:val="000000" w:themeColor="text1"/>
                <w:sz w:val="16"/>
                <w:szCs w:val="16"/>
                <w:lang w:eastAsia="ja-JP"/>
              </w:rPr>
              <w:t>明確かつ</w:t>
            </w:r>
            <w:r w:rsidR="00316C04" w:rsidRPr="00F80676">
              <w:rPr>
                <w:rStyle w:val="Hyperlink"/>
                <w:rFonts w:cs="Arial"/>
                <w:color w:val="000000" w:themeColor="text1"/>
                <w:sz w:val="16"/>
                <w:szCs w:val="16"/>
                <w:lang w:eastAsia="ja-JP"/>
              </w:rPr>
              <w:t>タイムリーな概要書</w:t>
            </w:r>
            <w:r w:rsidRPr="00F80676">
              <w:rPr>
                <w:rStyle w:val="Hyperlink"/>
                <w:rFonts w:cs="Arial"/>
                <w:color w:val="000000" w:themeColor="text1"/>
                <w:sz w:val="16"/>
                <w:szCs w:val="16"/>
                <w:lang w:eastAsia="ja-JP"/>
              </w:rPr>
              <w:t>です。</w:t>
            </w:r>
            <w:r w:rsidRPr="00F80676">
              <w:rPr>
                <w:rStyle w:val="Hyperlink"/>
                <w:rFonts w:cs="Arial"/>
                <w:color w:val="000000" w:themeColor="text1"/>
                <w:sz w:val="16"/>
                <w:szCs w:val="16"/>
                <w:lang w:eastAsia="ja-JP"/>
              </w:rPr>
              <w:t xml:space="preserve"> </w:t>
            </w:r>
          </w:p>
          <w:p w14:paraId="467D23EF" w14:textId="77777777" w:rsidR="00255BB4" w:rsidRPr="00F80676" w:rsidRDefault="00255BB4" w:rsidP="00255BB4">
            <w:pPr>
              <w:rPr>
                <w:rStyle w:val="Hyperlink"/>
                <w:rFonts w:cs="Arial"/>
                <w:color w:val="000000" w:themeColor="text1"/>
                <w:sz w:val="16"/>
                <w:szCs w:val="16"/>
                <w:lang w:eastAsia="ja-JP"/>
              </w:rPr>
            </w:pPr>
          </w:p>
          <w:p w14:paraId="49D8506E" w14:textId="68CBB58C" w:rsidR="00255BB4" w:rsidRPr="00F80676" w:rsidRDefault="00255BB4" w:rsidP="00255BB4">
            <w:pPr>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PRI</w:t>
            </w:r>
            <w:r w:rsidRPr="00F80676">
              <w:rPr>
                <w:rStyle w:val="Hyperlink"/>
                <w:rFonts w:cs="Arial"/>
                <w:color w:val="000000" w:themeColor="text1"/>
                <w:sz w:val="16"/>
                <w:szCs w:val="16"/>
                <w:lang w:eastAsia="ja-JP"/>
              </w:rPr>
              <w:t>の</w:t>
            </w:r>
            <w:r w:rsidRPr="00F80676">
              <w:rPr>
                <w:rStyle w:val="Hyperlink"/>
                <w:rFonts w:cs="Arial"/>
                <w:sz w:val="16"/>
                <w:szCs w:val="16"/>
                <w:lang w:eastAsia="ja-JP"/>
              </w:rPr>
              <w:t>政策協議に対する公開回答</w:t>
            </w:r>
            <w:r w:rsidR="001E1CA8" w:rsidRPr="00F80676">
              <w:rPr>
                <w:rStyle w:val="Hyperlink"/>
                <w:rFonts w:cs="Arial"/>
                <w:sz w:val="16"/>
                <w:szCs w:val="16"/>
                <w:lang w:eastAsia="ja-JP"/>
              </w:rPr>
              <w:t>（</w:t>
            </w:r>
            <w:hyperlink r:id="rId68" w:history="1">
              <w:r w:rsidRPr="00F80676">
                <w:rPr>
                  <w:rStyle w:val="Hyperlink"/>
                  <w:rFonts w:cs="Arial"/>
                  <w:sz w:val="16"/>
                  <w:szCs w:val="16"/>
                  <w:lang w:eastAsia="ja-JP"/>
                </w:rPr>
                <w:t>public responses to policy consultations</w:t>
              </w:r>
            </w:hyperlink>
            <w:r w:rsidR="001E1CA8" w:rsidRPr="00F80676">
              <w:rPr>
                <w:rStyle w:val="Hyperlink"/>
                <w:rFonts w:cs="Arial"/>
                <w:sz w:val="16"/>
                <w:szCs w:val="16"/>
                <w:lang w:eastAsia="ja-JP"/>
              </w:rPr>
              <w:t>）</w:t>
            </w:r>
            <w:r w:rsidRPr="00F80676">
              <w:rPr>
                <w:rStyle w:val="Hyperlink"/>
                <w:rFonts w:cs="Arial"/>
                <w:color w:val="000000" w:themeColor="text1"/>
                <w:sz w:val="16"/>
                <w:szCs w:val="16"/>
                <w:lang w:eastAsia="ja-JP"/>
              </w:rPr>
              <w:t>も参照</w:t>
            </w:r>
            <w:r w:rsidR="00D44A1F" w:rsidRPr="00F80676">
              <w:rPr>
                <w:rStyle w:val="Hyperlink"/>
                <w:rFonts w:cs="Arial"/>
                <w:color w:val="000000" w:themeColor="text1"/>
                <w:sz w:val="16"/>
                <w:szCs w:val="16"/>
                <w:lang w:eastAsia="ja-JP"/>
              </w:rPr>
              <w:t>して</w:t>
            </w:r>
            <w:r w:rsidRPr="00F80676">
              <w:rPr>
                <w:rStyle w:val="Hyperlink"/>
                <w:rFonts w:cs="Arial"/>
                <w:color w:val="000000" w:themeColor="text1"/>
                <w:sz w:val="16"/>
                <w:szCs w:val="16"/>
                <w:lang w:eastAsia="ja-JP"/>
              </w:rPr>
              <w:t>ください。この中で</w:t>
            </w:r>
            <w:r w:rsidRPr="00F80676">
              <w:rPr>
                <w:rStyle w:val="Hyperlink"/>
                <w:rFonts w:cs="Arial"/>
                <w:color w:val="000000" w:themeColor="text1"/>
                <w:sz w:val="16"/>
                <w:szCs w:val="16"/>
                <w:lang w:eastAsia="ja-JP"/>
              </w:rPr>
              <w:t>PRI</w:t>
            </w:r>
            <w:r w:rsidRPr="00F80676">
              <w:rPr>
                <w:rStyle w:val="Hyperlink"/>
                <w:rFonts w:cs="Arial"/>
                <w:color w:val="000000" w:themeColor="text1"/>
                <w:sz w:val="16"/>
                <w:szCs w:val="16"/>
                <w:lang w:eastAsia="ja-JP"/>
              </w:rPr>
              <w:t>は政策協議に公開で回答しており、</w:t>
            </w:r>
            <w:r w:rsidR="006B7F87" w:rsidRPr="00F80676">
              <w:rPr>
                <w:rStyle w:val="Hyperlink"/>
                <w:rFonts w:cs="Arial"/>
                <w:color w:val="000000" w:themeColor="text1"/>
                <w:sz w:val="16"/>
                <w:szCs w:val="16"/>
                <w:lang w:eastAsia="ja-JP"/>
              </w:rPr>
              <w:t>そのコメントは適宜高品質な調査を基礎とし、</w:t>
            </w:r>
            <w:r w:rsidR="00707FD1" w:rsidRPr="00F80676">
              <w:rPr>
                <w:rStyle w:val="Hyperlink"/>
                <w:rFonts w:cs="Arial"/>
                <w:color w:val="000000" w:themeColor="text1"/>
                <w:sz w:val="16"/>
                <w:szCs w:val="16"/>
                <w:lang w:eastAsia="ja-JP"/>
              </w:rPr>
              <w:t>厳密に擁護</w:t>
            </w:r>
            <w:r w:rsidR="006B7F87" w:rsidRPr="00F80676">
              <w:rPr>
                <w:rStyle w:val="Hyperlink"/>
                <w:rFonts w:cs="Arial"/>
                <w:color w:val="000000" w:themeColor="text1"/>
                <w:sz w:val="16"/>
                <w:szCs w:val="16"/>
                <w:lang w:eastAsia="ja-JP"/>
              </w:rPr>
              <w:t>可能な熟慮された</w:t>
            </w:r>
            <w:r w:rsidR="00791A6A" w:rsidRPr="00F80676">
              <w:rPr>
                <w:rStyle w:val="Hyperlink"/>
                <w:rFonts w:cs="Arial"/>
                <w:color w:val="000000" w:themeColor="text1"/>
                <w:sz w:val="16"/>
                <w:szCs w:val="16"/>
                <w:lang w:eastAsia="ja-JP"/>
              </w:rPr>
              <w:t>主張や提案が盛り込まれています</w:t>
            </w:r>
            <w:r w:rsidRPr="00F80676">
              <w:rPr>
                <w:rStyle w:val="Hyperlink"/>
                <w:rFonts w:cs="Arial"/>
                <w:color w:val="000000" w:themeColor="text1"/>
                <w:sz w:val="16"/>
                <w:szCs w:val="16"/>
                <w:lang w:eastAsia="ja-JP"/>
              </w:rPr>
              <w:t>。</w:t>
            </w:r>
          </w:p>
          <w:p w14:paraId="0A92662E" w14:textId="77777777" w:rsidR="00255BB4" w:rsidRPr="00F80676" w:rsidRDefault="00255BB4" w:rsidP="00255BB4">
            <w:pPr>
              <w:rPr>
                <w:rStyle w:val="Hyperlink"/>
                <w:rFonts w:cs="Arial"/>
                <w:color w:val="000000" w:themeColor="text1"/>
                <w:sz w:val="16"/>
                <w:szCs w:val="16"/>
                <w:lang w:eastAsia="ja-JP"/>
              </w:rPr>
            </w:pPr>
          </w:p>
          <w:p w14:paraId="2D669A80" w14:textId="5A01A8CE" w:rsidR="00255BB4" w:rsidRPr="00F80676" w:rsidRDefault="001D6A10" w:rsidP="00255BB4">
            <w:pPr>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さらなる調査には</w:t>
            </w:r>
            <w:r w:rsidRPr="00F80676">
              <w:rPr>
                <w:rStyle w:val="Hyperlink"/>
                <w:rFonts w:cs="Arial"/>
                <w:color w:val="000000" w:themeColor="text1"/>
                <w:sz w:val="16"/>
                <w:szCs w:val="16"/>
                <w:lang w:eastAsia="ja-JP"/>
              </w:rPr>
              <w:t>PRI</w:t>
            </w:r>
            <w:r w:rsidRPr="00F80676">
              <w:rPr>
                <w:rStyle w:val="Hyperlink"/>
                <w:rFonts w:cs="Arial"/>
                <w:color w:val="000000" w:themeColor="text1"/>
                <w:sz w:val="16"/>
                <w:szCs w:val="16"/>
                <w:lang w:eastAsia="ja-JP"/>
              </w:rPr>
              <w:t>の</w:t>
            </w:r>
            <w:r w:rsidRPr="00F80676">
              <w:rPr>
                <w:rStyle w:val="Hyperlink"/>
                <w:rFonts w:cs="Arial"/>
                <w:sz w:val="16"/>
                <w:szCs w:val="16"/>
                <w:lang w:eastAsia="ja-JP"/>
              </w:rPr>
              <w:t>規制</w:t>
            </w:r>
            <w:r w:rsidR="00255BB4" w:rsidRPr="00F80676">
              <w:rPr>
                <w:rStyle w:val="Hyperlink"/>
                <w:rFonts w:cs="Arial"/>
                <w:sz w:val="16"/>
                <w:szCs w:val="16"/>
                <w:lang w:eastAsia="ja-JP"/>
              </w:rPr>
              <w:t>データベース</w:t>
            </w:r>
            <w:r w:rsidR="001E1CA8" w:rsidRPr="00F80676">
              <w:rPr>
                <w:rStyle w:val="Hyperlink"/>
                <w:rFonts w:cs="Arial"/>
                <w:sz w:val="16"/>
                <w:szCs w:val="16"/>
                <w:lang w:eastAsia="ja-JP"/>
              </w:rPr>
              <w:t>（</w:t>
            </w:r>
            <w:hyperlink r:id="rId69" w:history="1">
              <w:r w:rsidR="00255BB4" w:rsidRPr="00F80676">
                <w:rPr>
                  <w:rStyle w:val="Hyperlink"/>
                  <w:rFonts w:cs="Arial"/>
                  <w:sz w:val="16"/>
                  <w:szCs w:val="16"/>
                  <w:lang w:eastAsia="ja-JP"/>
                </w:rPr>
                <w:t>regulation database</w:t>
              </w:r>
            </w:hyperlink>
            <w:r w:rsidR="001E1CA8" w:rsidRPr="00F80676">
              <w:rPr>
                <w:rStyle w:val="Hyperlink"/>
                <w:rFonts w:cs="Arial"/>
                <w:sz w:val="16"/>
                <w:szCs w:val="16"/>
                <w:lang w:eastAsia="ja-JP"/>
              </w:rPr>
              <w:t>）</w:t>
            </w:r>
            <w:r w:rsidR="00255BB4" w:rsidRPr="00F80676">
              <w:rPr>
                <w:rStyle w:val="Hyperlink"/>
                <w:rFonts w:cs="Arial"/>
                <w:color w:val="000000" w:themeColor="text1"/>
                <w:sz w:val="16"/>
                <w:szCs w:val="16"/>
                <w:lang w:eastAsia="ja-JP"/>
              </w:rPr>
              <w:t>を参照</w:t>
            </w:r>
            <w:r w:rsidR="00D44A1F" w:rsidRPr="00F80676">
              <w:rPr>
                <w:rStyle w:val="Hyperlink"/>
                <w:rFonts w:cs="Arial"/>
                <w:color w:val="000000" w:themeColor="text1"/>
                <w:sz w:val="16"/>
                <w:szCs w:val="16"/>
                <w:lang w:eastAsia="ja-JP"/>
              </w:rPr>
              <w:t>して</w:t>
            </w:r>
            <w:r w:rsidR="00255BB4" w:rsidRPr="00F80676">
              <w:rPr>
                <w:rStyle w:val="Hyperlink"/>
                <w:rFonts w:cs="Arial"/>
                <w:color w:val="000000" w:themeColor="text1"/>
                <w:sz w:val="16"/>
                <w:szCs w:val="16"/>
                <w:lang w:eastAsia="ja-JP"/>
              </w:rPr>
              <w:t>ください。</w:t>
            </w:r>
            <w:r w:rsidR="00BE5839" w:rsidRPr="00F80676">
              <w:rPr>
                <w:rStyle w:val="Hyperlink"/>
                <w:rFonts w:cs="Arial"/>
                <w:color w:val="000000" w:themeColor="text1"/>
                <w:sz w:val="16"/>
                <w:szCs w:val="16"/>
                <w:lang w:eastAsia="ja-JP"/>
              </w:rPr>
              <w:t>これは既存の金融規制および政策を文書化したもので</w:t>
            </w:r>
            <w:r w:rsidR="00255BB4" w:rsidRPr="00F80676">
              <w:rPr>
                <w:rStyle w:val="Hyperlink"/>
                <w:rFonts w:cs="Arial"/>
                <w:color w:val="000000" w:themeColor="text1"/>
                <w:sz w:val="16"/>
                <w:szCs w:val="16"/>
                <w:lang w:eastAsia="ja-JP"/>
              </w:rPr>
              <w:t>、</w:t>
            </w:r>
            <w:r w:rsidR="00255BB4" w:rsidRPr="00F80676">
              <w:rPr>
                <w:rStyle w:val="Hyperlink"/>
                <w:rFonts w:cs="Arial"/>
                <w:color w:val="000000" w:themeColor="text1"/>
                <w:sz w:val="16"/>
                <w:szCs w:val="16"/>
                <w:lang w:eastAsia="ja-JP"/>
              </w:rPr>
              <w:t>ESG</w:t>
            </w:r>
            <w:r w:rsidR="00255BB4" w:rsidRPr="00F80676">
              <w:rPr>
                <w:rStyle w:val="Hyperlink"/>
                <w:rFonts w:cs="Arial"/>
                <w:color w:val="000000" w:themeColor="text1"/>
                <w:sz w:val="16"/>
                <w:szCs w:val="16"/>
                <w:lang w:eastAsia="ja-JP"/>
              </w:rPr>
              <w:t>要因が投資その他の</w:t>
            </w:r>
            <w:r w:rsidR="00BF0C20" w:rsidRPr="00F80676">
              <w:rPr>
                <w:rStyle w:val="Hyperlink"/>
                <w:rFonts w:cs="Arial"/>
                <w:color w:val="000000" w:themeColor="text1"/>
                <w:sz w:val="16"/>
                <w:szCs w:val="16"/>
                <w:lang w:eastAsia="ja-JP"/>
              </w:rPr>
              <w:t>経済面</w:t>
            </w:r>
            <w:r w:rsidR="00255BB4" w:rsidRPr="00F80676">
              <w:rPr>
                <w:rStyle w:val="Hyperlink"/>
                <w:rFonts w:cs="Arial"/>
                <w:color w:val="000000" w:themeColor="text1"/>
                <w:sz w:val="16"/>
                <w:szCs w:val="16"/>
                <w:lang w:eastAsia="ja-JP"/>
              </w:rPr>
              <w:t>と共に考慮されています。</w:t>
            </w:r>
          </w:p>
          <w:p w14:paraId="5441E549" w14:textId="77777777" w:rsidR="00255BB4" w:rsidRPr="00F80676" w:rsidRDefault="00255BB4" w:rsidP="00255BB4">
            <w:pPr>
              <w:rPr>
                <w:rStyle w:val="Hyperlink"/>
                <w:rFonts w:cs="Arial"/>
                <w:color w:val="000000" w:themeColor="text1"/>
                <w:sz w:val="16"/>
                <w:szCs w:val="16"/>
                <w:lang w:eastAsia="ja-JP"/>
              </w:rPr>
            </w:pPr>
          </w:p>
          <w:p w14:paraId="63DC33B4" w14:textId="17059502" w:rsidR="00A17EFE" w:rsidRPr="00F80676" w:rsidRDefault="00255BB4" w:rsidP="00255BB4">
            <w:pPr>
              <w:rPr>
                <w:rStyle w:val="Hyperlink"/>
                <w:rFonts w:cs="Arial"/>
                <w:color w:val="000000" w:themeColor="text1"/>
                <w:lang w:eastAsia="ja-JP"/>
              </w:rPr>
            </w:pPr>
            <w:r w:rsidRPr="00F80676">
              <w:rPr>
                <w:rStyle w:val="Hyperlink"/>
                <w:rFonts w:cs="Arial"/>
                <w:color w:val="000000" w:themeColor="text1"/>
                <w:sz w:val="16"/>
                <w:szCs w:val="16"/>
                <w:lang w:eastAsia="ja-JP"/>
              </w:rPr>
              <w:t>PRI</w:t>
            </w:r>
            <w:r w:rsidRPr="00F80676">
              <w:rPr>
                <w:rStyle w:val="Hyperlink"/>
                <w:rFonts w:cs="Arial"/>
                <w:color w:val="000000" w:themeColor="text1"/>
                <w:sz w:val="16"/>
                <w:szCs w:val="16"/>
                <w:lang w:eastAsia="ja-JP"/>
              </w:rPr>
              <w:t>の政策ガイドも参照</w:t>
            </w:r>
            <w:r w:rsidR="00D44A1F" w:rsidRPr="00F80676">
              <w:rPr>
                <w:rStyle w:val="Hyperlink"/>
                <w:rFonts w:cs="Arial"/>
                <w:color w:val="000000" w:themeColor="text1"/>
                <w:sz w:val="16"/>
                <w:szCs w:val="16"/>
                <w:lang w:eastAsia="ja-JP"/>
              </w:rPr>
              <w:t>して</w:t>
            </w:r>
            <w:r w:rsidRPr="00F80676">
              <w:rPr>
                <w:rStyle w:val="Hyperlink"/>
                <w:rFonts w:cs="Arial"/>
                <w:color w:val="000000" w:themeColor="text1"/>
                <w:sz w:val="16"/>
                <w:szCs w:val="16"/>
                <w:lang w:eastAsia="ja-JP"/>
              </w:rPr>
              <w:t>ください。これは署名機関および政策立案者に</w:t>
            </w:r>
            <w:r w:rsidR="00A94BEF" w:rsidRPr="00F80676">
              <w:rPr>
                <w:rStyle w:val="Hyperlink"/>
                <w:rFonts w:cs="Arial"/>
                <w:color w:val="000000" w:themeColor="text1"/>
                <w:sz w:val="16"/>
                <w:szCs w:val="16"/>
                <w:lang w:eastAsia="ja-JP"/>
              </w:rPr>
              <w:t>責任投資</w:t>
            </w:r>
            <w:r w:rsidR="00D44A1F" w:rsidRPr="00F80676">
              <w:rPr>
                <w:rStyle w:val="Hyperlink"/>
                <w:rFonts w:cs="Arial"/>
                <w:color w:val="000000" w:themeColor="text1"/>
                <w:sz w:val="16"/>
                <w:szCs w:val="16"/>
                <w:lang w:eastAsia="ja-JP"/>
              </w:rPr>
              <w:t>ポリシー</w:t>
            </w:r>
            <w:r w:rsidR="00A94BEF" w:rsidRPr="00F80676">
              <w:rPr>
                <w:rStyle w:val="Hyperlink"/>
                <w:rFonts w:cs="Arial"/>
                <w:color w:val="000000" w:themeColor="text1"/>
                <w:sz w:val="16"/>
                <w:szCs w:val="16"/>
                <w:lang w:eastAsia="ja-JP"/>
              </w:rPr>
              <w:t>や公共政策エンゲージメントの重要性を伝え、公共政策の策定や実施に関する提言を行うために</w:t>
            </w:r>
            <w:r w:rsidRPr="00F80676">
              <w:rPr>
                <w:rStyle w:val="Hyperlink"/>
                <w:rFonts w:cs="Arial"/>
                <w:color w:val="000000" w:themeColor="text1"/>
                <w:sz w:val="16"/>
                <w:szCs w:val="16"/>
                <w:lang w:eastAsia="ja-JP"/>
              </w:rPr>
              <w:t>書かれたものです。</w:t>
            </w:r>
            <w:r w:rsidR="00A94BEF" w:rsidRPr="00F80676">
              <w:rPr>
                <w:rStyle w:val="Hyperlink"/>
                <w:rFonts w:cs="Arial"/>
                <w:sz w:val="16"/>
                <w:szCs w:val="16"/>
                <w:lang w:eastAsia="ja-JP"/>
              </w:rPr>
              <w:t>公共政策エンゲージメント擁護論</w:t>
            </w:r>
            <w:r w:rsidR="001E1CA8" w:rsidRPr="00F80676">
              <w:rPr>
                <w:rStyle w:val="Hyperlink"/>
                <w:rFonts w:cs="Arial"/>
                <w:sz w:val="16"/>
                <w:szCs w:val="16"/>
                <w:lang w:eastAsia="ja-JP"/>
              </w:rPr>
              <w:t>（</w:t>
            </w:r>
            <w:hyperlink r:id="rId70" w:history="1">
              <w:r w:rsidRPr="00F80676">
                <w:rPr>
                  <w:rStyle w:val="Hyperlink"/>
                  <w:rFonts w:cs="Arial"/>
                  <w:sz w:val="16"/>
                  <w:szCs w:val="16"/>
                  <w:lang w:eastAsia="ja-JP"/>
                </w:rPr>
                <w:t>Case for Public Policy Engagement</w:t>
              </w:r>
            </w:hyperlink>
            <w:r w:rsidR="001E1CA8" w:rsidRPr="00F80676">
              <w:rPr>
                <w:rStyle w:val="Hyperlink"/>
                <w:rFonts w:cs="Arial"/>
                <w:sz w:val="16"/>
                <w:szCs w:val="16"/>
                <w:lang w:eastAsia="ja-JP"/>
              </w:rPr>
              <w:t>）</w:t>
            </w:r>
            <w:r w:rsidRPr="00F80676">
              <w:rPr>
                <w:rStyle w:val="Hyperlink"/>
                <w:rFonts w:cs="Arial"/>
                <w:color w:val="000000" w:themeColor="text1"/>
                <w:sz w:val="16"/>
                <w:szCs w:val="16"/>
                <w:lang w:eastAsia="ja-JP"/>
              </w:rPr>
              <w:t>や</w:t>
            </w:r>
            <w:r w:rsidRPr="00F80676">
              <w:rPr>
                <w:rStyle w:val="Hyperlink"/>
                <w:rFonts w:cs="Arial"/>
                <w:sz w:val="16"/>
                <w:szCs w:val="16"/>
                <w:lang w:eastAsia="ja-JP"/>
              </w:rPr>
              <w:t>責任投資規制グローバル・ガイド</w:t>
            </w:r>
            <w:r w:rsidR="001E1CA8" w:rsidRPr="00F80676">
              <w:rPr>
                <w:rStyle w:val="Hyperlink"/>
                <w:rFonts w:cs="Arial"/>
                <w:sz w:val="16"/>
                <w:szCs w:val="16"/>
                <w:lang w:eastAsia="ja-JP"/>
              </w:rPr>
              <w:t>（</w:t>
            </w:r>
            <w:hyperlink r:id="rId71" w:history="1">
              <w:r w:rsidRPr="00F80676">
                <w:rPr>
                  <w:rStyle w:val="Hyperlink"/>
                  <w:rFonts w:cs="Arial"/>
                  <w:sz w:val="16"/>
                  <w:szCs w:val="16"/>
                  <w:lang w:eastAsia="ja-JP"/>
                </w:rPr>
                <w:t>Global Guide to Responsible Investment Regulation</w:t>
              </w:r>
            </w:hyperlink>
            <w:r w:rsidR="001E1CA8" w:rsidRPr="00F80676">
              <w:rPr>
                <w:rStyle w:val="Hyperlink"/>
                <w:rFonts w:cs="Arial"/>
                <w:sz w:val="16"/>
                <w:szCs w:val="16"/>
                <w:lang w:eastAsia="ja-JP"/>
              </w:rPr>
              <w:t>）</w:t>
            </w:r>
            <w:r w:rsidRPr="00F80676">
              <w:rPr>
                <w:rStyle w:val="Hyperlink"/>
                <w:rFonts w:cs="Arial"/>
                <w:color w:val="000000" w:themeColor="text1"/>
                <w:sz w:val="16"/>
                <w:szCs w:val="16"/>
                <w:lang w:eastAsia="ja-JP"/>
              </w:rPr>
              <w:t>も含まれています。</w:t>
            </w:r>
          </w:p>
        </w:tc>
      </w:tr>
      <w:tr w:rsidR="00A17EFE" w:rsidRPr="00F80676" w14:paraId="69E436F1" w14:textId="77777777" w:rsidTr="00A17EFE">
        <w:trPr>
          <w:trHeight w:val="300"/>
        </w:trPr>
        <w:tc>
          <w:tcPr>
            <w:tcW w:w="14884" w:type="dxa"/>
            <w:gridSpan w:val="6"/>
            <w:shd w:val="clear" w:color="auto" w:fill="0070C0"/>
            <w:vAlign w:val="center"/>
          </w:tcPr>
          <w:p w14:paraId="15C2B69C" w14:textId="53DA6D84" w:rsidR="00A17EFE" w:rsidRPr="00F80676" w:rsidRDefault="00601C05" w:rsidP="00A17EFE">
            <w:pPr>
              <w:rPr>
                <w:rFonts w:cs="Arial"/>
                <w:color w:val="FFFFFF" w:themeColor="background1"/>
                <w:sz w:val="16"/>
                <w:szCs w:val="16"/>
              </w:rPr>
            </w:pPr>
            <w:proofErr w:type="spellStart"/>
            <w:r w:rsidRPr="00F80676">
              <w:rPr>
                <w:rFonts w:cs="Arial"/>
                <w:b/>
                <w:bCs/>
                <w:color w:val="FFFFFF" w:themeColor="background1"/>
                <w:sz w:val="18"/>
                <w:szCs w:val="18"/>
                <w:lang w:val="en-US" w:eastAsia="en-GB"/>
              </w:rPr>
              <w:t>ロジック</w:t>
            </w:r>
            <w:proofErr w:type="spellEnd"/>
          </w:p>
        </w:tc>
      </w:tr>
      <w:tr w:rsidR="00A17EFE" w:rsidRPr="00F80676" w14:paraId="1F35F366" w14:textId="77777777" w:rsidTr="00A17EFE">
        <w:trPr>
          <w:trHeight w:val="300"/>
        </w:trPr>
        <w:tc>
          <w:tcPr>
            <w:tcW w:w="1841" w:type="dxa"/>
            <w:shd w:val="clear" w:color="auto" w:fill="auto"/>
            <w:vAlign w:val="center"/>
          </w:tcPr>
          <w:p w14:paraId="731CA532" w14:textId="5CE3B3E2" w:rsidR="00A17EFE" w:rsidRPr="00F80676" w:rsidRDefault="007F3D1B" w:rsidP="00A17EFE">
            <w:pPr>
              <w:rPr>
                <w:rFonts w:cs="Arial"/>
                <w:b/>
                <w:bCs/>
                <w:sz w:val="16"/>
                <w:szCs w:val="16"/>
              </w:rPr>
            </w:pPr>
            <w:proofErr w:type="spellStart"/>
            <w:r w:rsidRPr="00F80676">
              <w:rPr>
                <w:rFonts w:cs="Arial"/>
                <w:b/>
                <w:bCs/>
                <w:sz w:val="16"/>
                <w:szCs w:val="16"/>
              </w:rPr>
              <w:t>依存関係</w:t>
            </w:r>
            <w:proofErr w:type="spellEnd"/>
          </w:p>
        </w:tc>
        <w:tc>
          <w:tcPr>
            <w:tcW w:w="13043" w:type="dxa"/>
            <w:gridSpan w:val="5"/>
            <w:shd w:val="clear" w:color="auto" w:fill="auto"/>
            <w:vAlign w:val="center"/>
          </w:tcPr>
          <w:p w14:paraId="2CFA73B7" w14:textId="1DA2E327" w:rsidR="00A17EFE" w:rsidRPr="00F80676" w:rsidRDefault="001E1CA8" w:rsidP="00A17EFE">
            <w:pPr>
              <w:rPr>
                <w:rFonts w:cs="Arial"/>
                <w:color w:val="000000" w:themeColor="text1"/>
                <w:sz w:val="16"/>
                <w:szCs w:val="16"/>
                <w:lang w:val="en-US" w:eastAsia="ja-JP"/>
              </w:rPr>
            </w:pPr>
            <w:r w:rsidRPr="00F80676">
              <w:rPr>
                <w:rFonts w:cs="Arial"/>
                <w:color w:val="000000" w:themeColor="text1"/>
                <w:sz w:val="16"/>
                <w:szCs w:val="16"/>
                <w:lang w:val="en-US" w:eastAsia="ja-JP"/>
              </w:rPr>
              <w:t>［</w:t>
            </w:r>
            <w:r w:rsidR="000873B5" w:rsidRPr="00F80676">
              <w:rPr>
                <w:rFonts w:cs="Arial"/>
                <w:color w:val="000000" w:themeColor="text1"/>
                <w:sz w:val="16"/>
                <w:szCs w:val="16"/>
                <w:lang w:val="en-US" w:eastAsia="ja-JP"/>
              </w:rPr>
              <w:t>ISP 24</w:t>
            </w:r>
            <w:r w:rsidR="00A2504D" w:rsidRPr="00F80676">
              <w:rPr>
                <w:rFonts w:cs="Arial"/>
                <w:color w:val="000000" w:themeColor="text1"/>
                <w:sz w:val="16"/>
                <w:szCs w:val="16"/>
                <w:lang w:val="en-US" w:eastAsia="ja-JP"/>
              </w:rPr>
              <w:t>］</w:t>
            </w:r>
            <w:r w:rsidR="00FF1F74" w:rsidRPr="00F80676">
              <w:rPr>
                <w:rFonts w:cs="Arial"/>
                <w:color w:val="000000" w:themeColor="text1"/>
                <w:sz w:val="16"/>
                <w:szCs w:val="16"/>
                <w:lang w:val="en-US" w:eastAsia="ja-JP"/>
              </w:rPr>
              <w:t>は、</w:t>
            </w:r>
            <w:r w:rsidRPr="00F80676">
              <w:rPr>
                <w:rFonts w:cs="Arial"/>
                <w:color w:val="000000" w:themeColor="text1"/>
                <w:sz w:val="16"/>
                <w:szCs w:val="16"/>
                <w:lang w:val="en-US" w:eastAsia="ja-JP"/>
              </w:rPr>
              <w:t>［</w:t>
            </w:r>
            <w:r w:rsidR="003D6139" w:rsidRPr="00F80676">
              <w:rPr>
                <w:rFonts w:cs="Arial"/>
                <w:color w:val="000000" w:themeColor="text1"/>
                <w:sz w:val="16"/>
                <w:szCs w:val="16"/>
                <w:lang w:val="en-US" w:eastAsia="ja-JP"/>
              </w:rPr>
              <w:t>ISP 23</w:t>
            </w:r>
            <w:r w:rsidR="00A2504D" w:rsidRPr="00F80676">
              <w:rPr>
                <w:rFonts w:cs="Arial"/>
                <w:color w:val="000000" w:themeColor="text1"/>
                <w:sz w:val="16"/>
                <w:szCs w:val="16"/>
                <w:lang w:val="en-US" w:eastAsia="ja-JP"/>
              </w:rPr>
              <w:t>］</w:t>
            </w:r>
            <w:r w:rsidR="003D6139" w:rsidRPr="00F80676">
              <w:rPr>
                <w:rFonts w:cs="Arial"/>
                <w:sz w:val="16"/>
                <w:szCs w:val="16"/>
                <w:lang w:val="en-US" w:eastAsia="ja-JP"/>
              </w:rPr>
              <w:t>で</w:t>
            </w:r>
            <w:r w:rsidR="007E4918" w:rsidRPr="00F80676">
              <w:rPr>
                <w:rFonts w:cs="Arial"/>
                <w:sz w:val="16"/>
                <w:szCs w:val="16"/>
                <w:lang w:val="en-US" w:eastAsia="ja-JP"/>
              </w:rPr>
              <w:t>選択肢</w:t>
            </w:r>
            <w:r w:rsidRPr="00F80676">
              <w:rPr>
                <w:rFonts w:cs="Arial"/>
                <w:sz w:val="16"/>
                <w:szCs w:val="16"/>
                <w:lang w:val="en-US" w:eastAsia="ja-JP"/>
              </w:rPr>
              <w:t>（</w:t>
            </w:r>
            <w:r w:rsidR="003D6139" w:rsidRPr="00F80676">
              <w:rPr>
                <w:rFonts w:cs="Arial"/>
                <w:sz w:val="16"/>
                <w:szCs w:val="16"/>
                <w:lang w:val="en-US" w:eastAsia="ja-JP"/>
              </w:rPr>
              <w:t>A</w:t>
            </w:r>
            <w:r w:rsidRPr="00F80676">
              <w:rPr>
                <w:rFonts w:cs="Arial"/>
                <w:sz w:val="16"/>
                <w:szCs w:val="16"/>
                <w:lang w:val="en-US" w:eastAsia="ja-JP"/>
              </w:rPr>
              <w:t>）</w:t>
            </w:r>
            <w:r w:rsidR="00E250DA" w:rsidRPr="00F80676">
              <w:rPr>
                <w:rFonts w:cs="Arial"/>
                <w:sz w:val="16"/>
                <w:szCs w:val="16"/>
                <w:lang w:val="en-US" w:eastAsia="ja-JP"/>
              </w:rPr>
              <w:t>〜</w:t>
            </w:r>
            <w:r w:rsidRPr="00F80676">
              <w:rPr>
                <w:rFonts w:cs="Arial"/>
                <w:sz w:val="16"/>
                <w:szCs w:val="16"/>
                <w:lang w:val="en-US" w:eastAsia="ja-JP"/>
              </w:rPr>
              <w:t>（</w:t>
            </w:r>
            <w:r w:rsidR="003D6139" w:rsidRPr="00F80676">
              <w:rPr>
                <w:rFonts w:cs="Arial"/>
                <w:sz w:val="16"/>
                <w:szCs w:val="16"/>
                <w:lang w:val="en-US" w:eastAsia="ja-JP"/>
              </w:rPr>
              <w:t>B</w:t>
            </w:r>
            <w:r w:rsidRPr="00F80676">
              <w:rPr>
                <w:rFonts w:cs="Arial"/>
                <w:sz w:val="16"/>
                <w:szCs w:val="16"/>
                <w:lang w:val="en-US" w:eastAsia="ja-JP"/>
              </w:rPr>
              <w:t>）</w:t>
            </w:r>
            <w:r w:rsidR="008B47C3" w:rsidRPr="00F80676">
              <w:rPr>
                <w:rFonts w:cs="Arial"/>
                <w:sz w:val="16"/>
                <w:szCs w:val="16"/>
                <w:lang w:val="en-US" w:eastAsia="ja-JP"/>
              </w:rPr>
              <w:t>のいずれか</w:t>
            </w:r>
            <w:r w:rsidR="003D6139" w:rsidRPr="00F80676">
              <w:rPr>
                <w:rFonts w:cs="Arial"/>
                <w:sz w:val="16"/>
                <w:szCs w:val="16"/>
                <w:lang w:val="en-US" w:eastAsia="ja-JP"/>
              </w:rPr>
              <w:t>が選択された</w:t>
            </w:r>
            <w:r w:rsidR="003D6139" w:rsidRPr="00F80676">
              <w:rPr>
                <w:rFonts w:cs="Arial"/>
                <w:color w:val="000000" w:themeColor="text1"/>
                <w:sz w:val="16"/>
                <w:szCs w:val="16"/>
                <w:lang w:val="en-US" w:eastAsia="ja-JP"/>
              </w:rPr>
              <w:t>場合、報告に適用されます。</w:t>
            </w:r>
          </w:p>
        </w:tc>
      </w:tr>
      <w:tr w:rsidR="00A17EFE" w:rsidRPr="00F80676" w14:paraId="0A152820" w14:textId="77777777" w:rsidTr="00A17EFE">
        <w:trPr>
          <w:trHeight w:val="300"/>
        </w:trPr>
        <w:tc>
          <w:tcPr>
            <w:tcW w:w="1841" w:type="dxa"/>
            <w:shd w:val="clear" w:color="auto" w:fill="auto"/>
            <w:vAlign w:val="center"/>
          </w:tcPr>
          <w:p w14:paraId="73C74134" w14:textId="4A7F1D44" w:rsidR="00A17EFE" w:rsidRPr="00F80676" w:rsidRDefault="00DB4098" w:rsidP="00A17EFE">
            <w:pPr>
              <w:rPr>
                <w:rFonts w:cs="Arial"/>
                <w:b/>
                <w:bCs/>
                <w:sz w:val="16"/>
                <w:szCs w:val="16"/>
              </w:rPr>
            </w:pPr>
            <w:proofErr w:type="spellStart"/>
            <w:r w:rsidRPr="00F80676">
              <w:rPr>
                <w:rFonts w:cs="Arial"/>
                <w:b/>
                <w:bCs/>
                <w:sz w:val="16"/>
                <w:szCs w:val="16"/>
              </w:rPr>
              <w:t>ゲートウェイ</w:t>
            </w:r>
            <w:proofErr w:type="spellEnd"/>
          </w:p>
        </w:tc>
        <w:tc>
          <w:tcPr>
            <w:tcW w:w="13043" w:type="dxa"/>
            <w:gridSpan w:val="5"/>
            <w:shd w:val="clear" w:color="auto" w:fill="auto"/>
            <w:vAlign w:val="center"/>
          </w:tcPr>
          <w:p w14:paraId="3E1D6E16" w14:textId="6A9A8B2C" w:rsidR="00A17EFE" w:rsidRPr="00F80676" w:rsidRDefault="001E1CA8" w:rsidP="00A17EFE">
            <w:pPr>
              <w:rPr>
                <w:rFonts w:cs="Arial"/>
                <w:lang w:val="en-US" w:eastAsia="ja-JP"/>
              </w:rPr>
            </w:pPr>
            <w:r w:rsidRPr="00F80676">
              <w:rPr>
                <w:rFonts w:cs="Arial"/>
                <w:color w:val="000000" w:themeColor="text1"/>
                <w:sz w:val="16"/>
                <w:szCs w:val="16"/>
                <w:lang w:val="en-US" w:eastAsia="ja-JP"/>
              </w:rPr>
              <w:t>［</w:t>
            </w:r>
            <w:r w:rsidR="000873B5" w:rsidRPr="00F80676">
              <w:rPr>
                <w:rFonts w:cs="Arial"/>
                <w:color w:val="000000" w:themeColor="text1"/>
                <w:sz w:val="16"/>
                <w:szCs w:val="16"/>
                <w:lang w:val="en-US" w:eastAsia="ja-JP"/>
              </w:rPr>
              <w:t>ISP 24.1</w:t>
            </w:r>
            <w:r w:rsidR="00A2504D" w:rsidRPr="00F80676">
              <w:rPr>
                <w:rFonts w:cs="Arial"/>
                <w:color w:val="000000" w:themeColor="text1"/>
                <w:sz w:val="16"/>
                <w:szCs w:val="16"/>
                <w:lang w:val="en-US" w:eastAsia="ja-JP"/>
              </w:rPr>
              <w:t>］</w:t>
            </w:r>
            <w:r w:rsidR="00FF1F74" w:rsidRPr="00F80676">
              <w:rPr>
                <w:rFonts w:cs="Arial"/>
                <w:color w:val="000000" w:themeColor="text1"/>
                <w:sz w:val="16"/>
                <w:szCs w:val="16"/>
                <w:lang w:val="en-US" w:eastAsia="ja-JP"/>
              </w:rPr>
              <w:t>は</w:t>
            </w:r>
            <w:r w:rsidR="00F57AAE" w:rsidRPr="00F80676">
              <w:rPr>
                <w:rFonts w:cs="Arial"/>
                <w:color w:val="000000" w:themeColor="text1"/>
                <w:sz w:val="16"/>
                <w:szCs w:val="16"/>
                <w:lang w:val="en-US" w:eastAsia="ja-JP"/>
              </w:rPr>
              <w:t>、</w:t>
            </w:r>
            <w:r w:rsidRPr="00F80676">
              <w:rPr>
                <w:rFonts w:cs="Arial"/>
                <w:color w:val="000000" w:themeColor="text1"/>
                <w:sz w:val="16"/>
                <w:szCs w:val="16"/>
                <w:lang w:val="en-US" w:eastAsia="ja-JP"/>
              </w:rPr>
              <w:t>［</w:t>
            </w:r>
            <w:r w:rsidR="003D6139" w:rsidRPr="00F80676">
              <w:rPr>
                <w:rFonts w:cs="Arial"/>
                <w:color w:val="000000" w:themeColor="text1"/>
                <w:sz w:val="16"/>
                <w:szCs w:val="16"/>
                <w:lang w:val="en-US" w:eastAsia="ja-JP"/>
              </w:rPr>
              <w:t>ISP 24</w:t>
            </w:r>
            <w:r w:rsidR="00A2504D" w:rsidRPr="00F80676">
              <w:rPr>
                <w:rFonts w:cs="Arial"/>
                <w:color w:val="000000" w:themeColor="text1"/>
                <w:sz w:val="16"/>
                <w:szCs w:val="16"/>
                <w:lang w:val="en-US" w:eastAsia="ja-JP"/>
              </w:rPr>
              <w:t>］</w:t>
            </w:r>
            <w:r w:rsidR="003D6139" w:rsidRPr="00F80676">
              <w:rPr>
                <w:rFonts w:cs="Arial"/>
                <w:sz w:val="16"/>
                <w:szCs w:val="16"/>
                <w:lang w:val="en-US" w:eastAsia="ja-JP"/>
              </w:rPr>
              <w:t>で選択肢「</w:t>
            </w:r>
            <w:r w:rsidRPr="00F80676">
              <w:rPr>
                <w:rFonts w:cs="Arial"/>
                <w:sz w:val="16"/>
                <w:szCs w:val="16"/>
                <w:lang w:val="en-US" w:eastAsia="ja-JP"/>
              </w:rPr>
              <w:t>（</w:t>
            </w:r>
            <w:r w:rsidR="003D6139" w:rsidRPr="00F80676">
              <w:rPr>
                <w:rFonts w:cs="Arial"/>
                <w:sz w:val="16"/>
                <w:szCs w:val="16"/>
                <w:lang w:val="en-US" w:eastAsia="ja-JP"/>
              </w:rPr>
              <w:t>A</w:t>
            </w:r>
            <w:r w:rsidRPr="00F80676">
              <w:rPr>
                <w:rFonts w:cs="Arial"/>
                <w:sz w:val="16"/>
                <w:szCs w:val="16"/>
                <w:lang w:val="en-US" w:eastAsia="ja-JP"/>
              </w:rPr>
              <w:t>）</w:t>
            </w:r>
            <w:r w:rsidR="00526784" w:rsidRPr="00F80676">
              <w:rPr>
                <w:rFonts w:cs="Arial"/>
                <w:sz w:val="16"/>
                <w:szCs w:val="16"/>
                <w:lang w:val="en-US" w:eastAsia="ja-JP"/>
              </w:rPr>
              <w:t>はい</w:t>
            </w:r>
            <w:r w:rsidR="00FF1F74" w:rsidRPr="00F80676">
              <w:rPr>
                <w:rFonts w:cs="Arial"/>
                <w:color w:val="000000" w:themeColor="text1"/>
                <w:sz w:val="16"/>
                <w:szCs w:val="16"/>
                <w:lang w:val="en-US" w:eastAsia="ja-JP"/>
              </w:rPr>
              <w:t>、</w:t>
            </w:r>
            <w:r w:rsidR="007F1CD6" w:rsidRPr="00F80676">
              <w:rPr>
                <w:rFonts w:cs="Arial"/>
                <w:color w:val="000000" w:themeColor="text1"/>
                <w:sz w:val="16"/>
                <w:szCs w:val="16"/>
                <w:lang w:val="en-US" w:eastAsia="ja-JP"/>
              </w:rPr>
              <w:t>ポリシー</w:t>
            </w:r>
            <w:r w:rsidR="00526784" w:rsidRPr="00F80676">
              <w:rPr>
                <w:rFonts w:cs="Arial"/>
                <w:color w:val="000000" w:themeColor="text1"/>
                <w:sz w:val="16"/>
                <w:szCs w:val="16"/>
                <w:lang w:val="en-US" w:eastAsia="ja-JP"/>
              </w:rPr>
              <w:t>を実施して</w:t>
            </w:r>
            <w:r w:rsidR="00D827DC">
              <w:rPr>
                <w:rFonts w:cs="Arial" w:hint="eastAsia"/>
                <w:color w:val="000000" w:themeColor="text1"/>
                <w:sz w:val="16"/>
                <w:szCs w:val="16"/>
                <w:lang w:val="en-US" w:eastAsia="ja-JP"/>
              </w:rPr>
              <w:t>い</w:t>
            </w:r>
            <w:r w:rsidR="00526784" w:rsidRPr="00F80676">
              <w:rPr>
                <w:rFonts w:cs="Arial"/>
                <w:color w:val="000000" w:themeColor="text1"/>
                <w:sz w:val="16"/>
                <w:szCs w:val="16"/>
                <w:lang w:val="en-US" w:eastAsia="ja-JP"/>
              </w:rPr>
              <w:t>ます」が選択された</w:t>
            </w:r>
            <w:r w:rsidR="00FF1F74" w:rsidRPr="00F80676">
              <w:rPr>
                <w:rFonts w:cs="Arial"/>
                <w:color w:val="000000" w:themeColor="text1"/>
                <w:sz w:val="16"/>
                <w:szCs w:val="16"/>
                <w:lang w:val="en-US" w:eastAsia="ja-JP"/>
              </w:rPr>
              <w:t>場合、報告に適用されます。</w:t>
            </w:r>
          </w:p>
        </w:tc>
      </w:tr>
      <w:tr w:rsidR="00A17EFE" w:rsidRPr="00F80676" w14:paraId="67FA7E2E" w14:textId="77777777" w:rsidTr="00A17EFE">
        <w:trPr>
          <w:trHeight w:val="300"/>
        </w:trPr>
        <w:tc>
          <w:tcPr>
            <w:tcW w:w="14884" w:type="dxa"/>
            <w:gridSpan w:val="6"/>
            <w:shd w:val="clear" w:color="auto" w:fill="0070C0"/>
            <w:vAlign w:val="center"/>
          </w:tcPr>
          <w:p w14:paraId="68B0F6D7" w14:textId="2AC10456" w:rsidR="00A17EFE" w:rsidRPr="00F80676" w:rsidRDefault="0008016D" w:rsidP="00A17EFE">
            <w:pPr>
              <w:rPr>
                <w:rFonts w:cs="Arial"/>
                <w:b/>
                <w:bCs/>
                <w:color w:val="FFFFFF" w:themeColor="background1"/>
                <w:sz w:val="18"/>
                <w:szCs w:val="18"/>
                <w:lang w:val="en-US" w:eastAsia="en-GB"/>
              </w:rPr>
            </w:pPr>
            <w:proofErr w:type="spellStart"/>
            <w:r w:rsidRPr="00F80676">
              <w:rPr>
                <w:rFonts w:cs="Arial"/>
                <w:b/>
                <w:bCs/>
                <w:color w:val="FFFFFF" w:themeColor="background1"/>
                <w:sz w:val="18"/>
                <w:szCs w:val="18"/>
                <w:lang w:val="en-US" w:eastAsia="en-GB"/>
              </w:rPr>
              <w:t>評価</w:t>
            </w:r>
            <w:proofErr w:type="spellEnd"/>
          </w:p>
        </w:tc>
      </w:tr>
      <w:tr w:rsidR="00A17EFE" w:rsidRPr="00F80676" w14:paraId="14A001DB" w14:textId="77777777" w:rsidTr="00A17EFE">
        <w:trPr>
          <w:trHeight w:val="354"/>
        </w:trPr>
        <w:tc>
          <w:tcPr>
            <w:tcW w:w="1841" w:type="dxa"/>
            <w:shd w:val="clear" w:color="auto" w:fill="auto"/>
            <w:vAlign w:val="center"/>
          </w:tcPr>
          <w:p w14:paraId="0FC79004" w14:textId="571EB8EB" w:rsidR="00A17EFE" w:rsidRPr="00F80676" w:rsidRDefault="0008016D" w:rsidP="00A17EFE">
            <w:pPr>
              <w:rPr>
                <w:rFonts w:cs="Arial"/>
                <w:b/>
                <w:sz w:val="16"/>
                <w:szCs w:val="16"/>
                <w:lang w:val="en-US"/>
              </w:rPr>
            </w:pPr>
            <w:proofErr w:type="spellStart"/>
            <w:r w:rsidRPr="00F80676">
              <w:rPr>
                <w:rFonts w:cs="Arial"/>
                <w:b/>
                <w:sz w:val="16"/>
                <w:szCs w:val="16"/>
                <w:lang w:val="en-US"/>
              </w:rPr>
              <w:t>評価基準</w:t>
            </w:r>
            <w:proofErr w:type="spellEnd"/>
          </w:p>
        </w:tc>
        <w:tc>
          <w:tcPr>
            <w:tcW w:w="13043" w:type="dxa"/>
            <w:gridSpan w:val="5"/>
            <w:shd w:val="clear" w:color="auto" w:fill="auto"/>
            <w:vAlign w:val="center"/>
          </w:tcPr>
          <w:p w14:paraId="40EBD978" w14:textId="381098E9" w:rsidR="00573485" w:rsidRPr="00F80676" w:rsidRDefault="00DD3B90" w:rsidP="00573485">
            <w:pPr>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本指標</w:t>
            </w:r>
            <w:r w:rsidR="008B47C3" w:rsidRPr="00F80676">
              <w:rPr>
                <w:rStyle w:val="Hyperlink"/>
                <w:rFonts w:cs="Arial"/>
                <w:color w:val="000000" w:themeColor="text1"/>
                <w:sz w:val="16"/>
                <w:szCs w:val="16"/>
                <w:lang w:eastAsia="ja-JP"/>
              </w:rPr>
              <w:t>全体で</w:t>
            </w:r>
            <w:r w:rsidR="008B47C3" w:rsidRPr="00F80676">
              <w:rPr>
                <w:rStyle w:val="Hyperlink"/>
                <w:rFonts w:cs="Arial"/>
                <w:color w:val="000000" w:themeColor="text1"/>
                <w:sz w:val="16"/>
                <w:szCs w:val="16"/>
                <w:lang w:eastAsia="ja-JP"/>
              </w:rPr>
              <w:t>100</w:t>
            </w:r>
            <w:r w:rsidR="008B47C3" w:rsidRPr="00F80676">
              <w:rPr>
                <w:rStyle w:val="Hyperlink"/>
                <w:rFonts w:cs="Arial"/>
                <w:color w:val="000000" w:themeColor="text1"/>
                <w:sz w:val="16"/>
                <w:szCs w:val="16"/>
                <w:lang w:eastAsia="ja-JP"/>
              </w:rPr>
              <w:t>ポイント</w:t>
            </w:r>
            <w:r w:rsidR="00E05F8A" w:rsidRPr="00F80676">
              <w:rPr>
                <w:rStyle w:val="Hyperlink"/>
                <w:rFonts w:cs="Arial"/>
                <w:color w:val="000000" w:themeColor="text1"/>
                <w:sz w:val="16"/>
                <w:szCs w:val="16"/>
                <w:lang w:eastAsia="ja-JP"/>
              </w:rPr>
              <w:t>。</w:t>
            </w:r>
          </w:p>
          <w:p w14:paraId="3302B7D9" w14:textId="77777777" w:rsidR="00573485" w:rsidRPr="00F80676" w:rsidRDefault="00573485" w:rsidP="00573485">
            <w:pPr>
              <w:rPr>
                <w:rStyle w:val="Hyperlink"/>
                <w:rFonts w:cs="Arial"/>
                <w:color w:val="000000" w:themeColor="text1"/>
                <w:sz w:val="16"/>
                <w:szCs w:val="16"/>
                <w:lang w:eastAsia="ja-JP"/>
              </w:rPr>
            </w:pPr>
          </w:p>
          <w:p w14:paraId="75ECB31B" w14:textId="1B140879" w:rsidR="00A17EFE" w:rsidRPr="00F80676" w:rsidRDefault="008B47C3" w:rsidP="00573485">
            <w:pPr>
              <w:rPr>
                <w:rStyle w:val="Hyperlink"/>
                <w:rFonts w:cs="Arial"/>
                <w:color w:val="000000" w:themeColor="text1"/>
                <w:lang w:eastAsia="ja-JP"/>
              </w:rPr>
            </w:pPr>
            <w:r w:rsidRPr="00F80676">
              <w:rPr>
                <w:rStyle w:val="Hyperlink"/>
                <w:rFonts w:cs="Arial"/>
                <w:color w:val="000000" w:themeColor="text1"/>
                <w:sz w:val="16"/>
                <w:szCs w:val="16"/>
                <w:lang w:eastAsia="ja-JP"/>
              </w:rPr>
              <w:t>回答</w:t>
            </w:r>
            <w:r w:rsidR="008305D3" w:rsidRPr="00F80676">
              <w:rPr>
                <w:rStyle w:val="Hyperlink"/>
                <w:rFonts w:cs="Arial"/>
                <w:color w:val="000000" w:themeColor="text1"/>
                <w:sz w:val="16"/>
                <w:szCs w:val="16"/>
                <w:lang w:eastAsia="ja-JP"/>
              </w:rPr>
              <w:t>選択されていない場合</w:t>
            </w:r>
            <w:r w:rsidRPr="00F80676">
              <w:rPr>
                <w:rStyle w:val="Hyperlink"/>
                <w:rFonts w:cs="Arial"/>
                <w:color w:val="000000" w:themeColor="text1"/>
                <w:sz w:val="16"/>
                <w:szCs w:val="16"/>
                <w:lang w:eastAsia="ja-JP"/>
              </w:rPr>
              <w:t>、または</w:t>
            </w:r>
            <w:r w:rsidR="001E1CA8" w:rsidRPr="00F80676">
              <w:rPr>
                <w:rStyle w:val="Hyperlink"/>
                <w:rFonts w:cs="Arial"/>
                <w:color w:val="000000" w:themeColor="text1"/>
                <w:sz w:val="16"/>
                <w:szCs w:val="16"/>
                <w:lang w:eastAsia="ja-JP"/>
              </w:rPr>
              <w:t>（</w:t>
            </w:r>
            <w:r w:rsidR="006A6AA6" w:rsidRPr="00F80676">
              <w:rPr>
                <w:rStyle w:val="Hyperlink"/>
                <w:rFonts w:cs="Arial"/>
                <w:color w:val="000000" w:themeColor="text1"/>
                <w:sz w:val="16"/>
                <w:szCs w:val="16"/>
                <w:lang w:eastAsia="ja-JP"/>
              </w:rPr>
              <w:t>B</w:t>
            </w:r>
            <w:r w:rsidR="001E1CA8" w:rsidRPr="00F80676">
              <w:rPr>
                <w:rStyle w:val="Hyperlink"/>
                <w:rFonts w:cs="Arial"/>
                <w:color w:val="000000" w:themeColor="text1"/>
                <w:sz w:val="16"/>
                <w:szCs w:val="16"/>
                <w:lang w:eastAsia="ja-JP"/>
              </w:rPr>
              <w:t>）</w:t>
            </w:r>
            <w:r w:rsidR="00ED2837" w:rsidRPr="00F80676">
              <w:rPr>
                <w:rStyle w:val="Hyperlink"/>
                <w:rFonts w:cs="Arial"/>
                <w:color w:val="000000" w:themeColor="text1"/>
                <w:sz w:val="16"/>
                <w:szCs w:val="16"/>
                <w:lang w:eastAsia="ja-JP"/>
              </w:rPr>
              <w:t>の場合の</w:t>
            </w:r>
            <w:r w:rsidR="00DD3B90" w:rsidRPr="00F80676">
              <w:rPr>
                <w:rStyle w:val="Hyperlink"/>
                <w:rFonts w:cs="Arial"/>
                <w:color w:val="000000" w:themeColor="text1"/>
                <w:sz w:val="16"/>
                <w:szCs w:val="16"/>
                <w:lang w:eastAsia="ja-JP"/>
              </w:rPr>
              <w:t>スコアは</w:t>
            </w:r>
            <w:r w:rsidR="00DD3B90" w:rsidRPr="00F80676">
              <w:rPr>
                <w:rStyle w:val="Hyperlink"/>
                <w:rFonts w:cs="Arial"/>
                <w:color w:val="000000" w:themeColor="text1"/>
                <w:sz w:val="16"/>
                <w:szCs w:val="16"/>
                <w:lang w:eastAsia="ja-JP"/>
              </w:rPr>
              <w:t>0</w:t>
            </w:r>
            <w:r w:rsidRPr="00F80676">
              <w:rPr>
                <w:rStyle w:val="Hyperlink"/>
                <w:rFonts w:cs="Arial"/>
                <w:color w:val="000000" w:themeColor="text1"/>
                <w:sz w:val="16"/>
                <w:szCs w:val="16"/>
                <w:lang w:eastAsia="ja-JP"/>
              </w:rPr>
              <w:t>。</w:t>
            </w:r>
            <w:r w:rsidR="001E1CA8" w:rsidRPr="00F80676">
              <w:rPr>
                <w:rStyle w:val="Hyperlink"/>
                <w:rFonts w:cs="Arial"/>
                <w:color w:val="000000" w:themeColor="text1"/>
                <w:sz w:val="16"/>
                <w:szCs w:val="16"/>
                <w:lang w:eastAsia="ja-JP"/>
              </w:rPr>
              <w:t>（</w:t>
            </w:r>
            <w:r w:rsidR="006A6AA6" w:rsidRPr="00F80676">
              <w:rPr>
                <w:rStyle w:val="Hyperlink"/>
                <w:rFonts w:cs="Arial"/>
                <w:color w:val="000000" w:themeColor="text1"/>
                <w:sz w:val="16"/>
                <w:szCs w:val="16"/>
                <w:lang w:eastAsia="ja-JP"/>
              </w:rPr>
              <w:t>A</w:t>
            </w:r>
            <w:r w:rsidR="001E1CA8" w:rsidRPr="00F80676">
              <w:rPr>
                <w:rStyle w:val="Hyperlink"/>
                <w:rFonts w:cs="Arial"/>
                <w:color w:val="000000" w:themeColor="text1"/>
                <w:sz w:val="16"/>
                <w:szCs w:val="16"/>
                <w:lang w:eastAsia="ja-JP"/>
              </w:rPr>
              <w:t>）</w:t>
            </w:r>
            <w:r w:rsidR="006A6AA6" w:rsidRPr="00F80676">
              <w:rPr>
                <w:rStyle w:val="Hyperlink"/>
                <w:rFonts w:cs="Arial"/>
                <w:color w:val="000000" w:themeColor="text1"/>
                <w:sz w:val="16"/>
                <w:szCs w:val="16"/>
                <w:lang w:eastAsia="ja-JP"/>
              </w:rPr>
              <w:t>の場合のスコアは</w:t>
            </w:r>
            <w:r w:rsidR="00573485" w:rsidRPr="00F80676">
              <w:rPr>
                <w:rStyle w:val="Hyperlink"/>
                <w:rFonts w:cs="Arial"/>
                <w:color w:val="000000" w:themeColor="text1"/>
                <w:sz w:val="16"/>
                <w:szCs w:val="16"/>
                <w:lang w:eastAsia="ja-JP"/>
              </w:rPr>
              <w:t>100</w:t>
            </w:r>
            <w:r w:rsidR="006A6AA6" w:rsidRPr="00F80676">
              <w:rPr>
                <w:rStyle w:val="Hyperlink"/>
                <w:rFonts w:cs="Arial"/>
                <w:color w:val="000000" w:themeColor="text1"/>
                <w:sz w:val="16"/>
                <w:szCs w:val="16"/>
                <w:lang w:eastAsia="ja-JP"/>
              </w:rPr>
              <w:t>。</w:t>
            </w:r>
          </w:p>
        </w:tc>
      </w:tr>
      <w:tr w:rsidR="00A17EFE" w:rsidRPr="00F80676" w14:paraId="7AB2F5FA" w14:textId="77777777" w:rsidTr="00A17EFE">
        <w:trPr>
          <w:trHeight w:val="300"/>
        </w:trPr>
        <w:tc>
          <w:tcPr>
            <w:tcW w:w="1841" w:type="dxa"/>
            <w:shd w:val="clear" w:color="auto" w:fill="auto"/>
            <w:vAlign w:val="center"/>
          </w:tcPr>
          <w:p w14:paraId="2142020E" w14:textId="52BF2C9F" w:rsidR="00A17EFE" w:rsidRPr="00F80676" w:rsidDel="002635ED" w:rsidRDefault="0008016D" w:rsidP="00A17EFE">
            <w:pPr>
              <w:spacing w:line="240" w:lineRule="auto"/>
              <w:rPr>
                <w:rFonts w:cs="Arial"/>
                <w:b/>
                <w:bCs/>
                <w:sz w:val="16"/>
                <w:szCs w:val="16"/>
              </w:rPr>
            </w:pPr>
            <w:proofErr w:type="spellStart"/>
            <w:r w:rsidRPr="00F80676">
              <w:rPr>
                <w:rFonts w:cs="Arial"/>
                <w:b/>
                <w:sz w:val="16"/>
                <w:szCs w:val="16"/>
                <w:lang w:val="en-US"/>
              </w:rPr>
              <w:t>乗数</w:t>
            </w:r>
            <w:proofErr w:type="spellEnd"/>
          </w:p>
        </w:tc>
        <w:tc>
          <w:tcPr>
            <w:tcW w:w="13043" w:type="dxa"/>
            <w:gridSpan w:val="5"/>
            <w:shd w:val="clear" w:color="auto" w:fill="auto"/>
            <w:vAlign w:val="center"/>
          </w:tcPr>
          <w:p w14:paraId="7C5597F1" w14:textId="1888AE02" w:rsidR="00A17EFE" w:rsidRPr="00F80676" w:rsidRDefault="004D1A16" w:rsidP="00A17EFE">
            <w:pPr>
              <w:rPr>
                <w:rStyle w:val="Hyperlink"/>
                <w:rFonts w:cs="Arial"/>
                <w:color w:val="000000" w:themeColor="text1"/>
              </w:rPr>
            </w:pPr>
            <w:r w:rsidRPr="00F80676">
              <w:rPr>
                <w:rStyle w:val="Hyperlink"/>
                <w:rFonts w:cs="Arial"/>
                <w:color w:val="000000" w:themeColor="text1"/>
                <w:sz w:val="16"/>
                <w:szCs w:val="16"/>
              </w:rPr>
              <w:t>高</w:t>
            </w:r>
            <w:r w:rsidR="008B47C3" w:rsidRPr="00F80676">
              <w:rPr>
                <w:rStyle w:val="Hyperlink"/>
                <w:rFonts w:cs="Arial"/>
                <w:color w:val="000000" w:themeColor="text1"/>
                <w:sz w:val="16"/>
                <w:szCs w:val="16"/>
                <w:lang w:eastAsia="ja-JP"/>
              </w:rPr>
              <w:t>：</w:t>
            </w:r>
            <w:r w:rsidRPr="00F80676">
              <w:rPr>
                <w:rStyle w:val="Hyperlink"/>
                <w:rFonts w:cs="Arial"/>
                <w:color w:val="000000" w:themeColor="text1"/>
                <w:sz w:val="16"/>
                <w:szCs w:val="16"/>
              </w:rPr>
              <w:t>2</w:t>
            </w:r>
            <w:r w:rsidRPr="00F80676">
              <w:rPr>
                <w:rStyle w:val="Hyperlink"/>
                <w:rFonts w:cs="Arial"/>
                <w:color w:val="000000" w:themeColor="text1"/>
                <w:sz w:val="16"/>
                <w:szCs w:val="16"/>
              </w:rPr>
              <w:t>倍</w:t>
            </w:r>
            <w:r w:rsidR="008B47C3" w:rsidRPr="00F80676">
              <w:rPr>
                <w:rStyle w:val="Hyperlink"/>
                <w:rFonts w:cs="Arial"/>
                <w:color w:val="000000" w:themeColor="text1"/>
                <w:sz w:val="16"/>
                <w:szCs w:val="16"/>
                <w:lang w:eastAsia="ja-JP"/>
              </w:rPr>
              <w:t>の</w:t>
            </w:r>
            <w:proofErr w:type="spellStart"/>
            <w:r w:rsidRPr="00F80676">
              <w:rPr>
                <w:rStyle w:val="Hyperlink"/>
                <w:rFonts w:cs="Arial"/>
                <w:color w:val="000000" w:themeColor="text1"/>
                <w:sz w:val="16"/>
                <w:szCs w:val="16"/>
              </w:rPr>
              <w:t>加重</w:t>
            </w:r>
            <w:proofErr w:type="spellEnd"/>
          </w:p>
        </w:tc>
      </w:tr>
    </w:tbl>
    <w:p w14:paraId="5D6F2888" w14:textId="77777777" w:rsidR="00573485" w:rsidRPr="00F80676" w:rsidRDefault="00573485">
      <w:pPr>
        <w:spacing w:after="160" w:line="259" w:lineRule="auto"/>
        <w:rPr>
          <w:rFonts w:cs="Arial"/>
        </w:rPr>
      </w:pPr>
      <w:r w:rsidRPr="00F80676">
        <w:rPr>
          <w:rFonts w:cs="Arial"/>
        </w:rPr>
        <w:br w:type="page"/>
      </w:r>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1"/>
        <w:gridCol w:w="1559"/>
        <w:gridCol w:w="2835"/>
        <w:gridCol w:w="4678"/>
        <w:gridCol w:w="1985"/>
        <w:gridCol w:w="1986"/>
      </w:tblGrid>
      <w:tr w:rsidR="002B3E49" w:rsidRPr="00F80676" w14:paraId="65850990" w14:textId="77777777" w:rsidTr="00573485">
        <w:trPr>
          <w:trHeight w:val="367"/>
        </w:trPr>
        <w:tc>
          <w:tcPr>
            <w:tcW w:w="1841" w:type="dxa"/>
            <w:vMerge w:val="restart"/>
            <w:shd w:val="clear" w:color="auto" w:fill="DFF5F9"/>
            <w:vAlign w:val="center"/>
            <w:hideMark/>
          </w:tcPr>
          <w:p w14:paraId="0C72CEDD" w14:textId="0402BE8A" w:rsidR="00573485" w:rsidRPr="00F80676" w:rsidRDefault="00AD6401" w:rsidP="00205341">
            <w:pPr>
              <w:spacing w:line="240" w:lineRule="auto"/>
              <w:jc w:val="center"/>
              <w:textAlignment w:val="baseline"/>
              <w:rPr>
                <w:rFonts w:cs="Arial"/>
                <w:b/>
                <w:sz w:val="14"/>
                <w:szCs w:val="14"/>
                <w:lang w:val="en-US" w:eastAsia="en-GB"/>
              </w:rPr>
            </w:pPr>
            <w:proofErr w:type="spellStart"/>
            <w:r w:rsidRPr="00F80676">
              <w:rPr>
                <w:rFonts w:cs="Arial"/>
                <w:b/>
                <w:sz w:val="14"/>
                <w:szCs w:val="14"/>
                <w:lang w:val="en-US" w:eastAsia="en-GB"/>
              </w:rPr>
              <w:t>指標</w:t>
            </w:r>
            <w:proofErr w:type="spellEnd"/>
            <w:r w:rsidRPr="00F80676">
              <w:rPr>
                <w:rFonts w:cs="Arial"/>
                <w:b/>
                <w:sz w:val="14"/>
                <w:szCs w:val="14"/>
                <w:lang w:val="en-US" w:eastAsia="en-GB"/>
              </w:rPr>
              <w:t>ID</w:t>
            </w:r>
          </w:p>
          <w:p w14:paraId="2B76A584" w14:textId="77777777" w:rsidR="00573485" w:rsidRPr="00F80676" w:rsidRDefault="00573485" w:rsidP="00205341">
            <w:pPr>
              <w:spacing w:line="240" w:lineRule="auto"/>
              <w:jc w:val="center"/>
              <w:textAlignment w:val="baseline"/>
              <w:rPr>
                <w:rFonts w:cs="Arial"/>
                <w:b/>
                <w:sz w:val="14"/>
                <w:szCs w:val="14"/>
                <w:lang w:val="en-US" w:eastAsia="en-GB"/>
              </w:rPr>
            </w:pPr>
          </w:p>
          <w:p w14:paraId="01B87965" w14:textId="2658557F" w:rsidR="00573485" w:rsidRPr="00F80676" w:rsidRDefault="00573485" w:rsidP="00205341">
            <w:pPr>
              <w:pStyle w:val="Indicatorsubsection"/>
              <w:rPr>
                <w:rFonts w:eastAsia="MS PGothic"/>
                <w:sz w:val="18"/>
                <w:szCs w:val="18"/>
              </w:rPr>
            </w:pPr>
            <w:bookmarkStart w:id="72" w:name="_Toc58335112"/>
            <w:r w:rsidRPr="00F80676">
              <w:rPr>
                <w:rFonts w:eastAsia="MS PGothic"/>
              </w:rPr>
              <w:t>ISP 24.1</w:t>
            </w:r>
            <w:bookmarkEnd w:id="72"/>
          </w:p>
        </w:tc>
        <w:tc>
          <w:tcPr>
            <w:tcW w:w="1559" w:type="dxa"/>
            <w:shd w:val="clear" w:color="auto" w:fill="DFF5F9"/>
            <w:vAlign w:val="center"/>
            <w:hideMark/>
          </w:tcPr>
          <w:p w14:paraId="1D15D343" w14:textId="021C6B66" w:rsidR="00573485" w:rsidRPr="00F80676" w:rsidRDefault="007F3D1B" w:rsidP="00205341">
            <w:pPr>
              <w:spacing w:line="240" w:lineRule="auto"/>
              <w:textAlignment w:val="baseline"/>
              <w:rPr>
                <w:rFonts w:cs="Arial"/>
                <w:sz w:val="14"/>
                <w:szCs w:val="14"/>
                <w:lang w:eastAsia="en-GB"/>
              </w:rPr>
            </w:pPr>
            <w:proofErr w:type="spellStart"/>
            <w:r w:rsidRPr="00F80676">
              <w:rPr>
                <w:rFonts w:cs="Arial"/>
                <w:b/>
                <w:sz w:val="14"/>
                <w:szCs w:val="14"/>
                <w:lang w:val="en-US" w:eastAsia="en-GB"/>
              </w:rPr>
              <w:t>依存関係</w:t>
            </w:r>
            <w:proofErr w:type="spellEnd"/>
          </w:p>
        </w:tc>
        <w:tc>
          <w:tcPr>
            <w:tcW w:w="2835" w:type="dxa"/>
            <w:shd w:val="clear" w:color="auto" w:fill="DFF5F9"/>
            <w:vAlign w:val="center"/>
          </w:tcPr>
          <w:p w14:paraId="69567453" w14:textId="094A65B5" w:rsidR="00573485" w:rsidRPr="00F80676" w:rsidRDefault="000873B5" w:rsidP="00205341">
            <w:pPr>
              <w:spacing w:line="240" w:lineRule="auto"/>
              <w:textAlignment w:val="baseline"/>
              <w:rPr>
                <w:rFonts w:cs="Arial"/>
                <w:sz w:val="14"/>
                <w:szCs w:val="14"/>
                <w:lang w:eastAsia="en-GB"/>
              </w:rPr>
            </w:pPr>
            <w:r w:rsidRPr="00F80676">
              <w:rPr>
                <w:rFonts w:cs="Arial"/>
                <w:b/>
                <w:bCs/>
                <w:sz w:val="22"/>
                <w:szCs w:val="22"/>
              </w:rPr>
              <w:t>ISP 24</w:t>
            </w:r>
          </w:p>
        </w:tc>
        <w:tc>
          <w:tcPr>
            <w:tcW w:w="4678" w:type="dxa"/>
            <w:vMerge w:val="restart"/>
            <w:shd w:val="clear" w:color="auto" w:fill="DFF5F9"/>
            <w:vAlign w:val="center"/>
          </w:tcPr>
          <w:p w14:paraId="34B993D5" w14:textId="37AD8AE5" w:rsidR="00573485" w:rsidRPr="00F80676" w:rsidRDefault="006D7BF3" w:rsidP="00205341">
            <w:pPr>
              <w:spacing w:line="240" w:lineRule="auto"/>
              <w:jc w:val="center"/>
              <w:textAlignment w:val="baseline"/>
              <w:rPr>
                <w:rFonts w:cs="Arial"/>
                <w:sz w:val="14"/>
                <w:szCs w:val="14"/>
                <w:lang w:eastAsia="ja-JP"/>
              </w:rPr>
            </w:pPr>
            <w:r w:rsidRPr="00F80676">
              <w:rPr>
                <w:rFonts w:cs="Arial"/>
                <w:b/>
                <w:sz w:val="14"/>
                <w:szCs w:val="14"/>
                <w:lang w:val="en-US" w:eastAsia="ja-JP"/>
              </w:rPr>
              <w:t>サブセクション</w:t>
            </w:r>
          </w:p>
          <w:p w14:paraId="4E6919A3" w14:textId="77777777" w:rsidR="00573485" w:rsidRPr="00F80676" w:rsidRDefault="00573485" w:rsidP="00205341">
            <w:pPr>
              <w:spacing w:line="240" w:lineRule="auto"/>
              <w:jc w:val="center"/>
              <w:textAlignment w:val="baseline"/>
              <w:rPr>
                <w:rFonts w:cs="Arial"/>
                <w:sz w:val="14"/>
                <w:szCs w:val="14"/>
                <w:lang w:eastAsia="ja-JP"/>
              </w:rPr>
            </w:pPr>
          </w:p>
          <w:p w14:paraId="31095217" w14:textId="5AB3D923" w:rsidR="00573485" w:rsidRPr="00F80676" w:rsidRDefault="008303F1" w:rsidP="00205341">
            <w:pPr>
              <w:jc w:val="center"/>
              <w:rPr>
                <w:rFonts w:cs="Arial"/>
                <w:sz w:val="18"/>
                <w:szCs w:val="18"/>
                <w:lang w:eastAsia="ja-JP"/>
              </w:rPr>
            </w:pPr>
            <w:r w:rsidRPr="00F80676">
              <w:rPr>
                <w:rFonts w:cs="Arial"/>
                <w:b/>
                <w:bCs/>
                <w:sz w:val="22"/>
                <w:szCs w:val="22"/>
                <w:lang w:eastAsia="ja-JP"/>
              </w:rPr>
              <w:t>政策立案者とのエンゲージメント</w:t>
            </w:r>
            <w:r w:rsidR="003112C2" w:rsidRPr="00F80676">
              <w:rPr>
                <w:rFonts w:cs="Arial"/>
                <w:b/>
                <w:bCs/>
                <w:sz w:val="22"/>
                <w:szCs w:val="22"/>
                <w:lang w:eastAsia="ja-JP"/>
              </w:rPr>
              <w:t xml:space="preserve"> — </w:t>
            </w:r>
            <w:r w:rsidR="003112C2" w:rsidRPr="00F80676">
              <w:rPr>
                <w:rFonts w:cs="Arial"/>
                <w:b/>
                <w:bCs/>
                <w:sz w:val="22"/>
                <w:szCs w:val="22"/>
                <w:lang w:eastAsia="ja-JP"/>
              </w:rPr>
              <w:t>ポリシー</w:t>
            </w:r>
          </w:p>
        </w:tc>
        <w:tc>
          <w:tcPr>
            <w:tcW w:w="1985" w:type="dxa"/>
            <w:vMerge w:val="restart"/>
            <w:shd w:val="clear" w:color="auto" w:fill="DFF5F9"/>
            <w:vAlign w:val="center"/>
            <w:hideMark/>
          </w:tcPr>
          <w:p w14:paraId="4D9F07F5" w14:textId="0F2C4B5B" w:rsidR="00573485" w:rsidRPr="00F80676" w:rsidRDefault="002F2F58" w:rsidP="00205341">
            <w:pPr>
              <w:spacing w:line="240" w:lineRule="auto"/>
              <w:jc w:val="center"/>
              <w:textAlignment w:val="baseline"/>
              <w:rPr>
                <w:rFonts w:cs="Arial"/>
                <w:b/>
                <w:bCs/>
                <w:sz w:val="14"/>
                <w:szCs w:val="14"/>
                <w:lang w:val="en-US" w:eastAsia="en-GB"/>
              </w:rPr>
            </w:pPr>
            <w:r w:rsidRPr="00F80676">
              <w:rPr>
                <w:rFonts w:cs="Arial"/>
                <w:b/>
                <w:bCs/>
                <w:sz w:val="14"/>
                <w:szCs w:val="14"/>
                <w:lang w:val="en-US" w:eastAsia="en-GB"/>
              </w:rPr>
              <w:t>PRI</w:t>
            </w:r>
            <w:proofErr w:type="spellStart"/>
            <w:r w:rsidRPr="00F80676">
              <w:rPr>
                <w:rFonts w:cs="Arial"/>
                <w:b/>
                <w:bCs/>
                <w:sz w:val="14"/>
                <w:szCs w:val="14"/>
                <w:lang w:val="en-US" w:eastAsia="en-GB"/>
              </w:rPr>
              <w:t>原則</w:t>
            </w:r>
            <w:proofErr w:type="spellEnd"/>
          </w:p>
          <w:p w14:paraId="69012668" w14:textId="77777777" w:rsidR="00573485" w:rsidRPr="00F80676" w:rsidRDefault="00573485" w:rsidP="00205341">
            <w:pPr>
              <w:spacing w:line="240" w:lineRule="auto"/>
              <w:jc w:val="center"/>
              <w:textAlignment w:val="baseline"/>
              <w:rPr>
                <w:rFonts w:cs="Arial"/>
                <w:b/>
                <w:bCs/>
                <w:sz w:val="14"/>
                <w:szCs w:val="14"/>
                <w:lang w:val="en-US" w:eastAsia="en-GB"/>
              </w:rPr>
            </w:pPr>
          </w:p>
          <w:p w14:paraId="6C2B4CE7" w14:textId="7486A8E3" w:rsidR="00573485" w:rsidRPr="00F80676" w:rsidRDefault="00573485" w:rsidP="00205341">
            <w:pPr>
              <w:spacing w:line="240" w:lineRule="auto"/>
              <w:jc w:val="center"/>
              <w:textAlignment w:val="baseline"/>
              <w:rPr>
                <w:rFonts w:cs="Arial"/>
                <w:sz w:val="18"/>
                <w:szCs w:val="18"/>
                <w:lang w:eastAsia="en-GB"/>
              </w:rPr>
            </w:pPr>
            <w:r w:rsidRPr="00F80676">
              <w:rPr>
                <w:rFonts w:cs="Arial"/>
                <w:b/>
                <w:bCs/>
                <w:sz w:val="22"/>
                <w:szCs w:val="22"/>
                <w:lang w:val="en-US" w:eastAsia="en-GB"/>
              </w:rPr>
              <w:t>2</w:t>
            </w:r>
          </w:p>
        </w:tc>
        <w:tc>
          <w:tcPr>
            <w:tcW w:w="1986" w:type="dxa"/>
            <w:vMerge w:val="restart"/>
            <w:shd w:val="clear" w:color="auto" w:fill="00B0F0"/>
            <w:tcMar>
              <w:top w:w="113" w:type="dxa"/>
              <w:left w:w="113" w:type="dxa"/>
              <w:bottom w:w="113" w:type="dxa"/>
              <w:right w:w="113" w:type="dxa"/>
            </w:tcMar>
            <w:vAlign w:val="center"/>
            <w:hideMark/>
          </w:tcPr>
          <w:p w14:paraId="5432340D" w14:textId="684EF7EA" w:rsidR="00573485" w:rsidRPr="00F80676" w:rsidRDefault="002F2F58" w:rsidP="00205341">
            <w:pPr>
              <w:spacing w:line="240" w:lineRule="auto"/>
              <w:jc w:val="center"/>
              <w:textAlignment w:val="baseline"/>
              <w:rPr>
                <w:rFonts w:cs="Arial"/>
                <w:b/>
                <w:bCs/>
                <w:color w:val="FFFFFF" w:themeColor="background1"/>
                <w:sz w:val="14"/>
                <w:szCs w:val="14"/>
                <w:lang w:val="en-US" w:eastAsia="en-GB"/>
              </w:rPr>
            </w:pPr>
            <w:proofErr w:type="spellStart"/>
            <w:r w:rsidRPr="00F80676">
              <w:rPr>
                <w:rFonts w:cs="Arial"/>
                <w:b/>
                <w:bCs/>
                <w:color w:val="FFFFFF" w:themeColor="background1"/>
                <w:sz w:val="14"/>
                <w:szCs w:val="14"/>
                <w:lang w:val="en-US" w:eastAsia="en-GB"/>
              </w:rPr>
              <w:t>指標種別</w:t>
            </w:r>
            <w:proofErr w:type="spellEnd"/>
          </w:p>
          <w:p w14:paraId="2503B390" w14:textId="77777777" w:rsidR="00573485" w:rsidRPr="00F80676" w:rsidRDefault="00573485" w:rsidP="00205341">
            <w:pPr>
              <w:spacing w:line="240" w:lineRule="auto"/>
              <w:jc w:val="center"/>
              <w:textAlignment w:val="baseline"/>
              <w:rPr>
                <w:rFonts w:cs="Arial"/>
                <w:b/>
                <w:bCs/>
                <w:color w:val="FFFFFF" w:themeColor="background1"/>
                <w:sz w:val="14"/>
                <w:szCs w:val="14"/>
                <w:lang w:val="en-US" w:eastAsia="en-GB"/>
              </w:rPr>
            </w:pPr>
          </w:p>
          <w:p w14:paraId="1A0C50D0" w14:textId="161A0A6A" w:rsidR="00573485" w:rsidRPr="00F80676" w:rsidRDefault="00492EDD" w:rsidP="00205341">
            <w:pPr>
              <w:autoSpaceDE w:val="0"/>
              <w:autoSpaceDN w:val="0"/>
              <w:adjustRightInd w:val="0"/>
              <w:spacing w:line="240" w:lineRule="auto"/>
              <w:jc w:val="center"/>
              <w:rPr>
                <w:rFonts w:cs="Arial"/>
                <w:color w:val="FFFFFF" w:themeColor="background1"/>
                <w:sz w:val="32"/>
                <w:szCs w:val="32"/>
                <w:lang w:eastAsia="en-GB"/>
              </w:rPr>
            </w:pPr>
            <w:proofErr w:type="spellStart"/>
            <w:r w:rsidRPr="00F80676">
              <w:rPr>
                <w:rFonts w:cs="Arial"/>
                <w:b/>
                <w:bCs/>
                <w:color w:val="FFFFFF" w:themeColor="background1"/>
                <w:sz w:val="32"/>
                <w:szCs w:val="32"/>
                <w:lang w:val="en-US" w:eastAsia="en-GB"/>
              </w:rPr>
              <w:t>コア</w:t>
            </w:r>
            <w:proofErr w:type="spellEnd"/>
          </w:p>
        </w:tc>
      </w:tr>
      <w:tr w:rsidR="002B3E49" w:rsidRPr="00F80676" w14:paraId="1E48FE02" w14:textId="77777777" w:rsidTr="00573485">
        <w:trPr>
          <w:trHeight w:val="367"/>
        </w:trPr>
        <w:tc>
          <w:tcPr>
            <w:tcW w:w="1841" w:type="dxa"/>
            <w:vMerge/>
            <w:shd w:val="clear" w:color="auto" w:fill="DFF5F9"/>
            <w:vAlign w:val="center"/>
          </w:tcPr>
          <w:p w14:paraId="3BCCB686" w14:textId="77777777" w:rsidR="00573485" w:rsidRPr="00F80676" w:rsidRDefault="00573485" w:rsidP="00205341">
            <w:pPr>
              <w:spacing w:line="240" w:lineRule="auto"/>
              <w:jc w:val="center"/>
              <w:textAlignment w:val="baseline"/>
              <w:rPr>
                <w:rFonts w:cs="Arial"/>
                <w:b/>
                <w:sz w:val="14"/>
                <w:szCs w:val="14"/>
                <w:lang w:val="en-US" w:eastAsia="en-GB"/>
              </w:rPr>
            </w:pPr>
          </w:p>
        </w:tc>
        <w:tc>
          <w:tcPr>
            <w:tcW w:w="1559" w:type="dxa"/>
            <w:shd w:val="clear" w:color="auto" w:fill="DFF5F9"/>
            <w:vAlign w:val="center"/>
          </w:tcPr>
          <w:p w14:paraId="37830B05" w14:textId="26D294F0" w:rsidR="00573485" w:rsidRPr="00F80676" w:rsidRDefault="0043069D" w:rsidP="00205341">
            <w:pPr>
              <w:spacing w:line="240" w:lineRule="auto"/>
              <w:textAlignment w:val="baseline"/>
              <w:rPr>
                <w:rFonts w:cs="Arial"/>
                <w:b/>
                <w:sz w:val="14"/>
                <w:szCs w:val="14"/>
                <w:lang w:val="en-US" w:eastAsia="en-GB"/>
              </w:rPr>
            </w:pPr>
            <w:proofErr w:type="spellStart"/>
            <w:r w:rsidRPr="00F80676">
              <w:rPr>
                <w:rFonts w:cs="Arial"/>
                <w:b/>
                <w:sz w:val="14"/>
                <w:szCs w:val="14"/>
                <w:lang w:val="en-US" w:eastAsia="en-GB"/>
              </w:rPr>
              <w:t>ゲートウェイ</w:t>
            </w:r>
            <w:proofErr w:type="spellEnd"/>
          </w:p>
        </w:tc>
        <w:tc>
          <w:tcPr>
            <w:tcW w:w="2835" w:type="dxa"/>
            <w:shd w:val="clear" w:color="auto" w:fill="DFF5F9"/>
            <w:vAlign w:val="center"/>
          </w:tcPr>
          <w:p w14:paraId="394A9E93" w14:textId="36F7E282" w:rsidR="00573485" w:rsidRPr="00F80676" w:rsidRDefault="006D7BF3" w:rsidP="00205341">
            <w:pPr>
              <w:spacing w:line="240" w:lineRule="auto"/>
              <w:textAlignment w:val="baseline"/>
              <w:rPr>
                <w:rFonts w:cs="Arial"/>
                <w:b/>
                <w:sz w:val="14"/>
                <w:szCs w:val="14"/>
                <w:lang w:val="en-US" w:eastAsia="en-GB"/>
              </w:rPr>
            </w:pPr>
            <w:proofErr w:type="spellStart"/>
            <w:r w:rsidRPr="00F80676">
              <w:rPr>
                <w:rFonts w:cs="Arial"/>
                <w:b/>
                <w:bCs/>
                <w:sz w:val="22"/>
                <w:szCs w:val="22"/>
              </w:rPr>
              <w:t>該当なし</w:t>
            </w:r>
            <w:proofErr w:type="spellEnd"/>
          </w:p>
        </w:tc>
        <w:tc>
          <w:tcPr>
            <w:tcW w:w="4678" w:type="dxa"/>
            <w:vMerge/>
            <w:shd w:val="clear" w:color="auto" w:fill="DFF5F9"/>
            <w:vAlign w:val="center"/>
          </w:tcPr>
          <w:p w14:paraId="7EB24C7C" w14:textId="77777777" w:rsidR="00573485" w:rsidRPr="00F80676" w:rsidRDefault="00573485" w:rsidP="00205341">
            <w:pPr>
              <w:spacing w:line="240" w:lineRule="auto"/>
              <w:jc w:val="center"/>
              <w:textAlignment w:val="baseline"/>
              <w:rPr>
                <w:rFonts w:cs="Arial"/>
                <w:b/>
                <w:sz w:val="14"/>
                <w:szCs w:val="14"/>
                <w:lang w:val="en-US" w:eastAsia="en-GB"/>
              </w:rPr>
            </w:pPr>
          </w:p>
        </w:tc>
        <w:tc>
          <w:tcPr>
            <w:tcW w:w="1985" w:type="dxa"/>
            <w:vMerge/>
            <w:shd w:val="clear" w:color="auto" w:fill="DFF5F9"/>
            <w:vAlign w:val="center"/>
          </w:tcPr>
          <w:p w14:paraId="192D1E25" w14:textId="77777777" w:rsidR="00573485" w:rsidRPr="00F80676" w:rsidRDefault="00573485" w:rsidP="00205341">
            <w:pPr>
              <w:spacing w:line="240" w:lineRule="auto"/>
              <w:jc w:val="center"/>
              <w:textAlignment w:val="baseline"/>
              <w:rPr>
                <w:rFonts w:cs="Arial"/>
                <w:b/>
                <w:bCs/>
                <w:sz w:val="14"/>
                <w:szCs w:val="14"/>
                <w:lang w:val="en-US" w:eastAsia="en-GB"/>
              </w:rPr>
            </w:pPr>
          </w:p>
        </w:tc>
        <w:tc>
          <w:tcPr>
            <w:tcW w:w="1986" w:type="dxa"/>
            <w:vMerge/>
            <w:shd w:val="clear" w:color="auto" w:fill="00B0F0"/>
            <w:tcMar>
              <w:top w:w="113" w:type="dxa"/>
              <w:left w:w="113" w:type="dxa"/>
              <w:bottom w:w="113" w:type="dxa"/>
              <w:right w:w="113" w:type="dxa"/>
            </w:tcMar>
            <w:vAlign w:val="center"/>
          </w:tcPr>
          <w:p w14:paraId="72EA36E6" w14:textId="77777777" w:rsidR="00573485" w:rsidRPr="00F80676" w:rsidRDefault="00573485" w:rsidP="00205341">
            <w:pPr>
              <w:spacing w:line="240" w:lineRule="auto"/>
              <w:jc w:val="center"/>
              <w:textAlignment w:val="baseline"/>
              <w:rPr>
                <w:rFonts w:cs="Arial"/>
                <w:b/>
                <w:bCs/>
                <w:color w:val="FFFFFF" w:themeColor="background1"/>
                <w:sz w:val="14"/>
                <w:szCs w:val="14"/>
                <w:lang w:val="en-US" w:eastAsia="en-GB"/>
              </w:rPr>
            </w:pPr>
          </w:p>
        </w:tc>
      </w:tr>
      <w:tr w:rsidR="00573485" w:rsidRPr="00F80676" w14:paraId="0AD97C99" w14:textId="77777777" w:rsidTr="00205341">
        <w:trPr>
          <w:trHeight w:val="567"/>
        </w:trPr>
        <w:tc>
          <w:tcPr>
            <w:tcW w:w="14884" w:type="dxa"/>
            <w:gridSpan w:val="6"/>
            <w:shd w:val="clear" w:color="auto" w:fill="FFFFFF" w:themeFill="background1"/>
            <w:tcMar>
              <w:top w:w="113" w:type="dxa"/>
              <w:left w:w="113" w:type="dxa"/>
              <w:bottom w:w="113" w:type="dxa"/>
              <w:right w:w="113" w:type="dxa"/>
            </w:tcMar>
            <w:vAlign w:val="center"/>
            <w:hideMark/>
          </w:tcPr>
          <w:p w14:paraId="71454E4B" w14:textId="409E0C80" w:rsidR="00573485" w:rsidRPr="00F80676" w:rsidRDefault="000E1F2C" w:rsidP="00573485">
            <w:pPr>
              <w:spacing w:line="276" w:lineRule="auto"/>
              <w:textAlignment w:val="baseline"/>
              <w:rPr>
                <w:rFonts w:cs="Arial"/>
                <w:lang w:eastAsia="ja-JP"/>
              </w:rPr>
            </w:pPr>
            <w:r w:rsidRPr="00F80676">
              <w:rPr>
                <w:rFonts w:cs="Arial"/>
                <w:b/>
                <w:lang w:val="en-US" w:eastAsia="ja-JP"/>
              </w:rPr>
              <w:t>持続可能な金融に関して貴組織の政治的影響力と貴組織の姿勢が整合していることを</w:t>
            </w:r>
            <w:r w:rsidR="002C12E6" w:rsidRPr="00F80676">
              <w:rPr>
                <w:rFonts w:cs="Arial"/>
                <w:b/>
                <w:lang w:val="en-US" w:eastAsia="ja-JP"/>
              </w:rPr>
              <w:t>確保</w:t>
            </w:r>
            <w:r w:rsidRPr="00F80676">
              <w:rPr>
                <w:rFonts w:cs="Arial"/>
                <w:b/>
                <w:lang w:val="en-US" w:eastAsia="ja-JP"/>
              </w:rPr>
              <w:t>する貴組織の</w:t>
            </w:r>
            <w:r w:rsidR="003112C2" w:rsidRPr="00F80676">
              <w:rPr>
                <w:rFonts w:cs="Arial"/>
                <w:b/>
                <w:lang w:val="en-US" w:eastAsia="ja-JP"/>
              </w:rPr>
              <w:t>ポリシー</w:t>
            </w:r>
            <w:r w:rsidRPr="00F80676">
              <w:rPr>
                <w:rFonts w:cs="Arial"/>
                <w:b/>
                <w:lang w:val="en-US" w:eastAsia="ja-JP"/>
              </w:rPr>
              <w:t>は公開されていますか。</w:t>
            </w:r>
          </w:p>
        </w:tc>
      </w:tr>
      <w:tr w:rsidR="00573485" w:rsidRPr="00F80676" w14:paraId="5C73D041" w14:textId="77777777" w:rsidTr="00205341">
        <w:trPr>
          <w:trHeight w:val="465"/>
        </w:trPr>
        <w:tc>
          <w:tcPr>
            <w:tcW w:w="14884" w:type="dxa"/>
            <w:gridSpan w:val="6"/>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hideMark/>
          </w:tcPr>
          <w:p w14:paraId="299849BF" w14:textId="4101331E" w:rsidR="008900AD" w:rsidRPr="00F80676" w:rsidRDefault="001E1CA8" w:rsidP="00587E76">
            <w:pPr>
              <w:numPr>
                <w:ilvl w:val="0"/>
                <w:numId w:val="39"/>
              </w:numPr>
              <w:spacing w:line="276" w:lineRule="auto"/>
              <w:ind w:left="360"/>
              <w:textAlignment w:val="baseline"/>
              <w:rPr>
                <w:rFonts w:cs="Arial"/>
                <w:szCs w:val="16"/>
                <w:lang w:eastAsia="en-GB"/>
              </w:rPr>
            </w:pPr>
            <w:r w:rsidRPr="00F80676">
              <w:rPr>
                <w:rFonts w:cs="Arial"/>
                <w:szCs w:val="16"/>
                <w:lang w:eastAsia="en-GB"/>
              </w:rPr>
              <w:t>（</w:t>
            </w:r>
            <w:r w:rsidR="005E7E1B" w:rsidRPr="00F80676">
              <w:rPr>
                <w:rFonts w:cs="Arial"/>
                <w:szCs w:val="16"/>
                <w:lang w:eastAsia="en-GB"/>
              </w:rPr>
              <w:t>A</w:t>
            </w:r>
            <w:r w:rsidRPr="00F80676">
              <w:rPr>
                <w:rFonts w:cs="Arial"/>
                <w:szCs w:val="16"/>
                <w:lang w:eastAsia="en-GB"/>
              </w:rPr>
              <w:t>）</w:t>
            </w:r>
            <w:r w:rsidR="000E1F2C" w:rsidRPr="00F80676">
              <w:rPr>
                <w:rFonts w:cs="Arial"/>
                <w:szCs w:val="16"/>
                <w:lang w:eastAsia="ja-JP"/>
              </w:rPr>
              <w:t>はい</w:t>
            </w:r>
          </w:p>
          <w:p w14:paraId="5251FAA1" w14:textId="1712708D" w:rsidR="008900AD" w:rsidRPr="00F80676" w:rsidRDefault="00994E5B" w:rsidP="00C96546">
            <w:pPr>
              <w:spacing w:line="276" w:lineRule="auto"/>
              <w:ind w:left="360"/>
              <w:textAlignment w:val="baseline"/>
              <w:rPr>
                <w:rFonts w:cs="Arial"/>
                <w:szCs w:val="16"/>
                <w:lang w:eastAsia="en-GB"/>
              </w:rPr>
            </w:pPr>
            <w:proofErr w:type="spellStart"/>
            <w:r w:rsidRPr="00F80676">
              <w:rPr>
                <w:rFonts w:cs="Arial"/>
                <w:szCs w:val="16"/>
                <w:lang w:eastAsia="en-GB"/>
              </w:rPr>
              <w:t>リンクを入力</w:t>
            </w:r>
            <w:proofErr w:type="spellEnd"/>
            <w:r w:rsidR="00285DA8" w:rsidRPr="00F80676">
              <w:rPr>
                <w:rFonts w:cs="Arial"/>
                <w:szCs w:val="16"/>
                <w:lang w:eastAsia="ja-JP"/>
              </w:rPr>
              <w:t>：</w:t>
            </w:r>
            <w:r w:rsidR="00721AC0" w:rsidRPr="00F80676">
              <w:rPr>
                <w:rFonts w:cs="Arial"/>
                <w:szCs w:val="16"/>
                <w:lang w:eastAsia="ja-JP"/>
              </w:rPr>
              <w:t>________</w:t>
            </w:r>
          </w:p>
          <w:p w14:paraId="548DBC0B" w14:textId="06ED3161" w:rsidR="000E1F2C" w:rsidRPr="00F80676" w:rsidRDefault="001E1CA8" w:rsidP="000E1F2C">
            <w:pPr>
              <w:numPr>
                <w:ilvl w:val="0"/>
                <w:numId w:val="39"/>
              </w:numPr>
              <w:spacing w:line="276" w:lineRule="auto"/>
              <w:ind w:left="360"/>
              <w:textAlignment w:val="baseline"/>
              <w:rPr>
                <w:rFonts w:cs="Arial"/>
                <w:szCs w:val="16"/>
                <w:lang w:eastAsia="ja-JP"/>
              </w:rPr>
            </w:pPr>
            <w:r w:rsidRPr="00F80676">
              <w:rPr>
                <w:rFonts w:cs="Arial"/>
                <w:szCs w:val="16"/>
                <w:lang w:eastAsia="ja-JP"/>
              </w:rPr>
              <w:t>（</w:t>
            </w:r>
            <w:r w:rsidR="0023270D" w:rsidRPr="00F80676">
              <w:rPr>
                <w:rFonts w:cs="Arial"/>
                <w:szCs w:val="16"/>
                <w:lang w:eastAsia="ja-JP"/>
              </w:rPr>
              <w:t>B</w:t>
            </w:r>
            <w:r w:rsidRPr="00F80676">
              <w:rPr>
                <w:rFonts w:cs="Arial"/>
                <w:szCs w:val="16"/>
                <w:lang w:eastAsia="ja-JP"/>
              </w:rPr>
              <w:t>）</w:t>
            </w:r>
            <w:r w:rsidR="000E1F2C" w:rsidRPr="00F80676">
              <w:rPr>
                <w:rFonts w:cs="Arial"/>
                <w:szCs w:val="16"/>
                <w:lang w:eastAsia="ja-JP"/>
              </w:rPr>
              <w:t>いいえ、この</w:t>
            </w:r>
            <w:r w:rsidR="003112C2" w:rsidRPr="00F80676">
              <w:rPr>
                <w:rFonts w:cs="Arial"/>
                <w:szCs w:val="16"/>
                <w:lang w:eastAsia="ja-JP"/>
              </w:rPr>
              <w:t>ポリシー</w:t>
            </w:r>
            <w:r w:rsidRPr="00F80676">
              <w:rPr>
                <w:rFonts w:cs="Arial"/>
                <w:szCs w:val="16"/>
                <w:lang w:eastAsia="ja-JP"/>
              </w:rPr>
              <w:t>（</w:t>
            </w:r>
            <w:r w:rsidR="007D402B" w:rsidRPr="00F80676">
              <w:rPr>
                <w:rFonts w:cs="Arial"/>
                <w:szCs w:val="16"/>
                <w:lang w:eastAsia="ja-JP"/>
              </w:rPr>
              <w:t>1</w:t>
            </w:r>
            <w:r w:rsidR="007D402B" w:rsidRPr="00F80676">
              <w:rPr>
                <w:rFonts w:cs="Arial"/>
                <w:szCs w:val="16"/>
                <w:lang w:eastAsia="ja-JP"/>
              </w:rPr>
              <w:t>つ</w:t>
            </w:r>
            <w:r w:rsidR="000E1F2C" w:rsidRPr="00F80676">
              <w:rPr>
                <w:rFonts w:cs="Arial"/>
                <w:szCs w:val="16"/>
                <w:lang w:eastAsia="ja-JP"/>
              </w:rPr>
              <w:t>または複数</w:t>
            </w:r>
            <w:r w:rsidRPr="00F80676">
              <w:rPr>
                <w:rFonts w:cs="Arial"/>
                <w:szCs w:val="16"/>
                <w:lang w:eastAsia="ja-JP"/>
              </w:rPr>
              <w:t>）</w:t>
            </w:r>
            <w:r w:rsidR="000E1F2C" w:rsidRPr="00F80676">
              <w:rPr>
                <w:rFonts w:cs="Arial"/>
                <w:szCs w:val="16"/>
                <w:lang w:eastAsia="ja-JP"/>
              </w:rPr>
              <w:t>を公開していません</w:t>
            </w:r>
          </w:p>
        </w:tc>
      </w:tr>
      <w:tr w:rsidR="00573485" w:rsidRPr="00F80676" w14:paraId="1720FD73" w14:textId="77777777" w:rsidTr="00205341">
        <w:trPr>
          <w:trHeight w:val="300"/>
        </w:trPr>
        <w:tc>
          <w:tcPr>
            <w:tcW w:w="14884" w:type="dxa"/>
            <w:gridSpan w:val="6"/>
            <w:tcBorders>
              <w:left w:val="nil"/>
              <w:right w:val="nil"/>
            </w:tcBorders>
            <w:shd w:val="clear" w:color="auto" w:fill="FFFFFF" w:themeFill="background1"/>
            <w:tcMar>
              <w:top w:w="0" w:type="dxa"/>
              <w:bottom w:w="0" w:type="dxa"/>
            </w:tcMar>
            <w:vAlign w:val="center"/>
          </w:tcPr>
          <w:p w14:paraId="62093AC8" w14:textId="77777777" w:rsidR="00573485" w:rsidRPr="00F80676" w:rsidRDefault="00573485" w:rsidP="00205341">
            <w:pPr>
              <w:spacing w:line="240" w:lineRule="auto"/>
              <w:jc w:val="center"/>
              <w:textAlignment w:val="baseline"/>
              <w:rPr>
                <w:rStyle w:val="Hyperlink"/>
                <w:rFonts w:cs="Arial"/>
                <w:sz w:val="16"/>
                <w:szCs w:val="16"/>
                <w:lang w:eastAsia="ja-JP"/>
              </w:rPr>
            </w:pPr>
          </w:p>
        </w:tc>
      </w:tr>
      <w:tr w:rsidR="00573485" w:rsidRPr="00F80676" w14:paraId="2EB2752E" w14:textId="77777777" w:rsidTr="00205341">
        <w:trPr>
          <w:trHeight w:val="300"/>
        </w:trPr>
        <w:tc>
          <w:tcPr>
            <w:tcW w:w="14884" w:type="dxa"/>
            <w:gridSpan w:val="6"/>
            <w:shd w:val="clear" w:color="auto" w:fill="0070C0"/>
            <w:vAlign w:val="center"/>
          </w:tcPr>
          <w:p w14:paraId="67A7E2BE" w14:textId="61ECCBC6" w:rsidR="00573485" w:rsidRPr="00F80676" w:rsidRDefault="007D7D88" w:rsidP="00205341">
            <w:pPr>
              <w:rPr>
                <w:rStyle w:val="Hyperlink"/>
                <w:rFonts w:cs="Arial"/>
                <w:b/>
                <w:bCs/>
                <w:color w:val="FFFFFF" w:themeColor="background1"/>
                <w:sz w:val="18"/>
                <w:szCs w:val="18"/>
              </w:rPr>
            </w:pPr>
            <w:proofErr w:type="spellStart"/>
            <w:r w:rsidRPr="00F80676">
              <w:rPr>
                <w:rFonts w:cs="Arial"/>
                <w:b/>
                <w:bCs/>
                <w:color w:val="FFFFFF" w:themeColor="background1"/>
                <w:sz w:val="18"/>
                <w:szCs w:val="18"/>
                <w:lang w:val="en-US" w:eastAsia="en-GB"/>
              </w:rPr>
              <w:t>説明</w:t>
            </w:r>
            <w:proofErr w:type="spellEnd"/>
          </w:p>
        </w:tc>
      </w:tr>
      <w:tr w:rsidR="00573485" w:rsidRPr="00F80676" w14:paraId="28F3CA6D" w14:textId="77777777" w:rsidTr="00205341">
        <w:trPr>
          <w:trHeight w:val="300"/>
        </w:trPr>
        <w:tc>
          <w:tcPr>
            <w:tcW w:w="1841" w:type="dxa"/>
            <w:shd w:val="clear" w:color="auto" w:fill="auto"/>
            <w:vAlign w:val="center"/>
          </w:tcPr>
          <w:p w14:paraId="0F463D9B" w14:textId="4ADA50D3" w:rsidR="00573485" w:rsidRPr="00F80676" w:rsidRDefault="00E70961" w:rsidP="00205341">
            <w:pPr>
              <w:rPr>
                <w:rStyle w:val="Hyperlink"/>
                <w:rFonts w:cs="Arial"/>
                <w:b/>
                <w:sz w:val="16"/>
                <w:szCs w:val="16"/>
              </w:rPr>
            </w:pPr>
            <w:proofErr w:type="spellStart"/>
            <w:r w:rsidRPr="00F80676">
              <w:rPr>
                <w:rFonts w:cs="Arial"/>
                <w:b/>
                <w:sz w:val="16"/>
                <w:szCs w:val="16"/>
                <w:lang w:val="en-US"/>
              </w:rPr>
              <w:t>指標の目的</w:t>
            </w:r>
            <w:proofErr w:type="spellEnd"/>
          </w:p>
        </w:tc>
        <w:tc>
          <w:tcPr>
            <w:tcW w:w="13043" w:type="dxa"/>
            <w:gridSpan w:val="5"/>
            <w:shd w:val="clear" w:color="auto" w:fill="auto"/>
            <w:vAlign w:val="center"/>
          </w:tcPr>
          <w:p w14:paraId="14B61943" w14:textId="1C043BA7" w:rsidR="00573485" w:rsidRPr="00F80676" w:rsidRDefault="00AB397E" w:rsidP="00205341">
            <w:pPr>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本指標の目的は、</w:t>
            </w:r>
            <w:r w:rsidR="008337E1" w:rsidRPr="00F80676">
              <w:rPr>
                <w:rStyle w:val="Hyperlink"/>
                <w:rFonts w:cs="Arial"/>
                <w:color w:val="000000" w:themeColor="text1"/>
                <w:sz w:val="16"/>
                <w:szCs w:val="16"/>
                <w:lang w:eastAsia="ja-JP"/>
              </w:rPr>
              <w:t>署名機関の政治的影響力に関する</w:t>
            </w:r>
            <w:r w:rsidR="003112C2" w:rsidRPr="00F80676">
              <w:rPr>
                <w:rStyle w:val="Hyperlink"/>
                <w:rFonts w:cs="Arial"/>
                <w:color w:val="000000" w:themeColor="text1"/>
                <w:sz w:val="16"/>
                <w:szCs w:val="16"/>
                <w:lang w:eastAsia="ja-JP"/>
              </w:rPr>
              <w:t>ポリシー</w:t>
            </w:r>
            <w:r w:rsidR="008337E1" w:rsidRPr="00F80676">
              <w:rPr>
                <w:rStyle w:val="Hyperlink"/>
                <w:rFonts w:cs="Arial"/>
                <w:color w:val="000000" w:themeColor="text1"/>
                <w:sz w:val="16"/>
                <w:szCs w:val="16"/>
                <w:lang w:eastAsia="ja-JP"/>
              </w:rPr>
              <w:t>の開示がどの程度透明であるか</w:t>
            </w:r>
            <w:r w:rsidR="000E1F2C" w:rsidRPr="00F80676">
              <w:rPr>
                <w:rStyle w:val="Hyperlink"/>
                <w:rFonts w:cs="Arial"/>
                <w:color w:val="000000" w:themeColor="text1"/>
                <w:sz w:val="16"/>
                <w:szCs w:val="16"/>
                <w:lang w:eastAsia="ja-JP"/>
              </w:rPr>
              <w:t>を把握する</w:t>
            </w:r>
            <w:r w:rsidRPr="00F80676">
              <w:rPr>
                <w:rStyle w:val="Hyperlink"/>
                <w:rFonts w:cs="Arial"/>
                <w:color w:val="000000" w:themeColor="text1"/>
                <w:sz w:val="16"/>
                <w:szCs w:val="16"/>
                <w:lang w:eastAsia="ja-JP"/>
              </w:rPr>
              <w:t>ことです。</w:t>
            </w:r>
            <w:r w:rsidR="003C28DF" w:rsidRPr="00F80676">
              <w:rPr>
                <w:rStyle w:val="Hyperlink"/>
                <w:rFonts w:cs="Arial"/>
                <w:color w:val="000000" w:themeColor="text1"/>
                <w:sz w:val="16"/>
                <w:szCs w:val="16"/>
                <w:lang w:eastAsia="ja-JP"/>
              </w:rPr>
              <w:t>透明性および説明責任を確保するため、</w:t>
            </w:r>
            <w:r w:rsidR="008337E1" w:rsidRPr="00F80676">
              <w:rPr>
                <w:rStyle w:val="Hyperlink"/>
                <w:rFonts w:cs="Arial"/>
                <w:color w:val="000000" w:themeColor="text1"/>
                <w:sz w:val="16"/>
                <w:szCs w:val="16"/>
                <w:lang w:eastAsia="ja-JP"/>
              </w:rPr>
              <w:t>政策エンゲージメント</w:t>
            </w:r>
            <w:r w:rsidR="003C28DF" w:rsidRPr="00F80676">
              <w:rPr>
                <w:rStyle w:val="Hyperlink"/>
                <w:rFonts w:cs="Arial"/>
                <w:color w:val="000000" w:themeColor="text1"/>
                <w:sz w:val="16"/>
                <w:szCs w:val="16"/>
                <w:lang w:eastAsia="ja-JP"/>
              </w:rPr>
              <w:t>および実施</w:t>
            </w:r>
            <w:r w:rsidR="008337E1" w:rsidRPr="00F80676">
              <w:rPr>
                <w:rStyle w:val="Hyperlink"/>
                <w:rFonts w:cs="Arial"/>
                <w:color w:val="000000" w:themeColor="text1"/>
                <w:sz w:val="16"/>
                <w:szCs w:val="16"/>
                <w:lang w:eastAsia="ja-JP"/>
              </w:rPr>
              <w:t>に関する正式な</w:t>
            </w:r>
            <w:r w:rsidR="003112C2" w:rsidRPr="00F80676">
              <w:rPr>
                <w:rStyle w:val="Hyperlink"/>
                <w:rFonts w:cs="Arial"/>
                <w:color w:val="000000" w:themeColor="text1"/>
                <w:sz w:val="16"/>
                <w:szCs w:val="16"/>
                <w:lang w:eastAsia="ja-JP"/>
              </w:rPr>
              <w:t>ポリシー</w:t>
            </w:r>
            <w:r w:rsidR="008337E1" w:rsidRPr="00F80676">
              <w:rPr>
                <w:rStyle w:val="Hyperlink"/>
                <w:rFonts w:cs="Arial"/>
                <w:color w:val="000000" w:themeColor="text1"/>
                <w:sz w:val="16"/>
                <w:szCs w:val="16"/>
                <w:lang w:eastAsia="ja-JP"/>
              </w:rPr>
              <w:t>が</w:t>
            </w:r>
            <w:r w:rsidR="003C28DF" w:rsidRPr="00F80676">
              <w:rPr>
                <w:rStyle w:val="Hyperlink"/>
                <w:rFonts w:cs="Arial"/>
                <w:color w:val="000000" w:themeColor="text1"/>
                <w:sz w:val="16"/>
                <w:szCs w:val="16"/>
                <w:lang w:eastAsia="ja-JP"/>
              </w:rPr>
              <w:t>公開されていること</w:t>
            </w:r>
            <w:r w:rsidR="00951019" w:rsidRPr="00F80676">
              <w:rPr>
                <w:rStyle w:val="Hyperlink"/>
                <w:rFonts w:cs="Arial"/>
                <w:color w:val="000000" w:themeColor="text1"/>
                <w:sz w:val="16"/>
                <w:szCs w:val="16"/>
                <w:lang w:eastAsia="ja-JP"/>
              </w:rPr>
              <w:t>は、より良い慣行とみなされます</w:t>
            </w:r>
            <w:r w:rsidR="00F97B6D" w:rsidRPr="00F80676">
              <w:rPr>
                <w:rStyle w:val="Hyperlink"/>
                <w:rFonts w:cs="Arial"/>
                <w:color w:val="000000" w:themeColor="text1"/>
                <w:sz w:val="16"/>
                <w:szCs w:val="16"/>
                <w:lang w:eastAsia="ja-JP"/>
              </w:rPr>
              <w:t>。</w:t>
            </w:r>
          </w:p>
        </w:tc>
      </w:tr>
      <w:tr w:rsidR="00573485" w:rsidRPr="00F80676" w14:paraId="3C838AF9" w14:textId="77777777" w:rsidTr="00205341">
        <w:trPr>
          <w:trHeight w:val="300"/>
        </w:trPr>
        <w:tc>
          <w:tcPr>
            <w:tcW w:w="1841" w:type="dxa"/>
            <w:shd w:val="clear" w:color="auto" w:fill="auto"/>
            <w:vAlign w:val="center"/>
          </w:tcPr>
          <w:p w14:paraId="2BA97C15" w14:textId="7B2D5710" w:rsidR="00573485" w:rsidRPr="00F80676" w:rsidRDefault="00CA121F" w:rsidP="00205341">
            <w:pPr>
              <w:rPr>
                <w:rStyle w:val="Hyperlink"/>
                <w:rFonts w:cs="Arial"/>
                <w:b/>
                <w:sz w:val="16"/>
                <w:szCs w:val="16"/>
              </w:rPr>
            </w:pPr>
            <w:proofErr w:type="spellStart"/>
            <w:r w:rsidRPr="00F80676">
              <w:rPr>
                <w:rFonts w:cs="Arial"/>
                <w:b/>
                <w:sz w:val="16"/>
                <w:szCs w:val="16"/>
                <w:lang w:val="en-US"/>
              </w:rPr>
              <w:t>追加報告ガイダンス</w:t>
            </w:r>
            <w:proofErr w:type="spellEnd"/>
          </w:p>
        </w:tc>
        <w:tc>
          <w:tcPr>
            <w:tcW w:w="13043" w:type="dxa"/>
            <w:gridSpan w:val="5"/>
            <w:shd w:val="clear" w:color="auto" w:fill="auto"/>
            <w:vAlign w:val="center"/>
          </w:tcPr>
          <w:p w14:paraId="119FFE66" w14:textId="69714637" w:rsidR="000C40A1" w:rsidRPr="00F80676" w:rsidRDefault="000C40A1" w:rsidP="000C40A1">
            <w:pPr>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本指標において「政治的影響力」は、政策エンゲージメント、ロビー活動、経済的支援、業界団体の会員資格、事業者団体の会員資格、公式声明の発表、公開討論への参加、ブログやメディアでの論評など、様々に解釈できます。</w:t>
            </w:r>
          </w:p>
          <w:p w14:paraId="107FCC3E" w14:textId="77777777" w:rsidR="00573485" w:rsidRPr="00F80676" w:rsidRDefault="00573485" w:rsidP="00573485">
            <w:pPr>
              <w:rPr>
                <w:rStyle w:val="Hyperlink"/>
                <w:rFonts w:cs="Arial"/>
                <w:color w:val="000000" w:themeColor="text1"/>
                <w:sz w:val="16"/>
                <w:szCs w:val="16"/>
                <w:lang w:eastAsia="ja-JP"/>
              </w:rPr>
            </w:pPr>
          </w:p>
          <w:p w14:paraId="200A0C38" w14:textId="2C79A009" w:rsidR="00573485" w:rsidRPr="00F80676" w:rsidRDefault="00D47229" w:rsidP="00573485">
            <w:pPr>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選択肢</w:t>
            </w:r>
            <w:r w:rsidR="001E1CA8" w:rsidRPr="00F80676">
              <w:rPr>
                <w:rStyle w:val="Hyperlink"/>
                <w:rFonts w:cs="Arial"/>
                <w:color w:val="000000" w:themeColor="text1"/>
                <w:sz w:val="16"/>
                <w:szCs w:val="16"/>
                <w:lang w:eastAsia="ja-JP"/>
              </w:rPr>
              <w:t>（</w:t>
            </w:r>
            <w:r w:rsidRPr="00F80676">
              <w:rPr>
                <w:rStyle w:val="Hyperlink"/>
                <w:rFonts w:cs="Arial"/>
                <w:color w:val="000000" w:themeColor="text1"/>
                <w:sz w:val="16"/>
                <w:szCs w:val="16"/>
                <w:lang w:eastAsia="ja-JP"/>
              </w:rPr>
              <w:t>A</w:t>
            </w:r>
            <w:r w:rsidR="001E1CA8" w:rsidRPr="00F80676">
              <w:rPr>
                <w:rStyle w:val="Hyperlink"/>
                <w:rFonts w:cs="Arial"/>
                <w:color w:val="000000" w:themeColor="text1"/>
                <w:sz w:val="16"/>
                <w:szCs w:val="16"/>
                <w:lang w:eastAsia="ja-JP"/>
              </w:rPr>
              <w:t>）</w:t>
            </w:r>
            <w:r w:rsidRPr="00F80676">
              <w:rPr>
                <w:rStyle w:val="Hyperlink"/>
                <w:rFonts w:cs="Arial"/>
                <w:color w:val="000000" w:themeColor="text1"/>
                <w:sz w:val="16"/>
                <w:szCs w:val="16"/>
                <w:lang w:eastAsia="ja-JP"/>
              </w:rPr>
              <w:t>を選択した場合、</w:t>
            </w:r>
            <w:r w:rsidR="00513AD0" w:rsidRPr="00F80676">
              <w:rPr>
                <w:rStyle w:val="Hyperlink"/>
                <w:rFonts w:cs="Arial"/>
                <w:color w:val="000000" w:themeColor="text1"/>
                <w:sz w:val="16"/>
                <w:szCs w:val="16"/>
                <w:lang w:eastAsia="ja-JP"/>
              </w:rPr>
              <w:t>本指標を</w:t>
            </w:r>
            <w:r w:rsidR="003112C2" w:rsidRPr="00F80676">
              <w:rPr>
                <w:rStyle w:val="Hyperlink"/>
                <w:rFonts w:cs="Arial"/>
                <w:color w:val="000000" w:themeColor="text1"/>
                <w:sz w:val="16"/>
                <w:szCs w:val="16"/>
                <w:lang w:eastAsia="ja-JP"/>
              </w:rPr>
              <w:t>完成するためには</w:t>
            </w:r>
            <w:r w:rsidR="00513AD0" w:rsidRPr="00F80676">
              <w:rPr>
                <w:rStyle w:val="Hyperlink"/>
                <w:rFonts w:cs="Arial"/>
                <w:color w:val="000000" w:themeColor="text1"/>
                <w:sz w:val="16"/>
                <w:szCs w:val="16"/>
                <w:lang w:eastAsia="ja-JP"/>
              </w:rPr>
              <w:t>、署名機関は</w:t>
            </w:r>
            <w:r w:rsidRPr="00F80676">
              <w:rPr>
                <w:rStyle w:val="Hyperlink"/>
                <w:rFonts w:cs="Arial"/>
                <w:color w:val="000000" w:themeColor="text1"/>
                <w:sz w:val="16"/>
                <w:szCs w:val="16"/>
                <w:lang w:eastAsia="ja-JP"/>
              </w:rPr>
              <w:t>リンクを</w:t>
            </w:r>
            <w:r w:rsidR="007D402B" w:rsidRPr="00F80676">
              <w:rPr>
                <w:rStyle w:val="Hyperlink"/>
                <w:rFonts w:cs="Arial"/>
                <w:color w:val="000000" w:themeColor="text1"/>
                <w:sz w:val="16"/>
                <w:szCs w:val="16"/>
                <w:lang w:eastAsia="ja-JP"/>
              </w:rPr>
              <w:t>1</w:t>
            </w:r>
            <w:r w:rsidR="007D402B" w:rsidRPr="00F80676">
              <w:rPr>
                <w:rStyle w:val="Hyperlink"/>
                <w:rFonts w:cs="Arial"/>
                <w:color w:val="000000" w:themeColor="text1"/>
                <w:sz w:val="16"/>
                <w:szCs w:val="16"/>
                <w:lang w:eastAsia="ja-JP"/>
              </w:rPr>
              <w:t>つ</w:t>
            </w:r>
            <w:r w:rsidRPr="00F80676">
              <w:rPr>
                <w:rStyle w:val="Hyperlink"/>
                <w:rFonts w:cs="Arial"/>
                <w:color w:val="000000" w:themeColor="text1"/>
                <w:sz w:val="16"/>
                <w:szCs w:val="16"/>
                <w:lang w:eastAsia="ja-JP"/>
              </w:rPr>
              <w:t>以上提供しなければなりません。</w:t>
            </w:r>
          </w:p>
        </w:tc>
      </w:tr>
      <w:tr w:rsidR="00D47229" w:rsidRPr="00F80676" w14:paraId="006D5D5C" w14:textId="77777777" w:rsidTr="00205341">
        <w:trPr>
          <w:trHeight w:val="300"/>
        </w:trPr>
        <w:tc>
          <w:tcPr>
            <w:tcW w:w="1841" w:type="dxa"/>
            <w:shd w:val="clear" w:color="auto" w:fill="auto"/>
            <w:vAlign w:val="center"/>
          </w:tcPr>
          <w:p w14:paraId="1D774900" w14:textId="2926F4A2" w:rsidR="00D47229" w:rsidRPr="00F80676" w:rsidRDefault="00D47229" w:rsidP="00D47229">
            <w:pPr>
              <w:rPr>
                <w:rFonts w:cs="Arial"/>
                <w:b/>
                <w:bCs/>
                <w:sz w:val="16"/>
                <w:szCs w:val="16"/>
                <w:lang w:val="en-US"/>
              </w:rPr>
            </w:pPr>
            <w:proofErr w:type="spellStart"/>
            <w:r w:rsidRPr="00F80676">
              <w:rPr>
                <w:rFonts w:cs="Arial"/>
                <w:b/>
                <w:bCs/>
                <w:sz w:val="16"/>
                <w:szCs w:val="16"/>
              </w:rPr>
              <w:t>他のリソース</w:t>
            </w:r>
            <w:proofErr w:type="spellEnd"/>
          </w:p>
        </w:tc>
        <w:tc>
          <w:tcPr>
            <w:tcW w:w="13043" w:type="dxa"/>
            <w:gridSpan w:val="5"/>
            <w:shd w:val="clear" w:color="auto" w:fill="auto"/>
            <w:vAlign w:val="center"/>
          </w:tcPr>
          <w:p w14:paraId="03CFA903" w14:textId="6D5676DB" w:rsidR="00D47229" w:rsidRPr="00F80676" w:rsidRDefault="00D47229" w:rsidP="00D47229">
            <w:pPr>
              <w:rPr>
                <w:rStyle w:val="Hyperlink"/>
                <w:rFonts w:cs="Arial"/>
                <w:color w:val="000000" w:themeColor="text1"/>
                <w:sz w:val="16"/>
                <w:szCs w:val="16"/>
                <w:lang w:eastAsia="ja-JP"/>
              </w:rPr>
            </w:pPr>
            <w:r w:rsidRPr="00F80676">
              <w:rPr>
                <w:rStyle w:val="Hyperlink"/>
                <w:rFonts w:cs="Arial"/>
                <w:sz w:val="16"/>
                <w:szCs w:val="16"/>
                <w:lang w:eastAsia="ja-JP"/>
              </w:rPr>
              <w:t>グローバル政策リファレンス・グループ</w:t>
            </w:r>
            <w:r w:rsidR="001E1CA8" w:rsidRPr="00F80676">
              <w:rPr>
                <w:rStyle w:val="Hyperlink"/>
                <w:rFonts w:cs="Arial"/>
                <w:sz w:val="16"/>
                <w:szCs w:val="16"/>
                <w:lang w:eastAsia="ja-JP"/>
              </w:rPr>
              <w:t>（</w:t>
            </w:r>
            <w:hyperlink r:id="rId72" w:anchor="Global_Policy_Reference_Group" w:history="1">
              <w:r w:rsidRPr="00F80676">
                <w:rPr>
                  <w:rStyle w:val="Hyperlink"/>
                  <w:rFonts w:cs="Arial"/>
                  <w:sz w:val="16"/>
                  <w:szCs w:val="16"/>
                  <w:lang w:eastAsia="ja-JP"/>
                </w:rPr>
                <w:t>Global Policy Reference Group</w:t>
              </w:r>
            </w:hyperlink>
            <w:r w:rsidR="001E1CA8" w:rsidRPr="00F80676">
              <w:rPr>
                <w:rStyle w:val="Hyperlink"/>
                <w:rFonts w:cs="Arial"/>
                <w:sz w:val="16"/>
                <w:szCs w:val="16"/>
                <w:lang w:eastAsia="ja-JP"/>
              </w:rPr>
              <w:t>）</w:t>
            </w:r>
            <w:r w:rsidR="00A10091" w:rsidRPr="00F80676">
              <w:rPr>
                <w:rStyle w:val="Hyperlink"/>
                <w:rFonts w:cs="Arial"/>
                <w:color w:val="000000" w:themeColor="text1"/>
                <w:sz w:val="16"/>
                <w:szCs w:val="16"/>
                <w:lang w:eastAsia="ja-JP"/>
              </w:rPr>
              <w:t>を</w:t>
            </w:r>
            <w:r w:rsidRPr="00F80676">
              <w:rPr>
                <w:rStyle w:val="Hyperlink"/>
                <w:rFonts w:cs="Arial"/>
                <w:color w:val="000000" w:themeColor="text1"/>
                <w:sz w:val="16"/>
                <w:szCs w:val="16"/>
                <w:lang w:eastAsia="ja-JP"/>
              </w:rPr>
              <w:t>参照</w:t>
            </w:r>
            <w:r w:rsidR="00A10091" w:rsidRPr="00F80676">
              <w:rPr>
                <w:rStyle w:val="Hyperlink"/>
                <w:rFonts w:cs="Arial"/>
                <w:color w:val="000000" w:themeColor="text1"/>
                <w:sz w:val="16"/>
                <w:szCs w:val="16"/>
                <w:lang w:eastAsia="ja-JP"/>
              </w:rPr>
              <w:t>して</w:t>
            </w:r>
            <w:r w:rsidRPr="00F80676">
              <w:rPr>
                <w:rStyle w:val="Hyperlink"/>
                <w:rFonts w:cs="Arial"/>
                <w:color w:val="000000" w:themeColor="text1"/>
                <w:sz w:val="16"/>
                <w:szCs w:val="16"/>
                <w:lang w:eastAsia="ja-JP"/>
              </w:rPr>
              <w:t>ください。これは責任投資のトピックに関して</w:t>
            </w:r>
            <w:r w:rsidRPr="00F80676">
              <w:rPr>
                <w:rStyle w:val="Hyperlink"/>
                <w:rFonts w:cs="Arial"/>
                <w:color w:val="000000" w:themeColor="text1"/>
                <w:sz w:val="16"/>
                <w:szCs w:val="16"/>
                <w:lang w:eastAsia="ja-JP"/>
              </w:rPr>
              <w:t>PRI</w:t>
            </w:r>
            <w:r w:rsidRPr="00F80676">
              <w:rPr>
                <w:rStyle w:val="Hyperlink"/>
                <w:rFonts w:cs="Arial"/>
                <w:color w:val="000000" w:themeColor="text1"/>
                <w:sz w:val="16"/>
                <w:szCs w:val="16"/>
                <w:lang w:eastAsia="ja-JP"/>
              </w:rPr>
              <w:t>および署名機関の公共政策エンゲージメントの情報提供、強化、調整を行う、</w:t>
            </w:r>
            <w:r w:rsidRPr="00F80676">
              <w:rPr>
                <w:rStyle w:val="Hyperlink"/>
                <w:rFonts w:cs="Arial"/>
                <w:color w:val="000000" w:themeColor="text1"/>
                <w:sz w:val="16"/>
                <w:szCs w:val="16"/>
                <w:lang w:eastAsia="ja-JP"/>
              </w:rPr>
              <w:t>PRI</w:t>
            </w:r>
            <w:r w:rsidRPr="00F80676">
              <w:rPr>
                <w:rStyle w:val="Hyperlink"/>
                <w:rFonts w:cs="Arial"/>
                <w:color w:val="000000" w:themeColor="text1"/>
                <w:sz w:val="16"/>
                <w:szCs w:val="16"/>
                <w:lang w:eastAsia="ja-JP"/>
              </w:rPr>
              <w:t>署名機関の政策専門家のグループです。</w:t>
            </w:r>
          </w:p>
          <w:p w14:paraId="50937B88" w14:textId="77777777" w:rsidR="00D47229" w:rsidRPr="00F80676" w:rsidRDefault="00D47229" w:rsidP="00D47229">
            <w:pPr>
              <w:rPr>
                <w:rStyle w:val="Hyperlink"/>
                <w:rFonts w:cs="Arial"/>
                <w:color w:val="000000" w:themeColor="text1"/>
                <w:sz w:val="16"/>
                <w:szCs w:val="16"/>
                <w:lang w:eastAsia="ja-JP"/>
              </w:rPr>
            </w:pPr>
          </w:p>
          <w:p w14:paraId="44F6E706" w14:textId="03BFE35E" w:rsidR="00D47229" w:rsidRPr="00F80676" w:rsidRDefault="00D47229" w:rsidP="00D47229">
            <w:pPr>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PRI</w:t>
            </w:r>
            <w:r w:rsidRPr="00F80676">
              <w:rPr>
                <w:rStyle w:val="Hyperlink"/>
                <w:rFonts w:cs="Arial"/>
                <w:color w:val="000000" w:themeColor="text1"/>
                <w:sz w:val="16"/>
                <w:szCs w:val="16"/>
                <w:lang w:eastAsia="ja-JP"/>
              </w:rPr>
              <w:t>の</w:t>
            </w:r>
            <w:r w:rsidRPr="00F80676">
              <w:rPr>
                <w:rStyle w:val="Hyperlink"/>
                <w:rFonts w:cs="Arial"/>
                <w:sz w:val="16"/>
                <w:szCs w:val="16"/>
                <w:lang w:eastAsia="ja-JP"/>
              </w:rPr>
              <w:t>政策ブリーフィング</w:t>
            </w:r>
            <w:r w:rsidR="001E1CA8" w:rsidRPr="00F80676">
              <w:rPr>
                <w:rStyle w:val="Hyperlink"/>
                <w:rFonts w:cs="Arial"/>
                <w:sz w:val="16"/>
                <w:szCs w:val="16"/>
                <w:lang w:eastAsia="ja-JP"/>
              </w:rPr>
              <w:t>（</w:t>
            </w:r>
            <w:hyperlink r:id="rId73" w:history="1">
              <w:r w:rsidRPr="00F80676">
                <w:rPr>
                  <w:rStyle w:val="Hyperlink"/>
                  <w:rFonts w:cs="Arial"/>
                  <w:sz w:val="16"/>
                  <w:szCs w:val="16"/>
                  <w:lang w:eastAsia="ja-JP"/>
                </w:rPr>
                <w:t>policy briefings</w:t>
              </w:r>
            </w:hyperlink>
            <w:r w:rsidR="001E1CA8" w:rsidRPr="00F80676">
              <w:rPr>
                <w:rStyle w:val="Hyperlink"/>
                <w:rFonts w:cs="Arial"/>
                <w:sz w:val="16"/>
                <w:szCs w:val="16"/>
                <w:lang w:eastAsia="ja-JP"/>
              </w:rPr>
              <w:t>）</w:t>
            </w:r>
            <w:r w:rsidRPr="00F80676">
              <w:rPr>
                <w:rStyle w:val="Hyperlink"/>
                <w:rFonts w:cs="Arial"/>
                <w:color w:val="000000" w:themeColor="text1"/>
                <w:sz w:val="16"/>
                <w:szCs w:val="16"/>
                <w:lang w:eastAsia="ja-JP"/>
              </w:rPr>
              <w:t>も参照</w:t>
            </w:r>
            <w:r w:rsidR="00A10091" w:rsidRPr="00F80676">
              <w:rPr>
                <w:rStyle w:val="Hyperlink"/>
                <w:rFonts w:cs="Arial"/>
                <w:color w:val="000000" w:themeColor="text1"/>
                <w:sz w:val="16"/>
                <w:szCs w:val="16"/>
                <w:lang w:eastAsia="ja-JP"/>
              </w:rPr>
              <w:t>して</w:t>
            </w:r>
            <w:r w:rsidRPr="00F80676">
              <w:rPr>
                <w:rStyle w:val="Hyperlink"/>
                <w:rFonts w:cs="Arial"/>
                <w:color w:val="000000" w:themeColor="text1"/>
                <w:sz w:val="16"/>
                <w:szCs w:val="16"/>
                <w:lang w:eastAsia="ja-JP"/>
              </w:rPr>
              <w:t>ください。</w:t>
            </w:r>
            <w:r w:rsidR="00E85277" w:rsidRPr="00F80676">
              <w:rPr>
                <w:rStyle w:val="Hyperlink"/>
                <w:rFonts w:cs="Arial"/>
                <w:color w:val="000000" w:themeColor="text1"/>
                <w:sz w:val="16"/>
                <w:szCs w:val="16"/>
                <w:lang w:eastAsia="ja-JP"/>
              </w:rPr>
              <w:t>これは署名機関が責任投資</w:t>
            </w:r>
            <w:r w:rsidR="00A10091" w:rsidRPr="00F80676">
              <w:rPr>
                <w:rStyle w:val="Hyperlink"/>
                <w:rFonts w:cs="Arial"/>
                <w:color w:val="000000" w:themeColor="text1"/>
                <w:sz w:val="16"/>
                <w:szCs w:val="16"/>
                <w:lang w:eastAsia="ja-JP"/>
              </w:rPr>
              <w:t>ポリシー</w:t>
            </w:r>
            <w:r w:rsidR="00E85277" w:rsidRPr="00F80676">
              <w:rPr>
                <w:rStyle w:val="Hyperlink"/>
                <w:rFonts w:cs="Arial"/>
                <w:color w:val="000000" w:themeColor="text1"/>
                <w:sz w:val="16"/>
                <w:szCs w:val="16"/>
                <w:lang w:eastAsia="ja-JP"/>
              </w:rPr>
              <w:t>における最近の動向を理解するのに役立つ</w:t>
            </w:r>
            <w:r w:rsidRPr="00F80676">
              <w:rPr>
                <w:rStyle w:val="Hyperlink"/>
                <w:rFonts w:cs="Arial"/>
                <w:color w:val="000000" w:themeColor="text1"/>
                <w:sz w:val="16"/>
                <w:szCs w:val="16"/>
                <w:lang w:eastAsia="ja-JP"/>
              </w:rPr>
              <w:t>、簡潔で、</w:t>
            </w:r>
            <w:r w:rsidR="00E85277" w:rsidRPr="00F80676">
              <w:rPr>
                <w:rStyle w:val="Hyperlink"/>
                <w:rFonts w:cs="Arial"/>
                <w:color w:val="000000" w:themeColor="text1"/>
                <w:sz w:val="16"/>
                <w:szCs w:val="16"/>
                <w:lang w:eastAsia="ja-JP"/>
              </w:rPr>
              <w:t>明確かつ</w:t>
            </w:r>
            <w:r w:rsidR="00316C04" w:rsidRPr="00F80676">
              <w:rPr>
                <w:rStyle w:val="Hyperlink"/>
                <w:rFonts w:cs="Arial"/>
                <w:color w:val="000000" w:themeColor="text1"/>
                <w:sz w:val="16"/>
                <w:szCs w:val="16"/>
                <w:lang w:eastAsia="ja-JP"/>
              </w:rPr>
              <w:t>タイムリーな概要書</w:t>
            </w:r>
            <w:r w:rsidRPr="00F80676">
              <w:rPr>
                <w:rStyle w:val="Hyperlink"/>
                <w:rFonts w:cs="Arial"/>
                <w:color w:val="000000" w:themeColor="text1"/>
                <w:sz w:val="16"/>
                <w:szCs w:val="16"/>
                <w:lang w:eastAsia="ja-JP"/>
              </w:rPr>
              <w:t>です。</w:t>
            </w:r>
            <w:r w:rsidRPr="00F80676">
              <w:rPr>
                <w:rStyle w:val="Hyperlink"/>
                <w:rFonts w:cs="Arial"/>
                <w:color w:val="000000" w:themeColor="text1"/>
                <w:sz w:val="16"/>
                <w:szCs w:val="16"/>
                <w:lang w:eastAsia="ja-JP"/>
              </w:rPr>
              <w:t xml:space="preserve"> </w:t>
            </w:r>
          </w:p>
          <w:p w14:paraId="4F09AA1E" w14:textId="77777777" w:rsidR="00D47229" w:rsidRPr="00F80676" w:rsidRDefault="00D47229" w:rsidP="00D47229">
            <w:pPr>
              <w:rPr>
                <w:rStyle w:val="Hyperlink"/>
                <w:rFonts w:cs="Arial"/>
                <w:color w:val="000000" w:themeColor="text1"/>
                <w:sz w:val="16"/>
                <w:szCs w:val="16"/>
                <w:lang w:eastAsia="ja-JP"/>
              </w:rPr>
            </w:pPr>
          </w:p>
          <w:p w14:paraId="40D0320A" w14:textId="23AE5506" w:rsidR="00D47229" w:rsidRPr="00F80676" w:rsidRDefault="00D47229" w:rsidP="00D47229">
            <w:pPr>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PRI</w:t>
            </w:r>
            <w:r w:rsidRPr="00F80676">
              <w:rPr>
                <w:rStyle w:val="Hyperlink"/>
                <w:rFonts w:cs="Arial"/>
                <w:color w:val="000000" w:themeColor="text1"/>
                <w:sz w:val="16"/>
                <w:szCs w:val="16"/>
                <w:lang w:eastAsia="ja-JP"/>
              </w:rPr>
              <w:t>の</w:t>
            </w:r>
            <w:r w:rsidRPr="00F80676">
              <w:rPr>
                <w:rStyle w:val="Hyperlink"/>
                <w:rFonts w:cs="Arial"/>
                <w:sz w:val="16"/>
                <w:szCs w:val="16"/>
                <w:lang w:eastAsia="ja-JP"/>
              </w:rPr>
              <w:t>政策協議に対する公開回答</w:t>
            </w:r>
            <w:r w:rsidR="001E1CA8" w:rsidRPr="00F80676">
              <w:rPr>
                <w:rStyle w:val="Hyperlink"/>
                <w:rFonts w:cs="Arial"/>
                <w:sz w:val="16"/>
                <w:szCs w:val="16"/>
                <w:lang w:eastAsia="ja-JP"/>
              </w:rPr>
              <w:t>（</w:t>
            </w:r>
            <w:hyperlink r:id="rId74" w:history="1">
              <w:r w:rsidRPr="00F80676">
                <w:rPr>
                  <w:rStyle w:val="Hyperlink"/>
                  <w:rFonts w:cs="Arial"/>
                  <w:sz w:val="16"/>
                  <w:szCs w:val="16"/>
                  <w:lang w:eastAsia="ja-JP"/>
                </w:rPr>
                <w:t>public responses to policy consultations</w:t>
              </w:r>
            </w:hyperlink>
            <w:r w:rsidR="001E1CA8" w:rsidRPr="00F80676">
              <w:rPr>
                <w:rStyle w:val="Hyperlink"/>
                <w:rFonts w:cs="Arial"/>
                <w:sz w:val="16"/>
                <w:szCs w:val="16"/>
                <w:lang w:eastAsia="ja-JP"/>
              </w:rPr>
              <w:t>）</w:t>
            </w:r>
            <w:r w:rsidRPr="00F80676">
              <w:rPr>
                <w:rStyle w:val="Hyperlink"/>
                <w:rFonts w:cs="Arial"/>
                <w:color w:val="000000" w:themeColor="text1"/>
                <w:sz w:val="16"/>
                <w:szCs w:val="16"/>
                <w:lang w:eastAsia="ja-JP"/>
              </w:rPr>
              <w:t>も参照</w:t>
            </w:r>
            <w:r w:rsidR="00A10091" w:rsidRPr="00F80676">
              <w:rPr>
                <w:rStyle w:val="Hyperlink"/>
                <w:rFonts w:cs="Arial"/>
                <w:color w:val="000000" w:themeColor="text1"/>
                <w:sz w:val="16"/>
                <w:szCs w:val="16"/>
                <w:lang w:eastAsia="ja-JP"/>
              </w:rPr>
              <w:t>して</w:t>
            </w:r>
            <w:r w:rsidRPr="00F80676">
              <w:rPr>
                <w:rStyle w:val="Hyperlink"/>
                <w:rFonts w:cs="Arial"/>
                <w:color w:val="000000" w:themeColor="text1"/>
                <w:sz w:val="16"/>
                <w:szCs w:val="16"/>
                <w:lang w:eastAsia="ja-JP"/>
              </w:rPr>
              <w:t>ください。この中で</w:t>
            </w:r>
            <w:r w:rsidRPr="00F80676">
              <w:rPr>
                <w:rStyle w:val="Hyperlink"/>
                <w:rFonts w:cs="Arial"/>
                <w:color w:val="000000" w:themeColor="text1"/>
                <w:sz w:val="16"/>
                <w:szCs w:val="16"/>
                <w:lang w:eastAsia="ja-JP"/>
              </w:rPr>
              <w:t>PRI</w:t>
            </w:r>
            <w:r w:rsidRPr="00F80676">
              <w:rPr>
                <w:rStyle w:val="Hyperlink"/>
                <w:rFonts w:cs="Arial"/>
                <w:color w:val="000000" w:themeColor="text1"/>
                <w:sz w:val="16"/>
                <w:szCs w:val="16"/>
                <w:lang w:eastAsia="ja-JP"/>
              </w:rPr>
              <w:t>は政策協議に公開で回答しており、</w:t>
            </w:r>
            <w:r w:rsidR="006B7F87" w:rsidRPr="00F80676">
              <w:rPr>
                <w:rStyle w:val="Hyperlink"/>
                <w:rFonts w:cs="Arial"/>
                <w:color w:val="000000" w:themeColor="text1"/>
                <w:sz w:val="16"/>
                <w:szCs w:val="16"/>
                <w:lang w:eastAsia="ja-JP"/>
              </w:rPr>
              <w:t>そのコメントは適宜高品質な調査を基礎とし、</w:t>
            </w:r>
            <w:r w:rsidR="00707FD1" w:rsidRPr="00F80676">
              <w:rPr>
                <w:rStyle w:val="Hyperlink"/>
                <w:rFonts w:cs="Arial"/>
                <w:color w:val="000000" w:themeColor="text1"/>
                <w:sz w:val="16"/>
                <w:szCs w:val="16"/>
                <w:lang w:eastAsia="ja-JP"/>
              </w:rPr>
              <w:t>厳密に擁護</w:t>
            </w:r>
            <w:r w:rsidR="006B7F87" w:rsidRPr="00F80676">
              <w:rPr>
                <w:rStyle w:val="Hyperlink"/>
                <w:rFonts w:cs="Arial"/>
                <w:color w:val="000000" w:themeColor="text1"/>
                <w:sz w:val="16"/>
                <w:szCs w:val="16"/>
                <w:lang w:eastAsia="ja-JP"/>
              </w:rPr>
              <w:t>可能な熟慮された</w:t>
            </w:r>
            <w:r w:rsidR="00791A6A" w:rsidRPr="00F80676">
              <w:rPr>
                <w:rStyle w:val="Hyperlink"/>
                <w:rFonts w:cs="Arial"/>
                <w:color w:val="000000" w:themeColor="text1"/>
                <w:sz w:val="16"/>
                <w:szCs w:val="16"/>
                <w:lang w:eastAsia="ja-JP"/>
              </w:rPr>
              <w:t>主張や提案が盛り込まれています</w:t>
            </w:r>
            <w:r w:rsidRPr="00F80676">
              <w:rPr>
                <w:rStyle w:val="Hyperlink"/>
                <w:rFonts w:cs="Arial"/>
                <w:color w:val="000000" w:themeColor="text1"/>
                <w:sz w:val="16"/>
                <w:szCs w:val="16"/>
                <w:lang w:eastAsia="ja-JP"/>
              </w:rPr>
              <w:t>。</w:t>
            </w:r>
          </w:p>
          <w:p w14:paraId="0E1C8E1D" w14:textId="77777777" w:rsidR="00D47229" w:rsidRPr="00F80676" w:rsidRDefault="00D47229" w:rsidP="00D47229">
            <w:pPr>
              <w:rPr>
                <w:rStyle w:val="Hyperlink"/>
                <w:rFonts w:cs="Arial"/>
                <w:color w:val="000000" w:themeColor="text1"/>
                <w:sz w:val="16"/>
                <w:szCs w:val="16"/>
                <w:lang w:eastAsia="ja-JP"/>
              </w:rPr>
            </w:pPr>
          </w:p>
          <w:p w14:paraId="7884B843" w14:textId="60A7B994" w:rsidR="00D47229" w:rsidRPr="00F80676" w:rsidRDefault="001D6A10" w:rsidP="00D47229">
            <w:pPr>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さらなる調査には</w:t>
            </w:r>
            <w:r w:rsidRPr="00F80676">
              <w:rPr>
                <w:rStyle w:val="Hyperlink"/>
                <w:rFonts w:cs="Arial"/>
                <w:color w:val="000000" w:themeColor="text1"/>
                <w:sz w:val="16"/>
                <w:szCs w:val="16"/>
                <w:lang w:eastAsia="ja-JP"/>
              </w:rPr>
              <w:t>PRI</w:t>
            </w:r>
            <w:r w:rsidRPr="00F80676">
              <w:rPr>
                <w:rStyle w:val="Hyperlink"/>
                <w:rFonts w:cs="Arial"/>
                <w:color w:val="000000" w:themeColor="text1"/>
                <w:sz w:val="16"/>
                <w:szCs w:val="16"/>
                <w:lang w:eastAsia="ja-JP"/>
              </w:rPr>
              <w:t>の</w:t>
            </w:r>
            <w:r w:rsidRPr="00F80676">
              <w:rPr>
                <w:rStyle w:val="Hyperlink"/>
                <w:rFonts w:cs="Arial"/>
                <w:sz w:val="16"/>
                <w:szCs w:val="16"/>
                <w:lang w:eastAsia="ja-JP"/>
              </w:rPr>
              <w:t>規制</w:t>
            </w:r>
            <w:r w:rsidR="00D47229" w:rsidRPr="00F80676">
              <w:rPr>
                <w:rStyle w:val="Hyperlink"/>
                <w:rFonts w:cs="Arial"/>
                <w:sz w:val="16"/>
                <w:szCs w:val="16"/>
                <w:lang w:eastAsia="ja-JP"/>
              </w:rPr>
              <w:t>データベース</w:t>
            </w:r>
            <w:r w:rsidR="001E1CA8" w:rsidRPr="00F80676">
              <w:rPr>
                <w:rStyle w:val="Hyperlink"/>
                <w:rFonts w:cs="Arial"/>
                <w:sz w:val="16"/>
                <w:szCs w:val="16"/>
                <w:lang w:eastAsia="ja-JP"/>
              </w:rPr>
              <w:t>（</w:t>
            </w:r>
            <w:hyperlink r:id="rId75" w:history="1">
              <w:r w:rsidR="00D47229" w:rsidRPr="00F80676">
                <w:rPr>
                  <w:rStyle w:val="Hyperlink"/>
                  <w:rFonts w:cs="Arial"/>
                  <w:sz w:val="16"/>
                  <w:szCs w:val="16"/>
                  <w:lang w:eastAsia="ja-JP"/>
                </w:rPr>
                <w:t>regulation database</w:t>
              </w:r>
            </w:hyperlink>
            <w:r w:rsidR="001E1CA8" w:rsidRPr="00F80676">
              <w:rPr>
                <w:rStyle w:val="Hyperlink"/>
                <w:rFonts w:cs="Arial"/>
                <w:sz w:val="16"/>
                <w:szCs w:val="16"/>
                <w:lang w:eastAsia="ja-JP"/>
              </w:rPr>
              <w:t>）</w:t>
            </w:r>
            <w:r w:rsidR="00D47229" w:rsidRPr="00F80676">
              <w:rPr>
                <w:rStyle w:val="Hyperlink"/>
                <w:rFonts w:cs="Arial"/>
                <w:color w:val="000000" w:themeColor="text1"/>
                <w:sz w:val="16"/>
                <w:szCs w:val="16"/>
                <w:lang w:eastAsia="ja-JP"/>
              </w:rPr>
              <w:t>を参照</w:t>
            </w:r>
            <w:r w:rsidR="00A10091" w:rsidRPr="00F80676">
              <w:rPr>
                <w:rStyle w:val="Hyperlink"/>
                <w:rFonts w:cs="Arial"/>
                <w:color w:val="000000" w:themeColor="text1"/>
                <w:sz w:val="16"/>
                <w:szCs w:val="16"/>
                <w:lang w:eastAsia="ja-JP"/>
              </w:rPr>
              <w:t>して</w:t>
            </w:r>
            <w:r w:rsidR="00D47229" w:rsidRPr="00F80676">
              <w:rPr>
                <w:rStyle w:val="Hyperlink"/>
                <w:rFonts w:cs="Arial"/>
                <w:color w:val="000000" w:themeColor="text1"/>
                <w:sz w:val="16"/>
                <w:szCs w:val="16"/>
                <w:lang w:eastAsia="ja-JP"/>
              </w:rPr>
              <w:t>ください。</w:t>
            </w:r>
            <w:r w:rsidR="00BE5839" w:rsidRPr="00F80676">
              <w:rPr>
                <w:rStyle w:val="Hyperlink"/>
                <w:rFonts w:cs="Arial"/>
                <w:color w:val="000000" w:themeColor="text1"/>
                <w:sz w:val="16"/>
                <w:szCs w:val="16"/>
                <w:lang w:eastAsia="ja-JP"/>
              </w:rPr>
              <w:t>これは既存の金融規制および政策を文書化したもので</w:t>
            </w:r>
            <w:r w:rsidR="00D47229" w:rsidRPr="00F80676">
              <w:rPr>
                <w:rStyle w:val="Hyperlink"/>
                <w:rFonts w:cs="Arial"/>
                <w:color w:val="000000" w:themeColor="text1"/>
                <w:sz w:val="16"/>
                <w:szCs w:val="16"/>
                <w:lang w:eastAsia="ja-JP"/>
              </w:rPr>
              <w:t>、</w:t>
            </w:r>
            <w:r w:rsidR="00D47229" w:rsidRPr="00F80676">
              <w:rPr>
                <w:rStyle w:val="Hyperlink"/>
                <w:rFonts w:cs="Arial"/>
                <w:color w:val="000000" w:themeColor="text1"/>
                <w:sz w:val="16"/>
                <w:szCs w:val="16"/>
                <w:lang w:eastAsia="ja-JP"/>
              </w:rPr>
              <w:t>ESG</w:t>
            </w:r>
            <w:r w:rsidR="00D47229" w:rsidRPr="00F80676">
              <w:rPr>
                <w:rStyle w:val="Hyperlink"/>
                <w:rFonts w:cs="Arial"/>
                <w:color w:val="000000" w:themeColor="text1"/>
                <w:sz w:val="16"/>
                <w:szCs w:val="16"/>
                <w:lang w:eastAsia="ja-JP"/>
              </w:rPr>
              <w:t>要因が投資その他の</w:t>
            </w:r>
            <w:r w:rsidR="00BF0C20" w:rsidRPr="00F80676">
              <w:rPr>
                <w:rStyle w:val="Hyperlink"/>
                <w:rFonts w:cs="Arial"/>
                <w:color w:val="000000" w:themeColor="text1"/>
                <w:sz w:val="16"/>
                <w:szCs w:val="16"/>
                <w:lang w:eastAsia="ja-JP"/>
              </w:rPr>
              <w:t>経済面</w:t>
            </w:r>
            <w:r w:rsidR="00D47229" w:rsidRPr="00F80676">
              <w:rPr>
                <w:rStyle w:val="Hyperlink"/>
                <w:rFonts w:cs="Arial"/>
                <w:color w:val="000000" w:themeColor="text1"/>
                <w:sz w:val="16"/>
                <w:szCs w:val="16"/>
                <w:lang w:eastAsia="ja-JP"/>
              </w:rPr>
              <w:t>と共に考慮されています。</w:t>
            </w:r>
          </w:p>
          <w:p w14:paraId="169DD85B" w14:textId="77777777" w:rsidR="00D47229" w:rsidRPr="00F80676" w:rsidRDefault="00D47229" w:rsidP="00D47229">
            <w:pPr>
              <w:rPr>
                <w:rStyle w:val="Hyperlink"/>
                <w:rFonts w:cs="Arial"/>
                <w:color w:val="000000" w:themeColor="text1"/>
                <w:sz w:val="16"/>
                <w:szCs w:val="16"/>
                <w:lang w:eastAsia="ja-JP"/>
              </w:rPr>
            </w:pPr>
          </w:p>
          <w:p w14:paraId="043856FA" w14:textId="57A2B438" w:rsidR="00D47229" w:rsidRPr="00F80676" w:rsidRDefault="00D47229" w:rsidP="00D47229">
            <w:pPr>
              <w:rPr>
                <w:rStyle w:val="Hyperlink"/>
                <w:rFonts w:cs="Arial"/>
                <w:color w:val="000000" w:themeColor="text1"/>
                <w:lang w:eastAsia="ja-JP"/>
              </w:rPr>
            </w:pPr>
            <w:r w:rsidRPr="00F80676">
              <w:rPr>
                <w:rStyle w:val="Hyperlink"/>
                <w:rFonts w:cs="Arial"/>
                <w:color w:val="000000" w:themeColor="text1"/>
                <w:sz w:val="16"/>
                <w:szCs w:val="16"/>
                <w:lang w:eastAsia="ja-JP"/>
              </w:rPr>
              <w:t>PRI</w:t>
            </w:r>
            <w:r w:rsidRPr="00F80676">
              <w:rPr>
                <w:rStyle w:val="Hyperlink"/>
                <w:rFonts w:cs="Arial"/>
                <w:color w:val="000000" w:themeColor="text1"/>
                <w:sz w:val="16"/>
                <w:szCs w:val="16"/>
                <w:lang w:eastAsia="ja-JP"/>
              </w:rPr>
              <w:t>の政策ガイドも参照</w:t>
            </w:r>
            <w:r w:rsidR="00A10091" w:rsidRPr="00F80676">
              <w:rPr>
                <w:rStyle w:val="Hyperlink"/>
                <w:rFonts w:cs="Arial"/>
                <w:color w:val="000000" w:themeColor="text1"/>
                <w:sz w:val="16"/>
                <w:szCs w:val="16"/>
                <w:lang w:eastAsia="ja-JP"/>
              </w:rPr>
              <w:t>して</w:t>
            </w:r>
            <w:r w:rsidRPr="00F80676">
              <w:rPr>
                <w:rStyle w:val="Hyperlink"/>
                <w:rFonts w:cs="Arial"/>
                <w:color w:val="000000" w:themeColor="text1"/>
                <w:sz w:val="16"/>
                <w:szCs w:val="16"/>
                <w:lang w:eastAsia="ja-JP"/>
              </w:rPr>
              <w:t>ください。これは署名機関および政策立案者に</w:t>
            </w:r>
            <w:r w:rsidR="00A94BEF" w:rsidRPr="00F80676">
              <w:rPr>
                <w:rStyle w:val="Hyperlink"/>
                <w:rFonts w:cs="Arial"/>
                <w:color w:val="000000" w:themeColor="text1"/>
                <w:sz w:val="16"/>
                <w:szCs w:val="16"/>
                <w:lang w:eastAsia="ja-JP"/>
              </w:rPr>
              <w:t>責任投資</w:t>
            </w:r>
            <w:r w:rsidR="00A10091" w:rsidRPr="00F80676">
              <w:rPr>
                <w:rStyle w:val="Hyperlink"/>
                <w:rFonts w:cs="Arial"/>
                <w:color w:val="000000" w:themeColor="text1"/>
                <w:sz w:val="16"/>
                <w:szCs w:val="16"/>
                <w:lang w:eastAsia="ja-JP"/>
              </w:rPr>
              <w:t>ポリシー</w:t>
            </w:r>
            <w:r w:rsidR="00A94BEF" w:rsidRPr="00F80676">
              <w:rPr>
                <w:rStyle w:val="Hyperlink"/>
                <w:rFonts w:cs="Arial"/>
                <w:color w:val="000000" w:themeColor="text1"/>
                <w:sz w:val="16"/>
                <w:szCs w:val="16"/>
                <w:lang w:eastAsia="ja-JP"/>
              </w:rPr>
              <w:t>や公共政策エンゲージメントの重要性を伝え、公共政策の策定や実施に関する提言を行うために</w:t>
            </w:r>
            <w:r w:rsidRPr="00F80676">
              <w:rPr>
                <w:rStyle w:val="Hyperlink"/>
                <w:rFonts w:cs="Arial"/>
                <w:color w:val="000000" w:themeColor="text1"/>
                <w:sz w:val="16"/>
                <w:szCs w:val="16"/>
                <w:lang w:eastAsia="ja-JP"/>
              </w:rPr>
              <w:t>書かれたものです。</w:t>
            </w:r>
            <w:r w:rsidR="00A94BEF" w:rsidRPr="00F80676">
              <w:rPr>
                <w:rStyle w:val="Hyperlink"/>
                <w:rFonts w:cs="Arial"/>
                <w:sz w:val="16"/>
                <w:szCs w:val="16"/>
                <w:lang w:eastAsia="ja-JP"/>
              </w:rPr>
              <w:t>公共政策エンゲージメント擁護論</w:t>
            </w:r>
            <w:r w:rsidR="001E1CA8" w:rsidRPr="00F80676">
              <w:rPr>
                <w:rStyle w:val="Hyperlink"/>
                <w:rFonts w:cs="Arial"/>
                <w:sz w:val="16"/>
                <w:szCs w:val="16"/>
                <w:lang w:eastAsia="ja-JP"/>
              </w:rPr>
              <w:t>（</w:t>
            </w:r>
            <w:hyperlink r:id="rId76" w:history="1">
              <w:r w:rsidRPr="00F80676">
                <w:rPr>
                  <w:rStyle w:val="Hyperlink"/>
                  <w:rFonts w:cs="Arial"/>
                  <w:sz w:val="16"/>
                  <w:szCs w:val="16"/>
                  <w:lang w:eastAsia="ja-JP"/>
                </w:rPr>
                <w:t>Case for Public Policy Engagement</w:t>
              </w:r>
            </w:hyperlink>
            <w:r w:rsidR="001E1CA8" w:rsidRPr="00F80676">
              <w:rPr>
                <w:rStyle w:val="Hyperlink"/>
                <w:rFonts w:cs="Arial"/>
                <w:sz w:val="16"/>
                <w:szCs w:val="16"/>
                <w:lang w:eastAsia="ja-JP"/>
              </w:rPr>
              <w:t>）</w:t>
            </w:r>
            <w:r w:rsidRPr="00F80676">
              <w:rPr>
                <w:rStyle w:val="Hyperlink"/>
                <w:rFonts w:cs="Arial"/>
                <w:color w:val="000000" w:themeColor="text1"/>
                <w:sz w:val="16"/>
                <w:szCs w:val="16"/>
                <w:lang w:eastAsia="ja-JP"/>
              </w:rPr>
              <w:t>や</w:t>
            </w:r>
            <w:r w:rsidRPr="00F80676">
              <w:rPr>
                <w:rStyle w:val="Hyperlink"/>
                <w:rFonts w:cs="Arial"/>
                <w:sz w:val="16"/>
                <w:szCs w:val="16"/>
                <w:lang w:eastAsia="ja-JP"/>
              </w:rPr>
              <w:t>責任投資規制グローバル・ガイド</w:t>
            </w:r>
            <w:r w:rsidR="001E1CA8" w:rsidRPr="00F80676">
              <w:rPr>
                <w:rStyle w:val="Hyperlink"/>
                <w:rFonts w:cs="Arial"/>
                <w:sz w:val="16"/>
                <w:szCs w:val="16"/>
                <w:lang w:eastAsia="ja-JP"/>
              </w:rPr>
              <w:t>（</w:t>
            </w:r>
            <w:hyperlink r:id="rId77" w:history="1">
              <w:r w:rsidRPr="00F80676">
                <w:rPr>
                  <w:rStyle w:val="Hyperlink"/>
                  <w:rFonts w:cs="Arial"/>
                  <w:sz w:val="16"/>
                  <w:szCs w:val="16"/>
                  <w:lang w:eastAsia="ja-JP"/>
                </w:rPr>
                <w:t>Global Guide to Responsible Investment Regulation</w:t>
              </w:r>
            </w:hyperlink>
            <w:r w:rsidR="001E1CA8" w:rsidRPr="00F80676">
              <w:rPr>
                <w:rStyle w:val="Hyperlink"/>
                <w:rFonts w:cs="Arial"/>
                <w:sz w:val="16"/>
                <w:szCs w:val="16"/>
                <w:lang w:eastAsia="ja-JP"/>
              </w:rPr>
              <w:t>）</w:t>
            </w:r>
            <w:r w:rsidRPr="00F80676">
              <w:rPr>
                <w:rStyle w:val="Hyperlink"/>
                <w:rFonts w:cs="Arial"/>
                <w:color w:val="000000" w:themeColor="text1"/>
                <w:sz w:val="16"/>
                <w:szCs w:val="16"/>
                <w:lang w:eastAsia="ja-JP"/>
              </w:rPr>
              <w:t>も含まれています。</w:t>
            </w:r>
          </w:p>
        </w:tc>
      </w:tr>
      <w:tr w:rsidR="00573485" w:rsidRPr="00F80676" w14:paraId="45354814" w14:textId="77777777" w:rsidTr="00205341">
        <w:trPr>
          <w:trHeight w:val="300"/>
        </w:trPr>
        <w:tc>
          <w:tcPr>
            <w:tcW w:w="14884" w:type="dxa"/>
            <w:gridSpan w:val="6"/>
            <w:shd w:val="clear" w:color="auto" w:fill="0070C0"/>
            <w:vAlign w:val="center"/>
          </w:tcPr>
          <w:p w14:paraId="081FC0D4" w14:textId="3DE9611F" w:rsidR="00573485" w:rsidRPr="00F80676" w:rsidRDefault="00601C05" w:rsidP="00205341">
            <w:pPr>
              <w:rPr>
                <w:rFonts w:cs="Arial"/>
                <w:color w:val="FFFFFF" w:themeColor="background1"/>
                <w:sz w:val="16"/>
                <w:szCs w:val="16"/>
              </w:rPr>
            </w:pPr>
            <w:proofErr w:type="spellStart"/>
            <w:r w:rsidRPr="00F80676">
              <w:rPr>
                <w:rFonts w:cs="Arial"/>
                <w:b/>
                <w:bCs/>
                <w:color w:val="FFFFFF" w:themeColor="background1"/>
                <w:sz w:val="18"/>
                <w:szCs w:val="18"/>
                <w:lang w:val="en-US" w:eastAsia="en-GB"/>
              </w:rPr>
              <w:t>ロジック</w:t>
            </w:r>
            <w:proofErr w:type="spellEnd"/>
          </w:p>
        </w:tc>
      </w:tr>
      <w:tr w:rsidR="00F57AAE" w:rsidRPr="00F80676" w14:paraId="6A34F03C" w14:textId="77777777" w:rsidTr="00205341">
        <w:trPr>
          <w:trHeight w:val="300"/>
        </w:trPr>
        <w:tc>
          <w:tcPr>
            <w:tcW w:w="1841" w:type="dxa"/>
            <w:shd w:val="clear" w:color="auto" w:fill="auto"/>
            <w:vAlign w:val="center"/>
          </w:tcPr>
          <w:p w14:paraId="281AF08C" w14:textId="13000DB9" w:rsidR="00F57AAE" w:rsidRPr="00F80676" w:rsidRDefault="00F57AAE" w:rsidP="00F57AAE">
            <w:pPr>
              <w:rPr>
                <w:rFonts w:cs="Arial"/>
                <w:b/>
                <w:bCs/>
                <w:sz w:val="16"/>
                <w:szCs w:val="16"/>
              </w:rPr>
            </w:pPr>
            <w:proofErr w:type="spellStart"/>
            <w:r w:rsidRPr="00F80676">
              <w:rPr>
                <w:rFonts w:cs="Arial"/>
                <w:b/>
                <w:bCs/>
                <w:sz w:val="16"/>
                <w:szCs w:val="16"/>
              </w:rPr>
              <w:t>依存関係</w:t>
            </w:r>
            <w:proofErr w:type="spellEnd"/>
          </w:p>
        </w:tc>
        <w:tc>
          <w:tcPr>
            <w:tcW w:w="13043" w:type="dxa"/>
            <w:gridSpan w:val="5"/>
            <w:shd w:val="clear" w:color="auto" w:fill="auto"/>
            <w:vAlign w:val="center"/>
          </w:tcPr>
          <w:p w14:paraId="2C8AF710" w14:textId="4CB1239F" w:rsidR="00F57AAE" w:rsidRPr="00F80676" w:rsidRDefault="001E1CA8" w:rsidP="00F57AAE">
            <w:pPr>
              <w:rPr>
                <w:rFonts w:cs="Arial"/>
                <w:color w:val="000000" w:themeColor="text1"/>
                <w:sz w:val="16"/>
                <w:szCs w:val="16"/>
                <w:lang w:val="en-US" w:eastAsia="ja-JP"/>
              </w:rPr>
            </w:pPr>
            <w:r w:rsidRPr="00F80676">
              <w:rPr>
                <w:rFonts w:cs="Arial"/>
                <w:color w:val="000000" w:themeColor="text1"/>
                <w:sz w:val="16"/>
                <w:szCs w:val="16"/>
                <w:lang w:val="en-US" w:eastAsia="ja-JP"/>
              </w:rPr>
              <w:t>［</w:t>
            </w:r>
            <w:r w:rsidR="00F57AAE" w:rsidRPr="00F80676">
              <w:rPr>
                <w:rFonts w:cs="Arial"/>
                <w:color w:val="000000" w:themeColor="text1"/>
                <w:sz w:val="16"/>
                <w:szCs w:val="16"/>
                <w:lang w:val="en-US" w:eastAsia="ja-JP"/>
              </w:rPr>
              <w:t>ISP 24.1</w:t>
            </w:r>
            <w:r w:rsidR="00A2504D" w:rsidRPr="00F80676">
              <w:rPr>
                <w:rFonts w:cs="Arial"/>
                <w:color w:val="000000" w:themeColor="text1"/>
                <w:sz w:val="16"/>
                <w:szCs w:val="16"/>
                <w:lang w:val="en-US" w:eastAsia="ja-JP"/>
              </w:rPr>
              <w:t>］</w:t>
            </w:r>
            <w:r w:rsidR="00F57AAE" w:rsidRPr="00F80676">
              <w:rPr>
                <w:rFonts w:cs="Arial"/>
                <w:color w:val="000000" w:themeColor="text1"/>
                <w:sz w:val="16"/>
                <w:szCs w:val="16"/>
                <w:lang w:val="en-US" w:eastAsia="ja-JP"/>
              </w:rPr>
              <w:t>は、</w:t>
            </w:r>
            <w:r w:rsidRPr="00F80676">
              <w:rPr>
                <w:rFonts w:cs="Arial"/>
                <w:color w:val="000000" w:themeColor="text1"/>
                <w:sz w:val="16"/>
                <w:szCs w:val="16"/>
                <w:lang w:val="en-US" w:eastAsia="ja-JP"/>
              </w:rPr>
              <w:t>［</w:t>
            </w:r>
            <w:r w:rsidR="00F57AAE" w:rsidRPr="00F80676">
              <w:rPr>
                <w:rFonts w:cs="Arial"/>
                <w:color w:val="000000" w:themeColor="text1"/>
                <w:sz w:val="16"/>
                <w:szCs w:val="16"/>
                <w:lang w:val="en-US" w:eastAsia="ja-JP"/>
              </w:rPr>
              <w:t>ISP 24</w:t>
            </w:r>
            <w:r w:rsidR="00A2504D" w:rsidRPr="00F80676">
              <w:rPr>
                <w:rFonts w:cs="Arial"/>
                <w:color w:val="000000" w:themeColor="text1"/>
                <w:sz w:val="16"/>
                <w:szCs w:val="16"/>
                <w:lang w:val="en-US" w:eastAsia="ja-JP"/>
              </w:rPr>
              <w:t>］</w:t>
            </w:r>
            <w:r w:rsidR="00F57AAE" w:rsidRPr="00F80676">
              <w:rPr>
                <w:rFonts w:cs="Arial"/>
                <w:sz w:val="16"/>
                <w:szCs w:val="16"/>
                <w:lang w:val="en-US" w:eastAsia="ja-JP"/>
              </w:rPr>
              <w:t>で選択肢「</w:t>
            </w:r>
            <w:r w:rsidRPr="00F80676">
              <w:rPr>
                <w:rFonts w:cs="Arial"/>
                <w:sz w:val="16"/>
                <w:szCs w:val="16"/>
                <w:lang w:val="en-US" w:eastAsia="ja-JP"/>
              </w:rPr>
              <w:t>（</w:t>
            </w:r>
            <w:r w:rsidR="00F57AAE" w:rsidRPr="00F80676">
              <w:rPr>
                <w:rFonts w:cs="Arial"/>
                <w:sz w:val="16"/>
                <w:szCs w:val="16"/>
                <w:lang w:val="en-US" w:eastAsia="ja-JP"/>
              </w:rPr>
              <w:t>A</w:t>
            </w:r>
            <w:r w:rsidRPr="00F80676">
              <w:rPr>
                <w:rFonts w:cs="Arial"/>
                <w:sz w:val="16"/>
                <w:szCs w:val="16"/>
                <w:lang w:val="en-US" w:eastAsia="ja-JP"/>
              </w:rPr>
              <w:t>）</w:t>
            </w:r>
            <w:r w:rsidR="00F57AAE" w:rsidRPr="00F80676">
              <w:rPr>
                <w:rFonts w:cs="Arial"/>
                <w:sz w:val="16"/>
                <w:szCs w:val="16"/>
                <w:lang w:val="en-US" w:eastAsia="ja-JP"/>
              </w:rPr>
              <w:t>はい</w:t>
            </w:r>
            <w:r w:rsidR="00F57AAE" w:rsidRPr="00F80676">
              <w:rPr>
                <w:rFonts w:cs="Arial"/>
                <w:color w:val="000000" w:themeColor="text1"/>
                <w:sz w:val="16"/>
                <w:szCs w:val="16"/>
                <w:lang w:val="en-US" w:eastAsia="ja-JP"/>
              </w:rPr>
              <w:t>、</w:t>
            </w:r>
            <w:r w:rsidR="00F42196" w:rsidRPr="00F80676">
              <w:rPr>
                <w:rFonts w:cs="Arial"/>
                <w:color w:val="000000" w:themeColor="text1"/>
                <w:sz w:val="16"/>
                <w:szCs w:val="16"/>
                <w:lang w:val="en-US" w:eastAsia="ja-JP"/>
              </w:rPr>
              <w:t>ポリシー</w:t>
            </w:r>
            <w:r w:rsidR="00F57AAE" w:rsidRPr="00F80676">
              <w:rPr>
                <w:rFonts w:cs="Arial"/>
                <w:color w:val="000000" w:themeColor="text1"/>
                <w:sz w:val="16"/>
                <w:szCs w:val="16"/>
                <w:lang w:val="en-US" w:eastAsia="ja-JP"/>
              </w:rPr>
              <w:t>を実施して</w:t>
            </w:r>
            <w:r w:rsidR="00D827DC">
              <w:rPr>
                <w:rFonts w:cs="Arial" w:hint="eastAsia"/>
                <w:color w:val="000000" w:themeColor="text1"/>
                <w:sz w:val="16"/>
                <w:szCs w:val="16"/>
                <w:lang w:val="en-US" w:eastAsia="ja-JP"/>
              </w:rPr>
              <w:t>い</w:t>
            </w:r>
            <w:r w:rsidR="00F57AAE" w:rsidRPr="00F80676">
              <w:rPr>
                <w:rFonts w:cs="Arial"/>
                <w:color w:val="000000" w:themeColor="text1"/>
                <w:sz w:val="16"/>
                <w:szCs w:val="16"/>
                <w:lang w:val="en-US" w:eastAsia="ja-JP"/>
              </w:rPr>
              <w:t>ます」が選択された場合、報告に適用されます。</w:t>
            </w:r>
          </w:p>
        </w:tc>
      </w:tr>
      <w:tr w:rsidR="00573485" w:rsidRPr="00F80676" w14:paraId="6E3E0CAD" w14:textId="77777777" w:rsidTr="00205341">
        <w:trPr>
          <w:trHeight w:val="300"/>
        </w:trPr>
        <w:tc>
          <w:tcPr>
            <w:tcW w:w="1841" w:type="dxa"/>
            <w:shd w:val="clear" w:color="auto" w:fill="auto"/>
            <w:vAlign w:val="center"/>
          </w:tcPr>
          <w:p w14:paraId="0BF11C52" w14:textId="55C03DDA" w:rsidR="00573485" w:rsidRPr="00F80676" w:rsidRDefault="00DB4098" w:rsidP="00205341">
            <w:pPr>
              <w:rPr>
                <w:rFonts w:cs="Arial"/>
                <w:b/>
                <w:bCs/>
                <w:sz w:val="16"/>
                <w:szCs w:val="16"/>
              </w:rPr>
            </w:pPr>
            <w:proofErr w:type="spellStart"/>
            <w:r w:rsidRPr="00F80676">
              <w:rPr>
                <w:rFonts w:cs="Arial"/>
                <w:b/>
                <w:bCs/>
                <w:sz w:val="16"/>
                <w:szCs w:val="16"/>
              </w:rPr>
              <w:t>ゲートウェイ</w:t>
            </w:r>
            <w:proofErr w:type="spellEnd"/>
          </w:p>
        </w:tc>
        <w:tc>
          <w:tcPr>
            <w:tcW w:w="13043" w:type="dxa"/>
            <w:gridSpan w:val="5"/>
            <w:shd w:val="clear" w:color="auto" w:fill="auto"/>
            <w:vAlign w:val="center"/>
          </w:tcPr>
          <w:p w14:paraId="3BD82631" w14:textId="07A2367C" w:rsidR="00573485" w:rsidRPr="00F80676" w:rsidRDefault="006D7BF3" w:rsidP="00205341">
            <w:pPr>
              <w:rPr>
                <w:rFonts w:cs="Arial"/>
                <w:color w:val="000000" w:themeColor="text1"/>
                <w:sz w:val="16"/>
                <w:szCs w:val="16"/>
                <w:lang w:val="en-US"/>
              </w:rPr>
            </w:pPr>
            <w:proofErr w:type="spellStart"/>
            <w:r w:rsidRPr="00F80676">
              <w:rPr>
                <w:rFonts w:cs="Arial"/>
                <w:color w:val="000000" w:themeColor="text1"/>
                <w:sz w:val="16"/>
                <w:szCs w:val="16"/>
                <w:lang w:val="en-US"/>
              </w:rPr>
              <w:t>該当なし</w:t>
            </w:r>
            <w:proofErr w:type="spellEnd"/>
          </w:p>
        </w:tc>
      </w:tr>
      <w:tr w:rsidR="00573485" w:rsidRPr="00F80676" w14:paraId="0D76519E" w14:textId="77777777" w:rsidTr="00205341">
        <w:trPr>
          <w:trHeight w:val="300"/>
        </w:trPr>
        <w:tc>
          <w:tcPr>
            <w:tcW w:w="14884" w:type="dxa"/>
            <w:gridSpan w:val="6"/>
            <w:shd w:val="clear" w:color="auto" w:fill="0070C0"/>
            <w:vAlign w:val="center"/>
          </w:tcPr>
          <w:p w14:paraId="5D7931BF" w14:textId="3FC1C7F1" w:rsidR="00573485" w:rsidRPr="00F80676" w:rsidRDefault="0008016D" w:rsidP="00205341">
            <w:pPr>
              <w:rPr>
                <w:rFonts w:cs="Arial"/>
                <w:b/>
                <w:bCs/>
                <w:color w:val="FFFFFF" w:themeColor="background1"/>
                <w:sz w:val="18"/>
                <w:szCs w:val="18"/>
                <w:lang w:val="en-US" w:eastAsia="en-GB"/>
              </w:rPr>
            </w:pPr>
            <w:proofErr w:type="spellStart"/>
            <w:r w:rsidRPr="00F80676">
              <w:rPr>
                <w:rFonts w:cs="Arial"/>
                <w:b/>
                <w:bCs/>
                <w:color w:val="FFFFFF" w:themeColor="background1"/>
                <w:sz w:val="18"/>
                <w:szCs w:val="18"/>
                <w:lang w:val="en-US" w:eastAsia="en-GB"/>
              </w:rPr>
              <w:t>評価</w:t>
            </w:r>
            <w:proofErr w:type="spellEnd"/>
          </w:p>
        </w:tc>
      </w:tr>
      <w:tr w:rsidR="00573485" w:rsidRPr="00F80676" w14:paraId="0F77898F" w14:textId="77777777" w:rsidTr="00205341">
        <w:trPr>
          <w:trHeight w:val="354"/>
        </w:trPr>
        <w:tc>
          <w:tcPr>
            <w:tcW w:w="1841" w:type="dxa"/>
            <w:shd w:val="clear" w:color="auto" w:fill="auto"/>
            <w:vAlign w:val="center"/>
          </w:tcPr>
          <w:p w14:paraId="0F25DD17" w14:textId="7BDC44B7" w:rsidR="00573485" w:rsidRPr="00F80676" w:rsidRDefault="0008016D" w:rsidP="00205341">
            <w:pPr>
              <w:rPr>
                <w:rFonts w:cs="Arial"/>
                <w:b/>
                <w:sz w:val="16"/>
                <w:szCs w:val="16"/>
                <w:lang w:val="en-US"/>
              </w:rPr>
            </w:pPr>
            <w:proofErr w:type="spellStart"/>
            <w:r w:rsidRPr="00F80676">
              <w:rPr>
                <w:rFonts w:cs="Arial"/>
                <w:b/>
                <w:sz w:val="16"/>
                <w:szCs w:val="16"/>
                <w:lang w:val="en-US"/>
              </w:rPr>
              <w:t>評価基準</w:t>
            </w:r>
            <w:proofErr w:type="spellEnd"/>
          </w:p>
        </w:tc>
        <w:tc>
          <w:tcPr>
            <w:tcW w:w="13043" w:type="dxa"/>
            <w:gridSpan w:val="5"/>
            <w:shd w:val="clear" w:color="auto" w:fill="auto"/>
            <w:vAlign w:val="center"/>
          </w:tcPr>
          <w:p w14:paraId="0E792B96" w14:textId="237FF68A" w:rsidR="00573485" w:rsidRPr="00F80676" w:rsidRDefault="00DD3B90" w:rsidP="00573485">
            <w:pPr>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本指標</w:t>
            </w:r>
            <w:r w:rsidR="00F42196" w:rsidRPr="00F80676">
              <w:rPr>
                <w:rStyle w:val="Hyperlink"/>
                <w:rFonts w:cs="Arial"/>
                <w:color w:val="000000" w:themeColor="text1"/>
                <w:sz w:val="16"/>
                <w:szCs w:val="16"/>
                <w:lang w:eastAsia="ja-JP"/>
              </w:rPr>
              <w:t>全体で</w:t>
            </w:r>
            <w:r w:rsidR="00F42196" w:rsidRPr="00F80676">
              <w:rPr>
                <w:rStyle w:val="Hyperlink"/>
                <w:rFonts w:cs="Arial"/>
                <w:color w:val="000000" w:themeColor="text1"/>
                <w:sz w:val="16"/>
                <w:szCs w:val="16"/>
                <w:lang w:eastAsia="ja-JP"/>
              </w:rPr>
              <w:t>100</w:t>
            </w:r>
            <w:r w:rsidR="00F42196" w:rsidRPr="00F80676">
              <w:rPr>
                <w:rStyle w:val="Hyperlink"/>
                <w:rFonts w:cs="Arial"/>
                <w:color w:val="000000" w:themeColor="text1"/>
                <w:sz w:val="16"/>
                <w:szCs w:val="16"/>
                <w:lang w:eastAsia="ja-JP"/>
              </w:rPr>
              <w:t>ポイント</w:t>
            </w:r>
            <w:r w:rsidR="00E05F8A" w:rsidRPr="00F80676">
              <w:rPr>
                <w:rStyle w:val="Hyperlink"/>
                <w:rFonts w:cs="Arial"/>
                <w:color w:val="000000" w:themeColor="text1"/>
                <w:sz w:val="16"/>
                <w:szCs w:val="16"/>
                <w:lang w:eastAsia="ja-JP"/>
              </w:rPr>
              <w:t>。</w:t>
            </w:r>
          </w:p>
          <w:p w14:paraId="5989CCF7" w14:textId="77777777" w:rsidR="00573485" w:rsidRPr="00F80676" w:rsidRDefault="00573485" w:rsidP="00573485">
            <w:pPr>
              <w:rPr>
                <w:rStyle w:val="Hyperlink"/>
                <w:rFonts w:cs="Arial"/>
                <w:color w:val="000000" w:themeColor="text1"/>
                <w:sz w:val="16"/>
                <w:szCs w:val="16"/>
                <w:lang w:eastAsia="ja-JP"/>
              </w:rPr>
            </w:pPr>
          </w:p>
          <w:p w14:paraId="3A9F61CB" w14:textId="584A4DF6" w:rsidR="00573485" w:rsidRPr="00F80676" w:rsidRDefault="00F42196" w:rsidP="00573485">
            <w:pPr>
              <w:rPr>
                <w:rStyle w:val="Hyperlink"/>
                <w:rFonts w:cs="Arial"/>
                <w:color w:val="000000" w:themeColor="text1"/>
                <w:lang w:eastAsia="ja-JP"/>
              </w:rPr>
            </w:pPr>
            <w:r w:rsidRPr="00F80676">
              <w:rPr>
                <w:rStyle w:val="Hyperlink"/>
                <w:rFonts w:cs="Arial"/>
                <w:color w:val="000000" w:themeColor="text1"/>
                <w:sz w:val="16"/>
                <w:szCs w:val="16"/>
                <w:lang w:eastAsia="ja-JP"/>
              </w:rPr>
              <w:t>回答が</w:t>
            </w:r>
            <w:r w:rsidR="008305D3" w:rsidRPr="00F80676">
              <w:rPr>
                <w:rStyle w:val="Hyperlink"/>
                <w:rFonts w:cs="Arial"/>
                <w:color w:val="000000" w:themeColor="text1"/>
                <w:sz w:val="16"/>
                <w:szCs w:val="16"/>
                <w:lang w:eastAsia="ja-JP"/>
              </w:rPr>
              <w:t>選択されていない場合</w:t>
            </w:r>
            <w:r w:rsidRPr="00F80676">
              <w:rPr>
                <w:rStyle w:val="Hyperlink"/>
                <w:rFonts w:cs="Arial"/>
                <w:color w:val="000000" w:themeColor="text1"/>
                <w:sz w:val="16"/>
                <w:szCs w:val="16"/>
                <w:lang w:eastAsia="ja-JP"/>
              </w:rPr>
              <w:t>、または</w:t>
            </w:r>
            <w:r w:rsidR="001E1CA8" w:rsidRPr="00F80676">
              <w:rPr>
                <w:rStyle w:val="Hyperlink"/>
                <w:rFonts w:cs="Arial"/>
                <w:color w:val="000000" w:themeColor="text1"/>
                <w:sz w:val="16"/>
                <w:szCs w:val="16"/>
                <w:lang w:eastAsia="ja-JP"/>
              </w:rPr>
              <w:t>（</w:t>
            </w:r>
            <w:r w:rsidR="00F57AAE" w:rsidRPr="00F80676">
              <w:rPr>
                <w:rStyle w:val="Hyperlink"/>
                <w:rFonts w:cs="Arial"/>
                <w:color w:val="000000" w:themeColor="text1"/>
                <w:sz w:val="16"/>
                <w:szCs w:val="16"/>
                <w:lang w:eastAsia="ja-JP"/>
              </w:rPr>
              <w:t>B</w:t>
            </w:r>
            <w:r w:rsidR="001E1CA8" w:rsidRPr="00F80676">
              <w:rPr>
                <w:rStyle w:val="Hyperlink"/>
                <w:rFonts w:cs="Arial"/>
                <w:color w:val="000000" w:themeColor="text1"/>
                <w:sz w:val="16"/>
                <w:szCs w:val="16"/>
                <w:lang w:eastAsia="ja-JP"/>
              </w:rPr>
              <w:t>）</w:t>
            </w:r>
            <w:r w:rsidR="00ED2837" w:rsidRPr="00F80676">
              <w:rPr>
                <w:rStyle w:val="Hyperlink"/>
                <w:rFonts w:cs="Arial"/>
                <w:color w:val="000000" w:themeColor="text1"/>
                <w:sz w:val="16"/>
                <w:szCs w:val="16"/>
                <w:lang w:eastAsia="ja-JP"/>
              </w:rPr>
              <w:t>の場合の</w:t>
            </w:r>
            <w:r w:rsidR="00DD3B90" w:rsidRPr="00F80676">
              <w:rPr>
                <w:rStyle w:val="Hyperlink"/>
                <w:rFonts w:cs="Arial"/>
                <w:color w:val="000000" w:themeColor="text1"/>
                <w:sz w:val="16"/>
                <w:szCs w:val="16"/>
                <w:lang w:eastAsia="ja-JP"/>
              </w:rPr>
              <w:t>スコアは</w:t>
            </w:r>
            <w:r w:rsidR="00DD3B90" w:rsidRPr="00F80676">
              <w:rPr>
                <w:rStyle w:val="Hyperlink"/>
                <w:rFonts w:cs="Arial"/>
                <w:color w:val="000000" w:themeColor="text1"/>
                <w:sz w:val="16"/>
                <w:szCs w:val="16"/>
                <w:lang w:eastAsia="ja-JP"/>
              </w:rPr>
              <w:t>0</w:t>
            </w:r>
            <w:r w:rsidR="00F57AAE" w:rsidRPr="00F80676">
              <w:rPr>
                <w:rStyle w:val="Hyperlink"/>
                <w:rFonts w:cs="Arial"/>
                <w:color w:val="000000" w:themeColor="text1"/>
                <w:sz w:val="16"/>
                <w:szCs w:val="16"/>
                <w:lang w:eastAsia="ja-JP"/>
              </w:rPr>
              <w:t>。</w:t>
            </w:r>
            <w:r w:rsidR="001E1CA8" w:rsidRPr="00F80676">
              <w:rPr>
                <w:rStyle w:val="Hyperlink"/>
                <w:rFonts w:cs="Arial"/>
                <w:color w:val="000000" w:themeColor="text1"/>
                <w:sz w:val="16"/>
                <w:szCs w:val="16"/>
                <w:lang w:eastAsia="ja-JP"/>
              </w:rPr>
              <w:t>（</w:t>
            </w:r>
            <w:r w:rsidR="00F57AAE" w:rsidRPr="00F80676">
              <w:rPr>
                <w:rStyle w:val="Hyperlink"/>
                <w:rFonts w:cs="Arial"/>
                <w:color w:val="000000" w:themeColor="text1"/>
                <w:sz w:val="16"/>
                <w:szCs w:val="16"/>
                <w:lang w:eastAsia="ja-JP"/>
              </w:rPr>
              <w:t>A</w:t>
            </w:r>
            <w:r w:rsidR="001E1CA8" w:rsidRPr="00F80676">
              <w:rPr>
                <w:rStyle w:val="Hyperlink"/>
                <w:rFonts w:cs="Arial"/>
                <w:color w:val="000000" w:themeColor="text1"/>
                <w:sz w:val="16"/>
                <w:szCs w:val="16"/>
                <w:lang w:eastAsia="ja-JP"/>
              </w:rPr>
              <w:t>）</w:t>
            </w:r>
            <w:r w:rsidR="00F57AAE" w:rsidRPr="00F80676">
              <w:rPr>
                <w:rStyle w:val="Hyperlink"/>
                <w:rFonts w:cs="Arial"/>
                <w:color w:val="000000" w:themeColor="text1"/>
                <w:sz w:val="16"/>
                <w:szCs w:val="16"/>
                <w:lang w:eastAsia="ja-JP"/>
              </w:rPr>
              <w:t>の場合のスコアは</w:t>
            </w:r>
            <w:r w:rsidR="00F57AAE" w:rsidRPr="00F80676">
              <w:rPr>
                <w:rStyle w:val="Hyperlink"/>
                <w:rFonts w:cs="Arial"/>
                <w:color w:val="000000" w:themeColor="text1"/>
                <w:sz w:val="16"/>
                <w:szCs w:val="16"/>
                <w:lang w:eastAsia="ja-JP"/>
              </w:rPr>
              <w:t>100</w:t>
            </w:r>
            <w:r w:rsidR="00F57AAE" w:rsidRPr="00F80676">
              <w:rPr>
                <w:rStyle w:val="Hyperlink"/>
                <w:rFonts w:cs="Arial"/>
                <w:color w:val="000000" w:themeColor="text1"/>
                <w:sz w:val="16"/>
                <w:szCs w:val="16"/>
                <w:lang w:eastAsia="ja-JP"/>
              </w:rPr>
              <w:t>。</w:t>
            </w:r>
          </w:p>
        </w:tc>
      </w:tr>
      <w:tr w:rsidR="00573485" w:rsidRPr="00F80676" w14:paraId="65A917BD" w14:textId="77777777" w:rsidTr="00205341">
        <w:trPr>
          <w:trHeight w:val="300"/>
        </w:trPr>
        <w:tc>
          <w:tcPr>
            <w:tcW w:w="1841" w:type="dxa"/>
            <w:shd w:val="clear" w:color="auto" w:fill="auto"/>
            <w:vAlign w:val="center"/>
          </w:tcPr>
          <w:p w14:paraId="6CA44237" w14:textId="59C87E76" w:rsidR="00573485" w:rsidRPr="00F80676" w:rsidDel="002635ED" w:rsidRDefault="0008016D" w:rsidP="00205341">
            <w:pPr>
              <w:spacing w:line="240" w:lineRule="auto"/>
              <w:rPr>
                <w:rFonts w:cs="Arial"/>
                <w:b/>
                <w:bCs/>
                <w:sz w:val="16"/>
                <w:szCs w:val="16"/>
              </w:rPr>
            </w:pPr>
            <w:proofErr w:type="spellStart"/>
            <w:r w:rsidRPr="00F80676">
              <w:rPr>
                <w:rFonts w:cs="Arial"/>
                <w:b/>
                <w:sz w:val="16"/>
                <w:szCs w:val="16"/>
                <w:lang w:val="en-US"/>
              </w:rPr>
              <w:t>乗数</w:t>
            </w:r>
            <w:proofErr w:type="spellEnd"/>
          </w:p>
        </w:tc>
        <w:tc>
          <w:tcPr>
            <w:tcW w:w="13043" w:type="dxa"/>
            <w:gridSpan w:val="5"/>
            <w:shd w:val="clear" w:color="auto" w:fill="auto"/>
            <w:vAlign w:val="center"/>
          </w:tcPr>
          <w:p w14:paraId="748D23F3" w14:textId="4036327B" w:rsidR="00573485" w:rsidRPr="00F80676" w:rsidRDefault="004D1A16" w:rsidP="00205341">
            <w:pPr>
              <w:rPr>
                <w:rStyle w:val="Hyperlink"/>
                <w:rFonts w:cs="Arial"/>
                <w:color w:val="000000" w:themeColor="text1"/>
                <w:sz w:val="16"/>
                <w:szCs w:val="16"/>
                <w:lang w:eastAsia="ja-JP"/>
              </w:rPr>
            </w:pPr>
            <w:r w:rsidRPr="00F80676">
              <w:rPr>
                <w:rStyle w:val="Hyperlink"/>
                <w:rFonts w:cs="Arial"/>
                <w:color w:val="000000" w:themeColor="text1"/>
                <w:sz w:val="16"/>
                <w:szCs w:val="16"/>
              </w:rPr>
              <w:t>中</w:t>
            </w:r>
            <w:r w:rsidR="00F42196" w:rsidRPr="00F80676">
              <w:rPr>
                <w:rStyle w:val="Hyperlink"/>
                <w:rFonts w:cs="Arial"/>
                <w:color w:val="000000" w:themeColor="text1"/>
                <w:sz w:val="16"/>
                <w:szCs w:val="16"/>
                <w:lang w:eastAsia="ja-JP"/>
              </w:rPr>
              <w:t>：</w:t>
            </w:r>
            <w:r w:rsidRPr="00F80676">
              <w:rPr>
                <w:rStyle w:val="Hyperlink"/>
                <w:rFonts w:cs="Arial"/>
                <w:color w:val="000000" w:themeColor="text1"/>
                <w:sz w:val="16"/>
                <w:szCs w:val="16"/>
              </w:rPr>
              <w:t>1.5</w:t>
            </w:r>
            <w:r w:rsidRPr="00F80676">
              <w:rPr>
                <w:rStyle w:val="Hyperlink"/>
                <w:rFonts w:cs="Arial"/>
                <w:color w:val="000000" w:themeColor="text1"/>
                <w:sz w:val="16"/>
                <w:szCs w:val="16"/>
              </w:rPr>
              <w:t>倍</w:t>
            </w:r>
            <w:r w:rsidR="00F42196" w:rsidRPr="00F80676">
              <w:rPr>
                <w:rStyle w:val="Hyperlink"/>
                <w:rFonts w:cs="Arial"/>
                <w:color w:val="000000" w:themeColor="text1"/>
                <w:sz w:val="16"/>
                <w:szCs w:val="16"/>
                <w:lang w:eastAsia="ja-JP"/>
              </w:rPr>
              <w:t>の</w:t>
            </w:r>
            <w:proofErr w:type="spellStart"/>
            <w:r w:rsidRPr="00F80676">
              <w:rPr>
                <w:rStyle w:val="Hyperlink"/>
                <w:rFonts w:cs="Arial"/>
                <w:color w:val="000000" w:themeColor="text1"/>
                <w:sz w:val="16"/>
                <w:szCs w:val="16"/>
              </w:rPr>
              <w:t>加重</w:t>
            </w:r>
            <w:proofErr w:type="spellEnd"/>
          </w:p>
        </w:tc>
      </w:tr>
    </w:tbl>
    <w:p w14:paraId="39F0A79A" w14:textId="77777777" w:rsidR="00205341" w:rsidRPr="00F80676" w:rsidRDefault="00205341">
      <w:pPr>
        <w:spacing w:after="160" w:line="259" w:lineRule="auto"/>
        <w:rPr>
          <w:rFonts w:cs="Arial"/>
        </w:rPr>
      </w:pPr>
      <w:r w:rsidRPr="00F80676">
        <w:rPr>
          <w:rFonts w:cs="Arial"/>
        </w:rPr>
        <w:br w:type="page"/>
      </w:r>
    </w:p>
    <w:p w14:paraId="605A9AF5" w14:textId="44C7DE52" w:rsidR="00205341" w:rsidRPr="00F80676" w:rsidRDefault="0079709F" w:rsidP="00205341">
      <w:pPr>
        <w:pStyle w:val="Heading2"/>
        <w:tabs>
          <w:tab w:val="left" w:pos="12758"/>
        </w:tabs>
        <w:rPr>
          <w:rFonts w:eastAsia="MS PGothic" w:cs="Arial"/>
          <w:caps w:val="0"/>
          <w:color w:val="auto"/>
          <w:sz w:val="20"/>
          <w:szCs w:val="20"/>
          <w:lang w:eastAsia="ja-JP"/>
        </w:rPr>
      </w:pPr>
      <w:bookmarkStart w:id="73" w:name="_Toc58335113"/>
      <w:r w:rsidRPr="00F80676">
        <w:rPr>
          <w:rFonts w:eastAsia="MS PGothic" w:cs="Arial"/>
          <w:lang w:eastAsia="ja-JP"/>
        </w:rPr>
        <w:t>政策立案者とのエンゲージメント</w:t>
      </w:r>
      <w:r w:rsidR="002F47B2" w:rsidRPr="00F80676">
        <w:rPr>
          <w:rFonts w:eastAsia="MS PGothic" w:cs="Arial"/>
          <w:lang w:eastAsia="ja-JP"/>
        </w:rPr>
        <w:t xml:space="preserve"> — </w:t>
      </w:r>
      <w:r w:rsidRPr="00F80676">
        <w:rPr>
          <w:rFonts w:eastAsia="MS PGothic" w:cs="Arial"/>
          <w:lang w:eastAsia="ja-JP"/>
        </w:rPr>
        <w:t>透明性</w:t>
      </w:r>
      <w:r w:rsidR="001E1CA8" w:rsidRPr="00F80676">
        <w:rPr>
          <w:rFonts w:eastAsia="MS PGothic" w:cs="Arial"/>
          <w:lang w:eastAsia="ja-JP"/>
        </w:rPr>
        <w:t>［</w:t>
      </w:r>
      <w:r w:rsidR="00A96937" w:rsidRPr="00F80676">
        <w:rPr>
          <w:rFonts w:eastAsia="MS PGothic" w:cs="Arial"/>
          <w:lang w:eastAsia="ja-JP"/>
        </w:rPr>
        <w:t>ISP 25</w:t>
      </w:r>
      <w:r w:rsidR="00A2504D" w:rsidRPr="00F80676">
        <w:rPr>
          <w:rFonts w:eastAsia="MS PGothic" w:cs="Arial"/>
          <w:lang w:eastAsia="ja-JP"/>
        </w:rPr>
        <w:t>］</w:t>
      </w:r>
      <w:bookmarkEnd w:id="73"/>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1"/>
        <w:gridCol w:w="1559"/>
        <w:gridCol w:w="2835"/>
        <w:gridCol w:w="4678"/>
        <w:gridCol w:w="1985"/>
        <w:gridCol w:w="1986"/>
      </w:tblGrid>
      <w:tr w:rsidR="002B3E49" w:rsidRPr="00F80676" w14:paraId="6ED8824F" w14:textId="77777777" w:rsidTr="00A96937">
        <w:trPr>
          <w:trHeight w:val="367"/>
        </w:trPr>
        <w:tc>
          <w:tcPr>
            <w:tcW w:w="1841" w:type="dxa"/>
            <w:vMerge w:val="restart"/>
            <w:shd w:val="clear" w:color="auto" w:fill="DFF5F9"/>
            <w:vAlign w:val="center"/>
            <w:hideMark/>
          </w:tcPr>
          <w:p w14:paraId="0EF784F2" w14:textId="5803A9C2" w:rsidR="00205341" w:rsidRPr="00F80676" w:rsidRDefault="00AD6401" w:rsidP="00205341">
            <w:pPr>
              <w:spacing w:line="240" w:lineRule="auto"/>
              <w:jc w:val="center"/>
              <w:textAlignment w:val="baseline"/>
              <w:rPr>
                <w:rFonts w:cs="Arial"/>
                <w:b/>
                <w:sz w:val="14"/>
                <w:szCs w:val="14"/>
                <w:lang w:val="en-US" w:eastAsia="en-GB"/>
              </w:rPr>
            </w:pPr>
            <w:proofErr w:type="spellStart"/>
            <w:r w:rsidRPr="00F80676">
              <w:rPr>
                <w:rFonts w:cs="Arial"/>
                <w:b/>
                <w:sz w:val="14"/>
                <w:szCs w:val="14"/>
                <w:lang w:val="en-US" w:eastAsia="en-GB"/>
              </w:rPr>
              <w:t>指標</w:t>
            </w:r>
            <w:proofErr w:type="spellEnd"/>
            <w:r w:rsidRPr="00F80676">
              <w:rPr>
                <w:rFonts w:cs="Arial"/>
                <w:b/>
                <w:sz w:val="14"/>
                <w:szCs w:val="14"/>
                <w:lang w:val="en-US" w:eastAsia="en-GB"/>
              </w:rPr>
              <w:t>ID</w:t>
            </w:r>
          </w:p>
          <w:p w14:paraId="48B3E685" w14:textId="77777777" w:rsidR="00205341" w:rsidRPr="00F80676" w:rsidRDefault="00205341" w:rsidP="00205341">
            <w:pPr>
              <w:spacing w:line="240" w:lineRule="auto"/>
              <w:jc w:val="center"/>
              <w:textAlignment w:val="baseline"/>
              <w:rPr>
                <w:rFonts w:cs="Arial"/>
                <w:b/>
                <w:sz w:val="14"/>
                <w:szCs w:val="14"/>
                <w:lang w:val="en-US" w:eastAsia="en-GB"/>
              </w:rPr>
            </w:pPr>
          </w:p>
          <w:p w14:paraId="389F5568" w14:textId="0799B024" w:rsidR="00205341" w:rsidRPr="00F80676" w:rsidRDefault="00A96937" w:rsidP="00205341">
            <w:pPr>
              <w:pStyle w:val="Indicatorsubsection"/>
              <w:rPr>
                <w:rFonts w:eastAsia="MS PGothic"/>
                <w:sz w:val="18"/>
                <w:szCs w:val="18"/>
              </w:rPr>
            </w:pPr>
            <w:bookmarkStart w:id="74" w:name="_Toc58335114"/>
            <w:r w:rsidRPr="00F80676">
              <w:rPr>
                <w:rFonts w:eastAsia="MS PGothic"/>
              </w:rPr>
              <w:t>ISP 25</w:t>
            </w:r>
            <w:bookmarkEnd w:id="74"/>
          </w:p>
        </w:tc>
        <w:tc>
          <w:tcPr>
            <w:tcW w:w="1559" w:type="dxa"/>
            <w:shd w:val="clear" w:color="auto" w:fill="DFF5F9"/>
            <w:vAlign w:val="center"/>
            <w:hideMark/>
          </w:tcPr>
          <w:p w14:paraId="539C4F7F" w14:textId="21FA0B4E" w:rsidR="00205341" w:rsidRPr="00F80676" w:rsidRDefault="007F3D1B" w:rsidP="00205341">
            <w:pPr>
              <w:spacing w:line="240" w:lineRule="auto"/>
              <w:textAlignment w:val="baseline"/>
              <w:rPr>
                <w:rFonts w:cs="Arial"/>
                <w:sz w:val="14"/>
                <w:szCs w:val="14"/>
                <w:lang w:eastAsia="en-GB"/>
              </w:rPr>
            </w:pPr>
            <w:proofErr w:type="spellStart"/>
            <w:r w:rsidRPr="00F80676">
              <w:rPr>
                <w:rFonts w:cs="Arial"/>
                <w:b/>
                <w:sz w:val="14"/>
                <w:szCs w:val="14"/>
                <w:lang w:val="en-US" w:eastAsia="en-GB"/>
              </w:rPr>
              <w:t>依存関係</w:t>
            </w:r>
            <w:proofErr w:type="spellEnd"/>
          </w:p>
        </w:tc>
        <w:tc>
          <w:tcPr>
            <w:tcW w:w="2835" w:type="dxa"/>
            <w:shd w:val="clear" w:color="auto" w:fill="DFF5F9"/>
            <w:vAlign w:val="center"/>
          </w:tcPr>
          <w:p w14:paraId="2EA29760" w14:textId="3C0E579B" w:rsidR="00205341" w:rsidRPr="00F80676" w:rsidRDefault="009160E3" w:rsidP="00205341">
            <w:pPr>
              <w:spacing w:line="240" w:lineRule="auto"/>
              <w:textAlignment w:val="baseline"/>
              <w:rPr>
                <w:rFonts w:cs="Arial"/>
                <w:sz w:val="14"/>
                <w:szCs w:val="14"/>
                <w:lang w:eastAsia="en-GB"/>
              </w:rPr>
            </w:pPr>
            <w:r w:rsidRPr="00F80676">
              <w:rPr>
                <w:rFonts w:cs="Arial"/>
                <w:b/>
                <w:bCs/>
                <w:sz w:val="22"/>
                <w:szCs w:val="22"/>
              </w:rPr>
              <w:t>ISP 23</w:t>
            </w:r>
          </w:p>
        </w:tc>
        <w:tc>
          <w:tcPr>
            <w:tcW w:w="4678" w:type="dxa"/>
            <w:vMerge w:val="restart"/>
            <w:shd w:val="clear" w:color="auto" w:fill="DFF5F9"/>
            <w:vAlign w:val="center"/>
          </w:tcPr>
          <w:p w14:paraId="2E96085B" w14:textId="453D9A08" w:rsidR="00205341" w:rsidRPr="00F80676" w:rsidRDefault="006D7BF3" w:rsidP="00205341">
            <w:pPr>
              <w:spacing w:line="240" w:lineRule="auto"/>
              <w:jc w:val="center"/>
              <w:textAlignment w:val="baseline"/>
              <w:rPr>
                <w:rFonts w:cs="Arial"/>
                <w:sz w:val="14"/>
                <w:szCs w:val="14"/>
                <w:lang w:eastAsia="ja-JP"/>
              </w:rPr>
            </w:pPr>
            <w:r w:rsidRPr="00F80676">
              <w:rPr>
                <w:rFonts w:cs="Arial"/>
                <w:b/>
                <w:sz w:val="14"/>
                <w:szCs w:val="14"/>
                <w:lang w:val="en-US" w:eastAsia="ja-JP"/>
              </w:rPr>
              <w:t>サブセクション</w:t>
            </w:r>
          </w:p>
          <w:p w14:paraId="4CCB53AA" w14:textId="77777777" w:rsidR="00205341" w:rsidRPr="00F80676" w:rsidRDefault="00205341" w:rsidP="00205341">
            <w:pPr>
              <w:spacing w:line="240" w:lineRule="auto"/>
              <w:jc w:val="center"/>
              <w:textAlignment w:val="baseline"/>
              <w:rPr>
                <w:rFonts w:cs="Arial"/>
                <w:sz w:val="14"/>
                <w:szCs w:val="14"/>
                <w:lang w:eastAsia="ja-JP"/>
              </w:rPr>
            </w:pPr>
          </w:p>
          <w:p w14:paraId="2F557AF9" w14:textId="3BA5E8CC" w:rsidR="00205341" w:rsidRPr="00F80676" w:rsidRDefault="0079709F" w:rsidP="00205341">
            <w:pPr>
              <w:jc w:val="center"/>
              <w:rPr>
                <w:rFonts w:cs="Arial"/>
                <w:sz w:val="18"/>
                <w:szCs w:val="18"/>
                <w:lang w:eastAsia="ja-JP"/>
              </w:rPr>
            </w:pPr>
            <w:r w:rsidRPr="00F80676">
              <w:rPr>
                <w:rFonts w:cs="Arial"/>
                <w:b/>
                <w:bCs/>
                <w:sz w:val="22"/>
                <w:szCs w:val="22"/>
                <w:lang w:eastAsia="ja-JP"/>
              </w:rPr>
              <w:t>政策立案者とのエンゲージメント</w:t>
            </w:r>
            <w:r w:rsidRPr="00F80676">
              <w:rPr>
                <w:rFonts w:cs="Arial"/>
                <w:b/>
                <w:bCs/>
                <w:sz w:val="22"/>
                <w:szCs w:val="22"/>
                <w:lang w:eastAsia="ja-JP"/>
              </w:rPr>
              <w:t xml:space="preserve"> </w:t>
            </w:r>
            <w:r w:rsidR="002F47B2" w:rsidRPr="00F80676">
              <w:rPr>
                <w:rFonts w:cs="Arial"/>
                <w:b/>
                <w:bCs/>
                <w:sz w:val="22"/>
                <w:szCs w:val="22"/>
                <w:lang w:eastAsia="ja-JP"/>
              </w:rPr>
              <w:t>—</w:t>
            </w:r>
            <w:r w:rsidRPr="00F80676">
              <w:rPr>
                <w:rFonts w:cs="Arial"/>
                <w:b/>
                <w:bCs/>
                <w:sz w:val="22"/>
                <w:szCs w:val="22"/>
                <w:lang w:eastAsia="ja-JP"/>
              </w:rPr>
              <w:t xml:space="preserve"> </w:t>
            </w:r>
            <w:r w:rsidRPr="00F80676">
              <w:rPr>
                <w:rFonts w:cs="Arial"/>
                <w:b/>
                <w:bCs/>
                <w:sz w:val="22"/>
                <w:szCs w:val="22"/>
                <w:lang w:eastAsia="ja-JP"/>
              </w:rPr>
              <w:t>透明性</w:t>
            </w:r>
          </w:p>
        </w:tc>
        <w:tc>
          <w:tcPr>
            <w:tcW w:w="1985" w:type="dxa"/>
            <w:vMerge w:val="restart"/>
            <w:shd w:val="clear" w:color="auto" w:fill="DFF5F9"/>
            <w:vAlign w:val="center"/>
            <w:hideMark/>
          </w:tcPr>
          <w:p w14:paraId="7D5B709B" w14:textId="7187D8D0" w:rsidR="00205341" w:rsidRPr="00F80676" w:rsidRDefault="002F2F58" w:rsidP="00205341">
            <w:pPr>
              <w:spacing w:line="240" w:lineRule="auto"/>
              <w:jc w:val="center"/>
              <w:textAlignment w:val="baseline"/>
              <w:rPr>
                <w:rFonts w:cs="Arial"/>
                <w:b/>
                <w:bCs/>
                <w:sz w:val="14"/>
                <w:szCs w:val="14"/>
                <w:lang w:val="en-US" w:eastAsia="en-GB"/>
              </w:rPr>
            </w:pPr>
            <w:r w:rsidRPr="00F80676">
              <w:rPr>
                <w:rFonts w:cs="Arial"/>
                <w:b/>
                <w:bCs/>
                <w:sz w:val="14"/>
                <w:szCs w:val="14"/>
                <w:lang w:val="en-US" w:eastAsia="en-GB"/>
              </w:rPr>
              <w:t>PRI</w:t>
            </w:r>
            <w:proofErr w:type="spellStart"/>
            <w:r w:rsidRPr="00F80676">
              <w:rPr>
                <w:rFonts w:cs="Arial"/>
                <w:b/>
                <w:bCs/>
                <w:sz w:val="14"/>
                <w:szCs w:val="14"/>
                <w:lang w:val="en-US" w:eastAsia="en-GB"/>
              </w:rPr>
              <w:t>原則</w:t>
            </w:r>
            <w:proofErr w:type="spellEnd"/>
          </w:p>
          <w:p w14:paraId="37FBD575" w14:textId="77777777" w:rsidR="00205341" w:rsidRPr="00F80676" w:rsidRDefault="00205341" w:rsidP="00205341">
            <w:pPr>
              <w:spacing w:line="240" w:lineRule="auto"/>
              <w:jc w:val="center"/>
              <w:textAlignment w:val="baseline"/>
              <w:rPr>
                <w:rFonts w:cs="Arial"/>
                <w:b/>
                <w:bCs/>
                <w:sz w:val="14"/>
                <w:szCs w:val="14"/>
                <w:lang w:val="en-US" w:eastAsia="en-GB"/>
              </w:rPr>
            </w:pPr>
          </w:p>
          <w:p w14:paraId="5338B9C0" w14:textId="21D4B686" w:rsidR="00205341" w:rsidRPr="00F80676" w:rsidRDefault="00A96937" w:rsidP="00205341">
            <w:pPr>
              <w:spacing w:line="240" w:lineRule="auto"/>
              <w:jc w:val="center"/>
              <w:textAlignment w:val="baseline"/>
              <w:rPr>
                <w:rFonts w:cs="Arial"/>
                <w:sz w:val="18"/>
                <w:szCs w:val="18"/>
                <w:lang w:eastAsia="en-GB"/>
              </w:rPr>
            </w:pPr>
            <w:r w:rsidRPr="00F80676">
              <w:rPr>
                <w:rFonts w:cs="Arial"/>
                <w:b/>
                <w:bCs/>
                <w:sz w:val="22"/>
                <w:szCs w:val="22"/>
                <w:lang w:val="en-US" w:eastAsia="en-GB"/>
              </w:rPr>
              <w:t>2</w:t>
            </w:r>
          </w:p>
        </w:tc>
        <w:tc>
          <w:tcPr>
            <w:tcW w:w="1986" w:type="dxa"/>
            <w:vMerge w:val="restart"/>
            <w:shd w:val="clear" w:color="auto" w:fill="00B0F0"/>
            <w:tcMar>
              <w:top w:w="113" w:type="dxa"/>
              <w:left w:w="113" w:type="dxa"/>
              <w:bottom w:w="113" w:type="dxa"/>
              <w:right w:w="113" w:type="dxa"/>
            </w:tcMar>
            <w:vAlign w:val="center"/>
            <w:hideMark/>
          </w:tcPr>
          <w:p w14:paraId="423AE932" w14:textId="163E89E4" w:rsidR="00205341" w:rsidRPr="00F80676" w:rsidRDefault="002F2F58" w:rsidP="00205341">
            <w:pPr>
              <w:spacing w:line="240" w:lineRule="auto"/>
              <w:jc w:val="center"/>
              <w:textAlignment w:val="baseline"/>
              <w:rPr>
                <w:rFonts w:cs="Arial"/>
                <w:b/>
                <w:bCs/>
                <w:color w:val="FFFFFF" w:themeColor="background1"/>
                <w:sz w:val="14"/>
                <w:szCs w:val="14"/>
                <w:lang w:val="en-US" w:eastAsia="en-GB"/>
              </w:rPr>
            </w:pPr>
            <w:proofErr w:type="spellStart"/>
            <w:r w:rsidRPr="00F80676">
              <w:rPr>
                <w:rFonts w:cs="Arial"/>
                <w:b/>
                <w:bCs/>
                <w:color w:val="FFFFFF" w:themeColor="background1"/>
                <w:sz w:val="14"/>
                <w:szCs w:val="14"/>
                <w:lang w:val="en-US" w:eastAsia="en-GB"/>
              </w:rPr>
              <w:t>指標種別</w:t>
            </w:r>
            <w:proofErr w:type="spellEnd"/>
          </w:p>
          <w:p w14:paraId="6910F2F6" w14:textId="77777777" w:rsidR="00205341" w:rsidRPr="00F80676" w:rsidRDefault="00205341" w:rsidP="00205341">
            <w:pPr>
              <w:spacing w:line="240" w:lineRule="auto"/>
              <w:jc w:val="center"/>
              <w:textAlignment w:val="baseline"/>
              <w:rPr>
                <w:rFonts w:cs="Arial"/>
                <w:b/>
                <w:bCs/>
                <w:color w:val="FFFFFF" w:themeColor="background1"/>
                <w:sz w:val="14"/>
                <w:szCs w:val="14"/>
                <w:lang w:val="en-US" w:eastAsia="en-GB"/>
              </w:rPr>
            </w:pPr>
          </w:p>
          <w:p w14:paraId="4A45B25D" w14:textId="46F5F898" w:rsidR="00205341" w:rsidRPr="00F80676" w:rsidRDefault="00492EDD" w:rsidP="00205341">
            <w:pPr>
              <w:autoSpaceDE w:val="0"/>
              <w:autoSpaceDN w:val="0"/>
              <w:adjustRightInd w:val="0"/>
              <w:spacing w:line="240" w:lineRule="auto"/>
              <w:jc w:val="center"/>
              <w:rPr>
                <w:rFonts w:cs="Arial"/>
                <w:color w:val="FFFFFF" w:themeColor="background1"/>
                <w:sz w:val="32"/>
                <w:szCs w:val="32"/>
                <w:lang w:eastAsia="en-GB"/>
              </w:rPr>
            </w:pPr>
            <w:proofErr w:type="spellStart"/>
            <w:r w:rsidRPr="00F80676">
              <w:rPr>
                <w:rFonts w:cs="Arial"/>
                <w:b/>
                <w:bCs/>
                <w:color w:val="FFFFFF" w:themeColor="background1"/>
                <w:sz w:val="32"/>
                <w:szCs w:val="32"/>
                <w:lang w:val="en-US" w:eastAsia="en-GB"/>
              </w:rPr>
              <w:t>コア</w:t>
            </w:r>
            <w:proofErr w:type="spellEnd"/>
          </w:p>
        </w:tc>
      </w:tr>
      <w:tr w:rsidR="002B3E49" w:rsidRPr="00F80676" w14:paraId="1C43DC9E" w14:textId="77777777" w:rsidTr="00A96937">
        <w:trPr>
          <w:trHeight w:val="367"/>
        </w:trPr>
        <w:tc>
          <w:tcPr>
            <w:tcW w:w="1841" w:type="dxa"/>
            <w:vMerge/>
            <w:shd w:val="clear" w:color="auto" w:fill="DFF5F9"/>
            <w:vAlign w:val="center"/>
          </w:tcPr>
          <w:p w14:paraId="030BF974" w14:textId="77777777" w:rsidR="00205341" w:rsidRPr="00F80676" w:rsidRDefault="00205341" w:rsidP="00205341">
            <w:pPr>
              <w:spacing w:line="240" w:lineRule="auto"/>
              <w:jc w:val="center"/>
              <w:textAlignment w:val="baseline"/>
              <w:rPr>
                <w:rFonts w:cs="Arial"/>
                <w:b/>
                <w:sz w:val="14"/>
                <w:szCs w:val="14"/>
                <w:lang w:val="en-US" w:eastAsia="en-GB"/>
              </w:rPr>
            </w:pPr>
          </w:p>
        </w:tc>
        <w:tc>
          <w:tcPr>
            <w:tcW w:w="1559" w:type="dxa"/>
            <w:shd w:val="clear" w:color="auto" w:fill="DFF5F9"/>
            <w:vAlign w:val="center"/>
          </w:tcPr>
          <w:p w14:paraId="7D6D8837" w14:textId="193081CE" w:rsidR="00205341" w:rsidRPr="00F80676" w:rsidRDefault="0043069D" w:rsidP="00205341">
            <w:pPr>
              <w:spacing w:line="240" w:lineRule="auto"/>
              <w:textAlignment w:val="baseline"/>
              <w:rPr>
                <w:rFonts w:cs="Arial"/>
                <w:b/>
                <w:sz w:val="14"/>
                <w:szCs w:val="14"/>
                <w:lang w:val="en-US" w:eastAsia="en-GB"/>
              </w:rPr>
            </w:pPr>
            <w:proofErr w:type="spellStart"/>
            <w:r w:rsidRPr="00F80676">
              <w:rPr>
                <w:rFonts w:cs="Arial"/>
                <w:b/>
                <w:sz w:val="14"/>
                <w:szCs w:val="14"/>
                <w:lang w:val="en-US" w:eastAsia="en-GB"/>
              </w:rPr>
              <w:t>ゲートウェイ</w:t>
            </w:r>
            <w:proofErr w:type="spellEnd"/>
          </w:p>
        </w:tc>
        <w:tc>
          <w:tcPr>
            <w:tcW w:w="2835" w:type="dxa"/>
            <w:shd w:val="clear" w:color="auto" w:fill="DFF5F9"/>
            <w:vAlign w:val="center"/>
          </w:tcPr>
          <w:p w14:paraId="6E0FA535" w14:textId="25D583EE" w:rsidR="00205341" w:rsidRPr="00F80676" w:rsidRDefault="006D7BF3" w:rsidP="00205341">
            <w:pPr>
              <w:spacing w:line="240" w:lineRule="auto"/>
              <w:textAlignment w:val="baseline"/>
              <w:rPr>
                <w:rFonts w:cs="Arial"/>
                <w:b/>
                <w:sz w:val="14"/>
                <w:szCs w:val="14"/>
                <w:lang w:val="en-US" w:eastAsia="en-GB"/>
              </w:rPr>
            </w:pPr>
            <w:proofErr w:type="spellStart"/>
            <w:r w:rsidRPr="00F80676">
              <w:rPr>
                <w:rFonts w:cs="Arial"/>
                <w:b/>
                <w:bCs/>
                <w:sz w:val="22"/>
                <w:szCs w:val="22"/>
              </w:rPr>
              <w:t>該当なし</w:t>
            </w:r>
            <w:proofErr w:type="spellEnd"/>
          </w:p>
        </w:tc>
        <w:tc>
          <w:tcPr>
            <w:tcW w:w="4678" w:type="dxa"/>
            <w:vMerge/>
            <w:shd w:val="clear" w:color="auto" w:fill="DFF5F9"/>
            <w:vAlign w:val="center"/>
          </w:tcPr>
          <w:p w14:paraId="6941E381" w14:textId="77777777" w:rsidR="00205341" w:rsidRPr="00F80676" w:rsidRDefault="00205341" w:rsidP="00205341">
            <w:pPr>
              <w:spacing w:line="240" w:lineRule="auto"/>
              <w:jc w:val="center"/>
              <w:textAlignment w:val="baseline"/>
              <w:rPr>
                <w:rFonts w:cs="Arial"/>
                <w:b/>
                <w:sz w:val="14"/>
                <w:szCs w:val="14"/>
                <w:lang w:val="en-US" w:eastAsia="en-GB"/>
              </w:rPr>
            </w:pPr>
          </w:p>
        </w:tc>
        <w:tc>
          <w:tcPr>
            <w:tcW w:w="1985" w:type="dxa"/>
            <w:vMerge/>
            <w:shd w:val="clear" w:color="auto" w:fill="DFF5F9"/>
            <w:vAlign w:val="center"/>
          </w:tcPr>
          <w:p w14:paraId="1FC1B271" w14:textId="77777777" w:rsidR="00205341" w:rsidRPr="00F80676" w:rsidRDefault="00205341" w:rsidP="00205341">
            <w:pPr>
              <w:spacing w:line="240" w:lineRule="auto"/>
              <w:jc w:val="center"/>
              <w:textAlignment w:val="baseline"/>
              <w:rPr>
                <w:rFonts w:cs="Arial"/>
                <w:b/>
                <w:bCs/>
                <w:sz w:val="14"/>
                <w:szCs w:val="14"/>
                <w:lang w:val="en-US" w:eastAsia="en-GB"/>
              </w:rPr>
            </w:pPr>
          </w:p>
        </w:tc>
        <w:tc>
          <w:tcPr>
            <w:tcW w:w="1986" w:type="dxa"/>
            <w:vMerge/>
            <w:shd w:val="clear" w:color="auto" w:fill="00B0F0"/>
            <w:tcMar>
              <w:top w:w="113" w:type="dxa"/>
              <w:left w:w="113" w:type="dxa"/>
              <w:bottom w:w="113" w:type="dxa"/>
              <w:right w:w="113" w:type="dxa"/>
            </w:tcMar>
            <w:vAlign w:val="center"/>
          </w:tcPr>
          <w:p w14:paraId="64E76613" w14:textId="77777777" w:rsidR="00205341" w:rsidRPr="00F80676" w:rsidRDefault="00205341" w:rsidP="00205341">
            <w:pPr>
              <w:spacing w:line="240" w:lineRule="auto"/>
              <w:jc w:val="center"/>
              <w:textAlignment w:val="baseline"/>
              <w:rPr>
                <w:rFonts w:cs="Arial"/>
                <w:b/>
                <w:bCs/>
                <w:color w:val="FFFFFF" w:themeColor="background1"/>
                <w:sz w:val="14"/>
                <w:szCs w:val="14"/>
                <w:lang w:val="en-US" w:eastAsia="en-GB"/>
              </w:rPr>
            </w:pPr>
          </w:p>
        </w:tc>
      </w:tr>
      <w:tr w:rsidR="00205341" w:rsidRPr="00F80676" w14:paraId="4E670761" w14:textId="77777777" w:rsidTr="00205341">
        <w:trPr>
          <w:trHeight w:val="567"/>
        </w:trPr>
        <w:tc>
          <w:tcPr>
            <w:tcW w:w="14884" w:type="dxa"/>
            <w:gridSpan w:val="6"/>
            <w:shd w:val="clear" w:color="auto" w:fill="FFFFFF" w:themeFill="background1"/>
            <w:tcMar>
              <w:top w:w="113" w:type="dxa"/>
              <w:left w:w="113" w:type="dxa"/>
              <w:bottom w:w="113" w:type="dxa"/>
              <w:right w:w="113" w:type="dxa"/>
            </w:tcMar>
            <w:vAlign w:val="center"/>
            <w:hideMark/>
          </w:tcPr>
          <w:p w14:paraId="72735A95" w14:textId="66E0B705" w:rsidR="00205341" w:rsidRPr="00F80676" w:rsidRDefault="0079709F" w:rsidP="00A96937">
            <w:pPr>
              <w:spacing w:line="276" w:lineRule="auto"/>
              <w:textAlignment w:val="baseline"/>
              <w:rPr>
                <w:rFonts w:cs="Arial"/>
                <w:lang w:eastAsia="ja-JP"/>
              </w:rPr>
            </w:pPr>
            <w:r w:rsidRPr="00F80676">
              <w:rPr>
                <w:rFonts w:cs="Arial"/>
                <w:b/>
                <w:lang w:val="en-US" w:eastAsia="ja-JP"/>
              </w:rPr>
              <w:t>報告年度中、貴組織は自らの政策エンゲージメント活動、または外部の投資運用会社／</w:t>
            </w:r>
            <w:r w:rsidR="002C0F29" w:rsidRPr="00F80676">
              <w:rPr>
                <w:rFonts w:cs="Arial"/>
                <w:b/>
                <w:lang w:val="en-US" w:eastAsia="ja-JP"/>
              </w:rPr>
              <w:t>サービス・プロバイダー</w:t>
            </w:r>
            <w:r w:rsidRPr="00F80676">
              <w:rPr>
                <w:rFonts w:cs="Arial"/>
                <w:b/>
                <w:lang w:val="en-US" w:eastAsia="ja-JP"/>
              </w:rPr>
              <w:t>が貴組織の代理</w:t>
            </w:r>
            <w:r w:rsidR="007E4918" w:rsidRPr="00F80676">
              <w:rPr>
                <w:rFonts w:cs="Arial"/>
                <w:b/>
                <w:lang w:val="en-US" w:eastAsia="ja-JP"/>
              </w:rPr>
              <w:t>として</w:t>
            </w:r>
            <w:r w:rsidRPr="00F80676">
              <w:rPr>
                <w:rFonts w:cs="Arial"/>
                <w:b/>
                <w:lang w:val="en-US" w:eastAsia="ja-JP"/>
              </w:rPr>
              <w:t>行った政策エンゲージメント活動を公開しましたか。</w:t>
            </w:r>
          </w:p>
        </w:tc>
      </w:tr>
      <w:tr w:rsidR="00205341" w:rsidRPr="00F80676" w14:paraId="5EACF0F3" w14:textId="77777777" w:rsidTr="00205341">
        <w:trPr>
          <w:trHeight w:val="465"/>
        </w:trPr>
        <w:tc>
          <w:tcPr>
            <w:tcW w:w="14884" w:type="dxa"/>
            <w:gridSpan w:val="6"/>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hideMark/>
          </w:tcPr>
          <w:p w14:paraId="2497E0D1" w14:textId="60196C17" w:rsidR="00030DAC" w:rsidRPr="00F80676" w:rsidRDefault="001E1CA8" w:rsidP="00587E76">
            <w:pPr>
              <w:numPr>
                <w:ilvl w:val="0"/>
                <w:numId w:val="40"/>
              </w:numPr>
              <w:spacing w:line="276" w:lineRule="auto"/>
              <w:textAlignment w:val="baseline"/>
              <w:rPr>
                <w:rFonts w:cs="Arial"/>
                <w:szCs w:val="16"/>
                <w:lang w:eastAsia="ja-JP"/>
              </w:rPr>
            </w:pPr>
            <w:r w:rsidRPr="00F80676">
              <w:rPr>
                <w:rFonts w:cs="Arial"/>
                <w:szCs w:val="16"/>
                <w:lang w:eastAsia="ja-JP"/>
              </w:rPr>
              <w:t>（</w:t>
            </w:r>
            <w:r w:rsidR="005E7E1B" w:rsidRPr="00F80676">
              <w:rPr>
                <w:rFonts w:cs="Arial"/>
                <w:szCs w:val="16"/>
                <w:lang w:eastAsia="ja-JP"/>
              </w:rPr>
              <w:t>A</w:t>
            </w:r>
            <w:r w:rsidRPr="00F80676">
              <w:rPr>
                <w:rFonts w:cs="Arial"/>
                <w:szCs w:val="16"/>
                <w:lang w:eastAsia="ja-JP"/>
              </w:rPr>
              <w:t>）</w:t>
            </w:r>
            <w:r w:rsidR="00451FDC" w:rsidRPr="00F80676">
              <w:rPr>
                <w:rFonts w:cs="Arial"/>
                <w:szCs w:val="16"/>
                <w:lang w:eastAsia="ja-JP"/>
              </w:rPr>
              <w:t>政策エンゲージメント活動の詳細を公開しました</w:t>
            </w:r>
          </w:p>
          <w:p w14:paraId="7198829F" w14:textId="4555E13C" w:rsidR="00030DAC" w:rsidRPr="00F80676" w:rsidRDefault="00F44916" w:rsidP="00030DAC">
            <w:pPr>
              <w:spacing w:line="276" w:lineRule="auto"/>
              <w:ind w:left="360"/>
              <w:textAlignment w:val="baseline"/>
              <w:rPr>
                <w:rFonts w:cs="Arial"/>
                <w:szCs w:val="16"/>
                <w:lang w:eastAsia="en-GB"/>
              </w:rPr>
            </w:pPr>
            <w:proofErr w:type="spellStart"/>
            <w:r w:rsidRPr="00F80676">
              <w:rPr>
                <w:rFonts w:cs="Arial"/>
                <w:szCs w:val="16"/>
                <w:lang w:eastAsia="en-GB"/>
              </w:rPr>
              <w:t>リンクを入力</w:t>
            </w:r>
            <w:proofErr w:type="spellEnd"/>
            <w:r w:rsidRPr="00F80676">
              <w:rPr>
                <w:rFonts w:cs="Arial"/>
                <w:szCs w:val="16"/>
                <w:lang w:eastAsia="en-GB"/>
              </w:rPr>
              <w:t>：</w:t>
            </w:r>
            <w:r w:rsidR="00721AC0" w:rsidRPr="00F80676">
              <w:rPr>
                <w:rFonts w:cs="Arial"/>
                <w:szCs w:val="16"/>
                <w:lang w:eastAsia="en-GB"/>
              </w:rPr>
              <w:t>____</w:t>
            </w:r>
            <w:r w:rsidRPr="00F80676">
              <w:rPr>
                <w:rFonts w:cs="Arial"/>
                <w:szCs w:val="16"/>
                <w:lang w:eastAsia="en-GB"/>
              </w:rPr>
              <w:t>__</w:t>
            </w:r>
            <w:r w:rsidR="00030DAC" w:rsidRPr="00F80676">
              <w:rPr>
                <w:rFonts w:cs="Arial"/>
                <w:szCs w:val="16"/>
                <w:lang w:eastAsia="en-GB"/>
              </w:rPr>
              <w:t>_</w:t>
            </w:r>
          </w:p>
          <w:p w14:paraId="02D7FFA8" w14:textId="742E0D95" w:rsidR="00030DAC" w:rsidRPr="00F80676" w:rsidRDefault="001E1CA8" w:rsidP="00587E76">
            <w:pPr>
              <w:numPr>
                <w:ilvl w:val="0"/>
                <w:numId w:val="40"/>
              </w:numPr>
              <w:spacing w:line="276" w:lineRule="auto"/>
              <w:textAlignment w:val="baseline"/>
              <w:rPr>
                <w:rFonts w:cs="Arial"/>
                <w:szCs w:val="16"/>
                <w:lang w:eastAsia="ja-JP"/>
              </w:rPr>
            </w:pPr>
            <w:r w:rsidRPr="00F80676">
              <w:rPr>
                <w:rFonts w:cs="Arial"/>
                <w:szCs w:val="16"/>
                <w:lang w:eastAsia="ja-JP"/>
              </w:rPr>
              <w:t>（</w:t>
            </w:r>
            <w:r w:rsidR="0023270D" w:rsidRPr="00F80676">
              <w:rPr>
                <w:rFonts w:cs="Arial"/>
                <w:szCs w:val="16"/>
                <w:lang w:eastAsia="ja-JP"/>
              </w:rPr>
              <w:t>B</w:t>
            </w:r>
            <w:r w:rsidRPr="00F80676">
              <w:rPr>
                <w:rFonts w:cs="Arial"/>
                <w:szCs w:val="16"/>
                <w:lang w:eastAsia="ja-JP"/>
              </w:rPr>
              <w:t>）</w:t>
            </w:r>
            <w:r w:rsidR="0049302D" w:rsidRPr="00F80676">
              <w:rPr>
                <w:rFonts w:cs="Arial"/>
                <w:szCs w:val="16"/>
                <w:lang w:eastAsia="ja-JP"/>
              </w:rPr>
              <w:t>当組織の支援もしくは</w:t>
            </w:r>
            <w:r w:rsidR="00F14DED" w:rsidRPr="00F80676">
              <w:rPr>
                <w:rFonts w:cs="Arial"/>
                <w:szCs w:val="16"/>
                <w:lang w:eastAsia="ja-JP"/>
              </w:rPr>
              <w:t>支持</w:t>
            </w:r>
            <w:r w:rsidR="0049302D" w:rsidRPr="00F80676">
              <w:rPr>
                <w:rFonts w:cs="Arial"/>
                <w:szCs w:val="16"/>
                <w:lang w:eastAsia="ja-JP"/>
              </w:rPr>
              <w:t>を受けて政策エンゲージメント活動を実施している</w:t>
            </w:r>
            <w:r w:rsidR="00972849" w:rsidRPr="00F80676">
              <w:rPr>
                <w:rFonts w:cs="Arial"/>
                <w:szCs w:val="16"/>
                <w:lang w:eastAsia="ja-JP"/>
              </w:rPr>
              <w:t>事業者団体、シンクタンクなど</w:t>
            </w:r>
            <w:r w:rsidR="0049302D" w:rsidRPr="00F80676">
              <w:rPr>
                <w:rFonts w:cs="Arial"/>
                <w:szCs w:val="16"/>
                <w:lang w:eastAsia="ja-JP"/>
              </w:rPr>
              <w:t>の当組織の</w:t>
            </w:r>
            <w:r w:rsidR="00972849" w:rsidRPr="00F80676">
              <w:rPr>
                <w:rFonts w:cs="Arial"/>
                <w:szCs w:val="16"/>
                <w:lang w:eastAsia="ja-JP"/>
              </w:rPr>
              <w:t>第三者会員</w:t>
            </w:r>
            <w:r w:rsidR="0049302D" w:rsidRPr="00F80676">
              <w:rPr>
                <w:rFonts w:cs="Arial"/>
                <w:szCs w:val="16"/>
                <w:lang w:eastAsia="ja-JP"/>
              </w:rPr>
              <w:t>資格</w:t>
            </w:r>
            <w:r w:rsidR="00972849" w:rsidRPr="00F80676">
              <w:rPr>
                <w:rFonts w:cs="Arial"/>
                <w:szCs w:val="16"/>
                <w:lang w:eastAsia="ja-JP"/>
              </w:rPr>
              <w:t>または</w:t>
            </w:r>
            <w:r w:rsidR="0049302D" w:rsidRPr="00F80676">
              <w:rPr>
                <w:rFonts w:cs="Arial"/>
                <w:szCs w:val="16"/>
                <w:lang w:eastAsia="ja-JP"/>
              </w:rPr>
              <w:t>その支援のリストを</w:t>
            </w:r>
            <w:r w:rsidR="00972849" w:rsidRPr="00F80676">
              <w:rPr>
                <w:rFonts w:cs="Arial"/>
                <w:szCs w:val="16"/>
                <w:lang w:eastAsia="ja-JP"/>
              </w:rPr>
              <w:t>公開しました</w:t>
            </w:r>
          </w:p>
          <w:p w14:paraId="3377871B" w14:textId="66FBFDB6" w:rsidR="00030DAC" w:rsidRPr="00F80676" w:rsidRDefault="00F44916" w:rsidP="00030DAC">
            <w:pPr>
              <w:spacing w:line="276" w:lineRule="auto"/>
              <w:ind w:left="360"/>
              <w:textAlignment w:val="baseline"/>
              <w:rPr>
                <w:rFonts w:cs="Arial"/>
                <w:szCs w:val="16"/>
                <w:lang w:eastAsia="en-GB"/>
              </w:rPr>
            </w:pPr>
            <w:proofErr w:type="spellStart"/>
            <w:r w:rsidRPr="00F80676">
              <w:rPr>
                <w:rFonts w:cs="Arial"/>
                <w:szCs w:val="16"/>
                <w:lang w:eastAsia="en-GB"/>
              </w:rPr>
              <w:t>リンクを入力</w:t>
            </w:r>
            <w:proofErr w:type="spellEnd"/>
            <w:r w:rsidRPr="00F80676">
              <w:rPr>
                <w:rFonts w:cs="Arial"/>
                <w:szCs w:val="16"/>
                <w:lang w:eastAsia="en-GB"/>
              </w:rPr>
              <w:t>：</w:t>
            </w:r>
            <w:r w:rsidR="00721AC0" w:rsidRPr="00F80676">
              <w:rPr>
                <w:rFonts w:cs="Arial"/>
                <w:szCs w:val="16"/>
                <w:lang w:eastAsia="en-GB"/>
              </w:rPr>
              <w:t>____</w:t>
            </w:r>
            <w:r w:rsidRPr="00F80676">
              <w:rPr>
                <w:rFonts w:cs="Arial"/>
                <w:szCs w:val="16"/>
                <w:lang w:eastAsia="en-GB"/>
              </w:rPr>
              <w:t>__</w:t>
            </w:r>
          </w:p>
          <w:p w14:paraId="6716D3E2" w14:textId="16FACDC2" w:rsidR="00DC5DDC" w:rsidRPr="00F80676" w:rsidRDefault="001E1CA8" w:rsidP="00587E76">
            <w:pPr>
              <w:numPr>
                <w:ilvl w:val="0"/>
                <w:numId w:val="41"/>
              </w:numPr>
              <w:spacing w:line="276" w:lineRule="auto"/>
              <w:textAlignment w:val="baseline"/>
              <w:rPr>
                <w:rFonts w:cs="Arial"/>
                <w:szCs w:val="16"/>
                <w:lang w:eastAsia="ja-JP"/>
              </w:rPr>
            </w:pPr>
            <w:r w:rsidRPr="00F80676">
              <w:rPr>
                <w:rFonts w:cs="Arial"/>
                <w:szCs w:val="16"/>
                <w:lang w:eastAsia="ja-JP"/>
              </w:rPr>
              <w:t>（</w:t>
            </w:r>
            <w:r w:rsidR="0023270D" w:rsidRPr="00F80676">
              <w:rPr>
                <w:rFonts w:cs="Arial"/>
                <w:szCs w:val="16"/>
                <w:lang w:eastAsia="ja-JP"/>
              </w:rPr>
              <w:t>C</w:t>
            </w:r>
            <w:r w:rsidRPr="00F80676">
              <w:rPr>
                <w:rFonts w:cs="Arial"/>
                <w:szCs w:val="16"/>
                <w:lang w:eastAsia="ja-JP"/>
              </w:rPr>
              <w:t>）</w:t>
            </w:r>
            <w:r w:rsidR="00D51BB7" w:rsidRPr="00F80676">
              <w:rPr>
                <w:rFonts w:cs="Arial"/>
                <w:szCs w:val="16"/>
                <w:lang w:eastAsia="ja-JP"/>
              </w:rPr>
              <w:t>いいえ、報告年度中に政策エンゲージメント活動を公開しませんでした</w:t>
            </w:r>
          </w:p>
          <w:p w14:paraId="0B86DDB2" w14:textId="2F54FC13" w:rsidR="00030DAC" w:rsidRPr="00F80676" w:rsidRDefault="00D51BB7" w:rsidP="00C85AAC">
            <w:pPr>
              <w:spacing w:line="276" w:lineRule="auto"/>
              <w:ind w:left="360"/>
              <w:textAlignment w:val="baseline"/>
              <w:rPr>
                <w:rFonts w:cs="Arial"/>
                <w:szCs w:val="16"/>
                <w:lang w:eastAsia="ja-JP"/>
              </w:rPr>
            </w:pPr>
            <w:r w:rsidRPr="00F80676">
              <w:rPr>
                <w:rFonts w:cs="Arial"/>
                <w:szCs w:val="16"/>
                <w:lang w:eastAsia="ja-JP"/>
              </w:rPr>
              <w:t>理由の説明：</w:t>
            </w:r>
            <w:r w:rsidR="00721AC0" w:rsidRPr="00F80676">
              <w:rPr>
                <w:rFonts w:cs="Arial"/>
                <w:szCs w:val="16"/>
                <w:lang w:eastAsia="ja-JP"/>
              </w:rPr>
              <w:t>____</w:t>
            </w:r>
            <w:r w:rsidR="00030DAC" w:rsidRPr="00F80676">
              <w:rPr>
                <w:rFonts w:cs="Arial"/>
                <w:szCs w:val="16"/>
                <w:lang w:eastAsia="ja-JP"/>
              </w:rPr>
              <w:t>__</w:t>
            </w:r>
            <w:r w:rsidR="001E1CA8" w:rsidRPr="00F80676">
              <w:rPr>
                <w:rFonts w:cs="Arial"/>
                <w:szCs w:val="16"/>
                <w:lang w:eastAsia="ja-JP"/>
              </w:rPr>
              <w:t>［</w:t>
            </w:r>
            <w:r w:rsidR="0054776E" w:rsidRPr="00F80676">
              <w:rPr>
                <w:rFonts w:cs="Arial"/>
                <w:szCs w:val="16"/>
                <w:lang w:eastAsia="ja-JP"/>
              </w:rPr>
              <w:t>自由回答</w:t>
            </w:r>
            <w:r w:rsidR="00246787" w:rsidRPr="00F80676">
              <w:rPr>
                <w:rFonts w:cs="Arial"/>
                <w:szCs w:val="16"/>
                <w:lang w:eastAsia="ja-JP"/>
              </w:rPr>
              <w:t>：</w:t>
            </w:r>
            <w:r w:rsidR="0054776E" w:rsidRPr="00F80676">
              <w:rPr>
                <w:rFonts w:cs="Arial"/>
                <w:szCs w:val="16"/>
                <w:lang w:eastAsia="ja-JP"/>
              </w:rPr>
              <w:t>ミディアム</w:t>
            </w:r>
            <w:r w:rsidR="00A2504D" w:rsidRPr="00F80676">
              <w:rPr>
                <w:rFonts w:cs="Arial"/>
                <w:szCs w:val="16"/>
                <w:lang w:eastAsia="ja-JP"/>
              </w:rPr>
              <w:t>］</w:t>
            </w:r>
          </w:p>
          <w:p w14:paraId="6192FAD0" w14:textId="798EA563" w:rsidR="00205341" w:rsidRPr="00F80676" w:rsidRDefault="001E1CA8" w:rsidP="00587E76">
            <w:pPr>
              <w:numPr>
                <w:ilvl w:val="0"/>
                <w:numId w:val="41"/>
              </w:numPr>
              <w:spacing w:line="276" w:lineRule="auto"/>
              <w:textAlignment w:val="baseline"/>
              <w:rPr>
                <w:rFonts w:cs="Arial"/>
                <w:szCs w:val="16"/>
                <w:lang w:eastAsia="ja-JP"/>
              </w:rPr>
            </w:pPr>
            <w:r w:rsidRPr="00F80676">
              <w:rPr>
                <w:rFonts w:cs="Arial"/>
                <w:szCs w:val="16"/>
                <w:lang w:eastAsia="ja-JP"/>
              </w:rPr>
              <w:t>（</w:t>
            </w:r>
            <w:r w:rsidR="0023270D" w:rsidRPr="00F80676">
              <w:rPr>
                <w:rFonts w:cs="Arial"/>
                <w:szCs w:val="16"/>
                <w:lang w:eastAsia="ja-JP"/>
              </w:rPr>
              <w:t>D</w:t>
            </w:r>
            <w:r w:rsidRPr="00F80676">
              <w:rPr>
                <w:rFonts w:cs="Arial"/>
                <w:szCs w:val="16"/>
                <w:lang w:eastAsia="ja-JP"/>
              </w:rPr>
              <w:t>）</w:t>
            </w:r>
            <w:r w:rsidR="00462E55" w:rsidRPr="00F80676">
              <w:rPr>
                <w:rFonts w:cs="Arial"/>
                <w:szCs w:val="16"/>
                <w:lang w:eastAsia="ja-JP"/>
              </w:rPr>
              <w:t>該当</w:t>
            </w:r>
            <w:r w:rsidR="002F47B2" w:rsidRPr="00F80676">
              <w:rPr>
                <w:rFonts w:cs="Arial"/>
                <w:szCs w:val="16"/>
                <w:lang w:eastAsia="ja-JP"/>
              </w:rPr>
              <w:t>なし</w:t>
            </w:r>
            <w:r w:rsidRPr="00F80676">
              <w:rPr>
                <w:rFonts w:cs="Arial"/>
                <w:szCs w:val="16"/>
                <w:lang w:eastAsia="ja-JP"/>
              </w:rPr>
              <w:t>（</w:t>
            </w:r>
            <w:r w:rsidR="00D51BB7" w:rsidRPr="00F80676">
              <w:rPr>
                <w:rFonts w:cs="Arial"/>
                <w:szCs w:val="16"/>
                <w:lang w:eastAsia="ja-JP"/>
              </w:rPr>
              <w:t>政策エンゲージメント活動を実施しませんでした</w:t>
            </w:r>
            <w:r w:rsidRPr="00F80676">
              <w:rPr>
                <w:rFonts w:cs="Arial"/>
                <w:szCs w:val="16"/>
                <w:lang w:eastAsia="ja-JP"/>
              </w:rPr>
              <w:t>）</w:t>
            </w:r>
          </w:p>
        </w:tc>
      </w:tr>
      <w:tr w:rsidR="00205341" w:rsidRPr="00F80676" w14:paraId="6334C476" w14:textId="77777777" w:rsidTr="00205341">
        <w:trPr>
          <w:trHeight w:val="300"/>
        </w:trPr>
        <w:tc>
          <w:tcPr>
            <w:tcW w:w="14884" w:type="dxa"/>
            <w:gridSpan w:val="6"/>
            <w:tcBorders>
              <w:left w:val="nil"/>
              <w:right w:val="nil"/>
            </w:tcBorders>
            <w:shd w:val="clear" w:color="auto" w:fill="FFFFFF" w:themeFill="background1"/>
            <w:tcMar>
              <w:top w:w="0" w:type="dxa"/>
              <w:bottom w:w="0" w:type="dxa"/>
            </w:tcMar>
            <w:vAlign w:val="center"/>
          </w:tcPr>
          <w:p w14:paraId="2BA48FFE" w14:textId="77777777" w:rsidR="00205341" w:rsidRPr="00F80676" w:rsidRDefault="00205341" w:rsidP="00205341">
            <w:pPr>
              <w:spacing w:line="240" w:lineRule="auto"/>
              <w:jc w:val="center"/>
              <w:textAlignment w:val="baseline"/>
              <w:rPr>
                <w:rStyle w:val="Hyperlink"/>
                <w:rFonts w:cs="Arial"/>
                <w:sz w:val="16"/>
                <w:szCs w:val="16"/>
                <w:lang w:eastAsia="ja-JP"/>
              </w:rPr>
            </w:pPr>
          </w:p>
        </w:tc>
      </w:tr>
      <w:tr w:rsidR="00205341" w:rsidRPr="00F80676" w14:paraId="12B97B9E" w14:textId="77777777" w:rsidTr="00205341">
        <w:trPr>
          <w:trHeight w:val="300"/>
        </w:trPr>
        <w:tc>
          <w:tcPr>
            <w:tcW w:w="14884" w:type="dxa"/>
            <w:gridSpan w:val="6"/>
            <w:shd w:val="clear" w:color="auto" w:fill="0070C0"/>
            <w:vAlign w:val="center"/>
          </w:tcPr>
          <w:p w14:paraId="7A61BDC1" w14:textId="77B136DC" w:rsidR="00205341" w:rsidRPr="00F80676" w:rsidRDefault="007D7D88" w:rsidP="00205341">
            <w:pPr>
              <w:rPr>
                <w:rStyle w:val="Hyperlink"/>
                <w:rFonts w:cs="Arial"/>
                <w:b/>
                <w:bCs/>
                <w:color w:val="FFFFFF" w:themeColor="background1"/>
                <w:sz w:val="18"/>
                <w:szCs w:val="18"/>
              </w:rPr>
            </w:pPr>
            <w:proofErr w:type="spellStart"/>
            <w:r w:rsidRPr="00F80676">
              <w:rPr>
                <w:rFonts w:cs="Arial"/>
                <w:b/>
                <w:bCs/>
                <w:color w:val="FFFFFF" w:themeColor="background1"/>
                <w:sz w:val="18"/>
                <w:szCs w:val="18"/>
                <w:lang w:val="en-US" w:eastAsia="en-GB"/>
              </w:rPr>
              <w:t>説明</w:t>
            </w:r>
            <w:proofErr w:type="spellEnd"/>
          </w:p>
        </w:tc>
      </w:tr>
      <w:tr w:rsidR="00205341" w:rsidRPr="00F80676" w14:paraId="22F7F8C9" w14:textId="77777777" w:rsidTr="00205341">
        <w:trPr>
          <w:trHeight w:val="300"/>
        </w:trPr>
        <w:tc>
          <w:tcPr>
            <w:tcW w:w="1841" w:type="dxa"/>
            <w:shd w:val="clear" w:color="auto" w:fill="auto"/>
            <w:vAlign w:val="center"/>
          </w:tcPr>
          <w:p w14:paraId="70C82274" w14:textId="38BAE27C" w:rsidR="00205341" w:rsidRPr="00F80676" w:rsidRDefault="00E70961" w:rsidP="00205341">
            <w:pPr>
              <w:rPr>
                <w:rStyle w:val="Hyperlink"/>
                <w:rFonts w:cs="Arial"/>
                <w:b/>
                <w:sz w:val="16"/>
                <w:szCs w:val="16"/>
              </w:rPr>
            </w:pPr>
            <w:proofErr w:type="spellStart"/>
            <w:r w:rsidRPr="00F80676">
              <w:rPr>
                <w:rFonts w:cs="Arial"/>
                <w:b/>
                <w:sz w:val="16"/>
                <w:szCs w:val="16"/>
                <w:lang w:val="en-US"/>
              </w:rPr>
              <w:t>指標の目的</w:t>
            </w:r>
            <w:proofErr w:type="spellEnd"/>
          </w:p>
        </w:tc>
        <w:tc>
          <w:tcPr>
            <w:tcW w:w="13043" w:type="dxa"/>
            <w:gridSpan w:val="5"/>
            <w:shd w:val="clear" w:color="auto" w:fill="auto"/>
            <w:vAlign w:val="center"/>
          </w:tcPr>
          <w:p w14:paraId="48DEB5F9" w14:textId="706BCC8F" w:rsidR="00205341" w:rsidRPr="00F80676" w:rsidRDefault="00FF64E7" w:rsidP="00205341">
            <w:pPr>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本指標の目的は、署名機関の全体的な政策エンゲージメント活動に関する透明性および具体的に公開されたエンゲージメント活動を評価することです。</w:t>
            </w:r>
            <w:r w:rsidR="0079076E" w:rsidRPr="00F80676">
              <w:rPr>
                <w:rStyle w:val="Hyperlink"/>
                <w:rFonts w:cs="Arial"/>
                <w:color w:val="000000" w:themeColor="text1"/>
                <w:sz w:val="16"/>
                <w:szCs w:val="16"/>
                <w:lang w:eastAsia="ja-JP"/>
              </w:rPr>
              <w:t>公共政策エンゲージメントの詳細を</w:t>
            </w:r>
            <w:r w:rsidR="002F47B2" w:rsidRPr="00F80676">
              <w:rPr>
                <w:rStyle w:val="Hyperlink"/>
                <w:rFonts w:cs="Arial"/>
                <w:color w:val="000000" w:themeColor="text1"/>
                <w:sz w:val="16"/>
                <w:szCs w:val="16"/>
                <w:lang w:eastAsia="ja-JP"/>
              </w:rPr>
              <w:t>毎年</w:t>
            </w:r>
            <w:r w:rsidR="0079076E" w:rsidRPr="00F80676">
              <w:rPr>
                <w:rStyle w:val="Hyperlink"/>
                <w:rFonts w:cs="Arial"/>
                <w:color w:val="000000" w:themeColor="text1"/>
                <w:sz w:val="16"/>
                <w:szCs w:val="16"/>
                <w:lang w:eastAsia="ja-JP"/>
              </w:rPr>
              <w:t>開示すること</w:t>
            </w:r>
            <w:r w:rsidR="007B2300" w:rsidRPr="00F80676">
              <w:rPr>
                <w:rStyle w:val="Hyperlink"/>
                <w:rFonts w:cs="Arial"/>
                <w:color w:val="000000" w:themeColor="text1"/>
                <w:sz w:val="16"/>
                <w:szCs w:val="16"/>
                <w:lang w:eastAsia="ja-JP"/>
              </w:rPr>
              <w:t>、ならびにこれを対話の土台として使用すること</w:t>
            </w:r>
            <w:r w:rsidR="00951019" w:rsidRPr="00F80676">
              <w:rPr>
                <w:rStyle w:val="Hyperlink"/>
                <w:rFonts w:cs="Arial"/>
                <w:color w:val="000000" w:themeColor="text1"/>
                <w:sz w:val="16"/>
                <w:szCs w:val="16"/>
                <w:lang w:eastAsia="ja-JP"/>
              </w:rPr>
              <w:t>は、より良い慣行とみなされます</w:t>
            </w:r>
            <w:r w:rsidR="00F97B6D" w:rsidRPr="00F80676">
              <w:rPr>
                <w:rStyle w:val="Hyperlink"/>
                <w:rFonts w:cs="Arial"/>
                <w:color w:val="000000" w:themeColor="text1"/>
                <w:sz w:val="16"/>
                <w:szCs w:val="16"/>
                <w:lang w:eastAsia="ja-JP"/>
              </w:rPr>
              <w:t>。</w:t>
            </w:r>
            <w:r w:rsidR="00A96937" w:rsidRPr="00F80676">
              <w:rPr>
                <w:rStyle w:val="Hyperlink"/>
                <w:rFonts w:cs="Arial"/>
                <w:color w:val="000000" w:themeColor="text1"/>
                <w:sz w:val="16"/>
                <w:szCs w:val="16"/>
                <w:lang w:eastAsia="ja-JP"/>
              </w:rPr>
              <w:t xml:space="preserve"> </w:t>
            </w:r>
          </w:p>
        </w:tc>
      </w:tr>
      <w:tr w:rsidR="00205341" w:rsidRPr="00F80676" w14:paraId="06249896" w14:textId="77777777" w:rsidTr="00205341">
        <w:trPr>
          <w:trHeight w:val="300"/>
        </w:trPr>
        <w:tc>
          <w:tcPr>
            <w:tcW w:w="1841" w:type="dxa"/>
            <w:shd w:val="clear" w:color="auto" w:fill="auto"/>
            <w:vAlign w:val="center"/>
          </w:tcPr>
          <w:p w14:paraId="1E0FFD01" w14:textId="504D7768" w:rsidR="00205341" w:rsidRPr="00F80676" w:rsidRDefault="00CA121F" w:rsidP="00205341">
            <w:pPr>
              <w:rPr>
                <w:rStyle w:val="Hyperlink"/>
                <w:rFonts w:cs="Arial"/>
                <w:b/>
                <w:sz w:val="16"/>
                <w:szCs w:val="16"/>
              </w:rPr>
            </w:pPr>
            <w:proofErr w:type="spellStart"/>
            <w:r w:rsidRPr="00F80676">
              <w:rPr>
                <w:rFonts w:cs="Arial"/>
                <w:b/>
                <w:sz w:val="16"/>
                <w:szCs w:val="16"/>
                <w:lang w:val="en-US"/>
              </w:rPr>
              <w:t>追加報告ガイダンス</w:t>
            </w:r>
            <w:proofErr w:type="spellEnd"/>
          </w:p>
        </w:tc>
        <w:tc>
          <w:tcPr>
            <w:tcW w:w="13043" w:type="dxa"/>
            <w:gridSpan w:val="5"/>
            <w:shd w:val="clear" w:color="auto" w:fill="auto"/>
            <w:vAlign w:val="center"/>
          </w:tcPr>
          <w:p w14:paraId="6669DBDD" w14:textId="344245D4" w:rsidR="00205341" w:rsidRPr="00F80676" w:rsidRDefault="002B3298" w:rsidP="00205341">
            <w:pPr>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選択肢</w:t>
            </w:r>
            <w:r w:rsidR="001E1CA8" w:rsidRPr="00F80676">
              <w:rPr>
                <w:rStyle w:val="Hyperlink"/>
                <w:rFonts w:cs="Arial"/>
                <w:color w:val="000000" w:themeColor="text1"/>
                <w:sz w:val="16"/>
                <w:szCs w:val="16"/>
                <w:lang w:eastAsia="ja-JP"/>
              </w:rPr>
              <w:t>（</w:t>
            </w:r>
            <w:r w:rsidRPr="00F80676">
              <w:rPr>
                <w:rStyle w:val="Hyperlink"/>
                <w:rFonts w:cs="Arial"/>
                <w:color w:val="000000" w:themeColor="text1"/>
                <w:sz w:val="16"/>
                <w:szCs w:val="16"/>
                <w:lang w:eastAsia="ja-JP"/>
              </w:rPr>
              <w:t>A</w:t>
            </w:r>
            <w:r w:rsidR="001E1CA8" w:rsidRPr="00F80676">
              <w:rPr>
                <w:rStyle w:val="Hyperlink"/>
                <w:rFonts w:cs="Arial"/>
                <w:color w:val="000000" w:themeColor="text1"/>
                <w:sz w:val="16"/>
                <w:szCs w:val="16"/>
                <w:lang w:eastAsia="ja-JP"/>
              </w:rPr>
              <w:t>）</w:t>
            </w:r>
            <w:r w:rsidRPr="00F80676">
              <w:rPr>
                <w:rStyle w:val="Hyperlink"/>
                <w:rFonts w:cs="Arial"/>
                <w:color w:val="000000" w:themeColor="text1"/>
                <w:sz w:val="16"/>
                <w:szCs w:val="16"/>
                <w:lang w:eastAsia="ja-JP"/>
              </w:rPr>
              <w:t>または</w:t>
            </w:r>
            <w:r w:rsidR="001E1CA8" w:rsidRPr="00F80676">
              <w:rPr>
                <w:rStyle w:val="Hyperlink"/>
                <w:rFonts w:cs="Arial"/>
                <w:color w:val="000000" w:themeColor="text1"/>
                <w:sz w:val="16"/>
                <w:szCs w:val="16"/>
                <w:lang w:eastAsia="ja-JP"/>
              </w:rPr>
              <w:t>（</w:t>
            </w:r>
            <w:r w:rsidRPr="00F80676">
              <w:rPr>
                <w:rStyle w:val="Hyperlink"/>
                <w:rFonts w:cs="Arial"/>
                <w:color w:val="000000" w:themeColor="text1"/>
                <w:sz w:val="16"/>
                <w:szCs w:val="16"/>
                <w:lang w:eastAsia="ja-JP"/>
              </w:rPr>
              <w:t>B</w:t>
            </w:r>
            <w:r w:rsidR="001E1CA8" w:rsidRPr="00F80676">
              <w:rPr>
                <w:rStyle w:val="Hyperlink"/>
                <w:rFonts w:cs="Arial"/>
                <w:color w:val="000000" w:themeColor="text1"/>
                <w:sz w:val="16"/>
                <w:szCs w:val="16"/>
                <w:lang w:eastAsia="ja-JP"/>
              </w:rPr>
              <w:t>）</w:t>
            </w:r>
            <w:r w:rsidRPr="00F80676">
              <w:rPr>
                <w:rStyle w:val="Hyperlink"/>
                <w:rFonts w:cs="Arial"/>
                <w:color w:val="000000" w:themeColor="text1"/>
                <w:sz w:val="16"/>
                <w:szCs w:val="16"/>
                <w:lang w:eastAsia="ja-JP"/>
              </w:rPr>
              <w:t>を選択した場合、</w:t>
            </w:r>
            <w:r w:rsidR="00513AD0" w:rsidRPr="00F80676">
              <w:rPr>
                <w:rStyle w:val="Hyperlink"/>
                <w:rFonts w:cs="Arial"/>
                <w:color w:val="000000" w:themeColor="text1"/>
                <w:sz w:val="16"/>
                <w:szCs w:val="16"/>
                <w:lang w:eastAsia="ja-JP"/>
              </w:rPr>
              <w:t>本指標を</w:t>
            </w:r>
            <w:r w:rsidR="002F47B2" w:rsidRPr="00F80676">
              <w:rPr>
                <w:rStyle w:val="Hyperlink"/>
                <w:rFonts w:cs="Arial"/>
                <w:color w:val="000000" w:themeColor="text1"/>
                <w:sz w:val="16"/>
                <w:szCs w:val="16"/>
                <w:lang w:eastAsia="ja-JP"/>
              </w:rPr>
              <w:t>完成するためには</w:t>
            </w:r>
            <w:r w:rsidR="00513AD0" w:rsidRPr="00F80676">
              <w:rPr>
                <w:rStyle w:val="Hyperlink"/>
                <w:rFonts w:cs="Arial"/>
                <w:color w:val="000000" w:themeColor="text1"/>
                <w:sz w:val="16"/>
                <w:szCs w:val="16"/>
                <w:lang w:eastAsia="ja-JP"/>
              </w:rPr>
              <w:t>、署名機関は</w:t>
            </w:r>
            <w:r w:rsidRPr="00F80676">
              <w:rPr>
                <w:rStyle w:val="Hyperlink"/>
                <w:rFonts w:cs="Arial"/>
                <w:color w:val="000000" w:themeColor="text1"/>
                <w:sz w:val="16"/>
                <w:szCs w:val="16"/>
                <w:lang w:eastAsia="ja-JP"/>
              </w:rPr>
              <w:t>リンクを</w:t>
            </w:r>
            <w:r w:rsidR="007D402B" w:rsidRPr="00F80676">
              <w:rPr>
                <w:rStyle w:val="Hyperlink"/>
                <w:rFonts w:cs="Arial"/>
                <w:color w:val="000000" w:themeColor="text1"/>
                <w:sz w:val="16"/>
                <w:szCs w:val="16"/>
                <w:lang w:eastAsia="ja-JP"/>
              </w:rPr>
              <w:t>1</w:t>
            </w:r>
            <w:r w:rsidR="007D402B" w:rsidRPr="00F80676">
              <w:rPr>
                <w:rStyle w:val="Hyperlink"/>
                <w:rFonts w:cs="Arial"/>
                <w:color w:val="000000" w:themeColor="text1"/>
                <w:sz w:val="16"/>
                <w:szCs w:val="16"/>
                <w:lang w:eastAsia="ja-JP"/>
              </w:rPr>
              <w:t>つ</w:t>
            </w:r>
            <w:r w:rsidRPr="00F80676">
              <w:rPr>
                <w:rStyle w:val="Hyperlink"/>
                <w:rFonts w:cs="Arial"/>
                <w:color w:val="000000" w:themeColor="text1"/>
                <w:sz w:val="16"/>
                <w:szCs w:val="16"/>
                <w:lang w:eastAsia="ja-JP"/>
              </w:rPr>
              <w:t>以上</w:t>
            </w:r>
            <w:r w:rsidR="000701EA" w:rsidRPr="00F80676">
              <w:rPr>
                <w:rStyle w:val="Hyperlink"/>
                <w:rFonts w:cs="Arial"/>
                <w:color w:val="000000" w:themeColor="text1"/>
                <w:sz w:val="16"/>
                <w:szCs w:val="16"/>
                <w:lang w:eastAsia="ja-JP"/>
              </w:rPr>
              <w:t>入力</w:t>
            </w:r>
            <w:r w:rsidRPr="00F80676">
              <w:rPr>
                <w:rStyle w:val="Hyperlink"/>
                <w:rFonts w:cs="Arial"/>
                <w:color w:val="000000" w:themeColor="text1"/>
                <w:sz w:val="16"/>
                <w:szCs w:val="16"/>
                <w:lang w:eastAsia="ja-JP"/>
              </w:rPr>
              <w:t>しなければなりません。</w:t>
            </w:r>
          </w:p>
        </w:tc>
      </w:tr>
      <w:tr w:rsidR="00957185" w:rsidRPr="00F80676" w14:paraId="5E49DE78" w14:textId="77777777" w:rsidTr="00205341">
        <w:trPr>
          <w:trHeight w:val="300"/>
        </w:trPr>
        <w:tc>
          <w:tcPr>
            <w:tcW w:w="1841" w:type="dxa"/>
            <w:shd w:val="clear" w:color="auto" w:fill="auto"/>
            <w:vAlign w:val="center"/>
          </w:tcPr>
          <w:p w14:paraId="44FE6A2A" w14:textId="162F2238" w:rsidR="00957185" w:rsidRPr="00F80676" w:rsidRDefault="00957185" w:rsidP="00957185">
            <w:pPr>
              <w:rPr>
                <w:rFonts w:cs="Arial"/>
                <w:b/>
                <w:bCs/>
                <w:sz w:val="16"/>
                <w:szCs w:val="16"/>
                <w:lang w:val="en-US"/>
              </w:rPr>
            </w:pPr>
            <w:proofErr w:type="spellStart"/>
            <w:r w:rsidRPr="00F80676">
              <w:rPr>
                <w:rFonts w:cs="Arial"/>
                <w:b/>
                <w:bCs/>
                <w:sz w:val="16"/>
                <w:szCs w:val="16"/>
              </w:rPr>
              <w:t>他のリソース</w:t>
            </w:r>
            <w:proofErr w:type="spellEnd"/>
          </w:p>
        </w:tc>
        <w:tc>
          <w:tcPr>
            <w:tcW w:w="13043" w:type="dxa"/>
            <w:gridSpan w:val="5"/>
            <w:shd w:val="clear" w:color="auto" w:fill="auto"/>
            <w:vAlign w:val="center"/>
          </w:tcPr>
          <w:p w14:paraId="280B998D" w14:textId="6FED3BE1" w:rsidR="00957185" w:rsidRPr="00F80676" w:rsidRDefault="00957185" w:rsidP="00957185">
            <w:pPr>
              <w:rPr>
                <w:rStyle w:val="Hyperlink"/>
                <w:rFonts w:cs="Arial"/>
                <w:color w:val="000000" w:themeColor="text1"/>
                <w:sz w:val="16"/>
                <w:szCs w:val="16"/>
                <w:lang w:eastAsia="ja-JP"/>
              </w:rPr>
            </w:pPr>
            <w:r w:rsidRPr="00F80676">
              <w:rPr>
                <w:rStyle w:val="Hyperlink"/>
                <w:rFonts w:cs="Arial"/>
                <w:sz w:val="16"/>
                <w:szCs w:val="16"/>
                <w:lang w:eastAsia="ja-JP"/>
              </w:rPr>
              <w:t>グローバル政策リファレンス・グループ</w:t>
            </w:r>
            <w:r w:rsidR="001E1CA8" w:rsidRPr="00F80676">
              <w:rPr>
                <w:rStyle w:val="Hyperlink"/>
                <w:rFonts w:cs="Arial"/>
                <w:sz w:val="16"/>
                <w:szCs w:val="16"/>
                <w:lang w:eastAsia="ja-JP"/>
              </w:rPr>
              <w:t>（</w:t>
            </w:r>
            <w:hyperlink r:id="rId78" w:anchor="Global_Policy_Reference_Group" w:history="1">
              <w:r w:rsidRPr="00F80676">
                <w:rPr>
                  <w:rStyle w:val="Hyperlink"/>
                  <w:rFonts w:cs="Arial"/>
                  <w:sz w:val="16"/>
                  <w:szCs w:val="16"/>
                  <w:lang w:eastAsia="ja-JP"/>
                </w:rPr>
                <w:t>Global Policy Reference Group</w:t>
              </w:r>
            </w:hyperlink>
            <w:r w:rsidR="001E1CA8" w:rsidRPr="00F80676">
              <w:rPr>
                <w:rStyle w:val="Hyperlink"/>
                <w:rFonts w:cs="Arial"/>
                <w:sz w:val="16"/>
                <w:szCs w:val="16"/>
                <w:lang w:eastAsia="ja-JP"/>
              </w:rPr>
              <w:t>）</w:t>
            </w:r>
            <w:r w:rsidR="001A67E9" w:rsidRPr="00F80676">
              <w:rPr>
                <w:rStyle w:val="Hyperlink"/>
                <w:rFonts w:cs="Arial"/>
                <w:color w:val="000000" w:themeColor="text1"/>
                <w:sz w:val="16"/>
                <w:szCs w:val="16"/>
                <w:lang w:eastAsia="ja-JP"/>
              </w:rPr>
              <w:t>を参照</w:t>
            </w:r>
            <w:r w:rsidR="002F47B2" w:rsidRPr="00F80676">
              <w:rPr>
                <w:rStyle w:val="Hyperlink"/>
                <w:rFonts w:cs="Arial"/>
                <w:color w:val="000000" w:themeColor="text1"/>
                <w:sz w:val="16"/>
                <w:szCs w:val="16"/>
                <w:lang w:eastAsia="ja-JP"/>
              </w:rPr>
              <w:t>して</w:t>
            </w:r>
            <w:r w:rsidR="001A67E9" w:rsidRPr="00F80676">
              <w:rPr>
                <w:rStyle w:val="Hyperlink"/>
                <w:rFonts w:cs="Arial"/>
                <w:color w:val="000000" w:themeColor="text1"/>
                <w:sz w:val="16"/>
                <w:szCs w:val="16"/>
                <w:lang w:eastAsia="ja-JP"/>
              </w:rPr>
              <w:t>ください</w:t>
            </w:r>
            <w:r w:rsidRPr="00F80676">
              <w:rPr>
                <w:rStyle w:val="Hyperlink"/>
                <w:rFonts w:cs="Arial"/>
                <w:color w:val="000000" w:themeColor="text1"/>
                <w:sz w:val="16"/>
                <w:szCs w:val="16"/>
                <w:lang w:eastAsia="ja-JP"/>
              </w:rPr>
              <w:t>。これは責任投資のトピックに関して</w:t>
            </w:r>
            <w:r w:rsidRPr="00F80676">
              <w:rPr>
                <w:rStyle w:val="Hyperlink"/>
                <w:rFonts w:cs="Arial"/>
                <w:color w:val="000000" w:themeColor="text1"/>
                <w:sz w:val="16"/>
                <w:szCs w:val="16"/>
                <w:lang w:eastAsia="ja-JP"/>
              </w:rPr>
              <w:t>PRI</w:t>
            </w:r>
            <w:r w:rsidRPr="00F80676">
              <w:rPr>
                <w:rStyle w:val="Hyperlink"/>
                <w:rFonts w:cs="Arial"/>
                <w:color w:val="000000" w:themeColor="text1"/>
                <w:sz w:val="16"/>
                <w:szCs w:val="16"/>
                <w:lang w:eastAsia="ja-JP"/>
              </w:rPr>
              <w:t>および署名機関の公共政策エンゲージメントの情報提供、強化、調整を行う、</w:t>
            </w:r>
            <w:r w:rsidRPr="00F80676">
              <w:rPr>
                <w:rStyle w:val="Hyperlink"/>
                <w:rFonts w:cs="Arial"/>
                <w:color w:val="000000" w:themeColor="text1"/>
                <w:sz w:val="16"/>
                <w:szCs w:val="16"/>
                <w:lang w:eastAsia="ja-JP"/>
              </w:rPr>
              <w:t>PRI</w:t>
            </w:r>
            <w:r w:rsidRPr="00F80676">
              <w:rPr>
                <w:rStyle w:val="Hyperlink"/>
                <w:rFonts w:cs="Arial"/>
                <w:color w:val="000000" w:themeColor="text1"/>
                <w:sz w:val="16"/>
                <w:szCs w:val="16"/>
                <w:lang w:eastAsia="ja-JP"/>
              </w:rPr>
              <w:t>署名機関の政策専門家のグループです。</w:t>
            </w:r>
          </w:p>
          <w:p w14:paraId="600E7550" w14:textId="77777777" w:rsidR="00957185" w:rsidRPr="00F80676" w:rsidRDefault="00957185" w:rsidP="00957185">
            <w:pPr>
              <w:rPr>
                <w:rStyle w:val="Hyperlink"/>
                <w:rFonts w:cs="Arial"/>
                <w:color w:val="000000" w:themeColor="text1"/>
                <w:sz w:val="16"/>
                <w:szCs w:val="16"/>
                <w:lang w:eastAsia="ja-JP"/>
              </w:rPr>
            </w:pPr>
          </w:p>
          <w:p w14:paraId="25B755A8" w14:textId="03A06CDB" w:rsidR="00957185" w:rsidRPr="00F80676" w:rsidRDefault="00957185" w:rsidP="00957185">
            <w:pPr>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PRI</w:t>
            </w:r>
            <w:r w:rsidRPr="00F80676">
              <w:rPr>
                <w:rStyle w:val="Hyperlink"/>
                <w:rFonts w:cs="Arial"/>
                <w:color w:val="000000" w:themeColor="text1"/>
                <w:sz w:val="16"/>
                <w:szCs w:val="16"/>
                <w:lang w:eastAsia="ja-JP"/>
              </w:rPr>
              <w:t>の</w:t>
            </w:r>
            <w:r w:rsidRPr="00F80676">
              <w:rPr>
                <w:rStyle w:val="Hyperlink"/>
                <w:rFonts w:cs="Arial"/>
                <w:sz w:val="16"/>
                <w:szCs w:val="16"/>
                <w:lang w:eastAsia="ja-JP"/>
              </w:rPr>
              <w:t>政策ブリーフィング</w:t>
            </w:r>
            <w:r w:rsidR="001E1CA8" w:rsidRPr="00F80676">
              <w:rPr>
                <w:rStyle w:val="Hyperlink"/>
                <w:rFonts w:cs="Arial"/>
                <w:sz w:val="16"/>
                <w:szCs w:val="16"/>
                <w:lang w:eastAsia="ja-JP"/>
              </w:rPr>
              <w:t>（</w:t>
            </w:r>
            <w:hyperlink r:id="rId79" w:history="1">
              <w:r w:rsidRPr="00F80676">
                <w:rPr>
                  <w:rStyle w:val="Hyperlink"/>
                  <w:rFonts w:cs="Arial"/>
                  <w:sz w:val="16"/>
                  <w:szCs w:val="16"/>
                  <w:lang w:eastAsia="ja-JP"/>
                </w:rPr>
                <w:t>policy briefings</w:t>
              </w:r>
            </w:hyperlink>
            <w:r w:rsidR="001E1CA8" w:rsidRPr="00F80676">
              <w:rPr>
                <w:rStyle w:val="Hyperlink"/>
                <w:rFonts w:cs="Arial"/>
                <w:sz w:val="16"/>
                <w:szCs w:val="16"/>
                <w:lang w:eastAsia="ja-JP"/>
              </w:rPr>
              <w:t>）</w:t>
            </w:r>
            <w:r w:rsidRPr="00F80676">
              <w:rPr>
                <w:rStyle w:val="Hyperlink"/>
                <w:rFonts w:cs="Arial"/>
                <w:color w:val="000000" w:themeColor="text1"/>
                <w:sz w:val="16"/>
                <w:szCs w:val="16"/>
                <w:lang w:eastAsia="ja-JP"/>
              </w:rPr>
              <w:t>も参照</w:t>
            </w:r>
            <w:r w:rsidR="002F47B2" w:rsidRPr="00F80676">
              <w:rPr>
                <w:rStyle w:val="Hyperlink"/>
                <w:rFonts w:cs="Arial"/>
                <w:color w:val="000000" w:themeColor="text1"/>
                <w:sz w:val="16"/>
                <w:szCs w:val="16"/>
                <w:lang w:eastAsia="ja-JP"/>
              </w:rPr>
              <w:t>して</w:t>
            </w:r>
            <w:r w:rsidRPr="00F80676">
              <w:rPr>
                <w:rStyle w:val="Hyperlink"/>
                <w:rFonts w:cs="Arial"/>
                <w:color w:val="000000" w:themeColor="text1"/>
                <w:sz w:val="16"/>
                <w:szCs w:val="16"/>
                <w:lang w:eastAsia="ja-JP"/>
              </w:rPr>
              <w:t>ください。</w:t>
            </w:r>
            <w:r w:rsidR="00E85277" w:rsidRPr="00F80676">
              <w:rPr>
                <w:rStyle w:val="Hyperlink"/>
                <w:rFonts w:cs="Arial"/>
                <w:color w:val="000000" w:themeColor="text1"/>
                <w:sz w:val="16"/>
                <w:szCs w:val="16"/>
                <w:lang w:eastAsia="ja-JP"/>
              </w:rPr>
              <w:t>これは署名機関が責任投資</w:t>
            </w:r>
            <w:r w:rsidR="002F47B2" w:rsidRPr="00F80676">
              <w:rPr>
                <w:rStyle w:val="Hyperlink"/>
                <w:rFonts w:cs="Arial"/>
                <w:color w:val="000000" w:themeColor="text1"/>
                <w:sz w:val="16"/>
                <w:szCs w:val="16"/>
                <w:lang w:eastAsia="ja-JP"/>
              </w:rPr>
              <w:t>ポリシー</w:t>
            </w:r>
            <w:r w:rsidR="00E85277" w:rsidRPr="00F80676">
              <w:rPr>
                <w:rStyle w:val="Hyperlink"/>
                <w:rFonts w:cs="Arial"/>
                <w:color w:val="000000" w:themeColor="text1"/>
                <w:sz w:val="16"/>
                <w:szCs w:val="16"/>
                <w:lang w:eastAsia="ja-JP"/>
              </w:rPr>
              <w:t>における最近の動向を理解するのに役立つ</w:t>
            </w:r>
            <w:r w:rsidRPr="00F80676">
              <w:rPr>
                <w:rStyle w:val="Hyperlink"/>
                <w:rFonts w:cs="Arial"/>
                <w:color w:val="000000" w:themeColor="text1"/>
                <w:sz w:val="16"/>
                <w:szCs w:val="16"/>
                <w:lang w:eastAsia="ja-JP"/>
              </w:rPr>
              <w:t>、簡潔で、</w:t>
            </w:r>
            <w:r w:rsidR="00E85277" w:rsidRPr="00F80676">
              <w:rPr>
                <w:rStyle w:val="Hyperlink"/>
                <w:rFonts w:cs="Arial"/>
                <w:color w:val="000000" w:themeColor="text1"/>
                <w:sz w:val="16"/>
                <w:szCs w:val="16"/>
                <w:lang w:eastAsia="ja-JP"/>
              </w:rPr>
              <w:t>明確かつ</w:t>
            </w:r>
            <w:r w:rsidR="00316C04" w:rsidRPr="00F80676">
              <w:rPr>
                <w:rStyle w:val="Hyperlink"/>
                <w:rFonts w:cs="Arial"/>
                <w:color w:val="000000" w:themeColor="text1"/>
                <w:sz w:val="16"/>
                <w:szCs w:val="16"/>
                <w:lang w:eastAsia="ja-JP"/>
              </w:rPr>
              <w:t>タイムリーな概要書</w:t>
            </w:r>
            <w:r w:rsidRPr="00F80676">
              <w:rPr>
                <w:rStyle w:val="Hyperlink"/>
                <w:rFonts w:cs="Arial"/>
                <w:color w:val="000000" w:themeColor="text1"/>
                <w:sz w:val="16"/>
                <w:szCs w:val="16"/>
                <w:lang w:eastAsia="ja-JP"/>
              </w:rPr>
              <w:t>です。</w:t>
            </w:r>
            <w:r w:rsidRPr="00F80676">
              <w:rPr>
                <w:rStyle w:val="Hyperlink"/>
                <w:rFonts w:cs="Arial"/>
                <w:color w:val="000000" w:themeColor="text1"/>
                <w:sz w:val="16"/>
                <w:szCs w:val="16"/>
                <w:lang w:eastAsia="ja-JP"/>
              </w:rPr>
              <w:t xml:space="preserve"> </w:t>
            </w:r>
          </w:p>
          <w:p w14:paraId="055DCE79" w14:textId="77777777" w:rsidR="00957185" w:rsidRPr="00F80676" w:rsidRDefault="00957185" w:rsidP="00957185">
            <w:pPr>
              <w:rPr>
                <w:rStyle w:val="Hyperlink"/>
                <w:rFonts w:cs="Arial"/>
                <w:color w:val="000000" w:themeColor="text1"/>
                <w:sz w:val="16"/>
                <w:szCs w:val="16"/>
                <w:lang w:eastAsia="ja-JP"/>
              </w:rPr>
            </w:pPr>
          </w:p>
          <w:p w14:paraId="7AC6B386" w14:textId="787728EB" w:rsidR="00957185" w:rsidRPr="00F80676" w:rsidRDefault="00957185" w:rsidP="00957185">
            <w:pPr>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PRI</w:t>
            </w:r>
            <w:r w:rsidRPr="00F80676">
              <w:rPr>
                <w:rStyle w:val="Hyperlink"/>
                <w:rFonts w:cs="Arial"/>
                <w:color w:val="000000" w:themeColor="text1"/>
                <w:sz w:val="16"/>
                <w:szCs w:val="16"/>
                <w:lang w:eastAsia="ja-JP"/>
              </w:rPr>
              <w:t>の</w:t>
            </w:r>
            <w:r w:rsidRPr="00F80676">
              <w:rPr>
                <w:rStyle w:val="Hyperlink"/>
                <w:rFonts w:cs="Arial"/>
                <w:sz w:val="16"/>
                <w:szCs w:val="16"/>
                <w:lang w:eastAsia="ja-JP"/>
              </w:rPr>
              <w:t>政策協議に対する公開回答</w:t>
            </w:r>
            <w:r w:rsidR="001E1CA8" w:rsidRPr="00F80676">
              <w:rPr>
                <w:rStyle w:val="Hyperlink"/>
                <w:rFonts w:cs="Arial"/>
                <w:sz w:val="16"/>
                <w:szCs w:val="16"/>
                <w:lang w:eastAsia="ja-JP"/>
              </w:rPr>
              <w:t>（</w:t>
            </w:r>
            <w:hyperlink r:id="rId80" w:history="1">
              <w:r w:rsidRPr="00F80676">
                <w:rPr>
                  <w:rStyle w:val="Hyperlink"/>
                  <w:rFonts w:cs="Arial"/>
                  <w:sz w:val="16"/>
                  <w:szCs w:val="16"/>
                  <w:lang w:eastAsia="ja-JP"/>
                </w:rPr>
                <w:t>public responses to policy consultations</w:t>
              </w:r>
            </w:hyperlink>
            <w:r w:rsidR="001E1CA8" w:rsidRPr="00F80676">
              <w:rPr>
                <w:rStyle w:val="Hyperlink"/>
                <w:rFonts w:cs="Arial"/>
                <w:sz w:val="16"/>
                <w:szCs w:val="16"/>
                <w:lang w:eastAsia="ja-JP"/>
              </w:rPr>
              <w:t>）</w:t>
            </w:r>
            <w:r w:rsidRPr="00F80676">
              <w:rPr>
                <w:rStyle w:val="Hyperlink"/>
                <w:rFonts w:cs="Arial"/>
                <w:color w:val="000000" w:themeColor="text1"/>
                <w:sz w:val="16"/>
                <w:szCs w:val="16"/>
                <w:lang w:eastAsia="ja-JP"/>
              </w:rPr>
              <w:t>も参照</w:t>
            </w:r>
            <w:r w:rsidR="002F47B2" w:rsidRPr="00F80676">
              <w:rPr>
                <w:rStyle w:val="Hyperlink"/>
                <w:rFonts w:cs="Arial"/>
                <w:color w:val="000000" w:themeColor="text1"/>
                <w:sz w:val="16"/>
                <w:szCs w:val="16"/>
                <w:lang w:eastAsia="ja-JP"/>
              </w:rPr>
              <w:t>して</w:t>
            </w:r>
            <w:r w:rsidRPr="00F80676">
              <w:rPr>
                <w:rStyle w:val="Hyperlink"/>
                <w:rFonts w:cs="Arial"/>
                <w:color w:val="000000" w:themeColor="text1"/>
                <w:sz w:val="16"/>
                <w:szCs w:val="16"/>
                <w:lang w:eastAsia="ja-JP"/>
              </w:rPr>
              <w:t>ください。この中で</w:t>
            </w:r>
            <w:r w:rsidRPr="00F80676">
              <w:rPr>
                <w:rStyle w:val="Hyperlink"/>
                <w:rFonts w:cs="Arial"/>
                <w:color w:val="000000" w:themeColor="text1"/>
                <w:sz w:val="16"/>
                <w:szCs w:val="16"/>
                <w:lang w:eastAsia="ja-JP"/>
              </w:rPr>
              <w:t>PRI</w:t>
            </w:r>
            <w:r w:rsidRPr="00F80676">
              <w:rPr>
                <w:rStyle w:val="Hyperlink"/>
                <w:rFonts w:cs="Arial"/>
                <w:color w:val="000000" w:themeColor="text1"/>
                <w:sz w:val="16"/>
                <w:szCs w:val="16"/>
                <w:lang w:eastAsia="ja-JP"/>
              </w:rPr>
              <w:t>は政策協議に公開で回答しており、</w:t>
            </w:r>
            <w:r w:rsidR="006B7F87" w:rsidRPr="00F80676">
              <w:rPr>
                <w:rStyle w:val="Hyperlink"/>
                <w:rFonts w:cs="Arial"/>
                <w:color w:val="000000" w:themeColor="text1"/>
                <w:sz w:val="16"/>
                <w:szCs w:val="16"/>
                <w:lang w:eastAsia="ja-JP"/>
              </w:rPr>
              <w:t>そのコメントは適宜高品質な調査を基礎とし、</w:t>
            </w:r>
            <w:r w:rsidR="00707FD1" w:rsidRPr="00F80676">
              <w:rPr>
                <w:rStyle w:val="Hyperlink"/>
                <w:rFonts w:cs="Arial"/>
                <w:color w:val="000000" w:themeColor="text1"/>
                <w:sz w:val="16"/>
                <w:szCs w:val="16"/>
                <w:lang w:eastAsia="ja-JP"/>
              </w:rPr>
              <w:t>厳密に擁護</w:t>
            </w:r>
            <w:r w:rsidR="006B7F87" w:rsidRPr="00F80676">
              <w:rPr>
                <w:rStyle w:val="Hyperlink"/>
                <w:rFonts w:cs="Arial"/>
                <w:color w:val="000000" w:themeColor="text1"/>
                <w:sz w:val="16"/>
                <w:szCs w:val="16"/>
                <w:lang w:eastAsia="ja-JP"/>
              </w:rPr>
              <w:t>可能な熟慮された</w:t>
            </w:r>
            <w:r w:rsidR="00791A6A" w:rsidRPr="00F80676">
              <w:rPr>
                <w:rStyle w:val="Hyperlink"/>
                <w:rFonts w:cs="Arial"/>
                <w:color w:val="000000" w:themeColor="text1"/>
                <w:sz w:val="16"/>
                <w:szCs w:val="16"/>
                <w:lang w:eastAsia="ja-JP"/>
              </w:rPr>
              <w:t>主張や提案が盛り込まれています</w:t>
            </w:r>
            <w:r w:rsidRPr="00F80676">
              <w:rPr>
                <w:rStyle w:val="Hyperlink"/>
                <w:rFonts w:cs="Arial"/>
                <w:color w:val="000000" w:themeColor="text1"/>
                <w:sz w:val="16"/>
                <w:szCs w:val="16"/>
                <w:lang w:eastAsia="ja-JP"/>
              </w:rPr>
              <w:t>。</w:t>
            </w:r>
          </w:p>
          <w:p w14:paraId="33E20508" w14:textId="77777777" w:rsidR="00957185" w:rsidRPr="00F80676" w:rsidRDefault="00957185" w:rsidP="00957185">
            <w:pPr>
              <w:rPr>
                <w:rStyle w:val="Hyperlink"/>
                <w:rFonts w:cs="Arial"/>
                <w:color w:val="000000" w:themeColor="text1"/>
                <w:sz w:val="16"/>
                <w:szCs w:val="16"/>
                <w:lang w:eastAsia="ja-JP"/>
              </w:rPr>
            </w:pPr>
          </w:p>
          <w:p w14:paraId="00E7C65F" w14:textId="5526BD7B" w:rsidR="00957185" w:rsidRPr="00F80676" w:rsidRDefault="001D6A10" w:rsidP="00957185">
            <w:pPr>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さらなる調査には</w:t>
            </w:r>
            <w:r w:rsidRPr="00F80676">
              <w:rPr>
                <w:rStyle w:val="Hyperlink"/>
                <w:rFonts w:cs="Arial"/>
                <w:color w:val="000000" w:themeColor="text1"/>
                <w:sz w:val="16"/>
                <w:szCs w:val="16"/>
                <w:lang w:eastAsia="ja-JP"/>
              </w:rPr>
              <w:t>PRI</w:t>
            </w:r>
            <w:r w:rsidRPr="00F80676">
              <w:rPr>
                <w:rStyle w:val="Hyperlink"/>
                <w:rFonts w:cs="Arial"/>
                <w:color w:val="000000" w:themeColor="text1"/>
                <w:sz w:val="16"/>
                <w:szCs w:val="16"/>
                <w:lang w:eastAsia="ja-JP"/>
              </w:rPr>
              <w:t>の</w:t>
            </w:r>
            <w:r w:rsidRPr="00F80676">
              <w:rPr>
                <w:rStyle w:val="Hyperlink"/>
                <w:rFonts w:cs="Arial"/>
                <w:sz w:val="16"/>
                <w:szCs w:val="16"/>
                <w:lang w:eastAsia="ja-JP"/>
              </w:rPr>
              <w:t>規制</w:t>
            </w:r>
            <w:r w:rsidR="00957185" w:rsidRPr="00F80676">
              <w:rPr>
                <w:rStyle w:val="Hyperlink"/>
                <w:rFonts w:cs="Arial"/>
                <w:sz w:val="16"/>
                <w:szCs w:val="16"/>
                <w:lang w:eastAsia="ja-JP"/>
              </w:rPr>
              <w:t>データベース</w:t>
            </w:r>
            <w:r w:rsidR="001E1CA8" w:rsidRPr="00F80676">
              <w:rPr>
                <w:rStyle w:val="Hyperlink"/>
                <w:rFonts w:cs="Arial"/>
                <w:sz w:val="16"/>
                <w:szCs w:val="16"/>
                <w:lang w:eastAsia="ja-JP"/>
              </w:rPr>
              <w:t>（</w:t>
            </w:r>
            <w:hyperlink r:id="rId81" w:history="1">
              <w:r w:rsidR="00957185" w:rsidRPr="00F80676">
                <w:rPr>
                  <w:rStyle w:val="Hyperlink"/>
                  <w:rFonts w:cs="Arial"/>
                  <w:sz w:val="16"/>
                  <w:szCs w:val="16"/>
                  <w:lang w:eastAsia="ja-JP"/>
                </w:rPr>
                <w:t>regulation database</w:t>
              </w:r>
            </w:hyperlink>
            <w:r w:rsidR="001E1CA8" w:rsidRPr="00F80676">
              <w:rPr>
                <w:rStyle w:val="Hyperlink"/>
                <w:rFonts w:cs="Arial"/>
                <w:sz w:val="16"/>
                <w:szCs w:val="16"/>
                <w:lang w:eastAsia="ja-JP"/>
              </w:rPr>
              <w:t>）</w:t>
            </w:r>
            <w:r w:rsidR="00957185" w:rsidRPr="00F80676">
              <w:rPr>
                <w:rStyle w:val="Hyperlink"/>
                <w:rFonts w:cs="Arial"/>
                <w:color w:val="000000" w:themeColor="text1"/>
                <w:sz w:val="16"/>
                <w:szCs w:val="16"/>
                <w:lang w:eastAsia="ja-JP"/>
              </w:rPr>
              <w:t>を参照</w:t>
            </w:r>
            <w:r w:rsidR="002F47B2" w:rsidRPr="00F80676">
              <w:rPr>
                <w:rStyle w:val="Hyperlink"/>
                <w:rFonts w:cs="Arial"/>
                <w:color w:val="000000" w:themeColor="text1"/>
                <w:sz w:val="16"/>
                <w:szCs w:val="16"/>
                <w:lang w:eastAsia="ja-JP"/>
              </w:rPr>
              <w:t>して</w:t>
            </w:r>
            <w:r w:rsidR="00957185" w:rsidRPr="00F80676">
              <w:rPr>
                <w:rStyle w:val="Hyperlink"/>
                <w:rFonts w:cs="Arial"/>
                <w:color w:val="000000" w:themeColor="text1"/>
                <w:sz w:val="16"/>
                <w:szCs w:val="16"/>
                <w:lang w:eastAsia="ja-JP"/>
              </w:rPr>
              <w:t>ください。</w:t>
            </w:r>
            <w:r w:rsidR="00BE5839" w:rsidRPr="00F80676">
              <w:rPr>
                <w:rStyle w:val="Hyperlink"/>
                <w:rFonts w:cs="Arial"/>
                <w:color w:val="000000" w:themeColor="text1"/>
                <w:sz w:val="16"/>
                <w:szCs w:val="16"/>
                <w:lang w:eastAsia="ja-JP"/>
              </w:rPr>
              <w:t>これは既存の金融規制および政策を文書化したもので</w:t>
            </w:r>
            <w:r w:rsidR="00957185" w:rsidRPr="00F80676">
              <w:rPr>
                <w:rStyle w:val="Hyperlink"/>
                <w:rFonts w:cs="Arial"/>
                <w:color w:val="000000" w:themeColor="text1"/>
                <w:sz w:val="16"/>
                <w:szCs w:val="16"/>
                <w:lang w:eastAsia="ja-JP"/>
              </w:rPr>
              <w:t>、</w:t>
            </w:r>
            <w:r w:rsidR="00957185" w:rsidRPr="00F80676">
              <w:rPr>
                <w:rStyle w:val="Hyperlink"/>
                <w:rFonts w:cs="Arial"/>
                <w:color w:val="000000" w:themeColor="text1"/>
                <w:sz w:val="16"/>
                <w:szCs w:val="16"/>
                <w:lang w:eastAsia="ja-JP"/>
              </w:rPr>
              <w:t>ESG</w:t>
            </w:r>
            <w:r w:rsidR="00957185" w:rsidRPr="00F80676">
              <w:rPr>
                <w:rStyle w:val="Hyperlink"/>
                <w:rFonts w:cs="Arial"/>
                <w:color w:val="000000" w:themeColor="text1"/>
                <w:sz w:val="16"/>
                <w:szCs w:val="16"/>
                <w:lang w:eastAsia="ja-JP"/>
              </w:rPr>
              <w:t>要因が投資その他の</w:t>
            </w:r>
            <w:r w:rsidR="00BF0C20" w:rsidRPr="00F80676">
              <w:rPr>
                <w:rStyle w:val="Hyperlink"/>
                <w:rFonts w:cs="Arial"/>
                <w:color w:val="000000" w:themeColor="text1"/>
                <w:sz w:val="16"/>
                <w:szCs w:val="16"/>
                <w:lang w:eastAsia="ja-JP"/>
              </w:rPr>
              <w:t>経済面</w:t>
            </w:r>
            <w:r w:rsidR="00957185" w:rsidRPr="00F80676">
              <w:rPr>
                <w:rStyle w:val="Hyperlink"/>
                <w:rFonts w:cs="Arial"/>
                <w:color w:val="000000" w:themeColor="text1"/>
                <w:sz w:val="16"/>
                <w:szCs w:val="16"/>
                <w:lang w:eastAsia="ja-JP"/>
              </w:rPr>
              <w:t>と共に考慮されています。</w:t>
            </w:r>
          </w:p>
          <w:p w14:paraId="56B1E268" w14:textId="77777777" w:rsidR="00957185" w:rsidRPr="00F80676" w:rsidRDefault="00957185" w:rsidP="00957185">
            <w:pPr>
              <w:rPr>
                <w:rStyle w:val="Hyperlink"/>
                <w:rFonts w:cs="Arial"/>
                <w:color w:val="000000" w:themeColor="text1"/>
                <w:sz w:val="16"/>
                <w:szCs w:val="16"/>
                <w:lang w:eastAsia="ja-JP"/>
              </w:rPr>
            </w:pPr>
          </w:p>
          <w:p w14:paraId="6F3BA585" w14:textId="5DBC7472" w:rsidR="00957185" w:rsidRPr="00F80676" w:rsidRDefault="00957185" w:rsidP="00957185">
            <w:pPr>
              <w:rPr>
                <w:rStyle w:val="Hyperlink"/>
                <w:rFonts w:cs="Arial"/>
                <w:color w:val="000000" w:themeColor="text1"/>
                <w:lang w:eastAsia="ja-JP"/>
              </w:rPr>
            </w:pPr>
            <w:r w:rsidRPr="00F80676">
              <w:rPr>
                <w:rStyle w:val="Hyperlink"/>
                <w:rFonts w:cs="Arial"/>
                <w:color w:val="000000" w:themeColor="text1"/>
                <w:sz w:val="16"/>
                <w:szCs w:val="16"/>
                <w:lang w:eastAsia="ja-JP"/>
              </w:rPr>
              <w:t>PRI</w:t>
            </w:r>
            <w:r w:rsidRPr="00F80676">
              <w:rPr>
                <w:rStyle w:val="Hyperlink"/>
                <w:rFonts w:cs="Arial"/>
                <w:color w:val="000000" w:themeColor="text1"/>
                <w:sz w:val="16"/>
                <w:szCs w:val="16"/>
                <w:lang w:eastAsia="ja-JP"/>
              </w:rPr>
              <w:t>の政策ガイドも参照</w:t>
            </w:r>
            <w:r w:rsidR="002F47B2" w:rsidRPr="00F80676">
              <w:rPr>
                <w:rStyle w:val="Hyperlink"/>
                <w:rFonts w:cs="Arial"/>
                <w:color w:val="000000" w:themeColor="text1"/>
                <w:sz w:val="16"/>
                <w:szCs w:val="16"/>
                <w:lang w:eastAsia="ja-JP"/>
              </w:rPr>
              <w:t>して</w:t>
            </w:r>
            <w:r w:rsidRPr="00F80676">
              <w:rPr>
                <w:rStyle w:val="Hyperlink"/>
                <w:rFonts w:cs="Arial"/>
                <w:color w:val="000000" w:themeColor="text1"/>
                <w:sz w:val="16"/>
                <w:szCs w:val="16"/>
                <w:lang w:eastAsia="ja-JP"/>
              </w:rPr>
              <w:t>ください。これは署名機関および政策立案者に</w:t>
            </w:r>
            <w:r w:rsidR="00A94BEF" w:rsidRPr="00F80676">
              <w:rPr>
                <w:rStyle w:val="Hyperlink"/>
                <w:rFonts w:cs="Arial"/>
                <w:color w:val="000000" w:themeColor="text1"/>
                <w:sz w:val="16"/>
                <w:szCs w:val="16"/>
                <w:lang w:eastAsia="ja-JP"/>
              </w:rPr>
              <w:t>責任投資</w:t>
            </w:r>
            <w:r w:rsidR="002F47B2" w:rsidRPr="00F80676">
              <w:rPr>
                <w:rStyle w:val="Hyperlink"/>
                <w:rFonts w:cs="Arial"/>
                <w:color w:val="000000" w:themeColor="text1"/>
                <w:sz w:val="16"/>
                <w:szCs w:val="16"/>
                <w:lang w:eastAsia="ja-JP"/>
              </w:rPr>
              <w:t>ポリシー</w:t>
            </w:r>
            <w:r w:rsidR="00A94BEF" w:rsidRPr="00F80676">
              <w:rPr>
                <w:rStyle w:val="Hyperlink"/>
                <w:rFonts w:cs="Arial"/>
                <w:color w:val="000000" w:themeColor="text1"/>
                <w:sz w:val="16"/>
                <w:szCs w:val="16"/>
                <w:lang w:eastAsia="ja-JP"/>
              </w:rPr>
              <w:t>や公共政策エンゲージメントの重要性を伝え、公共政策の策定や実施に関する提言を行うために</w:t>
            </w:r>
            <w:r w:rsidRPr="00F80676">
              <w:rPr>
                <w:rStyle w:val="Hyperlink"/>
                <w:rFonts w:cs="Arial"/>
                <w:color w:val="000000" w:themeColor="text1"/>
                <w:sz w:val="16"/>
                <w:szCs w:val="16"/>
                <w:lang w:eastAsia="ja-JP"/>
              </w:rPr>
              <w:t>書かれたものです。</w:t>
            </w:r>
            <w:r w:rsidR="00A94BEF" w:rsidRPr="00F80676">
              <w:rPr>
                <w:rStyle w:val="Hyperlink"/>
                <w:rFonts w:cs="Arial"/>
                <w:sz w:val="16"/>
                <w:szCs w:val="16"/>
                <w:lang w:eastAsia="ja-JP"/>
              </w:rPr>
              <w:t>公共政策エンゲージメント擁護論</w:t>
            </w:r>
            <w:r w:rsidR="001E1CA8" w:rsidRPr="00F80676">
              <w:rPr>
                <w:rStyle w:val="Hyperlink"/>
                <w:rFonts w:cs="Arial"/>
                <w:sz w:val="16"/>
                <w:szCs w:val="16"/>
                <w:lang w:eastAsia="ja-JP"/>
              </w:rPr>
              <w:t>（</w:t>
            </w:r>
            <w:hyperlink r:id="rId82" w:history="1">
              <w:r w:rsidRPr="00F80676">
                <w:rPr>
                  <w:rStyle w:val="Hyperlink"/>
                  <w:rFonts w:cs="Arial"/>
                  <w:sz w:val="16"/>
                  <w:szCs w:val="16"/>
                  <w:lang w:eastAsia="ja-JP"/>
                </w:rPr>
                <w:t>Case for Public Policy Engagement</w:t>
              </w:r>
            </w:hyperlink>
            <w:r w:rsidR="001E1CA8" w:rsidRPr="00F80676">
              <w:rPr>
                <w:rStyle w:val="Hyperlink"/>
                <w:rFonts w:cs="Arial"/>
                <w:sz w:val="16"/>
                <w:szCs w:val="16"/>
                <w:lang w:eastAsia="ja-JP"/>
              </w:rPr>
              <w:t>）</w:t>
            </w:r>
            <w:r w:rsidRPr="00F80676">
              <w:rPr>
                <w:rStyle w:val="Hyperlink"/>
                <w:rFonts w:cs="Arial"/>
                <w:color w:val="000000" w:themeColor="text1"/>
                <w:sz w:val="16"/>
                <w:szCs w:val="16"/>
                <w:lang w:eastAsia="ja-JP"/>
              </w:rPr>
              <w:t>や</w:t>
            </w:r>
            <w:r w:rsidRPr="00F80676">
              <w:rPr>
                <w:rStyle w:val="Hyperlink"/>
                <w:rFonts w:cs="Arial"/>
                <w:sz w:val="16"/>
                <w:szCs w:val="16"/>
                <w:lang w:eastAsia="ja-JP"/>
              </w:rPr>
              <w:t>責任投資規制グローバル・ガイド</w:t>
            </w:r>
            <w:r w:rsidR="001E1CA8" w:rsidRPr="00F80676">
              <w:rPr>
                <w:rStyle w:val="Hyperlink"/>
                <w:rFonts w:cs="Arial"/>
                <w:sz w:val="16"/>
                <w:szCs w:val="16"/>
                <w:lang w:eastAsia="ja-JP"/>
              </w:rPr>
              <w:t>（</w:t>
            </w:r>
            <w:hyperlink r:id="rId83" w:history="1">
              <w:r w:rsidRPr="00F80676">
                <w:rPr>
                  <w:rStyle w:val="Hyperlink"/>
                  <w:rFonts w:cs="Arial"/>
                  <w:sz w:val="16"/>
                  <w:szCs w:val="16"/>
                  <w:lang w:eastAsia="ja-JP"/>
                </w:rPr>
                <w:t>Global Guide to Responsible Investment Regulation</w:t>
              </w:r>
            </w:hyperlink>
            <w:r w:rsidR="001E1CA8" w:rsidRPr="00F80676">
              <w:rPr>
                <w:rStyle w:val="Hyperlink"/>
                <w:rFonts w:cs="Arial"/>
                <w:sz w:val="16"/>
                <w:szCs w:val="16"/>
                <w:lang w:eastAsia="ja-JP"/>
              </w:rPr>
              <w:t>）</w:t>
            </w:r>
            <w:r w:rsidRPr="00F80676">
              <w:rPr>
                <w:rStyle w:val="Hyperlink"/>
                <w:rFonts w:cs="Arial"/>
                <w:color w:val="000000" w:themeColor="text1"/>
                <w:sz w:val="16"/>
                <w:szCs w:val="16"/>
                <w:lang w:eastAsia="ja-JP"/>
              </w:rPr>
              <w:t>も含まれています。</w:t>
            </w:r>
          </w:p>
        </w:tc>
      </w:tr>
      <w:tr w:rsidR="00205341" w:rsidRPr="00F80676" w14:paraId="2A54BDD0" w14:textId="77777777" w:rsidTr="00205341">
        <w:trPr>
          <w:trHeight w:val="300"/>
        </w:trPr>
        <w:tc>
          <w:tcPr>
            <w:tcW w:w="14884" w:type="dxa"/>
            <w:gridSpan w:val="6"/>
            <w:shd w:val="clear" w:color="auto" w:fill="0070C0"/>
            <w:vAlign w:val="center"/>
          </w:tcPr>
          <w:p w14:paraId="2532D652" w14:textId="4E6E2228" w:rsidR="00205341" w:rsidRPr="00F80676" w:rsidRDefault="00601C05" w:rsidP="00205341">
            <w:pPr>
              <w:rPr>
                <w:rFonts w:cs="Arial"/>
                <w:color w:val="FFFFFF" w:themeColor="background1"/>
                <w:sz w:val="16"/>
                <w:szCs w:val="16"/>
              </w:rPr>
            </w:pPr>
            <w:proofErr w:type="spellStart"/>
            <w:r w:rsidRPr="00F80676">
              <w:rPr>
                <w:rFonts w:cs="Arial"/>
                <w:b/>
                <w:bCs/>
                <w:color w:val="FFFFFF" w:themeColor="background1"/>
                <w:sz w:val="18"/>
                <w:szCs w:val="18"/>
                <w:lang w:val="en-US" w:eastAsia="en-GB"/>
              </w:rPr>
              <w:t>ロジック</w:t>
            </w:r>
            <w:proofErr w:type="spellEnd"/>
          </w:p>
        </w:tc>
      </w:tr>
      <w:tr w:rsidR="00205341" w:rsidRPr="00F80676" w14:paraId="5550AAD2" w14:textId="77777777" w:rsidTr="00205341">
        <w:trPr>
          <w:trHeight w:val="300"/>
        </w:trPr>
        <w:tc>
          <w:tcPr>
            <w:tcW w:w="1841" w:type="dxa"/>
            <w:shd w:val="clear" w:color="auto" w:fill="auto"/>
            <w:vAlign w:val="center"/>
          </w:tcPr>
          <w:p w14:paraId="1002ACFB" w14:textId="136FBA95" w:rsidR="00205341" w:rsidRPr="00F80676" w:rsidRDefault="007F3D1B" w:rsidP="00205341">
            <w:pPr>
              <w:rPr>
                <w:rFonts w:cs="Arial"/>
                <w:b/>
                <w:bCs/>
                <w:sz w:val="16"/>
                <w:szCs w:val="16"/>
              </w:rPr>
            </w:pPr>
            <w:proofErr w:type="spellStart"/>
            <w:r w:rsidRPr="00F80676">
              <w:rPr>
                <w:rFonts w:cs="Arial"/>
                <w:b/>
                <w:bCs/>
                <w:sz w:val="16"/>
                <w:szCs w:val="16"/>
              </w:rPr>
              <w:t>依存関係</w:t>
            </w:r>
            <w:proofErr w:type="spellEnd"/>
          </w:p>
        </w:tc>
        <w:tc>
          <w:tcPr>
            <w:tcW w:w="13043" w:type="dxa"/>
            <w:gridSpan w:val="5"/>
            <w:shd w:val="clear" w:color="auto" w:fill="auto"/>
            <w:vAlign w:val="center"/>
          </w:tcPr>
          <w:p w14:paraId="51B2D98C" w14:textId="0AA0F8F1" w:rsidR="00205341" w:rsidRPr="00F80676" w:rsidRDefault="001E1CA8" w:rsidP="00205341">
            <w:pPr>
              <w:rPr>
                <w:rFonts w:cs="Arial"/>
                <w:color w:val="000000" w:themeColor="text1"/>
                <w:sz w:val="16"/>
                <w:szCs w:val="16"/>
                <w:lang w:val="en-US" w:eastAsia="ja-JP"/>
              </w:rPr>
            </w:pPr>
            <w:r w:rsidRPr="00F80676">
              <w:rPr>
                <w:rFonts w:cs="Arial"/>
                <w:color w:val="000000" w:themeColor="text1"/>
                <w:sz w:val="16"/>
                <w:szCs w:val="16"/>
                <w:lang w:val="en-US" w:eastAsia="ja-JP"/>
              </w:rPr>
              <w:t>［</w:t>
            </w:r>
            <w:r w:rsidR="009160E3" w:rsidRPr="00F80676">
              <w:rPr>
                <w:rFonts w:cs="Arial"/>
                <w:color w:val="000000" w:themeColor="text1"/>
                <w:sz w:val="16"/>
                <w:szCs w:val="16"/>
                <w:lang w:val="en-US" w:eastAsia="ja-JP"/>
              </w:rPr>
              <w:t>ISP 25</w:t>
            </w:r>
            <w:r w:rsidR="00A2504D" w:rsidRPr="00F80676">
              <w:rPr>
                <w:rFonts w:cs="Arial"/>
                <w:color w:val="000000" w:themeColor="text1"/>
                <w:sz w:val="16"/>
                <w:szCs w:val="16"/>
                <w:lang w:val="en-US" w:eastAsia="ja-JP"/>
              </w:rPr>
              <w:t>］</w:t>
            </w:r>
            <w:r w:rsidR="00FF1F74" w:rsidRPr="00F80676">
              <w:rPr>
                <w:rFonts w:cs="Arial"/>
                <w:color w:val="000000" w:themeColor="text1"/>
                <w:sz w:val="16"/>
                <w:szCs w:val="16"/>
                <w:lang w:val="en-US" w:eastAsia="ja-JP"/>
              </w:rPr>
              <w:t>は、</w:t>
            </w:r>
            <w:r w:rsidRPr="00F80676">
              <w:rPr>
                <w:rFonts w:cs="Arial"/>
                <w:color w:val="000000" w:themeColor="text1"/>
                <w:sz w:val="16"/>
                <w:szCs w:val="16"/>
                <w:lang w:val="en-US" w:eastAsia="ja-JP"/>
              </w:rPr>
              <w:t>［</w:t>
            </w:r>
            <w:r w:rsidR="001A331F" w:rsidRPr="00F80676">
              <w:rPr>
                <w:rFonts w:cs="Arial"/>
                <w:color w:val="000000" w:themeColor="text1"/>
                <w:sz w:val="16"/>
                <w:szCs w:val="16"/>
                <w:lang w:val="en-US" w:eastAsia="ja-JP"/>
              </w:rPr>
              <w:t>ISP 23</w:t>
            </w:r>
            <w:r w:rsidR="00A2504D" w:rsidRPr="00F80676">
              <w:rPr>
                <w:rFonts w:cs="Arial"/>
                <w:color w:val="000000" w:themeColor="text1"/>
                <w:sz w:val="16"/>
                <w:szCs w:val="16"/>
                <w:lang w:val="en-US" w:eastAsia="ja-JP"/>
              </w:rPr>
              <w:t>］</w:t>
            </w:r>
            <w:r w:rsidR="001A331F" w:rsidRPr="00F80676">
              <w:rPr>
                <w:rFonts w:cs="Arial"/>
                <w:sz w:val="16"/>
                <w:szCs w:val="16"/>
                <w:lang w:val="en-US" w:eastAsia="ja-JP"/>
              </w:rPr>
              <w:t>で</w:t>
            </w:r>
            <w:r w:rsidR="007E4918" w:rsidRPr="00F80676">
              <w:rPr>
                <w:rFonts w:cs="Arial"/>
                <w:sz w:val="16"/>
                <w:szCs w:val="16"/>
                <w:lang w:val="en-US" w:eastAsia="ja-JP"/>
              </w:rPr>
              <w:t>の選択肢</w:t>
            </w:r>
            <w:r w:rsidRPr="00F80676">
              <w:rPr>
                <w:rFonts w:cs="Arial"/>
                <w:sz w:val="16"/>
                <w:szCs w:val="16"/>
                <w:lang w:val="en-US" w:eastAsia="ja-JP"/>
              </w:rPr>
              <w:t>（</w:t>
            </w:r>
            <w:r w:rsidR="001A331F" w:rsidRPr="00F80676">
              <w:rPr>
                <w:rFonts w:cs="Arial"/>
                <w:sz w:val="16"/>
                <w:szCs w:val="16"/>
                <w:lang w:val="en-US" w:eastAsia="ja-JP"/>
              </w:rPr>
              <w:t>A</w:t>
            </w:r>
            <w:r w:rsidRPr="00F80676">
              <w:rPr>
                <w:rFonts w:cs="Arial"/>
                <w:sz w:val="16"/>
                <w:szCs w:val="16"/>
                <w:lang w:val="en-US" w:eastAsia="ja-JP"/>
              </w:rPr>
              <w:t>）</w:t>
            </w:r>
            <w:r w:rsidR="00AF4ACC" w:rsidRPr="00F80676">
              <w:rPr>
                <w:rFonts w:cs="Arial"/>
                <w:sz w:val="16"/>
                <w:szCs w:val="16"/>
                <w:lang w:val="en-US" w:eastAsia="ja-JP"/>
              </w:rPr>
              <w:t>〜</w:t>
            </w:r>
            <w:r w:rsidRPr="00F80676">
              <w:rPr>
                <w:rFonts w:cs="Arial"/>
                <w:sz w:val="16"/>
                <w:szCs w:val="16"/>
                <w:lang w:val="en-US" w:eastAsia="ja-JP"/>
              </w:rPr>
              <w:t>（</w:t>
            </w:r>
            <w:r w:rsidR="001A331F" w:rsidRPr="00F80676">
              <w:rPr>
                <w:rFonts w:cs="Arial"/>
                <w:sz w:val="16"/>
                <w:szCs w:val="16"/>
                <w:lang w:val="en-US" w:eastAsia="ja-JP"/>
              </w:rPr>
              <w:t>B</w:t>
            </w:r>
            <w:r w:rsidRPr="00F80676">
              <w:rPr>
                <w:rFonts w:cs="Arial"/>
                <w:sz w:val="16"/>
                <w:szCs w:val="16"/>
                <w:lang w:val="en-US" w:eastAsia="ja-JP"/>
              </w:rPr>
              <w:t>）</w:t>
            </w:r>
            <w:r w:rsidR="00AF4ACC" w:rsidRPr="00F80676">
              <w:rPr>
                <w:rFonts w:cs="Arial"/>
                <w:sz w:val="16"/>
                <w:szCs w:val="16"/>
                <w:lang w:val="en-US" w:eastAsia="ja-JP"/>
              </w:rPr>
              <w:t>のいずれか</w:t>
            </w:r>
            <w:r w:rsidR="001A331F" w:rsidRPr="00F80676">
              <w:rPr>
                <w:rFonts w:cs="Arial"/>
                <w:sz w:val="16"/>
                <w:szCs w:val="16"/>
                <w:lang w:val="en-US" w:eastAsia="ja-JP"/>
              </w:rPr>
              <w:t>が選択された</w:t>
            </w:r>
            <w:r w:rsidR="001A331F" w:rsidRPr="00F80676">
              <w:rPr>
                <w:rFonts w:cs="Arial"/>
                <w:color w:val="000000" w:themeColor="text1"/>
                <w:sz w:val="16"/>
                <w:szCs w:val="16"/>
                <w:lang w:val="en-US" w:eastAsia="ja-JP"/>
              </w:rPr>
              <w:t>場合、報告に適用されます。</w:t>
            </w:r>
          </w:p>
        </w:tc>
      </w:tr>
      <w:tr w:rsidR="00205341" w:rsidRPr="00F80676" w14:paraId="79561722" w14:textId="77777777" w:rsidTr="00205341">
        <w:trPr>
          <w:trHeight w:val="300"/>
        </w:trPr>
        <w:tc>
          <w:tcPr>
            <w:tcW w:w="1841" w:type="dxa"/>
            <w:shd w:val="clear" w:color="auto" w:fill="auto"/>
            <w:vAlign w:val="center"/>
          </w:tcPr>
          <w:p w14:paraId="12B627C3" w14:textId="7F6B4B28" w:rsidR="00205341" w:rsidRPr="00F80676" w:rsidRDefault="00DB4098" w:rsidP="00205341">
            <w:pPr>
              <w:rPr>
                <w:rFonts w:cs="Arial"/>
                <w:b/>
                <w:bCs/>
                <w:sz w:val="16"/>
                <w:szCs w:val="16"/>
              </w:rPr>
            </w:pPr>
            <w:proofErr w:type="spellStart"/>
            <w:r w:rsidRPr="00F80676">
              <w:rPr>
                <w:rFonts w:cs="Arial"/>
                <w:b/>
                <w:bCs/>
                <w:sz w:val="16"/>
                <w:szCs w:val="16"/>
              </w:rPr>
              <w:t>ゲートウェイ</w:t>
            </w:r>
            <w:proofErr w:type="spellEnd"/>
          </w:p>
        </w:tc>
        <w:tc>
          <w:tcPr>
            <w:tcW w:w="13043" w:type="dxa"/>
            <w:gridSpan w:val="5"/>
            <w:shd w:val="clear" w:color="auto" w:fill="auto"/>
            <w:vAlign w:val="center"/>
          </w:tcPr>
          <w:p w14:paraId="712025C6" w14:textId="69A37C89" w:rsidR="00205341" w:rsidRPr="00F80676" w:rsidRDefault="006D7BF3" w:rsidP="00205341">
            <w:pPr>
              <w:rPr>
                <w:rFonts w:cs="Arial"/>
                <w:color w:val="000000" w:themeColor="text1"/>
                <w:sz w:val="16"/>
                <w:szCs w:val="16"/>
                <w:lang w:val="en-US"/>
              </w:rPr>
            </w:pPr>
            <w:proofErr w:type="spellStart"/>
            <w:r w:rsidRPr="00F80676">
              <w:rPr>
                <w:rFonts w:cs="Arial"/>
                <w:color w:val="000000" w:themeColor="text1"/>
                <w:sz w:val="16"/>
                <w:szCs w:val="16"/>
                <w:lang w:val="en-US"/>
              </w:rPr>
              <w:t>該当なし</w:t>
            </w:r>
            <w:proofErr w:type="spellEnd"/>
          </w:p>
        </w:tc>
      </w:tr>
      <w:tr w:rsidR="00205341" w:rsidRPr="00F80676" w14:paraId="1E534F44" w14:textId="77777777" w:rsidTr="00205341">
        <w:trPr>
          <w:trHeight w:val="300"/>
        </w:trPr>
        <w:tc>
          <w:tcPr>
            <w:tcW w:w="14884" w:type="dxa"/>
            <w:gridSpan w:val="6"/>
            <w:shd w:val="clear" w:color="auto" w:fill="0070C0"/>
            <w:vAlign w:val="center"/>
          </w:tcPr>
          <w:p w14:paraId="76C27D71" w14:textId="19D837BD" w:rsidR="00205341" w:rsidRPr="00F80676" w:rsidRDefault="0008016D" w:rsidP="00205341">
            <w:pPr>
              <w:rPr>
                <w:rFonts w:cs="Arial"/>
                <w:b/>
                <w:bCs/>
                <w:color w:val="FFFFFF" w:themeColor="background1"/>
                <w:sz w:val="18"/>
                <w:szCs w:val="18"/>
                <w:lang w:val="en-US" w:eastAsia="en-GB"/>
              </w:rPr>
            </w:pPr>
            <w:proofErr w:type="spellStart"/>
            <w:r w:rsidRPr="00F80676">
              <w:rPr>
                <w:rFonts w:cs="Arial"/>
                <w:b/>
                <w:bCs/>
                <w:color w:val="FFFFFF" w:themeColor="background1"/>
                <w:sz w:val="18"/>
                <w:szCs w:val="18"/>
                <w:lang w:val="en-US" w:eastAsia="en-GB"/>
              </w:rPr>
              <w:t>評価</w:t>
            </w:r>
            <w:proofErr w:type="spellEnd"/>
          </w:p>
        </w:tc>
      </w:tr>
      <w:tr w:rsidR="00205341" w:rsidRPr="00F80676" w14:paraId="36D48E94" w14:textId="77777777" w:rsidTr="00205341">
        <w:trPr>
          <w:trHeight w:val="354"/>
        </w:trPr>
        <w:tc>
          <w:tcPr>
            <w:tcW w:w="1841" w:type="dxa"/>
            <w:shd w:val="clear" w:color="auto" w:fill="auto"/>
            <w:vAlign w:val="center"/>
          </w:tcPr>
          <w:p w14:paraId="7D1496E0" w14:textId="133D28BD" w:rsidR="00205341" w:rsidRPr="00F80676" w:rsidRDefault="0008016D" w:rsidP="00205341">
            <w:pPr>
              <w:rPr>
                <w:rFonts w:cs="Arial"/>
                <w:b/>
                <w:sz w:val="16"/>
                <w:szCs w:val="16"/>
                <w:lang w:val="en-US"/>
              </w:rPr>
            </w:pPr>
            <w:proofErr w:type="spellStart"/>
            <w:r w:rsidRPr="00F80676">
              <w:rPr>
                <w:rFonts w:cs="Arial"/>
                <w:b/>
                <w:sz w:val="16"/>
                <w:szCs w:val="16"/>
                <w:lang w:val="en-US"/>
              </w:rPr>
              <w:t>評価基準</w:t>
            </w:r>
            <w:proofErr w:type="spellEnd"/>
          </w:p>
        </w:tc>
        <w:tc>
          <w:tcPr>
            <w:tcW w:w="13043" w:type="dxa"/>
            <w:gridSpan w:val="5"/>
            <w:shd w:val="clear" w:color="auto" w:fill="auto"/>
            <w:vAlign w:val="center"/>
          </w:tcPr>
          <w:p w14:paraId="06ACAE60" w14:textId="54B48470" w:rsidR="00A1195F" w:rsidRPr="00F80676" w:rsidRDefault="00DD3B90" w:rsidP="00A1195F">
            <w:pPr>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本指標</w:t>
            </w:r>
            <w:r w:rsidR="00AF4ACC" w:rsidRPr="00F80676">
              <w:rPr>
                <w:rStyle w:val="Hyperlink"/>
                <w:rFonts w:cs="Arial"/>
                <w:color w:val="000000" w:themeColor="text1"/>
                <w:sz w:val="16"/>
                <w:szCs w:val="16"/>
                <w:lang w:eastAsia="ja-JP"/>
              </w:rPr>
              <w:t>全体で</w:t>
            </w:r>
            <w:r w:rsidR="00AF4ACC" w:rsidRPr="00F80676">
              <w:rPr>
                <w:rStyle w:val="Hyperlink"/>
                <w:rFonts w:cs="Arial"/>
                <w:color w:val="000000" w:themeColor="text1"/>
                <w:sz w:val="16"/>
                <w:szCs w:val="16"/>
                <w:lang w:eastAsia="ja-JP"/>
              </w:rPr>
              <w:t>100</w:t>
            </w:r>
            <w:r w:rsidR="00AF4ACC" w:rsidRPr="00F80676">
              <w:rPr>
                <w:rStyle w:val="Hyperlink"/>
                <w:rFonts w:cs="Arial"/>
                <w:color w:val="000000" w:themeColor="text1"/>
                <w:sz w:val="16"/>
                <w:szCs w:val="16"/>
                <w:lang w:eastAsia="ja-JP"/>
              </w:rPr>
              <w:t>ポイント</w:t>
            </w:r>
            <w:r w:rsidR="00E05F8A" w:rsidRPr="00F80676">
              <w:rPr>
                <w:rStyle w:val="Hyperlink"/>
                <w:rFonts w:cs="Arial"/>
                <w:color w:val="000000" w:themeColor="text1"/>
                <w:sz w:val="16"/>
                <w:szCs w:val="16"/>
                <w:lang w:eastAsia="ja-JP"/>
              </w:rPr>
              <w:t>。</w:t>
            </w:r>
          </w:p>
          <w:p w14:paraId="07C3CD67" w14:textId="357C63FD" w:rsidR="00A1195F" w:rsidRPr="00F80676" w:rsidRDefault="00A1195F" w:rsidP="00A1195F">
            <w:pPr>
              <w:rPr>
                <w:rStyle w:val="Hyperlink"/>
                <w:rFonts w:cs="Arial"/>
                <w:color w:val="000000" w:themeColor="text1"/>
                <w:sz w:val="16"/>
                <w:szCs w:val="16"/>
                <w:lang w:eastAsia="ja-JP"/>
              </w:rPr>
            </w:pPr>
          </w:p>
          <w:p w14:paraId="7DAB990B" w14:textId="18BC9AD7" w:rsidR="00A1195F" w:rsidRPr="00F80676" w:rsidRDefault="00AF4ACC" w:rsidP="00A1195F">
            <w:pPr>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回答が</w:t>
            </w:r>
            <w:r w:rsidR="008305D3" w:rsidRPr="00F80676">
              <w:rPr>
                <w:rStyle w:val="Hyperlink"/>
                <w:rFonts w:cs="Arial"/>
                <w:color w:val="000000" w:themeColor="text1"/>
                <w:sz w:val="16"/>
                <w:szCs w:val="16"/>
                <w:lang w:eastAsia="ja-JP"/>
              </w:rPr>
              <w:t>選択されていない場合</w:t>
            </w:r>
            <w:r w:rsidRPr="00F80676">
              <w:rPr>
                <w:rStyle w:val="Hyperlink"/>
                <w:rFonts w:cs="Arial"/>
                <w:color w:val="000000" w:themeColor="text1"/>
                <w:sz w:val="16"/>
                <w:szCs w:val="16"/>
                <w:lang w:eastAsia="ja-JP"/>
              </w:rPr>
              <w:t>、または</w:t>
            </w:r>
            <w:r w:rsidR="001E1CA8" w:rsidRPr="00F80676">
              <w:rPr>
                <w:rStyle w:val="Hyperlink"/>
                <w:rFonts w:cs="Arial"/>
                <w:color w:val="000000" w:themeColor="text1"/>
                <w:sz w:val="16"/>
                <w:szCs w:val="16"/>
                <w:lang w:eastAsia="ja-JP"/>
              </w:rPr>
              <w:t>（</w:t>
            </w:r>
            <w:r w:rsidR="00F362C9" w:rsidRPr="00F80676">
              <w:rPr>
                <w:rStyle w:val="Hyperlink"/>
                <w:rFonts w:cs="Arial"/>
                <w:color w:val="000000" w:themeColor="text1"/>
                <w:sz w:val="16"/>
                <w:szCs w:val="16"/>
                <w:lang w:eastAsia="ja-JP"/>
              </w:rPr>
              <w:t>C</w:t>
            </w:r>
            <w:r w:rsidR="001E1CA8" w:rsidRPr="00F80676">
              <w:rPr>
                <w:rStyle w:val="Hyperlink"/>
                <w:rFonts w:cs="Arial"/>
                <w:color w:val="000000" w:themeColor="text1"/>
                <w:sz w:val="16"/>
                <w:szCs w:val="16"/>
                <w:lang w:eastAsia="ja-JP"/>
              </w:rPr>
              <w:t>）</w:t>
            </w:r>
            <w:r w:rsidR="00ED2837" w:rsidRPr="00F80676">
              <w:rPr>
                <w:rStyle w:val="Hyperlink"/>
                <w:rFonts w:cs="Arial"/>
                <w:color w:val="000000" w:themeColor="text1"/>
                <w:sz w:val="16"/>
                <w:szCs w:val="16"/>
                <w:lang w:eastAsia="ja-JP"/>
              </w:rPr>
              <w:t>の場合の</w:t>
            </w:r>
            <w:r w:rsidR="00DD3B90" w:rsidRPr="00F80676">
              <w:rPr>
                <w:rStyle w:val="Hyperlink"/>
                <w:rFonts w:cs="Arial"/>
                <w:color w:val="000000" w:themeColor="text1"/>
                <w:sz w:val="16"/>
                <w:szCs w:val="16"/>
                <w:lang w:eastAsia="ja-JP"/>
              </w:rPr>
              <w:t>スコアは</w:t>
            </w:r>
            <w:r w:rsidR="00DD3B90" w:rsidRPr="00F80676">
              <w:rPr>
                <w:rStyle w:val="Hyperlink"/>
                <w:rFonts w:cs="Arial"/>
                <w:color w:val="000000" w:themeColor="text1"/>
                <w:sz w:val="16"/>
                <w:szCs w:val="16"/>
                <w:lang w:eastAsia="ja-JP"/>
              </w:rPr>
              <w:t>0</w:t>
            </w:r>
            <w:r w:rsidR="00F362C9" w:rsidRPr="00F80676">
              <w:rPr>
                <w:rStyle w:val="Hyperlink"/>
                <w:rFonts w:cs="Arial"/>
                <w:color w:val="000000" w:themeColor="text1"/>
                <w:sz w:val="16"/>
                <w:szCs w:val="16"/>
                <w:lang w:eastAsia="ja-JP"/>
              </w:rPr>
              <w:t>。</w:t>
            </w:r>
            <w:r w:rsidR="001E1CA8" w:rsidRPr="00F80676">
              <w:rPr>
                <w:rStyle w:val="Hyperlink"/>
                <w:rFonts w:cs="Arial"/>
                <w:color w:val="000000" w:themeColor="text1"/>
                <w:sz w:val="16"/>
                <w:szCs w:val="16"/>
                <w:lang w:eastAsia="ja-JP"/>
              </w:rPr>
              <w:t>（</w:t>
            </w:r>
            <w:r w:rsidR="00F362C9" w:rsidRPr="00F80676">
              <w:rPr>
                <w:rStyle w:val="Hyperlink"/>
                <w:rFonts w:cs="Arial"/>
                <w:color w:val="000000" w:themeColor="text1"/>
                <w:sz w:val="16"/>
                <w:szCs w:val="16"/>
                <w:lang w:eastAsia="ja-JP"/>
              </w:rPr>
              <w:t>B</w:t>
            </w:r>
            <w:r w:rsidR="001E1CA8" w:rsidRPr="00F80676">
              <w:rPr>
                <w:rStyle w:val="Hyperlink"/>
                <w:rFonts w:cs="Arial"/>
                <w:color w:val="000000" w:themeColor="text1"/>
                <w:sz w:val="16"/>
                <w:szCs w:val="16"/>
                <w:lang w:eastAsia="ja-JP"/>
              </w:rPr>
              <w:t>）</w:t>
            </w:r>
            <w:r w:rsidR="00F362C9" w:rsidRPr="00F80676">
              <w:rPr>
                <w:rStyle w:val="Hyperlink"/>
                <w:rFonts w:cs="Arial"/>
                <w:color w:val="000000" w:themeColor="text1"/>
                <w:sz w:val="16"/>
                <w:szCs w:val="16"/>
                <w:lang w:eastAsia="ja-JP"/>
              </w:rPr>
              <w:t>の場合のスコアは</w:t>
            </w:r>
            <w:r w:rsidR="00A1195F" w:rsidRPr="00F80676">
              <w:rPr>
                <w:rStyle w:val="Hyperlink"/>
                <w:rFonts w:cs="Arial"/>
                <w:color w:val="000000" w:themeColor="text1"/>
                <w:sz w:val="16"/>
                <w:szCs w:val="16"/>
                <w:lang w:eastAsia="ja-JP"/>
              </w:rPr>
              <w:t>32</w:t>
            </w:r>
            <w:r w:rsidR="00F362C9" w:rsidRPr="00F80676">
              <w:rPr>
                <w:rStyle w:val="Hyperlink"/>
                <w:rFonts w:cs="Arial"/>
                <w:color w:val="000000" w:themeColor="text1"/>
                <w:sz w:val="16"/>
                <w:szCs w:val="16"/>
                <w:lang w:eastAsia="ja-JP"/>
              </w:rPr>
              <w:t>。</w:t>
            </w:r>
            <w:r w:rsidR="001E1CA8" w:rsidRPr="00F80676">
              <w:rPr>
                <w:rStyle w:val="Hyperlink"/>
                <w:rFonts w:cs="Arial"/>
                <w:color w:val="000000" w:themeColor="text1"/>
                <w:sz w:val="16"/>
                <w:szCs w:val="16"/>
                <w:lang w:eastAsia="ja-JP"/>
              </w:rPr>
              <w:t>（</w:t>
            </w:r>
            <w:r w:rsidR="00F362C9" w:rsidRPr="00F80676">
              <w:rPr>
                <w:rStyle w:val="Hyperlink"/>
                <w:rFonts w:cs="Arial"/>
                <w:color w:val="000000" w:themeColor="text1"/>
                <w:sz w:val="16"/>
                <w:szCs w:val="16"/>
                <w:lang w:eastAsia="ja-JP"/>
              </w:rPr>
              <w:t>A</w:t>
            </w:r>
            <w:r w:rsidR="001E1CA8" w:rsidRPr="00F80676">
              <w:rPr>
                <w:rStyle w:val="Hyperlink"/>
                <w:rFonts w:cs="Arial"/>
                <w:color w:val="000000" w:themeColor="text1"/>
                <w:sz w:val="16"/>
                <w:szCs w:val="16"/>
                <w:lang w:eastAsia="ja-JP"/>
              </w:rPr>
              <w:t>）</w:t>
            </w:r>
            <w:r w:rsidR="00F362C9" w:rsidRPr="00F80676">
              <w:rPr>
                <w:rStyle w:val="Hyperlink"/>
                <w:rFonts w:cs="Arial"/>
                <w:color w:val="000000" w:themeColor="text1"/>
                <w:sz w:val="16"/>
                <w:szCs w:val="16"/>
                <w:lang w:eastAsia="ja-JP"/>
              </w:rPr>
              <w:t>の場合のスコアは</w:t>
            </w:r>
            <w:r w:rsidR="00A1195F" w:rsidRPr="00F80676">
              <w:rPr>
                <w:rStyle w:val="Hyperlink"/>
                <w:rFonts w:cs="Arial"/>
                <w:color w:val="000000" w:themeColor="text1"/>
                <w:sz w:val="16"/>
                <w:szCs w:val="16"/>
                <w:lang w:eastAsia="ja-JP"/>
              </w:rPr>
              <w:t>64</w:t>
            </w:r>
            <w:r w:rsidR="00F362C9" w:rsidRPr="00F80676">
              <w:rPr>
                <w:rStyle w:val="Hyperlink"/>
                <w:rFonts w:cs="Arial"/>
                <w:color w:val="000000" w:themeColor="text1"/>
                <w:sz w:val="16"/>
                <w:szCs w:val="16"/>
                <w:lang w:eastAsia="ja-JP"/>
              </w:rPr>
              <w:t>。</w:t>
            </w:r>
            <w:r w:rsidR="001E1CA8" w:rsidRPr="00F80676">
              <w:rPr>
                <w:rStyle w:val="Hyperlink"/>
                <w:rFonts w:cs="Arial"/>
                <w:color w:val="000000" w:themeColor="text1"/>
                <w:sz w:val="16"/>
                <w:szCs w:val="16"/>
                <w:lang w:eastAsia="ja-JP"/>
              </w:rPr>
              <w:t>（</w:t>
            </w:r>
            <w:r w:rsidR="00F362C9" w:rsidRPr="00F80676">
              <w:rPr>
                <w:rStyle w:val="Hyperlink"/>
                <w:rFonts w:cs="Arial"/>
                <w:color w:val="000000" w:themeColor="text1"/>
                <w:sz w:val="16"/>
                <w:szCs w:val="16"/>
                <w:lang w:eastAsia="ja-JP"/>
              </w:rPr>
              <w:t>A</w:t>
            </w:r>
            <w:r w:rsidR="001E1CA8" w:rsidRPr="00F80676">
              <w:rPr>
                <w:rStyle w:val="Hyperlink"/>
                <w:rFonts w:cs="Arial"/>
                <w:color w:val="000000" w:themeColor="text1"/>
                <w:sz w:val="16"/>
                <w:szCs w:val="16"/>
                <w:lang w:eastAsia="ja-JP"/>
              </w:rPr>
              <w:t>）</w:t>
            </w:r>
            <w:r w:rsidR="00F362C9" w:rsidRPr="00F80676">
              <w:rPr>
                <w:rStyle w:val="Hyperlink"/>
                <w:rFonts w:cs="Arial"/>
                <w:color w:val="000000" w:themeColor="text1"/>
                <w:sz w:val="16"/>
                <w:szCs w:val="16"/>
                <w:lang w:eastAsia="ja-JP"/>
              </w:rPr>
              <w:t>と</w:t>
            </w:r>
            <w:r w:rsidR="001E1CA8" w:rsidRPr="00F80676">
              <w:rPr>
                <w:rStyle w:val="Hyperlink"/>
                <w:rFonts w:cs="Arial"/>
                <w:color w:val="000000" w:themeColor="text1"/>
                <w:sz w:val="16"/>
                <w:szCs w:val="16"/>
                <w:lang w:eastAsia="ja-JP"/>
              </w:rPr>
              <w:t>（</w:t>
            </w:r>
            <w:r w:rsidR="00F362C9" w:rsidRPr="00F80676">
              <w:rPr>
                <w:rStyle w:val="Hyperlink"/>
                <w:rFonts w:cs="Arial"/>
                <w:color w:val="000000" w:themeColor="text1"/>
                <w:sz w:val="16"/>
                <w:szCs w:val="16"/>
                <w:lang w:eastAsia="ja-JP"/>
              </w:rPr>
              <w:t>B</w:t>
            </w:r>
            <w:r w:rsidR="001E1CA8" w:rsidRPr="00F80676">
              <w:rPr>
                <w:rStyle w:val="Hyperlink"/>
                <w:rFonts w:cs="Arial"/>
                <w:color w:val="000000" w:themeColor="text1"/>
                <w:sz w:val="16"/>
                <w:szCs w:val="16"/>
                <w:lang w:eastAsia="ja-JP"/>
              </w:rPr>
              <w:t>）</w:t>
            </w:r>
            <w:r w:rsidR="00F362C9" w:rsidRPr="00F80676">
              <w:rPr>
                <w:rStyle w:val="Hyperlink"/>
                <w:rFonts w:cs="Arial"/>
                <w:color w:val="000000" w:themeColor="text1"/>
                <w:sz w:val="16"/>
                <w:szCs w:val="16"/>
                <w:lang w:eastAsia="ja-JP"/>
              </w:rPr>
              <w:t>の両方</w:t>
            </w:r>
            <w:r w:rsidRPr="00F80676">
              <w:rPr>
                <w:rStyle w:val="Hyperlink"/>
                <w:rFonts w:cs="Arial"/>
                <w:color w:val="000000" w:themeColor="text1"/>
                <w:sz w:val="16"/>
                <w:szCs w:val="16"/>
                <w:lang w:eastAsia="ja-JP"/>
              </w:rPr>
              <w:t>が</w:t>
            </w:r>
            <w:r w:rsidR="0033569A" w:rsidRPr="00F80676">
              <w:rPr>
                <w:rStyle w:val="Hyperlink"/>
                <w:rFonts w:cs="Arial"/>
                <w:color w:val="000000" w:themeColor="text1"/>
                <w:sz w:val="16"/>
                <w:szCs w:val="16"/>
                <w:lang w:eastAsia="ja-JP"/>
              </w:rPr>
              <w:t>選択された場合のスコアは</w:t>
            </w:r>
            <w:r w:rsidR="00F362C9" w:rsidRPr="00F80676">
              <w:rPr>
                <w:rStyle w:val="Hyperlink"/>
                <w:rFonts w:cs="Arial"/>
                <w:color w:val="000000" w:themeColor="text1"/>
                <w:sz w:val="16"/>
                <w:szCs w:val="16"/>
                <w:lang w:eastAsia="ja-JP"/>
              </w:rPr>
              <w:t>100</w:t>
            </w:r>
            <w:r w:rsidR="00F362C9" w:rsidRPr="00F80676">
              <w:rPr>
                <w:rStyle w:val="Hyperlink"/>
                <w:rFonts w:cs="Arial"/>
                <w:color w:val="000000" w:themeColor="text1"/>
                <w:sz w:val="16"/>
                <w:szCs w:val="16"/>
                <w:lang w:eastAsia="ja-JP"/>
              </w:rPr>
              <w:t>。</w:t>
            </w:r>
          </w:p>
          <w:p w14:paraId="3B1B36C7" w14:textId="77777777" w:rsidR="00A1195F" w:rsidRPr="00F80676" w:rsidRDefault="00A1195F" w:rsidP="00A1195F">
            <w:pPr>
              <w:rPr>
                <w:rStyle w:val="Hyperlink"/>
                <w:rFonts w:cs="Arial"/>
                <w:color w:val="000000" w:themeColor="text1"/>
                <w:sz w:val="16"/>
                <w:szCs w:val="16"/>
                <w:lang w:eastAsia="ja-JP"/>
              </w:rPr>
            </w:pPr>
          </w:p>
          <w:p w14:paraId="19ED11E7" w14:textId="377ED362" w:rsidR="00205341" w:rsidRPr="00F80676" w:rsidRDefault="001E1CA8" w:rsidP="00A1195F">
            <w:pPr>
              <w:rPr>
                <w:rStyle w:val="Hyperlink"/>
                <w:rFonts w:cs="Arial"/>
                <w:color w:val="000000" w:themeColor="text1"/>
                <w:lang w:eastAsia="ja-JP"/>
              </w:rPr>
            </w:pPr>
            <w:r w:rsidRPr="00F80676">
              <w:rPr>
                <w:rFonts w:cs="Arial"/>
                <w:color w:val="000000"/>
                <w:sz w:val="16"/>
                <w:szCs w:val="16"/>
                <w:lang w:eastAsia="ja-JP"/>
              </w:rPr>
              <w:t>（</w:t>
            </w:r>
            <w:r w:rsidR="00CB116E" w:rsidRPr="00F80676">
              <w:rPr>
                <w:rFonts w:cs="Arial"/>
                <w:color w:val="000000"/>
                <w:sz w:val="16"/>
                <w:szCs w:val="16"/>
                <w:lang w:eastAsia="ja-JP"/>
              </w:rPr>
              <w:t>D</w:t>
            </w:r>
            <w:r w:rsidRPr="00F80676">
              <w:rPr>
                <w:rFonts w:cs="Arial"/>
                <w:color w:val="000000"/>
                <w:sz w:val="16"/>
                <w:szCs w:val="16"/>
                <w:lang w:eastAsia="ja-JP"/>
              </w:rPr>
              <w:t>）</w:t>
            </w:r>
            <w:r w:rsidR="00CB116E" w:rsidRPr="00F80676">
              <w:rPr>
                <w:rFonts w:cs="Arial"/>
                <w:color w:val="000000"/>
                <w:sz w:val="16"/>
                <w:szCs w:val="16"/>
                <w:lang w:eastAsia="ja-JP"/>
              </w:rPr>
              <w:t>が選択された場合、指標は「</w:t>
            </w:r>
            <w:r w:rsidR="00462E55" w:rsidRPr="00F80676">
              <w:rPr>
                <w:rFonts w:cs="Arial"/>
                <w:color w:val="000000"/>
                <w:sz w:val="16"/>
                <w:szCs w:val="16"/>
                <w:lang w:eastAsia="ja-JP"/>
              </w:rPr>
              <w:t>該当</w:t>
            </w:r>
            <w:r w:rsidR="002F47B2" w:rsidRPr="00F80676">
              <w:rPr>
                <w:rFonts w:cs="Arial"/>
                <w:color w:val="000000"/>
                <w:sz w:val="16"/>
                <w:szCs w:val="16"/>
                <w:lang w:eastAsia="ja-JP"/>
              </w:rPr>
              <w:t>なし</w:t>
            </w:r>
            <w:r w:rsidR="00CB116E" w:rsidRPr="00F80676">
              <w:rPr>
                <w:rFonts w:cs="Arial"/>
                <w:color w:val="000000"/>
                <w:sz w:val="16"/>
                <w:szCs w:val="16"/>
                <w:lang w:eastAsia="ja-JP"/>
              </w:rPr>
              <w:t>」として採点されます。</w:t>
            </w:r>
          </w:p>
        </w:tc>
      </w:tr>
      <w:tr w:rsidR="00205341" w:rsidRPr="00F80676" w14:paraId="2D40919F" w14:textId="77777777" w:rsidTr="00205341">
        <w:trPr>
          <w:trHeight w:val="300"/>
        </w:trPr>
        <w:tc>
          <w:tcPr>
            <w:tcW w:w="1841" w:type="dxa"/>
            <w:shd w:val="clear" w:color="auto" w:fill="auto"/>
            <w:vAlign w:val="center"/>
          </w:tcPr>
          <w:p w14:paraId="717FD9DB" w14:textId="023F4EAC" w:rsidR="00205341" w:rsidRPr="00F80676" w:rsidDel="002635ED" w:rsidRDefault="0008016D" w:rsidP="00205341">
            <w:pPr>
              <w:spacing w:line="240" w:lineRule="auto"/>
              <w:rPr>
                <w:rFonts w:cs="Arial"/>
                <w:b/>
                <w:bCs/>
                <w:sz w:val="16"/>
                <w:szCs w:val="16"/>
              </w:rPr>
            </w:pPr>
            <w:proofErr w:type="spellStart"/>
            <w:r w:rsidRPr="00F80676">
              <w:rPr>
                <w:rFonts w:cs="Arial"/>
                <w:b/>
                <w:sz w:val="16"/>
                <w:szCs w:val="16"/>
                <w:lang w:val="en-US"/>
              </w:rPr>
              <w:t>乗数</w:t>
            </w:r>
            <w:proofErr w:type="spellEnd"/>
          </w:p>
        </w:tc>
        <w:tc>
          <w:tcPr>
            <w:tcW w:w="13043" w:type="dxa"/>
            <w:gridSpan w:val="5"/>
            <w:shd w:val="clear" w:color="auto" w:fill="auto"/>
            <w:vAlign w:val="center"/>
          </w:tcPr>
          <w:p w14:paraId="50D5984D" w14:textId="28CE8292" w:rsidR="00205341" w:rsidRPr="00F80676" w:rsidRDefault="004D1A16" w:rsidP="00205341">
            <w:pPr>
              <w:rPr>
                <w:rStyle w:val="Hyperlink"/>
                <w:rFonts w:cs="Arial"/>
                <w:color w:val="000000" w:themeColor="text1"/>
              </w:rPr>
            </w:pPr>
            <w:r w:rsidRPr="00F80676">
              <w:rPr>
                <w:rStyle w:val="Hyperlink"/>
                <w:rFonts w:cs="Arial"/>
                <w:color w:val="000000" w:themeColor="text1"/>
                <w:sz w:val="16"/>
                <w:szCs w:val="16"/>
              </w:rPr>
              <w:t>高</w:t>
            </w:r>
            <w:r w:rsidR="00DD5F0D" w:rsidRPr="00F80676">
              <w:rPr>
                <w:rStyle w:val="Hyperlink"/>
                <w:rFonts w:cs="Arial"/>
                <w:color w:val="000000" w:themeColor="text1"/>
                <w:sz w:val="16"/>
                <w:szCs w:val="16"/>
                <w:lang w:eastAsia="ja-JP"/>
              </w:rPr>
              <w:t>：</w:t>
            </w:r>
            <w:r w:rsidRPr="00F80676">
              <w:rPr>
                <w:rStyle w:val="Hyperlink"/>
                <w:rFonts w:cs="Arial"/>
                <w:color w:val="000000" w:themeColor="text1"/>
                <w:sz w:val="16"/>
                <w:szCs w:val="16"/>
              </w:rPr>
              <w:t>2</w:t>
            </w:r>
            <w:r w:rsidRPr="00F80676">
              <w:rPr>
                <w:rStyle w:val="Hyperlink"/>
                <w:rFonts w:cs="Arial"/>
                <w:color w:val="000000" w:themeColor="text1"/>
                <w:sz w:val="16"/>
                <w:szCs w:val="16"/>
              </w:rPr>
              <w:t>倍</w:t>
            </w:r>
            <w:r w:rsidR="00DD5F0D" w:rsidRPr="00F80676">
              <w:rPr>
                <w:rStyle w:val="Hyperlink"/>
                <w:rFonts w:cs="Arial"/>
                <w:color w:val="000000" w:themeColor="text1"/>
                <w:sz w:val="16"/>
                <w:szCs w:val="16"/>
                <w:lang w:eastAsia="ja-JP"/>
              </w:rPr>
              <w:t>の</w:t>
            </w:r>
            <w:proofErr w:type="spellStart"/>
            <w:r w:rsidRPr="00F80676">
              <w:rPr>
                <w:rStyle w:val="Hyperlink"/>
                <w:rFonts w:cs="Arial"/>
                <w:color w:val="000000" w:themeColor="text1"/>
                <w:sz w:val="16"/>
                <w:szCs w:val="16"/>
              </w:rPr>
              <w:t>加重</w:t>
            </w:r>
            <w:proofErr w:type="spellEnd"/>
          </w:p>
        </w:tc>
      </w:tr>
    </w:tbl>
    <w:p w14:paraId="3F4D22C4" w14:textId="77777777" w:rsidR="008572ED" w:rsidRPr="00F80676" w:rsidRDefault="008572ED">
      <w:pPr>
        <w:spacing w:after="160" w:line="259" w:lineRule="auto"/>
        <w:rPr>
          <w:rFonts w:cs="Arial"/>
        </w:rPr>
      </w:pPr>
      <w:r w:rsidRPr="00F80676">
        <w:rPr>
          <w:rFonts w:cs="Arial"/>
        </w:rPr>
        <w:br w:type="page"/>
      </w:r>
    </w:p>
    <w:p w14:paraId="0D3B9CB6" w14:textId="01D43B3B" w:rsidR="008572ED" w:rsidRPr="00F80676" w:rsidRDefault="006816A8" w:rsidP="008572ED">
      <w:pPr>
        <w:pStyle w:val="Heading1"/>
        <w:rPr>
          <w:rFonts w:eastAsia="MS PGothic" w:cs="Arial"/>
        </w:rPr>
      </w:pPr>
      <w:bookmarkStart w:id="75" w:name="_Toc58335115"/>
      <w:proofErr w:type="spellStart"/>
      <w:r w:rsidRPr="00F80676">
        <w:rPr>
          <w:rFonts w:eastAsia="MS PGothic" w:cs="Arial"/>
        </w:rPr>
        <w:t>気候変動</w:t>
      </w:r>
      <w:bookmarkEnd w:id="75"/>
      <w:proofErr w:type="spellEnd"/>
    </w:p>
    <w:p w14:paraId="42F7ADFC" w14:textId="7C5A8953" w:rsidR="008572ED" w:rsidRPr="00F80676" w:rsidRDefault="00255850" w:rsidP="008572ED">
      <w:pPr>
        <w:pStyle w:val="Heading2"/>
        <w:tabs>
          <w:tab w:val="left" w:pos="12758"/>
        </w:tabs>
        <w:rPr>
          <w:rFonts w:eastAsia="MS PGothic" w:cs="Arial"/>
          <w:caps w:val="0"/>
          <w:color w:val="auto"/>
          <w:sz w:val="20"/>
          <w:szCs w:val="20"/>
        </w:rPr>
      </w:pPr>
      <w:bookmarkStart w:id="76" w:name="_Toc58335116"/>
      <w:proofErr w:type="spellStart"/>
      <w:r w:rsidRPr="00F80676">
        <w:rPr>
          <w:rFonts w:eastAsia="MS PGothic" w:cs="Arial"/>
        </w:rPr>
        <w:t>公式支持</w:t>
      </w:r>
      <w:proofErr w:type="spellEnd"/>
      <w:r w:rsidR="001E1CA8" w:rsidRPr="00F80676">
        <w:rPr>
          <w:rFonts w:eastAsia="MS PGothic" w:cs="Arial"/>
        </w:rPr>
        <w:t>［</w:t>
      </w:r>
      <w:r w:rsidR="008572ED" w:rsidRPr="00F80676">
        <w:rPr>
          <w:rFonts w:eastAsia="MS PGothic" w:cs="Arial"/>
        </w:rPr>
        <w:t>ISP 26</w:t>
      </w:r>
      <w:r w:rsidRPr="00F80676">
        <w:rPr>
          <w:rFonts w:eastAsia="MS PGothic" w:cs="Arial"/>
          <w:lang w:eastAsia="ja-JP"/>
        </w:rPr>
        <w:t>、</w:t>
      </w:r>
      <w:r w:rsidR="008572ED" w:rsidRPr="00F80676">
        <w:rPr>
          <w:rFonts w:eastAsia="MS PGothic" w:cs="Arial"/>
        </w:rPr>
        <w:t>ISP 27</w:t>
      </w:r>
      <w:r w:rsidR="00A2504D" w:rsidRPr="00F80676">
        <w:rPr>
          <w:rFonts w:eastAsia="MS PGothic" w:cs="Arial"/>
        </w:rPr>
        <w:t>］</w:t>
      </w:r>
      <w:bookmarkEnd w:id="76"/>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1"/>
        <w:gridCol w:w="1559"/>
        <w:gridCol w:w="2835"/>
        <w:gridCol w:w="4678"/>
        <w:gridCol w:w="1985"/>
        <w:gridCol w:w="1986"/>
      </w:tblGrid>
      <w:tr w:rsidR="002B3E49" w:rsidRPr="00F80676" w14:paraId="64BAA6D6" w14:textId="77777777" w:rsidTr="008572ED">
        <w:trPr>
          <w:trHeight w:val="367"/>
        </w:trPr>
        <w:tc>
          <w:tcPr>
            <w:tcW w:w="1841" w:type="dxa"/>
            <w:vMerge w:val="restart"/>
            <w:shd w:val="clear" w:color="auto" w:fill="DFF5F9"/>
            <w:vAlign w:val="center"/>
            <w:hideMark/>
          </w:tcPr>
          <w:p w14:paraId="32DA7B68" w14:textId="19C0CDED" w:rsidR="008572ED" w:rsidRPr="00F80676" w:rsidRDefault="00AD6401" w:rsidP="003E6745">
            <w:pPr>
              <w:spacing w:line="240" w:lineRule="auto"/>
              <w:jc w:val="center"/>
              <w:textAlignment w:val="baseline"/>
              <w:rPr>
                <w:rFonts w:cs="Arial"/>
                <w:b/>
                <w:sz w:val="14"/>
                <w:szCs w:val="14"/>
                <w:lang w:val="en-US" w:eastAsia="en-GB"/>
              </w:rPr>
            </w:pPr>
            <w:proofErr w:type="spellStart"/>
            <w:r w:rsidRPr="00F80676">
              <w:rPr>
                <w:rFonts w:cs="Arial"/>
                <w:b/>
                <w:sz w:val="14"/>
                <w:szCs w:val="14"/>
                <w:lang w:val="en-US" w:eastAsia="en-GB"/>
              </w:rPr>
              <w:t>指標</w:t>
            </w:r>
            <w:proofErr w:type="spellEnd"/>
            <w:r w:rsidRPr="00F80676">
              <w:rPr>
                <w:rFonts w:cs="Arial"/>
                <w:b/>
                <w:sz w:val="14"/>
                <w:szCs w:val="14"/>
                <w:lang w:val="en-US" w:eastAsia="en-GB"/>
              </w:rPr>
              <w:t>ID</w:t>
            </w:r>
          </w:p>
          <w:p w14:paraId="02BD1CFA" w14:textId="77777777" w:rsidR="008572ED" w:rsidRPr="00F80676" w:rsidRDefault="008572ED" w:rsidP="003E6745">
            <w:pPr>
              <w:spacing w:line="240" w:lineRule="auto"/>
              <w:jc w:val="center"/>
              <w:textAlignment w:val="baseline"/>
              <w:rPr>
                <w:rFonts w:cs="Arial"/>
                <w:b/>
                <w:sz w:val="14"/>
                <w:szCs w:val="14"/>
                <w:lang w:val="en-US" w:eastAsia="en-GB"/>
              </w:rPr>
            </w:pPr>
          </w:p>
          <w:p w14:paraId="2C0D4E48" w14:textId="7296494A" w:rsidR="008572ED" w:rsidRPr="00F80676" w:rsidRDefault="008572ED" w:rsidP="003E6745">
            <w:pPr>
              <w:pStyle w:val="Indicatorsubsection"/>
              <w:rPr>
                <w:rFonts w:eastAsia="MS PGothic"/>
                <w:sz w:val="18"/>
                <w:szCs w:val="18"/>
              </w:rPr>
            </w:pPr>
            <w:bookmarkStart w:id="77" w:name="_Toc58335117"/>
            <w:r w:rsidRPr="00F80676">
              <w:rPr>
                <w:rFonts w:eastAsia="MS PGothic"/>
              </w:rPr>
              <w:t>ISP 26</w:t>
            </w:r>
            <w:bookmarkEnd w:id="77"/>
          </w:p>
        </w:tc>
        <w:tc>
          <w:tcPr>
            <w:tcW w:w="1559" w:type="dxa"/>
            <w:shd w:val="clear" w:color="auto" w:fill="DFF5F9"/>
            <w:vAlign w:val="center"/>
            <w:hideMark/>
          </w:tcPr>
          <w:p w14:paraId="1580E120" w14:textId="327098C3" w:rsidR="008572ED" w:rsidRPr="00F80676" w:rsidRDefault="007F3D1B" w:rsidP="003E6745">
            <w:pPr>
              <w:spacing w:line="240" w:lineRule="auto"/>
              <w:textAlignment w:val="baseline"/>
              <w:rPr>
                <w:rFonts w:cs="Arial"/>
                <w:sz w:val="14"/>
                <w:szCs w:val="14"/>
                <w:lang w:eastAsia="en-GB"/>
              </w:rPr>
            </w:pPr>
            <w:proofErr w:type="spellStart"/>
            <w:r w:rsidRPr="00F80676">
              <w:rPr>
                <w:rFonts w:cs="Arial"/>
                <w:b/>
                <w:sz w:val="14"/>
                <w:szCs w:val="14"/>
                <w:lang w:val="en-US" w:eastAsia="en-GB"/>
              </w:rPr>
              <w:t>依存関係</w:t>
            </w:r>
            <w:proofErr w:type="spellEnd"/>
          </w:p>
        </w:tc>
        <w:tc>
          <w:tcPr>
            <w:tcW w:w="2835" w:type="dxa"/>
            <w:shd w:val="clear" w:color="auto" w:fill="DFF5F9"/>
            <w:vAlign w:val="center"/>
          </w:tcPr>
          <w:p w14:paraId="0C493F40" w14:textId="00929A7E" w:rsidR="008572ED" w:rsidRPr="00F80676" w:rsidRDefault="006D7BF3" w:rsidP="003E6745">
            <w:pPr>
              <w:spacing w:line="240" w:lineRule="auto"/>
              <w:textAlignment w:val="baseline"/>
              <w:rPr>
                <w:rFonts w:cs="Arial"/>
                <w:sz w:val="14"/>
                <w:szCs w:val="14"/>
                <w:lang w:eastAsia="en-GB"/>
              </w:rPr>
            </w:pPr>
            <w:proofErr w:type="spellStart"/>
            <w:r w:rsidRPr="00F80676">
              <w:rPr>
                <w:rFonts w:cs="Arial"/>
                <w:b/>
                <w:bCs/>
                <w:sz w:val="22"/>
                <w:szCs w:val="22"/>
              </w:rPr>
              <w:t>該当なし</w:t>
            </w:r>
            <w:proofErr w:type="spellEnd"/>
          </w:p>
        </w:tc>
        <w:tc>
          <w:tcPr>
            <w:tcW w:w="4678" w:type="dxa"/>
            <w:vMerge w:val="restart"/>
            <w:shd w:val="clear" w:color="auto" w:fill="DFF5F9"/>
            <w:vAlign w:val="center"/>
          </w:tcPr>
          <w:p w14:paraId="710C3DAF" w14:textId="40EE1026" w:rsidR="008572ED" w:rsidRPr="00F80676" w:rsidRDefault="006D7BF3" w:rsidP="003E6745">
            <w:pPr>
              <w:spacing w:line="240" w:lineRule="auto"/>
              <w:jc w:val="center"/>
              <w:textAlignment w:val="baseline"/>
              <w:rPr>
                <w:rFonts w:cs="Arial"/>
                <w:sz w:val="14"/>
                <w:szCs w:val="14"/>
                <w:lang w:eastAsia="ja-JP"/>
              </w:rPr>
            </w:pPr>
            <w:r w:rsidRPr="00F80676">
              <w:rPr>
                <w:rFonts w:cs="Arial"/>
                <w:b/>
                <w:sz w:val="14"/>
                <w:szCs w:val="14"/>
                <w:lang w:val="en-US" w:eastAsia="ja-JP"/>
              </w:rPr>
              <w:t>サブセクション</w:t>
            </w:r>
          </w:p>
          <w:p w14:paraId="7DA74EB1" w14:textId="77777777" w:rsidR="008572ED" w:rsidRPr="00F80676" w:rsidRDefault="008572ED" w:rsidP="003E6745">
            <w:pPr>
              <w:spacing w:line="240" w:lineRule="auto"/>
              <w:jc w:val="center"/>
              <w:textAlignment w:val="baseline"/>
              <w:rPr>
                <w:rFonts w:cs="Arial"/>
                <w:sz w:val="14"/>
                <w:szCs w:val="14"/>
                <w:lang w:eastAsia="ja-JP"/>
              </w:rPr>
            </w:pPr>
          </w:p>
          <w:p w14:paraId="1682E0B4" w14:textId="2051CF4D" w:rsidR="008572ED" w:rsidRPr="00F80676" w:rsidRDefault="00255850" w:rsidP="003E6745">
            <w:pPr>
              <w:jc w:val="center"/>
              <w:rPr>
                <w:rFonts w:cs="Arial"/>
                <w:sz w:val="18"/>
                <w:szCs w:val="18"/>
                <w:lang w:eastAsia="ja-JP"/>
              </w:rPr>
            </w:pPr>
            <w:r w:rsidRPr="00F80676">
              <w:rPr>
                <w:rFonts w:cs="Arial"/>
                <w:b/>
                <w:bCs/>
                <w:sz w:val="22"/>
                <w:szCs w:val="22"/>
                <w:lang w:eastAsia="ja-JP"/>
              </w:rPr>
              <w:t>公式支持</w:t>
            </w:r>
          </w:p>
        </w:tc>
        <w:tc>
          <w:tcPr>
            <w:tcW w:w="1985" w:type="dxa"/>
            <w:vMerge w:val="restart"/>
            <w:shd w:val="clear" w:color="auto" w:fill="DFF5F9"/>
            <w:vAlign w:val="center"/>
            <w:hideMark/>
          </w:tcPr>
          <w:p w14:paraId="35F30B5E" w14:textId="1F0EA413" w:rsidR="008572ED" w:rsidRPr="00F80676" w:rsidRDefault="002F2F58" w:rsidP="003E6745">
            <w:pPr>
              <w:spacing w:line="240" w:lineRule="auto"/>
              <w:jc w:val="center"/>
              <w:textAlignment w:val="baseline"/>
              <w:rPr>
                <w:rFonts w:cs="Arial"/>
                <w:b/>
                <w:bCs/>
                <w:sz w:val="14"/>
                <w:szCs w:val="14"/>
                <w:lang w:val="en-US" w:eastAsia="en-GB"/>
              </w:rPr>
            </w:pPr>
            <w:r w:rsidRPr="00F80676">
              <w:rPr>
                <w:rFonts w:cs="Arial"/>
                <w:b/>
                <w:bCs/>
                <w:sz w:val="14"/>
                <w:szCs w:val="14"/>
                <w:lang w:val="en-US" w:eastAsia="en-GB"/>
              </w:rPr>
              <w:t>PRI</w:t>
            </w:r>
            <w:proofErr w:type="spellStart"/>
            <w:r w:rsidRPr="00F80676">
              <w:rPr>
                <w:rFonts w:cs="Arial"/>
                <w:b/>
                <w:bCs/>
                <w:sz w:val="14"/>
                <w:szCs w:val="14"/>
                <w:lang w:val="en-US" w:eastAsia="en-GB"/>
              </w:rPr>
              <w:t>原則</w:t>
            </w:r>
            <w:proofErr w:type="spellEnd"/>
          </w:p>
          <w:p w14:paraId="4807F4E8" w14:textId="77777777" w:rsidR="008572ED" w:rsidRPr="00F80676" w:rsidRDefault="008572ED" w:rsidP="003E6745">
            <w:pPr>
              <w:spacing w:line="240" w:lineRule="auto"/>
              <w:jc w:val="center"/>
              <w:textAlignment w:val="baseline"/>
              <w:rPr>
                <w:rFonts w:cs="Arial"/>
                <w:b/>
                <w:bCs/>
                <w:sz w:val="14"/>
                <w:szCs w:val="14"/>
                <w:lang w:val="en-US" w:eastAsia="en-GB"/>
              </w:rPr>
            </w:pPr>
          </w:p>
          <w:p w14:paraId="744B475D" w14:textId="2A537E74" w:rsidR="008572ED" w:rsidRPr="00F80676" w:rsidRDefault="009855E0" w:rsidP="003E6745">
            <w:pPr>
              <w:spacing w:line="240" w:lineRule="auto"/>
              <w:jc w:val="center"/>
              <w:textAlignment w:val="baseline"/>
              <w:rPr>
                <w:rFonts w:cs="Arial"/>
                <w:sz w:val="18"/>
                <w:szCs w:val="18"/>
                <w:lang w:eastAsia="en-GB"/>
              </w:rPr>
            </w:pPr>
            <w:proofErr w:type="spellStart"/>
            <w:r w:rsidRPr="00F80676">
              <w:rPr>
                <w:rFonts w:cs="Arial"/>
                <w:b/>
                <w:bCs/>
                <w:sz w:val="22"/>
                <w:szCs w:val="22"/>
                <w:lang w:val="en-US" w:eastAsia="en-GB"/>
              </w:rPr>
              <w:t>一般</w:t>
            </w:r>
            <w:proofErr w:type="spellEnd"/>
          </w:p>
        </w:tc>
        <w:tc>
          <w:tcPr>
            <w:tcW w:w="1986" w:type="dxa"/>
            <w:vMerge w:val="restart"/>
            <w:shd w:val="clear" w:color="auto" w:fill="00B0F0"/>
            <w:tcMar>
              <w:top w:w="113" w:type="dxa"/>
              <w:left w:w="113" w:type="dxa"/>
              <w:bottom w:w="113" w:type="dxa"/>
              <w:right w:w="113" w:type="dxa"/>
            </w:tcMar>
            <w:vAlign w:val="center"/>
            <w:hideMark/>
          </w:tcPr>
          <w:p w14:paraId="06FDA7E2" w14:textId="4B8DBF46" w:rsidR="008572ED" w:rsidRPr="00F80676" w:rsidRDefault="002F2F58" w:rsidP="003E6745">
            <w:pPr>
              <w:spacing w:line="240" w:lineRule="auto"/>
              <w:jc w:val="center"/>
              <w:textAlignment w:val="baseline"/>
              <w:rPr>
                <w:rFonts w:cs="Arial"/>
                <w:b/>
                <w:bCs/>
                <w:color w:val="FFFFFF" w:themeColor="background1"/>
                <w:sz w:val="14"/>
                <w:szCs w:val="14"/>
                <w:lang w:val="en-US" w:eastAsia="en-GB"/>
              </w:rPr>
            </w:pPr>
            <w:proofErr w:type="spellStart"/>
            <w:r w:rsidRPr="00F80676">
              <w:rPr>
                <w:rFonts w:cs="Arial"/>
                <w:b/>
                <w:bCs/>
                <w:color w:val="FFFFFF" w:themeColor="background1"/>
                <w:sz w:val="14"/>
                <w:szCs w:val="14"/>
                <w:lang w:val="en-US" w:eastAsia="en-GB"/>
              </w:rPr>
              <w:t>指標種別</w:t>
            </w:r>
            <w:proofErr w:type="spellEnd"/>
          </w:p>
          <w:p w14:paraId="4C1E4E8F" w14:textId="77777777" w:rsidR="008572ED" w:rsidRPr="00F80676" w:rsidRDefault="008572ED" w:rsidP="003E6745">
            <w:pPr>
              <w:spacing w:line="240" w:lineRule="auto"/>
              <w:jc w:val="center"/>
              <w:textAlignment w:val="baseline"/>
              <w:rPr>
                <w:rFonts w:cs="Arial"/>
                <w:b/>
                <w:bCs/>
                <w:color w:val="FFFFFF" w:themeColor="background1"/>
                <w:sz w:val="14"/>
                <w:szCs w:val="14"/>
                <w:lang w:val="en-US" w:eastAsia="en-GB"/>
              </w:rPr>
            </w:pPr>
          </w:p>
          <w:p w14:paraId="41B8AC66" w14:textId="51C0DED5" w:rsidR="008572ED" w:rsidRPr="00F80676" w:rsidRDefault="00492EDD" w:rsidP="003E6745">
            <w:pPr>
              <w:autoSpaceDE w:val="0"/>
              <w:autoSpaceDN w:val="0"/>
              <w:adjustRightInd w:val="0"/>
              <w:spacing w:line="240" w:lineRule="auto"/>
              <w:jc w:val="center"/>
              <w:rPr>
                <w:rFonts w:cs="Arial"/>
                <w:color w:val="FFFFFF" w:themeColor="background1"/>
                <w:sz w:val="32"/>
                <w:szCs w:val="32"/>
                <w:lang w:eastAsia="en-GB"/>
              </w:rPr>
            </w:pPr>
            <w:proofErr w:type="spellStart"/>
            <w:r w:rsidRPr="00F80676">
              <w:rPr>
                <w:rFonts w:cs="Arial"/>
                <w:b/>
                <w:bCs/>
                <w:color w:val="FFFFFF" w:themeColor="background1"/>
                <w:sz w:val="32"/>
                <w:szCs w:val="32"/>
                <w:lang w:val="en-US" w:eastAsia="en-GB"/>
              </w:rPr>
              <w:t>コア</w:t>
            </w:r>
            <w:proofErr w:type="spellEnd"/>
          </w:p>
        </w:tc>
      </w:tr>
      <w:tr w:rsidR="002B3E49" w:rsidRPr="00F80676" w14:paraId="68457B0A" w14:textId="77777777" w:rsidTr="008572ED">
        <w:trPr>
          <w:trHeight w:val="367"/>
        </w:trPr>
        <w:tc>
          <w:tcPr>
            <w:tcW w:w="1841" w:type="dxa"/>
            <w:vMerge/>
            <w:shd w:val="clear" w:color="auto" w:fill="DFF5F9"/>
            <w:vAlign w:val="center"/>
          </w:tcPr>
          <w:p w14:paraId="679F3B27" w14:textId="77777777" w:rsidR="008572ED" w:rsidRPr="00F80676" w:rsidRDefault="008572ED" w:rsidP="003E6745">
            <w:pPr>
              <w:spacing w:line="240" w:lineRule="auto"/>
              <w:jc w:val="center"/>
              <w:textAlignment w:val="baseline"/>
              <w:rPr>
                <w:rFonts w:cs="Arial"/>
                <w:b/>
                <w:sz w:val="14"/>
                <w:szCs w:val="14"/>
                <w:lang w:val="en-US" w:eastAsia="en-GB"/>
              </w:rPr>
            </w:pPr>
          </w:p>
        </w:tc>
        <w:tc>
          <w:tcPr>
            <w:tcW w:w="1559" w:type="dxa"/>
            <w:shd w:val="clear" w:color="auto" w:fill="DFF5F9"/>
            <w:vAlign w:val="center"/>
          </w:tcPr>
          <w:p w14:paraId="62AD3815" w14:textId="47BA186C" w:rsidR="008572ED" w:rsidRPr="00F80676" w:rsidRDefault="0043069D" w:rsidP="003E6745">
            <w:pPr>
              <w:spacing w:line="240" w:lineRule="auto"/>
              <w:textAlignment w:val="baseline"/>
              <w:rPr>
                <w:rFonts w:cs="Arial"/>
                <w:b/>
                <w:sz w:val="14"/>
                <w:szCs w:val="14"/>
                <w:lang w:val="en-US" w:eastAsia="en-GB"/>
              </w:rPr>
            </w:pPr>
            <w:proofErr w:type="spellStart"/>
            <w:r w:rsidRPr="00F80676">
              <w:rPr>
                <w:rFonts w:cs="Arial"/>
                <w:b/>
                <w:sz w:val="14"/>
                <w:szCs w:val="14"/>
                <w:lang w:val="en-US" w:eastAsia="en-GB"/>
              </w:rPr>
              <w:t>ゲートウェイ</w:t>
            </w:r>
            <w:proofErr w:type="spellEnd"/>
          </w:p>
        </w:tc>
        <w:tc>
          <w:tcPr>
            <w:tcW w:w="2835" w:type="dxa"/>
            <w:shd w:val="clear" w:color="auto" w:fill="DFF5F9"/>
            <w:vAlign w:val="center"/>
          </w:tcPr>
          <w:p w14:paraId="2A4D7391" w14:textId="37A61484" w:rsidR="008572ED" w:rsidRPr="00F80676" w:rsidRDefault="006D7BF3" w:rsidP="003E6745">
            <w:pPr>
              <w:spacing w:line="240" w:lineRule="auto"/>
              <w:textAlignment w:val="baseline"/>
              <w:rPr>
                <w:rFonts w:cs="Arial"/>
                <w:b/>
                <w:sz w:val="14"/>
                <w:szCs w:val="14"/>
                <w:lang w:val="en-US" w:eastAsia="en-GB"/>
              </w:rPr>
            </w:pPr>
            <w:proofErr w:type="spellStart"/>
            <w:r w:rsidRPr="00F80676">
              <w:rPr>
                <w:rFonts w:cs="Arial"/>
                <w:b/>
                <w:bCs/>
                <w:sz w:val="22"/>
                <w:szCs w:val="22"/>
              </w:rPr>
              <w:t>該当なし</w:t>
            </w:r>
            <w:proofErr w:type="spellEnd"/>
          </w:p>
        </w:tc>
        <w:tc>
          <w:tcPr>
            <w:tcW w:w="4678" w:type="dxa"/>
            <w:vMerge/>
            <w:shd w:val="clear" w:color="auto" w:fill="DFF5F9"/>
            <w:vAlign w:val="center"/>
          </w:tcPr>
          <w:p w14:paraId="785757C4" w14:textId="77777777" w:rsidR="008572ED" w:rsidRPr="00F80676" w:rsidRDefault="008572ED" w:rsidP="003E6745">
            <w:pPr>
              <w:spacing w:line="240" w:lineRule="auto"/>
              <w:jc w:val="center"/>
              <w:textAlignment w:val="baseline"/>
              <w:rPr>
                <w:rFonts w:cs="Arial"/>
                <w:b/>
                <w:sz w:val="14"/>
                <w:szCs w:val="14"/>
                <w:lang w:val="en-US" w:eastAsia="en-GB"/>
              </w:rPr>
            </w:pPr>
          </w:p>
        </w:tc>
        <w:tc>
          <w:tcPr>
            <w:tcW w:w="1985" w:type="dxa"/>
            <w:vMerge/>
            <w:shd w:val="clear" w:color="auto" w:fill="DFF5F9"/>
            <w:vAlign w:val="center"/>
          </w:tcPr>
          <w:p w14:paraId="49CEEF17" w14:textId="77777777" w:rsidR="008572ED" w:rsidRPr="00F80676" w:rsidRDefault="008572ED" w:rsidP="003E6745">
            <w:pPr>
              <w:spacing w:line="240" w:lineRule="auto"/>
              <w:jc w:val="center"/>
              <w:textAlignment w:val="baseline"/>
              <w:rPr>
                <w:rFonts w:cs="Arial"/>
                <w:b/>
                <w:bCs/>
                <w:sz w:val="14"/>
                <w:szCs w:val="14"/>
                <w:lang w:val="en-US" w:eastAsia="en-GB"/>
              </w:rPr>
            </w:pPr>
          </w:p>
        </w:tc>
        <w:tc>
          <w:tcPr>
            <w:tcW w:w="1986" w:type="dxa"/>
            <w:vMerge/>
            <w:shd w:val="clear" w:color="auto" w:fill="00B0F0"/>
            <w:tcMar>
              <w:top w:w="113" w:type="dxa"/>
              <w:left w:w="113" w:type="dxa"/>
              <w:bottom w:w="113" w:type="dxa"/>
              <w:right w:w="113" w:type="dxa"/>
            </w:tcMar>
            <w:vAlign w:val="center"/>
          </w:tcPr>
          <w:p w14:paraId="22B72CFC" w14:textId="77777777" w:rsidR="008572ED" w:rsidRPr="00F80676" w:rsidRDefault="008572ED" w:rsidP="003E6745">
            <w:pPr>
              <w:spacing w:line="240" w:lineRule="auto"/>
              <w:jc w:val="center"/>
              <w:textAlignment w:val="baseline"/>
              <w:rPr>
                <w:rFonts w:cs="Arial"/>
                <w:b/>
                <w:bCs/>
                <w:color w:val="FFFFFF" w:themeColor="background1"/>
                <w:sz w:val="14"/>
                <w:szCs w:val="14"/>
                <w:lang w:val="en-US" w:eastAsia="en-GB"/>
              </w:rPr>
            </w:pPr>
          </w:p>
        </w:tc>
      </w:tr>
      <w:tr w:rsidR="008572ED" w:rsidRPr="00F80676" w14:paraId="012F8CE4" w14:textId="77777777" w:rsidTr="003E6745">
        <w:trPr>
          <w:trHeight w:val="567"/>
        </w:trPr>
        <w:tc>
          <w:tcPr>
            <w:tcW w:w="14884" w:type="dxa"/>
            <w:gridSpan w:val="6"/>
            <w:shd w:val="clear" w:color="auto" w:fill="FFFFFF" w:themeFill="background1"/>
            <w:tcMar>
              <w:top w:w="113" w:type="dxa"/>
              <w:left w:w="113" w:type="dxa"/>
              <w:bottom w:w="113" w:type="dxa"/>
              <w:right w:w="113" w:type="dxa"/>
            </w:tcMar>
            <w:vAlign w:val="center"/>
            <w:hideMark/>
          </w:tcPr>
          <w:p w14:paraId="4C8E1103" w14:textId="0CBB24BE" w:rsidR="008572ED" w:rsidRPr="00F80676" w:rsidRDefault="00492EDD" w:rsidP="008572ED">
            <w:pPr>
              <w:spacing w:line="276" w:lineRule="auto"/>
              <w:textAlignment w:val="baseline"/>
              <w:rPr>
                <w:rFonts w:cs="Arial"/>
                <w:lang w:eastAsia="ja-JP"/>
              </w:rPr>
            </w:pPr>
            <w:r w:rsidRPr="00F80676">
              <w:rPr>
                <w:rFonts w:cs="Arial"/>
                <w:b/>
                <w:lang w:val="en-US" w:eastAsia="ja-JP"/>
              </w:rPr>
              <w:t>貴組織</w:t>
            </w:r>
            <w:r w:rsidR="00DE2A92" w:rsidRPr="00F80676">
              <w:rPr>
                <w:rFonts w:cs="Arial"/>
                <w:b/>
                <w:lang w:val="en-US" w:eastAsia="ja-JP"/>
              </w:rPr>
              <w:t>はパリ協定を公式に支持していますか。</w:t>
            </w:r>
          </w:p>
        </w:tc>
      </w:tr>
      <w:tr w:rsidR="008572ED" w:rsidRPr="00F80676" w14:paraId="6B48A514" w14:textId="77777777" w:rsidTr="003E6745">
        <w:trPr>
          <w:trHeight w:val="465"/>
        </w:trPr>
        <w:tc>
          <w:tcPr>
            <w:tcW w:w="14884" w:type="dxa"/>
            <w:gridSpan w:val="6"/>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hideMark/>
          </w:tcPr>
          <w:p w14:paraId="35F6E3A2" w14:textId="51313383" w:rsidR="002E2D21" w:rsidRPr="00F80676" w:rsidRDefault="001E1CA8" w:rsidP="00587E76">
            <w:pPr>
              <w:numPr>
                <w:ilvl w:val="0"/>
                <w:numId w:val="64"/>
              </w:numPr>
              <w:spacing w:line="276" w:lineRule="auto"/>
              <w:ind w:left="360"/>
              <w:textAlignment w:val="baseline"/>
              <w:rPr>
                <w:rFonts w:cs="Arial"/>
                <w:szCs w:val="16"/>
                <w:lang w:eastAsia="ja-JP"/>
              </w:rPr>
            </w:pPr>
            <w:r w:rsidRPr="00F80676">
              <w:rPr>
                <w:rFonts w:cs="Arial"/>
                <w:szCs w:val="16"/>
                <w:lang w:eastAsia="ja-JP"/>
              </w:rPr>
              <w:t>（</w:t>
            </w:r>
            <w:r w:rsidR="005E7E1B" w:rsidRPr="00F80676">
              <w:rPr>
                <w:rFonts w:cs="Arial"/>
                <w:szCs w:val="16"/>
                <w:lang w:eastAsia="ja-JP"/>
              </w:rPr>
              <w:t>A</w:t>
            </w:r>
            <w:r w:rsidRPr="00F80676">
              <w:rPr>
                <w:rFonts w:cs="Arial"/>
                <w:szCs w:val="16"/>
                <w:lang w:eastAsia="ja-JP"/>
              </w:rPr>
              <w:t>）</w:t>
            </w:r>
            <w:r w:rsidR="00582760" w:rsidRPr="00F80676">
              <w:rPr>
                <w:rFonts w:cs="Arial"/>
                <w:szCs w:val="16"/>
                <w:lang w:eastAsia="ja-JP"/>
              </w:rPr>
              <w:t>はい、パリ協定を公式に支持しています</w:t>
            </w:r>
          </w:p>
          <w:p w14:paraId="60205580" w14:textId="6792153C" w:rsidR="00FB0080" w:rsidRPr="00F80676" w:rsidRDefault="00B147C8" w:rsidP="00296656">
            <w:pPr>
              <w:spacing w:line="276" w:lineRule="auto"/>
              <w:ind w:left="360"/>
              <w:textAlignment w:val="baseline"/>
              <w:rPr>
                <w:rFonts w:cs="Arial"/>
                <w:szCs w:val="16"/>
                <w:lang w:eastAsia="ja-JP"/>
              </w:rPr>
            </w:pPr>
            <w:r w:rsidRPr="00F80676">
              <w:rPr>
                <w:rFonts w:cs="Arial"/>
                <w:szCs w:val="16"/>
                <w:lang w:eastAsia="ja-JP"/>
              </w:rPr>
              <w:t>パリ協定の支持を表明しているウェブページまたはその他の公開文書／文へのリンクを入力：</w:t>
            </w:r>
            <w:r w:rsidR="00721AC0" w:rsidRPr="00F80676">
              <w:rPr>
                <w:rFonts w:cs="Arial"/>
                <w:szCs w:val="16"/>
                <w:lang w:eastAsia="ja-JP"/>
              </w:rPr>
              <w:t>____</w:t>
            </w:r>
            <w:r w:rsidR="002E2D21" w:rsidRPr="00F80676">
              <w:rPr>
                <w:rFonts w:cs="Arial"/>
                <w:szCs w:val="16"/>
                <w:lang w:eastAsia="ja-JP"/>
              </w:rPr>
              <w:t>___</w:t>
            </w:r>
          </w:p>
          <w:p w14:paraId="183CB06B" w14:textId="5269DAA4" w:rsidR="008572ED" w:rsidRPr="00F80676" w:rsidRDefault="001E1CA8" w:rsidP="00587E76">
            <w:pPr>
              <w:numPr>
                <w:ilvl w:val="0"/>
                <w:numId w:val="64"/>
              </w:numPr>
              <w:spacing w:line="276" w:lineRule="auto"/>
              <w:ind w:left="360"/>
              <w:textAlignment w:val="baseline"/>
              <w:rPr>
                <w:rFonts w:cs="Arial"/>
                <w:szCs w:val="16"/>
                <w:lang w:eastAsia="ja-JP"/>
              </w:rPr>
            </w:pPr>
            <w:r w:rsidRPr="00F80676">
              <w:rPr>
                <w:rFonts w:cs="Arial"/>
                <w:szCs w:val="16"/>
                <w:lang w:eastAsia="ja-JP"/>
              </w:rPr>
              <w:t>（</w:t>
            </w:r>
            <w:r w:rsidR="0023270D" w:rsidRPr="00F80676">
              <w:rPr>
                <w:rFonts w:cs="Arial"/>
                <w:szCs w:val="16"/>
                <w:lang w:eastAsia="ja-JP"/>
              </w:rPr>
              <w:t>B</w:t>
            </w:r>
            <w:r w:rsidRPr="00F80676">
              <w:rPr>
                <w:rFonts w:cs="Arial"/>
                <w:szCs w:val="16"/>
                <w:lang w:eastAsia="ja-JP"/>
              </w:rPr>
              <w:t>）</w:t>
            </w:r>
            <w:r w:rsidR="00B147C8" w:rsidRPr="00F80676">
              <w:rPr>
                <w:rFonts w:cs="Arial"/>
                <w:szCs w:val="16"/>
                <w:lang w:eastAsia="ja-JP"/>
              </w:rPr>
              <w:t>いいえ、現在パリ協定を公式に支持していません</w:t>
            </w:r>
          </w:p>
        </w:tc>
      </w:tr>
      <w:tr w:rsidR="008572ED" w:rsidRPr="00F80676" w14:paraId="4593B09F" w14:textId="77777777" w:rsidTr="003E6745">
        <w:trPr>
          <w:trHeight w:val="300"/>
        </w:trPr>
        <w:tc>
          <w:tcPr>
            <w:tcW w:w="14884" w:type="dxa"/>
            <w:gridSpan w:val="6"/>
            <w:tcBorders>
              <w:left w:val="nil"/>
              <w:right w:val="nil"/>
            </w:tcBorders>
            <w:shd w:val="clear" w:color="auto" w:fill="FFFFFF" w:themeFill="background1"/>
            <w:tcMar>
              <w:top w:w="0" w:type="dxa"/>
              <w:bottom w:w="0" w:type="dxa"/>
            </w:tcMar>
            <w:vAlign w:val="center"/>
          </w:tcPr>
          <w:p w14:paraId="5CF1DC0C" w14:textId="77777777" w:rsidR="008572ED" w:rsidRPr="00F80676" w:rsidRDefault="008572ED" w:rsidP="003E6745">
            <w:pPr>
              <w:spacing w:line="240" w:lineRule="auto"/>
              <w:jc w:val="center"/>
              <w:textAlignment w:val="baseline"/>
              <w:rPr>
                <w:rStyle w:val="Hyperlink"/>
                <w:rFonts w:cs="Arial"/>
                <w:sz w:val="16"/>
                <w:szCs w:val="16"/>
                <w:lang w:eastAsia="ja-JP"/>
              </w:rPr>
            </w:pPr>
          </w:p>
        </w:tc>
      </w:tr>
      <w:tr w:rsidR="008572ED" w:rsidRPr="00F80676" w14:paraId="605AED86" w14:textId="77777777" w:rsidTr="003E6745">
        <w:trPr>
          <w:trHeight w:val="300"/>
        </w:trPr>
        <w:tc>
          <w:tcPr>
            <w:tcW w:w="14884" w:type="dxa"/>
            <w:gridSpan w:val="6"/>
            <w:shd w:val="clear" w:color="auto" w:fill="0070C0"/>
            <w:vAlign w:val="center"/>
          </w:tcPr>
          <w:p w14:paraId="4DEB8BB1" w14:textId="639C5DB7" w:rsidR="008572ED" w:rsidRPr="00F80676" w:rsidRDefault="007D7D88" w:rsidP="003E6745">
            <w:pPr>
              <w:rPr>
                <w:rStyle w:val="Hyperlink"/>
                <w:rFonts w:cs="Arial"/>
                <w:b/>
                <w:bCs/>
                <w:color w:val="FFFFFF" w:themeColor="background1"/>
                <w:sz w:val="18"/>
                <w:szCs w:val="18"/>
              </w:rPr>
            </w:pPr>
            <w:proofErr w:type="spellStart"/>
            <w:r w:rsidRPr="00F80676">
              <w:rPr>
                <w:rFonts w:cs="Arial"/>
                <w:b/>
                <w:bCs/>
                <w:color w:val="FFFFFF" w:themeColor="background1"/>
                <w:sz w:val="18"/>
                <w:szCs w:val="18"/>
                <w:lang w:val="en-US" w:eastAsia="en-GB"/>
              </w:rPr>
              <w:t>説明</w:t>
            </w:r>
            <w:proofErr w:type="spellEnd"/>
          </w:p>
        </w:tc>
      </w:tr>
      <w:tr w:rsidR="008572ED" w:rsidRPr="00F80676" w14:paraId="4A2FDE3C" w14:textId="77777777" w:rsidTr="003E6745">
        <w:trPr>
          <w:trHeight w:val="300"/>
        </w:trPr>
        <w:tc>
          <w:tcPr>
            <w:tcW w:w="1841" w:type="dxa"/>
            <w:shd w:val="clear" w:color="auto" w:fill="auto"/>
            <w:vAlign w:val="center"/>
          </w:tcPr>
          <w:p w14:paraId="1B5720EC" w14:textId="42FBCD32" w:rsidR="008572ED" w:rsidRPr="00F80676" w:rsidRDefault="00E70961" w:rsidP="003E6745">
            <w:pPr>
              <w:rPr>
                <w:rStyle w:val="Hyperlink"/>
                <w:rFonts w:cs="Arial"/>
                <w:b/>
                <w:sz w:val="16"/>
                <w:szCs w:val="16"/>
              </w:rPr>
            </w:pPr>
            <w:proofErr w:type="spellStart"/>
            <w:r w:rsidRPr="00F80676">
              <w:rPr>
                <w:rFonts w:cs="Arial"/>
                <w:b/>
                <w:sz w:val="16"/>
                <w:szCs w:val="16"/>
                <w:lang w:val="en-US"/>
              </w:rPr>
              <w:t>指標の目的</w:t>
            </w:r>
            <w:proofErr w:type="spellEnd"/>
          </w:p>
        </w:tc>
        <w:tc>
          <w:tcPr>
            <w:tcW w:w="13043" w:type="dxa"/>
            <w:gridSpan w:val="5"/>
            <w:shd w:val="clear" w:color="auto" w:fill="auto"/>
            <w:vAlign w:val="center"/>
          </w:tcPr>
          <w:p w14:paraId="7896BF25" w14:textId="4883BE3C" w:rsidR="008572ED" w:rsidRPr="00F80676" w:rsidRDefault="00F109D1" w:rsidP="008572ED">
            <w:pPr>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署名機関がパリ協定を公式に支持</w:t>
            </w:r>
            <w:r w:rsidR="00951019" w:rsidRPr="00F80676">
              <w:rPr>
                <w:rStyle w:val="Hyperlink"/>
                <w:rFonts w:cs="Arial"/>
                <w:color w:val="000000" w:themeColor="text1"/>
                <w:sz w:val="16"/>
                <w:szCs w:val="16"/>
                <w:lang w:eastAsia="ja-JP"/>
              </w:rPr>
              <w:t>することは、より良い慣行とみなされます</w:t>
            </w:r>
            <w:r w:rsidR="003C01D7" w:rsidRPr="00F80676">
              <w:rPr>
                <w:rStyle w:val="Hyperlink"/>
                <w:rFonts w:cs="Arial"/>
                <w:color w:val="000000" w:themeColor="text1"/>
                <w:sz w:val="16"/>
                <w:szCs w:val="16"/>
                <w:lang w:eastAsia="ja-JP"/>
              </w:rPr>
              <w:t>。</w:t>
            </w:r>
            <w:r w:rsidRPr="00F80676">
              <w:rPr>
                <w:rStyle w:val="Hyperlink"/>
                <w:rFonts w:cs="Arial"/>
                <w:color w:val="000000" w:themeColor="text1"/>
                <w:sz w:val="16"/>
                <w:szCs w:val="16"/>
                <w:lang w:eastAsia="ja-JP"/>
              </w:rPr>
              <w:t>これによって署名機関の目標に対する説明責任が増し、投資コミュニティにおける目標達成のコミットメント拡大に役立ちます。</w:t>
            </w:r>
          </w:p>
        </w:tc>
      </w:tr>
      <w:tr w:rsidR="008572ED" w:rsidRPr="00F80676" w14:paraId="5744306A" w14:textId="77777777" w:rsidTr="003E6745">
        <w:trPr>
          <w:trHeight w:val="300"/>
        </w:trPr>
        <w:tc>
          <w:tcPr>
            <w:tcW w:w="1841" w:type="dxa"/>
            <w:shd w:val="clear" w:color="auto" w:fill="auto"/>
            <w:vAlign w:val="center"/>
          </w:tcPr>
          <w:p w14:paraId="296D7DF0" w14:textId="332A8CBD" w:rsidR="008572ED" w:rsidRPr="00F80676" w:rsidRDefault="00CA121F" w:rsidP="003E6745">
            <w:pPr>
              <w:rPr>
                <w:rStyle w:val="Hyperlink"/>
                <w:rFonts w:cs="Arial"/>
                <w:b/>
                <w:sz w:val="16"/>
                <w:szCs w:val="16"/>
              </w:rPr>
            </w:pPr>
            <w:proofErr w:type="spellStart"/>
            <w:r w:rsidRPr="00F80676">
              <w:rPr>
                <w:rFonts w:cs="Arial"/>
                <w:b/>
                <w:sz w:val="16"/>
                <w:szCs w:val="16"/>
                <w:lang w:val="en-US"/>
              </w:rPr>
              <w:t>追加報告ガイダンス</w:t>
            </w:r>
            <w:proofErr w:type="spellEnd"/>
          </w:p>
        </w:tc>
        <w:tc>
          <w:tcPr>
            <w:tcW w:w="13043" w:type="dxa"/>
            <w:gridSpan w:val="5"/>
            <w:shd w:val="clear" w:color="auto" w:fill="auto"/>
            <w:vAlign w:val="center"/>
          </w:tcPr>
          <w:p w14:paraId="6885275E" w14:textId="10EECF6E" w:rsidR="008572ED" w:rsidRPr="00F80676" w:rsidRDefault="001D11F5" w:rsidP="00511464">
            <w:pPr>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回答には、署名機関がパリ協定を公式に支持しているかを示してください。こうした支持は、署名機関のウェブサイト上の公式声明またはその他公開されているソースを通して行われていることが考えられます。回答には、そうした公式の支持を表明している公開文書／文へのリンクを提供してください。</w:t>
            </w:r>
          </w:p>
        </w:tc>
      </w:tr>
      <w:tr w:rsidR="008572ED" w:rsidRPr="00F80676" w14:paraId="0960049C" w14:textId="77777777" w:rsidTr="003E6745">
        <w:trPr>
          <w:trHeight w:val="300"/>
        </w:trPr>
        <w:tc>
          <w:tcPr>
            <w:tcW w:w="1841" w:type="dxa"/>
            <w:shd w:val="clear" w:color="auto" w:fill="auto"/>
            <w:vAlign w:val="center"/>
          </w:tcPr>
          <w:p w14:paraId="6E024898" w14:textId="2B07782F" w:rsidR="008572ED" w:rsidRPr="00F80676" w:rsidRDefault="00CD2502" w:rsidP="003E6745">
            <w:pPr>
              <w:rPr>
                <w:rFonts w:cs="Arial"/>
                <w:b/>
                <w:bCs/>
                <w:sz w:val="16"/>
                <w:szCs w:val="16"/>
                <w:lang w:val="en-US"/>
              </w:rPr>
            </w:pPr>
            <w:proofErr w:type="spellStart"/>
            <w:r w:rsidRPr="00F80676">
              <w:rPr>
                <w:rFonts w:cs="Arial"/>
                <w:b/>
                <w:bCs/>
                <w:sz w:val="16"/>
                <w:szCs w:val="16"/>
              </w:rPr>
              <w:t>他のリソース</w:t>
            </w:r>
            <w:proofErr w:type="spellEnd"/>
          </w:p>
        </w:tc>
        <w:tc>
          <w:tcPr>
            <w:tcW w:w="13043" w:type="dxa"/>
            <w:gridSpan w:val="5"/>
            <w:shd w:val="clear" w:color="auto" w:fill="auto"/>
            <w:vAlign w:val="center"/>
          </w:tcPr>
          <w:p w14:paraId="68A7D33F" w14:textId="0A58965C" w:rsidR="008572ED" w:rsidRPr="00F80676" w:rsidRDefault="001D11F5" w:rsidP="008572ED">
            <w:pPr>
              <w:rPr>
                <w:rStyle w:val="Hyperlink"/>
                <w:rFonts w:cs="Arial"/>
                <w:color w:val="000000" w:themeColor="text1"/>
                <w:sz w:val="16"/>
                <w:szCs w:val="16"/>
              </w:rPr>
            </w:pPr>
            <w:r w:rsidRPr="00F80676">
              <w:rPr>
                <w:rFonts w:cs="Arial"/>
                <w:color w:val="00B0F0"/>
                <w:sz w:val="16"/>
                <w:szCs w:val="16"/>
                <w:lang w:eastAsia="ja-JP"/>
              </w:rPr>
              <w:t>パリ協定</w:t>
            </w:r>
            <w:r w:rsidR="001E1CA8" w:rsidRPr="00F80676">
              <w:rPr>
                <w:rFonts w:cs="Arial"/>
                <w:color w:val="00B0F0"/>
                <w:sz w:val="16"/>
                <w:szCs w:val="16"/>
                <w:lang w:eastAsia="ja-JP"/>
              </w:rPr>
              <w:t>（</w:t>
            </w:r>
            <w:hyperlink r:id="rId84" w:history="1">
              <w:r w:rsidR="008572ED" w:rsidRPr="00F80676">
                <w:rPr>
                  <w:rStyle w:val="Hyperlink"/>
                  <w:rFonts w:cs="Arial"/>
                  <w:sz w:val="16"/>
                  <w:szCs w:val="16"/>
                </w:rPr>
                <w:t>Paris Agreement</w:t>
              </w:r>
            </w:hyperlink>
            <w:r w:rsidR="001E1CA8" w:rsidRPr="00F80676">
              <w:rPr>
                <w:rStyle w:val="Hyperlink"/>
                <w:rFonts w:cs="Arial"/>
                <w:sz w:val="16"/>
                <w:szCs w:val="16"/>
                <w:lang w:eastAsia="ja-JP"/>
              </w:rPr>
              <w:t>）</w:t>
            </w:r>
          </w:p>
        </w:tc>
      </w:tr>
      <w:tr w:rsidR="008572ED" w:rsidRPr="00F80676" w14:paraId="4BC9329F" w14:textId="77777777" w:rsidTr="003E6745">
        <w:trPr>
          <w:trHeight w:val="300"/>
        </w:trPr>
        <w:tc>
          <w:tcPr>
            <w:tcW w:w="14884" w:type="dxa"/>
            <w:gridSpan w:val="6"/>
            <w:shd w:val="clear" w:color="auto" w:fill="0070C0"/>
            <w:vAlign w:val="center"/>
          </w:tcPr>
          <w:p w14:paraId="6C7E7E89" w14:textId="7D430771" w:rsidR="008572ED" w:rsidRPr="00F80676" w:rsidRDefault="00601C05" w:rsidP="003E6745">
            <w:pPr>
              <w:rPr>
                <w:rFonts w:cs="Arial"/>
                <w:color w:val="FFFFFF" w:themeColor="background1"/>
                <w:sz w:val="16"/>
                <w:szCs w:val="16"/>
              </w:rPr>
            </w:pPr>
            <w:proofErr w:type="spellStart"/>
            <w:r w:rsidRPr="00F80676">
              <w:rPr>
                <w:rFonts w:cs="Arial"/>
                <w:b/>
                <w:bCs/>
                <w:color w:val="FFFFFF" w:themeColor="background1"/>
                <w:sz w:val="18"/>
                <w:szCs w:val="18"/>
                <w:lang w:val="en-US" w:eastAsia="en-GB"/>
              </w:rPr>
              <w:t>ロジック</w:t>
            </w:r>
            <w:proofErr w:type="spellEnd"/>
          </w:p>
        </w:tc>
      </w:tr>
      <w:tr w:rsidR="008572ED" w:rsidRPr="00F80676" w14:paraId="2EFFC33D" w14:textId="77777777" w:rsidTr="003E6745">
        <w:trPr>
          <w:trHeight w:val="300"/>
        </w:trPr>
        <w:tc>
          <w:tcPr>
            <w:tcW w:w="1841" w:type="dxa"/>
            <w:shd w:val="clear" w:color="auto" w:fill="auto"/>
            <w:vAlign w:val="center"/>
          </w:tcPr>
          <w:p w14:paraId="00A7EA7D" w14:textId="5850C2B0" w:rsidR="008572ED" w:rsidRPr="00F80676" w:rsidRDefault="007F3D1B" w:rsidP="003E6745">
            <w:pPr>
              <w:rPr>
                <w:rFonts w:cs="Arial"/>
                <w:b/>
                <w:bCs/>
                <w:sz w:val="16"/>
                <w:szCs w:val="16"/>
              </w:rPr>
            </w:pPr>
            <w:proofErr w:type="spellStart"/>
            <w:r w:rsidRPr="00F80676">
              <w:rPr>
                <w:rFonts w:cs="Arial"/>
                <w:b/>
                <w:bCs/>
                <w:sz w:val="16"/>
                <w:szCs w:val="16"/>
              </w:rPr>
              <w:t>依存関係</w:t>
            </w:r>
            <w:proofErr w:type="spellEnd"/>
          </w:p>
        </w:tc>
        <w:tc>
          <w:tcPr>
            <w:tcW w:w="13043" w:type="dxa"/>
            <w:gridSpan w:val="5"/>
            <w:shd w:val="clear" w:color="auto" w:fill="auto"/>
            <w:vAlign w:val="center"/>
          </w:tcPr>
          <w:p w14:paraId="44DB6007" w14:textId="3BDBBC9E" w:rsidR="008572ED" w:rsidRPr="00F80676" w:rsidRDefault="00814F08" w:rsidP="003E6745">
            <w:pPr>
              <w:rPr>
                <w:rFonts w:cs="Arial"/>
                <w:color w:val="000000" w:themeColor="text1"/>
                <w:sz w:val="16"/>
                <w:szCs w:val="16"/>
                <w:lang w:val="en-US" w:eastAsia="ja-JP"/>
              </w:rPr>
            </w:pPr>
            <w:r w:rsidRPr="00F80676">
              <w:rPr>
                <w:rFonts w:cs="Arial"/>
                <w:color w:val="000000" w:themeColor="text1"/>
                <w:sz w:val="16"/>
                <w:szCs w:val="16"/>
                <w:lang w:val="en-US" w:eastAsia="ja-JP"/>
              </w:rPr>
              <w:t>本指標は全署名機関の報告に適用されます</w:t>
            </w:r>
            <w:r w:rsidR="00AF3D3C" w:rsidRPr="00F80676">
              <w:rPr>
                <w:rFonts w:cs="Arial"/>
                <w:color w:val="000000" w:themeColor="text1"/>
                <w:sz w:val="16"/>
                <w:szCs w:val="16"/>
                <w:lang w:val="en-US" w:eastAsia="ja-JP"/>
              </w:rPr>
              <w:t>。</w:t>
            </w:r>
          </w:p>
        </w:tc>
      </w:tr>
      <w:tr w:rsidR="008572ED" w:rsidRPr="00F80676" w14:paraId="0C7ECC46" w14:textId="77777777" w:rsidTr="003E6745">
        <w:trPr>
          <w:trHeight w:val="300"/>
        </w:trPr>
        <w:tc>
          <w:tcPr>
            <w:tcW w:w="1841" w:type="dxa"/>
            <w:shd w:val="clear" w:color="auto" w:fill="auto"/>
            <w:vAlign w:val="center"/>
          </w:tcPr>
          <w:p w14:paraId="24F1C02C" w14:textId="765AE9E7" w:rsidR="008572ED" w:rsidRPr="00F80676" w:rsidRDefault="00DB4098" w:rsidP="003E6745">
            <w:pPr>
              <w:rPr>
                <w:rFonts w:cs="Arial"/>
                <w:b/>
                <w:bCs/>
                <w:sz w:val="16"/>
                <w:szCs w:val="16"/>
              </w:rPr>
            </w:pPr>
            <w:proofErr w:type="spellStart"/>
            <w:r w:rsidRPr="00F80676">
              <w:rPr>
                <w:rFonts w:cs="Arial"/>
                <w:b/>
                <w:bCs/>
                <w:sz w:val="16"/>
                <w:szCs w:val="16"/>
              </w:rPr>
              <w:t>ゲートウェイ</w:t>
            </w:r>
            <w:proofErr w:type="spellEnd"/>
          </w:p>
        </w:tc>
        <w:tc>
          <w:tcPr>
            <w:tcW w:w="13043" w:type="dxa"/>
            <w:gridSpan w:val="5"/>
            <w:shd w:val="clear" w:color="auto" w:fill="auto"/>
            <w:vAlign w:val="center"/>
          </w:tcPr>
          <w:p w14:paraId="6966169F" w14:textId="046528F1" w:rsidR="008572ED" w:rsidRPr="00F80676" w:rsidRDefault="006D7BF3" w:rsidP="003E6745">
            <w:pPr>
              <w:rPr>
                <w:rFonts w:cs="Arial"/>
                <w:color w:val="000000" w:themeColor="text1"/>
                <w:sz w:val="16"/>
                <w:szCs w:val="16"/>
                <w:lang w:val="en-US"/>
              </w:rPr>
            </w:pPr>
            <w:proofErr w:type="spellStart"/>
            <w:r w:rsidRPr="00F80676">
              <w:rPr>
                <w:rFonts w:cs="Arial"/>
                <w:color w:val="000000" w:themeColor="text1"/>
                <w:sz w:val="16"/>
                <w:szCs w:val="16"/>
                <w:lang w:val="en-US"/>
              </w:rPr>
              <w:t>該当なし</w:t>
            </w:r>
            <w:proofErr w:type="spellEnd"/>
          </w:p>
        </w:tc>
      </w:tr>
      <w:tr w:rsidR="008572ED" w:rsidRPr="00F80676" w14:paraId="03CC531F" w14:textId="77777777" w:rsidTr="003E6745">
        <w:trPr>
          <w:trHeight w:val="300"/>
        </w:trPr>
        <w:tc>
          <w:tcPr>
            <w:tcW w:w="14884" w:type="dxa"/>
            <w:gridSpan w:val="6"/>
            <w:shd w:val="clear" w:color="auto" w:fill="0070C0"/>
            <w:vAlign w:val="center"/>
          </w:tcPr>
          <w:p w14:paraId="776F4C3A" w14:textId="56E46C03" w:rsidR="008572ED" w:rsidRPr="00F80676" w:rsidRDefault="0008016D" w:rsidP="006E38F6">
            <w:pPr>
              <w:pageBreakBefore/>
              <w:rPr>
                <w:rFonts w:cs="Arial"/>
                <w:b/>
                <w:bCs/>
                <w:color w:val="FFFFFF" w:themeColor="background1"/>
                <w:sz w:val="18"/>
                <w:szCs w:val="18"/>
                <w:lang w:val="en-US" w:eastAsia="en-GB"/>
              </w:rPr>
            </w:pPr>
            <w:proofErr w:type="spellStart"/>
            <w:r w:rsidRPr="00F80676">
              <w:rPr>
                <w:rFonts w:cs="Arial"/>
                <w:b/>
                <w:bCs/>
                <w:color w:val="FFFFFF" w:themeColor="background1"/>
                <w:sz w:val="18"/>
                <w:szCs w:val="18"/>
                <w:lang w:val="en-US" w:eastAsia="en-GB"/>
              </w:rPr>
              <w:t>評価</w:t>
            </w:r>
            <w:proofErr w:type="spellEnd"/>
          </w:p>
        </w:tc>
      </w:tr>
      <w:tr w:rsidR="008572ED" w:rsidRPr="00F80676" w14:paraId="6DC247AC" w14:textId="77777777" w:rsidTr="003E6745">
        <w:trPr>
          <w:trHeight w:val="354"/>
        </w:trPr>
        <w:tc>
          <w:tcPr>
            <w:tcW w:w="1841" w:type="dxa"/>
            <w:shd w:val="clear" w:color="auto" w:fill="auto"/>
            <w:vAlign w:val="center"/>
          </w:tcPr>
          <w:p w14:paraId="509D7E17" w14:textId="298944F7" w:rsidR="008572ED" w:rsidRPr="00F80676" w:rsidRDefault="0008016D" w:rsidP="003E6745">
            <w:pPr>
              <w:rPr>
                <w:rFonts w:cs="Arial"/>
                <w:b/>
                <w:sz w:val="16"/>
                <w:szCs w:val="16"/>
                <w:lang w:val="en-US"/>
              </w:rPr>
            </w:pPr>
            <w:proofErr w:type="spellStart"/>
            <w:r w:rsidRPr="00F80676">
              <w:rPr>
                <w:rFonts w:cs="Arial"/>
                <w:b/>
                <w:sz w:val="16"/>
                <w:szCs w:val="16"/>
                <w:lang w:val="en-US"/>
              </w:rPr>
              <w:t>評価基準</w:t>
            </w:r>
            <w:proofErr w:type="spellEnd"/>
          </w:p>
        </w:tc>
        <w:tc>
          <w:tcPr>
            <w:tcW w:w="13043" w:type="dxa"/>
            <w:gridSpan w:val="5"/>
            <w:shd w:val="clear" w:color="auto" w:fill="auto"/>
            <w:vAlign w:val="center"/>
          </w:tcPr>
          <w:p w14:paraId="52E6CF6E" w14:textId="503E6ADC" w:rsidR="008572ED" w:rsidRPr="00F80676" w:rsidRDefault="00DD3B90" w:rsidP="008572ED">
            <w:pPr>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本指標</w:t>
            </w:r>
            <w:r w:rsidR="00155757" w:rsidRPr="00F80676">
              <w:rPr>
                <w:rStyle w:val="Hyperlink"/>
                <w:rFonts w:cs="Arial"/>
                <w:color w:val="000000" w:themeColor="text1"/>
                <w:sz w:val="16"/>
                <w:szCs w:val="16"/>
                <w:lang w:eastAsia="ja-JP"/>
              </w:rPr>
              <w:t>全体で</w:t>
            </w:r>
            <w:r w:rsidR="00155757" w:rsidRPr="00F80676">
              <w:rPr>
                <w:rStyle w:val="Hyperlink"/>
                <w:rFonts w:cs="Arial"/>
                <w:color w:val="000000" w:themeColor="text1"/>
                <w:sz w:val="16"/>
                <w:szCs w:val="16"/>
                <w:lang w:eastAsia="ja-JP"/>
              </w:rPr>
              <w:t>100</w:t>
            </w:r>
            <w:r w:rsidR="00155757" w:rsidRPr="00F80676">
              <w:rPr>
                <w:rStyle w:val="Hyperlink"/>
                <w:rFonts w:cs="Arial"/>
                <w:color w:val="000000" w:themeColor="text1"/>
                <w:sz w:val="16"/>
                <w:szCs w:val="16"/>
                <w:lang w:eastAsia="ja-JP"/>
              </w:rPr>
              <w:t>ポイント</w:t>
            </w:r>
            <w:r w:rsidR="00E05F8A" w:rsidRPr="00F80676">
              <w:rPr>
                <w:rStyle w:val="Hyperlink"/>
                <w:rFonts w:cs="Arial"/>
                <w:color w:val="000000" w:themeColor="text1"/>
                <w:sz w:val="16"/>
                <w:szCs w:val="16"/>
                <w:lang w:eastAsia="ja-JP"/>
              </w:rPr>
              <w:t>。</w:t>
            </w:r>
          </w:p>
          <w:p w14:paraId="7BB08C9E" w14:textId="77777777" w:rsidR="008572ED" w:rsidRPr="00F80676" w:rsidRDefault="008572ED" w:rsidP="008572ED">
            <w:pPr>
              <w:rPr>
                <w:rStyle w:val="Hyperlink"/>
                <w:rFonts w:cs="Arial"/>
                <w:color w:val="000000" w:themeColor="text1"/>
                <w:sz w:val="16"/>
                <w:szCs w:val="16"/>
                <w:lang w:eastAsia="ja-JP"/>
              </w:rPr>
            </w:pPr>
          </w:p>
          <w:p w14:paraId="44FB0A2D" w14:textId="50CA6E26" w:rsidR="008572ED" w:rsidRPr="00F80676" w:rsidRDefault="00155757" w:rsidP="008572ED">
            <w:pPr>
              <w:rPr>
                <w:rStyle w:val="Hyperlink"/>
                <w:rFonts w:cs="Arial"/>
                <w:color w:val="000000" w:themeColor="text1"/>
                <w:lang w:eastAsia="ja-JP"/>
              </w:rPr>
            </w:pPr>
            <w:r w:rsidRPr="00F80676">
              <w:rPr>
                <w:rStyle w:val="Hyperlink"/>
                <w:rFonts w:cs="Arial"/>
                <w:color w:val="000000" w:themeColor="text1"/>
                <w:sz w:val="16"/>
                <w:szCs w:val="16"/>
                <w:lang w:eastAsia="ja-JP"/>
              </w:rPr>
              <w:t>回答が</w:t>
            </w:r>
            <w:r w:rsidR="008305D3" w:rsidRPr="00F80676">
              <w:rPr>
                <w:rStyle w:val="Hyperlink"/>
                <w:rFonts w:cs="Arial"/>
                <w:color w:val="000000" w:themeColor="text1"/>
                <w:sz w:val="16"/>
                <w:szCs w:val="16"/>
                <w:lang w:eastAsia="ja-JP"/>
              </w:rPr>
              <w:t>選択されていない場合</w:t>
            </w:r>
            <w:r w:rsidRPr="00F80676">
              <w:rPr>
                <w:rStyle w:val="Hyperlink"/>
                <w:rFonts w:cs="Arial"/>
                <w:color w:val="000000" w:themeColor="text1"/>
                <w:sz w:val="16"/>
                <w:szCs w:val="16"/>
                <w:lang w:eastAsia="ja-JP"/>
              </w:rPr>
              <w:t>、または</w:t>
            </w:r>
            <w:r w:rsidR="001E1CA8" w:rsidRPr="00F80676">
              <w:rPr>
                <w:rStyle w:val="Hyperlink"/>
                <w:rFonts w:cs="Arial"/>
                <w:color w:val="000000" w:themeColor="text1"/>
                <w:sz w:val="16"/>
                <w:szCs w:val="16"/>
                <w:lang w:eastAsia="ja-JP"/>
              </w:rPr>
              <w:t>（</w:t>
            </w:r>
            <w:r w:rsidR="004F2847" w:rsidRPr="00F80676">
              <w:rPr>
                <w:rStyle w:val="Hyperlink"/>
                <w:rFonts w:cs="Arial"/>
                <w:color w:val="000000" w:themeColor="text1"/>
                <w:sz w:val="16"/>
                <w:szCs w:val="16"/>
                <w:lang w:eastAsia="ja-JP"/>
              </w:rPr>
              <w:t>B</w:t>
            </w:r>
            <w:r w:rsidR="001E1CA8" w:rsidRPr="00F80676">
              <w:rPr>
                <w:rStyle w:val="Hyperlink"/>
                <w:rFonts w:cs="Arial"/>
                <w:color w:val="000000" w:themeColor="text1"/>
                <w:sz w:val="16"/>
                <w:szCs w:val="16"/>
                <w:lang w:eastAsia="ja-JP"/>
              </w:rPr>
              <w:t>）</w:t>
            </w:r>
            <w:r w:rsidR="00ED2837" w:rsidRPr="00F80676">
              <w:rPr>
                <w:rStyle w:val="Hyperlink"/>
                <w:rFonts w:cs="Arial"/>
                <w:color w:val="000000" w:themeColor="text1"/>
                <w:sz w:val="16"/>
                <w:szCs w:val="16"/>
                <w:lang w:eastAsia="ja-JP"/>
              </w:rPr>
              <w:t>の場合の</w:t>
            </w:r>
            <w:r w:rsidR="00DD3B90" w:rsidRPr="00F80676">
              <w:rPr>
                <w:rStyle w:val="Hyperlink"/>
                <w:rFonts w:cs="Arial"/>
                <w:color w:val="000000" w:themeColor="text1"/>
                <w:sz w:val="16"/>
                <w:szCs w:val="16"/>
                <w:lang w:eastAsia="ja-JP"/>
              </w:rPr>
              <w:t>スコアは</w:t>
            </w:r>
            <w:r w:rsidR="00DD3B90" w:rsidRPr="00F80676">
              <w:rPr>
                <w:rStyle w:val="Hyperlink"/>
                <w:rFonts w:cs="Arial"/>
                <w:color w:val="000000" w:themeColor="text1"/>
                <w:sz w:val="16"/>
                <w:szCs w:val="16"/>
                <w:lang w:eastAsia="ja-JP"/>
              </w:rPr>
              <w:t>0</w:t>
            </w:r>
            <w:r w:rsidR="004F2847" w:rsidRPr="00F80676">
              <w:rPr>
                <w:rStyle w:val="Hyperlink"/>
                <w:rFonts w:cs="Arial"/>
                <w:color w:val="000000" w:themeColor="text1"/>
                <w:sz w:val="16"/>
                <w:szCs w:val="16"/>
                <w:lang w:eastAsia="ja-JP"/>
              </w:rPr>
              <w:t>。</w:t>
            </w:r>
            <w:r w:rsidR="001E1CA8" w:rsidRPr="00F80676">
              <w:rPr>
                <w:rStyle w:val="Hyperlink"/>
                <w:rFonts w:cs="Arial"/>
                <w:color w:val="000000" w:themeColor="text1"/>
                <w:sz w:val="16"/>
                <w:szCs w:val="16"/>
                <w:lang w:eastAsia="ja-JP"/>
              </w:rPr>
              <w:t>（</w:t>
            </w:r>
            <w:r w:rsidR="00F57AAE" w:rsidRPr="00F80676">
              <w:rPr>
                <w:rStyle w:val="Hyperlink"/>
                <w:rFonts w:cs="Arial"/>
                <w:color w:val="000000" w:themeColor="text1"/>
                <w:sz w:val="16"/>
                <w:szCs w:val="16"/>
                <w:lang w:eastAsia="ja-JP"/>
              </w:rPr>
              <w:t>A</w:t>
            </w:r>
            <w:r w:rsidR="001E1CA8" w:rsidRPr="00F80676">
              <w:rPr>
                <w:rStyle w:val="Hyperlink"/>
                <w:rFonts w:cs="Arial"/>
                <w:color w:val="000000" w:themeColor="text1"/>
                <w:sz w:val="16"/>
                <w:szCs w:val="16"/>
                <w:lang w:eastAsia="ja-JP"/>
              </w:rPr>
              <w:t>）</w:t>
            </w:r>
            <w:r w:rsidR="00F57AAE" w:rsidRPr="00F80676">
              <w:rPr>
                <w:rStyle w:val="Hyperlink"/>
                <w:rFonts w:cs="Arial"/>
                <w:color w:val="000000" w:themeColor="text1"/>
                <w:sz w:val="16"/>
                <w:szCs w:val="16"/>
                <w:lang w:eastAsia="ja-JP"/>
              </w:rPr>
              <w:t>の場合のスコアは</w:t>
            </w:r>
            <w:r w:rsidR="00F57AAE" w:rsidRPr="00F80676">
              <w:rPr>
                <w:rStyle w:val="Hyperlink"/>
                <w:rFonts w:cs="Arial"/>
                <w:color w:val="000000" w:themeColor="text1"/>
                <w:sz w:val="16"/>
                <w:szCs w:val="16"/>
                <w:lang w:eastAsia="ja-JP"/>
              </w:rPr>
              <w:t>100</w:t>
            </w:r>
            <w:r w:rsidR="00F57AAE" w:rsidRPr="00F80676">
              <w:rPr>
                <w:rStyle w:val="Hyperlink"/>
                <w:rFonts w:cs="Arial"/>
                <w:color w:val="000000" w:themeColor="text1"/>
                <w:sz w:val="16"/>
                <w:szCs w:val="16"/>
                <w:lang w:eastAsia="ja-JP"/>
              </w:rPr>
              <w:t>。</w:t>
            </w:r>
          </w:p>
        </w:tc>
      </w:tr>
      <w:tr w:rsidR="008572ED" w:rsidRPr="00F80676" w14:paraId="45DA8179" w14:textId="77777777" w:rsidTr="003E6745">
        <w:trPr>
          <w:trHeight w:val="300"/>
        </w:trPr>
        <w:tc>
          <w:tcPr>
            <w:tcW w:w="1841" w:type="dxa"/>
            <w:shd w:val="clear" w:color="auto" w:fill="auto"/>
            <w:vAlign w:val="center"/>
          </w:tcPr>
          <w:p w14:paraId="44F36216" w14:textId="60776186" w:rsidR="008572ED" w:rsidRPr="00F80676" w:rsidDel="002635ED" w:rsidRDefault="0008016D" w:rsidP="003E6745">
            <w:pPr>
              <w:spacing w:line="240" w:lineRule="auto"/>
              <w:rPr>
                <w:rFonts w:cs="Arial"/>
                <w:b/>
                <w:bCs/>
                <w:sz w:val="16"/>
                <w:szCs w:val="16"/>
              </w:rPr>
            </w:pPr>
            <w:proofErr w:type="spellStart"/>
            <w:r w:rsidRPr="00F80676">
              <w:rPr>
                <w:rFonts w:cs="Arial"/>
                <w:b/>
                <w:sz w:val="16"/>
                <w:szCs w:val="16"/>
                <w:lang w:val="en-US"/>
              </w:rPr>
              <w:t>乗数</w:t>
            </w:r>
            <w:proofErr w:type="spellEnd"/>
          </w:p>
        </w:tc>
        <w:tc>
          <w:tcPr>
            <w:tcW w:w="13043" w:type="dxa"/>
            <w:gridSpan w:val="5"/>
            <w:shd w:val="clear" w:color="auto" w:fill="auto"/>
            <w:vAlign w:val="center"/>
          </w:tcPr>
          <w:p w14:paraId="4806BF02" w14:textId="6B99A15F" w:rsidR="008572ED" w:rsidRPr="00F80676" w:rsidRDefault="004D1A16" w:rsidP="003E6745">
            <w:pPr>
              <w:rPr>
                <w:rStyle w:val="Hyperlink"/>
                <w:rFonts w:cs="Arial"/>
                <w:color w:val="000000" w:themeColor="text1"/>
              </w:rPr>
            </w:pPr>
            <w:r w:rsidRPr="00F80676">
              <w:rPr>
                <w:rStyle w:val="Hyperlink"/>
                <w:rFonts w:cs="Arial"/>
                <w:color w:val="000000" w:themeColor="text1"/>
                <w:sz w:val="16"/>
                <w:szCs w:val="16"/>
              </w:rPr>
              <w:t>中</w:t>
            </w:r>
            <w:r w:rsidR="00155757" w:rsidRPr="00F80676">
              <w:rPr>
                <w:rStyle w:val="Hyperlink"/>
                <w:rFonts w:cs="Arial"/>
                <w:color w:val="000000" w:themeColor="text1"/>
                <w:sz w:val="16"/>
                <w:szCs w:val="16"/>
                <w:lang w:eastAsia="ja-JP"/>
              </w:rPr>
              <w:t>：</w:t>
            </w:r>
            <w:r w:rsidRPr="00F80676">
              <w:rPr>
                <w:rStyle w:val="Hyperlink"/>
                <w:rFonts w:cs="Arial"/>
                <w:color w:val="000000" w:themeColor="text1"/>
                <w:sz w:val="16"/>
                <w:szCs w:val="16"/>
              </w:rPr>
              <w:t>1.5</w:t>
            </w:r>
            <w:r w:rsidRPr="00F80676">
              <w:rPr>
                <w:rStyle w:val="Hyperlink"/>
                <w:rFonts w:cs="Arial"/>
                <w:color w:val="000000" w:themeColor="text1"/>
                <w:sz w:val="16"/>
                <w:szCs w:val="16"/>
              </w:rPr>
              <w:t>倍</w:t>
            </w:r>
            <w:r w:rsidR="00155757" w:rsidRPr="00F80676">
              <w:rPr>
                <w:rStyle w:val="Hyperlink"/>
                <w:rFonts w:cs="Arial"/>
                <w:color w:val="000000" w:themeColor="text1"/>
                <w:sz w:val="16"/>
                <w:szCs w:val="16"/>
                <w:lang w:eastAsia="ja-JP"/>
              </w:rPr>
              <w:t>の</w:t>
            </w:r>
            <w:proofErr w:type="spellStart"/>
            <w:r w:rsidRPr="00F80676">
              <w:rPr>
                <w:rStyle w:val="Hyperlink"/>
                <w:rFonts w:cs="Arial"/>
                <w:color w:val="000000" w:themeColor="text1"/>
                <w:sz w:val="16"/>
                <w:szCs w:val="16"/>
              </w:rPr>
              <w:t>加重</w:t>
            </w:r>
            <w:proofErr w:type="spellEnd"/>
          </w:p>
        </w:tc>
      </w:tr>
    </w:tbl>
    <w:p w14:paraId="4387FD17" w14:textId="77777777" w:rsidR="003E6745" w:rsidRPr="00F80676" w:rsidRDefault="003E6745">
      <w:pPr>
        <w:spacing w:after="160" w:line="259" w:lineRule="auto"/>
        <w:rPr>
          <w:rFonts w:cs="Arial"/>
        </w:rPr>
      </w:pPr>
      <w:r w:rsidRPr="00F80676">
        <w:rPr>
          <w:rFonts w:cs="Arial"/>
        </w:rPr>
        <w:br w:type="page"/>
      </w:r>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1"/>
        <w:gridCol w:w="1559"/>
        <w:gridCol w:w="2835"/>
        <w:gridCol w:w="4678"/>
        <w:gridCol w:w="1985"/>
        <w:gridCol w:w="1986"/>
      </w:tblGrid>
      <w:tr w:rsidR="002B3E49" w:rsidRPr="00F80676" w14:paraId="308BE805" w14:textId="77777777" w:rsidTr="003E6745">
        <w:trPr>
          <w:trHeight w:val="367"/>
        </w:trPr>
        <w:tc>
          <w:tcPr>
            <w:tcW w:w="1841" w:type="dxa"/>
            <w:vMerge w:val="restart"/>
            <w:shd w:val="clear" w:color="auto" w:fill="DFF5F9"/>
            <w:vAlign w:val="center"/>
            <w:hideMark/>
          </w:tcPr>
          <w:p w14:paraId="53052C34" w14:textId="27DDF9D1" w:rsidR="003E6745" w:rsidRPr="00F80676" w:rsidRDefault="00AD6401" w:rsidP="003E6745">
            <w:pPr>
              <w:spacing w:line="240" w:lineRule="auto"/>
              <w:jc w:val="center"/>
              <w:textAlignment w:val="baseline"/>
              <w:rPr>
                <w:rFonts w:cs="Arial"/>
                <w:b/>
                <w:sz w:val="14"/>
                <w:szCs w:val="14"/>
                <w:lang w:val="en-US" w:eastAsia="en-GB"/>
              </w:rPr>
            </w:pPr>
            <w:proofErr w:type="spellStart"/>
            <w:r w:rsidRPr="00F80676">
              <w:rPr>
                <w:rFonts w:cs="Arial"/>
                <w:b/>
                <w:sz w:val="14"/>
                <w:szCs w:val="14"/>
                <w:lang w:val="en-US" w:eastAsia="en-GB"/>
              </w:rPr>
              <w:t>指標</w:t>
            </w:r>
            <w:proofErr w:type="spellEnd"/>
            <w:r w:rsidRPr="00F80676">
              <w:rPr>
                <w:rFonts w:cs="Arial"/>
                <w:b/>
                <w:sz w:val="14"/>
                <w:szCs w:val="14"/>
                <w:lang w:val="en-US" w:eastAsia="en-GB"/>
              </w:rPr>
              <w:t>ID</w:t>
            </w:r>
          </w:p>
          <w:p w14:paraId="087DA05C" w14:textId="77777777" w:rsidR="003E6745" w:rsidRPr="00F80676" w:rsidRDefault="003E6745" w:rsidP="003E6745">
            <w:pPr>
              <w:spacing w:line="240" w:lineRule="auto"/>
              <w:jc w:val="center"/>
              <w:textAlignment w:val="baseline"/>
              <w:rPr>
                <w:rFonts w:cs="Arial"/>
                <w:b/>
                <w:sz w:val="14"/>
                <w:szCs w:val="14"/>
                <w:lang w:val="en-US" w:eastAsia="en-GB"/>
              </w:rPr>
            </w:pPr>
          </w:p>
          <w:p w14:paraId="567D9840" w14:textId="41B68C24" w:rsidR="003E6745" w:rsidRPr="00F80676" w:rsidRDefault="003E6745" w:rsidP="003E6745">
            <w:pPr>
              <w:pStyle w:val="Indicatorsubsection"/>
              <w:rPr>
                <w:rFonts w:eastAsia="MS PGothic"/>
                <w:sz w:val="18"/>
                <w:szCs w:val="18"/>
              </w:rPr>
            </w:pPr>
            <w:bookmarkStart w:id="78" w:name="_Toc58335118"/>
            <w:r w:rsidRPr="00F80676">
              <w:rPr>
                <w:rFonts w:eastAsia="MS PGothic"/>
              </w:rPr>
              <w:t>ISP 27</w:t>
            </w:r>
            <w:bookmarkEnd w:id="78"/>
          </w:p>
        </w:tc>
        <w:tc>
          <w:tcPr>
            <w:tcW w:w="1559" w:type="dxa"/>
            <w:shd w:val="clear" w:color="auto" w:fill="DFF5F9"/>
            <w:vAlign w:val="center"/>
            <w:hideMark/>
          </w:tcPr>
          <w:p w14:paraId="2B46BD3F" w14:textId="7FFE4566" w:rsidR="003E6745" w:rsidRPr="00F80676" w:rsidRDefault="007F3D1B" w:rsidP="003E6745">
            <w:pPr>
              <w:spacing w:line="240" w:lineRule="auto"/>
              <w:textAlignment w:val="baseline"/>
              <w:rPr>
                <w:rFonts w:cs="Arial"/>
                <w:sz w:val="14"/>
                <w:szCs w:val="14"/>
                <w:lang w:eastAsia="en-GB"/>
              </w:rPr>
            </w:pPr>
            <w:proofErr w:type="spellStart"/>
            <w:r w:rsidRPr="00F80676">
              <w:rPr>
                <w:rFonts w:cs="Arial"/>
                <w:b/>
                <w:sz w:val="14"/>
                <w:szCs w:val="14"/>
                <w:lang w:val="en-US" w:eastAsia="en-GB"/>
              </w:rPr>
              <w:t>依存関係</w:t>
            </w:r>
            <w:proofErr w:type="spellEnd"/>
          </w:p>
        </w:tc>
        <w:tc>
          <w:tcPr>
            <w:tcW w:w="2835" w:type="dxa"/>
            <w:shd w:val="clear" w:color="auto" w:fill="DFF5F9"/>
            <w:vAlign w:val="center"/>
          </w:tcPr>
          <w:p w14:paraId="53D6E63D" w14:textId="36E09AE7" w:rsidR="003E6745" w:rsidRPr="00F80676" w:rsidRDefault="006D7BF3" w:rsidP="003E6745">
            <w:pPr>
              <w:spacing w:line="240" w:lineRule="auto"/>
              <w:textAlignment w:val="baseline"/>
              <w:rPr>
                <w:rFonts w:cs="Arial"/>
                <w:sz w:val="14"/>
                <w:szCs w:val="14"/>
                <w:lang w:eastAsia="en-GB"/>
              </w:rPr>
            </w:pPr>
            <w:proofErr w:type="spellStart"/>
            <w:r w:rsidRPr="00F80676">
              <w:rPr>
                <w:rFonts w:cs="Arial"/>
                <w:b/>
                <w:bCs/>
                <w:sz w:val="22"/>
                <w:szCs w:val="22"/>
              </w:rPr>
              <w:t>該当なし</w:t>
            </w:r>
            <w:proofErr w:type="spellEnd"/>
          </w:p>
        </w:tc>
        <w:tc>
          <w:tcPr>
            <w:tcW w:w="4678" w:type="dxa"/>
            <w:vMerge w:val="restart"/>
            <w:shd w:val="clear" w:color="auto" w:fill="DFF5F9"/>
            <w:vAlign w:val="center"/>
          </w:tcPr>
          <w:p w14:paraId="764B8F85" w14:textId="5D41A5FE" w:rsidR="003E6745" w:rsidRPr="00F80676" w:rsidRDefault="006D7BF3" w:rsidP="003E6745">
            <w:pPr>
              <w:spacing w:line="240" w:lineRule="auto"/>
              <w:jc w:val="center"/>
              <w:textAlignment w:val="baseline"/>
              <w:rPr>
                <w:rFonts w:cs="Arial"/>
                <w:sz w:val="14"/>
                <w:szCs w:val="14"/>
                <w:lang w:eastAsia="ja-JP"/>
              </w:rPr>
            </w:pPr>
            <w:r w:rsidRPr="00F80676">
              <w:rPr>
                <w:rFonts w:cs="Arial"/>
                <w:b/>
                <w:sz w:val="14"/>
                <w:szCs w:val="14"/>
                <w:lang w:val="en-US" w:eastAsia="ja-JP"/>
              </w:rPr>
              <w:t>サブセクション</w:t>
            </w:r>
          </w:p>
          <w:p w14:paraId="4BCDC798" w14:textId="77777777" w:rsidR="003E6745" w:rsidRPr="00F80676" w:rsidRDefault="003E6745" w:rsidP="003E6745">
            <w:pPr>
              <w:spacing w:line="240" w:lineRule="auto"/>
              <w:jc w:val="center"/>
              <w:textAlignment w:val="baseline"/>
              <w:rPr>
                <w:rFonts w:cs="Arial"/>
                <w:sz w:val="14"/>
                <w:szCs w:val="14"/>
                <w:lang w:eastAsia="ja-JP"/>
              </w:rPr>
            </w:pPr>
          </w:p>
          <w:p w14:paraId="306EE9D0" w14:textId="7FA3F45E" w:rsidR="003E6745" w:rsidRPr="00F80676" w:rsidRDefault="00255850" w:rsidP="003E6745">
            <w:pPr>
              <w:jc w:val="center"/>
              <w:rPr>
                <w:rFonts w:cs="Arial"/>
                <w:sz w:val="18"/>
                <w:szCs w:val="18"/>
                <w:lang w:eastAsia="ja-JP"/>
              </w:rPr>
            </w:pPr>
            <w:r w:rsidRPr="00F80676">
              <w:rPr>
                <w:rFonts w:cs="Arial"/>
                <w:b/>
                <w:bCs/>
                <w:sz w:val="22"/>
                <w:szCs w:val="22"/>
                <w:lang w:eastAsia="ja-JP"/>
              </w:rPr>
              <w:t>公式支持</w:t>
            </w:r>
          </w:p>
        </w:tc>
        <w:tc>
          <w:tcPr>
            <w:tcW w:w="1985" w:type="dxa"/>
            <w:vMerge w:val="restart"/>
            <w:shd w:val="clear" w:color="auto" w:fill="DFF5F9"/>
            <w:vAlign w:val="center"/>
            <w:hideMark/>
          </w:tcPr>
          <w:p w14:paraId="2A0C9101" w14:textId="4BCE5E67" w:rsidR="003E6745" w:rsidRPr="00F80676" w:rsidRDefault="002F2F58" w:rsidP="003E6745">
            <w:pPr>
              <w:spacing w:line="240" w:lineRule="auto"/>
              <w:jc w:val="center"/>
              <w:textAlignment w:val="baseline"/>
              <w:rPr>
                <w:rFonts w:cs="Arial"/>
                <w:b/>
                <w:bCs/>
                <w:sz w:val="14"/>
                <w:szCs w:val="14"/>
                <w:lang w:val="en-US" w:eastAsia="en-GB"/>
              </w:rPr>
            </w:pPr>
            <w:r w:rsidRPr="00F80676">
              <w:rPr>
                <w:rFonts w:cs="Arial"/>
                <w:b/>
                <w:bCs/>
                <w:sz w:val="14"/>
                <w:szCs w:val="14"/>
                <w:lang w:val="en-US" w:eastAsia="en-GB"/>
              </w:rPr>
              <w:t>PRI</w:t>
            </w:r>
            <w:proofErr w:type="spellStart"/>
            <w:r w:rsidRPr="00F80676">
              <w:rPr>
                <w:rFonts w:cs="Arial"/>
                <w:b/>
                <w:bCs/>
                <w:sz w:val="14"/>
                <w:szCs w:val="14"/>
                <w:lang w:val="en-US" w:eastAsia="en-GB"/>
              </w:rPr>
              <w:t>原則</w:t>
            </w:r>
            <w:proofErr w:type="spellEnd"/>
          </w:p>
          <w:p w14:paraId="3F238EEF" w14:textId="77777777" w:rsidR="003E6745" w:rsidRPr="00F80676" w:rsidRDefault="003E6745" w:rsidP="003E6745">
            <w:pPr>
              <w:spacing w:line="240" w:lineRule="auto"/>
              <w:jc w:val="center"/>
              <w:textAlignment w:val="baseline"/>
              <w:rPr>
                <w:rFonts w:cs="Arial"/>
                <w:b/>
                <w:bCs/>
                <w:sz w:val="14"/>
                <w:szCs w:val="14"/>
                <w:lang w:val="en-US" w:eastAsia="en-GB"/>
              </w:rPr>
            </w:pPr>
          </w:p>
          <w:p w14:paraId="522F29CF" w14:textId="52C8F443" w:rsidR="003E6745" w:rsidRPr="00F80676" w:rsidRDefault="009855E0" w:rsidP="003E6745">
            <w:pPr>
              <w:spacing w:line="240" w:lineRule="auto"/>
              <w:jc w:val="center"/>
              <w:textAlignment w:val="baseline"/>
              <w:rPr>
                <w:rFonts w:cs="Arial"/>
                <w:sz w:val="18"/>
                <w:szCs w:val="18"/>
                <w:lang w:eastAsia="en-GB"/>
              </w:rPr>
            </w:pPr>
            <w:proofErr w:type="spellStart"/>
            <w:r w:rsidRPr="00F80676">
              <w:rPr>
                <w:rFonts w:cs="Arial"/>
                <w:b/>
                <w:bCs/>
                <w:sz w:val="22"/>
                <w:szCs w:val="22"/>
                <w:lang w:val="en-US" w:eastAsia="en-GB"/>
              </w:rPr>
              <w:t>一般</w:t>
            </w:r>
            <w:proofErr w:type="spellEnd"/>
          </w:p>
        </w:tc>
        <w:tc>
          <w:tcPr>
            <w:tcW w:w="1986" w:type="dxa"/>
            <w:vMerge w:val="restart"/>
            <w:shd w:val="clear" w:color="auto" w:fill="00B0F0"/>
            <w:tcMar>
              <w:top w:w="113" w:type="dxa"/>
              <w:left w:w="113" w:type="dxa"/>
              <w:bottom w:w="113" w:type="dxa"/>
              <w:right w:w="113" w:type="dxa"/>
            </w:tcMar>
            <w:vAlign w:val="center"/>
            <w:hideMark/>
          </w:tcPr>
          <w:p w14:paraId="7663D2DF" w14:textId="60909458" w:rsidR="003E6745" w:rsidRPr="00F80676" w:rsidRDefault="002F2F58" w:rsidP="003E6745">
            <w:pPr>
              <w:spacing w:line="240" w:lineRule="auto"/>
              <w:jc w:val="center"/>
              <w:textAlignment w:val="baseline"/>
              <w:rPr>
                <w:rFonts w:cs="Arial"/>
                <w:b/>
                <w:bCs/>
                <w:color w:val="FFFFFF" w:themeColor="background1"/>
                <w:sz w:val="14"/>
                <w:szCs w:val="14"/>
                <w:lang w:val="en-US" w:eastAsia="en-GB"/>
              </w:rPr>
            </w:pPr>
            <w:proofErr w:type="spellStart"/>
            <w:r w:rsidRPr="00F80676">
              <w:rPr>
                <w:rFonts w:cs="Arial"/>
                <w:b/>
                <w:bCs/>
                <w:color w:val="FFFFFF" w:themeColor="background1"/>
                <w:sz w:val="14"/>
                <w:szCs w:val="14"/>
                <w:lang w:val="en-US" w:eastAsia="en-GB"/>
              </w:rPr>
              <w:t>指標種別</w:t>
            </w:r>
            <w:proofErr w:type="spellEnd"/>
          </w:p>
          <w:p w14:paraId="6E9DABB2" w14:textId="77777777" w:rsidR="003E6745" w:rsidRPr="00F80676" w:rsidRDefault="003E6745" w:rsidP="003E6745">
            <w:pPr>
              <w:spacing w:line="240" w:lineRule="auto"/>
              <w:jc w:val="center"/>
              <w:textAlignment w:val="baseline"/>
              <w:rPr>
                <w:rFonts w:cs="Arial"/>
                <w:b/>
                <w:bCs/>
                <w:color w:val="FFFFFF" w:themeColor="background1"/>
                <w:sz w:val="14"/>
                <w:szCs w:val="14"/>
                <w:lang w:val="en-US" w:eastAsia="en-GB"/>
              </w:rPr>
            </w:pPr>
          </w:p>
          <w:p w14:paraId="31D0C114" w14:textId="33495D8C" w:rsidR="003E6745" w:rsidRPr="00F80676" w:rsidRDefault="00492EDD" w:rsidP="003E6745">
            <w:pPr>
              <w:autoSpaceDE w:val="0"/>
              <w:autoSpaceDN w:val="0"/>
              <w:adjustRightInd w:val="0"/>
              <w:spacing w:line="240" w:lineRule="auto"/>
              <w:jc w:val="center"/>
              <w:rPr>
                <w:rFonts w:cs="Arial"/>
                <w:color w:val="FFFFFF" w:themeColor="background1"/>
                <w:sz w:val="32"/>
                <w:szCs w:val="32"/>
                <w:lang w:eastAsia="en-GB"/>
              </w:rPr>
            </w:pPr>
            <w:proofErr w:type="spellStart"/>
            <w:r w:rsidRPr="00F80676">
              <w:rPr>
                <w:rFonts w:cs="Arial"/>
                <w:b/>
                <w:bCs/>
                <w:color w:val="FFFFFF" w:themeColor="background1"/>
                <w:sz w:val="32"/>
                <w:szCs w:val="32"/>
                <w:lang w:val="en-US" w:eastAsia="en-GB"/>
              </w:rPr>
              <w:t>コア</w:t>
            </w:r>
            <w:proofErr w:type="spellEnd"/>
          </w:p>
        </w:tc>
      </w:tr>
      <w:tr w:rsidR="002B3E49" w:rsidRPr="00F80676" w14:paraId="3F2B3388" w14:textId="77777777" w:rsidTr="003E6745">
        <w:trPr>
          <w:trHeight w:val="367"/>
        </w:trPr>
        <w:tc>
          <w:tcPr>
            <w:tcW w:w="1841" w:type="dxa"/>
            <w:vMerge/>
            <w:shd w:val="clear" w:color="auto" w:fill="DFF5F9"/>
            <w:vAlign w:val="center"/>
          </w:tcPr>
          <w:p w14:paraId="0250D3CC" w14:textId="77777777" w:rsidR="003E6745" w:rsidRPr="00F80676" w:rsidRDefault="003E6745" w:rsidP="003E6745">
            <w:pPr>
              <w:spacing w:line="240" w:lineRule="auto"/>
              <w:jc w:val="center"/>
              <w:textAlignment w:val="baseline"/>
              <w:rPr>
                <w:rFonts w:cs="Arial"/>
                <w:b/>
                <w:sz w:val="14"/>
                <w:szCs w:val="14"/>
                <w:lang w:val="en-US" w:eastAsia="en-GB"/>
              </w:rPr>
            </w:pPr>
          </w:p>
        </w:tc>
        <w:tc>
          <w:tcPr>
            <w:tcW w:w="1559" w:type="dxa"/>
            <w:shd w:val="clear" w:color="auto" w:fill="DFF5F9"/>
            <w:vAlign w:val="center"/>
          </w:tcPr>
          <w:p w14:paraId="71D9F3A0" w14:textId="62423680" w:rsidR="003E6745" w:rsidRPr="00F80676" w:rsidRDefault="0043069D" w:rsidP="003E6745">
            <w:pPr>
              <w:spacing w:line="240" w:lineRule="auto"/>
              <w:textAlignment w:val="baseline"/>
              <w:rPr>
                <w:rFonts w:cs="Arial"/>
                <w:b/>
                <w:sz w:val="14"/>
                <w:szCs w:val="14"/>
                <w:lang w:val="en-US" w:eastAsia="en-GB"/>
              </w:rPr>
            </w:pPr>
            <w:proofErr w:type="spellStart"/>
            <w:r w:rsidRPr="00F80676">
              <w:rPr>
                <w:rFonts w:cs="Arial"/>
                <w:b/>
                <w:sz w:val="14"/>
                <w:szCs w:val="14"/>
                <w:lang w:val="en-US" w:eastAsia="en-GB"/>
              </w:rPr>
              <w:t>ゲートウェイ</w:t>
            </w:r>
            <w:proofErr w:type="spellEnd"/>
          </w:p>
        </w:tc>
        <w:tc>
          <w:tcPr>
            <w:tcW w:w="2835" w:type="dxa"/>
            <w:shd w:val="clear" w:color="auto" w:fill="DFF5F9"/>
            <w:vAlign w:val="center"/>
          </w:tcPr>
          <w:p w14:paraId="51643C02" w14:textId="53EC56DB" w:rsidR="003E6745" w:rsidRPr="00F80676" w:rsidRDefault="006D7BF3" w:rsidP="003E6745">
            <w:pPr>
              <w:spacing w:line="240" w:lineRule="auto"/>
              <w:textAlignment w:val="baseline"/>
              <w:rPr>
                <w:rFonts w:cs="Arial"/>
                <w:b/>
                <w:sz w:val="14"/>
                <w:szCs w:val="14"/>
                <w:lang w:val="en-US" w:eastAsia="en-GB"/>
              </w:rPr>
            </w:pPr>
            <w:proofErr w:type="spellStart"/>
            <w:r w:rsidRPr="00F80676">
              <w:rPr>
                <w:rFonts w:cs="Arial"/>
                <w:b/>
                <w:bCs/>
                <w:sz w:val="22"/>
                <w:szCs w:val="22"/>
              </w:rPr>
              <w:t>該当なし</w:t>
            </w:r>
            <w:proofErr w:type="spellEnd"/>
          </w:p>
        </w:tc>
        <w:tc>
          <w:tcPr>
            <w:tcW w:w="4678" w:type="dxa"/>
            <w:vMerge/>
            <w:shd w:val="clear" w:color="auto" w:fill="DFF5F9"/>
            <w:vAlign w:val="center"/>
          </w:tcPr>
          <w:p w14:paraId="0D5F0573" w14:textId="77777777" w:rsidR="003E6745" w:rsidRPr="00F80676" w:rsidRDefault="003E6745" w:rsidP="003E6745">
            <w:pPr>
              <w:spacing w:line="240" w:lineRule="auto"/>
              <w:jc w:val="center"/>
              <w:textAlignment w:val="baseline"/>
              <w:rPr>
                <w:rFonts w:cs="Arial"/>
                <w:b/>
                <w:sz w:val="14"/>
                <w:szCs w:val="14"/>
                <w:lang w:val="en-US" w:eastAsia="en-GB"/>
              </w:rPr>
            </w:pPr>
          </w:p>
        </w:tc>
        <w:tc>
          <w:tcPr>
            <w:tcW w:w="1985" w:type="dxa"/>
            <w:vMerge/>
            <w:shd w:val="clear" w:color="auto" w:fill="DFF5F9"/>
            <w:vAlign w:val="center"/>
          </w:tcPr>
          <w:p w14:paraId="1160D5C3" w14:textId="77777777" w:rsidR="003E6745" w:rsidRPr="00F80676" w:rsidRDefault="003E6745" w:rsidP="003E6745">
            <w:pPr>
              <w:spacing w:line="240" w:lineRule="auto"/>
              <w:jc w:val="center"/>
              <w:textAlignment w:val="baseline"/>
              <w:rPr>
                <w:rFonts w:cs="Arial"/>
                <w:b/>
                <w:bCs/>
                <w:sz w:val="14"/>
                <w:szCs w:val="14"/>
                <w:lang w:val="en-US" w:eastAsia="en-GB"/>
              </w:rPr>
            </w:pPr>
          </w:p>
        </w:tc>
        <w:tc>
          <w:tcPr>
            <w:tcW w:w="1986" w:type="dxa"/>
            <w:vMerge/>
            <w:shd w:val="clear" w:color="auto" w:fill="00B0F0"/>
            <w:tcMar>
              <w:top w:w="113" w:type="dxa"/>
              <w:left w:w="113" w:type="dxa"/>
              <w:bottom w:w="113" w:type="dxa"/>
              <w:right w:w="113" w:type="dxa"/>
            </w:tcMar>
            <w:vAlign w:val="center"/>
          </w:tcPr>
          <w:p w14:paraId="4AF54A2B" w14:textId="77777777" w:rsidR="003E6745" w:rsidRPr="00F80676" w:rsidRDefault="003E6745" w:rsidP="003E6745">
            <w:pPr>
              <w:spacing w:line="240" w:lineRule="auto"/>
              <w:jc w:val="center"/>
              <w:textAlignment w:val="baseline"/>
              <w:rPr>
                <w:rFonts w:cs="Arial"/>
                <w:b/>
                <w:bCs/>
                <w:color w:val="FFFFFF" w:themeColor="background1"/>
                <w:sz w:val="14"/>
                <w:szCs w:val="14"/>
                <w:lang w:val="en-US" w:eastAsia="en-GB"/>
              </w:rPr>
            </w:pPr>
          </w:p>
        </w:tc>
      </w:tr>
      <w:tr w:rsidR="003E6745" w:rsidRPr="00F80676" w14:paraId="6C9CDDAA" w14:textId="77777777" w:rsidTr="003E6745">
        <w:trPr>
          <w:trHeight w:val="567"/>
        </w:trPr>
        <w:tc>
          <w:tcPr>
            <w:tcW w:w="14884" w:type="dxa"/>
            <w:gridSpan w:val="6"/>
            <w:shd w:val="clear" w:color="auto" w:fill="FFFFFF" w:themeFill="background1"/>
            <w:tcMar>
              <w:top w:w="113" w:type="dxa"/>
              <w:left w:w="113" w:type="dxa"/>
              <w:bottom w:w="113" w:type="dxa"/>
              <w:right w:w="113" w:type="dxa"/>
            </w:tcMar>
            <w:vAlign w:val="center"/>
            <w:hideMark/>
          </w:tcPr>
          <w:p w14:paraId="7764AF10" w14:textId="041FB264" w:rsidR="003E6745" w:rsidRPr="00F80676" w:rsidRDefault="00492EDD" w:rsidP="003E6745">
            <w:pPr>
              <w:spacing w:line="276" w:lineRule="auto"/>
              <w:textAlignment w:val="baseline"/>
              <w:rPr>
                <w:rFonts w:cs="Arial"/>
                <w:lang w:eastAsia="ja-JP"/>
              </w:rPr>
            </w:pPr>
            <w:r w:rsidRPr="00F80676">
              <w:rPr>
                <w:rFonts w:cs="Arial"/>
                <w:b/>
                <w:lang w:val="en-US" w:eastAsia="ja-JP"/>
              </w:rPr>
              <w:t>貴組織</w:t>
            </w:r>
            <w:r w:rsidR="00F70F41" w:rsidRPr="00F80676">
              <w:rPr>
                <w:rFonts w:cs="Arial"/>
                <w:b/>
                <w:lang w:val="en-US" w:eastAsia="ja-JP"/>
              </w:rPr>
              <w:t>は気候関連財務情報開示タスクフォース</w:t>
            </w:r>
            <w:r w:rsidR="001E1CA8" w:rsidRPr="00F80676">
              <w:rPr>
                <w:rFonts w:cs="Arial"/>
                <w:b/>
                <w:lang w:val="en-US" w:eastAsia="ja-JP"/>
              </w:rPr>
              <w:t>（</w:t>
            </w:r>
            <w:r w:rsidR="00F70F41" w:rsidRPr="00F80676">
              <w:rPr>
                <w:rFonts w:cs="Arial"/>
                <w:b/>
                <w:lang w:val="en-US" w:eastAsia="ja-JP"/>
              </w:rPr>
              <w:t>TCFD</w:t>
            </w:r>
            <w:r w:rsidR="001E1CA8" w:rsidRPr="00F80676">
              <w:rPr>
                <w:rFonts w:cs="Arial"/>
                <w:b/>
                <w:lang w:val="en-US" w:eastAsia="ja-JP"/>
              </w:rPr>
              <w:t>）</w:t>
            </w:r>
            <w:r w:rsidR="00F70F41" w:rsidRPr="00F80676">
              <w:rPr>
                <w:rFonts w:cs="Arial"/>
                <w:b/>
                <w:lang w:val="en-US" w:eastAsia="ja-JP"/>
              </w:rPr>
              <w:t>を公式に支持していますか</w:t>
            </w:r>
            <w:r w:rsidR="000D443A" w:rsidRPr="00F80676">
              <w:rPr>
                <w:rFonts w:cs="Arial"/>
                <w:b/>
                <w:lang w:val="en-US" w:eastAsia="ja-JP"/>
              </w:rPr>
              <w:t>。</w:t>
            </w:r>
          </w:p>
        </w:tc>
      </w:tr>
      <w:tr w:rsidR="008B300E" w:rsidRPr="00F80676" w14:paraId="2488CABE" w14:textId="77777777" w:rsidTr="003E6745">
        <w:trPr>
          <w:trHeight w:val="465"/>
        </w:trPr>
        <w:tc>
          <w:tcPr>
            <w:tcW w:w="14884" w:type="dxa"/>
            <w:gridSpan w:val="6"/>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hideMark/>
          </w:tcPr>
          <w:p w14:paraId="0DDAD42D" w14:textId="3AFD81A9" w:rsidR="008B300E" w:rsidRPr="00F80676" w:rsidRDefault="001E1CA8" w:rsidP="008B300E">
            <w:pPr>
              <w:numPr>
                <w:ilvl w:val="0"/>
                <w:numId w:val="64"/>
              </w:numPr>
              <w:spacing w:line="276" w:lineRule="auto"/>
              <w:ind w:left="360"/>
              <w:textAlignment w:val="baseline"/>
              <w:rPr>
                <w:rFonts w:cs="Arial"/>
                <w:szCs w:val="16"/>
                <w:lang w:eastAsia="ja-JP"/>
              </w:rPr>
            </w:pPr>
            <w:r w:rsidRPr="00F80676">
              <w:rPr>
                <w:rFonts w:cs="Arial"/>
                <w:szCs w:val="16"/>
                <w:lang w:eastAsia="ja-JP"/>
              </w:rPr>
              <w:t>（</w:t>
            </w:r>
            <w:r w:rsidR="008B300E" w:rsidRPr="00F80676">
              <w:rPr>
                <w:rFonts w:cs="Arial"/>
                <w:szCs w:val="16"/>
                <w:lang w:eastAsia="ja-JP"/>
              </w:rPr>
              <w:t>A</w:t>
            </w:r>
            <w:r w:rsidRPr="00F80676">
              <w:rPr>
                <w:rFonts w:cs="Arial"/>
                <w:szCs w:val="16"/>
                <w:lang w:eastAsia="ja-JP"/>
              </w:rPr>
              <w:t>）</w:t>
            </w:r>
            <w:r w:rsidR="008B300E" w:rsidRPr="00F80676">
              <w:rPr>
                <w:rFonts w:cs="Arial"/>
                <w:szCs w:val="16"/>
                <w:lang w:eastAsia="ja-JP"/>
              </w:rPr>
              <w:t>はい、</w:t>
            </w:r>
            <w:r w:rsidR="008B300E" w:rsidRPr="00F80676">
              <w:rPr>
                <w:rFonts w:cs="Arial"/>
                <w:szCs w:val="16"/>
                <w:lang w:eastAsia="ja-JP"/>
              </w:rPr>
              <w:t>TCFD</w:t>
            </w:r>
            <w:r w:rsidR="008B300E" w:rsidRPr="00F80676">
              <w:rPr>
                <w:rFonts w:cs="Arial"/>
                <w:szCs w:val="16"/>
                <w:lang w:eastAsia="ja-JP"/>
              </w:rPr>
              <w:t>を公式に支持しています</w:t>
            </w:r>
          </w:p>
          <w:p w14:paraId="1F0A7A52" w14:textId="5BE66616" w:rsidR="008B300E" w:rsidRPr="00F80676" w:rsidRDefault="008B300E" w:rsidP="008B300E">
            <w:pPr>
              <w:spacing w:line="276" w:lineRule="auto"/>
              <w:ind w:left="360"/>
              <w:textAlignment w:val="baseline"/>
              <w:rPr>
                <w:rFonts w:cs="Arial"/>
                <w:szCs w:val="16"/>
                <w:lang w:eastAsia="ja-JP"/>
              </w:rPr>
            </w:pPr>
            <w:r w:rsidRPr="00F80676">
              <w:rPr>
                <w:rFonts w:cs="Arial"/>
                <w:szCs w:val="16"/>
                <w:lang w:eastAsia="ja-JP"/>
              </w:rPr>
              <w:t>TCFD</w:t>
            </w:r>
            <w:r w:rsidRPr="00F80676">
              <w:rPr>
                <w:rFonts w:cs="Arial"/>
                <w:szCs w:val="16"/>
                <w:lang w:eastAsia="ja-JP"/>
              </w:rPr>
              <w:t>の支持を表明しているウェブページまたはその他の公開文書／文へのリンクを入力：</w:t>
            </w:r>
            <w:r w:rsidR="00721AC0" w:rsidRPr="00F80676">
              <w:rPr>
                <w:rFonts w:cs="Arial"/>
                <w:szCs w:val="16"/>
                <w:lang w:eastAsia="ja-JP"/>
              </w:rPr>
              <w:t>____</w:t>
            </w:r>
            <w:r w:rsidRPr="00F80676">
              <w:rPr>
                <w:rFonts w:cs="Arial"/>
                <w:szCs w:val="16"/>
                <w:lang w:eastAsia="ja-JP"/>
              </w:rPr>
              <w:t>___</w:t>
            </w:r>
          </w:p>
          <w:p w14:paraId="58F0AF7A" w14:textId="276C7E52" w:rsidR="008B300E" w:rsidRPr="00F80676" w:rsidRDefault="001E1CA8" w:rsidP="008B300E">
            <w:pPr>
              <w:numPr>
                <w:ilvl w:val="0"/>
                <w:numId w:val="65"/>
              </w:numPr>
              <w:spacing w:line="276" w:lineRule="auto"/>
              <w:ind w:left="360"/>
              <w:textAlignment w:val="baseline"/>
              <w:rPr>
                <w:rFonts w:cs="Arial"/>
                <w:szCs w:val="16"/>
                <w:lang w:eastAsia="ja-JP"/>
              </w:rPr>
            </w:pPr>
            <w:r w:rsidRPr="00F80676">
              <w:rPr>
                <w:rFonts w:cs="Arial"/>
                <w:szCs w:val="16"/>
                <w:lang w:eastAsia="ja-JP"/>
              </w:rPr>
              <w:t>（</w:t>
            </w:r>
            <w:r w:rsidR="008B300E" w:rsidRPr="00F80676">
              <w:rPr>
                <w:rFonts w:cs="Arial"/>
                <w:szCs w:val="16"/>
                <w:lang w:eastAsia="ja-JP"/>
              </w:rPr>
              <w:t>B</w:t>
            </w:r>
            <w:r w:rsidRPr="00F80676">
              <w:rPr>
                <w:rFonts w:cs="Arial"/>
                <w:szCs w:val="16"/>
                <w:lang w:eastAsia="ja-JP"/>
              </w:rPr>
              <w:t>）</w:t>
            </w:r>
            <w:r w:rsidR="008B300E" w:rsidRPr="00F80676">
              <w:rPr>
                <w:rFonts w:cs="Arial"/>
                <w:szCs w:val="16"/>
                <w:lang w:eastAsia="ja-JP"/>
              </w:rPr>
              <w:t>いいえ、現在</w:t>
            </w:r>
            <w:r w:rsidR="008B300E" w:rsidRPr="00F80676">
              <w:rPr>
                <w:rFonts w:cs="Arial"/>
                <w:szCs w:val="16"/>
                <w:lang w:eastAsia="ja-JP"/>
              </w:rPr>
              <w:t>TCFD</w:t>
            </w:r>
            <w:r w:rsidR="008B300E" w:rsidRPr="00F80676">
              <w:rPr>
                <w:rFonts w:cs="Arial"/>
                <w:szCs w:val="16"/>
                <w:lang w:eastAsia="ja-JP"/>
              </w:rPr>
              <w:t>を公式に支持していません</w:t>
            </w:r>
          </w:p>
        </w:tc>
      </w:tr>
      <w:tr w:rsidR="003E6745" w:rsidRPr="00F80676" w14:paraId="78B82F93" w14:textId="77777777" w:rsidTr="003E6745">
        <w:trPr>
          <w:trHeight w:val="300"/>
        </w:trPr>
        <w:tc>
          <w:tcPr>
            <w:tcW w:w="14884" w:type="dxa"/>
            <w:gridSpan w:val="6"/>
            <w:tcBorders>
              <w:left w:val="nil"/>
              <w:right w:val="nil"/>
            </w:tcBorders>
            <w:shd w:val="clear" w:color="auto" w:fill="FFFFFF" w:themeFill="background1"/>
            <w:tcMar>
              <w:top w:w="0" w:type="dxa"/>
              <w:bottom w:w="0" w:type="dxa"/>
            </w:tcMar>
            <w:vAlign w:val="center"/>
          </w:tcPr>
          <w:p w14:paraId="2ED69252" w14:textId="77777777" w:rsidR="003E6745" w:rsidRPr="00F80676" w:rsidRDefault="003E6745" w:rsidP="003E6745">
            <w:pPr>
              <w:spacing w:line="240" w:lineRule="auto"/>
              <w:jc w:val="center"/>
              <w:textAlignment w:val="baseline"/>
              <w:rPr>
                <w:rStyle w:val="Hyperlink"/>
                <w:rFonts w:cs="Arial"/>
                <w:sz w:val="16"/>
                <w:szCs w:val="16"/>
                <w:lang w:eastAsia="ja-JP"/>
              </w:rPr>
            </w:pPr>
          </w:p>
        </w:tc>
      </w:tr>
      <w:tr w:rsidR="003E6745" w:rsidRPr="00F80676" w14:paraId="7B65FE70" w14:textId="77777777" w:rsidTr="003E6745">
        <w:trPr>
          <w:trHeight w:val="300"/>
        </w:trPr>
        <w:tc>
          <w:tcPr>
            <w:tcW w:w="14884" w:type="dxa"/>
            <w:gridSpan w:val="6"/>
            <w:shd w:val="clear" w:color="auto" w:fill="0070C0"/>
            <w:vAlign w:val="center"/>
          </w:tcPr>
          <w:p w14:paraId="4D0607CC" w14:textId="0140F847" w:rsidR="003E6745" w:rsidRPr="00F80676" w:rsidRDefault="007D7D88" w:rsidP="003E6745">
            <w:pPr>
              <w:rPr>
                <w:rStyle w:val="Hyperlink"/>
                <w:rFonts w:cs="Arial"/>
                <w:b/>
                <w:bCs/>
                <w:color w:val="FFFFFF" w:themeColor="background1"/>
                <w:sz w:val="18"/>
                <w:szCs w:val="18"/>
              </w:rPr>
            </w:pPr>
            <w:proofErr w:type="spellStart"/>
            <w:r w:rsidRPr="00F80676">
              <w:rPr>
                <w:rFonts w:cs="Arial"/>
                <w:b/>
                <w:bCs/>
                <w:color w:val="FFFFFF" w:themeColor="background1"/>
                <w:sz w:val="18"/>
                <w:szCs w:val="18"/>
                <w:lang w:val="en-US" w:eastAsia="en-GB"/>
              </w:rPr>
              <w:t>説明</w:t>
            </w:r>
            <w:proofErr w:type="spellEnd"/>
          </w:p>
        </w:tc>
      </w:tr>
      <w:tr w:rsidR="003E6745" w:rsidRPr="00F80676" w14:paraId="2036FA5E" w14:textId="77777777" w:rsidTr="003E6745">
        <w:trPr>
          <w:trHeight w:val="300"/>
        </w:trPr>
        <w:tc>
          <w:tcPr>
            <w:tcW w:w="1841" w:type="dxa"/>
            <w:shd w:val="clear" w:color="auto" w:fill="auto"/>
            <w:vAlign w:val="center"/>
          </w:tcPr>
          <w:p w14:paraId="12DF0D05" w14:textId="67152A77" w:rsidR="003E6745" w:rsidRPr="00F80676" w:rsidRDefault="00E70961" w:rsidP="003E6745">
            <w:pPr>
              <w:rPr>
                <w:rStyle w:val="Hyperlink"/>
                <w:rFonts w:cs="Arial"/>
                <w:b/>
                <w:sz w:val="16"/>
                <w:szCs w:val="16"/>
              </w:rPr>
            </w:pPr>
            <w:proofErr w:type="spellStart"/>
            <w:r w:rsidRPr="00F80676">
              <w:rPr>
                <w:rFonts w:cs="Arial"/>
                <w:b/>
                <w:sz w:val="16"/>
                <w:szCs w:val="16"/>
                <w:lang w:val="en-US"/>
              </w:rPr>
              <w:t>指標の目的</w:t>
            </w:r>
            <w:proofErr w:type="spellEnd"/>
          </w:p>
        </w:tc>
        <w:tc>
          <w:tcPr>
            <w:tcW w:w="13043" w:type="dxa"/>
            <w:gridSpan w:val="5"/>
            <w:shd w:val="clear" w:color="auto" w:fill="auto"/>
            <w:vAlign w:val="center"/>
          </w:tcPr>
          <w:p w14:paraId="120335E3" w14:textId="5525C474" w:rsidR="003E6745" w:rsidRPr="00F80676" w:rsidRDefault="003A2C68" w:rsidP="003E6745">
            <w:pPr>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署名機関が</w:t>
            </w:r>
            <w:r w:rsidRPr="00F80676">
              <w:rPr>
                <w:rStyle w:val="Hyperlink"/>
                <w:rFonts w:cs="Arial"/>
                <w:color w:val="000000" w:themeColor="text1"/>
                <w:sz w:val="16"/>
                <w:szCs w:val="16"/>
                <w:lang w:eastAsia="ja-JP"/>
              </w:rPr>
              <w:t>TCFD</w:t>
            </w:r>
            <w:r w:rsidRPr="00F80676">
              <w:rPr>
                <w:rStyle w:val="Hyperlink"/>
                <w:rFonts w:cs="Arial"/>
                <w:color w:val="000000" w:themeColor="text1"/>
                <w:sz w:val="16"/>
                <w:szCs w:val="16"/>
                <w:lang w:eastAsia="ja-JP"/>
              </w:rPr>
              <w:t>を公式に支持</w:t>
            </w:r>
            <w:r w:rsidR="00951019" w:rsidRPr="00F80676">
              <w:rPr>
                <w:rStyle w:val="Hyperlink"/>
                <w:rFonts w:cs="Arial"/>
                <w:color w:val="000000" w:themeColor="text1"/>
                <w:sz w:val="16"/>
                <w:szCs w:val="16"/>
                <w:lang w:eastAsia="ja-JP"/>
              </w:rPr>
              <w:t>することは、より良い慣行とみなされます</w:t>
            </w:r>
            <w:r w:rsidR="003C01D7" w:rsidRPr="00F80676">
              <w:rPr>
                <w:rStyle w:val="Hyperlink"/>
                <w:rFonts w:cs="Arial"/>
                <w:color w:val="000000" w:themeColor="text1"/>
                <w:sz w:val="16"/>
                <w:szCs w:val="16"/>
                <w:lang w:eastAsia="ja-JP"/>
              </w:rPr>
              <w:t>。</w:t>
            </w:r>
            <w:r w:rsidR="0039344F" w:rsidRPr="00F80676">
              <w:rPr>
                <w:rStyle w:val="Hyperlink"/>
                <w:rFonts w:cs="Arial"/>
                <w:color w:val="000000" w:themeColor="text1"/>
                <w:sz w:val="16"/>
                <w:szCs w:val="16"/>
                <w:lang w:eastAsia="ja-JP"/>
              </w:rPr>
              <w:t>一連の自主的な気候関連</w:t>
            </w:r>
            <w:r w:rsidR="00AF7CA1" w:rsidRPr="00F80676">
              <w:rPr>
                <w:rStyle w:val="Hyperlink"/>
                <w:rFonts w:cs="Arial"/>
                <w:color w:val="000000" w:themeColor="text1"/>
                <w:sz w:val="16"/>
                <w:szCs w:val="16"/>
                <w:lang w:eastAsia="ja-JP"/>
              </w:rPr>
              <w:t>財務リスク</w:t>
            </w:r>
            <w:r w:rsidR="0039344F" w:rsidRPr="00F80676">
              <w:rPr>
                <w:rStyle w:val="Hyperlink"/>
                <w:rFonts w:cs="Arial"/>
                <w:color w:val="000000" w:themeColor="text1"/>
                <w:sz w:val="16"/>
                <w:szCs w:val="16"/>
                <w:lang w:eastAsia="ja-JP"/>
              </w:rPr>
              <w:t>の開示を求める</w:t>
            </w:r>
            <w:r w:rsidR="003E6745" w:rsidRPr="00F80676">
              <w:rPr>
                <w:rStyle w:val="Hyperlink"/>
                <w:rFonts w:cs="Arial"/>
                <w:color w:val="000000" w:themeColor="text1"/>
                <w:sz w:val="16"/>
                <w:szCs w:val="16"/>
                <w:lang w:eastAsia="ja-JP"/>
              </w:rPr>
              <w:t>TCFD</w:t>
            </w:r>
            <w:r w:rsidR="0039344F" w:rsidRPr="00F80676">
              <w:rPr>
                <w:rStyle w:val="Hyperlink"/>
                <w:rFonts w:cs="Arial"/>
                <w:color w:val="000000" w:themeColor="text1"/>
                <w:sz w:val="16"/>
                <w:szCs w:val="16"/>
                <w:lang w:eastAsia="ja-JP"/>
              </w:rPr>
              <w:t>提言</w:t>
            </w:r>
            <w:r w:rsidRPr="00F80676">
              <w:rPr>
                <w:rStyle w:val="Hyperlink"/>
                <w:rFonts w:cs="Arial"/>
                <w:color w:val="000000" w:themeColor="text1"/>
                <w:sz w:val="16"/>
                <w:szCs w:val="16"/>
                <w:lang w:eastAsia="ja-JP"/>
              </w:rPr>
              <w:t>の支持は、</w:t>
            </w:r>
            <w:r w:rsidR="0039344F" w:rsidRPr="00F80676">
              <w:rPr>
                <w:rStyle w:val="Hyperlink"/>
                <w:rFonts w:cs="Arial"/>
                <w:color w:val="000000" w:themeColor="text1"/>
                <w:sz w:val="16"/>
                <w:szCs w:val="16"/>
                <w:lang w:eastAsia="ja-JP"/>
              </w:rPr>
              <w:t>気候関連リスクに関する市場の透明性や意識の向上に役立ちます。</w:t>
            </w:r>
            <w:r w:rsidR="00CC544A" w:rsidRPr="00F80676">
              <w:rPr>
                <w:rStyle w:val="Hyperlink"/>
                <w:rFonts w:cs="Arial"/>
                <w:color w:val="000000" w:themeColor="text1"/>
                <w:sz w:val="16"/>
                <w:szCs w:val="16"/>
                <w:lang w:eastAsia="ja-JP"/>
              </w:rPr>
              <w:t>またそれによって、こうしたリスクに関</w:t>
            </w:r>
            <w:r w:rsidR="00355A51" w:rsidRPr="00F80676">
              <w:rPr>
                <w:rStyle w:val="Hyperlink"/>
                <w:rFonts w:cs="Arial"/>
                <w:color w:val="000000" w:themeColor="text1"/>
                <w:sz w:val="16"/>
                <w:szCs w:val="16"/>
                <w:lang w:eastAsia="ja-JP"/>
              </w:rPr>
              <w:t>し</w:t>
            </w:r>
            <w:r w:rsidR="009C1F40" w:rsidRPr="00F80676">
              <w:rPr>
                <w:rStyle w:val="Hyperlink"/>
                <w:rFonts w:cs="Arial"/>
                <w:color w:val="000000" w:themeColor="text1"/>
                <w:sz w:val="16"/>
                <w:szCs w:val="16"/>
                <w:lang w:eastAsia="ja-JP"/>
              </w:rPr>
              <w:t>て</w:t>
            </w:r>
            <w:r w:rsidR="00355A51" w:rsidRPr="00F80676">
              <w:rPr>
                <w:rStyle w:val="Hyperlink"/>
                <w:rFonts w:cs="Arial"/>
                <w:color w:val="000000" w:themeColor="text1"/>
                <w:sz w:val="16"/>
                <w:szCs w:val="16"/>
                <w:lang w:eastAsia="ja-JP"/>
              </w:rPr>
              <w:t>、</w:t>
            </w:r>
            <w:r w:rsidR="00CC544A" w:rsidRPr="00F80676">
              <w:rPr>
                <w:rStyle w:val="Hyperlink"/>
                <w:rFonts w:cs="Arial"/>
                <w:color w:val="000000" w:themeColor="text1"/>
                <w:sz w:val="16"/>
                <w:szCs w:val="16"/>
                <w:lang w:eastAsia="ja-JP"/>
              </w:rPr>
              <w:t>市場の効率化、経済の安定化</w:t>
            </w:r>
            <w:r w:rsidR="00355A51" w:rsidRPr="00F80676">
              <w:rPr>
                <w:rStyle w:val="Hyperlink"/>
                <w:rFonts w:cs="Arial"/>
                <w:color w:val="000000" w:themeColor="text1"/>
                <w:sz w:val="16"/>
                <w:szCs w:val="16"/>
                <w:lang w:eastAsia="ja-JP"/>
              </w:rPr>
              <w:t>と</w:t>
            </w:r>
            <w:r w:rsidR="009B2622" w:rsidRPr="00F80676">
              <w:rPr>
                <w:rStyle w:val="Hyperlink"/>
                <w:rFonts w:cs="Arial"/>
                <w:color w:val="000000" w:themeColor="text1"/>
                <w:sz w:val="16"/>
                <w:szCs w:val="16"/>
                <w:lang w:eastAsia="ja-JP"/>
              </w:rPr>
              <w:t>レジリエンス</w:t>
            </w:r>
            <w:r w:rsidR="00355A51" w:rsidRPr="00F80676">
              <w:rPr>
                <w:rStyle w:val="Hyperlink"/>
                <w:rFonts w:cs="Arial"/>
                <w:color w:val="000000" w:themeColor="text1"/>
                <w:sz w:val="16"/>
                <w:szCs w:val="16"/>
                <w:lang w:eastAsia="ja-JP"/>
              </w:rPr>
              <w:t>の</w:t>
            </w:r>
            <w:r w:rsidR="00CC544A" w:rsidRPr="00F80676">
              <w:rPr>
                <w:rStyle w:val="Hyperlink"/>
                <w:rFonts w:cs="Arial"/>
                <w:color w:val="000000" w:themeColor="text1"/>
                <w:sz w:val="16"/>
                <w:szCs w:val="16"/>
                <w:lang w:eastAsia="ja-JP"/>
              </w:rPr>
              <w:t>強化</w:t>
            </w:r>
            <w:r w:rsidR="00355A51" w:rsidRPr="00F80676">
              <w:rPr>
                <w:rStyle w:val="Hyperlink"/>
                <w:rFonts w:cs="Arial"/>
                <w:color w:val="000000" w:themeColor="text1"/>
                <w:sz w:val="16"/>
                <w:szCs w:val="16"/>
                <w:lang w:eastAsia="ja-JP"/>
              </w:rPr>
              <w:t>が</w:t>
            </w:r>
            <w:r w:rsidR="00CC544A" w:rsidRPr="00F80676">
              <w:rPr>
                <w:rStyle w:val="Hyperlink"/>
                <w:rFonts w:cs="Arial"/>
                <w:color w:val="000000" w:themeColor="text1"/>
                <w:sz w:val="16"/>
                <w:szCs w:val="16"/>
                <w:lang w:eastAsia="ja-JP"/>
              </w:rPr>
              <w:t>促進</w:t>
            </w:r>
            <w:r w:rsidR="00355A51" w:rsidRPr="00F80676">
              <w:rPr>
                <w:rStyle w:val="Hyperlink"/>
                <w:rFonts w:cs="Arial"/>
                <w:color w:val="000000" w:themeColor="text1"/>
                <w:sz w:val="16"/>
                <w:szCs w:val="16"/>
                <w:lang w:eastAsia="ja-JP"/>
              </w:rPr>
              <w:t>され</w:t>
            </w:r>
            <w:r w:rsidR="00CC544A" w:rsidRPr="00F80676">
              <w:rPr>
                <w:rStyle w:val="Hyperlink"/>
                <w:rFonts w:cs="Arial"/>
                <w:color w:val="000000" w:themeColor="text1"/>
                <w:sz w:val="16"/>
                <w:szCs w:val="16"/>
                <w:lang w:eastAsia="ja-JP"/>
              </w:rPr>
              <w:t>ます。</w:t>
            </w:r>
          </w:p>
        </w:tc>
      </w:tr>
      <w:tr w:rsidR="003E6745" w:rsidRPr="00F80676" w14:paraId="23095429" w14:textId="77777777" w:rsidTr="003E6745">
        <w:trPr>
          <w:trHeight w:val="300"/>
        </w:trPr>
        <w:tc>
          <w:tcPr>
            <w:tcW w:w="1841" w:type="dxa"/>
            <w:shd w:val="clear" w:color="auto" w:fill="auto"/>
            <w:vAlign w:val="center"/>
          </w:tcPr>
          <w:p w14:paraId="782FA4C3" w14:textId="1BE2F065" w:rsidR="003E6745" w:rsidRPr="00F80676" w:rsidRDefault="00CA121F" w:rsidP="003E6745">
            <w:pPr>
              <w:rPr>
                <w:rStyle w:val="Hyperlink"/>
                <w:rFonts w:cs="Arial"/>
                <w:b/>
                <w:sz w:val="16"/>
                <w:szCs w:val="16"/>
              </w:rPr>
            </w:pPr>
            <w:proofErr w:type="spellStart"/>
            <w:r w:rsidRPr="00F80676">
              <w:rPr>
                <w:rFonts w:cs="Arial"/>
                <w:b/>
                <w:sz w:val="16"/>
                <w:szCs w:val="16"/>
                <w:lang w:val="en-US"/>
              </w:rPr>
              <w:t>追加報告ガイダンス</w:t>
            </w:r>
            <w:proofErr w:type="spellEnd"/>
          </w:p>
        </w:tc>
        <w:tc>
          <w:tcPr>
            <w:tcW w:w="13043" w:type="dxa"/>
            <w:gridSpan w:val="5"/>
            <w:shd w:val="clear" w:color="auto" w:fill="auto"/>
            <w:vAlign w:val="center"/>
          </w:tcPr>
          <w:p w14:paraId="2A1E55DE" w14:textId="580A999B" w:rsidR="003E6745" w:rsidRPr="00F80676" w:rsidRDefault="00722768" w:rsidP="003E6745">
            <w:pPr>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TCFD</w:t>
            </w:r>
            <w:r w:rsidRPr="00F80676">
              <w:rPr>
                <w:rStyle w:val="Hyperlink"/>
                <w:rFonts w:cs="Arial"/>
                <w:color w:val="000000" w:themeColor="text1"/>
                <w:sz w:val="16"/>
                <w:szCs w:val="16"/>
                <w:lang w:eastAsia="ja-JP"/>
              </w:rPr>
              <w:t>提言を公式に支持している署名機関は、回答選択肢</w:t>
            </w:r>
            <w:r w:rsidR="001E1CA8" w:rsidRPr="00F80676">
              <w:rPr>
                <w:rStyle w:val="Hyperlink"/>
                <w:rFonts w:cs="Arial"/>
                <w:color w:val="000000" w:themeColor="text1"/>
                <w:sz w:val="16"/>
                <w:szCs w:val="16"/>
                <w:lang w:eastAsia="ja-JP"/>
              </w:rPr>
              <w:t>（</w:t>
            </w:r>
            <w:r w:rsidRPr="00F80676">
              <w:rPr>
                <w:rStyle w:val="Hyperlink"/>
                <w:rFonts w:cs="Arial"/>
                <w:color w:val="000000" w:themeColor="text1"/>
                <w:sz w:val="16"/>
                <w:szCs w:val="16"/>
                <w:lang w:eastAsia="ja-JP"/>
              </w:rPr>
              <w:t>A</w:t>
            </w:r>
            <w:r w:rsidR="001E1CA8" w:rsidRPr="00F80676">
              <w:rPr>
                <w:rStyle w:val="Hyperlink"/>
                <w:rFonts w:cs="Arial"/>
                <w:color w:val="000000" w:themeColor="text1"/>
                <w:sz w:val="16"/>
                <w:szCs w:val="16"/>
                <w:lang w:eastAsia="ja-JP"/>
              </w:rPr>
              <w:t>）</w:t>
            </w:r>
            <w:r w:rsidRPr="00F80676">
              <w:rPr>
                <w:rStyle w:val="Hyperlink"/>
                <w:rFonts w:cs="Arial"/>
                <w:color w:val="000000" w:themeColor="text1"/>
                <w:sz w:val="16"/>
                <w:szCs w:val="16"/>
                <w:lang w:eastAsia="ja-JP"/>
              </w:rPr>
              <w:t>を選択してください。</w:t>
            </w:r>
          </w:p>
          <w:p w14:paraId="661111A2" w14:textId="77777777" w:rsidR="00511464" w:rsidRPr="00F80676" w:rsidRDefault="00511464" w:rsidP="003E6745">
            <w:pPr>
              <w:rPr>
                <w:rStyle w:val="Hyperlink"/>
                <w:rFonts w:cs="Arial"/>
                <w:color w:val="000000" w:themeColor="text1"/>
                <w:sz w:val="16"/>
                <w:szCs w:val="16"/>
                <w:lang w:eastAsia="ja-JP"/>
              </w:rPr>
            </w:pPr>
          </w:p>
          <w:p w14:paraId="56D0CB05" w14:textId="6E4FD2BF" w:rsidR="003E6745" w:rsidRPr="00F80676" w:rsidRDefault="007A09D3" w:rsidP="003E6745">
            <w:pPr>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公式支持には、</w:t>
            </w:r>
            <w:r w:rsidRPr="00F80676">
              <w:rPr>
                <w:rStyle w:val="Hyperlink"/>
                <w:rFonts w:cs="Arial"/>
                <w:color w:val="000000" w:themeColor="text1"/>
                <w:sz w:val="16"/>
                <w:szCs w:val="16"/>
                <w:lang w:eastAsia="ja-JP"/>
              </w:rPr>
              <w:t>TCFD</w:t>
            </w:r>
            <w:r w:rsidRPr="00F80676">
              <w:rPr>
                <w:rStyle w:val="Hyperlink"/>
                <w:rFonts w:cs="Arial"/>
                <w:color w:val="000000" w:themeColor="text1"/>
                <w:sz w:val="16"/>
                <w:szCs w:val="16"/>
                <w:lang w:eastAsia="ja-JP"/>
              </w:rPr>
              <w:t>の正式な支持者として</w:t>
            </w:r>
            <w:r w:rsidR="00D41C5A" w:rsidRPr="00F80676">
              <w:rPr>
                <w:rStyle w:val="Hyperlink"/>
                <w:rFonts w:cs="Arial"/>
                <w:color w:val="000000" w:themeColor="text1"/>
                <w:sz w:val="16"/>
                <w:szCs w:val="16"/>
                <w:lang w:eastAsia="ja-JP"/>
              </w:rPr>
              <w:t>リストに記載されていること、またはそうした支持を表明する文書／文を公表していることなどが含まれます。回答には、署名機関の</w:t>
            </w:r>
            <w:r w:rsidR="00D41C5A" w:rsidRPr="00F80676">
              <w:rPr>
                <w:rStyle w:val="Hyperlink"/>
                <w:rFonts w:cs="Arial"/>
                <w:color w:val="000000" w:themeColor="text1"/>
                <w:sz w:val="16"/>
                <w:szCs w:val="16"/>
                <w:lang w:eastAsia="ja-JP"/>
              </w:rPr>
              <w:t>TCFD</w:t>
            </w:r>
            <w:r w:rsidR="00D41C5A" w:rsidRPr="00F80676">
              <w:rPr>
                <w:rStyle w:val="Hyperlink"/>
                <w:rFonts w:cs="Arial"/>
                <w:color w:val="000000" w:themeColor="text1"/>
                <w:sz w:val="16"/>
                <w:szCs w:val="16"/>
                <w:lang w:eastAsia="ja-JP"/>
              </w:rPr>
              <w:t>の支持を表明している公開文書またはウェブサイトへのリンクを入力してください。</w:t>
            </w:r>
          </w:p>
        </w:tc>
      </w:tr>
      <w:tr w:rsidR="003E6745" w:rsidRPr="00F80676" w14:paraId="7F346AB6" w14:textId="77777777" w:rsidTr="003E6745">
        <w:trPr>
          <w:trHeight w:val="300"/>
        </w:trPr>
        <w:tc>
          <w:tcPr>
            <w:tcW w:w="1841" w:type="dxa"/>
            <w:shd w:val="clear" w:color="auto" w:fill="auto"/>
            <w:vAlign w:val="center"/>
          </w:tcPr>
          <w:p w14:paraId="37EE7E77" w14:textId="366414F6" w:rsidR="003E6745" w:rsidRPr="00F80676" w:rsidRDefault="00CD2502" w:rsidP="003E6745">
            <w:pPr>
              <w:rPr>
                <w:rFonts w:cs="Arial"/>
                <w:b/>
                <w:bCs/>
                <w:sz w:val="16"/>
                <w:szCs w:val="16"/>
                <w:lang w:val="en-US"/>
              </w:rPr>
            </w:pPr>
            <w:proofErr w:type="spellStart"/>
            <w:r w:rsidRPr="00F80676">
              <w:rPr>
                <w:rFonts w:cs="Arial"/>
                <w:b/>
                <w:bCs/>
                <w:sz w:val="16"/>
                <w:szCs w:val="16"/>
              </w:rPr>
              <w:t>他のリソース</w:t>
            </w:r>
            <w:proofErr w:type="spellEnd"/>
          </w:p>
        </w:tc>
        <w:tc>
          <w:tcPr>
            <w:tcW w:w="13043" w:type="dxa"/>
            <w:gridSpan w:val="5"/>
            <w:shd w:val="clear" w:color="auto" w:fill="auto"/>
            <w:vAlign w:val="center"/>
          </w:tcPr>
          <w:p w14:paraId="7412F643" w14:textId="165FE696" w:rsidR="003E6745" w:rsidRPr="00F80676" w:rsidRDefault="000E099E" w:rsidP="003E6745">
            <w:pPr>
              <w:rPr>
                <w:rStyle w:val="Hyperlink"/>
                <w:rFonts w:cs="Arial"/>
                <w:color w:val="000000" w:themeColor="text1"/>
                <w:sz w:val="16"/>
                <w:szCs w:val="16"/>
              </w:rPr>
            </w:pPr>
            <w:r w:rsidRPr="00F80676">
              <w:rPr>
                <w:rStyle w:val="Hyperlink"/>
                <w:rFonts w:cs="Arial"/>
                <w:sz w:val="16"/>
                <w:szCs w:val="16"/>
                <w:lang w:eastAsia="ja-JP"/>
              </w:rPr>
              <w:t>気候関連財務情報開示タスクフォースの提言</w:t>
            </w:r>
            <w:r w:rsidR="001E1CA8" w:rsidRPr="00F80676">
              <w:rPr>
                <w:rStyle w:val="Hyperlink"/>
                <w:rFonts w:cs="Arial"/>
                <w:sz w:val="16"/>
                <w:szCs w:val="16"/>
                <w:lang w:eastAsia="ja-JP"/>
              </w:rPr>
              <w:t>（</w:t>
            </w:r>
            <w:hyperlink r:id="rId85" w:history="1">
              <w:r w:rsidRPr="00F80676">
                <w:rPr>
                  <w:rStyle w:val="Hyperlink"/>
                  <w:rFonts w:cs="Arial"/>
                  <w:sz w:val="16"/>
                  <w:szCs w:val="16"/>
                </w:rPr>
                <w:t>Recommendations of the Task Force on Climate-Related Financial Disclosures</w:t>
              </w:r>
            </w:hyperlink>
            <w:r w:rsidR="001E1CA8" w:rsidRPr="00F80676">
              <w:rPr>
                <w:rStyle w:val="Hyperlink"/>
                <w:rFonts w:cs="Arial"/>
                <w:sz w:val="16"/>
                <w:szCs w:val="16"/>
                <w:lang w:eastAsia="ja-JP"/>
              </w:rPr>
              <w:t>）</w:t>
            </w:r>
            <w:r w:rsidRPr="00F80676">
              <w:rPr>
                <w:rStyle w:val="Hyperlink"/>
                <w:rFonts w:cs="Arial"/>
                <w:color w:val="000000" w:themeColor="text1"/>
                <w:sz w:val="16"/>
                <w:szCs w:val="16"/>
                <w:lang w:eastAsia="ja-JP"/>
              </w:rPr>
              <w:t>を</w:t>
            </w:r>
            <w:r w:rsidR="009A3207" w:rsidRPr="00F80676">
              <w:rPr>
                <w:rStyle w:val="Hyperlink"/>
                <w:rFonts w:cs="Arial"/>
                <w:color w:val="000000" w:themeColor="text1"/>
                <w:sz w:val="16"/>
                <w:szCs w:val="16"/>
                <w:lang w:eastAsia="ja-JP"/>
              </w:rPr>
              <w:t>参照</w:t>
            </w:r>
            <w:r w:rsidR="00355A51" w:rsidRPr="00F80676">
              <w:rPr>
                <w:rStyle w:val="Hyperlink"/>
                <w:rFonts w:cs="Arial"/>
                <w:color w:val="000000" w:themeColor="text1"/>
                <w:sz w:val="16"/>
                <w:szCs w:val="16"/>
                <w:lang w:eastAsia="ja-JP"/>
              </w:rPr>
              <w:t>して</w:t>
            </w:r>
            <w:r w:rsidR="009A3207" w:rsidRPr="00F80676">
              <w:rPr>
                <w:rStyle w:val="Hyperlink"/>
                <w:rFonts w:cs="Arial"/>
                <w:color w:val="000000" w:themeColor="text1"/>
                <w:sz w:val="16"/>
                <w:szCs w:val="16"/>
                <w:lang w:eastAsia="ja-JP"/>
              </w:rPr>
              <w:t>ください。</w:t>
            </w:r>
            <w:r w:rsidR="003E6745" w:rsidRPr="00F80676">
              <w:rPr>
                <w:rStyle w:val="Hyperlink"/>
                <w:rFonts w:cs="Arial"/>
                <w:color w:val="000000" w:themeColor="text1"/>
                <w:sz w:val="16"/>
                <w:szCs w:val="16"/>
                <w:lang w:eastAsia="ja-JP"/>
              </w:rPr>
              <w:t xml:space="preserve"> </w:t>
            </w:r>
          </w:p>
          <w:p w14:paraId="167E4DB8" w14:textId="77777777" w:rsidR="003E6745" w:rsidRPr="00F80676" w:rsidRDefault="003E6745" w:rsidP="003E6745">
            <w:pPr>
              <w:rPr>
                <w:rStyle w:val="Hyperlink"/>
                <w:rFonts w:cs="Arial"/>
                <w:color w:val="000000" w:themeColor="text1"/>
                <w:sz w:val="16"/>
                <w:szCs w:val="16"/>
              </w:rPr>
            </w:pPr>
          </w:p>
          <w:p w14:paraId="53765F57" w14:textId="2E484009" w:rsidR="003E6745" w:rsidRPr="00F80676" w:rsidRDefault="00FD67F7" w:rsidP="003E6745">
            <w:pPr>
              <w:rPr>
                <w:rStyle w:val="Hyperlink"/>
                <w:rFonts w:cs="Arial"/>
                <w:color w:val="000000" w:themeColor="text1"/>
              </w:rPr>
            </w:pPr>
            <w:r w:rsidRPr="00F80676">
              <w:rPr>
                <w:rStyle w:val="Hyperlink"/>
                <w:rFonts w:cs="Arial"/>
                <w:color w:val="000000" w:themeColor="text1"/>
                <w:sz w:val="16"/>
                <w:szCs w:val="16"/>
                <w:lang w:eastAsia="ja-JP"/>
              </w:rPr>
              <w:t>TCFD</w:t>
            </w:r>
            <w:r w:rsidRPr="00F80676">
              <w:rPr>
                <w:rStyle w:val="Hyperlink"/>
                <w:rFonts w:cs="Arial"/>
                <w:color w:val="000000" w:themeColor="text1"/>
                <w:sz w:val="16"/>
                <w:szCs w:val="16"/>
                <w:lang w:eastAsia="ja-JP"/>
              </w:rPr>
              <w:t>提言を支持する方法の詳細は</w:t>
            </w:r>
            <w:r w:rsidR="00355A51" w:rsidRPr="00F80676">
              <w:rPr>
                <w:rStyle w:val="Hyperlink"/>
                <w:rFonts w:cs="Arial"/>
                <w:color w:val="000000" w:themeColor="text1"/>
                <w:sz w:val="16"/>
                <w:szCs w:val="16"/>
                <w:lang w:eastAsia="ja-JP"/>
              </w:rPr>
              <w:t>、</w:t>
            </w:r>
            <w:r w:rsidRPr="00F80676">
              <w:rPr>
                <w:rStyle w:val="Hyperlink"/>
                <w:rFonts w:cs="Arial"/>
                <w:sz w:val="16"/>
                <w:szCs w:val="16"/>
                <w:lang w:eastAsia="ja-JP"/>
              </w:rPr>
              <w:t>TCFD</w:t>
            </w:r>
            <w:r w:rsidRPr="00F80676">
              <w:rPr>
                <w:rStyle w:val="Hyperlink"/>
                <w:rFonts w:cs="Arial"/>
                <w:sz w:val="16"/>
                <w:szCs w:val="16"/>
                <w:lang w:eastAsia="ja-JP"/>
              </w:rPr>
              <w:t>支持者</w:t>
            </w:r>
            <w:r w:rsidR="001E1CA8" w:rsidRPr="00F80676">
              <w:rPr>
                <w:rStyle w:val="Hyperlink"/>
                <w:rFonts w:cs="Arial"/>
                <w:sz w:val="16"/>
                <w:szCs w:val="16"/>
                <w:lang w:eastAsia="ja-JP"/>
              </w:rPr>
              <w:t>（</w:t>
            </w:r>
            <w:hyperlink r:id="rId86" w:history="1">
              <w:r w:rsidRPr="00F80676">
                <w:rPr>
                  <w:rStyle w:val="Hyperlink"/>
                  <w:rFonts w:cs="Arial"/>
                  <w:sz w:val="16"/>
                  <w:szCs w:val="16"/>
                </w:rPr>
                <w:t>TCFD Supporters</w:t>
              </w:r>
            </w:hyperlink>
            <w:r w:rsidR="001E1CA8" w:rsidRPr="00F80676">
              <w:rPr>
                <w:rStyle w:val="Hyperlink"/>
                <w:rFonts w:cs="Arial"/>
                <w:sz w:val="16"/>
                <w:szCs w:val="16"/>
                <w:lang w:eastAsia="ja-JP"/>
              </w:rPr>
              <w:t>）</w:t>
            </w:r>
            <w:r w:rsidRPr="00F80676">
              <w:rPr>
                <w:rStyle w:val="Hyperlink"/>
                <w:rFonts w:cs="Arial"/>
                <w:color w:val="000000" w:themeColor="text1"/>
                <w:sz w:val="16"/>
                <w:szCs w:val="16"/>
                <w:lang w:eastAsia="ja-JP"/>
              </w:rPr>
              <w:t>を</w:t>
            </w:r>
            <w:r w:rsidR="009A3207" w:rsidRPr="00F80676">
              <w:rPr>
                <w:rStyle w:val="Hyperlink"/>
                <w:rFonts w:cs="Arial"/>
                <w:color w:val="000000" w:themeColor="text1"/>
                <w:sz w:val="16"/>
                <w:szCs w:val="16"/>
                <w:lang w:eastAsia="ja-JP"/>
              </w:rPr>
              <w:t>参照</w:t>
            </w:r>
            <w:r w:rsidR="00355A51" w:rsidRPr="00F80676">
              <w:rPr>
                <w:rStyle w:val="Hyperlink"/>
                <w:rFonts w:cs="Arial"/>
                <w:color w:val="000000" w:themeColor="text1"/>
                <w:sz w:val="16"/>
                <w:szCs w:val="16"/>
                <w:lang w:eastAsia="ja-JP"/>
              </w:rPr>
              <w:t>して</w:t>
            </w:r>
            <w:r w:rsidR="009A3207" w:rsidRPr="00F80676">
              <w:rPr>
                <w:rStyle w:val="Hyperlink"/>
                <w:rFonts w:cs="Arial"/>
                <w:color w:val="000000" w:themeColor="text1"/>
                <w:sz w:val="16"/>
                <w:szCs w:val="16"/>
                <w:lang w:eastAsia="ja-JP"/>
              </w:rPr>
              <w:t>ください。</w:t>
            </w:r>
          </w:p>
        </w:tc>
      </w:tr>
      <w:tr w:rsidR="003E6745" w:rsidRPr="00F80676" w14:paraId="51A7BA6A" w14:textId="77777777" w:rsidTr="003E6745">
        <w:trPr>
          <w:trHeight w:val="300"/>
        </w:trPr>
        <w:tc>
          <w:tcPr>
            <w:tcW w:w="14884" w:type="dxa"/>
            <w:gridSpan w:val="6"/>
            <w:shd w:val="clear" w:color="auto" w:fill="0070C0"/>
            <w:vAlign w:val="center"/>
          </w:tcPr>
          <w:p w14:paraId="2EAA2DB1" w14:textId="734D779A" w:rsidR="003E6745" w:rsidRPr="00F80676" w:rsidRDefault="00601C05" w:rsidP="003E6745">
            <w:pPr>
              <w:rPr>
                <w:rFonts w:cs="Arial"/>
                <w:color w:val="FFFFFF" w:themeColor="background1"/>
                <w:sz w:val="16"/>
                <w:szCs w:val="16"/>
              </w:rPr>
            </w:pPr>
            <w:proofErr w:type="spellStart"/>
            <w:r w:rsidRPr="00F80676">
              <w:rPr>
                <w:rFonts w:cs="Arial"/>
                <w:b/>
                <w:bCs/>
                <w:color w:val="FFFFFF" w:themeColor="background1"/>
                <w:sz w:val="18"/>
                <w:szCs w:val="18"/>
                <w:lang w:val="en-US" w:eastAsia="en-GB"/>
              </w:rPr>
              <w:t>ロジック</w:t>
            </w:r>
            <w:proofErr w:type="spellEnd"/>
          </w:p>
        </w:tc>
      </w:tr>
      <w:tr w:rsidR="003E6745" w:rsidRPr="00F80676" w14:paraId="77D54CBF" w14:textId="77777777" w:rsidTr="003E6745">
        <w:trPr>
          <w:trHeight w:val="300"/>
        </w:trPr>
        <w:tc>
          <w:tcPr>
            <w:tcW w:w="1841" w:type="dxa"/>
            <w:shd w:val="clear" w:color="auto" w:fill="auto"/>
            <w:vAlign w:val="center"/>
          </w:tcPr>
          <w:p w14:paraId="2AA7498E" w14:textId="5BE7AF34" w:rsidR="003E6745" w:rsidRPr="00F80676" w:rsidRDefault="007F3D1B" w:rsidP="003E6745">
            <w:pPr>
              <w:rPr>
                <w:rFonts w:cs="Arial"/>
                <w:b/>
                <w:bCs/>
                <w:sz w:val="16"/>
                <w:szCs w:val="16"/>
              </w:rPr>
            </w:pPr>
            <w:proofErr w:type="spellStart"/>
            <w:r w:rsidRPr="00F80676">
              <w:rPr>
                <w:rFonts w:cs="Arial"/>
                <w:b/>
                <w:bCs/>
                <w:sz w:val="16"/>
                <w:szCs w:val="16"/>
              </w:rPr>
              <w:t>依存関係</w:t>
            </w:r>
            <w:proofErr w:type="spellEnd"/>
          </w:p>
        </w:tc>
        <w:tc>
          <w:tcPr>
            <w:tcW w:w="13043" w:type="dxa"/>
            <w:gridSpan w:val="5"/>
            <w:shd w:val="clear" w:color="auto" w:fill="auto"/>
            <w:vAlign w:val="center"/>
          </w:tcPr>
          <w:p w14:paraId="6EBD8647" w14:textId="758EB32D" w:rsidR="003E6745" w:rsidRPr="00F80676" w:rsidRDefault="00814F08" w:rsidP="003E6745">
            <w:pPr>
              <w:rPr>
                <w:rFonts w:cs="Arial"/>
                <w:color w:val="000000" w:themeColor="text1"/>
                <w:sz w:val="16"/>
                <w:szCs w:val="16"/>
                <w:lang w:val="en-US" w:eastAsia="ja-JP"/>
              </w:rPr>
            </w:pPr>
            <w:r w:rsidRPr="00F80676">
              <w:rPr>
                <w:rFonts w:cs="Arial"/>
                <w:color w:val="000000" w:themeColor="text1"/>
                <w:sz w:val="16"/>
                <w:szCs w:val="16"/>
                <w:lang w:val="en-US" w:eastAsia="ja-JP"/>
              </w:rPr>
              <w:t>本指標は全署名機関の報告に適用されます</w:t>
            </w:r>
            <w:r w:rsidR="00AF3D3C" w:rsidRPr="00F80676">
              <w:rPr>
                <w:rFonts w:cs="Arial"/>
                <w:color w:val="000000" w:themeColor="text1"/>
                <w:sz w:val="16"/>
                <w:szCs w:val="16"/>
                <w:lang w:val="en-US" w:eastAsia="ja-JP"/>
              </w:rPr>
              <w:t>。</w:t>
            </w:r>
          </w:p>
        </w:tc>
      </w:tr>
      <w:tr w:rsidR="003E6745" w:rsidRPr="00F80676" w14:paraId="65FF6925" w14:textId="77777777" w:rsidTr="003E6745">
        <w:trPr>
          <w:trHeight w:val="300"/>
        </w:trPr>
        <w:tc>
          <w:tcPr>
            <w:tcW w:w="1841" w:type="dxa"/>
            <w:shd w:val="clear" w:color="auto" w:fill="auto"/>
            <w:vAlign w:val="center"/>
          </w:tcPr>
          <w:p w14:paraId="4CEE3E70" w14:textId="70A4DDA8" w:rsidR="003E6745" w:rsidRPr="00F80676" w:rsidRDefault="00DB4098" w:rsidP="003E6745">
            <w:pPr>
              <w:rPr>
                <w:rFonts w:cs="Arial"/>
                <w:b/>
                <w:bCs/>
                <w:sz w:val="16"/>
                <w:szCs w:val="16"/>
              </w:rPr>
            </w:pPr>
            <w:proofErr w:type="spellStart"/>
            <w:r w:rsidRPr="00F80676">
              <w:rPr>
                <w:rFonts w:cs="Arial"/>
                <w:b/>
                <w:bCs/>
                <w:sz w:val="16"/>
                <w:szCs w:val="16"/>
              </w:rPr>
              <w:t>ゲートウェイ</w:t>
            </w:r>
            <w:proofErr w:type="spellEnd"/>
          </w:p>
        </w:tc>
        <w:tc>
          <w:tcPr>
            <w:tcW w:w="13043" w:type="dxa"/>
            <w:gridSpan w:val="5"/>
            <w:shd w:val="clear" w:color="auto" w:fill="auto"/>
            <w:vAlign w:val="center"/>
          </w:tcPr>
          <w:p w14:paraId="6ADE1CB0" w14:textId="4E4AA6E5" w:rsidR="003E6745" w:rsidRPr="00F80676" w:rsidRDefault="006D7BF3" w:rsidP="003E6745">
            <w:pPr>
              <w:rPr>
                <w:rFonts w:cs="Arial"/>
                <w:color w:val="000000" w:themeColor="text1"/>
                <w:sz w:val="16"/>
                <w:szCs w:val="16"/>
                <w:lang w:val="en-US"/>
              </w:rPr>
            </w:pPr>
            <w:proofErr w:type="spellStart"/>
            <w:r w:rsidRPr="00F80676">
              <w:rPr>
                <w:rFonts w:cs="Arial"/>
                <w:color w:val="000000" w:themeColor="text1"/>
                <w:sz w:val="16"/>
                <w:szCs w:val="16"/>
                <w:lang w:val="en-US"/>
              </w:rPr>
              <w:t>該当なし</w:t>
            </w:r>
            <w:proofErr w:type="spellEnd"/>
          </w:p>
        </w:tc>
      </w:tr>
      <w:tr w:rsidR="003E6745" w:rsidRPr="00F80676" w14:paraId="2E58FE33" w14:textId="77777777" w:rsidTr="003E6745">
        <w:trPr>
          <w:trHeight w:val="300"/>
        </w:trPr>
        <w:tc>
          <w:tcPr>
            <w:tcW w:w="14884" w:type="dxa"/>
            <w:gridSpan w:val="6"/>
            <w:shd w:val="clear" w:color="auto" w:fill="0070C0"/>
            <w:vAlign w:val="center"/>
          </w:tcPr>
          <w:p w14:paraId="1271AF26" w14:textId="5910AAE7" w:rsidR="003E6745" w:rsidRPr="00F80676" w:rsidRDefault="0008016D" w:rsidP="003E6745">
            <w:pPr>
              <w:rPr>
                <w:rFonts w:cs="Arial"/>
                <w:b/>
                <w:bCs/>
                <w:color w:val="FFFFFF" w:themeColor="background1"/>
                <w:sz w:val="18"/>
                <w:szCs w:val="18"/>
                <w:lang w:val="en-US" w:eastAsia="en-GB"/>
              </w:rPr>
            </w:pPr>
            <w:proofErr w:type="spellStart"/>
            <w:r w:rsidRPr="00F80676">
              <w:rPr>
                <w:rFonts w:cs="Arial"/>
                <w:b/>
                <w:bCs/>
                <w:color w:val="FFFFFF" w:themeColor="background1"/>
                <w:sz w:val="18"/>
                <w:szCs w:val="18"/>
                <w:lang w:val="en-US" w:eastAsia="en-GB"/>
              </w:rPr>
              <w:t>評価</w:t>
            </w:r>
            <w:proofErr w:type="spellEnd"/>
          </w:p>
        </w:tc>
      </w:tr>
      <w:tr w:rsidR="003E6745" w:rsidRPr="00F80676" w14:paraId="47C71506" w14:textId="77777777" w:rsidTr="003E6745">
        <w:trPr>
          <w:trHeight w:val="354"/>
        </w:trPr>
        <w:tc>
          <w:tcPr>
            <w:tcW w:w="1841" w:type="dxa"/>
            <w:shd w:val="clear" w:color="auto" w:fill="auto"/>
            <w:vAlign w:val="center"/>
          </w:tcPr>
          <w:p w14:paraId="271CC99D" w14:textId="11EBCC84" w:rsidR="003E6745" w:rsidRPr="00F80676" w:rsidRDefault="0008016D" w:rsidP="003E6745">
            <w:pPr>
              <w:rPr>
                <w:rFonts w:cs="Arial"/>
                <w:b/>
                <w:sz w:val="16"/>
                <w:szCs w:val="16"/>
                <w:lang w:val="en-US"/>
              </w:rPr>
            </w:pPr>
            <w:proofErr w:type="spellStart"/>
            <w:r w:rsidRPr="00F80676">
              <w:rPr>
                <w:rFonts w:cs="Arial"/>
                <w:b/>
                <w:sz w:val="16"/>
                <w:szCs w:val="16"/>
                <w:lang w:val="en-US"/>
              </w:rPr>
              <w:t>評価基準</w:t>
            </w:r>
            <w:proofErr w:type="spellEnd"/>
          </w:p>
        </w:tc>
        <w:tc>
          <w:tcPr>
            <w:tcW w:w="13043" w:type="dxa"/>
            <w:gridSpan w:val="5"/>
            <w:shd w:val="clear" w:color="auto" w:fill="auto"/>
            <w:vAlign w:val="center"/>
          </w:tcPr>
          <w:p w14:paraId="68D6A84D" w14:textId="25C3BCC4" w:rsidR="008E764E" w:rsidRPr="00F80676" w:rsidRDefault="00DD3B90" w:rsidP="008E764E">
            <w:pPr>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本指標</w:t>
            </w:r>
            <w:r w:rsidR="00CE7429" w:rsidRPr="00F80676">
              <w:rPr>
                <w:rStyle w:val="Hyperlink"/>
                <w:rFonts w:cs="Arial"/>
                <w:color w:val="000000" w:themeColor="text1"/>
                <w:sz w:val="16"/>
                <w:szCs w:val="16"/>
                <w:lang w:eastAsia="ja-JP"/>
              </w:rPr>
              <w:t>全体で</w:t>
            </w:r>
            <w:r w:rsidR="00CE7429" w:rsidRPr="00F80676">
              <w:rPr>
                <w:rStyle w:val="Hyperlink"/>
                <w:rFonts w:cs="Arial"/>
                <w:color w:val="000000" w:themeColor="text1"/>
                <w:sz w:val="16"/>
                <w:szCs w:val="16"/>
                <w:lang w:eastAsia="ja-JP"/>
              </w:rPr>
              <w:t>100</w:t>
            </w:r>
            <w:r w:rsidR="00CE7429" w:rsidRPr="00F80676">
              <w:rPr>
                <w:rStyle w:val="Hyperlink"/>
                <w:rFonts w:cs="Arial"/>
                <w:color w:val="000000" w:themeColor="text1"/>
                <w:sz w:val="16"/>
                <w:szCs w:val="16"/>
                <w:lang w:eastAsia="ja-JP"/>
              </w:rPr>
              <w:t>ポイント</w:t>
            </w:r>
            <w:r w:rsidR="00E05F8A" w:rsidRPr="00F80676">
              <w:rPr>
                <w:rStyle w:val="Hyperlink"/>
                <w:rFonts w:cs="Arial"/>
                <w:color w:val="000000" w:themeColor="text1"/>
                <w:sz w:val="16"/>
                <w:szCs w:val="16"/>
                <w:lang w:eastAsia="ja-JP"/>
              </w:rPr>
              <w:t>。</w:t>
            </w:r>
          </w:p>
          <w:p w14:paraId="0E037FF9" w14:textId="77777777" w:rsidR="008E764E" w:rsidRPr="00F80676" w:rsidRDefault="008E764E" w:rsidP="008E764E">
            <w:pPr>
              <w:rPr>
                <w:rStyle w:val="Hyperlink"/>
                <w:rFonts w:cs="Arial"/>
                <w:color w:val="000000" w:themeColor="text1"/>
                <w:sz w:val="16"/>
                <w:szCs w:val="16"/>
                <w:lang w:eastAsia="ja-JP"/>
              </w:rPr>
            </w:pPr>
          </w:p>
          <w:p w14:paraId="166F52C5" w14:textId="28DC3C4F" w:rsidR="003E6745" w:rsidRPr="00F80676" w:rsidRDefault="00CE7429" w:rsidP="008E764E">
            <w:pPr>
              <w:rPr>
                <w:rStyle w:val="Hyperlink"/>
                <w:rFonts w:cs="Arial"/>
                <w:color w:val="000000" w:themeColor="text1"/>
                <w:lang w:eastAsia="ja-JP"/>
              </w:rPr>
            </w:pPr>
            <w:r w:rsidRPr="00F80676">
              <w:rPr>
                <w:rStyle w:val="Hyperlink"/>
                <w:rFonts w:cs="Arial"/>
                <w:color w:val="000000" w:themeColor="text1"/>
                <w:sz w:val="16"/>
                <w:szCs w:val="16"/>
                <w:lang w:eastAsia="ja-JP"/>
              </w:rPr>
              <w:t>回答が</w:t>
            </w:r>
            <w:r w:rsidR="008305D3" w:rsidRPr="00F80676">
              <w:rPr>
                <w:rStyle w:val="Hyperlink"/>
                <w:rFonts w:cs="Arial"/>
                <w:color w:val="000000" w:themeColor="text1"/>
                <w:sz w:val="16"/>
                <w:szCs w:val="16"/>
                <w:lang w:eastAsia="ja-JP"/>
              </w:rPr>
              <w:t>選択されていない場合</w:t>
            </w:r>
            <w:r w:rsidRPr="00F80676">
              <w:rPr>
                <w:rStyle w:val="Hyperlink"/>
                <w:rFonts w:cs="Arial"/>
                <w:color w:val="000000" w:themeColor="text1"/>
                <w:sz w:val="16"/>
                <w:szCs w:val="16"/>
                <w:lang w:eastAsia="ja-JP"/>
              </w:rPr>
              <w:t>、または</w:t>
            </w:r>
            <w:r w:rsidR="001E1CA8" w:rsidRPr="00F80676">
              <w:rPr>
                <w:rStyle w:val="Hyperlink"/>
                <w:rFonts w:cs="Arial"/>
                <w:color w:val="000000" w:themeColor="text1"/>
                <w:sz w:val="16"/>
                <w:szCs w:val="16"/>
                <w:lang w:eastAsia="ja-JP"/>
              </w:rPr>
              <w:t>（</w:t>
            </w:r>
            <w:r w:rsidR="00A806E0" w:rsidRPr="00F80676">
              <w:rPr>
                <w:rStyle w:val="Hyperlink"/>
                <w:rFonts w:cs="Arial"/>
                <w:color w:val="000000" w:themeColor="text1"/>
                <w:sz w:val="16"/>
                <w:szCs w:val="16"/>
                <w:lang w:eastAsia="ja-JP"/>
              </w:rPr>
              <w:t>B</w:t>
            </w:r>
            <w:r w:rsidR="001E1CA8" w:rsidRPr="00F80676">
              <w:rPr>
                <w:rStyle w:val="Hyperlink"/>
                <w:rFonts w:cs="Arial"/>
                <w:color w:val="000000" w:themeColor="text1"/>
                <w:sz w:val="16"/>
                <w:szCs w:val="16"/>
                <w:lang w:eastAsia="ja-JP"/>
              </w:rPr>
              <w:t>）</w:t>
            </w:r>
            <w:r w:rsidR="00ED2837" w:rsidRPr="00F80676">
              <w:rPr>
                <w:rStyle w:val="Hyperlink"/>
                <w:rFonts w:cs="Arial"/>
                <w:color w:val="000000" w:themeColor="text1"/>
                <w:sz w:val="16"/>
                <w:szCs w:val="16"/>
                <w:lang w:eastAsia="ja-JP"/>
              </w:rPr>
              <w:t>の場合の</w:t>
            </w:r>
            <w:r w:rsidR="00DD3B90" w:rsidRPr="00F80676">
              <w:rPr>
                <w:rStyle w:val="Hyperlink"/>
                <w:rFonts w:cs="Arial"/>
                <w:color w:val="000000" w:themeColor="text1"/>
                <w:sz w:val="16"/>
                <w:szCs w:val="16"/>
                <w:lang w:eastAsia="ja-JP"/>
              </w:rPr>
              <w:t>スコアは</w:t>
            </w:r>
            <w:r w:rsidR="00DD3B90" w:rsidRPr="00F80676">
              <w:rPr>
                <w:rStyle w:val="Hyperlink"/>
                <w:rFonts w:cs="Arial"/>
                <w:color w:val="000000" w:themeColor="text1"/>
                <w:sz w:val="16"/>
                <w:szCs w:val="16"/>
                <w:lang w:eastAsia="ja-JP"/>
              </w:rPr>
              <w:t>0</w:t>
            </w:r>
            <w:r w:rsidR="00A806E0" w:rsidRPr="00F80676">
              <w:rPr>
                <w:rStyle w:val="Hyperlink"/>
                <w:rFonts w:cs="Arial"/>
                <w:color w:val="000000" w:themeColor="text1"/>
                <w:sz w:val="16"/>
                <w:szCs w:val="16"/>
                <w:lang w:eastAsia="ja-JP"/>
              </w:rPr>
              <w:t>。</w:t>
            </w:r>
            <w:r w:rsidR="001E1CA8" w:rsidRPr="00F80676">
              <w:rPr>
                <w:rStyle w:val="Hyperlink"/>
                <w:rFonts w:cs="Arial"/>
                <w:color w:val="000000" w:themeColor="text1"/>
                <w:sz w:val="16"/>
                <w:szCs w:val="16"/>
                <w:lang w:eastAsia="ja-JP"/>
              </w:rPr>
              <w:t>（</w:t>
            </w:r>
            <w:r w:rsidR="00F57AAE" w:rsidRPr="00F80676">
              <w:rPr>
                <w:rStyle w:val="Hyperlink"/>
                <w:rFonts w:cs="Arial"/>
                <w:color w:val="000000" w:themeColor="text1"/>
                <w:sz w:val="16"/>
                <w:szCs w:val="16"/>
                <w:lang w:eastAsia="ja-JP"/>
              </w:rPr>
              <w:t>A</w:t>
            </w:r>
            <w:r w:rsidR="001E1CA8" w:rsidRPr="00F80676">
              <w:rPr>
                <w:rStyle w:val="Hyperlink"/>
                <w:rFonts w:cs="Arial"/>
                <w:color w:val="000000" w:themeColor="text1"/>
                <w:sz w:val="16"/>
                <w:szCs w:val="16"/>
                <w:lang w:eastAsia="ja-JP"/>
              </w:rPr>
              <w:t>）</w:t>
            </w:r>
            <w:r w:rsidR="00F57AAE" w:rsidRPr="00F80676">
              <w:rPr>
                <w:rStyle w:val="Hyperlink"/>
                <w:rFonts w:cs="Arial"/>
                <w:color w:val="000000" w:themeColor="text1"/>
                <w:sz w:val="16"/>
                <w:szCs w:val="16"/>
                <w:lang w:eastAsia="ja-JP"/>
              </w:rPr>
              <w:t>の場合のスコアは</w:t>
            </w:r>
            <w:r w:rsidR="00F57AAE" w:rsidRPr="00F80676">
              <w:rPr>
                <w:rStyle w:val="Hyperlink"/>
                <w:rFonts w:cs="Arial"/>
                <w:color w:val="000000" w:themeColor="text1"/>
                <w:sz w:val="16"/>
                <w:szCs w:val="16"/>
                <w:lang w:eastAsia="ja-JP"/>
              </w:rPr>
              <w:t>100</w:t>
            </w:r>
            <w:r w:rsidR="00F57AAE" w:rsidRPr="00F80676">
              <w:rPr>
                <w:rStyle w:val="Hyperlink"/>
                <w:rFonts w:cs="Arial"/>
                <w:color w:val="000000" w:themeColor="text1"/>
                <w:sz w:val="16"/>
                <w:szCs w:val="16"/>
                <w:lang w:eastAsia="ja-JP"/>
              </w:rPr>
              <w:t>。</w:t>
            </w:r>
          </w:p>
        </w:tc>
      </w:tr>
      <w:tr w:rsidR="003E6745" w:rsidRPr="00F80676" w14:paraId="1CE6698B" w14:textId="77777777" w:rsidTr="003E6745">
        <w:trPr>
          <w:trHeight w:val="300"/>
        </w:trPr>
        <w:tc>
          <w:tcPr>
            <w:tcW w:w="1841" w:type="dxa"/>
            <w:shd w:val="clear" w:color="auto" w:fill="auto"/>
            <w:vAlign w:val="center"/>
          </w:tcPr>
          <w:p w14:paraId="71B1203C" w14:textId="19AC3484" w:rsidR="003E6745" w:rsidRPr="00F80676" w:rsidDel="002635ED" w:rsidRDefault="0008016D" w:rsidP="003E6745">
            <w:pPr>
              <w:spacing w:line="240" w:lineRule="auto"/>
              <w:rPr>
                <w:rFonts w:cs="Arial"/>
                <w:b/>
                <w:bCs/>
                <w:sz w:val="16"/>
                <w:szCs w:val="16"/>
              </w:rPr>
            </w:pPr>
            <w:proofErr w:type="spellStart"/>
            <w:r w:rsidRPr="00F80676">
              <w:rPr>
                <w:rFonts w:cs="Arial"/>
                <w:b/>
                <w:sz w:val="16"/>
                <w:szCs w:val="16"/>
                <w:lang w:val="en-US"/>
              </w:rPr>
              <w:t>乗数</w:t>
            </w:r>
            <w:proofErr w:type="spellEnd"/>
          </w:p>
        </w:tc>
        <w:tc>
          <w:tcPr>
            <w:tcW w:w="13043" w:type="dxa"/>
            <w:gridSpan w:val="5"/>
            <w:shd w:val="clear" w:color="auto" w:fill="auto"/>
            <w:vAlign w:val="center"/>
          </w:tcPr>
          <w:p w14:paraId="332E93BC" w14:textId="5C4424B5" w:rsidR="003E6745" w:rsidRPr="00F80676" w:rsidRDefault="004D1A16" w:rsidP="003E6745">
            <w:pPr>
              <w:rPr>
                <w:rStyle w:val="Hyperlink"/>
                <w:rFonts w:cs="Arial"/>
                <w:color w:val="000000" w:themeColor="text1"/>
              </w:rPr>
            </w:pPr>
            <w:r w:rsidRPr="00F80676">
              <w:rPr>
                <w:rStyle w:val="Hyperlink"/>
                <w:rFonts w:cs="Arial"/>
                <w:color w:val="000000" w:themeColor="text1"/>
                <w:sz w:val="16"/>
                <w:szCs w:val="16"/>
              </w:rPr>
              <w:t>中</w:t>
            </w:r>
            <w:r w:rsidR="00CE7429" w:rsidRPr="00F80676">
              <w:rPr>
                <w:rStyle w:val="Hyperlink"/>
                <w:rFonts w:cs="Arial"/>
                <w:color w:val="000000" w:themeColor="text1"/>
                <w:sz w:val="16"/>
                <w:szCs w:val="16"/>
                <w:lang w:eastAsia="ja-JP"/>
              </w:rPr>
              <w:t>：</w:t>
            </w:r>
            <w:r w:rsidRPr="00F80676">
              <w:rPr>
                <w:rStyle w:val="Hyperlink"/>
                <w:rFonts w:cs="Arial"/>
                <w:color w:val="000000" w:themeColor="text1"/>
                <w:sz w:val="16"/>
                <w:szCs w:val="16"/>
              </w:rPr>
              <w:t>1.5</w:t>
            </w:r>
            <w:r w:rsidRPr="00F80676">
              <w:rPr>
                <w:rStyle w:val="Hyperlink"/>
                <w:rFonts w:cs="Arial"/>
                <w:color w:val="000000" w:themeColor="text1"/>
                <w:sz w:val="16"/>
                <w:szCs w:val="16"/>
              </w:rPr>
              <w:t>倍</w:t>
            </w:r>
            <w:r w:rsidR="00CE7429" w:rsidRPr="00F80676">
              <w:rPr>
                <w:rStyle w:val="Hyperlink"/>
                <w:rFonts w:cs="Arial"/>
                <w:color w:val="000000" w:themeColor="text1"/>
                <w:sz w:val="16"/>
                <w:szCs w:val="16"/>
                <w:lang w:eastAsia="ja-JP"/>
              </w:rPr>
              <w:t>の</w:t>
            </w:r>
            <w:proofErr w:type="spellStart"/>
            <w:r w:rsidRPr="00F80676">
              <w:rPr>
                <w:rStyle w:val="Hyperlink"/>
                <w:rFonts w:cs="Arial"/>
                <w:color w:val="000000" w:themeColor="text1"/>
                <w:sz w:val="16"/>
                <w:szCs w:val="16"/>
              </w:rPr>
              <w:t>加重</w:t>
            </w:r>
            <w:proofErr w:type="spellEnd"/>
          </w:p>
        </w:tc>
      </w:tr>
    </w:tbl>
    <w:p w14:paraId="74624DD4" w14:textId="77777777" w:rsidR="001137FD" w:rsidRPr="00F80676" w:rsidRDefault="001137FD">
      <w:pPr>
        <w:spacing w:after="160" w:line="259" w:lineRule="auto"/>
        <w:rPr>
          <w:rFonts w:cs="Arial"/>
        </w:rPr>
      </w:pPr>
      <w:r w:rsidRPr="00F80676">
        <w:rPr>
          <w:rFonts w:cs="Arial"/>
        </w:rPr>
        <w:br w:type="page"/>
      </w:r>
    </w:p>
    <w:p w14:paraId="7A50BE24" w14:textId="10BDDFB0" w:rsidR="001137FD" w:rsidRPr="00F80676" w:rsidRDefault="0026721A" w:rsidP="001137FD">
      <w:pPr>
        <w:pStyle w:val="Heading2"/>
        <w:tabs>
          <w:tab w:val="left" w:pos="12758"/>
        </w:tabs>
        <w:rPr>
          <w:rFonts w:eastAsia="MS PGothic" w:cs="Arial"/>
          <w:caps w:val="0"/>
          <w:color w:val="auto"/>
          <w:sz w:val="20"/>
          <w:szCs w:val="20"/>
          <w:lang w:eastAsia="ja-JP"/>
        </w:rPr>
      </w:pPr>
      <w:bookmarkStart w:id="79" w:name="_Toc58335119"/>
      <w:r w:rsidRPr="00F80676">
        <w:rPr>
          <w:rFonts w:eastAsia="MS PGothic" w:cs="Arial"/>
          <w:lang w:eastAsia="ja-JP"/>
        </w:rPr>
        <w:t>ガバナンス</w:t>
      </w:r>
      <w:r w:rsidR="001E1CA8" w:rsidRPr="00F80676">
        <w:rPr>
          <w:rFonts w:eastAsia="MS PGothic" w:cs="Arial"/>
          <w:lang w:eastAsia="ja-JP"/>
        </w:rPr>
        <w:t>［</w:t>
      </w:r>
      <w:r w:rsidR="001137FD" w:rsidRPr="00F80676">
        <w:rPr>
          <w:rFonts w:eastAsia="MS PGothic" w:cs="Arial"/>
          <w:lang w:eastAsia="ja-JP"/>
        </w:rPr>
        <w:t>ISP 28</w:t>
      </w:r>
      <w:r w:rsidR="006000A6" w:rsidRPr="00F80676">
        <w:rPr>
          <w:rFonts w:eastAsia="MS PGothic" w:cs="Arial"/>
          <w:lang w:eastAsia="ja-JP"/>
        </w:rPr>
        <w:t>、</w:t>
      </w:r>
      <w:r w:rsidR="001137FD" w:rsidRPr="00F80676">
        <w:rPr>
          <w:rFonts w:eastAsia="MS PGothic" w:cs="Arial"/>
          <w:lang w:eastAsia="ja-JP"/>
        </w:rPr>
        <w:t>ISP 29</w:t>
      </w:r>
      <w:r w:rsidR="00A2504D" w:rsidRPr="00F80676">
        <w:rPr>
          <w:rFonts w:eastAsia="MS PGothic" w:cs="Arial"/>
          <w:lang w:eastAsia="ja-JP"/>
        </w:rPr>
        <w:t>］</w:t>
      </w:r>
      <w:bookmarkEnd w:id="79"/>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1"/>
        <w:gridCol w:w="1559"/>
        <w:gridCol w:w="2835"/>
        <w:gridCol w:w="4678"/>
        <w:gridCol w:w="1985"/>
        <w:gridCol w:w="1986"/>
      </w:tblGrid>
      <w:tr w:rsidR="002B3E49" w:rsidRPr="00F80676" w14:paraId="4B46471D" w14:textId="77777777" w:rsidTr="001137FD">
        <w:trPr>
          <w:trHeight w:val="367"/>
        </w:trPr>
        <w:tc>
          <w:tcPr>
            <w:tcW w:w="1841" w:type="dxa"/>
            <w:vMerge w:val="restart"/>
            <w:shd w:val="clear" w:color="auto" w:fill="DFF5F9"/>
            <w:vAlign w:val="center"/>
            <w:hideMark/>
          </w:tcPr>
          <w:p w14:paraId="069B5C4C" w14:textId="79C17E65" w:rsidR="001137FD" w:rsidRPr="00F80676" w:rsidRDefault="00AD6401" w:rsidP="001137FD">
            <w:pPr>
              <w:spacing w:line="240" w:lineRule="auto"/>
              <w:jc w:val="center"/>
              <w:textAlignment w:val="baseline"/>
              <w:rPr>
                <w:rFonts w:cs="Arial"/>
                <w:b/>
                <w:sz w:val="14"/>
                <w:szCs w:val="14"/>
                <w:lang w:val="en-US" w:eastAsia="en-GB"/>
              </w:rPr>
            </w:pPr>
            <w:proofErr w:type="spellStart"/>
            <w:r w:rsidRPr="00F80676">
              <w:rPr>
                <w:rFonts w:cs="Arial"/>
                <w:b/>
                <w:sz w:val="14"/>
                <w:szCs w:val="14"/>
                <w:lang w:val="en-US" w:eastAsia="en-GB"/>
              </w:rPr>
              <w:t>指標</w:t>
            </w:r>
            <w:proofErr w:type="spellEnd"/>
            <w:r w:rsidRPr="00F80676">
              <w:rPr>
                <w:rFonts w:cs="Arial"/>
                <w:b/>
                <w:sz w:val="14"/>
                <w:szCs w:val="14"/>
                <w:lang w:val="en-US" w:eastAsia="en-GB"/>
              </w:rPr>
              <w:t>ID</w:t>
            </w:r>
          </w:p>
          <w:p w14:paraId="113094C5" w14:textId="77777777" w:rsidR="001137FD" w:rsidRPr="00F80676" w:rsidRDefault="001137FD" w:rsidP="001137FD">
            <w:pPr>
              <w:spacing w:line="240" w:lineRule="auto"/>
              <w:jc w:val="center"/>
              <w:textAlignment w:val="baseline"/>
              <w:rPr>
                <w:rFonts w:cs="Arial"/>
                <w:b/>
                <w:sz w:val="14"/>
                <w:szCs w:val="14"/>
                <w:lang w:val="en-US" w:eastAsia="en-GB"/>
              </w:rPr>
            </w:pPr>
          </w:p>
          <w:p w14:paraId="0FC81625" w14:textId="01CA1866" w:rsidR="001137FD" w:rsidRPr="00F80676" w:rsidRDefault="001137FD" w:rsidP="001137FD">
            <w:pPr>
              <w:pStyle w:val="Indicatorsubsection"/>
              <w:rPr>
                <w:rFonts w:eastAsia="MS PGothic"/>
                <w:sz w:val="18"/>
                <w:szCs w:val="18"/>
              </w:rPr>
            </w:pPr>
            <w:bookmarkStart w:id="80" w:name="_Toc58335120"/>
            <w:r w:rsidRPr="00F80676">
              <w:rPr>
                <w:rFonts w:eastAsia="MS PGothic"/>
              </w:rPr>
              <w:t>ISP 28</w:t>
            </w:r>
            <w:bookmarkEnd w:id="80"/>
          </w:p>
        </w:tc>
        <w:tc>
          <w:tcPr>
            <w:tcW w:w="1559" w:type="dxa"/>
            <w:shd w:val="clear" w:color="auto" w:fill="DFF5F9"/>
            <w:vAlign w:val="center"/>
            <w:hideMark/>
          </w:tcPr>
          <w:p w14:paraId="0A065559" w14:textId="4C0CC536" w:rsidR="001137FD" w:rsidRPr="00F80676" w:rsidRDefault="007F3D1B" w:rsidP="001137FD">
            <w:pPr>
              <w:spacing w:line="240" w:lineRule="auto"/>
              <w:textAlignment w:val="baseline"/>
              <w:rPr>
                <w:rFonts w:cs="Arial"/>
                <w:sz w:val="14"/>
                <w:szCs w:val="14"/>
                <w:lang w:eastAsia="en-GB"/>
              </w:rPr>
            </w:pPr>
            <w:proofErr w:type="spellStart"/>
            <w:r w:rsidRPr="00F80676">
              <w:rPr>
                <w:rFonts w:cs="Arial"/>
                <w:b/>
                <w:sz w:val="14"/>
                <w:szCs w:val="14"/>
                <w:lang w:val="en-US" w:eastAsia="en-GB"/>
              </w:rPr>
              <w:t>依存関係</w:t>
            </w:r>
            <w:proofErr w:type="spellEnd"/>
          </w:p>
        </w:tc>
        <w:tc>
          <w:tcPr>
            <w:tcW w:w="2835" w:type="dxa"/>
            <w:shd w:val="clear" w:color="auto" w:fill="DFF5F9"/>
            <w:vAlign w:val="center"/>
          </w:tcPr>
          <w:p w14:paraId="3004EAE2" w14:textId="6CD3A185" w:rsidR="001137FD" w:rsidRPr="00F80676" w:rsidRDefault="006D7BF3" w:rsidP="001137FD">
            <w:pPr>
              <w:spacing w:line="240" w:lineRule="auto"/>
              <w:textAlignment w:val="baseline"/>
              <w:rPr>
                <w:rFonts w:cs="Arial"/>
                <w:sz w:val="14"/>
                <w:szCs w:val="14"/>
                <w:lang w:eastAsia="en-GB"/>
              </w:rPr>
            </w:pPr>
            <w:proofErr w:type="spellStart"/>
            <w:r w:rsidRPr="00F80676">
              <w:rPr>
                <w:rFonts w:cs="Arial"/>
                <w:b/>
                <w:bCs/>
                <w:sz w:val="22"/>
                <w:szCs w:val="22"/>
              </w:rPr>
              <w:t>該当なし</w:t>
            </w:r>
            <w:proofErr w:type="spellEnd"/>
          </w:p>
        </w:tc>
        <w:tc>
          <w:tcPr>
            <w:tcW w:w="4678" w:type="dxa"/>
            <w:vMerge w:val="restart"/>
            <w:shd w:val="clear" w:color="auto" w:fill="DFF5F9"/>
            <w:vAlign w:val="center"/>
          </w:tcPr>
          <w:p w14:paraId="47B3B8BE" w14:textId="58315BFA" w:rsidR="001137FD" w:rsidRPr="00F80676" w:rsidRDefault="006D7BF3" w:rsidP="001137FD">
            <w:pPr>
              <w:spacing w:line="240" w:lineRule="auto"/>
              <w:jc w:val="center"/>
              <w:textAlignment w:val="baseline"/>
              <w:rPr>
                <w:rFonts w:cs="Arial"/>
                <w:sz w:val="14"/>
                <w:szCs w:val="14"/>
                <w:lang w:eastAsia="ja-JP"/>
              </w:rPr>
            </w:pPr>
            <w:r w:rsidRPr="00F80676">
              <w:rPr>
                <w:rFonts w:cs="Arial"/>
                <w:b/>
                <w:sz w:val="14"/>
                <w:szCs w:val="14"/>
                <w:lang w:val="en-US" w:eastAsia="ja-JP"/>
              </w:rPr>
              <w:t>サブセクション</w:t>
            </w:r>
          </w:p>
          <w:p w14:paraId="54C3264A" w14:textId="77777777" w:rsidR="001137FD" w:rsidRPr="00F80676" w:rsidRDefault="001137FD" w:rsidP="001137FD">
            <w:pPr>
              <w:spacing w:line="240" w:lineRule="auto"/>
              <w:jc w:val="center"/>
              <w:textAlignment w:val="baseline"/>
              <w:rPr>
                <w:rFonts w:cs="Arial"/>
                <w:sz w:val="14"/>
                <w:szCs w:val="14"/>
                <w:lang w:eastAsia="ja-JP"/>
              </w:rPr>
            </w:pPr>
          </w:p>
          <w:p w14:paraId="5DA0D9D8" w14:textId="4F9F4F25" w:rsidR="001137FD" w:rsidRPr="00F80676" w:rsidRDefault="0026721A" w:rsidP="001137FD">
            <w:pPr>
              <w:jc w:val="center"/>
              <w:rPr>
                <w:rFonts w:cs="Arial"/>
                <w:sz w:val="18"/>
                <w:szCs w:val="18"/>
                <w:lang w:eastAsia="ja-JP"/>
              </w:rPr>
            </w:pPr>
            <w:r w:rsidRPr="00F80676">
              <w:rPr>
                <w:rFonts w:cs="Arial"/>
                <w:b/>
                <w:bCs/>
                <w:sz w:val="22"/>
                <w:szCs w:val="22"/>
                <w:lang w:eastAsia="ja-JP"/>
              </w:rPr>
              <w:t>ガバナンス</w:t>
            </w:r>
          </w:p>
        </w:tc>
        <w:tc>
          <w:tcPr>
            <w:tcW w:w="1985" w:type="dxa"/>
            <w:vMerge w:val="restart"/>
            <w:shd w:val="clear" w:color="auto" w:fill="DFF5F9"/>
            <w:vAlign w:val="center"/>
            <w:hideMark/>
          </w:tcPr>
          <w:p w14:paraId="7ED2220F" w14:textId="28FD3006" w:rsidR="001137FD" w:rsidRPr="00F80676" w:rsidRDefault="002F2F58" w:rsidP="001137FD">
            <w:pPr>
              <w:spacing w:line="240" w:lineRule="auto"/>
              <w:jc w:val="center"/>
              <w:textAlignment w:val="baseline"/>
              <w:rPr>
                <w:rFonts w:cs="Arial"/>
                <w:b/>
                <w:bCs/>
                <w:sz w:val="14"/>
                <w:szCs w:val="14"/>
                <w:lang w:val="en-US" w:eastAsia="en-GB"/>
              </w:rPr>
            </w:pPr>
            <w:r w:rsidRPr="00F80676">
              <w:rPr>
                <w:rFonts w:cs="Arial"/>
                <w:b/>
                <w:bCs/>
                <w:sz w:val="14"/>
                <w:szCs w:val="14"/>
                <w:lang w:val="en-US" w:eastAsia="en-GB"/>
              </w:rPr>
              <w:t>PRI</w:t>
            </w:r>
            <w:proofErr w:type="spellStart"/>
            <w:r w:rsidRPr="00F80676">
              <w:rPr>
                <w:rFonts w:cs="Arial"/>
                <w:b/>
                <w:bCs/>
                <w:sz w:val="14"/>
                <w:szCs w:val="14"/>
                <w:lang w:val="en-US" w:eastAsia="en-GB"/>
              </w:rPr>
              <w:t>原則</w:t>
            </w:r>
            <w:proofErr w:type="spellEnd"/>
          </w:p>
          <w:p w14:paraId="5E719D8C" w14:textId="77777777" w:rsidR="001137FD" w:rsidRPr="00F80676" w:rsidRDefault="001137FD" w:rsidP="001137FD">
            <w:pPr>
              <w:spacing w:line="240" w:lineRule="auto"/>
              <w:jc w:val="center"/>
              <w:textAlignment w:val="baseline"/>
              <w:rPr>
                <w:rFonts w:cs="Arial"/>
                <w:b/>
                <w:bCs/>
                <w:sz w:val="14"/>
                <w:szCs w:val="14"/>
                <w:lang w:val="en-US" w:eastAsia="en-GB"/>
              </w:rPr>
            </w:pPr>
          </w:p>
          <w:p w14:paraId="47B5E6B1" w14:textId="3FFD0053" w:rsidR="001137FD" w:rsidRPr="00F80676" w:rsidRDefault="009855E0" w:rsidP="001137FD">
            <w:pPr>
              <w:spacing w:line="240" w:lineRule="auto"/>
              <w:jc w:val="center"/>
              <w:textAlignment w:val="baseline"/>
              <w:rPr>
                <w:rFonts w:cs="Arial"/>
                <w:sz w:val="18"/>
                <w:szCs w:val="18"/>
                <w:lang w:eastAsia="en-GB"/>
              </w:rPr>
            </w:pPr>
            <w:proofErr w:type="spellStart"/>
            <w:r w:rsidRPr="00F80676">
              <w:rPr>
                <w:rFonts w:cs="Arial"/>
                <w:b/>
                <w:bCs/>
                <w:sz w:val="22"/>
                <w:szCs w:val="22"/>
                <w:lang w:val="en-US" w:eastAsia="en-GB"/>
              </w:rPr>
              <w:t>一般</w:t>
            </w:r>
            <w:proofErr w:type="spellEnd"/>
          </w:p>
        </w:tc>
        <w:tc>
          <w:tcPr>
            <w:tcW w:w="1981" w:type="dxa"/>
            <w:vMerge w:val="restart"/>
            <w:shd w:val="clear" w:color="auto" w:fill="00B0F0"/>
            <w:tcMar>
              <w:top w:w="113" w:type="dxa"/>
              <w:left w:w="113" w:type="dxa"/>
              <w:bottom w:w="113" w:type="dxa"/>
              <w:right w:w="113" w:type="dxa"/>
            </w:tcMar>
            <w:vAlign w:val="center"/>
            <w:hideMark/>
          </w:tcPr>
          <w:p w14:paraId="285FDE2F" w14:textId="4D3ABECD" w:rsidR="001137FD" w:rsidRPr="00F80676" w:rsidRDefault="002F2F58" w:rsidP="001137FD">
            <w:pPr>
              <w:spacing w:line="240" w:lineRule="auto"/>
              <w:jc w:val="center"/>
              <w:textAlignment w:val="baseline"/>
              <w:rPr>
                <w:rFonts w:cs="Arial"/>
                <w:b/>
                <w:bCs/>
                <w:color w:val="FFFFFF" w:themeColor="background1"/>
                <w:sz w:val="14"/>
                <w:szCs w:val="14"/>
                <w:lang w:val="en-US" w:eastAsia="en-GB"/>
              </w:rPr>
            </w:pPr>
            <w:proofErr w:type="spellStart"/>
            <w:r w:rsidRPr="00F80676">
              <w:rPr>
                <w:rFonts w:cs="Arial"/>
                <w:b/>
                <w:bCs/>
                <w:color w:val="FFFFFF" w:themeColor="background1"/>
                <w:sz w:val="14"/>
                <w:szCs w:val="14"/>
                <w:lang w:val="en-US" w:eastAsia="en-GB"/>
              </w:rPr>
              <w:t>指標種別</w:t>
            </w:r>
            <w:proofErr w:type="spellEnd"/>
          </w:p>
          <w:p w14:paraId="00DB684D" w14:textId="77777777" w:rsidR="001137FD" w:rsidRPr="00F80676" w:rsidRDefault="001137FD" w:rsidP="001137FD">
            <w:pPr>
              <w:spacing w:line="240" w:lineRule="auto"/>
              <w:jc w:val="center"/>
              <w:textAlignment w:val="baseline"/>
              <w:rPr>
                <w:rFonts w:cs="Arial"/>
                <w:b/>
                <w:bCs/>
                <w:color w:val="FFFFFF" w:themeColor="background1"/>
                <w:sz w:val="14"/>
                <w:szCs w:val="14"/>
                <w:lang w:val="en-US" w:eastAsia="en-GB"/>
              </w:rPr>
            </w:pPr>
          </w:p>
          <w:p w14:paraId="7C3D006D" w14:textId="32A1170A" w:rsidR="001137FD" w:rsidRPr="00F80676" w:rsidRDefault="00492EDD" w:rsidP="001137FD">
            <w:pPr>
              <w:autoSpaceDE w:val="0"/>
              <w:autoSpaceDN w:val="0"/>
              <w:adjustRightInd w:val="0"/>
              <w:spacing w:line="240" w:lineRule="auto"/>
              <w:jc w:val="center"/>
              <w:rPr>
                <w:rFonts w:cs="Arial"/>
                <w:color w:val="FFFFFF" w:themeColor="background1"/>
                <w:sz w:val="32"/>
                <w:szCs w:val="32"/>
                <w:lang w:eastAsia="en-GB"/>
              </w:rPr>
            </w:pPr>
            <w:proofErr w:type="spellStart"/>
            <w:r w:rsidRPr="00F80676">
              <w:rPr>
                <w:rFonts w:cs="Arial"/>
                <w:b/>
                <w:bCs/>
                <w:color w:val="FFFFFF" w:themeColor="background1"/>
                <w:sz w:val="32"/>
                <w:szCs w:val="32"/>
                <w:lang w:val="en-US" w:eastAsia="en-GB"/>
              </w:rPr>
              <w:t>コア</w:t>
            </w:r>
            <w:proofErr w:type="spellEnd"/>
          </w:p>
        </w:tc>
      </w:tr>
      <w:tr w:rsidR="002B3E49" w:rsidRPr="00F80676" w14:paraId="078BBD71" w14:textId="77777777" w:rsidTr="001137FD">
        <w:trPr>
          <w:trHeight w:val="367"/>
        </w:trPr>
        <w:tc>
          <w:tcPr>
            <w:tcW w:w="1841" w:type="dxa"/>
            <w:vMerge/>
            <w:shd w:val="clear" w:color="auto" w:fill="DFF5F9"/>
            <w:vAlign w:val="center"/>
          </w:tcPr>
          <w:p w14:paraId="6223101B" w14:textId="77777777" w:rsidR="001137FD" w:rsidRPr="00F80676" w:rsidRDefault="001137FD" w:rsidP="001137FD">
            <w:pPr>
              <w:spacing w:line="240" w:lineRule="auto"/>
              <w:jc w:val="center"/>
              <w:textAlignment w:val="baseline"/>
              <w:rPr>
                <w:rFonts w:cs="Arial"/>
                <w:b/>
                <w:sz w:val="14"/>
                <w:szCs w:val="14"/>
                <w:lang w:val="en-US" w:eastAsia="en-GB"/>
              </w:rPr>
            </w:pPr>
          </w:p>
        </w:tc>
        <w:tc>
          <w:tcPr>
            <w:tcW w:w="1559" w:type="dxa"/>
            <w:shd w:val="clear" w:color="auto" w:fill="DFF5F9"/>
            <w:vAlign w:val="center"/>
          </w:tcPr>
          <w:p w14:paraId="762DBD36" w14:textId="0D6D33BD" w:rsidR="001137FD" w:rsidRPr="00F80676" w:rsidRDefault="0043069D" w:rsidP="001137FD">
            <w:pPr>
              <w:spacing w:line="240" w:lineRule="auto"/>
              <w:textAlignment w:val="baseline"/>
              <w:rPr>
                <w:rFonts w:cs="Arial"/>
                <w:b/>
                <w:sz w:val="14"/>
                <w:szCs w:val="14"/>
                <w:lang w:val="en-US" w:eastAsia="en-GB"/>
              </w:rPr>
            </w:pPr>
            <w:proofErr w:type="spellStart"/>
            <w:r w:rsidRPr="00F80676">
              <w:rPr>
                <w:rFonts w:cs="Arial"/>
                <w:b/>
                <w:sz w:val="14"/>
                <w:szCs w:val="14"/>
                <w:lang w:val="en-US" w:eastAsia="en-GB"/>
              </w:rPr>
              <w:t>ゲートウェイ</w:t>
            </w:r>
            <w:proofErr w:type="spellEnd"/>
          </w:p>
        </w:tc>
        <w:tc>
          <w:tcPr>
            <w:tcW w:w="2835" w:type="dxa"/>
            <w:shd w:val="clear" w:color="auto" w:fill="DFF5F9"/>
            <w:vAlign w:val="center"/>
          </w:tcPr>
          <w:p w14:paraId="53C0C5EA" w14:textId="287D1E8C" w:rsidR="001137FD" w:rsidRPr="00F80676" w:rsidRDefault="006D7BF3" w:rsidP="001137FD">
            <w:pPr>
              <w:spacing w:line="240" w:lineRule="auto"/>
              <w:textAlignment w:val="baseline"/>
              <w:rPr>
                <w:rFonts w:cs="Arial"/>
                <w:b/>
                <w:sz w:val="14"/>
                <w:szCs w:val="14"/>
                <w:lang w:val="en-US" w:eastAsia="en-GB"/>
              </w:rPr>
            </w:pPr>
            <w:proofErr w:type="spellStart"/>
            <w:r w:rsidRPr="00F80676">
              <w:rPr>
                <w:rFonts w:cs="Arial"/>
                <w:b/>
                <w:bCs/>
                <w:sz w:val="22"/>
                <w:szCs w:val="22"/>
              </w:rPr>
              <w:t>該当なし</w:t>
            </w:r>
            <w:proofErr w:type="spellEnd"/>
          </w:p>
        </w:tc>
        <w:tc>
          <w:tcPr>
            <w:tcW w:w="4678" w:type="dxa"/>
            <w:vMerge/>
            <w:shd w:val="clear" w:color="auto" w:fill="DFF5F9"/>
            <w:vAlign w:val="center"/>
          </w:tcPr>
          <w:p w14:paraId="2575813E" w14:textId="77777777" w:rsidR="001137FD" w:rsidRPr="00F80676" w:rsidRDefault="001137FD" w:rsidP="001137FD">
            <w:pPr>
              <w:spacing w:line="240" w:lineRule="auto"/>
              <w:jc w:val="center"/>
              <w:textAlignment w:val="baseline"/>
              <w:rPr>
                <w:rFonts w:cs="Arial"/>
                <w:b/>
                <w:sz w:val="14"/>
                <w:szCs w:val="14"/>
                <w:lang w:val="en-US" w:eastAsia="en-GB"/>
              </w:rPr>
            </w:pPr>
          </w:p>
        </w:tc>
        <w:tc>
          <w:tcPr>
            <w:tcW w:w="1985" w:type="dxa"/>
            <w:vMerge/>
            <w:shd w:val="clear" w:color="auto" w:fill="DFF5F9"/>
            <w:vAlign w:val="center"/>
          </w:tcPr>
          <w:p w14:paraId="27EBFC32" w14:textId="77777777" w:rsidR="001137FD" w:rsidRPr="00F80676" w:rsidRDefault="001137FD" w:rsidP="001137FD">
            <w:pPr>
              <w:spacing w:line="240" w:lineRule="auto"/>
              <w:jc w:val="center"/>
              <w:textAlignment w:val="baseline"/>
              <w:rPr>
                <w:rFonts w:cs="Arial"/>
                <w:b/>
                <w:bCs/>
                <w:sz w:val="14"/>
                <w:szCs w:val="14"/>
                <w:lang w:val="en-US" w:eastAsia="en-GB"/>
              </w:rPr>
            </w:pPr>
          </w:p>
        </w:tc>
        <w:tc>
          <w:tcPr>
            <w:tcW w:w="1981" w:type="dxa"/>
            <w:vMerge/>
            <w:shd w:val="clear" w:color="auto" w:fill="00B0F0"/>
            <w:tcMar>
              <w:top w:w="113" w:type="dxa"/>
              <w:left w:w="113" w:type="dxa"/>
              <w:bottom w:w="113" w:type="dxa"/>
              <w:right w:w="113" w:type="dxa"/>
            </w:tcMar>
            <w:vAlign w:val="center"/>
          </w:tcPr>
          <w:p w14:paraId="2336C762" w14:textId="77777777" w:rsidR="001137FD" w:rsidRPr="00F80676" w:rsidRDefault="001137FD" w:rsidP="001137FD">
            <w:pPr>
              <w:spacing w:line="240" w:lineRule="auto"/>
              <w:jc w:val="center"/>
              <w:textAlignment w:val="baseline"/>
              <w:rPr>
                <w:rFonts w:cs="Arial"/>
                <w:b/>
                <w:bCs/>
                <w:color w:val="FFFFFF" w:themeColor="background1"/>
                <w:sz w:val="14"/>
                <w:szCs w:val="14"/>
                <w:lang w:val="en-US" w:eastAsia="en-GB"/>
              </w:rPr>
            </w:pPr>
          </w:p>
        </w:tc>
      </w:tr>
      <w:tr w:rsidR="001137FD" w:rsidRPr="00F80676" w14:paraId="7553CA29" w14:textId="77777777" w:rsidTr="001137FD">
        <w:trPr>
          <w:trHeight w:val="567"/>
        </w:trPr>
        <w:tc>
          <w:tcPr>
            <w:tcW w:w="14884" w:type="dxa"/>
            <w:gridSpan w:val="6"/>
            <w:shd w:val="clear" w:color="auto" w:fill="FFFFFF" w:themeFill="background1"/>
            <w:tcMar>
              <w:top w:w="113" w:type="dxa"/>
              <w:left w:w="113" w:type="dxa"/>
              <w:bottom w:w="113" w:type="dxa"/>
              <w:right w:w="113" w:type="dxa"/>
            </w:tcMar>
            <w:vAlign w:val="center"/>
            <w:hideMark/>
          </w:tcPr>
          <w:p w14:paraId="16EF4C6E" w14:textId="5FD8DE58" w:rsidR="001137FD" w:rsidRPr="00F80676" w:rsidRDefault="00417909" w:rsidP="001137FD">
            <w:pPr>
              <w:spacing w:line="276" w:lineRule="auto"/>
              <w:textAlignment w:val="baseline"/>
              <w:rPr>
                <w:rFonts w:cs="Arial"/>
                <w:lang w:eastAsia="ja-JP"/>
              </w:rPr>
            </w:pPr>
            <w:r w:rsidRPr="00F80676">
              <w:rPr>
                <w:rFonts w:cs="Arial"/>
                <w:b/>
                <w:lang w:val="en-US" w:eastAsia="ja-JP"/>
              </w:rPr>
              <w:t>取締役</w:t>
            </w:r>
            <w:r w:rsidR="00F511E1" w:rsidRPr="00F80676">
              <w:rPr>
                <w:rFonts w:cs="Arial"/>
                <w:b/>
                <w:lang w:val="en-US" w:eastAsia="ja-JP"/>
              </w:rPr>
              <w:t>会</w:t>
            </w:r>
            <w:r w:rsidR="002804E4" w:rsidRPr="00F80676">
              <w:rPr>
                <w:rFonts w:cs="Arial"/>
                <w:b/>
                <w:lang w:val="en-US" w:eastAsia="ja-JP"/>
              </w:rPr>
              <w:t>または同等の機関は、</w:t>
            </w:r>
            <w:r w:rsidR="002804E4" w:rsidRPr="00F80676">
              <w:rPr>
                <w:rFonts w:cs="Arial"/>
                <w:b/>
                <w:lang w:eastAsia="ja-JP"/>
              </w:rPr>
              <w:t>気候関連リスクと機会に対する監督をどのように</w:t>
            </w:r>
            <w:r w:rsidR="004E2C97" w:rsidRPr="00F80676">
              <w:rPr>
                <w:rFonts w:cs="Arial"/>
                <w:b/>
                <w:lang w:eastAsia="ja-JP"/>
              </w:rPr>
              <w:t>実施し</w:t>
            </w:r>
            <w:r w:rsidR="004A556C" w:rsidRPr="00F80676">
              <w:rPr>
                <w:rFonts w:cs="Arial"/>
                <w:b/>
                <w:lang w:eastAsia="ja-JP"/>
              </w:rPr>
              <w:t>ていますか。</w:t>
            </w:r>
          </w:p>
        </w:tc>
      </w:tr>
      <w:tr w:rsidR="001137FD" w:rsidRPr="00F80676" w14:paraId="77B3EFBE" w14:textId="77777777" w:rsidTr="00066B90">
        <w:trPr>
          <w:trHeight w:val="465"/>
        </w:trPr>
        <w:tc>
          <w:tcPr>
            <w:tcW w:w="14884" w:type="dxa"/>
            <w:gridSpan w:val="6"/>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hideMark/>
          </w:tcPr>
          <w:p w14:paraId="76A67BCA" w14:textId="17E0362F" w:rsidR="002B4E79" w:rsidRPr="00F80676" w:rsidRDefault="001E1CA8" w:rsidP="00587E76">
            <w:pPr>
              <w:numPr>
                <w:ilvl w:val="0"/>
                <w:numId w:val="67"/>
              </w:numPr>
              <w:spacing w:line="276" w:lineRule="auto"/>
              <w:textAlignment w:val="baseline"/>
              <w:rPr>
                <w:rFonts w:cs="Arial"/>
                <w:szCs w:val="16"/>
                <w:lang w:eastAsia="ja-JP"/>
              </w:rPr>
            </w:pPr>
            <w:r w:rsidRPr="00F80676">
              <w:rPr>
                <w:rFonts w:cs="Arial"/>
                <w:szCs w:val="16"/>
                <w:lang w:eastAsia="ja-JP"/>
              </w:rPr>
              <w:t>（</w:t>
            </w:r>
            <w:r w:rsidR="005E7E1B" w:rsidRPr="00F80676">
              <w:rPr>
                <w:rFonts w:cs="Arial"/>
                <w:szCs w:val="16"/>
                <w:lang w:eastAsia="ja-JP"/>
              </w:rPr>
              <w:t>A</w:t>
            </w:r>
            <w:r w:rsidRPr="00F80676">
              <w:rPr>
                <w:rFonts w:cs="Arial"/>
                <w:szCs w:val="16"/>
                <w:lang w:eastAsia="ja-JP"/>
              </w:rPr>
              <w:t>）</w:t>
            </w:r>
            <w:r w:rsidR="00417909" w:rsidRPr="00F80676">
              <w:rPr>
                <w:rFonts w:cs="Arial"/>
                <w:szCs w:val="16"/>
                <w:lang w:eastAsia="ja-JP"/>
              </w:rPr>
              <w:t>取締役</w:t>
            </w:r>
            <w:r w:rsidR="00F511E1" w:rsidRPr="00F80676">
              <w:rPr>
                <w:rFonts w:cs="Arial"/>
                <w:szCs w:val="16"/>
                <w:lang w:eastAsia="ja-JP"/>
              </w:rPr>
              <w:t>会</w:t>
            </w:r>
            <w:r w:rsidR="004A556C" w:rsidRPr="00F80676">
              <w:rPr>
                <w:rFonts w:cs="Arial"/>
                <w:szCs w:val="16"/>
                <w:lang w:eastAsia="ja-JP"/>
              </w:rPr>
              <w:t>または同等の機関</w:t>
            </w:r>
            <w:r w:rsidR="00AD0F1C" w:rsidRPr="00F80676">
              <w:rPr>
                <w:rFonts w:cs="Arial"/>
                <w:szCs w:val="16"/>
                <w:lang w:eastAsia="ja-JP"/>
              </w:rPr>
              <w:t>に</w:t>
            </w:r>
            <w:r w:rsidR="004A556C" w:rsidRPr="00F80676">
              <w:rPr>
                <w:rFonts w:cs="Arial"/>
                <w:szCs w:val="16"/>
                <w:lang w:eastAsia="ja-JP"/>
              </w:rPr>
              <w:t>気候関連リスクと機会</w:t>
            </w:r>
            <w:r w:rsidR="00AD0F1C" w:rsidRPr="00F80676">
              <w:rPr>
                <w:rFonts w:cs="Arial"/>
                <w:szCs w:val="16"/>
                <w:lang w:eastAsia="ja-JP"/>
              </w:rPr>
              <w:t>が</w:t>
            </w:r>
            <w:r w:rsidR="004A556C" w:rsidRPr="00F80676">
              <w:rPr>
                <w:rFonts w:cs="Arial"/>
                <w:szCs w:val="16"/>
                <w:lang w:eastAsia="ja-JP"/>
              </w:rPr>
              <w:t>通知される</w:t>
            </w:r>
            <w:r w:rsidR="00AD0F1C" w:rsidRPr="00F80676">
              <w:rPr>
                <w:rFonts w:cs="Arial"/>
                <w:szCs w:val="16"/>
                <w:lang w:eastAsia="ja-JP"/>
              </w:rPr>
              <w:t>よう、</w:t>
            </w:r>
            <w:r w:rsidR="004A556C" w:rsidRPr="00F80676">
              <w:rPr>
                <w:rFonts w:cs="Arial"/>
                <w:szCs w:val="16"/>
                <w:lang w:eastAsia="ja-JP"/>
              </w:rPr>
              <w:t>組織内のプロセスを確立</w:t>
            </w:r>
            <w:r w:rsidR="00AD0F1C" w:rsidRPr="00F80676">
              <w:rPr>
                <w:rFonts w:cs="Arial"/>
                <w:szCs w:val="16"/>
                <w:lang w:eastAsia="ja-JP"/>
              </w:rPr>
              <w:t>しています</w:t>
            </w:r>
            <w:r w:rsidR="004A556C" w:rsidRPr="00F80676">
              <w:rPr>
                <w:rFonts w:cs="Arial"/>
                <w:szCs w:val="16"/>
                <w:lang w:eastAsia="ja-JP"/>
              </w:rPr>
              <w:t>。</w:t>
            </w:r>
            <w:r w:rsidR="0054776E" w:rsidRPr="00F80676">
              <w:rPr>
                <w:rFonts w:cs="Arial"/>
                <w:szCs w:val="16"/>
                <w:lang w:eastAsia="ja-JP"/>
              </w:rPr>
              <w:t>具体的に記入してください</w:t>
            </w:r>
            <w:r w:rsidR="004A556C" w:rsidRPr="00F80676">
              <w:rPr>
                <w:rFonts w:cs="Arial"/>
                <w:szCs w:val="16"/>
                <w:lang w:eastAsia="ja-JP"/>
              </w:rPr>
              <w:t>：</w:t>
            </w:r>
            <w:r w:rsidR="00721AC0" w:rsidRPr="00F80676">
              <w:rPr>
                <w:rFonts w:cs="Arial"/>
                <w:szCs w:val="16"/>
                <w:lang w:eastAsia="ja-JP"/>
              </w:rPr>
              <w:t>____</w:t>
            </w:r>
            <w:r w:rsidRPr="00F80676">
              <w:rPr>
                <w:rFonts w:cs="Arial"/>
                <w:szCs w:val="16"/>
                <w:lang w:eastAsia="ja-JP"/>
              </w:rPr>
              <w:t>［</w:t>
            </w:r>
            <w:r w:rsidR="0054776E" w:rsidRPr="00F80676">
              <w:rPr>
                <w:rFonts w:cs="Arial"/>
                <w:szCs w:val="16"/>
                <w:lang w:eastAsia="ja-JP"/>
              </w:rPr>
              <w:t>自由回答</w:t>
            </w:r>
            <w:r w:rsidR="00AD0F1C" w:rsidRPr="00F80676">
              <w:rPr>
                <w:rFonts w:cs="Arial"/>
                <w:szCs w:val="16"/>
                <w:lang w:eastAsia="ja-JP"/>
              </w:rPr>
              <w:t>：</w:t>
            </w:r>
            <w:r w:rsidR="0054776E" w:rsidRPr="00F80676">
              <w:rPr>
                <w:rFonts w:cs="Arial"/>
                <w:szCs w:val="16"/>
                <w:lang w:eastAsia="ja-JP"/>
              </w:rPr>
              <w:t>ミディアム</w:t>
            </w:r>
            <w:r w:rsidR="00A2504D" w:rsidRPr="00F80676">
              <w:rPr>
                <w:rFonts w:cs="Arial"/>
                <w:szCs w:val="16"/>
                <w:lang w:eastAsia="ja-JP"/>
              </w:rPr>
              <w:t>］</w:t>
            </w:r>
          </w:p>
          <w:p w14:paraId="6BE7F302" w14:textId="12750E51" w:rsidR="002B4E79" w:rsidRPr="00F80676" w:rsidRDefault="001E1CA8" w:rsidP="00587E76">
            <w:pPr>
              <w:numPr>
                <w:ilvl w:val="0"/>
                <w:numId w:val="67"/>
              </w:numPr>
              <w:spacing w:line="276" w:lineRule="auto"/>
              <w:textAlignment w:val="baseline"/>
              <w:rPr>
                <w:rFonts w:cs="Arial"/>
                <w:szCs w:val="16"/>
                <w:lang w:eastAsia="ja-JP"/>
              </w:rPr>
            </w:pPr>
            <w:r w:rsidRPr="00F80676">
              <w:rPr>
                <w:rFonts w:cs="Arial"/>
                <w:szCs w:val="16"/>
                <w:lang w:eastAsia="ja-JP"/>
              </w:rPr>
              <w:t>（</w:t>
            </w:r>
            <w:r w:rsidR="0023270D" w:rsidRPr="00F80676">
              <w:rPr>
                <w:rFonts w:cs="Arial"/>
                <w:szCs w:val="16"/>
                <w:lang w:eastAsia="ja-JP"/>
              </w:rPr>
              <w:t>B</w:t>
            </w:r>
            <w:r w:rsidRPr="00F80676">
              <w:rPr>
                <w:rFonts w:cs="Arial"/>
                <w:szCs w:val="16"/>
                <w:lang w:eastAsia="ja-JP"/>
              </w:rPr>
              <w:t>）</w:t>
            </w:r>
            <w:r w:rsidR="004A556C" w:rsidRPr="00F80676">
              <w:rPr>
                <w:rFonts w:cs="Arial"/>
                <w:szCs w:val="16"/>
                <w:lang w:eastAsia="ja-JP"/>
              </w:rPr>
              <w:t>内部／外部の気候関連の役割と責任を明確に示</w:t>
            </w:r>
            <w:r w:rsidR="00AD0F1C" w:rsidRPr="00F80676">
              <w:rPr>
                <w:rFonts w:cs="Arial"/>
                <w:szCs w:val="16"/>
                <w:lang w:eastAsia="ja-JP"/>
              </w:rPr>
              <w:t>しています</w:t>
            </w:r>
            <w:r w:rsidR="004A556C" w:rsidRPr="00F80676">
              <w:rPr>
                <w:rFonts w:cs="Arial"/>
                <w:szCs w:val="16"/>
                <w:lang w:eastAsia="ja-JP"/>
              </w:rPr>
              <w:t>。</w:t>
            </w:r>
            <w:r w:rsidR="0054776E" w:rsidRPr="00F80676">
              <w:rPr>
                <w:rFonts w:cs="Arial"/>
                <w:szCs w:val="16"/>
                <w:lang w:eastAsia="ja-JP"/>
              </w:rPr>
              <w:t>具体的に記入してください</w:t>
            </w:r>
            <w:r w:rsidR="004A556C" w:rsidRPr="00F80676">
              <w:rPr>
                <w:rFonts w:cs="Arial"/>
                <w:szCs w:val="16"/>
                <w:lang w:eastAsia="ja-JP"/>
              </w:rPr>
              <w:t>：</w:t>
            </w:r>
            <w:r w:rsidR="00721AC0" w:rsidRPr="00F80676">
              <w:rPr>
                <w:rFonts w:cs="Arial"/>
                <w:szCs w:val="16"/>
                <w:lang w:eastAsia="ja-JP"/>
              </w:rPr>
              <w:t>____</w:t>
            </w:r>
            <w:r w:rsidRPr="00F80676">
              <w:rPr>
                <w:rFonts w:cs="Arial"/>
                <w:szCs w:val="16"/>
                <w:lang w:eastAsia="ja-JP"/>
              </w:rPr>
              <w:t>［</w:t>
            </w:r>
            <w:r w:rsidR="0054776E" w:rsidRPr="00F80676">
              <w:rPr>
                <w:rFonts w:cs="Arial"/>
                <w:szCs w:val="16"/>
                <w:lang w:eastAsia="ja-JP"/>
              </w:rPr>
              <w:t>自由回答</w:t>
            </w:r>
            <w:r w:rsidR="00AD0F1C" w:rsidRPr="00F80676">
              <w:rPr>
                <w:rFonts w:cs="Arial"/>
                <w:szCs w:val="16"/>
                <w:lang w:eastAsia="ja-JP"/>
              </w:rPr>
              <w:t>：</w:t>
            </w:r>
            <w:r w:rsidR="0054776E" w:rsidRPr="00F80676">
              <w:rPr>
                <w:rFonts w:cs="Arial"/>
                <w:szCs w:val="16"/>
                <w:lang w:eastAsia="ja-JP"/>
              </w:rPr>
              <w:t>ミディアム</w:t>
            </w:r>
            <w:r w:rsidR="00A2504D" w:rsidRPr="00F80676">
              <w:rPr>
                <w:rFonts w:cs="Arial"/>
                <w:szCs w:val="16"/>
                <w:lang w:eastAsia="ja-JP"/>
              </w:rPr>
              <w:t>］</w:t>
            </w:r>
          </w:p>
          <w:p w14:paraId="3C629308" w14:textId="7C7D0534" w:rsidR="002B4E79" w:rsidRPr="00F80676" w:rsidRDefault="001E1CA8" w:rsidP="00587E76">
            <w:pPr>
              <w:numPr>
                <w:ilvl w:val="0"/>
                <w:numId w:val="67"/>
              </w:numPr>
              <w:spacing w:line="276" w:lineRule="auto"/>
              <w:textAlignment w:val="baseline"/>
              <w:rPr>
                <w:rFonts w:cs="Arial"/>
                <w:szCs w:val="16"/>
                <w:lang w:eastAsia="ja-JP"/>
              </w:rPr>
            </w:pPr>
            <w:r w:rsidRPr="00F80676">
              <w:rPr>
                <w:rFonts w:cs="Arial"/>
                <w:szCs w:val="16"/>
                <w:lang w:eastAsia="ja-JP"/>
              </w:rPr>
              <w:t>（</w:t>
            </w:r>
            <w:r w:rsidR="0023270D" w:rsidRPr="00F80676">
              <w:rPr>
                <w:rFonts w:cs="Arial"/>
                <w:szCs w:val="16"/>
                <w:lang w:eastAsia="ja-JP"/>
              </w:rPr>
              <w:t>C</w:t>
            </w:r>
            <w:r w:rsidRPr="00F80676">
              <w:rPr>
                <w:rFonts w:cs="Arial"/>
                <w:szCs w:val="16"/>
                <w:lang w:eastAsia="ja-JP"/>
              </w:rPr>
              <w:t>）</w:t>
            </w:r>
            <w:r w:rsidR="004E2C97" w:rsidRPr="00F80676">
              <w:rPr>
                <w:rFonts w:cs="Arial"/>
                <w:szCs w:val="16"/>
                <w:lang w:eastAsia="ja-JP"/>
              </w:rPr>
              <w:t>受益者の気候変動に関する選好の進展を把握するために受益者とのエンゲージメントを行</w:t>
            </w:r>
            <w:r w:rsidR="00AD0F1C" w:rsidRPr="00F80676">
              <w:rPr>
                <w:rFonts w:cs="Arial"/>
                <w:szCs w:val="16"/>
                <w:lang w:eastAsia="ja-JP"/>
              </w:rPr>
              <w:t>っています</w:t>
            </w:r>
            <w:r w:rsidR="004E2C97" w:rsidRPr="00F80676">
              <w:rPr>
                <w:rFonts w:cs="Arial"/>
                <w:szCs w:val="16"/>
                <w:lang w:eastAsia="ja-JP"/>
              </w:rPr>
              <w:t>。</w:t>
            </w:r>
            <w:r w:rsidR="0054776E" w:rsidRPr="00F80676">
              <w:rPr>
                <w:rFonts w:cs="Arial"/>
                <w:szCs w:val="16"/>
                <w:lang w:eastAsia="ja-JP"/>
              </w:rPr>
              <w:t>具体的に記入してください</w:t>
            </w:r>
            <w:r w:rsidR="004A556C" w:rsidRPr="00F80676">
              <w:rPr>
                <w:rFonts w:cs="Arial"/>
                <w:szCs w:val="16"/>
                <w:lang w:eastAsia="ja-JP"/>
              </w:rPr>
              <w:t>：</w:t>
            </w:r>
            <w:r w:rsidR="00721AC0" w:rsidRPr="00F80676">
              <w:rPr>
                <w:rFonts w:cs="Arial"/>
                <w:szCs w:val="16"/>
                <w:lang w:eastAsia="ja-JP"/>
              </w:rPr>
              <w:t>____</w:t>
            </w:r>
            <w:r w:rsidRPr="00F80676">
              <w:rPr>
                <w:rFonts w:cs="Arial"/>
                <w:szCs w:val="16"/>
                <w:lang w:eastAsia="ja-JP"/>
              </w:rPr>
              <w:t>［</w:t>
            </w:r>
            <w:r w:rsidR="0054776E" w:rsidRPr="00F80676">
              <w:rPr>
                <w:rFonts w:cs="Arial"/>
                <w:szCs w:val="16"/>
                <w:lang w:eastAsia="ja-JP"/>
              </w:rPr>
              <w:t>自由回答</w:t>
            </w:r>
            <w:r w:rsidR="00AD0F1C" w:rsidRPr="00F80676">
              <w:rPr>
                <w:rFonts w:cs="Arial"/>
                <w:szCs w:val="16"/>
                <w:lang w:eastAsia="ja-JP"/>
              </w:rPr>
              <w:t>：</w:t>
            </w:r>
            <w:r w:rsidR="0054776E" w:rsidRPr="00F80676">
              <w:rPr>
                <w:rFonts w:cs="Arial"/>
                <w:szCs w:val="16"/>
                <w:lang w:eastAsia="ja-JP"/>
              </w:rPr>
              <w:t>ミディアム</w:t>
            </w:r>
            <w:r w:rsidR="00A2504D" w:rsidRPr="00F80676">
              <w:rPr>
                <w:rFonts w:cs="Arial"/>
                <w:szCs w:val="16"/>
                <w:lang w:eastAsia="ja-JP"/>
              </w:rPr>
              <w:t>］</w:t>
            </w:r>
          </w:p>
          <w:p w14:paraId="2CAF64C3" w14:textId="7EB5E417" w:rsidR="002B4E79" w:rsidRPr="00F80676" w:rsidRDefault="001E1CA8" w:rsidP="00587E76">
            <w:pPr>
              <w:numPr>
                <w:ilvl w:val="0"/>
                <w:numId w:val="67"/>
              </w:numPr>
              <w:spacing w:line="276" w:lineRule="auto"/>
              <w:textAlignment w:val="baseline"/>
              <w:rPr>
                <w:rFonts w:cs="Arial"/>
                <w:szCs w:val="16"/>
                <w:lang w:eastAsia="ja-JP"/>
              </w:rPr>
            </w:pPr>
            <w:r w:rsidRPr="00F80676">
              <w:rPr>
                <w:rFonts w:cs="Arial"/>
                <w:szCs w:val="16"/>
                <w:lang w:eastAsia="ja-JP"/>
              </w:rPr>
              <w:t>（</w:t>
            </w:r>
            <w:r w:rsidR="0023270D" w:rsidRPr="00F80676">
              <w:rPr>
                <w:rFonts w:cs="Arial"/>
                <w:szCs w:val="16"/>
                <w:lang w:eastAsia="ja-JP"/>
              </w:rPr>
              <w:t>D</w:t>
            </w:r>
            <w:r w:rsidRPr="00F80676">
              <w:rPr>
                <w:rFonts w:cs="Arial"/>
                <w:szCs w:val="16"/>
                <w:lang w:eastAsia="ja-JP"/>
              </w:rPr>
              <w:t>）</w:t>
            </w:r>
            <w:r w:rsidR="004D7393" w:rsidRPr="00F80676">
              <w:rPr>
                <w:rFonts w:cs="Arial"/>
                <w:szCs w:val="16"/>
                <w:lang w:eastAsia="ja-JP"/>
              </w:rPr>
              <w:t>気候変動を投資</w:t>
            </w:r>
            <w:r w:rsidR="00E10A25" w:rsidRPr="00F80676">
              <w:rPr>
                <w:rFonts w:cs="Arial"/>
                <w:szCs w:val="16"/>
                <w:lang w:eastAsia="ja-JP"/>
              </w:rPr>
              <w:t>信念</w:t>
            </w:r>
            <w:r w:rsidR="005C78AB" w:rsidRPr="00F80676">
              <w:rPr>
                <w:rFonts w:cs="Arial"/>
                <w:szCs w:val="16"/>
                <w:lang w:eastAsia="ja-JP"/>
              </w:rPr>
              <w:t>や</w:t>
            </w:r>
            <w:r w:rsidR="00417909" w:rsidRPr="00F80676">
              <w:rPr>
                <w:rFonts w:cs="Arial"/>
                <w:szCs w:val="16"/>
                <w:lang w:eastAsia="ja-JP"/>
              </w:rPr>
              <w:t>ポリシー</w:t>
            </w:r>
            <w:r w:rsidR="00E10A25" w:rsidRPr="00F80676">
              <w:rPr>
                <w:rFonts w:cs="Arial"/>
                <w:szCs w:val="16"/>
                <w:lang w:eastAsia="ja-JP"/>
              </w:rPr>
              <w:t>に組み入れ</w:t>
            </w:r>
            <w:r w:rsidR="005C78AB" w:rsidRPr="00F80676">
              <w:rPr>
                <w:rFonts w:cs="Arial"/>
                <w:szCs w:val="16"/>
                <w:lang w:eastAsia="ja-JP"/>
              </w:rPr>
              <w:t>ています</w:t>
            </w:r>
            <w:r w:rsidR="00E10A25" w:rsidRPr="00F80676">
              <w:rPr>
                <w:rFonts w:cs="Arial"/>
                <w:szCs w:val="16"/>
                <w:lang w:eastAsia="ja-JP"/>
              </w:rPr>
              <w:t>。</w:t>
            </w:r>
            <w:r w:rsidR="0054776E" w:rsidRPr="00F80676">
              <w:rPr>
                <w:rFonts w:cs="Arial"/>
                <w:szCs w:val="16"/>
                <w:lang w:eastAsia="ja-JP"/>
              </w:rPr>
              <w:t>具体的に記入してください</w:t>
            </w:r>
            <w:r w:rsidR="004A556C" w:rsidRPr="00F80676">
              <w:rPr>
                <w:rFonts w:cs="Arial"/>
                <w:szCs w:val="16"/>
                <w:lang w:eastAsia="ja-JP"/>
              </w:rPr>
              <w:t>：</w:t>
            </w:r>
            <w:r w:rsidR="00721AC0" w:rsidRPr="00F80676">
              <w:rPr>
                <w:rFonts w:cs="Arial"/>
                <w:szCs w:val="16"/>
                <w:lang w:eastAsia="ja-JP"/>
              </w:rPr>
              <w:t>____</w:t>
            </w:r>
            <w:r w:rsidRPr="00F80676">
              <w:rPr>
                <w:rFonts w:cs="Arial"/>
                <w:szCs w:val="16"/>
                <w:lang w:eastAsia="ja-JP"/>
              </w:rPr>
              <w:t>［</w:t>
            </w:r>
            <w:r w:rsidR="0054776E" w:rsidRPr="00F80676">
              <w:rPr>
                <w:rFonts w:cs="Arial"/>
                <w:szCs w:val="16"/>
                <w:lang w:eastAsia="ja-JP"/>
              </w:rPr>
              <w:t>自由回答</w:t>
            </w:r>
            <w:r w:rsidR="00AD0F1C" w:rsidRPr="00F80676">
              <w:rPr>
                <w:rFonts w:cs="Arial"/>
                <w:szCs w:val="16"/>
                <w:lang w:eastAsia="ja-JP"/>
              </w:rPr>
              <w:t>：</w:t>
            </w:r>
            <w:r w:rsidR="0054776E" w:rsidRPr="00F80676">
              <w:rPr>
                <w:rFonts w:cs="Arial"/>
                <w:szCs w:val="16"/>
                <w:lang w:eastAsia="ja-JP"/>
              </w:rPr>
              <w:t>ミディアム</w:t>
            </w:r>
            <w:r w:rsidR="00A2504D" w:rsidRPr="00F80676">
              <w:rPr>
                <w:rFonts w:cs="Arial"/>
                <w:szCs w:val="16"/>
                <w:lang w:eastAsia="ja-JP"/>
              </w:rPr>
              <w:t>］</w:t>
            </w:r>
          </w:p>
          <w:p w14:paraId="5FB951EC" w14:textId="6EBABCA7" w:rsidR="002B4E79" w:rsidRPr="00F80676" w:rsidRDefault="001E1CA8" w:rsidP="00587E76">
            <w:pPr>
              <w:numPr>
                <w:ilvl w:val="0"/>
                <w:numId w:val="67"/>
              </w:numPr>
              <w:spacing w:line="276" w:lineRule="auto"/>
              <w:textAlignment w:val="baseline"/>
              <w:rPr>
                <w:rFonts w:cs="Arial"/>
                <w:szCs w:val="16"/>
                <w:lang w:eastAsia="ja-JP"/>
              </w:rPr>
            </w:pPr>
            <w:r w:rsidRPr="00F80676">
              <w:rPr>
                <w:rFonts w:cs="Arial"/>
                <w:szCs w:val="16"/>
                <w:lang w:eastAsia="ja-JP"/>
              </w:rPr>
              <w:t>（</w:t>
            </w:r>
            <w:r w:rsidR="0023270D" w:rsidRPr="00F80676">
              <w:rPr>
                <w:rFonts w:cs="Arial"/>
                <w:szCs w:val="16"/>
                <w:lang w:eastAsia="ja-JP"/>
              </w:rPr>
              <w:t>E</w:t>
            </w:r>
            <w:r w:rsidRPr="00F80676">
              <w:rPr>
                <w:rFonts w:cs="Arial"/>
                <w:szCs w:val="16"/>
                <w:lang w:eastAsia="ja-JP"/>
              </w:rPr>
              <w:t>）</w:t>
            </w:r>
            <w:r w:rsidR="000F281C" w:rsidRPr="00F80676">
              <w:rPr>
                <w:rFonts w:cs="Arial"/>
                <w:szCs w:val="16"/>
                <w:lang w:eastAsia="ja-JP"/>
              </w:rPr>
              <w:t>気候関連の</w:t>
            </w:r>
            <w:r w:rsidR="00661FB2" w:rsidRPr="00F80676">
              <w:rPr>
                <w:rFonts w:cs="Arial"/>
                <w:szCs w:val="16"/>
                <w:lang w:eastAsia="ja-JP"/>
              </w:rPr>
              <w:t>メトリクスや</w:t>
            </w:r>
            <w:r w:rsidR="007E4918" w:rsidRPr="00F80676">
              <w:rPr>
                <w:rFonts w:cs="Arial"/>
                <w:szCs w:val="16"/>
                <w:lang w:eastAsia="ja-JP"/>
              </w:rPr>
              <w:t>ターゲット</w:t>
            </w:r>
            <w:r w:rsidR="000F281C" w:rsidRPr="00F80676">
              <w:rPr>
                <w:rFonts w:cs="Arial"/>
                <w:szCs w:val="16"/>
                <w:lang w:eastAsia="ja-JP"/>
              </w:rPr>
              <w:t>の進捗状況をモニタリング</w:t>
            </w:r>
            <w:r w:rsidR="00661FB2" w:rsidRPr="00F80676">
              <w:rPr>
                <w:rFonts w:cs="Arial"/>
                <w:szCs w:val="16"/>
                <w:lang w:eastAsia="ja-JP"/>
              </w:rPr>
              <w:t>しています</w:t>
            </w:r>
            <w:r w:rsidR="000F281C" w:rsidRPr="00F80676">
              <w:rPr>
                <w:rFonts w:cs="Arial"/>
                <w:szCs w:val="16"/>
                <w:lang w:eastAsia="ja-JP"/>
              </w:rPr>
              <w:t>。</w:t>
            </w:r>
            <w:r w:rsidR="0054776E" w:rsidRPr="00F80676">
              <w:rPr>
                <w:rFonts w:cs="Arial"/>
                <w:szCs w:val="16"/>
                <w:lang w:eastAsia="ja-JP"/>
              </w:rPr>
              <w:t>具体的に記入してください</w:t>
            </w:r>
            <w:r w:rsidR="004A556C" w:rsidRPr="00F80676">
              <w:rPr>
                <w:rFonts w:cs="Arial"/>
                <w:szCs w:val="16"/>
                <w:lang w:eastAsia="ja-JP"/>
              </w:rPr>
              <w:t>：</w:t>
            </w:r>
            <w:r w:rsidR="00721AC0" w:rsidRPr="00F80676">
              <w:rPr>
                <w:rFonts w:cs="Arial"/>
                <w:szCs w:val="16"/>
                <w:lang w:eastAsia="ja-JP"/>
              </w:rPr>
              <w:t>____</w:t>
            </w:r>
            <w:r w:rsidRPr="00F80676">
              <w:rPr>
                <w:rFonts w:cs="Arial"/>
                <w:szCs w:val="16"/>
                <w:lang w:eastAsia="ja-JP"/>
              </w:rPr>
              <w:t>［</w:t>
            </w:r>
            <w:r w:rsidR="0054776E" w:rsidRPr="00F80676">
              <w:rPr>
                <w:rFonts w:cs="Arial"/>
                <w:szCs w:val="16"/>
                <w:lang w:eastAsia="ja-JP"/>
              </w:rPr>
              <w:t>自由回答</w:t>
            </w:r>
            <w:r w:rsidR="00AD0F1C" w:rsidRPr="00F80676">
              <w:rPr>
                <w:rFonts w:cs="Arial"/>
                <w:szCs w:val="16"/>
                <w:lang w:eastAsia="ja-JP"/>
              </w:rPr>
              <w:t>：</w:t>
            </w:r>
            <w:r w:rsidR="0054776E" w:rsidRPr="00F80676">
              <w:rPr>
                <w:rFonts w:cs="Arial"/>
                <w:szCs w:val="16"/>
                <w:lang w:eastAsia="ja-JP"/>
              </w:rPr>
              <w:t>ミディアム</w:t>
            </w:r>
            <w:r w:rsidR="00A2504D" w:rsidRPr="00F80676">
              <w:rPr>
                <w:rFonts w:cs="Arial"/>
                <w:szCs w:val="16"/>
                <w:lang w:eastAsia="ja-JP"/>
              </w:rPr>
              <w:t>］</w:t>
            </w:r>
          </w:p>
          <w:p w14:paraId="6388B6B4" w14:textId="7FAB01B7" w:rsidR="002B4E79" w:rsidRPr="00F80676" w:rsidRDefault="001E1CA8" w:rsidP="00587E76">
            <w:pPr>
              <w:numPr>
                <w:ilvl w:val="0"/>
                <w:numId w:val="67"/>
              </w:numPr>
              <w:spacing w:line="276" w:lineRule="auto"/>
              <w:textAlignment w:val="baseline"/>
              <w:rPr>
                <w:rFonts w:cs="Arial"/>
                <w:szCs w:val="16"/>
                <w:lang w:eastAsia="ja-JP"/>
              </w:rPr>
            </w:pPr>
            <w:r w:rsidRPr="00F80676">
              <w:rPr>
                <w:rFonts w:cs="Arial"/>
                <w:szCs w:val="16"/>
                <w:lang w:eastAsia="ja-JP"/>
              </w:rPr>
              <w:t>（</w:t>
            </w:r>
            <w:r w:rsidR="0023270D" w:rsidRPr="00F80676">
              <w:rPr>
                <w:rFonts w:cs="Arial"/>
                <w:szCs w:val="16"/>
                <w:lang w:eastAsia="ja-JP"/>
              </w:rPr>
              <w:t>F</w:t>
            </w:r>
            <w:r w:rsidRPr="00F80676">
              <w:rPr>
                <w:rFonts w:cs="Arial"/>
                <w:szCs w:val="16"/>
                <w:lang w:eastAsia="ja-JP"/>
              </w:rPr>
              <w:t>）</w:t>
            </w:r>
            <w:r w:rsidR="000F281C" w:rsidRPr="00F80676">
              <w:rPr>
                <w:rFonts w:cs="Arial"/>
                <w:szCs w:val="16"/>
                <w:lang w:eastAsia="ja-JP"/>
              </w:rPr>
              <w:t>受託者義務と気候リスクと機会の関連性を定義</w:t>
            </w:r>
            <w:r w:rsidR="00661FB2" w:rsidRPr="00F80676">
              <w:rPr>
                <w:rFonts w:cs="Arial"/>
                <w:szCs w:val="16"/>
                <w:lang w:eastAsia="ja-JP"/>
              </w:rPr>
              <w:t>しています</w:t>
            </w:r>
            <w:r w:rsidR="000F281C" w:rsidRPr="00F80676">
              <w:rPr>
                <w:rFonts w:cs="Arial"/>
                <w:szCs w:val="16"/>
                <w:lang w:eastAsia="ja-JP"/>
              </w:rPr>
              <w:t>。</w:t>
            </w:r>
            <w:r w:rsidR="0054776E" w:rsidRPr="00F80676">
              <w:rPr>
                <w:rFonts w:cs="Arial"/>
                <w:szCs w:val="16"/>
                <w:lang w:eastAsia="ja-JP"/>
              </w:rPr>
              <w:t>具体的に記入してください</w:t>
            </w:r>
            <w:r w:rsidR="004A556C" w:rsidRPr="00F80676">
              <w:rPr>
                <w:rFonts w:cs="Arial"/>
                <w:szCs w:val="16"/>
                <w:lang w:eastAsia="ja-JP"/>
              </w:rPr>
              <w:t>：</w:t>
            </w:r>
            <w:r w:rsidR="00721AC0" w:rsidRPr="00F80676">
              <w:rPr>
                <w:rFonts w:cs="Arial"/>
                <w:szCs w:val="16"/>
                <w:lang w:eastAsia="ja-JP"/>
              </w:rPr>
              <w:t>____</w:t>
            </w:r>
            <w:r w:rsidRPr="00F80676">
              <w:rPr>
                <w:rFonts w:cs="Arial"/>
                <w:szCs w:val="16"/>
                <w:lang w:eastAsia="ja-JP"/>
              </w:rPr>
              <w:t>［</w:t>
            </w:r>
            <w:r w:rsidR="0054776E" w:rsidRPr="00F80676">
              <w:rPr>
                <w:rFonts w:cs="Arial"/>
                <w:szCs w:val="16"/>
                <w:lang w:eastAsia="ja-JP"/>
              </w:rPr>
              <w:t>自由回答</w:t>
            </w:r>
            <w:r w:rsidR="00AD0F1C" w:rsidRPr="00F80676">
              <w:rPr>
                <w:rFonts w:cs="Arial"/>
                <w:szCs w:val="16"/>
                <w:lang w:eastAsia="ja-JP"/>
              </w:rPr>
              <w:t>：</w:t>
            </w:r>
            <w:r w:rsidR="0054776E" w:rsidRPr="00F80676">
              <w:rPr>
                <w:rFonts w:cs="Arial"/>
                <w:szCs w:val="16"/>
                <w:lang w:eastAsia="ja-JP"/>
              </w:rPr>
              <w:t>ミディアム</w:t>
            </w:r>
            <w:r w:rsidR="00A2504D" w:rsidRPr="00F80676">
              <w:rPr>
                <w:rFonts w:cs="Arial"/>
                <w:szCs w:val="16"/>
                <w:lang w:eastAsia="ja-JP"/>
              </w:rPr>
              <w:t>］</w:t>
            </w:r>
          </w:p>
          <w:p w14:paraId="449D7423" w14:textId="264903A2" w:rsidR="00066B90" w:rsidRPr="00F80676" w:rsidRDefault="001E1CA8" w:rsidP="00587E76">
            <w:pPr>
              <w:numPr>
                <w:ilvl w:val="0"/>
                <w:numId w:val="67"/>
              </w:numPr>
              <w:spacing w:line="276" w:lineRule="auto"/>
              <w:textAlignment w:val="baseline"/>
              <w:rPr>
                <w:rFonts w:cs="Arial"/>
                <w:szCs w:val="16"/>
                <w:lang w:eastAsia="ja-JP"/>
              </w:rPr>
            </w:pPr>
            <w:r w:rsidRPr="00F80676">
              <w:rPr>
                <w:rFonts w:cs="Arial"/>
                <w:szCs w:val="16"/>
                <w:lang w:eastAsia="ja-JP"/>
              </w:rPr>
              <w:t>（</w:t>
            </w:r>
            <w:r w:rsidR="0023270D" w:rsidRPr="00F80676">
              <w:rPr>
                <w:rFonts w:cs="Arial"/>
                <w:szCs w:val="16"/>
                <w:lang w:eastAsia="ja-JP"/>
              </w:rPr>
              <w:t>G</w:t>
            </w:r>
            <w:r w:rsidRPr="00F80676">
              <w:rPr>
                <w:rFonts w:cs="Arial"/>
                <w:szCs w:val="16"/>
                <w:lang w:eastAsia="ja-JP"/>
              </w:rPr>
              <w:t>）</w:t>
            </w:r>
            <w:r w:rsidR="000F281C" w:rsidRPr="00F80676">
              <w:rPr>
                <w:rFonts w:cs="Arial"/>
                <w:szCs w:val="16"/>
                <w:lang w:eastAsia="ja-JP"/>
              </w:rPr>
              <w:t>その他の監督実施措置。</w:t>
            </w:r>
            <w:r w:rsidR="0054776E" w:rsidRPr="00F80676">
              <w:rPr>
                <w:rFonts w:cs="Arial"/>
                <w:szCs w:val="16"/>
                <w:lang w:eastAsia="ja-JP"/>
              </w:rPr>
              <w:t>具体的に記入してください</w:t>
            </w:r>
            <w:r w:rsidR="004A556C" w:rsidRPr="00F80676">
              <w:rPr>
                <w:rFonts w:cs="Arial"/>
                <w:szCs w:val="16"/>
                <w:lang w:eastAsia="ja-JP"/>
              </w:rPr>
              <w:t>：</w:t>
            </w:r>
            <w:r w:rsidR="00721AC0" w:rsidRPr="00F80676">
              <w:rPr>
                <w:rFonts w:cs="Arial"/>
                <w:szCs w:val="16"/>
                <w:lang w:eastAsia="ja-JP"/>
              </w:rPr>
              <w:t>____</w:t>
            </w:r>
            <w:r w:rsidRPr="00F80676">
              <w:rPr>
                <w:rFonts w:cs="Arial"/>
                <w:szCs w:val="16"/>
                <w:lang w:eastAsia="ja-JP"/>
              </w:rPr>
              <w:t>［</w:t>
            </w:r>
            <w:r w:rsidR="0054776E" w:rsidRPr="00F80676">
              <w:rPr>
                <w:rFonts w:cs="Arial"/>
                <w:szCs w:val="16"/>
                <w:lang w:eastAsia="ja-JP"/>
              </w:rPr>
              <w:t>自由回答</w:t>
            </w:r>
            <w:r w:rsidR="00AD0F1C" w:rsidRPr="00F80676">
              <w:rPr>
                <w:rFonts w:cs="Arial"/>
                <w:szCs w:val="16"/>
                <w:lang w:eastAsia="ja-JP"/>
              </w:rPr>
              <w:t>：</w:t>
            </w:r>
            <w:r w:rsidR="0054776E" w:rsidRPr="00F80676">
              <w:rPr>
                <w:rFonts w:cs="Arial"/>
                <w:szCs w:val="16"/>
                <w:lang w:eastAsia="ja-JP"/>
              </w:rPr>
              <w:t>ミディアム</w:t>
            </w:r>
            <w:r w:rsidR="00A2504D" w:rsidRPr="00F80676">
              <w:rPr>
                <w:rFonts w:cs="Arial"/>
                <w:szCs w:val="16"/>
                <w:lang w:eastAsia="ja-JP"/>
              </w:rPr>
              <w:t>］</w:t>
            </w:r>
          </w:p>
          <w:p w14:paraId="2A7F7B8F" w14:textId="3A41358B" w:rsidR="001137FD" w:rsidRPr="00F80676" w:rsidRDefault="001E1CA8" w:rsidP="00587E76">
            <w:pPr>
              <w:numPr>
                <w:ilvl w:val="0"/>
                <w:numId w:val="66"/>
              </w:numPr>
              <w:spacing w:line="276" w:lineRule="auto"/>
              <w:textAlignment w:val="baseline"/>
              <w:rPr>
                <w:rFonts w:cs="Arial"/>
                <w:szCs w:val="16"/>
                <w:lang w:eastAsia="ja-JP"/>
              </w:rPr>
            </w:pPr>
            <w:r w:rsidRPr="00F80676">
              <w:rPr>
                <w:rFonts w:cs="Arial"/>
                <w:szCs w:val="16"/>
                <w:lang w:eastAsia="ja-JP"/>
              </w:rPr>
              <w:t>（</w:t>
            </w:r>
            <w:r w:rsidR="0023270D" w:rsidRPr="00F80676">
              <w:rPr>
                <w:rFonts w:cs="Arial"/>
                <w:szCs w:val="16"/>
                <w:lang w:eastAsia="ja-JP"/>
              </w:rPr>
              <w:t>H</w:t>
            </w:r>
            <w:r w:rsidRPr="00F80676">
              <w:rPr>
                <w:rFonts w:cs="Arial"/>
                <w:szCs w:val="16"/>
                <w:lang w:eastAsia="ja-JP"/>
              </w:rPr>
              <w:t>）</w:t>
            </w:r>
            <w:r w:rsidR="00417909" w:rsidRPr="00F80676">
              <w:rPr>
                <w:rFonts w:cs="Arial"/>
                <w:szCs w:val="16"/>
                <w:lang w:eastAsia="ja-JP"/>
              </w:rPr>
              <w:t>取締役</w:t>
            </w:r>
            <w:r w:rsidR="00F511E1" w:rsidRPr="00F80676">
              <w:rPr>
                <w:rFonts w:cs="Arial"/>
                <w:szCs w:val="16"/>
                <w:lang w:eastAsia="ja-JP"/>
              </w:rPr>
              <w:t>会</w:t>
            </w:r>
            <w:r w:rsidR="000F281C" w:rsidRPr="00F80676">
              <w:rPr>
                <w:rFonts w:cs="Arial"/>
                <w:szCs w:val="16"/>
                <w:lang w:eastAsia="ja-JP"/>
              </w:rPr>
              <w:t>または同等の機関は、気候関連リスクと機会に対する監督を実施していません</w:t>
            </w:r>
          </w:p>
        </w:tc>
      </w:tr>
      <w:tr w:rsidR="001137FD" w:rsidRPr="00F80676" w14:paraId="442F91C1" w14:textId="77777777" w:rsidTr="001137FD">
        <w:trPr>
          <w:trHeight w:val="300"/>
        </w:trPr>
        <w:tc>
          <w:tcPr>
            <w:tcW w:w="14884" w:type="dxa"/>
            <w:gridSpan w:val="6"/>
            <w:tcBorders>
              <w:left w:val="nil"/>
              <w:right w:val="nil"/>
            </w:tcBorders>
            <w:shd w:val="clear" w:color="auto" w:fill="FFFFFF" w:themeFill="background1"/>
            <w:tcMar>
              <w:top w:w="0" w:type="dxa"/>
              <w:bottom w:w="0" w:type="dxa"/>
            </w:tcMar>
            <w:vAlign w:val="center"/>
          </w:tcPr>
          <w:p w14:paraId="4D014136" w14:textId="77777777" w:rsidR="001137FD" w:rsidRPr="00F80676" w:rsidRDefault="001137FD" w:rsidP="001137FD">
            <w:pPr>
              <w:spacing w:line="240" w:lineRule="auto"/>
              <w:jc w:val="center"/>
              <w:textAlignment w:val="baseline"/>
              <w:rPr>
                <w:rStyle w:val="Hyperlink"/>
                <w:rFonts w:cs="Arial"/>
                <w:sz w:val="16"/>
                <w:szCs w:val="16"/>
                <w:lang w:eastAsia="ja-JP"/>
              </w:rPr>
            </w:pPr>
          </w:p>
        </w:tc>
      </w:tr>
      <w:tr w:rsidR="001137FD" w:rsidRPr="00F80676" w14:paraId="01BCFAEE" w14:textId="77777777" w:rsidTr="001137FD">
        <w:trPr>
          <w:trHeight w:val="300"/>
        </w:trPr>
        <w:tc>
          <w:tcPr>
            <w:tcW w:w="14884" w:type="dxa"/>
            <w:gridSpan w:val="6"/>
            <w:shd w:val="clear" w:color="auto" w:fill="0070C0"/>
            <w:vAlign w:val="center"/>
          </w:tcPr>
          <w:p w14:paraId="6FF76A7C" w14:textId="6476E8A8" w:rsidR="001137FD" w:rsidRPr="00F80676" w:rsidRDefault="007D7D88" w:rsidP="001137FD">
            <w:pPr>
              <w:rPr>
                <w:rStyle w:val="Hyperlink"/>
                <w:rFonts w:cs="Arial"/>
                <w:b/>
                <w:bCs/>
                <w:color w:val="FFFFFF" w:themeColor="background1"/>
                <w:sz w:val="18"/>
                <w:szCs w:val="18"/>
              </w:rPr>
            </w:pPr>
            <w:proofErr w:type="spellStart"/>
            <w:r w:rsidRPr="00F80676">
              <w:rPr>
                <w:rFonts w:cs="Arial"/>
                <w:b/>
                <w:bCs/>
                <w:color w:val="FFFFFF" w:themeColor="background1"/>
                <w:sz w:val="18"/>
                <w:szCs w:val="18"/>
                <w:lang w:val="en-US" w:eastAsia="en-GB"/>
              </w:rPr>
              <w:t>説明</w:t>
            </w:r>
            <w:proofErr w:type="spellEnd"/>
          </w:p>
        </w:tc>
      </w:tr>
      <w:tr w:rsidR="001137FD" w:rsidRPr="00F80676" w14:paraId="5260C419" w14:textId="77777777" w:rsidTr="001137FD">
        <w:trPr>
          <w:trHeight w:val="300"/>
        </w:trPr>
        <w:tc>
          <w:tcPr>
            <w:tcW w:w="1841" w:type="dxa"/>
            <w:shd w:val="clear" w:color="auto" w:fill="auto"/>
            <w:vAlign w:val="center"/>
          </w:tcPr>
          <w:p w14:paraId="49F334E2" w14:textId="6BAEF01A" w:rsidR="001137FD" w:rsidRPr="00F80676" w:rsidRDefault="00E70961" w:rsidP="001137FD">
            <w:pPr>
              <w:rPr>
                <w:rStyle w:val="Hyperlink"/>
                <w:rFonts w:cs="Arial"/>
                <w:b/>
                <w:sz w:val="16"/>
                <w:szCs w:val="16"/>
              </w:rPr>
            </w:pPr>
            <w:proofErr w:type="spellStart"/>
            <w:r w:rsidRPr="00F80676">
              <w:rPr>
                <w:rFonts w:cs="Arial"/>
                <w:b/>
                <w:sz w:val="16"/>
                <w:szCs w:val="16"/>
                <w:lang w:val="en-US"/>
              </w:rPr>
              <w:t>指標の目的</w:t>
            </w:r>
            <w:proofErr w:type="spellEnd"/>
          </w:p>
        </w:tc>
        <w:tc>
          <w:tcPr>
            <w:tcW w:w="13043" w:type="dxa"/>
            <w:gridSpan w:val="5"/>
            <w:shd w:val="clear" w:color="auto" w:fill="auto"/>
            <w:vAlign w:val="center"/>
          </w:tcPr>
          <w:p w14:paraId="12409354" w14:textId="6BE1356F" w:rsidR="001137FD" w:rsidRPr="00F80676" w:rsidRDefault="000F281C" w:rsidP="001137FD">
            <w:pPr>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署名機関の</w:t>
            </w:r>
            <w:r w:rsidR="00217045" w:rsidRPr="00F80676">
              <w:rPr>
                <w:rStyle w:val="Hyperlink"/>
                <w:rFonts w:cs="Arial"/>
                <w:color w:val="000000" w:themeColor="text1"/>
                <w:sz w:val="16"/>
                <w:szCs w:val="16"/>
                <w:lang w:eastAsia="ja-JP"/>
              </w:rPr>
              <w:t>幹部</w:t>
            </w:r>
            <w:r w:rsidRPr="00F80676">
              <w:rPr>
                <w:rStyle w:val="Hyperlink"/>
                <w:rFonts w:cs="Arial"/>
                <w:color w:val="000000" w:themeColor="text1"/>
                <w:sz w:val="16"/>
                <w:szCs w:val="16"/>
                <w:lang w:eastAsia="ja-JP"/>
              </w:rPr>
              <w:t>への気候関連リスクと機会の通知を確保する</w:t>
            </w:r>
            <w:r w:rsidR="00FA2FCA" w:rsidRPr="00F80676">
              <w:rPr>
                <w:rStyle w:val="Hyperlink"/>
                <w:rFonts w:cs="Arial"/>
                <w:color w:val="000000" w:themeColor="text1"/>
                <w:sz w:val="16"/>
                <w:szCs w:val="16"/>
                <w:lang w:eastAsia="ja-JP"/>
              </w:rPr>
              <w:t>強固なガバナンス体制とプロセスをもつことは</w:t>
            </w:r>
            <w:r w:rsidR="00951019" w:rsidRPr="00F80676">
              <w:rPr>
                <w:rStyle w:val="Hyperlink"/>
                <w:rFonts w:cs="Arial"/>
                <w:color w:val="000000" w:themeColor="text1"/>
                <w:sz w:val="16"/>
                <w:szCs w:val="16"/>
                <w:lang w:eastAsia="ja-JP"/>
              </w:rPr>
              <w:t>、より良い慣行とみなされます</w:t>
            </w:r>
            <w:r w:rsidR="00F97B6D" w:rsidRPr="00F80676">
              <w:rPr>
                <w:rStyle w:val="Hyperlink"/>
                <w:rFonts w:cs="Arial"/>
                <w:color w:val="000000" w:themeColor="text1"/>
                <w:sz w:val="16"/>
                <w:szCs w:val="16"/>
                <w:lang w:eastAsia="ja-JP"/>
              </w:rPr>
              <w:t>。</w:t>
            </w:r>
            <w:r w:rsidR="00DE0107" w:rsidRPr="00F80676">
              <w:rPr>
                <w:rStyle w:val="Hyperlink"/>
                <w:rFonts w:cs="Arial"/>
                <w:color w:val="000000" w:themeColor="text1"/>
                <w:sz w:val="16"/>
                <w:szCs w:val="16"/>
                <w:lang w:eastAsia="ja-JP"/>
              </w:rPr>
              <w:t>これ</w:t>
            </w:r>
            <w:r w:rsidR="00264A00" w:rsidRPr="00F80676">
              <w:rPr>
                <w:rStyle w:val="Hyperlink"/>
                <w:rFonts w:cs="Arial"/>
                <w:color w:val="000000" w:themeColor="text1"/>
                <w:sz w:val="16"/>
                <w:szCs w:val="16"/>
                <w:lang w:eastAsia="ja-JP"/>
              </w:rPr>
              <w:t>は、</w:t>
            </w:r>
            <w:r w:rsidR="00DE0107" w:rsidRPr="00F80676">
              <w:rPr>
                <w:rStyle w:val="Hyperlink"/>
                <w:rFonts w:cs="Arial"/>
                <w:color w:val="000000" w:themeColor="text1"/>
                <w:sz w:val="16"/>
                <w:szCs w:val="16"/>
                <w:lang w:eastAsia="ja-JP"/>
              </w:rPr>
              <w:t>そうしたリスクと機会</w:t>
            </w:r>
            <w:r w:rsidR="001B2D19" w:rsidRPr="00F80676">
              <w:rPr>
                <w:rStyle w:val="Hyperlink"/>
                <w:rFonts w:cs="Arial"/>
                <w:color w:val="000000" w:themeColor="text1"/>
                <w:sz w:val="16"/>
                <w:szCs w:val="16"/>
                <w:lang w:eastAsia="ja-JP"/>
              </w:rPr>
              <w:t>が</w:t>
            </w:r>
            <w:r w:rsidR="00217045" w:rsidRPr="00F80676">
              <w:rPr>
                <w:rStyle w:val="Hyperlink"/>
                <w:rFonts w:cs="Arial"/>
                <w:color w:val="000000" w:themeColor="text1"/>
                <w:sz w:val="16"/>
                <w:szCs w:val="16"/>
                <w:lang w:eastAsia="ja-JP"/>
              </w:rPr>
              <w:t>幹部</w:t>
            </w:r>
            <w:r w:rsidR="001B2D19" w:rsidRPr="00F80676">
              <w:rPr>
                <w:rStyle w:val="Hyperlink"/>
                <w:rFonts w:cs="Arial"/>
                <w:color w:val="000000" w:themeColor="text1"/>
                <w:sz w:val="16"/>
                <w:szCs w:val="16"/>
                <w:lang w:eastAsia="ja-JP"/>
              </w:rPr>
              <w:t>の意思決定</w:t>
            </w:r>
            <w:r w:rsidR="00AF3D3C" w:rsidRPr="00F80676">
              <w:rPr>
                <w:rStyle w:val="Hyperlink"/>
                <w:rFonts w:cs="Arial"/>
                <w:color w:val="000000" w:themeColor="text1"/>
                <w:sz w:val="16"/>
                <w:szCs w:val="16"/>
                <w:lang w:eastAsia="ja-JP"/>
              </w:rPr>
              <w:t>において</w:t>
            </w:r>
            <w:r w:rsidR="001B2D19" w:rsidRPr="00F80676">
              <w:rPr>
                <w:rStyle w:val="Hyperlink"/>
                <w:rFonts w:cs="Arial"/>
                <w:color w:val="000000" w:themeColor="text1"/>
                <w:sz w:val="16"/>
                <w:szCs w:val="16"/>
                <w:lang w:eastAsia="ja-JP"/>
              </w:rPr>
              <w:t>確実に考慮される</w:t>
            </w:r>
            <w:r w:rsidR="009C1F40" w:rsidRPr="00F80676">
              <w:rPr>
                <w:rStyle w:val="Hyperlink"/>
                <w:rFonts w:cs="Arial"/>
                <w:color w:val="000000" w:themeColor="text1"/>
                <w:sz w:val="16"/>
                <w:szCs w:val="16"/>
                <w:lang w:eastAsia="ja-JP"/>
              </w:rPr>
              <w:t>よう</w:t>
            </w:r>
            <w:r w:rsidR="00AF3D3C" w:rsidRPr="00F80676">
              <w:rPr>
                <w:rStyle w:val="Hyperlink"/>
                <w:rFonts w:cs="Arial"/>
                <w:color w:val="000000" w:themeColor="text1"/>
                <w:sz w:val="16"/>
                <w:szCs w:val="16"/>
                <w:lang w:eastAsia="ja-JP"/>
              </w:rPr>
              <w:t>促す手助けとなり</w:t>
            </w:r>
            <w:r w:rsidR="00DE0107" w:rsidRPr="00F80676">
              <w:rPr>
                <w:rStyle w:val="Hyperlink"/>
                <w:rFonts w:cs="Arial"/>
                <w:color w:val="000000" w:themeColor="text1"/>
                <w:sz w:val="16"/>
                <w:szCs w:val="16"/>
                <w:lang w:eastAsia="ja-JP"/>
              </w:rPr>
              <w:t>ます。</w:t>
            </w:r>
          </w:p>
        </w:tc>
      </w:tr>
      <w:tr w:rsidR="001137FD" w:rsidRPr="00F80676" w14:paraId="0EB50445" w14:textId="77777777" w:rsidTr="001137FD">
        <w:trPr>
          <w:trHeight w:val="300"/>
        </w:trPr>
        <w:tc>
          <w:tcPr>
            <w:tcW w:w="1841" w:type="dxa"/>
            <w:shd w:val="clear" w:color="auto" w:fill="auto"/>
            <w:vAlign w:val="center"/>
          </w:tcPr>
          <w:p w14:paraId="654FD0F7" w14:textId="189A0E0C" w:rsidR="001137FD" w:rsidRPr="00F80676" w:rsidRDefault="00CA121F" w:rsidP="001137FD">
            <w:pPr>
              <w:rPr>
                <w:rStyle w:val="Hyperlink"/>
                <w:rFonts w:cs="Arial"/>
                <w:b/>
                <w:sz w:val="16"/>
                <w:szCs w:val="16"/>
              </w:rPr>
            </w:pPr>
            <w:proofErr w:type="spellStart"/>
            <w:r w:rsidRPr="00F80676">
              <w:rPr>
                <w:rFonts w:cs="Arial"/>
                <w:b/>
                <w:sz w:val="16"/>
                <w:szCs w:val="16"/>
                <w:lang w:val="en-US"/>
              </w:rPr>
              <w:t>追加報告ガイダンス</w:t>
            </w:r>
            <w:proofErr w:type="spellEnd"/>
          </w:p>
        </w:tc>
        <w:tc>
          <w:tcPr>
            <w:tcW w:w="13043" w:type="dxa"/>
            <w:gridSpan w:val="5"/>
            <w:shd w:val="clear" w:color="auto" w:fill="auto"/>
            <w:vAlign w:val="center"/>
          </w:tcPr>
          <w:p w14:paraId="4210846C" w14:textId="2EB0BB1D" w:rsidR="001137FD" w:rsidRPr="00F80676" w:rsidRDefault="00090F81" w:rsidP="001137FD">
            <w:pPr>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本指標において「</w:t>
            </w:r>
            <w:r w:rsidR="00AF3D3C" w:rsidRPr="00F80676">
              <w:rPr>
                <w:rStyle w:val="Hyperlink"/>
                <w:rFonts w:cs="Arial"/>
                <w:color w:val="000000" w:themeColor="text1"/>
                <w:sz w:val="16"/>
                <w:szCs w:val="16"/>
                <w:lang w:eastAsia="ja-JP"/>
              </w:rPr>
              <w:t>取締役</w:t>
            </w:r>
            <w:r w:rsidR="00F511E1" w:rsidRPr="00F80676">
              <w:rPr>
                <w:rStyle w:val="Hyperlink"/>
                <w:rFonts w:cs="Arial"/>
                <w:color w:val="000000" w:themeColor="text1"/>
                <w:sz w:val="16"/>
                <w:szCs w:val="16"/>
                <w:lang w:eastAsia="ja-JP"/>
              </w:rPr>
              <w:t>会</w:t>
            </w:r>
            <w:r w:rsidRPr="00F80676">
              <w:rPr>
                <w:rStyle w:val="Hyperlink"/>
                <w:rFonts w:cs="Arial"/>
                <w:color w:val="000000" w:themeColor="text1"/>
                <w:sz w:val="16"/>
                <w:szCs w:val="16"/>
                <w:lang w:eastAsia="ja-JP"/>
              </w:rPr>
              <w:t>」という用語は、会社または組織の活動を共同で監督するために選出または任命された人員によって構成される機関を指します。</w:t>
            </w:r>
            <w:r w:rsidR="00F511E1" w:rsidRPr="00F80676">
              <w:rPr>
                <w:rStyle w:val="Hyperlink"/>
                <w:rFonts w:cs="Arial"/>
                <w:color w:val="000000" w:themeColor="text1"/>
                <w:sz w:val="16"/>
                <w:szCs w:val="16"/>
                <w:lang w:eastAsia="ja-JP"/>
              </w:rPr>
              <w:t>「監督</w:t>
            </w:r>
            <w:r w:rsidR="00AF3D3C" w:rsidRPr="00F80676">
              <w:rPr>
                <w:rStyle w:val="Hyperlink"/>
                <w:rFonts w:cs="Arial"/>
                <w:color w:val="000000" w:themeColor="text1"/>
                <w:sz w:val="16"/>
                <w:szCs w:val="16"/>
                <w:lang w:eastAsia="ja-JP"/>
              </w:rPr>
              <w:t>取締役</w:t>
            </w:r>
            <w:r w:rsidR="00F511E1" w:rsidRPr="00F80676">
              <w:rPr>
                <w:rStyle w:val="Hyperlink"/>
                <w:rFonts w:cs="Arial"/>
                <w:color w:val="000000" w:themeColor="text1"/>
                <w:sz w:val="16"/>
                <w:szCs w:val="16"/>
                <w:lang w:eastAsia="ja-JP"/>
              </w:rPr>
              <w:t>会」と「経営</w:t>
            </w:r>
            <w:r w:rsidR="00AF3D3C" w:rsidRPr="00F80676">
              <w:rPr>
                <w:rStyle w:val="Hyperlink"/>
                <w:rFonts w:cs="Arial"/>
                <w:color w:val="000000" w:themeColor="text1"/>
                <w:sz w:val="16"/>
                <w:szCs w:val="16"/>
                <w:lang w:eastAsia="ja-JP"/>
              </w:rPr>
              <w:t>取締役</w:t>
            </w:r>
            <w:r w:rsidR="00F511E1" w:rsidRPr="00F80676">
              <w:rPr>
                <w:rStyle w:val="Hyperlink"/>
                <w:rFonts w:cs="Arial"/>
                <w:color w:val="000000" w:themeColor="text1"/>
                <w:sz w:val="16"/>
                <w:szCs w:val="16"/>
                <w:lang w:eastAsia="ja-JP"/>
              </w:rPr>
              <w:t>会」の</w:t>
            </w:r>
            <w:r w:rsidR="00F511E1" w:rsidRPr="00F80676">
              <w:rPr>
                <w:rStyle w:val="Hyperlink"/>
                <w:rFonts w:cs="Arial"/>
                <w:color w:val="000000" w:themeColor="text1"/>
                <w:sz w:val="16"/>
                <w:szCs w:val="16"/>
                <w:lang w:eastAsia="ja-JP"/>
              </w:rPr>
              <w:t>2</w:t>
            </w:r>
            <w:r w:rsidR="00F511E1" w:rsidRPr="00F80676">
              <w:rPr>
                <w:rStyle w:val="Hyperlink"/>
                <w:rFonts w:cs="Arial"/>
                <w:color w:val="000000" w:themeColor="text1"/>
                <w:sz w:val="16"/>
                <w:szCs w:val="16"/>
                <w:lang w:eastAsia="ja-JP"/>
              </w:rPr>
              <w:t>層構造体制を採用している国もあります。本指標において「</w:t>
            </w:r>
            <w:r w:rsidR="00AF3D3C" w:rsidRPr="00F80676">
              <w:rPr>
                <w:rStyle w:val="Hyperlink"/>
                <w:rFonts w:cs="Arial"/>
                <w:color w:val="000000" w:themeColor="text1"/>
                <w:sz w:val="16"/>
                <w:szCs w:val="16"/>
                <w:lang w:eastAsia="ja-JP"/>
              </w:rPr>
              <w:t>取締役</w:t>
            </w:r>
            <w:r w:rsidR="00F511E1" w:rsidRPr="00F80676">
              <w:rPr>
                <w:rStyle w:val="Hyperlink"/>
                <w:rFonts w:cs="Arial"/>
                <w:color w:val="000000" w:themeColor="text1"/>
                <w:sz w:val="16"/>
                <w:szCs w:val="16"/>
                <w:lang w:eastAsia="ja-JP"/>
              </w:rPr>
              <w:t>会」は「監督</w:t>
            </w:r>
            <w:r w:rsidR="00AF3D3C" w:rsidRPr="00F80676">
              <w:rPr>
                <w:rStyle w:val="Hyperlink"/>
                <w:rFonts w:cs="Arial"/>
                <w:color w:val="000000" w:themeColor="text1"/>
                <w:sz w:val="16"/>
                <w:szCs w:val="16"/>
                <w:lang w:eastAsia="ja-JP"/>
              </w:rPr>
              <w:t>取締役</w:t>
            </w:r>
            <w:r w:rsidR="00F511E1" w:rsidRPr="00F80676">
              <w:rPr>
                <w:rStyle w:val="Hyperlink"/>
                <w:rFonts w:cs="Arial"/>
                <w:color w:val="000000" w:themeColor="text1"/>
                <w:sz w:val="16"/>
                <w:szCs w:val="16"/>
                <w:lang w:eastAsia="ja-JP"/>
              </w:rPr>
              <w:t>会」を指します。</w:t>
            </w:r>
          </w:p>
        </w:tc>
      </w:tr>
      <w:tr w:rsidR="001137FD" w:rsidRPr="00F80676" w14:paraId="3CB41870" w14:textId="77777777" w:rsidTr="001137FD">
        <w:trPr>
          <w:trHeight w:val="300"/>
        </w:trPr>
        <w:tc>
          <w:tcPr>
            <w:tcW w:w="1841" w:type="dxa"/>
            <w:shd w:val="clear" w:color="auto" w:fill="auto"/>
            <w:vAlign w:val="center"/>
          </w:tcPr>
          <w:p w14:paraId="51718728" w14:textId="5F69C026" w:rsidR="001137FD" w:rsidRPr="00F80676" w:rsidRDefault="00CD2502" w:rsidP="001137FD">
            <w:pPr>
              <w:rPr>
                <w:rFonts w:cs="Arial"/>
                <w:b/>
                <w:bCs/>
                <w:sz w:val="16"/>
                <w:szCs w:val="16"/>
                <w:lang w:val="en-US"/>
              </w:rPr>
            </w:pPr>
            <w:proofErr w:type="spellStart"/>
            <w:r w:rsidRPr="00F80676">
              <w:rPr>
                <w:rFonts w:cs="Arial"/>
                <w:b/>
                <w:bCs/>
                <w:sz w:val="16"/>
                <w:szCs w:val="16"/>
              </w:rPr>
              <w:t>他のリソース</w:t>
            </w:r>
            <w:proofErr w:type="spellEnd"/>
          </w:p>
        </w:tc>
        <w:tc>
          <w:tcPr>
            <w:tcW w:w="13043" w:type="dxa"/>
            <w:gridSpan w:val="5"/>
            <w:shd w:val="clear" w:color="auto" w:fill="auto"/>
            <w:vAlign w:val="center"/>
          </w:tcPr>
          <w:p w14:paraId="4ECBD153" w14:textId="303E0E39" w:rsidR="001137FD" w:rsidRPr="00F80676" w:rsidRDefault="005B7DFB" w:rsidP="001137FD">
            <w:pPr>
              <w:rPr>
                <w:rStyle w:val="Hyperlink"/>
                <w:rFonts w:cs="Arial"/>
                <w:color w:val="000000" w:themeColor="text1"/>
                <w:sz w:val="16"/>
                <w:szCs w:val="16"/>
              </w:rPr>
            </w:pPr>
            <w:r w:rsidRPr="00F80676">
              <w:rPr>
                <w:rStyle w:val="Hyperlink"/>
                <w:rFonts w:cs="Arial"/>
                <w:color w:val="000000" w:themeColor="text1"/>
                <w:sz w:val="16"/>
                <w:szCs w:val="16"/>
                <w:lang w:eastAsia="ja-JP"/>
              </w:rPr>
              <w:t>TCFD</w:t>
            </w:r>
            <w:r w:rsidRPr="00F80676">
              <w:rPr>
                <w:rStyle w:val="Hyperlink"/>
                <w:rFonts w:cs="Arial"/>
                <w:color w:val="000000" w:themeColor="text1"/>
                <w:sz w:val="16"/>
                <w:szCs w:val="16"/>
                <w:lang w:eastAsia="ja-JP"/>
              </w:rPr>
              <w:t>提言の実施に関する</w:t>
            </w:r>
            <w:r w:rsidRPr="00F80676">
              <w:rPr>
                <w:rStyle w:val="Hyperlink"/>
                <w:rFonts w:cs="Arial"/>
                <w:color w:val="000000" w:themeColor="text1"/>
                <w:sz w:val="16"/>
                <w:szCs w:val="16"/>
                <w:lang w:eastAsia="ja-JP"/>
              </w:rPr>
              <w:t>PRI</w:t>
            </w:r>
            <w:r w:rsidRPr="00F80676">
              <w:rPr>
                <w:rStyle w:val="Hyperlink"/>
                <w:rFonts w:cs="Arial"/>
                <w:color w:val="000000" w:themeColor="text1"/>
                <w:sz w:val="16"/>
                <w:szCs w:val="16"/>
                <w:lang w:eastAsia="ja-JP"/>
              </w:rPr>
              <w:t>ガイダンスの詳細は</w:t>
            </w:r>
            <w:r w:rsidR="00AF3D3C" w:rsidRPr="00F80676">
              <w:rPr>
                <w:rStyle w:val="Hyperlink"/>
                <w:rFonts w:cs="Arial"/>
                <w:color w:val="000000" w:themeColor="text1"/>
                <w:sz w:val="16"/>
                <w:szCs w:val="16"/>
                <w:lang w:eastAsia="ja-JP"/>
              </w:rPr>
              <w:t>、</w:t>
            </w:r>
            <w:r w:rsidRPr="00F80676">
              <w:rPr>
                <w:rStyle w:val="Hyperlink"/>
                <w:rFonts w:cs="Arial"/>
                <w:sz w:val="16"/>
                <w:szCs w:val="16"/>
                <w:lang w:eastAsia="ja-JP"/>
              </w:rPr>
              <w:t>アセット・オーナー向け</w:t>
            </w:r>
            <w:r w:rsidRPr="00F80676">
              <w:rPr>
                <w:rStyle w:val="Hyperlink"/>
                <w:rFonts w:cs="Arial"/>
                <w:sz w:val="16"/>
                <w:szCs w:val="16"/>
                <w:lang w:eastAsia="ja-JP"/>
              </w:rPr>
              <w:t>TCFD</w:t>
            </w:r>
            <w:r w:rsidRPr="00F80676">
              <w:rPr>
                <w:rStyle w:val="Hyperlink"/>
                <w:rFonts w:cs="Arial"/>
                <w:sz w:val="16"/>
                <w:szCs w:val="16"/>
                <w:lang w:eastAsia="ja-JP"/>
              </w:rPr>
              <w:t>提言ガイド</w:t>
            </w:r>
            <w:r w:rsidR="001E1CA8" w:rsidRPr="00F80676">
              <w:rPr>
                <w:rStyle w:val="Hyperlink"/>
                <w:rFonts w:cs="Arial"/>
                <w:sz w:val="16"/>
                <w:szCs w:val="16"/>
                <w:lang w:eastAsia="ja-JP"/>
              </w:rPr>
              <w:t>（</w:t>
            </w:r>
            <w:hyperlink r:id="rId87" w:history="1">
              <w:r w:rsidR="001137FD" w:rsidRPr="00F80676">
                <w:rPr>
                  <w:rStyle w:val="Hyperlink"/>
                  <w:rFonts w:cs="Arial"/>
                  <w:sz w:val="16"/>
                  <w:szCs w:val="16"/>
                </w:rPr>
                <w:t>An asset owner’s guide to the TCFD recommendations</w:t>
              </w:r>
            </w:hyperlink>
            <w:r w:rsidR="001E1CA8" w:rsidRPr="00F80676">
              <w:rPr>
                <w:rStyle w:val="Hyperlink"/>
                <w:rFonts w:cs="Arial"/>
                <w:sz w:val="16"/>
                <w:szCs w:val="16"/>
                <w:lang w:eastAsia="ja-JP"/>
              </w:rPr>
              <w:t>）</w:t>
            </w:r>
            <w:r w:rsidRPr="00F80676">
              <w:rPr>
                <w:rStyle w:val="Hyperlink"/>
                <w:rFonts w:cs="Arial"/>
                <w:color w:val="000000" w:themeColor="text1"/>
                <w:sz w:val="16"/>
                <w:szCs w:val="16"/>
                <w:lang w:eastAsia="ja-JP"/>
              </w:rPr>
              <w:t>および</w:t>
            </w:r>
            <w:r w:rsidR="00026D49" w:rsidRPr="00F80676">
              <w:rPr>
                <w:rStyle w:val="Hyperlink"/>
                <w:rFonts w:cs="Arial"/>
                <w:sz w:val="16"/>
                <w:szCs w:val="16"/>
                <w:lang w:eastAsia="ja-JP"/>
              </w:rPr>
              <w:t>プライベート・エクイティ</w:t>
            </w:r>
            <w:r w:rsidRPr="00F80676">
              <w:rPr>
                <w:rStyle w:val="Hyperlink"/>
                <w:rFonts w:cs="Arial"/>
                <w:sz w:val="16"/>
                <w:szCs w:val="16"/>
                <w:lang w:eastAsia="ja-JP"/>
              </w:rPr>
              <w:t>・</w:t>
            </w:r>
            <w:r w:rsidR="002C0F29" w:rsidRPr="00F80676">
              <w:rPr>
                <w:rStyle w:val="Hyperlink"/>
                <w:rFonts w:cs="Arial"/>
                <w:sz w:val="16"/>
                <w:szCs w:val="16"/>
                <w:lang w:eastAsia="ja-JP"/>
              </w:rPr>
              <w:t>ゼネラル・パートナー</w:t>
            </w:r>
            <w:r w:rsidR="00133F02" w:rsidRPr="00F80676">
              <w:rPr>
                <w:rStyle w:val="Hyperlink"/>
                <w:rFonts w:cs="Arial"/>
                <w:sz w:val="16"/>
                <w:szCs w:val="16"/>
                <w:lang w:eastAsia="ja-JP"/>
              </w:rPr>
              <w:t>向け</w:t>
            </w:r>
            <w:r w:rsidR="00133F02" w:rsidRPr="00F80676">
              <w:rPr>
                <w:rStyle w:val="Hyperlink"/>
                <w:rFonts w:cs="Arial"/>
                <w:sz w:val="16"/>
                <w:szCs w:val="16"/>
                <w:lang w:eastAsia="ja-JP"/>
              </w:rPr>
              <w:t>TCFD</w:t>
            </w:r>
            <w:r w:rsidRPr="00F80676">
              <w:rPr>
                <w:rStyle w:val="Hyperlink"/>
                <w:rFonts w:cs="Arial"/>
                <w:sz w:val="16"/>
                <w:szCs w:val="16"/>
                <w:lang w:eastAsia="ja-JP"/>
              </w:rPr>
              <w:t>：技術ガイド</w:t>
            </w:r>
            <w:r w:rsidR="001E1CA8" w:rsidRPr="00F80676">
              <w:rPr>
                <w:rStyle w:val="Hyperlink"/>
                <w:rFonts w:cs="Arial"/>
                <w:sz w:val="16"/>
                <w:szCs w:val="16"/>
                <w:lang w:eastAsia="ja-JP"/>
              </w:rPr>
              <w:t>（</w:t>
            </w:r>
            <w:hyperlink r:id="rId88" w:history="1">
              <w:r w:rsidRPr="00F80676">
                <w:rPr>
                  <w:rStyle w:val="Hyperlink"/>
                  <w:rFonts w:cs="Arial"/>
                  <w:sz w:val="16"/>
                  <w:szCs w:val="16"/>
                </w:rPr>
                <w:t>TCFD for private equity general partners: technical guide</w:t>
              </w:r>
            </w:hyperlink>
            <w:r w:rsidR="001E1CA8" w:rsidRPr="00F80676">
              <w:rPr>
                <w:rStyle w:val="Hyperlink"/>
                <w:rFonts w:cs="Arial"/>
                <w:sz w:val="16"/>
                <w:szCs w:val="16"/>
                <w:lang w:eastAsia="ja-JP"/>
              </w:rPr>
              <w:t>）</w:t>
            </w:r>
            <w:r w:rsidRPr="00F80676">
              <w:rPr>
                <w:rStyle w:val="Hyperlink"/>
                <w:rFonts w:cs="Arial"/>
                <w:color w:val="000000" w:themeColor="text1"/>
                <w:sz w:val="16"/>
                <w:szCs w:val="16"/>
                <w:lang w:eastAsia="ja-JP"/>
              </w:rPr>
              <w:t>を参照</w:t>
            </w:r>
            <w:r w:rsidR="00AF3D3C" w:rsidRPr="00F80676">
              <w:rPr>
                <w:rStyle w:val="Hyperlink"/>
                <w:rFonts w:cs="Arial"/>
                <w:color w:val="000000" w:themeColor="text1"/>
                <w:sz w:val="16"/>
                <w:szCs w:val="16"/>
                <w:lang w:eastAsia="ja-JP"/>
              </w:rPr>
              <w:t>して</w:t>
            </w:r>
            <w:r w:rsidRPr="00F80676">
              <w:rPr>
                <w:rStyle w:val="Hyperlink"/>
                <w:rFonts w:cs="Arial"/>
                <w:color w:val="000000" w:themeColor="text1"/>
                <w:sz w:val="16"/>
                <w:szCs w:val="16"/>
                <w:lang w:eastAsia="ja-JP"/>
              </w:rPr>
              <w:t>ください。</w:t>
            </w:r>
          </w:p>
          <w:p w14:paraId="7C2A4BD1" w14:textId="77777777" w:rsidR="001137FD" w:rsidRPr="00F80676" w:rsidRDefault="001137FD" w:rsidP="001137FD">
            <w:pPr>
              <w:rPr>
                <w:rStyle w:val="Hyperlink"/>
                <w:rFonts w:cs="Arial"/>
                <w:color w:val="000000" w:themeColor="text1"/>
                <w:sz w:val="16"/>
                <w:szCs w:val="16"/>
              </w:rPr>
            </w:pPr>
          </w:p>
          <w:p w14:paraId="0B5AFD4D" w14:textId="5048F982" w:rsidR="001137FD" w:rsidRPr="00F80676" w:rsidRDefault="008B76B5" w:rsidP="001137FD">
            <w:pPr>
              <w:rPr>
                <w:rStyle w:val="Hyperlink"/>
                <w:rFonts w:cs="Arial"/>
                <w:color w:val="000000" w:themeColor="text1"/>
                <w:lang w:eastAsia="ja-JP"/>
              </w:rPr>
            </w:pPr>
            <w:r w:rsidRPr="00F80676">
              <w:rPr>
                <w:rStyle w:val="Hyperlink"/>
                <w:rFonts w:cs="Arial"/>
                <w:color w:val="000000" w:themeColor="text1"/>
                <w:sz w:val="16"/>
                <w:szCs w:val="16"/>
                <w:lang w:eastAsia="ja-JP"/>
              </w:rPr>
              <w:t>2020</w:t>
            </w:r>
            <w:r w:rsidRPr="00F80676">
              <w:rPr>
                <w:rStyle w:val="Hyperlink"/>
                <w:rFonts w:cs="Arial"/>
                <w:color w:val="000000" w:themeColor="text1"/>
                <w:sz w:val="16"/>
                <w:szCs w:val="16"/>
                <w:lang w:eastAsia="ja-JP"/>
              </w:rPr>
              <w:t>年</w:t>
            </w:r>
            <w:r w:rsidR="002D323A" w:rsidRPr="00F80676">
              <w:rPr>
                <w:rStyle w:val="Hyperlink"/>
                <w:rFonts w:cs="Arial"/>
                <w:color w:val="000000" w:themeColor="text1"/>
                <w:sz w:val="16"/>
                <w:szCs w:val="16"/>
                <w:lang w:eastAsia="ja-JP"/>
              </w:rPr>
              <w:t>に</w:t>
            </w:r>
            <w:r w:rsidRPr="00F80676">
              <w:rPr>
                <w:rStyle w:val="Hyperlink"/>
                <w:rFonts w:cs="Arial"/>
                <w:color w:val="000000" w:themeColor="text1"/>
                <w:sz w:val="16"/>
                <w:szCs w:val="16"/>
                <w:lang w:eastAsia="ja-JP"/>
              </w:rPr>
              <w:t>TCFD</w:t>
            </w:r>
            <w:r w:rsidRPr="00F80676">
              <w:rPr>
                <w:rStyle w:val="Hyperlink"/>
                <w:rFonts w:cs="Arial"/>
                <w:color w:val="000000" w:themeColor="text1"/>
                <w:sz w:val="16"/>
                <w:szCs w:val="16"/>
                <w:lang w:eastAsia="ja-JP"/>
              </w:rPr>
              <w:t>に基づ</w:t>
            </w:r>
            <w:r w:rsidR="002D323A" w:rsidRPr="00F80676">
              <w:rPr>
                <w:rStyle w:val="Hyperlink"/>
                <w:rFonts w:cs="Arial"/>
                <w:color w:val="000000" w:themeColor="text1"/>
                <w:sz w:val="16"/>
                <w:szCs w:val="16"/>
                <w:lang w:eastAsia="ja-JP"/>
              </w:rPr>
              <w:t>く</w:t>
            </w:r>
            <w:r w:rsidRPr="00F80676">
              <w:rPr>
                <w:rStyle w:val="Hyperlink"/>
                <w:rFonts w:cs="Arial"/>
                <w:color w:val="000000" w:themeColor="text1"/>
                <w:sz w:val="16"/>
                <w:szCs w:val="16"/>
                <w:lang w:eastAsia="ja-JP"/>
              </w:rPr>
              <w:t>指標に関</w:t>
            </w:r>
            <w:r w:rsidR="002D323A" w:rsidRPr="00F80676">
              <w:rPr>
                <w:rStyle w:val="Hyperlink"/>
                <w:rFonts w:cs="Arial"/>
                <w:color w:val="000000" w:themeColor="text1"/>
                <w:sz w:val="16"/>
                <w:szCs w:val="16"/>
                <w:lang w:eastAsia="ja-JP"/>
              </w:rPr>
              <w:t>して</w:t>
            </w:r>
            <w:r w:rsidRPr="00F80676">
              <w:rPr>
                <w:rStyle w:val="Hyperlink"/>
                <w:rFonts w:cs="Arial"/>
                <w:color w:val="000000" w:themeColor="text1"/>
                <w:sz w:val="16"/>
                <w:szCs w:val="16"/>
                <w:lang w:eastAsia="ja-JP"/>
              </w:rPr>
              <w:t>他の署名機関により報告された情報</w:t>
            </w:r>
            <w:r w:rsidR="002D323A" w:rsidRPr="00F80676">
              <w:rPr>
                <w:rStyle w:val="Hyperlink"/>
                <w:rFonts w:cs="Arial"/>
                <w:color w:val="000000" w:themeColor="text1"/>
                <w:sz w:val="16"/>
                <w:szCs w:val="16"/>
                <w:lang w:eastAsia="ja-JP"/>
              </w:rPr>
              <w:t>についての洞察は、</w:t>
            </w:r>
            <w:r w:rsidR="002D323A" w:rsidRPr="00F80676">
              <w:rPr>
                <w:rStyle w:val="Hyperlink"/>
                <w:rFonts w:cs="Arial"/>
                <w:sz w:val="16"/>
                <w:szCs w:val="16"/>
                <w:lang w:eastAsia="ja-JP"/>
              </w:rPr>
              <w:t>PRI</w:t>
            </w:r>
            <w:r w:rsidR="002D323A" w:rsidRPr="00F80676">
              <w:rPr>
                <w:rStyle w:val="Hyperlink"/>
                <w:rFonts w:cs="Arial"/>
                <w:sz w:val="16"/>
                <w:szCs w:val="16"/>
                <w:lang w:eastAsia="ja-JP"/>
              </w:rPr>
              <w:t>気候スナップショット</w:t>
            </w:r>
            <w:r w:rsidR="002D323A" w:rsidRPr="00F80676">
              <w:rPr>
                <w:rStyle w:val="Hyperlink"/>
                <w:rFonts w:cs="Arial"/>
                <w:sz w:val="16"/>
                <w:szCs w:val="16"/>
                <w:lang w:eastAsia="ja-JP"/>
              </w:rPr>
              <w:t>2020</w:t>
            </w:r>
            <w:r w:rsidR="001E1CA8" w:rsidRPr="00F80676">
              <w:rPr>
                <w:rStyle w:val="Hyperlink"/>
                <w:rFonts w:cs="Arial"/>
                <w:sz w:val="16"/>
                <w:szCs w:val="16"/>
                <w:lang w:eastAsia="ja-JP"/>
              </w:rPr>
              <w:t>（</w:t>
            </w:r>
            <w:hyperlink r:id="rId89" w:history="1">
              <w:r w:rsidR="001137FD" w:rsidRPr="00F80676">
                <w:rPr>
                  <w:rStyle w:val="Hyperlink"/>
                  <w:rFonts w:cs="Arial"/>
                  <w:sz w:val="16"/>
                  <w:szCs w:val="16"/>
                  <w:lang w:eastAsia="ja-JP"/>
                </w:rPr>
                <w:t>PRI climate snapshot 2020</w:t>
              </w:r>
            </w:hyperlink>
            <w:r w:rsidR="001E1CA8" w:rsidRPr="00F80676">
              <w:rPr>
                <w:rStyle w:val="Hyperlink"/>
                <w:rFonts w:cs="Arial"/>
                <w:sz w:val="16"/>
                <w:szCs w:val="16"/>
                <w:lang w:eastAsia="ja-JP"/>
              </w:rPr>
              <w:t>）</w:t>
            </w:r>
            <w:r w:rsidR="002D323A" w:rsidRPr="00F80676">
              <w:rPr>
                <w:rStyle w:val="Hyperlink"/>
                <w:rFonts w:cs="Arial"/>
                <w:color w:val="000000" w:themeColor="text1"/>
                <w:sz w:val="16"/>
                <w:szCs w:val="16"/>
                <w:lang w:eastAsia="ja-JP"/>
              </w:rPr>
              <w:t>を参照</w:t>
            </w:r>
            <w:r w:rsidR="00AF3D3C" w:rsidRPr="00F80676">
              <w:rPr>
                <w:rStyle w:val="Hyperlink"/>
                <w:rFonts w:cs="Arial"/>
                <w:color w:val="000000" w:themeColor="text1"/>
                <w:sz w:val="16"/>
                <w:szCs w:val="16"/>
                <w:lang w:eastAsia="ja-JP"/>
              </w:rPr>
              <w:t>して</w:t>
            </w:r>
            <w:r w:rsidR="002D323A" w:rsidRPr="00F80676">
              <w:rPr>
                <w:rStyle w:val="Hyperlink"/>
                <w:rFonts w:cs="Arial"/>
                <w:color w:val="000000" w:themeColor="text1"/>
                <w:sz w:val="16"/>
                <w:szCs w:val="16"/>
                <w:lang w:eastAsia="ja-JP"/>
              </w:rPr>
              <w:t>ください。</w:t>
            </w:r>
            <w:r w:rsidR="002D323A" w:rsidRPr="00F80676">
              <w:rPr>
                <w:rStyle w:val="Hyperlink"/>
                <w:rFonts w:cs="Arial"/>
                <w:color w:val="000000" w:themeColor="text1"/>
                <w:sz w:val="16"/>
                <w:szCs w:val="16"/>
                <w:lang w:eastAsia="ja-JP"/>
              </w:rPr>
              <w:t>PRI</w:t>
            </w:r>
            <w:r w:rsidR="002D323A" w:rsidRPr="00F80676">
              <w:rPr>
                <w:rStyle w:val="Hyperlink"/>
                <w:rFonts w:cs="Arial"/>
                <w:color w:val="000000" w:themeColor="text1"/>
                <w:sz w:val="16"/>
                <w:szCs w:val="16"/>
                <w:lang w:eastAsia="ja-JP"/>
              </w:rPr>
              <w:t>の</w:t>
            </w:r>
            <w:r w:rsidR="002D323A" w:rsidRPr="00F80676">
              <w:rPr>
                <w:rStyle w:val="Hyperlink"/>
                <w:rFonts w:cs="Arial"/>
                <w:color w:val="000000" w:themeColor="text1"/>
                <w:sz w:val="16"/>
                <w:szCs w:val="16"/>
                <w:lang w:eastAsia="ja-JP"/>
              </w:rPr>
              <w:t>TCFD</w:t>
            </w:r>
            <w:r w:rsidR="002D323A" w:rsidRPr="00F80676">
              <w:rPr>
                <w:rStyle w:val="Hyperlink"/>
                <w:rFonts w:cs="Arial"/>
                <w:color w:val="000000" w:themeColor="text1"/>
                <w:sz w:val="16"/>
                <w:szCs w:val="16"/>
                <w:lang w:eastAsia="ja-JP"/>
              </w:rPr>
              <w:t>に基づく指標</w:t>
            </w:r>
            <w:r w:rsidR="00532CDC" w:rsidRPr="00F80676">
              <w:rPr>
                <w:rStyle w:val="Hyperlink"/>
                <w:rFonts w:cs="Arial"/>
                <w:color w:val="000000" w:themeColor="text1"/>
                <w:sz w:val="16"/>
                <w:szCs w:val="16"/>
                <w:lang w:eastAsia="ja-JP"/>
              </w:rPr>
              <w:t>は</w:t>
            </w:r>
            <w:r w:rsidR="00532CDC" w:rsidRPr="00F80676">
              <w:rPr>
                <w:rStyle w:val="Hyperlink"/>
                <w:rFonts w:cs="Arial"/>
                <w:color w:val="000000" w:themeColor="text1"/>
                <w:sz w:val="16"/>
                <w:szCs w:val="16"/>
                <w:lang w:eastAsia="ja-JP"/>
              </w:rPr>
              <w:t>20</w:t>
            </w:r>
            <w:r w:rsidR="002D323A" w:rsidRPr="00F80676">
              <w:rPr>
                <w:rStyle w:val="Hyperlink"/>
                <w:rFonts w:cs="Arial"/>
                <w:color w:val="000000" w:themeColor="text1"/>
                <w:sz w:val="16"/>
                <w:szCs w:val="16"/>
                <w:lang w:eastAsia="ja-JP"/>
              </w:rPr>
              <w:t>20</w:t>
            </w:r>
            <w:r w:rsidR="002D323A" w:rsidRPr="00F80676">
              <w:rPr>
                <w:rStyle w:val="Hyperlink"/>
                <w:rFonts w:cs="Arial"/>
                <w:color w:val="000000" w:themeColor="text1"/>
                <w:sz w:val="16"/>
                <w:szCs w:val="16"/>
                <w:lang w:eastAsia="ja-JP"/>
              </w:rPr>
              <w:t>年から変更されていますので注意</w:t>
            </w:r>
            <w:r w:rsidR="00AF3D3C" w:rsidRPr="00F80676">
              <w:rPr>
                <w:rStyle w:val="Hyperlink"/>
                <w:rFonts w:cs="Arial"/>
                <w:color w:val="000000" w:themeColor="text1"/>
                <w:sz w:val="16"/>
                <w:szCs w:val="16"/>
                <w:lang w:eastAsia="ja-JP"/>
              </w:rPr>
              <w:t>して</w:t>
            </w:r>
            <w:r w:rsidR="002D323A" w:rsidRPr="00F80676">
              <w:rPr>
                <w:rStyle w:val="Hyperlink"/>
                <w:rFonts w:cs="Arial"/>
                <w:color w:val="000000" w:themeColor="text1"/>
                <w:sz w:val="16"/>
                <w:szCs w:val="16"/>
                <w:lang w:eastAsia="ja-JP"/>
              </w:rPr>
              <w:t>ください。</w:t>
            </w:r>
          </w:p>
        </w:tc>
      </w:tr>
      <w:tr w:rsidR="001137FD" w:rsidRPr="00F80676" w14:paraId="6FC63DED" w14:textId="77777777" w:rsidTr="001137FD">
        <w:trPr>
          <w:trHeight w:val="300"/>
        </w:trPr>
        <w:tc>
          <w:tcPr>
            <w:tcW w:w="1841" w:type="dxa"/>
            <w:shd w:val="clear" w:color="auto" w:fill="auto"/>
            <w:vAlign w:val="center"/>
          </w:tcPr>
          <w:p w14:paraId="641A53A2" w14:textId="2EE3FC5F" w:rsidR="001137FD" w:rsidRPr="00F80676" w:rsidRDefault="000858CC" w:rsidP="001137FD">
            <w:pPr>
              <w:rPr>
                <w:rFonts w:cs="Arial"/>
                <w:b/>
                <w:bCs/>
                <w:sz w:val="16"/>
                <w:szCs w:val="16"/>
              </w:rPr>
            </w:pPr>
            <w:proofErr w:type="spellStart"/>
            <w:r w:rsidRPr="00F80676">
              <w:rPr>
                <w:rFonts w:cs="Arial"/>
                <w:b/>
                <w:bCs/>
                <w:sz w:val="16"/>
                <w:szCs w:val="16"/>
              </w:rPr>
              <w:t>他の基準の参照</w:t>
            </w:r>
            <w:proofErr w:type="spellEnd"/>
          </w:p>
        </w:tc>
        <w:tc>
          <w:tcPr>
            <w:tcW w:w="13043" w:type="dxa"/>
            <w:gridSpan w:val="5"/>
            <w:shd w:val="clear" w:color="auto" w:fill="auto"/>
            <w:vAlign w:val="center"/>
          </w:tcPr>
          <w:p w14:paraId="61074A9C" w14:textId="5F4B6812" w:rsidR="001137FD" w:rsidRPr="00F80676" w:rsidRDefault="00D12A33" w:rsidP="001137FD">
            <w:pPr>
              <w:rPr>
                <w:rStyle w:val="Hyperlink"/>
                <w:rFonts w:cs="Arial"/>
                <w:color w:val="000000" w:themeColor="text1"/>
              </w:rPr>
            </w:pPr>
            <w:r w:rsidRPr="00F80676">
              <w:rPr>
                <w:rStyle w:val="Hyperlink"/>
                <w:rFonts w:cs="Arial"/>
                <w:color w:val="000000" w:themeColor="text1"/>
                <w:sz w:val="16"/>
                <w:szCs w:val="16"/>
                <w:lang w:eastAsia="ja-JP"/>
              </w:rPr>
              <w:t>TCFD</w:t>
            </w:r>
            <w:r w:rsidRPr="00F80676">
              <w:rPr>
                <w:rStyle w:val="Hyperlink"/>
                <w:rFonts w:cs="Arial"/>
                <w:color w:val="000000" w:themeColor="text1"/>
                <w:sz w:val="16"/>
                <w:szCs w:val="16"/>
              </w:rPr>
              <w:t xml:space="preserve"> </w:t>
            </w:r>
            <w:r w:rsidRPr="00F80676">
              <w:rPr>
                <w:rStyle w:val="Hyperlink"/>
                <w:rFonts w:cs="Arial"/>
                <w:color w:val="000000" w:themeColor="text1"/>
                <w:sz w:val="16"/>
                <w:szCs w:val="16"/>
                <w:lang w:eastAsia="ja-JP"/>
              </w:rPr>
              <w:t>提言：ガバナンス</w:t>
            </w:r>
            <w:r w:rsidRPr="00F80676">
              <w:rPr>
                <w:rStyle w:val="Hyperlink"/>
                <w:rFonts w:cs="Arial"/>
                <w:color w:val="000000" w:themeColor="text1"/>
                <w:sz w:val="16"/>
                <w:szCs w:val="16"/>
                <w:lang w:eastAsia="ja-JP"/>
              </w:rPr>
              <w:t>a</w:t>
            </w:r>
            <w:r w:rsidR="001E1CA8" w:rsidRPr="00F80676">
              <w:rPr>
                <w:rStyle w:val="Hyperlink"/>
                <w:rFonts w:cs="Arial"/>
                <w:color w:val="000000" w:themeColor="text1"/>
                <w:sz w:val="16"/>
                <w:szCs w:val="16"/>
                <w:lang w:eastAsia="ja-JP"/>
              </w:rPr>
              <w:t>）（</w:t>
            </w:r>
            <w:r w:rsidR="001137FD" w:rsidRPr="00F80676">
              <w:rPr>
                <w:rStyle w:val="Hyperlink"/>
                <w:rFonts w:cs="Arial"/>
                <w:color w:val="000000" w:themeColor="text1"/>
                <w:sz w:val="16"/>
                <w:szCs w:val="16"/>
              </w:rPr>
              <w:t xml:space="preserve">TCFD Recommendations: </w:t>
            </w:r>
            <w:r w:rsidRPr="00F80676">
              <w:rPr>
                <w:rStyle w:val="Hyperlink"/>
                <w:rFonts w:cs="Arial"/>
                <w:color w:val="000000" w:themeColor="text1"/>
                <w:sz w:val="16"/>
                <w:szCs w:val="16"/>
                <w:lang w:eastAsia="ja-JP"/>
              </w:rPr>
              <w:t>Governance</w:t>
            </w:r>
            <w:r w:rsidR="001137FD" w:rsidRPr="00F80676">
              <w:rPr>
                <w:rStyle w:val="Hyperlink"/>
                <w:rFonts w:cs="Arial"/>
                <w:color w:val="000000" w:themeColor="text1"/>
                <w:sz w:val="16"/>
                <w:szCs w:val="16"/>
              </w:rPr>
              <w:t xml:space="preserve"> a</w:t>
            </w:r>
            <w:r w:rsidR="001E1CA8" w:rsidRPr="00F80676">
              <w:rPr>
                <w:rStyle w:val="Hyperlink"/>
                <w:rFonts w:cs="Arial"/>
                <w:color w:val="000000" w:themeColor="text1"/>
                <w:sz w:val="16"/>
                <w:szCs w:val="16"/>
              </w:rPr>
              <w:t>）</w:t>
            </w:r>
          </w:p>
        </w:tc>
      </w:tr>
      <w:tr w:rsidR="001137FD" w:rsidRPr="00F80676" w14:paraId="4ED721F7" w14:textId="77777777" w:rsidTr="001137FD">
        <w:trPr>
          <w:trHeight w:val="300"/>
        </w:trPr>
        <w:tc>
          <w:tcPr>
            <w:tcW w:w="14884" w:type="dxa"/>
            <w:gridSpan w:val="6"/>
            <w:shd w:val="clear" w:color="auto" w:fill="0070C0"/>
            <w:vAlign w:val="center"/>
          </w:tcPr>
          <w:p w14:paraId="2342A596" w14:textId="51CAEE09" w:rsidR="001137FD" w:rsidRPr="00F80676" w:rsidRDefault="00601C05" w:rsidP="001137FD">
            <w:pPr>
              <w:rPr>
                <w:rFonts w:cs="Arial"/>
                <w:color w:val="FFFFFF" w:themeColor="background1"/>
                <w:sz w:val="16"/>
                <w:szCs w:val="16"/>
              </w:rPr>
            </w:pPr>
            <w:proofErr w:type="spellStart"/>
            <w:r w:rsidRPr="00F80676">
              <w:rPr>
                <w:rFonts w:cs="Arial"/>
                <w:b/>
                <w:bCs/>
                <w:color w:val="FFFFFF" w:themeColor="background1"/>
                <w:sz w:val="18"/>
                <w:szCs w:val="18"/>
                <w:lang w:val="en-US" w:eastAsia="en-GB"/>
              </w:rPr>
              <w:t>ロジック</w:t>
            </w:r>
            <w:proofErr w:type="spellEnd"/>
          </w:p>
        </w:tc>
      </w:tr>
      <w:tr w:rsidR="001137FD" w:rsidRPr="00F80676" w14:paraId="1AE71E8F" w14:textId="77777777" w:rsidTr="001137FD">
        <w:trPr>
          <w:trHeight w:val="300"/>
        </w:trPr>
        <w:tc>
          <w:tcPr>
            <w:tcW w:w="1841" w:type="dxa"/>
            <w:shd w:val="clear" w:color="auto" w:fill="auto"/>
            <w:vAlign w:val="center"/>
          </w:tcPr>
          <w:p w14:paraId="2E3EDC98" w14:textId="2D98616D" w:rsidR="001137FD" w:rsidRPr="00F80676" w:rsidRDefault="007F3D1B" w:rsidP="001137FD">
            <w:pPr>
              <w:rPr>
                <w:rFonts w:cs="Arial"/>
                <w:b/>
                <w:bCs/>
                <w:sz w:val="16"/>
                <w:szCs w:val="16"/>
              </w:rPr>
            </w:pPr>
            <w:proofErr w:type="spellStart"/>
            <w:r w:rsidRPr="00F80676">
              <w:rPr>
                <w:rFonts w:cs="Arial"/>
                <w:b/>
                <w:bCs/>
                <w:sz w:val="16"/>
                <w:szCs w:val="16"/>
              </w:rPr>
              <w:t>依存関係</w:t>
            </w:r>
            <w:proofErr w:type="spellEnd"/>
          </w:p>
        </w:tc>
        <w:tc>
          <w:tcPr>
            <w:tcW w:w="13043" w:type="dxa"/>
            <w:gridSpan w:val="5"/>
            <w:shd w:val="clear" w:color="auto" w:fill="auto"/>
            <w:vAlign w:val="center"/>
          </w:tcPr>
          <w:p w14:paraId="3CA18138" w14:textId="1EF8BAF0" w:rsidR="001137FD" w:rsidRPr="00F80676" w:rsidRDefault="00814F08" w:rsidP="001137FD">
            <w:pPr>
              <w:rPr>
                <w:rFonts w:cs="Arial"/>
                <w:color w:val="000000" w:themeColor="text1"/>
                <w:sz w:val="16"/>
                <w:szCs w:val="16"/>
                <w:lang w:val="en-US" w:eastAsia="ja-JP"/>
              </w:rPr>
            </w:pPr>
            <w:r w:rsidRPr="00F80676">
              <w:rPr>
                <w:rFonts w:cs="Arial"/>
                <w:color w:val="000000" w:themeColor="text1"/>
                <w:sz w:val="16"/>
                <w:szCs w:val="16"/>
                <w:lang w:val="en-US" w:eastAsia="ja-JP"/>
              </w:rPr>
              <w:t>本指標は全署名機関の報告に適用されます</w:t>
            </w:r>
            <w:r w:rsidR="00AF3D3C" w:rsidRPr="00F80676">
              <w:rPr>
                <w:rFonts w:cs="Arial"/>
                <w:color w:val="000000" w:themeColor="text1"/>
                <w:sz w:val="16"/>
                <w:szCs w:val="16"/>
                <w:lang w:val="en-US" w:eastAsia="ja-JP"/>
              </w:rPr>
              <w:t>。</w:t>
            </w:r>
          </w:p>
        </w:tc>
      </w:tr>
      <w:tr w:rsidR="001137FD" w:rsidRPr="00F80676" w14:paraId="1A1494A5" w14:textId="77777777" w:rsidTr="001137FD">
        <w:trPr>
          <w:trHeight w:val="300"/>
        </w:trPr>
        <w:tc>
          <w:tcPr>
            <w:tcW w:w="1841" w:type="dxa"/>
            <w:shd w:val="clear" w:color="auto" w:fill="auto"/>
            <w:vAlign w:val="center"/>
          </w:tcPr>
          <w:p w14:paraId="2F8C05ED" w14:textId="2C9060E4" w:rsidR="001137FD" w:rsidRPr="00F80676" w:rsidRDefault="00DB4098" w:rsidP="001137FD">
            <w:pPr>
              <w:rPr>
                <w:rFonts w:cs="Arial"/>
                <w:b/>
                <w:bCs/>
                <w:sz w:val="16"/>
                <w:szCs w:val="16"/>
              </w:rPr>
            </w:pPr>
            <w:proofErr w:type="spellStart"/>
            <w:r w:rsidRPr="00F80676">
              <w:rPr>
                <w:rFonts w:cs="Arial"/>
                <w:b/>
                <w:bCs/>
                <w:sz w:val="16"/>
                <w:szCs w:val="16"/>
              </w:rPr>
              <w:t>ゲートウェイ</w:t>
            </w:r>
            <w:proofErr w:type="spellEnd"/>
          </w:p>
        </w:tc>
        <w:tc>
          <w:tcPr>
            <w:tcW w:w="13043" w:type="dxa"/>
            <w:gridSpan w:val="5"/>
            <w:shd w:val="clear" w:color="auto" w:fill="auto"/>
            <w:vAlign w:val="center"/>
          </w:tcPr>
          <w:p w14:paraId="29CC34DC" w14:textId="05CDE7E7" w:rsidR="001137FD" w:rsidRPr="00F80676" w:rsidRDefault="006D7BF3" w:rsidP="001137FD">
            <w:pPr>
              <w:rPr>
                <w:rFonts w:cs="Arial"/>
                <w:color w:val="000000" w:themeColor="text1"/>
                <w:sz w:val="16"/>
                <w:szCs w:val="16"/>
                <w:lang w:val="en-US"/>
              </w:rPr>
            </w:pPr>
            <w:proofErr w:type="spellStart"/>
            <w:r w:rsidRPr="00F80676">
              <w:rPr>
                <w:rFonts w:cs="Arial"/>
                <w:color w:val="000000" w:themeColor="text1"/>
                <w:sz w:val="16"/>
                <w:szCs w:val="16"/>
                <w:lang w:val="en-US"/>
              </w:rPr>
              <w:t>該当なし</w:t>
            </w:r>
            <w:proofErr w:type="spellEnd"/>
          </w:p>
        </w:tc>
      </w:tr>
      <w:tr w:rsidR="001137FD" w:rsidRPr="00F80676" w14:paraId="2032664F" w14:textId="77777777" w:rsidTr="001137FD">
        <w:trPr>
          <w:trHeight w:val="300"/>
        </w:trPr>
        <w:tc>
          <w:tcPr>
            <w:tcW w:w="14884" w:type="dxa"/>
            <w:gridSpan w:val="6"/>
            <w:shd w:val="clear" w:color="auto" w:fill="0070C0"/>
            <w:vAlign w:val="center"/>
          </w:tcPr>
          <w:p w14:paraId="229744AD" w14:textId="2834BF99" w:rsidR="001137FD" w:rsidRPr="00F80676" w:rsidRDefault="0008016D" w:rsidP="001137FD">
            <w:pPr>
              <w:rPr>
                <w:rFonts w:cs="Arial"/>
                <w:b/>
                <w:bCs/>
                <w:color w:val="FFFFFF" w:themeColor="background1"/>
                <w:sz w:val="18"/>
                <w:szCs w:val="18"/>
                <w:lang w:val="en-US" w:eastAsia="en-GB"/>
              </w:rPr>
            </w:pPr>
            <w:proofErr w:type="spellStart"/>
            <w:r w:rsidRPr="00F80676">
              <w:rPr>
                <w:rFonts w:cs="Arial"/>
                <w:b/>
                <w:bCs/>
                <w:color w:val="FFFFFF" w:themeColor="background1"/>
                <w:sz w:val="18"/>
                <w:szCs w:val="18"/>
                <w:lang w:val="en-US" w:eastAsia="en-GB"/>
              </w:rPr>
              <w:t>評価</w:t>
            </w:r>
            <w:proofErr w:type="spellEnd"/>
          </w:p>
        </w:tc>
      </w:tr>
      <w:tr w:rsidR="001137FD" w:rsidRPr="00F80676" w14:paraId="44FDE9E3" w14:textId="77777777" w:rsidTr="001137FD">
        <w:trPr>
          <w:trHeight w:val="354"/>
        </w:trPr>
        <w:tc>
          <w:tcPr>
            <w:tcW w:w="1841" w:type="dxa"/>
            <w:shd w:val="clear" w:color="auto" w:fill="auto"/>
            <w:vAlign w:val="center"/>
          </w:tcPr>
          <w:p w14:paraId="488BA6C9" w14:textId="27801F61" w:rsidR="001137FD" w:rsidRPr="00F80676" w:rsidRDefault="0008016D" w:rsidP="001137FD">
            <w:pPr>
              <w:rPr>
                <w:rFonts w:cs="Arial"/>
                <w:b/>
                <w:sz w:val="16"/>
                <w:szCs w:val="16"/>
                <w:lang w:val="en-US"/>
              </w:rPr>
            </w:pPr>
            <w:proofErr w:type="spellStart"/>
            <w:r w:rsidRPr="00F80676">
              <w:rPr>
                <w:rFonts w:cs="Arial"/>
                <w:b/>
                <w:sz w:val="16"/>
                <w:szCs w:val="16"/>
                <w:lang w:val="en-US"/>
              </w:rPr>
              <w:t>評価基準</w:t>
            </w:r>
            <w:proofErr w:type="spellEnd"/>
          </w:p>
        </w:tc>
        <w:tc>
          <w:tcPr>
            <w:tcW w:w="13043" w:type="dxa"/>
            <w:gridSpan w:val="5"/>
            <w:shd w:val="clear" w:color="auto" w:fill="auto"/>
            <w:vAlign w:val="center"/>
          </w:tcPr>
          <w:p w14:paraId="1E07D7D0" w14:textId="7F824A84" w:rsidR="00FC674F" w:rsidRPr="00F80676" w:rsidRDefault="00DD3B90" w:rsidP="00FC674F">
            <w:pPr>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本指標</w:t>
            </w:r>
            <w:r w:rsidR="000C2D86" w:rsidRPr="00F80676">
              <w:rPr>
                <w:rStyle w:val="Hyperlink"/>
                <w:rFonts w:cs="Arial"/>
                <w:color w:val="000000" w:themeColor="text1"/>
                <w:sz w:val="16"/>
                <w:szCs w:val="16"/>
                <w:lang w:eastAsia="ja-JP"/>
              </w:rPr>
              <w:t>全体で</w:t>
            </w:r>
            <w:r w:rsidR="000C2D86" w:rsidRPr="00F80676">
              <w:rPr>
                <w:rStyle w:val="Hyperlink"/>
                <w:rFonts w:cs="Arial"/>
                <w:color w:val="000000" w:themeColor="text1"/>
                <w:sz w:val="16"/>
                <w:szCs w:val="16"/>
                <w:lang w:eastAsia="ja-JP"/>
              </w:rPr>
              <w:t>100</w:t>
            </w:r>
            <w:r w:rsidR="000C2D86" w:rsidRPr="00F80676">
              <w:rPr>
                <w:rStyle w:val="Hyperlink"/>
                <w:rFonts w:cs="Arial"/>
                <w:color w:val="000000" w:themeColor="text1"/>
                <w:sz w:val="16"/>
                <w:szCs w:val="16"/>
                <w:lang w:eastAsia="ja-JP"/>
              </w:rPr>
              <w:t>ポイント</w:t>
            </w:r>
            <w:r w:rsidR="00E05F8A" w:rsidRPr="00F80676">
              <w:rPr>
                <w:rStyle w:val="Hyperlink"/>
                <w:rFonts w:cs="Arial"/>
                <w:color w:val="000000" w:themeColor="text1"/>
                <w:sz w:val="16"/>
                <w:szCs w:val="16"/>
                <w:lang w:eastAsia="ja-JP"/>
              </w:rPr>
              <w:t>。</w:t>
            </w:r>
          </w:p>
          <w:p w14:paraId="1A792722" w14:textId="07D18573" w:rsidR="00FC674F" w:rsidRPr="00F80676" w:rsidRDefault="000C2D86" w:rsidP="00FC674F">
            <w:pPr>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回答が</w:t>
            </w:r>
            <w:r w:rsidR="008305D3" w:rsidRPr="00F80676">
              <w:rPr>
                <w:rStyle w:val="Hyperlink"/>
                <w:rFonts w:cs="Arial"/>
                <w:color w:val="000000" w:themeColor="text1"/>
                <w:sz w:val="16"/>
                <w:szCs w:val="16"/>
                <w:lang w:eastAsia="ja-JP"/>
              </w:rPr>
              <w:t>選択されていない場合</w:t>
            </w:r>
            <w:r w:rsidRPr="00F80676">
              <w:rPr>
                <w:rStyle w:val="Hyperlink"/>
                <w:rFonts w:cs="Arial"/>
                <w:color w:val="000000" w:themeColor="text1"/>
                <w:sz w:val="16"/>
                <w:szCs w:val="16"/>
                <w:lang w:eastAsia="ja-JP"/>
              </w:rPr>
              <w:t>、または</w:t>
            </w:r>
            <w:r w:rsidR="001E1CA8" w:rsidRPr="00F80676">
              <w:rPr>
                <w:rStyle w:val="Hyperlink"/>
                <w:rFonts w:cs="Arial"/>
                <w:color w:val="000000" w:themeColor="text1"/>
                <w:sz w:val="16"/>
                <w:szCs w:val="16"/>
                <w:lang w:eastAsia="ja-JP"/>
              </w:rPr>
              <w:t>（</w:t>
            </w:r>
            <w:r w:rsidR="003D3A0A" w:rsidRPr="00F80676">
              <w:rPr>
                <w:rStyle w:val="Hyperlink"/>
                <w:rFonts w:cs="Arial"/>
                <w:color w:val="000000" w:themeColor="text1"/>
                <w:sz w:val="16"/>
                <w:szCs w:val="16"/>
                <w:lang w:eastAsia="ja-JP"/>
              </w:rPr>
              <w:t>H</w:t>
            </w:r>
            <w:r w:rsidR="001E1CA8" w:rsidRPr="00F80676">
              <w:rPr>
                <w:rStyle w:val="Hyperlink"/>
                <w:rFonts w:cs="Arial"/>
                <w:color w:val="000000" w:themeColor="text1"/>
                <w:sz w:val="16"/>
                <w:szCs w:val="16"/>
                <w:lang w:eastAsia="ja-JP"/>
              </w:rPr>
              <w:t>）</w:t>
            </w:r>
            <w:r w:rsidR="00ED2837" w:rsidRPr="00F80676">
              <w:rPr>
                <w:rStyle w:val="Hyperlink"/>
                <w:rFonts w:cs="Arial"/>
                <w:color w:val="000000" w:themeColor="text1"/>
                <w:sz w:val="16"/>
                <w:szCs w:val="16"/>
                <w:lang w:eastAsia="ja-JP"/>
              </w:rPr>
              <w:t>の場合の</w:t>
            </w:r>
            <w:r w:rsidR="00DD3B90" w:rsidRPr="00F80676">
              <w:rPr>
                <w:rStyle w:val="Hyperlink"/>
                <w:rFonts w:cs="Arial"/>
                <w:color w:val="000000" w:themeColor="text1"/>
                <w:sz w:val="16"/>
                <w:szCs w:val="16"/>
                <w:lang w:eastAsia="ja-JP"/>
              </w:rPr>
              <w:t>スコアは</w:t>
            </w:r>
            <w:r w:rsidR="00DD3B90" w:rsidRPr="00F80676">
              <w:rPr>
                <w:rStyle w:val="Hyperlink"/>
                <w:rFonts w:cs="Arial"/>
                <w:color w:val="000000" w:themeColor="text1"/>
                <w:sz w:val="16"/>
                <w:szCs w:val="16"/>
                <w:lang w:eastAsia="ja-JP"/>
              </w:rPr>
              <w:t>0</w:t>
            </w:r>
            <w:r w:rsidR="003D3A0A" w:rsidRPr="00F80676">
              <w:rPr>
                <w:rStyle w:val="Hyperlink"/>
                <w:rFonts w:cs="Arial"/>
                <w:color w:val="000000" w:themeColor="text1"/>
                <w:sz w:val="16"/>
                <w:szCs w:val="16"/>
                <w:lang w:eastAsia="ja-JP"/>
              </w:rPr>
              <w:t>。</w:t>
            </w:r>
            <w:r w:rsidR="001E1CA8" w:rsidRPr="00F80676">
              <w:rPr>
                <w:rStyle w:val="Hyperlink"/>
                <w:rFonts w:cs="Arial"/>
                <w:color w:val="000000" w:themeColor="text1"/>
                <w:sz w:val="16"/>
                <w:szCs w:val="16"/>
                <w:lang w:eastAsia="ja-JP"/>
              </w:rPr>
              <w:t>（</w:t>
            </w:r>
            <w:r w:rsidR="003D3A0A" w:rsidRPr="00F80676">
              <w:rPr>
                <w:rStyle w:val="Hyperlink"/>
                <w:rFonts w:cs="Arial"/>
                <w:color w:val="000000" w:themeColor="text1"/>
                <w:sz w:val="16"/>
                <w:szCs w:val="16"/>
                <w:lang w:eastAsia="ja-JP"/>
              </w:rPr>
              <w:t>A</w:t>
            </w:r>
            <w:r w:rsidR="001E1CA8" w:rsidRPr="00F80676">
              <w:rPr>
                <w:rStyle w:val="Hyperlink"/>
                <w:rFonts w:cs="Arial"/>
                <w:color w:val="000000" w:themeColor="text1"/>
                <w:sz w:val="16"/>
                <w:szCs w:val="16"/>
                <w:lang w:eastAsia="ja-JP"/>
              </w:rPr>
              <w:t>）</w:t>
            </w:r>
            <w:r w:rsidRPr="00F80676">
              <w:rPr>
                <w:rStyle w:val="Hyperlink"/>
                <w:rFonts w:cs="Arial"/>
                <w:color w:val="000000" w:themeColor="text1"/>
                <w:sz w:val="16"/>
                <w:szCs w:val="16"/>
                <w:lang w:eastAsia="ja-JP"/>
              </w:rPr>
              <w:t>〜</w:t>
            </w:r>
            <w:r w:rsidR="001E1CA8" w:rsidRPr="00F80676">
              <w:rPr>
                <w:rStyle w:val="Hyperlink"/>
                <w:rFonts w:cs="Arial"/>
                <w:color w:val="000000" w:themeColor="text1"/>
                <w:sz w:val="16"/>
                <w:szCs w:val="16"/>
                <w:lang w:eastAsia="ja-JP"/>
              </w:rPr>
              <w:t>（</w:t>
            </w:r>
            <w:r w:rsidR="003D3A0A" w:rsidRPr="00F80676">
              <w:rPr>
                <w:rStyle w:val="Hyperlink"/>
                <w:rFonts w:cs="Arial"/>
                <w:color w:val="000000" w:themeColor="text1"/>
                <w:sz w:val="16"/>
                <w:szCs w:val="16"/>
                <w:lang w:eastAsia="ja-JP"/>
              </w:rPr>
              <w:t>F</w:t>
            </w:r>
            <w:r w:rsidR="001E1CA8" w:rsidRPr="00F80676">
              <w:rPr>
                <w:rStyle w:val="Hyperlink"/>
                <w:rFonts w:cs="Arial"/>
                <w:color w:val="000000" w:themeColor="text1"/>
                <w:sz w:val="16"/>
                <w:szCs w:val="16"/>
                <w:lang w:eastAsia="ja-JP"/>
              </w:rPr>
              <w:t>）</w:t>
            </w:r>
            <w:r w:rsidRPr="00F80676">
              <w:rPr>
                <w:rStyle w:val="Hyperlink"/>
                <w:rFonts w:cs="Arial"/>
                <w:color w:val="000000" w:themeColor="text1"/>
                <w:sz w:val="16"/>
                <w:szCs w:val="16"/>
                <w:lang w:eastAsia="ja-JP"/>
              </w:rPr>
              <w:t>から</w:t>
            </w:r>
            <w:r w:rsidR="00C86AEF" w:rsidRPr="00F80676">
              <w:rPr>
                <w:rStyle w:val="Hyperlink"/>
                <w:rFonts w:cs="Arial"/>
                <w:color w:val="000000" w:themeColor="text1"/>
                <w:sz w:val="16"/>
                <w:szCs w:val="16"/>
                <w:lang w:eastAsia="ja-JP"/>
              </w:rPr>
              <w:t>1</w:t>
            </w:r>
            <w:r w:rsidRPr="00F80676">
              <w:rPr>
                <w:rStyle w:val="Hyperlink"/>
                <w:rFonts w:cs="Arial"/>
                <w:color w:val="000000" w:themeColor="text1"/>
                <w:sz w:val="16"/>
                <w:szCs w:val="16"/>
                <w:lang w:eastAsia="ja-JP"/>
              </w:rPr>
              <w:t>項目</w:t>
            </w:r>
            <w:r w:rsidR="0079628B" w:rsidRPr="00F80676">
              <w:rPr>
                <w:rStyle w:val="Hyperlink"/>
                <w:rFonts w:cs="Arial"/>
                <w:color w:val="000000" w:themeColor="text1"/>
                <w:sz w:val="16"/>
                <w:szCs w:val="16"/>
                <w:lang w:eastAsia="ja-JP"/>
              </w:rPr>
              <w:t>選択された場合のスコア</w:t>
            </w:r>
            <w:r w:rsidR="00783941" w:rsidRPr="00F80676">
              <w:rPr>
                <w:rStyle w:val="Hyperlink"/>
                <w:rFonts w:cs="Arial"/>
                <w:color w:val="000000" w:themeColor="text1"/>
                <w:sz w:val="16"/>
                <w:szCs w:val="16"/>
                <w:lang w:eastAsia="ja-JP"/>
              </w:rPr>
              <w:t>は</w:t>
            </w:r>
            <w:r w:rsidR="00783941" w:rsidRPr="00F80676">
              <w:rPr>
                <w:rStyle w:val="Hyperlink"/>
                <w:rFonts w:cs="Arial"/>
                <w:color w:val="000000" w:themeColor="text1"/>
                <w:sz w:val="16"/>
                <w:szCs w:val="16"/>
                <w:lang w:eastAsia="ja-JP"/>
              </w:rPr>
              <w:t>25</w:t>
            </w:r>
            <w:r w:rsidR="003D3A0A" w:rsidRPr="00F80676">
              <w:rPr>
                <w:rStyle w:val="Hyperlink"/>
                <w:rFonts w:cs="Arial"/>
                <w:color w:val="000000" w:themeColor="text1"/>
                <w:sz w:val="16"/>
                <w:szCs w:val="16"/>
                <w:lang w:eastAsia="ja-JP"/>
              </w:rPr>
              <w:t>。</w:t>
            </w:r>
            <w:r w:rsidR="001E1CA8" w:rsidRPr="00F80676">
              <w:rPr>
                <w:rStyle w:val="Hyperlink"/>
                <w:rFonts w:cs="Arial"/>
                <w:color w:val="000000" w:themeColor="text1"/>
                <w:sz w:val="16"/>
                <w:szCs w:val="16"/>
                <w:lang w:eastAsia="ja-JP"/>
              </w:rPr>
              <w:t>（</w:t>
            </w:r>
            <w:r w:rsidR="004049C3" w:rsidRPr="00F80676">
              <w:rPr>
                <w:rStyle w:val="Hyperlink"/>
                <w:rFonts w:cs="Arial"/>
                <w:color w:val="000000" w:themeColor="text1"/>
                <w:sz w:val="16"/>
                <w:szCs w:val="16"/>
                <w:lang w:eastAsia="ja-JP"/>
              </w:rPr>
              <w:t>A</w:t>
            </w:r>
            <w:r w:rsidR="001E1CA8" w:rsidRPr="00F80676">
              <w:rPr>
                <w:rStyle w:val="Hyperlink"/>
                <w:rFonts w:cs="Arial"/>
                <w:color w:val="000000" w:themeColor="text1"/>
                <w:sz w:val="16"/>
                <w:szCs w:val="16"/>
                <w:lang w:eastAsia="ja-JP"/>
              </w:rPr>
              <w:t>）</w:t>
            </w:r>
            <w:r w:rsidR="004049C3" w:rsidRPr="00F80676">
              <w:rPr>
                <w:rStyle w:val="Hyperlink"/>
                <w:rFonts w:cs="Arial"/>
                <w:color w:val="000000" w:themeColor="text1"/>
                <w:sz w:val="16"/>
                <w:szCs w:val="16"/>
                <w:lang w:eastAsia="ja-JP"/>
              </w:rPr>
              <w:t>〜</w:t>
            </w:r>
            <w:r w:rsidR="001E1CA8" w:rsidRPr="00F80676">
              <w:rPr>
                <w:rStyle w:val="Hyperlink"/>
                <w:rFonts w:cs="Arial"/>
                <w:color w:val="000000" w:themeColor="text1"/>
                <w:sz w:val="16"/>
                <w:szCs w:val="16"/>
                <w:lang w:eastAsia="ja-JP"/>
              </w:rPr>
              <w:t>（</w:t>
            </w:r>
            <w:r w:rsidR="004049C3" w:rsidRPr="00F80676">
              <w:rPr>
                <w:rStyle w:val="Hyperlink"/>
                <w:rFonts w:cs="Arial"/>
                <w:color w:val="000000" w:themeColor="text1"/>
                <w:sz w:val="16"/>
                <w:szCs w:val="16"/>
                <w:lang w:eastAsia="ja-JP"/>
              </w:rPr>
              <w:t>F</w:t>
            </w:r>
            <w:r w:rsidR="001E1CA8" w:rsidRPr="00F80676">
              <w:rPr>
                <w:rStyle w:val="Hyperlink"/>
                <w:rFonts w:cs="Arial"/>
                <w:color w:val="000000" w:themeColor="text1"/>
                <w:sz w:val="16"/>
                <w:szCs w:val="16"/>
                <w:lang w:eastAsia="ja-JP"/>
              </w:rPr>
              <w:t>）</w:t>
            </w:r>
            <w:r w:rsidRPr="00F80676">
              <w:rPr>
                <w:rStyle w:val="Hyperlink"/>
                <w:rFonts w:cs="Arial"/>
                <w:color w:val="000000" w:themeColor="text1"/>
                <w:sz w:val="16"/>
                <w:szCs w:val="16"/>
                <w:lang w:eastAsia="ja-JP"/>
              </w:rPr>
              <w:t>から</w:t>
            </w:r>
            <w:r w:rsidR="003D3A0A" w:rsidRPr="00F80676">
              <w:rPr>
                <w:rStyle w:val="Hyperlink"/>
                <w:rFonts w:cs="Arial"/>
                <w:color w:val="000000" w:themeColor="text1"/>
                <w:sz w:val="16"/>
                <w:szCs w:val="16"/>
                <w:lang w:eastAsia="ja-JP"/>
              </w:rPr>
              <w:t>2</w:t>
            </w:r>
            <w:r w:rsidR="00E250DA" w:rsidRPr="00F80676">
              <w:rPr>
                <w:rStyle w:val="Hyperlink"/>
                <w:rFonts w:cs="Arial"/>
                <w:color w:val="000000" w:themeColor="text1"/>
                <w:sz w:val="16"/>
                <w:szCs w:val="16"/>
                <w:lang w:eastAsia="ja-JP"/>
              </w:rPr>
              <w:t>〜</w:t>
            </w:r>
            <w:r w:rsidR="003D3A0A" w:rsidRPr="00F80676">
              <w:rPr>
                <w:rStyle w:val="Hyperlink"/>
                <w:rFonts w:cs="Arial"/>
                <w:color w:val="000000" w:themeColor="text1"/>
                <w:sz w:val="16"/>
                <w:szCs w:val="16"/>
                <w:lang w:eastAsia="ja-JP"/>
              </w:rPr>
              <w:t>3</w:t>
            </w:r>
            <w:r w:rsidRPr="00F80676">
              <w:rPr>
                <w:rStyle w:val="Hyperlink"/>
                <w:rFonts w:cs="Arial"/>
                <w:color w:val="000000" w:themeColor="text1"/>
                <w:sz w:val="16"/>
                <w:szCs w:val="16"/>
                <w:lang w:eastAsia="ja-JP"/>
              </w:rPr>
              <w:t>項目</w:t>
            </w:r>
            <w:r w:rsidR="003D3A0A" w:rsidRPr="00F80676">
              <w:rPr>
                <w:rStyle w:val="Hyperlink"/>
                <w:rFonts w:cs="Arial"/>
                <w:color w:val="000000" w:themeColor="text1"/>
                <w:sz w:val="16"/>
                <w:szCs w:val="16"/>
                <w:lang w:eastAsia="ja-JP"/>
              </w:rPr>
              <w:t>選択された場合のスコア</w:t>
            </w:r>
            <w:r w:rsidR="00783941" w:rsidRPr="00F80676">
              <w:rPr>
                <w:rStyle w:val="Hyperlink"/>
                <w:rFonts w:cs="Arial"/>
                <w:color w:val="000000" w:themeColor="text1"/>
                <w:sz w:val="16"/>
                <w:szCs w:val="16"/>
                <w:lang w:eastAsia="ja-JP"/>
              </w:rPr>
              <w:t>は</w:t>
            </w:r>
            <w:r w:rsidR="00783941" w:rsidRPr="00F80676">
              <w:rPr>
                <w:rStyle w:val="Hyperlink"/>
                <w:rFonts w:cs="Arial"/>
                <w:color w:val="000000" w:themeColor="text1"/>
                <w:sz w:val="16"/>
                <w:szCs w:val="16"/>
                <w:lang w:eastAsia="ja-JP"/>
              </w:rPr>
              <w:t>50</w:t>
            </w:r>
            <w:r w:rsidR="003D3A0A" w:rsidRPr="00F80676">
              <w:rPr>
                <w:rStyle w:val="Hyperlink"/>
                <w:rFonts w:cs="Arial"/>
                <w:color w:val="000000" w:themeColor="text1"/>
                <w:sz w:val="16"/>
                <w:szCs w:val="16"/>
                <w:lang w:eastAsia="ja-JP"/>
              </w:rPr>
              <w:t>。</w:t>
            </w:r>
            <w:r w:rsidR="001E1CA8" w:rsidRPr="00F80676">
              <w:rPr>
                <w:rStyle w:val="Hyperlink"/>
                <w:rFonts w:cs="Arial"/>
                <w:color w:val="000000" w:themeColor="text1"/>
                <w:sz w:val="16"/>
                <w:szCs w:val="16"/>
                <w:lang w:eastAsia="ja-JP"/>
              </w:rPr>
              <w:t>（</w:t>
            </w:r>
            <w:r w:rsidR="004049C3" w:rsidRPr="00F80676">
              <w:rPr>
                <w:rStyle w:val="Hyperlink"/>
                <w:rFonts w:cs="Arial"/>
                <w:color w:val="000000" w:themeColor="text1"/>
                <w:sz w:val="16"/>
                <w:szCs w:val="16"/>
                <w:lang w:eastAsia="ja-JP"/>
              </w:rPr>
              <w:t>A</w:t>
            </w:r>
            <w:r w:rsidR="001E1CA8" w:rsidRPr="00F80676">
              <w:rPr>
                <w:rStyle w:val="Hyperlink"/>
                <w:rFonts w:cs="Arial"/>
                <w:color w:val="000000" w:themeColor="text1"/>
                <w:sz w:val="16"/>
                <w:szCs w:val="16"/>
                <w:lang w:eastAsia="ja-JP"/>
              </w:rPr>
              <w:t>）</w:t>
            </w:r>
            <w:r w:rsidR="004049C3" w:rsidRPr="00F80676">
              <w:rPr>
                <w:rStyle w:val="Hyperlink"/>
                <w:rFonts w:cs="Arial"/>
                <w:color w:val="000000" w:themeColor="text1"/>
                <w:sz w:val="16"/>
                <w:szCs w:val="16"/>
                <w:lang w:eastAsia="ja-JP"/>
              </w:rPr>
              <w:t>〜</w:t>
            </w:r>
            <w:r w:rsidR="001E1CA8" w:rsidRPr="00F80676">
              <w:rPr>
                <w:rStyle w:val="Hyperlink"/>
                <w:rFonts w:cs="Arial"/>
                <w:color w:val="000000" w:themeColor="text1"/>
                <w:sz w:val="16"/>
                <w:szCs w:val="16"/>
                <w:lang w:eastAsia="ja-JP"/>
              </w:rPr>
              <w:t>（</w:t>
            </w:r>
            <w:r w:rsidR="004049C3" w:rsidRPr="00F80676">
              <w:rPr>
                <w:rStyle w:val="Hyperlink"/>
                <w:rFonts w:cs="Arial"/>
                <w:color w:val="000000" w:themeColor="text1"/>
                <w:sz w:val="16"/>
                <w:szCs w:val="16"/>
                <w:lang w:eastAsia="ja-JP"/>
              </w:rPr>
              <w:t>F</w:t>
            </w:r>
            <w:r w:rsidR="001E1CA8" w:rsidRPr="00F80676">
              <w:rPr>
                <w:rStyle w:val="Hyperlink"/>
                <w:rFonts w:cs="Arial"/>
                <w:color w:val="000000" w:themeColor="text1"/>
                <w:sz w:val="16"/>
                <w:szCs w:val="16"/>
                <w:lang w:eastAsia="ja-JP"/>
              </w:rPr>
              <w:t>）</w:t>
            </w:r>
            <w:r w:rsidRPr="00F80676">
              <w:rPr>
                <w:rStyle w:val="Hyperlink"/>
                <w:rFonts w:cs="Arial"/>
                <w:color w:val="000000" w:themeColor="text1"/>
                <w:sz w:val="16"/>
                <w:szCs w:val="16"/>
                <w:lang w:eastAsia="ja-JP"/>
              </w:rPr>
              <w:t>から</w:t>
            </w:r>
            <w:r w:rsidR="006E38F6">
              <w:rPr>
                <w:rStyle w:val="Hyperlink"/>
                <w:rFonts w:cs="Arial"/>
                <w:color w:val="000000" w:themeColor="text1"/>
                <w:sz w:val="16"/>
                <w:szCs w:val="16"/>
                <w:lang w:eastAsia="ja-JP"/>
              </w:rPr>
              <w:br/>
            </w:r>
            <w:r w:rsidR="003D3A0A" w:rsidRPr="00F80676">
              <w:rPr>
                <w:rStyle w:val="Hyperlink"/>
                <w:rFonts w:cs="Arial"/>
                <w:color w:val="000000" w:themeColor="text1"/>
                <w:sz w:val="16"/>
                <w:szCs w:val="16"/>
                <w:lang w:eastAsia="ja-JP"/>
              </w:rPr>
              <w:t>4</w:t>
            </w:r>
            <w:r w:rsidRPr="00F80676">
              <w:rPr>
                <w:rStyle w:val="Hyperlink"/>
                <w:rFonts w:cs="Arial"/>
                <w:color w:val="000000" w:themeColor="text1"/>
                <w:sz w:val="16"/>
                <w:szCs w:val="16"/>
                <w:lang w:eastAsia="ja-JP"/>
              </w:rPr>
              <w:t>項目</w:t>
            </w:r>
            <w:r w:rsidR="003D3A0A" w:rsidRPr="00F80676">
              <w:rPr>
                <w:rStyle w:val="Hyperlink"/>
                <w:rFonts w:cs="Arial"/>
                <w:color w:val="000000" w:themeColor="text1"/>
                <w:sz w:val="16"/>
                <w:szCs w:val="16"/>
                <w:lang w:eastAsia="ja-JP"/>
              </w:rPr>
              <w:t>選択された場合のスコアは</w:t>
            </w:r>
            <w:r w:rsidR="003D3A0A" w:rsidRPr="00F80676">
              <w:rPr>
                <w:rStyle w:val="Hyperlink"/>
                <w:rFonts w:cs="Arial"/>
                <w:color w:val="000000" w:themeColor="text1"/>
                <w:sz w:val="16"/>
                <w:szCs w:val="16"/>
                <w:lang w:eastAsia="ja-JP"/>
              </w:rPr>
              <w:t>75</w:t>
            </w:r>
            <w:r w:rsidR="003D3A0A" w:rsidRPr="00F80676">
              <w:rPr>
                <w:rStyle w:val="Hyperlink"/>
                <w:rFonts w:cs="Arial"/>
                <w:color w:val="000000" w:themeColor="text1"/>
                <w:sz w:val="16"/>
                <w:szCs w:val="16"/>
                <w:lang w:eastAsia="ja-JP"/>
              </w:rPr>
              <w:t>。</w:t>
            </w:r>
            <w:r w:rsidR="001E1CA8" w:rsidRPr="00F80676">
              <w:rPr>
                <w:rStyle w:val="Hyperlink"/>
                <w:rFonts w:cs="Arial"/>
                <w:color w:val="000000" w:themeColor="text1"/>
                <w:sz w:val="16"/>
                <w:szCs w:val="16"/>
                <w:lang w:eastAsia="ja-JP"/>
              </w:rPr>
              <w:t>（</w:t>
            </w:r>
            <w:r w:rsidR="004049C3" w:rsidRPr="00F80676">
              <w:rPr>
                <w:rStyle w:val="Hyperlink"/>
                <w:rFonts w:cs="Arial"/>
                <w:color w:val="000000" w:themeColor="text1"/>
                <w:sz w:val="16"/>
                <w:szCs w:val="16"/>
                <w:lang w:eastAsia="ja-JP"/>
              </w:rPr>
              <w:t>A</w:t>
            </w:r>
            <w:r w:rsidR="001E1CA8" w:rsidRPr="00F80676">
              <w:rPr>
                <w:rStyle w:val="Hyperlink"/>
                <w:rFonts w:cs="Arial"/>
                <w:color w:val="000000" w:themeColor="text1"/>
                <w:sz w:val="16"/>
                <w:szCs w:val="16"/>
                <w:lang w:eastAsia="ja-JP"/>
              </w:rPr>
              <w:t>）</w:t>
            </w:r>
            <w:r w:rsidR="004049C3" w:rsidRPr="00F80676">
              <w:rPr>
                <w:rStyle w:val="Hyperlink"/>
                <w:rFonts w:cs="Arial"/>
                <w:color w:val="000000" w:themeColor="text1"/>
                <w:sz w:val="16"/>
                <w:szCs w:val="16"/>
                <w:lang w:eastAsia="ja-JP"/>
              </w:rPr>
              <w:t>〜</w:t>
            </w:r>
            <w:r w:rsidR="001E1CA8" w:rsidRPr="00F80676">
              <w:rPr>
                <w:rStyle w:val="Hyperlink"/>
                <w:rFonts w:cs="Arial"/>
                <w:color w:val="000000" w:themeColor="text1"/>
                <w:sz w:val="16"/>
                <w:szCs w:val="16"/>
                <w:lang w:eastAsia="ja-JP"/>
              </w:rPr>
              <w:t>（</w:t>
            </w:r>
            <w:r w:rsidR="004049C3" w:rsidRPr="00F80676">
              <w:rPr>
                <w:rStyle w:val="Hyperlink"/>
                <w:rFonts w:cs="Arial"/>
                <w:color w:val="000000" w:themeColor="text1"/>
                <w:sz w:val="16"/>
                <w:szCs w:val="16"/>
                <w:lang w:eastAsia="ja-JP"/>
              </w:rPr>
              <w:t>F</w:t>
            </w:r>
            <w:r w:rsidR="001E1CA8" w:rsidRPr="00F80676">
              <w:rPr>
                <w:rStyle w:val="Hyperlink"/>
                <w:rFonts w:cs="Arial"/>
                <w:color w:val="000000" w:themeColor="text1"/>
                <w:sz w:val="16"/>
                <w:szCs w:val="16"/>
                <w:lang w:eastAsia="ja-JP"/>
              </w:rPr>
              <w:t>）</w:t>
            </w:r>
            <w:r w:rsidRPr="00F80676">
              <w:rPr>
                <w:rStyle w:val="Hyperlink"/>
                <w:rFonts w:cs="Arial"/>
                <w:color w:val="000000" w:themeColor="text1"/>
                <w:sz w:val="16"/>
                <w:szCs w:val="16"/>
                <w:lang w:eastAsia="ja-JP"/>
              </w:rPr>
              <w:t>から</w:t>
            </w:r>
            <w:r w:rsidR="003D3A0A" w:rsidRPr="00F80676">
              <w:rPr>
                <w:rStyle w:val="Hyperlink"/>
                <w:rFonts w:cs="Arial"/>
                <w:color w:val="000000" w:themeColor="text1"/>
                <w:sz w:val="16"/>
                <w:szCs w:val="16"/>
                <w:lang w:eastAsia="ja-JP"/>
              </w:rPr>
              <w:t>5</w:t>
            </w:r>
            <w:r w:rsidRPr="00F80676">
              <w:rPr>
                <w:rStyle w:val="Hyperlink"/>
                <w:rFonts w:cs="Arial"/>
                <w:color w:val="000000" w:themeColor="text1"/>
                <w:sz w:val="16"/>
                <w:szCs w:val="16"/>
                <w:lang w:eastAsia="ja-JP"/>
              </w:rPr>
              <w:t>項目</w:t>
            </w:r>
            <w:r w:rsidR="003D3A0A" w:rsidRPr="00F80676">
              <w:rPr>
                <w:rStyle w:val="Hyperlink"/>
                <w:rFonts w:cs="Arial"/>
                <w:color w:val="000000" w:themeColor="text1"/>
                <w:sz w:val="16"/>
                <w:szCs w:val="16"/>
                <w:lang w:eastAsia="ja-JP"/>
              </w:rPr>
              <w:t>以上選択された場合のスコアは</w:t>
            </w:r>
            <w:r w:rsidR="003D3A0A" w:rsidRPr="00F80676">
              <w:rPr>
                <w:rStyle w:val="Hyperlink"/>
                <w:rFonts w:cs="Arial"/>
                <w:color w:val="000000" w:themeColor="text1"/>
                <w:sz w:val="16"/>
                <w:szCs w:val="16"/>
                <w:lang w:eastAsia="ja-JP"/>
              </w:rPr>
              <w:t>100</w:t>
            </w:r>
            <w:r w:rsidR="00D441FC" w:rsidRPr="00F80676">
              <w:rPr>
                <w:rStyle w:val="Hyperlink"/>
                <w:rFonts w:cs="Arial"/>
                <w:color w:val="000000" w:themeColor="text1"/>
                <w:sz w:val="16"/>
                <w:szCs w:val="16"/>
                <w:lang w:eastAsia="ja-JP"/>
              </w:rPr>
              <w:t>。</w:t>
            </w:r>
          </w:p>
          <w:p w14:paraId="34DF0956" w14:textId="77777777" w:rsidR="00FC674F" w:rsidRPr="00F80676" w:rsidRDefault="00FC674F" w:rsidP="00FC674F">
            <w:pPr>
              <w:rPr>
                <w:rStyle w:val="Hyperlink"/>
                <w:rFonts w:cs="Arial"/>
                <w:color w:val="000000" w:themeColor="text1"/>
                <w:sz w:val="16"/>
                <w:szCs w:val="16"/>
                <w:lang w:eastAsia="ja-JP"/>
              </w:rPr>
            </w:pPr>
          </w:p>
          <w:p w14:paraId="308A4ECD" w14:textId="12CB5E5C" w:rsidR="001137FD" w:rsidRPr="00F80676" w:rsidRDefault="00BC3081" w:rsidP="00FC674F">
            <w:pPr>
              <w:rPr>
                <w:rStyle w:val="Hyperlink"/>
                <w:rFonts w:cs="Arial"/>
                <w:color w:val="000000" w:themeColor="text1"/>
                <w:lang w:eastAsia="ja-JP"/>
              </w:rPr>
            </w:pPr>
            <w:r w:rsidRPr="00F80676">
              <w:rPr>
                <w:rStyle w:val="Hyperlink"/>
                <w:rFonts w:cs="Arial"/>
                <w:color w:val="000000" w:themeColor="text1"/>
                <w:sz w:val="16"/>
                <w:szCs w:val="16"/>
                <w:lang w:eastAsia="ja-JP"/>
              </w:rPr>
              <w:t>アルファベットの回答選択肢を選択した場合は</w:t>
            </w:r>
            <w:r w:rsidR="000C2D86" w:rsidRPr="00F80676">
              <w:rPr>
                <w:rStyle w:val="Hyperlink"/>
                <w:rFonts w:cs="Arial"/>
                <w:color w:val="000000" w:themeColor="text1"/>
                <w:sz w:val="16"/>
                <w:szCs w:val="16"/>
                <w:lang w:eastAsia="ja-JP"/>
              </w:rPr>
              <w:t>、</w:t>
            </w:r>
            <w:r w:rsidRPr="00F80676">
              <w:rPr>
                <w:rStyle w:val="Hyperlink"/>
                <w:rFonts w:cs="Arial"/>
                <w:color w:val="000000" w:themeColor="text1"/>
                <w:sz w:val="16"/>
                <w:szCs w:val="16"/>
                <w:lang w:eastAsia="ja-JP"/>
              </w:rPr>
              <w:t>必ず説明の文字列を入力してください。</w:t>
            </w:r>
            <w:r w:rsidR="007D1306" w:rsidRPr="00F80676">
              <w:rPr>
                <w:rStyle w:val="Hyperlink"/>
                <w:rFonts w:cs="Arial"/>
                <w:color w:val="000000" w:themeColor="text1"/>
                <w:sz w:val="16"/>
                <w:szCs w:val="16"/>
                <w:lang w:eastAsia="ja-JP"/>
              </w:rPr>
              <w:t>入力されていない場合、その選択にスコアは付与されません。</w:t>
            </w:r>
          </w:p>
        </w:tc>
      </w:tr>
      <w:tr w:rsidR="001137FD" w:rsidRPr="00F80676" w14:paraId="0BD3D96D" w14:textId="77777777" w:rsidTr="001137FD">
        <w:trPr>
          <w:trHeight w:val="300"/>
        </w:trPr>
        <w:tc>
          <w:tcPr>
            <w:tcW w:w="1841" w:type="dxa"/>
            <w:shd w:val="clear" w:color="auto" w:fill="auto"/>
            <w:vAlign w:val="center"/>
          </w:tcPr>
          <w:p w14:paraId="5C027404" w14:textId="1138A84A" w:rsidR="001137FD" w:rsidRPr="00F80676" w:rsidDel="002635ED" w:rsidRDefault="00767B55" w:rsidP="001137FD">
            <w:pPr>
              <w:rPr>
                <w:rFonts w:cs="Arial"/>
                <w:b/>
                <w:bCs/>
                <w:sz w:val="16"/>
                <w:szCs w:val="16"/>
              </w:rPr>
            </w:pPr>
            <w:r w:rsidRPr="00F80676">
              <w:rPr>
                <w:rFonts w:cs="Arial"/>
                <w:b/>
                <w:sz w:val="16"/>
                <w:szCs w:val="16"/>
                <w:lang w:val="en-US"/>
              </w:rPr>
              <w:t>「</w:t>
            </w:r>
            <w:proofErr w:type="spellStart"/>
            <w:r w:rsidRPr="00F80676">
              <w:rPr>
                <w:rFonts w:cs="Arial"/>
                <w:b/>
                <w:sz w:val="16"/>
                <w:szCs w:val="16"/>
                <w:lang w:val="en-US"/>
              </w:rPr>
              <w:t>その他」の採点</w:t>
            </w:r>
            <w:proofErr w:type="spellEnd"/>
          </w:p>
        </w:tc>
        <w:tc>
          <w:tcPr>
            <w:tcW w:w="13043" w:type="dxa"/>
            <w:gridSpan w:val="5"/>
            <w:shd w:val="clear" w:color="auto" w:fill="auto"/>
            <w:vAlign w:val="center"/>
          </w:tcPr>
          <w:p w14:paraId="6529B363" w14:textId="69F1B93C" w:rsidR="001137FD" w:rsidRPr="00F80676" w:rsidRDefault="00C72D31" w:rsidP="001137FD">
            <w:pPr>
              <w:rPr>
                <w:rStyle w:val="Hyperlink"/>
                <w:rFonts w:cs="Arial"/>
                <w:color w:val="000000" w:themeColor="text1"/>
                <w:lang w:eastAsia="ja-JP"/>
              </w:rPr>
            </w:pPr>
            <w:bookmarkStart w:id="81" w:name="_Hlk57990239"/>
            <w:bookmarkStart w:id="82" w:name="_Hlk57992375"/>
            <w:r w:rsidRPr="00F80676">
              <w:rPr>
                <w:rStyle w:val="Hyperlink"/>
                <w:rFonts w:cs="Arial"/>
                <w:color w:val="000000" w:themeColor="text1"/>
                <w:sz w:val="16"/>
                <w:szCs w:val="16"/>
                <w:lang w:eastAsia="ja-JP"/>
              </w:rPr>
              <w:t>回答選択肢</w:t>
            </w:r>
            <w:r w:rsidR="00D97FF4" w:rsidRPr="00F80676">
              <w:rPr>
                <w:rStyle w:val="Hyperlink"/>
                <w:rFonts w:cs="Arial"/>
                <w:color w:val="000000" w:themeColor="text1"/>
                <w:sz w:val="16"/>
                <w:szCs w:val="16"/>
                <w:lang w:eastAsia="ja-JP"/>
              </w:rPr>
              <w:t>からベスト・プラクティスを実施していると認められる場合</w:t>
            </w:r>
            <w:r w:rsidRPr="00F80676">
              <w:rPr>
                <w:rStyle w:val="Hyperlink"/>
                <w:rFonts w:cs="Arial"/>
                <w:color w:val="000000" w:themeColor="text1"/>
                <w:sz w:val="16"/>
                <w:szCs w:val="16"/>
                <w:lang w:eastAsia="ja-JP"/>
              </w:rPr>
              <w:t>、</w:t>
            </w:r>
            <w:r w:rsidR="00473D7D" w:rsidRPr="00F80676">
              <w:rPr>
                <w:rStyle w:val="Hyperlink"/>
                <w:rFonts w:cs="Arial"/>
                <w:color w:val="000000" w:themeColor="text1"/>
                <w:sz w:val="16"/>
                <w:szCs w:val="16"/>
                <w:lang w:eastAsia="ja-JP"/>
              </w:rPr>
              <w:t>「その他</w:t>
            </w:r>
            <w:r w:rsidR="001E1CA8" w:rsidRPr="00F80676">
              <w:rPr>
                <w:rStyle w:val="Hyperlink"/>
                <w:rFonts w:cs="Arial"/>
                <w:color w:val="000000" w:themeColor="text1"/>
                <w:sz w:val="16"/>
                <w:szCs w:val="16"/>
                <w:lang w:eastAsia="ja-JP"/>
              </w:rPr>
              <w:t>（</w:t>
            </w:r>
            <w:r w:rsidR="00FC674F" w:rsidRPr="00F80676">
              <w:rPr>
                <w:rStyle w:val="Hyperlink"/>
                <w:rFonts w:cs="Arial"/>
                <w:color w:val="000000" w:themeColor="text1"/>
                <w:sz w:val="16"/>
                <w:szCs w:val="16"/>
                <w:lang w:eastAsia="ja-JP"/>
              </w:rPr>
              <w:t>G</w:t>
            </w:r>
            <w:r w:rsidR="001E1CA8" w:rsidRPr="00F80676">
              <w:rPr>
                <w:rStyle w:val="Hyperlink"/>
                <w:rFonts w:cs="Arial"/>
                <w:color w:val="000000" w:themeColor="text1"/>
                <w:sz w:val="16"/>
                <w:szCs w:val="16"/>
                <w:lang w:eastAsia="ja-JP"/>
              </w:rPr>
              <w:t>）</w:t>
            </w:r>
            <w:r w:rsidR="00473D7D" w:rsidRPr="00F80676">
              <w:rPr>
                <w:rStyle w:val="Hyperlink"/>
                <w:rFonts w:cs="Arial"/>
                <w:color w:val="000000" w:themeColor="text1"/>
                <w:sz w:val="16"/>
                <w:szCs w:val="16"/>
                <w:lang w:eastAsia="ja-JP"/>
              </w:rPr>
              <w:t>」</w:t>
            </w:r>
            <w:r w:rsidR="0032076B" w:rsidRPr="00F80676">
              <w:rPr>
                <w:rStyle w:val="Hyperlink"/>
                <w:rFonts w:cs="Arial"/>
                <w:color w:val="000000" w:themeColor="text1"/>
                <w:sz w:val="16"/>
                <w:szCs w:val="16"/>
                <w:lang w:eastAsia="ja-JP"/>
              </w:rPr>
              <w:t>の選択は</w:t>
            </w:r>
            <w:r w:rsidR="00767B55" w:rsidRPr="00F80676">
              <w:rPr>
                <w:rStyle w:val="Hyperlink"/>
                <w:rFonts w:cs="Arial"/>
                <w:color w:val="000000" w:themeColor="text1"/>
                <w:sz w:val="16"/>
                <w:szCs w:val="16"/>
                <w:lang w:eastAsia="ja-JP"/>
              </w:rPr>
              <w:t>採点基準</w:t>
            </w:r>
            <w:r w:rsidR="0032076B" w:rsidRPr="00F80676">
              <w:rPr>
                <w:rStyle w:val="Hyperlink"/>
                <w:rFonts w:cs="Arial"/>
                <w:color w:val="000000" w:themeColor="text1"/>
                <w:sz w:val="16"/>
                <w:szCs w:val="16"/>
                <w:lang w:eastAsia="ja-JP"/>
              </w:rPr>
              <w:t>により</w:t>
            </w:r>
            <w:r w:rsidR="00473D7D" w:rsidRPr="00F80676">
              <w:rPr>
                <w:rStyle w:val="Hyperlink"/>
                <w:rFonts w:cs="Arial"/>
                <w:color w:val="000000" w:themeColor="text1"/>
                <w:sz w:val="16"/>
                <w:szCs w:val="16"/>
                <w:lang w:eastAsia="ja-JP"/>
              </w:rPr>
              <w:t>回答として</w:t>
            </w:r>
            <w:r w:rsidR="00D97FF4" w:rsidRPr="00F80676">
              <w:rPr>
                <w:rStyle w:val="Hyperlink"/>
                <w:rFonts w:cs="Arial"/>
                <w:color w:val="000000" w:themeColor="text1"/>
                <w:sz w:val="16"/>
                <w:szCs w:val="16"/>
                <w:lang w:eastAsia="ja-JP"/>
              </w:rPr>
              <w:t>扱われ</w:t>
            </w:r>
            <w:r w:rsidR="00A04695" w:rsidRPr="00F80676">
              <w:rPr>
                <w:rStyle w:val="Hyperlink"/>
                <w:rFonts w:cs="Arial"/>
                <w:color w:val="000000" w:themeColor="text1"/>
                <w:sz w:val="16"/>
                <w:szCs w:val="16"/>
                <w:lang w:eastAsia="ja-JP"/>
              </w:rPr>
              <w:t>ません。</w:t>
            </w:r>
            <w:bookmarkEnd w:id="81"/>
            <w:bookmarkEnd w:id="82"/>
          </w:p>
        </w:tc>
      </w:tr>
      <w:tr w:rsidR="001137FD" w:rsidRPr="00F80676" w14:paraId="3FA37B4D" w14:textId="77777777" w:rsidTr="001137FD">
        <w:trPr>
          <w:trHeight w:val="300"/>
        </w:trPr>
        <w:tc>
          <w:tcPr>
            <w:tcW w:w="1841" w:type="dxa"/>
            <w:shd w:val="clear" w:color="auto" w:fill="auto"/>
            <w:vAlign w:val="center"/>
          </w:tcPr>
          <w:p w14:paraId="5948D2C2" w14:textId="606B5D9F" w:rsidR="001137FD" w:rsidRPr="00F80676" w:rsidDel="002635ED" w:rsidRDefault="0008016D" w:rsidP="001137FD">
            <w:pPr>
              <w:spacing w:line="240" w:lineRule="auto"/>
              <w:rPr>
                <w:rFonts w:cs="Arial"/>
                <w:b/>
                <w:bCs/>
                <w:sz w:val="16"/>
                <w:szCs w:val="16"/>
              </w:rPr>
            </w:pPr>
            <w:proofErr w:type="spellStart"/>
            <w:r w:rsidRPr="00F80676">
              <w:rPr>
                <w:rFonts w:cs="Arial"/>
                <w:b/>
                <w:sz w:val="16"/>
                <w:szCs w:val="16"/>
                <w:lang w:val="en-US"/>
              </w:rPr>
              <w:t>乗数</w:t>
            </w:r>
            <w:proofErr w:type="spellEnd"/>
          </w:p>
        </w:tc>
        <w:tc>
          <w:tcPr>
            <w:tcW w:w="13043" w:type="dxa"/>
            <w:gridSpan w:val="5"/>
            <w:shd w:val="clear" w:color="auto" w:fill="auto"/>
            <w:vAlign w:val="center"/>
          </w:tcPr>
          <w:p w14:paraId="59CA441A" w14:textId="76076591" w:rsidR="001137FD" w:rsidRPr="00F80676" w:rsidRDefault="004D1A16" w:rsidP="001137FD">
            <w:pPr>
              <w:rPr>
                <w:rStyle w:val="Hyperlink"/>
                <w:rFonts w:cs="Arial"/>
                <w:color w:val="000000" w:themeColor="text1"/>
              </w:rPr>
            </w:pPr>
            <w:r w:rsidRPr="00F80676">
              <w:rPr>
                <w:rStyle w:val="Hyperlink"/>
                <w:rFonts w:cs="Arial"/>
                <w:color w:val="000000" w:themeColor="text1"/>
                <w:sz w:val="16"/>
                <w:szCs w:val="16"/>
              </w:rPr>
              <w:t>高</w:t>
            </w:r>
            <w:r w:rsidR="001B7A65" w:rsidRPr="00F80676">
              <w:rPr>
                <w:rStyle w:val="Hyperlink"/>
                <w:rFonts w:cs="Arial"/>
                <w:color w:val="000000" w:themeColor="text1"/>
                <w:sz w:val="16"/>
                <w:szCs w:val="16"/>
                <w:lang w:eastAsia="ja-JP"/>
              </w:rPr>
              <w:t>：</w:t>
            </w:r>
            <w:r w:rsidRPr="00F80676">
              <w:rPr>
                <w:rStyle w:val="Hyperlink"/>
                <w:rFonts w:cs="Arial"/>
                <w:color w:val="000000" w:themeColor="text1"/>
                <w:sz w:val="16"/>
                <w:szCs w:val="16"/>
              </w:rPr>
              <w:t>2</w:t>
            </w:r>
            <w:r w:rsidRPr="00F80676">
              <w:rPr>
                <w:rStyle w:val="Hyperlink"/>
                <w:rFonts w:cs="Arial"/>
                <w:color w:val="000000" w:themeColor="text1"/>
                <w:sz w:val="16"/>
                <w:szCs w:val="16"/>
              </w:rPr>
              <w:t>倍</w:t>
            </w:r>
            <w:r w:rsidR="001B7A65" w:rsidRPr="00F80676">
              <w:rPr>
                <w:rStyle w:val="Hyperlink"/>
                <w:rFonts w:cs="Arial"/>
                <w:color w:val="000000" w:themeColor="text1"/>
                <w:sz w:val="16"/>
                <w:szCs w:val="16"/>
                <w:lang w:eastAsia="ja-JP"/>
              </w:rPr>
              <w:t>の</w:t>
            </w:r>
            <w:proofErr w:type="spellStart"/>
            <w:r w:rsidRPr="00F80676">
              <w:rPr>
                <w:rStyle w:val="Hyperlink"/>
                <w:rFonts w:cs="Arial"/>
                <w:color w:val="000000" w:themeColor="text1"/>
                <w:sz w:val="16"/>
                <w:szCs w:val="16"/>
              </w:rPr>
              <w:t>加重</w:t>
            </w:r>
            <w:proofErr w:type="spellEnd"/>
          </w:p>
        </w:tc>
      </w:tr>
    </w:tbl>
    <w:p w14:paraId="11AE281C" w14:textId="77777777" w:rsidR="0090397B" w:rsidRPr="00F80676" w:rsidRDefault="0090397B">
      <w:pPr>
        <w:spacing w:after="160" w:line="259" w:lineRule="auto"/>
        <w:rPr>
          <w:rFonts w:cs="Arial"/>
        </w:rPr>
      </w:pPr>
      <w:r w:rsidRPr="00F80676">
        <w:rPr>
          <w:rFonts w:cs="Arial"/>
        </w:rPr>
        <w:br w:type="page"/>
      </w:r>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1"/>
        <w:gridCol w:w="1559"/>
        <w:gridCol w:w="2835"/>
        <w:gridCol w:w="4678"/>
        <w:gridCol w:w="1985"/>
        <w:gridCol w:w="1986"/>
      </w:tblGrid>
      <w:tr w:rsidR="002B3E49" w:rsidRPr="00F80676" w14:paraId="357CD472" w14:textId="77777777" w:rsidTr="00CB6485">
        <w:trPr>
          <w:trHeight w:val="367"/>
        </w:trPr>
        <w:tc>
          <w:tcPr>
            <w:tcW w:w="1841" w:type="dxa"/>
            <w:vMerge w:val="restart"/>
            <w:shd w:val="clear" w:color="auto" w:fill="DFF5F9"/>
            <w:vAlign w:val="center"/>
            <w:hideMark/>
          </w:tcPr>
          <w:p w14:paraId="614567A7" w14:textId="15403822" w:rsidR="0090397B" w:rsidRPr="00F80676" w:rsidRDefault="00AD6401" w:rsidP="00CB6485">
            <w:pPr>
              <w:spacing w:line="240" w:lineRule="auto"/>
              <w:jc w:val="center"/>
              <w:textAlignment w:val="baseline"/>
              <w:rPr>
                <w:rFonts w:cs="Arial"/>
                <w:b/>
                <w:sz w:val="14"/>
                <w:szCs w:val="14"/>
                <w:lang w:val="en-US" w:eastAsia="en-GB"/>
              </w:rPr>
            </w:pPr>
            <w:proofErr w:type="spellStart"/>
            <w:r w:rsidRPr="00F80676">
              <w:rPr>
                <w:rFonts w:cs="Arial"/>
                <w:b/>
                <w:sz w:val="14"/>
                <w:szCs w:val="14"/>
                <w:lang w:val="en-US" w:eastAsia="en-GB"/>
              </w:rPr>
              <w:t>指標</w:t>
            </w:r>
            <w:proofErr w:type="spellEnd"/>
            <w:r w:rsidRPr="00F80676">
              <w:rPr>
                <w:rFonts w:cs="Arial"/>
                <w:b/>
                <w:sz w:val="14"/>
                <w:szCs w:val="14"/>
                <w:lang w:val="en-US" w:eastAsia="en-GB"/>
              </w:rPr>
              <w:t>ID</w:t>
            </w:r>
          </w:p>
          <w:p w14:paraId="3EA65553" w14:textId="77777777" w:rsidR="0090397B" w:rsidRPr="00F80676" w:rsidRDefault="0090397B" w:rsidP="00CB6485">
            <w:pPr>
              <w:spacing w:line="240" w:lineRule="auto"/>
              <w:jc w:val="center"/>
              <w:textAlignment w:val="baseline"/>
              <w:rPr>
                <w:rFonts w:cs="Arial"/>
                <w:b/>
                <w:sz w:val="14"/>
                <w:szCs w:val="14"/>
                <w:lang w:val="en-US" w:eastAsia="en-GB"/>
              </w:rPr>
            </w:pPr>
          </w:p>
          <w:p w14:paraId="0E241AF6" w14:textId="60F8D097" w:rsidR="0090397B" w:rsidRPr="00F80676" w:rsidRDefault="0090397B" w:rsidP="00CB6485">
            <w:pPr>
              <w:pStyle w:val="Indicatorsubsection"/>
              <w:rPr>
                <w:rFonts w:eastAsia="MS PGothic"/>
                <w:sz w:val="18"/>
                <w:szCs w:val="18"/>
              </w:rPr>
            </w:pPr>
            <w:bookmarkStart w:id="83" w:name="_Toc58335121"/>
            <w:r w:rsidRPr="00F80676">
              <w:rPr>
                <w:rFonts w:eastAsia="MS PGothic"/>
              </w:rPr>
              <w:t>ISP 29</w:t>
            </w:r>
            <w:bookmarkEnd w:id="83"/>
          </w:p>
        </w:tc>
        <w:tc>
          <w:tcPr>
            <w:tcW w:w="1559" w:type="dxa"/>
            <w:shd w:val="clear" w:color="auto" w:fill="DFF5F9"/>
            <w:vAlign w:val="center"/>
            <w:hideMark/>
          </w:tcPr>
          <w:p w14:paraId="1A2AFFA0" w14:textId="71919D49" w:rsidR="0090397B" w:rsidRPr="00F80676" w:rsidRDefault="007F3D1B" w:rsidP="00CB6485">
            <w:pPr>
              <w:spacing w:line="240" w:lineRule="auto"/>
              <w:textAlignment w:val="baseline"/>
              <w:rPr>
                <w:rFonts w:cs="Arial"/>
                <w:sz w:val="14"/>
                <w:szCs w:val="14"/>
                <w:lang w:eastAsia="en-GB"/>
              </w:rPr>
            </w:pPr>
            <w:proofErr w:type="spellStart"/>
            <w:r w:rsidRPr="00F80676">
              <w:rPr>
                <w:rFonts w:cs="Arial"/>
                <w:b/>
                <w:sz w:val="14"/>
                <w:szCs w:val="14"/>
                <w:lang w:val="en-US" w:eastAsia="en-GB"/>
              </w:rPr>
              <w:t>依存関係</w:t>
            </w:r>
            <w:proofErr w:type="spellEnd"/>
          </w:p>
        </w:tc>
        <w:tc>
          <w:tcPr>
            <w:tcW w:w="2835" w:type="dxa"/>
            <w:shd w:val="clear" w:color="auto" w:fill="DFF5F9"/>
            <w:vAlign w:val="center"/>
          </w:tcPr>
          <w:p w14:paraId="7E9D4FB3" w14:textId="6E1D0E20" w:rsidR="0090397B" w:rsidRPr="00F80676" w:rsidRDefault="006D7BF3" w:rsidP="00CB6485">
            <w:pPr>
              <w:spacing w:line="240" w:lineRule="auto"/>
              <w:textAlignment w:val="baseline"/>
              <w:rPr>
                <w:rFonts w:cs="Arial"/>
                <w:sz w:val="14"/>
                <w:szCs w:val="14"/>
                <w:lang w:eastAsia="en-GB"/>
              </w:rPr>
            </w:pPr>
            <w:proofErr w:type="spellStart"/>
            <w:r w:rsidRPr="00F80676">
              <w:rPr>
                <w:rFonts w:cs="Arial"/>
                <w:b/>
                <w:bCs/>
                <w:sz w:val="22"/>
                <w:szCs w:val="22"/>
              </w:rPr>
              <w:t>該当なし</w:t>
            </w:r>
            <w:proofErr w:type="spellEnd"/>
          </w:p>
        </w:tc>
        <w:tc>
          <w:tcPr>
            <w:tcW w:w="4678" w:type="dxa"/>
            <w:vMerge w:val="restart"/>
            <w:shd w:val="clear" w:color="auto" w:fill="DFF5F9"/>
            <w:vAlign w:val="center"/>
          </w:tcPr>
          <w:p w14:paraId="7407772B" w14:textId="0C52F8FF" w:rsidR="0090397B" w:rsidRPr="00F80676" w:rsidRDefault="006D7BF3" w:rsidP="00CB6485">
            <w:pPr>
              <w:spacing w:line="240" w:lineRule="auto"/>
              <w:jc w:val="center"/>
              <w:textAlignment w:val="baseline"/>
              <w:rPr>
                <w:rFonts w:cs="Arial"/>
                <w:sz w:val="14"/>
                <w:szCs w:val="14"/>
                <w:lang w:eastAsia="ja-JP"/>
              </w:rPr>
            </w:pPr>
            <w:r w:rsidRPr="00F80676">
              <w:rPr>
                <w:rFonts w:cs="Arial"/>
                <w:b/>
                <w:sz w:val="14"/>
                <w:szCs w:val="14"/>
                <w:lang w:val="en-US" w:eastAsia="ja-JP"/>
              </w:rPr>
              <w:t>サブセクション</w:t>
            </w:r>
          </w:p>
          <w:p w14:paraId="5D739140" w14:textId="77777777" w:rsidR="0090397B" w:rsidRPr="00F80676" w:rsidRDefault="0090397B" w:rsidP="00CB6485">
            <w:pPr>
              <w:spacing w:line="240" w:lineRule="auto"/>
              <w:jc w:val="center"/>
              <w:textAlignment w:val="baseline"/>
              <w:rPr>
                <w:rFonts w:cs="Arial"/>
                <w:sz w:val="14"/>
                <w:szCs w:val="14"/>
                <w:lang w:eastAsia="ja-JP"/>
              </w:rPr>
            </w:pPr>
          </w:p>
          <w:p w14:paraId="35981BFE" w14:textId="79322C1D" w:rsidR="0090397B" w:rsidRPr="00F80676" w:rsidRDefault="0026721A" w:rsidP="00CB6485">
            <w:pPr>
              <w:jc w:val="center"/>
              <w:rPr>
                <w:rFonts w:cs="Arial"/>
                <w:sz w:val="18"/>
                <w:szCs w:val="18"/>
                <w:lang w:eastAsia="ja-JP"/>
              </w:rPr>
            </w:pPr>
            <w:r w:rsidRPr="00F80676">
              <w:rPr>
                <w:rFonts w:cs="Arial"/>
                <w:b/>
                <w:bCs/>
                <w:sz w:val="22"/>
                <w:szCs w:val="22"/>
                <w:lang w:eastAsia="ja-JP"/>
              </w:rPr>
              <w:t>ガバナンス</w:t>
            </w:r>
          </w:p>
        </w:tc>
        <w:tc>
          <w:tcPr>
            <w:tcW w:w="1985" w:type="dxa"/>
            <w:vMerge w:val="restart"/>
            <w:shd w:val="clear" w:color="auto" w:fill="DFF5F9"/>
            <w:vAlign w:val="center"/>
            <w:hideMark/>
          </w:tcPr>
          <w:p w14:paraId="2776ADA6" w14:textId="5FAB1C54" w:rsidR="0090397B" w:rsidRPr="00F80676" w:rsidRDefault="002F2F58" w:rsidP="00CB6485">
            <w:pPr>
              <w:spacing w:line="240" w:lineRule="auto"/>
              <w:jc w:val="center"/>
              <w:textAlignment w:val="baseline"/>
              <w:rPr>
                <w:rFonts w:cs="Arial"/>
                <w:b/>
                <w:bCs/>
                <w:sz w:val="14"/>
                <w:szCs w:val="14"/>
                <w:lang w:val="en-US" w:eastAsia="en-GB"/>
              </w:rPr>
            </w:pPr>
            <w:r w:rsidRPr="00F80676">
              <w:rPr>
                <w:rFonts w:cs="Arial"/>
                <w:b/>
                <w:bCs/>
                <w:sz w:val="14"/>
                <w:szCs w:val="14"/>
                <w:lang w:val="en-US" w:eastAsia="en-GB"/>
              </w:rPr>
              <w:t>PRI</w:t>
            </w:r>
            <w:proofErr w:type="spellStart"/>
            <w:r w:rsidRPr="00F80676">
              <w:rPr>
                <w:rFonts w:cs="Arial"/>
                <w:b/>
                <w:bCs/>
                <w:sz w:val="14"/>
                <w:szCs w:val="14"/>
                <w:lang w:val="en-US" w:eastAsia="en-GB"/>
              </w:rPr>
              <w:t>原則</w:t>
            </w:r>
            <w:proofErr w:type="spellEnd"/>
          </w:p>
          <w:p w14:paraId="0EF092FF" w14:textId="77777777" w:rsidR="0090397B" w:rsidRPr="00F80676" w:rsidRDefault="0090397B" w:rsidP="00CB6485">
            <w:pPr>
              <w:spacing w:line="240" w:lineRule="auto"/>
              <w:jc w:val="center"/>
              <w:textAlignment w:val="baseline"/>
              <w:rPr>
                <w:rFonts w:cs="Arial"/>
                <w:b/>
                <w:bCs/>
                <w:sz w:val="14"/>
                <w:szCs w:val="14"/>
                <w:lang w:val="en-US" w:eastAsia="en-GB"/>
              </w:rPr>
            </w:pPr>
          </w:p>
          <w:p w14:paraId="3E44045F" w14:textId="38903876" w:rsidR="0090397B" w:rsidRPr="00F80676" w:rsidRDefault="009855E0" w:rsidP="00CB6485">
            <w:pPr>
              <w:spacing w:line="240" w:lineRule="auto"/>
              <w:jc w:val="center"/>
              <w:textAlignment w:val="baseline"/>
              <w:rPr>
                <w:rFonts w:cs="Arial"/>
                <w:sz w:val="18"/>
                <w:szCs w:val="18"/>
                <w:lang w:eastAsia="en-GB"/>
              </w:rPr>
            </w:pPr>
            <w:proofErr w:type="spellStart"/>
            <w:r w:rsidRPr="00F80676">
              <w:rPr>
                <w:rFonts w:cs="Arial"/>
                <w:b/>
                <w:bCs/>
                <w:sz w:val="22"/>
                <w:szCs w:val="22"/>
                <w:lang w:val="en-US" w:eastAsia="en-GB"/>
              </w:rPr>
              <w:t>一般</w:t>
            </w:r>
            <w:proofErr w:type="spellEnd"/>
          </w:p>
        </w:tc>
        <w:tc>
          <w:tcPr>
            <w:tcW w:w="1981" w:type="dxa"/>
            <w:vMerge w:val="restart"/>
            <w:shd w:val="clear" w:color="auto" w:fill="00B0F0"/>
            <w:tcMar>
              <w:top w:w="113" w:type="dxa"/>
              <w:left w:w="113" w:type="dxa"/>
              <w:bottom w:w="113" w:type="dxa"/>
              <w:right w:w="113" w:type="dxa"/>
            </w:tcMar>
            <w:vAlign w:val="center"/>
            <w:hideMark/>
          </w:tcPr>
          <w:p w14:paraId="52689224" w14:textId="33E45369" w:rsidR="0090397B" w:rsidRPr="00F80676" w:rsidRDefault="002F2F58" w:rsidP="00CB6485">
            <w:pPr>
              <w:spacing w:line="240" w:lineRule="auto"/>
              <w:jc w:val="center"/>
              <w:textAlignment w:val="baseline"/>
              <w:rPr>
                <w:rFonts w:cs="Arial"/>
                <w:b/>
                <w:bCs/>
                <w:color w:val="FFFFFF" w:themeColor="background1"/>
                <w:sz w:val="14"/>
                <w:szCs w:val="14"/>
                <w:lang w:val="en-US" w:eastAsia="en-GB"/>
              </w:rPr>
            </w:pPr>
            <w:proofErr w:type="spellStart"/>
            <w:r w:rsidRPr="00F80676">
              <w:rPr>
                <w:rFonts w:cs="Arial"/>
                <w:b/>
                <w:bCs/>
                <w:color w:val="FFFFFF" w:themeColor="background1"/>
                <w:sz w:val="14"/>
                <w:szCs w:val="14"/>
                <w:lang w:val="en-US" w:eastAsia="en-GB"/>
              </w:rPr>
              <w:t>指標種別</w:t>
            </w:r>
            <w:proofErr w:type="spellEnd"/>
          </w:p>
          <w:p w14:paraId="10BB62EC" w14:textId="77777777" w:rsidR="0090397B" w:rsidRPr="00F80676" w:rsidRDefault="0090397B" w:rsidP="00CB6485">
            <w:pPr>
              <w:spacing w:line="240" w:lineRule="auto"/>
              <w:jc w:val="center"/>
              <w:textAlignment w:val="baseline"/>
              <w:rPr>
                <w:rFonts w:cs="Arial"/>
                <w:b/>
                <w:bCs/>
                <w:color w:val="FFFFFF" w:themeColor="background1"/>
                <w:sz w:val="14"/>
                <w:szCs w:val="14"/>
                <w:lang w:val="en-US" w:eastAsia="en-GB"/>
              </w:rPr>
            </w:pPr>
          </w:p>
          <w:p w14:paraId="7FCEA42A" w14:textId="14DE8314" w:rsidR="0090397B" w:rsidRPr="00F80676" w:rsidRDefault="00492EDD" w:rsidP="00CB6485">
            <w:pPr>
              <w:autoSpaceDE w:val="0"/>
              <w:autoSpaceDN w:val="0"/>
              <w:adjustRightInd w:val="0"/>
              <w:spacing w:line="240" w:lineRule="auto"/>
              <w:jc w:val="center"/>
              <w:rPr>
                <w:rFonts w:cs="Arial"/>
                <w:color w:val="FFFFFF" w:themeColor="background1"/>
                <w:sz w:val="32"/>
                <w:szCs w:val="32"/>
                <w:lang w:eastAsia="en-GB"/>
              </w:rPr>
            </w:pPr>
            <w:proofErr w:type="spellStart"/>
            <w:r w:rsidRPr="00F80676">
              <w:rPr>
                <w:rFonts w:cs="Arial"/>
                <w:b/>
                <w:bCs/>
                <w:color w:val="FFFFFF" w:themeColor="background1"/>
                <w:sz w:val="32"/>
                <w:szCs w:val="32"/>
                <w:lang w:val="en-US" w:eastAsia="en-GB"/>
              </w:rPr>
              <w:t>コア</w:t>
            </w:r>
            <w:proofErr w:type="spellEnd"/>
          </w:p>
        </w:tc>
      </w:tr>
      <w:tr w:rsidR="002B3E49" w:rsidRPr="00F80676" w14:paraId="4D268042" w14:textId="77777777" w:rsidTr="00CB6485">
        <w:trPr>
          <w:trHeight w:val="367"/>
        </w:trPr>
        <w:tc>
          <w:tcPr>
            <w:tcW w:w="1841" w:type="dxa"/>
            <w:vMerge/>
            <w:shd w:val="clear" w:color="auto" w:fill="DFF5F9"/>
            <w:vAlign w:val="center"/>
          </w:tcPr>
          <w:p w14:paraId="10EEF68E" w14:textId="77777777" w:rsidR="0090397B" w:rsidRPr="00F80676" w:rsidRDefault="0090397B" w:rsidP="00CB6485">
            <w:pPr>
              <w:spacing w:line="240" w:lineRule="auto"/>
              <w:jc w:val="center"/>
              <w:textAlignment w:val="baseline"/>
              <w:rPr>
                <w:rFonts w:cs="Arial"/>
                <w:b/>
                <w:sz w:val="14"/>
                <w:szCs w:val="14"/>
                <w:lang w:val="en-US" w:eastAsia="en-GB"/>
              </w:rPr>
            </w:pPr>
          </w:p>
        </w:tc>
        <w:tc>
          <w:tcPr>
            <w:tcW w:w="1559" w:type="dxa"/>
            <w:shd w:val="clear" w:color="auto" w:fill="DFF5F9"/>
            <w:vAlign w:val="center"/>
          </w:tcPr>
          <w:p w14:paraId="3A755098" w14:textId="4938273F" w:rsidR="0090397B" w:rsidRPr="00F80676" w:rsidRDefault="0043069D" w:rsidP="00CB6485">
            <w:pPr>
              <w:spacing w:line="240" w:lineRule="auto"/>
              <w:textAlignment w:val="baseline"/>
              <w:rPr>
                <w:rFonts w:cs="Arial"/>
                <w:b/>
                <w:sz w:val="14"/>
                <w:szCs w:val="14"/>
                <w:lang w:val="en-US" w:eastAsia="en-GB"/>
              </w:rPr>
            </w:pPr>
            <w:proofErr w:type="spellStart"/>
            <w:r w:rsidRPr="00F80676">
              <w:rPr>
                <w:rFonts w:cs="Arial"/>
                <w:b/>
                <w:sz w:val="14"/>
                <w:szCs w:val="14"/>
                <w:lang w:val="en-US" w:eastAsia="en-GB"/>
              </w:rPr>
              <w:t>ゲートウェイ</w:t>
            </w:r>
            <w:proofErr w:type="spellEnd"/>
          </w:p>
        </w:tc>
        <w:tc>
          <w:tcPr>
            <w:tcW w:w="2835" w:type="dxa"/>
            <w:shd w:val="clear" w:color="auto" w:fill="DFF5F9"/>
            <w:vAlign w:val="center"/>
          </w:tcPr>
          <w:p w14:paraId="41A1BB19" w14:textId="6E027E4F" w:rsidR="0090397B" w:rsidRPr="00F80676" w:rsidRDefault="006D7BF3" w:rsidP="00CB6485">
            <w:pPr>
              <w:spacing w:line="240" w:lineRule="auto"/>
              <w:textAlignment w:val="baseline"/>
              <w:rPr>
                <w:rFonts w:cs="Arial"/>
                <w:b/>
                <w:sz w:val="14"/>
                <w:szCs w:val="14"/>
                <w:lang w:val="en-US" w:eastAsia="en-GB"/>
              </w:rPr>
            </w:pPr>
            <w:proofErr w:type="spellStart"/>
            <w:r w:rsidRPr="00F80676">
              <w:rPr>
                <w:rFonts w:cs="Arial"/>
                <w:b/>
                <w:bCs/>
                <w:sz w:val="22"/>
                <w:szCs w:val="22"/>
              </w:rPr>
              <w:t>該当なし</w:t>
            </w:r>
            <w:proofErr w:type="spellEnd"/>
          </w:p>
        </w:tc>
        <w:tc>
          <w:tcPr>
            <w:tcW w:w="4678" w:type="dxa"/>
            <w:vMerge/>
            <w:shd w:val="clear" w:color="auto" w:fill="DFF5F9"/>
            <w:vAlign w:val="center"/>
          </w:tcPr>
          <w:p w14:paraId="74938CCA" w14:textId="77777777" w:rsidR="0090397B" w:rsidRPr="00F80676" w:rsidRDefault="0090397B" w:rsidP="00CB6485">
            <w:pPr>
              <w:spacing w:line="240" w:lineRule="auto"/>
              <w:jc w:val="center"/>
              <w:textAlignment w:val="baseline"/>
              <w:rPr>
                <w:rFonts w:cs="Arial"/>
                <w:b/>
                <w:sz w:val="14"/>
                <w:szCs w:val="14"/>
                <w:lang w:val="en-US" w:eastAsia="en-GB"/>
              </w:rPr>
            </w:pPr>
          </w:p>
        </w:tc>
        <w:tc>
          <w:tcPr>
            <w:tcW w:w="1985" w:type="dxa"/>
            <w:vMerge/>
            <w:shd w:val="clear" w:color="auto" w:fill="DFF5F9"/>
            <w:vAlign w:val="center"/>
          </w:tcPr>
          <w:p w14:paraId="5B8D1200" w14:textId="77777777" w:rsidR="0090397B" w:rsidRPr="00F80676" w:rsidRDefault="0090397B" w:rsidP="00CB6485">
            <w:pPr>
              <w:spacing w:line="240" w:lineRule="auto"/>
              <w:jc w:val="center"/>
              <w:textAlignment w:val="baseline"/>
              <w:rPr>
                <w:rFonts w:cs="Arial"/>
                <w:b/>
                <w:bCs/>
                <w:sz w:val="14"/>
                <w:szCs w:val="14"/>
                <w:lang w:val="en-US" w:eastAsia="en-GB"/>
              </w:rPr>
            </w:pPr>
          </w:p>
        </w:tc>
        <w:tc>
          <w:tcPr>
            <w:tcW w:w="1981" w:type="dxa"/>
            <w:vMerge/>
            <w:shd w:val="clear" w:color="auto" w:fill="00B0F0"/>
            <w:tcMar>
              <w:top w:w="113" w:type="dxa"/>
              <w:left w:w="113" w:type="dxa"/>
              <w:bottom w:w="113" w:type="dxa"/>
              <w:right w:w="113" w:type="dxa"/>
            </w:tcMar>
            <w:vAlign w:val="center"/>
          </w:tcPr>
          <w:p w14:paraId="4DF86423" w14:textId="77777777" w:rsidR="0090397B" w:rsidRPr="00F80676" w:rsidRDefault="0090397B" w:rsidP="00CB6485">
            <w:pPr>
              <w:spacing w:line="240" w:lineRule="auto"/>
              <w:jc w:val="center"/>
              <w:textAlignment w:val="baseline"/>
              <w:rPr>
                <w:rFonts w:cs="Arial"/>
                <w:b/>
                <w:bCs/>
                <w:color w:val="FFFFFF" w:themeColor="background1"/>
                <w:sz w:val="14"/>
                <w:szCs w:val="14"/>
                <w:lang w:val="en-US" w:eastAsia="en-GB"/>
              </w:rPr>
            </w:pPr>
          </w:p>
        </w:tc>
      </w:tr>
      <w:tr w:rsidR="0090397B" w:rsidRPr="00F80676" w14:paraId="556D679C" w14:textId="77777777" w:rsidTr="00CB6485">
        <w:trPr>
          <w:trHeight w:val="567"/>
        </w:trPr>
        <w:tc>
          <w:tcPr>
            <w:tcW w:w="14884" w:type="dxa"/>
            <w:gridSpan w:val="6"/>
            <w:shd w:val="clear" w:color="auto" w:fill="FFFFFF" w:themeFill="background1"/>
            <w:tcMar>
              <w:top w:w="113" w:type="dxa"/>
              <w:left w:w="113" w:type="dxa"/>
              <w:bottom w:w="113" w:type="dxa"/>
              <w:right w:w="113" w:type="dxa"/>
            </w:tcMar>
            <w:vAlign w:val="center"/>
            <w:hideMark/>
          </w:tcPr>
          <w:p w14:paraId="5913533E" w14:textId="2001560C" w:rsidR="0090397B" w:rsidRPr="00F80676" w:rsidRDefault="00E54CD8" w:rsidP="0090397B">
            <w:pPr>
              <w:spacing w:line="276" w:lineRule="auto"/>
              <w:textAlignment w:val="baseline"/>
              <w:rPr>
                <w:rFonts w:cs="Arial"/>
                <w:lang w:eastAsia="ja-JP"/>
              </w:rPr>
            </w:pPr>
            <w:r w:rsidRPr="00F80676">
              <w:rPr>
                <w:rFonts w:cs="Arial"/>
                <w:b/>
                <w:lang w:val="en-US" w:eastAsia="ja-JP"/>
              </w:rPr>
              <w:t>気候関連リスクと機会の評価および管理における経営陣の役割は何ですか。</w:t>
            </w:r>
          </w:p>
        </w:tc>
      </w:tr>
      <w:tr w:rsidR="0090397B" w:rsidRPr="00F80676" w14:paraId="0A5D52AD" w14:textId="77777777" w:rsidTr="00CB6485">
        <w:trPr>
          <w:trHeight w:val="465"/>
        </w:trPr>
        <w:tc>
          <w:tcPr>
            <w:tcW w:w="14884" w:type="dxa"/>
            <w:gridSpan w:val="6"/>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hideMark/>
          </w:tcPr>
          <w:p w14:paraId="0E2E3276" w14:textId="30DF8258" w:rsidR="00364D31" w:rsidRPr="00D75E08" w:rsidRDefault="001E1CA8" w:rsidP="00587E76">
            <w:pPr>
              <w:numPr>
                <w:ilvl w:val="0"/>
                <w:numId w:val="69"/>
              </w:numPr>
              <w:spacing w:line="276" w:lineRule="auto"/>
              <w:textAlignment w:val="baseline"/>
              <w:rPr>
                <w:rFonts w:cs="Arial"/>
                <w:spacing w:val="-2"/>
                <w:szCs w:val="16"/>
                <w:lang w:eastAsia="ja-JP"/>
              </w:rPr>
            </w:pPr>
            <w:r w:rsidRPr="00D75E08">
              <w:rPr>
                <w:rFonts w:cs="Arial"/>
                <w:spacing w:val="-2"/>
                <w:szCs w:val="16"/>
                <w:lang w:eastAsia="ja-JP"/>
              </w:rPr>
              <w:t>（</w:t>
            </w:r>
            <w:r w:rsidR="005E7E1B" w:rsidRPr="00D75E08">
              <w:rPr>
                <w:rFonts w:cs="Arial"/>
                <w:spacing w:val="-2"/>
                <w:szCs w:val="16"/>
                <w:lang w:eastAsia="ja-JP"/>
              </w:rPr>
              <w:t>A</w:t>
            </w:r>
            <w:r w:rsidRPr="00D75E08">
              <w:rPr>
                <w:rFonts w:cs="Arial"/>
                <w:spacing w:val="-2"/>
                <w:szCs w:val="16"/>
                <w:lang w:eastAsia="ja-JP"/>
              </w:rPr>
              <w:t>）</w:t>
            </w:r>
            <w:r w:rsidR="001E73A4" w:rsidRPr="00D75E08">
              <w:rPr>
                <w:rFonts w:cs="Arial"/>
                <w:spacing w:val="-2"/>
                <w:szCs w:val="16"/>
                <w:lang w:eastAsia="ja-JP"/>
              </w:rPr>
              <w:t>経営陣は</w:t>
            </w:r>
            <w:r w:rsidR="00862340" w:rsidRPr="00D75E08">
              <w:rPr>
                <w:rFonts w:cs="Arial"/>
                <w:spacing w:val="-2"/>
                <w:szCs w:val="16"/>
                <w:lang w:eastAsia="ja-JP"/>
              </w:rPr>
              <w:t>気候関連リスクと機会を特定し、</w:t>
            </w:r>
            <w:r w:rsidR="002331B2" w:rsidRPr="00D75E08">
              <w:rPr>
                <w:rFonts w:cs="Arial"/>
                <w:spacing w:val="-2"/>
                <w:szCs w:val="16"/>
                <w:lang w:eastAsia="ja-JP"/>
              </w:rPr>
              <w:t>取締役</w:t>
            </w:r>
            <w:r w:rsidR="00862340" w:rsidRPr="00D75E08">
              <w:rPr>
                <w:rFonts w:cs="Arial"/>
                <w:spacing w:val="-2"/>
                <w:szCs w:val="16"/>
                <w:lang w:eastAsia="ja-JP"/>
              </w:rPr>
              <w:t>会</w:t>
            </w:r>
            <w:r w:rsidR="001E73A4" w:rsidRPr="00D75E08">
              <w:rPr>
                <w:rFonts w:cs="Arial"/>
                <w:spacing w:val="-2"/>
                <w:szCs w:val="16"/>
                <w:lang w:eastAsia="ja-JP"/>
              </w:rPr>
              <w:t>または同等の機関</w:t>
            </w:r>
            <w:r w:rsidR="00862340" w:rsidRPr="00D75E08">
              <w:rPr>
                <w:rFonts w:cs="Arial"/>
                <w:spacing w:val="-2"/>
                <w:szCs w:val="16"/>
                <w:lang w:eastAsia="ja-JP"/>
              </w:rPr>
              <w:t>に</w:t>
            </w:r>
            <w:r w:rsidR="001E73A4" w:rsidRPr="00D75E08">
              <w:rPr>
                <w:rFonts w:cs="Arial"/>
                <w:spacing w:val="-2"/>
                <w:szCs w:val="16"/>
                <w:lang w:eastAsia="ja-JP"/>
              </w:rPr>
              <w:t>折り返し報告する責任を負っています。</w:t>
            </w:r>
            <w:r w:rsidR="0054776E" w:rsidRPr="00D75E08">
              <w:rPr>
                <w:rFonts w:cs="Arial"/>
                <w:spacing w:val="-2"/>
                <w:szCs w:val="16"/>
                <w:lang w:eastAsia="ja-JP"/>
              </w:rPr>
              <w:t>具体的に記入してください</w:t>
            </w:r>
            <w:r w:rsidR="004A556C" w:rsidRPr="00D75E08">
              <w:rPr>
                <w:rFonts w:cs="Arial"/>
                <w:spacing w:val="-2"/>
                <w:szCs w:val="16"/>
                <w:lang w:eastAsia="ja-JP"/>
              </w:rPr>
              <w:t>：</w:t>
            </w:r>
            <w:r w:rsidR="00721AC0" w:rsidRPr="00D75E08">
              <w:rPr>
                <w:rFonts w:cs="Arial"/>
                <w:spacing w:val="-2"/>
                <w:szCs w:val="16"/>
                <w:lang w:eastAsia="ja-JP"/>
              </w:rPr>
              <w:t>____</w:t>
            </w:r>
            <w:r w:rsidRPr="00D75E08">
              <w:rPr>
                <w:rFonts w:cs="Arial"/>
                <w:spacing w:val="-2"/>
                <w:szCs w:val="16"/>
                <w:lang w:eastAsia="ja-JP"/>
              </w:rPr>
              <w:t>［</w:t>
            </w:r>
            <w:r w:rsidR="0054776E" w:rsidRPr="00D75E08">
              <w:rPr>
                <w:rFonts w:cs="Arial"/>
                <w:spacing w:val="-2"/>
                <w:szCs w:val="16"/>
                <w:lang w:eastAsia="ja-JP"/>
              </w:rPr>
              <w:t>自由回答</w:t>
            </w:r>
            <w:r w:rsidR="00AA6651" w:rsidRPr="00D75E08">
              <w:rPr>
                <w:rFonts w:cs="Arial"/>
                <w:spacing w:val="-2"/>
                <w:szCs w:val="16"/>
                <w:lang w:eastAsia="ja-JP"/>
              </w:rPr>
              <w:t>：</w:t>
            </w:r>
            <w:r w:rsidR="0054776E" w:rsidRPr="00D75E08">
              <w:rPr>
                <w:rFonts w:cs="Arial"/>
                <w:spacing w:val="-2"/>
                <w:szCs w:val="16"/>
                <w:lang w:eastAsia="ja-JP"/>
              </w:rPr>
              <w:t>ミディアム</w:t>
            </w:r>
            <w:r w:rsidR="00A2504D" w:rsidRPr="00D75E08">
              <w:rPr>
                <w:rFonts w:cs="Arial"/>
                <w:spacing w:val="-2"/>
                <w:szCs w:val="16"/>
                <w:lang w:eastAsia="ja-JP"/>
              </w:rPr>
              <w:t>］</w:t>
            </w:r>
          </w:p>
          <w:p w14:paraId="1D528CDF" w14:textId="4170843A" w:rsidR="00364D31" w:rsidRPr="00F80676" w:rsidRDefault="001E1CA8" w:rsidP="00587E76">
            <w:pPr>
              <w:numPr>
                <w:ilvl w:val="0"/>
                <w:numId w:val="69"/>
              </w:numPr>
              <w:spacing w:line="276" w:lineRule="auto"/>
              <w:textAlignment w:val="baseline"/>
              <w:rPr>
                <w:rFonts w:cs="Arial"/>
                <w:szCs w:val="16"/>
                <w:lang w:eastAsia="ja-JP"/>
              </w:rPr>
            </w:pPr>
            <w:r w:rsidRPr="00F80676">
              <w:rPr>
                <w:rFonts w:cs="Arial"/>
                <w:szCs w:val="16"/>
                <w:lang w:eastAsia="ja-JP"/>
              </w:rPr>
              <w:t>（</w:t>
            </w:r>
            <w:r w:rsidR="0023270D" w:rsidRPr="00F80676">
              <w:rPr>
                <w:rFonts w:cs="Arial"/>
                <w:szCs w:val="16"/>
                <w:lang w:eastAsia="ja-JP"/>
              </w:rPr>
              <w:t>B</w:t>
            </w:r>
            <w:r w:rsidRPr="00F80676">
              <w:rPr>
                <w:rFonts w:cs="Arial"/>
                <w:szCs w:val="16"/>
                <w:lang w:eastAsia="ja-JP"/>
              </w:rPr>
              <w:t>）</w:t>
            </w:r>
            <w:r w:rsidR="005F7308" w:rsidRPr="00F80676">
              <w:rPr>
                <w:rFonts w:cs="Arial"/>
                <w:szCs w:val="16"/>
                <w:lang w:eastAsia="ja-JP"/>
              </w:rPr>
              <w:t>経営陣は</w:t>
            </w:r>
            <w:r w:rsidR="000205FB" w:rsidRPr="00F80676">
              <w:rPr>
                <w:rFonts w:cs="Arial"/>
                <w:szCs w:val="16"/>
                <w:lang w:eastAsia="ja-JP"/>
              </w:rPr>
              <w:t>合意された</w:t>
            </w:r>
            <w:r w:rsidR="005F7308" w:rsidRPr="00F80676">
              <w:rPr>
                <w:rFonts w:cs="Arial"/>
                <w:szCs w:val="16"/>
                <w:lang w:eastAsia="ja-JP"/>
              </w:rPr>
              <w:t>リスク管理措置を実施しています。</w:t>
            </w:r>
            <w:r w:rsidR="0054776E" w:rsidRPr="00F80676">
              <w:rPr>
                <w:rFonts w:cs="Arial"/>
                <w:szCs w:val="16"/>
                <w:lang w:eastAsia="ja-JP"/>
              </w:rPr>
              <w:t>具体的に記入してください</w:t>
            </w:r>
            <w:r w:rsidR="004A556C" w:rsidRPr="00F80676">
              <w:rPr>
                <w:rFonts w:cs="Arial"/>
                <w:szCs w:val="16"/>
                <w:lang w:eastAsia="ja-JP"/>
              </w:rPr>
              <w:t>：</w:t>
            </w:r>
            <w:r w:rsidR="00721AC0" w:rsidRPr="00F80676">
              <w:rPr>
                <w:rFonts w:cs="Arial"/>
                <w:szCs w:val="16"/>
                <w:lang w:eastAsia="ja-JP"/>
              </w:rPr>
              <w:t>____</w:t>
            </w:r>
            <w:r w:rsidRPr="00F80676">
              <w:rPr>
                <w:rFonts w:cs="Arial"/>
                <w:szCs w:val="16"/>
                <w:lang w:eastAsia="ja-JP"/>
              </w:rPr>
              <w:t>［</w:t>
            </w:r>
            <w:r w:rsidR="0054776E" w:rsidRPr="00F80676">
              <w:rPr>
                <w:rFonts w:cs="Arial"/>
                <w:szCs w:val="16"/>
                <w:lang w:eastAsia="ja-JP"/>
              </w:rPr>
              <w:t>自由回答</w:t>
            </w:r>
            <w:r w:rsidR="00AA6651" w:rsidRPr="00F80676">
              <w:rPr>
                <w:rFonts w:cs="Arial"/>
                <w:szCs w:val="16"/>
                <w:lang w:eastAsia="ja-JP"/>
              </w:rPr>
              <w:t>：</w:t>
            </w:r>
            <w:r w:rsidR="0054776E" w:rsidRPr="00F80676">
              <w:rPr>
                <w:rFonts w:cs="Arial"/>
                <w:szCs w:val="16"/>
                <w:lang w:eastAsia="ja-JP"/>
              </w:rPr>
              <w:t>ミディアム</w:t>
            </w:r>
            <w:r w:rsidR="00A2504D" w:rsidRPr="00F80676">
              <w:rPr>
                <w:rFonts w:cs="Arial"/>
                <w:szCs w:val="16"/>
                <w:lang w:eastAsia="ja-JP"/>
              </w:rPr>
              <w:t>］</w:t>
            </w:r>
          </w:p>
          <w:p w14:paraId="02F2FCBD" w14:textId="4EB45457" w:rsidR="00364D31" w:rsidRPr="00F80676" w:rsidRDefault="001E1CA8" w:rsidP="00587E76">
            <w:pPr>
              <w:numPr>
                <w:ilvl w:val="0"/>
                <w:numId w:val="69"/>
              </w:numPr>
              <w:spacing w:line="276" w:lineRule="auto"/>
              <w:textAlignment w:val="baseline"/>
              <w:rPr>
                <w:rFonts w:cs="Arial"/>
                <w:szCs w:val="16"/>
                <w:lang w:eastAsia="ja-JP"/>
              </w:rPr>
            </w:pPr>
            <w:r w:rsidRPr="00F80676">
              <w:rPr>
                <w:rFonts w:cs="Arial"/>
                <w:szCs w:val="16"/>
                <w:lang w:eastAsia="ja-JP"/>
              </w:rPr>
              <w:t>（</w:t>
            </w:r>
            <w:r w:rsidR="0023270D" w:rsidRPr="00F80676">
              <w:rPr>
                <w:rFonts w:cs="Arial"/>
                <w:szCs w:val="16"/>
                <w:lang w:eastAsia="ja-JP"/>
              </w:rPr>
              <w:t>C</w:t>
            </w:r>
            <w:r w:rsidRPr="00F80676">
              <w:rPr>
                <w:rFonts w:cs="Arial"/>
                <w:szCs w:val="16"/>
                <w:lang w:eastAsia="ja-JP"/>
              </w:rPr>
              <w:t>）</w:t>
            </w:r>
            <w:r w:rsidR="005F7308" w:rsidRPr="00F80676">
              <w:rPr>
                <w:rFonts w:cs="Arial"/>
                <w:szCs w:val="16"/>
                <w:lang w:eastAsia="ja-JP"/>
              </w:rPr>
              <w:t>経営陣は気候関連リスクと機会をモニタリングし、その報告を行っています。</w:t>
            </w:r>
            <w:r w:rsidR="0054776E" w:rsidRPr="00F80676">
              <w:rPr>
                <w:rFonts w:cs="Arial"/>
                <w:szCs w:val="16"/>
                <w:lang w:eastAsia="ja-JP"/>
              </w:rPr>
              <w:t>具体的に記入してください</w:t>
            </w:r>
            <w:r w:rsidR="004A556C" w:rsidRPr="00F80676">
              <w:rPr>
                <w:rFonts w:cs="Arial"/>
                <w:szCs w:val="16"/>
                <w:lang w:eastAsia="ja-JP"/>
              </w:rPr>
              <w:t>：</w:t>
            </w:r>
            <w:r w:rsidR="00721AC0" w:rsidRPr="00F80676">
              <w:rPr>
                <w:rFonts w:cs="Arial"/>
                <w:szCs w:val="16"/>
                <w:lang w:eastAsia="ja-JP"/>
              </w:rPr>
              <w:t>____</w:t>
            </w:r>
            <w:r w:rsidRPr="00F80676">
              <w:rPr>
                <w:rFonts w:cs="Arial"/>
                <w:szCs w:val="16"/>
                <w:lang w:eastAsia="ja-JP"/>
              </w:rPr>
              <w:t>［</w:t>
            </w:r>
            <w:r w:rsidR="0054776E" w:rsidRPr="00F80676">
              <w:rPr>
                <w:rFonts w:cs="Arial"/>
                <w:szCs w:val="16"/>
                <w:lang w:eastAsia="ja-JP"/>
              </w:rPr>
              <w:t>自由回答</w:t>
            </w:r>
            <w:r w:rsidR="00AA6651" w:rsidRPr="00F80676">
              <w:rPr>
                <w:rFonts w:cs="Arial"/>
                <w:szCs w:val="16"/>
                <w:lang w:eastAsia="ja-JP"/>
              </w:rPr>
              <w:t>：</w:t>
            </w:r>
            <w:r w:rsidR="0054776E" w:rsidRPr="00F80676">
              <w:rPr>
                <w:rFonts w:cs="Arial"/>
                <w:szCs w:val="16"/>
                <w:lang w:eastAsia="ja-JP"/>
              </w:rPr>
              <w:t>ミディアム</w:t>
            </w:r>
            <w:r w:rsidR="00A2504D" w:rsidRPr="00F80676">
              <w:rPr>
                <w:rFonts w:cs="Arial"/>
                <w:szCs w:val="16"/>
                <w:lang w:eastAsia="ja-JP"/>
              </w:rPr>
              <w:t>］</w:t>
            </w:r>
          </w:p>
          <w:p w14:paraId="3ED69B34" w14:textId="4C40047E" w:rsidR="00364D31" w:rsidRPr="00F80676" w:rsidRDefault="001E1CA8" w:rsidP="00587E76">
            <w:pPr>
              <w:numPr>
                <w:ilvl w:val="0"/>
                <w:numId w:val="69"/>
              </w:numPr>
              <w:spacing w:line="276" w:lineRule="auto"/>
              <w:textAlignment w:val="baseline"/>
              <w:rPr>
                <w:rFonts w:cs="Arial"/>
                <w:szCs w:val="16"/>
                <w:lang w:eastAsia="ja-JP"/>
              </w:rPr>
            </w:pPr>
            <w:r w:rsidRPr="00D75E08">
              <w:rPr>
                <w:rFonts w:cs="Arial"/>
                <w:spacing w:val="-2"/>
                <w:szCs w:val="16"/>
                <w:lang w:eastAsia="ja-JP"/>
              </w:rPr>
              <w:t>（</w:t>
            </w:r>
            <w:r w:rsidR="0023270D" w:rsidRPr="00D75E08">
              <w:rPr>
                <w:rFonts w:cs="Arial"/>
                <w:spacing w:val="-2"/>
                <w:szCs w:val="16"/>
                <w:lang w:eastAsia="ja-JP"/>
              </w:rPr>
              <w:t>D</w:t>
            </w:r>
            <w:r w:rsidRPr="00D75E08">
              <w:rPr>
                <w:rFonts w:cs="Arial"/>
                <w:spacing w:val="-2"/>
                <w:szCs w:val="16"/>
                <w:lang w:eastAsia="ja-JP"/>
              </w:rPr>
              <w:t>）</w:t>
            </w:r>
            <w:r w:rsidR="005F7308" w:rsidRPr="00D75E08">
              <w:rPr>
                <w:rFonts w:cs="Arial"/>
                <w:spacing w:val="-2"/>
                <w:szCs w:val="16"/>
                <w:lang w:eastAsia="ja-JP"/>
              </w:rPr>
              <w:t>経営陣は</w:t>
            </w:r>
            <w:r w:rsidR="00C0233E" w:rsidRPr="00D75E08">
              <w:rPr>
                <w:rFonts w:cs="Arial"/>
                <w:spacing w:val="-2"/>
                <w:szCs w:val="16"/>
                <w:lang w:eastAsia="ja-JP"/>
              </w:rPr>
              <w:t>気候関連リスクと機会および措置の評価、実施、モニタリングのために十分なリソース</w:t>
            </w:r>
            <w:r w:rsidRPr="00D75E08">
              <w:rPr>
                <w:rFonts w:cs="Arial"/>
                <w:spacing w:val="-2"/>
                <w:szCs w:val="16"/>
                <w:lang w:eastAsia="ja-JP"/>
              </w:rPr>
              <w:t>（</w:t>
            </w:r>
            <w:r w:rsidR="00C0233E" w:rsidRPr="00D75E08">
              <w:rPr>
                <w:rFonts w:cs="Arial"/>
                <w:spacing w:val="-2"/>
                <w:szCs w:val="16"/>
                <w:lang w:eastAsia="ja-JP"/>
              </w:rPr>
              <w:t>スタッフ、研修、予算など</w:t>
            </w:r>
            <w:r w:rsidRPr="00D75E08">
              <w:rPr>
                <w:rFonts w:cs="Arial"/>
                <w:spacing w:val="-2"/>
                <w:szCs w:val="16"/>
                <w:lang w:eastAsia="ja-JP"/>
              </w:rPr>
              <w:t>）</w:t>
            </w:r>
            <w:r w:rsidR="00C0233E" w:rsidRPr="00D75E08">
              <w:rPr>
                <w:rFonts w:cs="Arial"/>
                <w:spacing w:val="-2"/>
                <w:szCs w:val="16"/>
                <w:lang w:eastAsia="ja-JP"/>
              </w:rPr>
              <w:t>を確保しています。</w:t>
            </w:r>
            <w:r w:rsidR="0054776E" w:rsidRPr="00D75E08">
              <w:rPr>
                <w:rFonts w:cs="Arial"/>
                <w:spacing w:val="-2"/>
                <w:szCs w:val="16"/>
                <w:lang w:eastAsia="ja-JP"/>
              </w:rPr>
              <w:t>具体的に記入してください</w:t>
            </w:r>
            <w:r w:rsidR="004A556C" w:rsidRPr="00F80676">
              <w:rPr>
                <w:rFonts w:cs="Arial"/>
                <w:szCs w:val="16"/>
                <w:lang w:eastAsia="ja-JP"/>
              </w:rPr>
              <w:t>：</w:t>
            </w:r>
            <w:r w:rsidR="00721AC0" w:rsidRPr="00F80676">
              <w:rPr>
                <w:rFonts w:cs="Arial"/>
                <w:szCs w:val="16"/>
                <w:lang w:eastAsia="ja-JP"/>
              </w:rPr>
              <w:t>____</w:t>
            </w:r>
            <w:r w:rsidRPr="00F80676">
              <w:rPr>
                <w:rFonts w:cs="Arial"/>
                <w:szCs w:val="16"/>
                <w:lang w:eastAsia="ja-JP"/>
              </w:rPr>
              <w:t>［</w:t>
            </w:r>
            <w:r w:rsidR="0054776E" w:rsidRPr="00F80676">
              <w:rPr>
                <w:rFonts w:cs="Arial"/>
                <w:szCs w:val="16"/>
                <w:lang w:eastAsia="ja-JP"/>
              </w:rPr>
              <w:t>自由回答</w:t>
            </w:r>
            <w:r w:rsidR="00AA6651" w:rsidRPr="00F80676">
              <w:rPr>
                <w:rFonts w:cs="Arial"/>
                <w:szCs w:val="16"/>
                <w:lang w:eastAsia="ja-JP"/>
              </w:rPr>
              <w:t>：</w:t>
            </w:r>
            <w:r w:rsidR="0054776E" w:rsidRPr="00F80676">
              <w:rPr>
                <w:rFonts w:cs="Arial"/>
                <w:szCs w:val="16"/>
                <w:lang w:eastAsia="ja-JP"/>
              </w:rPr>
              <w:t>ミディアム</w:t>
            </w:r>
            <w:r w:rsidR="00A2504D" w:rsidRPr="00F80676">
              <w:rPr>
                <w:rFonts w:cs="Arial"/>
                <w:szCs w:val="16"/>
                <w:lang w:eastAsia="ja-JP"/>
              </w:rPr>
              <w:t>］</w:t>
            </w:r>
          </w:p>
          <w:p w14:paraId="209710B6" w14:textId="030386B4" w:rsidR="00EC3B67" w:rsidRPr="00F80676" w:rsidRDefault="001E1CA8" w:rsidP="00587E76">
            <w:pPr>
              <w:numPr>
                <w:ilvl w:val="0"/>
                <w:numId w:val="70"/>
              </w:numPr>
              <w:spacing w:line="276" w:lineRule="auto"/>
              <w:ind w:left="360"/>
              <w:textAlignment w:val="baseline"/>
              <w:rPr>
                <w:rFonts w:cs="Arial"/>
                <w:szCs w:val="16"/>
                <w:lang w:eastAsia="ja-JP"/>
              </w:rPr>
            </w:pPr>
            <w:r w:rsidRPr="00F80676">
              <w:rPr>
                <w:rFonts w:cs="Arial"/>
                <w:szCs w:val="16"/>
                <w:lang w:eastAsia="ja-JP"/>
              </w:rPr>
              <w:t>（</w:t>
            </w:r>
            <w:r w:rsidR="0023270D" w:rsidRPr="00F80676">
              <w:rPr>
                <w:rFonts w:cs="Arial"/>
                <w:szCs w:val="16"/>
                <w:lang w:eastAsia="ja-JP"/>
              </w:rPr>
              <w:t>E</w:t>
            </w:r>
            <w:r w:rsidRPr="00F80676">
              <w:rPr>
                <w:rFonts w:cs="Arial"/>
                <w:szCs w:val="16"/>
                <w:lang w:eastAsia="ja-JP"/>
              </w:rPr>
              <w:t>）</w:t>
            </w:r>
            <w:r w:rsidR="009C2EED" w:rsidRPr="00F80676">
              <w:rPr>
                <w:rFonts w:cs="Arial"/>
                <w:szCs w:val="16"/>
                <w:lang w:eastAsia="ja-JP"/>
              </w:rPr>
              <w:t>その他</w:t>
            </w:r>
            <w:r w:rsidR="00C0233E" w:rsidRPr="00F80676">
              <w:rPr>
                <w:rFonts w:cs="Arial"/>
                <w:szCs w:val="16"/>
                <w:lang w:eastAsia="ja-JP"/>
              </w:rPr>
              <w:t>経営陣が気候関連リスクと機会の評価や管理のために負っている</w:t>
            </w:r>
            <w:r w:rsidR="00B823BE" w:rsidRPr="00F80676">
              <w:rPr>
                <w:rFonts w:cs="Arial"/>
                <w:szCs w:val="16"/>
                <w:lang w:eastAsia="ja-JP"/>
              </w:rPr>
              <w:t>役割</w:t>
            </w:r>
            <w:r w:rsidR="00C0233E" w:rsidRPr="00F80676">
              <w:rPr>
                <w:rFonts w:cs="Arial"/>
                <w:szCs w:val="16"/>
                <w:lang w:eastAsia="ja-JP"/>
              </w:rPr>
              <w:t>。</w:t>
            </w:r>
            <w:r w:rsidR="0054776E" w:rsidRPr="00F80676">
              <w:rPr>
                <w:rFonts w:cs="Arial"/>
                <w:szCs w:val="16"/>
                <w:lang w:eastAsia="ja-JP"/>
              </w:rPr>
              <w:t>具体的に記入してください</w:t>
            </w:r>
            <w:r w:rsidR="004A556C" w:rsidRPr="00F80676">
              <w:rPr>
                <w:rFonts w:cs="Arial"/>
                <w:szCs w:val="16"/>
                <w:lang w:eastAsia="ja-JP"/>
              </w:rPr>
              <w:t>：</w:t>
            </w:r>
            <w:r w:rsidR="00721AC0" w:rsidRPr="00F80676">
              <w:rPr>
                <w:rFonts w:cs="Arial"/>
                <w:szCs w:val="16"/>
                <w:lang w:eastAsia="ja-JP"/>
              </w:rPr>
              <w:t>____</w:t>
            </w:r>
            <w:r w:rsidRPr="00F80676">
              <w:rPr>
                <w:rFonts w:cs="Arial"/>
                <w:szCs w:val="16"/>
                <w:lang w:eastAsia="ja-JP"/>
              </w:rPr>
              <w:t>［</w:t>
            </w:r>
            <w:r w:rsidR="0054776E" w:rsidRPr="00F80676">
              <w:rPr>
                <w:rFonts w:cs="Arial"/>
                <w:szCs w:val="16"/>
                <w:lang w:eastAsia="ja-JP"/>
              </w:rPr>
              <w:t>自由回答</w:t>
            </w:r>
            <w:r w:rsidR="00AA6651" w:rsidRPr="00F80676">
              <w:rPr>
                <w:rFonts w:cs="Arial"/>
                <w:szCs w:val="16"/>
                <w:lang w:eastAsia="ja-JP"/>
              </w:rPr>
              <w:t>：</w:t>
            </w:r>
            <w:r w:rsidR="0054776E" w:rsidRPr="00F80676">
              <w:rPr>
                <w:rFonts w:cs="Arial"/>
                <w:szCs w:val="16"/>
                <w:lang w:eastAsia="ja-JP"/>
              </w:rPr>
              <w:t>ミディアム</w:t>
            </w:r>
            <w:r w:rsidR="00A2504D" w:rsidRPr="00F80676">
              <w:rPr>
                <w:rFonts w:cs="Arial"/>
                <w:szCs w:val="16"/>
                <w:lang w:eastAsia="ja-JP"/>
              </w:rPr>
              <w:t>］</w:t>
            </w:r>
          </w:p>
          <w:p w14:paraId="612CAFB3" w14:textId="76EC944B" w:rsidR="0090397B" w:rsidRPr="00F80676" w:rsidRDefault="001E1CA8" w:rsidP="00587E76">
            <w:pPr>
              <w:numPr>
                <w:ilvl w:val="0"/>
                <w:numId w:val="68"/>
              </w:numPr>
              <w:spacing w:line="276" w:lineRule="auto"/>
              <w:textAlignment w:val="baseline"/>
              <w:rPr>
                <w:rFonts w:cs="Arial"/>
                <w:szCs w:val="16"/>
                <w:lang w:eastAsia="ja-JP"/>
              </w:rPr>
            </w:pPr>
            <w:r w:rsidRPr="00F80676">
              <w:rPr>
                <w:rFonts w:cs="Arial"/>
                <w:szCs w:val="16"/>
                <w:lang w:eastAsia="ja-JP"/>
              </w:rPr>
              <w:t>（</w:t>
            </w:r>
            <w:r w:rsidR="0023270D" w:rsidRPr="00F80676">
              <w:rPr>
                <w:rFonts w:cs="Arial"/>
                <w:szCs w:val="16"/>
                <w:lang w:eastAsia="ja-JP"/>
              </w:rPr>
              <w:t>F</w:t>
            </w:r>
            <w:r w:rsidRPr="00F80676">
              <w:rPr>
                <w:rFonts w:cs="Arial"/>
                <w:szCs w:val="16"/>
                <w:lang w:eastAsia="ja-JP"/>
              </w:rPr>
              <w:t>）</w:t>
            </w:r>
            <w:r w:rsidR="00C0233E" w:rsidRPr="00F80676">
              <w:rPr>
                <w:rFonts w:cs="Arial"/>
                <w:szCs w:val="16"/>
                <w:lang w:eastAsia="ja-JP"/>
              </w:rPr>
              <w:t>経営陣は、気候関連リスクと機会の評価</w:t>
            </w:r>
            <w:r w:rsidR="00C73CD5" w:rsidRPr="00F80676">
              <w:rPr>
                <w:rFonts w:cs="Arial"/>
                <w:szCs w:val="16"/>
                <w:lang w:eastAsia="ja-JP"/>
              </w:rPr>
              <w:t>および</w:t>
            </w:r>
            <w:r w:rsidR="00C0233E" w:rsidRPr="00F80676">
              <w:rPr>
                <w:rFonts w:cs="Arial"/>
                <w:szCs w:val="16"/>
                <w:lang w:eastAsia="ja-JP"/>
              </w:rPr>
              <w:t>管理に対する責任を負っていません</w:t>
            </w:r>
          </w:p>
        </w:tc>
      </w:tr>
      <w:tr w:rsidR="0090397B" w:rsidRPr="00F80676" w14:paraId="6CDE6ABC" w14:textId="77777777" w:rsidTr="00CB6485">
        <w:trPr>
          <w:trHeight w:val="300"/>
        </w:trPr>
        <w:tc>
          <w:tcPr>
            <w:tcW w:w="14884" w:type="dxa"/>
            <w:gridSpan w:val="6"/>
            <w:tcBorders>
              <w:left w:val="nil"/>
              <w:right w:val="nil"/>
            </w:tcBorders>
            <w:shd w:val="clear" w:color="auto" w:fill="FFFFFF" w:themeFill="background1"/>
            <w:tcMar>
              <w:top w:w="0" w:type="dxa"/>
              <w:bottom w:w="0" w:type="dxa"/>
            </w:tcMar>
            <w:vAlign w:val="center"/>
          </w:tcPr>
          <w:p w14:paraId="393978DC" w14:textId="77777777" w:rsidR="0090397B" w:rsidRPr="00F80676" w:rsidRDefault="0090397B" w:rsidP="00CB6485">
            <w:pPr>
              <w:spacing w:line="240" w:lineRule="auto"/>
              <w:jc w:val="center"/>
              <w:textAlignment w:val="baseline"/>
              <w:rPr>
                <w:rStyle w:val="Hyperlink"/>
                <w:rFonts w:cs="Arial"/>
                <w:sz w:val="16"/>
                <w:szCs w:val="16"/>
                <w:lang w:eastAsia="ja-JP"/>
              </w:rPr>
            </w:pPr>
          </w:p>
        </w:tc>
      </w:tr>
      <w:tr w:rsidR="0090397B" w:rsidRPr="00F80676" w14:paraId="559AEEA2" w14:textId="77777777" w:rsidTr="00CB6485">
        <w:trPr>
          <w:trHeight w:val="300"/>
        </w:trPr>
        <w:tc>
          <w:tcPr>
            <w:tcW w:w="14884" w:type="dxa"/>
            <w:gridSpan w:val="6"/>
            <w:shd w:val="clear" w:color="auto" w:fill="0070C0"/>
            <w:vAlign w:val="center"/>
          </w:tcPr>
          <w:p w14:paraId="2BB18DD5" w14:textId="64FFE3AC" w:rsidR="0090397B" w:rsidRPr="00F80676" w:rsidRDefault="007D7D88" w:rsidP="00CB6485">
            <w:pPr>
              <w:rPr>
                <w:rStyle w:val="Hyperlink"/>
                <w:rFonts w:cs="Arial"/>
                <w:b/>
                <w:bCs/>
                <w:color w:val="FFFFFF" w:themeColor="background1"/>
                <w:sz w:val="18"/>
                <w:szCs w:val="18"/>
              </w:rPr>
            </w:pPr>
            <w:proofErr w:type="spellStart"/>
            <w:r w:rsidRPr="00F80676">
              <w:rPr>
                <w:rFonts w:cs="Arial"/>
                <w:b/>
                <w:bCs/>
                <w:color w:val="FFFFFF" w:themeColor="background1"/>
                <w:sz w:val="18"/>
                <w:szCs w:val="18"/>
                <w:lang w:val="en-US" w:eastAsia="en-GB"/>
              </w:rPr>
              <w:t>説明</w:t>
            </w:r>
            <w:proofErr w:type="spellEnd"/>
          </w:p>
        </w:tc>
      </w:tr>
      <w:tr w:rsidR="0090397B" w:rsidRPr="00F80676" w14:paraId="12F6C886" w14:textId="77777777" w:rsidTr="00CB6485">
        <w:trPr>
          <w:trHeight w:val="300"/>
        </w:trPr>
        <w:tc>
          <w:tcPr>
            <w:tcW w:w="1841" w:type="dxa"/>
            <w:shd w:val="clear" w:color="auto" w:fill="auto"/>
            <w:vAlign w:val="center"/>
          </w:tcPr>
          <w:p w14:paraId="33C196EB" w14:textId="32E034F0" w:rsidR="0090397B" w:rsidRPr="00F80676" w:rsidRDefault="00E70961" w:rsidP="00CB6485">
            <w:pPr>
              <w:rPr>
                <w:rStyle w:val="Hyperlink"/>
                <w:rFonts w:cs="Arial"/>
                <w:b/>
                <w:sz w:val="16"/>
                <w:szCs w:val="16"/>
              </w:rPr>
            </w:pPr>
            <w:proofErr w:type="spellStart"/>
            <w:r w:rsidRPr="00F80676">
              <w:rPr>
                <w:rFonts w:cs="Arial"/>
                <w:b/>
                <w:sz w:val="16"/>
                <w:szCs w:val="16"/>
                <w:lang w:val="en-US"/>
              </w:rPr>
              <w:t>指標の目的</w:t>
            </w:r>
            <w:proofErr w:type="spellEnd"/>
          </w:p>
        </w:tc>
        <w:tc>
          <w:tcPr>
            <w:tcW w:w="13043" w:type="dxa"/>
            <w:gridSpan w:val="5"/>
            <w:shd w:val="clear" w:color="auto" w:fill="auto"/>
            <w:vAlign w:val="center"/>
          </w:tcPr>
          <w:p w14:paraId="0A95EE98" w14:textId="016BA59D" w:rsidR="0090397B" w:rsidRPr="00F80676" w:rsidRDefault="00AB397E" w:rsidP="0090397B">
            <w:pPr>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本指標の目的は、</w:t>
            </w:r>
            <w:r w:rsidR="003368CD" w:rsidRPr="00F80676">
              <w:rPr>
                <w:rStyle w:val="Hyperlink"/>
                <w:rFonts w:cs="Arial"/>
                <w:color w:val="000000" w:themeColor="text1"/>
                <w:sz w:val="16"/>
                <w:szCs w:val="16"/>
                <w:lang w:eastAsia="ja-JP"/>
              </w:rPr>
              <w:t>署名機関が気候関連リスクと機会に関する責任を</w:t>
            </w:r>
            <w:r w:rsidR="002331B2" w:rsidRPr="00F80676">
              <w:rPr>
                <w:rStyle w:val="Hyperlink"/>
                <w:rFonts w:cs="Arial"/>
                <w:color w:val="000000" w:themeColor="text1"/>
                <w:sz w:val="16"/>
                <w:szCs w:val="16"/>
                <w:lang w:eastAsia="ja-JP"/>
              </w:rPr>
              <w:t>取締役</w:t>
            </w:r>
            <w:r w:rsidR="003368CD" w:rsidRPr="00F80676">
              <w:rPr>
                <w:rStyle w:val="Hyperlink"/>
                <w:rFonts w:cs="Arial"/>
                <w:color w:val="000000" w:themeColor="text1"/>
                <w:sz w:val="16"/>
                <w:szCs w:val="16"/>
                <w:lang w:eastAsia="ja-JP"/>
              </w:rPr>
              <w:t>会</w:t>
            </w:r>
            <w:r w:rsidR="00783BEC" w:rsidRPr="00F80676">
              <w:rPr>
                <w:rStyle w:val="Hyperlink"/>
                <w:rFonts w:cs="Arial"/>
                <w:color w:val="000000" w:themeColor="text1"/>
                <w:sz w:val="16"/>
                <w:szCs w:val="16"/>
                <w:lang w:eastAsia="ja-JP"/>
              </w:rPr>
              <w:t>構成員</w:t>
            </w:r>
            <w:r w:rsidR="003368CD" w:rsidRPr="00F80676">
              <w:rPr>
                <w:rStyle w:val="Hyperlink"/>
                <w:rFonts w:cs="Arial"/>
                <w:color w:val="000000" w:themeColor="text1"/>
                <w:sz w:val="16"/>
                <w:szCs w:val="16"/>
                <w:lang w:eastAsia="ja-JP"/>
              </w:rPr>
              <w:t>以外の</w:t>
            </w:r>
            <w:r w:rsidR="004049C3" w:rsidRPr="00F80676">
              <w:rPr>
                <w:rStyle w:val="Hyperlink"/>
                <w:rFonts w:cs="Arial"/>
                <w:color w:val="000000" w:themeColor="text1"/>
                <w:sz w:val="16"/>
                <w:szCs w:val="16"/>
                <w:lang w:eastAsia="ja-JP"/>
              </w:rPr>
              <w:t>重役</w:t>
            </w:r>
            <w:r w:rsidR="003368CD" w:rsidRPr="00F80676">
              <w:rPr>
                <w:rStyle w:val="Hyperlink"/>
                <w:rFonts w:cs="Arial"/>
                <w:color w:val="000000" w:themeColor="text1"/>
                <w:sz w:val="16"/>
                <w:szCs w:val="16"/>
                <w:lang w:eastAsia="ja-JP"/>
              </w:rPr>
              <w:t>または上級管理者に割り当てているかについて</w:t>
            </w:r>
            <w:r w:rsidR="0036550D" w:rsidRPr="00F80676">
              <w:rPr>
                <w:rStyle w:val="Hyperlink"/>
                <w:rFonts w:cs="Arial"/>
                <w:color w:val="000000" w:themeColor="text1"/>
                <w:sz w:val="16"/>
                <w:szCs w:val="16"/>
                <w:lang w:eastAsia="ja-JP"/>
              </w:rPr>
              <w:t>評価する</w:t>
            </w:r>
            <w:r w:rsidRPr="00F80676">
              <w:rPr>
                <w:rStyle w:val="Hyperlink"/>
                <w:rFonts w:cs="Arial"/>
                <w:color w:val="000000" w:themeColor="text1"/>
                <w:sz w:val="16"/>
                <w:szCs w:val="16"/>
                <w:lang w:eastAsia="ja-JP"/>
              </w:rPr>
              <w:t>ことです。</w:t>
            </w:r>
          </w:p>
          <w:p w14:paraId="34EEE78E" w14:textId="77777777" w:rsidR="0090397B" w:rsidRPr="00F80676" w:rsidRDefault="0090397B" w:rsidP="0090397B">
            <w:pPr>
              <w:rPr>
                <w:rStyle w:val="Hyperlink"/>
                <w:rFonts w:cs="Arial"/>
                <w:color w:val="000000" w:themeColor="text1"/>
                <w:sz w:val="16"/>
                <w:szCs w:val="16"/>
                <w:lang w:eastAsia="ja-JP"/>
              </w:rPr>
            </w:pPr>
          </w:p>
          <w:p w14:paraId="24C77596" w14:textId="322DF037" w:rsidR="0090397B" w:rsidRPr="00F80676" w:rsidRDefault="00B12488" w:rsidP="0090397B">
            <w:pPr>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気候関連リスクと機会に関する明確な責任を経営レベルの人員に割り当てること</w:t>
            </w:r>
            <w:r w:rsidR="00951019" w:rsidRPr="00F80676">
              <w:rPr>
                <w:rStyle w:val="Hyperlink"/>
                <w:rFonts w:cs="Arial"/>
                <w:color w:val="000000" w:themeColor="text1"/>
                <w:sz w:val="16"/>
                <w:szCs w:val="16"/>
                <w:lang w:eastAsia="ja-JP"/>
              </w:rPr>
              <w:t>は、より良い慣行とみなされます</w:t>
            </w:r>
            <w:r w:rsidR="00F97B6D" w:rsidRPr="00F80676">
              <w:rPr>
                <w:rStyle w:val="Hyperlink"/>
                <w:rFonts w:cs="Arial"/>
                <w:color w:val="000000" w:themeColor="text1"/>
                <w:sz w:val="16"/>
                <w:szCs w:val="16"/>
                <w:lang w:eastAsia="ja-JP"/>
              </w:rPr>
              <w:t>。</w:t>
            </w:r>
            <w:r w:rsidRPr="00F80676">
              <w:rPr>
                <w:rStyle w:val="Hyperlink"/>
                <w:rFonts w:cs="Arial"/>
                <w:color w:val="000000" w:themeColor="text1"/>
                <w:sz w:val="16"/>
                <w:szCs w:val="16"/>
                <w:lang w:eastAsia="ja-JP"/>
              </w:rPr>
              <w:t>これによって、署名機関の日常活動でのそうしたリスクと機会の考慮が促進されます。</w:t>
            </w:r>
          </w:p>
        </w:tc>
      </w:tr>
      <w:tr w:rsidR="0090397B" w:rsidRPr="00F80676" w14:paraId="28BF3B97" w14:textId="77777777" w:rsidTr="00CB6485">
        <w:trPr>
          <w:trHeight w:val="300"/>
        </w:trPr>
        <w:tc>
          <w:tcPr>
            <w:tcW w:w="1841" w:type="dxa"/>
            <w:shd w:val="clear" w:color="auto" w:fill="auto"/>
            <w:vAlign w:val="center"/>
          </w:tcPr>
          <w:p w14:paraId="207765AB" w14:textId="1545880A" w:rsidR="0090397B" w:rsidRPr="00F80676" w:rsidRDefault="00CA121F" w:rsidP="00CB6485">
            <w:pPr>
              <w:rPr>
                <w:rStyle w:val="Hyperlink"/>
                <w:rFonts w:cs="Arial"/>
                <w:b/>
                <w:sz w:val="16"/>
                <w:szCs w:val="16"/>
              </w:rPr>
            </w:pPr>
            <w:proofErr w:type="spellStart"/>
            <w:r w:rsidRPr="00F80676">
              <w:rPr>
                <w:rFonts w:cs="Arial"/>
                <w:b/>
                <w:sz w:val="16"/>
                <w:szCs w:val="16"/>
                <w:lang w:val="en-US"/>
              </w:rPr>
              <w:t>追加報告ガイダンス</w:t>
            </w:r>
            <w:proofErr w:type="spellEnd"/>
          </w:p>
        </w:tc>
        <w:tc>
          <w:tcPr>
            <w:tcW w:w="13043" w:type="dxa"/>
            <w:gridSpan w:val="5"/>
            <w:shd w:val="clear" w:color="auto" w:fill="auto"/>
            <w:vAlign w:val="center"/>
          </w:tcPr>
          <w:p w14:paraId="1F841250" w14:textId="09BF4C51" w:rsidR="0090397B" w:rsidRPr="00F80676" w:rsidRDefault="00B674BD" w:rsidP="00CB6485">
            <w:pPr>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本指標において「経営陣」という用語は、</w:t>
            </w:r>
            <w:r w:rsidR="004A19B7" w:rsidRPr="00F80676">
              <w:rPr>
                <w:rStyle w:val="Hyperlink"/>
                <w:rFonts w:cs="Arial"/>
                <w:color w:val="000000" w:themeColor="text1"/>
                <w:sz w:val="16"/>
                <w:szCs w:val="16"/>
                <w:lang w:eastAsia="ja-JP"/>
              </w:rPr>
              <w:t>組織が</w:t>
            </w:r>
            <w:r w:rsidR="004049C3" w:rsidRPr="00F80676">
              <w:rPr>
                <w:rStyle w:val="Hyperlink"/>
                <w:rFonts w:cs="Arial"/>
                <w:color w:val="000000" w:themeColor="text1"/>
                <w:sz w:val="16"/>
                <w:szCs w:val="16"/>
                <w:lang w:eastAsia="ja-JP"/>
              </w:rPr>
              <w:t>重役</w:t>
            </w:r>
            <w:r w:rsidR="004A19B7" w:rsidRPr="00F80676">
              <w:rPr>
                <w:rStyle w:val="Hyperlink"/>
                <w:rFonts w:cs="Arial"/>
                <w:color w:val="000000" w:themeColor="text1"/>
                <w:sz w:val="16"/>
                <w:szCs w:val="16"/>
                <w:lang w:eastAsia="ja-JP"/>
              </w:rPr>
              <w:t>または上級管理者とみなしているが</w:t>
            </w:r>
            <w:r w:rsidR="007207F1" w:rsidRPr="00F80676">
              <w:rPr>
                <w:rStyle w:val="Hyperlink"/>
                <w:rFonts w:cs="Arial"/>
                <w:color w:val="000000" w:themeColor="text1"/>
                <w:sz w:val="16"/>
                <w:szCs w:val="16"/>
                <w:lang w:eastAsia="ja-JP"/>
              </w:rPr>
              <w:t>取締役</w:t>
            </w:r>
            <w:r w:rsidR="004A19B7" w:rsidRPr="00F80676">
              <w:rPr>
                <w:rStyle w:val="Hyperlink"/>
                <w:rFonts w:cs="Arial"/>
                <w:color w:val="000000" w:themeColor="text1"/>
                <w:sz w:val="16"/>
                <w:szCs w:val="16"/>
                <w:lang w:eastAsia="ja-JP"/>
              </w:rPr>
              <w:t>会</w:t>
            </w:r>
            <w:r w:rsidR="00FA66DB" w:rsidRPr="00F80676">
              <w:rPr>
                <w:rStyle w:val="Hyperlink"/>
                <w:rFonts w:cs="Arial"/>
                <w:color w:val="000000" w:themeColor="text1"/>
                <w:sz w:val="16"/>
                <w:szCs w:val="16"/>
                <w:lang w:eastAsia="ja-JP"/>
              </w:rPr>
              <w:t>からは切り離されている地位を指します。この用語に</w:t>
            </w:r>
            <w:r w:rsidR="003F0ABD" w:rsidRPr="00F80676">
              <w:rPr>
                <w:rStyle w:val="Hyperlink"/>
                <w:rFonts w:cs="Arial"/>
                <w:color w:val="000000" w:themeColor="text1"/>
                <w:sz w:val="16"/>
                <w:szCs w:val="16"/>
                <w:lang w:eastAsia="ja-JP"/>
              </w:rPr>
              <w:t>含まれる</w:t>
            </w:r>
            <w:r w:rsidR="00FA66DB" w:rsidRPr="00F80676">
              <w:rPr>
                <w:rStyle w:val="Hyperlink"/>
                <w:rFonts w:cs="Arial"/>
                <w:color w:val="000000" w:themeColor="text1"/>
                <w:sz w:val="16"/>
                <w:szCs w:val="16"/>
                <w:lang w:eastAsia="ja-JP"/>
              </w:rPr>
              <w:t>具体的な地位は、組織によって</w:t>
            </w:r>
            <w:r w:rsidR="003F0ABD" w:rsidRPr="00F80676">
              <w:rPr>
                <w:rStyle w:val="Hyperlink"/>
                <w:rFonts w:cs="Arial"/>
                <w:color w:val="000000" w:themeColor="text1"/>
                <w:sz w:val="16"/>
                <w:szCs w:val="16"/>
                <w:lang w:eastAsia="ja-JP"/>
              </w:rPr>
              <w:t>変わってきます。</w:t>
            </w:r>
          </w:p>
        </w:tc>
      </w:tr>
      <w:tr w:rsidR="0090397B" w:rsidRPr="00F80676" w14:paraId="6D8F9322" w14:textId="77777777" w:rsidTr="00CB6485">
        <w:trPr>
          <w:trHeight w:val="300"/>
        </w:trPr>
        <w:tc>
          <w:tcPr>
            <w:tcW w:w="1841" w:type="dxa"/>
            <w:shd w:val="clear" w:color="auto" w:fill="auto"/>
            <w:vAlign w:val="center"/>
          </w:tcPr>
          <w:p w14:paraId="4B5DCFFE" w14:textId="72EC1554" w:rsidR="0090397B" w:rsidRPr="00F80676" w:rsidRDefault="00CD2502" w:rsidP="00CB6485">
            <w:pPr>
              <w:rPr>
                <w:rFonts w:cs="Arial"/>
                <w:b/>
                <w:bCs/>
                <w:sz w:val="16"/>
                <w:szCs w:val="16"/>
                <w:lang w:val="en-US"/>
              </w:rPr>
            </w:pPr>
            <w:proofErr w:type="spellStart"/>
            <w:r w:rsidRPr="00F80676">
              <w:rPr>
                <w:rFonts w:cs="Arial"/>
                <w:b/>
                <w:bCs/>
                <w:sz w:val="16"/>
                <w:szCs w:val="16"/>
              </w:rPr>
              <w:t>他のリソース</w:t>
            </w:r>
            <w:proofErr w:type="spellEnd"/>
          </w:p>
        </w:tc>
        <w:tc>
          <w:tcPr>
            <w:tcW w:w="13043" w:type="dxa"/>
            <w:gridSpan w:val="5"/>
            <w:shd w:val="clear" w:color="auto" w:fill="auto"/>
            <w:vAlign w:val="center"/>
          </w:tcPr>
          <w:p w14:paraId="43314742" w14:textId="1DFD3A0E" w:rsidR="00E45A92" w:rsidRPr="00F80676" w:rsidRDefault="00E45A92" w:rsidP="00E45A92">
            <w:pPr>
              <w:rPr>
                <w:rStyle w:val="Hyperlink"/>
                <w:rFonts w:cs="Arial"/>
                <w:color w:val="000000" w:themeColor="text1"/>
                <w:sz w:val="16"/>
                <w:szCs w:val="16"/>
              </w:rPr>
            </w:pPr>
            <w:r w:rsidRPr="00F80676">
              <w:rPr>
                <w:rStyle w:val="Hyperlink"/>
                <w:rFonts w:cs="Arial"/>
                <w:color w:val="000000" w:themeColor="text1"/>
                <w:sz w:val="16"/>
                <w:szCs w:val="16"/>
                <w:lang w:eastAsia="ja-JP"/>
              </w:rPr>
              <w:t>TCFD</w:t>
            </w:r>
            <w:r w:rsidRPr="00F80676">
              <w:rPr>
                <w:rStyle w:val="Hyperlink"/>
                <w:rFonts w:cs="Arial"/>
                <w:color w:val="000000" w:themeColor="text1"/>
                <w:sz w:val="16"/>
                <w:szCs w:val="16"/>
                <w:lang w:eastAsia="ja-JP"/>
              </w:rPr>
              <w:t>提言の実施に関する</w:t>
            </w:r>
            <w:r w:rsidRPr="00F80676">
              <w:rPr>
                <w:rStyle w:val="Hyperlink"/>
                <w:rFonts w:cs="Arial"/>
                <w:color w:val="000000" w:themeColor="text1"/>
                <w:sz w:val="16"/>
                <w:szCs w:val="16"/>
                <w:lang w:eastAsia="ja-JP"/>
              </w:rPr>
              <w:t>PRI</w:t>
            </w:r>
            <w:r w:rsidRPr="00F80676">
              <w:rPr>
                <w:rStyle w:val="Hyperlink"/>
                <w:rFonts w:cs="Arial"/>
                <w:color w:val="000000" w:themeColor="text1"/>
                <w:sz w:val="16"/>
                <w:szCs w:val="16"/>
                <w:lang w:eastAsia="ja-JP"/>
              </w:rPr>
              <w:t>ガイダンスの詳細は</w:t>
            </w:r>
            <w:r w:rsidR="007207F1" w:rsidRPr="00F80676">
              <w:rPr>
                <w:rStyle w:val="Hyperlink"/>
                <w:rFonts w:cs="Arial"/>
                <w:color w:val="000000" w:themeColor="text1"/>
                <w:sz w:val="16"/>
                <w:szCs w:val="16"/>
                <w:lang w:eastAsia="ja-JP"/>
              </w:rPr>
              <w:t>、</w:t>
            </w:r>
            <w:r w:rsidRPr="00F80676">
              <w:rPr>
                <w:rStyle w:val="Hyperlink"/>
                <w:rFonts w:cs="Arial"/>
                <w:sz w:val="16"/>
                <w:szCs w:val="16"/>
                <w:lang w:eastAsia="ja-JP"/>
              </w:rPr>
              <w:t xml:space="preserve">TCFD </w:t>
            </w:r>
            <w:r w:rsidRPr="00F80676">
              <w:rPr>
                <w:rStyle w:val="Hyperlink"/>
                <w:rFonts w:cs="Arial"/>
                <w:sz w:val="16"/>
                <w:szCs w:val="16"/>
                <w:lang w:eastAsia="ja-JP"/>
              </w:rPr>
              <w:t>提言の実施：アセット・オーナー向けガイド</w:t>
            </w:r>
            <w:r w:rsidR="001E1CA8" w:rsidRPr="00F80676">
              <w:rPr>
                <w:rStyle w:val="Hyperlink"/>
                <w:rFonts w:cs="Arial"/>
                <w:sz w:val="16"/>
                <w:szCs w:val="16"/>
                <w:lang w:eastAsia="ja-JP"/>
              </w:rPr>
              <w:t>（</w:t>
            </w:r>
            <w:hyperlink r:id="rId90" w:history="1">
              <w:r w:rsidRPr="00F80676">
                <w:rPr>
                  <w:rStyle w:val="Hyperlink"/>
                  <w:rFonts w:cs="Arial"/>
                  <w:sz w:val="16"/>
                  <w:szCs w:val="16"/>
                </w:rPr>
                <w:t>Implementing the TCFD Recommendations: A guide for asset owners</w:t>
              </w:r>
            </w:hyperlink>
            <w:r w:rsidR="001E1CA8" w:rsidRPr="00F80676">
              <w:rPr>
                <w:rStyle w:val="Hyperlink"/>
                <w:rFonts w:cs="Arial"/>
                <w:sz w:val="16"/>
                <w:szCs w:val="16"/>
                <w:lang w:eastAsia="ja-JP"/>
              </w:rPr>
              <w:t>）</w:t>
            </w:r>
            <w:r w:rsidRPr="00F80676">
              <w:rPr>
                <w:rStyle w:val="Hyperlink"/>
                <w:rFonts w:cs="Arial"/>
                <w:color w:val="000000" w:themeColor="text1"/>
                <w:sz w:val="16"/>
                <w:szCs w:val="16"/>
                <w:lang w:eastAsia="ja-JP"/>
              </w:rPr>
              <w:t>および</w:t>
            </w:r>
            <w:r w:rsidRPr="00F80676">
              <w:rPr>
                <w:rStyle w:val="Hyperlink"/>
                <w:rFonts w:cs="Arial"/>
                <w:sz w:val="16"/>
                <w:szCs w:val="16"/>
                <w:lang w:eastAsia="ja-JP"/>
              </w:rPr>
              <w:t>技術ガイド：</w:t>
            </w:r>
            <w:r w:rsidR="00133F02" w:rsidRPr="00F80676">
              <w:rPr>
                <w:rStyle w:val="Hyperlink"/>
                <w:rFonts w:cs="Arial"/>
                <w:sz w:val="16"/>
                <w:szCs w:val="16"/>
                <w:lang w:eastAsia="ja-JP"/>
              </w:rPr>
              <w:t>プライベート・エクイティ・ゼネラル・パートナー向け</w:t>
            </w:r>
            <w:r w:rsidR="00133F02" w:rsidRPr="00F80676">
              <w:rPr>
                <w:rStyle w:val="Hyperlink"/>
                <w:rFonts w:cs="Arial"/>
                <w:sz w:val="16"/>
                <w:szCs w:val="16"/>
                <w:lang w:eastAsia="ja-JP"/>
              </w:rPr>
              <w:t>TCFD</w:t>
            </w:r>
            <w:r w:rsidR="001E1CA8" w:rsidRPr="00F80676">
              <w:rPr>
                <w:rStyle w:val="Hyperlink"/>
                <w:rFonts w:cs="Arial"/>
                <w:sz w:val="16"/>
                <w:szCs w:val="16"/>
                <w:lang w:eastAsia="ja-JP"/>
              </w:rPr>
              <w:t>（</w:t>
            </w:r>
            <w:hyperlink r:id="rId91" w:history="1">
              <w:r w:rsidRPr="00F80676">
                <w:rPr>
                  <w:rStyle w:val="Hyperlink"/>
                  <w:rFonts w:cs="Arial"/>
                  <w:sz w:val="16"/>
                  <w:szCs w:val="16"/>
                </w:rPr>
                <w:t>Technical guide: TCFD for</w:t>
              </w:r>
              <w:r w:rsidRPr="00F80676">
                <w:rPr>
                  <w:rStyle w:val="Hyperlink"/>
                  <w:rFonts w:cs="Arial"/>
                  <w:sz w:val="16"/>
                  <w:szCs w:val="16"/>
                  <w:lang w:eastAsia="ja-JP"/>
                </w:rPr>
                <w:t xml:space="preserve"> private equity</w:t>
              </w:r>
              <w:r w:rsidRPr="00F80676">
                <w:rPr>
                  <w:rStyle w:val="Hyperlink"/>
                  <w:rFonts w:cs="Arial"/>
                  <w:sz w:val="16"/>
                  <w:szCs w:val="16"/>
                </w:rPr>
                <w:t xml:space="preserve"> general partners</w:t>
              </w:r>
            </w:hyperlink>
            <w:r w:rsidR="001E1CA8" w:rsidRPr="00F80676">
              <w:rPr>
                <w:rStyle w:val="Hyperlink"/>
                <w:rFonts w:cs="Arial"/>
                <w:sz w:val="16"/>
                <w:szCs w:val="16"/>
                <w:lang w:eastAsia="ja-JP"/>
              </w:rPr>
              <w:t>）</w:t>
            </w:r>
            <w:r w:rsidRPr="00F80676">
              <w:rPr>
                <w:rStyle w:val="Hyperlink"/>
                <w:rFonts w:cs="Arial"/>
                <w:color w:val="000000" w:themeColor="text1"/>
                <w:sz w:val="16"/>
                <w:szCs w:val="16"/>
                <w:lang w:eastAsia="ja-JP"/>
              </w:rPr>
              <w:t>を参照</w:t>
            </w:r>
            <w:r w:rsidR="007207F1" w:rsidRPr="00F80676">
              <w:rPr>
                <w:rStyle w:val="Hyperlink"/>
                <w:rFonts w:cs="Arial"/>
                <w:color w:val="000000" w:themeColor="text1"/>
                <w:sz w:val="16"/>
                <w:szCs w:val="16"/>
                <w:lang w:eastAsia="ja-JP"/>
              </w:rPr>
              <w:t>して</w:t>
            </w:r>
            <w:r w:rsidRPr="00F80676">
              <w:rPr>
                <w:rStyle w:val="Hyperlink"/>
                <w:rFonts w:cs="Arial"/>
                <w:color w:val="000000" w:themeColor="text1"/>
                <w:sz w:val="16"/>
                <w:szCs w:val="16"/>
                <w:lang w:eastAsia="ja-JP"/>
              </w:rPr>
              <w:t>ください。</w:t>
            </w:r>
          </w:p>
          <w:p w14:paraId="54879780" w14:textId="77777777" w:rsidR="00E45A92" w:rsidRPr="00F80676" w:rsidRDefault="00E45A92" w:rsidP="00E45A92">
            <w:pPr>
              <w:rPr>
                <w:rStyle w:val="Hyperlink"/>
                <w:rFonts w:cs="Arial"/>
                <w:color w:val="000000" w:themeColor="text1"/>
                <w:sz w:val="16"/>
                <w:szCs w:val="16"/>
              </w:rPr>
            </w:pPr>
          </w:p>
          <w:p w14:paraId="69012FB1" w14:textId="655487F6" w:rsidR="0090397B" w:rsidRPr="00F80676" w:rsidRDefault="00E45A92" w:rsidP="0090397B">
            <w:pPr>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2020</w:t>
            </w:r>
            <w:r w:rsidRPr="00F80676">
              <w:rPr>
                <w:rStyle w:val="Hyperlink"/>
                <w:rFonts w:cs="Arial"/>
                <w:color w:val="000000" w:themeColor="text1"/>
                <w:sz w:val="16"/>
                <w:szCs w:val="16"/>
                <w:lang w:eastAsia="ja-JP"/>
              </w:rPr>
              <w:t>年に</w:t>
            </w:r>
            <w:r w:rsidRPr="00F80676">
              <w:rPr>
                <w:rStyle w:val="Hyperlink"/>
                <w:rFonts w:cs="Arial"/>
                <w:color w:val="000000" w:themeColor="text1"/>
                <w:sz w:val="16"/>
                <w:szCs w:val="16"/>
                <w:lang w:eastAsia="ja-JP"/>
              </w:rPr>
              <w:t>TCFD</w:t>
            </w:r>
            <w:r w:rsidRPr="00F80676">
              <w:rPr>
                <w:rStyle w:val="Hyperlink"/>
                <w:rFonts w:cs="Arial"/>
                <w:color w:val="000000" w:themeColor="text1"/>
                <w:sz w:val="16"/>
                <w:szCs w:val="16"/>
                <w:lang w:eastAsia="ja-JP"/>
              </w:rPr>
              <w:t>に基づく指標に関して他の署名機関により報告された情報についての洞察は、</w:t>
            </w:r>
            <w:r w:rsidRPr="00F80676">
              <w:rPr>
                <w:rStyle w:val="Hyperlink"/>
                <w:rFonts w:cs="Arial"/>
                <w:sz w:val="16"/>
                <w:szCs w:val="16"/>
                <w:lang w:eastAsia="ja-JP"/>
              </w:rPr>
              <w:t>PRI</w:t>
            </w:r>
            <w:r w:rsidRPr="00F80676">
              <w:rPr>
                <w:rStyle w:val="Hyperlink"/>
                <w:rFonts w:cs="Arial"/>
                <w:sz w:val="16"/>
                <w:szCs w:val="16"/>
                <w:lang w:eastAsia="ja-JP"/>
              </w:rPr>
              <w:t>気候スナップショット</w:t>
            </w:r>
            <w:r w:rsidRPr="00F80676">
              <w:rPr>
                <w:rStyle w:val="Hyperlink"/>
                <w:rFonts w:cs="Arial"/>
                <w:sz w:val="16"/>
                <w:szCs w:val="16"/>
                <w:lang w:eastAsia="ja-JP"/>
              </w:rPr>
              <w:t>2020</w:t>
            </w:r>
            <w:r w:rsidR="001E1CA8" w:rsidRPr="00F80676">
              <w:rPr>
                <w:rStyle w:val="Hyperlink"/>
                <w:rFonts w:cs="Arial"/>
                <w:sz w:val="16"/>
                <w:szCs w:val="16"/>
                <w:lang w:eastAsia="ja-JP"/>
              </w:rPr>
              <w:t>（</w:t>
            </w:r>
            <w:hyperlink r:id="rId92" w:history="1">
              <w:r w:rsidRPr="00F80676">
                <w:rPr>
                  <w:rStyle w:val="Hyperlink"/>
                  <w:rFonts w:cs="Arial"/>
                  <w:sz w:val="16"/>
                  <w:szCs w:val="16"/>
                  <w:lang w:eastAsia="ja-JP"/>
                </w:rPr>
                <w:t>PRI climate snapshot 2020</w:t>
              </w:r>
            </w:hyperlink>
            <w:r w:rsidR="001E1CA8" w:rsidRPr="00F80676">
              <w:rPr>
                <w:rStyle w:val="Hyperlink"/>
                <w:rFonts w:cs="Arial"/>
                <w:sz w:val="16"/>
                <w:szCs w:val="16"/>
                <w:lang w:eastAsia="ja-JP"/>
              </w:rPr>
              <w:t>）</w:t>
            </w:r>
            <w:r w:rsidRPr="00F80676">
              <w:rPr>
                <w:rStyle w:val="Hyperlink"/>
                <w:rFonts w:cs="Arial"/>
                <w:color w:val="000000" w:themeColor="text1"/>
                <w:sz w:val="16"/>
                <w:szCs w:val="16"/>
                <w:lang w:eastAsia="ja-JP"/>
              </w:rPr>
              <w:t>を参照</w:t>
            </w:r>
            <w:r w:rsidR="007207F1" w:rsidRPr="00F80676">
              <w:rPr>
                <w:rStyle w:val="Hyperlink"/>
                <w:rFonts w:cs="Arial"/>
                <w:color w:val="000000" w:themeColor="text1"/>
                <w:sz w:val="16"/>
                <w:szCs w:val="16"/>
                <w:lang w:eastAsia="ja-JP"/>
              </w:rPr>
              <w:t>して</w:t>
            </w:r>
            <w:r w:rsidRPr="00F80676">
              <w:rPr>
                <w:rStyle w:val="Hyperlink"/>
                <w:rFonts w:cs="Arial"/>
                <w:color w:val="000000" w:themeColor="text1"/>
                <w:sz w:val="16"/>
                <w:szCs w:val="16"/>
                <w:lang w:eastAsia="ja-JP"/>
              </w:rPr>
              <w:t>ください。</w:t>
            </w:r>
            <w:r w:rsidRPr="00F80676">
              <w:rPr>
                <w:rStyle w:val="Hyperlink"/>
                <w:rFonts w:cs="Arial"/>
                <w:color w:val="000000" w:themeColor="text1"/>
                <w:sz w:val="16"/>
                <w:szCs w:val="16"/>
                <w:lang w:eastAsia="ja-JP"/>
              </w:rPr>
              <w:t>PRI</w:t>
            </w:r>
            <w:r w:rsidRPr="00F80676">
              <w:rPr>
                <w:rStyle w:val="Hyperlink"/>
                <w:rFonts w:cs="Arial"/>
                <w:color w:val="000000" w:themeColor="text1"/>
                <w:sz w:val="16"/>
                <w:szCs w:val="16"/>
                <w:lang w:eastAsia="ja-JP"/>
              </w:rPr>
              <w:t>の</w:t>
            </w:r>
            <w:r w:rsidRPr="00F80676">
              <w:rPr>
                <w:rStyle w:val="Hyperlink"/>
                <w:rFonts w:cs="Arial"/>
                <w:color w:val="000000" w:themeColor="text1"/>
                <w:sz w:val="16"/>
                <w:szCs w:val="16"/>
                <w:lang w:eastAsia="ja-JP"/>
              </w:rPr>
              <w:t>TCFD</w:t>
            </w:r>
            <w:r w:rsidRPr="00F80676">
              <w:rPr>
                <w:rStyle w:val="Hyperlink"/>
                <w:rFonts w:cs="Arial"/>
                <w:color w:val="000000" w:themeColor="text1"/>
                <w:sz w:val="16"/>
                <w:szCs w:val="16"/>
                <w:lang w:eastAsia="ja-JP"/>
              </w:rPr>
              <w:t>に基づく指標</w:t>
            </w:r>
            <w:r w:rsidR="00532CDC" w:rsidRPr="00F80676">
              <w:rPr>
                <w:rStyle w:val="Hyperlink"/>
                <w:rFonts w:cs="Arial"/>
                <w:color w:val="000000" w:themeColor="text1"/>
                <w:sz w:val="16"/>
                <w:szCs w:val="16"/>
                <w:lang w:eastAsia="ja-JP"/>
              </w:rPr>
              <w:t>は</w:t>
            </w:r>
            <w:r w:rsidR="00532CDC" w:rsidRPr="00F80676">
              <w:rPr>
                <w:rStyle w:val="Hyperlink"/>
                <w:rFonts w:cs="Arial"/>
                <w:color w:val="000000" w:themeColor="text1"/>
                <w:sz w:val="16"/>
                <w:szCs w:val="16"/>
                <w:lang w:eastAsia="ja-JP"/>
              </w:rPr>
              <w:t>20</w:t>
            </w:r>
            <w:r w:rsidRPr="00F80676">
              <w:rPr>
                <w:rStyle w:val="Hyperlink"/>
                <w:rFonts w:cs="Arial"/>
                <w:color w:val="000000" w:themeColor="text1"/>
                <w:sz w:val="16"/>
                <w:szCs w:val="16"/>
                <w:lang w:eastAsia="ja-JP"/>
              </w:rPr>
              <w:t>20</w:t>
            </w:r>
            <w:r w:rsidRPr="00F80676">
              <w:rPr>
                <w:rStyle w:val="Hyperlink"/>
                <w:rFonts w:cs="Arial"/>
                <w:color w:val="000000" w:themeColor="text1"/>
                <w:sz w:val="16"/>
                <w:szCs w:val="16"/>
                <w:lang w:eastAsia="ja-JP"/>
              </w:rPr>
              <w:t>年から変更されていますので注意</w:t>
            </w:r>
            <w:r w:rsidR="007207F1" w:rsidRPr="00F80676">
              <w:rPr>
                <w:rStyle w:val="Hyperlink"/>
                <w:rFonts w:cs="Arial"/>
                <w:color w:val="000000" w:themeColor="text1"/>
                <w:sz w:val="16"/>
                <w:szCs w:val="16"/>
                <w:lang w:eastAsia="ja-JP"/>
              </w:rPr>
              <w:t>して</w:t>
            </w:r>
            <w:r w:rsidRPr="00F80676">
              <w:rPr>
                <w:rStyle w:val="Hyperlink"/>
                <w:rFonts w:cs="Arial"/>
                <w:color w:val="000000" w:themeColor="text1"/>
                <w:sz w:val="16"/>
                <w:szCs w:val="16"/>
                <w:lang w:eastAsia="ja-JP"/>
              </w:rPr>
              <w:t>ください。</w:t>
            </w:r>
          </w:p>
        </w:tc>
      </w:tr>
      <w:tr w:rsidR="0090397B" w:rsidRPr="00F80676" w14:paraId="22E741C2" w14:textId="77777777" w:rsidTr="00CB6485">
        <w:trPr>
          <w:trHeight w:val="300"/>
        </w:trPr>
        <w:tc>
          <w:tcPr>
            <w:tcW w:w="1841" w:type="dxa"/>
            <w:shd w:val="clear" w:color="auto" w:fill="auto"/>
            <w:vAlign w:val="center"/>
          </w:tcPr>
          <w:p w14:paraId="380C6687" w14:textId="1CEC4345" w:rsidR="0090397B" w:rsidRPr="00F80676" w:rsidRDefault="000858CC" w:rsidP="00CB6485">
            <w:pPr>
              <w:rPr>
                <w:rFonts w:cs="Arial"/>
                <w:b/>
                <w:bCs/>
                <w:sz w:val="16"/>
                <w:szCs w:val="16"/>
              </w:rPr>
            </w:pPr>
            <w:proofErr w:type="spellStart"/>
            <w:r w:rsidRPr="00F80676">
              <w:rPr>
                <w:rFonts w:cs="Arial"/>
                <w:b/>
                <w:bCs/>
                <w:sz w:val="16"/>
                <w:szCs w:val="16"/>
              </w:rPr>
              <w:t>他の基準の参照</w:t>
            </w:r>
            <w:proofErr w:type="spellEnd"/>
          </w:p>
        </w:tc>
        <w:tc>
          <w:tcPr>
            <w:tcW w:w="13043" w:type="dxa"/>
            <w:gridSpan w:val="5"/>
            <w:shd w:val="clear" w:color="auto" w:fill="auto"/>
            <w:vAlign w:val="center"/>
          </w:tcPr>
          <w:p w14:paraId="4EC62787" w14:textId="6AE45AE5" w:rsidR="0090397B" w:rsidRPr="00F80676" w:rsidRDefault="00E45A92" w:rsidP="00CB6485">
            <w:pPr>
              <w:rPr>
                <w:rStyle w:val="Hyperlink"/>
                <w:rFonts w:cs="Arial"/>
                <w:color w:val="000000" w:themeColor="text1"/>
              </w:rPr>
            </w:pPr>
            <w:r w:rsidRPr="00F80676">
              <w:rPr>
                <w:rStyle w:val="Hyperlink"/>
                <w:rFonts w:cs="Arial"/>
                <w:color w:val="000000" w:themeColor="text1"/>
                <w:sz w:val="16"/>
                <w:szCs w:val="16"/>
                <w:lang w:eastAsia="ja-JP"/>
              </w:rPr>
              <w:t>TCFD</w:t>
            </w:r>
            <w:r w:rsidRPr="00F80676">
              <w:rPr>
                <w:rStyle w:val="Hyperlink"/>
                <w:rFonts w:cs="Arial"/>
                <w:color w:val="000000" w:themeColor="text1"/>
                <w:sz w:val="16"/>
                <w:szCs w:val="16"/>
                <w:lang w:eastAsia="ja-JP"/>
              </w:rPr>
              <w:t>提言：ガバナンス</w:t>
            </w:r>
            <w:r w:rsidRPr="00F80676">
              <w:rPr>
                <w:rStyle w:val="Hyperlink"/>
                <w:rFonts w:cs="Arial"/>
                <w:color w:val="000000" w:themeColor="text1"/>
                <w:sz w:val="16"/>
                <w:szCs w:val="16"/>
                <w:lang w:eastAsia="ja-JP"/>
              </w:rPr>
              <w:t>b</w:t>
            </w:r>
            <w:r w:rsidR="001E1CA8" w:rsidRPr="00F80676">
              <w:rPr>
                <w:rStyle w:val="Hyperlink"/>
                <w:rFonts w:cs="Arial"/>
                <w:color w:val="000000" w:themeColor="text1"/>
                <w:sz w:val="16"/>
                <w:szCs w:val="16"/>
                <w:lang w:eastAsia="ja-JP"/>
              </w:rPr>
              <w:t>）（</w:t>
            </w:r>
            <w:r w:rsidR="0090397B" w:rsidRPr="00F80676">
              <w:rPr>
                <w:rStyle w:val="Hyperlink"/>
                <w:rFonts w:cs="Arial"/>
                <w:color w:val="000000" w:themeColor="text1"/>
                <w:sz w:val="16"/>
                <w:szCs w:val="16"/>
              </w:rPr>
              <w:t xml:space="preserve">TCFD Recommendations: </w:t>
            </w:r>
            <w:r w:rsidRPr="00F80676">
              <w:rPr>
                <w:rStyle w:val="Hyperlink"/>
                <w:rFonts w:cs="Arial"/>
                <w:color w:val="000000" w:themeColor="text1"/>
                <w:sz w:val="16"/>
                <w:szCs w:val="16"/>
                <w:lang w:eastAsia="ja-JP"/>
              </w:rPr>
              <w:t>Governance</w:t>
            </w:r>
            <w:r w:rsidR="0090397B" w:rsidRPr="00F80676">
              <w:rPr>
                <w:rStyle w:val="Hyperlink"/>
                <w:rFonts w:cs="Arial"/>
                <w:color w:val="000000" w:themeColor="text1"/>
                <w:sz w:val="16"/>
                <w:szCs w:val="16"/>
              </w:rPr>
              <w:t xml:space="preserve"> b</w:t>
            </w:r>
            <w:r w:rsidR="001E1CA8" w:rsidRPr="00F80676">
              <w:rPr>
                <w:rStyle w:val="Hyperlink"/>
                <w:rFonts w:cs="Arial"/>
                <w:color w:val="000000" w:themeColor="text1"/>
                <w:sz w:val="16"/>
                <w:szCs w:val="16"/>
              </w:rPr>
              <w:t>）</w:t>
            </w:r>
          </w:p>
        </w:tc>
      </w:tr>
      <w:tr w:rsidR="0090397B" w:rsidRPr="00F80676" w14:paraId="500DE696" w14:textId="77777777" w:rsidTr="00CB6485">
        <w:trPr>
          <w:trHeight w:val="300"/>
        </w:trPr>
        <w:tc>
          <w:tcPr>
            <w:tcW w:w="14884" w:type="dxa"/>
            <w:gridSpan w:val="6"/>
            <w:shd w:val="clear" w:color="auto" w:fill="0070C0"/>
            <w:vAlign w:val="center"/>
          </w:tcPr>
          <w:p w14:paraId="1CD26F8B" w14:textId="25AB764C" w:rsidR="0090397B" w:rsidRPr="00F80676" w:rsidRDefault="00601C05" w:rsidP="00CB6485">
            <w:pPr>
              <w:rPr>
                <w:rFonts w:cs="Arial"/>
                <w:color w:val="FFFFFF" w:themeColor="background1"/>
                <w:sz w:val="16"/>
                <w:szCs w:val="16"/>
              </w:rPr>
            </w:pPr>
            <w:proofErr w:type="spellStart"/>
            <w:r w:rsidRPr="00F80676">
              <w:rPr>
                <w:rFonts w:cs="Arial"/>
                <w:b/>
                <w:bCs/>
                <w:color w:val="FFFFFF" w:themeColor="background1"/>
                <w:sz w:val="18"/>
                <w:szCs w:val="18"/>
                <w:lang w:val="en-US" w:eastAsia="en-GB"/>
              </w:rPr>
              <w:t>ロジック</w:t>
            </w:r>
            <w:proofErr w:type="spellEnd"/>
          </w:p>
        </w:tc>
      </w:tr>
      <w:tr w:rsidR="0090397B" w:rsidRPr="00F80676" w14:paraId="5FF499E4" w14:textId="77777777" w:rsidTr="00CB6485">
        <w:trPr>
          <w:trHeight w:val="300"/>
        </w:trPr>
        <w:tc>
          <w:tcPr>
            <w:tcW w:w="1841" w:type="dxa"/>
            <w:shd w:val="clear" w:color="auto" w:fill="auto"/>
            <w:vAlign w:val="center"/>
          </w:tcPr>
          <w:p w14:paraId="4053E015" w14:textId="4BD28CC1" w:rsidR="0090397B" w:rsidRPr="00F80676" w:rsidRDefault="007F3D1B" w:rsidP="00CB6485">
            <w:pPr>
              <w:rPr>
                <w:rFonts w:cs="Arial"/>
                <w:b/>
                <w:bCs/>
                <w:sz w:val="16"/>
                <w:szCs w:val="16"/>
              </w:rPr>
            </w:pPr>
            <w:proofErr w:type="spellStart"/>
            <w:r w:rsidRPr="00F80676">
              <w:rPr>
                <w:rFonts w:cs="Arial"/>
                <w:b/>
                <w:bCs/>
                <w:sz w:val="16"/>
                <w:szCs w:val="16"/>
              </w:rPr>
              <w:t>依存関係</w:t>
            </w:r>
            <w:proofErr w:type="spellEnd"/>
          </w:p>
        </w:tc>
        <w:tc>
          <w:tcPr>
            <w:tcW w:w="13043" w:type="dxa"/>
            <w:gridSpan w:val="5"/>
            <w:shd w:val="clear" w:color="auto" w:fill="auto"/>
            <w:vAlign w:val="center"/>
          </w:tcPr>
          <w:p w14:paraId="6CC86C6E" w14:textId="368870F7" w:rsidR="0090397B" w:rsidRPr="00F80676" w:rsidRDefault="00814F08" w:rsidP="00CB6485">
            <w:pPr>
              <w:rPr>
                <w:rFonts w:cs="Arial"/>
                <w:color w:val="000000" w:themeColor="text1"/>
                <w:sz w:val="16"/>
                <w:szCs w:val="16"/>
                <w:lang w:val="en-US" w:eastAsia="ja-JP"/>
              </w:rPr>
            </w:pPr>
            <w:r w:rsidRPr="00F80676">
              <w:rPr>
                <w:rFonts w:cs="Arial"/>
                <w:color w:val="000000" w:themeColor="text1"/>
                <w:sz w:val="16"/>
                <w:szCs w:val="16"/>
                <w:lang w:val="en-US" w:eastAsia="ja-JP"/>
              </w:rPr>
              <w:t>本指標は全署名機関の報告に適用されます</w:t>
            </w:r>
            <w:r w:rsidR="00931733" w:rsidRPr="00F80676">
              <w:rPr>
                <w:rFonts w:cs="Arial"/>
                <w:color w:val="000000" w:themeColor="text1"/>
                <w:sz w:val="16"/>
                <w:szCs w:val="16"/>
                <w:lang w:val="en-US" w:eastAsia="ja-JP"/>
              </w:rPr>
              <w:t>。</w:t>
            </w:r>
          </w:p>
        </w:tc>
      </w:tr>
      <w:tr w:rsidR="0090397B" w:rsidRPr="00F80676" w14:paraId="624B7C64" w14:textId="77777777" w:rsidTr="00CB6485">
        <w:trPr>
          <w:trHeight w:val="300"/>
        </w:trPr>
        <w:tc>
          <w:tcPr>
            <w:tcW w:w="1841" w:type="dxa"/>
            <w:shd w:val="clear" w:color="auto" w:fill="auto"/>
            <w:vAlign w:val="center"/>
          </w:tcPr>
          <w:p w14:paraId="45C0A941" w14:textId="265F7037" w:rsidR="0090397B" w:rsidRPr="00F80676" w:rsidRDefault="00DB4098" w:rsidP="00CB6485">
            <w:pPr>
              <w:rPr>
                <w:rFonts w:cs="Arial"/>
                <w:b/>
                <w:bCs/>
                <w:sz w:val="16"/>
                <w:szCs w:val="16"/>
              </w:rPr>
            </w:pPr>
            <w:proofErr w:type="spellStart"/>
            <w:r w:rsidRPr="00F80676">
              <w:rPr>
                <w:rFonts w:cs="Arial"/>
                <w:b/>
                <w:bCs/>
                <w:sz w:val="16"/>
                <w:szCs w:val="16"/>
              </w:rPr>
              <w:t>ゲートウェイ</w:t>
            </w:r>
            <w:proofErr w:type="spellEnd"/>
          </w:p>
        </w:tc>
        <w:tc>
          <w:tcPr>
            <w:tcW w:w="13043" w:type="dxa"/>
            <w:gridSpan w:val="5"/>
            <w:shd w:val="clear" w:color="auto" w:fill="auto"/>
            <w:vAlign w:val="center"/>
          </w:tcPr>
          <w:p w14:paraId="0B29EBE6" w14:textId="5C44980B" w:rsidR="0090397B" w:rsidRPr="00F80676" w:rsidRDefault="006D7BF3" w:rsidP="00CB6485">
            <w:pPr>
              <w:rPr>
                <w:rFonts w:cs="Arial"/>
                <w:color w:val="000000" w:themeColor="text1"/>
                <w:sz w:val="16"/>
                <w:szCs w:val="16"/>
                <w:lang w:val="en-US"/>
              </w:rPr>
            </w:pPr>
            <w:proofErr w:type="spellStart"/>
            <w:r w:rsidRPr="00F80676">
              <w:rPr>
                <w:rFonts w:cs="Arial"/>
                <w:color w:val="000000" w:themeColor="text1"/>
                <w:sz w:val="16"/>
                <w:szCs w:val="16"/>
                <w:lang w:val="en-US"/>
              </w:rPr>
              <w:t>該当なし</w:t>
            </w:r>
            <w:proofErr w:type="spellEnd"/>
          </w:p>
        </w:tc>
      </w:tr>
      <w:tr w:rsidR="0090397B" w:rsidRPr="00F80676" w14:paraId="05F48D0F" w14:textId="77777777" w:rsidTr="00CB6485">
        <w:trPr>
          <w:trHeight w:val="300"/>
        </w:trPr>
        <w:tc>
          <w:tcPr>
            <w:tcW w:w="14884" w:type="dxa"/>
            <w:gridSpan w:val="6"/>
            <w:shd w:val="clear" w:color="auto" w:fill="0070C0"/>
            <w:vAlign w:val="center"/>
          </w:tcPr>
          <w:p w14:paraId="04EFFE1F" w14:textId="116226C1" w:rsidR="0090397B" w:rsidRPr="00F80676" w:rsidRDefault="0008016D" w:rsidP="00CB6485">
            <w:pPr>
              <w:rPr>
                <w:rFonts w:cs="Arial"/>
                <w:b/>
                <w:bCs/>
                <w:color w:val="FFFFFF" w:themeColor="background1"/>
                <w:sz w:val="18"/>
                <w:szCs w:val="18"/>
                <w:lang w:val="en-US" w:eastAsia="en-GB"/>
              </w:rPr>
            </w:pPr>
            <w:proofErr w:type="spellStart"/>
            <w:r w:rsidRPr="00F80676">
              <w:rPr>
                <w:rFonts w:cs="Arial"/>
                <w:b/>
                <w:bCs/>
                <w:color w:val="FFFFFF" w:themeColor="background1"/>
                <w:sz w:val="18"/>
                <w:szCs w:val="18"/>
                <w:lang w:val="en-US" w:eastAsia="en-GB"/>
              </w:rPr>
              <w:t>評価</w:t>
            </w:r>
            <w:proofErr w:type="spellEnd"/>
          </w:p>
        </w:tc>
      </w:tr>
      <w:tr w:rsidR="0090397B" w:rsidRPr="00F80676" w14:paraId="37650D71" w14:textId="77777777" w:rsidTr="00CB6485">
        <w:trPr>
          <w:trHeight w:val="354"/>
        </w:trPr>
        <w:tc>
          <w:tcPr>
            <w:tcW w:w="1841" w:type="dxa"/>
            <w:shd w:val="clear" w:color="auto" w:fill="auto"/>
            <w:vAlign w:val="center"/>
          </w:tcPr>
          <w:p w14:paraId="11D428DB" w14:textId="3E95116E" w:rsidR="0090397B" w:rsidRPr="00F80676" w:rsidRDefault="0008016D" w:rsidP="00CB6485">
            <w:pPr>
              <w:rPr>
                <w:rFonts w:cs="Arial"/>
                <w:b/>
                <w:sz w:val="16"/>
                <w:szCs w:val="16"/>
                <w:lang w:val="en-US"/>
              </w:rPr>
            </w:pPr>
            <w:proofErr w:type="spellStart"/>
            <w:r w:rsidRPr="00F80676">
              <w:rPr>
                <w:rFonts w:cs="Arial"/>
                <w:b/>
                <w:sz w:val="16"/>
                <w:szCs w:val="16"/>
                <w:lang w:val="en-US"/>
              </w:rPr>
              <w:t>評価基準</w:t>
            </w:r>
            <w:proofErr w:type="spellEnd"/>
          </w:p>
        </w:tc>
        <w:tc>
          <w:tcPr>
            <w:tcW w:w="13043" w:type="dxa"/>
            <w:gridSpan w:val="5"/>
            <w:shd w:val="clear" w:color="auto" w:fill="auto"/>
            <w:vAlign w:val="center"/>
          </w:tcPr>
          <w:p w14:paraId="4B8AD51D" w14:textId="7FCE2130" w:rsidR="00B12604" w:rsidRPr="00F80676" w:rsidRDefault="00DD3B90" w:rsidP="001D603D">
            <w:pPr>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本指標</w:t>
            </w:r>
            <w:r w:rsidR="008A3355" w:rsidRPr="00F80676">
              <w:rPr>
                <w:rStyle w:val="Hyperlink"/>
                <w:rFonts w:cs="Arial"/>
                <w:color w:val="000000" w:themeColor="text1"/>
                <w:sz w:val="16"/>
                <w:szCs w:val="16"/>
                <w:lang w:eastAsia="ja-JP"/>
              </w:rPr>
              <w:t>全体で</w:t>
            </w:r>
            <w:r w:rsidR="008A3355" w:rsidRPr="00F80676">
              <w:rPr>
                <w:rStyle w:val="Hyperlink"/>
                <w:rFonts w:cs="Arial"/>
                <w:color w:val="000000" w:themeColor="text1"/>
                <w:sz w:val="16"/>
                <w:szCs w:val="16"/>
                <w:lang w:eastAsia="ja-JP"/>
              </w:rPr>
              <w:t>100</w:t>
            </w:r>
            <w:r w:rsidR="008A3355" w:rsidRPr="00F80676">
              <w:rPr>
                <w:rStyle w:val="Hyperlink"/>
                <w:rFonts w:cs="Arial"/>
                <w:color w:val="000000" w:themeColor="text1"/>
                <w:sz w:val="16"/>
                <w:szCs w:val="16"/>
                <w:lang w:eastAsia="ja-JP"/>
              </w:rPr>
              <w:t>ポイント</w:t>
            </w:r>
            <w:r w:rsidR="00E05F8A" w:rsidRPr="00F80676">
              <w:rPr>
                <w:rStyle w:val="Hyperlink"/>
                <w:rFonts w:cs="Arial"/>
                <w:color w:val="000000" w:themeColor="text1"/>
                <w:sz w:val="16"/>
                <w:szCs w:val="16"/>
                <w:lang w:eastAsia="ja-JP"/>
              </w:rPr>
              <w:t>。</w:t>
            </w:r>
          </w:p>
          <w:p w14:paraId="2690C491" w14:textId="30AE6C8C" w:rsidR="009E1F75" w:rsidRPr="00F80676" w:rsidRDefault="008A3355" w:rsidP="001D603D">
            <w:pPr>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回答が</w:t>
            </w:r>
            <w:r w:rsidR="008305D3" w:rsidRPr="00F80676">
              <w:rPr>
                <w:rStyle w:val="Hyperlink"/>
                <w:rFonts w:cs="Arial"/>
                <w:color w:val="000000" w:themeColor="text1"/>
                <w:sz w:val="16"/>
                <w:szCs w:val="16"/>
                <w:lang w:eastAsia="ja-JP"/>
              </w:rPr>
              <w:t>選択されていない場合</w:t>
            </w:r>
            <w:r w:rsidRPr="00F80676">
              <w:rPr>
                <w:rStyle w:val="Hyperlink"/>
                <w:rFonts w:cs="Arial"/>
                <w:color w:val="000000" w:themeColor="text1"/>
                <w:sz w:val="16"/>
                <w:szCs w:val="16"/>
                <w:lang w:eastAsia="ja-JP"/>
              </w:rPr>
              <w:t>、または</w:t>
            </w:r>
            <w:r w:rsidR="001E1CA8" w:rsidRPr="00F80676">
              <w:rPr>
                <w:rStyle w:val="Hyperlink"/>
                <w:rFonts w:cs="Arial"/>
                <w:color w:val="000000" w:themeColor="text1"/>
                <w:sz w:val="16"/>
                <w:szCs w:val="16"/>
                <w:lang w:eastAsia="ja-JP"/>
              </w:rPr>
              <w:t>（</w:t>
            </w:r>
            <w:r w:rsidR="009E1F75" w:rsidRPr="00F80676">
              <w:rPr>
                <w:rStyle w:val="Hyperlink"/>
                <w:rFonts w:cs="Arial"/>
                <w:color w:val="000000" w:themeColor="text1"/>
                <w:sz w:val="16"/>
                <w:szCs w:val="16"/>
                <w:lang w:eastAsia="ja-JP"/>
              </w:rPr>
              <w:t>F</w:t>
            </w:r>
            <w:r w:rsidR="001E1CA8" w:rsidRPr="00F80676">
              <w:rPr>
                <w:rStyle w:val="Hyperlink"/>
                <w:rFonts w:cs="Arial"/>
                <w:color w:val="000000" w:themeColor="text1"/>
                <w:sz w:val="16"/>
                <w:szCs w:val="16"/>
                <w:lang w:eastAsia="ja-JP"/>
              </w:rPr>
              <w:t>）</w:t>
            </w:r>
            <w:r w:rsidR="009E1F75" w:rsidRPr="00F80676">
              <w:rPr>
                <w:rStyle w:val="Hyperlink"/>
                <w:rFonts w:cs="Arial"/>
                <w:color w:val="000000" w:themeColor="text1"/>
                <w:sz w:val="16"/>
                <w:szCs w:val="16"/>
                <w:lang w:eastAsia="ja-JP"/>
              </w:rPr>
              <w:t>の場合の</w:t>
            </w:r>
            <w:r w:rsidR="00DD3B90" w:rsidRPr="00F80676">
              <w:rPr>
                <w:rStyle w:val="Hyperlink"/>
                <w:rFonts w:cs="Arial"/>
                <w:color w:val="000000" w:themeColor="text1"/>
                <w:sz w:val="16"/>
                <w:szCs w:val="16"/>
                <w:lang w:eastAsia="ja-JP"/>
              </w:rPr>
              <w:t>スコアは</w:t>
            </w:r>
            <w:r w:rsidR="00DD3B90" w:rsidRPr="00F80676">
              <w:rPr>
                <w:rStyle w:val="Hyperlink"/>
                <w:rFonts w:cs="Arial"/>
                <w:color w:val="000000" w:themeColor="text1"/>
                <w:sz w:val="16"/>
                <w:szCs w:val="16"/>
                <w:lang w:eastAsia="ja-JP"/>
              </w:rPr>
              <w:t>0</w:t>
            </w:r>
            <w:r w:rsidR="009E1F75" w:rsidRPr="00F80676">
              <w:rPr>
                <w:rStyle w:val="Hyperlink"/>
                <w:rFonts w:cs="Arial"/>
                <w:color w:val="000000" w:themeColor="text1"/>
                <w:sz w:val="16"/>
                <w:szCs w:val="16"/>
                <w:lang w:eastAsia="ja-JP"/>
              </w:rPr>
              <w:t>。</w:t>
            </w:r>
            <w:r w:rsidR="001E1CA8" w:rsidRPr="00F80676">
              <w:rPr>
                <w:rStyle w:val="Hyperlink"/>
                <w:rFonts w:cs="Arial"/>
                <w:color w:val="000000" w:themeColor="text1"/>
                <w:sz w:val="16"/>
                <w:szCs w:val="16"/>
                <w:lang w:eastAsia="ja-JP"/>
              </w:rPr>
              <w:t>（</w:t>
            </w:r>
            <w:r w:rsidR="009E1F75" w:rsidRPr="00F80676">
              <w:rPr>
                <w:rStyle w:val="Hyperlink"/>
                <w:rFonts w:cs="Arial"/>
                <w:color w:val="000000" w:themeColor="text1"/>
                <w:sz w:val="16"/>
                <w:szCs w:val="16"/>
                <w:lang w:eastAsia="ja-JP"/>
              </w:rPr>
              <w:t>A</w:t>
            </w:r>
            <w:r w:rsidR="001E1CA8" w:rsidRPr="00F80676">
              <w:rPr>
                <w:rStyle w:val="Hyperlink"/>
                <w:rFonts w:cs="Arial"/>
                <w:color w:val="000000" w:themeColor="text1"/>
                <w:sz w:val="16"/>
                <w:szCs w:val="16"/>
                <w:lang w:eastAsia="ja-JP"/>
              </w:rPr>
              <w:t>）</w:t>
            </w:r>
            <w:r w:rsidRPr="00F80676">
              <w:rPr>
                <w:rStyle w:val="Hyperlink"/>
                <w:rFonts w:cs="Arial"/>
                <w:color w:val="000000" w:themeColor="text1"/>
                <w:sz w:val="16"/>
                <w:szCs w:val="16"/>
                <w:lang w:eastAsia="ja-JP"/>
              </w:rPr>
              <w:t>〜</w:t>
            </w:r>
            <w:r w:rsidR="001E1CA8" w:rsidRPr="00F80676">
              <w:rPr>
                <w:rStyle w:val="Hyperlink"/>
                <w:rFonts w:cs="Arial"/>
                <w:color w:val="000000" w:themeColor="text1"/>
                <w:sz w:val="16"/>
                <w:szCs w:val="16"/>
                <w:lang w:eastAsia="ja-JP"/>
              </w:rPr>
              <w:t>（</w:t>
            </w:r>
            <w:r w:rsidR="009E1F75" w:rsidRPr="00F80676">
              <w:rPr>
                <w:rStyle w:val="Hyperlink"/>
                <w:rFonts w:cs="Arial"/>
                <w:color w:val="000000" w:themeColor="text1"/>
                <w:sz w:val="16"/>
                <w:szCs w:val="16"/>
                <w:lang w:eastAsia="ja-JP"/>
              </w:rPr>
              <w:t>D</w:t>
            </w:r>
            <w:r w:rsidR="001E1CA8" w:rsidRPr="00F80676">
              <w:rPr>
                <w:rStyle w:val="Hyperlink"/>
                <w:rFonts w:cs="Arial"/>
                <w:color w:val="000000" w:themeColor="text1"/>
                <w:sz w:val="16"/>
                <w:szCs w:val="16"/>
                <w:lang w:eastAsia="ja-JP"/>
              </w:rPr>
              <w:t>）</w:t>
            </w:r>
            <w:r w:rsidRPr="00F80676">
              <w:rPr>
                <w:rStyle w:val="Hyperlink"/>
                <w:rFonts w:cs="Arial"/>
                <w:color w:val="000000" w:themeColor="text1"/>
                <w:sz w:val="16"/>
                <w:szCs w:val="16"/>
                <w:lang w:eastAsia="ja-JP"/>
              </w:rPr>
              <w:t>から</w:t>
            </w:r>
            <w:r w:rsidR="00C86AEF" w:rsidRPr="00F80676">
              <w:rPr>
                <w:rStyle w:val="Hyperlink"/>
                <w:rFonts w:cs="Arial"/>
                <w:color w:val="000000" w:themeColor="text1"/>
                <w:sz w:val="16"/>
                <w:szCs w:val="16"/>
                <w:lang w:eastAsia="ja-JP"/>
              </w:rPr>
              <w:t>1</w:t>
            </w:r>
            <w:r w:rsidRPr="00F80676">
              <w:rPr>
                <w:rStyle w:val="Hyperlink"/>
                <w:rFonts w:cs="Arial"/>
                <w:color w:val="000000" w:themeColor="text1"/>
                <w:sz w:val="16"/>
                <w:szCs w:val="16"/>
                <w:lang w:eastAsia="ja-JP"/>
              </w:rPr>
              <w:t>項目</w:t>
            </w:r>
            <w:r w:rsidR="009E1F75" w:rsidRPr="00F80676">
              <w:rPr>
                <w:rStyle w:val="Hyperlink"/>
                <w:rFonts w:cs="Arial"/>
                <w:color w:val="000000" w:themeColor="text1"/>
                <w:sz w:val="16"/>
                <w:szCs w:val="16"/>
                <w:lang w:eastAsia="ja-JP"/>
              </w:rPr>
              <w:t>選択された場合のスコア</w:t>
            </w:r>
            <w:r w:rsidR="00783941" w:rsidRPr="00F80676">
              <w:rPr>
                <w:rStyle w:val="Hyperlink"/>
                <w:rFonts w:cs="Arial"/>
                <w:color w:val="000000" w:themeColor="text1"/>
                <w:sz w:val="16"/>
                <w:szCs w:val="16"/>
                <w:lang w:eastAsia="ja-JP"/>
              </w:rPr>
              <w:t>は</w:t>
            </w:r>
            <w:r w:rsidR="00783941" w:rsidRPr="00F80676">
              <w:rPr>
                <w:rStyle w:val="Hyperlink"/>
                <w:rFonts w:cs="Arial"/>
                <w:color w:val="000000" w:themeColor="text1"/>
                <w:sz w:val="16"/>
                <w:szCs w:val="16"/>
                <w:lang w:eastAsia="ja-JP"/>
              </w:rPr>
              <w:t>25</w:t>
            </w:r>
            <w:r w:rsidR="009E1F75" w:rsidRPr="00F80676">
              <w:rPr>
                <w:rStyle w:val="Hyperlink"/>
                <w:rFonts w:cs="Arial"/>
                <w:color w:val="000000" w:themeColor="text1"/>
                <w:sz w:val="16"/>
                <w:szCs w:val="16"/>
                <w:lang w:eastAsia="ja-JP"/>
              </w:rPr>
              <w:t>。</w:t>
            </w:r>
            <w:r w:rsidR="001E1CA8" w:rsidRPr="00F80676">
              <w:rPr>
                <w:rStyle w:val="Hyperlink"/>
                <w:rFonts w:cs="Arial"/>
                <w:color w:val="000000" w:themeColor="text1"/>
                <w:sz w:val="16"/>
                <w:szCs w:val="16"/>
                <w:lang w:eastAsia="ja-JP"/>
              </w:rPr>
              <w:t>（</w:t>
            </w:r>
            <w:r w:rsidR="004049C3" w:rsidRPr="00F80676">
              <w:rPr>
                <w:rStyle w:val="Hyperlink"/>
                <w:rFonts w:cs="Arial"/>
                <w:color w:val="000000" w:themeColor="text1"/>
                <w:sz w:val="16"/>
                <w:szCs w:val="16"/>
                <w:lang w:eastAsia="ja-JP"/>
              </w:rPr>
              <w:t>A</w:t>
            </w:r>
            <w:r w:rsidR="001E1CA8" w:rsidRPr="00F80676">
              <w:rPr>
                <w:rStyle w:val="Hyperlink"/>
                <w:rFonts w:cs="Arial"/>
                <w:color w:val="000000" w:themeColor="text1"/>
                <w:sz w:val="16"/>
                <w:szCs w:val="16"/>
                <w:lang w:eastAsia="ja-JP"/>
              </w:rPr>
              <w:t>）</w:t>
            </w:r>
            <w:r w:rsidR="004049C3" w:rsidRPr="00F80676">
              <w:rPr>
                <w:rStyle w:val="Hyperlink"/>
                <w:rFonts w:cs="Arial"/>
                <w:color w:val="000000" w:themeColor="text1"/>
                <w:sz w:val="16"/>
                <w:szCs w:val="16"/>
                <w:lang w:eastAsia="ja-JP"/>
              </w:rPr>
              <w:t>〜</w:t>
            </w:r>
            <w:r w:rsidR="001E1CA8" w:rsidRPr="00F80676">
              <w:rPr>
                <w:rStyle w:val="Hyperlink"/>
                <w:rFonts w:cs="Arial"/>
                <w:color w:val="000000" w:themeColor="text1"/>
                <w:sz w:val="16"/>
                <w:szCs w:val="16"/>
                <w:lang w:eastAsia="ja-JP"/>
              </w:rPr>
              <w:t>（</w:t>
            </w:r>
            <w:r w:rsidR="004049C3" w:rsidRPr="00F80676">
              <w:rPr>
                <w:rStyle w:val="Hyperlink"/>
                <w:rFonts w:cs="Arial"/>
                <w:color w:val="000000" w:themeColor="text1"/>
                <w:sz w:val="16"/>
                <w:szCs w:val="16"/>
                <w:lang w:eastAsia="ja-JP"/>
              </w:rPr>
              <w:t>D</w:t>
            </w:r>
            <w:r w:rsidR="001E1CA8" w:rsidRPr="00F80676">
              <w:rPr>
                <w:rStyle w:val="Hyperlink"/>
                <w:rFonts w:cs="Arial"/>
                <w:color w:val="000000" w:themeColor="text1"/>
                <w:sz w:val="16"/>
                <w:szCs w:val="16"/>
                <w:lang w:eastAsia="ja-JP"/>
              </w:rPr>
              <w:t>）</w:t>
            </w:r>
            <w:r w:rsidRPr="00F80676">
              <w:rPr>
                <w:rStyle w:val="Hyperlink"/>
                <w:rFonts w:cs="Arial"/>
                <w:color w:val="000000" w:themeColor="text1"/>
                <w:sz w:val="16"/>
                <w:szCs w:val="16"/>
                <w:lang w:eastAsia="ja-JP"/>
              </w:rPr>
              <w:t>から</w:t>
            </w:r>
            <w:r w:rsidR="009E1F75" w:rsidRPr="00F80676">
              <w:rPr>
                <w:rStyle w:val="Hyperlink"/>
                <w:rFonts w:cs="Arial"/>
                <w:color w:val="000000" w:themeColor="text1"/>
                <w:sz w:val="16"/>
                <w:szCs w:val="16"/>
                <w:lang w:eastAsia="ja-JP"/>
              </w:rPr>
              <w:t>2</w:t>
            </w:r>
            <w:r w:rsidRPr="00F80676">
              <w:rPr>
                <w:rStyle w:val="Hyperlink"/>
                <w:rFonts w:cs="Arial"/>
                <w:color w:val="000000" w:themeColor="text1"/>
                <w:sz w:val="16"/>
                <w:szCs w:val="16"/>
                <w:lang w:eastAsia="ja-JP"/>
              </w:rPr>
              <w:t>項目</w:t>
            </w:r>
            <w:r w:rsidR="009E1F75" w:rsidRPr="00F80676">
              <w:rPr>
                <w:rStyle w:val="Hyperlink"/>
                <w:rFonts w:cs="Arial"/>
                <w:color w:val="000000" w:themeColor="text1"/>
                <w:sz w:val="16"/>
                <w:szCs w:val="16"/>
                <w:lang w:eastAsia="ja-JP"/>
              </w:rPr>
              <w:t>選択された場合のスコア</w:t>
            </w:r>
            <w:r w:rsidR="00783941" w:rsidRPr="00F80676">
              <w:rPr>
                <w:rStyle w:val="Hyperlink"/>
                <w:rFonts w:cs="Arial"/>
                <w:color w:val="000000" w:themeColor="text1"/>
                <w:sz w:val="16"/>
                <w:szCs w:val="16"/>
                <w:lang w:eastAsia="ja-JP"/>
              </w:rPr>
              <w:t>は</w:t>
            </w:r>
            <w:r w:rsidR="00783941" w:rsidRPr="00F80676">
              <w:rPr>
                <w:rStyle w:val="Hyperlink"/>
                <w:rFonts w:cs="Arial"/>
                <w:color w:val="000000" w:themeColor="text1"/>
                <w:sz w:val="16"/>
                <w:szCs w:val="16"/>
                <w:lang w:eastAsia="ja-JP"/>
              </w:rPr>
              <w:t>50</w:t>
            </w:r>
            <w:r w:rsidR="009E1F75" w:rsidRPr="00F80676">
              <w:rPr>
                <w:rStyle w:val="Hyperlink"/>
                <w:rFonts w:cs="Arial"/>
                <w:color w:val="000000" w:themeColor="text1"/>
                <w:sz w:val="16"/>
                <w:szCs w:val="16"/>
                <w:lang w:eastAsia="ja-JP"/>
              </w:rPr>
              <w:t>。</w:t>
            </w:r>
            <w:r w:rsidR="001E1CA8" w:rsidRPr="00F80676">
              <w:rPr>
                <w:rStyle w:val="Hyperlink"/>
                <w:rFonts w:cs="Arial"/>
                <w:color w:val="000000" w:themeColor="text1"/>
                <w:sz w:val="16"/>
                <w:szCs w:val="16"/>
                <w:lang w:eastAsia="ja-JP"/>
              </w:rPr>
              <w:t>（</w:t>
            </w:r>
            <w:r w:rsidR="004049C3" w:rsidRPr="00F80676">
              <w:rPr>
                <w:rStyle w:val="Hyperlink"/>
                <w:rFonts w:cs="Arial"/>
                <w:color w:val="000000" w:themeColor="text1"/>
                <w:sz w:val="16"/>
                <w:szCs w:val="16"/>
                <w:lang w:eastAsia="ja-JP"/>
              </w:rPr>
              <w:t>A</w:t>
            </w:r>
            <w:r w:rsidR="001E1CA8" w:rsidRPr="00F80676">
              <w:rPr>
                <w:rStyle w:val="Hyperlink"/>
                <w:rFonts w:cs="Arial"/>
                <w:color w:val="000000" w:themeColor="text1"/>
                <w:sz w:val="16"/>
                <w:szCs w:val="16"/>
                <w:lang w:eastAsia="ja-JP"/>
              </w:rPr>
              <w:t>）</w:t>
            </w:r>
            <w:r w:rsidR="004049C3" w:rsidRPr="00F80676">
              <w:rPr>
                <w:rStyle w:val="Hyperlink"/>
                <w:rFonts w:cs="Arial"/>
                <w:color w:val="000000" w:themeColor="text1"/>
                <w:sz w:val="16"/>
                <w:szCs w:val="16"/>
                <w:lang w:eastAsia="ja-JP"/>
              </w:rPr>
              <w:t>〜</w:t>
            </w:r>
            <w:r w:rsidR="001E1CA8" w:rsidRPr="00F80676">
              <w:rPr>
                <w:rStyle w:val="Hyperlink"/>
                <w:rFonts w:cs="Arial"/>
                <w:color w:val="000000" w:themeColor="text1"/>
                <w:sz w:val="16"/>
                <w:szCs w:val="16"/>
                <w:lang w:eastAsia="ja-JP"/>
              </w:rPr>
              <w:t>（</w:t>
            </w:r>
            <w:r w:rsidR="004049C3" w:rsidRPr="00F80676">
              <w:rPr>
                <w:rStyle w:val="Hyperlink"/>
                <w:rFonts w:cs="Arial"/>
                <w:color w:val="000000" w:themeColor="text1"/>
                <w:sz w:val="16"/>
                <w:szCs w:val="16"/>
                <w:lang w:eastAsia="ja-JP"/>
              </w:rPr>
              <w:t>D</w:t>
            </w:r>
            <w:r w:rsidR="001E1CA8" w:rsidRPr="00F80676">
              <w:rPr>
                <w:rStyle w:val="Hyperlink"/>
                <w:rFonts w:cs="Arial"/>
                <w:color w:val="000000" w:themeColor="text1"/>
                <w:sz w:val="16"/>
                <w:szCs w:val="16"/>
                <w:lang w:eastAsia="ja-JP"/>
              </w:rPr>
              <w:t>）</w:t>
            </w:r>
            <w:r w:rsidRPr="00F80676">
              <w:rPr>
                <w:rStyle w:val="Hyperlink"/>
                <w:rFonts w:cs="Arial"/>
                <w:color w:val="000000" w:themeColor="text1"/>
                <w:sz w:val="16"/>
                <w:szCs w:val="16"/>
                <w:lang w:eastAsia="ja-JP"/>
              </w:rPr>
              <w:t>から</w:t>
            </w:r>
            <w:r w:rsidR="002B12E4" w:rsidRPr="00F80676">
              <w:rPr>
                <w:rStyle w:val="Hyperlink"/>
                <w:rFonts w:cs="Arial"/>
                <w:color w:val="000000" w:themeColor="text1"/>
                <w:sz w:val="16"/>
                <w:szCs w:val="16"/>
                <w:lang w:eastAsia="ja-JP"/>
              </w:rPr>
              <w:t>3</w:t>
            </w:r>
            <w:r w:rsidRPr="00F80676">
              <w:rPr>
                <w:rStyle w:val="Hyperlink"/>
                <w:rFonts w:cs="Arial"/>
                <w:color w:val="000000" w:themeColor="text1"/>
                <w:sz w:val="16"/>
                <w:szCs w:val="16"/>
                <w:lang w:eastAsia="ja-JP"/>
              </w:rPr>
              <w:t>項目</w:t>
            </w:r>
            <w:r w:rsidR="009E1F75" w:rsidRPr="00F80676">
              <w:rPr>
                <w:rStyle w:val="Hyperlink"/>
                <w:rFonts w:cs="Arial"/>
                <w:color w:val="000000" w:themeColor="text1"/>
                <w:sz w:val="16"/>
                <w:szCs w:val="16"/>
                <w:lang w:eastAsia="ja-JP"/>
              </w:rPr>
              <w:t>選択された場合のスコアは</w:t>
            </w:r>
            <w:r w:rsidR="009E1F75" w:rsidRPr="00F80676">
              <w:rPr>
                <w:rStyle w:val="Hyperlink"/>
                <w:rFonts w:cs="Arial"/>
                <w:color w:val="000000" w:themeColor="text1"/>
                <w:sz w:val="16"/>
                <w:szCs w:val="16"/>
                <w:lang w:eastAsia="ja-JP"/>
              </w:rPr>
              <w:t>75</w:t>
            </w:r>
            <w:r w:rsidR="009E1F75" w:rsidRPr="00F80676">
              <w:rPr>
                <w:rStyle w:val="Hyperlink"/>
                <w:rFonts w:cs="Arial"/>
                <w:color w:val="000000" w:themeColor="text1"/>
                <w:sz w:val="16"/>
                <w:szCs w:val="16"/>
                <w:lang w:eastAsia="ja-JP"/>
              </w:rPr>
              <w:t>。</w:t>
            </w:r>
            <w:r w:rsidR="001E1CA8" w:rsidRPr="00F80676">
              <w:rPr>
                <w:rStyle w:val="Hyperlink"/>
                <w:rFonts w:cs="Arial"/>
                <w:color w:val="000000" w:themeColor="text1"/>
                <w:sz w:val="16"/>
                <w:szCs w:val="16"/>
                <w:lang w:eastAsia="ja-JP"/>
              </w:rPr>
              <w:t>（</w:t>
            </w:r>
            <w:r w:rsidR="004049C3" w:rsidRPr="00F80676">
              <w:rPr>
                <w:rStyle w:val="Hyperlink"/>
                <w:rFonts w:cs="Arial"/>
                <w:color w:val="000000" w:themeColor="text1"/>
                <w:sz w:val="16"/>
                <w:szCs w:val="16"/>
                <w:lang w:eastAsia="ja-JP"/>
              </w:rPr>
              <w:t>A</w:t>
            </w:r>
            <w:r w:rsidR="001E1CA8" w:rsidRPr="00F80676">
              <w:rPr>
                <w:rStyle w:val="Hyperlink"/>
                <w:rFonts w:cs="Arial"/>
                <w:color w:val="000000" w:themeColor="text1"/>
                <w:sz w:val="16"/>
                <w:szCs w:val="16"/>
                <w:lang w:eastAsia="ja-JP"/>
              </w:rPr>
              <w:t>）</w:t>
            </w:r>
            <w:r w:rsidR="004049C3" w:rsidRPr="00F80676">
              <w:rPr>
                <w:rStyle w:val="Hyperlink"/>
                <w:rFonts w:cs="Arial"/>
                <w:color w:val="000000" w:themeColor="text1"/>
                <w:sz w:val="16"/>
                <w:szCs w:val="16"/>
                <w:lang w:eastAsia="ja-JP"/>
              </w:rPr>
              <w:t>〜</w:t>
            </w:r>
            <w:r w:rsidR="001E1CA8" w:rsidRPr="00F80676">
              <w:rPr>
                <w:rStyle w:val="Hyperlink"/>
                <w:rFonts w:cs="Arial"/>
                <w:color w:val="000000" w:themeColor="text1"/>
                <w:sz w:val="16"/>
                <w:szCs w:val="16"/>
                <w:lang w:eastAsia="ja-JP"/>
              </w:rPr>
              <w:t>（</w:t>
            </w:r>
            <w:r w:rsidR="004049C3" w:rsidRPr="00F80676">
              <w:rPr>
                <w:rStyle w:val="Hyperlink"/>
                <w:rFonts w:cs="Arial"/>
                <w:color w:val="000000" w:themeColor="text1"/>
                <w:sz w:val="16"/>
                <w:szCs w:val="16"/>
                <w:lang w:eastAsia="ja-JP"/>
              </w:rPr>
              <w:t>D</w:t>
            </w:r>
            <w:r w:rsidR="001E1CA8" w:rsidRPr="00F80676">
              <w:rPr>
                <w:rStyle w:val="Hyperlink"/>
                <w:rFonts w:cs="Arial"/>
                <w:color w:val="000000" w:themeColor="text1"/>
                <w:sz w:val="16"/>
                <w:szCs w:val="16"/>
                <w:lang w:eastAsia="ja-JP"/>
              </w:rPr>
              <w:t>）</w:t>
            </w:r>
            <w:r w:rsidRPr="00F80676">
              <w:rPr>
                <w:rStyle w:val="Hyperlink"/>
                <w:rFonts w:cs="Arial"/>
                <w:color w:val="000000" w:themeColor="text1"/>
                <w:sz w:val="16"/>
                <w:szCs w:val="16"/>
                <w:lang w:eastAsia="ja-JP"/>
              </w:rPr>
              <w:t>から</w:t>
            </w:r>
            <w:r w:rsidR="002B12E4" w:rsidRPr="00F80676">
              <w:rPr>
                <w:rStyle w:val="Hyperlink"/>
                <w:rFonts w:cs="Arial"/>
                <w:color w:val="000000" w:themeColor="text1"/>
                <w:sz w:val="16"/>
                <w:szCs w:val="16"/>
                <w:lang w:eastAsia="ja-JP"/>
              </w:rPr>
              <w:t>4</w:t>
            </w:r>
            <w:r w:rsidRPr="00F80676">
              <w:rPr>
                <w:rStyle w:val="Hyperlink"/>
                <w:rFonts w:cs="Arial"/>
                <w:color w:val="000000" w:themeColor="text1"/>
                <w:sz w:val="16"/>
                <w:szCs w:val="16"/>
                <w:lang w:eastAsia="ja-JP"/>
              </w:rPr>
              <w:t>項目</w:t>
            </w:r>
            <w:r w:rsidR="002B12E4" w:rsidRPr="00F80676">
              <w:rPr>
                <w:rStyle w:val="Hyperlink"/>
                <w:rFonts w:cs="Arial"/>
                <w:color w:val="000000" w:themeColor="text1"/>
                <w:sz w:val="16"/>
                <w:szCs w:val="16"/>
                <w:lang w:eastAsia="ja-JP"/>
              </w:rPr>
              <w:t>すべて</w:t>
            </w:r>
            <w:r w:rsidR="009E1F75" w:rsidRPr="00F80676">
              <w:rPr>
                <w:rStyle w:val="Hyperlink"/>
                <w:rFonts w:cs="Arial"/>
                <w:color w:val="000000" w:themeColor="text1"/>
                <w:sz w:val="16"/>
                <w:szCs w:val="16"/>
                <w:lang w:eastAsia="ja-JP"/>
              </w:rPr>
              <w:t>選択された場合のスコアは</w:t>
            </w:r>
            <w:r w:rsidR="009E1F75" w:rsidRPr="00F80676">
              <w:rPr>
                <w:rStyle w:val="Hyperlink"/>
                <w:rFonts w:cs="Arial"/>
                <w:color w:val="000000" w:themeColor="text1"/>
                <w:sz w:val="16"/>
                <w:szCs w:val="16"/>
                <w:lang w:eastAsia="ja-JP"/>
              </w:rPr>
              <w:t>100</w:t>
            </w:r>
            <w:r w:rsidR="009E1F75" w:rsidRPr="00F80676">
              <w:rPr>
                <w:rStyle w:val="Hyperlink"/>
                <w:rFonts w:cs="Arial"/>
                <w:color w:val="000000" w:themeColor="text1"/>
                <w:sz w:val="16"/>
                <w:szCs w:val="16"/>
                <w:lang w:eastAsia="ja-JP"/>
              </w:rPr>
              <w:t>。</w:t>
            </w:r>
          </w:p>
          <w:p w14:paraId="7B00CED8" w14:textId="77777777" w:rsidR="001D603D" w:rsidRPr="00F80676" w:rsidRDefault="001D603D" w:rsidP="001D603D">
            <w:pPr>
              <w:rPr>
                <w:rStyle w:val="Hyperlink"/>
                <w:rFonts w:cs="Arial"/>
                <w:color w:val="000000" w:themeColor="text1"/>
                <w:sz w:val="16"/>
                <w:szCs w:val="16"/>
                <w:lang w:eastAsia="ja-JP"/>
              </w:rPr>
            </w:pPr>
          </w:p>
          <w:p w14:paraId="13301A13" w14:textId="54C29464" w:rsidR="0090397B" w:rsidRPr="00F80676" w:rsidRDefault="00194EEC" w:rsidP="001D603D">
            <w:pPr>
              <w:rPr>
                <w:rStyle w:val="Hyperlink"/>
                <w:rFonts w:cs="Arial"/>
                <w:color w:val="000000" w:themeColor="text1"/>
                <w:lang w:eastAsia="ja-JP"/>
              </w:rPr>
            </w:pPr>
            <w:r w:rsidRPr="00F80676">
              <w:rPr>
                <w:rStyle w:val="Hyperlink"/>
                <w:rFonts w:cs="Arial"/>
                <w:color w:val="000000" w:themeColor="text1"/>
                <w:sz w:val="16"/>
                <w:szCs w:val="16"/>
                <w:lang w:eastAsia="ja-JP"/>
              </w:rPr>
              <w:t>アルファベットの回答選択肢を選択した場合は</w:t>
            </w:r>
            <w:r w:rsidR="008A3355" w:rsidRPr="00F80676">
              <w:rPr>
                <w:rStyle w:val="Hyperlink"/>
                <w:rFonts w:cs="Arial"/>
                <w:color w:val="000000" w:themeColor="text1"/>
                <w:sz w:val="16"/>
                <w:szCs w:val="16"/>
                <w:lang w:eastAsia="ja-JP"/>
              </w:rPr>
              <w:t>、</w:t>
            </w:r>
            <w:r w:rsidRPr="00F80676">
              <w:rPr>
                <w:rStyle w:val="Hyperlink"/>
                <w:rFonts w:cs="Arial"/>
                <w:color w:val="000000" w:themeColor="text1"/>
                <w:sz w:val="16"/>
                <w:szCs w:val="16"/>
                <w:lang w:eastAsia="ja-JP"/>
              </w:rPr>
              <w:t>必ず説明の文字列を入力してください。</w:t>
            </w:r>
            <w:r w:rsidR="007D1306" w:rsidRPr="00F80676">
              <w:rPr>
                <w:rStyle w:val="Hyperlink"/>
                <w:rFonts w:cs="Arial"/>
                <w:color w:val="000000" w:themeColor="text1"/>
                <w:sz w:val="16"/>
                <w:szCs w:val="16"/>
                <w:lang w:eastAsia="ja-JP"/>
              </w:rPr>
              <w:t>入力されていない場合、その選択にスコアは付与されません。</w:t>
            </w:r>
          </w:p>
        </w:tc>
      </w:tr>
      <w:tr w:rsidR="0090397B" w:rsidRPr="00F80676" w14:paraId="1EBFF441" w14:textId="77777777" w:rsidTr="00CB6485">
        <w:trPr>
          <w:trHeight w:val="300"/>
        </w:trPr>
        <w:tc>
          <w:tcPr>
            <w:tcW w:w="1841" w:type="dxa"/>
            <w:shd w:val="clear" w:color="auto" w:fill="auto"/>
            <w:vAlign w:val="center"/>
          </w:tcPr>
          <w:p w14:paraId="3AC166EB" w14:textId="2CC8DEE3" w:rsidR="0090397B" w:rsidRPr="00F80676" w:rsidDel="002635ED" w:rsidRDefault="00767B55" w:rsidP="00CB6485">
            <w:pPr>
              <w:rPr>
                <w:rFonts w:cs="Arial"/>
                <w:b/>
                <w:bCs/>
                <w:sz w:val="16"/>
                <w:szCs w:val="16"/>
              </w:rPr>
            </w:pPr>
            <w:r w:rsidRPr="00F80676">
              <w:rPr>
                <w:rFonts w:cs="Arial"/>
                <w:b/>
                <w:sz w:val="16"/>
                <w:szCs w:val="16"/>
                <w:lang w:val="en-US"/>
              </w:rPr>
              <w:t>「</w:t>
            </w:r>
            <w:proofErr w:type="spellStart"/>
            <w:r w:rsidRPr="00F80676">
              <w:rPr>
                <w:rFonts w:cs="Arial"/>
                <w:b/>
                <w:sz w:val="16"/>
                <w:szCs w:val="16"/>
                <w:lang w:val="en-US"/>
              </w:rPr>
              <w:t>その他」の採点</w:t>
            </w:r>
            <w:proofErr w:type="spellEnd"/>
          </w:p>
        </w:tc>
        <w:tc>
          <w:tcPr>
            <w:tcW w:w="13043" w:type="dxa"/>
            <w:gridSpan w:val="5"/>
            <w:shd w:val="clear" w:color="auto" w:fill="auto"/>
            <w:vAlign w:val="center"/>
          </w:tcPr>
          <w:p w14:paraId="2896080F" w14:textId="14953644" w:rsidR="0090397B" w:rsidRPr="00F80676" w:rsidRDefault="008B6CA2" w:rsidP="00CB6485">
            <w:pPr>
              <w:rPr>
                <w:rStyle w:val="Hyperlink"/>
                <w:rFonts w:cs="Arial"/>
                <w:color w:val="000000" w:themeColor="text1"/>
                <w:lang w:eastAsia="ja-JP"/>
              </w:rPr>
            </w:pPr>
            <w:r w:rsidRPr="00F80676">
              <w:rPr>
                <w:rStyle w:val="Hyperlink"/>
                <w:rFonts w:cs="Arial"/>
                <w:color w:val="000000" w:themeColor="text1"/>
                <w:sz w:val="16"/>
                <w:szCs w:val="16"/>
                <w:lang w:eastAsia="ja-JP"/>
              </w:rPr>
              <w:t>回答選択肢からベスト・プラクティスを実施していると認められる場合</w:t>
            </w:r>
            <w:r w:rsidR="00C72D31" w:rsidRPr="00F80676">
              <w:rPr>
                <w:rStyle w:val="Hyperlink"/>
                <w:rFonts w:cs="Arial"/>
                <w:color w:val="000000" w:themeColor="text1"/>
                <w:sz w:val="16"/>
                <w:szCs w:val="16"/>
                <w:lang w:eastAsia="ja-JP"/>
              </w:rPr>
              <w:t>、</w:t>
            </w:r>
            <w:r w:rsidR="00A30903" w:rsidRPr="00F80676">
              <w:rPr>
                <w:rStyle w:val="Hyperlink"/>
                <w:rFonts w:cs="Arial"/>
                <w:color w:val="000000" w:themeColor="text1"/>
                <w:sz w:val="16"/>
                <w:szCs w:val="16"/>
                <w:lang w:eastAsia="ja-JP"/>
              </w:rPr>
              <w:t>「その他</w:t>
            </w:r>
            <w:r w:rsidR="001E1CA8" w:rsidRPr="00F80676">
              <w:rPr>
                <w:rStyle w:val="Hyperlink"/>
                <w:rFonts w:cs="Arial"/>
                <w:color w:val="000000" w:themeColor="text1"/>
                <w:sz w:val="16"/>
                <w:szCs w:val="16"/>
                <w:lang w:eastAsia="ja-JP"/>
              </w:rPr>
              <w:t>（</w:t>
            </w:r>
            <w:r w:rsidR="00A30903" w:rsidRPr="00F80676">
              <w:rPr>
                <w:rStyle w:val="Hyperlink"/>
                <w:rFonts w:cs="Arial"/>
                <w:color w:val="000000" w:themeColor="text1"/>
                <w:sz w:val="16"/>
                <w:szCs w:val="16"/>
                <w:lang w:eastAsia="ja-JP"/>
              </w:rPr>
              <w:t>E</w:t>
            </w:r>
            <w:r w:rsidR="001E1CA8" w:rsidRPr="00F80676">
              <w:rPr>
                <w:rStyle w:val="Hyperlink"/>
                <w:rFonts w:cs="Arial"/>
                <w:color w:val="000000" w:themeColor="text1"/>
                <w:sz w:val="16"/>
                <w:szCs w:val="16"/>
                <w:lang w:eastAsia="ja-JP"/>
              </w:rPr>
              <w:t>）</w:t>
            </w:r>
            <w:r w:rsidR="00A30903" w:rsidRPr="00F80676">
              <w:rPr>
                <w:rStyle w:val="Hyperlink"/>
                <w:rFonts w:cs="Arial"/>
                <w:color w:val="000000" w:themeColor="text1"/>
                <w:sz w:val="16"/>
                <w:szCs w:val="16"/>
                <w:lang w:eastAsia="ja-JP"/>
              </w:rPr>
              <w:t>」</w:t>
            </w:r>
            <w:r w:rsidR="0032076B" w:rsidRPr="00F80676">
              <w:rPr>
                <w:rStyle w:val="Hyperlink"/>
                <w:rFonts w:cs="Arial"/>
                <w:color w:val="000000" w:themeColor="text1"/>
                <w:sz w:val="16"/>
                <w:szCs w:val="16"/>
                <w:lang w:eastAsia="ja-JP"/>
              </w:rPr>
              <w:t>の選択は</w:t>
            </w:r>
            <w:r w:rsidR="00767B55" w:rsidRPr="00F80676">
              <w:rPr>
                <w:rStyle w:val="Hyperlink"/>
                <w:rFonts w:cs="Arial"/>
                <w:color w:val="000000" w:themeColor="text1"/>
                <w:sz w:val="16"/>
                <w:szCs w:val="16"/>
                <w:lang w:eastAsia="ja-JP"/>
              </w:rPr>
              <w:t>採点基準</w:t>
            </w:r>
            <w:r w:rsidR="0032076B" w:rsidRPr="00F80676">
              <w:rPr>
                <w:rStyle w:val="Hyperlink"/>
                <w:rFonts w:cs="Arial"/>
                <w:color w:val="000000" w:themeColor="text1"/>
                <w:sz w:val="16"/>
                <w:szCs w:val="16"/>
                <w:lang w:eastAsia="ja-JP"/>
              </w:rPr>
              <w:t>により</w:t>
            </w:r>
            <w:r w:rsidR="00A30903" w:rsidRPr="00F80676">
              <w:rPr>
                <w:rStyle w:val="Hyperlink"/>
                <w:rFonts w:cs="Arial"/>
                <w:color w:val="000000" w:themeColor="text1"/>
                <w:sz w:val="16"/>
                <w:szCs w:val="16"/>
                <w:lang w:eastAsia="ja-JP"/>
              </w:rPr>
              <w:t>回答として</w:t>
            </w:r>
            <w:r w:rsidRPr="00F80676">
              <w:rPr>
                <w:rStyle w:val="Hyperlink"/>
                <w:rFonts w:cs="Arial"/>
                <w:color w:val="000000" w:themeColor="text1"/>
                <w:sz w:val="16"/>
                <w:szCs w:val="16"/>
                <w:lang w:eastAsia="ja-JP"/>
              </w:rPr>
              <w:t>扱われ</w:t>
            </w:r>
            <w:r w:rsidR="00A30903" w:rsidRPr="00F80676">
              <w:rPr>
                <w:rStyle w:val="Hyperlink"/>
                <w:rFonts w:cs="Arial"/>
                <w:color w:val="000000" w:themeColor="text1"/>
                <w:sz w:val="16"/>
                <w:szCs w:val="16"/>
                <w:lang w:eastAsia="ja-JP"/>
              </w:rPr>
              <w:t>ません。</w:t>
            </w:r>
          </w:p>
        </w:tc>
      </w:tr>
      <w:tr w:rsidR="0090397B" w:rsidRPr="00F80676" w14:paraId="3B0E8EC4" w14:textId="77777777" w:rsidTr="00CB6485">
        <w:trPr>
          <w:trHeight w:val="300"/>
        </w:trPr>
        <w:tc>
          <w:tcPr>
            <w:tcW w:w="1841" w:type="dxa"/>
            <w:shd w:val="clear" w:color="auto" w:fill="auto"/>
            <w:vAlign w:val="center"/>
          </w:tcPr>
          <w:p w14:paraId="450A1C0F" w14:textId="453EF66D" w:rsidR="0090397B" w:rsidRPr="00F80676" w:rsidDel="002635ED" w:rsidRDefault="0008016D" w:rsidP="00CB6485">
            <w:pPr>
              <w:spacing w:line="240" w:lineRule="auto"/>
              <w:rPr>
                <w:rFonts w:cs="Arial"/>
                <w:b/>
                <w:bCs/>
                <w:sz w:val="16"/>
                <w:szCs w:val="16"/>
              </w:rPr>
            </w:pPr>
            <w:proofErr w:type="spellStart"/>
            <w:r w:rsidRPr="00F80676">
              <w:rPr>
                <w:rFonts w:cs="Arial"/>
                <w:b/>
                <w:sz w:val="16"/>
                <w:szCs w:val="16"/>
                <w:lang w:val="en-US"/>
              </w:rPr>
              <w:t>乗数</w:t>
            </w:r>
            <w:proofErr w:type="spellEnd"/>
          </w:p>
        </w:tc>
        <w:tc>
          <w:tcPr>
            <w:tcW w:w="13043" w:type="dxa"/>
            <w:gridSpan w:val="5"/>
            <w:shd w:val="clear" w:color="auto" w:fill="auto"/>
            <w:vAlign w:val="center"/>
          </w:tcPr>
          <w:p w14:paraId="2FE33900" w14:textId="6D4ABD9E" w:rsidR="0090397B" w:rsidRPr="00F80676" w:rsidRDefault="004D1A16" w:rsidP="00CB6485">
            <w:pPr>
              <w:rPr>
                <w:rStyle w:val="Hyperlink"/>
                <w:rFonts w:cs="Arial"/>
                <w:color w:val="000000" w:themeColor="text1"/>
              </w:rPr>
            </w:pPr>
            <w:r w:rsidRPr="00F80676">
              <w:rPr>
                <w:rStyle w:val="Hyperlink"/>
                <w:rFonts w:cs="Arial"/>
                <w:color w:val="000000" w:themeColor="text1"/>
                <w:sz w:val="16"/>
                <w:szCs w:val="16"/>
              </w:rPr>
              <w:t>高</w:t>
            </w:r>
            <w:r w:rsidR="008B6CA2" w:rsidRPr="00F80676">
              <w:rPr>
                <w:rStyle w:val="Hyperlink"/>
                <w:rFonts w:cs="Arial"/>
                <w:color w:val="000000" w:themeColor="text1"/>
                <w:sz w:val="16"/>
                <w:szCs w:val="16"/>
                <w:lang w:eastAsia="ja-JP"/>
              </w:rPr>
              <w:t>：</w:t>
            </w:r>
            <w:r w:rsidRPr="00F80676">
              <w:rPr>
                <w:rStyle w:val="Hyperlink"/>
                <w:rFonts w:cs="Arial"/>
                <w:color w:val="000000" w:themeColor="text1"/>
                <w:sz w:val="16"/>
                <w:szCs w:val="16"/>
              </w:rPr>
              <w:t>2</w:t>
            </w:r>
            <w:r w:rsidRPr="00F80676">
              <w:rPr>
                <w:rStyle w:val="Hyperlink"/>
                <w:rFonts w:cs="Arial"/>
                <w:color w:val="000000" w:themeColor="text1"/>
                <w:sz w:val="16"/>
                <w:szCs w:val="16"/>
              </w:rPr>
              <w:t>倍</w:t>
            </w:r>
            <w:r w:rsidR="008B6CA2" w:rsidRPr="00F80676">
              <w:rPr>
                <w:rStyle w:val="Hyperlink"/>
                <w:rFonts w:cs="Arial"/>
                <w:color w:val="000000" w:themeColor="text1"/>
                <w:sz w:val="16"/>
                <w:szCs w:val="16"/>
                <w:lang w:eastAsia="ja-JP"/>
              </w:rPr>
              <w:t>の</w:t>
            </w:r>
            <w:proofErr w:type="spellStart"/>
            <w:r w:rsidRPr="00F80676">
              <w:rPr>
                <w:rStyle w:val="Hyperlink"/>
                <w:rFonts w:cs="Arial"/>
                <w:color w:val="000000" w:themeColor="text1"/>
                <w:sz w:val="16"/>
                <w:szCs w:val="16"/>
              </w:rPr>
              <w:t>加重</w:t>
            </w:r>
            <w:proofErr w:type="spellEnd"/>
          </w:p>
        </w:tc>
      </w:tr>
    </w:tbl>
    <w:p w14:paraId="0F065724" w14:textId="2AA9B9A0" w:rsidR="002A241F" w:rsidRPr="00F80676" w:rsidRDefault="00CB6485" w:rsidP="002A241F">
      <w:pPr>
        <w:pStyle w:val="Heading2"/>
        <w:tabs>
          <w:tab w:val="left" w:pos="12758"/>
        </w:tabs>
        <w:rPr>
          <w:rFonts w:eastAsia="MS PGothic" w:cs="Arial"/>
          <w:caps w:val="0"/>
          <w:color w:val="auto"/>
          <w:sz w:val="20"/>
          <w:szCs w:val="20"/>
        </w:rPr>
      </w:pPr>
      <w:r w:rsidRPr="00F80676">
        <w:rPr>
          <w:rFonts w:eastAsia="MS PGothic" w:cs="Arial"/>
        </w:rPr>
        <w:br w:type="page"/>
      </w:r>
      <w:bookmarkStart w:id="84" w:name="_Toc58335122"/>
      <w:proofErr w:type="spellStart"/>
      <w:r w:rsidR="002A241F" w:rsidRPr="00F80676">
        <w:rPr>
          <w:rFonts w:eastAsia="MS PGothic" w:cs="Arial"/>
        </w:rPr>
        <w:t>戦略</w:t>
      </w:r>
      <w:proofErr w:type="spellEnd"/>
      <w:r w:rsidR="001E1CA8" w:rsidRPr="00F80676">
        <w:rPr>
          <w:rFonts w:eastAsia="MS PGothic" w:cs="Arial"/>
        </w:rPr>
        <w:t>［</w:t>
      </w:r>
      <w:r w:rsidR="002A241F" w:rsidRPr="00F80676">
        <w:rPr>
          <w:rFonts w:eastAsia="MS PGothic" w:cs="Arial"/>
        </w:rPr>
        <w:t>ISP 30</w:t>
      </w:r>
      <w:r w:rsidR="002A241F" w:rsidRPr="00F80676">
        <w:rPr>
          <w:rFonts w:eastAsia="MS PGothic" w:cs="Arial"/>
        </w:rPr>
        <w:t>、</w:t>
      </w:r>
      <w:r w:rsidR="002A241F" w:rsidRPr="00F80676">
        <w:rPr>
          <w:rFonts w:eastAsia="MS PGothic" w:cs="Arial"/>
        </w:rPr>
        <w:t>ISP 30.1</w:t>
      </w:r>
      <w:r w:rsidR="002A241F" w:rsidRPr="00F80676">
        <w:rPr>
          <w:rFonts w:eastAsia="MS PGothic" w:cs="Arial"/>
        </w:rPr>
        <w:t>、</w:t>
      </w:r>
      <w:r w:rsidR="002A241F" w:rsidRPr="00F80676">
        <w:rPr>
          <w:rFonts w:eastAsia="MS PGothic" w:cs="Arial"/>
        </w:rPr>
        <w:t>ISP 31</w:t>
      </w:r>
      <w:r w:rsidR="002A241F" w:rsidRPr="00F80676">
        <w:rPr>
          <w:rFonts w:eastAsia="MS PGothic" w:cs="Arial"/>
        </w:rPr>
        <w:t>、</w:t>
      </w:r>
      <w:r w:rsidR="002A241F" w:rsidRPr="00F80676">
        <w:rPr>
          <w:rFonts w:eastAsia="MS PGothic" w:cs="Arial"/>
        </w:rPr>
        <w:t>ISP 32</w:t>
      </w:r>
      <w:r w:rsidR="00A2504D" w:rsidRPr="00F80676">
        <w:rPr>
          <w:rFonts w:eastAsia="MS PGothic" w:cs="Arial"/>
        </w:rPr>
        <w:t>］</w:t>
      </w:r>
      <w:bookmarkEnd w:id="84"/>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1"/>
        <w:gridCol w:w="1559"/>
        <w:gridCol w:w="2835"/>
        <w:gridCol w:w="4678"/>
        <w:gridCol w:w="1985"/>
        <w:gridCol w:w="1986"/>
      </w:tblGrid>
      <w:tr w:rsidR="002A241F" w:rsidRPr="00F80676" w14:paraId="74A32DDF" w14:textId="77777777" w:rsidTr="002A241F">
        <w:trPr>
          <w:trHeight w:val="367"/>
        </w:trPr>
        <w:tc>
          <w:tcPr>
            <w:tcW w:w="1841" w:type="dxa"/>
            <w:vMerge w:val="restart"/>
            <w:shd w:val="clear" w:color="auto" w:fill="DFF5F9"/>
            <w:vAlign w:val="center"/>
            <w:hideMark/>
          </w:tcPr>
          <w:p w14:paraId="0149C205" w14:textId="77777777" w:rsidR="002A241F" w:rsidRPr="00F80676" w:rsidRDefault="002A241F" w:rsidP="002A241F">
            <w:pPr>
              <w:spacing w:line="240" w:lineRule="auto"/>
              <w:jc w:val="center"/>
              <w:textAlignment w:val="baseline"/>
              <w:rPr>
                <w:rFonts w:cs="Arial"/>
                <w:b/>
                <w:sz w:val="14"/>
                <w:szCs w:val="14"/>
                <w:lang w:val="en-US" w:eastAsia="en-GB"/>
              </w:rPr>
            </w:pPr>
            <w:proofErr w:type="spellStart"/>
            <w:r w:rsidRPr="00F80676">
              <w:rPr>
                <w:rFonts w:cs="Arial"/>
                <w:b/>
                <w:sz w:val="14"/>
                <w:szCs w:val="14"/>
                <w:lang w:val="en-US" w:eastAsia="en-GB"/>
              </w:rPr>
              <w:t>指標</w:t>
            </w:r>
            <w:proofErr w:type="spellEnd"/>
            <w:r w:rsidRPr="00F80676">
              <w:rPr>
                <w:rFonts w:cs="Arial"/>
                <w:b/>
                <w:sz w:val="14"/>
                <w:szCs w:val="14"/>
                <w:lang w:val="en-US" w:eastAsia="en-GB"/>
              </w:rPr>
              <w:t>ID</w:t>
            </w:r>
          </w:p>
          <w:p w14:paraId="05A4E74D" w14:textId="77777777" w:rsidR="002A241F" w:rsidRPr="00F80676" w:rsidRDefault="002A241F" w:rsidP="002A241F">
            <w:pPr>
              <w:spacing w:line="240" w:lineRule="auto"/>
              <w:jc w:val="center"/>
              <w:textAlignment w:val="baseline"/>
              <w:rPr>
                <w:rFonts w:cs="Arial"/>
                <w:b/>
                <w:sz w:val="14"/>
                <w:szCs w:val="14"/>
                <w:lang w:val="en-US" w:eastAsia="en-GB"/>
              </w:rPr>
            </w:pPr>
          </w:p>
          <w:p w14:paraId="224A3244" w14:textId="77777777" w:rsidR="002A241F" w:rsidRPr="00F80676" w:rsidRDefault="002A241F" w:rsidP="002A241F">
            <w:pPr>
              <w:pStyle w:val="Indicatorsubsection"/>
              <w:rPr>
                <w:rFonts w:eastAsia="MS PGothic"/>
                <w:sz w:val="18"/>
                <w:szCs w:val="18"/>
              </w:rPr>
            </w:pPr>
            <w:bookmarkStart w:id="85" w:name="_Toc58335123"/>
            <w:r w:rsidRPr="00F80676">
              <w:rPr>
                <w:rFonts w:eastAsia="MS PGothic"/>
              </w:rPr>
              <w:t>ISP 30</w:t>
            </w:r>
            <w:bookmarkEnd w:id="85"/>
          </w:p>
        </w:tc>
        <w:tc>
          <w:tcPr>
            <w:tcW w:w="1559" w:type="dxa"/>
            <w:shd w:val="clear" w:color="auto" w:fill="DFF5F9"/>
            <w:vAlign w:val="center"/>
            <w:hideMark/>
          </w:tcPr>
          <w:p w14:paraId="13773002" w14:textId="77777777" w:rsidR="002A241F" w:rsidRPr="00F80676" w:rsidRDefault="002A241F" w:rsidP="002A241F">
            <w:pPr>
              <w:spacing w:line="240" w:lineRule="auto"/>
              <w:textAlignment w:val="baseline"/>
              <w:rPr>
                <w:rFonts w:cs="Arial"/>
                <w:sz w:val="14"/>
                <w:szCs w:val="14"/>
                <w:lang w:eastAsia="en-GB"/>
              </w:rPr>
            </w:pPr>
            <w:proofErr w:type="spellStart"/>
            <w:r w:rsidRPr="00F80676">
              <w:rPr>
                <w:rFonts w:cs="Arial"/>
                <w:b/>
                <w:sz w:val="14"/>
                <w:szCs w:val="14"/>
                <w:lang w:val="en-US" w:eastAsia="en-GB"/>
              </w:rPr>
              <w:t>依存関係</w:t>
            </w:r>
            <w:proofErr w:type="spellEnd"/>
          </w:p>
        </w:tc>
        <w:tc>
          <w:tcPr>
            <w:tcW w:w="2835" w:type="dxa"/>
            <w:shd w:val="clear" w:color="auto" w:fill="DFF5F9"/>
            <w:vAlign w:val="center"/>
          </w:tcPr>
          <w:p w14:paraId="5E7973FC" w14:textId="77777777" w:rsidR="002A241F" w:rsidRPr="00F80676" w:rsidRDefault="002A241F" w:rsidP="002A241F">
            <w:pPr>
              <w:spacing w:line="240" w:lineRule="auto"/>
              <w:textAlignment w:val="baseline"/>
              <w:rPr>
                <w:rFonts w:cs="Arial"/>
                <w:sz w:val="14"/>
                <w:szCs w:val="14"/>
                <w:lang w:eastAsia="en-GB"/>
              </w:rPr>
            </w:pPr>
            <w:proofErr w:type="spellStart"/>
            <w:r w:rsidRPr="00F80676">
              <w:rPr>
                <w:rFonts w:cs="Arial"/>
                <w:b/>
                <w:bCs/>
                <w:sz w:val="22"/>
                <w:szCs w:val="22"/>
              </w:rPr>
              <w:t>該当なし</w:t>
            </w:r>
            <w:proofErr w:type="spellEnd"/>
          </w:p>
        </w:tc>
        <w:tc>
          <w:tcPr>
            <w:tcW w:w="4678" w:type="dxa"/>
            <w:vMerge w:val="restart"/>
            <w:shd w:val="clear" w:color="auto" w:fill="DFF5F9"/>
            <w:vAlign w:val="center"/>
          </w:tcPr>
          <w:p w14:paraId="74637607" w14:textId="77777777" w:rsidR="002A241F" w:rsidRPr="00F80676" w:rsidRDefault="002A241F" w:rsidP="002A241F">
            <w:pPr>
              <w:spacing w:line="240" w:lineRule="auto"/>
              <w:jc w:val="center"/>
              <w:textAlignment w:val="baseline"/>
              <w:rPr>
                <w:rFonts w:cs="Arial"/>
                <w:sz w:val="14"/>
                <w:szCs w:val="14"/>
                <w:lang w:eastAsia="ja-JP"/>
              </w:rPr>
            </w:pPr>
            <w:r w:rsidRPr="00F80676">
              <w:rPr>
                <w:rFonts w:cs="Arial"/>
                <w:b/>
                <w:sz w:val="14"/>
                <w:szCs w:val="14"/>
                <w:lang w:val="en-US" w:eastAsia="ja-JP"/>
              </w:rPr>
              <w:t>サブセクション</w:t>
            </w:r>
          </w:p>
          <w:p w14:paraId="26B3ED38" w14:textId="77777777" w:rsidR="002A241F" w:rsidRPr="00F80676" w:rsidRDefault="002A241F" w:rsidP="002A241F">
            <w:pPr>
              <w:spacing w:line="240" w:lineRule="auto"/>
              <w:jc w:val="center"/>
              <w:textAlignment w:val="baseline"/>
              <w:rPr>
                <w:rFonts w:cs="Arial"/>
                <w:sz w:val="14"/>
                <w:szCs w:val="14"/>
                <w:lang w:eastAsia="ja-JP"/>
              </w:rPr>
            </w:pPr>
          </w:p>
          <w:p w14:paraId="5FA04ECA" w14:textId="77777777" w:rsidR="002A241F" w:rsidRPr="00F80676" w:rsidRDefault="002A241F" w:rsidP="002A241F">
            <w:pPr>
              <w:jc w:val="center"/>
              <w:rPr>
                <w:rFonts w:cs="Arial"/>
                <w:sz w:val="18"/>
                <w:szCs w:val="18"/>
                <w:lang w:eastAsia="ja-JP"/>
              </w:rPr>
            </w:pPr>
            <w:r w:rsidRPr="00F80676">
              <w:rPr>
                <w:rFonts w:cs="Arial"/>
                <w:b/>
                <w:bCs/>
                <w:sz w:val="22"/>
                <w:szCs w:val="22"/>
                <w:lang w:eastAsia="ja-JP"/>
              </w:rPr>
              <w:t>戦略</w:t>
            </w:r>
          </w:p>
        </w:tc>
        <w:tc>
          <w:tcPr>
            <w:tcW w:w="1985" w:type="dxa"/>
            <w:vMerge w:val="restart"/>
            <w:shd w:val="clear" w:color="auto" w:fill="DFF5F9"/>
            <w:vAlign w:val="center"/>
            <w:hideMark/>
          </w:tcPr>
          <w:p w14:paraId="23FB863C" w14:textId="77777777" w:rsidR="002A241F" w:rsidRPr="00F80676" w:rsidRDefault="002A241F" w:rsidP="002A241F">
            <w:pPr>
              <w:spacing w:line="240" w:lineRule="auto"/>
              <w:jc w:val="center"/>
              <w:textAlignment w:val="baseline"/>
              <w:rPr>
                <w:rFonts w:cs="Arial"/>
                <w:b/>
                <w:bCs/>
                <w:sz w:val="14"/>
                <w:szCs w:val="14"/>
                <w:lang w:val="en-US" w:eastAsia="en-GB"/>
              </w:rPr>
            </w:pPr>
            <w:r w:rsidRPr="00F80676">
              <w:rPr>
                <w:rFonts w:cs="Arial"/>
                <w:b/>
                <w:bCs/>
                <w:sz w:val="14"/>
                <w:szCs w:val="14"/>
                <w:lang w:val="en-US" w:eastAsia="en-GB"/>
              </w:rPr>
              <w:t>PRI</w:t>
            </w:r>
            <w:proofErr w:type="spellStart"/>
            <w:r w:rsidRPr="00F80676">
              <w:rPr>
                <w:rFonts w:cs="Arial"/>
                <w:b/>
                <w:bCs/>
                <w:sz w:val="14"/>
                <w:szCs w:val="14"/>
                <w:lang w:val="en-US" w:eastAsia="en-GB"/>
              </w:rPr>
              <w:t>原則</w:t>
            </w:r>
            <w:proofErr w:type="spellEnd"/>
          </w:p>
          <w:p w14:paraId="03596007" w14:textId="77777777" w:rsidR="002A241F" w:rsidRPr="00F80676" w:rsidRDefault="002A241F" w:rsidP="002A241F">
            <w:pPr>
              <w:spacing w:line="240" w:lineRule="auto"/>
              <w:jc w:val="center"/>
              <w:textAlignment w:val="baseline"/>
              <w:rPr>
                <w:rFonts w:cs="Arial"/>
                <w:b/>
                <w:bCs/>
                <w:sz w:val="14"/>
                <w:szCs w:val="14"/>
                <w:lang w:val="en-US" w:eastAsia="en-GB"/>
              </w:rPr>
            </w:pPr>
          </w:p>
          <w:p w14:paraId="16C590D0" w14:textId="77777777" w:rsidR="002A241F" w:rsidRPr="00F80676" w:rsidRDefault="002A241F" w:rsidP="002A241F">
            <w:pPr>
              <w:spacing w:line="240" w:lineRule="auto"/>
              <w:jc w:val="center"/>
              <w:textAlignment w:val="baseline"/>
              <w:rPr>
                <w:rFonts w:cs="Arial"/>
                <w:sz w:val="18"/>
                <w:szCs w:val="18"/>
                <w:lang w:eastAsia="en-GB"/>
              </w:rPr>
            </w:pPr>
            <w:proofErr w:type="spellStart"/>
            <w:r w:rsidRPr="00F80676">
              <w:rPr>
                <w:rFonts w:cs="Arial"/>
                <w:b/>
                <w:bCs/>
                <w:sz w:val="22"/>
                <w:szCs w:val="22"/>
                <w:lang w:val="en-US" w:eastAsia="en-GB"/>
              </w:rPr>
              <w:t>一般</w:t>
            </w:r>
            <w:proofErr w:type="spellEnd"/>
          </w:p>
        </w:tc>
        <w:tc>
          <w:tcPr>
            <w:tcW w:w="1986" w:type="dxa"/>
            <w:vMerge w:val="restart"/>
            <w:shd w:val="clear" w:color="auto" w:fill="00B0F0"/>
            <w:tcMar>
              <w:top w:w="113" w:type="dxa"/>
              <w:left w:w="113" w:type="dxa"/>
              <w:bottom w:w="113" w:type="dxa"/>
              <w:right w:w="113" w:type="dxa"/>
            </w:tcMar>
            <w:vAlign w:val="center"/>
            <w:hideMark/>
          </w:tcPr>
          <w:p w14:paraId="34512BBE" w14:textId="77777777" w:rsidR="002A241F" w:rsidRPr="00F80676" w:rsidRDefault="002A241F" w:rsidP="002A241F">
            <w:pPr>
              <w:spacing w:line="240" w:lineRule="auto"/>
              <w:jc w:val="center"/>
              <w:textAlignment w:val="baseline"/>
              <w:rPr>
                <w:rFonts w:cs="Arial"/>
                <w:b/>
                <w:bCs/>
                <w:color w:val="FFFFFF" w:themeColor="background1"/>
                <w:sz w:val="14"/>
                <w:szCs w:val="14"/>
                <w:lang w:val="en-US" w:eastAsia="en-GB"/>
              </w:rPr>
            </w:pPr>
            <w:proofErr w:type="spellStart"/>
            <w:r w:rsidRPr="00F80676">
              <w:rPr>
                <w:rFonts w:cs="Arial"/>
                <w:b/>
                <w:bCs/>
                <w:color w:val="FFFFFF" w:themeColor="background1"/>
                <w:sz w:val="14"/>
                <w:szCs w:val="14"/>
                <w:lang w:val="en-US" w:eastAsia="en-GB"/>
              </w:rPr>
              <w:t>指標種別</w:t>
            </w:r>
            <w:proofErr w:type="spellEnd"/>
          </w:p>
          <w:p w14:paraId="2907E9FF" w14:textId="77777777" w:rsidR="002A241F" w:rsidRPr="00F80676" w:rsidRDefault="002A241F" w:rsidP="002A241F">
            <w:pPr>
              <w:spacing w:line="240" w:lineRule="auto"/>
              <w:jc w:val="center"/>
              <w:textAlignment w:val="baseline"/>
              <w:rPr>
                <w:rFonts w:cs="Arial"/>
                <w:b/>
                <w:bCs/>
                <w:color w:val="FFFFFF" w:themeColor="background1"/>
                <w:sz w:val="14"/>
                <w:szCs w:val="14"/>
                <w:lang w:val="en-US" w:eastAsia="en-GB"/>
              </w:rPr>
            </w:pPr>
          </w:p>
          <w:p w14:paraId="2FA8AA8A" w14:textId="77777777" w:rsidR="002A241F" w:rsidRPr="00F80676" w:rsidRDefault="002A241F" w:rsidP="002A241F">
            <w:pPr>
              <w:autoSpaceDE w:val="0"/>
              <w:autoSpaceDN w:val="0"/>
              <w:adjustRightInd w:val="0"/>
              <w:spacing w:line="240" w:lineRule="auto"/>
              <w:jc w:val="center"/>
              <w:rPr>
                <w:rFonts w:cs="Arial"/>
                <w:color w:val="FFFFFF" w:themeColor="background1"/>
                <w:sz w:val="32"/>
                <w:szCs w:val="32"/>
                <w:lang w:eastAsia="en-GB"/>
              </w:rPr>
            </w:pPr>
            <w:proofErr w:type="spellStart"/>
            <w:r w:rsidRPr="00F80676">
              <w:rPr>
                <w:rFonts w:cs="Arial"/>
                <w:b/>
                <w:bCs/>
                <w:color w:val="FFFFFF" w:themeColor="background1"/>
                <w:sz w:val="32"/>
                <w:szCs w:val="32"/>
                <w:lang w:val="en-US" w:eastAsia="en-GB"/>
              </w:rPr>
              <w:t>コア</w:t>
            </w:r>
            <w:proofErr w:type="spellEnd"/>
          </w:p>
        </w:tc>
      </w:tr>
      <w:tr w:rsidR="002A241F" w:rsidRPr="00F80676" w14:paraId="75F814DE" w14:textId="77777777" w:rsidTr="002A241F">
        <w:trPr>
          <w:trHeight w:val="367"/>
        </w:trPr>
        <w:tc>
          <w:tcPr>
            <w:tcW w:w="1841" w:type="dxa"/>
            <w:vMerge/>
            <w:shd w:val="clear" w:color="auto" w:fill="DFF5F9"/>
            <w:vAlign w:val="center"/>
          </w:tcPr>
          <w:p w14:paraId="3323B7A1" w14:textId="77777777" w:rsidR="002A241F" w:rsidRPr="00F80676" w:rsidRDefault="002A241F" w:rsidP="002A241F">
            <w:pPr>
              <w:spacing w:line="240" w:lineRule="auto"/>
              <w:jc w:val="center"/>
              <w:textAlignment w:val="baseline"/>
              <w:rPr>
                <w:rFonts w:cs="Arial"/>
                <w:b/>
                <w:sz w:val="14"/>
                <w:szCs w:val="14"/>
                <w:lang w:val="en-US" w:eastAsia="en-GB"/>
              </w:rPr>
            </w:pPr>
          </w:p>
        </w:tc>
        <w:tc>
          <w:tcPr>
            <w:tcW w:w="1559" w:type="dxa"/>
            <w:shd w:val="clear" w:color="auto" w:fill="DFF5F9"/>
            <w:vAlign w:val="center"/>
          </w:tcPr>
          <w:p w14:paraId="7C485973" w14:textId="77777777" w:rsidR="002A241F" w:rsidRPr="00F80676" w:rsidRDefault="002A241F" w:rsidP="002A241F">
            <w:pPr>
              <w:spacing w:line="240" w:lineRule="auto"/>
              <w:textAlignment w:val="baseline"/>
              <w:rPr>
                <w:rFonts w:cs="Arial"/>
                <w:b/>
                <w:sz w:val="14"/>
                <w:szCs w:val="14"/>
                <w:lang w:val="en-US" w:eastAsia="en-GB"/>
              </w:rPr>
            </w:pPr>
            <w:proofErr w:type="spellStart"/>
            <w:r w:rsidRPr="00F80676">
              <w:rPr>
                <w:rFonts w:cs="Arial"/>
                <w:b/>
                <w:sz w:val="14"/>
                <w:szCs w:val="14"/>
                <w:lang w:val="en-US" w:eastAsia="en-GB"/>
              </w:rPr>
              <w:t>ゲートウェイ</w:t>
            </w:r>
            <w:proofErr w:type="spellEnd"/>
          </w:p>
        </w:tc>
        <w:tc>
          <w:tcPr>
            <w:tcW w:w="2835" w:type="dxa"/>
            <w:shd w:val="clear" w:color="auto" w:fill="DFF5F9"/>
            <w:vAlign w:val="center"/>
          </w:tcPr>
          <w:p w14:paraId="7E9C994B" w14:textId="77777777" w:rsidR="002A241F" w:rsidRPr="00F80676" w:rsidRDefault="002A241F" w:rsidP="002A241F">
            <w:pPr>
              <w:spacing w:line="240" w:lineRule="auto"/>
              <w:textAlignment w:val="baseline"/>
              <w:rPr>
                <w:rFonts w:cs="Arial"/>
                <w:b/>
                <w:sz w:val="14"/>
                <w:szCs w:val="14"/>
                <w:lang w:val="en-US" w:eastAsia="en-GB"/>
              </w:rPr>
            </w:pPr>
            <w:r w:rsidRPr="00F80676">
              <w:rPr>
                <w:rFonts w:cs="Arial"/>
                <w:b/>
                <w:bCs/>
                <w:sz w:val="22"/>
                <w:szCs w:val="22"/>
              </w:rPr>
              <w:t>ISP 30.1</w:t>
            </w:r>
            <w:r w:rsidRPr="00F80676">
              <w:rPr>
                <w:rFonts w:cs="Arial"/>
                <w:b/>
                <w:bCs/>
                <w:sz w:val="22"/>
                <w:szCs w:val="22"/>
              </w:rPr>
              <w:t>、</w:t>
            </w:r>
            <w:r w:rsidRPr="00F80676">
              <w:rPr>
                <w:rFonts w:cs="Arial"/>
                <w:b/>
                <w:bCs/>
                <w:sz w:val="22"/>
                <w:szCs w:val="22"/>
              </w:rPr>
              <w:t>34</w:t>
            </w:r>
            <w:r w:rsidRPr="00F80676">
              <w:rPr>
                <w:rFonts w:cs="Arial"/>
                <w:b/>
                <w:bCs/>
                <w:sz w:val="22"/>
                <w:szCs w:val="22"/>
              </w:rPr>
              <w:t>、</w:t>
            </w:r>
            <w:r w:rsidRPr="00F80676">
              <w:rPr>
                <w:rFonts w:cs="Arial"/>
                <w:b/>
                <w:bCs/>
                <w:sz w:val="22"/>
                <w:szCs w:val="22"/>
              </w:rPr>
              <w:t>35</w:t>
            </w:r>
          </w:p>
        </w:tc>
        <w:tc>
          <w:tcPr>
            <w:tcW w:w="4678" w:type="dxa"/>
            <w:vMerge/>
            <w:shd w:val="clear" w:color="auto" w:fill="DFF5F9"/>
            <w:vAlign w:val="center"/>
          </w:tcPr>
          <w:p w14:paraId="58B1D0A6" w14:textId="77777777" w:rsidR="002A241F" w:rsidRPr="00F80676" w:rsidRDefault="002A241F" w:rsidP="002A241F">
            <w:pPr>
              <w:spacing w:line="240" w:lineRule="auto"/>
              <w:jc w:val="center"/>
              <w:textAlignment w:val="baseline"/>
              <w:rPr>
                <w:rFonts w:cs="Arial"/>
                <w:b/>
                <w:sz w:val="14"/>
                <w:szCs w:val="14"/>
                <w:lang w:val="en-US" w:eastAsia="en-GB"/>
              </w:rPr>
            </w:pPr>
          </w:p>
        </w:tc>
        <w:tc>
          <w:tcPr>
            <w:tcW w:w="1985" w:type="dxa"/>
            <w:vMerge/>
            <w:shd w:val="clear" w:color="auto" w:fill="DFF5F9"/>
            <w:vAlign w:val="center"/>
          </w:tcPr>
          <w:p w14:paraId="389E5AA1" w14:textId="77777777" w:rsidR="002A241F" w:rsidRPr="00F80676" w:rsidRDefault="002A241F" w:rsidP="002A241F">
            <w:pPr>
              <w:spacing w:line="240" w:lineRule="auto"/>
              <w:jc w:val="center"/>
              <w:textAlignment w:val="baseline"/>
              <w:rPr>
                <w:rFonts w:cs="Arial"/>
                <w:b/>
                <w:bCs/>
                <w:sz w:val="14"/>
                <w:szCs w:val="14"/>
                <w:lang w:val="en-US" w:eastAsia="en-GB"/>
              </w:rPr>
            </w:pPr>
          </w:p>
        </w:tc>
        <w:tc>
          <w:tcPr>
            <w:tcW w:w="1986" w:type="dxa"/>
            <w:vMerge/>
            <w:shd w:val="clear" w:color="auto" w:fill="00B0F0"/>
            <w:tcMar>
              <w:top w:w="113" w:type="dxa"/>
              <w:left w:w="113" w:type="dxa"/>
              <w:bottom w:w="113" w:type="dxa"/>
              <w:right w:w="113" w:type="dxa"/>
            </w:tcMar>
            <w:vAlign w:val="center"/>
          </w:tcPr>
          <w:p w14:paraId="2E07A2AA" w14:textId="77777777" w:rsidR="002A241F" w:rsidRPr="00F80676" w:rsidRDefault="002A241F" w:rsidP="002A241F">
            <w:pPr>
              <w:spacing w:line="240" w:lineRule="auto"/>
              <w:jc w:val="center"/>
              <w:textAlignment w:val="baseline"/>
              <w:rPr>
                <w:rFonts w:cs="Arial"/>
                <w:b/>
                <w:bCs/>
                <w:color w:val="FFFFFF" w:themeColor="background1"/>
                <w:sz w:val="14"/>
                <w:szCs w:val="14"/>
                <w:lang w:val="en-US" w:eastAsia="en-GB"/>
              </w:rPr>
            </w:pPr>
          </w:p>
        </w:tc>
      </w:tr>
      <w:tr w:rsidR="002A241F" w:rsidRPr="00F80676" w14:paraId="0ABCCF16" w14:textId="77777777" w:rsidTr="002A241F">
        <w:trPr>
          <w:trHeight w:val="567"/>
        </w:trPr>
        <w:tc>
          <w:tcPr>
            <w:tcW w:w="14884" w:type="dxa"/>
            <w:gridSpan w:val="6"/>
            <w:shd w:val="clear" w:color="auto" w:fill="FFFFFF" w:themeFill="background1"/>
            <w:tcMar>
              <w:top w:w="113" w:type="dxa"/>
              <w:left w:w="113" w:type="dxa"/>
              <w:bottom w:w="113" w:type="dxa"/>
              <w:right w:w="113" w:type="dxa"/>
            </w:tcMar>
            <w:vAlign w:val="center"/>
            <w:hideMark/>
          </w:tcPr>
          <w:p w14:paraId="494582EE" w14:textId="4B495642" w:rsidR="002A241F" w:rsidRPr="00F80676" w:rsidRDefault="002A241F" w:rsidP="002A241F">
            <w:pPr>
              <w:spacing w:line="276" w:lineRule="auto"/>
              <w:textAlignment w:val="baseline"/>
              <w:rPr>
                <w:rFonts w:cs="Arial"/>
                <w:lang w:eastAsia="ja-JP"/>
              </w:rPr>
            </w:pPr>
            <w:r w:rsidRPr="00F80676">
              <w:rPr>
                <w:rFonts w:cs="Arial"/>
                <w:b/>
                <w:lang w:val="en-US" w:eastAsia="ja-JP"/>
              </w:rPr>
              <w:t>投資期間内に貴組織が特定した気候関連リスクと機会はどれ</w:t>
            </w:r>
            <w:r w:rsidR="00A2504D" w:rsidRPr="00F80676">
              <w:rPr>
                <w:rFonts w:cs="Arial"/>
                <w:b/>
                <w:lang w:val="en-US" w:eastAsia="ja-JP"/>
              </w:rPr>
              <w:t>になりま</w:t>
            </w:r>
            <w:r w:rsidRPr="00F80676">
              <w:rPr>
                <w:rFonts w:cs="Arial"/>
                <w:b/>
                <w:lang w:val="en-US" w:eastAsia="ja-JP"/>
              </w:rPr>
              <w:t>すか。</w:t>
            </w:r>
          </w:p>
        </w:tc>
      </w:tr>
      <w:tr w:rsidR="002A241F" w:rsidRPr="00F80676" w14:paraId="69A6E2C3" w14:textId="77777777" w:rsidTr="002A241F">
        <w:trPr>
          <w:trHeight w:val="465"/>
        </w:trPr>
        <w:tc>
          <w:tcPr>
            <w:tcW w:w="14884" w:type="dxa"/>
            <w:gridSpan w:val="6"/>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hideMark/>
          </w:tcPr>
          <w:p w14:paraId="086144AE" w14:textId="7D5E4EEB" w:rsidR="002A241F" w:rsidRPr="00F80676" w:rsidRDefault="001E1CA8" w:rsidP="002A241F">
            <w:pPr>
              <w:numPr>
                <w:ilvl w:val="0"/>
                <w:numId w:val="70"/>
              </w:numPr>
              <w:spacing w:line="276" w:lineRule="auto"/>
              <w:ind w:left="360"/>
              <w:textAlignment w:val="baseline"/>
              <w:rPr>
                <w:rFonts w:cs="Arial"/>
                <w:szCs w:val="16"/>
                <w:lang w:eastAsia="ja-JP"/>
              </w:rPr>
            </w:pPr>
            <w:r w:rsidRPr="00F80676">
              <w:rPr>
                <w:rFonts w:cs="Arial"/>
                <w:szCs w:val="16"/>
                <w:lang w:eastAsia="ja-JP"/>
              </w:rPr>
              <w:t>（</w:t>
            </w:r>
            <w:r w:rsidR="002A241F" w:rsidRPr="00F80676">
              <w:rPr>
                <w:rFonts w:cs="Arial"/>
                <w:szCs w:val="16"/>
                <w:lang w:eastAsia="ja-JP"/>
              </w:rPr>
              <w:t>A</w:t>
            </w:r>
            <w:r w:rsidRPr="00F80676">
              <w:rPr>
                <w:rFonts w:cs="Arial"/>
                <w:szCs w:val="16"/>
                <w:lang w:eastAsia="ja-JP"/>
              </w:rPr>
              <w:t>）</w:t>
            </w:r>
            <w:r w:rsidR="002A241F" w:rsidRPr="00F80676">
              <w:rPr>
                <w:rFonts w:cs="Arial"/>
                <w:szCs w:val="16"/>
                <w:lang w:eastAsia="ja-JP"/>
              </w:rPr>
              <w:t>各資産クラスにおける特定の財務リスク。</w:t>
            </w:r>
            <w:r w:rsidRPr="00F80676">
              <w:rPr>
                <w:rFonts w:cs="Arial"/>
                <w:szCs w:val="16"/>
                <w:lang w:eastAsia="ja-JP"/>
              </w:rPr>
              <w:t>具体的に記入してください</w:t>
            </w:r>
            <w:r w:rsidR="002A241F" w:rsidRPr="00F80676">
              <w:rPr>
                <w:rFonts w:cs="Arial"/>
                <w:szCs w:val="16"/>
                <w:lang w:eastAsia="ja-JP"/>
              </w:rPr>
              <w:t>：</w:t>
            </w:r>
            <w:r w:rsidR="002A241F" w:rsidRPr="00F80676">
              <w:rPr>
                <w:rFonts w:cs="Arial"/>
                <w:szCs w:val="16"/>
                <w:lang w:eastAsia="ja-JP"/>
              </w:rPr>
              <w:t>____</w:t>
            </w:r>
            <w:r w:rsidRPr="00F80676">
              <w:rPr>
                <w:rFonts w:cs="Arial"/>
                <w:szCs w:val="16"/>
                <w:lang w:eastAsia="ja-JP"/>
              </w:rPr>
              <w:t>［</w:t>
            </w:r>
            <w:r w:rsidR="004049C3" w:rsidRPr="00F80676">
              <w:rPr>
                <w:rFonts w:cs="Arial"/>
                <w:szCs w:val="16"/>
                <w:lang w:eastAsia="ja-JP"/>
              </w:rPr>
              <w:t>自由回答</w:t>
            </w:r>
            <w:r w:rsidR="002A241F" w:rsidRPr="00F80676">
              <w:rPr>
                <w:rFonts w:cs="Arial"/>
                <w:szCs w:val="16"/>
                <w:lang w:eastAsia="ja-JP"/>
              </w:rPr>
              <w:t>：</w:t>
            </w:r>
            <w:r w:rsidR="004049C3" w:rsidRPr="00F80676">
              <w:rPr>
                <w:rFonts w:cs="Arial"/>
                <w:szCs w:val="16"/>
                <w:lang w:eastAsia="ja-JP"/>
              </w:rPr>
              <w:t>ミディアム</w:t>
            </w:r>
            <w:r w:rsidR="00A2504D" w:rsidRPr="00F80676">
              <w:rPr>
                <w:rFonts w:cs="Arial"/>
                <w:szCs w:val="16"/>
                <w:lang w:eastAsia="ja-JP"/>
              </w:rPr>
              <w:t>］</w:t>
            </w:r>
          </w:p>
          <w:p w14:paraId="169477D8" w14:textId="01B49895" w:rsidR="002A241F" w:rsidRPr="00F80676" w:rsidRDefault="001E1CA8" w:rsidP="002A241F">
            <w:pPr>
              <w:numPr>
                <w:ilvl w:val="0"/>
                <w:numId w:val="70"/>
              </w:numPr>
              <w:spacing w:line="276" w:lineRule="auto"/>
              <w:ind w:left="360"/>
              <w:textAlignment w:val="baseline"/>
              <w:rPr>
                <w:rFonts w:cs="Arial"/>
                <w:szCs w:val="16"/>
                <w:lang w:eastAsia="ja-JP"/>
              </w:rPr>
            </w:pPr>
            <w:r w:rsidRPr="00F80676">
              <w:rPr>
                <w:rFonts w:cs="Arial"/>
                <w:szCs w:val="16"/>
                <w:lang w:eastAsia="ja-JP"/>
              </w:rPr>
              <w:t>（</w:t>
            </w:r>
            <w:r w:rsidR="002A241F" w:rsidRPr="00F80676">
              <w:rPr>
                <w:rFonts w:cs="Arial"/>
                <w:szCs w:val="16"/>
                <w:lang w:eastAsia="ja-JP"/>
              </w:rPr>
              <w:t>B</w:t>
            </w:r>
            <w:r w:rsidRPr="00F80676">
              <w:rPr>
                <w:rFonts w:cs="Arial"/>
                <w:szCs w:val="16"/>
                <w:lang w:eastAsia="ja-JP"/>
              </w:rPr>
              <w:t>）</w:t>
            </w:r>
            <w:r w:rsidR="00A2504D" w:rsidRPr="00F80676">
              <w:rPr>
                <w:rFonts w:cs="Arial"/>
                <w:szCs w:val="16"/>
                <w:lang w:eastAsia="ja-JP"/>
              </w:rPr>
              <w:t>不成功に終わる</w:t>
            </w:r>
            <w:r w:rsidR="002A241F" w:rsidRPr="00F80676">
              <w:rPr>
                <w:rFonts w:cs="Arial"/>
                <w:szCs w:val="16"/>
                <w:lang w:eastAsia="ja-JP"/>
              </w:rPr>
              <w:t>リスクのある特定のセクターまたは資産。</w:t>
            </w:r>
            <w:r w:rsidRPr="00F80676">
              <w:rPr>
                <w:rFonts w:cs="Arial"/>
                <w:szCs w:val="16"/>
                <w:lang w:eastAsia="ja-JP"/>
              </w:rPr>
              <w:t>具体的に記入してください</w:t>
            </w:r>
            <w:r w:rsidR="002A241F" w:rsidRPr="00F80676">
              <w:rPr>
                <w:rFonts w:cs="Arial"/>
                <w:szCs w:val="16"/>
                <w:lang w:eastAsia="ja-JP"/>
              </w:rPr>
              <w:t>：</w:t>
            </w:r>
            <w:r w:rsidR="002A241F" w:rsidRPr="00F80676">
              <w:rPr>
                <w:rFonts w:cs="Arial"/>
                <w:szCs w:val="16"/>
                <w:lang w:eastAsia="ja-JP"/>
              </w:rPr>
              <w:t>____</w:t>
            </w:r>
            <w:r w:rsidRPr="00F80676">
              <w:rPr>
                <w:rFonts w:cs="Arial"/>
                <w:szCs w:val="16"/>
                <w:lang w:eastAsia="ja-JP"/>
              </w:rPr>
              <w:t>［</w:t>
            </w:r>
            <w:r w:rsidR="004049C3" w:rsidRPr="00F80676">
              <w:rPr>
                <w:rFonts w:cs="Arial"/>
                <w:szCs w:val="16"/>
                <w:lang w:eastAsia="ja-JP"/>
              </w:rPr>
              <w:t>自由回答</w:t>
            </w:r>
            <w:r w:rsidR="002A241F" w:rsidRPr="00F80676">
              <w:rPr>
                <w:rFonts w:cs="Arial"/>
                <w:szCs w:val="16"/>
                <w:lang w:eastAsia="ja-JP"/>
              </w:rPr>
              <w:t>：</w:t>
            </w:r>
            <w:r w:rsidR="004049C3" w:rsidRPr="00F80676">
              <w:rPr>
                <w:rFonts w:cs="Arial"/>
                <w:szCs w:val="16"/>
                <w:lang w:eastAsia="ja-JP"/>
              </w:rPr>
              <w:t>ミディアム</w:t>
            </w:r>
            <w:r w:rsidR="00A2504D" w:rsidRPr="00F80676">
              <w:rPr>
                <w:rFonts w:cs="Arial"/>
                <w:szCs w:val="16"/>
                <w:lang w:eastAsia="ja-JP"/>
              </w:rPr>
              <w:t>］</w:t>
            </w:r>
          </w:p>
          <w:p w14:paraId="58C64886" w14:textId="026753C9" w:rsidR="002A241F" w:rsidRPr="00F80676" w:rsidRDefault="001E1CA8" w:rsidP="002A241F">
            <w:pPr>
              <w:numPr>
                <w:ilvl w:val="0"/>
                <w:numId w:val="70"/>
              </w:numPr>
              <w:spacing w:line="276" w:lineRule="auto"/>
              <w:ind w:left="360"/>
              <w:textAlignment w:val="baseline"/>
              <w:rPr>
                <w:rFonts w:cs="Arial"/>
                <w:szCs w:val="16"/>
                <w:lang w:eastAsia="ja-JP"/>
              </w:rPr>
            </w:pPr>
            <w:r w:rsidRPr="00F80676">
              <w:rPr>
                <w:rFonts w:cs="Arial"/>
                <w:szCs w:val="16"/>
                <w:lang w:eastAsia="ja-JP"/>
              </w:rPr>
              <w:t>（</w:t>
            </w:r>
            <w:r w:rsidR="002A241F" w:rsidRPr="00F80676">
              <w:rPr>
                <w:rFonts w:cs="Arial"/>
                <w:szCs w:val="16"/>
                <w:lang w:eastAsia="ja-JP"/>
              </w:rPr>
              <w:t>C</w:t>
            </w:r>
            <w:r w:rsidRPr="00F80676">
              <w:rPr>
                <w:rFonts w:cs="Arial"/>
                <w:szCs w:val="16"/>
                <w:lang w:eastAsia="ja-JP"/>
              </w:rPr>
              <w:t>）</w:t>
            </w:r>
            <w:r w:rsidR="002A241F" w:rsidRPr="00F80676">
              <w:rPr>
                <w:rFonts w:cs="Arial"/>
                <w:szCs w:val="16"/>
                <w:lang w:eastAsia="ja-JP"/>
              </w:rPr>
              <w:t>直接的な物理的気候リスクにさらされている資産。</w:t>
            </w:r>
            <w:r w:rsidRPr="00F80676">
              <w:rPr>
                <w:rFonts w:cs="Arial"/>
                <w:szCs w:val="16"/>
                <w:lang w:eastAsia="ja-JP"/>
              </w:rPr>
              <w:t>具体的に記入してください</w:t>
            </w:r>
            <w:r w:rsidR="002A241F" w:rsidRPr="00F80676">
              <w:rPr>
                <w:rFonts w:cs="Arial"/>
                <w:szCs w:val="16"/>
                <w:lang w:eastAsia="ja-JP"/>
              </w:rPr>
              <w:t>：</w:t>
            </w:r>
            <w:r w:rsidR="002A241F" w:rsidRPr="00F80676">
              <w:rPr>
                <w:rFonts w:cs="Arial"/>
                <w:szCs w:val="16"/>
                <w:lang w:eastAsia="ja-JP"/>
              </w:rPr>
              <w:t>____</w:t>
            </w:r>
            <w:r w:rsidRPr="00F80676">
              <w:rPr>
                <w:rFonts w:cs="Arial"/>
                <w:szCs w:val="16"/>
                <w:lang w:eastAsia="ja-JP"/>
              </w:rPr>
              <w:t>［</w:t>
            </w:r>
            <w:r w:rsidR="004049C3" w:rsidRPr="00F80676">
              <w:rPr>
                <w:rFonts w:cs="Arial"/>
                <w:szCs w:val="16"/>
                <w:lang w:eastAsia="ja-JP"/>
              </w:rPr>
              <w:t>自由回答</w:t>
            </w:r>
            <w:r w:rsidR="002A241F" w:rsidRPr="00F80676">
              <w:rPr>
                <w:rFonts w:cs="Arial"/>
                <w:szCs w:val="16"/>
                <w:lang w:eastAsia="ja-JP"/>
              </w:rPr>
              <w:t>：</w:t>
            </w:r>
            <w:r w:rsidR="004049C3" w:rsidRPr="00F80676">
              <w:rPr>
                <w:rFonts w:cs="Arial"/>
                <w:szCs w:val="16"/>
                <w:lang w:eastAsia="ja-JP"/>
              </w:rPr>
              <w:t>ミディアム</w:t>
            </w:r>
            <w:r w:rsidR="00A2504D" w:rsidRPr="00F80676">
              <w:rPr>
                <w:rFonts w:cs="Arial"/>
                <w:szCs w:val="16"/>
                <w:lang w:eastAsia="ja-JP"/>
              </w:rPr>
              <w:t>］</w:t>
            </w:r>
          </w:p>
          <w:p w14:paraId="49D91937" w14:textId="73EF0AA1" w:rsidR="002A241F" w:rsidRPr="00F80676" w:rsidRDefault="001E1CA8" w:rsidP="002A241F">
            <w:pPr>
              <w:numPr>
                <w:ilvl w:val="0"/>
                <w:numId w:val="70"/>
              </w:numPr>
              <w:spacing w:line="276" w:lineRule="auto"/>
              <w:ind w:left="360"/>
              <w:textAlignment w:val="baseline"/>
              <w:rPr>
                <w:rFonts w:cs="Arial"/>
                <w:szCs w:val="16"/>
                <w:lang w:eastAsia="ja-JP"/>
              </w:rPr>
            </w:pPr>
            <w:r w:rsidRPr="00F80676">
              <w:rPr>
                <w:rFonts w:cs="Arial"/>
                <w:szCs w:val="16"/>
                <w:lang w:eastAsia="ja-JP"/>
              </w:rPr>
              <w:t>（</w:t>
            </w:r>
            <w:r w:rsidR="002A241F" w:rsidRPr="00F80676">
              <w:rPr>
                <w:rFonts w:cs="Arial"/>
                <w:szCs w:val="16"/>
                <w:lang w:eastAsia="ja-JP"/>
              </w:rPr>
              <w:t>D</w:t>
            </w:r>
            <w:r w:rsidRPr="00F80676">
              <w:rPr>
                <w:rFonts w:cs="Arial"/>
                <w:szCs w:val="16"/>
                <w:lang w:eastAsia="ja-JP"/>
              </w:rPr>
              <w:t>）</w:t>
            </w:r>
            <w:r w:rsidR="002A241F" w:rsidRPr="00F80676">
              <w:rPr>
                <w:rFonts w:cs="Arial"/>
                <w:szCs w:val="16"/>
                <w:lang w:eastAsia="ja-JP"/>
              </w:rPr>
              <w:t>間接的な物理的気候リスクにさらされている資産。</w:t>
            </w:r>
            <w:r w:rsidRPr="00F80676">
              <w:rPr>
                <w:rFonts w:cs="Arial"/>
                <w:szCs w:val="16"/>
                <w:lang w:eastAsia="ja-JP"/>
              </w:rPr>
              <w:t>具体的に記入してください</w:t>
            </w:r>
            <w:r w:rsidR="002A241F" w:rsidRPr="00F80676">
              <w:rPr>
                <w:rFonts w:cs="Arial"/>
                <w:szCs w:val="16"/>
                <w:lang w:eastAsia="ja-JP"/>
              </w:rPr>
              <w:t>：</w:t>
            </w:r>
            <w:r w:rsidR="002A241F" w:rsidRPr="00F80676">
              <w:rPr>
                <w:rFonts w:cs="Arial"/>
                <w:szCs w:val="16"/>
                <w:lang w:eastAsia="ja-JP"/>
              </w:rPr>
              <w:t>____</w:t>
            </w:r>
            <w:r w:rsidRPr="00F80676">
              <w:rPr>
                <w:rFonts w:cs="Arial"/>
                <w:szCs w:val="16"/>
                <w:lang w:eastAsia="ja-JP"/>
              </w:rPr>
              <w:t>［</w:t>
            </w:r>
            <w:r w:rsidR="004049C3" w:rsidRPr="00F80676">
              <w:rPr>
                <w:rFonts w:cs="Arial"/>
                <w:szCs w:val="16"/>
                <w:lang w:eastAsia="ja-JP"/>
              </w:rPr>
              <w:t>自由回答</w:t>
            </w:r>
            <w:r w:rsidR="002A241F" w:rsidRPr="00F80676">
              <w:rPr>
                <w:rFonts w:cs="Arial"/>
                <w:szCs w:val="16"/>
                <w:lang w:eastAsia="ja-JP"/>
              </w:rPr>
              <w:t>：</w:t>
            </w:r>
            <w:r w:rsidR="004049C3" w:rsidRPr="00F80676">
              <w:rPr>
                <w:rFonts w:cs="Arial"/>
                <w:szCs w:val="16"/>
                <w:lang w:eastAsia="ja-JP"/>
              </w:rPr>
              <w:t>ミディアム</w:t>
            </w:r>
            <w:r w:rsidR="00A2504D" w:rsidRPr="00F80676">
              <w:rPr>
                <w:rFonts w:cs="Arial"/>
                <w:szCs w:val="16"/>
                <w:lang w:eastAsia="ja-JP"/>
              </w:rPr>
              <w:t>］</w:t>
            </w:r>
          </w:p>
          <w:p w14:paraId="28A93956" w14:textId="3CDC96C8" w:rsidR="002A241F" w:rsidRPr="00F80676" w:rsidRDefault="001E1CA8" w:rsidP="002A241F">
            <w:pPr>
              <w:numPr>
                <w:ilvl w:val="0"/>
                <w:numId w:val="70"/>
              </w:numPr>
              <w:spacing w:line="276" w:lineRule="auto"/>
              <w:ind w:left="360"/>
              <w:textAlignment w:val="baseline"/>
              <w:rPr>
                <w:rFonts w:cs="Arial"/>
                <w:szCs w:val="16"/>
                <w:lang w:eastAsia="ja-JP"/>
              </w:rPr>
            </w:pPr>
            <w:r w:rsidRPr="00F80676">
              <w:rPr>
                <w:rFonts w:cs="Arial"/>
                <w:szCs w:val="16"/>
                <w:lang w:eastAsia="ja-JP"/>
              </w:rPr>
              <w:t>（</w:t>
            </w:r>
            <w:r w:rsidR="002A241F" w:rsidRPr="00F80676">
              <w:rPr>
                <w:rFonts w:cs="Arial"/>
                <w:szCs w:val="16"/>
                <w:lang w:eastAsia="ja-JP"/>
              </w:rPr>
              <w:t>E</w:t>
            </w:r>
            <w:r w:rsidRPr="00F80676">
              <w:rPr>
                <w:rFonts w:cs="Arial"/>
                <w:szCs w:val="16"/>
                <w:lang w:eastAsia="ja-JP"/>
              </w:rPr>
              <w:t>）</w:t>
            </w:r>
            <w:r w:rsidR="002A241F" w:rsidRPr="00F80676">
              <w:rPr>
                <w:rFonts w:cs="Arial"/>
                <w:szCs w:val="16"/>
                <w:lang w:eastAsia="ja-JP"/>
              </w:rPr>
              <w:t>一連の気候シナリオの下で恩恵を受ける可能性がある特定のセクターまたは資産。</w:t>
            </w:r>
            <w:r w:rsidRPr="00F80676">
              <w:rPr>
                <w:rFonts w:cs="Arial"/>
                <w:szCs w:val="16"/>
                <w:lang w:eastAsia="ja-JP"/>
              </w:rPr>
              <w:t>具体的に記入してください</w:t>
            </w:r>
            <w:r w:rsidR="002A241F" w:rsidRPr="00F80676">
              <w:rPr>
                <w:rFonts w:cs="Arial"/>
                <w:szCs w:val="16"/>
                <w:lang w:eastAsia="ja-JP"/>
              </w:rPr>
              <w:t>：</w:t>
            </w:r>
            <w:r w:rsidR="002A241F" w:rsidRPr="00F80676">
              <w:rPr>
                <w:rFonts w:cs="Arial"/>
                <w:szCs w:val="16"/>
                <w:lang w:eastAsia="ja-JP"/>
              </w:rPr>
              <w:t>____</w:t>
            </w:r>
            <w:r w:rsidRPr="00F80676">
              <w:rPr>
                <w:rFonts w:cs="Arial"/>
                <w:szCs w:val="16"/>
                <w:lang w:eastAsia="ja-JP"/>
              </w:rPr>
              <w:t>［</w:t>
            </w:r>
            <w:r w:rsidR="004049C3" w:rsidRPr="00F80676">
              <w:rPr>
                <w:rFonts w:cs="Arial"/>
                <w:szCs w:val="16"/>
                <w:lang w:eastAsia="ja-JP"/>
              </w:rPr>
              <w:t>自由回答</w:t>
            </w:r>
            <w:r w:rsidR="002A241F" w:rsidRPr="00F80676">
              <w:rPr>
                <w:rFonts w:cs="Arial"/>
                <w:szCs w:val="16"/>
                <w:lang w:eastAsia="ja-JP"/>
              </w:rPr>
              <w:t>：</w:t>
            </w:r>
            <w:r w:rsidR="004049C3" w:rsidRPr="00F80676">
              <w:rPr>
                <w:rFonts w:cs="Arial"/>
                <w:szCs w:val="16"/>
                <w:lang w:eastAsia="ja-JP"/>
              </w:rPr>
              <w:t>ミディアム</w:t>
            </w:r>
            <w:r w:rsidR="00A2504D" w:rsidRPr="00F80676">
              <w:rPr>
                <w:rFonts w:cs="Arial"/>
                <w:szCs w:val="16"/>
                <w:lang w:eastAsia="ja-JP"/>
              </w:rPr>
              <w:t>］</w:t>
            </w:r>
          </w:p>
          <w:p w14:paraId="7F09505C" w14:textId="1E4ADBE2" w:rsidR="002A241F" w:rsidRPr="00F80676" w:rsidRDefault="001E1CA8" w:rsidP="002A241F">
            <w:pPr>
              <w:numPr>
                <w:ilvl w:val="0"/>
                <w:numId w:val="70"/>
              </w:numPr>
              <w:spacing w:line="276" w:lineRule="auto"/>
              <w:ind w:left="360"/>
              <w:textAlignment w:val="baseline"/>
              <w:rPr>
                <w:rFonts w:cs="Arial"/>
                <w:szCs w:val="16"/>
                <w:lang w:eastAsia="ja-JP"/>
              </w:rPr>
            </w:pPr>
            <w:r w:rsidRPr="00F80676">
              <w:rPr>
                <w:rFonts w:cs="Arial"/>
                <w:szCs w:val="16"/>
                <w:lang w:eastAsia="ja-JP"/>
              </w:rPr>
              <w:t>（</w:t>
            </w:r>
            <w:r w:rsidR="002A241F" w:rsidRPr="00F80676">
              <w:rPr>
                <w:rFonts w:cs="Arial"/>
                <w:szCs w:val="16"/>
                <w:lang w:eastAsia="ja-JP"/>
              </w:rPr>
              <w:t>F</w:t>
            </w:r>
            <w:r w:rsidRPr="00F80676">
              <w:rPr>
                <w:rFonts w:cs="Arial"/>
                <w:szCs w:val="16"/>
                <w:lang w:eastAsia="ja-JP"/>
              </w:rPr>
              <w:t>）</w:t>
            </w:r>
            <w:r w:rsidR="002A241F" w:rsidRPr="00F80676">
              <w:rPr>
                <w:rFonts w:cs="Arial"/>
                <w:szCs w:val="16"/>
                <w:lang w:eastAsia="ja-JP"/>
              </w:rPr>
              <w:t>当組織の気候目標の達成に大いに貢献する特定のセクターまたは資産。</w:t>
            </w:r>
            <w:r w:rsidRPr="00F80676">
              <w:rPr>
                <w:rFonts w:cs="Arial"/>
                <w:szCs w:val="16"/>
                <w:lang w:eastAsia="ja-JP"/>
              </w:rPr>
              <w:t>具体的に記入してください</w:t>
            </w:r>
            <w:r w:rsidR="002A241F" w:rsidRPr="00F80676">
              <w:rPr>
                <w:rFonts w:cs="Arial"/>
                <w:szCs w:val="16"/>
                <w:lang w:eastAsia="ja-JP"/>
              </w:rPr>
              <w:t>：</w:t>
            </w:r>
            <w:r w:rsidR="002A241F" w:rsidRPr="00F80676">
              <w:rPr>
                <w:rFonts w:cs="Arial"/>
                <w:szCs w:val="16"/>
                <w:lang w:eastAsia="ja-JP"/>
              </w:rPr>
              <w:t>____</w:t>
            </w:r>
            <w:r w:rsidRPr="00F80676">
              <w:rPr>
                <w:rFonts w:cs="Arial"/>
                <w:szCs w:val="16"/>
                <w:lang w:eastAsia="ja-JP"/>
              </w:rPr>
              <w:t>［</w:t>
            </w:r>
            <w:r w:rsidR="004049C3" w:rsidRPr="00F80676">
              <w:rPr>
                <w:rFonts w:cs="Arial"/>
                <w:szCs w:val="16"/>
                <w:lang w:eastAsia="ja-JP"/>
              </w:rPr>
              <w:t>自由回答</w:t>
            </w:r>
            <w:r w:rsidR="002A241F" w:rsidRPr="00F80676">
              <w:rPr>
                <w:rFonts w:cs="Arial"/>
                <w:szCs w:val="16"/>
                <w:lang w:eastAsia="ja-JP"/>
              </w:rPr>
              <w:t>：</w:t>
            </w:r>
            <w:r w:rsidR="004049C3" w:rsidRPr="00F80676">
              <w:rPr>
                <w:rFonts w:cs="Arial"/>
                <w:szCs w:val="16"/>
                <w:lang w:eastAsia="ja-JP"/>
              </w:rPr>
              <w:t>ミディアム</w:t>
            </w:r>
            <w:r w:rsidR="00A2504D" w:rsidRPr="00F80676">
              <w:rPr>
                <w:rFonts w:cs="Arial"/>
                <w:szCs w:val="16"/>
                <w:lang w:eastAsia="ja-JP"/>
              </w:rPr>
              <w:t>］</w:t>
            </w:r>
          </w:p>
          <w:p w14:paraId="235CDB80" w14:textId="10C984F0" w:rsidR="002A241F" w:rsidRPr="00F80676" w:rsidRDefault="001E1CA8" w:rsidP="002A241F">
            <w:pPr>
              <w:numPr>
                <w:ilvl w:val="0"/>
                <w:numId w:val="70"/>
              </w:numPr>
              <w:spacing w:line="276" w:lineRule="auto"/>
              <w:ind w:left="360"/>
              <w:textAlignment w:val="baseline"/>
              <w:rPr>
                <w:rFonts w:cs="Arial"/>
                <w:szCs w:val="16"/>
                <w:lang w:eastAsia="ja-JP"/>
              </w:rPr>
            </w:pPr>
            <w:r w:rsidRPr="00F80676">
              <w:rPr>
                <w:rFonts w:cs="Arial"/>
                <w:szCs w:val="16"/>
                <w:lang w:eastAsia="ja-JP"/>
              </w:rPr>
              <w:t>（</w:t>
            </w:r>
            <w:r w:rsidR="002A241F" w:rsidRPr="00F80676">
              <w:rPr>
                <w:rFonts w:cs="Arial"/>
                <w:szCs w:val="16"/>
                <w:lang w:eastAsia="ja-JP"/>
              </w:rPr>
              <w:t>G</w:t>
            </w:r>
            <w:r w:rsidRPr="00F80676">
              <w:rPr>
                <w:rFonts w:cs="Arial"/>
                <w:szCs w:val="16"/>
                <w:lang w:eastAsia="ja-JP"/>
              </w:rPr>
              <w:t>）</w:t>
            </w:r>
            <w:r w:rsidR="002A241F" w:rsidRPr="00F80676">
              <w:rPr>
                <w:rFonts w:cs="Arial"/>
                <w:szCs w:val="16"/>
                <w:lang w:eastAsia="ja-JP"/>
              </w:rPr>
              <w:t>その他特定された気候関連リスクと機会。</w:t>
            </w:r>
            <w:r w:rsidRPr="00F80676">
              <w:rPr>
                <w:rFonts w:cs="Arial"/>
                <w:szCs w:val="16"/>
                <w:lang w:eastAsia="ja-JP"/>
              </w:rPr>
              <w:t>具体的に記入してください</w:t>
            </w:r>
            <w:r w:rsidR="002A241F" w:rsidRPr="00F80676">
              <w:rPr>
                <w:rFonts w:cs="Arial"/>
                <w:szCs w:val="16"/>
                <w:lang w:eastAsia="ja-JP"/>
              </w:rPr>
              <w:t>：</w:t>
            </w:r>
            <w:r w:rsidRPr="00F80676">
              <w:rPr>
                <w:rFonts w:cs="Arial"/>
                <w:szCs w:val="16"/>
                <w:lang w:eastAsia="ja-JP"/>
              </w:rPr>
              <w:t>［</w:t>
            </w:r>
            <w:r w:rsidR="004049C3" w:rsidRPr="00F80676">
              <w:rPr>
                <w:rFonts w:cs="Arial"/>
                <w:szCs w:val="16"/>
                <w:lang w:eastAsia="ja-JP"/>
              </w:rPr>
              <w:t>自由回答</w:t>
            </w:r>
            <w:r w:rsidR="002A241F" w:rsidRPr="00F80676">
              <w:rPr>
                <w:rFonts w:cs="Arial"/>
                <w:szCs w:val="16"/>
                <w:lang w:eastAsia="ja-JP"/>
              </w:rPr>
              <w:t>：</w:t>
            </w:r>
            <w:r w:rsidR="004049C3" w:rsidRPr="00F80676">
              <w:rPr>
                <w:rFonts w:cs="Arial"/>
                <w:szCs w:val="16"/>
                <w:lang w:eastAsia="ja-JP"/>
              </w:rPr>
              <w:t>ミディアム</w:t>
            </w:r>
            <w:r w:rsidR="00A2504D" w:rsidRPr="00F80676">
              <w:rPr>
                <w:rFonts w:cs="Arial"/>
                <w:szCs w:val="16"/>
                <w:lang w:eastAsia="ja-JP"/>
              </w:rPr>
              <w:t>］</w:t>
            </w:r>
          </w:p>
          <w:p w14:paraId="3C5D7D90" w14:textId="67849B84" w:rsidR="002A241F" w:rsidRPr="00F80676" w:rsidRDefault="001E1CA8" w:rsidP="002A241F">
            <w:pPr>
              <w:numPr>
                <w:ilvl w:val="0"/>
                <w:numId w:val="71"/>
              </w:numPr>
              <w:spacing w:line="276" w:lineRule="auto"/>
              <w:ind w:left="360"/>
              <w:textAlignment w:val="baseline"/>
              <w:rPr>
                <w:rFonts w:cs="Arial"/>
                <w:szCs w:val="16"/>
                <w:lang w:eastAsia="ja-JP"/>
              </w:rPr>
            </w:pPr>
            <w:r w:rsidRPr="00F80676">
              <w:rPr>
                <w:rFonts w:cs="Arial"/>
                <w:szCs w:val="16"/>
                <w:lang w:eastAsia="ja-JP"/>
              </w:rPr>
              <w:t>（</w:t>
            </w:r>
            <w:r w:rsidR="002A241F" w:rsidRPr="00F80676">
              <w:rPr>
                <w:rFonts w:cs="Arial"/>
                <w:szCs w:val="16"/>
                <w:lang w:eastAsia="ja-JP"/>
              </w:rPr>
              <w:t>H</w:t>
            </w:r>
            <w:r w:rsidRPr="00F80676">
              <w:rPr>
                <w:rFonts w:cs="Arial"/>
                <w:szCs w:val="16"/>
                <w:lang w:eastAsia="ja-JP"/>
              </w:rPr>
              <w:t>）</w:t>
            </w:r>
            <w:r w:rsidR="002A241F" w:rsidRPr="00F80676">
              <w:rPr>
                <w:rFonts w:cs="Arial"/>
                <w:szCs w:val="16"/>
                <w:lang w:eastAsia="ja-JP"/>
              </w:rPr>
              <w:t>当組織</w:t>
            </w:r>
            <w:r w:rsidR="0072132A" w:rsidRPr="00F80676">
              <w:rPr>
                <w:rFonts w:cs="Arial"/>
                <w:szCs w:val="16"/>
                <w:lang w:eastAsia="ja-JP"/>
              </w:rPr>
              <w:t>の</w:t>
            </w:r>
            <w:r w:rsidR="002A241F" w:rsidRPr="00F80676">
              <w:rPr>
                <w:rFonts w:cs="Arial"/>
                <w:szCs w:val="16"/>
                <w:lang w:eastAsia="ja-JP"/>
              </w:rPr>
              <w:t>投資期間内に気候関連リスクと機会を特定していません</w:t>
            </w:r>
          </w:p>
        </w:tc>
      </w:tr>
      <w:tr w:rsidR="002A241F" w:rsidRPr="00F80676" w14:paraId="0466628D" w14:textId="77777777" w:rsidTr="002A241F">
        <w:trPr>
          <w:trHeight w:val="300"/>
        </w:trPr>
        <w:tc>
          <w:tcPr>
            <w:tcW w:w="14884" w:type="dxa"/>
            <w:gridSpan w:val="6"/>
            <w:tcBorders>
              <w:left w:val="nil"/>
              <w:right w:val="nil"/>
            </w:tcBorders>
            <w:shd w:val="clear" w:color="auto" w:fill="FFFFFF" w:themeFill="background1"/>
            <w:tcMar>
              <w:top w:w="0" w:type="dxa"/>
              <w:bottom w:w="0" w:type="dxa"/>
            </w:tcMar>
            <w:vAlign w:val="center"/>
          </w:tcPr>
          <w:p w14:paraId="425650CB" w14:textId="77777777" w:rsidR="002A241F" w:rsidRPr="00F80676" w:rsidRDefault="002A241F" w:rsidP="002A241F">
            <w:pPr>
              <w:spacing w:line="240" w:lineRule="auto"/>
              <w:jc w:val="center"/>
              <w:textAlignment w:val="baseline"/>
              <w:rPr>
                <w:rStyle w:val="Hyperlink"/>
                <w:rFonts w:cs="Arial"/>
                <w:sz w:val="16"/>
                <w:szCs w:val="16"/>
                <w:lang w:eastAsia="ja-JP"/>
              </w:rPr>
            </w:pPr>
          </w:p>
        </w:tc>
      </w:tr>
      <w:tr w:rsidR="002A241F" w:rsidRPr="00F80676" w14:paraId="25DD0CBC" w14:textId="77777777" w:rsidTr="002A241F">
        <w:trPr>
          <w:trHeight w:val="300"/>
        </w:trPr>
        <w:tc>
          <w:tcPr>
            <w:tcW w:w="14884" w:type="dxa"/>
            <w:gridSpan w:val="6"/>
            <w:shd w:val="clear" w:color="auto" w:fill="0070C0"/>
            <w:vAlign w:val="center"/>
          </w:tcPr>
          <w:p w14:paraId="66DF76CA" w14:textId="77777777" w:rsidR="002A241F" w:rsidRPr="00F80676" w:rsidRDefault="002A241F" w:rsidP="002A241F">
            <w:pPr>
              <w:rPr>
                <w:rStyle w:val="Hyperlink"/>
                <w:rFonts w:cs="Arial"/>
                <w:b/>
                <w:bCs/>
                <w:color w:val="FFFFFF" w:themeColor="background1"/>
                <w:sz w:val="18"/>
                <w:szCs w:val="18"/>
              </w:rPr>
            </w:pPr>
            <w:proofErr w:type="spellStart"/>
            <w:r w:rsidRPr="00F80676">
              <w:rPr>
                <w:rFonts w:cs="Arial"/>
                <w:b/>
                <w:bCs/>
                <w:color w:val="FFFFFF" w:themeColor="background1"/>
                <w:sz w:val="18"/>
                <w:szCs w:val="18"/>
                <w:lang w:val="en-US" w:eastAsia="en-GB"/>
              </w:rPr>
              <w:t>説明</w:t>
            </w:r>
            <w:proofErr w:type="spellEnd"/>
          </w:p>
        </w:tc>
      </w:tr>
      <w:tr w:rsidR="002A241F" w:rsidRPr="00F80676" w14:paraId="55593847" w14:textId="77777777" w:rsidTr="002A241F">
        <w:trPr>
          <w:trHeight w:val="300"/>
        </w:trPr>
        <w:tc>
          <w:tcPr>
            <w:tcW w:w="1841" w:type="dxa"/>
            <w:shd w:val="clear" w:color="auto" w:fill="auto"/>
            <w:vAlign w:val="center"/>
          </w:tcPr>
          <w:p w14:paraId="2C3E4A9C" w14:textId="77777777" w:rsidR="002A241F" w:rsidRPr="00F80676" w:rsidRDefault="002A241F" w:rsidP="002A241F">
            <w:pPr>
              <w:rPr>
                <w:rStyle w:val="Hyperlink"/>
                <w:rFonts w:cs="Arial"/>
                <w:b/>
                <w:sz w:val="16"/>
                <w:szCs w:val="16"/>
              </w:rPr>
            </w:pPr>
            <w:proofErr w:type="spellStart"/>
            <w:r w:rsidRPr="00F80676">
              <w:rPr>
                <w:rFonts w:cs="Arial"/>
                <w:b/>
                <w:sz w:val="16"/>
                <w:szCs w:val="16"/>
                <w:lang w:val="en-US"/>
              </w:rPr>
              <w:t>指標の目的</w:t>
            </w:r>
            <w:proofErr w:type="spellEnd"/>
          </w:p>
        </w:tc>
        <w:tc>
          <w:tcPr>
            <w:tcW w:w="13043" w:type="dxa"/>
            <w:gridSpan w:val="5"/>
            <w:shd w:val="clear" w:color="auto" w:fill="auto"/>
            <w:vAlign w:val="center"/>
          </w:tcPr>
          <w:p w14:paraId="6CC112FE" w14:textId="77777777" w:rsidR="002A241F" w:rsidRPr="00F80676" w:rsidRDefault="002A241F" w:rsidP="002A241F">
            <w:pPr>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本指標の目的は、署名機関が自らの組織およびその資産に関連する特定の気候関連リスクと機会をどの程度認識しているかを評価することです。</w:t>
            </w:r>
            <w:r w:rsidRPr="00F80676">
              <w:rPr>
                <w:rStyle w:val="Hyperlink"/>
                <w:rFonts w:cs="Arial"/>
                <w:color w:val="000000" w:themeColor="text1"/>
                <w:sz w:val="16"/>
                <w:szCs w:val="16"/>
                <w:lang w:eastAsia="ja-JP"/>
              </w:rPr>
              <w:t xml:space="preserve"> </w:t>
            </w:r>
          </w:p>
          <w:p w14:paraId="46028FB0" w14:textId="77777777" w:rsidR="002A241F" w:rsidRPr="00F80676" w:rsidRDefault="002A241F" w:rsidP="002A241F">
            <w:pPr>
              <w:rPr>
                <w:rStyle w:val="Hyperlink"/>
                <w:rFonts w:cs="Arial"/>
                <w:color w:val="000000" w:themeColor="text1"/>
                <w:sz w:val="16"/>
                <w:szCs w:val="16"/>
                <w:lang w:eastAsia="ja-JP"/>
              </w:rPr>
            </w:pPr>
          </w:p>
          <w:p w14:paraId="6B4F1EB0" w14:textId="77777777" w:rsidR="002A241F" w:rsidRPr="00F80676" w:rsidRDefault="002A241F" w:rsidP="002A241F">
            <w:pPr>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気候関連のものを含めた、すべての関連リスクと機会の定期的かつ厳格な分析を行うこと、またそれらを投資の意思決定に組み入れることは、より良い慣行とみなされます。</w:t>
            </w:r>
          </w:p>
        </w:tc>
      </w:tr>
      <w:tr w:rsidR="002A241F" w:rsidRPr="00F80676" w14:paraId="7C57A960" w14:textId="77777777" w:rsidTr="002A241F">
        <w:trPr>
          <w:trHeight w:val="300"/>
        </w:trPr>
        <w:tc>
          <w:tcPr>
            <w:tcW w:w="1841" w:type="dxa"/>
            <w:shd w:val="clear" w:color="auto" w:fill="auto"/>
            <w:vAlign w:val="center"/>
          </w:tcPr>
          <w:p w14:paraId="5AD0DCD3" w14:textId="77777777" w:rsidR="002A241F" w:rsidRPr="00F80676" w:rsidRDefault="002A241F" w:rsidP="002A241F">
            <w:pPr>
              <w:rPr>
                <w:rStyle w:val="Hyperlink"/>
                <w:rFonts w:cs="Arial"/>
                <w:b/>
                <w:sz w:val="16"/>
                <w:szCs w:val="16"/>
              </w:rPr>
            </w:pPr>
            <w:proofErr w:type="spellStart"/>
            <w:r w:rsidRPr="00F80676">
              <w:rPr>
                <w:rFonts w:cs="Arial"/>
                <w:b/>
                <w:sz w:val="16"/>
                <w:szCs w:val="16"/>
                <w:lang w:val="en-US"/>
              </w:rPr>
              <w:t>追加報告ガイダンス</w:t>
            </w:r>
            <w:proofErr w:type="spellEnd"/>
          </w:p>
        </w:tc>
        <w:tc>
          <w:tcPr>
            <w:tcW w:w="13043" w:type="dxa"/>
            <w:gridSpan w:val="5"/>
            <w:shd w:val="clear" w:color="auto" w:fill="auto"/>
            <w:vAlign w:val="center"/>
          </w:tcPr>
          <w:p w14:paraId="19B46D1C" w14:textId="2366ABAA" w:rsidR="002A241F" w:rsidRPr="00F80676" w:rsidRDefault="002A241F" w:rsidP="002A241F">
            <w:pPr>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回答には、直近の投資期間内に署名機関が特定した気候関連リスクと機会の詳細を</w:t>
            </w:r>
            <w:r w:rsidR="009D1262" w:rsidRPr="00F80676">
              <w:rPr>
                <w:rStyle w:val="Hyperlink"/>
                <w:rFonts w:cs="Arial"/>
                <w:color w:val="000000" w:themeColor="text1"/>
                <w:sz w:val="16"/>
                <w:szCs w:val="16"/>
                <w:lang w:eastAsia="ja-JP"/>
              </w:rPr>
              <w:t>記載</w:t>
            </w:r>
            <w:r w:rsidRPr="00F80676">
              <w:rPr>
                <w:rStyle w:val="Hyperlink"/>
                <w:rFonts w:cs="Arial"/>
                <w:color w:val="000000" w:themeColor="text1"/>
                <w:sz w:val="16"/>
                <w:szCs w:val="16"/>
                <w:lang w:eastAsia="ja-JP"/>
              </w:rPr>
              <w:t>してください。署名機関は、特定したリスクと機会が重要とみなされているか、または関連があるとみなされ</w:t>
            </w:r>
            <w:r w:rsidR="009D1262" w:rsidRPr="00F80676">
              <w:rPr>
                <w:rStyle w:val="Hyperlink"/>
                <w:rFonts w:cs="Arial"/>
                <w:color w:val="000000" w:themeColor="text1"/>
                <w:sz w:val="16"/>
                <w:szCs w:val="16"/>
                <w:lang w:eastAsia="ja-JP"/>
              </w:rPr>
              <w:t>てい</w:t>
            </w:r>
            <w:r w:rsidRPr="00F80676">
              <w:rPr>
                <w:rStyle w:val="Hyperlink"/>
                <w:rFonts w:cs="Arial"/>
                <w:color w:val="000000" w:themeColor="text1"/>
                <w:sz w:val="16"/>
                <w:szCs w:val="16"/>
                <w:lang w:eastAsia="ja-JP"/>
              </w:rPr>
              <w:t>るかを検討してください。</w:t>
            </w:r>
            <w:r w:rsidRPr="00F80676">
              <w:rPr>
                <w:rStyle w:val="Hyperlink"/>
                <w:rFonts w:cs="Arial"/>
                <w:color w:val="000000" w:themeColor="text1"/>
                <w:sz w:val="16"/>
                <w:szCs w:val="16"/>
                <w:lang w:eastAsia="ja-JP"/>
              </w:rPr>
              <w:t>PRI</w:t>
            </w:r>
            <w:r w:rsidRPr="00F80676">
              <w:rPr>
                <w:rStyle w:val="Hyperlink"/>
                <w:rFonts w:cs="Arial"/>
                <w:color w:val="000000" w:themeColor="text1"/>
                <w:sz w:val="16"/>
                <w:szCs w:val="16"/>
                <w:lang w:eastAsia="ja-JP"/>
              </w:rPr>
              <w:t>は、重要度の違い、投資期間の違いはあっても、本指標に記載されているリスクと機会はすべての署名機関に当てはまると理解しています。</w:t>
            </w:r>
          </w:p>
          <w:p w14:paraId="39CA9893" w14:textId="77777777" w:rsidR="002A241F" w:rsidRPr="00F80676" w:rsidRDefault="002A241F" w:rsidP="002A241F">
            <w:pPr>
              <w:rPr>
                <w:rStyle w:val="Hyperlink"/>
                <w:rFonts w:cs="Arial"/>
                <w:color w:val="000000" w:themeColor="text1"/>
                <w:sz w:val="16"/>
                <w:szCs w:val="16"/>
                <w:lang w:eastAsia="ja-JP"/>
              </w:rPr>
            </w:pPr>
          </w:p>
          <w:p w14:paraId="2C4C0B3B" w14:textId="34D470BA" w:rsidR="002A241F" w:rsidRPr="00F80676" w:rsidRDefault="002A241F" w:rsidP="002A241F">
            <w:pPr>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回答には、投資ポートフォリオ、資産クラス、セクターまたは地域のレベルでの詳細を</w:t>
            </w:r>
            <w:r w:rsidR="009D1262" w:rsidRPr="00F80676">
              <w:rPr>
                <w:rStyle w:val="Hyperlink"/>
                <w:rFonts w:cs="Arial"/>
                <w:color w:val="000000" w:themeColor="text1"/>
                <w:sz w:val="16"/>
                <w:szCs w:val="16"/>
                <w:lang w:eastAsia="ja-JP"/>
              </w:rPr>
              <w:t>記載</w:t>
            </w:r>
            <w:r w:rsidRPr="00F80676">
              <w:rPr>
                <w:rStyle w:val="Hyperlink"/>
                <w:rFonts w:cs="Arial"/>
                <w:color w:val="000000" w:themeColor="text1"/>
                <w:sz w:val="16"/>
                <w:szCs w:val="16"/>
                <w:lang w:eastAsia="ja-JP"/>
              </w:rPr>
              <w:t>し、物理的リスクと移行リスクの両方について言及してください。</w:t>
            </w:r>
          </w:p>
        </w:tc>
      </w:tr>
      <w:tr w:rsidR="002A241F" w:rsidRPr="00F80676" w14:paraId="134A3E85" w14:textId="77777777" w:rsidTr="002A241F">
        <w:trPr>
          <w:trHeight w:val="300"/>
        </w:trPr>
        <w:tc>
          <w:tcPr>
            <w:tcW w:w="1841" w:type="dxa"/>
            <w:shd w:val="clear" w:color="auto" w:fill="auto"/>
            <w:vAlign w:val="center"/>
          </w:tcPr>
          <w:p w14:paraId="4A09CB00" w14:textId="77777777" w:rsidR="002A241F" w:rsidRPr="00F80676" w:rsidRDefault="002A241F" w:rsidP="002A241F">
            <w:pPr>
              <w:rPr>
                <w:rFonts w:cs="Arial"/>
                <w:b/>
                <w:bCs/>
                <w:sz w:val="16"/>
                <w:szCs w:val="16"/>
                <w:lang w:val="en-US"/>
              </w:rPr>
            </w:pPr>
            <w:proofErr w:type="spellStart"/>
            <w:r w:rsidRPr="00F80676">
              <w:rPr>
                <w:rFonts w:cs="Arial"/>
                <w:b/>
                <w:bCs/>
                <w:sz w:val="16"/>
                <w:szCs w:val="16"/>
              </w:rPr>
              <w:t>他のリソース</w:t>
            </w:r>
            <w:proofErr w:type="spellEnd"/>
          </w:p>
        </w:tc>
        <w:tc>
          <w:tcPr>
            <w:tcW w:w="13043" w:type="dxa"/>
            <w:gridSpan w:val="5"/>
            <w:shd w:val="clear" w:color="auto" w:fill="auto"/>
            <w:vAlign w:val="center"/>
          </w:tcPr>
          <w:p w14:paraId="11FB5886" w14:textId="25822B85" w:rsidR="00D6714B" w:rsidRPr="00F80676" w:rsidRDefault="002A241F" w:rsidP="002A241F">
            <w:pPr>
              <w:rPr>
                <w:rStyle w:val="Hyperlink"/>
                <w:rFonts w:cs="Arial"/>
                <w:sz w:val="16"/>
                <w:szCs w:val="16"/>
              </w:rPr>
            </w:pPr>
            <w:r w:rsidRPr="00F80676">
              <w:rPr>
                <w:rStyle w:val="Hyperlink"/>
                <w:rFonts w:cs="Arial"/>
                <w:color w:val="000000" w:themeColor="text1"/>
                <w:sz w:val="16"/>
                <w:szCs w:val="16"/>
                <w:lang w:eastAsia="ja-JP"/>
              </w:rPr>
              <w:t>気候関連リスクと機会のガイダンスおよび事例は、</w:t>
            </w:r>
            <w:r w:rsidRPr="00F80676">
              <w:rPr>
                <w:rStyle w:val="Hyperlink"/>
                <w:rFonts w:cs="Arial"/>
                <w:sz w:val="16"/>
                <w:szCs w:val="16"/>
                <w:lang w:eastAsia="ja-JP"/>
              </w:rPr>
              <w:t>気候関連財務情報開示タスクフォース</w:t>
            </w:r>
            <w:r w:rsidR="001E1CA8" w:rsidRPr="00F80676">
              <w:rPr>
                <w:rStyle w:val="Hyperlink"/>
                <w:rFonts w:cs="Arial"/>
                <w:sz w:val="16"/>
                <w:szCs w:val="16"/>
                <w:lang w:eastAsia="ja-JP"/>
              </w:rPr>
              <w:t>（</w:t>
            </w:r>
            <w:r w:rsidRPr="00F80676">
              <w:rPr>
                <w:rStyle w:val="Hyperlink"/>
                <w:rFonts w:cs="Arial"/>
                <w:sz w:val="16"/>
                <w:szCs w:val="16"/>
                <w:lang w:eastAsia="ja-JP"/>
              </w:rPr>
              <w:t>TCFD</w:t>
            </w:r>
            <w:r w:rsidR="001E1CA8" w:rsidRPr="00F80676">
              <w:rPr>
                <w:rStyle w:val="Hyperlink"/>
                <w:rFonts w:cs="Arial"/>
                <w:sz w:val="16"/>
                <w:szCs w:val="16"/>
                <w:lang w:eastAsia="ja-JP"/>
              </w:rPr>
              <w:t>）</w:t>
            </w:r>
            <w:r w:rsidRPr="00F80676">
              <w:rPr>
                <w:rStyle w:val="Hyperlink"/>
                <w:rFonts w:cs="Arial"/>
                <w:sz w:val="16"/>
                <w:szCs w:val="16"/>
                <w:lang w:eastAsia="ja-JP"/>
              </w:rPr>
              <w:t>の提言</w:t>
            </w:r>
            <w:r w:rsidR="001E1CA8" w:rsidRPr="00F80676">
              <w:rPr>
                <w:rStyle w:val="Hyperlink"/>
                <w:rFonts w:cs="Arial"/>
                <w:sz w:val="16"/>
                <w:szCs w:val="16"/>
                <w:lang w:eastAsia="ja-JP"/>
              </w:rPr>
              <w:t>（</w:t>
            </w:r>
            <w:hyperlink r:id="rId93" w:history="1">
              <w:r w:rsidRPr="00F80676">
                <w:rPr>
                  <w:rStyle w:val="Hyperlink"/>
                  <w:rFonts w:cs="Arial"/>
                  <w:sz w:val="16"/>
                  <w:szCs w:val="16"/>
                </w:rPr>
                <w:t>Recommendations of the Task Force on Climate-related Financial Disclosures</w:t>
              </w:r>
            </w:hyperlink>
            <w:r w:rsidR="00D6714B" w:rsidRPr="00F80676">
              <w:rPr>
                <w:rStyle w:val="Hyperlink"/>
                <w:rFonts w:cs="Arial"/>
                <w:sz w:val="16"/>
                <w:szCs w:val="16"/>
              </w:rPr>
              <w:t>）</w:t>
            </w:r>
          </w:p>
          <w:p w14:paraId="74BD940A" w14:textId="65767DB3" w:rsidR="002A241F" w:rsidRPr="00F80676" w:rsidRDefault="002A241F" w:rsidP="002A241F">
            <w:pPr>
              <w:rPr>
                <w:rStyle w:val="Hyperlink"/>
                <w:rFonts w:cs="Arial"/>
                <w:color w:val="000000" w:themeColor="text1"/>
                <w:sz w:val="16"/>
                <w:szCs w:val="16"/>
              </w:rPr>
            </w:pPr>
            <w:r w:rsidRPr="00F80676">
              <w:rPr>
                <w:rStyle w:val="Hyperlink"/>
                <w:rFonts w:cs="Arial"/>
                <w:color w:val="000000" w:themeColor="text1"/>
                <w:sz w:val="16"/>
                <w:szCs w:val="16"/>
                <w:lang w:eastAsia="ja-JP"/>
              </w:rPr>
              <w:t>およびその</w:t>
            </w:r>
            <w:r w:rsidRPr="00F80676">
              <w:rPr>
                <w:rStyle w:val="Hyperlink"/>
                <w:rFonts w:cs="Arial"/>
                <w:sz w:val="16"/>
                <w:szCs w:val="16"/>
                <w:lang w:eastAsia="ja-JP"/>
              </w:rPr>
              <w:t>付属書：</w:t>
            </w:r>
            <w:r w:rsidRPr="00F80676">
              <w:rPr>
                <w:rStyle w:val="Hyperlink"/>
                <w:rFonts w:cs="Arial"/>
                <w:sz w:val="16"/>
                <w:szCs w:val="16"/>
                <w:lang w:eastAsia="ja-JP"/>
              </w:rPr>
              <w:t>TCFD</w:t>
            </w:r>
            <w:r w:rsidRPr="00F80676">
              <w:rPr>
                <w:rStyle w:val="Hyperlink"/>
                <w:rFonts w:cs="Arial"/>
                <w:sz w:val="16"/>
                <w:szCs w:val="16"/>
                <w:lang w:eastAsia="ja-JP"/>
              </w:rPr>
              <w:t>提言の実施</w:t>
            </w:r>
            <w:r w:rsidR="001E1CA8" w:rsidRPr="00F80676">
              <w:rPr>
                <w:rStyle w:val="Hyperlink"/>
                <w:rFonts w:cs="Arial"/>
                <w:sz w:val="16"/>
                <w:szCs w:val="16"/>
                <w:lang w:eastAsia="ja-JP"/>
              </w:rPr>
              <w:t>（</w:t>
            </w:r>
            <w:hyperlink r:id="rId94" w:history="1">
              <w:r w:rsidRPr="00F80676">
                <w:rPr>
                  <w:rStyle w:val="Hyperlink"/>
                  <w:rFonts w:cs="Arial"/>
                  <w:sz w:val="16"/>
                  <w:szCs w:val="16"/>
                </w:rPr>
                <w:t>Annex: Implementing the Recommendations of the TCFD</w:t>
              </w:r>
            </w:hyperlink>
            <w:r w:rsidR="001E1CA8" w:rsidRPr="00F80676">
              <w:rPr>
                <w:rStyle w:val="Hyperlink"/>
                <w:rFonts w:cs="Arial"/>
                <w:sz w:val="16"/>
                <w:szCs w:val="16"/>
                <w:lang w:eastAsia="ja-JP"/>
              </w:rPr>
              <w:t>）</w:t>
            </w:r>
            <w:r w:rsidRPr="00F80676">
              <w:rPr>
                <w:rStyle w:val="Hyperlink"/>
                <w:rFonts w:cs="Arial"/>
                <w:color w:val="000000" w:themeColor="text1"/>
                <w:sz w:val="16"/>
                <w:szCs w:val="16"/>
                <w:lang w:eastAsia="ja-JP"/>
              </w:rPr>
              <w:t>を参照</w:t>
            </w:r>
            <w:r w:rsidR="009D1262" w:rsidRPr="00F80676">
              <w:rPr>
                <w:rStyle w:val="Hyperlink"/>
                <w:rFonts w:cs="Arial"/>
                <w:color w:val="000000" w:themeColor="text1"/>
                <w:sz w:val="16"/>
                <w:szCs w:val="16"/>
                <w:lang w:eastAsia="ja-JP"/>
              </w:rPr>
              <w:t>して</w:t>
            </w:r>
            <w:r w:rsidRPr="00F80676">
              <w:rPr>
                <w:rStyle w:val="Hyperlink"/>
                <w:rFonts w:cs="Arial"/>
                <w:color w:val="000000" w:themeColor="text1"/>
                <w:sz w:val="16"/>
                <w:szCs w:val="16"/>
                <w:lang w:eastAsia="ja-JP"/>
              </w:rPr>
              <w:t>ください。</w:t>
            </w:r>
          </w:p>
          <w:p w14:paraId="27E54A0E" w14:textId="77777777" w:rsidR="002A241F" w:rsidRPr="00F80676" w:rsidRDefault="002A241F" w:rsidP="002A241F">
            <w:pPr>
              <w:rPr>
                <w:rStyle w:val="Hyperlink"/>
                <w:rFonts w:cs="Arial"/>
                <w:color w:val="000000" w:themeColor="text1"/>
                <w:sz w:val="16"/>
                <w:szCs w:val="16"/>
              </w:rPr>
            </w:pPr>
          </w:p>
          <w:p w14:paraId="2256CFD5" w14:textId="025F16A3" w:rsidR="002A241F" w:rsidRPr="00F80676" w:rsidRDefault="002A241F" w:rsidP="002A241F">
            <w:pPr>
              <w:rPr>
                <w:rStyle w:val="Hyperlink"/>
                <w:rFonts w:cs="Arial"/>
                <w:color w:val="000000" w:themeColor="text1"/>
                <w:sz w:val="16"/>
                <w:szCs w:val="16"/>
              </w:rPr>
            </w:pPr>
            <w:r w:rsidRPr="00F80676">
              <w:rPr>
                <w:rStyle w:val="Hyperlink"/>
                <w:rFonts w:cs="Arial"/>
                <w:color w:val="000000" w:themeColor="text1"/>
                <w:sz w:val="16"/>
                <w:szCs w:val="16"/>
                <w:lang w:eastAsia="ja-JP"/>
              </w:rPr>
              <w:t>TCFD</w:t>
            </w:r>
            <w:r w:rsidRPr="00F80676">
              <w:rPr>
                <w:rStyle w:val="Hyperlink"/>
                <w:rFonts w:cs="Arial"/>
                <w:color w:val="000000" w:themeColor="text1"/>
                <w:sz w:val="16"/>
                <w:szCs w:val="16"/>
                <w:lang w:eastAsia="ja-JP"/>
              </w:rPr>
              <w:t>提言の実施に関する</w:t>
            </w:r>
            <w:r w:rsidRPr="00F80676">
              <w:rPr>
                <w:rStyle w:val="Hyperlink"/>
                <w:rFonts w:cs="Arial"/>
                <w:color w:val="000000" w:themeColor="text1"/>
                <w:sz w:val="16"/>
                <w:szCs w:val="16"/>
                <w:lang w:eastAsia="ja-JP"/>
              </w:rPr>
              <w:t>PRI</w:t>
            </w:r>
            <w:r w:rsidRPr="00F80676">
              <w:rPr>
                <w:rStyle w:val="Hyperlink"/>
                <w:rFonts w:cs="Arial"/>
                <w:color w:val="000000" w:themeColor="text1"/>
                <w:sz w:val="16"/>
                <w:szCs w:val="16"/>
                <w:lang w:eastAsia="ja-JP"/>
              </w:rPr>
              <w:t>ガイダンスの詳細は</w:t>
            </w:r>
            <w:r w:rsidR="0071618D" w:rsidRPr="00F80676">
              <w:rPr>
                <w:rStyle w:val="Hyperlink"/>
                <w:rFonts w:cs="Arial"/>
                <w:color w:val="000000" w:themeColor="text1"/>
                <w:sz w:val="16"/>
                <w:szCs w:val="16"/>
                <w:lang w:eastAsia="ja-JP"/>
              </w:rPr>
              <w:t>、</w:t>
            </w:r>
            <w:r w:rsidRPr="00F80676">
              <w:rPr>
                <w:rStyle w:val="Hyperlink"/>
                <w:rFonts w:cs="Arial"/>
                <w:sz w:val="16"/>
                <w:szCs w:val="16"/>
                <w:lang w:eastAsia="ja-JP"/>
              </w:rPr>
              <w:t>TCFD</w:t>
            </w:r>
            <w:r w:rsidRPr="00F80676">
              <w:rPr>
                <w:rStyle w:val="Hyperlink"/>
                <w:rFonts w:cs="Arial"/>
                <w:sz w:val="16"/>
                <w:szCs w:val="16"/>
                <w:lang w:eastAsia="ja-JP"/>
              </w:rPr>
              <w:t>提言の実施：アセット・オーナー向けガイド</w:t>
            </w:r>
            <w:r w:rsidR="001E1CA8" w:rsidRPr="00F80676">
              <w:rPr>
                <w:rStyle w:val="Hyperlink"/>
                <w:rFonts w:cs="Arial"/>
                <w:sz w:val="16"/>
                <w:szCs w:val="16"/>
                <w:lang w:eastAsia="ja-JP"/>
              </w:rPr>
              <w:t>（</w:t>
            </w:r>
            <w:hyperlink r:id="rId95" w:history="1">
              <w:r w:rsidRPr="00F80676">
                <w:rPr>
                  <w:rStyle w:val="Hyperlink"/>
                  <w:rFonts w:cs="Arial"/>
                  <w:sz w:val="16"/>
                  <w:szCs w:val="16"/>
                </w:rPr>
                <w:t>Implementing the TCFD Recommendations: A guide for asset owners</w:t>
              </w:r>
            </w:hyperlink>
            <w:r w:rsidR="001E1CA8" w:rsidRPr="00F80676">
              <w:rPr>
                <w:rStyle w:val="Hyperlink"/>
                <w:rFonts w:cs="Arial"/>
                <w:sz w:val="16"/>
                <w:szCs w:val="16"/>
                <w:lang w:eastAsia="ja-JP"/>
              </w:rPr>
              <w:t>）</w:t>
            </w:r>
            <w:r w:rsidRPr="00F80676">
              <w:rPr>
                <w:rStyle w:val="Hyperlink"/>
                <w:rFonts w:cs="Arial"/>
                <w:color w:val="000000" w:themeColor="text1"/>
                <w:sz w:val="16"/>
                <w:szCs w:val="16"/>
                <w:lang w:eastAsia="ja-JP"/>
              </w:rPr>
              <w:t>および</w:t>
            </w:r>
            <w:r w:rsidRPr="00F80676">
              <w:rPr>
                <w:rStyle w:val="Hyperlink"/>
                <w:rFonts w:cs="Arial"/>
                <w:sz w:val="16"/>
                <w:szCs w:val="16"/>
                <w:lang w:eastAsia="ja-JP"/>
              </w:rPr>
              <w:t>技術ガイド：プライベート・エクイティ・ゼネラル・パートナー向け</w:t>
            </w:r>
            <w:r w:rsidRPr="00F80676">
              <w:rPr>
                <w:rStyle w:val="Hyperlink"/>
                <w:rFonts w:cs="Arial"/>
                <w:sz w:val="16"/>
                <w:szCs w:val="16"/>
                <w:lang w:eastAsia="ja-JP"/>
              </w:rPr>
              <w:t>TCFD</w:t>
            </w:r>
            <w:r w:rsidR="001E1CA8" w:rsidRPr="00F80676">
              <w:rPr>
                <w:rStyle w:val="Hyperlink"/>
                <w:rFonts w:cs="Arial"/>
                <w:sz w:val="16"/>
                <w:szCs w:val="16"/>
                <w:lang w:eastAsia="ja-JP"/>
              </w:rPr>
              <w:t>（</w:t>
            </w:r>
            <w:hyperlink r:id="rId96" w:history="1">
              <w:r w:rsidRPr="00F80676">
                <w:rPr>
                  <w:rStyle w:val="Hyperlink"/>
                  <w:rFonts w:cs="Arial"/>
                  <w:sz w:val="16"/>
                  <w:szCs w:val="16"/>
                </w:rPr>
                <w:t>Technical guide: TCFD for</w:t>
              </w:r>
              <w:r w:rsidRPr="00F80676">
                <w:rPr>
                  <w:rStyle w:val="Hyperlink"/>
                  <w:rFonts w:cs="Arial"/>
                  <w:sz w:val="16"/>
                  <w:szCs w:val="16"/>
                  <w:lang w:eastAsia="ja-JP"/>
                </w:rPr>
                <w:t xml:space="preserve"> private equity</w:t>
              </w:r>
              <w:r w:rsidRPr="00F80676">
                <w:rPr>
                  <w:rStyle w:val="Hyperlink"/>
                  <w:rFonts w:cs="Arial"/>
                  <w:sz w:val="16"/>
                  <w:szCs w:val="16"/>
                </w:rPr>
                <w:t xml:space="preserve"> general partners</w:t>
              </w:r>
            </w:hyperlink>
            <w:r w:rsidR="001E1CA8" w:rsidRPr="00F80676">
              <w:rPr>
                <w:rStyle w:val="Hyperlink"/>
                <w:rFonts w:cs="Arial"/>
                <w:sz w:val="16"/>
                <w:szCs w:val="16"/>
                <w:lang w:eastAsia="ja-JP"/>
              </w:rPr>
              <w:t>）</w:t>
            </w:r>
            <w:r w:rsidRPr="00F80676">
              <w:rPr>
                <w:rStyle w:val="Hyperlink"/>
                <w:rFonts w:cs="Arial"/>
                <w:color w:val="000000" w:themeColor="text1"/>
                <w:sz w:val="16"/>
                <w:szCs w:val="16"/>
                <w:lang w:eastAsia="ja-JP"/>
              </w:rPr>
              <w:t>を参照</w:t>
            </w:r>
            <w:r w:rsidR="0071618D" w:rsidRPr="00F80676">
              <w:rPr>
                <w:rStyle w:val="Hyperlink"/>
                <w:rFonts w:cs="Arial"/>
                <w:color w:val="000000" w:themeColor="text1"/>
                <w:sz w:val="16"/>
                <w:szCs w:val="16"/>
                <w:lang w:eastAsia="ja-JP"/>
              </w:rPr>
              <w:t>して</w:t>
            </w:r>
            <w:r w:rsidRPr="00F80676">
              <w:rPr>
                <w:rStyle w:val="Hyperlink"/>
                <w:rFonts w:cs="Arial"/>
                <w:color w:val="000000" w:themeColor="text1"/>
                <w:sz w:val="16"/>
                <w:szCs w:val="16"/>
                <w:lang w:eastAsia="ja-JP"/>
              </w:rPr>
              <w:t>ください。</w:t>
            </w:r>
          </w:p>
          <w:p w14:paraId="776FE290" w14:textId="77777777" w:rsidR="002A241F" w:rsidRPr="00F80676" w:rsidRDefault="002A241F" w:rsidP="002A241F">
            <w:pPr>
              <w:rPr>
                <w:rStyle w:val="Hyperlink"/>
                <w:rFonts w:cs="Arial"/>
                <w:color w:val="000000" w:themeColor="text1"/>
                <w:sz w:val="16"/>
                <w:szCs w:val="16"/>
              </w:rPr>
            </w:pPr>
          </w:p>
          <w:p w14:paraId="1A539365" w14:textId="33789BA5" w:rsidR="002A241F" w:rsidRPr="00F80676" w:rsidRDefault="002A241F" w:rsidP="002A241F">
            <w:pPr>
              <w:rPr>
                <w:rStyle w:val="Hyperlink"/>
                <w:rFonts w:cs="Arial"/>
                <w:color w:val="000000" w:themeColor="text1"/>
                <w:lang w:eastAsia="ja-JP"/>
              </w:rPr>
            </w:pPr>
            <w:r w:rsidRPr="00F80676">
              <w:rPr>
                <w:rStyle w:val="Hyperlink"/>
                <w:rFonts w:cs="Arial"/>
                <w:color w:val="000000" w:themeColor="text1"/>
                <w:sz w:val="16"/>
                <w:szCs w:val="16"/>
                <w:lang w:eastAsia="ja-JP"/>
              </w:rPr>
              <w:t>2020</w:t>
            </w:r>
            <w:r w:rsidRPr="00F80676">
              <w:rPr>
                <w:rStyle w:val="Hyperlink"/>
                <w:rFonts w:cs="Arial"/>
                <w:color w:val="000000" w:themeColor="text1"/>
                <w:sz w:val="16"/>
                <w:szCs w:val="16"/>
                <w:lang w:eastAsia="ja-JP"/>
              </w:rPr>
              <w:t>年に</w:t>
            </w:r>
            <w:r w:rsidRPr="00F80676">
              <w:rPr>
                <w:rStyle w:val="Hyperlink"/>
                <w:rFonts w:cs="Arial"/>
                <w:color w:val="000000" w:themeColor="text1"/>
                <w:sz w:val="16"/>
                <w:szCs w:val="16"/>
                <w:lang w:eastAsia="ja-JP"/>
              </w:rPr>
              <w:t>TCFD</w:t>
            </w:r>
            <w:r w:rsidRPr="00F80676">
              <w:rPr>
                <w:rStyle w:val="Hyperlink"/>
                <w:rFonts w:cs="Arial"/>
                <w:color w:val="000000" w:themeColor="text1"/>
                <w:sz w:val="16"/>
                <w:szCs w:val="16"/>
                <w:lang w:eastAsia="ja-JP"/>
              </w:rPr>
              <w:t>に基づく指標に関して他の署名機関により報告された情報についての洞察は、</w:t>
            </w:r>
            <w:r w:rsidRPr="00F80676">
              <w:rPr>
                <w:rStyle w:val="Hyperlink"/>
                <w:rFonts w:cs="Arial"/>
                <w:sz w:val="16"/>
                <w:szCs w:val="16"/>
                <w:lang w:eastAsia="ja-JP"/>
              </w:rPr>
              <w:t>PRI</w:t>
            </w:r>
            <w:r w:rsidRPr="00F80676">
              <w:rPr>
                <w:rStyle w:val="Hyperlink"/>
                <w:rFonts w:cs="Arial"/>
                <w:sz w:val="16"/>
                <w:szCs w:val="16"/>
                <w:lang w:eastAsia="ja-JP"/>
              </w:rPr>
              <w:t>気候スナップショット</w:t>
            </w:r>
            <w:r w:rsidRPr="00F80676">
              <w:rPr>
                <w:rStyle w:val="Hyperlink"/>
                <w:rFonts w:cs="Arial"/>
                <w:sz w:val="16"/>
                <w:szCs w:val="16"/>
                <w:lang w:eastAsia="ja-JP"/>
              </w:rPr>
              <w:t>2020</w:t>
            </w:r>
            <w:r w:rsidR="001E1CA8" w:rsidRPr="00F80676">
              <w:rPr>
                <w:rStyle w:val="Hyperlink"/>
                <w:rFonts w:cs="Arial"/>
                <w:sz w:val="16"/>
                <w:szCs w:val="16"/>
                <w:lang w:eastAsia="ja-JP"/>
              </w:rPr>
              <w:t>（</w:t>
            </w:r>
            <w:hyperlink r:id="rId97" w:history="1">
              <w:r w:rsidRPr="00F80676">
                <w:rPr>
                  <w:rStyle w:val="Hyperlink"/>
                  <w:rFonts w:cs="Arial"/>
                  <w:sz w:val="16"/>
                  <w:szCs w:val="16"/>
                  <w:lang w:eastAsia="ja-JP"/>
                </w:rPr>
                <w:t>PRI climate snapshot 2020</w:t>
              </w:r>
            </w:hyperlink>
            <w:r w:rsidR="001E1CA8" w:rsidRPr="00F80676">
              <w:rPr>
                <w:rStyle w:val="Hyperlink"/>
                <w:rFonts w:cs="Arial"/>
                <w:sz w:val="16"/>
                <w:szCs w:val="16"/>
                <w:lang w:eastAsia="ja-JP"/>
              </w:rPr>
              <w:t>）</w:t>
            </w:r>
            <w:r w:rsidRPr="00F80676">
              <w:rPr>
                <w:rStyle w:val="Hyperlink"/>
                <w:rFonts w:cs="Arial"/>
                <w:color w:val="000000" w:themeColor="text1"/>
                <w:sz w:val="16"/>
                <w:szCs w:val="16"/>
                <w:lang w:eastAsia="ja-JP"/>
              </w:rPr>
              <w:t>を参照</w:t>
            </w:r>
            <w:r w:rsidR="0071618D" w:rsidRPr="00F80676">
              <w:rPr>
                <w:rStyle w:val="Hyperlink"/>
                <w:rFonts w:cs="Arial"/>
                <w:color w:val="000000" w:themeColor="text1"/>
                <w:sz w:val="16"/>
                <w:szCs w:val="16"/>
                <w:lang w:eastAsia="ja-JP"/>
              </w:rPr>
              <w:t>して</w:t>
            </w:r>
            <w:r w:rsidRPr="00F80676">
              <w:rPr>
                <w:rStyle w:val="Hyperlink"/>
                <w:rFonts w:cs="Arial"/>
                <w:color w:val="000000" w:themeColor="text1"/>
                <w:sz w:val="16"/>
                <w:szCs w:val="16"/>
                <w:lang w:eastAsia="ja-JP"/>
              </w:rPr>
              <w:t>ください。</w:t>
            </w:r>
            <w:r w:rsidRPr="00F80676">
              <w:rPr>
                <w:rStyle w:val="Hyperlink"/>
                <w:rFonts w:cs="Arial"/>
                <w:color w:val="000000" w:themeColor="text1"/>
                <w:sz w:val="16"/>
                <w:szCs w:val="16"/>
                <w:lang w:eastAsia="ja-JP"/>
              </w:rPr>
              <w:t>PRI</w:t>
            </w:r>
            <w:r w:rsidRPr="00F80676">
              <w:rPr>
                <w:rStyle w:val="Hyperlink"/>
                <w:rFonts w:cs="Arial"/>
                <w:color w:val="000000" w:themeColor="text1"/>
                <w:sz w:val="16"/>
                <w:szCs w:val="16"/>
                <w:lang w:eastAsia="ja-JP"/>
              </w:rPr>
              <w:t>の</w:t>
            </w:r>
            <w:r w:rsidRPr="00F80676">
              <w:rPr>
                <w:rStyle w:val="Hyperlink"/>
                <w:rFonts w:cs="Arial"/>
                <w:color w:val="000000" w:themeColor="text1"/>
                <w:sz w:val="16"/>
                <w:szCs w:val="16"/>
                <w:lang w:eastAsia="ja-JP"/>
              </w:rPr>
              <w:t>TCFD</w:t>
            </w:r>
            <w:r w:rsidRPr="00F80676">
              <w:rPr>
                <w:rStyle w:val="Hyperlink"/>
                <w:rFonts w:cs="Arial"/>
                <w:color w:val="000000" w:themeColor="text1"/>
                <w:sz w:val="16"/>
                <w:szCs w:val="16"/>
                <w:lang w:eastAsia="ja-JP"/>
              </w:rPr>
              <w:t>に基づく指標は</w:t>
            </w:r>
            <w:r w:rsidRPr="00F80676">
              <w:rPr>
                <w:rStyle w:val="Hyperlink"/>
                <w:rFonts w:cs="Arial"/>
                <w:color w:val="000000" w:themeColor="text1"/>
                <w:sz w:val="16"/>
                <w:szCs w:val="16"/>
                <w:lang w:eastAsia="ja-JP"/>
              </w:rPr>
              <w:t>2020</w:t>
            </w:r>
            <w:r w:rsidRPr="00F80676">
              <w:rPr>
                <w:rStyle w:val="Hyperlink"/>
                <w:rFonts w:cs="Arial"/>
                <w:color w:val="000000" w:themeColor="text1"/>
                <w:sz w:val="16"/>
                <w:szCs w:val="16"/>
                <w:lang w:eastAsia="ja-JP"/>
              </w:rPr>
              <w:t>年から変更されていますので注意</w:t>
            </w:r>
            <w:r w:rsidR="0071618D" w:rsidRPr="00F80676">
              <w:rPr>
                <w:rStyle w:val="Hyperlink"/>
                <w:rFonts w:cs="Arial"/>
                <w:color w:val="000000" w:themeColor="text1"/>
                <w:sz w:val="16"/>
                <w:szCs w:val="16"/>
                <w:lang w:eastAsia="ja-JP"/>
              </w:rPr>
              <w:t>して</w:t>
            </w:r>
            <w:r w:rsidRPr="00F80676">
              <w:rPr>
                <w:rStyle w:val="Hyperlink"/>
                <w:rFonts w:cs="Arial"/>
                <w:color w:val="000000" w:themeColor="text1"/>
                <w:sz w:val="16"/>
                <w:szCs w:val="16"/>
                <w:lang w:eastAsia="ja-JP"/>
              </w:rPr>
              <w:t>ください。</w:t>
            </w:r>
          </w:p>
        </w:tc>
      </w:tr>
      <w:tr w:rsidR="002A241F" w:rsidRPr="00F80676" w14:paraId="6038A917" w14:textId="77777777" w:rsidTr="002A241F">
        <w:trPr>
          <w:trHeight w:val="300"/>
        </w:trPr>
        <w:tc>
          <w:tcPr>
            <w:tcW w:w="1841" w:type="dxa"/>
            <w:shd w:val="clear" w:color="auto" w:fill="auto"/>
            <w:vAlign w:val="center"/>
          </w:tcPr>
          <w:p w14:paraId="224D29F8" w14:textId="77777777" w:rsidR="002A241F" w:rsidRPr="00F80676" w:rsidRDefault="002A241F" w:rsidP="002A241F">
            <w:pPr>
              <w:rPr>
                <w:rFonts w:cs="Arial"/>
                <w:b/>
                <w:bCs/>
                <w:sz w:val="16"/>
                <w:szCs w:val="16"/>
              </w:rPr>
            </w:pPr>
            <w:proofErr w:type="spellStart"/>
            <w:r w:rsidRPr="00F80676">
              <w:rPr>
                <w:rFonts w:cs="Arial"/>
                <w:b/>
                <w:bCs/>
                <w:sz w:val="16"/>
                <w:szCs w:val="16"/>
              </w:rPr>
              <w:t>他の基準の参照</w:t>
            </w:r>
            <w:proofErr w:type="spellEnd"/>
          </w:p>
        </w:tc>
        <w:tc>
          <w:tcPr>
            <w:tcW w:w="13043" w:type="dxa"/>
            <w:gridSpan w:val="5"/>
            <w:shd w:val="clear" w:color="auto" w:fill="auto"/>
            <w:vAlign w:val="center"/>
          </w:tcPr>
          <w:p w14:paraId="054FC4AC" w14:textId="557FF3A8" w:rsidR="002A241F" w:rsidRPr="00F80676" w:rsidRDefault="002A241F" w:rsidP="002A241F">
            <w:pPr>
              <w:rPr>
                <w:rStyle w:val="Hyperlink"/>
                <w:rFonts w:cs="Arial"/>
                <w:color w:val="000000" w:themeColor="text1"/>
              </w:rPr>
            </w:pPr>
            <w:r w:rsidRPr="00F80676">
              <w:rPr>
                <w:rStyle w:val="Hyperlink"/>
                <w:rFonts w:cs="Arial"/>
                <w:color w:val="000000" w:themeColor="text1"/>
                <w:sz w:val="16"/>
                <w:szCs w:val="16"/>
              </w:rPr>
              <w:t>TCFD</w:t>
            </w:r>
            <w:r w:rsidRPr="00F80676">
              <w:rPr>
                <w:rStyle w:val="Hyperlink"/>
                <w:rFonts w:cs="Arial"/>
                <w:color w:val="000000" w:themeColor="text1"/>
                <w:sz w:val="16"/>
                <w:szCs w:val="16"/>
                <w:lang w:eastAsia="ja-JP"/>
              </w:rPr>
              <w:t>提言：戦略</w:t>
            </w:r>
            <w:r w:rsidRPr="00F80676">
              <w:rPr>
                <w:rStyle w:val="Hyperlink"/>
                <w:rFonts w:cs="Arial"/>
                <w:color w:val="000000" w:themeColor="text1"/>
                <w:sz w:val="16"/>
                <w:szCs w:val="16"/>
                <w:lang w:eastAsia="ja-JP"/>
              </w:rPr>
              <w:t>a</w:t>
            </w:r>
            <w:r w:rsidR="001E1CA8" w:rsidRPr="00F80676">
              <w:rPr>
                <w:rStyle w:val="Hyperlink"/>
                <w:rFonts w:cs="Arial"/>
                <w:color w:val="000000" w:themeColor="text1"/>
                <w:sz w:val="16"/>
                <w:szCs w:val="16"/>
                <w:lang w:eastAsia="ja-JP"/>
              </w:rPr>
              <w:t>）（</w:t>
            </w:r>
            <w:r w:rsidRPr="00F80676">
              <w:rPr>
                <w:rStyle w:val="Hyperlink"/>
                <w:rFonts w:cs="Arial"/>
                <w:color w:val="000000" w:themeColor="text1"/>
                <w:sz w:val="16"/>
                <w:szCs w:val="16"/>
              </w:rPr>
              <w:t xml:space="preserve">TCFD Recommendations: </w:t>
            </w:r>
            <w:r w:rsidRPr="00F80676">
              <w:rPr>
                <w:rStyle w:val="Hyperlink"/>
                <w:rFonts w:cs="Arial"/>
                <w:color w:val="000000" w:themeColor="text1"/>
                <w:sz w:val="16"/>
                <w:szCs w:val="16"/>
                <w:lang w:eastAsia="ja-JP"/>
              </w:rPr>
              <w:t>Strategy</w:t>
            </w:r>
            <w:r w:rsidRPr="00F80676">
              <w:rPr>
                <w:rStyle w:val="Hyperlink"/>
                <w:rFonts w:cs="Arial"/>
                <w:color w:val="000000" w:themeColor="text1"/>
                <w:sz w:val="16"/>
                <w:szCs w:val="16"/>
              </w:rPr>
              <w:t xml:space="preserve"> a</w:t>
            </w:r>
            <w:r w:rsidR="001E1CA8" w:rsidRPr="00F80676">
              <w:rPr>
                <w:rStyle w:val="Hyperlink"/>
                <w:rFonts w:cs="Arial"/>
                <w:color w:val="000000" w:themeColor="text1"/>
                <w:sz w:val="16"/>
                <w:szCs w:val="16"/>
              </w:rPr>
              <w:t>）</w:t>
            </w:r>
          </w:p>
        </w:tc>
      </w:tr>
      <w:tr w:rsidR="002A241F" w:rsidRPr="00F80676" w14:paraId="536CDE21" w14:textId="77777777" w:rsidTr="002A241F">
        <w:trPr>
          <w:trHeight w:val="300"/>
        </w:trPr>
        <w:tc>
          <w:tcPr>
            <w:tcW w:w="14884" w:type="dxa"/>
            <w:gridSpan w:val="6"/>
            <w:shd w:val="clear" w:color="auto" w:fill="0070C0"/>
            <w:vAlign w:val="center"/>
          </w:tcPr>
          <w:p w14:paraId="78BBB071" w14:textId="77777777" w:rsidR="002A241F" w:rsidRPr="00F80676" w:rsidRDefault="002A241F" w:rsidP="002A241F">
            <w:pPr>
              <w:rPr>
                <w:rFonts w:cs="Arial"/>
                <w:color w:val="FFFFFF" w:themeColor="background1"/>
                <w:sz w:val="16"/>
                <w:szCs w:val="16"/>
              </w:rPr>
            </w:pPr>
            <w:proofErr w:type="spellStart"/>
            <w:r w:rsidRPr="00F80676">
              <w:rPr>
                <w:rFonts w:cs="Arial"/>
                <w:b/>
                <w:bCs/>
                <w:color w:val="FFFFFF" w:themeColor="background1"/>
                <w:sz w:val="18"/>
                <w:szCs w:val="18"/>
                <w:lang w:val="en-US" w:eastAsia="en-GB"/>
              </w:rPr>
              <w:t>ロジック</w:t>
            </w:r>
            <w:proofErr w:type="spellEnd"/>
          </w:p>
        </w:tc>
      </w:tr>
      <w:tr w:rsidR="002A241F" w:rsidRPr="00F80676" w14:paraId="62D2ACD4" w14:textId="77777777" w:rsidTr="002A241F">
        <w:trPr>
          <w:trHeight w:val="300"/>
        </w:trPr>
        <w:tc>
          <w:tcPr>
            <w:tcW w:w="1841" w:type="dxa"/>
            <w:shd w:val="clear" w:color="auto" w:fill="auto"/>
            <w:vAlign w:val="center"/>
          </w:tcPr>
          <w:p w14:paraId="1292743A" w14:textId="77777777" w:rsidR="002A241F" w:rsidRPr="00F80676" w:rsidRDefault="002A241F" w:rsidP="002A241F">
            <w:pPr>
              <w:rPr>
                <w:rFonts w:cs="Arial"/>
                <w:b/>
                <w:bCs/>
                <w:sz w:val="16"/>
                <w:szCs w:val="16"/>
              </w:rPr>
            </w:pPr>
            <w:proofErr w:type="spellStart"/>
            <w:r w:rsidRPr="00F80676">
              <w:rPr>
                <w:rFonts w:cs="Arial"/>
                <w:b/>
                <w:bCs/>
                <w:sz w:val="16"/>
                <w:szCs w:val="16"/>
              </w:rPr>
              <w:t>依存関係</w:t>
            </w:r>
            <w:proofErr w:type="spellEnd"/>
          </w:p>
        </w:tc>
        <w:tc>
          <w:tcPr>
            <w:tcW w:w="13043" w:type="dxa"/>
            <w:gridSpan w:val="5"/>
            <w:shd w:val="clear" w:color="auto" w:fill="auto"/>
            <w:vAlign w:val="center"/>
          </w:tcPr>
          <w:p w14:paraId="17819F8D" w14:textId="77777777" w:rsidR="002A241F" w:rsidRPr="00F80676" w:rsidRDefault="002A241F" w:rsidP="002A241F">
            <w:pPr>
              <w:rPr>
                <w:rFonts w:cs="Arial"/>
                <w:color w:val="000000" w:themeColor="text1"/>
                <w:sz w:val="16"/>
                <w:szCs w:val="16"/>
                <w:lang w:val="en-US"/>
              </w:rPr>
            </w:pPr>
            <w:proofErr w:type="spellStart"/>
            <w:r w:rsidRPr="00F80676">
              <w:rPr>
                <w:rFonts w:cs="Arial"/>
                <w:color w:val="000000" w:themeColor="text1"/>
                <w:sz w:val="16"/>
                <w:szCs w:val="16"/>
                <w:lang w:val="en-US"/>
              </w:rPr>
              <w:t>該当なし</w:t>
            </w:r>
            <w:proofErr w:type="spellEnd"/>
          </w:p>
        </w:tc>
      </w:tr>
      <w:tr w:rsidR="002A241F" w:rsidRPr="00F80676" w14:paraId="59676346" w14:textId="77777777" w:rsidTr="002A241F">
        <w:trPr>
          <w:trHeight w:val="300"/>
        </w:trPr>
        <w:tc>
          <w:tcPr>
            <w:tcW w:w="1841" w:type="dxa"/>
            <w:shd w:val="clear" w:color="auto" w:fill="auto"/>
            <w:vAlign w:val="center"/>
          </w:tcPr>
          <w:p w14:paraId="473D1B3B" w14:textId="77777777" w:rsidR="002A241F" w:rsidRPr="00F80676" w:rsidRDefault="002A241F" w:rsidP="002A241F">
            <w:pPr>
              <w:rPr>
                <w:rFonts w:cs="Arial"/>
                <w:b/>
                <w:bCs/>
                <w:sz w:val="16"/>
                <w:szCs w:val="16"/>
              </w:rPr>
            </w:pPr>
            <w:proofErr w:type="spellStart"/>
            <w:r w:rsidRPr="00F80676">
              <w:rPr>
                <w:rFonts w:cs="Arial"/>
                <w:b/>
                <w:bCs/>
                <w:sz w:val="16"/>
                <w:szCs w:val="16"/>
              </w:rPr>
              <w:t>ゲートウェイ</w:t>
            </w:r>
            <w:proofErr w:type="spellEnd"/>
          </w:p>
        </w:tc>
        <w:tc>
          <w:tcPr>
            <w:tcW w:w="13043" w:type="dxa"/>
            <w:gridSpan w:val="5"/>
            <w:shd w:val="clear" w:color="auto" w:fill="auto"/>
            <w:vAlign w:val="center"/>
          </w:tcPr>
          <w:p w14:paraId="0E4A7496" w14:textId="715F5E94" w:rsidR="002A241F" w:rsidRPr="00F80676" w:rsidRDefault="001E1CA8" w:rsidP="002A241F">
            <w:pPr>
              <w:rPr>
                <w:rFonts w:cs="Arial"/>
                <w:color w:val="000000" w:themeColor="text1"/>
                <w:sz w:val="16"/>
                <w:szCs w:val="16"/>
                <w:lang w:val="en-US" w:eastAsia="ja-JP"/>
              </w:rPr>
            </w:pPr>
            <w:r w:rsidRPr="00F80676">
              <w:rPr>
                <w:rFonts w:cs="Arial"/>
                <w:color w:val="000000" w:themeColor="text1"/>
                <w:sz w:val="16"/>
                <w:szCs w:val="16"/>
                <w:lang w:val="en-US" w:eastAsia="ja-JP"/>
              </w:rPr>
              <w:t>［</w:t>
            </w:r>
            <w:r w:rsidR="002A241F" w:rsidRPr="00F80676">
              <w:rPr>
                <w:rFonts w:cs="Arial"/>
                <w:color w:val="000000" w:themeColor="text1"/>
                <w:sz w:val="16"/>
                <w:szCs w:val="16"/>
                <w:lang w:val="en-US" w:eastAsia="ja-JP"/>
              </w:rPr>
              <w:t>ISP 30.1</w:t>
            </w:r>
            <w:r w:rsidR="00A2504D" w:rsidRPr="00F80676">
              <w:rPr>
                <w:rFonts w:cs="Arial"/>
                <w:color w:val="000000" w:themeColor="text1"/>
                <w:sz w:val="16"/>
                <w:szCs w:val="16"/>
                <w:lang w:val="en-US" w:eastAsia="ja-JP"/>
              </w:rPr>
              <w:t>］</w:t>
            </w:r>
            <w:r w:rsidR="002A241F" w:rsidRPr="00F80676">
              <w:rPr>
                <w:rFonts w:cs="Arial"/>
                <w:color w:val="000000" w:themeColor="text1"/>
                <w:sz w:val="16"/>
                <w:szCs w:val="16"/>
                <w:lang w:val="en-US" w:eastAsia="ja-JP"/>
              </w:rPr>
              <w:t>は、</w:t>
            </w:r>
            <w:r w:rsidRPr="00F80676">
              <w:rPr>
                <w:rFonts w:cs="Arial"/>
                <w:color w:val="000000" w:themeColor="text1"/>
                <w:sz w:val="16"/>
                <w:szCs w:val="16"/>
                <w:lang w:val="en-US" w:eastAsia="ja-JP"/>
              </w:rPr>
              <w:t>［</w:t>
            </w:r>
            <w:r w:rsidR="002A241F" w:rsidRPr="00F80676">
              <w:rPr>
                <w:rFonts w:cs="Arial"/>
                <w:color w:val="000000" w:themeColor="text1"/>
                <w:sz w:val="16"/>
                <w:szCs w:val="16"/>
                <w:lang w:val="en-US" w:eastAsia="ja-JP"/>
              </w:rPr>
              <w:t>ISP 30</w:t>
            </w:r>
            <w:r w:rsidR="00A2504D" w:rsidRPr="00F80676">
              <w:rPr>
                <w:rFonts w:cs="Arial"/>
                <w:color w:val="000000" w:themeColor="text1"/>
                <w:sz w:val="16"/>
                <w:szCs w:val="16"/>
                <w:lang w:val="en-US" w:eastAsia="ja-JP"/>
              </w:rPr>
              <w:t>］</w:t>
            </w:r>
            <w:r w:rsidR="002A241F" w:rsidRPr="00F80676">
              <w:rPr>
                <w:rFonts w:cs="Arial"/>
                <w:sz w:val="16"/>
                <w:szCs w:val="16"/>
                <w:lang w:val="en-US" w:eastAsia="ja-JP"/>
              </w:rPr>
              <w:t>で選択肢</w:t>
            </w:r>
            <w:r w:rsidRPr="00F80676">
              <w:rPr>
                <w:rFonts w:cs="Arial"/>
                <w:sz w:val="16"/>
                <w:szCs w:val="16"/>
                <w:lang w:val="en-US" w:eastAsia="ja-JP"/>
              </w:rPr>
              <w:t>（</w:t>
            </w:r>
            <w:r w:rsidR="002A241F" w:rsidRPr="00F80676">
              <w:rPr>
                <w:rFonts w:cs="Arial"/>
                <w:sz w:val="16"/>
                <w:szCs w:val="16"/>
                <w:lang w:val="en-US" w:eastAsia="ja-JP"/>
              </w:rPr>
              <w:t>A</w:t>
            </w:r>
            <w:r w:rsidRPr="00F80676">
              <w:rPr>
                <w:rFonts w:cs="Arial"/>
                <w:sz w:val="16"/>
                <w:szCs w:val="16"/>
                <w:lang w:val="en-US" w:eastAsia="ja-JP"/>
              </w:rPr>
              <w:t>）</w:t>
            </w:r>
            <w:r w:rsidR="004B06DB" w:rsidRPr="00F80676">
              <w:rPr>
                <w:rFonts w:cs="Arial"/>
                <w:sz w:val="16"/>
                <w:szCs w:val="16"/>
                <w:lang w:val="en-US" w:eastAsia="ja-JP"/>
              </w:rPr>
              <w:t>〜</w:t>
            </w:r>
            <w:r w:rsidRPr="00F80676">
              <w:rPr>
                <w:rFonts w:cs="Arial"/>
                <w:sz w:val="16"/>
                <w:szCs w:val="16"/>
                <w:lang w:val="en-US" w:eastAsia="ja-JP"/>
              </w:rPr>
              <w:t>（</w:t>
            </w:r>
            <w:r w:rsidR="002A241F" w:rsidRPr="00F80676">
              <w:rPr>
                <w:rFonts w:cs="Arial"/>
                <w:sz w:val="16"/>
                <w:szCs w:val="16"/>
                <w:lang w:val="en-US" w:eastAsia="ja-JP"/>
              </w:rPr>
              <w:t>G</w:t>
            </w:r>
            <w:r w:rsidRPr="00F80676">
              <w:rPr>
                <w:rFonts w:cs="Arial"/>
                <w:sz w:val="16"/>
                <w:szCs w:val="16"/>
                <w:lang w:val="en-US" w:eastAsia="ja-JP"/>
              </w:rPr>
              <w:t>）</w:t>
            </w:r>
            <w:r w:rsidR="002A241F" w:rsidRPr="00F80676">
              <w:rPr>
                <w:rFonts w:cs="Arial"/>
                <w:sz w:val="16"/>
                <w:szCs w:val="16"/>
                <w:lang w:val="en-US" w:eastAsia="ja-JP"/>
              </w:rPr>
              <w:t>のいずれかが選択された</w:t>
            </w:r>
            <w:r w:rsidR="002A241F" w:rsidRPr="00F80676">
              <w:rPr>
                <w:rFonts w:cs="Arial"/>
                <w:color w:val="000000" w:themeColor="text1"/>
                <w:sz w:val="16"/>
                <w:szCs w:val="16"/>
                <w:lang w:val="en-US" w:eastAsia="ja-JP"/>
              </w:rPr>
              <w:t>場合、報告に適用され、選択された選択肢が</w:t>
            </w:r>
            <w:r w:rsidRPr="00F80676">
              <w:rPr>
                <w:rFonts w:cs="Arial"/>
                <w:color w:val="000000" w:themeColor="text1"/>
                <w:sz w:val="16"/>
                <w:szCs w:val="16"/>
                <w:lang w:val="en-US" w:eastAsia="ja-JP"/>
              </w:rPr>
              <w:t>［</w:t>
            </w:r>
            <w:r w:rsidR="002A241F" w:rsidRPr="00F80676">
              <w:rPr>
                <w:rFonts w:cs="Arial"/>
                <w:color w:val="000000" w:themeColor="text1"/>
                <w:sz w:val="16"/>
                <w:szCs w:val="16"/>
                <w:lang w:val="en-US" w:eastAsia="ja-JP"/>
              </w:rPr>
              <w:t>ISP 30.1</w:t>
            </w:r>
            <w:r w:rsidR="00A2504D" w:rsidRPr="00F80676">
              <w:rPr>
                <w:rFonts w:cs="Arial"/>
                <w:color w:val="000000" w:themeColor="text1"/>
                <w:sz w:val="16"/>
                <w:szCs w:val="16"/>
                <w:lang w:val="en-US" w:eastAsia="ja-JP"/>
              </w:rPr>
              <w:t>］</w:t>
            </w:r>
            <w:r w:rsidR="002A241F" w:rsidRPr="00F80676">
              <w:rPr>
                <w:rFonts w:cs="Arial"/>
                <w:color w:val="000000" w:themeColor="text1"/>
                <w:sz w:val="16"/>
                <w:szCs w:val="16"/>
                <w:lang w:val="en-US" w:eastAsia="ja-JP"/>
              </w:rPr>
              <w:t>に事前入力されます。</w:t>
            </w:r>
          </w:p>
        </w:tc>
      </w:tr>
      <w:tr w:rsidR="002A241F" w:rsidRPr="00F80676" w14:paraId="51098D56" w14:textId="77777777" w:rsidTr="002A241F">
        <w:trPr>
          <w:trHeight w:val="300"/>
        </w:trPr>
        <w:tc>
          <w:tcPr>
            <w:tcW w:w="14884" w:type="dxa"/>
            <w:gridSpan w:val="6"/>
            <w:shd w:val="clear" w:color="auto" w:fill="0070C0"/>
            <w:vAlign w:val="center"/>
          </w:tcPr>
          <w:p w14:paraId="6E586AE4" w14:textId="77777777" w:rsidR="002A241F" w:rsidRPr="00F80676" w:rsidRDefault="002A241F" w:rsidP="002A241F">
            <w:pPr>
              <w:rPr>
                <w:rFonts w:cs="Arial"/>
                <w:b/>
                <w:bCs/>
                <w:color w:val="FFFFFF" w:themeColor="background1"/>
                <w:sz w:val="18"/>
                <w:szCs w:val="18"/>
                <w:lang w:val="en-US" w:eastAsia="en-GB"/>
              </w:rPr>
            </w:pPr>
            <w:proofErr w:type="spellStart"/>
            <w:r w:rsidRPr="00F80676">
              <w:rPr>
                <w:rFonts w:cs="Arial"/>
                <w:b/>
                <w:bCs/>
                <w:color w:val="FFFFFF" w:themeColor="background1"/>
                <w:sz w:val="18"/>
                <w:szCs w:val="18"/>
                <w:lang w:val="en-US" w:eastAsia="en-GB"/>
              </w:rPr>
              <w:t>評価</w:t>
            </w:r>
            <w:proofErr w:type="spellEnd"/>
          </w:p>
        </w:tc>
      </w:tr>
      <w:tr w:rsidR="002A241F" w:rsidRPr="00F80676" w14:paraId="050B5724" w14:textId="77777777" w:rsidTr="002A241F">
        <w:trPr>
          <w:trHeight w:val="354"/>
        </w:trPr>
        <w:tc>
          <w:tcPr>
            <w:tcW w:w="1841" w:type="dxa"/>
            <w:shd w:val="clear" w:color="auto" w:fill="auto"/>
            <w:vAlign w:val="center"/>
          </w:tcPr>
          <w:p w14:paraId="767FF448" w14:textId="77777777" w:rsidR="002A241F" w:rsidRPr="00F80676" w:rsidRDefault="002A241F" w:rsidP="002A241F">
            <w:pPr>
              <w:rPr>
                <w:rFonts w:cs="Arial"/>
                <w:b/>
                <w:sz w:val="16"/>
                <w:szCs w:val="16"/>
                <w:lang w:val="en-US"/>
              </w:rPr>
            </w:pPr>
            <w:proofErr w:type="spellStart"/>
            <w:r w:rsidRPr="00F80676">
              <w:rPr>
                <w:rFonts w:cs="Arial"/>
                <w:b/>
                <w:sz w:val="16"/>
                <w:szCs w:val="16"/>
                <w:lang w:val="en-US"/>
              </w:rPr>
              <w:t>評価基準</w:t>
            </w:r>
            <w:proofErr w:type="spellEnd"/>
          </w:p>
        </w:tc>
        <w:tc>
          <w:tcPr>
            <w:tcW w:w="13043" w:type="dxa"/>
            <w:gridSpan w:val="5"/>
            <w:shd w:val="clear" w:color="auto" w:fill="auto"/>
            <w:vAlign w:val="center"/>
          </w:tcPr>
          <w:p w14:paraId="25CB5868" w14:textId="4118AD5F" w:rsidR="002A241F" w:rsidRPr="00D75E08" w:rsidRDefault="001E1CA8" w:rsidP="002A241F">
            <w:pPr>
              <w:rPr>
                <w:rFonts w:cs="Arial"/>
                <w:color w:val="000000" w:themeColor="text1"/>
                <w:spacing w:val="-2"/>
                <w:sz w:val="16"/>
                <w:szCs w:val="16"/>
                <w:lang w:val="en-US" w:eastAsia="ja-JP"/>
              </w:rPr>
            </w:pPr>
            <w:r w:rsidRPr="00D75E08">
              <w:rPr>
                <w:rStyle w:val="Hyperlink"/>
                <w:rFonts w:cs="Arial"/>
                <w:color w:val="000000" w:themeColor="text1"/>
                <w:spacing w:val="-2"/>
                <w:sz w:val="16"/>
                <w:szCs w:val="16"/>
                <w:lang w:eastAsia="ja-JP"/>
              </w:rPr>
              <w:t>（</w:t>
            </w:r>
            <w:r w:rsidR="002A241F" w:rsidRPr="00D75E08">
              <w:rPr>
                <w:rStyle w:val="Hyperlink"/>
                <w:rFonts w:cs="Arial"/>
                <w:color w:val="000000" w:themeColor="text1"/>
                <w:spacing w:val="-2"/>
                <w:sz w:val="16"/>
                <w:szCs w:val="16"/>
                <w:lang w:eastAsia="ja-JP"/>
              </w:rPr>
              <w:t>A</w:t>
            </w:r>
            <w:r w:rsidRPr="00D75E08">
              <w:rPr>
                <w:rStyle w:val="Hyperlink"/>
                <w:rFonts w:cs="Arial"/>
                <w:color w:val="000000" w:themeColor="text1"/>
                <w:spacing w:val="-2"/>
                <w:sz w:val="16"/>
                <w:szCs w:val="16"/>
                <w:lang w:eastAsia="ja-JP"/>
              </w:rPr>
              <w:t>）</w:t>
            </w:r>
            <w:r w:rsidR="004B06DB" w:rsidRPr="00D75E08">
              <w:rPr>
                <w:rStyle w:val="Hyperlink"/>
                <w:rFonts w:cs="Arial"/>
                <w:color w:val="000000" w:themeColor="text1"/>
                <w:spacing w:val="-2"/>
                <w:sz w:val="16"/>
                <w:szCs w:val="16"/>
                <w:lang w:eastAsia="ja-JP"/>
              </w:rPr>
              <w:t>〜</w:t>
            </w:r>
            <w:r w:rsidRPr="00D75E08">
              <w:rPr>
                <w:rStyle w:val="Hyperlink"/>
                <w:rFonts w:cs="Arial"/>
                <w:color w:val="000000" w:themeColor="text1"/>
                <w:spacing w:val="-2"/>
                <w:sz w:val="16"/>
                <w:szCs w:val="16"/>
                <w:lang w:eastAsia="ja-JP"/>
              </w:rPr>
              <w:t>（</w:t>
            </w:r>
            <w:r w:rsidR="002A241F" w:rsidRPr="00D75E08">
              <w:rPr>
                <w:rStyle w:val="Hyperlink"/>
                <w:rFonts w:cs="Arial"/>
                <w:color w:val="000000" w:themeColor="text1"/>
                <w:spacing w:val="-2"/>
                <w:sz w:val="16"/>
                <w:szCs w:val="16"/>
                <w:lang w:eastAsia="ja-JP"/>
              </w:rPr>
              <w:t>G</w:t>
            </w:r>
            <w:r w:rsidRPr="00D75E08">
              <w:rPr>
                <w:rStyle w:val="Hyperlink"/>
                <w:rFonts w:cs="Arial"/>
                <w:color w:val="000000" w:themeColor="text1"/>
                <w:spacing w:val="-2"/>
                <w:sz w:val="16"/>
                <w:szCs w:val="16"/>
                <w:lang w:eastAsia="ja-JP"/>
              </w:rPr>
              <w:t>）</w:t>
            </w:r>
            <w:r w:rsidR="00ED1F08" w:rsidRPr="00D75E08">
              <w:rPr>
                <w:rStyle w:val="Hyperlink"/>
                <w:rFonts w:cs="Arial"/>
                <w:color w:val="000000" w:themeColor="text1"/>
                <w:spacing w:val="-2"/>
                <w:sz w:val="16"/>
                <w:szCs w:val="16"/>
                <w:lang w:eastAsia="ja-JP"/>
              </w:rPr>
              <w:t>から回答</w:t>
            </w:r>
            <w:r w:rsidR="002A241F" w:rsidRPr="00D75E08">
              <w:rPr>
                <w:rStyle w:val="Hyperlink"/>
                <w:rFonts w:cs="Arial"/>
                <w:color w:val="000000" w:themeColor="text1"/>
                <w:spacing w:val="-2"/>
                <w:sz w:val="16"/>
                <w:szCs w:val="16"/>
                <w:lang w:eastAsia="ja-JP"/>
              </w:rPr>
              <w:t>選択肢が</w:t>
            </w:r>
            <w:r w:rsidR="002A241F" w:rsidRPr="00D75E08">
              <w:rPr>
                <w:rStyle w:val="Hyperlink"/>
                <w:rFonts w:cs="Arial"/>
                <w:color w:val="000000" w:themeColor="text1"/>
                <w:spacing w:val="-2"/>
                <w:sz w:val="16"/>
                <w:szCs w:val="16"/>
                <w:lang w:eastAsia="ja-JP"/>
              </w:rPr>
              <w:t>1</w:t>
            </w:r>
            <w:r w:rsidR="00ED1F08" w:rsidRPr="00D75E08">
              <w:rPr>
                <w:rStyle w:val="Hyperlink"/>
                <w:rFonts w:cs="Arial"/>
                <w:color w:val="000000" w:themeColor="text1"/>
                <w:spacing w:val="-2"/>
                <w:sz w:val="16"/>
                <w:szCs w:val="16"/>
                <w:lang w:eastAsia="ja-JP"/>
              </w:rPr>
              <w:t>項目</w:t>
            </w:r>
            <w:r w:rsidR="002A241F" w:rsidRPr="00D75E08">
              <w:rPr>
                <w:rStyle w:val="Hyperlink"/>
                <w:rFonts w:cs="Arial"/>
                <w:color w:val="000000" w:themeColor="text1"/>
                <w:spacing w:val="-2"/>
                <w:sz w:val="16"/>
                <w:szCs w:val="16"/>
                <w:lang w:eastAsia="ja-JP"/>
              </w:rPr>
              <w:t>選択された場合、評価対象指標が開きます。</w:t>
            </w:r>
            <w:r w:rsidR="0071618D" w:rsidRPr="00D75E08">
              <w:rPr>
                <w:rStyle w:val="Hyperlink"/>
                <w:rFonts w:cs="Arial"/>
                <w:color w:val="000000" w:themeColor="text1"/>
                <w:spacing w:val="-2"/>
                <w:sz w:val="16"/>
                <w:szCs w:val="16"/>
                <w:lang w:eastAsia="ja-JP"/>
              </w:rPr>
              <w:t>回答が</w:t>
            </w:r>
            <w:r w:rsidR="002A241F" w:rsidRPr="00D75E08">
              <w:rPr>
                <w:rStyle w:val="Hyperlink"/>
                <w:rFonts w:cs="Arial"/>
                <w:color w:val="000000" w:themeColor="text1"/>
                <w:spacing w:val="-2"/>
                <w:sz w:val="16"/>
                <w:szCs w:val="16"/>
                <w:lang w:eastAsia="ja-JP"/>
              </w:rPr>
              <w:t>選択されていない場合</w:t>
            </w:r>
            <w:r w:rsidR="0071618D" w:rsidRPr="00D75E08">
              <w:rPr>
                <w:rStyle w:val="Hyperlink"/>
                <w:rFonts w:cs="Arial"/>
                <w:color w:val="000000" w:themeColor="text1"/>
                <w:spacing w:val="-2"/>
                <w:sz w:val="16"/>
                <w:szCs w:val="16"/>
                <w:lang w:eastAsia="ja-JP"/>
              </w:rPr>
              <w:t>、または</w:t>
            </w:r>
            <w:r w:rsidRPr="00D75E08">
              <w:rPr>
                <w:rStyle w:val="Hyperlink"/>
                <w:rFonts w:cs="Arial"/>
                <w:color w:val="000000" w:themeColor="text1"/>
                <w:spacing w:val="-2"/>
                <w:sz w:val="16"/>
                <w:szCs w:val="16"/>
                <w:lang w:eastAsia="ja-JP"/>
              </w:rPr>
              <w:t>（</w:t>
            </w:r>
            <w:r w:rsidR="002A241F" w:rsidRPr="00D75E08">
              <w:rPr>
                <w:rStyle w:val="Hyperlink"/>
                <w:rFonts w:cs="Arial"/>
                <w:color w:val="000000" w:themeColor="text1"/>
                <w:spacing w:val="-2"/>
                <w:sz w:val="16"/>
                <w:szCs w:val="16"/>
                <w:lang w:eastAsia="ja-JP"/>
              </w:rPr>
              <w:t>H</w:t>
            </w:r>
            <w:r w:rsidRPr="00D75E08">
              <w:rPr>
                <w:rStyle w:val="Hyperlink"/>
                <w:rFonts w:cs="Arial"/>
                <w:color w:val="000000" w:themeColor="text1"/>
                <w:spacing w:val="-2"/>
                <w:sz w:val="16"/>
                <w:szCs w:val="16"/>
                <w:lang w:eastAsia="ja-JP"/>
              </w:rPr>
              <w:t>）</w:t>
            </w:r>
            <w:r w:rsidR="00ED1F08" w:rsidRPr="00D75E08">
              <w:rPr>
                <w:rStyle w:val="Hyperlink"/>
                <w:rFonts w:cs="Arial"/>
                <w:color w:val="000000" w:themeColor="text1"/>
                <w:spacing w:val="-2"/>
                <w:sz w:val="16"/>
                <w:szCs w:val="16"/>
                <w:lang w:eastAsia="ja-JP"/>
              </w:rPr>
              <w:t>が選択された</w:t>
            </w:r>
            <w:r w:rsidR="002A241F" w:rsidRPr="00D75E08">
              <w:rPr>
                <w:rStyle w:val="Hyperlink"/>
                <w:rFonts w:cs="Arial"/>
                <w:color w:val="000000" w:themeColor="text1"/>
                <w:spacing w:val="-2"/>
                <w:sz w:val="16"/>
                <w:szCs w:val="16"/>
                <w:lang w:eastAsia="ja-JP"/>
              </w:rPr>
              <w:t>場合、指標</w:t>
            </w:r>
            <w:r w:rsidR="002A241F" w:rsidRPr="00D75E08">
              <w:rPr>
                <w:rStyle w:val="Hyperlink"/>
                <w:rFonts w:cs="Arial"/>
                <w:color w:val="000000" w:themeColor="text1"/>
                <w:spacing w:val="-2"/>
                <w:sz w:val="16"/>
                <w:szCs w:val="16"/>
                <w:lang w:eastAsia="ja-JP"/>
              </w:rPr>
              <w:t>ISP 30.1</w:t>
            </w:r>
            <w:r w:rsidR="002A241F" w:rsidRPr="00D75E08">
              <w:rPr>
                <w:rStyle w:val="Hyperlink"/>
                <w:rFonts w:cs="Arial"/>
                <w:color w:val="000000" w:themeColor="text1"/>
                <w:spacing w:val="-2"/>
                <w:sz w:val="16"/>
                <w:szCs w:val="16"/>
                <w:lang w:eastAsia="ja-JP"/>
              </w:rPr>
              <w:t>のスコアは</w:t>
            </w:r>
            <w:r w:rsidR="002A241F" w:rsidRPr="00D75E08">
              <w:rPr>
                <w:rStyle w:val="Hyperlink"/>
                <w:rFonts w:cs="Arial"/>
                <w:color w:val="000000" w:themeColor="text1"/>
                <w:spacing w:val="-2"/>
                <w:sz w:val="16"/>
                <w:szCs w:val="16"/>
                <w:lang w:eastAsia="ja-JP"/>
              </w:rPr>
              <w:t>0</w:t>
            </w:r>
            <w:r w:rsidR="00ED1F08" w:rsidRPr="00D75E08">
              <w:rPr>
                <w:rStyle w:val="Hyperlink"/>
                <w:rFonts w:cs="Arial"/>
                <w:color w:val="000000" w:themeColor="text1"/>
                <w:spacing w:val="-2"/>
                <w:sz w:val="16"/>
                <w:szCs w:val="16"/>
                <w:lang w:eastAsia="ja-JP"/>
              </w:rPr>
              <w:t>ポイントと</w:t>
            </w:r>
            <w:r w:rsidR="002A241F" w:rsidRPr="00D75E08">
              <w:rPr>
                <w:rStyle w:val="Hyperlink"/>
                <w:rFonts w:cs="Arial"/>
                <w:color w:val="000000" w:themeColor="text1"/>
                <w:spacing w:val="-2"/>
                <w:sz w:val="16"/>
                <w:szCs w:val="16"/>
                <w:lang w:eastAsia="ja-JP"/>
              </w:rPr>
              <w:t>なります。</w:t>
            </w:r>
          </w:p>
        </w:tc>
      </w:tr>
    </w:tbl>
    <w:p w14:paraId="1F1AACE3" w14:textId="77777777" w:rsidR="002A241F" w:rsidRPr="00F80676" w:rsidRDefault="002A241F" w:rsidP="002A241F">
      <w:pPr>
        <w:spacing w:after="160" w:line="259" w:lineRule="auto"/>
        <w:rPr>
          <w:rFonts w:cs="Arial"/>
          <w:lang w:eastAsia="ja-JP"/>
        </w:rPr>
      </w:pPr>
      <w:r w:rsidRPr="00F80676">
        <w:rPr>
          <w:rFonts w:cs="Arial"/>
          <w:lang w:eastAsia="ja-JP"/>
        </w:rPr>
        <w:br w:type="page"/>
      </w:r>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1"/>
        <w:gridCol w:w="1559"/>
        <w:gridCol w:w="2835"/>
        <w:gridCol w:w="1235"/>
        <w:gridCol w:w="1236"/>
        <w:gridCol w:w="1235"/>
        <w:gridCol w:w="972"/>
        <w:gridCol w:w="264"/>
        <w:gridCol w:w="1235"/>
        <w:gridCol w:w="486"/>
        <w:gridCol w:w="750"/>
        <w:gridCol w:w="1236"/>
      </w:tblGrid>
      <w:tr w:rsidR="002A241F" w:rsidRPr="00F80676" w14:paraId="094B33F0" w14:textId="77777777" w:rsidTr="002A241F">
        <w:trPr>
          <w:trHeight w:val="367"/>
        </w:trPr>
        <w:tc>
          <w:tcPr>
            <w:tcW w:w="1841" w:type="dxa"/>
            <w:vMerge w:val="restart"/>
            <w:shd w:val="clear" w:color="auto" w:fill="DFF5F9"/>
            <w:vAlign w:val="center"/>
            <w:hideMark/>
          </w:tcPr>
          <w:p w14:paraId="5D674BC4" w14:textId="77777777" w:rsidR="002A241F" w:rsidRPr="00F80676" w:rsidRDefault="002A241F" w:rsidP="002A241F">
            <w:pPr>
              <w:spacing w:line="240" w:lineRule="auto"/>
              <w:jc w:val="center"/>
              <w:textAlignment w:val="baseline"/>
              <w:rPr>
                <w:rFonts w:cs="Arial"/>
                <w:b/>
                <w:sz w:val="14"/>
                <w:szCs w:val="14"/>
                <w:lang w:val="en-US" w:eastAsia="en-GB"/>
              </w:rPr>
            </w:pPr>
            <w:proofErr w:type="spellStart"/>
            <w:r w:rsidRPr="00F80676">
              <w:rPr>
                <w:rFonts w:cs="Arial"/>
                <w:b/>
                <w:sz w:val="14"/>
                <w:szCs w:val="14"/>
                <w:lang w:val="en-US" w:eastAsia="en-GB"/>
              </w:rPr>
              <w:t>指標</w:t>
            </w:r>
            <w:proofErr w:type="spellEnd"/>
            <w:r w:rsidRPr="00F80676">
              <w:rPr>
                <w:rFonts w:cs="Arial"/>
                <w:b/>
                <w:sz w:val="14"/>
                <w:szCs w:val="14"/>
                <w:lang w:val="en-US" w:eastAsia="en-GB"/>
              </w:rPr>
              <w:t>ID</w:t>
            </w:r>
          </w:p>
          <w:p w14:paraId="5ED28D18" w14:textId="77777777" w:rsidR="002A241F" w:rsidRPr="00F80676" w:rsidRDefault="002A241F" w:rsidP="002A241F">
            <w:pPr>
              <w:spacing w:line="240" w:lineRule="auto"/>
              <w:jc w:val="center"/>
              <w:textAlignment w:val="baseline"/>
              <w:rPr>
                <w:rFonts w:cs="Arial"/>
                <w:b/>
                <w:sz w:val="14"/>
                <w:szCs w:val="14"/>
                <w:lang w:val="en-US" w:eastAsia="en-GB"/>
              </w:rPr>
            </w:pPr>
          </w:p>
          <w:p w14:paraId="4E7BCB54" w14:textId="77777777" w:rsidR="002A241F" w:rsidRPr="00F80676" w:rsidRDefault="002A241F" w:rsidP="002A241F">
            <w:pPr>
              <w:pStyle w:val="Indicatorsubsection"/>
              <w:rPr>
                <w:rFonts w:eastAsia="MS PGothic"/>
                <w:sz w:val="18"/>
                <w:szCs w:val="18"/>
              </w:rPr>
            </w:pPr>
            <w:bookmarkStart w:id="86" w:name="_Toc58335124"/>
            <w:r w:rsidRPr="00F80676">
              <w:rPr>
                <w:rFonts w:eastAsia="MS PGothic"/>
              </w:rPr>
              <w:t>ISP 30.1</w:t>
            </w:r>
            <w:bookmarkEnd w:id="86"/>
          </w:p>
        </w:tc>
        <w:tc>
          <w:tcPr>
            <w:tcW w:w="1559" w:type="dxa"/>
            <w:shd w:val="clear" w:color="auto" w:fill="DFF5F9"/>
            <w:vAlign w:val="center"/>
            <w:hideMark/>
          </w:tcPr>
          <w:p w14:paraId="7E3427C9" w14:textId="77777777" w:rsidR="002A241F" w:rsidRPr="00F80676" w:rsidRDefault="002A241F" w:rsidP="002A241F">
            <w:pPr>
              <w:spacing w:line="240" w:lineRule="auto"/>
              <w:textAlignment w:val="baseline"/>
              <w:rPr>
                <w:rFonts w:cs="Arial"/>
                <w:sz w:val="14"/>
                <w:szCs w:val="14"/>
                <w:lang w:eastAsia="en-GB"/>
              </w:rPr>
            </w:pPr>
            <w:proofErr w:type="spellStart"/>
            <w:r w:rsidRPr="00F80676">
              <w:rPr>
                <w:rFonts w:cs="Arial"/>
                <w:b/>
                <w:sz w:val="14"/>
                <w:szCs w:val="14"/>
                <w:lang w:val="en-US" w:eastAsia="en-GB"/>
              </w:rPr>
              <w:t>依存関係</w:t>
            </w:r>
            <w:proofErr w:type="spellEnd"/>
          </w:p>
        </w:tc>
        <w:tc>
          <w:tcPr>
            <w:tcW w:w="2835" w:type="dxa"/>
            <w:shd w:val="clear" w:color="auto" w:fill="DFF5F9"/>
            <w:vAlign w:val="center"/>
          </w:tcPr>
          <w:p w14:paraId="31E734CB" w14:textId="77777777" w:rsidR="002A241F" w:rsidRPr="00F80676" w:rsidRDefault="002A241F" w:rsidP="002A241F">
            <w:pPr>
              <w:spacing w:line="240" w:lineRule="auto"/>
              <w:textAlignment w:val="baseline"/>
              <w:rPr>
                <w:rFonts w:cs="Arial"/>
                <w:sz w:val="14"/>
                <w:szCs w:val="14"/>
                <w:lang w:eastAsia="en-GB"/>
              </w:rPr>
            </w:pPr>
            <w:r w:rsidRPr="00F80676">
              <w:rPr>
                <w:rFonts w:cs="Arial"/>
                <w:b/>
                <w:bCs/>
                <w:sz w:val="22"/>
                <w:szCs w:val="22"/>
              </w:rPr>
              <w:t>ISP 30</w:t>
            </w:r>
          </w:p>
        </w:tc>
        <w:tc>
          <w:tcPr>
            <w:tcW w:w="4678" w:type="dxa"/>
            <w:gridSpan w:val="4"/>
            <w:vMerge w:val="restart"/>
            <w:shd w:val="clear" w:color="auto" w:fill="DFF5F9"/>
            <w:vAlign w:val="center"/>
          </w:tcPr>
          <w:p w14:paraId="0DE12372" w14:textId="77777777" w:rsidR="002A241F" w:rsidRPr="00F80676" w:rsidRDefault="002A241F" w:rsidP="002A241F">
            <w:pPr>
              <w:spacing w:line="240" w:lineRule="auto"/>
              <w:jc w:val="center"/>
              <w:textAlignment w:val="baseline"/>
              <w:rPr>
                <w:rFonts w:cs="Arial"/>
                <w:sz w:val="14"/>
                <w:szCs w:val="14"/>
                <w:lang w:eastAsia="ja-JP"/>
              </w:rPr>
            </w:pPr>
            <w:r w:rsidRPr="00F80676">
              <w:rPr>
                <w:rFonts w:cs="Arial"/>
                <w:b/>
                <w:sz w:val="14"/>
                <w:szCs w:val="14"/>
                <w:lang w:val="en-US" w:eastAsia="ja-JP"/>
              </w:rPr>
              <w:t>サブセクション</w:t>
            </w:r>
          </w:p>
          <w:p w14:paraId="11197BC6" w14:textId="77777777" w:rsidR="002A241F" w:rsidRPr="00F80676" w:rsidRDefault="002A241F" w:rsidP="002A241F">
            <w:pPr>
              <w:spacing w:line="240" w:lineRule="auto"/>
              <w:jc w:val="center"/>
              <w:textAlignment w:val="baseline"/>
              <w:rPr>
                <w:rFonts w:cs="Arial"/>
                <w:sz w:val="14"/>
                <w:szCs w:val="14"/>
                <w:lang w:eastAsia="ja-JP"/>
              </w:rPr>
            </w:pPr>
          </w:p>
          <w:p w14:paraId="19AE069E" w14:textId="77777777" w:rsidR="002A241F" w:rsidRPr="00F80676" w:rsidRDefault="002A241F" w:rsidP="002A241F">
            <w:pPr>
              <w:jc w:val="center"/>
              <w:rPr>
                <w:rFonts w:cs="Arial"/>
                <w:sz w:val="18"/>
                <w:szCs w:val="18"/>
                <w:lang w:eastAsia="ja-JP"/>
              </w:rPr>
            </w:pPr>
            <w:r w:rsidRPr="00F80676">
              <w:rPr>
                <w:rFonts w:cs="Arial"/>
                <w:b/>
                <w:bCs/>
                <w:sz w:val="22"/>
                <w:szCs w:val="22"/>
                <w:lang w:eastAsia="ja-JP"/>
              </w:rPr>
              <w:t>戦略</w:t>
            </w:r>
          </w:p>
        </w:tc>
        <w:tc>
          <w:tcPr>
            <w:tcW w:w="1985" w:type="dxa"/>
            <w:gridSpan w:val="3"/>
            <w:vMerge w:val="restart"/>
            <w:shd w:val="clear" w:color="auto" w:fill="DFF5F9"/>
            <w:vAlign w:val="center"/>
            <w:hideMark/>
          </w:tcPr>
          <w:p w14:paraId="44408AE7" w14:textId="77777777" w:rsidR="002A241F" w:rsidRPr="00F80676" w:rsidRDefault="002A241F" w:rsidP="002A241F">
            <w:pPr>
              <w:spacing w:line="240" w:lineRule="auto"/>
              <w:jc w:val="center"/>
              <w:textAlignment w:val="baseline"/>
              <w:rPr>
                <w:rFonts w:cs="Arial"/>
                <w:b/>
                <w:bCs/>
                <w:sz w:val="14"/>
                <w:szCs w:val="14"/>
                <w:lang w:val="en-US" w:eastAsia="en-GB"/>
              </w:rPr>
            </w:pPr>
            <w:r w:rsidRPr="00F80676">
              <w:rPr>
                <w:rFonts w:cs="Arial"/>
                <w:b/>
                <w:bCs/>
                <w:sz w:val="14"/>
                <w:szCs w:val="14"/>
                <w:lang w:val="en-US" w:eastAsia="en-GB"/>
              </w:rPr>
              <w:t>PRI</w:t>
            </w:r>
            <w:proofErr w:type="spellStart"/>
            <w:r w:rsidRPr="00F80676">
              <w:rPr>
                <w:rFonts w:cs="Arial"/>
                <w:b/>
                <w:bCs/>
                <w:sz w:val="14"/>
                <w:szCs w:val="14"/>
                <w:lang w:val="en-US" w:eastAsia="en-GB"/>
              </w:rPr>
              <w:t>原則</w:t>
            </w:r>
            <w:proofErr w:type="spellEnd"/>
          </w:p>
          <w:p w14:paraId="7B1D9FE6" w14:textId="77777777" w:rsidR="002A241F" w:rsidRPr="00F80676" w:rsidRDefault="002A241F" w:rsidP="002A241F">
            <w:pPr>
              <w:spacing w:line="240" w:lineRule="auto"/>
              <w:jc w:val="center"/>
              <w:textAlignment w:val="baseline"/>
              <w:rPr>
                <w:rFonts w:cs="Arial"/>
                <w:b/>
                <w:bCs/>
                <w:sz w:val="14"/>
                <w:szCs w:val="14"/>
                <w:lang w:val="en-US" w:eastAsia="en-GB"/>
              </w:rPr>
            </w:pPr>
          </w:p>
          <w:p w14:paraId="3A8C2E8B" w14:textId="77777777" w:rsidR="002A241F" w:rsidRPr="00F80676" w:rsidRDefault="002A241F" w:rsidP="002A241F">
            <w:pPr>
              <w:spacing w:line="240" w:lineRule="auto"/>
              <w:jc w:val="center"/>
              <w:textAlignment w:val="baseline"/>
              <w:rPr>
                <w:rFonts w:cs="Arial"/>
                <w:sz w:val="18"/>
                <w:szCs w:val="18"/>
                <w:lang w:eastAsia="en-GB"/>
              </w:rPr>
            </w:pPr>
            <w:proofErr w:type="spellStart"/>
            <w:r w:rsidRPr="00F80676">
              <w:rPr>
                <w:rFonts w:cs="Arial"/>
                <w:b/>
                <w:bCs/>
                <w:sz w:val="22"/>
                <w:szCs w:val="22"/>
                <w:lang w:val="en-US" w:eastAsia="en-GB"/>
              </w:rPr>
              <w:t>一般</w:t>
            </w:r>
            <w:proofErr w:type="spellEnd"/>
          </w:p>
        </w:tc>
        <w:tc>
          <w:tcPr>
            <w:tcW w:w="1986" w:type="dxa"/>
            <w:gridSpan w:val="2"/>
            <w:vMerge w:val="restart"/>
            <w:shd w:val="clear" w:color="auto" w:fill="00B0F0"/>
            <w:tcMar>
              <w:top w:w="113" w:type="dxa"/>
              <w:left w:w="113" w:type="dxa"/>
              <w:bottom w:w="113" w:type="dxa"/>
              <w:right w:w="113" w:type="dxa"/>
            </w:tcMar>
            <w:vAlign w:val="center"/>
            <w:hideMark/>
          </w:tcPr>
          <w:p w14:paraId="2EE26B3B" w14:textId="77777777" w:rsidR="002A241F" w:rsidRPr="00F80676" w:rsidRDefault="002A241F" w:rsidP="002A241F">
            <w:pPr>
              <w:spacing w:line="240" w:lineRule="auto"/>
              <w:jc w:val="center"/>
              <w:textAlignment w:val="baseline"/>
              <w:rPr>
                <w:rFonts w:cs="Arial"/>
                <w:b/>
                <w:bCs/>
                <w:color w:val="FFFFFF" w:themeColor="background1"/>
                <w:sz w:val="14"/>
                <w:szCs w:val="14"/>
                <w:lang w:val="en-US" w:eastAsia="en-GB"/>
              </w:rPr>
            </w:pPr>
            <w:proofErr w:type="spellStart"/>
            <w:r w:rsidRPr="00F80676">
              <w:rPr>
                <w:rFonts w:cs="Arial"/>
                <w:b/>
                <w:bCs/>
                <w:color w:val="FFFFFF" w:themeColor="background1"/>
                <w:sz w:val="14"/>
                <w:szCs w:val="14"/>
                <w:lang w:val="en-US" w:eastAsia="en-GB"/>
              </w:rPr>
              <w:t>指標種別</w:t>
            </w:r>
            <w:proofErr w:type="spellEnd"/>
          </w:p>
          <w:p w14:paraId="3F387D04" w14:textId="77777777" w:rsidR="002A241F" w:rsidRPr="00F80676" w:rsidRDefault="002A241F" w:rsidP="002A241F">
            <w:pPr>
              <w:spacing w:line="240" w:lineRule="auto"/>
              <w:jc w:val="center"/>
              <w:textAlignment w:val="baseline"/>
              <w:rPr>
                <w:rFonts w:cs="Arial"/>
                <w:b/>
                <w:bCs/>
                <w:color w:val="FFFFFF" w:themeColor="background1"/>
                <w:sz w:val="14"/>
                <w:szCs w:val="14"/>
                <w:lang w:val="en-US" w:eastAsia="en-GB"/>
              </w:rPr>
            </w:pPr>
          </w:p>
          <w:p w14:paraId="7520E056" w14:textId="77777777" w:rsidR="002A241F" w:rsidRPr="00F80676" w:rsidRDefault="002A241F" w:rsidP="002A241F">
            <w:pPr>
              <w:autoSpaceDE w:val="0"/>
              <w:autoSpaceDN w:val="0"/>
              <w:adjustRightInd w:val="0"/>
              <w:spacing w:line="240" w:lineRule="auto"/>
              <w:jc w:val="center"/>
              <w:rPr>
                <w:rFonts w:cs="Arial"/>
                <w:color w:val="FFFFFF" w:themeColor="background1"/>
                <w:sz w:val="32"/>
                <w:szCs w:val="32"/>
                <w:lang w:eastAsia="en-GB"/>
              </w:rPr>
            </w:pPr>
            <w:proofErr w:type="spellStart"/>
            <w:r w:rsidRPr="00F80676">
              <w:rPr>
                <w:rFonts w:cs="Arial"/>
                <w:b/>
                <w:bCs/>
                <w:color w:val="FFFFFF" w:themeColor="background1"/>
                <w:sz w:val="32"/>
                <w:szCs w:val="32"/>
                <w:lang w:val="en-US" w:eastAsia="en-GB"/>
              </w:rPr>
              <w:t>コア</w:t>
            </w:r>
            <w:proofErr w:type="spellEnd"/>
          </w:p>
        </w:tc>
      </w:tr>
      <w:tr w:rsidR="002A241F" w:rsidRPr="00F80676" w14:paraId="2042F09F" w14:textId="77777777" w:rsidTr="002A241F">
        <w:trPr>
          <w:trHeight w:val="367"/>
        </w:trPr>
        <w:tc>
          <w:tcPr>
            <w:tcW w:w="1841" w:type="dxa"/>
            <w:vMerge/>
            <w:shd w:val="clear" w:color="auto" w:fill="DFF5F9"/>
            <w:vAlign w:val="center"/>
          </w:tcPr>
          <w:p w14:paraId="251438DC" w14:textId="77777777" w:rsidR="002A241F" w:rsidRPr="00F80676" w:rsidRDefault="002A241F" w:rsidP="002A241F">
            <w:pPr>
              <w:spacing w:line="240" w:lineRule="auto"/>
              <w:jc w:val="center"/>
              <w:textAlignment w:val="baseline"/>
              <w:rPr>
                <w:rFonts w:cs="Arial"/>
                <w:b/>
                <w:sz w:val="14"/>
                <w:szCs w:val="14"/>
                <w:lang w:val="en-US" w:eastAsia="en-GB"/>
              </w:rPr>
            </w:pPr>
          </w:p>
        </w:tc>
        <w:tc>
          <w:tcPr>
            <w:tcW w:w="1559" w:type="dxa"/>
            <w:shd w:val="clear" w:color="auto" w:fill="DFF5F9"/>
            <w:vAlign w:val="center"/>
          </w:tcPr>
          <w:p w14:paraId="13D60C04" w14:textId="77777777" w:rsidR="002A241F" w:rsidRPr="00F80676" w:rsidRDefault="002A241F" w:rsidP="002A241F">
            <w:pPr>
              <w:spacing w:line="240" w:lineRule="auto"/>
              <w:textAlignment w:val="baseline"/>
              <w:rPr>
                <w:rFonts w:cs="Arial"/>
                <w:b/>
                <w:sz w:val="14"/>
                <w:szCs w:val="14"/>
                <w:lang w:val="en-US" w:eastAsia="en-GB"/>
              </w:rPr>
            </w:pPr>
            <w:proofErr w:type="spellStart"/>
            <w:r w:rsidRPr="00F80676">
              <w:rPr>
                <w:rFonts w:cs="Arial"/>
                <w:b/>
                <w:sz w:val="14"/>
                <w:szCs w:val="14"/>
                <w:lang w:val="en-US" w:eastAsia="en-GB"/>
              </w:rPr>
              <w:t>ゲートウェイ</w:t>
            </w:r>
            <w:proofErr w:type="spellEnd"/>
          </w:p>
        </w:tc>
        <w:tc>
          <w:tcPr>
            <w:tcW w:w="2835" w:type="dxa"/>
            <w:shd w:val="clear" w:color="auto" w:fill="DFF5F9"/>
            <w:vAlign w:val="center"/>
          </w:tcPr>
          <w:p w14:paraId="1597C2DB" w14:textId="77777777" w:rsidR="002A241F" w:rsidRPr="00F80676" w:rsidRDefault="002A241F" w:rsidP="002A241F">
            <w:pPr>
              <w:spacing w:line="240" w:lineRule="auto"/>
              <w:textAlignment w:val="baseline"/>
              <w:rPr>
                <w:rFonts w:cs="Arial"/>
                <w:b/>
                <w:sz w:val="14"/>
                <w:szCs w:val="14"/>
                <w:lang w:val="en-US" w:eastAsia="en-GB"/>
              </w:rPr>
            </w:pPr>
            <w:proofErr w:type="spellStart"/>
            <w:r w:rsidRPr="00F80676">
              <w:rPr>
                <w:rFonts w:cs="Arial"/>
                <w:b/>
                <w:bCs/>
                <w:sz w:val="22"/>
                <w:szCs w:val="22"/>
              </w:rPr>
              <w:t>該当なし</w:t>
            </w:r>
            <w:proofErr w:type="spellEnd"/>
          </w:p>
        </w:tc>
        <w:tc>
          <w:tcPr>
            <w:tcW w:w="4678" w:type="dxa"/>
            <w:gridSpan w:val="4"/>
            <w:vMerge/>
            <w:shd w:val="clear" w:color="auto" w:fill="DFF5F9"/>
            <w:vAlign w:val="center"/>
          </w:tcPr>
          <w:p w14:paraId="7A1B1762" w14:textId="77777777" w:rsidR="002A241F" w:rsidRPr="00F80676" w:rsidRDefault="002A241F" w:rsidP="002A241F">
            <w:pPr>
              <w:spacing w:line="240" w:lineRule="auto"/>
              <w:jc w:val="center"/>
              <w:textAlignment w:val="baseline"/>
              <w:rPr>
                <w:rFonts w:cs="Arial"/>
                <w:b/>
                <w:sz w:val="14"/>
                <w:szCs w:val="14"/>
                <w:lang w:val="en-US" w:eastAsia="en-GB"/>
              </w:rPr>
            </w:pPr>
          </w:p>
        </w:tc>
        <w:tc>
          <w:tcPr>
            <w:tcW w:w="1985" w:type="dxa"/>
            <w:gridSpan w:val="3"/>
            <w:vMerge/>
            <w:shd w:val="clear" w:color="auto" w:fill="DFF5F9"/>
            <w:vAlign w:val="center"/>
          </w:tcPr>
          <w:p w14:paraId="7C5D03E8" w14:textId="77777777" w:rsidR="002A241F" w:rsidRPr="00F80676" w:rsidRDefault="002A241F" w:rsidP="002A241F">
            <w:pPr>
              <w:spacing w:line="240" w:lineRule="auto"/>
              <w:jc w:val="center"/>
              <w:textAlignment w:val="baseline"/>
              <w:rPr>
                <w:rFonts w:cs="Arial"/>
                <w:b/>
                <w:bCs/>
                <w:sz w:val="14"/>
                <w:szCs w:val="14"/>
                <w:lang w:val="en-US" w:eastAsia="en-GB"/>
              </w:rPr>
            </w:pPr>
          </w:p>
        </w:tc>
        <w:tc>
          <w:tcPr>
            <w:tcW w:w="1986" w:type="dxa"/>
            <w:gridSpan w:val="2"/>
            <w:vMerge/>
            <w:shd w:val="clear" w:color="auto" w:fill="00B0F0"/>
            <w:tcMar>
              <w:top w:w="113" w:type="dxa"/>
              <w:left w:w="113" w:type="dxa"/>
              <w:bottom w:w="113" w:type="dxa"/>
              <w:right w:w="113" w:type="dxa"/>
            </w:tcMar>
            <w:vAlign w:val="center"/>
          </w:tcPr>
          <w:p w14:paraId="176BDE7C" w14:textId="77777777" w:rsidR="002A241F" w:rsidRPr="00F80676" w:rsidRDefault="002A241F" w:rsidP="002A241F">
            <w:pPr>
              <w:spacing w:line="240" w:lineRule="auto"/>
              <w:jc w:val="center"/>
              <w:textAlignment w:val="baseline"/>
              <w:rPr>
                <w:rFonts w:cs="Arial"/>
                <w:b/>
                <w:bCs/>
                <w:color w:val="FFFFFF" w:themeColor="background1"/>
                <w:sz w:val="14"/>
                <w:szCs w:val="14"/>
                <w:lang w:val="en-US" w:eastAsia="en-GB"/>
              </w:rPr>
            </w:pPr>
          </w:p>
        </w:tc>
      </w:tr>
      <w:tr w:rsidR="002A241F" w:rsidRPr="00F80676" w14:paraId="38285706" w14:textId="77777777" w:rsidTr="002A241F">
        <w:trPr>
          <w:trHeight w:val="567"/>
        </w:trPr>
        <w:tc>
          <w:tcPr>
            <w:tcW w:w="14884" w:type="dxa"/>
            <w:gridSpan w:val="12"/>
            <w:shd w:val="clear" w:color="auto" w:fill="FFFFFF" w:themeFill="background1"/>
            <w:tcMar>
              <w:top w:w="113" w:type="dxa"/>
              <w:left w:w="113" w:type="dxa"/>
              <w:bottom w:w="113" w:type="dxa"/>
              <w:right w:w="113" w:type="dxa"/>
            </w:tcMar>
            <w:vAlign w:val="center"/>
            <w:hideMark/>
          </w:tcPr>
          <w:p w14:paraId="4315D8BB" w14:textId="6ABFFE1C" w:rsidR="002A241F" w:rsidRPr="00F80676" w:rsidRDefault="002A241F" w:rsidP="002A241F">
            <w:pPr>
              <w:spacing w:line="276" w:lineRule="auto"/>
              <w:textAlignment w:val="baseline"/>
              <w:rPr>
                <w:rFonts w:cs="Arial"/>
                <w:lang w:eastAsia="ja-JP"/>
              </w:rPr>
            </w:pPr>
            <w:r w:rsidRPr="00F80676">
              <w:rPr>
                <w:rFonts w:cs="Arial"/>
                <w:b/>
                <w:lang w:val="en-US" w:eastAsia="ja-JP"/>
              </w:rPr>
              <w:t>特定された各気候関連リスクと機会は、どの投資期間内で特定されたものか示してください。</w:t>
            </w:r>
          </w:p>
        </w:tc>
      </w:tr>
      <w:tr w:rsidR="002A241F" w:rsidRPr="00F80676" w14:paraId="72C08083" w14:textId="77777777" w:rsidTr="002A241F">
        <w:trPr>
          <w:trHeight w:val="23"/>
        </w:trPr>
        <w:tc>
          <w:tcPr>
            <w:tcW w:w="6235" w:type="dxa"/>
            <w:gridSpan w:val="3"/>
            <w:vMerge w:val="restart"/>
            <w:shd w:val="clear" w:color="auto" w:fill="FFFFFF" w:themeFill="background1"/>
            <w:tcMar>
              <w:top w:w="113" w:type="dxa"/>
              <w:left w:w="113" w:type="dxa"/>
              <w:bottom w:w="113" w:type="dxa"/>
              <w:right w:w="113" w:type="dxa"/>
            </w:tcMar>
            <w:vAlign w:val="center"/>
          </w:tcPr>
          <w:p w14:paraId="7E9F59E4" w14:textId="2ECEC5F6" w:rsidR="002A241F" w:rsidRPr="00F80676" w:rsidRDefault="002A241F" w:rsidP="002A241F">
            <w:pPr>
              <w:spacing w:line="276" w:lineRule="auto"/>
              <w:textAlignment w:val="baseline"/>
              <w:rPr>
                <w:rFonts w:cs="Arial"/>
                <w:szCs w:val="16"/>
                <w:lang w:eastAsia="ja-JP"/>
              </w:rPr>
            </w:pPr>
          </w:p>
        </w:tc>
        <w:tc>
          <w:tcPr>
            <w:tcW w:w="8649" w:type="dxa"/>
            <w:gridSpan w:val="9"/>
            <w:tcBorders>
              <w:bottom w:val="single" w:sz="6" w:space="0" w:color="A6A6A6" w:themeColor="background1" w:themeShade="A6"/>
            </w:tcBorders>
            <w:shd w:val="clear" w:color="auto" w:fill="F2F2F2" w:themeFill="background1" w:themeFillShade="F2"/>
            <w:vAlign w:val="center"/>
          </w:tcPr>
          <w:p w14:paraId="4248826E" w14:textId="77777777" w:rsidR="002A241F" w:rsidRPr="00F80676" w:rsidRDefault="002A241F" w:rsidP="002A241F">
            <w:pPr>
              <w:spacing w:line="276" w:lineRule="auto"/>
              <w:jc w:val="center"/>
              <w:textAlignment w:val="baseline"/>
              <w:rPr>
                <w:rFonts w:cs="Arial"/>
                <w:b/>
                <w:szCs w:val="16"/>
                <w:lang w:eastAsia="en-GB"/>
              </w:rPr>
            </w:pPr>
            <w:r w:rsidRPr="00F80676">
              <w:rPr>
                <w:rFonts w:cs="Arial"/>
                <w:b/>
                <w:szCs w:val="16"/>
                <w:lang w:eastAsia="ja-JP"/>
              </w:rPr>
              <w:t>投資期間</w:t>
            </w:r>
          </w:p>
        </w:tc>
      </w:tr>
      <w:tr w:rsidR="002A241F" w:rsidRPr="00F80676" w14:paraId="3B0DACA3" w14:textId="77777777" w:rsidTr="002A241F">
        <w:trPr>
          <w:trHeight w:val="465"/>
        </w:trPr>
        <w:tc>
          <w:tcPr>
            <w:tcW w:w="6235" w:type="dxa"/>
            <w:gridSpan w:val="3"/>
            <w:vMerge/>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hideMark/>
          </w:tcPr>
          <w:p w14:paraId="5E0F1787" w14:textId="77777777" w:rsidR="002A241F" w:rsidRPr="00F80676" w:rsidRDefault="002A241F" w:rsidP="002A241F">
            <w:pPr>
              <w:spacing w:line="276" w:lineRule="auto"/>
              <w:textAlignment w:val="baseline"/>
              <w:rPr>
                <w:rFonts w:cs="Arial"/>
                <w:szCs w:val="16"/>
                <w:lang w:eastAsia="en-GB"/>
              </w:rPr>
            </w:pPr>
          </w:p>
        </w:tc>
        <w:tc>
          <w:tcPr>
            <w:tcW w:w="1235" w:type="dxa"/>
            <w:tcBorders>
              <w:bottom w:val="single" w:sz="6" w:space="0" w:color="A6A6A6" w:themeColor="background1" w:themeShade="A6"/>
            </w:tcBorders>
            <w:shd w:val="clear" w:color="auto" w:fill="FFFFFF" w:themeFill="background1"/>
            <w:vAlign w:val="center"/>
          </w:tcPr>
          <w:p w14:paraId="04066C4A" w14:textId="1205DF3F" w:rsidR="002A241F" w:rsidRPr="00F80676" w:rsidRDefault="001E1CA8" w:rsidP="002A241F">
            <w:pPr>
              <w:spacing w:line="276" w:lineRule="auto"/>
              <w:jc w:val="center"/>
              <w:textAlignment w:val="baseline"/>
              <w:rPr>
                <w:rFonts w:cs="Arial"/>
                <w:szCs w:val="16"/>
                <w:lang w:eastAsia="en-GB"/>
              </w:rPr>
            </w:pPr>
            <w:r w:rsidRPr="00F80676">
              <w:rPr>
                <w:rFonts w:cs="Arial"/>
                <w:szCs w:val="16"/>
                <w:lang w:eastAsia="en-GB"/>
              </w:rPr>
              <w:t>（</w:t>
            </w:r>
            <w:r w:rsidR="002A241F" w:rsidRPr="00F80676">
              <w:rPr>
                <w:rFonts w:cs="Arial"/>
                <w:szCs w:val="16"/>
                <w:lang w:eastAsia="en-GB"/>
              </w:rPr>
              <w:t>1</w:t>
            </w:r>
            <w:r w:rsidRPr="00F80676">
              <w:rPr>
                <w:rFonts w:cs="Arial"/>
                <w:szCs w:val="16"/>
                <w:lang w:eastAsia="en-GB"/>
              </w:rPr>
              <w:t>）</w:t>
            </w:r>
            <w:r w:rsidR="002A241F" w:rsidRPr="00F80676">
              <w:rPr>
                <w:rFonts w:cs="Arial"/>
                <w:szCs w:val="16"/>
                <w:lang w:eastAsia="en-GB"/>
              </w:rPr>
              <w:t>3</w:t>
            </w:r>
            <w:r w:rsidR="004B06DB" w:rsidRPr="00F80676">
              <w:rPr>
                <w:rFonts w:cs="Arial"/>
                <w:szCs w:val="16"/>
                <w:lang w:eastAsia="ja-JP"/>
              </w:rPr>
              <w:t>〜</w:t>
            </w:r>
            <w:r w:rsidR="00D75E08">
              <w:rPr>
                <w:rFonts w:cs="Arial"/>
                <w:szCs w:val="16"/>
                <w:lang w:eastAsia="ja-JP"/>
              </w:rPr>
              <w:br/>
            </w:r>
            <w:r w:rsidR="002A241F" w:rsidRPr="00F80676">
              <w:rPr>
                <w:rFonts w:cs="Arial"/>
                <w:szCs w:val="16"/>
                <w:lang w:eastAsia="en-GB"/>
              </w:rPr>
              <w:t>5</w:t>
            </w:r>
            <w:r w:rsidR="002A241F" w:rsidRPr="00F80676">
              <w:rPr>
                <w:rFonts w:cs="Arial"/>
                <w:szCs w:val="16"/>
                <w:lang w:eastAsia="en-GB"/>
              </w:rPr>
              <w:t>か月</w:t>
            </w:r>
          </w:p>
        </w:tc>
        <w:tc>
          <w:tcPr>
            <w:tcW w:w="1236" w:type="dxa"/>
            <w:tcBorders>
              <w:bottom w:val="single" w:sz="6" w:space="0" w:color="A6A6A6" w:themeColor="background1" w:themeShade="A6"/>
            </w:tcBorders>
            <w:shd w:val="clear" w:color="auto" w:fill="FFFFFF" w:themeFill="background1"/>
            <w:vAlign w:val="center"/>
          </w:tcPr>
          <w:p w14:paraId="057508FC" w14:textId="6C1B4CDC" w:rsidR="002A241F" w:rsidRPr="00F80676" w:rsidRDefault="001E1CA8" w:rsidP="002A241F">
            <w:pPr>
              <w:spacing w:line="276" w:lineRule="auto"/>
              <w:jc w:val="center"/>
              <w:textAlignment w:val="baseline"/>
              <w:rPr>
                <w:rFonts w:cs="Arial"/>
                <w:szCs w:val="16"/>
                <w:lang w:eastAsia="en-GB"/>
              </w:rPr>
            </w:pPr>
            <w:r w:rsidRPr="00F80676">
              <w:rPr>
                <w:rFonts w:cs="Arial"/>
                <w:szCs w:val="16"/>
                <w:lang w:eastAsia="en-GB"/>
              </w:rPr>
              <w:t>（</w:t>
            </w:r>
            <w:r w:rsidR="002A241F" w:rsidRPr="00F80676">
              <w:rPr>
                <w:rFonts w:cs="Arial"/>
                <w:szCs w:val="16"/>
                <w:lang w:eastAsia="en-GB"/>
              </w:rPr>
              <w:t>2</w:t>
            </w:r>
            <w:r w:rsidRPr="00F80676">
              <w:rPr>
                <w:rFonts w:cs="Arial"/>
                <w:szCs w:val="16"/>
                <w:lang w:eastAsia="en-GB"/>
              </w:rPr>
              <w:t>）</w:t>
            </w:r>
            <w:r w:rsidR="002A241F" w:rsidRPr="00F80676">
              <w:rPr>
                <w:rFonts w:cs="Arial"/>
                <w:szCs w:val="16"/>
                <w:lang w:eastAsia="en-GB"/>
              </w:rPr>
              <w:t>6</w:t>
            </w:r>
            <w:r w:rsidR="002A241F" w:rsidRPr="00F80676">
              <w:rPr>
                <w:rFonts w:cs="Arial"/>
                <w:szCs w:val="16"/>
                <w:lang w:eastAsia="en-GB"/>
              </w:rPr>
              <w:t>か月</w:t>
            </w:r>
            <w:r w:rsidR="004B06DB" w:rsidRPr="00F80676">
              <w:rPr>
                <w:rFonts w:cs="Arial"/>
                <w:szCs w:val="16"/>
                <w:lang w:eastAsia="ja-JP"/>
              </w:rPr>
              <w:t>〜</w:t>
            </w:r>
            <w:r w:rsidR="002A241F" w:rsidRPr="00F80676">
              <w:rPr>
                <w:rFonts w:cs="Arial"/>
                <w:szCs w:val="16"/>
                <w:lang w:eastAsia="en-GB"/>
              </w:rPr>
              <w:t>2</w:t>
            </w:r>
            <w:r w:rsidR="002A241F" w:rsidRPr="00F80676">
              <w:rPr>
                <w:rFonts w:cs="Arial"/>
                <w:szCs w:val="16"/>
                <w:lang w:eastAsia="ja-JP"/>
              </w:rPr>
              <w:t>年</w:t>
            </w:r>
          </w:p>
        </w:tc>
        <w:tc>
          <w:tcPr>
            <w:tcW w:w="1235" w:type="dxa"/>
            <w:tcBorders>
              <w:bottom w:val="single" w:sz="6" w:space="0" w:color="A6A6A6" w:themeColor="background1" w:themeShade="A6"/>
            </w:tcBorders>
            <w:shd w:val="clear" w:color="auto" w:fill="FFFFFF" w:themeFill="background1"/>
            <w:vAlign w:val="center"/>
          </w:tcPr>
          <w:p w14:paraId="75E66490" w14:textId="3A5777F6" w:rsidR="002A241F" w:rsidRPr="00F80676" w:rsidRDefault="001E1CA8" w:rsidP="002A241F">
            <w:pPr>
              <w:spacing w:line="276" w:lineRule="auto"/>
              <w:jc w:val="center"/>
              <w:textAlignment w:val="baseline"/>
              <w:rPr>
                <w:rFonts w:cs="Arial"/>
                <w:szCs w:val="16"/>
                <w:lang w:eastAsia="en-GB"/>
              </w:rPr>
            </w:pPr>
            <w:r w:rsidRPr="00F80676">
              <w:rPr>
                <w:rFonts w:cs="Arial"/>
                <w:szCs w:val="16"/>
                <w:lang w:eastAsia="en-GB"/>
              </w:rPr>
              <w:t>（</w:t>
            </w:r>
            <w:r w:rsidR="002A241F" w:rsidRPr="00F80676">
              <w:rPr>
                <w:rFonts w:cs="Arial"/>
                <w:szCs w:val="16"/>
                <w:lang w:eastAsia="en-GB"/>
              </w:rPr>
              <w:t>3</w:t>
            </w:r>
            <w:r w:rsidRPr="00F80676">
              <w:rPr>
                <w:rFonts w:cs="Arial"/>
                <w:szCs w:val="16"/>
                <w:lang w:eastAsia="en-GB"/>
              </w:rPr>
              <w:t>）</w:t>
            </w:r>
            <w:r w:rsidR="002A241F" w:rsidRPr="00F80676">
              <w:rPr>
                <w:rFonts w:cs="Arial"/>
                <w:szCs w:val="16"/>
                <w:lang w:eastAsia="en-GB"/>
              </w:rPr>
              <w:t>2</w:t>
            </w:r>
            <w:r w:rsidR="004B06DB" w:rsidRPr="00F80676">
              <w:rPr>
                <w:rFonts w:cs="Arial"/>
                <w:szCs w:val="16"/>
                <w:lang w:eastAsia="ja-JP"/>
              </w:rPr>
              <w:t>〜</w:t>
            </w:r>
            <w:r w:rsidR="002A241F" w:rsidRPr="00F80676">
              <w:rPr>
                <w:rFonts w:cs="Arial"/>
                <w:szCs w:val="16"/>
                <w:lang w:eastAsia="en-GB"/>
              </w:rPr>
              <w:t>4</w:t>
            </w:r>
            <w:r w:rsidR="002A241F" w:rsidRPr="00F80676">
              <w:rPr>
                <w:rFonts w:cs="Arial"/>
                <w:szCs w:val="16"/>
                <w:lang w:eastAsia="ja-JP"/>
              </w:rPr>
              <w:t>年</w:t>
            </w:r>
          </w:p>
        </w:tc>
        <w:tc>
          <w:tcPr>
            <w:tcW w:w="1236" w:type="dxa"/>
            <w:gridSpan w:val="2"/>
            <w:tcBorders>
              <w:bottom w:val="single" w:sz="6" w:space="0" w:color="A6A6A6" w:themeColor="background1" w:themeShade="A6"/>
            </w:tcBorders>
            <w:shd w:val="clear" w:color="auto" w:fill="FFFFFF" w:themeFill="background1"/>
            <w:vAlign w:val="center"/>
          </w:tcPr>
          <w:p w14:paraId="22ACF149" w14:textId="0652390D" w:rsidR="002A241F" w:rsidRPr="00F80676" w:rsidRDefault="001E1CA8" w:rsidP="002A241F">
            <w:pPr>
              <w:spacing w:line="276" w:lineRule="auto"/>
              <w:jc w:val="center"/>
              <w:textAlignment w:val="baseline"/>
              <w:rPr>
                <w:rFonts w:cs="Arial"/>
                <w:szCs w:val="16"/>
                <w:lang w:eastAsia="en-GB"/>
              </w:rPr>
            </w:pPr>
            <w:r w:rsidRPr="00F80676">
              <w:rPr>
                <w:rFonts w:cs="Arial"/>
                <w:szCs w:val="16"/>
                <w:lang w:eastAsia="en-GB"/>
              </w:rPr>
              <w:t>（</w:t>
            </w:r>
            <w:r w:rsidR="002A241F" w:rsidRPr="00F80676">
              <w:rPr>
                <w:rFonts w:cs="Arial"/>
                <w:szCs w:val="16"/>
                <w:lang w:eastAsia="en-GB"/>
              </w:rPr>
              <w:t>4</w:t>
            </w:r>
            <w:r w:rsidRPr="00F80676">
              <w:rPr>
                <w:rFonts w:cs="Arial"/>
                <w:szCs w:val="16"/>
                <w:lang w:eastAsia="en-GB"/>
              </w:rPr>
              <w:t>）</w:t>
            </w:r>
            <w:r w:rsidR="002A241F" w:rsidRPr="00F80676">
              <w:rPr>
                <w:rFonts w:cs="Arial"/>
                <w:szCs w:val="16"/>
                <w:lang w:eastAsia="en-GB"/>
              </w:rPr>
              <w:t>5</w:t>
            </w:r>
            <w:r w:rsidR="004B06DB" w:rsidRPr="00F80676">
              <w:rPr>
                <w:rFonts w:cs="Arial"/>
                <w:szCs w:val="16"/>
                <w:lang w:eastAsia="en-GB"/>
              </w:rPr>
              <w:t>〜</w:t>
            </w:r>
            <w:r w:rsidR="00D75E08">
              <w:rPr>
                <w:rFonts w:cs="Arial"/>
                <w:szCs w:val="16"/>
                <w:lang w:eastAsia="en-GB"/>
              </w:rPr>
              <w:br/>
            </w:r>
            <w:r w:rsidR="002A241F" w:rsidRPr="00F80676">
              <w:rPr>
                <w:rFonts w:cs="Arial"/>
                <w:szCs w:val="16"/>
                <w:lang w:eastAsia="en-GB"/>
              </w:rPr>
              <w:t>10</w:t>
            </w:r>
            <w:r w:rsidR="002A241F" w:rsidRPr="00F80676">
              <w:rPr>
                <w:rFonts w:cs="Arial"/>
                <w:szCs w:val="16"/>
                <w:lang w:eastAsia="en-GB"/>
              </w:rPr>
              <w:t>年</w:t>
            </w:r>
          </w:p>
        </w:tc>
        <w:tc>
          <w:tcPr>
            <w:tcW w:w="1235" w:type="dxa"/>
            <w:tcBorders>
              <w:bottom w:val="single" w:sz="6" w:space="0" w:color="A6A6A6" w:themeColor="background1" w:themeShade="A6"/>
            </w:tcBorders>
            <w:shd w:val="clear" w:color="auto" w:fill="FFFFFF" w:themeFill="background1"/>
            <w:vAlign w:val="center"/>
          </w:tcPr>
          <w:p w14:paraId="5FB1327E" w14:textId="1B634DF0" w:rsidR="002A241F" w:rsidRPr="00F80676" w:rsidRDefault="001E1CA8" w:rsidP="002A241F">
            <w:pPr>
              <w:spacing w:line="276" w:lineRule="auto"/>
              <w:jc w:val="center"/>
              <w:textAlignment w:val="baseline"/>
              <w:rPr>
                <w:rFonts w:cs="Arial"/>
                <w:szCs w:val="16"/>
                <w:lang w:eastAsia="en-GB"/>
              </w:rPr>
            </w:pPr>
            <w:r w:rsidRPr="00F80676">
              <w:rPr>
                <w:rFonts w:cs="Arial"/>
                <w:szCs w:val="16"/>
                <w:lang w:eastAsia="en-GB"/>
              </w:rPr>
              <w:t>（</w:t>
            </w:r>
            <w:r w:rsidR="002A241F" w:rsidRPr="00F80676">
              <w:rPr>
                <w:rFonts w:cs="Arial"/>
                <w:szCs w:val="16"/>
                <w:lang w:eastAsia="en-GB"/>
              </w:rPr>
              <w:t>5</w:t>
            </w:r>
            <w:r w:rsidRPr="00F80676">
              <w:rPr>
                <w:rFonts w:cs="Arial"/>
                <w:szCs w:val="16"/>
                <w:lang w:eastAsia="en-GB"/>
              </w:rPr>
              <w:t>）</w:t>
            </w:r>
            <w:r w:rsidR="002A241F" w:rsidRPr="00F80676">
              <w:rPr>
                <w:rFonts w:cs="Arial"/>
                <w:szCs w:val="16"/>
                <w:lang w:eastAsia="en-GB"/>
              </w:rPr>
              <w:t>11</w:t>
            </w:r>
            <w:r w:rsidR="004B06DB" w:rsidRPr="00F80676">
              <w:rPr>
                <w:rFonts w:cs="Arial"/>
                <w:szCs w:val="16"/>
                <w:lang w:eastAsia="en-GB"/>
              </w:rPr>
              <w:t>〜</w:t>
            </w:r>
            <w:r w:rsidR="00D75E08">
              <w:rPr>
                <w:rFonts w:cs="Arial"/>
                <w:szCs w:val="16"/>
                <w:lang w:eastAsia="en-GB"/>
              </w:rPr>
              <w:br/>
            </w:r>
            <w:r w:rsidR="002A241F" w:rsidRPr="00F80676">
              <w:rPr>
                <w:rFonts w:cs="Arial"/>
                <w:szCs w:val="16"/>
                <w:lang w:eastAsia="en-GB"/>
              </w:rPr>
              <w:t>20</w:t>
            </w:r>
            <w:r w:rsidR="002A241F" w:rsidRPr="00F80676">
              <w:rPr>
                <w:rFonts w:cs="Arial"/>
                <w:szCs w:val="16"/>
                <w:lang w:eastAsia="en-GB"/>
              </w:rPr>
              <w:t>年</w:t>
            </w:r>
          </w:p>
        </w:tc>
        <w:tc>
          <w:tcPr>
            <w:tcW w:w="1236" w:type="dxa"/>
            <w:gridSpan w:val="2"/>
            <w:tcBorders>
              <w:bottom w:val="single" w:sz="6" w:space="0" w:color="A6A6A6" w:themeColor="background1" w:themeShade="A6"/>
            </w:tcBorders>
            <w:shd w:val="clear" w:color="auto" w:fill="FFFFFF" w:themeFill="background1"/>
            <w:vAlign w:val="center"/>
          </w:tcPr>
          <w:p w14:paraId="2BEAF5B9" w14:textId="4BB1BC17" w:rsidR="002A241F" w:rsidRPr="00F80676" w:rsidRDefault="001E1CA8" w:rsidP="002A241F">
            <w:pPr>
              <w:spacing w:line="276" w:lineRule="auto"/>
              <w:jc w:val="center"/>
              <w:textAlignment w:val="baseline"/>
              <w:rPr>
                <w:rFonts w:cs="Arial"/>
                <w:szCs w:val="16"/>
                <w:lang w:eastAsia="en-GB"/>
              </w:rPr>
            </w:pPr>
            <w:r w:rsidRPr="00F80676">
              <w:rPr>
                <w:rFonts w:cs="Arial"/>
                <w:szCs w:val="16"/>
                <w:lang w:eastAsia="en-GB"/>
              </w:rPr>
              <w:t>（</w:t>
            </w:r>
            <w:r w:rsidR="002A241F" w:rsidRPr="00F80676">
              <w:rPr>
                <w:rFonts w:cs="Arial"/>
                <w:szCs w:val="16"/>
                <w:lang w:eastAsia="en-GB"/>
              </w:rPr>
              <w:t>6</w:t>
            </w:r>
            <w:r w:rsidRPr="00F80676">
              <w:rPr>
                <w:rFonts w:cs="Arial"/>
                <w:szCs w:val="16"/>
                <w:lang w:eastAsia="en-GB"/>
              </w:rPr>
              <w:t>）</w:t>
            </w:r>
            <w:r w:rsidR="002A241F" w:rsidRPr="00F80676">
              <w:rPr>
                <w:rFonts w:cs="Arial"/>
                <w:szCs w:val="16"/>
                <w:lang w:eastAsia="en-GB"/>
              </w:rPr>
              <w:t>21</w:t>
            </w:r>
            <w:r w:rsidR="004B06DB" w:rsidRPr="00F80676">
              <w:rPr>
                <w:rFonts w:cs="Arial"/>
                <w:szCs w:val="16"/>
                <w:lang w:eastAsia="en-GB"/>
              </w:rPr>
              <w:t>〜</w:t>
            </w:r>
            <w:r w:rsidR="00D75E08">
              <w:rPr>
                <w:rFonts w:cs="Arial"/>
                <w:szCs w:val="16"/>
                <w:lang w:eastAsia="en-GB"/>
              </w:rPr>
              <w:br/>
            </w:r>
            <w:r w:rsidR="002A241F" w:rsidRPr="00F80676">
              <w:rPr>
                <w:rFonts w:cs="Arial"/>
                <w:szCs w:val="16"/>
                <w:lang w:eastAsia="en-GB"/>
              </w:rPr>
              <w:t>30</w:t>
            </w:r>
            <w:r w:rsidR="002A241F" w:rsidRPr="00F80676">
              <w:rPr>
                <w:rFonts w:cs="Arial"/>
                <w:szCs w:val="16"/>
                <w:lang w:eastAsia="en-GB"/>
              </w:rPr>
              <w:t>年</w:t>
            </w:r>
          </w:p>
        </w:tc>
        <w:tc>
          <w:tcPr>
            <w:tcW w:w="1236" w:type="dxa"/>
            <w:tcBorders>
              <w:bottom w:val="single" w:sz="6" w:space="0" w:color="A6A6A6" w:themeColor="background1" w:themeShade="A6"/>
            </w:tcBorders>
            <w:shd w:val="clear" w:color="auto" w:fill="FFFFFF" w:themeFill="background1"/>
            <w:vAlign w:val="center"/>
          </w:tcPr>
          <w:p w14:paraId="6FE18DE6" w14:textId="64CAB41E" w:rsidR="002A241F" w:rsidRPr="00F80676" w:rsidRDefault="001E1CA8" w:rsidP="002A241F">
            <w:pPr>
              <w:spacing w:line="276" w:lineRule="auto"/>
              <w:jc w:val="center"/>
              <w:textAlignment w:val="baseline"/>
              <w:rPr>
                <w:rFonts w:cs="Arial"/>
                <w:szCs w:val="16"/>
                <w:lang w:eastAsia="en-GB"/>
              </w:rPr>
            </w:pPr>
            <w:r w:rsidRPr="00F80676">
              <w:rPr>
                <w:rFonts w:cs="Arial"/>
                <w:szCs w:val="16"/>
                <w:lang w:eastAsia="en-GB"/>
              </w:rPr>
              <w:t>（</w:t>
            </w:r>
            <w:r w:rsidR="002A241F" w:rsidRPr="00F80676">
              <w:rPr>
                <w:rFonts w:cs="Arial"/>
                <w:szCs w:val="16"/>
                <w:lang w:eastAsia="en-GB"/>
              </w:rPr>
              <w:t>7</w:t>
            </w:r>
            <w:r w:rsidRPr="00F80676">
              <w:rPr>
                <w:rFonts w:cs="Arial"/>
                <w:szCs w:val="16"/>
                <w:lang w:eastAsia="en-GB"/>
              </w:rPr>
              <w:t>）</w:t>
            </w:r>
            <w:r w:rsidR="002A241F" w:rsidRPr="00F80676">
              <w:rPr>
                <w:rFonts w:cs="Arial"/>
                <w:szCs w:val="16"/>
                <w:lang w:eastAsia="en-GB"/>
              </w:rPr>
              <w:t>30</w:t>
            </w:r>
            <w:r w:rsidR="002A241F" w:rsidRPr="00F80676">
              <w:rPr>
                <w:rFonts w:cs="Arial"/>
                <w:szCs w:val="16"/>
                <w:lang w:eastAsia="en-GB"/>
              </w:rPr>
              <w:t>年</w:t>
            </w:r>
            <w:r w:rsidR="002A241F" w:rsidRPr="00F80676">
              <w:rPr>
                <w:rFonts w:cs="Arial"/>
                <w:szCs w:val="16"/>
                <w:lang w:eastAsia="ja-JP"/>
              </w:rPr>
              <w:t>超</w:t>
            </w:r>
          </w:p>
        </w:tc>
      </w:tr>
      <w:tr w:rsidR="002A241F" w:rsidRPr="00F80676" w14:paraId="28EAB90A" w14:textId="77777777" w:rsidTr="002A241F">
        <w:trPr>
          <w:trHeight w:val="465"/>
        </w:trPr>
        <w:tc>
          <w:tcPr>
            <w:tcW w:w="6235"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16A4BB44" w14:textId="481D355D" w:rsidR="002A241F" w:rsidRPr="00F80676" w:rsidRDefault="001E1CA8" w:rsidP="002A241F">
            <w:pPr>
              <w:spacing w:line="276" w:lineRule="auto"/>
              <w:textAlignment w:val="baseline"/>
              <w:rPr>
                <w:rFonts w:cs="Arial"/>
                <w:szCs w:val="16"/>
                <w:lang w:eastAsia="ja-JP"/>
              </w:rPr>
            </w:pPr>
            <w:r w:rsidRPr="00F80676">
              <w:rPr>
                <w:rFonts w:cs="Arial"/>
                <w:lang w:eastAsia="ja-JP"/>
              </w:rPr>
              <w:t>（</w:t>
            </w:r>
            <w:r w:rsidR="002A241F" w:rsidRPr="00F80676">
              <w:rPr>
                <w:rFonts w:cs="Arial"/>
                <w:lang w:eastAsia="ja-JP"/>
              </w:rPr>
              <w:t>A</w:t>
            </w:r>
            <w:r w:rsidRPr="00F80676">
              <w:rPr>
                <w:rFonts w:cs="Arial"/>
                <w:lang w:eastAsia="ja-JP"/>
              </w:rPr>
              <w:t>）</w:t>
            </w:r>
            <w:r w:rsidR="002A241F" w:rsidRPr="00F80676">
              <w:rPr>
                <w:rFonts w:cs="Arial"/>
                <w:lang w:eastAsia="ja-JP"/>
              </w:rPr>
              <w:t>各資産クラスにおける特定の財務リスク</w:t>
            </w:r>
            <w:r w:rsidRPr="00F80676">
              <w:rPr>
                <w:rFonts w:cs="Arial"/>
                <w:lang w:eastAsia="ja-JP"/>
              </w:rPr>
              <w:t>［</w:t>
            </w:r>
            <w:r w:rsidR="002A241F" w:rsidRPr="00F80676">
              <w:rPr>
                <w:rFonts w:cs="Arial"/>
                <w:lang w:eastAsia="ja-JP"/>
              </w:rPr>
              <w:t>具体的に記入された内容</w:t>
            </w:r>
            <w:r w:rsidR="00A2504D" w:rsidRPr="00F80676">
              <w:rPr>
                <w:rFonts w:cs="Arial"/>
                <w:lang w:eastAsia="ja-JP"/>
              </w:rPr>
              <w:t>］</w:t>
            </w:r>
          </w:p>
        </w:tc>
        <w:tc>
          <w:tcPr>
            <w:tcW w:w="1235" w:type="dxa"/>
            <w:tcBorders>
              <w:bottom w:val="single" w:sz="6" w:space="0" w:color="A6A6A6" w:themeColor="background1" w:themeShade="A6"/>
            </w:tcBorders>
            <w:shd w:val="clear" w:color="auto" w:fill="FFFFFF" w:themeFill="background1"/>
            <w:vAlign w:val="center"/>
          </w:tcPr>
          <w:p w14:paraId="48B0CF35" w14:textId="77777777" w:rsidR="002A241F" w:rsidRPr="00F80676" w:rsidRDefault="002A241F" w:rsidP="002A241F">
            <w:pPr>
              <w:numPr>
                <w:ilvl w:val="0"/>
                <w:numId w:val="86"/>
              </w:numPr>
              <w:spacing w:line="276" w:lineRule="auto"/>
              <w:jc w:val="center"/>
              <w:textAlignment w:val="baseline"/>
              <w:rPr>
                <w:rFonts w:cs="Arial"/>
                <w:szCs w:val="16"/>
                <w:lang w:eastAsia="ja-JP"/>
              </w:rPr>
            </w:pPr>
          </w:p>
        </w:tc>
        <w:tc>
          <w:tcPr>
            <w:tcW w:w="1236" w:type="dxa"/>
            <w:tcBorders>
              <w:bottom w:val="single" w:sz="6" w:space="0" w:color="A6A6A6" w:themeColor="background1" w:themeShade="A6"/>
            </w:tcBorders>
            <w:shd w:val="clear" w:color="auto" w:fill="FFFFFF" w:themeFill="background1"/>
            <w:vAlign w:val="center"/>
          </w:tcPr>
          <w:p w14:paraId="420A043D" w14:textId="77777777" w:rsidR="002A241F" w:rsidRPr="00F80676" w:rsidRDefault="002A241F" w:rsidP="002A241F">
            <w:pPr>
              <w:numPr>
                <w:ilvl w:val="0"/>
                <w:numId w:val="86"/>
              </w:numPr>
              <w:spacing w:line="276" w:lineRule="auto"/>
              <w:jc w:val="center"/>
              <w:textAlignment w:val="baseline"/>
              <w:rPr>
                <w:rFonts w:cs="Arial"/>
                <w:szCs w:val="16"/>
                <w:lang w:eastAsia="ja-JP"/>
              </w:rPr>
            </w:pPr>
          </w:p>
        </w:tc>
        <w:tc>
          <w:tcPr>
            <w:tcW w:w="1235" w:type="dxa"/>
            <w:tcBorders>
              <w:bottom w:val="single" w:sz="6" w:space="0" w:color="A6A6A6" w:themeColor="background1" w:themeShade="A6"/>
            </w:tcBorders>
            <w:shd w:val="clear" w:color="auto" w:fill="FFFFFF" w:themeFill="background1"/>
            <w:vAlign w:val="center"/>
          </w:tcPr>
          <w:p w14:paraId="155165CA" w14:textId="77777777" w:rsidR="002A241F" w:rsidRPr="00F80676" w:rsidRDefault="002A241F" w:rsidP="002A241F">
            <w:pPr>
              <w:numPr>
                <w:ilvl w:val="0"/>
                <w:numId w:val="86"/>
              </w:numPr>
              <w:spacing w:line="276" w:lineRule="auto"/>
              <w:jc w:val="center"/>
              <w:textAlignment w:val="baseline"/>
              <w:rPr>
                <w:rFonts w:cs="Arial"/>
                <w:szCs w:val="16"/>
                <w:lang w:eastAsia="ja-JP"/>
              </w:rPr>
            </w:pPr>
          </w:p>
        </w:tc>
        <w:tc>
          <w:tcPr>
            <w:tcW w:w="1236" w:type="dxa"/>
            <w:gridSpan w:val="2"/>
            <w:tcBorders>
              <w:bottom w:val="single" w:sz="6" w:space="0" w:color="A6A6A6" w:themeColor="background1" w:themeShade="A6"/>
            </w:tcBorders>
            <w:shd w:val="clear" w:color="auto" w:fill="FFFFFF" w:themeFill="background1"/>
            <w:vAlign w:val="center"/>
          </w:tcPr>
          <w:p w14:paraId="6EBAB0C0" w14:textId="77777777" w:rsidR="002A241F" w:rsidRPr="00F80676" w:rsidRDefault="002A241F" w:rsidP="002A241F">
            <w:pPr>
              <w:numPr>
                <w:ilvl w:val="0"/>
                <w:numId w:val="86"/>
              </w:numPr>
              <w:spacing w:line="276" w:lineRule="auto"/>
              <w:jc w:val="center"/>
              <w:textAlignment w:val="baseline"/>
              <w:rPr>
                <w:rFonts w:cs="Arial"/>
                <w:szCs w:val="16"/>
                <w:lang w:eastAsia="ja-JP"/>
              </w:rPr>
            </w:pPr>
          </w:p>
        </w:tc>
        <w:tc>
          <w:tcPr>
            <w:tcW w:w="1235" w:type="dxa"/>
            <w:tcBorders>
              <w:bottom w:val="single" w:sz="6" w:space="0" w:color="A6A6A6" w:themeColor="background1" w:themeShade="A6"/>
            </w:tcBorders>
            <w:shd w:val="clear" w:color="auto" w:fill="FFFFFF" w:themeFill="background1"/>
            <w:vAlign w:val="center"/>
          </w:tcPr>
          <w:p w14:paraId="0B1BA2B3" w14:textId="77777777" w:rsidR="002A241F" w:rsidRPr="00F80676" w:rsidRDefault="002A241F" w:rsidP="002A241F">
            <w:pPr>
              <w:numPr>
                <w:ilvl w:val="0"/>
                <w:numId w:val="86"/>
              </w:numPr>
              <w:spacing w:line="276" w:lineRule="auto"/>
              <w:jc w:val="center"/>
              <w:textAlignment w:val="baseline"/>
              <w:rPr>
                <w:rFonts w:cs="Arial"/>
                <w:szCs w:val="16"/>
                <w:lang w:eastAsia="ja-JP"/>
              </w:rPr>
            </w:pPr>
          </w:p>
        </w:tc>
        <w:tc>
          <w:tcPr>
            <w:tcW w:w="1236" w:type="dxa"/>
            <w:gridSpan w:val="2"/>
            <w:tcBorders>
              <w:bottom w:val="single" w:sz="6" w:space="0" w:color="A6A6A6" w:themeColor="background1" w:themeShade="A6"/>
            </w:tcBorders>
            <w:shd w:val="clear" w:color="auto" w:fill="FFFFFF" w:themeFill="background1"/>
            <w:vAlign w:val="center"/>
          </w:tcPr>
          <w:p w14:paraId="3E3D64B3" w14:textId="77777777" w:rsidR="002A241F" w:rsidRPr="00F80676" w:rsidRDefault="002A241F" w:rsidP="002A241F">
            <w:pPr>
              <w:numPr>
                <w:ilvl w:val="0"/>
                <w:numId w:val="86"/>
              </w:numPr>
              <w:spacing w:line="276" w:lineRule="auto"/>
              <w:jc w:val="center"/>
              <w:textAlignment w:val="baseline"/>
              <w:rPr>
                <w:rFonts w:cs="Arial"/>
                <w:szCs w:val="16"/>
                <w:lang w:eastAsia="ja-JP"/>
              </w:rPr>
            </w:pPr>
          </w:p>
        </w:tc>
        <w:tc>
          <w:tcPr>
            <w:tcW w:w="1236" w:type="dxa"/>
            <w:tcBorders>
              <w:bottom w:val="single" w:sz="6" w:space="0" w:color="A6A6A6" w:themeColor="background1" w:themeShade="A6"/>
            </w:tcBorders>
            <w:shd w:val="clear" w:color="auto" w:fill="FFFFFF" w:themeFill="background1"/>
            <w:vAlign w:val="center"/>
          </w:tcPr>
          <w:p w14:paraId="544CFF4B" w14:textId="77777777" w:rsidR="002A241F" w:rsidRPr="00F80676" w:rsidRDefault="002A241F" w:rsidP="002A241F">
            <w:pPr>
              <w:numPr>
                <w:ilvl w:val="0"/>
                <w:numId w:val="86"/>
              </w:numPr>
              <w:spacing w:line="276" w:lineRule="auto"/>
              <w:jc w:val="center"/>
              <w:textAlignment w:val="baseline"/>
              <w:rPr>
                <w:rFonts w:cs="Arial"/>
                <w:szCs w:val="16"/>
                <w:lang w:eastAsia="ja-JP"/>
              </w:rPr>
            </w:pPr>
          </w:p>
        </w:tc>
      </w:tr>
      <w:tr w:rsidR="002A241F" w:rsidRPr="00F80676" w14:paraId="1E0A38FC" w14:textId="77777777" w:rsidTr="002A241F">
        <w:trPr>
          <w:trHeight w:val="465"/>
        </w:trPr>
        <w:tc>
          <w:tcPr>
            <w:tcW w:w="6235"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4FC97179" w14:textId="28B36699" w:rsidR="002A241F" w:rsidRPr="00415D51" w:rsidRDefault="001E1CA8" w:rsidP="002A241F">
            <w:pPr>
              <w:spacing w:line="276" w:lineRule="auto"/>
              <w:textAlignment w:val="baseline"/>
              <w:rPr>
                <w:rFonts w:cs="Arial"/>
                <w:lang w:eastAsia="ja-JP"/>
              </w:rPr>
            </w:pPr>
            <w:r w:rsidRPr="00F80676">
              <w:rPr>
                <w:rFonts w:cs="Arial"/>
                <w:lang w:eastAsia="ja-JP"/>
              </w:rPr>
              <w:t>（</w:t>
            </w:r>
            <w:r w:rsidR="002A241F" w:rsidRPr="00F80676">
              <w:rPr>
                <w:rFonts w:cs="Arial"/>
                <w:lang w:eastAsia="ja-JP"/>
              </w:rPr>
              <w:t>B</w:t>
            </w:r>
            <w:r w:rsidRPr="00F80676">
              <w:rPr>
                <w:rFonts w:cs="Arial"/>
                <w:lang w:eastAsia="ja-JP"/>
              </w:rPr>
              <w:t>）</w:t>
            </w:r>
            <w:r w:rsidR="00415D51">
              <w:rPr>
                <w:rFonts w:cs="Arial" w:hint="eastAsia"/>
                <w:lang w:eastAsia="ja-JP"/>
              </w:rPr>
              <w:t>座礁</w:t>
            </w:r>
            <w:r w:rsidR="002A241F" w:rsidRPr="00F80676">
              <w:rPr>
                <w:rFonts w:cs="Arial"/>
                <w:lang w:eastAsia="ja-JP"/>
              </w:rPr>
              <w:t>リスクのある特定のセクターまたは資産</w:t>
            </w:r>
            <w:r w:rsidRPr="00F80676">
              <w:rPr>
                <w:rFonts w:cs="Arial"/>
                <w:lang w:eastAsia="ja-JP"/>
              </w:rPr>
              <w:t>［</w:t>
            </w:r>
            <w:r w:rsidR="002A241F" w:rsidRPr="00F80676">
              <w:rPr>
                <w:rFonts w:cs="Arial"/>
                <w:lang w:eastAsia="ja-JP"/>
              </w:rPr>
              <w:t>具体的に記入された内容</w:t>
            </w:r>
            <w:r w:rsidR="00A2504D" w:rsidRPr="00F80676">
              <w:rPr>
                <w:rFonts w:cs="Arial"/>
                <w:lang w:eastAsia="ja-JP"/>
              </w:rPr>
              <w:t>］</w:t>
            </w:r>
          </w:p>
        </w:tc>
        <w:tc>
          <w:tcPr>
            <w:tcW w:w="1235" w:type="dxa"/>
            <w:tcBorders>
              <w:bottom w:val="single" w:sz="6" w:space="0" w:color="A6A6A6" w:themeColor="background1" w:themeShade="A6"/>
            </w:tcBorders>
            <w:shd w:val="clear" w:color="auto" w:fill="FFFFFF" w:themeFill="background1"/>
            <w:vAlign w:val="center"/>
          </w:tcPr>
          <w:p w14:paraId="7E131BAD" w14:textId="77777777" w:rsidR="002A241F" w:rsidRPr="00F80676" w:rsidRDefault="002A241F" w:rsidP="002A241F">
            <w:pPr>
              <w:numPr>
                <w:ilvl w:val="0"/>
                <w:numId w:val="86"/>
              </w:numPr>
              <w:spacing w:line="276" w:lineRule="auto"/>
              <w:jc w:val="center"/>
              <w:textAlignment w:val="baseline"/>
              <w:rPr>
                <w:rFonts w:cs="Arial"/>
                <w:szCs w:val="16"/>
                <w:lang w:eastAsia="ja-JP"/>
              </w:rPr>
            </w:pPr>
          </w:p>
        </w:tc>
        <w:tc>
          <w:tcPr>
            <w:tcW w:w="1236" w:type="dxa"/>
            <w:tcBorders>
              <w:bottom w:val="single" w:sz="6" w:space="0" w:color="A6A6A6" w:themeColor="background1" w:themeShade="A6"/>
            </w:tcBorders>
            <w:shd w:val="clear" w:color="auto" w:fill="FFFFFF" w:themeFill="background1"/>
            <w:vAlign w:val="center"/>
          </w:tcPr>
          <w:p w14:paraId="3E19AB31" w14:textId="77777777" w:rsidR="002A241F" w:rsidRPr="00F80676" w:rsidRDefault="002A241F" w:rsidP="002A241F">
            <w:pPr>
              <w:numPr>
                <w:ilvl w:val="0"/>
                <w:numId w:val="86"/>
              </w:numPr>
              <w:spacing w:line="276" w:lineRule="auto"/>
              <w:jc w:val="center"/>
              <w:textAlignment w:val="baseline"/>
              <w:rPr>
                <w:rFonts w:cs="Arial"/>
                <w:szCs w:val="16"/>
                <w:lang w:eastAsia="ja-JP"/>
              </w:rPr>
            </w:pPr>
          </w:p>
        </w:tc>
        <w:tc>
          <w:tcPr>
            <w:tcW w:w="1235" w:type="dxa"/>
            <w:tcBorders>
              <w:bottom w:val="single" w:sz="6" w:space="0" w:color="A6A6A6" w:themeColor="background1" w:themeShade="A6"/>
            </w:tcBorders>
            <w:shd w:val="clear" w:color="auto" w:fill="FFFFFF" w:themeFill="background1"/>
            <w:vAlign w:val="center"/>
          </w:tcPr>
          <w:p w14:paraId="79C94DA4" w14:textId="77777777" w:rsidR="002A241F" w:rsidRPr="00F80676" w:rsidRDefault="002A241F" w:rsidP="002A241F">
            <w:pPr>
              <w:numPr>
                <w:ilvl w:val="0"/>
                <w:numId w:val="86"/>
              </w:numPr>
              <w:spacing w:line="276" w:lineRule="auto"/>
              <w:jc w:val="center"/>
              <w:textAlignment w:val="baseline"/>
              <w:rPr>
                <w:rFonts w:cs="Arial"/>
                <w:szCs w:val="16"/>
                <w:lang w:eastAsia="ja-JP"/>
              </w:rPr>
            </w:pPr>
          </w:p>
        </w:tc>
        <w:tc>
          <w:tcPr>
            <w:tcW w:w="1236" w:type="dxa"/>
            <w:gridSpan w:val="2"/>
            <w:tcBorders>
              <w:bottom w:val="single" w:sz="6" w:space="0" w:color="A6A6A6" w:themeColor="background1" w:themeShade="A6"/>
            </w:tcBorders>
            <w:shd w:val="clear" w:color="auto" w:fill="FFFFFF" w:themeFill="background1"/>
            <w:vAlign w:val="center"/>
          </w:tcPr>
          <w:p w14:paraId="3AB47A6C" w14:textId="77777777" w:rsidR="002A241F" w:rsidRPr="00F80676" w:rsidRDefault="002A241F" w:rsidP="002A241F">
            <w:pPr>
              <w:numPr>
                <w:ilvl w:val="0"/>
                <w:numId w:val="86"/>
              </w:numPr>
              <w:spacing w:line="276" w:lineRule="auto"/>
              <w:jc w:val="center"/>
              <w:textAlignment w:val="baseline"/>
              <w:rPr>
                <w:rFonts w:cs="Arial"/>
                <w:szCs w:val="16"/>
                <w:lang w:eastAsia="ja-JP"/>
              </w:rPr>
            </w:pPr>
          </w:p>
        </w:tc>
        <w:tc>
          <w:tcPr>
            <w:tcW w:w="1235" w:type="dxa"/>
            <w:tcBorders>
              <w:bottom w:val="single" w:sz="6" w:space="0" w:color="A6A6A6" w:themeColor="background1" w:themeShade="A6"/>
            </w:tcBorders>
            <w:shd w:val="clear" w:color="auto" w:fill="FFFFFF" w:themeFill="background1"/>
            <w:vAlign w:val="center"/>
          </w:tcPr>
          <w:p w14:paraId="38C9662A" w14:textId="77777777" w:rsidR="002A241F" w:rsidRPr="00F80676" w:rsidRDefault="002A241F" w:rsidP="002A241F">
            <w:pPr>
              <w:numPr>
                <w:ilvl w:val="0"/>
                <w:numId w:val="86"/>
              </w:numPr>
              <w:spacing w:line="276" w:lineRule="auto"/>
              <w:jc w:val="center"/>
              <w:textAlignment w:val="baseline"/>
              <w:rPr>
                <w:rFonts w:cs="Arial"/>
                <w:szCs w:val="16"/>
                <w:lang w:eastAsia="ja-JP"/>
              </w:rPr>
            </w:pPr>
          </w:p>
        </w:tc>
        <w:tc>
          <w:tcPr>
            <w:tcW w:w="1236" w:type="dxa"/>
            <w:gridSpan w:val="2"/>
            <w:tcBorders>
              <w:bottom w:val="single" w:sz="6" w:space="0" w:color="A6A6A6" w:themeColor="background1" w:themeShade="A6"/>
            </w:tcBorders>
            <w:shd w:val="clear" w:color="auto" w:fill="FFFFFF" w:themeFill="background1"/>
            <w:vAlign w:val="center"/>
          </w:tcPr>
          <w:p w14:paraId="21612670" w14:textId="77777777" w:rsidR="002A241F" w:rsidRPr="00F80676" w:rsidRDefault="002A241F" w:rsidP="002A241F">
            <w:pPr>
              <w:numPr>
                <w:ilvl w:val="0"/>
                <w:numId w:val="86"/>
              </w:numPr>
              <w:spacing w:line="276" w:lineRule="auto"/>
              <w:jc w:val="center"/>
              <w:textAlignment w:val="baseline"/>
              <w:rPr>
                <w:rFonts w:cs="Arial"/>
                <w:szCs w:val="16"/>
                <w:lang w:eastAsia="ja-JP"/>
              </w:rPr>
            </w:pPr>
          </w:p>
        </w:tc>
        <w:tc>
          <w:tcPr>
            <w:tcW w:w="1236" w:type="dxa"/>
            <w:tcBorders>
              <w:bottom w:val="single" w:sz="6" w:space="0" w:color="A6A6A6" w:themeColor="background1" w:themeShade="A6"/>
            </w:tcBorders>
            <w:shd w:val="clear" w:color="auto" w:fill="FFFFFF" w:themeFill="background1"/>
            <w:vAlign w:val="center"/>
          </w:tcPr>
          <w:p w14:paraId="270C4D9D" w14:textId="77777777" w:rsidR="002A241F" w:rsidRPr="00F80676" w:rsidRDefault="002A241F" w:rsidP="002A241F">
            <w:pPr>
              <w:numPr>
                <w:ilvl w:val="0"/>
                <w:numId w:val="86"/>
              </w:numPr>
              <w:spacing w:line="276" w:lineRule="auto"/>
              <w:jc w:val="center"/>
              <w:textAlignment w:val="baseline"/>
              <w:rPr>
                <w:rFonts w:cs="Arial"/>
                <w:szCs w:val="16"/>
                <w:lang w:eastAsia="ja-JP"/>
              </w:rPr>
            </w:pPr>
          </w:p>
        </w:tc>
      </w:tr>
      <w:tr w:rsidR="002A241F" w:rsidRPr="00F80676" w14:paraId="253D9259" w14:textId="77777777" w:rsidTr="002A241F">
        <w:trPr>
          <w:trHeight w:val="465"/>
        </w:trPr>
        <w:tc>
          <w:tcPr>
            <w:tcW w:w="6235"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0938D0D3" w14:textId="60E01B9D" w:rsidR="002A241F" w:rsidRPr="00F80676" w:rsidRDefault="001E1CA8" w:rsidP="002A241F">
            <w:pPr>
              <w:spacing w:line="276" w:lineRule="auto"/>
              <w:textAlignment w:val="baseline"/>
              <w:rPr>
                <w:rFonts w:cs="Arial"/>
                <w:szCs w:val="16"/>
                <w:lang w:eastAsia="ja-JP"/>
              </w:rPr>
            </w:pPr>
            <w:r w:rsidRPr="00F80676">
              <w:rPr>
                <w:rFonts w:cs="Arial"/>
                <w:lang w:eastAsia="ja-JP"/>
              </w:rPr>
              <w:t>（</w:t>
            </w:r>
            <w:r w:rsidR="002A241F" w:rsidRPr="00F80676">
              <w:rPr>
                <w:rFonts w:cs="Arial"/>
                <w:lang w:eastAsia="ja-JP"/>
              </w:rPr>
              <w:t>C</w:t>
            </w:r>
            <w:r w:rsidRPr="00F80676">
              <w:rPr>
                <w:rFonts w:cs="Arial"/>
                <w:lang w:eastAsia="ja-JP"/>
              </w:rPr>
              <w:t>）</w:t>
            </w:r>
            <w:r w:rsidR="002A241F" w:rsidRPr="00F80676">
              <w:rPr>
                <w:rFonts w:cs="Arial"/>
                <w:lang w:eastAsia="ja-JP"/>
              </w:rPr>
              <w:t>直接的な物理的気候リスクにさらされている資産</w:t>
            </w:r>
            <w:r w:rsidRPr="00F80676">
              <w:rPr>
                <w:rFonts w:cs="Arial"/>
                <w:lang w:eastAsia="ja-JP"/>
              </w:rPr>
              <w:t>［</w:t>
            </w:r>
            <w:r w:rsidR="002A241F" w:rsidRPr="00F80676">
              <w:rPr>
                <w:rFonts w:cs="Arial"/>
                <w:lang w:eastAsia="ja-JP"/>
              </w:rPr>
              <w:t>具体的に記入された内容</w:t>
            </w:r>
            <w:r w:rsidR="00A2504D" w:rsidRPr="00F80676">
              <w:rPr>
                <w:rFonts w:cs="Arial"/>
                <w:lang w:eastAsia="ja-JP"/>
              </w:rPr>
              <w:t>］</w:t>
            </w:r>
          </w:p>
        </w:tc>
        <w:tc>
          <w:tcPr>
            <w:tcW w:w="1235" w:type="dxa"/>
            <w:tcBorders>
              <w:bottom w:val="single" w:sz="6" w:space="0" w:color="A6A6A6" w:themeColor="background1" w:themeShade="A6"/>
            </w:tcBorders>
            <w:shd w:val="clear" w:color="auto" w:fill="FFFFFF" w:themeFill="background1"/>
            <w:vAlign w:val="center"/>
          </w:tcPr>
          <w:p w14:paraId="63AFE7BF" w14:textId="77777777" w:rsidR="002A241F" w:rsidRPr="00F80676" w:rsidRDefault="002A241F" w:rsidP="002A241F">
            <w:pPr>
              <w:numPr>
                <w:ilvl w:val="0"/>
                <w:numId w:val="86"/>
              </w:numPr>
              <w:spacing w:line="276" w:lineRule="auto"/>
              <w:jc w:val="center"/>
              <w:textAlignment w:val="baseline"/>
              <w:rPr>
                <w:rFonts w:cs="Arial"/>
                <w:szCs w:val="16"/>
                <w:lang w:eastAsia="ja-JP"/>
              </w:rPr>
            </w:pPr>
          </w:p>
        </w:tc>
        <w:tc>
          <w:tcPr>
            <w:tcW w:w="1236" w:type="dxa"/>
            <w:tcBorders>
              <w:bottom w:val="single" w:sz="6" w:space="0" w:color="A6A6A6" w:themeColor="background1" w:themeShade="A6"/>
            </w:tcBorders>
            <w:shd w:val="clear" w:color="auto" w:fill="FFFFFF" w:themeFill="background1"/>
            <w:vAlign w:val="center"/>
          </w:tcPr>
          <w:p w14:paraId="6E5A73F5" w14:textId="77777777" w:rsidR="002A241F" w:rsidRPr="00F80676" w:rsidRDefault="002A241F" w:rsidP="002A241F">
            <w:pPr>
              <w:numPr>
                <w:ilvl w:val="0"/>
                <w:numId w:val="86"/>
              </w:numPr>
              <w:spacing w:line="276" w:lineRule="auto"/>
              <w:jc w:val="center"/>
              <w:textAlignment w:val="baseline"/>
              <w:rPr>
                <w:rFonts w:cs="Arial"/>
                <w:szCs w:val="16"/>
                <w:lang w:eastAsia="ja-JP"/>
              </w:rPr>
            </w:pPr>
          </w:p>
        </w:tc>
        <w:tc>
          <w:tcPr>
            <w:tcW w:w="1235" w:type="dxa"/>
            <w:tcBorders>
              <w:bottom w:val="single" w:sz="6" w:space="0" w:color="A6A6A6" w:themeColor="background1" w:themeShade="A6"/>
            </w:tcBorders>
            <w:shd w:val="clear" w:color="auto" w:fill="FFFFFF" w:themeFill="background1"/>
            <w:vAlign w:val="center"/>
          </w:tcPr>
          <w:p w14:paraId="1F1F7B96" w14:textId="77777777" w:rsidR="002A241F" w:rsidRPr="00F80676" w:rsidRDefault="002A241F" w:rsidP="002A241F">
            <w:pPr>
              <w:numPr>
                <w:ilvl w:val="0"/>
                <w:numId w:val="86"/>
              </w:numPr>
              <w:spacing w:line="276" w:lineRule="auto"/>
              <w:jc w:val="center"/>
              <w:textAlignment w:val="baseline"/>
              <w:rPr>
                <w:rFonts w:cs="Arial"/>
                <w:szCs w:val="16"/>
                <w:lang w:eastAsia="ja-JP"/>
              </w:rPr>
            </w:pPr>
          </w:p>
        </w:tc>
        <w:tc>
          <w:tcPr>
            <w:tcW w:w="1236" w:type="dxa"/>
            <w:gridSpan w:val="2"/>
            <w:tcBorders>
              <w:bottom w:val="single" w:sz="6" w:space="0" w:color="A6A6A6" w:themeColor="background1" w:themeShade="A6"/>
            </w:tcBorders>
            <w:shd w:val="clear" w:color="auto" w:fill="FFFFFF" w:themeFill="background1"/>
            <w:vAlign w:val="center"/>
          </w:tcPr>
          <w:p w14:paraId="15D4ED74" w14:textId="77777777" w:rsidR="002A241F" w:rsidRPr="00F80676" w:rsidRDefault="002A241F" w:rsidP="002A241F">
            <w:pPr>
              <w:numPr>
                <w:ilvl w:val="0"/>
                <w:numId w:val="86"/>
              </w:numPr>
              <w:spacing w:line="276" w:lineRule="auto"/>
              <w:jc w:val="center"/>
              <w:textAlignment w:val="baseline"/>
              <w:rPr>
                <w:rFonts w:cs="Arial"/>
                <w:szCs w:val="16"/>
                <w:lang w:eastAsia="ja-JP"/>
              </w:rPr>
            </w:pPr>
          </w:p>
        </w:tc>
        <w:tc>
          <w:tcPr>
            <w:tcW w:w="1235" w:type="dxa"/>
            <w:tcBorders>
              <w:bottom w:val="single" w:sz="6" w:space="0" w:color="A6A6A6" w:themeColor="background1" w:themeShade="A6"/>
            </w:tcBorders>
            <w:shd w:val="clear" w:color="auto" w:fill="FFFFFF" w:themeFill="background1"/>
            <w:vAlign w:val="center"/>
          </w:tcPr>
          <w:p w14:paraId="24A64B51" w14:textId="77777777" w:rsidR="002A241F" w:rsidRPr="00F80676" w:rsidRDefault="002A241F" w:rsidP="002A241F">
            <w:pPr>
              <w:numPr>
                <w:ilvl w:val="0"/>
                <w:numId w:val="86"/>
              </w:numPr>
              <w:spacing w:line="276" w:lineRule="auto"/>
              <w:jc w:val="center"/>
              <w:textAlignment w:val="baseline"/>
              <w:rPr>
                <w:rFonts w:cs="Arial"/>
                <w:szCs w:val="16"/>
                <w:lang w:eastAsia="ja-JP"/>
              </w:rPr>
            </w:pPr>
          </w:p>
        </w:tc>
        <w:tc>
          <w:tcPr>
            <w:tcW w:w="1236" w:type="dxa"/>
            <w:gridSpan w:val="2"/>
            <w:tcBorders>
              <w:bottom w:val="single" w:sz="6" w:space="0" w:color="A6A6A6" w:themeColor="background1" w:themeShade="A6"/>
            </w:tcBorders>
            <w:shd w:val="clear" w:color="auto" w:fill="FFFFFF" w:themeFill="background1"/>
            <w:vAlign w:val="center"/>
          </w:tcPr>
          <w:p w14:paraId="1AA4238B" w14:textId="77777777" w:rsidR="002A241F" w:rsidRPr="00F80676" w:rsidRDefault="002A241F" w:rsidP="002A241F">
            <w:pPr>
              <w:numPr>
                <w:ilvl w:val="0"/>
                <w:numId w:val="86"/>
              </w:numPr>
              <w:spacing w:line="276" w:lineRule="auto"/>
              <w:jc w:val="center"/>
              <w:textAlignment w:val="baseline"/>
              <w:rPr>
                <w:rFonts w:cs="Arial"/>
                <w:szCs w:val="16"/>
                <w:lang w:eastAsia="ja-JP"/>
              </w:rPr>
            </w:pPr>
          </w:p>
        </w:tc>
        <w:tc>
          <w:tcPr>
            <w:tcW w:w="1236" w:type="dxa"/>
            <w:tcBorders>
              <w:bottom w:val="single" w:sz="6" w:space="0" w:color="A6A6A6" w:themeColor="background1" w:themeShade="A6"/>
            </w:tcBorders>
            <w:shd w:val="clear" w:color="auto" w:fill="FFFFFF" w:themeFill="background1"/>
            <w:vAlign w:val="center"/>
          </w:tcPr>
          <w:p w14:paraId="25F4390E" w14:textId="77777777" w:rsidR="002A241F" w:rsidRPr="00F80676" w:rsidRDefault="002A241F" w:rsidP="002A241F">
            <w:pPr>
              <w:numPr>
                <w:ilvl w:val="0"/>
                <w:numId w:val="86"/>
              </w:numPr>
              <w:spacing w:line="276" w:lineRule="auto"/>
              <w:jc w:val="center"/>
              <w:textAlignment w:val="baseline"/>
              <w:rPr>
                <w:rFonts w:cs="Arial"/>
                <w:szCs w:val="16"/>
                <w:lang w:eastAsia="ja-JP"/>
              </w:rPr>
            </w:pPr>
          </w:p>
        </w:tc>
      </w:tr>
      <w:tr w:rsidR="002A241F" w:rsidRPr="00F80676" w14:paraId="7DDD6C5E" w14:textId="77777777" w:rsidTr="002A241F">
        <w:trPr>
          <w:trHeight w:val="465"/>
        </w:trPr>
        <w:tc>
          <w:tcPr>
            <w:tcW w:w="6235"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46242604" w14:textId="1FC46F81" w:rsidR="002A241F" w:rsidRPr="00F80676" w:rsidRDefault="001E1CA8" w:rsidP="002A241F">
            <w:pPr>
              <w:spacing w:line="276" w:lineRule="auto"/>
              <w:textAlignment w:val="baseline"/>
              <w:rPr>
                <w:rFonts w:cs="Arial"/>
                <w:szCs w:val="16"/>
                <w:lang w:eastAsia="ja-JP"/>
              </w:rPr>
            </w:pPr>
            <w:r w:rsidRPr="00F80676">
              <w:rPr>
                <w:rFonts w:cs="Arial"/>
                <w:lang w:eastAsia="ja-JP"/>
              </w:rPr>
              <w:t>（</w:t>
            </w:r>
            <w:r w:rsidR="002A241F" w:rsidRPr="00F80676">
              <w:rPr>
                <w:rFonts w:cs="Arial"/>
                <w:lang w:eastAsia="ja-JP"/>
              </w:rPr>
              <w:t>D</w:t>
            </w:r>
            <w:r w:rsidRPr="00F80676">
              <w:rPr>
                <w:rFonts w:cs="Arial"/>
                <w:lang w:eastAsia="ja-JP"/>
              </w:rPr>
              <w:t>）</w:t>
            </w:r>
            <w:r w:rsidR="002A241F" w:rsidRPr="00F80676">
              <w:rPr>
                <w:rFonts w:cs="Arial"/>
                <w:lang w:eastAsia="ja-JP"/>
              </w:rPr>
              <w:t>間接的な物理的気候リスクにさらされている資産</w:t>
            </w:r>
            <w:r w:rsidRPr="00F80676">
              <w:rPr>
                <w:rFonts w:cs="Arial"/>
                <w:lang w:eastAsia="ja-JP"/>
              </w:rPr>
              <w:t>［</w:t>
            </w:r>
            <w:r w:rsidR="002A241F" w:rsidRPr="00F80676">
              <w:rPr>
                <w:rFonts w:cs="Arial"/>
                <w:lang w:eastAsia="ja-JP"/>
              </w:rPr>
              <w:t>具体的に記入された内容</w:t>
            </w:r>
            <w:r w:rsidR="00A2504D" w:rsidRPr="00F80676">
              <w:rPr>
                <w:rFonts w:cs="Arial"/>
                <w:lang w:eastAsia="ja-JP"/>
              </w:rPr>
              <w:t>］</w:t>
            </w:r>
          </w:p>
        </w:tc>
        <w:tc>
          <w:tcPr>
            <w:tcW w:w="1235" w:type="dxa"/>
            <w:tcBorders>
              <w:bottom w:val="single" w:sz="6" w:space="0" w:color="A6A6A6" w:themeColor="background1" w:themeShade="A6"/>
            </w:tcBorders>
            <w:shd w:val="clear" w:color="auto" w:fill="FFFFFF" w:themeFill="background1"/>
            <w:vAlign w:val="center"/>
          </w:tcPr>
          <w:p w14:paraId="73D33E71" w14:textId="77777777" w:rsidR="002A241F" w:rsidRPr="00F80676" w:rsidRDefault="002A241F" w:rsidP="002A241F">
            <w:pPr>
              <w:numPr>
                <w:ilvl w:val="0"/>
                <w:numId w:val="86"/>
              </w:numPr>
              <w:spacing w:line="276" w:lineRule="auto"/>
              <w:jc w:val="center"/>
              <w:textAlignment w:val="baseline"/>
              <w:rPr>
                <w:rFonts w:cs="Arial"/>
                <w:szCs w:val="16"/>
                <w:lang w:eastAsia="ja-JP"/>
              </w:rPr>
            </w:pPr>
          </w:p>
        </w:tc>
        <w:tc>
          <w:tcPr>
            <w:tcW w:w="1236" w:type="dxa"/>
            <w:tcBorders>
              <w:bottom w:val="single" w:sz="6" w:space="0" w:color="A6A6A6" w:themeColor="background1" w:themeShade="A6"/>
            </w:tcBorders>
            <w:shd w:val="clear" w:color="auto" w:fill="FFFFFF" w:themeFill="background1"/>
            <w:vAlign w:val="center"/>
          </w:tcPr>
          <w:p w14:paraId="0A0F70D6" w14:textId="77777777" w:rsidR="002A241F" w:rsidRPr="00F80676" w:rsidRDefault="002A241F" w:rsidP="002A241F">
            <w:pPr>
              <w:numPr>
                <w:ilvl w:val="0"/>
                <w:numId w:val="86"/>
              </w:numPr>
              <w:spacing w:line="276" w:lineRule="auto"/>
              <w:jc w:val="center"/>
              <w:textAlignment w:val="baseline"/>
              <w:rPr>
                <w:rFonts w:cs="Arial"/>
                <w:szCs w:val="16"/>
                <w:lang w:eastAsia="ja-JP"/>
              </w:rPr>
            </w:pPr>
          </w:p>
        </w:tc>
        <w:tc>
          <w:tcPr>
            <w:tcW w:w="1235" w:type="dxa"/>
            <w:tcBorders>
              <w:bottom w:val="single" w:sz="6" w:space="0" w:color="A6A6A6" w:themeColor="background1" w:themeShade="A6"/>
            </w:tcBorders>
            <w:shd w:val="clear" w:color="auto" w:fill="FFFFFF" w:themeFill="background1"/>
            <w:vAlign w:val="center"/>
          </w:tcPr>
          <w:p w14:paraId="0D6877EB" w14:textId="77777777" w:rsidR="002A241F" w:rsidRPr="00F80676" w:rsidRDefault="002A241F" w:rsidP="002A241F">
            <w:pPr>
              <w:numPr>
                <w:ilvl w:val="0"/>
                <w:numId w:val="86"/>
              </w:numPr>
              <w:spacing w:line="276" w:lineRule="auto"/>
              <w:jc w:val="center"/>
              <w:textAlignment w:val="baseline"/>
              <w:rPr>
                <w:rFonts w:cs="Arial"/>
                <w:szCs w:val="16"/>
                <w:lang w:eastAsia="ja-JP"/>
              </w:rPr>
            </w:pPr>
          </w:p>
        </w:tc>
        <w:tc>
          <w:tcPr>
            <w:tcW w:w="1236" w:type="dxa"/>
            <w:gridSpan w:val="2"/>
            <w:tcBorders>
              <w:bottom w:val="single" w:sz="6" w:space="0" w:color="A6A6A6" w:themeColor="background1" w:themeShade="A6"/>
            </w:tcBorders>
            <w:shd w:val="clear" w:color="auto" w:fill="FFFFFF" w:themeFill="background1"/>
            <w:vAlign w:val="center"/>
          </w:tcPr>
          <w:p w14:paraId="7BCD325B" w14:textId="77777777" w:rsidR="002A241F" w:rsidRPr="00F80676" w:rsidRDefault="002A241F" w:rsidP="002A241F">
            <w:pPr>
              <w:numPr>
                <w:ilvl w:val="0"/>
                <w:numId w:val="86"/>
              </w:numPr>
              <w:spacing w:line="276" w:lineRule="auto"/>
              <w:jc w:val="center"/>
              <w:textAlignment w:val="baseline"/>
              <w:rPr>
                <w:rFonts w:cs="Arial"/>
                <w:szCs w:val="16"/>
                <w:lang w:eastAsia="ja-JP"/>
              </w:rPr>
            </w:pPr>
          </w:p>
        </w:tc>
        <w:tc>
          <w:tcPr>
            <w:tcW w:w="1235" w:type="dxa"/>
            <w:tcBorders>
              <w:bottom w:val="single" w:sz="6" w:space="0" w:color="A6A6A6" w:themeColor="background1" w:themeShade="A6"/>
            </w:tcBorders>
            <w:shd w:val="clear" w:color="auto" w:fill="FFFFFF" w:themeFill="background1"/>
            <w:vAlign w:val="center"/>
          </w:tcPr>
          <w:p w14:paraId="0A11D1E9" w14:textId="77777777" w:rsidR="002A241F" w:rsidRPr="00F80676" w:rsidRDefault="002A241F" w:rsidP="002A241F">
            <w:pPr>
              <w:numPr>
                <w:ilvl w:val="0"/>
                <w:numId w:val="86"/>
              </w:numPr>
              <w:spacing w:line="276" w:lineRule="auto"/>
              <w:jc w:val="center"/>
              <w:textAlignment w:val="baseline"/>
              <w:rPr>
                <w:rFonts w:cs="Arial"/>
                <w:szCs w:val="16"/>
                <w:lang w:eastAsia="ja-JP"/>
              </w:rPr>
            </w:pPr>
          </w:p>
        </w:tc>
        <w:tc>
          <w:tcPr>
            <w:tcW w:w="1236" w:type="dxa"/>
            <w:gridSpan w:val="2"/>
            <w:tcBorders>
              <w:bottom w:val="single" w:sz="6" w:space="0" w:color="A6A6A6" w:themeColor="background1" w:themeShade="A6"/>
            </w:tcBorders>
            <w:shd w:val="clear" w:color="auto" w:fill="FFFFFF" w:themeFill="background1"/>
            <w:vAlign w:val="center"/>
          </w:tcPr>
          <w:p w14:paraId="68AE8D11" w14:textId="77777777" w:rsidR="002A241F" w:rsidRPr="00F80676" w:rsidRDefault="002A241F" w:rsidP="002A241F">
            <w:pPr>
              <w:numPr>
                <w:ilvl w:val="0"/>
                <w:numId w:val="86"/>
              </w:numPr>
              <w:spacing w:line="276" w:lineRule="auto"/>
              <w:jc w:val="center"/>
              <w:textAlignment w:val="baseline"/>
              <w:rPr>
                <w:rFonts w:cs="Arial"/>
                <w:szCs w:val="16"/>
                <w:lang w:eastAsia="ja-JP"/>
              </w:rPr>
            </w:pPr>
          </w:p>
        </w:tc>
        <w:tc>
          <w:tcPr>
            <w:tcW w:w="1236" w:type="dxa"/>
            <w:tcBorders>
              <w:bottom w:val="single" w:sz="6" w:space="0" w:color="A6A6A6" w:themeColor="background1" w:themeShade="A6"/>
            </w:tcBorders>
            <w:shd w:val="clear" w:color="auto" w:fill="FFFFFF" w:themeFill="background1"/>
            <w:vAlign w:val="center"/>
          </w:tcPr>
          <w:p w14:paraId="0B66B293" w14:textId="77777777" w:rsidR="002A241F" w:rsidRPr="00F80676" w:rsidRDefault="002A241F" w:rsidP="002A241F">
            <w:pPr>
              <w:numPr>
                <w:ilvl w:val="0"/>
                <w:numId w:val="86"/>
              </w:numPr>
              <w:spacing w:line="276" w:lineRule="auto"/>
              <w:jc w:val="center"/>
              <w:textAlignment w:val="baseline"/>
              <w:rPr>
                <w:rFonts w:cs="Arial"/>
                <w:szCs w:val="16"/>
                <w:lang w:eastAsia="ja-JP"/>
              </w:rPr>
            </w:pPr>
          </w:p>
        </w:tc>
      </w:tr>
      <w:tr w:rsidR="002A241F" w:rsidRPr="00F80676" w14:paraId="34CAD1D1" w14:textId="77777777" w:rsidTr="002A241F">
        <w:trPr>
          <w:trHeight w:val="465"/>
        </w:trPr>
        <w:tc>
          <w:tcPr>
            <w:tcW w:w="6235"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3293507B" w14:textId="589DA770" w:rsidR="002A241F" w:rsidRPr="00F80676" w:rsidRDefault="001E1CA8" w:rsidP="002A241F">
            <w:pPr>
              <w:spacing w:line="276" w:lineRule="auto"/>
              <w:textAlignment w:val="baseline"/>
              <w:rPr>
                <w:rFonts w:cs="Arial"/>
                <w:szCs w:val="16"/>
                <w:lang w:eastAsia="ja-JP"/>
              </w:rPr>
            </w:pPr>
            <w:r w:rsidRPr="00F80676">
              <w:rPr>
                <w:rFonts w:cs="Arial"/>
                <w:lang w:eastAsia="ja-JP"/>
              </w:rPr>
              <w:t>（</w:t>
            </w:r>
            <w:r w:rsidR="002A241F" w:rsidRPr="00F80676">
              <w:rPr>
                <w:rFonts w:cs="Arial"/>
                <w:lang w:eastAsia="ja-JP"/>
              </w:rPr>
              <w:t>E</w:t>
            </w:r>
            <w:r w:rsidRPr="00F80676">
              <w:rPr>
                <w:rFonts w:cs="Arial"/>
                <w:lang w:eastAsia="ja-JP"/>
              </w:rPr>
              <w:t>）</w:t>
            </w:r>
            <w:r w:rsidR="002A241F" w:rsidRPr="00F80676">
              <w:rPr>
                <w:rFonts w:cs="Arial"/>
                <w:lang w:eastAsia="ja-JP"/>
              </w:rPr>
              <w:t>一連の気候シナリオの下で恩恵を受ける可能性がある特定のセクターまたは資産</w:t>
            </w:r>
            <w:r w:rsidRPr="00F80676">
              <w:rPr>
                <w:rFonts w:cs="Arial"/>
                <w:lang w:eastAsia="ja-JP"/>
              </w:rPr>
              <w:t>［</w:t>
            </w:r>
            <w:r w:rsidR="002A241F" w:rsidRPr="00F80676">
              <w:rPr>
                <w:rFonts w:cs="Arial"/>
                <w:lang w:eastAsia="ja-JP"/>
              </w:rPr>
              <w:t>具体的に記入された内容</w:t>
            </w:r>
            <w:r w:rsidR="00A2504D" w:rsidRPr="00F80676">
              <w:rPr>
                <w:rFonts w:cs="Arial"/>
                <w:lang w:eastAsia="ja-JP"/>
              </w:rPr>
              <w:t>］</w:t>
            </w:r>
          </w:p>
        </w:tc>
        <w:tc>
          <w:tcPr>
            <w:tcW w:w="1235" w:type="dxa"/>
            <w:tcBorders>
              <w:bottom w:val="single" w:sz="6" w:space="0" w:color="A6A6A6" w:themeColor="background1" w:themeShade="A6"/>
            </w:tcBorders>
            <w:shd w:val="clear" w:color="auto" w:fill="FFFFFF" w:themeFill="background1"/>
            <w:vAlign w:val="center"/>
          </w:tcPr>
          <w:p w14:paraId="58833BC0" w14:textId="77777777" w:rsidR="002A241F" w:rsidRPr="00F80676" w:rsidRDefault="002A241F" w:rsidP="002A241F">
            <w:pPr>
              <w:numPr>
                <w:ilvl w:val="0"/>
                <w:numId w:val="86"/>
              </w:numPr>
              <w:spacing w:line="276" w:lineRule="auto"/>
              <w:jc w:val="center"/>
              <w:textAlignment w:val="baseline"/>
              <w:rPr>
                <w:rFonts w:cs="Arial"/>
                <w:szCs w:val="16"/>
                <w:lang w:eastAsia="ja-JP"/>
              </w:rPr>
            </w:pPr>
          </w:p>
        </w:tc>
        <w:tc>
          <w:tcPr>
            <w:tcW w:w="1236" w:type="dxa"/>
            <w:tcBorders>
              <w:bottom w:val="single" w:sz="6" w:space="0" w:color="A6A6A6" w:themeColor="background1" w:themeShade="A6"/>
            </w:tcBorders>
            <w:shd w:val="clear" w:color="auto" w:fill="FFFFFF" w:themeFill="background1"/>
            <w:vAlign w:val="center"/>
          </w:tcPr>
          <w:p w14:paraId="3D981003" w14:textId="77777777" w:rsidR="002A241F" w:rsidRPr="00F80676" w:rsidRDefault="002A241F" w:rsidP="002A241F">
            <w:pPr>
              <w:numPr>
                <w:ilvl w:val="0"/>
                <w:numId w:val="86"/>
              </w:numPr>
              <w:spacing w:line="276" w:lineRule="auto"/>
              <w:jc w:val="center"/>
              <w:textAlignment w:val="baseline"/>
              <w:rPr>
                <w:rFonts w:cs="Arial"/>
                <w:szCs w:val="16"/>
                <w:lang w:eastAsia="ja-JP"/>
              </w:rPr>
            </w:pPr>
          </w:p>
        </w:tc>
        <w:tc>
          <w:tcPr>
            <w:tcW w:w="1235" w:type="dxa"/>
            <w:tcBorders>
              <w:bottom w:val="single" w:sz="6" w:space="0" w:color="A6A6A6" w:themeColor="background1" w:themeShade="A6"/>
            </w:tcBorders>
            <w:shd w:val="clear" w:color="auto" w:fill="FFFFFF" w:themeFill="background1"/>
            <w:vAlign w:val="center"/>
          </w:tcPr>
          <w:p w14:paraId="0DAB2613" w14:textId="77777777" w:rsidR="002A241F" w:rsidRPr="00F80676" w:rsidRDefault="002A241F" w:rsidP="002A241F">
            <w:pPr>
              <w:numPr>
                <w:ilvl w:val="0"/>
                <w:numId w:val="86"/>
              </w:numPr>
              <w:spacing w:line="276" w:lineRule="auto"/>
              <w:jc w:val="center"/>
              <w:textAlignment w:val="baseline"/>
              <w:rPr>
                <w:rFonts w:cs="Arial"/>
                <w:szCs w:val="16"/>
                <w:lang w:eastAsia="ja-JP"/>
              </w:rPr>
            </w:pPr>
          </w:p>
        </w:tc>
        <w:tc>
          <w:tcPr>
            <w:tcW w:w="1236" w:type="dxa"/>
            <w:gridSpan w:val="2"/>
            <w:tcBorders>
              <w:bottom w:val="single" w:sz="6" w:space="0" w:color="A6A6A6" w:themeColor="background1" w:themeShade="A6"/>
            </w:tcBorders>
            <w:shd w:val="clear" w:color="auto" w:fill="FFFFFF" w:themeFill="background1"/>
            <w:vAlign w:val="center"/>
          </w:tcPr>
          <w:p w14:paraId="79E0585A" w14:textId="77777777" w:rsidR="002A241F" w:rsidRPr="00F80676" w:rsidRDefault="002A241F" w:rsidP="002A241F">
            <w:pPr>
              <w:numPr>
                <w:ilvl w:val="0"/>
                <w:numId w:val="86"/>
              </w:numPr>
              <w:spacing w:line="276" w:lineRule="auto"/>
              <w:jc w:val="center"/>
              <w:textAlignment w:val="baseline"/>
              <w:rPr>
                <w:rFonts w:cs="Arial"/>
                <w:szCs w:val="16"/>
                <w:lang w:eastAsia="ja-JP"/>
              </w:rPr>
            </w:pPr>
          </w:p>
        </w:tc>
        <w:tc>
          <w:tcPr>
            <w:tcW w:w="1235" w:type="dxa"/>
            <w:tcBorders>
              <w:bottom w:val="single" w:sz="6" w:space="0" w:color="A6A6A6" w:themeColor="background1" w:themeShade="A6"/>
            </w:tcBorders>
            <w:shd w:val="clear" w:color="auto" w:fill="FFFFFF" w:themeFill="background1"/>
            <w:vAlign w:val="center"/>
          </w:tcPr>
          <w:p w14:paraId="2EAA7067" w14:textId="77777777" w:rsidR="002A241F" w:rsidRPr="00F80676" w:rsidRDefault="002A241F" w:rsidP="002A241F">
            <w:pPr>
              <w:numPr>
                <w:ilvl w:val="0"/>
                <w:numId w:val="86"/>
              </w:numPr>
              <w:spacing w:line="276" w:lineRule="auto"/>
              <w:jc w:val="center"/>
              <w:textAlignment w:val="baseline"/>
              <w:rPr>
                <w:rFonts w:cs="Arial"/>
                <w:szCs w:val="16"/>
                <w:lang w:eastAsia="ja-JP"/>
              </w:rPr>
            </w:pPr>
          </w:p>
        </w:tc>
        <w:tc>
          <w:tcPr>
            <w:tcW w:w="1236" w:type="dxa"/>
            <w:gridSpan w:val="2"/>
            <w:tcBorders>
              <w:bottom w:val="single" w:sz="6" w:space="0" w:color="A6A6A6" w:themeColor="background1" w:themeShade="A6"/>
            </w:tcBorders>
            <w:shd w:val="clear" w:color="auto" w:fill="FFFFFF" w:themeFill="background1"/>
            <w:vAlign w:val="center"/>
          </w:tcPr>
          <w:p w14:paraId="5BA6F50F" w14:textId="77777777" w:rsidR="002A241F" w:rsidRPr="00F80676" w:rsidRDefault="002A241F" w:rsidP="002A241F">
            <w:pPr>
              <w:numPr>
                <w:ilvl w:val="0"/>
                <w:numId w:val="86"/>
              </w:numPr>
              <w:spacing w:line="276" w:lineRule="auto"/>
              <w:jc w:val="center"/>
              <w:textAlignment w:val="baseline"/>
              <w:rPr>
                <w:rFonts w:cs="Arial"/>
                <w:szCs w:val="16"/>
                <w:lang w:eastAsia="ja-JP"/>
              </w:rPr>
            </w:pPr>
          </w:p>
        </w:tc>
        <w:tc>
          <w:tcPr>
            <w:tcW w:w="1236" w:type="dxa"/>
            <w:tcBorders>
              <w:bottom w:val="single" w:sz="6" w:space="0" w:color="A6A6A6" w:themeColor="background1" w:themeShade="A6"/>
            </w:tcBorders>
            <w:shd w:val="clear" w:color="auto" w:fill="FFFFFF" w:themeFill="background1"/>
            <w:vAlign w:val="center"/>
          </w:tcPr>
          <w:p w14:paraId="2F1431E4" w14:textId="77777777" w:rsidR="002A241F" w:rsidRPr="00F80676" w:rsidRDefault="002A241F" w:rsidP="002A241F">
            <w:pPr>
              <w:numPr>
                <w:ilvl w:val="0"/>
                <w:numId w:val="86"/>
              </w:numPr>
              <w:spacing w:line="276" w:lineRule="auto"/>
              <w:jc w:val="center"/>
              <w:textAlignment w:val="baseline"/>
              <w:rPr>
                <w:rFonts w:cs="Arial"/>
                <w:szCs w:val="16"/>
                <w:lang w:eastAsia="ja-JP"/>
              </w:rPr>
            </w:pPr>
          </w:p>
        </w:tc>
      </w:tr>
      <w:tr w:rsidR="002A241F" w:rsidRPr="00F80676" w14:paraId="7EF4D61F" w14:textId="77777777" w:rsidTr="002A241F">
        <w:trPr>
          <w:trHeight w:val="465"/>
        </w:trPr>
        <w:tc>
          <w:tcPr>
            <w:tcW w:w="6235"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63E01E88" w14:textId="63B3BC6F" w:rsidR="002A241F" w:rsidRPr="00F80676" w:rsidRDefault="001E1CA8" w:rsidP="002A241F">
            <w:pPr>
              <w:spacing w:line="276" w:lineRule="auto"/>
              <w:textAlignment w:val="baseline"/>
              <w:rPr>
                <w:rFonts w:cs="Arial"/>
                <w:szCs w:val="16"/>
                <w:lang w:eastAsia="ja-JP"/>
              </w:rPr>
            </w:pPr>
            <w:r w:rsidRPr="00F80676">
              <w:rPr>
                <w:rFonts w:cs="Arial"/>
                <w:lang w:eastAsia="ja-JP"/>
              </w:rPr>
              <w:t>（</w:t>
            </w:r>
            <w:r w:rsidR="002A241F" w:rsidRPr="00F80676">
              <w:rPr>
                <w:rFonts w:cs="Arial"/>
                <w:lang w:eastAsia="ja-JP"/>
              </w:rPr>
              <w:t>F</w:t>
            </w:r>
            <w:r w:rsidRPr="00F80676">
              <w:rPr>
                <w:rFonts w:cs="Arial"/>
                <w:lang w:eastAsia="ja-JP"/>
              </w:rPr>
              <w:t>）</w:t>
            </w:r>
            <w:r w:rsidR="002A241F" w:rsidRPr="00F80676">
              <w:rPr>
                <w:rFonts w:cs="Arial"/>
                <w:lang w:eastAsia="ja-JP"/>
              </w:rPr>
              <w:t>当組織の気候目標の達成に大いに貢献する特定のセクターまたは資産</w:t>
            </w:r>
            <w:r w:rsidRPr="00F80676">
              <w:rPr>
                <w:rFonts w:cs="Arial"/>
                <w:lang w:eastAsia="ja-JP"/>
              </w:rPr>
              <w:t>［</w:t>
            </w:r>
            <w:r w:rsidR="002A241F" w:rsidRPr="00F80676">
              <w:rPr>
                <w:rFonts w:cs="Arial"/>
                <w:lang w:eastAsia="ja-JP"/>
              </w:rPr>
              <w:t>具体的に記入された内容</w:t>
            </w:r>
            <w:r w:rsidR="00A2504D" w:rsidRPr="00F80676">
              <w:rPr>
                <w:rFonts w:cs="Arial"/>
                <w:lang w:eastAsia="ja-JP"/>
              </w:rPr>
              <w:t>］</w:t>
            </w:r>
          </w:p>
        </w:tc>
        <w:tc>
          <w:tcPr>
            <w:tcW w:w="1235" w:type="dxa"/>
            <w:tcBorders>
              <w:bottom w:val="single" w:sz="6" w:space="0" w:color="A6A6A6" w:themeColor="background1" w:themeShade="A6"/>
            </w:tcBorders>
            <w:shd w:val="clear" w:color="auto" w:fill="FFFFFF" w:themeFill="background1"/>
            <w:vAlign w:val="center"/>
          </w:tcPr>
          <w:p w14:paraId="28003EEB" w14:textId="77777777" w:rsidR="002A241F" w:rsidRPr="00F80676" w:rsidRDefault="002A241F" w:rsidP="002A241F">
            <w:pPr>
              <w:numPr>
                <w:ilvl w:val="0"/>
                <w:numId w:val="86"/>
              </w:numPr>
              <w:spacing w:line="276" w:lineRule="auto"/>
              <w:jc w:val="center"/>
              <w:textAlignment w:val="baseline"/>
              <w:rPr>
                <w:rFonts w:cs="Arial"/>
                <w:szCs w:val="16"/>
                <w:lang w:eastAsia="ja-JP"/>
              </w:rPr>
            </w:pPr>
          </w:p>
        </w:tc>
        <w:tc>
          <w:tcPr>
            <w:tcW w:w="1236" w:type="dxa"/>
            <w:tcBorders>
              <w:bottom w:val="single" w:sz="6" w:space="0" w:color="A6A6A6" w:themeColor="background1" w:themeShade="A6"/>
            </w:tcBorders>
            <w:shd w:val="clear" w:color="auto" w:fill="FFFFFF" w:themeFill="background1"/>
            <w:vAlign w:val="center"/>
          </w:tcPr>
          <w:p w14:paraId="2C7A8C59" w14:textId="77777777" w:rsidR="002A241F" w:rsidRPr="00F80676" w:rsidRDefault="002A241F" w:rsidP="002A241F">
            <w:pPr>
              <w:numPr>
                <w:ilvl w:val="0"/>
                <w:numId w:val="86"/>
              </w:numPr>
              <w:spacing w:line="276" w:lineRule="auto"/>
              <w:jc w:val="center"/>
              <w:textAlignment w:val="baseline"/>
              <w:rPr>
                <w:rFonts w:cs="Arial"/>
                <w:szCs w:val="16"/>
                <w:lang w:eastAsia="ja-JP"/>
              </w:rPr>
            </w:pPr>
          </w:p>
        </w:tc>
        <w:tc>
          <w:tcPr>
            <w:tcW w:w="1235" w:type="dxa"/>
            <w:tcBorders>
              <w:bottom w:val="single" w:sz="6" w:space="0" w:color="A6A6A6" w:themeColor="background1" w:themeShade="A6"/>
            </w:tcBorders>
            <w:shd w:val="clear" w:color="auto" w:fill="FFFFFF" w:themeFill="background1"/>
            <w:vAlign w:val="center"/>
          </w:tcPr>
          <w:p w14:paraId="7466F70A" w14:textId="77777777" w:rsidR="002A241F" w:rsidRPr="00F80676" w:rsidRDefault="002A241F" w:rsidP="002A241F">
            <w:pPr>
              <w:numPr>
                <w:ilvl w:val="0"/>
                <w:numId w:val="86"/>
              </w:numPr>
              <w:spacing w:line="276" w:lineRule="auto"/>
              <w:jc w:val="center"/>
              <w:textAlignment w:val="baseline"/>
              <w:rPr>
                <w:rFonts w:cs="Arial"/>
                <w:szCs w:val="16"/>
                <w:lang w:eastAsia="ja-JP"/>
              </w:rPr>
            </w:pPr>
          </w:p>
        </w:tc>
        <w:tc>
          <w:tcPr>
            <w:tcW w:w="1236" w:type="dxa"/>
            <w:gridSpan w:val="2"/>
            <w:tcBorders>
              <w:bottom w:val="single" w:sz="6" w:space="0" w:color="A6A6A6" w:themeColor="background1" w:themeShade="A6"/>
            </w:tcBorders>
            <w:shd w:val="clear" w:color="auto" w:fill="FFFFFF" w:themeFill="background1"/>
            <w:vAlign w:val="center"/>
          </w:tcPr>
          <w:p w14:paraId="2D202A21" w14:textId="77777777" w:rsidR="002A241F" w:rsidRPr="00F80676" w:rsidRDefault="002A241F" w:rsidP="002A241F">
            <w:pPr>
              <w:numPr>
                <w:ilvl w:val="0"/>
                <w:numId w:val="86"/>
              </w:numPr>
              <w:spacing w:line="276" w:lineRule="auto"/>
              <w:jc w:val="center"/>
              <w:textAlignment w:val="baseline"/>
              <w:rPr>
                <w:rFonts w:cs="Arial"/>
                <w:szCs w:val="16"/>
                <w:lang w:eastAsia="ja-JP"/>
              </w:rPr>
            </w:pPr>
          </w:p>
        </w:tc>
        <w:tc>
          <w:tcPr>
            <w:tcW w:w="1235" w:type="dxa"/>
            <w:tcBorders>
              <w:bottom w:val="single" w:sz="6" w:space="0" w:color="A6A6A6" w:themeColor="background1" w:themeShade="A6"/>
            </w:tcBorders>
            <w:shd w:val="clear" w:color="auto" w:fill="FFFFFF" w:themeFill="background1"/>
            <w:vAlign w:val="center"/>
          </w:tcPr>
          <w:p w14:paraId="45FCF241" w14:textId="77777777" w:rsidR="002A241F" w:rsidRPr="00F80676" w:rsidRDefault="002A241F" w:rsidP="002A241F">
            <w:pPr>
              <w:numPr>
                <w:ilvl w:val="0"/>
                <w:numId w:val="86"/>
              </w:numPr>
              <w:spacing w:line="276" w:lineRule="auto"/>
              <w:jc w:val="center"/>
              <w:textAlignment w:val="baseline"/>
              <w:rPr>
                <w:rFonts w:cs="Arial"/>
                <w:szCs w:val="16"/>
                <w:lang w:eastAsia="ja-JP"/>
              </w:rPr>
            </w:pPr>
          </w:p>
        </w:tc>
        <w:tc>
          <w:tcPr>
            <w:tcW w:w="1236" w:type="dxa"/>
            <w:gridSpan w:val="2"/>
            <w:tcBorders>
              <w:bottom w:val="single" w:sz="6" w:space="0" w:color="A6A6A6" w:themeColor="background1" w:themeShade="A6"/>
            </w:tcBorders>
            <w:shd w:val="clear" w:color="auto" w:fill="FFFFFF" w:themeFill="background1"/>
            <w:vAlign w:val="center"/>
          </w:tcPr>
          <w:p w14:paraId="13E67F48" w14:textId="77777777" w:rsidR="002A241F" w:rsidRPr="00F80676" w:rsidRDefault="002A241F" w:rsidP="002A241F">
            <w:pPr>
              <w:numPr>
                <w:ilvl w:val="0"/>
                <w:numId w:val="86"/>
              </w:numPr>
              <w:spacing w:line="276" w:lineRule="auto"/>
              <w:jc w:val="center"/>
              <w:textAlignment w:val="baseline"/>
              <w:rPr>
                <w:rFonts w:cs="Arial"/>
                <w:szCs w:val="16"/>
                <w:lang w:eastAsia="ja-JP"/>
              </w:rPr>
            </w:pPr>
          </w:p>
        </w:tc>
        <w:tc>
          <w:tcPr>
            <w:tcW w:w="1236" w:type="dxa"/>
            <w:tcBorders>
              <w:bottom w:val="single" w:sz="6" w:space="0" w:color="A6A6A6" w:themeColor="background1" w:themeShade="A6"/>
            </w:tcBorders>
            <w:shd w:val="clear" w:color="auto" w:fill="FFFFFF" w:themeFill="background1"/>
            <w:vAlign w:val="center"/>
          </w:tcPr>
          <w:p w14:paraId="0CADB491" w14:textId="77777777" w:rsidR="002A241F" w:rsidRPr="00F80676" w:rsidRDefault="002A241F" w:rsidP="002A241F">
            <w:pPr>
              <w:numPr>
                <w:ilvl w:val="0"/>
                <w:numId w:val="86"/>
              </w:numPr>
              <w:spacing w:line="276" w:lineRule="auto"/>
              <w:jc w:val="center"/>
              <w:textAlignment w:val="baseline"/>
              <w:rPr>
                <w:rFonts w:cs="Arial"/>
                <w:szCs w:val="16"/>
                <w:lang w:eastAsia="ja-JP"/>
              </w:rPr>
            </w:pPr>
          </w:p>
        </w:tc>
      </w:tr>
      <w:tr w:rsidR="002A241F" w:rsidRPr="00F80676" w14:paraId="023485E2" w14:textId="77777777" w:rsidTr="002A241F">
        <w:trPr>
          <w:trHeight w:val="465"/>
        </w:trPr>
        <w:tc>
          <w:tcPr>
            <w:tcW w:w="6235"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11C74CFD" w14:textId="1D810144" w:rsidR="002A241F" w:rsidRPr="00D75E08" w:rsidRDefault="001E1CA8" w:rsidP="002A241F">
            <w:pPr>
              <w:spacing w:line="276" w:lineRule="auto"/>
              <w:textAlignment w:val="baseline"/>
              <w:rPr>
                <w:rFonts w:cs="Arial"/>
                <w:spacing w:val="-4"/>
                <w:szCs w:val="16"/>
                <w:lang w:eastAsia="ja-JP"/>
              </w:rPr>
            </w:pPr>
            <w:r w:rsidRPr="00D75E08">
              <w:rPr>
                <w:rFonts w:cs="Arial"/>
                <w:spacing w:val="-4"/>
                <w:lang w:eastAsia="ja-JP"/>
              </w:rPr>
              <w:t>（</w:t>
            </w:r>
            <w:r w:rsidR="002A241F" w:rsidRPr="00D75E08">
              <w:rPr>
                <w:rFonts w:cs="Arial"/>
                <w:spacing w:val="-4"/>
                <w:lang w:eastAsia="ja-JP"/>
              </w:rPr>
              <w:t>G</w:t>
            </w:r>
            <w:r w:rsidRPr="00D75E08">
              <w:rPr>
                <w:rFonts w:cs="Arial"/>
                <w:spacing w:val="-4"/>
                <w:lang w:eastAsia="ja-JP"/>
              </w:rPr>
              <w:t>）</w:t>
            </w:r>
            <w:r w:rsidR="002A241F" w:rsidRPr="00D75E08">
              <w:rPr>
                <w:rFonts w:cs="Arial"/>
                <w:spacing w:val="-4"/>
                <w:lang w:eastAsia="ja-JP"/>
              </w:rPr>
              <w:t>その他特定された気候関連リスクと機会</w:t>
            </w:r>
            <w:r w:rsidRPr="00D75E08">
              <w:rPr>
                <w:rFonts w:cs="Arial"/>
                <w:spacing w:val="-4"/>
                <w:lang w:eastAsia="ja-JP"/>
              </w:rPr>
              <w:t>［</w:t>
            </w:r>
            <w:r w:rsidR="002A241F" w:rsidRPr="00D75E08">
              <w:rPr>
                <w:rFonts w:cs="Arial"/>
                <w:spacing w:val="-4"/>
                <w:lang w:eastAsia="ja-JP"/>
              </w:rPr>
              <w:t>具体的に記入された内容</w:t>
            </w:r>
            <w:r w:rsidR="00A2504D" w:rsidRPr="00D75E08">
              <w:rPr>
                <w:rFonts w:cs="Arial"/>
                <w:spacing w:val="-4"/>
                <w:lang w:eastAsia="ja-JP"/>
              </w:rPr>
              <w:t>］</w:t>
            </w:r>
          </w:p>
        </w:tc>
        <w:tc>
          <w:tcPr>
            <w:tcW w:w="1235" w:type="dxa"/>
            <w:tcBorders>
              <w:bottom w:val="single" w:sz="6" w:space="0" w:color="A6A6A6" w:themeColor="background1" w:themeShade="A6"/>
            </w:tcBorders>
            <w:shd w:val="clear" w:color="auto" w:fill="FFFFFF" w:themeFill="background1"/>
            <w:vAlign w:val="center"/>
          </w:tcPr>
          <w:p w14:paraId="25E144C7" w14:textId="77777777" w:rsidR="002A241F" w:rsidRPr="00F80676" w:rsidRDefault="002A241F" w:rsidP="002A241F">
            <w:pPr>
              <w:numPr>
                <w:ilvl w:val="0"/>
                <w:numId w:val="86"/>
              </w:numPr>
              <w:spacing w:line="276" w:lineRule="auto"/>
              <w:jc w:val="center"/>
              <w:textAlignment w:val="baseline"/>
              <w:rPr>
                <w:rFonts w:cs="Arial"/>
                <w:szCs w:val="16"/>
                <w:lang w:eastAsia="ja-JP"/>
              </w:rPr>
            </w:pPr>
          </w:p>
        </w:tc>
        <w:tc>
          <w:tcPr>
            <w:tcW w:w="1236" w:type="dxa"/>
            <w:tcBorders>
              <w:bottom w:val="single" w:sz="6" w:space="0" w:color="A6A6A6" w:themeColor="background1" w:themeShade="A6"/>
            </w:tcBorders>
            <w:shd w:val="clear" w:color="auto" w:fill="FFFFFF" w:themeFill="background1"/>
            <w:vAlign w:val="center"/>
          </w:tcPr>
          <w:p w14:paraId="4E1848FB" w14:textId="77777777" w:rsidR="002A241F" w:rsidRPr="00F80676" w:rsidRDefault="002A241F" w:rsidP="002A241F">
            <w:pPr>
              <w:numPr>
                <w:ilvl w:val="0"/>
                <w:numId w:val="86"/>
              </w:numPr>
              <w:spacing w:line="276" w:lineRule="auto"/>
              <w:jc w:val="center"/>
              <w:textAlignment w:val="baseline"/>
              <w:rPr>
                <w:rFonts w:cs="Arial"/>
                <w:szCs w:val="16"/>
                <w:lang w:eastAsia="ja-JP"/>
              </w:rPr>
            </w:pPr>
          </w:p>
        </w:tc>
        <w:tc>
          <w:tcPr>
            <w:tcW w:w="1235" w:type="dxa"/>
            <w:tcBorders>
              <w:bottom w:val="single" w:sz="6" w:space="0" w:color="A6A6A6" w:themeColor="background1" w:themeShade="A6"/>
            </w:tcBorders>
            <w:shd w:val="clear" w:color="auto" w:fill="FFFFFF" w:themeFill="background1"/>
            <w:vAlign w:val="center"/>
          </w:tcPr>
          <w:p w14:paraId="14B491FD" w14:textId="77777777" w:rsidR="002A241F" w:rsidRPr="00F80676" w:rsidRDefault="002A241F" w:rsidP="002A241F">
            <w:pPr>
              <w:numPr>
                <w:ilvl w:val="0"/>
                <w:numId w:val="86"/>
              </w:numPr>
              <w:spacing w:line="276" w:lineRule="auto"/>
              <w:jc w:val="center"/>
              <w:textAlignment w:val="baseline"/>
              <w:rPr>
                <w:rFonts w:cs="Arial"/>
                <w:szCs w:val="16"/>
                <w:lang w:eastAsia="ja-JP"/>
              </w:rPr>
            </w:pPr>
          </w:p>
        </w:tc>
        <w:tc>
          <w:tcPr>
            <w:tcW w:w="1236" w:type="dxa"/>
            <w:gridSpan w:val="2"/>
            <w:tcBorders>
              <w:bottom w:val="single" w:sz="6" w:space="0" w:color="A6A6A6" w:themeColor="background1" w:themeShade="A6"/>
            </w:tcBorders>
            <w:shd w:val="clear" w:color="auto" w:fill="FFFFFF" w:themeFill="background1"/>
            <w:vAlign w:val="center"/>
          </w:tcPr>
          <w:p w14:paraId="6E51515A" w14:textId="77777777" w:rsidR="002A241F" w:rsidRPr="00F80676" w:rsidRDefault="002A241F" w:rsidP="002A241F">
            <w:pPr>
              <w:numPr>
                <w:ilvl w:val="0"/>
                <w:numId w:val="86"/>
              </w:numPr>
              <w:spacing w:line="276" w:lineRule="auto"/>
              <w:jc w:val="center"/>
              <w:textAlignment w:val="baseline"/>
              <w:rPr>
                <w:rFonts w:cs="Arial"/>
                <w:szCs w:val="16"/>
                <w:lang w:eastAsia="ja-JP"/>
              </w:rPr>
            </w:pPr>
          </w:p>
        </w:tc>
        <w:tc>
          <w:tcPr>
            <w:tcW w:w="1235" w:type="dxa"/>
            <w:tcBorders>
              <w:bottom w:val="single" w:sz="6" w:space="0" w:color="A6A6A6" w:themeColor="background1" w:themeShade="A6"/>
            </w:tcBorders>
            <w:shd w:val="clear" w:color="auto" w:fill="FFFFFF" w:themeFill="background1"/>
            <w:vAlign w:val="center"/>
          </w:tcPr>
          <w:p w14:paraId="40AADD9C" w14:textId="77777777" w:rsidR="002A241F" w:rsidRPr="00F80676" w:rsidRDefault="002A241F" w:rsidP="002A241F">
            <w:pPr>
              <w:numPr>
                <w:ilvl w:val="0"/>
                <w:numId w:val="86"/>
              </w:numPr>
              <w:spacing w:line="276" w:lineRule="auto"/>
              <w:jc w:val="center"/>
              <w:textAlignment w:val="baseline"/>
              <w:rPr>
                <w:rFonts w:cs="Arial"/>
                <w:szCs w:val="16"/>
                <w:lang w:eastAsia="ja-JP"/>
              </w:rPr>
            </w:pPr>
          </w:p>
        </w:tc>
        <w:tc>
          <w:tcPr>
            <w:tcW w:w="1236" w:type="dxa"/>
            <w:gridSpan w:val="2"/>
            <w:tcBorders>
              <w:bottom w:val="single" w:sz="6" w:space="0" w:color="A6A6A6" w:themeColor="background1" w:themeShade="A6"/>
            </w:tcBorders>
            <w:shd w:val="clear" w:color="auto" w:fill="FFFFFF" w:themeFill="background1"/>
            <w:vAlign w:val="center"/>
          </w:tcPr>
          <w:p w14:paraId="76048382" w14:textId="77777777" w:rsidR="002A241F" w:rsidRPr="00F80676" w:rsidRDefault="002A241F" w:rsidP="002A241F">
            <w:pPr>
              <w:numPr>
                <w:ilvl w:val="0"/>
                <w:numId w:val="86"/>
              </w:numPr>
              <w:spacing w:line="276" w:lineRule="auto"/>
              <w:jc w:val="center"/>
              <w:textAlignment w:val="baseline"/>
              <w:rPr>
                <w:rFonts w:cs="Arial"/>
                <w:szCs w:val="16"/>
                <w:lang w:eastAsia="ja-JP"/>
              </w:rPr>
            </w:pPr>
          </w:p>
        </w:tc>
        <w:tc>
          <w:tcPr>
            <w:tcW w:w="1236" w:type="dxa"/>
            <w:tcBorders>
              <w:bottom w:val="single" w:sz="6" w:space="0" w:color="A6A6A6" w:themeColor="background1" w:themeShade="A6"/>
            </w:tcBorders>
            <w:shd w:val="clear" w:color="auto" w:fill="FFFFFF" w:themeFill="background1"/>
            <w:vAlign w:val="center"/>
          </w:tcPr>
          <w:p w14:paraId="26360A43" w14:textId="77777777" w:rsidR="002A241F" w:rsidRPr="00F80676" w:rsidRDefault="002A241F" w:rsidP="002A241F">
            <w:pPr>
              <w:numPr>
                <w:ilvl w:val="0"/>
                <w:numId w:val="86"/>
              </w:numPr>
              <w:spacing w:line="276" w:lineRule="auto"/>
              <w:jc w:val="center"/>
              <w:textAlignment w:val="baseline"/>
              <w:rPr>
                <w:rFonts w:cs="Arial"/>
                <w:szCs w:val="16"/>
                <w:lang w:eastAsia="ja-JP"/>
              </w:rPr>
            </w:pPr>
          </w:p>
        </w:tc>
      </w:tr>
      <w:tr w:rsidR="002A241F" w:rsidRPr="00F80676" w14:paraId="24E17713" w14:textId="77777777" w:rsidTr="002A241F">
        <w:trPr>
          <w:trHeight w:val="300"/>
        </w:trPr>
        <w:tc>
          <w:tcPr>
            <w:tcW w:w="14884" w:type="dxa"/>
            <w:gridSpan w:val="12"/>
            <w:shd w:val="clear" w:color="auto" w:fill="0070C0"/>
            <w:vAlign w:val="center"/>
          </w:tcPr>
          <w:p w14:paraId="1CC0A0B1" w14:textId="77777777" w:rsidR="002A241F" w:rsidRPr="00F80676" w:rsidRDefault="002A241F" w:rsidP="00D75E08">
            <w:pPr>
              <w:pageBreakBefore/>
              <w:rPr>
                <w:rStyle w:val="Hyperlink"/>
                <w:rFonts w:cs="Arial"/>
                <w:b/>
                <w:bCs/>
                <w:color w:val="FFFFFF" w:themeColor="background1"/>
                <w:sz w:val="18"/>
                <w:szCs w:val="18"/>
              </w:rPr>
            </w:pPr>
            <w:proofErr w:type="spellStart"/>
            <w:r w:rsidRPr="00F80676">
              <w:rPr>
                <w:rFonts w:cs="Arial"/>
                <w:b/>
                <w:bCs/>
                <w:color w:val="FFFFFF" w:themeColor="background1"/>
                <w:sz w:val="18"/>
                <w:szCs w:val="18"/>
                <w:lang w:val="en-US" w:eastAsia="en-GB"/>
              </w:rPr>
              <w:t>説明</w:t>
            </w:r>
            <w:proofErr w:type="spellEnd"/>
          </w:p>
        </w:tc>
      </w:tr>
      <w:tr w:rsidR="002A241F" w:rsidRPr="00F80676" w14:paraId="205F469A" w14:textId="77777777" w:rsidTr="002A241F">
        <w:trPr>
          <w:trHeight w:val="300"/>
        </w:trPr>
        <w:tc>
          <w:tcPr>
            <w:tcW w:w="1841" w:type="dxa"/>
            <w:shd w:val="clear" w:color="auto" w:fill="auto"/>
            <w:vAlign w:val="center"/>
          </w:tcPr>
          <w:p w14:paraId="78A1E665" w14:textId="77777777" w:rsidR="002A241F" w:rsidRPr="00F80676" w:rsidRDefault="002A241F" w:rsidP="002A241F">
            <w:pPr>
              <w:rPr>
                <w:rStyle w:val="Hyperlink"/>
                <w:rFonts w:cs="Arial"/>
                <w:b/>
                <w:sz w:val="16"/>
                <w:szCs w:val="16"/>
              </w:rPr>
            </w:pPr>
            <w:proofErr w:type="spellStart"/>
            <w:r w:rsidRPr="00F80676">
              <w:rPr>
                <w:rFonts w:cs="Arial"/>
                <w:b/>
                <w:sz w:val="16"/>
                <w:szCs w:val="16"/>
                <w:lang w:val="en-US"/>
              </w:rPr>
              <w:t>指標の目的</w:t>
            </w:r>
            <w:proofErr w:type="spellEnd"/>
          </w:p>
        </w:tc>
        <w:tc>
          <w:tcPr>
            <w:tcW w:w="13043" w:type="dxa"/>
            <w:gridSpan w:val="11"/>
            <w:shd w:val="clear" w:color="auto" w:fill="auto"/>
            <w:vAlign w:val="center"/>
          </w:tcPr>
          <w:p w14:paraId="7610B05E" w14:textId="77777777" w:rsidR="002A241F" w:rsidRPr="00F80676" w:rsidRDefault="002A241F" w:rsidP="002A241F">
            <w:pPr>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本指標の目的は、署名機関が気候関連リスクと機会を特定した投資期間を把握することです。</w:t>
            </w:r>
          </w:p>
          <w:p w14:paraId="794AF3C4" w14:textId="77777777" w:rsidR="002A241F" w:rsidRPr="00F80676" w:rsidRDefault="002A241F" w:rsidP="002A241F">
            <w:pPr>
              <w:rPr>
                <w:rStyle w:val="Hyperlink"/>
                <w:rFonts w:cs="Arial"/>
                <w:color w:val="000000" w:themeColor="text1"/>
                <w:sz w:val="16"/>
                <w:szCs w:val="16"/>
                <w:lang w:eastAsia="ja-JP"/>
              </w:rPr>
            </w:pPr>
          </w:p>
          <w:p w14:paraId="4B769C84" w14:textId="7F96AFA1" w:rsidR="002A241F" w:rsidRPr="00F80676" w:rsidRDefault="002A241F" w:rsidP="002A241F">
            <w:pPr>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様々な期間</w:t>
            </w:r>
            <w:r w:rsidR="001E1CA8" w:rsidRPr="00F80676">
              <w:rPr>
                <w:rStyle w:val="Hyperlink"/>
                <w:rFonts w:cs="Arial"/>
                <w:color w:val="000000" w:themeColor="text1"/>
                <w:sz w:val="16"/>
                <w:szCs w:val="16"/>
                <w:lang w:eastAsia="ja-JP"/>
              </w:rPr>
              <w:t>（</w:t>
            </w:r>
            <w:r w:rsidRPr="00F80676">
              <w:rPr>
                <w:rStyle w:val="Hyperlink"/>
                <w:rFonts w:cs="Arial"/>
                <w:color w:val="000000" w:themeColor="text1"/>
                <w:sz w:val="16"/>
                <w:szCs w:val="16"/>
                <w:lang w:eastAsia="ja-JP"/>
              </w:rPr>
              <w:t>短期、中期、長期</w:t>
            </w:r>
            <w:r w:rsidR="001E1CA8" w:rsidRPr="00F80676">
              <w:rPr>
                <w:rStyle w:val="Hyperlink"/>
                <w:rFonts w:cs="Arial"/>
                <w:color w:val="000000" w:themeColor="text1"/>
                <w:sz w:val="16"/>
                <w:szCs w:val="16"/>
                <w:lang w:eastAsia="ja-JP"/>
              </w:rPr>
              <w:t>）</w:t>
            </w:r>
            <w:r w:rsidRPr="00F80676">
              <w:rPr>
                <w:rStyle w:val="Hyperlink"/>
                <w:rFonts w:cs="Arial"/>
                <w:color w:val="000000" w:themeColor="text1"/>
                <w:sz w:val="16"/>
                <w:szCs w:val="16"/>
                <w:lang w:eastAsia="ja-JP"/>
              </w:rPr>
              <w:t>に対して投資戦略のレジリエンスを評価すること、ならびに秩序ある移行シナリオと無秩序な移行シナリオを考慮することは、より良い慣行とみなされます。</w:t>
            </w:r>
          </w:p>
        </w:tc>
      </w:tr>
      <w:tr w:rsidR="002A241F" w:rsidRPr="00F80676" w14:paraId="21E689B1" w14:textId="77777777" w:rsidTr="002A241F">
        <w:trPr>
          <w:trHeight w:val="300"/>
        </w:trPr>
        <w:tc>
          <w:tcPr>
            <w:tcW w:w="1841" w:type="dxa"/>
            <w:shd w:val="clear" w:color="auto" w:fill="auto"/>
            <w:vAlign w:val="center"/>
          </w:tcPr>
          <w:p w14:paraId="022442D6" w14:textId="77777777" w:rsidR="002A241F" w:rsidRPr="00F80676" w:rsidRDefault="002A241F" w:rsidP="002A241F">
            <w:pPr>
              <w:rPr>
                <w:rStyle w:val="Hyperlink"/>
                <w:rFonts w:cs="Arial"/>
                <w:b/>
                <w:sz w:val="16"/>
                <w:szCs w:val="16"/>
              </w:rPr>
            </w:pPr>
            <w:proofErr w:type="spellStart"/>
            <w:r w:rsidRPr="00F80676">
              <w:rPr>
                <w:rFonts w:cs="Arial"/>
                <w:b/>
                <w:sz w:val="16"/>
                <w:szCs w:val="16"/>
                <w:lang w:val="en-US"/>
              </w:rPr>
              <w:t>追加報告ガイダンス</w:t>
            </w:r>
            <w:proofErr w:type="spellEnd"/>
          </w:p>
        </w:tc>
        <w:tc>
          <w:tcPr>
            <w:tcW w:w="13043" w:type="dxa"/>
            <w:gridSpan w:val="11"/>
            <w:shd w:val="clear" w:color="auto" w:fill="auto"/>
            <w:vAlign w:val="center"/>
          </w:tcPr>
          <w:p w14:paraId="4424CAC2" w14:textId="52DCAEE5" w:rsidR="002A241F" w:rsidRPr="00F80676" w:rsidRDefault="002A241F" w:rsidP="002A241F">
            <w:pPr>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投資期間は組織、資産クラス、投資戦略によって異なります。回答には、署名機関の分析において気候関連リスクと機会が特定された期間を示してください。</w:t>
            </w:r>
          </w:p>
          <w:p w14:paraId="5283451A" w14:textId="77777777" w:rsidR="002A241F" w:rsidRPr="00F80676" w:rsidRDefault="002A241F" w:rsidP="002A241F">
            <w:pPr>
              <w:rPr>
                <w:rStyle w:val="Hyperlink"/>
                <w:rFonts w:cs="Arial"/>
                <w:color w:val="000000" w:themeColor="text1"/>
                <w:sz w:val="16"/>
                <w:szCs w:val="16"/>
                <w:lang w:eastAsia="ja-JP"/>
              </w:rPr>
            </w:pPr>
          </w:p>
          <w:p w14:paraId="10FED203" w14:textId="77777777" w:rsidR="002A241F" w:rsidRPr="00F80676" w:rsidRDefault="002A241F" w:rsidP="002A241F">
            <w:pPr>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本指標において「直接的な物理的気候リスク」は、資産への直接的な損害のリスクなどです。</w:t>
            </w:r>
          </w:p>
          <w:p w14:paraId="1ACB6F38" w14:textId="77777777" w:rsidR="002A241F" w:rsidRPr="00F80676" w:rsidRDefault="002A241F" w:rsidP="002A241F">
            <w:pPr>
              <w:rPr>
                <w:rStyle w:val="Hyperlink"/>
                <w:rFonts w:cs="Arial"/>
                <w:color w:val="000000" w:themeColor="text1"/>
                <w:sz w:val="16"/>
                <w:szCs w:val="16"/>
                <w:lang w:eastAsia="ja-JP"/>
              </w:rPr>
            </w:pPr>
          </w:p>
          <w:p w14:paraId="09767EAE" w14:textId="77777777" w:rsidR="002A241F" w:rsidRPr="00F80676" w:rsidRDefault="002A241F" w:rsidP="002A241F">
            <w:pPr>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「間接的な物理的気候リスク」は、気候変動のマイナスの物理的影響から生じたサプライ・チェーンの混乱に関連するリスクなどです。</w:t>
            </w:r>
          </w:p>
        </w:tc>
      </w:tr>
      <w:tr w:rsidR="002A241F" w:rsidRPr="00F80676" w14:paraId="14D6C2AA" w14:textId="77777777" w:rsidTr="002A241F">
        <w:trPr>
          <w:trHeight w:val="300"/>
        </w:trPr>
        <w:tc>
          <w:tcPr>
            <w:tcW w:w="1841" w:type="dxa"/>
            <w:shd w:val="clear" w:color="auto" w:fill="auto"/>
            <w:vAlign w:val="center"/>
          </w:tcPr>
          <w:p w14:paraId="243D12C9" w14:textId="77777777" w:rsidR="002A241F" w:rsidRPr="00F80676" w:rsidRDefault="002A241F" w:rsidP="002A241F">
            <w:pPr>
              <w:rPr>
                <w:rFonts w:cs="Arial"/>
                <w:b/>
                <w:bCs/>
                <w:sz w:val="16"/>
                <w:szCs w:val="16"/>
                <w:lang w:val="en-US"/>
              </w:rPr>
            </w:pPr>
            <w:proofErr w:type="spellStart"/>
            <w:r w:rsidRPr="00F80676">
              <w:rPr>
                <w:rFonts w:cs="Arial"/>
                <w:b/>
                <w:bCs/>
                <w:sz w:val="16"/>
                <w:szCs w:val="16"/>
              </w:rPr>
              <w:t>他のリソース</w:t>
            </w:r>
            <w:proofErr w:type="spellEnd"/>
          </w:p>
        </w:tc>
        <w:tc>
          <w:tcPr>
            <w:tcW w:w="13043" w:type="dxa"/>
            <w:gridSpan w:val="11"/>
            <w:shd w:val="clear" w:color="auto" w:fill="auto"/>
            <w:vAlign w:val="center"/>
          </w:tcPr>
          <w:p w14:paraId="5606676F" w14:textId="6EA0DE6A" w:rsidR="002A241F" w:rsidRPr="00F80676" w:rsidRDefault="002A241F" w:rsidP="002A241F">
            <w:pPr>
              <w:rPr>
                <w:rStyle w:val="Hyperlink"/>
                <w:rFonts w:cs="Arial"/>
                <w:color w:val="000000" w:themeColor="text1"/>
                <w:sz w:val="16"/>
                <w:szCs w:val="16"/>
              </w:rPr>
            </w:pPr>
            <w:r w:rsidRPr="00F80676">
              <w:rPr>
                <w:rStyle w:val="Hyperlink"/>
                <w:rFonts w:cs="Arial"/>
                <w:color w:val="000000" w:themeColor="text1"/>
                <w:sz w:val="16"/>
                <w:szCs w:val="16"/>
                <w:lang w:eastAsia="ja-JP"/>
              </w:rPr>
              <w:t>気候関連リスクと機会のガイダンスおよび事例は、</w:t>
            </w:r>
            <w:r w:rsidRPr="00F80676">
              <w:rPr>
                <w:rStyle w:val="Hyperlink"/>
                <w:rFonts w:cs="Arial"/>
                <w:sz w:val="16"/>
                <w:szCs w:val="16"/>
                <w:lang w:eastAsia="ja-JP"/>
              </w:rPr>
              <w:t>気候関連財務情報開示タスクフォース</w:t>
            </w:r>
            <w:r w:rsidR="001E1CA8" w:rsidRPr="00F80676">
              <w:rPr>
                <w:rStyle w:val="Hyperlink"/>
                <w:rFonts w:cs="Arial"/>
                <w:sz w:val="16"/>
                <w:szCs w:val="16"/>
                <w:lang w:eastAsia="ja-JP"/>
              </w:rPr>
              <w:t>（</w:t>
            </w:r>
            <w:r w:rsidRPr="00F80676">
              <w:rPr>
                <w:rStyle w:val="Hyperlink"/>
                <w:rFonts w:cs="Arial"/>
                <w:sz w:val="16"/>
                <w:szCs w:val="16"/>
                <w:lang w:eastAsia="ja-JP"/>
              </w:rPr>
              <w:t>TCFD</w:t>
            </w:r>
            <w:r w:rsidR="001E1CA8" w:rsidRPr="00F80676">
              <w:rPr>
                <w:rStyle w:val="Hyperlink"/>
                <w:rFonts w:cs="Arial"/>
                <w:sz w:val="16"/>
                <w:szCs w:val="16"/>
                <w:lang w:eastAsia="ja-JP"/>
              </w:rPr>
              <w:t>）</w:t>
            </w:r>
            <w:r w:rsidRPr="00F80676">
              <w:rPr>
                <w:rStyle w:val="Hyperlink"/>
                <w:rFonts w:cs="Arial"/>
                <w:sz w:val="16"/>
                <w:szCs w:val="16"/>
                <w:lang w:eastAsia="ja-JP"/>
              </w:rPr>
              <w:t>の提言</w:t>
            </w:r>
            <w:r w:rsidR="001E1CA8" w:rsidRPr="00F80676">
              <w:rPr>
                <w:rStyle w:val="Hyperlink"/>
                <w:rFonts w:cs="Arial"/>
                <w:sz w:val="16"/>
                <w:szCs w:val="16"/>
                <w:lang w:eastAsia="ja-JP"/>
              </w:rPr>
              <w:t>（</w:t>
            </w:r>
            <w:hyperlink r:id="rId98" w:history="1">
              <w:r w:rsidRPr="00F80676">
                <w:rPr>
                  <w:rStyle w:val="Hyperlink"/>
                  <w:rFonts w:cs="Arial"/>
                  <w:sz w:val="16"/>
                  <w:szCs w:val="16"/>
                </w:rPr>
                <w:t>Recommendations of the Task Force on Climate-related Financial Disclosures</w:t>
              </w:r>
            </w:hyperlink>
            <w:r w:rsidR="00DD6D67" w:rsidRPr="00F80676">
              <w:rPr>
                <w:rStyle w:val="Hyperlink"/>
                <w:rFonts w:cs="Arial"/>
                <w:sz w:val="16"/>
                <w:szCs w:val="16"/>
                <w:lang w:eastAsia="ja-JP"/>
              </w:rPr>
              <w:t>）</w:t>
            </w:r>
            <w:r w:rsidRPr="00F80676">
              <w:rPr>
                <w:rStyle w:val="Hyperlink"/>
                <w:rFonts w:cs="Arial"/>
                <w:color w:val="000000" w:themeColor="text1"/>
                <w:sz w:val="16"/>
                <w:szCs w:val="16"/>
                <w:lang w:eastAsia="ja-JP"/>
              </w:rPr>
              <w:t>およびその</w:t>
            </w:r>
            <w:r w:rsidRPr="00F80676">
              <w:rPr>
                <w:rStyle w:val="Hyperlink"/>
                <w:rFonts w:cs="Arial"/>
                <w:sz w:val="16"/>
                <w:szCs w:val="16"/>
                <w:lang w:eastAsia="ja-JP"/>
              </w:rPr>
              <w:t>付属書：</w:t>
            </w:r>
            <w:r w:rsidRPr="00F80676">
              <w:rPr>
                <w:rStyle w:val="Hyperlink"/>
                <w:rFonts w:cs="Arial"/>
                <w:sz w:val="16"/>
                <w:szCs w:val="16"/>
                <w:lang w:eastAsia="ja-JP"/>
              </w:rPr>
              <w:t>TCFD</w:t>
            </w:r>
            <w:r w:rsidRPr="00F80676">
              <w:rPr>
                <w:rStyle w:val="Hyperlink"/>
                <w:rFonts w:cs="Arial"/>
                <w:sz w:val="16"/>
                <w:szCs w:val="16"/>
                <w:lang w:eastAsia="ja-JP"/>
              </w:rPr>
              <w:t>提言の実施</w:t>
            </w:r>
            <w:r w:rsidR="001E1CA8" w:rsidRPr="00F80676">
              <w:rPr>
                <w:rStyle w:val="Hyperlink"/>
                <w:rFonts w:cs="Arial"/>
                <w:sz w:val="16"/>
                <w:szCs w:val="16"/>
                <w:lang w:eastAsia="ja-JP"/>
              </w:rPr>
              <w:t>（</w:t>
            </w:r>
            <w:hyperlink r:id="rId99" w:history="1">
              <w:r w:rsidRPr="00F80676">
                <w:rPr>
                  <w:rStyle w:val="Hyperlink"/>
                  <w:rFonts w:cs="Arial"/>
                  <w:sz w:val="16"/>
                  <w:szCs w:val="16"/>
                </w:rPr>
                <w:t>Annex: Implementing the Recommendations of the TCFD</w:t>
              </w:r>
            </w:hyperlink>
            <w:r w:rsidR="001E1CA8" w:rsidRPr="00F80676">
              <w:rPr>
                <w:rStyle w:val="Hyperlink"/>
                <w:rFonts w:cs="Arial"/>
                <w:sz w:val="16"/>
                <w:szCs w:val="16"/>
                <w:lang w:eastAsia="ja-JP"/>
              </w:rPr>
              <w:t>）</w:t>
            </w:r>
            <w:r w:rsidRPr="00F80676">
              <w:rPr>
                <w:rStyle w:val="Hyperlink"/>
                <w:rFonts w:cs="Arial"/>
                <w:color w:val="000000" w:themeColor="text1"/>
                <w:sz w:val="16"/>
                <w:szCs w:val="16"/>
                <w:lang w:eastAsia="ja-JP"/>
              </w:rPr>
              <w:t>を</w:t>
            </w:r>
            <w:r w:rsidR="00DD6D67" w:rsidRPr="00F80676">
              <w:rPr>
                <w:rStyle w:val="Hyperlink"/>
                <w:rFonts w:cs="Arial"/>
                <w:color w:val="000000" w:themeColor="text1"/>
                <w:sz w:val="16"/>
                <w:szCs w:val="16"/>
                <w:lang w:eastAsia="ja-JP"/>
              </w:rPr>
              <w:t>参照してください</w:t>
            </w:r>
            <w:r w:rsidRPr="00F80676">
              <w:rPr>
                <w:rStyle w:val="Hyperlink"/>
                <w:rFonts w:cs="Arial"/>
                <w:color w:val="000000" w:themeColor="text1"/>
                <w:sz w:val="16"/>
                <w:szCs w:val="16"/>
                <w:lang w:eastAsia="ja-JP"/>
              </w:rPr>
              <w:t>。</w:t>
            </w:r>
          </w:p>
          <w:p w14:paraId="4EBAF2ED" w14:textId="77777777" w:rsidR="002A241F" w:rsidRPr="00F80676" w:rsidRDefault="002A241F" w:rsidP="002A241F">
            <w:pPr>
              <w:rPr>
                <w:rStyle w:val="Hyperlink"/>
                <w:rFonts w:cs="Arial"/>
                <w:color w:val="000000" w:themeColor="text1"/>
                <w:sz w:val="16"/>
                <w:szCs w:val="16"/>
              </w:rPr>
            </w:pPr>
          </w:p>
          <w:p w14:paraId="7506539F" w14:textId="7C8181BC" w:rsidR="002A241F" w:rsidRPr="00F80676" w:rsidRDefault="002A241F" w:rsidP="002A241F">
            <w:pPr>
              <w:rPr>
                <w:rStyle w:val="Hyperlink"/>
                <w:rFonts w:cs="Arial"/>
                <w:color w:val="000000" w:themeColor="text1"/>
                <w:sz w:val="16"/>
                <w:szCs w:val="16"/>
              </w:rPr>
            </w:pPr>
            <w:r w:rsidRPr="00F80676">
              <w:rPr>
                <w:rStyle w:val="Hyperlink"/>
                <w:rFonts w:cs="Arial"/>
                <w:color w:val="000000" w:themeColor="text1"/>
                <w:sz w:val="16"/>
                <w:szCs w:val="16"/>
                <w:lang w:eastAsia="ja-JP"/>
              </w:rPr>
              <w:t>TCFD</w:t>
            </w:r>
            <w:r w:rsidRPr="00F80676">
              <w:rPr>
                <w:rStyle w:val="Hyperlink"/>
                <w:rFonts w:cs="Arial"/>
                <w:color w:val="000000" w:themeColor="text1"/>
                <w:sz w:val="16"/>
                <w:szCs w:val="16"/>
                <w:lang w:eastAsia="ja-JP"/>
              </w:rPr>
              <w:t>提言の実施に関する</w:t>
            </w:r>
            <w:r w:rsidRPr="00F80676">
              <w:rPr>
                <w:rStyle w:val="Hyperlink"/>
                <w:rFonts w:cs="Arial"/>
                <w:color w:val="000000" w:themeColor="text1"/>
                <w:sz w:val="16"/>
                <w:szCs w:val="16"/>
                <w:lang w:eastAsia="ja-JP"/>
              </w:rPr>
              <w:t>PRI</w:t>
            </w:r>
            <w:r w:rsidRPr="00F80676">
              <w:rPr>
                <w:rStyle w:val="Hyperlink"/>
                <w:rFonts w:cs="Arial"/>
                <w:color w:val="000000" w:themeColor="text1"/>
                <w:sz w:val="16"/>
                <w:szCs w:val="16"/>
                <w:lang w:eastAsia="ja-JP"/>
              </w:rPr>
              <w:t>ガイダンスの詳細は</w:t>
            </w:r>
            <w:r w:rsidR="00DD6D67" w:rsidRPr="00F80676">
              <w:rPr>
                <w:rStyle w:val="Hyperlink"/>
                <w:rFonts w:cs="Arial"/>
                <w:color w:val="000000" w:themeColor="text1"/>
                <w:sz w:val="16"/>
                <w:szCs w:val="16"/>
                <w:lang w:eastAsia="ja-JP"/>
              </w:rPr>
              <w:t>、</w:t>
            </w:r>
            <w:r w:rsidRPr="00F80676">
              <w:rPr>
                <w:rStyle w:val="Hyperlink"/>
                <w:rFonts w:cs="Arial"/>
                <w:sz w:val="16"/>
                <w:szCs w:val="16"/>
                <w:lang w:eastAsia="ja-JP"/>
              </w:rPr>
              <w:t>TCFD</w:t>
            </w:r>
            <w:r w:rsidRPr="00F80676">
              <w:rPr>
                <w:rStyle w:val="Hyperlink"/>
                <w:rFonts w:cs="Arial"/>
                <w:sz w:val="16"/>
                <w:szCs w:val="16"/>
                <w:lang w:eastAsia="ja-JP"/>
              </w:rPr>
              <w:t>提言の実施：アセット・オーナー向けガイド</w:t>
            </w:r>
            <w:r w:rsidR="001E1CA8" w:rsidRPr="00F80676">
              <w:rPr>
                <w:rStyle w:val="Hyperlink"/>
                <w:rFonts w:cs="Arial"/>
                <w:sz w:val="16"/>
                <w:szCs w:val="16"/>
                <w:lang w:eastAsia="ja-JP"/>
              </w:rPr>
              <w:t>（</w:t>
            </w:r>
            <w:hyperlink r:id="rId100" w:history="1">
              <w:r w:rsidRPr="00F80676">
                <w:rPr>
                  <w:rStyle w:val="Hyperlink"/>
                  <w:rFonts w:cs="Arial"/>
                  <w:sz w:val="16"/>
                  <w:szCs w:val="16"/>
                </w:rPr>
                <w:t>Implementing the TCFD Recommendations: A guide for asset owners</w:t>
              </w:r>
            </w:hyperlink>
            <w:r w:rsidR="001E1CA8" w:rsidRPr="00F80676">
              <w:rPr>
                <w:rStyle w:val="Hyperlink"/>
                <w:rFonts w:cs="Arial"/>
                <w:sz w:val="16"/>
                <w:szCs w:val="16"/>
                <w:lang w:eastAsia="ja-JP"/>
              </w:rPr>
              <w:t>）</w:t>
            </w:r>
            <w:r w:rsidRPr="00F80676">
              <w:rPr>
                <w:rStyle w:val="Hyperlink"/>
                <w:rFonts w:cs="Arial"/>
                <w:color w:val="000000" w:themeColor="text1"/>
                <w:sz w:val="16"/>
                <w:szCs w:val="16"/>
                <w:lang w:eastAsia="ja-JP"/>
              </w:rPr>
              <w:t>および</w:t>
            </w:r>
            <w:r w:rsidRPr="00F80676">
              <w:rPr>
                <w:rStyle w:val="Hyperlink"/>
                <w:rFonts w:cs="Arial"/>
                <w:sz w:val="16"/>
                <w:szCs w:val="16"/>
                <w:lang w:eastAsia="ja-JP"/>
              </w:rPr>
              <w:t>技術ガイド：プライベート・エクイティ・ゼネラル・パートナー向け</w:t>
            </w:r>
            <w:r w:rsidRPr="00F80676">
              <w:rPr>
                <w:rStyle w:val="Hyperlink"/>
                <w:rFonts w:cs="Arial"/>
                <w:sz w:val="16"/>
                <w:szCs w:val="16"/>
                <w:lang w:eastAsia="ja-JP"/>
              </w:rPr>
              <w:t>TCFD</w:t>
            </w:r>
            <w:r w:rsidR="001E1CA8" w:rsidRPr="00F80676">
              <w:rPr>
                <w:rStyle w:val="Hyperlink"/>
                <w:rFonts w:cs="Arial"/>
                <w:sz w:val="16"/>
                <w:szCs w:val="16"/>
                <w:lang w:eastAsia="ja-JP"/>
              </w:rPr>
              <w:t>（</w:t>
            </w:r>
            <w:hyperlink r:id="rId101" w:history="1">
              <w:r w:rsidRPr="00F80676">
                <w:rPr>
                  <w:rStyle w:val="Hyperlink"/>
                  <w:rFonts w:cs="Arial"/>
                  <w:sz w:val="16"/>
                  <w:szCs w:val="16"/>
                </w:rPr>
                <w:t>Technical guide: TCFD for</w:t>
              </w:r>
              <w:r w:rsidRPr="00F80676">
                <w:rPr>
                  <w:rStyle w:val="Hyperlink"/>
                  <w:rFonts w:cs="Arial"/>
                  <w:sz w:val="16"/>
                  <w:szCs w:val="16"/>
                  <w:lang w:eastAsia="ja-JP"/>
                </w:rPr>
                <w:t xml:space="preserve"> private equity</w:t>
              </w:r>
              <w:r w:rsidRPr="00F80676">
                <w:rPr>
                  <w:rStyle w:val="Hyperlink"/>
                  <w:rFonts w:cs="Arial"/>
                  <w:sz w:val="16"/>
                  <w:szCs w:val="16"/>
                </w:rPr>
                <w:t xml:space="preserve"> general partners</w:t>
              </w:r>
            </w:hyperlink>
            <w:r w:rsidR="001E1CA8" w:rsidRPr="00F80676">
              <w:rPr>
                <w:rStyle w:val="Hyperlink"/>
                <w:rFonts w:cs="Arial"/>
                <w:sz w:val="16"/>
                <w:szCs w:val="16"/>
                <w:lang w:eastAsia="ja-JP"/>
              </w:rPr>
              <w:t>）</w:t>
            </w:r>
            <w:r w:rsidRPr="00F80676">
              <w:rPr>
                <w:rStyle w:val="Hyperlink"/>
                <w:rFonts w:cs="Arial"/>
                <w:color w:val="000000" w:themeColor="text1"/>
                <w:sz w:val="16"/>
                <w:szCs w:val="16"/>
                <w:lang w:eastAsia="ja-JP"/>
              </w:rPr>
              <w:t>を</w:t>
            </w:r>
            <w:r w:rsidR="00DD6D67" w:rsidRPr="00F80676">
              <w:rPr>
                <w:rStyle w:val="Hyperlink"/>
                <w:rFonts w:cs="Arial"/>
                <w:color w:val="000000" w:themeColor="text1"/>
                <w:sz w:val="16"/>
                <w:szCs w:val="16"/>
                <w:lang w:eastAsia="ja-JP"/>
              </w:rPr>
              <w:t>参照してください</w:t>
            </w:r>
            <w:r w:rsidRPr="00F80676">
              <w:rPr>
                <w:rStyle w:val="Hyperlink"/>
                <w:rFonts w:cs="Arial"/>
                <w:color w:val="000000" w:themeColor="text1"/>
                <w:sz w:val="16"/>
                <w:szCs w:val="16"/>
                <w:lang w:eastAsia="ja-JP"/>
              </w:rPr>
              <w:t>。</w:t>
            </w:r>
          </w:p>
          <w:p w14:paraId="0EC2FFB0" w14:textId="77777777" w:rsidR="002A241F" w:rsidRPr="00F80676" w:rsidRDefault="002A241F" w:rsidP="002A241F">
            <w:pPr>
              <w:rPr>
                <w:rStyle w:val="Hyperlink"/>
                <w:rFonts w:cs="Arial"/>
                <w:color w:val="000000" w:themeColor="text1"/>
                <w:sz w:val="16"/>
                <w:szCs w:val="16"/>
              </w:rPr>
            </w:pPr>
          </w:p>
          <w:p w14:paraId="69D7BF67" w14:textId="299C35E9" w:rsidR="002A241F" w:rsidRPr="00F80676" w:rsidRDefault="002A241F" w:rsidP="002A241F">
            <w:pPr>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2020</w:t>
            </w:r>
            <w:r w:rsidRPr="00F80676">
              <w:rPr>
                <w:rStyle w:val="Hyperlink"/>
                <w:rFonts w:cs="Arial"/>
                <w:color w:val="000000" w:themeColor="text1"/>
                <w:sz w:val="16"/>
                <w:szCs w:val="16"/>
                <w:lang w:eastAsia="ja-JP"/>
              </w:rPr>
              <w:t>年に</w:t>
            </w:r>
            <w:r w:rsidRPr="00F80676">
              <w:rPr>
                <w:rStyle w:val="Hyperlink"/>
                <w:rFonts w:cs="Arial"/>
                <w:color w:val="000000" w:themeColor="text1"/>
                <w:sz w:val="16"/>
                <w:szCs w:val="16"/>
                <w:lang w:eastAsia="ja-JP"/>
              </w:rPr>
              <w:t>TCFD</w:t>
            </w:r>
            <w:r w:rsidRPr="00F80676">
              <w:rPr>
                <w:rStyle w:val="Hyperlink"/>
                <w:rFonts w:cs="Arial"/>
                <w:color w:val="000000" w:themeColor="text1"/>
                <w:sz w:val="16"/>
                <w:szCs w:val="16"/>
                <w:lang w:eastAsia="ja-JP"/>
              </w:rPr>
              <w:t>に基づく指標に関して他の署名機関により報告された情報についての洞察は、</w:t>
            </w:r>
            <w:r w:rsidRPr="00F80676">
              <w:rPr>
                <w:rStyle w:val="Hyperlink"/>
                <w:rFonts w:cs="Arial"/>
                <w:sz w:val="16"/>
                <w:szCs w:val="16"/>
                <w:lang w:eastAsia="ja-JP"/>
              </w:rPr>
              <w:t>PRI</w:t>
            </w:r>
            <w:r w:rsidRPr="00F80676">
              <w:rPr>
                <w:rStyle w:val="Hyperlink"/>
                <w:rFonts w:cs="Arial"/>
                <w:sz w:val="16"/>
                <w:szCs w:val="16"/>
                <w:lang w:eastAsia="ja-JP"/>
              </w:rPr>
              <w:t>気候スナップショット</w:t>
            </w:r>
            <w:r w:rsidRPr="00F80676">
              <w:rPr>
                <w:rStyle w:val="Hyperlink"/>
                <w:rFonts w:cs="Arial"/>
                <w:sz w:val="16"/>
                <w:szCs w:val="16"/>
                <w:lang w:eastAsia="ja-JP"/>
              </w:rPr>
              <w:t>2020</w:t>
            </w:r>
            <w:r w:rsidR="001E1CA8" w:rsidRPr="00F80676">
              <w:rPr>
                <w:rStyle w:val="Hyperlink"/>
                <w:rFonts w:cs="Arial"/>
                <w:sz w:val="16"/>
                <w:szCs w:val="16"/>
                <w:lang w:eastAsia="ja-JP"/>
              </w:rPr>
              <w:t>（</w:t>
            </w:r>
            <w:hyperlink r:id="rId102" w:history="1">
              <w:r w:rsidRPr="00F80676">
                <w:rPr>
                  <w:rStyle w:val="Hyperlink"/>
                  <w:rFonts w:cs="Arial"/>
                  <w:sz w:val="16"/>
                  <w:szCs w:val="16"/>
                  <w:lang w:eastAsia="ja-JP"/>
                </w:rPr>
                <w:t>PRI climate snapshot 2020</w:t>
              </w:r>
            </w:hyperlink>
            <w:r w:rsidR="001E1CA8" w:rsidRPr="00F80676">
              <w:rPr>
                <w:rStyle w:val="Hyperlink"/>
                <w:rFonts w:cs="Arial"/>
                <w:sz w:val="16"/>
                <w:szCs w:val="16"/>
                <w:lang w:eastAsia="ja-JP"/>
              </w:rPr>
              <w:t>）</w:t>
            </w:r>
            <w:r w:rsidRPr="00F80676">
              <w:rPr>
                <w:rStyle w:val="Hyperlink"/>
                <w:rFonts w:cs="Arial"/>
                <w:color w:val="000000" w:themeColor="text1"/>
                <w:sz w:val="16"/>
                <w:szCs w:val="16"/>
                <w:lang w:eastAsia="ja-JP"/>
              </w:rPr>
              <w:t>を</w:t>
            </w:r>
            <w:r w:rsidR="00DD6D67" w:rsidRPr="00F80676">
              <w:rPr>
                <w:rStyle w:val="Hyperlink"/>
                <w:rFonts w:cs="Arial"/>
                <w:color w:val="000000" w:themeColor="text1"/>
                <w:sz w:val="16"/>
                <w:szCs w:val="16"/>
                <w:lang w:eastAsia="ja-JP"/>
              </w:rPr>
              <w:t>参照してください</w:t>
            </w:r>
            <w:r w:rsidRPr="00F80676">
              <w:rPr>
                <w:rStyle w:val="Hyperlink"/>
                <w:rFonts w:cs="Arial"/>
                <w:color w:val="000000" w:themeColor="text1"/>
                <w:sz w:val="16"/>
                <w:szCs w:val="16"/>
                <w:lang w:eastAsia="ja-JP"/>
              </w:rPr>
              <w:t>。</w:t>
            </w:r>
            <w:r w:rsidRPr="00F80676">
              <w:rPr>
                <w:rStyle w:val="Hyperlink"/>
                <w:rFonts w:cs="Arial"/>
                <w:color w:val="000000" w:themeColor="text1"/>
                <w:sz w:val="16"/>
                <w:szCs w:val="16"/>
                <w:lang w:eastAsia="ja-JP"/>
              </w:rPr>
              <w:t>PRI</w:t>
            </w:r>
            <w:r w:rsidRPr="00F80676">
              <w:rPr>
                <w:rStyle w:val="Hyperlink"/>
                <w:rFonts w:cs="Arial"/>
                <w:color w:val="000000" w:themeColor="text1"/>
                <w:sz w:val="16"/>
                <w:szCs w:val="16"/>
                <w:lang w:eastAsia="ja-JP"/>
              </w:rPr>
              <w:t>の</w:t>
            </w:r>
            <w:r w:rsidRPr="00F80676">
              <w:rPr>
                <w:rStyle w:val="Hyperlink"/>
                <w:rFonts w:cs="Arial"/>
                <w:color w:val="000000" w:themeColor="text1"/>
                <w:sz w:val="16"/>
                <w:szCs w:val="16"/>
                <w:lang w:eastAsia="ja-JP"/>
              </w:rPr>
              <w:t>TCFD</w:t>
            </w:r>
            <w:r w:rsidRPr="00F80676">
              <w:rPr>
                <w:rStyle w:val="Hyperlink"/>
                <w:rFonts w:cs="Arial"/>
                <w:color w:val="000000" w:themeColor="text1"/>
                <w:sz w:val="16"/>
                <w:szCs w:val="16"/>
                <w:lang w:eastAsia="ja-JP"/>
              </w:rPr>
              <w:t>に基づく指標は</w:t>
            </w:r>
            <w:r w:rsidRPr="00F80676">
              <w:rPr>
                <w:rStyle w:val="Hyperlink"/>
                <w:rFonts w:cs="Arial"/>
                <w:color w:val="000000" w:themeColor="text1"/>
                <w:sz w:val="16"/>
                <w:szCs w:val="16"/>
                <w:lang w:eastAsia="ja-JP"/>
              </w:rPr>
              <w:t>2020</w:t>
            </w:r>
            <w:r w:rsidRPr="00F80676">
              <w:rPr>
                <w:rStyle w:val="Hyperlink"/>
                <w:rFonts w:cs="Arial"/>
                <w:color w:val="000000" w:themeColor="text1"/>
                <w:sz w:val="16"/>
                <w:szCs w:val="16"/>
                <w:lang w:eastAsia="ja-JP"/>
              </w:rPr>
              <w:t>年から変更されていますので注意</w:t>
            </w:r>
            <w:r w:rsidR="00DD6D67" w:rsidRPr="00F80676">
              <w:rPr>
                <w:rStyle w:val="Hyperlink"/>
                <w:rFonts w:cs="Arial"/>
                <w:color w:val="000000" w:themeColor="text1"/>
                <w:sz w:val="16"/>
                <w:szCs w:val="16"/>
                <w:lang w:eastAsia="ja-JP"/>
              </w:rPr>
              <w:t>して</w:t>
            </w:r>
            <w:r w:rsidRPr="00F80676">
              <w:rPr>
                <w:rStyle w:val="Hyperlink"/>
                <w:rFonts w:cs="Arial"/>
                <w:color w:val="000000" w:themeColor="text1"/>
                <w:sz w:val="16"/>
                <w:szCs w:val="16"/>
                <w:lang w:eastAsia="ja-JP"/>
              </w:rPr>
              <w:t>ください。</w:t>
            </w:r>
          </w:p>
        </w:tc>
      </w:tr>
      <w:tr w:rsidR="002A241F" w:rsidRPr="00F80676" w14:paraId="6179D584" w14:textId="77777777" w:rsidTr="002A241F">
        <w:trPr>
          <w:trHeight w:val="300"/>
        </w:trPr>
        <w:tc>
          <w:tcPr>
            <w:tcW w:w="1841" w:type="dxa"/>
            <w:shd w:val="clear" w:color="auto" w:fill="auto"/>
            <w:vAlign w:val="center"/>
          </w:tcPr>
          <w:p w14:paraId="0DF6AAFC" w14:textId="77777777" w:rsidR="002A241F" w:rsidRPr="00F80676" w:rsidRDefault="002A241F" w:rsidP="002A241F">
            <w:pPr>
              <w:rPr>
                <w:rFonts w:cs="Arial"/>
                <w:b/>
                <w:bCs/>
                <w:sz w:val="16"/>
                <w:szCs w:val="16"/>
              </w:rPr>
            </w:pPr>
            <w:proofErr w:type="spellStart"/>
            <w:r w:rsidRPr="00F80676">
              <w:rPr>
                <w:rFonts w:cs="Arial"/>
                <w:b/>
                <w:bCs/>
                <w:sz w:val="16"/>
                <w:szCs w:val="16"/>
              </w:rPr>
              <w:t>他の基準の参照</w:t>
            </w:r>
            <w:proofErr w:type="spellEnd"/>
          </w:p>
        </w:tc>
        <w:tc>
          <w:tcPr>
            <w:tcW w:w="13043" w:type="dxa"/>
            <w:gridSpan w:val="11"/>
            <w:shd w:val="clear" w:color="auto" w:fill="auto"/>
            <w:vAlign w:val="center"/>
          </w:tcPr>
          <w:p w14:paraId="4B0A3401" w14:textId="0573CB03" w:rsidR="002A241F" w:rsidRPr="00F80676" w:rsidRDefault="002A241F" w:rsidP="002A241F">
            <w:pPr>
              <w:rPr>
                <w:rStyle w:val="Hyperlink"/>
                <w:rFonts w:cs="Arial"/>
                <w:color w:val="000000" w:themeColor="text1"/>
              </w:rPr>
            </w:pPr>
            <w:r w:rsidRPr="00F80676">
              <w:rPr>
                <w:rStyle w:val="Hyperlink"/>
                <w:rFonts w:cs="Arial"/>
                <w:color w:val="000000" w:themeColor="text1"/>
                <w:sz w:val="16"/>
                <w:szCs w:val="16"/>
              </w:rPr>
              <w:t>TCFD</w:t>
            </w:r>
            <w:r w:rsidRPr="00F80676">
              <w:rPr>
                <w:rStyle w:val="Hyperlink"/>
                <w:rFonts w:cs="Arial"/>
                <w:color w:val="000000" w:themeColor="text1"/>
                <w:sz w:val="16"/>
                <w:szCs w:val="16"/>
                <w:lang w:eastAsia="ja-JP"/>
              </w:rPr>
              <w:t>提言：戦略</w:t>
            </w:r>
            <w:r w:rsidRPr="00F80676">
              <w:rPr>
                <w:rStyle w:val="Hyperlink"/>
                <w:rFonts w:cs="Arial"/>
                <w:color w:val="000000" w:themeColor="text1"/>
                <w:sz w:val="16"/>
                <w:szCs w:val="16"/>
                <w:lang w:eastAsia="ja-JP"/>
              </w:rPr>
              <w:t>a</w:t>
            </w:r>
            <w:r w:rsidR="001E1CA8" w:rsidRPr="00F80676">
              <w:rPr>
                <w:rStyle w:val="Hyperlink"/>
                <w:rFonts w:cs="Arial"/>
                <w:color w:val="000000" w:themeColor="text1"/>
                <w:sz w:val="16"/>
                <w:szCs w:val="16"/>
                <w:lang w:eastAsia="ja-JP"/>
              </w:rPr>
              <w:t>）（</w:t>
            </w:r>
            <w:r w:rsidRPr="00F80676">
              <w:rPr>
                <w:rStyle w:val="Hyperlink"/>
                <w:rFonts w:cs="Arial"/>
                <w:color w:val="000000" w:themeColor="text1"/>
                <w:sz w:val="16"/>
                <w:szCs w:val="16"/>
              </w:rPr>
              <w:t xml:space="preserve">TCFD Recommendations: </w:t>
            </w:r>
            <w:r w:rsidRPr="00F80676">
              <w:rPr>
                <w:rStyle w:val="Hyperlink"/>
                <w:rFonts w:cs="Arial"/>
                <w:color w:val="000000" w:themeColor="text1"/>
                <w:sz w:val="16"/>
                <w:szCs w:val="16"/>
                <w:lang w:eastAsia="ja-JP"/>
              </w:rPr>
              <w:t>Strategy</w:t>
            </w:r>
            <w:r w:rsidRPr="00F80676">
              <w:rPr>
                <w:rStyle w:val="Hyperlink"/>
                <w:rFonts w:cs="Arial"/>
                <w:color w:val="000000" w:themeColor="text1"/>
                <w:sz w:val="16"/>
                <w:szCs w:val="16"/>
              </w:rPr>
              <w:t xml:space="preserve"> a</w:t>
            </w:r>
            <w:r w:rsidR="001E1CA8" w:rsidRPr="00F80676">
              <w:rPr>
                <w:rStyle w:val="Hyperlink"/>
                <w:rFonts w:cs="Arial"/>
                <w:color w:val="000000" w:themeColor="text1"/>
                <w:sz w:val="16"/>
                <w:szCs w:val="16"/>
              </w:rPr>
              <w:t>）</w:t>
            </w:r>
          </w:p>
        </w:tc>
      </w:tr>
      <w:tr w:rsidR="002A241F" w:rsidRPr="00F80676" w14:paraId="34E60B22" w14:textId="77777777" w:rsidTr="002A241F">
        <w:trPr>
          <w:trHeight w:val="300"/>
        </w:trPr>
        <w:tc>
          <w:tcPr>
            <w:tcW w:w="14884" w:type="dxa"/>
            <w:gridSpan w:val="12"/>
            <w:shd w:val="clear" w:color="auto" w:fill="0070C0"/>
            <w:vAlign w:val="center"/>
          </w:tcPr>
          <w:p w14:paraId="1A0109EA" w14:textId="77777777" w:rsidR="002A241F" w:rsidRPr="00F80676" w:rsidRDefault="002A241F" w:rsidP="002A241F">
            <w:pPr>
              <w:rPr>
                <w:rFonts w:cs="Arial"/>
                <w:color w:val="FFFFFF" w:themeColor="background1"/>
                <w:sz w:val="16"/>
                <w:szCs w:val="16"/>
              </w:rPr>
            </w:pPr>
            <w:proofErr w:type="spellStart"/>
            <w:r w:rsidRPr="00F80676">
              <w:rPr>
                <w:rFonts w:cs="Arial"/>
                <w:b/>
                <w:bCs/>
                <w:color w:val="FFFFFF" w:themeColor="background1"/>
                <w:sz w:val="18"/>
                <w:szCs w:val="18"/>
                <w:lang w:val="en-US" w:eastAsia="en-GB"/>
              </w:rPr>
              <w:t>ロジック</w:t>
            </w:r>
            <w:proofErr w:type="spellEnd"/>
          </w:p>
        </w:tc>
      </w:tr>
      <w:tr w:rsidR="002A241F" w:rsidRPr="00F80676" w14:paraId="7FD72F8E" w14:textId="77777777" w:rsidTr="002A241F">
        <w:trPr>
          <w:trHeight w:val="300"/>
        </w:trPr>
        <w:tc>
          <w:tcPr>
            <w:tcW w:w="1841" w:type="dxa"/>
            <w:shd w:val="clear" w:color="auto" w:fill="auto"/>
            <w:vAlign w:val="center"/>
          </w:tcPr>
          <w:p w14:paraId="7845E8DF" w14:textId="77777777" w:rsidR="002A241F" w:rsidRPr="00F80676" w:rsidRDefault="002A241F" w:rsidP="002A241F">
            <w:pPr>
              <w:rPr>
                <w:rFonts w:cs="Arial"/>
                <w:b/>
                <w:bCs/>
                <w:sz w:val="16"/>
                <w:szCs w:val="16"/>
              </w:rPr>
            </w:pPr>
            <w:proofErr w:type="spellStart"/>
            <w:r w:rsidRPr="00F80676">
              <w:rPr>
                <w:rFonts w:cs="Arial"/>
                <w:b/>
                <w:bCs/>
                <w:sz w:val="16"/>
                <w:szCs w:val="16"/>
              </w:rPr>
              <w:t>依存関係</w:t>
            </w:r>
            <w:proofErr w:type="spellEnd"/>
          </w:p>
        </w:tc>
        <w:tc>
          <w:tcPr>
            <w:tcW w:w="13043" w:type="dxa"/>
            <w:gridSpan w:val="11"/>
            <w:shd w:val="clear" w:color="auto" w:fill="auto"/>
            <w:vAlign w:val="center"/>
          </w:tcPr>
          <w:p w14:paraId="2D03A4D4" w14:textId="14900C4B" w:rsidR="002A241F" w:rsidRPr="00F80676" w:rsidRDefault="001E1CA8" w:rsidP="002A241F">
            <w:pPr>
              <w:rPr>
                <w:rFonts w:cs="Arial"/>
                <w:color w:val="000000" w:themeColor="text1"/>
                <w:sz w:val="16"/>
                <w:szCs w:val="16"/>
                <w:lang w:val="en-US" w:eastAsia="ja-JP"/>
              </w:rPr>
            </w:pPr>
            <w:r w:rsidRPr="00F80676">
              <w:rPr>
                <w:rFonts w:cs="Arial"/>
                <w:color w:val="000000" w:themeColor="text1"/>
                <w:sz w:val="16"/>
                <w:szCs w:val="16"/>
                <w:lang w:val="en-US" w:eastAsia="ja-JP"/>
              </w:rPr>
              <w:t>［</w:t>
            </w:r>
            <w:r w:rsidR="002A241F" w:rsidRPr="00F80676">
              <w:rPr>
                <w:rFonts w:cs="Arial"/>
                <w:color w:val="000000" w:themeColor="text1"/>
                <w:sz w:val="16"/>
                <w:szCs w:val="16"/>
                <w:lang w:val="en-US" w:eastAsia="ja-JP"/>
              </w:rPr>
              <w:t>ISP 30.1</w:t>
            </w:r>
            <w:r w:rsidR="00A2504D" w:rsidRPr="00F80676">
              <w:rPr>
                <w:rFonts w:cs="Arial"/>
                <w:color w:val="000000" w:themeColor="text1"/>
                <w:sz w:val="16"/>
                <w:szCs w:val="16"/>
                <w:lang w:val="en-US" w:eastAsia="ja-JP"/>
              </w:rPr>
              <w:t>］</w:t>
            </w:r>
            <w:r w:rsidR="002A241F" w:rsidRPr="00F80676">
              <w:rPr>
                <w:rFonts w:cs="Arial"/>
                <w:color w:val="000000" w:themeColor="text1"/>
                <w:sz w:val="16"/>
                <w:szCs w:val="16"/>
                <w:lang w:val="en-US" w:eastAsia="ja-JP"/>
              </w:rPr>
              <w:t>は、</w:t>
            </w:r>
            <w:r w:rsidRPr="00F80676">
              <w:rPr>
                <w:rFonts w:cs="Arial"/>
                <w:color w:val="000000" w:themeColor="text1"/>
                <w:sz w:val="16"/>
                <w:szCs w:val="16"/>
                <w:lang w:val="en-US" w:eastAsia="ja-JP"/>
              </w:rPr>
              <w:t>［</w:t>
            </w:r>
            <w:r w:rsidR="002A241F" w:rsidRPr="00F80676">
              <w:rPr>
                <w:rFonts w:cs="Arial"/>
                <w:color w:val="000000" w:themeColor="text1"/>
                <w:sz w:val="16"/>
                <w:szCs w:val="16"/>
                <w:lang w:val="en-US" w:eastAsia="ja-JP"/>
              </w:rPr>
              <w:t>ISP 30</w:t>
            </w:r>
            <w:r w:rsidR="00A2504D" w:rsidRPr="00F80676">
              <w:rPr>
                <w:rFonts w:cs="Arial"/>
                <w:color w:val="000000" w:themeColor="text1"/>
                <w:sz w:val="16"/>
                <w:szCs w:val="16"/>
                <w:lang w:val="en-US" w:eastAsia="ja-JP"/>
              </w:rPr>
              <w:t>］</w:t>
            </w:r>
            <w:r w:rsidR="002A241F" w:rsidRPr="00F80676">
              <w:rPr>
                <w:rFonts w:cs="Arial"/>
                <w:sz w:val="16"/>
                <w:szCs w:val="16"/>
                <w:lang w:val="en-US" w:eastAsia="ja-JP"/>
              </w:rPr>
              <w:t>で</w:t>
            </w:r>
            <w:r w:rsidR="002A241F" w:rsidRPr="00F80676">
              <w:rPr>
                <w:rFonts w:cs="Arial"/>
                <w:sz w:val="16"/>
                <w:szCs w:val="16"/>
                <w:lang w:val="en-US" w:eastAsia="ja-JP"/>
              </w:rPr>
              <w:t xml:space="preserve"> </w:t>
            </w:r>
            <w:r w:rsidR="002A241F" w:rsidRPr="00F80676">
              <w:rPr>
                <w:rFonts w:cs="Arial"/>
                <w:sz w:val="16"/>
                <w:szCs w:val="16"/>
                <w:lang w:val="en-US" w:eastAsia="ja-JP"/>
              </w:rPr>
              <w:t>選択肢</w:t>
            </w:r>
            <w:r w:rsidRPr="00F80676">
              <w:rPr>
                <w:rFonts w:cs="Arial"/>
                <w:sz w:val="16"/>
                <w:szCs w:val="16"/>
                <w:lang w:val="en-US" w:eastAsia="ja-JP"/>
              </w:rPr>
              <w:t>（</w:t>
            </w:r>
            <w:r w:rsidR="002A241F" w:rsidRPr="00F80676">
              <w:rPr>
                <w:rFonts w:cs="Arial"/>
                <w:sz w:val="16"/>
                <w:szCs w:val="16"/>
                <w:lang w:val="en-US" w:eastAsia="ja-JP"/>
              </w:rPr>
              <w:t>A</w:t>
            </w:r>
            <w:r w:rsidRPr="00F80676">
              <w:rPr>
                <w:rFonts w:cs="Arial"/>
                <w:sz w:val="16"/>
                <w:szCs w:val="16"/>
                <w:lang w:val="en-US" w:eastAsia="ja-JP"/>
              </w:rPr>
              <w:t>）</w:t>
            </w:r>
            <w:r w:rsidR="00DD6D67" w:rsidRPr="00F80676">
              <w:rPr>
                <w:rFonts w:cs="Arial"/>
                <w:sz w:val="16"/>
                <w:szCs w:val="16"/>
                <w:lang w:val="en-US" w:eastAsia="ja-JP"/>
              </w:rPr>
              <w:t>〜</w:t>
            </w:r>
            <w:r w:rsidRPr="00F80676">
              <w:rPr>
                <w:rFonts w:cs="Arial"/>
                <w:sz w:val="16"/>
                <w:szCs w:val="16"/>
                <w:lang w:val="en-US" w:eastAsia="ja-JP"/>
              </w:rPr>
              <w:t>（</w:t>
            </w:r>
            <w:r w:rsidR="002A241F" w:rsidRPr="00F80676">
              <w:rPr>
                <w:rFonts w:cs="Arial"/>
                <w:sz w:val="16"/>
                <w:szCs w:val="16"/>
                <w:lang w:val="en-US" w:eastAsia="ja-JP"/>
              </w:rPr>
              <w:t>G</w:t>
            </w:r>
            <w:r w:rsidRPr="00F80676">
              <w:rPr>
                <w:rFonts w:cs="Arial"/>
                <w:sz w:val="16"/>
                <w:szCs w:val="16"/>
                <w:lang w:val="en-US" w:eastAsia="ja-JP"/>
              </w:rPr>
              <w:t>）</w:t>
            </w:r>
            <w:r w:rsidR="002A241F" w:rsidRPr="00F80676">
              <w:rPr>
                <w:rFonts w:cs="Arial"/>
                <w:sz w:val="16"/>
                <w:szCs w:val="16"/>
                <w:lang w:val="en-US" w:eastAsia="ja-JP"/>
              </w:rPr>
              <w:t>のいずれかが選択された</w:t>
            </w:r>
            <w:r w:rsidR="002A241F" w:rsidRPr="00F80676">
              <w:rPr>
                <w:rFonts w:cs="Arial"/>
                <w:color w:val="000000" w:themeColor="text1"/>
                <w:sz w:val="16"/>
                <w:szCs w:val="16"/>
                <w:lang w:val="en-US" w:eastAsia="ja-JP"/>
              </w:rPr>
              <w:t>場合、報告に適用され、選択された選択肢が</w:t>
            </w:r>
            <w:r w:rsidRPr="00F80676">
              <w:rPr>
                <w:rFonts w:cs="Arial"/>
                <w:color w:val="000000" w:themeColor="text1"/>
                <w:sz w:val="16"/>
                <w:szCs w:val="16"/>
                <w:lang w:val="en-US" w:eastAsia="ja-JP"/>
              </w:rPr>
              <w:t>［</w:t>
            </w:r>
            <w:r w:rsidR="002A241F" w:rsidRPr="00F80676">
              <w:rPr>
                <w:rFonts w:cs="Arial"/>
                <w:color w:val="000000" w:themeColor="text1"/>
                <w:sz w:val="16"/>
                <w:szCs w:val="16"/>
                <w:lang w:val="en-US" w:eastAsia="ja-JP"/>
              </w:rPr>
              <w:t>ISP 30.1</w:t>
            </w:r>
            <w:r w:rsidR="00A2504D" w:rsidRPr="00F80676">
              <w:rPr>
                <w:rFonts w:cs="Arial"/>
                <w:color w:val="000000" w:themeColor="text1"/>
                <w:sz w:val="16"/>
                <w:szCs w:val="16"/>
                <w:lang w:val="en-US" w:eastAsia="ja-JP"/>
              </w:rPr>
              <w:t>］</w:t>
            </w:r>
            <w:r w:rsidR="002A241F" w:rsidRPr="00F80676">
              <w:rPr>
                <w:rFonts w:cs="Arial"/>
                <w:color w:val="000000" w:themeColor="text1"/>
                <w:sz w:val="16"/>
                <w:szCs w:val="16"/>
                <w:lang w:val="en-US" w:eastAsia="ja-JP"/>
              </w:rPr>
              <w:t>に事前入力されます。</w:t>
            </w:r>
          </w:p>
        </w:tc>
      </w:tr>
      <w:tr w:rsidR="002A241F" w:rsidRPr="00F80676" w14:paraId="128548C6" w14:textId="77777777" w:rsidTr="002A241F">
        <w:trPr>
          <w:trHeight w:val="300"/>
        </w:trPr>
        <w:tc>
          <w:tcPr>
            <w:tcW w:w="1841" w:type="dxa"/>
            <w:shd w:val="clear" w:color="auto" w:fill="auto"/>
            <w:vAlign w:val="center"/>
          </w:tcPr>
          <w:p w14:paraId="7D4852EB" w14:textId="77777777" w:rsidR="002A241F" w:rsidRPr="00F80676" w:rsidRDefault="002A241F" w:rsidP="002A241F">
            <w:pPr>
              <w:rPr>
                <w:rFonts w:cs="Arial"/>
                <w:b/>
                <w:bCs/>
                <w:sz w:val="16"/>
                <w:szCs w:val="16"/>
              </w:rPr>
            </w:pPr>
            <w:proofErr w:type="spellStart"/>
            <w:r w:rsidRPr="00F80676">
              <w:rPr>
                <w:rFonts w:cs="Arial"/>
                <w:b/>
                <w:bCs/>
                <w:sz w:val="16"/>
                <w:szCs w:val="16"/>
              </w:rPr>
              <w:t>ゲートウェイ</w:t>
            </w:r>
            <w:proofErr w:type="spellEnd"/>
          </w:p>
        </w:tc>
        <w:tc>
          <w:tcPr>
            <w:tcW w:w="13043" w:type="dxa"/>
            <w:gridSpan w:val="11"/>
            <w:shd w:val="clear" w:color="auto" w:fill="auto"/>
            <w:vAlign w:val="center"/>
          </w:tcPr>
          <w:p w14:paraId="5AA1F6C8" w14:textId="77777777" w:rsidR="002A241F" w:rsidRPr="00F80676" w:rsidRDefault="002A241F" w:rsidP="002A241F">
            <w:pPr>
              <w:rPr>
                <w:rFonts w:cs="Arial"/>
                <w:color w:val="000000" w:themeColor="text1"/>
                <w:sz w:val="16"/>
                <w:szCs w:val="16"/>
                <w:lang w:val="en-US"/>
              </w:rPr>
            </w:pPr>
            <w:proofErr w:type="spellStart"/>
            <w:r w:rsidRPr="00F80676">
              <w:rPr>
                <w:rFonts w:cs="Arial"/>
                <w:color w:val="000000" w:themeColor="text1"/>
                <w:sz w:val="16"/>
                <w:szCs w:val="16"/>
                <w:lang w:val="en-US"/>
              </w:rPr>
              <w:t>該当なし</w:t>
            </w:r>
            <w:proofErr w:type="spellEnd"/>
          </w:p>
        </w:tc>
      </w:tr>
      <w:tr w:rsidR="002A241F" w:rsidRPr="00F80676" w14:paraId="70146829" w14:textId="77777777" w:rsidTr="002A241F">
        <w:trPr>
          <w:trHeight w:val="300"/>
        </w:trPr>
        <w:tc>
          <w:tcPr>
            <w:tcW w:w="14884" w:type="dxa"/>
            <w:gridSpan w:val="12"/>
            <w:shd w:val="clear" w:color="auto" w:fill="0070C0"/>
            <w:vAlign w:val="center"/>
          </w:tcPr>
          <w:p w14:paraId="1E459FE9" w14:textId="77777777" w:rsidR="002A241F" w:rsidRPr="00F80676" w:rsidRDefault="002A241F" w:rsidP="002A241F">
            <w:pPr>
              <w:rPr>
                <w:rFonts w:cs="Arial"/>
                <w:b/>
                <w:bCs/>
                <w:color w:val="FFFFFF" w:themeColor="background1"/>
                <w:sz w:val="18"/>
                <w:szCs w:val="18"/>
                <w:lang w:val="en-US" w:eastAsia="en-GB"/>
              </w:rPr>
            </w:pPr>
            <w:proofErr w:type="spellStart"/>
            <w:r w:rsidRPr="00F80676">
              <w:rPr>
                <w:rFonts w:cs="Arial"/>
                <w:b/>
                <w:bCs/>
                <w:color w:val="FFFFFF" w:themeColor="background1"/>
                <w:sz w:val="18"/>
                <w:szCs w:val="18"/>
                <w:lang w:val="en-US" w:eastAsia="en-GB"/>
              </w:rPr>
              <w:t>評価</w:t>
            </w:r>
            <w:proofErr w:type="spellEnd"/>
          </w:p>
        </w:tc>
      </w:tr>
      <w:tr w:rsidR="002A241F" w:rsidRPr="00F80676" w14:paraId="726ED520" w14:textId="77777777" w:rsidTr="002A241F">
        <w:trPr>
          <w:trHeight w:val="354"/>
        </w:trPr>
        <w:tc>
          <w:tcPr>
            <w:tcW w:w="1841" w:type="dxa"/>
            <w:shd w:val="clear" w:color="auto" w:fill="auto"/>
            <w:vAlign w:val="center"/>
          </w:tcPr>
          <w:p w14:paraId="59ECE7C7" w14:textId="77777777" w:rsidR="002A241F" w:rsidRPr="00F80676" w:rsidRDefault="002A241F" w:rsidP="002A241F">
            <w:pPr>
              <w:rPr>
                <w:rFonts w:cs="Arial"/>
                <w:b/>
                <w:sz w:val="16"/>
                <w:szCs w:val="16"/>
                <w:lang w:val="en-US"/>
              </w:rPr>
            </w:pPr>
            <w:proofErr w:type="spellStart"/>
            <w:r w:rsidRPr="00F80676">
              <w:rPr>
                <w:rFonts w:cs="Arial"/>
                <w:b/>
                <w:sz w:val="16"/>
                <w:szCs w:val="16"/>
                <w:lang w:val="en-US"/>
              </w:rPr>
              <w:t>評価基準</w:t>
            </w:r>
            <w:proofErr w:type="spellEnd"/>
          </w:p>
        </w:tc>
        <w:tc>
          <w:tcPr>
            <w:tcW w:w="13043" w:type="dxa"/>
            <w:gridSpan w:val="11"/>
            <w:shd w:val="clear" w:color="auto" w:fill="auto"/>
            <w:vAlign w:val="center"/>
          </w:tcPr>
          <w:p w14:paraId="708492EF" w14:textId="753BC476" w:rsidR="002A241F" w:rsidRPr="00F80676" w:rsidRDefault="002A241F" w:rsidP="002A241F">
            <w:pPr>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本指標</w:t>
            </w:r>
            <w:r w:rsidR="00DD6D67" w:rsidRPr="00F80676">
              <w:rPr>
                <w:rStyle w:val="Hyperlink"/>
                <w:rFonts w:cs="Arial"/>
                <w:color w:val="000000" w:themeColor="text1"/>
                <w:sz w:val="16"/>
                <w:szCs w:val="16"/>
                <w:lang w:eastAsia="ja-JP"/>
              </w:rPr>
              <w:t>全体で</w:t>
            </w:r>
            <w:r w:rsidR="00DD6D67" w:rsidRPr="00F80676">
              <w:rPr>
                <w:rStyle w:val="Hyperlink"/>
                <w:rFonts w:cs="Arial"/>
                <w:color w:val="000000" w:themeColor="text1"/>
                <w:sz w:val="16"/>
                <w:szCs w:val="16"/>
                <w:lang w:eastAsia="ja-JP"/>
              </w:rPr>
              <w:t>100</w:t>
            </w:r>
            <w:r w:rsidR="00DD6D67" w:rsidRPr="00F80676">
              <w:rPr>
                <w:rStyle w:val="Hyperlink"/>
                <w:rFonts w:cs="Arial"/>
                <w:color w:val="000000" w:themeColor="text1"/>
                <w:sz w:val="16"/>
                <w:szCs w:val="16"/>
                <w:lang w:eastAsia="ja-JP"/>
              </w:rPr>
              <w:t>ポイント</w:t>
            </w:r>
            <w:r w:rsidRPr="00F80676">
              <w:rPr>
                <w:rStyle w:val="Hyperlink"/>
                <w:rFonts w:cs="Arial"/>
                <w:color w:val="000000" w:themeColor="text1"/>
                <w:sz w:val="16"/>
                <w:szCs w:val="16"/>
                <w:lang w:eastAsia="ja-JP"/>
              </w:rPr>
              <w:t>。</w:t>
            </w:r>
          </w:p>
          <w:p w14:paraId="2905CC44" w14:textId="77777777" w:rsidR="002A241F" w:rsidRPr="00F80676" w:rsidRDefault="002A241F" w:rsidP="002A241F">
            <w:pPr>
              <w:rPr>
                <w:rStyle w:val="Hyperlink"/>
                <w:rFonts w:cs="Arial"/>
                <w:color w:val="000000" w:themeColor="text1"/>
                <w:sz w:val="16"/>
                <w:szCs w:val="16"/>
                <w:lang w:eastAsia="ja-JP"/>
              </w:rPr>
            </w:pPr>
          </w:p>
          <w:p w14:paraId="5E7A26D7" w14:textId="21BA7588" w:rsidR="002A241F" w:rsidRPr="00F80676" w:rsidRDefault="00DD6D67" w:rsidP="002A241F">
            <w:pPr>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回答が</w:t>
            </w:r>
            <w:r w:rsidR="002A241F" w:rsidRPr="00F80676">
              <w:rPr>
                <w:rStyle w:val="Hyperlink"/>
                <w:rFonts w:cs="Arial"/>
                <w:color w:val="000000" w:themeColor="text1"/>
                <w:sz w:val="16"/>
                <w:szCs w:val="16"/>
                <w:lang w:eastAsia="ja-JP"/>
              </w:rPr>
              <w:t>選択されていない場合のスコアは</w:t>
            </w:r>
            <w:r w:rsidR="002A241F" w:rsidRPr="00F80676">
              <w:rPr>
                <w:rStyle w:val="Hyperlink"/>
                <w:rFonts w:cs="Arial"/>
                <w:color w:val="000000" w:themeColor="text1"/>
                <w:sz w:val="16"/>
                <w:szCs w:val="16"/>
                <w:lang w:eastAsia="ja-JP"/>
              </w:rPr>
              <w:t>0</w:t>
            </w:r>
            <w:r w:rsidR="002A241F" w:rsidRPr="00F80676">
              <w:rPr>
                <w:rStyle w:val="Hyperlink"/>
                <w:rFonts w:cs="Arial"/>
                <w:color w:val="000000" w:themeColor="text1"/>
                <w:sz w:val="16"/>
                <w:szCs w:val="16"/>
                <w:lang w:eastAsia="ja-JP"/>
              </w:rPr>
              <w:t>。</w:t>
            </w:r>
            <w:r w:rsidR="001E1CA8" w:rsidRPr="00F80676">
              <w:rPr>
                <w:rStyle w:val="Hyperlink"/>
                <w:rFonts w:cs="Arial"/>
                <w:color w:val="000000" w:themeColor="text1"/>
                <w:sz w:val="16"/>
                <w:szCs w:val="16"/>
                <w:lang w:eastAsia="ja-JP"/>
              </w:rPr>
              <w:t>（</w:t>
            </w:r>
            <w:r w:rsidR="002A241F" w:rsidRPr="00F80676">
              <w:rPr>
                <w:rStyle w:val="Hyperlink"/>
                <w:rFonts w:cs="Arial"/>
                <w:color w:val="000000" w:themeColor="text1"/>
                <w:sz w:val="16"/>
                <w:szCs w:val="16"/>
                <w:lang w:eastAsia="ja-JP"/>
              </w:rPr>
              <w:t>A</w:t>
            </w:r>
            <w:r w:rsidR="001E1CA8" w:rsidRPr="00F80676">
              <w:rPr>
                <w:rStyle w:val="Hyperlink"/>
                <w:rFonts w:cs="Arial"/>
                <w:color w:val="000000" w:themeColor="text1"/>
                <w:sz w:val="16"/>
                <w:szCs w:val="16"/>
                <w:lang w:eastAsia="ja-JP"/>
              </w:rPr>
              <w:t>）</w:t>
            </w:r>
            <w:r w:rsidR="00E250DA" w:rsidRPr="00F80676">
              <w:rPr>
                <w:rStyle w:val="Hyperlink"/>
                <w:rFonts w:cs="Arial"/>
                <w:color w:val="000000" w:themeColor="text1"/>
                <w:sz w:val="16"/>
                <w:szCs w:val="16"/>
                <w:lang w:eastAsia="ja-JP"/>
              </w:rPr>
              <w:t>〜</w:t>
            </w:r>
            <w:r w:rsidR="001E1CA8" w:rsidRPr="00F80676">
              <w:rPr>
                <w:rStyle w:val="Hyperlink"/>
                <w:rFonts w:cs="Arial"/>
                <w:color w:val="000000" w:themeColor="text1"/>
                <w:sz w:val="16"/>
                <w:szCs w:val="16"/>
                <w:lang w:eastAsia="ja-JP"/>
              </w:rPr>
              <w:t>（</w:t>
            </w:r>
            <w:r w:rsidR="002A241F" w:rsidRPr="00F80676">
              <w:rPr>
                <w:rStyle w:val="Hyperlink"/>
                <w:rFonts w:cs="Arial"/>
                <w:color w:val="000000" w:themeColor="text1"/>
                <w:sz w:val="16"/>
                <w:szCs w:val="16"/>
                <w:lang w:eastAsia="ja-JP"/>
              </w:rPr>
              <w:t>F</w:t>
            </w:r>
            <w:r w:rsidR="001E1CA8" w:rsidRPr="00F80676">
              <w:rPr>
                <w:rStyle w:val="Hyperlink"/>
                <w:rFonts w:cs="Arial"/>
                <w:color w:val="000000" w:themeColor="text1"/>
                <w:sz w:val="16"/>
                <w:szCs w:val="16"/>
                <w:lang w:eastAsia="ja-JP"/>
              </w:rPr>
              <w:t>）</w:t>
            </w:r>
            <w:r w:rsidRPr="00F80676">
              <w:rPr>
                <w:rStyle w:val="Hyperlink"/>
                <w:rFonts w:cs="Arial"/>
                <w:color w:val="000000" w:themeColor="text1"/>
                <w:sz w:val="16"/>
                <w:szCs w:val="16"/>
                <w:lang w:eastAsia="ja-JP"/>
              </w:rPr>
              <w:t>から</w:t>
            </w:r>
            <w:r w:rsidR="002A241F" w:rsidRPr="00F80676">
              <w:rPr>
                <w:rStyle w:val="Hyperlink"/>
                <w:rFonts w:cs="Arial"/>
                <w:color w:val="000000" w:themeColor="text1"/>
                <w:sz w:val="16"/>
                <w:szCs w:val="16"/>
                <w:lang w:eastAsia="ja-JP"/>
              </w:rPr>
              <w:t>1</w:t>
            </w:r>
            <w:r w:rsidRPr="00F80676">
              <w:rPr>
                <w:rStyle w:val="Hyperlink"/>
                <w:rFonts w:cs="Arial"/>
                <w:color w:val="000000" w:themeColor="text1"/>
                <w:sz w:val="16"/>
                <w:szCs w:val="16"/>
                <w:lang w:eastAsia="ja-JP"/>
              </w:rPr>
              <w:t>項目</w:t>
            </w:r>
            <w:r w:rsidR="002A241F" w:rsidRPr="00F80676">
              <w:rPr>
                <w:rStyle w:val="Hyperlink"/>
                <w:rFonts w:cs="Arial"/>
                <w:color w:val="000000" w:themeColor="text1"/>
                <w:sz w:val="16"/>
                <w:szCs w:val="16"/>
                <w:lang w:eastAsia="ja-JP"/>
              </w:rPr>
              <w:t>選択された場合のスコアは</w:t>
            </w:r>
            <w:r w:rsidR="002A241F" w:rsidRPr="00F80676">
              <w:rPr>
                <w:rStyle w:val="Hyperlink"/>
                <w:rFonts w:cs="Arial"/>
                <w:color w:val="000000" w:themeColor="text1"/>
                <w:sz w:val="16"/>
                <w:szCs w:val="16"/>
                <w:lang w:eastAsia="ja-JP"/>
              </w:rPr>
              <w:t>25</w:t>
            </w:r>
            <w:r w:rsidR="002A241F" w:rsidRPr="00F80676">
              <w:rPr>
                <w:rStyle w:val="Hyperlink"/>
                <w:rFonts w:cs="Arial"/>
                <w:color w:val="000000" w:themeColor="text1"/>
                <w:sz w:val="16"/>
                <w:szCs w:val="16"/>
                <w:lang w:eastAsia="ja-JP"/>
              </w:rPr>
              <w:t>。</w:t>
            </w:r>
            <w:r w:rsidR="001E1CA8" w:rsidRPr="00F80676">
              <w:rPr>
                <w:rStyle w:val="Hyperlink"/>
                <w:rFonts w:cs="Arial"/>
                <w:color w:val="000000" w:themeColor="text1"/>
                <w:sz w:val="16"/>
                <w:szCs w:val="16"/>
                <w:lang w:eastAsia="ja-JP"/>
              </w:rPr>
              <w:t>（</w:t>
            </w:r>
            <w:r w:rsidR="002A241F" w:rsidRPr="00F80676">
              <w:rPr>
                <w:rStyle w:val="Hyperlink"/>
                <w:rFonts w:cs="Arial"/>
                <w:color w:val="000000" w:themeColor="text1"/>
                <w:sz w:val="16"/>
                <w:szCs w:val="16"/>
                <w:lang w:eastAsia="ja-JP"/>
              </w:rPr>
              <w:t>A</w:t>
            </w:r>
            <w:r w:rsidR="001E1CA8" w:rsidRPr="00F80676">
              <w:rPr>
                <w:rStyle w:val="Hyperlink"/>
                <w:rFonts w:cs="Arial"/>
                <w:color w:val="000000" w:themeColor="text1"/>
                <w:sz w:val="16"/>
                <w:szCs w:val="16"/>
                <w:lang w:eastAsia="ja-JP"/>
              </w:rPr>
              <w:t>）</w:t>
            </w:r>
            <w:r w:rsidR="00E250DA" w:rsidRPr="00F80676">
              <w:rPr>
                <w:rStyle w:val="Hyperlink"/>
                <w:rFonts w:cs="Arial"/>
                <w:color w:val="000000" w:themeColor="text1"/>
                <w:sz w:val="16"/>
                <w:szCs w:val="16"/>
                <w:lang w:eastAsia="ja-JP"/>
              </w:rPr>
              <w:t>〜</w:t>
            </w:r>
            <w:r w:rsidR="001E1CA8" w:rsidRPr="00F80676">
              <w:rPr>
                <w:rStyle w:val="Hyperlink"/>
                <w:rFonts w:cs="Arial"/>
                <w:color w:val="000000" w:themeColor="text1"/>
                <w:sz w:val="16"/>
                <w:szCs w:val="16"/>
                <w:lang w:eastAsia="ja-JP"/>
              </w:rPr>
              <w:t>（</w:t>
            </w:r>
            <w:r w:rsidR="002A241F" w:rsidRPr="00F80676">
              <w:rPr>
                <w:rStyle w:val="Hyperlink"/>
                <w:rFonts w:cs="Arial"/>
                <w:color w:val="000000" w:themeColor="text1"/>
                <w:sz w:val="16"/>
                <w:szCs w:val="16"/>
                <w:lang w:eastAsia="ja-JP"/>
              </w:rPr>
              <w:t>F</w:t>
            </w:r>
            <w:r w:rsidR="001E1CA8" w:rsidRPr="00F80676">
              <w:rPr>
                <w:rStyle w:val="Hyperlink"/>
                <w:rFonts w:cs="Arial"/>
                <w:color w:val="000000" w:themeColor="text1"/>
                <w:sz w:val="16"/>
                <w:szCs w:val="16"/>
                <w:lang w:eastAsia="ja-JP"/>
              </w:rPr>
              <w:t>）</w:t>
            </w:r>
            <w:r w:rsidRPr="00F80676">
              <w:rPr>
                <w:rStyle w:val="Hyperlink"/>
                <w:rFonts w:cs="Arial"/>
                <w:color w:val="000000" w:themeColor="text1"/>
                <w:sz w:val="16"/>
                <w:szCs w:val="16"/>
                <w:lang w:eastAsia="ja-JP"/>
              </w:rPr>
              <w:t>から</w:t>
            </w:r>
            <w:r w:rsidR="002A241F" w:rsidRPr="00F80676">
              <w:rPr>
                <w:rStyle w:val="Hyperlink"/>
                <w:rFonts w:cs="Arial"/>
                <w:color w:val="000000" w:themeColor="text1"/>
                <w:sz w:val="16"/>
                <w:szCs w:val="16"/>
                <w:lang w:eastAsia="ja-JP"/>
              </w:rPr>
              <w:t>2</w:t>
            </w:r>
            <w:r w:rsidR="00E250DA" w:rsidRPr="00F80676">
              <w:rPr>
                <w:rStyle w:val="Hyperlink"/>
                <w:rFonts w:cs="Arial"/>
                <w:color w:val="000000" w:themeColor="text1"/>
                <w:sz w:val="16"/>
                <w:szCs w:val="16"/>
                <w:lang w:eastAsia="ja-JP"/>
              </w:rPr>
              <w:t>〜</w:t>
            </w:r>
            <w:r w:rsidR="002A241F" w:rsidRPr="00F80676">
              <w:rPr>
                <w:rStyle w:val="Hyperlink"/>
                <w:rFonts w:cs="Arial"/>
                <w:color w:val="000000" w:themeColor="text1"/>
                <w:sz w:val="16"/>
                <w:szCs w:val="16"/>
                <w:lang w:eastAsia="ja-JP"/>
              </w:rPr>
              <w:t>3</w:t>
            </w:r>
            <w:r w:rsidRPr="00F80676">
              <w:rPr>
                <w:rStyle w:val="Hyperlink"/>
                <w:rFonts w:cs="Arial"/>
                <w:color w:val="000000" w:themeColor="text1"/>
                <w:sz w:val="16"/>
                <w:szCs w:val="16"/>
                <w:lang w:eastAsia="ja-JP"/>
              </w:rPr>
              <w:t>項目</w:t>
            </w:r>
            <w:r w:rsidR="002A241F" w:rsidRPr="00F80676">
              <w:rPr>
                <w:rStyle w:val="Hyperlink"/>
                <w:rFonts w:cs="Arial"/>
                <w:color w:val="000000" w:themeColor="text1"/>
                <w:sz w:val="16"/>
                <w:szCs w:val="16"/>
                <w:lang w:eastAsia="ja-JP"/>
              </w:rPr>
              <w:t>選択された場合のスコアは</w:t>
            </w:r>
            <w:r w:rsidR="002A241F" w:rsidRPr="00F80676">
              <w:rPr>
                <w:rStyle w:val="Hyperlink"/>
                <w:rFonts w:cs="Arial"/>
                <w:color w:val="000000" w:themeColor="text1"/>
                <w:sz w:val="16"/>
                <w:szCs w:val="16"/>
                <w:lang w:eastAsia="ja-JP"/>
              </w:rPr>
              <w:t>50</w:t>
            </w:r>
            <w:r w:rsidR="002A241F" w:rsidRPr="00F80676">
              <w:rPr>
                <w:rStyle w:val="Hyperlink"/>
                <w:rFonts w:cs="Arial"/>
                <w:color w:val="000000" w:themeColor="text1"/>
                <w:sz w:val="16"/>
                <w:szCs w:val="16"/>
                <w:lang w:eastAsia="ja-JP"/>
              </w:rPr>
              <w:t>。</w:t>
            </w:r>
            <w:r w:rsidR="001E1CA8" w:rsidRPr="00F80676">
              <w:rPr>
                <w:rStyle w:val="Hyperlink"/>
                <w:rFonts w:cs="Arial"/>
                <w:color w:val="000000" w:themeColor="text1"/>
                <w:sz w:val="16"/>
                <w:szCs w:val="16"/>
                <w:lang w:eastAsia="ja-JP"/>
              </w:rPr>
              <w:t>（</w:t>
            </w:r>
            <w:r w:rsidR="002A241F" w:rsidRPr="00F80676">
              <w:rPr>
                <w:rStyle w:val="Hyperlink"/>
                <w:rFonts w:cs="Arial"/>
                <w:color w:val="000000" w:themeColor="text1"/>
                <w:sz w:val="16"/>
                <w:szCs w:val="16"/>
                <w:lang w:eastAsia="ja-JP"/>
              </w:rPr>
              <w:t>A</w:t>
            </w:r>
            <w:r w:rsidR="001E1CA8" w:rsidRPr="00F80676">
              <w:rPr>
                <w:rStyle w:val="Hyperlink"/>
                <w:rFonts w:cs="Arial"/>
                <w:color w:val="000000" w:themeColor="text1"/>
                <w:sz w:val="16"/>
                <w:szCs w:val="16"/>
                <w:lang w:eastAsia="ja-JP"/>
              </w:rPr>
              <w:t>）</w:t>
            </w:r>
            <w:r w:rsidR="00E250DA" w:rsidRPr="00F80676">
              <w:rPr>
                <w:rStyle w:val="Hyperlink"/>
                <w:rFonts w:cs="Arial"/>
                <w:color w:val="000000" w:themeColor="text1"/>
                <w:sz w:val="16"/>
                <w:szCs w:val="16"/>
                <w:lang w:eastAsia="ja-JP"/>
              </w:rPr>
              <w:t>〜</w:t>
            </w:r>
            <w:r w:rsidR="001E1CA8" w:rsidRPr="00F80676">
              <w:rPr>
                <w:rStyle w:val="Hyperlink"/>
                <w:rFonts w:cs="Arial"/>
                <w:color w:val="000000" w:themeColor="text1"/>
                <w:sz w:val="16"/>
                <w:szCs w:val="16"/>
                <w:lang w:eastAsia="ja-JP"/>
              </w:rPr>
              <w:t>（</w:t>
            </w:r>
            <w:r w:rsidR="002A241F" w:rsidRPr="00F80676">
              <w:rPr>
                <w:rStyle w:val="Hyperlink"/>
                <w:rFonts w:cs="Arial"/>
                <w:color w:val="000000" w:themeColor="text1"/>
                <w:sz w:val="16"/>
                <w:szCs w:val="16"/>
                <w:lang w:eastAsia="ja-JP"/>
              </w:rPr>
              <w:t>F</w:t>
            </w:r>
            <w:r w:rsidR="001E1CA8" w:rsidRPr="00F80676">
              <w:rPr>
                <w:rStyle w:val="Hyperlink"/>
                <w:rFonts w:cs="Arial"/>
                <w:color w:val="000000" w:themeColor="text1"/>
                <w:sz w:val="16"/>
                <w:szCs w:val="16"/>
                <w:lang w:eastAsia="ja-JP"/>
              </w:rPr>
              <w:t>）</w:t>
            </w:r>
            <w:r w:rsidRPr="00F80676">
              <w:rPr>
                <w:rStyle w:val="Hyperlink"/>
                <w:rFonts w:cs="Arial"/>
                <w:color w:val="000000" w:themeColor="text1"/>
                <w:sz w:val="16"/>
                <w:szCs w:val="16"/>
                <w:lang w:eastAsia="ja-JP"/>
              </w:rPr>
              <w:t>から</w:t>
            </w:r>
            <w:r w:rsidR="002A241F" w:rsidRPr="00F80676">
              <w:rPr>
                <w:rStyle w:val="Hyperlink"/>
                <w:rFonts w:cs="Arial"/>
                <w:color w:val="000000" w:themeColor="text1"/>
                <w:sz w:val="16"/>
                <w:szCs w:val="16"/>
                <w:lang w:eastAsia="ja-JP"/>
              </w:rPr>
              <w:t>4</w:t>
            </w:r>
            <w:r w:rsidRPr="00F80676">
              <w:rPr>
                <w:rStyle w:val="Hyperlink"/>
                <w:rFonts w:cs="Arial"/>
                <w:color w:val="000000" w:themeColor="text1"/>
                <w:sz w:val="16"/>
                <w:szCs w:val="16"/>
                <w:lang w:eastAsia="ja-JP"/>
              </w:rPr>
              <w:t>項目</w:t>
            </w:r>
            <w:r w:rsidR="002A241F" w:rsidRPr="00F80676">
              <w:rPr>
                <w:rStyle w:val="Hyperlink"/>
                <w:rFonts w:cs="Arial"/>
                <w:color w:val="000000" w:themeColor="text1"/>
                <w:sz w:val="16"/>
                <w:szCs w:val="16"/>
                <w:lang w:eastAsia="ja-JP"/>
              </w:rPr>
              <w:t>選択された場合のスコアは</w:t>
            </w:r>
            <w:r w:rsidR="002A241F" w:rsidRPr="00F80676">
              <w:rPr>
                <w:rStyle w:val="Hyperlink"/>
                <w:rFonts w:cs="Arial"/>
                <w:color w:val="000000" w:themeColor="text1"/>
                <w:sz w:val="16"/>
                <w:szCs w:val="16"/>
                <w:lang w:eastAsia="ja-JP"/>
              </w:rPr>
              <w:t>75</w:t>
            </w:r>
            <w:r w:rsidR="002A241F" w:rsidRPr="00F80676">
              <w:rPr>
                <w:rStyle w:val="Hyperlink"/>
                <w:rFonts w:cs="Arial"/>
                <w:color w:val="000000" w:themeColor="text1"/>
                <w:sz w:val="16"/>
                <w:szCs w:val="16"/>
                <w:lang w:eastAsia="ja-JP"/>
              </w:rPr>
              <w:t>。</w:t>
            </w:r>
            <w:r w:rsidR="001E1CA8" w:rsidRPr="00F80676">
              <w:rPr>
                <w:rStyle w:val="Hyperlink"/>
                <w:rFonts w:cs="Arial"/>
                <w:color w:val="000000" w:themeColor="text1"/>
                <w:sz w:val="16"/>
                <w:szCs w:val="16"/>
                <w:lang w:eastAsia="ja-JP"/>
              </w:rPr>
              <w:t>（</w:t>
            </w:r>
            <w:r w:rsidR="002A241F" w:rsidRPr="00F80676">
              <w:rPr>
                <w:rStyle w:val="Hyperlink"/>
                <w:rFonts w:cs="Arial"/>
                <w:color w:val="000000" w:themeColor="text1"/>
                <w:sz w:val="16"/>
                <w:szCs w:val="16"/>
                <w:lang w:eastAsia="ja-JP"/>
              </w:rPr>
              <w:t>A</w:t>
            </w:r>
            <w:r w:rsidR="001E1CA8" w:rsidRPr="00F80676">
              <w:rPr>
                <w:rStyle w:val="Hyperlink"/>
                <w:rFonts w:cs="Arial"/>
                <w:color w:val="000000" w:themeColor="text1"/>
                <w:sz w:val="16"/>
                <w:szCs w:val="16"/>
                <w:lang w:eastAsia="ja-JP"/>
              </w:rPr>
              <w:t>）</w:t>
            </w:r>
            <w:r w:rsidR="00E250DA" w:rsidRPr="00F80676">
              <w:rPr>
                <w:rStyle w:val="Hyperlink"/>
                <w:rFonts w:cs="Arial"/>
                <w:color w:val="000000" w:themeColor="text1"/>
                <w:sz w:val="16"/>
                <w:szCs w:val="16"/>
                <w:lang w:eastAsia="ja-JP"/>
              </w:rPr>
              <w:t>〜</w:t>
            </w:r>
            <w:r w:rsidR="001E1CA8" w:rsidRPr="00F80676">
              <w:rPr>
                <w:rStyle w:val="Hyperlink"/>
                <w:rFonts w:cs="Arial"/>
                <w:color w:val="000000" w:themeColor="text1"/>
                <w:sz w:val="16"/>
                <w:szCs w:val="16"/>
                <w:lang w:eastAsia="ja-JP"/>
              </w:rPr>
              <w:t>（</w:t>
            </w:r>
            <w:r w:rsidR="002A241F" w:rsidRPr="00F80676">
              <w:rPr>
                <w:rStyle w:val="Hyperlink"/>
                <w:rFonts w:cs="Arial"/>
                <w:color w:val="000000" w:themeColor="text1"/>
                <w:sz w:val="16"/>
                <w:szCs w:val="16"/>
                <w:lang w:eastAsia="ja-JP"/>
              </w:rPr>
              <w:t>F</w:t>
            </w:r>
            <w:r w:rsidR="001E1CA8" w:rsidRPr="00F80676">
              <w:rPr>
                <w:rStyle w:val="Hyperlink"/>
                <w:rFonts w:cs="Arial"/>
                <w:color w:val="000000" w:themeColor="text1"/>
                <w:sz w:val="16"/>
                <w:szCs w:val="16"/>
                <w:lang w:eastAsia="ja-JP"/>
              </w:rPr>
              <w:t>）</w:t>
            </w:r>
            <w:r w:rsidRPr="00F80676">
              <w:rPr>
                <w:rStyle w:val="Hyperlink"/>
                <w:rFonts w:cs="Arial"/>
                <w:color w:val="000000" w:themeColor="text1"/>
                <w:sz w:val="16"/>
                <w:szCs w:val="16"/>
                <w:lang w:eastAsia="ja-JP"/>
              </w:rPr>
              <w:t>から</w:t>
            </w:r>
            <w:r w:rsidR="002A241F" w:rsidRPr="00F80676">
              <w:rPr>
                <w:rStyle w:val="Hyperlink"/>
                <w:rFonts w:cs="Arial"/>
                <w:color w:val="000000" w:themeColor="text1"/>
                <w:sz w:val="16"/>
                <w:szCs w:val="16"/>
                <w:lang w:eastAsia="ja-JP"/>
              </w:rPr>
              <w:t>5</w:t>
            </w:r>
            <w:r w:rsidRPr="00F80676">
              <w:rPr>
                <w:rStyle w:val="Hyperlink"/>
                <w:rFonts w:cs="Arial"/>
                <w:color w:val="000000" w:themeColor="text1"/>
                <w:sz w:val="16"/>
                <w:szCs w:val="16"/>
                <w:lang w:eastAsia="ja-JP"/>
              </w:rPr>
              <w:t>項目</w:t>
            </w:r>
            <w:r w:rsidR="002A241F" w:rsidRPr="00F80676">
              <w:rPr>
                <w:rStyle w:val="Hyperlink"/>
                <w:rFonts w:cs="Arial"/>
                <w:color w:val="000000" w:themeColor="text1"/>
                <w:sz w:val="16"/>
                <w:szCs w:val="16"/>
                <w:lang w:eastAsia="ja-JP"/>
              </w:rPr>
              <w:t>以上選択された場合のスコアは</w:t>
            </w:r>
            <w:r w:rsidR="002A241F" w:rsidRPr="00F80676">
              <w:rPr>
                <w:rStyle w:val="Hyperlink"/>
                <w:rFonts w:cs="Arial"/>
                <w:color w:val="000000" w:themeColor="text1"/>
                <w:sz w:val="16"/>
                <w:szCs w:val="16"/>
                <w:lang w:eastAsia="ja-JP"/>
              </w:rPr>
              <w:t>100</w:t>
            </w:r>
            <w:r w:rsidR="002A241F" w:rsidRPr="00F80676">
              <w:rPr>
                <w:rStyle w:val="Hyperlink"/>
                <w:rFonts w:cs="Arial"/>
                <w:color w:val="000000" w:themeColor="text1"/>
                <w:sz w:val="16"/>
                <w:szCs w:val="16"/>
                <w:lang w:eastAsia="ja-JP"/>
              </w:rPr>
              <w:t>。</w:t>
            </w:r>
          </w:p>
          <w:p w14:paraId="0F30F3A7" w14:textId="77777777" w:rsidR="002A241F" w:rsidRPr="00F80676" w:rsidRDefault="002A241F" w:rsidP="002A241F">
            <w:pPr>
              <w:rPr>
                <w:rStyle w:val="Hyperlink"/>
                <w:rFonts w:cs="Arial"/>
                <w:color w:val="000000" w:themeColor="text1"/>
                <w:sz w:val="16"/>
                <w:szCs w:val="16"/>
                <w:lang w:eastAsia="ja-JP"/>
              </w:rPr>
            </w:pPr>
          </w:p>
          <w:p w14:paraId="64001692" w14:textId="77777777" w:rsidR="002A241F" w:rsidRPr="00F80676" w:rsidRDefault="002A241F" w:rsidP="002A241F">
            <w:pPr>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期間は評価対象外。異なる期間の間でアルファベットの回答選択肢が重複した場合は評価されません。</w:t>
            </w:r>
          </w:p>
        </w:tc>
      </w:tr>
      <w:tr w:rsidR="002A241F" w:rsidRPr="00F80676" w14:paraId="5B9E9C4F" w14:textId="77777777" w:rsidTr="002A241F">
        <w:trPr>
          <w:trHeight w:val="300"/>
        </w:trPr>
        <w:tc>
          <w:tcPr>
            <w:tcW w:w="1841" w:type="dxa"/>
            <w:shd w:val="clear" w:color="auto" w:fill="auto"/>
            <w:vAlign w:val="center"/>
          </w:tcPr>
          <w:p w14:paraId="20F310A8" w14:textId="77777777" w:rsidR="002A241F" w:rsidRPr="00F80676" w:rsidDel="002635ED" w:rsidRDefault="002A241F" w:rsidP="002A241F">
            <w:pPr>
              <w:rPr>
                <w:rFonts w:cs="Arial"/>
                <w:b/>
                <w:bCs/>
                <w:sz w:val="16"/>
                <w:szCs w:val="16"/>
              </w:rPr>
            </w:pPr>
            <w:r w:rsidRPr="00F80676">
              <w:rPr>
                <w:rFonts w:cs="Arial"/>
                <w:b/>
                <w:sz w:val="16"/>
                <w:szCs w:val="16"/>
                <w:lang w:val="en-US"/>
              </w:rPr>
              <w:t>「</w:t>
            </w:r>
            <w:proofErr w:type="spellStart"/>
            <w:r w:rsidRPr="00F80676">
              <w:rPr>
                <w:rFonts w:cs="Arial"/>
                <w:b/>
                <w:sz w:val="16"/>
                <w:szCs w:val="16"/>
                <w:lang w:val="en-US"/>
              </w:rPr>
              <w:t>その他」の採点</w:t>
            </w:r>
            <w:proofErr w:type="spellEnd"/>
          </w:p>
        </w:tc>
        <w:tc>
          <w:tcPr>
            <w:tcW w:w="13043" w:type="dxa"/>
            <w:gridSpan w:val="11"/>
            <w:shd w:val="clear" w:color="auto" w:fill="auto"/>
            <w:vAlign w:val="center"/>
          </w:tcPr>
          <w:p w14:paraId="27D2C364" w14:textId="6F25E37D" w:rsidR="002A241F" w:rsidRPr="00F80676" w:rsidRDefault="00E250DA" w:rsidP="002A241F">
            <w:pPr>
              <w:rPr>
                <w:rStyle w:val="Hyperlink"/>
                <w:rFonts w:cs="Arial"/>
                <w:color w:val="000000" w:themeColor="text1"/>
                <w:lang w:eastAsia="ja-JP"/>
              </w:rPr>
            </w:pPr>
            <w:r w:rsidRPr="00F80676">
              <w:rPr>
                <w:rStyle w:val="Hyperlink"/>
                <w:rFonts w:cs="Arial"/>
                <w:color w:val="000000" w:themeColor="text1"/>
                <w:sz w:val="16"/>
                <w:szCs w:val="16"/>
                <w:lang w:eastAsia="ja-JP"/>
              </w:rPr>
              <w:t>回答選択肢からベスト・プラクティスを実施していると認められる場合</w:t>
            </w:r>
            <w:r w:rsidR="002A241F" w:rsidRPr="00F80676">
              <w:rPr>
                <w:rStyle w:val="Hyperlink"/>
                <w:rFonts w:cs="Arial"/>
                <w:color w:val="000000" w:themeColor="text1"/>
                <w:sz w:val="16"/>
                <w:szCs w:val="16"/>
                <w:lang w:eastAsia="ja-JP"/>
              </w:rPr>
              <w:t>、「その他</w:t>
            </w:r>
            <w:r w:rsidR="001E1CA8" w:rsidRPr="00F80676">
              <w:rPr>
                <w:rStyle w:val="Hyperlink"/>
                <w:rFonts w:cs="Arial"/>
                <w:color w:val="000000" w:themeColor="text1"/>
                <w:sz w:val="16"/>
                <w:szCs w:val="16"/>
                <w:lang w:eastAsia="ja-JP"/>
              </w:rPr>
              <w:t>（</w:t>
            </w:r>
            <w:r w:rsidR="002A241F" w:rsidRPr="00F80676">
              <w:rPr>
                <w:rStyle w:val="Hyperlink"/>
                <w:rFonts w:cs="Arial"/>
                <w:color w:val="000000" w:themeColor="text1"/>
                <w:sz w:val="16"/>
                <w:szCs w:val="16"/>
                <w:lang w:eastAsia="ja-JP"/>
              </w:rPr>
              <w:t>G</w:t>
            </w:r>
            <w:r w:rsidR="001E1CA8" w:rsidRPr="00F80676">
              <w:rPr>
                <w:rStyle w:val="Hyperlink"/>
                <w:rFonts w:cs="Arial"/>
                <w:color w:val="000000" w:themeColor="text1"/>
                <w:sz w:val="16"/>
                <w:szCs w:val="16"/>
                <w:lang w:eastAsia="ja-JP"/>
              </w:rPr>
              <w:t>）</w:t>
            </w:r>
            <w:r w:rsidR="002A241F" w:rsidRPr="00F80676">
              <w:rPr>
                <w:rStyle w:val="Hyperlink"/>
                <w:rFonts w:cs="Arial"/>
                <w:color w:val="000000" w:themeColor="text1"/>
                <w:sz w:val="16"/>
                <w:szCs w:val="16"/>
                <w:lang w:eastAsia="ja-JP"/>
              </w:rPr>
              <w:t>」の選択は採点基準により回答</w:t>
            </w:r>
            <w:r w:rsidRPr="00F80676">
              <w:rPr>
                <w:rStyle w:val="Hyperlink"/>
                <w:rFonts w:cs="Arial"/>
                <w:color w:val="000000" w:themeColor="text1"/>
                <w:sz w:val="16"/>
                <w:szCs w:val="16"/>
                <w:lang w:eastAsia="ja-JP"/>
              </w:rPr>
              <w:t>として扱われ</w:t>
            </w:r>
            <w:r w:rsidR="002A241F" w:rsidRPr="00F80676">
              <w:rPr>
                <w:rStyle w:val="Hyperlink"/>
                <w:rFonts w:cs="Arial"/>
                <w:color w:val="000000" w:themeColor="text1"/>
                <w:sz w:val="16"/>
                <w:szCs w:val="16"/>
                <w:lang w:eastAsia="ja-JP"/>
              </w:rPr>
              <w:t>ません。</w:t>
            </w:r>
          </w:p>
        </w:tc>
      </w:tr>
      <w:tr w:rsidR="002A241F" w:rsidRPr="00F80676" w14:paraId="6FEEB7D1" w14:textId="77777777" w:rsidTr="002A241F">
        <w:trPr>
          <w:trHeight w:val="300"/>
        </w:trPr>
        <w:tc>
          <w:tcPr>
            <w:tcW w:w="1841" w:type="dxa"/>
            <w:shd w:val="clear" w:color="auto" w:fill="auto"/>
            <w:vAlign w:val="center"/>
          </w:tcPr>
          <w:p w14:paraId="6EDF5964" w14:textId="77777777" w:rsidR="002A241F" w:rsidRPr="00F80676" w:rsidDel="002635ED" w:rsidRDefault="002A241F" w:rsidP="002A241F">
            <w:pPr>
              <w:spacing w:line="240" w:lineRule="auto"/>
              <w:rPr>
                <w:rFonts w:cs="Arial"/>
                <w:b/>
                <w:bCs/>
                <w:sz w:val="16"/>
                <w:szCs w:val="16"/>
              </w:rPr>
            </w:pPr>
            <w:proofErr w:type="spellStart"/>
            <w:r w:rsidRPr="00F80676">
              <w:rPr>
                <w:rFonts w:cs="Arial"/>
                <w:b/>
                <w:sz w:val="16"/>
                <w:szCs w:val="16"/>
                <w:lang w:val="en-US"/>
              </w:rPr>
              <w:t>乗数</w:t>
            </w:r>
            <w:proofErr w:type="spellEnd"/>
          </w:p>
        </w:tc>
        <w:tc>
          <w:tcPr>
            <w:tcW w:w="13043" w:type="dxa"/>
            <w:gridSpan w:val="11"/>
            <w:shd w:val="clear" w:color="auto" w:fill="auto"/>
            <w:vAlign w:val="center"/>
          </w:tcPr>
          <w:p w14:paraId="0975313D" w14:textId="304E47EB" w:rsidR="002A241F" w:rsidRPr="00F80676" w:rsidRDefault="002A241F" w:rsidP="002A241F">
            <w:pPr>
              <w:rPr>
                <w:rStyle w:val="Hyperlink"/>
                <w:rFonts w:cs="Arial"/>
                <w:color w:val="000000" w:themeColor="text1"/>
              </w:rPr>
            </w:pPr>
            <w:r w:rsidRPr="00F80676">
              <w:rPr>
                <w:rStyle w:val="Hyperlink"/>
                <w:rFonts w:cs="Arial"/>
                <w:color w:val="000000" w:themeColor="text1"/>
                <w:sz w:val="16"/>
                <w:szCs w:val="16"/>
              </w:rPr>
              <w:t>高</w:t>
            </w:r>
            <w:r w:rsidR="000532AD" w:rsidRPr="00F80676">
              <w:rPr>
                <w:rStyle w:val="Hyperlink"/>
                <w:rFonts w:cs="Arial"/>
                <w:color w:val="000000" w:themeColor="text1"/>
                <w:sz w:val="16"/>
                <w:szCs w:val="16"/>
                <w:lang w:eastAsia="ja-JP"/>
              </w:rPr>
              <w:t>：</w:t>
            </w:r>
            <w:r w:rsidRPr="00F80676">
              <w:rPr>
                <w:rStyle w:val="Hyperlink"/>
                <w:rFonts w:cs="Arial"/>
                <w:color w:val="000000" w:themeColor="text1"/>
                <w:sz w:val="16"/>
                <w:szCs w:val="16"/>
              </w:rPr>
              <w:t>2</w:t>
            </w:r>
            <w:r w:rsidRPr="00F80676">
              <w:rPr>
                <w:rStyle w:val="Hyperlink"/>
                <w:rFonts w:cs="Arial"/>
                <w:color w:val="000000" w:themeColor="text1"/>
                <w:sz w:val="16"/>
                <w:szCs w:val="16"/>
              </w:rPr>
              <w:t>倍</w:t>
            </w:r>
            <w:r w:rsidR="000532AD" w:rsidRPr="00F80676">
              <w:rPr>
                <w:rStyle w:val="Hyperlink"/>
                <w:rFonts w:cs="Arial"/>
                <w:color w:val="000000" w:themeColor="text1"/>
                <w:sz w:val="16"/>
                <w:szCs w:val="16"/>
                <w:lang w:eastAsia="ja-JP"/>
              </w:rPr>
              <w:t>の</w:t>
            </w:r>
            <w:proofErr w:type="spellStart"/>
            <w:r w:rsidRPr="00F80676">
              <w:rPr>
                <w:rStyle w:val="Hyperlink"/>
                <w:rFonts w:cs="Arial"/>
                <w:color w:val="000000" w:themeColor="text1"/>
                <w:sz w:val="16"/>
                <w:szCs w:val="16"/>
              </w:rPr>
              <w:t>加重</w:t>
            </w:r>
            <w:proofErr w:type="spellEnd"/>
          </w:p>
        </w:tc>
      </w:tr>
    </w:tbl>
    <w:p w14:paraId="340EB1C8" w14:textId="77777777" w:rsidR="002A241F" w:rsidRPr="00F80676" w:rsidRDefault="002A241F" w:rsidP="002A241F">
      <w:pPr>
        <w:spacing w:after="160" w:line="259" w:lineRule="auto"/>
        <w:rPr>
          <w:rFonts w:cs="Arial"/>
        </w:rPr>
      </w:pPr>
      <w:r w:rsidRPr="00F80676">
        <w:rPr>
          <w:rFonts w:cs="Arial"/>
        </w:rPr>
        <w:br w:type="page"/>
      </w:r>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1"/>
        <w:gridCol w:w="1559"/>
        <w:gridCol w:w="2835"/>
        <w:gridCol w:w="4678"/>
        <w:gridCol w:w="1985"/>
        <w:gridCol w:w="1986"/>
      </w:tblGrid>
      <w:tr w:rsidR="002A241F" w:rsidRPr="00F80676" w14:paraId="4C97F485" w14:textId="77777777" w:rsidTr="002A241F">
        <w:trPr>
          <w:trHeight w:val="367"/>
        </w:trPr>
        <w:tc>
          <w:tcPr>
            <w:tcW w:w="1841" w:type="dxa"/>
            <w:vMerge w:val="restart"/>
            <w:shd w:val="clear" w:color="auto" w:fill="DFF5F9"/>
            <w:vAlign w:val="center"/>
            <w:hideMark/>
          </w:tcPr>
          <w:p w14:paraId="32C70C04" w14:textId="77777777" w:rsidR="002A241F" w:rsidRPr="00F80676" w:rsidRDefault="002A241F" w:rsidP="002A241F">
            <w:pPr>
              <w:spacing w:line="240" w:lineRule="auto"/>
              <w:jc w:val="center"/>
              <w:textAlignment w:val="baseline"/>
              <w:rPr>
                <w:rFonts w:cs="Arial"/>
                <w:b/>
                <w:sz w:val="14"/>
                <w:szCs w:val="14"/>
                <w:lang w:val="en-US" w:eastAsia="en-GB"/>
              </w:rPr>
            </w:pPr>
            <w:proofErr w:type="spellStart"/>
            <w:r w:rsidRPr="00F80676">
              <w:rPr>
                <w:rFonts w:cs="Arial"/>
                <w:b/>
                <w:sz w:val="14"/>
                <w:szCs w:val="14"/>
                <w:lang w:val="en-US" w:eastAsia="en-GB"/>
              </w:rPr>
              <w:t>指標</w:t>
            </w:r>
            <w:proofErr w:type="spellEnd"/>
            <w:r w:rsidRPr="00F80676">
              <w:rPr>
                <w:rFonts w:cs="Arial"/>
                <w:b/>
                <w:sz w:val="14"/>
                <w:szCs w:val="14"/>
                <w:lang w:val="en-US" w:eastAsia="en-GB"/>
              </w:rPr>
              <w:t>ID</w:t>
            </w:r>
          </w:p>
          <w:p w14:paraId="1924BE70" w14:textId="77777777" w:rsidR="002A241F" w:rsidRPr="00F80676" w:rsidRDefault="002A241F" w:rsidP="002A241F">
            <w:pPr>
              <w:spacing w:line="240" w:lineRule="auto"/>
              <w:jc w:val="center"/>
              <w:textAlignment w:val="baseline"/>
              <w:rPr>
                <w:rFonts w:cs="Arial"/>
                <w:b/>
                <w:sz w:val="14"/>
                <w:szCs w:val="14"/>
                <w:lang w:val="en-US" w:eastAsia="en-GB"/>
              </w:rPr>
            </w:pPr>
          </w:p>
          <w:p w14:paraId="31AA7F04" w14:textId="77777777" w:rsidR="002A241F" w:rsidRPr="00F80676" w:rsidRDefault="002A241F" w:rsidP="002A241F">
            <w:pPr>
              <w:pStyle w:val="Indicatorsubsection"/>
              <w:rPr>
                <w:rFonts w:eastAsia="MS PGothic"/>
                <w:sz w:val="18"/>
                <w:szCs w:val="18"/>
              </w:rPr>
            </w:pPr>
            <w:bookmarkStart w:id="87" w:name="_Toc58335125"/>
            <w:r w:rsidRPr="00F80676">
              <w:rPr>
                <w:rFonts w:eastAsia="MS PGothic"/>
              </w:rPr>
              <w:t>ISP 31</w:t>
            </w:r>
            <w:bookmarkEnd w:id="87"/>
          </w:p>
        </w:tc>
        <w:tc>
          <w:tcPr>
            <w:tcW w:w="1559" w:type="dxa"/>
            <w:shd w:val="clear" w:color="auto" w:fill="DFF5F9"/>
            <w:vAlign w:val="center"/>
            <w:hideMark/>
          </w:tcPr>
          <w:p w14:paraId="74D79C5C" w14:textId="77777777" w:rsidR="002A241F" w:rsidRPr="00F80676" w:rsidRDefault="002A241F" w:rsidP="002A241F">
            <w:pPr>
              <w:spacing w:line="240" w:lineRule="auto"/>
              <w:textAlignment w:val="baseline"/>
              <w:rPr>
                <w:rFonts w:cs="Arial"/>
                <w:sz w:val="14"/>
                <w:szCs w:val="14"/>
                <w:lang w:eastAsia="en-GB"/>
              </w:rPr>
            </w:pPr>
            <w:proofErr w:type="spellStart"/>
            <w:r w:rsidRPr="00F80676">
              <w:rPr>
                <w:rFonts w:cs="Arial"/>
                <w:b/>
                <w:sz w:val="14"/>
                <w:szCs w:val="14"/>
                <w:lang w:val="en-US" w:eastAsia="en-GB"/>
              </w:rPr>
              <w:t>依存関係</w:t>
            </w:r>
            <w:proofErr w:type="spellEnd"/>
          </w:p>
        </w:tc>
        <w:tc>
          <w:tcPr>
            <w:tcW w:w="2835" w:type="dxa"/>
            <w:shd w:val="clear" w:color="auto" w:fill="DFF5F9"/>
            <w:vAlign w:val="center"/>
          </w:tcPr>
          <w:p w14:paraId="0E966272" w14:textId="77777777" w:rsidR="002A241F" w:rsidRPr="00F80676" w:rsidRDefault="002A241F" w:rsidP="002A241F">
            <w:pPr>
              <w:spacing w:line="240" w:lineRule="auto"/>
              <w:textAlignment w:val="baseline"/>
              <w:rPr>
                <w:rFonts w:cs="Arial"/>
                <w:sz w:val="14"/>
                <w:szCs w:val="14"/>
                <w:lang w:eastAsia="en-GB"/>
              </w:rPr>
            </w:pPr>
            <w:proofErr w:type="spellStart"/>
            <w:r w:rsidRPr="00F80676">
              <w:rPr>
                <w:rFonts w:cs="Arial"/>
                <w:b/>
                <w:bCs/>
                <w:sz w:val="22"/>
                <w:szCs w:val="22"/>
              </w:rPr>
              <w:t>該当なし</w:t>
            </w:r>
            <w:proofErr w:type="spellEnd"/>
          </w:p>
        </w:tc>
        <w:tc>
          <w:tcPr>
            <w:tcW w:w="4678" w:type="dxa"/>
            <w:vMerge w:val="restart"/>
            <w:shd w:val="clear" w:color="auto" w:fill="DFF5F9"/>
            <w:vAlign w:val="center"/>
          </w:tcPr>
          <w:p w14:paraId="3A4B6DFB" w14:textId="77777777" w:rsidR="002A241F" w:rsidRPr="00F80676" w:rsidRDefault="002A241F" w:rsidP="002A241F">
            <w:pPr>
              <w:spacing w:line="240" w:lineRule="auto"/>
              <w:jc w:val="center"/>
              <w:textAlignment w:val="baseline"/>
              <w:rPr>
                <w:rFonts w:cs="Arial"/>
                <w:sz w:val="14"/>
                <w:szCs w:val="14"/>
                <w:lang w:eastAsia="ja-JP"/>
              </w:rPr>
            </w:pPr>
            <w:r w:rsidRPr="00F80676">
              <w:rPr>
                <w:rFonts w:cs="Arial"/>
                <w:b/>
                <w:sz w:val="14"/>
                <w:szCs w:val="14"/>
                <w:lang w:val="en-US" w:eastAsia="ja-JP"/>
              </w:rPr>
              <w:t>サブセクション</w:t>
            </w:r>
          </w:p>
          <w:p w14:paraId="7AC7035B" w14:textId="77777777" w:rsidR="002A241F" w:rsidRPr="00F80676" w:rsidRDefault="002A241F" w:rsidP="002A241F">
            <w:pPr>
              <w:spacing w:line="240" w:lineRule="auto"/>
              <w:jc w:val="center"/>
              <w:textAlignment w:val="baseline"/>
              <w:rPr>
                <w:rFonts w:cs="Arial"/>
                <w:sz w:val="14"/>
                <w:szCs w:val="14"/>
                <w:lang w:eastAsia="ja-JP"/>
              </w:rPr>
            </w:pPr>
          </w:p>
          <w:p w14:paraId="3FD8BDB5" w14:textId="77777777" w:rsidR="002A241F" w:rsidRPr="00F80676" w:rsidRDefault="002A241F" w:rsidP="002A241F">
            <w:pPr>
              <w:jc w:val="center"/>
              <w:rPr>
                <w:rFonts w:cs="Arial"/>
                <w:sz w:val="18"/>
                <w:szCs w:val="18"/>
                <w:lang w:eastAsia="ja-JP"/>
              </w:rPr>
            </w:pPr>
            <w:r w:rsidRPr="00F80676">
              <w:rPr>
                <w:rFonts w:cs="Arial"/>
                <w:b/>
                <w:bCs/>
                <w:sz w:val="22"/>
                <w:szCs w:val="22"/>
                <w:lang w:eastAsia="ja-JP"/>
              </w:rPr>
              <w:t>戦略</w:t>
            </w:r>
          </w:p>
        </w:tc>
        <w:tc>
          <w:tcPr>
            <w:tcW w:w="1985" w:type="dxa"/>
            <w:vMerge w:val="restart"/>
            <w:shd w:val="clear" w:color="auto" w:fill="DFF5F9"/>
            <w:vAlign w:val="center"/>
            <w:hideMark/>
          </w:tcPr>
          <w:p w14:paraId="78F2A822" w14:textId="77777777" w:rsidR="002A241F" w:rsidRPr="00F80676" w:rsidRDefault="002A241F" w:rsidP="002A241F">
            <w:pPr>
              <w:spacing w:line="240" w:lineRule="auto"/>
              <w:jc w:val="center"/>
              <w:textAlignment w:val="baseline"/>
              <w:rPr>
                <w:rFonts w:cs="Arial"/>
                <w:b/>
                <w:bCs/>
                <w:sz w:val="14"/>
                <w:szCs w:val="14"/>
                <w:lang w:val="en-US" w:eastAsia="en-GB"/>
              </w:rPr>
            </w:pPr>
            <w:r w:rsidRPr="00F80676">
              <w:rPr>
                <w:rFonts w:cs="Arial"/>
                <w:b/>
                <w:bCs/>
                <w:sz w:val="14"/>
                <w:szCs w:val="14"/>
                <w:lang w:val="en-US" w:eastAsia="en-GB"/>
              </w:rPr>
              <w:t>PRI</w:t>
            </w:r>
            <w:proofErr w:type="spellStart"/>
            <w:r w:rsidRPr="00F80676">
              <w:rPr>
                <w:rFonts w:cs="Arial"/>
                <w:b/>
                <w:bCs/>
                <w:sz w:val="14"/>
                <w:szCs w:val="14"/>
                <w:lang w:val="en-US" w:eastAsia="en-GB"/>
              </w:rPr>
              <w:t>原則</w:t>
            </w:r>
            <w:proofErr w:type="spellEnd"/>
          </w:p>
          <w:p w14:paraId="10292953" w14:textId="77777777" w:rsidR="002A241F" w:rsidRPr="00F80676" w:rsidRDefault="002A241F" w:rsidP="002A241F">
            <w:pPr>
              <w:spacing w:line="240" w:lineRule="auto"/>
              <w:jc w:val="center"/>
              <w:textAlignment w:val="baseline"/>
              <w:rPr>
                <w:rFonts w:cs="Arial"/>
                <w:b/>
                <w:bCs/>
                <w:sz w:val="14"/>
                <w:szCs w:val="14"/>
                <w:lang w:val="en-US" w:eastAsia="en-GB"/>
              </w:rPr>
            </w:pPr>
          </w:p>
          <w:p w14:paraId="16230A21" w14:textId="77777777" w:rsidR="002A241F" w:rsidRPr="00F80676" w:rsidRDefault="002A241F" w:rsidP="002A241F">
            <w:pPr>
              <w:spacing w:line="240" w:lineRule="auto"/>
              <w:jc w:val="center"/>
              <w:textAlignment w:val="baseline"/>
              <w:rPr>
                <w:rFonts w:cs="Arial"/>
                <w:sz w:val="18"/>
                <w:szCs w:val="18"/>
                <w:lang w:eastAsia="en-GB"/>
              </w:rPr>
            </w:pPr>
            <w:proofErr w:type="spellStart"/>
            <w:r w:rsidRPr="00F80676">
              <w:rPr>
                <w:rFonts w:cs="Arial"/>
                <w:b/>
                <w:bCs/>
                <w:sz w:val="22"/>
                <w:szCs w:val="22"/>
                <w:lang w:val="en-US" w:eastAsia="en-GB"/>
              </w:rPr>
              <w:t>一般</w:t>
            </w:r>
            <w:proofErr w:type="spellEnd"/>
          </w:p>
        </w:tc>
        <w:tc>
          <w:tcPr>
            <w:tcW w:w="1986" w:type="dxa"/>
            <w:vMerge w:val="restart"/>
            <w:shd w:val="clear" w:color="auto" w:fill="00B0F0"/>
            <w:tcMar>
              <w:top w:w="113" w:type="dxa"/>
              <w:left w:w="113" w:type="dxa"/>
              <w:bottom w:w="113" w:type="dxa"/>
              <w:right w:w="113" w:type="dxa"/>
            </w:tcMar>
            <w:vAlign w:val="center"/>
            <w:hideMark/>
          </w:tcPr>
          <w:p w14:paraId="59485793" w14:textId="77777777" w:rsidR="002A241F" w:rsidRPr="00F80676" w:rsidRDefault="002A241F" w:rsidP="002A241F">
            <w:pPr>
              <w:spacing w:line="240" w:lineRule="auto"/>
              <w:jc w:val="center"/>
              <w:textAlignment w:val="baseline"/>
              <w:rPr>
                <w:rFonts w:cs="Arial"/>
                <w:b/>
                <w:bCs/>
                <w:color w:val="FFFFFF" w:themeColor="background1"/>
                <w:sz w:val="14"/>
                <w:szCs w:val="14"/>
                <w:lang w:val="en-US" w:eastAsia="en-GB"/>
              </w:rPr>
            </w:pPr>
            <w:proofErr w:type="spellStart"/>
            <w:r w:rsidRPr="00F80676">
              <w:rPr>
                <w:rFonts w:cs="Arial"/>
                <w:b/>
                <w:bCs/>
                <w:color w:val="FFFFFF" w:themeColor="background1"/>
                <w:sz w:val="14"/>
                <w:szCs w:val="14"/>
                <w:lang w:val="en-US" w:eastAsia="en-GB"/>
              </w:rPr>
              <w:t>指標種別</w:t>
            </w:r>
            <w:proofErr w:type="spellEnd"/>
          </w:p>
          <w:p w14:paraId="47547619" w14:textId="77777777" w:rsidR="002A241F" w:rsidRPr="00F80676" w:rsidRDefault="002A241F" w:rsidP="002A241F">
            <w:pPr>
              <w:spacing w:line="240" w:lineRule="auto"/>
              <w:jc w:val="center"/>
              <w:textAlignment w:val="baseline"/>
              <w:rPr>
                <w:rFonts w:cs="Arial"/>
                <w:b/>
                <w:bCs/>
                <w:color w:val="FFFFFF" w:themeColor="background1"/>
                <w:sz w:val="14"/>
                <w:szCs w:val="14"/>
                <w:lang w:val="en-US" w:eastAsia="en-GB"/>
              </w:rPr>
            </w:pPr>
          </w:p>
          <w:p w14:paraId="0E4372CE" w14:textId="77777777" w:rsidR="002A241F" w:rsidRPr="00F80676" w:rsidRDefault="002A241F" w:rsidP="002A241F">
            <w:pPr>
              <w:autoSpaceDE w:val="0"/>
              <w:autoSpaceDN w:val="0"/>
              <w:adjustRightInd w:val="0"/>
              <w:spacing w:line="240" w:lineRule="auto"/>
              <w:jc w:val="center"/>
              <w:rPr>
                <w:rFonts w:cs="Arial"/>
                <w:color w:val="FFFFFF" w:themeColor="background1"/>
                <w:sz w:val="32"/>
                <w:szCs w:val="32"/>
                <w:lang w:eastAsia="en-GB"/>
              </w:rPr>
            </w:pPr>
            <w:proofErr w:type="spellStart"/>
            <w:r w:rsidRPr="00F80676">
              <w:rPr>
                <w:rFonts w:cs="Arial"/>
                <w:b/>
                <w:bCs/>
                <w:color w:val="FFFFFF" w:themeColor="background1"/>
                <w:sz w:val="32"/>
                <w:szCs w:val="32"/>
                <w:lang w:val="en-US" w:eastAsia="en-GB"/>
              </w:rPr>
              <w:t>コア</w:t>
            </w:r>
            <w:proofErr w:type="spellEnd"/>
          </w:p>
        </w:tc>
      </w:tr>
      <w:tr w:rsidR="002A241F" w:rsidRPr="00F80676" w14:paraId="09872757" w14:textId="77777777" w:rsidTr="002A241F">
        <w:trPr>
          <w:trHeight w:val="367"/>
        </w:trPr>
        <w:tc>
          <w:tcPr>
            <w:tcW w:w="1841" w:type="dxa"/>
            <w:vMerge/>
            <w:shd w:val="clear" w:color="auto" w:fill="DFF5F9"/>
            <w:vAlign w:val="center"/>
          </w:tcPr>
          <w:p w14:paraId="7C8C682E" w14:textId="77777777" w:rsidR="002A241F" w:rsidRPr="00F80676" w:rsidRDefault="002A241F" w:rsidP="002A241F">
            <w:pPr>
              <w:spacing w:line="240" w:lineRule="auto"/>
              <w:jc w:val="center"/>
              <w:textAlignment w:val="baseline"/>
              <w:rPr>
                <w:rFonts w:cs="Arial"/>
                <w:b/>
                <w:sz w:val="14"/>
                <w:szCs w:val="14"/>
                <w:lang w:val="en-US" w:eastAsia="en-GB"/>
              </w:rPr>
            </w:pPr>
          </w:p>
        </w:tc>
        <w:tc>
          <w:tcPr>
            <w:tcW w:w="1559" w:type="dxa"/>
            <w:shd w:val="clear" w:color="auto" w:fill="DFF5F9"/>
            <w:vAlign w:val="center"/>
          </w:tcPr>
          <w:p w14:paraId="3185B30F" w14:textId="77777777" w:rsidR="002A241F" w:rsidRPr="00F80676" w:rsidRDefault="002A241F" w:rsidP="002A241F">
            <w:pPr>
              <w:spacing w:line="240" w:lineRule="auto"/>
              <w:textAlignment w:val="baseline"/>
              <w:rPr>
                <w:rFonts w:cs="Arial"/>
                <w:b/>
                <w:sz w:val="14"/>
                <w:szCs w:val="14"/>
                <w:lang w:val="en-US" w:eastAsia="en-GB"/>
              </w:rPr>
            </w:pPr>
            <w:proofErr w:type="spellStart"/>
            <w:r w:rsidRPr="00F80676">
              <w:rPr>
                <w:rFonts w:cs="Arial"/>
                <w:b/>
                <w:sz w:val="14"/>
                <w:szCs w:val="14"/>
                <w:lang w:val="en-US" w:eastAsia="en-GB"/>
              </w:rPr>
              <w:t>ゲートウェイ</w:t>
            </w:r>
            <w:proofErr w:type="spellEnd"/>
          </w:p>
        </w:tc>
        <w:tc>
          <w:tcPr>
            <w:tcW w:w="2835" w:type="dxa"/>
            <w:shd w:val="clear" w:color="auto" w:fill="DFF5F9"/>
            <w:vAlign w:val="center"/>
          </w:tcPr>
          <w:p w14:paraId="71331426" w14:textId="77777777" w:rsidR="002A241F" w:rsidRPr="00F80676" w:rsidRDefault="002A241F" w:rsidP="002A241F">
            <w:pPr>
              <w:spacing w:line="240" w:lineRule="auto"/>
              <w:textAlignment w:val="baseline"/>
              <w:rPr>
                <w:rFonts w:cs="Arial"/>
                <w:b/>
                <w:sz w:val="14"/>
                <w:szCs w:val="14"/>
                <w:lang w:val="en-US" w:eastAsia="en-GB"/>
              </w:rPr>
            </w:pPr>
            <w:proofErr w:type="spellStart"/>
            <w:r w:rsidRPr="00F80676">
              <w:rPr>
                <w:rFonts w:cs="Arial"/>
                <w:b/>
                <w:bCs/>
                <w:sz w:val="22"/>
                <w:szCs w:val="22"/>
              </w:rPr>
              <w:t>該当なし</w:t>
            </w:r>
            <w:proofErr w:type="spellEnd"/>
          </w:p>
        </w:tc>
        <w:tc>
          <w:tcPr>
            <w:tcW w:w="4678" w:type="dxa"/>
            <w:vMerge/>
            <w:shd w:val="clear" w:color="auto" w:fill="DFF5F9"/>
            <w:vAlign w:val="center"/>
          </w:tcPr>
          <w:p w14:paraId="4F98DD81" w14:textId="77777777" w:rsidR="002A241F" w:rsidRPr="00F80676" w:rsidRDefault="002A241F" w:rsidP="002A241F">
            <w:pPr>
              <w:spacing w:line="240" w:lineRule="auto"/>
              <w:jc w:val="center"/>
              <w:textAlignment w:val="baseline"/>
              <w:rPr>
                <w:rFonts w:cs="Arial"/>
                <w:b/>
                <w:sz w:val="14"/>
                <w:szCs w:val="14"/>
                <w:lang w:val="en-US" w:eastAsia="en-GB"/>
              </w:rPr>
            </w:pPr>
          </w:p>
        </w:tc>
        <w:tc>
          <w:tcPr>
            <w:tcW w:w="1985" w:type="dxa"/>
            <w:vMerge/>
            <w:shd w:val="clear" w:color="auto" w:fill="DFF5F9"/>
            <w:vAlign w:val="center"/>
          </w:tcPr>
          <w:p w14:paraId="367686B0" w14:textId="77777777" w:rsidR="002A241F" w:rsidRPr="00F80676" w:rsidRDefault="002A241F" w:rsidP="002A241F">
            <w:pPr>
              <w:spacing w:line="240" w:lineRule="auto"/>
              <w:jc w:val="center"/>
              <w:textAlignment w:val="baseline"/>
              <w:rPr>
                <w:rFonts w:cs="Arial"/>
                <w:b/>
                <w:bCs/>
                <w:sz w:val="14"/>
                <w:szCs w:val="14"/>
                <w:lang w:val="en-US" w:eastAsia="en-GB"/>
              </w:rPr>
            </w:pPr>
          </w:p>
        </w:tc>
        <w:tc>
          <w:tcPr>
            <w:tcW w:w="1986" w:type="dxa"/>
            <w:vMerge/>
            <w:shd w:val="clear" w:color="auto" w:fill="00B0F0"/>
            <w:tcMar>
              <w:top w:w="113" w:type="dxa"/>
              <w:left w:w="113" w:type="dxa"/>
              <w:bottom w:w="113" w:type="dxa"/>
              <w:right w:w="113" w:type="dxa"/>
            </w:tcMar>
            <w:vAlign w:val="center"/>
          </w:tcPr>
          <w:p w14:paraId="7C19EC32" w14:textId="77777777" w:rsidR="002A241F" w:rsidRPr="00F80676" w:rsidRDefault="002A241F" w:rsidP="002A241F">
            <w:pPr>
              <w:spacing w:line="240" w:lineRule="auto"/>
              <w:jc w:val="center"/>
              <w:textAlignment w:val="baseline"/>
              <w:rPr>
                <w:rFonts w:cs="Arial"/>
                <w:b/>
                <w:bCs/>
                <w:color w:val="FFFFFF" w:themeColor="background1"/>
                <w:sz w:val="14"/>
                <w:szCs w:val="14"/>
                <w:lang w:val="en-US" w:eastAsia="en-GB"/>
              </w:rPr>
            </w:pPr>
          </w:p>
        </w:tc>
      </w:tr>
      <w:tr w:rsidR="002A241F" w:rsidRPr="00F80676" w14:paraId="1F609653" w14:textId="77777777" w:rsidTr="002A241F">
        <w:trPr>
          <w:trHeight w:val="567"/>
        </w:trPr>
        <w:tc>
          <w:tcPr>
            <w:tcW w:w="14884" w:type="dxa"/>
            <w:gridSpan w:val="6"/>
            <w:shd w:val="clear" w:color="auto" w:fill="FFFFFF" w:themeFill="background1"/>
            <w:tcMar>
              <w:top w:w="113" w:type="dxa"/>
              <w:left w:w="113" w:type="dxa"/>
              <w:bottom w:w="113" w:type="dxa"/>
              <w:right w:w="113" w:type="dxa"/>
            </w:tcMar>
            <w:vAlign w:val="center"/>
            <w:hideMark/>
          </w:tcPr>
          <w:p w14:paraId="20FCDABF" w14:textId="4629DC0F" w:rsidR="002A241F" w:rsidRPr="00F80676" w:rsidRDefault="002A241F" w:rsidP="002A241F">
            <w:pPr>
              <w:spacing w:line="276" w:lineRule="auto"/>
              <w:textAlignment w:val="baseline"/>
              <w:rPr>
                <w:rFonts w:cs="Arial"/>
                <w:lang w:eastAsia="ja-JP"/>
              </w:rPr>
            </w:pPr>
            <w:r w:rsidRPr="00F80676">
              <w:rPr>
                <w:rFonts w:cs="Arial"/>
                <w:b/>
                <w:lang w:val="en-US" w:eastAsia="ja-JP"/>
              </w:rPr>
              <w:t>貴組織が自らの投資期間以降で特定した気候関連リスクと機会はどれ</w:t>
            </w:r>
            <w:r w:rsidR="0072132A" w:rsidRPr="00F80676">
              <w:rPr>
                <w:rFonts w:cs="Arial"/>
                <w:b/>
                <w:lang w:val="en-US" w:eastAsia="ja-JP"/>
              </w:rPr>
              <w:t>になりま</w:t>
            </w:r>
            <w:r w:rsidRPr="00F80676">
              <w:rPr>
                <w:rFonts w:cs="Arial"/>
                <w:b/>
                <w:lang w:val="en-US" w:eastAsia="ja-JP"/>
              </w:rPr>
              <w:t>すか。</w:t>
            </w:r>
          </w:p>
        </w:tc>
      </w:tr>
      <w:tr w:rsidR="002A241F" w:rsidRPr="00F80676" w14:paraId="026E875C" w14:textId="77777777" w:rsidTr="002A241F">
        <w:trPr>
          <w:trHeight w:val="465"/>
        </w:trPr>
        <w:tc>
          <w:tcPr>
            <w:tcW w:w="14884" w:type="dxa"/>
            <w:gridSpan w:val="6"/>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hideMark/>
          </w:tcPr>
          <w:p w14:paraId="5773A5D3" w14:textId="2F0A4077" w:rsidR="002A241F" w:rsidRPr="00F80676" w:rsidRDefault="001E1CA8" w:rsidP="002A241F">
            <w:pPr>
              <w:numPr>
                <w:ilvl w:val="0"/>
                <w:numId w:val="72"/>
              </w:numPr>
              <w:spacing w:line="276" w:lineRule="auto"/>
              <w:ind w:left="360"/>
              <w:textAlignment w:val="baseline"/>
              <w:rPr>
                <w:rFonts w:cs="Arial"/>
                <w:szCs w:val="16"/>
                <w:lang w:eastAsia="ja-JP"/>
              </w:rPr>
            </w:pPr>
            <w:r w:rsidRPr="00F80676">
              <w:rPr>
                <w:rFonts w:cs="Arial"/>
                <w:szCs w:val="16"/>
                <w:lang w:eastAsia="ja-JP"/>
              </w:rPr>
              <w:t>（</w:t>
            </w:r>
            <w:r w:rsidR="002A241F" w:rsidRPr="00F80676">
              <w:rPr>
                <w:rFonts w:cs="Arial"/>
                <w:szCs w:val="16"/>
                <w:lang w:eastAsia="ja-JP"/>
              </w:rPr>
              <w:t>A</w:t>
            </w:r>
            <w:r w:rsidRPr="00F80676">
              <w:rPr>
                <w:rFonts w:cs="Arial"/>
                <w:szCs w:val="16"/>
                <w:lang w:eastAsia="ja-JP"/>
              </w:rPr>
              <w:t>）</w:t>
            </w:r>
            <w:r w:rsidR="002A241F" w:rsidRPr="00F80676">
              <w:rPr>
                <w:rFonts w:cs="Arial"/>
                <w:szCs w:val="16"/>
                <w:lang w:eastAsia="ja-JP"/>
              </w:rPr>
              <w:t>各資産クラスにおける特定の財務リスク。</w:t>
            </w:r>
            <w:r w:rsidRPr="00F80676">
              <w:rPr>
                <w:rFonts w:cs="Arial"/>
                <w:szCs w:val="16"/>
                <w:lang w:eastAsia="ja-JP"/>
              </w:rPr>
              <w:t>具体的に記入してください</w:t>
            </w:r>
            <w:r w:rsidR="002A241F" w:rsidRPr="00F80676">
              <w:rPr>
                <w:rFonts w:cs="Arial"/>
                <w:szCs w:val="16"/>
                <w:lang w:eastAsia="ja-JP"/>
              </w:rPr>
              <w:t>：</w:t>
            </w:r>
            <w:r w:rsidR="002A241F" w:rsidRPr="00F80676">
              <w:rPr>
                <w:rFonts w:cs="Arial"/>
                <w:szCs w:val="16"/>
                <w:lang w:eastAsia="ja-JP"/>
              </w:rPr>
              <w:t>____</w:t>
            </w:r>
            <w:r w:rsidRPr="00F80676">
              <w:rPr>
                <w:rFonts w:cs="Arial"/>
                <w:szCs w:val="16"/>
                <w:lang w:eastAsia="ja-JP"/>
              </w:rPr>
              <w:t>［</w:t>
            </w:r>
            <w:r w:rsidR="004049C3" w:rsidRPr="00F80676">
              <w:rPr>
                <w:rFonts w:cs="Arial"/>
                <w:szCs w:val="16"/>
                <w:lang w:eastAsia="ja-JP"/>
              </w:rPr>
              <w:t>自由回答</w:t>
            </w:r>
            <w:r w:rsidR="002A241F" w:rsidRPr="00F80676">
              <w:rPr>
                <w:rFonts w:cs="Arial"/>
                <w:szCs w:val="16"/>
                <w:lang w:eastAsia="ja-JP"/>
              </w:rPr>
              <w:t>：</w:t>
            </w:r>
            <w:r w:rsidR="004049C3" w:rsidRPr="00F80676">
              <w:rPr>
                <w:rFonts w:cs="Arial"/>
                <w:szCs w:val="16"/>
                <w:lang w:eastAsia="ja-JP"/>
              </w:rPr>
              <w:t>ミディアム</w:t>
            </w:r>
            <w:r w:rsidR="00A2504D" w:rsidRPr="00F80676">
              <w:rPr>
                <w:rFonts w:cs="Arial"/>
                <w:szCs w:val="16"/>
                <w:lang w:eastAsia="ja-JP"/>
              </w:rPr>
              <w:t>］</w:t>
            </w:r>
          </w:p>
          <w:p w14:paraId="0AAD67EC" w14:textId="463FD3E2" w:rsidR="002A241F" w:rsidRPr="00F80676" w:rsidRDefault="001E1CA8" w:rsidP="002A241F">
            <w:pPr>
              <w:numPr>
                <w:ilvl w:val="0"/>
                <w:numId w:val="72"/>
              </w:numPr>
              <w:spacing w:line="276" w:lineRule="auto"/>
              <w:ind w:left="360"/>
              <w:textAlignment w:val="baseline"/>
              <w:rPr>
                <w:rFonts w:cs="Arial"/>
                <w:szCs w:val="16"/>
                <w:lang w:eastAsia="ja-JP"/>
              </w:rPr>
            </w:pPr>
            <w:r w:rsidRPr="00F80676">
              <w:rPr>
                <w:rFonts w:cs="Arial"/>
                <w:szCs w:val="16"/>
                <w:lang w:eastAsia="ja-JP"/>
              </w:rPr>
              <w:t>（</w:t>
            </w:r>
            <w:r w:rsidR="002A241F" w:rsidRPr="00F80676">
              <w:rPr>
                <w:rFonts w:cs="Arial"/>
                <w:szCs w:val="16"/>
                <w:lang w:eastAsia="ja-JP"/>
              </w:rPr>
              <w:t>B</w:t>
            </w:r>
            <w:r w:rsidRPr="00F80676">
              <w:rPr>
                <w:rFonts w:cs="Arial"/>
                <w:szCs w:val="16"/>
                <w:lang w:eastAsia="ja-JP"/>
              </w:rPr>
              <w:t>）</w:t>
            </w:r>
            <w:r w:rsidR="00415D51">
              <w:rPr>
                <w:rFonts w:cs="Arial" w:hint="eastAsia"/>
                <w:szCs w:val="16"/>
                <w:lang w:eastAsia="ja-JP"/>
              </w:rPr>
              <w:t>座礁</w:t>
            </w:r>
            <w:r w:rsidR="002A241F" w:rsidRPr="00F80676">
              <w:rPr>
                <w:rFonts w:cs="Arial"/>
                <w:szCs w:val="16"/>
                <w:lang w:eastAsia="ja-JP"/>
              </w:rPr>
              <w:t>リスクのある特定のセクターまたは資産。</w:t>
            </w:r>
            <w:r w:rsidRPr="00F80676">
              <w:rPr>
                <w:rFonts w:cs="Arial"/>
                <w:szCs w:val="16"/>
                <w:lang w:eastAsia="ja-JP"/>
              </w:rPr>
              <w:t>具体的に記入してください</w:t>
            </w:r>
            <w:r w:rsidR="002A241F" w:rsidRPr="00F80676">
              <w:rPr>
                <w:rFonts w:cs="Arial"/>
                <w:szCs w:val="16"/>
                <w:lang w:eastAsia="ja-JP"/>
              </w:rPr>
              <w:t>：</w:t>
            </w:r>
            <w:r w:rsidR="002A241F" w:rsidRPr="00F80676">
              <w:rPr>
                <w:rFonts w:cs="Arial"/>
                <w:szCs w:val="16"/>
                <w:lang w:eastAsia="ja-JP"/>
              </w:rPr>
              <w:t>____</w:t>
            </w:r>
            <w:r w:rsidRPr="00F80676">
              <w:rPr>
                <w:rFonts w:cs="Arial"/>
                <w:szCs w:val="16"/>
                <w:lang w:eastAsia="ja-JP"/>
              </w:rPr>
              <w:t>［</w:t>
            </w:r>
            <w:r w:rsidR="004049C3" w:rsidRPr="00F80676">
              <w:rPr>
                <w:rFonts w:cs="Arial"/>
                <w:szCs w:val="16"/>
                <w:lang w:eastAsia="ja-JP"/>
              </w:rPr>
              <w:t>自由回答</w:t>
            </w:r>
            <w:r w:rsidR="002A241F" w:rsidRPr="00F80676">
              <w:rPr>
                <w:rFonts w:cs="Arial"/>
                <w:szCs w:val="16"/>
                <w:lang w:eastAsia="ja-JP"/>
              </w:rPr>
              <w:t>：</w:t>
            </w:r>
            <w:r w:rsidR="004049C3" w:rsidRPr="00F80676">
              <w:rPr>
                <w:rFonts w:cs="Arial"/>
                <w:szCs w:val="16"/>
                <w:lang w:eastAsia="ja-JP"/>
              </w:rPr>
              <w:t>ミディアム</w:t>
            </w:r>
            <w:r w:rsidR="00A2504D" w:rsidRPr="00F80676">
              <w:rPr>
                <w:rFonts w:cs="Arial"/>
                <w:szCs w:val="16"/>
                <w:lang w:eastAsia="ja-JP"/>
              </w:rPr>
              <w:t>］</w:t>
            </w:r>
          </w:p>
          <w:p w14:paraId="39787B29" w14:textId="75C4F67C" w:rsidR="002A241F" w:rsidRPr="00F80676" w:rsidRDefault="001E1CA8" w:rsidP="002A241F">
            <w:pPr>
              <w:numPr>
                <w:ilvl w:val="0"/>
                <w:numId w:val="72"/>
              </w:numPr>
              <w:spacing w:line="276" w:lineRule="auto"/>
              <w:ind w:left="360"/>
              <w:textAlignment w:val="baseline"/>
              <w:rPr>
                <w:rFonts w:cs="Arial"/>
                <w:szCs w:val="16"/>
                <w:lang w:eastAsia="ja-JP"/>
              </w:rPr>
            </w:pPr>
            <w:r w:rsidRPr="00F80676">
              <w:rPr>
                <w:rFonts w:cs="Arial"/>
                <w:szCs w:val="16"/>
                <w:lang w:eastAsia="ja-JP"/>
              </w:rPr>
              <w:t>（</w:t>
            </w:r>
            <w:r w:rsidR="002A241F" w:rsidRPr="00F80676">
              <w:rPr>
                <w:rFonts w:cs="Arial"/>
                <w:szCs w:val="16"/>
                <w:lang w:eastAsia="ja-JP"/>
              </w:rPr>
              <w:t>C</w:t>
            </w:r>
            <w:r w:rsidRPr="00F80676">
              <w:rPr>
                <w:rFonts w:cs="Arial"/>
                <w:szCs w:val="16"/>
                <w:lang w:eastAsia="ja-JP"/>
              </w:rPr>
              <w:t>）</w:t>
            </w:r>
            <w:r w:rsidR="002A241F" w:rsidRPr="00F80676">
              <w:rPr>
                <w:rFonts w:cs="Arial"/>
                <w:szCs w:val="16"/>
                <w:lang w:eastAsia="ja-JP"/>
              </w:rPr>
              <w:t>直接的な物理的気候リスクにさらされている資産。</w:t>
            </w:r>
            <w:r w:rsidRPr="00F80676">
              <w:rPr>
                <w:rFonts w:cs="Arial"/>
                <w:szCs w:val="16"/>
                <w:lang w:eastAsia="ja-JP"/>
              </w:rPr>
              <w:t>具体的に記入してください</w:t>
            </w:r>
            <w:r w:rsidR="002A241F" w:rsidRPr="00F80676">
              <w:rPr>
                <w:rFonts w:cs="Arial"/>
                <w:szCs w:val="16"/>
                <w:lang w:eastAsia="ja-JP"/>
              </w:rPr>
              <w:t>：</w:t>
            </w:r>
            <w:r w:rsidR="002A241F" w:rsidRPr="00F80676">
              <w:rPr>
                <w:rFonts w:cs="Arial"/>
                <w:szCs w:val="16"/>
                <w:lang w:eastAsia="ja-JP"/>
              </w:rPr>
              <w:t>____</w:t>
            </w:r>
            <w:r w:rsidRPr="00F80676">
              <w:rPr>
                <w:rFonts w:cs="Arial"/>
                <w:szCs w:val="16"/>
                <w:lang w:eastAsia="ja-JP"/>
              </w:rPr>
              <w:t>［</w:t>
            </w:r>
            <w:r w:rsidR="004049C3" w:rsidRPr="00F80676">
              <w:rPr>
                <w:rFonts w:cs="Arial"/>
                <w:szCs w:val="16"/>
                <w:lang w:eastAsia="ja-JP"/>
              </w:rPr>
              <w:t>自由回答</w:t>
            </w:r>
            <w:r w:rsidR="002A241F" w:rsidRPr="00F80676">
              <w:rPr>
                <w:rFonts w:cs="Arial"/>
                <w:szCs w:val="16"/>
                <w:lang w:eastAsia="ja-JP"/>
              </w:rPr>
              <w:t>：</w:t>
            </w:r>
            <w:r w:rsidR="004049C3" w:rsidRPr="00F80676">
              <w:rPr>
                <w:rFonts w:cs="Arial"/>
                <w:szCs w:val="16"/>
                <w:lang w:eastAsia="ja-JP"/>
              </w:rPr>
              <w:t>ミディアム</w:t>
            </w:r>
            <w:r w:rsidR="00A2504D" w:rsidRPr="00F80676">
              <w:rPr>
                <w:rFonts w:cs="Arial"/>
                <w:szCs w:val="16"/>
                <w:lang w:eastAsia="ja-JP"/>
              </w:rPr>
              <w:t>］</w:t>
            </w:r>
          </w:p>
          <w:p w14:paraId="5E19B719" w14:textId="13BD2994" w:rsidR="002A241F" w:rsidRPr="00F80676" w:rsidRDefault="001E1CA8" w:rsidP="002A241F">
            <w:pPr>
              <w:numPr>
                <w:ilvl w:val="0"/>
                <w:numId w:val="72"/>
              </w:numPr>
              <w:spacing w:line="276" w:lineRule="auto"/>
              <w:ind w:left="360"/>
              <w:textAlignment w:val="baseline"/>
              <w:rPr>
                <w:rFonts w:cs="Arial"/>
                <w:szCs w:val="16"/>
                <w:lang w:eastAsia="ja-JP"/>
              </w:rPr>
            </w:pPr>
            <w:r w:rsidRPr="00F80676">
              <w:rPr>
                <w:rFonts w:cs="Arial"/>
                <w:szCs w:val="16"/>
                <w:lang w:eastAsia="ja-JP"/>
              </w:rPr>
              <w:t>（</w:t>
            </w:r>
            <w:r w:rsidR="002A241F" w:rsidRPr="00F80676">
              <w:rPr>
                <w:rFonts w:cs="Arial"/>
                <w:szCs w:val="16"/>
                <w:lang w:eastAsia="ja-JP"/>
              </w:rPr>
              <w:t>D</w:t>
            </w:r>
            <w:r w:rsidRPr="00F80676">
              <w:rPr>
                <w:rFonts w:cs="Arial"/>
                <w:szCs w:val="16"/>
                <w:lang w:eastAsia="ja-JP"/>
              </w:rPr>
              <w:t>）</w:t>
            </w:r>
            <w:r w:rsidR="002A241F" w:rsidRPr="00F80676">
              <w:rPr>
                <w:rFonts w:cs="Arial"/>
                <w:szCs w:val="16"/>
                <w:lang w:eastAsia="ja-JP"/>
              </w:rPr>
              <w:t>間接的な物理的気候リスクにさらされている資産。</w:t>
            </w:r>
            <w:r w:rsidRPr="00F80676">
              <w:rPr>
                <w:rFonts w:cs="Arial"/>
                <w:szCs w:val="16"/>
                <w:lang w:eastAsia="ja-JP"/>
              </w:rPr>
              <w:t>具体的に記入してください</w:t>
            </w:r>
            <w:r w:rsidR="002A241F" w:rsidRPr="00F80676">
              <w:rPr>
                <w:rFonts w:cs="Arial"/>
                <w:szCs w:val="16"/>
                <w:lang w:eastAsia="ja-JP"/>
              </w:rPr>
              <w:t>：</w:t>
            </w:r>
            <w:r w:rsidR="002A241F" w:rsidRPr="00F80676">
              <w:rPr>
                <w:rFonts w:cs="Arial"/>
                <w:szCs w:val="16"/>
                <w:lang w:eastAsia="ja-JP"/>
              </w:rPr>
              <w:t>____</w:t>
            </w:r>
            <w:r w:rsidRPr="00F80676">
              <w:rPr>
                <w:rFonts w:cs="Arial"/>
                <w:szCs w:val="16"/>
                <w:lang w:eastAsia="ja-JP"/>
              </w:rPr>
              <w:t>［</w:t>
            </w:r>
            <w:r w:rsidR="004049C3" w:rsidRPr="00F80676">
              <w:rPr>
                <w:rFonts w:cs="Arial"/>
                <w:szCs w:val="16"/>
                <w:lang w:eastAsia="ja-JP"/>
              </w:rPr>
              <w:t>自由回答</w:t>
            </w:r>
            <w:r w:rsidR="002A241F" w:rsidRPr="00F80676">
              <w:rPr>
                <w:rFonts w:cs="Arial"/>
                <w:szCs w:val="16"/>
                <w:lang w:eastAsia="ja-JP"/>
              </w:rPr>
              <w:t>：</w:t>
            </w:r>
            <w:r w:rsidR="004049C3" w:rsidRPr="00F80676">
              <w:rPr>
                <w:rFonts w:cs="Arial"/>
                <w:szCs w:val="16"/>
                <w:lang w:eastAsia="ja-JP"/>
              </w:rPr>
              <w:t>ミディアム</w:t>
            </w:r>
            <w:r w:rsidR="00A2504D" w:rsidRPr="00F80676">
              <w:rPr>
                <w:rFonts w:cs="Arial"/>
                <w:szCs w:val="16"/>
                <w:lang w:eastAsia="ja-JP"/>
              </w:rPr>
              <w:t>］</w:t>
            </w:r>
          </w:p>
          <w:p w14:paraId="1B9226CE" w14:textId="3620F475" w:rsidR="002A241F" w:rsidRPr="00F80676" w:rsidRDefault="001E1CA8" w:rsidP="002A241F">
            <w:pPr>
              <w:numPr>
                <w:ilvl w:val="0"/>
                <w:numId w:val="72"/>
              </w:numPr>
              <w:spacing w:line="276" w:lineRule="auto"/>
              <w:ind w:left="360"/>
              <w:textAlignment w:val="baseline"/>
              <w:rPr>
                <w:rFonts w:cs="Arial"/>
                <w:szCs w:val="16"/>
                <w:lang w:eastAsia="ja-JP"/>
              </w:rPr>
            </w:pPr>
            <w:r w:rsidRPr="00F80676">
              <w:rPr>
                <w:rFonts w:cs="Arial"/>
                <w:szCs w:val="16"/>
                <w:lang w:eastAsia="ja-JP"/>
              </w:rPr>
              <w:t>（</w:t>
            </w:r>
            <w:r w:rsidR="002A241F" w:rsidRPr="00F80676">
              <w:rPr>
                <w:rFonts w:cs="Arial"/>
                <w:szCs w:val="16"/>
                <w:lang w:eastAsia="ja-JP"/>
              </w:rPr>
              <w:t>E</w:t>
            </w:r>
            <w:r w:rsidRPr="00F80676">
              <w:rPr>
                <w:rFonts w:cs="Arial"/>
                <w:szCs w:val="16"/>
                <w:lang w:eastAsia="ja-JP"/>
              </w:rPr>
              <w:t>）</w:t>
            </w:r>
            <w:r w:rsidR="002A241F" w:rsidRPr="00F80676">
              <w:rPr>
                <w:rFonts w:cs="Arial"/>
                <w:szCs w:val="16"/>
                <w:lang w:eastAsia="ja-JP"/>
              </w:rPr>
              <w:t>一連の気候シナリオの下で恩恵を受ける可能性がある特定のセクターまたは資産。</w:t>
            </w:r>
            <w:r w:rsidRPr="00F80676">
              <w:rPr>
                <w:rFonts w:cs="Arial"/>
                <w:szCs w:val="16"/>
                <w:lang w:eastAsia="ja-JP"/>
              </w:rPr>
              <w:t>具体的に記入してください</w:t>
            </w:r>
            <w:r w:rsidR="002A241F" w:rsidRPr="00F80676">
              <w:rPr>
                <w:rFonts w:cs="Arial"/>
                <w:szCs w:val="16"/>
                <w:lang w:eastAsia="ja-JP"/>
              </w:rPr>
              <w:t>：</w:t>
            </w:r>
            <w:r w:rsidR="002A241F" w:rsidRPr="00F80676">
              <w:rPr>
                <w:rFonts w:cs="Arial"/>
                <w:szCs w:val="16"/>
                <w:lang w:eastAsia="ja-JP"/>
              </w:rPr>
              <w:t>____</w:t>
            </w:r>
            <w:r w:rsidRPr="00F80676">
              <w:rPr>
                <w:rFonts w:cs="Arial"/>
                <w:szCs w:val="16"/>
                <w:lang w:eastAsia="ja-JP"/>
              </w:rPr>
              <w:t>［</w:t>
            </w:r>
            <w:r w:rsidR="004049C3" w:rsidRPr="00F80676">
              <w:rPr>
                <w:rFonts w:cs="Arial"/>
                <w:szCs w:val="16"/>
                <w:lang w:eastAsia="ja-JP"/>
              </w:rPr>
              <w:t>自由回答</w:t>
            </w:r>
            <w:r w:rsidR="002A241F" w:rsidRPr="00F80676">
              <w:rPr>
                <w:rFonts w:cs="Arial"/>
                <w:szCs w:val="16"/>
                <w:lang w:eastAsia="ja-JP"/>
              </w:rPr>
              <w:t>：</w:t>
            </w:r>
            <w:r w:rsidR="004049C3" w:rsidRPr="00F80676">
              <w:rPr>
                <w:rFonts w:cs="Arial"/>
                <w:szCs w:val="16"/>
                <w:lang w:eastAsia="ja-JP"/>
              </w:rPr>
              <w:t>ミディアム</w:t>
            </w:r>
            <w:r w:rsidR="00A2504D" w:rsidRPr="00F80676">
              <w:rPr>
                <w:rFonts w:cs="Arial"/>
                <w:szCs w:val="16"/>
                <w:lang w:eastAsia="ja-JP"/>
              </w:rPr>
              <w:t>］</w:t>
            </w:r>
          </w:p>
          <w:p w14:paraId="50E775D1" w14:textId="15F56598" w:rsidR="002A241F" w:rsidRPr="00F80676" w:rsidRDefault="001E1CA8" w:rsidP="002A241F">
            <w:pPr>
              <w:numPr>
                <w:ilvl w:val="0"/>
                <w:numId w:val="72"/>
              </w:numPr>
              <w:spacing w:line="276" w:lineRule="auto"/>
              <w:ind w:left="360"/>
              <w:textAlignment w:val="baseline"/>
              <w:rPr>
                <w:rFonts w:cs="Arial"/>
                <w:szCs w:val="16"/>
                <w:lang w:eastAsia="ja-JP"/>
              </w:rPr>
            </w:pPr>
            <w:r w:rsidRPr="00F80676">
              <w:rPr>
                <w:rFonts w:cs="Arial"/>
                <w:szCs w:val="16"/>
                <w:lang w:eastAsia="ja-JP"/>
              </w:rPr>
              <w:t>（</w:t>
            </w:r>
            <w:r w:rsidR="002A241F" w:rsidRPr="00F80676">
              <w:rPr>
                <w:rFonts w:cs="Arial"/>
                <w:szCs w:val="16"/>
                <w:lang w:eastAsia="ja-JP"/>
              </w:rPr>
              <w:t>F</w:t>
            </w:r>
            <w:r w:rsidRPr="00F80676">
              <w:rPr>
                <w:rFonts w:cs="Arial"/>
                <w:szCs w:val="16"/>
                <w:lang w:eastAsia="ja-JP"/>
              </w:rPr>
              <w:t>）</w:t>
            </w:r>
            <w:r w:rsidR="002A241F" w:rsidRPr="00F80676">
              <w:rPr>
                <w:rFonts w:cs="Arial"/>
                <w:szCs w:val="16"/>
                <w:lang w:eastAsia="ja-JP"/>
              </w:rPr>
              <w:t>当組織の気候目標の達成に大いに貢献する特定のセクターまたは資産。</w:t>
            </w:r>
            <w:r w:rsidRPr="00F80676">
              <w:rPr>
                <w:rFonts w:cs="Arial"/>
                <w:szCs w:val="16"/>
                <w:lang w:eastAsia="ja-JP"/>
              </w:rPr>
              <w:t>具体的に記入してください</w:t>
            </w:r>
            <w:r w:rsidR="002A241F" w:rsidRPr="00F80676">
              <w:rPr>
                <w:rFonts w:cs="Arial"/>
                <w:szCs w:val="16"/>
                <w:lang w:eastAsia="ja-JP"/>
              </w:rPr>
              <w:t>：</w:t>
            </w:r>
            <w:r w:rsidR="00D827DC" w:rsidRPr="00D827DC">
              <w:rPr>
                <w:rFonts w:cs="Arial" w:hint="eastAsia"/>
                <w:szCs w:val="16"/>
                <w:lang w:eastAsia="ja-JP"/>
              </w:rPr>
              <w:t>____</w:t>
            </w:r>
            <w:r w:rsidR="00D827DC" w:rsidRPr="00D827DC">
              <w:rPr>
                <w:rFonts w:cs="Arial" w:hint="eastAsia"/>
                <w:szCs w:val="16"/>
                <w:lang w:eastAsia="ja-JP"/>
              </w:rPr>
              <w:t>［自由回答：ミディアム］</w:t>
            </w:r>
          </w:p>
          <w:p w14:paraId="5A9FA99E" w14:textId="47145EFA" w:rsidR="002A241F" w:rsidRPr="00F80676" w:rsidRDefault="001E1CA8" w:rsidP="002A241F">
            <w:pPr>
              <w:numPr>
                <w:ilvl w:val="0"/>
                <w:numId w:val="72"/>
              </w:numPr>
              <w:spacing w:line="276" w:lineRule="auto"/>
              <w:ind w:left="360"/>
              <w:textAlignment w:val="baseline"/>
              <w:rPr>
                <w:rFonts w:cs="Arial"/>
                <w:szCs w:val="16"/>
                <w:lang w:eastAsia="ja-JP"/>
              </w:rPr>
            </w:pPr>
            <w:r w:rsidRPr="00F80676">
              <w:rPr>
                <w:rFonts w:cs="Arial"/>
                <w:szCs w:val="16"/>
                <w:lang w:eastAsia="ja-JP"/>
              </w:rPr>
              <w:t>（</w:t>
            </w:r>
            <w:r w:rsidR="002A241F" w:rsidRPr="00F80676">
              <w:rPr>
                <w:rFonts w:cs="Arial"/>
                <w:szCs w:val="16"/>
                <w:lang w:eastAsia="ja-JP"/>
              </w:rPr>
              <w:t>G</w:t>
            </w:r>
            <w:r w:rsidRPr="00F80676">
              <w:rPr>
                <w:rFonts w:cs="Arial"/>
                <w:szCs w:val="16"/>
                <w:lang w:eastAsia="ja-JP"/>
              </w:rPr>
              <w:t>）</w:t>
            </w:r>
            <w:r w:rsidR="002A241F" w:rsidRPr="00F80676">
              <w:rPr>
                <w:rFonts w:cs="Arial"/>
                <w:szCs w:val="16"/>
                <w:lang w:eastAsia="ja-JP"/>
              </w:rPr>
              <w:t>その他特定された気候関連リスクと機会。</w:t>
            </w:r>
            <w:r w:rsidRPr="00F80676">
              <w:rPr>
                <w:rFonts w:cs="Arial"/>
                <w:szCs w:val="16"/>
                <w:lang w:eastAsia="ja-JP"/>
              </w:rPr>
              <w:t>具体的に記入してください</w:t>
            </w:r>
            <w:r w:rsidR="002A241F" w:rsidRPr="00F80676">
              <w:rPr>
                <w:rFonts w:cs="Arial"/>
                <w:szCs w:val="16"/>
                <w:lang w:eastAsia="ja-JP"/>
              </w:rPr>
              <w:t>：</w:t>
            </w:r>
            <w:r w:rsidR="002A241F" w:rsidRPr="00F80676">
              <w:rPr>
                <w:rFonts w:cs="Arial"/>
                <w:szCs w:val="16"/>
                <w:lang w:eastAsia="ja-JP"/>
              </w:rPr>
              <w:t>____</w:t>
            </w:r>
            <w:r w:rsidRPr="00F80676">
              <w:rPr>
                <w:rFonts w:cs="Arial"/>
                <w:szCs w:val="16"/>
                <w:lang w:eastAsia="ja-JP"/>
              </w:rPr>
              <w:t>［</w:t>
            </w:r>
            <w:r w:rsidR="004049C3" w:rsidRPr="00F80676">
              <w:rPr>
                <w:rFonts w:cs="Arial"/>
                <w:szCs w:val="16"/>
                <w:lang w:eastAsia="ja-JP"/>
              </w:rPr>
              <w:t>自由回答</w:t>
            </w:r>
            <w:r w:rsidR="002A241F" w:rsidRPr="00F80676">
              <w:rPr>
                <w:rFonts w:cs="Arial"/>
                <w:szCs w:val="16"/>
                <w:lang w:eastAsia="ja-JP"/>
              </w:rPr>
              <w:t>：</w:t>
            </w:r>
            <w:r w:rsidR="004049C3" w:rsidRPr="00F80676">
              <w:rPr>
                <w:rFonts w:cs="Arial"/>
                <w:szCs w:val="16"/>
                <w:lang w:eastAsia="ja-JP"/>
              </w:rPr>
              <w:t>ミディアム</w:t>
            </w:r>
            <w:r w:rsidR="00A2504D" w:rsidRPr="00F80676">
              <w:rPr>
                <w:rFonts w:cs="Arial"/>
                <w:szCs w:val="16"/>
                <w:lang w:eastAsia="ja-JP"/>
              </w:rPr>
              <w:t>］</w:t>
            </w:r>
          </w:p>
          <w:p w14:paraId="3A3AF24F" w14:textId="5E3960B9" w:rsidR="002A241F" w:rsidRPr="00F80676" w:rsidRDefault="001E1CA8" w:rsidP="002A241F">
            <w:pPr>
              <w:numPr>
                <w:ilvl w:val="0"/>
                <w:numId w:val="73"/>
              </w:numPr>
              <w:spacing w:line="276" w:lineRule="auto"/>
              <w:ind w:left="360"/>
              <w:textAlignment w:val="baseline"/>
              <w:rPr>
                <w:rFonts w:cs="Arial"/>
                <w:szCs w:val="16"/>
                <w:lang w:eastAsia="ja-JP"/>
              </w:rPr>
            </w:pPr>
            <w:r w:rsidRPr="00F80676">
              <w:rPr>
                <w:rFonts w:cs="Arial"/>
                <w:szCs w:val="16"/>
                <w:lang w:eastAsia="ja-JP"/>
              </w:rPr>
              <w:t>（</w:t>
            </w:r>
            <w:r w:rsidR="002A241F" w:rsidRPr="00F80676">
              <w:rPr>
                <w:rFonts w:cs="Arial"/>
                <w:szCs w:val="16"/>
                <w:lang w:eastAsia="ja-JP"/>
              </w:rPr>
              <w:t>H</w:t>
            </w:r>
            <w:r w:rsidRPr="00F80676">
              <w:rPr>
                <w:rFonts w:cs="Arial"/>
                <w:szCs w:val="16"/>
                <w:lang w:eastAsia="ja-JP"/>
              </w:rPr>
              <w:t>）</w:t>
            </w:r>
            <w:r w:rsidR="002A241F" w:rsidRPr="00F80676">
              <w:rPr>
                <w:rFonts w:cs="Arial"/>
                <w:szCs w:val="16"/>
                <w:lang w:eastAsia="ja-JP"/>
              </w:rPr>
              <w:t>当組織の投資期間以降で気候関連リスクと機会を特定していません</w:t>
            </w:r>
          </w:p>
        </w:tc>
      </w:tr>
      <w:tr w:rsidR="002A241F" w:rsidRPr="00F80676" w14:paraId="1F4FE138" w14:textId="77777777" w:rsidTr="002A241F">
        <w:trPr>
          <w:trHeight w:val="300"/>
        </w:trPr>
        <w:tc>
          <w:tcPr>
            <w:tcW w:w="14884" w:type="dxa"/>
            <w:gridSpan w:val="6"/>
            <w:tcBorders>
              <w:left w:val="nil"/>
              <w:right w:val="nil"/>
            </w:tcBorders>
            <w:shd w:val="clear" w:color="auto" w:fill="FFFFFF" w:themeFill="background1"/>
            <w:tcMar>
              <w:top w:w="0" w:type="dxa"/>
              <w:bottom w:w="0" w:type="dxa"/>
            </w:tcMar>
            <w:vAlign w:val="center"/>
          </w:tcPr>
          <w:p w14:paraId="654B92E9" w14:textId="77777777" w:rsidR="002A241F" w:rsidRPr="00F80676" w:rsidRDefault="002A241F" w:rsidP="002A241F">
            <w:pPr>
              <w:spacing w:line="240" w:lineRule="auto"/>
              <w:jc w:val="center"/>
              <w:textAlignment w:val="baseline"/>
              <w:rPr>
                <w:rStyle w:val="Hyperlink"/>
                <w:rFonts w:cs="Arial"/>
                <w:sz w:val="16"/>
                <w:szCs w:val="16"/>
                <w:lang w:eastAsia="ja-JP"/>
              </w:rPr>
            </w:pPr>
          </w:p>
        </w:tc>
      </w:tr>
      <w:tr w:rsidR="002A241F" w:rsidRPr="00F80676" w14:paraId="05A91933" w14:textId="77777777" w:rsidTr="002A241F">
        <w:trPr>
          <w:trHeight w:val="300"/>
        </w:trPr>
        <w:tc>
          <w:tcPr>
            <w:tcW w:w="14884" w:type="dxa"/>
            <w:gridSpan w:val="6"/>
            <w:shd w:val="clear" w:color="auto" w:fill="0070C0"/>
            <w:vAlign w:val="center"/>
          </w:tcPr>
          <w:p w14:paraId="567FF364" w14:textId="77777777" w:rsidR="002A241F" w:rsidRPr="00F80676" w:rsidRDefault="002A241F" w:rsidP="002A241F">
            <w:pPr>
              <w:rPr>
                <w:rStyle w:val="Hyperlink"/>
                <w:rFonts w:cs="Arial"/>
                <w:b/>
                <w:bCs/>
                <w:color w:val="FFFFFF" w:themeColor="background1"/>
                <w:sz w:val="18"/>
                <w:szCs w:val="18"/>
              </w:rPr>
            </w:pPr>
            <w:proofErr w:type="spellStart"/>
            <w:r w:rsidRPr="00F80676">
              <w:rPr>
                <w:rFonts w:cs="Arial"/>
                <w:b/>
                <w:bCs/>
                <w:color w:val="FFFFFF" w:themeColor="background1"/>
                <w:sz w:val="18"/>
                <w:szCs w:val="18"/>
                <w:lang w:val="en-US" w:eastAsia="en-GB"/>
              </w:rPr>
              <w:t>説明</w:t>
            </w:r>
            <w:proofErr w:type="spellEnd"/>
          </w:p>
        </w:tc>
      </w:tr>
      <w:tr w:rsidR="002A241F" w:rsidRPr="00F80676" w14:paraId="0D65AFED" w14:textId="77777777" w:rsidTr="002A241F">
        <w:trPr>
          <w:trHeight w:val="300"/>
        </w:trPr>
        <w:tc>
          <w:tcPr>
            <w:tcW w:w="1841" w:type="dxa"/>
            <w:shd w:val="clear" w:color="auto" w:fill="auto"/>
            <w:vAlign w:val="center"/>
          </w:tcPr>
          <w:p w14:paraId="43387326" w14:textId="77777777" w:rsidR="002A241F" w:rsidRPr="00F80676" w:rsidRDefault="002A241F" w:rsidP="002A241F">
            <w:pPr>
              <w:rPr>
                <w:rStyle w:val="Hyperlink"/>
                <w:rFonts w:cs="Arial"/>
                <w:b/>
                <w:sz w:val="16"/>
                <w:szCs w:val="16"/>
              </w:rPr>
            </w:pPr>
            <w:proofErr w:type="spellStart"/>
            <w:r w:rsidRPr="00F80676">
              <w:rPr>
                <w:rFonts w:cs="Arial"/>
                <w:b/>
                <w:sz w:val="16"/>
                <w:szCs w:val="16"/>
                <w:lang w:val="en-US"/>
              </w:rPr>
              <w:t>指標の目的</w:t>
            </w:r>
            <w:proofErr w:type="spellEnd"/>
          </w:p>
        </w:tc>
        <w:tc>
          <w:tcPr>
            <w:tcW w:w="13043" w:type="dxa"/>
            <w:gridSpan w:val="5"/>
            <w:shd w:val="clear" w:color="auto" w:fill="auto"/>
            <w:vAlign w:val="center"/>
          </w:tcPr>
          <w:p w14:paraId="67A6466E" w14:textId="77777777" w:rsidR="002A241F" w:rsidRPr="00F80676" w:rsidRDefault="002A241F" w:rsidP="002A241F">
            <w:pPr>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本指標により、署名機関は投資期間以降で関係すると思われる気候関連リスクの影響を評価しているかについて説明できます。</w:t>
            </w:r>
          </w:p>
          <w:p w14:paraId="70E8CAB1" w14:textId="77777777" w:rsidR="002A241F" w:rsidRPr="00F80676" w:rsidRDefault="002A241F" w:rsidP="002A241F">
            <w:pPr>
              <w:rPr>
                <w:rStyle w:val="Hyperlink"/>
                <w:rFonts w:cs="Arial"/>
                <w:color w:val="000000" w:themeColor="text1"/>
                <w:sz w:val="16"/>
                <w:szCs w:val="16"/>
                <w:lang w:eastAsia="ja-JP"/>
              </w:rPr>
            </w:pPr>
          </w:p>
          <w:p w14:paraId="2DB4D53F" w14:textId="77777777" w:rsidR="002A241F" w:rsidRPr="00F80676" w:rsidRDefault="002A241F" w:rsidP="002A241F">
            <w:pPr>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気候変動は、経時的に進展するリスクであるため、選択された期間が、関連するリスクと機会の評価に影響します。気候変動の最大限の影響は、通常の投資ポートフォリオの期間以降に出るため、署名機関は「期間のミスマッチ」の問題に直面します。この問題を克服するため、署名機関が長期を含む、様々な期間でリスクを分析、評価することは、より良い慣行とみなされます。</w:t>
            </w:r>
          </w:p>
        </w:tc>
      </w:tr>
      <w:tr w:rsidR="002A241F" w:rsidRPr="00F80676" w14:paraId="02527198" w14:textId="77777777" w:rsidTr="002A241F">
        <w:trPr>
          <w:trHeight w:val="300"/>
        </w:trPr>
        <w:tc>
          <w:tcPr>
            <w:tcW w:w="1841" w:type="dxa"/>
            <w:shd w:val="clear" w:color="auto" w:fill="auto"/>
            <w:vAlign w:val="center"/>
          </w:tcPr>
          <w:p w14:paraId="111AC901" w14:textId="77777777" w:rsidR="002A241F" w:rsidRPr="00F80676" w:rsidRDefault="002A241F" w:rsidP="002A241F">
            <w:pPr>
              <w:rPr>
                <w:rStyle w:val="Hyperlink"/>
                <w:rFonts w:cs="Arial"/>
                <w:b/>
                <w:sz w:val="16"/>
                <w:szCs w:val="16"/>
              </w:rPr>
            </w:pPr>
            <w:proofErr w:type="spellStart"/>
            <w:r w:rsidRPr="00F80676">
              <w:rPr>
                <w:rFonts w:cs="Arial"/>
                <w:b/>
                <w:sz w:val="16"/>
                <w:szCs w:val="16"/>
                <w:lang w:val="en-US"/>
              </w:rPr>
              <w:t>追加報告ガイダンス</w:t>
            </w:r>
            <w:proofErr w:type="spellEnd"/>
          </w:p>
        </w:tc>
        <w:tc>
          <w:tcPr>
            <w:tcW w:w="13043" w:type="dxa"/>
            <w:gridSpan w:val="5"/>
            <w:shd w:val="clear" w:color="auto" w:fill="auto"/>
            <w:vAlign w:val="center"/>
          </w:tcPr>
          <w:p w14:paraId="4B9DDDCA" w14:textId="5A4088A0" w:rsidR="002A241F" w:rsidRPr="00F80676" w:rsidRDefault="002A241F" w:rsidP="002A241F">
            <w:pPr>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自らの投資期間以降で気候関連リスクと機会を特定した署名機関は、これらのリスクの詳細を</w:t>
            </w:r>
            <w:r w:rsidR="0072132A" w:rsidRPr="00F80676">
              <w:rPr>
                <w:rStyle w:val="Hyperlink"/>
                <w:rFonts w:cs="Arial"/>
                <w:color w:val="000000" w:themeColor="text1"/>
                <w:sz w:val="16"/>
                <w:szCs w:val="16"/>
                <w:lang w:eastAsia="ja-JP"/>
              </w:rPr>
              <w:t>記載</w:t>
            </w:r>
            <w:r w:rsidRPr="00F80676">
              <w:rPr>
                <w:rStyle w:val="Hyperlink"/>
                <w:rFonts w:cs="Arial"/>
                <w:color w:val="000000" w:themeColor="text1"/>
                <w:sz w:val="16"/>
                <w:szCs w:val="16"/>
                <w:lang w:eastAsia="ja-JP"/>
              </w:rPr>
              <w:t>し、関連する期間を示してください。</w:t>
            </w:r>
          </w:p>
        </w:tc>
      </w:tr>
      <w:tr w:rsidR="002A241F" w:rsidRPr="00F80676" w14:paraId="3E2C70CB" w14:textId="77777777" w:rsidTr="002A241F">
        <w:trPr>
          <w:trHeight w:val="300"/>
        </w:trPr>
        <w:tc>
          <w:tcPr>
            <w:tcW w:w="1841" w:type="dxa"/>
            <w:shd w:val="clear" w:color="auto" w:fill="auto"/>
            <w:vAlign w:val="center"/>
          </w:tcPr>
          <w:p w14:paraId="2FDC7437" w14:textId="77777777" w:rsidR="002A241F" w:rsidRPr="00F80676" w:rsidRDefault="002A241F" w:rsidP="002A241F">
            <w:pPr>
              <w:rPr>
                <w:rFonts w:cs="Arial"/>
                <w:b/>
                <w:bCs/>
                <w:sz w:val="16"/>
                <w:szCs w:val="16"/>
                <w:lang w:val="en-US"/>
              </w:rPr>
            </w:pPr>
            <w:proofErr w:type="spellStart"/>
            <w:r w:rsidRPr="00F80676">
              <w:rPr>
                <w:rFonts w:cs="Arial"/>
                <w:b/>
                <w:bCs/>
                <w:sz w:val="16"/>
                <w:szCs w:val="16"/>
              </w:rPr>
              <w:t>他のリソース</w:t>
            </w:r>
            <w:proofErr w:type="spellEnd"/>
          </w:p>
        </w:tc>
        <w:tc>
          <w:tcPr>
            <w:tcW w:w="13043" w:type="dxa"/>
            <w:gridSpan w:val="5"/>
            <w:shd w:val="clear" w:color="auto" w:fill="auto"/>
            <w:vAlign w:val="center"/>
          </w:tcPr>
          <w:p w14:paraId="37632AF7" w14:textId="35BA07A7" w:rsidR="002A241F" w:rsidRPr="00F80676" w:rsidRDefault="002A241F" w:rsidP="002A241F">
            <w:pPr>
              <w:rPr>
                <w:rStyle w:val="Hyperlink"/>
                <w:rFonts w:cs="Arial"/>
                <w:color w:val="000000" w:themeColor="text1"/>
                <w:sz w:val="16"/>
                <w:szCs w:val="16"/>
              </w:rPr>
            </w:pPr>
            <w:r w:rsidRPr="00F80676">
              <w:rPr>
                <w:rStyle w:val="Hyperlink"/>
                <w:rFonts w:cs="Arial"/>
                <w:color w:val="000000" w:themeColor="text1"/>
                <w:sz w:val="16"/>
                <w:szCs w:val="16"/>
                <w:lang w:eastAsia="ja-JP"/>
              </w:rPr>
              <w:t>気候関連リスクと機会のガイダンスおよび事例は、</w:t>
            </w:r>
            <w:r w:rsidRPr="00F80676">
              <w:rPr>
                <w:rStyle w:val="Hyperlink"/>
                <w:rFonts w:cs="Arial"/>
                <w:sz w:val="16"/>
                <w:szCs w:val="16"/>
                <w:lang w:eastAsia="ja-JP"/>
              </w:rPr>
              <w:t>気候関連財務情報開示タスクフォース</w:t>
            </w:r>
            <w:r w:rsidR="001E1CA8" w:rsidRPr="00F80676">
              <w:rPr>
                <w:rStyle w:val="Hyperlink"/>
                <w:rFonts w:cs="Arial"/>
                <w:sz w:val="16"/>
                <w:szCs w:val="16"/>
                <w:lang w:eastAsia="ja-JP"/>
              </w:rPr>
              <w:t>（</w:t>
            </w:r>
            <w:r w:rsidRPr="00F80676">
              <w:rPr>
                <w:rStyle w:val="Hyperlink"/>
                <w:rFonts w:cs="Arial"/>
                <w:sz w:val="16"/>
                <w:szCs w:val="16"/>
                <w:lang w:eastAsia="ja-JP"/>
              </w:rPr>
              <w:t>TCFD</w:t>
            </w:r>
            <w:r w:rsidR="001E1CA8" w:rsidRPr="00F80676">
              <w:rPr>
                <w:rStyle w:val="Hyperlink"/>
                <w:rFonts w:cs="Arial"/>
                <w:sz w:val="16"/>
                <w:szCs w:val="16"/>
                <w:lang w:eastAsia="ja-JP"/>
              </w:rPr>
              <w:t>）</w:t>
            </w:r>
            <w:r w:rsidRPr="00F80676">
              <w:rPr>
                <w:rStyle w:val="Hyperlink"/>
                <w:rFonts w:cs="Arial"/>
                <w:sz w:val="16"/>
                <w:szCs w:val="16"/>
                <w:lang w:eastAsia="ja-JP"/>
              </w:rPr>
              <w:t>の提言</w:t>
            </w:r>
            <w:r w:rsidR="001E1CA8" w:rsidRPr="00F80676">
              <w:rPr>
                <w:rStyle w:val="Hyperlink"/>
                <w:rFonts w:cs="Arial"/>
                <w:sz w:val="16"/>
                <w:szCs w:val="16"/>
                <w:lang w:eastAsia="ja-JP"/>
              </w:rPr>
              <w:t>（</w:t>
            </w:r>
            <w:hyperlink r:id="rId103" w:history="1">
              <w:r w:rsidRPr="00F80676">
                <w:rPr>
                  <w:rStyle w:val="Hyperlink"/>
                  <w:rFonts w:cs="Arial"/>
                  <w:sz w:val="16"/>
                  <w:szCs w:val="16"/>
                </w:rPr>
                <w:t>Recommendations of the Task Force on Climate-related Financial Disclosures</w:t>
              </w:r>
            </w:hyperlink>
            <w:r w:rsidR="0072132A" w:rsidRPr="00F80676">
              <w:rPr>
                <w:rStyle w:val="Hyperlink"/>
                <w:rFonts w:cs="Arial"/>
                <w:sz w:val="16"/>
                <w:szCs w:val="16"/>
                <w:lang w:eastAsia="ja-JP"/>
              </w:rPr>
              <w:t>）</w:t>
            </w:r>
            <w:r w:rsidRPr="00F80676">
              <w:rPr>
                <w:rStyle w:val="Hyperlink"/>
                <w:rFonts w:cs="Arial"/>
                <w:color w:val="000000" w:themeColor="text1"/>
                <w:sz w:val="16"/>
                <w:szCs w:val="16"/>
                <w:lang w:eastAsia="ja-JP"/>
              </w:rPr>
              <w:t>およびその</w:t>
            </w:r>
            <w:r w:rsidRPr="00F80676">
              <w:rPr>
                <w:rStyle w:val="Hyperlink"/>
                <w:rFonts w:cs="Arial"/>
                <w:sz w:val="16"/>
                <w:szCs w:val="16"/>
                <w:lang w:eastAsia="ja-JP"/>
              </w:rPr>
              <w:t>付属書：</w:t>
            </w:r>
            <w:r w:rsidRPr="00F80676">
              <w:rPr>
                <w:rStyle w:val="Hyperlink"/>
                <w:rFonts w:cs="Arial"/>
                <w:sz w:val="16"/>
                <w:szCs w:val="16"/>
                <w:lang w:eastAsia="ja-JP"/>
              </w:rPr>
              <w:t>TCFD</w:t>
            </w:r>
            <w:r w:rsidRPr="00F80676">
              <w:rPr>
                <w:rStyle w:val="Hyperlink"/>
                <w:rFonts w:cs="Arial"/>
                <w:sz w:val="16"/>
                <w:szCs w:val="16"/>
                <w:lang w:eastAsia="ja-JP"/>
              </w:rPr>
              <w:t>提言の実施</w:t>
            </w:r>
            <w:r w:rsidR="001E1CA8" w:rsidRPr="00F80676">
              <w:rPr>
                <w:rStyle w:val="Hyperlink"/>
                <w:rFonts w:cs="Arial"/>
                <w:sz w:val="16"/>
                <w:szCs w:val="16"/>
                <w:lang w:eastAsia="ja-JP"/>
              </w:rPr>
              <w:t>（</w:t>
            </w:r>
            <w:hyperlink r:id="rId104" w:history="1">
              <w:r w:rsidRPr="00F80676">
                <w:rPr>
                  <w:rStyle w:val="Hyperlink"/>
                  <w:rFonts w:cs="Arial"/>
                  <w:sz w:val="16"/>
                  <w:szCs w:val="16"/>
                </w:rPr>
                <w:t>Annex: Implementing the Recommendations of the TCFD</w:t>
              </w:r>
            </w:hyperlink>
            <w:r w:rsidR="001E1CA8" w:rsidRPr="00F80676">
              <w:rPr>
                <w:rStyle w:val="Hyperlink"/>
                <w:rFonts w:cs="Arial"/>
                <w:sz w:val="16"/>
                <w:szCs w:val="16"/>
                <w:lang w:eastAsia="ja-JP"/>
              </w:rPr>
              <w:t>）</w:t>
            </w:r>
            <w:r w:rsidRPr="00F80676">
              <w:rPr>
                <w:rStyle w:val="Hyperlink"/>
                <w:rFonts w:cs="Arial"/>
                <w:color w:val="000000" w:themeColor="text1"/>
                <w:sz w:val="16"/>
                <w:szCs w:val="16"/>
                <w:lang w:eastAsia="ja-JP"/>
              </w:rPr>
              <w:t>を</w:t>
            </w:r>
            <w:r w:rsidR="00DD6D67" w:rsidRPr="00F80676">
              <w:rPr>
                <w:rStyle w:val="Hyperlink"/>
                <w:rFonts w:cs="Arial"/>
                <w:color w:val="000000" w:themeColor="text1"/>
                <w:sz w:val="16"/>
                <w:szCs w:val="16"/>
                <w:lang w:eastAsia="ja-JP"/>
              </w:rPr>
              <w:t>参照してください</w:t>
            </w:r>
            <w:r w:rsidRPr="00F80676">
              <w:rPr>
                <w:rStyle w:val="Hyperlink"/>
                <w:rFonts w:cs="Arial"/>
                <w:color w:val="000000" w:themeColor="text1"/>
                <w:sz w:val="16"/>
                <w:szCs w:val="16"/>
                <w:lang w:eastAsia="ja-JP"/>
              </w:rPr>
              <w:t>。</w:t>
            </w:r>
          </w:p>
          <w:p w14:paraId="72740D0F" w14:textId="77777777" w:rsidR="002A241F" w:rsidRPr="00F80676" w:rsidRDefault="002A241F" w:rsidP="002A241F">
            <w:pPr>
              <w:rPr>
                <w:rStyle w:val="Hyperlink"/>
                <w:rFonts w:cs="Arial"/>
                <w:color w:val="000000" w:themeColor="text1"/>
                <w:sz w:val="16"/>
                <w:szCs w:val="16"/>
              </w:rPr>
            </w:pPr>
          </w:p>
          <w:p w14:paraId="6925F5A7" w14:textId="7DA46D72" w:rsidR="002A241F" w:rsidRPr="00F80676" w:rsidRDefault="002A241F" w:rsidP="002A241F">
            <w:pPr>
              <w:rPr>
                <w:rStyle w:val="Hyperlink"/>
                <w:rFonts w:cs="Arial"/>
                <w:color w:val="000000" w:themeColor="text1"/>
                <w:sz w:val="16"/>
                <w:szCs w:val="16"/>
              </w:rPr>
            </w:pPr>
            <w:r w:rsidRPr="00F80676">
              <w:rPr>
                <w:rStyle w:val="Hyperlink"/>
                <w:rFonts w:cs="Arial"/>
                <w:color w:val="000000" w:themeColor="text1"/>
                <w:sz w:val="16"/>
                <w:szCs w:val="16"/>
                <w:lang w:eastAsia="ja-JP"/>
              </w:rPr>
              <w:t>TCFD</w:t>
            </w:r>
            <w:r w:rsidRPr="00F80676">
              <w:rPr>
                <w:rStyle w:val="Hyperlink"/>
                <w:rFonts w:cs="Arial"/>
                <w:color w:val="000000" w:themeColor="text1"/>
                <w:sz w:val="16"/>
                <w:szCs w:val="16"/>
                <w:lang w:eastAsia="ja-JP"/>
              </w:rPr>
              <w:t>提言の実施に関する</w:t>
            </w:r>
            <w:r w:rsidRPr="00F80676">
              <w:rPr>
                <w:rStyle w:val="Hyperlink"/>
                <w:rFonts w:cs="Arial"/>
                <w:color w:val="000000" w:themeColor="text1"/>
                <w:sz w:val="16"/>
                <w:szCs w:val="16"/>
                <w:lang w:eastAsia="ja-JP"/>
              </w:rPr>
              <w:t>PRI</w:t>
            </w:r>
            <w:r w:rsidRPr="00F80676">
              <w:rPr>
                <w:rStyle w:val="Hyperlink"/>
                <w:rFonts w:cs="Arial"/>
                <w:color w:val="000000" w:themeColor="text1"/>
                <w:sz w:val="16"/>
                <w:szCs w:val="16"/>
                <w:lang w:eastAsia="ja-JP"/>
              </w:rPr>
              <w:t>ガイダンスの詳細は</w:t>
            </w:r>
            <w:r w:rsidR="0072132A" w:rsidRPr="00F80676">
              <w:rPr>
                <w:rStyle w:val="Hyperlink"/>
                <w:rFonts w:cs="Arial"/>
                <w:color w:val="000000" w:themeColor="text1"/>
                <w:sz w:val="16"/>
                <w:szCs w:val="16"/>
                <w:lang w:eastAsia="ja-JP"/>
              </w:rPr>
              <w:t>、</w:t>
            </w:r>
            <w:r w:rsidRPr="00F80676">
              <w:rPr>
                <w:rStyle w:val="Hyperlink"/>
                <w:rFonts w:cs="Arial"/>
                <w:sz w:val="16"/>
                <w:szCs w:val="16"/>
                <w:lang w:eastAsia="ja-JP"/>
              </w:rPr>
              <w:t>TCFD</w:t>
            </w:r>
            <w:r w:rsidRPr="00F80676">
              <w:rPr>
                <w:rStyle w:val="Hyperlink"/>
                <w:rFonts w:cs="Arial"/>
                <w:sz w:val="16"/>
                <w:szCs w:val="16"/>
                <w:lang w:eastAsia="ja-JP"/>
              </w:rPr>
              <w:t>提言の実施：アセット・オーナー向けガイド</w:t>
            </w:r>
            <w:r w:rsidR="001E1CA8" w:rsidRPr="00F80676">
              <w:rPr>
                <w:rStyle w:val="Hyperlink"/>
                <w:rFonts w:cs="Arial"/>
                <w:sz w:val="16"/>
                <w:szCs w:val="16"/>
                <w:lang w:eastAsia="ja-JP"/>
              </w:rPr>
              <w:t>（</w:t>
            </w:r>
            <w:hyperlink r:id="rId105" w:history="1">
              <w:r w:rsidRPr="00F80676">
                <w:rPr>
                  <w:rStyle w:val="Hyperlink"/>
                  <w:rFonts w:cs="Arial"/>
                  <w:sz w:val="16"/>
                  <w:szCs w:val="16"/>
                </w:rPr>
                <w:t>Implementing the TCFD Recommendations: A guide for asset owners</w:t>
              </w:r>
            </w:hyperlink>
            <w:r w:rsidR="001E1CA8" w:rsidRPr="00F80676">
              <w:rPr>
                <w:rStyle w:val="Hyperlink"/>
                <w:rFonts w:cs="Arial"/>
                <w:sz w:val="16"/>
                <w:szCs w:val="16"/>
                <w:lang w:eastAsia="ja-JP"/>
              </w:rPr>
              <w:t>）</w:t>
            </w:r>
            <w:r w:rsidRPr="00F80676">
              <w:rPr>
                <w:rStyle w:val="Hyperlink"/>
                <w:rFonts w:cs="Arial"/>
                <w:color w:val="000000" w:themeColor="text1"/>
                <w:sz w:val="16"/>
                <w:szCs w:val="16"/>
                <w:lang w:eastAsia="ja-JP"/>
              </w:rPr>
              <w:t>および</w:t>
            </w:r>
            <w:r w:rsidRPr="00F80676">
              <w:rPr>
                <w:rStyle w:val="Hyperlink"/>
                <w:rFonts w:cs="Arial"/>
                <w:sz w:val="16"/>
                <w:szCs w:val="16"/>
                <w:lang w:eastAsia="ja-JP"/>
              </w:rPr>
              <w:t>技術ガイド：プライベート・エクイティ・ゼネラル・パートナー向け</w:t>
            </w:r>
            <w:r w:rsidRPr="00F80676">
              <w:rPr>
                <w:rStyle w:val="Hyperlink"/>
                <w:rFonts w:cs="Arial"/>
                <w:sz w:val="16"/>
                <w:szCs w:val="16"/>
                <w:lang w:eastAsia="ja-JP"/>
              </w:rPr>
              <w:t>TCFD</w:t>
            </w:r>
            <w:r w:rsidR="001E1CA8" w:rsidRPr="00F80676">
              <w:rPr>
                <w:rStyle w:val="Hyperlink"/>
                <w:rFonts w:cs="Arial"/>
                <w:sz w:val="16"/>
                <w:szCs w:val="16"/>
                <w:lang w:eastAsia="ja-JP"/>
              </w:rPr>
              <w:t>（</w:t>
            </w:r>
            <w:hyperlink r:id="rId106" w:history="1">
              <w:r w:rsidRPr="00F80676">
                <w:rPr>
                  <w:rStyle w:val="Hyperlink"/>
                  <w:rFonts w:cs="Arial"/>
                  <w:sz w:val="16"/>
                  <w:szCs w:val="16"/>
                </w:rPr>
                <w:t>Technical guide: TCFD for</w:t>
              </w:r>
              <w:r w:rsidRPr="00F80676">
                <w:rPr>
                  <w:rStyle w:val="Hyperlink"/>
                  <w:rFonts w:cs="Arial"/>
                  <w:sz w:val="16"/>
                  <w:szCs w:val="16"/>
                  <w:lang w:eastAsia="ja-JP"/>
                </w:rPr>
                <w:t xml:space="preserve"> private equity</w:t>
              </w:r>
              <w:r w:rsidRPr="00F80676">
                <w:rPr>
                  <w:rStyle w:val="Hyperlink"/>
                  <w:rFonts w:cs="Arial"/>
                  <w:sz w:val="16"/>
                  <w:szCs w:val="16"/>
                </w:rPr>
                <w:t xml:space="preserve"> general partners</w:t>
              </w:r>
            </w:hyperlink>
            <w:r w:rsidR="001E1CA8" w:rsidRPr="00F80676">
              <w:rPr>
                <w:rStyle w:val="Hyperlink"/>
                <w:rFonts w:cs="Arial"/>
                <w:sz w:val="16"/>
                <w:szCs w:val="16"/>
                <w:lang w:eastAsia="ja-JP"/>
              </w:rPr>
              <w:t>）</w:t>
            </w:r>
            <w:r w:rsidRPr="00F80676">
              <w:rPr>
                <w:rStyle w:val="Hyperlink"/>
                <w:rFonts w:cs="Arial"/>
                <w:color w:val="000000" w:themeColor="text1"/>
                <w:sz w:val="16"/>
                <w:szCs w:val="16"/>
                <w:lang w:eastAsia="ja-JP"/>
              </w:rPr>
              <w:t>を</w:t>
            </w:r>
            <w:r w:rsidR="00DD6D67" w:rsidRPr="00F80676">
              <w:rPr>
                <w:rStyle w:val="Hyperlink"/>
                <w:rFonts w:cs="Arial"/>
                <w:color w:val="000000" w:themeColor="text1"/>
                <w:sz w:val="16"/>
                <w:szCs w:val="16"/>
                <w:lang w:eastAsia="ja-JP"/>
              </w:rPr>
              <w:t>参照してください</w:t>
            </w:r>
            <w:r w:rsidRPr="00F80676">
              <w:rPr>
                <w:rStyle w:val="Hyperlink"/>
                <w:rFonts w:cs="Arial"/>
                <w:color w:val="000000" w:themeColor="text1"/>
                <w:sz w:val="16"/>
                <w:szCs w:val="16"/>
                <w:lang w:eastAsia="ja-JP"/>
              </w:rPr>
              <w:t>。</w:t>
            </w:r>
          </w:p>
          <w:p w14:paraId="704DF596" w14:textId="77777777" w:rsidR="002A241F" w:rsidRPr="00F80676" w:rsidRDefault="002A241F" w:rsidP="002A241F">
            <w:pPr>
              <w:rPr>
                <w:rStyle w:val="Hyperlink"/>
                <w:rFonts w:cs="Arial"/>
                <w:color w:val="000000" w:themeColor="text1"/>
                <w:sz w:val="16"/>
                <w:szCs w:val="16"/>
              </w:rPr>
            </w:pPr>
          </w:p>
          <w:p w14:paraId="79D3673C" w14:textId="1E4ECFC0" w:rsidR="002A241F" w:rsidRPr="00F80676" w:rsidRDefault="002A241F" w:rsidP="002A241F">
            <w:pPr>
              <w:rPr>
                <w:rStyle w:val="Hyperlink"/>
                <w:rFonts w:cs="Arial"/>
                <w:color w:val="000000" w:themeColor="text1"/>
                <w:lang w:eastAsia="ja-JP"/>
              </w:rPr>
            </w:pPr>
            <w:r w:rsidRPr="00F80676">
              <w:rPr>
                <w:rStyle w:val="Hyperlink"/>
                <w:rFonts w:cs="Arial"/>
                <w:color w:val="000000" w:themeColor="text1"/>
                <w:sz w:val="16"/>
                <w:szCs w:val="16"/>
                <w:lang w:eastAsia="ja-JP"/>
              </w:rPr>
              <w:t>2020</w:t>
            </w:r>
            <w:r w:rsidRPr="00F80676">
              <w:rPr>
                <w:rStyle w:val="Hyperlink"/>
                <w:rFonts w:cs="Arial"/>
                <w:color w:val="000000" w:themeColor="text1"/>
                <w:sz w:val="16"/>
                <w:szCs w:val="16"/>
                <w:lang w:eastAsia="ja-JP"/>
              </w:rPr>
              <w:t>年に</w:t>
            </w:r>
            <w:r w:rsidRPr="00F80676">
              <w:rPr>
                <w:rStyle w:val="Hyperlink"/>
                <w:rFonts w:cs="Arial"/>
                <w:color w:val="000000" w:themeColor="text1"/>
                <w:sz w:val="16"/>
                <w:szCs w:val="16"/>
                <w:lang w:eastAsia="ja-JP"/>
              </w:rPr>
              <w:t>TCFD</w:t>
            </w:r>
            <w:r w:rsidRPr="00F80676">
              <w:rPr>
                <w:rStyle w:val="Hyperlink"/>
                <w:rFonts w:cs="Arial"/>
                <w:color w:val="000000" w:themeColor="text1"/>
                <w:sz w:val="16"/>
                <w:szCs w:val="16"/>
                <w:lang w:eastAsia="ja-JP"/>
              </w:rPr>
              <w:t>に基づく指標に関して他の署名機関により報告された情報についての洞察は、</w:t>
            </w:r>
            <w:r w:rsidRPr="00F80676">
              <w:rPr>
                <w:rStyle w:val="Hyperlink"/>
                <w:rFonts w:cs="Arial"/>
                <w:sz w:val="16"/>
                <w:szCs w:val="16"/>
                <w:lang w:eastAsia="ja-JP"/>
              </w:rPr>
              <w:t>PRI</w:t>
            </w:r>
            <w:r w:rsidRPr="00F80676">
              <w:rPr>
                <w:rStyle w:val="Hyperlink"/>
                <w:rFonts w:cs="Arial"/>
                <w:sz w:val="16"/>
                <w:szCs w:val="16"/>
                <w:lang w:eastAsia="ja-JP"/>
              </w:rPr>
              <w:t>気候スナップショット</w:t>
            </w:r>
            <w:r w:rsidRPr="00F80676">
              <w:rPr>
                <w:rStyle w:val="Hyperlink"/>
                <w:rFonts w:cs="Arial"/>
                <w:sz w:val="16"/>
                <w:szCs w:val="16"/>
                <w:lang w:eastAsia="ja-JP"/>
              </w:rPr>
              <w:t>2020</w:t>
            </w:r>
            <w:r w:rsidR="001E1CA8" w:rsidRPr="00F80676">
              <w:rPr>
                <w:rStyle w:val="Hyperlink"/>
                <w:rFonts w:cs="Arial"/>
                <w:sz w:val="16"/>
                <w:szCs w:val="16"/>
                <w:lang w:eastAsia="ja-JP"/>
              </w:rPr>
              <w:t>（</w:t>
            </w:r>
            <w:hyperlink r:id="rId107" w:history="1">
              <w:r w:rsidRPr="00F80676">
                <w:rPr>
                  <w:rStyle w:val="Hyperlink"/>
                  <w:rFonts w:cs="Arial"/>
                  <w:sz w:val="16"/>
                  <w:szCs w:val="16"/>
                  <w:lang w:eastAsia="ja-JP"/>
                </w:rPr>
                <w:t>PRI climate snapshot 2020</w:t>
              </w:r>
            </w:hyperlink>
            <w:r w:rsidR="001E1CA8" w:rsidRPr="00F80676">
              <w:rPr>
                <w:rStyle w:val="Hyperlink"/>
                <w:rFonts w:cs="Arial"/>
                <w:sz w:val="16"/>
                <w:szCs w:val="16"/>
                <w:lang w:eastAsia="ja-JP"/>
              </w:rPr>
              <w:t>）</w:t>
            </w:r>
            <w:r w:rsidRPr="00F80676">
              <w:rPr>
                <w:rStyle w:val="Hyperlink"/>
                <w:rFonts w:cs="Arial"/>
                <w:color w:val="000000" w:themeColor="text1"/>
                <w:sz w:val="16"/>
                <w:szCs w:val="16"/>
                <w:lang w:eastAsia="ja-JP"/>
              </w:rPr>
              <w:t>を</w:t>
            </w:r>
            <w:r w:rsidR="00DD6D67" w:rsidRPr="00F80676">
              <w:rPr>
                <w:rStyle w:val="Hyperlink"/>
                <w:rFonts w:cs="Arial"/>
                <w:color w:val="000000" w:themeColor="text1"/>
                <w:sz w:val="16"/>
                <w:szCs w:val="16"/>
                <w:lang w:eastAsia="ja-JP"/>
              </w:rPr>
              <w:t>参照してください</w:t>
            </w:r>
            <w:r w:rsidRPr="00F80676">
              <w:rPr>
                <w:rStyle w:val="Hyperlink"/>
                <w:rFonts w:cs="Arial"/>
                <w:color w:val="000000" w:themeColor="text1"/>
                <w:sz w:val="16"/>
                <w:szCs w:val="16"/>
                <w:lang w:eastAsia="ja-JP"/>
              </w:rPr>
              <w:t>。</w:t>
            </w:r>
            <w:r w:rsidRPr="00F80676">
              <w:rPr>
                <w:rStyle w:val="Hyperlink"/>
                <w:rFonts w:cs="Arial"/>
                <w:color w:val="000000" w:themeColor="text1"/>
                <w:sz w:val="16"/>
                <w:szCs w:val="16"/>
                <w:lang w:eastAsia="ja-JP"/>
              </w:rPr>
              <w:t>PRI</w:t>
            </w:r>
            <w:r w:rsidRPr="00F80676">
              <w:rPr>
                <w:rStyle w:val="Hyperlink"/>
                <w:rFonts w:cs="Arial"/>
                <w:color w:val="000000" w:themeColor="text1"/>
                <w:sz w:val="16"/>
                <w:szCs w:val="16"/>
                <w:lang w:eastAsia="ja-JP"/>
              </w:rPr>
              <w:t>の</w:t>
            </w:r>
            <w:r w:rsidRPr="00F80676">
              <w:rPr>
                <w:rStyle w:val="Hyperlink"/>
                <w:rFonts w:cs="Arial"/>
                <w:color w:val="000000" w:themeColor="text1"/>
                <w:sz w:val="16"/>
                <w:szCs w:val="16"/>
                <w:lang w:eastAsia="ja-JP"/>
              </w:rPr>
              <w:t>TCFD</w:t>
            </w:r>
            <w:r w:rsidRPr="00F80676">
              <w:rPr>
                <w:rStyle w:val="Hyperlink"/>
                <w:rFonts w:cs="Arial"/>
                <w:color w:val="000000" w:themeColor="text1"/>
                <w:sz w:val="16"/>
                <w:szCs w:val="16"/>
                <w:lang w:eastAsia="ja-JP"/>
              </w:rPr>
              <w:t>に基づく指標は</w:t>
            </w:r>
            <w:r w:rsidRPr="00F80676">
              <w:rPr>
                <w:rStyle w:val="Hyperlink"/>
                <w:rFonts w:cs="Arial"/>
                <w:color w:val="000000" w:themeColor="text1"/>
                <w:sz w:val="16"/>
                <w:szCs w:val="16"/>
                <w:lang w:eastAsia="ja-JP"/>
              </w:rPr>
              <w:t>2020</w:t>
            </w:r>
            <w:r w:rsidRPr="00F80676">
              <w:rPr>
                <w:rStyle w:val="Hyperlink"/>
                <w:rFonts w:cs="Arial"/>
                <w:color w:val="000000" w:themeColor="text1"/>
                <w:sz w:val="16"/>
                <w:szCs w:val="16"/>
                <w:lang w:eastAsia="ja-JP"/>
              </w:rPr>
              <w:t>年から変更されていますので注意</w:t>
            </w:r>
            <w:r w:rsidR="0072132A" w:rsidRPr="00F80676">
              <w:rPr>
                <w:rStyle w:val="Hyperlink"/>
                <w:rFonts w:cs="Arial"/>
                <w:color w:val="000000" w:themeColor="text1"/>
                <w:sz w:val="16"/>
                <w:szCs w:val="16"/>
                <w:lang w:eastAsia="ja-JP"/>
              </w:rPr>
              <w:t>して</w:t>
            </w:r>
            <w:r w:rsidRPr="00F80676">
              <w:rPr>
                <w:rStyle w:val="Hyperlink"/>
                <w:rFonts w:cs="Arial"/>
                <w:color w:val="000000" w:themeColor="text1"/>
                <w:sz w:val="16"/>
                <w:szCs w:val="16"/>
                <w:lang w:eastAsia="ja-JP"/>
              </w:rPr>
              <w:t>ください。</w:t>
            </w:r>
          </w:p>
        </w:tc>
      </w:tr>
      <w:tr w:rsidR="002A241F" w:rsidRPr="00F80676" w14:paraId="0F5A4795" w14:textId="77777777" w:rsidTr="002A241F">
        <w:trPr>
          <w:trHeight w:val="300"/>
        </w:trPr>
        <w:tc>
          <w:tcPr>
            <w:tcW w:w="1841" w:type="dxa"/>
            <w:shd w:val="clear" w:color="auto" w:fill="auto"/>
            <w:vAlign w:val="center"/>
          </w:tcPr>
          <w:p w14:paraId="49EFE94C" w14:textId="77777777" w:rsidR="002A241F" w:rsidRPr="00F80676" w:rsidRDefault="002A241F" w:rsidP="002A241F">
            <w:pPr>
              <w:rPr>
                <w:rFonts w:cs="Arial"/>
                <w:b/>
                <w:bCs/>
                <w:sz w:val="16"/>
                <w:szCs w:val="16"/>
              </w:rPr>
            </w:pPr>
            <w:proofErr w:type="spellStart"/>
            <w:r w:rsidRPr="00F80676">
              <w:rPr>
                <w:rFonts w:cs="Arial"/>
                <w:b/>
                <w:bCs/>
                <w:sz w:val="16"/>
                <w:szCs w:val="16"/>
              </w:rPr>
              <w:t>他の基準の参照</w:t>
            </w:r>
            <w:proofErr w:type="spellEnd"/>
          </w:p>
        </w:tc>
        <w:tc>
          <w:tcPr>
            <w:tcW w:w="13043" w:type="dxa"/>
            <w:gridSpan w:val="5"/>
            <w:shd w:val="clear" w:color="auto" w:fill="auto"/>
            <w:vAlign w:val="center"/>
          </w:tcPr>
          <w:p w14:paraId="13D5E260" w14:textId="19B05BDF" w:rsidR="002A241F" w:rsidRPr="00F80676" w:rsidRDefault="002A241F" w:rsidP="002A241F">
            <w:pPr>
              <w:rPr>
                <w:rStyle w:val="Hyperlink"/>
                <w:rFonts w:cs="Arial"/>
                <w:color w:val="000000" w:themeColor="text1"/>
              </w:rPr>
            </w:pPr>
            <w:r w:rsidRPr="00F80676">
              <w:rPr>
                <w:rStyle w:val="Hyperlink"/>
                <w:rFonts w:cs="Arial"/>
                <w:color w:val="000000" w:themeColor="text1"/>
                <w:sz w:val="16"/>
                <w:szCs w:val="16"/>
              </w:rPr>
              <w:t>TCFD</w:t>
            </w:r>
            <w:r w:rsidRPr="00F80676">
              <w:rPr>
                <w:rStyle w:val="Hyperlink"/>
                <w:rFonts w:cs="Arial"/>
                <w:color w:val="000000" w:themeColor="text1"/>
                <w:sz w:val="16"/>
                <w:szCs w:val="16"/>
                <w:lang w:eastAsia="ja-JP"/>
              </w:rPr>
              <w:t>提言：戦略</w:t>
            </w:r>
            <w:r w:rsidRPr="00F80676">
              <w:rPr>
                <w:rStyle w:val="Hyperlink"/>
                <w:rFonts w:cs="Arial"/>
                <w:color w:val="000000" w:themeColor="text1"/>
                <w:sz w:val="16"/>
                <w:szCs w:val="16"/>
                <w:lang w:eastAsia="ja-JP"/>
              </w:rPr>
              <w:t>a</w:t>
            </w:r>
            <w:r w:rsidR="001E1CA8" w:rsidRPr="00F80676">
              <w:rPr>
                <w:rStyle w:val="Hyperlink"/>
                <w:rFonts w:cs="Arial"/>
                <w:color w:val="000000" w:themeColor="text1"/>
                <w:sz w:val="16"/>
                <w:szCs w:val="16"/>
                <w:lang w:eastAsia="ja-JP"/>
              </w:rPr>
              <w:t>）（</w:t>
            </w:r>
            <w:r w:rsidRPr="00F80676">
              <w:rPr>
                <w:rStyle w:val="Hyperlink"/>
                <w:rFonts w:cs="Arial"/>
                <w:color w:val="000000" w:themeColor="text1"/>
                <w:sz w:val="16"/>
                <w:szCs w:val="16"/>
              </w:rPr>
              <w:t xml:space="preserve">TCFD Recommendations: </w:t>
            </w:r>
            <w:r w:rsidRPr="00F80676">
              <w:rPr>
                <w:rStyle w:val="Hyperlink"/>
                <w:rFonts w:cs="Arial"/>
                <w:color w:val="000000" w:themeColor="text1"/>
                <w:sz w:val="16"/>
                <w:szCs w:val="16"/>
                <w:lang w:eastAsia="ja-JP"/>
              </w:rPr>
              <w:t>Strategy</w:t>
            </w:r>
            <w:r w:rsidRPr="00F80676">
              <w:rPr>
                <w:rStyle w:val="Hyperlink"/>
                <w:rFonts w:cs="Arial"/>
                <w:color w:val="000000" w:themeColor="text1"/>
                <w:sz w:val="16"/>
                <w:szCs w:val="16"/>
              </w:rPr>
              <w:t xml:space="preserve"> a</w:t>
            </w:r>
            <w:r w:rsidR="001E1CA8" w:rsidRPr="00F80676">
              <w:rPr>
                <w:rStyle w:val="Hyperlink"/>
                <w:rFonts w:cs="Arial"/>
                <w:color w:val="000000" w:themeColor="text1"/>
                <w:sz w:val="16"/>
                <w:szCs w:val="16"/>
              </w:rPr>
              <w:t>）</w:t>
            </w:r>
          </w:p>
        </w:tc>
      </w:tr>
      <w:tr w:rsidR="002A241F" w:rsidRPr="00F80676" w14:paraId="57C12FA4" w14:textId="77777777" w:rsidTr="002A241F">
        <w:trPr>
          <w:trHeight w:val="300"/>
        </w:trPr>
        <w:tc>
          <w:tcPr>
            <w:tcW w:w="14884" w:type="dxa"/>
            <w:gridSpan w:val="6"/>
            <w:shd w:val="clear" w:color="auto" w:fill="0070C0"/>
            <w:vAlign w:val="center"/>
          </w:tcPr>
          <w:p w14:paraId="1578D647" w14:textId="77777777" w:rsidR="002A241F" w:rsidRPr="00F80676" w:rsidRDefault="002A241F" w:rsidP="002A241F">
            <w:pPr>
              <w:rPr>
                <w:rFonts w:cs="Arial"/>
                <w:color w:val="FFFFFF" w:themeColor="background1"/>
                <w:sz w:val="16"/>
                <w:szCs w:val="16"/>
              </w:rPr>
            </w:pPr>
            <w:proofErr w:type="spellStart"/>
            <w:r w:rsidRPr="00F80676">
              <w:rPr>
                <w:rFonts w:cs="Arial"/>
                <w:b/>
                <w:bCs/>
                <w:color w:val="FFFFFF" w:themeColor="background1"/>
                <w:sz w:val="18"/>
                <w:szCs w:val="18"/>
                <w:lang w:val="en-US" w:eastAsia="en-GB"/>
              </w:rPr>
              <w:t>ロジック</w:t>
            </w:r>
            <w:proofErr w:type="spellEnd"/>
          </w:p>
        </w:tc>
      </w:tr>
      <w:tr w:rsidR="002A241F" w:rsidRPr="00F80676" w14:paraId="325DD553" w14:textId="77777777" w:rsidTr="002A241F">
        <w:trPr>
          <w:trHeight w:val="300"/>
        </w:trPr>
        <w:tc>
          <w:tcPr>
            <w:tcW w:w="1841" w:type="dxa"/>
            <w:shd w:val="clear" w:color="auto" w:fill="auto"/>
            <w:vAlign w:val="center"/>
          </w:tcPr>
          <w:p w14:paraId="294D9C38" w14:textId="77777777" w:rsidR="002A241F" w:rsidRPr="00F80676" w:rsidRDefault="002A241F" w:rsidP="002A241F">
            <w:pPr>
              <w:rPr>
                <w:rFonts w:cs="Arial"/>
                <w:b/>
                <w:bCs/>
                <w:sz w:val="16"/>
                <w:szCs w:val="16"/>
              </w:rPr>
            </w:pPr>
            <w:proofErr w:type="spellStart"/>
            <w:r w:rsidRPr="00F80676">
              <w:rPr>
                <w:rFonts w:cs="Arial"/>
                <w:b/>
                <w:bCs/>
                <w:sz w:val="16"/>
                <w:szCs w:val="16"/>
              </w:rPr>
              <w:t>依存関係</w:t>
            </w:r>
            <w:proofErr w:type="spellEnd"/>
          </w:p>
        </w:tc>
        <w:tc>
          <w:tcPr>
            <w:tcW w:w="13043" w:type="dxa"/>
            <w:gridSpan w:val="5"/>
            <w:shd w:val="clear" w:color="auto" w:fill="auto"/>
            <w:vAlign w:val="center"/>
          </w:tcPr>
          <w:p w14:paraId="216ECA91" w14:textId="20B6684B" w:rsidR="002A241F" w:rsidRPr="00F80676" w:rsidRDefault="002A241F" w:rsidP="002A241F">
            <w:pPr>
              <w:rPr>
                <w:rFonts w:cs="Arial"/>
                <w:color w:val="000000" w:themeColor="text1"/>
                <w:sz w:val="16"/>
                <w:szCs w:val="16"/>
                <w:lang w:val="en-US" w:eastAsia="ja-JP"/>
              </w:rPr>
            </w:pPr>
            <w:r w:rsidRPr="00F80676">
              <w:rPr>
                <w:rFonts w:cs="Arial"/>
                <w:color w:val="000000" w:themeColor="text1"/>
                <w:sz w:val="16"/>
                <w:szCs w:val="16"/>
                <w:lang w:val="en-US" w:eastAsia="ja-JP"/>
              </w:rPr>
              <w:t>本指標は全署名機関の報告に適用されます</w:t>
            </w:r>
            <w:r w:rsidR="005D380C" w:rsidRPr="00F80676">
              <w:rPr>
                <w:rFonts w:cs="Arial"/>
                <w:color w:val="000000" w:themeColor="text1"/>
                <w:sz w:val="16"/>
                <w:szCs w:val="16"/>
                <w:lang w:val="en-US" w:eastAsia="ja-JP"/>
              </w:rPr>
              <w:t>。</w:t>
            </w:r>
          </w:p>
        </w:tc>
      </w:tr>
      <w:tr w:rsidR="002A241F" w:rsidRPr="00F80676" w14:paraId="6457625A" w14:textId="77777777" w:rsidTr="002A241F">
        <w:trPr>
          <w:trHeight w:val="300"/>
        </w:trPr>
        <w:tc>
          <w:tcPr>
            <w:tcW w:w="1841" w:type="dxa"/>
            <w:shd w:val="clear" w:color="auto" w:fill="auto"/>
            <w:vAlign w:val="center"/>
          </w:tcPr>
          <w:p w14:paraId="54CD90EA" w14:textId="77777777" w:rsidR="002A241F" w:rsidRPr="00F80676" w:rsidRDefault="002A241F" w:rsidP="002A241F">
            <w:pPr>
              <w:rPr>
                <w:rFonts w:cs="Arial"/>
                <w:b/>
                <w:bCs/>
                <w:sz w:val="16"/>
                <w:szCs w:val="16"/>
              </w:rPr>
            </w:pPr>
            <w:proofErr w:type="spellStart"/>
            <w:r w:rsidRPr="00F80676">
              <w:rPr>
                <w:rFonts w:cs="Arial"/>
                <w:b/>
                <w:bCs/>
                <w:sz w:val="16"/>
                <w:szCs w:val="16"/>
              </w:rPr>
              <w:t>ゲートウェイ</w:t>
            </w:r>
            <w:proofErr w:type="spellEnd"/>
          </w:p>
        </w:tc>
        <w:tc>
          <w:tcPr>
            <w:tcW w:w="13043" w:type="dxa"/>
            <w:gridSpan w:val="5"/>
            <w:shd w:val="clear" w:color="auto" w:fill="auto"/>
            <w:vAlign w:val="center"/>
          </w:tcPr>
          <w:p w14:paraId="6D3D50F3" w14:textId="77777777" w:rsidR="002A241F" w:rsidRPr="00F80676" w:rsidRDefault="002A241F" w:rsidP="002A241F">
            <w:pPr>
              <w:rPr>
                <w:rFonts w:cs="Arial"/>
                <w:color w:val="000000" w:themeColor="text1"/>
                <w:sz w:val="16"/>
                <w:szCs w:val="16"/>
                <w:lang w:val="en-US"/>
              </w:rPr>
            </w:pPr>
            <w:proofErr w:type="spellStart"/>
            <w:r w:rsidRPr="00F80676">
              <w:rPr>
                <w:rFonts w:cs="Arial"/>
                <w:color w:val="000000" w:themeColor="text1"/>
                <w:sz w:val="16"/>
                <w:szCs w:val="16"/>
                <w:lang w:val="en-US"/>
              </w:rPr>
              <w:t>該当なし</w:t>
            </w:r>
            <w:proofErr w:type="spellEnd"/>
          </w:p>
        </w:tc>
      </w:tr>
      <w:tr w:rsidR="002A241F" w:rsidRPr="00F80676" w14:paraId="48273586" w14:textId="77777777" w:rsidTr="002A241F">
        <w:trPr>
          <w:trHeight w:val="300"/>
        </w:trPr>
        <w:tc>
          <w:tcPr>
            <w:tcW w:w="14884" w:type="dxa"/>
            <w:gridSpan w:val="6"/>
            <w:shd w:val="clear" w:color="auto" w:fill="0070C0"/>
            <w:vAlign w:val="center"/>
          </w:tcPr>
          <w:p w14:paraId="0764FC14" w14:textId="77777777" w:rsidR="002A241F" w:rsidRPr="00F80676" w:rsidRDefault="002A241F" w:rsidP="002A241F">
            <w:pPr>
              <w:rPr>
                <w:rFonts w:cs="Arial"/>
                <w:b/>
                <w:bCs/>
                <w:color w:val="FFFFFF" w:themeColor="background1"/>
                <w:sz w:val="18"/>
                <w:szCs w:val="18"/>
                <w:lang w:val="en-US" w:eastAsia="en-GB"/>
              </w:rPr>
            </w:pPr>
            <w:proofErr w:type="spellStart"/>
            <w:r w:rsidRPr="00F80676">
              <w:rPr>
                <w:rFonts w:cs="Arial"/>
                <w:b/>
                <w:bCs/>
                <w:color w:val="FFFFFF" w:themeColor="background1"/>
                <w:sz w:val="18"/>
                <w:szCs w:val="18"/>
                <w:lang w:val="en-US" w:eastAsia="en-GB"/>
              </w:rPr>
              <w:t>評価</w:t>
            </w:r>
            <w:proofErr w:type="spellEnd"/>
          </w:p>
        </w:tc>
      </w:tr>
      <w:tr w:rsidR="002A241F" w:rsidRPr="00F80676" w14:paraId="0F8F998C" w14:textId="77777777" w:rsidTr="002A241F">
        <w:trPr>
          <w:trHeight w:val="354"/>
        </w:trPr>
        <w:tc>
          <w:tcPr>
            <w:tcW w:w="1841" w:type="dxa"/>
            <w:shd w:val="clear" w:color="auto" w:fill="auto"/>
            <w:vAlign w:val="center"/>
          </w:tcPr>
          <w:p w14:paraId="233D409B" w14:textId="77777777" w:rsidR="002A241F" w:rsidRPr="00F80676" w:rsidRDefault="002A241F" w:rsidP="002A241F">
            <w:pPr>
              <w:rPr>
                <w:rFonts w:cs="Arial"/>
                <w:b/>
                <w:sz w:val="16"/>
                <w:szCs w:val="16"/>
                <w:lang w:val="en-US"/>
              </w:rPr>
            </w:pPr>
            <w:proofErr w:type="spellStart"/>
            <w:r w:rsidRPr="00F80676">
              <w:rPr>
                <w:rFonts w:cs="Arial"/>
                <w:b/>
                <w:sz w:val="16"/>
                <w:szCs w:val="16"/>
                <w:lang w:val="en-US"/>
              </w:rPr>
              <w:t>評価基準</w:t>
            </w:r>
            <w:proofErr w:type="spellEnd"/>
          </w:p>
        </w:tc>
        <w:tc>
          <w:tcPr>
            <w:tcW w:w="13043" w:type="dxa"/>
            <w:gridSpan w:val="5"/>
            <w:shd w:val="clear" w:color="auto" w:fill="auto"/>
            <w:vAlign w:val="center"/>
          </w:tcPr>
          <w:p w14:paraId="7FE43580" w14:textId="62EE4E2D" w:rsidR="002A241F" w:rsidRPr="00F80676" w:rsidRDefault="00E250DA" w:rsidP="002A241F">
            <w:pPr>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本指標全体で</w:t>
            </w:r>
            <w:r w:rsidRPr="00F80676">
              <w:rPr>
                <w:rStyle w:val="Hyperlink"/>
                <w:rFonts w:cs="Arial"/>
                <w:color w:val="000000" w:themeColor="text1"/>
                <w:sz w:val="16"/>
                <w:szCs w:val="16"/>
                <w:lang w:eastAsia="ja-JP"/>
              </w:rPr>
              <w:t>100</w:t>
            </w:r>
            <w:r w:rsidRPr="00F80676">
              <w:rPr>
                <w:rStyle w:val="Hyperlink"/>
                <w:rFonts w:cs="Arial"/>
                <w:color w:val="000000" w:themeColor="text1"/>
                <w:sz w:val="16"/>
                <w:szCs w:val="16"/>
                <w:lang w:eastAsia="ja-JP"/>
              </w:rPr>
              <w:t>ポイント</w:t>
            </w:r>
            <w:r w:rsidR="002A241F" w:rsidRPr="00F80676">
              <w:rPr>
                <w:rStyle w:val="Hyperlink"/>
                <w:rFonts w:cs="Arial"/>
                <w:color w:val="000000" w:themeColor="text1"/>
                <w:sz w:val="16"/>
                <w:szCs w:val="16"/>
                <w:lang w:eastAsia="ja-JP"/>
              </w:rPr>
              <w:t>。</w:t>
            </w:r>
          </w:p>
          <w:p w14:paraId="70E55C5E" w14:textId="77777777" w:rsidR="002A241F" w:rsidRPr="00F80676" w:rsidRDefault="002A241F" w:rsidP="002A241F">
            <w:pPr>
              <w:rPr>
                <w:rStyle w:val="Hyperlink"/>
                <w:rFonts w:cs="Arial"/>
                <w:color w:val="000000" w:themeColor="text1"/>
                <w:sz w:val="16"/>
                <w:szCs w:val="16"/>
                <w:lang w:eastAsia="ja-JP"/>
              </w:rPr>
            </w:pPr>
          </w:p>
          <w:p w14:paraId="2A157F81" w14:textId="05C2117E" w:rsidR="002A241F" w:rsidRPr="00F80676" w:rsidRDefault="00E250DA" w:rsidP="002A241F">
            <w:pPr>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回答が</w:t>
            </w:r>
            <w:r w:rsidR="002A241F" w:rsidRPr="00F80676">
              <w:rPr>
                <w:rStyle w:val="Hyperlink"/>
                <w:rFonts w:cs="Arial"/>
                <w:color w:val="000000" w:themeColor="text1"/>
                <w:sz w:val="16"/>
                <w:szCs w:val="16"/>
                <w:lang w:eastAsia="ja-JP"/>
              </w:rPr>
              <w:t>選択されていない場合</w:t>
            </w:r>
            <w:r w:rsidR="0072132A" w:rsidRPr="00F80676">
              <w:rPr>
                <w:rStyle w:val="Hyperlink"/>
                <w:rFonts w:cs="Arial"/>
                <w:color w:val="000000" w:themeColor="text1"/>
                <w:sz w:val="16"/>
                <w:szCs w:val="16"/>
                <w:lang w:eastAsia="ja-JP"/>
              </w:rPr>
              <w:t>、または</w:t>
            </w:r>
            <w:r w:rsidR="001E1CA8" w:rsidRPr="00F80676">
              <w:rPr>
                <w:rStyle w:val="Hyperlink"/>
                <w:rFonts w:cs="Arial"/>
                <w:color w:val="000000" w:themeColor="text1"/>
                <w:sz w:val="16"/>
                <w:szCs w:val="16"/>
                <w:lang w:eastAsia="ja-JP"/>
              </w:rPr>
              <w:t>（</w:t>
            </w:r>
            <w:r w:rsidR="002A241F" w:rsidRPr="00F80676">
              <w:rPr>
                <w:rStyle w:val="Hyperlink"/>
                <w:rFonts w:cs="Arial"/>
                <w:color w:val="000000" w:themeColor="text1"/>
                <w:sz w:val="16"/>
                <w:szCs w:val="16"/>
                <w:lang w:eastAsia="ja-JP"/>
              </w:rPr>
              <w:t>H</w:t>
            </w:r>
            <w:r w:rsidR="001E1CA8" w:rsidRPr="00F80676">
              <w:rPr>
                <w:rStyle w:val="Hyperlink"/>
                <w:rFonts w:cs="Arial"/>
                <w:color w:val="000000" w:themeColor="text1"/>
                <w:sz w:val="16"/>
                <w:szCs w:val="16"/>
                <w:lang w:eastAsia="ja-JP"/>
              </w:rPr>
              <w:t>）</w:t>
            </w:r>
            <w:r w:rsidR="002A241F" w:rsidRPr="00F80676">
              <w:rPr>
                <w:rStyle w:val="Hyperlink"/>
                <w:rFonts w:cs="Arial"/>
                <w:color w:val="000000" w:themeColor="text1"/>
                <w:sz w:val="16"/>
                <w:szCs w:val="16"/>
                <w:lang w:eastAsia="ja-JP"/>
              </w:rPr>
              <w:t>の場合のスコアは</w:t>
            </w:r>
            <w:r w:rsidR="002A241F" w:rsidRPr="00F80676">
              <w:rPr>
                <w:rStyle w:val="Hyperlink"/>
                <w:rFonts w:cs="Arial"/>
                <w:color w:val="000000" w:themeColor="text1"/>
                <w:sz w:val="16"/>
                <w:szCs w:val="16"/>
                <w:lang w:eastAsia="ja-JP"/>
              </w:rPr>
              <w:t>0</w:t>
            </w:r>
            <w:r w:rsidR="002A241F" w:rsidRPr="00F80676">
              <w:rPr>
                <w:rStyle w:val="Hyperlink"/>
                <w:rFonts w:cs="Arial"/>
                <w:color w:val="000000" w:themeColor="text1"/>
                <w:sz w:val="16"/>
                <w:szCs w:val="16"/>
                <w:lang w:eastAsia="ja-JP"/>
              </w:rPr>
              <w:t>。</w:t>
            </w:r>
            <w:r w:rsidR="001E1CA8" w:rsidRPr="00F80676">
              <w:rPr>
                <w:rStyle w:val="Hyperlink"/>
                <w:rFonts w:cs="Arial"/>
                <w:color w:val="000000" w:themeColor="text1"/>
                <w:sz w:val="16"/>
                <w:szCs w:val="16"/>
                <w:lang w:eastAsia="ja-JP"/>
              </w:rPr>
              <w:t>（</w:t>
            </w:r>
            <w:r w:rsidR="002A241F" w:rsidRPr="00F80676">
              <w:rPr>
                <w:rStyle w:val="Hyperlink"/>
                <w:rFonts w:cs="Arial"/>
                <w:color w:val="000000" w:themeColor="text1"/>
                <w:sz w:val="16"/>
                <w:szCs w:val="16"/>
                <w:lang w:eastAsia="ja-JP"/>
              </w:rPr>
              <w:t>A</w:t>
            </w:r>
            <w:r w:rsidR="001E1CA8" w:rsidRPr="00F80676">
              <w:rPr>
                <w:rStyle w:val="Hyperlink"/>
                <w:rFonts w:cs="Arial"/>
                <w:color w:val="000000" w:themeColor="text1"/>
                <w:sz w:val="16"/>
                <w:szCs w:val="16"/>
                <w:lang w:eastAsia="ja-JP"/>
              </w:rPr>
              <w:t>）</w:t>
            </w:r>
            <w:r w:rsidRPr="00F80676">
              <w:rPr>
                <w:rStyle w:val="Hyperlink"/>
                <w:rFonts w:cs="Arial"/>
                <w:color w:val="000000" w:themeColor="text1"/>
                <w:sz w:val="16"/>
                <w:szCs w:val="16"/>
                <w:lang w:eastAsia="ja-JP"/>
              </w:rPr>
              <w:t>〜</w:t>
            </w:r>
            <w:r w:rsidR="001E1CA8" w:rsidRPr="00F80676">
              <w:rPr>
                <w:rStyle w:val="Hyperlink"/>
                <w:rFonts w:cs="Arial"/>
                <w:color w:val="000000" w:themeColor="text1"/>
                <w:sz w:val="16"/>
                <w:szCs w:val="16"/>
                <w:lang w:eastAsia="ja-JP"/>
              </w:rPr>
              <w:t>（</w:t>
            </w:r>
            <w:r w:rsidR="002A241F" w:rsidRPr="00F80676">
              <w:rPr>
                <w:rStyle w:val="Hyperlink"/>
                <w:rFonts w:cs="Arial"/>
                <w:color w:val="000000" w:themeColor="text1"/>
                <w:sz w:val="16"/>
                <w:szCs w:val="16"/>
                <w:lang w:eastAsia="ja-JP"/>
              </w:rPr>
              <w:t>F</w:t>
            </w:r>
            <w:r w:rsidR="001E1CA8" w:rsidRPr="00F80676">
              <w:rPr>
                <w:rStyle w:val="Hyperlink"/>
                <w:rFonts w:cs="Arial"/>
                <w:color w:val="000000" w:themeColor="text1"/>
                <w:sz w:val="16"/>
                <w:szCs w:val="16"/>
                <w:lang w:eastAsia="ja-JP"/>
              </w:rPr>
              <w:t>）</w:t>
            </w:r>
            <w:r w:rsidR="00DD6D67" w:rsidRPr="00F80676">
              <w:rPr>
                <w:rStyle w:val="Hyperlink"/>
                <w:rFonts w:cs="Arial"/>
                <w:color w:val="000000" w:themeColor="text1"/>
                <w:sz w:val="16"/>
                <w:szCs w:val="16"/>
                <w:lang w:eastAsia="ja-JP"/>
              </w:rPr>
              <w:t>から</w:t>
            </w:r>
            <w:r w:rsidR="002A241F" w:rsidRPr="00F80676">
              <w:rPr>
                <w:rStyle w:val="Hyperlink"/>
                <w:rFonts w:cs="Arial"/>
                <w:color w:val="000000" w:themeColor="text1"/>
                <w:sz w:val="16"/>
                <w:szCs w:val="16"/>
                <w:lang w:eastAsia="ja-JP"/>
              </w:rPr>
              <w:t>1</w:t>
            </w:r>
            <w:r w:rsidR="00DD6D67" w:rsidRPr="00F80676">
              <w:rPr>
                <w:rStyle w:val="Hyperlink"/>
                <w:rFonts w:cs="Arial"/>
                <w:color w:val="000000" w:themeColor="text1"/>
                <w:sz w:val="16"/>
                <w:szCs w:val="16"/>
                <w:lang w:eastAsia="ja-JP"/>
              </w:rPr>
              <w:t>項目</w:t>
            </w:r>
            <w:r w:rsidR="002A241F" w:rsidRPr="00F80676">
              <w:rPr>
                <w:rStyle w:val="Hyperlink"/>
                <w:rFonts w:cs="Arial"/>
                <w:color w:val="000000" w:themeColor="text1"/>
                <w:sz w:val="16"/>
                <w:szCs w:val="16"/>
                <w:lang w:eastAsia="ja-JP"/>
              </w:rPr>
              <w:t>選択された場合のスコアは</w:t>
            </w:r>
            <w:r w:rsidR="002A241F" w:rsidRPr="00F80676">
              <w:rPr>
                <w:rStyle w:val="Hyperlink"/>
                <w:rFonts w:cs="Arial"/>
                <w:color w:val="000000" w:themeColor="text1"/>
                <w:sz w:val="16"/>
                <w:szCs w:val="16"/>
                <w:lang w:eastAsia="ja-JP"/>
              </w:rPr>
              <w:t>25</w:t>
            </w:r>
            <w:r w:rsidR="002A241F" w:rsidRPr="00F80676">
              <w:rPr>
                <w:rStyle w:val="Hyperlink"/>
                <w:rFonts w:cs="Arial"/>
                <w:color w:val="000000" w:themeColor="text1"/>
                <w:sz w:val="16"/>
                <w:szCs w:val="16"/>
                <w:lang w:eastAsia="ja-JP"/>
              </w:rPr>
              <w:t>。</w:t>
            </w:r>
            <w:r w:rsidR="001E1CA8" w:rsidRPr="00F80676">
              <w:rPr>
                <w:rStyle w:val="Hyperlink"/>
                <w:rFonts w:cs="Arial"/>
                <w:color w:val="000000" w:themeColor="text1"/>
                <w:sz w:val="16"/>
                <w:szCs w:val="16"/>
                <w:lang w:eastAsia="ja-JP"/>
              </w:rPr>
              <w:t>（</w:t>
            </w:r>
            <w:r w:rsidR="002A241F" w:rsidRPr="00F80676">
              <w:rPr>
                <w:rStyle w:val="Hyperlink"/>
                <w:rFonts w:cs="Arial"/>
                <w:color w:val="000000" w:themeColor="text1"/>
                <w:sz w:val="16"/>
                <w:szCs w:val="16"/>
                <w:lang w:eastAsia="ja-JP"/>
              </w:rPr>
              <w:t>A</w:t>
            </w:r>
            <w:r w:rsidR="001E1CA8" w:rsidRPr="00F80676">
              <w:rPr>
                <w:rStyle w:val="Hyperlink"/>
                <w:rFonts w:cs="Arial"/>
                <w:color w:val="000000" w:themeColor="text1"/>
                <w:sz w:val="16"/>
                <w:szCs w:val="16"/>
                <w:lang w:eastAsia="ja-JP"/>
              </w:rPr>
              <w:t>）</w:t>
            </w:r>
            <w:r w:rsidRPr="00F80676">
              <w:rPr>
                <w:rStyle w:val="Hyperlink"/>
                <w:rFonts w:cs="Arial"/>
                <w:color w:val="000000" w:themeColor="text1"/>
                <w:sz w:val="16"/>
                <w:szCs w:val="16"/>
                <w:lang w:eastAsia="ja-JP"/>
              </w:rPr>
              <w:t>〜</w:t>
            </w:r>
            <w:r w:rsidR="001E1CA8" w:rsidRPr="00F80676">
              <w:rPr>
                <w:rStyle w:val="Hyperlink"/>
                <w:rFonts w:cs="Arial"/>
                <w:color w:val="000000" w:themeColor="text1"/>
                <w:sz w:val="16"/>
                <w:szCs w:val="16"/>
                <w:lang w:eastAsia="ja-JP"/>
              </w:rPr>
              <w:t>（</w:t>
            </w:r>
            <w:r w:rsidR="002A241F" w:rsidRPr="00F80676">
              <w:rPr>
                <w:rStyle w:val="Hyperlink"/>
                <w:rFonts w:cs="Arial"/>
                <w:color w:val="000000" w:themeColor="text1"/>
                <w:sz w:val="16"/>
                <w:szCs w:val="16"/>
                <w:lang w:eastAsia="ja-JP"/>
              </w:rPr>
              <w:t>F</w:t>
            </w:r>
            <w:r w:rsidR="001E1CA8" w:rsidRPr="00F80676">
              <w:rPr>
                <w:rStyle w:val="Hyperlink"/>
                <w:rFonts w:cs="Arial"/>
                <w:color w:val="000000" w:themeColor="text1"/>
                <w:sz w:val="16"/>
                <w:szCs w:val="16"/>
                <w:lang w:eastAsia="ja-JP"/>
              </w:rPr>
              <w:t>）</w:t>
            </w:r>
            <w:r w:rsidR="00DD6D67" w:rsidRPr="00F80676">
              <w:rPr>
                <w:rStyle w:val="Hyperlink"/>
                <w:rFonts w:cs="Arial"/>
                <w:color w:val="000000" w:themeColor="text1"/>
                <w:sz w:val="16"/>
                <w:szCs w:val="16"/>
                <w:lang w:eastAsia="ja-JP"/>
              </w:rPr>
              <w:t>から</w:t>
            </w:r>
            <w:r w:rsidR="002A241F" w:rsidRPr="00F80676">
              <w:rPr>
                <w:rStyle w:val="Hyperlink"/>
                <w:rFonts w:cs="Arial"/>
                <w:color w:val="000000" w:themeColor="text1"/>
                <w:sz w:val="16"/>
                <w:szCs w:val="16"/>
                <w:lang w:eastAsia="ja-JP"/>
              </w:rPr>
              <w:t>2</w:t>
            </w:r>
            <w:r w:rsidRPr="00F80676">
              <w:rPr>
                <w:rStyle w:val="Hyperlink"/>
                <w:rFonts w:cs="Arial"/>
                <w:color w:val="000000" w:themeColor="text1"/>
                <w:sz w:val="16"/>
                <w:szCs w:val="16"/>
                <w:lang w:eastAsia="ja-JP"/>
              </w:rPr>
              <w:t>〜</w:t>
            </w:r>
            <w:r w:rsidR="002A241F" w:rsidRPr="00F80676">
              <w:rPr>
                <w:rStyle w:val="Hyperlink"/>
                <w:rFonts w:cs="Arial"/>
                <w:color w:val="000000" w:themeColor="text1"/>
                <w:sz w:val="16"/>
                <w:szCs w:val="16"/>
                <w:lang w:eastAsia="ja-JP"/>
              </w:rPr>
              <w:t>3</w:t>
            </w:r>
            <w:r w:rsidR="00DD6D67" w:rsidRPr="00F80676">
              <w:rPr>
                <w:rStyle w:val="Hyperlink"/>
                <w:rFonts w:cs="Arial"/>
                <w:color w:val="000000" w:themeColor="text1"/>
                <w:sz w:val="16"/>
                <w:szCs w:val="16"/>
                <w:lang w:eastAsia="ja-JP"/>
              </w:rPr>
              <w:t>項目</w:t>
            </w:r>
            <w:r w:rsidR="002A241F" w:rsidRPr="00F80676">
              <w:rPr>
                <w:rStyle w:val="Hyperlink"/>
                <w:rFonts w:cs="Arial"/>
                <w:color w:val="000000" w:themeColor="text1"/>
                <w:sz w:val="16"/>
                <w:szCs w:val="16"/>
                <w:lang w:eastAsia="ja-JP"/>
              </w:rPr>
              <w:t>選択された場合のスコアは</w:t>
            </w:r>
            <w:r w:rsidR="002A241F" w:rsidRPr="00F80676">
              <w:rPr>
                <w:rStyle w:val="Hyperlink"/>
                <w:rFonts w:cs="Arial"/>
                <w:color w:val="000000" w:themeColor="text1"/>
                <w:sz w:val="16"/>
                <w:szCs w:val="16"/>
                <w:lang w:eastAsia="ja-JP"/>
              </w:rPr>
              <w:t>50</w:t>
            </w:r>
            <w:r w:rsidR="002A241F" w:rsidRPr="00F80676">
              <w:rPr>
                <w:rStyle w:val="Hyperlink"/>
                <w:rFonts w:cs="Arial"/>
                <w:color w:val="000000" w:themeColor="text1"/>
                <w:sz w:val="16"/>
                <w:szCs w:val="16"/>
                <w:lang w:eastAsia="ja-JP"/>
              </w:rPr>
              <w:t>。</w:t>
            </w:r>
            <w:r w:rsidR="001E1CA8" w:rsidRPr="00F80676">
              <w:rPr>
                <w:rStyle w:val="Hyperlink"/>
                <w:rFonts w:cs="Arial"/>
                <w:color w:val="000000" w:themeColor="text1"/>
                <w:sz w:val="16"/>
                <w:szCs w:val="16"/>
                <w:lang w:eastAsia="ja-JP"/>
              </w:rPr>
              <w:t>（</w:t>
            </w:r>
            <w:r w:rsidR="002A241F" w:rsidRPr="00F80676">
              <w:rPr>
                <w:rStyle w:val="Hyperlink"/>
                <w:rFonts w:cs="Arial"/>
                <w:color w:val="000000" w:themeColor="text1"/>
                <w:sz w:val="16"/>
                <w:szCs w:val="16"/>
                <w:lang w:eastAsia="ja-JP"/>
              </w:rPr>
              <w:t>A</w:t>
            </w:r>
            <w:r w:rsidR="001E1CA8" w:rsidRPr="00F80676">
              <w:rPr>
                <w:rStyle w:val="Hyperlink"/>
                <w:rFonts w:cs="Arial"/>
                <w:color w:val="000000" w:themeColor="text1"/>
                <w:sz w:val="16"/>
                <w:szCs w:val="16"/>
                <w:lang w:eastAsia="ja-JP"/>
              </w:rPr>
              <w:t>）</w:t>
            </w:r>
            <w:r w:rsidRPr="00F80676">
              <w:rPr>
                <w:rStyle w:val="Hyperlink"/>
                <w:rFonts w:cs="Arial"/>
                <w:color w:val="000000" w:themeColor="text1"/>
                <w:sz w:val="16"/>
                <w:szCs w:val="16"/>
                <w:lang w:eastAsia="ja-JP"/>
              </w:rPr>
              <w:t>〜</w:t>
            </w:r>
            <w:r w:rsidR="001E1CA8" w:rsidRPr="00F80676">
              <w:rPr>
                <w:rStyle w:val="Hyperlink"/>
                <w:rFonts w:cs="Arial"/>
                <w:color w:val="000000" w:themeColor="text1"/>
                <w:sz w:val="16"/>
                <w:szCs w:val="16"/>
                <w:lang w:eastAsia="ja-JP"/>
              </w:rPr>
              <w:t>（</w:t>
            </w:r>
            <w:r w:rsidR="002A241F" w:rsidRPr="00F80676">
              <w:rPr>
                <w:rStyle w:val="Hyperlink"/>
                <w:rFonts w:cs="Arial"/>
                <w:color w:val="000000" w:themeColor="text1"/>
                <w:sz w:val="16"/>
                <w:szCs w:val="16"/>
                <w:lang w:eastAsia="ja-JP"/>
              </w:rPr>
              <w:t>F</w:t>
            </w:r>
            <w:r w:rsidR="001E1CA8" w:rsidRPr="00F80676">
              <w:rPr>
                <w:rStyle w:val="Hyperlink"/>
                <w:rFonts w:cs="Arial"/>
                <w:color w:val="000000" w:themeColor="text1"/>
                <w:sz w:val="16"/>
                <w:szCs w:val="16"/>
                <w:lang w:eastAsia="ja-JP"/>
              </w:rPr>
              <w:t>）</w:t>
            </w:r>
            <w:r w:rsidR="00DD6D67" w:rsidRPr="00F80676">
              <w:rPr>
                <w:rStyle w:val="Hyperlink"/>
                <w:rFonts w:cs="Arial"/>
                <w:color w:val="000000" w:themeColor="text1"/>
                <w:sz w:val="16"/>
                <w:szCs w:val="16"/>
                <w:lang w:eastAsia="ja-JP"/>
              </w:rPr>
              <w:t>から</w:t>
            </w:r>
            <w:r w:rsidR="00BD11C9">
              <w:rPr>
                <w:rStyle w:val="Hyperlink"/>
                <w:rFonts w:cs="Arial"/>
                <w:color w:val="000000" w:themeColor="text1"/>
                <w:sz w:val="16"/>
                <w:szCs w:val="16"/>
                <w:lang w:eastAsia="ja-JP"/>
              </w:rPr>
              <w:br/>
            </w:r>
            <w:r w:rsidR="002A241F" w:rsidRPr="00F80676">
              <w:rPr>
                <w:rStyle w:val="Hyperlink"/>
                <w:rFonts w:cs="Arial"/>
                <w:color w:val="000000" w:themeColor="text1"/>
                <w:sz w:val="16"/>
                <w:szCs w:val="16"/>
                <w:lang w:eastAsia="ja-JP"/>
              </w:rPr>
              <w:t>4</w:t>
            </w:r>
            <w:r w:rsidR="00DD6D67" w:rsidRPr="00F80676">
              <w:rPr>
                <w:rStyle w:val="Hyperlink"/>
                <w:rFonts w:cs="Arial"/>
                <w:color w:val="000000" w:themeColor="text1"/>
                <w:sz w:val="16"/>
                <w:szCs w:val="16"/>
                <w:lang w:eastAsia="ja-JP"/>
              </w:rPr>
              <w:t>項目</w:t>
            </w:r>
            <w:r w:rsidR="002A241F" w:rsidRPr="00F80676">
              <w:rPr>
                <w:rStyle w:val="Hyperlink"/>
                <w:rFonts w:cs="Arial"/>
                <w:color w:val="000000" w:themeColor="text1"/>
                <w:sz w:val="16"/>
                <w:szCs w:val="16"/>
                <w:lang w:eastAsia="ja-JP"/>
              </w:rPr>
              <w:t>選択された場合のスコアは</w:t>
            </w:r>
            <w:r w:rsidR="002A241F" w:rsidRPr="00F80676">
              <w:rPr>
                <w:rStyle w:val="Hyperlink"/>
                <w:rFonts w:cs="Arial"/>
                <w:color w:val="000000" w:themeColor="text1"/>
                <w:sz w:val="16"/>
                <w:szCs w:val="16"/>
                <w:lang w:eastAsia="ja-JP"/>
              </w:rPr>
              <w:t>75</w:t>
            </w:r>
            <w:r w:rsidR="002A241F" w:rsidRPr="00F80676">
              <w:rPr>
                <w:rStyle w:val="Hyperlink"/>
                <w:rFonts w:cs="Arial"/>
                <w:color w:val="000000" w:themeColor="text1"/>
                <w:sz w:val="16"/>
                <w:szCs w:val="16"/>
                <w:lang w:eastAsia="ja-JP"/>
              </w:rPr>
              <w:t>。</w:t>
            </w:r>
            <w:r w:rsidR="001E1CA8" w:rsidRPr="00F80676">
              <w:rPr>
                <w:rStyle w:val="Hyperlink"/>
                <w:rFonts w:cs="Arial"/>
                <w:color w:val="000000" w:themeColor="text1"/>
                <w:sz w:val="16"/>
                <w:szCs w:val="16"/>
                <w:lang w:eastAsia="ja-JP"/>
              </w:rPr>
              <w:t>（</w:t>
            </w:r>
            <w:r w:rsidR="002A241F" w:rsidRPr="00F80676">
              <w:rPr>
                <w:rStyle w:val="Hyperlink"/>
                <w:rFonts w:cs="Arial"/>
                <w:color w:val="000000" w:themeColor="text1"/>
                <w:sz w:val="16"/>
                <w:szCs w:val="16"/>
                <w:lang w:eastAsia="ja-JP"/>
              </w:rPr>
              <w:t>A</w:t>
            </w:r>
            <w:r w:rsidR="001E1CA8" w:rsidRPr="00F80676">
              <w:rPr>
                <w:rStyle w:val="Hyperlink"/>
                <w:rFonts w:cs="Arial"/>
                <w:color w:val="000000" w:themeColor="text1"/>
                <w:sz w:val="16"/>
                <w:szCs w:val="16"/>
                <w:lang w:eastAsia="ja-JP"/>
              </w:rPr>
              <w:t>）</w:t>
            </w:r>
            <w:r w:rsidRPr="00F80676">
              <w:rPr>
                <w:rStyle w:val="Hyperlink"/>
                <w:rFonts w:cs="Arial"/>
                <w:color w:val="000000" w:themeColor="text1"/>
                <w:sz w:val="16"/>
                <w:szCs w:val="16"/>
                <w:lang w:eastAsia="ja-JP"/>
              </w:rPr>
              <w:t>〜</w:t>
            </w:r>
            <w:r w:rsidR="001E1CA8" w:rsidRPr="00F80676">
              <w:rPr>
                <w:rStyle w:val="Hyperlink"/>
                <w:rFonts w:cs="Arial"/>
                <w:color w:val="000000" w:themeColor="text1"/>
                <w:sz w:val="16"/>
                <w:szCs w:val="16"/>
                <w:lang w:eastAsia="ja-JP"/>
              </w:rPr>
              <w:t>（</w:t>
            </w:r>
            <w:r w:rsidR="002A241F" w:rsidRPr="00F80676">
              <w:rPr>
                <w:rStyle w:val="Hyperlink"/>
                <w:rFonts w:cs="Arial"/>
                <w:color w:val="000000" w:themeColor="text1"/>
                <w:sz w:val="16"/>
                <w:szCs w:val="16"/>
                <w:lang w:eastAsia="ja-JP"/>
              </w:rPr>
              <w:t>F</w:t>
            </w:r>
            <w:r w:rsidR="001E1CA8" w:rsidRPr="00F80676">
              <w:rPr>
                <w:rStyle w:val="Hyperlink"/>
                <w:rFonts w:cs="Arial"/>
                <w:color w:val="000000" w:themeColor="text1"/>
                <w:sz w:val="16"/>
                <w:szCs w:val="16"/>
                <w:lang w:eastAsia="ja-JP"/>
              </w:rPr>
              <w:t>）</w:t>
            </w:r>
            <w:r w:rsidR="00DD6D67" w:rsidRPr="00F80676">
              <w:rPr>
                <w:rStyle w:val="Hyperlink"/>
                <w:rFonts w:cs="Arial"/>
                <w:color w:val="000000" w:themeColor="text1"/>
                <w:sz w:val="16"/>
                <w:szCs w:val="16"/>
                <w:lang w:eastAsia="ja-JP"/>
              </w:rPr>
              <w:t>から</w:t>
            </w:r>
            <w:r w:rsidR="002A241F" w:rsidRPr="00F80676">
              <w:rPr>
                <w:rStyle w:val="Hyperlink"/>
                <w:rFonts w:cs="Arial"/>
                <w:color w:val="000000" w:themeColor="text1"/>
                <w:sz w:val="16"/>
                <w:szCs w:val="16"/>
                <w:lang w:eastAsia="ja-JP"/>
              </w:rPr>
              <w:t>5</w:t>
            </w:r>
            <w:r w:rsidR="00DD6D67" w:rsidRPr="00F80676">
              <w:rPr>
                <w:rStyle w:val="Hyperlink"/>
                <w:rFonts w:cs="Arial"/>
                <w:color w:val="000000" w:themeColor="text1"/>
                <w:sz w:val="16"/>
                <w:szCs w:val="16"/>
                <w:lang w:eastAsia="ja-JP"/>
              </w:rPr>
              <w:t>項目</w:t>
            </w:r>
            <w:r w:rsidR="002A241F" w:rsidRPr="00F80676">
              <w:rPr>
                <w:rStyle w:val="Hyperlink"/>
                <w:rFonts w:cs="Arial"/>
                <w:color w:val="000000" w:themeColor="text1"/>
                <w:sz w:val="16"/>
                <w:szCs w:val="16"/>
                <w:lang w:eastAsia="ja-JP"/>
              </w:rPr>
              <w:t>以上選択された場合のスコアは</w:t>
            </w:r>
            <w:r w:rsidR="002A241F" w:rsidRPr="00F80676">
              <w:rPr>
                <w:rStyle w:val="Hyperlink"/>
                <w:rFonts w:cs="Arial"/>
                <w:color w:val="000000" w:themeColor="text1"/>
                <w:sz w:val="16"/>
                <w:szCs w:val="16"/>
                <w:lang w:eastAsia="ja-JP"/>
              </w:rPr>
              <w:t>100</w:t>
            </w:r>
            <w:r w:rsidR="002A241F" w:rsidRPr="00F80676">
              <w:rPr>
                <w:rStyle w:val="Hyperlink"/>
                <w:rFonts w:cs="Arial"/>
                <w:color w:val="000000" w:themeColor="text1"/>
                <w:sz w:val="16"/>
                <w:szCs w:val="16"/>
                <w:lang w:eastAsia="ja-JP"/>
              </w:rPr>
              <w:t>。</w:t>
            </w:r>
          </w:p>
          <w:p w14:paraId="15C94D5C" w14:textId="77777777" w:rsidR="002A241F" w:rsidRPr="00F80676" w:rsidRDefault="002A241F" w:rsidP="002A241F">
            <w:pPr>
              <w:rPr>
                <w:rStyle w:val="Hyperlink"/>
                <w:rFonts w:cs="Arial"/>
                <w:color w:val="000000" w:themeColor="text1"/>
                <w:sz w:val="16"/>
                <w:szCs w:val="16"/>
                <w:lang w:eastAsia="ja-JP"/>
              </w:rPr>
            </w:pPr>
          </w:p>
          <w:p w14:paraId="66A97F90" w14:textId="1EA837A0" w:rsidR="002A241F" w:rsidRPr="00F80676" w:rsidRDefault="002A241F" w:rsidP="002A241F">
            <w:pPr>
              <w:rPr>
                <w:rStyle w:val="Hyperlink"/>
                <w:rFonts w:cs="Arial"/>
                <w:color w:val="000000" w:themeColor="text1"/>
                <w:lang w:eastAsia="ja-JP"/>
              </w:rPr>
            </w:pPr>
            <w:r w:rsidRPr="00F80676">
              <w:rPr>
                <w:rStyle w:val="Hyperlink"/>
                <w:rFonts w:cs="Arial"/>
                <w:color w:val="000000" w:themeColor="text1"/>
                <w:sz w:val="16"/>
                <w:szCs w:val="16"/>
                <w:lang w:eastAsia="ja-JP"/>
              </w:rPr>
              <w:t>アルファベットの回答選択肢を選択した場合は</w:t>
            </w:r>
            <w:r w:rsidR="00E11603" w:rsidRPr="00F80676">
              <w:rPr>
                <w:rStyle w:val="Hyperlink"/>
                <w:rFonts w:cs="Arial"/>
                <w:color w:val="000000" w:themeColor="text1"/>
                <w:sz w:val="16"/>
                <w:szCs w:val="16"/>
                <w:lang w:eastAsia="ja-JP"/>
              </w:rPr>
              <w:t>、</w:t>
            </w:r>
            <w:r w:rsidRPr="00F80676">
              <w:rPr>
                <w:rStyle w:val="Hyperlink"/>
                <w:rFonts w:cs="Arial"/>
                <w:color w:val="000000" w:themeColor="text1"/>
                <w:sz w:val="16"/>
                <w:szCs w:val="16"/>
                <w:lang w:eastAsia="ja-JP"/>
              </w:rPr>
              <w:t>必ず説明の文字列を入力してください。入力されていない場合、その選択にスコアは付与されません。</w:t>
            </w:r>
          </w:p>
        </w:tc>
      </w:tr>
      <w:tr w:rsidR="002A241F" w:rsidRPr="00F80676" w14:paraId="35E9A013" w14:textId="77777777" w:rsidTr="002A241F">
        <w:trPr>
          <w:trHeight w:val="300"/>
        </w:trPr>
        <w:tc>
          <w:tcPr>
            <w:tcW w:w="1841" w:type="dxa"/>
            <w:shd w:val="clear" w:color="auto" w:fill="auto"/>
            <w:vAlign w:val="center"/>
          </w:tcPr>
          <w:p w14:paraId="1302485C" w14:textId="77777777" w:rsidR="002A241F" w:rsidRPr="00F80676" w:rsidDel="002635ED" w:rsidRDefault="002A241F" w:rsidP="002A241F">
            <w:pPr>
              <w:rPr>
                <w:rFonts w:cs="Arial"/>
                <w:b/>
                <w:bCs/>
                <w:sz w:val="16"/>
                <w:szCs w:val="16"/>
              </w:rPr>
            </w:pPr>
            <w:r w:rsidRPr="00F80676">
              <w:rPr>
                <w:rFonts w:cs="Arial"/>
                <w:b/>
                <w:sz w:val="16"/>
                <w:szCs w:val="16"/>
                <w:lang w:val="en-US"/>
              </w:rPr>
              <w:t>「</w:t>
            </w:r>
            <w:proofErr w:type="spellStart"/>
            <w:r w:rsidRPr="00F80676">
              <w:rPr>
                <w:rFonts w:cs="Arial"/>
                <w:b/>
                <w:sz w:val="16"/>
                <w:szCs w:val="16"/>
                <w:lang w:val="en-US"/>
              </w:rPr>
              <w:t>その他」の採点</w:t>
            </w:r>
            <w:proofErr w:type="spellEnd"/>
          </w:p>
        </w:tc>
        <w:tc>
          <w:tcPr>
            <w:tcW w:w="13043" w:type="dxa"/>
            <w:gridSpan w:val="5"/>
            <w:shd w:val="clear" w:color="auto" w:fill="auto"/>
            <w:vAlign w:val="center"/>
          </w:tcPr>
          <w:p w14:paraId="599EA33F" w14:textId="2F53ECB8" w:rsidR="002A241F" w:rsidRPr="00F80676" w:rsidRDefault="00E11603" w:rsidP="002A241F">
            <w:pPr>
              <w:rPr>
                <w:rStyle w:val="Hyperlink"/>
                <w:rFonts w:cs="Arial"/>
                <w:color w:val="000000" w:themeColor="text1"/>
                <w:lang w:eastAsia="ja-JP"/>
              </w:rPr>
            </w:pPr>
            <w:r w:rsidRPr="00F80676">
              <w:rPr>
                <w:rStyle w:val="Hyperlink"/>
                <w:rFonts w:cs="Arial"/>
                <w:color w:val="000000" w:themeColor="text1"/>
                <w:sz w:val="16"/>
                <w:szCs w:val="16"/>
                <w:lang w:eastAsia="ja-JP"/>
              </w:rPr>
              <w:t>回答選択肢からベスト・プラクティスを実施していると認められる場合</w:t>
            </w:r>
            <w:r w:rsidR="002A241F" w:rsidRPr="00F80676">
              <w:rPr>
                <w:rStyle w:val="Hyperlink"/>
                <w:rFonts w:cs="Arial"/>
                <w:color w:val="000000" w:themeColor="text1"/>
                <w:sz w:val="16"/>
                <w:szCs w:val="16"/>
                <w:lang w:eastAsia="ja-JP"/>
              </w:rPr>
              <w:t>、「その他</w:t>
            </w:r>
            <w:r w:rsidR="001E1CA8" w:rsidRPr="00F80676">
              <w:rPr>
                <w:rStyle w:val="Hyperlink"/>
                <w:rFonts w:cs="Arial"/>
                <w:color w:val="000000" w:themeColor="text1"/>
                <w:sz w:val="16"/>
                <w:szCs w:val="16"/>
                <w:lang w:eastAsia="ja-JP"/>
              </w:rPr>
              <w:t>（</w:t>
            </w:r>
            <w:r w:rsidR="002A241F" w:rsidRPr="00F80676">
              <w:rPr>
                <w:rStyle w:val="Hyperlink"/>
                <w:rFonts w:cs="Arial"/>
                <w:color w:val="000000" w:themeColor="text1"/>
                <w:sz w:val="16"/>
                <w:szCs w:val="16"/>
                <w:lang w:eastAsia="ja-JP"/>
              </w:rPr>
              <w:t>G</w:t>
            </w:r>
            <w:r w:rsidR="001E1CA8" w:rsidRPr="00F80676">
              <w:rPr>
                <w:rStyle w:val="Hyperlink"/>
                <w:rFonts w:cs="Arial"/>
                <w:color w:val="000000" w:themeColor="text1"/>
                <w:sz w:val="16"/>
                <w:szCs w:val="16"/>
                <w:lang w:eastAsia="ja-JP"/>
              </w:rPr>
              <w:t>）</w:t>
            </w:r>
            <w:r w:rsidR="002A241F" w:rsidRPr="00F80676">
              <w:rPr>
                <w:rStyle w:val="Hyperlink"/>
                <w:rFonts w:cs="Arial"/>
                <w:color w:val="000000" w:themeColor="text1"/>
                <w:sz w:val="16"/>
                <w:szCs w:val="16"/>
                <w:lang w:eastAsia="ja-JP"/>
              </w:rPr>
              <w:t>」の選択は採点基準により回答</w:t>
            </w:r>
            <w:r w:rsidRPr="00F80676">
              <w:rPr>
                <w:rStyle w:val="Hyperlink"/>
                <w:rFonts w:cs="Arial"/>
                <w:color w:val="000000" w:themeColor="text1"/>
                <w:sz w:val="16"/>
                <w:szCs w:val="16"/>
                <w:lang w:eastAsia="ja-JP"/>
              </w:rPr>
              <w:t>として扱われ</w:t>
            </w:r>
            <w:r w:rsidR="002A241F" w:rsidRPr="00F80676">
              <w:rPr>
                <w:rStyle w:val="Hyperlink"/>
                <w:rFonts w:cs="Arial"/>
                <w:color w:val="000000" w:themeColor="text1"/>
                <w:sz w:val="16"/>
                <w:szCs w:val="16"/>
                <w:lang w:eastAsia="ja-JP"/>
              </w:rPr>
              <w:t>ません。</w:t>
            </w:r>
          </w:p>
        </w:tc>
      </w:tr>
      <w:tr w:rsidR="002A241F" w:rsidRPr="00F80676" w14:paraId="2D1EF65B" w14:textId="77777777" w:rsidTr="002A241F">
        <w:trPr>
          <w:trHeight w:val="300"/>
        </w:trPr>
        <w:tc>
          <w:tcPr>
            <w:tcW w:w="1841" w:type="dxa"/>
            <w:shd w:val="clear" w:color="auto" w:fill="auto"/>
            <w:vAlign w:val="center"/>
          </w:tcPr>
          <w:p w14:paraId="5EAEB9DD" w14:textId="77777777" w:rsidR="002A241F" w:rsidRPr="00F80676" w:rsidDel="002635ED" w:rsidRDefault="002A241F" w:rsidP="002A241F">
            <w:pPr>
              <w:spacing w:line="240" w:lineRule="auto"/>
              <w:rPr>
                <w:rFonts w:cs="Arial"/>
                <w:b/>
                <w:bCs/>
                <w:sz w:val="16"/>
                <w:szCs w:val="16"/>
              </w:rPr>
            </w:pPr>
            <w:proofErr w:type="spellStart"/>
            <w:r w:rsidRPr="00F80676">
              <w:rPr>
                <w:rFonts w:cs="Arial"/>
                <w:b/>
                <w:sz w:val="16"/>
                <w:szCs w:val="16"/>
                <w:lang w:val="en-US"/>
              </w:rPr>
              <w:t>乗数</w:t>
            </w:r>
            <w:proofErr w:type="spellEnd"/>
          </w:p>
        </w:tc>
        <w:tc>
          <w:tcPr>
            <w:tcW w:w="13043" w:type="dxa"/>
            <w:gridSpan w:val="5"/>
            <w:shd w:val="clear" w:color="auto" w:fill="auto"/>
            <w:vAlign w:val="center"/>
          </w:tcPr>
          <w:p w14:paraId="701D3FA1" w14:textId="3D22794E" w:rsidR="002A241F" w:rsidRPr="00F80676" w:rsidRDefault="00E11603" w:rsidP="002A241F">
            <w:pPr>
              <w:rPr>
                <w:rStyle w:val="Hyperlink"/>
                <w:rFonts w:cs="Arial"/>
                <w:color w:val="000000" w:themeColor="text1"/>
              </w:rPr>
            </w:pPr>
            <w:r w:rsidRPr="00F80676">
              <w:rPr>
                <w:rStyle w:val="Hyperlink"/>
                <w:rFonts w:cs="Arial"/>
                <w:color w:val="000000" w:themeColor="text1"/>
                <w:sz w:val="16"/>
                <w:szCs w:val="16"/>
              </w:rPr>
              <w:t>高：</w:t>
            </w:r>
            <w:r w:rsidRPr="00F80676">
              <w:rPr>
                <w:rStyle w:val="Hyperlink"/>
                <w:rFonts w:cs="Arial"/>
                <w:color w:val="000000" w:themeColor="text1"/>
                <w:sz w:val="16"/>
                <w:szCs w:val="16"/>
              </w:rPr>
              <w:t>2</w:t>
            </w:r>
            <w:proofErr w:type="spellStart"/>
            <w:r w:rsidRPr="00F80676">
              <w:rPr>
                <w:rStyle w:val="Hyperlink"/>
                <w:rFonts w:cs="Arial"/>
                <w:color w:val="000000" w:themeColor="text1"/>
                <w:sz w:val="16"/>
                <w:szCs w:val="16"/>
              </w:rPr>
              <w:t>倍の加重</w:t>
            </w:r>
            <w:proofErr w:type="spellEnd"/>
          </w:p>
        </w:tc>
      </w:tr>
    </w:tbl>
    <w:p w14:paraId="17DDC612" w14:textId="77777777" w:rsidR="002A241F" w:rsidRPr="00F80676" w:rsidRDefault="002A241F" w:rsidP="002A241F">
      <w:pPr>
        <w:spacing w:after="160" w:line="259" w:lineRule="auto"/>
        <w:rPr>
          <w:rFonts w:cs="Arial"/>
        </w:rPr>
      </w:pPr>
      <w:r w:rsidRPr="00F80676">
        <w:rPr>
          <w:rFonts w:cs="Arial"/>
        </w:rPr>
        <w:br w:type="page"/>
      </w:r>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1"/>
        <w:gridCol w:w="1559"/>
        <w:gridCol w:w="2835"/>
        <w:gridCol w:w="4678"/>
        <w:gridCol w:w="1985"/>
        <w:gridCol w:w="1986"/>
      </w:tblGrid>
      <w:tr w:rsidR="002A241F" w:rsidRPr="00F80676" w14:paraId="3D8EE291" w14:textId="77777777" w:rsidTr="002A241F">
        <w:trPr>
          <w:trHeight w:val="380"/>
        </w:trPr>
        <w:tc>
          <w:tcPr>
            <w:tcW w:w="1841" w:type="dxa"/>
            <w:vMerge w:val="restart"/>
            <w:shd w:val="clear" w:color="auto" w:fill="F2F2F2" w:themeFill="background1" w:themeFillShade="F2"/>
            <w:vAlign w:val="center"/>
            <w:hideMark/>
          </w:tcPr>
          <w:p w14:paraId="32045F2E" w14:textId="77777777" w:rsidR="002A241F" w:rsidRPr="00F80676" w:rsidRDefault="002A241F" w:rsidP="002A241F">
            <w:pPr>
              <w:spacing w:line="240" w:lineRule="auto"/>
              <w:jc w:val="center"/>
              <w:textAlignment w:val="baseline"/>
              <w:rPr>
                <w:rFonts w:cs="Arial"/>
                <w:b/>
                <w:sz w:val="14"/>
                <w:szCs w:val="14"/>
                <w:lang w:val="en-US" w:eastAsia="en-GB"/>
              </w:rPr>
            </w:pPr>
            <w:proofErr w:type="spellStart"/>
            <w:r w:rsidRPr="00F80676">
              <w:rPr>
                <w:rFonts w:cs="Arial"/>
                <w:b/>
                <w:sz w:val="14"/>
                <w:szCs w:val="14"/>
                <w:lang w:val="en-US" w:eastAsia="en-GB"/>
              </w:rPr>
              <w:t>指標</w:t>
            </w:r>
            <w:proofErr w:type="spellEnd"/>
            <w:r w:rsidRPr="00F80676">
              <w:rPr>
                <w:rFonts w:cs="Arial"/>
                <w:b/>
                <w:sz w:val="14"/>
                <w:szCs w:val="14"/>
                <w:lang w:val="en-US" w:eastAsia="en-GB"/>
              </w:rPr>
              <w:t>ID</w:t>
            </w:r>
          </w:p>
          <w:p w14:paraId="6CC43BDA" w14:textId="77777777" w:rsidR="002A241F" w:rsidRPr="00F80676" w:rsidRDefault="002A241F" w:rsidP="002A241F">
            <w:pPr>
              <w:spacing w:line="240" w:lineRule="auto"/>
              <w:jc w:val="center"/>
              <w:textAlignment w:val="baseline"/>
              <w:rPr>
                <w:rFonts w:cs="Arial"/>
                <w:b/>
                <w:sz w:val="10"/>
                <w:szCs w:val="10"/>
                <w:lang w:val="en-US" w:eastAsia="en-GB"/>
              </w:rPr>
            </w:pPr>
          </w:p>
          <w:p w14:paraId="3F3919B9" w14:textId="77777777" w:rsidR="002A241F" w:rsidRPr="00F80676" w:rsidRDefault="002A241F" w:rsidP="002A241F">
            <w:pPr>
              <w:pStyle w:val="Indicatorsubsection"/>
              <w:rPr>
                <w:rFonts w:eastAsia="MS PGothic"/>
              </w:rPr>
            </w:pPr>
            <w:bookmarkStart w:id="88" w:name="_Toc58335126"/>
            <w:r w:rsidRPr="00F80676">
              <w:rPr>
                <w:rFonts w:eastAsia="MS PGothic"/>
              </w:rPr>
              <w:t>ISP 32</w:t>
            </w:r>
            <w:bookmarkEnd w:id="88"/>
          </w:p>
        </w:tc>
        <w:tc>
          <w:tcPr>
            <w:tcW w:w="1559" w:type="dxa"/>
            <w:shd w:val="clear" w:color="auto" w:fill="F2F2F2" w:themeFill="background1" w:themeFillShade="F2"/>
            <w:vAlign w:val="center"/>
            <w:hideMark/>
          </w:tcPr>
          <w:p w14:paraId="0C9CAE0B" w14:textId="77777777" w:rsidR="002A241F" w:rsidRPr="00F80676" w:rsidRDefault="002A241F" w:rsidP="002A241F">
            <w:pPr>
              <w:spacing w:line="240" w:lineRule="auto"/>
              <w:textAlignment w:val="baseline"/>
              <w:rPr>
                <w:rFonts w:cs="Arial"/>
                <w:sz w:val="14"/>
                <w:szCs w:val="14"/>
                <w:lang w:eastAsia="en-GB"/>
              </w:rPr>
            </w:pPr>
            <w:proofErr w:type="spellStart"/>
            <w:r w:rsidRPr="00F80676">
              <w:rPr>
                <w:rFonts w:cs="Arial"/>
                <w:b/>
                <w:sz w:val="14"/>
                <w:szCs w:val="14"/>
                <w:lang w:val="en-US" w:eastAsia="en-GB"/>
              </w:rPr>
              <w:t>依存関係</w:t>
            </w:r>
            <w:proofErr w:type="spellEnd"/>
          </w:p>
        </w:tc>
        <w:tc>
          <w:tcPr>
            <w:tcW w:w="2835" w:type="dxa"/>
            <w:shd w:val="clear" w:color="auto" w:fill="F2F2F2" w:themeFill="background1" w:themeFillShade="F2"/>
            <w:vAlign w:val="center"/>
          </w:tcPr>
          <w:p w14:paraId="71CD9BAF" w14:textId="77777777" w:rsidR="002A241F" w:rsidRPr="00F80676" w:rsidRDefault="002A241F" w:rsidP="002A241F">
            <w:pPr>
              <w:spacing w:line="240" w:lineRule="auto"/>
              <w:textAlignment w:val="baseline"/>
              <w:rPr>
                <w:rFonts w:cs="Arial"/>
                <w:sz w:val="14"/>
                <w:szCs w:val="14"/>
                <w:lang w:eastAsia="en-GB"/>
              </w:rPr>
            </w:pPr>
            <w:proofErr w:type="spellStart"/>
            <w:r w:rsidRPr="00F80676">
              <w:rPr>
                <w:rFonts w:cs="Arial"/>
                <w:b/>
                <w:bCs/>
                <w:sz w:val="22"/>
                <w:szCs w:val="22"/>
              </w:rPr>
              <w:t>該当なし</w:t>
            </w:r>
            <w:proofErr w:type="spellEnd"/>
          </w:p>
        </w:tc>
        <w:tc>
          <w:tcPr>
            <w:tcW w:w="4678" w:type="dxa"/>
            <w:vMerge w:val="restart"/>
            <w:shd w:val="clear" w:color="auto" w:fill="F2F2F2" w:themeFill="background1" w:themeFillShade="F2"/>
            <w:vAlign w:val="center"/>
          </w:tcPr>
          <w:p w14:paraId="77DA718C" w14:textId="77777777" w:rsidR="002A241F" w:rsidRPr="00F80676" w:rsidRDefault="002A241F" w:rsidP="002A241F">
            <w:pPr>
              <w:spacing w:line="240" w:lineRule="auto"/>
              <w:jc w:val="center"/>
              <w:textAlignment w:val="baseline"/>
              <w:rPr>
                <w:rFonts w:cs="Arial"/>
                <w:sz w:val="14"/>
                <w:szCs w:val="14"/>
                <w:lang w:eastAsia="ja-JP"/>
              </w:rPr>
            </w:pPr>
            <w:r w:rsidRPr="00F80676">
              <w:rPr>
                <w:rFonts w:cs="Arial"/>
                <w:b/>
                <w:sz w:val="14"/>
                <w:szCs w:val="14"/>
                <w:lang w:val="en-US" w:eastAsia="ja-JP"/>
              </w:rPr>
              <w:t>サブセクション</w:t>
            </w:r>
          </w:p>
          <w:p w14:paraId="1242F422" w14:textId="77777777" w:rsidR="002A241F" w:rsidRPr="00F80676" w:rsidRDefault="002A241F" w:rsidP="002A241F">
            <w:pPr>
              <w:spacing w:line="240" w:lineRule="auto"/>
              <w:jc w:val="center"/>
              <w:textAlignment w:val="baseline"/>
              <w:rPr>
                <w:rFonts w:cs="Arial"/>
                <w:sz w:val="14"/>
                <w:szCs w:val="14"/>
                <w:lang w:eastAsia="ja-JP"/>
              </w:rPr>
            </w:pPr>
          </w:p>
          <w:p w14:paraId="2D9C81F6" w14:textId="77777777" w:rsidR="002A241F" w:rsidRPr="00F80676" w:rsidRDefault="002A241F" w:rsidP="002A241F">
            <w:pPr>
              <w:jc w:val="center"/>
              <w:rPr>
                <w:rFonts w:cs="Arial"/>
                <w:sz w:val="18"/>
                <w:szCs w:val="18"/>
                <w:lang w:eastAsia="ja-JP"/>
              </w:rPr>
            </w:pPr>
            <w:r w:rsidRPr="00F80676">
              <w:rPr>
                <w:rFonts w:cs="Arial"/>
                <w:b/>
                <w:bCs/>
                <w:sz w:val="22"/>
                <w:szCs w:val="22"/>
                <w:lang w:eastAsia="ja-JP"/>
              </w:rPr>
              <w:t>戦略</w:t>
            </w:r>
          </w:p>
        </w:tc>
        <w:tc>
          <w:tcPr>
            <w:tcW w:w="1985" w:type="dxa"/>
            <w:vMerge w:val="restart"/>
            <w:shd w:val="clear" w:color="auto" w:fill="F2F2F2" w:themeFill="background1" w:themeFillShade="F2"/>
            <w:vAlign w:val="center"/>
            <w:hideMark/>
          </w:tcPr>
          <w:p w14:paraId="68328A63" w14:textId="77777777" w:rsidR="002A241F" w:rsidRPr="00F80676" w:rsidRDefault="002A241F" w:rsidP="002A241F">
            <w:pPr>
              <w:spacing w:line="240" w:lineRule="auto"/>
              <w:jc w:val="center"/>
              <w:textAlignment w:val="baseline"/>
              <w:rPr>
                <w:rFonts w:cs="Arial"/>
                <w:b/>
                <w:bCs/>
                <w:sz w:val="14"/>
                <w:szCs w:val="14"/>
                <w:lang w:val="en-US" w:eastAsia="en-GB"/>
              </w:rPr>
            </w:pPr>
            <w:r w:rsidRPr="00F80676">
              <w:rPr>
                <w:rFonts w:cs="Arial"/>
                <w:b/>
                <w:bCs/>
                <w:sz w:val="14"/>
                <w:szCs w:val="14"/>
                <w:lang w:val="en-US" w:eastAsia="en-GB"/>
              </w:rPr>
              <w:t>PRI</w:t>
            </w:r>
            <w:proofErr w:type="spellStart"/>
            <w:r w:rsidRPr="00F80676">
              <w:rPr>
                <w:rFonts w:cs="Arial"/>
                <w:b/>
                <w:bCs/>
                <w:sz w:val="14"/>
                <w:szCs w:val="14"/>
                <w:lang w:val="en-US" w:eastAsia="en-GB"/>
              </w:rPr>
              <w:t>原則</w:t>
            </w:r>
            <w:proofErr w:type="spellEnd"/>
          </w:p>
          <w:p w14:paraId="75F3F7DD" w14:textId="77777777" w:rsidR="002A241F" w:rsidRPr="00F80676" w:rsidRDefault="002A241F" w:rsidP="002A241F">
            <w:pPr>
              <w:spacing w:line="240" w:lineRule="auto"/>
              <w:jc w:val="center"/>
              <w:textAlignment w:val="baseline"/>
              <w:rPr>
                <w:rFonts w:cs="Arial"/>
                <w:b/>
                <w:bCs/>
                <w:sz w:val="14"/>
                <w:szCs w:val="14"/>
                <w:lang w:val="en-US" w:eastAsia="en-GB"/>
              </w:rPr>
            </w:pPr>
          </w:p>
          <w:p w14:paraId="2B78DBD0" w14:textId="77777777" w:rsidR="002A241F" w:rsidRPr="00F80676" w:rsidRDefault="002A241F" w:rsidP="002A241F">
            <w:pPr>
              <w:spacing w:line="240" w:lineRule="auto"/>
              <w:jc w:val="center"/>
              <w:textAlignment w:val="baseline"/>
              <w:rPr>
                <w:rFonts w:cs="Arial"/>
                <w:sz w:val="18"/>
                <w:szCs w:val="18"/>
                <w:lang w:eastAsia="en-GB"/>
              </w:rPr>
            </w:pPr>
            <w:proofErr w:type="spellStart"/>
            <w:r w:rsidRPr="00F80676">
              <w:rPr>
                <w:rFonts w:cs="Arial"/>
                <w:b/>
                <w:bCs/>
                <w:sz w:val="22"/>
                <w:szCs w:val="22"/>
                <w:lang w:val="en-US" w:eastAsia="en-GB"/>
              </w:rPr>
              <w:t>一般</w:t>
            </w:r>
            <w:proofErr w:type="spellEnd"/>
          </w:p>
        </w:tc>
        <w:tc>
          <w:tcPr>
            <w:tcW w:w="1986" w:type="dxa"/>
            <w:vMerge w:val="restart"/>
            <w:shd w:val="clear" w:color="auto" w:fill="A6A6A6" w:themeFill="background1" w:themeFillShade="A6"/>
            <w:tcMar>
              <w:top w:w="113" w:type="dxa"/>
              <w:left w:w="113" w:type="dxa"/>
              <w:bottom w:w="113" w:type="dxa"/>
              <w:right w:w="113" w:type="dxa"/>
            </w:tcMar>
            <w:vAlign w:val="center"/>
            <w:hideMark/>
          </w:tcPr>
          <w:p w14:paraId="56957E39" w14:textId="77777777" w:rsidR="002A241F" w:rsidRPr="00F80676" w:rsidRDefault="002A241F" w:rsidP="002A241F">
            <w:pPr>
              <w:spacing w:line="240" w:lineRule="auto"/>
              <w:jc w:val="center"/>
              <w:textAlignment w:val="baseline"/>
              <w:rPr>
                <w:rFonts w:cs="Arial"/>
                <w:b/>
                <w:bCs/>
                <w:color w:val="FFFFFF" w:themeColor="background1"/>
                <w:sz w:val="14"/>
                <w:szCs w:val="14"/>
                <w:lang w:val="en-US" w:eastAsia="ja-JP"/>
              </w:rPr>
            </w:pPr>
            <w:r w:rsidRPr="00F80676">
              <w:rPr>
                <w:rFonts w:cs="Arial"/>
                <w:b/>
                <w:bCs/>
                <w:color w:val="FFFFFF" w:themeColor="background1"/>
                <w:sz w:val="14"/>
                <w:szCs w:val="14"/>
                <w:lang w:val="en-US" w:eastAsia="ja-JP"/>
              </w:rPr>
              <w:t>指標種別</w:t>
            </w:r>
          </w:p>
          <w:p w14:paraId="40182B5F" w14:textId="77777777" w:rsidR="002A241F" w:rsidRPr="00F80676" w:rsidRDefault="002A241F" w:rsidP="002A241F">
            <w:pPr>
              <w:spacing w:line="240" w:lineRule="auto"/>
              <w:jc w:val="center"/>
              <w:textAlignment w:val="baseline"/>
              <w:rPr>
                <w:rFonts w:cs="Arial"/>
                <w:b/>
                <w:bCs/>
                <w:color w:val="FFFFFF" w:themeColor="background1"/>
                <w:sz w:val="14"/>
                <w:szCs w:val="14"/>
                <w:lang w:val="en-US" w:eastAsia="ja-JP"/>
              </w:rPr>
            </w:pPr>
          </w:p>
          <w:p w14:paraId="7A44AD1B" w14:textId="77777777" w:rsidR="002A241F" w:rsidRPr="00F80676" w:rsidRDefault="002A241F" w:rsidP="002A241F">
            <w:pPr>
              <w:spacing w:line="240" w:lineRule="auto"/>
              <w:jc w:val="center"/>
              <w:textAlignment w:val="baseline"/>
              <w:rPr>
                <w:rFonts w:cs="Arial"/>
                <w:color w:val="FFFFFF" w:themeColor="background1"/>
                <w:sz w:val="32"/>
                <w:szCs w:val="32"/>
                <w:lang w:eastAsia="ja-JP"/>
              </w:rPr>
            </w:pPr>
            <w:r w:rsidRPr="00F80676">
              <w:rPr>
                <w:rFonts w:cs="Arial"/>
                <w:b/>
                <w:color w:val="FFFFFF" w:themeColor="background1"/>
                <w:sz w:val="32"/>
                <w:szCs w:val="32"/>
                <w:lang w:val="en-US" w:eastAsia="ja-JP"/>
              </w:rPr>
              <w:t>プラス</w:t>
            </w:r>
          </w:p>
          <w:p w14:paraId="37B1DD98" w14:textId="77777777" w:rsidR="002A241F" w:rsidRPr="00F80676" w:rsidRDefault="002A241F" w:rsidP="002A241F">
            <w:pPr>
              <w:spacing w:line="240" w:lineRule="auto"/>
              <w:jc w:val="center"/>
              <w:textAlignment w:val="baseline"/>
              <w:rPr>
                <w:rFonts w:cs="Arial"/>
                <w:color w:val="FFFFFF" w:themeColor="background1"/>
                <w:sz w:val="18"/>
                <w:szCs w:val="18"/>
                <w:lang w:eastAsia="ja-JP"/>
              </w:rPr>
            </w:pPr>
            <w:r w:rsidRPr="00F80676">
              <w:rPr>
                <w:rFonts w:cs="Arial"/>
                <w:b/>
                <w:bCs/>
                <w:color w:val="FFFFFF" w:themeColor="background1"/>
                <w:sz w:val="10"/>
                <w:szCs w:val="10"/>
                <w:lang w:val="en-US" w:eastAsia="ja-JP"/>
              </w:rPr>
              <w:t>自主開示</w:t>
            </w:r>
          </w:p>
        </w:tc>
      </w:tr>
      <w:tr w:rsidR="002A241F" w:rsidRPr="00F80676" w14:paraId="1D4A3525" w14:textId="77777777" w:rsidTr="002A241F">
        <w:trPr>
          <w:trHeight w:val="380"/>
        </w:trPr>
        <w:tc>
          <w:tcPr>
            <w:tcW w:w="1841" w:type="dxa"/>
            <w:vMerge/>
            <w:shd w:val="clear" w:color="auto" w:fill="FFC000" w:themeFill="accent4"/>
            <w:vAlign w:val="center"/>
          </w:tcPr>
          <w:p w14:paraId="2D96A00E" w14:textId="77777777" w:rsidR="002A241F" w:rsidRPr="00F80676" w:rsidRDefault="002A241F" w:rsidP="002A241F">
            <w:pPr>
              <w:spacing w:line="240" w:lineRule="auto"/>
              <w:jc w:val="center"/>
              <w:textAlignment w:val="baseline"/>
              <w:rPr>
                <w:rFonts w:cs="Arial"/>
                <w:b/>
                <w:sz w:val="14"/>
                <w:szCs w:val="14"/>
                <w:lang w:val="en-US" w:eastAsia="ja-JP"/>
              </w:rPr>
            </w:pPr>
          </w:p>
        </w:tc>
        <w:tc>
          <w:tcPr>
            <w:tcW w:w="1559" w:type="dxa"/>
            <w:shd w:val="clear" w:color="auto" w:fill="F2F2F2" w:themeFill="background1" w:themeFillShade="F2"/>
            <w:vAlign w:val="center"/>
          </w:tcPr>
          <w:p w14:paraId="06870897" w14:textId="77777777" w:rsidR="002A241F" w:rsidRPr="00F80676" w:rsidRDefault="002A241F" w:rsidP="002A241F">
            <w:pPr>
              <w:spacing w:line="240" w:lineRule="auto"/>
              <w:textAlignment w:val="baseline"/>
              <w:rPr>
                <w:rFonts w:cs="Arial"/>
                <w:b/>
                <w:sz w:val="14"/>
                <w:szCs w:val="14"/>
                <w:lang w:val="en-US" w:eastAsia="en-GB"/>
              </w:rPr>
            </w:pPr>
            <w:proofErr w:type="spellStart"/>
            <w:r w:rsidRPr="00F80676">
              <w:rPr>
                <w:rFonts w:cs="Arial"/>
                <w:b/>
                <w:sz w:val="14"/>
                <w:szCs w:val="14"/>
                <w:lang w:val="en-US" w:eastAsia="en-GB"/>
              </w:rPr>
              <w:t>ゲートウェイ</w:t>
            </w:r>
            <w:proofErr w:type="spellEnd"/>
          </w:p>
        </w:tc>
        <w:tc>
          <w:tcPr>
            <w:tcW w:w="2835" w:type="dxa"/>
            <w:shd w:val="clear" w:color="auto" w:fill="F2F2F2" w:themeFill="background1" w:themeFillShade="F2"/>
            <w:vAlign w:val="center"/>
          </w:tcPr>
          <w:p w14:paraId="0561319F" w14:textId="77777777" w:rsidR="002A241F" w:rsidRPr="00F80676" w:rsidRDefault="002A241F" w:rsidP="002A241F">
            <w:pPr>
              <w:spacing w:line="240" w:lineRule="auto"/>
              <w:textAlignment w:val="baseline"/>
              <w:rPr>
                <w:rFonts w:cs="Arial"/>
                <w:b/>
                <w:sz w:val="14"/>
                <w:szCs w:val="14"/>
                <w:lang w:val="en-US" w:eastAsia="en-GB"/>
              </w:rPr>
            </w:pPr>
            <w:proofErr w:type="spellStart"/>
            <w:r w:rsidRPr="00F80676">
              <w:rPr>
                <w:rFonts w:cs="Arial"/>
                <w:b/>
                <w:bCs/>
                <w:sz w:val="22"/>
                <w:szCs w:val="22"/>
              </w:rPr>
              <w:t>該当なし</w:t>
            </w:r>
            <w:proofErr w:type="spellEnd"/>
          </w:p>
        </w:tc>
        <w:tc>
          <w:tcPr>
            <w:tcW w:w="4678" w:type="dxa"/>
            <w:vMerge/>
            <w:shd w:val="clear" w:color="auto" w:fill="DFF5F9"/>
            <w:vAlign w:val="center"/>
          </w:tcPr>
          <w:p w14:paraId="7CB94D0A" w14:textId="77777777" w:rsidR="002A241F" w:rsidRPr="00F80676" w:rsidRDefault="002A241F" w:rsidP="002A241F">
            <w:pPr>
              <w:spacing w:line="240" w:lineRule="auto"/>
              <w:jc w:val="center"/>
              <w:textAlignment w:val="baseline"/>
              <w:rPr>
                <w:rFonts w:cs="Arial"/>
                <w:b/>
                <w:sz w:val="14"/>
                <w:szCs w:val="14"/>
                <w:lang w:val="en-US" w:eastAsia="en-GB"/>
              </w:rPr>
            </w:pPr>
          </w:p>
        </w:tc>
        <w:tc>
          <w:tcPr>
            <w:tcW w:w="1985" w:type="dxa"/>
            <w:vMerge/>
            <w:shd w:val="clear" w:color="auto" w:fill="DFF5F9"/>
            <w:vAlign w:val="center"/>
          </w:tcPr>
          <w:p w14:paraId="6BCD863F" w14:textId="77777777" w:rsidR="002A241F" w:rsidRPr="00F80676" w:rsidRDefault="002A241F" w:rsidP="002A241F">
            <w:pPr>
              <w:spacing w:line="240" w:lineRule="auto"/>
              <w:jc w:val="center"/>
              <w:textAlignment w:val="baseline"/>
              <w:rPr>
                <w:rFonts w:cs="Arial"/>
                <w:b/>
                <w:bCs/>
                <w:sz w:val="14"/>
                <w:szCs w:val="14"/>
                <w:lang w:val="en-US" w:eastAsia="en-GB"/>
              </w:rPr>
            </w:pPr>
          </w:p>
        </w:tc>
        <w:tc>
          <w:tcPr>
            <w:tcW w:w="1986" w:type="dxa"/>
            <w:vMerge/>
            <w:shd w:val="clear" w:color="auto" w:fill="A6A6A6" w:themeFill="background1" w:themeFillShade="A6"/>
            <w:tcMar>
              <w:top w:w="113" w:type="dxa"/>
              <w:left w:w="113" w:type="dxa"/>
              <w:bottom w:w="113" w:type="dxa"/>
              <w:right w:w="113" w:type="dxa"/>
            </w:tcMar>
            <w:vAlign w:val="center"/>
          </w:tcPr>
          <w:p w14:paraId="46A4046A" w14:textId="77777777" w:rsidR="002A241F" w:rsidRPr="00F80676" w:rsidRDefault="002A241F" w:rsidP="002A241F">
            <w:pPr>
              <w:spacing w:line="240" w:lineRule="auto"/>
              <w:jc w:val="center"/>
              <w:textAlignment w:val="baseline"/>
              <w:rPr>
                <w:rFonts w:cs="Arial"/>
                <w:b/>
                <w:bCs/>
                <w:color w:val="FFFFFF" w:themeColor="background1"/>
                <w:sz w:val="14"/>
                <w:szCs w:val="14"/>
                <w:lang w:val="en-US" w:eastAsia="en-GB"/>
              </w:rPr>
            </w:pPr>
          </w:p>
        </w:tc>
      </w:tr>
      <w:tr w:rsidR="002A241F" w:rsidRPr="00F80676" w14:paraId="7BC7B0C0" w14:textId="77777777" w:rsidTr="002A241F">
        <w:trPr>
          <w:trHeight w:val="567"/>
        </w:trPr>
        <w:tc>
          <w:tcPr>
            <w:tcW w:w="14884" w:type="dxa"/>
            <w:gridSpan w:val="6"/>
            <w:shd w:val="clear" w:color="auto" w:fill="FFFFFF" w:themeFill="background1"/>
            <w:tcMar>
              <w:top w:w="113" w:type="dxa"/>
              <w:left w:w="113" w:type="dxa"/>
              <w:bottom w:w="113" w:type="dxa"/>
              <w:right w:w="113" w:type="dxa"/>
            </w:tcMar>
            <w:vAlign w:val="center"/>
            <w:hideMark/>
          </w:tcPr>
          <w:p w14:paraId="42E58FBA" w14:textId="5030866B" w:rsidR="002A241F" w:rsidRPr="00F80676" w:rsidRDefault="002A241F" w:rsidP="002A241F">
            <w:pPr>
              <w:spacing w:line="276" w:lineRule="auto"/>
              <w:textAlignment w:val="baseline"/>
              <w:rPr>
                <w:rFonts w:cs="Arial"/>
                <w:lang w:eastAsia="ja-JP"/>
              </w:rPr>
            </w:pPr>
            <w:r w:rsidRPr="00F80676">
              <w:rPr>
                <w:rFonts w:cs="Arial"/>
                <w:b/>
                <w:lang w:val="en-US" w:eastAsia="ja-JP"/>
              </w:rPr>
              <w:t>貴組織の投資戦略、製品</w:t>
            </w:r>
            <w:r w:rsidR="001E1CA8" w:rsidRPr="00F80676">
              <w:rPr>
                <w:rFonts w:cs="Arial"/>
                <w:b/>
                <w:lang w:val="en-US" w:eastAsia="ja-JP"/>
              </w:rPr>
              <w:t>（</w:t>
            </w:r>
            <w:r w:rsidRPr="00F80676">
              <w:rPr>
                <w:rFonts w:cs="Arial"/>
                <w:b/>
                <w:lang w:val="en-US" w:eastAsia="ja-JP"/>
              </w:rPr>
              <w:t>該当する場合</w:t>
            </w:r>
            <w:r w:rsidR="001E1CA8" w:rsidRPr="00F80676">
              <w:rPr>
                <w:rFonts w:cs="Arial"/>
                <w:b/>
                <w:lang w:val="en-US" w:eastAsia="ja-JP"/>
              </w:rPr>
              <w:t>）</w:t>
            </w:r>
            <w:r w:rsidRPr="00F80676">
              <w:rPr>
                <w:rFonts w:cs="Arial"/>
                <w:b/>
                <w:lang w:val="en-US" w:eastAsia="ja-JP"/>
              </w:rPr>
              <w:t>および財務計画に対する気候関連リスクと機会の影響について説明してください。</w:t>
            </w:r>
          </w:p>
        </w:tc>
      </w:tr>
      <w:tr w:rsidR="002A241F" w:rsidRPr="00F80676" w14:paraId="1B2F6DFA" w14:textId="77777777" w:rsidTr="002A241F">
        <w:trPr>
          <w:trHeight w:val="465"/>
        </w:trPr>
        <w:tc>
          <w:tcPr>
            <w:tcW w:w="14884" w:type="dxa"/>
            <w:gridSpan w:val="6"/>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hideMark/>
          </w:tcPr>
          <w:p w14:paraId="36D4C251" w14:textId="3BEB4971" w:rsidR="002A241F" w:rsidRPr="00F80676" w:rsidRDefault="001E1CA8" w:rsidP="002A241F">
            <w:pPr>
              <w:spacing w:line="276" w:lineRule="auto"/>
              <w:textAlignment w:val="baseline"/>
              <w:rPr>
                <w:rFonts w:cs="Arial"/>
                <w:szCs w:val="16"/>
                <w:lang w:eastAsia="ja-JP"/>
              </w:rPr>
            </w:pPr>
            <w:r w:rsidRPr="00F80676">
              <w:rPr>
                <w:rFonts w:cs="Arial"/>
                <w:szCs w:val="16"/>
                <w:lang w:eastAsia="ja-JP"/>
              </w:rPr>
              <w:t>［</w:t>
            </w:r>
            <w:r w:rsidR="004049C3" w:rsidRPr="00F80676">
              <w:rPr>
                <w:rFonts w:cs="Arial"/>
                <w:szCs w:val="16"/>
                <w:lang w:eastAsia="ja-JP"/>
              </w:rPr>
              <w:t>自由回答</w:t>
            </w:r>
            <w:r w:rsidR="002A241F" w:rsidRPr="00F80676">
              <w:rPr>
                <w:rFonts w:cs="Arial"/>
                <w:szCs w:val="16"/>
                <w:lang w:eastAsia="ja-JP"/>
              </w:rPr>
              <w:t>：</w:t>
            </w:r>
            <w:r w:rsidR="004049C3" w:rsidRPr="00F80676">
              <w:rPr>
                <w:rFonts w:cs="Arial"/>
                <w:szCs w:val="16"/>
                <w:lang w:eastAsia="ja-JP"/>
              </w:rPr>
              <w:t>ラージ</w:t>
            </w:r>
            <w:r w:rsidR="00A2504D" w:rsidRPr="00F80676">
              <w:rPr>
                <w:rFonts w:cs="Arial"/>
                <w:szCs w:val="16"/>
                <w:lang w:eastAsia="ja-JP"/>
              </w:rPr>
              <w:t>］</w:t>
            </w:r>
          </w:p>
        </w:tc>
      </w:tr>
      <w:tr w:rsidR="002A241F" w:rsidRPr="00F80676" w14:paraId="1EC71AD3" w14:textId="77777777" w:rsidTr="002A241F">
        <w:trPr>
          <w:trHeight w:val="300"/>
        </w:trPr>
        <w:tc>
          <w:tcPr>
            <w:tcW w:w="14884" w:type="dxa"/>
            <w:gridSpan w:val="6"/>
            <w:tcBorders>
              <w:left w:val="nil"/>
              <w:right w:val="nil"/>
            </w:tcBorders>
            <w:shd w:val="clear" w:color="auto" w:fill="FFFFFF" w:themeFill="background1"/>
            <w:tcMar>
              <w:top w:w="0" w:type="dxa"/>
              <w:bottom w:w="0" w:type="dxa"/>
            </w:tcMar>
            <w:vAlign w:val="center"/>
          </w:tcPr>
          <w:p w14:paraId="059ACD6A" w14:textId="77777777" w:rsidR="002A241F" w:rsidRPr="00F80676" w:rsidRDefault="002A241F" w:rsidP="002A241F">
            <w:pPr>
              <w:spacing w:line="240" w:lineRule="auto"/>
              <w:jc w:val="center"/>
              <w:textAlignment w:val="baseline"/>
              <w:rPr>
                <w:rStyle w:val="Hyperlink"/>
                <w:rFonts w:cs="Arial"/>
                <w:sz w:val="16"/>
                <w:szCs w:val="16"/>
                <w:lang w:eastAsia="ja-JP"/>
              </w:rPr>
            </w:pPr>
          </w:p>
        </w:tc>
      </w:tr>
      <w:tr w:rsidR="002A241F" w:rsidRPr="00F80676" w14:paraId="1FA8B776" w14:textId="77777777" w:rsidTr="002A241F">
        <w:trPr>
          <w:trHeight w:val="300"/>
        </w:trPr>
        <w:tc>
          <w:tcPr>
            <w:tcW w:w="14884" w:type="dxa"/>
            <w:gridSpan w:val="6"/>
            <w:shd w:val="clear" w:color="auto" w:fill="0070C0"/>
            <w:vAlign w:val="center"/>
          </w:tcPr>
          <w:p w14:paraId="575CD6C9" w14:textId="77777777" w:rsidR="002A241F" w:rsidRPr="00F80676" w:rsidRDefault="002A241F" w:rsidP="002A241F">
            <w:pPr>
              <w:rPr>
                <w:rStyle w:val="Hyperlink"/>
                <w:rFonts w:cs="Arial"/>
                <w:b/>
                <w:bCs/>
                <w:color w:val="FFFFFF" w:themeColor="background1"/>
                <w:sz w:val="18"/>
                <w:szCs w:val="18"/>
              </w:rPr>
            </w:pPr>
            <w:proofErr w:type="spellStart"/>
            <w:r w:rsidRPr="00F80676">
              <w:rPr>
                <w:rFonts w:cs="Arial"/>
                <w:b/>
                <w:bCs/>
                <w:color w:val="FFFFFF" w:themeColor="background1"/>
                <w:sz w:val="18"/>
                <w:szCs w:val="18"/>
                <w:lang w:val="en-US" w:eastAsia="en-GB"/>
              </w:rPr>
              <w:t>説明</w:t>
            </w:r>
            <w:proofErr w:type="spellEnd"/>
          </w:p>
        </w:tc>
      </w:tr>
      <w:tr w:rsidR="002A241F" w:rsidRPr="00F80676" w14:paraId="7B90E5ED" w14:textId="77777777" w:rsidTr="002A241F">
        <w:trPr>
          <w:trHeight w:val="300"/>
        </w:trPr>
        <w:tc>
          <w:tcPr>
            <w:tcW w:w="1841" w:type="dxa"/>
            <w:shd w:val="clear" w:color="auto" w:fill="auto"/>
            <w:vAlign w:val="center"/>
          </w:tcPr>
          <w:p w14:paraId="2692E690" w14:textId="77777777" w:rsidR="002A241F" w:rsidRPr="00F80676" w:rsidRDefault="002A241F" w:rsidP="002A241F">
            <w:pPr>
              <w:rPr>
                <w:rStyle w:val="Hyperlink"/>
                <w:rFonts w:cs="Arial"/>
                <w:b/>
                <w:sz w:val="16"/>
                <w:szCs w:val="16"/>
              </w:rPr>
            </w:pPr>
            <w:proofErr w:type="spellStart"/>
            <w:r w:rsidRPr="00F80676">
              <w:rPr>
                <w:rFonts w:cs="Arial"/>
                <w:b/>
                <w:sz w:val="16"/>
                <w:szCs w:val="16"/>
                <w:lang w:val="en-US"/>
              </w:rPr>
              <w:t>指標の目的</w:t>
            </w:r>
            <w:proofErr w:type="spellEnd"/>
          </w:p>
        </w:tc>
        <w:tc>
          <w:tcPr>
            <w:tcW w:w="13043" w:type="dxa"/>
            <w:gridSpan w:val="5"/>
            <w:shd w:val="clear" w:color="auto" w:fill="auto"/>
            <w:vAlign w:val="center"/>
          </w:tcPr>
          <w:p w14:paraId="6CA3DABB" w14:textId="77777777" w:rsidR="002A241F" w:rsidRPr="00F80676" w:rsidRDefault="002A241F" w:rsidP="002A241F">
            <w:pPr>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本指標の目的は、署名機関の気候関連リスクと機会の分析が投資戦略にどのように織り込まれているかをさらに把握することです。これは、ポートフォリオ全体、個々のファンドや資産クラスの戦略の観点から行うことができます。</w:t>
            </w:r>
          </w:p>
          <w:p w14:paraId="650B2F84" w14:textId="77777777" w:rsidR="002A241F" w:rsidRPr="00F80676" w:rsidRDefault="002A241F" w:rsidP="002A241F">
            <w:pPr>
              <w:rPr>
                <w:rStyle w:val="Hyperlink"/>
                <w:rFonts w:cs="Arial"/>
                <w:color w:val="000000" w:themeColor="text1"/>
                <w:sz w:val="16"/>
                <w:szCs w:val="16"/>
                <w:lang w:eastAsia="ja-JP"/>
              </w:rPr>
            </w:pPr>
          </w:p>
          <w:p w14:paraId="792AD742" w14:textId="77777777" w:rsidR="002A241F" w:rsidRPr="00F80676" w:rsidRDefault="002A241F" w:rsidP="002A241F">
            <w:pPr>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署名機関は気候関連リスクと機会の評価から十分な恩恵を享受するため、評価の結果を組織の戦略や財務決定に反映してください。</w:t>
            </w:r>
          </w:p>
        </w:tc>
      </w:tr>
      <w:tr w:rsidR="002A241F" w:rsidRPr="00F80676" w14:paraId="7873DF01" w14:textId="77777777" w:rsidTr="002A241F">
        <w:trPr>
          <w:trHeight w:val="300"/>
        </w:trPr>
        <w:tc>
          <w:tcPr>
            <w:tcW w:w="1841" w:type="dxa"/>
            <w:shd w:val="clear" w:color="auto" w:fill="auto"/>
            <w:vAlign w:val="center"/>
          </w:tcPr>
          <w:p w14:paraId="00D1A51F" w14:textId="77777777" w:rsidR="002A241F" w:rsidRPr="00F80676" w:rsidRDefault="002A241F" w:rsidP="002A241F">
            <w:pPr>
              <w:rPr>
                <w:rFonts w:cs="Arial"/>
                <w:b/>
                <w:bCs/>
                <w:sz w:val="16"/>
                <w:szCs w:val="16"/>
                <w:lang w:val="en-US"/>
              </w:rPr>
            </w:pPr>
            <w:proofErr w:type="spellStart"/>
            <w:r w:rsidRPr="00F80676">
              <w:rPr>
                <w:rFonts w:cs="Arial"/>
                <w:b/>
                <w:bCs/>
                <w:sz w:val="16"/>
                <w:szCs w:val="16"/>
              </w:rPr>
              <w:t>他のリソース</w:t>
            </w:r>
            <w:proofErr w:type="spellEnd"/>
          </w:p>
        </w:tc>
        <w:tc>
          <w:tcPr>
            <w:tcW w:w="13043" w:type="dxa"/>
            <w:gridSpan w:val="5"/>
            <w:shd w:val="clear" w:color="auto" w:fill="auto"/>
            <w:vAlign w:val="center"/>
          </w:tcPr>
          <w:p w14:paraId="05B838A8" w14:textId="41A8096C" w:rsidR="002A241F" w:rsidRPr="00F80676" w:rsidRDefault="002A241F" w:rsidP="002A241F">
            <w:pPr>
              <w:rPr>
                <w:rStyle w:val="Hyperlink"/>
                <w:rFonts w:cs="Arial"/>
                <w:color w:val="000000" w:themeColor="text1"/>
                <w:sz w:val="16"/>
                <w:szCs w:val="16"/>
              </w:rPr>
            </w:pPr>
            <w:r w:rsidRPr="00F80676">
              <w:rPr>
                <w:rStyle w:val="Hyperlink"/>
                <w:rFonts w:cs="Arial"/>
                <w:color w:val="000000" w:themeColor="text1"/>
                <w:sz w:val="16"/>
                <w:szCs w:val="16"/>
                <w:lang w:eastAsia="ja-JP"/>
              </w:rPr>
              <w:t>気候関連リスクと機会のガイダンスおよび事例は、</w:t>
            </w:r>
            <w:r w:rsidRPr="00F80676">
              <w:rPr>
                <w:rStyle w:val="Hyperlink"/>
                <w:rFonts w:cs="Arial"/>
                <w:sz w:val="16"/>
                <w:szCs w:val="16"/>
                <w:lang w:eastAsia="ja-JP"/>
              </w:rPr>
              <w:t>気候関連財務情報開示タスクフォース</w:t>
            </w:r>
            <w:r w:rsidR="001E1CA8" w:rsidRPr="00F80676">
              <w:rPr>
                <w:rStyle w:val="Hyperlink"/>
                <w:rFonts w:cs="Arial"/>
                <w:sz w:val="16"/>
                <w:szCs w:val="16"/>
                <w:lang w:eastAsia="ja-JP"/>
              </w:rPr>
              <w:t>（</w:t>
            </w:r>
            <w:r w:rsidRPr="00F80676">
              <w:rPr>
                <w:rStyle w:val="Hyperlink"/>
                <w:rFonts w:cs="Arial"/>
                <w:sz w:val="16"/>
                <w:szCs w:val="16"/>
                <w:lang w:eastAsia="ja-JP"/>
              </w:rPr>
              <w:t>TCFD</w:t>
            </w:r>
            <w:r w:rsidR="001E1CA8" w:rsidRPr="00F80676">
              <w:rPr>
                <w:rStyle w:val="Hyperlink"/>
                <w:rFonts w:cs="Arial"/>
                <w:sz w:val="16"/>
                <w:szCs w:val="16"/>
                <w:lang w:eastAsia="ja-JP"/>
              </w:rPr>
              <w:t>）</w:t>
            </w:r>
            <w:r w:rsidRPr="00F80676">
              <w:rPr>
                <w:rStyle w:val="Hyperlink"/>
                <w:rFonts w:cs="Arial"/>
                <w:sz w:val="16"/>
                <w:szCs w:val="16"/>
                <w:lang w:eastAsia="ja-JP"/>
              </w:rPr>
              <w:t>の提言</w:t>
            </w:r>
            <w:r w:rsidR="001E1CA8" w:rsidRPr="00F80676">
              <w:rPr>
                <w:rStyle w:val="Hyperlink"/>
                <w:rFonts w:cs="Arial"/>
                <w:sz w:val="16"/>
                <w:szCs w:val="16"/>
                <w:lang w:eastAsia="ja-JP"/>
              </w:rPr>
              <w:t>（</w:t>
            </w:r>
            <w:hyperlink r:id="rId108" w:history="1">
              <w:r w:rsidRPr="00F80676">
                <w:rPr>
                  <w:rStyle w:val="Hyperlink"/>
                  <w:rFonts w:cs="Arial"/>
                  <w:sz w:val="16"/>
                  <w:szCs w:val="16"/>
                </w:rPr>
                <w:t>Recommendations of the Task Force on Climate-related Financial Disclosures</w:t>
              </w:r>
            </w:hyperlink>
            <w:r w:rsidR="004B6306" w:rsidRPr="00F80676">
              <w:rPr>
                <w:rStyle w:val="Hyperlink"/>
                <w:rFonts w:cs="Arial"/>
                <w:sz w:val="16"/>
                <w:szCs w:val="16"/>
                <w:lang w:eastAsia="ja-JP"/>
              </w:rPr>
              <w:t>）</w:t>
            </w:r>
            <w:r w:rsidRPr="00F80676">
              <w:rPr>
                <w:rStyle w:val="Hyperlink"/>
                <w:rFonts w:cs="Arial"/>
                <w:color w:val="000000" w:themeColor="text1"/>
                <w:sz w:val="16"/>
                <w:szCs w:val="16"/>
                <w:lang w:eastAsia="ja-JP"/>
              </w:rPr>
              <w:t>およびその</w:t>
            </w:r>
            <w:r w:rsidRPr="00F80676">
              <w:rPr>
                <w:rStyle w:val="Hyperlink"/>
                <w:rFonts w:cs="Arial"/>
                <w:sz w:val="16"/>
                <w:szCs w:val="16"/>
                <w:lang w:eastAsia="ja-JP"/>
              </w:rPr>
              <w:t>付属書：</w:t>
            </w:r>
            <w:r w:rsidRPr="00F80676">
              <w:rPr>
                <w:rStyle w:val="Hyperlink"/>
                <w:rFonts w:cs="Arial"/>
                <w:sz w:val="16"/>
                <w:szCs w:val="16"/>
                <w:lang w:eastAsia="ja-JP"/>
              </w:rPr>
              <w:t>TCFD</w:t>
            </w:r>
            <w:r w:rsidRPr="00F80676">
              <w:rPr>
                <w:rStyle w:val="Hyperlink"/>
                <w:rFonts w:cs="Arial"/>
                <w:sz w:val="16"/>
                <w:szCs w:val="16"/>
                <w:lang w:eastAsia="ja-JP"/>
              </w:rPr>
              <w:t>提言の実施</w:t>
            </w:r>
            <w:r w:rsidR="001E1CA8" w:rsidRPr="00F80676">
              <w:rPr>
                <w:rStyle w:val="Hyperlink"/>
                <w:rFonts w:cs="Arial"/>
                <w:sz w:val="16"/>
                <w:szCs w:val="16"/>
                <w:lang w:eastAsia="ja-JP"/>
              </w:rPr>
              <w:t>（</w:t>
            </w:r>
            <w:hyperlink r:id="rId109" w:history="1">
              <w:r w:rsidRPr="00F80676">
                <w:rPr>
                  <w:rStyle w:val="Hyperlink"/>
                  <w:rFonts w:cs="Arial"/>
                  <w:sz w:val="16"/>
                  <w:szCs w:val="16"/>
                </w:rPr>
                <w:t>Annex: Implementing the Recommendations of the TCFD</w:t>
              </w:r>
            </w:hyperlink>
            <w:r w:rsidR="001E1CA8" w:rsidRPr="00F80676">
              <w:rPr>
                <w:rStyle w:val="Hyperlink"/>
                <w:rFonts w:cs="Arial"/>
                <w:sz w:val="16"/>
                <w:szCs w:val="16"/>
                <w:lang w:eastAsia="ja-JP"/>
              </w:rPr>
              <w:t>）</w:t>
            </w:r>
            <w:r w:rsidRPr="00F80676">
              <w:rPr>
                <w:rStyle w:val="Hyperlink"/>
                <w:rFonts w:cs="Arial"/>
                <w:color w:val="000000" w:themeColor="text1"/>
                <w:sz w:val="16"/>
                <w:szCs w:val="16"/>
                <w:lang w:eastAsia="ja-JP"/>
              </w:rPr>
              <w:t>を</w:t>
            </w:r>
            <w:r w:rsidR="00DD6D67" w:rsidRPr="00F80676">
              <w:rPr>
                <w:rStyle w:val="Hyperlink"/>
                <w:rFonts w:cs="Arial"/>
                <w:color w:val="000000" w:themeColor="text1"/>
                <w:sz w:val="16"/>
                <w:szCs w:val="16"/>
                <w:lang w:eastAsia="ja-JP"/>
              </w:rPr>
              <w:t>参照してください</w:t>
            </w:r>
            <w:r w:rsidRPr="00F80676">
              <w:rPr>
                <w:rStyle w:val="Hyperlink"/>
                <w:rFonts w:cs="Arial"/>
                <w:color w:val="000000" w:themeColor="text1"/>
                <w:sz w:val="16"/>
                <w:szCs w:val="16"/>
                <w:lang w:eastAsia="ja-JP"/>
              </w:rPr>
              <w:t>。</w:t>
            </w:r>
          </w:p>
          <w:p w14:paraId="076246D3" w14:textId="77777777" w:rsidR="002A241F" w:rsidRPr="00F80676" w:rsidRDefault="002A241F" w:rsidP="002A241F">
            <w:pPr>
              <w:rPr>
                <w:rStyle w:val="Hyperlink"/>
                <w:rFonts w:cs="Arial"/>
                <w:color w:val="000000" w:themeColor="text1"/>
                <w:sz w:val="16"/>
                <w:szCs w:val="16"/>
              </w:rPr>
            </w:pPr>
          </w:p>
          <w:p w14:paraId="6043B7B1" w14:textId="685D92E9" w:rsidR="002A241F" w:rsidRPr="00F80676" w:rsidRDefault="002A241F" w:rsidP="002A241F">
            <w:pPr>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TCFD</w:t>
            </w:r>
            <w:r w:rsidRPr="00F80676">
              <w:rPr>
                <w:rStyle w:val="Hyperlink"/>
                <w:rFonts w:cs="Arial"/>
                <w:color w:val="000000" w:themeColor="text1"/>
                <w:sz w:val="16"/>
                <w:szCs w:val="16"/>
                <w:lang w:eastAsia="ja-JP"/>
              </w:rPr>
              <w:t>提言の実施に関する</w:t>
            </w:r>
            <w:r w:rsidRPr="00F80676">
              <w:rPr>
                <w:rStyle w:val="Hyperlink"/>
                <w:rFonts w:cs="Arial"/>
                <w:color w:val="000000" w:themeColor="text1"/>
                <w:sz w:val="16"/>
                <w:szCs w:val="16"/>
                <w:lang w:eastAsia="ja-JP"/>
              </w:rPr>
              <w:t>PRI</w:t>
            </w:r>
            <w:r w:rsidRPr="00F80676">
              <w:rPr>
                <w:rStyle w:val="Hyperlink"/>
                <w:rFonts w:cs="Arial"/>
                <w:color w:val="000000" w:themeColor="text1"/>
                <w:sz w:val="16"/>
                <w:szCs w:val="16"/>
                <w:lang w:eastAsia="ja-JP"/>
              </w:rPr>
              <w:t>ガイダンスの詳細は</w:t>
            </w:r>
            <w:r w:rsidR="004B6306" w:rsidRPr="00F80676">
              <w:rPr>
                <w:rStyle w:val="Hyperlink"/>
                <w:rFonts w:cs="Arial"/>
                <w:color w:val="000000" w:themeColor="text1"/>
                <w:sz w:val="16"/>
                <w:szCs w:val="16"/>
                <w:lang w:eastAsia="ja-JP"/>
              </w:rPr>
              <w:t>、</w:t>
            </w:r>
            <w:r w:rsidRPr="00F80676">
              <w:rPr>
                <w:rStyle w:val="Hyperlink"/>
                <w:rFonts w:cs="Arial"/>
                <w:sz w:val="16"/>
                <w:szCs w:val="16"/>
                <w:lang w:eastAsia="ja-JP"/>
              </w:rPr>
              <w:t>TCFD</w:t>
            </w:r>
            <w:r w:rsidRPr="00F80676">
              <w:rPr>
                <w:rStyle w:val="Hyperlink"/>
                <w:rFonts w:cs="Arial"/>
                <w:sz w:val="16"/>
                <w:szCs w:val="16"/>
                <w:lang w:eastAsia="ja-JP"/>
              </w:rPr>
              <w:t>提言の実施：アセット・オーナー向けガイド</w:t>
            </w:r>
            <w:r w:rsidR="001E1CA8" w:rsidRPr="00F80676">
              <w:rPr>
                <w:rStyle w:val="Hyperlink"/>
                <w:rFonts w:cs="Arial"/>
                <w:sz w:val="16"/>
                <w:szCs w:val="16"/>
                <w:lang w:eastAsia="ja-JP"/>
              </w:rPr>
              <w:t>（</w:t>
            </w:r>
            <w:hyperlink r:id="rId110" w:history="1">
              <w:r w:rsidRPr="00F80676">
                <w:rPr>
                  <w:rStyle w:val="Hyperlink"/>
                  <w:rFonts w:cs="Arial"/>
                  <w:sz w:val="16"/>
                  <w:szCs w:val="16"/>
                </w:rPr>
                <w:t>Implementing the TCFD Recommendations: A guide for asset owners</w:t>
              </w:r>
            </w:hyperlink>
            <w:r w:rsidR="001E1CA8" w:rsidRPr="00F80676">
              <w:rPr>
                <w:rStyle w:val="Hyperlink"/>
                <w:rFonts w:cs="Arial"/>
                <w:sz w:val="16"/>
                <w:szCs w:val="16"/>
                <w:lang w:eastAsia="ja-JP"/>
              </w:rPr>
              <w:t>）</w:t>
            </w:r>
            <w:r w:rsidRPr="00F80676">
              <w:rPr>
                <w:rStyle w:val="Hyperlink"/>
                <w:rFonts w:cs="Arial"/>
                <w:color w:val="000000" w:themeColor="text1"/>
                <w:sz w:val="16"/>
                <w:szCs w:val="16"/>
                <w:lang w:eastAsia="ja-JP"/>
              </w:rPr>
              <w:t>および</w:t>
            </w:r>
            <w:r w:rsidRPr="00F80676">
              <w:rPr>
                <w:rStyle w:val="Hyperlink"/>
                <w:rFonts w:cs="Arial"/>
                <w:sz w:val="16"/>
                <w:szCs w:val="16"/>
                <w:lang w:eastAsia="ja-JP"/>
              </w:rPr>
              <w:t>技術ガイド：プライベート・エクイティ・ゼネラル・パートナー向け</w:t>
            </w:r>
            <w:r w:rsidRPr="00F80676">
              <w:rPr>
                <w:rStyle w:val="Hyperlink"/>
                <w:rFonts w:cs="Arial"/>
                <w:sz w:val="16"/>
                <w:szCs w:val="16"/>
                <w:lang w:eastAsia="ja-JP"/>
              </w:rPr>
              <w:t>TCFD</w:t>
            </w:r>
            <w:r w:rsidR="001E1CA8" w:rsidRPr="00F80676">
              <w:rPr>
                <w:rStyle w:val="Hyperlink"/>
                <w:rFonts w:cs="Arial"/>
                <w:sz w:val="16"/>
                <w:szCs w:val="16"/>
                <w:lang w:eastAsia="ja-JP"/>
              </w:rPr>
              <w:t>（</w:t>
            </w:r>
            <w:hyperlink r:id="rId111" w:history="1">
              <w:r w:rsidRPr="00F80676">
                <w:rPr>
                  <w:rStyle w:val="Hyperlink"/>
                  <w:rFonts w:cs="Arial"/>
                  <w:sz w:val="16"/>
                  <w:szCs w:val="16"/>
                </w:rPr>
                <w:t>Technical guide: TCFD for</w:t>
              </w:r>
              <w:r w:rsidRPr="00F80676">
                <w:rPr>
                  <w:rStyle w:val="Hyperlink"/>
                  <w:rFonts w:cs="Arial"/>
                  <w:sz w:val="16"/>
                  <w:szCs w:val="16"/>
                  <w:lang w:eastAsia="ja-JP"/>
                </w:rPr>
                <w:t xml:space="preserve"> private equity</w:t>
              </w:r>
              <w:r w:rsidRPr="00F80676">
                <w:rPr>
                  <w:rStyle w:val="Hyperlink"/>
                  <w:rFonts w:cs="Arial"/>
                  <w:sz w:val="16"/>
                  <w:szCs w:val="16"/>
                </w:rPr>
                <w:t xml:space="preserve"> general partners</w:t>
              </w:r>
            </w:hyperlink>
            <w:r w:rsidR="001E1CA8" w:rsidRPr="00F80676">
              <w:rPr>
                <w:rStyle w:val="Hyperlink"/>
                <w:rFonts w:cs="Arial"/>
                <w:sz w:val="16"/>
                <w:szCs w:val="16"/>
                <w:lang w:eastAsia="ja-JP"/>
              </w:rPr>
              <w:t>）</w:t>
            </w:r>
            <w:r w:rsidRPr="00F80676">
              <w:rPr>
                <w:rStyle w:val="Hyperlink"/>
                <w:rFonts w:cs="Arial"/>
                <w:color w:val="000000" w:themeColor="text1"/>
                <w:sz w:val="16"/>
                <w:szCs w:val="16"/>
                <w:lang w:eastAsia="ja-JP"/>
              </w:rPr>
              <w:t>を</w:t>
            </w:r>
            <w:r w:rsidR="00DD6D67" w:rsidRPr="00F80676">
              <w:rPr>
                <w:rStyle w:val="Hyperlink"/>
                <w:rFonts w:cs="Arial"/>
                <w:color w:val="000000" w:themeColor="text1"/>
                <w:sz w:val="16"/>
                <w:szCs w:val="16"/>
                <w:lang w:eastAsia="ja-JP"/>
              </w:rPr>
              <w:t>参照してください</w:t>
            </w:r>
            <w:r w:rsidRPr="00F80676">
              <w:rPr>
                <w:rStyle w:val="Hyperlink"/>
                <w:rFonts w:cs="Arial"/>
                <w:color w:val="000000" w:themeColor="text1"/>
                <w:sz w:val="16"/>
                <w:szCs w:val="16"/>
                <w:lang w:eastAsia="ja-JP"/>
              </w:rPr>
              <w:t>。</w:t>
            </w:r>
          </w:p>
          <w:p w14:paraId="20EAF439" w14:textId="77777777" w:rsidR="002A241F" w:rsidRPr="00F80676" w:rsidRDefault="002A241F" w:rsidP="002A241F">
            <w:pPr>
              <w:rPr>
                <w:rStyle w:val="Hyperlink"/>
                <w:rFonts w:cs="Arial"/>
                <w:color w:val="000000" w:themeColor="text1"/>
                <w:sz w:val="16"/>
                <w:szCs w:val="16"/>
              </w:rPr>
            </w:pPr>
          </w:p>
          <w:p w14:paraId="70A80279" w14:textId="4D6C4A46" w:rsidR="002A241F" w:rsidRPr="00F80676" w:rsidRDefault="002A241F" w:rsidP="002A241F">
            <w:pPr>
              <w:rPr>
                <w:rStyle w:val="Hyperlink"/>
                <w:rFonts w:cs="Arial"/>
                <w:color w:val="000000" w:themeColor="text1"/>
                <w:lang w:eastAsia="ja-JP"/>
              </w:rPr>
            </w:pPr>
            <w:r w:rsidRPr="00F80676">
              <w:rPr>
                <w:rStyle w:val="Hyperlink"/>
                <w:rFonts w:cs="Arial"/>
                <w:color w:val="000000" w:themeColor="text1"/>
                <w:sz w:val="16"/>
                <w:szCs w:val="16"/>
                <w:lang w:eastAsia="ja-JP"/>
              </w:rPr>
              <w:t>2020</w:t>
            </w:r>
            <w:r w:rsidRPr="00F80676">
              <w:rPr>
                <w:rStyle w:val="Hyperlink"/>
                <w:rFonts w:cs="Arial"/>
                <w:color w:val="000000" w:themeColor="text1"/>
                <w:sz w:val="16"/>
                <w:szCs w:val="16"/>
                <w:lang w:eastAsia="ja-JP"/>
              </w:rPr>
              <w:t>年に</w:t>
            </w:r>
            <w:r w:rsidRPr="00F80676">
              <w:rPr>
                <w:rStyle w:val="Hyperlink"/>
                <w:rFonts w:cs="Arial"/>
                <w:color w:val="000000" w:themeColor="text1"/>
                <w:sz w:val="16"/>
                <w:szCs w:val="16"/>
                <w:lang w:eastAsia="ja-JP"/>
              </w:rPr>
              <w:t>TCFD</w:t>
            </w:r>
            <w:r w:rsidRPr="00F80676">
              <w:rPr>
                <w:rStyle w:val="Hyperlink"/>
                <w:rFonts w:cs="Arial"/>
                <w:color w:val="000000" w:themeColor="text1"/>
                <w:sz w:val="16"/>
                <w:szCs w:val="16"/>
                <w:lang w:eastAsia="ja-JP"/>
              </w:rPr>
              <w:t>に基づく指標に関して他の署名機関により報告された情報についての洞察は、</w:t>
            </w:r>
            <w:r w:rsidRPr="00F80676">
              <w:rPr>
                <w:rStyle w:val="Hyperlink"/>
                <w:rFonts w:cs="Arial"/>
                <w:sz w:val="16"/>
                <w:szCs w:val="16"/>
                <w:lang w:eastAsia="ja-JP"/>
              </w:rPr>
              <w:t>PRI</w:t>
            </w:r>
            <w:r w:rsidRPr="00F80676">
              <w:rPr>
                <w:rStyle w:val="Hyperlink"/>
                <w:rFonts w:cs="Arial"/>
                <w:sz w:val="16"/>
                <w:szCs w:val="16"/>
                <w:lang w:eastAsia="ja-JP"/>
              </w:rPr>
              <w:t>気候スナップショット</w:t>
            </w:r>
            <w:r w:rsidRPr="00F80676">
              <w:rPr>
                <w:rStyle w:val="Hyperlink"/>
                <w:rFonts w:cs="Arial"/>
                <w:sz w:val="16"/>
                <w:szCs w:val="16"/>
                <w:lang w:eastAsia="ja-JP"/>
              </w:rPr>
              <w:t>2020</w:t>
            </w:r>
            <w:r w:rsidR="001E1CA8" w:rsidRPr="00F80676">
              <w:rPr>
                <w:rStyle w:val="Hyperlink"/>
                <w:rFonts w:cs="Arial"/>
                <w:sz w:val="16"/>
                <w:szCs w:val="16"/>
                <w:lang w:eastAsia="ja-JP"/>
              </w:rPr>
              <w:t>（</w:t>
            </w:r>
            <w:hyperlink r:id="rId112" w:history="1">
              <w:r w:rsidRPr="00F80676">
                <w:rPr>
                  <w:rStyle w:val="Hyperlink"/>
                  <w:rFonts w:cs="Arial"/>
                  <w:sz w:val="16"/>
                  <w:szCs w:val="16"/>
                  <w:lang w:eastAsia="ja-JP"/>
                </w:rPr>
                <w:t>PRI climate snapshot 2020</w:t>
              </w:r>
            </w:hyperlink>
            <w:r w:rsidR="001E1CA8" w:rsidRPr="00F80676">
              <w:rPr>
                <w:rStyle w:val="Hyperlink"/>
                <w:rFonts w:cs="Arial"/>
                <w:sz w:val="16"/>
                <w:szCs w:val="16"/>
                <w:lang w:eastAsia="ja-JP"/>
              </w:rPr>
              <w:t>）</w:t>
            </w:r>
            <w:r w:rsidRPr="00F80676">
              <w:rPr>
                <w:rStyle w:val="Hyperlink"/>
                <w:rFonts w:cs="Arial"/>
                <w:color w:val="000000" w:themeColor="text1"/>
                <w:sz w:val="16"/>
                <w:szCs w:val="16"/>
                <w:lang w:eastAsia="ja-JP"/>
              </w:rPr>
              <w:t>を</w:t>
            </w:r>
            <w:r w:rsidR="00DD6D67" w:rsidRPr="00F80676">
              <w:rPr>
                <w:rStyle w:val="Hyperlink"/>
                <w:rFonts w:cs="Arial"/>
                <w:color w:val="000000" w:themeColor="text1"/>
                <w:sz w:val="16"/>
                <w:szCs w:val="16"/>
                <w:lang w:eastAsia="ja-JP"/>
              </w:rPr>
              <w:t>参照してください</w:t>
            </w:r>
            <w:r w:rsidRPr="00F80676">
              <w:rPr>
                <w:rStyle w:val="Hyperlink"/>
                <w:rFonts w:cs="Arial"/>
                <w:color w:val="000000" w:themeColor="text1"/>
                <w:sz w:val="16"/>
                <w:szCs w:val="16"/>
                <w:lang w:eastAsia="ja-JP"/>
              </w:rPr>
              <w:t>。</w:t>
            </w:r>
            <w:r w:rsidRPr="00F80676">
              <w:rPr>
                <w:rStyle w:val="Hyperlink"/>
                <w:rFonts w:cs="Arial"/>
                <w:color w:val="000000" w:themeColor="text1"/>
                <w:sz w:val="16"/>
                <w:szCs w:val="16"/>
                <w:lang w:eastAsia="ja-JP"/>
              </w:rPr>
              <w:t>PRI</w:t>
            </w:r>
            <w:r w:rsidRPr="00F80676">
              <w:rPr>
                <w:rStyle w:val="Hyperlink"/>
                <w:rFonts w:cs="Arial"/>
                <w:color w:val="000000" w:themeColor="text1"/>
                <w:sz w:val="16"/>
                <w:szCs w:val="16"/>
                <w:lang w:eastAsia="ja-JP"/>
              </w:rPr>
              <w:t>の</w:t>
            </w:r>
            <w:r w:rsidRPr="00F80676">
              <w:rPr>
                <w:rStyle w:val="Hyperlink"/>
                <w:rFonts w:cs="Arial"/>
                <w:color w:val="000000" w:themeColor="text1"/>
                <w:sz w:val="16"/>
                <w:szCs w:val="16"/>
                <w:lang w:eastAsia="ja-JP"/>
              </w:rPr>
              <w:t>TCFD</w:t>
            </w:r>
            <w:r w:rsidRPr="00F80676">
              <w:rPr>
                <w:rStyle w:val="Hyperlink"/>
                <w:rFonts w:cs="Arial"/>
                <w:color w:val="000000" w:themeColor="text1"/>
                <w:sz w:val="16"/>
                <w:szCs w:val="16"/>
                <w:lang w:eastAsia="ja-JP"/>
              </w:rPr>
              <w:t>に基づく指標は</w:t>
            </w:r>
            <w:r w:rsidRPr="00F80676">
              <w:rPr>
                <w:rStyle w:val="Hyperlink"/>
                <w:rFonts w:cs="Arial"/>
                <w:color w:val="000000" w:themeColor="text1"/>
                <w:sz w:val="16"/>
                <w:szCs w:val="16"/>
                <w:lang w:eastAsia="ja-JP"/>
              </w:rPr>
              <w:t>2020</w:t>
            </w:r>
            <w:r w:rsidRPr="00F80676">
              <w:rPr>
                <w:rStyle w:val="Hyperlink"/>
                <w:rFonts w:cs="Arial"/>
                <w:color w:val="000000" w:themeColor="text1"/>
                <w:sz w:val="16"/>
                <w:szCs w:val="16"/>
                <w:lang w:eastAsia="ja-JP"/>
              </w:rPr>
              <w:t>年から変更されていますので</w:t>
            </w:r>
            <w:r w:rsidR="004B6306" w:rsidRPr="00F80676">
              <w:rPr>
                <w:rStyle w:val="Hyperlink"/>
                <w:rFonts w:cs="Arial"/>
                <w:color w:val="000000" w:themeColor="text1"/>
                <w:sz w:val="16"/>
                <w:szCs w:val="16"/>
                <w:lang w:eastAsia="ja-JP"/>
              </w:rPr>
              <w:t>注意して</w:t>
            </w:r>
            <w:r w:rsidRPr="00F80676">
              <w:rPr>
                <w:rStyle w:val="Hyperlink"/>
                <w:rFonts w:cs="Arial"/>
                <w:color w:val="000000" w:themeColor="text1"/>
                <w:sz w:val="16"/>
                <w:szCs w:val="16"/>
                <w:lang w:eastAsia="ja-JP"/>
              </w:rPr>
              <w:t>ください。</w:t>
            </w:r>
          </w:p>
        </w:tc>
      </w:tr>
      <w:tr w:rsidR="002A241F" w:rsidRPr="00F80676" w14:paraId="01D8C1DF" w14:textId="77777777" w:rsidTr="002A241F">
        <w:trPr>
          <w:trHeight w:val="300"/>
        </w:trPr>
        <w:tc>
          <w:tcPr>
            <w:tcW w:w="1841" w:type="dxa"/>
            <w:shd w:val="clear" w:color="auto" w:fill="auto"/>
            <w:vAlign w:val="center"/>
          </w:tcPr>
          <w:p w14:paraId="103F1DBB" w14:textId="77777777" w:rsidR="002A241F" w:rsidRPr="00F80676" w:rsidRDefault="002A241F" w:rsidP="002A241F">
            <w:pPr>
              <w:rPr>
                <w:rFonts w:cs="Arial"/>
                <w:b/>
                <w:bCs/>
                <w:sz w:val="16"/>
                <w:szCs w:val="16"/>
              </w:rPr>
            </w:pPr>
            <w:proofErr w:type="spellStart"/>
            <w:r w:rsidRPr="00F80676">
              <w:rPr>
                <w:rFonts w:cs="Arial"/>
                <w:b/>
                <w:bCs/>
                <w:sz w:val="16"/>
                <w:szCs w:val="16"/>
              </w:rPr>
              <w:t>他の基準の参照</w:t>
            </w:r>
            <w:proofErr w:type="spellEnd"/>
          </w:p>
        </w:tc>
        <w:tc>
          <w:tcPr>
            <w:tcW w:w="13043" w:type="dxa"/>
            <w:gridSpan w:val="5"/>
            <w:shd w:val="clear" w:color="auto" w:fill="auto"/>
            <w:vAlign w:val="center"/>
          </w:tcPr>
          <w:p w14:paraId="606445DB" w14:textId="1DC13A87" w:rsidR="002A241F" w:rsidRPr="00F80676" w:rsidRDefault="002A241F" w:rsidP="002A241F">
            <w:pPr>
              <w:rPr>
                <w:rStyle w:val="Hyperlink"/>
                <w:rFonts w:cs="Arial"/>
                <w:color w:val="000000" w:themeColor="text1"/>
              </w:rPr>
            </w:pPr>
            <w:r w:rsidRPr="00F80676">
              <w:rPr>
                <w:rStyle w:val="Hyperlink"/>
                <w:rFonts w:cs="Arial"/>
                <w:color w:val="000000" w:themeColor="text1"/>
                <w:sz w:val="16"/>
                <w:szCs w:val="16"/>
              </w:rPr>
              <w:t>TCFD</w:t>
            </w:r>
            <w:r w:rsidRPr="00F80676">
              <w:rPr>
                <w:rStyle w:val="Hyperlink"/>
                <w:rFonts w:cs="Arial"/>
                <w:color w:val="000000" w:themeColor="text1"/>
                <w:sz w:val="16"/>
                <w:szCs w:val="16"/>
                <w:lang w:eastAsia="ja-JP"/>
              </w:rPr>
              <w:t>提言：戦略</w:t>
            </w:r>
            <w:r w:rsidRPr="00F80676">
              <w:rPr>
                <w:rStyle w:val="Hyperlink"/>
                <w:rFonts w:cs="Arial"/>
                <w:color w:val="000000" w:themeColor="text1"/>
                <w:sz w:val="16"/>
                <w:szCs w:val="16"/>
                <w:lang w:eastAsia="ja-JP"/>
              </w:rPr>
              <w:t>b</w:t>
            </w:r>
            <w:r w:rsidR="001E1CA8" w:rsidRPr="00F80676">
              <w:rPr>
                <w:rStyle w:val="Hyperlink"/>
                <w:rFonts w:cs="Arial"/>
                <w:color w:val="000000" w:themeColor="text1"/>
                <w:sz w:val="16"/>
                <w:szCs w:val="16"/>
                <w:lang w:eastAsia="ja-JP"/>
              </w:rPr>
              <w:t>）（</w:t>
            </w:r>
            <w:r w:rsidRPr="00F80676">
              <w:rPr>
                <w:rStyle w:val="Hyperlink"/>
                <w:rFonts w:cs="Arial"/>
                <w:color w:val="000000" w:themeColor="text1"/>
                <w:sz w:val="16"/>
                <w:szCs w:val="16"/>
              </w:rPr>
              <w:t xml:space="preserve">TCFD Recommendations: </w:t>
            </w:r>
            <w:r w:rsidRPr="00F80676">
              <w:rPr>
                <w:rStyle w:val="Hyperlink"/>
                <w:rFonts w:cs="Arial"/>
                <w:color w:val="000000" w:themeColor="text1"/>
                <w:sz w:val="16"/>
                <w:szCs w:val="16"/>
                <w:lang w:eastAsia="ja-JP"/>
              </w:rPr>
              <w:t>Strategy</w:t>
            </w:r>
            <w:r w:rsidRPr="00F80676">
              <w:rPr>
                <w:rStyle w:val="Hyperlink"/>
                <w:rFonts w:cs="Arial"/>
                <w:color w:val="000000" w:themeColor="text1"/>
                <w:sz w:val="16"/>
                <w:szCs w:val="16"/>
              </w:rPr>
              <w:t xml:space="preserve"> b</w:t>
            </w:r>
            <w:r w:rsidR="001E1CA8" w:rsidRPr="00F80676">
              <w:rPr>
                <w:rStyle w:val="Hyperlink"/>
                <w:rFonts w:cs="Arial"/>
                <w:color w:val="000000" w:themeColor="text1"/>
                <w:sz w:val="16"/>
                <w:szCs w:val="16"/>
              </w:rPr>
              <w:t>）</w:t>
            </w:r>
          </w:p>
        </w:tc>
      </w:tr>
      <w:tr w:rsidR="002A241F" w:rsidRPr="00F80676" w14:paraId="4C45F8FB" w14:textId="77777777" w:rsidTr="002A241F">
        <w:trPr>
          <w:trHeight w:val="300"/>
        </w:trPr>
        <w:tc>
          <w:tcPr>
            <w:tcW w:w="14884" w:type="dxa"/>
            <w:gridSpan w:val="6"/>
            <w:shd w:val="clear" w:color="auto" w:fill="0070C0"/>
            <w:vAlign w:val="center"/>
          </w:tcPr>
          <w:p w14:paraId="73923D48" w14:textId="77777777" w:rsidR="002A241F" w:rsidRPr="00F80676" w:rsidRDefault="002A241F" w:rsidP="002A241F">
            <w:pPr>
              <w:rPr>
                <w:rFonts w:cs="Arial"/>
                <w:color w:val="FFFFFF" w:themeColor="background1"/>
                <w:sz w:val="16"/>
                <w:szCs w:val="16"/>
              </w:rPr>
            </w:pPr>
            <w:proofErr w:type="spellStart"/>
            <w:r w:rsidRPr="00F80676">
              <w:rPr>
                <w:rFonts w:cs="Arial"/>
                <w:b/>
                <w:bCs/>
                <w:color w:val="FFFFFF" w:themeColor="background1"/>
                <w:sz w:val="18"/>
                <w:szCs w:val="18"/>
                <w:lang w:val="en-US" w:eastAsia="en-GB"/>
              </w:rPr>
              <w:t>ロジック</w:t>
            </w:r>
            <w:proofErr w:type="spellEnd"/>
          </w:p>
        </w:tc>
      </w:tr>
      <w:tr w:rsidR="002A241F" w:rsidRPr="00F80676" w14:paraId="0291C1EF" w14:textId="77777777" w:rsidTr="002A241F">
        <w:trPr>
          <w:trHeight w:val="300"/>
        </w:trPr>
        <w:tc>
          <w:tcPr>
            <w:tcW w:w="1841" w:type="dxa"/>
            <w:shd w:val="clear" w:color="auto" w:fill="auto"/>
            <w:vAlign w:val="center"/>
          </w:tcPr>
          <w:p w14:paraId="336D8F79" w14:textId="77777777" w:rsidR="002A241F" w:rsidRPr="00F80676" w:rsidRDefault="002A241F" w:rsidP="002A241F">
            <w:pPr>
              <w:rPr>
                <w:rFonts w:cs="Arial"/>
                <w:b/>
                <w:bCs/>
                <w:sz w:val="16"/>
                <w:szCs w:val="16"/>
              </w:rPr>
            </w:pPr>
            <w:proofErr w:type="spellStart"/>
            <w:r w:rsidRPr="00F80676">
              <w:rPr>
                <w:rFonts w:cs="Arial"/>
                <w:b/>
                <w:bCs/>
                <w:sz w:val="16"/>
                <w:szCs w:val="16"/>
              </w:rPr>
              <w:t>依存関係</w:t>
            </w:r>
            <w:proofErr w:type="spellEnd"/>
          </w:p>
        </w:tc>
        <w:tc>
          <w:tcPr>
            <w:tcW w:w="13043" w:type="dxa"/>
            <w:gridSpan w:val="5"/>
            <w:shd w:val="clear" w:color="auto" w:fill="auto"/>
            <w:vAlign w:val="center"/>
          </w:tcPr>
          <w:p w14:paraId="0D25EA14" w14:textId="62442848" w:rsidR="005D380C" w:rsidRPr="00F80676" w:rsidRDefault="002A241F" w:rsidP="002A241F">
            <w:pPr>
              <w:rPr>
                <w:rFonts w:cs="Arial"/>
                <w:color w:val="000000" w:themeColor="text1"/>
                <w:sz w:val="16"/>
                <w:szCs w:val="16"/>
                <w:lang w:val="en-US" w:eastAsia="ja-JP"/>
              </w:rPr>
            </w:pPr>
            <w:r w:rsidRPr="00F80676">
              <w:rPr>
                <w:rFonts w:cs="Arial"/>
                <w:color w:val="000000" w:themeColor="text1"/>
                <w:sz w:val="16"/>
                <w:szCs w:val="16"/>
                <w:lang w:val="en-US" w:eastAsia="ja-JP"/>
              </w:rPr>
              <w:t>本指標は全署名機関の報告に適用されます</w:t>
            </w:r>
            <w:r w:rsidR="005D380C" w:rsidRPr="00F80676">
              <w:rPr>
                <w:rFonts w:cs="Arial"/>
                <w:color w:val="000000" w:themeColor="text1"/>
                <w:sz w:val="16"/>
                <w:szCs w:val="16"/>
                <w:lang w:val="en-US" w:eastAsia="ja-JP"/>
              </w:rPr>
              <w:t>。</w:t>
            </w:r>
          </w:p>
        </w:tc>
      </w:tr>
      <w:tr w:rsidR="002A241F" w:rsidRPr="00F80676" w14:paraId="5D4B6E00" w14:textId="77777777" w:rsidTr="002A241F">
        <w:trPr>
          <w:trHeight w:val="300"/>
        </w:trPr>
        <w:tc>
          <w:tcPr>
            <w:tcW w:w="1841" w:type="dxa"/>
            <w:shd w:val="clear" w:color="auto" w:fill="auto"/>
            <w:vAlign w:val="center"/>
          </w:tcPr>
          <w:p w14:paraId="2CC997EF" w14:textId="77777777" w:rsidR="002A241F" w:rsidRPr="00F80676" w:rsidRDefault="002A241F" w:rsidP="002A241F">
            <w:pPr>
              <w:rPr>
                <w:rFonts w:cs="Arial"/>
                <w:b/>
                <w:bCs/>
                <w:sz w:val="16"/>
                <w:szCs w:val="16"/>
              </w:rPr>
            </w:pPr>
            <w:proofErr w:type="spellStart"/>
            <w:r w:rsidRPr="00F80676">
              <w:rPr>
                <w:rFonts w:cs="Arial"/>
                <w:b/>
                <w:bCs/>
                <w:sz w:val="16"/>
                <w:szCs w:val="16"/>
              </w:rPr>
              <w:t>ゲートウェイ</w:t>
            </w:r>
            <w:proofErr w:type="spellEnd"/>
          </w:p>
        </w:tc>
        <w:tc>
          <w:tcPr>
            <w:tcW w:w="13043" w:type="dxa"/>
            <w:gridSpan w:val="5"/>
            <w:shd w:val="clear" w:color="auto" w:fill="auto"/>
            <w:vAlign w:val="center"/>
          </w:tcPr>
          <w:p w14:paraId="4CD688D0" w14:textId="77777777" w:rsidR="002A241F" w:rsidRPr="00F80676" w:rsidRDefault="002A241F" w:rsidP="002A241F">
            <w:pPr>
              <w:rPr>
                <w:rFonts w:cs="Arial"/>
                <w:color w:val="000000" w:themeColor="text1"/>
                <w:sz w:val="16"/>
                <w:szCs w:val="16"/>
                <w:lang w:val="en-US"/>
              </w:rPr>
            </w:pPr>
            <w:proofErr w:type="spellStart"/>
            <w:r w:rsidRPr="00F80676">
              <w:rPr>
                <w:rFonts w:cs="Arial"/>
                <w:color w:val="000000" w:themeColor="text1"/>
                <w:sz w:val="16"/>
                <w:szCs w:val="16"/>
                <w:lang w:val="en-US"/>
              </w:rPr>
              <w:t>該当なし</w:t>
            </w:r>
            <w:proofErr w:type="spellEnd"/>
          </w:p>
        </w:tc>
      </w:tr>
      <w:tr w:rsidR="002A241F" w:rsidRPr="00F80676" w14:paraId="5ADECCDE" w14:textId="77777777" w:rsidTr="002A241F">
        <w:trPr>
          <w:trHeight w:val="300"/>
        </w:trPr>
        <w:tc>
          <w:tcPr>
            <w:tcW w:w="14884" w:type="dxa"/>
            <w:gridSpan w:val="6"/>
            <w:shd w:val="clear" w:color="auto" w:fill="0070C0"/>
            <w:vAlign w:val="center"/>
          </w:tcPr>
          <w:p w14:paraId="31C7D90E" w14:textId="77777777" w:rsidR="002A241F" w:rsidRPr="00F80676" w:rsidRDefault="002A241F" w:rsidP="002A241F">
            <w:pPr>
              <w:rPr>
                <w:rFonts w:cs="Arial"/>
                <w:b/>
                <w:bCs/>
                <w:color w:val="FFFFFF" w:themeColor="background1"/>
                <w:sz w:val="18"/>
                <w:szCs w:val="18"/>
                <w:lang w:val="en-US" w:eastAsia="en-GB"/>
              </w:rPr>
            </w:pPr>
            <w:proofErr w:type="spellStart"/>
            <w:r w:rsidRPr="00F80676">
              <w:rPr>
                <w:rFonts w:cs="Arial"/>
                <w:b/>
                <w:bCs/>
                <w:color w:val="FFFFFF" w:themeColor="background1"/>
                <w:sz w:val="18"/>
                <w:szCs w:val="18"/>
                <w:lang w:val="en-US" w:eastAsia="en-GB"/>
              </w:rPr>
              <w:t>評価</w:t>
            </w:r>
            <w:proofErr w:type="spellEnd"/>
          </w:p>
        </w:tc>
      </w:tr>
      <w:tr w:rsidR="002A241F" w:rsidRPr="00F80676" w14:paraId="6153CBBD" w14:textId="77777777" w:rsidTr="002A241F">
        <w:trPr>
          <w:trHeight w:val="354"/>
        </w:trPr>
        <w:tc>
          <w:tcPr>
            <w:tcW w:w="14884" w:type="dxa"/>
            <w:gridSpan w:val="6"/>
            <w:shd w:val="clear" w:color="auto" w:fill="auto"/>
            <w:vAlign w:val="center"/>
          </w:tcPr>
          <w:p w14:paraId="3066583C" w14:textId="77777777" w:rsidR="002A241F" w:rsidRPr="00F80676" w:rsidRDefault="002A241F" w:rsidP="002A241F">
            <w:pPr>
              <w:rPr>
                <w:rFonts w:cs="Arial"/>
                <w:bCs/>
                <w:sz w:val="16"/>
                <w:szCs w:val="16"/>
                <w:lang w:val="en-US"/>
              </w:rPr>
            </w:pPr>
            <w:proofErr w:type="spellStart"/>
            <w:r w:rsidRPr="00F80676">
              <w:rPr>
                <w:rFonts w:cs="Arial"/>
                <w:bCs/>
                <w:color w:val="000000" w:themeColor="text1"/>
                <w:sz w:val="16"/>
                <w:szCs w:val="16"/>
                <w:lang w:val="en-US"/>
              </w:rPr>
              <w:t>評価対象外</w:t>
            </w:r>
            <w:proofErr w:type="spellEnd"/>
          </w:p>
        </w:tc>
      </w:tr>
    </w:tbl>
    <w:p w14:paraId="66BBF89C" w14:textId="77777777" w:rsidR="002A241F" w:rsidRPr="00F80676" w:rsidRDefault="002A241F" w:rsidP="002A241F">
      <w:pPr>
        <w:spacing w:after="160" w:line="259" w:lineRule="auto"/>
        <w:rPr>
          <w:rFonts w:cs="Arial"/>
        </w:rPr>
      </w:pPr>
      <w:r w:rsidRPr="00F80676">
        <w:rPr>
          <w:rFonts w:cs="Arial"/>
        </w:rPr>
        <w:br w:type="page"/>
      </w:r>
    </w:p>
    <w:p w14:paraId="543D688A" w14:textId="006F33F3" w:rsidR="002A241F" w:rsidRPr="00F80676" w:rsidRDefault="002A241F" w:rsidP="002A241F">
      <w:pPr>
        <w:pStyle w:val="Heading2"/>
        <w:tabs>
          <w:tab w:val="left" w:pos="12758"/>
        </w:tabs>
        <w:rPr>
          <w:rFonts w:eastAsia="MS PGothic" w:cs="Arial"/>
          <w:caps w:val="0"/>
          <w:color w:val="auto"/>
          <w:sz w:val="20"/>
          <w:szCs w:val="20"/>
          <w:lang w:eastAsia="ja-JP"/>
        </w:rPr>
      </w:pPr>
      <w:bookmarkStart w:id="89" w:name="_Toc58335127"/>
      <w:r w:rsidRPr="00F80676">
        <w:rPr>
          <w:rFonts w:eastAsia="MS PGothic" w:cs="Arial"/>
          <w:lang w:eastAsia="ja-JP"/>
        </w:rPr>
        <w:t>戦略：シナリオ分析</w:t>
      </w:r>
      <w:r w:rsidR="001E1CA8" w:rsidRPr="00F80676">
        <w:rPr>
          <w:rFonts w:eastAsia="MS PGothic" w:cs="Arial"/>
          <w:lang w:eastAsia="ja-JP"/>
        </w:rPr>
        <w:t>［</w:t>
      </w:r>
      <w:r w:rsidRPr="00F80676">
        <w:rPr>
          <w:rFonts w:eastAsia="MS PGothic" w:cs="Arial"/>
          <w:lang w:eastAsia="ja-JP"/>
        </w:rPr>
        <w:t>ISP 33</w:t>
      </w:r>
      <w:r w:rsidRPr="00F80676">
        <w:rPr>
          <w:rFonts w:eastAsia="MS PGothic" w:cs="Arial"/>
          <w:lang w:eastAsia="ja-JP"/>
        </w:rPr>
        <w:t>、</w:t>
      </w:r>
      <w:r w:rsidRPr="00F80676">
        <w:rPr>
          <w:rFonts w:eastAsia="MS PGothic" w:cs="Arial"/>
          <w:lang w:eastAsia="ja-JP"/>
        </w:rPr>
        <w:t>ISP 33.1</w:t>
      </w:r>
      <w:r w:rsidR="00A2504D" w:rsidRPr="00F80676">
        <w:rPr>
          <w:rFonts w:eastAsia="MS PGothic" w:cs="Arial"/>
          <w:lang w:eastAsia="ja-JP"/>
        </w:rPr>
        <w:t>］</w:t>
      </w:r>
      <w:bookmarkEnd w:id="89"/>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1"/>
        <w:gridCol w:w="1559"/>
        <w:gridCol w:w="2835"/>
        <w:gridCol w:w="4678"/>
        <w:gridCol w:w="1985"/>
        <w:gridCol w:w="1986"/>
      </w:tblGrid>
      <w:tr w:rsidR="002A241F" w:rsidRPr="00F80676" w14:paraId="223C6A04" w14:textId="77777777" w:rsidTr="002A241F">
        <w:trPr>
          <w:trHeight w:val="367"/>
        </w:trPr>
        <w:tc>
          <w:tcPr>
            <w:tcW w:w="1841" w:type="dxa"/>
            <w:vMerge w:val="restart"/>
            <w:shd w:val="clear" w:color="auto" w:fill="DFF5F9"/>
            <w:vAlign w:val="center"/>
            <w:hideMark/>
          </w:tcPr>
          <w:p w14:paraId="52E0573D" w14:textId="77777777" w:rsidR="002A241F" w:rsidRPr="00F80676" w:rsidRDefault="002A241F" w:rsidP="002A241F">
            <w:pPr>
              <w:spacing w:line="240" w:lineRule="auto"/>
              <w:jc w:val="center"/>
              <w:textAlignment w:val="baseline"/>
              <w:rPr>
                <w:rFonts w:cs="Arial"/>
                <w:b/>
                <w:sz w:val="14"/>
                <w:szCs w:val="14"/>
                <w:lang w:val="en-US" w:eastAsia="en-GB"/>
              </w:rPr>
            </w:pPr>
            <w:proofErr w:type="spellStart"/>
            <w:r w:rsidRPr="00F80676">
              <w:rPr>
                <w:rFonts w:cs="Arial"/>
                <w:b/>
                <w:sz w:val="14"/>
                <w:szCs w:val="14"/>
                <w:lang w:val="en-US" w:eastAsia="en-GB"/>
              </w:rPr>
              <w:t>指標</w:t>
            </w:r>
            <w:proofErr w:type="spellEnd"/>
            <w:r w:rsidRPr="00F80676">
              <w:rPr>
                <w:rFonts w:cs="Arial"/>
                <w:b/>
                <w:sz w:val="14"/>
                <w:szCs w:val="14"/>
                <w:lang w:val="en-US" w:eastAsia="en-GB"/>
              </w:rPr>
              <w:t>ID</w:t>
            </w:r>
          </w:p>
          <w:p w14:paraId="037FA897" w14:textId="77777777" w:rsidR="002A241F" w:rsidRPr="00F80676" w:rsidRDefault="002A241F" w:rsidP="002A241F">
            <w:pPr>
              <w:spacing w:line="240" w:lineRule="auto"/>
              <w:jc w:val="center"/>
              <w:textAlignment w:val="baseline"/>
              <w:rPr>
                <w:rFonts w:cs="Arial"/>
                <w:b/>
                <w:sz w:val="14"/>
                <w:szCs w:val="14"/>
                <w:lang w:val="en-US" w:eastAsia="en-GB"/>
              </w:rPr>
            </w:pPr>
          </w:p>
          <w:p w14:paraId="53734BC5" w14:textId="77777777" w:rsidR="002A241F" w:rsidRPr="00F80676" w:rsidRDefault="002A241F" w:rsidP="002A241F">
            <w:pPr>
              <w:pStyle w:val="Indicatorsubsection"/>
              <w:rPr>
                <w:rFonts w:eastAsia="MS PGothic"/>
                <w:sz w:val="18"/>
                <w:szCs w:val="18"/>
              </w:rPr>
            </w:pPr>
            <w:bookmarkStart w:id="90" w:name="_Toc58335128"/>
            <w:r w:rsidRPr="00F80676">
              <w:rPr>
                <w:rFonts w:eastAsia="MS PGothic"/>
              </w:rPr>
              <w:t>ISP 33</w:t>
            </w:r>
            <w:bookmarkEnd w:id="90"/>
          </w:p>
        </w:tc>
        <w:tc>
          <w:tcPr>
            <w:tcW w:w="1559" w:type="dxa"/>
            <w:shd w:val="clear" w:color="auto" w:fill="DFF5F9"/>
            <w:vAlign w:val="center"/>
            <w:hideMark/>
          </w:tcPr>
          <w:p w14:paraId="092EB723" w14:textId="77777777" w:rsidR="002A241F" w:rsidRPr="00F80676" w:rsidRDefault="002A241F" w:rsidP="002A241F">
            <w:pPr>
              <w:spacing w:line="240" w:lineRule="auto"/>
              <w:textAlignment w:val="baseline"/>
              <w:rPr>
                <w:rFonts w:cs="Arial"/>
                <w:sz w:val="14"/>
                <w:szCs w:val="14"/>
                <w:lang w:eastAsia="en-GB"/>
              </w:rPr>
            </w:pPr>
            <w:proofErr w:type="spellStart"/>
            <w:r w:rsidRPr="00F80676">
              <w:rPr>
                <w:rFonts w:cs="Arial"/>
                <w:b/>
                <w:sz w:val="14"/>
                <w:szCs w:val="14"/>
                <w:lang w:val="en-US" w:eastAsia="en-GB"/>
              </w:rPr>
              <w:t>依存関係</w:t>
            </w:r>
            <w:proofErr w:type="spellEnd"/>
          </w:p>
        </w:tc>
        <w:tc>
          <w:tcPr>
            <w:tcW w:w="2835" w:type="dxa"/>
            <w:shd w:val="clear" w:color="auto" w:fill="DFF5F9"/>
            <w:vAlign w:val="center"/>
          </w:tcPr>
          <w:p w14:paraId="603462C6" w14:textId="77777777" w:rsidR="002A241F" w:rsidRPr="00F80676" w:rsidRDefault="002A241F" w:rsidP="002A241F">
            <w:pPr>
              <w:spacing w:line="240" w:lineRule="auto"/>
              <w:textAlignment w:val="baseline"/>
              <w:rPr>
                <w:rFonts w:cs="Arial"/>
                <w:sz w:val="14"/>
                <w:szCs w:val="14"/>
                <w:lang w:eastAsia="en-GB"/>
              </w:rPr>
            </w:pPr>
            <w:proofErr w:type="spellStart"/>
            <w:r w:rsidRPr="00F80676">
              <w:rPr>
                <w:rFonts w:cs="Arial"/>
                <w:b/>
                <w:bCs/>
                <w:sz w:val="22"/>
                <w:szCs w:val="22"/>
              </w:rPr>
              <w:t>該当なし</w:t>
            </w:r>
            <w:proofErr w:type="spellEnd"/>
          </w:p>
        </w:tc>
        <w:tc>
          <w:tcPr>
            <w:tcW w:w="4678" w:type="dxa"/>
            <w:vMerge w:val="restart"/>
            <w:shd w:val="clear" w:color="auto" w:fill="DFF5F9"/>
            <w:vAlign w:val="center"/>
          </w:tcPr>
          <w:p w14:paraId="54BE3473" w14:textId="77777777" w:rsidR="002A241F" w:rsidRPr="00F80676" w:rsidRDefault="002A241F" w:rsidP="002A241F">
            <w:pPr>
              <w:spacing w:line="240" w:lineRule="auto"/>
              <w:jc w:val="center"/>
              <w:textAlignment w:val="baseline"/>
              <w:rPr>
                <w:rFonts w:cs="Arial"/>
                <w:sz w:val="14"/>
                <w:szCs w:val="14"/>
                <w:lang w:eastAsia="ja-JP"/>
              </w:rPr>
            </w:pPr>
            <w:r w:rsidRPr="00F80676">
              <w:rPr>
                <w:rFonts w:cs="Arial"/>
                <w:b/>
                <w:sz w:val="14"/>
                <w:szCs w:val="14"/>
                <w:lang w:val="en-US" w:eastAsia="ja-JP"/>
              </w:rPr>
              <w:t>サブセクション</w:t>
            </w:r>
          </w:p>
          <w:p w14:paraId="1FEEF68C" w14:textId="77777777" w:rsidR="002A241F" w:rsidRPr="00F80676" w:rsidRDefault="002A241F" w:rsidP="002A241F">
            <w:pPr>
              <w:spacing w:line="240" w:lineRule="auto"/>
              <w:jc w:val="center"/>
              <w:textAlignment w:val="baseline"/>
              <w:rPr>
                <w:rFonts w:cs="Arial"/>
                <w:sz w:val="14"/>
                <w:szCs w:val="14"/>
                <w:lang w:eastAsia="ja-JP"/>
              </w:rPr>
            </w:pPr>
          </w:p>
          <w:p w14:paraId="2D751960" w14:textId="77777777" w:rsidR="002A241F" w:rsidRPr="00F80676" w:rsidRDefault="002A241F" w:rsidP="002A241F">
            <w:pPr>
              <w:jc w:val="center"/>
              <w:rPr>
                <w:rFonts w:cs="Arial"/>
                <w:sz w:val="18"/>
                <w:szCs w:val="18"/>
                <w:lang w:eastAsia="ja-JP"/>
              </w:rPr>
            </w:pPr>
            <w:r w:rsidRPr="00F80676">
              <w:rPr>
                <w:rFonts w:cs="Arial"/>
                <w:b/>
                <w:bCs/>
                <w:sz w:val="22"/>
                <w:szCs w:val="22"/>
                <w:lang w:eastAsia="ja-JP"/>
              </w:rPr>
              <w:t>戦略：シナリオ分析</w:t>
            </w:r>
          </w:p>
        </w:tc>
        <w:tc>
          <w:tcPr>
            <w:tcW w:w="1985" w:type="dxa"/>
            <w:vMerge w:val="restart"/>
            <w:shd w:val="clear" w:color="auto" w:fill="DFF5F9"/>
            <w:vAlign w:val="center"/>
            <w:hideMark/>
          </w:tcPr>
          <w:p w14:paraId="005B3A6A" w14:textId="77777777" w:rsidR="002A241F" w:rsidRPr="00F80676" w:rsidRDefault="002A241F" w:rsidP="002A241F">
            <w:pPr>
              <w:spacing w:line="240" w:lineRule="auto"/>
              <w:jc w:val="center"/>
              <w:textAlignment w:val="baseline"/>
              <w:rPr>
                <w:rFonts w:cs="Arial"/>
                <w:b/>
                <w:bCs/>
                <w:sz w:val="14"/>
                <w:szCs w:val="14"/>
                <w:lang w:val="en-US" w:eastAsia="en-GB"/>
              </w:rPr>
            </w:pPr>
            <w:r w:rsidRPr="00F80676">
              <w:rPr>
                <w:rFonts w:cs="Arial"/>
                <w:b/>
                <w:bCs/>
                <w:sz w:val="14"/>
                <w:szCs w:val="14"/>
                <w:lang w:val="en-US" w:eastAsia="en-GB"/>
              </w:rPr>
              <w:t>PRI</w:t>
            </w:r>
            <w:proofErr w:type="spellStart"/>
            <w:r w:rsidRPr="00F80676">
              <w:rPr>
                <w:rFonts w:cs="Arial"/>
                <w:b/>
                <w:bCs/>
                <w:sz w:val="14"/>
                <w:szCs w:val="14"/>
                <w:lang w:val="en-US" w:eastAsia="en-GB"/>
              </w:rPr>
              <w:t>原則</w:t>
            </w:r>
            <w:proofErr w:type="spellEnd"/>
          </w:p>
          <w:p w14:paraId="46DCB35F" w14:textId="77777777" w:rsidR="002A241F" w:rsidRPr="00F80676" w:rsidRDefault="002A241F" w:rsidP="002A241F">
            <w:pPr>
              <w:spacing w:line="240" w:lineRule="auto"/>
              <w:jc w:val="center"/>
              <w:textAlignment w:val="baseline"/>
              <w:rPr>
                <w:rFonts w:cs="Arial"/>
                <w:b/>
                <w:bCs/>
                <w:sz w:val="14"/>
                <w:szCs w:val="14"/>
                <w:lang w:val="en-US" w:eastAsia="en-GB"/>
              </w:rPr>
            </w:pPr>
          </w:p>
          <w:p w14:paraId="1BDA2C91" w14:textId="77777777" w:rsidR="002A241F" w:rsidRPr="00F80676" w:rsidRDefault="002A241F" w:rsidP="002A241F">
            <w:pPr>
              <w:spacing w:line="240" w:lineRule="auto"/>
              <w:jc w:val="center"/>
              <w:textAlignment w:val="baseline"/>
              <w:rPr>
                <w:rFonts w:cs="Arial"/>
                <w:sz w:val="18"/>
                <w:szCs w:val="18"/>
                <w:lang w:eastAsia="en-GB"/>
              </w:rPr>
            </w:pPr>
            <w:proofErr w:type="spellStart"/>
            <w:r w:rsidRPr="00F80676">
              <w:rPr>
                <w:rFonts w:cs="Arial"/>
                <w:b/>
                <w:bCs/>
                <w:sz w:val="22"/>
                <w:szCs w:val="22"/>
                <w:lang w:val="en-US" w:eastAsia="en-GB"/>
              </w:rPr>
              <w:t>一般</w:t>
            </w:r>
            <w:proofErr w:type="spellEnd"/>
          </w:p>
        </w:tc>
        <w:tc>
          <w:tcPr>
            <w:tcW w:w="1986" w:type="dxa"/>
            <w:vMerge w:val="restart"/>
            <w:shd w:val="clear" w:color="auto" w:fill="00B0F0"/>
            <w:tcMar>
              <w:top w:w="113" w:type="dxa"/>
              <w:left w:w="113" w:type="dxa"/>
              <w:bottom w:w="113" w:type="dxa"/>
              <w:right w:w="113" w:type="dxa"/>
            </w:tcMar>
            <w:vAlign w:val="center"/>
            <w:hideMark/>
          </w:tcPr>
          <w:p w14:paraId="1BEC6B81" w14:textId="77777777" w:rsidR="002A241F" w:rsidRPr="00F80676" w:rsidRDefault="002A241F" w:rsidP="002A241F">
            <w:pPr>
              <w:spacing w:line="240" w:lineRule="auto"/>
              <w:jc w:val="center"/>
              <w:textAlignment w:val="baseline"/>
              <w:rPr>
                <w:rFonts w:cs="Arial"/>
                <w:b/>
                <w:bCs/>
                <w:color w:val="FFFFFF" w:themeColor="background1"/>
                <w:sz w:val="14"/>
                <w:szCs w:val="14"/>
                <w:lang w:val="en-US" w:eastAsia="en-GB"/>
              </w:rPr>
            </w:pPr>
            <w:proofErr w:type="spellStart"/>
            <w:r w:rsidRPr="00F80676">
              <w:rPr>
                <w:rFonts w:cs="Arial"/>
                <w:b/>
                <w:bCs/>
                <w:color w:val="FFFFFF" w:themeColor="background1"/>
                <w:sz w:val="14"/>
                <w:szCs w:val="14"/>
                <w:lang w:val="en-US" w:eastAsia="en-GB"/>
              </w:rPr>
              <w:t>指標種別</w:t>
            </w:r>
            <w:proofErr w:type="spellEnd"/>
          </w:p>
          <w:p w14:paraId="57E4E983" w14:textId="77777777" w:rsidR="002A241F" w:rsidRPr="00F80676" w:rsidRDefault="002A241F" w:rsidP="002A241F">
            <w:pPr>
              <w:spacing w:line="240" w:lineRule="auto"/>
              <w:jc w:val="center"/>
              <w:textAlignment w:val="baseline"/>
              <w:rPr>
                <w:rFonts w:cs="Arial"/>
                <w:b/>
                <w:bCs/>
                <w:color w:val="FFFFFF" w:themeColor="background1"/>
                <w:sz w:val="14"/>
                <w:szCs w:val="14"/>
                <w:lang w:val="en-US" w:eastAsia="en-GB"/>
              </w:rPr>
            </w:pPr>
          </w:p>
          <w:p w14:paraId="03DF2288" w14:textId="77777777" w:rsidR="002A241F" w:rsidRPr="00F80676" w:rsidRDefault="002A241F" w:rsidP="002A241F">
            <w:pPr>
              <w:autoSpaceDE w:val="0"/>
              <w:autoSpaceDN w:val="0"/>
              <w:adjustRightInd w:val="0"/>
              <w:spacing w:line="240" w:lineRule="auto"/>
              <w:jc w:val="center"/>
              <w:rPr>
                <w:rFonts w:cs="Arial"/>
                <w:color w:val="FFFFFF" w:themeColor="background1"/>
                <w:sz w:val="32"/>
                <w:szCs w:val="32"/>
                <w:lang w:eastAsia="en-GB"/>
              </w:rPr>
            </w:pPr>
            <w:proofErr w:type="spellStart"/>
            <w:r w:rsidRPr="00F80676">
              <w:rPr>
                <w:rFonts w:cs="Arial"/>
                <w:b/>
                <w:bCs/>
                <w:color w:val="FFFFFF" w:themeColor="background1"/>
                <w:sz w:val="32"/>
                <w:szCs w:val="32"/>
                <w:lang w:val="en-US" w:eastAsia="en-GB"/>
              </w:rPr>
              <w:t>コア</w:t>
            </w:r>
            <w:proofErr w:type="spellEnd"/>
          </w:p>
        </w:tc>
      </w:tr>
      <w:tr w:rsidR="002A241F" w:rsidRPr="00F80676" w14:paraId="57A64A31" w14:textId="77777777" w:rsidTr="002A241F">
        <w:trPr>
          <w:trHeight w:val="367"/>
        </w:trPr>
        <w:tc>
          <w:tcPr>
            <w:tcW w:w="1841" w:type="dxa"/>
            <w:vMerge/>
            <w:shd w:val="clear" w:color="auto" w:fill="DFF5F9"/>
            <w:vAlign w:val="center"/>
          </w:tcPr>
          <w:p w14:paraId="02BBCE2F" w14:textId="77777777" w:rsidR="002A241F" w:rsidRPr="00F80676" w:rsidRDefault="002A241F" w:rsidP="002A241F">
            <w:pPr>
              <w:spacing w:line="240" w:lineRule="auto"/>
              <w:jc w:val="center"/>
              <w:textAlignment w:val="baseline"/>
              <w:rPr>
                <w:rFonts w:cs="Arial"/>
                <w:b/>
                <w:sz w:val="14"/>
                <w:szCs w:val="14"/>
                <w:lang w:val="en-US" w:eastAsia="en-GB"/>
              </w:rPr>
            </w:pPr>
          </w:p>
        </w:tc>
        <w:tc>
          <w:tcPr>
            <w:tcW w:w="1559" w:type="dxa"/>
            <w:shd w:val="clear" w:color="auto" w:fill="DFF5F9"/>
            <w:vAlign w:val="center"/>
          </w:tcPr>
          <w:p w14:paraId="79E1936C" w14:textId="77777777" w:rsidR="002A241F" w:rsidRPr="00F80676" w:rsidRDefault="002A241F" w:rsidP="002A241F">
            <w:pPr>
              <w:spacing w:line="240" w:lineRule="auto"/>
              <w:textAlignment w:val="baseline"/>
              <w:rPr>
                <w:rFonts w:cs="Arial"/>
                <w:b/>
                <w:sz w:val="14"/>
                <w:szCs w:val="14"/>
                <w:lang w:val="en-US" w:eastAsia="en-GB"/>
              </w:rPr>
            </w:pPr>
            <w:proofErr w:type="spellStart"/>
            <w:r w:rsidRPr="00F80676">
              <w:rPr>
                <w:rFonts w:cs="Arial"/>
                <w:b/>
                <w:sz w:val="14"/>
                <w:szCs w:val="14"/>
                <w:lang w:val="en-US" w:eastAsia="en-GB"/>
              </w:rPr>
              <w:t>ゲートウェイ</w:t>
            </w:r>
            <w:proofErr w:type="spellEnd"/>
          </w:p>
        </w:tc>
        <w:tc>
          <w:tcPr>
            <w:tcW w:w="2835" w:type="dxa"/>
            <w:shd w:val="clear" w:color="auto" w:fill="DFF5F9"/>
            <w:vAlign w:val="center"/>
          </w:tcPr>
          <w:p w14:paraId="5DE198D6" w14:textId="77777777" w:rsidR="002A241F" w:rsidRPr="00F80676" w:rsidRDefault="002A241F" w:rsidP="002A241F">
            <w:pPr>
              <w:spacing w:line="240" w:lineRule="auto"/>
              <w:textAlignment w:val="baseline"/>
              <w:rPr>
                <w:rFonts w:cs="Arial"/>
                <w:b/>
                <w:sz w:val="14"/>
                <w:szCs w:val="14"/>
                <w:lang w:val="en-US" w:eastAsia="en-GB"/>
              </w:rPr>
            </w:pPr>
            <w:r w:rsidRPr="00F80676">
              <w:rPr>
                <w:rFonts w:cs="Arial"/>
                <w:b/>
                <w:bCs/>
                <w:sz w:val="22"/>
                <w:szCs w:val="22"/>
              </w:rPr>
              <w:t>ISP 33.1</w:t>
            </w:r>
          </w:p>
        </w:tc>
        <w:tc>
          <w:tcPr>
            <w:tcW w:w="4678" w:type="dxa"/>
            <w:vMerge/>
            <w:shd w:val="clear" w:color="auto" w:fill="DFF5F9"/>
            <w:vAlign w:val="center"/>
          </w:tcPr>
          <w:p w14:paraId="32B12B3A" w14:textId="77777777" w:rsidR="002A241F" w:rsidRPr="00F80676" w:rsidRDefault="002A241F" w:rsidP="002A241F">
            <w:pPr>
              <w:spacing w:line="240" w:lineRule="auto"/>
              <w:jc w:val="center"/>
              <w:textAlignment w:val="baseline"/>
              <w:rPr>
                <w:rFonts w:cs="Arial"/>
                <w:b/>
                <w:sz w:val="14"/>
                <w:szCs w:val="14"/>
                <w:lang w:val="en-US" w:eastAsia="en-GB"/>
              </w:rPr>
            </w:pPr>
          </w:p>
        </w:tc>
        <w:tc>
          <w:tcPr>
            <w:tcW w:w="1985" w:type="dxa"/>
            <w:vMerge/>
            <w:shd w:val="clear" w:color="auto" w:fill="DFF5F9"/>
            <w:vAlign w:val="center"/>
          </w:tcPr>
          <w:p w14:paraId="51D40F9C" w14:textId="77777777" w:rsidR="002A241F" w:rsidRPr="00F80676" w:rsidRDefault="002A241F" w:rsidP="002A241F">
            <w:pPr>
              <w:spacing w:line="240" w:lineRule="auto"/>
              <w:jc w:val="center"/>
              <w:textAlignment w:val="baseline"/>
              <w:rPr>
                <w:rFonts w:cs="Arial"/>
                <w:b/>
                <w:bCs/>
                <w:sz w:val="14"/>
                <w:szCs w:val="14"/>
                <w:lang w:val="en-US" w:eastAsia="en-GB"/>
              </w:rPr>
            </w:pPr>
          </w:p>
        </w:tc>
        <w:tc>
          <w:tcPr>
            <w:tcW w:w="1986" w:type="dxa"/>
            <w:vMerge/>
            <w:shd w:val="clear" w:color="auto" w:fill="00B0F0"/>
            <w:tcMar>
              <w:top w:w="113" w:type="dxa"/>
              <w:left w:w="113" w:type="dxa"/>
              <w:bottom w:w="113" w:type="dxa"/>
              <w:right w:w="113" w:type="dxa"/>
            </w:tcMar>
            <w:vAlign w:val="center"/>
          </w:tcPr>
          <w:p w14:paraId="4F67AEB6" w14:textId="77777777" w:rsidR="002A241F" w:rsidRPr="00F80676" w:rsidRDefault="002A241F" w:rsidP="002A241F">
            <w:pPr>
              <w:spacing w:line="240" w:lineRule="auto"/>
              <w:jc w:val="center"/>
              <w:textAlignment w:val="baseline"/>
              <w:rPr>
                <w:rFonts w:cs="Arial"/>
                <w:b/>
                <w:bCs/>
                <w:color w:val="FFFFFF" w:themeColor="background1"/>
                <w:sz w:val="14"/>
                <w:szCs w:val="14"/>
                <w:lang w:val="en-US" w:eastAsia="en-GB"/>
              </w:rPr>
            </w:pPr>
          </w:p>
        </w:tc>
      </w:tr>
      <w:tr w:rsidR="002A241F" w:rsidRPr="00F80676" w14:paraId="3C31F9C9" w14:textId="77777777" w:rsidTr="002A241F">
        <w:trPr>
          <w:trHeight w:val="567"/>
        </w:trPr>
        <w:tc>
          <w:tcPr>
            <w:tcW w:w="14884" w:type="dxa"/>
            <w:gridSpan w:val="6"/>
            <w:shd w:val="clear" w:color="auto" w:fill="FFFFFF" w:themeFill="background1"/>
            <w:tcMar>
              <w:top w:w="113" w:type="dxa"/>
              <w:left w:w="113" w:type="dxa"/>
              <w:bottom w:w="113" w:type="dxa"/>
              <w:right w:w="113" w:type="dxa"/>
            </w:tcMar>
            <w:vAlign w:val="center"/>
            <w:hideMark/>
          </w:tcPr>
          <w:p w14:paraId="21791DFB" w14:textId="77777777" w:rsidR="002A241F" w:rsidRPr="00F80676" w:rsidRDefault="002A241F" w:rsidP="002A241F">
            <w:pPr>
              <w:rPr>
                <w:rFonts w:cs="Arial"/>
                <w:b/>
                <w:lang w:val="en-US" w:eastAsia="ja-JP"/>
              </w:rPr>
            </w:pPr>
            <w:r w:rsidRPr="00F80676">
              <w:rPr>
                <w:rFonts w:cs="Arial"/>
                <w:b/>
                <w:lang w:val="en-US" w:eastAsia="ja-JP"/>
              </w:rPr>
              <w:t>貴組織は気候関連投資リスクと機会の評価にシナリオ分析を使用していますか。</w:t>
            </w:r>
          </w:p>
          <w:p w14:paraId="3E7FFA67" w14:textId="77777777" w:rsidR="002A241F" w:rsidRPr="00F80676" w:rsidRDefault="002A241F" w:rsidP="002A241F">
            <w:pPr>
              <w:rPr>
                <w:rFonts w:cs="Arial"/>
                <w:b/>
                <w:lang w:val="en-US" w:eastAsia="ja-JP"/>
              </w:rPr>
            </w:pPr>
          </w:p>
          <w:p w14:paraId="4EB6218D" w14:textId="77777777" w:rsidR="002A241F" w:rsidRPr="00F80676" w:rsidRDefault="002A241F" w:rsidP="002A241F">
            <w:pPr>
              <w:rPr>
                <w:rFonts w:cs="Arial"/>
                <w:i/>
                <w:lang w:eastAsia="ja-JP"/>
              </w:rPr>
            </w:pPr>
            <w:r w:rsidRPr="00F80676">
              <w:rPr>
                <w:rFonts w:cs="Arial"/>
                <w:i/>
                <w:lang w:val="en-US" w:eastAsia="ja-JP"/>
              </w:rPr>
              <w:t>使用しているシナリオの範囲を選択してください。</w:t>
            </w:r>
          </w:p>
        </w:tc>
      </w:tr>
      <w:tr w:rsidR="002A241F" w:rsidRPr="00F80676" w14:paraId="556E855D" w14:textId="77777777" w:rsidTr="002A241F">
        <w:trPr>
          <w:trHeight w:val="465"/>
        </w:trPr>
        <w:tc>
          <w:tcPr>
            <w:tcW w:w="14884" w:type="dxa"/>
            <w:gridSpan w:val="6"/>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hideMark/>
          </w:tcPr>
          <w:p w14:paraId="64486C82" w14:textId="7427D398" w:rsidR="002A241F" w:rsidRPr="00F80676" w:rsidRDefault="001E1CA8" w:rsidP="002A241F">
            <w:pPr>
              <w:pStyle w:val="ListParagraph"/>
              <w:numPr>
                <w:ilvl w:val="0"/>
                <w:numId w:val="93"/>
              </w:numPr>
              <w:spacing w:line="276" w:lineRule="auto"/>
              <w:textAlignment w:val="baseline"/>
              <w:rPr>
                <w:rFonts w:cs="Arial"/>
                <w:szCs w:val="16"/>
                <w:lang w:eastAsia="ja-JP"/>
              </w:rPr>
            </w:pPr>
            <w:r w:rsidRPr="00F80676">
              <w:rPr>
                <w:rFonts w:cs="Arial"/>
                <w:szCs w:val="16"/>
                <w:lang w:eastAsia="ja-JP"/>
              </w:rPr>
              <w:t>（</w:t>
            </w:r>
            <w:r w:rsidR="002A241F" w:rsidRPr="00F80676">
              <w:rPr>
                <w:rFonts w:cs="Arial"/>
                <w:szCs w:val="16"/>
                <w:lang w:eastAsia="ja-JP"/>
              </w:rPr>
              <w:t>A</w:t>
            </w:r>
            <w:r w:rsidRPr="00F80676">
              <w:rPr>
                <w:rFonts w:cs="Arial"/>
                <w:szCs w:val="16"/>
                <w:lang w:eastAsia="ja-JP"/>
              </w:rPr>
              <w:t>）</w:t>
            </w:r>
            <w:r w:rsidR="002A241F" w:rsidRPr="00F80676">
              <w:rPr>
                <w:rFonts w:cs="Arial"/>
                <w:szCs w:val="16"/>
                <w:lang w:eastAsia="ja-JP"/>
              </w:rPr>
              <w:t>2°C</w:t>
            </w:r>
            <w:r w:rsidR="00415D51">
              <w:rPr>
                <w:rFonts w:cs="Arial" w:hint="eastAsia"/>
                <w:szCs w:val="16"/>
                <w:lang w:eastAsia="ja-JP"/>
              </w:rPr>
              <w:t>または２℃</w:t>
            </w:r>
            <w:r w:rsidR="002A241F" w:rsidRPr="00F80676">
              <w:rPr>
                <w:rFonts w:cs="Arial"/>
                <w:szCs w:val="16"/>
                <w:lang w:eastAsia="ja-JP"/>
              </w:rPr>
              <w:t>以下シナリオへの秩序ある移行</w:t>
            </w:r>
          </w:p>
          <w:p w14:paraId="4977A4EC" w14:textId="263585FF" w:rsidR="002A241F" w:rsidRPr="00F80676" w:rsidRDefault="001E1CA8" w:rsidP="002A241F">
            <w:pPr>
              <w:pStyle w:val="ListParagraph"/>
              <w:numPr>
                <w:ilvl w:val="0"/>
                <w:numId w:val="93"/>
              </w:numPr>
              <w:spacing w:line="276" w:lineRule="auto"/>
              <w:textAlignment w:val="baseline"/>
              <w:rPr>
                <w:rFonts w:cs="Arial"/>
                <w:szCs w:val="16"/>
                <w:lang w:eastAsia="ja-JP"/>
              </w:rPr>
            </w:pPr>
            <w:r w:rsidRPr="00F80676">
              <w:rPr>
                <w:rFonts w:cs="Arial"/>
                <w:szCs w:val="16"/>
                <w:lang w:eastAsia="ja-JP"/>
              </w:rPr>
              <w:t>（</w:t>
            </w:r>
            <w:r w:rsidR="002A241F" w:rsidRPr="00F80676">
              <w:rPr>
                <w:rFonts w:cs="Arial"/>
                <w:szCs w:val="16"/>
                <w:lang w:eastAsia="ja-JP"/>
              </w:rPr>
              <w:t>B</w:t>
            </w:r>
            <w:r w:rsidRPr="00F80676">
              <w:rPr>
                <w:rFonts w:cs="Arial"/>
                <w:szCs w:val="16"/>
                <w:lang w:eastAsia="ja-JP"/>
              </w:rPr>
              <w:t>）</w:t>
            </w:r>
            <w:r w:rsidR="002966BB">
              <w:rPr>
                <w:rFonts w:cs="Arial" w:hint="eastAsia"/>
                <w:szCs w:val="16"/>
                <w:lang w:eastAsia="ja-JP"/>
              </w:rPr>
              <w:t>避けられない</w:t>
            </w:r>
            <w:r w:rsidR="004B6306" w:rsidRPr="00F80676">
              <w:rPr>
                <w:rFonts w:cs="Arial"/>
                <w:szCs w:val="16"/>
                <w:lang w:eastAsia="ja-JP"/>
              </w:rPr>
              <w:t>政策対応</w:t>
            </w:r>
            <w:r w:rsidR="00415D51">
              <w:rPr>
                <w:rFonts w:cs="Arial" w:hint="eastAsia"/>
                <w:szCs w:val="16"/>
                <w:lang w:eastAsia="ja-JP"/>
              </w:rPr>
              <w:t>（</w:t>
            </w:r>
            <w:r w:rsidR="00415D51">
              <w:rPr>
                <w:rFonts w:cs="Arial" w:hint="eastAsia"/>
                <w:szCs w:val="16"/>
                <w:lang w:eastAsia="ja-JP"/>
              </w:rPr>
              <w:t>IPR</w:t>
            </w:r>
            <w:r w:rsidR="00415D51">
              <w:rPr>
                <w:rFonts w:cs="Arial" w:hint="eastAsia"/>
                <w:szCs w:val="16"/>
                <w:lang w:eastAsia="ja-JP"/>
              </w:rPr>
              <w:t>）</w:t>
            </w:r>
            <w:r w:rsidR="002A241F" w:rsidRPr="00F80676">
              <w:rPr>
                <w:rFonts w:cs="Arial"/>
                <w:szCs w:val="16"/>
                <w:lang w:eastAsia="ja-JP"/>
              </w:rPr>
              <w:t>に沿った突然の移行</w:t>
            </w:r>
          </w:p>
          <w:p w14:paraId="0DFEC894" w14:textId="18C1C87C" w:rsidR="002A241F" w:rsidRPr="00F80676" w:rsidRDefault="001E1CA8" w:rsidP="002A241F">
            <w:pPr>
              <w:pStyle w:val="ListParagraph"/>
              <w:numPr>
                <w:ilvl w:val="0"/>
                <w:numId w:val="93"/>
              </w:numPr>
              <w:spacing w:line="276" w:lineRule="auto"/>
              <w:textAlignment w:val="baseline"/>
              <w:rPr>
                <w:rFonts w:cs="Arial"/>
                <w:szCs w:val="16"/>
                <w:lang w:eastAsia="ja-JP"/>
              </w:rPr>
            </w:pPr>
            <w:r w:rsidRPr="00F80676">
              <w:rPr>
                <w:rFonts w:cs="Arial"/>
                <w:szCs w:val="16"/>
                <w:lang w:eastAsia="ja-JP"/>
              </w:rPr>
              <w:t>（</w:t>
            </w:r>
            <w:r w:rsidR="002A241F" w:rsidRPr="00F80676">
              <w:rPr>
                <w:rFonts w:cs="Arial"/>
                <w:szCs w:val="16"/>
                <w:lang w:eastAsia="ja-JP"/>
              </w:rPr>
              <w:t>C</w:t>
            </w:r>
            <w:r w:rsidRPr="00F80676">
              <w:rPr>
                <w:rFonts w:cs="Arial"/>
                <w:szCs w:val="16"/>
                <w:lang w:eastAsia="ja-JP"/>
              </w:rPr>
              <w:t>）</w:t>
            </w:r>
            <w:r w:rsidR="002A241F" w:rsidRPr="00F80676">
              <w:rPr>
                <w:rFonts w:cs="Arial"/>
                <w:szCs w:val="16"/>
                <w:lang w:eastAsia="ja-JP"/>
              </w:rPr>
              <w:t>4°C</w:t>
            </w:r>
            <w:r w:rsidR="00415D51">
              <w:rPr>
                <w:rFonts w:cs="Arial" w:hint="eastAsia"/>
                <w:szCs w:val="16"/>
                <w:lang w:eastAsia="ja-JP"/>
              </w:rPr>
              <w:t>または４℃</w:t>
            </w:r>
            <w:r w:rsidR="002A241F" w:rsidRPr="00F80676">
              <w:rPr>
                <w:rFonts w:cs="Arial"/>
                <w:szCs w:val="16"/>
                <w:lang w:eastAsia="ja-JP"/>
              </w:rPr>
              <w:t>以上シナリオに基づく移行の失敗</w:t>
            </w:r>
          </w:p>
          <w:p w14:paraId="02619D40" w14:textId="120DF1DC" w:rsidR="002A241F" w:rsidRPr="00F80676" w:rsidRDefault="001E1CA8" w:rsidP="002A241F">
            <w:pPr>
              <w:pStyle w:val="ListParagraph"/>
              <w:numPr>
                <w:ilvl w:val="0"/>
                <w:numId w:val="93"/>
              </w:numPr>
              <w:spacing w:line="276" w:lineRule="auto"/>
              <w:textAlignment w:val="baseline"/>
              <w:rPr>
                <w:rFonts w:cs="Arial"/>
                <w:lang w:eastAsia="ja-JP"/>
              </w:rPr>
            </w:pPr>
            <w:r w:rsidRPr="00F80676">
              <w:rPr>
                <w:rFonts w:cs="Arial"/>
                <w:szCs w:val="16"/>
                <w:lang w:eastAsia="ja-JP"/>
              </w:rPr>
              <w:t>（</w:t>
            </w:r>
            <w:r w:rsidR="002A241F" w:rsidRPr="00F80676">
              <w:rPr>
                <w:rFonts w:cs="Arial"/>
                <w:szCs w:val="16"/>
                <w:lang w:eastAsia="ja-JP"/>
              </w:rPr>
              <w:t>D</w:t>
            </w:r>
            <w:r w:rsidRPr="00F80676">
              <w:rPr>
                <w:rFonts w:cs="Arial"/>
                <w:szCs w:val="16"/>
                <w:lang w:eastAsia="ja-JP"/>
              </w:rPr>
              <w:t>）</w:t>
            </w:r>
            <w:r w:rsidR="002A241F" w:rsidRPr="00F80676">
              <w:rPr>
                <w:rFonts w:cs="Arial"/>
                <w:szCs w:val="16"/>
                <w:lang w:eastAsia="ja-JP"/>
              </w:rPr>
              <w:t>その他の気候シナリオ。</w:t>
            </w:r>
            <w:r w:rsidRPr="00F80676">
              <w:rPr>
                <w:rFonts w:cs="Arial"/>
                <w:szCs w:val="16"/>
                <w:lang w:eastAsia="ja-JP"/>
              </w:rPr>
              <w:t>具体的に記入してください</w:t>
            </w:r>
            <w:r w:rsidR="002A241F" w:rsidRPr="00F80676">
              <w:rPr>
                <w:rFonts w:cs="Arial"/>
                <w:szCs w:val="16"/>
                <w:lang w:eastAsia="ja-JP"/>
              </w:rPr>
              <w:t>：</w:t>
            </w:r>
            <w:r w:rsidR="002A241F" w:rsidRPr="00F80676">
              <w:rPr>
                <w:rFonts w:cs="Arial"/>
                <w:szCs w:val="16"/>
                <w:lang w:eastAsia="ja-JP"/>
              </w:rPr>
              <w:t>____</w:t>
            </w:r>
            <w:r w:rsidRPr="00F80676">
              <w:rPr>
                <w:rFonts w:cs="Arial"/>
                <w:szCs w:val="16"/>
                <w:lang w:eastAsia="ja-JP"/>
              </w:rPr>
              <w:t>［</w:t>
            </w:r>
            <w:r w:rsidR="004049C3" w:rsidRPr="00F80676">
              <w:rPr>
                <w:rFonts w:cs="Arial"/>
                <w:szCs w:val="16"/>
                <w:lang w:eastAsia="ja-JP"/>
              </w:rPr>
              <w:t>自由回答</w:t>
            </w:r>
            <w:r w:rsidR="002A241F" w:rsidRPr="00F80676">
              <w:rPr>
                <w:rFonts w:cs="Arial"/>
                <w:szCs w:val="16"/>
                <w:lang w:eastAsia="ja-JP"/>
              </w:rPr>
              <w:t>：</w:t>
            </w:r>
            <w:r w:rsidR="004049C3" w:rsidRPr="00F80676">
              <w:rPr>
                <w:rFonts w:cs="Arial"/>
                <w:szCs w:val="16"/>
                <w:lang w:eastAsia="ja-JP"/>
              </w:rPr>
              <w:t>ミディアム</w:t>
            </w:r>
            <w:r w:rsidR="00A2504D" w:rsidRPr="00F80676">
              <w:rPr>
                <w:rFonts w:cs="Arial"/>
                <w:szCs w:val="16"/>
                <w:lang w:eastAsia="ja-JP"/>
              </w:rPr>
              <w:t>］</w:t>
            </w:r>
          </w:p>
          <w:p w14:paraId="75DA5EAA" w14:textId="7D62F465" w:rsidR="002A241F" w:rsidRPr="00F80676" w:rsidRDefault="001E1CA8" w:rsidP="002A241F">
            <w:pPr>
              <w:pStyle w:val="ListParagraph"/>
              <w:numPr>
                <w:ilvl w:val="0"/>
                <w:numId w:val="91"/>
              </w:numPr>
              <w:spacing w:line="276" w:lineRule="auto"/>
              <w:textAlignment w:val="baseline"/>
              <w:rPr>
                <w:rFonts w:cs="Arial"/>
                <w:sz w:val="16"/>
                <w:szCs w:val="16"/>
                <w:lang w:eastAsia="ja-JP"/>
              </w:rPr>
            </w:pPr>
            <w:r w:rsidRPr="00F80676">
              <w:rPr>
                <w:rFonts w:cs="Arial"/>
                <w:szCs w:val="16"/>
                <w:lang w:eastAsia="ja-JP"/>
              </w:rPr>
              <w:t>（</w:t>
            </w:r>
            <w:r w:rsidR="002A241F" w:rsidRPr="00F80676">
              <w:rPr>
                <w:rFonts w:cs="Arial"/>
                <w:szCs w:val="16"/>
                <w:lang w:eastAsia="ja-JP"/>
              </w:rPr>
              <w:t>E</w:t>
            </w:r>
            <w:r w:rsidRPr="00F80676">
              <w:rPr>
                <w:rFonts w:cs="Arial"/>
                <w:szCs w:val="16"/>
                <w:lang w:eastAsia="ja-JP"/>
              </w:rPr>
              <w:t>）</w:t>
            </w:r>
            <w:r w:rsidR="002A241F" w:rsidRPr="00F80676">
              <w:rPr>
                <w:rFonts w:cs="Arial"/>
                <w:szCs w:val="16"/>
                <w:lang w:eastAsia="ja-JP"/>
              </w:rPr>
              <w:t>気候関連投資リスクと機会の評価にシナリオ分析を使用していません</w:t>
            </w:r>
          </w:p>
        </w:tc>
      </w:tr>
      <w:tr w:rsidR="002A241F" w:rsidRPr="00F80676" w14:paraId="54234401" w14:textId="77777777" w:rsidTr="002A241F">
        <w:trPr>
          <w:trHeight w:val="300"/>
        </w:trPr>
        <w:tc>
          <w:tcPr>
            <w:tcW w:w="14884" w:type="dxa"/>
            <w:gridSpan w:val="6"/>
            <w:tcBorders>
              <w:left w:val="nil"/>
              <w:right w:val="nil"/>
            </w:tcBorders>
            <w:shd w:val="clear" w:color="auto" w:fill="FFFFFF" w:themeFill="background1"/>
            <w:tcMar>
              <w:top w:w="0" w:type="dxa"/>
              <w:bottom w:w="0" w:type="dxa"/>
            </w:tcMar>
            <w:vAlign w:val="center"/>
          </w:tcPr>
          <w:p w14:paraId="0BFF1708" w14:textId="77777777" w:rsidR="002A241F" w:rsidRPr="00F80676" w:rsidRDefault="002A241F" w:rsidP="002A241F">
            <w:pPr>
              <w:spacing w:line="240" w:lineRule="auto"/>
              <w:jc w:val="center"/>
              <w:textAlignment w:val="baseline"/>
              <w:rPr>
                <w:rStyle w:val="Hyperlink"/>
                <w:rFonts w:cs="Arial"/>
                <w:sz w:val="16"/>
                <w:szCs w:val="16"/>
                <w:lang w:eastAsia="ja-JP"/>
              </w:rPr>
            </w:pPr>
          </w:p>
        </w:tc>
      </w:tr>
      <w:tr w:rsidR="002A241F" w:rsidRPr="00F80676" w14:paraId="3286B6FE" w14:textId="77777777" w:rsidTr="002A241F">
        <w:trPr>
          <w:trHeight w:val="300"/>
        </w:trPr>
        <w:tc>
          <w:tcPr>
            <w:tcW w:w="14884" w:type="dxa"/>
            <w:gridSpan w:val="6"/>
            <w:shd w:val="clear" w:color="auto" w:fill="0070C0"/>
            <w:vAlign w:val="center"/>
          </w:tcPr>
          <w:p w14:paraId="67F4B9BF" w14:textId="77777777" w:rsidR="002A241F" w:rsidRPr="00F80676" w:rsidRDefault="002A241F" w:rsidP="002A241F">
            <w:pPr>
              <w:rPr>
                <w:rStyle w:val="Hyperlink"/>
                <w:rFonts w:cs="Arial"/>
                <w:b/>
                <w:bCs/>
                <w:color w:val="FFFFFF" w:themeColor="background1"/>
                <w:sz w:val="18"/>
                <w:szCs w:val="18"/>
              </w:rPr>
            </w:pPr>
            <w:proofErr w:type="spellStart"/>
            <w:r w:rsidRPr="00F80676">
              <w:rPr>
                <w:rFonts w:cs="Arial"/>
                <w:b/>
                <w:bCs/>
                <w:color w:val="FFFFFF" w:themeColor="background1"/>
                <w:sz w:val="18"/>
                <w:szCs w:val="18"/>
                <w:lang w:val="en-US" w:eastAsia="en-GB"/>
              </w:rPr>
              <w:t>説明</w:t>
            </w:r>
            <w:proofErr w:type="spellEnd"/>
          </w:p>
        </w:tc>
      </w:tr>
      <w:tr w:rsidR="002A241F" w:rsidRPr="00F80676" w14:paraId="5E9A9A9B" w14:textId="77777777" w:rsidTr="002A241F">
        <w:trPr>
          <w:trHeight w:val="300"/>
        </w:trPr>
        <w:tc>
          <w:tcPr>
            <w:tcW w:w="1841" w:type="dxa"/>
            <w:shd w:val="clear" w:color="auto" w:fill="auto"/>
            <w:vAlign w:val="center"/>
          </w:tcPr>
          <w:p w14:paraId="7527099C" w14:textId="77777777" w:rsidR="002A241F" w:rsidRPr="00F80676" w:rsidRDefault="002A241F" w:rsidP="002A241F">
            <w:pPr>
              <w:rPr>
                <w:rStyle w:val="Hyperlink"/>
                <w:rFonts w:cs="Arial"/>
                <w:b/>
                <w:sz w:val="16"/>
                <w:szCs w:val="16"/>
              </w:rPr>
            </w:pPr>
            <w:proofErr w:type="spellStart"/>
            <w:r w:rsidRPr="00F80676">
              <w:rPr>
                <w:rFonts w:cs="Arial"/>
                <w:b/>
                <w:sz w:val="16"/>
                <w:szCs w:val="16"/>
                <w:lang w:val="en-US"/>
              </w:rPr>
              <w:t>指標の目的</w:t>
            </w:r>
            <w:proofErr w:type="spellEnd"/>
          </w:p>
        </w:tc>
        <w:tc>
          <w:tcPr>
            <w:tcW w:w="13043" w:type="dxa"/>
            <w:gridSpan w:val="5"/>
            <w:shd w:val="clear" w:color="auto" w:fill="auto"/>
            <w:vAlign w:val="center"/>
          </w:tcPr>
          <w:p w14:paraId="75A88F9E" w14:textId="77777777" w:rsidR="002A241F" w:rsidRPr="00F80676" w:rsidRDefault="002A241F" w:rsidP="002A241F">
            <w:pPr>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気候関連リスクと機会の潜在的な影響を意思決定に適切に組み入れるため、署名機関は、そうしたリスクと機会がどう進展するかについて、また様々な状況下でのそれらの潜在的な影響について考慮する必要があります。これをシナリオ分析により行うことは、より良い慣行とみなされます。シナリオ分析は、一連の起こり得る未来の状況に適した戦略的計画の策定では定評のある方法です。</w:t>
            </w:r>
          </w:p>
        </w:tc>
      </w:tr>
      <w:tr w:rsidR="002A241F" w:rsidRPr="00F80676" w14:paraId="3A305EAF" w14:textId="77777777" w:rsidTr="002A241F">
        <w:trPr>
          <w:trHeight w:val="300"/>
        </w:trPr>
        <w:tc>
          <w:tcPr>
            <w:tcW w:w="1841" w:type="dxa"/>
            <w:shd w:val="clear" w:color="auto" w:fill="auto"/>
            <w:vAlign w:val="center"/>
          </w:tcPr>
          <w:p w14:paraId="6C2A1009" w14:textId="77777777" w:rsidR="002A241F" w:rsidRPr="00F80676" w:rsidRDefault="002A241F" w:rsidP="002A241F">
            <w:pPr>
              <w:rPr>
                <w:rStyle w:val="Hyperlink"/>
                <w:rFonts w:cs="Arial"/>
                <w:b/>
                <w:sz w:val="16"/>
                <w:szCs w:val="16"/>
              </w:rPr>
            </w:pPr>
            <w:proofErr w:type="spellStart"/>
            <w:r w:rsidRPr="00F80676">
              <w:rPr>
                <w:rFonts w:cs="Arial"/>
                <w:b/>
                <w:sz w:val="16"/>
                <w:szCs w:val="16"/>
                <w:lang w:val="en-US"/>
              </w:rPr>
              <w:t>追加報告ガイダンス</w:t>
            </w:r>
            <w:proofErr w:type="spellEnd"/>
          </w:p>
        </w:tc>
        <w:tc>
          <w:tcPr>
            <w:tcW w:w="13043" w:type="dxa"/>
            <w:gridSpan w:val="5"/>
            <w:shd w:val="clear" w:color="auto" w:fill="auto"/>
            <w:vAlign w:val="center"/>
          </w:tcPr>
          <w:p w14:paraId="24B62068" w14:textId="77777777" w:rsidR="002A241F" w:rsidRPr="00F80676" w:rsidRDefault="002A241F" w:rsidP="002A241F">
            <w:pPr>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回答では、署名機関のシナリオ分析実施の有無だけでなく、投資戦略のレジリエンス評価でのシナリオ分析使用の有無も示してください。</w:t>
            </w:r>
          </w:p>
          <w:p w14:paraId="7A06086D" w14:textId="77777777" w:rsidR="002A241F" w:rsidRPr="00F80676" w:rsidRDefault="002A241F" w:rsidP="002A241F">
            <w:pPr>
              <w:rPr>
                <w:rStyle w:val="Hyperlink"/>
                <w:rFonts w:cs="Arial"/>
                <w:color w:val="000000" w:themeColor="text1"/>
                <w:sz w:val="16"/>
                <w:szCs w:val="16"/>
                <w:lang w:eastAsia="ja-JP"/>
              </w:rPr>
            </w:pPr>
          </w:p>
          <w:p w14:paraId="547E24D9" w14:textId="12430F1C" w:rsidR="002A241F" w:rsidRPr="00F80676" w:rsidRDefault="002A241F" w:rsidP="002A241F">
            <w:pPr>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選択肢</w:t>
            </w:r>
            <w:r w:rsidR="001E1CA8" w:rsidRPr="00F80676">
              <w:rPr>
                <w:rStyle w:val="Hyperlink"/>
                <w:rFonts w:cs="Arial"/>
                <w:color w:val="000000" w:themeColor="text1"/>
                <w:sz w:val="16"/>
                <w:szCs w:val="16"/>
                <w:lang w:eastAsia="ja-JP"/>
              </w:rPr>
              <w:t>（</w:t>
            </w:r>
            <w:r w:rsidRPr="00F80676">
              <w:rPr>
                <w:rStyle w:val="Hyperlink"/>
                <w:rFonts w:cs="Arial"/>
                <w:color w:val="000000" w:themeColor="text1"/>
                <w:sz w:val="16"/>
                <w:szCs w:val="16"/>
                <w:lang w:eastAsia="ja-JP"/>
              </w:rPr>
              <w:t>A</w:t>
            </w:r>
            <w:r w:rsidR="001E1CA8" w:rsidRPr="00F80676">
              <w:rPr>
                <w:rStyle w:val="Hyperlink"/>
                <w:rFonts w:cs="Arial"/>
                <w:color w:val="000000" w:themeColor="text1"/>
                <w:sz w:val="16"/>
                <w:szCs w:val="16"/>
                <w:lang w:eastAsia="ja-JP"/>
              </w:rPr>
              <w:t>）</w:t>
            </w:r>
            <w:r w:rsidRPr="00F80676">
              <w:rPr>
                <w:rStyle w:val="Hyperlink"/>
                <w:rFonts w:cs="Arial"/>
                <w:color w:val="000000" w:themeColor="text1"/>
                <w:sz w:val="16"/>
                <w:szCs w:val="16"/>
                <w:lang w:eastAsia="ja-JP"/>
              </w:rPr>
              <w:t>の「</w:t>
            </w:r>
            <w:r w:rsidRPr="00F80676">
              <w:rPr>
                <w:rStyle w:val="Hyperlink"/>
                <w:rFonts w:cs="Arial"/>
                <w:color w:val="000000" w:themeColor="text1"/>
                <w:sz w:val="16"/>
                <w:szCs w:val="16"/>
                <w:lang w:eastAsia="ja-JP"/>
              </w:rPr>
              <w:t>2°C</w:t>
            </w:r>
            <w:r w:rsidR="008E370C">
              <w:rPr>
                <w:rStyle w:val="Hyperlink"/>
                <w:rFonts w:cs="Arial" w:hint="eastAsia"/>
                <w:color w:val="000000" w:themeColor="text1"/>
                <w:sz w:val="16"/>
                <w:szCs w:val="16"/>
                <w:lang w:eastAsia="ja-JP"/>
              </w:rPr>
              <w:t>あるいは２℃</w:t>
            </w:r>
            <w:r w:rsidRPr="00F80676">
              <w:rPr>
                <w:rStyle w:val="Hyperlink"/>
                <w:rFonts w:cs="Arial"/>
                <w:color w:val="000000" w:themeColor="text1"/>
                <w:sz w:val="16"/>
                <w:szCs w:val="16"/>
                <w:lang w:eastAsia="ja-JP"/>
              </w:rPr>
              <w:t>以下シナリオ」は、</w:t>
            </w:r>
            <w:r w:rsidRPr="00F80676">
              <w:rPr>
                <w:rStyle w:val="Hyperlink"/>
                <w:rFonts w:cs="Arial"/>
                <w:color w:val="000000" w:themeColor="text1"/>
                <w:sz w:val="16"/>
                <w:szCs w:val="16"/>
                <w:lang w:eastAsia="ja-JP"/>
              </w:rPr>
              <w:t>2°C</w:t>
            </w:r>
            <w:r w:rsidR="008E370C">
              <w:rPr>
                <w:rStyle w:val="Hyperlink"/>
                <w:rFonts w:cs="Arial" w:hint="eastAsia"/>
                <w:color w:val="000000" w:themeColor="text1"/>
                <w:sz w:val="16"/>
                <w:szCs w:val="16"/>
                <w:lang w:eastAsia="ja-JP"/>
              </w:rPr>
              <w:t>あるいは２℃</w:t>
            </w:r>
            <w:r w:rsidRPr="00F80676">
              <w:rPr>
                <w:rStyle w:val="Hyperlink"/>
                <w:rFonts w:cs="Arial"/>
                <w:color w:val="000000" w:themeColor="text1"/>
                <w:sz w:val="16"/>
                <w:szCs w:val="16"/>
                <w:lang w:eastAsia="ja-JP"/>
              </w:rPr>
              <w:t>以下シナリオに沿った低炭素経済への移行に関わるものです。これは各国がパリ協定の目標に沿った、一貫性のある計画的な方法で排出削減を今から始めるという秩序ある移行を想定しています。</w:t>
            </w:r>
          </w:p>
          <w:p w14:paraId="06587E5D" w14:textId="77777777" w:rsidR="002A241F" w:rsidRPr="00F80676" w:rsidRDefault="002A241F" w:rsidP="002A241F">
            <w:pPr>
              <w:rPr>
                <w:rStyle w:val="Hyperlink"/>
                <w:rFonts w:cs="Arial"/>
                <w:color w:val="000000" w:themeColor="text1"/>
                <w:sz w:val="16"/>
                <w:szCs w:val="16"/>
                <w:lang w:eastAsia="ja-JP"/>
              </w:rPr>
            </w:pPr>
          </w:p>
          <w:p w14:paraId="0BF46DFC" w14:textId="6E624A52" w:rsidR="002A241F" w:rsidRPr="00F80676" w:rsidRDefault="002A241F" w:rsidP="002A241F">
            <w:pPr>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選択肢</w:t>
            </w:r>
            <w:r w:rsidR="001E1CA8" w:rsidRPr="00F80676">
              <w:rPr>
                <w:rStyle w:val="Hyperlink"/>
                <w:rFonts w:cs="Arial"/>
                <w:color w:val="000000" w:themeColor="text1"/>
                <w:sz w:val="16"/>
                <w:szCs w:val="16"/>
                <w:lang w:eastAsia="ja-JP"/>
              </w:rPr>
              <w:t>（</w:t>
            </w:r>
            <w:r w:rsidRPr="00F80676">
              <w:rPr>
                <w:rStyle w:val="Hyperlink"/>
                <w:rFonts w:cs="Arial"/>
                <w:color w:val="000000" w:themeColor="text1"/>
                <w:sz w:val="16"/>
                <w:szCs w:val="16"/>
                <w:lang w:eastAsia="ja-JP"/>
              </w:rPr>
              <w:t>B</w:t>
            </w:r>
            <w:r w:rsidR="001E1CA8" w:rsidRPr="00F80676">
              <w:rPr>
                <w:rStyle w:val="Hyperlink"/>
                <w:rFonts w:cs="Arial"/>
                <w:color w:val="000000" w:themeColor="text1"/>
                <w:sz w:val="16"/>
                <w:szCs w:val="16"/>
                <w:lang w:eastAsia="ja-JP"/>
              </w:rPr>
              <w:t>）</w:t>
            </w:r>
            <w:r w:rsidRPr="00F80676">
              <w:rPr>
                <w:rStyle w:val="Hyperlink"/>
                <w:rFonts w:cs="Arial"/>
                <w:color w:val="000000" w:themeColor="text1"/>
                <w:sz w:val="16"/>
                <w:szCs w:val="16"/>
                <w:lang w:eastAsia="ja-JP"/>
              </w:rPr>
              <w:t>の「</w:t>
            </w:r>
            <w:r w:rsidR="008E370C">
              <w:rPr>
                <w:rStyle w:val="Hyperlink"/>
                <w:rFonts w:cs="Arial" w:hint="eastAsia"/>
                <w:color w:val="000000" w:themeColor="text1"/>
                <w:sz w:val="16"/>
                <w:szCs w:val="16"/>
                <w:lang w:eastAsia="ja-JP"/>
              </w:rPr>
              <w:t>避けられない</w:t>
            </w:r>
            <w:r w:rsidRPr="00F80676">
              <w:rPr>
                <w:rStyle w:val="Hyperlink"/>
                <w:rFonts w:cs="Arial"/>
                <w:color w:val="000000" w:themeColor="text1"/>
                <w:sz w:val="16"/>
                <w:szCs w:val="16"/>
                <w:lang w:eastAsia="ja-JP"/>
              </w:rPr>
              <w:t>政策対応</w:t>
            </w:r>
            <w:r w:rsidR="008E370C">
              <w:rPr>
                <w:rStyle w:val="Hyperlink"/>
                <w:rFonts w:cs="Arial" w:hint="eastAsia"/>
                <w:color w:val="000000" w:themeColor="text1"/>
                <w:sz w:val="16"/>
                <w:szCs w:val="16"/>
                <w:lang w:eastAsia="ja-JP"/>
              </w:rPr>
              <w:t>（</w:t>
            </w:r>
            <w:r w:rsidR="008E370C">
              <w:rPr>
                <w:rStyle w:val="Hyperlink"/>
                <w:rFonts w:cs="Arial" w:hint="eastAsia"/>
                <w:color w:val="000000" w:themeColor="text1"/>
                <w:sz w:val="16"/>
                <w:szCs w:val="16"/>
                <w:lang w:eastAsia="ja-JP"/>
              </w:rPr>
              <w:t>IPR</w:t>
            </w:r>
            <w:r w:rsidR="008E370C">
              <w:rPr>
                <w:rStyle w:val="Hyperlink"/>
                <w:rFonts w:cs="Arial" w:hint="eastAsia"/>
                <w:color w:val="000000" w:themeColor="text1"/>
                <w:sz w:val="16"/>
                <w:szCs w:val="16"/>
                <w:lang w:eastAsia="ja-JP"/>
              </w:rPr>
              <w:t>）</w:t>
            </w:r>
            <w:r w:rsidRPr="00F80676">
              <w:rPr>
                <w:rStyle w:val="Hyperlink"/>
                <w:rFonts w:cs="Arial"/>
                <w:color w:val="000000" w:themeColor="text1"/>
                <w:sz w:val="16"/>
                <w:szCs w:val="16"/>
                <w:lang w:eastAsia="ja-JP"/>
              </w:rPr>
              <w:t>に沿った突然の移行」は、政策を突然厳しくすることに基づく分析に関わるものです。この場合は、より大きな混乱が引き起こされますが、気候目標の正しい軌道に戻すのに十分なものがあります。現在の世界の排出量は、秩序ある移行が順調に進んでおらず、現在の傾向が長引けば長引くほど、政府が突然パリ協定の目標に対する遅れを取り戻そうとするため、投資家にとっての政策リスクが大きくなります。</w:t>
            </w:r>
          </w:p>
          <w:p w14:paraId="3B2C18DD" w14:textId="77777777" w:rsidR="002A241F" w:rsidRPr="00F80676" w:rsidRDefault="002A241F" w:rsidP="002A241F">
            <w:pPr>
              <w:rPr>
                <w:rStyle w:val="Hyperlink"/>
                <w:rFonts w:cs="Arial"/>
                <w:color w:val="000000" w:themeColor="text1"/>
                <w:sz w:val="16"/>
                <w:szCs w:val="16"/>
                <w:lang w:eastAsia="ja-JP"/>
              </w:rPr>
            </w:pPr>
          </w:p>
          <w:p w14:paraId="25C2B898" w14:textId="3CEE35CB" w:rsidR="002A241F" w:rsidRPr="00F80676" w:rsidRDefault="002A241F" w:rsidP="002A241F">
            <w:pPr>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選択肢</w:t>
            </w:r>
            <w:r w:rsidR="001E1CA8" w:rsidRPr="00F80676">
              <w:rPr>
                <w:rStyle w:val="Hyperlink"/>
                <w:rFonts w:cs="Arial"/>
                <w:color w:val="000000" w:themeColor="text1"/>
                <w:sz w:val="16"/>
                <w:szCs w:val="16"/>
                <w:lang w:eastAsia="ja-JP"/>
              </w:rPr>
              <w:t>（</w:t>
            </w:r>
            <w:r w:rsidRPr="00F80676">
              <w:rPr>
                <w:rStyle w:val="Hyperlink"/>
                <w:rFonts w:cs="Arial"/>
                <w:color w:val="000000" w:themeColor="text1"/>
                <w:sz w:val="16"/>
                <w:szCs w:val="16"/>
                <w:lang w:eastAsia="ja-JP"/>
              </w:rPr>
              <w:t>C</w:t>
            </w:r>
            <w:r w:rsidR="001E1CA8" w:rsidRPr="00F80676">
              <w:rPr>
                <w:rStyle w:val="Hyperlink"/>
                <w:rFonts w:cs="Arial"/>
                <w:color w:val="000000" w:themeColor="text1"/>
                <w:sz w:val="16"/>
                <w:szCs w:val="16"/>
                <w:lang w:eastAsia="ja-JP"/>
              </w:rPr>
              <w:t>）</w:t>
            </w:r>
            <w:r w:rsidRPr="00F80676">
              <w:rPr>
                <w:rStyle w:val="Hyperlink"/>
                <w:rFonts w:cs="Arial"/>
                <w:color w:val="000000" w:themeColor="text1"/>
                <w:sz w:val="16"/>
                <w:szCs w:val="16"/>
                <w:lang w:eastAsia="ja-JP"/>
              </w:rPr>
              <w:t>の「</w:t>
            </w:r>
            <w:r w:rsidRPr="00F80676">
              <w:rPr>
                <w:rStyle w:val="Hyperlink"/>
                <w:rFonts w:cs="Arial"/>
                <w:color w:val="000000" w:themeColor="text1"/>
                <w:sz w:val="16"/>
                <w:szCs w:val="16"/>
                <w:lang w:eastAsia="ja-JP"/>
              </w:rPr>
              <w:t>4°C</w:t>
            </w:r>
            <w:r w:rsidR="008E370C">
              <w:rPr>
                <w:rStyle w:val="Hyperlink"/>
                <w:rFonts w:cs="Arial" w:hint="eastAsia"/>
                <w:color w:val="000000" w:themeColor="text1"/>
                <w:sz w:val="16"/>
                <w:szCs w:val="16"/>
                <w:lang w:eastAsia="ja-JP"/>
              </w:rPr>
              <w:t>あるいは４℃</w:t>
            </w:r>
            <w:r w:rsidRPr="00F80676">
              <w:rPr>
                <w:rStyle w:val="Hyperlink"/>
                <w:rFonts w:cs="Arial"/>
                <w:color w:val="000000" w:themeColor="text1"/>
                <w:sz w:val="16"/>
                <w:szCs w:val="16"/>
                <w:lang w:eastAsia="ja-JP"/>
              </w:rPr>
              <w:t>以上シナリオ」は、各国の排出量が上昇し続け、結果として生じる経済的、社会的な損失を回避するための取り組みがほとんど行われないというシナリオに関わるものです。気候変動に関する政府間パネル</w:t>
            </w:r>
            <w:r w:rsidR="001E1CA8" w:rsidRPr="00F80676">
              <w:rPr>
                <w:rStyle w:val="Hyperlink"/>
                <w:rFonts w:cs="Arial"/>
                <w:color w:val="000000" w:themeColor="text1"/>
                <w:sz w:val="16"/>
                <w:szCs w:val="16"/>
                <w:lang w:eastAsia="ja-JP"/>
              </w:rPr>
              <w:t>（</w:t>
            </w:r>
            <w:r w:rsidRPr="00F80676">
              <w:rPr>
                <w:rStyle w:val="Hyperlink"/>
                <w:rFonts w:cs="Arial"/>
                <w:color w:val="000000" w:themeColor="text1"/>
                <w:sz w:val="16"/>
                <w:szCs w:val="16"/>
                <w:lang w:eastAsia="ja-JP"/>
              </w:rPr>
              <w:t>IPCC</w:t>
            </w:r>
            <w:r w:rsidR="001E1CA8" w:rsidRPr="00F80676">
              <w:rPr>
                <w:rStyle w:val="Hyperlink"/>
                <w:rFonts w:cs="Arial"/>
                <w:color w:val="000000" w:themeColor="text1"/>
                <w:sz w:val="16"/>
                <w:szCs w:val="16"/>
                <w:lang w:eastAsia="ja-JP"/>
              </w:rPr>
              <w:t>）</w:t>
            </w:r>
            <w:r w:rsidRPr="00F80676">
              <w:rPr>
                <w:rStyle w:val="Hyperlink"/>
                <w:rFonts w:cs="Arial"/>
                <w:color w:val="000000" w:themeColor="text1"/>
                <w:sz w:val="16"/>
                <w:szCs w:val="16"/>
                <w:lang w:eastAsia="ja-JP"/>
              </w:rPr>
              <w:t>の第</w:t>
            </w:r>
            <w:r w:rsidRPr="00F80676">
              <w:rPr>
                <w:rStyle w:val="Hyperlink"/>
                <w:rFonts w:cs="Arial"/>
                <w:color w:val="000000" w:themeColor="text1"/>
                <w:sz w:val="16"/>
                <w:szCs w:val="16"/>
                <w:lang w:eastAsia="ja-JP"/>
              </w:rPr>
              <w:t>5</w:t>
            </w:r>
            <w:r w:rsidRPr="00F80676">
              <w:rPr>
                <w:rStyle w:val="Hyperlink"/>
                <w:rFonts w:cs="Arial"/>
                <w:color w:val="000000" w:themeColor="text1"/>
                <w:sz w:val="16"/>
                <w:szCs w:val="16"/>
                <w:lang w:eastAsia="ja-JP"/>
              </w:rPr>
              <w:t>次評価報告書には、このシナリオの結果が一部まとめられています。</w:t>
            </w:r>
          </w:p>
        </w:tc>
      </w:tr>
      <w:tr w:rsidR="002A241F" w:rsidRPr="00F80676" w14:paraId="626AF1CF" w14:textId="77777777" w:rsidTr="002A241F">
        <w:trPr>
          <w:trHeight w:val="300"/>
        </w:trPr>
        <w:tc>
          <w:tcPr>
            <w:tcW w:w="1841" w:type="dxa"/>
            <w:shd w:val="clear" w:color="auto" w:fill="auto"/>
            <w:vAlign w:val="center"/>
          </w:tcPr>
          <w:p w14:paraId="6CAD33A4" w14:textId="77777777" w:rsidR="002A241F" w:rsidRPr="00F80676" w:rsidRDefault="002A241F" w:rsidP="002A241F">
            <w:pPr>
              <w:rPr>
                <w:rFonts w:cs="Arial"/>
                <w:b/>
                <w:bCs/>
                <w:sz w:val="16"/>
                <w:szCs w:val="16"/>
                <w:lang w:val="en-US"/>
              </w:rPr>
            </w:pPr>
            <w:proofErr w:type="spellStart"/>
            <w:r w:rsidRPr="00F80676">
              <w:rPr>
                <w:rFonts w:cs="Arial"/>
                <w:b/>
                <w:bCs/>
                <w:sz w:val="16"/>
                <w:szCs w:val="16"/>
              </w:rPr>
              <w:t>他のリソース</w:t>
            </w:r>
            <w:proofErr w:type="spellEnd"/>
          </w:p>
        </w:tc>
        <w:tc>
          <w:tcPr>
            <w:tcW w:w="13043" w:type="dxa"/>
            <w:gridSpan w:val="5"/>
            <w:shd w:val="clear" w:color="auto" w:fill="auto"/>
            <w:vAlign w:val="center"/>
          </w:tcPr>
          <w:p w14:paraId="4BA31323" w14:textId="33FDB825" w:rsidR="002A241F" w:rsidRPr="00F80676" w:rsidRDefault="002A241F" w:rsidP="002A241F">
            <w:pPr>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シナリオ分析に関する</w:t>
            </w:r>
            <w:r w:rsidRPr="00F80676">
              <w:rPr>
                <w:rStyle w:val="Hyperlink"/>
                <w:rFonts w:cs="Arial"/>
                <w:color w:val="000000" w:themeColor="text1"/>
                <w:sz w:val="16"/>
                <w:szCs w:val="16"/>
                <w:lang w:eastAsia="ja-JP"/>
              </w:rPr>
              <w:t>TCFD</w:t>
            </w:r>
            <w:r w:rsidRPr="00F80676">
              <w:rPr>
                <w:rStyle w:val="Hyperlink"/>
                <w:rFonts w:cs="Arial"/>
                <w:color w:val="000000" w:themeColor="text1"/>
                <w:sz w:val="16"/>
                <w:szCs w:val="16"/>
                <w:lang w:eastAsia="ja-JP"/>
              </w:rPr>
              <w:t>ガイダンスの詳細は、</w:t>
            </w:r>
            <w:r w:rsidRPr="00F80676">
              <w:rPr>
                <w:rStyle w:val="Hyperlink"/>
                <w:rFonts w:cs="Arial"/>
                <w:sz w:val="16"/>
                <w:szCs w:val="16"/>
                <w:lang w:eastAsia="ja-JP"/>
              </w:rPr>
              <w:t>気候関連リスクと機会の開示におけるシナリオ分析の使用</w:t>
            </w:r>
            <w:r w:rsidR="001E1CA8" w:rsidRPr="00F80676">
              <w:rPr>
                <w:rStyle w:val="Hyperlink"/>
                <w:rFonts w:cs="Arial"/>
                <w:sz w:val="16"/>
                <w:szCs w:val="16"/>
                <w:lang w:eastAsia="ja-JP"/>
              </w:rPr>
              <w:t>（</w:t>
            </w:r>
            <w:hyperlink r:id="rId113" w:history="1">
              <w:r w:rsidRPr="00F80676">
                <w:rPr>
                  <w:rStyle w:val="Hyperlink"/>
                  <w:rFonts w:cs="Arial"/>
                  <w:sz w:val="16"/>
                  <w:szCs w:val="16"/>
                </w:rPr>
                <w:t>The Use of Scenario Analysis in Disclosure of Climate-Related Risks and Opportunities</w:t>
              </w:r>
            </w:hyperlink>
            <w:r w:rsidR="001E1CA8" w:rsidRPr="00F80676">
              <w:rPr>
                <w:rStyle w:val="Hyperlink"/>
                <w:rFonts w:cs="Arial"/>
                <w:sz w:val="16"/>
                <w:szCs w:val="16"/>
                <w:lang w:eastAsia="ja-JP"/>
              </w:rPr>
              <w:t>）</w:t>
            </w:r>
            <w:r w:rsidRPr="00F80676">
              <w:rPr>
                <w:rStyle w:val="Hyperlink"/>
                <w:rFonts w:cs="Arial"/>
                <w:color w:val="000000" w:themeColor="text1"/>
                <w:sz w:val="16"/>
                <w:szCs w:val="16"/>
                <w:lang w:eastAsia="ja-JP"/>
              </w:rPr>
              <w:t>を</w:t>
            </w:r>
            <w:r w:rsidR="00DD6D67" w:rsidRPr="00F80676">
              <w:rPr>
                <w:rStyle w:val="Hyperlink"/>
                <w:rFonts w:cs="Arial"/>
                <w:color w:val="000000" w:themeColor="text1"/>
                <w:sz w:val="16"/>
                <w:szCs w:val="16"/>
                <w:lang w:eastAsia="ja-JP"/>
              </w:rPr>
              <w:t>参照してください</w:t>
            </w:r>
            <w:r w:rsidRPr="00F80676">
              <w:rPr>
                <w:rStyle w:val="Hyperlink"/>
                <w:rFonts w:cs="Arial"/>
                <w:color w:val="000000" w:themeColor="text1"/>
                <w:sz w:val="16"/>
                <w:szCs w:val="16"/>
                <w:lang w:eastAsia="ja-JP"/>
              </w:rPr>
              <w:t>。</w:t>
            </w:r>
            <w:r w:rsidRPr="00F80676">
              <w:rPr>
                <w:rStyle w:val="Hyperlink"/>
                <w:rFonts w:cs="Arial"/>
                <w:color w:val="000000" w:themeColor="text1"/>
                <w:sz w:val="16"/>
                <w:szCs w:val="16"/>
                <w:lang w:eastAsia="ja-JP"/>
              </w:rPr>
              <w:t xml:space="preserve"> </w:t>
            </w:r>
          </w:p>
          <w:p w14:paraId="4A220998" w14:textId="77777777" w:rsidR="002A241F" w:rsidRPr="00F80676" w:rsidRDefault="002A241F" w:rsidP="002A241F">
            <w:pPr>
              <w:rPr>
                <w:rStyle w:val="Hyperlink"/>
                <w:rFonts w:cs="Arial"/>
                <w:color w:val="000000" w:themeColor="text1"/>
                <w:sz w:val="16"/>
                <w:szCs w:val="16"/>
                <w:lang w:eastAsia="ja-JP"/>
              </w:rPr>
            </w:pPr>
          </w:p>
          <w:p w14:paraId="16D6EAEE" w14:textId="4BCA1EF4" w:rsidR="002A241F" w:rsidRPr="00F80676" w:rsidRDefault="008E370C" w:rsidP="002A241F">
            <w:pPr>
              <w:rPr>
                <w:rStyle w:val="Hyperlink"/>
                <w:rFonts w:cs="Arial"/>
                <w:color w:val="000000" w:themeColor="text1"/>
                <w:sz w:val="16"/>
                <w:szCs w:val="16"/>
              </w:rPr>
            </w:pPr>
            <w:r>
              <w:rPr>
                <w:rStyle w:val="Hyperlink"/>
                <w:rFonts w:cs="Arial" w:hint="eastAsia"/>
                <w:color w:val="000000" w:themeColor="text1"/>
                <w:sz w:val="16"/>
                <w:szCs w:val="16"/>
                <w:lang w:eastAsia="ja-JP"/>
              </w:rPr>
              <w:t>避けられない</w:t>
            </w:r>
            <w:r w:rsidR="002A241F" w:rsidRPr="00F80676">
              <w:rPr>
                <w:rStyle w:val="Hyperlink"/>
                <w:rFonts w:cs="Arial"/>
                <w:color w:val="000000" w:themeColor="text1"/>
                <w:sz w:val="16"/>
                <w:szCs w:val="16"/>
                <w:lang w:eastAsia="ja-JP"/>
              </w:rPr>
              <w:t>政策対応</w:t>
            </w:r>
            <w:r>
              <w:rPr>
                <w:rStyle w:val="Hyperlink"/>
                <w:rFonts w:cs="Arial" w:hint="eastAsia"/>
                <w:color w:val="000000" w:themeColor="text1"/>
                <w:sz w:val="16"/>
                <w:szCs w:val="16"/>
                <w:lang w:eastAsia="ja-JP"/>
              </w:rPr>
              <w:t>（</w:t>
            </w:r>
            <w:r>
              <w:rPr>
                <w:rStyle w:val="Hyperlink"/>
                <w:rFonts w:cs="Arial" w:hint="eastAsia"/>
                <w:color w:val="000000" w:themeColor="text1"/>
                <w:sz w:val="16"/>
                <w:szCs w:val="16"/>
                <w:lang w:eastAsia="ja-JP"/>
              </w:rPr>
              <w:t>IPR</w:t>
            </w:r>
            <w:r>
              <w:rPr>
                <w:rStyle w:val="Hyperlink"/>
                <w:rFonts w:cs="Arial" w:hint="eastAsia"/>
                <w:color w:val="000000" w:themeColor="text1"/>
                <w:sz w:val="16"/>
                <w:szCs w:val="16"/>
                <w:lang w:eastAsia="ja-JP"/>
              </w:rPr>
              <w:t>）</w:t>
            </w:r>
            <w:r w:rsidR="002A241F" w:rsidRPr="00F80676">
              <w:rPr>
                <w:rStyle w:val="Hyperlink"/>
                <w:rFonts w:cs="Arial"/>
                <w:color w:val="000000" w:themeColor="text1"/>
                <w:sz w:val="16"/>
                <w:szCs w:val="16"/>
                <w:lang w:eastAsia="ja-JP"/>
              </w:rPr>
              <w:t>の詳細は、</w:t>
            </w:r>
            <w:r w:rsidR="002A241F" w:rsidRPr="00F80676">
              <w:rPr>
                <w:rStyle w:val="Hyperlink"/>
                <w:rFonts w:cs="Arial"/>
                <w:sz w:val="16"/>
                <w:szCs w:val="16"/>
                <w:lang w:eastAsia="ja-JP"/>
              </w:rPr>
              <w:t>気候変動に対する</w:t>
            </w:r>
            <w:r w:rsidR="005D380C" w:rsidRPr="00F80676">
              <w:rPr>
                <w:rStyle w:val="Hyperlink"/>
                <w:rFonts w:cs="Arial"/>
                <w:sz w:val="16"/>
                <w:szCs w:val="16"/>
                <w:lang w:eastAsia="ja-JP"/>
              </w:rPr>
              <w:t>不可避の</w:t>
            </w:r>
            <w:r w:rsidR="002A241F" w:rsidRPr="00F80676">
              <w:rPr>
                <w:rStyle w:val="Hyperlink"/>
                <w:rFonts w:cs="Arial"/>
                <w:sz w:val="16"/>
                <w:szCs w:val="16"/>
                <w:lang w:eastAsia="ja-JP"/>
              </w:rPr>
              <w:t>政策対応に向けた投資家の準備</w:t>
            </w:r>
            <w:r w:rsidR="001E1CA8" w:rsidRPr="00F80676">
              <w:rPr>
                <w:rStyle w:val="Hyperlink"/>
                <w:rFonts w:cs="Arial"/>
                <w:sz w:val="16"/>
                <w:szCs w:val="16"/>
                <w:lang w:eastAsia="ja-JP"/>
              </w:rPr>
              <w:t>（</w:t>
            </w:r>
            <w:hyperlink r:id="rId114" w:history="1">
              <w:r w:rsidR="002A241F" w:rsidRPr="00F80676">
                <w:rPr>
                  <w:rStyle w:val="Hyperlink"/>
                  <w:rFonts w:cs="Arial"/>
                  <w:sz w:val="16"/>
                  <w:szCs w:val="16"/>
                </w:rPr>
                <w:t>Preparing investors for the Inevitable Policy Response to climate change</w:t>
              </w:r>
            </w:hyperlink>
            <w:r w:rsidR="001E1CA8" w:rsidRPr="00F80676">
              <w:rPr>
                <w:rStyle w:val="Hyperlink"/>
                <w:rFonts w:cs="Arial"/>
                <w:sz w:val="16"/>
                <w:szCs w:val="16"/>
                <w:lang w:eastAsia="ja-JP"/>
              </w:rPr>
              <w:t>）</w:t>
            </w:r>
            <w:r w:rsidR="002A241F" w:rsidRPr="00F80676">
              <w:rPr>
                <w:rStyle w:val="Hyperlink"/>
                <w:rFonts w:cs="Arial"/>
                <w:color w:val="000000" w:themeColor="text1"/>
                <w:sz w:val="16"/>
                <w:szCs w:val="16"/>
                <w:lang w:eastAsia="ja-JP"/>
              </w:rPr>
              <w:t>を</w:t>
            </w:r>
            <w:r w:rsidR="00DD6D67" w:rsidRPr="00F80676">
              <w:rPr>
                <w:rStyle w:val="Hyperlink"/>
                <w:rFonts w:cs="Arial"/>
                <w:color w:val="000000" w:themeColor="text1"/>
                <w:sz w:val="16"/>
                <w:szCs w:val="16"/>
                <w:lang w:eastAsia="ja-JP"/>
              </w:rPr>
              <w:t>参照してください</w:t>
            </w:r>
            <w:r w:rsidR="002A241F" w:rsidRPr="00F80676">
              <w:rPr>
                <w:rStyle w:val="Hyperlink"/>
                <w:rFonts w:cs="Arial"/>
                <w:color w:val="000000" w:themeColor="text1"/>
                <w:sz w:val="16"/>
                <w:szCs w:val="16"/>
                <w:lang w:eastAsia="ja-JP"/>
              </w:rPr>
              <w:t>。</w:t>
            </w:r>
          </w:p>
          <w:p w14:paraId="4DFF76B7" w14:textId="77777777" w:rsidR="002A241F" w:rsidRPr="00F80676" w:rsidRDefault="002A241F" w:rsidP="002A241F">
            <w:pPr>
              <w:rPr>
                <w:rStyle w:val="Hyperlink"/>
                <w:rFonts w:cs="Arial"/>
                <w:color w:val="000000" w:themeColor="text1"/>
                <w:sz w:val="16"/>
                <w:szCs w:val="16"/>
              </w:rPr>
            </w:pPr>
          </w:p>
          <w:p w14:paraId="5C7A248B" w14:textId="5C23049A" w:rsidR="002A241F" w:rsidRPr="00F80676" w:rsidRDefault="002A241F" w:rsidP="002A241F">
            <w:pPr>
              <w:rPr>
                <w:rStyle w:val="Hyperlink"/>
                <w:rFonts w:cs="Arial"/>
                <w:color w:val="000000" w:themeColor="text1"/>
                <w:sz w:val="16"/>
                <w:szCs w:val="16"/>
              </w:rPr>
            </w:pPr>
            <w:r w:rsidRPr="00F80676">
              <w:rPr>
                <w:rStyle w:val="Hyperlink"/>
                <w:rFonts w:cs="Arial"/>
                <w:color w:val="000000" w:themeColor="text1"/>
                <w:sz w:val="16"/>
                <w:szCs w:val="16"/>
                <w:lang w:eastAsia="ja-JP"/>
              </w:rPr>
              <w:t>4°C</w:t>
            </w:r>
            <w:r w:rsidRPr="00F80676">
              <w:rPr>
                <w:rStyle w:val="Hyperlink"/>
                <w:rFonts w:cs="Arial"/>
                <w:color w:val="000000" w:themeColor="text1"/>
                <w:sz w:val="16"/>
                <w:szCs w:val="16"/>
                <w:lang w:eastAsia="ja-JP"/>
              </w:rPr>
              <w:t>以上シナリオの結果の詳細は、気候変動に関する政府間パネル</w:t>
            </w:r>
            <w:r w:rsidR="001E1CA8" w:rsidRPr="00F80676">
              <w:rPr>
                <w:rStyle w:val="Hyperlink"/>
                <w:rFonts w:cs="Arial"/>
                <w:color w:val="000000" w:themeColor="text1"/>
                <w:sz w:val="16"/>
                <w:szCs w:val="16"/>
                <w:lang w:eastAsia="ja-JP"/>
              </w:rPr>
              <w:t>（</w:t>
            </w:r>
            <w:r w:rsidRPr="00F80676">
              <w:rPr>
                <w:rStyle w:val="Hyperlink"/>
                <w:rFonts w:cs="Arial"/>
                <w:color w:val="000000" w:themeColor="text1"/>
                <w:sz w:val="16"/>
                <w:szCs w:val="16"/>
                <w:lang w:eastAsia="ja-JP"/>
              </w:rPr>
              <w:t>IPCC</w:t>
            </w:r>
            <w:r w:rsidR="001E1CA8" w:rsidRPr="00F80676">
              <w:rPr>
                <w:rStyle w:val="Hyperlink"/>
                <w:rFonts w:cs="Arial"/>
                <w:color w:val="000000" w:themeColor="text1"/>
                <w:sz w:val="16"/>
                <w:szCs w:val="16"/>
                <w:lang w:eastAsia="ja-JP"/>
              </w:rPr>
              <w:t>）</w:t>
            </w:r>
            <w:r w:rsidRPr="00F80676">
              <w:rPr>
                <w:rStyle w:val="Hyperlink"/>
                <w:rFonts w:cs="Arial"/>
                <w:color w:val="000000" w:themeColor="text1"/>
                <w:sz w:val="16"/>
                <w:szCs w:val="16"/>
                <w:lang w:eastAsia="ja-JP"/>
              </w:rPr>
              <w:t>の</w:t>
            </w:r>
            <w:r w:rsidRPr="00F80676">
              <w:rPr>
                <w:rStyle w:val="Hyperlink"/>
                <w:rFonts w:cs="Arial"/>
                <w:sz w:val="16"/>
                <w:szCs w:val="16"/>
                <w:lang w:eastAsia="ja-JP"/>
              </w:rPr>
              <w:t>第</w:t>
            </w:r>
            <w:r w:rsidRPr="00F80676">
              <w:rPr>
                <w:rStyle w:val="Hyperlink"/>
                <w:rFonts w:cs="Arial"/>
                <w:sz w:val="16"/>
                <w:szCs w:val="16"/>
                <w:lang w:eastAsia="ja-JP"/>
              </w:rPr>
              <w:t>5</w:t>
            </w:r>
            <w:r w:rsidRPr="00F80676">
              <w:rPr>
                <w:rStyle w:val="Hyperlink"/>
                <w:rFonts w:cs="Arial"/>
                <w:sz w:val="16"/>
                <w:szCs w:val="16"/>
                <w:lang w:eastAsia="ja-JP"/>
              </w:rPr>
              <w:t>次評価報告書</w:t>
            </w:r>
            <w:r w:rsidR="001E1CA8" w:rsidRPr="00F80676">
              <w:rPr>
                <w:rStyle w:val="Hyperlink"/>
                <w:rFonts w:cs="Arial"/>
                <w:sz w:val="16"/>
                <w:szCs w:val="16"/>
                <w:lang w:eastAsia="ja-JP"/>
              </w:rPr>
              <w:t>（</w:t>
            </w:r>
            <w:hyperlink r:id="rId115" w:history="1">
              <w:r w:rsidRPr="00F80676">
                <w:rPr>
                  <w:rStyle w:val="Hyperlink"/>
                  <w:rFonts w:cs="Arial"/>
                  <w:sz w:val="16"/>
                  <w:szCs w:val="16"/>
                </w:rPr>
                <w:t>Fifth Assessment Report</w:t>
              </w:r>
            </w:hyperlink>
            <w:r w:rsidR="001E1CA8" w:rsidRPr="00F80676">
              <w:rPr>
                <w:rStyle w:val="Hyperlink"/>
                <w:rFonts w:cs="Arial"/>
                <w:sz w:val="16"/>
                <w:szCs w:val="16"/>
                <w:lang w:eastAsia="ja-JP"/>
              </w:rPr>
              <w:t>）</w:t>
            </w:r>
            <w:r w:rsidRPr="00F80676">
              <w:rPr>
                <w:rStyle w:val="Hyperlink"/>
                <w:rFonts w:cs="Arial"/>
                <w:color w:val="000000" w:themeColor="text1"/>
                <w:sz w:val="16"/>
                <w:szCs w:val="16"/>
                <w:lang w:eastAsia="ja-JP"/>
              </w:rPr>
              <w:t>を</w:t>
            </w:r>
            <w:r w:rsidR="00DD6D67" w:rsidRPr="00F80676">
              <w:rPr>
                <w:rStyle w:val="Hyperlink"/>
                <w:rFonts w:cs="Arial"/>
                <w:color w:val="000000" w:themeColor="text1"/>
                <w:sz w:val="16"/>
                <w:szCs w:val="16"/>
                <w:lang w:eastAsia="ja-JP"/>
              </w:rPr>
              <w:t>参照してください</w:t>
            </w:r>
            <w:r w:rsidRPr="00F80676">
              <w:rPr>
                <w:rStyle w:val="Hyperlink"/>
                <w:rFonts w:cs="Arial"/>
                <w:color w:val="000000" w:themeColor="text1"/>
                <w:sz w:val="16"/>
                <w:szCs w:val="16"/>
                <w:lang w:eastAsia="ja-JP"/>
              </w:rPr>
              <w:t>。</w:t>
            </w:r>
          </w:p>
          <w:p w14:paraId="54D8CF12" w14:textId="77777777" w:rsidR="002A241F" w:rsidRPr="00F80676" w:rsidRDefault="002A241F" w:rsidP="002A241F">
            <w:pPr>
              <w:rPr>
                <w:rStyle w:val="Hyperlink"/>
                <w:rFonts w:cs="Arial"/>
                <w:color w:val="000000" w:themeColor="text1"/>
                <w:sz w:val="16"/>
                <w:szCs w:val="16"/>
              </w:rPr>
            </w:pPr>
          </w:p>
          <w:p w14:paraId="1C8CD8EE" w14:textId="0125B36B" w:rsidR="002A241F" w:rsidRPr="00F80676" w:rsidRDefault="002A241F" w:rsidP="002A241F">
            <w:pPr>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科学的評価を財務メトリクスに変換することは難しく、移行シナリオの失敗については特に困難です。結果がその根底にある前提に非常に影響を受けるからです。しかし、</w:t>
            </w:r>
            <w:r w:rsidRPr="00F80676">
              <w:rPr>
                <w:rStyle w:val="Hyperlink"/>
                <w:rFonts w:cs="Arial"/>
                <w:color w:val="000000" w:themeColor="text1"/>
                <w:sz w:val="16"/>
                <w:szCs w:val="16"/>
                <w:lang w:eastAsia="ja-JP"/>
              </w:rPr>
              <w:t>TCFD</w:t>
            </w:r>
            <w:r w:rsidRPr="00F80676">
              <w:rPr>
                <w:rStyle w:val="Hyperlink"/>
                <w:rFonts w:cs="Arial"/>
                <w:color w:val="000000" w:themeColor="text1"/>
                <w:sz w:val="16"/>
                <w:szCs w:val="16"/>
                <w:lang w:eastAsia="ja-JP"/>
              </w:rPr>
              <w:t>の</w:t>
            </w:r>
            <w:r w:rsidRPr="00F80676">
              <w:rPr>
                <w:rStyle w:val="Hyperlink"/>
                <w:rFonts w:cs="Arial"/>
                <w:sz w:val="16"/>
                <w:szCs w:val="16"/>
                <w:lang w:eastAsia="ja-JP"/>
              </w:rPr>
              <w:t>付属書：</w:t>
            </w:r>
            <w:r w:rsidRPr="00F80676">
              <w:rPr>
                <w:rStyle w:val="Hyperlink"/>
                <w:rFonts w:cs="Arial"/>
                <w:sz w:val="16"/>
                <w:szCs w:val="16"/>
                <w:lang w:eastAsia="ja-JP"/>
              </w:rPr>
              <w:t>TCFD</w:t>
            </w:r>
            <w:r w:rsidRPr="00F80676">
              <w:rPr>
                <w:rStyle w:val="Hyperlink"/>
                <w:rFonts w:cs="Arial"/>
                <w:sz w:val="16"/>
                <w:szCs w:val="16"/>
                <w:lang w:eastAsia="ja-JP"/>
              </w:rPr>
              <w:t>提言の実施</w:t>
            </w:r>
            <w:r w:rsidR="001E1CA8" w:rsidRPr="00F80676">
              <w:rPr>
                <w:rStyle w:val="Hyperlink"/>
                <w:rFonts w:cs="Arial"/>
                <w:sz w:val="16"/>
                <w:szCs w:val="16"/>
                <w:lang w:eastAsia="ja-JP"/>
              </w:rPr>
              <w:t>（</w:t>
            </w:r>
            <w:hyperlink r:id="rId116" w:history="1">
              <w:r w:rsidRPr="00F80676">
                <w:rPr>
                  <w:rStyle w:val="Hyperlink"/>
                  <w:rFonts w:cs="Arial"/>
                  <w:sz w:val="16"/>
                  <w:szCs w:val="16"/>
                  <w:lang w:eastAsia="ja-JP"/>
                </w:rPr>
                <w:t>Annex: Implementing the Recommendations of the TCFD</w:t>
              </w:r>
            </w:hyperlink>
            <w:r w:rsidR="001E1CA8" w:rsidRPr="00F80676">
              <w:rPr>
                <w:rStyle w:val="Hyperlink"/>
                <w:rFonts w:cs="Arial"/>
                <w:sz w:val="16"/>
                <w:szCs w:val="16"/>
                <w:lang w:eastAsia="ja-JP"/>
              </w:rPr>
              <w:t>）</w:t>
            </w:r>
            <w:r w:rsidRPr="00F80676">
              <w:rPr>
                <w:rStyle w:val="Hyperlink"/>
                <w:rFonts w:cs="Arial"/>
                <w:color w:val="000000" w:themeColor="text1"/>
                <w:sz w:val="16"/>
                <w:szCs w:val="16"/>
                <w:lang w:eastAsia="ja-JP"/>
              </w:rPr>
              <w:t>は、物理的な気候リスクを評価するための枠組みを提供し、急性のリスクと慢性のリスクを区別しています。</w:t>
            </w:r>
            <w:r w:rsidR="00BD11C9">
              <w:rPr>
                <w:rStyle w:val="Hyperlink"/>
                <w:rFonts w:cs="Arial"/>
                <w:color w:val="000000" w:themeColor="text1"/>
                <w:sz w:val="16"/>
                <w:szCs w:val="16"/>
                <w:lang w:eastAsia="ja-JP"/>
              </w:rPr>
              <w:br/>
            </w:r>
            <w:r w:rsidRPr="00F80676">
              <w:rPr>
                <w:rStyle w:val="Hyperlink"/>
                <w:rFonts w:cs="Arial"/>
                <w:sz w:val="16"/>
                <w:szCs w:val="16"/>
                <w:lang w:eastAsia="ja-JP"/>
              </w:rPr>
              <w:t>物理的な気候リスクと機会に関する</w:t>
            </w:r>
            <w:r w:rsidRPr="00F80676">
              <w:rPr>
                <w:rStyle w:val="Hyperlink"/>
                <w:rFonts w:cs="Arial"/>
                <w:sz w:val="16"/>
                <w:szCs w:val="16"/>
                <w:lang w:eastAsia="ja-JP"/>
              </w:rPr>
              <w:t>TCFD</w:t>
            </w:r>
            <w:r w:rsidRPr="00F80676">
              <w:rPr>
                <w:rStyle w:val="Hyperlink"/>
                <w:rFonts w:cs="Arial"/>
                <w:sz w:val="16"/>
                <w:szCs w:val="16"/>
                <w:lang w:eastAsia="ja-JP"/>
              </w:rPr>
              <w:t>ガイダンスの促進</w:t>
            </w:r>
            <w:r w:rsidR="001E1CA8" w:rsidRPr="00F80676">
              <w:rPr>
                <w:rStyle w:val="Hyperlink"/>
                <w:rFonts w:cs="Arial"/>
                <w:sz w:val="16"/>
                <w:szCs w:val="16"/>
                <w:lang w:eastAsia="ja-JP"/>
              </w:rPr>
              <w:t>（</w:t>
            </w:r>
            <w:hyperlink r:id="rId117" w:history="1">
              <w:r w:rsidRPr="00F80676">
                <w:rPr>
                  <w:rStyle w:val="Hyperlink"/>
                  <w:rFonts w:cs="Arial"/>
                  <w:sz w:val="16"/>
                  <w:szCs w:val="16"/>
                  <w:lang w:eastAsia="ja-JP"/>
                </w:rPr>
                <w:t>Advancing TCFD Guidance on Physical Climate Risk and Opportunities</w:t>
              </w:r>
            </w:hyperlink>
            <w:r w:rsidR="001E1CA8" w:rsidRPr="00F80676">
              <w:rPr>
                <w:rStyle w:val="Hyperlink"/>
                <w:rFonts w:cs="Arial"/>
                <w:sz w:val="16"/>
                <w:szCs w:val="16"/>
                <w:lang w:eastAsia="ja-JP"/>
              </w:rPr>
              <w:t>）</w:t>
            </w:r>
            <w:r w:rsidRPr="00F80676">
              <w:rPr>
                <w:rStyle w:val="Hyperlink"/>
                <w:rFonts w:cs="Arial"/>
                <w:color w:val="000000" w:themeColor="text1"/>
                <w:sz w:val="16"/>
                <w:szCs w:val="16"/>
                <w:lang w:eastAsia="ja-JP"/>
              </w:rPr>
              <w:t>に関する欧州復興開発銀行</w:t>
            </w:r>
            <w:r w:rsidR="001E1CA8" w:rsidRPr="00F80676">
              <w:rPr>
                <w:rStyle w:val="Hyperlink"/>
                <w:rFonts w:cs="Arial"/>
                <w:color w:val="000000" w:themeColor="text1"/>
                <w:sz w:val="16"/>
                <w:szCs w:val="16"/>
                <w:lang w:eastAsia="ja-JP"/>
              </w:rPr>
              <w:t>（</w:t>
            </w:r>
            <w:r w:rsidRPr="00F80676">
              <w:rPr>
                <w:rStyle w:val="Hyperlink"/>
                <w:rFonts w:cs="Arial"/>
                <w:color w:val="000000" w:themeColor="text1"/>
                <w:sz w:val="16"/>
                <w:szCs w:val="16"/>
                <w:lang w:eastAsia="ja-JP"/>
              </w:rPr>
              <w:t>EBRD</w:t>
            </w:r>
            <w:r w:rsidR="001E1CA8" w:rsidRPr="00F80676">
              <w:rPr>
                <w:rStyle w:val="Hyperlink"/>
                <w:rFonts w:cs="Arial"/>
                <w:color w:val="000000" w:themeColor="text1"/>
                <w:sz w:val="16"/>
                <w:szCs w:val="16"/>
                <w:lang w:eastAsia="ja-JP"/>
              </w:rPr>
              <w:t>）</w:t>
            </w:r>
            <w:r w:rsidRPr="00F80676">
              <w:rPr>
                <w:rStyle w:val="Hyperlink"/>
                <w:rFonts w:cs="Arial"/>
                <w:color w:val="000000" w:themeColor="text1"/>
                <w:sz w:val="16"/>
                <w:szCs w:val="16"/>
                <w:lang w:eastAsia="ja-JP"/>
              </w:rPr>
              <w:t>の報告書では、これをさらに発展させています。</w:t>
            </w:r>
          </w:p>
        </w:tc>
      </w:tr>
      <w:tr w:rsidR="002A241F" w:rsidRPr="00F80676" w14:paraId="191B74B8" w14:textId="77777777" w:rsidTr="002A241F">
        <w:trPr>
          <w:trHeight w:val="300"/>
        </w:trPr>
        <w:tc>
          <w:tcPr>
            <w:tcW w:w="1841" w:type="dxa"/>
            <w:shd w:val="clear" w:color="auto" w:fill="auto"/>
            <w:vAlign w:val="center"/>
          </w:tcPr>
          <w:p w14:paraId="3BCB79C0" w14:textId="77777777" w:rsidR="002A241F" w:rsidRPr="00F80676" w:rsidRDefault="002A241F" w:rsidP="002A241F">
            <w:pPr>
              <w:rPr>
                <w:rFonts w:cs="Arial"/>
                <w:b/>
                <w:bCs/>
                <w:sz w:val="16"/>
                <w:szCs w:val="16"/>
              </w:rPr>
            </w:pPr>
            <w:proofErr w:type="spellStart"/>
            <w:r w:rsidRPr="00F80676">
              <w:rPr>
                <w:rFonts w:cs="Arial"/>
                <w:b/>
                <w:bCs/>
                <w:sz w:val="16"/>
                <w:szCs w:val="16"/>
              </w:rPr>
              <w:t>他の基準の参照</w:t>
            </w:r>
            <w:proofErr w:type="spellEnd"/>
          </w:p>
        </w:tc>
        <w:tc>
          <w:tcPr>
            <w:tcW w:w="13043" w:type="dxa"/>
            <w:gridSpan w:val="5"/>
            <w:shd w:val="clear" w:color="auto" w:fill="auto"/>
            <w:vAlign w:val="center"/>
          </w:tcPr>
          <w:p w14:paraId="080A95A4" w14:textId="24125786" w:rsidR="002A241F" w:rsidRPr="00F80676" w:rsidRDefault="002A241F" w:rsidP="002A241F">
            <w:pPr>
              <w:rPr>
                <w:rStyle w:val="Hyperlink"/>
                <w:rFonts w:cs="Arial"/>
                <w:color w:val="000000" w:themeColor="text1"/>
              </w:rPr>
            </w:pPr>
            <w:r w:rsidRPr="00F80676">
              <w:rPr>
                <w:rStyle w:val="Hyperlink"/>
                <w:rFonts w:cs="Arial"/>
                <w:color w:val="000000" w:themeColor="text1"/>
                <w:sz w:val="16"/>
                <w:szCs w:val="16"/>
              </w:rPr>
              <w:t>TCFD</w:t>
            </w:r>
            <w:r w:rsidRPr="00F80676">
              <w:rPr>
                <w:rStyle w:val="Hyperlink"/>
                <w:rFonts w:cs="Arial"/>
                <w:color w:val="000000" w:themeColor="text1"/>
                <w:sz w:val="16"/>
                <w:szCs w:val="16"/>
                <w:lang w:eastAsia="ja-JP"/>
              </w:rPr>
              <w:t>提言：戦略</w:t>
            </w:r>
            <w:r w:rsidRPr="00F80676">
              <w:rPr>
                <w:rStyle w:val="Hyperlink"/>
                <w:rFonts w:cs="Arial"/>
                <w:color w:val="000000" w:themeColor="text1"/>
                <w:sz w:val="16"/>
                <w:szCs w:val="16"/>
                <w:lang w:eastAsia="ja-JP"/>
              </w:rPr>
              <w:t>c</w:t>
            </w:r>
            <w:r w:rsidR="001E1CA8" w:rsidRPr="00F80676">
              <w:rPr>
                <w:rStyle w:val="Hyperlink"/>
                <w:rFonts w:cs="Arial"/>
                <w:color w:val="000000" w:themeColor="text1"/>
                <w:sz w:val="16"/>
                <w:szCs w:val="16"/>
                <w:lang w:eastAsia="ja-JP"/>
              </w:rPr>
              <w:t>）（</w:t>
            </w:r>
            <w:r w:rsidRPr="00F80676">
              <w:rPr>
                <w:rStyle w:val="Hyperlink"/>
                <w:rFonts w:cs="Arial"/>
                <w:color w:val="000000" w:themeColor="text1"/>
                <w:sz w:val="16"/>
                <w:szCs w:val="16"/>
              </w:rPr>
              <w:t xml:space="preserve">TCFD Recommendations: </w:t>
            </w:r>
            <w:r w:rsidRPr="00F80676">
              <w:rPr>
                <w:rStyle w:val="Hyperlink"/>
                <w:rFonts w:cs="Arial"/>
                <w:color w:val="000000" w:themeColor="text1"/>
                <w:sz w:val="16"/>
                <w:szCs w:val="16"/>
                <w:lang w:eastAsia="ja-JP"/>
              </w:rPr>
              <w:t>Strategy</w:t>
            </w:r>
            <w:r w:rsidRPr="00F80676">
              <w:rPr>
                <w:rStyle w:val="Hyperlink"/>
                <w:rFonts w:cs="Arial"/>
                <w:color w:val="000000" w:themeColor="text1"/>
                <w:sz w:val="16"/>
                <w:szCs w:val="16"/>
              </w:rPr>
              <w:t xml:space="preserve"> c</w:t>
            </w:r>
            <w:r w:rsidR="001E1CA8" w:rsidRPr="00F80676">
              <w:rPr>
                <w:rStyle w:val="Hyperlink"/>
                <w:rFonts w:cs="Arial"/>
                <w:color w:val="000000" w:themeColor="text1"/>
                <w:sz w:val="16"/>
                <w:szCs w:val="16"/>
              </w:rPr>
              <w:t>）</w:t>
            </w:r>
          </w:p>
        </w:tc>
      </w:tr>
      <w:tr w:rsidR="002A241F" w:rsidRPr="00F80676" w14:paraId="7D197D62" w14:textId="77777777" w:rsidTr="002A241F">
        <w:trPr>
          <w:trHeight w:val="300"/>
        </w:trPr>
        <w:tc>
          <w:tcPr>
            <w:tcW w:w="14884" w:type="dxa"/>
            <w:gridSpan w:val="6"/>
            <w:shd w:val="clear" w:color="auto" w:fill="0070C0"/>
            <w:vAlign w:val="center"/>
          </w:tcPr>
          <w:p w14:paraId="4D597CE7" w14:textId="77777777" w:rsidR="002A241F" w:rsidRPr="00F80676" w:rsidRDefault="002A241F" w:rsidP="002A241F">
            <w:pPr>
              <w:rPr>
                <w:rFonts w:cs="Arial"/>
                <w:color w:val="FFFFFF" w:themeColor="background1"/>
                <w:sz w:val="16"/>
                <w:szCs w:val="16"/>
              </w:rPr>
            </w:pPr>
            <w:proofErr w:type="spellStart"/>
            <w:r w:rsidRPr="00F80676">
              <w:rPr>
                <w:rFonts w:cs="Arial"/>
                <w:b/>
                <w:bCs/>
                <w:color w:val="FFFFFF" w:themeColor="background1"/>
                <w:sz w:val="18"/>
                <w:szCs w:val="18"/>
                <w:lang w:val="en-US" w:eastAsia="en-GB"/>
              </w:rPr>
              <w:t>ロジック</w:t>
            </w:r>
            <w:proofErr w:type="spellEnd"/>
          </w:p>
        </w:tc>
      </w:tr>
      <w:tr w:rsidR="002A241F" w:rsidRPr="00F80676" w14:paraId="4F2E9D06" w14:textId="77777777" w:rsidTr="002A241F">
        <w:trPr>
          <w:trHeight w:val="300"/>
        </w:trPr>
        <w:tc>
          <w:tcPr>
            <w:tcW w:w="1841" w:type="dxa"/>
            <w:shd w:val="clear" w:color="auto" w:fill="auto"/>
            <w:vAlign w:val="center"/>
          </w:tcPr>
          <w:p w14:paraId="55EC2624" w14:textId="77777777" w:rsidR="002A241F" w:rsidRPr="00F80676" w:rsidRDefault="002A241F" w:rsidP="002A241F">
            <w:pPr>
              <w:rPr>
                <w:rFonts w:cs="Arial"/>
                <w:b/>
                <w:bCs/>
                <w:sz w:val="16"/>
                <w:szCs w:val="16"/>
              </w:rPr>
            </w:pPr>
            <w:proofErr w:type="spellStart"/>
            <w:r w:rsidRPr="00F80676">
              <w:rPr>
                <w:rFonts w:cs="Arial"/>
                <w:b/>
                <w:bCs/>
                <w:sz w:val="16"/>
                <w:szCs w:val="16"/>
              </w:rPr>
              <w:t>依存関係</w:t>
            </w:r>
            <w:proofErr w:type="spellEnd"/>
          </w:p>
        </w:tc>
        <w:tc>
          <w:tcPr>
            <w:tcW w:w="13043" w:type="dxa"/>
            <w:gridSpan w:val="5"/>
            <w:shd w:val="clear" w:color="auto" w:fill="auto"/>
            <w:vAlign w:val="center"/>
          </w:tcPr>
          <w:p w14:paraId="5F801190" w14:textId="64A1ABCE" w:rsidR="002A241F" w:rsidRPr="00F80676" w:rsidRDefault="002A241F" w:rsidP="002A241F">
            <w:pPr>
              <w:rPr>
                <w:rFonts w:cs="Arial"/>
                <w:color w:val="000000" w:themeColor="text1"/>
                <w:sz w:val="16"/>
                <w:szCs w:val="16"/>
                <w:lang w:val="en-US" w:eastAsia="ja-JP"/>
              </w:rPr>
            </w:pPr>
            <w:r w:rsidRPr="00F80676">
              <w:rPr>
                <w:rFonts w:cs="Arial"/>
                <w:color w:val="000000" w:themeColor="text1"/>
                <w:sz w:val="16"/>
                <w:szCs w:val="16"/>
                <w:lang w:val="en-US" w:eastAsia="ja-JP"/>
              </w:rPr>
              <w:t>本指標は全署名機関の報告に適用されます</w:t>
            </w:r>
            <w:r w:rsidR="005D380C" w:rsidRPr="00F80676">
              <w:rPr>
                <w:rFonts w:cs="Arial"/>
                <w:color w:val="000000" w:themeColor="text1"/>
                <w:sz w:val="16"/>
                <w:szCs w:val="16"/>
                <w:lang w:val="en-US" w:eastAsia="ja-JP"/>
              </w:rPr>
              <w:t>。</w:t>
            </w:r>
          </w:p>
        </w:tc>
      </w:tr>
      <w:tr w:rsidR="002A241F" w:rsidRPr="00F80676" w14:paraId="52E5906E" w14:textId="77777777" w:rsidTr="002A241F">
        <w:trPr>
          <w:trHeight w:val="300"/>
        </w:trPr>
        <w:tc>
          <w:tcPr>
            <w:tcW w:w="1841" w:type="dxa"/>
            <w:shd w:val="clear" w:color="auto" w:fill="auto"/>
            <w:vAlign w:val="center"/>
          </w:tcPr>
          <w:p w14:paraId="4A4AD59B" w14:textId="77777777" w:rsidR="002A241F" w:rsidRPr="00F80676" w:rsidRDefault="002A241F" w:rsidP="002A241F">
            <w:pPr>
              <w:rPr>
                <w:rFonts w:cs="Arial"/>
                <w:b/>
                <w:bCs/>
                <w:sz w:val="16"/>
                <w:szCs w:val="16"/>
              </w:rPr>
            </w:pPr>
            <w:proofErr w:type="spellStart"/>
            <w:r w:rsidRPr="00F80676">
              <w:rPr>
                <w:rFonts w:cs="Arial"/>
                <w:b/>
                <w:bCs/>
                <w:sz w:val="16"/>
                <w:szCs w:val="16"/>
              </w:rPr>
              <w:t>ゲートウェイ</w:t>
            </w:r>
            <w:proofErr w:type="spellEnd"/>
          </w:p>
        </w:tc>
        <w:tc>
          <w:tcPr>
            <w:tcW w:w="13043" w:type="dxa"/>
            <w:gridSpan w:val="5"/>
            <w:shd w:val="clear" w:color="auto" w:fill="auto"/>
            <w:vAlign w:val="center"/>
          </w:tcPr>
          <w:p w14:paraId="33F180C3" w14:textId="1D971C03" w:rsidR="002A241F" w:rsidRPr="00F80676" w:rsidRDefault="001E1CA8" w:rsidP="002A241F">
            <w:pPr>
              <w:rPr>
                <w:rFonts w:cs="Arial"/>
                <w:sz w:val="16"/>
                <w:szCs w:val="16"/>
                <w:lang w:val="en-US" w:eastAsia="ja-JP"/>
              </w:rPr>
            </w:pPr>
            <w:r w:rsidRPr="00F80676">
              <w:rPr>
                <w:rFonts w:cs="Arial"/>
                <w:color w:val="000000" w:themeColor="text1"/>
                <w:sz w:val="16"/>
                <w:szCs w:val="16"/>
                <w:lang w:val="en-US" w:eastAsia="ja-JP"/>
              </w:rPr>
              <w:t>［</w:t>
            </w:r>
            <w:r w:rsidR="002A241F" w:rsidRPr="00F80676">
              <w:rPr>
                <w:rFonts w:cs="Arial"/>
                <w:color w:val="000000" w:themeColor="text1"/>
                <w:sz w:val="16"/>
                <w:szCs w:val="16"/>
                <w:lang w:val="en-US" w:eastAsia="ja-JP"/>
              </w:rPr>
              <w:t>ISP 33.1</w:t>
            </w:r>
            <w:r w:rsidR="00A2504D" w:rsidRPr="00F80676">
              <w:rPr>
                <w:rFonts w:cs="Arial"/>
                <w:color w:val="000000" w:themeColor="text1"/>
                <w:sz w:val="16"/>
                <w:szCs w:val="16"/>
                <w:lang w:val="en-US" w:eastAsia="ja-JP"/>
              </w:rPr>
              <w:t>］</w:t>
            </w:r>
            <w:r w:rsidR="002A241F" w:rsidRPr="00F80676">
              <w:rPr>
                <w:rFonts w:cs="Arial"/>
                <w:color w:val="000000" w:themeColor="text1"/>
                <w:sz w:val="16"/>
                <w:szCs w:val="16"/>
                <w:lang w:val="en-US" w:eastAsia="ja-JP"/>
              </w:rPr>
              <w:t>は、</w:t>
            </w:r>
            <w:r w:rsidRPr="00F80676">
              <w:rPr>
                <w:rFonts w:cs="Arial"/>
                <w:color w:val="000000" w:themeColor="text1"/>
                <w:sz w:val="16"/>
                <w:szCs w:val="16"/>
                <w:lang w:val="en-US" w:eastAsia="ja-JP"/>
              </w:rPr>
              <w:t>［</w:t>
            </w:r>
            <w:r w:rsidR="002A241F" w:rsidRPr="00F80676">
              <w:rPr>
                <w:rFonts w:cs="Arial"/>
                <w:color w:val="000000" w:themeColor="text1"/>
                <w:sz w:val="16"/>
                <w:szCs w:val="16"/>
                <w:lang w:val="en-US" w:eastAsia="ja-JP"/>
              </w:rPr>
              <w:t>ISP 33</w:t>
            </w:r>
            <w:r w:rsidR="00A2504D" w:rsidRPr="00F80676">
              <w:rPr>
                <w:rFonts w:cs="Arial"/>
                <w:color w:val="000000" w:themeColor="text1"/>
                <w:sz w:val="16"/>
                <w:szCs w:val="16"/>
                <w:lang w:val="en-US" w:eastAsia="ja-JP"/>
              </w:rPr>
              <w:t>］</w:t>
            </w:r>
            <w:r w:rsidR="002A241F" w:rsidRPr="00F80676">
              <w:rPr>
                <w:rFonts w:cs="Arial"/>
                <w:color w:val="000000" w:themeColor="text1"/>
                <w:sz w:val="16"/>
                <w:szCs w:val="16"/>
                <w:lang w:val="en-US" w:eastAsia="ja-JP"/>
              </w:rPr>
              <w:t>で選択肢</w:t>
            </w:r>
            <w:r w:rsidRPr="00F80676">
              <w:rPr>
                <w:rFonts w:cs="Arial"/>
                <w:color w:val="000000" w:themeColor="text1"/>
                <w:sz w:val="16"/>
                <w:szCs w:val="16"/>
                <w:lang w:val="en-US" w:eastAsia="ja-JP"/>
              </w:rPr>
              <w:t>（</w:t>
            </w:r>
            <w:r w:rsidR="002A241F" w:rsidRPr="00F80676">
              <w:rPr>
                <w:rFonts w:cs="Arial"/>
                <w:color w:val="000000" w:themeColor="text1"/>
                <w:sz w:val="16"/>
                <w:szCs w:val="16"/>
                <w:lang w:val="en-US" w:eastAsia="ja-JP"/>
              </w:rPr>
              <w:t>A</w:t>
            </w:r>
            <w:r w:rsidRPr="00F80676">
              <w:rPr>
                <w:rFonts w:cs="Arial"/>
                <w:color w:val="000000" w:themeColor="text1"/>
                <w:sz w:val="16"/>
                <w:szCs w:val="16"/>
                <w:lang w:val="en-US" w:eastAsia="ja-JP"/>
              </w:rPr>
              <w:t>）</w:t>
            </w:r>
            <w:r w:rsidR="00E250DA" w:rsidRPr="00F80676">
              <w:rPr>
                <w:rFonts w:cs="Arial"/>
                <w:color w:val="000000" w:themeColor="text1"/>
                <w:sz w:val="16"/>
                <w:szCs w:val="16"/>
                <w:lang w:val="en-US" w:eastAsia="ja-JP"/>
              </w:rPr>
              <w:t>〜</w:t>
            </w:r>
            <w:r w:rsidRPr="00F80676">
              <w:rPr>
                <w:rFonts w:cs="Arial"/>
                <w:color w:val="000000" w:themeColor="text1"/>
                <w:sz w:val="16"/>
                <w:szCs w:val="16"/>
                <w:lang w:val="en-US" w:eastAsia="ja-JP"/>
              </w:rPr>
              <w:t>（</w:t>
            </w:r>
            <w:r w:rsidR="002A241F" w:rsidRPr="00F80676">
              <w:rPr>
                <w:rFonts w:cs="Arial"/>
                <w:color w:val="000000" w:themeColor="text1"/>
                <w:sz w:val="16"/>
                <w:szCs w:val="16"/>
                <w:lang w:val="en-US" w:eastAsia="ja-JP"/>
              </w:rPr>
              <w:t>D</w:t>
            </w:r>
            <w:r w:rsidRPr="00F80676">
              <w:rPr>
                <w:rFonts w:cs="Arial"/>
                <w:color w:val="000000" w:themeColor="text1"/>
                <w:sz w:val="16"/>
                <w:szCs w:val="16"/>
                <w:lang w:val="en-US" w:eastAsia="ja-JP"/>
              </w:rPr>
              <w:t>）</w:t>
            </w:r>
            <w:r w:rsidR="002A241F" w:rsidRPr="00F80676">
              <w:rPr>
                <w:rFonts w:cs="Arial"/>
                <w:color w:val="000000" w:themeColor="text1"/>
                <w:sz w:val="16"/>
                <w:szCs w:val="16"/>
                <w:lang w:val="en-US" w:eastAsia="ja-JP"/>
              </w:rPr>
              <w:t>のいずれかが選択された場合、報告に適用され、選択された選択肢が</w:t>
            </w:r>
            <w:r w:rsidRPr="00F80676">
              <w:rPr>
                <w:rFonts w:cs="Arial"/>
                <w:color w:val="000000" w:themeColor="text1"/>
                <w:sz w:val="16"/>
                <w:szCs w:val="16"/>
                <w:lang w:val="en-US" w:eastAsia="ja-JP"/>
              </w:rPr>
              <w:t>［</w:t>
            </w:r>
            <w:r w:rsidR="002A241F" w:rsidRPr="00F80676">
              <w:rPr>
                <w:rFonts w:cs="Arial"/>
                <w:color w:val="000000" w:themeColor="text1"/>
                <w:sz w:val="16"/>
                <w:szCs w:val="16"/>
                <w:lang w:val="en-US" w:eastAsia="ja-JP"/>
              </w:rPr>
              <w:t>ISP 33.1</w:t>
            </w:r>
            <w:r w:rsidR="00A2504D" w:rsidRPr="00F80676">
              <w:rPr>
                <w:rFonts w:cs="Arial"/>
                <w:color w:val="000000" w:themeColor="text1"/>
                <w:sz w:val="16"/>
                <w:szCs w:val="16"/>
                <w:lang w:val="en-US" w:eastAsia="ja-JP"/>
              </w:rPr>
              <w:t>］</w:t>
            </w:r>
            <w:r w:rsidR="002A241F" w:rsidRPr="00F80676">
              <w:rPr>
                <w:rFonts w:cs="Arial"/>
                <w:color w:val="000000" w:themeColor="text1"/>
                <w:sz w:val="16"/>
                <w:szCs w:val="16"/>
                <w:lang w:val="en-US" w:eastAsia="ja-JP"/>
              </w:rPr>
              <w:t>に事前入力されます。</w:t>
            </w:r>
          </w:p>
        </w:tc>
      </w:tr>
      <w:tr w:rsidR="002A241F" w:rsidRPr="00F80676" w14:paraId="52F0C4C5" w14:textId="77777777" w:rsidTr="002A241F">
        <w:trPr>
          <w:trHeight w:val="300"/>
        </w:trPr>
        <w:tc>
          <w:tcPr>
            <w:tcW w:w="14884" w:type="dxa"/>
            <w:gridSpan w:val="6"/>
            <w:shd w:val="clear" w:color="auto" w:fill="0070C0"/>
            <w:vAlign w:val="center"/>
          </w:tcPr>
          <w:p w14:paraId="4BE2B2C3" w14:textId="77777777" w:rsidR="002A241F" w:rsidRPr="00F80676" w:rsidRDefault="002A241F" w:rsidP="002A241F">
            <w:pPr>
              <w:rPr>
                <w:rFonts w:cs="Arial"/>
                <w:b/>
                <w:bCs/>
                <w:color w:val="FFFFFF" w:themeColor="background1"/>
                <w:sz w:val="18"/>
                <w:szCs w:val="18"/>
                <w:lang w:val="en-US" w:eastAsia="en-GB"/>
              </w:rPr>
            </w:pPr>
            <w:proofErr w:type="spellStart"/>
            <w:r w:rsidRPr="00F80676">
              <w:rPr>
                <w:rFonts w:cs="Arial"/>
                <w:b/>
                <w:bCs/>
                <w:color w:val="FFFFFF" w:themeColor="background1"/>
                <w:sz w:val="18"/>
                <w:szCs w:val="18"/>
                <w:lang w:val="en-US" w:eastAsia="en-GB"/>
              </w:rPr>
              <w:t>評価</w:t>
            </w:r>
            <w:proofErr w:type="spellEnd"/>
          </w:p>
        </w:tc>
      </w:tr>
      <w:tr w:rsidR="002A241F" w:rsidRPr="00F80676" w14:paraId="56790DE0" w14:textId="77777777" w:rsidTr="002A241F">
        <w:trPr>
          <w:trHeight w:val="354"/>
        </w:trPr>
        <w:tc>
          <w:tcPr>
            <w:tcW w:w="1841" w:type="dxa"/>
            <w:shd w:val="clear" w:color="auto" w:fill="auto"/>
            <w:vAlign w:val="center"/>
          </w:tcPr>
          <w:p w14:paraId="79B9A2EA" w14:textId="77777777" w:rsidR="002A241F" w:rsidRPr="00F80676" w:rsidRDefault="002A241F" w:rsidP="002A241F">
            <w:pPr>
              <w:rPr>
                <w:rFonts w:cs="Arial"/>
                <w:b/>
                <w:sz w:val="16"/>
                <w:szCs w:val="16"/>
                <w:lang w:val="en-US"/>
              </w:rPr>
            </w:pPr>
            <w:proofErr w:type="spellStart"/>
            <w:r w:rsidRPr="00F80676">
              <w:rPr>
                <w:rFonts w:cs="Arial"/>
                <w:b/>
                <w:sz w:val="16"/>
                <w:szCs w:val="16"/>
                <w:lang w:val="en-US"/>
              </w:rPr>
              <w:t>評価基準</w:t>
            </w:r>
            <w:proofErr w:type="spellEnd"/>
          </w:p>
        </w:tc>
        <w:tc>
          <w:tcPr>
            <w:tcW w:w="13043" w:type="dxa"/>
            <w:gridSpan w:val="5"/>
            <w:shd w:val="clear" w:color="auto" w:fill="auto"/>
            <w:vAlign w:val="center"/>
          </w:tcPr>
          <w:p w14:paraId="61ABD3AE" w14:textId="15784E47" w:rsidR="002A241F" w:rsidRPr="00F80676" w:rsidRDefault="00E250DA" w:rsidP="002A241F">
            <w:pPr>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本指標全体で</w:t>
            </w:r>
            <w:r w:rsidRPr="00F80676">
              <w:rPr>
                <w:rStyle w:val="Hyperlink"/>
                <w:rFonts w:cs="Arial"/>
                <w:color w:val="000000" w:themeColor="text1"/>
                <w:sz w:val="16"/>
                <w:szCs w:val="16"/>
                <w:lang w:eastAsia="ja-JP"/>
              </w:rPr>
              <w:t>100</w:t>
            </w:r>
            <w:r w:rsidRPr="00F80676">
              <w:rPr>
                <w:rStyle w:val="Hyperlink"/>
                <w:rFonts w:cs="Arial"/>
                <w:color w:val="000000" w:themeColor="text1"/>
                <w:sz w:val="16"/>
                <w:szCs w:val="16"/>
                <w:lang w:eastAsia="ja-JP"/>
              </w:rPr>
              <w:t>ポイント</w:t>
            </w:r>
            <w:r w:rsidR="002A241F" w:rsidRPr="00F80676">
              <w:rPr>
                <w:rStyle w:val="Hyperlink"/>
                <w:rFonts w:cs="Arial"/>
                <w:color w:val="000000" w:themeColor="text1"/>
                <w:sz w:val="16"/>
                <w:szCs w:val="16"/>
                <w:lang w:eastAsia="ja-JP"/>
              </w:rPr>
              <w:t>。</w:t>
            </w:r>
          </w:p>
          <w:p w14:paraId="17E4B0FA" w14:textId="77777777" w:rsidR="002A241F" w:rsidRPr="00F80676" w:rsidRDefault="002A241F" w:rsidP="002A241F">
            <w:pPr>
              <w:rPr>
                <w:rStyle w:val="Hyperlink"/>
                <w:rFonts w:cs="Arial"/>
                <w:color w:val="000000" w:themeColor="text1"/>
                <w:sz w:val="16"/>
                <w:szCs w:val="16"/>
                <w:lang w:eastAsia="ja-JP"/>
              </w:rPr>
            </w:pPr>
          </w:p>
          <w:p w14:paraId="3B66167A" w14:textId="584EBF33" w:rsidR="002A241F" w:rsidRPr="00F80676" w:rsidRDefault="00E250DA" w:rsidP="002A241F">
            <w:pPr>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回答が</w:t>
            </w:r>
            <w:r w:rsidR="002A241F" w:rsidRPr="00F80676">
              <w:rPr>
                <w:rStyle w:val="Hyperlink"/>
                <w:rFonts w:cs="Arial"/>
                <w:color w:val="000000" w:themeColor="text1"/>
                <w:sz w:val="16"/>
                <w:szCs w:val="16"/>
                <w:lang w:eastAsia="ja-JP"/>
              </w:rPr>
              <w:t>選択されて</w:t>
            </w:r>
            <w:r w:rsidR="005D380C" w:rsidRPr="00F80676">
              <w:rPr>
                <w:rStyle w:val="Hyperlink"/>
                <w:rFonts w:cs="Arial"/>
                <w:color w:val="000000" w:themeColor="text1"/>
                <w:sz w:val="16"/>
                <w:szCs w:val="16"/>
                <w:lang w:eastAsia="ja-JP"/>
              </w:rPr>
              <w:t>いない場合、または</w:t>
            </w:r>
            <w:r w:rsidR="001E1CA8" w:rsidRPr="00F80676">
              <w:rPr>
                <w:rStyle w:val="Hyperlink"/>
                <w:rFonts w:cs="Arial"/>
                <w:color w:val="000000" w:themeColor="text1"/>
                <w:sz w:val="16"/>
                <w:szCs w:val="16"/>
                <w:lang w:eastAsia="ja-JP"/>
              </w:rPr>
              <w:t>（</w:t>
            </w:r>
            <w:r w:rsidR="002A241F" w:rsidRPr="00F80676">
              <w:rPr>
                <w:rStyle w:val="Hyperlink"/>
                <w:rFonts w:cs="Arial"/>
                <w:color w:val="000000" w:themeColor="text1"/>
                <w:sz w:val="16"/>
                <w:szCs w:val="16"/>
                <w:lang w:eastAsia="ja-JP"/>
              </w:rPr>
              <w:t>E</w:t>
            </w:r>
            <w:r w:rsidR="001E1CA8" w:rsidRPr="00F80676">
              <w:rPr>
                <w:rStyle w:val="Hyperlink"/>
                <w:rFonts w:cs="Arial"/>
                <w:color w:val="000000" w:themeColor="text1"/>
                <w:sz w:val="16"/>
                <w:szCs w:val="16"/>
                <w:lang w:eastAsia="ja-JP"/>
              </w:rPr>
              <w:t>）</w:t>
            </w:r>
            <w:r w:rsidR="002A241F" w:rsidRPr="00F80676">
              <w:rPr>
                <w:rStyle w:val="Hyperlink"/>
                <w:rFonts w:cs="Arial"/>
                <w:color w:val="000000" w:themeColor="text1"/>
                <w:sz w:val="16"/>
                <w:szCs w:val="16"/>
                <w:lang w:eastAsia="ja-JP"/>
              </w:rPr>
              <w:t>の場合のスコアは</w:t>
            </w:r>
            <w:r w:rsidR="002A241F" w:rsidRPr="00F80676">
              <w:rPr>
                <w:rStyle w:val="Hyperlink"/>
                <w:rFonts w:cs="Arial"/>
                <w:color w:val="000000" w:themeColor="text1"/>
                <w:sz w:val="16"/>
                <w:szCs w:val="16"/>
                <w:lang w:eastAsia="ja-JP"/>
              </w:rPr>
              <w:t>0</w:t>
            </w:r>
            <w:r w:rsidR="002A241F" w:rsidRPr="00F80676">
              <w:rPr>
                <w:rStyle w:val="Hyperlink"/>
                <w:rFonts w:cs="Arial"/>
                <w:color w:val="000000" w:themeColor="text1"/>
                <w:sz w:val="16"/>
                <w:szCs w:val="16"/>
                <w:lang w:eastAsia="ja-JP"/>
              </w:rPr>
              <w:t>。</w:t>
            </w:r>
            <w:r w:rsidR="001E1CA8" w:rsidRPr="00F80676">
              <w:rPr>
                <w:rStyle w:val="Hyperlink"/>
                <w:rFonts w:cs="Arial"/>
                <w:color w:val="000000" w:themeColor="text1"/>
                <w:sz w:val="16"/>
                <w:szCs w:val="16"/>
                <w:lang w:eastAsia="ja-JP"/>
              </w:rPr>
              <w:t>（</w:t>
            </w:r>
            <w:r w:rsidR="002A241F" w:rsidRPr="00F80676">
              <w:rPr>
                <w:rStyle w:val="Hyperlink"/>
                <w:rFonts w:cs="Arial"/>
                <w:color w:val="000000" w:themeColor="text1"/>
                <w:sz w:val="16"/>
                <w:szCs w:val="16"/>
                <w:lang w:eastAsia="ja-JP"/>
              </w:rPr>
              <w:t>A</w:t>
            </w:r>
            <w:r w:rsidR="001E1CA8" w:rsidRPr="00F80676">
              <w:rPr>
                <w:rStyle w:val="Hyperlink"/>
                <w:rFonts w:cs="Arial"/>
                <w:color w:val="000000" w:themeColor="text1"/>
                <w:sz w:val="16"/>
                <w:szCs w:val="16"/>
                <w:lang w:eastAsia="ja-JP"/>
              </w:rPr>
              <w:t>）</w:t>
            </w:r>
            <w:r w:rsidRPr="00F80676">
              <w:rPr>
                <w:rStyle w:val="Hyperlink"/>
                <w:rFonts w:cs="Arial"/>
                <w:color w:val="000000" w:themeColor="text1"/>
                <w:sz w:val="16"/>
                <w:szCs w:val="16"/>
                <w:lang w:eastAsia="ja-JP"/>
              </w:rPr>
              <w:t>〜</w:t>
            </w:r>
            <w:r w:rsidR="001E1CA8" w:rsidRPr="00F80676">
              <w:rPr>
                <w:rStyle w:val="Hyperlink"/>
                <w:rFonts w:cs="Arial"/>
                <w:color w:val="000000" w:themeColor="text1"/>
                <w:sz w:val="16"/>
                <w:szCs w:val="16"/>
                <w:lang w:eastAsia="ja-JP"/>
              </w:rPr>
              <w:t>（</w:t>
            </w:r>
            <w:r w:rsidR="002A241F" w:rsidRPr="00F80676">
              <w:rPr>
                <w:rStyle w:val="Hyperlink"/>
                <w:rFonts w:cs="Arial"/>
                <w:color w:val="000000" w:themeColor="text1"/>
                <w:sz w:val="16"/>
                <w:szCs w:val="16"/>
                <w:lang w:eastAsia="ja-JP"/>
              </w:rPr>
              <w:t>C</w:t>
            </w:r>
            <w:r w:rsidR="001E1CA8" w:rsidRPr="00F80676">
              <w:rPr>
                <w:rStyle w:val="Hyperlink"/>
                <w:rFonts w:cs="Arial"/>
                <w:color w:val="000000" w:themeColor="text1"/>
                <w:sz w:val="16"/>
                <w:szCs w:val="16"/>
                <w:lang w:eastAsia="ja-JP"/>
              </w:rPr>
              <w:t>）</w:t>
            </w:r>
            <w:r w:rsidR="00DD6D67" w:rsidRPr="00F80676">
              <w:rPr>
                <w:rStyle w:val="Hyperlink"/>
                <w:rFonts w:cs="Arial"/>
                <w:color w:val="000000" w:themeColor="text1"/>
                <w:sz w:val="16"/>
                <w:szCs w:val="16"/>
                <w:lang w:eastAsia="ja-JP"/>
              </w:rPr>
              <w:t>から</w:t>
            </w:r>
            <w:r w:rsidR="002A241F" w:rsidRPr="00F80676">
              <w:rPr>
                <w:rStyle w:val="Hyperlink"/>
                <w:rFonts w:cs="Arial"/>
                <w:color w:val="000000" w:themeColor="text1"/>
                <w:sz w:val="16"/>
                <w:szCs w:val="16"/>
                <w:lang w:eastAsia="ja-JP"/>
              </w:rPr>
              <w:t>1</w:t>
            </w:r>
            <w:r w:rsidR="00DD6D67" w:rsidRPr="00F80676">
              <w:rPr>
                <w:rStyle w:val="Hyperlink"/>
                <w:rFonts w:cs="Arial"/>
                <w:color w:val="000000" w:themeColor="text1"/>
                <w:sz w:val="16"/>
                <w:szCs w:val="16"/>
                <w:lang w:eastAsia="ja-JP"/>
              </w:rPr>
              <w:t>項目</w:t>
            </w:r>
            <w:r w:rsidR="002A241F" w:rsidRPr="00F80676">
              <w:rPr>
                <w:rStyle w:val="Hyperlink"/>
                <w:rFonts w:cs="Arial"/>
                <w:color w:val="000000" w:themeColor="text1"/>
                <w:sz w:val="16"/>
                <w:szCs w:val="16"/>
                <w:lang w:eastAsia="ja-JP"/>
              </w:rPr>
              <w:t>選択された場合のスコアは</w:t>
            </w:r>
            <w:r w:rsidR="002A241F" w:rsidRPr="00F80676">
              <w:rPr>
                <w:rStyle w:val="Hyperlink"/>
                <w:rFonts w:cs="Arial"/>
                <w:color w:val="000000" w:themeColor="text1"/>
                <w:sz w:val="16"/>
                <w:szCs w:val="16"/>
                <w:lang w:eastAsia="ja-JP"/>
              </w:rPr>
              <w:t>32</w:t>
            </w:r>
            <w:r w:rsidR="002A241F" w:rsidRPr="00F80676">
              <w:rPr>
                <w:rStyle w:val="Hyperlink"/>
                <w:rFonts w:cs="Arial"/>
                <w:color w:val="000000" w:themeColor="text1"/>
                <w:sz w:val="16"/>
                <w:szCs w:val="16"/>
                <w:lang w:eastAsia="ja-JP"/>
              </w:rPr>
              <w:t>。</w:t>
            </w:r>
            <w:r w:rsidR="001E1CA8" w:rsidRPr="00F80676">
              <w:rPr>
                <w:rStyle w:val="Hyperlink"/>
                <w:rFonts w:cs="Arial"/>
                <w:color w:val="000000" w:themeColor="text1"/>
                <w:sz w:val="16"/>
                <w:szCs w:val="16"/>
                <w:lang w:eastAsia="ja-JP"/>
              </w:rPr>
              <w:t>（</w:t>
            </w:r>
            <w:r w:rsidR="002A241F" w:rsidRPr="00F80676">
              <w:rPr>
                <w:rStyle w:val="Hyperlink"/>
                <w:rFonts w:cs="Arial"/>
                <w:color w:val="000000" w:themeColor="text1"/>
                <w:sz w:val="16"/>
                <w:szCs w:val="16"/>
                <w:lang w:eastAsia="ja-JP"/>
              </w:rPr>
              <w:t>A</w:t>
            </w:r>
            <w:r w:rsidR="001E1CA8" w:rsidRPr="00F80676">
              <w:rPr>
                <w:rStyle w:val="Hyperlink"/>
                <w:rFonts w:cs="Arial"/>
                <w:color w:val="000000" w:themeColor="text1"/>
                <w:sz w:val="16"/>
                <w:szCs w:val="16"/>
                <w:lang w:eastAsia="ja-JP"/>
              </w:rPr>
              <w:t>）</w:t>
            </w:r>
            <w:r w:rsidRPr="00F80676">
              <w:rPr>
                <w:rStyle w:val="Hyperlink"/>
                <w:rFonts w:cs="Arial"/>
                <w:color w:val="000000" w:themeColor="text1"/>
                <w:sz w:val="16"/>
                <w:szCs w:val="16"/>
                <w:lang w:eastAsia="ja-JP"/>
              </w:rPr>
              <w:t>〜</w:t>
            </w:r>
            <w:r w:rsidR="001E1CA8" w:rsidRPr="00F80676">
              <w:rPr>
                <w:rStyle w:val="Hyperlink"/>
                <w:rFonts w:cs="Arial"/>
                <w:color w:val="000000" w:themeColor="text1"/>
                <w:sz w:val="16"/>
                <w:szCs w:val="16"/>
                <w:lang w:eastAsia="ja-JP"/>
              </w:rPr>
              <w:t>（</w:t>
            </w:r>
            <w:r w:rsidR="002A241F" w:rsidRPr="00F80676">
              <w:rPr>
                <w:rStyle w:val="Hyperlink"/>
                <w:rFonts w:cs="Arial"/>
                <w:color w:val="000000" w:themeColor="text1"/>
                <w:sz w:val="16"/>
                <w:szCs w:val="16"/>
                <w:lang w:eastAsia="ja-JP"/>
              </w:rPr>
              <w:t>C</w:t>
            </w:r>
            <w:r w:rsidR="001E1CA8" w:rsidRPr="00F80676">
              <w:rPr>
                <w:rStyle w:val="Hyperlink"/>
                <w:rFonts w:cs="Arial"/>
                <w:color w:val="000000" w:themeColor="text1"/>
                <w:sz w:val="16"/>
                <w:szCs w:val="16"/>
                <w:lang w:eastAsia="ja-JP"/>
              </w:rPr>
              <w:t>）</w:t>
            </w:r>
            <w:r w:rsidR="00DD6D67" w:rsidRPr="00F80676">
              <w:rPr>
                <w:rStyle w:val="Hyperlink"/>
                <w:rFonts w:cs="Arial"/>
                <w:color w:val="000000" w:themeColor="text1"/>
                <w:sz w:val="16"/>
                <w:szCs w:val="16"/>
                <w:lang w:eastAsia="ja-JP"/>
              </w:rPr>
              <w:t>から</w:t>
            </w:r>
            <w:r w:rsidR="002A241F" w:rsidRPr="00F80676">
              <w:rPr>
                <w:rStyle w:val="Hyperlink"/>
                <w:rFonts w:cs="Arial"/>
                <w:color w:val="000000" w:themeColor="text1"/>
                <w:sz w:val="16"/>
                <w:szCs w:val="16"/>
                <w:lang w:eastAsia="ja-JP"/>
              </w:rPr>
              <w:t>2</w:t>
            </w:r>
            <w:r w:rsidR="00DD6D67" w:rsidRPr="00F80676">
              <w:rPr>
                <w:rStyle w:val="Hyperlink"/>
                <w:rFonts w:cs="Arial"/>
                <w:color w:val="000000" w:themeColor="text1"/>
                <w:sz w:val="16"/>
                <w:szCs w:val="16"/>
                <w:lang w:eastAsia="ja-JP"/>
              </w:rPr>
              <w:t>項目</w:t>
            </w:r>
            <w:r w:rsidR="002A241F" w:rsidRPr="00F80676">
              <w:rPr>
                <w:rStyle w:val="Hyperlink"/>
                <w:rFonts w:cs="Arial"/>
                <w:color w:val="000000" w:themeColor="text1"/>
                <w:sz w:val="16"/>
                <w:szCs w:val="16"/>
                <w:lang w:eastAsia="ja-JP"/>
              </w:rPr>
              <w:t>選択された場合のスコアは</w:t>
            </w:r>
            <w:r w:rsidR="002A241F" w:rsidRPr="00F80676">
              <w:rPr>
                <w:rStyle w:val="Hyperlink"/>
                <w:rFonts w:cs="Arial"/>
                <w:color w:val="000000" w:themeColor="text1"/>
                <w:sz w:val="16"/>
                <w:szCs w:val="16"/>
                <w:lang w:eastAsia="ja-JP"/>
              </w:rPr>
              <w:t>64</w:t>
            </w:r>
            <w:r w:rsidR="002A241F" w:rsidRPr="00F80676">
              <w:rPr>
                <w:rStyle w:val="Hyperlink"/>
                <w:rFonts w:cs="Arial"/>
                <w:color w:val="000000" w:themeColor="text1"/>
                <w:sz w:val="16"/>
                <w:szCs w:val="16"/>
                <w:lang w:eastAsia="ja-JP"/>
              </w:rPr>
              <w:t>。</w:t>
            </w:r>
            <w:r w:rsidR="001E1CA8" w:rsidRPr="00F80676">
              <w:rPr>
                <w:rStyle w:val="Hyperlink"/>
                <w:rFonts w:cs="Arial"/>
                <w:color w:val="000000" w:themeColor="text1"/>
                <w:sz w:val="16"/>
                <w:szCs w:val="16"/>
                <w:lang w:eastAsia="ja-JP"/>
              </w:rPr>
              <w:t>（</w:t>
            </w:r>
            <w:r w:rsidR="002A241F" w:rsidRPr="00F80676">
              <w:rPr>
                <w:rStyle w:val="Hyperlink"/>
                <w:rFonts w:cs="Arial"/>
                <w:color w:val="000000" w:themeColor="text1"/>
                <w:sz w:val="16"/>
                <w:szCs w:val="16"/>
                <w:lang w:eastAsia="ja-JP"/>
              </w:rPr>
              <w:t>A</w:t>
            </w:r>
            <w:r w:rsidR="001E1CA8" w:rsidRPr="00F80676">
              <w:rPr>
                <w:rStyle w:val="Hyperlink"/>
                <w:rFonts w:cs="Arial"/>
                <w:color w:val="000000" w:themeColor="text1"/>
                <w:sz w:val="16"/>
                <w:szCs w:val="16"/>
                <w:lang w:eastAsia="ja-JP"/>
              </w:rPr>
              <w:t>）</w:t>
            </w:r>
            <w:r w:rsidRPr="00F80676">
              <w:rPr>
                <w:rStyle w:val="Hyperlink"/>
                <w:rFonts w:cs="Arial"/>
                <w:color w:val="000000" w:themeColor="text1"/>
                <w:sz w:val="16"/>
                <w:szCs w:val="16"/>
                <w:lang w:eastAsia="ja-JP"/>
              </w:rPr>
              <w:t>〜</w:t>
            </w:r>
            <w:r w:rsidR="001E1CA8" w:rsidRPr="00F80676">
              <w:rPr>
                <w:rStyle w:val="Hyperlink"/>
                <w:rFonts w:cs="Arial"/>
                <w:color w:val="000000" w:themeColor="text1"/>
                <w:sz w:val="16"/>
                <w:szCs w:val="16"/>
                <w:lang w:eastAsia="ja-JP"/>
              </w:rPr>
              <w:t>（</w:t>
            </w:r>
            <w:r w:rsidR="002A241F" w:rsidRPr="00F80676">
              <w:rPr>
                <w:rStyle w:val="Hyperlink"/>
                <w:rFonts w:cs="Arial"/>
                <w:color w:val="000000" w:themeColor="text1"/>
                <w:sz w:val="16"/>
                <w:szCs w:val="16"/>
                <w:lang w:eastAsia="ja-JP"/>
              </w:rPr>
              <w:t>C</w:t>
            </w:r>
            <w:r w:rsidR="001E1CA8" w:rsidRPr="00F80676">
              <w:rPr>
                <w:rStyle w:val="Hyperlink"/>
                <w:rFonts w:cs="Arial"/>
                <w:color w:val="000000" w:themeColor="text1"/>
                <w:sz w:val="16"/>
                <w:szCs w:val="16"/>
                <w:lang w:eastAsia="ja-JP"/>
              </w:rPr>
              <w:t>）</w:t>
            </w:r>
            <w:r w:rsidR="00DD6D67" w:rsidRPr="00F80676">
              <w:rPr>
                <w:rStyle w:val="Hyperlink"/>
                <w:rFonts w:cs="Arial"/>
                <w:color w:val="000000" w:themeColor="text1"/>
                <w:sz w:val="16"/>
                <w:szCs w:val="16"/>
                <w:lang w:eastAsia="ja-JP"/>
              </w:rPr>
              <w:t>から</w:t>
            </w:r>
            <w:r w:rsidR="002A241F" w:rsidRPr="00F80676">
              <w:rPr>
                <w:rStyle w:val="Hyperlink"/>
                <w:rFonts w:cs="Arial"/>
                <w:color w:val="000000" w:themeColor="text1"/>
                <w:sz w:val="16"/>
                <w:szCs w:val="16"/>
                <w:lang w:eastAsia="ja-JP"/>
              </w:rPr>
              <w:t>3</w:t>
            </w:r>
            <w:r w:rsidR="00DD6D67" w:rsidRPr="00F80676">
              <w:rPr>
                <w:rStyle w:val="Hyperlink"/>
                <w:rFonts w:cs="Arial"/>
                <w:color w:val="000000" w:themeColor="text1"/>
                <w:sz w:val="16"/>
                <w:szCs w:val="16"/>
                <w:lang w:eastAsia="ja-JP"/>
              </w:rPr>
              <w:t>項目</w:t>
            </w:r>
            <w:r w:rsidR="002A241F" w:rsidRPr="00F80676">
              <w:rPr>
                <w:rStyle w:val="Hyperlink"/>
                <w:rFonts w:cs="Arial"/>
                <w:color w:val="000000" w:themeColor="text1"/>
                <w:sz w:val="16"/>
                <w:szCs w:val="16"/>
                <w:lang w:eastAsia="ja-JP"/>
              </w:rPr>
              <w:t>すべて選択された場合のスコアは</w:t>
            </w:r>
            <w:r w:rsidR="002A241F" w:rsidRPr="00F80676">
              <w:rPr>
                <w:rStyle w:val="Hyperlink"/>
                <w:rFonts w:cs="Arial"/>
                <w:color w:val="000000" w:themeColor="text1"/>
                <w:sz w:val="16"/>
                <w:szCs w:val="16"/>
                <w:lang w:eastAsia="ja-JP"/>
              </w:rPr>
              <w:t>100</w:t>
            </w:r>
            <w:r w:rsidR="002A241F" w:rsidRPr="00F80676">
              <w:rPr>
                <w:rStyle w:val="Hyperlink"/>
                <w:rFonts w:cs="Arial"/>
                <w:color w:val="000000" w:themeColor="text1"/>
                <w:sz w:val="16"/>
                <w:szCs w:val="16"/>
                <w:lang w:eastAsia="ja-JP"/>
              </w:rPr>
              <w:t>。</w:t>
            </w:r>
          </w:p>
        </w:tc>
      </w:tr>
      <w:tr w:rsidR="002A241F" w:rsidRPr="00F80676" w14:paraId="70B97300" w14:textId="77777777" w:rsidTr="002A241F">
        <w:trPr>
          <w:trHeight w:val="300"/>
        </w:trPr>
        <w:tc>
          <w:tcPr>
            <w:tcW w:w="1841" w:type="dxa"/>
            <w:shd w:val="clear" w:color="auto" w:fill="auto"/>
            <w:vAlign w:val="center"/>
          </w:tcPr>
          <w:p w14:paraId="7D16361E" w14:textId="77777777" w:rsidR="002A241F" w:rsidRPr="00F80676" w:rsidDel="002635ED" w:rsidRDefault="002A241F" w:rsidP="002A241F">
            <w:pPr>
              <w:rPr>
                <w:rFonts w:cs="Arial"/>
                <w:b/>
                <w:bCs/>
                <w:sz w:val="16"/>
                <w:szCs w:val="16"/>
              </w:rPr>
            </w:pPr>
            <w:r w:rsidRPr="00F80676">
              <w:rPr>
                <w:rFonts w:cs="Arial"/>
                <w:b/>
                <w:sz w:val="16"/>
                <w:szCs w:val="16"/>
                <w:lang w:val="en-US"/>
              </w:rPr>
              <w:t>「</w:t>
            </w:r>
            <w:proofErr w:type="spellStart"/>
            <w:r w:rsidRPr="00F80676">
              <w:rPr>
                <w:rFonts w:cs="Arial"/>
                <w:b/>
                <w:sz w:val="16"/>
                <w:szCs w:val="16"/>
                <w:lang w:val="en-US"/>
              </w:rPr>
              <w:t>その他」の採点</w:t>
            </w:r>
            <w:proofErr w:type="spellEnd"/>
          </w:p>
        </w:tc>
        <w:tc>
          <w:tcPr>
            <w:tcW w:w="13043" w:type="dxa"/>
            <w:gridSpan w:val="5"/>
            <w:shd w:val="clear" w:color="auto" w:fill="auto"/>
            <w:vAlign w:val="center"/>
          </w:tcPr>
          <w:p w14:paraId="582724BE" w14:textId="1C54DE7A" w:rsidR="002A241F" w:rsidRPr="00F80676" w:rsidRDefault="005D380C" w:rsidP="002A241F">
            <w:pPr>
              <w:rPr>
                <w:rStyle w:val="Hyperlink"/>
                <w:rFonts w:cs="Arial"/>
                <w:color w:val="000000" w:themeColor="text1"/>
                <w:lang w:eastAsia="ja-JP"/>
              </w:rPr>
            </w:pPr>
            <w:r w:rsidRPr="00F80676">
              <w:rPr>
                <w:rStyle w:val="Hyperlink"/>
                <w:rFonts w:cs="Arial"/>
                <w:color w:val="000000" w:themeColor="text1"/>
                <w:sz w:val="16"/>
                <w:szCs w:val="16"/>
                <w:lang w:eastAsia="ja-JP"/>
              </w:rPr>
              <w:t>回答選択肢からベスト・プラクティスを実施していると認められる場合</w:t>
            </w:r>
            <w:r w:rsidR="002A241F" w:rsidRPr="00F80676">
              <w:rPr>
                <w:rStyle w:val="Hyperlink"/>
                <w:rFonts w:cs="Arial"/>
                <w:color w:val="000000" w:themeColor="text1"/>
                <w:sz w:val="16"/>
                <w:szCs w:val="16"/>
                <w:lang w:eastAsia="ja-JP"/>
              </w:rPr>
              <w:t>、「その他</w:t>
            </w:r>
            <w:r w:rsidR="001E1CA8" w:rsidRPr="00F80676">
              <w:rPr>
                <w:rStyle w:val="Hyperlink"/>
                <w:rFonts w:cs="Arial"/>
                <w:color w:val="000000" w:themeColor="text1"/>
                <w:sz w:val="16"/>
                <w:szCs w:val="16"/>
                <w:lang w:eastAsia="ja-JP"/>
              </w:rPr>
              <w:t>（</w:t>
            </w:r>
            <w:r w:rsidR="002A241F" w:rsidRPr="00F80676">
              <w:rPr>
                <w:rStyle w:val="Hyperlink"/>
                <w:rFonts w:cs="Arial"/>
                <w:color w:val="000000" w:themeColor="text1"/>
                <w:sz w:val="16"/>
                <w:szCs w:val="16"/>
                <w:lang w:eastAsia="ja-JP"/>
              </w:rPr>
              <w:t>D</w:t>
            </w:r>
            <w:r w:rsidR="001E1CA8" w:rsidRPr="00F80676">
              <w:rPr>
                <w:rStyle w:val="Hyperlink"/>
                <w:rFonts w:cs="Arial"/>
                <w:color w:val="000000" w:themeColor="text1"/>
                <w:sz w:val="16"/>
                <w:szCs w:val="16"/>
                <w:lang w:eastAsia="ja-JP"/>
              </w:rPr>
              <w:t>）</w:t>
            </w:r>
            <w:r w:rsidR="002A241F" w:rsidRPr="00F80676">
              <w:rPr>
                <w:rStyle w:val="Hyperlink"/>
                <w:rFonts w:cs="Arial"/>
                <w:color w:val="000000" w:themeColor="text1"/>
                <w:sz w:val="16"/>
                <w:szCs w:val="16"/>
                <w:lang w:eastAsia="ja-JP"/>
              </w:rPr>
              <w:t>」の選択は採点基準により回答</w:t>
            </w:r>
            <w:r w:rsidRPr="00F80676">
              <w:rPr>
                <w:rStyle w:val="Hyperlink"/>
                <w:rFonts w:cs="Arial"/>
                <w:color w:val="000000" w:themeColor="text1"/>
                <w:sz w:val="16"/>
                <w:szCs w:val="16"/>
                <w:lang w:eastAsia="ja-JP"/>
              </w:rPr>
              <w:t>として扱われ</w:t>
            </w:r>
            <w:r w:rsidR="002A241F" w:rsidRPr="00F80676">
              <w:rPr>
                <w:rStyle w:val="Hyperlink"/>
                <w:rFonts w:cs="Arial"/>
                <w:color w:val="000000" w:themeColor="text1"/>
                <w:sz w:val="16"/>
                <w:szCs w:val="16"/>
                <w:lang w:eastAsia="ja-JP"/>
              </w:rPr>
              <w:t>ません。</w:t>
            </w:r>
          </w:p>
        </w:tc>
      </w:tr>
      <w:tr w:rsidR="002A241F" w:rsidRPr="00F80676" w14:paraId="1C9AA6C4" w14:textId="77777777" w:rsidTr="002A241F">
        <w:trPr>
          <w:trHeight w:val="300"/>
        </w:trPr>
        <w:tc>
          <w:tcPr>
            <w:tcW w:w="1841" w:type="dxa"/>
            <w:shd w:val="clear" w:color="auto" w:fill="auto"/>
            <w:vAlign w:val="center"/>
          </w:tcPr>
          <w:p w14:paraId="157DA902" w14:textId="77777777" w:rsidR="002A241F" w:rsidRPr="00F80676" w:rsidDel="002635ED" w:rsidRDefault="002A241F" w:rsidP="002A241F">
            <w:pPr>
              <w:spacing w:line="240" w:lineRule="auto"/>
              <w:rPr>
                <w:rFonts w:cs="Arial"/>
                <w:b/>
                <w:bCs/>
                <w:sz w:val="16"/>
                <w:szCs w:val="16"/>
              </w:rPr>
            </w:pPr>
            <w:proofErr w:type="spellStart"/>
            <w:r w:rsidRPr="00F80676">
              <w:rPr>
                <w:rFonts w:cs="Arial"/>
                <w:b/>
                <w:sz w:val="16"/>
                <w:szCs w:val="16"/>
                <w:lang w:val="en-US"/>
              </w:rPr>
              <w:t>乗数</w:t>
            </w:r>
            <w:proofErr w:type="spellEnd"/>
          </w:p>
        </w:tc>
        <w:tc>
          <w:tcPr>
            <w:tcW w:w="13043" w:type="dxa"/>
            <w:gridSpan w:val="5"/>
            <w:shd w:val="clear" w:color="auto" w:fill="auto"/>
            <w:vAlign w:val="center"/>
          </w:tcPr>
          <w:p w14:paraId="10C97BAF" w14:textId="1F878014" w:rsidR="002A241F" w:rsidRPr="00F80676" w:rsidRDefault="002A241F" w:rsidP="002A241F">
            <w:pPr>
              <w:rPr>
                <w:rStyle w:val="Hyperlink"/>
                <w:rFonts w:cs="Arial"/>
                <w:color w:val="000000" w:themeColor="text1"/>
              </w:rPr>
            </w:pPr>
            <w:r w:rsidRPr="00F80676">
              <w:rPr>
                <w:rStyle w:val="Hyperlink"/>
                <w:rFonts w:cs="Arial"/>
                <w:color w:val="000000" w:themeColor="text1"/>
                <w:sz w:val="16"/>
                <w:szCs w:val="16"/>
              </w:rPr>
              <w:t>高</w:t>
            </w:r>
            <w:r w:rsidR="00761EA6" w:rsidRPr="00F80676">
              <w:rPr>
                <w:rStyle w:val="Hyperlink"/>
                <w:rFonts w:cs="Arial"/>
                <w:color w:val="000000" w:themeColor="text1"/>
                <w:sz w:val="16"/>
                <w:szCs w:val="16"/>
                <w:lang w:eastAsia="ja-JP"/>
              </w:rPr>
              <w:t>：</w:t>
            </w:r>
            <w:r w:rsidRPr="00F80676">
              <w:rPr>
                <w:rStyle w:val="Hyperlink"/>
                <w:rFonts w:cs="Arial"/>
                <w:color w:val="000000" w:themeColor="text1"/>
                <w:sz w:val="16"/>
                <w:szCs w:val="16"/>
              </w:rPr>
              <w:t>2</w:t>
            </w:r>
            <w:r w:rsidRPr="00F80676">
              <w:rPr>
                <w:rStyle w:val="Hyperlink"/>
                <w:rFonts w:cs="Arial"/>
                <w:color w:val="000000" w:themeColor="text1"/>
                <w:sz w:val="16"/>
                <w:szCs w:val="16"/>
              </w:rPr>
              <w:t>倍</w:t>
            </w:r>
            <w:r w:rsidR="00761EA6" w:rsidRPr="00F80676">
              <w:rPr>
                <w:rStyle w:val="Hyperlink"/>
                <w:rFonts w:cs="Arial"/>
                <w:color w:val="000000" w:themeColor="text1"/>
                <w:sz w:val="16"/>
                <w:szCs w:val="16"/>
                <w:lang w:eastAsia="ja-JP"/>
              </w:rPr>
              <w:t>の</w:t>
            </w:r>
            <w:proofErr w:type="spellStart"/>
            <w:r w:rsidRPr="00F80676">
              <w:rPr>
                <w:rStyle w:val="Hyperlink"/>
                <w:rFonts w:cs="Arial"/>
                <w:color w:val="000000" w:themeColor="text1"/>
                <w:sz w:val="16"/>
                <w:szCs w:val="16"/>
              </w:rPr>
              <w:t>加重</w:t>
            </w:r>
            <w:proofErr w:type="spellEnd"/>
          </w:p>
        </w:tc>
      </w:tr>
    </w:tbl>
    <w:p w14:paraId="73FC7DE6" w14:textId="77777777" w:rsidR="002A241F" w:rsidRPr="00F80676" w:rsidRDefault="002A241F" w:rsidP="002A241F">
      <w:pPr>
        <w:spacing w:after="160" w:line="259" w:lineRule="auto"/>
        <w:rPr>
          <w:rFonts w:cs="Arial"/>
        </w:rPr>
      </w:pPr>
      <w:r w:rsidRPr="00F80676">
        <w:rPr>
          <w:rFonts w:cs="Arial"/>
        </w:rPr>
        <w:br w:type="page"/>
      </w:r>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1"/>
        <w:gridCol w:w="1559"/>
        <w:gridCol w:w="2835"/>
        <w:gridCol w:w="4678"/>
        <w:gridCol w:w="1985"/>
        <w:gridCol w:w="1986"/>
      </w:tblGrid>
      <w:tr w:rsidR="002A241F" w:rsidRPr="00F80676" w14:paraId="7A1E0016" w14:textId="77777777" w:rsidTr="002A241F">
        <w:trPr>
          <w:trHeight w:val="380"/>
        </w:trPr>
        <w:tc>
          <w:tcPr>
            <w:tcW w:w="1841" w:type="dxa"/>
            <w:vMerge w:val="restart"/>
            <w:shd w:val="clear" w:color="auto" w:fill="F2F2F2" w:themeFill="background1" w:themeFillShade="F2"/>
            <w:vAlign w:val="center"/>
            <w:hideMark/>
          </w:tcPr>
          <w:p w14:paraId="3876D272" w14:textId="77777777" w:rsidR="002A241F" w:rsidRPr="00F80676" w:rsidRDefault="002A241F" w:rsidP="002A241F">
            <w:pPr>
              <w:spacing w:line="240" w:lineRule="auto"/>
              <w:jc w:val="center"/>
              <w:textAlignment w:val="baseline"/>
              <w:rPr>
                <w:rFonts w:cs="Arial"/>
                <w:b/>
                <w:sz w:val="14"/>
                <w:szCs w:val="14"/>
                <w:lang w:val="en-US" w:eastAsia="en-GB"/>
              </w:rPr>
            </w:pPr>
            <w:proofErr w:type="spellStart"/>
            <w:r w:rsidRPr="00F80676">
              <w:rPr>
                <w:rFonts w:cs="Arial"/>
                <w:b/>
                <w:sz w:val="14"/>
                <w:szCs w:val="14"/>
                <w:lang w:val="en-US" w:eastAsia="en-GB"/>
              </w:rPr>
              <w:t>指標</w:t>
            </w:r>
            <w:proofErr w:type="spellEnd"/>
            <w:r w:rsidRPr="00F80676">
              <w:rPr>
                <w:rFonts w:cs="Arial"/>
                <w:b/>
                <w:sz w:val="14"/>
                <w:szCs w:val="14"/>
                <w:lang w:val="en-US" w:eastAsia="en-GB"/>
              </w:rPr>
              <w:t>ID</w:t>
            </w:r>
          </w:p>
          <w:p w14:paraId="41743CDA" w14:textId="77777777" w:rsidR="002A241F" w:rsidRPr="00F80676" w:rsidRDefault="002A241F" w:rsidP="002A241F">
            <w:pPr>
              <w:spacing w:line="240" w:lineRule="auto"/>
              <w:jc w:val="center"/>
              <w:textAlignment w:val="baseline"/>
              <w:rPr>
                <w:rFonts w:cs="Arial"/>
                <w:b/>
                <w:sz w:val="10"/>
                <w:szCs w:val="10"/>
                <w:lang w:val="en-US" w:eastAsia="en-GB"/>
              </w:rPr>
            </w:pPr>
          </w:p>
          <w:p w14:paraId="234F3E14" w14:textId="77777777" w:rsidR="002A241F" w:rsidRPr="00F80676" w:rsidRDefault="002A241F" w:rsidP="002A241F">
            <w:pPr>
              <w:pStyle w:val="Indicatorsubsection"/>
              <w:rPr>
                <w:rFonts w:eastAsia="MS PGothic"/>
              </w:rPr>
            </w:pPr>
            <w:bookmarkStart w:id="91" w:name="_Toc58335129"/>
            <w:r w:rsidRPr="00F80676">
              <w:rPr>
                <w:rFonts w:eastAsia="MS PGothic"/>
              </w:rPr>
              <w:t>ISP 33.1</w:t>
            </w:r>
            <w:bookmarkEnd w:id="91"/>
          </w:p>
        </w:tc>
        <w:tc>
          <w:tcPr>
            <w:tcW w:w="1559" w:type="dxa"/>
            <w:shd w:val="clear" w:color="auto" w:fill="F2F2F2" w:themeFill="background1" w:themeFillShade="F2"/>
            <w:vAlign w:val="center"/>
            <w:hideMark/>
          </w:tcPr>
          <w:p w14:paraId="320D58A9" w14:textId="77777777" w:rsidR="002A241F" w:rsidRPr="00F80676" w:rsidRDefault="002A241F" w:rsidP="002A241F">
            <w:pPr>
              <w:spacing w:line="240" w:lineRule="auto"/>
              <w:textAlignment w:val="baseline"/>
              <w:rPr>
                <w:rFonts w:cs="Arial"/>
                <w:sz w:val="14"/>
                <w:szCs w:val="14"/>
                <w:lang w:eastAsia="en-GB"/>
              </w:rPr>
            </w:pPr>
            <w:proofErr w:type="spellStart"/>
            <w:r w:rsidRPr="00F80676">
              <w:rPr>
                <w:rFonts w:cs="Arial"/>
                <w:b/>
                <w:sz w:val="14"/>
                <w:szCs w:val="14"/>
                <w:lang w:val="en-US" w:eastAsia="en-GB"/>
              </w:rPr>
              <w:t>依存関係</w:t>
            </w:r>
            <w:proofErr w:type="spellEnd"/>
          </w:p>
        </w:tc>
        <w:tc>
          <w:tcPr>
            <w:tcW w:w="2835" w:type="dxa"/>
            <w:shd w:val="clear" w:color="auto" w:fill="F2F2F2" w:themeFill="background1" w:themeFillShade="F2"/>
            <w:vAlign w:val="center"/>
          </w:tcPr>
          <w:p w14:paraId="450F2B9A" w14:textId="77777777" w:rsidR="002A241F" w:rsidRPr="00F80676" w:rsidRDefault="002A241F" w:rsidP="002A241F">
            <w:pPr>
              <w:spacing w:line="240" w:lineRule="auto"/>
              <w:textAlignment w:val="baseline"/>
              <w:rPr>
                <w:rFonts w:cs="Arial"/>
                <w:sz w:val="14"/>
                <w:szCs w:val="14"/>
                <w:lang w:eastAsia="en-GB"/>
              </w:rPr>
            </w:pPr>
            <w:r w:rsidRPr="00F80676">
              <w:rPr>
                <w:rFonts w:cs="Arial"/>
                <w:b/>
                <w:bCs/>
                <w:sz w:val="22"/>
                <w:szCs w:val="22"/>
              </w:rPr>
              <w:t>ISP 33</w:t>
            </w:r>
          </w:p>
        </w:tc>
        <w:tc>
          <w:tcPr>
            <w:tcW w:w="4678" w:type="dxa"/>
            <w:vMerge w:val="restart"/>
            <w:shd w:val="clear" w:color="auto" w:fill="F2F2F2" w:themeFill="background1" w:themeFillShade="F2"/>
            <w:vAlign w:val="center"/>
          </w:tcPr>
          <w:p w14:paraId="72089579" w14:textId="77777777" w:rsidR="002A241F" w:rsidRPr="00F80676" w:rsidRDefault="002A241F" w:rsidP="002A241F">
            <w:pPr>
              <w:spacing w:line="240" w:lineRule="auto"/>
              <w:jc w:val="center"/>
              <w:textAlignment w:val="baseline"/>
              <w:rPr>
                <w:rFonts w:cs="Arial"/>
                <w:sz w:val="14"/>
                <w:szCs w:val="14"/>
                <w:lang w:eastAsia="ja-JP"/>
              </w:rPr>
            </w:pPr>
            <w:r w:rsidRPr="00F80676">
              <w:rPr>
                <w:rFonts w:cs="Arial"/>
                <w:b/>
                <w:sz w:val="14"/>
                <w:szCs w:val="14"/>
                <w:lang w:val="en-US" w:eastAsia="ja-JP"/>
              </w:rPr>
              <w:t>サブセクション</w:t>
            </w:r>
          </w:p>
          <w:p w14:paraId="4E5B3DB0" w14:textId="77777777" w:rsidR="002A241F" w:rsidRPr="00F80676" w:rsidRDefault="002A241F" w:rsidP="002A241F">
            <w:pPr>
              <w:spacing w:line="240" w:lineRule="auto"/>
              <w:jc w:val="center"/>
              <w:textAlignment w:val="baseline"/>
              <w:rPr>
                <w:rFonts w:cs="Arial"/>
                <w:sz w:val="14"/>
                <w:szCs w:val="14"/>
                <w:lang w:eastAsia="ja-JP"/>
              </w:rPr>
            </w:pPr>
          </w:p>
          <w:p w14:paraId="1D5A7729" w14:textId="77777777" w:rsidR="002A241F" w:rsidRPr="00F80676" w:rsidRDefault="002A241F" w:rsidP="002A241F">
            <w:pPr>
              <w:jc w:val="center"/>
              <w:rPr>
                <w:rFonts w:cs="Arial"/>
                <w:sz w:val="18"/>
                <w:szCs w:val="18"/>
                <w:lang w:eastAsia="ja-JP"/>
              </w:rPr>
            </w:pPr>
            <w:r w:rsidRPr="00F80676">
              <w:rPr>
                <w:rFonts w:cs="Arial"/>
                <w:b/>
                <w:bCs/>
                <w:sz w:val="22"/>
                <w:szCs w:val="22"/>
                <w:lang w:eastAsia="ja-JP"/>
              </w:rPr>
              <w:t>戦略：シナリオ分析</w:t>
            </w:r>
          </w:p>
        </w:tc>
        <w:tc>
          <w:tcPr>
            <w:tcW w:w="1985" w:type="dxa"/>
            <w:vMerge w:val="restart"/>
            <w:shd w:val="clear" w:color="auto" w:fill="F2F2F2" w:themeFill="background1" w:themeFillShade="F2"/>
            <w:vAlign w:val="center"/>
            <w:hideMark/>
          </w:tcPr>
          <w:p w14:paraId="329A1ACA" w14:textId="77777777" w:rsidR="002A241F" w:rsidRPr="00F80676" w:rsidRDefault="002A241F" w:rsidP="002A241F">
            <w:pPr>
              <w:spacing w:line="240" w:lineRule="auto"/>
              <w:jc w:val="center"/>
              <w:textAlignment w:val="baseline"/>
              <w:rPr>
                <w:rFonts w:cs="Arial"/>
                <w:b/>
                <w:bCs/>
                <w:sz w:val="14"/>
                <w:szCs w:val="14"/>
                <w:lang w:val="en-US" w:eastAsia="en-GB"/>
              </w:rPr>
            </w:pPr>
            <w:r w:rsidRPr="00F80676">
              <w:rPr>
                <w:rFonts w:cs="Arial"/>
                <w:b/>
                <w:bCs/>
                <w:sz w:val="14"/>
                <w:szCs w:val="14"/>
                <w:lang w:val="en-US" w:eastAsia="en-GB"/>
              </w:rPr>
              <w:t>PRI</w:t>
            </w:r>
            <w:proofErr w:type="spellStart"/>
            <w:r w:rsidRPr="00F80676">
              <w:rPr>
                <w:rFonts w:cs="Arial"/>
                <w:b/>
                <w:bCs/>
                <w:sz w:val="14"/>
                <w:szCs w:val="14"/>
                <w:lang w:val="en-US" w:eastAsia="en-GB"/>
              </w:rPr>
              <w:t>原則</w:t>
            </w:r>
            <w:proofErr w:type="spellEnd"/>
          </w:p>
          <w:p w14:paraId="5D028861" w14:textId="77777777" w:rsidR="002A241F" w:rsidRPr="00F80676" w:rsidRDefault="002A241F" w:rsidP="002A241F">
            <w:pPr>
              <w:spacing w:line="240" w:lineRule="auto"/>
              <w:jc w:val="center"/>
              <w:textAlignment w:val="baseline"/>
              <w:rPr>
                <w:rFonts w:cs="Arial"/>
                <w:b/>
                <w:bCs/>
                <w:sz w:val="14"/>
                <w:szCs w:val="14"/>
                <w:lang w:val="en-US" w:eastAsia="en-GB"/>
              </w:rPr>
            </w:pPr>
          </w:p>
          <w:p w14:paraId="4536D8A4" w14:textId="77777777" w:rsidR="002A241F" w:rsidRPr="00F80676" w:rsidRDefault="002A241F" w:rsidP="002A241F">
            <w:pPr>
              <w:spacing w:line="240" w:lineRule="auto"/>
              <w:jc w:val="center"/>
              <w:textAlignment w:val="baseline"/>
              <w:rPr>
                <w:rFonts w:cs="Arial"/>
                <w:sz w:val="18"/>
                <w:szCs w:val="18"/>
                <w:lang w:eastAsia="en-GB"/>
              </w:rPr>
            </w:pPr>
            <w:proofErr w:type="spellStart"/>
            <w:r w:rsidRPr="00F80676">
              <w:rPr>
                <w:rFonts w:cs="Arial"/>
                <w:b/>
                <w:bCs/>
                <w:sz w:val="22"/>
                <w:szCs w:val="22"/>
                <w:lang w:val="en-US" w:eastAsia="en-GB"/>
              </w:rPr>
              <w:t>一般</w:t>
            </w:r>
            <w:proofErr w:type="spellEnd"/>
          </w:p>
        </w:tc>
        <w:tc>
          <w:tcPr>
            <w:tcW w:w="1986" w:type="dxa"/>
            <w:vMerge w:val="restart"/>
            <w:shd w:val="clear" w:color="auto" w:fill="A6A6A6" w:themeFill="background1" w:themeFillShade="A6"/>
            <w:tcMar>
              <w:top w:w="113" w:type="dxa"/>
              <w:left w:w="113" w:type="dxa"/>
              <w:bottom w:w="113" w:type="dxa"/>
              <w:right w:w="113" w:type="dxa"/>
            </w:tcMar>
            <w:vAlign w:val="center"/>
            <w:hideMark/>
          </w:tcPr>
          <w:p w14:paraId="6421D887" w14:textId="77777777" w:rsidR="002A241F" w:rsidRPr="00F80676" w:rsidRDefault="002A241F" w:rsidP="002A241F">
            <w:pPr>
              <w:spacing w:line="240" w:lineRule="auto"/>
              <w:jc w:val="center"/>
              <w:textAlignment w:val="baseline"/>
              <w:rPr>
                <w:rFonts w:cs="Arial"/>
                <w:b/>
                <w:bCs/>
                <w:color w:val="FFFFFF" w:themeColor="background1"/>
                <w:sz w:val="14"/>
                <w:szCs w:val="14"/>
                <w:lang w:val="en-US" w:eastAsia="ja-JP"/>
              </w:rPr>
            </w:pPr>
            <w:r w:rsidRPr="00F80676">
              <w:rPr>
                <w:rFonts w:cs="Arial"/>
                <w:b/>
                <w:bCs/>
                <w:color w:val="FFFFFF" w:themeColor="background1"/>
                <w:sz w:val="14"/>
                <w:szCs w:val="14"/>
                <w:lang w:val="en-US" w:eastAsia="ja-JP"/>
              </w:rPr>
              <w:t>指標種別</w:t>
            </w:r>
          </w:p>
          <w:p w14:paraId="017CA1CB" w14:textId="77777777" w:rsidR="002A241F" w:rsidRPr="00F80676" w:rsidRDefault="002A241F" w:rsidP="002A241F">
            <w:pPr>
              <w:spacing w:line="240" w:lineRule="auto"/>
              <w:jc w:val="center"/>
              <w:textAlignment w:val="baseline"/>
              <w:rPr>
                <w:rFonts w:cs="Arial"/>
                <w:b/>
                <w:bCs/>
                <w:color w:val="FFFFFF" w:themeColor="background1"/>
                <w:sz w:val="14"/>
                <w:szCs w:val="14"/>
                <w:lang w:val="en-US" w:eastAsia="ja-JP"/>
              </w:rPr>
            </w:pPr>
          </w:p>
          <w:p w14:paraId="255787B2" w14:textId="77777777" w:rsidR="002A241F" w:rsidRPr="00F80676" w:rsidRDefault="002A241F" w:rsidP="002A241F">
            <w:pPr>
              <w:spacing w:line="240" w:lineRule="auto"/>
              <w:jc w:val="center"/>
              <w:textAlignment w:val="baseline"/>
              <w:rPr>
                <w:rFonts w:cs="Arial"/>
                <w:color w:val="FFFFFF" w:themeColor="background1"/>
                <w:sz w:val="32"/>
                <w:szCs w:val="32"/>
                <w:lang w:eastAsia="ja-JP"/>
              </w:rPr>
            </w:pPr>
            <w:r w:rsidRPr="00F80676">
              <w:rPr>
                <w:rFonts w:cs="Arial"/>
                <w:b/>
                <w:color w:val="FFFFFF" w:themeColor="background1"/>
                <w:sz w:val="32"/>
                <w:szCs w:val="32"/>
                <w:lang w:val="en-US" w:eastAsia="ja-JP"/>
              </w:rPr>
              <w:t>プラス</w:t>
            </w:r>
          </w:p>
          <w:p w14:paraId="29FD6BD1" w14:textId="77777777" w:rsidR="002A241F" w:rsidRPr="00F80676" w:rsidRDefault="002A241F" w:rsidP="002A241F">
            <w:pPr>
              <w:spacing w:line="240" w:lineRule="auto"/>
              <w:jc w:val="center"/>
              <w:textAlignment w:val="baseline"/>
              <w:rPr>
                <w:rFonts w:cs="Arial"/>
                <w:color w:val="FFFFFF" w:themeColor="background1"/>
                <w:sz w:val="18"/>
                <w:szCs w:val="18"/>
                <w:lang w:eastAsia="ja-JP"/>
              </w:rPr>
            </w:pPr>
            <w:r w:rsidRPr="00F80676">
              <w:rPr>
                <w:rFonts w:cs="Arial"/>
                <w:b/>
                <w:bCs/>
                <w:color w:val="FFFFFF" w:themeColor="background1"/>
                <w:sz w:val="10"/>
                <w:szCs w:val="10"/>
                <w:lang w:val="en-US" w:eastAsia="ja-JP"/>
              </w:rPr>
              <w:t>自主開示</w:t>
            </w:r>
          </w:p>
        </w:tc>
      </w:tr>
      <w:tr w:rsidR="002A241F" w:rsidRPr="00F80676" w14:paraId="0C53C2C4" w14:textId="77777777" w:rsidTr="002A241F">
        <w:trPr>
          <w:trHeight w:val="380"/>
        </w:trPr>
        <w:tc>
          <w:tcPr>
            <w:tcW w:w="1841" w:type="dxa"/>
            <w:vMerge/>
            <w:shd w:val="clear" w:color="auto" w:fill="FFC000" w:themeFill="accent4"/>
            <w:vAlign w:val="center"/>
          </w:tcPr>
          <w:p w14:paraId="6BF6354D" w14:textId="77777777" w:rsidR="002A241F" w:rsidRPr="00F80676" w:rsidRDefault="002A241F" w:rsidP="002A241F">
            <w:pPr>
              <w:spacing w:line="240" w:lineRule="auto"/>
              <w:jc w:val="center"/>
              <w:textAlignment w:val="baseline"/>
              <w:rPr>
                <w:rFonts w:cs="Arial"/>
                <w:b/>
                <w:sz w:val="14"/>
                <w:szCs w:val="14"/>
                <w:lang w:val="en-US" w:eastAsia="ja-JP"/>
              </w:rPr>
            </w:pPr>
          </w:p>
        </w:tc>
        <w:tc>
          <w:tcPr>
            <w:tcW w:w="1559" w:type="dxa"/>
            <w:shd w:val="clear" w:color="auto" w:fill="F2F2F2" w:themeFill="background1" w:themeFillShade="F2"/>
            <w:vAlign w:val="center"/>
          </w:tcPr>
          <w:p w14:paraId="5F67C361" w14:textId="77777777" w:rsidR="002A241F" w:rsidRPr="00F80676" w:rsidRDefault="002A241F" w:rsidP="002A241F">
            <w:pPr>
              <w:spacing w:line="240" w:lineRule="auto"/>
              <w:textAlignment w:val="baseline"/>
              <w:rPr>
                <w:rFonts w:cs="Arial"/>
                <w:b/>
                <w:sz w:val="14"/>
                <w:szCs w:val="14"/>
                <w:lang w:val="en-US" w:eastAsia="en-GB"/>
              </w:rPr>
            </w:pPr>
            <w:proofErr w:type="spellStart"/>
            <w:r w:rsidRPr="00F80676">
              <w:rPr>
                <w:rFonts w:cs="Arial"/>
                <w:b/>
                <w:sz w:val="14"/>
                <w:szCs w:val="14"/>
                <w:lang w:val="en-US" w:eastAsia="en-GB"/>
              </w:rPr>
              <w:t>ゲートウェイ</w:t>
            </w:r>
            <w:proofErr w:type="spellEnd"/>
          </w:p>
        </w:tc>
        <w:tc>
          <w:tcPr>
            <w:tcW w:w="2835" w:type="dxa"/>
            <w:shd w:val="clear" w:color="auto" w:fill="F2F2F2" w:themeFill="background1" w:themeFillShade="F2"/>
            <w:vAlign w:val="center"/>
          </w:tcPr>
          <w:p w14:paraId="2ABF5C8C" w14:textId="77777777" w:rsidR="002A241F" w:rsidRPr="00F80676" w:rsidRDefault="002A241F" w:rsidP="002A241F">
            <w:pPr>
              <w:spacing w:line="240" w:lineRule="auto"/>
              <w:textAlignment w:val="baseline"/>
              <w:rPr>
                <w:rFonts w:cs="Arial"/>
                <w:b/>
                <w:sz w:val="14"/>
                <w:szCs w:val="14"/>
                <w:lang w:val="en-US" w:eastAsia="en-GB"/>
              </w:rPr>
            </w:pPr>
            <w:proofErr w:type="spellStart"/>
            <w:r w:rsidRPr="00F80676">
              <w:rPr>
                <w:rFonts w:cs="Arial"/>
                <w:b/>
                <w:bCs/>
                <w:sz w:val="22"/>
                <w:szCs w:val="22"/>
              </w:rPr>
              <w:t>該当なし</w:t>
            </w:r>
            <w:proofErr w:type="spellEnd"/>
          </w:p>
        </w:tc>
        <w:tc>
          <w:tcPr>
            <w:tcW w:w="4678" w:type="dxa"/>
            <w:vMerge/>
            <w:shd w:val="clear" w:color="auto" w:fill="DFF5F9"/>
            <w:vAlign w:val="center"/>
          </w:tcPr>
          <w:p w14:paraId="0A4E2773" w14:textId="77777777" w:rsidR="002A241F" w:rsidRPr="00F80676" w:rsidRDefault="002A241F" w:rsidP="002A241F">
            <w:pPr>
              <w:spacing w:line="240" w:lineRule="auto"/>
              <w:jc w:val="center"/>
              <w:textAlignment w:val="baseline"/>
              <w:rPr>
                <w:rFonts w:cs="Arial"/>
                <w:b/>
                <w:sz w:val="14"/>
                <w:szCs w:val="14"/>
                <w:lang w:val="en-US" w:eastAsia="en-GB"/>
              </w:rPr>
            </w:pPr>
          </w:p>
        </w:tc>
        <w:tc>
          <w:tcPr>
            <w:tcW w:w="1985" w:type="dxa"/>
            <w:vMerge/>
            <w:shd w:val="clear" w:color="auto" w:fill="DFF5F9"/>
            <w:vAlign w:val="center"/>
          </w:tcPr>
          <w:p w14:paraId="734C3047" w14:textId="77777777" w:rsidR="002A241F" w:rsidRPr="00F80676" w:rsidRDefault="002A241F" w:rsidP="002A241F">
            <w:pPr>
              <w:spacing w:line="240" w:lineRule="auto"/>
              <w:jc w:val="center"/>
              <w:textAlignment w:val="baseline"/>
              <w:rPr>
                <w:rFonts w:cs="Arial"/>
                <w:b/>
                <w:bCs/>
                <w:sz w:val="14"/>
                <w:szCs w:val="14"/>
                <w:lang w:val="en-US" w:eastAsia="en-GB"/>
              </w:rPr>
            </w:pPr>
          </w:p>
        </w:tc>
        <w:tc>
          <w:tcPr>
            <w:tcW w:w="1986" w:type="dxa"/>
            <w:vMerge/>
            <w:shd w:val="clear" w:color="auto" w:fill="A6A6A6" w:themeFill="background1" w:themeFillShade="A6"/>
            <w:tcMar>
              <w:top w:w="113" w:type="dxa"/>
              <w:left w:w="113" w:type="dxa"/>
              <w:bottom w:w="113" w:type="dxa"/>
              <w:right w:w="113" w:type="dxa"/>
            </w:tcMar>
            <w:vAlign w:val="center"/>
          </w:tcPr>
          <w:p w14:paraId="4CE51B43" w14:textId="77777777" w:rsidR="002A241F" w:rsidRPr="00F80676" w:rsidRDefault="002A241F" w:rsidP="002A241F">
            <w:pPr>
              <w:spacing w:line="240" w:lineRule="auto"/>
              <w:jc w:val="center"/>
              <w:textAlignment w:val="baseline"/>
              <w:rPr>
                <w:rFonts w:cs="Arial"/>
                <w:b/>
                <w:bCs/>
                <w:color w:val="FFFFFF" w:themeColor="background1"/>
                <w:sz w:val="14"/>
                <w:szCs w:val="14"/>
                <w:lang w:val="en-US" w:eastAsia="en-GB"/>
              </w:rPr>
            </w:pPr>
          </w:p>
        </w:tc>
      </w:tr>
      <w:tr w:rsidR="002A241F" w:rsidRPr="00F80676" w14:paraId="7D5D3B3F" w14:textId="77777777" w:rsidTr="002A241F">
        <w:trPr>
          <w:trHeight w:val="567"/>
        </w:trPr>
        <w:tc>
          <w:tcPr>
            <w:tcW w:w="14884" w:type="dxa"/>
            <w:gridSpan w:val="6"/>
            <w:shd w:val="clear" w:color="auto" w:fill="FFFFFF" w:themeFill="background1"/>
            <w:tcMar>
              <w:top w:w="113" w:type="dxa"/>
              <w:left w:w="113" w:type="dxa"/>
              <w:bottom w:w="113" w:type="dxa"/>
              <w:right w:w="113" w:type="dxa"/>
            </w:tcMar>
            <w:vAlign w:val="center"/>
            <w:hideMark/>
          </w:tcPr>
          <w:p w14:paraId="0463A27D" w14:textId="77777777" w:rsidR="002A241F" w:rsidRPr="00F80676" w:rsidRDefault="002A241F" w:rsidP="002A241F">
            <w:pPr>
              <w:spacing w:line="276" w:lineRule="auto"/>
              <w:textAlignment w:val="baseline"/>
              <w:rPr>
                <w:rFonts w:cs="Arial"/>
                <w:lang w:eastAsia="ja-JP"/>
              </w:rPr>
            </w:pPr>
            <w:r w:rsidRPr="00F80676">
              <w:rPr>
                <w:rFonts w:cs="Arial"/>
                <w:b/>
                <w:lang w:val="en-US" w:eastAsia="ja-JP"/>
              </w:rPr>
              <w:t>貴組織では投資戦略のレジリエンスをテストし、特定の資産クラスへの投資を形作るために気候シナリオ分析がどのように使用されていますか。</w:t>
            </w:r>
          </w:p>
        </w:tc>
      </w:tr>
      <w:tr w:rsidR="002A241F" w:rsidRPr="00F80676" w14:paraId="62B6386B" w14:textId="77777777" w:rsidTr="002A241F">
        <w:trPr>
          <w:trHeight w:val="465"/>
        </w:trPr>
        <w:tc>
          <w:tcPr>
            <w:tcW w:w="14884" w:type="dxa"/>
            <w:gridSpan w:val="6"/>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hideMark/>
          </w:tcPr>
          <w:p w14:paraId="7CB6D5AC" w14:textId="004CDD45" w:rsidR="002A241F" w:rsidRPr="00F80676" w:rsidRDefault="001E1CA8" w:rsidP="002A241F">
            <w:pPr>
              <w:spacing w:line="276" w:lineRule="auto"/>
              <w:textAlignment w:val="baseline"/>
              <w:rPr>
                <w:rFonts w:cs="Arial"/>
                <w:szCs w:val="16"/>
                <w:lang w:eastAsia="ja-JP"/>
              </w:rPr>
            </w:pPr>
            <w:r w:rsidRPr="00F80676">
              <w:rPr>
                <w:rFonts w:cs="Arial"/>
                <w:szCs w:val="16"/>
                <w:lang w:eastAsia="ja-JP"/>
              </w:rPr>
              <w:t>（</w:t>
            </w:r>
            <w:r w:rsidR="002A241F" w:rsidRPr="00F80676">
              <w:rPr>
                <w:rFonts w:cs="Arial"/>
                <w:szCs w:val="16"/>
                <w:lang w:eastAsia="ja-JP"/>
              </w:rPr>
              <w:t>A</w:t>
            </w:r>
            <w:r w:rsidRPr="00F80676">
              <w:rPr>
                <w:rFonts w:cs="Arial"/>
                <w:szCs w:val="16"/>
                <w:lang w:eastAsia="ja-JP"/>
              </w:rPr>
              <w:t>）</w:t>
            </w:r>
            <w:r w:rsidR="002A241F" w:rsidRPr="00F80676">
              <w:rPr>
                <w:rFonts w:cs="Arial"/>
                <w:szCs w:val="16"/>
                <w:lang w:eastAsia="ja-JP"/>
              </w:rPr>
              <w:t>2°C</w:t>
            </w:r>
            <w:r w:rsidR="008E370C">
              <w:rPr>
                <w:rFonts w:cs="Arial" w:hint="eastAsia"/>
                <w:szCs w:val="16"/>
                <w:lang w:eastAsia="ja-JP"/>
              </w:rPr>
              <w:t>あるいは２℃</w:t>
            </w:r>
            <w:r w:rsidR="002A241F" w:rsidRPr="00F80676">
              <w:rPr>
                <w:rFonts w:cs="Arial"/>
                <w:szCs w:val="16"/>
                <w:lang w:eastAsia="ja-JP"/>
              </w:rPr>
              <w:t>以下シナリオへの秩序ある移行</w:t>
            </w:r>
          </w:p>
          <w:p w14:paraId="0D301602" w14:textId="0C8E7A35" w:rsidR="002A241F" w:rsidRPr="00F80676" w:rsidRDefault="002A241F" w:rsidP="002A241F">
            <w:pPr>
              <w:spacing w:line="276" w:lineRule="auto"/>
              <w:textAlignment w:val="baseline"/>
              <w:rPr>
                <w:rStyle w:val="normaltextrun"/>
                <w:rFonts w:cs="Arial"/>
                <w:color w:val="000000"/>
                <w:shd w:val="clear" w:color="auto" w:fill="FFFFFF"/>
                <w:lang w:eastAsia="ja-JP"/>
              </w:rPr>
            </w:pPr>
            <w:r w:rsidRPr="00F80676">
              <w:rPr>
                <w:rFonts w:cs="Arial"/>
                <w:szCs w:val="16"/>
                <w:lang w:eastAsia="ja-JP"/>
              </w:rPr>
              <w:t>レジリエンスをテストし、投資を形作るためにこの気候シナリオがどのように使用されているか説明してください：</w:t>
            </w:r>
            <w:r w:rsidRPr="00F80676">
              <w:rPr>
                <w:rFonts w:cs="Arial"/>
                <w:szCs w:val="16"/>
                <w:lang w:eastAsia="ja-JP"/>
              </w:rPr>
              <w:t>_______</w:t>
            </w:r>
            <w:r w:rsidR="001E1CA8" w:rsidRPr="00F80676">
              <w:rPr>
                <w:rFonts w:cs="Arial"/>
                <w:szCs w:val="16"/>
                <w:lang w:eastAsia="ja-JP"/>
              </w:rPr>
              <w:t>［</w:t>
            </w:r>
            <w:r w:rsidR="004049C3" w:rsidRPr="00F80676">
              <w:rPr>
                <w:rFonts w:cs="Arial"/>
                <w:szCs w:val="16"/>
                <w:lang w:eastAsia="ja-JP"/>
              </w:rPr>
              <w:t>自由回答</w:t>
            </w:r>
            <w:r w:rsidRPr="00F80676">
              <w:rPr>
                <w:rFonts w:cs="Arial"/>
                <w:szCs w:val="16"/>
                <w:lang w:eastAsia="ja-JP"/>
              </w:rPr>
              <w:t>：</w:t>
            </w:r>
            <w:r w:rsidR="004049C3" w:rsidRPr="00F80676">
              <w:rPr>
                <w:rFonts w:cs="Arial"/>
                <w:szCs w:val="16"/>
                <w:lang w:eastAsia="ja-JP"/>
              </w:rPr>
              <w:t>ラージ</w:t>
            </w:r>
            <w:r w:rsidR="00A2504D" w:rsidRPr="00F80676">
              <w:rPr>
                <w:rFonts w:cs="Arial"/>
                <w:szCs w:val="16"/>
                <w:lang w:eastAsia="ja-JP"/>
              </w:rPr>
              <w:t>］</w:t>
            </w:r>
          </w:p>
          <w:p w14:paraId="08C8FB35" w14:textId="77777777" w:rsidR="002A241F" w:rsidRPr="00F80676" w:rsidRDefault="002A241F" w:rsidP="002A241F">
            <w:pPr>
              <w:spacing w:line="276" w:lineRule="auto"/>
              <w:textAlignment w:val="baseline"/>
              <w:rPr>
                <w:rFonts w:cs="Arial"/>
                <w:szCs w:val="16"/>
                <w:lang w:eastAsia="ja-JP"/>
              </w:rPr>
            </w:pPr>
          </w:p>
          <w:p w14:paraId="2159E7BD" w14:textId="6EB48432" w:rsidR="002A241F" w:rsidRPr="00F80676" w:rsidRDefault="001E1CA8" w:rsidP="002A241F">
            <w:pPr>
              <w:spacing w:line="276" w:lineRule="auto"/>
              <w:textAlignment w:val="baseline"/>
              <w:rPr>
                <w:rFonts w:cs="Arial"/>
                <w:szCs w:val="16"/>
                <w:lang w:eastAsia="ja-JP"/>
              </w:rPr>
            </w:pPr>
            <w:r w:rsidRPr="00F80676">
              <w:rPr>
                <w:rFonts w:cs="Arial"/>
                <w:szCs w:val="16"/>
                <w:lang w:eastAsia="ja-JP"/>
              </w:rPr>
              <w:t>（</w:t>
            </w:r>
            <w:r w:rsidR="002A241F" w:rsidRPr="00F80676">
              <w:rPr>
                <w:rFonts w:cs="Arial"/>
                <w:szCs w:val="16"/>
                <w:lang w:eastAsia="ja-JP"/>
              </w:rPr>
              <w:t>B</w:t>
            </w:r>
            <w:r w:rsidRPr="00F80676">
              <w:rPr>
                <w:rFonts w:cs="Arial"/>
                <w:szCs w:val="16"/>
                <w:lang w:eastAsia="ja-JP"/>
              </w:rPr>
              <w:t>）</w:t>
            </w:r>
            <w:r w:rsidR="008E370C">
              <w:rPr>
                <w:rFonts w:cs="Arial" w:hint="eastAsia"/>
                <w:szCs w:val="16"/>
                <w:lang w:eastAsia="ja-JP"/>
              </w:rPr>
              <w:t>避けられない</w:t>
            </w:r>
            <w:r w:rsidR="002A241F" w:rsidRPr="00F80676">
              <w:rPr>
                <w:rFonts w:cs="Arial"/>
                <w:szCs w:val="16"/>
                <w:lang w:eastAsia="ja-JP"/>
              </w:rPr>
              <w:t>政策対応</w:t>
            </w:r>
            <w:r w:rsidR="008E370C">
              <w:rPr>
                <w:rFonts w:cs="Arial" w:hint="eastAsia"/>
                <w:szCs w:val="16"/>
                <w:lang w:eastAsia="ja-JP"/>
              </w:rPr>
              <w:t>（</w:t>
            </w:r>
            <w:r w:rsidR="008E370C">
              <w:rPr>
                <w:rFonts w:cs="Arial" w:hint="eastAsia"/>
                <w:szCs w:val="16"/>
                <w:lang w:eastAsia="ja-JP"/>
              </w:rPr>
              <w:t>IPR</w:t>
            </w:r>
            <w:r w:rsidR="008E370C">
              <w:rPr>
                <w:rFonts w:cs="Arial" w:hint="eastAsia"/>
                <w:szCs w:val="16"/>
                <w:lang w:eastAsia="ja-JP"/>
              </w:rPr>
              <w:t>）</w:t>
            </w:r>
            <w:r w:rsidR="002A241F" w:rsidRPr="00F80676">
              <w:rPr>
                <w:rFonts w:cs="Arial"/>
                <w:szCs w:val="16"/>
                <w:lang w:eastAsia="ja-JP"/>
              </w:rPr>
              <w:t>に沿った突然の移行</w:t>
            </w:r>
          </w:p>
          <w:p w14:paraId="111BFC14" w14:textId="6FEA1433" w:rsidR="002A241F" w:rsidRPr="00F80676" w:rsidRDefault="002A241F" w:rsidP="002A241F">
            <w:pPr>
              <w:spacing w:line="276" w:lineRule="auto"/>
              <w:textAlignment w:val="baseline"/>
              <w:rPr>
                <w:rStyle w:val="normaltextrun"/>
                <w:rFonts w:cs="Arial"/>
                <w:color w:val="000000"/>
                <w:shd w:val="clear" w:color="auto" w:fill="FFFFFF"/>
                <w:lang w:eastAsia="ja-JP"/>
              </w:rPr>
            </w:pPr>
            <w:r w:rsidRPr="00F80676">
              <w:rPr>
                <w:rFonts w:cs="Arial"/>
                <w:szCs w:val="16"/>
                <w:lang w:eastAsia="ja-JP"/>
              </w:rPr>
              <w:t>レジリエンスをテストし、投資を形作るためにこの気候シナリオがどのように使用されているか説明してください：</w:t>
            </w:r>
            <w:r w:rsidRPr="00F80676">
              <w:rPr>
                <w:rFonts w:cs="Arial"/>
                <w:szCs w:val="16"/>
                <w:lang w:eastAsia="ja-JP"/>
              </w:rPr>
              <w:t>_______</w:t>
            </w:r>
            <w:r w:rsidR="001E1CA8" w:rsidRPr="00F80676">
              <w:rPr>
                <w:rFonts w:cs="Arial"/>
                <w:szCs w:val="16"/>
                <w:lang w:eastAsia="ja-JP"/>
              </w:rPr>
              <w:t>［</w:t>
            </w:r>
            <w:r w:rsidR="004049C3" w:rsidRPr="00F80676">
              <w:rPr>
                <w:rFonts w:cs="Arial"/>
                <w:szCs w:val="16"/>
                <w:lang w:eastAsia="ja-JP"/>
              </w:rPr>
              <w:t>自由回答</w:t>
            </w:r>
            <w:r w:rsidRPr="00F80676">
              <w:rPr>
                <w:rFonts w:cs="Arial"/>
                <w:szCs w:val="16"/>
                <w:lang w:eastAsia="ja-JP"/>
              </w:rPr>
              <w:t>：</w:t>
            </w:r>
            <w:r w:rsidR="004049C3" w:rsidRPr="00F80676">
              <w:rPr>
                <w:rFonts w:cs="Arial"/>
                <w:szCs w:val="16"/>
                <w:lang w:eastAsia="ja-JP"/>
              </w:rPr>
              <w:t>ラージ</w:t>
            </w:r>
            <w:r w:rsidR="00A2504D" w:rsidRPr="00F80676">
              <w:rPr>
                <w:rFonts w:cs="Arial"/>
                <w:szCs w:val="16"/>
                <w:lang w:eastAsia="ja-JP"/>
              </w:rPr>
              <w:t>］</w:t>
            </w:r>
          </w:p>
          <w:p w14:paraId="79A24A80" w14:textId="77777777" w:rsidR="002A241F" w:rsidRPr="00F80676" w:rsidRDefault="002A241F" w:rsidP="002A241F">
            <w:pPr>
              <w:spacing w:line="276" w:lineRule="auto"/>
              <w:textAlignment w:val="baseline"/>
              <w:rPr>
                <w:rFonts w:cs="Arial"/>
                <w:szCs w:val="16"/>
                <w:lang w:eastAsia="ja-JP"/>
              </w:rPr>
            </w:pPr>
          </w:p>
          <w:p w14:paraId="62111C64" w14:textId="34C32204" w:rsidR="002A241F" w:rsidRPr="00F80676" w:rsidRDefault="001E1CA8" w:rsidP="002A241F">
            <w:pPr>
              <w:spacing w:line="276" w:lineRule="auto"/>
              <w:textAlignment w:val="baseline"/>
              <w:rPr>
                <w:rFonts w:cs="Arial"/>
                <w:szCs w:val="16"/>
                <w:lang w:eastAsia="ja-JP"/>
              </w:rPr>
            </w:pPr>
            <w:r w:rsidRPr="00F80676">
              <w:rPr>
                <w:rFonts w:cs="Arial"/>
                <w:szCs w:val="16"/>
                <w:lang w:eastAsia="ja-JP"/>
              </w:rPr>
              <w:t>（</w:t>
            </w:r>
            <w:r w:rsidR="002A241F" w:rsidRPr="00F80676">
              <w:rPr>
                <w:rFonts w:cs="Arial"/>
                <w:szCs w:val="16"/>
                <w:lang w:eastAsia="ja-JP"/>
              </w:rPr>
              <w:t>C</w:t>
            </w:r>
            <w:r w:rsidRPr="00F80676">
              <w:rPr>
                <w:rFonts w:cs="Arial"/>
                <w:szCs w:val="16"/>
                <w:lang w:eastAsia="ja-JP"/>
              </w:rPr>
              <w:t>）</w:t>
            </w:r>
            <w:r w:rsidR="002A241F" w:rsidRPr="00F80676">
              <w:rPr>
                <w:rFonts w:cs="Arial"/>
                <w:szCs w:val="16"/>
                <w:lang w:eastAsia="ja-JP"/>
              </w:rPr>
              <w:t>4°C</w:t>
            </w:r>
            <w:r w:rsidR="008E370C">
              <w:rPr>
                <w:rFonts w:cs="Arial" w:hint="eastAsia"/>
                <w:szCs w:val="16"/>
                <w:lang w:eastAsia="ja-JP"/>
              </w:rPr>
              <w:t>あるいは４℃</w:t>
            </w:r>
            <w:r w:rsidR="002A241F" w:rsidRPr="00F80676">
              <w:rPr>
                <w:rFonts w:cs="Arial"/>
                <w:szCs w:val="16"/>
                <w:lang w:eastAsia="ja-JP"/>
              </w:rPr>
              <w:t>以上シナリオに基づく移行の失敗</w:t>
            </w:r>
          </w:p>
          <w:p w14:paraId="457B06F6" w14:textId="3849D664" w:rsidR="002A241F" w:rsidRPr="00F80676" w:rsidRDefault="002A241F" w:rsidP="002A241F">
            <w:pPr>
              <w:spacing w:line="276" w:lineRule="auto"/>
              <w:textAlignment w:val="baseline"/>
              <w:rPr>
                <w:rStyle w:val="normaltextrun"/>
                <w:rFonts w:cs="Arial"/>
                <w:color w:val="000000"/>
                <w:shd w:val="clear" w:color="auto" w:fill="FFFFFF"/>
                <w:lang w:eastAsia="ja-JP"/>
              </w:rPr>
            </w:pPr>
            <w:r w:rsidRPr="00F80676">
              <w:rPr>
                <w:rFonts w:cs="Arial"/>
                <w:szCs w:val="16"/>
                <w:lang w:eastAsia="ja-JP"/>
              </w:rPr>
              <w:t>レジリエンスをテストし、投資を形作るためにこの気候シナリオがどのように使用されているか説明してください：</w:t>
            </w:r>
            <w:r w:rsidRPr="00F80676">
              <w:rPr>
                <w:rFonts w:cs="Arial"/>
                <w:szCs w:val="16"/>
                <w:lang w:eastAsia="ja-JP"/>
              </w:rPr>
              <w:t>_______</w:t>
            </w:r>
            <w:r w:rsidR="001E1CA8" w:rsidRPr="00F80676">
              <w:rPr>
                <w:rFonts w:cs="Arial"/>
                <w:szCs w:val="16"/>
                <w:lang w:eastAsia="ja-JP"/>
              </w:rPr>
              <w:t>［</w:t>
            </w:r>
            <w:r w:rsidR="004049C3" w:rsidRPr="00F80676">
              <w:rPr>
                <w:rFonts w:cs="Arial"/>
                <w:szCs w:val="16"/>
                <w:lang w:eastAsia="ja-JP"/>
              </w:rPr>
              <w:t>自由回答</w:t>
            </w:r>
            <w:r w:rsidRPr="00F80676">
              <w:rPr>
                <w:rFonts w:cs="Arial"/>
                <w:szCs w:val="16"/>
                <w:lang w:eastAsia="ja-JP"/>
              </w:rPr>
              <w:t>：</w:t>
            </w:r>
            <w:r w:rsidR="004049C3" w:rsidRPr="00F80676">
              <w:rPr>
                <w:rFonts w:cs="Arial"/>
                <w:szCs w:val="16"/>
                <w:lang w:eastAsia="ja-JP"/>
              </w:rPr>
              <w:t>ラージ</w:t>
            </w:r>
            <w:r w:rsidR="00A2504D" w:rsidRPr="00F80676">
              <w:rPr>
                <w:rFonts w:cs="Arial"/>
                <w:szCs w:val="16"/>
                <w:lang w:eastAsia="ja-JP"/>
              </w:rPr>
              <w:t>］</w:t>
            </w:r>
          </w:p>
          <w:p w14:paraId="1BC6F505" w14:textId="77777777" w:rsidR="002A241F" w:rsidRPr="00F80676" w:rsidRDefault="002A241F" w:rsidP="002A241F">
            <w:pPr>
              <w:spacing w:line="276" w:lineRule="auto"/>
              <w:textAlignment w:val="baseline"/>
              <w:rPr>
                <w:rFonts w:cs="Arial"/>
                <w:szCs w:val="16"/>
                <w:lang w:eastAsia="ja-JP"/>
              </w:rPr>
            </w:pPr>
          </w:p>
          <w:p w14:paraId="3AB278A3" w14:textId="7745676B" w:rsidR="002A241F" w:rsidRPr="00F80676" w:rsidRDefault="001E1CA8" w:rsidP="002A241F">
            <w:pPr>
              <w:spacing w:line="276" w:lineRule="auto"/>
              <w:textAlignment w:val="baseline"/>
              <w:rPr>
                <w:rFonts w:cs="Arial"/>
                <w:szCs w:val="16"/>
                <w:lang w:eastAsia="ja-JP"/>
              </w:rPr>
            </w:pPr>
            <w:r w:rsidRPr="00F80676">
              <w:rPr>
                <w:rFonts w:cs="Arial"/>
                <w:szCs w:val="16"/>
                <w:lang w:eastAsia="ja-JP"/>
              </w:rPr>
              <w:t>（</w:t>
            </w:r>
            <w:r w:rsidR="002A241F" w:rsidRPr="00F80676">
              <w:rPr>
                <w:rFonts w:cs="Arial"/>
                <w:szCs w:val="16"/>
                <w:lang w:eastAsia="ja-JP"/>
              </w:rPr>
              <w:t>D</w:t>
            </w:r>
            <w:r w:rsidRPr="00F80676">
              <w:rPr>
                <w:rFonts w:cs="Arial"/>
                <w:szCs w:val="16"/>
                <w:lang w:eastAsia="ja-JP"/>
              </w:rPr>
              <w:t>）</w:t>
            </w:r>
            <w:r w:rsidR="002A241F" w:rsidRPr="00F80676">
              <w:rPr>
                <w:rFonts w:cs="Arial"/>
                <w:szCs w:val="16"/>
                <w:lang w:eastAsia="ja-JP"/>
              </w:rPr>
              <w:t>その他の気候シナリオ</w:t>
            </w:r>
          </w:p>
          <w:p w14:paraId="6BCAEB6A" w14:textId="3111DB3E" w:rsidR="002A241F" w:rsidRPr="00F80676" w:rsidRDefault="002A241F" w:rsidP="002A241F">
            <w:pPr>
              <w:spacing w:line="276" w:lineRule="auto"/>
              <w:textAlignment w:val="baseline"/>
              <w:rPr>
                <w:rFonts w:cs="Arial"/>
                <w:szCs w:val="16"/>
                <w:lang w:eastAsia="ja-JP"/>
              </w:rPr>
            </w:pPr>
            <w:r w:rsidRPr="00F80676">
              <w:rPr>
                <w:rFonts w:cs="Arial"/>
                <w:szCs w:val="16"/>
                <w:lang w:eastAsia="ja-JP"/>
              </w:rPr>
              <w:t>シナリオを明記した上で、レジリエンスをテストし、投資を形作るためにその気候シナリオがどのように使用されているか説明してください：</w:t>
            </w:r>
            <w:r w:rsidRPr="00F80676">
              <w:rPr>
                <w:rFonts w:cs="Arial"/>
                <w:szCs w:val="16"/>
                <w:lang w:eastAsia="ja-JP"/>
              </w:rPr>
              <w:t>_______</w:t>
            </w:r>
            <w:r w:rsidR="001E1CA8" w:rsidRPr="00F80676">
              <w:rPr>
                <w:rFonts w:cs="Arial"/>
                <w:szCs w:val="16"/>
                <w:lang w:eastAsia="ja-JP"/>
              </w:rPr>
              <w:t>［</w:t>
            </w:r>
            <w:r w:rsidR="004049C3" w:rsidRPr="00F80676">
              <w:rPr>
                <w:rFonts w:cs="Arial"/>
                <w:szCs w:val="16"/>
                <w:lang w:eastAsia="ja-JP"/>
              </w:rPr>
              <w:t>自由回答</w:t>
            </w:r>
            <w:r w:rsidRPr="00F80676">
              <w:rPr>
                <w:rFonts w:cs="Arial"/>
                <w:szCs w:val="16"/>
                <w:lang w:eastAsia="ja-JP"/>
              </w:rPr>
              <w:t>：</w:t>
            </w:r>
            <w:r w:rsidR="004049C3" w:rsidRPr="00F80676">
              <w:rPr>
                <w:rFonts w:cs="Arial"/>
                <w:szCs w:val="16"/>
                <w:lang w:eastAsia="ja-JP"/>
              </w:rPr>
              <w:t>ラージ</w:t>
            </w:r>
            <w:r w:rsidR="00A2504D" w:rsidRPr="00F80676">
              <w:rPr>
                <w:rFonts w:cs="Arial"/>
                <w:szCs w:val="16"/>
                <w:lang w:eastAsia="ja-JP"/>
              </w:rPr>
              <w:t>］</w:t>
            </w:r>
          </w:p>
        </w:tc>
      </w:tr>
      <w:tr w:rsidR="002A241F" w:rsidRPr="00F80676" w14:paraId="10231834" w14:textId="77777777" w:rsidTr="002A241F">
        <w:trPr>
          <w:trHeight w:val="300"/>
        </w:trPr>
        <w:tc>
          <w:tcPr>
            <w:tcW w:w="14884" w:type="dxa"/>
            <w:gridSpan w:val="6"/>
            <w:tcBorders>
              <w:left w:val="nil"/>
              <w:right w:val="nil"/>
            </w:tcBorders>
            <w:shd w:val="clear" w:color="auto" w:fill="FFFFFF" w:themeFill="background1"/>
            <w:tcMar>
              <w:top w:w="0" w:type="dxa"/>
              <w:bottom w:w="0" w:type="dxa"/>
            </w:tcMar>
            <w:vAlign w:val="center"/>
          </w:tcPr>
          <w:p w14:paraId="039F44E8" w14:textId="77777777" w:rsidR="002A241F" w:rsidRPr="00F80676" w:rsidRDefault="002A241F" w:rsidP="002A241F">
            <w:pPr>
              <w:spacing w:line="240" w:lineRule="auto"/>
              <w:jc w:val="center"/>
              <w:textAlignment w:val="baseline"/>
              <w:rPr>
                <w:rStyle w:val="Hyperlink"/>
                <w:rFonts w:cs="Arial"/>
                <w:sz w:val="16"/>
                <w:szCs w:val="16"/>
                <w:lang w:eastAsia="ja-JP"/>
              </w:rPr>
            </w:pPr>
          </w:p>
        </w:tc>
      </w:tr>
      <w:tr w:rsidR="002A241F" w:rsidRPr="00F80676" w14:paraId="7AB42CBA" w14:textId="77777777" w:rsidTr="002A241F">
        <w:trPr>
          <w:trHeight w:val="300"/>
        </w:trPr>
        <w:tc>
          <w:tcPr>
            <w:tcW w:w="14884" w:type="dxa"/>
            <w:gridSpan w:val="6"/>
            <w:shd w:val="clear" w:color="auto" w:fill="0070C0"/>
            <w:vAlign w:val="center"/>
          </w:tcPr>
          <w:p w14:paraId="2D6444E7" w14:textId="77777777" w:rsidR="002A241F" w:rsidRPr="00F80676" w:rsidRDefault="002A241F" w:rsidP="002A241F">
            <w:pPr>
              <w:rPr>
                <w:rStyle w:val="Hyperlink"/>
                <w:rFonts w:cs="Arial"/>
                <w:b/>
                <w:bCs/>
                <w:color w:val="FFFFFF" w:themeColor="background1"/>
                <w:sz w:val="18"/>
                <w:szCs w:val="18"/>
              </w:rPr>
            </w:pPr>
            <w:proofErr w:type="spellStart"/>
            <w:r w:rsidRPr="00F80676">
              <w:rPr>
                <w:rFonts w:cs="Arial"/>
                <w:b/>
                <w:bCs/>
                <w:color w:val="FFFFFF" w:themeColor="background1"/>
                <w:sz w:val="18"/>
                <w:szCs w:val="18"/>
                <w:lang w:val="en-US" w:eastAsia="en-GB"/>
              </w:rPr>
              <w:t>説明</w:t>
            </w:r>
            <w:proofErr w:type="spellEnd"/>
          </w:p>
        </w:tc>
      </w:tr>
      <w:tr w:rsidR="002A241F" w:rsidRPr="00F80676" w14:paraId="64EB0F7B" w14:textId="77777777" w:rsidTr="002A241F">
        <w:trPr>
          <w:trHeight w:val="300"/>
        </w:trPr>
        <w:tc>
          <w:tcPr>
            <w:tcW w:w="1841" w:type="dxa"/>
            <w:shd w:val="clear" w:color="auto" w:fill="auto"/>
            <w:vAlign w:val="center"/>
          </w:tcPr>
          <w:p w14:paraId="6D24E177" w14:textId="77777777" w:rsidR="002A241F" w:rsidRPr="00F80676" w:rsidRDefault="002A241F" w:rsidP="002A241F">
            <w:pPr>
              <w:rPr>
                <w:rStyle w:val="Hyperlink"/>
                <w:rFonts w:cs="Arial"/>
                <w:b/>
                <w:sz w:val="16"/>
                <w:szCs w:val="16"/>
              </w:rPr>
            </w:pPr>
            <w:proofErr w:type="spellStart"/>
            <w:r w:rsidRPr="00F80676">
              <w:rPr>
                <w:rFonts w:cs="Arial"/>
                <w:b/>
                <w:sz w:val="16"/>
                <w:szCs w:val="16"/>
                <w:lang w:val="en-US"/>
              </w:rPr>
              <w:t>指標の目的</w:t>
            </w:r>
            <w:proofErr w:type="spellEnd"/>
          </w:p>
        </w:tc>
        <w:tc>
          <w:tcPr>
            <w:tcW w:w="13043" w:type="dxa"/>
            <w:gridSpan w:val="5"/>
            <w:shd w:val="clear" w:color="auto" w:fill="auto"/>
            <w:vAlign w:val="center"/>
          </w:tcPr>
          <w:p w14:paraId="3AEA82D9" w14:textId="55883016" w:rsidR="002A241F" w:rsidRPr="00F80676" w:rsidRDefault="002A241F" w:rsidP="002A241F">
            <w:pPr>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本指標に</w:t>
            </w:r>
            <w:r w:rsidR="0097250E" w:rsidRPr="00F80676">
              <w:rPr>
                <w:rStyle w:val="Hyperlink"/>
                <w:rFonts w:cs="Arial"/>
                <w:color w:val="000000" w:themeColor="text1"/>
                <w:sz w:val="16"/>
                <w:szCs w:val="16"/>
                <w:lang w:eastAsia="ja-JP"/>
              </w:rPr>
              <w:t>おいて</w:t>
            </w:r>
            <w:r w:rsidRPr="00F80676">
              <w:rPr>
                <w:rStyle w:val="Hyperlink"/>
                <w:rFonts w:cs="Arial"/>
                <w:color w:val="000000" w:themeColor="text1"/>
                <w:sz w:val="16"/>
                <w:szCs w:val="16"/>
                <w:lang w:eastAsia="ja-JP"/>
              </w:rPr>
              <w:t>、署名機関はシナリオ分析が各資産および投資戦略の将来のパフォーマンスの評価にどのような影響を与えたかについて</w:t>
            </w:r>
            <w:r w:rsidR="0097250E" w:rsidRPr="00F80676">
              <w:rPr>
                <w:rStyle w:val="Hyperlink"/>
                <w:rFonts w:cs="Arial"/>
                <w:color w:val="000000" w:themeColor="text1"/>
                <w:sz w:val="16"/>
                <w:szCs w:val="16"/>
                <w:lang w:eastAsia="ja-JP"/>
              </w:rPr>
              <w:t>の</w:t>
            </w:r>
            <w:r w:rsidRPr="00F80676">
              <w:rPr>
                <w:rStyle w:val="Hyperlink"/>
                <w:rFonts w:cs="Arial"/>
                <w:color w:val="000000" w:themeColor="text1"/>
                <w:sz w:val="16"/>
                <w:szCs w:val="16"/>
                <w:lang w:eastAsia="ja-JP"/>
              </w:rPr>
              <w:t>詳細を</w:t>
            </w:r>
            <w:r w:rsidR="0097250E" w:rsidRPr="00F80676">
              <w:rPr>
                <w:rStyle w:val="Hyperlink"/>
                <w:rFonts w:cs="Arial"/>
                <w:color w:val="000000" w:themeColor="text1"/>
                <w:sz w:val="16"/>
                <w:szCs w:val="16"/>
                <w:lang w:eastAsia="ja-JP"/>
              </w:rPr>
              <w:t>記載</w:t>
            </w:r>
            <w:r w:rsidRPr="00F80676">
              <w:rPr>
                <w:rStyle w:val="Hyperlink"/>
                <w:rFonts w:cs="Arial"/>
                <w:color w:val="000000" w:themeColor="text1"/>
                <w:sz w:val="16"/>
                <w:szCs w:val="16"/>
                <w:lang w:eastAsia="ja-JP"/>
              </w:rPr>
              <w:t>できます。</w:t>
            </w:r>
          </w:p>
          <w:p w14:paraId="51AA98F8" w14:textId="77777777" w:rsidR="002A241F" w:rsidRPr="00F80676" w:rsidRDefault="002A241F" w:rsidP="002A241F">
            <w:pPr>
              <w:rPr>
                <w:rStyle w:val="Hyperlink"/>
                <w:rFonts w:cs="Arial"/>
                <w:color w:val="000000" w:themeColor="text1"/>
                <w:sz w:val="16"/>
                <w:szCs w:val="16"/>
                <w:lang w:eastAsia="ja-JP"/>
              </w:rPr>
            </w:pPr>
          </w:p>
          <w:p w14:paraId="18BB4FA4" w14:textId="757385DA" w:rsidR="002A241F" w:rsidRPr="00F80676" w:rsidRDefault="002A241F" w:rsidP="002A241F">
            <w:pPr>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シナリオ分析は、気候変動の結果など、不確かではあるが起こり得る状況の組み合わせで各投資戦略および資産のパフォーマンスを評価するのに効果的な方法です。シナリオ分析から得た洞察により、</w:t>
            </w:r>
            <w:r w:rsidR="0097250E" w:rsidRPr="00F80676">
              <w:rPr>
                <w:rStyle w:val="Hyperlink"/>
                <w:rFonts w:cs="Arial"/>
                <w:color w:val="000000" w:themeColor="text1"/>
                <w:sz w:val="16"/>
                <w:szCs w:val="16"/>
                <w:lang w:eastAsia="ja-JP"/>
              </w:rPr>
              <w:t>関連する</w:t>
            </w:r>
            <w:r w:rsidRPr="00F80676">
              <w:rPr>
                <w:rStyle w:val="Hyperlink"/>
                <w:rFonts w:cs="Arial"/>
                <w:color w:val="000000" w:themeColor="text1"/>
                <w:sz w:val="16"/>
                <w:szCs w:val="16"/>
                <w:lang w:eastAsia="ja-JP"/>
              </w:rPr>
              <w:t>戦略や資産の評価、投資決定など</w:t>
            </w:r>
            <w:r w:rsidR="0097250E" w:rsidRPr="00F80676">
              <w:rPr>
                <w:rStyle w:val="Hyperlink"/>
                <w:rFonts w:cs="Arial"/>
                <w:color w:val="000000" w:themeColor="text1"/>
                <w:sz w:val="16"/>
                <w:szCs w:val="16"/>
                <w:lang w:eastAsia="ja-JP"/>
              </w:rPr>
              <w:t>が</w:t>
            </w:r>
            <w:r w:rsidRPr="00F80676">
              <w:rPr>
                <w:rStyle w:val="Hyperlink"/>
                <w:rFonts w:cs="Arial"/>
                <w:color w:val="000000" w:themeColor="text1"/>
                <w:sz w:val="16"/>
                <w:szCs w:val="16"/>
                <w:lang w:eastAsia="ja-JP"/>
              </w:rPr>
              <w:t>形作</w:t>
            </w:r>
            <w:r w:rsidR="0097250E" w:rsidRPr="00F80676">
              <w:rPr>
                <w:rStyle w:val="Hyperlink"/>
                <w:rFonts w:cs="Arial"/>
                <w:color w:val="000000" w:themeColor="text1"/>
                <w:sz w:val="16"/>
                <w:szCs w:val="16"/>
                <w:lang w:eastAsia="ja-JP"/>
              </w:rPr>
              <w:t>られること</w:t>
            </w:r>
            <w:r w:rsidRPr="00F80676">
              <w:rPr>
                <w:rStyle w:val="Hyperlink"/>
                <w:rFonts w:cs="Arial"/>
                <w:color w:val="000000" w:themeColor="text1"/>
                <w:sz w:val="16"/>
                <w:szCs w:val="16"/>
                <w:lang w:eastAsia="ja-JP"/>
              </w:rPr>
              <w:t>でしょう。</w:t>
            </w:r>
          </w:p>
        </w:tc>
      </w:tr>
      <w:tr w:rsidR="002A241F" w:rsidRPr="00F80676" w14:paraId="6FFB2D7A" w14:textId="77777777" w:rsidTr="002A241F">
        <w:trPr>
          <w:trHeight w:val="300"/>
        </w:trPr>
        <w:tc>
          <w:tcPr>
            <w:tcW w:w="1841" w:type="dxa"/>
            <w:shd w:val="clear" w:color="auto" w:fill="auto"/>
            <w:vAlign w:val="center"/>
          </w:tcPr>
          <w:p w14:paraId="28BDD7C6" w14:textId="77777777" w:rsidR="002A241F" w:rsidRPr="00F80676" w:rsidRDefault="002A241F" w:rsidP="002A241F">
            <w:pPr>
              <w:rPr>
                <w:rStyle w:val="Hyperlink"/>
                <w:rFonts w:cs="Arial"/>
                <w:b/>
                <w:sz w:val="16"/>
                <w:szCs w:val="16"/>
              </w:rPr>
            </w:pPr>
            <w:proofErr w:type="spellStart"/>
            <w:r w:rsidRPr="00F80676">
              <w:rPr>
                <w:rFonts w:cs="Arial"/>
                <w:b/>
                <w:sz w:val="16"/>
                <w:szCs w:val="16"/>
                <w:lang w:val="en-US"/>
              </w:rPr>
              <w:t>追加報告ガイダンス</w:t>
            </w:r>
            <w:proofErr w:type="spellEnd"/>
          </w:p>
        </w:tc>
        <w:tc>
          <w:tcPr>
            <w:tcW w:w="13043" w:type="dxa"/>
            <w:gridSpan w:val="5"/>
            <w:shd w:val="clear" w:color="auto" w:fill="auto"/>
            <w:vAlign w:val="center"/>
          </w:tcPr>
          <w:p w14:paraId="160B8499" w14:textId="77777777" w:rsidR="002A241F" w:rsidRPr="00F80676" w:rsidRDefault="002A241F" w:rsidP="002A241F">
            <w:pPr>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本指標において、投資戦略の「レジリエンス」は、リスクに耐え、気候関連の機会から恩恵を受ける能力を指します。</w:t>
            </w:r>
          </w:p>
          <w:p w14:paraId="52EAA7DD" w14:textId="77777777" w:rsidR="002A241F" w:rsidRPr="00F80676" w:rsidRDefault="002A241F" w:rsidP="002A241F">
            <w:pPr>
              <w:rPr>
                <w:rStyle w:val="Hyperlink"/>
                <w:rFonts w:cs="Arial"/>
                <w:color w:val="000000" w:themeColor="text1"/>
                <w:sz w:val="16"/>
                <w:szCs w:val="16"/>
                <w:lang w:eastAsia="ja-JP"/>
              </w:rPr>
            </w:pPr>
          </w:p>
          <w:p w14:paraId="0F36B1AA" w14:textId="18C2E248" w:rsidR="002A241F" w:rsidRPr="00F80676" w:rsidRDefault="002A241F" w:rsidP="002A241F">
            <w:pPr>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選択肢</w:t>
            </w:r>
            <w:r w:rsidR="001E1CA8" w:rsidRPr="00F80676">
              <w:rPr>
                <w:rStyle w:val="Hyperlink"/>
                <w:rFonts w:cs="Arial"/>
                <w:color w:val="000000" w:themeColor="text1"/>
                <w:sz w:val="16"/>
                <w:szCs w:val="16"/>
                <w:lang w:eastAsia="ja-JP"/>
              </w:rPr>
              <w:t>（</w:t>
            </w:r>
            <w:r w:rsidRPr="00F80676">
              <w:rPr>
                <w:rStyle w:val="Hyperlink"/>
                <w:rFonts w:cs="Arial"/>
                <w:color w:val="000000" w:themeColor="text1"/>
                <w:sz w:val="16"/>
                <w:szCs w:val="16"/>
                <w:lang w:eastAsia="ja-JP"/>
              </w:rPr>
              <w:t>A</w:t>
            </w:r>
            <w:r w:rsidR="001E1CA8" w:rsidRPr="00F80676">
              <w:rPr>
                <w:rStyle w:val="Hyperlink"/>
                <w:rFonts w:cs="Arial"/>
                <w:color w:val="000000" w:themeColor="text1"/>
                <w:sz w:val="16"/>
                <w:szCs w:val="16"/>
                <w:lang w:eastAsia="ja-JP"/>
              </w:rPr>
              <w:t>）</w:t>
            </w:r>
            <w:r w:rsidRPr="00F80676">
              <w:rPr>
                <w:rStyle w:val="Hyperlink"/>
                <w:rFonts w:cs="Arial"/>
                <w:color w:val="000000" w:themeColor="text1"/>
                <w:sz w:val="16"/>
                <w:szCs w:val="16"/>
                <w:lang w:eastAsia="ja-JP"/>
              </w:rPr>
              <w:t>の「</w:t>
            </w:r>
            <w:r w:rsidRPr="00F80676">
              <w:rPr>
                <w:rStyle w:val="Hyperlink"/>
                <w:rFonts w:cs="Arial"/>
                <w:color w:val="000000" w:themeColor="text1"/>
                <w:sz w:val="16"/>
                <w:szCs w:val="16"/>
                <w:lang w:eastAsia="ja-JP"/>
              </w:rPr>
              <w:t>2°C</w:t>
            </w:r>
            <w:r w:rsidR="008E370C">
              <w:rPr>
                <w:rStyle w:val="Hyperlink"/>
                <w:rFonts w:cs="Arial" w:hint="eastAsia"/>
                <w:color w:val="000000" w:themeColor="text1"/>
                <w:sz w:val="16"/>
                <w:szCs w:val="16"/>
                <w:lang w:eastAsia="ja-JP"/>
              </w:rPr>
              <w:t>あるいは２℃</w:t>
            </w:r>
            <w:r w:rsidRPr="00F80676">
              <w:rPr>
                <w:rStyle w:val="Hyperlink"/>
                <w:rFonts w:cs="Arial"/>
                <w:color w:val="000000" w:themeColor="text1"/>
                <w:sz w:val="16"/>
                <w:szCs w:val="16"/>
                <w:lang w:eastAsia="ja-JP"/>
              </w:rPr>
              <w:t>以下シナリオ」は、</w:t>
            </w:r>
            <w:r w:rsidRPr="00F80676">
              <w:rPr>
                <w:rStyle w:val="Hyperlink"/>
                <w:rFonts w:cs="Arial"/>
                <w:color w:val="000000" w:themeColor="text1"/>
                <w:sz w:val="16"/>
                <w:szCs w:val="16"/>
                <w:lang w:eastAsia="ja-JP"/>
              </w:rPr>
              <w:t>2°C</w:t>
            </w:r>
            <w:r w:rsidR="008E370C">
              <w:rPr>
                <w:rStyle w:val="Hyperlink"/>
                <w:rFonts w:cs="Arial" w:hint="eastAsia"/>
                <w:color w:val="000000" w:themeColor="text1"/>
                <w:sz w:val="16"/>
                <w:szCs w:val="16"/>
                <w:lang w:eastAsia="ja-JP"/>
              </w:rPr>
              <w:t>あるいは２℃</w:t>
            </w:r>
            <w:r w:rsidRPr="00F80676">
              <w:rPr>
                <w:rStyle w:val="Hyperlink"/>
                <w:rFonts w:cs="Arial"/>
                <w:color w:val="000000" w:themeColor="text1"/>
                <w:sz w:val="16"/>
                <w:szCs w:val="16"/>
                <w:lang w:eastAsia="ja-JP"/>
              </w:rPr>
              <w:t>以下シナリオに沿った低炭素経済への移行に関わるものです。これは各国がパリ協定の目標に沿った、一貫性のある計画的な方法で排出削減を今から始めるという秩序ある移行を想定しています。</w:t>
            </w:r>
          </w:p>
          <w:p w14:paraId="404A7B35" w14:textId="77777777" w:rsidR="002A241F" w:rsidRPr="00F80676" w:rsidRDefault="002A241F" w:rsidP="002A241F">
            <w:pPr>
              <w:rPr>
                <w:rStyle w:val="Hyperlink"/>
                <w:rFonts w:cs="Arial"/>
                <w:color w:val="000000" w:themeColor="text1"/>
                <w:sz w:val="16"/>
                <w:szCs w:val="16"/>
                <w:lang w:eastAsia="ja-JP"/>
              </w:rPr>
            </w:pPr>
          </w:p>
          <w:p w14:paraId="04657FCB" w14:textId="1E406E2C" w:rsidR="002A241F" w:rsidRPr="00F80676" w:rsidRDefault="002A241F" w:rsidP="002A241F">
            <w:pPr>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選択肢</w:t>
            </w:r>
            <w:r w:rsidR="001E1CA8" w:rsidRPr="00F80676">
              <w:rPr>
                <w:rStyle w:val="Hyperlink"/>
                <w:rFonts w:cs="Arial"/>
                <w:color w:val="000000" w:themeColor="text1"/>
                <w:sz w:val="16"/>
                <w:szCs w:val="16"/>
                <w:lang w:eastAsia="ja-JP"/>
              </w:rPr>
              <w:t>（</w:t>
            </w:r>
            <w:r w:rsidRPr="00F80676">
              <w:rPr>
                <w:rStyle w:val="Hyperlink"/>
                <w:rFonts w:cs="Arial"/>
                <w:color w:val="000000" w:themeColor="text1"/>
                <w:sz w:val="16"/>
                <w:szCs w:val="16"/>
                <w:lang w:eastAsia="ja-JP"/>
              </w:rPr>
              <w:t>B</w:t>
            </w:r>
            <w:r w:rsidR="001E1CA8" w:rsidRPr="00F80676">
              <w:rPr>
                <w:rStyle w:val="Hyperlink"/>
                <w:rFonts w:cs="Arial"/>
                <w:color w:val="000000" w:themeColor="text1"/>
                <w:sz w:val="16"/>
                <w:szCs w:val="16"/>
                <w:lang w:eastAsia="ja-JP"/>
              </w:rPr>
              <w:t>）</w:t>
            </w:r>
            <w:r w:rsidRPr="00F80676">
              <w:rPr>
                <w:rStyle w:val="Hyperlink"/>
                <w:rFonts w:cs="Arial"/>
                <w:color w:val="000000" w:themeColor="text1"/>
                <w:sz w:val="16"/>
                <w:szCs w:val="16"/>
                <w:lang w:eastAsia="ja-JP"/>
              </w:rPr>
              <w:t>の「</w:t>
            </w:r>
            <w:r w:rsidR="008E370C">
              <w:rPr>
                <w:rStyle w:val="Hyperlink"/>
                <w:rFonts w:cs="Arial" w:hint="eastAsia"/>
                <w:color w:val="000000" w:themeColor="text1"/>
                <w:sz w:val="16"/>
                <w:szCs w:val="16"/>
                <w:lang w:eastAsia="ja-JP"/>
              </w:rPr>
              <w:t>避けられない</w:t>
            </w:r>
            <w:r w:rsidRPr="00F80676">
              <w:rPr>
                <w:rStyle w:val="Hyperlink"/>
                <w:rFonts w:cs="Arial"/>
                <w:color w:val="000000" w:themeColor="text1"/>
                <w:sz w:val="16"/>
                <w:szCs w:val="16"/>
                <w:lang w:eastAsia="ja-JP"/>
              </w:rPr>
              <w:t>政策対応</w:t>
            </w:r>
            <w:r w:rsidR="008E370C">
              <w:rPr>
                <w:rStyle w:val="Hyperlink"/>
                <w:rFonts w:cs="Arial" w:hint="eastAsia"/>
                <w:color w:val="000000" w:themeColor="text1"/>
                <w:sz w:val="16"/>
                <w:szCs w:val="16"/>
                <w:lang w:eastAsia="ja-JP"/>
              </w:rPr>
              <w:t>（</w:t>
            </w:r>
            <w:r w:rsidR="008E370C">
              <w:rPr>
                <w:rStyle w:val="Hyperlink"/>
                <w:rFonts w:cs="Arial" w:hint="eastAsia"/>
                <w:color w:val="000000" w:themeColor="text1"/>
                <w:sz w:val="16"/>
                <w:szCs w:val="16"/>
                <w:lang w:eastAsia="ja-JP"/>
              </w:rPr>
              <w:t>IPR</w:t>
            </w:r>
            <w:r w:rsidR="008E370C">
              <w:rPr>
                <w:rStyle w:val="Hyperlink"/>
                <w:rFonts w:cs="Arial" w:hint="eastAsia"/>
                <w:color w:val="000000" w:themeColor="text1"/>
                <w:sz w:val="16"/>
                <w:szCs w:val="16"/>
                <w:lang w:eastAsia="ja-JP"/>
              </w:rPr>
              <w:t>）</w:t>
            </w:r>
            <w:r w:rsidRPr="00F80676">
              <w:rPr>
                <w:rStyle w:val="Hyperlink"/>
                <w:rFonts w:cs="Arial"/>
                <w:color w:val="000000" w:themeColor="text1"/>
                <w:sz w:val="16"/>
                <w:szCs w:val="16"/>
                <w:lang w:eastAsia="ja-JP"/>
              </w:rPr>
              <w:t>に沿った突然の移行」は、政策を突然厳しくすることに基づく分析に関わるものです。この場合は、より大きな混乱が引き起こされますが、気候目標の正しい軌道に戻すのに十分なものがあります。現在の世界の排出量は、秩序ある移行が順調に進んでおらず、現在の傾向が長引けば長引くほど、政府が突然パリ協定の目標に対する遅れを取り戻そうとするため、投資家にとっての政策リスクが大きくなります。</w:t>
            </w:r>
          </w:p>
          <w:p w14:paraId="44E43290" w14:textId="77777777" w:rsidR="002A241F" w:rsidRPr="00F80676" w:rsidRDefault="002A241F" w:rsidP="002A241F">
            <w:pPr>
              <w:rPr>
                <w:rStyle w:val="Hyperlink"/>
                <w:rFonts w:cs="Arial"/>
                <w:color w:val="000000" w:themeColor="text1"/>
                <w:sz w:val="16"/>
                <w:szCs w:val="16"/>
                <w:lang w:eastAsia="ja-JP"/>
              </w:rPr>
            </w:pPr>
          </w:p>
          <w:p w14:paraId="0174916A" w14:textId="1055D7A4" w:rsidR="002A241F" w:rsidRPr="00F80676" w:rsidRDefault="002A241F" w:rsidP="002A241F">
            <w:pPr>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選択肢</w:t>
            </w:r>
            <w:r w:rsidR="001E1CA8" w:rsidRPr="00F80676">
              <w:rPr>
                <w:rStyle w:val="Hyperlink"/>
                <w:rFonts w:cs="Arial"/>
                <w:color w:val="000000" w:themeColor="text1"/>
                <w:sz w:val="16"/>
                <w:szCs w:val="16"/>
                <w:lang w:eastAsia="ja-JP"/>
              </w:rPr>
              <w:t>（</w:t>
            </w:r>
            <w:r w:rsidRPr="00F80676">
              <w:rPr>
                <w:rStyle w:val="Hyperlink"/>
                <w:rFonts w:cs="Arial"/>
                <w:color w:val="000000" w:themeColor="text1"/>
                <w:sz w:val="16"/>
                <w:szCs w:val="16"/>
                <w:lang w:eastAsia="ja-JP"/>
              </w:rPr>
              <w:t>C</w:t>
            </w:r>
            <w:r w:rsidR="001E1CA8" w:rsidRPr="00F80676">
              <w:rPr>
                <w:rStyle w:val="Hyperlink"/>
                <w:rFonts w:cs="Arial"/>
                <w:color w:val="000000" w:themeColor="text1"/>
                <w:sz w:val="16"/>
                <w:szCs w:val="16"/>
                <w:lang w:eastAsia="ja-JP"/>
              </w:rPr>
              <w:t>）</w:t>
            </w:r>
            <w:r w:rsidRPr="00F80676">
              <w:rPr>
                <w:rStyle w:val="Hyperlink"/>
                <w:rFonts w:cs="Arial"/>
                <w:color w:val="000000" w:themeColor="text1"/>
                <w:sz w:val="16"/>
                <w:szCs w:val="16"/>
                <w:lang w:eastAsia="ja-JP"/>
              </w:rPr>
              <w:t>の「</w:t>
            </w:r>
            <w:r w:rsidRPr="00F80676">
              <w:rPr>
                <w:rStyle w:val="Hyperlink"/>
                <w:rFonts w:cs="Arial"/>
                <w:color w:val="000000" w:themeColor="text1"/>
                <w:sz w:val="16"/>
                <w:szCs w:val="16"/>
                <w:lang w:eastAsia="ja-JP"/>
              </w:rPr>
              <w:t>4°C</w:t>
            </w:r>
            <w:r w:rsidR="008E370C">
              <w:rPr>
                <w:rStyle w:val="Hyperlink"/>
                <w:rFonts w:cs="Arial" w:hint="eastAsia"/>
                <w:color w:val="000000" w:themeColor="text1"/>
                <w:sz w:val="16"/>
                <w:szCs w:val="16"/>
                <w:lang w:eastAsia="ja-JP"/>
              </w:rPr>
              <w:t>あるいは４℃</w:t>
            </w:r>
            <w:r w:rsidRPr="00F80676">
              <w:rPr>
                <w:rStyle w:val="Hyperlink"/>
                <w:rFonts w:cs="Arial"/>
                <w:color w:val="000000" w:themeColor="text1"/>
                <w:sz w:val="16"/>
                <w:szCs w:val="16"/>
                <w:lang w:eastAsia="ja-JP"/>
              </w:rPr>
              <w:t>以上シナリオ」は、各国の排出量が上昇し続け、結果として生じる経済的、社会的な損失を回避するための取り組みがほとんど行われないというシナリオに関わるものです。気候変動に関する政府間パネル</w:t>
            </w:r>
            <w:r w:rsidR="001E1CA8" w:rsidRPr="00F80676">
              <w:rPr>
                <w:rStyle w:val="Hyperlink"/>
                <w:rFonts w:cs="Arial"/>
                <w:color w:val="000000" w:themeColor="text1"/>
                <w:sz w:val="16"/>
                <w:szCs w:val="16"/>
                <w:lang w:eastAsia="ja-JP"/>
              </w:rPr>
              <w:t>（</w:t>
            </w:r>
            <w:r w:rsidRPr="00F80676">
              <w:rPr>
                <w:rStyle w:val="Hyperlink"/>
                <w:rFonts w:cs="Arial"/>
                <w:color w:val="000000" w:themeColor="text1"/>
                <w:sz w:val="16"/>
                <w:szCs w:val="16"/>
                <w:lang w:eastAsia="ja-JP"/>
              </w:rPr>
              <w:t>IPCC</w:t>
            </w:r>
            <w:r w:rsidR="001E1CA8" w:rsidRPr="00F80676">
              <w:rPr>
                <w:rStyle w:val="Hyperlink"/>
                <w:rFonts w:cs="Arial"/>
                <w:color w:val="000000" w:themeColor="text1"/>
                <w:sz w:val="16"/>
                <w:szCs w:val="16"/>
                <w:lang w:eastAsia="ja-JP"/>
              </w:rPr>
              <w:t>）</w:t>
            </w:r>
            <w:r w:rsidRPr="00F80676">
              <w:rPr>
                <w:rStyle w:val="Hyperlink"/>
                <w:rFonts w:cs="Arial"/>
                <w:color w:val="000000" w:themeColor="text1"/>
                <w:sz w:val="16"/>
                <w:szCs w:val="16"/>
                <w:lang w:eastAsia="ja-JP"/>
              </w:rPr>
              <w:t>の第</w:t>
            </w:r>
            <w:r w:rsidRPr="00F80676">
              <w:rPr>
                <w:rStyle w:val="Hyperlink"/>
                <w:rFonts w:cs="Arial"/>
                <w:color w:val="000000" w:themeColor="text1"/>
                <w:sz w:val="16"/>
                <w:szCs w:val="16"/>
                <w:lang w:eastAsia="ja-JP"/>
              </w:rPr>
              <w:t>5</w:t>
            </w:r>
            <w:r w:rsidRPr="00F80676">
              <w:rPr>
                <w:rStyle w:val="Hyperlink"/>
                <w:rFonts w:cs="Arial"/>
                <w:color w:val="000000" w:themeColor="text1"/>
                <w:sz w:val="16"/>
                <w:szCs w:val="16"/>
                <w:lang w:eastAsia="ja-JP"/>
              </w:rPr>
              <w:t>次評価報告書には、このシナリオの結果が一部まとめられています。</w:t>
            </w:r>
          </w:p>
        </w:tc>
      </w:tr>
      <w:tr w:rsidR="002A241F" w:rsidRPr="00F80676" w14:paraId="0B13C0C5" w14:textId="77777777" w:rsidTr="002A241F">
        <w:trPr>
          <w:trHeight w:val="300"/>
        </w:trPr>
        <w:tc>
          <w:tcPr>
            <w:tcW w:w="1841" w:type="dxa"/>
            <w:shd w:val="clear" w:color="auto" w:fill="auto"/>
            <w:vAlign w:val="center"/>
          </w:tcPr>
          <w:p w14:paraId="120C9457" w14:textId="77777777" w:rsidR="002A241F" w:rsidRPr="00F80676" w:rsidRDefault="002A241F" w:rsidP="002A241F">
            <w:pPr>
              <w:rPr>
                <w:rFonts w:cs="Arial"/>
                <w:b/>
                <w:bCs/>
                <w:sz w:val="16"/>
                <w:szCs w:val="16"/>
                <w:lang w:val="en-US"/>
              </w:rPr>
            </w:pPr>
            <w:proofErr w:type="spellStart"/>
            <w:r w:rsidRPr="00F80676">
              <w:rPr>
                <w:rFonts w:cs="Arial"/>
                <w:b/>
                <w:bCs/>
                <w:sz w:val="16"/>
                <w:szCs w:val="16"/>
              </w:rPr>
              <w:t>他のリソース</w:t>
            </w:r>
            <w:proofErr w:type="spellEnd"/>
          </w:p>
        </w:tc>
        <w:tc>
          <w:tcPr>
            <w:tcW w:w="13043" w:type="dxa"/>
            <w:gridSpan w:val="5"/>
            <w:shd w:val="clear" w:color="auto" w:fill="auto"/>
            <w:vAlign w:val="center"/>
          </w:tcPr>
          <w:p w14:paraId="07A385BB" w14:textId="5F6E38EF" w:rsidR="002A241F" w:rsidRPr="00F80676" w:rsidRDefault="002A241F" w:rsidP="002A241F">
            <w:pPr>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シナリオ分析に関する</w:t>
            </w:r>
            <w:r w:rsidRPr="00F80676">
              <w:rPr>
                <w:rStyle w:val="Hyperlink"/>
                <w:rFonts w:cs="Arial"/>
                <w:color w:val="000000" w:themeColor="text1"/>
                <w:sz w:val="16"/>
                <w:szCs w:val="16"/>
                <w:lang w:eastAsia="ja-JP"/>
              </w:rPr>
              <w:t>TCFD</w:t>
            </w:r>
            <w:r w:rsidRPr="00F80676">
              <w:rPr>
                <w:rStyle w:val="Hyperlink"/>
                <w:rFonts w:cs="Arial"/>
                <w:color w:val="000000" w:themeColor="text1"/>
                <w:sz w:val="16"/>
                <w:szCs w:val="16"/>
                <w:lang w:eastAsia="ja-JP"/>
              </w:rPr>
              <w:t>ガイダンスの詳細は、</w:t>
            </w:r>
            <w:r w:rsidRPr="00F80676">
              <w:rPr>
                <w:rStyle w:val="Hyperlink"/>
                <w:rFonts w:cs="Arial"/>
                <w:sz w:val="16"/>
                <w:szCs w:val="16"/>
                <w:lang w:eastAsia="ja-JP"/>
              </w:rPr>
              <w:t>気候関連リスクと機会の開示におけるシナリオ分析の使用</w:t>
            </w:r>
            <w:r w:rsidR="001E1CA8" w:rsidRPr="00F80676">
              <w:rPr>
                <w:rStyle w:val="Hyperlink"/>
                <w:rFonts w:cs="Arial"/>
                <w:sz w:val="16"/>
                <w:szCs w:val="16"/>
                <w:lang w:eastAsia="ja-JP"/>
              </w:rPr>
              <w:t>（</w:t>
            </w:r>
            <w:hyperlink r:id="rId118" w:history="1">
              <w:r w:rsidRPr="00F80676">
                <w:rPr>
                  <w:rStyle w:val="Hyperlink"/>
                  <w:rFonts w:cs="Arial"/>
                  <w:sz w:val="16"/>
                  <w:szCs w:val="16"/>
                </w:rPr>
                <w:t>The Use of Scenario Analysis in Disclosure of Climate-Related Risks and Opportunities</w:t>
              </w:r>
            </w:hyperlink>
            <w:r w:rsidR="001E1CA8" w:rsidRPr="00F80676">
              <w:rPr>
                <w:rStyle w:val="Hyperlink"/>
                <w:rFonts w:cs="Arial"/>
                <w:sz w:val="16"/>
                <w:szCs w:val="16"/>
                <w:lang w:eastAsia="ja-JP"/>
              </w:rPr>
              <w:t>）</w:t>
            </w:r>
            <w:r w:rsidRPr="00F80676">
              <w:rPr>
                <w:rStyle w:val="Hyperlink"/>
                <w:rFonts w:cs="Arial"/>
                <w:color w:val="000000" w:themeColor="text1"/>
                <w:sz w:val="16"/>
                <w:szCs w:val="16"/>
                <w:lang w:eastAsia="ja-JP"/>
              </w:rPr>
              <w:t>を</w:t>
            </w:r>
            <w:r w:rsidR="00DD6D67" w:rsidRPr="00F80676">
              <w:rPr>
                <w:rStyle w:val="Hyperlink"/>
                <w:rFonts w:cs="Arial"/>
                <w:color w:val="000000" w:themeColor="text1"/>
                <w:sz w:val="16"/>
                <w:szCs w:val="16"/>
                <w:lang w:eastAsia="ja-JP"/>
              </w:rPr>
              <w:t>参照してください</w:t>
            </w:r>
            <w:r w:rsidRPr="00F80676">
              <w:rPr>
                <w:rStyle w:val="Hyperlink"/>
                <w:rFonts w:cs="Arial"/>
                <w:color w:val="000000" w:themeColor="text1"/>
                <w:sz w:val="16"/>
                <w:szCs w:val="16"/>
                <w:lang w:eastAsia="ja-JP"/>
              </w:rPr>
              <w:t>。</w:t>
            </w:r>
            <w:r w:rsidRPr="00F80676">
              <w:rPr>
                <w:rStyle w:val="Hyperlink"/>
                <w:rFonts w:cs="Arial"/>
                <w:color w:val="000000" w:themeColor="text1"/>
                <w:sz w:val="16"/>
                <w:szCs w:val="16"/>
                <w:lang w:eastAsia="ja-JP"/>
              </w:rPr>
              <w:t xml:space="preserve"> </w:t>
            </w:r>
          </w:p>
          <w:p w14:paraId="274E0C49" w14:textId="77777777" w:rsidR="002A241F" w:rsidRPr="00F80676" w:rsidRDefault="002A241F" w:rsidP="002A241F">
            <w:pPr>
              <w:rPr>
                <w:rStyle w:val="Hyperlink"/>
                <w:rFonts w:cs="Arial"/>
                <w:color w:val="000000" w:themeColor="text1"/>
                <w:sz w:val="16"/>
                <w:szCs w:val="16"/>
                <w:lang w:eastAsia="ja-JP"/>
              </w:rPr>
            </w:pPr>
          </w:p>
          <w:p w14:paraId="783A0C95" w14:textId="28CF5924" w:rsidR="002A241F" w:rsidRPr="00F80676" w:rsidRDefault="008E370C" w:rsidP="002A241F">
            <w:pPr>
              <w:rPr>
                <w:rStyle w:val="Hyperlink"/>
                <w:rFonts w:cs="Arial"/>
                <w:color w:val="000000" w:themeColor="text1"/>
                <w:sz w:val="16"/>
                <w:szCs w:val="16"/>
              </w:rPr>
            </w:pPr>
            <w:r>
              <w:rPr>
                <w:rStyle w:val="Hyperlink"/>
                <w:rFonts w:cs="Arial" w:hint="eastAsia"/>
                <w:color w:val="000000" w:themeColor="text1"/>
                <w:sz w:val="16"/>
                <w:szCs w:val="16"/>
                <w:lang w:eastAsia="ja-JP"/>
              </w:rPr>
              <w:t>避けれれない</w:t>
            </w:r>
            <w:r w:rsidR="002A241F" w:rsidRPr="00F80676">
              <w:rPr>
                <w:rStyle w:val="Hyperlink"/>
                <w:rFonts w:cs="Arial"/>
                <w:color w:val="000000" w:themeColor="text1"/>
                <w:sz w:val="16"/>
                <w:szCs w:val="16"/>
                <w:lang w:eastAsia="ja-JP"/>
              </w:rPr>
              <w:t>政策対応</w:t>
            </w:r>
            <w:r>
              <w:rPr>
                <w:rStyle w:val="Hyperlink"/>
                <w:rFonts w:cs="Arial" w:hint="eastAsia"/>
                <w:color w:val="000000" w:themeColor="text1"/>
                <w:sz w:val="16"/>
                <w:szCs w:val="16"/>
                <w:lang w:eastAsia="ja-JP"/>
              </w:rPr>
              <w:t>（</w:t>
            </w:r>
            <w:r>
              <w:rPr>
                <w:rStyle w:val="Hyperlink"/>
                <w:rFonts w:cs="Arial" w:hint="eastAsia"/>
                <w:color w:val="000000" w:themeColor="text1"/>
                <w:sz w:val="16"/>
                <w:szCs w:val="16"/>
                <w:lang w:eastAsia="ja-JP"/>
              </w:rPr>
              <w:t>IPR</w:t>
            </w:r>
            <w:r>
              <w:rPr>
                <w:rStyle w:val="Hyperlink"/>
                <w:rFonts w:cs="Arial" w:hint="eastAsia"/>
                <w:color w:val="000000" w:themeColor="text1"/>
                <w:sz w:val="16"/>
                <w:szCs w:val="16"/>
                <w:lang w:eastAsia="ja-JP"/>
              </w:rPr>
              <w:t>）</w:t>
            </w:r>
            <w:r w:rsidR="002A241F" w:rsidRPr="00F80676">
              <w:rPr>
                <w:rStyle w:val="Hyperlink"/>
                <w:rFonts w:cs="Arial"/>
                <w:color w:val="000000" w:themeColor="text1"/>
                <w:sz w:val="16"/>
                <w:szCs w:val="16"/>
                <w:lang w:eastAsia="ja-JP"/>
              </w:rPr>
              <w:t>の詳細は、</w:t>
            </w:r>
            <w:r w:rsidR="002A241F" w:rsidRPr="00F80676">
              <w:rPr>
                <w:rStyle w:val="Hyperlink"/>
                <w:rFonts w:cs="Arial"/>
                <w:sz w:val="16"/>
                <w:szCs w:val="16"/>
                <w:lang w:eastAsia="ja-JP"/>
              </w:rPr>
              <w:t>気候変動に対する</w:t>
            </w:r>
            <w:r w:rsidR="0097250E" w:rsidRPr="00F80676">
              <w:rPr>
                <w:rStyle w:val="Hyperlink"/>
                <w:rFonts w:cs="Arial"/>
                <w:sz w:val="16"/>
                <w:szCs w:val="16"/>
                <w:lang w:eastAsia="ja-JP"/>
              </w:rPr>
              <w:t>不可避の</w:t>
            </w:r>
            <w:r w:rsidR="002A241F" w:rsidRPr="00F80676">
              <w:rPr>
                <w:rStyle w:val="Hyperlink"/>
                <w:rFonts w:cs="Arial"/>
                <w:sz w:val="16"/>
                <w:szCs w:val="16"/>
                <w:lang w:eastAsia="ja-JP"/>
              </w:rPr>
              <w:t>政策対応に向けた投資家の準備</w:t>
            </w:r>
            <w:r w:rsidR="001E1CA8" w:rsidRPr="00F80676">
              <w:rPr>
                <w:rStyle w:val="Hyperlink"/>
                <w:rFonts w:cs="Arial"/>
                <w:sz w:val="16"/>
                <w:szCs w:val="16"/>
                <w:lang w:eastAsia="ja-JP"/>
              </w:rPr>
              <w:t>（</w:t>
            </w:r>
            <w:hyperlink r:id="rId119" w:history="1">
              <w:r w:rsidR="002A241F" w:rsidRPr="00F80676">
                <w:rPr>
                  <w:rStyle w:val="Hyperlink"/>
                  <w:rFonts w:cs="Arial"/>
                  <w:sz w:val="16"/>
                  <w:szCs w:val="16"/>
                </w:rPr>
                <w:t>Preparing investors for the Inevitable Policy Response to climate change</w:t>
              </w:r>
            </w:hyperlink>
            <w:r w:rsidR="001E1CA8" w:rsidRPr="00F80676">
              <w:rPr>
                <w:rStyle w:val="Hyperlink"/>
                <w:rFonts w:cs="Arial"/>
                <w:sz w:val="16"/>
                <w:szCs w:val="16"/>
                <w:lang w:eastAsia="ja-JP"/>
              </w:rPr>
              <w:t>）</w:t>
            </w:r>
            <w:r w:rsidR="002A241F" w:rsidRPr="00F80676">
              <w:rPr>
                <w:rStyle w:val="Hyperlink"/>
                <w:rFonts w:cs="Arial"/>
                <w:color w:val="000000" w:themeColor="text1"/>
                <w:sz w:val="16"/>
                <w:szCs w:val="16"/>
                <w:lang w:eastAsia="ja-JP"/>
              </w:rPr>
              <w:t>を</w:t>
            </w:r>
            <w:r w:rsidR="00DD6D67" w:rsidRPr="00F80676">
              <w:rPr>
                <w:rStyle w:val="Hyperlink"/>
                <w:rFonts w:cs="Arial"/>
                <w:color w:val="000000" w:themeColor="text1"/>
                <w:sz w:val="16"/>
                <w:szCs w:val="16"/>
                <w:lang w:eastAsia="ja-JP"/>
              </w:rPr>
              <w:t>参照してください</w:t>
            </w:r>
            <w:r w:rsidR="002A241F" w:rsidRPr="00F80676">
              <w:rPr>
                <w:rStyle w:val="Hyperlink"/>
                <w:rFonts w:cs="Arial"/>
                <w:color w:val="000000" w:themeColor="text1"/>
                <w:sz w:val="16"/>
                <w:szCs w:val="16"/>
                <w:lang w:eastAsia="ja-JP"/>
              </w:rPr>
              <w:t>。</w:t>
            </w:r>
          </w:p>
          <w:p w14:paraId="66019594" w14:textId="77777777" w:rsidR="002A241F" w:rsidRPr="00F80676" w:rsidRDefault="002A241F" w:rsidP="002A241F">
            <w:pPr>
              <w:rPr>
                <w:rStyle w:val="Hyperlink"/>
                <w:rFonts w:cs="Arial"/>
                <w:color w:val="000000" w:themeColor="text1"/>
                <w:sz w:val="16"/>
                <w:szCs w:val="16"/>
              </w:rPr>
            </w:pPr>
          </w:p>
          <w:p w14:paraId="65D44CDE" w14:textId="2A44ECCB" w:rsidR="002A241F" w:rsidRPr="00F80676" w:rsidRDefault="002A241F" w:rsidP="002A241F">
            <w:pPr>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4°C</w:t>
            </w:r>
            <w:r w:rsidR="008E370C">
              <w:rPr>
                <w:rStyle w:val="Hyperlink"/>
                <w:rFonts w:cs="Arial" w:hint="eastAsia"/>
                <w:color w:val="000000" w:themeColor="text1"/>
                <w:sz w:val="16"/>
                <w:szCs w:val="16"/>
                <w:lang w:eastAsia="ja-JP"/>
              </w:rPr>
              <w:t>あるいは４℃</w:t>
            </w:r>
            <w:r w:rsidRPr="00F80676">
              <w:rPr>
                <w:rStyle w:val="Hyperlink"/>
                <w:rFonts w:cs="Arial"/>
                <w:color w:val="000000" w:themeColor="text1"/>
                <w:sz w:val="16"/>
                <w:szCs w:val="16"/>
                <w:lang w:eastAsia="ja-JP"/>
              </w:rPr>
              <w:t>以上シナリオの結果の詳細は、気候変動に関する政府間パネル</w:t>
            </w:r>
            <w:r w:rsidR="001E1CA8" w:rsidRPr="00F80676">
              <w:rPr>
                <w:rStyle w:val="Hyperlink"/>
                <w:rFonts w:cs="Arial"/>
                <w:color w:val="000000" w:themeColor="text1"/>
                <w:sz w:val="16"/>
                <w:szCs w:val="16"/>
                <w:lang w:eastAsia="ja-JP"/>
              </w:rPr>
              <w:t>（</w:t>
            </w:r>
            <w:r w:rsidRPr="00F80676">
              <w:rPr>
                <w:rStyle w:val="Hyperlink"/>
                <w:rFonts w:cs="Arial"/>
                <w:color w:val="000000" w:themeColor="text1"/>
                <w:sz w:val="16"/>
                <w:szCs w:val="16"/>
                <w:lang w:eastAsia="ja-JP"/>
              </w:rPr>
              <w:t>IPCC</w:t>
            </w:r>
            <w:r w:rsidR="001E1CA8" w:rsidRPr="00F80676">
              <w:rPr>
                <w:rStyle w:val="Hyperlink"/>
                <w:rFonts w:cs="Arial"/>
                <w:color w:val="000000" w:themeColor="text1"/>
                <w:sz w:val="16"/>
                <w:szCs w:val="16"/>
                <w:lang w:eastAsia="ja-JP"/>
              </w:rPr>
              <w:t>）</w:t>
            </w:r>
            <w:r w:rsidRPr="00F80676">
              <w:rPr>
                <w:rStyle w:val="Hyperlink"/>
                <w:rFonts w:cs="Arial"/>
                <w:color w:val="000000" w:themeColor="text1"/>
                <w:sz w:val="16"/>
                <w:szCs w:val="16"/>
                <w:lang w:eastAsia="ja-JP"/>
              </w:rPr>
              <w:t>の</w:t>
            </w:r>
            <w:r w:rsidRPr="00F80676">
              <w:rPr>
                <w:rStyle w:val="Hyperlink"/>
                <w:rFonts w:cs="Arial"/>
                <w:sz w:val="16"/>
                <w:szCs w:val="16"/>
                <w:lang w:eastAsia="ja-JP"/>
              </w:rPr>
              <w:t>第</w:t>
            </w:r>
            <w:r w:rsidRPr="00F80676">
              <w:rPr>
                <w:rStyle w:val="Hyperlink"/>
                <w:rFonts w:cs="Arial"/>
                <w:sz w:val="16"/>
                <w:szCs w:val="16"/>
                <w:lang w:eastAsia="ja-JP"/>
              </w:rPr>
              <w:t>5</w:t>
            </w:r>
            <w:r w:rsidRPr="00F80676">
              <w:rPr>
                <w:rStyle w:val="Hyperlink"/>
                <w:rFonts w:cs="Arial"/>
                <w:sz w:val="16"/>
                <w:szCs w:val="16"/>
                <w:lang w:eastAsia="ja-JP"/>
              </w:rPr>
              <w:t>次評価報告書</w:t>
            </w:r>
            <w:r w:rsidR="001E1CA8" w:rsidRPr="00F80676">
              <w:rPr>
                <w:rStyle w:val="Hyperlink"/>
                <w:rFonts w:cs="Arial"/>
                <w:sz w:val="16"/>
                <w:szCs w:val="16"/>
                <w:lang w:eastAsia="ja-JP"/>
              </w:rPr>
              <w:t>（</w:t>
            </w:r>
            <w:hyperlink r:id="rId120" w:history="1">
              <w:r w:rsidRPr="00F80676">
                <w:rPr>
                  <w:rStyle w:val="Hyperlink"/>
                  <w:rFonts w:cs="Arial"/>
                  <w:sz w:val="16"/>
                  <w:szCs w:val="16"/>
                  <w:lang w:eastAsia="ja-JP"/>
                </w:rPr>
                <w:t>Fifth Assessment Report</w:t>
              </w:r>
            </w:hyperlink>
            <w:r w:rsidR="001E1CA8" w:rsidRPr="00F80676">
              <w:rPr>
                <w:rStyle w:val="Hyperlink"/>
                <w:rFonts w:cs="Arial"/>
                <w:sz w:val="16"/>
                <w:szCs w:val="16"/>
                <w:lang w:eastAsia="ja-JP"/>
              </w:rPr>
              <w:t>）</w:t>
            </w:r>
            <w:r w:rsidRPr="00F80676">
              <w:rPr>
                <w:rStyle w:val="Hyperlink"/>
                <w:rFonts w:cs="Arial"/>
                <w:color w:val="000000" w:themeColor="text1"/>
                <w:sz w:val="16"/>
                <w:szCs w:val="16"/>
                <w:lang w:eastAsia="ja-JP"/>
              </w:rPr>
              <w:t>を</w:t>
            </w:r>
            <w:r w:rsidR="00DD6D67" w:rsidRPr="00F80676">
              <w:rPr>
                <w:rStyle w:val="Hyperlink"/>
                <w:rFonts w:cs="Arial"/>
                <w:color w:val="000000" w:themeColor="text1"/>
                <w:sz w:val="16"/>
                <w:szCs w:val="16"/>
                <w:lang w:eastAsia="ja-JP"/>
              </w:rPr>
              <w:t>参照してください</w:t>
            </w:r>
            <w:r w:rsidRPr="00F80676">
              <w:rPr>
                <w:rStyle w:val="Hyperlink"/>
                <w:rFonts w:cs="Arial"/>
                <w:color w:val="000000" w:themeColor="text1"/>
                <w:sz w:val="16"/>
                <w:szCs w:val="16"/>
                <w:lang w:eastAsia="ja-JP"/>
              </w:rPr>
              <w:t>。</w:t>
            </w:r>
          </w:p>
          <w:p w14:paraId="1C95D564" w14:textId="77777777" w:rsidR="002A241F" w:rsidRPr="00F80676" w:rsidRDefault="002A241F" w:rsidP="002A241F">
            <w:pPr>
              <w:rPr>
                <w:rStyle w:val="Hyperlink"/>
                <w:rFonts w:cs="Arial"/>
                <w:color w:val="000000" w:themeColor="text1"/>
                <w:sz w:val="16"/>
                <w:szCs w:val="16"/>
                <w:lang w:eastAsia="ja-JP"/>
              </w:rPr>
            </w:pPr>
          </w:p>
          <w:p w14:paraId="3B2810A8" w14:textId="1E60BC88" w:rsidR="002A241F" w:rsidRPr="00F80676" w:rsidRDefault="002A241F" w:rsidP="002A241F">
            <w:pPr>
              <w:rPr>
                <w:rStyle w:val="Hyperlink"/>
                <w:rFonts w:cs="Arial"/>
                <w:color w:val="000000" w:themeColor="text1"/>
                <w:lang w:eastAsia="ja-JP"/>
              </w:rPr>
            </w:pPr>
            <w:r w:rsidRPr="00F80676">
              <w:rPr>
                <w:rStyle w:val="Hyperlink"/>
                <w:rFonts w:cs="Arial"/>
                <w:color w:val="000000" w:themeColor="text1"/>
                <w:sz w:val="16"/>
                <w:szCs w:val="16"/>
                <w:lang w:eastAsia="ja-JP"/>
              </w:rPr>
              <w:t>科学的評価を財務メトリクスに変換することは難しく、移行シナリオの失敗については特に困難です。結果がその根底にある前提に非常に影響を受けるからです。しかし、</w:t>
            </w:r>
            <w:r w:rsidRPr="00F80676">
              <w:rPr>
                <w:rStyle w:val="Hyperlink"/>
                <w:rFonts w:cs="Arial"/>
                <w:color w:val="000000" w:themeColor="text1"/>
                <w:sz w:val="16"/>
                <w:szCs w:val="16"/>
                <w:lang w:eastAsia="ja-JP"/>
              </w:rPr>
              <w:t>TCFD</w:t>
            </w:r>
            <w:r w:rsidRPr="00F80676">
              <w:rPr>
                <w:rStyle w:val="Hyperlink"/>
                <w:rFonts w:cs="Arial"/>
                <w:color w:val="000000" w:themeColor="text1"/>
                <w:sz w:val="16"/>
                <w:szCs w:val="16"/>
                <w:lang w:eastAsia="ja-JP"/>
              </w:rPr>
              <w:t>の</w:t>
            </w:r>
            <w:r w:rsidRPr="00F80676">
              <w:rPr>
                <w:rStyle w:val="Hyperlink"/>
                <w:rFonts w:cs="Arial"/>
                <w:sz w:val="16"/>
                <w:szCs w:val="16"/>
                <w:lang w:eastAsia="ja-JP"/>
              </w:rPr>
              <w:t>付属書：</w:t>
            </w:r>
            <w:r w:rsidRPr="00F80676">
              <w:rPr>
                <w:rStyle w:val="Hyperlink"/>
                <w:rFonts w:cs="Arial"/>
                <w:sz w:val="16"/>
                <w:szCs w:val="16"/>
                <w:lang w:eastAsia="ja-JP"/>
              </w:rPr>
              <w:t>TCFD</w:t>
            </w:r>
            <w:r w:rsidRPr="00F80676">
              <w:rPr>
                <w:rStyle w:val="Hyperlink"/>
                <w:rFonts w:cs="Arial"/>
                <w:sz w:val="16"/>
                <w:szCs w:val="16"/>
                <w:lang w:eastAsia="ja-JP"/>
              </w:rPr>
              <w:t>提言の実施</w:t>
            </w:r>
            <w:r w:rsidR="001E1CA8" w:rsidRPr="00F80676">
              <w:rPr>
                <w:rStyle w:val="Hyperlink"/>
                <w:rFonts w:cs="Arial"/>
                <w:sz w:val="16"/>
                <w:szCs w:val="16"/>
                <w:lang w:eastAsia="ja-JP"/>
              </w:rPr>
              <w:t>（</w:t>
            </w:r>
            <w:hyperlink r:id="rId121" w:history="1">
              <w:r w:rsidRPr="00F80676">
                <w:rPr>
                  <w:rStyle w:val="Hyperlink"/>
                  <w:rFonts w:cs="Arial"/>
                  <w:sz w:val="16"/>
                  <w:szCs w:val="16"/>
                  <w:lang w:eastAsia="ja-JP"/>
                </w:rPr>
                <w:t>Annex: Implementing the Recommendations of the TCFD</w:t>
              </w:r>
            </w:hyperlink>
            <w:r w:rsidR="001E1CA8" w:rsidRPr="00F80676">
              <w:rPr>
                <w:rStyle w:val="Hyperlink"/>
                <w:rFonts w:cs="Arial"/>
                <w:sz w:val="16"/>
                <w:szCs w:val="16"/>
                <w:lang w:eastAsia="ja-JP"/>
              </w:rPr>
              <w:t>）</w:t>
            </w:r>
            <w:r w:rsidRPr="00F80676">
              <w:rPr>
                <w:rStyle w:val="Hyperlink"/>
                <w:rFonts w:cs="Arial"/>
                <w:color w:val="000000" w:themeColor="text1"/>
                <w:sz w:val="16"/>
                <w:szCs w:val="16"/>
                <w:lang w:eastAsia="ja-JP"/>
              </w:rPr>
              <w:t>は、物理的な気候リスクを評価するための枠組みを提供し、急性のリスクと慢性のリスクを区別しています。</w:t>
            </w:r>
            <w:r w:rsidR="00BD11C9">
              <w:rPr>
                <w:rStyle w:val="Hyperlink"/>
                <w:rFonts w:cs="Arial"/>
                <w:color w:val="000000" w:themeColor="text1"/>
                <w:sz w:val="16"/>
                <w:szCs w:val="16"/>
                <w:lang w:eastAsia="ja-JP"/>
              </w:rPr>
              <w:br/>
            </w:r>
            <w:r w:rsidRPr="00F80676">
              <w:rPr>
                <w:rStyle w:val="Hyperlink"/>
                <w:rFonts w:cs="Arial"/>
                <w:sz w:val="16"/>
                <w:szCs w:val="16"/>
                <w:lang w:eastAsia="ja-JP"/>
              </w:rPr>
              <w:t>物理的な気候リスクと機会に関する</w:t>
            </w:r>
            <w:r w:rsidRPr="00F80676">
              <w:rPr>
                <w:rStyle w:val="Hyperlink"/>
                <w:rFonts w:cs="Arial"/>
                <w:sz w:val="16"/>
                <w:szCs w:val="16"/>
                <w:lang w:eastAsia="ja-JP"/>
              </w:rPr>
              <w:t>TCFD</w:t>
            </w:r>
            <w:r w:rsidRPr="00F80676">
              <w:rPr>
                <w:rStyle w:val="Hyperlink"/>
                <w:rFonts w:cs="Arial"/>
                <w:sz w:val="16"/>
                <w:szCs w:val="16"/>
                <w:lang w:eastAsia="ja-JP"/>
              </w:rPr>
              <w:t>ガイダンスの促進</w:t>
            </w:r>
            <w:r w:rsidR="001E1CA8" w:rsidRPr="00F80676">
              <w:rPr>
                <w:rStyle w:val="Hyperlink"/>
                <w:rFonts w:cs="Arial"/>
                <w:sz w:val="16"/>
                <w:szCs w:val="16"/>
                <w:lang w:eastAsia="ja-JP"/>
              </w:rPr>
              <w:t>（</w:t>
            </w:r>
            <w:hyperlink r:id="rId122" w:history="1">
              <w:r w:rsidRPr="00F80676">
                <w:rPr>
                  <w:rStyle w:val="Hyperlink"/>
                  <w:rFonts w:cs="Arial"/>
                  <w:sz w:val="16"/>
                  <w:szCs w:val="16"/>
                  <w:lang w:eastAsia="ja-JP"/>
                </w:rPr>
                <w:t>Advancing TCFD Guidance on Physical Climate Risk and Opportunities</w:t>
              </w:r>
            </w:hyperlink>
            <w:r w:rsidR="001E1CA8" w:rsidRPr="00F80676">
              <w:rPr>
                <w:rStyle w:val="Hyperlink"/>
                <w:rFonts w:cs="Arial"/>
                <w:sz w:val="16"/>
                <w:szCs w:val="16"/>
                <w:lang w:eastAsia="ja-JP"/>
              </w:rPr>
              <w:t>）</w:t>
            </w:r>
            <w:r w:rsidRPr="00F80676">
              <w:rPr>
                <w:rStyle w:val="Hyperlink"/>
                <w:rFonts w:cs="Arial"/>
                <w:color w:val="000000" w:themeColor="text1"/>
                <w:sz w:val="16"/>
                <w:szCs w:val="16"/>
                <w:lang w:eastAsia="ja-JP"/>
              </w:rPr>
              <w:t>に関する欧州復興開発銀行</w:t>
            </w:r>
            <w:r w:rsidR="001E1CA8" w:rsidRPr="00F80676">
              <w:rPr>
                <w:rStyle w:val="Hyperlink"/>
                <w:rFonts w:cs="Arial"/>
                <w:color w:val="000000" w:themeColor="text1"/>
                <w:sz w:val="16"/>
                <w:szCs w:val="16"/>
                <w:lang w:eastAsia="ja-JP"/>
              </w:rPr>
              <w:t>（</w:t>
            </w:r>
            <w:r w:rsidRPr="00F80676">
              <w:rPr>
                <w:rStyle w:val="Hyperlink"/>
                <w:rFonts w:cs="Arial"/>
                <w:color w:val="000000" w:themeColor="text1"/>
                <w:sz w:val="16"/>
                <w:szCs w:val="16"/>
                <w:lang w:eastAsia="ja-JP"/>
              </w:rPr>
              <w:t>EBRD</w:t>
            </w:r>
            <w:r w:rsidR="001E1CA8" w:rsidRPr="00F80676">
              <w:rPr>
                <w:rStyle w:val="Hyperlink"/>
                <w:rFonts w:cs="Arial"/>
                <w:color w:val="000000" w:themeColor="text1"/>
                <w:sz w:val="16"/>
                <w:szCs w:val="16"/>
                <w:lang w:eastAsia="ja-JP"/>
              </w:rPr>
              <w:t>）</w:t>
            </w:r>
            <w:r w:rsidRPr="00F80676">
              <w:rPr>
                <w:rStyle w:val="Hyperlink"/>
                <w:rFonts w:cs="Arial"/>
                <w:color w:val="000000" w:themeColor="text1"/>
                <w:sz w:val="16"/>
                <w:szCs w:val="16"/>
                <w:lang w:eastAsia="ja-JP"/>
              </w:rPr>
              <w:t>の報告書では、これをさらに発展させています。</w:t>
            </w:r>
          </w:p>
        </w:tc>
      </w:tr>
      <w:tr w:rsidR="002A241F" w:rsidRPr="00F80676" w14:paraId="4E4B3A24" w14:textId="77777777" w:rsidTr="002A241F">
        <w:trPr>
          <w:trHeight w:val="300"/>
        </w:trPr>
        <w:tc>
          <w:tcPr>
            <w:tcW w:w="1841" w:type="dxa"/>
            <w:shd w:val="clear" w:color="auto" w:fill="auto"/>
            <w:vAlign w:val="center"/>
          </w:tcPr>
          <w:p w14:paraId="0FD700D7" w14:textId="77777777" w:rsidR="002A241F" w:rsidRPr="00F80676" w:rsidRDefault="002A241F" w:rsidP="002A241F">
            <w:pPr>
              <w:rPr>
                <w:rFonts w:cs="Arial"/>
                <w:b/>
                <w:bCs/>
                <w:sz w:val="16"/>
                <w:szCs w:val="16"/>
              </w:rPr>
            </w:pPr>
            <w:proofErr w:type="spellStart"/>
            <w:r w:rsidRPr="00F80676">
              <w:rPr>
                <w:rFonts w:cs="Arial"/>
                <w:b/>
                <w:bCs/>
                <w:sz w:val="16"/>
                <w:szCs w:val="16"/>
              </w:rPr>
              <w:t>他の基準の参照</w:t>
            </w:r>
            <w:proofErr w:type="spellEnd"/>
          </w:p>
        </w:tc>
        <w:tc>
          <w:tcPr>
            <w:tcW w:w="13043" w:type="dxa"/>
            <w:gridSpan w:val="5"/>
            <w:shd w:val="clear" w:color="auto" w:fill="auto"/>
            <w:vAlign w:val="center"/>
          </w:tcPr>
          <w:p w14:paraId="4647DF38" w14:textId="359B74AC" w:rsidR="002A241F" w:rsidRPr="00F80676" w:rsidRDefault="002A241F" w:rsidP="002A241F">
            <w:pPr>
              <w:rPr>
                <w:rStyle w:val="Hyperlink"/>
                <w:rFonts w:cs="Arial"/>
                <w:color w:val="000000" w:themeColor="text1"/>
              </w:rPr>
            </w:pPr>
            <w:r w:rsidRPr="00F80676">
              <w:rPr>
                <w:rStyle w:val="Hyperlink"/>
                <w:rFonts w:cs="Arial"/>
                <w:color w:val="000000" w:themeColor="text1"/>
                <w:sz w:val="16"/>
                <w:szCs w:val="16"/>
              </w:rPr>
              <w:t>TCFD</w:t>
            </w:r>
            <w:r w:rsidRPr="00F80676">
              <w:rPr>
                <w:rStyle w:val="Hyperlink"/>
                <w:rFonts w:cs="Arial"/>
                <w:color w:val="000000" w:themeColor="text1"/>
                <w:sz w:val="16"/>
                <w:szCs w:val="16"/>
                <w:lang w:eastAsia="ja-JP"/>
              </w:rPr>
              <w:t>提言：戦略</w:t>
            </w:r>
            <w:r w:rsidRPr="00F80676">
              <w:rPr>
                <w:rStyle w:val="Hyperlink"/>
                <w:rFonts w:cs="Arial"/>
                <w:color w:val="000000" w:themeColor="text1"/>
                <w:sz w:val="16"/>
                <w:szCs w:val="16"/>
                <w:lang w:eastAsia="ja-JP"/>
              </w:rPr>
              <w:t>c</w:t>
            </w:r>
            <w:r w:rsidR="001E1CA8" w:rsidRPr="00F80676">
              <w:rPr>
                <w:rStyle w:val="Hyperlink"/>
                <w:rFonts w:cs="Arial"/>
                <w:color w:val="000000" w:themeColor="text1"/>
                <w:sz w:val="16"/>
                <w:szCs w:val="16"/>
                <w:lang w:eastAsia="ja-JP"/>
              </w:rPr>
              <w:t>）（</w:t>
            </w:r>
            <w:r w:rsidRPr="00F80676">
              <w:rPr>
                <w:rStyle w:val="Hyperlink"/>
                <w:rFonts w:cs="Arial"/>
                <w:color w:val="000000" w:themeColor="text1"/>
                <w:sz w:val="16"/>
                <w:szCs w:val="16"/>
              </w:rPr>
              <w:t xml:space="preserve">TCFD Recommendations: </w:t>
            </w:r>
            <w:r w:rsidRPr="00F80676">
              <w:rPr>
                <w:rStyle w:val="Hyperlink"/>
                <w:rFonts w:cs="Arial"/>
                <w:color w:val="000000" w:themeColor="text1"/>
                <w:sz w:val="16"/>
                <w:szCs w:val="16"/>
                <w:lang w:eastAsia="ja-JP"/>
              </w:rPr>
              <w:t>Strategy</w:t>
            </w:r>
            <w:r w:rsidRPr="00F80676">
              <w:rPr>
                <w:rStyle w:val="Hyperlink"/>
                <w:rFonts w:cs="Arial"/>
                <w:color w:val="000000" w:themeColor="text1"/>
                <w:sz w:val="16"/>
                <w:szCs w:val="16"/>
              </w:rPr>
              <w:t xml:space="preserve"> c</w:t>
            </w:r>
            <w:r w:rsidR="001E1CA8" w:rsidRPr="00F80676">
              <w:rPr>
                <w:rStyle w:val="Hyperlink"/>
                <w:rFonts w:cs="Arial"/>
                <w:color w:val="000000" w:themeColor="text1"/>
                <w:sz w:val="16"/>
                <w:szCs w:val="16"/>
              </w:rPr>
              <w:t>）</w:t>
            </w:r>
          </w:p>
        </w:tc>
      </w:tr>
      <w:tr w:rsidR="002A241F" w:rsidRPr="00F80676" w14:paraId="6D408C0D" w14:textId="77777777" w:rsidTr="002A241F">
        <w:trPr>
          <w:trHeight w:val="300"/>
        </w:trPr>
        <w:tc>
          <w:tcPr>
            <w:tcW w:w="14884" w:type="dxa"/>
            <w:gridSpan w:val="6"/>
            <w:shd w:val="clear" w:color="auto" w:fill="0070C0"/>
            <w:vAlign w:val="center"/>
          </w:tcPr>
          <w:p w14:paraId="370245E7" w14:textId="77777777" w:rsidR="002A241F" w:rsidRPr="00F80676" w:rsidRDefault="002A241F" w:rsidP="002A241F">
            <w:pPr>
              <w:rPr>
                <w:rFonts w:cs="Arial"/>
                <w:color w:val="FFFFFF" w:themeColor="background1"/>
                <w:sz w:val="16"/>
                <w:szCs w:val="16"/>
              </w:rPr>
            </w:pPr>
            <w:proofErr w:type="spellStart"/>
            <w:r w:rsidRPr="00F80676">
              <w:rPr>
                <w:rFonts w:cs="Arial"/>
                <w:b/>
                <w:bCs/>
                <w:color w:val="FFFFFF" w:themeColor="background1"/>
                <w:sz w:val="18"/>
                <w:szCs w:val="18"/>
                <w:lang w:val="en-US" w:eastAsia="en-GB"/>
              </w:rPr>
              <w:t>ロジック</w:t>
            </w:r>
            <w:proofErr w:type="spellEnd"/>
          </w:p>
        </w:tc>
      </w:tr>
      <w:tr w:rsidR="002A241F" w:rsidRPr="00F80676" w14:paraId="4451000D" w14:textId="77777777" w:rsidTr="002A241F">
        <w:trPr>
          <w:trHeight w:val="300"/>
        </w:trPr>
        <w:tc>
          <w:tcPr>
            <w:tcW w:w="1841" w:type="dxa"/>
            <w:shd w:val="clear" w:color="auto" w:fill="auto"/>
            <w:vAlign w:val="center"/>
          </w:tcPr>
          <w:p w14:paraId="6049C675" w14:textId="77777777" w:rsidR="002A241F" w:rsidRPr="00F80676" w:rsidRDefault="002A241F" w:rsidP="002A241F">
            <w:pPr>
              <w:rPr>
                <w:rFonts w:cs="Arial"/>
                <w:b/>
                <w:bCs/>
                <w:sz w:val="16"/>
                <w:szCs w:val="16"/>
              </w:rPr>
            </w:pPr>
            <w:proofErr w:type="spellStart"/>
            <w:r w:rsidRPr="00F80676">
              <w:rPr>
                <w:rFonts w:cs="Arial"/>
                <w:b/>
                <w:bCs/>
                <w:sz w:val="16"/>
                <w:szCs w:val="16"/>
              </w:rPr>
              <w:t>依存関係</w:t>
            </w:r>
            <w:proofErr w:type="spellEnd"/>
          </w:p>
        </w:tc>
        <w:tc>
          <w:tcPr>
            <w:tcW w:w="13043" w:type="dxa"/>
            <w:gridSpan w:val="5"/>
            <w:shd w:val="clear" w:color="auto" w:fill="auto"/>
            <w:vAlign w:val="center"/>
          </w:tcPr>
          <w:p w14:paraId="094F5A89" w14:textId="64D969B1" w:rsidR="002A241F" w:rsidRPr="00F80676" w:rsidRDefault="001E1CA8" w:rsidP="002A241F">
            <w:pPr>
              <w:rPr>
                <w:rFonts w:cs="Arial"/>
                <w:color w:val="000000" w:themeColor="text1"/>
                <w:sz w:val="16"/>
                <w:szCs w:val="16"/>
                <w:lang w:val="en-US" w:eastAsia="ja-JP"/>
              </w:rPr>
            </w:pPr>
            <w:r w:rsidRPr="00F80676">
              <w:rPr>
                <w:rFonts w:cs="Arial"/>
                <w:color w:val="000000" w:themeColor="text1"/>
                <w:sz w:val="16"/>
                <w:szCs w:val="16"/>
                <w:lang w:val="en-US" w:eastAsia="ja-JP"/>
              </w:rPr>
              <w:t>［</w:t>
            </w:r>
            <w:r w:rsidR="002A241F" w:rsidRPr="00F80676">
              <w:rPr>
                <w:rFonts w:cs="Arial"/>
                <w:color w:val="000000" w:themeColor="text1"/>
                <w:sz w:val="16"/>
                <w:szCs w:val="16"/>
                <w:lang w:val="en-US" w:eastAsia="ja-JP"/>
              </w:rPr>
              <w:t>ISP 33.1</w:t>
            </w:r>
            <w:r w:rsidR="00A2504D" w:rsidRPr="00F80676">
              <w:rPr>
                <w:rFonts w:cs="Arial"/>
                <w:color w:val="000000" w:themeColor="text1"/>
                <w:sz w:val="16"/>
                <w:szCs w:val="16"/>
                <w:lang w:val="en-US" w:eastAsia="ja-JP"/>
              </w:rPr>
              <w:t>］</w:t>
            </w:r>
            <w:r w:rsidR="002A241F" w:rsidRPr="00F80676">
              <w:rPr>
                <w:rFonts w:cs="Arial"/>
                <w:color w:val="000000" w:themeColor="text1"/>
                <w:sz w:val="16"/>
                <w:szCs w:val="16"/>
                <w:lang w:val="en-US" w:eastAsia="ja-JP"/>
              </w:rPr>
              <w:t>は、</w:t>
            </w:r>
            <w:r w:rsidRPr="00F80676">
              <w:rPr>
                <w:rFonts w:cs="Arial"/>
                <w:color w:val="000000" w:themeColor="text1"/>
                <w:sz w:val="16"/>
                <w:szCs w:val="16"/>
                <w:lang w:val="en-US" w:eastAsia="ja-JP"/>
              </w:rPr>
              <w:t>［</w:t>
            </w:r>
            <w:r w:rsidR="002A241F" w:rsidRPr="00F80676">
              <w:rPr>
                <w:rFonts w:cs="Arial"/>
                <w:color w:val="000000" w:themeColor="text1"/>
                <w:sz w:val="16"/>
                <w:szCs w:val="16"/>
                <w:lang w:val="en-US" w:eastAsia="ja-JP"/>
              </w:rPr>
              <w:t>ISP 33</w:t>
            </w:r>
            <w:r w:rsidR="00A2504D" w:rsidRPr="00F80676">
              <w:rPr>
                <w:rFonts w:cs="Arial"/>
                <w:color w:val="000000" w:themeColor="text1"/>
                <w:sz w:val="16"/>
                <w:szCs w:val="16"/>
                <w:lang w:val="en-US" w:eastAsia="ja-JP"/>
              </w:rPr>
              <w:t>］</w:t>
            </w:r>
            <w:r w:rsidR="002A241F" w:rsidRPr="00F80676">
              <w:rPr>
                <w:rFonts w:cs="Arial"/>
                <w:color w:val="000000" w:themeColor="text1"/>
                <w:sz w:val="16"/>
                <w:szCs w:val="16"/>
                <w:lang w:val="en-US" w:eastAsia="ja-JP"/>
              </w:rPr>
              <w:t>で選択肢</w:t>
            </w:r>
            <w:r w:rsidRPr="00F80676">
              <w:rPr>
                <w:rFonts w:cs="Arial"/>
                <w:color w:val="000000" w:themeColor="text1"/>
                <w:sz w:val="16"/>
                <w:szCs w:val="16"/>
                <w:lang w:val="en-US" w:eastAsia="ja-JP"/>
              </w:rPr>
              <w:t>（</w:t>
            </w:r>
            <w:r w:rsidR="002A241F" w:rsidRPr="00F80676">
              <w:rPr>
                <w:rFonts w:cs="Arial"/>
                <w:color w:val="000000" w:themeColor="text1"/>
                <w:sz w:val="16"/>
                <w:szCs w:val="16"/>
                <w:lang w:val="en-US" w:eastAsia="ja-JP"/>
              </w:rPr>
              <w:t>A</w:t>
            </w:r>
            <w:r w:rsidRPr="00F80676">
              <w:rPr>
                <w:rFonts w:cs="Arial"/>
                <w:color w:val="000000" w:themeColor="text1"/>
                <w:sz w:val="16"/>
                <w:szCs w:val="16"/>
                <w:lang w:val="en-US" w:eastAsia="ja-JP"/>
              </w:rPr>
              <w:t>）</w:t>
            </w:r>
            <w:r w:rsidR="00E250DA" w:rsidRPr="00F80676">
              <w:rPr>
                <w:rFonts w:cs="Arial"/>
                <w:color w:val="000000" w:themeColor="text1"/>
                <w:sz w:val="16"/>
                <w:szCs w:val="16"/>
                <w:lang w:val="en-US" w:eastAsia="ja-JP"/>
              </w:rPr>
              <w:t>〜</w:t>
            </w:r>
            <w:r w:rsidRPr="00F80676">
              <w:rPr>
                <w:rFonts w:cs="Arial"/>
                <w:color w:val="000000" w:themeColor="text1"/>
                <w:sz w:val="16"/>
                <w:szCs w:val="16"/>
                <w:lang w:val="en-US" w:eastAsia="ja-JP"/>
              </w:rPr>
              <w:t>（</w:t>
            </w:r>
            <w:r w:rsidR="002A241F" w:rsidRPr="00F80676">
              <w:rPr>
                <w:rFonts w:cs="Arial"/>
                <w:color w:val="000000" w:themeColor="text1"/>
                <w:sz w:val="16"/>
                <w:szCs w:val="16"/>
                <w:lang w:val="en-US" w:eastAsia="ja-JP"/>
              </w:rPr>
              <w:t>D</w:t>
            </w:r>
            <w:r w:rsidRPr="00F80676">
              <w:rPr>
                <w:rFonts w:cs="Arial"/>
                <w:color w:val="000000" w:themeColor="text1"/>
                <w:sz w:val="16"/>
                <w:szCs w:val="16"/>
                <w:lang w:val="en-US" w:eastAsia="ja-JP"/>
              </w:rPr>
              <w:t>）</w:t>
            </w:r>
            <w:r w:rsidR="002A241F" w:rsidRPr="00F80676">
              <w:rPr>
                <w:rFonts w:cs="Arial"/>
                <w:color w:val="000000" w:themeColor="text1"/>
                <w:sz w:val="16"/>
                <w:szCs w:val="16"/>
                <w:lang w:val="en-US" w:eastAsia="ja-JP"/>
              </w:rPr>
              <w:t>のいずれかが選択された場合、報告に適用され、選択された選択肢が</w:t>
            </w:r>
            <w:r w:rsidRPr="00F80676">
              <w:rPr>
                <w:rFonts w:cs="Arial"/>
                <w:color w:val="000000" w:themeColor="text1"/>
                <w:sz w:val="16"/>
                <w:szCs w:val="16"/>
                <w:lang w:val="en-US" w:eastAsia="ja-JP"/>
              </w:rPr>
              <w:t>［</w:t>
            </w:r>
            <w:r w:rsidR="002A241F" w:rsidRPr="00F80676">
              <w:rPr>
                <w:rFonts w:cs="Arial"/>
                <w:color w:val="000000" w:themeColor="text1"/>
                <w:sz w:val="16"/>
                <w:szCs w:val="16"/>
                <w:lang w:val="en-US" w:eastAsia="ja-JP"/>
              </w:rPr>
              <w:t>ISP 33.1</w:t>
            </w:r>
            <w:r w:rsidR="00A2504D" w:rsidRPr="00F80676">
              <w:rPr>
                <w:rFonts w:cs="Arial"/>
                <w:color w:val="000000" w:themeColor="text1"/>
                <w:sz w:val="16"/>
                <w:szCs w:val="16"/>
                <w:lang w:val="en-US" w:eastAsia="ja-JP"/>
              </w:rPr>
              <w:t>］</w:t>
            </w:r>
            <w:r w:rsidR="002A241F" w:rsidRPr="00F80676">
              <w:rPr>
                <w:rFonts w:cs="Arial"/>
                <w:color w:val="000000" w:themeColor="text1"/>
                <w:sz w:val="16"/>
                <w:szCs w:val="16"/>
                <w:lang w:val="en-US" w:eastAsia="ja-JP"/>
              </w:rPr>
              <w:t>に事前入力されます。</w:t>
            </w:r>
          </w:p>
        </w:tc>
      </w:tr>
      <w:tr w:rsidR="002A241F" w:rsidRPr="00F80676" w14:paraId="1FDAB8BA" w14:textId="77777777" w:rsidTr="002A241F">
        <w:trPr>
          <w:trHeight w:val="300"/>
        </w:trPr>
        <w:tc>
          <w:tcPr>
            <w:tcW w:w="1841" w:type="dxa"/>
            <w:shd w:val="clear" w:color="auto" w:fill="auto"/>
            <w:vAlign w:val="center"/>
          </w:tcPr>
          <w:p w14:paraId="727BDB18" w14:textId="77777777" w:rsidR="002A241F" w:rsidRPr="00F80676" w:rsidRDefault="002A241F" w:rsidP="002A241F">
            <w:pPr>
              <w:rPr>
                <w:rFonts w:cs="Arial"/>
                <w:b/>
                <w:bCs/>
                <w:sz w:val="16"/>
                <w:szCs w:val="16"/>
              </w:rPr>
            </w:pPr>
            <w:proofErr w:type="spellStart"/>
            <w:r w:rsidRPr="00F80676">
              <w:rPr>
                <w:rFonts w:cs="Arial"/>
                <w:b/>
                <w:bCs/>
                <w:sz w:val="16"/>
                <w:szCs w:val="16"/>
              </w:rPr>
              <w:t>ゲートウェイ</w:t>
            </w:r>
            <w:proofErr w:type="spellEnd"/>
          </w:p>
        </w:tc>
        <w:tc>
          <w:tcPr>
            <w:tcW w:w="13043" w:type="dxa"/>
            <w:gridSpan w:val="5"/>
            <w:shd w:val="clear" w:color="auto" w:fill="auto"/>
            <w:vAlign w:val="center"/>
          </w:tcPr>
          <w:p w14:paraId="149128E6" w14:textId="77777777" w:rsidR="002A241F" w:rsidRPr="00F80676" w:rsidRDefault="002A241F" w:rsidP="002A241F">
            <w:pPr>
              <w:rPr>
                <w:rFonts w:cs="Arial"/>
                <w:color w:val="000000" w:themeColor="text1"/>
                <w:sz w:val="16"/>
                <w:szCs w:val="16"/>
                <w:lang w:val="en-US"/>
              </w:rPr>
            </w:pPr>
            <w:proofErr w:type="spellStart"/>
            <w:r w:rsidRPr="00F80676">
              <w:rPr>
                <w:rFonts w:cs="Arial"/>
                <w:color w:val="000000" w:themeColor="text1"/>
                <w:sz w:val="16"/>
                <w:szCs w:val="16"/>
                <w:lang w:val="en-US"/>
              </w:rPr>
              <w:t>該当なし</w:t>
            </w:r>
            <w:proofErr w:type="spellEnd"/>
          </w:p>
        </w:tc>
      </w:tr>
      <w:tr w:rsidR="002A241F" w:rsidRPr="00F80676" w14:paraId="469775D8" w14:textId="77777777" w:rsidTr="002A241F">
        <w:trPr>
          <w:trHeight w:val="300"/>
        </w:trPr>
        <w:tc>
          <w:tcPr>
            <w:tcW w:w="14884" w:type="dxa"/>
            <w:gridSpan w:val="6"/>
            <w:shd w:val="clear" w:color="auto" w:fill="0070C0"/>
            <w:vAlign w:val="center"/>
          </w:tcPr>
          <w:p w14:paraId="24ED81C0" w14:textId="77777777" w:rsidR="002A241F" w:rsidRPr="00F80676" w:rsidRDefault="002A241F" w:rsidP="002A241F">
            <w:pPr>
              <w:rPr>
                <w:rFonts w:cs="Arial"/>
                <w:b/>
                <w:bCs/>
                <w:color w:val="FFFFFF" w:themeColor="background1"/>
                <w:sz w:val="18"/>
                <w:szCs w:val="18"/>
                <w:lang w:val="en-US" w:eastAsia="en-GB"/>
              </w:rPr>
            </w:pPr>
            <w:proofErr w:type="spellStart"/>
            <w:r w:rsidRPr="00F80676">
              <w:rPr>
                <w:rFonts w:cs="Arial"/>
                <w:b/>
                <w:bCs/>
                <w:color w:val="FFFFFF" w:themeColor="background1"/>
                <w:sz w:val="18"/>
                <w:szCs w:val="18"/>
                <w:lang w:val="en-US" w:eastAsia="en-GB"/>
              </w:rPr>
              <w:t>評価</w:t>
            </w:r>
            <w:proofErr w:type="spellEnd"/>
          </w:p>
        </w:tc>
      </w:tr>
      <w:tr w:rsidR="002A241F" w:rsidRPr="00F80676" w14:paraId="3CA8A046" w14:textId="77777777" w:rsidTr="002A241F">
        <w:trPr>
          <w:trHeight w:val="354"/>
        </w:trPr>
        <w:tc>
          <w:tcPr>
            <w:tcW w:w="14884" w:type="dxa"/>
            <w:gridSpan w:val="6"/>
            <w:shd w:val="clear" w:color="auto" w:fill="auto"/>
            <w:vAlign w:val="center"/>
          </w:tcPr>
          <w:p w14:paraId="3B90CA2B" w14:textId="77777777" w:rsidR="002A241F" w:rsidRPr="00F80676" w:rsidRDefault="002A241F" w:rsidP="002A241F">
            <w:pPr>
              <w:rPr>
                <w:rFonts w:cs="Arial"/>
                <w:bCs/>
                <w:sz w:val="16"/>
                <w:szCs w:val="16"/>
                <w:lang w:val="en-US"/>
              </w:rPr>
            </w:pPr>
            <w:proofErr w:type="spellStart"/>
            <w:r w:rsidRPr="00F80676">
              <w:rPr>
                <w:rFonts w:cs="Arial"/>
                <w:bCs/>
                <w:color w:val="000000" w:themeColor="text1"/>
                <w:sz w:val="16"/>
                <w:szCs w:val="16"/>
                <w:lang w:val="en-US"/>
              </w:rPr>
              <w:t>評価対象外</w:t>
            </w:r>
            <w:proofErr w:type="spellEnd"/>
          </w:p>
        </w:tc>
      </w:tr>
    </w:tbl>
    <w:p w14:paraId="2C19704D" w14:textId="77777777" w:rsidR="002A241F" w:rsidRPr="00F80676" w:rsidRDefault="002A241F" w:rsidP="002A241F">
      <w:pPr>
        <w:spacing w:after="160" w:line="259" w:lineRule="auto"/>
        <w:rPr>
          <w:rFonts w:cs="Arial"/>
        </w:rPr>
      </w:pPr>
      <w:r w:rsidRPr="00F80676">
        <w:rPr>
          <w:rFonts w:cs="Arial"/>
        </w:rPr>
        <w:br w:type="page"/>
      </w:r>
    </w:p>
    <w:p w14:paraId="66F60FC3" w14:textId="4DD01AE4" w:rsidR="002A241F" w:rsidRPr="00F80676" w:rsidRDefault="002A241F" w:rsidP="002A241F">
      <w:pPr>
        <w:pStyle w:val="Heading2"/>
        <w:tabs>
          <w:tab w:val="left" w:pos="12758"/>
        </w:tabs>
        <w:rPr>
          <w:rFonts w:eastAsia="MS PGothic" w:cs="Arial"/>
          <w:lang w:eastAsia="ja-JP"/>
        </w:rPr>
      </w:pPr>
      <w:bookmarkStart w:id="92" w:name="_Toc58335130"/>
      <w:r w:rsidRPr="00F80676">
        <w:rPr>
          <w:rFonts w:eastAsia="MS PGothic" w:cs="Arial"/>
          <w:lang w:eastAsia="ja-JP"/>
        </w:rPr>
        <w:t>リスク管理</w:t>
      </w:r>
      <w:r w:rsidR="001E1CA8" w:rsidRPr="00F80676">
        <w:rPr>
          <w:rFonts w:eastAsia="MS PGothic" w:cs="Arial"/>
          <w:lang w:eastAsia="ja-JP"/>
        </w:rPr>
        <w:t>［</w:t>
      </w:r>
      <w:r w:rsidRPr="00F80676">
        <w:rPr>
          <w:rFonts w:eastAsia="MS PGothic" w:cs="Arial"/>
          <w:lang w:eastAsia="ja-JP"/>
        </w:rPr>
        <w:t>ISP 34</w:t>
      </w:r>
      <w:r w:rsidRPr="00F80676">
        <w:rPr>
          <w:rFonts w:eastAsia="MS PGothic" w:cs="Arial"/>
          <w:lang w:eastAsia="ja-JP"/>
        </w:rPr>
        <w:t>、</w:t>
      </w:r>
      <w:r w:rsidRPr="00F80676">
        <w:rPr>
          <w:rFonts w:eastAsia="MS PGothic" w:cs="Arial"/>
          <w:lang w:eastAsia="ja-JP"/>
        </w:rPr>
        <w:t>ISP 35</w:t>
      </w:r>
      <w:r w:rsidRPr="00F80676">
        <w:rPr>
          <w:rFonts w:eastAsia="MS PGothic" w:cs="Arial"/>
          <w:lang w:eastAsia="ja-JP"/>
        </w:rPr>
        <w:t>、</w:t>
      </w:r>
      <w:r w:rsidRPr="00F80676">
        <w:rPr>
          <w:rFonts w:eastAsia="MS PGothic" w:cs="Arial"/>
          <w:lang w:eastAsia="ja-JP"/>
        </w:rPr>
        <w:t>ISP 36</w:t>
      </w:r>
      <w:r w:rsidR="00A2504D" w:rsidRPr="00F80676">
        <w:rPr>
          <w:rFonts w:eastAsia="MS PGothic" w:cs="Arial"/>
          <w:lang w:eastAsia="ja-JP"/>
        </w:rPr>
        <w:t>］</w:t>
      </w:r>
      <w:bookmarkEnd w:id="92"/>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1"/>
        <w:gridCol w:w="1559"/>
        <w:gridCol w:w="2835"/>
        <w:gridCol w:w="4678"/>
        <w:gridCol w:w="1985"/>
        <w:gridCol w:w="1986"/>
      </w:tblGrid>
      <w:tr w:rsidR="002A241F" w:rsidRPr="00F80676" w14:paraId="48A9D1AE" w14:textId="77777777" w:rsidTr="002A241F">
        <w:trPr>
          <w:trHeight w:val="380"/>
        </w:trPr>
        <w:tc>
          <w:tcPr>
            <w:tcW w:w="1841" w:type="dxa"/>
            <w:vMerge w:val="restart"/>
            <w:shd w:val="clear" w:color="auto" w:fill="F2F2F2" w:themeFill="background1" w:themeFillShade="F2"/>
            <w:vAlign w:val="center"/>
            <w:hideMark/>
          </w:tcPr>
          <w:p w14:paraId="08C7AB39" w14:textId="77777777" w:rsidR="002A241F" w:rsidRPr="00F80676" w:rsidRDefault="002A241F" w:rsidP="002A241F">
            <w:pPr>
              <w:spacing w:line="240" w:lineRule="auto"/>
              <w:jc w:val="center"/>
              <w:textAlignment w:val="baseline"/>
              <w:rPr>
                <w:rFonts w:cs="Arial"/>
                <w:b/>
                <w:sz w:val="14"/>
                <w:szCs w:val="14"/>
                <w:lang w:val="en-US" w:eastAsia="en-GB"/>
              </w:rPr>
            </w:pPr>
            <w:proofErr w:type="spellStart"/>
            <w:r w:rsidRPr="00F80676">
              <w:rPr>
                <w:rFonts w:cs="Arial"/>
                <w:b/>
                <w:sz w:val="14"/>
                <w:szCs w:val="14"/>
                <w:lang w:val="en-US" w:eastAsia="en-GB"/>
              </w:rPr>
              <w:t>指標</w:t>
            </w:r>
            <w:proofErr w:type="spellEnd"/>
            <w:r w:rsidRPr="00F80676">
              <w:rPr>
                <w:rFonts w:cs="Arial"/>
                <w:b/>
                <w:sz w:val="14"/>
                <w:szCs w:val="14"/>
                <w:lang w:val="en-US" w:eastAsia="en-GB"/>
              </w:rPr>
              <w:t>ID</w:t>
            </w:r>
          </w:p>
          <w:p w14:paraId="6F005517" w14:textId="77777777" w:rsidR="002A241F" w:rsidRPr="00F80676" w:rsidRDefault="002A241F" w:rsidP="002A241F">
            <w:pPr>
              <w:spacing w:line="240" w:lineRule="auto"/>
              <w:jc w:val="center"/>
              <w:textAlignment w:val="baseline"/>
              <w:rPr>
                <w:rFonts w:cs="Arial"/>
                <w:b/>
                <w:sz w:val="10"/>
                <w:szCs w:val="10"/>
                <w:lang w:val="en-US" w:eastAsia="en-GB"/>
              </w:rPr>
            </w:pPr>
          </w:p>
          <w:p w14:paraId="7ACD33B6" w14:textId="77777777" w:rsidR="002A241F" w:rsidRPr="00F80676" w:rsidRDefault="002A241F" w:rsidP="002A241F">
            <w:pPr>
              <w:pStyle w:val="Indicatorsubsection"/>
              <w:rPr>
                <w:rFonts w:eastAsia="MS PGothic"/>
              </w:rPr>
            </w:pPr>
            <w:bookmarkStart w:id="93" w:name="_Toc58335131"/>
            <w:r w:rsidRPr="00F80676">
              <w:rPr>
                <w:rFonts w:eastAsia="MS PGothic"/>
              </w:rPr>
              <w:t>ISP 34</w:t>
            </w:r>
            <w:bookmarkEnd w:id="93"/>
          </w:p>
        </w:tc>
        <w:tc>
          <w:tcPr>
            <w:tcW w:w="1559" w:type="dxa"/>
            <w:shd w:val="clear" w:color="auto" w:fill="F2F2F2" w:themeFill="background1" w:themeFillShade="F2"/>
            <w:vAlign w:val="center"/>
            <w:hideMark/>
          </w:tcPr>
          <w:p w14:paraId="2D45BDBC" w14:textId="77777777" w:rsidR="002A241F" w:rsidRPr="00F80676" w:rsidRDefault="002A241F" w:rsidP="002A241F">
            <w:pPr>
              <w:spacing w:line="240" w:lineRule="auto"/>
              <w:textAlignment w:val="baseline"/>
              <w:rPr>
                <w:rFonts w:cs="Arial"/>
                <w:sz w:val="14"/>
                <w:szCs w:val="14"/>
                <w:lang w:eastAsia="en-GB"/>
              </w:rPr>
            </w:pPr>
            <w:proofErr w:type="spellStart"/>
            <w:r w:rsidRPr="00F80676">
              <w:rPr>
                <w:rFonts w:cs="Arial"/>
                <w:b/>
                <w:sz w:val="14"/>
                <w:szCs w:val="14"/>
                <w:lang w:val="en-US" w:eastAsia="en-GB"/>
              </w:rPr>
              <w:t>依存関係</w:t>
            </w:r>
            <w:proofErr w:type="spellEnd"/>
          </w:p>
        </w:tc>
        <w:tc>
          <w:tcPr>
            <w:tcW w:w="2835" w:type="dxa"/>
            <w:shd w:val="clear" w:color="auto" w:fill="F2F2F2" w:themeFill="background1" w:themeFillShade="F2"/>
            <w:vAlign w:val="center"/>
          </w:tcPr>
          <w:p w14:paraId="678CAF6F" w14:textId="77777777" w:rsidR="002A241F" w:rsidRPr="00F80676" w:rsidRDefault="002A241F" w:rsidP="002A241F">
            <w:pPr>
              <w:spacing w:line="240" w:lineRule="auto"/>
              <w:textAlignment w:val="baseline"/>
              <w:rPr>
                <w:rFonts w:cs="Arial"/>
                <w:sz w:val="14"/>
                <w:szCs w:val="14"/>
                <w:lang w:eastAsia="en-GB"/>
              </w:rPr>
            </w:pPr>
            <w:r w:rsidRPr="00F80676">
              <w:rPr>
                <w:rFonts w:cs="Arial"/>
                <w:b/>
                <w:bCs/>
                <w:sz w:val="22"/>
                <w:szCs w:val="22"/>
              </w:rPr>
              <w:t>ISP 30</w:t>
            </w:r>
          </w:p>
        </w:tc>
        <w:tc>
          <w:tcPr>
            <w:tcW w:w="4678" w:type="dxa"/>
            <w:vMerge w:val="restart"/>
            <w:shd w:val="clear" w:color="auto" w:fill="F2F2F2" w:themeFill="background1" w:themeFillShade="F2"/>
            <w:vAlign w:val="center"/>
          </w:tcPr>
          <w:p w14:paraId="1B3322DF" w14:textId="77777777" w:rsidR="002A241F" w:rsidRPr="00F80676" w:rsidRDefault="002A241F" w:rsidP="002A241F">
            <w:pPr>
              <w:spacing w:line="240" w:lineRule="auto"/>
              <w:jc w:val="center"/>
              <w:textAlignment w:val="baseline"/>
              <w:rPr>
                <w:rFonts w:cs="Arial"/>
                <w:sz w:val="14"/>
                <w:szCs w:val="14"/>
                <w:lang w:eastAsia="ja-JP"/>
              </w:rPr>
            </w:pPr>
            <w:r w:rsidRPr="00F80676">
              <w:rPr>
                <w:rFonts w:cs="Arial"/>
                <w:b/>
                <w:sz w:val="14"/>
                <w:szCs w:val="14"/>
                <w:lang w:val="en-US" w:eastAsia="ja-JP"/>
              </w:rPr>
              <w:t>サブセクション</w:t>
            </w:r>
          </w:p>
          <w:p w14:paraId="13CD8DEC" w14:textId="77777777" w:rsidR="002A241F" w:rsidRPr="00F80676" w:rsidRDefault="002A241F" w:rsidP="002A241F">
            <w:pPr>
              <w:spacing w:line="240" w:lineRule="auto"/>
              <w:jc w:val="center"/>
              <w:textAlignment w:val="baseline"/>
              <w:rPr>
                <w:rFonts w:cs="Arial"/>
                <w:sz w:val="14"/>
                <w:szCs w:val="14"/>
                <w:lang w:eastAsia="ja-JP"/>
              </w:rPr>
            </w:pPr>
          </w:p>
          <w:p w14:paraId="4FCA4018" w14:textId="77777777" w:rsidR="002A241F" w:rsidRPr="00F80676" w:rsidRDefault="002A241F" w:rsidP="002A241F">
            <w:pPr>
              <w:jc w:val="center"/>
              <w:rPr>
                <w:rFonts w:cs="Arial"/>
                <w:sz w:val="18"/>
                <w:szCs w:val="18"/>
                <w:lang w:eastAsia="ja-JP"/>
              </w:rPr>
            </w:pPr>
            <w:r w:rsidRPr="00F80676">
              <w:rPr>
                <w:rFonts w:cs="Arial"/>
                <w:b/>
                <w:bCs/>
                <w:sz w:val="22"/>
                <w:szCs w:val="22"/>
                <w:lang w:eastAsia="ja-JP"/>
              </w:rPr>
              <w:t>リスク管理</w:t>
            </w:r>
          </w:p>
        </w:tc>
        <w:tc>
          <w:tcPr>
            <w:tcW w:w="1985" w:type="dxa"/>
            <w:vMerge w:val="restart"/>
            <w:shd w:val="clear" w:color="auto" w:fill="F2F2F2" w:themeFill="background1" w:themeFillShade="F2"/>
            <w:vAlign w:val="center"/>
            <w:hideMark/>
          </w:tcPr>
          <w:p w14:paraId="1D09BCC0" w14:textId="77777777" w:rsidR="002A241F" w:rsidRPr="00F80676" w:rsidRDefault="002A241F" w:rsidP="002A241F">
            <w:pPr>
              <w:spacing w:line="240" w:lineRule="auto"/>
              <w:jc w:val="center"/>
              <w:textAlignment w:val="baseline"/>
              <w:rPr>
                <w:rFonts w:cs="Arial"/>
                <w:b/>
                <w:bCs/>
                <w:sz w:val="14"/>
                <w:szCs w:val="14"/>
                <w:lang w:val="en-US" w:eastAsia="en-GB"/>
              </w:rPr>
            </w:pPr>
            <w:r w:rsidRPr="00F80676">
              <w:rPr>
                <w:rFonts w:cs="Arial"/>
                <w:b/>
                <w:bCs/>
                <w:sz w:val="14"/>
                <w:szCs w:val="14"/>
                <w:lang w:val="en-US" w:eastAsia="en-GB"/>
              </w:rPr>
              <w:t>PRI</w:t>
            </w:r>
            <w:proofErr w:type="spellStart"/>
            <w:r w:rsidRPr="00F80676">
              <w:rPr>
                <w:rFonts w:cs="Arial"/>
                <w:b/>
                <w:bCs/>
                <w:sz w:val="14"/>
                <w:szCs w:val="14"/>
                <w:lang w:val="en-US" w:eastAsia="en-GB"/>
              </w:rPr>
              <w:t>原則</w:t>
            </w:r>
            <w:proofErr w:type="spellEnd"/>
          </w:p>
          <w:p w14:paraId="199AD809" w14:textId="77777777" w:rsidR="002A241F" w:rsidRPr="00F80676" w:rsidRDefault="002A241F" w:rsidP="002A241F">
            <w:pPr>
              <w:spacing w:line="240" w:lineRule="auto"/>
              <w:jc w:val="center"/>
              <w:textAlignment w:val="baseline"/>
              <w:rPr>
                <w:rFonts w:cs="Arial"/>
                <w:b/>
                <w:bCs/>
                <w:sz w:val="14"/>
                <w:szCs w:val="14"/>
                <w:lang w:val="en-US" w:eastAsia="en-GB"/>
              </w:rPr>
            </w:pPr>
          </w:p>
          <w:p w14:paraId="645E9348" w14:textId="77777777" w:rsidR="002A241F" w:rsidRPr="00F80676" w:rsidRDefault="002A241F" w:rsidP="002A241F">
            <w:pPr>
              <w:spacing w:line="240" w:lineRule="auto"/>
              <w:jc w:val="center"/>
              <w:textAlignment w:val="baseline"/>
              <w:rPr>
                <w:rFonts w:cs="Arial"/>
                <w:sz w:val="18"/>
                <w:szCs w:val="18"/>
                <w:lang w:eastAsia="en-GB"/>
              </w:rPr>
            </w:pPr>
            <w:proofErr w:type="spellStart"/>
            <w:r w:rsidRPr="00F80676">
              <w:rPr>
                <w:rFonts w:cs="Arial"/>
                <w:b/>
                <w:bCs/>
                <w:sz w:val="22"/>
                <w:szCs w:val="22"/>
                <w:lang w:val="en-US" w:eastAsia="en-GB"/>
              </w:rPr>
              <w:t>一般</w:t>
            </w:r>
            <w:proofErr w:type="spellEnd"/>
          </w:p>
        </w:tc>
        <w:tc>
          <w:tcPr>
            <w:tcW w:w="1986" w:type="dxa"/>
            <w:vMerge w:val="restart"/>
            <w:shd w:val="clear" w:color="auto" w:fill="A6A6A6" w:themeFill="background1" w:themeFillShade="A6"/>
            <w:tcMar>
              <w:top w:w="113" w:type="dxa"/>
              <w:left w:w="113" w:type="dxa"/>
              <w:bottom w:w="113" w:type="dxa"/>
              <w:right w:w="113" w:type="dxa"/>
            </w:tcMar>
            <w:vAlign w:val="center"/>
            <w:hideMark/>
          </w:tcPr>
          <w:p w14:paraId="1B450BF9" w14:textId="77777777" w:rsidR="002A241F" w:rsidRPr="00F80676" w:rsidRDefault="002A241F" w:rsidP="002A241F">
            <w:pPr>
              <w:spacing w:line="240" w:lineRule="auto"/>
              <w:jc w:val="center"/>
              <w:textAlignment w:val="baseline"/>
              <w:rPr>
                <w:rFonts w:cs="Arial"/>
                <w:b/>
                <w:bCs/>
                <w:color w:val="FFFFFF" w:themeColor="background1"/>
                <w:sz w:val="14"/>
                <w:szCs w:val="14"/>
                <w:lang w:val="en-US" w:eastAsia="ja-JP"/>
              </w:rPr>
            </w:pPr>
            <w:r w:rsidRPr="00F80676">
              <w:rPr>
                <w:rFonts w:cs="Arial"/>
                <w:b/>
                <w:bCs/>
                <w:color w:val="FFFFFF" w:themeColor="background1"/>
                <w:sz w:val="14"/>
                <w:szCs w:val="14"/>
                <w:lang w:val="en-US" w:eastAsia="ja-JP"/>
              </w:rPr>
              <w:t>指標種別</w:t>
            </w:r>
          </w:p>
          <w:p w14:paraId="42E908A1" w14:textId="77777777" w:rsidR="002A241F" w:rsidRPr="00F80676" w:rsidRDefault="002A241F" w:rsidP="002A241F">
            <w:pPr>
              <w:spacing w:line="240" w:lineRule="auto"/>
              <w:jc w:val="center"/>
              <w:textAlignment w:val="baseline"/>
              <w:rPr>
                <w:rFonts w:cs="Arial"/>
                <w:b/>
                <w:bCs/>
                <w:color w:val="FFFFFF" w:themeColor="background1"/>
                <w:sz w:val="14"/>
                <w:szCs w:val="14"/>
                <w:lang w:val="en-US" w:eastAsia="ja-JP"/>
              </w:rPr>
            </w:pPr>
          </w:p>
          <w:p w14:paraId="00FCD2AC" w14:textId="77777777" w:rsidR="002A241F" w:rsidRPr="00F80676" w:rsidRDefault="002A241F" w:rsidP="002A241F">
            <w:pPr>
              <w:spacing w:line="240" w:lineRule="auto"/>
              <w:jc w:val="center"/>
              <w:textAlignment w:val="baseline"/>
              <w:rPr>
                <w:rFonts w:cs="Arial"/>
                <w:color w:val="FFFFFF" w:themeColor="background1"/>
                <w:sz w:val="32"/>
                <w:szCs w:val="32"/>
                <w:lang w:eastAsia="ja-JP"/>
              </w:rPr>
            </w:pPr>
            <w:r w:rsidRPr="00F80676">
              <w:rPr>
                <w:rFonts w:cs="Arial"/>
                <w:b/>
                <w:color w:val="FFFFFF" w:themeColor="background1"/>
                <w:sz w:val="32"/>
                <w:szCs w:val="32"/>
                <w:lang w:val="en-US" w:eastAsia="ja-JP"/>
              </w:rPr>
              <w:t>プラス</w:t>
            </w:r>
          </w:p>
          <w:p w14:paraId="7E2ABD37" w14:textId="77777777" w:rsidR="002A241F" w:rsidRPr="00F80676" w:rsidRDefault="002A241F" w:rsidP="002A241F">
            <w:pPr>
              <w:spacing w:line="240" w:lineRule="auto"/>
              <w:jc w:val="center"/>
              <w:textAlignment w:val="baseline"/>
              <w:rPr>
                <w:rFonts w:cs="Arial"/>
                <w:color w:val="FFFFFF" w:themeColor="background1"/>
                <w:sz w:val="18"/>
                <w:szCs w:val="18"/>
                <w:lang w:eastAsia="ja-JP"/>
              </w:rPr>
            </w:pPr>
            <w:r w:rsidRPr="00F80676">
              <w:rPr>
                <w:rFonts w:cs="Arial"/>
                <w:b/>
                <w:bCs/>
                <w:color w:val="FFFFFF" w:themeColor="background1"/>
                <w:sz w:val="10"/>
                <w:szCs w:val="10"/>
                <w:lang w:val="en-US" w:eastAsia="ja-JP"/>
              </w:rPr>
              <w:t>自主開示</w:t>
            </w:r>
          </w:p>
        </w:tc>
      </w:tr>
      <w:tr w:rsidR="002A241F" w:rsidRPr="00F80676" w14:paraId="40A0601E" w14:textId="77777777" w:rsidTr="002A241F">
        <w:trPr>
          <w:trHeight w:val="380"/>
        </w:trPr>
        <w:tc>
          <w:tcPr>
            <w:tcW w:w="1841" w:type="dxa"/>
            <w:vMerge/>
            <w:shd w:val="clear" w:color="auto" w:fill="FFC000" w:themeFill="accent4"/>
            <w:vAlign w:val="center"/>
          </w:tcPr>
          <w:p w14:paraId="35DDD867" w14:textId="77777777" w:rsidR="002A241F" w:rsidRPr="00F80676" w:rsidRDefault="002A241F" w:rsidP="002A241F">
            <w:pPr>
              <w:spacing w:line="240" w:lineRule="auto"/>
              <w:jc w:val="center"/>
              <w:textAlignment w:val="baseline"/>
              <w:rPr>
                <w:rFonts w:cs="Arial"/>
                <w:b/>
                <w:sz w:val="14"/>
                <w:szCs w:val="14"/>
                <w:lang w:val="en-US" w:eastAsia="ja-JP"/>
              </w:rPr>
            </w:pPr>
          </w:p>
        </w:tc>
        <w:tc>
          <w:tcPr>
            <w:tcW w:w="1559" w:type="dxa"/>
            <w:shd w:val="clear" w:color="auto" w:fill="F2F2F2" w:themeFill="background1" w:themeFillShade="F2"/>
            <w:vAlign w:val="center"/>
          </w:tcPr>
          <w:p w14:paraId="1AC3B93E" w14:textId="77777777" w:rsidR="002A241F" w:rsidRPr="00F80676" w:rsidRDefault="002A241F" w:rsidP="002A241F">
            <w:pPr>
              <w:spacing w:line="240" w:lineRule="auto"/>
              <w:textAlignment w:val="baseline"/>
              <w:rPr>
                <w:rFonts w:cs="Arial"/>
                <w:b/>
                <w:sz w:val="14"/>
                <w:szCs w:val="14"/>
                <w:lang w:val="en-US" w:eastAsia="en-GB"/>
              </w:rPr>
            </w:pPr>
            <w:proofErr w:type="spellStart"/>
            <w:r w:rsidRPr="00F80676">
              <w:rPr>
                <w:rFonts w:cs="Arial"/>
                <w:b/>
                <w:sz w:val="14"/>
                <w:szCs w:val="14"/>
                <w:lang w:val="en-US" w:eastAsia="en-GB"/>
              </w:rPr>
              <w:t>ゲートウェイ</w:t>
            </w:r>
            <w:proofErr w:type="spellEnd"/>
          </w:p>
        </w:tc>
        <w:tc>
          <w:tcPr>
            <w:tcW w:w="2835" w:type="dxa"/>
            <w:shd w:val="clear" w:color="auto" w:fill="F2F2F2" w:themeFill="background1" w:themeFillShade="F2"/>
            <w:vAlign w:val="center"/>
          </w:tcPr>
          <w:p w14:paraId="61A6407C" w14:textId="77777777" w:rsidR="002A241F" w:rsidRPr="00F80676" w:rsidRDefault="002A241F" w:rsidP="002A241F">
            <w:pPr>
              <w:spacing w:line="240" w:lineRule="auto"/>
              <w:textAlignment w:val="baseline"/>
              <w:rPr>
                <w:rFonts w:cs="Arial"/>
                <w:b/>
                <w:sz w:val="14"/>
                <w:szCs w:val="14"/>
                <w:lang w:val="en-US" w:eastAsia="en-GB"/>
              </w:rPr>
            </w:pPr>
            <w:proofErr w:type="spellStart"/>
            <w:r w:rsidRPr="00F80676">
              <w:rPr>
                <w:rFonts w:cs="Arial"/>
                <w:b/>
                <w:bCs/>
                <w:sz w:val="22"/>
                <w:szCs w:val="22"/>
              </w:rPr>
              <w:t>該当なし</w:t>
            </w:r>
            <w:proofErr w:type="spellEnd"/>
          </w:p>
        </w:tc>
        <w:tc>
          <w:tcPr>
            <w:tcW w:w="4678" w:type="dxa"/>
            <w:vMerge/>
            <w:shd w:val="clear" w:color="auto" w:fill="DFF5F9"/>
            <w:vAlign w:val="center"/>
          </w:tcPr>
          <w:p w14:paraId="4204C165" w14:textId="77777777" w:rsidR="002A241F" w:rsidRPr="00F80676" w:rsidRDefault="002A241F" w:rsidP="002A241F">
            <w:pPr>
              <w:spacing w:line="240" w:lineRule="auto"/>
              <w:jc w:val="center"/>
              <w:textAlignment w:val="baseline"/>
              <w:rPr>
                <w:rFonts w:cs="Arial"/>
                <w:b/>
                <w:sz w:val="14"/>
                <w:szCs w:val="14"/>
                <w:lang w:val="en-US" w:eastAsia="en-GB"/>
              </w:rPr>
            </w:pPr>
          </w:p>
        </w:tc>
        <w:tc>
          <w:tcPr>
            <w:tcW w:w="1985" w:type="dxa"/>
            <w:vMerge/>
            <w:shd w:val="clear" w:color="auto" w:fill="DFF5F9"/>
            <w:vAlign w:val="center"/>
          </w:tcPr>
          <w:p w14:paraId="4B7C0C31" w14:textId="77777777" w:rsidR="002A241F" w:rsidRPr="00F80676" w:rsidRDefault="002A241F" w:rsidP="002A241F">
            <w:pPr>
              <w:spacing w:line="240" w:lineRule="auto"/>
              <w:jc w:val="center"/>
              <w:textAlignment w:val="baseline"/>
              <w:rPr>
                <w:rFonts w:cs="Arial"/>
                <w:b/>
                <w:bCs/>
                <w:sz w:val="14"/>
                <w:szCs w:val="14"/>
                <w:lang w:val="en-US" w:eastAsia="en-GB"/>
              </w:rPr>
            </w:pPr>
          </w:p>
        </w:tc>
        <w:tc>
          <w:tcPr>
            <w:tcW w:w="1986" w:type="dxa"/>
            <w:vMerge/>
            <w:shd w:val="clear" w:color="auto" w:fill="A6A6A6" w:themeFill="background1" w:themeFillShade="A6"/>
            <w:tcMar>
              <w:top w:w="113" w:type="dxa"/>
              <w:left w:w="113" w:type="dxa"/>
              <w:bottom w:w="113" w:type="dxa"/>
              <w:right w:w="113" w:type="dxa"/>
            </w:tcMar>
            <w:vAlign w:val="center"/>
          </w:tcPr>
          <w:p w14:paraId="70EC9F18" w14:textId="77777777" w:rsidR="002A241F" w:rsidRPr="00F80676" w:rsidRDefault="002A241F" w:rsidP="002A241F">
            <w:pPr>
              <w:spacing w:line="240" w:lineRule="auto"/>
              <w:jc w:val="center"/>
              <w:textAlignment w:val="baseline"/>
              <w:rPr>
                <w:rFonts w:cs="Arial"/>
                <w:b/>
                <w:bCs/>
                <w:color w:val="FFFFFF" w:themeColor="background1"/>
                <w:sz w:val="14"/>
                <w:szCs w:val="14"/>
                <w:lang w:val="en-US" w:eastAsia="en-GB"/>
              </w:rPr>
            </w:pPr>
          </w:p>
        </w:tc>
      </w:tr>
      <w:tr w:rsidR="002A241F" w:rsidRPr="00F80676" w14:paraId="4817FEEB" w14:textId="77777777" w:rsidTr="002A241F">
        <w:trPr>
          <w:trHeight w:val="567"/>
        </w:trPr>
        <w:tc>
          <w:tcPr>
            <w:tcW w:w="14884" w:type="dxa"/>
            <w:gridSpan w:val="6"/>
            <w:shd w:val="clear" w:color="auto" w:fill="FFFFFF" w:themeFill="background1"/>
            <w:tcMar>
              <w:top w:w="113" w:type="dxa"/>
              <w:left w:w="113" w:type="dxa"/>
              <w:bottom w:w="113" w:type="dxa"/>
              <w:right w:w="113" w:type="dxa"/>
            </w:tcMar>
            <w:vAlign w:val="center"/>
            <w:hideMark/>
          </w:tcPr>
          <w:p w14:paraId="6394373D" w14:textId="5CF592A6" w:rsidR="002A241F" w:rsidRPr="00F80676" w:rsidRDefault="002A241F" w:rsidP="002A241F">
            <w:pPr>
              <w:spacing w:line="276" w:lineRule="auto"/>
              <w:textAlignment w:val="baseline"/>
              <w:rPr>
                <w:rFonts w:cs="Arial"/>
                <w:lang w:eastAsia="ja-JP"/>
              </w:rPr>
            </w:pPr>
            <w:r w:rsidRPr="00F80676">
              <w:rPr>
                <w:rFonts w:cs="Arial"/>
                <w:b/>
                <w:lang w:val="en-US" w:eastAsia="ja-JP"/>
              </w:rPr>
              <w:t>貴組織が気候関連リスクの特定や評価のために実施しているリスク管理プロセスはどれ</w:t>
            </w:r>
            <w:r w:rsidR="000C2804" w:rsidRPr="00F80676">
              <w:rPr>
                <w:rFonts w:cs="Arial"/>
                <w:b/>
                <w:lang w:val="en-US" w:eastAsia="ja-JP"/>
              </w:rPr>
              <w:t>になりま</w:t>
            </w:r>
            <w:r w:rsidRPr="00F80676">
              <w:rPr>
                <w:rFonts w:cs="Arial"/>
                <w:b/>
                <w:lang w:val="en-US" w:eastAsia="ja-JP"/>
              </w:rPr>
              <w:t>すか。</w:t>
            </w:r>
          </w:p>
        </w:tc>
      </w:tr>
      <w:tr w:rsidR="002A241F" w:rsidRPr="00F80676" w14:paraId="1B821ED3" w14:textId="77777777" w:rsidTr="002A241F">
        <w:trPr>
          <w:trHeight w:val="465"/>
        </w:trPr>
        <w:tc>
          <w:tcPr>
            <w:tcW w:w="14884" w:type="dxa"/>
            <w:gridSpan w:val="6"/>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hideMark/>
          </w:tcPr>
          <w:p w14:paraId="5B9B5C74" w14:textId="0C0E89E0" w:rsidR="002A241F" w:rsidRPr="00F80676" w:rsidRDefault="001E1CA8" w:rsidP="002A241F">
            <w:pPr>
              <w:numPr>
                <w:ilvl w:val="0"/>
                <w:numId w:val="74"/>
              </w:numPr>
              <w:spacing w:line="276" w:lineRule="auto"/>
              <w:ind w:left="360"/>
              <w:textAlignment w:val="baseline"/>
              <w:rPr>
                <w:rFonts w:cs="Arial"/>
                <w:szCs w:val="16"/>
                <w:lang w:eastAsia="ja-JP"/>
              </w:rPr>
            </w:pPr>
            <w:r w:rsidRPr="00F80676">
              <w:rPr>
                <w:rFonts w:cs="Arial"/>
                <w:szCs w:val="16"/>
                <w:lang w:eastAsia="ja-JP"/>
              </w:rPr>
              <w:t>（</w:t>
            </w:r>
            <w:r w:rsidR="002A241F" w:rsidRPr="00F80676">
              <w:rPr>
                <w:rFonts w:cs="Arial"/>
                <w:szCs w:val="16"/>
                <w:lang w:eastAsia="ja-JP"/>
              </w:rPr>
              <w:t>A</w:t>
            </w:r>
            <w:r w:rsidRPr="00F80676">
              <w:rPr>
                <w:rFonts w:cs="Arial"/>
                <w:szCs w:val="16"/>
                <w:lang w:eastAsia="ja-JP"/>
              </w:rPr>
              <w:t>）</w:t>
            </w:r>
            <w:r w:rsidR="002A241F" w:rsidRPr="00F80676">
              <w:rPr>
                <w:rFonts w:cs="Arial"/>
                <w:szCs w:val="16"/>
                <w:lang w:eastAsia="ja-JP"/>
              </w:rPr>
              <w:t>インターナル・カーボン・プライシング</w:t>
            </w:r>
            <w:r w:rsidRPr="00F80676">
              <w:rPr>
                <w:rFonts w:cs="Arial"/>
                <w:szCs w:val="16"/>
                <w:lang w:eastAsia="ja-JP"/>
              </w:rPr>
              <w:t>（</w:t>
            </w:r>
            <w:r w:rsidR="00D6714B" w:rsidRPr="00F80676">
              <w:rPr>
                <w:rFonts w:cs="Arial"/>
                <w:szCs w:val="16"/>
                <w:lang w:eastAsia="ja-JP"/>
              </w:rPr>
              <w:t>説明してください</w:t>
            </w:r>
            <w:r w:rsidRPr="00F80676">
              <w:rPr>
                <w:rFonts w:cs="Arial"/>
                <w:szCs w:val="16"/>
                <w:lang w:eastAsia="ja-JP"/>
              </w:rPr>
              <w:t>）</w:t>
            </w:r>
            <w:r w:rsidR="002A241F" w:rsidRPr="00F80676">
              <w:rPr>
                <w:rFonts w:cs="Arial"/>
                <w:szCs w:val="16"/>
                <w:lang w:eastAsia="ja-JP"/>
              </w:rPr>
              <w:t>：</w:t>
            </w:r>
            <w:r w:rsidR="002A241F" w:rsidRPr="00F80676">
              <w:rPr>
                <w:rFonts w:cs="Arial"/>
                <w:szCs w:val="16"/>
                <w:lang w:eastAsia="ja-JP"/>
              </w:rPr>
              <w:t>____</w:t>
            </w:r>
            <w:r w:rsidRPr="00F80676">
              <w:rPr>
                <w:rFonts w:cs="Arial"/>
                <w:szCs w:val="16"/>
                <w:lang w:eastAsia="ja-JP"/>
              </w:rPr>
              <w:t>［</w:t>
            </w:r>
            <w:r w:rsidR="004049C3" w:rsidRPr="00F80676">
              <w:rPr>
                <w:rFonts w:cs="Arial"/>
                <w:szCs w:val="16"/>
                <w:lang w:eastAsia="ja-JP"/>
              </w:rPr>
              <w:t>自由回答</w:t>
            </w:r>
            <w:r w:rsidR="002A241F" w:rsidRPr="00F80676">
              <w:rPr>
                <w:rFonts w:cs="Arial"/>
                <w:szCs w:val="16"/>
                <w:lang w:eastAsia="ja-JP"/>
              </w:rPr>
              <w:t>：</w:t>
            </w:r>
            <w:r w:rsidR="004049C3" w:rsidRPr="00F80676">
              <w:rPr>
                <w:rFonts w:cs="Arial"/>
                <w:szCs w:val="16"/>
                <w:lang w:eastAsia="ja-JP"/>
              </w:rPr>
              <w:t>ミディアム</w:t>
            </w:r>
            <w:r w:rsidR="00A2504D" w:rsidRPr="00F80676">
              <w:rPr>
                <w:rFonts w:cs="Arial"/>
                <w:szCs w:val="16"/>
                <w:lang w:eastAsia="ja-JP"/>
              </w:rPr>
              <w:t>］</w:t>
            </w:r>
          </w:p>
          <w:p w14:paraId="7236BB3C" w14:textId="46ACA53F" w:rsidR="002A241F" w:rsidRPr="00F80676" w:rsidRDefault="001E1CA8" w:rsidP="002A241F">
            <w:pPr>
              <w:numPr>
                <w:ilvl w:val="0"/>
                <w:numId w:val="74"/>
              </w:numPr>
              <w:spacing w:line="276" w:lineRule="auto"/>
              <w:ind w:left="360"/>
              <w:textAlignment w:val="baseline"/>
              <w:rPr>
                <w:rFonts w:cs="Arial"/>
                <w:szCs w:val="16"/>
                <w:lang w:eastAsia="ja-JP"/>
              </w:rPr>
            </w:pPr>
            <w:r w:rsidRPr="00F80676">
              <w:rPr>
                <w:rFonts w:cs="Arial"/>
                <w:szCs w:val="16"/>
                <w:lang w:eastAsia="ja-JP"/>
              </w:rPr>
              <w:t>（</w:t>
            </w:r>
            <w:r w:rsidR="002A241F" w:rsidRPr="00F80676">
              <w:rPr>
                <w:rFonts w:cs="Arial"/>
                <w:szCs w:val="16"/>
                <w:lang w:eastAsia="ja-JP"/>
              </w:rPr>
              <w:t>B</w:t>
            </w:r>
            <w:r w:rsidRPr="00F80676">
              <w:rPr>
                <w:rFonts w:cs="Arial"/>
                <w:szCs w:val="16"/>
                <w:lang w:eastAsia="ja-JP"/>
              </w:rPr>
              <w:t>）</w:t>
            </w:r>
            <w:r w:rsidR="002A241F" w:rsidRPr="00F80676">
              <w:rPr>
                <w:rFonts w:cs="Arial"/>
                <w:szCs w:val="16"/>
                <w:lang w:eastAsia="ja-JP"/>
              </w:rPr>
              <w:t>ホット・スポット分析</w:t>
            </w:r>
            <w:r w:rsidRPr="00F80676">
              <w:rPr>
                <w:rFonts w:cs="Arial"/>
                <w:szCs w:val="16"/>
                <w:lang w:eastAsia="ja-JP"/>
              </w:rPr>
              <w:t>（</w:t>
            </w:r>
            <w:r w:rsidR="00D6714B" w:rsidRPr="00F80676">
              <w:rPr>
                <w:rFonts w:cs="Arial"/>
                <w:szCs w:val="16"/>
                <w:lang w:eastAsia="ja-JP"/>
              </w:rPr>
              <w:t>説明してください</w:t>
            </w:r>
            <w:r w:rsidRPr="00F80676">
              <w:rPr>
                <w:rFonts w:cs="Arial"/>
                <w:szCs w:val="16"/>
                <w:lang w:eastAsia="ja-JP"/>
              </w:rPr>
              <w:t>）</w:t>
            </w:r>
            <w:r w:rsidR="002A241F" w:rsidRPr="00F80676">
              <w:rPr>
                <w:rFonts w:cs="Arial"/>
                <w:szCs w:val="16"/>
                <w:lang w:eastAsia="ja-JP"/>
              </w:rPr>
              <w:t>：</w:t>
            </w:r>
            <w:r w:rsidR="002A241F" w:rsidRPr="00F80676">
              <w:rPr>
                <w:rFonts w:cs="Arial"/>
                <w:szCs w:val="16"/>
                <w:lang w:eastAsia="ja-JP"/>
              </w:rPr>
              <w:t>____</w:t>
            </w:r>
            <w:r w:rsidRPr="00F80676">
              <w:rPr>
                <w:rFonts w:cs="Arial"/>
                <w:szCs w:val="16"/>
                <w:lang w:eastAsia="ja-JP"/>
              </w:rPr>
              <w:t>［</w:t>
            </w:r>
            <w:r w:rsidR="004049C3" w:rsidRPr="00F80676">
              <w:rPr>
                <w:rFonts w:cs="Arial"/>
                <w:szCs w:val="16"/>
                <w:lang w:eastAsia="ja-JP"/>
              </w:rPr>
              <w:t>自由回答</w:t>
            </w:r>
            <w:r w:rsidR="002A241F" w:rsidRPr="00F80676">
              <w:rPr>
                <w:rFonts w:cs="Arial"/>
                <w:szCs w:val="16"/>
                <w:lang w:eastAsia="ja-JP"/>
              </w:rPr>
              <w:t>：</w:t>
            </w:r>
            <w:r w:rsidR="004049C3" w:rsidRPr="00F80676">
              <w:rPr>
                <w:rFonts w:cs="Arial"/>
                <w:szCs w:val="16"/>
                <w:lang w:eastAsia="ja-JP"/>
              </w:rPr>
              <w:t>ミディアム</w:t>
            </w:r>
            <w:r w:rsidR="00A2504D" w:rsidRPr="00F80676">
              <w:rPr>
                <w:rFonts w:cs="Arial"/>
                <w:szCs w:val="16"/>
                <w:lang w:eastAsia="ja-JP"/>
              </w:rPr>
              <w:t>］</w:t>
            </w:r>
          </w:p>
          <w:p w14:paraId="38B9D89F" w14:textId="699289D8" w:rsidR="002A241F" w:rsidRPr="00F80676" w:rsidRDefault="001E1CA8" w:rsidP="002A241F">
            <w:pPr>
              <w:numPr>
                <w:ilvl w:val="0"/>
                <w:numId w:val="74"/>
              </w:numPr>
              <w:spacing w:line="276" w:lineRule="auto"/>
              <w:ind w:left="360"/>
              <w:textAlignment w:val="baseline"/>
              <w:rPr>
                <w:rFonts w:cs="Arial"/>
                <w:szCs w:val="16"/>
                <w:lang w:eastAsia="ja-JP"/>
              </w:rPr>
            </w:pPr>
            <w:r w:rsidRPr="00F80676">
              <w:rPr>
                <w:rFonts w:cs="Arial"/>
                <w:szCs w:val="16"/>
                <w:lang w:eastAsia="ja-JP"/>
              </w:rPr>
              <w:t>（</w:t>
            </w:r>
            <w:r w:rsidR="002A241F" w:rsidRPr="00F80676">
              <w:rPr>
                <w:rFonts w:cs="Arial"/>
                <w:szCs w:val="16"/>
                <w:lang w:eastAsia="ja-JP"/>
              </w:rPr>
              <w:t>C</w:t>
            </w:r>
            <w:r w:rsidRPr="00F80676">
              <w:rPr>
                <w:rFonts w:cs="Arial"/>
                <w:szCs w:val="16"/>
                <w:lang w:eastAsia="ja-JP"/>
              </w:rPr>
              <w:t>）</w:t>
            </w:r>
            <w:r w:rsidR="002A241F" w:rsidRPr="00F80676">
              <w:rPr>
                <w:rFonts w:cs="Arial"/>
                <w:szCs w:val="16"/>
                <w:lang w:eastAsia="ja-JP"/>
              </w:rPr>
              <w:t>感度分析</w:t>
            </w:r>
            <w:r w:rsidRPr="00F80676">
              <w:rPr>
                <w:rFonts w:cs="Arial"/>
                <w:szCs w:val="16"/>
                <w:lang w:eastAsia="ja-JP"/>
              </w:rPr>
              <w:t>（</w:t>
            </w:r>
            <w:r w:rsidR="00D6714B" w:rsidRPr="00F80676">
              <w:rPr>
                <w:rFonts w:cs="Arial"/>
                <w:szCs w:val="16"/>
                <w:lang w:eastAsia="ja-JP"/>
              </w:rPr>
              <w:t>説明してください</w:t>
            </w:r>
            <w:r w:rsidRPr="00F80676">
              <w:rPr>
                <w:rFonts w:cs="Arial"/>
                <w:szCs w:val="16"/>
                <w:lang w:eastAsia="ja-JP"/>
              </w:rPr>
              <w:t>）</w:t>
            </w:r>
            <w:r w:rsidR="002A241F" w:rsidRPr="00F80676">
              <w:rPr>
                <w:rFonts w:cs="Arial"/>
                <w:szCs w:val="16"/>
                <w:lang w:eastAsia="ja-JP"/>
              </w:rPr>
              <w:t>：</w:t>
            </w:r>
            <w:r w:rsidR="002A241F" w:rsidRPr="00F80676">
              <w:rPr>
                <w:rFonts w:cs="Arial"/>
                <w:szCs w:val="16"/>
                <w:lang w:eastAsia="ja-JP"/>
              </w:rPr>
              <w:t>____</w:t>
            </w:r>
            <w:r w:rsidRPr="00F80676">
              <w:rPr>
                <w:rFonts w:cs="Arial"/>
                <w:szCs w:val="16"/>
                <w:lang w:eastAsia="ja-JP"/>
              </w:rPr>
              <w:t>［</w:t>
            </w:r>
            <w:r w:rsidR="004049C3" w:rsidRPr="00F80676">
              <w:rPr>
                <w:rFonts w:cs="Arial"/>
                <w:szCs w:val="16"/>
                <w:lang w:eastAsia="ja-JP"/>
              </w:rPr>
              <w:t>自由回答</w:t>
            </w:r>
            <w:r w:rsidR="002A241F" w:rsidRPr="00F80676">
              <w:rPr>
                <w:rFonts w:cs="Arial"/>
                <w:szCs w:val="16"/>
                <w:lang w:eastAsia="ja-JP"/>
              </w:rPr>
              <w:t>：</w:t>
            </w:r>
            <w:r w:rsidR="004049C3" w:rsidRPr="00F80676">
              <w:rPr>
                <w:rFonts w:cs="Arial"/>
                <w:szCs w:val="16"/>
                <w:lang w:eastAsia="ja-JP"/>
              </w:rPr>
              <w:t>ミディアム</w:t>
            </w:r>
            <w:r w:rsidR="00A2504D" w:rsidRPr="00F80676">
              <w:rPr>
                <w:rFonts w:cs="Arial"/>
                <w:szCs w:val="16"/>
                <w:lang w:eastAsia="ja-JP"/>
              </w:rPr>
              <w:t>］</w:t>
            </w:r>
          </w:p>
          <w:p w14:paraId="4CB80DEC" w14:textId="7EE95862" w:rsidR="002A241F" w:rsidRPr="00F80676" w:rsidRDefault="001E1CA8" w:rsidP="002A241F">
            <w:pPr>
              <w:numPr>
                <w:ilvl w:val="0"/>
                <w:numId w:val="74"/>
              </w:numPr>
              <w:spacing w:line="276" w:lineRule="auto"/>
              <w:ind w:left="360"/>
              <w:textAlignment w:val="baseline"/>
              <w:rPr>
                <w:rFonts w:cs="Arial"/>
                <w:szCs w:val="16"/>
                <w:lang w:eastAsia="ja-JP"/>
              </w:rPr>
            </w:pPr>
            <w:r w:rsidRPr="00F80676">
              <w:rPr>
                <w:rFonts w:cs="Arial"/>
                <w:szCs w:val="16"/>
                <w:lang w:eastAsia="ja-JP"/>
              </w:rPr>
              <w:t>（</w:t>
            </w:r>
            <w:r w:rsidR="002A241F" w:rsidRPr="00F80676">
              <w:rPr>
                <w:rFonts w:cs="Arial"/>
                <w:szCs w:val="16"/>
                <w:lang w:eastAsia="ja-JP"/>
              </w:rPr>
              <w:t>D</w:t>
            </w:r>
            <w:r w:rsidRPr="00F80676">
              <w:rPr>
                <w:rFonts w:cs="Arial"/>
                <w:szCs w:val="16"/>
                <w:lang w:eastAsia="ja-JP"/>
              </w:rPr>
              <w:t>）</w:t>
            </w:r>
            <w:r w:rsidR="002A241F" w:rsidRPr="00F80676">
              <w:rPr>
                <w:rFonts w:cs="Arial"/>
                <w:szCs w:val="16"/>
                <w:lang w:eastAsia="ja-JP"/>
              </w:rPr>
              <w:t>当組織の外部資産運用が行われている外部の投資運用会社に関する</w:t>
            </w:r>
            <w:r w:rsidR="002A241F" w:rsidRPr="00F80676">
              <w:rPr>
                <w:rFonts w:cs="Arial"/>
                <w:szCs w:val="16"/>
                <w:lang w:eastAsia="ja-JP"/>
              </w:rPr>
              <w:t>TCFD</w:t>
            </w:r>
            <w:r w:rsidR="002A241F" w:rsidRPr="00F80676">
              <w:rPr>
                <w:rFonts w:cs="Arial"/>
                <w:szCs w:val="16"/>
                <w:lang w:eastAsia="ja-JP"/>
              </w:rPr>
              <w:t>報告要件</w:t>
            </w:r>
            <w:r w:rsidRPr="00F80676">
              <w:rPr>
                <w:rFonts w:cs="Arial"/>
                <w:szCs w:val="16"/>
                <w:lang w:eastAsia="ja-JP"/>
              </w:rPr>
              <w:t>（</w:t>
            </w:r>
            <w:r w:rsidR="00D6714B" w:rsidRPr="00F80676">
              <w:rPr>
                <w:rFonts w:cs="Arial"/>
                <w:szCs w:val="16"/>
                <w:lang w:eastAsia="ja-JP"/>
              </w:rPr>
              <w:t>説明してください</w:t>
            </w:r>
            <w:r w:rsidRPr="00F80676">
              <w:rPr>
                <w:rFonts w:cs="Arial"/>
                <w:szCs w:val="16"/>
                <w:lang w:eastAsia="ja-JP"/>
              </w:rPr>
              <w:t>）</w:t>
            </w:r>
            <w:r w:rsidR="002A241F" w:rsidRPr="00F80676">
              <w:rPr>
                <w:rFonts w:cs="Arial"/>
                <w:szCs w:val="16"/>
                <w:lang w:eastAsia="ja-JP"/>
              </w:rPr>
              <w:t>：</w:t>
            </w:r>
            <w:r w:rsidR="002A241F" w:rsidRPr="00F80676">
              <w:rPr>
                <w:rFonts w:cs="Arial"/>
                <w:szCs w:val="16"/>
                <w:lang w:eastAsia="ja-JP"/>
              </w:rPr>
              <w:t>____</w:t>
            </w:r>
            <w:r w:rsidRPr="00F80676">
              <w:rPr>
                <w:rFonts w:cs="Arial"/>
                <w:szCs w:val="16"/>
                <w:lang w:eastAsia="ja-JP"/>
              </w:rPr>
              <w:t>［</w:t>
            </w:r>
            <w:r w:rsidR="004049C3" w:rsidRPr="00F80676">
              <w:rPr>
                <w:rFonts w:cs="Arial"/>
                <w:szCs w:val="16"/>
                <w:lang w:eastAsia="ja-JP"/>
              </w:rPr>
              <w:t>自由回答</w:t>
            </w:r>
            <w:r w:rsidR="002A241F" w:rsidRPr="00F80676">
              <w:rPr>
                <w:rFonts w:cs="Arial"/>
                <w:szCs w:val="16"/>
                <w:lang w:eastAsia="ja-JP"/>
              </w:rPr>
              <w:t>：</w:t>
            </w:r>
            <w:r w:rsidR="004049C3" w:rsidRPr="00F80676">
              <w:rPr>
                <w:rFonts w:cs="Arial"/>
                <w:szCs w:val="16"/>
                <w:lang w:eastAsia="ja-JP"/>
              </w:rPr>
              <w:t>ミディアム</w:t>
            </w:r>
            <w:r w:rsidR="00A2504D" w:rsidRPr="00F80676">
              <w:rPr>
                <w:rFonts w:cs="Arial"/>
                <w:szCs w:val="16"/>
                <w:lang w:eastAsia="ja-JP"/>
              </w:rPr>
              <w:t>］</w:t>
            </w:r>
          </w:p>
          <w:p w14:paraId="4BFAFF7C" w14:textId="566B8977" w:rsidR="002A241F" w:rsidRPr="00F80676" w:rsidRDefault="001E1CA8" w:rsidP="002A241F">
            <w:pPr>
              <w:numPr>
                <w:ilvl w:val="0"/>
                <w:numId w:val="74"/>
              </w:numPr>
              <w:spacing w:line="276" w:lineRule="auto"/>
              <w:ind w:left="360"/>
              <w:textAlignment w:val="baseline"/>
              <w:rPr>
                <w:rFonts w:cs="Arial"/>
                <w:szCs w:val="16"/>
                <w:lang w:eastAsia="ja-JP"/>
              </w:rPr>
            </w:pPr>
            <w:r w:rsidRPr="00F80676">
              <w:rPr>
                <w:rFonts w:cs="Arial"/>
                <w:szCs w:val="16"/>
                <w:lang w:eastAsia="ja-JP"/>
              </w:rPr>
              <w:t>（</w:t>
            </w:r>
            <w:r w:rsidR="002A241F" w:rsidRPr="00F80676">
              <w:rPr>
                <w:rFonts w:cs="Arial"/>
                <w:szCs w:val="16"/>
                <w:lang w:eastAsia="ja-JP"/>
              </w:rPr>
              <w:t>E</w:t>
            </w:r>
            <w:r w:rsidRPr="00F80676">
              <w:rPr>
                <w:rFonts w:cs="Arial"/>
                <w:szCs w:val="16"/>
                <w:lang w:eastAsia="ja-JP"/>
              </w:rPr>
              <w:t>）</w:t>
            </w:r>
            <w:r w:rsidR="002A241F" w:rsidRPr="00F80676">
              <w:rPr>
                <w:rFonts w:cs="Arial"/>
                <w:szCs w:val="16"/>
                <w:lang w:eastAsia="ja-JP"/>
              </w:rPr>
              <w:t>企業に関する</w:t>
            </w:r>
            <w:r w:rsidR="002A241F" w:rsidRPr="00F80676">
              <w:rPr>
                <w:rFonts w:cs="Arial"/>
                <w:szCs w:val="16"/>
                <w:lang w:eastAsia="ja-JP"/>
              </w:rPr>
              <w:t>TCFD</w:t>
            </w:r>
            <w:r w:rsidR="002A241F" w:rsidRPr="00F80676">
              <w:rPr>
                <w:rFonts w:cs="Arial"/>
                <w:szCs w:val="16"/>
                <w:lang w:eastAsia="ja-JP"/>
              </w:rPr>
              <w:t>報告要件</w:t>
            </w:r>
            <w:r w:rsidRPr="00F80676">
              <w:rPr>
                <w:rFonts w:cs="Arial"/>
                <w:szCs w:val="16"/>
                <w:lang w:eastAsia="ja-JP"/>
              </w:rPr>
              <w:t>（</w:t>
            </w:r>
            <w:r w:rsidR="00D6714B" w:rsidRPr="00F80676">
              <w:rPr>
                <w:rFonts w:cs="Arial"/>
                <w:szCs w:val="16"/>
                <w:lang w:eastAsia="ja-JP"/>
              </w:rPr>
              <w:t>説明してください</w:t>
            </w:r>
            <w:r w:rsidRPr="00F80676">
              <w:rPr>
                <w:rFonts w:cs="Arial"/>
                <w:szCs w:val="16"/>
                <w:lang w:eastAsia="ja-JP"/>
              </w:rPr>
              <w:t>）</w:t>
            </w:r>
            <w:r w:rsidR="002A241F" w:rsidRPr="00F80676">
              <w:rPr>
                <w:rFonts w:cs="Arial"/>
                <w:szCs w:val="16"/>
                <w:lang w:eastAsia="ja-JP"/>
              </w:rPr>
              <w:t>：</w:t>
            </w:r>
            <w:r w:rsidR="002A241F" w:rsidRPr="00F80676">
              <w:rPr>
                <w:rFonts w:cs="Arial"/>
                <w:szCs w:val="16"/>
                <w:lang w:eastAsia="ja-JP"/>
              </w:rPr>
              <w:t>____</w:t>
            </w:r>
            <w:r w:rsidRPr="00F80676">
              <w:rPr>
                <w:rFonts w:cs="Arial"/>
                <w:szCs w:val="16"/>
                <w:lang w:eastAsia="ja-JP"/>
              </w:rPr>
              <w:t>［</w:t>
            </w:r>
            <w:r w:rsidR="004049C3" w:rsidRPr="00F80676">
              <w:rPr>
                <w:rFonts w:cs="Arial"/>
                <w:szCs w:val="16"/>
                <w:lang w:eastAsia="ja-JP"/>
              </w:rPr>
              <w:t>自由回答</w:t>
            </w:r>
            <w:r w:rsidR="002A241F" w:rsidRPr="00F80676">
              <w:rPr>
                <w:rFonts w:cs="Arial"/>
                <w:szCs w:val="16"/>
                <w:lang w:eastAsia="ja-JP"/>
              </w:rPr>
              <w:t>：</w:t>
            </w:r>
            <w:r w:rsidR="004049C3" w:rsidRPr="00F80676">
              <w:rPr>
                <w:rFonts w:cs="Arial"/>
                <w:szCs w:val="16"/>
                <w:lang w:eastAsia="ja-JP"/>
              </w:rPr>
              <w:t>ミディアム</w:t>
            </w:r>
            <w:r w:rsidR="00A2504D" w:rsidRPr="00F80676">
              <w:rPr>
                <w:rFonts w:cs="Arial"/>
                <w:szCs w:val="16"/>
                <w:lang w:eastAsia="ja-JP"/>
              </w:rPr>
              <w:t>］</w:t>
            </w:r>
          </w:p>
          <w:p w14:paraId="77280F56" w14:textId="622F53B0" w:rsidR="002A241F" w:rsidRPr="00F80676" w:rsidRDefault="001E1CA8" w:rsidP="002A241F">
            <w:pPr>
              <w:numPr>
                <w:ilvl w:val="0"/>
                <w:numId w:val="74"/>
              </w:numPr>
              <w:spacing w:line="276" w:lineRule="auto"/>
              <w:ind w:left="360"/>
              <w:textAlignment w:val="baseline"/>
              <w:rPr>
                <w:rFonts w:cs="Arial"/>
                <w:szCs w:val="16"/>
                <w:lang w:eastAsia="ja-JP"/>
              </w:rPr>
            </w:pPr>
            <w:r w:rsidRPr="00F80676">
              <w:rPr>
                <w:rFonts w:cs="Arial"/>
                <w:szCs w:val="16"/>
                <w:lang w:eastAsia="ja-JP"/>
              </w:rPr>
              <w:t>（</w:t>
            </w:r>
            <w:r w:rsidR="002A241F" w:rsidRPr="00F80676">
              <w:rPr>
                <w:rFonts w:cs="Arial"/>
                <w:szCs w:val="16"/>
                <w:lang w:eastAsia="ja-JP"/>
              </w:rPr>
              <w:t>F</w:t>
            </w:r>
            <w:r w:rsidRPr="00F80676">
              <w:rPr>
                <w:rFonts w:cs="Arial"/>
                <w:szCs w:val="16"/>
                <w:lang w:eastAsia="ja-JP"/>
              </w:rPr>
              <w:t>）</w:t>
            </w:r>
            <w:r w:rsidR="002A241F" w:rsidRPr="00F80676">
              <w:rPr>
                <w:rFonts w:cs="Arial"/>
                <w:szCs w:val="16"/>
                <w:lang w:eastAsia="ja-JP"/>
              </w:rPr>
              <w:t>その他のリスク管理プロセスを実施しています</w:t>
            </w:r>
            <w:r w:rsidRPr="00F80676">
              <w:rPr>
                <w:rFonts w:cs="Arial"/>
                <w:szCs w:val="16"/>
                <w:lang w:eastAsia="ja-JP"/>
              </w:rPr>
              <w:t>（</w:t>
            </w:r>
            <w:r w:rsidR="00D6714B" w:rsidRPr="00F80676">
              <w:rPr>
                <w:rFonts w:cs="Arial"/>
                <w:szCs w:val="16"/>
                <w:lang w:eastAsia="ja-JP"/>
              </w:rPr>
              <w:t>説明してください</w:t>
            </w:r>
            <w:r w:rsidRPr="00F80676">
              <w:rPr>
                <w:rFonts w:cs="Arial"/>
                <w:szCs w:val="16"/>
                <w:lang w:eastAsia="ja-JP"/>
              </w:rPr>
              <w:t>）</w:t>
            </w:r>
            <w:r w:rsidR="002A241F" w:rsidRPr="00F80676">
              <w:rPr>
                <w:rFonts w:cs="Arial"/>
                <w:szCs w:val="16"/>
                <w:lang w:eastAsia="ja-JP"/>
              </w:rPr>
              <w:t>：</w:t>
            </w:r>
            <w:r w:rsidR="002A241F" w:rsidRPr="00F80676">
              <w:rPr>
                <w:rFonts w:cs="Arial"/>
                <w:szCs w:val="16"/>
                <w:lang w:eastAsia="ja-JP"/>
              </w:rPr>
              <w:t>____</w:t>
            </w:r>
            <w:r w:rsidRPr="00F80676">
              <w:rPr>
                <w:rFonts w:cs="Arial"/>
                <w:szCs w:val="16"/>
                <w:lang w:eastAsia="ja-JP"/>
              </w:rPr>
              <w:t>［</w:t>
            </w:r>
            <w:r w:rsidR="004049C3" w:rsidRPr="00F80676">
              <w:rPr>
                <w:rFonts w:cs="Arial"/>
                <w:szCs w:val="16"/>
                <w:lang w:eastAsia="ja-JP"/>
              </w:rPr>
              <w:t>自由回答</w:t>
            </w:r>
            <w:r w:rsidR="002A241F" w:rsidRPr="00F80676">
              <w:rPr>
                <w:rFonts w:cs="Arial"/>
                <w:szCs w:val="16"/>
                <w:lang w:eastAsia="ja-JP"/>
              </w:rPr>
              <w:t>：</w:t>
            </w:r>
            <w:r w:rsidR="004049C3" w:rsidRPr="00F80676">
              <w:rPr>
                <w:rFonts w:cs="Arial"/>
                <w:szCs w:val="16"/>
                <w:lang w:eastAsia="ja-JP"/>
              </w:rPr>
              <w:t>ミディアム</w:t>
            </w:r>
            <w:r w:rsidR="00A2504D" w:rsidRPr="00F80676">
              <w:rPr>
                <w:rFonts w:cs="Arial"/>
                <w:szCs w:val="16"/>
                <w:lang w:eastAsia="ja-JP"/>
              </w:rPr>
              <w:t>］</w:t>
            </w:r>
          </w:p>
          <w:p w14:paraId="56E14788" w14:textId="3872CC73" w:rsidR="002A241F" w:rsidRPr="00F80676" w:rsidRDefault="001E1CA8" w:rsidP="002A241F">
            <w:pPr>
              <w:numPr>
                <w:ilvl w:val="0"/>
                <w:numId w:val="75"/>
              </w:numPr>
              <w:spacing w:line="276" w:lineRule="auto"/>
              <w:ind w:left="360"/>
              <w:textAlignment w:val="baseline"/>
              <w:rPr>
                <w:rFonts w:cs="Arial"/>
                <w:szCs w:val="16"/>
                <w:lang w:eastAsia="ja-JP"/>
              </w:rPr>
            </w:pPr>
            <w:r w:rsidRPr="00F80676">
              <w:rPr>
                <w:rFonts w:cs="Arial"/>
                <w:szCs w:val="16"/>
                <w:lang w:eastAsia="ja-JP"/>
              </w:rPr>
              <w:t>（</w:t>
            </w:r>
            <w:r w:rsidR="002A241F" w:rsidRPr="00F80676">
              <w:rPr>
                <w:rFonts w:cs="Arial"/>
                <w:szCs w:val="16"/>
                <w:lang w:eastAsia="ja-JP"/>
              </w:rPr>
              <w:t>G</w:t>
            </w:r>
            <w:r w:rsidRPr="00F80676">
              <w:rPr>
                <w:rFonts w:cs="Arial"/>
                <w:szCs w:val="16"/>
                <w:lang w:eastAsia="ja-JP"/>
              </w:rPr>
              <w:t>）</w:t>
            </w:r>
            <w:r w:rsidR="002A241F" w:rsidRPr="00F80676">
              <w:rPr>
                <w:rFonts w:cs="Arial"/>
                <w:szCs w:val="16"/>
                <w:lang w:eastAsia="ja-JP"/>
              </w:rPr>
              <w:t>気候関連リスクの特定や評価のためにリスク管理プロセスを実施していません。</w:t>
            </w:r>
          </w:p>
        </w:tc>
      </w:tr>
      <w:tr w:rsidR="002A241F" w:rsidRPr="00F80676" w14:paraId="1BC0A37B" w14:textId="77777777" w:rsidTr="002A241F">
        <w:trPr>
          <w:trHeight w:val="300"/>
        </w:trPr>
        <w:tc>
          <w:tcPr>
            <w:tcW w:w="14884" w:type="dxa"/>
            <w:gridSpan w:val="6"/>
            <w:tcBorders>
              <w:left w:val="nil"/>
              <w:right w:val="nil"/>
            </w:tcBorders>
            <w:shd w:val="clear" w:color="auto" w:fill="FFFFFF" w:themeFill="background1"/>
            <w:tcMar>
              <w:top w:w="0" w:type="dxa"/>
              <w:bottom w:w="0" w:type="dxa"/>
            </w:tcMar>
            <w:vAlign w:val="center"/>
          </w:tcPr>
          <w:p w14:paraId="69E54623" w14:textId="77777777" w:rsidR="002A241F" w:rsidRPr="00F80676" w:rsidRDefault="002A241F" w:rsidP="002A241F">
            <w:pPr>
              <w:spacing w:line="240" w:lineRule="auto"/>
              <w:jc w:val="center"/>
              <w:textAlignment w:val="baseline"/>
              <w:rPr>
                <w:rStyle w:val="Hyperlink"/>
                <w:rFonts w:cs="Arial"/>
                <w:sz w:val="16"/>
                <w:szCs w:val="16"/>
                <w:lang w:eastAsia="ja-JP"/>
              </w:rPr>
            </w:pPr>
          </w:p>
        </w:tc>
      </w:tr>
      <w:tr w:rsidR="002A241F" w:rsidRPr="00F80676" w14:paraId="3372B22A" w14:textId="77777777" w:rsidTr="002A241F">
        <w:trPr>
          <w:trHeight w:val="300"/>
        </w:trPr>
        <w:tc>
          <w:tcPr>
            <w:tcW w:w="14884" w:type="dxa"/>
            <w:gridSpan w:val="6"/>
            <w:shd w:val="clear" w:color="auto" w:fill="0070C0"/>
            <w:vAlign w:val="center"/>
          </w:tcPr>
          <w:p w14:paraId="484C5556" w14:textId="77777777" w:rsidR="002A241F" w:rsidRPr="00F80676" w:rsidRDefault="002A241F" w:rsidP="002A241F">
            <w:pPr>
              <w:rPr>
                <w:rStyle w:val="Hyperlink"/>
                <w:rFonts w:cs="Arial"/>
                <w:b/>
                <w:bCs/>
                <w:color w:val="FFFFFF" w:themeColor="background1"/>
                <w:sz w:val="18"/>
                <w:szCs w:val="18"/>
              </w:rPr>
            </w:pPr>
            <w:proofErr w:type="spellStart"/>
            <w:r w:rsidRPr="00F80676">
              <w:rPr>
                <w:rFonts w:cs="Arial"/>
                <w:b/>
                <w:bCs/>
                <w:color w:val="FFFFFF" w:themeColor="background1"/>
                <w:sz w:val="18"/>
                <w:szCs w:val="18"/>
                <w:lang w:val="en-US" w:eastAsia="en-GB"/>
              </w:rPr>
              <w:t>説明</w:t>
            </w:r>
            <w:proofErr w:type="spellEnd"/>
          </w:p>
        </w:tc>
      </w:tr>
      <w:tr w:rsidR="002A241F" w:rsidRPr="00F80676" w14:paraId="1E1DB05B" w14:textId="77777777" w:rsidTr="002A241F">
        <w:trPr>
          <w:trHeight w:val="300"/>
        </w:trPr>
        <w:tc>
          <w:tcPr>
            <w:tcW w:w="1841" w:type="dxa"/>
            <w:shd w:val="clear" w:color="auto" w:fill="auto"/>
            <w:vAlign w:val="center"/>
          </w:tcPr>
          <w:p w14:paraId="5229BAA4" w14:textId="77777777" w:rsidR="002A241F" w:rsidRPr="00F80676" w:rsidRDefault="002A241F" w:rsidP="002A241F">
            <w:pPr>
              <w:rPr>
                <w:rStyle w:val="Hyperlink"/>
                <w:rFonts w:cs="Arial"/>
                <w:b/>
                <w:sz w:val="16"/>
                <w:szCs w:val="16"/>
              </w:rPr>
            </w:pPr>
            <w:proofErr w:type="spellStart"/>
            <w:r w:rsidRPr="00F80676">
              <w:rPr>
                <w:rFonts w:cs="Arial"/>
                <w:b/>
                <w:sz w:val="16"/>
                <w:szCs w:val="16"/>
                <w:lang w:val="en-US"/>
              </w:rPr>
              <w:t>指標の目的</w:t>
            </w:r>
            <w:proofErr w:type="spellEnd"/>
          </w:p>
        </w:tc>
        <w:tc>
          <w:tcPr>
            <w:tcW w:w="13043" w:type="dxa"/>
            <w:gridSpan w:val="5"/>
            <w:shd w:val="clear" w:color="auto" w:fill="auto"/>
            <w:vAlign w:val="center"/>
          </w:tcPr>
          <w:p w14:paraId="25EA0710" w14:textId="77777777" w:rsidR="002A241F" w:rsidRPr="00F80676" w:rsidRDefault="002A241F" w:rsidP="002A241F">
            <w:pPr>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資産や投資戦略全体での気候関連リスクを体系的に特定する内部プロセスをもつことは、より良い慣行とみなされます。これは署名機関がそうしたリスクに対する自らのエクスポージャーを理解し、管理するのに役立ちます。</w:t>
            </w:r>
          </w:p>
        </w:tc>
      </w:tr>
      <w:tr w:rsidR="002A241F" w:rsidRPr="00F80676" w14:paraId="5C9C4D3B" w14:textId="77777777" w:rsidTr="002A241F">
        <w:trPr>
          <w:trHeight w:val="300"/>
        </w:trPr>
        <w:tc>
          <w:tcPr>
            <w:tcW w:w="1841" w:type="dxa"/>
            <w:shd w:val="clear" w:color="auto" w:fill="auto"/>
            <w:vAlign w:val="center"/>
          </w:tcPr>
          <w:p w14:paraId="740347BB" w14:textId="77777777" w:rsidR="002A241F" w:rsidRPr="00F80676" w:rsidRDefault="002A241F" w:rsidP="002A241F">
            <w:pPr>
              <w:rPr>
                <w:rStyle w:val="Hyperlink"/>
                <w:rFonts w:cs="Arial"/>
                <w:b/>
                <w:sz w:val="16"/>
                <w:szCs w:val="16"/>
              </w:rPr>
            </w:pPr>
            <w:proofErr w:type="spellStart"/>
            <w:r w:rsidRPr="00F80676">
              <w:rPr>
                <w:rFonts w:cs="Arial"/>
                <w:b/>
                <w:sz w:val="16"/>
                <w:szCs w:val="16"/>
                <w:lang w:val="en-US"/>
              </w:rPr>
              <w:t>追加報告ガイダンス</w:t>
            </w:r>
            <w:proofErr w:type="spellEnd"/>
          </w:p>
        </w:tc>
        <w:tc>
          <w:tcPr>
            <w:tcW w:w="13043" w:type="dxa"/>
            <w:gridSpan w:val="5"/>
            <w:shd w:val="clear" w:color="auto" w:fill="auto"/>
            <w:vAlign w:val="center"/>
          </w:tcPr>
          <w:p w14:paraId="3CE3C55F" w14:textId="50FA0934" w:rsidR="002A241F" w:rsidRPr="00F80676" w:rsidRDefault="002A241F" w:rsidP="002A241F">
            <w:pPr>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選択肢</w:t>
            </w:r>
            <w:r w:rsidR="001E1CA8" w:rsidRPr="00F80676">
              <w:rPr>
                <w:rStyle w:val="Hyperlink"/>
                <w:rFonts w:cs="Arial"/>
                <w:color w:val="000000" w:themeColor="text1"/>
                <w:sz w:val="16"/>
                <w:szCs w:val="16"/>
                <w:lang w:eastAsia="ja-JP"/>
              </w:rPr>
              <w:t>（</w:t>
            </w:r>
            <w:r w:rsidRPr="00F80676">
              <w:rPr>
                <w:rStyle w:val="Hyperlink"/>
                <w:rFonts w:cs="Arial"/>
                <w:color w:val="000000" w:themeColor="text1"/>
                <w:sz w:val="16"/>
                <w:szCs w:val="16"/>
                <w:lang w:eastAsia="ja-JP"/>
              </w:rPr>
              <w:t>A</w:t>
            </w:r>
            <w:r w:rsidR="001E1CA8" w:rsidRPr="00F80676">
              <w:rPr>
                <w:rStyle w:val="Hyperlink"/>
                <w:rFonts w:cs="Arial"/>
                <w:color w:val="000000" w:themeColor="text1"/>
                <w:sz w:val="16"/>
                <w:szCs w:val="16"/>
                <w:lang w:eastAsia="ja-JP"/>
              </w:rPr>
              <w:t>）</w:t>
            </w:r>
            <w:r w:rsidRPr="00F80676">
              <w:rPr>
                <w:rStyle w:val="Hyperlink"/>
                <w:rFonts w:cs="Arial"/>
                <w:color w:val="000000" w:themeColor="text1"/>
                <w:sz w:val="16"/>
                <w:szCs w:val="16"/>
                <w:lang w:eastAsia="ja-JP"/>
              </w:rPr>
              <w:t>の「インターナル・カーボン・プライシング」は、二酸化炭素排出量に関して組織内で開発され、見積もられたコストを確立することです。計画ツールとして使用し、コスト削減に向けたエネルギー効率を推進し、設備投資の意思決定を誘導するインセンティブとして、収益機会やリスクの特定に役立てることも可能です。</w:t>
            </w:r>
          </w:p>
          <w:p w14:paraId="0917B1D8" w14:textId="77777777" w:rsidR="002A241F" w:rsidRPr="00F80676" w:rsidRDefault="002A241F" w:rsidP="002A241F">
            <w:pPr>
              <w:rPr>
                <w:rStyle w:val="Hyperlink"/>
                <w:rFonts w:cs="Arial"/>
                <w:color w:val="000000" w:themeColor="text1"/>
                <w:sz w:val="16"/>
                <w:szCs w:val="16"/>
                <w:lang w:eastAsia="ja-JP"/>
              </w:rPr>
            </w:pPr>
          </w:p>
          <w:p w14:paraId="6D0E6742" w14:textId="50F6A371" w:rsidR="002A241F" w:rsidRPr="00F80676" w:rsidRDefault="002A241F" w:rsidP="002A241F">
            <w:pPr>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選択肢</w:t>
            </w:r>
            <w:r w:rsidR="001E1CA8" w:rsidRPr="00F80676">
              <w:rPr>
                <w:rStyle w:val="Hyperlink"/>
                <w:rFonts w:cs="Arial"/>
                <w:color w:val="000000" w:themeColor="text1"/>
                <w:sz w:val="16"/>
                <w:szCs w:val="16"/>
                <w:lang w:eastAsia="ja-JP"/>
              </w:rPr>
              <w:t>（</w:t>
            </w:r>
            <w:r w:rsidRPr="00F80676">
              <w:rPr>
                <w:rStyle w:val="Hyperlink"/>
                <w:rFonts w:cs="Arial"/>
                <w:color w:val="000000" w:themeColor="text1"/>
                <w:sz w:val="16"/>
                <w:szCs w:val="16"/>
                <w:lang w:eastAsia="ja-JP"/>
              </w:rPr>
              <w:t>C</w:t>
            </w:r>
            <w:r w:rsidR="001E1CA8" w:rsidRPr="00F80676">
              <w:rPr>
                <w:rStyle w:val="Hyperlink"/>
                <w:rFonts w:cs="Arial"/>
                <w:color w:val="000000" w:themeColor="text1"/>
                <w:sz w:val="16"/>
                <w:szCs w:val="16"/>
                <w:lang w:eastAsia="ja-JP"/>
              </w:rPr>
              <w:t>）</w:t>
            </w:r>
            <w:r w:rsidRPr="00F80676">
              <w:rPr>
                <w:rStyle w:val="Hyperlink"/>
                <w:rFonts w:cs="Arial"/>
                <w:color w:val="000000" w:themeColor="text1"/>
                <w:sz w:val="16"/>
                <w:szCs w:val="16"/>
                <w:lang w:eastAsia="ja-JP"/>
              </w:rPr>
              <w:t>の「感度分析」は、様々な移行経路での各資産の感度を評価することを指します。</w:t>
            </w:r>
          </w:p>
        </w:tc>
      </w:tr>
      <w:tr w:rsidR="002A241F" w:rsidRPr="00F80676" w14:paraId="7FAF0E54" w14:textId="77777777" w:rsidTr="002A241F">
        <w:trPr>
          <w:trHeight w:val="300"/>
        </w:trPr>
        <w:tc>
          <w:tcPr>
            <w:tcW w:w="1841" w:type="dxa"/>
            <w:shd w:val="clear" w:color="auto" w:fill="auto"/>
            <w:vAlign w:val="center"/>
          </w:tcPr>
          <w:p w14:paraId="734BACD1" w14:textId="77777777" w:rsidR="002A241F" w:rsidRPr="00F80676" w:rsidRDefault="002A241F" w:rsidP="002A241F">
            <w:pPr>
              <w:rPr>
                <w:rFonts w:cs="Arial"/>
                <w:b/>
                <w:bCs/>
                <w:sz w:val="16"/>
                <w:szCs w:val="16"/>
                <w:lang w:val="en-US"/>
              </w:rPr>
            </w:pPr>
            <w:proofErr w:type="spellStart"/>
            <w:r w:rsidRPr="00F80676">
              <w:rPr>
                <w:rFonts w:cs="Arial"/>
                <w:b/>
                <w:bCs/>
                <w:sz w:val="16"/>
                <w:szCs w:val="16"/>
              </w:rPr>
              <w:t>他のリソース</w:t>
            </w:r>
            <w:proofErr w:type="spellEnd"/>
          </w:p>
        </w:tc>
        <w:tc>
          <w:tcPr>
            <w:tcW w:w="13043" w:type="dxa"/>
            <w:gridSpan w:val="5"/>
            <w:shd w:val="clear" w:color="auto" w:fill="auto"/>
            <w:vAlign w:val="center"/>
          </w:tcPr>
          <w:p w14:paraId="3931CCB5" w14:textId="03E70208" w:rsidR="002A241F" w:rsidRPr="00F80676" w:rsidRDefault="002A241F" w:rsidP="002A241F">
            <w:pPr>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気候関連リスクと機会のガイダンスおよび事例は、</w:t>
            </w:r>
            <w:r w:rsidRPr="00F80676">
              <w:rPr>
                <w:rStyle w:val="Hyperlink"/>
                <w:rFonts w:cs="Arial"/>
                <w:sz w:val="16"/>
                <w:szCs w:val="16"/>
                <w:lang w:eastAsia="ja-JP"/>
              </w:rPr>
              <w:t>気候関連財務情報開示タスクフォース</w:t>
            </w:r>
            <w:r w:rsidR="001E1CA8" w:rsidRPr="00F80676">
              <w:rPr>
                <w:rStyle w:val="Hyperlink"/>
                <w:rFonts w:cs="Arial"/>
                <w:sz w:val="16"/>
                <w:szCs w:val="16"/>
                <w:lang w:eastAsia="ja-JP"/>
              </w:rPr>
              <w:t>（</w:t>
            </w:r>
            <w:r w:rsidRPr="00F80676">
              <w:rPr>
                <w:rStyle w:val="Hyperlink"/>
                <w:rFonts w:cs="Arial"/>
                <w:sz w:val="16"/>
                <w:szCs w:val="16"/>
                <w:lang w:eastAsia="ja-JP"/>
              </w:rPr>
              <w:t>TCFD</w:t>
            </w:r>
            <w:r w:rsidR="001E1CA8" w:rsidRPr="00F80676">
              <w:rPr>
                <w:rStyle w:val="Hyperlink"/>
                <w:rFonts w:cs="Arial"/>
                <w:sz w:val="16"/>
                <w:szCs w:val="16"/>
                <w:lang w:eastAsia="ja-JP"/>
              </w:rPr>
              <w:t>）</w:t>
            </w:r>
            <w:r w:rsidRPr="00F80676">
              <w:rPr>
                <w:rStyle w:val="Hyperlink"/>
                <w:rFonts w:cs="Arial"/>
                <w:sz w:val="16"/>
                <w:szCs w:val="16"/>
                <w:lang w:eastAsia="ja-JP"/>
              </w:rPr>
              <w:t>の提言</w:t>
            </w:r>
            <w:r w:rsidR="001E1CA8" w:rsidRPr="00F80676">
              <w:rPr>
                <w:rStyle w:val="Hyperlink"/>
                <w:rFonts w:cs="Arial"/>
                <w:sz w:val="16"/>
                <w:szCs w:val="16"/>
                <w:lang w:eastAsia="ja-JP"/>
              </w:rPr>
              <w:t>（</w:t>
            </w:r>
            <w:hyperlink r:id="rId123" w:history="1">
              <w:r w:rsidRPr="00F80676">
                <w:rPr>
                  <w:rStyle w:val="Hyperlink"/>
                  <w:rFonts w:cs="Arial"/>
                  <w:sz w:val="16"/>
                  <w:szCs w:val="16"/>
                </w:rPr>
                <w:t>Recommendations of the Task Force on Climate-related Financial Disclosures</w:t>
              </w:r>
            </w:hyperlink>
            <w:r w:rsidR="00D6714B" w:rsidRPr="00F80676">
              <w:rPr>
                <w:rStyle w:val="Hyperlink"/>
                <w:rFonts w:cs="Arial"/>
                <w:sz w:val="16"/>
                <w:szCs w:val="16"/>
              </w:rPr>
              <w:t>）</w:t>
            </w:r>
            <w:r w:rsidRPr="00F80676">
              <w:rPr>
                <w:rStyle w:val="Hyperlink"/>
                <w:rFonts w:cs="Arial"/>
                <w:color w:val="000000" w:themeColor="text1"/>
                <w:sz w:val="16"/>
                <w:szCs w:val="16"/>
                <w:lang w:eastAsia="ja-JP"/>
              </w:rPr>
              <w:t>およびその</w:t>
            </w:r>
            <w:r w:rsidRPr="00F80676">
              <w:rPr>
                <w:rStyle w:val="Hyperlink"/>
                <w:rFonts w:cs="Arial"/>
                <w:sz w:val="16"/>
                <w:szCs w:val="16"/>
                <w:lang w:eastAsia="ja-JP"/>
              </w:rPr>
              <w:t>付属書：</w:t>
            </w:r>
            <w:r w:rsidRPr="00F80676">
              <w:rPr>
                <w:rStyle w:val="Hyperlink"/>
                <w:rFonts w:cs="Arial"/>
                <w:sz w:val="16"/>
                <w:szCs w:val="16"/>
                <w:lang w:eastAsia="ja-JP"/>
              </w:rPr>
              <w:t>TCFD</w:t>
            </w:r>
            <w:r w:rsidRPr="00F80676">
              <w:rPr>
                <w:rStyle w:val="Hyperlink"/>
                <w:rFonts w:cs="Arial"/>
                <w:sz w:val="16"/>
                <w:szCs w:val="16"/>
                <w:lang w:eastAsia="ja-JP"/>
              </w:rPr>
              <w:t>提言の実施</w:t>
            </w:r>
            <w:r w:rsidR="001E1CA8" w:rsidRPr="00F80676">
              <w:rPr>
                <w:rStyle w:val="Hyperlink"/>
                <w:rFonts w:cs="Arial"/>
                <w:sz w:val="16"/>
                <w:szCs w:val="16"/>
                <w:lang w:eastAsia="ja-JP"/>
              </w:rPr>
              <w:t>（</w:t>
            </w:r>
            <w:hyperlink r:id="rId124" w:history="1">
              <w:r w:rsidRPr="00F80676">
                <w:rPr>
                  <w:rStyle w:val="Hyperlink"/>
                  <w:rFonts w:cs="Arial"/>
                  <w:sz w:val="16"/>
                  <w:szCs w:val="16"/>
                </w:rPr>
                <w:t>Annex: Implementing the Recommendations of the TCFD</w:t>
              </w:r>
            </w:hyperlink>
            <w:r w:rsidR="001E1CA8" w:rsidRPr="00F80676">
              <w:rPr>
                <w:rStyle w:val="Hyperlink"/>
                <w:rFonts w:cs="Arial"/>
                <w:sz w:val="16"/>
                <w:szCs w:val="16"/>
                <w:lang w:eastAsia="ja-JP"/>
              </w:rPr>
              <w:t>）</w:t>
            </w:r>
            <w:r w:rsidRPr="00F80676">
              <w:rPr>
                <w:rStyle w:val="Hyperlink"/>
                <w:rFonts w:cs="Arial"/>
                <w:color w:val="000000" w:themeColor="text1"/>
                <w:sz w:val="16"/>
                <w:szCs w:val="16"/>
                <w:lang w:eastAsia="ja-JP"/>
              </w:rPr>
              <w:t>を</w:t>
            </w:r>
            <w:r w:rsidR="00DD6D67" w:rsidRPr="00F80676">
              <w:rPr>
                <w:rStyle w:val="Hyperlink"/>
                <w:rFonts w:cs="Arial"/>
                <w:color w:val="000000" w:themeColor="text1"/>
                <w:sz w:val="16"/>
                <w:szCs w:val="16"/>
                <w:lang w:eastAsia="ja-JP"/>
              </w:rPr>
              <w:t>参照してください</w:t>
            </w:r>
            <w:r w:rsidRPr="00F80676">
              <w:rPr>
                <w:rStyle w:val="Hyperlink"/>
                <w:rFonts w:cs="Arial"/>
                <w:color w:val="000000" w:themeColor="text1"/>
                <w:sz w:val="16"/>
                <w:szCs w:val="16"/>
                <w:lang w:eastAsia="ja-JP"/>
              </w:rPr>
              <w:t>。</w:t>
            </w:r>
          </w:p>
          <w:p w14:paraId="4686FC1E" w14:textId="77777777" w:rsidR="002A241F" w:rsidRPr="00F80676" w:rsidRDefault="002A241F" w:rsidP="002A241F">
            <w:pPr>
              <w:rPr>
                <w:rStyle w:val="Hyperlink"/>
                <w:rFonts w:cs="Arial"/>
                <w:color w:val="000000" w:themeColor="text1"/>
                <w:sz w:val="16"/>
                <w:szCs w:val="16"/>
                <w:lang w:eastAsia="ja-JP"/>
              </w:rPr>
            </w:pPr>
          </w:p>
          <w:p w14:paraId="4382E5DD" w14:textId="7C3621A6" w:rsidR="002A241F" w:rsidRPr="00F80676" w:rsidRDefault="002A241F" w:rsidP="002A241F">
            <w:pPr>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TCFD</w:t>
            </w:r>
            <w:r w:rsidRPr="00F80676">
              <w:rPr>
                <w:rStyle w:val="Hyperlink"/>
                <w:rFonts w:cs="Arial"/>
                <w:color w:val="000000" w:themeColor="text1"/>
                <w:sz w:val="16"/>
                <w:szCs w:val="16"/>
                <w:lang w:eastAsia="ja-JP"/>
              </w:rPr>
              <w:t>提言の実施に関する</w:t>
            </w:r>
            <w:r w:rsidRPr="00F80676">
              <w:rPr>
                <w:rStyle w:val="Hyperlink"/>
                <w:rFonts w:cs="Arial"/>
                <w:color w:val="000000" w:themeColor="text1"/>
                <w:sz w:val="16"/>
                <w:szCs w:val="16"/>
                <w:lang w:eastAsia="ja-JP"/>
              </w:rPr>
              <w:t>PRI</w:t>
            </w:r>
            <w:r w:rsidRPr="00F80676">
              <w:rPr>
                <w:rStyle w:val="Hyperlink"/>
                <w:rFonts w:cs="Arial"/>
                <w:color w:val="000000" w:themeColor="text1"/>
                <w:sz w:val="16"/>
                <w:szCs w:val="16"/>
                <w:lang w:eastAsia="ja-JP"/>
              </w:rPr>
              <w:t>ガイダンスの詳細は</w:t>
            </w:r>
            <w:r w:rsidR="005C53E7" w:rsidRPr="00F80676">
              <w:rPr>
                <w:rStyle w:val="Hyperlink"/>
                <w:rFonts w:cs="Arial"/>
                <w:color w:val="000000" w:themeColor="text1"/>
                <w:sz w:val="16"/>
                <w:szCs w:val="16"/>
                <w:lang w:eastAsia="ja-JP"/>
              </w:rPr>
              <w:t>、</w:t>
            </w:r>
            <w:r w:rsidRPr="00F80676">
              <w:rPr>
                <w:rStyle w:val="Hyperlink"/>
                <w:rFonts w:cs="Arial"/>
                <w:sz w:val="16"/>
                <w:szCs w:val="16"/>
                <w:lang w:eastAsia="ja-JP"/>
              </w:rPr>
              <w:t>TCFD</w:t>
            </w:r>
            <w:r w:rsidRPr="00F80676">
              <w:rPr>
                <w:rStyle w:val="Hyperlink"/>
                <w:rFonts w:cs="Arial"/>
                <w:sz w:val="16"/>
                <w:szCs w:val="16"/>
                <w:lang w:eastAsia="ja-JP"/>
              </w:rPr>
              <w:t>提言の実施：アセット・オーナー向けガイド</w:t>
            </w:r>
            <w:r w:rsidR="001E1CA8" w:rsidRPr="00F80676">
              <w:rPr>
                <w:rStyle w:val="Hyperlink"/>
                <w:rFonts w:cs="Arial"/>
                <w:sz w:val="16"/>
                <w:szCs w:val="16"/>
                <w:lang w:eastAsia="ja-JP"/>
              </w:rPr>
              <w:t>（</w:t>
            </w:r>
            <w:hyperlink r:id="rId125" w:history="1">
              <w:r w:rsidRPr="00F80676">
                <w:rPr>
                  <w:rStyle w:val="Hyperlink"/>
                  <w:rFonts w:cs="Arial"/>
                  <w:sz w:val="16"/>
                  <w:szCs w:val="16"/>
                </w:rPr>
                <w:t>Implementing the TCFD Recommendations: A guide for asset owners</w:t>
              </w:r>
            </w:hyperlink>
            <w:r w:rsidR="001E1CA8" w:rsidRPr="00F80676">
              <w:rPr>
                <w:rStyle w:val="Hyperlink"/>
                <w:rFonts w:cs="Arial"/>
                <w:sz w:val="16"/>
                <w:szCs w:val="16"/>
                <w:lang w:eastAsia="ja-JP"/>
              </w:rPr>
              <w:t>）</w:t>
            </w:r>
            <w:r w:rsidRPr="00F80676">
              <w:rPr>
                <w:rStyle w:val="Hyperlink"/>
                <w:rFonts w:cs="Arial"/>
                <w:color w:val="000000" w:themeColor="text1"/>
                <w:sz w:val="16"/>
                <w:szCs w:val="16"/>
                <w:lang w:eastAsia="ja-JP"/>
              </w:rPr>
              <w:t>および</w:t>
            </w:r>
            <w:r w:rsidRPr="00F80676">
              <w:rPr>
                <w:rStyle w:val="Hyperlink"/>
                <w:rFonts w:cs="Arial"/>
                <w:sz w:val="16"/>
                <w:szCs w:val="16"/>
                <w:lang w:eastAsia="ja-JP"/>
              </w:rPr>
              <w:t>技術ガイド：プライベート・エクイティ・ゼネラル・パートナー向け</w:t>
            </w:r>
            <w:r w:rsidRPr="00F80676">
              <w:rPr>
                <w:rStyle w:val="Hyperlink"/>
                <w:rFonts w:cs="Arial"/>
                <w:sz w:val="16"/>
                <w:szCs w:val="16"/>
                <w:lang w:eastAsia="ja-JP"/>
              </w:rPr>
              <w:t>TCFD</w:t>
            </w:r>
            <w:r w:rsidR="001E1CA8" w:rsidRPr="00F80676">
              <w:rPr>
                <w:rStyle w:val="Hyperlink"/>
                <w:rFonts w:cs="Arial"/>
                <w:sz w:val="16"/>
                <w:szCs w:val="16"/>
                <w:lang w:eastAsia="ja-JP"/>
              </w:rPr>
              <w:t>（</w:t>
            </w:r>
            <w:hyperlink r:id="rId126" w:history="1">
              <w:r w:rsidRPr="00F80676">
                <w:rPr>
                  <w:rStyle w:val="Hyperlink"/>
                  <w:rFonts w:cs="Arial"/>
                  <w:sz w:val="16"/>
                  <w:szCs w:val="16"/>
                </w:rPr>
                <w:t>Technical guide: TCFD for</w:t>
              </w:r>
              <w:r w:rsidRPr="00F80676">
                <w:rPr>
                  <w:rStyle w:val="Hyperlink"/>
                  <w:rFonts w:cs="Arial"/>
                  <w:sz w:val="16"/>
                  <w:szCs w:val="16"/>
                  <w:lang w:eastAsia="ja-JP"/>
                </w:rPr>
                <w:t xml:space="preserve"> private equity</w:t>
              </w:r>
              <w:r w:rsidRPr="00F80676">
                <w:rPr>
                  <w:rStyle w:val="Hyperlink"/>
                  <w:rFonts w:cs="Arial"/>
                  <w:sz w:val="16"/>
                  <w:szCs w:val="16"/>
                </w:rPr>
                <w:t xml:space="preserve"> general partners</w:t>
              </w:r>
            </w:hyperlink>
            <w:r w:rsidR="001E1CA8" w:rsidRPr="00F80676">
              <w:rPr>
                <w:rStyle w:val="Hyperlink"/>
                <w:rFonts w:cs="Arial"/>
                <w:sz w:val="16"/>
                <w:szCs w:val="16"/>
                <w:lang w:eastAsia="ja-JP"/>
              </w:rPr>
              <w:t>）</w:t>
            </w:r>
            <w:r w:rsidRPr="00F80676">
              <w:rPr>
                <w:rStyle w:val="Hyperlink"/>
                <w:rFonts w:cs="Arial"/>
                <w:color w:val="000000" w:themeColor="text1"/>
                <w:sz w:val="16"/>
                <w:szCs w:val="16"/>
                <w:lang w:eastAsia="ja-JP"/>
              </w:rPr>
              <w:t>を</w:t>
            </w:r>
            <w:r w:rsidR="00DD6D67" w:rsidRPr="00F80676">
              <w:rPr>
                <w:rStyle w:val="Hyperlink"/>
                <w:rFonts w:cs="Arial"/>
                <w:color w:val="000000" w:themeColor="text1"/>
                <w:sz w:val="16"/>
                <w:szCs w:val="16"/>
                <w:lang w:eastAsia="ja-JP"/>
              </w:rPr>
              <w:t>参照してください</w:t>
            </w:r>
            <w:r w:rsidRPr="00F80676">
              <w:rPr>
                <w:rStyle w:val="Hyperlink"/>
                <w:rFonts w:cs="Arial"/>
                <w:color w:val="000000" w:themeColor="text1"/>
                <w:sz w:val="16"/>
                <w:szCs w:val="16"/>
                <w:lang w:eastAsia="ja-JP"/>
              </w:rPr>
              <w:t>。</w:t>
            </w:r>
          </w:p>
          <w:p w14:paraId="0FB91665" w14:textId="77777777" w:rsidR="002A241F" w:rsidRPr="00F80676" w:rsidRDefault="002A241F" w:rsidP="002A241F">
            <w:pPr>
              <w:rPr>
                <w:rStyle w:val="Hyperlink"/>
                <w:rFonts w:cs="Arial"/>
                <w:color w:val="000000" w:themeColor="text1"/>
                <w:sz w:val="16"/>
                <w:szCs w:val="16"/>
                <w:lang w:eastAsia="ja-JP"/>
              </w:rPr>
            </w:pPr>
          </w:p>
          <w:p w14:paraId="4A9CE2A1" w14:textId="6302A4DC" w:rsidR="002A241F" w:rsidRPr="00F80676" w:rsidRDefault="002A241F" w:rsidP="002A241F">
            <w:pPr>
              <w:rPr>
                <w:rStyle w:val="Hyperlink"/>
                <w:rFonts w:cs="Arial"/>
                <w:color w:val="000000" w:themeColor="text1"/>
                <w:lang w:eastAsia="ja-JP"/>
              </w:rPr>
            </w:pPr>
            <w:r w:rsidRPr="00F80676">
              <w:rPr>
                <w:rStyle w:val="Hyperlink"/>
                <w:rFonts w:cs="Arial"/>
                <w:color w:val="000000" w:themeColor="text1"/>
                <w:sz w:val="16"/>
                <w:szCs w:val="16"/>
                <w:lang w:eastAsia="ja-JP"/>
              </w:rPr>
              <w:t>2020</w:t>
            </w:r>
            <w:r w:rsidRPr="00F80676">
              <w:rPr>
                <w:rStyle w:val="Hyperlink"/>
                <w:rFonts w:cs="Arial"/>
                <w:color w:val="000000" w:themeColor="text1"/>
                <w:sz w:val="16"/>
                <w:szCs w:val="16"/>
                <w:lang w:eastAsia="ja-JP"/>
              </w:rPr>
              <w:t>年に</w:t>
            </w:r>
            <w:r w:rsidRPr="00F80676">
              <w:rPr>
                <w:rStyle w:val="Hyperlink"/>
                <w:rFonts w:cs="Arial"/>
                <w:color w:val="000000" w:themeColor="text1"/>
                <w:sz w:val="16"/>
                <w:szCs w:val="16"/>
                <w:lang w:eastAsia="ja-JP"/>
              </w:rPr>
              <w:t>TCFD</w:t>
            </w:r>
            <w:r w:rsidRPr="00F80676">
              <w:rPr>
                <w:rStyle w:val="Hyperlink"/>
                <w:rFonts w:cs="Arial"/>
                <w:color w:val="000000" w:themeColor="text1"/>
                <w:sz w:val="16"/>
                <w:szCs w:val="16"/>
                <w:lang w:eastAsia="ja-JP"/>
              </w:rPr>
              <w:t>に基づく指標に関して他の署名機関により報告された情報についての洞察は、</w:t>
            </w:r>
            <w:r w:rsidRPr="00F80676">
              <w:rPr>
                <w:rStyle w:val="Hyperlink"/>
                <w:rFonts w:cs="Arial"/>
                <w:sz w:val="16"/>
                <w:szCs w:val="16"/>
                <w:lang w:eastAsia="ja-JP"/>
              </w:rPr>
              <w:t>PRI</w:t>
            </w:r>
            <w:r w:rsidRPr="00F80676">
              <w:rPr>
                <w:rStyle w:val="Hyperlink"/>
                <w:rFonts w:cs="Arial"/>
                <w:sz w:val="16"/>
                <w:szCs w:val="16"/>
                <w:lang w:eastAsia="ja-JP"/>
              </w:rPr>
              <w:t>気候スナップショット</w:t>
            </w:r>
            <w:r w:rsidRPr="00F80676">
              <w:rPr>
                <w:rStyle w:val="Hyperlink"/>
                <w:rFonts w:cs="Arial"/>
                <w:sz w:val="16"/>
                <w:szCs w:val="16"/>
                <w:lang w:eastAsia="ja-JP"/>
              </w:rPr>
              <w:t>2020</w:t>
            </w:r>
            <w:r w:rsidR="001E1CA8" w:rsidRPr="00F80676">
              <w:rPr>
                <w:rStyle w:val="Hyperlink"/>
                <w:rFonts w:cs="Arial"/>
                <w:sz w:val="16"/>
                <w:szCs w:val="16"/>
                <w:lang w:eastAsia="ja-JP"/>
              </w:rPr>
              <w:t>（</w:t>
            </w:r>
            <w:hyperlink r:id="rId127" w:history="1">
              <w:r w:rsidRPr="00F80676">
                <w:rPr>
                  <w:rStyle w:val="Hyperlink"/>
                  <w:rFonts w:cs="Arial"/>
                  <w:sz w:val="16"/>
                  <w:szCs w:val="16"/>
                  <w:lang w:eastAsia="ja-JP"/>
                </w:rPr>
                <w:t>PRI climate snapshot 2020</w:t>
              </w:r>
            </w:hyperlink>
            <w:r w:rsidR="001E1CA8" w:rsidRPr="00F80676">
              <w:rPr>
                <w:rStyle w:val="Hyperlink"/>
                <w:rFonts w:cs="Arial"/>
                <w:sz w:val="16"/>
                <w:szCs w:val="16"/>
                <w:lang w:eastAsia="ja-JP"/>
              </w:rPr>
              <w:t>）</w:t>
            </w:r>
            <w:r w:rsidRPr="00F80676">
              <w:rPr>
                <w:rStyle w:val="Hyperlink"/>
                <w:rFonts w:cs="Arial"/>
                <w:color w:val="000000" w:themeColor="text1"/>
                <w:sz w:val="16"/>
                <w:szCs w:val="16"/>
                <w:lang w:eastAsia="ja-JP"/>
              </w:rPr>
              <w:t>を</w:t>
            </w:r>
            <w:r w:rsidR="00DD6D67" w:rsidRPr="00F80676">
              <w:rPr>
                <w:rStyle w:val="Hyperlink"/>
                <w:rFonts w:cs="Arial"/>
                <w:color w:val="000000" w:themeColor="text1"/>
                <w:sz w:val="16"/>
                <w:szCs w:val="16"/>
                <w:lang w:eastAsia="ja-JP"/>
              </w:rPr>
              <w:t>参照してください</w:t>
            </w:r>
            <w:r w:rsidRPr="00F80676">
              <w:rPr>
                <w:rStyle w:val="Hyperlink"/>
                <w:rFonts w:cs="Arial"/>
                <w:color w:val="000000" w:themeColor="text1"/>
                <w:sz w:val="16"/>
                <w:szCs w:val="16"/>
                <w:lang w:eastAsia="ja-JP"/>
              </w:rPr>
              <w:t>。</w:t>
            </w:r>
            <w:r w:rsidRPr="00F80676">
              <w:rPr>
                <w:rStyle w:val="Hyperlink"/>
                <w:rFonts w:cs="Arial"/>
                <w:color w:val="000000" w:themeColor="text1"/>
                <w:sz w:val="16"/>
                <w:szCs w:val="16"/>
                <w:lang w:eastAsia="ja-JP"/>
              </w:rPr>
              <w:t>PRI</w:t>
            </w:r>
            <w:r w:rsidRPr="00F80676">
              <w:rPr>
                <w:rStyle w:val="Hyperlink"/>
                <w:rFonts w:cs="Arial"/>
                <w:color w:val="000000" w:themeColor="text1"/>
                <w:sz w:val="16"/>
                <w:szCs w:val="16"/>
                <w:lang w:eastAsia="ja-JP"/>
              </w:rPr>
              <w:t>の</w:t>
            </w:r>
            <w:r w:rsidRPr="00F80676">
              <w:rPr>
                <w:rStyle w:val="Hyperlink"/>
                <w:rFonts w:cs="Arial"/>
                <w:color w:val="000000" w:themeColor="text1"/>
                <w:sz w:val="16"/>
                <w:szCs w:val="16"/>
                <w:lang w:eastAsia="ja-JP"/>
              </w:rPr>
              <w:t>TCFD</w:t>
            </w:r>
            <w:r w:rsidRPr="00F80676">
              <w:rPr>
                <w:rStyle w:val="Hyperlink"/>
                <w:rFonts w:cs="Arial"/>
                <w:color w:val="000000" w:themeColor="text1"/>
                <w:sz w:val="16"/>
                <w:szCs w:val="16"/>
                <w:lang w:eastAsia="ja-JP"/>
              </w:rPr>
              <w:t>に基づく指標は</w:t>
            </w:r>
            <w:r w:rsidRPr="00F80676">
              <w:rPr>
                <w:rStyle w:val="Hyperlink"/>
                <w:rFonts w:cs="Arial"/>
                <w:color w:val="000000" w:themeColor="text1"/>
                <w:sz w:val="16"/>
                <w:szCs w:val="16"/>
                <w:lang w:eastAsia="ja-JP"/>
              </w:rPr>
              <w:t>2020</w:t>
            </w:r>
            <w:r w:rsidRPr="00F80676">
              <w:rPr>
                <w:rStyle w:val="Hyperlink"/>
                <w:rFonts w:cs="Arial"/>
                <w:color w:val="000000" w:themeColor="text1"/>
                <w:sz w:val="16"/>
                <w:szCs w:val="16"/>
                <w:lang w:eastAsia="ja-JP"/>
              </w:rPr>
              <w:t>年から変更されていますので</w:t>
            </w:r>
            <w:r w:rsidR="004B6306" w:rsidRPr="00F80676">
              <w:rPr>
                <w:rStyle w:val="Hyperlink"/>
                <w:rFonts w:cs="Arial"/>
                <w:color w:val="000000" w:themeColor="text1"/>
                <w:sz w:val="16"/>
                <w:szCs w:val="16"/>
                <w:lang w:eastAsia="ja-JP"/>
              </w:rPr>
              <w:t>注意して</w:t>
            </w:r>
            <w:r w:rsidRPr="00F80676">
              <w:rPr>
                <w:rStyle w:val="Hyperlink"/>
                <w:rFonts w:cs="Arial"/>
                <w:color w:val="000000" w:themeColor="text1"/>
                <w:sz w:val="16"/>
                <w:szCs w:val="16"/>
                <w:lang w:eastAsia="ja-JP"/>
              </w:rPr>
              <w:t>ください。</w:t>
            </w:r>
          </w:p>
        </w:tc>
      </w:tr>
      <w:tr w:rsidR="002A241F" w:rsidRPr="00F80676" w14:paraId="45E2F0D6" w14:textId="77777777" w:rsidTr="002A241F">
        <w:trPr>
          <w:trHeight w:val="300"/>
        </w:trPr>
        <w:tc>
          <w:tcPr>
            <w:tcW w:w="1841" w:type="dxa"/>
            <w:shd w:val="clear" w:color="auto" w:fill="auto"/>
            <w:vAlign w:val="center"/>
          </w:tcPr>
          <w:p w14:paraId="79C5B688" w14:textId="77777777" w:rsidR="002A241F" w:rsidRPr="00F80676" w:rsidRDefault="002A241F" w:rsidP="002A241F">
            <w:pPr>
              <w:rPr>
                <w:rFonts w:cs="Arial"/>
                <w:b/>
                <w:bCs/>
                <w:sz w:val="16"/>
                <w:szCs w:val="16"/>
              </w:rPr>
            </w:pPr>
            <w:proofErr w:type="spellStart"/>
            <w:r w:rsidRPr="00F80676">
              <w:rPr>
                <w:rFonts w:cs="Arial"/>
                <w:b/>
                <w:bCs/>
                <w:sz w:val="16"/>
                <w:szCs w:val="16"/>
              </w:rPr>
              <w:t>他の基準の参照</w:t>
            </w:r>
            <w:proofErr w:type="spellEnd"/>
          </w:p>
        </w:tc>
        <w:tc>
          <w:tcPr>
            <w:tcW w:w="13043" w:type="dxa"/>
            <w:gridSpan w:val="5"/>
            <w:shd w:val="clear" w:color="auto" w:fill="auto"/>
            <w:vAlign w:val="center"/>
          </w:tcPr>
          <w:p w14:paraId="30F86FBA" w14:textId="27D7C5F9" w:rsidR="002A241F" w:rsidRPr="00F80676" w:rsidRDefault="002A241F" w:rsidP="002A241F">
            <w:pPr>
              <w:rPr>
                <w:rStyle w:val="Hyperlink"/>
                <w:rFonts w:cs="Arial"/>
                <w:color w:val="000000" w:themeColor="text1"/>
              </w:rPr>
            </w:pPr>
            <w:r w:rsidRPr="00F80676">
              <w:rPr>
                <w:rStyle w:val="Hyperlink"/>
                <w:rFonts w:cs="Arial"/>
                <w:color w:val="000000" w:themeColor="text1"/>
                <w:sz w:val="16"/>
                <w:szCs w:val="16"/>
              </w:rPr>
              <w:t>TCFD</w:t>
            </w:r>
            <w:r w:rsidRPr="00F80676">
              <w:rPr>
                <w:rStyle w:val="Hyperlink"/>
                <w:rFonts w:cs="Arial"/>
                <w:color w:val="000000" w:themeColor="text1"/>
                <w:sz w:val="16"/>
                <w:szCs w:val="16"/>
                <w:lang w:eastAsia="ja-JP"/>
              </w:rPr>
              <w:t>提言：リスク管理</w:t>
            </w:r>
            <w:r w:rsidRPr="00F80676">
              <w:rPr>
                <w:rStyle w:val="Hyperlink"/>
                <w:rFonts w:cs="Arial"/>
                <w:color w:val="000000" w:themeColor="text1"/>
                <w:sz w:val="16"/>
                <w:szCs w:val="16"/>
                <w:lang w:eastAsia="ja-JP"/>
              </w:rPr>
              <w:t>a</w:t>
            </w:r>
            <w:r w:rsidR="001E1CA8" w:rsidRPr="00F80676">
              <w:rPr>
                <w:rStyle w:val="Hyperlink"/>
                <w:rFonts w:cs="Arial"/>
                <w:color w:val="000000" w:themeColor="text1"/>
                <w:sz w:val="16"/>
                <w:szCs w:val="16"/>
                <w:lang w:eastAsia="ja-JP"/>
              </w:rPr>
              <w:t>）（</w:t>
            </w:r>
            <w:r w:rsidRPr="00F80676">
              <w:rPr>
                <w:rStyle w:val="Hyperlink"/>
                <w:rFonts w:cs="Arial"/>
                <w:color w:val="000000" w:themeColor="text1"/>
                <w:sz w:val="16"/>
                <w:szCs w:val="16"/>
              </w:rPr>
              <w:t xml:space="preserve">TCFD Recommendations: </w:t>
            </w:r>
            <w:r w:rsidRPr="00F80676">
              <w:rPr>
                <w:rStyle w:val="Hyperlink"/>
                <w:rFonts w:cs="Arial"/>
                <w:color w:val="000000" w:themeColor="text1"/>
                <w:sz w:val="16"/>
                <w:szCs w:val="16"/>
                <w:lang w:eastAsia="ja-JP"/>
              </w:rPr>
              <w:t>Risk management a</w:t>
            </w:r>
            <w:r w:rsidR="001E1CA8" w:rsidRPr="00F80676">
              <w:rPr>
                <w:rStyle w:val="Hyperlink"/>
                <w:rFonts w:cs="Arial"/>
                <w:color w:val="000000" w:themeColor="text1"/>
                <w:sz w:val="16"/>
                <w:szCs w:val="16"/>
                <w:lang w:eastAsia="ja-JP"/>
              </w:rPr>
              <w:t>）</w:t>
            </w:r>
          </w:p>
        </w:tc>
      </w:tr>
      <w:tr w:rsidR="002A241F" w:rsidRPr="00F80676" w14:paraId="1F61988E" w14:textId="77777777" w:rsidTr="002A241F">
        <w:trPr>
          <w:trHeight w:val="300"/>
        </w:trPr>
        <w:tc>
          <w:tcPr>
            <w:tcW w:w="14884" w:type="dxa"/>
            <w:gridSpan w:val="6"/>
            <w:shd w:val="clear" w:color="auto" w:fill="0070C0"/>
            <w:vAlign w:val="center"/>
          </w:tcPr>
          <w:p w14:paraId="2E3E1969" w14:textId="77777777" w:rsidR="002A241F" w:rsidRPr="00F80676" w:rsidRDefault="002A241F" w:rsidP="002A241F">
            <w:pPr>
              <w:rPr>
                <w:rFonts w:cs="Arial"/>
                <w:color w:val="FFFFFF" w:themeColor="background1"/>
                <w:sz w:val="16"/>
                <w:szCs w:val="16"/>
              </w:rPr>
            </w:pPr>
            <w:proofErr w:type="spellStart"/>
            <w:r w:rsidRPr="00F80676">
              <w:rPr>
                <w:rFonts w:cs="Arial"/>
                <w:b/>
                <w:bCs/>
                <w:color w:val="FFFFFF" w:themeColor="background1"/>
                <w:sz w:val="18"/>
                <w:szCs w:val="18"/>
                <w:lang w:val="en-US" w:eastAsia="en-GB"/>
              </w:rPr>
              <w:t>ロジック</w:t>
            </w:r>
            <w:proofErr w:type="spellEnd"/>
          </w:p>
        </w:tc>
      </w:tr>
      <w:tr w:rsidR="002A241F" w:rsidRPr="00F80676" w14:paraId="530960B7" w14:textId="77777777" w:rsidTr="002A241F">
        <w:trPr>
          <w:trHeight w:val="300"/>
        </w:trPr>
        <w:tc>
          <w:tcPr>
            <w:tcW w:w="1841" w:type="dxa"/>
            <w:shd w:val="clear" w:color="auto" w:fill="auto"/>
            <w:vAlign w:val="center"/>
          </w:tcPr>
          <w:p w14:paraId="7E263708" w14:textId="77777777" w:rsidR="002A241F" w:rsidRPr="00F80676" w:rsidRDefault="002A241F" w:rsidP="002A241F">
            <w:pPr>
              <w:rPr>
                <w:rFonts w:cs="Arial"/>
                <w:b/>
                <w:bCs/>
                <w:sz w:val="16"/>
                <w:szCs w:val="16"/>
              </w:rPr>
            </w:pPr>
            <w:proofErr w:type="spellStart"/>
            <w:r w:rsidRPr="00F80676">
              <w:rPr>
                <w:rFonts w:cs="Arial"/>
                <w:b/>
                <w:bCs/>
                <w:sz w:val="16"/>
                <w:szCs w:val="16"/>
              </w:rPr>
              <w:t>依存関係</w:t>
            </w:r>
            <w:proofErr w:type="spellEnd"/>
          </w:p>
        </w:tc>
        <w:tc>
          <w:tcPr>
            <w:tcW w:w="13043" w:type="dxa"/>
            <w:gridSpan w:val="5"/>
            <w:shd w:val="clear" w:color="auto" w:fill="auto"/>
            <w:vAlign w:val="center"/>
          </w:tcPr>
          <w:p w14:paraId="1B1A17A2" w14:textId="35C92942" w:rsidR="002A241F" w:rsidRPr="00F80676" w:rsidRDefault="001E1CA8" w:rsidP="002A241F">
            <w:pPr>
              <w:rPr>
                <w:rFonts w:cs="Arial"/>
                <w:color w:val="000000" w:themeColor="text1"/>
                <w:sz w:val="16"/>
                <w:szCs w:val="16"/>
                <w:lang w:val="en-US" w:eastAsia="ja-JP"/>
              </w:rPr>
            </w:pPr>
            <w:r w:rsidRPr="00F80676">
              <w:rPr>
                <w:rFonts w:cs="Arial"/>
                <w:color w:val="000000" w:themeColor="text1"/>
                <w:sz w:val="16"/>
                <w:szCs w:val="16"/>
                <w:lang w:val="en-US" w:eastAsia="ja-JP"/>
              </w:rPr>
              <w:t>［</w:t>
            </w:r>
            <w:r w:rsidR="002A241F" w:rsidRPr="00F80676">
              <w:rPr>
                <w:rFonts w:cs="Arial"/>
                <w:color w:val="000000" w:themeColor="text1"/>
                <w:sz w:val="16"/>
                <w:szCs w:val="16"/>
                <w:lang w:val="en-US" w:eastAsia="ja-JP"/>
              </w:rPr>
              <w:t>ISP 34</w:t>
            </w:r>
            <w:r w:rsidR="00A2504D" w:rsidRPr="00F80676">
              <w:rPr>
                <w:rFonts w:cs="Arial"/>
                <w:color w:val="000000" w:themeColor="text1"/>
                <w:sz w:val="16"/>
                <w:szCs w:val="16"/>
                <w:lang w:val="en-US" w:eastAsia="ja-JP"/>
              </w:rPr>
              <w:t>］</w:t>
            </w:r>
            <w:r w:rsidR="002A241F" w:rsidRPr="00F80676">
              <w:rPr>
                <w:rFonts w:cs="Arial"/>
                <w:color w:val="000000" w:themeColor="text1"/>
                <w:sz w:val="16"/>
                <w:szCs w:val="16"/>
                <w:lang w:val="en-US" w:eastAsia="ja-JP"/>
              </w:rPr>
              <w:t>は、</w:t>
            </w:r>
            <w:r w:rsidRPr="00F80676">
              <w:rPr>
                <w:rFonts w:cs="Arial"/>
                <w:color w:val="000000" w:themeColor="text1"/>
                <w:sz w:val="16"/>
                <w:szCs w:val="16"/>
                <w:lang w:val="en-US" w:eastAsia="ja-JP"/>
              </w:rPr>
              <w:t>［</w:t>
            </w:r>
            <w:r w:rsidR="002A241F" w:rsidRPr="00F80676">
              <w:rPr>
                <w:rFonts w:cs="Arial"/>
                <w:color w:val="000000" w:themeColor="text1"/>
                <w:sz w:val="16"/>
                <w:szCs w:val="16"/>
                <w:lang w:val="en-US" w:eastAsia="ja-JP"/>
              </w:rPr>
              <w:t>ISP 30</w:t>
            </w:r>
            <w:r w:rsidR="00A2504D" w:rsidRPr="00F80676">
              <w:rPr>
                <w:rFonts w:cs="Arial"/>
                <w:color w:val="000000" w:themeColor="text1"/>
                <w:sz w:val="16"/>
                <w:szCs w:val="16"/>
                <w:lang w:val="en-US" w:eastAsia="ja-JP"/>
              </w:rPr>
              <w:t>］</w:t>
            </w:r>
            <w:r w:rsidR="002A241F" w:rsidRPr="00F80676">
              <w:rPr>
                <w:rFonts w:cs="Arial"/>
                <w:sz w:val="16"/>
                <w:szCs w:val="16"/>
                <w:lang w:val="en-US" w:eastAsia="ja-JP"/>
              </w:rPr>
              <w:t>で</w:t>
            </w:r>
            <w:r w:rsidR="002A241F" w:rsidRPr="00F80676">
              <w:rPr>
                <w:rFonts w:cs="Arial"/>
                <w:sz w:val="16"/>
                <w:szCs w:val="16"/>
                <w:lang w:val="en-US" w:eastAsia="ja-JP"/>
              </w:rPr>
              <w:t xml:space="preserve"> </w:t>
            </w:r>
            <w:r w:rsidR="002A241F" w:rsidRPr="00F80676">
              <w:rPr>
                <w:rFonts w:cs="Arial"/>
                <w:sz w:val="16"/>
                <w:szCs w:val="16"/>
                <w:lang w:val="en-US" w:eastAsia="ja-JP"/>
              </w:rPr>
              <w:t>選択肢</w:t>
            </w:r>
            <w:r w:rsidRPr="00F80676">
              <w:rPr>
                <w:rFonts w:cs="Arial"/>
                <w:sz w:val="16"/>
                <w:szCs w:val="16"/>
                <w:lang w:val="en-US" w:eastAsia="ja-JP"/>
              </w:rPr>
              <w:t>（</w:t>
            </w:r>
            <w:r w:rsidR="002A241F" w:rsidRPr="00F80676">
              <w:rPr>
                <w:rFonts w:cs="Arial"/>
                <w:sz w:val="16"/>
                <w:szCs w:val="16"/>
                <w:lang w:val="en-US" w:eastAsia="ja-JP"/>
              </w:rPr>
              <w:t>A</w:t>
            </w:r>
            <w:r w:rsidRPr="00F80676">
              <w:rPr>
                <w:rFonts w:cs="Arial"/>
                <w:sz w:val="16"/>
                <w:szCs w:val="16"/>
                <w:lang w:val="en-US" w:eastAsia="ja-JP"/>
              </w:rPr>
              <w:t>）</w:t>
            </w:r>
            <w:r w:rsidR="00E250DA" w:rsidRPr="00F80676">
              <w:rPr>
                <w:rFonts w:cs="Arial"/>
                <w:sz w:val="16"/>
                <w:szCs w:val="16"/>
                <w:lang w:val="en-US" w:eastAsia="ja-JP"/>
              </w:rPr>
              <w:t>〜</w:t>
            </w:r>
            <w:r w:rsidRPr="00F80676">
              <w:rPr>
                <w:rFonts w:cs="Arial"/>
                <w:sz w:val="16"/>
                <w:szCs w:val="16"/>
                <w:lang w:val="en-US" w:eastAsia="ja-JP"/>
              </w:rPr>
              <w:t>（</w:t>
            </w:r>
            <w:r w:rsidR="002A241F" w:rsidRPr="00F80676">
              <w:rPr>
                <w:rFonts w:cs="Arial"/>
                <w:sz w:val="16"/>
                <w:szCs w:val="16"/>
                <w:lang w:val="en-US" w:eastAsia="ja-JP"/>
              </w:rPr>
              <w:t xml:space="preserve">G </w:t>
            </w:r>
            <w:r w:rsidR="002A241F" w:rsidRPr="00F80676">
              <w:rPr>
                <w:rFonts w:cs="Arial"/>
                <w:sz w:val="16"/>
                <w:szCs w:val="16"/>
                <w:lang w:val="en-US" w:eastAsia="ja-JP"/>
              </w:rPr>
              <w:t>のいずれかが選択された</w:t>
            </w:r>
            <w:r w:rsidR="002A241F" w:rsidRPr="00F80676">
              <w:rPr>
                <w:rFonts w:cs="Arial"/>
                <w:color w:val="000000" w:themeColor="text1"/>
                <w:sz w:val="16"/>
                <w:szCs w:val="16"/>
                <w:lang w:val="en-US" w:eastAsia="ja-JP"/>
              </w:rPr>
              <w:t>場合、報告に適用されます。</w:t>
            </w:r>
          </w:p>
        </w:tc>
      </w:tr>
      <w:tr w:rsidR="002A241F" w:rsidRPr="00F80676" w14:paraId="7991250F" w14:textId="77777777" w:rsidTr="002A241F">
        <w:trPr>
          <w:trHeight w:val="300"/>
        </w:trPr>
        <w:tc>
          <w:tcPr>
            <w:tcW w:w="1841" w:type="dxa"/>
            <w:shd w:val="clear" w:color="auto" w:fill="auto"/>
            <w:vAlign w:val="center"/>
          </w:tcPr>
          <w:p w14:paraId="29D03588" w14:textId="77777777" w:rsidR="002A241F" w:rsidRPr="00F80676" w:rsidRDefault="002A241F" w:rsidP="002A241F">
            <w:pPr>
              <w:rPr>
                <w:rFonts w:cs="Arial"/>
                <w:b/>
                <w:bCs/>
                <w:sz w:val="16"/>
                <w:szCs w:val="16"/>
              </w:rPr>
            </w:pPr>
            <w:proofErr w:type="spellStart"/>
            <w:r w:rsidRPr="00F80676">
              <w:rPr>
                <w:rFonts w:cs="Arial"/>
                <w:b/>
                <w:bCs/>
                <w:sz w:val="16"/>
                <w:szCs w:val="16"/>
              </w:rPr>
              <w:t>ゲートウェイ</w:t>
            </w:r>
            <w:proofErr w:type="spellEnd"/>
          </w:p>
        </w:tc>
        <w:tc>
          <w:tcPr>
            <w:tcW w:w="13043" w:type="dxa"/>
            <w:gridSpan w:val="5"/>
            <w:shd w:val="clear" w:color="auto" w:fill="auto"/>
            <w:vAlign w:val="center"/>
          </w:tcPr>
          <w:p w14:paraId="33A26F35" w14:textId="77777777" w:rsidR="002A241F" w:rsidRPr="00F80676" w:rsidRDefault="002A241F" w:rsidP="002A241F">
            <w:pPr>
              <w:rPr>
                <w:rFonts w:cs="Arial"/>
                <w:color w:val="000000" w:themeColor="text1"/>
                <w:sz w:val="16"/>
                <w:szCs w:val="16"/>
                <w:lang w:val="en-US"/>
              </w:rPr>
            </w:pPr>
            <w:proofErr w:type="spellStart"/>
            <w:r w:rsidRPr="00F80676">
              <w:rPr>
                <w:rFonts w:cs="Arial"/>
                <w:color w:val="000000" w:themeColor="text1"/>
                <w:sz w:val="16"/>
                <w:szCs w:val="16"/>
                <w:lang w:val="en-US"/>
              </w:rPr>
              <w:t>該当なし</w:t>
            </w:r>
            <w:proofErr w:type="spellEnd"/>
          </w:p>
        </w:tc>
      </w:tr>
      <w:tr w:rsidR="002A241F" w:rsidRPr="00F80676" w14:paraId="67795D9F" w14:textId="77777777" w:rsidTr="002A241F">
        <w:trPr>
          <w:trHeight w:val="300"/>
        </w:trPr>
        <w:tc>
          <w:tcPr>
            <w:tcW w:w="14884" w:type="dxa"/>
            <w:gridSpan w:val="6"/>
            <w:shd w:val="clear" w:color="auto" w:fill="0070C0"/>
            <w:vAlign w:val="center"/>
          </w:tcPr>
          <w:p w14:paraId="5047A45D" w14:textId="77777777" w:rsidR="002A241F" w:rsidRPr="00F80676" w:rsidRDefault="002A241F" w:rsidP="002A241F">
            <w:pPr>
              <w:rPr>
                <w:rFonts w:cs="Arial"/>
                <w:b/>
                <w:bCs/>
                <w:color w:val="FFFFFF" w:themeColor="background1"/>
                <w:sz w:val="18"/>
                <w:szCs w:val="18"/>
                <w:lang w:val="en-US" w:eastAsia="en-GB"/>
              </w:rPr>
            </w:pPr>
            <w:proofErr w:type="spellStart"/>
            <w:r w:rsidRPr="00F80676">
              <w:rPr>
                <w:rFonts w:cs="Arial"/>
                <w:b/>
                <w:bCs/>
                <w:color w:val="FFFFFF" w:themeColor="background1"/>
                <w:sz w:val="18"/>
                <w:szCs w:val="18"/>
                <w:lang w:val="en-US" w:eastAsia="en-GB"/>
              </w:rPr>
              <w:t>評価</w:t>
            </w:r>
            <w:proofErr w:type="spellEnd"/>
          </w:p>
        </w:tc>
      </w:tr>
      <w:tr w:rsidR="002A241F" w:rsidRPr="00F80676" w14:paraId="289E2F80" w14:textId="77777777" w:rsidTr="002A241F">
        <w:trPr>
          <w:trHeight w:val="354"/>
        </w:trPr>
        <w:tc>
          <w:tcPr>
            <w:tcW w:w="14884" w:type="dxa"/>
            <w:gridSpan w:val="6"/>
            <w:shd w:val="clear" w:color="auto" w:fill="auto"/>
            <w:vAlign w:val="center"/>
          </w:tcPr>
          <w:p w14:paraId="360994CC" w14:textId="77777777" w:rsidR="002A241F" w:rsidRPr="00F80676" w:rsidRDefault="002A241F" w:rsidP="002A241F">
            <w:pPr>
              <w:rPr>
                <w:rFonts w:cs="Arial"/>
                <w:bCs/>
                <w:sz w:val="16"/>
                <w:szCs w:val="16"/>
                <w:lang w:val="en-US"/>
              </w:rPr>
            </w:pPr>
            <w:proofErr w:type="spellStart"/>
            <w:r w:rsidRPr="00F80676">
              <w:rPr>
                <w:rFonts w:cs="Arial"/>
                <w:bCs/>
                <w:color w:val="000000" w:themeColor="text1"/>
                <w:sz w:val="16"/>
                <w:szCs w:val="16"/>
                <w:lang w:val="en-US"/>
              </w:rPr>
              <w:t>評価対象外</w:t>
            </w:r>
            <w:proofErr w:type="spellEnd"/>
          </w:p>
        </w:tc>
      </w:tr>
    </w:tbl>
    <w:p w14:paraId="57910FB9" w14:textId="77777777" w:rsidR="002A241F" w:rsidRPr="00F80676" w:rsidRDefault="002A241F" w:rsidP="002A241F">
      <w:pPr>
        <w:spacing w:after="160" w:line="259" w:lineRule="auto"/>
        <w:rPr>
          <w:rFonts w:cs="Arial"/>
        </w:rPr>
      </w:pPr>
      <w:r w:rsidRPr="00F80676">
        <w:rPr>
          <w:rFonts w:cs="Arial"/>
        </w:rPr>
        <w:br w:type="page"/>
      </w:r>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1"/>
        <w:gridCol w:w="1559"/>
        <w:gridCol w:w="2835"/>
        <w:gridCol w:w="4678"/>
        <w:gridCol w:w="1985"/>
        <w:gridCol w:w="1986"/>
      </w:tblGrid>
      <w:tr w:rsidR="002A241F" w:rsidRPr="00F80676" w14:paraId="70F9700F" w14:textId="77777777" w:rsidTr="002A241F">
        <w:trPr>
          <w:trHeight w:val="380"/>
        </w:trPr>
        <w:tc>
          <w:tcPr>
            <w:tcW w:w="1841" w:type="dxa"/>
            <w:vMerge w:val="restart"/>
            <w:shd w:val="clear" w:color="auto" w:fill="F2F2F2" w:themeFill="background1" w:themeFillShade="F2"/>
            <w:vAlign w:val="center"/>
            <w:hideMark/>
          </w:tcPr>
          <w:p w14:paraId="73151E52" w14:textId="77777777" w:rsidR="002A241F" w:rsidRPr="00F80676" w:rsidRDefault="002A241F" w:rsidP="002A241F">
            <w:pPr>
              <w:spacing w:line="240" w:lineRule="auto"/>
              <w:jc w:val="center"/>
              <w:textAlignment w:val="baseline"/>
              <w:rPr>
                <w:rFonts w:cs="Arial"/>
                <w:b/>
                <w:sz w:val="14"/>
                <w:szCs w:val="14"/>
                <w:lang w:val="en-US" w:eastAsia="en-GB"/>
              </w:rPr>
            </w:pPr>
            <w:proofErr w:type="spellStart"/>
            <w:r w:rsidRPr="00F80676">
              <w:rPr>
                <w:rFonts w:cs="Arial"/>
                <w:b/>
                <w:sz w:val="14"/>
                <w:szCs w:val="14"/>
                <w:lang w:val="en-US" w:eastAsia="en-GB"/>
              </w:rPr>
              <w:t>指標</w:t>
            </w:r>
            <w:proofErr w:type="spellEnd"/>
            <w:r w:rsidRPr="00F80676">
              <w:rPr>
                <w:rFonts w:cs="Arial"/>
                <w:b/>
                <w:sz w:val="14"/>
                <w:szCs w:val="14"/>
                <w:lang w:val="en-US" w:eastAsia="en-GB"/>
              </w:rPr>
              <w:t>ID</w:t>
            </w:r>
          </w:p>
          <w:p w14:paraId="0C392222" w14:textId="77777777" w:rsidR="002A241F" w:rsidRPr="00F80676" w:rsidRDefault="002A241F" w:rsidP="002A241F">
            <w:pPr>
              <w:spacing w:line="240" w:lineRule="auto"/>
              <w:jc w:val="center"/>
              <w:textAlignment w:val="baseline"/>
              <w:rPr>
                <w:rFonts w:cs="Arial"/>
                <w:b/>
                <w:sz w:val="10"/>
                <w:szCs w:val="10"/>
                <w:lang w:val="en-US" w:eastAsia="en-GB"/>
              </w:rPr>
            </w:pPr>
          </w:p>
          <w:p w14:paraId="06DF2D06" w14:textId="17AC831F" w:rsidR="002A241F" w:rsidRPr="00F80676" w:rsidRDefault="002A241F" w:rsidP="002A241F">
            <w:pPr>
              <w:pStyle w:val="Indicatorsubsection"/>
              <w:rPr>
                <w:rFonts w:eastAsia="MS PGothic"/>
              </w:rPr>
            </w:pPr>
            <w:bookmarkStart w:id="94" w:name="_Toc58335132"/>
            <w:r w:rsidRPr="00F80676">
              <w:rPr>
                <w:rFonts w:eastAsia="MS PGothic"/>
              </w:rPr>
              <w:t>ISP 35</w:t>
            </w:r>
            <w:bookmarkEnd w:id="94"/>
          </w:p>
        </w:tc>
        <w:tc>
          <w:tcPr>
            <w:tcW w:w="1559" w:type="dxa"/>
            <w:shd w:val="clear" w:color="auto" w:fill="F2F2F2" w:themeFill="background1" w:themeFillShade="F2"/>
            <w:vAlign w:val="center"/>
            <w:hideMark/>
          </w:tcPr>
          <w:p w14:paraId="3ACEFB46" w14:textId="77777777" w:rsidR="002A241F" w:rsidRPr="00F80676" w:rsidRDefault="002A241F" w:rsidP="002A241F">
            <w:pPr>
              <w:spacing w:line="240" w:lineRule="auto"/>
              <w:textAlignment w:val="baseline"/>
              <w:rPr>
                <w:rFonts w:cs="Arial"/>
                <w:sz w:val="14"/>
                <w:szCs w:val="14"/>
                <w:lang w:eastAsia="en-GB"/>
              </w:rPr>
            </w:pPr>
            <w:proofErr w:type="spellStart"/>
            <w:r w:rsidRPr="00F80676">
              <w:rPr>
                <w:rFonts w:cs="Arial"/>
                <w:b/>
                <w:sz w:val="14"/>
                <w:szCs w:val="14"/>
                <w:lang w:val="en-US" w:eastAsia="en-GB"/>
              </w:rPr>
              <w:t>依存関係</w:t>
            </w:r>
            <w:proofErr w:type="spellEnd"/>
          </w:p>
        </w:tc>
        <w:tc>
          <w:tcPr>
            <w:tcW w:w="2835" w:type="dxa"/>
            <w:shd w:val="clear" w:color="auto" w:fill="F2F2F2" w:themeFill="background1" w:themeFillShade="F2"/>
            <w:vAlign w:val="center"/>
          </w:tcPr>
          <w:p w14:paraId="318A79D5" w14:textId="77777777" w:rsidR="002A241F" w:rsidRPr="00F80676" w:rsidRDefault="002A241F" w:rsidP="002A241F">
            <w:pPr>
              <w:spacing w:line="240" w:lineRule="auto"/>
              <w:textAlignment w:val="baseline"/>
              <w:rPr>
                <w:rFonts w:cs="Arial"/>
                <w:sz w:val="14"/>
                <w:szCs w:val="14"/>
                <w:lang w:eastAsia="en-GB"/>
              </w:rPr>
            </w:pPr>
            <w:r w:rsidRPr="00F80676">
              <w:rPr>
                <w:rFonts w:cs="Arial"/>
                <w:b/>
                <w:bCs/>
                <w:sz w:val="22"/>
                <w:szCs w:val="22"/>
              </w:rPr>
              <w:t>ISP 30</w:t>
            </w:r>
            <w:r w:rsidRPr="00F80676">
              <w:rPr>
                <w:rFonts w:cs="Arial"/>
                <w:b/>
                <w:bCs/>
                <w:sz w:val="22"/>
                <w:szCs w:val="22"/>
                <w:lang w:eastAsia="ja-JP"/>
              </w:rPr>
              <w:t>、</w:t>
            </w:r>
            <w:r w:rsidRPr="00F80676">
              <w:rPr>
                <w:rFonts w:cs="Arial"/>
                <w:b/>
                <w:bCs/>
                <w:sz w:val="22"/>
                <w:szCs w:val="22"/>
              </w:rPr>
              <w:t>OO 9</w:t>
            </w:r>
            <w:r w:rsidRPr="00F80676">
              <w:rPr>
                <w:rFonts w:cs="Arial"/>
                <w:b/>
                <w:bCs/>
                <w:sz w:val="22"/>
                <w:szCs w:val="22"/>
                <w:lang w:eastAsia="ja-JP"/>
              </w:rPr>
              <w:t>、</w:t>
            </w:r>
            <w:r w:rsidRPr="00F80676">
              <w:rPr>
                <w:rFonts w:cs="Arial"/>
                <w:b/>
                <w:bCs/>
                <w:sz w:val="22"/>
                <w:szCs w:val="22"/>
              </w:rPr>
              <w:t>11</w:t>
            </w:r>
            <w:r w:rsidRPr="00F80676">
              <w:rPr>
                <w:rFonts w:cs="Arial"/>
                <w:b/>
                <w:bCs/>
                <w:sz w:val="22"/>
                <w:szCs w:val="22"/>
                <w:lang w:eastAsia="ja-JP"/>
              </w:rPr>
              <w:t>、</w:t>
            </w:r>
            <w:r w:rsidRPr="00F80676">
              <w:rPr>
                <w:rFonts w:cs="Arial"/>
                <w:b/>
                <w:bCs/>
                <w:sz w:val="22"/>
                <w:szCs w:val="22"/>
              </w:rPr>
              <w:t>13</w:t>
            </w:r>
          </w:p>
        </w:tc>
        <w:tc>
          <w:tcPr>
            <w:tcW w:w="4678" w:type="dxa"/>
            <w:vMerge w:val="restart"/>
            <w:shd w:val="clear" w:color="auto" w:fill="F2F2F2" w:themeFill="background1" w:themeFillShade="F2"/>
            <w:vAlign w:val="center"/>
          </w:tcPr>
          <w:p w14:paraId="2870AC35" w14:textId="77777777" w:rsidR="002A241F" w:rsidRPr="00F80676" w:rsidRDefault="002A241F" w:rsidP="002A241F">
            <w:pPr>
              <w:spacing w:line="240" w:lineRule="auto"/>
              <w:jc w:val="center"/>
              <w:textAlignment w:val="baseline"/>
              <w:rPr>
                <w:rFonts w:cs="Arial"/>
                <w:sz w:val="14"/>
                <w:szCs w:val="14"/>
                <w:lang w:eastAsia="ja-JP"/>
              </w:rPr>
            </w:pPr>
            <w:r w:rsidRPr="00F80676">
              <w:rPr>
                <w:rFonts w:cs="Arial"/>
                <w:b/>
                <w:sz w:val="14"/>
                <w:szCs w:val="14"/>
                <w:lang w:val="en-US" w:eastAsia="ja-JP"/>
              </w:rPr>
              <w:t>サブセクション</w:t>
            </w:r>
          </w:p>
          <w:p w14:paraId="058B4034" w14:textId="77777777" w:rsidR="002A241F" w:rsidRPr="00F80676" w:rsidRDefault="002A241F" w:rsidP="002A241F">
            <w:pPr>
              <w:spacing w:line="240" w:lineRule="auto"/>
              <w:jc w:val="center"/>
              <w:textAlignment w:val="baseline"/>
              <w:rPr>
                <w:rFonts w:cs="Arial"/>
                <w:sz w:val="14"/>
                <w:szCs w:val="14"/>
                <w:lang w:eastAsia="ja-JP"/>
              </w:rPr>
            </w:pPr>
          </w:p>
          <w:p w14:paraId="4A2AC14A" w14:textId="77777777" w:rsidR="002A241F" w:rsidRPr="00F80676" w:rsidRDefault="002A241F" w:rsidP="002A241F">
            <w:pPr>
              <w:jc w:val="center"/>
              <w:rPr>
                <w:rFonts w:cs="Arial"/>
                <w:sz w:val="18"/>
                <w:szCs w:val="18"/>
                <w:lang w:eastAsia="ja-JP"/>
              </w:rPr>
            </w:pPr>
            <w:r w:rsidRPr="00F80676">
              <w:rPr>
                <w:rFonts w:cs="Arial"/>
                <w:b/>
                <w:bCs/>
                <w:sz w:val="22"/>
                <w:szCs w:val="22"/>
                <w:lang w:eastAsia="ja-JP"/>
              </w:rPr>
              <w:t>リスク管理</w:t>
            </w:r>
          </w:p>
        </w:tc>
        <w:tc>
          <w:tcPr>
            <w:tcW w:w="1985" w:type="dxa"/>
            <w:vMerge w:val="restart"/>
            <w:shd w:val="clear" w:color="auto" w:fill="F2F2F2" w:themeFill="background1" w:themeFillShade="F2"/>
            <w:vAlign w:val="center"/>
            <w:hideMark/>
          </w:tcPr>
          <w:p w14:paraId="654608C6" w14:textId="77777777" w:rsidR="002A241F" w:rsidRPr="00F80676" w:rsidRDefault="002A241F" w:rsidP="002A241F">
            <w:pPr>
              <w:spacing w:line="240" w:lineRule="auto"/>
              <w:jc w:val="center"/>
              <w:textAlignment w:val="baseline"/>
              <w:rPr>
                <w:rFonts w:cs="Arial"/>
                <w:b/>
                <w:bCs/>
                <w:sz w:val="14"/>
                <w:szCs w:val="14"/>
                <w:lang w:val="en-US" w:eastAsia="en-GB"/>
              </w:rPr>
            </w:pPr>
            <w:r w:rsidRPr="00F80676">
              <w:rPr>
                <w:rFonts w:cs="Arial"/>
                <w:b/>
                <w:bCs/>
                <w:sz w:val="14"/>
                <w:szCs w:val="14"/>
                <w:lang w:val="en-US" w:eastAsia="en-GB"/>
              </w:rPr>
              <w:t>PRI</w:t>
            </w:r>
            <w:proofErr w:type="spellStart"/>
            <w:r w:rsidRPr="00F80676">
              <w:rPr>
                <w:rFonts w:cs="Arial"/>
                <w:b/>
                <w:bCs/>
                <w:sz w:val="14"/>
                <w:szCs w:val="14"/>
                <w:lang w:val="en-US" w:eastAsia="en-GB"/>
              </w:rPr>
              <w:t>原則</w:t>
            </w:r>
            <w:proofErr w:type="spellEnd"/>
          </w:p>
          <w:p w14:paraId="4ACB8C6A" w14:textId="77777777" w:rsidR="002A241F" w:rsidRPr="00F80676" w:rsidRDefault="002A241F" w:rsidP="002A241F">
            <w:pPr>
              <w:spacing w:line="240" w:lineRule="auto"/>
              <w:jc w:val="center"/>
              <w:textAlignment w:val="baseline"/>
              <w:rPr>
                <w:rFonts w:cs="Arial"/>
                <w:b/>
                <w:bCs/>
                <w:sz w:val="14"/>
                <w:szCs w:val="14"/>
                <w:lang w:val="en-US" w:eastAsia="en-GB"/>
              </w:rPr>
            </w:pPr>
          </w:p>
          <w:p w14:paraId="7DD69B57" w14:textId="77777777" w:rsidR="002A241F" w:rsidRPr="00F80676" w:rsidRDefault="002A241F" w:rsidP="002A241F">
            <w:pPr>
              <w:spacing w:line="240" w:lineRule="auto"/>
              <w:jc w:val="center"/>
              <w:textAlignment w:val="baseline"/>
              <w:rPr>
                <w:rFonts w:cs="Arial"/>
                <w:sz w:val="18"/>
                <w:szCs w:val="18"/>
                <w:lang w:eastAsia="en-GB"/>
              </w:rPr>
            </w:pPr>
            <w:proofErr w:type="spellStart"/>
            <w:r w:rsidRPr="00F80676">
              <w:rPr>
                <w:rFonts w:cs="Arial"/>
                <w:b/>
                <w:bCs/>
                <w:sz w:val="22"/>
                <w:szCs w:val="22"/>
                <w:lang w:val="en-US" w:eastAsia="en-GB"/>
              </w:rPr>
              <w:t>一般</w:t>
            </w:r>
            <w:proofErr w:type="spellEnd"/>
          </w:p>
        </w:tc>
        <w:tc>
          <w:tcPr>
            <w:tcW w:w="1986" w:type="dxa"/>
            <w:vMerge w:val="restart"/>
            <w:shd w:val="clear" w:color="auto" w:fill="A6A6A6" w:themeFill="background1" w:themeFillShade="A6"/>
            <w:tcMar>
              <w:top w:w="113" w:type="dxa"/>
              <w:left w:w="113" w:type="dxa"/>
              <w:bottom w:w="113" w:type="dxa"/>
              <w:right w:w="113" w:type="dxa"/>
            </w:tcMar>
            <w:vAlign w:val="center"/>
            <w:hideMark/>
          </w:tcPr>
          <w:p w14:paraId="2D125AD5" w14:textId="77777777" w:rsidR="002A241F" w:rsidRPr="00F80676" w:rsidRDefault="002A241F" w:rsidP="002A241F">
            <w:pPr>
              <w:spacing w:line="240" w:lineRule="auto"/>
              <w:jc w:val="center"/>
              <w:textAlignment w:val="baseline"/>
              <w:rPr>
                <w:rFonts w:cs="Arial"/>
                <w:b/>
                <w:bCs/>
                <w:color w:val="FFFFFF" w:themeColor="background1"/>
                <w:sz w:val="14"/>
                <w:szCs w:val="14"/>
                <w:lang w:val="en-US" w:eastAsia="ja-JP"/>
              </w:rPr>
            </w:pPr>
            <w:r w:rsidRPr="00F80676">
              <w:rPr>
                <w:rFonts w:cs="Arial"/>
                <w:b/>
                <w:bCs/>
                <w:color w:val="FFFFFF" w:themeColor="background1"/>
                <w:sz w:val="14"/>
                <w:szCs w:val="14"/>
                <w:lang w:val="en-US" w:eastAsia="ja-JP"/>
              </w:rPr>
              <w:t>指標種別</w:t>
            </w:r>
          </w:p>
          <w:p w14:paraId="34336B88" w14:textId="77777777" w:rsidR="002A241F" w:rsidRPr="00F80676" w:rsidRDefault="002A241F" w:rsidP="002A241F">
            <w:pPr>
              <w:spacing w:line="240" w:lineRule="auto"/>
              <w:jc w:val="center"/>
              <w:textAlignment w:val="baseline"/>
              <w:rPr>
                <w:rFonts w:cs="Arial"/>
                <w:b/>
                <w:bCs/>
                <w:color w:val="FFFFFF" w:themeColor="background1"/>
                <w:sz w:val="14"/>
                <w:szCs w:val="14"/>
                <w:lang w:val="en-US" w:eastAsia="ja-JP"/>
              </w:rPr>
            </w:pPr>
          </w:p>
          <w:p w14:paraId="33B10531" w14:textId="77777777" w:rsidR="002A241F" w:rsidRPr="00F80676" w:rsidRDefault="002A241F" w:rsidP="002A241F">
            <w:pPr>
              <w:spacing w:line="240" w:lineRule="auto"/>
              <w:jc w:val="center"/>
              <w:textAlignment w:val="baseline"/>
              <w:rPr>
                <w:rFonts w:cs="Arial"/>
                <w:color w:val="FFFFFF" w:themeColor="background1"/>
                <w:sz w:val="32"/>
                <w:szCs w:val="32"/>
                <w:lang w:eastAsia="ja-JP"/>
              </w:rPr>
            </w:pPr>
            <w:r w:rsidRPr="00F80676">
              <w:rPr>
                <w:rFonts w:cs="Arial"/>
                <w:b/>
                <w:color w:val="FFFFFF" w:themeColor="background1"/>
                <w:sz w:val="32"/>
                <w:szCs w:val="32"/>
                <w:lang w:val="en-US" w:eastAsia="ja-JP"/>
              </w:rPr>
              <w:t>プラス</w:t>
            </w:r>
          </w:p>
          <w:p w14:paraId="2920F8E7" w14:textId="77777777" w:rsidR="002A241F" w:rsidRPr="00F80676" w:rsidRDefault="002A241F" w:rsidP="002A241F">
            <w:pPr>
              <w:spacing w:line="240" w:lineRule="auto"/>
              <w:jc w:val="center"/>
              <w:textAlignment w:val="baseline"/>
              <w:rPr>
                <w:rFonts w:cs="Arial"/>
                <w:color w:val="FFFFFF" w:themeColor="background1"/>
                <w:sz w:val="18"/>
                <w:szCs w:val="18"/>
                <w:lang w:eastAsia="ja-JP"/>
              </w:rPr>
            </w:pPr>
            <w:r w:rsidRPr="00F80676">
              <w:rPr>
                <w:rFonts w:cs="Arial"/>
                <w:b/>
                <w:bCs/>
                <w:color w:val="FFFFFF" w:themeColor="background1"/>
                <w:sz w:val="10"/>
                <w:szCs w:val="10"/>
                <w:lang w:val="en-US" w:eastAsia="ja-JP"/>
              </w:rPr>
              <w:t>自主開示</w:t>
            </w:r>
          </w:p>
        </w:tc>
      </w:tr>
      <w:tr w:rsidR="002A241F" w:rsidRPr="00F80676" w14:paraId="56455EC1" w14:textId="77777777" w:rsidTr="002A241F">
        <w:trPr>
          <w:trHeight w:val="380"/>
        </w:trPr>
        <w:tc>
          <w:tcPr>
            <w:tcW w:w="1841" w:type="dxa"/>
            <w:vMerge/>
            <w:shd w:val="clear" w:color="auto" w:fill="FFC000" w:themeFill="accent4"/>
            <w:vAlign w:val="center"/>
          </w:tcPr>
          <w:p w14:paraId="2C4CEDDB" w14:textId="77777777" w:rsidR="002A241F" w:rsidRPr="00F80676" w:rsidRDefault="002A241F" w:rsidP="002A241F">
            <w:pPr>
              <w:spacing w:line="240" w:lineRule="auto"/>
              <w:jc w:val="center"/>
              <w:textAlignment w:val="baseline"/>
              <w:rPr>
                <w:rFonts w:cs="Arial"/>
                <w:b/>
                <w:sz w:val="14"/>
                <w:szCs w:val="14"/>
                <w:lang w:val="en-US" w:eastAsia="ja-JP"/>
              </w:rPr>
            </w:pPr>
          </w:p>
        </w:tc>
        <w:tc>
          <w:tcPr>
            <w:tcW w:w="1559" w:type="dxa"/>
            <w:shd w:val="clear" w:color="auto" w:fill="F2F2F2" w:themeFill="background1" w:themeFillShade="F2"/>
            <w:vAlign w:val="center"/>
          </w:tcPr>
          <w:p w14:paraId="1E4DAE85" w14:textId="77777777" w:rsidR="002A241F" w:rsidRPr="00F80676" w:rsidRDefault="002A241F" w:rsidP="002A241F">
            <w:pPr>
              <w:spacing w:line="240" w:lineRule="auto"/>
              <w:textAlignment w:val="baseline"/>
              <w:rPr>
                <w:rFonts w:cs="Arial"/>
                <w:b/>
                <w:sz w:val="14"/>
                <w:szCs w:val="14"/>
                <w:lang w:val="en-US" w:eastAsia="en-GB"/>
              </w:rPr>
            </w:pPr>
            <w:proofErr w:type="spellStart"/>
            <w:r w:rsidRPr="00F80676">
              <w:rPr>
                <w:rFonts w:cs="Arial"/>
                <w:b/>
                <w:sz w:val="14"/>
                <w:szCs w:val="14"/>
                <w:lang w:val="en-US" w:eastAsia="en-GB"/>
              </w:rPr>
              <w:t>ゲートウェイ</w:t>
            </w:r>
            <w:proofErr w:type="spellEnd"/>
          </w:p>
        </w:tc>
        <w:tc>
          <w:tcPr>
            <w:tcW w:w="2835" w:type="dxa"/>
            <w:shd w:val="clear" w:color="auto" w:fill="F2F2F2" w:themeFill="background1" w:themeFillShade="F2"/>
            <w:vAlign w:val="center"/>
          </w:tcPr>
          <w:p w14:paraId="252CF47E" w14:textId="77777777" w:rsidR="002A241F" w:rsidRPr="00F80676" w:rsidRDefault="002A241F" w:rsidP="002A241F">
            <w:pPr>
              <w:spacing w:line="240" w:lineRule="auto"/>
              <w:textAlignment w:val="baseline"/>
              <w:rPr>
                <w:rFonts w:cs="Arial"/>
                <w:b/>
                <w:sz w:val="14"/>
                <w:szCs w:val="14"/>
                <w:lang w:val="en-US" w:eastAsia="en-GB"/>
              </w:rPr>
            </w:pPr>
            <w:proofErr w:type="spellStart"/>
            <w:r w:rsidRPr="00F80676">
              <w:rPr>
                <w:rFonts w:cs="Arial"/>
                <w:b/>
                <w:bCs/>
                <w:sz w:val="22"/>
                <w:szCs w:val="22"/>
              </w:rPr>
              <w:t>該当なし</w:t>
            </w:r>
            <w:proofErr w:type="spellEnd"/>
          </w:p>
        </w:tc>
        <w:tc>
          <w:tcPr>
            <w:tcW w:w="4678" w:type="dxa"/>
            <w:vMerge/>
            <w:shd w:val="clear" w:color="auto" w:fill="DFF5F9"/>
            <w:vAlign w:val="center"/>
          </w:tcPr>
          <w:p w14:paraId="48AC46E3" w14:textId="77777777" w:rsidR="002A241F" w:rsidRPr="00F80676" w:rsidRDefault="002A241F" w:rsidP="002A241F">
            <w:pPr>
              <w:spacing w:line="240" w:lineRule="auto"/>
              <w:jc w:val="center"/>
              <w:textAlignment w:val="baseline"/>
              <w:rPr>
                <w:rFonts w:cs="Arial"/>
                <w:b/>
                <w:sz w:val="14"/>
                <w:szCs w:val="14"/>
                <w:lang w:val="en-US" w:eastAsia="en-GB"/>
              </w:rPr>
            </w:pPr>
          </w:p>
        </w:tc>
        <w:tc>
          <w:tcPr>
            <w:tcW w:w="1985" w:type="dxa"/>
            <w:vMerge/>
            <w:shd w:val="clear" w:color="auto" w:fill="DFF5F9"/>
            <w:vAlign w:val="center"/>
          </w:tcPr>
          <w:p w14:paraId="14284663" w14:textId="77777777" w:rsidR="002A241F" w:rsidRPr="00F80676" w:rsidRDefault="002A241F" w:rsidP="002A241F">
            <w:pPr>
              <w:spacing w:line="240" w:lineRule="auto"/>
              <w:jc w:val="center"/>
              <w:textAlignment w:val="baseline"/>
              <w:rPr>
                <w:rFonts w:cs="Arial"/>
                <w:b/>
                <w:bCs/>
                <w:sz w:val="14"/>
                <w:szCs w:val="14"/>
                <w:lang w:val="en-US" w:eastAsia="en-GB"/>
              </w:rPr>
            </w:pPr>
          </w:p>
        </w:tc>
        <w:tc>
          <w:tcPr>
            <w:tcW w:w="1986" w:type="dxa"/>
            <w:vMerge/>
            <w:shd w:val="clear" w:color="auto" w:fill="A6A6A6" w:themeFill="background1" w:themeFillShade="A6"/>
            <w:tcMar>
              <w:top w:w="113" w:type="dxa"/>
              <w:left w:w="113" w:type="dxa"/>
              <w:bottom w:w="113" w:type="dxa"/>
              <w:right w:w="113" w:type="dxa"/>
            </w:tcMar>
            <w:vAlign w:val="center"/>
          </w:tcPr>
          <w:p w14:paraId="68210839" w14:textId="77777777" w:rsidR="002A241F" w:rsidRPr="00F80676" w:rsidRDefault="002A241F" w:rsidP="002A241F">
            <w:pPr>
              <w:spacing w:line="240" w:lineRule="auto"/>
              <w:jc w:val="center"/>
              <w:textAlignment w:val="baseline"/>
              <w:rPr>
                <w:rFonts w:cs="Arial"/>
                <w:b/>
                <w:bCs/>
                <w:color w:val="FFFFFF" w:themeColor="background1"/>
                <w:sz w:val="14"/>
                <w:szCs w:val="14"/>
                <w:lang w:val="en-US" w:eastAsia="en-GB"/>
              </w:rPr>
            </w:pPr>
          </w:p>
        </w:tc>
      </w:tr>
      <w:tr w:rsidR="002A241F" w:rsidRPr="00F80676" w14:paraId="410B863A" w14:textId="77777777" w:rsidTr="002A241F">
        <w:trPr>
          <w:trHeight w:val="567"/>
        </w:trPr>
        <w:tc>
          <w:tcPr>
            <w:tcW w:w="14884" w:type="dxa"/>
            <w:gridSpan w:val="6"/>
            <w:shd w:val="clear" w:color="auto" w:fill="FFFFFF" w:themeFill="background1"/>
            <w:tcMar>
              <w:top w:w="113" w:type="dxa"/>
              <w:left w:w="113" w:type="dxa"/>
              <w:bottom w:w="113" w:type="dxa"/>
              <w:right w:w="113" w:type="dxa"/>
            </w:tcMar>
            <w:vAlign w:val="center"/>
            <w:hideMark/>
          </w:tcPr>
          <w:p w14:paraId="3E50E91B" w14:textId="0140987B" w:rsidR="002A241F" w:rsidRPr="00F80676" w:rsidRDefault="002A241F" w:rsidP="002A241F">
            <w:pPr>
              <w:spacing w:line="276" w:lineRule="auto"/>
              <w:textAlignment w:val="baseline"/>
              <w:rPr>
                <w:rFonts w:cs="Arial"/>
                <w:lang w:eastAsia="ja-JP"/>
              </w:rPr>
            </w:pPr>
            <w:r w:rsidRPr="00F80676">
              <w:rPr>
                <w:rFonts w:cs="Arial"/>
                <w:b/>
                <w:lang w:val="en-US" w:eastAsia="ja-JP"/>
              </w:rPr>
              <w:t>貴組織が気候関連リスクの追跡や管理を行っている</w:t>
            </w:r>
            <w:r w:rsidR="00A771F0" w:rsidRPr="00F80676">
              <w:rPr>
                <w:rFonts w:cs="Arial"/>
                <w:b/>
                <w:lang w:val="en-US" w:eastAsia="ja-JP"/>
              </w:rPr>
              <w:t>投資</w:t>
            </w:r>
            <w:r w:rsidRPr="00F80676">
              <w:rPr>
                <w:rFonts w:cs="Arial"/>
                <w:b/>
                <w:lang w:val="en-US" w:eastAsia="ja-JP"/>
              </w:rPr>
              <w:t>プロセスはどれ</w:t>
            </w:r>
            <w:r w:rsidR="00D6714B" w:rsidRPr="00F80676">
              <w:rPr>
                <w:rFonts w:cs="Arial"/>
                <w:b/>
                <w:lang w:val="en-US" w:eastAsia="ja-JP"/>
              </w:rPr>
              <w:t>になりま</w:t>
            </w:r>
            <w:r w:rsidRPr="00F80676">
              <w:rPr>
                <w:rFonts w:cs="Arial"/>
                <w:b/>
                <w:lang w:val="en-US" w:eastAsia="ja-JP"/>
              </w:rPr>
              <w:t>すか。</w:t>
            </w:r>
          </w:p>
        </w:tc>
      </w:tr>
      <w:tr w:rsidR="002A241F" w:rsidRPr="00F80676" w14:paraId="7278A6BA" w14:textId="77777777" w:rsidTr="002A241F">
        <w:trPr>
          <w:trHeight w:val="465"/>
        </w:trPr>
        <w:tc>
          <w:tcPr>
            <w:tcW w:w="14884" w:type="dxa"/>
            <w:gridSpan w:val="6"/>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hideMark/>
          </w:tcPr>
          <w:p w14:paraId="72293B9B" w14:textId="1B836432" w:rsidR="002A241F" w:rsidRPr="00F80676" w:rsidRDefault="001E1CA8" w:rsidP="002A241F">
            <w:pPr>
              <w:numPr>
                <w:ilvl w:val="0"/>
                <w:numId w:val="76"/>
              </w:numPr>
              <w:spacing w:line="276" w:lineRule="auto"/>
              <w:ind w:left="360"/>
              <w:textAlignment w:val="baseline"/>
              <w:rPr>
                <w:rFonts w:cs="Arial"/>
                <w:szCs w:val="16"/>
                <w:lang w:eastAsia="ja-JP"/>
              </w:rPr>
            </w:pPr>
            <w:r w:rsidRPr="00F80676">
              <w:rPr>
                <w:rFonts w:cs="Arial"/>
                <w:szCs w:val="16"/>
                <w:lang w:eastAsia="ja-JP"/>
              </w:rPr>
              <w:t>（</w:t>
            </w:r>
            <w:r w:rsidR="002A241F" w:rsidRPr="00F80676">
              <w:rPr>
                <w:rFonts w:cs="Arial"/>
                <w:szCs w:val="16"/>
                <w:lang w:eastAsia="ja-JP"/>
              </w:rPr>
              <w:t>A</w:t>
            </w:r>
            <w:r w:rsidRPr="00F80676">
              <w:rPr>
                <w:rFonts w:cs="Arial"/>
                <w:szCs w:val="16"/>
                <w:lang w:eastAsia="ja-JP"/>
              </w:rPr>
              <w:t>）</w:t>
            </w:r>
            <w:r w:rsidR="002A241F" w:rsidRPr="00F80676">
              <w:rPr>
                <w:rFonts w:cs="Arial"/>
                <w:szCs w:val="16"/>
                <w:lang w:eastAsia="ja-JP"/>
              </w:rPr>
              <w:t>投資先事業体とのエンゲージメントにおいて、またはサービス・プロバイダーもしくは外部運用会社が当組織の代理として実施するエンゲージメントにおいて</w:t>
            </w:r>
            <w:r w:rsidRPr="00F80676">
              <w:rPr>
                <w:rFonts w:cs="Arial"/>
                <w:szCs w:val="16"/>
                <w:lang w:eastAsia="ja-JP"/>
              </w:rPr>
              <w:t>（</w:t>
            </w:r>
            <w:r w:rsidR="00D6714B" w:rsidRPr="00F80676">
              <w:rPr>
                <w:rFonts w:cs="Arial"/>
                <w:szCs w:val="16"/>
                <w:lang w:eastAsia="ja-JP"/>
              </w:rPr>
              <w:t>説明してください</w:t>
            </w:r>
            <w:r w:rsidRPr="00F80676">
              <w:rPr>
                <w:rFonts w:cs="Arial"/>
                <w:szCs w:val="16"/>
                <w:lang w:eastAsia="ja-JP"/>
              </w:rPr>
              <w:t>）</w:t>
            </w:r>
            <w:r w:rsidR="002A241F" w:rsidRPr="00F80676">
              <w:rPr>
                <w:rFonts w:cs="Arial"/>
                <w:szCs w:val="16"/>
                <w:lang w:eastAsia="ja-JP"/>
              </w:rPr>
              <w:t>：</w:t>
            </w:r>
            <w:r w:rsidR="002A241F" w:rsidRPr="00F80676">
              <w:rPr>
                <w:rFonts w:cs="Arial"/>
                <w:szCs w:val="16"/>
                <w:lang w:eastAsia="ja-JP"/>
              </w:rPr>
              <w:t>____</w:t>
            </w:r>
            <w:r w:rsidRPr="00F80676">
              <w:rPr>
                <w:rFonts w:cs="Arial"/>
                <w:szCs w:val="16"/>
                <w:lang w:eastAsia="ja-JP"/>
              </w:rPr>
              <w:t>［</w:t>
            </w:r>
            <w:r w:rsidR="004049C3" w:rsidRPr="00F80676">
              <w:rPr>
                <w:rFonts w:cs="Arial"/>
                <w:szCs w:val="16"/>
                <w:lang w:eastAsia="ja-JP"/>
              </w:rPr>
              <w:t>自由回答</w:t>
            </w:r>
            <w:r w:rsidR="002A241F" w:rsidRPr="00F80676">
              <w:rPr>
                <w:rFonts w:cs="Arial"/>
                <w:szCs w:val="16"/>
                <w:lang w:eastAsia="ja-JP"/>
              </w:rPr>
              <w:t>：</w:t>
            </w:r>
            <w:r w:rsidR="004049C3" w:rsidRPr="00F80676">
              <w:rPr>
                <w:rFonts w:cs="Arial"/>
                <w:szCs w:val="16"/>
                <w:lang w:eastAsia="ja-JP"/>
              </w:rPr>
              <w:t>ミディアム</w:t>
            </w:r>
            <w:r w:rsidR="00A2504D" w:rsidRPr="00F80676">
              <w:rPr>
                <w:rFonts w:cs="Arial"/>
                <w:szCs w:val="16"/>
                <w:lang w:eastAsia="ja-JP"/>
              </w:rPr>
              <w:t>］</w:t>
            </w:r>
          </w:p>
          <w:p w14:paraId="32E08FA9" w14:textId="640720FD" w:rsidR="002A241F" w:rsidRPr="00BD11C9" w:rsidRDefault="001E1CA8" w:rsidP="002A241F">
            <w:pPr>
              <w:numPr>
                <w:ilvl w:val="0"/>
                <w:numId w:val="76"/>
              </w:numPr>
              <w:spacing w:line="276" w:lineRule="auto"/>
              <w:ind w:left="360"/>
              <w:textAlignment w:val="baseline"/>
              <w:rPr>
                <w:rFonts w:cs="Arial"/>
                <w:spacing w:val="-2"/>
                <w:szCs w:val="16"/>
                <w:lang w:eastAsia="ja-JP"/>
              </w:rPr>
            </w:pPr>
            <w:r w:rsidRPr="00BD11C9">
              <w:rPr>
                <w:rFonts w:cs="Arial"/>
                <w:spacing w:val="-2"/>
                <w:szCs w:val="16"/>
                <w:lang w:eastAsia="ja-JP"/>
              </w:rPr>
              <w:t>（</w:t>
            </w:r>
            <w:r w:rsidR="002A241F" w:rsidRPr="00BD11C9">
              <w:rPr>
                <w:rFonts w:cs="Arial"/>
                <w:spacing w:val="-2"/>
                <w:szCs w:val="16"/>
                <w:lang w:eastAsia="ja-JP"/>
              </w:rPr>
              <w:t>B</w:t>
            </w:r>
            <w:r w:rsidRPr="00BD11C9">
              <w:rPr>
                <w:rFonts w:cs="Arial"/>
                <w:spacing w:val="-2"/>
                <w:szCs w:val="16"/>
                <w:lang w:eastAsia="ja-JP"/>
              </w:rPr>
              <w:t>）</w:t>
            </w:r>
            <w:r w:rsidR="002A241F" w:rsidRPr="00BD11C9">
              <w:rPr>
                <w:rFonts w:cs="Arial"/>
                <w:spacing w:val="-2"/>
                <w:szCs w:val="16"/>
                <w:lang w:eastAsia="ja-JP"/>
              </w:rPr>
              <w:t>当組織またはサービス・プロバイダーもしくは外部運用会社が当組織の代理として実施する</w:t>
            </w:r>
            <w:r w:rsidRPr="00BD11C9">
              <w:rPr>
                <w:rFonts w:cs="Arial"/>
                <w:spacing w:val="-2"/>
                <w:szCs w:val="16"/>
                <w:lang w:eastAsia="ja-JP"/>
              </w:rPr>
              <w:t>（</w:t>
            </w:r>
            <w:r w:rsidR="002A241F" w:rsidRPr="00BD11C9">
              <w:rPr>
                <w:rFonts w:cs="Arial"/>
                <w:spacing w:val="-2"/>
                <w:szCs w:val="16"/>
                <w:lang w:eastAsia="ja-JP"/>
              </w:rPr>
              <w:t>代理</w:t>
            </w:r>
            <w:r w:rsidRPr="00BD11C9">
              <w:rPr>
                <w:rFonts w:cs="Arial"/>
                <w:spacing w:val="-2"/>
                <w:szCs w:val="16"/>
                <w:lang w:eastAsia="ja-JP"/>
              </w:rPr>
              <w:t>）</w:t>
            </w:r>
            <w:r w:rsidR="002A241F" w:rsidRPr="00BD11C9">
              <w:rPr>
                <w:rFonts w:cs="Arial"/>
                <w:spacing w:val="-2"/>
                <w:szCs w:val="16"/>
                <w:lang w:eastAsia="ja-JP"/>
              </w:rPr>
              <w:t>議決権行使において</w:t>
            </w:r>
            <w:r w:rsidRPr="00BD11C9">
              <w:rPr>
                <w:rFonts w:cs="Arial"/>
                <w:spacing w:val="-2"/>
                <w:szCs w:val="16"/>
                <w:lang w:eastAsia="ja-JP"/>
              </w:rPr>
              <w:t>（</w:t>
            </w:r>
            <w:r w:rsidR="00D6714B" w:rsidRPr="00BD11C9">
              <w:rPr>
                <w:rFonts w:cs="Arial"/>
                <w:spacing w:val="-2"/>
                <w:szCs w:val="16"/>
                <w:lang w:eastAsia="ja-JP"/>
              </w:rPr>
              <w:t>説明してください</w:t>
            </w:r>
            <w:r w:rsidRPr="00BD11C9">
              <w:rPr>
                <w:rFonts w:cs="Arial"/>
                <w:spacing w:val="-2"/>
                <w:szCs w:val="16"/>
                <w:lang w:eastAsia="ja-JP"/>
              </w:rPr>
              <w:t>）</w:t>
            </w:r>
            <w:r w:rsidR="002A241F" w:rsidRPr="00BD11C9">
              <w:rPr>
                <w:rFonts w:cs="Arial"/>
                <w:spacing w:val="-2"/>
                <w:szCs w:val="16"/>
                <w:lang w:eastAsia="ja-JP"/>
              </w:rPr>
              <w:t>：</w:t>
            </w:r>
            <w:r w:rsidR="002A241F" w:rsidRPr="00BD11C9">
              <w:rPr>
                <w:rFonts w:cs="Arial"/>
                <w:spacing w:val="-2"/>
                <w:szCs w:val="16"/>
                <w:lang w:eastAsia="ja-JP"/>
              </w:rPr>
              <w:t>____</w:t>
            </w:r>
            <w:r w:rsidRPr="00BD11C9">
              <w:rPr>
                <w:rFonts w:cs="Arial"/>
                <w:spacing w:val="-2"/>
                <w:szCs w:val="16"/>
                <w:lang w:eastAsia="ja-JP"/>
              </w:rPr>
              <w:t>［</w:t>
            </w:r>
            <w:r w:rsidR="004049C3" w:rsidRPr="00BD11C9">
              <w:rPr>
                <w:rFonts w:cs="Arial"/>
                <w:spacing w:val="-2"/>
                <w:szCs w:val="16"/>
                <w:lang w:eastAsia="ja-JP"/>
              </w:rPr>
              <w:t>自由回答</w:t>
            </w:r>
            <w:r w:rsidR="002A241F" w:rsidRPr="00BD11C9">
              <w:rPr>
                <w:rFonts w:cs="Arial"/>
                <w:spacing w:val="-2"/>
                <w:szCs w:val="16"/>
                <w:lang w:eastAsia="ja-JP"/>
              </w:rPr>
              <w:t>：</w:t>
            </w:r>
            <w:r w:rsidR="004049C3" w:rsidRPr="00BD11C9">
              <w:rPr>
                <w:rFonts w:cs="Arial"/>
                <w:spacing w:val="-2"/>
                <w:szCs w:val="16"/>
                <w:lang w:eastAsia="ja-JP"/>
              </w:rPr>
              <w:t>ミディアム</w:t>
            </w:r>
            <w:r w:rsidR="00A2504D" w:rsidRPr="00BD11C9">
              <w:rPr>
                <w:rFonts w:cs="Arial"/>
                <w:spacing w:val="-2"/>
                <w:szCs w:val="16"/>
                <w:lang w:eastAsia="ja-JP"/>
              </w:rPr>
              <w:t>］</w:t>
            </w:r>
          </w:p>
          <w:p w14:paraId="6BF42507" w14:textId="48696A27" w:rsidR="002A241F" w:rsidRPr="00F80676" w:rsidRDefault="001E1CA8" w:rsidP="002A241F">
            <w:pPr>
              <w:numPr>
                <w:ilvl w:val="0"/>
                <w:numId w:val="76"/>
              </w:numPr>
              <w:spacing w:line="276" w:lineRule="auto"/>
              <w:ind w:left="360"/>
              <w:textAlignment w:val="baseline"/>
              <w:rPr>
                <w:rFonts w:cs="Arial"/>
                <w:szCs w:val="16"/>
                <w:lang w:eastAsia="ja-JP"/>
              </w:rPr>
            </w:pPr>
            <w:r w:rsidRPr="00F80676">
              <w:rPr>
                <w:rFonts w:cs="Arial"/>
                <w:szCs w:val="16"/>
                <w:lang w:eastAsia="ja-JP"/>
              </w:rPr>
              <w:t>（</w:t>
            </w:r>
            <w:r w:rsidR="002A241F" w:rsidRPr="00F80676">
              <w:rPr>
                <w:rFonts w:cs="Arial"/>
                <w:szCs w:val="16"/>
                <w:lang w:eastAsia="ja-JP"/>
              </w:rPr>
              <w:t>C</w:t>
            </w:r>
            <w:r w:rsidRPr="00F80676">
              <w:rPr>
                <w:rFonts w:cs="Arial"/>
                <w:szCs w:val="16"/>
                <w:lang w:eastAsia="ja-JP"/>
              </w:rPr>
              <w:t>）</w:t>
            </w:r>
            <w:r w:rsidR="002A241F" w:rsidRPr="00F80676">
              <w:rPr>
                <w:rFonts w:cs="Arial"/>
                <w:szCs w:val="16"/>
                <w:lang w:eastAsia="ja-JP"/>
              </w:rPr>
              <w:t>外部投資運用会社の選定プロセスにおいて</w:t>
            </w:r>
            <w:r w:rsidRPr="00F80676">
              <w:rPr>
                <w:rFonts w:cs="Arial"/>
                <w:szCs w:val="16"/>
                <w:lang w:eastAsia="ja-JP"/>
              </w:rPr>
              <w:t>（</w:t>
            </w:r>
            <w:r w:rsidR="00D6714B" w:rsidRPr="00F80676">
              <w:rPr>
                <w:rFonts w:cs="Arial"/>
                <w:szCs w:val="16"/>
                <w:lang w:eastAsia="ja-JP"/>
              </w:rPr>
              <w:t>説明してください</w:t>
            </w:r>
            <w:r w:rsidRPr="00F80676">
              <w:rPr>
                <w:rFonts w:cs="Arial"/>
                <w:szCs w:val="16"/>
                <w:lang w:eastAsia="ja-JP"/>
              </w:rPr>
              <w:t>）</w:t>
            </w:r>
            <w:r w:rsidR="002A241F" w:rsidRPr="00F80676">
              <w:rPr>
                <w:rFonts w:cs="Arial"/>
                <w:szCs w:val="16"/>
                <w:lang w:eastAsia="ja-JP"/>
              </w:rPr>
              <w:t>：</w:t>
            </w:r>
            <w:r w:rsidR="002A241F" w:rsidRPr="00F80676">
              <w:rPr>
                <w:rFonts w:cs="Arial"/>
                <w:szCs w:val="16"/>
                <w:lang w:eastAsia="ja-JP"/>
              </w:rPr>
              <w:t>____</w:t>
            </w:r>
            <w:r w:rsidRPr="00F80676">
              <w:rPr>
                <w:rFonts w:cs="Arial"/>
                <w:szCs w:val="16"/>
                <w:lang w:eastAsia="ja-JP"/>
              </w:rPr>
              <w:t>［</w:t>
            </w:r>
            <w:r w:rsidR="004049C3" w:rsidRPr="00F80676">
              <w:rPr>
                <w:rFonts w:cs="Arial"/>
                <w:szCs w:val="16"/>
                <w:lang w:eastAsia="ja-JP"/>
              </w:rPr>
              <w:t>自由回答</w:t>
            </w:r>
            <w:r w:rsidR="002A241F" w:rsidRPr="00F80676">
              <w:rPr>
                <w:rFonts w:cs="Arial"/>
                <w:szCs w:val="16"/>
                <w:lang w:eastAsia="ja-JP"/>
              </w:rPr>
              <w:t>：</w:t>
            </w:r>
            <w:r w:rsidR="004049C3" w:rsidRPr="00F80676">
              <w:rPr>
                <w:rFonts w:cs="Arial"/>
                <w:szCs w:val="16"/>
                <w:lang w:eastAsia="ja-JP"/>
              </w:rPr>
              <w:t>ミディアム</w:t>
            </w:r>
            <w:r w:rsidR="00A2504D" w:rsidRPr="00F80676">
              <w:rPr>
                <w:rFonts w:cs="Arial"/>
                <w:szCs w:val="16"/>
                <w:lang w:eastAsia="ja-JP"/>
              </w:rPr>
              <w:t>］</w:t>
            </w:r>
          </w:p>
          <w:p w14:paraId="103D6732" w14:textId="5A1282F6" w:rsidR="002A241F" w:rsidRPr="00F80676" w:rsidRDefault="001E1CA8" w:rsidP="002A241F">
            <w:pPr>
              <w:numPr>
                <w:ilvl w:val="0"/>
                <w:numId w:val="76"/>
              </w:numPr>
              <w:spacing w:line="276" w:lineRule="auto"/>
              <w:ind w:left="360"/>
              <w:textAlignment w:val="baseline"/>
              <w:rPr>
                <w:rFonts w:cs="Arial"/>
                <w:szCs w:val="16"/>
                <w:lang w:eastAsia="ja-JP"/>
              </w:rPr>
            </w:pPr>
            <w:r w:rsidRPr="00F80676">
              <w:rPr>
                <w:rFonts w:cs="Arial"/>
                <w:szCs w:val="16"/>
                <w:lang w:eastAsia="ja-JP"/>
              </w:rPr>
              <w:t>（</w:t>
            </w:r>
            <w:r w:rsidR="002A241F" w:rsidRPr="00F80676">
              <w:rPr>
                <w:rFonts w:cs="Arial"/>
                <w:szCs w:val="16"/>
                <w:lang w:eastAsia="ja-JP"/>
              </w:rPr>
              <w:t>D</w:t>
            </w:r>
            <w:r w:rsidRPr="00F80676">
              <w:rPr>
                <w:rFonts w:cs="Arial"/>
                <w:szCs w:val="16"/>
                <w:lang w:eastAsia="ja-JP"/>
              </w:rPr>
              <w:t>）</w:t>
            </w:r>
            <w:r w:rsidR="002A241F" w:rsidRPr="00F80676">
              <w:rPr>
                <w:rFonts w:cs="Arial"/>
                <w:szCs w:val="16"/>
                <w:lang w:eastAsia="ja-JP"/>
              </w:rPr>
              <w:t>外部の投資運用会社のモニタリング・プロセスにおいて</w:t>
            </w:r>
            <w:r w:rsidRPr="00F80676">
              <w:rPr>
                <w:rFonts w:cs="Arial"/>
                <w:szCs w:val="16"/>
                <w:lang w:eastAsia="ja-JP"/>
              </w:rPr>
              <w:t>（</w:t>
            </w:r>
            <w:r w:rsidR="00D6714B" w:rsidRPr="00F80676">
              <w:rPr>
                <w:rFonts w:cs="Arial"/>
                <w:szCs w:val="16"/>
                <w:lang w:eastAsia="ja-JP"/>
              </w:rPr>
              <w:t>説明してください</w:t>
            </w:r>
            <w:r w:rsidRPr="00F80676">
              <w:rPr>
                <w:rFonts w:cs="Arial"/>
                <w:szCs w:val="16"/>
                <w:lang w:eastAsia="ja-JP"/>
              </w:rPr>
              <w:t>）</w:t>
            </w:r>
            <w:r w:rsidR="002A241F" w:rsidRPr="00F80676">
              <w:rPr>
                <w:rFonts w:cs="Arial"/>
                <w:szCs w:val="16"/>
                <w:lang w:eastAsia="ja-JP"/>
              </w:rPr>
              <w:t>：</w:t>
            </w:r>
            <w:r w:rsidR="002A241F" w:rsidRPr="00F80676">
              <w:rPr>
                <w:rFonts w:cs="Arial"/>
                <w:szCs w:val="16"/>
                <w:lang w:eastAsia="ja-JP"/>
              </w:rPr>
              <w:t>____</w:t>
            </w:r>
            <w:r w:rsidRPr="00F80676">
              <w:rPr>
                <w:rFonts w:cs="Arial"/>
                <w:szCs w:val="16"/>
                <w:lang w:eastAsia="ja-JP"/>
              </w:rPr>
              <w:t>［</w:t>
            </w:r>
            <w:r w:rsidR="004049C3" w:rsidRPr="00F80676">
              <w:rPr>
                <w:rFonts w:cs="Arial"/>
                <w:szCs w:val="16"/>
                <w:lang w:eastAsia="ja-JP"/>
              </w:rPr>
              <w:t>自由回答</w:t>
            </w:r>
            <w:r w:rsidR="002A241F" w:rsidRPr="00F80676">
              <w:rPr>
                <w:rFonts w:cs="Arial"/>
                <w:szCs w:val="16"/>
                <w:lang w:eastAsia="ja-JP"/>
              </w:rPr>
              <w:t>：</w:t>
            </w:r>
            <w:r w:rsidR="004049C3" w:rsidRPr="00F80676">
              <w:rPr>
                <w:rFonts w:cs="Arial"/>
                <w:szCs w:val="16"/>
                <w:lang w:eastAsia="ja-JP"/>
              </w:rPr>
              <w:t>ミディアム</w:t>
            </w:r>
            <w:r w:rsidR="00A2504D" w:rsidRPr="00F80676">
              <w:rPr>
                <w:rFonts w:cs="Arial"/>
                <w:szCs w:val="16"/>
                <w:lang w:eastAsia="ja-JP"/>
              </w:rPr>
              <w:t>］</w:t>
            </w:r>
          </w:p>
          <w:p w14:paraId="1EACA123" w14:textId="3655EC79" w:rsidR="002A241F" w:rsidRPr="00F80676" w:rsidRDefault="001E1CA8" w:rsidP="002A241F">
            <w:pPr>
              <w:numPr>
                <w:ilvl w:val="0"/>
                <w:numId w:val="76"/>
              </w:numPr>
              <w:spacing w:line="276" w:lineRule="auto"/>
              <w:ind w:left="360"/>
              <w:textAlignment w:val="baseline"/>
              <w:rPr>
                <w:rFonts w:cs="Arial"/>
                <w:szCs w:val="16"/>
                <w:lang w:eastAsia="ja-JP"/>
              </w:rPr>
            </w:pPr>
            <w:r w:rsidRPr="00F80676">
              <w:rPr>
                <w:rFonts w:cs="Arial"/>
                <w:szCs w:val="16"/>
                <w:lang w:eastAsia="ja-JP"/>
              </w:rPr>
              <w:t>（</w:t>
            </w:r>
            <w:r w:rsidR="002A241F" w:rsidRPr="00F80676">
              <w:rPr>
                <w:rFonts w:cs="Arial"/>
                <w:szCs w:val="16"/>
                <w:lang w:eastAsia="ja-JP"/>
              </w:rPr>
              <w:t>E</w:t>
            </w:r>
            <w:r w:rsidRPr="00F80676">
              <w:rPr>
                <w:rFonts w:cs="Arial"/>
                <w:szCs w:val="16"/>
                <w:lang w:eastAsia="ja-JP"/>
              </w:rPr>
              <w:t>）</w:t>
            </w:r>
            <w:r w:rsidR="002A241F" w:rsidRPr="00F80676">
              <w:rPr>
                <w:rFonts w:cs="Arial"/>
                <w:szCs w:val="16"/>
                <w:lang w:eastAsia="ja-JP"/>
              </w:rPr>
              <w:t>資産クラス・ベンチマーク選定プロセスにおいて</w:t>
            </w:r>
            <w:r w:rsidRPr="00F80676">
              <w:rPr>
                <w:rFonts w:cs="Arial"/>
                <w:szCs w:val="16"/>
                <w:lang w:eastAsia="ja-JP"/>
              </w:rPr>
              <w:t>（</w:t>
            </w:r>
            <w:r w:rsidR="00D6714B" w:rsidRPr="00F80676">
              <w:rPr>
                <w:rFonts w:cs="Arial"/>
                <w:szCs w:val="16"/>
                <w:lang w:eastAsia="ja-JP"/>
              </w:rPr>
              <w:t>説明してください</w:t>
            </w:r>
            <w:r w:rsidRPr="00F80676">
              <w:rPr>
                <w:rFonts w:cs="Arial"/>
                <w:szCs w:val="16"/>
                <w:lang w:eastAsia="ja-JP"/>
              </w:rPr>
              <w:t>）</w:t>
            </w:r>
            <w:r w:rsidR="002A241F" w:rsidRPr="00F80676">
              <w:rPr>
                <w:rFonts w:cs="Arial"/>
                <w:szCs w:val="16"/>
                <w:lang w:eastAsia="ja-JP"/>
              </w:rPr>
              <w:t>：</w:t>
            </w:r>
            <w:r w:rsidR="002A241F" w:rsidRPr="00F80676">
              <w:rPr>
                <w:rFonts w:cs="Arial"/>
                <w:szCs w:val="16"/>
                <w:lang w:eastAsia="ja-JP"/>
              </w:rPr>
              <w:t>____</w:t>
            </w:r>
            <w:r w:rsidRPr="00F80676">
              <w:rPr>
                <w:rFonts w:cs="Arial"/>
                <w:szCs w:val="16"/>
                <w:lang w:eastAsia="ja-JP"/>
              </w:rPr>
              <w:t>［</w:t>
            </w:r>
            <w:r w:rsidR="004049C3" w:rsidRPr="00F80676">
              <w:rPr>
                <w:rFonts w:cs="Arial"/>
                <w:szCs w:val="16"/>
                <w:lang w:eastAsia="ja-JP"/>
              </w:rPr>
              <w:t>自由回答</w:t>
            </w:r>
            <w:r w:rsidR="002A241F" w:rsidRPr="00F80676">
              <w:rPr>
                <w:rFonts w:cs="Arial"/>
                <w:szCs w:val="16"/>
                <w:lang w:eastAsia="ja-JP"/>
              </w:rPr>
              <w:t>：</w:t>
            </w:r>
            <w:r w:rsidR="004049C3" w:rsidRPr="00F80676">
              <w:rPr>
                <w:rFonts w:cs="Arial"/>
                <w:szCs w:val="16"/>
                <w:lang w:eastAsia="ja-JP"/>
              </w:rPr>
              <w:t>ミディアム</w:t>
            </w:r>
            <w:r w:rsidR="00A2504D" w:rsidRPr="00F80676">
              <w:rPr>
                <w:rFonts w:cs="Arial"/>
                <w:szCs w:val="16"/>
                <w:lang w:eastAsia="ja-JP"/>
              </w:rPr>
              <w:t>］</w:t>
            </w:r>
          </w:p>
          <w:p w14:paraId="5FAE897D" w14:textId="77227868" w:rsidR="002A241F" w:rsidRPr="00F80676" w:rsidRDefault="001E1CA8" w:rsidP="002A241F">
            <w:pPr>
              <w:numPr>
                <w:ilvl w:val="0"/>
                <w:numId w:val="76"/>
              </w:numPr>
              <w:spacing w:line="276" w:lineRule="auto"/>
              <w:ind w:left="360"/>
              <w:textAlignment w:val="baseline"/>
              <w:rPr>
                <w:rFonts w:cs="Arial"/>
                <w:szCs w:val="16"/>
                <w:lang w:eastAsia="ja-JP"/>
              </w:rPr>
            </w:pPr>
            <w:r w:rsidRPr="00F80676">
              <w:rPr>
                <w:rFonts w:cs="Arial"/>
                <w:szCs w:val="16"/>
                <w:lang w:eastAsia="ja-JP"/>
              </w:rPr>
              <w:t>（</w:t>
            </w:r>
            <w:r w:rsidR="002A241F" w:rsidRPr="00F80676">
              <w:rPr>
                <w:rFonts w:cs="Arial"/>
                <w:szCs w:val="16"/>
                <w:lang w:eastAsia="ja-JP"/>
              </w:rPr>
              <w:t>F</w:t>
            </w:r>
            <w:r w:rsidRPr="00F80676">
              <w:rPr>
                <w:rFonts w:cs="Arial"/>
                <w:szCs w:val="16"/>
                <w:lang w:eastAsia="ja-JP"/>
              </w:rPr>
              <w:t>）</w:t>
            </w:r>
            <w:r w:rsidR="002A241F" w:rsidRPr="00F80676">
              <w:rPr>
                <w:rFonts w:cs="Arial"/>
                <w:szCs w:val="16"/>
                <w:lang w:eastAsia="ja-JP"/>
              </w:rPr>
              <w:t>財務分析プロセスにおいて</w:t>
            </w:r>
            <w:r w:rsidRPr="00F80676">
              <w:rPr>
                <w:rFonts w:cs="Arial"/>
                <w:szCs w:val="16"/>
                <w:lang w:eastAsia="ja-JP"/>
              </w:rPr>
              <w:t>（</w:t>
            </w:r>
            <w:r w:rsidR="00D6714B" w:rsidRPr="00F80676">
              <w:rPr>
                <w:rFonts w:cs="Arial"/>
                <w:szCs w:val="16"/>
                <w:lang w:eastAsia="ja-JP"/>
              </w:rPr>
              <w:t>説明してください</w:t>
            </w:r>
            <w:r w:rsidRPr="00F80676">
              <w:rPr>
                <w:rFonts w:cs="Arial"/>
                <w:szCs w:val="16"/>
                <w:lang w:eastAsia="ja-JP"/>
              </w:rPr>
              <w:t>）</w:t>
            </w:r>
            <w:r w:rsidR="002A241F" w:rsidRPr="00F80676">
              <w:rPr>
                <w:rFonts w:cs="Arial"/>
                <w:szCs w:val="16"/>
                <w:lang w:eastAsia="ja-JP"/>
              </w:rPr>
              <w:t>：</w:t>
            </w:r>
            <w:r w:rsidR="002A241F" w:rsidRPr="00F80676">
              <w:rPr>
                <w:rFonts w:cs="Arial"/>
                <w:szCs w:val="16"/>
                <w:lang w:eastAsia="ja-JP"/>
              </w:rPr>
              <w:t>____</w:t>
            </w:r>
            <w:r w:rsidRPr="00F80676">
              <w:rPr>
                <w:rFonts w:cs="Arial"/>
                <w:szCs w:val="16"/>
                <w:lang w:eastAsia="ja-JP"/>
              </w:rPr>
              <w:t>［</w:t>
            </w:r>
            <w:r w:rsidR="004049C3" w:rsidRPr="00F80676">
              <w:rPr>
                <w:rFonts w:cs="Arial"/>
                <w:szCs w:val="16"/>
                <w:lang w:eastAsia="ja-JP"/>
              </w:rPr>
              <w:t>自由回答</w:t>
            </w:r>
            <w:r w:rsidR="002A241F" w:rsidRPr="00F80676">
              <w:rPr>
                <w:rFonts w:cs="Arial"/>
                <w:szCs w:val="16"/>
                <w:lang w:eastAsia="ja-JP"/>
              </w:rPr>
              <w:t>：</w:t>
            </w:r>
            <w:r w:rsidR="004049C3" w:rsidRPr="00F80676">
              <w:rPr>
                <w:rFonts w:cs="Arial"/>
                <w:szCs w:val="16"/>
                <w:lang w:eastAsia="ja-JP"/>
              </w:rPr>
              <w:t>ミディアム</w:t>
            </w:r>
            <w:r w:rsidR="00A2504D" w:rsidRPr="00F80676">
              <w:rPr>
                <w:rFonts w:cs="Arial"/>
                <w:szCs w:val="16"/>
                <w:lang w:eastAsia="ja-JP"/>
              </w:rPr>
              <w:t>］</w:t>
            </w:r>
          </w:p>
          <w:p w14:paraId="45DD6F14" w14:textId="70F5A59E" w:rsidR="002A241F" w:rsidRPr="00F80676" w:rsidRDefault="001E1CA8" w:rsidP="002A241F">
            <w:pPr>
              <w:numPr>
                <w:ilvl w:val="0"/>
                <w:numId w:val="76"/>
              </w:numPr>
              <w:spacing w:line="276" w:lineRule="auto"/>
              <w:ind w:left="360"/>
              <w:textAlignment w:val="baseline"/>
              <w:rPr>
                <w:rFonts w:cs="Arial"/>
                <w:szCs w:val="16"/>
                <w:lang w:eastAsia="ja-JP"/>
              </w:rPr>
            </w:pPr>
            <w:r w:rsidRPr="00F80676">
              <w:rPr>
                <w:rFonts w:cs="Arial"/>
                <w:szCs w:val="16"/>
                <w:lang w:eastAsia="ja-JP"/>
              </w:rPr>
              <w:t>（</w:t>
            </w:r>
            <w:r w:rsidR="002A241F" w:rsidRPr="00F80676">
              <w:rPr>
                <w:rFonts w:cs="Arial"/>
                <w:szCs w:val="16"/>
                <w:lang w:eastAsia="ja-JP"/>
              </w:rPr>
              <w:t>G</w:t>
            </w:r>
            <w:r w:rsidRPr="00F80676">
              <w:rPr>
                <w:rFonts w:cs="Arial"/>
                <w:szCs w:val="16"/>
                <w:lang w:eastAsia="ja-JP"/>
              </w:rPr>
              <w:t>）</w:t>
            </w:r>
            <w:r w:rsidR="002A241F" w:rsidRPr="00F80676">
              <w:rPr>
                <w:rFonts w:cs="Arial"/>
                <w:szCs w:val="16"/>
                <w:lang w:eastAsia="ja-JP"/>
              </w:rPr>
              <w:t>その他の投資プロセスにおいて</w:t>
            </w:r>
            <w:r w:rsidRPr="00F80676">
              <w:rPr>
                <w:rFonts w:cs="Arial"/>
                <w:szCs w:val="16"/>
                <w:lang w:eastAsia="ja-JP"/>
              </w:rPr>
              <w:t>（</w:t>
            </w:r>
            <w:r w:rsidR="00D6714B" w:rsidRPr="00F80676">
              <w:rPr>
                <w:rFonts w:cs="Arial"/>
                <w:szCs w:val="16"/>
                <w:lang w:eastAsia="ja-JP"/>
              </w:rPr>
              <w:t>説明してください</w:t>
            </w:r>
            <w:r w:rsidRPr="00F80676">
              <w:rPr>
                <w:rFonts w:cs="Arial"/>
                <w:szCs w:val="16"/>
                <w:lang w:eastAsia="ja-JP"/>
              </w:rPr>
              <w:t>）</w:t>
            </w:r>
            <w:r w:rsidR="002A241F" w:rsidRPr="00F80676">
              <w:rPr>
                <w:rFonts w:cs="Arial"/>
                <w:szCs w:val="16"/>
                <w:lang w:eastAsia="ja-JP"/>
              </w:rPr>
              <w:t>：</w:t>
            </w:r>
            <w:r w:rsidR="002A241F" w:rsidRPr="00F80676">
              <w:rPr>
                <w:rFonts w:cs="Arial"/>
                <w:szCs w:val="16"/>
                <w:lang w:eastAsia="ja-JP"/>
              </w:rPr>
              <w:t>____</w:t>
            </w:r>
            <w:r w:rsidRPr="00F80676">
              <w:rPr>
                <w:rFonts w:cs="Arial"/>
                <w:szCs w:val="16"/>
                <w:lang w:eastAsia="ja-JP"/>
              </w:rPr>
              <w:t>［</w:t>
            </w:r>
            <w:r w:rsidR="004049C3" w:rsidRPr="00F80676">
              <w:rPr>
                <w:rFonts w:cs="Arial"/>
                <w:szCs w:val="16"/>
                <w:lang w:eastAsia="ja-JP"/>
              </w:rPr>
              <w:t>自由回答</w:t>
            </w:r>
            <w:r w:rsidR="002A241F" w:rsidRPr="00F80676">
              <w:rPr>
                <w:rFonts w:cs="Arial"/>
                <w:szCs w:val="16"/>
                <w:lang w:eastAsia="ja-JP"/>
              </w:rPr>
              <w:t>：</w:t>
            </w:r>
            <w:r w:rsidR="004049C3" w:rsidRPr="00F80676">
              <w:rPr>
                <w:rFonts w:cs="Arial"/>
                <w:szCs w:val="16"/>
                <w:lang w:eastAsia="ja-JP"/>
              </w:rPr>
              <w:t>ミディアム</w:t>
            </w:r>
            <w:r w:rsidR="00A2504D" w:rsidRPr="00F80676">
              <w:rPr>
                <w:rFonts w:cs="Arial"/>
                <w:szCs w:val="16"/>
                <w:lang w:eastAsia="ja-JP"/>
              </w:rPr>
              <w:t>］</w:t>
            </w:r>
          </w:p>
          <w:p w14:paraId="5AFB36F8" w14:textId="21DBAD6C" w:rsidR="002A241F" w:rsidRPr="00F80676" w:rsidRDefault="001E1CA8" w:rsidP="002A241F">
            <w:pPr>
              <w:numPr>
                <w:ilvl w:val="0"/>
                <w:numId w:val="77"/>
              </w:numPr>
              <w:spacing w:line="276" w:lineRule="auto"/>
              <w:ind w:left="360"/>
              <w:textAlignment w:val="baseline"/>
              <w:rPr>
                <w:rFonts w:cs="Arial"/>
                <w:szCs w:val="16"/>
                <w:lang w:eastAsia="ja-JP"/>
              </w:rPr>
            </w:pPr>
            <w:r w:rsidRPr="00F80676">
              <w:rPr>
                <w:rFonts w:cs="Arial"/>
                <w:szCs w:val="16"/>
                <w:lang w:eastAsia="ja-JP"/>
              </w:rPr>
              <w:t>（</w:t>
            </w:r>
            <w:r w:rsidR="002A241F" w:rsidRPr="00F80676">
              <w:rPr>
                <w:rFonts w:cs="Arial"/>
                <w:szCs w:val="16"/>
                <w:lang w:eastAsia="ja-JP"/>
              </w:rPr>
              <w:t>H</w:t>
            </w:r>
            <w:r w:rsidRPr="00F80676">
              <w:rPr>
                <w:rFonts w:cs="Arial"/>
                <w:szCs w:val="16"/>
                <w:lang w:eastAsia="ja-JP"/>
              </w:rPr>
              <w:t>）</w:t>
            </w:r>
            <w:r w:rsidR="002A241F" w:rsidRPr="00F80676">
              <w:rPr>
                <w:rFonts w:cs="Arial"/>
                <w:szCs w:val="16"/>
                <w:lang w:eastAsia="ja-JP"/>
              </w:rPr>
              <w:t>特定の投資プロセスにおいて気候関連リスクの追跡や管理を行なっていません</w:t>
            </w:r>
          </w:p>
        </w:tc>
      </w:tr>
      <w:tr w:rsidR="002A241F" w:rsidRPr="00F80676" w14:paraId="54049DAD" w14:textId="77777777" w:rsidTr="002A241F">
        <w:trPr>
          <w:trHeight w:val="300"/>
        </w:trPr>
        <w:tc>
          <w:tcPr>
            <w:tcW w:w="14884" w:type="dxa"/>
            <w:gridSpan w:val="6"/>
            <w:tcBorders>
              <w:left w:val="nil"/>
              <w:right w:val="nil"/>
            </w:tcBorders>
            <w:shd w:val="clear" w:color="auto" w:fill="FFFFFF" w:themeFill="background1"/>
            <w:tcMar>
              <w:top w:w="0" w:type="dxa"/>
              <w:bottom w:w="0" w:type="dxa"/>
            </w:tcMar>
            <w:vAlign w:val="center"/>
          </w:tcPr>
          <w:p w14:paraId="19A11739" w14:textId="77777777" w:rsidR="002A241F" w:rsidRPr="00F80676" w:rsidRDefault="002A241F" w:rsidP="002A241F">
            <w:pPr>
              <w:spacing w:line="240" w:lineRule="auto"/>
              <w:jc w:val="center"/>
              <w:textAlignment w:val="baseline"/>
              <w:rPr>
                <w:rStyle w:val="Hyperlink"/>
                <w:rFonts w:cs="Arial"/>
                <w:sz w:val="16"/>
                <w:szCs w:val="16"/>
                <w:lang w:eastAsia="ja-JP"/>
              </w:rPr>
            </w:pPr>
          </w:p>
        </w:tc>
      </w:tr>
      <w:tr w:rsidR="002A241F" w:rsidRPr="00F80676" w14:paraId="401A5737" w14:textId="77777777" w:rsidTr="002A241F">
        <w:trPr>
          <w:trHeight w:val="300"/>
        </w:trPr>
        <w:tc>
          <w:tcPr>
            <w:tcW w:w="14884" w:type="dxa"/>
            <w:gridSpan w:val="6"/>
            <w:shd w:val="clear" w:color="auto" w:fill="0070C0"/>
            <w:vAlign w:val="center"/>
          </w:tcPr>
          <w:p w14:paraId="5021E9FC" w14:textId="77777777" w:rsidR="002A241F" w:rsidRPr="00F80676" w:rsidRDefault="002A241F" w:rsidP="002A241F">
            <w:pPr>
              <w:rPr>
                <w:rStyle w:val="Hyperlink"/>
                <w:rFonts w:cs="Arial"/>
                <w:b/>
                <w:bCs/>
                <w:color w:val="FFFFFF" w:themeColor="background1"/>
                <w:sz w:val="18"/>
                <w:szCs w:val="18"/>
              </w:rPr>
            </w:pPr>
            <w:proofErr w:type="spellStart"/>
            <w:r w:rsidRPr="00F80676">
              <w:rPr>
                <w:rFonts w:cs="Arial"/>
                <w:b/>
                <w:bCs/>
                <w:color w:val="FFFFFF" w:themeColor="background1"/>
                <w:sz w:val="18"/>
                <w:szCs w:val="18"/>
                <w:lang w:val="en-US" w:eastAsia="en-GB"/>
              </w:rPr>
              <w:t>説明</w:t>
            </w:r>
            <w:proofErr w:type="spellEnd"/>
          </w:p>
        </w:tc>
      </w:tr>
      <w:tr w:rsidR="002A241F" w:rsidRPr="00F80676" w14:paraId="0B05F7E8" w14:textId="77777777" w:rsidTr="002A241F">
        <w:trPr>
          <w:trHeight w:val="300"/>
        </w:trPr>
        <w:tc>
          <w:tcPr>
            <w:tcW w:w="1841" w:type="dxa"/>
            <w:shd w:val="clear" w:color="auto" w:fill="auto"/>
            <w:vAlign w:val="center"/>
          </w:tcPr>
          <w:p w14:paraId="4D90BDAF" w14:textId="77777777" w:rsidR="002A241F" w:rsidRPr="00F80676" w:rsidRDefault="002A241F" w:rsidP="002A241F">
            <w:pPr>
              <w:rPr>
                <w:rStyle w:val="Hyperlink"/>
                <w:rFonts w:cs="Arial"/>
                <w:b/>
                <w:sz w:val="16"/>
                <w:szCs w:val="16"/>
              </w:rPr>
            </w:pPr>
            <w:proofErr w:type="spellStart"/>
            <w:r w:rsidRPr="00F80676">
              <w:rPr>
                <w:rFonts w:cs="Arial"/>
                <w:b/>
                <w:sz w:val="16"/>
                <w:szCs w:val="16"/>
                <w:lang w:val="en-US"/>
              </w:rPr>
              <w:t>指標の目的</w:t>
            </w:r>
            <w:proofErr w:type="spellEnd"/>
          </w:p>
        </w:tc>
        <w:tc>
          <w:tcPr>
            <w:tcW w:w="13043" w:type="dxa"/>
            <w:gridSpan w:val="5"/>
            <w:shd w:val="clear" w:color="auto" w:fill="auto"/>
            <w:vAlign w:val="center"/>
          </w:tcPr>
          <w:p w14:paraId="44C9C135" w14:textId="77777777" w:rsidR="002A241F" w:rsidRPr="00F80676" w:rsidRDefault="002A241F" w:rsidP="002A241F">
            <w:pPr>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本指標の目的は、署名機関が気候関連リスクと機会の管理を投資活動やスチュワードシップ活動にどのように統合しているかを把握することです。</w:t>
            </w:r>
          </w:p>
        </w:tc>
      </w:tr>
      <w:tr w:rsidR="002A241F" w:rsidRPr="00F80676" w14:paraId="55F72626" w14:textId="77777777" w:rsidTr="002A241F">
        <w:trPr>
          <w:trHeight w:val="300"/>
        </w:trPr>
        <w:tc>
          <w:tcPr>
            <w:tcW w:w="1841" w:type="dxa"/>
            <w:shd w:val="clear" w:color="auto" w:fill="auto"/>
            <w:vAlign w:val="center"/>
          </w:tcPr>
          <w:p w14:paraId="7F043719" w14:textId="77777777" w:rsidR="002A241F" w:rsidRPr="00F80676" w:rsidRDefault="002A241F" w:rsidP="002A241F">
            <w:pPr>
              <w:rPr>
                <w:rStyle w:val="Hyperlink"/>
                <w:rFonts w:cs="Arial"/>
                <w:b/>
                <w:sz w:val="16"/>
                <w:szCs w:val="16"/>
              </w:rPr>
            </w:pPr>
            <w:proofErr w:type="spellStart"/>
            <w:r w:rsidRPr="00F80676">
              <w:rPr>
                <w:rFonts w:cs="Arial"/>
                <w:b/>
                <w:sz w:val="16"/>
                <w:szCs w:val="16"/>
                <w:lang w:val="en-US"/>
              </w:rPr>
              <w:t>追加報告ガイダンス</w:t>
            </w:r>
            <w:proofErr w:type="spellEnd"/>
          </w:p>
        </w:tc>
        <w:tc>
          <w:tcPr>
            <w:tcW w:w="13043" w:type="dxa"/>
            <w:gridSpan w:val="5"/>
            <w:shd w:val="clear" w:color="auto" w:fill="auto"/>
            <w:vAlign w:val="center"/>
          </w:tcPr>
          <w:p w14:paraId="5FC2C6A5" w14:textId="7F75F658" w:rsidR="002A241F" w:rsidRPr="00F80676" w:rsidRDefault="002A241F" w:rsidP="002A241F">
            <w:pPr>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署名機関は、気候関連</w:t>
            </w:r>
            <w:r w:rsidR="004E1293">
              <w:rPr>
                <w:rStyle w:val="Hyperlink"/>
                <w:rFonts w:cs="Arial" w:hint="eastAsia"/>
                <w:color w:val="000000" w:themeColor="text1"/>
                <w:sz w:val="16"/>
                <w:szCs w:val="16"/>
                <w:lang w:eastAsia="ja-JP"/>
              </w:rPr>
              <w:t>課題</w:t>
            </w:r>
            <w:r w:rsidRPr="00F80676">
              <w:rPr>
                <w:rStyle w:val="Hyperlink"/>
                <w:rFonts w:cs="Arial"/>
                <w:color w:val="000000" w:themeColor="text1"/>
                <w:sz w:val="16"/>
                <w:szCs w:val="16"/>
                <w:lang w:eastAsia="ja-JP"/>
              </w:rPr>
              <w:t>の管理プロセスの説明の一環として、次のリスクと機会について言及してください。</w:t>
            </w:r>
          </w:p>
          <w:p w14:paraId="4E4B9EDA" w14:textId="77777777" w:rsidR="002A241F" w:rsidRPr="00F80676" w:rsidRDefault="002A241F" w:rsidP="002A241F">
            <w:pPr>
              <w:rPr>
                <w:rStyle w:val="Hyperlink"/>
                <w:rFonts w:cs="Arial"/>
                <w:color w:val="000000" w:themeColor="text1"/>
                <w:sz w:val="16"/>
                <w:szCs w:val="16"/>
                <w:lang w:eastAsia="ja-JP"/>
              </w:rPr>
            </w:pPr>
          </w:p>
          <w:p w14:paraId="4619F526" w14:textId="3A520728" w:rsidR="002A241F" w:rsidRPr="00F80676" w:rsidRDefault="002A241F" w:rsidP="002A241F">
            <w:pPr>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リスクには</w:t>
            </w:r>
            <w:r w:rsidR="001E1CA8" w:rsidRPr="00F80676">
              <w:rPr>
                <w:rStyle w:val="Hyperlink"/>
                <w:rFonts w:cs="Arial"/>
                <w:color w:val="000000" w:themeColor="text1"/>
                <w:sz w:val="16"/>
                <w:szCs w:val="16"/>
                <w:lang w:eastAsia="ja-JP"/>
              </w:rPr>
              <w:t>（</w:t>
            </w:r>
            <w:r w:rsidRPr="00F80676">
              <w:rPr>
                <w:rStyle w:val="Hyperlink"/>
                <w:rFonts w:cs="Arial"/>
                <w:color w:val="000000" w:themeColor="text1"/>
                <w:sz w:val="16"/>
                <w:szCs w:val="16"/>
                <w:lang w:eastAsia="ja-JP"/>
              </w:rPr>
              <w:t>i</w:t>
            </w:r>
            <w:r w:rsidR="001E1CA8" w:rsidRPr="00F80676">
              <w:rPr>
                <w:rStyle w:val="Hyperlink"/>
                <w:rFonts w:cs="Arial"/>
                <w:color w:val="000000" w:themeColor="text1"/>
                <w:sz w:val="16"/>
                <w:szCs w:val="16"/>
                <w:lang w:eastAsia="ja-JP"/>
              </w:rPr>
              <w:t>）</w:t>
            </w:r>
            <w:r w:rsidRPr="00F80676">
              <w:rPr>
                <w:rStyle w:val="Hyperlink"/>
                <w:rFonts w:cs="Arial"/>
                <w:color w:val="000000" w:themeColor="text1"/>
                <w:sz w:val="16"/>
                <w:szCs w:val="16"/>
                <w:lang w:eastAsia="ja-JP"/>
              </w:rPr>
              <w:t>低炭素経済への移行に関連する移行リスク</w:t>
            </w:r>
            <w:r w:rsidR="001E1CA8" w:rsidRPr="00F80676">
              <w:rPr>
                <w:rStyle w:val="Hyperlink"/>
                <w:rFonts w:cs="Arial"/>
                <w:color w:val="000000" w:themeColor="text1"/>
                <w:sz w:val="16"/>
                <w:szCs w:val="16"/>
                <w:lang w:eastAsia="ja-JP"/>
              </w:rPr>
              <w:t>（</w:t>
            </w:r>
            <w:r w:rsidRPr="00F80676">
              <w:rPr>
                <w:rStyle w:val="Hyperlink"/>
                <w:rFonts w:cs="Arial"/>
                <w:color w:val="000000" w:themeColor="text1"/>
                <w:sz w:val="16"/>
                <w:szCs w:val="16"/>
                <w:lang w:eastAsia="ja-JP"/>
              </w:rPr>
              <w:t>政策や法律の動向のリスク、技術が変化するリスク、市場が変化するリスク、レピュテーション・リスクなど</w:t>
            </w:r>
            <w:r w:rsidR="001E1CA8" w:rsidRPr="00F80676">
              <w:rPr>
                <w:rStyle w:val="Hyperlink"/>
                <w:rFonts w:cs="Arial"/>
                <w:color w:val="000000" w:themeColor="text1"/>
                <w:sz w:val="16"/>
                <w:szCs w:val="16"/>
                <w:lang w:eastAsia="ja-JP"/>
              </w:rPr>
              <w:t>）</w:t>
            </w:r>
            <w:r w:rsidR="00A771F0" w:rsidRPr="00F80676">
              <w:rPr>
                <w:rStyle w:val="Hyperlink"/>
                <w:rFonts w:cs="Arial"/>
                <w:color w:val="000000" w:themeColor="text1"/>
                <w:sz w:val="16"/>
                <w:szCs w:val="16"/>
                <w:lang w:eastAsia="ja-JP"/>
              </w:rPr>
              <w:t>、</w:t>
            </w:r>
            <w:r w:rsidR="001E1CA8" w:rsidRPr="00F80676">
              <w:rPr>
                <w:rStyle w:val="Hyperlink"/>
                <w:rFonts w:cs="Arial"/>
                <w:color w:val="000000" w:themeColor="text1"/>
                <w:sz w:val="16"/>
                <w:szCs w:val="16"/>
                <w:lang w:eastAsia="ja-JP"/>
              </w:rPr>
              <w:t>（</w:t>
            </w:r>
            <w:r w:rsidRPr="00F80676">
              <w:rPr>
                <w:rStyle w:val="Hyperlink"/>
                <w:rFonts w:cs="Arial"/>
                <w:color w:val="000000" w:themeColor="text1"/>
                <w:sz w:val="16"/>
                <w:szCs w:val="16"/>
                <w:lang w:eastAsia="ja-JP"/>
              </w:rPr>
              <w:t>ii</w:t>
            </w:r>
            <w:r w:rsidR="001E1CA8" w:rsidRPr="00F80676">
              <w:rPr>
                <w:rStyle w:val="Hyperlink"/>
                <w:rFonts w:cs="Arial"/>
                <w:color w:val="000000" w:themeColor="text1"/>
                <w:sz w:val="16"/>
                <w:szCs w:val="16"/>
                <w:lang w:eastAsia="ja-JP"/>
              </w:rPr>
              <w:t>）</w:t>
            </w:r>
            <w:r w:rsidRPr="00F80676">
              <w:rPr>
                <w:rStyle w:val="Hyperlink"/>
                <w:rFonts w:cs="Arial"/>
                <w:color w:val="000000" w:themeColor="text1"/>
                <w:sz w:val="16"/>
                <w:szCs w:val="16"/>
                <w:lang w:eastAsia="ja-JP"/>
              </w:rPr>
              <w:t>気候変動の物理的な影響に関連する物理的なリスク</w:t>
            </w:r>
            <w:r w:rsidR="001E1CA8" w:rsidRPr="00F80676">
              <w:rPr>
                <w:rStyle w:val="Hyperlink"/>
                <w:rFonts w:cs="Arial"/>
                <w:color w:val="000000" w:themeColor="text1"/>
                <w:sz w:val="16"/>
                <w:szCs w:val="16"/>
                <w:lang w:eastAsia="ja-JP"/>
              </w:rPr>
              <w:t>（</w:t>
            </w:r>
            <w:r w:rsidRPr="00F80676">
              <w:rPr>
                <w:rStyle w:val="Hyperlink"/>
                <w:rFonts w:cs="Arial"/>
                <w:color w:val="000000" w:themeColor="text1"/>
                <w:sz w:val="16"/>
                <w:szCs w:val="16"/>
                <w:lang w:eastAsia="ja-JP"/>
              </w:rPr>
              <w:t>慢性、急性の両方</w:t>
            </w:r>
            <w:r w:rsidR="001E1CA8" w:rsidRPr="00F80676">
              <w:rPr>
                <w:rStyle w:val="Hyperlink"/>
                <w:rFonts w:cs="Arial"/>
                <w:color w:val="000000" w:themeColor="text1"/>
                <w:sz w:val="16"/>
                <w:szCs w:val="16"/>
                <w:lang w:eastAsia="ja-JP"/>
              </w:rPr>
              <w:t>）</w:t>
            </w:r>
            <w:r w:rsidR="00A771F0" w:rsidRPr="00F80676">
              <w:rPr>
                <w:rStyle w:val="Hyperlink"/>
                <w:rFonts w:cs="Arial"/>
                <w:color w:val="000000" w:themeColor="text1"/>
                <w:sz w:val="16"/>
                <w:szCs w:val="16"/>
                <w:lang w:eastAsia="ja-JP"/>
              </w:rPr>
              <w:t>が含まれます</w:t>
            </w:r>
            <w:r w:rsidRPr="00F80676">
              <w:rPr>
                <w:rStyle w:val="Hyperlink"/>
                <w:rFonts w:cs="Arial"/>
                <w:color w:val="000000" w:themeColor="text1"/>
                <w:sz w:val="16"/>
                <w:szCs w:val="16"/>
                <w:lang w:eastAsia="ja-JP"/>
              </w:rPr>
              <w:t>。</w:t>
            </w:r>
          </w:p>
          <w:p w14:paraId="6CDE987B" w14:textId="77777777" w:rsidR="002A241F" w:rsidRPr="00F80676" w:rsidRDefault="002A241F" w:rsidP="002A241F">
            <w:pPr>
              <w:rPr>
                <w:rStyle w:val="Hyperlink"/>
                <w:rFonts w:cs="Arial"/>
                <w:color w:val="000000" w:themeColor="text1"/>
                <w:sz w:val="16"/>
                <w:szCs w:val="16"/>
                <w:lang w:eastAsia="ja-JP"/>
              </w:rPr>
            </w:pPr>
          </w:p>
          <w:p w14:paraId="328C932E" w14:textId="04FBAFEC" w:rsidR="002A241F" w:rsidRPr="00F80676" w:rsidRDefault="002A241F" w:rsidP="002A241F">
            <w:pPr>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署名機関は、以下に関連する機会を考慮してください。</w:t>
            </w:r>
            <w:r w:rsidR="001E1CA8" w:rsidRPr="00F80676">
              <w:rPr>
                <w:rStyle w:val="Hyperlink"/>
                <w:rFonts w:cs="Arial"/>
                <w:color w:val="000000" w:themeColor="text1"/>
                <w:sz w:val="16"/>
                <w:szCs w:val="16"/>
                <w:lang w:eastAsia="ja-JP"/>
              </w:rPr>
              <w:t>（</w:t>
            </w:r>
            <w:r w:rsidRPr="00F80676">
              <w:rPr>
                <w:rStyle w:val="Hyperlink"/>
                <w:rFonts w:cs="Arial"/>
                <w:color w:val="000000" w:themeColor="text1"/>
                <w:sz w:val="16"/>
                <w:szCs w:val="16"/>
                <w:lang w:eastAsia="ja-JP"/>
              </w:rPr>
              <w:t>i</w:t>
            </w:r>
            <w:r w:rsidR="001E1CA8" w:rsidRPr="00F80676">
              <w:rPr>
                <w:rStyle w:val="Hyperlink"/>
                <w:rFonts w:cs="Arial"/>
                <w:color w:val="000000" w:themeColor="text1"/>
                <w:sz w:val="16"/>
                <w:szCs w:val="16"/>
                <w:lang w:eastAsia="ja-JP"/>
              </w:rPr>
              <w:t>）</w:t>
            </w:r>
            <w:r w:rsidRPr="00F80676">
              <w:rPr>
                <w:rStyle w:val="Hyperlink"/>
                <w:rFonts w:cs="Arial"/>
                <w:color w:val="000000" w:themeColor="text1"/>
                <w:sz w:val="16"/>
                <w:szCs w:val="16"/>
                <w:lang w:eastAsia="ja-JP"/>
              </w:rPr>
              <w:t>リソース効率とコスト削減</w:t>
            </w:r>
            <w:r w:rsidR="00A771F0" w:rsidRPr="00F80676">
              <w:rPr>
                <w:rStyle w:val="Hyperlink"/>
                <w:rFonts w:cs="Arial"/>
                <w:color w:val="000000" w:themeColor="text1"/>
                <w:sz w:val="16"/>
                <w:szCs w:val="16"/>
                <w:lang w:eastAsia="ja-JP"/>
              </w:rPr>
              <w:t>、</w:t>
            </w:r>
            <w:r w:rsidR="001E1CA8" w:rsidRPr="00F80676">
              <w:rPr>
                <w:rStyle w:val="Hyperlink"/>
                <w:rFonts w:cs="Arial"/>
                <w:color w:val="000000" w:themeColor="text1"/>
                <w:sz w:val="16"/>
                <w:szCs w:val="16"/>
                <w:lang w:eastAsia="ja-JP"/>
              </w:rPr>
              <w:t>（</w:t>
            </w:r>
            <w:r w:rsidRPr="00F80676">
              <w:rPr>
                <w:rStyle w:val="Hyperlink"/>
                <w:rFonts w:cs="Arial"/>
                <w:color w:val="000000" w:themeColor="text1"/>
                <w:sz w:val="16"/>
                <w:szCs w:val="16"/>
                <w:lang w:eastAsia="ja-JP"/>
              </w:rPr>
              <w:t>ii</w:t>
            </w:r>
            <w:r w:rsidR="001E1CA8" w:rsidRPr="00F80676">
              <w:rPr>
                <w:rStyle w:val="Hyperlink"/>
                <w:rFonts w:cs="Arial"/>
                <w:color w:val="000000" w:themeColor="text1"/>
                <w:sz w:val="16"/>
                <w:szCs w:val="16"/>
                <w:lang w:eastAsia="ja-JP"/>
              </w:rPr>
              <w:t>）</w:t>
            </w:r>
            <w:r w:rsidRPr="00F80676">
              <w:rPr>
                <w:rStyle w:val="Hyperlink"/>
                <w:rFonts w:cs="Arial"/>
                <w:color w:val="000000" w:themeColor="text1"/>
                <w:sz w:val="16"/>
                <w:szCs w:val="16"/>
                <w:lang w:eastAsia="ja-JP"/>
              </w:rPr>
              <w:t>低排出のエネルギー源</w:t>
            </w:r>
            <w:r w:rsidR="00A771F0" w:rsidRPr="00F80676">
              <w:rPr>
                <w:rStyle w:val="Hyperlink"/>
                <w:rFonts w:cs="Arial"/>
                <w:color w:val="000000" w:themeColor="text1"/>
                <w:sz w:val="16"/>
                <w:szCs w:val="16"/>
                <w:lang w:eastAsia="ja-JP"/>
              </w:rPr>
              <w:t>、</w:t>
            </w:r>
            <w:r w:rsidR="001E1CA8" w:rsidRPr="00F80676">
              <w:rPr>
                <w:rStyle w:val="Hyperlink"/>
                <w:rFonts w:cs="Arial"/>
                <w:color w:val="000000" w:themeColor="text1"/>
                <w:sz w:val="16"/>
                <w:szCs w:val="16"/>
                <w:lang w:eastAsia="ja-JP"/>
              </w:rPr>
              <w:t>（</w:t>
            </w:r>
            <w:r w:rsidRPr="00F80676">
              <w:rPr>
                <w:rStyle w:val="Hyperlink"/>
                <w:rFonts w:cs="Arial"/>
                <w:color w:val="000000" w:themeColor="text1"/>
                <w:sz w:val="16"/>
                <w:szCs w:val="16"/>
                <w:lang w:eastAsia="ja-JP"/>
              </w:rPr>
              <w:t>iii</w:t>
            </w:r>
            <w:r w:rsidR="001E1CA8" w:rsidRPr="00F80676">
              <w:rPr>
                <w:rStyle w:val="Hyperlink"/>
                <w:rFonts w:cs="Arial"/>
                <w:color w:val="000000" w:themeColor="text1"/>
                <w:sz w:val="16"/>
                <w:szCs w:val="16"/>
                <w:lang w:eastAsia="ja-JP"/>
              </w:rPr>
              <w:t>）</w:t>
            </w:r>
            <w:r w:rsidRPr="00F80676">
              <w:rPr>
                <w:rStyle w:val="Hyperlink"/>
                <w:rFonts w:cs="Arial"/>
                <w:color w:val="000000" w:themeColor="text1"/>
                <w:sz w:val="16"/>
                <w:szCs w:val="16"/>
                <w:lang w:eastAsia="ja-JP"/>
              </w:rPr>
              <w:t>新製品や新サービスの開発</w:t>
            </w:r>
            <w:r w:rsidR="00A771F0" w:rsidRPr="00F80676">
              <w:rPr>
                <w:rStyle w:val="Hyperlink"/>
                <w:rFonts w:cs="Arial"/>
                <w:color w:val="000000" w:themeColor="text1"/>
                <w:sz w:val="16"/>
                <w:szCs w:val="16"/>
                <w:lang w:eastAsia="ja-JP"/>
              </w:rPr>
              <w:t>、</w:t>
            </w:r>
            <w:r w:rsidR="001E1CA8" w:rsidRPr="00F80676">
              <w:rPr>
                <w:rStyle w:val="Hyperlink"/>
                <w:rFonts w:cs="Arial"/>
                <w:color w:val="000000" w:themeColor="text1"/>
                <w:sz w:val="16"/>
                <w:szCs w:val="16"/>
                <w:lang w:eastAsia="ja-JP"/>
              </w:rPr>
              <w:t>（</w:t>
            </w:r>
            <w:r w:rsidRPr="00F80676">
              <w:rPr>
                <w:rStyle w:val="Hyperlink"/>
                <w:rFonts w:cs="Arial"/>
                <w:color w:val="000000" w:themeColor="text1"/>
                <w:sz w:val="16"/>
                <w:szCs w:val="16"/>
                <w:lang w:eastAsia="ja-JP"/>
              </w:rPr>
              <w:t>iv</w:t>
            </w:r>
            <w:r w:rsidR="001E1CA8" w:rsidRPr="00F80676">
              <w:rPr>
                <w:rStyle w:val="Hyperlink"/>
                <w:rFonts w:cs="Arial"/>
                <w:color w:val="000000" w:themeColor="text1"/>
                <w:sz w:val="16"/>
                <w:szCs w:val="16"/>
                <w:lang w:eastAsia="ja-JP"/>
              </w:rPr>
              <w:t>）</w:t>
            </w:r>
            <w:r w:rsidRPr="00F80676">
              <w:rPr>
                <w:rStyle w:val="Hyperlink"/>
                <w:rFonts w:cs="Arial"/>
                <w:color w:val="000000" w:themeColor="text1"/>
                <w:sz w:val="16"/>
                <w:szCs w:val="16"/>
                <w:lang w:eastAsia="ja-JP"/>
              </w:rPr>
              <w:t>新市場へのアクセス</w:t>
            </w:r>
            <w:r w:rsidR="00A771F0" w:rsidRPr="00F80676">
              <w:rPr>
                <w:rStyle w:val="Hyperlink"/>
                <w:rFonts w:cs="Arial"/>
                <w:color w:val="000000" w:themeColor="text1"/>
                <w:sz w:val="16"/>
                <w:szCs w:val="16"/>
                <w:lang w:eastAsia="ja-JP"/>
              </w:rPr>
              <w:t>、</w:t>
            </w:r>
            <w:r w:rsidR="001E1CA8" w:rsidRPr="00F80676">
              <w:rPr>
                <w:rStyle w:val="Hyperlink"/>
                <w:rFonts w:cs="Arial"/>
                <w:color w:val="000000" w:themeColor="text1"/>
                <w:sz w:val="16"/>
                <w:szCs w:val="16"/>
                <w:lang w:eastAsia="ja-JP"/>
              </w:rPr>
              <w:t>（</w:t>
            </w:r>
            <w:r w:rsidRPr="00F80676">
              <w:rPr>
                <w:rStyle w:val="Hyperlink"/>
                <w:rFonts w:cs="Arial"/>
                <w:color w:val="000000" w:themeColor="text1"/>
                <w:sz w:val="16"/>
                <w:szCs w:val="16"/>
                <w:lang w:eastAsia="ja-JP"/>
              </w:rPr>
              <w:t>v</w:t>
            </w:r>
            <w:r w:rsidR="001E1CA8" w:rsidRPr="00F80676">
              <w:rPr>
                <w:rStyle w:val="Hyperlink"/>
                <w:rFonts w:cs="Arial"/>
                <w:color w:val="000000" w:themeColor="text1"/>
                <w:sz w:val="16"/>
                <w:szCs w:val="16"/>
                <w:lang w:eastAsia="ja-JP"/>
              </w:rPr>
              <w:t>）</w:t>
            </w:r>
            <w:r w:rsidRPr="00F80676">
              <w:rPr>
                <w:rStyle w:val="Hyperlink"/>
                <w:rFonts w:cs="Arial"/>
                <w:color w:val="000000" w:themeColor="text1"/>
                <w:sz w:val="16"/>
                <w:szCs w:val="16"/>
                <w:lang w:eastAsia="ja-JP"/>
              </w:rPr>
              <w:t>サプライ・チェーンに沿ったレジリエンスの構築。</w:t>
            </w:r>
          </w:p>
        </w:tc>
      </w:tr>
      <w:tr w:rsidR="002A241F" w:rsidRPr="00F80676" w14:paraId="1E3B28CB" w14:textId="77777777" w:rsidTr="002A241F">
        <w:trPr>
          <w:trHeight w:val="300"/>
        </w:trPr>
        <w:tc>
          <w:tcPr>
            <w:tcW w:w="1841" w:type="dxa"/>
            <w:shd w:val="clear" w:color="auto" w:fill="auto"/>
            <w:vAlign w:val="center"/>
          </w:tcPr>
          <w:p w14:paraId="057F62DD" w14:textId="77777777" w:rsidR="002A241F" w:rsidRPr="00F80676" w:rsidRDefault="002A241F" w:rsidP="002A241F">
            <w:pPr>
              <w:rPr>
                <w:rFonts w:cs="Arial"/>
                <w:b/>
                <w:bCs/>
                <w:sz w:val="16"/>
                <w:szCs w:val="16"/>
                <w:lang w:val="en-US"/>
              </w:rPr>
            </w:pPr>
            <w:proofErr w:type="spellStart"/>
            <w:r w:rsidRPr="00F80676">
              <w:rPr>
                <w:rFonts w:cs="Arial"/>
                <w:b/>
                <w:bCs/>
                <w:sz w:val="16"/>
                <w:szCs w:val="16"/>
              </w:rPr>
              <w:t>他のリソース</w:t>
            </w:r>
            <w:proofErr w:type="spellEnd"/>
          </w:p>
        </w:tc>
        <w:tc>
          <w:tcPr>
            <w:tcW w:w="13043" w:type="dxa"/>
            <w:gridSpan w:val="5"/>
            <w:shd w:val="clear" w:color="auto" w:fill="auto"/>
            <w:vAlign w:val="center"/>
          </w:tcPr>
          <w:p w14:paraId="030070B6" w14:textId="0BFA5360" w:rsidR="002A241F" w:rsidRPr="00F80676" w:rsidRDefault="002A241F" w:rsidP="002A241F">
            <w:pPr>
              <w:rPr>
                <w:rStyle w:val="Hyperlink"/>
                <w:rFonts w:cs="Arial"/>
                <w:color w:val="000000" w:themeColor="text1"/>
                <w:sz w:val="16"/>
                <w:szCs w:val="16"/>
              </w:rPr>
            </w:pPr>
            <w:r w:rsidRPr="00F80676">
              <w:rPr>
                <w:rStyle w:val="Hyperlink"/>
                <w:rFonts w:cs="Arial"/>
                <w:color w:val="000000" w:themeColor="text1"/>
                <w:sz w:val="16"/>
                <w:szCs w:val="16"/>
                <w:lang w:eastAsia="ja-JP"/>
              </w:rPr>
              <w:t>署名機関が自らの投資活動やスチュワードシップ活動の</w:t>
            </w:r>
            <w:r w:rsidR="00FE5CBF" w:rsidRPr="00F80676">
              <w:rPr>
                <w:rStyle w:val="Hyperlink"/>
                <w:rFonts w:cs="Arial"/>
                <w:color w:val="000000" w:themeColor="text1"/>
                <w:sz w:val="16"/>
                <w:szCs w:val="16"/>
                <w:lang w:eastAsia="ja-JP"/>
              </w:rPr>
              <w:t>一環</w:t>
            </w:r>
            <w:r w:rsidRPr="00F80676">
              <w:rPr>
                <w:rStyle w:val="Hyperlink"/>
                <w:rFonts w:cs="Arial"/>
                <w:color w:val="000000" w:themeColor="text1"/>
                <w:sz w:val="16"/>
                <w:szCs w:val="16"/>
                <w:lang w:eastAsia="ja-JP"/>
              </w:rPr>
              <w:t>として管理可能な機会とリスクについての具体的なガイダンスは</w:t>
            </w:r>
            <w:r w:rsidR="00FE5CBF" w:rsidRPr="00F80676">
              <w:rPr>
                <w:rStyle w:val="Hyperlink"/>
                <w:rFonts w:cs="Arial"/>
                <w:color w:val="000000" w:themeColor="text1"/>
                <w:sz w:val="16"/>
                <w:szCs w:val="16"/>
                <w:lang w:eastAsia="ja-JP"/>
              </w:rPr>
              <w:t>、</w:t>
            </w:r>
            <w:r w:rsidRPr="00F80676">
              <w:rPr>
                <w:rStyle w:val="Hyperlink"/>
                <w:rFonts w:cs="Arial"/>
                <w:sz w:val="16"/>
                <w:szCs w:val="16"/>
                <w:lang w:eastAsia="ja-JP"/>
              </w:rPr>
              <w:t>付属書：</w:t>
            </w:r>
            <w:r w:rsidRPr="00F80676">
              <w:rPr>
                <w:rStyle w:val="Hyperlink"/>
                <w:rFonts w:cs="Arial"/>
                <w:sz w:val="16"/>
                <w:szCs w:val="16"/>
                <w:lang w:eastAsia="ja-JP"/>
              </w:rPr>
              <w:t>TCFD</w:t>
            </w:r>
            <w:r w:rsidRPr="00F80676">
              <w:rPr>
                <w:rStyle w:val="Hyperlink"/>
                <w:rFonts w:cs="Arial"/>
                <w:sz w:val="16"/>
                <w:szCs w:val="16"/>
                <w:lang w:eastAsia="ja-JP"/>
              </w:rPr>
              <w:t>提言の実施</w:t>
            </w:r>
            <w:r w:rsidR="001E1CA8" w:rsidRPr="00F80676">
              <w:rPr>
                <w:rStyle w:val="Hyperlink"/>
                <w:rFonts w:cs="Arial"/>
                <w:sz w:val="16"/>
                <w:szCs w:val="16"/>
                <w:lang w:eastAsia="ja-JP"/>
              </w:rPr>
              <w:t>（</w:t>
            </w:r>
            <w:hyperlink r:id="rId128" w:history="1">
              <w:r w:rsidRPr="00F80676">
                <w:rPr>
                  <w:rStyle w:val="Hyperlink"/>
                  <w:rFonts w:cs="Arial"/>
                  <w:sz w:val="16"/>
                  <w:szCs w:val="16"/>
                </w:rPr>
                <w:t>Annex: Implementing the Recommendations of the TCFD</w:t>
              </w:r>
            </w:hyperlink>
            <w:r w:rsidR="001E1CA8" w:rsidRPr="00F80676">
              <w:rPr>
                <w:rStyle w:val="Hyperlink"/>
                <w:rFonts w:cs="Arial"/>
                <w:sz w:val="16"/>
                <w:szCs w:val="16"/>
                <w:lang w:eastAsia="ja-JP"/>
              </w:rPr>
              <w:t>）</w:t>
            </w:r>
            <w:r w:rsidRPr="00F80676">
              <w:rPr>
                <w:rStyle w:val="Hyperlink"/>
                <w:rFonts w:cs="Arial"/>
                <w:color w:val="000000" w:themeColor="text1"/>
                <w:sz w:val="16"/>
                <w:szCs w:val="16"/>
                <w:lang w:eastAsia="ja-JP"/>
              </w:rPr>
              <w:t>を</w:t>
            </w:r>
            <w:proofErr w:type="spellStart"/>
            <w:r w:rsidR="00DD6D67" w:rsidRPr="00F80676">
              <w:rPr>
                <w:rStyle w:val="Hyperlink"/>
                <w:rFonts w:cs="Arial"/>
                <w:color w:val="000000" w:themeColor="text1"/>
                <w:sz w:val="16"/>
                <w:szCs w:val="16"/>
              </w:rPr>
              <w:t>参照してください</w:t>
            </w:r>
            <w:proofErr w:type="spellEnd"/>
            <w:r w:rsidRPr="00F80676">
              <w:rPr>
                <w:rStyle w:val="Hyperlink"/>
                <w:rFonts w:cs="Arial"/>
                <w:color w:val="000000" w:themeColor="text1"/>
                <w:sz w:val="16"/>
                <w:szCs w:val="16"/>
              </w:rPr>
              <w:t>。</w:t>
            </w:r>
            <w:r w:rsidRPr="00F80676">
              <w:rPr>
                <w:rStyle w:val="Hyperlink"/>
                <w:rFonts w:cs="Arial"/>
                <w:color w:val="000000" w:themeColor="text1"/>
                <w:sz w:val="16"/>
                <w:szCs w:val="16"/>
                <w:lang w:eastAsia="ja-JP"/>
              </w:rPr>
              <w:t>また、</w:t>
            </w:r>
            <w:r w:rsidRPr="00F80676">
              <w:rPr>
                <w:rStyle w:val="Hyperlink"/>
                <w:rFonts w:cs="Arial"/>
                <w:sz w:val="16"/>
                <w:szCs w:val="16"/>
                <w:lang w:eastAsia="ja-JP"/>
              </w:rPr>
              <w:t>気候関連財務情報開示タスクフォース</w:t>
            </w:r>
            <w:r w:rsidR="001E1CA8" w:rsidRPr="00F80676">
              <w:rPr>
                <w:rStyle w:val="Hyperlink"/>
                <w:rFonts w:cs="Arial"/>
                <w:sz w:val="16"/>
                <w:szCs w:val="16"/>
                <w:lang w:eastAsia="ja-JP"/>
              </w:rPr>
              <w:t>（</w:t>
            </w:r>
            <w:r w:rsidRPr="00F80676">
              <w:rPr>
                <w:rStyle w:val="Hyperlink"/>
                <w:rFonts w:cs="Arial"/>
                <w:sz w:val="16"/>
                <w:szCs w:val="16"/>
                <w:lang w:eastAsia="ja-JP"/>
              </w:rPr>
              <w:t>TCFD</w:t>
            </w:r>
            <w:r w:rsidR="001E1CA8" w:rsidRPr="00F80676">
              <w:rPr>
                <w:rStyle w:val="Hyperlink"/>
                <w:rFonts w:cs="Arial"/>
                <w:sz w:val="16"/>
                <w:szCs w:val="16"/>
                <w:lang w:eastAsia="ja-JP"/>
              </w:rPr>
              <w:t>）</w:t>
            </w:r>
            <w:r w:rsidRPr="00F80676">
              <w:rPr>
                <w:rStyle w:val="Hyperlink"/>
                <w:rFonts w:cs="Arial"/>
                <w:sz w:val="16"/>
                <w:szCs w:val="16"/>
                <w:lang w:eastAsia="ja-JP"/>
              </w:rPr>
              <w:t>の提言</w:t>
            </w:r>
            <w:r w:rsidR="001E1CA8" w:rsidRPr="00F80676">
              <w:rPr>
                <w:rStyle w:val="Hyperlink"/>
                <w:rFonts w:cs="Arial"/>
                <w:sz w:val="16"/>
                <w:szCs w:val="16"/>
                <w:lang w:eastAsia="ja-JP"/>
              </w:rPr>
              <w:t>（</w:t>
            </w:r>
            <w:hyperlink r:id="rId129" w:history="1">
              <w:r w:rsidRPr="00F80676">
                <w:rPr>
                  <w:rStyle w:val="Hyperlink"/>
                  <w:rFonts w:cs="Arial"/>
                  <w:sz w:val="16"/>
                  <w:szCs w:val="16"/>
                </w:rPr>
                <w:t>Recommendations of the Task Force on Climate-related Financial Disclosures</w:t>
              </w:r>
            </w:hyperlink>
            <w:r w:rsidR="001E1CA8" w:rsidRPr="00F80676">
              <w:rPr>
                <w:rStyle w:val="Hyperlink"/>
                <w:rFonts w:cs="Arial"/>
                <w:sz w:val="16"/>
                <w:szCs w:val="16"/>
                <w:lang w:eastAsia="ja-JP"/>
              </w:rPr>
              <w:t>）</w:t>
            </w:r>
            <w:r w:rsidRPr="00F80676">
              <w:rPr>
                <w:rStyle w:val="Hyperlink"/>
                <w:rFonts w:cs="Arial"/>
                <w:color w:val="000000" w:themeColor="text1"/>
                <w:sz w:val="16"/>
                <w:szCs w:val="16"/>
                <w:lang w:eastAsia="ja-JP"/>
              </w:rPr>
              <w:t>も</w:t>
            </w:r>
            <w:r w:rsidR="00FE5CBF" w:rsidRPr="00F80676">
              <w:rPr>
                <w:rStyle w:val="Hyperlink"/>
                <w:rFonts w:cs="Arial"/>
                <w:color w:val="000000" w:themeColor="text1"/>
                <w:sz w:val="16"/>
                <w:szCs w:val="16"/>
                <w:lang w:eastAsia="ja-JP"/>
              </w:rPr>
              <w:t>併せて</w:t>
            </w:r>
            <w:r w:rsidR="00DD6D67" w:rsidRPr="00F80676">
              <w:rPr>
                <w:rStyle w:val="Hyperlink"/>
                <w:rFonts w:cs="Arial"/>
                <w:color w:val="000000" w:themeColor="text1"/>
                <w:sz w:val="16"/>
                <w:szCs w:val="16"/>
                <w:lang w:eastAsia="ja-JP"/>
              </w:rPr>
              <w:t>参照してください</w:t>
            </w:r>
            <w:r w:rsidRPr="00F80676">
              <w:rPr>
                <w:rStyle w:val="Hyperlink"/>
                <w:rFonts w:cs="Arial"/>
                <w:color w:val="000000" w:themeColor="text1"/>
                <w:sz w:val="16"/>
                <w:szCs w:val="16"/>
                <w:lang w:eastAsia="ja-JP"/>
              </w:rPr>
              <w:t>。</w:t>
            </w:r>
          </w:p>
          <w:p w14:paraId="42F0A0FA" w14:textId="77777777" w:rsidR="002A241F" w:rsidRPr="00F80676" w:rsidRDefault="002A241F" w:rsidP="002A241F">
            <w:pPr>
              <w:rPr>
                <w:rStyle w:val="Hyperlink"/>
                <w:rFonts w:cs="Arial"/>
                <w:color w:val="000000" w:themeColor="text1"/>
                <w:sz w:val="16"/>
                <w:szCs w:val="16"/>
              </w:rPr>
            </w:pPr>
          </w:p>
          <w:p w14:paraId="245C6CC4" w14:textId="6EA26225" w:rsidR="002A241F" w:rsidRPr="00F80676" w:rsidRDefault="002A241F" w:rsidP="002A241F">
            <w:pPr>
              <w:rPr>
                <w:rStyle w:val="Hyperlink"/>
                <w:rFonts w:cs="Arial"/>
                <w:color w:val="000000" w:themeColor="text1"/>
                <w:sz w:val="16"/>
                <w:szCs w:val="16"/>
              </w:rPr>
            </w:pPr>
            <w:r w:rsidRPr="00F80676">
              <w:rPr>
                <w:rStyle w:val="Hyperlink"/>
                <w:rFonts w:cs="Arial"/>
                <w:color w:val="000000" w:themeColor="text1"/>
                <w:sz w:val="16"/>
                <w:szCs w:val="16"/>
                <w:lang w:eastAsia="ja-JP"/>
              </w:rPr>
              <w:t>TCFD</w:t>
            </w:r>
            <w:r w:rsidRPr="00F80676">
              <w:rPr>
                <w:rStyle w:val="Hyperlink"/>
                <w:rFonts w:cs="Arial"/>
                <w:color w:val="000000" w:themeColor="text1"/>
                <w:sz w:val="16"/>
                <w:szCs w:val="16"/>
                <w:lang w:eastAsia="ja-JP"/>
              </w:rPr>
              <w:t>提言の実施に関する</w:t>
            </w:r>
            <w:r w:rsidRPr="00F80676">
              <w:rPr>
                <w:rStyle w:val="Hyperlink"/>
                <w:rFonts w:cs="Arial"/>
                <w:color w:val="000000" w:themeColor="text1"/>
                <w:sz w:val="16"/>
                <w:szCs w:val="16"/>
                <w:lang w:eastAsia="ja-JP"/>
              </w:rPr>
              <w:t>PRI</w:t>
            </w:r>
            <w:r w:rsidRPr="00F80676">
              <w:rPr>
                <w:rStyle w:val="Hyperlink"/>
                <w:rFonts w:cs="Arial"/>
                <w:color w:val="000000" w:themeColor="text1"/>
                <w:sz w:val="16"/>
                <w:szCs w:val="16"/>
                <w:lang w:eastAsia="ja-JP"/>
              </w:rPr>
              <w:t>ガイダンスの詳細は</w:t>
            </w:r>
            <w:r w:rsidR="00FE5CBF" w:rsidRPr="00F80676">
              <w:rPr>
                <w:rStyle w:val="Hyperlink"/>
                <w:rFonts w:cs="Arial"/>
                <w:color w:val="000000" w:themeColor="text1"/>
                <w:sz w:val="16"/>
                <w:szCs w:val="16"/>
                <w:lang w:eastAsia="ja-JP"/>
              </w:rPr>
              <w:t>、</w:t>
            </w:r>
            <w:r w:rsidRPr="00F80676">
              <w:rPr>
                <w:rStyle w:val="Hyperlink"/>
                <w:rFonts w:cs="Arial"/>
                <w:sz w:val="16"/>
                <w:szCs w:val="16"/>
                <w:lang w:eastAsia="ja-JP"/>
              </w:rPr>
              <w:t>TCFD</w:t>
            </w:r>
            <w:r w:rsidRPr="00F80676">
              <w:rPr>
                <w:rStyle w:val="Hyperlink"/>
                <w:rFonts w:cs="Arial"/>
                <w:sz w:val="16"/>
                <w:szCs w:val="16"/>
                <w:lang w:eastAsia="ja-JP"/>
              </w:rPr>
              <w:t>提言の実施：アセット・オーナー向けガイド</w:t>
            </w:r>
            <w:r w:rsidR="001E1CA8" w:rsidRPr="00F80676">
              <w:rPr>
                <w:rStyle w:val="Hyperlink"/>
                <w:rFonts w:cs="Arial"/>
                <w:sz w:val="16"/>
                <w:szCs w:val="16"/>
                <w:lang w:eastAsia="ja-JP"/>
              </w:rPr>
              <w:t>（</w:t>
            </w:r>
            <w:hyperlink r:id="rId130" w:history="1">
              <w:r w:rsidRPr="00F80676">
                <w:rPr>
                  <w:rStyle w:val="Hyperlink"/>
                  <w:rFonts w:cs="Arial"/>
                  <w:sz w:val="16"/>
                  <w:szCs w:val="16"/>
                </w:rPr>
                <w:t>Implementing the TCFD Recommendations: A guide for asset owners</w:t>
              </w:r>
            </w:hyperlink>
            <w:r w:rsidR="001E1CA8" w:rsidRPr="00F80676">
              <w:rPr>
                <w:rStyle w:val="Hyperlink"/>
                <w:rFonts w:cs="Arial"/>
                <w:sz w:val="16"/>
                <w:szCs w:val="16"/>
                <w:lang w:eastAsia="ja-JP"/>
              </w:rPr>
              <w:t>）</w:t>
            </w:r>
            <w:r w:rsidRPr="00F80676">
              <w:rPr>
                <w:rStyle w:val="Hyperlink"/>
                <w:rFonts w:cs="Arial"/>
                <w:color w:val="000000" w:themeColor="text1"/>
                <w:sz w:val="16"/>
                <w:szCs w:val="16"/>
                <w:lang w:eastAsia="ja-JP"/>
              </w:rPr>
              <w:t>および</w:t>
            </w:r>
            <w:r w:rsidRPr="00F80676">
              <w:rPr>
                <w:rStyle w:val="Hyperlink"/>
                <w:rFonts w:cs="Arial"/>
                <w:sz w:val="16"/>
                <w:szCs w:val="16"/>
                <w:lang w:eastAsia="ja-JP"/>
              </w:rPr>
              <w:t>技術ガイド：プライベート・エクイティ・ゼネラル・パートナー向け</w:t>
            </w:r>
            <w:r w:rsidRPr="00F80676">
              <w:rPr>
                <w:rStyle w:val="Hyperlink"/>
                <w:rFonts w:cs="Arial"/>
                <w:sz w:val="16"/>
                <w:szCs w:val="16"/>
                <w:lang w:eastAsia="ja-JP"/>
              </w:rPr>
              <w:t>TCFD</w:t>
            </w:r>
            <w:r w:rsidR="001E1CA8" w:rsidRPr="00F80676">
              <w:rPr>
                <w:rStyle w:val="Hyperlink"/>
                <w:rFonts w:cs="Arial"/>
                <w:sz w:val="16"/>
                <w:szCs w:val="16"/>
                <w:lang w:eastAsia="ja-JP"/>
              </w:rPr>
              <w:t>（</w:t>
            </w:r>
            <w:hyperlink r:id="rId131" w:history="1">
              <w:r w:rsidRPr="00F80676">
                <w:rPr>
                  <w:rStyle w:val="Hyperlink"/>
                  <w:rFonts w:cs="Arial"/>
                  <w:sz w:val="16"/>
                  <w:szCs w:val="16"/>
                </w:rPr>
                <w:t>Technical guide: TCFD for</w:t>
              </w:r>
              <w:r w:rsidRPr="00F80676">
                <w:rPr>
                  <w:rStyle w:val="Hyperlink"/>
                  <w:rFonts w:cs="Arial"/>
                  <w:sz w:val="16"/>
                  <w:szCs w:val="16"/>
                  <w:lang w:eastAsia="ja-JP"/>
                </w:rPr>
                <w:t xml:space="preserve"> private equity</w:t>
              </w:r>
              <w:r w:rsidRPr="00F80676">
                <w:rPr>
                  <w:rStyle w:val="Hyperlink"/>
                  <w:rFonts w:cs="Arial"/>
                  <w:sz w:val="16"/>
                  <w:szCs w:val="16"/>
                </w:rPr>
                <w:t xml:space="preserve"> general partners</w:t>
              </w:r>
            </w:hyperlink>
            <w:r w:rsidR="001E1CA8" w:rsidRPr="00F80676">
              <w:rPr>
                <w:rStyle w:val="Hyperlink"/>
                <w:rFonts w:cs="Arial"/>
                <w:sz w:val="16"/>
                <w:szCs w:val="16"/>
                <w:lang w:eastAsia="ja-JP"/>
              </w:rPr>
              <w:t>）</w:t>
            </w:r>
            <w:r w:rsidRPr="00F80676">
              <w:rPr>
                <w:rStyle w:val="Hyperlink"/>
                <w:rFonts w:cs="Arial"/>
                <w:color w:val="000000" w:themeColor="text1"/>
                <w:sz w:val="16"/>
                <w:szCs w:val="16"/>
                <w:lang w:eastAsia="ja-JP"/>
              </w:rPr>
              <w:t>を</w:t>
            </w:r>
            <w:r w:rsidR="00DD6D67" w:rsidRPr="00F80676">
              <w:rPr>
                <w:rStyle w:val="Hyperlink"/>
                <w:rFonts w:cs="Arial"/>
                <w:color w:val="000000" w:themeColor="text1"/>
                <w:sz w:val="16"/>
                <w:szCs w:val="16"/>
                <w:lang w:eastAsia="ja-JP"/>
              </w:rPr>
              <w:t>参照してください</w:t>
            </w:r>
            <w:r w:rsidRPr="00F80676">
              <w:rPr>
                <w:rStyle w:val="Hyperlink"/>
                <w:rFonts w:cs="Arial"/>
                <w:color w:val="000000" w:themeColor="text1"/>
                <w:sz w:val="16"/>
                <w:szCs w:val="16"/>
                <w:lang w:eastAsia="ja-JP"/>
              </w:rPr>
              <w:t>。</w:t>
            </w:r>
          </w:p>
          <w:p w14:paraId="08C572CC" w14:textId="77777777" w:rsidR="002A241F" w:rsidRPr="00F80676" w:rsidRDefault="002A241F" w:rsidP="002A241F">
            <w:pPr>
              <w:rPr>
                <w:rStyle w:val="Hyperlink"/>
                <w:rFonts w:cs="Arial"/>
                <w:color w:val="000000" w:themeColor="text1"/>
                <w:sz w:val="16"/>
                <w:szCs w:val="16"/>
              </w:rPr>
            </w:pPr>
          </w:p>
          <w:p w14:paraId="19D1BC8D" w14:textId="3E0BA862" w:rsidR="002A241F" w:rsidRPr="00F80676" w:rsidRDefault="002A241F" w:rsidP="002A241F">
            <w:pPr>
              <w:rPr>
                <w:rStyle w:val="Hyperlink"/>
                <w:rFonts w:cs="Arial"/>
                <w:color w:val="000000" w:themeColor="text1"/>
                <w:lang w:eastAsia="ja-JP"/>
              </w:rPr>
            </w:pPr>
            <w:r w:rsidRPr="00F80676">
              <w:rPr>
                <w:rStyle w:val="Hyperlink"/>
                <w:rFonts w:cs="Arial"/>
                <w:color w:val="000000" w:themeColor="text1"/>
                <w:sz w:val="16"/>
                <w:szCs w:val="16"/>
                <w:lang w:eastAsia="ja-JP"/>
              </w:rPr>
              <w:t>2020</w:t>
            </w:r>
            <w:r w:rsidRPr="00F80676">
              <w:rPr>
                <w:rStyle w:val="Hyperlink"/>
                <w:rFonts w:cs="Arial"/>
                <w:color w:val="000000" w:themeColor="text1"/>
                <w:sz w:val="16"/>
                <w:szCs w:val="16"/>
                <w:lang w:eastAsia="ja-JP"/>
              </w:rPr>
              <w:t>年に</w:t>
            </w:r>
            <w:r w:rsidRPr="00F80676">
              <w:rPr>
                <w:rStyle w:val="Hyperlink"/>
                <w:rFonts w:cs="Arial"/>
                <w:color w:val="000000" w:themeColor="text1"/>
                <w:sz w:val="16"/>
                <w:szCs w:val="16"/>
                <w:lang w:eastAsia="ja-JP"/>
              </w:rPr>
              <w:t>TCFD</w:t>
            </w:r>
            <w:r w:rsidRPr="00F80676">
              <w:rPr>
                <w:rStyle w:val="Hyperlink"/>
                <w:rFonts w:cs="Arial"/>
                <w:color w:val="000000" w:themeColor="text1"/>
                <w:sz w:val="16"/>
                <w:szCs w:val="16"/>
                <w:lang w:eastAsia="ja-JP"/>
              </w:rPr>
              <w:t>に基づく指標に関して他の署名機関により報告された情報についての洞察は、</w:t>
            </w:r>
            <w:r w:rsidRPr="00F80676">
              <w:rPr>
                <w:rStyle w:val="Hyperlink"/>
                <w:rFonts w:cs="Arial"/>
                <w:sz w:val="16"/>
                <w:szCs w:val="16"/>
                <w:lang w:eastAsia="ja-JP"/>
              </w:rPr>
              <w:t>PRI</w:t>
            </w:r>
            <w:r w:rsidRPr="00F80676">
              <w:rPr>
                <w:rStyle w:val="Hyperlink"/>
                <w:rFonts w:cs="Arial"/>
                <w:sz w:val="16"/>
                <w:szCs w:val="16"/>
                <w:lang w:eastAsia="ja-JP"/>
              </w:rPr>
              <w:t>気候スナップショット</w:t>
            </w:r>
            <w:r w:rsidRPr="00F80676">
              <w:rPr>
                <w:rStyle w:val="Hyperlink"/>
                <w:rFonts w:cs="Arial"/>
                <w:sz w:val="16"/>
                <w:szCs w:val="16"/>
                <w:lang w:eastAsia="ja-JP"/>
              </w:rPr>
              <w:t>2020</w:t>
            </w:r>
            <w:r w:rsidR="001E1CA8" w:rsidRPr="00F80676">
              <w:rPr>
                <w:rStyle w:val="Hyperlink"/>
                <w:rFonts w:cs="Arial"/>
                <w:sz w:val="16"/>
                <w:szCs w:val="16"/>
                <w:lang w:eastAsia="ja-JP"/>
              </w:rPr>
              <w:t>（</w:t>
            </w:r>
            <w:hyperlink r:id="rId132" w:history="1">
              <w:r w:rsidRPr="00F80676">
                <w:rPr>
                  <w:rStyle w:val="Hyperlink"/>
                  <w:rFonts w:cs="Arial"/>
                  <w:sz w:val="16"/>
                  <w:szCs w:val="16"/>
                  <w:lang w:eastAsia="ja-JP"/>
                </w:rPr>
                <w:t>PRI climate snapshot 2020</w:t>
              </w:r>
            </w:hyperlink>
            <w:r w:rsidR="001E1CA8" w:rsidRPr="00F80676">
              <w:rPr>
                <w:rStyle w:val="Hyperlink"/>
                <w:rFonts w:cs="Arial"/>
                <w:sz w:val="16"/>
                <w:szCs w:val="16"/>
                <w:lang w:eastAsia="ja-JP"/>
              </w:rPr>
              <w:t>）</w:t>
            </w:r>
            <w:r w:rsidRPr="00F80676">
              <w:rPr>
                <w:rStyle w:val="Hyperlink"/>
                <w:rFonts w:cs="Arial"/>
                <w:color w:val="000000" w:themeColor="text1"/>
                <w:sz w:val="16"/>
                <w:szCs w:val="16"/>
                <w:lang w:eastAsia="ja-JP"/>
              </w:rPr>
              <w:t>を</w:t>
            </w:r>
            <w:r w:rsidR="00DD6D67" w:rsidRPr="00F80676">
              <w:rPr>
                <w:rStyle w:val="Hyperlink"/>
                <w:rFonts w:cs="Arial"/>
                <w:color w:val="000000" w:themeColor="text1"/>
                <w:sz w:val="16"/>
                <w:szCs w:val="16"/>
                <w:lang w:eastAsia="ja-JP"/>
              </w:rPr>
              <w:t>参照してください</w:t>
            </w:r>
            <w:r w:rsidRPr="00F80676">
              <w:rPr>
                <w:rStyle w:val="Hyperlink"/>
                <w:rFonts w:cs="Arial"/>
                <w:color w:val="000000" w:themeColor="text1"/>
                <w:sz w:val="16"/>
                <w:szCs w:val="16"/>
                <w:lang w:eastAsia="ja-JP"/>
              </w:rPr>
              <w:t>。</w:t>
            </w:r>
            <w:r w:rsidRPr="00F80676">
              <w:rPr>
                <w:rStyle w:val="Hyperlink"/>
                <w:rFonts w:cs="Arial"/>
                <w:color w:val="000000" w:themeColor="text1"/>
                <w:sz w:val="16"/>
                <w:szCs w:val="16"/>
                <w:lang w:eastAsia="ja-JP"/>
              </w:rPr>
              <w:t>PRI</w:t>
            </w:r>
            <w:r w:rsidRPr="00F80676">
              <w:rPr>
                <w:rStyle w:val="Hyperlink"/>
                <w:rFonts w:cs="Arial"/>
                <w:color w:val="000000" w:themeColor="text1"/>
                <w:sz w:val="16"/>
                <w:szCs w:val="16"/>
                <w:lang w:eastAsia="ja-JP"/>
              </w:rPr>
              <w:t>の</w:t>
            </w:r>
            <w:r w:rsidRPr="00F80676">
              <w:rPr>
                <w:rStyle w:val="Hyperlink"/>
                <w:rFonts w:cs="Arial"/>
                <w:color w:val="000000" w:themeColor="text1"/>
                <w:sz w:val="16"/>
                <w:szCs w:val="16"/>
                <w:lang w:eastAsia="ja-JP"/>
              </w:rPr>
              <w:t>TCFD</w:t>
            </w:r>
            <w:r w:rsidRPr="00F80676">
              <w:rPr>
                <w:rStyle w:val="Hyperlink"/>
                <w:rFonts w:cs="Arial"/>
                <w:color w:val="000000" w:themeColor="text1"/>
                <w:sz w:val="16"/>
                <w:szCs w:val="16"/>
                <w:lang w:eastAsia="ja-JP"/>
              </w:rPr>
              <w:t>に基づく指標は</w:t>
            </w:r>
            <w:r w:rsidRPr="00F80676">
              <w:rPr>
                <w:rStyle w:val="Hyperlink"/>
                <w:rFonts w:cs="Arial"/>
                <w:color w:val="000000" w:themeColor="text1"/>
                <w:sz w:val="16"/>
                <w:szCs w:val="16"/>
                <w:lang w:eastAsia="ja-JP"/>
              </w:rPr>
              <w:t>2020</w:t>
            </w:r>
            <w:r w:rsidRPr="00F80676">
              <w:rPr>
                <w:rStyle w:val="Hyperlink"/>
                <w:rFonts w:cs="Arial"/>
                <w:color w:val="000000" w:themeColor="text1"/>
                <w:sz w:val="16"/>
                <w:szCs w:val="16"/>
                <w:lang w:eastAsia="ja-JP"/>
              </w:rPr>
              <w:t>年から変更されていますので</w:t>
            </w:r>
            <w:r w:rsidR="004B6306" w:rsidRPr="00F80676">
              <w:rPr>
                <w:rStyle w:val="Hyperlink"/>
                <w:rFonts w:cs="Arial"/>
                <w:color w:val="000000" w:themeColor="text1"/>
                <w:sz w:val="16"/>
                <w:szCs w:val="16"/>
                <w:lang w:eastAsia="ja-JP"/>
              </w:rPr>
              <w:t>注意して</w:t>
            </w:r>
            <w:r w:rsidRPr="00F80676">
              <w:rPr>
                <w:rStyle w:val="Hyperlink"/>
                <w:rFonts w:cs="Arial"/>
                <w:color w:val="000000" w:themeColor="text1"/>
                <w:sz w:val="16"/>
                <w:szCs w:val="16"/>
                <w:lang w:eastAsia="ja-JP"/>
              </w:rPr>
              <w:t>ください。</w:t>
            </w:r>
          </w:p>
        </w:tc>
      </w:tr>
      <w:tr w:rsidR="002A241F" w:rsidRPr="00F80676" w14:paraId="5A9B8CFE" w14:textId="77777777" w:rsidTr="002A241F">
        <w:trPr>
          <w:trHeight w:val="300"/>
        </w:trPr>
        <w:tc>
          <w:tcPr>
            <w:tcW w:w="1841" w:type="dxa"/>
            <w:shd w:val="clear" w:color="auto" w:fill="auto"/>
            <w:vAlign w:val="center"/>
          </w:tcPr>
          <w:p w14:paraId="5E98B6BB" w14:textId="77777777" w:rsidR="002A241F" w:rsidRPr="00F80676" w:rsidRDefault="002A241F" w:rsidP="002A241F">
            <w:pPr>
              <w:rPr>
                <w:rFonts w:cs="Arial"/>
                <w:b/>
                <w:bCs/>
                <w:sz w:val="16"/>
                <w:szCs w:val="16"/>
              </w:rPr>
            </w:pPr>
            <w:proofErr w:type="spellStart"/>
            <w:r w:rsidRPr="00F80676">
              <w:rPr>
                <w:rFonts w:cs="Arial"/>
                <w:b/>
                <w:bCs/>
                <w:sz w:val="16"/>
                <w:szCs w:val="16"/>
              </w:rPr>
              <w:t>他の基準の参照</w:t>
            </w:r>
            <w:proofErr w:type="spellEnd"/>
          </w:p>
        </w:tc>
        <w:tc>
          <w:tcPr>
            <w:tcW w:w="13043" w:type="dxa"/>
            <w:gridSpan w:val="5"/>
            <w:shd w:val="clear" w:color="auto" w:fill="auto"/>
            <w:vAlign w:val="center"/>
          </w:tcPr>
          <w:p w14:paraId="23A70C9C" w14:textId="1BD2B2FB" w:rsidR="002A241F" w:rsidRPr="00F80676" w:rsidRDefault="002A241F" w:rsidP="002A241F">
            <w:pPr>
              <w:rPr>
                <w:rStyle w:val="Hyperlink"/>
                <w:rFonts w:cs="Arial"/>
                <w:color w:val="000000" w:themeColor="text1"/>
              </w:rPr>
            </w:pPr>
            <w:r w:rsidRPr="00F80676">
              <w:rPr>
                <w:rStyle w:val="Hyperlink"/>
                <w:rFonts w:cs="Arial"/>
                <w:color w:val="000000" w:themeColor="text1"/>
                <w:sz w:val="16"/>
                <w:szCs w:val="16"/>
              </w:rPr>
              <w:t>TCFD</w:t>
            </w:r>
            <w:r w:rsidRPr="00F80676">
              <w:rPr>
                <w:rStyle w:val="Hyperlink"/>
                <w:rFonts w:cs="Arial"/>
                <w:color w:val="000000" w:themeColor="text1"/>
                <w:sz w:val="16"/>
                <w:szCs w:val="16"/>
                <w:lang w:eastAsia="ja-JP"/>
              </w:rPr>
              <w:t>提言：リスク管理</w:t>
            </w:r>
            <w:r w:rsidRPr="00F80676">
              <w:rPr>
                <w:rStyle w:val="Hyperlink"/>
                <w:rFonts w:cs="Arial"/>
                <w:color w:val="000000" w:themeColor="text1"/>
                <w:sz w:val="16"/>
                <w:szCs w:val="16"/>
                <w:lang w:eastAsia="ja-JP"/>
              </w:rPr>
              <w:t>b</w:t>
            </w:r>
            <w:r w:rsidR="001E1CA8" w:rsidRPr="00F80676">
              <w:rPr>
                <w:rStyle w:val="Hyperlink"/>
                <w:rFonts w:cs="Arial"/>
                <w:color w:val="000000" w:themeColor="text1"/>
                <w:sz w:val="16"/>
                <w:szCs w:val="16"/>
                <w:lang w:eastAsia="ja-JP"/>
              </w:rPr>
              <w:t>）（</w:t>
            </w:r>
            <w:r w:rsidRPr="00F80676">
              <w:rPr>
                <w:rStyle w:val="Hyperlink"/>
                <w:rFonts w:cs="Arial"/>
                <w:color w:val="000000" w:themeColor="text1"/>
                <w:sz w:val="16"/>
                <w:szCs w:val="16"/>
              </w:rPr>
              <w:t xml:space="preserve">TCFD Recommendations: </w:t>
            </w:r>
            <w:r w:rsidRPr="00F80676">
              <w:rPr>
                <w:rStyle w:val="Hyperlink"/>
                <w:rFonts w:cs="Arial"/>
                <w:color w:val="000000" w:themeColor="text1"/>
                <w:sz w:val="16"/>
                <w:szCs w:val="16"/>
                <w:lang w:eastAsia="ja-JP"/>
              </w:rPr>
              <w:t>Risk management b</w:t>
            </w:r>
            <w:r w:rsidR="001E1CA8" w:rsidRPr="00F80676">
              <w:rPr>
                <w:rStyle w:val="Hyperlink"/>
                <w:rFonts w:cs="Arial"/>
                <w:color w:val="000000" w:themeColor="text1"/>
                <w:sz w:val="16"/>
                <w:szCs w:val="16"/>
                <w:lang w:eastAsia="ja-JP"/>
              </w:rPr>
              <w:t>）</w:t>
            </w:r>
          </w:p>
        </w:tc>
      </w:tr>
      <w:tr w:rsidR="002A241F" w:rsidRPr="00F80676" w14:paraId="7DEAE89D" w14:textId="77777777" w:rsidTr="002A241F">
        <w:trPr>
          <w:trHeight w:val="300"/>
        </w:trPr>
        <w:tc>
          <w:tcPr>
            <w:tcW w:w="14884" w:type="dxa"/>
            <w:gridSpan w:val="6"/>
            <w:shd w:val="clear" w:color="auto" w:fill="0070C0"/>
            <w:vAlign w:val="center"/>
          </w:tcPr>
          <w:p w14:paraId="1C7CE1B0" w14:textId="77777777" w:rsidR="002A241F" w:rsidRPr="00F80676" w:rsidRDefault="002A241F" w:rsidP="002A241F">
            <w:pPr>
              <w:rPr>
                <w:rFonts w:cs="Arial"/>
                <w:color w:val="FFFFFF" w:themeColor="background1"/>
                <w:sz w:val="16"/>
                <w:szCs w:val="16"/>
              </w:rPr>
            </w:pPr>
            <w:proofErr w:type="spellStart"/>
            <w:r w:rsidRPr="00F80676">
              <w:rPr>
                <w:rFonts w:cs="Arial"/>
                <w:b/>
                <w:bCs/>
                <w:color w:val="FFFFFF" w:themeColor="background1"/>
                <w:sz w:val="18"/>
                <w:szCs w:val="18"/>
                <w:lang w:val="en-US" w:eastAsia="en-GB"/>
              </w:rPr>
              <w:t>ロジック</w:t>
            </w:r>
            <w:proofErr w:type="spellEnd"/>
          </w:p>
        </w:tc>
      </w:tr>
      <w:tr w:rsidR="002A241F" w:rsidRPr="00F80676" w14:paraId="39961ADB" w14:textId="77777777" w:rsidTr="002A241F">
        <w:trPr>
          <w:trHeight w:val="300"/>
        </w:trPr>
        <w:tc>
          <w:tcPr>
            <w:tcW w:w="1841" w:type="dxa"/>
            <w:shd w:val="clear" w:color="auto" w:fill="auto"/>
            <w:vAlign w:val="center"/>
          </w:tcPr>
          <w:p w14:paraId="37EABA69" w14:textId="77777777" w:rsidR="002A241F" w:rsidRPr="00F80676" w:rsidRDefault="002A241F" w:rsidP="002A241F">
            <w:pPr>
              <w:rPr>
                <w:rFonts w:cs="Arial"/>
                <w:b/>
                <w:bCs/>
                <w:sz w:val="16"/>
                <w:szCs w:val="16"/>
              </w:rPr>
            </w:pPr>
            <w:proofErr w:type="spellStart"/>
            <w:r w:rsidRPr="00F80676">
              <w:rPr>
                <w:rFonts w:cs="Arial"/>
                <w:b/>
                <w:bCs/>
                <w:sz w:val="16"/>
                <w:szCs w:val="16"/>
              </w:rPr>
              <w:t>依存関係</w:t>
            </w:r>
            <w:proofErr w:type="spellEnd"/>
          </w:p>
        </w:tc>
        <w:tc>
          <w:tcPr>
            <w:tcW w:w="13043" w:type="dxa"/>
            <w:gridSpan w:val="5"/>
            <w:shd w:val="clear" w:color="auto" w:fill="auto"/>
            <w:vAlign w:val="center"/>
          </w:tcPr>
          <w:p w14:paraId="42FE0CDC" w14:textId="412E2721" w:rsidR="002A241F" w:rsidRPr="00F80676" w:rsidRDefault="001E1CA8" w:rsidP="002A241F">
            <w:pPr>
              <w:rPr>
                <w:rFonts w:cs="Arial"/>
                <w:color w:val="000000" w:themeColor="text1"/>
                <w:sz w:val="16"/>
                <w:szCs w:val="16"/>
                <w:lang w:val="en-US" w:eastAsia="ja-JP"/>
              </w:rPr>
            </w:pPr>
            <w:r w:rsidRPr="00F80676">
              <w:rPr>
                <w:rFonts w:cs="Arial"/>
                <w:color w:val="000000" w:themeColor="text1"/>
                <w:sz w:val="16"/>
                <w:szCs w:val="16"/>
                <w:lang w:val="en-US" w:eastAsia="ja-JP"/>
              </w:rPr>
              <w:t>［</w:t>
            </w:r>
            <w:r w:rsidR="002A241F" w:rsidRPr="00F80676">
              <w:rPr>
                <w:rFonts w:cs="Arial"/>
                <w:color w:val="000000" w:themeColor="text1"/>
                <w:sz w:val="16"/>
                <w:szCs w:val="16"/>
                <w:lang w:val="en-US" w:eastAsia="ja-JP"/>
              </w:rPr>
              <w:t>ISP 35</w:t>
            </w:r>
            <w:r w:rsidR="00A2504D" w:rsidRPr="00F80676">
              <w:rPr>
                <w:rFonts w:cs="Arial"/>
                <w:color w:val="000000" w:themeColor="text1"/>
                <w:sz w:val="16"/>
                <w:szCs w:val="16"/>
                <w:lang w:val="en-US" w:eastAsia="ja-JP"/>
              </w:rPr>
              <w:t>］</w:t>
            </w:r>
            <w:r w:rsidR="002A241F" w:rsidRPr="00F80676">
              <w:rPr>
                <w:rFonts w:cs="Arial"/>
                <w:color w:val="000000" w:themeColor="text1"/>
                <w:sz w:val="16"/>
                <w:szCs w:val="16"/>
                <w:lang w:val="en-US" w:eastAsia="ja-JP"/>
              </w:rPr>
              <w:t>は、</w:t>
            </w:r>
            <w:r w:rsidRPr="00F80676">
              <w:rPr>
                <w:rFonts w:cs="Arial"/>
                <w:color w:val="000000" w:themeColor="text1"/>
                <w:sz w:val="16"/>
                <w:szCs w:val="16"/>
                <w:lang w:val="en-US" w:eastAsia="ja-JP"/>
              </w:rPr>
              <w:t>［</w:t>
            </w:r>
            <w:r w:rsidR="002A241F" w:rsidRPr="00F80676">
              <w:rPr>
                <w:rFonts w:cs="Arial"/>
                <w:color w:val="000000" w:themeColor="text1"/>
                <w:sz w:val="16"/>
                <w:szCs w:val="16"/>
                <w:lang w:val="en-US" w:eastAsia="ja-JP"/>
              </w:rPr>
              <w:t>ISP 30</w:t>
            </w:r>
            <w:r w:rsidR="00A2504D" w:rsidRPr="00F80676">
              <w:rPr>
                <w:rFonts w:cs="Arial"/>
                <w:color w:val="000000" w:themeColor="text1"/>
                <w:sz w:val="16"/>
                <w:szCs w:val="16"/>
                <w:lang w:val="en-US" w:eastAsia="ja-JP"/>
              </w:rPr>
              <w:t>］</w:t>
            </w:r>
            <w:r w:rsidR="002A241F" w:rsidRPr="00F80676">
              <w:rPr>
                <w:rFonts w:cs="Arial"/>
                <w:sz w:val="16"/>
                <w:szCs w:val="16"/>
                <w:lang w:val="en-US" w:eastAsia="ja-JP"/>
              </w:rPr>
              <w:t>で</w:t>
            </w:r>
            <w:r w:rsidR="002A241F" w:rsidRPr="00F80676">
              <w:rPr>
                <w:rFonts w:cs="Arial"/>
                <w:sz w:val="16"/>
                <w:szCs w:val="16"/>
                <w:lang w:val="en-US" w:eastAsia="ja-JP"/>
              </w:rPr>
              <w:t xml:space="preserve"> </w:t>
            </w:r>
            <w:r w:rsidR="002A241F" w:rsidRPr="00F80676">
              <w:rPr>
                <w:rFonts w:cs="Arial"/>
                <w:sz w:val="16"/>
                <w:szCs w:val="16"/>
                <w:lang w:val="en-US" w:eastAsia="ja-JP"/>
              </w:rPr>
              <w:t>選択肢</w:t>
            </w:r>
            <w:r w:rsidRPr="00F80676">
              <w:rPr>
                <w:rFonts w:cs="Arial"/>
                <w:sz w:val="16"/>
                <w:szCs w:val="16"/>
                <w:lang w:val="en-US" w:eastAsia="ja-JP"/>
              </w:rPr>
              <w:t>（</w:t>
            </w:r>
            <w:r w:rsidR="002A241F" w:rsidRPr="00F80676">
              <w:rPr>
                <w:rFonts w:cs="Arial"/>
                <w:sz w:val="16"/>
                <w:szCs w:val="16"/>
                <w:lang w:val="en-US" w:eastAsia="ja-JP"/>
              </w:rPr>
              <w:t>A</w:t>
            </w:r>
            <w:r w:rsidRPr="00F80676">
              <w:rPr>
                <w:rFonts w:cs="Arial"/>
                <w:sz w:val="16"/>
                <w:szCs w:val="16"/>
                <w:lang w:val="en-US" w:eastAsia="ja-JP"/>
              </w:rPr>
              <w:t>）</w:t>
            </w:r>
            <w:r w:rsidR="00E250DA" w:rsidRPr="00F80676">
              <w:rPr>
                <w:rFonts w:cs="Arial"/>
                <w:sz w:val="16"/>
                <w:szCs w:val="16"/>
                <w:lang w:val="en-US" w:eastAsia="ja-JP"/>
              </w:rPr>
              <w:t>〜</w:t>
            </w:r>
            <w:r w:rsidRPr="00F80676">
              <w:rPr>
                <w:rFonts w:cs="Arial"/>
                <w:sz w:val="16"/>
                <w:szCs w:val="16"/>
                <w:lang w:val="en-US" w:eastAsia="ja-JP"/>
              </w:rPr>
              <w:t>（</w:t>
            </w:r>
            <w:r w:rsidR="002A241F" w:rsidRPr="00F80676">
              <w:rPr>
                <w:rFonts w:cs="Arial"/>
                <w:sz w:val="16"/>
                <w:szCs w:val="16"/>
                <w:lang w:val="en-US" w:eastAsia="ja-JP"/>
              </w:rPr>
              <w:t>G</w:t>
            </w:r>
            <w:r w:rsidRPr="00F80676">
              <w:rPr>
                <w:rFonts w:cs="Arial"/>
                <w:sz w:val="16"/>
                <w:szCs w:val="16"/>
                <w:lang w:val="en-US" w:eastAsia="ja-JP"/>
              </w:rPr>
              <w:t>）</w:t>
            </w:r>
            <w:r w:rsidR="002A241F" w:rsidRPr="00F80676">
              <w:rPr>
                <w:rFonts w:cs="Arial"/>
                <w:sz w:val="16"/>
                <w:szCs w:val="16"/>
                <w:lang w:val="en-US" w:eastAsia="ja-JP"/>
              </w:rPr>
              <w:t>のいずれかが選択された</w:t>
            </w:r>
            <w:r w:rsidR="002A241F" w:rsidRPr="00F80676">
              <w:rPr>
                <w:rFonts w:cs="Arial"/>
                <w:color w:val="000000" w:themeColor="text1"/>
                <w:sz w:val="16"/>
                <w:szCs w:val="16"/>
                <w:lang w:val="en-US" w:eastAsia="ja-JP"/>
              </w:rPr>
              <w:t>場合、報告に適用されます。</w:t>
            </w:r>
          </w:p>
          <w:p w14:paraId="27402F09" w14:textId="77777777" w:rsidR="002A241F" w:rsidRPr="00F80676" w:rsidRDefault="002A241F" w:rsidP="002A241F">
            <w:pPr>
              <w:rPr>
                <w:rFonts w:cs="Arial"/>
                <w:color w:val="000000" w:themeColor="text1"/>
                <w:sz w:val="16"/>
                <w:szCs w:val="16"/>
                <w:lang w:val="en-US" w:eastAsia="ja-JP"/>
              </w:rPr>
            </w:pPr>
          </w:p>
          <w:p w14:paraId="64594150" w14:textId="58D45BC5" w:rsidR="002A241F" w:rsidRPr="00F80676" w:rsidRDefault="001E1CA8" w:rsidP="002A241F">
            <w:pPr>
              <w:rPr>
                <w:rFonts w:cs="Arial"/>
                <w:sz w:val="16"/>
                <w:szCs w:val="16"/>
                <w:lang w:val="en-US" w:eastAsia="ja-JP"/>
              </w:rPr>
            </w:pPr>
            <w:r w:rsidRPr="00F80676">
              <w:rPr>
                <w:rFonts w:cs="Arial"/>
                <w:color w:val="000000" w:themeColor="text1"/>
                <w:sz w:val="16"/>
                <w:szCs w:val="16"/>
                <w:lang w:val="en-US" w:eastAsia="ja-JP"/>
              </w:rPr>
              <w:t>［</w:t>
            </w:r>
            <w:r w:rsidR="002A241F" w:rsidRPr="00F80676">
              <w:rPr>
                <w:rFonts w:cs="Arial"/>
                <w:color w:val="000000" w:themeColor="text1"/>
                <w:sz w:val="16"/>
                <w:szCs w:val="16"/>
                <w:lang w:val="en-US" w:eastAsia="ja-JP"/>
              </w:rPr>
              <w:t>ISP 35</w:t>
            </w:r>
            <w:r w:rsidR="00A2504D" w:rsidRPr="00F80676">
              <w:rPr>
                <w:rFonts w:cs="Arial"/>
                <w:color w:val="000000" w:themeColor="text1"/>
                <w:sz w:val="16"/>
                <w:szCs w:val="16"/>
                <w:lang w:val="en-US" w:eastAsia="ja-JP"/>
              </w:rPr>
              <w:t>］</w:t>
            </w:r>
            <w:r w:rsidR="002A241F" w:rsidRPr="00F80676">
              <w:rPr>
                <w:rFonts w:cs="Arial"/>
                <w:color w:val="000000" w:themeColor="text1"/>
                <w:sz w:val="16"/>
                <w:szCs w:val="16"/>
                <w:lang w:val="en-US" w:eastAsia="ja-JP"/>
              </w:rPr>
              <w:t>の選択肢</w:t>
            </w:r>
            <w:r w:rsidRPr="00F80676">
              <w:rPr>
                <w:rFonts w:cs="Arial"/>
                <w:color w:val="000000" w:themeColor="text1"/>
                <w:sz w:val="16"/>
                <w:szCs w:val="16"/>
                <w:lang w:val="en-US" w:eastAsia="ja-JP"/>
              </w:rPr>
              <w:t>（</w:t>
            </w:r>
            <w:r w:rsidR="002A241F" w:rsidRPr="00F80676">
              <w:rPr>
                <w:rFonts w:cs="Arial"/>
                <w:color w:val="000000" w:themeColor="text1"/>
                <w:sz w:val="16"/>
                <w:szCs w:val="16"/>
                <w:lang w:val="en-US" w:eastAsia="ja-JP"/>
              </w:rPr>
              <w:t>A</w:t>
            </w:r>
            <w:r w:rsidRPr="00F80676">
              <w:rPr>
                <w:rFonts w:cs="Arial"/>
                <w:color w:val="000000" w:themeColor="text1"/>
                <w:sz w:val="16"/>
                <w:szCs w:val="16"/>
                <w:lang w:val="en-US" w:eastAsia="ja-JP"/>
              </w:rPr>
              <w:t>）</w:t>
            </w:r>
            <w:r w:rsidR="00E250DA" w:rsidRPr="00F80676">
              <w:rPr>
                <w:rFonts w:cs="Arial"/>
                <w:color w:val="000000" w:themeColor="text1"/>
                <w:sz w:val="16"/>
                <w:szCs w:val="16"/>
                <w:lang w:val="en-US" w:eastAsia="ja-JP"/>
              </w:rPr>
              <w:t>〜</w:t>
            </w:r>
            <w:r w:rsidRPr="00F80676">
              <w:rPr>
                <w:rFonts w:cs="Arial"/>
                <w:color w:val="000000" w:themeColor="text1"/>
                <w:sz w:val="16"/>
                <w:szCs w:val="16"/>
                <w:lang w:val="en-US" w:eastAsia="ja-JP"/>
              </w:rPr>
              <w:t>（</w:t>
            </w:r>
            <w:r w:rsidR="002A241F" w:rsidRPr="00F80676">
              <w:rPr>
                <w:rFonts w:cs="Arial"/>
                <w:color w:val="000000" w:themeColor="text1"/>
                <w:sz w:val="16"/>
                <w:szCs w:val="16"/>
                <w:lang w:val="en-US" w:eastAsia="ja-JP"/>
              </w:rPr>
              <w:t>D</w:t>
            </w:r>
            <w:r w:rsidRPr="00F80676">
              <w:rPr>
                <w:rFonts w:cs="Arial"/>
                <w:color w:val="000000" w:themeColor="text1"/>
                <w:sz w:val="16"/>
                <w:szCs w:val="16"/>
                <w:lang w:val="en-US" w:eastAsia="ja-JP"/>
              </w:rPr>
              <w:t>）</w:t>
            </w:r>
            <w:r w:rsidR="002A241F" w:rsidRPr="00F80676">
              <w:rPr>
                <w:rFonts w:cs="Arial"/>
                <w:color w:val="000000" w:themeColor="text1"/>
                <w:sz w:val="16"/>
                <w:szCs w:val="16"/>
                <w:lang w:val="en-US" w:eastAsia="ja-JP"/>
              </w:rPr>
              <w:t>は一定の条件を満たした場合のみ報告に適用されます。</w:t>
            </w:r>
          </w:p>
          <w:p w14:paraId="4F2B7A1F" w14:textId="77777777" w:rsidR="002A241F" w:rsidRPr="00F80676" w:rsidRDefault="002A241F" w:rsidP="002A241F">
            <w:pPr>
              <w:rPr>
                <w:rFonts w:cs="Arial"/>
                <w:color w:val="000000" w:themeColor="text1"/>
                <w:sz w:val="16"/>
                <w:szCs w:val="16"/>
                <w:lang w:val="en-US" w:eastAsia="ja-JP"/>
              </w:rPr>
            </w:pPr>
          </w:p>
          <w:p w14:paraId="51F8CBDB" w14:textId="658DCA00" w:rsidR="002A241F" w:rsidRPr="00F80676" w:rsidRDefault="001E1CA8" w:rsidP="002A241F">
            <w:pPr>
              <w:rPr>
                <w:rFonts w:cs="Arial"/>
                <w:color w:val="000000" w:themeColor="text1"/>
                <w:sz w:val="16"/>
                <w:szCs w:val="16"/>
                <w:lang w:val="en-US" w:eastAsia="ja-JP"/>
              </w:rPr>
            </w:pPr>
            <w:r w:rsidRPr="00F80676">
              <w:rPr>
                <w:rFonts w:cs="Arial"/>
                <w:color w:val="000000" w:themeColor="text1"/>
                <w:sz w:val="16"/>
                <w:szCs w:val="16"/>
                <w:lang w:val="en-US" w:eastAsia="ja-JP"/>
              </w:rPr>
              <w:t>［</w:t>
            </w:r>
            <w:r w:rsidR="002A241F" w:rsidRPr="00F80676">
              <w:rPr>
                <w:rFonts w:cs="Arial"/>
                <w:color w:val="000000" w:themeColor="text1"/>
                <w:sz w:val="16"/>
                <w:szCs w:val="16"/>
                <w:lang w:val="en-US" w:eastAsia="ja-JP"/>
              </w:rPr>
              <w:t>ISP 35</w:t>
            </w:r>
            <w:r w:rsidR="00A2504D" w:rsidRPr="00F80676">
              <w:rPr>
                <w:rFonts w:cs="Arial"/>
                <w:color w:val="000000" w:themeColor="text1"/>
                <w:sz w:val="16"/>
                <w:szCs w:val="16"/>
                <w:lang w:val="en-US" w:eastAsia="ja-JP"/>
              </w:rPr>
              <w:t>］</w:t>
            </w:r>
            <w:r w:rsidR="002A241F" w:rsidRPr="00F80676">
              <w:rPr>
                <w:rFonts w:cs="Arial"/>
                <w:color w:val="000000" w:themeColor="text1"/>
                <w:sz w:val="16"/>
                <w:szCs w:val="16"/>
                <w:lang w:val="en-US" w:eastAsia="ja-JP"/>
              </w:rPr>
              <w:t>の選択肢</w:t>
            </w:r>
            <w:r w:rsidRPr="00F80676">
              <w:rPr>
                <w:rFonts w:cs="Arial"/>
                <w:color w:val="000000" w:themeColor="text1"/>
                <w:sz w:val="16"/>
                <w:szCs w:val="16"/>
                <w:lang w:val="en-US" w:eastAsia="ja-JP"/>
              </w:rPr>
              <w:t>（</w:t>
            </w:r>
            <w:r w:rsidR="002A241F" w:rsidRPr="00F80676">
              <w:rPr>
                <w:rFonts w:cs="Arial"/>
                <w:color w:val="000000" w:themeColor="text1"/>
                <w:sz w:val="16"/>
                <w:szCs w:val="16"/>
                <w:lang w:val="en-US" w:eastAsia="ja-JP"/>
              </w:rPr>
              <w:t>A</w:t>
            </w:r>
            <w:r w:rsidRPr="00F80676">
              <w:rPr>
                <w:rFonts w:cs="Arial"/>
                <w:color w:val="000000" w:themeColor="text1"/>
                <w:sz w:val="16"/>
                <w:szCs w:val="16"/>
                <w:lang w:val="en-US" w:eastAsia="ja-JP"/>
              </w:rPr>
              <w:t>）</w:t>
            </w:r>
            <w:r w:rsidR="002A241F" w:rsidRPr="00F80676">
              <w:rPr>
                <w:rFonts w:cs="Arial"/>
                <w:color w:val="000000" w:themeColor="text1"/>
                <w:sz w:val="16"/>
                <w:szCs w:val="16"/>
                <w:lang w:val="en-US" w:eastAsia="ja-JP"/>
              </w:rPr>
              <w:t>は、次の条件を</w:t>
            </w:r>
            <w:r w:rsidR="002A241F" w:rsidRPr="00F80676">
              <w:rPr>
                <w:rFonts w:cs="Arial"/>
                <w:color w:val="000000" w:themeColor="text1"/>
                <w:sz w:val="16"/>
                <w:szCs w:val="16"/>
                <w:lang w:val="en-US" w:eastAsia="ja-JP"/>
              </w:rPr>
              <w:t>1</w:t>
            </w:r>
            <w:r w:rsidR="002A241F" w:rsidRPr="00F80676">
              <w:rPr>
                <w:rFonts w:cs="Arial"/>
                <w:color w:val="000000" w:themeColor="text1"/>
                <w:sz w:val="16"/>
                <w:szCs w:val="16"/>
                <w:lang w:val="en-US" w:eastAsia="ja-JP"/>
              </w:rPr>
              <w:t>つ以上満たしている場合、報告に適用されます。</w:t>
            </w:r>
          </w:p>
          <w:p w14:paraId="50B16D2B" w14:textId="018A4E98" w:rsidR="002A241F" w:rsidRPr="00F80676" w:rsidRDefault="002A241F" w:rsidP="002A241F">
            <w:pPr>
              <w:rPr>
                <w:rFonts w:cs="Arial"/>
                <w:lang w:val="en-US" w:eastAsia="ja-JP"/>
              </w:rPr>
            </w:pPr>
            <w:r w:rsidRPr="00F80676">
              <w:rPr>
                <w:rFonts w:cs="Arial"/>
                <w:color w:val="000000" w:themeColor="text1"/>
                <w:sz w:val="16"/>
                <w:szCs w:val="16"/>
                <w:lang w:val="en-US" w:eastAsia="ja-JP"/>
              </w:rPr>
              <w:t xml:space="preserve">- </w:t>
            </w:r>
            <w:r w:rsidR="001E1CA8" w:rsidRPr="00F80676">
              <w:rPr>
                <w:rFonts w:cs="Arial"/>
                <w:color w:val="000000" w:themeColor="text1"/>
                <w:sz w:val="16"/>
                <w:szCs w:val="16"/>
                <w:lang w:val="en-US" w:eastAsia="ja-JP"/>
              </w:rPr>
              <w:t>［</w:t>
            </w:r>
            <w:r w:rsidRPr="00F80676">
              <w:rPr>
                <w:rFonts w:cs="Arial"/>
                <w:color w:val="000000" w:themeColor="text1"/>
                <w:sz w:val="16"/>
                <w:szCs w:val="16"/>
                <w:lang w:val="en-US" w:eastAsia="ja-JP"/>
              </w:rPr>
              <w:t>OO 9 LE</w:t>
            </w:r>
            <w:r w:rsidR="00A2504D" w:rsidRPr="00F80676">
              <w:rPr>
                <w:rFonts w:cs="Arial"/>
                <w:color w:val="000000" w:themeColor="text1"/>
                <w:sz w:val="16"/>
                <w:szCs w:val="16"/>
                <w:lang w:val="en-US" w:eastAsia="ja-JP"/>
              </w:rPr>
              <w:t>］</w:t>
            </w:r>
            <w:r w:rsidRPr="00F80676">
              <w:rPr>
                <w:rFonts w:cs="Arial"/>
                <w:sz w:val="16"/>
                <w:szCs w:val="16"/>
                <w:lang w:val="en-US" w:eastAsia="ja-JP"/>
              </w:rPr>
              <w:t>で「</w:t>
            </w:r>
            <w:r w:rsidR="001E1CA8" w:rsidRPr="00F80676">
              <w:rPr>
                <w:rFonts w:cs="Arial"/>
                <w:sz w:val="16"/>
                <w:szCs w:val="16"/>
                <w:lang w:val="en-US" w:eastAsia="ja-JP"/>
              </w:rPr>
              <w:t>（</w:t>
            </w:r>
            <w:r w:rsidRPr="00F80676">
              <w:rPr>
                <w:rFonts w:cs="Arial"/>
                <w:sz w:val="16"/>
                <w:szCs w:val="16"/>
                <w:lang w:val="en-US" w:eastAsia="ja-JP"/>
              </w:rPr>
              <w:t>1</w:t>
            </w:r>
            <w:r w:rsidR="001E1CA8" w:rsidRPr="00F80676">
              <w:rPr>
                <w:rFonts w:cs="Arial"/>
                <w:sz w:val="16"/>
                <w:szCs w:val="16"/>
                <w:lang w:val="en-US" w:eastAsia="ja-JP"/>
              </w:rPr>
              <w:t>）</w:t>
            </w:r>
            <w:r w:rsidRPr="00F80676">
              <w:rPr>
                <w:rFonts w:cs="Arial"/>
                <w:sz w:val="16"/>
                <w:szCs w:val="16"/>
                <w:lang w:val="en-US" w:eastAsia="ja-JP"/>
              </w:rPr>
              <w:t>上場株式に関するエンゲージメント</w:t>
            </w:r>
            <w:r w:rsidR="00A103C1" w:rsidRPr="00F80676">
              <w:rPr>
                <w:rFonts w:cs="Arial"/>
                <w:sz w:val="16"/>
                <w:szCs w:val="16"/>
                <w:lang w:val="en-US" w:eastAsia="ja-JP"/>
              </w:rPr>
              <w:t xml:space="preserve"> — </w:t>
            </w:r>
            <w:r w:rsidRPr="00F80676">
              <w:rPr>
                <w:rFonts w:cs="Arial"/>
                <w:sz w:val="16"/>
                <w:szCs w:val="16"/>
                <w:lang w:val="en-US" w:eastAsia="ja-JP"/>
              </w:rPr>
              <w:t>アクティブ」または「</w:t>
            </w:r>
            <w:r w:rsidR="001E1CA8" w:rsidRPr="00F80676">
              <w:rPr>
                <w:rFonts w:cs="Arial"/>
                <w:sz w:val="16"/>
                <w:szCs w:val="16"/>
                <w:lang w:val="en-US" w:eastAsia="ja-JP"/>
              </w:rPr>
              <w:t>（</w:t>
            </w:r>
            <w:r w:rsidRPr="00F80676">
              <w:rPr>
                <w:rFonts w:cs="Arial"/>
                <w:sz w:val="16"/>
                <w:szCs w:val="16"/>
                <w:lang w:val="en-US" w:eastAsia="ja-JP"/>
              </w:rPr>
              <w:t>2</w:t>
            </w:r>
            <w:r w:rsidR="001E1CA8" w:rsidRPr="00F80676">
              <w:rPr>
                <w:rFonts w:cs="Arial"/>
                <w:sz w:val="16"/>
                <w:szCs w:val="16"/>
                <w:lang w:val="en-US" w:eastAsia="ja-JP"/>
              </w:rPr>
              <w:t>）</w:t>
            </w:r>
            <w:r w:rsidRPr="00F80676">
              <w:rPr>
                <w:rFonts w:cs="Arial"/>
                <w:sz w:val="16"/>
                <w:szCs w:val="16"/>
                <w:lang w:val="en-US" w:eastAsia="ja-JP"/>
              </w:rPr>
              <w:t>上場株式に関するエンゲージメント</w:t>
            </w:r>
            <w:r w:rsidR="00A103C1" w:rsidRPr="00F80676">
              <w:rPr>
                <w:rFonts w:cs="Arial"/>
                <w:sz w:val="16"/>
                <w:szCs w:val="16"/>
                <w:lang w:val="en-US" w:eastAsia="ja-JP"/>
              </w:rPr>
              <w:t xml:space="preserve"> — </w:t>
            </w:r>
            <w:r w:rsidRPr="00F80676">
              <w:rPr>
                <w:rFonts w:cs="Arial"/>
                <w:sz w:val="16"/>
                <w:szCs w:val="16"/>
                <w:lang w:val="en-US" w:eastAsia="ja-JP"/>
              </w:rPr>
              <w:t>パッシブ」に対して選択肢</w:t>
            </w:r>
            <w:r w:rsidR="001E1CA8" w:rsidRPr="00F80676">
              <w:rPr>
                <w:rFonts w:cs="Arial"/>
                <w:sz w:val="16"/>
                <w:szCs w:val="16"/>
                <w:lang w:val="en-US" w:eastAsia="ja-JP"/>
              </w:rPr>
              <w:t>（</w:t>
            </w:r>
            <w:r w:rsidRPr="00F80676">
              <w:rPr>
                <w:rFonts w:cs="Arial"/>
                <w:sz w:val="16"/>
                <w:szCs w:val="16"/>
                <w:lang w:val="en-US" w:eastAsia="ja-JP"/>
              </w:rPr>
              <w:t>A</w:t>
            </w:r>
            <w:r w:rsidR="001E1CA8" w:rsidRPr="00F80676">
              <w:rPr>
                <w:rFonts w:cs="Arial"/>
                <w:sz w:val="16"/>
                <w:szCs w:val="16"/>
                <w:lang w:val="en-US" w:eastAsia="ja-JP"/>
              </w:rPr>
              <w:t>）</w:t>
            </w:r>
            <w:r w:rsidR="00E250DA" w:rsidRPr="00F80676">
              <w:rPr>
                <w:rFonts w:cs="Arial"/>
                <w:sz w:val="16"/>
                <w:szCs w:val="16"/>
                <w:lang w:val="en-US" w:eastAsia="ja-JP"/>
              </w:rPr>
              <w:t>〜</w:t>
            </w:r>
            <w:r w:rsidR="001E1CA8" w:rsidRPr="00F80676">
              <w:rPr>
                <w:rFonts w:cs="Arial"/>
                <w:sz w:val="16"/>
                <w:szCs w:val="16"/>
                <w:lang w:val="en-US" w:eastAsia="ja-JP"/>
              </w:rPr>
              <w:t>（</w:t>
            </w:r>
            <w:r w:rsidRPr="00F80676">
              <w:rPr>
                <w:rFonts w:cs="Arial"/>
                <w:sz w:val="16"/>
                <w:szCs w:val="16"/>
                <w:lang w:val="en-US" w:eastAsia="ja-JP"/>
              </w:rPr>
              <w:t>D</w:t>
            </w:r>
            <w:r w:rsidR="001E1CA8" w:rsidRPr="00F80676">
              <w:rPr>
                <w:rFonts w:cs="Arial"/>
                <w:sz w:val="16"/>
                <w:szCs w:val="16"/>
                <w:lang w:val="en-US" w:eastAsia="ja-JP"/>
              </w:rPr>
              <w:t>）</w:t>
            </w:r>
            <w:r w:rsidRPr="00F80676">
              <w:rPr>
                <w:rFonts w:cs="Arial"/>
                <w:sz w:val="16"/>
                <w:szCs w:val="16"/>
                <w:lang w:val="en-US" w:eastAsia="ja-JP"/>
              </w:rPr>
              <w:t>のいずれかが選択された場合</w:t>
            </w:r>
          </w:p>
          <w:p w14:paraId="41B5F7F1" w14:textId="162420B7" w:rsidR="002A241F" w:rsidRPr="00F80676" w:rsidRDefault="002A241F" w:rsidP="002A241F">
            <w:pPr>
              <w:rPr>
                <w:rFonts w:cs="Arial"/>
                <w:color w:val="000000" w:themeColor="text1"/>
                <w:sz w:val="16"/>
                <w:szCs w:val="16"/>
                <w:lang w:val="en-US" w:eastAsia="ja-JP"/>
              </w:rPr>
            </w:pPr>
            <w:r w:rsidRPr="00F80676">
              <w:rPr>
                <w:rFonts w:cs="Arial"/>
                <w:color w:val="000000" w:themeColor="text1"/>
                <w:sz w:val="16"/>
                <w:szCs w:val="16"/>
                <w:lang w:val="en-US" w:eastAsia="ja-JP"/>
              </w:rPr>
              <w:t xml:space="preserve">- </w:t>
            </w:r>
            <w:r w:rsidR="001E1CA8" w:rsidRPr="00F80676">
              <w:rPr>
                <w:rFonts w:cs="Arial"/>
                <w:color w:val="000000" w:themeColor="text1"/>
                <w:sz w:val="16"/>
                <w:szCs w:val="16"/>
                <w:lang w:val="en-US" w:eastAsia="ja-JP"/>
              </w:rPr>
              <w:t>［</w:t>
            </w:r>
            <w:r w:rsidRPr="00F80676">
              <w:rPr>
                <w:rFonts w:cs="Arial"/>
                <w:color w:val="000000" w:themeColor="text1"/>
                <w:sz w:val="16"/>
                <w:szCs w:val="16"/>
                <w:lang w:val="en-US" w:eastAsia="ja-JP"/>
              </w:rPr>
              <w:t>OO 9 FI</w:t>
            </w:r>
            <w:r w:rsidR="00A2504D" w:rsidRPr="00F80676">
              <w:rPr>
                <w:rFonts w:cs="Arial"/>
                <w:color w:val="000000" w:themeColor="text1"/>
                <w:sz w:val="16"/>
                <w:szCs w:val="16"/>
                <w:lang w:val="en-US" w:eastAsia="ja-JP"/>
              </w:rPr>
              <w:t>］</w:t>
            </w:r>
            <w:r w:rsidRPr="00F80676">
              <w:rPr>
                <w:rFonts w:cs="Arial"/>
                <w:sz w:val="16"/>
                <w:szCs w:val="16"/>
                <w:lang w:val="en-US" w:eastAsia="ja-JP"/>
              </w:rPr>
              <w:t>で選択肢</w:t>
            </w:r>
            <w:r w:rsidR="001E1CA8" w:rsidRPr="00F80676">
              <w:rPr>
                <w:rFonts w:cs="Arial"/>
                <w:sz w:val="16"/>
                <w:szCs w:val="16"/>
                <w:lang w:val="en-US" w:eastAsia="ja-JP"/>
              </w:rPr>
              <w:t>（</w:t>
            </w:r>
            <w:r w:rsidRPr="00F80676">
              <w:rPr>
                <w:rFonts w:cs="Arial"/>
                <w:sz w:val="16"/>
                <w:szCs w:val="16"/>
                <w:lang w:val="en-US" w:eastAsia="ja-JP"/>
              </w:rPr>
              <w:t>A</w:t>
            </w:r>
            <w:r w:rsidR="001E1CA8" w:rsidRPr="00F80676">
              <w:rPr>
                <w:rFonts w:cs="Arial"/>
                <w:sz w:val="16"/>
                <w:szCs w:val="16"/>
                <w:lang w:val="en-US" w:eastAsia="ja-JP"/>
              </w:rPr>
              <w:t>）</w:t>
            </w:r>
            <w:r w:rsidR="00E250DA" w:rsidRPr="00F80676">
              <w:rPr>
                <w:rFonts w:cs="Arial"/>
                <w:sz w:val="16"/>
                <w:szCs w:val="16"/>
                <w:lang w:val="en-US" w:eastAsia="ja-JP"/>
              </w:rPr>
              <w:t>〜</w:t>
            </w:r>
            <w:r w:rsidR="001E1CA8" w:rsidRPr="00F80676">
              <w:rPr>
                <w:rFonts w:cs="Arial"/>
                <w:sz w:val="16"/>
                <w:szCs w:val="16"/>
                <w:lang w:val="en-US" w:eastAsia="ja-JP"/>
              </w:rPr>
              <w:t>（</w:t>
            </w:r>
            <w:r w:rsidRPr="00F80676">
              <w:rPr>
                <w:rFonts w:cs="Arial"/>
                <w:sz w:val="16"/>
                <w:szCs w:val="16"/>
                <w:lang w:val="en-US" w:eastAsia="ja-JP"/>
              </w:rPr>
              <w:t>D</w:t>
            </w:r>
            <w:r w:rsidR="001E1CA8" w:rsidRPr="00F80676">
              <w:rPr>
                <w:rFonts w:cs="Arial"/>
                <w:sz w:val="16"/>
                <w:szCs w:val="16"/>
                <w:lang w:val="en-US" w:eastAsia="ja-JP"/>
              </w:rPr>
              <w:t>）</w:t>
            </w:r>
            <w:r w:rsidRPr="00F80676">
              <w:rPr>
                <w:rFonts w:cs="Arial"/>
                <w:sz w:val="16"/>
                <w:szCs w:val="16"/>
                <w:lang w:val="en-US" w:eastAsia="ja-JP"/>
              </w:rPr>
              <w:t>のいずれかが選択された場合</w:t>
            </w:r>
            <w:r w:rsidRPr="00F80676">
              <w:rPr>
                <w:rFonts w:cs="Arial"/>
                <w:color w:val="000000" w:themeColor="text1"/>
                <w:sz w:val="16"/>
                <w:szCs w:val="16"/>
                <w:lang w:val="en-US" w:eastAsia="ja-JP"/>
              </w:rPr>
              <w:t xml:space="preserve"> </w:t>
            </w:r>
          </w:p>
          <w:p w14:paraId="7CF5B2E9" w14:textId="720BAE56" w:rsidR="002A241F" w:rsidRPr="00F80676" w:rsidRDefault="002A241F" w:rsidP="002A241F">
            <w:pPr>
              <w:rPr>
                <w:rFonts w:cs="Arial"/>
                <w:color w:val="000000" w:themeColor="text1"/>
                <w:sz w:val="16"/>
                <w:szCs w:val="16"/>
                <w:lang w:val="en-US" w:eastAsia="ja-JP"/>
              </w:rPr>
            </w:pPr>
            <w:r w:rsidRPr="00F80676">
              <w:rPr>
                <w:rFonts w:cs="Arial"/>
                <w:color w:val="000000" w:themeColor="text1"/>
                <w:sz w:val="16"/>
                <w:szCs w:val="16"/>
                <w:lang w:val="en-US" w:eastAsia="ja-JP"/>
              </w:rPr>
              <w:t xml:space="preserve">- </w:t>
            </w:r>
            <w:r w:rsidR="001E1CA8" w:rsidRPr="00F80676">
              <w:rPr>
                <w:rFonts w:cs="Arial"/>
                <w:color w:val="000000" w:themeColor="text1"/>
                <w:sz w:val="16"/>
                <w:szCs w:val="16"/>
                <w:lang w:val="en-US" w:eastAsia="ja-JP"/>
              </w:rPr>
              <w:t>［</w:t>
            </w:r>
            <w:r w:rsidRPr="00F80676">
              <w:rPr>
                <w:rFonts w:cs="Arial"/>
                <w:color w:val="000000" w:themeColor="text1"/>
                <w:sz w:val="16"/>
                <w:szCs w:val="16"/>
                <w:lang w:val="en-US" w:eastAsia="ja-JP"/>
              </w:rPr>
              <w:t>OO 9 ALT</w:t>
            </w:r>
            <w:r w:rsidR="00A2504D" w:rsidRPr="00F80676">
              <w:rPr>
                <w:rFonts w:cs="Arial"/>
                <w:color w:val="000000" w:themeColor="text1"/>
                <w:sz w:val="16"/>
                <w:szCs w:val="16"/>
                <w:lang w:val="en-US" w:eastAsia="ja-JP"/>
              </w:rPr>
              <w:t>］</w:t>
            </w:r>
            <w:r w:rsidRPr="00F80676">
              <w:rPr>
                <w:rFonts w:cs="Arial"/>
                <w:sz w:val="16"/>
                <w:szCs w:val="16"/>
                <w:lang w:val="en-US" w:eastAsia="ja-JP"/>
              </w:rPr>
              <w:t>で選択肢</w:t>
            </w:r>
            <w:r w:rsidR="001E1CA8" w:rsidRPr="00F80676">
              <w:rPr>
                <w:rFonts w:cs="Arial"/>
                <w:sz w:val="16"/>
                <w:szCs w:val="16"/>
                <w:lang w:val="en-US" w:eastAsia="ja-JP"/>
              </w:rPr>
              <w:t>（</w:t>
            </w:r>
            <w:r w:rsidRPr="00F80676">
              <w:rPr>
                <w:rFonts w:cs="Arial"/>
                <w:sz w:val="16"/>
                <w:szCs w:val="16"/>
                <w:lang w:val="en-US" w:eastAsia="ja-JP"/>
              </w:rPr>
              <w:t>A</w:t>
            </w:r>
            <w:r w:rsidR="001E1CA8" w:rsidRPr="00F80676">
              <w:rPr>
                <w:rFonts w:cs="Arial"/>
                <w:sz w:val="16"/>
                <w:szCs w:val="16"/>
                <w:lang w:val="en-US" w:eastAsia="ja-JP"/>
              </w:rPr>
              <w:t>）</w:t>
            </w:r>
            <w:r w:rsidR="00E250DA" w:rsidRPr="00F80676">
              <w:rPr>
                <w:rFonts w:cs="Arial"/>
                <w:sz w:val="16"/>
                <w:szCs w:val="16"/>
                <w:lang w:val="en-US" w:eastAsia="ja-JP"/>
              </w:rPr>
              <w:t>〜</w:t>
            </w:r>
            <w:r w:rsidR="001E1CA8" w:rsidRPr="00F80676">
              <w:rPr>
                <w:rFonts w:cs="Arial"/>
                <w:sz w:val="16"/>
                <w:szCs w:val="16"/>
                <w:lang w:val="en-US" w:eastAsia="ja-JP"/>
              </w:rPr>
              <w:t>（</w:t>
            </w:r>
            <w:r w:rsidRPr="00F80676">
              <w:rPr>
                <w:rFonts w:cs="Arial"/>
                <w:sz w:val="16"/>
                <w:szCs w:val="16"/>
                <w:lang w:val="en-US" w:eastAsia="ja-JP"/>
              </w:rPr>
              <w:t>D</w:t>
            </w:r>
            <w:r w:rsidR="001E1CA8" w:rsidRPr="00F80676">
              <w:rPr>
                <w:rFonts w:cs="Arial"/>
                <w:sz w:val="16"/>
                <w:szCs w:val="16"/>
                <w:lang w:val="en-US" w:eastAsia="ja-JP"/>
              </w:rPr>
              <w:t>）</w:t>
            </w:r>
            <w:r w:rsidRPr="00F80676">
              <w:rPr>
                <w:rFonts w:cs="Arial"/>
                <w:sz w:val="16"/>
                <w:szCs w:val="16"/>
                <w:lang w:val="en-US" w:eastAsia="ja-JP"/>
              </w:rPr>
              <w:t>のいずれかが選択された場合</w:t>
            </w:r>
          </w:p>
          <w:p w14:paraId="78DD9717" w14:textId="523E32BC" w:rsidR="002A241F" w:rsidRPr="00F80676" w:rsidRDefault="002A241F" w:rsidP="002A241F">
            <w:pPr>
              <w:rPr>
                <w:rFonts w:cs="Arial"/>
                <w:sz w:val="16"/>
                <w:szCs w:val="16"/>
                <w:lang w:val="en-US" w:eastAsia="ja-JP"/>
              </w:rPr>
            </w:pPr>
            <w:r w:rsidRPr="00F80676">
              <w:rPr>
                <w:rFonts w:cs="Arial"/>
                <w:color w:val="000000" w:themeColor="text1"/>
                <w:sz w:val="16"/>
                <w:szCs w:val="16"/>
                <w:lang w:val="en-US" w:eastAsia="ja-JP"/>
              </w:rPr>
              <w:t xml:space="preserve">- </w:t>
            </w:r>
            <w:r w:rsidR="001E1CA8" w:rsidRPr="00F80676">
              <w:rPr>
                <w:rFonts w:cs="Arial"/>
                <w:color w:val="000000" w:themeColor="text1"/>
                <w:sz w:val="16"/>
                <w:szCs w:val="16"/>
                <w:lang w:val="en-US" w:eastAsia="ja-JP"/>
              </w:rPr>
              <w:t>［</w:t>
            </w:r>
            <w:r w:rsidRPr="00F80676">
              <w:rPr>
                <w:rFonts w:cs="Arial"/>
                <w:color w:val="000000" w:themeColor="text1"/>
                <w:sz w:val="16"/>
                <w:szCs w:val="16"/>
                <w:lang w:val="en-US" w:eastAsia="ja-JP"/>
              </w:rPr>
              <w:t>OO 9 HF</w:t>
            </w:r>
            <w:r w:rsidR="00A2504D" w:rsidRPr="00F80676">
              <w:rPr>
                <w:rFonts w:cs="Arial"/>
                <w:color w:val="000000" w:themeColor="text1"/>
                <w:sz w:val="16"/>
                <w:szCs w:val="16"/>
                <w:lang w:val="en-US" w:eastAsia="ja-JP"/>
              </w:rPr>
              <w:t>］</w:t>
            </w:r>
            <w:r w:rsidRPr="00F80676">
              <w:rPr>
                <w:rFonts w:cs="Arial"/>
                <w:sz w:val="16"/>
                <w:szCs w:val="16"/>
                <w:lang w:val="en-US" w:eastAsia="ja-JP"/>
              </w:rPr>
              <w:t>で「</w:t>
            </w:r>
            <w:r w:rsidR="001E1CA8" w:rsidRPr="00F80676">
              <w:rPr>
                <w:rFonts w:cs="Arial"/>
                <w:sz w:val="16"/>
                <w:szCs w:val="16"/>
                <w:lang w:val="en-US" w:eastAsia="ja-JP"/>
              </w:rPr>
              <w:t>（</w:t>
            </w:r>
            <w:r w:rsidRPr="00F80676">
              <w:rPr>
                <w:rFonts w:cs="Arial"/>
                <w:sz w:val="16"/>
                <w:szCs w:val="16"/>
                <w:lang w:val="en-US" w:eastAsia="ja-JP"/>
              </w:rPr>
              <w:t>1</w:t>
            </w:r>
            <w:r w:rsidR="001E1CA8" w:rsidRPr="00F80676">
              <w:rPr>
                <w:rFonts w:cs="Arial"/>
                <w:sz w:val="16"/>
                <w:szCs w:val="16"/>
                <w:lang w:val="en-US" w:eastAsia="ja-JP"/>
              </w:rPr>
              <w:t>）</w:t>
            </w:r>
            <w:r w:rsidRPr="00F80676">
              <w:rPr>
                <w:rFonts w:cs="Arial"/>
                <w:sz w:val="16"/>
                <w:szCs w:val="16"/>
                <w:lang w:val="en-US" w:eastAsia="ja-JP"/>
              </w:rPr>
              <w:t>エンゲージメント」に対して選択肢</w:t>
            </w:r>
            <w:r w:rsidR="001E1CA8" w:rsidRPr="00F80676">
              <w:rPr>
                <w:rFonts w:cs="Arial"/>
                <w:sz w:val="16"/>
                <w:szCs w:val="16"/>
                <w:lang w:val="en-US" w:eastAsia="ja-JP"/>
              </w:rPr>
              <w:t>（</w:t>
            </w:r>
            <w:r w:rsidRPr="00F80676">
              <w:rPr>
                <w:rFonts w:cs="Arial"/>
                <w:sz w:val="16"/>
                <w:szCs w:val="16"/>
                <w:lang w:val="en-US" w:eastAsia="ja-JP"/>
              </w:rPr>
              <w:t>A</w:t>
            </w:r>
            <w:r w:rsidR="001E1CA8" w:rsidRPr="00F80676">
              <w:rPr>
                <w:rFonts w:cs="Arial"/>
                <w:sz w:val="16"/>
                <w:szCs w:val="16"/>
                <w:lang w:val="en-US" w:eastAsia="ja-JP"/>
              </w:rPr>
              <w:t>）</w:t>
            </w:r>
            <w:r w:rsidR="00E250DA" w:rsidRPr="00F80676">
              <w:rPr>
                <w:rFonts w:cs="Arial"/>
                <w:sz w:val="16"/>
                <w:szCs w:val="16"/>
                <w:lang w:val="en-US" w:eastAsia="ja-JP"/>
              </w:rPr>
              <w:t>〜</w:t>
            </w:r>
            <w:r w:rsidR="001E1CA8" w:rsidRPr="00F80676">
              <w:rPr>
                <w:rFonts w:cs="Arial"/>
                <w:sz w:val="16"/>
                <w:szCs w:val="16"/>
                <w:lang w:val="en-US" w:eastAsia="ja-JP"/>
              </w:rPr>
              <w:t>（</w:t>
            </w:r>
            <w:r w:rsidRPr="00F80676">
              <w:rPr>
                <w:rFonts w:cs="Arial"/>
                <w:sz w:val="16"/>
                <w:szCs w:val="16"/>
                <w:lang w:val="en-US" w:eastAsia="ja-JP"/>
              </w:rPr>
              <w:t>D</w:t>
            </w:r>
            <w:r w:rsidR="001E1CA8" w:rsidRPr="00F80676">
              <w:rPr>
                <w:rFonts w:cs="Arial"/>
                <w:sz w:val="16"/>
                <w:szCs w:val="16"/>
                <w:lang w:val="en-US" w:eastAsia="ja-JP"/>
              </w:rPr>
              <w:t>）</w:t>
            </w:r>
            <w:r w:rsidRPr="00F80676">
              <w:rPr>
                <w:rFonts w:cs="Arial"/>
                <w:sz w:val="16"/>
                <w:szCs w:val="16"/>
                <w:lang w:val="en-US" w:eastAsia="ja-JP"/>
              </w:rPr>
              <w:t>のいずれかが選択された場合</w:t>
            </w:r>
          </w:p>
          <w:p w14:paraId="67FA56B2" w14:textId="77777777" w:rsidR="002A241F" w:rsidRPr="00F80676" w:rsidRDefault="002A241F" w:rsidP="002A241F">
            <w:pPr>
              <w:rPr>
                <w:rFonts w:cs="Arial"/>
                <w:color w:val="000000" w:themeColor="text1"/>
                <w:sz w:val="16"/>
                <w:szCs w:val="16"/>
                <w:lang w:val="en-US" w:eastAsia="ja-JP"/>
              </w:rPr>
            </w:pPr>
          </w:p>
          <w:p w14:paraId="09DCE8EC" w14:textId="79F91C1D" w:rsidR="002A241F" w:rsidRPr="00F80676" w:rsidRDefault="001E1CA8" w:rsidP="002A241F">
            <w:pPr>
              <w:rPr>
                <w:rFonts w:cs="Arial"/>
                <w:color w:val="000000" w:themeColor="text1"/>
                <w:sz w:val="16"/>
                <w:szCs w:val="16"/>
                <w:lang w:val="en-US" w:eastAsia="ja-JP"/>
              </w:rPr>
            </w:pPr>
            <w:r w:rsidRPr="00F80676">
              <w:rPr>
                <w:rFonts w:cs="Arial"/>
                <w:color w:val="000000" w:themeColor="text1"/>
                <w:sz w:val="16"/>
                <w:szCs w:val="16"/>
                <w:lang w:val="en-US" w:eastAsia="ja-JP"/>
              </w:rPr>
              <w:t>［</w:t>
            </w:r>
            <w:r w:rsidR="002A241F" w:rsidRPr="00F80676">
              <w:rPr>
                <w:rFonts w:cs="Arial"/>
                <w:color w:val="000000" w:themeColor="text1"/>
                <w:sz w:val="16"/>
                <w:szCs w:val="16"/>
                <w:lang w:val="en-US" w:eastAsia="ja-JP"/>
              </w:rPr>
              <w:t>ISP 35</w:t>
            </w:r>
            <w:r w:rsidR="00A2504D" w:rsidRPr="00F80676">
              <w:rPr>
                <w:rFonts w:cs="Arial"/>
                <w:color w:val="000000" w:themeColor="text1"/>
                <w:sz w:val="16"/>
                <w:szCs w:val="16"/>
                <w:lang w:val="en-US" w:eastAsia="ja-JP"/>
              </w:rPr>
              <w:t>］</w:t>
            </w:r>
            <w:r w:rsidR="002A241F" w:rsidRPr="00F80676">
              <w:rPr>
                <w:rFonts w:cs="Arial"/>
                <w:color w:val="000000" w:themeColor="text1"/>
                <w:sz w:val="16"/>
                <w:szCs w:val="16"/>
                <w:lang w:val="en-US" w:eastAsia="ja-JP"/>
              </w:rPr>
              <w:t>の選択肢</w:t>
            </w:r>
            <w:r w:rsidRPr="00F80676">
              <w:rPr>
                <w:rFonts w:cs="Arial"/>
                <w:color w:val="000000" w:themeColor="text1"/>
                <w:sz w:val="16"/>
                <w:szCs w:val="16"/>
                <w:lang w:val="en-US" w:eastAsia="ja-JP"/>
              </w:rPr>
              <w:t>（</w:t>
            </w:r>
            <w:r w:rsidR="002A241F" w:rsidRPr="00F80676">
              <w:rPr>
                <w:rFonts w:cs="Arial"/>
                <w:color w:val="000000" w:themeColor="text1"/>
                <w:sz w:val="16"/>
                <w:szCs w:val="16"/>
                <w:lang w:val="en-US" w:eastAsia="ja-JP"/>
              </w:rPr>
              <w:t>B</w:t>
            </w:r>
            <w:r w:rsidRPr="00F80676">
              <w:rPr>
                <w:rFonts w:cs="Arial"/>
                <w:color w:val="000000" w:themeColor="text1"/>
                <w:sz w:val="16"/>
                <w:szCs w:val="16"/>
                <w:lang w:val="en-US" w:eastAsia="ja-JP"/>
              </w:rPr>
              <w:t>）</w:t>
            </w:r>
            <w:r w:rsidR="002A241F" w:rsidRPr="00F80676">
              <w:rPr>
                <w:rFonts w:cs="Arial"/>
                <w:color w:val="000000" w:themeColor="text1"/>
                <w:sz w:val="16"/>
                <w:szCs w:val="16"/>
                <w:lang w:val="en-US" w:eastAsia="ja-JP"/>
              </w:rPr>
              <w:t>は、次の条件を</w:t>
            </w:r>
            <w:r w:rsidR="002A241F" w:rsidRPr="00F80676">
              <w:rPr>
                <w:rFonts w:cs="Arial"/>
                <w:color w:val="000000" w:themeColor="text1"/>
                <w:sz w:val="16"/>
                <w:szCs w:val="16"/>
                <w:lang w:val="en-US" w:eastAsia="ja-JP"/>
              </w:rPr>
              <w:t>1</w:t>
            </w:r>
            <w:r w:rsidR="002A241F" w:rsidRPr="00F80676">
              <w:rPr>
                <w:rFonts w:cs="Arial"/>
                <w:color w:val="000000" w:themeColor="text1"/>
                <w:sz w:val="16"/>
                <w:szCs w:val="16"/>
                <w:lang w:val="en-US" w:eastAsia="ja-JP"/>
              </w:rPr>
              <w:t>つ以上満たしている場合、報告に適用されます。</w:t>
            </w:r>
          </w:p>
          <w:p w14:paraId="7AE05BAE" w14:textId="758DE424" w:rsidR="002A241F" w:rsidRPr="00BD11C9" w:rsidRDefault="002A241F" w:rsidP="002A241F">
            <w:pPr>
              <w:rPr>
                <w:rFonts w:cs="Arial"/>
                <w:color w:val="000000" w:themeColor="text1"/>
                <w:spacing w:val="-4"/>
                <w:sz w:val="16"/>
                <w:szCs w:val="16"/>
                <w:lang w:val="en-US" w:eastAsia="ja-JP"/>
              </w:rPr>
            </w:pPr>
            <w:r w:rsidRPr="00BD11C9">
              <w:rPr>
                <w:rFonts w:cs="Arial"/>
                <w:color w:val="000000" w:themeColor="text1"/>
                <w:spacing w:val="-4"/>
                <w:sz w:val="16"/>
                <w:szCs w:val="16"/>
                <w:lang w:val="en-US" w:eastAsia="ja-JP"/>
              </w:rPr>
              <w:t xml:space="preserve">- </w:t>
            </w:r>
            <w:r w:rsidR="001E1CA8" w:rsidRPr="00BD11C9">
              <w:rPr>
                <w:rFonts w:cs="Arial"/>
                <w:color w:val="000000" w:themeColor="text1"/>
                <w:spacing w:val="-4"/>
                <w:sz w:val="16"/>
                <w:szCs w:val="16"/>
                <w:lang w:val="en-US" w:eastAsia="ja-JP"/>
              </w:rPr>
              <w:t>［</w:t>
            </w:r>
            <w:r w:rsidRPr="00BD11C9">
              <w:rPr>
                <w:rFonts w:cs="Arial"/>
                <w:color w:val="000000" w:themeColor="text1"/>
                <w:spacing w:val="-4"/>
                <w:sz w:val="16"/>
                <w:szCs w:val="16"/>
                <w:lang w:val="en-US" w:eastAsia="ja-JP"/>
              </w:rPr>
              <w:t>OO 9 LE</w:t>
            </w:r>
            <w:r w:rsidR="00A2504D" w:rsidRPr="00BD11C9">
              <w:rPr>
                <w:rFonts w:cs="Arial"/>
                <w:color w:val="000000" w:themeColor="text1"/>
                <w:spacing w:val="-4"/>
                <w:sz w:val="16"/>
                <w:szCs w:val="16"/>
                <w:lang w:val="en-US" w:eastAsia="ja-JP"/>
              </w:rPr>
              <w:t>］</w:t>
            </w:r>
            <w:r w:rsidRPr="00BD11C9">
              <w:rPr>
                <w:rFonts w:cs="Arial"/>
                <w:spacing w:val="-4"/>
                <w:sz w:val="16"/>
                <w:szCs w:val="16"/>
                <w:lang w:val="en-US" w:eastAsia="ja-JP"/>
              </w:rPr>
              <w:t>で「</w:t>
            </w:r>
            <w:r w:rsidR="001E1CA8" w:rsidRPr="00BD11C9">
              <w:rPr>
                <w:rFonts w:cs="Arial"/>
                <w:spacing w:val="-4"/>
                <w:sz w:val="16"/>
                <w:szCs w:val="16"/>
                <w:lang w:val="en-US" w:eastAsia="ja-JP"/>
              </w:rPr>
              <w:t>（</w:t>
            </w:r>
            <w:r w:rsidRPr="00BD11C9">
              <w:rPr>
                <w:rFonts w:cs="Arial"/>
                <w:spacing w:val="-4"/>
                <w:sz w:val="16"/>
                <w:szCs w:val="16"/>
                <w:lang w:val="en-US" w:eastAsia="ja-JP"/>
              </w:rPr>
              <w:t>3</w:t>
            </w:r>
            <w:r w:rsidR="001E1CA8" w:rsidRPr="00BD11C9">
              <w:rPr>
                <w:rFonts w:cs="Arial"/>
                <w:spacing w:val="-4"/>
                <w:sz w:val="16"/>
                <w:szCs w:val="16"/>
                <w:lang w:val="en-US" w:eastAsia="ja-JP"/>
              </w:rPr>
              <w:t>）</w:t>
            </w:r>
            <w:r w:rsidRPr="00BD11C9">
              <w:rPr>
                <w:rFonts w:cs="Arial"/>
                <w:spacing w:val="-4"/>
                <w:sz w:val="16"/>
                <w:szCs w:val="16"/>
                <w:lang w:val="en-US" w:eastAsia="ja-JP"/>
              </w:rPr>
              <w:t>上場株式に関する</w:t>
            </w:r>
            <w:r w:rsidR="001E1CA8" w:rsidRPr="00BD11C9">
              <w:rPr>
                <w:rFonts w:cs="Arial"/>
                <w:spacing w:val="-4"/>
                <w:sz w:val="16"/>
                <w:szCs w:val="16"/>
                <w:lang w:val="en-US" w:eastAsia="ja-JP"/>
              </w:rPr>
              <w:t>（</w:t>
            </w:r>
            <w:r w:rsidRPr="00BD11C9">
              <w:rPr>
                <w:rFonts w:cs="Arial"/>
                <w:spacing w:val="-4"/>
                <w:sz w:val="16"/>
                <w:szCs w:val="16"/>
                <w:lang w:val="en-US" w:eastAsia="ja-JP"/>
              </w:rPr>
              <w:t>代理</w:t>
            </w:r>
            <w:r w:rsidR="001E1CA8" w:rsidRPr="00BD11C9">
              <w:rPr>
                <w:rFonts w:cs="Arial"/>
                <w:spacing w:val="-4"/>
                <w:sz w:val="16"/>
                <w:szCs w:val="16"/>
                <w:lang w:val="en-US" w:eastAsia="ja-JP"/>
              </w:rPr>
              <w:t>）</w:t>
            </w:r>
            <w:r w:rsidRPr="00BD11C9">
              <w:rPr>
                <w:rFonts w:cs="Arial"/>
                <w:spacing w:val="-4"/>
                <w:sz w:val="16"/>
                <w:szCs w:val="16"/>
                <w:lang w:val="en-US" w:eastAsia="ja-JP"/>
              </w:rPr>
              <w:t>議決権行使</w:t>
            </w:r>
            <w:r w:rsidR="00A103C1" w:rsidRPr="00BD11C9">
              <w:rPr>
                <w:rFonts w:cs="Arial"/>
                <w:spacing w:val="-4"/>
                <w:sz w:val="16"/>
                <w:szCs w:val="16"/>
                <w:lang w:val="en-US" w:eastAsia="ja-JP"/>
              </w:rPr>
              <w:t xml:space="preserve"> — </w:t>
            </w:r>
            <w:r w:rsidRPr="00BD11C9">
              <w:rPr>
                <w:rFonts w:cs="Arial"/>
                <w:spacing w:val="-4"/>
                <w:sz w:val="16"/>
                <w:szCs w:val="16"/>
                <w:lang w:val="en-US" w:eastAsia="ja-JP"/>
              </w:rPr>
              <w:t>アクティブ」または「</w:t>
            </w:r>
            <w:r w:rsidR="001E1CA8" w:rsidRPr="00BD11C9">
              <w:rPr>
                <w:rFonts w:cs="Arial"/>
                <w:spacing w:val="-4"/>
                <w:sz w:val="16"/>
                <w:szCs w:val="16"/>
                <w:lang w:val="en-US" w:eastAsia="ja-JP"/>
              </w:rPr>
              <w:t>（</w:t>
            </w:r>
            <w:r w:rsidRPr="00BD11C9">
              <w:rPr>
                <w:rFonts w:cs="Arial"/>
                <w:spacing w:val="-4"/>
                <w:sz w:val="16"/>
                <w:szCs w:val="16"/>
                <w:lang w:val="en-US" w:eastAsia="ja-JP"/>
              </w:rPr>
              <w:t>4</w:t>
            </w:r>
            <w:r w:rsidR="001E1CA8" w:rsidRPr="00BD11C9">
              <w:rPr>
                <w:rFonts w:cs="Arial"/>
                <w:spacing w:val="-4"/>
                <w:sz w:val="16"/>
                <w:szCs w:val="16"/>
                <w:lang w:val="en-US" w:eastAsia="ja-JP"/>
              </w:rPr>
              <w:t>）</w:t>
            </w:r>
            <w:r w:rsidRPr="00BD11C9">
              <w:rPr>
                <w:rFonts w:cs="Arial"/>
                <w:spacing w:val="-4"/>
                <w:sz w:val="16"/>
                <w:szCs w:val="16"/>
                <w:lang w:val="en-US" w:eastAsia="ja-JP"/>
              </w:rPr>
              <w:t>上場株式に関する</w:t>
            </w:r>
            <w:r w:rsidR="001E1CA8" w:rsidRPr="00BD11C9">
              <w:rPr>
                <w:rFonts w:cs="Arial"/>
                <w:spacing w:val="-4"/>
                <w:sz w:val="16"/>
                <w:szCs w:val="16"/>
                <w:lang w:val="en-US" w:eastAsia="ja-JP"/>
              </w:rPr>
              <w:t>（</w:t>
            </w:r>
            <w:r w:rsidRPr="00BD11C9">
              <w:rPr>
                <w:rFonts w:cs="Arial"/>
                <w:spacing w:val="-4"/>
                <w:sz w:val="16"/>
                <w:szCs w:val="16"/>
                <w:lang w:val="en-US" w:eastAsia="ja-JP"/>
              </w:rPr>
              <w:t>代理</w:t>
            </w:r>
            <w:r w:rsidR="001E1CA8" w:rsidRPr="00BD11C9">
              <w:rPr>
                <w:rFonts w:cs="Arial"/>
                <w:spacing w:val="-4"/>
                <w:sz w:val="16"/>
                <w:szCs w:val="16"/>
                <w:lang w:val="en-US" w:eastAsia="ja-JP"/>
              </w:rPr>
              <w:t>）</w:t>
            </w:r>
            <w:r w:rsidRPr="00BD11C9">
              <w:rPr>
                <w:rFonts w:cs="Arial"/>
                <w:spacing w:val="-4"/>
                <w:sz w:val="16"/>
                <w:szCs w:val="16"/>
                <w:lang w:val="en-US" w:eastAsia="ja-JP"/>
              </w:rPr>
              <w:t>議決権行使</w:t>
            </w:r>
            <w:r w:rsidR="00A103C1" w:rsidRPr="00BD11C9">
              <w:rPr>
                <w:rFonts w:cs="Arial"/>
                <w:spacing w:val="-4"/>
                <w:sz w:val="16"/>
                <w:szCs w:val="16"/>
                <w:lang w:val="en-US" w:eastAsia="ja-JP"/>
              </w:rPr>
              <w:t xml:space="preserve"> — </w:t>
            </w:r>
            <w:r w:rsidRPr="00BD11C9">
              <w:rPr>
                <w:rFonts w:cs="Arial"/>
                <w:spacing w:val="-4"/>
                <w:sz w:val="16"/>
                <w:szCs w:val="16"/>
                <w:lang w:val="en-US" w:eastAsia="ja-JP"/>
              </w:rPr>
              <w:t>パッシブ」に対して選択肢</w:t>
            </w:r>
            <w:r w:rsidR="001E1CA8" w:rsidRPr="00BD11C9">
              <w:rPr>
                <w:rFonts w:cs="Arial"/>
                <w:spacing w:val="-4"/>
                <w:sz w:val="16"/>
                <w:szCs w:val="16"/>
                <w:lang w:val="en-US" w:eastAsia="ja-JP"/>
              </w:rPr>
              <w:t>（</w:t>
            </w:r>
            <w:r w:rsidRPr="00BD11C9">
              <w:rPr>
                <w:rFonts w:cs="Arial"/>
                <w:spacing w:val="-4"/>
                <w:sz w:val="16"/>
                <w:szCs w:val="16"/>
                <w:lang w:val="en-US" w:eastAsia="ja-JP"/>
              </w:rPr>
              <w:t>A</w:t>
            </w:r>
            <w:r w:rsidR="001E1CA8" w:rsidRPr="00BD11C9">
              <w:rPr>
                <w:rFonts w:cs="Arial"/>
                <w:spacing w:val="-4"/>
                <w:sz w:val="16"/>
                <w:szCs w:val="16"/>
                <w:lang w:val="en-US" w:eastAsia="ja-JP"/>
              </w:rPr>
              <w:t>）</w:t>
            </w:r>
            <w:r w:rsidR="00E250DA" w:rsidRPr="00BD11C9">
              <w:rPr>
                <w:rFonts w:cs="Arial"/>
                <w:spacing w:val="-4"/>
                <w:sz w:val="16"/>
                <w:szCs w:val="16"/>
                <w:lang w:val="en-US" w:eastAsia="ja-JP"/>
              </w:rPr>
              <w:t>〜</w:t>
            </w:r>
            <w:r w:rsidR="001E1CA8" w:rsidRPr="00BD11C9">
              <w:rPr>
                <w:rFonts w:cs="Arial"/>
                <w:spacing w:val="-4"/>
                <w:sz w:val="16"/>
                <w:szCs w:val="16"/>
                <w:lang w:val="en-US" w:eastAsia="ja-JP"/>
              </w:rPr>
              <w:t>（</w:t>
            </w:r>
            <w:r w:rsidRPr="00BD11C9">
              <w:rPr>
                <w:rFonts w:cs="Arial"/>
                <w:spacing w:val="-4"/>
                <w:sz w:val="16"/>
                <w:szCs w:val="16"/>
                <w:lang w:val="en-US" w:eastAsia="ja-JP"/>
              </w:rPr>
              <w:t>D</w:t>
            </w:r>
            <w:r w:rsidR="001E1CA8" w:rsidRPr="00BD11C9">
              <w:rPr>
                <w:rFonts w:cs="Arial"/>
                <w:spacing w:val="-4"/>
                <w:sz w:val="16"/>
                <w:szCs w:val="16"/>
                <w:lang w:val="en-US" w:eastAsia="ja-JP"/>
              </w:rPr>
              <w:t>）</w:t>
            </w:r>
            <w:r w:rsidRPr="00BD11C9">
              <w:rPr>
                <w:rFonts w:cs="Arial"/>
                <w:spacing w:val="-4"/>
                <w:sz w:val="16"/>
                <w:szCs w:val="16"/>
                <w:lang w:val="en-US" w:eastAsia="ja-JP"/>
              </w:rPr>
              <w:t>のいずれかが選択された場合</w:t>
            </w:r>
          </w:p>
          <w:p w14:paraId="0C2A1A06" w14:textId="2D27CF51" w:rsidR="002A241F" w:rsidRPr="00F80676" w:rsidRDefault="002A241F" w:rsidP="002A241F">
            <w:pPr>
              <w:rPr>
                <w:rFonts w:cs="Arial"/>
                <w:sz w:val="16"/>
                <w:szCs w:val="16"/>
                <w:lang w:val="en-US" w:eastAsia="ja-JP"/>
              </w:rPr>
            </w:pPr>
            <w:r w:rsidRPr="00F80676">
              <w:rPr>
                <w:rFonts w:cs="Arial"/>
                <w:color w:val="000000" w:themeColor="text1"/>
                <w:sz w:val="16"/>
                <w:szCs w:val="16"/>
                <w:lang w:val="en-US" w:eastAsia="ja-JP"/>
              </w:rPr>
              <w:t xml:space="preserve">- </w:t>
            </w:r>
            <w:r w:rsidR="001E1CA8" w:rsidRPr="00F80676">
              <w:rPr>
                <w:rFonts w:cs="Arial"/>
                <w:color w:val="000000" w:themeColor="text1"/>
                <w:sz w:val="16"/>
                <w:szCs w:val="16"/>
                <w:lang w:val="en-US" w:eastAsia="ja-JP"/>
              </w:rPr>
              <w:t>［</w:t>
            </w:r>
            <w:r w:rsidRPr="00F80676">
              <w:rPr>
                <w:rFonts w:cs="Arial"/>
                <w:color w:val="000000" w:themeColor="text1"/>
                <w:sz w:val="16"/>
                <w:szCs w:val="16"/>
                <w:lang w:val="en-US" w:eastAsia="ja-JP"/>
              </w:rPr>
              <w:t>OO 9 HF</w:t>
            </w:r>
            <w:r w:rsidR="00A2504D" w:rsidRPr="00F80676">
              <w:rPr>
                <w:rFonts w:cs="Arial"/>
                <w:color w:val="000000" w:themeColor="text1"/>
                <w:sz w:val="16"/>
                <w:szCs w:val="16"/>
                <w:lang w:val="en-US" w:eastAsia="ja-JP"/>
              </w:rPr>
              <w:t>］</w:t>
            </w:r>
            <w:r w:rsidRPr="00F80676">
              <w:rPr>
                <w:rFonts w:cs="Arial"/>
                <w:sz w:val="16"/>
                <w:szCs w:val="16"/>
                <w:lang w:val="en-US" w:eastAsia="ja-JP"/>
              </w:rPr>
              <w:t>で「</w:t>
            </w:r>
            <w:r w:rsidR="001E1CA8" w:rsidRPr="00F80676">
              <w:rPr>
                <w:rFonts w:cs="Arial"/>
                <w:sz w:val="16"/>
                <w:szCs w:val="16"/>
                <w:lang w:val="en-US" w:eastAsia="ja-JP"/>
              </w:rPr>
              <w:t>（</w:t>
            </w:r>
            <w:r w:rsidRPr="00F80676">
              <w:rPr>
                <w:rFonts w:cs="Arial"/>
                <w:sz w:val="16"/>
                <w:szCs w:val="16"/>
                <w:lang w:val="en-US" w:eastAsia="ja-JP"/>
              </w:rPr>
              <w:t>2</w:t>
            </w:r>
            <w:r w:rsidR="001E1CA8" w:rsidRPr="00F80676">
              <w:rPr>
                <w:rFonts w:cs="Arial"/>
                <w:sz w:val="16"/>
                <w:szCs w:val="16"/>
                <w:lang w:val="en-US" w:eastAsia="ja-JP"/>
              </w:rPr>
              <w:t>）（</w:t>
            </w:r>
            <w:r w:rsidRPr="00F80676">
              <w:rPr>
                <w:rFonts w:cs="Arial"/>
                <w:sz w:val="16"/>
                <w:szCs w:val="16"/>
                <w:lang w:val="en-US" w:eastAsia="ja-JP"/>
              </w:rPr>
              <w:t>代理</w:t>
            </w:r>
            <w:r w:rsidR="001E1CA8" w:rsidRPr="00F80676">
              <w:rPr>
                <w:rFonts w:cs="Arial"/>
                <w:sz w:val="16"/>
                <w:szCs w:val="16"/>
                <w:lang w:val="en-US" w:eastAsia="ja-JP"/>
              </w:rPr>
              <w:t>）</w:t>
            </w:r>
            <w:r w:rsidRPr="00F80676">
              <w:rPr>
                <w:rFonts w:cs="Arial"/>
                <w:sz w:val="16"/>
                <w:szCs w:val="16"/>
                <w:lang w:val="en-US" w:eastAsia="ja-JP"/>
              </w:rPr>
              <w:t>議決権行使」に対して選択肢</w:t>
            </w:r>
            <w:r w:rsidR="001E1CA8" w:rsidRPr="00F80676">
              <w:rPr>
                <w:rFonts w:cs="Arial"/>
                <w:sz w:val="16"/>
                <w:szCs w:val="16"/>
                <w:lang w:val="en-US" w:eastAsia="ja-JP"/>
              </w:rPr>
              <w:t>（</w:t>
            </w:r>
            <w:r w:rsidRPr="00F80676">
              <w:rPr>
                <w:rFonts w:cs="Arial"/>
                <w:sz w:val="16"/>
                <w:szCs w:val="16"/>
                <w:lang w:val="en-US" w:eastAsia="ja-JP"/>
              </w:rPr>
              <w:t>A</w:t>
            </w:r>
            <w:r w:rsidR="001E1CA8" w:rsidRPr="00F80676">
              <w:rPr>
                <w:rFonts w:cs="Arial"/>
                <w:sz w:val="16"/>
                <w:szCs w:val="16"/>
                <w:lang w:val="en-US" w:eastAsia="ja-JP"/>
              </w:rPr>
              <w:t>）</w:t>
            </w:r>
            <w:r w:rsidR="00E250DA" w:rsidRPr="00F80676">
              <w:rPr>
                <w:rFonts w:cs="Arial"/>
                <w:sz w:val="16"/>
                <w:szCs w:val="16"/>
                <w:lang w:val="en-US" w:eastAsia="ja-JP"/>
              </w:rPr>
              <w:t>〜</w:t>
            </w:r>
            <w:r w:rsidR="001E1CA8" w:rsidRPr="00F80676">
              <w:rPr>
                <w:rFonts w:cs="Arial"/>
                <w:sz w:val="16"/>
                <w:szCs w:val="16"/>
                <w:lang w:val="en-US" w:eastAsia="ja-JP"/>
              </w:rPr>
              <w:t>（</w:t>
            </w:r>
            <w:r w:rsidRPr="00F80676">
              <w:rPr>
                <w:rFonts w:cs="Arial"/>
                <w:sz w:val="16"/>
                <w:szCs w:val="16"/>
                <w:lang w:val="en-US" w:eastAsia="ja-JP"/>
              </w:rPr>
              <w:t>D</w:t>
            </w:r>
            <w:r w:rsidR="001E1CA8" w:rsidRPr="00F80676">
              <w:rPr>
                <w:rFonts w:cs="Arial"/>
                <w:sz w:val="16"/>
                <w:szCs w:val="16"/>
                <w:lang w:val="en-US" w:eastAsia="ja-JP"/>
              </w:rPr>
              <w:t>）</w:t>
            </w:r>
            <w:r w:rsidRPr="00F80676">
              <w:rPr>
                <w:rFonts w:cs="Arial"/>
                <w:sz w:val="16"/>
                <w:szCs w:val="16"/>
                <w:lang w:val="en-US" w:eastAsia="ja-JP"/>
              </w:rPr>
              <w:t>のいずれかが選択された場合</w:t>
            </w:r>
          </w:p>
          <w:p w14:paraId="46351CBD" w14:textId="77777777" w:rsidR="002A241F" w:rsidRPr="00F80676" w:rsidRDefault="002A241F" w:rsidP="002A241F">
            <w:pPr>
              <w:rPr>
                <w:rFonts w:cs="Arial"/>
                <w:color w:val="000000" w:themeColor="text1"/>
                <w:sz w:val="16"/>
                <w:szCs w:val="16"/>
                <w:lang w:val="en-US" w:eastAsia="ja-JP"/>
              </w:rPr>
            </w:pPr>
          </w:p>
          <w:p w14:paraId="7E9C6037" w14:textId="1493C5CA" w:rsidR="002A241F" w:rsidRPr="00F80676" w:rsidRDefault="001E1CA8" w:rsidP="002A241F">
            <w:pPr>
              <w:rPr>
                <w:rFonts w:cs="Arial"/>
                <w:color w:val="000000" w:themeColor="text1"/>
                <w:sz w:val="16"/>
                <w:szCs w:val="16"/>
                <w:lang w:val="en-US" w:eastAsia="ja-JP"/>
              </w:rPr>
            </w:pPr>
            <w:r w:rsidRPr="00F80676">
              <w:rPr>
                <w:rFonts w:cs="Arial"/>
                <w:color w:val="000000" w:themeColor="text1"/>
                <w:sz w:val="16"/>
                <w:szCs w:val="16"/>
                <w:lang w:val="en-US" w:eastAsia="ja-JP"/>
              </w:rPr>
              <w:t>［</w:t>
            </w:r>
            <w:r w:rsidR="002A241F" w:rsidRPr="00F80676">
              <w:rPr>
                <w:rFonts w:cs="Arial"/>
                <w:color w:val="000000" w:themeColor="text1"/>
                <w:sz w:val="16"/>
                <w:szCs w:val="16"/>
                <w:lang w:val="en-US" w:eastAsia="ja-JP"/>
              </w:rPr>
              <w:t>ISP 35</w:t>
            </w:r>
            <w:r w:rsidR="00A2504D" w:rsidRPr="00F80676">
              <w:rPr>
                <w:rFonts w:cs="Arial"/>
                <w:color w:val="000000" w:themeColor="text1"/>
                <w:sz w:val="16"/>
                <w:szCs w:val="16"/>
                <w:lang w:val="en-US" w:eastAsia="ja-JP"/>
              </w:rPr>
              <w:t>］</w:t>
            </w:r>
            <w:r w:rsidR="002A241F" w:rsidRPr="00F80676">
              <w:rPr>
                <w:rFonts w:cs="Arial"/>
                <w:color w:val="000000" w:themeColor="text1"/>
                <w:sz w:val="16"/>
                <w:szCs w:val="16"/>
                <w:lang w:val="en-US" w:eastAsia="ja-JP"/>
              </w:rPr>
              <w:t>の選択肢</w:t>
            </w:r>
            <w:r w:rsidRPr="00F80676">
              <w:rPr>
                <w:rFonts w:cs="Arial"/>
                <w:color w:val="000000" w:themeColor="text1"/>
                <w:sz w:val="16"/>
                <w:szCs w:val="16"/>
                <w:lang w:val="en-US" w:eastAsia="ja-JP"/>
              </w:rPr>
              <w:t>（</w:t>
            </w:r>
            <w:r w:rsidR="002A241F" w:rsidRPr="00F80676">
              <w:rPr>
                <w:rFonts w:cs="Arial"/>
                <w:color w:val="000000" w:themeColor="text1"/>
                <w:sz w:val="16"/>
                <w:szCs w:val="16"/>
                <w:lang w:val="en-US" w:eastAsia="ja-JP"/>
              </w:rPr>
              <w:t>C</w:t>
            </w:r>
            <w:r w:rsidRPr="00F80676">
              <w:rPr>
                <w:rFonts w:cs="Arial"/>
                <w:color w:val="000000" w:themeColor="text1"/>
                <w:sz w:val="16"/>
                <w:szCs w:val="16"/>
                <w:lang w:val="en-US" w:eastAsia="ja-JP"/>
              </w:rPr>
              <w:t>）</w:t>
            </w:r>
            <w:r w:rsidR="002A241F" w:rsidRPr="00F80676">
              <w:rPr>
                <w:rFonts w:cs="Arial"/>
                <w:color w:val="000000" w:themeColor="text1"/>
                <w:sz w:val="16"/>
                <w:szCs w:val="16"/>
                <w:lang w:val="en-US" w:eastAsia="ja-JP"/>
              </w:rPr>
              <w:t>は、</w:t>
            </w:r>
            <w:r w:rsidRPr="00F80676">
              <w:rPr>
                <w:rFonts w:cs="Arial"/>
                <w:color w:val="000000" w:themeColor="text1"/>
                <w:sz w:val="16"/>
                <w:szCs w:val="16"/>
                <w:lang w:val="en-US" w:eastAsia="ja-JP"/>
              </w:rPr>
              <w:t>［</w:t>
            </w:r>
            <w:r w:rsidR="002A241F" w:rsidRPr="00F80676">
              <w:rPr>
                <w:rFonts w:cs="Arial"/>
                <w:color w:val="000000" w:themeColor="text1"/>
                <w:sz w:val="16"/>
                <w:szCs w:val="16"/>
                <w:lang w:val="en-US" w:eastAsia="ja-JP"/>
              </w:rPr>
              <w:t>OO 11</w:t>
            </w:r>
            <w:r w:rsidR="00A2504D" w:rsidRPr="00F80676">
              <w:rPr>
                <w:rFonts w:cs="Arial"/>
                <w:color w:val="000000" w:themeColor="text1"/>
                <w:sz w:val="16"/>
                <w:szCs w:val="16"/>
                <w:lang w:val="en-US" w:eastAsia="ja-JP"/>
              </w:rPr>
              <w:t>］</w:t>
            </w:r>
            <w:r w:rsidR="002A241F" w:rsidRPr="00F80676">
              <w:rPr>
                <w:rFonts w:cs="Arial"/>
                <w:color w:val="000000" w:themeColor="text1"/>
                <w:sz w:val="16"/>
                <w:szCs w:val="16"/>
                <w:lang w:val="en-US" w:eastAsia="ja-JP"/>
              </w:rPr>
              <w:t>で「</w:t>
            </w:r>
            <w:r w:rsidRPr="00F80676">
              <w:rPr>
                <w:rFonts w:cs="Arial"/>
                <w:color w:val="000000" w:themeColor="text1"/>
                <w:sz w:val="16"/>
                <w:szCs w:val="16"/>
                <w:lang w:val="en-US" w:eastAsia="ja-JP"/>
              </w:rPr>
              <w:t>（</w:t>
            </w:r>
            <w:r w:rsidR="002A241F" w:rsidRPr="00F80676">
              <w:rPr>
                <w:rFonts w:cs="Arial"/>
                <w:color w:val="000000" w:themeColor="text1"/>
                <w:sz w:val="16"/>
                <w:szCs w:val="16"/>
                <w:lang w:val="en-US" w:eastAsia="ja-JP"/>
              </w:rPr>
              <w:t>1</w:t>
            </w:r>
            <w:r w:rsidRPr="00F80676">
              <w:rPr>
                <w:rFonts w:cs="Arial"/>
                <w:color w:val="000000" w:themeColor="text1"/>
                <w:sz w:val="16"/>
                <w:szCs w:val="16"/>
                <w:lang w:val="en-US" w:eastAsia="ja-JP"/>
              </w:rPr>
              <w:t>）</w:t>
            </w:r>
            <w:r w:rsidR="002A241F" w:rsidRPr="00F80676">
              <w:rPr>
                <w:rFonts w:cs="Arial"/>
                <w:color w:val="000000" w:themeColor="text1"/>
                <w:sz w:val="16"/>
                <w:szCs w:val="16"/>
                <w:lang w:val="en-US" w:eastAsia="ja-JP"/>
              </w:rPr>
              <w:t>外部運用会社の選定に組み入れられている</w:t>
            </w:r>
            <w:r w:rsidR="002A241F" w:rsidRPr="00F80676">
              <w:rPr>
                <w:rFonts w:cs="Arial"/>
                <w:color w:val="000000" w:themeColor="text1"/>
                <w:sz w:val="16"/>
                <w:szCs w:val="16"/>
                <w:lang w:val="en-US" w:eastAsia="ja-JP"/>
              </w:rPr>
              <w:t>ESG</w:t>
            </w:r>
            <w:r w:rsidR="002A241F" w:rsidRPr="00F80676">
              <w:rPr>
                <w:rFonts w:cs="Arial"/>
                <w:color w:val="000000" w:themeColor="text1"/>
                <w:sz w:val="16"/>
                <w:szCs w:val="16"/>
                <w:lang w:val="en-US" w:eastAsia="ja-JP"/>
              </w:rPr>
              <w:t>」が選択された場合、報告に適用されます。</w:t>
            </w:r>
          </w:p>
          <w:p w14:paraId="50240ADA" w14:textId="77777777" w:rsidR="002A241F" w:rsidRPr="00F80676" w:rsidRDefault="002A241F" w:rsidP="002A241F">
            <w:pPr>
              <w:rPr>
                <w:rFonts w:cs="Arial"/>
                <w:color w:val="000000" w:themeColor="text1"/>
                <w:sz w:val="16"/>
                <w:szCs w:val="16"/>
                <w:lang w:val="en-US" w:eastAsia="ja-JP"/>
              </w:rPr>
            </w:pPr>
          </w:p>
          <w:p w14:paraId="11C12431" w14:textId="6D7217AA" w:rsidR="002A241F" w:rsidRPr="00F80676" w:rsidRDefault="001E1CA8" w:rsidP="002A241F">
            <w:pPr>
              <w:rPr>
                <w:rFonts w:cs="Arial"/>
                <w:color w:val="000000" w:themeColor="text1"/>
                <w:sz w:val="16"/>
                <w:szCs w:val="16"/>
                <w:lang w:val="en-US" w:eastAsia="ja-JP"/>
              </w:rPr>
            </w:pPr>
            <w:r w:rsidRPr="00F80676">
              <w:rPr>
                <w:rFonts w:cs="Arial"/>
                <w:color w:val="000000" w:themeColor="text1"/>
                <w:sz w:val="16"/>
                <w:szCs w:val="16"/>
                <w:lang w:val="en-US" w:eastAsia="ja-JP"/>
              </w:rPr>
              <w:t>［</w:t>
            </w:r>
            <w:r w:rsidR="002A241F" w:rsidRPr="00F80676">
              <w:rPr>
                <w:rFonts w:cs="Arial"/>
                <w:color w:val="000000" w:themeColor="text1"/>
                <w:sz w:val="16"/>
                <w:szCs w:val="16"/>
                <w:lang w:val="en-US" w:eastAsia="ja-JP"/>
              </w:rPr>
              <w:t>ISP 35</w:t>
            </w:r>
            <w:r w:rsidR="00A2504D" w:rsidRPr="00F80676">
              <w:rPr>
                <w:rFonts w:cs="Arial"/>
                <w:color w:val="000000" w:themeColor="text1"/>
                <w:sz w:val="16"/>
                <w:szCs w:val="16"/>
                <w:lang w:val="en-US" w:eastAsia="ja-JP"/>
              </w:rPr>
              <w:t>］</w:t>
            </w:r>
            <w:r w:rsidR="002A241F" w:rsidRPr="00F80676">
              <w:rPr>
                <w:rFonts w:cs="Arial"/>
                <w:color w:val="000000" w:themeColor="text1"/>
                <w:sz w:val="16"/>
                <w:szCs w:val="16"/>
                <w:lang w:val="en-US" w:eastAsia="ja-JP"/>
              </w:rPr>
              <w:t>の選択肢</w:t>
            </w:r>
            <w:r w:rsidRPr="00F80676">
              <w:rPr>
                <w:rFonts w:cs="Arial"/>
                <w:color w:val="000000" w:themeColor="text1"/>
                <w:sz w:val="16"/>
                <w:szCs w:val="16"/>
                <w:lang w:val="en-US" w:eastAsia="ja-JP"/>
              </w:rPr>
              <w:t>（</w:t>
            </w:r>
            <w:r w:rsidR="002A241F" w:rsidRPr="00F80676">
              <w:rPr>
                <w:rFonts w:cs="Arial"/>
                <w:color w:val="000000" w:themeColor="text1"/>
                <w:sz w:val="16"/>
                <w:szCs w:val="16"/>
                <w:lang w:val="en-US" w:eastAsia="ja-JP"/>
              </w:rPr>
              <w:t>D</w:t>
            </w:r>
            <w:r w:rsidRPr="00F80676">
              <w:rPr>
                <w:rFonts w:cs="Arial"/>
                <w:color w:val="000000" w:themeColor="text1"/>
                <w:sz w:val="16"/>
                <w:szCs w:val="16"/>
                <w:lang w:val="en-US" w:eastAsia="ja-JP"/>
              </w:rPr>
              <w:t>）</w:t>
            </w:r>
            <w:r w:rsidR="002A241F" w:rsidRPr="00F80676">
              <w:rPr>
                <w:rFonts w:cs="Arial"/>
                <w:color w:val="000000" w:themeColor="text1"/>
                <w:sz w:val="16"/>
                <w:szCs w:val="16"/>
                <w:lang w:val="en-US" w:eastAsia="ja-JP"/>
              </w:rPr>
              <w:t>は、</w:t>
            </w:r>
            <w:r w:rsidRPr="00F80676">
              <w:rPr>
                <w:rFonts w:cs="Arial"/>
                <w:color w:val="000000" w:themeColor="text1"/>
                <w:sz w:val="16"/>
                <w:szCs w:val="16"/>
                <w:lang w:val="en-US" w:eastAsia="ja-JP"/>
              </w:rPr>
              <w:t>［</w:t>
            </w:r>
            <w:r w:rsidR="002A241F" w:rsidRPr="00F80676">
              <w:rPr>
                <w:rFonts w:cs="Arial"/>
                <w:color w:val="000000" w:themeColor="text1"/>
                <w:sz w:val="16"/>
                <w:szCs w:val="16"/>
                <w:lang w:val="en-US" w:eastAsia="ja-JP"/>
              </w:rPr>
              <w:t>OO 13</w:t>
            </w:r>
            <w:r w:rsidR="00A2504D" w:rsidRPr="00F80676">
              <w:rPr>
                <w:rFonts w:cs="Arial"/>
                <w:color w:val="000000" w:themeColor="text1"/>
                <w:sz w:val="16"/>
                <w:szCs w:val="16"/>
                <w:lang w:val="en-US" w:eastAsia="ja-JP"/>
              </w:rPr>
              <w:t>］</w:t>
            </w:r>
            <w:r w:rsidR="002A241F" w:rsidRPr="00F80676">
              <w:rPr>
                <w:rFonts w:cs="Arial"/>
                <w:color w:val="000000" w:themeColor="text1"/>
                <w:sz w:val="16"/>
                <w:szCs w:val="16"/>
                <w:lang w:val="en-US" w:eastAsia="ja-JP"/>
              </w:rPr>
              <w:t>で「</w:t>
            </w:r>
            <w:r w:rsidRPr="00F80676">
              <w:rPr>
                <w:rFonts w:cs="Arial"/>
                <w:color w:val="000000" w:themeColor="text1"/>
                <w:sz w:val="16"/>
                <w:szCs w:val="16"/>
                <w:lang w:val="en-US" w:eastAsia="ja-JP"/>
              </w:rPr>
              <w:t>（</w:t>
            </w:r>
            <w:r w:rsidR="002A241F" w:rsidRPr="00F80676">
              <w:rPr>
                <w:rFonts w:cs="Arial"/>
                <w:color w:val="000000" w:themeColor="text1"/>
                <w:sz w:val="16"/>
                <w:szCs w:val="16"/>
                <w:lang w:val="en-US" w:eastAsia="ja-JP"/>
              </w:rPr>
              <w:t>1</w:t>
            </w:r>
            <w:r w:rsidRPr="00F80676">
              <w:rPr>
                <w:rFonts w:cs="Arial"/>
                <w:color w:val="000000" w:themeColor="text1"/>
                <w:sz w:val="16"/>
                <w:szCs w:val="16"/>
                <w:lang w:val="en-US" w:eastAsia="ja-JP"/>
              </w:rPr>
              <w:t>）</w:t>
            </w:r>
            <w:r w:rsidR="002A241F" w:rsidRPr="00F80676">
              <w:rPr>
                <w:rFonts w:cs="Arial"/>
                <w:color w:val="000000" w:themeColor="text1"/>
                <w:sz w:val="16"/>
                <w:szCs w:val="16"/>
                <w:lang w:val="en-US" w:eastAsia="ja-JP"/>
              </w:rPr>
              <w:t>外部運用会社のモニタリングに組み入れられている</w:t>
            </w:r>
            <w:r w:rsidR="002A241F" w:rsidRPr="00F80676">
              <w:rPr>
                <w:rFonts w:cs="Arial"/>
                <w:color w:val="000000" w:themeColor="text1"/>
                <w:sz w:val="16"/>
                <w:szCs w:val="16"/>
                <w:lang w:val="en-US" w:eastAsia="ja-JP"/>
              </w:rPr>
              <w:t>ESG</w:t>
            </w:r>
            <w:r w:rsidR="002A241F" w:rsidRPr="00F80676">
              <w:rPr>
                <w:rFonts w:cs="Arial"/>
                <w:color w:val="000000" w:themeColor="text1"/>
                <w:sz w:val="16"/>
                <w:szCs w:val="16"/>
                <w:lang w:val="en-US" w:eastAsia="ja-JP"/>
              </w:rPr>
              <w:t>」が選択された場合、報告に適用されます。</w:t>
            </w:r>
          </w:p>
        </w:tc>
      </w:tr>
      <w:tr w:rsidR="002A241F" w:rsidRPr="00F80676" w14:paraId="1779D407" w14:textId="77777777" w:rsidTr="002A241F">
        <w:trPr>
          <w:trHeight w:val="300"/>
        </w:trPr>
        <w:tc>
          <w:tcPr>
            <w:tcW w:w="1841" w:type="dxa"/>
            <w:shd w:val="clear" w:color="auto" w:fill="auto"/>
            <w:vAlign w:val="center"/>
          </w:tcPr>
          <w:p w14:paraId="4E912018" w14:textId="77777777" w:rsidR="002A241F" w:rsidRPr="00F80676" w:rsidRDefault="002A241F" w:rsidP="002A241F">
            <w:pPr>
              <w:rPr>
                <w:rFonts w:cs="Arial"/>
                <w:b/>
                <w:bCs/>
                <w:sz w:val="16"/>
                <w:szCs w:val="16"/>
              </w:rPr>
            </w:pPr>
            <w:proofErr w:type="spellStart"/>
            <w:r w:rsidRPr="00F80676">
              <w:rPr>
                <w:rFonts w:cs="Arial"/>
                <w:b/>
                <w:bCs/>
                <w:sz w:val="16"/>
                <w:szCs w:val="16"/>
              </w:rPr>
              <w:t>ゲートウェイ</w:t>
            </w:r>
            <w:proofErr w:type="spellEnd"/>
          </w:p>
        </w:tc>
        <w:tc>
          <w:tcPr>
            <w:tcW w:w="13043" w:type="dxa"/>
            <w:gridSpan w:val="5"/>
            <w:shd w:val="clear" w:color="auto" w:fill="auto"/>
            <w:vAlign w:val="center"/>
          </w:tcPr>
          <w:p w14:paraId="30891F12" w14:textId="77777777" w:rsidR="002A241F" w:rsidRPr="00F80676" w:rsidRDefault="002A241F" w:rsidP="002A241F">
            <w:pPr>
              <w:rPr>
                <w:rFonts w:cs="Arial"/>
                <w:color w:val="000000" w:themeColor="text1"/>
                <w:sz w:val="16"/>
                <w:szCs w:val="16"/>
                <w:lang w:val="en-US"/>
              </w:rPr>
            </w:pPr>
            <w:proofErr w:type="spellStart"/>
            <w:r w:rsidRPr="00F80676">
              <w:rPr>
                <w:rFonts w:cs="Arial"/>
                <w:color w:val="000000" w:themeColor="text1"/>
                <w:sz w:val="16"/>
                <w:szCs w:val="16"/>
                <w:lang w:val="en-US"/>
              </w:rPr>
              <w:t>該当なし</w:t>
            </w:r>
            <w:proofErr w:type="spellEnd"/>
          </w:p>
        </w:tc>
      </w:tr>
      <w:tr w:rsidR="002A241F" w:rsidRPr="00F80676" w14:paraId="05FFA242" w14:textId="77777777" w:rsidTr="002A241F">
        <w:trPr>
          <w:trHeight w:val="300"/>
        </w:trPr>
        <w:tc>
          <w:tcPr>
            <w:tcW w:w="14884" w:type="dxa"/>
            <w:gridSpan w:val="6"/>
            <w:shd w:val="clear" w:color="auto" w:fill="0070C0"/>
            <w:vAlign w:val="center"/>
          </w:tcPr>
          <w:p w14:paraId="37C7C5E5" w14:textId="77777777" w:rsidR="002A241F" w:rsidRPr="00F80676" w:rsidRDefault="002A241F" w:rsidP="00BD11C9">
            <w:pPr>
              <w:pageBreakBefore/>
              <w:rPr>
                <w:rFonts w:cs="Arial"/>
                <w:b/>
                <w:bCs/>
                <w:color w:val="FFFFFF" w:themeColor="background1"/>
                <w:sz w:val="18"/>
                <w:szCs w:val="18"/>
                <w:lang w:val="en-US" w:eastAsia="en-GB"/>
              </w:rPr>
            </w:pPr>
            <w:proofErr w:type="spellStart"/>
            <w:r w:rsidRPr="00F80676">
              <w:rPr>
                <w:rFonts w:cs="Arial"/>
                <w:b/>
                <w:bCs/>
                <w:color w:val="FFFFFF" w:themeColor="background1"/>
                <w:sz w:val="18"/>
                <w:szCs w:val="18"/>
                <w:lang w:val="en-US" w:eastAsia="en-GB"/>
              </w:rPr>
              <w:t>評価</w:t>
            </w:r>
            <w:proofErr w:type="spellEnd"/>
          </w:p>
        </w:tc>
      </w:tr>
      <w:tr w:rsidR="002A241F" w:rsidRPr="00F80676" w14:paraId="1CCACCC5" w14:textId="77777777" w:rsidTr="002A241F">
        <w:trPr>
          <w:trHeight w:val="354"/>
        </w:trPr>
        <w:tc>
          <w:tcPr>
            <w:tcW w:w="14884" w:type="dxa"/>
            <w:gridSpan w:val="6"/>
            <w:shd w:val="clear" w:color="auto" w:fill="auto"/>
            <w:vAlign w:val="center"/>
          </w:tcPr>
          <w:p w14:paraId="3B007D11" w14:textId="77777777" w:rsidR="002A241F" w:rsidRPr="00F80676" w:rsidRDefault="002A241F" w:rsidP="002A241F">
            <w:pPr>
              <w:rPr>
                <w:rFonts w:cs="Arial"/>
                <w:bCs/>
                <w:sz w:val="16"/>
                <w:szCs w:val="16"/>
                <w:lang w:val="en-US"/>
              </w:rPr>
            </w:pPr>
            <w:proofErr w:type="spellStart"/>
            <w:r w:rsidRPr="00F80676">
              <w:rPr>
                <w:rFonts w:cs="Arial"/>
                <w:bCs/>
                <w:color w:val="000000" w:themeColor="text1"/>
                <w:sz w:val="16"/>
                <w:szCs w:val="16"/>
                <w:lang w:val="en-US"/>
              </w:rPr>
              <w:t>評価対象外</w:t>
            </w:r>
            <w:proofErr w:type="spellEnd"/>
          </w:p>
        </w:tc>
      </w:tr>
    </w:tbl>
    <w:p w14:paraId="2B1E6202" w14:textId="77777777" w:rsidR="002A241F" w:rsidRPr="00F80676" w:rsidRDefault="002A241F" w:rsidP="002A241F">
      <w:pPr>
        <w:spacing w:after="160" w:line="259" w:lineRule="auto"/>
        <w:rPr>
          <w:rFonts w:cs="Arial"/>
        </w:rPr>
      </w:pPr>
      <w:r w:rsidRPr="00F80676">
        <w:rPr>
          <w:rFonts w:cs="Arial"/>
        </w:rPr>
        <w:br w:type="page"/>
      </w:r>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1"/>
        <w:gridCol w:w="1559"/>
        <w:gridCol w:w="2835"/>
        <w:gridCol w:w="4678"/>
        <w:gridCol w:w="1985"/>
        <w:gridCol w:w="1986"/>
      </w:tblGrid>
      <w:tr w:rsidR="002A241F" w:rsidRPr="00F80676" w14:paraId="54D149B0" w14:textId="77777777" w:rsidTr="002A241F">
        <w:trPr>
          <w:trHeight w:val="380"/>
        </w:trPr>
        <w:tc>
          <w:tcPr>
            <w:tcW w:w="1841" w:type="dxa"/>
            <w:vMerge w:val="restart"/>
            <w:shd w:val="clear" w:color="auto" w:fill="F2F2F2" w:themeFill="background1" w:themeFillShade="F2"/>
            <w:vAlign w:val="center"/>
            <w:hideMark/>
          </w:tcPr>
          <w:p w14:paraId="47A2A24B" w14:textId="77777777" w:rsidR="002A241F" w:rsidRPr="00F80676" w:rsidRDefault="002A241F" w:rsidP="002A241F">
            <w:pPr>
              <w:spacing w:line="240" w:lineRule="auto"/>
              <w:jc w:val="center"/>
              <w:textAlignment w:val="baseline"/>
              <w:rPr>
                <w:rFonts w:cs="Arial"/>
                <w:b/>
                <w:sz w:val="14"/>
                <w:szCs w:val="14"/>
                <w:lang w:val="en-US" w:eastAsia="en-GB"/>
              </w:rPr>
            </w:pPr>
            <w:proofErr w:type="spellStart"/>
            <w:r w:rsidRPr="00F80676">
              <w:rPr>
                <w:rFonts w:cs="Arial"/>
                <w:b/>
                <w:sz w:val="14"/>
                <w:szCs w:val="14"/>
                <w:lang w:val="en-US" w:eastAsia="en-GB"/>
              </w:rPr>
              <w:t>指標</w:t>
            </w:r>
            <w:proofErr w:type="spellEnd"/>
            <w:r w:rsidRPr="00F80676">
              <w:rPr>
                <w:rFonts w:cs="Arial"/>
                <w:b/>
                <w:sz w:val="14"/>
                <w:szCs w:val="14"/>
                <w:lang w:val="en-US" w:eastAsia="en-GB"/>
              </w:rPr>
              <w:t>ID</w:t>
            </w:r>
          </w:p>
          <w:p w14:paraId="45390098" w14:textId="77777777" w:rsidR="002A241F" w:rsidRPr="00F80676" w:rsidRDefault="002A241F" w:rsidP="002A241F">
            <w:pPr>
              <w:spacing w:line="240" w:lineRule="auto"/>
              <w:jc w:val="center"/>
              <w:textAlignment w:val="baseline"/>
              <w:rPr>
                <w:rFonts w:cs="Arial"/>
                <w:b/>
                <w:sz w:val="10"/>
                <w:szCs w:val="10"/>
                <w:lang w:val="en-US" w:eastAsia="en-GB"/>
              </w:rPr>
            </w:pPr>
          </w:p>
          <w:p w14:paraId="36D8AFE5" w14:textId="2FFEC48B" w:rsidR="002A241F" w:rsidRPr="00F80676" w:rsidRDefault="002A241F" w:rsidP="002A241F">
            <w:pPr>
              <w:pStyle w:val="Indicatorsubsection"/>
              <w:rPr>
                <w:rFonts w:eastAsia="MS PGothic"/>
              </w:rPr>
            </w:pPr>
            <w:bookmarkStart w:id="95" w:name="_Toc58335133"/>
            <w:r w:rsidRPr="00F80676">
              <w:rPr>
                <w:rFonts w:eastAsia="MS PGothic"/>
              </w:rPr>
              <w:t>ISP 36</w:t>
            </w:r>
            <w:bookmarkEnd w:id="95"/>
          </w:p>
        </w:tc>
        <w:tc>
          <w:tcPr>
            <w:tcW w:w="1559" w:type="dxa"/>
            <w:shd w:val="clear" w:color="auto" w:fill="F2F2F2" w:themeFill="background1" w:themeFillShade="F2"/>
            <w:vAlign w:val="center"/>
            <w:hideMark/>
          </w:tcPr>
          <w:p w14:paraId="31E0B484" w14:textId="77777777" w:rsidR="002A241F" w:rsidRPr="00F80676" w:rsidRDefault="002A241F" w:rsidP="002A241F">
            <w:pPr>
              <w:spacing w:line="240" w:lineRule="auto"/>
              <w:textAlignment w:val="baseline"/>
              <w:rPr>
                <w:rFonts w:cs="Arial"/>
                <w:sz w:val="14"/>
                <w:szCs w:val="14"/>
                <w:lang w:eastAsia="en-GB"/>
              </w:rPr>
            </w:pPr>
            <w:proofErr w:type="spellStart"/>
            <w:r w:rsidRPr="00F80676">
              <w:rPr>
                <w:rFonts w:cs="Arial"/>
                <w:b/>
                <w:sz w:val="14"/>
                <w:szCs w:val="14"/>
                <w:lang w:val="en-US" w:eastAsia="en-GB"/>
              </w:rPr>
              <w:t>依存関係</w:t>
            </w:r>
            <w:proofErr w:type="spellEnd"/>
          </w:p>
        </w:tc>
        <w:tc>
          <w:tcPr>
            <w:tcW w:w="2835" w:type="dxa"/>
            <w:shd w:val="clear" w:color="auto" w:fill="F2F2F2" w:themeFill="background1" w:themeFillShade="F2"/>
            <w:vAlign w:val="center"/>
          </w:tcPr>
          <w:p w14:paraId="1479FB01" w14:textId="77777777" w:rsidR="002A241F" w:rsidRPr="00F80676" w:rsidRDefault="002A241F" w:rsidP="002A241F">
            <w:pPr>
              <w:spacing w:line="240" w:lineRule="auto"/>
              <w:textAlignment w:val="baseline"/>
              <w:rPr>
                <w:rFonts w:cs="Arial"/>
                <w:sz w:val="14"/>
                <w:szCs w:val="14"/>
                <w:lang w:eastAsia="en-GB"/>
              </w:rPr>
            </w:pPr>
            <w:proofErr w:type="spellStart"/>
            <w:r w:rsidRPr="00F80676">
              <w:rPr>
                <w:rFonts w:cs="Arial"/>
                <w:b/>
                <w:bCs/>
                <w:sz w:val="22"/>
                <w:szCs w:val="22"/>
              </w:rPr>
              <w:t>該当なし</w:t>
            </w:r>
            <w:proofErr w:type="spellEnd"/>
          </w:p>
        </w:tc>
        <w:tc>
          <w:tcPr>
            <w:tcW w:w="4678" w:type="dxa"/>
            <w:vMerge w:val="restart"/>
            <w:shd w:val="clear" w:color="auto" w:fill="F2F2F2" w:themeFill="background1" w:themeFillShade="F2"/>
            <w:vAlign w:val="center"/>
          </w:tcPr>
          <w:p w14:paraId="269F210B" w14:textId="77777777" w:rsidR="002A241F" w:rsidRPr="00F80676" w:rsidRDefault="002A241F" w:rsidP="002A241F">
            <w:pPr>
              <w:spacing w:line="240" w:lineRule="auto"/>
              <w:jc w:val="center"/>
              <w:textAlignment w:val="baseline"/>
              <w:rPr>
                <w:rFonts w:cs="Arial"/>
                <w:sz w:val="14"/>
                <w:szCs w:val="14"/>
                <w:lang w:eastAsia="ja-JP"/>
              </w:rPr>
            </w:pPr>
            <w:r w:rsidRPr="00F80676">
              <w:rPr>
                <w:rFonts w:cs="Arial"/>
                <w:b/>
                <w:sz w:val="14"/>
                <w:szCs w:val="14"/>
                <w:lang w:val="en-US" w:eastAsia="ja-JP"/>
              </w:rPr>
              <w:t>サブセクション</w:t>
            </w:r>
          </w:p>
          <w:p w14:paraId="41C36801" w14:textId="77777777" w:rsidR="002A241F" w:rsidRPr="00F80676" w:rsidRDefault="002A241F" w:rsidP="002A241F">
            <w:pPr>
              <w:spacing w:line="240" w:lineRule="auto"/>
              <w:jc w:val="center"/>
              <w:textAlignment w:val="baseline"/>
              <w:rPr>
                <w:rFonts w:cs="Arial"/>
                <w:sz w:val="14"/>
                <w:szCs w:val="14"/>
                <w:lang w:eastAsia="ja-JP"/>
              </w:rPr>
            </w:pPr>
          </w:p>
          <w:p w14:paraId="0079D35F" w14:textId="77777777" w:rsidR="002A241F" w:rsidRPr="00F80676" w:rsidRDefault="002A241F" w:rsidP="002A241F">
            <w:pPr>
              <w:jc w:val="center"/>
              <w:rPr>
                <w:rFonts w:cs="Arial"/>
                <w:sz w:val="18"/>
                <w:szCs w:val="18"/>
                <w:lang w:eastAsia="ja-JP"/>
              </w:rPr>
            </w:pPr>
            <w:r w:rsidRPr="00F80676">
              <w:rPr>
                <w:rFonts w:cs="Arial"/>
                <w:b/>
                <w:bCs/>
                <w:sz w:val="22"/>
                <w:szCs w:val="22"/>
                <w:lang w:eastAsia="ja-JP"/>
              </w:rPr>
              <w:t>リスク管理</w:t>
            </w:r>
          </w:p>
        </w:tc>
        <w:tc>
          <w:tcPr>
            <w:tcW w:w="1985" w:type="dxa"/>
            <w:vMerge w:val="restart"/>
            <w:shd w:val="clear" w:color="auto" w:fill="F2F2F2" w:themeFill="background1" w:themeFillShade="F2"/>
            <w:vAlign w:val="center"/>
            <w:hideMark/>
          </w:tcPr>
          <w:p w14:paraId="5CAE914B" w14:textId="77777777" w:rsidR="002A241F" w:rsidRPr="00F80676" w:rsidRDefault="002A241F" w:rsidP="002A241F">
            <w:pPr>
              <w:spacing w:line="240" w:lineRule="auto"/>
              <w:jc w:val="center"/>
              <w:textAlignment w:val="baseline"/>
              <w:rPr>
                <w:rFonts w:cs="Arial"/>
                <w:b/>
                <w:bCs/>
                <w:sz w:val="14"/>
                <w:szCs w:val="14"/>
                <w:lang w:val="en-US" w:eastAsia="en-GB"/>
              </w:rPr>
            </w:pPr>
            <w:r w:rsidRPr="00F80676">
              <w:rPr>
                <w:rFonts w:cs="Arial"/>
                <w:b/>
                <w:bCs/>
                <w:sz w:val="14"/>
                <w:szCs w:val="14"/>
                <w:lang w:val="en-US" w:eastAsia="en-GB"/>
              </w:rPr>
              <w:t>PRI</w:t>
            </w:r>
            <w:proofErr w:type="spellStart"/>
            <w:r w:rsidRPr="00F80676">
              <w:rPr>
                <w:rFonts w:cs="Arial"/>
                <w:b/>
                <w:bCs/>
                <w:sz w:val="14"/>
                <w:szCs w:val="14"/>
                <w:lang w:val="en-US" w:eastAsia="en-GB"/>
              </w:rPr>
              <w:t>原則</w:t>
            </w:r>
            <w:proofErr w:type="spellEnd"/>
          </w:p>
          <w:p w14:paraId="3008C36A" w14:textId="77777777" w:rsidR="002A241F" w:rsidRPr="00F80676" w:rsidRDefault="002A241F" w:rsidP="002A241F">
            <w:pPr>
              <w:spacing w:line="240" w:lineRule="auto"/>
              <w:jc w:val="center"/>
              <w:textAlignment w:val="baseline"/>
              <w:rPr>
                <w:rFonts w:cs="Arial"/>
                <w:b/>
                <w:bCs/>
                <w:sz w:val="14"/>
                <w:szCs w:val="14"/>
                <w:lang w:val="en-US" w:eastAsia="en-GB"/>
              </w:rPr>
            </w:pPr>
          </w:p>
          <w:p w14:paraId="5B3D7E4A" w14:textId="77777777" w:rsidR="002A241F" w:rsidRPr="00F80676" w:rsidRDefault="002A241F" w:rsidP="002A241F">
            <w:pPr>
              <w:spacing w:line="240" w:lineRule="auto"/>
              <w:jc w:val="center"/>
              <w:textAlignment w:val="baseline"/>
              <w:rPr>
                <w:rFonts w:cs="Arial"/>
                <w:sz w:val="18"/>
                <w:szCs w:val="18"/>
                <w:lang w:eastAsia="en-GB"/>
              </w:rPr>
            </w:pPr>
            <w:proofErr w:type="spellStart"/>
            <w:r w:rsidRPr="00F80676">
              <w:rPr>
                <w:rFonts w:cs="Arial"/>
                <w:b/>
                <w:bCs/>
                <w:sz w:val="22"/>
                <w:szCs w:val="22"/>
                <w:lang w:val="en-US" w:eastAsia="en-GB"/>
              </w:rPr>
              <w:t>一般</w:t>
            </w:r>
            <w:proofErr w:type="spellEnd"/>
          </w:p>
        </w:tc>
        <w:tc>
          <w:tcPr>
            <w:tcW w:w="1986" w:type="dxa"/>
            <w:vMerge w:val="restart"/>
            <w:shd w:val="clear" w:color="auto" w:fill="A6A6A6" w:themeFill="background1" w:themeFillShade="A6"/>
            <w:tcMar>
              <w:top w:w="113" w:type="dxa"/>
              <w:left w:w="113" w:type="dxa"/>
              <w:bottom w:w="113" w:type="dxa"/>
              <w:right w:w="113" w:type="dxa"/>
            </w:tcMar>
            <w:vAlign w:val="center"/>
            <w:hideMark/>
          </w:tcPr>
          <w:p w14:paraId="6122D358" w14:textId="77777777" w:rsidR="002A241F" w:rsidRPr="00F80676" w:rsidRDefault="002A241F" w:rsidP="002A241F">
            <w:pPr>
              <w:spacing w:line="240" w:lineRule="auto"/>
              <w:jc w:val="center"/>
              <w:textAlignment w:val="baseline"/>
              <w:rPr>
                <w:rFonts w:cs="Arial"/>
                <w:b/>
                <w:bCs/>
                <w:color w:val="FFFFFF" w:themeColor="background1"/>
                <w:sz w:val="14"/>
                <w:szCs w:val="14"/>
                <w:lang w:val="en-US" w:eastAsia="ja-JP"/>
              </w:rPr>
            </w:pPr>
            <w:r w:rsidRPr="00F80676">
              <w:rPr>
                <w:rFonts w:cs="Arial"/>
                <w:b/>
                <w:bCs/>
                <w:color w:val="FFFFFF" w:themeColor="background1"/>
                <w:sz w:val="14"/>
                <w:szCs w:val="14"/>
                <w:lang w:val="en-US" w:eastAsia="ja-JP"/>
              </w:rPr>
              <w:t>指標種別</w:t>
            </w:r>
          </w:p>
          <w:p w14:paraId="1012B77B" w14:textId="77777777" w:rsidR="002A241F" w:rsidRPr="00F80676" w:rsidRDefault="002A241F" w:rsidP="002A241F">
            <w:pPr>
              <w:spacing w:line="240" w:lineRule="auto"/>
              <w:jc w:val="center"/>
              <w:textAlignment w:val="baseline"/>
              <w:rPr>
                <w:rFonts w:cs="Arial"/>
                <w:b/>
                <w:bCs/>
                <w:color w:val="FFFFFF" w:themeColor="background1"/>
                <w:sz w:val="14"/>
                <w:szCs w:val="14"/>
                <w:lang w:val="en-US" w:eastAsia="ja-JP"/>
              </w:rPr>
            </w:pPr>
          </w:p>
          <w:p w14:paraId="39159B5D" w14:textId="77777777" w:rsidR="002A241F" w:rsidRPr="00F80676" w:rsidRDefault="002A241F" w:rsidP="002A241F">
            <w:pPr>
              <w:spacing w:line="240" w:lineRule="auto"/>
              <w:jc w:val="center"/>
              <w:textAlignment w:val="baseline"/>
              <w:rPr>
                <w:rFonts w:cs="Arial"/>
                <w:color w:val="FFFFFF" w:themeColor="background1"/>
                <w:sz w:val="32"/>
                <w:szCs w:val="32"/>
                <w:lang w:eastAsia="ja-JP"/>
              </w:rPr>
            </w:pPr>
            <w:r w:rsidRPr="00F80676">
              <w:rPr>
                <w:rFonts w:cs="Arial"/>
                <w:b/>
                <w:color w:val="FFFFFF" w:themeColor="background1"/>
                <w:sz w:val="32"/>
                <w:szCs w:val="32"/>
                <w:lang w:val="en-US" w:eastAsia="ja-JP"/>
              </w:rPr>
              <w:t>プラス</w:t>
            </w:r>
          </w:p>
          <w:p w14:paraId="0CF602AC" w14:textId="77777777" w:rsidR="002A241F" w:rsidRPr="00F80676" w:rsidRDefault="002A241F" w:rsidP="002A241F">
            <w:pPr>
              <w:spacing w:line="240" w:lineRule="auto"/>
              <w:jc w:val="center"/>
              <w:textAlignment w:val="baseline"/>
              <w:rPr>
                <w:rFonts w:cs="Arial"/>
                <w:color w:val="FFFFFF" w:themeColor="background1"/>
                <w:sz w:val="18"/>
                <w:szCs w:val="18"/>
                <w:lang w:eastAsia="ja-JP"/>
              </w:rPr>
            </w:pPr>
            <w:r w:rsidRPr="00F80676">
              <w:rPr>
                <w:rFonts w:cs="Arial"/>
                <w:b/>
                <w:bCs/>
                <w:color w:val="FFFFFF" w:themeColor="background1"/>
                <w:sz w:val="10"/>
                <w:szCs w:val="10"/>
                <w:lang w:val="en-US" w:eastAsia="ja-JP"/>
              </w:rPr>
              <w:t>自主開示</w:t>
            </w:r>
          </w:p>
        </w:tc>
      </w:tr>
      <w:tr w:rsidR="002A241F" w:rsidRPr="00F80676" w14:paraId="4D8515A7" w14:textId="77777777" w:rsidTr="002A241F">
        <w:trPr>
          <w:trHeight w:val="380"/>
        </w:trPr>
        <w:tc>
          <w:tcPr>
            <w:tcW w:w="1841" w:type="dxa"/>
            <w:vMerge/>
            <w:shd w:val="clear" w:color="auto" w:fill="FFC000" w:themeFill="accent4"/>
            <w:vAlign w:val="center"/>
          </w:tcPr>
          <w:p w14:paraId="7C04D088" w14:textId="77777777" w:rsidR="002A241F" w:rsidRPr="00F80676" w:rsidRDefault="002A241F" w:rsidP="002A241F">
            <w:pPr>
              <w:spacing w:line="240" w:lineRule="auto"/>
              <w:jc w:val="center"/>
              <w:textAlignment w:val="baseline"/>
              <w:rPr>
                <w:rFonts w:cs="Arial"/>
                <w:b/>
                <w:sz w:val="14"/>
                <w:szCs w:val="14"/>
                <w:lang w:val="en-US" w:eastAsia="ja-JP"/>
              </w:rPr>
            </w:pPr>
          </w:p>
        </w:tc>
        <w:tc>
          <w:tcPr>
            <w:tcW w:w="1559" w:type="dxa"/>
            <w:shd w:val="clear" w:color="auto" w:fill="F2F2F2" w:themeFill="background1" w:themeFillShade="F2"/>
            <w:vAlign w:val="center"/>
          </w:tcPr>
          <w:p w14:paraId="5FC0EB50" w14:textId="77777777" w:rsidR="002A241F" w:rsidRPr="00F80676" w:rsidRDefault="002A241F" w:rsidP="002A241F">
            <w:pPr>
              <w:spacing w:line="240" w:lineRule="auto"/>
              <w:textAlignment w:val="baseline"/>
              <w:rPr>
                <w:rFonts w:cs="Arial"/>
                <w:b/>
                <w:sz w:val="14"/>
                <w:szCs w:val="14"/>
                <w:lang w:val="en-US" w:eastAsia="en-GB"/>
              </w:rPr>
            </w:pPr>
            <w:proofErr w:type="spellStart"/>
            <w:r w:rsidRPr="00F80676">
              <w:rPr>
                <w:rFonts w:cs="Arial"/>
                <w:b/>
                <w:sz w:val="14"/>
                <w:szCs w:val="14"/>
                <w:lang w:val="en-US" w:eastAsia="en-GB"/>
              </w:rPr>
              <w:t>ゲートウェイ</w:t>
            </w:r>
            <w:proofErr w:type="spellEnd"/>
          </w:p>
        </w:tc>
        <w:tc>
          <w:tcPr>
            <w:tcW w:w="2835" w:type="dxa"/>
            <w:shd w:val="clear" w:color="auto" w:fill="F2F2F2" w:themeFill="background1" w:themeFillShade="F2"/>
            <w:vAlign w:val="center"/>
          </w:tcPr>
          <w:p w14:paraId="07104A49" w14:textId="77777777" w:rsidR="002A241F" w:rsidRPr="00F80676" w:rsidRDefault="002A241F" w:rsidP="002A241F">
            <w:pPr>
              <w:spacing w:line="240" w:lineRule="auto"/>
              <w:textAlignment w:val="baseline"/>
              <w:rPr>
                <w:rFonts w:cs="Arial"/>
                <w:b/>
                <w:sz w:val="14"/>
                <w:szCs w:val="14"/>
                <w:lang w:val="en-US" w:eastAsia="en-GB"/>
              </w:rPr>
            </w:pPr>
            <w:proofErr w:type="spellStart"/>
            <w:r w:rsidRPr="00F80676">
              <w:rPr>
                <w:rFonts w:cs="Arial"/>
                <w:b/>
                <w:bCs/>
                <w:sz w:val="22"/>
                <w:szCs w:val="22"/>
              </w:rPr>
              <w:t>該当なし</w:t>
            </w:r>
            <w:proofErr w:type="spellEnd"/>
          </w:p>
        </w:tc>
        <w:tc>
          <w:tcPr>
            <w:tcW w:w="4678" w:type="dxa"/>
            <w:vMerge/>
            <w:shd w:val="clear" w:color="auto" w:fill="DFF5F9"/>
            <w:vAlign w:val="center"/>
          </w:tcPr>
          <w:p w14:paraId="16FE8D6A" w14:textId="77777777" w:rsidR="002A241F" w:rsidRPr="00F80676" w:rsidRDefault="002A241F" w:rsidP="002A241F">
            <w:pPr>
              <w:spacing w:line="240" w:lineRule="auto"/>
              <w:jc w:val="center"/>
              <w:textAlignment w:val="baseline"/>
              <w:rPr>
                <w:rFonts w:cs="Arial"/>
                <w:b/>
                <w:sz w:val="14"/>
                <w:szCs w:val="14"/>
                <w:lang w:val="en-US" w:eastAsia="en-GB"/>
              </w:rPr>
            </w:pPr>
          </w:p>
        </w:tc>
        <w:tc>
          <w:tcPr>
            <w:tcW w:w="1985" w:type="dxa"/>
            <w:vMerge/>
            <w:shd w:val="clear" w:color="auto" w:fill="DFF5F9"/>
            <w:vAlign w:val="center"/>
          </w:tcPr>
          <w:p w14:paraId="3E83EC81" w14:textId="77777777" w:rsidR="002A241F" w:rsidRPr="00F80676" w:rsidRDefault="002A241F" w:rsidP="002A241F">
            <w:pPr>
              <w:spacing w:line="240" w:lineRule="auto"/>
              <w:jc w:val="center"/>
              <w:textAlignment w:val="baseline"/>
              <w:rPr>
                <w:rFonts w:cs="Arial"/>
                <w:b/>
                <w:bCs/>
                <w:sz w:val="14"/>
                <w:szCs w:val="14"/>
                <w:lang w:val="en-US" w:eastAsia="en-GB"/>
              </w:rPr>
            </w:pPr>
          </w:p>
        </w:tc>
        <w:tc>
          <w:tcPr>
            <w:tcW w:w="1986" w:type="dxa"/>
            <w:vMerge/>
            <w:shd w:val="clear" w:color="auto" w:fill="A6A6A6" w:themeFill="background1" w:themeFillShade="A6"/>
            <w:tcMar>
              <w:top w:w="113" w:type="dxa"/>
              <w:left w:w="113" w:type="dxa"/>
              <w:bottom w:w="113" w:type="dxa"/>
              <w:right w:w="113" w:type="dxa"/>
            </w:tcMar>
            <w:vAlign w:val="center"/>
          </w:tcPr>
          <w:p w14:paraId="6614F843" w14:textId="77777777" w:rsidR="002A241F" w:rsidRPr="00F80676" w:rsidRDefault="002A241F" w:rsidP="002A241F">
            <w:pPr>
              <w:spacing w:line="240" w:lineRule="auto"/>
              <w:jc w:val="center"/>
              <w:textAlignment w:val="baseline"/>
              <w:rPr>
                <w:rFonts w:cs="Arial"/>
                <w:b/>
                <w:bCs/>
                <w:color w:val="FFFFFF" w:themeColor="background1"/>
                <w:sz w:val="14"/>
                <w:szCs w:val="14"/>
                <w:lang w:val="en-US" w:eastAsia="en-GB"/>
              </w:rPr>
            </w:pPr>
          </w:p>
        </w:tc>
      </w:tr>
      <w:tr w:rsidR="002A241F" w:rsidRPr="00F80676" w14:paraId="634325D1" w14:textId="77777777" w:rsidTr="002A241F">
        <w:trPr>
          <w:trHeight w:val="567"/>
        </w:trPr>
        <w:tc>
          <w:tcPr>
            <w:tcW w:w="14884" w:type="dxa"/>
            <w:gridSpan w:val="6"/>
            <w:shd w:val="clear" w:color="auto" w:fill="FFFFFF" w:themeFill="background1"/>
            <w:tcMar>
              <w:top w:w="113" w:type="dxa"/>
              <w:left w:w="113" w:type="dxa"/>
              <w:bottom w:w="113" w:type="dxa"/>
              <w:right w:w="113" w:type="dxa"/>
            </w:tcMar>
            <w:vAlign w:val="center"/>
            <w:hideMark/>
          </w:tcPr>
          <w:p w14:paraId="059C966A" w14:textId="77777777" w:rsidR="002A241F" w:rsidRPr="00F80676" w:rsidRDefault="002A241F" w:rsidP="002A241F">
            <w:pPr>
              <w:spacing w:line="276" w:lineRule="auto"/>
              <w:textAlignment w:val="baseline"/>
              <w:rPr>
                <w:rFonts w:cs="Arial"/>
                <w:lang w:eastAsia="ja-JP"/>
              </w:rPr>
            </w:pPr>
            <w:r w:rsidRPr="00F80676">
              <w:rPr>
                <w:rFonts w:cs="Arial"/>
                <w:b/>
                <w:lang w:val="en-US" w:eastAsia="ja-JP"/>
              </w:rPr>
              <w:t>気候関連リスクの特定、評価および管理のためのプロセスは、貴組織の全体的なリスク管理にどのように組み込まれていますか。</w:t>
            </w:r>
          </w:p>
        </w:tc>
      </w:tr>
      <w:tr w:rsidR="002A241F" w:rsidRPr="00F80676" w14:paraId="44EE8F9D" w14:textId="77777777" w:rsidTr="002A241F">
        <w:trPr>
          <w:trHeight w:val="465"/>
        </w:trPr>
        <w:tc>
          <w:tcPr>
            <w:tcW w:w="14884" w:type="dxa"/>
            <w:gridSpan w:val="6"/>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hideMark/>
          </w:tcPr>
          <w:p w14:paraId="220E9D71" w14:textId="18D1E679" w:rsidR="002A241F" w:rsidRPr="00F80676" w:rsidRDefault="001E1CA8" w:rsidP="002A241F">
            <w:pPr>
              <w:numPr>
                <w:ilvl w:val="0"/>
                <w:numId w:val="78"/>
              </w:numPr>
              <w:spacing w:line="276" w:lineRule="auto"/>
              <w:ind w:left="360"/>
              <w:textAlignment w:val="baseline"/>
              <w:rPr>
                <w:rFonts w:cs="Arial"/>
                <w:szCs w:val="16"/>
                <w:lang w:eastAsia="ja-JP"/>
              </w:rPr>
            </w:pPr>
            <w:r w:rsidRPr="00F80676">
              <w:rPr>
                <w:rFonts w:cs="Arial"/>
                <w:szCs w:val="16"/>
                <w:lang w:eastAsia="ja-JP"/>
              </w:rPr>
              <w:t>（</w:t>
            </w:r>
            <w:r w:rsidR="002A241F" w:rsidRPr="00F80676">
              <w:rPr>
                <w:rFonts w:cs="Arial"/>
                <w:szCs w:val="16"/>
                <w:lang w:eastAsia="ja-JP"/>
              </w:rPr>
              <w:t>A</w:t>
            </w:r>
            <w:r w:rsidRPr="00F80676">
              <w:rPr>
                <w:rFonts w:cs="Arial"/>
                <w:szCs w:val="16"/>
                <w:lang w:eastAsia="ja-JP"/>
              </w:rPr>
              <w:t>）</w:t>
            </w:r>
            <w:r w:rsidR="002A241F" w:rsidRPr="00F80676">
              <w:rPr>
                <w:rFonts w:cs="Arial"/>
                <w:szCs w:val="16"/>
                <w:lang w:eastAsia="ja-JP"/>
              </w:rPr>
              <w:t>気候リスクの特定、評価および管理については、リスク委員会または同等の機関が正式な責任を負っています</w:t>
            </w:r>
            <w:r w:rsidR="00AD242D" w:rsidRPr="00F80676">
              <w:rPr>
                <w:rFonts w:cs="Arial"/>
                <w:szCs w:val="16"/>
                <w:lang w:eastAsia="ja-JP"/>
              </w:rPr>
              <w:t>。</w:t>
            </w:r>
            <w:r w:rsidRPr="00F80676">
              <w:rPr>
                <w:rFonts w:cs="Arial"/>
                <w:szCs w:val="16"/>
                <w:lang w:eastAsia="ja-JP"/>
              </w:rPr>
              <w:t>（</w:t>
            </w:r>
            <w:r w:rsidR="00D6714B" w:rsidRPr="00F80676">
              <w:rPr>
                <w:rFonts w:cs="Arial"/>
                <w:szCs w:val="16"/>
                <w:lang w:eastAsia="ja-JP"/>
              </w:rPr>
              <w:t>説明してください</w:t>
            </w:r>
            <w:r w:rsidRPr="00F80676">
              <w:rPr>
                <w:rFonts w:cs="Arial"/>
                <w:szCs w:val="16"/>
                <w:lang w:eastAsia="ja-JP"/>
              </w:rPr>
              <w:t>）</w:t>
            </w:r>
            <w:r w:rsidR="002A241F" w:rsidRPr="00F80676">
              <w:rPr>
                <w:rFonts w:cs="Arial"/>
                <w:szCs w:val="16"/>
                <w:lang w:eastAsia="ja-JP"/>
              </w:rPr>
              <w:t>：</w:t>
            </w:r>
            <w:r w:rsidR="002A241F" w:rsidRPr="00F80676">
              <w:rPr>
                <w:rFonts w:cs="Arial"/>
                <w:szCs w:val="16"/>
                <w:lang w:eastAsia="ja-JP"/>
              </w:rPr>
              <w:t>____</w:t>
            </w:r>
            <w:r w:rsidRPr="00F80676">
              <w:rPr>
                <w:rFonts w:cs="Arial"/>
                <w:szCs w:val="16"/>
                <w:lang w:eastAsia="ja-JP"/>
              </w:rPr>
              <w:t>［</w:t>
            </w:r>
            <w:r w:rsidR="004049C3" w:rsidRPr="00F80676">
              <w:rPr>
                <w:rFonts w:cs="Arial"/>
                <w:szCs w:val="16"/>
                <w:lang w:eastAsia="ja-JP"/>
              </w:rPr>
              <w:t>自由回答</w:t>
            </w:r>
            <w:r w:rsidR="002A241F" w:rsidRPr="00F80676">
              <w:rPr>
                <w:rFonts w:cs="Arial"/>
                <w:szCs w:val="16"/>
                <w:lang w:eastAsia="ja-JP"/>
              </w:rPr>
              <w:t>：</w:t>
            </w:r>
            <w:r w:rsidR="004049C3" w:rsidRPr="00F80676">
              <w:rPr>
                <w:rFonts w:cs="Arial"/>
                <w:szCs w:val="16"/>
                <w:lang w:eastAsia="ja-JP"/>
              </w:rPr>
              <w:t>ミディアム</w:t>
            </w:r>
            <w:r w:rsidR="00A2504D" w:rsidRPr="00F80676">
              <w:rPr>
                <w:rFonts w:cs="Arial"/>
                <w:szCs w:val="16"/>
                <w:lang w:eastAsia="ja-JP"/>
              </w:rPr>
              <w:t>］</w:t>
            </w:r>
          </w:p>
          <w:p w14:paraId="25BABBB7" w14:textId="060B2768" w:rsidR="002A241F" w:rsidRPr="00F80676" w:rsidRDefault="001E1CA8" w:rsidP="002A241F">
            <w:pPr>
              <w:numPr>
                <w:ilvl w:val="0"/>
                <w:numId w:val="78"/>
              </w:numPr>
              <w:spacing w:line="276" w:lineRule="auto"/>
              <w:ind w:left="360"/>
              <w:textAlignment w:val="baseline"/>
              <w:rPr>
                <w:rFonts w:cs="Arial"/>
                <w:szCs w:val="16"/>
                <w:lang w:eastAsia="ja-JP"/>
              </w:rPr>
            </w:pPr>
            <w:r w:rsidRPr="00F80676">
              <w:rPr>
                <w:rFonts w:cs="Arial"/>
                <w:szCs w:val="16"/>
                <w:lang w:eastAsia="ja-JP"/>
              </w:rPr>
              <w:t>（</w:t>
            </w:r>
            <w:r w:rsidR="002A241F" w:rsidRPr="00F80676">
              <w:rPr>
                <w:rFonts w:cs="Arial"/>
                <w:szCs w:val="16"/>
                <w:lang w:eastAsia="ja-JP"/>
              </w:rPr>
              <w:t>B</w:t>
            </w:r>
            <w:r w:rsidRPr="00F80676">
              <w:rPr>
                <w:rFonts w:cs="Arial"/>
                <w:szCs w:val="16"/>
                <w:lang w:eastAsia="ja-JP"/>
              </w:rPr>
              <w:t>）</w:t>
            </w:r>
            <w:r w:rsidR="002A241F" w:rsidRPr="00F80676">
              <w:rPr>
                <w:rFonts w:cs="Arial"/>
                <w:szCs w:val="16"/>
                <w:lang w:eastAsia="ja-JP"/>
              </w:rPr>
              <w:t>気候リスクは、従来型のリスク</w:t>
            </w:r>
            <w:r w:rsidRPr="00F80676">
              <w:rPr>
                <w:rFonts w:cs="Arial"/>
                <w:szCs w:val="16"/>
                <w:lang w:eastAsia="ja-JP"/>
              </w:rPr>
              <w:t>（</w:t>
            </w:r>
            <w:r w:rsidR="00AD242D" w:rsidRPr="00F80676">
              <w:rPr>
                <w:rFonts w:cs="Arial"/>
                <w:szCs w:val="16"/>
                <w:lang w:eastAsia="ja-JP"/>
              </w:rPr>
              <w:t>例：</w:t>
            </w:r>
            <w:r w:rsidR="002A241F" w:rsidRPr="00F80676">
              <w:rPr>
                <w:rFonts w:cs="Arial"/>
                <w:szCs w:val="16"/>
                <w:lang w:eastAsia="ja-JP"/>
              </w:rPr>
              <w:t>信用リスク、市場リスク、流動性リスク、オペレーショナル・リスク</w:t>
            </w:r>
            <w:r w:rsidRPr="00F80676">
              <w:rPr>
                <w:rFonts w:cs="Arial"/>
                <w:szCs w:val="16"/>
                <w:lang w:eastAsia="ja-JP"/>
              </w:rPr>
              <w:t>）</w:t>
            </w:r>
            <w:r w:rsidR="002A241F" w:rsidRPr="00F80676">
              <w:rPr>
                <w:rFonts w:cs="Arial"/>
                <w:szCs w:val="16"/>
                <w:lang w:eastAsia="ja-JP"/>
              </w:rPr>
              <w:t>に組み込まれています</w:t>
            </w:r>
            <w:r w:rsidR="00AD242D" w:rsidRPr="00F80676">
              <w:rPr>
                <w:rFonts w:cs="Arial"/>
                <w:szCs w:val="16"/>
                <w:lang w:eastAsia="ja-JP"/>
              </w:rPr>
              <w:t>。（</w:t>
            </w:r>
            <w:r w:rsidR="00D6714B" w:rsidRPr="00F80676">
              <w:rPr>
                <w:rFonts w:cs="Arial"/>
                <w:szCs w:val="16"/>
                <w:lang w:eastAsia="ja-JP"/>
              </w:rPr>
              <w:t>説明してください</w:t>
            </w:r>
            <w:r w:rsidR="00AD242D" w:rsidRPr="00F80676">
              <w:rPr>
                <w:rFonts w:cs="Arial"/>
                <w:szCs w:val="16"/>
                <w:lang w:eastAsia="ja-JP"/>
              </w:rPr>
              <w:t>）</w:t>
            </w:r>
            <w:r w:rsidR="002A241F" w:rsidRPr="00F80676">
              <w:rPr>
                <w:rFonts w:cs="Arial"/>
                <w:szCs w:val="16"/>
                <w:lang w:eastAsia="ja-JP"/>
              </w:rPr>
              <w:t>：</w:t>
            </w:r>
            <w:r w:rsidR="002A241F" w:rsidRPr="00F80676">
              <w:rPr>
                <w:rFonts w:cs="Arial"/>
                <w:szCs w:val="16"/>
                <w:lang w:eastAsia="ja-JP"/>
              </w:rPr>
              <w:t>____</w:t>
            </w:r>
            <w:r w:rsidRPr="00F80676">
              <w:rPr>
                <w:rFonts w:cs="Arial"/>
                <w:szCs w:val="16"/>
                <w:lang w:eastAsia="ja-JP"/>
              </w:rPr>
              <w:t>［</w:t>
            </w:r>
            <w:r w:rsidR="004049C3" w:rsidRPr="00F80676">
              <w:rPr>
                <w:rFonts w:cs="Arial"/>
                <w:szCs w:val="16"/>
                <w:lang w:eastAsia="ja-JP"/>
              </w:rPr>
              <w:t>自由回答</w:t>
            </w:r>
            <w:r w:rsidR="002A241F" w:rsidRPr="00F80676">
              <w:rPr>
                <w:rFonts w:cs="Arial"/>
                <w:szCs w:val="16"/>
                <w:lang w:eastAsia="ja-JP"/>
              </w:rPr>
              <w:t>：</w:t>
            </w:r>
            <w:r w:rsidR="004049C3" w:rsidRPr="00F80676">
              <w:rPr>
                <w:rFonts w:cs="Arial"/>
                <w:szCs w:val="16"/>
                <w:lang w:eastAsia="ja-JP"/>
              </w:rPr>
              <w:t>ミディアム</w:t>
            </w:r>
            <w:r w:rsidR="00A2504D" w:rsidRPr="00F80676">
              <w:rPr>
                <w:rFonts w:cs="Arial"/>
                <w:szCs w:val="16"/>
                <w:lang w:eastAsia="ja-JP"/>
              </w:rPr>
              <w:t>］</w:t>
            </w:r>
          </w:p>
          <w:p w14:paraId="07C00FC9" w14:textId="722C4473" w:rsidR="002A241F" w:rsidRPr="00F80676" w:rsidRDefault="001E1CA8" w:rsidP="002A241F">
            <w:pPr>
              <w:numPr>
                <w:ilvl w:val="0"/>
                <w:numId w:val="78"/>
              </w:numPr>
              <w:spacing w:line="276" w:lineRule="auto"/>
              <w:ind w:left="360"/>
              <w:textAlignment w:val="baseline"/>
              <w:rPr>
                <w:rFonts w:cs="Arial"/>
                <w:szCs w:val="16"/>
                <w:lang w:eastAsia="ja-JP"/>
              </w:rPr>
            </w:pPr>
            <w:r w:rsidRPr="00F80676">
              <w:rPr>
                <w:rFonts w:cs="Arial"/>
                <w:szCs w:val="16"/>
                <w:lang w:eastAsia="ja-JP"/>
              </w:rPr>
              <w:t>（</w:t>
            </w:r>
            <w:r w:rsidR="002A241F" w:rsidRPr="00F80676">
              <w:rPr>
                <w:rFonts w:cs="Arial"/>
                <w:szCs w:val="16"/>
                <w:lang w:eastAsia="ja-JP"/>
              </w:rPr>
              <w:t>C</w:t>
            </w:r>
            <w:r w:rsidRPr="00F80676">
              <w:rPr>
                <w:rFonts w:cs="Arial"/>
                <w:szCs w:val="16"/>
                <w:lang w:eastAsia="ja-JP"/>
              </w:rPr>
              <w:t>）</w:t>
            </w:r>
            <w:r w:rsidR="002A241F" w:rsidRPr="00F80676">
              <w:rPr>
                <w:rFonts w:cs="Arial"/>
                <w:szCs w:val="16"/>
                <w:lang w:eastAsia="ja-JP"/>
              </w:rPr>
              <w:t>気候リスクは、当組織の重要性分析で定義されている相対的な重要性に基づいて優先順位が付けられています</w:t>
            </w:r>
            <w:r w:rsidR="00AD242D" w:rsidRPr="00F80676">
              <w:rPr>
                <w:rFonts w:cs="Arial"/>
                <w:szCs w:val="16"/>
                <w:lang w:eastAsia="ja-JP"/>
              </w:rPr>
              <w:t>。</w:t>
            </w:r>
            <w:r w:rsidRPr="00F80676">
              <w:rPr>
                <w:rFonts w:cs="Arial"/>
                <w:szCs w:val="16"/>
                <w:lang w:eastAsia="ja-JP"/>
              </w:rPr>
              <w:t>（</w:t>
            </w:r>
            <w:r w:rsidR="00D6714B" w:rsidRPr="00F80676">
              <w:rPr>
                <w:rFonts w:cs="Arial"/>
                <w:szCs w:val="16"/>
                <w:lang w:eastAsia="ja-JP"/>
              </w:rPr>
              <w:t>説明してください</w:t>
            </w:r>
            <w:r w:rsidRPr="00F80676">
              <w:rPr>
                <w:rFonts w:cs="Arial"/>
                <w:szCs w:val="16"/>
                <w:lang w:eastAsia="ja-JP"/>
              </w:rPr>
              <w:t>）</w:t>
            </w:r>
            <w:r w:rsidR="002A241F" w:rsidRPr="00F80676">
              <w:rPr>
                <w:rFonts w:cs="Arial"/>
                <w:szCs w:val="16"/>
                <w:lang w:eastAsia="ja-JP"/>
              </w:rPr>
              <w:t>：</w:t>
            </w:r>
            <w:r w:rsidR="002A241F" w:rsidRPr="00F80676">
              <w:rPr>
                <w:rFonts w:cs="Arial"/>
                <w:szCs w:val="16"/>
                <w:lang w:eastAsia="ja-JP"/>
              </w:rPr>
              <w:t>____</w:t>
            </w:r>
            <w:r w:rsidRPr="00F80676">
              <w:rPr>
                <w:rFonts w:cs="Arial"/>
                <w:szCs w:val="16"/>
                <w:lang w:eastAsia="ja-JP"/>
              </w:rPr>
              <w:t>［</w:t>
            </w:r>
            <w:r w:rsidR="004049C3" w:rsidRPr="00F80676">
              <w:rPr>
                <w:rFonts w:cs="Arial"/>
                <w:szCs w:val="16"/>
                <w:lang w:eastAsia="ja-JP"/>
              </w:rPr>
              <w:t>自由回答</w:t>
            </w:r>
            <w:r w:rsidR="002A241F" w:rsidRPr="00F80676">
              <w:rPr>
                <w:rFonts w:cs="Arial"/>
                <w:szCs w:val="16"/>
                <w:lang w:eastAsia="ja-JP"/>
              </w:rPr>
              <w:t>：</w:t>
            </w:r>
            <w:r w:rsidR="004049C3" w:rsidRPr="00F80676">
              <w:rPr>
                <w:rFonts w:cs="Arial"/>
                <w:szCs w:val="16"/>
                <w:lang w:eastAsia="ja-JP"/>
              </w:rPr>
              <w:t>ミディアム</w:t>
            </w:r>
            <w:r w:rsidR="00A2504D" w:rsidRPr="00F80676">
              <w:rPr>
                <w:rFonts w:cs="Arial"/>
                <w:szCs w:val="16"/>
                <w:lang w:eastAsia="ja-JP"/>
              </w:rPr>
              <w:t>］</w:t>
            </w:r>
          </w:p>
          <w:p w14:paraId="6E2A3D40" w14:textId="4FAC6876" w:rsidR="002A241F" w:rsidRPr="00F80676" w:rsidRDefault="001E1CA8" w:rsidP="002A241F">
            <w:pPr>
              <w:numPr>
                <w:ilvl w:val="0"/>
                <w:numId w:val="78"/>
              </w:numPr>
              <w:spacing w:line="276" w:lineRule="auto"/>
              <w:ind w:left="360"/>
              <w:textAlignment w:val="baseline"/>
              <w:rPr>
                <w:rFonts w:cs="Arial"/>
                <w:szCs w:val="16"/>
                <w:lang w:eastAsia="ja-JP"/>
              </w:rPr>
            </w:pPr>
            <w:r w:rsidRPr="00F80676">
              <w:rPr>
                <w:rFonts w:cs="Arial"/>
                <w:szCs w:val="16"/>
                <w:lang w:eastAsia="ja-JP"/>
              </w:rPr>
              <w:t>（</w:t>
            </w:r>
            <w:r w:rsidR="002A241F" w:rsidRPr="00F80676">
              <w:rPr>
                <w:rFonts w:cs="Arial"/>
                <w:szCs w:val="16"/>
                <w:lang w:eastAsia="ja-JP"/>
              </w:rPr>
              <w:t>D</w:t>
            </w:r>
            <w:r w:rsidRPr="00F80676">
              <w:rPr>
                <w:rFonts w:cs="Arial"/>
                <w:szCs w:val="16"/>
                <w:lang w:eastAsia="ja-JP"/>
              </w:rPr>
              <w:t>）</w:t>
            </w:r>
            <w:r w:rsidR="002A241F" w:rsidRPr="00F80676">
              <w:rPr>
                <w:rFonts w:cs="Arial"/>
                <w:szCs w:val="16"/>
                <w:lang w:eastAsia="ja-JP"/>
              </w:rPr>
              <w:t>重役の報酬が気候関連</w:t>
            </w:r>
            <w:r w:rsidR="002A241F" w:rsidRPr="00F80676">
              <w:rPr>
                <w:rFonts w:cs="Arial"/>
                <w:szCs w:val="16"/>
                <w:lang w:eastAsia="ja-JP"/>
              </w:rPr>
              <w:t>KPI</w:t>
            </w:r>
            <w:r w:rsidR="002A241F" w:rsidRPr="00F80676">
              <w:rPr>
                <w:rFonts w:cs="Arial"/>
                <w:szCs w:val="16"/>
                <w:lang w:eastAsia="ja-JP"/>
              </w:rPr>
              <w:t>と連動しています</w:t>
            </w:r>
            <w:r w:rsidR="00AD242D" w:rsidRPr="00F80676">
              <w:rPr>
                <w:rFonts w:cs="Arial"/>
                <w:szCs w:val="16"/>
                <w:lang w:eastAsia="ja-JP"/>
              </w:rPr>
              <w:t>。</w:t>
            </w:r>
            <w:r w:rsidRPr="00F80676">
              <w:rPr>
                <w:rFonts w:cs="Arial"/>
                <w:szCs w:val="16"/>
                <w:lang w:eastAsia="ja-JP"/>
              </w:rPr>
              <w:t>（</w:t>
            </w:r>
            <w:r w:rsidR="00D6714B" w:rsidRPr="00F80676">
              <w:rPr>
                <w:rFonts w:cs="Arial"/>
                <w:szCs w:val="16"/>
                <w:lang w:eastAsia="ja-JP"/>
              </w:rPr>
              <w:t>説明してください</w:t>
            </w:r>
            <w:r w:rsidRPr="00F80676">
              <w:rPr>
                <w:rFonts w:cs="Arial"/>
                <w:szCs w:val="16"/>
                <w:lang w:eastAsia="ja-JP"/>
              </w:rPr>
              <w:t>）</w:t>
            </w:r>
            <w:r w:rsidR="002A241F" w:rsidRPr="00F80676">
              <w:rPr>
                <w:rFonts w:cs="Arial"/>
                <w:szCs w:val="16"/>
                <w:lang w:eastAsia="ja-JP"/>
              </w:rPr>
              <w:t>：</w:t>
            </w:r>
            <w:r w:rsidR="002A241F" w:rsidRPr="00F80676">
              <w:rPr>
                <w:rFonts w:cs="Arial"/>
                <w:szCs w:val="16"/>
                <w:lang w:eastAsia="ja-JP"/>
              </w:rPr>
              <w:t>____</w:t>
            </w:r>
            <w:r w:rsidRPr="00F80676">
              <w:rPr>
                <w:rFonts w:cs="Arial"/>
                <w:szCs w:val="16"/>
                <w:lang w:eastAsia="ja-JP"/>
              </w:rPr>
              <w:t>［</w:t>
            </w:r>
            <w:r w:rsidR="004049C3" w:rsidRPr="00F80676">
              <w:rPr>
                <w:rFonts w:cs="Arial"/>
                <w:szCs w:val="16"/>
                <w:lang w:eastAsia="ja-JP"/>
              </w:rPr>
              <w:t>自由回答</w:t>
            </w:r>
            <w:r w:rsidR="002A241F" w:rsidRPr="00F80676">
              <w:rPr>
                <w:rFonts w:cs="Arial"/>
                <w:szCs w:val="16"/>
                <w:lang w:eastAsia="ja-JP"/>
              </w:rPr>
              <w:t>：</w:t>
            </w:r>
            <w:r w:rsidR="004049C3" w:rsidRPr="00F80676">
              <w:rPr>
                <w:rFonts w:cs="Arial"/>
                <w:szCs w:val="16"/>
                <w:lang w:eastAsia="ja-JP"/>
              </w:rPr>
              <w:t>ミディアム</w:t>
            </w:r>
            <w:r w:rsidR="00A2504D" w:rsidRPr="00F80676">
              <w:rPr>
                <w:rFonts w:cs="Arial"/>
                <w:szCs w:val="16"/>
                <w:lang w:eastAsia="ja-JP"/>
              </w:rPr>
              <w:t>］</w:t>
            </w:r>
          </w:p>
          <w:p w14:paraId="657CB908" w14:textId="4FC0EB07" w:rsidR="002A241F" w:rsidRPr="00F80676" w:rsidRDefault="001E1CA8" w:rsidP="002A241F">
            <w:pPr>
              <w:numPr>
                <w:ilvl w:val="0"/>
                <w:numId w:val="78"/>
              </w:numPr>
              <w:spacing w:line="276" w:lineRule="auto"/>
              <w:ind w:left="360"/>
              <w:textAlignment w:val="baseline"/>
              <w:rPr>
                <w:rFonts w:cs="Arial"/>
                <w:szCs w:val="16"/>
                <w:lang w:eastAsia="ja-JP"/>
              </w:rPr>
            </w:pPr>
            <w:r w:rsidRPr="00F80676">
              <w:rPr>
                <w:rFonts w:cs="Arial"/>
                <w:szCs w:val="16"/>
                <w:lang w:eastAsia="ja-JP"/>
              </w:rPr>
              <w:t>（</w:t>
            </w:r>
            <w:r w:rsidR="002A241F" w:rsidRPr="00F80676">
              <w:rPr>
                <w:rFonts w:cs="Arial"/>
                <w:szCs w:val="16"/>
                <w:lang w:eastAsia="ja-JP"/>
              </w:rPr>
              <w:t>E</w:t>
            </w:r>
            <w:r w:rsidRPr="00F80676">
              <w:rPr>
                <w:rFonts w:cs="Arial"/>
                <w:szCs w:val="16"/>
                <w:lang w:eastAsia="ja-JP"/>
              </w:rPr>
              <w:t>）</w:t>
            </w:r>
            <w:r w:rsidR="002A241F" w:rsidRPr="00F80676">
              <w:rPr>
                <w:rFonts w:cs="Arial"/>
                <w:szCs w:val="16"/>
                <w:lang w:eastAsia="ja-JP"/>
              </w:rPr>
              <w:t>経営陣の報酬が気候関連</w:t>
            </w:r>
            <w:r w:rsidR="002A241F" w:rsidRPr="00F80676">
              <w:rPr>
                <w:rFonts w:cs="Arial"/>
                <w:szCs w:val="16"/>
                <w:lang w:eastAsia="ja-JP"/>
              </w:rPr>
              <w:t>KPI</w:t>
            </w:r>
            <w:r w:rsidR="002A241F" w:rsidRPr="00F80676">
              <w:rPr>
                <w:rFonts w:cs="Arial"/>
                <w:szCs w:val="16"/>
                <w:lang w:eastAsia="ja-JP"/>
              </w:rPr>
              <w:t>と連動しています</w:t>
            </w:r>
            <w:r w:rsidR="00AD242D" w:rsidRPr="00F80676">
              <w:rPr>
                <w:rFonts w:cs="Arial"/>
                <w:szCs w:val="16"/>
                <w:lang w:eastAsia="ja-JP"/>
              </w:rPr>
              <w:t>。</w:t>
            </w:r>
            <w:r w:rsidRPr="00F80676">
              <w:rPr>
                <w:rFonts w:cs="Arial"/>
                <w:szCs w:val="16"/>
                <w:lang w:eastAsia="ja-JP"/>
              </w:rPr>
              <w:t>（</w:t>
            </w:r>
            <w:r w:rsidR="00D6714B" w:rsidRPr="00F80676">
              <w:rPr>
                <w:rFonts w:cs="Arial"/>
                <w:szCs w:val="16"/>
                <w:lang w:eastAsia="ja-JP"/>
              </w:rPr>
              <w:t>説明してください</w:t>
            </w:r>
            <w:r w:rsidRPr="00F80676">
              <w:rPr>
                <w:rFonts w:cs="Arial"/>
                <w:szCs w:val="16"/>
                <w:lang w:eastAsia="ja-JP"/>
              </w:rPr>
              <w:t>）</w:t>
            </w:r>
            <w:r w:rsidR="002A241F" w:rsidRPr="00F80676">
              <w:rPr>
                <w:rFonts w:cs="Arial"/>
                <w:szCs w:val="16"/>
                <w:lang w:eastAsia="ja-JP"/>
              </w:rPr>
              <w:t>：</w:t>
            </w:r>
            <w:r w:rsidR="002A241F" w:rsidRPr="00F80676">
              <w:rPr>
                <w:rFonts w:cs="Arial"/>
                <w:szCs w:val="16"/>
                <w:lang w:eastAsia="ja-JP"/>
              </w:rPr>
              <w:t>____</w:t>
            </w:r>
            <w:r w:rsidRPr="00F80676">
              <w:rPr>
                <w:rFonts w:cs="Arial"/>
                <w:szCs w:val="16"/>
                <w:lang w:eastAsia="ja-JP"/>
              </w:rPr>
              <w:t>［</w:t>
            </w:r>
            <w:r w:rsidR="004049C3" w:rsidRPr="00F80676">
              <w:rPr>
                <w:rFonts w:cs="Arial"/>
                <w:szCs w:val="16"/>
                <w:lang w:eastAsia="ja-JP"/>
              </w:rPr>
              <w:t>自由回答</w:t>
            </w:r>
            <w:r w:rsidR="002A241F" w:rsidRPr="00F80676">
              <w:rPr>
                <w:rFonts w:cs="Arial"/>
                <w:szCs w:val="16"/>
                <w:lang w:eastAsia="ja-JP"/>
              </w:rPr>
              <w:t>：</w:t>
            </w:r>
            <w:r w:rsidR="004049C3" w:rsidRPr="00F80676">
              <w:rPr>
                <w:rFonts w:cs="Arial"/>
                <w:szCs w:val="16"/>
                <w:lang w:eastAsia="ja-JP"/>
              </w:rPr>
              <w:t>ミディアム</w:t>
            </w:r>
            <w:r w:rsidR="00A2504D" w:rsidRPr="00F80676">
              <w:rPr>
                <w:rFonts w:cs="Arial"/>
                <w:szCs w:val="16"/>
                <w:lang w:eastAsia="ja-JP"/>
              </w:rPr>
              <w:t>］</w:t>
            </w:r>
          </w:p>
          <w:p w14:paraId="7CD3609D" w14:textId="7991FB69" w:rsidR="002A241F" w:rsidRPr="00F80676" w:rsidRDefault="001E1CA8" w:rsidP="002A241F">
            <w:pPr>
              <w:numPr>
                <w:ilvl w:val="0"/>
                <w:numId w:val="78"/>
              </w:numPr>
              <w:spacing w:line="276" w:lineRule="auto"/>
              <w:ind w:left="360"/>
              <w:textAlignment w:val="baseline"/>
              <w:rPr>
                <w:rFonts w:cs="Arial"/>
                <w:szCs w:val="16"/>
                <w:lang w:eastAsia="ja-JP"/>
              </w:rPr>
            </w:pPr>
            <w:r w:rsidRPr="00F80676">
              <w:rPr>
                <w:rFonts w:cs="Arial"/>
                <w:szCs w:val="16"/>
                <w:lang w:eastAsia="ja-JP"/>
              </w:rPr>
              <w:t>（</w:t>
            </w:r>
            <w:r w:rsidR="002A241F" w:rsidRPr="00F80676">
              <w:rPr>
                <w:rFonts w:cs="Arial"/>
                <w:szCs w:val="16"/>
                <w:lang w:eastAsia="ja-JP"/>
              </w:rPr>
              <w:t>F</w:t>
            </w:r>
            <w:r w:rsidRPr="00F80676">
              <w:rPr>
                <w:rFonts w:cs="Arial"/>
                <w:szCs w:val="16"/>
                <w:lang w:eastAsia="ja-JP"/>
              </w:rPr>
              <w:t>）</w:t>
            </w:r>
            <w:r w:rsidR="002A241F" w:rsidRPr="00F80676">
              <w:rPr>
                <w:rFonts w:cs="Arial"/>
                <w:szCs w:val="16"/>
                <w:lang w:eastAsia="ja-JP"/>
              </w:rPr>
              <w:t>気候リスクは全社的リスク管理システムに含まれています</w:t>
            </w:r>
            <w:r w:rsidR="00D369A0" w:rsidRPr="00F80676">
              <w:rPr>
                <w:rFonts w:cs="Arial"/>
                <w:szCs w:val="16"/>
                <w:lang w:eastAsia="ja-JP"/>
              </w:rPr>
              <w:t>。</w:t>
            </w:r>
            <w:r w:rsidRPr="00F80676">
              <w:rPr>
                <w:rFonts w:cs="Arial"/>
                <w:szCs w:val="16"/>
                <w:lang w:eastAsia="ja-JP"/>
              </w:rPr>
              <w:t>（</w:t>
            </w:r>
            <w:r w:rsidR="00D6714B" w:rsidRPr="00F80676">
              <w:rPr>
                <w:rFonts w:cs="Arial"/>
                <w:szCs w:val="16"/>
                <w:lang w:eastAsia="ja-JP"/>
              </w:rPr>
              <w:t>説明してください</w:t>
            </w:r>
            <w:r w:rsidRPr="00F80676">
              <w:rPr>
                <w:rFonts w:cs="Arial"/>
                <w:szCs w:val="16"/>
                <w:lang w:eastAsia="ja-JP"/>
              </w:rPr>
              <w:t>）</w:t>
            </w:r>
            <w:r w:rsidR="002A241F" w:rsidRPr="00F80676">
              <w:rPr>
                <w:rFonts w:cs="Arial"/>
                <w:szCs w:val="16"/>
                <w:lang w:eastAsia="ja-JP"/>
              </w:rPr>
              <w:t>：</w:t>
            </w:r>
            <w:r w:rsidR="002A241F" w:rsidRPr="00F80676">
              <w:rPr>
                <w:rFonts w:cs="Arial"/>
                <w:szCs w:val="16"/>
                <w:lang w:eastAsia="ja-JP"/>
              </w:rPr>
              <w:t>____</w:t>
            </w:r>
            <w:r w:rsidRPr="00F80676">
              <w:rPr>
                <w:rFonts w:cs="Arial"/>
                <w:szCs w:val="16"/>
                <w:lang w:eastAsia="ja-JP"/>
              </w:rPr>
              <w:t>［</w:t>
            </w:r>
            <w:r w:rsidR="004049C3" w:rsidRPr="00F80676">
              <w:rPr>
                <w:rFonts w:cs="Arial"/>
                <w:szCs w:val="16"/>
                <w:lang w:eastAsia="ja-JP"/>
              </w:rPr>
              <w:t>自由回答</w:t>
            </w:r>
            <w:r w:rsidR="002A241F" w:rsidRPr="00F80676">
              <w:rPr>
                <w:rFonts w:cs="Arial"/>
                <w:szCs w:val="16"/>
                <w:lang w:eastAsia="ja-JP"/>
              </w:rPr>
              <w:t>：</w:t>
            </w:r>
            <w:r w:rsidR="004049C3" w:rsidRPr="00F80676">
              <w:rPr>
                <w:rFonts w:cs="Arial"/>
                <w:szCs w:val="16"/>
                <w:lang w:eastAsia="ja-JP"/>
              </w:rPr>
              <w:t>ミディアム</w:t>
            </w:r>
            <w:r w:rsidR="00A2504D" w:rsidRPr="00F80676">
              <w:rPr>
                <w:rFonts w:cs="Arial"/>
                <w:szCs w:val="16"/>
                <w:lang w:eastAsia="ja-JP"/>
              </w:rPr>
              <w:t>］</w:t>
            </w:r>
          </w:p>
          <w:p w14:paraId="542E58C7" w14:textId="6C33E575" w:rsidR="002A241F" w:rsidRPr="00F80676" w:rsidRDefault="001E1CA8" w:rsidP="002A241F">
            <w:pPr>
              <w:numPr>
                <w:ilvl w:val="0"/>
                <w:numId w:val="78"/>
              </w:numPr>
              <w:spacing w:line="276" w:lineRule="auto"/>
              <w:ind w:left="360"/>
              <w:textAlignment w:val="baseline"/>
              <w:rPr>
                <w:rFonts w:cs="Arial"/>
                <w:szCs w:val="16"/>
                <w:lang w:eastAsia="ja-JP"/>
              </w:rPr>
            </w:pPr>
            <w:r w:rsidRPr="00F80676">
              <w:rPr>
                <w:rFonts w:cs="Arial"/>
                <w:szCs w:val="16"/>
                <w:lang w:eastAsia="ja-JP"/>
              </w:rPr>
              <w:t>（</w:t>
            </w:r>
            <w:r w:rsidR="002A241F" w:rsidRPr="00F80676">
              <w:rPr>
                <w:rFonts w:cs="Arial"/>
                <w:szCs w:val="16"/>
                <w:lang w:eastAsia="ja-JP"/>
              </w:rPr>
              <w:t>G</w:t>
            </w:r>
            <w:r w:rsidRPr="00F80676">
              <w:rPr>
                <w:rFonts w:cs="Arial"/>
                <w:szCs w:val="16"/>
                <w:lang w:eastAsia="ja-JP"/>
              </w:rPr>
              <w:t>）</w:t>
            </w:r>
            <w:r w:rsidR="002A241F" w:rsidRPr="00F80676">
              <w:rPr>
                <w:rFonts w:cs="Arial"/>
                <w:szCs w:val="16"/>
                <w:lang w:eastAsia="ja-JP"/>
              </w:rPr>
              <w:t>その他の気候リスクを全体的なリスク管理に組み込むための方法</w:t>
            </w:r>
            <w:r w:rsidRPr="00F80676">
              <w:rPr>
                <w:rFonts w:cs="Arial"/>
                <w:szCs w:val="16"/>
                <w:lang w:eastAsia="ja-JP"/>
              </w:rPr>
              <w:t>（</w:t>
            </w:r>
            <w:r w:rsidR="00D6714B" w:rsidRPr="00F80676">
              <w:rPr>
                <w:rFonts w:cs="Arial"/>
                <w:szCs w:val="16"/>
                <w:lang w:eastAsia="ja-JP"/>
              </w:rPr>
              <w:t>説明してください</w:t>
            </w:r>
            <w:r w:rsidRPr="00F80676">
              <w:rPr>
                <w:rFonts w:cs="Arial"/>
                <w:szCs w:val="16"/>
                <w:lang w:eastAsia="ja-JP"/>
              </w:rPr>
              <w:t>）</w:t>
            </w:r>
            <w:r w:rsidR="002A241F" w:rsidRPr="00F80676">
              <w:rPr>
                <w:rFonts w:cs="Arial"/>
                <w:szCs w:val="16"/>
                <w:lang w:eastAsia="ja-JP"/>
              </w:rPr>
              <w:t>：</w:t>
            </w:r>
            <w:r w:rsidR="002A241F" w:rsidRPr="00F80676">
              <w:rPr>
                <w:rFonts w:cs="Arial"/>
                <w:szCs w:val="16"/>
                <w:lang w:eastAsia="ja-JP"/>
              </w:rPr>
              <w:t>____</w:t>
            </w:r>
            <w:r w:rsidRPr="00F80676">
              <w:rPr>
                <w:rFonts w:cs="Arial"/>
                <w:szCs w:val="16"/>
                <w:lang w:eastAsia="ja-JP"/>
              </w:rPr>
              <w:t>［</w:t>
            </w:r>
            <w:r w:rsidR="004049C3" w:rsidRPr="00F80676">
              <w:rPr>
                <w:rFonts w:cs="Arial"/>
                <w:szCs w:val="16"/>
                <w:lang w:eastAsia="ja-JP"/>
              </w:rPr>
              <w:t>自由回答</w:t>
            </w:r>
            <w:r w:rsidR="002A241F" w:rsidRPr="00F80676">
              <w:rPr>
                <w:rFonts w:cs="Arial"/>
                <w:szCs w:val="16"/>
                <w:lang w:eastAsia="ja-JP"/>
              </w:rPr>
              <w:t>：</w:t>
            </w:r>
            <w:r w:rsidR="004049C3" w:rsidRPr="00F80676">
              <w:rPr>
                <w:rFonts w:cs="Arial"/>
                <w:szCs w:val="16"/>
                <w:lang w:eastAsia="ja-JP"/>
              </w:rPr>
              <w:t>ミディアム</w:t>
            </w:r>
            <w:r w:rsidR="00A2504D" w:rsidRPr="00F80676">
              <w:rPr>
                <w:rFonts w:cs="Arial"/>
                <w:szCs w:val="16"/>
                <w:lang w:eastAsia="ja-JP"/>
              </w:rPr>
              <w:t>］</w:t>
            </w:r>
          </w:p>
          <w:p w14:paraId="111099F2" w14:textId="57F6C3FF" w:rsidR="002A241F" w:rsidRPr="00F80676" w:rsidRDefault="001E1CA8" w:rsidP="002A241F">
            <w:pPr>
              <w:numPr>
                <w:ilvl w:val="0"/>
                <w:numId w:val="79"/>
              </w:numPr>
              <w:spacing w:line="276" w:lineRule="auto"/>
              <w:ind w:left="360"/>
              <w:textAlignment w:val="baseline"/>
              <w:rPr>
                <w:rFonts w:cs="Arial"/>
                <w:szCs w:val="16"/>
                <w:lang w:eastAsia="ja-JP"/>
              </w:rPr>
            </w:pPr>
            <w:r w:rsidRPr="00F80676">
              <w:rPr>
                <w:rFonts w:cs="Arial"/>
                <w:szCs w:val="16"/>
                <w:lang w:eastAsia="ja-JP"/>
              </w:rPr>
              <w:t>（</w:t>
            </w:r>
            <w:r w:rsidR="002A241F" w:rsidRPr="00F80676">
              <w:rPr>
                <w:rFonts w:cs="Arial"/>
                <w:szCs w:val="16"/>
                <w:lang w:eastAsia="ja-JP"/>
              </w:rPr>
              <w:t>H</w:t>
            </w:r>
            <w:r w:rsidRPr="00F80676">
              <w:rPr>
                <w:rFonts w:cs="Arial"/>
                <w:szCs w:val="16"/>
                <w:lang w:eastAsia="ja-JP"/>
              </w:rPr>
              <w:t>）</w:t>
            </w:r>
            <w:r w:rsidR="002A241F" w:rsidRPr="00F80676">
              <w:rPr>
                <w:rFonts w:cs="Arial"/>
                <w:szCs w:val="16"/>
                <w:lang w:eastAsia="ja-JP"/>
              </w:rPr>
              <w:t>気候関連リスクの特定、評価および管理のためのプロセスは、当組織の全体的なリスク管理に組み込まれていません</w:t>
            </w:r>
          </w:p>
        </w:tc>
      </w:tr>
      <w:tr w:rsidR="002A241F" w:rsidRPr="00F80676" w14:paraId="4B3664B0" w14:textId="77777777" w:rsidTr="002A241F">
        <w:trPr>
          <w:trHeight w:val="300"/>
        </w:trPr>
        <w:tc>
          <w:tcPr>
            <w:tcW w:w="14884" w:type="dxa"/>
            <w:gridSpan w:val="6"/>
            <w:tcBorders>
              <w:left w:val="nil"/>
              <w:right w:val="nil"/>
            </w:tcBorders>
            <w:shd w:val="clear" w:color="auto" w:fill="FFFFFF" w:themeFill="background1"/>
            <w:tcMar>
              <w:top w:w="0" w:type="dxa"/>
              <w:bottom w:w="0" w:type="dxa"/>
            </w:tcMar>
            <w:vAlign w:val="center"/>
          </w:tcPr>
          <w:p w14:paraId="0F084471" w14:textId="77777777" w:rsidR="002A241F" w:rsidRPr="00F80676" w:rsidRDefault="002A241F" w:rsidP="002A241F">
            <w:pPr>
              <w:spacing w:line="240" w:lineRule="auto"/>
              <w:jc w:val="center"/>
              <w:textAlignment w:val="baseline"/>
              <w:rPr>
                <w:rStyle w:val="Hyperlink"/>
                <w:rFonts w:cs="Arial"/>
                <w:sz w:val="16"/>
                <w:szCs w:val="16"/>
                <w:lang w:eastAsia="ja-JP"/>
              </w:rPr>
            </w:pPr>
          </w:p>
        </w:tc>
      </w:tr>
      <w:tr w:rsidR="002A241F" w:rsidRPr="00F80676" w14:paraId="1D155535" w14:textId="77777777" w:rsidTr="002A241F">
        <w:trPr>
          <w:trHeight w:val="300"/>
        </w:trPr>
        <w:tc>
          <w:tcPr>
            <w:tcW w:w="14884" w:type="dxa"/>
            <w:gridSpan w:val="6"/>
            <w:shd w:val="clear" w:color="auto" w:fill="0070C0"/>
            <w:vAlign w:val="center"/>
          </w:tcPr>
          <w:p w14:paraId="00C19247" w14:textId="77777777" w:rsidR="002A241F" w:rsidRPr="00F80676" w:rsidRDefault="002A241F" w:rsidP="002A241F">
            <w:pPr>
              <w:rPr>
                <w:rStyle w:val="Hyperlink"/>
                <w:rFonts w:cs="Arial"/>
                <w:b/>
                <w:bCs/>
                <w:color w:val="FFFFFF" w:themeColor="background1"/>
                <w:sz w:val="18"/>
                <w:szCs w:val="18"/>
              </w:rPr>
            </w:pPr>
            <w:proofErr w:type="spellStart"/>
            <w:r w:rsidRPr="00F80676">
              <w:rPr>
                <w:rFonts w:cs="Arial"/>
                <w:b/>
                <w:bCs/>
                <w:color w:val="FFFFFF" w:themeColor="background1"/>
                <w:sz w:val="18"/>
                <w:szCs w:val="18"/>
                <w:lang w:val="en-US" w:eastAsia="en-GB"/>
              </w:rPr>
              <w:t>説明</w:t>
            </w:r>
            <w:proofErr w:type="spellEnd"/>
          </w:p>
        </w:tc>
      </w:tr>
      <w:tr w:rsidR="002A241F" w:rsidRPr="00F80676" w14:paraId="1A4A7C34" w14:textId="77777777" w:rsidTr="002A241F">
        <w:trPr>
          <w:trHeight w:val="300"/>
        </w:trPr>
        <w:tc>
          <w:tcPr>
            <w:tcW w:w="1841" w:type="dxa"/>
            <w:shd w:val="clear" w:color="auto" w:fill="auto"/>
            <w:vAlign w:val="center"/>
          </w:tcPr>
          <w:p w14:paraId="56729A8F" w14:textId="77777777" w:rsidR="002A241F" w:rsidRPr="00F80676" w:rsidRDefault="002A241F" w:rsidP="002A241F">
            <w:pPr>
              <w:rPr>
                <w:rStyle w:val="Hyperlink"/>
                <w:rFonts w:cs="Arial"/>
                <w:b/>
                <w:sz w:val="16"/>
                <w:szCs w:val="16"/>
              </w:rPr>
            </w:pPr>
            <w:proofErr w:type="spellStart"/>
            <w:r w:rsidRPr="00F80676">
              <w:rPr>
                <w:rFonts w:cs="Arial"/>
                <w:b/>
                <w:sz w:val="16"/>
                <w:szCs w:val="16"/>
                <w:lang w:val="en-US"/>
              </w:rPr>
              <w:t>指標の目的</w:t>
            </w:r>
            <w:proofErr w:type="spellEnd"/>
          </w:p>
        </w:tc>
        <w:tc>
          <w:tcPr>
            <w:tcW w:w="13043" w:type="dxa"/>
            <w:gridSpan w:val="5"/>
            <w:shd w:val="clear" w:color="auto" w:fill="auto"/>
            <w:vAlign w:val="center"/>
          </w:tcPr>
          <w:p w14:paraId="05A05029" w14:textId="77777777" w:rsidR="002A241F" w:rsidRPr="00F80676" w:rsidRDefault="002A241F" w:rsidP="002A241F">
            <w:pPr>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本指標の目的は、署名機関が気候関連リスクを自らの一般的なリスク管理のプロセスや体制にどのように組み込んでいるかを把握することです。</w:t>
            </w:r>
          </w:p>
          <w:p w14:paraId="722FD569" w14:textId="77777777" w:rsidR="002A241F" w:rsidRPr="00F80676" w:rsidRDefault="002A241F" w:rsidP="002A241F">
            <w:pPr>
              <w:rPr>
                <w:rStyle w:val="Hyperlink"/>
                <w:rFonts w:cs="Arial"/>
                <w:color w:val="000000" w:themeColor="text1"/>
                <w:sz w:val="16"/>
                <w:szCs w:val="16"/>
                <w:lang w:eastAsia="ja-JP"/>
              </w:rPr>
            </w:pPr>
          </w:p>
          <w:p w14:paraId="301B16E8" w14:textId="77777777" w:rsidR="002A241F" w:rsidRPr="00F80676" w:rsidRDefault="002A241F" w:rsidP="002A241F">
            <w:pPr>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他の重要なリスク同様、気候関連リスクを組織の全体的なリスク管理プロセスの一環として追跡することは、より良い慣行とみなされます。これによってすべての関連リスクを確実に意思決定に織り込むことが促進されます。</w:t>
            </w:r>
          </w:p>
        </w:tc>
      </w:tr>
      <w:tr w:rsidR="002A241F" w:rsidRPr="00F80676" w14:paraId="7F79ED34" w14:textId="77777777" w:rsidTr="002A241F">
        <w:trPr>
          <w:trHeight w:val="300"/>
        </w:trPr>
        <w:tc>
          <w:tcPr>
            <w:tcW w:w="1841" w:type="dxa"/>
            <w:shd w:val="clear" w:color="auto" w:fill="auto"/>
            <w:vAlign w:val="center"/>
          </w:tcPr>
          <w:p w14:paraId="368B9A07" w14:textId="77777777" w:rsidR="002A241F" w:rsidRPr="00F80676" w:rsidRDefault="002A241F" w:rsidP="002A241F">
            <w:pPr>
              <w:rPr>
                <w:rStyle w:val="Hyperlink"/>
                <w:rFonts w:cs="Arial"/>
                <w:b/>
                <w:sz w:val="16"/>
                <w:szCs w:val="16"/>
              </w:rPr>
            </w:pPr>
            <w:proofErr w:type="spellStart"/>
            <w:r w:rsidRPr="00F80676">
              <w:rPr>
                <w:rFonts w:cs="Arial"/>
                <w:b/>
                <w:sz w:val="16"/>
                <w:szCs w:val="16"/>
                <w:lang w:val="en-US"/>
              </w:rPr>
              <w:t>追加報告ガイダンス</w:t>
            </w:r>
            <w:proofErr w:type="spellEnd"/>
          </w:p>
        </w:tc>
        <w:tc>
          <w:tcPr>
            <w:tcW w:w="13043" w:type="dxa"/>
            <w:gridSpan w:val="5"/>
            <w:shd w:val="clear" w:color="auto" w:fill="auto"/>
            <w:vAlign w:val="center"/>
          </w:tcPr>
          <w:p w14:paraId="24A0CECB" w14:textId="30C9FC02" w:rsidR="002A241F" w:rsidRPr="00F80676" w:rsidRDefault="002A241F" w:rsidP="002A241F">
            <w:pPr>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回答では、署名機関が自らのリスク管理の体制やプロセスの様々な側面において気候関連リスクにどう対応しているか、その詳細を</w:t>
            </w:r>
            <w:r w:rsidR="00D369A0" w:rsidRPr="00F80676">
              <w:rPr>
                <w:rStyle w:val="Hyperlink"/>
                <w:rFonts w:cs="Arial"/>
                <w:color w:val="000000" w:themeColor="text1"/>
                <w:sz w:val="16"/>
                <w:szCs w:val="16"/>
                <w:lang w:eastAsia="ja-JP"/>
              </w:rPr>
              <w:t>記載</w:t>
            </w:r>
            <w:r w:rsidRPr="00F80676">
              <w:rPr>
                <w:rStyle w:val="Hyperlink"/>
                <w:rFonts w:cs="Arial"/>
                <w:color w:val="000000" w:themeColor="text1"/>
                <w:sz w:val="16"/>
                <w:szCs w:val="16"/>
                <w:lang w:eastAsia="ja-JP"/>
              </w:rPr>
              <w:t>してください。署名機関は以下について詳しく説明することができます。</w:t>
            </w:r>
          </w:p>
          <w:p w14:paraId="482A09D4" w14:textId="1031E88B" w:rsidR="002A241F" w:rsidRPr="00F80676" w:rsidRDefault="001E1CA8" w:rsidP="002A241F">
            <w:pPr>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w:t>
            </w:r>
            <w:r w:rsidR="002A241F" w:rsidRPr="00F80676">
              <w:rPr>
                <w:rStyle w:val="Hyperlink"/>
                <w:rFonts w:cs="Arial"/>
                <w:color w:val="000000" w:themeColor="text1"/>
                <w:sz w:val="16"/>
                <w:szCs w:val="16"/>
                <w:lang w:eastAsia="ja-JP"/>
              </w:rPr>
              <w:t>i</w:t>
            </w:r>
            <w:r w:rsidRPr="00F80676">
              <w:rPr>
                <w:rStyle w:val="Hyperlink"/>
                <w:rFonts w:cs="Arial"/>
                <w:color w:val="000000" w:themeColor="text1"/>
                <w:sz w:val="16"/>
                <w:szCs w:val="16"/>
                <w:lang w:eastAsia="ja-JP"/>
              </w:rPr>
              <w:t>）</w:t>
            </w:r>
            <w:r w:rsidR="002A241F" w:rsidRPr="00F80676">
              <w:rPr>
                <w:rStyle w:val="Hyperlink"/>
                <w:rFonts w:cs="Arial"/>
                <w:color w:val="000000" w:themeColor="text1"/>
                <w:sz w:val="16"/>
                <w:szCs w:val="16"/>
                <w:lang w:eastAsia="ja-JP"/>
              </w:rPr>
              <w:t>他のリスクと比べて、各リスク管理プロセスが気候関連リスクを相対的に重視していること</w:t>
            </w:r>
          </w:p>
          <w:p w14:paraId="0FC7D9D1" w14:textId="32356D7B" w:rsidR="002A241F" w:rsidRPr="00F80676" w:rsidRDefault="001E1CA8" w:rsidP="002A241F">
            <w:pPr>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w:t>
            </w:r>
            <w:r w:rsidR="002A241F" w:rsidRPr="00F80676">
              <w:rPr>
                <w:rStyle w:val="Hyperlink"/>
                <w:rFonts w:cs="Arial"/>
                <w:color w:val="000000" w:themeColor="text1"/>
                <w:sz w:val="16"/>
                <w:szCs w:val="16"/>
                <w:lang w:eastAsia="ja-JP"/>
              </w:rPr>
              <w:t>ii</w:t>
            </w:r>
            <w:r w:rsidRPr="00F80676">
              <w:rPr>
                <w:rStyle w:val="Hyperlink"/>
                <w:rFonts w:cs="Arial"/>
                <w:color w:val="000000" w:themeColor="text1"/>
                <w:sz w:val="16"/>
                <w:szCs w:val="16"/>
                <w:lang w:eastAsia="ja-JP"/>
              </w:rPr>
              <w:t>）</w:t>
            </w:r>
            <w:r w:rsidR="002A241F" w:rsidRPr="00F80676">
              <w:rPr>
                <w:rStyle w:val="Hyperlink"/>
                <w:rFonts w:cs="Arial"/>
                <w:color w:val="000000" w:themeColor="text1"/>
                <w:sz w:val="16"/>
                <w:szCs w:val="16"/>
                <w:lang w:eastAsia="ja-JP"/>
              </w:rPr>
              <w:t>気候関連リスクの管理に責任またはインセンティブが具体的にどのように組み込まれているか</w:t>
            </w:r>
          </w:p>
          <w:p w14:paraId="00FBEB90" w14:textId="7B23A581" w:rsidR="002A241F" w:rsidRPr="00F80676" w:rsidRDefault="001E1CA8" w:rsidP="002A241F">
            <w:pPr>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w:t>
            </w:r>
            <w:r w:rsidR="002A241F" w:rsidRPr="00F80676">
              <w:rPr>
                <w:rStyle w:val="Hyperlink"/>
                <w:rFonts w:cs="Arial"/>
                <w:color w:val="000000" w:themeColor="text1"/>
                <w:sz w:val="16"/>
                <w:szCs w:val="16"/>
                <w:lang w:eastAsia="ja-JP"/>
              </w:rPr>
              <w:t>iii</w:t>
            </w:r>
            <w:r w:rsidRPr="00F80676">
              <w:rPr>
                <w:rStyle w:val="Hyperlink"/>
                <w:rFonts w:cs="Arial"/>
                <w:color w:val="000000" w:themeColor="text1"/>
                <w:sz w:val="16"/>
                <w:szCs w:val="16"/>
                <w:lang w:eastAsia="ja-JP"/>
              </w:rPr>
              <w:t>）</w:t>
            </w:r>
            <w:r w:rsidR="002A241F" w:rsidRPr="00F80676">
              <w:rPr>
                <w:rStyle w:val="Hyperlink"/>
                <w:rFonts w:cs="Arial"/>
                <w:color w:val="000000" w:themeColor="text1"/>
                <w:sz w:val="16"/>
                <w:szCs w:val="16"/>
                <w:lang w:eastAsia="ja-JP"/>
              </w:rPr>
              <w:t>他のリスクと比べて、各気候リスクの重要性をどのように決定しているか</w:t>
            </w:r>
          </w:p>
          <w:p w14:paraId="5B88B579" w14:textId="77777777" w:rsidR="002A241F" w:rsidRPr="00F80676" w:rsidRDefault="002A241F" w:rsidP="002A241F">
            <w:pPr>
              <w:rPr>
                <w:rStyle w:val="Hyperlink"/>
                <w:rFonts w:cs="Arial"/>
                <w:color w:val="000000" w:themeColor="text1"/>
                <w:sz w:val="16"/>
                <w:szCs w:val="16"/>
                <w:lang w:eastAsia="ja-JP"/>
              </w:rPr>
            </w:pPr>
          </w:p>
          <w:p w14:paraId="26A6CBB6" w14:textId="5E593EFD" w:rsidR="002A241F" w:rsidRPr="00F80676" w:rsidRDefault="002A241F" w:rsidP="002A241F">
            <w:pPr>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本指標において「重役」は</w:t>
            </w:r>
            <w:r w:rsidR="00D369A0" w:rsidRPr="00F80676">
              <w:rPr>
                <w:rStyle w:val="Hyperlink"/>
                <w:rFonts w:cs="Arial"/>
                <w:color w:val="000000" w:themeColor="text1"/>
                <w:sz w:val="16"/>
                <w:szCs w:val="16"/>
                <w:lang w:eastAsia="ja-JP"/>
              </w:rPr>
              <w:t>取締役会</w:t>
            </w:r>
            <w:r w:rsidRPr="00F80676">
              <w:rPr>
                <w:rStyle w:val="Hyperlink"/>
                <w:rFonts w:cs="Arial"/>
                <w:color w:val="000000" w:themeColor="text1"/>
                <w:sz w:val="16"/>
                <w:szCs w:val="16"/>
                <w:lang w:eastAsia="ja-JP"/>
              </w:rPr>
              <w:t>の構成員、</w:t>
            </w:r>
            <w:r w:rsidR="00D369A0" w:rsidRPr="00F80676">
              <w:rPr>
                <w:rStyle w:val="Hyperlink"/>
                <w:rFonts w:cs="Arial"/>
                <w:color w:val="000000" w:themeColor="text1"/>
                <w:sz w:val="16"/>
                <w:szCs w:val="16"/>
                <w:lang w:eastAsia="ja-JP"/>
              </w:rPr>
              <w:t>取締役</w:t>
            </w:r>
            <w:r w:rsidRPr="00F80676">
              <w:rPr>
                <w:rStyle w:val="Hyperlink"/>
                <w:rFonts w:cs="Arial"/>
                <w:color w:val="000000" w:themeColor="text1"/>
                <w:sz w:val="16"/>
                <w:szCs w:val="16"/>
                <w:lang w:eastAsia="ja-JP"/>
              </w:rPr>
              <w:t>会のない署名機関の場合は、重役で構成される投資委員会またはリスク管理委員会の構成員を指します。</w:t>
            </w:r>
          </w:p>
          <w:p w14:paraId="67E1C182" w14:textId="77777777" w:rsidR="002A241F" w:rsidRPr="00F80676" w:rsidRDefault="002A241F" w:rsidP="002A241F">
            <w:pPr>
              <w:rPr>
                <w:rStyle w:val="Hyperlink"/>
                <w:rFonts w:cs="Arial"/>
                <w:color w:val="000000" w:themeColor="text1"/>
                <w:sz w:val="16"/>
                <w:szCs w:val="16"/>
                <w:lang w:eastAsia="ja-JP"/>
              </w:rPr>
            </w:pPr>
          </w:p>
          <w:p w14:paraId="5AC98180" w14:textId="20D25A29" w:rsidR="002A241F" w:rsidRPr="00F80676" w:rsidRDefault="002A241F" w:rsidP="002A241F">
            <w:pPr>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「経営陣」は、</w:t>
            </w:r>
            <w:r w:rsidR="00D369A0" w:rsidRPr="00F80676">
              <w:rPr>
                <w:rStyle w:val="Hyperlink"/>
                <w:rFonts w:cs="Arial"/>
                <w:color w:val="000000" w:themeColor="text1"/>
                <w:sz w:val="16"/>
                <w:szCs w:val="16"/>
                <w:lang w:eastAsia="ja-JP"/>
              </w:rPr>
              <w:t>取締役</w:t>
            </w:r>
            <w:r w:rsidRPr="00F80676">
              <w:rPr>
                <w:rStyle w:val="Hyperlink"/>
                <w:rFonts w:cs="Arial"/>
                <w:color w:val="000000" w:themeColor="text1"/>
                <w:sz w:val="16"/>
                <w:szCs w:val="16"/>
                <w:lang w:eastAsia="ja-JP"/>
              </w:rPr>
              <w:t>会によって承認された戦略を実施する、より経営的な役割を指します。</w:t>
            </w:r>
          </w:p>
        </w:tc>
      </w:tr>
      <w:tr w:rsidR="002A241F" w:rsidRPr="00F80676" w14:paraId="1FA2A6C8" w14:textId="77777777" w:rsidTr="002A241F">
        <w:trPr>
          <w:trHeight w:val="300"/>
        </w:trPr>
        <w:tc>
          <w:tcPr>
            <w:tcW w:w="1841" w:type="dxa"/>
            <w:shd w:val="clear" w:color="auto" w:fill="auto"/>
            <w:vAlign w:val="center"/>
          </w:tcPr>
          <w:p w14:paraId="038DDEB4" w14:textId="77777777" w:rsidR="002A241F" w:rsidRPr="00F80676" w:rsidRDefault="002A241F" w:rsidP="002A241F">
            <w:pPr>
              <w:rPr>
                <w:rFonts w:cs="Arial"/>
                <w:b/>
                <w:bCs/>
                <w:sz w:val="16"/>
                <w:szCs w:val="16"/>
                <w:lang w:val="en-US"/>
              </w:rPr>
            </w:pPr>
            <w:proofErr w:type="spellStart"/>
            <w:r w:rsidRPr="00F80676">
              <w:rPr>
                <w:rFonts w:cs="Arial"/>
                <w:b/>
                <w:bCs/>
                <w:sz w:val="16"/>
                <w:szCs w:val="16"/>
              </w:rPr>
              <w:t>他のリソース</w:t>
            </w:r>
            <w:proofErr w:type="spellEnd"/>
          </w:p>
        </w:tc>
        <w:tc>
          <w:tcPr>
            <w:tcW w:w="13043" w:type="dxa"/>
            <w:gridSpan w:val="5"/>
            <w:shd w:val="clear" w:color="auto" w:fill="auto"/>
            <w:vAlign w:val="center"/>
          </w:tcPr>
          <w:p w14:paraId="74A547C6" w14:textId="49A7B898" w:rsidR="002A241F" w:rsidRPr="00F80676" w:rsidRDefault="002A241F" w:rsidP="002A241F">
            <w:pPr>
              <w:rPr>
                <w:rStyle w:val="Hyperlink"/>
                <w:rFonts w:cs="Arial"/>
                <w:color w:val="000000" w:themeColor="text1"/>
                <w:sz w:val="16"/>
                <w:szCs w:val="16"/>
              </w:rPr>
            </w:pPr>
            <w:r w:rsidRPr="00F80676">
              <w:rPr>
                <w:rStyle w:val="Hyperlink"/>
                <w:rFonts w:cs="Arial"/>
                <w:color w:val="000000" w:themeColor="text1"/>
                <w:sz w:val="16"/>
                <w:szCs w:val="16"/>
                <w:lang w:eastAsia="ja-JP"/>
              </w:rPr>
              <w:t>気候関連リスクと機会のガイダンスおよび事例は、</w:t>
            </w:r>
            <w:r w:rsidRPr="00F80676">
              <w:rPr>
                <w:rStyle w:val="Hyperlink"/>
                <w:rFonts w:cs="Arial"/>
                <w:sz w:val="16"/>
                <w:szCs w:val="16"/>
                <w:lang w:eastAsia="ja-JP"/>
              </w:rPr>
              <w:t>気候関連財務情報開示タスクフォース</w:t>
            </w:r>
            <w:r w:rsidR="001E1CA8" w:rsidRPr="00F80676">
              <w:rPr>
                <w:rStyle w:val="Hyperlink"/>
                <w:rFonts w:cs="Arial"/>
                <w:sz w:val="16"/>
                <w:szCs w:val="16"/>
                <w:lang w:eastAsia="ja-JP"/>
              </w:rPr>
              <w:t>（</w:t>
            </w:r>
            <w:r w:rsidRPr="00F80676">
              <w:rPr>
                <w:rStyle w:val="Hyperlink"/>
                <w:rFonts w:cs="Arial"/>
                <w:sz w:val="16"/>
                <w:szCs w:val="16"/>
                <w:lang w:eastAsia="ja-JP"/>
              </w:rPr>
              <w:t>TCFD</w:t>
            </w:r>
            <w:r w:rsidR="001E1CA8" w:rsidRPr="00F80676">
              <w:rPr>
                <w:rStyle w:val="Hyperlink"/>
                <w:rFonts w:cs="Arial"/>
                <w:sz w:val="16"/>
                <w:szCs w:val="16"/>
                <w:lang w:eastAsia="ja-JP"/>
              </w:rPr>
              <w:t>）</w:t>
            </w:r>
            <w:r w:rsidRPr="00F80676">
              <w:rPr>
                <w:rStyle w:val="Hyperlink"/>
                <w:rFonts w:cs="Arial"/>
                <w:sz w:val="16"/>
                <w:szCs w:val="16"/>
                <w:lang w:eastAsia="ja-JP"/>
              </w:rPr>
              <w:t>の提言</w:t>
            </w:r>
            <w:r w:rsidR="001E1CA8" w:rsidRPr="00F80676">
              <w:rPr>
                <w:rStyle w:val="Hyperlink"/>
                <w:rFonts w:cs="Arial"/>
                <w:sz w:val="16"/>
                <w:szCs w:val="16"/>
                <w:lang w:eastAsia="ja-JP"/>
              </w:rPr>
              <w:t>（</w:t>
            </w:r>
            <w:hyperlink r:id="rId133" w:history="1">
              <w:r w:rsidRPr="00F80676">
                <w:rPr>
                  <w:rStyle w:val="Hyperlink"/>
                  <w:rFonts w:cs="Arial"/>
                  <w:sz w:val="16"/>
                  <w:szCs w:val="16"/>
                </w:rPr>
                <w:t>Recommendations of the Task Force on Climate-related Financial Disclosures</w:t>
              </w:r>
            </w:hyperlink>
            <w:r w:rsidR="00D369A0" w:rsidRPr="00F80676">
              <w:rPr>
                <w:rStyle w:val="Hyperlink"/>
                <w:rFonts w:cs="Arial"/>
                <w:sz w:val="16"/>
                <w:szCs w:val="16"/>
                <w:lang w:eastAsia="ja-JP"/>
              </w:rPr>
              <w:t>）</w:t>
            </w:r>
            <w:r w:rsidRPr="00F80676">
              <w:rPr>
                <w:rStyle w:val="Hyperlink"/>
                <w:rFonts w:cs="Arial"/>
                <w:color w:val="000000" w:themeColor="text1"/>
                <w:sz w:val="16"/>
                <w:szCs w:val="16"/>
                <w:lang w:eastAsia="ja-JP"/>
              </w:rPr>
              <w:t>およびその</w:t>
            </w:r>
            <w:r w:rsidRPr="00F80676">
              <w:rPr>
                <w:rStyle w:val="Hyperlink"/>
                <w:rFonts w:cs="Arial"/>
                <w:sz w:val="16"/>
                <w:szCs w:val="16"/>
                <w:lang w:eastAsia="ja-JP"/>
              </w:rPr>
              <w:t>付属書：</w:t>
            </w:r>
            <w:r w:rsidRPr="00F80676">
              <w:rPr>
                <w:rStyle w:val="Hyperlink"/>
                <w:rFonts w:cs="Arial"/>
                <w:sz w:val="16"/>
                <w:szCs w:val="16"/>
                <w:lang w:eastAsia="ja-JP"/>
              </w:rPr>
              <w:t xml:space="preserve">TCFD </w:t>
            </w:r>
            <w:r w:rsidRPr="00F80676">
              <w:rPr>
                <w:rStyle w:val="Hyperlink"/>
                <w:rFonts w:cs="Arial"/>
                <w:sz w:val="16"/>
                <w:szCs w:val="16"/>
                <w:lang w:eastAsia="ja-JP"/>
              </w:rPr>
              <w:t>提言の実施</w:t>
            </w:r>
            <w:r w:rsidR="001E1CA8" w:rsidRPr="00F80676">
              <w:rPr>
                <w:rStyle w:val="Hyperlink"/>
                <w:rFonts w:cs="Arial"/>
                <w:sz w:val="16"/>
                <w:szCs w:val="16"/>
                <w:lang w:eastAsia="ja-JP"/>
              </w:rPr>
              <w:t>（</w:t>
            </w:r>
            <w:hyperlink r:id="rId134" w:history="1">
              <w:r w:rsidRPr="00F80676">
                <w:rPr>
                  <w:rStyle w:val="Hyperlink"/>
                  <w:rFonts w:cs="Arial"/>
                  <w:sz w:val="16"/>
                  <w:szCs w:val="16"/>
                </w:rPr>
                <w:t>Annex: Implementing the Recommendations of the TCFD</w:t>
              </w:r>
            </w:hyperlink>
            <w:r w:rsidR="001E1CA8" w:rsidRPr="00F80676">
              <w:rPr>
                <w:rStyle w:val="Hyperlink"/>
                <w:rFonts w:cs="Arial"/>
                <w:sz w:val="16"/>
                <w:szCs w:val="16"/>
                <w:lang w:eastAsia="ja-JP"/>
              </w:rPr>
              <w:t>）</w:t>
            </w:r>
            <w:r w:rsidRPr="00F80676">
              <w:rPr>
                <w:rStyle w:val="Hyperlink"/>
                <w:rFonts w:cs="Arial"/>
                <w:color w:val="000000" w:themeColor="text1"/>
                <w:sz w:val="16"/>
                <w:szCs w:val="16"/>
                <w:lang w:eastAsia="ja-JP"/>
              </w:rPr>
              <w:t>を</w:t>
            </w:r>
            <w:r w:rsidR="00DD6D67" w:rsidRPr="00F80676">
              <w:rPr>
                <w:rStyle w:val="Hyperlink"/>
                <w:rFonts w:cs="Arial"/>
                <w:color w:val="000000" w:themeColor="text1"/>
                <w:sz w:val="16"/>
                <w:szCs w:val="16"/>
                <w:lang w:eastAsia="ja-JP"/>
              </w:rPr>
              <w:t>参照してください</w:t>
            </w:r>
            <w:r w:rsidRPr="00F80676">
              <w:rPr>
                <w:rStyle w:val="Hyperlink"/>
                <w:rFonts w:cs="Arial"/>
                <w:color w:val="000000" w:themeColor="text1"/>
                <w:sz w:val="16"/>
                <w:szCs w:val="16"/>
                <w:lang w:eastAsia="ja-JP"/>
              </w:rPr>
              <w:t>。</w:t>
            </w:r>
          </w:p>
          <w:p w14:paraId="03BF7377" w14:textId="77777777" w:rsidR="002A241F" w:rsidRPr="00F80676" w:rsidRDefault="002A241F" w:rsidP="002A241F">
            <w:pPr>
              <w:rPr>
                <w:rStyle w:val="Hyperlink"/>
                <w:rFonts w:cs="Arial"/>
                <w:color w:val="000000" w:themeColor="text1"/>
                <w:sz w:val="16"/>
                <w:szCs w:val="16"/>
              </w:rPr>
            </w:pPr>
          </w:p>
          <w:p w14:paraId="62BD4B82" w14:textId="3549C64A" w:rsidR="002A241F" w:rsidRPr="00F80676" w:rsidRDefault="002A241F" w:rsidP="002A241F">
            <w:pPr>
              <w:rPr>
                <w:rStyle w:val="Hyperlink"/>
                <w:rFonts w:cs="Arial"/>
                <w:color w:val="000000" w:themeColor="text1"/>
                <w:sz w:val="16"/>
                <w:szCs w:val="16"/>
              </w:rPr>
            </w:pPr>
            <w:r w:rsidRPr="00F80676">
              <w:rPr>
                <w:rStyle w:val="Hyperlink"/>
                <w:rFonts w:cs="Arial"/>
                <w:color w:val="000000" w:themeColor="text1"/>
                <w:sz w:val="16"/>
                <w:szCs w:val="16"/>
                <w:lang w:eastAsia="ja-JP"/>
              </w:rPr>
              <w:t>TCFD</w:t>
            </w:r>
            <w:r w:rsidRPr="00F80676">
              <w:rPr>
                <w:rStyle w:val="Hyperlink"/>
                <w:rFonts w:cs="Arial"/>
                <w:color w:val="000000" w:themeColor="text1"/>
                <w:sz w:val="16"/>
                <w:szCs w:val="16"/>
                <w:lang w:eastAsia="ja-JP"/>
              </w:rPr>
              <w:t>提言の実施に関する</w:t>
            </w:r>
            <w:r w:rsidRPr="00F80676">
              <w:rPr>
                <w:rStyle w:val="Hyperlink"/>
                <w:rFonts w:cs="Arial"/>
                <w:color w:val="000000" w:themeColor="text1"/>
                <w:sz w:val="16"/>
                <w:szCs w:val="16"/>
                <w:lang w:eastAsia="ja-JP"/>
              </w:rPr>
              <w:t>PRI</w:t>
            </w:r>
            <w:r w:rsidRPr="00F80676">
              <w:rPr>
                <w:rStyle w:val="Hyperlink"/>
                <w:rFonts w:cs="Arial"/>
                <w:color w:val="000000" w:themeColor="text1"/>
                <w:sz w:val="16"/>
                <w:szCs w:val="16"/>
                <w:lang w:eastAsia="ja-JP"/>
              </w:rPr>
              <w:t>ガイダンスの詳細は</w:t>
            </w:r>
            <w:r w:rsidR="00D369A0" w:rsidRPr="00F80676">
              <w:rPr>
                <w:rStyle w:val="Hyperlink"/>
                <w:rFonts w:cs="Arial"/>
                <w:color w:val="000000" w:themeColor="text1"/>
                <w:sz w:val="16"/>
                <w:szCs w:val="16"/>
                <w:lang w:eastAsia="ja-JP"/>
              </w:rPr>
              <w:t>、</w:t>
            </w:r>
            <w:r w:rsidRPr="00F80676">
              <w:rPr>
                <w:rStyle w:val="Hyperlink"/>
                <w:rFonts w:cs="Arial"/>
                <w:sz w:val="16"/>
                <w:szCs w:val="16"/>
                <w:lang w:eastAsia="ja-JP"/>
              </w:rPr>
              <w:t>TCFD</w:t>
            </w:r>
            <w:r w:rsidRPr="00F80676">
              <w:rPr>
                <w:rStyle w:val="Hyperlink"/>
                <w:rFonts w:cs="Arial"/>
                <w:sz w:val="16"/>
                <w:szCs w:val="16"/>
                <w:lang w:eastAsia="ja-JP"/>
              </w:rPr>
              <w:t>提言の実施：アセット・オーナー向けガイド</w:t>
            </w:r>
            <w:r w:rsidR="001E1CA8" w:rsidRPr="00F80676">
              <w:rPr>
                <w:rStyle w:val="Hyperlink"/>
                <w:rFonts w:cs="Arial"/>
                <w:sz w:val="16"/>
                <w:szCs w:val="16"/>
                <w:lang w:eastAsia="ja-JP"/>
              </w:rPr>
              <w:t>（</w:t>
            </w:r>
            <w:hyperlink r:id="rId135" w:history="1">
              <w:r w:rsidRPr="00F80676">
                <w:rPr>
                  <w:rStyle w:val="Hyperlink"/>
                  <w:rFonts w:cs="Arial"/>
                  <w:sz w:val="16"/>
                  <w:szCs w:val="16"/>
                </w:rPr>
                <w:t>Implementing the TCFD Recommendations: A guide for asset owners</w:t>
              </w:r>
            </w:hyperlink>
            <w:r w:rsidR="001E1CA8" w:rsidRPr="00F80676">
              <w:rPr>
                <w:rStyle w:val="Hyperlink"/>
                <w:rFonts w:cs="Arial"/>
                <w:sz w:val="16"/>
                <w:szCs w:val="16"/>
                <w:lang w:eastAsia="ja-JP"/>
              </w:rPr>
              <w:t>）</w:t>
            </w:r>
            <w:r w:rsidRPr="00F80676">
              <w:rPr>
                <w:rStyle w:val="Hyperlink"/>
                <w:rFonts w:cs="Arial"/>
                <w:color w:val="000000" w:themeColor="text1"/>
                <w:sz w:val="16"/>
                <w:szCs w:val="16"/>
                <w:lang w:eastAsia="ja-JP"/>
              </w:rPr>
              <w:t>および</w:t>
            </w:r>
            <w:r w:rsidRPr="00F80676">
              <w:rPr>
                <w:rStyle w:val="Hyperlink"/>
                <w:rFonts w:cs="Arial"/>
                <w:sz w:val="16"/>
                <w:szCs w:val="16"/>
                <w:lang w:eastAsia="ja-JP"/>
              </w:rPr>
              <w:t>技術ガイド：プライベート・エクイティ・ゼネラル・パートナー向け</w:t>
            </w:r>
            <w:r w:rsidRPr="00F80676">
              <w:rPr>
                <w:rStyle w:val="Hyperlink"/>
                <w:rFonts w:cs="Arial"/>
                <w:sz w:val="16"/>
                <w:szCs w:val="16"/>
                <w:lang w:eastAsia="ja-JP"/>
              </w:rPr>
              <w:t>TCFD</w:t>
            </w:r>
            <w:r w:rsidR="001E1CA8" w:rsidRPr="00F80676">
              <w:rPr>
                <w:rStyle w:val="Hyperlink"/>
                <w:rFonts w:cs="Arial"/>
                <w:sz w:val="16"/>
                <w:szCs w:val="16"/>
                <w:lang w:eastAsia="ja-JP"/>
              </w:rPr>
              <w:t>（</w:t>
            </w:r>
            <w:hyperlink r:id="rId136" w:history="1">
              <w:r w:rsidRPr="00F80676">
                <w:rPr>
                  <w:rStyle w:val="Hyperlink"/>
                  <w:rFonts w:cs="Arial"/>
                  <w:sz w:val="16"/>
                  <w:szCs w:val="16"/>
                </w:rPr>
                <w:t>Technical guide: TCFD for</w:t>
              </w:r>
              <w:r w:rsidRPr="00F80676">
                <w:rPr>
                  <w:rStyle w:val="Hyperlink"/>
                  <w:rFonts w:cs="Arial"/>
                  <w:sz w:val="16"/>
                  <w:szCs w:val="16"/>
                  <w:lang w:eastAsia="ja-JP"/>
                </w:rPr>
                <w:t xml:space="preserve"> private equity</w:t>
              </w:r>
              <w:r w:rsidRPr="00F80676">
                <w:rPr>
                  <w:rStyle w:val="Hyperlink"/>
                  <w:rFonts w:cs="Arial"/>
                  <w:sz w:val="16"/>
                  <w:szCs w:val="16"/>
                </w:rPr>
                <w:t xml:space="preserve"> general partners</w:t>
              </w:r>
            </w:hyperlink>
            <w:r w:rsidR="001E1CA8" w:rsidRPr="00F80676">
              <w:rPr>
                <w:rStyle w:val="Hyperlink"/>
                <w:rFonts w:cs="Arial"/>
                <w:sz w:val="16"/>
                <w:szCs w:val="16"/>
                <w:lang w:eastAsia="ja-JP"/>
              </w:rPr>
              <w:t>）</w:t>
            </w:r>
            <w:r w:rsidRPr="00F80676">
              <w:rPr>
                <w:rStyle w:val="Hyperlink"/>
                <w:rFonts w:cs="Arial"/>
                <w:color w:val="000000" w:themeColor="text1"/>
                <w:sz w:val="16"/>
                <w:szCs w:val="16"/>
                <w:lang w:eastAsia="ja-JP"/>
              </w:rPr>
              <w:t>を</w:t>
            </w:r>
            <w:r w:rsidR="00DD6D67" w:rsidRPr="00F80676">
              <w:rPr>
                <w:rStyle w:val="Hyperlink"/>
                <w:rFonts w:cs="Arial"/>
                <w:color w:val="000000" w:themeColor="text1"/>
                <w:sz w:val="16"/>
                <w:szCs w:val="16"/>
                <w:lang w:eastAsia="ja-JP"/>
              </w:rPr>
              <w:t>参照してください</w:t>
            </w:r>
            <w:r w:rsidRPr="00F80676">
              <w:rPr>
                <w:rStyle w:val="Hyperlink"/>
                <w:rFonts w:cs="Arial"/>
                <w:color w:val="000000" w:themeColor="text1"/>
                <w:sz w:val="16"/>
                <w:szCs w:val="16"/>
                <w:lang w:eastAsia="ja-JP"/>
              </w:rPr>
              <w:t>。</w:t>
            </w:r>
          </w:p>
          <w:p w14:paraId="1306ABAC" w14:textId="77777777" w:rsidR="002A241F" w:rsidRPr="00F80676" w:rsidRDefault="002A241F" w:rsidP="002A241F">
            <w:pPr>
              <w:rPr>
                <w:rStyle w:val="Hyperlink"/>
                <w:rFonts w:cs="Arial"/>
                <w:color w:val="000000" w:themeColor="text1"/>
                <w:sz w:val="16"/>
                <w:szCs w:val="16"/>
              </w:rPr>
            </w:pPr>
          </w:p>
          <w:p w14:paraId="01F4991D" w14:textId="4C03D6F6" w:rsidR="002A241F" w:rsidRPr="00F80676" w:rsidRDefault="002A241F" w:rsidP="002A241F">
            <w:pPr>
              <w:rPr>
                <w:rStyle w:val="Hyperlink"/>
                <w:rFonts w:cs="Arial"/>
                <w:color w:val="000000" w:themeColor="text1"/>
                <w:lang w:eastAsia="ja-JP"/>
              </w:rPr>
            </w:pPr>
            <w:r w:rsidRPr="00F80676">
              <w:rPr>
                <w:rStyle w:val="Hyperlink"/>
                <w:rFonts w:cs="Arial"/>
                <w:color w:val="000000" w:themeColor="text1"/>
                <w:sz w:val="16"/>
                <w:szCs w:val="16"/>
                <w:lang w:eastAsia="ja-JP"/>
              </w:rPr>
              <w:t>2020</w:t>
            </w:r>
            <w:r w:rsidRPr="00F80676">
              <w:rPr>
                <w:rStyle w:val="Hyperlink"/>
                <w:rFonts w:cs="Arial"/>
                <w:color w:val="000000" w:themeColor="text1"/>
                <w:sz w:val="16"/>
                <w:szCs w:val="16"/>
                <w:lang w:eastAsia="ja-JP"/>
              </w:rPr>
              <w:t>年に</w:t>
            </w:r>
            <w:r w:rsidRPr="00F80676">
              <w:rPr>
                <w:rStyle w:val="Hyperlink"/>
                <w:rFonts w:cs="Arial"/>
                <w:color w:val="000000" w:themeColor="text1"/>
                <w:sz w:val="16"/>
                <w:szCs w:val="16"/>
                <w:lang w:eastAsia="ja-JP"/>
              </w:rPr>
              <w:t>TCFD</w:t>
            </w:r>
            <w:r w:rsidRPr="00F80676">
              <w:rPr>
                <w:rStyle w:val="Hyperlink"/>
                <w:rFonts w:cs="Arial"/>
                <w:color w:val="000000" w:themeColor="text1"/>
                <w:sz w:val="16"/>
                <w:szCs w:val="16"/>
                <w:lang w:eastAsia="ja-JP"/>
              </w:rPr>
              <w:t>に基づく指標に関して他の署名機関により報告された情報についての洞察は、</w:t>
            </w:r>
            <w:r w:rsidRPr="00F80676">
              <w:rPr>
                <w:rStyle w:val="Hyperlink"/>
                <w:rFonts w:cs="Arial"/>
                <w:sz w:val="16"/>
                <w:szCs w:val="16"/>
                <w:lang w:eastAsia="ja-JP"/>
              </w:rPr>
              <w:t>PRI</w:t>
            </w:r>
            <w:r w:rsidRPr="00F80676">
              <w:rPr>
                <w:rStyle w:val="Hyperlink"/>
                <w:rFonts w:cs="Arial"/>
                <w:sz w:val="16"/>
                <w:szCs w:val="16"/>
                <w:lang w:eastAsia="ja-JP"/>
              </w:rPr>
              <w:t>気候スナップショット</w:t>
            </w:r>
            <w:r w:rsidRPr="00F80676">
              <w:rPr>
                <w:rStyle w:val="Hyperlink"/>
                <w:rFonts w:cs="Arial"/>
                <w:sz w:val="16"/>
                <w:szCs w:val="16"/>
                <w:lang w:eastAsia="ja-JP"/>
              </w:rPr>
              <w:t>2020</w:t>
            </w:r>
            <w:r w:rsidR="001E1CA8" w:rsidRPr="00F80676">
              <w:rPr>
                <w:rStyle w:val="Hyperlink"/>
                <w:rFonts w:cs="Arial"/>
                <w:sz w:val="16"/>
                <w:szCs w:val="16"/>
                <w:lang w:eastAsia="ja-JP"/>
              </w:rPr>
              <w:t>（</w:t>
            </w:r>
            <w:hyperlink r:id="rId137" w:history="1">
              <w:r w:rsidRPr="00F80676">
                <w:rPr>
                  <w:rStyle w:val="Hyperlink"/>
                  <w:rFonts w:cs="Arial"/>
                  <w:sz w:val="16"/>
                  <w:szCs w:val="16"/>
                  <w:lang w:eastAsia="ja-JP"/>
                </w:rPr>
                <w:t>PRI climate snapshot 2020</w:t>
              </w:r>
            </w:hyperlink>
            <w:r w:rsidR="001E1CA8" w:rsidRPr="00F80676">
              <w:rPr>
                <w:rStyle w:val="Hyperlink"/>
                <w:rFonts w:cs="Arial"/>
                <w:sz w:val="16"/>
                <w:szCs w:val="16"/>
                <w:lang w:eastAsia="ja-JP"/>
              </w:rPr>
              <w:t>）</w:t>
            </w:r>
            <w:r w:rsidRPr="00F80676">
              <w:rPr>
                <w:rStyle w:val="Hyperlink"/>
                <w:rFonts w:cs="Arial"/>
                <w:color w:val="000000" w:themeColor="text1"/>
                <w:sz w:val="16"/>
                <w:szCs w:val="16"/>
                <w:lang w:eastAsia="ja-JP"/>
              </w:rPr>
              <w:t>を</w:t>
            </w:r>
            <w:r w:rsidR="00DD6D67" w:rsidRPr="00F80676">
              <w:rPr>
                <w:rStyle w:val="Hyperlink"/>
                <w:rFonts w:cs="Arial"/>
                <w:color w:val="000000" w:themeColor="text1"/>
                <w:sz w:val="16"/>
                <w:szCs w:val="16"/>
                <w:lang w:eastAsia="ja-JP"/>
              </w:rPr>
              <w:t>参照してください</w:t>
            </w:r>
            <w:r w:rsidRPr="00F80676">
              <w:rPr>
                <w:rStyle w:val="Hyperlink"/>
                <w:rFonts w:cs="Arial"/>
                <w:color w:val="000000" w:themeColor="text1"/>
                <w:sz w:val="16"/>
                <w:szCs w:val="16"/>
                <w:lang w:eastAsia="ja-JP"/>
              </w:rPr>
              <w:t>。</w:t>
            </w:r>
            <w:r w:rsidRPr="00F80676">
              <w:rPr>
                <w:rStyle w:val="Hyperlink"/>
                <w:rFonts w:cs="Arial"/>
                <w:color w:val="000000" w:themeColor="text1"/>
                <w:sz w:val="16"/>
                <w:szCs w:val="16"/>
                <w:lang w:eastAsia="ja-JP"/>
              </w:rPr>
              <w:t>PRI</w:t>
            </w:r>
            <w:r w:rsidRPr="00F80676">
              <w:rPr>
                <w:rStyle w:val="Hyperlink"/>
                <w:rFonts w:cs="Arial"/>
                <w:color w:val="000000" w:themeColor="text1"/>
                <w:sz w:val="16"/>
                <w:szCs w:val="16"/>
                <w:lang w:eastAsia="ja-JP"/>
              </w:rPr>
              <w:t>の</w:t>
            </w:r>
            <w:r w:rsidRPr="00F80676">
              <w:rPr>
                <w:rStyle w:val="Hyperlink"/>
                <w:rFonts w:cs="Arial"/>
                <w:color w:val="000000" w:themeColor="text1"/>
                <w:sz w:val="16"/>
                <w:szCs w:val="16"/>
                <w:lang w:eastAsia="ja-JP"/>
              </w:rPr>
              <w:t>TCFD</w:t>
            </w:r>
            <w:r w:rsidRPr="00F80676">
              <w:rPr>
                <w:rStyle w:val="Hyperlink"/>
                <w:rFonts w:cs="Arial"/>
                <w:color w:val="000000" w:themeColor="text1"/>
                <w:sz w:val="16"/>
                <w:szCs w:val="16"/>
                <w:lang w:eastAsia="ja-JP"/>
              </w:rPr>
              <w:t>に基づく指標は</w:t>
            </w:r>
            <w:r w:rsidRPr="00F80676">
              <w:rPr>
                <w:rStyle w:val="Hyperlink"/>
                <w:rFonts w:cs="Arial"/>
                <w:color w:val="000000" w:themeColor="text1"/>
                <w:sz w:val="16"/>
                <w:szCs w:val="16"/>
                <w:lang w:eastAsia="ja-JP"/>
              </w:rPr>
              <w:t>2020</w:t>
            </w:r>
            <w:r w:rsidRPr="00F80676">
              <w:rPr>
                <w:rStyle w:val="Hyperlink"/>
                <w:rFonts w:cs="Arial"/>
                <w:color w:val="000000" w:themeColor="text1"/>
                <w:sz w:val="16"/>
                <w:szCs w:val="16"/>
                <w:lang w:eastAsia="ja-JP"/>
              </w:rPr>
              <w:t>年から変更されていますので</w:t>
            </w:r>
            <w:r w:rsidR="004B6306" w:rsidRPr="00F80676">
              <w:rPr>
                <w:rStyle w:val="Hyperlink"/>
                <w:rFonts w:cs="Arial"/>
                <w:color w:val="000000" w:themeColor="text1"/>
                <w:sz w:val="16"/>
                <w:szCs w:val="16"/>
                <w:lang w:eastAsia="ja-JP"/>
              </w:rPr>
              <w:t>注意して</w:t>
            </w:r>
            <w:r w:rsidRPr="00F80676">
              <w:rPr>
                <w:rStyle w:val="Hyperlink"/>
                <w:rFonts w:cs="Arial"/>
                <w:color w:val="000000" w:themeColor="text1"/>
                <w:sz w:val="16"/>
                <w:szCs w:val="16"/>
                <w:lang w:eastAsia="ja-JP"/>
              </w:rPr>
              <w:t>ください。</w:t>
            </w:r>
          </w:p>
        </w:tc>
      </w:tr>
      <w:tr w:rsidR="002A241F" w:rsidRPr="00F80676" w14:paraId="5D045091" w14:textId="77777777" w:rsidTr="002A241F">
        <w:trPr>
          <w:trHeight w:val="300"/>
        </w:trPr>
        <w:tc>
          <w:tcPr>
            <w:tcW w:w="1841" w:type="dxa"/>
            <w:shd w:val="clear" w:color="auto" w:fill="auto"/>
            <w:vAlign w:val="center"/>
          </w:tcPr>
          <w:p w14:paraId="3DE517CE" w14:textId="77777777" w:rsidR="002A241F" w:rsidRPr="00F80676" w:rsidRDefault="002A241F" w:rsidP="002A241F">
            <w:pPr>
              <w:rPr>
                <w:rFonts w:cs="Arial"/>
                <w:b/>
                <w:bCs/>
                <w:sz w:val="16"/>
                <w:szCs w:val="16"/>
              </w:rPr>
            </w:pPr>
            <w:proofErr w:type="spellStart"/>
            <w:r w:rsidRPr="00F80676">
              <w:rPr>
                <w:rFonts w:cs="Arial"/>
                <w:b/>
                <w:bCs/>
                <w:sz w:val="16"/>
                <w:szCs w:val="16"/>
              </w:rPr>
              <w:t>他の基準の参照</w:t>
            </w:r>
            <w:proofErr w:type="spellEnd"/>
          </w:p>
        </w:tc>
        <w:tc>
          <w:tcPr>
            <w:tcW w:w="13043" w:type="dxa"/>
            <w:gridSpan w:val="5"/>
            <w:shd w:val="clear" w:color="auto" w:fill="auto"/>
            <w:vAlign w:val="center"/>
          </w:tcPr>
          <w:p w14:paraId="18CF1FD1" w14:textId="7581BF25" w:rsidR="002A241F" w:rsidRPr="00F80676" w:rsidRDefault="002A241F" w:rsidP="002A241F">
            <w:pPr>
              <w:rPr>
                <w:rStyle w:val="Hyperlink"/>
                <w:rFonts w:cs="Arial"/>
                <w:color w:val="000000" w:themeColor="text1"/>
              </w:rPr>
            </w:pPr>
            <w:r w:rsidRPr="00F80676">
              <w:rPr>
                <w:rStyle w:val="Hyperlink"/>
                <w:rFonts w:cs="Arial"/>
                <w:color w:val="000000" w:themeColor="text1"/>
                <w:sz w:val="16"/>
                <w:szCs w:val="16"/>
              </w:rPr>
              <w:t>TCFD</w:t>
            </w:r>
            <w:r w:rsidRPr="00F80676">
              <w:rPr>
                <w:rStyle w:val="Hyperlink"/>
                <w:rFonts w:cs="Arial"/>
                <w:color w:val="000000" w:themeColor="text1"/>
                <w:sz w:val="16"/>
                <w:szCs w:val="16"/>
                <w:lang w:eastAsia="ja-JP"/>
              </w:rPr>
              <w:t>提言：リスク管理</w:t>
            </w:r>
            <w:r w:rsidRPr="00F80676">
              <w:rPr>
                <w:rStyle w:val="Hyperlink"/>
                <w:rFonts w:cs="Arial"/>
                <w:color w:val="000000" w:themeColor="text1"/>
                <w:sz w:val="16"/>
                <w:szCs w:val="16"/>
                <w:lang w:eastAsia="ja-JP"/>
              </w:rPr>
              <w:t>c</w:t>
            </w:r>
            <w:r w:rsidR="001E1CA8" w:rsidRPr="00F80676">
              <w:rPr>
                <w:rStyle w:val="Hyperlink"/>
                <w:rFonts w:cs="Arial"/>
                <w:color w:val="000000" w:themeColor="text1"/>
                <w:sz w:val="16"/>
                <w:szCs w:val="16"/>
                <w:lang w:eastAsia="ja-JP"/>
              </w:rPr>
              <w:t>）（</w:t>
            </w:r>
            <w:r w:rsidRPr="00F80676">
              <w:rPr>
                <w:rStyle w:val="Hyperlink"/>
                <w:rFonts w:cs="Arial"/>
                <w:color w:val="000000" w:themeColor="text1"/>
                <w:sz w:val="16"/>
                <w:szCs w:val="16"/>
              </w:rPr>
              <w:t xml:space="preserve">TCFD Recommendations: </w:t>
            </w:r>
            <w:r w:rsidRPr="00F80676">
              <w:rPr>
                <w:rStyle w:val="Hyperlink"/>
                <w:rFonts w:cs="Arial"/>
                <w:color w:val="000000" w:themeColor="text1"/>
                <w:sz w:val="16"/>
                <w:szCs w:val="16"/>
                <w:lang w:eastAsia="ja-JP"/>
              </w:rPr>
              <w:t>Risk management c</w:t>
            </w:r>
            <w:r w:rsidR="001E1CA8" w:rsidRPr="00F80676">
              <w:rPr>
                <w:rStyle w:val="Hyperlink"/>
                <w:rFonts w:cs="Arial"/>
                <w:color w:val="000000" w:themeColor="text1"/>
                <w:sz w:val="16"/>
                <w:szCs w:val="16"/>
                <w:lang w:eastAsia="ja-JP"/>
              </w:rPr>
              <w:t>））</w:t>
            </w:r>
          </w:p>
        </w:tc>
      </w:tr>
      <w:tr w:rsidR="002A241F" w:rsidRPr="00F80676" w14:paraId="037986D5" w14:textId="77777777" w:rsidTr="002A241F">
        <w:trPr>
          <w:trHeight w:val="300"/>
        </w:trPr>
        <w:tc>
          <w:tcPr>
            <w:tcW w:w="14884" w:type="dxa"/>
            <w:gridSpan w:val="6"/>
            <w:shd w:val="clear" w:color="auto" w:fill="0070C0"/>
            <w:vAlign w:val="center"/>
          </w:tcPr>
          <w:p w14:paraId="0993BAFF" w14:textId="77777777" w:rsidR="002A241F" w:rsidRPr="00F80676" w:rsidRDefault="002A241F" w:rsidP="002A241F">
            <w:pPr>
              <w:rPr>
                <w:rFonts w:cs="Arial"/>
                <w:color w:val="FFFFFF" w:themeColor="background1"/>
                <w:sz w:val="16"/>
                <w:szCs w:val="16"/>
              </w:rPr>
            </w:pPr>
            <w:proofErr w:type="spellStart"/>
            <w:r w:rsidRPr="00F80676">
              <w:rPr>
                <w:rFonts w:cs="Arial"/>
                <w:b/>
                <w:bCs/>
                <w:color w:val="FFFFFF" w:themeColor="background1"/>
                <w:sz w:val="18"/>
                <w:szCs w:val="18"/>
                <w:lang w:val="en-US" w:eastAsia="en-GB"/>
              </w:rPr>
              <w:t>ロジック</w:t>
            </w:r>
            <w:proofErr w:type="spellEnd"/>
          </w:p>
        </w:tc>
      </w:tr>
      <w:tr w:rsidR="002A241F" w:rsidRPr="00F80676" w14:paraId="500B1D29" w14:textId="77777777" w:rsidTr="002A241F">
        <w:trPr>
          <w:trHeight w:val="300"/>
        </w:trPr>
        <w:tc>
          <w:tcPr>
            <w:tcW w:w="1841" w:type="dxa"/>
            <w:shd w:val="clear" w:color="auto" w:fill="auto"/>
            <w:vAlign w:val="center"/>
          </w:tcPr>
          <w:p w14:paraId="683643B6" w14:textId="77777777" w:rsidR="002A241F" w:rsidRPr="00F80676" w:rsidRDefault="002A241F" w:rsidP="002A241F">
            <w:pPr>
              <w:rPr>
                <w:rFonts w:cs="Arial"/>
                <w:b/>
                <w:bCs/>
                <w:sz w:val="16"/>
                <w:szCs w:val="16"/>
              </w:rPr>
            </w:pPr>
            <w:proofErr w:type="spellStart"/>
            <w:r w:rsidRPr="00F80676">
              <w:rPr>
                <w:rFonts w:cs="Arial"/>
                <w:b/>
                <w:bCs/>
                <w:sz w:val="16"/>
                <w:szCs w:val="16"/>
              </w:rPr>
              <w:t>依存関係</w:t>
            </w:r>
            <w:proofErr w:type="spellEnd"/>
          </w:p>
        </w:tc>
        <w:tc>
          <w:tcPr>
            <w:tcW w:w="13043" w:type="dxa"/>
            <w:gridSpan w:val="5"/>
            <w:shd w:val="clear" w:color="auto" w:fill="auto"/>
            <w:vAlign w:val="center"/>
          </w:tcPr>
          <w:p w14:paraId="04D08F03" w14:textId="6BCA4984" w:rsidR="002A241F" w:rsidRPr="00F80676" w:rsidRDefault="002A241F" w:rsidP="002A241F">
            <w:pPr>
              <w:rPr>
                <w:rFonts w:cs="Arial"/>
                <w:color w:val="000000" w:themeColor="text1"/>
                <w:sz w:val="16"/>
                <w:szCs w:val="16"/>
                <w:lang w:val="en-US" w:eastAsia="ja-JP"/>
              </w:rPr>
            </w:pPr>
            <w:r w:rsidRPr="00F80676">
              <w:rPr>
                <w:rFonts w:cs="Arial"/>
                <w:color w:val="000000" w:themeColor="text1"/>
                <w:sz w:val="16"/>
                <w:szCs w:val="16"/>
                <w:lang w:val="en-US" w:eastAsia="ja-JP"/>
              </w:rPr>
              <w:t>本指標は全署名機関の報告に適用されます</w:t>
            </w:r>
            <w:r w:rsidR="005D380C" w:rsidRPr="00F80676">
              <w:rPr>
                <w:rFonts w:cs="Arial"/>
                <w:color w:val="000000" w:themeColor="text1"/>
                <w:sz w:val="16"/>
                <w:szCs w:val="16"/>
                <w:lang w:val="en-US" w:eastAsia="ja-JP"/>
              </w:rPr>
              <w:t>。</w:t>
            </w:r>
          </w:p>
        </w:tc>
      </w:tr>
      <w:tr w:rsidR="002A241F" w:rsidRPr="00F80676" w14:paraId="0F300D2B" w14:textId="77777777" w:rsidTr="002A241F">
        <w:trPr>
          <w:trHeight w:val="300"/>
        </w:trPr>
        <w:tc>
          <w:tcPr>
            <w:tcW w:w="1841" w:type="dxa"/>
            <w:shd w:val="clear" w:color="auto" w:fill="auto"/>
            <w:vAlign w:val="center"/>
          </w:tcPr>
          <w:p w14:paraId="556A9B24" w14:textId="77777777" w:rsidR="002A241F" w:rsidRPr="00F80676" w:rsidRDefault="002A241F" w:rsidP="002A241F">
            <w:pPr>
              <w:rPr>
                <w:rFonts w:cs="Arial"/>
                <w:b/>
                <w:bCs/>
                <w:sz w:val="16"/>
                <w:szCs w:val="16"/>
              </w:rPr>
            </w:pPr>
            <w:proofErr w:type="spellStart"/>
            <w:r w:rsidRPr="00F80676">
              <w:rPr>
                <w:rFonts w:cs="Arial"/>
                <w:b/>
                <w:bCs/>
                <w:sz w:val="16"/>
                <w:szCs w:val="16"/>
              </w:rPr>
              <w:t>ゲートウェイ</w:t>
            </w:r>
            <w:proofErr w:type="spellEnd"/>
          </w:p>
        </w:tc>
        <w:tc>
          <w:tcPr>
            <w:tcW w:w="13043" w:type="dxa"/>
            <w:gridSpan w:val="5"/>
            <w:shd w:val="clear" w:color="auto" w:fill="auto"/>
            <w:vAlign w:val="center"/>
          </w:tcPr>
          <w:p w14:paraId="75CE8778" w14:textId="77777777" w:rsidR="002A241F" w:rsidRPr="00F80676" w:rsidRDefault="002A241F" w:rsidP="002A241F">
            <w:pPr>
              <w:rPr>
                <w:rFonts w:cs="Arial"/>
                <w:color w:val="000000" w:themeColor="text1"/>
                <w:sz w:val="16"/>
                <w:szCs w:val="16"/>
                <w:lang w:val="en-US"/>
              </w:rPr>
            </w:pPr>
            <w:proofErr w:type="spellStart"/>
            <w:r w:rsidRPr="00F80676">
              <w:rPr>
                <w:rFonts w:cs="Arial"/>
                <w:color w:val="000000" w:themeColor="text1"/>
                <w:sz w:val="16"/>
                <w:szCs w:val="16"/>
                <w:lang w:val="en-US"/>
              </w:rPr>
              <w:t>該当なし</w:t>
            </w:r>
            <w:proofErr w:type="spellEnd"/>
          </w:p>
        </w:tc>
      </w:tr>
      <w:tr w:rsidR="002A241F" w:rsidRPr="00F80676" w14:paraId="6323A7C0" w14:textId="77777777" w:rsidTr="002A241F">
        <w:trPr>
          <w:trHeight w:val="300"/>
        </w:trPr>
        <w:tc>
          <w:tcPr>
            <w:tcW w:w="14884" w:type="dxa"/>
            <w:gridSpan w:val="6"/>
            <w:shd w:val="clear" w:color="auto" w:fill="0070C0"/>
            <w:vAlign w:val="center"/>
          </w:tcPr>
          <w:p w14:paraId="4175E6CA" w14:textId="77777777" w:rsidR="002A241F" w:rsidRPr="00F80676" w:rsidRDefault="002A241F" w:rsidP="002A241F">
            <w:pPr>
              <w:rPr>
                <w:rFonts w:cs="Arial"/>
                <w:b/>
                <w:bCs/>
                <w:color w:val="FFFFFF" w:themeColor="background1"/>
                <w:sz w:val="18"/>
                <w:szCs w:val="18"/>
                <w:lang w:val="en-US" w:eastAsia="en-GB"/>
              </w:rPr>
            </w:pPr>
            <w:proofErr w:type="spellStart"/>
            <w:r w:rsidRPr="00F80676">
              <w:rPr>
                <w:rFonts w:cs="Arial"/>
                <w:b/>
                <w:bCs/>
                <w:color w:val="FFFFFF" w:themeColor="background1"/>
                <w:sz w:val="18"/>
                <w:szCs w:val="18"/>
                <w:lang w:val="en-US" w:eastAsia="en-GB"/>
              </w:rPr>
              <w:t>評価</w:t>
            </w:r>
            <w:proofErr w:type="spellEnd"/>
          </w:p>
        </w:tc>
      </w:tr>
      <w:tr w:rsidR="002A241F" w:rsidRPr="00F80676" w14:paraId="6C2D719B" w14:textId="77777777" w:rsidTr="002A241F">
        <w:trPr>
          <w:trHeight w:val="354"/>
        </w:trPr>
        <w:tc>
          <w:tcPr>
            <w:tcW w:w="14884" w:type="dxa"/>
            <w:gridSpan w:val="6"/>
            <w:shd w:val="clear" w:color="auto" w:fill="auto"/>
            <w:vAlign w:val="center"/>
          </w:tcPr>
          <w:p w14:paraId="69E75ED1" w14:textId="77777777" w:rsidR="002A241F" w:rsidRPr="00F80676" w:rsidRDefault="002A241F" w:rsidP="002A241F">
            <w:pPr>
              <w:rPr>
                <w:rFonts w:cs="Arial"/>
                <w:bCs/>
                <w:sz w:val="16"/>
                <w:szCs w:val="16"/>
                <w:lang w:val="en-US"/>
              </w:rPr>
            </w:pPr>
            <w:proofErr w:type="spellStart"/>
            <w:r w:rsidRPr="00F80676">
              <w:rPr>
                <w:rFonts w:cs="Arial"/>
                <w:bCs/>
                <w:color w:val="000000" w:themeColor="text1"/>
                <w:sz w:val="16"/>
                <w:szCs w:val="16"/>
                <w:lang w:val="en-US"/>
              </w:rPr>
              <w:t>評価対象外</w:t>
            </w:r>
            <w:proofErr w:type="spellEnd"/>
          </w:p>
        </w:tc>
      </w:tr>
    </w:tbl>
    <w:p w14:paraId="266C46EA" w14:textId="77777777" w:rsidR="002A241F" w:rsidRPr="00F80676" w:rsidRDefault="002A241F" w:rsidP="002A241F">
      <w:pPr>
        <w:spacing w:after="160" w:line="259" w:lineRule="auto"/>
        <w:rPr>
          <w:rFonts w:cs="Arial"/>
        </w:rPr>
      </w:pPr>
      <w:r w:rsidRPr="00F80676">
        <w:rPr>
          <w:rFonts w:cs="Arial"/>
        </w:rPr>
        <w:br w:type="page"/>
      </w:r>
    </w:p>
    <w:p w14:paraId="22E93F60" w14:textId="363D98B9" w:rsidR="002A241F" w:rsidRPr="00F80676" w:rsidRDefault="002A241F" w:rsidP="002A241F">
      <w:pPr>
        <w:pStyle w:val="Heading2"/>
        <w:tabs>
          <w:tab w:val="left" w:pos="12758"/>
        </w:tabs>
        <w:rPr>
          <w:rFonts w:eastAsia="MS PGothic" w:cs="Arial"/>
          <w:lang w:eastAsia="ja-JP"/>
        </w:rPr>
      </w:pPr>
      <w:bookmarkStart w:id="96" w:name="_Toc58335134"/>
      <w:r w:rsidRPr="00F80676">
        <w:rPr>
          <w:rFonts w:eastAsia="MS PGothic" w:cs="Arial"/>
          <w:lang w:eastAsia="ja-JP"/>
        </w:rPr>
        <w:t>メトリクスとターゲット</w:t>
      </w:r>
      <w:r w:rsidR="001E1CA8" w:rsidRPr="00F80676">
        <w:rPr>
          <w:rFonts w:eastAsia="MS PGothic" w:cs="Arial"/>
          <w:lang w:eastAsia="ja-JP"/>
        </w:rPr>
        <w:t>［</w:t>
      </w:r>
      <w:r w:rsidRPr="00F80676">
        <w:rPr>
          <w:rFonts w:eastAsia="MS PGothic" w:cs="Arial"/>
          <w:lang w:eastAsia="ja-JP"/>
        </w:rPr>
        <w:t>ISP 37</w:t>
      </w:r>
      <w:r w:rsidRPr="00F80676">
        <w:rPr>
          <w:rFonts w:eastAsia="MS PGothic" w:cs="Arial"/>
          <w:lang w:eastAsia="ja-JP"/>
        </w:rPr>
        <w:t>、</w:t>
      </w:r>
      <w:r w:rsidRPr="00F80676">
        <w:rPr>
          <w:rFonts w:eastAsia="MS PGothic" w:cs="Arial"/>
          <w:lang w:eastAsia="ja-JP"/>
        </w:rPr>
        <w:t>ISP 37.1</w:t>
      </w:r>
      <w:r w:rsidR="00A2504D" w:rsidRPr="00F80676">
        <w:rPr>
          <w:rFonts w:eastAsia="MS PGothic" w:cs="Arial"/>
          <w:lang w:eastAsia="ja-JP"/>
        </w:rPr>
        <w:t>］</w:t>
      </w:r>
      <w:bookmarkEnd w:id="96"/>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1"/>
        <w:gridCol w:w="1559"/>
        <w:gridCol w:w="2835"/>
        <w:gridCol w:w="4678"/>
        <w:gridCol w:w="1985"/>
        <w:gridCol w:w="1986"/>
      </w:tblGrid>
      <w:tr w:rsidR="002A241F" w:rsidRPr="00F80676" w14:paraId="16A4D14A" w14:textId="77777777" w:rsidTr="002A241F">
        <w:trPr>
          <w:trHeight w:val="380"/>
        </w:trPr>
        <w:tc>
          <w:tcPr>
            <w:tcW w:w="1841" w:type="dxa"/>
            <w:vMerge w:val="restart"/>
            <w:shd w:val="clear" w:color="auto" w:fill="F2F2F2" w:themeFill="background1" w:themeFillShade="F2"/>
            <w:vAlign w:val="center"/>
            <w:hideMark/>
          </w:tcPr>
          <w:p w14:paraId="6930FA79" w14:textId="77777777" w:rsidR="002A241F" w:rsidRPr="00F80676" w:rsidRDefault="002A241F" w:rsidP="002A241F">
            <w:pPr>
              <w:spacing w:line="240" w:lineRule="auto"/>
              <w:jc w:val="center"/>
              <w:textAlignment w:val="baseline"/>
              <w:rPr>
                <w:rFonts w:cs="Arial"/>
                <w:b/>
                <w:sz w:val="14"/>
                <w:szCs w:val="14"/>
                <w:lang w:val="en-US" w:eastAsia="en-GB"/>
              </w:rPr>
            </w:pPr>
            <w:proofErr w:type="spellStart"/>
            <w:r w:rsidRPr="00F80676">
              <w:rPr>
                <w:rFonts w:cs="Arial"/>
                <w:b/>
                <w:sz w:val="14"/>
                <w:szCs w:val="14"/>
                <w:lang w:val="en-US" w:eastAsia="en-GB"/>
              </w:rPr>
              <w:t>指標</w:t>
            </w:r>
            <w:proofErr w:type="spellEnd"/>
            <w:r w:rsidRPr="00F80676">
              <w:rPr>
                <w:rFonts w:cs="Arial"/>
                <w:b/>
                <w:sz w:val="14"/>
                <w:szCs w:val="14"/>
                <w:lang w:val="en-US" w:eastAsia="en-GB"/>
              </w:rPr>
              <w:t>ID</w:t>
            </w:r>
          </w:p>
          <w:p w14:paraId="1705E16E" w14:textId="77777777" w:rsidR="002A241F" w:rsidRPr="00F80676" w:rsidRDefault="002A241F" w:rsidP="002A241F">
            <w:pPr>
              <w:spacing w:line="240" w:lineRule="auto"/>
              <w:jc w:val="center"/>
              <w:textAlignment w:val="baseline"/>
              <w:rPr>
                <w:rFonts w:cs="Arial"/>
                <w:b/>
                <w:sz w:val="10"/>
                <w:szCs w:val="10"/>
                <w:lang w:val="en-US" w:eastAsia="en-GB"/>
              </w:rPr>
            </w:pPr>
          </w:p>
          <w:p w14:paraId="57A5FAE6" w14:textId="2B8F7286" w:rsidR="002A241F" w:rsidRPr="00F80676" w:rsidRDefault="002A241F" w:rsidP="002A241F">
            <w:pPr>
              <w:pStyle w:val="Indicatorsubsection"/>
              <w:rPr>
                <w:rFonts w:eastAsia="MS PGothic"/>
              </w:rPr>
            </w:pPr>
            <w:bookmarkStart w:id="97" w:name="_Toc58335135"/>
            <w:r w:rsidRPr="00F80676">
              <w:rPr>
                <w:rFonts w:eastAsia="MS PGothic"/>
              </w:rPr>
              <w:t>ISP 37</w:t>
            </w:r>
            <w:bookmarkEnd w:id="97"/>
          </w:p>
        </w:tc>
        <w:tc>
          <w:tcPr>
            <w:tcW w:w="1559" w:type="dxa"/>
            <w:shd w:val="clear" w:color="auto" w:fill="F2F2F2" w:themeFill="background1" w:themeFillShade="F2"/>
            <w:vAlign w:val="center"/>
            <w:hideMark/>
          </w:tcPr>
          <w:p w14:paraId="15971D67" w14:textId="77777777" w:rsidR="002A241F" w:rsidRPr="00F80676" w:rsidRDefault="002A241F" w:rsidP="002A241F">
            <w:pPr>
              <w:spacing w:line="240" w:lineRule="auto"/>
              <w:textAlignment w:val="baseline"/>
              <w:rPr>
                <w:rFonts w:cs="Arial"/>
                <w:sz w:val="14"/>
                <w:szCs w:val="14"/>
                <w:lang w:eastAsia="en-GB"/>
              </w:rPr>
            </w:pPr>
            <w:proofErr w:type="spellStart"/>
            <w:r w:rsidRPr="00F80676">
              <w:rPr>
                <w:rFonts w:cs="Arial"/>
                <w:b/>
                <w:sz w:val="14"/>
                <w:szCs w:val="14"/>
                <w:lang w:val="en-US" w:eastAsia="en-GB"/>
              </w:rPr>
              <w:t>依存関係</w:t>
            </w:r>
            <w:proofErr w:type="spellEnd"/>
          </w:p>
        </w:tc>
        <w:tc>
          <w:tcPr>
            <w:tcW w:w="2835" w:type="dxa"/>
            <w:shd w:val="clear" w:color="auto" w:fill="F2F2F2" w:themeFill="background1" w:themeFillShade="F2"/>
            <w:vAlign w:val="center"/>
          </w:tcPr>
          <w:p w14:paraId="614FB5B5" w14:textId="77777777" w:rsidR="002A241F" w:rsidRPr="00F80676" w:rsidRDefault="002A241F" w:rsidP="002A241F">
            <w:pPr>
              <w:spacing w:line="240" w:lineRule="auto"/>
              <w:textAlignment w:val="baseline"/>
              <w:rPr>
                <w:rFonts w:cs="Arial"/>
                <w:sz w:val="14"/>
                <w:szCs w:val="14"/>
                <w:lang w:eastAsia="en-GB"/>
              </w:rPr>
            </w:pPr>
            <w:proofErr w:type="spellStart"/>
            <w:r w:rsidRPr="00F80676">
              <w:rPr>
                <w:rFonts w:cs="Arial"/>
                <w:b/>
                <w:bCs/>
                <w:sz w:val="22"/>
                <w:szCs w:val="22"/>
              </w:rPr>
              <w:t>該当なし</w:t>
            </w:r>
            <w:proofErr w:type="spellEnd"/>
          </w:p>
        </w:tc>
        <w:tc>
          <w:tcPr>
            <w:tcW w:w="4678" w:type="dxa"/>
            <w:vMerge w:val="restart"/>
            <w:shd w:val="clear" w:color="auto" w:fill="F2F2F2" w:themeFill="background1" w:themeFillShade="F2"/>
            <w:vAlign w:val="center"/>
          </w:tcPr>
          <w:p w14:paraId="49FAD0EC" w14:textId="77777777" w:rsidR="002A241F" w:rsidRPr="00F80676" w:rsidRDefault="002A241F" w:rsidP="002A241F">
            <w:pPr>
              <w:spacing w:line="240" w:lineRule="auto"/>
              <w:jc w:val="center"/>
              <w:textAlignment w:val="baseline"/>
              <w:rPr>
                <w:rFonts w:cs="Arial"/>
                <w:sz w:val="14"/>
                <w:szCs w:val="14"/>
                <w:lang w:eastAsia="ja-JP"/>
              </w:rPr>
            </w:pPr>
            <w:r w:rsidRPr="00F80676">
              <w:rPr>
                <w:rFonts w:cs="Arial"/>
                <w:b/>
                <w:sz w:val="14"/>
                <w:szCs w:val="14"/>
                <w:lang w:val="en-US" w:eastAsia="ja-JP"/>
              </w:rPr>
              <w:t>サブセクション</w:t>
            </w:r>
          </w:p>
          <w:p w14:paraId="362DC45A" w14:textId="77777777" w:rsidR="002A241F" w:rsidRPr="00F80676" w:rsidRDefault="002A241F" w:rsidP="002A241F">
            <w:pPr>
              <w:spacing w:line="240" w:lineRule="auto"/>
              <w:jc w:val="center"/>
              <w:textAlignment w:val="baseline"/>
              <w:rPr>
                <w:rFonts w:cs="Arial"/>
                <w:sz w:val="14"/>
                <w:szCs w:val="14"/>
                <w:lang w:eastAsia="ja-JP"/>
              </w:rPr>
            </w:pPr>
          </w:p>
          <w:p w14:paraId="14D289A3" w14:textId="77777777" w:rsidR="002A241F" w:rsidRPr="00F80676" w:rsidRDefault="002A241F" w:rsidP="002A241F">
            <w:pPr>
              <w:jc w:val="center"/>
              <w:rPr>
                <w:rFonts w:cs="Arial"/>
                <w:sz w:val="18"/>
                <w:szCs w:val="18"/>
                <w:lang w:eastAsia="ja-JP"/>
              </w:rPr>
            </w:pPr>
            <w:r w:rsidRPr="00F80676">
              <w:rPr>
                <w:rFonts w:cs="Arial"/>
                <w:b/>
                <w:bCs/>
                <w:sz w:val="22"/>
                <w:szCs w:val="22"/>
                <w:lang w:eastAsia="ja-JP"/>
              </w:rPr>
              <w:t>メトリクスとターゲット</w:t>
            </w:r>
          </w:p>
        </w:tc>
        <w:tc>
          <w:tcPr>
            <w:tcW w:w="1985" w:type="dxa"/>
            <w:vMerge w:val="restart"/>
            <w:shd w:val="clear" w:color="auto" w:fill="F2F2F2" w:themeFill="background1" w:themeFillShade="F2"/>
            <w:vAlign w:val="center"/>
            <w:hideMark/>
          </w:tcPr>
          <w:p w14:paraId="6BF6FCFE" w14:textId="77777777" w:rsidR="002A241F" w:rsidRPr="00F80676" w:rsidRDefault="002A241F" w:rsidP="002A241F">
            <w:pPr>
              <w:spacing w:line="240" w:lineRule="auto"/>
              <w:jc w:val="center"/>
              <w:textAlignment w:val="baseline"/>
              <w:rPr>
                <w:rFonts w:cs="Arial"/>
                <w:b/>
                <w:bCs/>
                <w:sz w:val="14"/>
                <w:szCs w:val="14"/>
                <w:lang w:val="en-US" w:eastAsia="en-GB"/>
              </w:rPr>
            </w:pPr>
            <w:r w:rsidRPr="00F80676">
              <w:rPr>
                <w:rFonts w:cs="Arial"/>
                <w:b/>
                <w:bCs/>
                <w:sz w:val="14"/>
                <w:szCs w:val="14"/>
                <w:lang w:val="en-US" w:eastAsia="en-GB"/>
              </w:rPr>
              <w:t>PRI</w:t>
            </w:r>
            <w:proofErr w:type="spellStart"/>
            <w:r w:rsidRPr="00F80676">
              <w:rPr>
                <w:rFonts w:cs="Arial"/>
                <w:b/>
                <w:bCs/>
                <w:sz w:val="14"/>
                <w:szCs w:val="14"/>
                <w:lang w:val="en-US" w:eastAsia="en-GB"/>
              </w:rPr>
              <w:t>原則</w:t>
            </w:r>
            <w:proofErr w:type="spellEnd"/>
          </w:p>
          <w:p w14:paraId="7D5480C0" w14:textId="77777777" w:rsidR="002A241F" w:rsidRPr="00F80676" w:rsidRDefault="002A241F" w:rsidP="002A241F">
            <w:pPr>
              <w:spacing w:line="240" w:lineRule="auto"/>
              <w:jc w:val="center"/>
              <w:textAlignment w:val="baseline"/>
              <w:rPr>
                <w:rFonts w:cs="Arial"/>
                <w:b/>
                <w:bCs/>
                <w:sz w:val="14"/>
                <w:szCs w:val="14"/>
                <w:lang w:val="en-US" w:eastAsia="en-GB"/>
              </w:rPr>
            </w:pPr>
          </w:p>
          <w:p w14:paraId="2DDC35EB" w14:textId="77777777" w:rsidR="002A241F" w:rsidRPr="00F80676" w:rsidRDefault="002A241F" w:rsidP="002A241F">
            <w:pPr>
              <w:spacing w:line="240" w:lineRule="auto"/>
              <w:jc w:val="center"/>
              <w:textAlignment w:val="baseline"/>
              <w:rPr>
                <w:rFonts w:cs="Arial"/>
                <w:sz w:val="18"/>
                <w:szCs w:val="18"/>
                <w:lang w:eastAsia="en-GB"/>
              </w:rPr>
            </w:pPr>
            <w:proofErr w:type="spellStart"/>
            <w:r w:rsidRPr="00F80676">
              <w:rPr>
                <w:rFonts w:cs="Arial"/>
                <w:b/>
                <w:bCs/>
                <w:sz w:val="22"/>
                <w:szCs w:val="22"/>
                <w:lang w:val="en-US" w:eastAsia="en-GB"/>
              </w:rPr>
              <w:t>一般</w:t>
            </w:r>
            <w:proofErr w:type="spellEnd"/>
          </w:p>
        </w:tc>
        <w:tc>
          <w:tcPr>
            <w:tcW w:w="1986" w:type="dxa"/>
            <w:vMerge w:val="restart"/>
            <w:shd w:val="clear" w:color="auto" w:fill="A6A6A6" w:themeFill="background1" w:themeFillShade="A6"/>
            <w:tcMar>
              <w:top w:w="113" w:type="dxa"/>
              <w:left w:w="113" w:type="dxa"/>
              <w:bottom w:w="113" w:type="dxa"/>
              <w:right w:w="113" w:type="dxa"/>
            </w:tcMar>
            <w:vAlign w:val="center"/>
            <w:hideMark/>
          </w:tcPr>
          <w:p w14:paraId="740D4F0F" w14:textId="77777777" w:rsidR="002A241F" w:rsidRPr="00F80676" w:rsidRDefault="002A241F" w:rsidP="002A241F">
            <w:pPr>
              <w:spacing w:line="240" w:lineRule="auto"/>
              <w:jc w:val="center"/>
              <w:textAlignment w:val="baseline"/>
              <w:rPr>
                <w:rFonts w:cs="Arial"/>
                <w:b/>
                <w:bCs/>
                <w:color w:val="FFFFFF" w:themeColor="background1"/>
                <w:sz w:val="14"/>
                <w:szCs w:val="14"/>
                <w:lang w:val="en-US" w:eastAsia="ja-JP"/>
              </w:rPr>
            </w:pPr>
            <w:r w:rsidRPr="00F80676">
              <w:rPr>
                <w:rFonts w:cs="Arial"/>
                <w:b/>
                <w:bCs/>
                <w:color w:val="FFFFFF" w:themeColor="background1"/>
                <w:sz w:val="14"/>
                <w:szCs w:val="14"/>
                <w:lang w:val="en-US" w:eastAsia="ja-JP"/>
              </w:rPr>
              <w:t>指標種別</w:t>
            </w:r>
          </w:p>
          <w:p w14:paraId="3D9EF8B9" w14:textId="77777777" w:rsidR="002A241F" w:rsidRPr="00F80676" w:rsidRDefault="002A241F" w:rsidP="002A241F">
            <w:pPr>
              <w:spacing w:line="240" w:lineRule="auto"/>
              <w:jc w:val="center"/>
              <w:textAlignment w:val="baseline"/>
              <w:rPr>
                <w:rFonts w:cs="Arial"/>
                <w:b/>
                <w:bCs/>
                <w:color w:val="FFFFFF" w:themeColor="background1"/>
                <w:sz w:val="14"/>
                <w:szCs w:val="14"/>
                <w:lang w:val="en-US" w:eastAsia="ja-JP"/>
              </w:rPr>
            </w:pPr>
          </w:p>
          <w:p w14:paraId="16B897DE" w14:textId="77777777" w:rsidR="002A241F" w:rsidRPr="00F80676" w:rsidRDefault="002A241F" w:rsidP="002A241F">
            <w:pPr>
              <w:spacing w:line="240" w:lineRule="auto"/>
              <w:jc w:val="center"/>
              <w:textAlignment w:val="baseline"/>
              <w:rPr>
                <w:rFonts w:cs="Arial"/>
                <w:color w:val="FFFFFF" w:themeColor="background1"/>
                <w:sz w:val="32"/>
                <w:szCs w:val="32"/>
                <w:lang w:eastAsia="ja-JP"/>
              </w:rPr>
            </w:pPr>
            <w:r w:rsidRPr="00F80676">
              <w:rPr>
                <w:rFonts w:cs="Arial"/>
                <w:b/>
                <w:color w:val="FFFFFF" w:themeColor="background1"/>
                <w:sz w:val="32"/>
                <w:szCs w:val="32"/>
                <w:lang w:val="en-US" w:eastAsia="ja-JP"/>
              </w:rPr>
              <w:t>プラス</w:t>
            </w:r>
          </w:p>
          <w:p w14:paraId="42A6DE24" w14:textId="77777777" w:rsidR="002A241F" w:rsidRPr="00F80676" w:rsidRDefault="002A241F" w:rsidP="002A241F">
            <w:pPr>
              <w:spacing w:line="240" w:lineRule="auto"/>
              <w:jc w:val="center"/>
              <w:textAlignment w:val="baseline"/>
              <w:rPr>
                <w:rFonts w:cs="Arial"/>
                <w:color w:val="FFFFFF" w:themeColor="background1"/>
                <w:sz w:val="18"/>
                <w:szCs w:val="18"/>
                <w:lang w:eastAsia="ja-JP"/>
              </w:rPr>
            </w:pPr>
            <w:r w:rsidRPr="00F80676">
              <w:rPr>
                <w:rFonts w:cs="Arial"/>
                <w:b/>
                <w:bCs/>
                <w:color w:val="FFFFFF" w:themeColor="background1"/>
                <w:sz w:val="10"/>
                <w:szCs w:val="10"/>
                <w:lang w:val="en-US" w:eastAsia="ja-JP"/>
              </w:rPr>
              <w:t>自主開示</w:t>
            </w:r>
          </w:p>
        </w:tc>
      </w:tr>
      <w:tr w:rsidR="002A241F" w:rsidRPr="00F80676" w14:paraId="4CD6E9B8" w14:textId="77777777" w:rsidTr="002A241F">
        <w:trPr>
          <w:trHeight w:val="380"/>
        </w:trPr>
        <w:tc>
          <w:tcPr>
            <w:tcW w:w="1841" w:type="dxa"/>
            <w:vMerge/>
            <w:shd w:val="clear" w:color="auto" w:fill="FFC000" w:themeFill="accent4"/>
            <w:vAlign w:val="center"/>
          </w:tcPr>
          <w:p w14:paraId="4BFDBEED" w14:textId="77777777" w:rsidR="002A241F" w:rsidRPr="00F80676" w:rsidRDefault="002A241F" w:rsidP="002A241F">
            <w:pPr>
              <w:spacing w:line="240" w:lineRule="auto"/>
              <w:jc w:val="center"/>
              <w:textAlignment w:val="baseline"/>
              <w:rPr>
                <w:rFonts w:cs="Arial"/>
                <w:b/>
                <w:sz w:val="14"/>
                <w:szCs w:val="14"/>
                <w:lang w:val="en-US" w:eastAsia="ja-JP"/>
              </w:rPr>
            </w:pPr>
          </w:p>
        </w:tc>
        <w:tc>
          <w:tcPr>
            <w:tcW w:w="1559" w:type="dxa"/>
            <w:shd w:val="clear" w:color="auto" w:fill="F2F2F2" w:themeFill="background1" w:themeFillShade="F2"/>
            <w:vAlign w:val="center"/>
          </w:tcPr>
          <w:p w14:paraId="60926908" w14:textId="77777777" w:rsidR="002A241F" w:rsidRPr="00F80676" w:rsidRDefault="002A241F" w:rsidP="002A241F">
            <w:pPr>
              <w:spacing w:line="240" w:lineRule="auto"/>
              <w:textAlignment w:val="baseline"/>
              <w:rPr>
                <w:rFonts w:cs="Arial"/>
                <w:b/>
                <w:sz w:val="14"/>
                <w:szCs w:val="14"/>
                <w:lang w:val="en-US" w:eastAsia="en-GB"/>
              </w:rPr>
            </w:pPr>
            <w:proofErr w:type="spellStart"/>
            <w:r w:rsidRPr="00F80676">
              <w:rPr>
                <w:rFonts w:cs="Arial"/>
                <w:b/>
                <w:sz w:val="14"/>
                <w:szCs w:val="14"/>
                <w:lang w:val="en-US" w:eastAsia="en-GB"/>
              </w:rPr>
              <w:t>ゲートウェイ</w:t>
            </w:r>
            <w:proofErr w:type="spellEnd"/>
          </w:p>
        </w:tc>
        <w:tc>
          <w:tcPr>
            <w:tcW w:w="2835" w:type="dxa"/>
            <w:shd w:val="clear" w:color="auto" w:fill="F2F2F2" w:themeFill="background1" w:themeFillShade="F2"/>
            <w:vAlign w:val="center"/>
          </w:tcPr>
          <w:p w14:paraId="6BD43710" w14:textId="77777777" w:rsidR="002A241F" w:rsidRPr="00F80676" w:rsidRDefault="002A241F" w:rsidP="002A241F">
            <w:pPr>
              <w:spacing w:line="240" w:lineRule="auto"/>
              <w:textAlignment w:val="baseline"/>
              <w:rPr>
                <w:rFonts w:cs="Arial"/>
                <w:b/>
                <w:sz w:val="14"/>
                <w:szCs w:val="14"/>
                <w:lang w:val="en-US" w:eastAsia="en-GB"/>
              </w:rPr>
            </w:pPr>
            <w:r w:rsidRPr="00F80676">
              <w:rPr>
                <w:rFonts w:cs="Arial"/>
                <w:b/>
                <w:bCs/>
                <w:sz w:val="22"/>
                <w:szCs w:val="22"/>
              </w:rPr>
              <w:t>ISP 37.1</w:t>
            </w:r>
          </w:p>
        </w:tc>
        <w:tc>
          <w:tcPr>
            <w:tcW w:w="4678" w:type="dxa"/>
            <w:vMerge/>
            <w:shd w:val="clear" w:color="auto" w:fill="DFF5F9"/>
            <w:vAlign w:val="center"/>
          </w:tcPr>
          <w:p w14:paraId="475154E0" w14:textId="77777777" w:rsidR="002A241F" w:rsidRPr="00F80676" w:rsidRDefault="002A241F" w:rsidP="002A241F">
            <w:pPr>
              <w:spacing w:line="240" w:lineRule="auto"/>
              <w:jc w:val="center"/>
              <w:textAlignment w:val="baseline"/>
              <w:rPr>
                <w:rFonts w:cs="Arial"/>
                <w:b/>
                <w:sz w:val="14"/>
                <w:szCs w:val="14"/>
                <w:lang w:val="en-US" w:eastAsia="en-GB"/>
              </w:rPr>
            </w:pPr>
          </w:p>
        </w:tc>
        <w:tc>
          <w:tcPr>
            <w:tcW w:w="1985" w:type="dxa"/>
            <w:vMerge/>
            <w:shd w:val="clear" w:color="auto" w:fill="DFF5F9"/>
            <w:vAlign w:val="center"/>
          </w:tcPr>
          <w:p w14:paraId="1631FD27" w14:textId="77777777" w:rsidR="002A241F" w:rsidRPr="00F80676" w:rsidRDefault="002A241F" w:rsidP="002A241F">
            <w:pPr>
              <w:spacing w:line="240" w:lineRule="auto"/>
              <w:jc w:val="center"/>
              <w:textAlignment w:val="baseline"/>
              <w:rPr>
                <w:rFonts w:cs="Arial"/>
                <w:b/>
                <w:bCs/>
                <w:sz w:val="14"/>
                <w:szCs w:val="14"/>
                <w:lang w:val="en-US" w:eastAsia="en-GB"/>
              </w:rPr>
            </w:pPr>
          </w:p>
        </w:tc>
        <w:tc>
          <w:tcPr>
            <w:tcW w:w="1986" w:type="dxa"/>
            <w:vMerge/>
            <w:shd w:val="clear" w:color="auto" w:fill="A6A6A6" w:themeFill="background1" w:themeFillShade="A6"/>
            <w:tcMar>
              <w:top w:w="113" w:type="dxa"/>
              <w:left w:w="113" w:type="dxa"/>
              <w:bottom w:w="113" w:type="dxa"/>
              <w:right w:w="113" w:type="dxa"/>
            </w:tcMar>
            <w:vAlign w:val="center"/>
          </w:tcPr>
          <w:p w14:paraId="16C98A9A" w14:textId="77777777" w:rsidR="002A241F" w:rsidRPr="00F80676" w:rsidRDefault="002A241F" w:rsidP="002A241F">
            <w:pPr>
              <w:spacing w:line="240" w:lineRule="auto"/>
              <w:jc w:val="center"/>
              <w:textAlignment w:val="baseline"/>
              <w:rPr>
                <w:rFonts w:cs="Arial"/>
                <w:b/>
                <w:bCs/>
                <w:color w:val="FFFFFF" w:themeColor="background1"/>
                <w:sz w:val="14"/>
                <w:szCs w:val="14"/>
                <w:lang w:val="en-US" w:eastAsia="en-GB"/>
              </w:rPr>
            </w:pPr>
          </w:p>
        </w:tc>
      </w:tr>
      <w:tr w:rsidR="002A241F" w:rsidRPr="00F80676" w14:paraId="5194363C" w14:textId="77777777" w:rsidTr="002A241F">
        <w:trPr>
          <w:trHeight w:val="567"/>
        </w:trPr>
        <w:tc>
          <w:tcPr>
            <w:tcW w:w="14884" w:type="dxa"/>
            <w:gridSpan w:val="6"/>
            <w:shd w:val="clear" w:color="auto" w:fill="FFFFFF" w:themeFill="background1"/>
            <w:tcMar>
              <w:top w:w="113" w:type="dxa"/>
              <w:left w:w="113" w:type="dxa"/>
              <w:bottom w:w="113" w:type="dxa"/>
              <w:right w:w="113" w:type="dxa"/>
            </w:tcMar>
            <w:vAlign w:val="center"/>
            <w:hideMark/>
          </w:tcPr>
          <w:p w14:paraId="6BD12563" w14:textId="77777777" w:rsidR="002A241F" w:rsidRPr="00F80676" w:rsidRDefault="002A241F" w:rsidP="002A241F">
            <w:pPr>
              <w:spacing w:line="276" w:lineRule="auto"/>
              <w:textAlignment w:val="baseline"/>
              <w:rPr>
                <w:rFonts w:cs="Arial"/>
                <w:lang w:eastAsia="ja-JP"/>
              </w:rPr>
            </w:pPr>
            <w:r w:rsidRPr="00F80676">
              <w:rPr>
                <w:rFonts w:cs="Arial"/>
                <w:b/>
                <w:lang w:val="en-US" w:eastAsia="ja-JP"/>
              </w:rPr>
              <w:t>気候変動に関して貴組織全体のターゲットを設定していますか。</w:t>
            </w:r>
          </w:p>
        </w:tc>
      </w:tr>
      <w:tr w:rsidR="002A241F" w:rsidRPr="00F80676" w14:paraId="6E611A8F" w14:textId="77777777" w:rsidTr="002A241F">
        <w:trPr>
          <w:trHeight w:val="465"/>
        </w:trPr>
        <w:tc>
          <w:tcPr>
            <w:tcW w:w="14884" w:type="dxa"/>
            <w:gridSpan w:val="6"/>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hideMark/>
          </w:tcPr>
          <w:p w14:paraId="3DF16B99" w14:textId="7D2912A2" w:rsidR="002A241F" w:rsidRPr="00F80676" w:rsidRDefault="001E1CA8" w:rsidP="002A241F">
            <w:pPr>
              <w:numPr>
                <w:ilvl w:val="0"/>
                <w:numId w:val="80"/>
              </w:numPr>
              <w:spacing w:line="276" w:lineRule="auto"/>
              <w:ind w:left="360"/>
              <w:textAlignment w:val="baseline"/>
              <w:rPr>
                <w:rFonts w:cs="Arial"/>
                <w:szCs w:val="16"/>
                <w:lang w:eastAsia="ja-JP"/>
              </w:rPr>
            </w:pPr>
            <w:r w:rsidRPr="00F80676">
              <w:rPr>
                <w:rFonts w:cs="Arial"/>
                <w:szCs w:val="16"/>
                <w:lang w:eastAsia="ja-JP"/>
              </w:rPr>
              <w:t>（</w:t>
            </w:r>
            <w:r w:rsidR="002A241F" w:rsidRPr="00F80676">
              <w:rPr>
                <w:rFonts w:cs="Arial"/>
                <w:szCs w:val="16"/>
                <w:lang w:eastAsia="ja-JP"/>
              </w:rPr>
              <w:t>A</w:t>
            </w:r>
            <w:r w:rsidRPr="00F80676">
              <w:rPr>
                <w:rFonts w:cs="Arial"/>
                <w:szCs w:val="16"/>
                <w:lang w:eastAsia="ja-JP"/>
              </w:rPr>
              <w:t>）</w:t>
            </w:r>
            <w:r w:rsidR="002A241F" w:rsidRPr="00F80676">
              <w:rPr>
                <w:rFonts w:cs="Arial"/>
                <w:szCs w:val="16"/>
                <w:lang w:eastAsia="ja-JP"/>
              </w:rPr>
              <w:t>ポートフォリオの</w:t>
            </w:r>
            <w:r w:rsidR="00CD271E">
              <w:rPr>
                <w:rFonts w:cs="Arial" w:hint="eastAsia"/>
                <w:szCs w:val="16"/>
                <w:lang w:eastAsia="ja-JP"/>
              </w:rPr>
              <w:t>カーボン・インテンシティ</w:t>
            </w:r>
            <w:r w:rsidR="002A241F" w:rsidRPr="00F80676">
              <w:rPr>
                <w:rFonts w:cs="Arial"/>
                <w:szCs w:val="16"/>
                <w:lang w:eastAsia="ja-JP"/>
              </w:rPr>
              <w:t>の削減</w:t>
            </w:r>
          </w:p>
          <w:p w14:paraId="71B99137" w14:textId="22BAE33F" w:rsidR="002A241F" w:rsidRPr="00F80676" w:rsidRDefault="001E1CA8" w:rsidP="002A241F">
            <w:pPr>
              <w:numPr>
                <w:ilvl w:val="0"/>
                <w:numId w:val="80"/>
              </w:numPr>
              <w:spacing w:line="276" w:lineRule="auto"/>
              <w:ind w:left="360"/>
              <w:textAlignment w:val="baseline"/>
              <w:rPr>
                <w:rFonts w:cs="Arial"/>
                <w:szCs w:val="16"/>
                <w:lang w:eastAsia="ja-JP"/>
              </w:rPr>
            </w:pPr>
            <w:r w:rsidRPr="00F80676">
              <w:rPr>
                <w:rFonts w:cs="Arial"/>
                <w:szCs w:val="16"/>
                <w:lang w:eastAsia="ja-JP"/>
              </w:rPr>
              <w:t>（</w:t>
            </w:r>
            <w:r w:rsidR="002A241F" w:rsidRPr="00F80676">
              <w:rPr>
                <w:rFonts w:cs="Arial"/>
                <w:szCs w:val="16"/>
                <w:lang w:eastAsia="ja-JP"/>
              </w:rPr>
              <w:t>B</w:t>
            </w:r>
            <w:r w:rsidRPr="00F80676">
              <w:rPr>
                <w:rFonts w:cs="Arial"/>
                <w:szCs w:val="16"/>
                <w:lang w:eastAsia="ja-JP"/>
              </w:rPr>
              <w:t>）</w:t>
            </w:r>
            <w:r w:rsidR="002A241F" w:rsidRPr="00F80676">
              <w:rPr>
                <w:rFonts w:cs="Arial"/>
                <w:szCs w:val="16"/>
                <w:lang w:eastAsia="ja-JP"/>
              </w:rPr>
              <w:t>重大な気候移行リスクをもつ資産へのエクスポージャーの削減</w:t>
            </w:r>
          </w:p>
          <w:p w14:paraId="7704D381" w14:textId="313EFA2C" w:rsidR="002A241F" w:rsidRPr="00F80676" w:rsidRDefault="001E1CA8" w:rsidP="002A241F">
            <w:pPr>
              <w:numPr>
                <w:ilvl w:val="0"/>
                <w:numId w:val="80"/>
              </w:numPr>
              <w:spacing w:line="276" w:lineRule="auto"/>
              <w:ind w:left="360"/>
              <w:textAlignment w:val="baseline"/>
              <w:rPr>
                <w:rFonts w:cs="Arial"/>
                <w:szCs w:val="16"/>
                <w:lang w:eastAsia="ja-JP"/>
              </w:rPr>
            </w:pPr>
            <w:r w:rsidRPr="00F80676">
              <w:rPr>
                <w:rFonts w:cs="Arial"/>
                <w:szCs w:val="16"/>
                <w:lang w:eastAsia="ja-JP"/>
              </w:rPr>
              <w:t>（</w:t>
            </w:r>
            <w:r w:rsidR="002A241F" w:rsidRPr="00F80676">
              <w:rPr>
                <w:rFonts w:cs="Arial"/>
                <w:szCs w:val="16"/>
                <w:lang w:eastAsia="ja-JP"/>
              </w:rPr>
              <w:t>C</w:t>
            </w:r>
            <w:r w:rsidRPr="00F80676">
              <w:rPr>
                <w:rFonts w:cs="Arial"/>
                <w:szCs w:val="16"/>
                <w:lang w:eastAsia="ja-JP"/>
              </w:rPr>
              <w:t>）</w:t>
            </w:r>
            <w:r w:rsidR="002A241F" w:rsidRPr="00F80676">
              <w:rPr>
                <w:rFonts w:cs="Arial"/>
                <w:szCs w:val="16"/>
                <w:lang w:eastAsia="ja-JP"/>
              </w:rPr>
              <w:t>各資産クラスの低炭素でエネルギー効率の高い気候適応機会への投資</w:t>
            </w:r>
          </w:p>
          <w:p w14:paraId="0F32E4B1" w14:textId="16D187C6" w:rsidR="002A241F" w:rsidRPr="00F80676" w:rsidRDefault="001E1CA8" w:rsidP="002A241F">
            <w:pPr>
              <w:numPr>
                <w:ilvl w:val="0"/>
                <w:numId w:val="80"/>
              </w:numPr>
              <w:spacing w:line="276" w:lineRule="auto"/>
              <w:ind w:left="360"/>
              <w:textAlignment w:val="baseline"/>
              <w:rPr>
                <w:rFonts w:cs="Arial"/>
                <w:szCs w:val="16"/>
                <w:lang w:eastAsia="ja-JP"/>
              </w:rPr>
            </w:pPr>
            <w:r w:rsidRPr="00F80676">
              <w:rPr>
                <w:rFonts w:cs="Arial"/>
                <w:szCs w:val="16"/>
                <w:lang w:eastAsia="ja-JP"/>
              </w:rPr>
              <w:t>（</w:t>
            </w:r>
            <w:r w:rsidR="002A241F" w:rsidRPr="00F80676">
              <w:rPr>
                <w:rFonts w:cs="Arial"/>
                <w:szCs w:val="16"/>
                <w:lang w:eastAsia="ja-JP"/>
              </w:rPr>
              <w:t>D</w:t>
            </w:r>
            <w:r w:rsidRPr="00F80676">
              <w:rPr>
                <w:rFonts w:cs="Arial"/>
                <w:szCs w:val="16"/>
                <w:lang w:eastAsia="ja-JP"/>
              </w:rPr>
              <w:t>）</w:t>
            </w:r>
            <w:r w:rsidR="002A241F" w:rsidRPr="00F80676">
              <w:rPr>
                <w:rFonts w:cs="Arial"/>
                <w:szCs w:val="16"/>
                <w:lang w:eastAsia="ja-JP"/>
              </w:rPr>
              <w:t>グループ全体の全ポートフォリオのネット・ゼロとの整合</w:t>
            </w:r>
          </w:p>
          <w:p w14:paraId="2E7C1246" w14:textId="1604D9C2" w:rsidR="002A241F" w:rsidRPr="00F80676" w:rsidRDefault="001E1CA8" w:rsidP="002A241F">
            <w:pPr>
              <w:numPr>
                <w:ilvl w:val="0"/>
                <w:numId w:val="80"/>
              </w:numPr>
              <w:spacing w:line="276" w:lineRule="auto"/>
              <w:ind w:left="360"/>
              <w:textAlignment w:val="baseline"/>
              <w:rPr>
                <w:rFonts w:cs="Arial"/>
                <w:szCs w:val="16"/>
                <w:lang w:eastAsia="ja-JP"/>
              </w:rPr>
            </w:pPr>
            <w:r w:rsidRPr="00F80676">
              <w:rPr>
                <w:rFonts w:cs="Arial"/>
                <w:szCs w:val="16"/>
                <w:lang w:eastAsia="ja-JP"/>
              </w:rPr>
              <w:t>（</w:t>
            </w:r>
            <w:r w:rsidR="002A241F" w:rsidRPr="00F80676">
              <w:rPr>
                <w:rFonts w:cs="Arial"/>
                <w:szCs w:val="16"/>
                <w:lang w:eastAsia="ja-JP"/>
              </w:rPr>
              <w:t>E</w:t>
            </w:r>
            <w:r w:rsidRPr="00F80676">
              <w:rPr>
                <w:rFonts w:cs="Arial"/>
                <w:szCs w:val="16"/>
                <w:lang w:eastAsia="ja-JP"/>
              </w:rPr>
              <w:t>）</w:t>
            </w:r>
            <w:r w:rsidR="002A241F" w:rsidRPr="00F80676">
              <w:rPr>
                <w:rFonts w:cs="Arial"/>
                <w:szCs w:val="16"/>
                <w:lang w:eastAsia="ja-JP"/>
              </w:rPr>
              <w:t>その他のターゲット</w:t>
            </w:r>
            <w:r w:rsidRPr="00F80676">
              <w:rPr>
                <w:rFonts w:cs="Arial"/>
                <w:szCs w:val="16"/>
                <w:lang w:eastAsia="ja-JP"/>
              </w:rPr>
              <w:t>（具体的に記入してください）</w:t>
            </w:r>
            <w:r w:rsidR="002A241F" w:rsidRPr="00F80676">
              <w:rPr>
                <w:rFonts w:cs="Arial"/>
                <w:szCs w:val="16"/>
                <w:lang w:eastAsia="ja-JP"/>
              </w:rPr>
              <w:t>：</w:t>
            </w:r>
            <w:r w:rsidR="002A241F" w:rsidRPr="00F80676">
              <w:rPr>
                <w:rFonts w:cs="Arial"/>
                <w:szCs w:val="16"/>
                <w:lang w:eastAsia="ja-JP"/>
              </w:rPr>
              <w:t>____</w:t>
            </w:r>
            <w:r w:rsidRPr="00F80676">
              <w:rPr>
                <w:rFonts w:cs="Arial"/>
                <w:szCs w:val="16"/>
                <w:lang w:eastAsia="ja-JP"/>
              </w:rPr>
              <w:t>［</w:t>
            </w:r>
            <w:r w:rsidR="004049C3" w:rsidRPr="00F80676">
              <w:rPr>
                <w:rFonts w:cs="Arial"/>
                <w:szCs w:val="16"/>
                <w:lang w:eastAsia="ja-JP"/>
              </w:rPr>
              <w:t>自由回答</w:t>
            </w:r>
            <w:r w:rsidR="002A241F" w:rsidRPr="00F80676">
              <w:rPr>
                <w:rFonts w:cs="Arial"/>
                <w:szCs w:val="16"/>
                <w:lang w:eastAsia="ja-JP"/>
              </w:rPr>
              <w:t>：</w:t>
            </w:r>
            <w:r w:rsidR="004049C3" w:rsidRPr="00F80676">
              <w:rPr>
                <w:rFonts w:cs="Arial"/>
                <w:szCs w:val="16"/>
                <w:lang w:eastAsia="ja-JP"/>
              </w:rPr>
              <w:t>スモール</w:t>
            </w:r>
            <w:r w:rsidR="00A2504D" w:rsidRPr="00F80676">
              <w:rPr>
                <w:rFonts w:cs="Arial"/>
                <w:szCs w:val="16"/>
                <w:lang w:eastAsia="ja-JP"/>
              </w:rPr>
              <w:t>］</w:t>
            </w:r>
          </w:p>
          <w:p w14:paraId="68D5D534" w14:textId="03CAC694" w:rsidR="002A241F" w:rsidRPr="00F80676" w:rsidRDefault="001E1CA8" w:rsidP="002A241F">
            <w:pPr>
              <w:numPr>
                <w:ilvl w:val="0"/>
                <w:numId w:val="81"/>
              </w:numPr>
              <w:spacing w:line="276" w:lineRule="auto"/>
              <w:ind w:left="360"/>
              <w:textAlignment w:val="baseline"/>
              <w:rPr>
                <w:rFonts w:cs="Arial"/>
                <w:szCs w:val="16"/>
                <w:lang w:eastAsia="ja-JP"/>
              </w:rPr>
            </w:pPr>
            <w:r w:rsidRPr="00F80676">
              <w:rPr>
                <w:rFonts w:cs="Arial"/>
                <w:szCs w:val="16"/>
                <w:lang w:eastAsia="ja-JP"/>
              </w:rPr>
              <w:t>（</w:t>
            </w:r>
            <w:r w:rsidR="002A241F" w:rsidRPr="00F80676">
              <w:rPr>
                <w:rFonts w:cs="Arial"/>
                <w:szCs w:val="16"/>
                <w:lang w:eastAsia="ja-JP"/>
              </w:rPr>
              <w:t>F</w:t>
            </w:r>
            <w:r w:rsidRPr="00F80676">
              <w:rPr>
                <w:rFonts w:cs="Arial"/>
                <w:szCs w:val="16"/>
                <w:lang w:eastAsia="ja-JP"/>
              </w:rPr>
              <w:t>）</w:t>
            </w:r>
            <w:r w:rsidR="002A241F" w:rsidRPr="00F80676">
              <w:rPr>
                <w:rFonts w:cs="Arial"/>
                <w:szCs w:val="16"/>
                <w:lang w:eastAsia="ja-JP"/>
              </w:rPr>
              <w:t>いいえ、気候関連ターゲットは設定していません</w:t>
            </w:r>
          </w:p>
        </w:tc>
      </w:tr>
      <w:tr w:rsidR="002A241F" w:rsidRPr="00F80676" w14:paraId="4F39194D" w14:textId="77777777" w:rsidTr="002A241F">
        <w:trPr>
          <w:trHeight w:val="300"/>
        </w:trPr>
        <w:tc>
          <w:tcPr>
            <w:tcW w:w="14884" w:type="dxa"/>
            <w:gridSpan w:val="6"/>
            <w:tcBorders>
              <w:left w:val="nil"/>
              <w:right w:val="nil"/>
            </w:tcBorders>
            <w:shd w:val="clear" w:color="auto" w:fill="FFFFFF" w:themeFill="background1"/>
            <w:tcMar>
              <w:top w:w="0" w:type="dxa"/>
              <w:bottom w:w="0" w:type="dxa"/>
            </w:tcMar>
            <w:vAlign w:val="center"/>
          </w:tcPr>
          <w:p w14:paraId="1E44C4A8" w14:textId="77777777" w:rsidR="002A241F" w:rsidRPr="00F80676" w:rsidRDefault="002A241F" w:rsidP="002A241F">
            <w:pPr>
              <w:spacing w:line="240" w:lineRule="auto"/>
              <w:jc w:val="center"/>
              <w:textAlignment w:val="baseline"/>
              <w:rPr>
                <w:rStyle w:val="Hyperlink"/>
                <w:rFonts w:cs="Arial"/>
                <w:sz w:val="16"/>
                <w:szCs w:val="16"/>
                <w:lang w:eastAsia="ja-JP"/>
              </w:rPr>
            </w:pPr>
          </w:p>
        </w:tc>
      </w:tr>
      <w:tr w:rsidR="002A241F" w:rsidRPr="00F80676" w14:paraId="166219F3" w14:textId="77777777" w:rsidTr="002A241F">
        <w:trPr>
          <w:trHeight w:val="300"/>
        </w:trPr>
        <w:tc>
          <w:tcPr>
            <w:tcW w:w="14884" w:type="dxa"/>
            <w:gridSpan w:val="6"/>
            <w:shd w:val="clear" w:color="auto" w:fill="0070C0"/>
            <w:vAlign w:val="center"/>
          </w:tcPr>
          <w:p w14:paraId="5C8C889F" w14:textId="77777777" w:rsidR="002A241F" w:rsidRPr="00F80676" w:rsidRDefault="002A241F" w:rsidP="002A241F">
            <w:pPr>
              <w:rPr>
                <w:rStyle w:val="Hyperlink"/>
                <w:rFonts w:cs="Arial"/>
                <w:b/>
                <w:bCs/>
                <w:color w:val="FFFFFF" w:themeColor="background1"/>
                <w:sz w:val="18"/>
                <w:szCs w:val="18"/>
              </w:rPr>
            </w:pPr>
            <w:proofErr w:type="spellStart"/>
            <w:r w:rsidRPr="00F80676">
              <w:rPr>
                <w:rFonts w:cs="Arial"/>
                <w:b/>
                <w:bCs/>
                <w:color w:val="FFFFFF" w:themeColor="background1"/>
                <w:sz w:val="18"/>
                <w:szCs w:val="18"/>
                <w:lang w:val="en-US" w:eastAsia="en-GB"/>
              </w:rPr>
              <w:t>説明</w:t>
            </w:r>
            <w:proofErr w:type="spellEnd"/>
          </w:p>
        </w:tc>
      </w:tr>
      <w:tr w:rsidR="002A241F" w:rsidRPr="00F80676" w14:paraId="4DE3F4E4" w14:textId="77777777" w:rsidTr="002A241F">
        <w:trPr>
          <w:trHeight w:val="300"/>
        </w:trPr>
        <w:tc>
          <w:tcPr>
            <w:tcW w:w="1841" w:type="dxa"/>
            <w:shd w:val="clear" w:color="auto" w:fill="auto"/>
            <w:vAlign w:val="center"/>
          </w:tcPr>
          <w:p w14:paraId="4C8A3F1E" w14:textId="77777777" w:rsidR="002A241F" w:rsidRPr="00F80676" w:rsidRDefault="002A241F" w:rsidP="002A241F">
            <w:pPr>
              <w:rPr>
                <w:rStyle w:val="Hyperlink"/>
                <w:rFonts w:cs="Arial"/>
                <w:b/>
                <w:sz w:val="16"/>
                <w:szCs w:val="16"/>
              </w:rPr>
            </w:pPr>
            <w:proofErr w:type="spellStart"/>
            <w:r w:rsidRPr="00F80676">
              <w:rPr>
                <w:rFonts w:cs="Arial"/>
                <w:b/>
                <w:sz w:val="16"/>
                <w:szCs w:val="16"/>
                <w:lang w:val="en-US"/>
              </w:rPr>
              <w:t>指標の目的</w:t>
            </w:r>
            <w:proofErr w:type="spellEnd"/>
          </w:p>
        </w:tc>
        <w:tc>
          <w:tcPr>
            <w:tcW w:w="13043" w:type="dxa"/>
            <w:gridSpan w:val="5"/>
            <w:shd w:val="clear" w:color="auto" w:fill="auto"/>
            <w:vAlign w:val="center"/>
          </w:tcPr>
          <w:p w14:paraId="6EA43272" w14:textId="1530E007" w:rsidR="002A241F" w:rsidRPr="00F80676" w:rsidRDefault="002A241F" w:rsidP="002A241F">
            <w:pPr>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本指標の目的は、署名機関が気候変動に関するターゲットを設定しているか、設定している場合には当該ターゲットの焦点は何かについて評価することです。</w:t>
            </w:r>
          </w:p>
          <w:p w14:paraId="2C30235F" w14:textId="77777777" w:rsidR="002A241F" w:rsidRPr="00F80676" w:rsidRDefault="002A241F" w:rsidP="002A241F">
            <w:pPr>
              <w:rPr>
                <w:rStyle w:val="Hyperlink"/>
                <w:rFonts w:cs="Arial"/>
                <w:color w:val="000000" w:themeColor="text1"/>
                <w:sz w:val="16"/>
                <w:szCs w:val="16"/>
                <w:lang w:eastAsia="ja-JP"/>
              </w:rPr>
            </w:pPr>
          </w:p>
          <w:p w14:paraId="4DC9B2FA" w14:textId="77777777" w:rsidR="002A241F" w:rsidRPr="00F80676" w:rsidRDefault="002A241F" w:rsidP="002A241F">
            <w:pPr>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気候関連ターゲットの設定は、組織を特定の目標に誘導し、その取り組みの調整に役立つため、より良い慣行とみなされます。</w:t>
            </w:r>
          </w:p>
        </w:tc>
      </w:tr>
      <w:tr w:rsidR="002A241F" w:rsidRPr="00F80676" w14:paraId="5B5C7B27" w14:textId="77777777" w:rsidTr="002A241F">
        <w:trPr>
          <w:trHeight w:val="300"/>
        </w:trPr>
        <w:tc>
          <w:tcPr>
            <w:tcW w:w="1841" w:type="dxa"/>
            <w:shd w:val="clear" w:color="auto" w:fill="auto"/>
            <w:vAlign w:val="center"/>
          </w:tcPr>
          <w:p w14:paraId="3D36A106" w14:textId="77777777" w:rsidR="002A241F" w:rsidRPr="00F80676" w:rsidRDefault="002A241F" w:rsidP="002A241F">
            <w:pPr>
              <w:rPr>
                <w:rFonts w:cs="Arial"/>
                <w:b/>
                <w:bCs/>
                <w:sz w:val="16"/>
                <w:szCs w:val="16"/>
                <w:lang w:val="en-US"/>
              </w:rPr>
            </w:pPr>
            <w:proofErr w:type="spellStart"/>
            <w:r w:rsidRPr="00F80676">
              <w:rPr>
                <w:rFonts w:cs="Arial"/>
                <w:b/>
                <w:bCs/>
                <w:sz w:val="16"/>
                <w:szCs w:val="16"/>
              </w:rPr>
              <w:t>他のリソース</w:t>
            </w:r>
            <w:proofErr w:type="spellEnd"/>
          </w:p>
        </w:tc>
        <w:tc>
          <w:tcPr>
            <w:tcW w:w="13043" w:type="dxa"/>
            <w:gridSpan w:val="5"/>
            <w:shd w:val="clear" w:color="auto" w:fill="auto"/>
            <w:vAlign w:val="center"/>
          </w:tcPr>
          <w:p w14:paraId="73CC46FB" w14:textId="475BE485" w:rsidR="002A241F" w:rsidRPr="00F80676" w:rsidRDefault="002A241F" w:rsidP="002A241F">
            <w:pPr>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気候関連ターゲットの設定に関するガイダンスの詳細は</w:t>
            </w:r>
            <w:r w:rsidR="00D369A0" w:rsidRPr="00F80676">
              <w:rPr>
                <w:rStyle w:val="Hyperlink"/>
                <w:rFonts w:cs="Arial"/>
                <w:color w:val="000000" w:themeColor="text1"/>
                <w:sz w:val="16"/>
                <w:szCs w:val="16"/>
                <w:lang w:eastAsia="ja-JP"/>
              </w:rPr>
              <w:t>、</w:t>
            </w:r>
            <w:r w:rsidRPr="00F80676">
              <w:rPr>
                <w:rStyle w:val="Hyperlink"/>
                <w:rFonts w:cs="Arial"/>
                <w:color w:val="000000" w:themeColor="text1"/>
                <w:sz w:val="16"/>
                <w:szCs w:val="16"/>
                <w:lang w:eastAsia="ja-JP"/>
              </w:rPr>
              <w:t>国連が招集したネット・ゼロ・アセット・オーナー・アライアンス</w:t>
            </w:r>
            <w:r w:rsidR="001E1CA8" w:rsidRPr="00F80676">
              <w:rPr>
                <w:rStyle w:val="Hyperlink"/>
                <w:rFonts w:cs="Arial"/>
                <w:color w:val="000000" w:themeColor="text1"/>
                <w:sz w:val="16"/>
                <w:szCs w:val="16"/>
                <w:lang w:eastAsia="ja-JP"/>
              </w:rPr>
              <w:t>（</w:t>
            </w:r>
            <w:r w:rsidRPr="00F80676">
              <w:rPr>
                <w:rStyle w:val="Hyperlink"/>
                <w:rFonts w:cs="Arial"/>
                <w:color w:val="000000" w:themeColor="text1"/>
                <w:sz w:val="16"/>
                <w:szCs w:val="16"/>
              </w:rPr>
              <w:t>UN-convened net-zero Asset Owner Alliance</w:t>
            </w:r>
            <w:r w:rsidR="001E1CA8" w:rsidRPr="00F80676">
              <w:rPr>
                <w:rStyle w:val="Hyperlink"/>
                <w:rFonts w:cs="Arial"/>
                <w:color w:val="000000" w:themeColor="text1"/>
                <w:sz w:val="16"/>
                <w:szCs w:val="16"/>
                <w:lang w:eastAsia="ja-JP"/>
              </w:rPr>
              <w:t>）</w:t>
            </w:r>
            <w:r w:rsidRPr="00F80676">
              <w:rPr>
                <w:rStyle w:val="Hyperlink"/>
                <w:rFonts w:cs="Arial"/>
                <w:color w:val="000000" w:themeColor="text1"/>
                <w:sz w:val="16"/>
                <w:szCs w:val="16"/>
                <w:lang w:eastAsia="ja-JP"/>
              </w:rPr>
              <w:t>の</w:t>
            </w:r>
            <w:r w:rsidRPr="00F80676">
              <w:rPr>
                <w:rStyle w:val="Hyperlink"/>
                <w:rFonts w:cs="Arial"/>
                <w:sz w:val="16"/>
                <w:szCs w:val="16"/>
                <w:lang w:eastAsia="ja-JP"/>
              </w:rPr>
              <w:t>ターゲット設定のための枠組み</w:t>
            </w:r>
            <w:r w:rsidR="001E1CA8" w:rsidRPr="00F80676">
              <w:rPr>
                <w:rStyle w:val="Hyperlink"/>
                <w:rFonts w:cs="Arial"/>
                <w:sz w:val="16"/>
                <w:szCs w:val="16"/>
                <w:lang w:eastAsia="ja-JP"/>
              </w:rPr>
              <w:t>（</w:t>
            </w:r>
            <w:hyperlink r:id="rId138" w:history="1">
              <w:r w:rsidRPr="00F80676">
                <w:rPr>
                  <w:rStyle w:val="Hyperlink"/>
                  <w:rFonts w:cs="Arial"/>
                  <w:sz w:val="16"/>
                  <w:szCs w:val="16"/>
                </w:rPr>
                <w:t>framework for target setting</w:t>
              </w:r>
            </w:hyperlink>
            <w:r w:rsidR="001E1CA8" w:rsidRPr="00F80676">
              <w:rPr>
                <w:rStyle w:val="Hyperlink"/>
                <w:rFonts w:cs="Arial"/>
                <w:sz w:val="16"/>
                <w:szCs w:val="16"/>
                <w:lang w:eastAsia="ja-JP"/>
              </w:rPr>
              <w:t>）</w:t>
            </w:r>
            <w:r w:rsidRPr="00F80676">
              <w:rPr>
                <w:rStyle w:val="Hyperlink"/>
                <w:rFonts w:cs="Arial"/>
                <w:color w:val="000000" w:themeColor="text1"/>
                <w:sz w:val="16"/>
                <w:szCs w:val="16"/>
                <w:lang w:eastAsia="ja-JP"/>
              </w:rPr>
              <w:t>を</w:t>
            </w:r>
            <w:r w:rsidR="00DD6D67" w:rsidRPr="00F80676">
              <w:rPr>
                <w:rStyle w:val="Hyperlink"/>
                <w:rFonts w:cs="Arial"/>
                <w:color w:val="000000" w:themeColor="text1"/>
                <w:sz w:val="16"/>
                <w:szCs w:val="16"/>
                <w:lang w:eastAsia="ja-JP"/>
              </w:rPr>
              <w:t>参照してください</w:t>
            </w:r>
            <w:r w:rsidRPr="00F80676">
              <w:rPr>
                <w:rStyle w:val="Hyperlink"/>
                <w:rFonts w:cs="Arial"/>
                <w:color w:val="000000" w:themeColor="text1"/>
                <w:sz w:val="16"/>
                <w:szCs w:val="16"/>
                <w:lang w:eastAsia="ja-JP"/>
              </w:rPr>
              <w:t>。</w:t>
            </w:r>
          </w:p>
          <w:p w14:paraId="7ECC0949" w14:textId="77777777" w:rsidR="002A241F" w:rsidRPr="00F80676" w:rsidRDefault="002A241F" w:rsidP="002A241F">
            <w:pPr>
              <w:rPr>
                <w:rStyle w:val="Hyperlink"/>
                <w:rFonts w:cs="Arial"/>
                <w:color w:val="000000" w:themeColor="text1"/>
                <w:sz w:val="16"/>
                <w:szCs w:val="16"/>
              </w:rPr>
            </w:pPr>
          </w:p>
          <w:p w14:paraId="748D2A54" w14:textId="5684498C" w:rsidR="002A241F" w:rsidRPr="00F80676" w:rsidRDefault="002A241F" w:rsidP="002A241F">
            <w:pPr>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投資家が自らのポートフォリオをパリ協定の目標にどのように整合させるかに関するガイダンスの詳細は</w:t>
            </w:r>
            <w:r w:rsidR="00D369A0" w:rsidRPr="00F80676">
              <w:rPr>
                <w:rStyle w:val="Hyperlink"/>
                <w:rFonts w:cs="Arial"/>
                <w:color w:val="000000" w:themeColor="text1"/>
                <w:sz w:val="16"/>
                <w:szCs w:val="16"/>
                <w:lang w:eastAsia="ja-JP"/>
              </w:rPr>
              <w:t>、</w:t>
            </w:r>
            <w:r w:rsidRPr="00F80676">
              <w:rPr>
                <w:rStyle w:val="Hyperlink"/>
                <w:rFonts w:cs="Arial"/>
                <w:color w:val="000000" w:themeColor="text1"/>
                <w:sz w:val="16"/>
                <w:szCs w:val="16"/>
                <w:lang w:eastAsia="ja-JP"/>
              </w:rPr>
              <w:t>IIGCC</w:t>
            </w:r>
            <w:r w:rsidRPr="00F80676">
              <w:rPr>
                <w:rStyle w:val="Hyperlink"/>
                <w:rFonts w:cs="Arial"/>
                <w:color w:val="000000" w:themeColor="text1"/>
                <w:sz w:val="16"/>
                <w:szCs w:val="16"/>
                <w:lang w:eastAsia="ja-JP"/>
              </w:rPr>
              <w:t>の</w:t>
            </w:r>
            <w:r w:rsidRPr="00F80676">
              <w:rPr>
                <w:rStyle w:val="Hyperlink"/>
                <w:rFonts w:cs="Arial"/>
                <w:sz w:val="16"/>
                <w:szCs w:val="16"/>
                <w:lang w:eastAsia="ja-JP"/>
              </w:rPr>
              <w:t>パリ協定の目標に沿った投資イニシアティブ</w:t>
            </w:r>
            <w:r w:rsidR="001E1CA8" w:rsidRPr="00F80676">
              <w:rPr>
                <w:rStyle w:val="Hyperlink"/>
                <w:rFonts w:cs="Arial"/>
                <w:sz w:val="16"/>
                <w:szCs w:val="16"/>
                <w:lang w:eastAsia="ja-JP"/>
              </w:rPr>
              <w:t>（</w:t>
            </w:r>
            <w:hyperlink r:id="rId139" w:history="1">
              <w:r w:rsidRPr="00F80676">
                <w:rPr>
                  <w:rStyle w:val="Hyperlink"/>
                  <w:rFonts w:cs="Arial"/>
                  <w:sz w:val="16"/>
                  <w:szCs w:val="16"/>
                  <w:lang w:eastAsia="ja-JP"/>
                </w:rPr>
                <w:t>Paris Aligned Investment Initiative</w:t>
              </w:r>
            </w:hyperlink>
            <w:r w:rsidR="001E1CA8" w:rsidRPr="00F80676">
              <w:rPr>
                <w:rStyle w:val="Hyperlink"/>
                <w:rFonts w:cs="Arial"/>
                <w:sz w:val="16"/>
                <w:szCs w:val="16"/>
                <w:lang w:eastAsia="ja-JP"/>
              </w:rPr>
              <w:t>）</w:t>
            </w:r>
            <w:r w:rsidRPr="00F80676">
              <w:rPr>
                <w:rStyle w:val="Hyperlink"/>
                <w:rFonts w:cs="Arial"/>
                <w:color w:val="000000" w:themeColor="text1"/>
                <w:sz w:val="16"/>
                <w:szCs w:val="16"/>
                <w:lang w:eastAsia="ja-JP"/>
              </w:rPr>
              <w:t>を</w:t>
            </w:r>
            <w:r w:rsidR="00DD6D67" w:rsidRPr="00F80676">
              <w:rPr>
                <w:rStyle w:val="Hyperlink"/>
                <w:rFonts w:cs="Arial"/>
                <w:color w:val="000000" w:themeColor="text1"/>
                <w:sz w:val="16"/>
                <w:szCs w:val="16"/>
                <w:lang w:eastAsia="ja-JP"/>
              </w:rPr>
              <w:t>参照してください</w:t>
            </w:r>
            <w:r w:rsidRPr="00F80676">
              <w:rPr>
                <w:rStyle w:val="Hyperlink"/>
                <w:rFonts w:cs="Arial"/>
                <w:color w:val="000000" w:themeColor="text1"/>
                <w:sz w:val="16"/>
                <w:szCs w:val="16"/>
                <w:lang w:eastAsia="ja-JP"/>
              </w:rPr>
              <w:t>。</w:t>
            </w:r>
          </w:p>
          <w:p w14:paraId="669DDF9C" w14:textId="77777777" w:rsidR="002A241F" w:rsidRPr="00F80676" w:rsidRDefault="002A241F" w:rsidP="002A241F">
            <w:pPr>
              <w:rPr>
                <w:rStyle w:val="Hyperlink"/>
                <w:rFonts w:cs="Arial"/>
                <w:color w:val="000000" w:themeColor="text1"/>
                <w:sz w:val="16"/>
                <w:szCs w:val="16"/>
                <w:lang w:eastAsia="ja-JP"/>
              </w:rPr>
            </w:pPr>
          </w:p>
          <w:p w14:paraId="519850B1" w14:textId="7EC384DC" w:rsidR="002A241F" w:rsidRPr="00F80676" w:rsidRDefault="002A241F" w:rsidP="002A241F">
            <w:pPr>
              <w:rPr>
                <w:rStyle w:val="Hyperlink"/>
                <w:rFonts w:cs="Arial"/>
                <w:color w:val="000000" w:themeColor="text1"/>
                <w:sz w:val="16"/>
                <w:szCs w:val="16"/>
              </w:rPr>
            </w:pPr>
            <w:r w:rsidRPr="00F80676">
              <w:rPr>
                <w:rStyle w:val="Hyperlink"/>
                <w:rFonts w:cs="Arial"/>
                <w:color w:val="000000" w:themeColor="text1"/>
                <w:sz w:val="16"/>
                <w:szCs w:val="16"/>
                <w:lang w:eastAsia="ja-JP"/>
              </w:rPr>
              <w:t>気候関連リスクと機会のガイダンスおよび事例は</w:t>
            </w:r>
            <w:r w:rsidRPr="00F80676">
              <w:rPr>
                <w:rStyle w:val="Hyperlink"/>
                <w:rFonts w:cs="Arial"/>
                <w:sz w:val="16"/>
                <w:szCs w:val="16"/>
                <w:lang w:eastAsia="ja-JP"/>
              </w:rPr>
              <w:t>、気候関連財務情報開示タスクフォース</w:t>
            </w:r>
            <w:r w:rsidR="001E1CA8" w:rsidRPr="00F80676">
              <w:rPr>
                <w:rStyle w:val="Hyperlink"/>
                <w:rFonts w:cs="Arial"/>
                <w:sz w:val="16"/>
                <w:szCs w:val="16"/>
                <w:lang w:eastAsia="ja-JP"/>
              </w:rPr>
              <w:t>（</w:t>
            </w:r>
            <w:r w:rsidRPr="00F80676">
              <w:rPr>
                <w:rStyle w:val="Hyperlink"/>
                <w:rFonts w:cs="Arial"/>
                <w:sz w:val="16"/>
                <w:szCs w:val="16"/>
                <w:lang w:eastAsia="ja-JP"/>
              </w:rPr>
              <w:t>TCFD</w:t>
            </w:r>
            <w:r w:rsidR="001E1CA8" w:rsidRPr="00F80676">
              <w:rPr>
                <w:rStyle w:val="Hyperlink"/>
                <w:rFonts w:cs="Arial"/>
                <w:sz w:val="16"/>
                <w:szCs w:val="16"/>
                <w:lang w:eastAsia="ja-JP"/>
              </w:rPr>
              <w:t>）</w:t>
            </w:r>
            <w:r w:rsidRPr="00F80676">
              <w:rPr>
                <w:rStyle w:val="Hyperlink"/>
                <w:rFonts w:cs="Arial"/>
                <w:sz w:val="16"/>
                <w:szCs w:val="16"/>
                <w:lang w:eastAsia="ja-JP"/>
              </w:rPr>
              <w:t>の提言</w:t>
            </w:r>
            <w:r w:rsidR="001E1CA8" w:rsidRPr="00F80676">
              <w:rPr>
                <w:rStyle w:val="Hyperlink"/>
                <w:rFonts w:cs="Arial"/>
                <w:sz w:val="16"/>
                <w:szCs w:val="16"/>
                <w:lang w:eastAsia="ja-JP"/>
              </w:rPr>
              <w:t>（</w:t>
            </w:r>
            <w:hyperlink r:id="rId140" w:history="1">
              <w:r w:rsidRPr="00F80676">
                <w:rPr>
                  <w:rStyle w:val="Hyperlink"/>
                  <w:rFonts w:cs="Arial"/>
                  <w:sz w:val="16"/>
                  <w:szCs w:val="16"/>
                </w:rPr>
                <w:t>Recommendations of the Task Force on Climate-related Financial Disclosures</w:t>
              </w:r>
            </w:hyperlink>
            <w:r w:rsidR="00D369A0" w:rsidRPr="00F80676">
              <w:rPr>
                <w:rStyle w:val="Hyperlink"/>
                <w:rFonts w:cs="Arial"/>
                <w:color w:val="000000" w:themeColor="text1"/>
                <w:sz w:val="16"/>
                <w:szCs w:val="16"/>
                <w:lang w:eastAsia="ja-JP"/>
              </w:rPr>
              <w:t>）</w:t>
            </w:r>
            <w:r w:rsidRPr="00F80676">
              <w:rPr>
                <w:rStyle w:val="Hyperlink"/>
                <w:rFonts w:cs="Arial"/>
                <w:color w:val="000000" w:themeColor="text1"/>
                <w:sz w:val="16"/>
                <w:szCs w:val="16"/>
                <w:lang w:eastAsia="ja-JP"/>
              </w:rPr>
              <w:t>およびその</w:t>
            </w:r>
            <w:r w:rsidRPr="00F80676">
              <w:rPr>
                <w:rStyle w:val="Hyperlink"/>
                <w:rFonts w:cs="Arial"/>
                <w:sz w:val="16"/>
                <w:szCs w:val="16"/>
                <w:lang w:eastAsia="ja-JP"/>
              </w:rPr>
              <w:t>付属書：</w:t>
            </w:r>
            <w:r w:rsidRPr="00F80676">
              <w:rPr>
                <w:rStyle w:val="Hyperlink"/>
                <w:rFonts w:cs="Arial"/>
                <w:sz w:val="16"/>
                <w:szCs w:val="16"/>
                <w:lang w:eastAsia="ja-JP"/>
              </w:rPr>
              <w:t>TCFD</w:t>
            </w:r>
            <w:r w:rsidRPr="00F80676">
              <w:rPr>
                <w:rStyle w:val="Hyperlink"/>
                <w:rFonts w:cs="Arial"/>
                <w:sz w:val="16"/>
                <w:szCs w:val="16"/>
                <w:lang w:eastAsia="ja-JP"/>
              </w:rPr>
              <w:t>提言の実施</w:t>
            </w:r>
            <w:r w:rsidR="001E1CA8" w:rsidRPr="00F80676">
              <w:rPr>
                <w:rStyle w:val="Hyperlink"/>
                <w:rFonts w:cs="Arial"/>
                <w:sz w:val="16"/>
                <w:szCs w:val="16"/>
                <w:lang w:eastAsia="ja-JP"/>
              </w:rPr>
              <w:t>（</w:t>
            </w:r>
            <w:hyperlink r:id="rId141" w:history="1">
              <w:r w:rsidRPr="00F80676">
                <w:rPr>
                  <w:rStyle w:val="Hyperlink"/>
                  <w:rFonts w:cs="Arial"/>
                  <w:sz w:val="16"/>
                  <w:szCs w:val="16"/>
                </w:rPr>
                <w:t>Annex: Implementing the Recommendations of the TCFD</w:t>
              </w:r>
            </w:hyperlink>
            <w:r w:rsidR="001E1CA8" w:rsidRPr="00F80676">
              <w:rPr>
                <w:rStyle w:val="Hyperlink"/>
                <w:rFonts w:cs="Arial"/>
                <w:sz w:val="16"/>
                <w:szCs w:val="16"/>
                <w:lang w:eastAsia="ja-JP"/>
              </w:rPr>
              <w:t>）</w:t>
            </w:r>
            <w:r w:rsidRPr="00F80676">
              <w:rPr>
                <w:rStyle w:val="Hyperlink"/>
                <w:rFonts w:cs="Arial"/>
                <w:color w:val="000000" w:themeColor="text1"/>
                <w:sz w:val="16"/>
                <w:szCs w:val="16"/>
                <w:lang w:eastAsia="ja-JP"/>
              </w:rPr>
              <w:t>を</w:t>
            </w:r>
            <w:r w:rsidR="00DD6D67" w:rsidRPr="00F80676">
              <w:rPr>
                <w:rStyle w:val="Hyperlink"/>
                <w:rFonts w:cs="Arial"/>
                <w:color w:val="000000" w:themeColor="text1"/>
                <w:sz w:val="16"/>
                <w:szCs w:val="16"/>
                <w:lang w:eastAsia="ja-JP"/>
              </w:rPr>
              <w:t>参照してください</w:t>
            </w:r>
            <w:r w:rsidRPr="00F80676">
              <w:rPr>
                <w:rStyle w:val="Hyperlink"/>
                <w:rFonts w:cs="Arial"/>
                <w:color w:val="000000" w:themeColor="text1"/>
                <w:sz w:val="16"/>
                <w:szCs w:val="16"/>
                <w:lang w:eastAsia="ja-JP"/>
              </w:rPr>
              <w:t>。</w:t>
            </w:r>
          </w:p>
        </w:tc>
      </w:tr>
      <w:tr w:rsidR="002A241F" w:rsidRPr="00F80676" w14:paraId="017DFB12" w14:textId="77777777" w:rsidTr="002A241F">
        <w:trPr>
          <w:trHeight w:val="300"/>
        </w:trPr>
        <w:tc>
          <w:tcPr>
            <w:tcW w:w="14884" w:type="dxa"/>
            <w:gridSpan w:val="6"/>
            <w:shd w:val="clear" w:color="auto" w:fill="0070C0"/>
            <w:vAlign w:val="center"/>
          </w:tcPr>
          <w:p w14:paraId="05ED73BE" w14:textId="77777777" w:rsidR="002A241F" w:rsidRPr="00F80676" w:rsidRDefault="002A241F" w:rsidP="00BD11C9">
            <w:pPr>
              <w:pageBreakBefore/>
              <w:rPr>
                <w:rFonts w:cs="Arial"/>
                <w:color w:val="FFFFFF" w:themeColor="background1"/>
                <w:sz w:val="16"/>
                <w:szCs w:val="16"/>
              </w:rPr>
            </w:pPr>
            <w:proofErr w:type="spellStart"/>
            <w:r w:rsidRPr="00F80676">
              <w:rPr>
                <w:rFonts w:cs="Arial"/>
                <w:b/>
                <w:bCs/>
                <w:color w:val="FFFFFF" w:themeColor="background1"/>
                <w:sz w:val="18"/>
                <w:szCs w:val="18"/>
                <w:lang w:val="en-US" w:eastAsia="en-GB"/>
              </w:rPr>
              <w:t>ロジック</w:t>
            </w:r>
            <w:proofErr w:type="spellEnd"/>
          </w:p>
        </w:tc>
      </w:tr>
      <w:tr w:rsidR="002A241F" w:rsidRPr="00F80676" w14:paraId="437AAD0B" w14:textId="77777777" w:rsidTr="002A241F">
        <w:trPr>
          <w:trHeight w:val="300"/>
        </w:trPr>
        <w:tc>
          <w:tcPr>
            <w:tcW w:w="1841" w:type="dxa"/>
            <w:shd w:val="clear" w:color="auto" w:fill="auto"/>
            <w:vAlign w:val="center"/>
          </w:tcPr>
          <w:p w14:paraId="59159A1C" w14:textId="77777777" w:rsidR="002A241F" w:rsidRPr="00F80676" w:rsidRDefault="002A241F" w:rsidP="002A241F">
            <w:pPr>
              <w:rPr>
                <w:rFonts w:cs="Arial"/>
                <w:b/>
                <w:bCs/>
                <w:sz w:val="16"/>
                <w:szCs w:val="16"/>
              </w:rPr>
            </w:pPr>
            <w:proofErr w:type="spellStart"/>
            <w:r w:rsidRPr="00F80676">
              <w:rPr>
                <w:rFonts w:cs="Arial"/>
                <w:b/>
                <w:bCs/>
                <w:sz w:val="16"/>
                <w:szCs w:val="16"/>
              </w:rPr>
              <w:t>依存関係</w:t>
            </w:r>
            <w:proofErr w:type="spellEnd"/>
          </w:p>
        </w:tc>
        <w:tc>
          <w:tcPr>
            <w:tcW w:w="13043" w:type="dxa"/>
            <w:gridSpan w:val="5"/>
            <w:shd w:val="clear" w:color="auto" w:fill="auto"/>
            <w:vAlign w:val="center"/>
          </w:tcPr>
          <w:p w14:paraId="2CC60355" w14:textId="77777777" w:rsidR="002A241F" w:rsidRPr="00F80676" w:rsidRDefault="002A241F" w:rsidP="002A241F">
            <w:pPr>
              <w:rPr>
                <w:rFonts w:cs="Arial"/>
                <w:color w:val="000000" w:themeColor="text1"/>
                <w:sz w:val="16"/>
                <w:szCs w:val="16"/>
                <w:lang w:val="en-US"/>
              </w:rPr>
            </w:pPr>
            <w:proofErr w:type="spellStart"/>
            <w:r w:rsidRPr="00F80676">
              <w:rPr>
                <w:rFonts w:cs="Arial"/>
                <w:color w:val="000000" w:themeColor="text1"/>
                <w:sz w:val="16"/>
                <w:szCs w:val="16"/>
                <w:lang w:val="en-US"/>
              </w:rPr>
              <w:t>該当なし</w:t>
            </w:r>
            <w:proofErr w:type="spellEnd"/>
          </w:p>
        </w:tc>
      </w:tr>
      <w:tr w:rsidR="002A241F" w:rsidRPr="00F80676" w14:paraId="30438E5F" w14:textId="77777777" w:rsidTr="002A241F">
        <w:trPr>
          <w:trHeight w:val="300"/>
        </w:trPr>
        <w:tc>
          <w:tcPr>
            <w:tcW w:w="1841" w:type="dxa"/>
            <w:shd w:val="clear" w:color="auto" w:fill="auto"/>
            <w:vAlign w:val="center"/>
          </w:tcPr>
          <w:p w14:paraId="544D5EAE" w14:textId="77777777" w:rsidR="002A241F" w:rsidRPr="00F80676" w:rsidRDefault="002A241F" w:rsidP="002A241F">
            <w:pPr>
              <w:rPr>
                <w:rFonts w:cs="Arial"/>
                <w:b/>
                <w:bCs/>
                <w:sz w:val="16"/>
                <w:szCs w:val="16"/>
              </w:rPr>
            </w:pPr>
            <w:proofErr w:type="spellStart"/>
            <w:r w:rsidRPr="00F80676">
              <w:rPr>
                <w:rFonts w:cs="Arial"/>
                <w:b/>
                <w:bCs/>
                <w:sz w:val="16"/>
                <w:szCs w:val="16"/>
              </w:rPr>
              <w:t>ゲートウェイ</w:t>
            </w:r>
            <w:proofErr w:type="spellEnd"/>
          </w:p>
        </w:tc>
        <w:tc>
          <w:tcPr>
            <w:tcW w:w="13043" w:type="dxa"/>
            <w:gridSpan w:val="5"/>
            <w:shd w:val="clear" w:color="auto" w:fill="auto"/>
            <w:vAlign w:val="center"/>
          </w:tcPr>
          <w:p w14:paraId="37361154" w14:textId="71683A0A" w:rsidR="002A241F" w:rsidRPr="00F80676" w:rsidRDefault="001E1CA8" w:rsidP="002A241F">
            <w:pPr>
              <w:rPr>
                <w:rFonts w:cs="Arial"/>
                <w:color w:val="000000" w:themeColor="text1"/>
                <w:sz w:val="16"/>
                <w:szCs w:val="16"/>
                <w:lang w:val="en-US" w:eastAsia="ja-JP"/>
              </w:rPr>
            </w:pPr>
            <w:r w:rsidRPr="00F80676">
              <w:rPr>
                <w:rFonts w:cs="Arial"/>
                <w:color w:val="000000" w:themeColor="text1"/>
                <w:sz w:val="16"/>
                <w:szCs w:val="16"/>
                <w:lang w:val="en-US" w:eastAsia="ja-JP"/>
              </w:rPr>
              <w:t>［</w:t>
            </w:r>
            <w:r w:rsidR="002A241F" w:rsidRPr="00F80676">
              <w:rPr>
                <w:rFonts w:cs="Arial"/>
                <w:color w:val="000000" w:themeColor="text1"/>
                <w:sz w:val="16"/>
                <w:szCs w:val="16"/>
                <w:lang w:val="en-US" w:eastAsia="ja-JP"/>
              </w:rPr>
              <w:t>ISP 37.1</w:t>
            </w:r>
            <w:r w:rsidR="00A2504D" w:rsidRPr="00F80676">
              <w:rPr>
                <w:rFonts w:cs="Arial"/>
                <w:color w:val="000000" w:themeColor="text1"/>
                <w:sz w:val="16"/>
                <w:szCs w:val="16"/>
                <w:lang w:val="en-US" w:eastAsia="ja-JP"/>
              </w:rPr>
              <w:t>］</w:t>
            </w:r>
            <w:r w:rsidR="002A241F" w:rsidRPr="00F80676">
              <w:rPr>
                <w:rFonts w:cs="Arial"/>
                <w:color w:val="000000" w:themeColor="text1"/>
                <w:sz w:val="16"/>
                <w:szCs w:val="16"/>
                <w:lang w:val="en-US" w:eastAsia="ja-JP"/>
              </w:rPr>
              <w:t>は、</w:t>
            </w:r>
            <w:r w:rsidRPr="00F80676">
              <w:rPr>
                <w:rFonts w:cs="Arial"/>
                <w:color w:val="000000" w:themeColor="text1"/>
                <w:sz w:val="16"/>
                <w:szCs w:val="16"/>
                <w:lang w:val="en-US" w:eastAsia="ja-JP"/>
              </w:rPr>
              <w:t>［</w:t>
            </w:r>
            <w:r w:rsidR="002A241F" w:rsidRPr="00F80676">
              <w:rPr>
                <w:rFonts w:cs="Arial"/>
                <w:color w:val="000000" w:themeColor="text1"/>
                <w:sz w:val="16"/>
                <w:szCs w:val="16"/>
                <w:lang w:val="en-US" w:eastAsia="ja-JP"/>
              </w:rPr>
              <w:t>I</w:t>
            </w:r>
            <w:r w:rsidR="002A241F" w:rsidRPr="00F80676">
              <w:rPr>
                <w:rFonts w:cs="Arial"/>
                <w:sz w:val="16"/>
                <w:szCs w:val="16"/>
                <w:lang w:val="en-US" w:eastAsia="ja-JP"/>
              </w:rPr>
              <w:t>SP 37</w:t>
            </w:r>
            <w:r w:rsidR="00A2504D" w:rsidRPr="00F80676">
              <w:rPr>
                <w:rFonts w:cs="Arial"/>
                <w:color w:val="000000" w:themeColor="text1"/>
                <w:sz w:val="16"/>
                <w:szCs w:val="16"/>
                <w:lang w:val="en-US" w:eastAsia="ja-JP"/>
              </w:rPr>
              <w:t>］</w:t>
            </w:r>
            <w:r w:rsidR="002A241F" w:rsidRPr="00F80676">
              <w:rPr>
                <w:rFonts w:cs="Arial"/>
                <w:color w:val="000000" w:themeColor="text1"/>
                <w:sz w:val="16"/>
                <w:szCs w:val="16"/>
                <w:lang w:val="en-US" w:eastAsia="ja-JP"/>
              </w:rPr>
              <w:t>で選択肢</w:t>
            </w:r>
            <w:r w:rsidRPr="00F80676">
              <w:rPr>
                <w:rFonts w:cs="Arial"/>
                <w:color w:val="000000" w:themeColor="text1"/>
                <w:sz w:val="16"/>
                <w:szCs w:val="16"/>
                <w:lang w:val="en-US" w:eastAsia="ja-JP"/>
              </w:rPr>
              <w:t>（</w:t>
            </w:r>
            <w:r w:rsidR="002A241F" w:rsidRPr="00F80676">
              <w:rPr>
                <w:rFonts w:cs="Arial"/>
                <w:color w:val="000000" w:themeColor="text1"/>
                <w:sz w:val="16"/>
                <w:szCs w:val="16"/>
                <w:lang w:val="en-US" w:eastAsia="ja-JP"/>
              </w:rPr>
              <w:t>A</w:t>
            </w:r>
            <w:r w:rsidRPr="00F80676">
              <w:rPr>
                <w:rFonts w:cs="Arial"/>
                <w:color w:val="000000" w:themeColor="text1"/>
                <w:sz w:val="16"/>
                <w:szCs w:val="16"/>
                <w:lang w:val="en-US" w:eastAsia="ja-JP"/>
              </w:rPr>
              <w:t>）</w:t>
            </w:r>
            <w:r w:rsidR="00E250DA" w:rsidRPr="00F80676">
              <w:rPr>
                <w:rFonts w:cs="Arial"/>
                <w:color w:val="000000" w:themeColor="text1"/>
                <w:sz w:val="16"/>
                <w:szCs w:val="16"/>
                <w:lang w:val="en-US" w:eastAsia="ja-JP"/>
              </w:rPr>
              <w:t>〜</w:t>
            </w:r>
            <w:r w:rsidRPr="00F80676">
              <w:rPr>
                <w:rFonts w:cs="Arial"/>
                <w:color w:val="000000" w:themeColor="text1"/>
                <w:sz w:val="16"/>
                <w:szCs w:val="16"/>
                <w:lang w:val="en-US" w:eastAsia="ja-JP"/>
              </w:rPr>
              <w:t>（</w:t>
            </w:r>
            <w:r w:rsidR="002A241F" w:rsidRPr="00F80676">
              <w:rPr>
                <w:rFonts w:cs="Arial"/>
                <w:color w:val="000000" w:themeColor="text1"/>
                <w:sz w:val="16"/>
                <w:szCs w:val="16"/>
                <w:lang w:val="en-US" w:eastAsia="ja-JP"/>
              </w:rPr>
              <w:t>E</w:t>
            </w:r>
            <w:r w:rsidRPr="00F80676">
              <w:rPr>
                <w:rFonts w:cs="Arial"/>
                <w:color w:val="000000" w:themeColor="text1"/>
                <w:sz w:val="16"/>
                <w:szCs w:val="16"/>
                <w:lang w:val="en-US" w:eastAsia="ja-JP"/>
              </w:rPr>
              <w:t>）</w:t>
            </w:r>
            <w:r w:rsidR="002A241F" w:rsidRPr="00F80676">
              <w:rPr>
                <w:rFonts w:cs="Arial"/>
                <w:color w:val="000000" w:themeColor="text1"/>
                <w:sz w:val="16"/>
                <w:szCs w:val="16"/>
                <w:lang w:val="en-US" w:eastAsia="ja-JP"/>
              </w:rPr>
              <w:t>のいずれかが選択された場合、報告に適用され、</w:t>
            </w:r>
            <w:r w:rsidRPr="00F80676">
              <w:rPr>
                <w:rFonts w:cs="Arial"/>
                <w:color w:val="000000" w:themeColor="text1"/>
                <w:sz w:val="16"/>
                <w:szCs w:val="16"/>
                <w:lang w:val="en-US" w:eastAsia="ja-JP"/>
              </w:rPr>
              <w:t>［</w:t>
            </w:r>
            <w:r w:rsidR="002A241F" w:rsidRPr="00F80676">
              <w:rPr>
                <w:rFonts w:cs="Arial"/>
                <w:color w:val="000000" w:themeColor="text1"/>
                <w:sz w:val="16"/>
                <w:szCs w:val="16"/>
                <w:lang w:val="en-US" w:eastAsia="ja-JP"/>
              </w:rPr>
              <w:t>I</w:t>
            </w:r>
            <w:r w:rsidR="002A241F" w:rsidRPr="00F80676">
              <w:rPr>
                <w:rFonts w:cs="Arial"/>
                <w:sz w:val="16"/>
                <w:szCs w:val="16"/>
                <w:lang w:val="en-US" w:eastAsia="ja-JP"/>
              </w:rPr>
              <w:t>SP 37</w:t>
            </w:r>
            <w:r w:rsidR="00A2504D" w:rsidRPr="00F80676">
              <w:rPr>
                <w:rFonts w:cs="Arial"/>
                <w:color w:val="000000" w:themeColor="text1"/>
                <w:sz w:val="16"/>
                <w:szCs w:val="16"/>
                <w:lang w:val="en-US" w:eastAsia="ja-JP"/>
              </w:rPr>
              <w:t>］</w:t>
            </w:r>
            <w:r w:rsidR="002A241F" w:rsidRPr="00F80676">
              <w:rPr>
                <w:rFonts w:cs="Arial"/>
                <w:color w:val="000000" w:themeColor="text1"/>
                <w:sz w:val="16"/>
                <w:szCs w:val="16"/>
                <w:lang w:val="en-US" w:eastAsia="ja-JP"/>
              </w:rPr>
              <w:t>の選択肢</w:t>
            </w:r>
            <w:r w:rsidRPr="00F80676">
              <w:rPr>
                <w:rFonts w:cs="Arial"/>
                <w:color w:val="000000" w:themeColor="text1"/>
                <w:sz w:val="16"/>
                <w:szCs w:val="16"/>
                <w:lang w:val="en-US" w:eastAsia="ja-JP"/>
              </w:rPr>
              <w:t>（</w:t>
            </w:r>
            <w:r w:rsidR="002A241F" w:rsidRPr="00F80676">
              <w:rPr>
                <w:rFonts w:cs="Arial"/>
                <w:color w:val="000000" w:themeColor="text1"/>
                <w:sz w:val="16"/>
                <w:szCs w:val="16"/>
                <w:lang w:val="en-US" w:eastAsia="ja-JP"/>
              </w:rPr>
              <w:t>E</w:t>
            </w:r>
            <w:r w:rsidRPr="00F80676">
              <w:rPr>
                <w:rFonts w:cs="Arial"/>
                <w:color w:val="000000" w:themeColor="text1"/>
                <w:sz w:val="16"/>
                <w:szCs w:val="16"/>
                <w:lang w:val="en-US" w:eastAsia="ja-JP"/>
              </w:rPr>
              <w:t>）</w:t>
            </w:r>
            <w:r w:rsidR="002A241F" w:rsidRPr="00F80676">
              <w:rPr>
                <w:rFonts w:cs="Arial"/>
                <w:color w:val="000000" w:themeColor="text1"/>
                <w:sz w:val="16"/>
                <w:szCs w:val="16"/>
                <w:lang w:val="en-US" w:eastAsia="ja-JP"/>
              </w:rPr>
              <w:t>の</w:t>
            </w:r>
            <w:r w:rsidR="004049C3" w:rsidRPr="00F80676">
              <w:rPr>
                <w:rFonts w:cs="Arial"/>
                <w:color w:val="000000" w:themeColor="text1"/>
                <w:sz w:val="16"/>
                <w:szCs w:val="16"/>
                <w:lang w:val="en-US" w:eastAsia="ja-JP"/>
              </w:rPr>
              <w:t>自由回答</w:t>
            </w:r>
            <w:r w:rsidR="002A241F" w:rsidRPr="00F80676">
              <w:rPr>
                <w:rFonts w:cs="Arial"/>
                <w:color w:val="000000" w:themeColor="text1"/>
                <w:sz w:val="16"/>
                <w:szCs w:val="16"/>
                <w:lang w:val="en-US" w:eastAsia="ja-JP"/>
              </w:rPr>
              <w:t>の説明部分が</w:t>
            </w:r>
            <w:r w:rsidRPr="00F80676">
              <w:rPr>
                <w:rFonts w:cs="Arial"/>
                <w:color w:val="000000" w:themeColor="text1"/>
                <w:sz w:val="16"/>
                <w:szCs w:val="16"/>
                <w:lang w:val="en-US" w:eastAsia="ja-JP"/>
              </w:rPr>
              <w:t>［</w:t>
            </w:r>
            <w:r w:rsidR="002A241F" w:rsidRPr="00F80676">
              <w:rPr>
                <w:rFonts w:cs="Arial"/>
                <w:color w:val="000000" w:themeColor="text1"/>
                <w:sz w:val="16"/>
                <w:szCs w:val="16"/>
                <w:lang w:val="en-US" w:eastAsia="ja-JP"/>
              </w:rPr>
              <w:t>ISP 37.1</w:t>
            </w:r>
            <w:r w:rsidR="00A2504D" w:rsidRPr="00F80676">
              <w:rPr>
                <w:rFonts w:cs="Arial"/>
                <w:color w:val="000000" w:themeColor="text1"/>
                <w:sz w:val="16"/>
                <w:szCs w:val="16"/>
                <w:lang w:val="en-US" w:eastAsia="ja-JP"/>
              </w:rPr>
              <w:t>］</w:t>
            </w:r>
            <w:r w:rsidR="002A241F" w:rsidRPr="00F80676">
              <w:rPr>
                <w:rFonts w:cs="Arial"/>
                <w:color w:val="000000" w:themeColor="text1"/>
                <w:sz w:val="16"/>
                <w:szCs w:val="16"/>
                <w:lang w:val="en-US" w:eastAsia="ja-JP"/>
              </w:rPr>
              <w:t>に事前入力されます。</w:t>
            </w:r>
          </w:p>
        </w:tc>
      </w:tr>
      <w:tr w:rsidR="002A241F" w:rsidRPr="00F80676" w14:paraId="2CF98E31" w14:textId="77777777" w:rsidTr="002A241F">
        <w:trPr>
          <w:trHeight w:val="300"/>
        </w:trPr>
        <w:tc>
          <w:tcPr>
            <w:tcW w:w="14884" w:type="dxa"/>
            <w:gridSpan w:val="6"/>
            <w:shd w:val="clear" w:color="auto" w:fill="0070C0"/>
            <w:vAlign w:val="center"/>
          </w:tcPr>
          <w:p w14:paraId="2AB99799" w14:textId="77777777" w:rsidR="002A241F" w:rsidRPr="00F80676" w:rsidRDefault="002A241F" w:rsidP="002A241F">
            <w:pPr>
              <w:rPr>
                <w:rFonts w:cs="Arial"/>
                <w:b/>
                <w:bCs/>
                <w:color w:val="FFFFFF" w:themeColor="background1"/>
                <w:sz w:val="18"/>
                <w:szCs w:val="18"/>
                <w:lang w:val="en-US" w:eastAsia="en-GB"/>
              </w:rPr>
            </w:pPr>
            <w:proofErr w:type="spellStart"/>
            <w:r w:rsidRPr="00F80676">
              <w:rPr>
                <w:rFonts w:cs="Arial"/>
                <w:b/>
                <w:bCs/>
                <w:color w:val="FFFFFF" w:themeColor="background1"/>
                <w:sz w:val="18"/>
                <w:szCs w:val="18"/>
                <w:lang w:val="en-US" w:eastAsia="en-GB"/>
              </w:rPr>
              <w:t>評価</w:t>
            </w:r>
            <w:proofErr w:type="spellEnd"/>
          </w:p>
        </w:tc>
      </w:tr>
      <w:tr w:rsidR="002A241F" w:rsidRPr="00F80676" w14:paraId="6F0F2130" w14:textId="77777777" w:rsidTr="002A241F">
        <w:trPr>
          <w:trHeight w:val="354"/>
        </w:trPr>
        <w:tc>
          <w:tcPr>
            <w:tcW w:w="14884" w:type="dxa"/>
            <w:gridSpan w:val="6"/>
            <w:shd w:val="clear" w:color="auto" w:fill="auto"/>
            <w:vAlign w:val="center"/>
          </w:tcPr>
          <w:p w14:paraId="7CD0BDD2" w14:textId="77777777" w:rsidR="002A241F" w:rsidRPr="00F80676" w:rsidRDefault="002A241F" w:rsidP="002A241F">
            <w:pPr>
              <w:rPr>
                <w:rFonts w:cs="Arial"/>
                <w:bCs/>
                <w:sz w:val="16"/>
                <w:szCs w:val="16"/>
                <w:lang w:val="en-US"/>
              </w:rPr>
            </w:pPr>
            <w:proofErr w:type="spellStart"/>
            <w:r w:rsidRPr="00F80676">
              <w:rPr>
                <w:rFonts w:cs="Arial"/>
                <w:bCs/>
                <w:color w:val="000000" w:themeColor="text1"/>
                <w:sz w:val="16"/>
                <w:szCs w:val="16"/>
                <w:lang w:val="en-US"/>
              </w:rPr>
              <w:t>評価対象外</w:t>
            </w:r>
            <w:proofErr w:type="spellEnd"/>
          </w:p>
        </w:tc>
      </w:tr>
    </w:tbl>
    <w:p w14:paraId="3279310A" w14:textId="77777777" w:rsidR="002A241F" w:rsidRPr="00F80676" w:rsidRDefault="002A241F" w:rsidP="002A241F">
      <w:pPr>
        <w:spacing w:after="160" w:line="259" w:lineRule="auto"/>
        <w:rPr>
          <w:rFonts w:cs="Arial"/>
        </w:rPr>
      </w:pPr>
      <w:r w:rsidRPr="00F80676">
        <w:rPr>
          <w:rFonts w:cs="Arial"/>
        </w:rPr>
        <w:br w:type="page"/>
      </w:r>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1"/>
        <w:gridCol w:w="1559"/>
        <w:gridCol w:w="71"/>
        <w:gridCol w:w="1630"/>
        <w:gridCol w:w="1134"/>
        <w:gridCol w:w="497"/>
        <w:gridCol w:w="1630"/>
        <w:gridCol w:w="1630"/>
        <w:gridCol w:w="921"/>
        <w:gridCol w:w="710"/>
        <w:gridCol w:w="1275"/>
        <w:gridCol w:w="355"/>
        <w:gridCol w:w="1631"/>
      </w:tblGrid>
      <w:tr w:rsidR="002A241F" w:rsidRPr="00F80676" w14:paraId="36F13FF2" w14:textId="77777777" w:rsidTr="002A241F">
        <w:trPr>
          <w:trHeight w:val="380"/>
        </w:trPr>
        <w:tc>
          <w:tcPr>
            <w:tcW w:w="1841" w:type="dxa"/>
            <w:vMerge w:val="restart"/>
            <w:shd w:val="clear" w:color="auto" w:fill="F2F2F2" w:themeFill="background1" w:themeFillShade="F2"/>
            <w:vAlign w:val="center"/>
            <w:hideMark/>
          </w:tcPr>
          <w:p w14:paraId="6E5B172F" w14:textId="77777777" w:rsidR="002A241F" w:rsidRPr="00F80676" w:rsidRDefault="002A241F" w:rsidP="002A241F">
            <w:pPr>
              <w:spacing w:line="240" w:lineRule="auto"/>
              <w:jc w:val="center"/>
              <w:textAlignment w:val="baseline"/>
              <w:rPr>
                <w:rFonts w:cs="Arial"/>
                <w:b/>
                <w:sz w:val="14"/>
                <w:szCs w:val="14"/>
                <w:lang w:val="en-US" w:eastAsia="en-GB"/>
              </w:rPr>
            </w:pPr>
            <w:proofErr w:type="spellStart"/>
            <w:r w:rsidRPr="00F80676">
              <w:rPr>
                <w:rFonts w:cs="Arial"/>
                <w:b/>
                <w:sz w:val="14"/>
                <w:szCs w:val="14"/>
                <w:lang w:val="en-US" w:eastAsia="en-GB"/>
              </w:rPr>
              <w:t>指標</w:t>
            </w:r>
            <w:proofErr w:type="spellEnd"/>
            <w:r w:rsidRPr="00F80676">
              <w:rPr>
                <w:rFonts w:cs="Arial"/>
                <w:b/>
                <w:sz w:val="14"/>
                <w:szCs w:val="14"/>
                <w:lang w:val="en-US" w:eastAsia="en-GB"/>
              </w:rPr>
              <w:t>ID</w:t>
            </w:r>
          </w:p>
          <w:p w14:paraId="37955C03" w14:textId="77777777" w:rsidR="002A241F" w:rsidRPr="00F80676" w:rsidRDefault="002A241F" w:rsidP="002A241F">
            <w:pPr>
              <w:spacing w:line="240" w:lineRule="auto"/>
              <w:jc w:val="center"/>
              <w:textAlignment w:val="baseline"/>
              <w:rPr>
                <w:rFonts w:cs="Arial"/>
                <w:b/>
                <w:sz w:val="10"/>
                <w:szCs w:val="10"/>
                <w:lang w:val="en-US" w:eastAsia="en-GB"/>
              </w:rPr>
            </w:pPr>
          </w:p>
          <w:p w14:paraId="77F7B554" w14:textId="08C3D878" w:rsidR="002A241F" w:rsidRPr="00F80676" w:rsidRDefault="002A241F" w:rsidP="002A241F">
            <w:pPr>
              <w:pStyle w:val="Indicatorsubsection"/>
              <w:rPr>
                <w:rFonts w:eastAsia="MS PGothic"/>
              </w:rPr>
            </w:pPr>
            <w:bookmarkStart w:id="98" w:name="_Toc58335136"/>
            <w:r w:rsidRPr="00F80676">
              <w:rPr>
                <w:rFonts w:eastAsia="MS PGothic"/>
              </w:rPr>
              <w:t>ISP 37.1</w:t>
            </w:r>
            <w:bookmarkEnd w:id="98"/>
          </w:p>
        </w:tc>
        <w:tc>
          <w:tcPr>
            <w:tcW w:w="1559" w:type="dxa"/>
            <w:shd w:val="clear" w:color="auto" w:fill="F2F2F2" w:themeFill="background1" w:themeFillShade="F2"/>
            <w:vAlign w:val="center"/>
            <w:hideMark/>
          </w:tcPr>
          <w:p w14:paraId="74F45A56" w14:textId="77777777" w:rsidR="002A241F" w:rsidRPr="00F80676" w:rsidRDefault="002A241F" w:rsidP="002A241F">
            <w:pPr>
              <w:spacing w:line="240" w:lineRule="auto"/>
              <w:textAlignment w:val="baseline"/>
              <w:rPr>
                <w:rFonts w:cs="Arial"/>
                <w:sz w:val="14"/>
                <w:szCs w:val="14"/>
                <w:lang w:eastAsia="en-GB"/>
              </w:rPr>
            </w:pPr>
            <w:proofErr w:type="spellStart"/>
            <w:r w:rsidRPr="00F80676">
              <w:rPr>
                <w:rFonts w:cs="Arial"/>
                <w:b/>
                <w:sz w:val="14"/>
                <w:szCs w:val="14"/>
                <w:lang w:val="en-US" w:eastAsia="en-GB"/>
              </w:rPr>
              <w:t>依存関係</w:t>
            </w:r>
            <w:proofErr w:type="spellEnd"/>
          </w:p>
        </w:tc>
        <w:tc>
          <w:tcPr>
            <w:tcW w:w="2835" w:type="dxa"/>
            <w:gridSpan w:val="3"/>
            <w:shd w:val="clear" w:color="auto" w:fill="F2F2F2" w:themeFill="background1" w:themeFillShade="F2"/>
            <w:vAlign w:val="center"/>
          </w:tcPr>
          <w:p w14:paraId="5D3A9B23" w14:textId="77777777" w:rsidR="002A241F" w:rsidRPr="00F80676" w:rsidRDefault="002A241F" w:rsidP="002A241F">
            <w:pPr>
              <w:spacing w:line="240" w:lineRule="auto"/>
              <w:textAlignment w:val="baseline"/>
              <w:rPr>
                <w:rFonts w:cs="Arial"/>
                <w:sz w:val="14"/>
                <w:szCs w:val="14"/>
                <w:lang w:eastAsia="en-GB"/>
              </w:rPr>
            </w:pPr>
            <w:r w:rsidRPr="00F80676">
              <w:rPr>
                <w:rFonts w:cs="Arial"/>
                <w:b/>
                <w:bCs/>
                <w:sz w:val="22"/>
                <w:szCs w:val="22"/>
              </w:rPr>
              <w:t>ISP 37</w:t>
            </w:r>
          </w:p>
        </w:tc>
        <w:tc>
          <w:tcPr>
            <w:tcW w:w="4678" w:type="dxa"/>
            <w:gridSpan w:val="4"/>
            <w:vMerge w:val="restart"/>
            <w:shd w:val="clear" w:color="auto" w:fill="F2F2F2" w:themeFill="background1" w:themeFillShade="F2"/>
            <w:vAlign w:val="center"/>
          </w:tcPr>
          <w:p w14:paraId="2C5E7E55" w14:textId="77777777" w:rsidR="002A241F" w:rsidRPr="00F80676" w:rsidRDefault="002A241F" w:rsidP="002A241F">
            <w:pPr>
              <w:spacing w:line="240" w:lineRule="auto"/>
              <w:jc w:val="center"/>
              <w:textAlignment w:val="baseline"/>
              <w:rPr>
                <w:rFonts w:cs="Arial"/>
                <w:sz w:val="14"/>
                <w:szCs w:val="14"/>
                <w:lang w:eastAsia="ja-JP"/>
              </w:rPr>
            </w:pPr>
            <w:r w:rsidRPr="00F80676">
              <w:rPr>
                <w:rFonts w:cs="Arial"/>
                <w:b/>
                <w:sz w:val="14"/>
                <w:szCs w:val="14"/>
                <w:lang w:val="en-US" w:eastAsia="ja-JP"/>
              </w:rPr>
              <w:t>サブセクション</w:t>
            </w:r>
          </w:p>
          <w:p w14:paraId="40215CF1" w14:textId="77777777" w:rsidR="002A241F" w:rsidRPr="00F80676" w:rsidRDefault="002A241F" w:rsidP="002A241F">
            <w:pPr>
              <w:spacing w:line="240" w:lineRule="auto"/>
              <w:jc w:val="center"/>
              <w:textAlignment w:val="baseline"/>
              <w:rPr>
                <w:rFonts w:cs="Arial"/>
                <w:sz w:val="14"/>
                <w:szCs w:val="14"/>
                <w:lang w:eastAsia="ja-JP"/>
              </w:rPr>
            </w:pPr>
          </w:p>
          <w:p w14:paraId="5AF77020" w14:textId="77777777" w:rsidR="002A241F" w:rsidRPr="00F80676" w:rsidRDefault="002A241F" w:rsidP="002A241F">
            <w:pPr>
              <w:jc w:val="center"/>
              <w:rPr>
                <w:rFonts w:cs="Arial"/>
                <w:sz w:val="18"/>
                <w:szCs w:val="18"/>
                <w:lang w:eastAsia="ja-JP"/>
              </w:rPr>
            </w:pPr>
            <w:r w:rsidRPr="00F80676">
              <w:rPr>
                <w:rFonts w:cs="Arial"/>
                <w:b/>
                <w:bCs/>
                <w:sz w:val="22"/>
                <w:szCs w:val="22"/>
                <w:lang w:eastAsia="ja-JP"/>
              </w:rPr>
              <w:t>メトリクスとターゲット</w:t>
            </w:r>
          </w:p>
        </w:tc>
        <w:tc>
          <w:tcPr>
            <w:tcW w:w="1985" w:type="dxa"/>
            <w:gridSpan w:val="2"/>
            <w:vMerge w:val="restart"/>
            <w:shd w:val="clear" w:color="auto" w:fill="F2F2F2" w:themeFill="background1" w:themeFillShade="F2"/>
            <w:vAlign w:val="center"/>
            <w:hideMark/>
          </w:tcPr>
          <w:p w14:paraId="61956F03" w14:textId="77777777" w:rsidR="002A241F" w:rsidRPr="00F80676" w:rsidRDefault="002A241F" w:rsidP="002A241F">
            <w:pPr>
              <w:spacing w:line="240" w:lineRule="auto"/>
              <w:jc w:val="center"/>
              <w:textAlignment w:val="baseline"/>
              <w:rPr>
                <w:rFonts w:cs="Arial"/>
                <w:b/>
                <w:bCs/>
                <w:sz w:val="14"/>
                <w:szCs w:val="14"/>
                <w:lang w:val="en-US" w:eastAsia="en-GB"/>
              </w:rPr>
            </w:pPr>
            <w:r w:rsidRPr="00F80676">
              <w:rPr>
                <w:rFonts w:cs="Arial"/>
                <w:b/>
                <w:bCs/>
                <w:sz w:val="14"/>
                <w:szCs w:val="14"/>
                <w:lang w:val="en-US" w:eastAsia="en-GB"/>
              </w:rPr>
              <w:t>PRI</w:t>
            </w:r>
            <w:proofErr w:type="spellStart"/>
            <w:r w:rsidRPr="00F80676">
              <w:rPr>
                <w:rFonts w:cs="Arial"/>
                <w:b/>
                <w:bCs/>
                <w:sz w:val="14"/>
                <w:szCs w:val="14"/>
                <w:lang w:val="en-US" w:eastAsia="en-GB"/>
              </w:rPr>
              <w:t>原則</w:t>
            </w:r>
            <w:proofErr w:type="spellEnd"/>
          </w:p>
          <w:p w14:paraId="3CD0BBCD" w14:textId="77777777" w:rsidR="002A241F" w:rsidRPr="00F80676" w:rsidRDefault="002A241F" w:rsidP="002A241F">
            <w:pPr>
              <w:spacing w:line="240" w:lineRule="auto"/>
              <w:jc w:val="center"/>
              <w:textAlignment w:val="baseline"/>
              <w:rPr>
                <w:rFonts w:cs="Arial"/>
                <w:b/>
                <w:bCs/>
                <w:sz w:val="14"/>
                <w:szCs w:val="14"/>
                <w:lang w:val="en-US" w:eastAsia="en-GB"/>
              </w:rPr>
            </w:pPr>
          </w:p>
          <w:p w14:paraId="2EC18F06" w14:textId="77777777" w:rsidR="002A241F" w:rsidRPr="00F80676" w:rsidRDefault="002A241F" w:rsidP="002A241F">
            <w:pPr>
              <w:spacing w:line="240" w:lineRule="auto"/>
              <w:jc w:val="center"/>
              <w:textAlignment w:val="baseline"/>
              <w:rPr>
                <w:rFonts w:cs="Arial"/>
                <w:sz w:val="18"/>
                <w:szCs w:val="18"/>
                <w:lang w:eastAsia="en-GB"/>
              </w:rPr>
            </w:pPr>
            <w:proofErr w:type="spellStart"/>
            <w:r w:rsidRPr="00F80676">
              <w:rPr>
                <w:rFonts w:cs="Arial"/>
                <w:b/>
                <w:bCs/>
                <w:sz w:val="22"/>
                <w:szCs w:val="22"/>
                <w:lang w:val="en-US" w:eastAsia="en-GB"/>
              </w:rPr>
              <w:t>一般</w:t>
            </w:r>
            <w:proofErr w:type="spellEnd"/>
          </w:p>
        </w:tc>
        <w:tc>
          <w:tcPr>
            <w:tcW w:w="1986" w:type="dxa"/>
            <w:gridSpan w:val="2"/>
            <w:vMerge w:val="restart"/>
            <w:shd w:val="clear" w:color="auto" w:fill="A6A6A6" w:themeFill="background1" w:themeFillShade="A6"/>
            <w:tcMar>
              <w:top w:w="113" w:type="dxa"/>
              <w:left w:w="113" w:type="dxa"/>
              <w:bottom w:w="113" w:type="dxa"/>
              <w:right w:w="113" w:type="dxa"/>
            </w:tcMar>
            <w:vAlign w:val="center"/>
            <w:hideMark/>
          </w:tcPr>
          <w:p w14:paraId="5298B411" w14:textId="77777777" w:rsidR="002A241F" w:rsidRPr="00F80676" w:rsidRDefault="002A241F" w:rsidP="002A241F">
            <w:pPr>
              <w:spacing w:line="240" w:lineRule="auto"/>
              <w:jc w:val="center"/>
              <w:textAlignment w:val="baseline"/>
              <w:rPr>
                <w:rFonts w:cs="Arial"/>
                <w:b/>
                <w:bCs/>
                <w:color w:val="FFFFFF" w:themeColor="background1"/>
                <w:sz w:val="14"/>
                <w:szCs w:val="14"/>
                <w:lang w:val="en-US" w:eastAsia="ja-JP"/>
              </w:rPr>
            </w:pPr>
            <w:r w:rsidRPr="00F80676">
              <w:rPr>
                <w:rFonts w:cs="Arial"/>
                <w:b/>
                <w:bCs/>
                <w:color w:val="FFFFFF" w:themeColor="background1"/>
                <w:sz w:val="14"/>
                <w:szCs w:val="14"/>
                <w:lang w:val="en-US" w:eastAsia="ja-JP"/>
              </w:rPr>
              <w:t>指標種別</w:t>
            </w:r>
          </w:p>
          <w:p w14:paraId="4740D6AD" w14:textId="77777777" w:rsidR="002A241F" w:rsidRPr="00F80676" w:rsidRDefault="002A241F" w:rsidP="002A241F">
            <w:pPr>
              <w:spacing w:line="240" w:lineRule="auto"/>
              <w:jc w:val="center"/>
              <w:textAlignment w:val="baseline"/>
              <w:rPr>
                <w:rFonts w:cs="Arial"/>
                <w:b/>
                <w:bCs/>
                <w:color w:val="FFFFFF" w:themeColor="background1"/>
                <w:sz w:val="14"/>
                <w:szCs w:val="14"/>
                <w:lang w:val="en-US" w:eastAsia="ja-JP"/>
              </w:rPr>
            </w:pPr>
          </w:p>
          <w:p w14:paraId="1D789745" w14:textId="77777777" w:rsidR="002A241F" w:rsidRPr="00F80676" w:rsidRDefault="002A241F" w:rsidP="002A241F">
            <w:pPr>
              <w:spacing w:line="240" w:lineRule="auto"/>
              <w:jc w:val="center"/>
              <w:textAlignment w:val="baseline"/>
              <w:rPr>
                <w:rFonts w:cs="Arial"/>
                <w:color w:val="FFFFFF" w:themeColor="background1"/>
                <w:sz w:val="32"/>
                <w:szCs w:val="32"/>
                <w:lang w:eastAsia="ja-JP"/>
              </w:rPr>
            </w:pPr>
            <w:r w:rsidRPr="00F80676">
              <w:rPr>
                <w:rFonts w:cs="Arial"/>
                <w:b/>
                <w:color w:val="FFFFFF" w:themeColor="background1"/>
                <w:sz w:val="32"/>
                <w:szCs w:val="32"/>
                <w:lang w:val="en-US" w:eastAsia="ja-JP"/>
              </w:rPr>
              <w:t>プラス</w:t>
            </w:r>
          </w:p>
          <w:p w14:paraId="3650058A" w14:textId="77777777" w:rsidR="002A241F" w:rsidRPr="00F80676" w:rsidRDefault="002A241F" w:rsidP="002A241F">
            <w:pPr>
              <w:spacing w:line="240" w:lineRule="auto"/>
              <w:jc w:val="center"/>
              <w:textAlignment w:val="baseline"/>
              <w:rPr>
                <w:rFonts w:cs="Arial"/>
                <w:color w:val="FFFFFF" w:themeColor="background1"/>
                <w:sz w:val="18"/>
                <w:szCs w:val="18"/>
                <w:lang w:eastAsia="ja-JP"/>
              </w:rPr>
            </w:pPr>
            <w:r w:rsidRPr="00F80676">
              <w:rPr>
                <w:rFonts w:cs="Arial"/>
                <w:b/>
                <w:bCs/>
                <w:color w:val="FFFFFF" w:themeColor="background1"/>
                <w:sz w:val="10"/>
                <w:szCs w:val="10"/>
                <w:lang w:val="en-US" w:eastAsia="ja-JP"/>
              </w:rPr>
              <w:t>自主開示</w:t>
            </w:r>
          </w:p>
        </w:tc>
      </w:tr>
      <w:tr w:rsidR="002A241F" w:rsidRPr="00F80676" w14:paraId="453DB484" w14:textId="77777777" w:rsidTr="002A241F">
        <w:trPr>
          <w:trHeight w:val="380"/>
        </w:trPr>
        <w:tc>
          <w:tcPr>
            <w:tcW w:w="1841" w:type="dxa"/>
            <w:vMerge/>
            <w:shd w:val="clear" w:color="auto" w:fill="FFC000" w:themeFill="accent4"/>
            <w:vAlign w:val="center"/>
          </w:tcPr>
          <w:p w14:paraId="602F0552" w14:textId="77777777" w:rsidR="002A241F" w:rsidRPr="00F80676" w:rsidRDefault="002A241F" w:rsidP="002A241F">
            <w:pPr>
              <w:spacing w:line="240" w:lineRule="auto"/>
              <w:jc w:val="center"/>
              <w:textAlignment w:val="baseline"/>
              <w:rPr>
                <w:rFonts w:cs="Arial"/>
                <w:b/>
                <w:sz w:val="14"/>
                <w:szCs w:val="14"/>
                <w:lang w:val="en-US" w:eastAsia="ja-JP"/>
              </w:rPr>
            </w:pPr>
          </w:p>
        </w:tc>
        <w:tc>
          <w:tcPr>
            <w:tcW w:w="1559" w:type="dxa"/>
            <w:shd w:val="clear" w:color="auto" w:fill="F2F2F2" w:themeFill="background1" w:themeFillShade="F2"/>
            <w:vAlign w:val="center"/>
          </w:tcPr>
          <w:p w14:paraId="06EC15E6" w14:textId="77777777" w:rsidR="002A241F" w:rsidRPr="00F80676" w:rsidRDefault="002A241F" w:rsidP="002A241F">
            <w:pPr>
              <w:spacing w:line="240" w:lineRule="auto"/>
              <w:textAlignment w:val="baseline"/>
              <w:rPr>
                <w:rFonts w:cs="Arial"/>
                <w:b/>
                <w:sz w:val="14"/>
                <w:szCs w:val="14"/>
                <w:lang w:val="en-US" w:eastAsia="en-GB"/>
              </w:rPr>
            </w:pPr>
            <w:proofErr w:type="spellStart"/>
            <w:r w:rsidRPr="00F80676">
              <w:rPr>
                <w:rFonts w:cs="Arial"/>
                <w:b/>
                <w:sz w:val="14"/>
                <w:szCs w:val="14"/>
                <w:lang w:val="en-US" w:eastAsia="en-GB"/>
              </w:rPr>
              <w:t>ゲートウェイ</w:t>
            </w:r>
            <w:proofErr w:type="spellEnd"/>
          </w:p>
        </w:tc>
        <w:tc>
          <w:tcPr>
            <w:tcW w:w="2835" w:type="dxa"/>
            <w:gridSpan w:val="3"/>
            <w:shd w:val="clear" w:color="auto" w:fill="F2F2F2" w:themeFill="background1" w:themeFillShade="F2"/>
            <w:vAlign w:val="center"/>
          </w:tcPr>
          <w:p w14:paraId="2A10DCBE" w14:textId="77777777" w:rsidR="002A241F" w:rsidRPr="00F80676" w:rsidRDefault="002A241F" w:rsidP="002A241F">
            <w:pPr>
              <w:spacing w:line="240" w:lineRule="auto"/>
              <w:textAlignment w:val="baseline"/>
              <w:rPr>
                <w:rFonts w:cs="Arial"/>
                <w:b/>
                <w:sz w:val="14"/>
                <w:szCs w:val="14"/>
                <w:lang w:val="en-US" w:eastAsia="en-GB"/>
              </w:rPr>
            </w:pPr>
            <w:proofErr w:type="spellStart"/>
            <w:r w:rsidRPr="00F80676">
              <w:rPr>
                <w:rFonts w:cs="Arial"/>
                <w:b/>
                <w:bCs/>
                <w:sz w:val="22"/>
                <w:szCs w:val="22"/>
              </w:rPr>
              <w:t>該当なし</w:t>
            </w:r>
            <w:proofErr w:type="spellEnd"/>
          </w:p>
        </w:tc>
        <w:tc>
          <w:tcPr>
            <w:tcW w:w="4678" w:type="dxa"/>
            <w:gridSpan w:val="4"/>
            <w:vMerge/>
            <w:shd w:val="clear" w:color="auto" w:fill="DFF5F9"/>
            <w:vAlign w:val="center"/>
          </w:tcPr>
          <w:p w14:paraId="63F123BD" w14:textId="77777777" w:rsidR="002A241F" w:rsidRPr="00F80676" w:rsidRDefault="002A241F" w:rsidP="002A241F">
            <w:pPr>
              <w:spacing w:line="240" w:lineRule="auto"/>
              <w:jc w:val="center"/>
              <w:textAlignment w:val="baseline"/>
              <w:rPr>
                <w:rFonts w:cs="Arial"/>
                <w:b/>
                <w:sz w:val="14"/>
                <w:szCs w:val="14"/>
                <w:lang w:val="en-US" w:eastAsia="en-GB"/>
              </w:rPr>
            </w:pPr>
          </w:p>
        </w:tc>
        <w:tc>
          <w:tcPr>
            <w:tcW w:w="1985" w:type="dxa"/>
            <w:gridSpan w:val="2"/>
            <w:vMerge/>
            <w:shd w:val="clear" w:color="auto" w:fill="DFF5F9"/>
            <w:vAlign w:val="center"/>
          </w:tcPr>
          <w:p w14:paraId="34F4E4C6" w14:textId="77777777" w:rsidR="002A241F" w:rsidRPr="00F80676" w:rsidRDefault="002A241F" w:rsidP="002A241F">
            <w:pPr>
              <w:spacing w:line="240" w:lineRule="auto"/>
              <w:jc w:val="center"/>
              <w:textAlignment w:val="baseline"/>
              <w:rPr>
                <w:rFonts w:cs="Arial"/>
                <w:b/>
                <w:bCs/>
                <w:sz w:val="14"/>
                <w:szCs w:val="14"/>
                <w:lang w:val="en-US" w:eastAsia="en-GB"/>
              </w:rPr>
            </w:pPr>
          </w:p>
        </w:tc>
        <w:tc>
          <w:tcPr>
            <w:tcW w:w="1986" w:type="dxa"/>
            <w:gridSpan w:val="2"/>
            <w:vMerge/>
            <w:shd w:val="clear" w:color="auto" w:fill="A6A6A6" w:themeFill="background1" w:themeFillShade="A6"/>
            <w:tcMar>
              <w:top w:w="113" w:type="dxa"/>
              <w:left w:w="113" w:type="dxa"/>
              <w:bottom w:w="113" w:type="dxa"/>
              <w:right w:w="113" w:type="dxa"/>
            </w:tcMar>
            <w:vAlign w:val="center"/>
          </w:tcPr>
          <w:p w14:paraId="31F954F9" w14:textId="77777777" w:rsidR="002A241F" w:rsidRPr="00F80676" w:rsidRDefault="002A241F" w:rsidP="002A241F">
            <w:pPr>
              <w:spacing w:line="240" w:lineRule="auto"/>
              <w:jc w:val="center"/>
              <w:textAlignment w:val="baseline"/>
              <w:rPr>
                <w:rFonts w:cs="Arial"/>
                <w:b/>
                <w:bCs/>
                <w:color w:val="FFFFFF" w:themeColor="background1"/>
                <w:sz w:val="14"/>
                <w:szCs w:val="14"/>
                <w:lang w:val="en-US" w:eastAsia="en-GB"/>
              </w:rPr>
            </w:pPr>
          </w:p>
        </w:tc>
      </w:tr>
      <w:tr w:rsidR="002A241F" w:rsidRPr="00F80676" w14:paraId="0478D77A" w14:textId="77777777" w:rsidTr="002A241F">
        <w:trPr>
          <w:trHeight w:val="567"/>
        </w:trPr>
        <w:tc>
          <w:tcPr>
            <w:tcW w:w="14884" w:type="dxa"/>
            <w:gridSpan w:val="13"/>
            <w:shd w:val="clear" w:color="auto" w:fill="FFFFFF" w:themeFill="background1"/>
            <w:tcMar>
              <w:top w:w="113" w:type="dxa"/>
              <w:left w:w="113" w:type="dxa"/>
              <w:bottom w:w="113" w:type="dxa"/>
              <w:right w:w="113" w:type="dxa"/>
            </w:tcMar>
            <w:vAlign w:val="center"/>
            <w:hideMark/>
          </w:tcPr>
          <w:p w14:paraId="6B43008B" w14:textId="77777777" w:rsidR="002A241F" w:rsidRPr="00F80676" w:rsidRDefault="002A241F" w:rsidP="002A241F">
            <w:pPr>
              <w:spacing w:line="276" w:lineRule="auto"/>
              <w:textAlignment w:val="baseline"/>
              <w:rPr>
                <w:rFonts w:cs="Arial"/>
                <w:lang w:eastAsia="ja-JP"/>
              </w:rPr>
            </w:pPr>
            <w:r w:rsidRPr="00F80676">
              <w:rPr>
                <w:rFonts w:cs="Arial"/>
                <w:b/>
                <w:lang w:val="en-US" w:eastAsia="ja-JP"/>
              </w:rPr>
              <w:t>貴組織の気候変動関連ターゲットについてさらに詳しい情報を提供してください。</w:t>
            </w:r>
          </w:p>
        </w:tc>
      </w:tr>
      <w:tr w:rsidR="002A241F" w:rsidRPr="00F80676" w14:paraId="2598B38A" w14:textId="77777777" w:rsidTr="002A241F">
        <w:trPr>
          <w:trHeight w:val="936"/>
        </w:trPr>
        <w:tc>
          <w:tcPr>
            <w:tcW w:w="1841" w:type="dxa"/>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hideMark/>
          </w:tcPr>
          <w:p w14:paraId="2AEF03EA" w14:textId="77777777" w:rsidR="002A241F" w:rsidRPr="00F80676" w:rsidRDefault="002A241F" w:rsidP="002A241F">
            <w:pPr>
              <w:spacing w:line="276" w:lineRule="auto"/>
              <w:textAlignment w:val="baseline"/>
              <w:rPr>
                <w:rFonts w:cs="Arial"/>
                <w:szCs w:val="16"/>
                <w:lang w:eastAsia="ja-JP"/>
              </w:rPr>
            </w:pPr>
          </w:p>
        </w:tc>
        <w:tc>
          <w:tcPr>
            <w:tcW w:w="1630" w:type="dxa"/>
            <w:gridSpan w:val="2"/>
            <w:tcBorders>
              <w:bottom w:val="single" w:sz="6" w:space="0" w:color="A6A6A6" w:themeColor="background1" w:themeShade="A6"/>
            </w:tcBorders>
            <w:shd w:val="clear" w:color="auto" w:fill="F2F2F2" w:themeFill="background1" w:themeFillShade="F2"/>
            <w:vAlign w:val="center"/>
          </w:tcPr>
          <w:p w14:paraId="2E76025F" w14:textId="4B03D96B" w:rsidR="002A241F" w:rsidRPr="00F80676" w:rsidRDefault="002A241F" w:rsidP="002A241F">
            <w:pPr>
              <w:spacing w:line="276" w:lineRule="auto"/>
              <w:textAlignment w:val="baseline"/>
              <w:rPr>
                <w:rFonts w:cs="Arial"/>
                <w:b/>
                <w:szCs w:val="16"/>
                <w:lang w:eastAsia="ja-JP"/>
              </w:rPr>
            </w:pPr>
            <w:r w:rsidRPr="00F80676">
              <w:rPr>
                <w:rFonts w:cs="Arial"/>
                <w:b/>
                <w:szCs w:val="16"/>
                <w:lang w:eastAsia="ja-JP"/>
              </w:rPr>
              <w:t>絶対的</w:t>
            </w:r>
            <w:r w:rsidR="00BD11C9">
              <w:rPr>
                <w:rFonts w:cs="Arial"/>
                <w:b/>
                <w:szCs w:val="16"/>
                <w:lang w:eastAsia="ja-JP"/>
              </w:rPr>
              <w:br/>
            </w:r>
            <w:r w:rsidRPr="00F80676">
              <w:rPr>
                <w:rFonts w:cs="Arial"/>
                <w:b/>
                <w:szCs w:val="16"/>
                <w:lang w:eastAsia="ja-JP"/>
              </w:rPr>
              <w:t>ターゲット／</w:t>
            </w:r>
            <w:r w:rsidR="00BD11C9">
              <w:rPr>
                <w:rFonts w:cs="Arial"/>
                <w:b/>
                <w:szCs w:val="16"/>
                <w:lang w:eastAsia="ja-JP"/>
              </w:rPr>
              <w:br/>
            </w:r>
            <w:r w:rsidRPr="00F80676">
              <w:rPr>
                <w:rFonts w:cs="Arial"/>
                <w:b/>
                <w:szCs w:val="16"/>
                <w:lang w:eastAsia="ja-JP"/>
              </w:rPr>
              <w:t>濃度ターゲット</w:t>
            </w:r>
          </w:p>
        </w:tc>
        <w:tc>
          <w:tcPr>
            <w:tcW w:w="1630" w:type="dxa"/>
            <w:tcBorders>
              <w:bottom w:val="single" w:sz="6" w:space="0" w:color="A6A6A6" w:themeColor="background1" w:themeShade="A6"/>
            </w:tcBorders>
            <w:shd w:val="clear" w:color="auto" w:fill="F2F2F2" w:themeFill="background1" w:themeFillShade="F2"/>
            <w:vAlign w:val="center"/>
          </w:tcPr>
          <w:p w14:paraId="0045D29A" w14:textId="3AEF4E03" w:rsidR="005A3DAA" w:rsidRPr="00F80676" w:rsidRDefault="002A241F" w:rsidP="002A241F">
            <w:pPr>
              <w:spacing w:line="276" w:lineRule="auto"/>
              <w:textAlignment w:val="baseline"/>
              <w:rPr>
                <w:rFonts w:cs="Arial"/>
                <w:b/>
                <w:szCs w:val="16"/>
                <w:lang w:eastAsia="ja-JP"/>
              </w:rPr>
            </w:pPr>
            <w:r w:rsidRPr="00F80676">
              <w:rPr>
                <w:rFonts w:cs="Arial"/>
                <w:b/>
                <w:szCs w:val="16"/>
                <w:lang w:eastAsia="ja-JP"/>
              </w:rPr>
              <w:t>ターゲット</w:t>
            </w:r>
            <w:r w:rsidR="00BD11C9">
              <w:rPr>
                <w:rFonts w:cs="Arial"/>
                <w:b/>
                <w:szCs w:val="16"/>
                <w:lang w:eastAsia="ja-JP"/>
              </w:rPr>
              <w:br/>
            </w:r>
            <w:r w:rsidRPr="00F80676">
              <w:rPr>
                <w:rFonts w:cs="Arial"/>
                <w:b/>
                <w:szCs w:val="16"/>
                <w:lang w:eastAsia="ja-JP"/>
              </w:rPr>
              <w:t>適用期間</w:t>
            </w:r>
            <w:r w:rsidR="005A3DAA">
              <w:rPr>
                <w:rFonts w:cs="Arial" w:hint="eastAsia"/>
                <w:b/>
                <w:szCs w:val="16"/>
                <w:lang w:eastAsia="ja-JP"/>
              </w:rPr>
              <w:t>（年）</w:t>
            </w:r>
          </w:p>
        </w:tc>
        <w:tc>
          <w:tcPr>
            <w:tcW w:w="1631" w:type="dxa"/>
            <w:gridSpan w:val="2"/>
            <w:tcBorders>
              <w:bottom w:val="single" w:sz="6" w:space="0" w:color="A6A6A6" w:themeColor="background1" w:themeShade="A6"/>
            </w:tcBorders>
            <w:shd w:val="clear" w:color="auto" w:fill="F2F2F2" w:themeFill="background1" w:themeFillShade="F2"/>
            <w:vAlign w:val="center"/>
          </w:tcPr>
          <w:p w14:paraId="11AD1A7E" w14:textId="77777777" w:rsidR="002A241F" w:rsidRPr="00F80676" w:rsidRDefault="002A241F" w:rsidP="002A241F">
            <w:pPr>
              <w:spacing w:line="276" w:lineRule="auto"/>
              <w:textAlignment w:val="baseline"/>
              <w:rPr>
                <w:rFonts w:cs="Arial"/>
                <w:b/>
                <w:szCs w:val="16"/>
                <w:lang w:eastAsia="en-GB"/>
              </w:rPr>
            </w:pPr>
            <w:r w:rsidRPr="00F80676">
              <w:rPr>
                <w:rFonts w:cs="Arial"/>
                <w:b/>
                <w:szCs w:val="16"/>
                <w:lang w:eastAsia="ja-JP"/>
              </w:rPr>
              <w:t>基準年度</w:t>
            </w:r>
          </w:p>
        </w:tc>
        <w:tc>
          <w:tcPr>
            <w:tcW w:w="1630" w:type="dxa"/>
            <w:tcBorders>
              <w:bottom w:val="single" w:sz="6" w:space="0" w:color="A6A6A6" w:themeColor="background1" w:themeShade="A6"/>
            </w:tcBorders>
            <w:shd w:val="clear" w:color="auto" w:fill="F2F2F2" w:themeFill="background1" w:themeFillShade="F2"/>
            <w:vAlign w:val="center"/>
          </w:tcPr>
          <w:p w14:paraId="38DDFE43" w14:textId="77777777" w:rsidR="002A241F" w:rsidRPr="00F80676" w:rsidRDefault="002A241F" w:rsidP="002A241F">
            <w:pPr>
              <w:spacing w:line="276" w:lineRule="auto"/>
              <w:textAlignment w:val="baseline"/>
              <w:rPr>
                <w:rFonts w:cs="Arial"/>
                <w:b/>
                <w:szCs w:val="16"/>
                <w:lang w:eastAsia="en-GB"/>
              </w:rPr>
            </w:pPr>
            <w:r w:rsidRPr="00F80676">
              <w:rPr>
                <w:rFonts w:cs="Arial"/>
                <w:b/>
                <w:szCs w:val="16"/>
                <w:lang w:eastAsia="ja-JP"/>
              </w:rPr>
              <w:t>基準量</w:t>
            </w:r>
          </w:p>
        </w:tc>
        <w:tc>
          <w:tcPr>
            <w:tcW w:w="1630" w:type="dxa"/>
            <w:tcBorders>
              <w:bottom w:val="single" w:sz="6" w:space="0" w:color="A6A6A6" w:themeColor="background1" w:themeShade="A6"/>
            </w:tcBorders>
            <w:shd w:val="clear" w:color="auto" w:fill="F2F2F2" w:themeFill="background1" w:themeFillShade="F2"/>
            <w:vAlign w:val="center"/>
          </w:tcPr>
          <w:p w14:paraId="377011CF" w14:textId="095E199C" w:rsidR="002A241F" w:rsidRPr="00F80676" w:rsidRDefault="002A241F" w:rsidP="002A241F">
            <w:pPr>
              <w:spacing w:line="276" w:lineRule="auto"/>
              <w:textAlignment w:val="baseline"/>
              <w:rPr>
                <w:rFonts w:cs="Arial"/>
                <w:b/>
                <w:szCs w:val="16"/>
                <w:lang w:eastAsia="en-GB"/>
              </w:rPr>
            </w:pPr>
            <w:r w:rsidRPr="00F80676">
              <w:rPr>
                <w:rFonts w:cs="Arial"/>
                <w:b/>
                <w:szCs w:val="16"/>
                <w:lang w:eastAsia="ja-JP"/>
              </w:rPr>
              <w:t>ターゲットの</w:t>
            </w:r>
            <w:r w:rsidR="00BD11C9">
              <w:rPr>
                <w:rFonts w:cs="Arial"/>
                <w:b/>
                <w:szCs w:val="16"/>
                <w:lang w:eastAsia="ja-JP"/>
              </w:rPr>
              <w:br/>
            </w:r>
            <w:r w:rsidRPr="00F80676">
              <w:rPr>
                <w:rFonts w:cs="Arial"/>
                <w:b/>
                <w:szCs w:val="16"/>
                <w:lang w:eastAsia="ja-JP"/>
              </w:rPr>
              <w:t>期日</w:t>
            </w:r>
          </w:p>
        </w:tc>
        <w:tc>
          <w:tcPr>
            <w:tcW w:w="1631" w:type="dxa"/>
            <w:gridSpan w:val="2"/>
            <w:tcBorders>
              <w:bottom w:val="single" w:sz="6" w:space="0" w:color="A6A6A6" w:themeColor="background1" w:themeShade="A6"/>
            </w:tcBorders>
            <w:shd w:val="clear" w:color="auto" w:fill="F2F2F2" w:themeFill="background1" w:themeFillShade="F2"/>
            <w:vAlign w:val="center"/>
          </w:tcPr>
          <w:p w14:paraId="61680A77" w14:textId="77777777" w:rsidR="002A241F" w:rsidRPr="00F80676" w:rsidRDefault="002A241F" w:rsidP="002A241F">
            <w:pPr>
              <w:spacing w:line="276" w:lineRule="auto"/>
              <w:textAlignment w:val="baseline"/>
              <w:rPr>
                <w:rFonts w:cs="Arial"/>
                <w:b/>
                <w:szCs w:val="16"/>
                <w:lang w:eastAsia="ja-JP"/>
              </w:rPr>
            </w:pPr>
            <w:r w:rsidRPr="00F80676">
              <w:rPr>
                <w:rFonts w:cs="Arial"/>
                <w:b/>
                <w:szCs w:val="16"/>
                <w:lang w:eastAsia="ja-JP"/>
              </w:rPr>
              <w:t>ターゲットの額／量</w:t>
            </w:r>
          </w:p>
        </w:tc>
        <w:tc>
          <w:tcPr>
            <w:tcW w:w="1630" w:type="dxa"/>
            <w:gridSpan w:val="2"/>
            <w:tcBorders>
              <w:bottom w:val="single" w:sz="6" w:space="0" w:color="A6A6A6" w:themeColor="background1" w:themeShade="A6"/>
            </w:tcBorders>
            <w:shd w:val="clear" w:color="auto" w:fill="F2F2F2" w:themeFill="background1" w:themeFillShade="F2"/>
            <w:vAlign w:val="center"/>
          </w:tcPr>
          <w:p w14:paraId="6F665005" w14:textId="6DB8BA1B" w:rsidR="002A241F" w:rsidRPr="00F80676" w:rsidRDefault="002A241F" w:rsidP="002A241F">
            <w:pPr>
              <w:spacing w:line="276" w:lineRule="auto"/>
              <w:textAlignment w:val="baseline"/>
              <w:rPr>
                <w:rFonts w:cs="Arial"/>
                <w:b/>
                <w:szCs w:val="16"/>
                <w:lang w:eastAsia="ja-JP"/>
              </w:rPr>
            </w:pPr>
            <w:r w:rsidRPr="00F80676">
              <w:rPr>
                <w:rFonts w:cs="Arial"/>
                <w:b/>
                <w:szCs w:val="16"/>
                <w:lang w:eastAsia="ja-JP"/>
              </w:rPr>
              <w:t>ターゲットの額に照らした進捗状況の評価に</w:t>
            </w:r>
            <w:r w:rsidR="00BD11C9">
              <w:rPr>
                <w:rFonts w:cs="Arial"/>
                <w:b/>
                <w:szCs w:val="16"/>
                <w:lang w:eastAsia="ja-JP"/>
              </w:rPr>
              <w:br/>
            </w:r>
            <w:r w:rsidRPr="00F80676">
              <w:rPr>
                <w:rFonts w:cs="Arial"/>
                <w:b/>
                <w:szCs w:val="16"/>
                <w:lang w:eastAsia="ja-JP"/>
              </w:rPr>
              <w:t>使用される中間ターゲットの額／</w:t>
            </w:r>
            <w:r w:rsidRPr="00F80676">
              <w:rPr>
                <w:rFonts w:cs="Arial"/>
                <w:b/>
                <w:szCs w:val="16"/>
                <w:lang w:eastAsia="ja-JP"/>
              </w:rPr>
              <w:t>KPI</w:t>
            </w:r>
          </w:p>
        </w:tc>
        <w:tc>
          <w:tcPr>
            <w:tcW w:w="1631" w:type="dxa"/>
            <w:tcBorders>
              <w:bottom w:val="single" w:sz="6" w:space="0" w:color="A6A6A6" w:themeColor="background1" w:themeShade="A6"/>
            </w:tcBorders>
            <w:shd w:val="clear" w:color="auto" w:fill="F2F2F2" w:themeFill="background1" w:themeFillShade="F2"/>
            <w:vAlign w:val="center"/>
          </w:tcPr>
          <w:p w14:paraId="4318B306" w14:textId="77777777" w:rsidR="002A241F" w:rsidRPr="00F80676" w:rsidRDefault="002A241F" w:rsidP="002A241F">
            <w:pPr>
              <w:spacing w:line="276" w:lineRule="auto"/>
              <w:textAlignment w:val="baseline"/>
              <w:rPr>
                <w:rFonts w:cs="Arial"/>
                <w:b/>
                <w:szCs w:val="16"/>
                <w:lang w:eastAsia="en-GB"/>
              </w:rPr>
            </w:pPr>
            <w:r w:rsidRPr="00F80676">
              <w:rPr>
                <w:rFonts w:cs="Arial"/>
                <w:b/>
                <w:szCs w:val="16"/>
                <w:lang w:eastAsia="ja-JP"/>
              </w:rPr>
              <w:t>その他の詳細</w:t>
            </w:r>
          </w:p>
        </w:tc>
      </w:tr>
      <w:tr w:rsidR="002A241F" w:rsidRPr="00F80676" w14:paraId="53875AE8" w14:textId="77777777" w:rsidTr="002A241F">
        <w:trPr>
          <w:trHeight w:val="465"/>
        </w:trPr>
        <w:tc>
          <w:tcPr>
            <w:tcW w:w="1841" w:type="dxa"/>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6E2C7E1C" w14:textId="2BBCCDAF" w:rsidR="002A241F" w:rsidRPr="00F80676" w:rsidRDefault="001E1CA8" w:rsidP="002A241F">
            <w:pPr>
              <w:spacing w:line="276" w:lineRule="auto"/>
              <w:textAlignment w:val="baseline"/>
              <w:rPr>
                <w:rFonts w:cs="Arial"/>
                <w:szCs w:val="16"/>
                <w:lang w:eastAsia="ja-JP"/>
              </w:rPr>
            </w:pPr>
            <w:r w:rsidRPr="00F80676">
              <w:rPr>
                <w:rFonts w:cs="Arial"/>
                <w:lang w:eastAsia="ja-JP"/>
              </w:rPr>
              <w:t>（</w:t>
            </w:r>
            <w:r w:rsidR="002A241F" w:rsidRPr="00F80676">
              <w:rPr>
                <w:rFonts w:cs="Arial"/>
                <w:lang w:eastAsia="ja-JP"/>
              </w:rPr>
              <w:t>A</w:t>
            </w:r>
            <w:r w:rsidRPr="00F80676">
              <w:rPr>
                <w:rFonts w:cs="Arial"/>
                <w:lang w:eastAsia="ja-JP"/>
              </w:rPr>
              <w:t>）</w:t>
            </w:r>
            <w:r w:rsidR="002A241F" w:rsidRPr="00F80676">
              <w:rPr>
                <w:rFonts w:cs="Arial"/>
                <w:lang w:eastAsia="ja-JP"/>
              </w:rPr>
              <w:t>ポートフォリオの</w:t>
            </w:r>
            <w:r w:rsidR="00CD271E">
              <w:rPr>
                <w:rFonts w:cs="Arial" w:hint="eastAsia"/>
                <w:lang w:eastAsia="ja-JP"/>
              </w:rPr>
              <w:t>カーボン・インテンシティ</w:t>
            </w:r>
            <w:r w:rsidR="002A241F" w:rsidRPr="00F80676">
              <w:rPr>
                <w:rFonts w:cs="Arial"/>
                <w:lang w:eastAsia="ja-JP"/>
              </w:rPr>
              <w:t>の削減</w:t>
            </w:r>
          </w:p>
        </w:tc>
        <w:tc>
          <w:tcPr>
            <w:tcW w:w="1630" w:type="dxa"/>
            <w:gridSpan w:val="2"/>
            <w:tcBorders>
              <w:bottom w:val="single" w:sz="6" w:space="0" w:color="A6A6A6" w:themeColor="background1" w:themeShade="A6"/>
            </w:tcBorders>
            <w:shd w:val="clear" w:color="auto" w:fill="FFFFFF" w:themeFill="background1"/>
            <w:vAlign w:val="center"/>
          </w:tcPr>
          <w:p w14:paraId="3BEEF53A" w14:textId="2A31B02F" w:rsidR="002A241F" w:rsidRPr="00F80676" w:rsidRDefault="001E1CA8" w:rsidP="002A241F">
            <w:pPr>
              <w:spacing w:line="276" w:lineRule="auto"/>
              <w:textAlignment w:val="baseline"/>
              <w:rPr>
                <w:rFonts w:cs="Arial"/>
                <w:szCs w:val="16"/>
                <w:lang w:eastAsia="ja-JP"/>
              </w:rPr>
            </w:pPr>
            <w:r w:rsidRPr="00F80676">
              <w:rPr>
                <w:rFonts w:cs="Arial"/>
                <w:szCs w:val="16"/>
                <w:lang w:eastAsia="ja-JP"/>
              </w:rPr>
              <w:t>［</w:t>
            </w:r>
            <w:r w:rsidR="002A241F" w:rsidRPr="00F80676">
              <w:rPr>
                <w:rFonts w:cs="Arial"/>
                <w:szCs w:val="16"/>
                <w:lang w:eastAsia="ja-JP"/>
              </w:rPr>
              <w:t>ドロップダウン・リスト</w:t>
            </w:r>
            <w:r w:rsidR="00A2504D" w:rsidRPr="00F80676">
              <w:rPr>
                <w:rFonts w:cs="Arial"/>
                <w:szCs w:val="16"/>
                <w:lang w:eastAsia="ja-JP"/>
              </w:rPr>
              <w:t>］</w:t>
            </w:r>
          </w:p>
          <w:p w14:paraId="5942920D" w14:textId="77777777" w:rsidR="002A241F" w:rsidRPr="00F80676" w:rsidRDefault="002A241F" w:rsidP="002A241F">
            <w:pPr>
              <w:spacing w:line="276" w:lineRule="auto"/>
              <w:textAlignment w:val="baseline"/>
              <w:rPr>
                <w:rFonts w:cs="Arial"/>
                <w:szCs w:val="16"/>
                <w:lang w:eastAsia="ja-JP"/>
              </w:rPr>
            </w:pPr>
          </w:p>
          <w:p w14:paraId="69E9F0B6" w14:textId="294A45C3" w:rsidR="002A241F" w:rsidRPr="00F80676" w:rsidRDefault="001E1CA8" w:rsidP="002A241F">
            <w:pPr>
              <w:spacing w:line="276" w:lineRule="auto"/>
              <w:textAlignment w:val="baseline"/>
              <w:rPr>
                <w:rFonts w:cs="Arial"/>
                <w:szCs w:val="16"/>
                <w:lang w:eastAsia="ja-JP"/>
              </w:rPr>
            </w:pPr>
            <w:r w:rsidRPr="00F80676">
              <w:rPr>
                <w:rFonts w:cs="Arial"/>
                <w:szCs w:val="16"/>
                <w:lang w:eastAsia="ja-JP"/>
              </w:rPr>
              <w:t>（</w:t>
            </w:r>
            <w:r w:rsidR="002A241F" w:rsidRPr="00F80676">
              <w:rPr>
                <w:rFonts w:cs="Arial"/>
                <w:szCs w:val="16"/>
                <w:lang w:eastAsia="ja-JP"/>
              </w:rPr>
              <w:t>1</w:t>
            </w:r>
            <w:r w:rsidRPr="00F80676">
              <w:rPr>
                <w:rFonts w:cs="Arial"/>
                <w:szCs w:val="16"/>
                <w:lang w:eastAsia="ja-JP"/>
              </w:rPr>
              <w:t>）</w:t>
            </w:r>
            <w:r w:rsidR="002A241F" w:rsidRPr="00F80676">
              <w:rPr>
                <w:rFonts w:cs="Arial"/>
                <w:szCs w:val="16"/>
                <w:lang w:eastAsia="ja-JP"/>
              </w:rPr>
              <w:t>絶対的</w:t>
            </w:r>
            <w:r w:rsidR="00BD11C9">
              <w:rPr>
                <w:rFonts w:cs="Arial"/>
                <w:szCs w:val="16"/>
                <w:lang w:eastAsia="ja-JP"/>
              </w:rPr>
              <w:br/>
            </w:r>
            <w:r w:rsidR="002A241F" w:rsidRPr="00F80676">
              <w:rPr>
                <w:rFonts w:cs="Arial"/>
                <w:szCs w:val="16"/>
                <w:lang w:eastAsia="ja-JP"/>
              </w:rPr>
              <w:t>ターゲット</w:t>
            </w:r>
          </w:p>
          <w:p w14:paraId="4EC456D9" w14:textId="216306E9" w:rsidR="002A241F" w:rsidRPr="00BD11C9" w:rsidRDefault="001E1CA8" w:rsidP="002A241F">
            <w:pPr>
              <w:spacing w:line="276" w:lineRule="auto"/>
              <w:textAlignment w:val="baseline"/>
              <w:rPr>
                <w:rFonts w:cs="Arial"/>
                <w:spacing w:val="2"/>
                <w:szCs w:val="16"/>
                <w:lang w:eastAsia="ja-JP"/>
              </w:rPr>
            </w:pPr>
            <w:r w:rsidRPr="00BD11C9">
              <w:rPr>
                <w:rFonts w:cs="Arial"/>
                <w:spacing w:val="2"/>
                <w:szCs w:val="16"/>
                <w:lang w:eastAsia="ja-JP"/>
              </w:rPr>
              <w:t>（</w:t>
            </w:r>
            <w:r w:rsidR="002A241F" w:rsidRPr="00BD11C9">
              <w:rPr>
                <w:rFonts w:cs="Arial"/>
                <w:spacing w:val="2"/>
                <w:szCs w:val="16"/>
                <w:lang w:eastAsia="ja-JP"/>
              </w:rPr>
              <w:t>2</w:t>
            </w:r>
            <w:r w:rsidRPr="00BD11C9">
              <w:rPr>
                <w:rFonts w:cs="Arial"/>
                <w:spacing w:val="2"/>
                <w:szCs w:val="16"/>
                <w:lang w:eastAsia="ja-JP"/>
              </w:rPr>
              <w:t>）</w:t>
            </w:r>
            <w:r w:rsidR="002A241F" w:rsidRPr="00BD11C9">
              <w:rPr>
                <w:rFonts w:cs="Arial"/>
                <w:spacing w:val="2"/>
                <w:szCs w:val="16"/>
                <w:lang w:eastAsia="ja-JP"/>
              </w:rPr>
              <w:t>濃度</w:t>
            </w:r>
            <w:r w:rsidR="00BD11C9">
              <w:rPr>
                <w:rFonts w:cs="Arial"/>
                <w:spacing w:val="2"/>
                <w:szCs w:val="16"/>
                <w:lang w:eastAsia="ja-JP"/>
              </w:rPr>
              <w:br/>
            </w:r>
            <w:r w:rsidR="002A241F" w:rsidRPr="00BD11C9">
              <w:rPr>
                <w:rFonts w:cs="Arial"/>
                <w:spacing w:val="2"/>
                <w:szCs w:val="16"/>
                <w:lang w:eastAsia="ja-JP"/>
              </w:rPr>
              <w:t>ターゲット</w:t>
            </w:r>
          </w:p>
        </w:tc>
        <w:tc>
          <w:tcPr>
            <w:tcW w:w="1630" w:type="dxa"/>
            <w:tcBorders>
              <w:bottom w:val="single" w:sz="6" w:space="0" w:color="A6A6A6" w:themeColor="background1" w:themeShade="A6"/>
            </w:tcBorders>
            <w:shd w:val="clear" w:color="auto" w:fill="FFFFFF" w:themeFill="background1"/>
            <w:vAlign w:val="center"/>
          </w:tcPr>
          <w:p w14:paraId="5D44AFC7" w14:textId="6F0CCD8B" w:rsidR="002A241F" w:rsidRPr="00F80676" w:rsidRDefault="001E1CA8" w:rsidP="002A241F">
            <w:pPr>
              <w:spacing w:line="276" w:lineRule="auto"/>
              <w:textAlignment w:val="baseline"/>
              <w:rPr>
                <w:rFonts w:cs="Arial"/>
                <w:szCs w:val="16"/>
                <w:lang w:eastAsia="ja-JP"/>
              </w:rPr>
            </w:pPr>
            <w:r w:rsidRPr="00F80676">
              <w:rPr>
                <w:rFonts w:cs="Arial"/>
                <w:szCs w:val="16"/>
                <w:lang w:eastAsia="ja-JP"/>
              </w:rPr>
              <w:t>［</w:t>
            </w:r>
            <w:r w:rsidR="002A241F" w:rsidRPr="00F80676">
              <w:rPr>
                <w:rFonts w:cs="Arial"/>
                <w:szCs w:val="16"/>
                <w:lang w:eastAsia="ja-JP"/>
              </w:rPr>
              <w:t>数字を入力</w:t>
            </w:r>
            <w:r w:rsidR="00BD11C9">
              <w:rPr>
                <w:rFonts w:cs="Arial"/>
                <w:szCs w:val="16"/>
                <w:lang w:eastAsia="ja-JP"/>
              </w:rPr>
              <w:br/>
            </w:r>
            <w:r w:rsidRPr="00F80676">
              <w:rPr>
                <w:rFonts w:cs="Arial"/>
                <w:szCs w:val="16"/>
                <w:lang w:eastAsia="ja-JP"/>
              </w:rPr>
              <w:t>（</w:t>
            </w:r>
            <w:r w:rsidR="002A241F" w:rsidRPr="00F80676">
              <w:rPr>
                <w:rFonts w:cs="Arial"/>
                <w:szCs w:val="16"/>
                <w:lang w:eastAsia="ja-JP"/>
              </w:rPr>
              <w:t>1</w:t>
            </w:r>
            <w:r w:rsidR="00E250DA" w:rsidRPr="00F80676">
              <w:rPr>
                <w:rFonts w:cs="Arial"/>
                <w:szCs w:val="16"/>
                <w:lang w:eastAsia="ja-JP"/>
              </w:rPr>
              <w:t>〜</w:t>
            </w:r>
            <w:r w:rsidR="002A241F" w:rsidRPr="00F80676">
              <w:rPr>
                <w:rFonts w:cs="Arial"/>
                <w:szCs w:val="16"/>
                <w:lang w:eastAsia="ja-JP"/>
              </w:rPr>
              <w:t>100</w:t>
            </w:r>
            <w:r w:rsidRPr="00F80676">
              <w:rPr>
                <w:rFonts w:cs="Arial"/>
                <w:szCs w:val="16"/>
                <w:lang w:eastAsia="ja-JP"/>
              </w:rPr>
              <w:t>）</w:t>
            </w:r>
            <w:r w:rsidR="00A2504D" w:rsidRPr="00F80676">
              <w:rPr>
                <w:rFonts w:cs="Arial"/>
                <w:szCs w:val="16"/>
                <w:lang w:eastAsia="ja-JP"/>
              </w:rPr>
              <w:t>］</w:t>
            </w:r>
          </w:p>
        </w:tc>
        <w:tc>
          <w:tcPr>
            <w:tcW w:w="1631" w:type="dxa"/>
            <w:gridSpan w:val="2"/>
            <w:tcBorders>
              <w:bottom w:val="single" w:sz="6" w:space="0" w:color="A6A6A6" w:themeColor="background1" w:themeShade="A6"/>
            </w:tcBorders>
            <w:shd w:val="clear" w:color="auto" w:fill="FFFFFF" w:themeFill="background1"/>
            <w:vAlign w:val="center"/>
          </w:tcPr>
          <w:p w14:paraId="2F18432E" w14:textId="4BD313F2" w:rsidR="002A241F" w:rsidRPr="00F80676" w:rsidRDefault="001E1CA8" w:rsidP="002A241F">
            <w:pPr>
              <w:spacing w:line="276" w:lineRule="auto"/>
              <w:textAlignment w:val="baseline"/>
              <w:rPr>
                <w:rFonts w:cs="Arial"/>
                <w:szCs w:val="16"/>
                <w:lang w:eastAsia="ja-JP"/>
              </w:rPr>
            </w:pPr>
            <w:r w:rsidRPr="00F80676">
              <w:rPr>
                <w:rFonts w:cs="Arial"/>
                <w:szCs w:val="16"/>
                <w:lang w:eastAsia="ja-JP"/>
              </w:rPr>
              <w:t>［</w:t>
            </w:r>
            <w:r w:rsidR="002A241F" w:rsidRPr="00F80676">
              <w:rPr>
                <w:rFonts w:cs="Arial"/>
                <w:szCs w:val="16"/>
                <w:lang w:eastAsia="ja-JP"/>
              </w:rPr>
              <w:t>数字を入力</w:t>
            </w:r>
            <w:r w:rsidRPr="00F80676">
              <w:rPr>
                <w:rFonts w:cs="Arial"/>
                <w:szCs w:val="16"/>
                <w:lang w:eastAsia="ja-JP"/>
              </w:rPr>
              <w:t>（</w:t>
            </w:r>
            <w:r w:rsidR="002A241F" w:rsidRPr="00F80676">
              <w:rPr>
                <w:rFonts w:cs="Arial"/>
                <w:szCs w:val="16"/>
                <w:lang w:eastAsia="ja-JP"/>
              </w:rPr>
              <w:t>1900</w:t>
            </w:r>
            <w:r w:rsidR="00E250DA" w:rsidRPr="00F80676">
              <w:rPr>
                <w:rFonts w:cs="Arial"/>
                <w:szCs w:val="16"/>
                <w:lang w:eastAsia="ja-JP"/>
              </w:rPr>
              <w:t>〜</w:t>
            </w:r>
            <w:r w:rsidR="002A241F" w:rsidRPr="00F80676">
              <w:rPr>
                <w:rFonts w:cs="Arial"/>
                <w:szCs w:val="16"/>
                <w:lang w:eastAsia="ja-JP"/>
              </w:rPr>
              <w:t>2020</w:t>
            </w:r>
            <w:r w:rsidRPr="00F80676">
              <w:rPr>
                <w:rFonts w:cs="Arial"/>
                <w:szCs w:val="16"/>
                <w:lang w:eastAsia="ja-JP"/>
              </w:rPr>
              <w:t>）</w:t>
            </w:r>
            <w:r w:rsidR="00A2504D" w:rsidRPr="00F80676">
              <w:rPr>
                <w:rFonts w:cs="Arial"/>
                <w:szCs w:val="16"/>
                <w:lang w:eastAsia="ja-JP"/>
              </w:rPr>
              <w:t>］</w:t>
            </w:r>
          </w:p>
        </w:tc>
        <w:tc>
          <w:tcPr>
            <w:tcW w:w="1630" w:type="dxa"/>
            <w:tcBorders>
              <w:bottom w:val="single" w:sz="6" w:space="0" w:color="A6A6A6" w:themeColor="background1" w:themeShade="A6"/>
            </w:tcBorders>
            <w:shd w:val="clear" w:color="auto" w:fill="FFFFFF" w:themeFill="background1"/>
            <w:vAlign w:val="center"/>
          </w:tcPr>
          <w:p w14:paraId="50D6060A" w14:textId="77777777" w:rsidR="002A241F" w:rsidRPr="00F80676" w:rsidRDefault="002A241F" w:rsidP="002A241F">
            <w:pPr>
              <w:spacing w:line="276" w:lineRule="auto"/>
              <w:textAlignment w:val="baseline"/>
              <w:rPr>
                <w:rFonts w:cs="Arial"/>
                <w:szCs w:val="16"/>
                <w:lang w:eastAsia="en-GB"/>
              </w:rPr>
            </w:pPr>
            <w:r w:rsidRPr="00F80676">
              <w:rPr>
                <w:rFonts w:cs="Arial"/>
                <w:szCs w:val="16"/>
                <w:lang w:eastAsia="en-GB"/>
              </w:rPr>
              <w:t>________</w:t>
            </w:r>
          </w:p>
        </w:tc>
        <w:tc>
          <w:tcPr>
            <w:tcW w:w="1630" w:type="dxa"/>
            <w:tcBorders>
              <w:bottom w:val="single" w:sz="6" w:space="0" w:color="A6A6A6" w:themeColor="background1" w:themeShade="A6"/>
            </w:tcBorders>
            <w:shd w:val="clear" w:color="auto" w:fill="FFFFFF" w:themeFill="background1"/>
            <w:vAlign w:val="center"/>
          </w:tcPr>
          <w:p w14:paraId="3DB28EAA" w14:textId="204CC7F4" w:rsidR="002A241F" w:rsidRPr="00F80676" w:rsidRDefault="001E1CA8" w:rsidP="002A241F">
            <w:pPr>
              <w:spacing w:line="276" w:lineRule="auto"/>
              <w:textAlignment w:val="baseline"/>
              <w:rPr>
                <w:rFonts w:cs="Arial"/>
                <w:szCs w:val="16"/>
                <w:lang w:eastAsia="ja-JP"/>
              </w:rPr>
            </w:pPr>
            <w:r w:rsidRPr="00F80676">
              <w:rPr>
                <w:rFonts w:cs="Arial"/>
                <w:szCs w:val="16"/>
                <w:lang w:eastAsia="ja-JP"/>
              </w:rPr>
              <w:t>［</w:t>
            </w:r>
            <w:r w:rsidR="002A241F" w:rsidRPr="00F80676">
              <w:rPr>
                <w:rFonts w:cs="Arial"/>
                <w:szCs w:val="16"/>
                <w:lang w:eastAsia="ja-JP"/>
              </w:rPr>
              <w:t>数字を入力</w:t>
            </w:r>
            <w:r w:rsidRPr="00F80676">
              <w:rPr>
                <w:rFonts w:cs="Arial"/>
                <w:szCs w:val="16"/>
                <w:lang w:eastAsia="ja-JP"/>
              </w:rPr>
              <w:t>（</w:t>
            </w:r>
            <w:r w:rsidR="002A241F" w:rsidRPr="00F80676">
              <w:rPr>
                <w:rFonts w:cs="Arial"/>
                <w:szCs w:val="16"/>
                <w:lang w:eastAsia="ja-JP"/>
              </w:rPr>
              <w:t>2019</w:t>
            </w:r>
            <w:r w:rsidR="00E250DA" w:rsidRPr="00F80676">
              <w:rPr>
                <w:rFonts w:cs="Arial"/>
                <w:szCs w:val="16"/>
                <w:lang w:eastAsia="ja-JP"/>
              </w:rPr>
              <w:t>〜</w:t>
            </w:r>
            <w:r w:rsidR="002A241F" w:rsidRPr="00F80676">
              <w:rPr>
                <w:rFonts w:cs="Arial"/>
                <w:szCs w:val="16"/>
                <w:lang w:eastAsia="ja-JP"/>
              </w:rPr>
              <w:t>2100</w:t>
            </w:r>
            <w:r w:rsidRPr="00F80676">
              <w:rPr>
                <w:rFonts w:cs="Arial"/>
                <w:szCs w:val="16"/>
                <w:lang w:eastAsia="ja-JP"/>
              </w:rPr>
              <w:t>）</w:t>
            </w:r>
            <w:r w:rsidR="00A2504D" w:rsidRPr="00F80676">
              <w:rPr>
                <w:rFonts w:cs="Arial"/>
                <w:szCs w:val="16"/>
                <w:lang w:eastAsia="ja-JP"/>
              </w:rPr>
              <w:t>］</w:t>
            </w:r>
          </w:p>
        </w:tc>
        <w:tc>
          <w:tcPr>
            <w:tcW w:w="1631" w:type="dxa"/>
            <w:gridSpan w:val="2"/>
            <w:tcBorders>
              <w:bottom w:val="single" w:sz="6" w:space="0" w:color="A6A6A6" w:themeColor="background1" w:themeShade="A6"/>
            </w:tcBorders>
            <w:shd w:val="clear" w:color="auto" w:fill="FFFFFF" w:themeFill="background1"/>
            <w:vAlign w:val="center"/>
          </w:tcPr>
          <w:p w14:paraId="0617F238" w14:textId="77777777" w:rsidR="002A241F" w:rsidRPr="00F80676" w:rsidRDefault="002A241F" w:rsidP="002A241F">
            <w:pPr>
              <w:spacing w:line="276" w:lineRule="auto"/>
              <w:textAlignment w:val="baseline"/>
              <w:rPr>
                <w:rFonts w:cs="Arial"/>
                <w:szCs w:val="16"/>
                <w:lang w:eastAsia="en-GB"/>
              </w:rPr>
            </w:pPr>
            <w:r w:rsidRPr="00F80676">
              <w:rPr>
                <w:rFonts w:cs="Arial"/>
                <w:szCs w:val="16"/>
                <w:lang w:eastAsia="en-GB"/>
              </w:rPr>
              <w:t>________</w:t>
            </w:r>
          </w:p>
        </w:tc>
        <w:tc>
          <w:tcPr>
            <w:tcW w:w="1630" w:type="dxa"/>
            <w:gridSpan w:val="2"/>
            <w:tcBorders>
              <w:bottom w:val="single" w:sz="6" w:space="0" w:color="A6A6A6" w:themeColor="background1" w:themeShade="A6"/>
            </w:tcBorders>
            <w:shd w:val="clear" w:color="auto" w:fill="FFFFFF" w:themeFill="background1"/>
            <w:vAlign w:val="center"/>
          </w:tcPr>
          <w:p w14:paraId="5FB3F561" w14:textId="53352172" w:rsidR="002A241F" w:rsidRPr="00F80676" w:rsidRDefault="001E1CA8" w:rsidP="002A241F">
            <w:pPr>
              <w:spacing w:line="276" w:lineRule="auto"/>
              <w:textAlignment w:val="baseline"/>
              <w:rPr>
                <w:rFonts w:cs="Arial"/>
                <w:szCs w:val="16"/>
                <w:lang w:eastAsia="ja-JP"/>
              </w:rPr>
            </w:pPr>
            <w:r w:rsidRPr="00F80676">
              <w:rPr>
                <w:rStyle w:val="normaltextrun"/>
                <w:rFonts w:cs="Arial"/>
                <w:color w:val="000000"/>
                <w:shd w:val="clear" w:color="auto" w:fill="FFFFFF"/>
                <w:lang w:eastAsia="ja-JP"/>
              </w:rPr>
              <w:t>具体的に記入してください</w:t>
            </w:r>
            <w:r w:rsidR="002A241F" w:rsidRPr="00F80676">
              <w:rPr>
                <w:rStyle w:val="normaltextrun"/>
                <w:rFonts w:cs="Arial"/>
                <w:color w:val="000000"/>
                <w:shd w:val="clear" w:color="auto" w:fill="FFFFFF"/>
                <w:lang w:eastAsia="ja-JP"/>
              </w:rPr>
              <w:t>：</w:t>
            </w:r>
            <w:r w:rsidR="002A241F" w:rsidRPr="00F80676">
              <w:rPr>
                <w:rStyle w:val="normaltextrun"/>
                <w:rFonts w:cs="Arial"/>
                <w:color w:val="000000"/>
                <w:shd w:val="clear" w:color="auto" w:fill="FFFFFF"/>
                <w:lang w:eastAsia="ja-JP"/>
              </w:rPr>
              <w:t>____</w:t>
            </w:r>
            <w:r w:rsidRPr="00F80676">
              <w:rPr>
                <w:rStyle w:val="normaltextrun"/>
                <w:rFonts w:cs="Arial"/>
                <w:color w:val="000000"/>
                <w:shd w:val="clear" w:color="auto" w:fill="FFFFFF"/>
                <w:lang w:eastAsia="ja-JP"/>
              </w:rPr>
              <w:t>［</w:t>
            </w:r>
            <w:r w:rsidR="004049C3" w:rsidRPr="00F80676">
              <w:rPr>
                <w:rStyle w:val="normaltextrun"/>
                <w:rFonts w:cs="Arial"/>
                <w:color w:val="000000"/>
                <w:shd w:val="clear" w:color="auto" w:fill="FFFFFF"/>
                <w:lang w:eastAsia="ja-JP"/>
              </w:rPr>
              <w:t>自由回答</w:t>
            </w:r>
            <w:r w:rsidR="002A241F" w:rsidRPr="00F80676">
              <w:rPr>
                <w:rStyle w:val="normaltextrun"/>
                <w:rFonts w:cs="Arial"/>
                <w:color w:val="000000"/>
                <w:shd w:val="clear" w:color="auto" w:fill="FFFFFF"/>
                <w:lang w:eastAsia="ja-JP"/>
              </w:rPr>
              <w:t>：</w:t>
            </w:r>
            <w:r w:rsidR="00BD11C9">
              <w:rPr>
                <w:rStyle w:val="normaltextrun"/>
                <w:rFonts w:cs="Arial"/>
                <w:color w:val="000000"/>
                <w:shd w:val="clear" w:color="auto" w:fill="FFFFFF"/>
                <w:lang w:eastAsia="ja-JP"/>
              </w:rPr>
              <w:br/>
            </w:r>
            <w:r w:rsidR="004049C3" w:rsidRPr="00F80676">
              <w:rPr>
                <w:rStyle w:val="normaltextrun"/>
                <w:rFonts w:cs="Arial"/>
                <w:color w:val="000000"/>
                <w:shd w:val="clear" w:color="auto" w:fill="FFFFFF"/>
                <w:lang w:eastAsia="ja-JP"/>
              </w:rPr>
              <w:t>ミディアム</w:t>
            </w:r>
            <w:r w:rsidR="00A2504D" w:rsidRPr="00F80676">
              <w:rPr>
                <w:rStyle w:val="normaltextrun"/>
                <w:rFonts w:cs="Arial"/>
                <w:color w:val="000000"/>
                <w:shd w:val="clear" w:color="auto" w:fill="FFFFFF"/>
                <w:lang w:eastAsia="ja-JP"/>
              </w:rPr>
              <w:t>］</w:t>
            </w:r>
          </w:p>
        </w:tc>
        <w:tc>
          <w:tcPr>
            <w:tcW w:w="1631" w:type="dxa"/>
            <w:tcBorders>
              <w:bottom w:val="single" w:sz="6" w:space="0" w:color="A6A6A6" w:themeColor="background1" w:themeShade="A6"/>
            </w:tcBorders>
            <w:shd w:val="clear" w:color="auto" w:fill="FFFFFF" w:themeFill="background1"/>
            <w:vAlign w:val="center"/>
          </w:tcPr>
          <w:p w14:paraId="15D97C6F" w14:textId="3850FF49" w:rsidR="002A241F" w:rsidRPr="00F80676" w:rsidRDefault="001E1CA8" w:rsidP="002A241F">
            <w:pPr>
              <w:spacing w:line="276" w:lineRule="auto"/>
              <w:textAlignment w:val="baseline"/>
              <w:rPr>
                <w:rFonts w:cs="Arial"/>
                <w:szCs w:val="16"/>
                <w:lang w:eastAsia="ja-JP"/>
              </w:rPr>
            </w:pPr>
            <w:r w:rsidRPr="00F80676">
              <w:rPr>
                <w:rStyle w:val="normaltextrun"/>
                <w:rFonts w:cs="Arial"/>
                <w:color w:val="000000"/>
                <w:shd w:val="clear" w:color="auto" w:fill="FFFFFF"/>
                <w:lang w:eastAsia="ja-JP"/>
              </w:rPr>
              <w:t>具体的に記入してください</w:t>
            </w:r>
            <w:r w:rsidR="002A241F" w:rsidRPr="00F80676">
              <w:rPr>
                <w:rStyle w:val="normaltextrun"/>
                <w:rFonts w:cs="Arial"/>
                <w:color w:val="000000"/>
                <w:shd w:val="clear" w:color="auto" w:fill="FFFFFF"/>
                <w:lang w:eastAsia="ja-JP"/>
              </w:rPr>
              <w:t>：</w:t>
            </w:r>
            <w:r w:rsidR="002A241F" w:rsidRPr="00F80676">
              <w:rPr>
                <w:rStyle w:val="normaltextrun"/>
                <w:rFonts w:cs="Arial"/>
                <w:color w:val="000000"/>
                <w:shd w:val="clear" w:color="auto" w:fill="FFFFFF"/>
                <w:lang w:eastAsia="ja-JP"/>
              </w:rPr>
              <w:t>____</w:t>
            </w:r>
            <w:r w:rsidRPr="00F80676">
              <w:rPr>
                <w:rStyle w:val="normaltextrun"/>
                <w:rFonts w:cs="Arial"/>
                <w:color w:val="000000"/>
                <w:shd w:val="clear" w:color="auto" w:fill="FFFFFF"/>
                <w:lang w:eastAsia="ja-JP"/>
              </w:rPr>
              <w:t>［</w:t>
            </w:r>
            <w:r w:rsidR="004049C3" w:rsidRPr="00F80676">
              <w:rPr>
                <w:rStyle w:val="normaltextrun"/>
                <w:rFonts w:cs="Arial"/>
                <w:color w:val="000000"/>
                <w:shd w:val="clear" w:color="auto" w:fill="FFFFFF"/>
                <w:lang w:eastAsia="ja-JP"/>
              </w:rPr>
              <w:t>自由回答</w:t>
            </w:r>
            <w:r w:rsidR="002A241F" w:rsidRPr="00F80676">
              <w:rPr>
                <w:rStyle w:val="normaltextrun"/>
                <w:rFonts w:cs="Arial"/>
                <w:color w:val="000000"/>
                <w:shd w:val="clear" w:color="auto" w:fill="FFFFFF"/>
                <w:lang w:eastAsia="ja-JP"/>
              </w:rPr>
              <w:t>：</w:t>
            </w:r>
            <w:r w:rsidR="00BD11C9">
              <w:rPr>
                <w:rStyle w:val="normaltextrun"/>
                <w:rFonts w:cs="Arial"/>
                <w:color w:val="000000"/>
                <w:shd w:val="clear" w:color="auto" w:fill="FFFFFF"/>
                <w:lang w:eastAsia="ja-JP"/>
              </w:rPr>
              <w:br/>
            </w:r>
            <w:r w:rsidR="004049C3" w:rsidRPr="00F80676">
              <w:rPr>
                <w:rStyle w:val="normaltextrun"/>
                <w:rFonts w:cs="Arial"/>
                <w:color w:val="000000"/>
                <w:shd w:val="clear" w:color="auto" w:fill="FFFFFF"/>
                <w:lang w:eastAsia="ja-JP"/>
              </w:rPr>
              <w:t>ミディアム</w:t>
            </w:r>
            <w:r w:rsidR="00A2504D" w:rsidRPr="00F80676">
              <w:rPr>
                <w:rStyle w:val="normaltextrun"/>
                <w:rFonts w:cs="Arial"/>
                <w:color w:val="000000"/>
                <w:shd w:val="clear" w:color="auto" w:fill="FFFFFF"/>
                <w:lang w:eastAsia="ja-JP"/>
              </w:rPr>
              <w:t>］</w:t>
            </w:r>
          </w:p>
        </w:tc>
      </w:tr>
      <w:tr w:rsidR="002A241F" w:rsidRPr="00F80676" w14:paraId="2744025B" w14:textId="77777777" w:rsidTr="002A241F">
        <w:trPr>
          <w:trHeight w:val="465"/>
        </w:trPr>
        <w:tc>
          <w:tcPr>
            <w:tcW w:w="1841" w:type="dxa"/>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0AB7530C" w14:textId="140A91D4" w:rsidR="002A241F" w:rsidRPr="00F80676" w:rsidRDefault="001E1CA8" w:rsidP="002A241F">
            <w:pPr>
              <w:spacing w:line="276" w:lineRule="auto"/>
              <w:textAlignment w:val="baseline"/>
              <w:rPr>
                <w:rFonts w:cs="Arial"/>
                <w:szCs w:val="16"/>
                <w:lang w:eastAsia="ja-JP"/>
              </w:rPr>
            </w:pPr>
            <w:r w:rsidRPr="00F80676">
              <w:rPr>
                <w:rFonts w:cs="Arial"/>
                <w:lang w:eastAsia="ja-JP"/>
              </w:rPr>
              <w:t>（</w:t>
            </w:r>
            <w:r w:rsidR="002A241F" w:rsidRPr="00F80676">
              <w:rPr>
                <w:rFonts w:cs="Arial"/>
                <w:lang w:eastAsia="ja-JP"/>
              </w:rPr>
              <w:t>B</w:t>
            </w:r>
            <w:r w:rsidRPr="00F80676">
              <w:rPr>
                <w:rFonts w:cs="Arial"/>
                <w:lang w:eastAsia="ja-JP"/>
              </w:rPr>
              <w:t>）</w:t>
            </w:r>
            <w:r w:rsidR="002A241F" w:rsidRPr="00F80676">
              <w:rPr>
                <w:rFonts w:cs="Arial"/>
                <w:lang w:eastAsia="ja-JP"/>
              </w:rPr>
              <w:t>重大な気候</w:t>
            </w:r>
            <w:r w:rsidR="00BD11C9">
              <w:rPr>
                <w:rFonts w:cs="Arial"/>
                <w:lang w:eastAsia="ja-JP"/>
              </w:rPr>
              <w:br/>
            </w:r>
            <w:r w:rsidR="002A241F" w:rsidRPr="00F80676">
              <w:rPr>
                <w:rFonts w:cs="Arial"/>
                <w:lang w:eastAsia="ja-JP"/>
              </w:rPr>
              <w:t>移行リスクをもつ</w:t>
            </w:r>
            <w:r w:rsidR="00BD11C9">
              <w:rPr>
                <w:rFonts w:cs="Arial"/>
                <w:lang w:eastAsia="ja-JP"/>
              </w:rPr>
              <w:br/>
            </w:r>
            <w:r w:rsidR="002A241F" w:rsidRPr="00F80676">
              <w:rPr>
                <w:rFonts w:cs="Arial"/>
                <w:lang w:eastAsia="ja-JP"/>
              </w:rPr>
              <w:t>資産へのエクスポージャーの削減</w:t>
            </w:r>
          </w:p>
        </w:tc>
        <w:tc>
          <w:tcPr>
            <w:tcW w:w="1630" w:type="dxa"/>
            <w:gridSpan w:val="2"/>
            <w:tcBorders>
              <w:bottom w:val="single" w:sz="6" w:space="0" w:color="A6A6A6" w:themeColor="background1" w:themeShade="A6"/>
            </w:tcBorders>
            <w:shd w:val="clear" w:color="auto" w:fill="FFFFFF" w:themeFill="background1"/>
            <w:vAlign w:val="center"/>
          </w:tcPr>
          <w:p w14:paraId="35F9A1E4" w14:textId="4B08B39E" w:rsidR="002A241F" w:rsidRPr="00F80676" w:rsidRDefault="001E1CA8" w:rsidP="002A241F">
            <w:pPr>
              <w:spacing w:line="276" w:lineRule="auto"/>
              <w:textAlignment w:val="baseline"/>
              <w:rPr>
                <w:rFonts w:cs="Arial"/>
                <w:szCs w:val="16"/>
                <w:lang w:eastAsia="en-GB"/>
              </w:rPr>
            </w:pPr>
            <w:r w:rsidRPr="00F80676">
              <w:rPr>
                <w:rFonts w:cs="Arial"/>
                <w:szCs w:val="16"/>
                <w:lang w:eastAsia="en-GB"/>
              </w:rPr>
              <w:t>［</w:t>
            </w:r>
            <w:proofErr w:type="spellStart"/>
            <w:r w:rsidR="002A241F" w:rsidRPr="00F80676">
              <w:rPr>
                <w:rFonts w:cs="Arial"/>
                <w:szCs w:val="16"/>
                <w:lang w:eastAsia="en-GB"/>
              </w:rPr>
              <w:t>同上</w:t>
            </w:r>
            <w:proofErr w:type="spellEnd"/>
            <w:r w:rsidR="00A2504D" w:rsidRPr="00F80676">
              <w:rPr>
                <w:rFonts w:cs="Arial"/>
                <w:szCs w:val="16"/>
                <w:lang w:eastAsia="en-GB"/>
              </w:rPr>
              <w:t>］</w:t>
            </w:r>
          </w:p>
        </w:tc>
        <w:tc>
          <w:tcPr>
            <w:tcW w:w="1630" w:type="dxa"/>
            <w:tcBorders>
              <w:bottom w:val="single" w:sz="6" w:space="0" w:color="A6A6A6" w:themeColor="background1" w:themeShade="A6"/>
            </w:tcBorders>
            <w:shd w:val="clear" w:color="auto" w:fill="FFFFFF" w:themeFill="background1"/>
            <w:vAlign w:val="center"/>
          </w:tcPr>
          <w:p w14:paraId="44C479F3" w14:textId="49ADA5CF" w:rsidR="002A241F" w:rsidRPr="00F80676" w:rsidRDefault="001E1CA8" w:rsidP="002A241F">
            <w:pPr>
              <w:spacing w:line="276" w:lineRule="auto"/>
              <w:textAlignment w:val="baseline"/>
              <w:rPr>
                <w:rFonts w:cs="Arial"/>
                <w:szCs w:val="16"/>
                <w:lang w:eastAsia="en-GB"/>
              </w:rPr>
            </w:pPr>
            <w:r w:rsidRPr="00F80676">
              <w:rPr>
                <w:rFonts w:cs="Arial"/>
                <w:szCs w:val="16"/>
                <w:lang w:eastAsia="en-GB"/>
              </w:rPr>
              <w:t>［</w:t>
            </w:r>
            <w:proofErr w:type="spellStart"/>
            <w:r w:rsidR="002A241F" w:rsidRPr="00F80676">
              <w:rPr>
                <w:rFonts w:cs="Arial"/>
                <w:szCs w:val="16"/>
                <w:lang w:eastAsia="en-GB"/>
              </w:rPr>
              <w:t>同上</w:t>
            </w:r>
            <w:proofErr w:type="spellEnd"/>
            <w:r w:rsidR="00A2504D" w:rsidRPr="00F80676">
              <w:rPr>
                <w:rFonts w:cs="Arial"/>
                <w:szCs w:val="16"/>
                <w:lang w:eastAsia="en-GB"/>
              </w:rPr>
              <w:t>］</w:t>
            </w:r>
          </w:p>
        </w:tc>
        <w:tc>
          <w:tcPr>
            <w:tcW w:w="1631" w:type="dxa"/>
            <w:gridSpan w:val="2"/>
            <w:tcBorders>
              <w:bottom w:val="single" w:sz="6" w:space="0" w:color="A6A6A6" w:themeColor="background1" w:themeShade="A6"/>
            </w:tcBorders>
            <w:shd w:val="clear" w:color="auto" w:fill="FFFFFF" w:themeFill="background1"/>
            <w:vAlign w:val="center"/>
          </w:tcPr>
          <w:p w14:paraId="40873C1D" w14:textId="2695C668" w:rsidR="002A241F" w:rsidRPr="00F80676" w:rsidRDefault="001E1CA8" w:rsidP="002A241F">
            <w:pPr>
              <w:spacing w:line="276" w:lineRule="auto"/>
              <w:textAlignment w:val="baseline"/>
              <w:rPr>
                <w:rFonts w:cs="Arial"/>
                <w:szCs w:val="16"/>
                <w:lang w:eastAsia="en-GB"/>
              </w:rPr>
            </w:pPr>
            <w:r w:rsidRPr="00F80676">
              <w:rPr>
                <w:rFonts w:cs="Arial"/>
                <w:szCs w:val="16"/>
                <w:lang w:eastAsia="en-GB"/>
              </w:rPr>
              <w:t>［</w:t>
            </w:r>
            <w:proofErr w:type="spellStart"/>
            <w:r w:rsidR="002A241F" w:rsidRPr="00F80676">
              <w:rPr>
                <w:rFonts w:cs="Arial"/>
                <w:szCs w:val="16"/>
                <w:lang w:eastAsia="en-GB"/>
              </w:rPr>
              <w:t>同上</w:t>
            </w:r>
            <w:proofErr w:type="spellEnd"/>
            <w:r w:rsidR="00A2504D" w:rsidRPr="00F80676">
              <w:rPr>
                <w:rFonts w:cs="Arial"/>
                <w:szCs w:val="16"/>
                <w:lang w:eastAsia="en-GB"/>
              </w:rPr>
              <w:t>］</w:t>
            </w:r>
          </w:p>
        </w:tc>
        <w:tc>
          <w:tcPr>
            <w:tcW w:w="1630" w:type="dxa"/>
            <w:tcBorders>
              <w:bottom w:val="single" w:sz="6" w:space="0" w:color="A6A6A6" w:themeColor="background1" w:themeShade="A6"/>
            </w:tcBorders>
            <w:shd w:val="clear" w:color="auto" w:fill="FFFFFF" w:themeFill="background1"/>
            <w:vAlign w:val="center"/>
          </w:tcPr>
          <w:p w14:paraId="1F1A0066" w14:textId="43AE45F9" w:rsidR="002A241F" w:rsidRPr="00F80676" w:rsidRDefault="001E1CA8" w:rsidP="002A241F">
            <w:pPr>
              <w:spacing w:line="276" w:lineRule="auto"/>
              <w:textAlignment w:val="baseline"/>
              <w:rPr>
                <w:rFonts w:cs="Arial"/>
                <w:szCs w:val="16"/>
                <w:lang w:eastAsia="en-GB"/>
              </w:rPr>
            </w:pPr>
            <w:r w:rsidRPr="00F80676">
              <w:rPr>
                <w:rFonts w:cs="Arial"/>
                <w:szCs w:val="16"/>
                <w:lang w:eastAsia="en-GB"/>
              </w:rPr>
              <w:t>［</w:t>
            </w:r>
            <w:proofErr w:type="spellStart"/>
            <w:r w:rsidR="002A241F" w:rsidRPr="00F80676">
              <w:rPr>
                <w:rFonts w:cs="Arial"/>
                <w:szCs w:val="16"/>
                <w:lang w:eastAsia="en-GB"/>
              </w:rPr>
              <w:t>同上</w:t>
            </w:r>
            <w:proofErr w:type="spellEnd"/>
            <w:r w:rsidR="00A2504D" w:rsidRPr="00F80676">
              <w:rPr>
                <w:rFonts w:cs="Arial"/>
                <w:szCs w:val="16"/>
                <w:lang w:eastAsia="en-GB"/>
              </w:rPr>
              <w:t>］</w:t>
            </w:r>
          </w:p>
        </w:tc>
        <w:tc>
          <w:tcPr>
            <w:tcW w:w="1630" w:type="dxa"/>
            <w:tcBorders>
              <w:bottom w:val="single" w:sz="6" w:space="0" w:color="A6A6A6" w:themeColor="background1" w:themeShade="A6"/>
            </w:tcBorders>
            <w:shd w:val="clear" w:color="auto" w:fill="FFFFFF" w:themeFill="background1"/>
            <w:vAlign w:val="center"/>
          </w:tcPr>
          <w:p w14:paraId="438E170E" w14:textId="33AC42CE" w:rsidR="002A241F" w:rsidRPr="00F80676" w:rsidRDefault="001E1CA8" w:rsidP="002A241F">
            <w:pPr>
              <w:spacing w:line="276" w:lineRule="auto"/>
              <w:textAlignment w:val="baseline"/>
              <w:rPr>
                <w:rFonts w:cs="Arial"/>
                <w:szCs w:val="16"/>
                <w:lang w:eastAsia="en-GB"/>
              </w:rPr>
            </w:pPr>
            <w:r w:rsidRPr="00F80676">
              <w:rPr>
                <w:rFonts w:cs="Arial"/>
                <w:szCs w:val="16"/>
                <w:lang w:eastAsia="en-GB"/>
              </w:rPr>
              <w:t>［</w:t>
            </w:r>
            <w:proofErr w:type="spellStart"/>
            <w:r w:rsidR="002A241F" w:rsidRPr="00F80676">
              <w:rPr>
                <w:rFonts w:cs="Arial"/>
                <w:szCs w:val="16"/>
                <w:lang w:eastAsia="en-GB"/>
              </w:rPr>
              <w:t>同上</w:t>
            </w:r>
            <w:proofErr w:type="spellEnd"/>
            <w:r w:rsidR="00A2504D" w:rsidRPr="00F80676">
              <w:rPr>
                <w:rFonts w:cs="Arial"/>
                <w:szCs w:val="16"/>
                <w:lang w:eastAsia="en-GB"/>
              </w:rPr>
              <w:t>］</w:t>
            </w:r>
          </w:p>
        </w:tc>
        <w:tc>
          <w:tcPr>
            <w:tcW w:w="1631" w:type="dxa"/>
            <w:gridSpan w:val="2"/>
            <w:tcBorders>
              <w:bottom w:val="single" w:sz="6" w:space="0" w:color="A6A6A6" w:themeColor="background1" w:themeShade="A6"/>
            </w:tcBorders>
            <w:shd w:val="clear" w:color="auto" w:fill="FFFFFF" w:themeFill="background1"/>
            <w:vAlign w:val="center"/>
          </w:tcPr>
          <w:p w14:paraId="3D17514C" w14:textId="7086D43B" w:rsidR="002A241F" w:rsidRPr="00F80676" w:rsidRDefault="001E1CA8" w:rsidP="002A241F">
            <w:pPr>
              <w:spacing w:line="276" w:lineRule="auto"/>
              <w:textAlignment w:val="baseline"/>
              <w:rPr>
                <w:rFonts w:cs="Arial"/>
                <w:szCs w:val="16"/>
                <w:lang w:eastAsia="en-GB"/>
              </w:rPr>
            </w:pPr>
            <w:r w:rsidRPr="00F80676">
              <w:rPr>
                <w:rFonts w:cs="Arial"/>
                <w:szCs w:val="16"/>
                <w:lang w:eastAsia="en-GB"/>
              </w:rPr>
              <w:t>［</w:t>
            </w:r>
            <w:proofErr w:type="spellStart"/>
            <w:r w:rsidR="002A241F" w:rsidRPr="00F80676">
              <w:rPr>
                <w:rFonts w:cs="Arial"/>
                <w:szCs w:val="16"/>
                <w:lang w:eastAsia="en-GB"/>
              </w:rPr>
              <w:t>同上</w:t>
            </w:r>
            <w:proofErr w:type="spellEnd"/>
            <w:r w:rsidR="00A2504D" w:rsidRPr="00F80676">
              <w:rPr>
                <w:rFonts w:cs="Arial"/>
                <w:szCs w:val="16"/>
                <w:lang w:eastAsia="en-GB"/>
              </w:rPr>
              <w:t>］</w:t>
            </w:r>
          </w:p>
        </w:tc>
        <w:tc>
          <w:tcPr>
            <w:tcW w:w="1630" w:type="dxa"/>
            <w:gridSpan w:val="2"/>
            <w:tcBorders>
              <w:bottom w:val="single" w:sz="6" w:space="0" w:color="A6A6A6" w:themeColor="background1" w:themeShade="A6"/>
            </w:tcBorders>
            <w:shd w:val="clear" w:color="auto" w:fill="FFFFFF" w:themeFill="background1"/>
            <w:vAlign w:val="center"/>
          </w:tcPr>
          <w:p w14:paraId="4296A8F3" w14:textId="3C53FC85" w:rsidR="002A241F" w:rsidRPr="00F80676" w:rsidRDefault="001E1CA8" w:rsidP="002A241F">
            <w:pPr>
              <w:spacing w:line="276" w:lineRule="auto"/>
              <w:textAlignment w:val="baseline"/>
              <w:rPr>
                <w:rFonts w:cs="Arial"/>
                <w:szCs w:val="16"/>
                <w:lang w:eastAsia="en-GB"/>
              </w:rPr>
            </w:pPr>
            <w:r w:rsidRPr="00F80676">
              <w:rPr>
                <w:rFonts w:cs="Arial"/>
                <w:szCs w:val="16"/>
                <w:lang w:eastAsia="en-GB"/>
              </w:rPr>
              <w:t>［</w:t>
            </w:r>
            <w:proofErr w:type="spellStart"/>
            <w:r w:rsidR="002A241F" w:rsidRPr="00F80676">
              <w:rPr>
                <w:rFonts w:cs="Arial"/>
                <w:szCs w:val="16"/>
                <w:lang w:eastAsia="en-GB"/>
              </w:rPr>
              <w:t>同上</w:t>
            </w:r>
            <w:proofErr w:type="spellEnd"/>
            <w:r w:rsidR="00A2504D" w:rsidRPr="00F80676">
              <w:rPr>
                <w:rFonts w:cs="Arial"/>
                <w:szCs w:val="16"/>
                <w:lang w:eastAsia="en-GB"/>
              </w:rPr>
              <w:t>］</w:t>
            </w:r>
          </w:p>
        </w:tc>
        <w:tc>
          <w:tcPr>
            <w:tcW w:w="1631" w:type="dxa"/>
            <w:tcBorders>
              <w:bottom w:val="single" w:sz="6" w:space="0" w:color="A6A6A6" w:themeColor="background1" w:themeShade="A6"/>
            </w:tcBorders>
            <w:shd w:val="clear" w:color="auto" w:fill="FFFFFF" w:themeFill="background1"/>
            <w:vAlign w:val="center"/>
          </w:tcPr>
          <w:p w14:paraId="28DC520A" w14:textId="35C25E8D" w:rsidR="002A241F" w:rsidRPr="00F80676" w:rsidRDefault="001E1CA8" w:rsidP="002A241F">
            <w:pPr>
              <w:spacing w:line="276" w:lineRule="auto"/>
              <w:textAlignment w:val="baseline"/>
              <w:rPr>
                <w:rFonts w:cs="Arial"/>
                <w:szCs w:val="16"/>
                <w:lang w:eastAsia="en-GB"/>
              </w:rPr>
            </w:pPr>
            <w:r w:rsidRPr="00F80676">
              <w:rPr>
                <w:rFonts w:cs="Arial"/>
                <w:szCs w:val="16"/>
                <w:lang w:eastAsia="en-GB"/>
              </w:rPr>
              <w:t>［</w:t>
            </w:r>
            <w:proofErr w:type="spellStart"/>
            <w:r w:rsidR="002A241F" w:rsidRPr="00F80676">
              <w:rPr>
                <w:rFonts w:cs="Arial"/>
                <w:szCs w:val="16"/>
                <w:lang w:eastAsia="en-GB"/>
              </w:rPr>
              <w:t>同上</w:t>
            </w:r>
            <w:proofErr w:type="spellEnd"/>
            <w:r w:rsidR="00A2504D" w:rsidRPr="00F80676">
              <w:rPr>
                <w:rFonts w:cs="Arial"/>
                <w:szCs w:val="16"/>
                <w:lang w:eastAsia="en-GB"/>
              </w:rPr>
              <w:t>］</w:t>
            </w:r>
          </w:p>
        </w:tc>
      </w:tr>
      <w:tr w:rsidR="002A241F" w:rsidRPr="00F80676" w14:paraId="5081B2AC" w14:textId="77777777" w:rsidTr="002A241F">
        <w:trPr>
          <w:trHeight w:val="465"/>
        </w:trPr>
        <w:tc>
          <w:tcPr>
            <w:tcW w:w="1841" w:type="dxa"/>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771B23CA" w14:textId="61888CB3" w:rsidR="002A241F" w:rsidRPr="00F80676" w:rsidRDefault="001E1CA8" w:rsidP="00BD11C9">
            <w:pPr>
              <w:keepLines/>
              <w:spacing w:line="276" w:lineRule="auto"/>
              <w:textAlignment w:val="baseline"/>
              <w:rPr>
                <w:rFonts w:cs="Arial"/>
                <w:szCs w:val="16"/>
                <w:lang w:eastAsia="ja-JP"/>
              </w:rPr>
            </w:pPr>
            <w:r w:rsidRPr="00F80676">
              <w:rPr>
                <w:rFonts w:cs="Arial"/>
                <w:lang w:eastAsia="ja-JP"/>
              </w:rPr>
              <w:t>（</w:t>
            </w:r>
            <w:r w:rsidR="002A241F" w:rsidRPr="00F80676">
              <w:rPr>
                <w:rFonts w:cs="Arial"/>
                <w:lang w:eastAsia="ja-JP"/>
              </w:rPr>
              <w:t>C</w:t>
            </w:r>
            <w:r w:rsidRPr="00F80676">
              <w:rPr>
                <w:rFonts w:cs="Arial"/>
                <w:lang w:eastAsia="ja-JP"/>
              </w:rPr>
              <w:t>）</w:t>
            </w:r>
            <w:r w:rsidR="002A241F" w:rsidRPr="00F80676">
              <w:rPr>
                <w:rFonts w:cs="Arial"/>
                <w:lang w:eastAsia="ja-JP"/>
              </w:rPr>
              <w:t>各資産クラスの低炭素でエネルギー効率の高い</w:t>
            </w:r>
            <w:r w:rsidR="00BD11C9">
              <w:rPr>
                <w:rFonts w:cs="Arial"/>
                <w:lang w:eastAsia="ja-JP"/>
              </w:rPr>
              <w:br/>
            </w:r>
            <w:r w:rsidR="002A241F" w:rsidRPr="00F80676">
              <w:rPr>
                <w:rFonts w:cs="Arial"/>
                <w:lang w:eastAsia="ja-JP"/>
              </w:rPr>
              <w:t>気候適応機会への投資</w:t>
            </w:r>
          </w:p>
        </w:tc>
        <w:tc>
          <w:tcPr>
            <w:tcW w:w="1630" w:type="dxa"/>
            <w:gridSpan w:val="2"/>
            <w:tcBorders>
              <w:bottom w:val="single" w:sz="6" w:space="0" w:color="A6A6A6" w:themeColor="background1" w:themeShade="A6"/>
            </w:tcBorders>
            <w:shd w:val="clear" w:color="auto" w:fill="FFFFFF" w:themeFill="background1"/>
            <w:vAlign w:val="center"/>
          </w:tcPr>
          <w:p w14:paraId="6738E834" w14:textId="22693651" w:rsidR="002A241F" w:rsidRPr="00F80676" w:rsidRDefault="001E1CA8" w:rsidP="002A241F">
            <w:pPr>
              <w:spacing w:line="276" w:lineRule="auto"/>
              <w:textAlignment w:val="baseline"/>
              <w:rPr>
                <w:rFonts w:cs="Arial"/>
                <w:szCs w:val="16"/>
                <w:lang w:eastAsia="en-GB"/>
              </w:rPr>
            </w:pPr>
            <w:r w:rsidRPr="00F80676">
              <w:rPr>
                <w:rFonts w:cs="Arial"/>
                <w:szCs w:val="16"/>
                <w:lang w:eastAsia="en-GB"/>
              </w:rPr>
              <w:t>［</w:t>
            </w:r>
            <w:proofErr w:type="spellStart"/>
            <w:r w:rsidR="002A241F" w:rsidRPr="00F80676">
              <w:rPr>
                <w:rFonts w:cs="Arial"/>
                <w:szCs w:val="16"/>
                <w:lang w:eastAsia="en-GB"/>
              </w:rPr>
              <w:t>同上</w:t>
            </w:r>
            <w:proofErr w:type="spellEnd"/>
            <w:r w:rsidR="00A2504D" w:rsidRPr="00F80676">
              <w:rPr>
                <w:rFonts w:cs="Arial"/>
                <w:szCs w:val="16"/>
                <w:lang w:eastAsia="en-GB"/>
              </w:rPr>
              <w:t>］</w:t>
            </w:r>
          </w:p>
        </w:tc>
        <w:tc>
          <w:tcPr>
            <w:tcW w:w="1630" w:type="dxa"/>
            <w:tcBorders>
              <w:bottom w:val="single" w:sz="6" w:space="0" w:color="A6A6A6" w:themeColor="background1" w:themeShade="A6"/>
            </w:tcBorders>
            <w:shd w:val="clear" w:color="auto" w:fill="FFFFFF" w:themeFill="background1"/>
            <w:vAlign w:val="center"/>
          </w:tcPr>
          <w:p w14:paraId="0D30FB6B" w14:textId="2177D0CE" w:rsidR="002A241F" w:rsidRPr="00F80676" w:rsidRDefault="001E1CA8" w:rsidP="002A241F">
            <w:pPr>
              <w:spacing w:line="276" w:lineRule="auto"/>
              <w:textAlignment w:val="baseline"/>
              <w:rPr>
                <w:rFonts w:cs="Arial"/>
                <w:szCs w:val="16"/>
                <w:lang w:eastAsia="en-GB"/>
              </w:rPr>
            </w:pPr>
            <w:r w:rsidRPr="00F80676">
              <w:rPr>
                <w:rFonts w:cs="Arial"/>
                <w:szCs w:val="16"/>
                <w:lang w:eastAsia="en-GB"/>
              </w:rPr>
              <w:t>［</w:t>
            </w:r>
            <w:proofErr w:type="spellStart"/>
            <w:r w:rsidR="002A241F" w:rsidRPr="00F80676">
              <w:rPr>
                <w:rFonts w:cs="Arial"/>
                <w:szCs w:val="16"/>
                <w:lang w:eastAsia="en-GB"/>
              </w:rPr>
              <w:t>同上</w:t>
            </w:r>
            <w:proofErr w:type="spellEnd"/>
            <w:r w:rsidR="00A2504D" w:rsidRPr="00F80676">
              <w:rPr>
                <w:rFonts w:cs="Arial"/>
                <w:szCs w:val="16"/>
                <w:lang w:eastAsia="en-GB"/>
              </w:rPr>
              <w:t>］</w:t>
            </w:r>
          </w:p>
        </w:tc>
        <w:tc>
          <w:tcPr>
            <w:tcW w:w="1631" w:type="dxa"/>
            <w:gridSpan w:val="2"/>
            <w:tcBorders>
              <w:bottom w:val="single" w:sz="6" w:space="0" w:color="A6A6A6" w:themeColor="background1" w:themeShade="A6"/>
            </w:tcBorders>
            <w:shd w:val="clear" w:color="auto" w:fill="FFFFFF" w:themeFill="background1"/>
            <w:vAlign w:val="center"/>
          </w:tcPr>
          <w:p w14:paraId="2B29FA42" w14:textId="5DC242A8" w:rsidR="002A241F" w:rsidRPr="00F80676" w:rsidRDefault="001E1CA8" w:rsidP="002A241F">
            <w:pPr>
              <w:spacing w:line="276" w:lineRule="auto"/>
              <w:textAlignment w:val="baseline"/>
              <w:rPr>
                <w:rFonts w:cs="Arial"/>
                <w:szCs w:val="16"/>
                <w:lang w:eastAsia="en-GB"/>
              </w:rPr>
            </w:pPr>
            <w:r w:rsidRPr="00F80676">
              <w:rPr>
                <w:rFonts w:cs="Arial"/>
                <w:szCs w:val="16"/>
                <w:lang w:eastAsia="en-GB"/>
              </w:rPr>
              <w:t>［</w:t>
            </w:r>
            <w:proofErr w:type="spellStart"/>
            <w:r w:rsidR="002A241F" w:rsidRPr="00F80676">
              <w:rPr>
                <w:rFonts w:cs="Arial"/>
                <w:szCs w:val="16"/>
                <w:lang w:eastAsia="en-GB"/>
              </w:rPr>
              <w:t>同上</w:t>
            </w:r>
            <w:proofErr w:type="spellEnd"/>
            <w:r w:rsidR="00A2504D" w:rsidRPr="00F80676">
              <w:rPr>
                <w:rFonts w:cs="Arial"/>
                <w:szCs w:val="16"/>
                <w:lang w:eastAsia="en-GB"/>
              </w:rPr>
              <w:t>］</w:t>
            </w:r>
          </w:p>
        </w:tc>
        <w:tc>
          <w:tcPr>
            <w:tcW w:w="1630" w:type="dxa"/>
            <w:tcBorders>
              <w:bottom w:val="single" w:sz="6" w:space="0" w:color="A6A6A6" w:themeColor="background1" w:themeShade="A6"/>
            </w:tcBorders>
            <w:shd w:val="clear" w:color="auto" w:fill="FFFFFF" w:themeFill="background1"/>
            <w:vAlign w:val="center"/>
          </w:tcPr>
          <w:p w14:paraId="04728D46" w14:textId="62C920B1" w:rsidR="002A241F" w:rsidRPr="00F80676" w:rsidRDefault="001E1CA8" w:rsidP="002A241F">
            <w:pPr>
              <w:spacing w:line="276" w:lineRule="auto"/>
              <w:textAlignment w:val="baseline"/>
              <w:rPr>
                <w:rFonts w:cs="Arial"/>
                <w:szCs w:val="16"/>
                <w:lang w:eastAsia="en-GB"/>
              </w:rPr>
            </w:pPr>
            <w:r w:rsidRPr="00F80676">
              <w:rPr>
                <w:rFonts w:cs="Arial"/>
                <w:szCs w:val="16"/>
                <w:lang w:eastAsia="en-GB"/>
              </w:rPr>
              <w:t>［</w:t>
            </w:r>
            <w:proofErr w:type="spellStart"/>
            <w:r w:rsidR="002A241F" w:rsidRPr="00F80676">
              <w:rPr>
                <w:rFonts w:cs="Arial"/>
                <w:szCs w:val="16"/>
                <w:lang w:eastAsia="en-GB"/>
              </w:rPr>
              <w:t>同上</w:t>
            </w:r>
            <w:proofErr w:type="spellEnd"/>
            <w:r w:rsidR="00A2504D" w:rsidRPr="00F80676">
              <w:rPr>
                <w:rFonts w:cs="Arial"/>
                <w:szCs w:val="16"/>
                <w:lang w:eastAsia="en-GB"/>
              </w:rPr>
              <w:t>］</w:t>
            </w:r>
          </w:p>
        </w:tc>
        <w:tc>
          <w:tcPr>
            <w:tcW w:w="1630" w:type="dxa"/>
            <w:tcBorders>
              <w:bottom w:val="single" w:sz="6" w:space="0" w:color="A6A6A6" w:themeColor="background1" w:themeShade="A6"/>
            </w:tcBorders>
            <w:shd w:val="clear" w:color="auto" w:fill="FFFFFF" w:themeFill="background1"/>
            <w:vAlign w:val="center"/>
          </w:tcPr>
          <w:p w14:paraId="39A25AFF" w14:textId="3EFECD22" w:rsidR="002A241F" w:rsidRPr="00F80676" w:rsidRDefault="001E1CA8" w:rsidP="002A241F">
            <w:pPr>
              <w:spacing w:line="276" w:lineRule="auto"/>
              <w:textAlignment w:val="baseline"/>
              <w:rPr>
                <w:rFonts w:cs="Arial"/>
                <w:szCs w:val="16"/>
                <w:lang w:eastAsia="en-GB"/>
              </w:rPr>
            </w:pPr>
            <w:r w:rsidRPr="00F80676">
              <w:rPr>
                <w:rFonts w:cs="Arial"/>
                <w:szCs w:val="16"/>
                <w:lang w:eastAsia="en-GB"/>
              </w:rPr>
              <w:t>［</w:t>
            </w:r>
            <w:proofErr w:type="spellStart"/>
            <w:r w:rsidR="002A241F" w:rsidRPr="00F80676">
              <w:rPr>
                <w:rFonts w:cs="Arial"/>
                <w:szCs w:val="16"/>
                <w:lang w:eastAsia="en-GB"/>
              </w:rPr>
              <w:t>同上</w:t>
            </w:r>
            <w:proofErr w:type="spellEnd"/>
            <w:r w:rsidR="00A2504D" w:rsidRPr="00F80676">
              <w:rPr>
                <w:rFonts w:cs="Arial"/>
                <w:szCs w:val="16"/>
                <w:lang w:eastAsia="en-GB"/>
              </w:rPr>
              <w:t>］</w:t>
            </w:r>
          </w:p>
        </w:tc>
        <w:tc>
          <w:tcPr>
            <w:tcW w:w="1631" w:type="dxa"/>
            <w:gridSpan w:val="2"/>
            <w:tcBorders>
              <w:bottom w:val="single" w:sz="6" w:space="0" w:color="A6A6A6" w:themeColor="background1" w:themeShade="A6"/>
            </w:tcBorders>
            <w:shd w:val="clear" w:color="auto" w:fill="FFFFFF" w:themeFill="background1"/>
            <w:vAlign w:val="center"/>
          </w:tcPr>
          <w:p w14:paraId="2489B4B1" w14:textId="2279B6A1" w:rsidR="002A241F" w:rsidRPr="00F80676" w:rsidRDefault="001E1CA8" w:rsidP="002A241F">
            <w:pPr>
              <w:spacing w:line="276" w:lineRule="auto"/>
              <w:textAlignment w:val="baseline"/>
              <w:rPr>
                <w:rFonts w:cs="Arial"/>
                <w:szCs w:val="16"/>
                <w:lang w:eastAsia="en-GB"/>
              </w:rPr>
            </w:pPr>
            <w:r w:rsidRPr="00F80676">
              <w:rPr>
                <w:rFonts w:cs="Arial"/>
                <w:szCs w:val="16"/>
                <w:lang w:eastAsia="en-GB"/>
              </w:rPr>
              <w:t>［</w:t>
            </w:r>
            <w:proofErr w:type="spellStart"/>
            <w:r w:rsidR="002A241F" w:rsidRPr="00F80676">
              <w:rPr>
                <w:rFonts w:cs="Arial"/>
                <w:szCs w:val="16"/>
                <w:lang w:eastAsia="en-GB"/>
              </w:rPr>
              <w:t>同上</w:t>
            </w:r>
            <w:proofErr w:type="spellEnd"/>
            <w:r w:rsidR="00A2504D" w:rsidRPr="00F80676">
              <w:rPr>
                <w:rFonts w:cs="Arial"/>
                <w:szCs w:val="16"/>
                <w:lang w:eastAsia="en-GB"/>
              </w:rPr>
              <w:t>］</w:t>
            </w:r>
          </w:p>
        </w:tc>
        <w:tc>
          <w:tcPr>
            <w:tcW w:w="1630" w:type="dxa"/>
            <w:gridSpan w:val="2"/>
            <w:tcBorders>
              <w:bottom w:val="single" w:sz="6" w:space="0" w:color="A6A6A6" w:themeColor="background1" w:themeShade="A6"/>
            </w:tcBorders>
            <w:shd w:val="clear" w:color="auto" w:fill="FFFFFF" w:themeFill="background1"/>
            <w:vAlign w:val="center"/>
          </w:tcPr>
          <w:p w14:paraId="51E5ABCA" w14:textId="26C3D78A" w:rsidR="002A241F" w:rsidRPr="00F80676" w:rsidRDefault="001E1CA8" w:rsidP="002A241F">
            <w:pPr>
              <w:spacing w:line="276" w:lineRule="auto"/>
              <w:textAlignment w:val="baseline"/>
              <w:rPr>
                <w:rFonts w:cs="Arial"/>
                <w:szCs w:val="16"/>
                <w:lang w:eastAsia="en-GB"/>
              </w:rPr>
            </w:pPr>
            <w:r w:rsidRPr="00F80676">
              <w:rPr>
                <w:rFonts w:cs="Arial"/>
                <w:szCs w:val="16"/>
                <w:lang w:eastAsia="en-GB"/>
              </w:rPr>
              <w:t>［</w:t>
            </w:r>
            <w:proofErr w:type="spellStart"/>
            <w:r w:rsidR="002A241F" w:rsidRPr="00F80676">
              <w:rPr>
                <w:rFonts w:cs="Arial"/>
                <w:szCs w:val="16"/>
                <w:lang w:eastAsia="en-GB"/>
              </w:rPr>
              <w:t>同上</w:t>
            </w:r>
            <w:proofErr w:type="spellEnd"/>
            <w:r w:rsidR="00A2504D" w:rsidRPr="00F80676">
              <w:rPr>
                <w:rFonts w:cs="Arial"/>
                <w:szCs w:val="16"/>
                <w:lang w:eastAsia="en-GB"/>
              </w:rPr>
              <w:t>］</w:t>
            </w:r>
          </w:p>
        </w:tc>
        <w:tc>
          <w:tcPr>
            <w:tcW w:w="1631" w:type="dxa"/>
            <w:tcBorders>
              <w:bottom w:val="single" w:sz="6" w:space="0" w:color="A6A6A6" w:themeColor="background1" w:themeShade="A6"/>
            </w:tcBorders>
            <w:shd w:val="clear" w:color="auto" w:fill="FFFFFF" w:themeFill="background1"/>
            <w:vAlign w:val="center"/>
          </w:tcPr>
          <w:p w14:paraId="72FC34C7" w14:textId="5EB53E75" w:rsidR="002A241F" w:rsidRPr="00F80676" w:rsidRDefault="001E1CA8" w:rsidP="002A241F">
            <w:pPr>
              <w:spacing w:line="276" w:lineRule="auto"/>
              <w:textAlignment w:val="baseline"/>
              <w:rPr>
                <w:rFonts w:cs="Arial"/>
                <w:szCs w:val="16"/>
                <w:lang w:eastAsia="en-GB"/>
              </w:rPr>
            </w:pPr>
            <w:r w:rsidRPr="00F80676">
              <w:rPr>
                <w:rFonts w:cs="Arial"/>
                <w:szCs w:val="16"/>
                <w:lang w:eastAsia="en-GB"/>
              </w:rPr>
              <w:t>［</w:t>
            </w:r>
            <w:proofErr w:type="spellStart"/>
            <w:r w:rsidR="002A241F" w:rsidRPr="00F80676">
              <w:rPr>
                <w:rFonts w:cs="Arial"/>
                <w:szCs w:val="16"/>
                <w:lang w:eastAsia="en-GB"/>
              </w:rPr>
              <w:t>同上</w:t>
            </w:r>
            <w:proofErr w:type="spellEnd"/>
            <w:r w:rsidR="00A2504D" w:rsidRPr="00F80676">
              <w:rPr>
                <w:rFonts w:cs="Arial"/>
                <w:szCs w:val="16"/>
                <w:lang w:eastAsia="en-GB"/>
              </w:rPr>
              <w:t>］</w:t>
            </w:r>
          </w:p>
        </w:tc>
      </w:tr>
      <w:tr w:rsidR="002A241F" w:rsidRPr="00F80676" w14:paraId="1AB9F9AD" w14:textId="77777777" w:rsidTr="002A241F">
        <w:trPr>
          <w:trHeight w:val="465"/>
        </w:trPr>
        <w:tc>
          <w:tcPr>
            <w:tcW w:w="1841" w:type="dxa"/>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1AB05E68" w14:textId="77EC6657" w:rsidR="002A241F" w:rsidRPr="00F80676" w:rsidRDefault="001E1CA8" w:rsidP="002A241F">
            <w:pPr>
              <w:spacing w:line="276" w:lineRule="auto"/>
              <w:textAlignment w:val="baseline"/>
              <w:rPr>
                <w:rFonts w:cs="Arial"/>
                <w:szCs w:val="16"/>
                <w:lang w:eastAsia="ja-JP"/>
              </w:rPr>
            </w:pPr>
            <w:r w:rsidRPr="00F80676">
              <w:rPr>
                <w:rFonts w:cs="Arial"/>
                <w:lang w:eastAsia="ja-JP"/>
              </w:rPr>
              <w:t>（</w:t>
            </w:r>
            <w:r w:rsidR="002A241F" w:rsidRPr="00F80676">
              <w:rPr>
                <w:rFonts w:cs="Arial"/>
                <w:lang w:eastAsia="ja-JP"/>
              </w:rPr>
              <w:t>D</w:t>
            </w:r>
            <w:r w:rsidRPr="00F80676">
              <w:rPr>
                <w:rFonts w:cs="Arial"/>
                <w:lang w:eastAsia="ja-JP"/>
              </w:rPr>
              <w:t>）</w:t>
            </w:r>
            <w:r w:rsidR="002A241F" w:rsidRPr="00F80676">
              <w:rPr>
                <w:rFonts w:cs="Arial"/>
                <w:lang w:eastAsia="ja-JP"/>
              </w:rPr>
              <w:t>グループ全体の全ポートフォリオのネット・ゼロとの整合</w:t>
            </w:r>
          </w:p>
        </w:tc>
        <w:tc>
          <w:tcPr>
            <w:tcW w:w="1630" w:type="dxa"/>
            <w:gridSpan w:val="2"/>
            <w:tcBorders>
              <w:bottom w:val="single" w:sz="6" w:space="0" w:color="A6A6A6" w:themeColor="background1" w:themeShade="A6"/>
            </w:tcBorders>
            <w:shd w:val="clear" w:color="auto" w:fill="FFFFFF" w:themeFill="background1"/>
            <w:vAlign w:val="center"/>
          </w:tcPr>
          <w:p w14:paraId="7B228129" w14:textId="16E4BFC9" w:rsidR="002A241F" w:rsidRPr="00F80676" w:rsidRDefault="001E1CA8" w:rsidP="002A241F">
            <w:pPr>
              <w:spacing w:line="276" w:lineRule="auto"/>
              <w:textAlignment w:val="baseline"/>
              <w:rPr>
                <w:rFonts w:cs="Arial"/>
                <w:szCs w:val="16"/>
                <w:lang w:eastAsia="en-GB"/>
              </w:rPr>
            </w:pPr>
            <w:r w:rsidRPr="00F80676">
              <w:rPr>
                <w:rFonts w:cs="Arial"/>
                <w:szCs w:val="16"/>
                <w:lang w:eastAsia="en-GB"/>
              </w:rPr>
              <w:t>［</w:t>
            </w:r>
            <w:proofErr w:type="spellStart"/>
            <w:r w:rsidR="002A241F" w:rsidRPr="00F80676">
              <w:rPr>
                <w:rFonts w:cs="Arial"/>
                <w:szCs w:val="16"/>
                <w:lang w:eastAsia="en-GB"/>
              </w:rPr>
              <w:t>同上</w:t>
            </w:r>
            <w:proofErr w:type="spellEnd"/>
            <w:r w:rsidR="00A2504D" w:rsidRPr="00F80676">
              <w:rPr>
                <w:rFonts w:cs="Arial"/>
                <w:szCs w:val="16"/>
                <w:lang w:eastAsia="en-GB"/>
              </w:rPr>
              <w:t>］</w:t>
            </w:r>
          </w:p>
        </w:tc>
        <w:tc>
          <w:tcPr>
            <w:tcW w:w="1630" w:type="dxa"/>
            <w:tcBorders>
              <w:bottom w:val="single" w:sz="6" w:space="0" w:color="A6A6A6" w:themeColor="background1" w:themeShade="A6"/>
            </w:tcBorders>
            <w:shd w:val="clear" w:color="auto" w:fill="FFFFFF" w:themeFill="background1"/>
            <w:vAlign w:val="center"/>
          </w:tcPr>
          <w:p w14:paraId="75C209BD" w14:textId="312C32AA" w:rsidR="002A241F" w:rsidRPr="00F80676" w:rsidRDefault="001E1CA8" w:rsidP="002A241F">
            <w:pPr>
              <w:spacing w:line="276" w:lineRule="auto"/>
              <w:textAlignment w:val="baseline"/>
              <w:rPr>
                <w:rFonts w:cs="Arial"/>
                <w:szCs w:val="16"/>
                <w:lang w:eastAsia="en-GB"/>
              </w:rPr>
            </w:pPr>
            <w:r w:rsidRPr="00F80676">
              <w:rPr>
                <w:rFonts w:cs="Arial"/>
                <w:szCs w:val="16"/>
                <w:lang w:eastAsia="en-GB"/>
              </w:rPr>
              <w:t>［</w:t>
            </w:r>
            <w:proofErr w:type="spellStart"/>
            <w:r w:rsidR="002A241F" w:rsidRPr="00F80676">
              <w:rPr>
                <w:rFonts w:cs="Arial"/>
                <w:szCs w:val="16"/>
                <w:lang w:eastAsia="en-GB"/>
              </w:rPr>
              <w:t>同上</w:t>
            </w:r>
            <w:proofErr w:type="spellEnd"/>
            <w:r w:rsidR="00A2504D" w:rsidRPr="00F80676">
              <w:rPr>
                <w:rFonts w:cs="Arial"/>
                <w:szCs w:val="16"/>
                <w:lang w:eastAsia="en-GB"/>
              </w:rPr>
              <w:t>］</w:t>
            </w:r>
          </w:p>
        </w:tc>
        <w:tc>
          <w:tcPr>
            <w:tcW w:w="1631" w:type="dxa"/>
            <w:gridSpan w:val="2"/>
            <w:tcBorders>
              <w:bottom w:val="single" w:sz="6" w:space="0" w:color="A6A6A6" w:themeColor="background1" w:themeShade="A6"/>
            </w:tcBorders>
            <w:shd w:val="clear" w:color="auto" w:fill="FFFFFF" w:themeFill="background1"/>
            <w:vAlign w:val="center"/>
          </w:tcPr>
          <w:p w14:paraId="2FFC7DA4" w14:textId="2E843BDB" w:rsidR="002A241F" w:rsidRPr="00F80676" w:rsidRDefault="001E1CA8" w:rsidP="002A241F">
            <w:pPr>
              <w:spacing w:line="276" w:lineRule="auto"/>
              <w:textAlignment w:val="baseline"/>
              <w:rPr>
                <w:rFonts w:cs="Arial"/>
                <w:szCs w:val="16"/>
                <w:lang w:eastAsia="en-GB"/>
              </w:rPr>
            </w:pPr>
            <w:r w:rsidRPr="00F80676">
              <w:rPr>
                <w:rFonts w:cs="Arial"/>
                <w:szCs w:val="16"/>
                <w:lang w:eastAsia="en-GB"/>
              </w:rPr>
              <w:t>［</w:t>
            </w:r>
            <w:proofErr w:type="spellStart"/>
            <w:r w:rsidR="002A241F" w:rsidRPr="00F80676">
              <w:rPr>
                <w:rFonts w:cs="Arial"/>
                <w:szCs w:val="16"/>
                <w:lang w:eastAsia="en-GB"/>
              </w:rPr>
              <w:t>同上</w:t>
            </w:r>
            <w:proofErr w:type="spellEnd"/>
            <w:r w:rsidR="00A2504D" w:rsidRPr="00F80676">
              <w:rPr>
                <w:rFonts w:cs="Arial"/>
                <w:szCs w:val="16"/>
                <w:lang w:eastAsia="en-GB"/>
              </w:rPr>
              <w:t>］</w:t>
            </w:r>
          </w:p>
        </w:tc>
        <w:tc>
          <w:tcPr>
            <w:tcW w:w="1630" w:type="dxa"/>
            <w:tcBorders>
              <w:bottom w:val="single" w:sz="6" w:space="0" w:color="A6A6A6" w:themeColor="background1" w:themeShade="A6"/>
            </w:tcBorders>
            <w:shd w:val="clear" w:color="auto" w:fill="FFFFFF" w:themeFill="background1"/>
            <w:vAlign w:val="center"/>
          </w:tcPr>
          <w:p w14:paraId="046CB84D" w14:textId="6B9936AF" w:rsidR="002A241F" w:rsidRPr="00F80676" w:rsidRDefault="001E1CA8" w:rsidP="002A241F">
            <w:pPr>
              <w:spacing w:line="276" w:lineRule="auto"/>
              <w:textAlignment w:val="baseline"/>
              <w:rPr>
                <w:rFonts w:cs="Arial"/>
                <w:szCs w:val="16"/>
                <w:lang w:eastAsia="en-GB"/>
              </w:rPr>
            </w:pPr>
            <w:r w:rsidRPr="00F80676">
              <w:rPr>
                <w:rFonts w:cs="Arial"/>
                <w:szCs w:val="16"/>
                <w:lang w:eastAsia="en-GB"/>
              </w:rPr>
              <w:t>［</w:t>
            </w:r>
            <w:proofErr w:type="spellStart"/>
            <w:r w:rsidR="002A241F" w:rsidRPr="00F80676">
              <w:rPr>
                <w:rFonts w:cs="Arial"/>
                <w:szCs w:val="16"/>
                <w:lang w:eastAsia="en-GB"/>
              </w:rPr>
              <w:t>同上</w:t>
            </w:r>
            <w:proofErr w:type="spellEnd"/>
            <w:r w:rsidR="00A2504D" w:rsidRPr="00F80676">
              <w:rPr>
                <w:rFonts w:cs="Arial"/>
                <w:szCs w:val="16"/>
                <w:lang w:eastAsia="en-GB"/>
              </w:rPr>
              <w:t>］</w:t>
            </w:r>
          </w:p>
        </w:tc>
        <w:tc>
          <w:tcPr>
            <w:tcW w:w="1630" w:type="dxa"/>
            <w:tcBorders>
              <w:bottom w:val="single" w:sz="6" w:space="0" w:color="A6A6A6" w:themeColor="background1" w:themeShade="A6"/>
            </w:tcBorders>
            <w:shd w:val="clear" w:color="auto" w:fill="FFFFFF" w:themeFill="background1"/>
            <w:vAlign w:val="center"/>
          </w:tcPr>
          <w:p w14:paraId="59E70C88" w14:textId="28C84FFB" w:rsidR="002A241F" w:rsidRPr="00F80676" w:rsidRDefault="001E1CA8" w:rsidP="002A241F">
            <w:pPr>
              <w:spacing w:line="276" w:lineRule="auto"/>
              <w:textAlignment w:val="baseline"/>
              <w:rPr>
                <w:rFonts w:cs="Arial"/>
                <w:szCs w:val="16"/>
                <w:lang w:eastAsia="en-GB"/>
              </w:rPr>
            </w:pPr>
            <w:r w:rsidRPr="00F80676">
              <w:rPr>
                <w:rFonts w:cs="Arial"/>
                <w:szCs w:val="16"/>
                <w:lang w:eastAsia="en-GB"/>
              </w:rPr>
              <w:t>［</w:t>
            </w:r>
            <w:proofErr w:type="spellStart"/>
            <w:r w:rsidR="002A241F" w:rsidRPr="00F80676">
              <w:rPr>
                <w:rFonts w:cs="Arial"/>
                <w:szCs w:val="16"/>
                <w:lang w:eastAsia="en-GB"/>
              </w:rPr>
              <w:t>同上</w:t>
            </w:r>
            <w:proofErr w:type="spellEnd"/>
            <w:r w:rsidR="00A2504D" w:rsidRPr="00F80676">
              <w:rPr>
                <w:rFonts w:cs="Arial"/>
                <w:szCs w:val="16"/>
                <w:lang w:eastAsia="en-GB"/>
              </w:rPr>
              <w:t>］</w:t>
            </w:r>
          </w:p>
        </w:tc>
        <w:tc>
          <w:tcPr>
            <w:tcW w:w="1631" w:type="dxa"/>
            <w:gridSpan w:val="2"/>
            <w:tcBorders>
              <w:bottom w:val="single" w:sz="6" w:space="0" w:color="A6A6A6" w:themeColor="background1" w:themeShade="A6"/>
            </w:tcBorders>
            <w:shd w:val="clear" w:color="auto" w:fill="FFFFFF" w:themeFill="background1"/>
            <w:vAlign w:val="center"/>
          </w:tcPr>
          <w:p w14:paraId="0FD89DD8" w14:textId="50F10D82" w:rsidR="002A241F" w:rsidRPr="00F80676" w:rsidRDefault="001E1CA8" w:rsidP="002A241F">
            <w:pPr>
              <w:spacing w:line="276" w:lineRule="auto"/>
              <w:textAlignment w:val="baseline"/>
              <w:rPr>
                <w:rFonts w:cs="Arial"/>
                <w:szCs w:val="16"/>
                <w:lang w:eastAsia="en-GB"/>
              </w:rPr>
            </w:pPr>
            <w:r w:rsidRPr="00F80676">
              <w:rPr>
                <w:rFonts w:cs="Arial"/>
                <w:szCs w:val="16"/>
                <w:lang w:eastAsia="en-GB"/>
              </w:rPr>
              <w:t>［</w:t>
            </w:r>
            <w:proofErr w:type="spellStart"/>
            <w:r w:rsidR="002A241F" w:rsidRPr="00F80676">
              <w:rPr>
                <w:rFonts w:cs="Arial"/>
                <w:szCs w:val="16"/>
                <w:lang w:eastAsia="en-GB"/>
              </w:rPr>
              <w:t>同上</w:t>
            </w:r>
            <w:proofErr w:type="spellEnd"/>
            <w:r w:rsidR="00A2504D" w:rsidRPr="00F80676">
              <w:rPr>
                <w:rFonts w:cs="Arial"/>
                <w:szCs w:val="16"/>
                <w:lang w:eastAsia="en-GB"/>
              </w:rPr>
              <w:t>］</w:t>
            </w:r>
          </w:p>
        </w:tc>
        <w:tc>
          <w:tcPr>
            <w:tcW w:w="1630" w:type="dxa"/>
            <w:gridSpan w:val="2"/>
            <w:tcBorders>
              <w:bottom w:val="single" w:sz="6" w:space="0" w:color="A6A6A6" w:themeColor="background1" w:themeShade="A6"/>
            </w:tcBorders>
            <w:shd w:val="clear" w:color="auto" w:fill="FFFFFF" w:themeFill="background1"/>
            <w:vAlign w:val="center"/>
          </w:tcPr>
          <w:p w14:paraId="042C122F" w14:textId="7B1A1EE5" w:rsidR="002A241F" w:rsidRPr="00F80676" w:rsidRDefault="001E1CA8" w:rsidP="002A241F">
            <w:pPr>
              <w:spacing w:line="276" w:lineRule="auto"/>
              <w:textAlignment w:val="baseline"/>
              <w:rPr>
                <w:rFonts w:cs="Arial"/>
                <w:szCs w:val="16"/>
                <w:lang w:eastAsia="en-GB"/>
              </w:rPr>
            </w:pPr>
            <w:r w:rsidRPr="00F80676">
              <w:rPr>
                <w:rFonts w:cs="Arial"/>
                <w:szCs w:val="16"/>
                <w:lang w:eastAsia="en-GB"/>
              </w:rPr>
              <w:t>［</w:t>
            </w:r>
            <w:proofErr w:type="spellStart"/>
            <w:r w:rsidR="002A241F" w:rsidRPr="00F80676">
              <w:rPr>
                <w:rFonts w:cs="Arial"/>
                <w:szCs w:val="16"/>
                <w:lang w:eastAsia="en-GB"/>
              </w:rPr>
              <w:t>同上</w:t>
            </w:r>
            <w:proofErr w:type="spellEnd"/>
            <w:r w:rsidR="00A2504D" w:rsidRPr="00F80676">
              <w:rPr>
                <w:rFonts w:cs="Arial"/>
                <w:szCs w:val="16"/>
                <w:lang w:eastAsia="en-GB"/>
              </w:rPr>
              <w:t>］</w:t>
            </w:r>
          </w:p>
        </w:tc>
        <w:tc>
          <w:tcPr>
            <w:tcW w:w="1631" w:type="dxa"/>
            <w:tcBorders>
              <w:bottom w:val="single" w:sz="6" w:space="0" w:color="A6A6A6" w:themeColor="background1" w:themeShade="A6"/>
            </w:tcBorders>
            <w:shd w:val="clear" w:color="auto" w:fill="FFFFFF" w:themeFill="background1"/>
            <w:vAlign w:val="center"/>
          </w:tcPr>
          <w:p w14:paraId="29C236B8" w14:textId="50988ADB" w:rsidR="002A241F" w:rsidRPr="00F80676" w:rsidRDefault="001E1CA8" w:rsidP="002A241F">
            <w:pPr>
              <w:spacing w:line="276" w:lineRule="auto"/>
              <w:textAlignment w:val="baseline"/>
              <w:rPr>
                <w:rFonts w:cs="Arial"/>
                <w:szCs w:val="16"/>
                <w:lang w:eastAsia="en-GB"/>
              </w:rPr>
            </w:pPr>
            <w:r w:rsidRPr="00F80676">
              <w:rPr>
                <w:rFonts w:cs="Arial"/>
                <w:szCs w:val="16"/>
                <w:lang w:eastAsia="en-GB"/>
              </w:rPr>
              <w:t>［</w:t>
            </w:r>
            <w:proofErr w:type="spellStart"/>
            <w:r w:rsidR="002A241F" w:rsidRPr="00F80676">
              <w:rPr>
                <w:rFonts w:cs="Arial"/>
                <w:szCs w:val="16"/>
                <w:lang w:eastAsia="en-GB"/>
              </w:rPr>
              <w:t>同上</w:t>
            </w:r>
            <w:proofErr w:type="spellEnd"/>
            <w:r w:rsidR="00A2504D" w:rsidRPr="00F80676">
              <w:rPr>
                <w:rFonts w:cs="Arial"/>
                <w:szCs w:val="16"/>
                <w:lang w:eastAsia="en-GB"/>
              </w:rPr>
              <w:t>］</w:t>
            </w:r>
          </w:p>
        </w:tc>
      </w:tr>
      <w:tr w:rsidR="002A241F" w:rsidRPr="00F80676" w14:paraId="20FA8323" w14:textId="77777777" w:rsidTr="002A241F">
        <w:trPr>
          <w:trHeight w:val="465"/>
        </w:trPr>
        <w:tc>
          <w:tcPr>
            <w:tcW w:w="1841" w:type="dxa"/>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6BAC2A9A" w14:textId="74893034" w:rsidR="002A241F" w:rsidRPr="00F80676" w:rsidRDefault="001E1CA8" w:rsidP="002A241F">
            <w:pPr>
              <w:spacing w:line="276" w:lineRule="auto"/>
              <w:textAlignment w:val="baseline"/>
              <w:rPr>
                <w:rFonts w:cs="Arial"/>
                <w:szCs w:val="16"/>
                <w:lang w:eastAsia="ja-JP"/>
              </w:rPr>
            </w:pPr>
            <w:r w:rsidRPr="00F80676">
              <w:rPr>
                <w:rFonts w:cs="Arial"/>
                <w:lang w:eastAsia="ja-JP"/>
              </w:rPr>
              <w:t>（</w:t>
            </w:r>
            <w:r w:rsidR="002A241F" w:rsidRPr="00F80676">
              <w:rPr>
                <w:rFonts w:cs="Arial"/>
                <w:lang w:eastAsia="ja-JP"/>
              </w:rPr>
              <w:t>E</w:t>
            </w:r>
            <w:r w:rsidRPr="00F80676">
              <w:rPr>
                <w:rFonts w:cs="Arial"/>
                <w:lang w:eastAsia="ja-JP"/>
              </w:rPr>
              <w:t>）</w:t>
            </w:r>
            <w:r w:rsidR="002A241F" w:rsidRPr="00F80676">
              <w:rPr>
                <w:rFonts w:cs="Arial"/>
                <w:lang w:eastAsia="ja-JP"/>
              </w:rPr>
              <w:t>その他のターゲット</w:t>
            </w:r>
            <w:r w:rsidRPr="00F80676">
              <w:rPr>
                <w:rFonts w:cs="Arial"/>
                <w:lang w:eastAsia="ja-JP"/>
              </w:rPr>
              <w:t>［</w:t>
            </w:r>
            <w:r w:rsidR="002A241F" w:rsidRPr="00F80676">
              <w:rPr>
                <w:rFonts w:cs="Arial"/>
                <w:lang w:eastAsia="ja-JP"/>
              </w:rPr>
              <w:t>具体的に</w:t>
            </w:r>
            <w:r w:rsidR="00BD11C9">
              <w:rPr>
                <w:rFonts w:cs="Arial"/>
                <w:lang w:eastAsia="ja-JP"/>
              </w:rPr>
              <w:br/>
            </w:r>
            <w:r w:rsidR="002A241F" w:rsidRPr="00F80676">
              <w:rPr>
                <w:rFonts w:cs="Arial"/>
                <w:lang w:eastAsia="ja-JP"/>
              </w:rPr>
              <w:t>記入された内容</w:t>
            </w:r>
            <w:r w:rsidR="00A2504D" w:rsidRPr="00F80676">
              <w:rPr>
                <w:rFonts w:cs="Arial"/>
                <w:lang w:eastAsia="ja-JP"/>
              </w:rPr>
              <w:t>］</w:t>
            </w:r>
          </w:p>
        </w:tc>
        <w:tc>
          <w:tcPr>
            <w:tcW w:w="1630" w:type="dxa"/>
            <w:gridSpan w:val="2"/>
            <w:tcBorders>
              <w:bottom w:val="single" w:sz="6" w:space="0" w:color="A6A6A6" w:themeColor="background1" w:themeShade="A6"/>
            </w:tcBorders>
            <w:shd w:val="clear" w:color="auto" w:fill="FFFFFF" w:themeFill="background1"/>
            <w:vAlign w:val="center"/>
          </w:tcPr>
          <w:p w14:paraId="46EB3E18" w14:textId="132BEA02" w:rsidR="002A241F" w:rsidRPr="00F80676" w:rsidRDefault="001E1CA8" w:rsidP="002A241F">
            <w:pPr>
              <w:spacing w:line="276" w:lineRule="auto"/>
              <w:textAlignment w:val="baseline"/>
              <w:rPr>
                <w:rFonts w:cs="Arial"/>
                <w:szCs w:val="16"/>
                <w:lang w:eastAsia="en-GB"/>
              </w:rPr>
            </w:pPr>
            <w:r w:rsidRPr="00F80676">
              <w:rPr>
                <w:rFonts w:cs="Arial"/>
                <w:szCs w:val="16"/>
                <w:lang w:eastAsia="en-GB"/>
              </w:rPr>
              <w:t>［</w:t>
            </w:r>
            <w:proofErr w:type="spellStart"/>
            <w:r w:rsidR="002A241F" w:rsidRPr="00F80676">
              <w:rPr>
                <w:rFonts w:cs="Arial"/>
                <w:szCs w:val="16"/>
                <w:lang w:eastAsia="en-GB"/>
              </w:rPr>
              <w:t>同上</w:t>
            </w:r>
            <w:proofErr w:type="spellEnd"/>
            <w:r w:rsidR="00A2504D" w:rsidRPr="00F80676">
              <w:rPr>
                <w:rFonts w:cs="Arial"/>
                <w:szCs w:val="16"/>
                <w:lang w:eastAsia="en-GB"/>
              </w:rPr>
              <w:t>］</w:t>
            </w:r>
          </w:p>
        </w:tc>
        <w:tc>
          <w:tcPr>
            <w:tcW w:w="1630" w:type="dxa"/>
            <w:tcBorders>
              <w:bottom w:val="single" w:sz="6" w:space="0" w:color="A6A6A6" w:themeColor="background1" w:themeShade="A6"/>
            </w:tcBorders>
            <w:shd w:val="clear" w:color="auto" w:fill="FFFFFF" w:themeFill="background1"/>
            <w:vAlign w:val="center"/>
          </w:tcPr>
          <w:p w14:paraId="49BA0B24" w14:textId="6ABA140F" w:rsidR="002A241F" w:rsidRPr="00F80676" w:rsidRDefault="001E1CA8" w:rsidP="002A241F">
            <w:pPr>
              <w:spacing w:line="276" w:lineRule="auto"/>
              <w:textAlignment w:val="baseline"/>
              <w:rPr>
                <w:rFonts w:cs="Arial"/>
                <w:szCs w:val="16"/>
                <w:lang w:eastAsia="en-GB"/>
              </w:rPr>
            </w:pPr>
            <w:r w:rsidRPr="00F80676">
              <w:rPr>
                <w:rFonts w:cs="Arial"/>
                <w:szCs w:val="16"/>
                <w:lang w:eastAsia="en-GB"/>
              </w:rPr>
              <w:t>［</w:t>
            </w:r>
            <w:proofErr w:type="spellStart"/>
            <w:r w:rsidR="002A241F" w:rsidRPr="00F80676">
              <w:rPr>
                <w:rFonts w:cs="Arial"/>
                <w:szCs w:val="16"/>
                <w:lang w:eastAsia="en-GB"/>
              </w:rPr>
              <w:t>同上</w:t>
            </w:r>
            <w:proofErr w:type="spellEnd"/>
            <w:r w:rsidR="00A2504D" w:rsidRPr="00F80676">
              <w:rPr>
                <w:rFonts w:cs="Arial"/>
                <w:szCs w:val="16"/>
                <w:lang w:eastAsia="en-GB"/>
              </w:rPr>
              <w:t>］</w:t>
            </w:r>
          </w:p>
        </w:tc>
        <w:tc>
          <w:tcPr>
            <w:tcW w:w="1631" w:type="dxa"/>
            <w:gridSpan w:val="2"/>
            <w:tcBorders>
              <w:bottom w:val="single" w:sz="6" w:space="0" w:color="A6A6A6" w:themeColor="background1" w:themeShade="A6"/>
            </w:tcBorders>
            <w:shd w:val="clear" w:color="auto" w:fill="FFFFFF" w:themeFill="background1"/>
            <w:vAlign w:val="center"/>
          </w:tcPr>
          <w:p w14:paraId="014A378D" w14:textId="49D00F72" w:rsidR="002A241F" w:rsidRPr="00F80676" w:rsidRDefault="001E1CA8" w:rsidP="002A241F">
            <w:pPr>
              <w:spacing w:line="276" w:lineRule="auto"/>
              <w:textAlignment w:val="baseline"/>
              <w:rPr>
                <w:rFonts w:cs="Arial"/>
                <w:szCs w:val="16"/>
                <w:lang w:eastAsia="en-GB"/>
              </w:rPr>
            </w:pPr>
            <w:r w:rsidRPr="00F80676">
              <w:rPr>
                <w:rFonts w:cs="Arial"/>
                <w:szCs w:val="16"/>
                <w:lang w:eastAsia="en-GB"/>
              </w:rPr>
              <w:t>［</w:t>
            </w:r>
            <w:proofErr w:type="spellStart"/>
            <w:r w:rsidR="002A241F" w:rsidRPr="00F80676">
              <w:rPr>
                <w:rFonts w:cs="Arial"/>
                <w:szCs w:val="16"/>
                <w:lang w:eastAsia="en-GB"/>
              </w:rPr>
              <w:t>同上</w:t>
            </w:r>
            <w:proofErr w:type="spellEnd"/>
            <w:r w:rsidR="00A2504D" w:rsidRPr="00F80676">
              <w:rPr>
                <w:rFonts w:cs="Arial"/>
                <w:szCs w:val="16"/>
                <w:lang w:eastAsia="en-GB"/>
              </w:rPr>
              <w:t>］</w:t>
            </w:r>
          </w:p>
        </w:tc>
        <w:tc>
          <w:tcPr>
            <w:tcW w:w="1630" w:type="dxa"/>
            <w:tcBorders>
              <w:bottom w:val="single" w:sz="6" w:space="0" w:color="A6A6A6" w:themeColor="background1" w:themeShade="A6"/>
            </w:tcBorders>
            <w:shd w:val="clear" w:color="auto" w:fill="FFFFFF" w:themeFill="background1"/>
            <w:vAlign w:val="center"/>
          </w:tcPr>
          <w:p w14:paraId="1741DD0A" w14:textId="271E6671" w:rsidR="002A241F" w:rsidRPr="00F80676" w:rsidRDefault="001E1CA8" w:rsidP="002A241F">
            <w:pPr>
              <w:spacing w:line="276" w:lineRule="auto"/>
              <w:textAlignment w:val="baseline"/>
              <w:rPr>
                <w:rFonts w:cs="Arial"/>
                <w:szCs w:val="16"/>
                <w:lang w:eastAsia="en-GB"/>
              </w:rPr>
            </w:pPr>
            <w:r w:rsidRPr="00F80676">
              <w:rPr>
                <w:rFonts w:cs="Arial"/>
                <w:szCs w:val="16"/>
                <w:lang w:eastAsia="en-GB"/>
              </w:rPr>
              <w:t>［</w:t>
            </w:r>
            <w:proofErr w:type="spellStart"/>
            <w:r w:rsidR="002A241F" w:rsidRPr="00F80676">
              <w:rPr>
                <w:rFonts w:cs="Arial"/>
                <w:szCs w:val="16"/>
                <w:lang w:eastAsia="en-GB"/>
              </w:rPr>
              <w:t>同上</w:t>
            </w:r>
            <w:proofErr w:type="spellEnd"/>
            <w:r w:rsidR="00A2504D" w:rsidRPr="00F80676">
              <w:rPr>
                <w:rFonts w:cs="Arial"/>
                <w:szCs w:val="16"/>
                <w:lang w:eastAsia="en-GB"/>
              </w:rPr>
              <w:t>］</w:t>
            </w:r>
          </w:p>
        </w:tc>
        <w:tc>
          <w:tcPr>
            <w:tcW w:w="1630" w:type="dxa"/>
            <w:tcBorders>
              <w:bottom w:val="single" w:sz="6" w:space="0" w:color="A6A6A6" w:themeColor="background1" w:themeShade="A6"/>
            </w:tcBorders>
            <w:shd w:val="clear" w:color="auto" w:fill="FFFFFF" w:themeFill="background1"/>
            <w:vAlign w:val="center"/>
          </w:tcPr>
          <w:p w14:paraId="54C980AE" w14:textId="20B4D355" w:rsidR="002A241F" w:rsidRPr="00F80676" w:rsidRDefault="001E1CA8" w:rsidP="002A241F">
            <w:pPr>
              <w:spacing w:line="276" w:lineRule="auto"/>
              <w:textAlignment w:val="baseline"/>
              <w:rPr>
                <w:rFonts w:cs="Arial"/>
                <w:szCs w:val="16"/>
                <w:lang w:eastAsia="en-GB"/>
              </w:rPr>
            </w:pPr>
            <w:r w:rsidRPr="00F80676">
              <w:rPr>
                <w:rFonts w:cs="Arial"/>
                <w:szCs w:val="16"/>
                <w:lang w:eastAsia="en-GB"/>
              </w:rPr>
              <w:t>［</w:t>
            </w:r>
            <w:proofErr w:type="spellStart"/>
            <w:r w:rsidR="002A241F" w:rsidRPr="00F80676">
              <w:rPr>
                <w:rFonts w:cs="Arial"/>
                <w:szCs w:val="16"/>
                <w:lang w:eastAsia="en-GB"/>
              </w:rPr>
              <w:t>同上</w:t>
            </w:r>
            <w:proofErr w:type="spellEnd"/>
            <w:r w:rsidR="00A2504D" w:rsidRPr="00F80676">
              <w:rPr>
                <w:rFonts w:cs="Arial"/>
                <w:szCs w:val="16"/>
                <w:lang w:eastAsia="en-GB"/>
              </w:rPr>
              <w:t>］</w:t>
            </w:r>
          </w:p>
        </w:tc>
        <w:tc>
          <w:tcPr>
            <w:tcW w:w="1631" w:type="dxa"/>
            <w:gridSpan w:val="2"/>
            <w:tcBorders>
              <w:bottom w:val="single" w:sz="6" w:space="0" w:color="A6A6A6" w:themeColor="background1" w:themeShade="A6"/>
            </w:tcBorders>
            <w:shd w:val="clear" w:color="auto" w:fill="FFFFFF" w:themeFill="background1"/>
            <w:vAlign w:val="center"/>
          </w:tcPr>
          <w:p w14:paraId="515A7375" w14:textId="583F671F" w:rsidR="002A241F" w:rsidRPr="00F80676" w:rsidRDefault="001E1CA8" w:rsidP="002A241F">
            <w:pPr>
              <w:spacing w:line="276" w:lineRule="auto"/>
              <w:textAlignment w:val="baseline"/>
              <w:rPr>
                <w:rFonts w:cs="Arial"/>
                <w:szCs w:val="16"/>
                <w:lang w:eastAsia="en-GB"/>
              </w:rPr>
            </w:pPr>
            <w:r w:rsidRPr="00F80676">
              <w:rPr>
                <w:rFonts w:cs="Arial"/>
                <w:szCs w:val="16"/>
                <w:lang w:eastAsia="en-GB"/>
              </w:rPr>
              <w:t>［</w:t>
            </w:r>
            <w:proofErr w:type="spellStart"/>
            <w:r w:rsidR="002A241F" w:rsidRPr="00F80676">
              <w:rPr>
                <w:rFonts w:cs="Arial"/>
                <w:szCs w:val="16"/>
                <w:lang w:eastAsia="en-GB"/>
              </w:rPr>
              <w:t>同上</w:t>
            </w:r>
            <w:proofErr w:type="spellEnd"/>
            <w:r w:rsidR="00A2504D" w:rsidRPr="00F80676">
              <w:rPr>
                <w:rFonts w:cs="Arial"/>
                <w:szCs w:val="16"/>
                <w:lang w:eastAsia="en-GB"/>
              </w:rPr>
              <w:t>］</w:t>
            </w:r>
          </w:p>
        </w:tc>
        <w:tc>
          <w:tcPr>
            <w:tcW w:w="1630" w:type="dxa"/>
            <w:gridSpan w:val="2"/>
            <w:tcBorders>
              <w:bottom w:val="single" w:sz="6" w:space="0" w:color="A6A6A6" w:themeColor="background1" w:themeShade="A6"/>
            </w:tcBorders>
            <w:shd w:val="clear" w:color="auto" w:fill="FFFFFF" w:themeFill="background1"/>
            <w:vAlign w:val="center"/>
          </w:tcPr>
          <w:p w14:paraId="160C2261" w14:textId="7C94280B" w:rsidR="002A241F" w:rsidRPr="00F80676" w:rsidRDefault="001E1CA8" w:rsidP="002A241F">
            <w:pPr>
              <w:spacing w:line="276" w:lineRule="auto"/>
              <w:textAlignment w:val="baseline"/>
              <w:rPr>
                <w:rFonts w:cs="Arial"/>
                <w:szCs w:val="16"/>
                <w:lang w:eastAsia="en-GB"/>
              </w:rPr>
            </w:pPr>
            <w:r w:rsidRPr="00F80676">
              <w:rPr>
                <w:rFonts w:cs="Arial"/>
                <w:szCs w:val="16"/>
                <w:lang w:eastAsia="en-GB"/>
              </w:rPr>
              <w:t>［</w:t>
            </w:r>
            <w:proofErr w:type="spellStart"/>
            <w:r w:rsidR="002A241F" w:rsidRPr="00F80676">
              <w:rPr>
                <w:rFonts w:cs="Arial"/>
                <w:szCs w:val="16"/>
                <w:lang w:eastAsia="en-GB"/>
              </w:rPr>
              <w:t>同上</w:t>
            </w:r>
            <w:proofErr w:type="spellEnd"/>
            <w:r w:rsidR="00A2504D" w:rsidRPr="00F80676">
              <w:rPr>
                <w:rFonts w:cs="Arial"/>
                <w:szCs w:val="16"/>
                <w:lang w:eastAsia="en-GB"/>
              </w:rPr>
              <w:t>］</w:t>
            </w:r>
          </w:p>
        </w:tc>
        <w:tc>
          <w:tcPr>
            <w:tcW w:w="1631" w:type="dxa"/>
            <w:tcBorders>
              <w:bottom w:val="single" w:sz="6" w:space="0" w:color="A6A6A6" w:themeColor="background1" w:themeShade="A6"/>
            </w:tcBorders>
            <w:shd w:val="clear" w:color="auto" w:fill="FFFFFF" w:themeFill="background1"/>
            <w:vAlign w:val="center"/>
          </w:tcPr>
          <w:p w14:paraId="6A8F92AA" w14:textId="24CC78F3" w:rsidR="002A241F" w:rsidRPr="00F80676" w:rsidRDefault="001E1CA8" w:rsidP="002A241F">
            <w:pPr>
              <w:spacing w:line="276" w:lineRule="auto"/>
              <w:textAlignment w:val="baseline"/>
              <w:rPr>
                <w:rFonts w:cs="Arial"/>
                <w:szCs w:val="16"/>
                <w:lang w:eastAsia="en-GB"/>
              </w:rPr>
            </w:pPr>
            <w:r w:rsidRPr="00F80676">
              <w:rPr>
                <w:rFonts w:cs="Arial"/>
                <w:szCs w:val="16"/>
                <w:lang w:eastAsia="en-GB"/>
              </w:rPr>
              <w:t>［</w:t>
            </w:r>
            <w:proofErr w:type="spellStart"/>
            <w:r w:rsidR="002A241F" w:rsidRPr="00F80676">
              <w:rPr>
                <w:rFonts w:cs="Arial"/>
                <w:szCs w:val="16"/>
                <w:lang w:eastAsia="en-GB"/>
              </w:rPr>
              <w:t>同上</w:t>
            </w:r>
            <w:proofErr w:type="spellEnd"/>
            <w:r w:rsidR="00A2504D" w:rsidRPr="00F80676">
              <w:rPr>
                <w:rFonts w:cs="Arial"/>
                <w:szCs w:val="16"/>
                <w:lang w:eastAsia="en-GB"/>
              </w:rPr>
              <w:t>］</w:t>
            </w:r>
          </w:p>
        </w:tc>
      </w:tr>
      <w:tr w:rsidR="002A241F" w:rsidRPr="00F80676" w14:paraId="33763A3A" w14:textId="77777777" w:rsidTr="002A241F">
        <w:trPr>
          <w:trHeight w:val="300"/>
        </w:trPr>
        <w:tc>
          <w:tcPr>
            <w:tcW w:w="14884" w:type="dxa"/>
            <w:gridSpan w:val="13"/>
            <w:tcBorders>
              <w:left w:val="nil"/>
              <w:right w:val="nil"/>
            </w:tcBorders>
            <w:shd w:val="clear" w:color="auto" w:fill="FFFFFF" w:themeFill="background1"/>
            <w:tcMar>
              <w:top w:w="0" w:type="dxa"/>
              <w:bottom w:w="0" w:type="dxa"/>
            </w:tcMar>
            <w:vAlign w:val="center"/>
          </w:tcPr>
          <w:p w14:paraId="4585A776" w14:textId="77777777" w:rsidR="002A241F" w:rsidRPr="00F80676" w:rsidRDefault="002A241F" w:rsidP="002A241F">
            <w:pPr>
              <w:spacing w:line="240" w:lineRule="auto"/>
              <w:jc w:val="center"/>
              <w:textAlignment w:val="baseline"/>
              <w:rPr>
                <w:rStyle w:val="Hyperlink"/>
                <w:rFonts w:cs="Arial"/>
                <w:sz w:val="16"/>
                <w:szCs w:val="16"/>
              </w:rPr>
            </w:pPr>
          </w:p>
        </w:tc>
      </w:tr>
      <w:tr w:rsidR="002A241F" w:rsidRPr="00F80676" w14:paraId="18C8C37A" w14:textId="77777777" w:rsidTr="002A241F">
        <w:trPr>
          <w:trHeight w:val="300"/>
        </w:trPr>
        <w:tc>
          <w:tcPr>
            <w:tcW w:w="14884" w:type="dxa"/>
            <w:gridSpan w:val="13"/>
            <w:shd w:val="clear" w:color="auto" w:fill="0070C0"/>
            <w:vAlign w:val="center"/>
          </w:tcPr>
          <w:p w14:paraId="59A48D2C" w14:textId="77777777" w:rsidR="002A241F" w:rsidRPr="00F80676" w:rsidRDefault="002A241F" w:rsidP="002A241F">
            <w:pPr>
              <w:rPr>
                <w:rStyle w:val="Hyperlink"/>
                <w:rFonts w:cs="Arial"/>
                <w:b/>
                <w:bCs/>
                <w:color w:val="FFFFFF" w:themeColor="background1"/>
                <w:sz w:val="18"/>
                <w:szCs w:val="18"/>
              </w:rPr>
            </w:pPr>
            <w:proofErr w:type="spellStart"/>
            <w:r w:rsidRPr="00F80676">
              <w:rPr>
                <w:rFonts w:cs="Arial"/>
                <w:b/>
                <w:bCs/>
                <w:color w:val="FFFFFF" w:themeColor="background1"/>
                <w:sz w:val="18"/>
                <w:szCs w:val="18"/>
                <w:lang w:val="en-US" w:eastAsia="en-GB"/>
              </w:rPr>
              <w:t>説明</w:t>
            </w:r>
            <w:proofErr w:type="spellEnd"/>
          </w:p>
        </w:tc>
      </w:tr>
      <w:tr w:rsidR="002A241F" w:rsidRPr="00F80676" w14:paraId="666B0A90" w14:textId="77777777" w:rsidTr="002A241F">
        <w:trPr>
          <w:trHeight w:val="300"/>
        </w:trPr>
        <w:tc>
          <w:tcPr>
            <w:tcW w:w="1841" w:type="dxa"/>
            <w:shd w:val="clear" w:color="auto" w:fill="auto"/>
            <w:vAlign w:val="center"/>
          </w:tcPr>
          <w:p w14:paraId="68FFE7C6" w14:textId="77777777" w:rsidR="002A241F" w:rsidRPr="00F80676" w:rsidRDefault="002A241F" w:rsidP="002A241F">
            <w:pPr>
              <w:rPr>
                <w:rStyle w:val="Hyperlink"/>
                <w:rFonts w:cs="Arial"/>
                <w:b/>
                <w:sz w:val="16"/>
                <w:szCs w:val="16"/>
              </w:rPr>
            </w:pPr>
            <w:proofErr w:type="spellStart"/>
            <w:r w:rsidRPr="00F80676">
              <w:rPr>
                <w:rFonts w:cs="Arial"/>
                <w:b/>
                <w:sz w:val="16"/>
                <w:szCs w:val="16"/>
                <w:lang w:val="en-US"/>
              </w:rPr>
              <w:t>指標の目的</w:t>
            </w:r>
            <w:proofErr w:type="spellEnd"/>
          </w:p>
        </w:tc>
        <w:tc>
          <w:tcPr>
            <w:tcW w:w="13043" w:type="dxa"/>
            <w:gridSpan w:val="12"/>
            <w:shd w:val="clear" w:color="auto" w:fill="auto"/>
            <w:vAlign w:val="center"/>
          </w:tcPr>
          <w:p w14:paraId="3C6B8992" w14:textId="77777777" w:rsidR="002A241F" w:rsidRPr="00F80676" w:rsidRDefault="002A241F" w:rsidP="002A241F">
            <w:pPr>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本指標の目的は、署名機関によって設定された気候関連ターゲットの精度や意欲を把握することです。</w:t>
            </w:r>
          </w:p>
          <w:p w14:paraId="04897C6F" w14:textId="77777777" w:rsidR="002A241F" w:rsidRPr="00F80676" w:rsidRDefault="002A241F" w:rsidP="002A241F">
            <w:pPr>
              <w:rPr>
                <w:rStyle w:val="Hyperlink"/>
                <w:rFonts w:cs="Arial"/>
                <w:color w:val="000000" w:themeColor="text1"/>
                <w:sz w:val="16"/>
                <w:szCs w:val="16"/>
                <w:lang w:eastAsia="ja-JP"/>
              </w:rPr>
            </w:pPr>
          </w:p>
          <w:p w14:paraId="2977725C" w14:textId="7AA9446D" w:rsidR="002A241F" w:rsidRPr="00F80676" w:rsidRDefault="002A241F" w:rsidP="002A241F">
            <w:pPr>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ターゲットが最低でも以下を明記している場合、より良い慣行とみなされます。</w:t>
            </w:r>
            <w:r w:rsidR="001E1CA8" w:rsidRPr="00F80676">
              <w:rPr>
                <w:rStyle w:val="Hyperlink"/>
                <w:rFonts w:cs="Arial"/>
                <w:color w:val="000000" w:themeColor="text1"/>
                <w:sz w:val="16"/>
                <w:szCs w:val="16"/>
                <w:lang w:eastAsia="ja-JP"/>
              </w:rPr>
              <w:t>（</w:t>
            </w:r>
            <w:r w:rsidRPr="00F80676">
              <w:rPr>
                <w:rStyle w:val="Hyperlink"/>
                <w:rFonts w:cs="Arial"/>
                <w:color w:val="000000" w:themeColor="text1"/>
                <w:sz w:val="16"/>
                <w:szCs w:val="16"/>
                <w:lang w:eastAsia="ja-JP"/>
              </w:rPr>
              <w:t>i</w:t>
            </w:r>
            <w:r w:rsidR="001E1CA8" w:rsidRPr="00F80676">
              <w:rPr>
                <w:rStyle w:val="Hyperlink"/>
                <w:rFonts w:cs="Arial"/>
                <w:color w:val="000000" w:themeColor="text1"/>
                <w:sz w:val="16"/>
                <w:szCs w:val="16"/>
                <w:lang w:eastAsia="ja-JP"/>
              </w:rPr>
              <w:t>）</w:t>
            </w:r>
            <w:r w:rsidRPr="00F80676">
              <w:rPr>
                <w:rStyle w:val="Hyperlink"/>
                <w:rFonts w:cs="Arial"/>
                <w:color w:val="000000" w:themeColor="text1"/>
                <w:sz w:val="16"/>
                <w:szCs w:val="16"/>
                <w:lang w:eastAsia="ja-JP"/>
              </w:rPr>
              <w:t>絶対的ターゲットか濃度ターゲットか、</w:t>
            </w:r>
            <w:r w:rsidR="001E1CA8" w:rsidRPr="00F80676">
              <w:rPr>
                <w:rStyle w:val="Hyperlink"/>
                <w:rFonts w:cs="Arial"/>
                <w:color w:val="000000" w:themeColor="text1"/>
                <w:sz w:val="16"/>
                <w:szCs w:val="16"/>
                <w:lang w:eastAsia="ja-JP"/>
              </w:rPr>
              <w:t>（</w:t>
            </w:r>
            <w:r w:rsidRPr="00F80676">
              <w:rPr>
                <w:rStyle w:val="Hyperlink"/>
                <w:rFonts w:cs="Arial"/>
                <w:color w:val="000000" w:themeColor="text1"/>
                <w:sz w:val="16"/>
                <w:szCs w:val="16"/>
                <w:lang w:eastAsia="ja-JP"/>
              </w:rPr>
              <w:t>i</w:t>
            </w:r>
            <w:r w:rsidRPr="00F80676">
              <w:rPr>
                <w:rStyle w:val="Hyperlink"/>
                <w:rFonts w:cs="Arial"/>
                <w:color w:val="000000" w:themeColor="text1"/>
                <w:sz w:val="16"/>
                <w:lang w:eastAsia="ja-JP"/>
              </w:rPr>
              <w:t>i</w:t>
            </w:r>
            <w:r w:rsidR="001E1CA8" w:rsidRPr="00F80676">
              <w:rPr>
                <w:rStyle w:val="Hyperlink"/>
                <w:rFonts w:cs="Arial"/>
                <w:color w:val="000000" w:themeColor="text1"/>
                <w:sz w:val="16"/>
                <w:szCs w:val="16"/>
                <w:lang w:eastAsia="ja-JP"/>
              </w:rPr>
              <w:t>）</w:t>
            </w:r>
            <w:r w:rsidRPr="00F80676">
              <w:rPr>
                <w:rStyle w:val="Hyperlink"/>
                <w:rFonts w:cs="Arial"/>
                <w:color w:val="000000" w:themeColor="text1"/>
                <w:sz w:val="16"/>
                <w:szCs w:val="16"/>
                <w:lang w:eastAsia="ja-JP"/>
              </w:rPr>
              <w:t>期間、</w:t>
            </w:r>
            <w:r w:rsidR="001E1CA8" w:rsidRPr="00F80676">
              <w:rPr>
                <w:rStyle w:val="Hyperlink"/>
                <w:rFonts w:cs="Arial"/>
                <w:color w:val="000000" w:themeColor="text1"/>
                <w:sz w:val="16"/>
                <w:szCs w:val="16"/>
                <w:lang w:eastAsia="ja-JP"/>
              </w:rPr>
              <w:t>（</w:t>
            </w:r>
            <w:r w:rsidRPr="00F80676">
              <w:rPr>
                <w:rStyle w:val="Hyperlink"/>
                <w:rFonts w:cs="Arial"/>
                <w:color w:val="000000" w:themeColor="text1"/>
                <w:sz w:val="16"/>
                <w:szCs w:val="16"/>
                <w:lang w:eastAsia="ja-JP"/>
              </w:rPr>
              <w:t>i</w:t>
            </w:r>
            <w:r w:rsidRPr="00F80676">
              <w:rPr>
                <w:rStyle w:val="Hyperlink"/>
                <w:rFonts w:cs="Arial"/>
                <w:color w:val="000000" w:themeColor="text1"/>
                <w:sz w:val="16"/>
                <w:lang w:eastAsia="ja-JP"/>
              </w:rPr>
              <w:t>ii</w:t>
            </w:r>
            <w:r w:rsidR="001E1CA8" w:rsidRPr="00F80676">
              <w:rPr>
                <w:rStyle w:val="Hyperlink"/>
                <w:rFonts w:cs="Arial"/>
                <w:color w:val="000000" w:themeColor="text1"/>
                <w:sz w:val="16"/>
                <w:szCs w:val="16"/>
                <w:lang w:eastAsia="ja-JP"/>
              </w:rPr>
              <w:t>）</w:t>
            </w:r>
            <w:r w:rsidRPr="00F80676">
              <w:rPr>
                <w:rStyle w:val="Hyperlink"/>
                <w:rFonts w:cs="Arial"/>
                <w:color w:val="000000" w:themeColor="text1"/>
                <w:sz w:val="16"/>
                <w:szCs w:val="16"/>
                <w:lang w:eastAsia="ja-JP"/>
              </w:rPr>
              <w:t>基準年度、</w:t>
            </w:r>
            <w:r w:rsidR="001E1CA8" w:rsidRPr="00F80676">
              <w:rPr>
                <w:rStyle w:val="Hyperlink"/>
                <w:rFonts w:cs="Arial"/>
                <w:color w:val="000000" w:themeColor="text1"/>
                <w:sz w:val="16"/>
                <w:szCs w:val="16"/>
                <w:lang w:eastAsia="ja-JP"/>
              </w:rPr>
              <w:t>（</w:t>
            </w:r>
            <w:r w:rsidRPr="00F80676">
              <w:rPr>
                <w:rStyle w:val="Hyperlink"/>
                <w:rFonts w:cs="Arial"/>
                <w:color w:val="000000" w:themeColor="text1"/>
                <w:sz w:val="16"/>
                <w:szCs w:val="16"/>
                <w:lang w:eastAsia="ja-JP"/>
              </w:rPr>
              <w:t>i</w:t>
            </w:r>
            <w:r w:rsidRPr="00F80676">
              <w:rPr>
                <w:rStyle w:val="Hyperlink"/>
                <w:rFonts w:cs="Arial"/>
                <w:color w:val="000000" w:themeColor="text1"/>
                <w:sz w:val="16"/>
                <w:lang w:eastAsia="ja-JP"/>
              </w:rPr>
              <w:t>v</w:t>
            </w:r>
            <w:r w:rsidR="001E1CA8" w:rsidRPr="00F80676">
              <w:rPr>
                <w:rStyle w:val="Hyperlink"/>
                <w:rFonts w:cs="Arial"/>
                <w:color w:val="000000" w:themeColor="text1"/>
                <w:sz w:val="16"/>
                <w:szCs w:val="16"/>
                <w:lang w:eastAsia="ja-JP"/>
              </w:rPr>
              <w:t>）</w:t>
            </w:r>
            <w:r w:rsidRPr="00F80676">
              <w:rPr>
                <w:rStyle w:val="Hyperlink"/>
                <w:rFonts w:cs="Arial"/>
                <w:color w:val="000000" w:themeColor="text1"/>
                <w:sz w:val="16"/>
                <w:szCs w:val="16"/>
                <w:lang w:eastAsia="ja-JP"/>
              </w:rPr>
              <w:t>基準量、</w:t>
            </w:r>
            <w:r w:rsidR="001E1CA8" w:rsidRPr="00F80676">
              <w:rPr>
                <w:rStyle w:val="Hyperlink"/>
                <w:rFonts w:cs="Arial"/>
                <w:color w:val="000000" w:themeColor="text1"/>
                <w:sz w:val="16"/>
                <w:szCs w:val="16"/>
                <w:lang w:eastAsia="ja-JP"/>
              </w:rPr>
              <w:t>（</w:t>
            </w:r>
            <w:r w:rsidRPr="00F80676">
              <w:rPr>
                <w:rStyle w:val="Hyperlink"/>
                <w:rFonts w:cs="Arial"/>
                <w:color w:val="000000" w:themeColor="text1"/>
                <w:sz w:val="16"/>
                <w:szCs w:val="16"/>
                <w:lang w:eastAsia="ja-JP"/>
              </w:rPr>
              <w:t>v</w:t>
            </w:r>
            <w:r w:rsidR="001E1CA8" w:rsidRPr="00F80676">
              <w:rPr>
                <w:rStyle w:val="Hyperlink"/>
                <w:rFonts w:cs="Arial"/>
                <w:color w:val="000000" w:themeColor="text1"/>
                <w:sz w:val="16"/>
                <w:szCs w:val="16"/>
                <w:lang w:eastAsia="ja-JP"/>
              </w:rPr>
              <w:t>）</w:t>
            </w:r>
            <w:r w:rsidRPr="00F80676">
              <w:rPr>
                <w:rStyle w:val="Hyperlink"/>
                <w:rFonts w:cs="Arial"/>
                <w:color w:val="000000" w:themeColor="text1"/>
                <w:sz w:val="16"/>
                <w:szCs w:val="16"/>
                <w:lang w:eastAsia="ja-JP"/>
              </w:rPr>
              <w:t>ターゲットの期日、</w:t>
            </w:r>
            <w:r w:rsidR="001E1CA8" w:rsidRPr="00F80676">
              <w:rPr>
                <w:rStyle w:val="Hyperlink"/>
                <w:rFonts w:cs="Arial"/>
                <w:color w:val="000000" w:themeColor="text1"/>
                <w:sz w:val="16"/>
                <w:szCs w:val="16"/>
                <w:lang w:eastAsia="ja-JP"/>
              </w:rPr>
              <w:t>（</w:t>
            </w:r>
            <w:r w:rsidRPr="00F80676">
              <w:rPr>
                <w:rStyle w:val="Hyperlink"/>
                <w:rFonts w:cs="Arial"/>
                <w:color w:val="000000" w:themeColor="text1"/>
                <w:sz w:val="16"/>
                <w:szCs w:val="16"/>
                <w:lang w:eastAsia="ja-JP"/>
              </w:rPr>
              <w:t>v</w:t>
            </w:r>
            <w:r w:rsidRPr="00F80676">
              <w:rPr>
                <w:rStyle w:val="Hyperlink"/>
                <w:rFonts w:cs="Arial"/>
                <w:color w:val="000000" w:themeColor="text1"/>
                <w:sz w:val="16"/>
                <w:lang w:eastAsia="ja-JP"/>
              </w:rPr>
              <w:t>i</w:t>
            </w:r>
            <w:r w:rsidR="001E1CA8" w:rsidRPr="00F80676">
              <w:rPr>
                <w:rStyle w:val="Hyperlink"/>
                <w:rFonts w:cs="Arial"/>
                <w:color w:val="000000" w:themeColor="text1"/>
                <w:sz w:val="16"/>
                <w:szCs w:val="16"/>
                <w:lang w:eastAsia="ja-JP"/>
              </w:rPr>
              <w:t>）</w:t>
            </w:r>
            <w:r w:rsidRPr="00F80676">
              <w:rPr>
                <w:rStyle w:val="Hyperlink"/>
                <w:rFonts w:cs="Arial"/>
                <w:color w:val="000000" w:themeColor="text1"/>
                <w:sz w:val="16"/>
                <w:szCs w:val="16"/>
                <w:lang w:eastAsia="ja-JP"/>
              </w:rPr>
              <w:t>ターゲットの額／量、</w:t>
            </w:r>
            <w:r w:rsidR="001E1CA8" w:rsidRPr="00F80676">
              <w:rPr>
                <w:rStyle w:val="Hyperlink"/>
                <w:rFonts w:cs="Arial"/>
                <w:color w:val="000000" w:themeColor="text1"/>
                <w:sz w:val="16"/>
                <w:szCs w:val="16"/>
                <w:lang w:eastAsia="ja-JP"/>
              </w:rPr>
              <w:t>（</w:t>
            </w:r>
            <w:r w:rsidRPr="00F80676">
              <w:rPr>
                <w:rStyle w:val="Hyperlink"/>
                <w:rFonts w:cs="Arial"/>
                <w:color w:val="000000" w:themeColor="text1"/>
                <w:sz w:val="16"/>
                <w:szCs w:val="16"/>
                <w:lang w:eastAsia="ja-JP"/>
              </w:rPr>
              <w:t>v</w:t>
            </w:r>
            <w:r w:rsidRPr="00F80676">
              <w:rPr>
                <w:rStyle w:val="Hyperlink"/>
                <w:rFonts w:cs="Arial"/>
                <w:color w:val="000000" w:themeColor="text1"/>
                <w:sz w:val="16"/>
                <w:lang w:eastAsia="ja-JP"/>
              </w:rPr>
              <w:t>ii</w:t>
            </w:r>
            <w:r w:rsidR="001E1CA8" w:rsidRPr="00F80676">
              <w:rPr>
                <w:rStyle w:val="Hyperlink"/>
                <w:rFonts w:cs="Arial"/>
                <w:color w:val="000000" w:themeColor="text1"/>
                <w:sz w:val="16"/>
                <w:szCs w:val="16"/>
                <w:lang w:eastAsia="ja-JP"/>
              </w:rPr>
              <w:t>）</w:t>
            </w:r>
            <w:r w:rsidRPr="00F80676">
              <w:rPr>
                <w:rStyle w:val="Hyperlink"/>
                <w:rFonts w:cs="Arial"/>
                <w:color w:val="000000" w:themeColor="text1"/>
                <w:sz w:val="16"/>
                <w:szCs w:val="16"/>
                <w:lang w:eastAsia="ja-JP"/>
              </w:rPr>
              <w:t>中間ターゲット／</w:t>
            </w:r>
            <w:r w:rsidRPr="00F80676">
              <w:rPr>
                <w:rStyle w:val="Hyperlink"/>
                <w:rFonts w:cs="Arial"/>
                <w:color w:val="000000" w:themeColor="text1"/>
                <w:sz w:val="16"/>
                <w:szCs w:val="16"/>
                <w:lang w:eastAsia="ja-JP"/>
              </w:rPr>
              <w:t>KPI</w:t>
            </w:r>
            <w:r w:rsidRPr="00F80676">
              <w:rPr>
                <w:rStyle w:val="Hyperlink"/>
                <w:rFonts w:cs="Arial"/>
                <w:color w:val="000000" w:themeColor="text1"/>
                <w:sz w:val="16"/>
                <w:szCs w:val="16"/>
                <w:lang w:eastAsia="ja-JP"/>
              </w:rPr>
              <w:t>。組織の行動をターゲット達成へ導くには、このレベルまで詳細に明記されている必要があります。</w:t>
            </w:r>
          </w:p>
        </w:tc>
      </w:tr>
      <w:tr w:rsidR="002A241F" w:rsidRPr="00F80676" w14:paraId="5356269F" w14:textId="77777777" w:rsidTr="002A241F">
        <w:trPr>
          <w:trHeight w:val="300"/>
        </w:trPr>
        <w:tc>
          <w:tcPr>
            <w:tcW w:w="1841" w:type="dxa"/>
            <w:shd w:val="clear" w:color="auto" w:fill="auto"/>
            <w:vAlign w:val="center"/>
          </w:tcPr>
          <w:p w14:paraId="338119AB" w14:textId="77777777" w:rsidR="002A241F" w:rsidRPr="00F80676" w:rsidRDefault="002A241F" w:rsidP="002A241F">
            <w:pPr>
              <w:rPr>
                <w:rStyle w:val="Hyperlink"/>
                <w:rFonts w:cs="Arial"/>
                <w:b/>
                <w:sz w:val="16"/>
                <w:szCs w:val="16"/>
              </w:rPr>
            </w:pPr>
            <w:proofErr w:type="spellStart"/>
            <w:r w:rsidRPr="00F80676">
              <w:rPr>
                <w:rFonts w:cs="Arial"/>
                <w:b/>
                <w:sz w:val="16"/>
                <w:szCs w:val="16"/>
                <w:lang w:val="en-US"/>
              </w:rPr>
              <w:t>追加報告ガイダンス</w:t>
            </w:r>
            <w:proofErr w:type="spellEnd"/>
          </w:p>
        </w:tc>
        <w:tc>
          <w:tcPr>
            <w:tcW w:w="13043" w:type="dxa"/>
            <w:gridSpan w:val="12"/>
            <w:shd w:val="clear" w:color="auto" w:fill="auto"/>
            <w:vAlign w:val="center"/>
          </w:tcPr>
          <w:p w14:paraId="7AC2896A" w14:textId="29F7461B" w:rsidR="002A241F" w:rsidRPr="00F80676" w:rsidRDefault="002A241F" w:rsidP="002A241F">
            <w:pPr>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選択肢</w:t>
            </w:r>
            <w:r w:rsidR="001E1CA8" w:rsidRPr="00F80676">
              <w:rPr>
                <w:rStyle w:val="Hyperlink"/>
                <w:rFonts w:cs="Arial"/>
                <w:color w:val="000000" w:themeColor="text1"/>
                <w:sz w:val="16"/>
                <w:szCs w:val="16"/>
                <w:lang w:eastAsia="ja-JP"/>
              </w:rPr>
              <w:t>（</w:t>
            </w:r>
            <w:r w:rsidRPr="00F80676">
              <w:rPr>
                <w:rStyle w:val="Hyperlink"/>
                <w:rFonts w:cs="Arial"/>
                <w:color w:val="000000" w:themeColor="text1"/>
                <w:sz w:val="16"/>
                <w:szCs w:val="16"/>
                <w:lang w:eastAsia="ja-JP"/>
              </w:rPr>
              <w:t>A</w:t>
            </w:r>
            <w:r w:rsidR="001E1CA8" w:rsidRPr="00F80676">
              <w:rPr>
                <w:rStyle w:val="Hyperlink"/>
                <w:rFonts w:cs="Arial"/>
                <w:color w:val="000000" w:themeColor="text1"/>
                <w:sz w:val="16"/>
                <w:szCs w:val="16"/>
                <w:lang w:eastAsia="ja-JP"/>
              </w:rPr>
              <w:t>）</w:t>
            </w:r>
            <w:r w:rsidRPr="00F80676">
              <w:rPr>
                <w:rStyle w:val="Hyperlink"/>
                <w:rFonts w:cs="Arial"/>
                <w:color w:val="000000" w:themeColor="text1"/>
                <w:sz w:val="16"/>
                <w:szCs w:val="16"/>
                <w:lang w:eastAsia="ja-JP"/>
              </w:rPr>
              <w:t>では、署名機関は絶対的ターゲットか濃度ターゲットかを明記してください。「絶対的ターゲット」は、二酸化炭素換算</w:t>
            </w:r>
            <w:r w:rsidR="001E1CA8" w:rsidRPr="00F80676">
              <w:rPr>
                <w:rStyle w:val="Hyperlink"/>
                <w:rFonts w:cs="Arial"/>
                <w:color w:val="000000" w:themeColor="text1"/>
                <w:sz w:val="16"/>
                <w:szCs w:val="16"/>
                <w:lang w:eastAsia="ja-JP"/>
              </w:rPr>
              <w:t>（</w:t>
            </w:r>
            <w:r w:rsidRPr="00F80676">
              <w:rPr>
                <w:rStyle w:val="Hyperlink"/>
                <w:rFonts w:cs="Arial"/>
                <w:color w:val="000000" w:themeColor="text1"/>
                <w:sz w:val="16"/>
                <w:szCs w:val="16"/>
                <w:lang w:eastAsia="ja-JP"/>
              </w:rPr>
              <w:t>CO</w:t>
            </w:r>
            <w:r w:rsidRPr="00F80676">
              <w:rPr>
                <w:rStyle w:val="Hyperlink"/>
                <w:rFonts w:cs="Arial"/>
                <w:color w:val="000000" w:themeColor="text1"/>
                <w:sz w:val="16"/>
                <w:szCs w:val="16"/>
                <w:vertAlign w:val="subscript"/>
                <w:lang w:eastAsia="ja-JP"/>
              </w:rPr>
              <w:t>2</w:t>
            </w:r>
            <w:r w:rsidRPr="00F80676">
              <w:rPr>
                <w:rStyle w:val="Hyperlink"/>
                <w:rFonts w:cs="Arial"/>
                <w:color w:val="000000" w:themeColor="text1"/>
                <w:sz w:val="16"/>
                <w:szCs w:val="16"/>
                <w:lang w:eastAsia="ja-JP"/>
              </w:rPr>
              <w:t>換算</w:t>
            </w:r>
            <w:r w:rsidR="001E1CA8" w:rsidRPr="00F80676">
              <w:rPr>
                <w:rStyle w:val="Hyperlink"/>
                <w:rFonts w:cs="Arial"/>
                <w:color w:val="000000" w:themeColor="text1"/>
                <w:sz w:val="16"/>
                <w:szCs w:val="16"/>
                <w:lang w:eastAsia="ja-JP"/>
              </w:rPr>
              <w:t>）</w:t>
            </w:r>
            <w:r w:rsidRPr="00F80676">
              <w:rPr>
                <w:rStyle w:val="Hyperlink"/>
                <w:rFonts w:cs="Arial"/>
                <w:color w:val="000000" w:themeColor="text1"/>
                <w:sz w:val="16"/>
                <w:szCs w:val="16"/>
                <w:lang w:eastAsia="ja-JP"/>
              </w:rPr>
              <w:t>量のトン数を削減するためなど、一定期間での排出量の合計削減量を考慮します。これとは対照的に、「濃度ターゲット」は、収益単位当たりの</w:t>
            </w:r>
            <w:r w:rsidRPr="00F80676">
              <w:rPr>
                <w:rStyle w:val="Hyperlink"/>
                <w:rFonts w:cs="Arial"/>
                <w:color w:val="000000" w:themeColor="text1"/>
                <w:sz w:val="16"/>
                <w:szCs w:val="16"/>
                <w:lang w:eastAsia="ja-JP"/>
              </w:rPr>
              <w:t>CO</w:t>
            </w:r>
            <w:r w:rsidRPr="00F80676">
              <w:rPr>
                <w:rStyle w:val="Hyperlink"/>
                <w:rFonts w:cs="Arial"/>
                <w:color w:val="000000" w:themeColor="text1"/>
                <w:sz w:val="16"/>
                <w:szCs w:val="16"/>
                <w:vertAlign w:val="subscript"/>
                <w:lang w:eastAsia="ja-JP"/>
              </w:rPr>
              <w:t>2</w:t>
            </w:r>
            <w:r w:rsidRPr="00F80676">
              <w:rPr>
                <w:rStyle w:val="Hyperlink"/>
                <w:rFonts w:cs="Arial"/>
                <w:color w:val="000000" w:themeColor="text1"/>
                <w:sz w:val="16"/>
                <w:szCs w:val="16"/>
                <w:lang w:eastAsia="ja-JP"/>
              </w:rPr>
              <w:t>換算量のトン数による排出量の削減など、ビジネス活動の測定結果に応じた排出量の削減を考慮します。</w:t>
            </w:r>
          </w:p>
          <w:p w14:paraId="141E8E9D" w14:textId="77777777" w:rsidR="002A241F" w:rsidRPr="00F80676" w:rsidRDefault="002A241F" w:rsidP="002A241F">
            <w:pPr>
              <w:rPr>
                <w:rStyle w:val="Hyperlink"/>
                <w:rFonts w:cs="Arial"/>
                <w:color w:val="000000" w:themeColor="text1"/>
                <w:sz w:val="16"/>
                <w:szCs w:val="16"/>
                <w:lang w:eastAsia="ja-JP"/>
              </w:rPr>
            </w:pPr>
          </w:p>
          <w:p w14:paraId="7351CE1C" w14:textId="2373A624" w:rsidR="002A241F" w:rsidRPr="00F80676" w:rsidRDefault="002A241F" w:rsidP="002A241F">
            <w:pPr>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選択肢</w:t>
            </w:r>
            <w:r w:rsidR="001E1CA8" w:rsidRPr="00F80676">
              <w:rPr>
                <w:rStyle w:val="Hyperlink"/>
                <w:rFonts w:cs="Arial"/>
                <w:color w:val="000000" w:themeColor="text1"/>
                <w:sz w:val="16"/>
                <w:szCs w:val="16"/>
                <w:lang w:eastAsia="ja-JP"/>
              </w:rPr>
              <w:t>（</w:t>
            </w:r>
            <w:r w:rsidRPr="00F80676">
              <w:rPr>
                <w:rStyle w:val="Hyperlink"/>
                <w:rFonts w:cs="Arial"/>
                <w:color w:val="000000" w:themeColor="text1"/>
                <w:sz w:val="16"/>
                <w:szCs w:val="16"/>
                <w:lang w:eastAsia="ja-JP"/>
              </w:rPr>
              <w:t>H</w:t>
            </w:r>
            <w:r w:rsidR="001E1CA8" w:rsidRPr="00F80676">
              <w:rPr>
                <w:rStyle w:val="Hyperlink"/>
                <w:rFonts w:cs="Arial"/>
                <w:color w:val="000000" w:themeColor="text1"/>
                <w:sz w:val="16"/>
                <w:szCs w:val="16"/>
                <w:lang w:eastAsia="ja-JP"/>
              </w:rPr>
              <w:t>）</w:t>
            </w:r>
            <w:r w:rsidRPr="00F80676">
              <w:rPr>
                <w:rStyle w:val="Hyperlink"/>
                <w:rFonts w:cs="Arial"/>
                <w:color w:val="000000" w:themeColor="text1"/>
                <w:sz w:val="16"/>
                <w:szCs w:val="16"/>
                <w:lang w:eastAsia="ja-JP"/>
              </w:rPr>
              <w:t>において、署名機関は以下の点について詳しく説明できます。</w:t>
            </w:r>
          </w:p>
          <w:p w14:paraId="245D0767" w14:textId="66EA023E" w:rsidR="002A241F" w:rsidRPr="00F80676" w:rsidRDefault="001E1CA8" w:rsidP="002A241F">
            <w:pPr>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w:t>
            </w:r>
            <w:r w:rsidR="002A241F" w:rsidRPr="00F80676">
              <w:rPr>
                <w:rStyle w:val="Hyperlink"/>
                <w:rFonts w:cs="Arial"/>
                <w:color w:val="000000" w:themeColor="text1"/>
                <w:sz w:val="16"/>
                <w:szCs w:val="16"/>
                <w:lang w:eastAsia="ja-JP"/>
              </w:rPr>
              <w:t>i</w:t>
            </w:r>
            <w:r w:rsidRPr="00F80676">
              <w:rPr>
                <w:rStyle w:val="Hyperlink"/>
                <w:rFonts w:cs="Arial"/>
                <w:color w:val="000000" w:themeColor="text1"/>
                <w:sz w:val="16"/>
                <w:szCs w:val="16"/>
                <w:lang w:eastAsia="ja-JP"/>
              </w:rPr>
              <w:t>）</w:t>
            </w:r>
            <w:r w:rsidR="002A241F" w:rsidRPr="00F80676">
              <w:rPr>
                <w:rStyle w:val="Hyperlink"/>
                <w:rFonts w:cs="Arial"/>
                <w:color w:val="000000" w:themeColor="text1"/>
                <w:sz w:val="16"/>
                <w:szCs w:val="16"/>
                <w:lang w:eastAsia="ja-JP"/>
              </w:rPr>
              <w:t>ターゲット</w:t>
            </w:r>
            <w:r w:rsidRPr="00F80676">
              <w:rPr>
                <w:rStyle w:val="Hyperlink"/>
                <w:rFonts w:cs="Arial"/>
                <w:color w:val="000000" w:themeColor="text1"/>
                <w:sz w:val="16"/>
                <w:szCs w:val="16"/>
                <w:lang w:eastAsia="ja-JP"/>
              </w:rPr>
              <w:t>（</w:t>
            </w:r>
            <w:r w:rsidR="002A241F" w:rsidRPr="00F80676">
              <w:rPr>
                <w:rStyle w:val="Hyperlink"/>
                <w:rFonts w:cs="Arial"/>
                <w:color w:val="000000" w:themeColor="text1"/>
                <w:sz w:val="16"/>
                <w:szCs w:val="16"/>
                <w:lang w:eastAsia="ja-JP"/>
              </w:rPr>
              <w:t>ターゲットの分母を含みます</w:t>
            </w:r>
            <w:r w:rsidRPr="00F80676">
              <w:rPr>
                <w:rStyle w:val="Hyperlink"/>
                <w:rFonts w:cs="Arial"/>
                <w:color w:val="000000" w:themeColor="text1"/>
                <w:sz w:val="16"/>
                <w:szCs w:val="16"/>
                <w:lang w:eastAsia="ja-JP"/>
              </w:rPr>
              <w:t>）</w:t>
            </w:r>
            <w:r w:rsidR="002A241F" w:rsidRPr="00F80676">
              <w:rPr>
                <w:rStyle w:val="Hyperlink"/>
                <w:rFonts w:cs="Arial"/>
                <w:color w:val="000000" w:themeColor="text1"/>
                <w:sz w:val="16"/>
                <w:szCs w:val="16"/>
                <w:lang w:eastAsia="ja-JP"/>
              </w:rPr>
              <w:t>の計算に使用された方法</w:t>
            </w:r>
          </w:p>
          <w:p w14:paraId="1FF1BE61" w14:textId="19B7ADCF" w:rsidR="002A241F" w:rsidRPr="00F80676" w:rsidRDefault="001E1CA8" w:rsidP="002A241F">
            <w:pPr>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w:t>
            </w:r>
            <w:r w:rsidR="002A241F" w:rsidRPr="00F80676">
              <w:rPr>
                <w:rStyle w:val="Hyperlink"/>
                <w:rFonts w:cs="Arial"/>
                <w:color w:val="000000" w:themeColor="text1"/>
                <w:sz w:val="16"/>
                <w:szCs w:val="16"/>
                <w:lang w:eastAsia="ja-JP"/>
              </w:rPr>
              <w:t>ii</w:t>
            </w:r>
            <w:r w:rsidRPr="00F80676">
              <w:rPr>
                <w:rStyle w:val="Hyperlink"/>
                <w:rFonts w:cs="Arial"/>
                <w:color w:val="000000" w:themeColor="text1"/>
                <w:sz w:val="16"/>
                <w:szCs w:val="16"/>
                <w:lang w:eastAsia="ja-JP"/>
              </w:rPr>
              <w:t>）</w:t>
            </w:r>
            <w:r w:rsidR="002A241F" w:rsidRPr="00F80676">
              <w:rPr>
                <w:rStyle w:val="Hyperlink"/>
                <w:rFonts w:cs="Arial"/>
                <w:color w:val="000000" w:themeColor="text1"/>
                <w:sz w:val="16"/>
                <w:szCs w:val="16"/>
                <w:lang w:eastAsia="ja-JP"/>
              </w:rPr>
              <w:t>予想される規制要件、市場の制約、その他の目標</w:t>
            </w:r>
            <w:r w:rsidRPr="00F80676">
              <w:rPr>
                <w:rStyle w:val="Hyperlink"/>
                <w:rFonts w:cs="Arial"/>
                <w:color w:val="000000" w:themeColor="text1"/>
                <w:sz w:val="16"/>
                <w:szCs w:val="16"/>
                <w:lang w:eastAsia="ja-JP"/>
              </w:rPr>
              <w:t>（</w:t>
            </w:r>
            <w:r w:rsidR="002A241F" w:rsidRPr="00F80676">
              <w:rPr>
                <w:rStyle w:val="Hyperlink"/>
                <w:rFonts w:cs="Arial"/>
                <w:color w:val="000000" w:themeColor="text1"/>
                <w:sz w:val="16"/>
                <w:szCs w:val="16"/>
                <w:lang w:eastAsia="ja-JP"/>
              </w:rPr>
              <w:t>当該ターゲットを形作る可能性のあるもの</w:t>
            </w:r>
            <w:r w:rsidRPr="00F80676">
              <w:rPr>
                <w:rStyle w:val="Hyperlink"/>
                <w:rFonts w:cs="Arial"/>
                <w:color w:val="000000" w:themeColor="text1"/>
                <w:sz w:val="16"/>
                <w:szCs w:val="16"/>
                <w:lang w:eastAsia="ja-JP"/>
              </w:rPr>
              <w:t>）</w:t>
            </w:r>
          </w:p>
          <w:p w14:paraId="18215F6A" w14:textId="38A8FB94" w:rsidR="002A241F" w:rsidRPr="00F80676" w:rsidRDefault="001E1CA8" w:rsidP="002A241F">
            <w:pPr>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w:t>
            </w:r>
            <w:r w:rsidR="002A241F" w:rsidRPr="00F80676">
              <w:rPr>
                <w:rStyle w:val="Hyperlink"/>
                <w:rFonts w:cs="Arial"/>
                <w:color w:val="000000" w:themeColor="text1"/>
                <w:sz w:val="16"/>
                <w:szCs w:val="16"/>
                <w:lang w:eastAsia="ja-JP"/>
              </w:rPr>
              <w:t>iii</w:t>
            </w:r>
            <w:r w:rsidRPr="00F80676">
              <w:rPr>
                <w:rStyle w:val="Hyperlink"/>
                <w:rFonts w:cs="Arial"/>
                <w:color w:val="000000" w:themeColor="text1"/>
                <w:sz w:val="16"/>
                <w:szCs w:val="16"/>
                <w:lang w:eastAsia="ja-JP"/>
              </w:rPr>
              <w:t>）</w:t>
            </w:r>
            <w:r w:rsidR="002A241F" w:rsidRPr="00F80676">
              <w:rPr>
                <w:rStyle w:val="Hyperlink"/>
                <w:rFonts w:cs="Arial"/>
                <w:color w:val="000000" w:themeColor="text1"/>
                <w:sz w:val="16"/>
                <w:szCs w:val="16"/>
                <w:lang w:eastAsia="ja-JP"/>
              </w:rPr>
              <w:t>該当する場合、当該ターゲットまたは特定された方法での弱みや制約</w:t>
            </w:r>
          </w:p>
        </w:tc>
      </w:tr>
      <w:tr w:rsidR="002A241F" w:rsidRPr="00F80676" w14:paraId="672157F9" w14:textId="77777777" w:rsidTr="002A241F">
        <w:trPr>
          <w:trHeight w:val="300"/>
        </w:trPr>
        <w:tc>
          <w:tcPr>
            <w:tcW w:w="1841" w:type="dxa"/>
            <w:shd w:val="clear" w:color="auto" w:fill="auto"/>
            <w:vAlign w:val="center"/>
          </w:tcPr>
          <w:p w14:paraId="2B1475AF" w14:textId="77777777" w:rsidR="002A241F" w:rsidRPr="00F80676" w:rsidRDefault="002A241F" w:rsidP="002A241F">
            <w:pPr>
              <w:rPr>
                <w:rFonts w:cs="Arial"/>
                <w:b/>
                <w:bCs/>
                <w:sz w:val="16"/>
                <w:szCs w:val="16"/>
                <w:lang w:val="en-US"/>
              </w:rPr>
            </w:pPr>
            <w:proofErr w:type="spellStart"/>
            <w:r w:rsidRPr="00F80676">
              <w:rPr>
                <w:rFonts w:cs="Arial"/>
                <w:b/>
                <w:bCs/>
                <w:sz w:val="16"/>
                <w:szCs w:val="16"/>
              </w:rPr>
              <w:t>他のリソース</w:t>
            </w:r>
            <w:proofErr w:type="spellEnd"/>
          </w:p>
        </w:tc>
        <w:tc>
          <w:tcPr>
            <w:tcW w:w="13043" w:type="dxa"/>
            <w:gridSpan w:val="12"/>
            <w:shd w:val="clear" w:color="auto" w:fill="auto"/>
            <w:vAlign w:val="center"/>
          </w:tcPr>
          <w:p w14:paraId="4AF37ED5" w14:textId="410D2F4C" w:rsidR="002A241F" w:rsidRPr="00F80676" w:rsidRDefault="002A241F" w:rsidP="002A241F">
            <w:pPr>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気候関連ターゲットの設定に関するガイダンスの詳細は</w:t>
            </w:r>
            <w:r w:rsidR="00765E46" w:rsidRPr="00F80676">
              <w:rPr>
                <w:rStyle w:val="Hyperlink"/>
                <w:rFonts w:cs="Arial"/>
                <w:color w:val="000000" w:themeColor="text1"/>
                <w:sz w:val="16"/>
                <w:szCs w:val="16"/>
                <w:lang w:eastAsia="ja-JP"/>
              </w:rPr>
              <w:t>、</w:t>
            </w:r>
            <w:r w:rsidRPr="00F80676">
              <w:rPr>
                <w:rStyle w:val="Hyperlink"/>
                <w:rFonts w:cs="Arial"/>
                <w:color w:val="000000" w:themeColor="text1"/>
                <w:sz w:val="16"/>
                <w:szCs w:val="16"/>
                <w:lang w:eastAsia="ja-JP"/>
              </w:rPr>
              <w:t>国連が招集したネット・ゼロ・アセット・オーナー・アライアンス</w:t>
            </w:r>
            <w:r w:rsidR="001E1CA8" w:rsidRPr="00F80676">
              <w:rPr>
                <w:rStyle w:val="Hyperlink"/>
                <w:rFonts w:cs="Arial"/>
                <w:color w:val="000000" w:themeColor="text1"/>
                <w:sz w:val="16"/>
                <w:szCs w:val="16"/>
                <w:lang w:eastAsia="ja-JP"/>
              </w:rPr>
              <w:t>（</w:t>
            </w:r>
            <w:r w:rsidRPr="00F80676">
              <w:rPr>
                <w:rStyle w:val="Hyperlink"/>
                <w:rFonts w:cs="Arial"/>
                <w:color w:val="000000" w:themeColor="text1"/>
                <w:sz w:val="16"/>
                <w:szCs w:val="16"/>
              </w:rPr>
              <w:t>UN-convened net-zero Asset Owner Alliance</w:t>
            </w:r>
            <w:r w:rsidR="001E1CA8" w:rsidRPr="00F80676">
              <w:rPr>
                <w:rStyle w:val="Hyperlink"/>
                <w:rFonts w:cs="Arial"/>
                <w:color w:val="000000" w:themeColor="text1"/>
                <w:sz w:val="16"/>
                <w:szCs w:val="16"/>
                <w:lang w:eastAsia="ja-JP"/>
              </w:rPr>
              <w:t>）</w:t>
            </w:r>
            <w:r w:rsidRPr="00F80676">
              <w:rPr>
                <w:rStyle w:val="Hyperlink"/>
                <w:rFonts w:cs="Arial"/>
                <w:color w:val="000000" w:themeColor="text1"/>
                <w:sz w:val="16"/>
                <w:szCs w:val="16"/>
                <w:lang w:eastAsia="ja-JP"/>
              </w:rPr>
              <w:t>の</w:t>
            </w:r>
            <w:r w:rsidRPr="00F80676">
              <w:rPr>
                <w:rStyle w:val="Hyperlink"/>
                <w:rFonts w:cs="Arial"/>
                <w:sz w:val="16"/>
                <w:szCs w:val="16"/>
                <w:lang w:eastAsia="ja-JP"/>
              </w:rPr>
              <w:t>ターゲット設定のための枠組み</w:t>
            </w:r>
            <w:r w:rsidR="001E1CA8" w:rsidRPr="00F80676">
              <w:rPr>
                <w:rStyle w:val="Hyperlink"/>
                <w:rFonts w:cs="Arial"/>
                <w:sz w:val="16"/>
                <w:szCs w:val="16"/>
                <w:lang w:eastAsia="ja-JP"/>
              </w:rPr>
              <w:t>（</w:t>
            </w:r>
            <w:hyperlink r:id="rId142" w:history="1">
              <w:r w:rsidRPr="00F80676">
                <w:rPr>
                  <w:rStyle w:val="Hyperlink"/>
                  <w:rFonts w:cs="Arial"/>
                  <w:sz w:val="16"/>
                  <w:szCs w:val="16"/>
                </w:rPr>
                <w:t>framework for target setting</w:t>
              </w:r>
            </w:hyperlink>
            <w:r w:rsidR="001E1CA8" w:rsidRPr="00F80676">
              <w:rPr>
                <w:rStyle w:val="Hyperlink"/>
                <w:rFonts w:cs="Arial"/>
                <w:sz w:val="16"/>
                <w:szCs w:val="16"/>
                <w:lang w:eastAsia="ja-JP"/>
              </w:rPr>
              <w:t>）</w:t>
            </w:r>
            <w:r w:rsidRPr="00F80676">
              <w:rPr>
                <w:rStyle w:val="Hyperlink"/>
                <w:rFonts w:cs="Arial"/>
                <w:color w:val="000000" w:themeColor="text1"/>
                <w:sz w:val="16"/>
                <w:szCs w:val="16"/>
                <w:lang w:eastAsia="ja-JP"/>
              </w:rPr>
              <w:t>を</w:t>
            </w:r>
            <w:r w:rsidR="00DD6D67" w:rsidRPr="00F80676">
              <w:rPr>
                <w:rStyle w:val="Hyperlink"/>
                <w:rFonts w:cs="Arial"/>
                <w:color w:val="000000" w:themeColor="text1"/>
                <w:sz w:val="16"/>
                <w:szCs w:val="16"/>
                <w:lang w:eastAsia="ja-JP"/>
              </w:rPr>
              <w:t>参照してください</w:t>
            </w:r>
            <w:r w:rsidRPr="00F80676">
              <w:rPr>
                <w:rStyle w:val="Hyperlink"/>
                <w:rFonts w:cs="Arial"/>
                <w:color w:val="000000" w:themeColor="text1"/>
                <w:sz w:val="16"/>
                <w:szCs w:val="16"/>
                <w:lang w:eastAsia="ja-JP"/>
              </w:rPr>
              <w:t>。</w:t>
            </w:r>
          </w:p>
          <w:p w14:paraId="7A559D6C" w14:textId="77777777" w:rsidR="002A241F" w:rsidRPr="00F80676" w:rsidRDefault="002A241F" w:rsidP="002A241F">
            <w:pPr>
              <w:rPr>
                <w:rStyle w:val="Hyperlink"/>
                <w:rFonts w:cs="Arial"/>
                <w:color w:val="000000" w:themeColor="text1"/>
                <w:sz w:val="16"/>
                <w:szCs w:val="16"/>
              </w:rPr>
            </w:pPr>
          </w:p>
          <w:p w14:paraId="41853597" w14:textId="4A1972B0" w:rsidR="002A241F" w:rsidRPr="00F80676" w:rsidRDefault="002A241F" w:rsidP="002A241F">
            <w:pPr>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投資家が自らのポートフォリオをパリ協定の目標にどのように整合させるかに関するガイダンスの詳細は</w:t>
            </w:r>
            <w:r w:rsidR="00765E46" w:rsidRPr="00F80676">
              <w:rPr>
                <w:rStyle w:val="Hyperlink"/>
                <w:rFonts w:cs="Arial"/>
                <w:color w:val="000000" w:themeColor="text1"/>
                <w:sz w:val="16"/>
                <w:szCs w:val="16"/>
                <w:lang w:eastAsia="ja-JP"/>
              </w:rPr>
              <w:t>、</w:t>
            </w:r>
            <w:r w:rsidRPr="00F80676">
              <w:rPr>
                <w:rStyle w:val="Hyperlink"/>
                <w:rFonts w:cs="Arial"/>
                <w:color w:val="000000" w:themeColor="text1"/>
                <w:sz w:val="16"/>
                <w:szCs w:val="16"/>
                <w:lang w:eastAsia="ja-JP"/>
              </w:rPr>
              <w:t>IIGCC</w:t>
            </w:r>
            <w:r w:rsidRPr="00F80676">
              <w:rPr>
                <w:rStyle w:val="Hyperlink"/>
                <w:rFonts w:cs="Arial"/>
                <w:color w:val="000000" w:themeColor="text1"/>
                <w:sz w:val="16"/>
                <w:szCs w:val="16"/>
                <w:lang w:eastAsia="ja-JP"/>
              </w:rPr>
              <w:t>の</w:t>
            </w:r>
            <w:r w:rsidRPr="00F80676">
              <w:rPr>
                <w:rStyle w:val="Hyperlink"/>
                <w:rFonts w:cs="Arial"/>
                <w:sz w:val="16"/>
                <w:szCs w:val="16"/>
                <w:lang w:eastAsia="ja-JP"/>
              </w:rPr>
              <w:t>パリ協定の目標に沿った投資イニシアティブ</w:t>
            </w:r>
            <w:r w:rsidR="001E1CA8" w:rsidRPr="00F80676">
              <w:rPr>
                <w:rStyle w:val="Hyperlink"/>
                <w:rFonts w:cs="Arial"/>
                <w:sz w:val="16"/>
                <w:szCs w:val="16"/>
                <w:lang w:eastAsia="ja-JP"/>
              </w:rPr>
              <w:t>（</w:t>
            </w:r>
            <w:hyperlink r:id="rId143" w:history="1">
              <w:r w:rsidRPr="00F80676">
                <w:rPr>
                  <w:rStyle w:val="Hyperlink"/>
                  <w:rFonts w:cs="Arial"/>
                  <w:sz w:val="16"/>
                  <w:szCs w:val="16"/>
                  <w:lang w:eastAsia="ja-JP"/>
                </w:rPr>
                <w:t>Paris Aligned Investment Initiative</w:t>
              </w:r>
            </w:hyperlink>
            <w:r w:rsidR="001E1CA8" w:rsidRPr="00F80676">
              <w:rPr>
                <w:rStyle w:val="Hyperlink"/>
                <w:rFonts w:cs="Arial"/>
                <w:sz w:val="16"/>
                <w:szCs w:val="16"/>
                <w:lang w:eastAsia="ja-JP"/>
              </w:rPr>
              <w:t>）</w:t>
            </w:r>
            <w:r w:rsidRPr="00F80676">
              <w:rPr>
                <w:rStyle w:val="Hyperlink"/>
                <w:rFonts w:cs="Arial"/>
                <w:color w:val="000000" w:themeColor="text1"/>
                <w:sz w:val="16"/>
                <w:szCs w:val="16"/>
                <w:lang w:eastAsia="ja-JP"/>
              </w:rPr>
              <w:t>を</w:t>
            </w:r>
            <w:r w:rsidR="00DD6D67" w:rsidRPr="00F80676">
              <w:rPr>
                <w:rStyle w:val="Hyperlink"/>
                <w:rFonts w:cs="Arial"/>
                <w:color w:val="000000" w:themeColor="text1"/>
                <w:sz w:val="16"/>
                <w:szCs w:val="16"/>
                <w:lang w:eastAsia="ja-JP"/>
              </w:rPr>
              <w:t>参照してください</w:t>
            </w:r>
            <w:r w:rsidRPr="00F80676">
              <w:rPr>
                <w:rStyle w:val="Hyperlink"/>
                <w:rFonts w:cs="Arial"/>
                <w:color w:val="000000" w:themeColor="text1"/>
                <w:sz w:val="16"/>
                <w:szCs w:val="16"/>
                <w:lang w:eastAsia="ja-JP"/>
              </w:rPr>
              <w:t>。</w:t>
            </w:r>
          </w:p>
          <w:p w14:paraId="2E65B75A" w14:textId="77777777" w:rsidR="002A241F" w:rsidRPr="00F80676" w:rsidRDefault="002A241F" w:rsidP="002A241F">
            <w:pPr>
              <w:rPr>
                <w:rStyle w:val="Hyperlink"/>
                <w:rFonts w:cs="Arial"/>
                <w:color w:val="000000" w:themeColor="text1"/>
                <w:sz w:val="16"/>
                <w:szCs w:val="16"/>
                <w:lang w:eastAsia="ja-JP"/>
              </w:rPr>
            </w:pPr>
          </w:p>
          <w:p w14:paraId="0F37B4D7" w14:textId="28DBF345" w:rsidR="002A241F" w:rsidRPr="00F80676" w:rsidRDefault="002A241F" w:rsidP="002A241F">
            <w:pPr>
              <w:rPr>
                <w:rStyle w:val="Hyperlink"/>
                <w:rFonts w:cs="Arial"/>
                <w:color w:val="000000" w:themeColor="text1"/>
              </w:rPr>
            </w:pPr>
            <w:r w:rsidRPr="00F80676">
              <w:rPr>
                <w:rStyle w:val="Hyperlink"/>
                <w:rFonts w:cs="Arial"/>
                <w:color w:val="000000" w:themeColor="text1"/>
                <w:sz w:val="16"/>
                <w:szCs w:val="16"/>
                <w:lang w:eastAsia="ja-JP"/>
              </w:rPr>
              <w:t>気候関連リスクと機会のガイダンスおよび事例は、</w:t>
            </w:r>
            <w:r w:rsidRPr="00F80676">
              <w:rPr>
                <w:rStyle w:val="Hyperlink"/>
                <w:rFonts w:cs="Arial"/>
                <w:sz w:val="16"/>
                <w:szCs w:val="16"/>
                <w:lang w:eastAsia="ja-JP"/>
              </w:rPr>
              <w:t>気候関連財務情報開示タスクフォース</w:t>
            </w:r>
            <w:r w:rsidR="001E1CA8" w:rsidRPr="00F80676">
              <w:rPr>
                <w:rStyle w:val="Hyperlink"/>
                <w:rFonts w:cs="Arial"/>
                <w:sz w:val="16"/>
                <w:szCs w:val="16"/>
                <w:lang w:eastAsia="ja-JP"/>
              </w:rPr>
              <w:t>（</w:t>
            </w:r>
            <w:r w:rsidRPr="00F80676">
              <w:rPr>
                <w:rStyle w:val="Hyperlink"/>
                <w:rFonts w:cs="Arial"/>
                <w:sz w:val="16"/>
                <w:szCs w:val="16"/>
                <w:lang w:eastAsia="ja-JP"/>
              </w:rPr>
              <w:t>TCFD</w:t>
            </w:r>
            <w:r w:rsidR="001E1CA8" w:rsidRPr="00F80676">
              <w:rPr>
                <w:rStyle w:val="Hyperlink"/>
                <w:rFonts w:cs="Arial"/>
                <w:sz w:val="16"/>
                <w:szCs w:val="16"/>
                <w:lang w:eastAsia="ja-JP"/>
              </w:rPr>
              <w:t>）</w:t>
            </w:r>
            <w:r w:rsidRPr="00F80676">
              <w:rPr>
                <w:rStyle w:val="Hyperlink"/>
                <w:rFonts w:cs="Arial"/>
                <w:sz w:val="16"/>
                <w:szCs w:val="16"/>
                <w:lang w:eastAsia="ja-JP"/>
              </w:rPr>
              <w:t>の提言</w:t>
            </w:r>
            <w:r w:rsidR="001E1CA8" w:rsidRPr="00F80676">
              <w:rPr>
                <w:rStyle w:val="Hyperlink"/>
                <w:rFonts w:cs="Arial"/>
                <w:sz w:val="16"/>
                <w:szCs w:val="16"/>
                <w:lang w:eastAsia="ja-JP"/>
              </w:rPr>
              <w:t>（</w:t>
            </w:r>
            <w:hyperlink r:id="rId144" w:history="1">
              <w:r w:rsidRPr="00F80676">
                <w:rPr>
                  <w:rStyle w:val="Hyperlink"/>
                  <w:rFonts w:cs="Arial"/>
                  <w:sz w:val="16"/>
                  <w:szCs w:val="16"/>
                </w:rPr>
                <w:t>Recommendations of the Task Force on Climate-related Financial Disclosures</w:t>
              </w:r>
            </w:hyperlink>
            <w:r w:rsidR="00765E46" w:rsidRPr="00F80676">
              <w:rPr>
                <w:rStyle w:val="Hyperlink"/>
                <w:rFonts w:cs="Arial"/>
                <w:sz w:val="16"/>
                <w:szCs w:val="16"/>
                <w:lang w:eastAsia="ja-JP"/>
              </w:rPr>
              <w:t>）</w:t>
            </w:r>
            <w:r w:rsidRPr="00F80676">
              <w:rPr>
                <w:rStyle w:val="Hyperlink"/>
                <w:rFonts w:cs="Arial"/>
                <w:color w:val="000000" w:themeColor="text1"/>
                <w:sz w:val="16"/>
                <w:szCs w:val="16"/>
                <w:lang w:eastAsia="ja-JP"/>
              </w:rPr>
              <w:t>およびその</w:t>
            </w:r>
            <w:r w:rsidRPr="00F80676">
              <w:rPr>
                <w:rStyle w:val="Hyperlink"/>
                <w:rFonts w:cs="Arial"/>
                <w:sz w:val="16"/>
                <w:szCs w:val="16"/>
                <w:lang w:eastAsia="ja-JP"/>
              </w:rPr>
              <w:t>付属書：</w:t>
            </w:r>
            <w:r w:rsidRPr="00F80676">
              <w:rPr>
                <w:rStyle w:val="Hyperlink"/>
                <w:rFonts w:cs="Arial"/>
                <w:sz w:val="16"/>
                <w:szCs w:val="16"/>
                <w:lang w:eastAsia="ja-JP"/>
              </w:rPr>
              <w:t>TCFD</w:t>
            </w:r>
            <w:r w:rsidRPr="00F80676">
              <w:rPr>
                <w:rStyle w:val="Hyperlink"/>
                <w:rFonts w:cs="Arial"/>
                <w:sz w:val="16"/>
                <w:szCs w:val="16"/>
                <w:lang w:eastAsia="ja-JP"/>
              </w:rPr>
              <w:t>提言の実施</w:t>
            </w:r>
            <w:r w:rsidR="001E1CA8" w:rsidRPr="00F80676">
              <w:rPr>
                <w:rStyle w:val="Hyperlink"/>
                <w:rFonts w:cs="Arial"/>
                <w:sz w:val="16"/>
                <w:szCs w:val="16"/>
                <w:lang w:eastAsia="ja-JP"/>
              </w:rPr>
              <w:t>（</w:t>
            </w:r>
            <w:hyperlink r:id="rId145" w:history="1">
              <w:r w:rsidRPr="00F80676">
                <w:rPr>
                  <w:rStyle w:val="Hyperlink"/>
                  <w:rFonts w:cs="Arial"/>
                  <w:sz w:val="16"/>
                  <w:szCs w:val="16"/>
                </w:rPr>
                <w:t>Annex: Implementing the Recommendations of the TCFD</w:t>
              </w:r>
            </w:hyperlink>
            <w:r w:rsidR="001E1CA8" w:rsidRPr="00F80676">
              <w:rPr>
                <w:rStyle w:val="Hyperlink"/>
                <w:rFonts w:cs="Arial"/>
                <w:sz w:val="16"/>
                <w:szCs w:val="16"/>
                <w:lang w:eastAsia="ja-JP"/>
              </w:rPr>
              <w:t>）</w:t>
            </w:r>
            <w:r w:rsidRPr="00F80676">
              <w:rPr>
                <w:rStyle w:val="Hyperlink"/>
                <w:rFonts w:cs="Arial"/>
                <w:color w:val="000000" w:themeColor="text1"/>
                <w:sz w:val="16"/>
                <w:szCs w:val="16"/>
                <w:lang w:eastAsia="ja-JP"/>
              </w:rPr>
              <w:t>を</w:t>
            </w:r>
            <w:r w:rsidR="00DD6D67" w:rsidRPr="00F80676">
              <w:rPr>
                <w:rStyle w:val="Hyperlink"/>
                <w:rFonts w:cs="Arial"/>
                <w:color w:val="000000" w:themeColor="text1"/>
                <w:sz w:val="16"/>
                <w:szCs w:val="16"/>
                <w:lang w:eastAsia="ja-JP"/>
              </w:rPr>
              <w:t>参照してください</w:t>
            </w:r>
            <w:r w:rsidRPr="00F80676">
              <w:rPr>
                <w:rStyle w:val="Hyperlink"/>
                <w:rFonts w:cs="Arial"/>
                <w:color w:val="000000" w:themeColor="text1"/>
                <w:sz w:val="16"/>
                <w:szCs w:val="16"/>
                <w:lang w:eastAsia="ja-JP"/>
              </w:rPr>
              <w:t>。</w:t>
            </w:r>
          </w:p>
        </w:tc>
      </w:tr>
      <w:tr w:rsidR="002A241F" w:rsidRPr="00F80676" w14:paraId="65324838" w14:textId="77777777" w:rsidTr="002A241F">
        <w:trPr>
          <w:trHeight w:val="300"/>
        </w:trPr>
        <w:tc>
          <w:tcPr>
            <w:tcW w:w="1841" w:type="dxa"/>
            <w:shd w:val="clear" w:color="auto" w:fill="auto"/>
            <w:vAlign w:val="center"/>
          </w:tcPr>
          <w:p w14:paraId="0538CA52" w14:textId="77777777" w:rsidR="002A241F" w:rsidRPr="00F80676" w:rsidRDefault="002A241F" w:rsidP="002A241F">
            <w:pPr>
              <w:rPr>
                <w:rFonts w:cs="Arial"/>
                <w:b/>
                <w:bCs/>
                <w:sz w:val="16"/>
                <w:szCs w:val="16"/>
              </w:rPr>
            </w:pPr>
            <w:proofErr w:type="spellStart"/>
            <w:r w:rsidRPr="00F80676">
              <w:rPr>
                <w:rFonts w:cs="Arial"/>
                <w:b/>
                <w:bCs/>
                <w:sz w:val="16"/>
                <w:szCs w:val="16"/>
              </w:rPr>
              <w:t>他の基準の参照</w:t>
            </w:r>
            <w:proofErr w:type="spellEnd"/>
          </w:p>
        </w:tc>
        <w:tc>
          <w:tcPr>
            <w:tcW w:w="13043" w:type="dxa"/>
            <w:gridSpan w:val="12"/>
            <w:shd w:val="clear" w:color="auto" w:fill="auto"/>
            <w:vAlign w:val="center"/>
          </w:tcPr>
          <w:p w14:paraId="6EB65D9D" w14:textId="052B7DBB" w:rsidR="002A241F" w:rsidRPr="00F80676" w:rsidRDefault="002A241F" w:rsidP="002A241F">
            <w:pPr>
              <w:rPr>
                <w:rStyle w:val="Hyperlink"/>
                <w:rFonts w:cs="Arial"/>
                <w:color w:val="000000" w:themeColor="text1"/>
              </w:rPr>
            </w:pPr>
            <w:r w:rsidRPr="00F80676">
              <w:rPr>
                <w:rStyle w:val="Hyperlink"/>
                <w:rFonts w:cs="Arial"/>
                <w:color w:val="000000" w:themeColor="text1"/>
                <w:sz w:val="16"/>
                <w:szCs w:val="16"/>
                <w:lang w:eastAsia="ja-JP"/>
              </w:rPr>
              <w:t>TCFD</w:t>
            </w:r>
            <w:r w:rsidRPr="00F80676">
              <w:rPr>
                <w:rStyle w:val="Hyperlink"/>
                <w:rFonts w:cs="Arial"/>
                <w:color w:val="000000" w:themeColor="text1"/>
                <w:sz w:val="16"/>
                <w:szCs w:val="16"/>
                <w:lang w:eastAsia="ja-JP"/>
              </w:rPr>
              <w:t>提言：</w:t>
            </w:r>
            <w:proofErr w:type="spellStart"/>
            <w:r w:rsidRPr="00F80676">
              <w:rPr>
                <w:rStyle w:val="Hyperlink"/>
                <w:rFonts w:cs="Arial"/>
                <w:color w:val="000000" w:themeColor="text1"/>
                <w:sz w:val="16"/>
                <w:szCs w:val="16"/>
              </w:rPr>
              <w:t>メトリクスとターゲット</w:t>
            </w:r>
            <w:proofErr w:type="spellEnd"/>
            <w:r w:rsidRPr="00F80676">
              <w:rPr>
                <w:rStyle w:val="Hyperlink"/>
                <w:rFonts w:cs="Arial"/>
                <w:color w:val="000000" w:themeColor="text1"/>
                <w:sz w:val="16"/>
                <w:szCs w:val="16"/>
              </w:rPr>
              <w:t>c</w:t>
            </w:r>
            <w:r w:rsidR="001E1CA8" w:rsidRPr="00F80676">
              <w:rPr>
                <w:rStyle w:val="Hyperlink"/>
                <w:rFonts w:cs="Arial"/>
                <w:color w:val="000000" w:themeColor="text1"/>
                <w:sz w:val="16"/>
                <w:szCs w:val="16"/>
              </w:rPr>
              <w:t>）</w:t>
            </w:r>
            <w:r w:rsidR="001E1CA8" w:rsidRPr="00F80676">
              <w:rPr>
                <w:rStyle w:val="Hyperlink"/>
                <w:rFonts w:cs="Arial"/>
                <w:color w:val="000000" w:themeColor="text1"/>
                <w:sz w:val="16"/>
                <w:szCs w:val="16"/>
                <w:lang w:eastAsia="ja-JP"/>
              </w:rPr>
              <w:t>（</w:t>
            </w:r>
            <w:r w:rsidRPr="00F80676">
              <w:rPr>
                <w:rStyle w:val="Hyperlink"/>
                <w:rFonts w:cs="Arial"/>
                <w:color w:val="000000" w:themeColor="text1"/>
                <w:sz w:val="16"/>
                <w:szCs w:val="16"/>
                <w:lang w:eastAsia="ja-JP"/>
              </w:rPr>
              <w:t>TCFD Recommendations: Metrics and targets c</w:t>
            </w:r>
            <w:r w:rsidR="001E1CA8" w:rsidRPr="00F80676">
              <w:rPr>
                <w:rStyle w:val="Hyperlink"/>
                <w:rFonts w:cs="Arial"/>
                <w:color w:val="000000" w:themeColor="text1"/>
                <w:sz w:val="16"/>
                <w:szCs w:val="16"/>
                <w:lang w:eastAsia="ja-JP"/>
              </w:rPr>
              <w:t>）</w:t>
            </w:r>
          </w:p>
        </w:tc>
      </w:tr>
      <w:tr w:rsidR="002A241F" w:rsidRPr="00F80676" w14:paraId="66A75377" w14:textId="77777777" w:rsidTr="002A241F">
        <w:trPr>
          <w:trHeight w:val="300"/>
        </w:trPr>
        <w:tc>
          <w:tcPr>
            <w:tcW w:w="14884" w:type="dxa"/>
            <w:gridSpan w:val="13"/>
            <w:shd w:val="clear" w:color="auto" w:fill="0070C0"/>
            <w:vAlign w:val="center"/>
          </w:tcPr>
          <w:p w14:paraId="550973AB" w14:textId="77777777" w:rsidR="002A241F" w:rsidRPr="00F80676" w:rsidRDefault="002A241F" w:rsidP="002A241F">
            <w:pPr>
              <w:rPr>
                <w:rFonts w:cs="Arial"/>
                <w:color w:val="FFFFFF" w:themeColor="background1"/>
                <w:sz w:val="16"/>
                <w:szCs w:val="16"/>
              </w:rPr>
            </w:pPr>
            <w:proofErr w:type="spellStart"/>
            <w:r w:rsidRPr="00F80676">
              <w:rPr>
                <w:rFonts w:cs="Arial"/>
                <w:b/>
                <w:bCs/>
                <w:color w:val="FFFFFF" w:themeColor="background1"/>
                <w:sz w:val="18"/>
                <w:szCs w:val="18"/>
                <w:lang w:val="en-US" w:eastAsia="en-GB"/>
              </w:rPr>
              <w:t>ロジック</w:t>
            </w:r>
            <w:proofErr w:type="spellEnd"/>
          </w:p>
        </w:tc>
      </w:tr>
      <w:tr w:rsidR="002A241F" w:rsidRPr="00F80676" w14:paraId="4395127D" w14:textId="77777777" w:rsidTr="002A241F">
        <w:trPr>
          <w:trHeight w:val="300"/>
        </w:trPr>
        <w:tc>
          <w:tcPr>
            <w:tcW w:w="1841" w:type="dxa"/>
            <w:shd w:val="clear" w:color="auto" w:fill="auto"/>
            <w:vAlign w:val="center"/>
          </w:tcPr>
          <w:p w14:paraId="3C39EF19" w14:textId="77777777" w:rsidR="002A241F" w:rsidRPr="00F80676" w:rsidRDefault="002A241F" w:rsidP="002A241F">
            <w:pPr>
              <w:rPr>
                <w:rFonts w:cs="Arial"/>
                <w:b/>
                <w:bCs/>
                <w:sz w:val="16"/>
                <w:szCs w:val="16"/>
              </w:rPr>
            </w:pPr>
            <w:proofErr w:type="spellStart"/>
            <w:r w:rsidRPr="00F80676">
              <w:rPr>
                <w:rFonts w:cs="Arial"/>
                <w:b/>
                <w:bCs/>
                <w:sz w:val="16"/>
                <w:szCs w:val="16"/>
              </w:rPr>
              <w:t>依存関係</w:t>
            </w:r>
            <w:proofErr w:type="spellEnd"/>
          </w:p>
        </w:tc>
        <w:tc>
          <w:tcPr>
            <w:tcW w:w="13043" w:type="dxa"/>
            <w:gridSpan w:val="12"/>
            <w:shd w:val="clear" w:color="auto" w:fill="auto"/>
            <w:vAlign w:val="center"/>
          </w:tcPr>
          <w:p w14:paraId="15965705" w14:textId="40D877A5" w:rsidR="002A241F" w:rsidRPr="00F80676" w:rsidRDefault="001E1CA8" w:rsidP="002A241F">
            <w:pPr>
              <w:rPr>
                <w:rFonts w:cs="Arial"/>
                <w:color w:val="000000" w:themeColor="text1"/>
                <w:sz w:val="16"/>
                <w:szCs w:val="16"/>
                <w:lang w:val="en-US" w:eastAsia="ja-JP"/>
              </w:rPr>
            </w:pPr>
            <w:r w:rsidRPr="00F80676">
              <w:rPr>
                <w:rFonts w:cs="Arial"/>
                <w:color w:val="000000" w:themeColor="text1"/>
                <w:sz w:val="16"/>
                <w:szCs w:val="16"/>
                <w:lang w:val="en-US" w:eastAsia="ja-JP"/>
              </w:rPr>
              <w:t>［</w:t>
            </w:r>
            <w:r w:rsidR="002A241F" w:rsidRPr="00F80676">
              <w:rPr>
                <w:rFonts w:cs="Arial"/>
                <w:color w:val="000000" w:themeColor="text1"/>
                <w:sz w:val="16"/>
                <w:szCs w:val="16"/>
                <w:lang w:val="en-US" w:eastAsia="ja-JP"/>
              </w:rPr>
              <w:t>ISP 37.1</w:t>
            </w:r>
            <w:r w:rsidR="00A2504D" w:rsidRPr="00F80676">
              <w:rPr>
                <w:rFonts w:cs="Arial"/>
                <w:color w:val="000000" w:themeColor="text1"/>
                <w:sz w:val="16"/>
                <w:szCs w:val="16"/>
                <w:lang w:val="en-US" w:eastAsia="ja-JP"/>
              </w:rPr>
              <w:t>］</w:t>
            </w:r>
            <w:r w:rsidR="002A241F" w:rsidRPr="00F80676">
              <w:rPr>
                <w:rFonts w:cs="Arial"/>
                <w:color w:val="000000" w:themeColor="text1"/>
                <w:sz w:val="16"/>
                <w:szCs w:val="16"/>
                <w:lang w:val="en-US" w:eastAsia="ja-JP"/>
              </w:rPr>
              <w:t>は、</w:t>
            </w:r>
            <w:r w:rsidRPr="00F80676">
              <w:rPr>
                <w:rFonts w:cs="Arial"/>
                <w:color w:val="000000" w:themeColor="text1"/>
                <w:sz w:val="16"/>
                <w:szCs w:val="16"/>
                <w:lang w:val="en-US" w:eastAsia="ja-JP"/>
              </w:rPr>
              <w:t>［</w:t>
            </w:r>
            <w:r w:rsidR="002A241F" w:rsidRPr="00F80676">
              <w:rPr>
                <w:rFonts w:cs="Arial"/>
                <w:color w:val="000000" w:themeColor="text1"/>
                <w:sz w:val="16"/>
                <w:szCs w:val="16"/>
                <w:lang w:val="en-US" w:eastAsia="ja-JP"/>
              </w:rPr>
              <w:t>I</w:t>
            </w:r>
            <w:r w:rsidR="002A241F" w:rsidRPr="00F80676">
              <w:rPr>
                <w:rFonts w:cs="Arial"/>
                <w:sz w:val="16"/>
                <w:szCs w:val="16"/>
                <w:lang w:val="en-US" w:eastAsia="ja-JP"/>
              </w:rPr>
              <w:t>SP 37</w:t>
            </w:r>
            <w:r w:rsidR="00A2504D" w:rsidRPr="00F80676">
              <w:rPr>
                <w:rFonts w:cs="Arial"/>
                <w:color w:val="000000" w:themeColor="text1"/>
                <w:sz w:val="16"/>
                <w:szCs w:val="16"/>
                <w:lang w:val="en-US" w:eastAsia="ja-JP"/>
              </w:rPr>
              <w:t>］</w:t>
            </w:r>
            <w:r w:rsidR="002A241F" w:rsidRPr="00F80676">
              <w:rPr>
                <w:rFonts w:cs="Arial"/>
                <w:color w:val="000000" w:themeColor="text1"/>
                <w:sz w:val="16"/>
                <w:szCs w:val="16"/>
                <w:lang w:val="en-US" w:eastAsia="ja-JP"/>
              </w:rPr>
              <w:t>で選択肢</w:t>
            </w:r>
            <w:r w:rsidRPr="00F80676">
              <w:rPr>
                <w:rFonts w:cs="Arial"/>
                <w:color w:val="000000" w:themeColor="text1"/>
                <w:sz w:val="16"/>
                <w:szCs w:val="16"/>
                <w:lang w:val="en-US" w:eastAsia="ja-JP"/>
              </w:rPr>
              <w:t>（</w:t>
            </w:r>
            <w:r w:rsidR="002A241F" w:rsidRPr="00F80676">
              <w:rPr>
                <w:rFonts w:cs="Arial"/>
                <w:color w:val="000000" w:themeColor="text1"/>
                <w:sz w:val="16"/>
                <w:szCs w:val="16"/>
                <w:lang w:val="en-US" w:eastAsia="ja-JP"/>
              </w:rPr>
              <w:t>A</w:t>
            </w:r>
            <w:r w:rsidRPr="00F80676">
              <w:rPr>
                <w:rFonts w:cs="Arial"/>
                <w:color w:val="000000" w:themeColor="text1"/>
                <w:sz w:val="16"/>
                <w:szCs w:val="16"/>
                <w:lang w:val="en-US" w:eastAsia="ja-JP"/>
              </w:rPr>
              <w:t>）</w:t>
            </w:r>
            <w:r w:rsidR="00E250DA" w:rsidRPr="00F80676">
              <w:rPr>
                <w:rFonts w:cs="Arial"/>
                <w:color w:val="000000" w:themeColor="text1"/>
                <w:sz w:val="16"/>
                <w:szCs w:val="16"/>
                <w:lang w:val="en-US" w:eastAsia="ja-JP"/>
              </w:rPr>
              <w:t>〜</w:t>
            </w:r>
            <w:r w:rsidRPr="00F80676">
              <w:rPr>
                <w:rFonts w:cs="Arial"/>
                <w:color w:val="000000" w:themeColor="text1"/>
                <w:sz w:val="16"/>
                <w:szCs w:val="16"/>
                <w:lang w:val="en-US" w:eastAsia="ja-JP"/>
              </w:rPr>
              <w:t>（</w:t>
            </w:r>
            <w:r w:rsidR="002A241F" w:rsidRPr="00F80676">
              <w:rPr>
                <w:rFonts w:cs="Arial"/>
                <w:color w:val="000000" w:themeColor="text1"/>
                <w:sz w:val="16"/>
                <w:szCs w:val="16"/>
                <w:lang w:val="en-US" w:eastAsia="ja-JP"/>
              </w:rPr>
              <w:t>E</w:t>
            </w:r>
            <w:r w:rsidRPr="00F80676">
              <w:rPr>
                <w:rFonts w:cs="Arial"/>
                <w:color w:val="000000" w:themeColor="text1"/>
                <w:sz w:val="16"/>
                <w:szCs w:val="16"/>
                <w:lang w:val="en-US" w:eastAsia="ja-JP"/>
              </w:rPr>
              <w:t>）</w:t>
            </w:r>
            <w:r w:rsidR="002A241F" w:rsidRPr="00F80676">
              <w:rPr>
                <w:rFonts w:cs="Arial"/>
                <w:color w:val="000000" w:themeColor="text1"/>
                <w:sz w:val="16"/>
                <w:szCs w:val="16"/>
                <w:lang w:val="en-US" w:eastAsia="ja-JP"/>
              </w:rPr>
              <w:t>のいずれかが選択された場合、報告に適用され、</w:t>
            </w:r>
            <w:r w:rsidRPr="00F80676">
              <w:rPr>
                <w:rFonts w:cs="Arial"/>
                <w:color w:val="000000" w:themeColor="text1"/>
                <w:sz w:val="16"/>
                <w:szCs w:val="16"/>
                <w:lang w:val="en-US" w:eastAsia="ja-JP"/>
              </w:rPr>
              <w:t>［</w:t>
            </w:r>
            <w:r w:rsidR="002A241F" w:rsidRPr="00F80676">
              <w:rPr>
                <w:rFonts w:cs="Arial"/>
                <w:color w:val="000000" w:themeColor="text1"/>
                <w:sz w:val="16"/>
                <w:szCs w:val="16"/>
                <w:lang w:val="en-US" w:eastAsia="ja-JP"/>
              </w:rPr>
              <w:t>I</w:t>
            </w:r>
            <w:r w:rsidR="002A241F" w:rsidRPr="00F80676">
              <w:rPr>
                <w:rFonts w:cs="Arial"/>
                <w:sz w:val="16"/>
                <w:szCs w:val="16"/>
                <w:lang w:val="en-US" w:eastAsia="ja-JP"/>
              </w:rPr>
              <w:t>SP 37</w:t>
            </w:r>
            <w:r w:rsidR="00A2504D" w:rsidRPr="00F80676">
              <w:rPr>
                <w:rFonts w:cs="Arial"/>
                <w:color w:val="000000" w:themeColor="text1"/>
                <w:sz w:val="16"/>
                <w:szCs w:val="16"/>
                <w:lang w:val="en-US" w:eastAsia="ja-JP"/>
              </w:rPr>
              <w:t>］</w:t>
            </w:r>
            <w:r w:rsidR="002A241F" w:rsidRPr="00F80676">
              <w:rPr>
                <w:rFonts w:cs="Arial"/>
                <w:color w:val="000000" w:themeColor="text1"/>
                <w:sz w:val="16"/>
                <w:szCs w:val="16"/>
                <w:lang w:val="en-US" w:eastAsia="ja-JP"/>
              </w:rPr>
              <w:t>の選択肢</w:t>
            </w:r>
            <w:r w:rsidRPr="00F80676">
              <w:rPr>
                <w:rFonts w:cs="Arial"/>
                <w:color w:val="000000" w:themeColor="text1"/>
                <w:sz w:val="16"/>
                <w:szCs w:val="16"/>
                <w:lang w:val="en-US" w:eastAsia="ja-JP"/>
              </w:rPr>
              <w:t>（</w:t>
            </w:r>
            <w:r w:rsidR="002A241F" w:rsidRPr="00F80676">
              <w:rPr>
                <w:rFonts w:cs="Arial"/>
                <w:color w:val="000000" w:themeColor="text1"/>
                <w:sz w:val="16"/>
                <w:szCs w:val="16"/>
                <w:lang w:val="en-US" w:eastAsia="ja-JP"/>
              </w:rPr>
              <w:t>E</w:t>
            </w:r>
            <w:r w:rsidRPr="00F80676">
              <w:rPr>
                <w:rFonts w:cs="Arial"/>
                <w:color w:val="000000" w:themeColor="text1"/>
                <w:sz w:val="16"/>
                <w:szCs w:val="16"/>
                <w:lang w:val="en-US" w:eastAsia="ja-JP"/>
              </w:rPr>
              <w:t>）</w:t>
            </w:r>
            <w:r w:rsidR="002A241F" w:rsidRPr="00F80676">
              <w:rPr>
                <w:rFonts w:cs="Arial"/>
                <w:color w:val="000000" w:themeColor="text1"/>
                <w:sz w:val="16"/>
                <w:szCs w:val="16"/>
                <w:lang w:val="en-US" w:eastAsia="ja-JP"/>
              </w:rPr>
              <w:t>の</w:t>
            </w:r>
            <w:r w:rsidR="004049C3" w:rsidRPr="00F80676">
              <w:rPr>
                <w:rFonts w:cs="Arial"/>
                <w:color w:val="000000" w:themeColor="text1"/>
                <w:sz w:val="16"/>
                <w:szCs w:val="16"/>
                <w:lang w:val="en-US" w:eastAsia="ja-JP"/>
              </w:rPr>
              <w:t>自由回答</w:t>
            </w:r>
            <w:r w:rsidR="002A241F" w:rsidRPr="00F80676">
              <w:rPr>
                <w:rFonts w:cs="Arial"/>
                <w:color w:val="000000" w:themeColor="text1"/>
                <w:sz w:val="16"/>
                <w:szCs w:val="16"/>
                <w:lang w:val="en-US" w:eastAsia="ja-JP"/>
              </w:rPr>
              <w:t>の説明部分が</w:t>
            </w:r>
            <w:r w:rsidRPr="00F80676">
              <w:rPr>
                <w:rFonts w:cs="Arial"/>
                <w:color w:val="000000" w:themeColor="text1"/>
                <w:sz w:val="16"/>
                <w:szCs w:val="16"/>
                <w:lang w:val="en-US" w:eastAsia="ja-JP"/>
              </w:rPr>
              <w:t>［</w:t>
            </w:r>
            <w:r w:rsidR="002A241F" w:rsidRPr="00F80676">
              <w:rPr>
                <w:rFonts w:cs="Arial"/>
                <w:color w:val="000000" w:themeColor="text1"/>
                <w:sz w:val="16"/>
                <w:szCs w:val="16"/>
                <w:lang w:val="en-US" w:eastAsia="ja-JP"/>
              </w:rPr>
              <w:t>ISP 37.1</w:t>
            </w:r>
            <w:r w:rsidR="00A2504D" w:rsidRPr="00F80676">
              <w:rPr>
                <w:rFonts w:cs="Arial"/>
                <w:color w:val="000000" w:themeColor="text1"/>
                <w:sz w:val="16"/>
                <w:szCs w:val="16"/>
                <w:lang w:val="en-US" w:eastAsia="ja-JP"/>
              </w:rPr>
              <w:t>］</w:t>
            </w:r>
            <w:r w:rsidR="002A241F" w:rsidRPr="00F80676">
              <w:rPr>
                <w:rFonts w:cs="Arial"/>
                <w:color w:val="000000" w:themeColor="text1"/>
                <w:sz w:val="16"/>
                <w:szCs w:val="16"/>
                <w:lang w:val="en-US" w:eastAsia="ja-JP"/>
              </w:rPr>
              <w:t>に事前入力されます。</w:t>
            </w:r>
          </w:p>
        </w:tc>
      </w:tr>
      <w:tr w:rsidR="002A241F" w:rsidRPr="00F80676" w14:paraId="1FC3A66C" w14:textId="77777777" w:rsidTr="002A241F">
        <w:trPr>
          <w:trHeight w:val="300"/>
        </w:trPr>
        <w:tc>
          <w:tcPr>
            <w:tcW w:w="1841" w:type="dxa"/>
            <w:shd w:val="clear" w:color="auto" w:fill="auto"/>
            <w:vAlign w:val="center"/>
          </w:tcPr>
          <w:p w14:paraId="48F31DAD" w14:textId="77777777" w:rsidR="002A241F" w:rsidRPr="00F80676" w:rsidRDefault="002A241F" w:rsidP="002A241F">
            <w:pPr>
              <w:rPr>
                <w:rFonts w:cs="Arial"/>
                <w:b/>
                <w:bCs/>
                <w:sz w:val="16"/>
                <w:szCs w:val="16"/>
              </w:rPr>
            </w:pPr>
            <w:proofErr w:type="spellStart"/>
            <w:r w:rsidRPr="00F80676">
              <w:rPr>
                <w:rFonts w:cs="Arial"/>
                <w:b/>
                <w:bCs/>
                <w:sz w:val="16"/>
                <w:szCs w:val="16"/>
              </w:rPr>
              <w:t>ゲートウェイ</w:t>
            </w:r>
            <w:proofErr w:type="spellEnd"/>
          </w:p>
        </w:tc>
        <w:tc>
          <w:tcPr>
            <w:tcW w:w="13043" w:type="dxa"/>
            <w:gridSpan w:val="12"/>
            <w:shd w:val="clear" w:color="auto" w:fill="auto"/>
            <w:vAlign w:val="center"/>
          </w:tcPr>
          <w:p w14:paraId="31C64EA4" w14:textId="77777777" w:rsidR="002A241F" w:rsidRPr="00F80676" w:rsidRDefault="002A241F" w:rsidP="002A241F">
            <w:pPr>
              <w:rPr>
                <w:rFonts w:cs="Arial"/>
                <w:color w:val="000000" w:themeColor="text1"/>
                <w:sz w:val="16"/>
                <w:szCs w:val="16"/>
                <w:lang w:val="en-US"/>
              </w:rPr>
            </w:pPr>
            <w:proofErr w:type="spellStart"/>
            <w:r w:rsidRPr="00F80676">
              <w:rPr>
                <w:rFonts w:cs="Arial"/>
                <w:color w:val="000000" w:themeColor="text1"/>
                <w:sz w:val="16"/>
                <w:szCs w:val="16"/>
                <w:lang w:val="en-US"/>
              </w:rPr>
              <w:t>該当なし</w:t>
            </w:r>
            <w:proofErr w:type="spellEnd"/>
          </w:p>
        </w:tc>
      </w:tr>
      <w:tr w:rsidR="002A241F" w:rsidRPr="00F80676" w14:paraId="7D31E732" w14:textId="77777777" w:rsidTr="002A241F">
        <w:trPr>
          <w:trHeight w:val="300"/>
        </w:trPr>
        <w:tc>
          <w:tcPr>
            <w:tcW w:w="14884" w:type="dxa"/>
            <w:gridSpan w:val="13"/>
            <w:shd w:val="clear" w:color="auto" w:fill="0070C0"/>
            <w:vAlign w:val="center"/>
          </w:tcPr>
          <w:p w14:paraId="2FD44398" w14:textId="77777777" w:rsidR="002A241F" w:rsidRPr="00F80676" w:rsidRDefault="002A241F" w:rsidP="002A241F">
            <w:pPr>
              <w:rPr>
                <w:rFonts w:cs="Arial"/>
                <w:b/>
                <w:bCs/>
                <w:color w:val="FFFFFF" w:themeColor="background1"/>
                <w:sz w:val="18"/>
                <w:szCs w:val="18"/>
                <w:lang w:val="en-US" w:eastAsia="en-GB"/>
              </w:rPr>
            </w:pPr>
            <w:proofErr w:type="spellStart"/>
            <w:r w:rsidRPr="00F80676">
              <w:rPr>
                <w:rFonts w:cs="Arial"/>
                <w:b/>
                <w:bCs/>
                <w:color w:val="FFFFFF" w:themeColor="background1"/>
                <w:sz w:val="18"/>
                <w:szCs w:val="18"/>
                <w:lang w:val="en-US" w:eastAsia="en-GB"/>
              </w:rPr>
              <w:t>評価</w:t>
            </w:r>
            <w:proofErr w:type="spellEnd"/>
          </w:p>
        </w:tc>
      </w:tr>
      <w:tr w:rsidR="002A241F" w:rsidRPr="00F80676" w14:paraId="78815253" w14:textId="77777777" w:rsidTr="002A241F">
        <w:trPr>
          <w:trHeight w:val="354"/>
        </w:trPr>
        <w:tc>
          <w:tcPr>
            <w:tcW w:w="14884" w:type="dxa"/>
            <w:gridSpan w:val="13"/>
            <w:shd w:val="clear" w:color="auto" w:fill="auto"/>
            <w:vAlign w:val="center"/>
          </w:tcPr>
          <w:p w14:paraId="7E7F6637" w14:textId="77777777" w:rsidR="002A241F" w:rsidRPr="00F80676" w:rsidRDefault="002A241F" w:rsidP="002A241F">
            <w:pPr>
              <w:rPr>
                <w:rFonts w:cs="Arial"/>
                <w:bCs/>
                <w:sz w:val="16"/>
                <w:szCs w:val="16"/>
                <w:lang w:val="en-US"/>
              </w:rPr>
            </w:pPr>
            <w:proofErr w:type="spellStart"/>
            <w:r w:rsidRPr="00F80676">
              <w:rPr>
                <w:rFonts w:cs="Arial"/>
                <w:bCs/>
                <w:color w:val="000000" w:themeColor="text1"/>
                <w:sz w:val="16"/>
                <w:szCs w:val="16"/>
                <w:lang w:val="en-US"/>
              </w:rPr>
              <w:t>評価対象外</w:t>
            </w:r>
            <w:proofErr w:type="spellEnd"/>
          </w:p>
        </w:tc>
      </w:tr>
    </w:tbl>
    <w:p w14:paraId="14402E38" w14:textId="77777777" w:rsidR="002A241F" w:rsidRPr="00F80676" w:rsidRDefault="002A241F" w:rsidP="002A241F">
      <w:pPr>
        <w:spacing w:after="160" w:line="259" w:lineRule="auto"/>
        <w:rPr>
          <w:rFonts w:cs="Arial"/>
        </w:rPr>
      </w:pPr>
      <w:r w:rsidRPr="00F80676">
        <w:rPr>
          <w:rFonts w:cs="Arial"/>
        </w:rPr>
        <w:br w:type="page"/>
      </w:r>
    </w:p>
    <w:p w14:paraId="7D39DBC1" w14:textId="7B19E15E" w:rsidR="002A241F" w:rsidRPr="00F80676" w:rsidRDefault="002A241F" w:rsidP="002A241F">
      <w:pPr>
        <w:pStyle w:val="Heading2"/>
        <w:tabs>
          <w:tab w:val="left" w:pos="12758"/>
        </w:tabs>
        <w:rPr>
          <w:rFonts w:eastAsia="MS PGothic" w:cs="Arial"/>
          <w:lang w:eastAsia="ja-JP"/>
        </w:rPr>
      </w:pPr>
      <w:bookmarkStart w:id="99" w:name="_Toc58335137"/>
      <w:r w:rsidRPr="00F80676">
        <w:rPr>
          <w:rFonts w:eastAsia="MS PGothic" w:cs="Arial"/>
          <w:lang w:eastAsia="ja-JP"/>
        </w:rPr>
        <w:t>メトリクスとターゲット：移行リスク</w:t>
      </w:r>
      <w:r w:rsidR="001E1CA8" w:rsidRPr="00F80676">
        <w:rPr>
          <w:rFonts w:eastAsia="MS PGothic" w:cs="Arial"/>
          <w:lang w:eastAsia="ja-JP"/>
        </w:rPr>
        <w:t>［</w:t>
      </w:r>
      <w:r w:rsidRPr="00F80676">
        <w:rPr>
          <w:rFonts w:eastAsia="MS PGothic" w:cs="Arial"/>
          <w:lang w:eastAsia="ja-JP"/>
        </w:rPr>
        <w:t>ISP 38</w:t>
      </w:r>
      <w:r w:rsidRPr="00F80676">
        <w:rPr>
          <w:rFonts w:eastAsia="MS PGothic" w:cs="Arial"/>
          <w:lang w:eastAsia="ja-JP"/>
        </w:rPr>
        <w:t>、</w:t>
      </w:r>
      <w:r w:rsidRPr="00F80676">
        <w:rPr>
          <w:rFonts w:eastAsia="MS PGothic" w:cs="Arial"/>
          <w:lang w:eastAsia="ja-JP"/>
        </w:rPr>
        <w:t>ISP 38.1</w:t>
      </w:r>
      <w:r w:rsidR="00A2504D" w:rsidRPr="00F80676">
        <w:rPr>
          <w:rFonts w:eastAsia="MS PGothic" w:cs="Arial"/>
          <w:lang w:eastAsia="ja-JP"/>
        </w:rPr>
        <w:t>］</w:t>
      </w:r>
      <w:bookmarkEnd w:id="99"/>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1"/>
        <w:gridCol w:w="1559"/>
        <w:gridCol w:w="2835"/>
        <w:gridCol w:w="4678"/>
        <w:gridCol w:w="1985"/>
        <w:gridCol w:w="1986"/>
      </w:tblGrid>
      <w:tr w:rsidR="002A241F" w:rsidRPr="00F80676" w14:paraId="357B374E" w14:textId="77777777" w:rsidTr="002A241F">
        <w:trPr>
          <w:trHeight w:val="380"/>
        </w:trPr>
        <w:tc>
          <w:tcPr>
            <w:tcW w:w="1841" w:type="dxa"/>
            <w:vMerge w:val="restart"/>
            <w:shd w:val="clear" w:color="auto" w:fill="F2F2F2" w:themeFill="background1" w:themeFillShade="F2"/>
            <w:vAlign w:val="center"/>
            <w:hideMark/>
          </w:tcPr>
          <w:p w14:paraId="2FB06AE8" w14:textId="77777777" w:rsidR="002A241F" w:rsidRPr="00F80676" w:rsidRDefault="002A241F" w:rsidP="002A241F">
            <w:pPr>
              <w:spacing w:line="240" w:lineRule="auto"/>
              <w:jc w:val="center"/>
              <w:textAlignment w:val="baseline"/>
              <w:rPr>
                <w:rFonts w:cs="Arial"/>
                <w:b/>
                <w:sz w:val="14"/>
                <w:szCs w:val="14"/>
                <w:lang w:val="en-US" w:eastAsia="en-GB"/>
              </w:rPr>
            </w:pPr>
            <w:proofErr w:type="spellStart"/>
            <w:r w:rsidRPr="00F80676">
              <w:rPr>
                <w:rFonts w:cs="Arial"/>
                <w:b/>
                <w:sz w:val="14"/>
                <w:szCs w:val="14"/>
                <w:lang w:val="en-US" w:eastAsia="en-GB"/>
              </w:rPr>
              <w:t>指標</w:t>
            </w:r>
            <w:proofErr w:type="spellEnd"/>
            <w:r w:rsidRPr="00F80676">
              <w:rPr>
                <w:rFonts w:cs="Arial"/>
                <w:b/>
                <w:sz w:val="14"/>
                <w:szCs w:val="14"/>
                <w:lang w:val="en-US" w:eastAsia="en-GB"/>
              </w:rPr>
              <w:t>ID</w:t>
            </w:r>
          </w:p>
          <w:p w14:paraId="1E02206C" w14:textId="77777777" w:rsidR="002A241F" w:rsidRPr="00F80676" w:rsidRDefault="002A241F" w:rsidP="002A241F">
            <w:pPr>
              <w:spacing w:line="240" w:lineRule="auto"/>
              <w:jc w:val="center"/>
              <w:textAlignment w:val="baseline"/>
              <w:rPr>
                <w:rFonts w:cs="Arial"/>
                <w:b/>
                <w:sz w:val="10"/>
                <w:szCs w:val="10"/>
                <w:lang w:val="en-US" w:eastAsia="en-GB"/>
              </w:rPr>
            </w:pPr>
          </w:p>
          <w:p w14:paraId="52A2966A" w14:textId="49F2A2AF" w:rsidR="002A241F" w:rsidRPr="00F80676" w:rsidRDefault="002A241F" w:rsidP="002A241F">
            <w:pPr>
              <w:pStyle w:val="Indicatorsubsection"/>
              <w:rPr>
                <w:rFonts w:eastAsia="MS PGothic"/>
              </w:rPr>
            </w:pPr>
            <w:bookmarkStart w:id="100" w:name="_Toc58335138"/>
            <w:r w:rsidRPr="00F80676">
              <w:rPr>
                <w:rFonts w:eastAsia="MS PGothic"/>
              </w:rPr>
              <w:t>ISP 38</w:t>
            </w:r>
            <w:bookmarkEnd w:id="100"/>
          </w:p>
        </w:tc>
        <w:tc>
          <w:tcPr>
            <w:tcW w:w="1559" w:type="dxa"/>
            <w:shd w:val="clear" w:color="auto" w:fill="F2F2F2" w:themeFill="background1" w:themeFillShade="F2"/>
            <w:vAlign w:val="center"/>
            <w:hideMark/>
          </w:tcPr>
          <w:p w14:paraId="42714FC7" w14:textId="77777777" w:rsidR="002A241F" w:rsidRPr="00F80676" w:rsidRDefault="002A241F" w:rsidP="002A241F">
            <w:pPr>
              <w:spacing w:line="240" w:lineRule="auto"/>
              <w:textAlignment w:val="baseline"/>
              <w:rPr>
                <w:rFonts w:cs="Arial"/>
                <w:sz w:val="14"/>
                <w:szCs w:val="14"/>
                <w:lang w:eastAsia="en-GB"/>
              </w:rPr>
            </w:pPr>
            <w:proofErr w:type="spellStart"/>
            <w:r w:rsidRPr="00F80676">
              <w:rPr>
                <w:rFonts w:cs="Arial"/>
                <w:b/>
                <w:sz w:val="14"/>
                <w:szCs w:val="14"/>
                <w:lang w:val="en-US" w:eastAsia="en-GB"/>
              </w:rPr>
              <w:t>依存関係</w:t>
            </w:r>
            <w:proofErr w:type="spellEnd"/>
          </w:p>
        </w:tc>
        <w:tc>
          <w:tcPr>
            <w:tcW w:w="2835" w:type="dxa"/>
            <w:shd w:val="clear" w:color="auto" w:fill="F2F2F2" w:themeFill="background1" w:themeFillShade="F2"/>
            <w:vAlign w:val="center"/>
          </w:tcPr>
          <w:p w14:paraId="100E5505" w14:textId="77777777" w:rsidR="002A241F" w:rsidRPr="00F80676" w:rsidRDefault="002A241F" w:rsidP="002A241F">
            <w:pPr>
              <w:spacing w:line="240" w:lineRule="auto"/>
              <w:textAlignment w:val="baseline"/>
              <w:rPr>
                <w:rFonts w:cs="Arial"/>
                <w:sz w:val="14"/>
                <w:szCs w:val="14"/>
                <w:lang w:eastAsia="en-GB"/>
              </w:rPr>
            </w:pPr>
            <w:proofErr w:type="spellStart"/>
            <w:r w:rsidRPr="00F80676">
              <w:rPr>
                <w:rFonts w:cs="Arial"/>
                <w:b/>
                <w:bCs/>
                <w:sz w:val="22"/>
                <w:szCs w:val="22"/>
              </w:rPr>
              <w:t>該当なし</w:t>
            </w:r>
            <w:proofErr w:type="spellEnd"/>
          </w:p>
        </w:tc>
        <w:tc>
          <w:tcPr>
            <w:tcW w:w="4678" w:type="dxa"/>
            <w:vMerge w:val="restart"/>
            <w:shd w:val="clear" w:color="auto" w:fill="F2F2F2" w:themeFill="background1" w:themeFillShade="F2"/>
            <w:vAlign w:val="center"/>
          </w:tcPr>
          <w:p w14:paraId="10E05E7C" w14:textId="77777777" w:rsidR="002A241F" w:rsidRPr="00F80676" w:rsidRDefault="002A241F" w:rsidP="002A241F">
            <w:pPr>
              <w:spacing w:line="240" w:lineRule="auto"/>
              <w:jc w:val="center"/>
              <w:textAlignment w:val="baseline"/>
              <w:rPr>
                <w:rFonts w:cs="Arial"/>
                <w:sz w:val="14"/>
                <w:szCs w:val="14"/>
                <w:lang w:eastAsia="ja-JP"/>
              </w:rPr>
            </w:pPr>
            <w:r w:rsidRPr="00F80676">
              <w:rPr>
                <w:rFonts w:cs="Arial"/>
                <w:b/>
                <w:sz w:val="14"/>
                <w:szCs w:val="14"/>
                <w:lang w:val="en-US" w:eastAsia="ja-JP"/>
              </w:rPr>
              <w:t>サブセクション</w:t>
            </w:r>
          </w:p>
          <w:p w14:paraId="0A958155" w14:textId="77777777" w:rsidR="002A241F" w:rsidRPr="00F80676" w:rsidRDefault="002A241F" w:rsidP="002A241F">
            <w:pPr>
              <w:spacing w:line="240" w:lineRule="auto"/>
              <w:jc w:val="center"/>
              <w:textAlignment w:val="baseline"/>
              <w:rPr>
                <w:rFonts w:cs="Arial"/>
                <w:sz w:val="14"/>
                <w:szCs w:val="14"/>
                <w:lang w:eastAsia="ja-JP"/>
              </w:rPr>
            </w:pPr>
          </w:p>
          <w:p w14:paraId="248F5BE5" w14:textId="77777777" w:rsidR="002A241F" w:rsidRPr="00F80676" w:rsidRDefault="002A241F" w:rsidP="002A241F">
            <w:pPr>
              <w:jc w:val="center"/>
              <w:rPr>
                <w:rFonts w:cs="Arial"/>
                <w:sz w:val="18"/>
                <w:szCs w:val="18"/>
                <w:lang w:eastAsia="ja-JP"/>
              </w:rPr>
            </w:pPr>
            <w:r w:rsidRPr="00F80676">
              <w:rPr>
                <w:rFonts w:cs="Arial"/>
                <w:b/>
                <w:bCs/>
                <w:sz w:val="22"/>
                <w:szCs w:val="22"/>
                <w:lang w:eastAsia="ja-JP"/>
              </w:rPr>
              <w:t>メトリクスとターゲット：移行リスク</w:t>
            </w:r>
          </w:p>
        </w:tc>
        <w:tc>
          <w:tcPr>
            <w:tcW w:w="1985" w:type="dxa"/>
            <w:vMerge w:val="restart"/>
            <w:shd w:val="clear" w:color="auto" w:fill="F2F2F2" w:themeFill="background1" w:themeFillShade="F2"/>
            <w:vAlign w:val="center"/>
            <w:hideMark/>
          </w:tcPr>
          <w:p w14:paraId="2AC514A5" w14:textId="77777777" w:rsidR="002A241F" w:rsidRPr="00F80676" w:rsidRDefault="002A241F" w:rsidP="002A241F">
            <w:pPr>
              <w:spacing w:line="240" w:lineRule="auto"/>
              <w:jc w:val="center"/>
              <w:textAlignment w:val="baseline"/>
              <w:rPr>
                <w:rFonts w:cs="Arial"/>
                <w:b/>
                <w:bCs/>
                <w:sz w:val="14"/>
                <w:szCs w:val="14"/>
                <w:lang w:val="en-US" w:eastAsia="en-GB"/>
              </w:rPr>
            </w:pPr>
            <w:r w:rsidRPr="00F80676">
              <w:rPr>
                <w:rFonts w:cs="Arial"/>
                <w:b/>
                <w:bCs/>
                <w:sz w:val="14"/>
                <w:szCs w:val="14"/>
                <w:lang w:val="en-US" w:eastAsia="en-GB"/>
              </w:rPr>
              <w:t>PRI</w:t>
            </w:r>
            <w:proofErr w:type="spellStart"/>
            <w:r w:rsidRPr="00F80676">
              <w:rPr>
                <w:rFonts w:cs="Arial"/>
                <w:b/>
                <w:bCs/>
                <w:sz w:val="14"/>
                <w:szCs w:val="14"/>
                <w:lang w:val="en-US" w:eastAsia="en-GB"/>
              </w:rPr>
              <w:t>原則</w:t>
            </w:r>
            <w:proofErr w:type="spellEnd"/>
          </w:p>
          <w:p w14:paraId="65B5B71C" w14:textId="77777777" w:rsidR="002A241F" w:rsidRPr="00F80676" w:rsidRDefault="002A241F" w:rsidP="002A241F">
            <w:pPr>
              <w:spacing w:line="240" w:lineRule="auto"/>
              <w:jc w:val="center"/>
              <w:textAlignment w:val="baseline"/>
              <w:rPr>
                <w:rFonts w:cs="Arial"/>
                <w:b/>
                <w:bCs/>
                <w:sz w:val="14"/>
                <w:szCs w:val="14"/>
                <w:lang w:val="en-US" w:eastAsia="en-GB"/>
              </w:rPr>
            </w:pPr>
          </w:p>
          <w:p w14:paraId="073E9DB8" w14:textId="77777777" w:rsidR="002A241F" w:rsidRPr="00F80676" w:rsidRDefault="002A241F" w:rsidP="002A241F">
            <w:pPr>
              <w:spacing w:line="240" w:lineRule="auto"/>
              <w:jc w:val="center"/>
              <w:textAlignment w:val="baseline"/>
              <w:rPr>
                <w:rFonts w:cs="Arial"/>
                <w:sz w:val="18"/>
                <w:szCs w:val="18"/>
                <w:lang w:eastAsia="en-GB"/>
              </w:rPr>
            </w:pPr>
            <w:proofErr w:type="spellStart"/>
            <w:r w:rsidRPr="00F80676">
              <w:rPr>
                <w:rFonts w:cs="Arial"/>
                <w:b/>
                <w:bCs/>
                <w:sz w:val="22"/>
                <w:szCs w:val="22"/>
                <w:lang w:val="en-US" w:eastAsia="en-GB"/>
              </w:rPr>
              <w:t>一般</w:t>
            </w:r>
            <w:proofErr w:type="spellEnd"/>
          </w:p>
        </w:tc>
        <w:tc>
          <w:tcPr>
            <w:tcW w:w="1986" w:type="dxa"/>
            <w:vMerge w:val="restart"/>
            <w:shd w:val="clear" w:color="auto" w:fill="A6A6A6" w:themeFill="background1" w:themeFillShade="A6"/>
            <w:tcMar>
              <w:top w:w="113" w:type="dxa"/>
              <w:left w:w="113" w:type="dxa"/>
              <w:bottom w:w="113" w:type="dxa"/>
              <w:right w:w="113" w:type="dxa"/>
            </w:tcMar>
            <w:vAlign w:val="center"/>
            <w:hideMark/>
          </w:tcPr>
          <w:p w14:paraId="08354894" w14:textId="77777777" w:rsidR="002A241F" w:rsidRPr="00F80676" w:rsidRDefault="002A241F" w:rsidP="002A241F">
            <w:pPr>
              <w:spacing w:line="240" w:lineRule="auto"/>
              <w:jc w:val="center"/>
              <w:textAlignment w:val="baseline"/>
              <w:rPr>
                <w:rFonts w:cs="Arial"/>
                <w:b/>
                <w:bCs/>
                <w:color w:val="FFFFFF" w:themeColor="background1"/>
                <w:sz w:val="14"/>
                <w:szCs w:val="14"/>
                <w:lang w:val="en-US" w:eastAsia="ja-JP"/>
              </w:rPr>
            </w:pPr>
            <w:r w:rsidRPr="00F80676">
              <w:rPr>
                <w:rFonts w:cs="Arial"/>
                <w:b/>
                <w:bCs/>
                <w:color w:val="FFFFFF" w:themeColor="background1"/>
                <w:sz w:val="14"/>
                <w:szCs w:val="14"/>
                <w:lang w:val="en-US" w:eastAsia="ja-JP"/>
              </w:rPr>
              <w:t>指標種別</w:t>
            </w:r>
          </w:p>
          <w:p w14:paraId="7F2E1A19" w14:textId="77777777" w:rsidR="002A241F" w:rsidRPr="00F80676" w:rsidRDefault="002A241F" w:rsidP="002A241F">
            <w:pPr>
              <w:spacing w:line="240" w:lineRule="auto"/>
              <w:jc w:val="center"/>
              <w:textAlignment w:val="baseline"/>
              <w:rPr>
                <w:rFonts w:cs="Arial"/>
                <w:b/>
                <w:bCs/>
                <w:color w:val="FFFFFF" w:themeColor="background1"/>
                <w:sz w:val="14"/>
                <w:szCs w:val="14"/>
                <w:lang w:val="en-US" w:eastAsia="ja-JP"/>
              </w:rPr>
            </w:pPr>
          </w:p>
          <w:p w14:paraId="26AC2419" w14:textId="77777777" w:rsidR="002A241F" w:rsidRPr="00F80676" w:rsidRDefault="002A241F" w:rsidP="002A241F">
            <w:pPr>
              <w:spacing w:line="240" w:lineRule="auto"/>
              <w:jc w:val="center"/>
              <w:textAlignment w:val="baseline"/>
              <w:rPr>
                <w:rFonts w:cs="Arial"/>
                <w:color w:val="FFFFFF" w:themeColor="background1"/>
                <w:sz w:val="32"/>
                <w:szCs w:val="32"/>
                <w:lang w:eastAsia="ja-JP"/>
              </w:rPr>
            </w:pPr>
            <w:r w:rsidRPr="00F80676">
              <w:rPr>
                <w:rFonts w:cs="Arial"/>
                <w:b/>
                <w:color w:val="FFFFFF" w:themeColor="background1"/>
                <w:sz w:val="32"/>
                <w:szCs w:val="32"/>
                <w:lang w:val="en-US" w:eastAsia="ja-JP"/>
              </w:rPr>
              <w:t>プラス</w:t>
            </w:r>
          </w:p>
          <w:p w14:paraId="34F1A607" w14:textId="77777777" w:rsidR="002A241F" w:rsidRPr="00F80676" w:rsidRDefault="002A241F" w:rsidP="002A241F">
            <w:pPr>
              <w:spacing w:line="240" w:lineRule="auto"/>
              <w:jc w:val="center"/>
              <w:textAlignment w:val="baseline"/>
              <w:rPr>
                <w:rFonts w:cs="Arial"/>
                <w:color w:val="FFFFFF" w:themeColor="background1"/>
                <w:sz w:val="18"/>
                <w:szCs w:val="18"/>
                <w:lang w:eastAsia="ja-JP"/>
              </w:rPr>
            </w:pPr>
            <w:r w:rsidRPr="00F80676">
              <w:rPr>
                <w:rFonts w:cs="Arial"/>
                <w:b/>
                <w:bCs/>
                <w:color w:val="FFFFFF" w:themeColor="background1"/>
                <w:sz w:val="10"/>
                <w:szCs w:val="10"/>
                <w:lang w:val="en-US" w:eastAsia="ja-JP"/>
              </w:rPr>
              <w:t>自主開示</w:t>
            </w:r>
          </w:p>
        </w:tc>
      </w:tr>
      <w:tr w:rsidR="002A241F" w:rsidRPr="00F80676" w14:paraId="14990F73" w14:textId="77777777" w:rsidTr="002A241F">
        <w:trPr>
          <w:trHeight w:val="380"/>
        </w:trPr>
        <w:tc>
          <w:tcPr>
            <w:tcW w:w="1841" w:type="dxa"/>
            <w:vMerge/>
            <w:shd w:val="clear" w:color="auto" w:fill="FFC000" w:themeFill="accent4"/>
            <w:vAlign w:val="center"/>
          </w:tcPr>
          <w:p w14:paraId="5305803B" w14:textId="77777777" w:rsidR="002A241F" w:rsidRPr="00F80676" w:rsidRDefault="002A241F" w:rsidP="002A241F">
            <w:pPr>
              <w:spacing w:line="240" w:lineRule="auto"/>
              <w:jc w:val="center"/>
              <w:textAlignment w:val="baseline"/>
              <w:rPr>
                <w:rFonts w:cs="Arial"/>
                <w:b/>
                <w:sz w:val="14"/>
                <w:szCs w:val="14"/>
                <w:lang w:val="en-US" w:eastAsia="ja-JP"/>
              </w:rPr>
            </w:pPr>
          </w:p>
        </w:tc>
        <w:tc>
          <w:tcPr>
            <w:tcW w:w="1559" w:type="dxa"/>
            <w:shd w:val="clear" w:color="auto" w:fill="F2F2F2" w:themeFill="background1" w:themeFillShade="F2"/>
            <w:vAlign w:val="center"/>
          </w:tcPr>
          <w:p w14:paraId="1515298F" w14:textId="77777777" w:rsidR="002A241F" w:rsidRPr="00F80676" w:rsidRDefault="002A241F" w:rsidP="002A241F">
            <w:pPr>
              <w:spacing w:line="240" w:lineRule="auto"/>
              <w:textAlignment w:val="baseline"/>
              <w:rPr>
                <w:rFonts w:cs="Arial"/>
                <w:b/>
                <w:sz w:val="14"/>
                <w:szCs w:val="14"/>
                <w:lang w:val="en-US" w:eastAsia="en-GB"/>
              </w:rPr>
            </w:pPr>
            <w:proofErr w:type="spellStart"/>
            <w:r w:rsidRPr="00F80676">
              <w:rPr>
                <w:rFonts w:cs="Arial"/>
                <w:b/>
                <w:sz w:val="14"/>
                <w:szCs w:val="14"/>
                <w:lang w:val="en-US" w:eastAsia="en-GB"/>
              </w:rPr>
              <w:t>ゲートウェイ</w:t>
            </w:r>
            <w:proofErr w:type="spellEnd"/>
          </w:p>
        </w:tc>
        <w:tc>
          <w:tcPr>
            <w:tcW w:w="2835" w:type="dxa"/>
            <w:shd w:val="clear" w:color="auto" w:fill="F2F2F2" w:themeFill="background1" w:themeFillShade="F2"/>
            <w:vAlign w:val="center"/>
          </w:tcPr>
          <w:p w14:paraId="67E8096C" w14:textId="77777777" w:rsidR="002A241F" w:rsidRPr="00F80676" w:rsidRDefault="002A241F" w:rsidP="002A241F">
            <w:pPr>
              <w:spacing w:line="240" w:lineRule="auto"/>
              <w:textAlignment w:val="baseline"/>
              <w:rPr>
                <w:rFonts w:cs="Arial"/>
                <w:b/>
                <w:sz w:val="14"/>
                <w:szCs w:val="14"/>
                <w:lang w:val="en-US" w:eastAsia="en-GB"/>
              </w:rPr>
            </w:pPr>
            <w:r w:rsidRPr="00F80676">
              <w:rPr>
                <w:rFonts w:cs="Arial"/>
                <w:b/>
                <w:bCs/>
                <w:sz w:val="22"/>
                <w:szCs w:val="22"/>
              </w:rPr>
              <w:t>ISP 38.1</w:t>
            </w:r>
          </w:p>
        </w:tc>
        <w:tc>
          <w:tcPr>
            <w:tcW w:w="4678" w:type="dxa"/>
            <w:vMerge/>
            <w:shd w:val="clear" w:color="auto" w:fill="DFF5F9"/>
            <w:vAlign w:val="center"/>
          </w:tcPr>
          <w:p w14:paraId="4BBE5019" w14:textId="77777777" w:rsidR="002A241F" w:rsidRPr="00F80676" w:rsidRDefault="002A241F" w:rsidP="002A241F">
            <w:pPr>
              <w:spacing w:line="240" w:lineRule="auto"/>
              <w:jc w:val="center"/>
              <w:textAlignment w:val="baseline"/>
              <w:rPr>
                <w:rFonts w:cs="Arial"/>
                <w:b/>
                <w:sz w:val="14"/>
                <w:szCs w:val="14"/>
                <w:lang w:val="en-US" w:eastAsia="en-GB"/>
              </w:rPr>
            </w:pPr>
          </w:p>
        </w:tc>
        <w:tc>
          <w:tcPr>
            <w:tcW w:w="1985" w:type="dxa"/>
            <w:vMerge/>
            <w:shd w:val="clear" w:color="auto" w:fill="DFF5F9"/>
            <w:vAlign w:val="center"/>
          </w:tcPr>
          <w:p w14:paraId="5F139D15" w14:textId="77777777" w:rsidR="002A241F" w:rsidRPr="00F80676" w:rsidRDefault="002A241F" w:rsidP="002A241F">
            <w:pPr>
              <w:spacing w:line="240" w:lineRule="auto"/>
              <w:jc w:val="center"/>
              <w:textAlignment w:val="baseline"/>
              <w:rPr>
                <w:rFonts w:cs="Arial"/>
                <w:b/>
                <w:bCs/>
                <w:sz w:val="14"/>
                <w:szCs w:val="14"/>
                <w:lang w:val="en-US" w:eastAsia="en-GB"/>
              </w:rPr>
            </w:pPr>
          </w:p>
        </w:tc>
        <w:tc>
          <w:tcPr>
            <w:tcW w:w="1986" w:type="dxa"/>
            <w:vMerge/>
            <w:shd w:val="clear" w:color="auto" w:fill="A6A6A6" w:themeFill="background1" w:themeFillShade="A6"/>
            <w:tcMar>
              <w:top w:w="113" w:type="dxa"/>
              <w:left w:w="113" w:type="dxa"/>
              <w:bottom w:w="113" w:type="dxa"/>
              <w:right w:w="113" w:type="dxa"/>
            </w:tcMar>
            <w:vAlign w:val="center"/>
          </w:tcPr>
          <w:p w14:paraId="0E7E0BD8" w14:textId="77777777" w:rsidR="002A241F" w:rsidRPr="00F80676" w:rsidRDefault="002A241F" w:rsidP="002A241F">
            <w:pPr>
              <w:spacing w:line="240" w:lineRule="auto"/>
              <w:jc w:val="center"/>
              <w:textAlignment w:val="baseline"/>
              <w:rPr>
                <w:rFonts w:cs="Arial"/>
                <w:b/>
                <w:bCs/>
                <w:color w:val="FFFFFF" w:themeColor="background1"/>
                <w:sz w:val="14"/>
                <w:szCs w:val="14"/>
                <w:lang w:val="en-US" w:eastAsia="en-GB"/>
              </w:rPr>
            </w:pPr>
          </w:p>
        </w:tc>
      </w:tr>
      <w:tr w:rsidR="002A241F" w:rsidRPr="00F80676" w14:paraId="44933F12" w14:textId="77777777" w:rsidTr="002A241F">
        <w:trPr>
          <w:trHeight w:val="567"/>
        </w:trPr>
        <w:tc>
          <w:tcPr>
            <w:tcW w:w="14884" w:type="dxa"/>
            <w:gridSpan w:val="6"/>
            <w:shd w:val="clear" w:color="auto" w:fill="FFFFFF" w:themeFill="background1"/>
            <w:tcMar>
              <w:top w:w="113" w:type="dxa"/>
              <w:left w:w="113" w:type="dxa"/>
              <w:bottom w:w="113" w:type="dxa"/>
              <w:right w:w="113" w:type="dxa"/>
            </w:tcMar>
            <w:vAlign w:val="center"/>
            <w:hideMark/>
          </w:tcPr>
          <w:p w14:paraId="4EF2682C" w14:textId="77777777" w:rsidR="002A241F" w:rsidRPr="00F80676" w:rsidRDefault="002A241F" w:rsidP="002A241F">
            <w:pPr>
              <w:spacing w:line="276" w:lineRule="auto"/>
              <w:textAlignment w:val="baseline"/>
              <w:rPr>
                <w:rFonts w:cs="Arial"/>
                <w:lang w:eastAsia="ja-JP"/>
              </w:rPr>
            </w:pPr>
            <w:r w:rsidRPr="00F80676">
              <w:rPr>
                <w:rFonts w:cs="Arial"/>
                <w:b/>
                <w:lang w:val="en-US" w:eastAsia="ja-JP"/>
              </w:rPr>
              <w:t>貴組織が移行リスクのモニタリングと管理のために特定した気候関連メトリクスはどれですか。</w:t>
            </w:r>
          </w:p>
        </w:tc>
      </w:tr>
      <w:tr w:rsidR="002A241F" w:rsidRPr="00F80676" w14:paraId="1F3BA1D0" w14:textId="77777777" w:rsidTr="002A241F">
        <w:trPr>
          <w:trHeight w:val="465"/>
        </w:trPr>
        <w:tc>
          <w:tcPr>
            <w:tcW w:w="14884" w:type="dxa"/>
            <w:gridSpan w:val="6"/>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hideMark/>
          </w:tcPr>
          <w:p w14:paraId="5FE75C45" w14:textId="2968063E" w:rsidR="002A241F" w:rsidRPr="00F80676" w:rsidRDefault="001E1CA8" w:rsidP="002A241F">
            <w:pPr>
              <w:numPr>
                <w:ilvl w:val="0"/>
                <w:numId w:val="82"/>
              </w:numPr>
              <w:spacing w:line="276" w:lineRule="auto"/>
              <w:textAlignment w:val="baseline"/>
              <w:rPr>
                <w:rFonts w:cs="Arial"/>
                <w:szCs w:val="16"/>
                <w:lang w:eastAsia="en-GB"/>
              </w:rPr>
            </w:pPr>
            <w:r w:rsidRPr="00F80676">
              <w:rPr>
                <w:rFonts w:cs="Arial"/>
                <w:szCs w:val="16"/>
                <w:lang w:eastAsia="en-GB"/>
              </w:rPr>
              <w:t>（</w:t>
            </w:r>
            <w:proofErr w:type="spellStart"/>
            <w:r w:rsidR="002A241F" w:rsidRPr="00F80676">
              <w:rPr>
                <w:rFonts w:cs="Arial"/>
                <w:szCs w:val="16"/>
                <w:lang w:eastAsia="en-GB"/>
              </w:rPr>
              <w:t>A</w:t>
            </w:r>
            <w:r w:rsidRPr="00F80676">
              <w:rPr>
                <w:rFonts w:cs="Arial"/>
                <w:szCs w:val="16"/>
                <w:lang w:eastAsia="en-GB"/>
              </w:rPr>
              <w:t>）</w:t>
            </w:r>
            <w:r w:rsidR="002A241F" w:rsidRPr="00F80676">
              <w:rPr>
                <w:rFonts w:cs="Arial"/>
                <w:szCs w:val="16"/>
                <w:lang w:eastAsia="en-GB"/>
              </w:rPr>
              <w:t>総炭素排出量</w:t>
            </w:r>
            <w:proofErr w:type="spellEnd"/>
          </w:p>
          <w:p w14:paraId="49CBAEE3" w14:textId="5A0CDC51" w:rsidR="002A241F" w:rsidRPr="00F80676" w:rsidRDefault="001E1CA8" w:rsidP="002A241F">
            <w:pPr>
              <w:numPr>
                <w:ilvl w:val="0"/>
                <w:numId w:val="82"/>
              </w:numPr>
              <w:spacing w:line="276" w:lineRule="auto"/>
              <w:textAlignment w:val="baseline"/>
              <w:rPr>
                <w:rFonts w:cs="Arial"/>
                <w:szCs w:val="16"/>
                <w:lang w:eastAsia="ja-JP"/>
              </w:rPr>
            </w:pPr>
            <w:r w:rsidRPr="00F80676">
              <w:rPr>
                <w:rFonts w:cs="Arial"/>
                <w:szCs w:val="16"/>
                <w:lang w:eastAsia="ja-JP"/>
              </w:rPr>
              <w:t>（</w:t>
            </w:r>
            <w:r w:rsidR="002A241F" w:rsidRPr="00F80676">
              <w:rPr>
                <w:rFonts w:cs="Arial"/>
                <w:szCs w:val="16"/>
                <w:lang w:eastAsia="ja-JP"/>
              </w:rPr>
              <w:t>B</w:t>
            </w:r>
            <w:r w:rsidRPr="00F80676">
              <w:rPr>
                <w:rFonts w:cs="Arial"/>
                <w:szCs w:val="16"/>
                <w:lang w:eastAsia="ja-JP"/>
              </w:rPr>
              <w:t>）</w:t>
            </w:r>
            <w:r w:rsidR="002A241F" w:rsidRPr="00F80676">
              <w:rPr>
                <w:rFonts w:cs="Arial"/>
                <w:szCs w:val="16"/>
                <w:lang w:eastAsia="ja-JP"/>
              </w:rPr>
              <w:t>カーボン・フットプリント</w:t>
            </w:r>
          </w:p>
          <w:p w14:paraId="260122EB" w14:textId="70832986" w:rsidR="002A241F" w:rsidRPr="00F80676" w:rsidRDefault="001E1CA8" w:rsidP="002A241F">
            <w:pPr>
              <w:numPr>
                <w:ilvl w:val="0"/>
                <w:numId w:val="82"/>
              </w:numPr>
              <w:spacing w:line="276" w:lineRule="auto"/>
              <w:textAlignment w:val="baseline"/>
              <w:rPr>
                <w:rFonts w:cs="Arial"/>
                <w:szCs w:val="16"/>
                <w:lang w:eastAsia="ja-JP"/>
              </w:rPr>
            </w:pPr>
            <w:r w:rsidRPr="00F80676">
              <w:rPr>
                <w:rFonts w:cs="Arial"/>
                <w:szCs w:val="16"/>
                <w:lang w:eastAsia="ja-JP"/>
              </w:rPr>
              <w:t>（</w:t>
            </w:r>
            <w:r w:rsidR="002A241F" w:rsidRPr="00F80676">
              <w:rPr>
                <w:rFonts w:cs="Arial"/>
                <w:szCs w:val="16"/>
                <w:lang w:eastAsia="ja-JP"/>
              </w:rPr>
              <w:t>C</w:t>
            </w:r>
            <w:r w:rsidRPr="00F80676">
              <w:rPr>
                <w:rFonts w:cs="Arial"/>
                <w:szCs w:val="16"/>
                <w:lang w:eastAsia="ja-JP"/>
              </w:rPr>
              <w:t>）</w:t>
            </w:r>
            <w:r w:rsidR="00D90CC1">
              <w:rPr>
                <w:rFonts w:cs="Arial" w:hint="eastAsia"/>
                <w:szCs w:val="16"/>
                <w:lang w:eastAsia="ja-JP"/>
              </w:rPr>
              <w:t>カーボン・インテンシティ</w:t>
            </w:r>
          </w:p>
          <w:p w14:paraId="14A54CCB" w14:textId="72DCFB87" w:rsidR="002A241F" w:rsidRPr="00F80676" w:rsidRDefault="001E1CA8" w:rsidP="002A241F">
            <w:pPr>
              <w:numPr>
                <w:ilvl w:val="0"/>
                <w:numId w:val="82"/>
              </w:numPr>
              <w:spacing w:line="276" w:lineRule="auto"/>
              <w:textAlignment w:val="baseline"/>
              <w:rPr>
                <w:rFonts w:cs="Arial"/>
                <w:szCs w:val="16"/>
                <w:lang w:eastAsia="ja-JP"/>
              </w:rPr>
            </w:pPr>
            <w:r w:rsidRPr="00F80676">
              <w:rPr>
                <w:rFonts w:cs="Arial"/>
                <w:szCs w:val="16"/>
                <w:lang w:eastAsia="ja-JP"/>
              </w:rPr>
              <w:t>（</w:t>
            </w:r>
            <w:r w:rsidR="002A241F" w:rsidRPr="00F80676">
              <w:rPr>
                <w:rFonts w:cs="Arial"/>
                <w:szCs w:val="16"/>
                <w:lang w:eastAsia="ja-JP"/>
              </w:rPr>
              <w:t>D</w:t>
            </w:r>
            <w:r w:rsidRPr="00F80676">
              <w:rPr>
                <w:rFonts w:cs="Arial"/>
                <w:szCs w:val="16"/>
                <w:lang w:eastAsia="ja-JP"/>
              </w:rPr>
              <w:t>）</w:t>
            </w:r>
            <w:r w:rsidR="002A241F" w:rsidRPr="00F80676">
              <w:rPr>
                <w:rFonts w:cs="Arial"/>
                <w:szCs w:val="16"/>
                <w:lang w:eastAsia="ja-JP"/>
              </w:rPr>
              <w:t>加重平均</w:t>
            </w:r>
            <w:r w:rsidR="00D90CC1">
              <w:rPr>
                <w:rFonts w:cs="Arial" w:hint="eastAsia"/>
                <w:szCs w:val="16"/>
                <w:lang w:eastAsia="ja-JP"/>
              </w:rPr>
              <w:t>カーボン・インテンシティ</w:t>
            </w:r>
          </w:p>
          <w:p w14:paraId="247FBCCC" w14:textId="78D226CB" w:rsidR="002A241F" w:rsidRPr="00F80676" w:rsidRDefault="001E1CA8" w:rsidP="002A241F">
            <w:pPr>
              <w:numPr>
                <w:ilvl w:val="0"/>
                <w:numId w:val="82"/>
              </w:numPr>
              <w:spacing w:line="276" w:lineRule="auto"/>
              <w:textAlignment w:val="baseline"/>
              <w:rPr>
                <w:rFonts w:cs="Arial"/>
                <w:szCs w:val="16"/>
                <w:lang w:eastAsia="ja-JP"/>
              </w:rPr>
            </w:pPr>
            <w:r w:rsidRPr="00F80676">
              <w:rPr>
                <w:rFonts w:cs="Arial"/>
                <w:szCs w:val="16"/>
                <w:lang w:eastAsia="ja-JP"/>
              </w:rPr>
              <w:t>（</w:t>
            </w:r>
            <w:r w:rsidR="002A241F" w:rsidRPr="00F80676">
              <w:rPr>
                <w:rFonts w:cs="Arial"/>
                <w:szCs w:val="16"/>
                <w:lang w:eastAsia="ja-JP"/>
              </w:rPr>
              <w:t>E</w:t>
            </w:r>
            <w:r w:rsidRPr="00F80676">
              <w:rPr>
                <w:rFonts w:cs="Arial"/>
                <w:szCs w:val="16"/>
                <w:lang w:eastAsia="ja-JP"/>
              </w:rPr>
              <w:t>）</w:t>
            </w:r>
            <w:r w:rsidR="002A241F" w:rsidRPr="00F80676">
              <w:rPr>
                <w:rFonts w:cs="Arial"/>
                <w:szCs w:val="16"/>
                <w:lang w:eastAsia="ja-JP"/>
              </w:rPr>
              <w:t>示唆される温度上昇</w:t>
            </w:r>
          </w:p>
          <w:p w14:paraId="537AA8AA" w14:textId="5BBD8C8C" w:rsidR="002A241F" w:rsidRPr="00F80676" w:rsidRDefault="001E1CA8" w:rsidP="002A241F">
            <w:pPr>
              <w:numPr>
                <w:ilvl w:val="0"/>
                <w:numId w:val="82"/>
              </w:numPr>
              <w:spacing w:line="276" w:lineRule="auto"/>
              <w:textAlignment w:val="baseline"/>
              <w:rPr>
                <w:rFonts w:cs="Arial"/>
                <w:szCs w:val="16"/>
                <w:lang w:eastAsia="ja-JP"/>
              </w:rPr>
            </w:pPr>
            <w:r w:rsidRPr="00F80676">
              <w:rPr>
                <w:rFonts w:cs="Arial"/>
                <w:szCs w:val="16"/>
                <w:lang w:eastAsia="ja-JP"/>
              </w:rPr>
              <w:t>（</w:t>
            </w:r>
            <w:r w:rsidR="002A241F" w:rsidRPr="00F80676">
              <w:rPr>
                <w:rFonts w:cs="Arial"/>
                <w:szCs w:val="16"/>
                <w:lang w:eastAsia="ja-JP"/>
              </w:rPr>
              <w:t>F</w:t>
            </w:r>
            <w:r w:rsidRPr="00F80676">
              <w:rPr>
                <w:rFonts w:cs="Arial"/>
                <w:szCs w:val="16"/>
                <w:lang w:eastAsia="ja-JP"/>
              </w:rPr>
              <w:t>）</w:t>
            </w:r>
            <w:r w:rsidR="002A241F" w:rsidRPr="00F80676">
              <w:rPr>
                <w:rFonts w:cs="Arial"/>
                <w:szCs w:val="16"/>
                <w:lang w:eastAsia="ja-JP"/>
              </w:rPr>
              <w:t>EU</w:t>
            </w:r>
            <w:r w:rsidR="002A241F" w:rsidRPr="00F80676">
              <w:rPr>
                <w:rFonts w:cs="Arial"/>
                <w:szCs w:val="16"/>
                <w:lang w:eastAsia="ja-JP"/>
              </w:rPr>
              <w:t>タクソノミー</w:t>
            </w:r>
            <w:r w:rsidRPr="00F80676">
              <w:rPr>
                <w:rFonts w:cs="Arial"/>
                <w:szCs w:val="16"/>
                <w:lang w:eastAsia="ja-JP"/>
              </w:rPr>
              <w:t>（</w:t>
            </w:r>
            <w:r w:rsidR="002A241F" w:rsidRPr="00F80676">
              <w:rPr>
                <w:rFonts w:cs="Arial"/>
                <w:szCs w:val="16"/>
                <w:lang w:eastAsia="ja-JP"/>
              </w:rPr>
              <w:t>または同様のタクソノミー</w:t>
            </w:r>
            <w:r w:rsidRPr="00F80676">
              <w:rPr>
                <w:rFonts w:cs="Arial"/>
                <w:szCs w:val="16"/>
                <w:lang w:eastAsia="ja-JP"/>
              </w:rPr>
              <w:t>）</w:t>
            </w:r>
            <w:r w:rsidR="002A241F" w:rsidRPr="00F80676">
              <w:rPr>
                <w:rFonts w:cs="Arial"/>
                <w:szCs w:val="16"/>
                <w:lang w:eastAsia="ja-JP"/>
              </w:rPr>
              <w:t>と整合する資産の割合</w:t>
            </w:r>
          </w:p>
          <w:p w14:paraId="23A55155" w14:textId="7345A6C6" w:rsidR="002A241F" w:rsidRPr="00F80676" w:rsidRDefault="001E1CA8" w:rsidP="002A241F">
            <w:pPr>
              <w:numPr>
                <w:ilvl w:val="0"/>
                <w:numId w:val="82"/>
              </w:numPr>
              <w:spacing w:line="276" w:lineRule="auto"/>
              <w:textAlignment w:val="baseline"/>
              <w:rPr>
                <w:rFonts w:cs="Arial"/>
                <w:szCs w:val="16"/>
                <w:lang w:eastAsia="ja-JP"/>
              </w:rPr>
            </w:pPr>
            <w:r w:rsidRPr="00F80676">
              <w:rPr>
                <w:rFonts w:cs="Arial"/>
                <w:szCs w:val="16"/>
                <w:lang w:eastAsia="ja-JP"/>
              </w:rPr>
              <w:t>（</w:t>
            </w:r>
            <w:r w:rsidR="002A241F" w:rsidRPr="00F80676">
              <w:rPr>
                <w:rFonts w:cs="Arial"/>
                <w:szCs w:val="16"/>
                <w:lang w:eastAsia="ja-JP"/>
              </w:rPr>
              <w:t>G</w:t>
            </w:r>
            <w:r w:rsidRPr="00F80676">
              <w:rPr>
                <w:rFonts w:cs="Arial"/>
                <w:szCs w:val="16"/>
                <w:lang w:eastAsia="ja-JP"/>
              </w:rPr>
              <w:t>）</w:t>
            </w:r>
            <w:r w:rsidR="002A241F" w:rsidRPr="00F80676">
              <w:rPr>
                <w:rFonts w:cs="Arial"/>
                <w:szCs w:val="16"/>
                <w:lang w:eastAsia="ja-JP"/>
              </w:rPr>
              <w:t>回避された排出メトリクス</w:t>
            </w:r>
            <w:r w:rsidRPr="00F80676">
              <w:rPr>
                <w:rFonts w:cs="Arial"/>
                <w:szCs w:val="16"/>
                <w:lang w:eastAsia="ja-JP"/>
              </w:rPr>
              <w:t>（</w:t>
            </w:r>
            <w:r w:rsidR="002A241F" w:rsidRPr="00F80676">
              <w:rPr>
                <w:rFonts w:cs="Arial"/>
                <w:szCs w:val="16"/>
                <w:lang w:eastAsia="ja-JP"/>
              </w:rPr>
              <w:t>実物資産</w:t>
            </w:r>
            <w:r w:rsidRPr="00F80676">
              <w:rPr>
                <w:rFonts w:cs="Arial"/>
                <w:szCs w:val="16"/>
                <w:lang w:eastAsia="ja-JP"/>
              </w:rPr>
              <w:t>）</w:t>
            </w:r>
          </w:p>
          <w:p w14:paraId="182DFFF9" w14:textId="2E0531C7" w:rsidR="002A241F" w:rsidRPr="00F80676" w:rsidRDefault="001E1CA8" w:rsidP="002A241F">
            <w:pPr>
              <w:numPr>
                <w:ilvl w:val="0"/>
                <w:numId w:val="82"/>
              </w:numPr>
              <w:spacing w:line="276" w:lineRule="auto"/>
              <w:textAlignment w:val="baseline"/>
              <w:rPr>
                <w:rFonts w:cs="Arial"/>
                <w:szCs w:val="16"/>
                <w:lang w:eastAsia="ja-JP"/>
              </w:rPr>
            </w:pPr>
            <w:r w:rsidRPr="00F80676">
              <w:rPr>
                <w:rFonts w:cs="Arial"/>
                <w:szCs w:val="16"/>
                <w:lang w:eastAsia="ja-JP"/>
              </w:rPr>
              <w:t>（</w:t>
            </w:r>
            <w:r w:rsidR="002A241F" w:rsidRPr="00F80676">
              <w:rPr>
                <w:rFonts w:cs="Arial"/>
                <w:szCs w:val="16"/>
                <w:lang w:eastAsia="ja-JP"/>
              </w:rPr>
              <w:t>H</w:t>
            </w:r>
            <w:r w:rsidRPr="00F80676">
              <w:rPr>
                <w:rFonts w:cs="Arial"/>
                <w:szCs w:val="16"/>
                <w:lang w:eastAsia="ja-JP"/>
              </w:rPr>
              <w:t>）</w:t>
            </w:r>
            <w:r w:rsidR="002A241F" w:rsidRPr="00F80676">
              <w:rPr>
                <w:rFonts w:cs="Arial"/>
                <w:szCs w:val="16"/>
                <w:lang w:eastAsia="ja-JP"/>
              </w:rPr>
              <w:t>その他のメトリクス</w:t>
            </w:r>
            <w:r w:rsidRPr="00F80676">
              <w:rPr>
                <w:rFonts w:cs="Arial"/>
                <w:szCs w:val="16"/>
                <w:lang w:eastAsia="ja-JP"/>
              </w:rPr>
              <w:t>（具体的に記入してください）</w:t>
            </w:r>
            <w:r w:rsidR="002A241F" w:rsidRPr="00F80676">
              <w:rPr>
                <w:rFonts w:cs="Arial"/>
                <w:szCs w:val="16"/>
                <w:lang w:eastAsia="ja-JP"/>
              </w:rPr>
              <w:t>：</w:t>
            </w:r>
            <w:r w:rsidR="002A241F" w:rsidRPr="00F80676">
              <w:rPr>
                <w:rFonts w:cs="Arial"/>
                <w:szCs w:val="16"/>
                <w:lang w:eastAsia="ja-JP"/>
              </w:rPr>
              <w:t>____</w:t>
            </w:r>
            <w:r w:rsidRPr="00F80676">
              <w:rPr>
                <w:rFonts w:cs="Arial"/>
                <w:szCs w:val="16"/>
                <w:lang w:eastAsia="ja-JP"/>
              </w:rPr>
              <w:t>［</w:t>
            </w:r>
            <w:r w:rsidR="004049C3" w:rsidRPr="00F80676">
              <w:rPr>
                <w:rFonts w:cs="Arial"/>
                <w:szCs w:val="16"/>
                <w:lang w:eastAsia="ja-JP"/>
              </w:rPr>
              <w:t>自由回答</w:t>
            </w:r>
            <w:r w:rsidR="002A241F" w:rsidRPr="00F80676">
              <w:rPr>
                <w:rFonts w:cs="Arial"/>
                <w:szCs w:val="16"/>
                <w:lang w:eastAsia="ja-JP"/>
              </w:rPr>
              <w:t>：</w:t>
            </w:r>
            <w:r w:rsidR="004049C3" w:rsidRPr="00F80676">
              <w:rPr>
                <w:rFonts w:cs="Arial"/>
                <w:szCs w:val="16"/>
                <w:lang w:eastAsia="ja-JP"/>
              </w:rPr>
              <w:t>スモール</w:t>
            </w:r>
            <w:r w:rsidR="00A2504D" w:rsidRPr="00F80676">
              <w:rPr>
                <w:rFonts w:cs="Arial"/>
                <w:szCs w:val="16"/>
                <w:lang w:eastAsia="ja-JP"/>
              </w:rPr>
              <w:t>］</w:t>
            </w:r>
          </w:p>
          <w:p w14:paraId="37C1C1FC" w14:textId="302E953C" w:rsidR="002A241F" w:rsidRPr="00F80676" w:rsidRDefault="001E1CA8" w:rsidP="002A241F">
            <w:pPr>
              <w:numPr>
                <w:ilvl w:val="0"/>
                <w:numId w:val="83"/>
              </w:numPr>
              <w:spacing w:line="276" w:lineRule="auto"/>
              <w:textAlignment w:val="baseline"/>
              <w:rPr>
                <w:rFonts w:cs="Arial"/>
                <w:szCs w:val="16"/>
                <w:lang w:eastAsia="ja-JP"/>
              </w:rPr>
            </w:pPr>
            <w:r w:rsidRPr="00F80676">
              <w:rPr>
                <w:rFonts w:cs="Arial"/>
                <w:szCs w:val="16"/>
                <w:lang w:eastAsia="ja-JP"/>
              </w:rPr>
              <w:t>（</w:t>
            </w:r>
            <w:r w:rsidR="002A241F" w:rsidRPr="00F80676">
              <w:rPr>
                <w:rFonts w:cs="Arial"/>
                <w:szCs w:val="16"/>
                <w:lang w:eastAsia="ja-JP"/>
              </w:rPr>
              <w:t>I</w:t>
            </w:r>
            <w:r w:rsidRPr="00F80676">
              <w:rPr>
                <w:rFonts w:cs="Arial"/>
                <w:szCs w:val="16"/>
                <w:lang w:eastAsia="ja-JP"/>
              </w:rPr>
              <w:t>）</w:t>
            </w:r>
            <w:r w:rsidR="002A241F" w:rsidRPr="00F80676">
              <w:rPr>
                <w:rFonts w:cs="Arial"/>
                <w:szCs w:val="16"/>
                <w:lang w:eastAsia="ja-JP"/>
              </w:rPr>
              <w:t>いいえ、移行リスクのモニタリングのために気候関連メトリクスを特定していません</w:t>
            </w:r>
          </w:p>
        </w:tc>
      </w:tr>
      <w:tr w:rsidR="002A241F" w:rsidRPr="00F80676" w14:paraId="28FA4F78" w14:textId="77777777" w:rsidTr="002A241F">
        <w:trPr>
          <w:trHeight w:val="300"/>
        </w:trPr>
        <w:tc>
          <w:tcPr>
            <w:tcW w:w="14884" w:type="dxa"/>
            <w:gridSpan w:val="6"/>
            <w:tcBorders>
              <w:left w:val="nil"/>
              <w:right w:val="nil"/>
            </w:tcBorders>
            <w:shd w:val="clear" w:color="auto" w:fill="FFFFFF" w:themeFill="background1"/>
            <w:tcMar>
              <w:top w:w="0" w:type="dxa"/>
              <w:bottom w:w="0" w:type="dxa"/>
            </w:tcMar>
            <w:vAlign w:val="center"/>
          </w:tcPr>
          <w:p w14:paraId="4DBB640E" w14:textId="77777777" w:rsidR="002A241F" w:rsidRPr="00F80676" w:rsidRDefault="002A241F" w:rsidP="002A241F">
            <w:pPr>
              <w:spacing w:line="240" w:lineRule="auto"/>
              <w:jc w:val="center"/>
              <w:textAlignment w:val="baseline"/>
              <w:rPr>
                <w:rStyle w:val="Hyperlink"/>
                <w:rFonts w:cs="Arial"/>
                <w:sz w:val="16"/>
                <w:szCs w:val="16"/>
                <w:lang w:eastAsia="ja-JP"/>
              </w:rPr>
            </w:pPr>
          </w:p>
        </w:tc>
      </w:tr>
      <w:tr w:rsidR="002A241F" w:rsidRPr="00F80676" w14:paraId="6FE15D7D" w14:textId="77777777" w:rsidTr="002A241F">
        <w:trPr>
          <w:trHeight w:val="300"/>
        </w:trPr>
        <w:tc>
          <w:tcPr>
            <w:tcW w:w="14884" w:type="dxa"/>
            <w:gridSpan w:val="6"/>
            <w:shd w:val="clear" w:color="auto" w:fill="0070C0"/>
            <w:vAlign w:val="center"/>
          </w:tcPr>
          <w:p w14:paraId="25C77507" w14:textId="77777777" w:rsidR="002A241F" w:rsidRPr="00F80676" w:rsidRDefault="002A241F" w:rsidP="002A241F">
            <w:pPr>
              <w:rPr>
                <w:rStyle w:val="Hyperlink"/>
                <w:rFonts w:cs="Arial"/>
                <w:b/>
                <w:bCs/>
                <w:color w:val="FFFFFF" w:themeColor="background1"/>
                <w:sz w:val="18"/>
                <w:szCs w:val="18"/>
              </w:rPr>
            </w:pPr>
            <w:proofErr w:type="spellStart"/>
            <w:r w:rsidRPr="00F80676">
              <w:rPr>
                <w:rFonts w:cs="Arial"/>
                <w:b/>
                <w:bCs/>
                <w:color w:val="FFFFFF" w:themeColor="background1"/>
                <w:sz w:val="18"/>
                <w:szCs w:val="18"/>
                <w:lang w:val="en-US" w:eastAsia="en-GB"/>
              </w:rPr>
              <w:t>説明</w:t>
            </w:r>
            <w:proofErr w:type="spellEnd"/>
          </w:p>
        </w:tc>
      </w:tr>
      <w:tr w:rsidR="002A241F" w:rsidRPr="00F80676" w14:paraId="516EC37C" w14:textId="77777777" w:rsidTr="002A241F">
        <w:trPr>
          <w:trHeight w:val="300"/>
        </w:trPr>
        <w:tc>
          <w:tcPr>
            <w:tcW w:w="1841" w:type="dxa"/>
            <w:shd w:val="clear" w:color="auto" w:fill="auto"/>
            <w:vAlign w:val="center"/>
          </w:tcPr>
          <w:p w14:paraId="33CC7D58" w14:textId="77777777" w:rsidR="002A241F" w:rsidRPr="00F80676" w:rsidRDefault="002A241F" w:rsidP="002A241F">
            <w:pPr>
              <w:rPr>
                <w:rStyle w:val="Hyperlink"/>
                <w:rFonts w:cs="Arial"/>
                <w:b/>
                <w:sz w:val="16"/>
                <w:szCs w:val="16"/>
              </w:rPr>
            </w:pPr>
            <w:proofErr w:type="spellStart"/>
            <w:r w:rsidRPr="00F80676">
              <w:rPr>
                <w:rFonts w:cs="Arial"/>
                <w:b/>
                <w:sz w:val="16"/>
                <w:szCs w:val="16"/>
                <w:lang w:val="en-US"/>
              </w:rPr>
              <w:t>指標の目的</w:t>
            </w:r>
            <w:proofErr w:type="spellEnd"/>
          </w:p>
        </w:tc>
        <w:tc>
          <w:tcPr>
            <w:tcW w:w="13043" w:type="dxa"/>
            <w:gridSpan w:val="5"/>
            <w:shd w:val="clear" w:color="auto" w:fill="auto"/>
            <w:vAlign w:val="center"/>
          </w:tcPr>
          <w:p w14:paraId="46F17967" w14:textId="77777777" w:rsidR="002A241F" w:rsidRPr="00F80676" w:rsidRDefault="002A241F" w:rsidP="002A241F">
            <w:pPr>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本指標の目的は、署名機関が自らの資産や戦略に関する気候移行リスクの管理のために設定したメトリクスについて洞察を得ることです。</w:t>
            </w:r>
          </w:p>
          <w:p w14:paraId="38CB357E" w14:textId="77777777" w:rsidR="002A241F" w:rsidRPr="00F80676" w:rsidRDefault="002A241F" w:rsidP="002A241F">
            <w:pPr>
              <w:rPr>
                <w:rStyle w:val="Hyperlink"/>
                <w:rFonts w:cs="Arial"/>
                <w:color w:val="000000" w:themeColor="text1"/>
                <w:sz w:val="16"/>
                <w:szCs w:val="16"/>
                <w:lang w:eastAsia="ja-JP"/>
              </w:rPr>
            </w:pPr>
          </w:p>
          <w:p w14:paraId="66CFEAC7" w14:textId="061FF2F2" w:rsidR="002A241F" w:rsidRPr="00F80676" w:rsidRDefault="002A241F" w:rsidP="002A241F">
            <w:pPr>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組織が気候移行リスクに対するエクスポージャーのモニタリングのためにメトリクスを設定し、その追跡を行うことは、より良い慣行とみなされます。これによって関連する最新のリスク考慮</w:t>
            </w:r>
            <w:r w:rsidR="00617671" w:rsidRPr="00F80676">
              <w:rPr>
                <w:rStyle w:val="Hyperlink"/>
                <w:rFonts w:cs="Arial"/>
                <w:color w:val="000000" w:themeColor="text1"/>
                <w:sz w:val="16"/>
                <w:szCs w:val="16"/>
                <w:lang w:eastAsia="ja-JP"/>
              </w:rPr>
              <w:t>事項</w:t>
            </w:r>
            <w:r w:rsidRPr="00F80676">
              <w:rPr>
                <w:rStyle w:val="Hyperlink"/>
                <w:rFonts w:cs="Arial"/>
                <w:color w:val="000000" w:themeColor="text1"/>
                <w:sz w:val="16"/>
                <w:szCs w:val="16"/>
                <w:lang w:eastAsia="ja-JP"/>
              </w:rPr>
              <w:t>を組織の投資戦略や投資決定に組み入れることが促進されます。</w:t>
            </w:r>
          </w:p>
        </w:tc>
      </w:tr>
      <w:tr w:rsidR="002A241F" w:rsidRPr="00F80676" w14:paraId="1FA89ED2" w14:textId="77777777" w:rsidTr="002A241F">
        <w:trPr>
          <w:trHeight w:val="300"/>
        </w:trPr>
        <w:tc>
          <w:tcPr>
            <w:tcW w:w="1841" w:type="dxa"/>
            <w:shd w:val="clear" w:color="auto" w:fill="auto"/>
            <w:vAlign w:val="center"/>
          </w:tcPr>
          <w:p w14:paraId="214E5B2B" w14:textId="77777777" w:rsidR="002A241F" w:rsidRPr="00F80676" w:rsidRDefault="002A241F" w:rsidP="002A241F">
            <w:pPr>
              <w:rPr>
                <w:rFonts w:cs="Arial"/>
                <w:b/>
                <w:bCs/>
                <w:sz w:val="16"/>
                <w:szCs w:val="16"/>
                <w:lang w:val="en-US"/>
              </w:rPr>
            </w:pPr>
            <w:proofErr w:type="spellStart"/>
            <w:r w:rsidRPr="00F80676">
              <w:rPr>
                <w:rFonts w:cs="Arial"/>
                <w:b/>
                <w:bCs/>
                <w:sz w:val="16"/>
                <w:szCs w:val="16"/>
              </w:rPr>
              <w:t>他のリソース</w:t>
            </w:r>
            <w:proofErr w:type="spellEnd"/>
          </w:p>
        </w:tc>
        <w:tc>
          <w:tcPr>
            <w:tcW w:w="13043" w:type="dxa"/>
            <w:gridSpan w:val="5"/>
            <w:shd w:val="clear" w:color="auto" w:fill="auto"/>
            <w:vAlign w:val="center"/>
          </w:tcPr>
          <w:p w14:paraId="560C4268" w14:textId="3406724D" w:rsidR="002A241F" w:rsidRPr="00F80676" w:rsidRDefault="002A241F" w:rsidP="002A241F">
            <w:pPr>
              <w:rPr>
                <w:rStyle w:val="Hyperlink"/>
                <w:rFonts w:cs="Arial"/>
                <w:color w:val="000000" w:themeColor="text1"/>
                <w:sz w:val="16"/>
                <w:szCs w:val="16"/>
              </w:rPr>
            </w:pPr>
            <w:r w:rsidRPr="00F80676">
              <w:rPr>
                <w:rStyle w:val="Hyperlink"/>
                <w:rFonts w:cs="Arial"/>
                <w:color w:val="000000" w:themeColor="text1"/>
                <w:sz w:val="16"/>
                <w:szCs w:val="16"/>
                <w:lang w:eastAsia="ja-JP"/>
              </w:rPr>
              <w:t>気候関連リスクと機会のガイダンスおよび事例は、</w:t>
            </w:r>
            <w:r w:rsidRPr="00F80676">
              <w:rPr>
                <w:rStyle w:val="Hyperlink"/>
                <w:rFonts w:cs="Arial"/>
                <w:sz w:val="16"/>
                <w:szCs w:val="16"/>
                <w:lang w:eastAsia="ja-JP"/>
              </w:rPr>
              <w:t>気候関連財務情報開示タスクフォース</w:t>
            </w:r>
            <w:r w:rsidR="001E1CA8" w:rsidRPr="00F80676">
              <w:rPr>
                <w:rStyle w:val="Hyperlink"/>
                <w:rFonts w:cs="Arial"/>
                <w:sz w:val="16"/>
                <w:szCs w:val="16"/>
                <w:lang w:eastAsia="ja-JP"/>
              </w:rPr>
              <w:t>（</w:t>
            </w:r>
            <w:r w:rsidRPr="00F80676">
              <w:rPr>
                <w:rStyle w:val="Hyperlink"/>
                <w:rFonts w:cs="Arial"/>
                <w:sz w:val="16"/>
                <w:szCs w:val="16"/>
                <w:lang w:eastAsia="ja-JP"/>
              </w:rPr>
              <w:t>TCFD</w:t>
            </w:r>
            <w:r w:rsidR="001E1CA8" w:rsidRPr="00F80676">
              <w:rPr>
                <w:rStyle w:val="Hyperlink"/>
                <w:rFonts w:cs="Arial"/>
                <w:sz w:val="16"/>
                <w:szCs w:val="16"/>
                <w:lang w:eastAsia="ja-JP"/>
              </w:rPr>
              <w:t>）</w:t>
            </w:r>
            <w:r w:rsidRPr="00F80676">
              <w:rPr>
                <w:rStyle w:val="Hyperlink"/>
                <w:rFonts w:cs="Arial"/>
                <w:sz w:val="16"/>
                <w:szCs w:val="16"/>
                <w:lang w:eastAsia="ja-JP"/>
              </w:rPr>
              <w:t>の提言</w:t>
            </w:r>
            <w:r w:rsidR="001E1CA8" w:rsidRPr="00F80676">
              <w:rPr>
                <w:rStyle w:val="Hyperlink"/>
                <w:rFonts w:cs="Arial"/>
                <w:sz w:val="16"/>
                <w:szCs w:val="16"/>
                <w:lang w:eastAsia="ja-JP"/>
              </w:rPr>
              <w:t>（</w:t>
            </w:r>
            <w:hyperlink r:id="rId146" w:history="1">
              <w:r w:rsidRPr="00F80676">
                <w:rPr>
                  <w:rStyle w:val="Hyperlink"/>
                  <w:rFonts w:cs="Arial"/>
                  <w:sz w:val="16"/>
                  <w:szCs w:val="16"/>
                </w:rPr>
                <w:t>Recommendations of the Task Force on Climate-related Financial Disclosures</w:t>
              </w:r>
            </w:hyperlink>
            <w:r w:rsidR="00617671" w:rsidRPr="00F80676">
              <w:rPr>
                <w:rStyle w:val="Hyperlink"/>
                <w:rFonts w:cs="Arial"/>
                <w:sz w:val="16"/>
                <w:szCs w:val="16"/>
                <w:lang w:eastAsia="ja-JP"/>
              </w:rPr>
              <w:t>）</w:t>
            </w:r>
            <w:r w:rsidRPr="00F80676">
              <w:rPr>
                <w:rStyle w:val="Hyperlink"/>
                <w:rFonts w:cs="Arial"/>
                <w:color w:val="000000" w:themeColor="text1"/>
                <w:sz w:val="16"/>
                <w:szCs w:val="16"/>
                <w:lang w:eastAsia="ja-JP"/>
              </w:rPr>
              <w:t>およびその</w:t>
            </w:r>
            <w:r w:rsidRPr="00F80676">
              <w:rPr>
                <w:rStyle w:val="Hyperlink"/>
                <w:rFonts w:cs="Arial"/>
                <w:sz w:val="16"/>
                <w:szCs w:val="16"/>
                <w:lang w:eastAsia="ja-JP"/>
              </w:rPr>
              <w:t>付属書：</w:t>
            </w:r>
            <w:r w:rsidRPr="00F80676">
              <w:rPr>
                <w:rStyle w:val="Hyperlink"/>
                <w:rFonts w:cs="Arial"/>
                <w:sz w:val="16"/>
                <w:szCs w:val="16"/>
                <w:lang w:eastAsia="ja-JP"/>
              </w:rPr>
              <w:t>TCFD</w:t>
            </w:r>
            <w:r w:rsidRPr="00F80676">
              <w:rPr>
                <w:rStyle w:val="Hyperlink"/>
                <w:rFonts w:cs="Arial"/>
                <w:sz w:val="16"/>
                <w:szCs w:val="16"/>
                <w:lang w:eastAsia="ja-JP"/>
              </w:rPr>
              <w:t>提言の実施</w:t>
            </w:r>
            <w:r w:rsidR="001E1CA8" w:rsidRPr="00F80676">
              <w:rPr>
                <w:rStyle w:val="Hyperlink"/>
                <w:rFonts w:cs="Arial"/>
                <w:sz w:val="16"/>
                <w:szCs w:val="16"/>
                <w:lang w:eastAsia="ja-JP"/>
              </w:rPr>
              <w:t>（</w:t>
            </w:r>
            <w:hyperlink r:id="rId147" w:history="1">
              <w:r w:rsidRPr="00F80676">
                <w:rPr>
                  <w:rStyle w:val="Hyperlink"/>
                  <w:rFonts w:cs="Arial"/>
                  <w:sz w:val="16"/>
                  <w:szCs w:val="16"/>
                </w:rPr>
                <w:t>Annex: Implementing the Recommendations of the TCFD</w:t>
              </w:r>
            </w:hyperlink>
            <w:r w:rsidR="001E1CA8" w:rsidRPr="00F80676">
              <w:rPr>
                <w:rStyle w:val="Hyperlink"/>
                <w:rFonts w:cs="Arial"/>
                <w:sz w:val="16"/>
                <w:szCs w:val="16"/>
                <w:lang w:eastAsia="ja-JP"/>
              </w:rPr>
              <w:t>）</w:t>
            </w:r>
            <w:r w:rsidRPr="00F80676">
              <w:rPr>
                <w:rStyle w:val="Hyperlink"/>
                <w:rFonts w:cs="Arial"/>
                <w:color w:val="000000" w:themeColor="text1"/>
                <w:sz w:val="16"/>
                <w:szCs w:val="16"/>
                <w:lang w:eastAsia="ja-JP"/>
              </w:rPr>
              <w:t>を</w:t>
            </w:r>
            <w:r w:rsidR="00DD6D67" w:rsidRPr="00F80676">
              <w:rPr>
                <w:rStyle w:val="Hyperlink"/>
                <w:rFonts w:cs="Arial"/>
                <w:color w:val="000000" w:themeColor="text1"/>
                <w:sz w:val="16"/>
                <w:szCs w:val="16"/>
                <w:lang w:eastAsia="ja-JP"/>
              </w:rPr>
              <w:t>参照してください</w:t>
            </w:r>
            <w:r w:rsidRPr="00F80676">
              <w:rPr>
                <w:rStyle w:val="Hyperlink"/>
                <w:rFonts w:cs="Arial"/>
                <w:color w:val="000000" w:themeColor="text1"/>
                <w:sz w:val="16"/>
                <w:szCs w:val="16"/>
                <w:lang w:eastAsia="ja-JP"/>
              </w:rPr>
              <w:t>。</w:t>
            </w:r>
          </w:p>
          <w:p w14:paraId="2F5C7C0E" w14:textId="77777777" w:rsidR="002A241F" w:rsidRPr="00F80676" w:rsidRDefault="002A241F" w:rsidP="002A241F">
            <w:pPr>
              <w:rPr>
                <w:rStyle w:val="Hyperlink"/>
                <w:rFonts w:cs="Arial"/>
                <w:color w:val="000000" w:themeColor="text1"/>
                <w:sz w:val="16"/>
                <w:szCs w:val="16"/>
              </w:rPr>
            </w:pPr>
          </w:p>
          <w:p w14:paraId="0A0FEA9F" w14:textId="277356D2" w:rsidR="002A241F" w:rsidRPr="00F80676" w:rsidRDefault="002A241F" w:rsidP="002A241F">
            <w:pPr>
              <w:rPr>
                <w:rStyle w:val="Hyperlink"/>
                <w:rFonts w:cs="Arial"/>
                <w:color w:val="000000" w:themeColor="text1"/>
              </w:rPr>
            </w:pPr>
            <w:r w:rsidRPr="00F80676">
              <w:rPr>
                <w:rStyle w:val="Hyperlink"/>
                <w:rFonts w:cs="Arial"/>
                <w:sz w:val="16"/>
                <w:szCs w:val="16"/>
                <w:lang w:eastAsia="ja-JP"/>
              </w:rPr>
              <w:t>気候財務リスクフォーラムガイド</w:t>
            </w:r>
            <w:r w:rsidRPr="00F80676">
              <w:rPr>
                <w:rStyle w:val="Hyperlink"/>
                <w:rFonts w:cs="Arial"/>
                <w:sz w:val="16"/>
                <w:szCs w:val="16"/>
                <w:lang w:eastAsia="ja-JP"/>
              </w:rPr>
              <w:t>2020</w:t>
            </w:r>
            <w:r w:rsidRPr="00F80676">
              <w:rPr>
                <w:rStyle w:val="Hyperlink"/>
                <w:rFonts w:cs="Arial"/>
                <w:sz w:val="16"/>
                <w:szCs w:val="16"/>
                <w:lang w:eastAsia="ja-JP"/>
              </w:rPr>
              <w:t>：開示編</w:t>
            </w:r>
            <w:r w:rsidR="001E1CA8" w:rsidRPr="00F80676">
              <w:rPr>
                <w:rStyle w:val="Hyperlink"/>
                <w:rFonts w:cs="Arial"/>
                <w:sz w:val="16"/>
                <w:szCs w:val="16"/>
                <w:lang w:eastAsia="ja-JP"/>
              </w:rPr>
              <w:t>（</w:t>
            </w:r>
            <w:hyperlink r:id="rId148" w:history="1">
              <w:r w:rsidRPr="00F80676">
                <w:rPr>
                  <w:rStyle w:val="Hyperlink"/>
                  <w:rFonts w:cs="Arial"/>
                  <w:sz w:val="16"/>
                  <w:szCs w:val="16"/>
                </w:rPr>
                <w:t>Climate Financial Risk Forum Guide 2020: Disclosures Chapter</w:t>
              </w:r>
            </w:hyperlink>
            <w:r w:rsidR="001E1CA8" w:rsidRPr="00F80676">
              <w:rPr>
                <w:rStyle w:val="Hyperlink"/>
                <w:rFonts w:cs="Arial"/>
                <w:sz w:val="16"/>
                <w:szCs w:val="16"/>
                <w:lang w:eastAsia="ja-JP"/>
              </w:rPr>
              <w:t>）</w:t>
            </w:r>
            <w:r w:rsidRPr="00F80676">
              <w:rPr>
                <w:rStyle w:val="Hyperlink"/>
                <w:rFonts w:cs="Arial"/>
                <w:color w:val="000000" w:themeColor="text1"/>
                <w:sz w:val="16"/>
                <w:szCs w:val="16"/>
                <w:lang w:eastAsia="ja-JP"/>
              </w:rPr>
              <w:t>も</w:t>
            </w:r>
            <w:r w:rsidR="00DD6D67" w:rsidRPr="00F80676">
              <w:rPr>
                <w:rStyle w:val="Hyperlink"/>
                <w:rFonts w:cs="Arial"/>
                <w:color w:val="000000" w:themeColor="text1"/>
                <w:sz w:val="16"/>
                <w:szCs w:val="16"/>
                <w:lang w:eastAsia="ja-JP"/>
              </w:rPr>
              <w:t>参照してください</w:t>
            </w:r>
            <w:r w:rsidRPr="00F80676">
              <w:rPr>
                <w:rStyle w:val="Hyperlink"/>
                <w:rFonts w:cs="Arial"/>
                <w:color w:val="000000" w:themeColor="text1"/>
                <w:sz w:val="16"/>
                <w:szCs w:val="16"/>
                <w:lang w:eastAsia="ja-JP"/>
              </w:rPr>
              <w:t>。</w:t>
            </w:r>
          </w:p>
        </w:tc>
      </w:tr>
      <w:tr w:rsidR="002A241F" w:rsidRPr="00F80676" w14:paraId="4ED0CC30" w14:textId="77777777" w:rsidTr="002A241F">
        <w:trPr>
          <w:trHeight w:val="300"/>
        </w:trPr>
        <w:tc>
          <w:tcPr>
            <w:tcW w:w="1841" w:type="dxa"/>
            <w:shd w:val="clear" w:color="auto" w:fill="auto"/>
            <w:vAlign w:val="center"/>
          </w:tcPr>
          <w:p w14:paraId="22E19597" w14:textId="77777777" w:rsidR="002A241F" w:rsidRPr="00F80676" w:rsidRDefault="002A241F" w:rsidP="002A241F">
            <w:pPr>
              <w:rPr>
                <w:rFonts w:cs="Arial"/>
                <w:b/>
                <w:bCs/>
                <w:sz w:val="16"/>
                <w:szCs w:val="16"/>
              </w:rPr>
            </w:pPr>
            <w:proofErr w:type="spellStart"/>
            <w:r w:rsidRPr="00F80676">
              <w:rPr>
                <w:rFonts w:cs="Arial"/>
                <w:b/>
                <w:bCs/>
                <w:sz w:val="16"/>
                <w:szCs w:val="16"/>
              </w:rPr>
              <w:t>他の基準の参照</w:t>
            </w:r>
            <w:proofErr w:type="spellEnd"/>
          </w:p>
        </w:tc>
        <w:tc>
          <w:tcPr>
            <w:tcW w:w="13043" w:type="dxa"/>
            <w:gridSpan w:val="5"/>
            <w:shd w:val="clear" w:color="auto" w:fill="auto"/>
            <w:vAlign w:val="center"/>
          </w:tcPr>
          <w:p w14:paraId="43347748" w14:textId="22AA6201" w:rsidR="002A241F" w:rsidRPr="00F80676" w:rsidRDefault="002A241F" w:rsidP="002A241F">
            <w:pPr>
              <w:rPr>
                <w:rStyle w:val="Hyperlink"/>
                <w:rFonts w:cs="Arial"/>
                <w:color w:val="000000" w:themeColor="text1"/>
              </w:rPr>
            </w:pPr>
            <w:r w:rsidRPr="00F80676">
              <w:rPr>
                <w:rStyle w:val="Hyperlink"/>
                <w:rFonts w:cs="Arial"/>
                <w:color w:val="000000" w:themeColor="text1"/>
                <w:sz w:val="16"/>
                <w:szCs w:val="16"/>
                <w:lang w:eastAsia="ja-JP"/>
              </w:rPr>
              <w:t>TCFD</w:t>
            </w:r>
            <w:r w:rsidRPr="00F80676">
              <w:rPr>
                <w:rStyle w:val="Hyperlink"/>
                <w:rFonts w:cs="Arial"/>
                <w:color w:val="000000" w:themeColor="text1"/>
                <w:sz w:val="16"/>
                <w:szCs w:val="16"/>
                <w:lang w:eastAsia="ja-JP"/>
              </w:rPr>
              <w:t>提言：</w:t>
            </w:r>
            <w:proofErr w:type="spellStart"/>
            <w:r w:rsidRPr="00F80676">
              <w:rPr>
                <w:rStyle w:val="Hyperlink"/>
                <w:rFonts w:cs="Arial"/>
                <w:color w:val="000000" w:themeColor="text1"/>
                <w:sz w:val="16"/>
                <w:szCs w:val="16"/>
              </w:rPr>
              <w:t>メトリクスとターゲット</w:t>
            </w:r>
            <w:proofErr w:type="spellEnd"/>
            <w:r w:rsidRPr="00F80676">
              <w:rPr>
                <w:rStyle w:val="Hyperlink"/>
                <w:rFonts w:cs="Arial"/>
                <w:color w:val="000000" w:themeColor="text1"/>
                <w:sz w:val="16"/>
                <w:szCs w:val="16"/>
                <w:lang w:eastAsia="ja-JP"/>
              </w:rPr>
              <w:t>a</w:t>
            </w:r>
            <w:r w:rsidR="001E1CA8" w:rsidRPr="00F80676">
              <w:rPr>
                <w:rStyle w:val="Hyperlink"/>
                <w:rFonts w:cs="Arial"/>
                <w:color w:val="000000" w:themeColor="text1"/>
                <w:sz w:val="16"/>
                <w:szCs w:val="16"/>
              </w:rPr>
              <w:t>）</w:t>
            </w:r>
            <w:r w:rsidR="001E1CA8" w:rsidRPr="00F80676">
              <w:rPr>
                <w:rStyle w:val="Hyperlink"/>
                <w:rFonts w:cs="Arial"/>
                <w:color w:val="000000" w:themeColor="text1"/>
                <w:sz w:val="16"/>
                <w:szCs w:val="16"/>
                <w:lang w:eastAsia="ja-JP"/>
              </w:rPr>
              <w:t>（</w:t>
            </w:r>
            <w:r w:rsidRPr="00F80676">
              <w:rPr>
                <w:rStyle w:val="Hyperlink"/>
                <w:rFonts w:cs="Arial"/>
                <w:color w:val="000000" w:themeColor="text1"/>
                <w:sz w:val="16"/>
                <w:szCs w:val="16"/>
                <w:lang w:eastAsia="ja-JP"/>
              </w:rPr>
              <w:t>TCFD Recommendations: Metrics and targets a</w:t>
            </w:r>
            <w:r w:rsidR="001E1CA8" w:rsidRPr="00F80676">
              <w:rPr>
                <w:rStyle w:val="Hyperlink"/>
                <w:rFonts w:cs="Arial"/>
                <w:color w:val="000000" w:themeColor="text1"/>
                <w:sz w:val="16"/>
                <w:szCs w:val="16"/>
                <w:lang w:eastAsia="ja-JP"/>
              </w:rPr>
              <w:t>）</w:t>
            </w:r>
          </w:p>
        </w:tc>
      </w:tr>
      <w:tr w:rsidR="002A241F" w:rsidRPr="00F80676" w14:paraId="28AD1389" w14:textId="77777777" w:rsidTr="002A241F">
        <w:trPr>
          <w:trHeight w:val="300"/>
        </w:trPr>
        <w:tc>
          <w:tcPr>
            <w:tcW w:w="14884" w:type="dxa"/>
            <w:gridSpan w:val="6"/>
            <w:shd w:val="clear" w:color="auto" w:fill="0070C0"/>
            <w:vAlign w:val="center"/>
          </w:tcPr>
          <w:p w14:paraId="3B362EC5" w14:textId="77777777" w:rsidR="002A241F" w:rsidRPr="00F80676" w:rsidRDefault="002A241F" w:rsidP="002A241F">
            <w:pPr>
              <w:rPr>
                <w:rFonts w:cs="Arial"/>
                <w:color w:val="FFFFFF" w:themeColor="background1"/>
                <w:sz w:val="16"/>
                <w:szCs w:val="16"/>
              </w:rPr>
            </w:pPr>
            <w:proofErr w:type="spellStart"/>
            <w:r w:rsidRPr="00F80676">
              <w:rPr>
                <w:rFonts w:cs="Arial"/>
                <w:b/>
                <w:bCs/>
                <w:color w:val="FFFFFF" w:themeColor="background1"/>
                <w:sz w:val="18"/>
                <w:szCs w:val="18"/>
                <w:lang w:val="en-US" w:eastAsia="en-GB"/>
              </w:rPr>
              <w:t>ロジック</w:t>
            </w:r>
            <w:proofErr w:type="spellEnd"/>
          </w:p>
        </w:tc>
      </w:tr>
      <w:tr w:rsidR="002A241F" w:rsidRPr="00F80676" w14:paraId="0C8C1191" w14:textId="77777777" w:rsidTr="002A241F">
        <w:trPr>
          <w:trHeight w:val="300"/>
        </w:trPr>
        <w:tc>
          <w:tcPr>
            <w:tcW w:w="1841" w:type="dxa"/>
            <w:shd w:val="clear" w:color="auto" w:fill="auto"/>
            <w:vAlign w:val="center"/>
          </w:tcPr>
          <w:p w14:paraId="12D32BB0" w14:textId="77777777" w:rsidR="002A241F" w:rsidRPr="00F80676" w:rsidRDefault="002A241F" w:rsidP="002A241F">
            <w:pPr>
              <w:rPr>
                <w:rFonts w:cs="Arial"/>
                <w:b/>
                <w:bCs/>
                <w:sz w:val="16"/>
                <w:szCs w:val="16"/>
              </w:rPr>
            </w:pPr>
            <w:proofErr w:type="spellStart"/>
            <w:r w:rsidRPr="00F80676">
              <w:rPr>
                <w:rFonts w:cs="Arial"/>
                <w:b/>
                <w:bCs/>
                <w:sz w:val="16"/>
                <w:szCs w:val="16"/>
              </w:rPr>
              <w:t>依存関係</w:t>
            </w:r>
            <w:proofErr w:type="spellEnd"/>
          </w:p>
        </w:tc>
        <w:tc>
          <w:tcPr>
            <w:tcW w:w="13043" w:type="dxa"/>
            <w:gridSpan w:val="5"/>
            <w:shd w:val="clear" w:color="auto" w:fill="auto"/>
            <w:vAlign w:val="center"/>
          </w:tcPr>
          <w:p w14:paraId="4A3FCC43" w14:textId="77777777" w:rsidR="002A241F" w:rsidRPr="00F80676" w:rsidRDefault="002A241F" w:rsidP="002A241F">
            <w:pPr>
              <w:rPr>
                <w:rFonts w:cs="Arial"/>
                <w:color w:val="000000" w:themeColor="text1"/>
                <w:sz w:val="16"/>
                <w:szCs w:val="16"/>
                <w:lang w:val="en-US"/>
              </w:rPr>
            </w:pPr>
            <w:proofErr w:type="spellStart"/>
            <w:r w:rsidRPr="00F80676">
              <w:rPr>
                <w:rFonts w:cs="Arial"/>
                <w:color w:val="000000" w:themeColor="text1"/>
                <w:sz w:val="16"/>
                <w:szCs w:val="16"/>
                <w:lang w:val="en-US"/>
              </w:rPr>
              <w:t>該当なし</w:t>
            </w:r>
            <w:proofErr w:type="spellEnd"/>
          </w:p>
        </w:tc>
      </w:tr>
      <w:tr w:rsidR="002A241F" w:rsidRPr="00F80676" w14:paraId="401FDB9E" w14:textId="77777777" w:rsidTr="002A241F">
        <w:trPr>
          <w:trHeight w:val="300"/>
        </w:trPr>
        <w:tc>
          <w:tcPr>
            <w:tcW w:w="1841" w:type="dxa"/>
            <w:shd w:val="clear" w:color="auto" w:fill="auto"/>
            <w:vAlign w:val="center"/>
          </w:tcPr>
          <w:p w14:paraId="748A9860" w14:textId="77777777" w:rsidR="002A241F" w:rsidRPr="00F80676" w:rsidRDefault="002A241F" w:rsidP="002A241F">
            <w:pPr>
              <w:rPr>
                <w:rFonts w:cs="Arial"/>
                <w:b/>
                <w:bCs/>
                <w:sz w:val="16"/>
                <w:szCs w:val="16"/>
              </w:rPr>
            </w:pPr>
            <w:proofErr w:type="spellStart"/>
            <w:r w:rsidRPr="00F80676">
              <w:rPr>
                <w:rFonts w:cs="Arial"/>
                <w:b/>
                <w:bCs/>
                <w:sz w:val="16"/>
                <w:szCs w:val="16"/>
              </w:rPr>
              <w:t>ゲートウェイ</w:t>
            </w:r>
            <w:proofErr w:type="spellEnd"/>
          </w:p>
        </w:tc>
        <w:tc>
          <w:tcPr>
            <w:tcW w:w="13043" w:type="dxa"/>
            <w:gridSpan w:val="5"/>
            <w:shd w:val="clear" w:color="auto" w:fill="auto"/>
            <w:vAlign w:val="center"/>
          </w:tcPr>
          <w:p w14:paraId="04049DA1" w14:textId="420D8AC5" w:rsidR="002A241F" w:rsidRPr="00F80676" w:rsidRDefault="001E1CA8" w:rsidP="002A241F">
            <w:pPr>
              <w:rPr>
                <w:rFonts w:cs="Arial"/>
                <w:sz w:val="16"/>
                <w:szCs w:val="16"/>
                <w:lang w:val="en-US" w:eastAsia="ja-JP"/>
              </w:rPr>
            </w:pPr>
            <w:r w:rsidRPr="00F80676">
              <w:rPr>
                <w:rFonts w:cs="Arial"/>
                <w:color w:val="000000" w:themeColor="text1"/>
                <w:sz w:val="16"/>
                <w:szCs w:val="16"/>
                <w:lang w:val="en-US" w:eastAsia="ja-JP"/>
              </w:rPr>
              <w:t>［</w:t>
            </w:r>
            <w:r w:rsidR="002A241F" w:rsidRPr="00F80676">
              <w:rPr>
                <w:rFonts w:cs="Arial"/>
                <w:color w:val="000000" w:themeColor="text1"/>
                <w:sz w:val="16"/>
                <w:szCs w:val="16"/>
                <w:lang w:val="en-US" w:eastAsia="ja-JP"/>
              </w:rPr>
              <w:t>ISP 38.1</w:t>
            </w:r>
            <w:r w:rsidR="00A2504D" w:rsidRPr="00F80676">
              <w:rPr>
                <w:rFonts w:cs="Arial"/>
                <w:color w:val="000000" w:themeColor="text1"/>
                <w:sz w:val="16"/>
                <w:szCs w:val="16"/>
                <w:lang w:val="en-US" w:eastAsia="ja-JP"/>
              </w:rPr>
              <w:t>］</w:t>
            </w:r>
            <w:r w:rsidR="002A241F" w:rsidRPr="00F80676">
              <w:rPr>
                <w:rFonts w:cs="Arial"/>
                <w:color w:val="000000" w:themeColor="text1"/>
                <w:sz w:val="16"/>
                <w:szCs w:val="16"/>
                <w:lang w:val="en-US" w:eastAsia="ja-JP"/>
              </w:rPr>
              <w:t>は、</w:t>
            </w:r>
            <w:r w:rsidRPr="00F80676">
              <w:rPr>
                <w:rFonts w:cs="Arial"/>
                <w:color w:val="000000" w:themeColor="text1"/>
                <w:sz w:val="16"/>
                <w:szCs w:val="16"/>
                <w:lang w:val="en-US" w:eastAsia="ja-JP"/>
              </w:rPr>
              <w:t>［</w:t>
            </w:r>
            <w:r w:rsidR="002A241F" w:rsidRPr="00F80676">
              <w:rPr>
                <w:rFonts w:cs="Arial"/>
                <w:color w:val="000000" w:themeColor="text1"/>
                <w:sz w:val="16"/>
                <w:szCs w:val="16"/>
                <w:lang w:val="en-US" w:eastAsia="ja-JP"/>
              </w:rPr>
              <w:t>ISP 38</w:t>
            </w:r>
            <w:r w:rsidR="00A2504D" w:rsidRPr="00F80676">
              <w:rPr>
                <w:rFonts w:cs="Arial"/>
                <w:color w:val="000000" w:themeColor="text1"/>
                <w:sz w:val="16"/>
                <w:szCs w:val="16"/>
                <w:lang w:val="en-US" w:eastAsia="ja-JP"/>
              </w:rPr>
              <w:t>］</w:t>
            </w:r>
            <w:r w:rsidR="002A241F" w:rsidRPr="00F80676">
              <w:rPr>
                <w:rFonts w:cs="Arial"/>
                <w:color w:val="000000" w:themeColor="text1"/>
                <w:sz w:val="16"/>
                <w:szCs w:val="16"/>
                <w:lang w:val="en-US" w:eastAsia="ja-JP"/>
              </w:rPr>
              <w:t>で選択肢</w:t>
            </w:r>
            <w:r w:rsidRPr="00F80676">
              <w:rPr>
                <w:rFonts w:cs="Arial"/>
                <w:color w:val="000000" w:themeColor="text1"/>
                <w:sz w:val="16"/>
                <w:szCs w:val="16"/>
                <w:lang w:val="en-US" w:eastAsia="ja-JP"/>
              </w:rPr>
              <w:t>（</w:t>
            </w:r>
            <w:r w:rsidR="002A241F" w:rsidRPr="00F80676">
              <w:rPr>
                <w:rFonts w:cs="Arial"/>
                <w:color w:val="000000" w:themeColor="text1"/>
                <w:sz w:val="16"/>
                <w:szCs w:val="16"/>
                <w:lang w:val="en-US" w:eastAsia="ja-JP"/>
              </w:rPr>
              <w:t>A</w:t>
            </w:r>
            <w:r w:rsidRPr="00F80676">
              <w:rPr>
                <w:rFonts w:cs="Arial"/>
                <w:color w:val="000000" w:themeColor="text1"/>
                <w:sz w:val="16"/>
                <w:szCs w:val="16"/>
                <w:lang w:val="en-US" w:eastAsia="ja-JP"/>
              </w:rPr>
              <w:t>）</w:t>
            </w:r>
            <w:r w:rsidR="00E250DA" w:rsidRPr="00F80676">
              <w:rPr>
                <w:rFonts w:cs="Arial"/>
                <w:color w:val="000000" w:themeColor="text1"/>
                <w:sz w:val="16"/>
                <w:szCs w:val="16"/>
                <w:lang w:val="en-US" w:eastAsia="ja-JP"/>
              </w:rPr>
              <w:t>〜</w:t>
            </w:r>
            <w:r w:rsidRPr="00F80676">
              <w:rPr>
                <w:rFonts w:cs="Arial"/>
                <w:color w:val="000000" w:themeColor="text1"/>
                <w:sz w:val="16"/>
                <w:szCs w:val="16"/>
                <w:lang w:val="en-US" w:eastAsia="ja-JP"/>
              </w:rPr>
              <w:t>（</w:t>
            </w:r>
            <w:r w:rsidR="002A241F" w:rsidRPr="00F80676">
              <w:rPr>
                <w:rFonts w:cs="Arial"/>
                <w:color w:val="000000" w:themeColor="text1"/>
                <w:sz w:val="16"/>
                <w:szCs w:val="16"/>
                <w:lang w:val="en-US" w:eastAsia="ja-JP"/>
              </w:rPr>
              <w:t>H</w:t>
            </w:r>
            <w:r w:rsidRPr="00F80676">
              <w:rPr>
                <w:rFonts w:cs="Arial"/>
                <w:color w:val="000000" w:themeColor="text1"/>
                <w:sz w:val="16"/>
                <w:szCs w:val="16"/>
                <w:lang w:val="en-US" w:eastAsia="ja-JP"/>
              </w:rPr>
              <w:t>）</w:t>
            </w:r>
            <w:r w:rsidR="002A241F" w:rsidRPr="00F80676">
              <w:rPr>
                <w:rFonts w:cs="Arial"/>
                <w:color w:val="000000" w:themeColor="text1"/>
                <w:sz w:val="16"/>
                <w:szCs w:val="16"/>
                <w:lang w:val="en-US" w:eastAsia="ja-JP"/>
              </w:rPr>
              <w:t>のいずれかが選択された場合、報告に適用され、選択された選択肢</w:t>
            </w:r>
            <w:r w:rsidRPr="00F80676">
              <w:rPr>
                <w:rFonts w:cs="Arial"/>
                <w:color w:val="000000" w:themeColor="text1"/>
                <w:sz w:val="16"/>
                <w:szCs w:val="16"/>
                <w:lang w:val="en-US" w:eastAsia="ja-JP"/>
              </w:rPr>
              <w:t>（</w:t>
            </w:r>
            <w:r w:rsidR="004049C3" w:rsidRPr="00F80676">
              <w:rPr>
                <w:rFonts w:cs="Arial"/>
                <w:color w:val="000000" w:themeColor="text1"/>
                <w:sz w:val="16"/>
                <w:szCs w:val="16"/>
                <w:lang w:val="en-US" w:eastAsia="ja-JP"/>
              </w:rPr>
              <w:t>自由回答</w:t>
            </w:r>
            <w:r w:rsidR="002A241F" w:rsidRPr="00F80676">
              <w:rPr>
                <w:rFonts w:cs="Arial"/>
                <w:color w:val="000000" w:themeColor="text1"/>
                <w:sz w:val="16"/>
                <w:szCs w:val="16"/>
                <w:lang w:val="en-US" w:eastAsia="ja-JP"/>
              </w:rPr>
              <w:t>の説明部分を含みます</w:t>
            </w:r>
            <w:r w:rsidRPr="00F80676">
              <w:rPr>
                <w:rFonts w:cs="Arial"/>
                <w:color w:val="000000" w:themeColor="text1"/>
                <w:sz w:val="16"/>
                <w:szCs w:val="16"/>
                <w:lang w:val="en-US" w:eastAsia="ja-JP"/>
              </w:rPr>
              <w:t>）</w:t>
            </w:r>
            <w:r w:rsidR="002A241F" w:rsidRPr="00F80676">
              <w:rPr>
                <w:rFonts w:cs="Arial"/>
                <w:color w:val="000000" w:themeColor="text1"/>
                <w:sz w:val="16"/>
                <w:szCs w:val="16"/>
                <w:lang w:val="en-US" w:eastAsia="ja-JP"/>
              </w:rPr>
              <w:t>が</w:t>
            </w:r>
            <w:r w:rsidRPr="00F80676">
              <w:rPr>
                <w:rFonts w:cs="Arial"/>
                <w:color w:val="000000" w:themeColor="text1"/>
                <w:sz w:val="16"/>
                <w:szCs w:val="16"/>
                <w:lang w:val="en-US" w:eastAsia="ja-JP"/>
              </w:rPr>
              <w:t>［</w:t>
            </w:r>
            <w:r w:rsidR="0006236D">
              <w:rPr>
                <w:rFonts w:cs="Arial" w:hint="eastAsia"/>
                <w:color w:val="000000" w:themeColor="text1"/>
                <w:sz w:val="16"/>
                <w:szCs w:val="16"/>
                <w:lang w:val="en-US" w:eastAsia="ja-JP"/>
              </w:rPr>
              <w:t>ISP</w:t>
            </w:r>
            <w:r w:rsidR="0006236D">
              <w:rPr>
                <w:rFonts w:cs="Arial"/>
                <w:color w:val="000000" w:themeColor="text1"/>
                <w:sz w:val="16"/>
                <w:szCs w:val="16"/>
                <w:lang w:val="en-US" w:eastAsia="ja-JP"/>
              </w:rPr>
              <w:t xml:space="preserve"> </w:t>
            </w:r>
            <w:r w:rsidR="002A241F" w:rsidRPr="00F80676">
              <w:rPr>
                <w:rFonts w:cs="Arial"/>
                <w:color w:val="000000" w:themeColor="text1"/>
                <w:sz w:val="16"/>
                <w:szCs w:val="16"/>
                <w:lang w:val="en-US" w:eastAsia="ja-JP"/>
              </w:rPr>
              <w:t>38.1</w:t>
            </w:r>
            <w:r w:rsidR="00A2504D" w:rsidRPr="00F80676">
              <w:rPr>
                <w:rFonts w:cs="Arial"/>
                <w:color w:val="000000" w:themeColor="text1"/>
                <w:sz w:val="16"/>
                <w:szCs w:val="16"/>
                <w:lang w:val="en-US" w:eastAsia="ja-JP"/>
              </w:rPr>
              <w:t>］</w:t>
            </w:r>
            <w:r w:rsidR="002A241F" w:rsidRPr="00F80676">
              <w:rPr>
                <w:rFonts w:cs="Arial"/>
                <w:color w:val="000000" w:themeColor="text1"/>
                <w:sz w:val="16"/>
                <w:szCs w:val="16"/>
                <w:lang w:val="en-US" w:eastAsia="ja-JP"/>
              </w:rPr>
              <w:t>に事前入力されます。</w:t>
            </w:r>
          </w:p>
        </w:tc>
      </w:tr>
      <w:tr w:rsidR="002A241F" w:rsidRPr="00F80676" w14:paraId="2350F3C7" w14:textId="77777777" w:rsidTr="002A241F">
        <w:trPr>
          <w:trHeight w:val="300"/>
        </w:trPr>
        <w:tc>
          <w:tcPr>
            <w:tcW w:w="14884" w:type="dxa"/>
            <w:gridSpan w:val="6"/>
            <w:shd w:val="clear" w:color="auto" w:fill="0070C0"/>
            <w:vAlign w:val="center"/>
          </w:tcPr>
          <w:p w14:paraId="213903BB" w14:textId="77777777" w:rsidR="002A241F" w:rsidRPr="00F80676" w:rsidRDefault="002A241F" w:rsidP="002A241F">
            <w:pPr>
              <w:rPr>
                <w:rFonts w:cs="Arial"/>
                <w:b/>
                <w:bCs/>
                <w:color w:val="FFFFFF" w:themeColor="background1"/>
                <w:sz w:val="18"/>
                <w:szCs w:val="18"/>
                <w:lang w:val="en-US" w:eastAsia="en-GB"/>
              </w:rPr>
            </w:pPr>
            <w:proofErr w:type="spellStart"/>
            <w:r w:rsidRPr="00F80676">
              <w:rPr>
                <w:rFonts w:cs="Arial"/>
                <w:b/>
                <w:bCs/>
                <w:color w:val="FFFFFF" w:themeColor="background1"/>
                <w:sz w:val="18"/>
                <w:szCs w:val="18"/>
                <w:lang w:val="en-US" w:eastAsia="en-GB"/>
              </w:rPr>
              <w:t>評価</w:t>
            </w:r>
            <w:proofErr w:type="spellEnd"/>
          </w:p>
        </w:tc>
      </w:tr>
      <w:tr w:rsidR="002A241F" w:rsidRPr="00F80676" w14:paraId="174FF0B6" w14:textId="77777777" w:rsidTr="002A241F">
        <w:trPr>
          <w:trHeight w:val="354"/>
        </w:trPr>
        <w:tc>
          <w:tcPr>
            <w:tcW w:w="14884" w:type="dxa"/>
            <w:gridSpan w:val="6"/>
            <w:shd w:val="clear" w:color="auto" w:fill="auto"/>
            <w:vAlign w:val="center"/>
          </w:tcPr>
          <w:p w14:paraId="73A4E0C6" w14:textId="77777777" w:rsidR="002A241F" w:rsidRPr="00F80676" w:rsidRDefault="002A241F" w:rsidP="002A241F">
            <w:pPr>
              <w:rPr>
                <w:rFonts w:cs="Arial"/>
                <w:bCs/>
                <w:sz w:val="16"/>
                <w:szCs w:val="16"/>
                <w:lang w:val="en-US"/>
              </w:rPr>
            </w:pPr>
            <w:proofErr w:type="spellStart"/>
            <w:r w:rsidRPr="00F80676">
              <w:rPr>
                <w:rFonts w:cs="Arial"/>
                <w:bCs/>
                <w:color w:val="000000" w:themeColor="text1"/>
                <w:sz w:val="16"/>
                <w:szCs w:val="16"/>
                <w:lang w:val="en-US"/>
              </w:rPr>
              <w:t>評価対象外</w:t>
            </w:r>
            <w:proofErr w:type="spellEnd"/>
          </w:p>
        </w:tc>
      </w:tr>
    </w:tbl>
    <w:p w14:paraId="70D2356E" w14:textId="77777777" w:rsidR="002A241F" w:rsidRPr="00F80676" w:rsidRDefault="002A241F" w:rsidP="002A241F">
      <w:pPr>
        <w:spacing w:after="160" w:line="259" w:lineRule="auto"/>
        <w:rPr>
          <w:rFonts w:cs="Arial"/>
        </w:rPr>
      </w:pPr>
      <w:r w:rsidRPr="00F80676">
        <w:rPr>
          <w:rFonts w:cs="Arial"/>
        </w:rPr>
        <w:br w:type="page"/>
      </w:r>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1"/>
        <w:gridCol w:w="1559"/>
        <w:gridCol w:w="2296"/>
        <w:gridCol w:w="539"/>
        <w:gridCol w:w="1758"/>
        <w:gridCol w:w="2297"/>
        <w:gridCol w:w="623"/>
        <w:gridCol w:w="1674"/>
        <w:gridCol w:w="311"/>
        <w:gridCol w:w="1986"/>
      </w:tblGrid>
      <w:tr w:rsidR="002A241F" w:rsidRPr="00F80676" w14:paraId="2606E2F2" w14:textId="77777777" w:rsidTr="002A241F">
        <w:trPr>
          <w:trHeight w:val="380"/>
        </w:trPr>
        <w:tc>
          <w:tcPr>
            <w:tcW w:w="1841" w:type="dxa"/>
            <w:vMerge w:val="restart"/>
            <w:shd w:val="clear" w:color="auto" w:fill="F2F2F2" w:themeFill="background1" w:themeFillShade="F2"/>
            <w:vAlign w:val="center"/>
            <w:hideMark/>
          </w:tcPr>
          <w:p w14:paraId="4B58A975" w14:textId="77777777" w:rsidR="002A241F" w:rsidRPr="00F80676" w:rsidRDefault="002A241F" w:rsidP="002A241F">
            <w:pPr>
              <w:spacing w:line="240" w:lineRule="auto"/>
              <w:jc w:val="center"/>
              <w:textAlignment w:val="baseline"/>
              <w:rPr>
                <w:rFonts w:cs="Arial"/>
                <w:b/>
                <w:sz w:val="14"/>
                <w:szCs w:val="14"/>
                <w:lang w:val="en-US" w:eastAsia="en-GB"/>
              </w:rPr>
            </w:pPr>
            <w:proofErr w:type="spellStart"/>
            <w:r w:rsidRPr="00F80676">
              <w:rPr>
                <w:rFonts w:cs="Arial"/>
                <w:b/>
                <w:sz w:val="14"/>
                <w:szCs w:val="14"/>
                <w:lang w:val="en-US" w:eastAsia="en-GB"/>
              </w:rPr>
              <w:t>指標</w:t>
            </w:r>
            <w:proofErr w:type="spellEnd"/>
            <w:r w:rsidRPr="00F80676">
              <w:rPr>
                <w:rFonts w:cs="Arial"/>
                <w:b/>
                <w:sz w:val="14"/>
                <w:szCs w:val="14"/>
                <w:lang w:val="en-US" w:eastAsia="en-GB"/>
              </w:rPr>
              <w:t>ID</w:t>
            </w:r>
          </w:p>
          <w:p w14:paraId="2369C7F2" w14:textId="77777777" w:rsidR="002A241F" w:rsidRPr="00F80676" w:rsidRDefault="002A241F" w:rsidP="002A241F">
            <w:pPr>
              <w:spacing w:line="240" w:lineRule="auto"/>
              <w:jc w:val="center"/>
              <w:textAlignment w:val="baseline"/>
              <w:rPr>
                <w:rFonts w:cs="Arial"/>
                <w:b/>
                <w:sz w:val="10"/>
                <w:szCs w:val="10"/>
                <w:lang w:val="en-US" w:eastAsia="en-GB"/>
              </w:rPr>
            </w:pPr>
          </w:p>
          <w:p w14:paraId="2C284B9C" w14:textId="3CD0362A" w:rsidR="002A241F" w:rsidRPr="00F80676" w:rsidRDefault="002A241F" w:rsidP="002A241F">
            <w:pPr>
              <w:pStyle w:val="Indicatorsubsection"/>
              <w:rPr>
                <w:rFonts w:eastAsia="MS PGothic"/>
              </w:rPr>
            </w:pPr>
            <w:bookmarkStart w:id="101" w:name="_Toc58335139"/>
            <w:r w:rsidRPr="00F80676">
              <w:rPr>
                <w:rFonts w:eastAsia="MS PGothic"/>
              </w:rPr>
              <w:t>ISP 38.1</w:t>
            </w:r>
            <w:bookmarkEnd w:id="101"/>
          </w:p>
        </w:tc>
        <w:tc>
          <w:tcPr>
            <w:tcW w:w="1559" w:type="dxa"/>
            <w:shd w:val="clear" w:color="auto" w:fill="F2F2F2" w:themeFill="background1" w:themeFillShade="F2"/>
            <w:vAlign w:val="center"/>
            <w:hideMark/>
          </w:tcPr>
          <w:p w14:paraId="20E95818" w14:textId="77777777" w:rsidR="002A241F" w:rsidRPr="00F80676" w:rsidRDefault="002A241F" w:rsidP="002A241F">
            <w:pPr>
              <w:spacing w:line="240" w:lineRule="auto"/>
              <w:textAlignment w:val="baseline"/>
              <w:rPr>
                <w:rFonts w:cs="Arial"/>
                <w:sz w:val="14"/>
                <w:szCs w:val="14"/>
                <w:lang w:eastAsia="en-GB"/>
              </w:rPr>
            </w:pPr>
            <w:proofErr w:type="spellStart"/>
            <w:r w:rsidRPr="00F80676">
              <w:rPr>
                <w:rFonts w:cs="Arial"/>
                <w:b/>
                <w:sz w:val="14"/>
                <w:szCs w:val="14"/>
                <w:lang w:val="en-US" w:eastAsia="en-GB"/>
              </w:rPr>
              <w:t>依存関係</w:t>
            </w:r>
            <w:proofErr w:type="spellEnd"/>
          </w:p>
        </w:tc>
        <w:tc>
          <w:tcPr>
            <w:tcW w:w="2835" w:type="dxa"/>
            <w:gridSpan w:val="2"/>
            <w:shd w:val="clear" w:color="auto" w:fill="F2F2F2" w:themeFill="background1" w:themeFillShade="F2"/>
            <w:vAlign w:val="center"/>
          </w:tcPr>
          <w:p w14:paraId="32E561F1" w14:textId="77777777" w:rsidR="002A241F" w:rsidRPr="00F80676" w:rsidRDefault="002A241F" w:rsidP="002A241F">
            <w:pPr>
              <w:spacing w:line="240" w:lineRule="auto"/>
              <w:textAlignment w:val="baseline"/>
              <w:rPr>
                <w:rFonts w:cs="Arial"/>
                <w:sz w:val="14"/>
                <w:szCs w:val="14"/>
                <w:lang w:eastAsia="en-GB"/>
              </w:rPr>
            </w:pPr>
            <w:r w:rsidRPr="00F80676">
              <w:rPr>
                <w:rFonts w:cs="Arial"/>
                <w:b/>
                <w:bCs/>
                <w:sz w:val="22"/>
                <w:szCs w:val="22"/>
              </w:rPr>
              <w:t>ISP 38</w:t>
            </w:r>
          </w:p>
        </w:tc>
        <w:tc>
          <w:tcPr>
            <w:tcW w:w="4678" w:type="dxa"/>
            <w:gridSpan w:val="3"/>
            <w:vMerge w:val="restart"/>
            <w:shd w:val="clear" w:color="auto" w:fill="F2F2F2" w:themeFill="background1" w:themeFillShade="F2"/>
            <w:vAlign w:val="center"/>
          </w:tcPr>
          <w:p w14:paraId="24EB307F" w14:textId="77777777" w:rsidR="002A241F" w:rsidRPr="00F80676" w:rsidRDefault="002A241F" w:rsidP="002A241F">
            <w:pPr>
              <w:spacing w:line="240" w:lineRule="auto"/>
              <w:jc w:val="center"/>
              <w:textAlignment w:val="baseline"/>
              <w:rPr>
                <w:rFonts w:cs="Arial"/>
                <w:sz w:val="14"/>
                <w:szCs w:val="14"/>
                <w:lang w:eastAsia="ja-JP"/>
              </w:rPr>
            </w:pPr>
            <w:r w:rsidRPr="00F80676">
              <w:rPr>
                <w:rFonts w:cs="Arial"/>
                <w:b/>
                <w:sz w:val="14"/>
                <w:szCs w:val="14"/>
                <w:lang w:val="en-US" w:eastAsia="ja-JP"/>
              </w:rPr>
              <w:t>サブセクション</w:t>
            </w:r>
          </w:p>
          <w:p w14:paraId="6DB038B9" w14:textId="77777777" w:rsidR="002A241F" w:rsidRPr="00F80676" w:rsidRDefault="002A241F" w:rsidP="002A241F">
            <w:pPr>
              <w:spacing w:line="240" w:lineRule="auto"/>
              <w:jc w:val="center"/>
              <w:textAlignment w:val="baseline"/>
              <w:rPr>
                <w:rFonts w:cs="Arial"/>
                <w:sz w:val="14"/>
                <w:szCs w:val="14"/>
                <w:lang w:eastAsia="ja-JP"/>
              </w:rPr>
            </w:pPr>
          </w:p>
          <w:p w14:paraId="1C7D0114" w14:textId="77777777" w:rsidR="002A241F" w:rsidRPr="00F80676" w:rsidRDefault="002A241F" w:rsidP="002A241F">
            <w:pPr>
              <w:jc w:val="center"/>
              <w:rPr>
                <w:rFonts w:cs="Arial"/>
                <w:sz w:val="18"/>
                <w:szCs w:val="18"/>
                <w:lang w:eastAsia="ja-JP"/>
              </w:rPr>
            </w:pPr>
            <w:r w:rsidRPr="00F80676">
              <w:rPr>
                <w:rFonts w:cs="Arial"/>
                <w:b/>
                <w:bCs/>
                <w:sz w:val="22"/>
                <w:szCs w:val="22"/>
                <w:lang w:eastAsia="ja-JP"/>
              </w:rPr>
              <w:t>メトリクスとターゲット：移行リスク</w:t>
            </w:r>
          </w:p>
        </w:tc>
        <w:tc>
          <w:tcPr>
            <w:tcW w:w="1985" w:type="dxa"/>
            <w:gridSpan w:val="2"/>
            <w:vMerge w:val="restart"/>
            <w:shd w:val="clear" w:color="auto" w:fill="F2F2F2" w:themeFill="background1" w:themeFillShade="F2"/>
            <w:vAlign w:val="center"/>
            <w:hideMark/>
          </w:tcPr>
          <w:p w14:paraId="029F1717" w14:textId="77777777" w:rsidR="002A241F" w:rsidRPr="00F80676" w:rsidRDefault="002A241F" w:rsidP="002A241F">
            <w:pPr>
              <w:spacing w:line="240" w:lineRule="auto"/>
              <w:jc w:val="center"/>
              <w:textAlignment w:val="baseline"/>
              <w:rPr>
                <w:rFonts w:cs="Arial"/>
                <w:b/>
                <w:bCs/>
                <w:sz w:val="14"/>
                <w:szCs w:val="14"/>
                <w:lang w:val="en-US" w:eastAsia="en-GB"/>
              </w:rPr>
            </w:pPr>
            <w:r w:rsidRPr="00F80676">
              <w:rPr>
                <w:rFonts w:cs="Arial"/>
                <w:b/>
                <w:bCs/>
                <w:sz w:val="14"/>
                <w:szCs w:val="14"/>
                <w:lang w:val="en-US" w:eastAsia="en-GB"/>
              </w:rPr>
              <w:t>PRI</w:t>
            </w:r>
            <w:proofErr w:type="spellStart"/>
            <w:r w:rsidRPr="00F80676">
              <w:rPr>
                <w:rFonts w:cs="Arial"/>
                <w:b/>
                <w:bCs/>
                <w:sz w:val="14"/>
                <w:szCs w:val="14"/>
                <w:lang w:val="en-US" w:eastAsia="en-GB"/>
              </w:rPr>
              <w:t>原則</w:t>
            </w:r>
            <w:proofErr w:type="spellEnd"/>
          </w:p>
          <w:p w14:paraId="2C457106" w14:textId="77777777" w:rsidR="002A241F" w:rsidRPr="00F80676" w:rsidRDefault="002A241F" w:rsidP="002A241F">
            <w:pPr>
              <w:spacing w:line="240" w:lineRule="auto"/>
              <w:jc w:val="center"/>
              <w:textAlignment w:val="baseline"/>
              <w:rPr>
                <w:rFonts w:cs="Arial"/>
                <w:b/>
                <w:bCs/>
                <w:sz w:val="14"/>
                <w:szCs w:val="14"/>
                <w:lang w:val="en-US" w:eastAsia="en-GB"/>
              </w:rPr>
            </w:pPr>
          </w:p>
          <w:p w14:paraId="7F0DB856" w14:textId="77777777" w:rsidR="002A241F" w:rsidRPr="00F80676" w:rsidRDefault="002A241F" w:rsidP="002A241F">
            <w:pPr>
              <w:spacing w:line="240" w:lineRule="auto"/>
              <w:jc w:val="center"/>
              <w:textAlignment w:val="baseline"/>
              <w:rPr>
                <w:rFonts w:cs="Arial"/>
                <w:sz w:val="18"/>
                <w:szCs w:val="18"/>
                <w:lang w:eastAsia="en-GB"/>
              </w:rPr>
            </w:pPr>
            <w:proofErr w:type="spellStart"/>
            <w:r w:rsidRPr="00F80676">
              <w:rPr>
                <w:rFonts w:cs="Arial"/>
                <w:b/>
                <w:bCs/>
                <w:sz w:val="22"/>
                <w:szCs w:val="22"/>
                <w:lang w:val="en-US" w:eastAsia="en-GB"/>
              </w:rPr>
              <w:t>一般</w:t>
            </w:r>
            <w:proofErr w:type="spellEnd"/>
          </w:p>
        </w:tc>
        <w:tc>
          <w:tcPr>
            <w:tcW w:w="1986" w:type="dxa"/>
            <w:vMerge w:val="restart"/>
            <w:shd w:val="clear" w:color="auto" w:fill="A6A6A6" w:themeFill="background1" w:themeFillShade="A6"/>
            <w:tcMar>
              <w:top w:w="113" w:type="dxa"/>
              <w:left w:w="113" w:type="dxa"/>
              <w:bottom w:w="113" w:type="dxa"/>
              <w:right w:w="113" w:type="dxa"/>
            </w:tcMar>
            <w:vAlign w:val="center"/>
            <w:hideMark/>
          </w:tcPr>
          <w:p w14:paraId="4C65C52F" w14:textId="77777777" w:rsidR="002A241F" w:rsidRPr="00F80676" w:rsidRDefault="002A241F" w:rsidP="002A241F">
            <w:pPr>
              <w:spacing w:line="240" w:lineRule="auto"/>
              <w:jc w:val="center"/>
              <w:textAlignment w:val="baseline"/>
              <w:rPr>
                <w:rFonts w:cs="Arial"/>
                <w:b/>
                <w:bCs/>
                <w:color w:val="FFFFFF" w:themeColor="background1"/>
                <w:sz w:val="14"/>
                <w:szCs w:val="14"/>
                <w:lang w:val="en-US" w:eastAsia="ja-JP"/>
              </w:rPr>
            </w:pPr>
            <w:r w:rsidRPr="00F80676">
              <w:rPr>
                <w:rFonts w:cs="Arial"/>
                <w:b/>
                <w:bCs/>
                <w:color w:val="FFFFFF" w:themeColor="background1"/>
                <w:sz w:val="14"/>
                <w:szCs w:val="14"/>
                <w:lang w:val="en-US" w:eastAsia="ja-JP"/>
              </w:rPr>
              <w:t>指標種別</w:t>
            </w:r>
          </w:p>
          <w:p w14:paraId="774A8558" w14:textId="77777777" w:rsidR="002A241F" w:rsidRPr="00F80676" w:rsidRDefault="002A241F" w:rsidP="002A241F">
            <w:pPr>
              <w:spacing w:line="240" w:lineRule="auto"/>
              <w:jc w:val="center"/>
              <w:textAlignment w:val="baseline"/>
              <w:rPr>
                <w:rFonts w:cs="Arial"/>
                <w:b/>
                <w:bCs/>
                <w:color w:val="FFFFFF" w:themeColor="background1"/>
                <w:sz w:val="14"/>
                <w:szCs w:val="14"/>
                <w:lang w:val="en-US" w:eastAsia="ja-JP"/>
              </w:rPr>
            </w:pPr>
          </w:p>
          <w:p w14:paraId="00EA890B" w14:textId="77777777" w:rsidR="002A241F" w:rsidRPr="00F80676" w:rsidRDefault="002A241F" w:rsidP="002A241F">
            <w:pPr>
              <w:spacing w:line="240" w:lineRule="auto"/>
              <w:jc w:val="center"/>
              <w:textAlignment w:val="baseline"/>
              <w:rPr>
                <w:rFonts w:cs="Arial"/>
                <w:color w:val="FFFFFF" w:themeColor="background1"/>
                <w:sz w:val="32"/>
                <w:szCs w:val="32"/>
                <w:lang w:eastAsia="ja-JP"/>
              </w:rPr>
            </w:pPr>
            <w:r w:rsidRPr="00F80676">
              <w:rPr>
                <w:rFonts w:cs="Arial"/>
                <w:b/>
                <w:color w:val="FFFFFF" w:themeColor="background1"/>
                <w:sz w:val="32"/>
                <w:szCs w:val="32"/>
                <w:lang w:val="en-US" w:eastAsia="ja-JP"/>
              </w:rPr>
              <w:t>プラス</w:t>
            </w:r>
          </w:p>
          <w:p w14:paraId="40981914" w14:textId="77777777" w:rsidR="002A241F" w:rsidRPr="00F80676" w:rsidRDefault="002A241F" w:rsidP="002A241F">
            <w:pPr>
              <w:spacing w:line="240" w:lineRule="auto"/>
              <w:jc w:val="center"/>
              <w:textAlignment w:val="baseline"/>
              <w:rPr>
                <w:rFonts w:cs="Arial"/>
                <w:color w:val="FFFFFF" w:themeColor="background1"/>
                <w:sz w:val="18"/>
                <w:szCs w:val="18"/>
                <w:lang w:eastAsia="ja-JP"/>
              </w:rPr>
            </w:pPr>
            <w:r w:rsidRPr="00F80676">
              <w:rPr>
                <w:rFonts w:cs="Arial"/>
                <w:b/>
                <w:bCs/>
                <w:color w:val="FFFFFF" w:themeColor="background1"/>
                <w:sz w:val="10"/>
                <w:szCs w:val="10"/>
                <w:lang w:val="en-US" w:eastAsia="ja-JP"/>
              </w:rPr>
              <w:t>自主開示</w:t>
            </w:r>
          </w:p>
        </w:tc>
      </w:tr>
      <w:tr w:rsidR="002A241F" w:rsidRPr="00F80676" w14:paraId="6266F3F3" w14:textId="77777777" w:rsidTr="002A241F">
        <w:trPr>
          <w:trHeight w:val="380"/>
        </w:trPr>
        <w:tc>
          <w:tcPr>
            <w:tcW w:w="1841" w:type="dxa"/>
            <w:vMerge/>
            <w:shd w:val="clear" w:color="auto" w:fill="FFC000" w:themeFill="accent4"/>
            <w:vAlign w:val="center"/>
          </w:tcPr>
          <w:p w14:paraId="713D1236" w14:textId="77777777" w:rsidR="002A241F" w:rsidRPr="00F80676" w:rsidRDefault="002A241F" w:rsidP="002A241F">
            <w:pPr>
              <w:spacing w:line="240" w:lineRule="auto"/>
              <w:jc w:val="center"/>
              <w:textAlignment w:val="baseline"/>
              <w:rPr>
                <w:rFonts w:cs="Arial"/>
                <w:b/>
                <w:sz w:val="14"/>
                <w:szCs w:val="14"/>
                <w:lang w:val="en-US" w:eastAsia="ja-JP"/>
              </w:rPr>
            </w:pPr>
          </w:p>
        </w:tc>
        <w:tc>
          <w:tcPr>
            <w:tcW w:w="1559" w:type="dxa"/>
            <w:shd w:val="clear" w:color="auto" w:fill="F2F2F2" w:themeFill="background1" w:themeFillShade="F2"/>
            <w:vAlign w:val="center"/>
          </w:tcPr>
          <w:p w14:paraId="4EF09994" w14:textId="77777777" w:rsidR="002A241F" w:rsidRPr="00F80676" w:rsidRDefault="002A241F" w:rsidP="002A241F">
            <w:pPr>
              <w:spacing w:line="240" w:lineRule="auto"/>
              <w:textAlignment w:val="baseline"/>
              <w:rPr>
                <w:rFonts w:cs="Arial"/>
                <w:b/>
                <w:sz w:val="14"/>
                <w:szCs w:val="14"/>
                <w:lang w:val="en-US" w:eastAsia="en-GB"/>
              </w:rPr>
            </w:pPr>
            <w:proofErr w:type="spellStart"/>
            <w:r w:rsidRPr="00F80676">
              <w:rPr>
                <w:rFonts w:cs="Arial"/>
                <w:b/>
                <w:sz w:val="14"/>
                <w:szCs w:val="14"/>
                <w:lang w:val="en-US" w:eastAsia="en-GB"/>
              </w:rPr>
              <w:t>ゲートウェイ</w:t>
            </w:r>
            <w:proofErr w:type="spellEnd"/>
          </w:p>
        </w:tc>
        <w:tc>
          <w:tcPr>
            <w:tcW w:w="2835" w:type="dxa"/>
            <w:gridSpan w:val="2"/>
            <w:shd w:val="clear" w:color="auto" w:fill="F2F2F2" w:themeFill="background1" w:themeFillShade="F2"/>
            <w:vAlign w:val="center"/>
          </w:tcPr>
          <w:p w14:paraId="7F409542" w14:textId="77777777" w:rsidR="002A241F" w:rsidRPr="00F80676" w:rsidRDefault="002A241F" w:rsidP="002A241F">
            <w:pPr>
              <w:spacing w:line="240" w:lineRule="auto"/>
              <w:textAlignment w:val="baseline"/>
              <w:rPr>
                <w:rFonts w:cs="Arial"/>
                <w:b/>
                <w:sz w:val="14"/>
                <w:szCs w:val="14"/>
                <w:lang w:val="en-US" w:eastAsia="en-GB"/>
              </w:rPr>
            </w:pPr>
            <w:proofErr w:type="spellStart"/>
            <w:r w:rsidRPr="00F80676">
              <w:rPr>
                <w:rFonts w:cs="Arial"/>
                <w:b/>
                <w:bCs/>
                <w:sz w:val="22"/>
                <w:szCs w:val="22"/>
              </w:rPr>
              <w:t>該当なし</w:t>
            </w:r>
            <w:proofErr w:type="spellEnd"/>
          </w:p>
        </w:tc>
        <w:tc>
          <w:tcPr>
            <w:tcW w:w="4678" w:type="dxa"/>
            <w:gridSpan w:val="3"/>
            <w:vMerge/>
            <w:shd w:val="clear" w:color="auto" w:fill="DFF5F9"/>
            <w:vAlign w:val="center"/>
          </w:tcPr>
          <w:p w14:paraId="6BAB04A7" w14:textId="77777777" w:rsidR="002A241F" w:rsidRPr="00F80676" w:rsidRDefault="002A241F" w:rsidP="002A241F">
            <w:pPr>
              <w:spacing w:line="240" w:lineRule="auto"/>
              <w:jc w:val="center"/>
              <w:textAlignment w:val="baseline"/>
              <w:rPr>
                <w:rFonts w:cs="Arial"/>
                <w:b/>
                <w:sz w:val="14"/>
                <w:szCs w:val="14"/>
                <w:lang w:val="en-US" w:eastAsia="en-GB"/>
              </w:rPr>
            </w:pPr>
          </w:p>
        </w:tc>
        <w:tc>
          <w:tcPr>
            <w:tcW w:w="1985" w:type="dxa"/>
            <w:gridSpan w:val="2"/>
            <w:vMerge/>
            <w:shd w:val="clear" w:color="auto" w:fill="DFF5F9"/>
            <w:vAlign w:val="center"/>
          </w:tcPr>
          <w:p w14:paraId="1ADE684A" w14:textId="77777777" w:rsidR="002A241F" w:rsidRPr="00F80676" w:rsidRDefault="002A241F" w:rsidP="002A241F">
            <w:pPr>
              <w:spacing w:line="240" w:lineRule="auto"/>
              <w:jc w:val="center"/>
              <w:textAlignment w:val="baseline"/>
              <w:rPr>
                <w:rFonts w:cs="Arial"/>
                <w:b/>
                <w:bCs/>
                <w:sz w:val="14"/>
                <w:szCs w:val="14"/>
                <w:lang w:val="en-US" w:eastAsia="en-GB"/>
              </w:rPr>
            </w:pPr>
          </w:p>
        </w:tc>
        <w:tc>
          <w:tcPr>
            <w:tcW w:w="1986" w:type="dxa"/>
            <w:vMerge/>
            <w:shd w:val="clear" w:color="auto" w:fill="A6A6A6" w:themeFill="background1" w:themeFillShade="A6"/>
            <w:tcMar>
              <w:top w:w="113" w:type="dxa"/>
              <w:left w:w="113" w:type="dxa"/>
              <w:bottom w:w="113" w:type="dxa"/>
              <w:right w:w="113" w:type="dxa"/>
            </w:tcMar>
            <w:vAlign w:val="center"/>
          </w:tcPr>
          <w:p w14:paraId="6153AED4" w14:textId="77777777" w:rsidR="002A241F" w:rsidRPr="00F80676" w:rsidRDefault="002A241F" w:rsidP="002A241F">
            <w:pPr>
              <w:spacing w:line="240" w:lineRule="auto"/>
              <w:jc w:val="center"/>
              <w:textAlignment w:val="baseline"/>
              <w:rPr>
                <w:rFonts w:cs="Arial"/>
                <w:b/>
                <w:bCs/>
                <w:color w:val="FFFFFF" w:themeColor="background1"/>
                <w:sz w:val="14"/>
                <w:szCs w:val="14"/>
                <w:lang w:val="en-US" w:eastAsia="en-GB"/>
              </w:rPr>
            </w:pPr>
          </w:p>
        </w:tc>
      </w:tr>
      <w:tr w:rsidR="002A241F" w:rsidRPr="00F80676" w14:paraId="5E420472" w14:textId="77777777" w:rsidTr="002A241F">
        <w:trPr>
          <w:trHeight w:val="567"/>
        </w:trPr>
        <w:tc>
          <w:tcPr>
            <w:tcW w:w="14884" w:type="dxa"/>
            <w:gridSpan w:val="10"/>
            <w:shd w:val="clear" w:color="auto" w:fill="FFFFFF" w:themeFill="background1"/>
            <w:tcMar>
              <w:top w:w="113" w:type="dxa"/>
              <w:left w:w="113" w:type="dxa"/>
              <w:bottom w:w="113" w:type="dxa"/>
              <w:right w:w="113" w:type="dxa"/>
            </w:tcMar>
            <w:vAlign w:val="center"/>
            <w:hideMark/>
          </w:tcPr>
          <w:p w14:paraId="22A99190" w14:textId="77777777" w:rsidR="002A241F" w:rsidRPr="00F80676" w:rsidRDefault="002A241F" w:rsidP="002A241F">
            <w:pPr>
              <w:spacing w:line="276" w:lineRule="auto"/>
              <w:textAlignment w:val="baseline"/>
              <w:rPr>
                <w:rFonts w:cs="Arial"/>
                <w:lang w:eastAsia="ja-JP"/>
              </w:rPr>
            </w:pPr>
            <w:r w:rsidRPr="00F80676">
              <w:rPr>
                <w:rFonts w:cs="Arial"/>
                <w:b/>
                <w:lang w:val="en-US" w:eastAsia="ja-JP"/>
              </w:rPr>
              <w:t>移行リスクのモニタリングと管理のために貴組織が特定したメトリクスの詳細を提供してください。</w:t>
            </w:r>
          </w:p>
        </w:tc>
      </w:tr>
      <w:tr w:rsidR="002A241F" w:rsidRPr="00F80676" w14:paraId="76B2A4C6" w14:textId="77777777" w:rsidTr="002A241F">
        <w:trPr>
          <w:trHeight w:val="27"/>
        </w:trPr>
        <w:tc>
          <w:tcPr>
            <w:tcW w:w="3400" w:type="dxa"/>
            <w:gridSpan w:val="2"/>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hideMark/>
          </w:tcPr>
          <w:p w14:paraId="25B18007" w14:textId="77777777" w:rsidR="002A241F" w:rsidRPr="00F80676" w:rsidRDefault="002A241F" w:rsidP="002A241F">
            <w:pPr>
              <w:spacing w:line="276" w:lineRule="auto"/>
              <w:textAlignment w:val="baseline"/>
              <w:rPr>
                <w:rFonts w:cs="Arial"/>
                <w:lang w:eastAsia="ja-JP"/>
              </w:rPr>
            </w:pPr>
          </w:p>
        </w:tc>
        <w:tc>
          <w:tcPr>
            <w:tcW w:w="2296" w:type="dxa"/>
            <w:tcBorders>
              <w:bottom w:val="single" w:sz="6" w:space="0" w:color="A6A6A6" w:themeColor="background1" w:themeShade="A6"/>
            </w:tcBorders>
            <w:shd w:val="clear" w:color="auto" w:fill="F2F2F2" w:themeFill="background1" w:themeFillShade="F2"/>
            <w:vAlign w:val="center"/>
          </w:tcPr>
          <w:p w14:paraId="258954A0" w14:textId="6DDDA32D" w:rsidR="002A241F" w:rsidRPr="00F80676" w:rsidRDefault="002A241F" w:rsidP="002A241F">
            <w:pPr>
              <w:spacing w:line="276" w:lineRule="auto"/>
              <w:textAlignment w:val="baseline"/>
              <w:rPr>
                <w:rFonts w:cs="Arial"/>
                <w:b/>
                <w:lang w:eastAsia="ja-JP"/>
              </w:rPr>
            </w:pPr>
            <w:r w:rsidRPr="00F80676">
              <w:rPr>
                <w:rFonts w:cs="Arial"/>
                <w:b/>
                <w:lang w:eastAsia="ja-JP"/>
              </w:rPr>
              <w:t>対</w:t>
            </w:r>
            <w:r w:rsidRPr="00F80676">
              <w:rPr>
                <w:rFonts w:cs="Arial"/>
                <w:b/>
                <w:lang w:eastAsia="ja-JP"/>
              </w:rPr>
              <w:t>AUM</w:t>
            </w:r>
            <w:r w:rsidRPr="00F80676">
              <w:rPr>
                <w:rFonts w:cs="Arial"/>
                <w:b/>
                <w:lang w:eastAsia="ja-JP"/>
              </w:rPr>
              <w:t>比率</w:t>
            </w:r>
          </w:p>
        </w:tc>
        <w:tc>
          <w:tcPr>
            <w:tcW w:w="2297" w:type="dxa"/>
            <w:gridSpan w:val="2"/>
            <w:tcBorders>
              <w:bottom w:val="single" w:sz="6" w:space="0" w:color="A6A6A6" w:themeColor="background1" w:themeShade="A6"/>
            </w:tcBorders>
            <w:shd w:val="clear" w:color="auto" w:fill="F2F2F2" w:themeFill="background1" w:themeFillShade="F2"/>
            <w:vAlign w:val="center"/>
          </w:tcPr>
          <w:p w14:paraId="20804DED" w14:textId="77777777" w:rsidR="002A241F" w:rsidRPr="00F80676" w:rsidRDefault="002A241F" w:rsidP="002A241F">
            <w:pPr>
              <w:spacing w:line="276" w:lineRule="auto"/>
              <w:textAlignment w:val="baseline"/>
              <w:rPr>
                <w:rFonts w:cs="Arial"/>
                <w:b/>
                <w:lang w:eastAsia="en-GB"/>
              </w:rPr>
            </w:pPr>
            <w:r w:rsidRPr="00F80676">
              <w:rPr>
                <w:rFonts w:cs="Arial"/>
                <w:b/>
                <w:lang w:eastAsia="ja-JP"/>
              </w:rPr>
              <w:t>目的</w:t>
            </w:r>
          </w:p>
        </w:tc>
        <w:tc>
          <w:tcPr>
            <w:tcW w:w="2297" w:type="dxa"/>
            <w:tcBorders>
              <w:bottom w:val="single" w:sz="6" w:space="0" w:color="A6A6A6" w:themeColor="background1" w:themeShade="A6"/>
            </w:tcBorders>
            <w:shd w:val="clear" w:color="auto" w:fill="F2F2F2" w:themeFill="background1" w:themeFillShade="F2"/>
            <w:vAlign w:val="center"/>
          </w:tcPr>
          <w:p w14:paraId="753A41BB" w14:textId="77777777" w:rsidR="002A241F" w:rsidRPr="00F80676" w:rsidRDefault="002A241F" w:rsidP="002A241F">
            <w:pPr>
              <w:spacing w:line="276" w:lineRule="auto"/>
              <w:textAlignment w:val="baseline"/>
              <w:rPr>
                <w:rFonts w:cs="Arial"/>
                <w:b/>
                <w:lang w:eastAsia="en-GB"/>
              </w:rPr>
            </w:pPr>
            <w:r w:rsidRPr="00F80676">
              <w:rPr>
                <w:rFonts w:cs="Arial"/>
                <w:b/>
                <w:lang w:eastAsia="ja-JP"/>
              </w:rPr>
              <w:t>メトリクスの単位</w:t>
            </w:r>
          </w:p>
        </w:tc>
        <w:tc>
          <w:tcPr>
            <w:tcW w:w="2297" w:type="dxa"/>
            <w:gridSpan w:val="2"/>
            <w:tcBorders>
              <w:bottom w:val="single" w:sz="6" w:space="0" w:color="A6A6A6" w:themeColor="background1" w:themeShade="A6"/>
            </w:tcBorders>
            <w:shd w:val="clear" w:color="auto" w:fill="F2F2F2" w:themeFill="background1" w:themeFillShade="F2"/>
            <w:vAlign w:val="center"/>
          </w:tcPr>
          <w:p w14:paraId="56F88B75" w14:textId="77777777" w:rsidR="002A241F" w:rsidRPr="00F80676" w:rsidRDefault="002A241F" w:rsidP="002A241F">
            <w:pPr>
              <w:spacing w:line="276" w:lineRule="auto"/>
              <w:textAlignment w:val="baseline"/>
              <w:rPr>
                <w:rFonts w:cs="Arial"/>
                <w:b/>
                <w:lang w:eastAsia="en-GB"/>
              </w:rPr>
            </w:pPr>
            <w:r w:rsidRPr="00F80676">
              <w:rPr>
                <w:rFonts w:cs="Arial"/>
                <w:b/>
                <w:lang w:eastAsia="ja-JP"/>
              </w:rPr>
              <w:t>方法</w:t>
            </w:r>
          </w:p>
        </w:tc>
        <w:tc>
          <w:tcPr>
            <w:tcW w:w="2297" w:type="dxa"/>
            <w:gridSpan w:val="2"/>
            <w:tcBorders>
              <w:bottom w:val="single" w:sz="6" w:space="0" w:color="A6A6A6" w:themeColor="background1" w:themeShade="A6"/>
            </w:tcBorders>
            <w:shd w:val="clear" w:color="auto" w:fill="F2F2F2" w:themeFill="background1" w:themeFillShade="F2"/>
            <w:vAlign w:val="center"/>
          </w:tcPr>
          <w:p w14:paraId="180AF055" w14:textId="29D79EC2" w:rsidR="002A241F" w:rsidRPr="00F80676" w:rsidRDefault="005A3DAA" w:rsidP="002A241F">
            <w:pPr>
              <w:spacing w:line="276" w:lineRule="auto"/>
              <w:textAlignment w:val="baseline"/>
              <w:rPr>
                <w:rFonts w:cs="Arial"/>
                <w:b/>
                <w:lang w:eastAsia="en-GB"/>
              </w:rPr>
            </w:pPr>
            <w:r>
              <w:rPr>
                <w:rFonts w:cs="Arial" w:hint="eastAsia"/>
                <w:b/>
                <w:lang w:eastAsia="ja-JP"/>
              </w:rPr>
              <w:t>開示された</w:t>
            </w:r>
            <w:r w:rsidR="002A241F" w:rsidRPr="00F80676">
              <w:rPr>
                <w:rFonts w:cs="Arial"/>
                <w:b/>
                <w:lang w:eastAsia="ja-JP"/>
              </w:rPr>
              <w:t>値</w:t>
            </w:r>
          </w:p>
        </w:tc>
      </w:tr>
      <w:tr w:rsidR="002A241F" w:rsidRPr="00F80676" w14:paraId="0B5F5BB3" w14:textId="77777777" w:rsidTr="002A241F">
        <w:trPr>
          <w:trHeight w:val="379"/>
        </w:trPr>
        <w:tc>
          <w:tcPr>
            <w:tcW w:w="3400" w:type="dxa"/>
            <w:gridSpan w:val="2"/>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3E682D1A" w14:textId="14FBB355" w:rsidR="002A241F" w:rsidRPr="00F80676" w:rsidRDefault="001E1CA8" w:rsidP="002A241F">
            <w:pPr>
              <w:spacing w:line="276" w:lineRule="auto"/>
              <w:textAlignment w:val="baseline"/>
              <w:rPr>
                <w:rFonts w:cs="Arial"/>
                <w:lang w:eastAsia="en-GB"/>
              </w:rPr>
            </w:pPr>
            <w:r w:rsidRPr="00F80676">
              <w:rPr>
                <w:rFonts w:cs="Arial"/>
              </w:rPr>
              <w:t>（</w:t>
            </w:r>
            <w:r w:rsidR="002A241F" w:rsidRPr="00F80676">
              <w:rPr>
                <w:rFonts w:cs="Arial"/>
              </w:rPr>
              <w:t>A</w:t>
            </w:r>
            <w:r w:rsidRPr="00F80676">
              <w:rPr>
                <w:rFonts w:cs="Arial"/>
              </w:rPr>
              <w:t>）</w:t>
            </w:r>
            <w:proofErr w:type="spellStart"/>
            <w:r w:rsidR="002A241F" w:rsidRPr="00F80676">
              <w:rPr>
                <w:rFonts w:cs="Arial"/>
              </w:rPr>
              <w:t>総炭素排出量</w:t>
            </w:r>
            <w:proofErr w:type="spellEnd"/>
          </w:p>
        </w:tc>
        <w:tc>
          <w:tcPr>
            <w:tcW w:w="2296" w:type="dxa"/>
            <w:tcBorders>
              <w:bottom w:val="single" w:sz="6" w:space="0" w:color="A6A6A6" w:themeColor="background1" w:themeShade="A6"/>
            </w:tcBorders>
            <w:shd w:val="clear" w:color="auto" w:fill="FFFFFF" w:themeFill="background1"/>
            <w:vAlign w:val="center"/>
          </w:tcPr>
          <w:p w14:paraId="3D970AF3" w14:textId="166DB0D3" w:rsidR="002A241F" w:rsidRPr="00F80676" w:rsidRDefault="001E1CA8" w:rsidP="002A241F">
            <w:pPr>
              <w:spacing w:line="276" w:lineRule="auto"/>
              <w:textAlignment w:val="baseline"/>
              <w:rPr>
                <w:rFonts w:cs="Arial"/>
                <w:lang w:eastAsia="ja-JP"/>
              </w:rPr>
            </w:pPr>
            <w:r w:rsidRPr="00F80676">
              <w:rPr>
                <w:rFonts w:cs="Arial"/>
                <w:lang w:eastAsia="ja-JP"/>
              </w:rPr>
              <w:t>［</w:t>
            </w:r>
            <w:r w:rsidR="002A241F" w:rsidRPr="00F80676">
              <w:rPr>
                <w:rFonts w:cs="Arial"/>
                <w:lang w:eastAsia="ja-JP"/>
              </w:rPr>
              <w:t>ドロップダウン・リスト</w:t>
            </w:r>
            <w:r w:rsidR="00A2504D" w:rsidRPr="00F80676">
              <w:rPr>
                <w:rFonts w:cs="Arial"/>
                <w:lang w:eastAsia="ja-JP"/>
              </w:rPr>
              <w:t>］</w:t>
            </w:r>
          </w:p>
          <w:p w14:paraId="668BD136" w14:textId="77777777" w:rsidR="002A241F" w:rsidRPr="00F80676" w:rsidRDefault="002A241F" w:rsidP="002A241F">
            <w:pPr>
              <w:spacing w:line="276" w:lineRule="auto"/>
              <w:textAlignment w:val="baseline"/>
              <w:rPr>
                <w:rFonts w:cs="Arial"/>
                <w:lang w:eastAsia="ja-JP"/>
              </w:rPr>
            </w:pPr>
          </w:p>
          <w:p w14:paraId="1CE5E2A8" w14:textId="3FC2BF0A" w:rsidR="002A241F" w:rsidRPr="00F80676" w:rsidRDefault="001E1CA8" w:rsidP="002A241F">
            <w:pPr>
              <w:spacing w:line="276" w:lineRule="auto"/>
              <w:textAlignment w:val="baseline"/>
              <w:rPr>
                <w:rFonts w:cs="Arial"/>
                <w:lang w:eastAsia="ja-JP"/>
              </w:rPr>
            </w:pPr>
            <w:r w:rsidRPr="00F80676">
              <w:rPr>
                <w:rFonts w:cs="Arial"/>
                <w:lang w:eastAsia="ja-JP"/>
              </w:rPr>
              <w:t>（</w:t>
            </w:r>
            <w:r w:rsidR="002A241F" w:rsidRPr="00F80676">
              <w:rPr>
                <w:rFonts w:cs="Arial"/>
                <w:lang w:eastAsia="ja-JP"/>
              </w:rPr>
              <w:t>1</w:t>
            </w:r>
            <w:r w:rsidRPr="00F80676">
              <w:rPr>
                <w:rFonts w:cs="Arial"/>
                <w:lang w:eastAsia="ja-JP"/>
              </w:rPr>
              <w:t>）</w:t>
            </w:r>
            <w:r w:rsidR="002A241F" w:rsidRPr="00F80676">
              <w:rPr>
                <w:rFonts w:cs="Arial"/>
                <w:lang w:eastAsia="ja-JP"/>
              </w:rPr>
              <w:t>資産</w:t>
            </w:r>
            <w:r w:rsidR="003E539D" w:rsidRPr="00F80676">
              <w:rPr>
                <w:rFonts w:cs="Arial"/>
                <w:lang w:eastAsia="ja-JP"/>
              </w:rPr>
              <w:t>のすべて</w:t>
            </w:r>
          </w:p>
          <w:p w14:paraId="3A34F8EF" w14:textId="6BFBC6BD" w:rsidR="002A241F" w:rsidRPr="00F80676" w:rsidRDefault="001E1CA8" w:rsidP="002A241F">
            <w:pPr>
              <w:spacing w:line="276" w:lineRule="auto"/>
              <w:textAlignment w:val="baseline"/>
              <w:rPr>
                <w:rFonts w:cs="Arial"/>
                <w:lang w:eastAsia="ja-JP"/>
              </w:rPr>
            </w:pPr>
            <w:r w:rsidRPr="00F80676">
              <w:rPr>
                <w:rFonts w:cs="Arial"/>
                <w:lang w:eastAsia="ja-JP"/>
              </w:rPr>
              <w:t>（</w:t>
            </w:r>
            <w:r w:rsidR="002A241F" w:rsidRPr="00F80676">
              <w:rPr>
                <w:rFonts w:cs="Arial"/>
                <w:lang w:eastAsia="ja-JP"/>
              </w:rPr>
              <w:t>2</w:t>
            </w:r>
            <w:r w:rsidRPr="00F80676">
              <w:rPr>
                <w:rFonts w:cs="Arial"/>
                <w:lang w:eastAsia="ja-JP"/>
              </w:rPr>
              <w:t>）</w:t>
            </w:r>
            <w:r w:rsidR="002A241F" w:rsidRPr="00F80676">
              <w:rPr>
                <w:rFonts w:cs="Arial"/>
                <w:lang w:eastAsia="ja-JP"/>
              </w:rPr>
              <w:t>資産の過半数</w:t>
            </w:r>
          </w:p>
          <w:p w14:paraId="1D3EC19E" w14:textId="00F97B40" w:rsidR="002A241F" w:rsidRPr="00F80676" w:rsidRDefault="001E1CA8" w:rsidP="002A241F">
            <w:pPr>
              <w:spacing w:line="276" w:lineRule="auto"/>
              <w:textAlignment w:val="baseline"/>
              <w:rPr>
                <w:rFonts w:cs="Arial"/>
                <w:lang w:eastAsia="ja-JP"/>
              </w:rPr>
            </w:pPr>
            <w:r w:rsidRPr="00F80676">
              <w:rPr>
                <w:rFonts w:cs="Arial"/>
                <w:lang w:eastAsia="ja-JP"/>
              </w:rPr>
              <w:t>（</w:t>
            </w:r>
            <w:r w:rsidR="002A241F" w:rsidRPr="00F80676">
              <w:rPr>
                <w:rFonts w:cs="Arial"/>
                <w:lang w:eastAsia="ja-JP"/>
              </w:rPr>
              <w:t>3</w:t>
            </w:r>
            <w:r w:rsidRPr="00F80676">
              <w:rPr>
                <w:rFonts w:cs="Arial"/>
                <w:lang w:eastAsia="ja-JP"/>
              </w:rPr>
              <w:t>）</w:t>
            </w:r>
            <w:r w:rsidR="002A241F" w:rsidRPr="00F80676">
              <w:rPr>
                <w:rFonts w:cs="Arial"/>
                <w:lang w:eastAsia="ja-JP"/>
              </w:rPr>
              <w:t>資産の</w:t>
            </w:r>
            <w:r w:rsidR="003E539D" w:rsidRPr="00F80676">
              <w:rPr>
                <w:rFonts w:cs="Arial"/>
                <w:lang w:eastAsia="ja-JP"/>
              </w:rPr>
              <w:t>一部</w:t>
            </w:r>
          </w:p>
        </w:tc>
        <w:tc>
          <w:tcPr>
            <w:tcW w:w="2297" w:type="dxa"/>
            <w:gridSpan w:val="2"/>
            <w:tcBorders>
              <w:bottom w:val="single" w:sz="6" w:space="0" w:color="A6A6A6" w:themeColor="background1" w:themeShade="A6"/>
            </w:tcBorders>
            <w:shd w:val="clear" w:color="auto" w:fill="FFFFFF" w:themeFill="background1"/>
            <w:vAlign w:val="center"/>
          </w:tcPr>
          <w:p w14:paraId="0B96873E" w14:textId="0A060613" w:rsidR="002A241F" w:rsidRPr="00F80676" w:rsidRDefault="001E1CA8" w:rsidP="002A241F">
            <w:pPr>
              <w:spacing w:line="276" w:lineRule="auto"/>
              <w:textAlignment w:val="baseline"/>
              <w:rPr>
                <w:rFonts w:cs="Arial"/>
                <w:lang w:eastAsia="ja-JP"/>
              </w:rPr>
            </w:pPr>
            <w:r w:rsidRPr="00F80676">
              <w:rPr>
                <w:rFonts w:cs="Arial"/>
                <w:lang w:eastAsia="ja-JP"/>
              </w:rPr>
              <w:t>［</w:t>
            </w:r>
            <w:r w:rsidR="004049C3" w:rsidRPr="00F80676">
              <w:rPr>
                <w:rFonts w:cs="Arial"/>
                <w:lang w:eastAsia="ja-JP"/>
              </w:rPr>
              <w:t>自由回答</w:t>
            </w:r>
            <w:r w:rsidR="002A241F" w:rsidRPr="00F80676">
              <w:rPr>
                <w:rFonts w:cs="Arial"/>
                <w:lang w:eastAsia="ja-JP"/>
              </w:rPr>
              <w:t>：</w:t>
            </w:r>
            <w:r w:rsidR="004049C3" w:rsidRPr="00F80676">
              <w:rPr>
                <w:rFonts w:cs="Arial"/>
                <w:lang w:eastAsia="ja-JP"/>
              </w:rPr>
              <w:t>ミディアム</w:t>
            </w:r>
            <w:r w:rsidR="00A2504D" w:rsidRPr="00F80676">
              <w:rPr>
                <w:rFonts w:cs="Arial"/>
                <w:lang w:eastAsia="ja-JP"/>
              </w:rPr>
              <w:t>］</w:t>
            </w:r>
          </w:p>
        </w:tc>
        <w:tc>
          <w:tcPr>
            <w:tcW w:w="2297" w:type="dxa"/>
            <w:tcBorders>
              <w:bottom w:val="single" w:sz="6" w:space="0" w:color="A6A6A6" w:themeColor="background1" w:themeShade="A6"/>
            </w:tcBorders>
            <w:shd w:val="clear" w:color="auto" w:fill="FFFFFF" w:themeFill="background1"/>
            <w:vAlign w:val="center"/>
          </w:tcPr>
          <w:p w14:paraId="28CF1BE2" w14:textId="710DB539" w:rsidR="002A241F" w:rsidRPr="00F80676" w:rsidRDefault="001E1CA8" w:rsidP="002A241F">
            <w:pPr>
              <w:spacing w:line="276" w:lineRule="auto"/>
              <w:textAlignment w:val="baseline"/>
              <w:rPr>
                <w:rFonts w:cs="Arial"/>
                <w:lang w:eastAsia="ja-JP"/>
              </w:rPr>
            </w:pPr>
            <w:r w:rsidRPr="00F80676">
              <w:rPr>
                <w:rFonts w:cs="Arial"/>
                <w:lang w:eastAsia="ja-JP"/>
              </w:rPr>
              <w:t>［</w:t>
            </w:r>
            <w:r w:rsidR="004049C3" w:rsidRPr="00F80676">
              <w:rPr>
                <w:rFonts w:cs="Arial"/>
                <w:lang w:eastAsia="ja-JP"/>
              </w:rPr>
              <w:t>自由回答</w:t>
            </w:r>
            <w:r w:rsidR="002A241F" w:rsidRPr="00F80676">
              <w:rPr>
                <w:rFonts w:cs="Arial"/>
                <w:lang w:eastAsia="ja-JP"/>
              </w:rPr>
              <w:t>：</w:t>
            </w:r>
            <w:r w:rsidR="004049C3" w:rsidRPr="00F80676">
              <w:rPr>
                <w:rFonts w:cs="Arial"/>
                <w:lang w:eastAsia="ja-JP"/>
              </w:rPr>
              <w:t>ミディアム</w:t>
            </w:r>
            <w:r w:rsidR="00A2504D" w:rsidRPr="00F80676">
              <w:rPr>
                <w:rFonts w:cs="Arial"/>
                <w:lang w:eastAsia="ja-JP"/>
              </w:rPr>
              <w:t>］</w:t>
            </w:r>
          </w:p>
        </w:tc>
        <w:tc>
          <w:tcPr>
            <w:tcW w:w="2297" w:type="dxa"/>
            <w:gridSpan w:val="2"/>
            <w:tcBorders>
              <w:bottom w:val="single" w:sz="6" w:space="0" w:color="A6A6A6" w:themeColor="background1" w:themeShade="A6"/>
            </w:tcBorders>
            <w:shd w:val="clear" w:color="auto" w:fill="FFFFFF" w:themeFill="background1"/>
            <w:vAlign w:val="center"/>
          </w:tcPr>
          <w:p w14:paraId="2C6D7615" w14:textId="60161223" w:rsidR="002A241F" w:rsidRPr="00F80676" w:rsidRDefault="001E1CA8" w:rsidP="002A241F">
            <w:pPr>
              <w:spacing w:line="276" w:lineRule="auto"/>
              <w:textAlignment w:val="baseline"/>
              <w:rPr>
                <w:rFonts w:cs="Arial"/>
                <w:lang w:eastAsia="ja-JP"/>
              </w:rPr>
            </w:pPr>
            <w:r w:rsidRPr="00F80676">
              <w:rPr>
                <w:rFonts w:cs="Arial"/>
                <w:lang w:eastAsia="ja-JP"/>
              </w:rPr>
              <w:t>［</w:t>
            </w:r>
            <w:r w:rsidR="004049C3" w:rsidRPr="00F80676">
              <w:rPr>
                <w:rFonts w:cs="Arial"/>
                <w:lang w:eastAsia="ja-JP"/>
              </w:rPr>
              <w:t>自由回答</w:t>
            </w:r>
            <w:r w:rsidR="002A241F" w:rsidRPr="00F80676">
              <w:rPr>
                <w:rFonts w:cs="Arial"/>
                <w:lang w:eastAsia="ja-JP"/>
              </w:rPr>
              <w:t>：</w:t>
            </w:r>
            <w:r w:rsidR="004049C3" w:rsidRPr="00F80676">
              <w:rPr>
                <w:rFonts w:cs="Arial"/>
                <w:lang w:eastAsia="ja-JP"/>
              </w:rPr>
              <w:t>ミディアム</w:t>
            </w:r>
            <w:r w:rsidR="00A2504D" w:rsidRPr="00F80676">
              <w:rPr>
                <w:rFonts w:cs="Arial"/>
                <w:lang w:eastAsia="ja-JP"/>
              </w:rPr>
              <w:t>］</w:t>
            </w:r>
          </w:p>
        </w:tc>
        <w:tc>
          <w:tcPr>
            <w:tcW w:w="2297" w:type="dxa"/>
            <w:gridSpan w:val="2"/>
            <w:tcBorders>
              <w:bottom w:val="single" w:sz="6" w:space="0" w:color="A6A6A6" w:themeColor="background1" w:themeShade="A6"/>
            </w:tcBorders>
            <w:shd w:val="clear" w:color="auto" w:fill="FFFFFF" w:themeFill="background1"/>
            <w:vAlign w:val="center"/>
          </w:tcPr>
          <w:p w14:paraId="7E57DA51" w14:textId="092A7810" w:rsidR="002A241F" w:rsidRPr="00F80676" w:rsidRDefault="001E1CA8" w:rsidP="002A241F">
            <w:pPr>
              <w:spacing w:line="276" w:lineRule="auto"/>
              <w:textAlignment w:val="baseline"/>
              <w:rPr>
                <w:rFonts w:cs="Arial"/>
                <w:lang w:eastAsia="ja-JP"/>
              </w:rPr>
            </w:pPr>
            <w:r w:rsidRPr="00F80676">
              <w:rPr>
                <w:rFonts w:cs="Arial"/>
                <w:lang w:eastAsia="ja-JP"/>
              </w:rPr>
              <w:t>［</w:t>
            </w:r>
            <w:r w:rsidR="004049C3" w:rsidRPr="00F80676">
              <w:rPr>
                <w:rFonts w:cs="Arial"/>
                <w:lang w:eastAsia="ja-JP"/>
              </w:rPr>
              <w:t>自由回答</w:t>
            </w:r>
            <w:r w:rsidR="002A241F" w:rsidRPr="00F80676">
              <w:rPr>
                <w:rFonts w:cs="Arial"/>
                <w:lang w:eastAsia="ja-JP"/>
              </w:rPr>
              <w:t>：</w:t>
            </w:r>
            <w:r w:rsidR="004049C3" w:rsidRPr="00F80676">
              <w:rPr>
                <w:rFonts w:cs="Arial"/>
                <w:lang w:eastAsia="ja-JP"/>
              </w:rPr>
              <w:t>ミディアム</w:t>
            </w:r>
            <w:r w:rsidR="00A2504D" w:rsidRPr="00F80676">
              <w:rPr>
                <w:rFonts w:cs="Arial"/>
                <w:lang w:eastAsia="ja-JP"/>
              </w:rPr>
              <w:t>］</w:t>
            </w:r>
          </w:p>
        </w:tc>
      </w:tr>
      <w:tr w:rsidR="002A241F" w:rsidRPr="00F80676" w14:paraId="0DA77942" w14:textId="77777777" w:rsidTr="002A241F">
        <w:trPr>
          <w:trHeight w:val="465"/>
        </w:trPr>
        <w:tc>
          <w:tcPr>
            <w:tcW w:w="3400" w:type="dxa"/>
            <w:gridSpan w:val="2"/>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644DA8AF" w14:textId="128944D1" w:rsidR="002A241F" w:rsidRPr="00F80676" w:rsidRDefault="001E1CA8" w:rsidP="002A241F">
            <w:pPr>
              <w:spacing w:line="276" w:lineRule="auto"/>
              <w:textAlignment w:val="baseline"/>
              <w:rPr>
                <w:rFonts w:cs="Arial"/>
                <w:lang w:eastAsia="ja-JP"/>
              </w:rPr>
            </w:pPr>
            <w:r w:rsidRPr="00F80676">
              <w:rPr>
                <w:rFonts w:cs="Arial"/>
                <w:lang w:eastAsia="ja-JP"/>
              </w:rPr>
              <w:t>（</w:t>
            </w:r>
            <w:r w:rsidR="002A241F" w:rsidRPr="00F80676">
              <w:rPr>
                <w:rFonts w:cs="Arial"/>
                <w:lang w:eastAsia="ja-JP"/>
              </w:rPr>
              <w:t>B</w:t>
            </w:r>
            <w:r w:rsidRPr="00F80676">
              <w:rPr>
                <w:rFonts w:cs="Arial"/>
                <w:lang w:eastAsia="ja-JP"/>
              </w:rPr>
              <w:t>）</w:t>
            </w:r>
            <w:r w:rsidR="002A241F" w:rsidRPr="00F80676">
              <w:rPr>
                <w:rFonts w:cs="Arial"/>
                <w:lang w:eastAsia="ja-JP"/>
              </w:rPr>
              <w:t>カーボン・フットプリント</w:t>
            </w:r>
          </w:p>
        </w:tc>
        <w:tc>
          <w:tcPr>
            <w:tcW w:w="2296" w:type="dxa"/>
            <w:tcBorders>
              <w:bottom w:val="single" w:sz="6" w:space="0" w:color="A6A6A6" w:themeColor="background1" w:themeShade="A6"/>
            </w:tcBorders>
            <w:shd w:val="clear" w:color="auto" w:fill="FFFFFF" w:themeFill="background1"/>
            <w:vAlign w:val="center"/>
          </w:tcPr>
          <w:p w14:paraId="124D266E" w14:textId="26959647" w:rsidR="002A241F" w:rsidRPr="00F80676" w:rsidRDefault="001E1CA8" w:rsidP="002A241F">
            <w:pPr>
              <w:spacing w:line="276" w:lineRule="auto"/>
              <w:textAlignment w:val="baseline"/>
              <w:rPr>
                <w:rFonts w:cs="Arial"/>
                <w:lang w:eastAsia="en-GB"/>
              </w:rPr>
            </w:pPr>
            <w:r w:rsidRPr="00F80676">
              <w:rPr>
                <w:rFonts w:cs="Arial"/>
                <w:lang w:eastAsia="en-GB"/>
              </w:rPr>
              <w:t>［</w:t>
            </w:r>
            <w:proofErr w:type="spellStart"/>
            <w:r w:rsidR="002A241F" w:rsidRPr="00F80676">
              <w:rPr>
                <w:rFonts w:cs="Arial"/>
                <w:lang w:eastAsia="en-GB"/>
              </w:rPr>
              <w:t>同上</w:t>
            </w:r>
            <w:proofErr w:type="spellEnd"/>
            <w:r w:rsidR="00A2504D" w:rsidRPr="00F80676">
              <w:rPr>
                <w:rFonts w:cs="Arial"/>
                <w:lang w:eastAsia="en-GB"/>
              </w:rPr>
              <w:t>］</w:t>
            </w:r>
          </w:p>
        </w:tc>
        <w:tc>
          <w:tcPr>
            <w:tcW w:w="2297" w:type="dxa"/>
            <w:gridSpan w:val="2"/>
            <w:tcBorders>
              <w:bottom w:val="single" w:sz="6" w:space="0" w:color="A6A6A6" w:themeColor="background1" w:themeShade="A6"/>
            </w:tcBorders>
            <w:shd w:val="clear" w:color="auto" w:fill="FFFFFF" w:themeFill="background1"/>
            <w:vAlign w:val="center"/>
          </w:tcPr>
          <w:p w14:paraId="34C8102B" w14:textId="11E8647F" w:rsidR="002A241F" w:rsidRPr="00F80676" w:rsidRDefault="001E1CA8" w:rsidP="002A241F">
            <w:pPr>
              <w:spacing w:line="276" w:lineRule="auto"/>
              <w:textAlignment w:val="baseline"/>
              <w:rPr>
                <w:rFonts w:cs="Arial"/>
                <w:lang w:eastAsia="en-GB"/>
              </w:rPr>
            </w:pPr>
            <w:r w:rsidRPr="00F80676">
              <w:rPr>
                <w:rFonts w:cs="Arial"/>
                <w:lang w:eastAsia="en-GB"/>
              </w:rPr>
              <w:t>［</w:t>
            </w:r>
            <w:proofErr w:type="spellStart"/>
            <w:r w:rsidR="002A241F" w:rsidRPr="00F80676">
              <w:rPr>
                <w:rFonts w:cs="Arial"/>
                <w:lang w:eastAsia="en-GB"/>
              </w:rPr>
              <w:t>同上</w:t>
            </w:r>
            <w:proofErr w:type="spellEnd"/>
            <w:r w:rsidR="00A2504D" w:rsidRPr="00F80676">
              <w:rPr>
                <w:rFonts w:cs="Arial"/>
                <w:lang w:eastAsia="en-GB"/>
              </w:rPr>
              <w:t>］</w:t>
            </w:r>
          </w:p>
        </w:tc>
        <w:tc>
          <w:tcPr>
            <w:tcW w:w="2297" w:type="dxa"/>
            <w:tcBorders>
              <w:bottom w:val="single" w:sz="6" w:space="0" w:color="A6A6A6" w:themeColor="background1" w:themeShade="A6"/>
            </w:tcBorders>
            <w:shd w:val="clear" w:color="auto" w:fill="FFFFFF" w:themeFill="background1"/>
            <w:vAlign w:val="center"/>
          </w:tcPr>
          <w:p w14:paraId="7A212306" w14:textId="69028858" w:rsidR="002A241F" w:rsidRPr="00F80676" w:rsidRDefault="001E1CA8" w:rsidP="002A241F">
            <w:pPr>
              <w:spacing w:line="276" w:lineRule="auto"/>
              <w:textAlignment w:val="baseline"/>
              <w:rPr>
                <w:rFonts w:cs="Arial"/>
                <w:lang w:eastAsia="en-GB"/>
              </w:rPr>
            </w:pPr>
            <w:r w:rsidRPr="00F80676">
              <w:rPr>
                <w:rFonts w:cs="Arial"/>
                <w:lang w:eastAsia="en-GB"/>
              </w:rPr>
              <w:t>［</w:t>
            </w:r>
            <w:proofErr w:type="spellStart"/>
            <w:r w:rsidR="002A241F" w:rsidRPr="00F80676">
              <w:rPr>
                <w:rFonts w:cs="Arial"/>
                <w:lang w:eastAsia="en-GB"/>
              </w:rPr>
              <w:t>同上</w:t>
            </w:r>
            <w:proofErr w:type="spellEnd"/>
            <w:r w:rsidR="00A2504D" w:rsidRPr="00F80676">
              <w:rPr>
                <w:rFonts w:cs="Arial"/>
                <w:lang w:eastAsia="en-GB"/>
              </w:rPr>
              <w:t>］</w:t>
            </w:r>
          </w:p>
        </w:tc>
        <w:tc>
          <w:tcPr>
            <w:tcW w:w="2297" w:type="dxa"/>
            <w:gridSpan w:val="2"/>
            <w:tcBorders>
              <w:bottom w:val="single" w:sz="6" w:space="0" w:color="A6A6A6" w:themeColor="background1" w:themeShade="A6"/>
            </w:tcBorders>
            <w:shd w:val="clear" w:color="auto" w:fill="FFFFFF" w:themeFill="background1"/>
            <w:vAlign w:val="center"/>
          </w:tcPr>
          <w:p w14:paraId="6449A27A" w14:textId="1B7B56F1" w:rsidR="002A241F" w:rsidRPr="00F80676" w:rsidRDefault="001E1CA8" w:rsidP="002A241F">
            <w:pPr>
              <w:spacing w:line="276" w:lineRule="auto"/>
              <w:textAlignment w:val="baseline"/>
              <w:rPr>
                <w:rFonts w:cs="Arial"/>
                <w:lang w:eastAsia="en-GB"/>
              </w:rPr>
            </w:pPr>
            <w:r w:rsidRPr="00F80676">
              <w:rPr>
                <w:rFonts w:cs="Arial"/>
                <w:lang w:eastAsia="en-GB"/>
              </w:rPr>
              <w:t>［</w:t>
            </w:r>
            <w:proofErr w:type="spellStart"/>
            <w:r w:rsidR="002A241F" w:rsidRPr="00F80676">
              <w:rPr>
                <w:rFonts w:cs="Arial"/>
                <w:lang w:eastAsia="en-GB"/>
              </w:rPr>
              <w:t>同上</w:t>
            </w:r>
            <w:proofErr w:type="spellEnd"/>
            <w:r w:rsidR="00A2504D" w:rsidRPr="00F80676">
              <w:rPr>
                <w:rFonts w:cs="Arial"/>
                <w:lang w:eastAsia="en-GB"/>
              </w:rPr>
              <w:t>］</w:t>
            </w:r>
          </w:p>
        </w:tc>
        <w:tc>
          <w:tcPr>
            <w:tcW w:w="2297" w:type="dxa"/>
            <w:gridSpan w:val="2"/>
            <w:tcBorders>
              <w:bottom w:val="single" w:sz="6" w:space="0" w:color="A6A6A6" w:themeColor="background1" w:themeShade="A6"/>
            </w:tcBorders>
            <w:shd w:val="clear" w:color="auto" w:fill="FFFFFF" w:themeFill="background1"/>
            <w:vAlign w:val="center"/>
          </w:tcPr>
          <w:p w14:paraId="77EB018D" w14:textId="088E80EC" w:rsidR="002A241F" w:rsidRPr="00F80676" w:rsidRDefault="001E1CA8" w:rsidP="002A241F">
            <w:pPr>
              <w:spacing w:line="276" w:lineRule="auto"/>
              <w:textAlignment w:val="baseline"/>
              <w:rPr>
                <w:rFonts w:cs="Arial"/>
                <w:lang w:eastAsia="en-GB"/>
              </w:rPr>
            </w:pPr>
            <w:r w:rsidRPr="00F80676">
              <w:rPr>
                <w:rFonts w:cs="Arial"/>
                <w:lang w:eastAsia="en-GB"/>
              </w:rPr>
              <w:t>［</w:t>
            </w:r>
            <w:proofErr w:type="spellStart"/>
            <w:r w:rsidR="002A241F" w:rsidRPr="00F80676">
              <w:rPr>
                <w:rFonts w:cs="Arial"/>
                <w:lang w:eastAsia="en-GB"/>
              </w:rPr>
              <w:t>同上</w:t>
            </w:r>
            <w:proofErr w:type="spellEnd"/>
            <w:r w:rsidR="00A2504D" w:rsidRPr="00F80676">
              <w:rPr>
                <w:rFonts w:cs="Arial"/>
                <w:lang w:eastAsia="en-GB"/>
              </w:rPr>
              <w:t>］</w:t>
            </w:r>
          </w:p>
        </w:tc>
      </w:tr>
      <w:tr w:rsidR="002A241F" w:rsidRPr="00F80676" w14:paraId="1FAF12E8" w14:textId="77777777" w:rsidTr="002A241F">
        <w:trPr>
          <w:trHeight w:val="465"/>
        </w:trPr>
        <w:tc>
          <w:tcPr>
            <w:tcW w:w="3400" w:type="dxa"/>
            <w:gridSpan w:val="2"/>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6CE39657" w14:textId="7D7E92DB" w:rsidR="00D90CC1" w:rsidRPr="00F80676" w:rsidRDefault="001E1CA8" w:rsidP="002A241F">
            <w:pPr>
              <w:spacing w:line="276" w:lineRule="auto"/>
              <w:textAlignment w:val="baseline"/>
              <w:rPr>
                <w:rFonts w:cs="Arial"/>
                <w:lang w:eastAsia="ja-JP"/>
              </w:rPr>
            </w:pPr>
            <w:r w:rsidRPr="00F80676">
              <w:rPr>
                <w:rFonts w:cs="Arial"/>
                <w:lang w:eastAsia="ja-JP"/>
              </w:rPr>
              <w:t>（</w:t>
            </w:r>
            <w:r w:rsidR="002A241F" w:rsidRPr="00F80676">
              <w:rPr>
                <w:rFonts w:cs="Arial"/>
                <w:lang w:eastAsia="ja-JP"/>
              </w:rPr>
              <w:t>C</w:t>
            </w:r>
            <w:r w:rsidRPr="00F80676">
              <w:rPr>
                <w:rFonts w:cs="Arial"/>
                <w:lang w:eastAsia="ja-JP"/>
              </w:rPr>
              <w:t>）</w:t>
            </w:r>
            <w:r w:rsidR="00D90CC1">
              <w:rPr>
                <w:rFonts w:cs="Arial" w:hint="eastAsia"/>
                <w:lang w:eastAsia="ja-JP"/>
              </w:rPr>
              <w:t>カーボン・インテンシティ</w:t>
            </w:r>
          </w:p>
        </w:tc>
        <w:tc>
          <w:tcPr>
            <w:tcW w:w="2296" w:type="dxa"/>
            <w:tcBorders>
              <w:bottom w:val="single" w:sz="6" w:space="0" w:color="A6A6A6" w:themeColor="background1" w:themeShade="A6"/>
            </w:tcBorders>
            <w:shd w:val="clear" w:color="auto" w:fill="FFFFFF" w:themeFill="background1"/>
            <w:vAlign w:val="center"/>
          </w:tcPr>
          <w:p w14:paraId="720B7EBD" w14:textId="0EEEC365" w:rsidR="002A241F" w:rsidRPr="00F80676" w:rsidRDefault="001E1CA8" w:rsidP="002A241F">
            <w:pPr>
              <w:spacing w:line="276" w:lineRule="auto"/>
              <w:textAlignment w:val="baseline"/>
              <w:rPr>
                <w:rFonts w:cs="Arial"/>
                <w:lang w:eastAsia="en-GB"/>
              </w:rPr>
            </w:pPr>
            <w:r w:rsidRPr="00F80676">
              <w:rPr>
                <w:rFonts w:cs="Arial"/>
                <w:lang w:eastAsia="en-GB"/>
              </w:rPr>
              <w:t>［</w:t>
            </w:r>
            <w:proofErr w:type="spellStart"/>
            <w:r w:rsidR="002A241F" w:rsidRPr="00F80676">
              <w:rPr>
                <w:rFonts w:cs="Arial"/>
                <w:lang w:eastAsia="en-GB"/>
              </w:rPr>
              <w:t>同上</w:t>
            </w:r>
            <w:proofErr w:type="spellEnd"/>
            <w:r w:rsidR="00A2504D" w:rsidRPr="00F80676">
              <w:rPr>
                <w:rFonts w:cs="Arial"/>
                <w:lang w:eastAsia="en-GB"/>
              </w:rPr>
              <w:t>］</w:t>
            </w:r>
          </w:p>
        </w:tc>
        <w:tc>
          <w:tcPr>
            <w:tcW w:w="2297" w:type="dxa"/>
            <w:gridSpan w:val="2"/>
            <w:tcBorders>
              <w:bottom w:val="single" w:sz="6" w:space="0" w:color="A6A6A6" w:themeColor="background1" w:themeShade="A6"/>
            </w:tcBorders>
            <w:shd w:val="clear" w:color="auto" w:fill="FFFFFF" w:themeFill="background1"/>
            <w:vAlign w:val="center"/>
          </w:tcPr>
          <w:p w14:paraId="3E0A11AB" w14:textId="12901A3A" w:rsidR="002A241F" w:rsidRPr="00F80676" w:rsidRDefault="001E1CA8" w:rsidP="002A241F">
            <w:pPr>
              <w:spacing w:line="276" w:lineRule="auto"/>
              <w:textAlignment w:val="baseline"/>
              <w:rPr>
                <w:rFonts w:cs="Arial"/>
                <w:lang w:eastAsia="en-GB"/>
              </w:rPr>
            </w:pPr>
            <w:r w:rsidRPr="00F80676">
              <w:rPr>
                <w:rFonts w:cs="Arial"/>
                <w:lang w:eastAsia="en-GB"/>
              </w:rPr>
              <w:t>［</w:t>
            </w:r>
            <w:proofErr w:type="spellStart"/>
            <w:r w:rsidR="002A241F" w:rsidRPr="00F80676">
              <w:rPr>
                <w:rFonts w:cs="Arial"/>
                <w:lang w:eastAsia="en-GB"/>
              </w:rPr>
              <w:t>同上</w:t>
            </w:r>
            <w:proofErr w:type="spellEnd"/>
            <w:r w:rsidR="00A2504D" w:rsidRPr="00F80676">
              <w:rPr>
                <w:rFonts w:cs="Arial"/>
                <w:lang w:eastAsia="en-GB"/>
              </w:rPr>
              <w:t>］</w:t>
            </w:r>
          </w:p>
        </w:tc>
        <w:tc>
          <w:tcPr>
            <w:tcW w:w="2297" w:type="dxa"/>
            <w:tcBorders>
              <w:bottom w:val="single" w:sz="6" w:space="0" w:color="A6A6A6" w:themeColor="background1" w:themeShade="A6"/>
            </w:tcBorders>
            <w:shd w:val="clear" w:color="auto" w:fill="FFFFFF" w:themeFill="background1"/>
            <w:vAlign w:val="center"/>
          </w:tcPr>
          <w:p w14:paraId="2354B473" w14:textId="7CA7F86C" w:rsidR="002A241F" w:rsidRPr="00F80676" w:rsidRDefault="001E1CA8" w:rsidP="002A241F">
            <w:pPr>
              <w:spacing w:line="276" w:lineRule="auto"/>
              <w:textAlignment w:val="baseline"/>
              <w:rPr>
                <w:rFonts w:cs="Arial"/>
                <w:lang w:eastAsia="en-GB"/>
              </w:rPr>
            </w:pPr>
            <w:r w:rsidRPr="00F80676">
              <w:rPr>
                <w:rFonts w:cs="Arial"/>
                <w:lang w:eastAsia="en-GB"/>
              </w:rPr>
              <w:t>［</w:t>
            </w:r>
            <w:proofErr w:type="spellStart"/>
            <w:r w:rsidR="002A241F" w:rsidRPr="00F80676">
              <w:rPr>
                <w:rFonts w:cs="Arial"/>
                <w:lang w:eastAsia="en-GB"/>
              </w:rPr>
              <w:t>同上</w:t>
            </w:r>
            <w:proofErr w:type="spellEnd"/>
            <w:r w:rsidR="00A2504D" w:rsidRPr="00F80676">
              <w:rPr>
                <w:rFonts w:cs="Arial"/>
                <w:lang w:eastAsia="en-GB"/>
              </w:rPr>
              <w:t>］</w:t>
            </w:r>
          </w:p>
        </w:tc>
        <w:tc>
          <w:tcPr>
            <w:tcW w:w="2297" w:type="dxa"/>
            <w:gridSpan w:val="2"/>
            <w:tcBorders>
              <w:bottom w:val="single" w:sz="6" w:space="0" w:color="A6A6A6" w:themeColor="background1" w:themeShade="A6"/>
            </w:tcBorders>
            <w:shd w:val="clear" w:color="auto" w:fill="FFFFFF" w:themeFill="background1"/>
            <w:vAlign w:val="center"/>
          </w:tcPr>
          <w:p w14:paraId="039B65C4" w14:textId="3360A8CC" w:rsidR="002A241F" w:rsidRPr="00F80676" w:rsidRDefault="001E1CA8" w:rsidP="002A241F">
            <w:pPr>
              <w:spacing w:line="276" w:lineRule="auto"/>
              <w:textAlignment w:val="baseline"/>
              <w:rPr>
                <w:rFonts w:cs="Arial"/>
                <w:lang w:eastAsia="en-GB"/>
              </w:rPr>
            </w:pPr>
            <w:r w:rsidRPr="00F80676">
              <w:rPr>
                <w:rFonts w:cs="Arial"/>
                <w:lang w:eastAsia="en-GB"/>
              </w:rPr>
              <w:t>［</w:t>
            </w:r>
            <w:proofErr w:type="spellStart"/>
            <w:r w:rsidR="002A241F" w:rsidRPr="00F80676">
              <w:rPr>
                <w:rFonts w:cs="Arial"/>
                <w:lang w:eastAsia="en-GB"/>
              </w:rPr>
              <w:t>同上</w:t>
            </w:r>
            <w:proofErr w:type="spellEnd"/>
            <w:r w:rsidR="00A2504D" w:rsidRPr="00F80676">
              <w:rPr>
                <w:rFonts w:cs="Arial"/>
                <w:lang w:eastAsia="en-GB"/>
              </w:rPr>
              <w:t>］</w:t>
            </w:r>
          </w:p>
        </w:tc>
        <w:tc>
          <w:tcPr>
            <w:tcW w:w="2297" w:type="dxa"/>
            <w:gridSpan w:val="2"/>
            <w:tcBorders>
              <w:bottom w:val="single" w:sz="6" w:space="0" w:color="A6A6A6" w:themeColor="background1" w:themeShade="A6"/>
            </w:tcBorders>
            <w:shd w:val="clear" w:color="auto" w:fill="FFFFFF" w:themeFill="background1"/>
            <w:vAlign w:val="center"/>
          </w:tcPr>
          <w:p w14:paraId="7B9BB657" w14:textId="768E6567" w:rsidR="002A241F" w:rsidRPr="00F80676" w:rsidRDefault="001E1CA8" w:rsidP="002A241F">
            <w:pPr>
              <w:spacing w:line="276" w:lineRule="auto"/>
              <w:textAlignment w:val="baseline"/>
              <w:rPr>
                <w:rFonts w:cs="Arial"/>
                <w:lang w:eastAsia="en-GB"/>
              </w:rPr>
            </w:pPr>
            <w:r w:rsidRPr="00F80676">
              <w:rPr>
                <w:rFonts w:cs="Arial"/>
                <w:lang w:eastAsia="en-GB"/>
              </w:rPr>
              <w:t>［</w:t>
            </w:r>
            <w:proofErr w:type="spellStart"/>
            <w:r w:rsidR="002A241F" w:rsidRPr="00F80676">
              <w:rPr>
                <w:rFonts w:cs="Arial"/>
                <w:lang w:eastAsia="en-GB"/>
              </w:rPr>
              <w:t>同上</w:t>
            </w:r>
            <w:proofErr w:type="spellEnd"/>
            <w:r w:rsidR="00A2504D" w:rsidRPr="00F80676">
              <w:rPr>
                <w:rFonts w:cs="Arial"/>
                <w:lang w:eastAsia="en-GB"/>
              </w:rPr>
              <w:t>］</w:t>
            </w:r>
          </w:p>
        </w:tc>
      </w:tr>
      <w:tr w:rsidR="002A241F" w:rsidRPr="00F80676" w14:paraId="4101DCD7" w14:textId="77777777" w:rsidTr="002A241F">
        <w:trPr>
          <w:trHeight w:val="465"/>
        </w:trPr>
        <w:tc>
          <w:tcPr>
            <w:tcW w:w="3400" w:type="dxa"/>
            <w:gridSpan w:val="2"/>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1A7505F5" w14:textId="7BD4DB3C" w:rsidR="002A241F" w:rsidRPr="00F80676" w:rsidRDefault="001E1CA8" w:rsidP="002A241F">
            <w:pPr>
              <w:spacing w:line="276" w:lineRule="auto"/>
              <w:textAlignment w:val="baseline"/>
              <w:rPr>
                <w:rFonts w:cs="Arial"/>
                <w:lang w:eastAsia="ja-JP"/>
              </w:rPr>
            </w:pPr>
            <w:r w:rsidRPr="00F80676">
              <w:rPr>
                <w:rFonts w:cs="Arial"/>
                <w:lang w:eastAsia="ja-JP"/>
              </w:rPr>
              <w:t>（</w:t>
            </w:r>
            <w:r w:rsidR="002A241F" w:rsidRPr="00F80676">
              <w:rPr>
                <w:rFonts w:cs="Arial"/>
                <w:lang w:eastAsia="ja-JP"/>
              </w:rPr>
              <w:t>D</w:t>
            </w:r>
            <w:r w:rsidRPr="00F80676">
              <w:rPr>
                <w:rFonts w:cs="Arial"/>
                <w:lang w:eastAsia="ja-JP"/>
              </w:rPr>
              <w:t>）</w:t>
            </w:r>
            <w:r w:rsidR="002A241F" w:rsidRPr="00F80676">
              <w:rPr>
                <w:rFonts w:cs="Arial"/>
                <w:lang w:eastAsia="ja-JP"/>
              </w:rPr>
              <w:t>加重平均</w:t>
            </w:r>
            <w:r w:rsidR="00D90CC1">
              <w:rPr>
                <w:rFonts w:cs="Arial" w:hint="eastAsia"/>
                <w:lang w:eastAsia="ja-JP"/>
              </w:rPr>
              <w:t>カーボン・インテンシティ</w:t>
            </w:r>
          </w:p>
        </w:tc>
        <w:tc>
          <w:tcPr>
            <w:tcW w:w="2296" w:type="dxa"/>
            <w:tcBorders>
              <w:bottom w:val="single" w:sz="6" w:space="0" w:color="A6A6A6" w:themeColor="background1" w:themeShade="A6"/>
            </w:tcBorders>
            <w:shd w:val="clear" w:color="auto" w:fill="FFFFFF" w:themeFill="background1"/>
            <w:vAlign w:val="center"/>
          </w:tcPr>
          <w:p w14:paraId="167239E9" w14:textId="42D92872" w:rsidR="002A241F" w:rsidRPr="00F80676" w:rsidRDefault="001E1CA8" w:rsidP="002A241F">
            <w:pPr>
              <w:spacing w:line="276" w:lineRule="auto"/>
              <w:textAlignment w:val="baseline"/>
              <w:rPr>
                <w:rFonts w:cs="Arial"/>
                <w:lang w:eastAsia="en-GB"/>
              </w:rPr>
            </w:pPr>
            <w:r w:rsidRPr="00F80676">
              <w:rPr>
                <w:rFonts w:cs="Arial"/>
                <w:lang w:eastAsia="en-GB"/>
              </w:rPr>
              <w:t>［</w:t>
            </w:r>
            <w:proofErr w:type="spellStart"/>
            <w:r w:rsidR="002A241F" w:rsidRPr="00F80676">
              <w:rPr>
                <w:rFonts w:cs="Arial"/>
                <w:lang w:eastAsia="en-GB"/>
              </w:rPr>
              <w:t>同上</w:t>
            </w:r>
            <w:proofErr w:type="spellEnd"/>
            <w:r w:rsidR="00A2504D" w:rsidRPr="00F80676">
              <w:rPr>
                <w:rFonts w:cs="Arial"/>
                <w:lang w:eastAsia="en-GB"/>
              </w:rPr>
              <w:t>］</w:t>
            </w:r>
          </w:p>
        </w:tc>
        <w:tc>
          <w:tcPr>
            <w:tcW w:w="2297" w:type="dxa"/>
            <w:gridSpan w:val="2"/>
            <w:tcBorders>
              <w:bottom w:val="single" w:sz="6" w:space="0" w:color="A6A6A6" w:themeColor="background1" w:themeShade="A6"/>
            </w:tcBorders>
            <w:shd w:val="clear" w:color="auto" w:fill="FFFFFF" w:themeFill="background1"/>
            <w:vAlign w:val="center"/>
          </w:tcPr>
          <w:p w14:paraId="37245212" w14:textId="0FC32FE8" w:rsidR="002A241F" w:rsidRPr="00F80676" w:rsidRDefault="001E1CA8" w:rsidP="002A241F">
            <w:pPr>
              <w:spacing w:line="276" w:lineRule="auto"/>
              <w:textAlignment w:val="baseline"/>
              <w:rPr>
                <w:rFonts w:cs="Arial"/>
                <w:lang w:eastAsia="en-GB"/>
              </w:rPr>
            </w:pPr>
            <w:r w:rsidRPr="00F80676">
              <w:rPr>
                <w:rFonts w:cs="Arial"/>
                <w:lang w:eastAsia="en-GB"/>
              </w:rPr>
              <w:t>［</w:t>
            </w:r>
            <w:proofErr w:type="spellStart"/>
            <w:r w:rsidR="002A241F" w:rsidRPr="00F80676">
              <w:rPr>
                <w:rFonts w:cs="Arial"/>
                <w:lang w:eastAsia="en-GB"/>
              </w:rPr>
              <w:t>同上</w:t>
            </w:r>
            <w:proofErr w:type="spellEnd"/>
            <w:r w:rsidR="00A2504D" w:rsidRPr="00F80676">
              <w:rPr>
                <w:rFonts w:cs="Arial"/>
                <w:lang w:eastAsia="en-GB"/>
              </w:rPr>
              <w:t>］</w:t>
            </w:r>
          </w:p>
        </w:tc>
        <w:tc>
          <w:tcPr>
            <w:tcW w:w="2297" w:type="dxa"/>
            <w:tcBorders>
              <w:bottom w:val="single" w:sz="6" w:space="0" w:color="A6A6A6" w:themeColor="background1" w:themeShade="A6"/>
            </w:tcBorders>
            <w:shd w:val="clear" w:color="auto" w:fill="FFFFFF" w:themeFill="background1"/>
            <w:vAlign w:val="center"/>
          </w:tcPr>
          <w:p w14:paraId="076D5FBF" w14:textId="1272413D" w:rsidR="002A241F" w:rsidRPr="00F80676" w:rsidRDefault="001E1CA8" w:rsidP="002A241F">
            <w:pPr>
              <w:spacing w:line="276" w:lineRule="auto"/>
              <w:textAlignment w:val="baseline"/>
              <w:rPr>
                <w:rFonts w:cs="Arial"/>
                <w:lang w:eastAsia="en-GB"/>
              </w:rPr>
            </w:pPr>
            <w:r w:rsidRPr="00F80676">
              <w:rPr>
                <w:rFonts w:cs="Arial"/>
                <w:lang w:eastAsia="en-GB"/>
              </w:rPr>
              <w:t>［</w:t>
            </w:r>
            <w:proofErr w:type="spellStart"/>
            <w:r w:rsidR="002A241F" w:rsidRPr="00F80676">
              <w:rPr>
                <w:rFonts w:cs="Arial"/>
                <w:lang w:eastAsia="en-GB"/>
              </w:rPr>
              <w:t>同上</w:t>
            </w:r>
            <w:proofErr w:type="spellEnd"/>
            <w:r w:rsidR="00A2504D" w:rsidRPr="00F80676">
              <w:rPr>
                <w:rFonts w:cs="Arial"/>
                <w:lang w:eastAsia="en-GB"/>
              </w:rPr>
              <w:t>］</w:t>
            </w:r>
          </w:p>
        </w:tc>
        <w:tc>
          <w:tcPr>
            <w:tcW w:w="2297" w:type="dxa"/>
            <w:gridSpan w:val="2"/>
            <w:tcBorders>
              <w:bottom w:val="single" w:sz="6" w:space="0" w:color="A6A6A6" w:themeColor="background1" w:themeShade="A6"/>
            </w:tcBorders>
            <w:shd w:val="clear" w:color="auto" w:fill="FFFFFF" w:themeFill="background1"/>
            <w:vAlign w:val="center"/>
          </w:tcPr>
          <w:p w14:paraId="09FEE8BF" w14:textId="04266919" w:rsidR="002A241F" w:rsidRPr="00F80676" w:rsidRDefault="001E1CA8" w:rsidP="002A241F">
            <w:pPr>
              <w:spacing w:line="276" w:lineRule="auto"/>
              <w:textAlignment w:val="baseline"/>
              <w:rPr>
                <w:rFonts w:cs="Arial"/>
                <w:lang w:eastAsia="en-GB"/>
              </w:rPr>
            </w:pPr>
            <w:r w:rsidRPr="00F80676">
              <w:rPr>
                <w:rFonts w:cs="Arial"/>
                <w:lang w:eastAsia="en-GB"/>
              </w:rPr>
              <w:t>［</w:t>
            </w:r>
            <w:proofErr w:type="spellStart"/>
            <w:r w:rsidR="002A241F" w:rsidRPr="00F80676">
              <w:rPr>
                <w:rFonts w:cs="Arial"/>
                <w:lang w:eastAsia="en-GB"/>
              </w:rPr>
              <w:t>同上</w:t>
            </w:r>
            <w:proofErr w:type="spellEnd"/>
            <w:r w:rsidR="00A2504D" w:rsidRPr="00F80676">
              <w:rPr>
                <w:rFonts w:cs="Arial"/>
                <w:lang w:eastAsia="en-GB"/>
              </w:rPr>
              <w:t>］</w:t>
            </w:r>
          </w:p>
        </w:tc>
        <w:tc>
          <w:tcPr>
            <w:tcW w:w="2297" w:type="dxa"/>
            <w:gridSpan w:val="2"/>
            <w:tcBorders>
              <w:bottom w:val="single" w:sz="6" w:space="0" w:color="A6A6A6" w:themeColor="background1" w:themeShade="A6"/>
            </w:tcBorders>
            <w:shd w:val="clear" w:color="auto" w:fill="FFFFFF" w:themeFill="background1"/>
            <w:vAlign w:val="center"/>
          </w:tcPr>
          <w:p w14:paraId="1333B05F" w14:textId="5689D10D" w:rsidR="002A241F" w:rsidRPr="00F80676" w:rsidRDefault="001E1CA8" w:rsidP="002A241F">
            <w:pPr>
              <w:spacing w:line="276" w:lineRule="auto"/>
              <w:textAlignment w:val="baseline"/>
              <w:rPr>
                <w:rFonts w:cs="Arial"/>
                <w:lang w:eastAsia="en-GB"/>
              </w:rPr>
            </w:pPr>
            <w:r w:rsidRPr="00F80676">
              <w:rPr>
                <w:rFonts w:cs="Arial"/>
                <w:lang w:eastAsia="en-GB"/>
              </w:rPr>
              <w:t>［</w:t>
            </w:r>
            <w:proofErr w:type="spellStart"/>
            <w:r w:rsidR="002A241F" w:rsidRPr="00F80676">
              <w:rPr>
                <w:rFonts w:cs="Arial"/>
                <w:lang w:eastAsia="en-GB"/>
              </w:rPr>
              <w:t>同上</w:t>
            </w:r>
            <w:proofErr w:type="spellEnd"/>
            <w:r w:rsidR="00A2504D" w:rsidRPr="00F80676">
              <w:rPr>
                <w:rFonts w:cs="Arial"/>
                <w:lang w:eastAsia="en-GB"/>
              </w:rPr>
              <w:t>］</w:t>
            </w:r>
          </w:p>
        </w:tc>
      </w:tr>
      <w:tr w:rsidR="002A241F" w:rsidRPr="00F80676" w14:paraId="7E7E54F1" w14:textId="77777777" w:rsidTr="002A241F">
        <w:trPr>
          <w:trHeight w:val="465"/>
        </w:trPr>
        <w:tc>
          <w:tcPr>
            <w:tcW w:w="3400" w:type="dxa"/>
            <w:gridSpan w:val="2"/>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7F820403" w14:textId="4388ADDB" w:rsidR="002A241F" w:rsidRPr="00F80676" w:rsidRDefault="001E1CA8" w:rsidP="002A241F">
            <w:pPr>
              <w:spacing w:line="276" w:lineRule="auto"/>
              <w:textAlignment w:val="baseline"/>
              <w:rPr>
                <w:rFonts w:cs="Arial"/>
                <w:lang w:eastAsia="ja-JP"/>
              </w:rPr>
            </w:pPr>
            <w:r w:rsidRPr="00F80676">
              <w:rPr>
                <w:rFonts w:cs="Arial"/>
                <w:lang w:eastAsia="ja-JP"/>
              </w:rPr>
              <w:t>（</w:t>
            </w:r>
            <w:r w:rsidR="002A241F" w:rsidRPr="00F80676">
              <w:rPr>
                <w:rFonts w:cs="Arial"/>
                <w:lang w:eastAsia="ja-JP"/>
              </w:rPr>
              <w:t>E</w:t>
            </w:r>
            <w:r w:rsidRPr="00F80676">
              <w:rPr>
                <w:rFonts w:cs="Arial"/>
                <w:lang w:eastAsia="ja-JP"/>
              </w:rPr>
              <w:t>）</w:t>
            </w:r>
            <w:r w:rsidR="002A241F" w:rsidRPr="00F80676">
              <w:rPr>
                <w:rFonts w:cs="Arial"/>
                <w:lang w:eastAsia="ja-JP"/>
              </w:rPr>
              <w:t>示唆される温度上昇</w:t>
            </w:r>
          </w:p>
        </w:tc>
        <w:tc>
          <w:tcPr>
            <w:tcW w:w="2296" w:type="dxa"/>
            <w:tcBorders>
              <w:bottom w:val="single" w:sz="6" w:space="0" w:color="A6A6A6" w:themeColor="background1" w:themeShade="A6"/>
            </w:tcBorders>
            <w:shd w:val="clear" w:color="auto" w:fill="FFFFFF" w:themeFill="background1"/>
            <w:vAlign w:val="center"/>
          </w:tcPr>
          <w:p w14:paraId="39E0D41C" w14:textId="413B2474" w:rsidR="002A241F" w:rsidRPr="00F80676" w:rsidRDefault="001E1CA8" w:rsidP="002A241F">
            <w:pPr>
              <w:spacing w:line="276" w:lineRule="auto"/>
              <w:textAlignment w:val="baseline"/>
              <w:rPr>
                <w:rFonts w:cs="Arial"/>
                <w:lang w:eastAsia="en-GB"/>
              </w:rPr>
            </w:pPr>
            <w:r w:rsidRPr="00F80676">
              <w:rPr>
                <w:rFonts w:cs="Arial"/>
                <w:lang w:eastAsia="en-GB"/>
              </w:rPr>
              <w:t>［</w:t>
            </w:r>
            <w:proofErr w:type="spellStart"/>
            <w:r w:rsidR="002A241F" w:rsidRPr="00F80676">
              <w:rPr>
                <w:rFonts w:cs="Arial"/>
                <w:lang w:eastAsia="en-GB"/>
              </w:rPr>
              <w:t>同上</w:t>
            </w:r>
            <w:proofErr w:type="spellEnd"/>
            <w:r w:rsidR="00A2504D" w:rsidRPr="00F80676">
              <w:rPr>
                <w:rFonts w:cs="Arial"/>
                <w:lang w:eastAsia="en-GB"/>
              </w:rPr>
              <w:t>］</w:t>
            </w:r>
          </w:p>
        </w:tc>
        <w:tc>
          <w:tcPr>
            <w:tcW w:w="2297" w:type="dxa"/>
            <w:gridSpan w:val="2"/>
            <w:tcBorders>
              <w:bottom w:val="single" w:sz="6" w:space="0" w:color="A6A6A6" w:themeColor="background1" w:themeShade="A6"/>
            </w:tcBorders>
            <w:shd w:val="clear" w:color="auto" w:fill="FFFFFF" w:themeFill="background1"/>
            <w:vAlign w:val="center"/>
          </w:tcPr>
          <w:p w14:paraId="01361B1B" w14:textId="2F2C9F45" w:rsidR="002A241F" w:rsidRPr="00F80676" w:rsidRDefault="001E1CA8" w:rsidP="002A241F">
            <w:pPr>
              <w:spacing w:line="276" w:lineRule="auto"/>
              <w:textAlignment w:val="baseline"/>
              <w:rPr>
                <w:rFonts w:cs="Arial"/>
                <w:lang w:eastAsia="en-GB"/>
              </w:rPr>
            </w:pPr>
            <w:r w:rsidRPr="00F80676">
              <w:rPr>
                <w:rFonts w:cs="Arial"/>
                <w:lang w:eastAsia="en-GB"/>
              </w:rPr>
              <w:t>［</w:t>
            </w:r>
            <w:proofErr w:type="spellStart"/>
            <w:r w:rsidR="002A241F" w:rsidRPr="00F80676">
              <w:rPr>
                <w:rFonts w:cs="Arial"/>
                <w:lang w:eastAsia="en-GB"/>
              </w:rPr>
              <w:t>同上</w:t>
            </w:r>
            <w:proofErr w:type="spellEnd"/>
            <w:r w:rsidR="00A2504D" w:rsidRPr="00F80676">
              <w:rPr>
                <w:rFonts w:cs="Arial"/>
                <w:lang w:eastAsia="en-GB"/>
              </w:rPr>
              <w:t>］</w:t>
            </w:r>
          </w:p>
        </w:tc>
        <w:tc>
          <w:tcPr>
            <w:tcW w:w="2297" w:type="dxa"/>
            <w:tcBorders>
              <w:bottom w:val="single" w:sz="6" w:space="0" w:color="A6A6A6" w:themeColor="background1" w:themeShade="A6"/>
            </w:tcBorders>
            <w:shd w:val="clear" w:color="auto" w:fill="FFFFFF" w:themeFill="background1"/>
            <w:vAlign w:val="center"/>
          </w:tcPr>
          <w:p w14:paraId="13BA81A0" w14:textId="7F3C278E" w:rsidR="002A241F" w:rsidRPr="00F80676" w:rsidRDefault="001E1CA8" w:rsidP="002A241F">
            <w:pPr>
              <w:spacing w:line="276" w:lineRule="auto"/>
              <w:textAlignment w:val="baseline"/>
              <w:rPr>
                <w:rFonts w:cs="Arial"/>
                <w:lang w:eastAsia="en-GB"/>
              </w:rPr>
            </w:pPr>
            <w:r w:rsidRPr="00F80676">
              <w:rPr>
                <w:rFonts w:cs="Arial"/>
                <w:lang w:eastAsia="en-GB"/>
              </w:rPr>
              <w:t>［</w:t>
            </w:r>
            <w:proofErr w:type="spellStart"/>
            <w:r w:rsidR="002A241F" w:rsidRPr="00F80676">
              <w:rPr>
                <w:rFonts w:cs="Arial"/>
                <w:lang w:eastAsia="en-GB"/>
              </w:rPr>
              <w:t>同上</w:t>
            </w:r>
            <w:proofErr w:type="spellEnd"/>
            <w:r w:rsidR="00A2504D" w:rsidRPr="00F80676">
              <w:rPr>
                <w:rFonts w:cs="Arial"/>
                <w:lang w:eastAsia="en-GB"/>
              </w:rPr>
              <w:t>］</w:t>
            </w:r>
          </w:p>
        </w:tc>
        <w:tc>
          <w:tcPr>
            <w:tcW w:w="2297" w:type="dxa"/>
            <w:gridSpan w:val="2"/>
            <w:tcBorders>
              <w:bottom w:val="single" w:sz="6" w:space="0" w:color="A6A6A6" w:themeColor="background1" w:themeShade="A6"/>
            </w:tcBorders>
            <w:shd w:val="clear" w:color="auto" w:fill="FFFFFF" w:themeFill="background1"/>
            <w:vAlign w:val="center"/>
          </w:tcPr>
          <w:p w14:paraId="750B8E0C" w14:textId="74038E94" w:rsidR="002A241F" w:rsidRPr="00F80676" w:rsidRDefault="001E1CA8" w:rsidP="002A241F">
            <w:pPr>
              <w:spacing w:line="276" w:lineRule="auto"/>
              <w:textAlignment w:val="baseline"/>
              <w:rPr>
                <w:rFonts w:cs="Arial"/>
                <w:lang w:eastAsia="en-GB"/>
              </w:rPr>
            </w:pPr>
            <w:r w:rsidRPr="00F80676">
              <w:rPr>
                <w:rFonts w:cs="Arial"/>
                <w:lang w:eastAsia="en-GB"/>
              </w:rPr>
              <w:t>［</w:t>
            </w:r>
            <w:proofErr w:type="spellStart"/>
            <w:r w:rsidR="002A241F" w:rsidRPr="00F80676">
              <w:rPr>
                <w:rFonts w:cs="Arial"/>
                <w:lang w:eastAsia="en-GB"/>
              </w:rPr>
              <w:t>同上</w:t>
            </w:r>
            <w:proofErr w:type="spellEnd"/>
            <w:r w:rsidR="00A2504D" w:rsidRPr="00F80676">
              <w:rPr>
                <w:rFonts w:cs="Arial"/>
                <w:lang w:eastAsia="en-GB"/>
              </w:rPr>
              <w:t>］</w:t>
            </w:r>
          </w:p>
        </w:tc>
        <w:tc>
          <w:tcPr>
            <w:tcW w:w="2297" w:type="dxa"/>
            <w:gridSpan w:val="2"/>
            <w:tcBorders>
              <w:bottom w:val="single" w:sz="6" w:space="0" w:color="A6A6A6" w:themeColor="background1" w:themeShade="A6"/>
            </w:tcBorders>
            <w:shd w:val="clear" w:color="auto" w:fill="FFFFFF" w:themeFill="background1"/>
            <w:vAlign w:val="center"/>
          </w:tcPr>
          <w:p w14:paraId="57554D2B" w14:textId="547F1E7F" w:rsidR="002A241F" w:rsidRPr="00F80676" w:rsidRDefault="001E1CA8" w:rsidP="002A241F">
            <w:pPr>
              <w:spacing w:line="276" w:lineRule="auto"/>
              <w:textAlignment w:val="baseline"/>
              <w:rPr>
                <w:rFonts w:cs="Arial"/>
                <w:lang w:eastAsia="en-GB"/>
              </w:rPr>
            </w:pPr>
            <w:r w:rsidRPr="00F80676">
              <w:rPr>
                <w:rFonts w:cs="Arial"/>
                <w:lang w:eastAsia="en-GB"/>
              </w:rPr>
              <w:t>［</w:t>
            </w:r>
            <w:proofErr w:type="spellStart"/>
            <w:r w:rsidR="002A241F" w:rsidRPr="00F80676">
              <w:rPr>
                <w:rFonts w:cs="Arial"/>
                <w:lang w:eastAsia="en-GB"/>
              </w:rPr>
              <w:t>同上</w:t>
            </w:r>
            <w:proofErr w:type="spellEnd"/>
            <w:r w:rsidR="00A2504D" w:rsidRPr="00F80676">
              <w:rPr>
                <w:rFonts w:cs="Arial"/>
                <w:lang w:eastAsia="en-GB"/>
              </w:rPr>
              <w:t>］</w:t>
            </w:r>
          </w:p>
        </w:tc>
      </w:tr>
      <w:tr w:rsidR="002A241F" w:rsidRPr="00F80676" w14:paraId="64B1560E" w14:textId="77777777" w:rsidTr="002A241F">
        <w:trPr>
          <w:trHeight w:val="465"/>
        </w:trPr>
        <w:tc>
          <w:tcPr>
            <w:tcW w:w="3400" w:type="dxa"/>
            <w:gridSpan w:val="2"/>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4F8D9816" w14:textId="1FE191C8" w:rsidR="002A241F" w:rsidRPr="00F80676" w:rsidRDefault="001E1CA8" w:rsidP="002A241F">
            <w:pPr>
              <w:spacing w:line="276" w:lineRule="auto"/>
              <w:textAlignment w:val="baseline"/>
              <w:rPr>
                <w:rFonts w:cs="Arial"/>
                <w:lang w:eastAsia="ja-JP"/>
              </w:rPr>
            </w:pPr>
            <w:r w:rsidRPr="00F80676">
              <w:rPr>
                <w:rFonts w:cs="Arial"/>
                <w:lang w:eastAsia="ja-JP"/>
              </w:rPr>
              <w:t>（</w:t>
            </w:r>
            <w:r w:rsidR="002A241F" w:rsidRPr="00F80676">
              <w:rPr>
                <w:rFonts w:cs="Arial"/>
                <w:lang w:eastAsia="ja-JP"/>
              </w:rPr>
              <w:t>F</w:t>
            </w:r>
            <w:r w:rsidRPr="00F80676">
              <w:rPr>
                <w:rFonts w:cs="Arial"/>
                <w:lang w:eastAsia="ja-JP"/>
              </w:rPr>
              <w:t>）</w:t>
            </w:r>
            <w:r w:rsidR="002A241F" w:rsidRPr="00F80676">
              <w:rPr>
                <w:rFonts w:cs="Arial"/>
                <w:lang w:eastAsia="ja-JP"/>
              </w:rPr>
              <w:t>EU</w:t>
            </w:r>
            <w:r w:rsidR="002A241F" w:rsidRPr="00F80676">
              <w:rPr>
                <w:rFonts w:cs="Arial"/>
                <w:lang w:eastAsia="ja-JP"/>
              </w:rPr>
              <w:t>タクソノミー</w:t>
            </w:r>
            <w:r w:rsidRPr="00F80676">
              <w:rPr>
                <w:rFonts w:cs="Arial"/>
                <w:lang w:eastAsia="ja-JP"/>
              </w:rPr>
              <w:t>（</w:t>
            </w:r>
            <w:r w:rsidR="002A241F" w:rsidRPr="00F80676">
              <w:rPr>
                <w:rFonts w:cs="Arial"/>
                <w:lang w:eastAsia="ja-JP"/>
              </w:rPr>
              <w:t>または同様の</w:t>
            </w:r>
            <w:r w:rsidR="00D33D5A">
              <w:rPr>
                <w:rFonts w:cs="Arial"/>
                <w:lang w:eastAsia="ja-JP"/>
              </w:rPr>
              <w:br/>
            </w:r>
            <w:r w:rsidR="002A241F" w:rsidRPr="00F80676">
              <w:rPr>
                <w:rFonts w:cs="Arial"/>
                <w:lang w:eastAsia="ja-JP"/>
              </w:rPr>
              <w:t>タクソノミー</w:t>
            </w:r>
            <w:r w:rsidRPr="00F80676">
              <w:rPr>
                <w:rFonts w:cs="Arial"/>
                <w:lang w:eastAsia="ja-JP"/>
              </w:rPr>
              <w:t>）</w:t>
            </w:r>
            <w:r w:rsidR="002A241F" w:rsidRPr="00F80676">
              <w:rPr>
                <w:rFonts w:cs="Arial"/>
                <w:lang w:eastAsia="ja-JP"/>
              </w:rPr>
              <w:t>と整合する資産の割合</w:t>
            </w:r>
          </w:p>
        </w:tc>
        <w:tc>
          <w:tcPr>
            <w:tcW w:w="2296" w:type="dxa"/>
            <w:tcBorders>
              <w:bottom w:val="single" w:sz="6" w:space="0" w:color="A6A6A6" w:themeColor="background1" w:themeShade="A6"/>
            </w:tcBorders>
            <w:shd w:val="clear" w:color="auto" w:fill="FFFFFF" w:themeFill="background1"/>
            <w:vAlign w:val="center"/>
          </w:tcPr>
          <w:p w14:paraId="06106B9F" w14:textId="3EDFE427" w:rsidR="002A241F" w:rsidRPr="00F80676" w:rsidRDefault="001E1CA8" w:rsidP="002A241F">
            <w:pPr>
              <w:spacing w:line="276" w:lineRule="auto"/>
              <w:textAlignment w:val="baseline"/>
              <w:rPr>
                <w:rFonts w:cs="Arial"/>
                <w:lang w:eastAsia="en-GB"/>
              </w:rPr>
            </w:pPr>
            <w:r w:rsidRPr="00F80676">
              <w:rPr>
                <w:rFonts w:cs="Arial"/>
                <w:lang w:eastAsia="en-GB"/>
              </w:rPr>
              <w:t>［</w:t>
            </w:r>
            <w:proofErr w:type="spellStart"/>
            <w:r w:rsidR="002A241F" w:rsidRPr="00F80676">
              <w:rPr>
                <w:rFonts w:cs="Arial"/>
                <w:lang w:eastAsia="en-GB"/>
              </w:rPr>
              <w:t>同上</w:t>
            </w:r>
            <w:proofErr w:type="spellEnd"/>
            <w:r w:rsidR="00A2504D" w:rsidRPr="00F80676">
              <w:rPr>
                <w:rFonts w:cs="Arial"/>
                <w:lang w:eastAsia="en-GB"/>
              </w:rPr>
              <w:t>］</w:t>
            </w:r>
          </w:p>
        </w:tc>
        <w:tc>
          <w:tcPr>
            <w:tcW w:w="2297" w:type="dxa"/>
            <w:gridSpan w:val="2"/>
            <w:tcBorders>
              <w:bottom w:val="single" w:sz="6" w:space="0" w:color="A6A6A6" w:themeColor="background1" w:themeShade="A6"/>
            </w:tcBorders>
            <w:shd w:val="clear" w:color="auto" w:fill="FFFFFF" w:themeFill="background1"/>
            <w:vAlign w:val="center"/>
          </w:tcPr>
          <w:p w14:paraId="3EFD6E41" w14:textId="7BB27449" w:rsidR="002A241F" w:rsidRPr="00F80676" w:rsidRDefault="001E1CA8" w:rsidP="002A241F">
            <w:pPr>
              <w:spacing w:line="276" w:lineRule="auto"/>
              <w:textAlignment w:val="baseline"/>
              <w:rPr>
                <w:rFonts w:cs="Arial"/>
                <w:lang w:eastAsia="en-GB"/>
              </w:rPr>
            </w:pPr>
            <w:r w:rsidRPr="00F80676">
              <w:rPr>
                <w:rFonts w:cs="Arial"/>
                <w:lang w:eastAsia="en-GB"/>
              </w:rPr>
              <w:t>［</w:t>
            </w:r>
            <w:proofErr w:type="spellStart"/>
            <w:r w:rsidR="002A241F" w:rsidRPr="00F80676">
              <w:rPr>
                <w:rFonts w:cs="Arial"/>
                <w:lang w:eastAsia="en-GB"/>
              </w:rPr>
              <w:t>同上</w:t>
            </w:r>
            <w:proofErr w:type="spellEnd"/>
            <w:r w:rsidR="00A2504D" w:rsidRPr="00F80676">
              <w:rPr>
                <w:rFonts w:cs="Arial"/>
                <w:lang w:eastAsia="en-GB"/>
              </w:rPr>
              <w:t>］</w:t>
            </w:r>
          </w:p>
        </w:tc>
        <w:tc>
          <w:tcPr>
            <w:tcW w:w="2297" w:type="dxa"/>
            <w:tcBorders>
              <w:bottom w:val="single" w:sz="6" w:space="0" w:color="A6A6A6" w:themeColor="background1" w:themeShade="A6"/>
            </w:tcBorders>
            <w:shd w:val="clear" w:color="auto" w:fill="FFFFFF" w:themeFill="background1"/>
            <w:vAlign w:val="center"/>
          </w:tcPr>
          <w:p w14:paraId="1B7B95FF" w14:textId="68984D45" w:rsidR="002A241F" w:rsidRPr="00F80676" w:rsidRDefault="001E1CA8" w:rsidP="002A241F">
            <w:pPr>
              <w:spacing w:line="276" w:lineRule="auto"/>
              <w:textAlignment w:val="baseline"/>
              <w:rPr>
                <w:rFonts w:cs="Arial"/>
                <w:lang w:eastAsia="en-GB"/>
              </w:rPr>
            </w:pPr>
            <w:r w:rsidRPr="00F80676">
              <w:rPr>
                <w:rFonts w:cs="Arial"/>
                <w:lang w:eastAsia="en-GB"/>
              </w:rPr>
              <w:t>［</w:t>
            </w:r>
            <w:proofErr w:type="spellStart"/>
            <w:r w:rsidR="002A241F" w:rsidRPr="00F80676">
              <w:rPr>
                <w:rFonts w:cs="Arial"/>
                <w:lang w:eastAsia="en-GB"/>
              </w:rPr>
              <w:t>同上</w:t>
            </w:r>
            <w:proofErr w:type="spellEnd"/>
            <w:r w:rsidR="00A2504D" w:rsidRPr="00F80676">
              <w:rPr>
                <w:rFonts w:cs="Arial"/>
                <w:lang w:eastAsia="en-GB"/>
              </w:rPr>
              <w:t>］</w:t>
            </w:r>
          </w:p>
        </w:tc>
        <w:tc>
          <w:tcPr>
            <w:tcW w:w="2297" w:type="dxa"/>
            <w:gridSpan w:val="2"/>
            <w:tcBorders>
              <w:bottom w:val="single" w:sz="6" w:space="0" w:color="A6A6A6" w:themeColor="background1" w:themeShade="A6"/>
            </w:tcBorders>
            <w:shd w:val="clear" w:color="auto" w:fill="FFFFFF" w:themeFill="background1"/>
            <w:vAlign w:val="center"/>
          </w:tcPr>
          <w:p w14:paraId="6F361E11" w14:textId="687F8B90" w:rsidR="002A241F" w:rsidRPr="00F80676" w:rsidRDefault="001E1CA8" w:rsidP="002A241F">
            <w:pPr>
              <w:spacing w:line="276" w:lineRule="auto"/>
              <w:textAlignment w:val="baseline"/>
              <w:rPr>
                <w:rFonts w:cs="Arial"/>
                <w:lang w:eastAsia="en-GB"/>
              </w:rPr>
            </w:pPr>
            <w:r w:rsidRPr="00F80676">
              <w:rPr>
                <w:rFonts w:cs="Arial"/>
                <w:lang w:eastAsia="en-GB"/>
              </w:rPr>
              <w:t>［</w:t>
            </w:r>
            <w:proofErr w:type="spellStart"/>
            <w:r w:rsidR="002A241F" w:rsidRPr="00F80676">
              <w:rPr>
                <w:rFonts w:cs="Arial"/>
                <w:lang w:eastAsia="en-GB"/>
              </w:rPr>
              <w:t>同上</w:t>
            </w:r>
            <w:proofErr w:type="spellEnd"/>
            <w:r w:rsidR="00A2504D" w:rsidRPr="00F80676">
              <w:rPr>
                <w:rFonts w:cs="Arial"/>
                <w:lang w:eastAsia="en-GB"/>
              </w:rPr>
              <w:t>］</w:t>
            </w:r>
          </w:p>
        </w:tc>
        <w:tc>
          <w:tcPr>
            <w:tcW w:w="2297" w:type="dxa"/>
            <w:gridSpan w:val="2"/>
            <w:tcBorders>
              <w:bottom w:val="single" w:sz="6" w:space="0" w:color="A6A6A6" w:themeColor="background1" w:themeShade="A6"/>
            </w:tcBorders>
            <w:shd w:val="clear" w:color="auto" w:fill="FFFFFF" w:themeFill="background1"/>
            <w:vAlign w:val="center"/>
          </w:tcPr>
          <w:p w14:paraId="0A2C687E" w14:textId="7ED99542" w:rsidR="002A241F" w:rsidRPr="00F80676" w:rsidRDefault="001E1CA8" w:rsidP="002A241F">
            <w:pPr>
              <w:spacing w:line="276" w:lineRule="auto"/>
              <w:textAlignment w:val="baseline"/>
              <w:rPr>
                <w:rFonts w:cs="Arial"/>
                <w:lang w:eastAsia="en-GB"/>
              </w:rPr>
            </w:pPr>
            <w:r w:rsidRPr="00F80676">
              <w:rPr>
                <w:rFonts w:cs="Arial"/>
                <w:lang w:eastAsia="en-GB"/>
              </w:rPr>
              <w:t>［</w:t>
            </w:r>
            <w:proofErr w:type="spellStart"/>
            <w:r w:rsidR="002A241F" w:rsidRPr="00F80676">
              <w:rPr>
                <w:rFonts w:cs="Arial"/>
                <w:lang w:eastAsia="en-GB"/>
              </w:rPr>
              <w:t>同上</w:t>
            </w:r>
            <w:proofErr w:type="spellEnd"/>
            <w:r w:rsidR="00A2504D" w:rsidRPr="00F80676">
              <w:rPr>
                <w:rFonts w:cs="Arial"/>
                <w:lang w:eastAsia="en-GB"/>
              </w:rPr>
              <w:t>］</w:t>
            </w:r>
          </w:p>
        </w:tc>
      </w:tr>
      <w:tr w:rsidR="002A241F" w:rsidRPr="00F80676" w14:paraId="63769CF0" w14:textId="77777777" w:rsidTr="002A241F">
        <w:trPr>
          <w:trHeight w:val="465"/>
        </w:trPr>
        <w:tc>
          <w:tcPr>
            <w:tcW w:w="3400" w:type="dxa"/>
            <w:gridSpan w:val="2"/>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023F3E57" w14:textId="56E164B7" w:rsidR="002A241F" w:rsidRPr="00F80676" w:rsidRDefault="001E1CA8" w:rsidP="002A241F">
            <w:pPr>
              <w:spacing w:line="276" w:lineRule="auto"/>
              <w:textAlignment w:val="baseline"/>
              <w:rPr>
                <w:rFonts w:cs="Arial"/>
                <w:lang w:eastAsia="ja-JP"/>
              </w:rPr>
            </w:pPr>
            <w:r w:rsidRPr="00F80676">
              <w:rPr>
                <w:rFonts w:cs="Arial"/>
                <w:lang w:eastAsia="ja-JP"/>
              </w:rPr>
              <w:t>（</w:t>
            </w:r>
            <w:r w:rsidR="002A241F" w:rsidRPr="00F80676">
              <w:rPr>
                <w:rFonts w:cs="Arial"/>
                <w:lang w:eastAsia="ja-JP"/>
              </w:rPr>
              <w:t>G</w:t>
            </w:r>
            <w:r w:rsidRPr="00F80676">
              <w:rPr>
                <w:rFonts w:cs="Arial"/>
                <w:lang w:eastAsia="ja-JP"/>
              </w:rPr>
              <w:t>）</w:t>
            </w:r>
            <w:r w:rsidR="002A241F" w:rsidRPr="00F80676">
              <w:rPr>
                <w:rFonts w:cs="Arial"/>
                <w:lang w:eastAsia="ja-JP"/>
              </w:rPr>
              <w:t>回避された排出メトリクス</w:t>
            </w:r>
            <w:r w:rsidR="00D33D5A">
              <w:rPr>
                <w:rFonts w:cs="Arial"/>
                <w:lang w:eastAsia="ja-JP"/>
              </w:rPr>
              <w:br/>
            </w:r>
            <w:r w:rsidRPr="00F80676">
              <w:rPr>
                <w:rFonts w:cs="Arial"/>
                <w:lang w:eastAsia="ja-JP"/>
              </w:rPr>
              <w:t>（</w:t>
            </w:r>
            <w:r w:rsidR="002A241F" w:rsidRPr="00F80676">
              <w:rPr>
                <w:rFonts w:cs="Arial"/>
                <w:lang w:eastAsia="ja-JP"/>
              </w:rPr>
              <w:t>実物資産</w:t>
            </w:r>
            <w:r w:rsidRPr="00F80676">
              <w:rPr>
                <w:rFonts w:cs="Arial"/>
                <w:lang w:eastAsia="ja-JP"/>
              </w:rPr>
              <w:t>）</w:t>
            </w:r>
          </w:p>
        </w:tc>
        <w:tc>
          <w:tcPr>
            <w:tcW w:w="2296" w:type="dxa"/>
            <w:tcBorders>
              <w:bottom w:val="single" w:sz="6" w:space="0" w:color="A6A6A6" w:themeColor="background1" w:themeShade="A6"/>
            </w:tcBorders>
            <w:shd w:val="clear" w:color="auto" w:fill="FFFFFF" w:themeFill="background1"/>
            <w:vAlign w:val="center"/>
          </w:tcPr>
          <w:p w14:paraId="4F474E9F" w14:textId="183C00E1" w:rsidR="002A241F" w:rsidRPr="00F80676" w:rsidRDefault="001E1CA8" w:rsidP="002A241F">
            <w:pPr>
              <w:spacing w:line="276" w:lineRule="auto"/>
              <w:textAlignment w:val="baseline"/>
              <w:rPr>
                <w:rFonts w:cs="Arial"/>
                <w:lang w:eastAsia="en-GB"/>
              </w:rPr>
            </w:pPr>
            <w:r w:rsidRPr="00F80676">
              <w:rPr>
                <w:rFonts w:cs="Arial"/>
                <w:lang w:eastAsia="en-GB"/>
              </w:rPr>
              <w:t>［</w:t>
            </w:r>
            <w:proofErr w:type="spellStart"/>
            <w:r w:rsidR="002A241F" w:rsidRPr="00F80676">
              <w:rPr>
                <w:rFonts w:cs="Arial"/>
                <w:lang w:eastAsia="en-GB"/>
              </w:rPr>
              <w:t>同上</w:t>
            </w:r>
            <w:proofErr w:type="spellEnd"/>
            <w:r w:rsidR="00A2504D" w:rsidRPr="00F80676">
              <w:rPr>
                <w:rFonts w:cs="Arial"/>
                <w:lang w:eastAsia="en-GB"/>
              </w:rPr>
              <w:t>］</w:t>
            </w:r>
          </w:p>
        </w:tc>
        <w:tc>
          <w:tcPr>
            <w:tcW w:w="2297" w:type="dxa"/>
            <w:gridSpan w:val="2"/>
            <w:tcBorders>
              <w:bottom w:val="single" w:sz="6" w:space="0" w:color="A6A6A6" w:themeColor="background1" w:themeShade="A6"/>
            </w:tcBorders>
            <w:shd w:val="clear" w:color="auto" w:fill="FFFFFF" w:themeFill="background1"/>
            <w:vAlign w:val="center"/>
          </w:tcPr>
          <w:p w14:paraId="7D9FFA62" w14:textId="35F2207C" w:rsidR="002A241F" w:rsidRPr="00F80676" w:rsidRDefault="001E1CA8" w:rsidP="002A241F">
            <w:pPr>
              <w:spacing w:line="276" w:lineRule="auto"/>
              <w:textAlignment w:val="baseline"/>
              <w:rPr>
                <w:rFonts w:cs="Arial"/>
                <w:lang w:eastAsia="en-GB"/>
              </w:rPr>
            </w:pPr>
            <w:r w:rsidRPr="00F80676">
              <w:rPr>
                <w:rFonts w:cs="Arial"/>
                <w:lang w:eastAsia="en-GB"/>
              </w:rPr>
              <w:t>［</w:t>
            </w:r>
            <w:proofErr w:type="spellStart"/>
            <w:r w:rsidR="002A241F" w:rsidRPr="00F80676">
              <w:rPr>
                <w:rFonts w:cs="Arial"/>
                <w:lang w:eastAsia="en-GB"/>
              </w:rPr>
              <w:t>同上</w:t>
            </w:r>
            <w:proofErr w:type="spellEnd"/>
            <w:r w:rsidR="00A2504D" w:rsidRPr="00F80676">
              <w:rPr>
                <w:rFonts w:cs="Arial"/>
                <w:lang w:eastAsia="en-GB"/>
              </w:rPr>
              <w:t>］</w:t>
            </w:r>
          </w:p>
        </w:tc>
        <w:tc>
          <w:tcPr>
            <w:tcW w:w="2297" w:type="dxa"/>
            <w:tcBorders>
              <w:bottom w:val="single" w:sz="6" w:space="0" w:color="A6A6A6" w:themeColor="background1" w:themeShade="A6"/>
            </w:tcBorders>
            <w:shd w:val="clear" w:color="auto" w:fill="FFFFFF" w:themeFill="background1"/>
            <w:vAlign w:val="center"/>
          </w:tcPr>
          <w:p w14:paraId="7D558386" w14:textId="1A952411" w:rsidR="002A241F" w:rsidRPr="00F80676" w:rsidRDefault="001E1CA8" w:rsidP="002A241F">
            <w:pPr>
              <w:spacing w:line="276" w:lineRule="auto"/>
              <w:textAlignment w:val="baseline"/>
              <w:rPr>
                <w:rFonts w:cs="Arial"/>
                <w:lang w:eastAsia="en-GB"/>
              </w:rPr>
            </w:pPr>
            <w:r w:rsidRPr="00F80676">
              <w:rPr>
                <w:rFonts w:cs="Arial"/>
                <w:lang w:eastAsia="en-GB"/>
              </w:rPr>
              <w:t>［</w:t>
            </w:r>
            <w:proofErr w:type="spellStart"/>
            <w:r w:rsidR="002A241F" w:rsidRPr="00F80676">
              <w:rPr>
                <w:rFonts w:cs="Arial"/>
                <w:lang w:eastAsia="en-GB"/>
              </w:rPr>
              <w:t>同上</w:t>
            </w:r>
            <w:proofErr w:type="spellEnd"/>
            <w:r w:rsidR="00A2504D" w:rsidRPr="00F80676">
              <w:rPr>
                <w:rFonts w:cs="Arial"/>
                <w:lang w:eastAsia="en-GB"/>
              </w:rPr>
              <w:t>］</w:t>
            </w:r>
          </w:p>
        </w:tc>
        <w:tc>
          <w:tcPr>
            <w:tcW w:w="2297" w:type="dxa"/>
            <w:gridSpan w:val="2"/>
            <w:tcBorders>
              <w:bottom w:val="single" w:sz="6" w:space="0" w:color="A6A6A6" w:themeColor="background1" w:themeShade="A6"/>
            </w:tcBorders>
            <w:shd w:val="clear" w:color="auto" w:fill="FFFFFF" w:themeFill="background1"/>
            <w:vAlign w:val="center"/>
          </w:tcPr>
          <w:p w14:paraId="54A3AAAF" w14:textId="08EAE887" w:rsidR="002A241F" w:rsidRPr="00F80676" w:rsidRDefault="001E1CA8" w:rsidP="002A241F">
            <w:pPr>
              <w:spacing w:line="276" w:lineRule="auto"/>
              <w:textAlignment w:val="baseline"/>
              <w:rPr>
                <w:rFonts w:cs="Arial"/>
                <w:lang w:eastAsia="en-GB"/>
              </w:rPr>
            </w:pPr>
            <w:r w:rsidRPr="00F80676">
              <w:rPr>
                <w:rFonts w:cs="Arial"/>
                <w:lang w:eastAsia="en-GB"/>
              </w:rPr>
              <w:t>［</w:t>
            </w:r>
            <w:proofErr w:type="spellStart"/>
            <w:r w:rsidR="002A241F" w:rsidRPr="00F80676">
              <w:rPr>
                <w:rFonts w:cs="Arial"/>
                <w:lang w:eastAsia="en-GB"/>
              </w:rPr>
              <w:t>同上</w:t>
            </w:r>
            <w:proofErr w:type="spellEnd"/>
            <w:r w:rsidR="00A2504D" w:rsidRPr="00F80676">
              <w:rPr>
                <w:rFonts w:cs="Arial"/>
                <w:lang w:eastAsia="en-GB"/>
              </w:rPr>
              <w:t>］</w:t>
            </w:r>
          </w:p>
        </w:tc>
        <w:tc>
          <w:tcPr>
            <w:tcW w:w="2297" w:type="dxa"/>
            <w:gridSpan w:val="2"/>
            <w:tcBorders>
              <w:bottom w:val="single" w:sz="6" w:space="0" w:color="A6A6A6" w:themeColor="background1" w:themeShade="A6"/>
            </w:tcBorders>
            <w:shd w:val="clear" w:color="auto" w:fill="FFFFFF" w:themeFill="background1"/>
            <w:vAlign w:val="center"/>
          </w:tcPr>
          <w:p w14:paraId="25D7D0EB" w14:textId="5CED1777" w:rsidR="002A241F" w:rsidRPr="00F80676" w:rsidRDefault="001E1CA8" w:rsidP="002A241F">
            <w:pPr>
              <w:spacing w:line="276" w:lineRule="auto"/>
              <w:textAlignment w:val="baseline"/>
              <w:rPr>
                <w:rFonts w:cs="Arial"/>
                <w:lang w:eastAsia="en-GB"/>
              </w:rPr>
            </w:pPr>
            <w:r w:rsidRPr="00F80676">
              <w:rPr>
                <w:rFonts w:cs="Arial"/>
                <w:lang w:eastAsia="en-GB"/>
              </w:rPr>
              <w:t>［</w:t>
            </w:r>
            <w:proofErr w:type="spellStart"/>
            <w:r w:rsidR="002A241F" w:rsidRPr="00F80676">
              <w:rPr>
                <w:rFonts w:cs="Arial"/>
                <w:lang w:eastAsia="en-GB"/>
              </w:rPr>
              <w:t>同上</w:t>
            </w:r>
            <w:proofErr w:type="spellEnd"/>
            <w:r w:rsidR="00A2504D" w:rsidRPr="00F80676">
              <w:rPr>
                <w:rFonts w:cs="Arial"/>
                <w:lang w:eastAsia="en-GB"/>
              </w:rPr>
              <w:t>］</w:t>
            </w:r>
          </w:p>
        </w:tc>
      </w:tr>
      <w:tr w:rsidR="002A241F" w:rsidRPr="00F80676" w14:paraId="28ED9038" w14:textId="77777777" w:rsidTr="002A241F">
        <w:trPr>
          <w:trHeight w:val="465"/>
        </w:trPr>
        <w:tc>
          <w:tcPr>
            <w:tcW w:w="3400" w:type="dxa"/>
            <w:gridSpan w:val="2"/>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586F8DA9" w14:textId="2BA25C35" w:rsidR="002A241F" w:rsidRPr="00F80676" w:rsidRDefault="001E1CA8" w:rsidP="002A241F">
            <w:pPr>
              <w:spacing w:line="276" w:lineRule="auto"/>
              <w:textAlignment w:val="baseline"/>
              <w:rPr>
                <w:rFonts w:cs="Arial"/>
                <w:lang w:eastAsia="ja-JP"/>
              </w:rPr>
            </w:pPr>
            <w:r w:rsidRPr="00F80676">
              <w:rPr>
                <w:rFonts w:cs="Arial"/>
                <w:lang w:eastAsia="ja-JP"/>
              </w:rPr>
              <w:t>（</w:t>
            </w:r>
            <w:r w:rsidR="002A241F" w:rsidRPr="00F80676">
              <w:rPr>
                <w:rFonts w:cs="Arial"/>
                <w:lang w:eastAsia="ja-JP"/>
              </w:rPr>
              <w:t>H</w:t>
            </w:r>
            <w:r w:rsidRPr="00F80676">
              <w:rPr>
                <w:rFonts w:cs="Arial"/>
                <w:lang w:eastAsia="ja-JP"/>
              </w:rPr>
              <w:t>）</w:t>
            </w:r>
            <w:r w:rsidR="002A241F" w:rsidRPr="00F80676">
              <w:rPr>
                <w:rFonts w:cs="Arial"/>
                <w:lang w:eastAsia="ja-JP"/>
              </w:rPr>
              <w:t>その他のメトリクス</w:t>
            </w:r>
            <w:r w:rsidRPr="00F80676">
              <w:rPr>
                <w:rFonts w:cs="Arial"/>
                <w:lang w:eastAsia="ja-JP"/>
              </w:rPr>
              <w:t>［</w:t>
            </w:r>
            <w:r w:rsidR="002A241F" w:rsidRPr="00F80676">
              <w:rPr>
                <w:rFonts w:cs="Arial"/>
                <w:lang w:eastAsia="ja-JP"/>
              </w:rPr>
              <w:t>具体的に</w:t>
            </w:r>
            <w:r w:rsidR="00D33D5A">
              <w:rPr>
                <w:rFonts w:cs="Arial"/>
                <w:lang w:eastAsia="ja-JP"/>
              </w:rPr>
              <w:br/>
            </w:r>
            <w:r w:rsidR="002A241F" w:rsidRPr="00F80676">
              <w:rPr>
                <w:rFonts w:cs="Arial"/>
                <w:lang w:eastAsia="ja-JP"/>
              </w:rPr>
              <w:t>記入された内容</w:t>
            </w:r>
            <w:r w:rsidR="00A2504D" w:rsidRPr="00F80676">
              <w:rPr>
                <w:rFonts w:cs="Arial"/>
                <w:lang w:eastAsia="ja-JP"/>
              </w:rPr>
              <w:t>］</w:t>
            </w:r>
          </w:p>
        </w:tc>
        <w:tc>
          <w:tcPr>
            <w:tcW w:w="2296" w:type="dxa"/>
            <w:tcBorders>
              <w:bottom w:val="single" w:sz="6" w:space="0" w:color="A6A6A6" w:themeColor="background1" w:themeShade="A6"/>
            </w:tcBorders>
            <w:shd w:val="clear" w:color="auto" w:fill="FFFFFF" w:themeFill="background1"/>
            <w:vAlign w:val="center"/>
          </w:tcPr>
          <w:p w14:paraId="4A9A6A81" w14:textId="0901E22B" w:rsidR="002A241F" w:rsidRPr="00F80676" w:rsidRDefault="001E1CA8" w:rsidP="002A241F">
            <w:pPr>
              <w:spacing w:line="276" w:lineRule="auto"/>
              <w:textAlignment w:val="baseline"/>
              <w:rPr>
                <w:rFonts w:cs="Arial"/>
                <w:lang w:eastAsia="en-GB"/>
              </w:rPr>
            </w:pPr>
            <w:r w:rsidRPr="00F80676">
              <w:rPr>
                <w:rFonts w:cs="Arial"/>
                <w:lang w:eastAsia="en-GB"/>
              </w:rPr>
              <w:t>［</w:t>
            </w:r>
            <w:proofErr w:type="spellStart"/>
            <w:r w:rsidR="002A241F" w:rsidRPr="00F80676">
              <w:rPr>
                <w:rFonts w:cs="Arial"/>
                <w:lang w:eastAsia="en-GB"/>
              </w:rPr>
              <w:t>同上</w:t>
            </w:r>
            <w:proofErr w:type="spellEnd"/>
            <w:r w:rsidR="00A2504D" w:rsidRPr="00F80676">
              <w:rPr>
                <w:rFonts w:cs="Arial"/>
                <w:lang w:eastAsia="en-GB"/>
              </w:rPr>
              <w:t>］</w:t>
            </w:r>
          </w:p>
        </w:tc>
        <w:tc>
          <w:tcPr>
            <w:tcW w:w="2297" w:type="dxa"/>
            <w:gridSpan w:val="2"/>
            <w:tcBorders>
              <w:bottom w:val="single" w:sz="6" w:space="0" w:color="A6A6A6" w:themeColor="background1" w:themeShade="A6"/>
            </w:tcBorders>
            <w:shd w:val="clear" w:color="auto" w:fill="FFFFFF" w:themeFill="background1"/>
            <w:vAlign w:val="center"/>
          </w:tcPr>
          <w:p w14:paraId="20F4B619" w14:textId="5EA07F31" w:rsidR="002A241F" w:rsidRPr="00F80676" w:rsidRDefault="001E1CA8" w:rsidP="002A241F">
            <w:pPr>
              <w:spacing w:line="276" w:lineRule="auto"/>
              <w:textAlignment w:val="baseline"/>
              <w:rPr>
                <w:rFonts w:cs="Arial"/>
                <w:lang w:eastAsia="en-GB"/>
              </w:rPr>
            </w:pPr>
            <w:r w:rsidRPr="00F80676">
              <w:rPr>
                <w:rFonts w:cs="Arial"/>
                <w:lang w:eastAsia="en-GB"/>
              </w:rPr>
              <w:t>［</w:t>
            </w:r>
            <w:proofErr w:type="spellStart"/>
            <w:r w:rsidR="002A241F" w:rsidRPr="00F80676">
              <w:rPr>
                <w:rFonts w:cs="Arial"/>
                <w:lang w:eastAsia="en-GB"/>
              </w:rPr>
              <w:t>同上</w:t>
            </w:r>
            <w:proofErr w:type="spellEnd"/>
            <w:r w:rsidR="00A2504D" w:rsidRPr="00F80676">
              <w:rPr>
                <w:rFonts w:cs="Arial"/>
                <w:lang w:eastAsia="en-GB"/>
              </w:rPr>
              <w:t>］</w:t>
            </w:r>
          </w:p>
        </w:tc>
        <w:tc>
          <w:tcPr>
            <w:tcW w:w="2297" w:type="dxa"/>
            <w:tcBorders>
              <w:bottom w:val="single" w:sz="6" w:space="0" w:color="A6A6A6" w:themeColor="background1" w:themeShade="A6"/>
            </w:tcBorders>
            <w:shd w:val="clear" w:color="auto" w:fill="FFFFFF" w:themeFill="background1"/>
            <w:vAlign w:val="center"/>
          </w:tcPr>
          <w:p w14:paraId="66FAB1C0" w14:textId="7B00CF53" w:rsidR="002A241F" w:rsidRPr="00F80676" w:rsidRDefault="001E1CA8" w:rsidP="002A241F">
            <w:pPr>
              <w:spacing w:line="276" w:lineRule="auto"/>
              <w:textAlignment w:val="baseline"/>
              <w:rPr>
                <w:rFonts w:cs="Arial"/>
                <w:lang w:eastAsia="en-GB"/>
              </w:rPr>
            </w:pPr>
            <w:r w:rsidRPr="00F80676">
              <w:rPr>
                <w:rFonts w:cs="Arial"/>
                <w:lang w:eastAsia="en-GB"/>
              </w:rPr>
              <w:t>［</w:t>
            </w:r>
            <w:proofErr w:type="spellStart"/>
            <w:r w:rsidR="002A241F" w:rsidRPr="00F80676">
              <w:rPr>
                <w:rFonts w:cs="Arial"/>
                <w:lang w:eastAsia="en-GB"/>
              </w:rPr>
              <w:t>同上</w:t>
            </w:r>
            <w:proofErr w:type="spellEnd"/>
            <w:r w:rsidR="00A2504D" w:rsidRPr="00F80676">
              <w:rPr>
                <w:rFonts w:cs="Arial"/>
                <w:lang w:eastAsia="en-GB"/>
              </w:rPr>
              <w:t>］</w:t>
            </w:r>
          </w:p>
        </w:tc>
        <w:tc>
          <w:tcPr>
            <w:tcW w:w="2297" w:type="dxa"/>
            <w:gridSpan w:val="2"/>
            <w:tcBorders>
              <w:bottom w:val="single" w:sz="6" w:space="0" w:color="A6A6A6" w:themeColor="background1" w:themeShade="A6"/>
            </w:tcBorders>
            <w:shd w:val="clear" w:color="auto" w:fill="FFFFFF" w:themeFill="background1"/>
            <w:vAlign w:val="center"/>
          </w:tcPr>
          <w:p w14:paraId="3A81F655" w14:textId="57A4496C" w:rsidR="002A241F" w:rsidRPr="00F80676" w:rsidRDefault="001E1CA8" w:rsidP="002A241F">
            <w:pPr>
              <w:spacing w:line="276" w:lineRule="auto"/>
              <w:textAlignment w:val="baseline"/>
              <w:rPr>
                <w:rFonts w:cs="Arial"/>
                <w:lang w:eastAsia="en-GB"/>
              </w:rPr>
            </w:pPr>
            <w:r w:rsidRPr="00F80676">
              <w:rPr>
                <w:rFonts w:cs="Arial"/>
                <w:lang w:eastAsia="en-GB"/>
              </w:rPr>
              <w:t>［</w:t>
            </w:r>
            <w:proofErr w:type="spellStart"/>
            <w:r w:rsidR="002A241F" w:rsidRPr="00F80676">
              <w:rPr>
                <w:rFonts w:cs="Arial"/>
                <w:lang w:eastAsia="en-GB"/>
              </w:rPr>
              <w:t>同上</w:t>
            </w:r>
            <w:proofErr w:type="spellEnd"/>
            <w:r w:rsidR="00A2504D" w:rsidRPr="00F80676">
              <w:rPr>
                <w:rFonts w:cs="Arial"/>
                <w:lang w:eastAsia="en-GB"/>
              </w:rPr>
              <w:t>］</w:t>
            </w:r>
          </w:p>
        </w:tc>
        <w:tc>
          <w:tcPr>
            <w:tcW w:w="2297" w:type="dxa"/>
            <w:gridSpan w:val="2"/>
            <w:tcBorders>
              <w:bottom w:val="single" w:sz="6" w:space="0" w:color="A6A6A6" w:themeColor="background1" w:themeShade="A6"/>
            </w:tcBorders>
            <w:shd w:val="clear" w:color="auto" w:fill="FFFFFF" w:themeFill="background1"/>
            <w:vAlign w:val="center"/>
          </w:tcPr>
          <w:p w14:paraId="26D3DDB8" w14:textId="569D4C03" w:rsidR="002A241F" w:rsidRPr="00F80676" w:rsidRDefault="001E1CA8" w:rsidP="002A241F">
            <w:pPr>
              <w:spacing w:line="276" w:lineRule="auto"/>
              <w:textAlignment w:val="baseline"/>
              <w:rPr>
                <w:rFonts w:cs="Arial"/>
                <w:lang w:eastAsia="en-GB"/>
              </w:rPr>
            </w:pPr>
            <w:r w:rsidRPr="00F80676">
              <w:rPr>
                <w:rFonts w:cs="Arial"/>
                <w:lang w:eastAsia="en-GB"/>
              </w:rPr>
              <w:t>［</w:t>
            </w:r>
            <w:proofErr w:type="spellStart"/>
            <w:r w:rsidR="002A241F" w:rsidRPr="00F80676">
              <w:rPr>
                <w:rFonts w:cs="Arial"/>
                <w:lang w:eastAsia="en-GB"/>
              </w:rPr>
              <w:t>同上</w:t>
            </w:r>
            <w:proofErr w:type="spellEnd"/>
            <w:r w:rsidR="00A2504D" w:rsidRPr="00F80676">
              <w:rPr>
                <w:rFonts w:cs="Arial"/>
                <w:lang w:eastAsia="en-GB"/>
              </w:rPr>
              <w:t>］</w:t>
            </w:r>
          </w:p>
        </w:tc>
      </w:tr>
      <w:tr w:rsidR="002A241F" w:rsidRPr="00F80676" w14:paraId="0EA494F3" w14:textId="77777777" w:rsidTr="002A241F">
        <w:trPr>
          <w:trHeight w:val="300"/>
        </w:trPr>
        <w:tc>
          <w:tcPr>
            <w:tcW w:w="14884" w:type="dxa"/>
            <w:gridSpan w:val="10"/>
            <w:tcBorders>
              <w:left w:val="nil"/>
              <w:right w:val="nil"/>
            </w:tcBorders>
            <w:shd w:val="clear" w:color="auto" w:fill="FFFFFF" w:themeFill="background1"/>
            <w:tcMar>
              <w:top w:w="0" w:type="dxa"/>
              <w:bottom w:w="0" w:type="dxa"/>
            </w:tcMar>
            <w:vAlign w:val="center"/>
          </w:tcPr>
          <w:p w14:paraId="3CC28CE9" w14:textId="77777777" w:rsidR="002A241F" w:rsidRPr="00F80676" w:rsidRDefault="002A241F" w:rsidP="002A241F">
            <w:pPr>
              <w:spacing w:line="240" w:lineRule="auto"/>
              <w:jc w:val="center"/>
              <w:textAlignment w:val="baseline"/>
              <w:rPr>
                <w:rStyle w:val="Hyperlink"/>
                <w:rFonts w:cs="Arial"/>
                <w:sz w:val="16"/>
                <w:szCs w:val="16"/>
              </w:rPr>
            </w:pPr>
          </w:p>
        </w:tc>
      </w:tr>
      <w:tr w:rsidR="002A241F" w:rsidRPr="00F80676" w14:paraId="31BA6713" w14:textId="77777777" w:rsidTr="002A241F">
        <w:trPr>
          <w:trHeight w:val="300"/>
        </w:trPr>
        <w:tc>
          <w:tcPr>
            <w:tcW w:w="14884" w:type="dxa"/>
            <w:gridSpan w:val="10"/>
            <w:shd w:val="clear" w:color="auto" w:fill="0070C0"/>
            <w:vAlign w:val="center"/>
          </w:tcPr>
          <w:p w14:paraId="5AF2DAA2" w14:textId="77777777" w:rsidR="002A241F" w:rsidRPr="00F80676" w:rsidRDefault="002A241F" w:rsidP="002A241F">
            <w:pPr>
              <w:rPr>
                <w:rStyle w:val="Hyperlink"/>
                <w:rFonts w:cs="Arial"/>
                <w:b/>
                <w:bCs/>
                <w:color w:val="FFFFFF" w:themeColor="background1"/>
                <w:sz w:val="18"/>
                <w:szCs w:val="18"/>
              </w:rPr>
            </w:pPr>
            <w:proofErr w:type="spellStart"/>
            <w:r w:rsidRPr="00F80676">
              <w:rPr>
                <w:rFonts w:cs="Arial"/>
                <w:b/>
                <w:bCs/>
                <w:color w:val="FFFFFF" w:themeColor="background1"/>
                <w:sz w:val="18"/>
                <w:szCs w:val="18"/>
                <w:lang w:val="en-US" w:eastAsia="en-GB"/>
              </w:rPr>
              <w:t>説明</w:t>
            </w:r>
            <w:proofErr w:type="spellEnd"/>
          </w:p>
        </w:tc>
      </w:tr>
      <w:tr w:rsidR="002A241F" w:rsidRPr="00F80676" w14:paraId="4D89956B" w14:textId="77777777" w:rsidTr="002A241F">
        <w:trPr>
          <w:trHeight w:val="300"/>
        </w:trPr>
        <w:tc>
          <w:tcPr>
            <w:tcW w:w="1841" w:type="dxa"/>
            <w:shd w:val="clear" w:color="auto" w:fill="auto"/>
            <w:vAlign w:val="center"/>
          </w:tcPr>
          <w:p w14:paraId="5710FECB" w14:textId="77777777" w:rsidR="002A241F" w:rsidRPr="00F80676" w:rsidRDefault="002A241F" w:rsidP="002A241F">
            <w:pPr>
              <w:rPr>
                <w:rStyle w:val="Hyperlink"/>
                <w:rFonts w:cs="Arial"/>
                <w:b/>
                <w:sz w:val="16"/>
                <w:szCs w:val="16"/>
              </w:rPr>
            </w:pPr>
            <w:proofErr w:type="spellStart"/>
            <w:r w:rsidRPr="00F80676">
              <w:rPr>
                <w:rFonts w:cs="Arial"/>
                <w:b/>
                <w:sz w:val="16"/>
                <w:szCs w:val="16"/>
                <w:lang w:val="en-US"/>
              </w:rPr>
              <w:t>指標の目的</w:t>
            </w:r>
            <w:proofErr w:type="spellEnd"/>
          </w:p>
        </w:tc>
        <w:tc>
          <w:tcPr>
            <w:tcW w:w="13043" w:type="dxa"/>
            <w:gridSpan w:val="9"/>
            <w:shd w:val="clear" w:color="auto" w:fill="auto"/>
            <w:vAlign w:val="center"/>
          </w:tcPr>
          <w:p w14:paraId="420BA91B" w14:textId="77777777" w:rsidR="002A241F" w:rsidRPr="00F80676" w:rsidRDefault="002A241F" w:rsidP="002A241F">
            <w:pPr>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本指標の目的は、署名機関が気候移行リスクの管理のために設定したメトリクスをさらに詳細に把握することです。</w:t>
            </w:r>
          </w:p>
          <w:p w14:paraId="54635835" w14:textId="77777777" w:rsidR="002A241F" w:rsidRPr="00F80676" w:rsidRDefault="002A241F" w:rsidP="002A241F">
            <w:pPr>
              <w:rPr>
                <w:rStyle w:val="Hyperlink"/>
                <w:rFonts w:cs="Arial"/>
                <w:color w:val="000000" w:themeColor="text1"/>
                <w:sz w:val="16"/>
                <w:szCs w:val="16"/>
                <w:lang w:eastAsia="ja-JP"/>
              </w:rPr>
            </w:pPr>
          </w:p>
          <w:p w14:paraId="023BDC93" w14:textId="07121A8E" w:rsidR="002A241F" w:rsidRPr="00F80676" w:rsidRDefault="002A241F" w:rsidP="002A241F">
            <w:pPr>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報告フレームワーク全体</w:t>
            </w:r>
            <w:r w:rsidR="003E539D" w:rsidRPr="00F80676">
              <w:rPr>
                <w:rStyle w:val="Hyperlink"/>
                <w:rFonts w:cs="Arial"/>
                <w:color w:val="000000" w:themeColor="text1"/>
                <w:sz w:val="16"/>
                <w:szCs w:val="16"/>
                <w:lang w:eastAsia="ja-JP"/>
              </w:rPr>
              <w:t>を通して</w:t>
            </w:r>
            <w:r w:rsidRPr="00F80676">
              <w:rPr>
                <w:rStyle w:val="Hyperlink"/>
                <w:rFonts w:cs="Arial"/>
                <w:color w:val="000000" w:themeColor="text1"/>
                <w:sz w:val="16"/>
                <w:szCs w:val="16"/>
                <w:lang w:eastAsia="ja-JP"/>
              </w:rPr>
              <w:t>、</w:t>
            </w:r>
            <w:r w:rsidRPr="00F80676">
              <w:rPr>
                <w:rStyle w:val="Hyperlink"/>
                <w:rFonts w:cs="Arial"/>
                <w:color w:val="000000" w:themeColor="text1"/>
                <w:sz w:val="16"/>
                <w:szCs w:val="16"/>
                <w:lang w:eastAsia="ja-JP"/>
              </w:rPr>
              <w:t>PRI</w:t>
            </w:r>
            <w:r w:rsidRPr="00F80676">
              <w:rPr>
                <w:rStyle w:val="Hyperlink"/>
                <w:rFonts w:cs="Arial"/>
                <w:color w:val="000000" w:themeColor="text1"/>
                <w:sz w:val="16"/>
                <w:szCs w:val="16"/>
                <w:lang w:eastAsia="ja-JP"/>
              </w:rPr>
              <w:t>は対</w:t>
            </w:r>
            <w:r w:rsidRPr="00F80676">
              <w:rPr>
                <w:rStyle w:val="Hyperlink"/>
                <w:rFonts w:cs="Arial"/>
                <w:color w:val="000000" w:themeColor="text1"/>
                <w:sz w:val="16"/>
                <w:szCs w:val="16"/>
                <w:lang w:eastAsia="ja-JP"/>
              </w:rPr>
              <w:t>AUM</w:t>
            </w:r>
            <w:r w:rsidRPr="00F80676">
              <w:rPr>
                <w:rStyle w:val="Hyperlink"/>
                <w:rFonts w:cs="Arial"/>
                <w:color w:val="000000" w:themeColor="text1"/>
                <w:sz w:val="16"/>
                <w:szCs w:val="16"/>
                <w:lang w:eastAsia="ja-JP"/>
              </w:rPr>
              <w:t>比率や活動頻度などを尋ねることで、署名機関の</w:t>
            </w:r>
            <w:r w:rsidR="003E539D" w:rsidRPr="00F80676">
              <w:rPr>
                <w:rStyle w:val="Hyperlink"/>
                <w:rFonts w:cs="Arial"/>
                <w:color w:val="000000" w:themeColor="text1"/>
                <w:sz w:val="16"/>
                <w:szCs w:val="16"/>
                <w:lang w:eastAsia="ja-JP"/>
              </w:rPr>
              <w:t>ポリシー</w:t>
            </w:r>
            <w:r w:rsidRPr="00F80676">
              <w:rPr>
                <w:rStyle w:val="Hyperlink"/>
                <w:rFonts w:cs="Arial"/>
                <w:color w:val="000000" w:themeColor="text1"/>
                <w:sz w:val="16"/>
                <w:szCs w:val="16"/>
                <w:lang w:eastAsia="ja-JP"/>
              </w:rPr>
              <w:t>や活動の範囲や</w:t>
            </w:r>
            <w:r w:rsidR="003E539D" w:rsidRPr="00F80676">
              <w:rPr>
                <w:rStyle w:val="Hyperlink"/>
                <w:rFonts w:cs="Arial"/>
                <w:color w:val="000000" w:themeColor="text1"/>
                <w:sz w:val="16"/>
                <w:szCs w:val="16"/>
                <w:lang w:eastAsia="ja-JP"/>
              </w:rPr>
              <w:t>深度</w:t>
            </w:r>
            <w:r w:rsidRPr="00F80676">
              <w:rPr>
                <w:rStyle w:val="Hyperlink"/>
                <w:rFonts w:cs="Arial"/>
                <w:color w:val="000000" w:themeColor="text1"/>
                <w:sz w:val="16"/>
                <w:szCs w:val="16"/>
                <w:lang w:eastAsia="ja-JP"/>
              </w:rPr>
              <w:t>を把握しようとしています。理想としては、移行リスクのモニタリングのためのメトリクスは可能なかぎり最大限の範囲で運用資産に適用し、提供情報ができるだけ信頼のおける、完全なものとなるように十分に詳細な情報を提供してください。</w:t>
            </w:r>
          </w:p>
        </w:tc>
      </w:tr>
      <w:tr w:rsidR="002A241F" w:rsidRPr="00F80676" w14:paraId="3439447D" w14:textId="77777777" w:rsidTr="002A241F">
        <w:trPr>
          <w:trHeight w:val="300"/>
        </w:trPr>
        <w:tc>
          <w:tcPr>
            <w:tcW w:w="1841" w:type="dxa"/>
            <w:shd w:val="clear" w:color="auto" w:fill="auto"/>
            <w:vAlign w:val="center"/>
          </w:tcPr>
          <w:p w14:paraId="3236158C" w14:textId="77777777" w:rsidR="002A241F" w:rsidRPr="00F80676" w:rsidRDefault="002A241F" w:rsidP="002A241F">
            <w:pPr>
              <w:rPr>
                <w:rStyle w:val="Hyperlink"/>
                <w:rFonts w:cs="Arial"/>
                <w:b/>
                <w:sz w:val="16"/>
                <w:szCs w:val="16"/>
              </w:rPr>
            </w:pPr>
            <w:proofErr w:type="spellStart"/>
            <w:r w:rsidRPr="00F80676">
              <w:rPr>
                <w:rFonts w:cs="Arial"/>
                <w:b/>
                <w:sz w:val="16"/>
                <w:szCs w:val="16"/>
                <w:lang w:val="en-US"/>
              </w:rPr>
              <w:t>追加報告ガイダンス</w:t>
            </w:r>
            <w:proofErr w:type="spellEnd"/>
          </w:p>
        </w:tc>
        <w:tc>
          <w:tcPr>
            <w:tcW w:w="13043" w:type="dxa"/>
            <w:gridSpan w:val="9"/>
            <w:shd w:val="clear" w:color="auto" w:fill="auto"/>
            <w:vAlign w:val="center"/>
          </w:tcPr>
          <w:p w14:paraId="5FE56703" w14:textId="5173B799" w:rsidR="002A241F" w:rsidRPr="00F80676" w:rsidRDefault="002A241F" w:rsidP="002A241F">
            <w:pPr>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本指標において「対</w:t>
            </w:r>
            <w:r w:rsidRPr="00F80676">
              <w:rPr>
                <w:rStyle w:val="Hyperlink"/>
                <w:rFonts w:cs="Arial"/>
                <w:color w:val="000000" w:themeColor="text1"/>
                <w:sz w:val="16"/>
                <w:szCs w:val="16"/>
                <w:lang w:eastAsia="ja-JP"/>
              </w:rPr>
              <w:t>AUM</w:t>
            </w:r>
            <w:r w:rsidRPr="00F80676">
              <w:rPr>
                <w:rStyle w:val="Hyperlink"/>
                <w:rFonts w:cs="Arial"/>
                <w:color w:val="000000" w:themeColor="text1"/>
                <w:sz w:val="16"/>
                <w:szCs w:val="16"/>
                <w:lang w:eastAsia="ja-JP"/>
              </w:rPr>
              <w:t>比率」は、当該メトリクスが対応している運用資産の割合を指します。</w:t>
            </w:r>
          </w:p>
          <w:p w14:paraId="7EADBF0B" w14:textId="77777777" w:rsidR="002A241F" w:rsidRPr="00F80676" w:rsidRDefault="002A241F" w:rsidP="002A241F">
            <w:pPr>
              <w:rPr>
                <w:rStyle w:val="Hyperlink"/>
                <w:rFonts w:cs="Arial"/>
                <w:color w:val="000000" w:themeColor="text1"/>
                <w:sz w:val="16"/>
                <w:szCs w:val="16"/>
                <w:lang w:eastAsia="ja-JP"/>
              </w:rPr>
            </w:pPr>
          </w:p>
          <w:p w14:paraId="6A870AD8" w14:textId="3103A1C3" w:rsidR="002A241F" w:rsidRPr="00F80676" w:rsidRDefault="002A241F" w:rsidP="002A241F">
            <w:pPr>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「目的」は、メトリクスを使用する目的、例えば、投資決定を形作るものであるか、インセンティブ</w:t>
            </w:r>
            <w:r w:rsidR="007F1CD6" w:rsidRPr="00F80676">
              <w:rPr>
                <w:rStyle w:val="Hyperlink"/>
                <w:rFonts w:cs="Arial"/>
                <w:color w:val="000000" w:themeColor="text1"/>
                <w:sz w:val="16"/>
                <w:szCs w:val="16"/>
                <w:lang w:eastAsia="ja-JP"/>
              </w:rPr>
              <w:t>・ポリシー</w:t>
            </w:r>
            <w:r w:rsidRPr="00F80676">
              <w:rPr>
                <w:rStyle w:val="Hyperlink"/>
                <w:rFonts w:cs="Arial"/>
                <w:color w:val="000000" w:themeColor="text1"/>
                <w:sz w:val="16"/>
                <w:szCs w:val="16"/>
                <w:lang w:eastAsia="ja-JP"/>
              </w:rPr>
              <w:t>や報酬</w:t>
            </w:r>
            <w:r w:rsidR="007F1CD6" w:rsidRPr="00F80676">
              <w:rPr>
                <w:rStyle w:val="Hyperlink"/>
                <w:rFonts w:cs="Arial"/>
                <w:color w:val="000000" w:themeColor="text1"/>
                <w:sz w:val="16"/>
                <w:szCs w:val="16"/>
                <w:lang w:eastAsia="ja-JP"/>
              </w:rPr>
              <w:t>ポリシー</w:t>
            </w:r>
            <w:r w:rsidRPr="00F80676">
              <w:rPr>
                <w:rStyle w:val="Hyperlink"/>
                <w:rFonts w:cs="Arial"/>
                <w:color w:val="000000" w:themeColor="text1"/>
                <w:sz w:val="16"/>
                <w:szCs w:val="16"/>
                <w:lang w:eastAsia="ja-JP"/>
              </w:rPr>
              <w:t>に組み込まれているか、また、どう組み込まれているかといったことを指します。</w:t>
            </w:r>
          </w:p>
          <w:p w14:paraId="59B7F86D" w14:textId="77777777" w:rsidR="002A241F" w:rsidRPr="00F80676" w:rsidRDefault="002A241F" w:rsidP="002A241F">
            <w:pPr>
              <w:rPr>
                <w:rStyle w:val="Hyperlink"/>
                <w:rFonts w:cs="Arial"/>
                <w:color w:val="000000" w:themeColor="text1"/>
                <w:sz w:val="16"/>
                <w:szCs w:val="16"/>
                <w:lang w:eastAsia="ja-JP"/>
              </w:rPr>
            </w:pPr>
          </w:p>
          <w:p w14:paraId="01C26663" w14:textId="13AE8086" w:rsidR="002A241F" w:rsidRPr="00F80676" w:rsidRDefault="002A241F" w:rsidP="002A241F">
            <w:pPr>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「メトリクスの単位」は、当該メトリクスに使用される測定単位を指します</w:t>
            </w:r>
            <w:r w:rsidR="001E1CA8" w:rsidRPr="00F80676">
              <w:rPr>
                <w:rStyle w:val="Hyperlink"/>
                <w:rFonts w:cs="Arial"/>
                <w:color w:val="000000" w:themeColor="text1"/>
                <w:sz w:val="16"/>
                <w:szCs w:val="16"/>
                <w:lang w:eastAsia="ja-JP"/>
              </w:rPr>
              <w:t>（</w:t>
            </w:r>
            <w:r w:rsidR="00B412A2" w:rsidRPr="00F80676">
              <w:rPr>
                <w:rStyle w:val="Hyperlink"/>
                <w:rFonts w:cs="Arial"/>
                <w:color w:val="000000" w:themeColor="text1"/>
                <w:sz w:val="16"/>
                <w:szCs w:val="16"/>
                <w:lang w:eastAsia="ja-JP"/>
              </w:rPr>
              <w:t>例：</w:t>
            </w:r>
            <w:r w:rsidRPr="00F80676">
              <w:rPr>
                <w:rStyle w:val="Hyperlink"/>
                <w:rFonts w:cs="Arial"/>
                <w:color w:val="000000" w:themeColor="text1"/>
                <w:sz w:val="16"/>
                <w:szCs w:val="16"/>
                <w:lang w:eastAsia="ja-JP"/>
              </w:rPr>
              <w:t>二酸化炭素換算</w:t>
            </w:r>
            <w:r w:rsidR="001E1CA8" w:rsidRPr="00F80676">
              <w:rPr>
                <w:rStyle w:val="Hyperlink"/>
                <w:rFonts w:cs="Arial"/>
                <w:color w:val="000000" w:themeColor="text1"/>
                <w:sz w:val="16"/>
                <w:szCs w:val="16"/>
                <w:lang w:eastAsia="ja-JP"/>
              </w:rPr>
              <w:t>（</w:t>
            </w:r>
            <w:r w:rsidRPr="00F80676">
              <w:rPr>
                <w:rStyle w:val="Hyperlink"/>
                <w:rFonts w:cs="Arial"/>
                <w:color w:val="000000" w:themeColor="text1"/>
                <w:sz w:val="16"/>
                <w:szCs w:val="16"/>
                <w:lang w:eastAsia="ja-JP"/>
              </w:rPr>
              <w:t>CO</w:t>
            </w:r>
            <w:r w:rsidRPr="00F80676">
              <w:rPr>
                <w:rStyle w:val="Hyperlink"/>
                <w:rFonts w:cs="Arial"/>
                <w:color w:val="000000" w:themeColor="text1"/>
                <w:sz w:val="16"/>
                <w:szCs w:val="16"/>
                <w:vertAlign w:val="subscript"/>
                <w:lang w:eastAsia="ja-JP"/>
              </w:rPr>
              <w:t>2</w:t>
            </w:r>
            <w:r w:rsidRPr="00F80676">
              <w:rPr>
                <w:rStyle w:val="Hyperlink"/>
                <w:rFonts w:cs="Arial"/>
                <w:color w:val="000000" w:themeColor="text1"/>
                <w:sz w:val="16"/>
                <w:szCs w:val="16"/>
                <w:lang w:eastAsia="ja-JP"/>
              </w:rPr>
              <w:t>換算</w:t>
            </w:r>
            <w:r w:rsidR="001E1CA8" w:rsidRPr="00F80676">
              <w:rPr>
                <w:rStyle w:val="Hyperlink"/>
                <w:rFonts w:cs="Arial"/>
                <w:color w:val="000000" w:themeColor="text1"/>
                <w:sz w:val="16"/>
                <w:szCs w:val="16"/>
                <w:lang w:eastAsia="ja-JP"/>
              </w:rPr>
              <w:t>）</w:t>
            </w:r>
            <w:r w:rsidRPr="00F80676">
              <w:rPr>
                <w:rStyle w:val="Hyperlink"/>
                <w:rFonts w:cs="Arial"/>
                <w:color w:val="000000" w:themeColor="text1"/>
                <w:sz w:val="16"/>
                <w:szCs w:val="16"/>
                <w:lang w:eastAsia="ja-JP"/>
              </w:rPr>
              <w:t>量の</w:t>
            </w:r>
            <w:r w:rsidRPr="00F80676">
              <w:rPr>
                <w:rStyle w:val="Hyperlink"/>
                <w:rFonts w:cs="Arial"/>
                <w:color w:val="000000" w:themeColor="text1"/>
                <w:sz w:val="16"/>
                <w:szCs w:val="16"/>
                <w:lang w:eastAsia="ja-JP"/>
              </w:rPr>
              <w:t>1</w:t>
            </w:r>
            <w:r w:rsidRPr="00F80676">
              <w:rPr>
                <w:rStyle w:val="Hyperlink"/>
                <w:rFonts w:cs="Arial"/>
                <w:color w:val="000000" w:themeColor="text1"/>
                <w:sz w:val="16"/>
                <w:szCs w:val="16"/>
                <w:lang w:eastAsia="ja-JP"/>
              </w:rPr>
              <w:t>トン当たりの金額</w:t>
            </w:r>
            <w:r w:rsidR="001E1CA8" w:rsidRPr="00F80676">
              <w:rPr>
                <w:rStyle w:val="Hyperlink"/>
                <w:rFonts w:cs="Arial"/>
                <w:color w:val="000000" w:themeColor="text1"/>
                <w:sz w:val="16"/>
                <w:szCs w:val="16"/>
                <w:lang w:eastAsia="ja-JP"/>
              </w:rPr>
              <w:t>（</w:t>
            </w:r>
            <w:r w:rsidRPr="00F80676">
              <w:rPr>
                <w:rStyle w:val="Hyperlink"/>
                <w:rFonts w:cs="Arial"/>
                <w:color w:val="000000" w:themeColor="text1"/>
                <w:sz w:val="16"/>
                <w:szCs w:val="16"/>
                <w:lang w:eastAsia="ja-JP"/>
              </w:rPr>
              <w:t>USD</w:t>
            </w:r>
            <w:r w:rsidR="001E1CA8" w:rsidRPr="00F80676">
              <w:rPr>
                <w:rStyle w:val="Hyperlink"/>
                <w:rFonts w:cs="Arial"/>
                <w:color w:val="000000" w:themeColor="text1"/>
                <w:sz w:val="16"/>
                <w:szCs w:val="16"/>
                <w:lang w:eastAsia="ja-JP"/>
              </w:rPr>
              <w:t>））</w:t>
            </w:r>
            <w:r w:rsidRPr="00F80676">
              <w:rPr>
                <w:rStyle w:val="Hyperlink"/>
                <w:rFonts w:cs="Arial"/>
                <w:color w:val="000000" w:themeColor="text1"/>
                <w:sz w:val="16"/>
                <w:szCs w:val="16"/>
                <w:lang w:eastAsia="ja-JP"/>
              </w:rPr>
              <w:t>。</w:t>
            </w:r>
          </w:p>
          <w:p w14:paraId="19DE8FF3" w14:textId="77777777" w:rsidR="002A241F" w:rsidRPr="00F80676" w:rsidRDefault="002A241F" w:rsidP="002A241F">
            <w:pPr>
              <w:rPr>
                <w:rStyle w:val="Hyperlink"/>
                <w:rFonts w:cs="Arial"/>
                <w:color w:val="000000" w:themeColor="text1"/>
                <w:sz w:val="16"/>
                <w:szCs w:val="16"/>
                <w:lang w:eastAsia="ja-JP"/>
              </w:rPr>
            </w:pPr>
          </w:p>
          <w:p w14:paraId="0A4528A9" w14:textId="2C5CC914" w:rsidR="002A241F" w:rsidRPr="00F80676" w:rsidRDefault="002A241F" w:rsidP="002A241F">
            <w:pPr>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「方法」については、署名機関は以下を示してください。</w:t>
            </w:r>
            <w:r w:rsidR="001E1CA8" w:rsidRPr="00F80676">
              <w:rPr>
                <w:rStyle w:val="Hyperlink"/>
                <w:rFonts w:cs="Arial"/>
                <w:color w:val="000000" w:themeColor="text1"/>
                <w:sz w:val="16"/>
                <w:szCs w:val="16"/>
                <w:lang w:eastAsia="ja-JP"/>
              </w:rPr>
              <w:t>（</w:t>
            </w:r>
            <w:r w:rsidRPr="00F80676">
              <w:rPr>
                <w:rStyle w:val="Hyperlink"/>
                <w:rFonts w:cs="Arial"/>
                <w:color w:val="000000" w:themeColor="text1"/>
                <w:sz w:val="16"/>
                <w:szCs w:val="16"/>
                <w:lang w:eastAsia="ja-JP"/>
              </w:rPr>
              <w:t>i</w:t>
            </w:r>
            <w:r w:rsidR="001E1CA8" w:rsidRPr="00F80676">
              <w:rPr>
                <w:rStyle w:val="Hyperlink"/>
                <w:rFonts w:cs="Arial"/>
                <w:color w:val="000000" w:themeColor="text1"/>
                <w:sz w:val="16"/>
                <w:szCs w:val="16"/>
                <w:lang w:eastAsia="ja-JP"/>
              </w:rPr>
              <w:t>）</w:t>
            </w:r>
            <w:r w:rsidRPr="00F80676">
              <w:rPr>
                <w:rStyle w:val="Hyperlink"/>
                <w:rFonts w:cs="Arial"/>
                <w:color w:val="000000" w:themeColor="text1"/>
                <w:sz w:val="16"/>
                <w:szCs w:val="16"/>
                <w:lang w:eastAsia="ja-JP"/>
              </w:rPr>
              <w:t>特定された主要なメトリクスをどのように計算または推定したか、</w:t>
            </w:r>
            <w:r w:rsidR="001E1CA8" w:rsidRPr="00F80676">
              <w:rPr>
                <w:rStyle w:val="Hyperlink"/>
                <w:rFonts w:cs="Arial"/>
                <w:color w:val="000000" w:themeColor="text1"/>
                <w:sz w:val="16"/>
                <w:szCs w:val="16"/>
                <w:lang w:eastAsia="ja-JP"/>
              </w:rPr>
              <w:t>（</w:t>
            </w:r>
            <w:r w:rsidRPr="00F80676">
              <w:rPr>
                <w:rStyle w:val="Hyperlink"/>
                <w:rFonts w:cs="Arial"/>
                <w:color w:val="000000" w:themeColor="text1"/>
                <w:sz w:val="16"/>
                <w:szCs w:val="16"/>
                <w:lang w:eastAsia="ja-JP"/>
              </w:rPr>
              <w:t>ii</w:t>
            </w:r>
            <w:r w:rsidR="001E1CA8" w:rsidRPr="00F80676">
              <w:rPr>
                <w:rStyle w:val="Hyperlink"/>
                <w:rFonts w:cs="Arial"/>
                <w:color w:val="000000" w:themeColor="text1"/>
                <w:sz w:val="16"/>
                <w:szCs w:val="16"/>
                <w:lang w:eastAsia="ja-JP"/>
              </w:rPr>
              <w:t>）</w:t>
            </w:r>
            <w:r w:rsidRPr="00F80676">
              <w:rPr>
                <w:rStyle w:val="Hyperlink"/>
                <w:rFonts w:cs="Arial"/>
                <w:color w:val="000000" w:themeColor="text1"/>
                <w:sz w:val="16"/>
                <w:szCs w:val="16"/>
                <w:lang w:eastAsia="ja-JP"/>
              </w:rPr>
              <w:t>当該メトリクスがどのような傾向にあるか</w:t>
            </w:r>
            <w:r w:rsidR="001E1CA8" w:rsidRPr="00F80676">
              <w:rPr>
                <w:rStyle w:val="Hyperlink"/>
                <w:rFonts w:cs="Arial"/>
                <w:color w:val="000000" w:themeColor="text1"/>
                <w:sz w:val="16"/>
                <w:szCs w:val="16"/>
                <w:lang w:eastAsia="ja-JP"/>
              </w:rPr>
              <w:t>（</w:t>
            </w:r>
            <w:r w:rsidRPr="00F80676">
              <w:rPr>
                <w:rStyle w:val="Hyperlink"/>
                <w:rFonts w:cs="Arial"/>
                <w:color w:val="000000" w:themeColor="text1"/>
                <w:sz w:val="16"/>
                <w:szCs w:val="16"/>
                <w:lang w:eastAsia="ja-JP"/>
              </w:rPr>
              <w:t>経時的に発生した変化を詳述してください</w:t>
            </w:r>
            <w:r w:rsidR="001E1CA8" w:rsidRPr="00F80676">
              <w:rPr>
                <w:rStyle w:val="Hyperlink"/>
                <w:rFonts w:cs="Arial"/>
                <w:color w:val="000000" w:themeColor="text1"/>
                <w:sz w:val="16"/>
                <w:szCs w:val="16"/>
                <w:lang w:eastAsia="ja-JP"/>
              </w:rPr>
              <w:t>）</w:t>
            </w:r>
            <w:r w:rsidRPr="00F80676">
              <w:rPr>
                <w:rStyle w:val="Hyperlink"/>
                <w:rFonts w:cs="Arial"/>
                <w:color w:val="000000" w:themeColor="text1"/>
                <w:sz w:val="16"/>
                <w:szCs w:val="16"/>
                <w:lang w:eastAsia="ja-JP"/>
              </w:rPr>
              <w:t>、</w:t>
            </w:r>
            <w:r w:rsidR="001E1CA8" w:rsidRPr="00F80676">
              <w:rPr>
                <w:rStyle w:val="Hyperlink"/>
                <w:rFonts w:cs="Arial"/>
                <w:color w:val="000000" w:themeColor="text1"/>
                <w:sz w:val="16"/>
                <w:szCs w:val="16"/>
                <w:lang w:eastAsia="ja-JP"/>
              </w:rPr>
              <w:t>（</w:t>
            </w:r>
            <w:r w:rsidRPr="00F80676">
              <w:rPr>
                <w:rStyle w:val="Hyperlink"/>
                <w:rFonts w:cs="Arial"/>
                <w:color w:val="000000" w:themeColor="text1"/>
                <w:sz w:val="16"/>
                <w:szCs w:val="16"/>
                <w:lang w:eastAsia="ja-JP"/>
              </w:rPr>
              <w:t>iii</w:t>
            </w:r>
            <w:r w:rsidR="001E1CA8" w:rsidRPr="00F80676">
              <w:rPr>
                <w:rStyle w:val="Hyperlink"/>
                <w:rFonts w:cs="Arial"/>
                <w:color w:val="000000" w:themeColor="text1"/>
                <w:sz w:val="16"/>
                <w:szCs w:val="16"/>
                <w:lang w:eastAsia="ja-JP"/>
              </w:rPr>
              <w:t>）</w:t>
            </w:r>
            <w:r w:rsidRPr="00F80676">
              <w:rPr>
                <w:rStyle w:val="Hyperlink"/>
                <w:rFonts w:cs="Arial"/>
                <w:color w:val="000000" w:themeColor="text1"/>
                <w:sz w:val="16"/>
                <w:szCs w:val="16"/>
                <w:lang w:eastAsia="ja-JP"/>
              </w:rPr>
              <w:t>当該メトリクスの弱みまたは制約</w:t>
            </w:r>
            <w:r w:rsidR="001E1CA8" w:rsidRPr="00F80676">
              <w:rPr>
                <w:rStyle w:val="Hyperlink"/>
                <w:rFonts w:cs="Arial"/>
                <w:color w:val="000000" w:themeColor="text1"/>
                <w:sz w:val="16"/>
                <w:szCs w:val="16"/>
                <w:lang w:eastAsia="ja-JP"/>
              </w:rPr>
              <w:t>（</w:t>
            </w:r>
            <w:r w:rsidRPr="00F80676">
              <w:rPr>
                <w:rStyle w:val="Hyperlink"/>
                <w:rFonts w:cs="Arial"/>
                <w:color w:val="000000" w:themeColor="text1"/>
                <w:sz w:val="16"/>
                <w:szCs w:val="16"/>
                <w:lang w:eastAsia="ja-JP"/>
              </w:rPr>
              <w:t>該当する場合</w:t>
            </w:r>
            <w:r w:rsidR="001E1CA8" w:rsidRPr="00F80676">
              <w:rPr>
                <w:rStyle w:val="Hyperlink"/>
                <w:rFonts w:cs="Arial"/>
                <w:color w:val="000000" w:themeColor="text1"/>
                <w:sz w:val="16"/>
                <w:szCs w:val="16"/>
                <w:lang w:eastAsia="ja-JP"/>
              </w:rPr>
              <w:t>）</w:t>
            </w:r>
            <w:r w:rsidRPr="00F80676">
              <w:rPr>
                <w:rStyle w:val="Hyperlink"/>
                <w:rFonts w:cs="Arial"/>
                <w:color w:val="000000" w:themeColor="text1"/>
                <w:sz w:val="16"/>
                <w:szCs w:val="16"/>
                <w:lang w:eastAsia="ja-JP"/>
              </w:rPr>
              <w:t>。</w:t>
            </w:r>
          </w:p>
          <w:p w14:paraId="1A359B89" w14:textId="77777777" w:rsidR="002A241F" w:rsidRPr="00F80676" w:rsidRDefault="002A241F" w:rsidP="002A241F">
            <w:pPr>
              <w:rPr>
                <w:rStyle w:val="Hyperlink"/>
                <w:rFonts w:cs="Arial"/>
                <w:color w:val="000000" w:themeColor="text1"/>
                <w:sz w:val="16"/>
                <w:szCs w:val="16"/>
                <w:lang w:eastAsia="ja-JP"/>
              </w:rPr>
            </w:pPr>
          </w:p>
          <w:p w14:paraId="159C9CD5" w14:textId="4FF24547" w:rsidR="002A241F" w:rsidRPr="00F80676" w:rsidRDefault="002A241F" w:rsidP="002A241F">
            <w:pPr>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w:t>
            </w:r>
            <w:r w:rsidR="005A3DAA">
              <w:rPr>
                <w:rStyle w:val="Hyperlink"/>
                <w:rFonts w:cs="Arial" w:hint="eastAsia"/>
                <w:color w:val="000000" w:themeColor="text1"/>
                <w:sz w:val="16"/>
                <w:szCs w:val="16"/>
                <w:lang w:eastAsia="ja-JP"/>
              </w:rPr>
              <w:t>開示された</w:t>
            </w:r>
            <w:r w:rsidRPr="00F80676">
              <w:rPr>
                <w:rStyle w:val="Hyperlink"/>
                <w:rFonts w:cs="Arial"/>
                <w:color w:val="000000" w:themeColor="text1"/>
                <w:sz w:val="16"/>
                <w:szCs w:val="16"/>
                <w:lang w:eastAsia="ja-JP"/>
              </w:rPr>
              <w:t>値」は、追跡されるメトリクスの値、例えば、</w:t>
            </w:r>
            <w:r w:rsidRPr="00F80676">
              <w:rPr>
                <w:rStyle w:val="Hyperlink"/>
                <w:rFonts w:cs="Arial"/>
                <w:color w:val="000000" w:themeColor="text1"/>
                <w:sz w:val="16"/>
                <w:szCs w:val="16"/>
                <w:lang w:eastAsia="ja-JP"/>
              </w:rPr>
              <w:t>1</w:t>
            </w:r>
            <w:r w:rsidRPr="00F80676">
              <w:rPr>
                <w:rStyle w:val="Hyperlink"/>
                <w:rFonts w:cs="Arial"/>
                <w:color w:val="000000" w:themeColor="text1"/>
                <w:sz w:val="16"/>
                <w:szCs w:val="16"/>
                <w:lang w:eastAsia="ja-JP"/>
              </w:rPr>
              <w:t>米ドル当たりの</w:t>
            </w:r>
            <w:r w:rsidRPr="00F80676">
              <w:rPr>
                <w:rStyle w:val="Hyperlink"/>
                <w:rFonts w:cs="Arial"/>
                <w:color w:val="000000" w:themeColor="text1"/>
                <w:sz w:val="16"/>
                <w:szCs w:val="16"/>
                <w:lang w:eastAsia="ja-JP"/>
              </w:rPr>
              <w:t>CO</w:t>
            </w:r>
            <w:r w:rsidRPr="00F80676">
              <w:rPr>
                <w:rStyle w:val="Hyperlink"/>
                <w:rFonts w:cs="Arial"/>
                <w:color w:val="000000" w:themeColor="text1"/>
                <w:sz w:val="16"/>
                <w:szCs w:val="16"/>
                <w:vertAlign w:val="subscript"/>
                <w:lang w:eastAsia="ja-JP"/>
              </w:rPr>
              <w:t>2</w:t>
            </w:r>
            <w:r w:rsidRPr="00F80676">
              <w:rPr>
                <w:rStyle w:val="Hyperlink"/>
                <w:rFonts w:cs="Arial"/>
                <w:color w:val="000000" w:themeColor="text1"/>
                <w:sz w:val="16"/>
                <w:szCs w:val="16"/>
                <w:lang w:eastAsia="ja-JP"/>
              </w:rPr>
              <w:t>換算トン数、</w:t>
            </w:r>
            <w:r w:rsidRPr="00F80676">
              <w:rPr>
                <w:rStyle w:val="Hyperlink"/>
                <w:rFonts w:cs="Arial"/>
                <w:color w:val="000000" w:themeColor="text1"/>
                <w:sz w:val="16"/>
                <w:szCs w:val="16"/>
                <w:lang w:eastAsia="ja-JP"/>
              </w:rPr>
              <w:t>CO</w:t>
            </w:r>
            <w:r w:rsidRPr="00F80676">
              <w:rPr>
                <w:rStyle w:val="Hyperlink"/>
                <w:rFonts w:cs="Arial"/>
                <w:color w:val="000000" w:themeColor="text1"/>
                <w:sz w:val="16"/>
                <w:szCs w:val="16"/>
                <w:vertAlign w:val="subscript"/>
                <w:lang w:eastAsia="ja-JP"/>
              </w:rPr>
              <w:t>2</w:t>
            </w:r>
            <w:r w:rsidRPr="00F80676">
              <w:rPr>
                <w:rStyle w:val="Hyperlink"/>
                <w:rFonts w:cs="Arial"/>
                <w:color w:val="000000" w:themeColor="text1"/>
                <w:sz w:val="16"/>
                <w:szCs w:val="16"/>
                <w:lang w:eastAsia="ja-JP"/>
              </w:rPr>
              <w:t>換算トン数、示唆される温度の値などを指します。</w:t>
            </w:r>
          </w:p>
        </w:tc>
      </w:tr>
      <w:tr w:rsidR="002A241F" w:rsidRPr="00F80676" w14:paraId="3B44DEDB" w14:textId="77777777" w:rsidTr="002A241F">
        <w:trPr>
          <w:trHeight w:val="300"/>
        </w:trPr>
        <w:tc>
          <w:tcPr>
            <w:tcW w:w="1841" w:type="dxa"/>
            <w:shd w:val="clear" w:color="auto" w:fill="auto"/>
            <w:vAlign w:val="center"/>
          </w:tcPr>
          <w:p w14:paraId="1405303A" w14:textId="77777777" w:rsidR="002A241F" w:rsidRPr="00F80676" w:rsidRDefault="002A241F" w:rsidP="002A241F">
            <w:pPr>
              <w:rPr>
                <w:rFonts w:cs="Arial"/>
                <w:b/>
                <w:bCs/>
                <w:sz w:val="16"/>
                <w:szCs w:val="16"/>
                <w:lang w:val="en-US"/>
              </w:rPr>
            </w:pPr>
            <w:proofErr w:type="spellStart"/>
            <w:r w:rsidRPr="00F80676">
              <w:rPr>
                <w:rFonts w:cs="Arial"/>
                <w:b/>
                <w:bCs/>
                <w:sz w:val="16"/>
                <w:szCs w:val="16"/>
              </w:rPr>
              <w:t>他のリソース</w:t>
            </w:r>
            <w:proofErr w:type="spellEnd"/>
          </w:p>
        </w:tc>
        <w:tc>
          <w:tcPr>
            <w:tcW w:w="13043" w:type="dxa"/>
            <w:gridSpan w:val="9"/>
            <w:shd w:val="clear" w:color="auto" w:fill="auto"/>
            <w:vAlign w:val="center"/>
          </w:tcPr>
          <w:p w14:paraId="2617D91E" w14:textId="15B706E8" w:rsidR="002A241F" w:rsidRPr="00F80676" w:rsidRDefault="002A241F" w:rsidP="002A241F">
            <w:pPr>
              <w:rPr>
                <w:rStyle w:val="Hyperlink"/>
                <w:rFonts w:cs="Arial"/>
                <w:color w:val="000000" w:themeColor="text1"/>
                <w:sz w:val="16"/>
                <w:szCs w:val="16"/>
              </w:rPr>
            </w:pPr>
            <w:r w:rsidRPr="00F80676">
              <w:rPr>
                <w:rStyle w:val="Hyperlink"/>
                <w:rFonts w:cs="Arial"/>
                <w:color w:val="000000" w:themeColor="text1"/>
                <w:sz w:val="16"/>
                <w:szCs w:val="16"/>
                <w:lang w:eastAsia="ja-JP"/>
              </w:rPr>
              <w:t>気候関連リスクと機会のガイダンスおよび事例は、</w:t>
            </w:r>
            <w:r w:rsidRPr="00F80676">
              <w:rPr>
                <w:rStyle w:val="Hyperlink"/>
                <w:rFonts w:cs="Arial"/>
                <w:sz w:val="16"/>
                <w:szCs w:val="16"/>
                <w:lang w:eastAsia="ja-JP"/>
              </w:rPr>
              <w:t>気候関連財務情報開示タスクフォース</w:t>
            </w:r>
            <w:r w:rsidR="001E1CA8" w:rsidRPr="00F80676">
              <w:rPr>
                <w:rStyle w:val="Hyperlink"/>
                <w:rFonts w:cs="Arial"/>
                <w:sz w:val="16"/>
                <w:szCs w:val="16"/>
                <w:lang w:eastAsia="ja-JP"/>
              </w:rPr>
              <w:t>（</w:t>
            </w:r>
            <w:r w:rsidRPr="00F80676">
              <w:rPr>
                <w:rStyle w:val="Hyperlink"/>
                <w:rFonts w:cs="Arial"/>
                <w:sz w:val="16"/>
                <w:szCs w:val="16"/>
                <w:lang w:eastAsia="ja-JP"/>
              </w:rPr>
              <w:t>TCFD</w:t>
            </w:r>
            <w:r w:rsidR="001E1CA8" w:rsidRPr="00F80676">
              <w:rPr>
                <w:rStyle w:val="Hyperlink"/>
                <w:rFonts w:cs="Arial"/>
                <w:sz w:val="16"/>
                <w:szCs w:val="16"/>
                <w:lang w:eastAsia="ja-JP"/>
              </w:rPr>
              <w:t>）</w:t>
            </w:r>
            <w:r w:rsidRPr="00F80676">
              <w:rPr>
                <w:rStyle w:val="Hyperlink"/>
                <w:rFonts w:cs="Arial"/>
                <w:sz w:val="16"/>
                <w:szCs w:val="16"/>
                <w:lang w:eastAsia="ja-JP"/>
              </w:rPr>
              <w:t>の提言</w:t>
            </w:r>
            <w:r w:rsidR="001E1CA8" w:rsidRPr="00F80676">
              <w:rPr>
                <w:rStyle w:val="Hyperlink"/>
                <w:rFonts w:cs="Arial"/>
                <w:sz w:val="16"/>
                <w:szCs w:val="16"/>
                <w:lang w:eastAsia="ja-JP"/>
              </w:rPr>
              <w:t>（</w:t>
            </w:r>
            <w:hyperlink r:id="rId149" w:history="1">
              <w:r w:rsidRPr="00F80676">
                <w:rPr>
                  <w:rStyle w:val="Hyperlink"/>
                  <w:rFonts w:cs="Arial"/>
                  <w:sz w:val="16"/>
                  <w:szCs w:val="16"/>
                </w:rPr>
                <w:t>Recommendations of the Task Force on Climate-related Financial Disclosures</w:t>
              </w:r>
            </w:hyperlink>
            <w:r w:rsidR="00B412A2" w:rsidRPr="00F80676">
              <w:rPr>
                <w:rStyle w:val="Hyperlink"/>
                <w:rFonts w:cs="Arial"/>
                <w:sz w:val="16"/>
                <w:szCs w:val="16"/>
                <w:lang w:eastAsia="ja-JP"/>
              </w:rPr>
              <w:t>）</w:t>
            </w:r>
            <w:r w:rsidRPr="00F80676">
              <w:rPr>
                <w:rStyle w:val="Hyperlink"/>
                <w:rFonts w:cs="Arial"/>
                <w:color w:val="000000" w:themeColor="text1"/>
                <w:sz w:val="16"/>
                <w:szCs w:val="16"/>
                <w:lang w:eastAsia="ja-JP"/>
              </w:rPr>
              <w:t>およびその</w:t>
            </w:r>
            <w:r w:rsidRPr="00F80676">
              <w:rPr>
                <w:rStyle w:val="Hyperlink"/>
                <w:rFonts w:cs="Arial"/>
                <w:sz w:val="16"/>
                <w:szCs w:val="16"/>
                <w:lang w:eastAsia="ja-JP"/>
              </w:rPr>
              <w:t>付属書：</w:t>
            </w:r>
            <w:r w:rsidRPr="00F80676">
              <w:rPr>
                <w:rStyle w:val="Hyperlink"/>
                <w:rFonts w:cs="Arial"/>
                <w:sz w:val="16"/>
                <w:szCs w:val="16"/>
                <w:lang w:eastAsia="ja-JP"/>
              </w:rPr>
              <w:t>TCFD</w:t>
            </w:r>
            <w:r w:rsidRPr="00F80676">
              <w:rPr>
                <w:rStyle w:val="Hyperlink"/>
                <w:rFonts w:cs="Arial"/>
                <w:sz w:val="16"/>
                <w:szCs w:val="16"/>
                <w:lang w:eastAsia="ja-JP"/>
              </w:rPr>
              <w:t>提言の実施</w:t>
            </w:r>
            <w:r w:rsidR="001E1CA8" w:rsidRPr="00F80676">
              <w:rPr>
                <w:rStyle w:val="Hyperlink"/>
                <w:rFonts w:cs="Arial"/>
                <w:sz w:val="16"/>
                <w:szCs w:val="16"/>
                <w:lang w:eastAsia="ja-JP"/>
              </w:rPr>
              <w:t>（</w:t>
            </w:r>
            <w:hyperlink r:id="rId150" w:history="1">
              <w:r w:rsidRPr="00F80676">
                <w:rPr>
                  <w:rStyle w:val="Hyperlink"/>
                  <w:rFonts w:cs="Arial"/>
                  <w:sz w:val="16"/>
                  <w:szCs w:val="16"/>
                </w:rPr>
                <w:t>Annex: Implementing the Recommendations of the TCFD</w:t>
              </w:r>
            </w:hyperlink>
            <w:r w:rsidR="001E1CA8" w:rsidRPr="00F80676">
              <w:rPr>
                <w:rStyle w:val="Hyperlink"/>
                <w:rFonts w:cs="Arial"/>
                <w:sz w:val="16"/>
                <w:szCs w:val="16"/>
                <w:lang w:eastAsia="ja-JP"/>
              </w:rPr>
              <w:t>）</w:t>
            </w:r>
            <w:r w:rsidRPr="00F80676">
              <w:rPr>
                <w:rStyle w:val="Hyperlink"/>
                <w:rFonts w:cs="Arial"/>
                <w:color w:val="000000" w:themeColor="text1"/>
                <w:sz w:val="16"/>
                <w:szCs w:val="16"/>
                <w:lang w:eastAsia="ja-JP"/>
              </w:rPr>
              <w:t>を</w:t>
            </w:r>
            <w:r w:rsidR="00DD6D67" w:rsidRPr="00F80676">
              <w:rPr>
                <w:rStyle w:val="Hyperlink"/>
                <w:rFonts w:cs="Arial"/>
                <w:color w:val="000000" w:themeColor="text1"/>
                <w:sz w:val="16"/>
                <w:szCs w:val="16"/>
                <w:lang w:eastAsia="ja-JP"/>
              </w:rPr>
              <w:t>参照してください</w:t>
            </w:r>
            <w:r w:rsidRPr="00F80676">
              <w:rPr>
                <w:rStyle w:val="Hyperlink"/>
                <w:rFonts w:cs="Arial"/>
                <w:color w:val="000000" w:themeColor="text1"/>
                <w:sz w:val="16"/>
                <w:szCs w:val="16"/>
                <w:lang w:eastAsia="ja-JP"/>
              </w:rPr>
              <w:t>。</w:t>
            </w:r>
          </w:p>
          <w:p w14:paraId="7BF128A4" w14:textId="77777777" w:rsidR="002A241F" w:rsidRPr="00F80676" w:rsidRDefault="002A241F" w:rsidP="002A241F">
            <w:pPr>
              <w:rPr>
                <w:rStyle w:val="Hyperlink"/>
                <w:rFonts w:cs="Arial"/>
                <w:color w:val="000000" w:themeColor="text1"/>
                <w:sz w:val="16"/>
                <w:szCs w:val="16"/>
              </w:rPr>
            </w:pPr>
          </w:p>
          <w:p w14:paraId="6DB10620" w14:textId="016D0ACF" w:rsidR="002A241F" w:rsidRPr="00F80676" w:rsidRDefault="002A241F" w:rsidP="002A241F">
            <w:pPr>
              <w:rPr>
                <w:rStyle w:val="Hyperlink"/>
                <w:rFonts w:cs="Arial"/>
                <w:color w:val="000000" w:themeColor="text1"/>
              </w:rPr>
            </w:pPr>
            <w:r w:rsidRPr="00F80676">
              <w:rPr>
                <w:rStyle w:val="Hyperlink"/>
                <w:rFonts w:cs="Arial"/>
                <w:sz w:val="16"/>
                <w:szCs w:val="16"/>
                <w:lang w:eastAsia="ja-JP"/>
              </w:rPr>
              <w:t>気候財務リスクフォーラムガイド</w:t>
            </w:r>
            <w:r w:rsidRPr="00F80676">
              <w:rPr>
                <w:rStyle w:val="Hyperlink"/>
                <w:rFonts w:cs="Arial"/>
                <w:sz w:val="16"/>
                <w:szCs w:val="16"/>
                <w:lang w:eastAsia="ja-JP"/>
              </w:rPr>
              <w:t>2020</w:t>
            </w:r>
            <w:r w:rsidRPr="00F80676">
              <w:rPr>
                <w:rStyle w:val="Hyperlink"/>
                <w:rFonts w:cs="Arial"/>
                <w:sz w:val="16"/>
                <w:szCs w:val="16"/>
                <w:lang w:eastAsia="ja-JP"/>
              </w:rPr>
              <w:t>：開示編</w:t>
            </w:r>
            <w:r w:rsidR="001E1CA8" w:rsidRPr="00F80676">
              <w:rPr>
                <w:rStyle w:val="Hyperlink"/>
                <w:rFonts w:cs="Arial"/>
                <w:sz w:val="16"/>
                <w:szCs w:val="16"/>
                <w:lang w:eastAsia="ja-JP"/>
              </w:rPr>
              <w:t>（</w:t>
            </w:r>
            <w:hyperlink r:id="rId151" w:history="1">
              <w:r w:rsidRPr="00F80676">
                <w:rPr>
                  <w:rStyle w:val="Hyperlink"/>
                  <w:rFonts w:cs="Arial"/>
                  <w:sz w:val="16"/>
                  <w:szCs w:val="16"/>
                </w:rPr>
                <w:t>Climate Financial Risk Forum Guide 2020: Disclosures Chapter</w:t>
              </w:r>
            </w:hyperlink>
            <w:r w:rsidR="001E1CA8" w:rsidRPr="00F80676">
              <w:rPr>
                <w:rStyle w:val="Hyperlink"/>
                <w:rFonts w:cs="Arial"/>
                <w:sz w:val="16"/>
                <w:szCs w:val="16"/>
                <w:lang w:eastAsia="ja-JP"/>
              </w:rPr>
              <w:t>）</w:t>
            </w:r>
            <w:r w:rsidRPr="00F80676">
              <w:rPr>
                <w:rStyle w:val="Hyperlink"/>
                <w:rFonts w:cs="Arial"/>
                <w:color w:val="000000" w:themeColor="text1"/>
                <w:sz w:val="16"/>
                <w:szCs w:val="16"/>
                <w:lang w:eastAsia="ja-JP"/>
              </w:rPr>
              <w:t>も</w:t>
            </w:r>
            <w:r w:rsidR="00DD6D67" w:rsidRPr="00F80676">
              <w:rPr>
                <w:rStyle w:val="Hyperlink"/>
                <w:rFonts w:cs="Arial"/>
                <w:color w:val="000000" w:themeColor="text1"/>
                <w:sz w:val="16"/>
                <w:szCs w:val="16"/>
                <w:lang w:eastAsia="ja-JP"/>
              </w:rPr>
              <w:t>参照してください</w:t>
            </w:r>
            <w:r w:rsidRPr="00F80676">
              <w:rPr>
                <w:rStyle w:val="Hyperlink"/>
                <w:rFonts w:cs="Arial"/>
                <w:color w:val="000000" w:themeColor="text1"/>
                <w:sz w:val="16"/>
                <w:szCs w:val="16"/>
                <w:lang w:eastAsia="ja-JP"/>
              </w:rPr>
              <w:t>。</w:t>
            </w:r>
          </w:p>
        </w:tc>
      </w:tr>
      <w:tr w:rsidR="002A241F" w:rsidRPr="00F80676" w14:paraId="79C60423" w14:textId="77777777" w:rsidTr="002A241F">
        <w:trPr>
          <w:trHeight w:val="300"/>
        </w:trPr>
        <w:tc>
          <w:tcPr>
            <w:tcW w:w="1841" w:type="dxa"/>
            <w:shd w:val="clear" w:color="auto" w:fill="auto"/>
            <w:vAlign w:val="center"/>
          </w:tcPr>
          <w:p w14:paraId="5C263A51" w14:textId="77777777" w:rsidR="002A241F" w:rsidRPr="00F80676" w:rsidRDefault="002A241F" w:rsidP="002A241F">
            <w:pPr>
              <w:rPr>
                <w:rFonts w:cs="Arial"/>
                <w:b/>
                <w:bCs/>
                <w:sz w:val="16"/>
                <w:szCs w:val="16"/>
              </w:rPr>
            </w:pPr>
            <w:proofErr w:type="spellStart"/>
            <w:r w:rsidRPr="00F80676">
              <w:rPr>
                <w:rFonts w:cs="Arial"/>
                <w:b/>
                <w:bCs/>
                <w:sz w:val="16"/>
                <w:szCs w:val="16"/>
              </w:rPr>
              <w:t>他の基準の参照</w:t>
            </w:r>
            <w:proofErr w:type="spellEnd"/>
          </w:p>
        </w:tc>
        <w:tc>
          <w:tcPr>
            <w:tcW w:w="13043" w:type="dxa"/>
            <w:gridSpan w:val="9"/>
            <w:shd w:val="clear" w:color="auto" w:fill="auto"/>
            <w:vAlign w:val="center"/>
          </w:tcPr>
          <w:p w14:paraId="3453F27D" w14:textId="2FEB7A6B" w:rsidR="00D90CC1" w:rsidRPr="00F80676" w:rsidRDefault="002A241F" w:rsidP="002A241F">
            <w:pPr>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TCFD</w:t>
            </w:r>
            <w:r w:rsidRPr="00F80676">
              <w:rPr>
                <w:rStyle w:val="Hyperlink"/>
                <w:rFonts w:cs="Arial"/>
                <w:color w:val="000000" w:themeColor="text1"/>
                <w:sz w:val="16"/>
                <w:szCs w:val="16"/>
                <w:lang w:eastAsia="ja-JP"/>
              </w:rPr>
              <w:t>提言：</w:t>
            </w:r>
            <w:proofErr w:type="spellStart"/>
            <w:r w:rsidRPr="00F80676">
              <w:rPr>
                <w:rStyle w:val="Hyperlink"/>
                <w:rFonts w:cs="Arial"/>
                <w:color w:val="000000" w:themeColor="text1"/>
                <w:sz w:val="16"/>
                <w:szCs w:val="16"/>
              </w:rPr>
              <w:t>メトリクスとターゲット</w:t>
            </w:r>
            <w:proofErr w:type="spellEnd"/>
            <w:r w:rsidRPr="00F80676">
              <w:rPr>
                <w:rStyle w:val="Hyperlink"/>
                <w:rFonts w:cs="Arial"/>
                <w:color w:val="000000" w:themeColor="text1"/>
                <w:sz w:val="16"/>
                <w:szCs w:val="16"/>
                <w:lang w:eastAsia="ja-JP"/>
              </w:rPr>
              <w:t>a</w:t>
            </w:r>
            <w:r w:rsidR="001E1CA8" w:rsidRPr="00F80676">
              <w:rPr>
                <w:rStyle w:val="Hyperlink"/>
                <w:rFonts w:cs="Arial"/>
                <w:color w:val="000000" w:themeColor="text1"/>
                <w:sz w:val="16"/>
                <w:szCs w:val="16"/>
              </w:rPr>
              <w:t>）</w:t>
            </w:r>
            <w:r w:rsidR="001E1CA8" w:rsidRPr="00F80676">
              <w:rPr>
                <w:rStyle w:val="Hyperlink"/>
                <w:rFonts w:cs="Arial"/>
                <w:color w:val="000000" w:themeColor="text1"/>
                <w:sz w:val="16"/>
                <w:szCs w:val="16"/>
                <w:lang w:eastAsia="ja-JP"/>
              </w:rPr>
              <w:t>（</w:t>
            </w:r>
            <w:r w:rsidRPr="00F80676">
              <w:rPr>
                <w:rStyle w:val="Hyperlink"/>
                <w:rFonts w:cs="Arial"/>
                <w:color w:val="000000" w:themeColor="text1"/>
                <w:sz w:val="16"/>
                <w:szCs w:val="16"/>
                <w:lang w:eastAsia="ja-JP"/>
              </w:rPr>
              <w:t>TCFD Recommendations: Metrics and targets a</w:t>
            </w:r>
            <w:r w:rsidR="001E1CA8" w:rsidRPr="00F80676">
              <w:rPr>
                <w:rStyle w:val="Hyperlink"/>
                <w:rFonts w:cs="Arial"/>
                <w:color w:val="000000" w:themeColor="text1"/>
                <w:sz w:val="16"/>
                <w:szCs w:val="16"/>
                <w:lang w:eastAsia="ja-JP"/>
              </w:rPr>
              <w:t>）</w:t>
            </w:r>
          </w:p>
          <w:p w14:paraId="06655DA4" w14:textId="375902D2" w:rsidR="002A241F" w:rsidRPr="00F80676" w:rsidRDefault="002A241F" w:rsidP="002A241F">
            <w:pPr>
              <w:rPr>
                <w:rStyle w:val="Hyperlink"/>
                <w:rFonts w:cs="Arial"/>
                <w:color w:val="000000" w:themeColor="text1"/>
              </w:rPr>
            </w:pPr>
            <w:r w:rsidRPr="00F80676">
              <w:rPr>
                <w:rStyle w:val="Hyperlink"/>
                <w:rFonts w:cs="Arial"/>
                <w:color w:val="000000" w:themeColor="text1"/>
                <w:sz w:val="16"/>
                <w:szCs w:val="16"/>
                <w:lang w:eastAsia="ja-JP"/>
              </w:rPr>
              <w:t>英国気候財務リスク・フォーラム開示報告書</w:t>
            </w:r>
            <w:r w:rsidR="001E1CA8" w:rsidRPr="00F80676">
              <w:rPr>
                <w:rStyle w:val="Hyperlink"/>
                <w:rFonts w:cs="Arial"/>
                <w:color w:val="000000" w:themeColor="text1"/>
                <w:sz w:val="16"/>
                <w:szCs w:val="16"/>
                <w:lang w:eastAsia="ja-JP"/>
              </w:rPr>
              <w:t>（</w:t>
            </w:r>
            <w:r w:rsidRPr="00F80676">
              <w:rPr>
                <w:rStyle w:val="Hyperlink"/>
                <w:rFonts w:cs="Arial"/>
                <w:color w:val="000000" w:themeColor="text1"/>
                <w:sz w:val="16"/>
                <w:szCs w:val="16"/>
              </w:rPr>
              <w:t>UK Climate Financial Risk Forum Disclosure report</w:t>
            </w:r>
            <w:r w:rsidR="001E1CA8" w:rsidRPr="00F80676">
              <w:rPr>
                <w:rStyle w:val="Hyperlink"/>
                <w:rFonts w:cs="Arial"/>
                <w:color w:val="000000" w:themeColor="text1"/>
                <w:sz w:val="16"/>
                <w:szCs w:val="16"/>
                <w:lang w:eastAsia="ja-JP"/>
              </w:rPr>
              <w:t>）</w:t>
            </w:r>
          </w:p>
        </w:tc>
      </w:tr>
      <w:tr w:rsidR="002A241F" w:rsidRPr="00F80676" w14:paraId="6EE7B953" w14:textId="77777777" w:rsidTr="002A241F">
        <w:trPr>
          <w:trHeight w:val="300"/>
        </w:trPr>
        <w:tc>
          <w:tcPr>
            <w:tcW w:w="14884" w:type="dxa"/>
            <w:gridSpan w:val="10"/>
            <w:shd w:val="clear" w:color="auto" w:fill="0070C0"/>
            <w:vAlign w:val="center"/>
          </w:tcPr>
          <w:p w14:paraId="3C99AF52" w14:textId="77777777" w:rsidR="002A241F" w:rsidRPr="00F80676" w:rsidRDefault="002A241F" w:rsidP="002A241F">
            <w:pPr>
              <w:rPr>
                <w:rFonts w:cs="Arial"/>
                <w:color w:val="FFFFFF" w:themeColor="background1"/>
                <w:sz w:val="16"/>
                <w:szCs w:val="16"/>
              </w:rPr>
            </w:pPr>
            <w:proofErr w:type="spellStart"/>
            <w:r w:rsidRPr="00F80676">
              <w:rPr>
                <w:rFonts w:cs="Arial"/>
                <w:b/>
                <w:bCs/>
                <w:color w:val="FFFFFF" w:themeColor="background1"/>
                <w:sz w:val="18"/>
                <w:szCs w:val="18"/>
                <w:lang w:val="en-US" w:eastAsia="en-GB"/>
              </w:rPr>
              <w:t>ロジック</w:t>
            </w:r>
            <w:proofErr w:type="spellEnd"/>
          </w:p>
        </w:tc>
      </w:tr>
      <w:tr w:rsidR="002A241F" w:rsidRPr="00F80676" w14:paraId="10D59BCA" w14:textId="77777777" w:rsidTr="002A241F">
        <w:trPr>
          <w:trHeight w:val="300"/>
        </w:trPr>
        <w:tc>
          <w:tcPr>
            <w:tcW w:w="1841" w:type="dxa"/>
            <w:shd w:val="clear" w:color="auto" w:fill="auto"/>
            <w:vAlign w:val="center"/>
          </w:tcPr>
          <w:p w14:paraId="4ABD8B81" w14:textId="77777777" w:rsidR="002A241F" w:rsidRPr="00F80676" w:rsidRDefault="002A241F" w:rsidP="002A241F">
            <w:pPr>
              <w:rPr>
                <w:rFonts w:cs="Arial"/>
                <w:b/>
                <w:bCs/>
                <w:sz w:val="16"/>
                <w:szCs w:val="16"/>
              </w:rPr>
            </w:pPr>
            <w:proofErr w:type="spellStart"/>
            <w:r w:rsidRPr="00F80676">
              <w:rPr>
                <w:rFonts w:cs="Arial"/>
                <w:b/>
                <w:bCs/>
                <w:sz w:val="16"/>
                <w:szCs w:val="16"/>
              </w:rPr>
              <w:t>依存関係</w:t>
            </w:r>
            <w:proofErr w:type="spellEnd"/>
          </w:p>
        </w:tc>
        <w:tc>
          <w:tcPr>
            <w:tcW w:w="13043" w:type="dxa"/>
            <w:gridSpan w:val="9"/>
            <w:shd w:val="clear" w:color="auto" w:fill="auto"/>
            <w:vAlign w:val="center"/>
          </w:tcPr>
          <w:p w14:paraId="649DB27F" w14:textId="24E62BE8" w:rsidR="002A241F" w:rsidRPr="00F80676" w:rsidRDefault="001E1CA8" w:rsidP="002A241F">
            <w:pPr>
              <w:rPr>
                <w:rFonts w:cs="Arial"/>
                <w:color w:val="000000" w:themeColor="text1"/>
                <w:sz w:val="16"/>
                <w:szCs w:val="16"/>
                <w:lang w:val="en-US" w:eastAsia="ja-JP"/>
              </w:rPr>
            </w:pPr>
            <w:r w:rsidRPr="00F80676">
              <w:rPr>
                <w:rFonts w:cs="Arial"/>
                <w:color w:val="000000" w:themeColor="text1"/>
                <w:sz w:val="16"/>
                <w:szCs w:val="16"/>
                <w:lang w:val="en-US" w:eastAsia="ja-JP"/>
              </w:rPr>
              <w:t>［</w:t>
            </w:r>
            <w:r w:rsidR="002A241F" w:rsidRPr="00F80676">
              <w:rPr>
                <w:rFonts w:cs="Arial"/>
                <w:color w:val="000000" w:themeColor="text1"/>
                <w:sz w:val="16"/>
                <w:szCs w:val="16"/>
                <w:lang w:val="en-US" w:eastAsia="ja-JP"/>
              </w:rPr>
              <w:t>ISP 38.1</w:t>
            </w:r>
            <w:r w:rsidR="00A2504D" w:rsidRPr="00F80676">
              <w:rPr>
                <w:rFonts w:cs="Arial"/>
                <w:color w:val="000000" w:themeColor="text1"/>
                <w:sz w:val="16"/>
                <w:szCs w:val="16"/>
                <w:lang w:val="en-US" w:eastAsia="ja-JP"/>
              </w:rPr>
              <w:t>］</w:t>
            </w:r>
            <w:r w:rsidR="002A241F" w:rsidRPr="00F80676">
              <w:rPr>
                <w:rFonts w:cs="Arial"/>
                <w:color w:val="000000" w:themeColor="text1"/>
                <w:sz w:val="16"/>
                <w:szCs w:val="16"/>
                <w:lang w:val="en-US" w:eastAsia="ja-JP"/>
              </w:rPr>
              <w:t>は、</w:t>
            </w:r>
            <w:r w:rsidRPr="00F80676">
              <w:rPr>
                <w:rFonts w:cs="Arial"/>
                <w:color w:val="000000" w:themeColor="text1"/>
                <w:sz w:val="16"/>
                <w:szCs w:val="16"/>
                <w:lang w:val="en-US" w:eastAsia="ja-JP"/>
              </w:rPr>
              <w:t>［</w:t>
            </w:r>
            <w:r w:rsidR="002A241F" w:rsidRPr="00F80676">
              <w:rPr>
                <w:rFonts w:cs="Arial"/>
                <w:color w:val="000000" w:themeColor="text1"/>
                <w:sz w:val="16"/>
                <w:szCs w:val="16"/>
                <w:lang w:val="en-US" w:eastAsia="ja-JP"/>
              </w:rPr>
              <w:t>ISP 38</w:t>
            </w:r>
            <w:r w:rsidR="00A2504D" w:rsidRPr="00F80676">
              <w:rPr>
                <w:rFonts w:cs="Arial"/>
                <w:color w:val="000000" w:themeColor="text1"/>
                <w:sz w:val="16"/>
                <w:szCs w:val="16"/>
                <w:lang w:val="en-US" w:eastAsia="ja-JP"/>
              </w:rPr>
              <w:t>］</w:t>
            </w:r>
            <w:r w:rsidR="002A241F" w:rsidRPr="00F80676">
              <w:rPr>
                <w:rFonts w:cs="Arial"/>
                <w:color w:val="000000" w:themeColor="text1"/>
                <w:sz w:val="16"/>
                <w:szCs w:val="16"/>
                <w:lang w:val="en-US" w:eastAsia="ja-JP"/>
              </w:rPr>
              <w:t>で選択肢</w:t>
            </w:r>
            <w:r w:rsidRPr="00F80676">
              <w:rPr>
                <w:rFonts w:cs="Arial"/>
                <w:color w:val="000000" w:themeColor="text1"/>
                <w:sz w:val="16"/>
                <w:szCs w:val="16"/>
                <w:lang w:val="en-US" w:eastAsia="ja-JP"/>
              </w:rPr>
              <w:t>（</w:t>
            </w:r>
            <w:r w:rsidR="002A241F" w:rsidRPr="00F80676">
              <w:rPr>
                <w:rFonts w:cs="Arial"/>
                <w:color w:val="000000" w:themeColor="text1"/>
                <w:sz w:val="16"/>
                <w:szCs w:val="16"/>
                <w:lang w:val="en-US" w:eastAsia="ja-JP"/>
              </w:rPr>
              <w:t>A</w:t>
            </w:r>
            <w:r w:rsidRPr="00F80676">
              <w:rPr>
                <w:rFonts w:cs="Arial"/>
                <w:color w:val="000000" w:themeColor="text1"/>
                <w:sz w:val="16"/>
                <w:szCs w:val="16"/>
                <w:lang w:val="en-US" w:eastAsia="ja-JP"/>
              </w:rPr>
              <w:t>）</w:t>
            </w:r>
            <w:r w:rsidR="00E250DA" w:rsidRPr="00F80676">
              <w:rPr>
                <w:rFonts w:cs="Arial"/>
                <w:color w:val="000000" w:themeColor="text1"/>
                <w:sz w:val="16"/>
                <w:szCs w:val="16"/>
                <w:lang w:val="en-US" w:eastAsia="ja-JP"/>
              </w:rPr>
              <w:t>〜</w:t>
            </w:r>
            <w:r w:rsidRPr="00F80676">
              <w:rPr>
                <w:rFonts w:cs="Arial"/>
                <w:color w:val="000000" w:themeColor="text1"/>
                <w:sz w:val="16"/>
                <w:szCs w:val="16"/>
                <w:lang w:val="en-US" w:eastAsia="ja-JP"/>
              </w:rPr>
              <w:t>（</w:t>
            </w:r>
            <w:r w:rsidR="002A241F" w:rsidRPr="00F80676">
              <w:rPr>
                <w:rFonts w:cs="Arial"/>
                <w:color w:val="000000" w:themeColor="text1"/>
                <w:sz w:val="16"/>
                <w:szCs w:val="16"/>
                <w:lang w:val="en-US" w:eastAsia="ja-JP"/>
              </w:rPr>
              <w:t>H</w:t>
            </w:r>
            <w:r w:rsidRPr="00F80676">
              <w:rPr>
                <w:rFonts w:cs="Arial"/>
                <w:color w:val="000000" w:themeColor="text1"/>
                <w:sz w:val="16"/>
                <w:szCs w:val="16"/>
                <w:lang w:val="en-US" w:eastAsia="ja-JP"/>
              </w:rPr>
              <w:t>）</w:t>
            </w:r>
            <w:r w:rsidR="002A241F" w:rsidRPr="00F80676">
              <w:rPr>
                <w:rFonts w:cs="Arial"/>
                <w:color w:val="000000" w:themeColor="text1"/>
                <w:sz w:val="16"/>
                <w:szCs w:val="16"/>
                <w:lang w:val="en-US" w:eastAsia="ja-JP"/>
              </w:rPr>
              <w:t>のいずれかが選択された場合、報告に適用され、選択された選択肢</w:t>
            </w:r>
            <w:r w:rsidRPr="00F80676">
              <w:rPr>
                <w:rFonts w:cs="Arial"/>
                <w:color w:val="000000" w:themeColor="text1"/>
                <w:sz w:val="16"/>
                <w:szCs w:val="16"/>
                <w:lang w:val="en-US" w:eastAsia="ja-JP"/>
              </w:rPr>
              <w:t>（</w:t>
            </w:r>
            <w:r w:rsidR="004049C3" w:rsidRPr="00F80676">
              <w:rPr>
                <w:rFonts w:cs="Arial"/>
                <w:color w:val="000000" w:themeColor="text1"/>
                <w:sz w:val="16"/>
                <w:szCs w:val="16"/>
                <w:lang w:val="en-US" w:eastAsia="ja-JP"/>
              </w:rPr>
              <w:t>自由回答</w:t>
            </w:r>
            <w:r w:rsidR="002A241F" w:rsidRPr="00F80676">
              <w:rPr>
                <w:rFonts w:cs="Arial"/>
                <w:color w:val="000000" w:themeColor="text1"/>
                <w:sz w:val="16"/>
                <w:szCs w:val="16"/>
                <w:lang w:val="en-US" w:eastAsia="ja-JP"/>
              </w:rPr>
              <w:t>の説明部分を含みます</w:t>
            </w:r>
            <w:r w:rsidRPr="00F80676">
              <w:rPr>
                <w:rFonts w:cs="Arial"/>
                <w:color w:val="000000" w:themeColor="text1"/>
                <w:sz w:val="16"/>
                <w:szCs w:val="16"/>
                <w:lang w:val="en-US" w:eastAsia="ja-JP"/>
              </w:rPr>
              <w:t>）</w:t>
            </w:r>
            <w:r w:rsidR="002A241F" w:rsidRPr="00F80676">
              <w:rPr>
                <w:rFonts w:cs="Arial"/>
                <w:color w:val="000000" w:themeColor="text1"/>
                <w:sz w:val="16"/>
                <w:szCs w:val="16"/>
                <w:lang w:val="en-US" w:eastAsia="ja-JP"/>
              </w:rPr>
              <w:t>が</w:t>
            </w:r>
            <w:r w:rsidRPr="00F80676">
              <w:rPr>
                <w:rFonts w:cs="Arial"/>
                <w:color w:val="000000" w:themeColor="text1"/>
                <w:sz w:val="16"/>
                <w:szCs w:val="16"/>
                <w:lang w:val="en-US" w:eastAsia="ja-JP"/>
              </w:rPr>
              <w:t>［</w:t>
            </w:r>
            <w:r w:rsidR="0006236D">
              <w:rPr>
                <w:rFonts w:cs="Arial" w:hint="eastAsia"/>
                <w:color w:val="000000" w:themeColor="text1"/>
                <w:sz w:val="16"/>
                <w:szCs w:val="16"/>
                <w:lang w:val="en-US" w:eastAsia="ja-JP"/>
              </w:rPr>
              <w:t>I</w:t>
            </w:r>
            <w:r w:rsidR="0006236D">
              <w:rPr>
                <w:rFonts w:cs="Arial"/>
                <w:color w:val="000000" w:themeColor="text1"/>
                <w:sz w:val="16"/>
                <w:szCs w:val="16"/>
                <w:lang w:val="en-US" w:eastAsia="ja-JP"/>
              </w:rPr>
              <w:t xml:space="preserve">SP </w:t>
            </w:r>
            <w:r w:rsidR="002A241F" w:rsidRPr="00F80676">
              <w:rPr>
                <w:rFonts w:cs="Arial"/>
                <w:color w:val="000000" w:themeColor="text1"/>
                <w:sz w:val="16"/>
                <w:szCs w:val="16"/>
                <w:lang w:val="en-US" w:eastAsia="ja-JP"/>
              </w:rPr>
              <w:t>38.1</w:t>
            </w:r>
            <w:r w:rsidR="00A2504D" w:rsidRPr="00F80676">
              <w:rPr>
                <w:rFonts w:cs="Arial"/>
                <w:color w:val="000000" w:themeColor="text1"/>
                <w:sz w:val="16"/>
                <w:szCs w:val="16"/>
                <w:lang w:val="en-US" w:eastAsia="ja-JP"/>
              </w:rPr>
              <w:t>］</w:t>
            </w:r>
            <w:r w:rsidR="002A241F" w:rsidRPr="00F80676">
              <w:rPr>
                <w:rFonts w:cs="Arial"/>
                <w:color w:val="000000" w:themeColor="text1"/>
                <w:sz w:val="16"/>
                <w:szCs w:val="16"/>
                <w:lang w:val="en-US" w:eastAsia="ja-JP"/>
              </w:rPr>
              <w:t>に事前入力されます。</w:t>
            </w:r>
          </w:p>
        </w:tc>
      </w:tr>
      <w:tr w:rsidR="002A241F" w:rsidRPr="00F80676" w14:paraId="4EA86244" w14:textId="77777777" w:rsidTr="002A241F">
        <w:trPr>
          <w:trHeight w:val="300"/>
        </w:trPr>
        <w:tc>
          <w:tcPr>
            <w:tcW w:w="1841" w:type="dxa"/>
            <w:shd w:val="clear" w:color="auto" w:fill="auto"/>
            <w:vAlign w:val="center"/>
          </w:tcPr>
          <w:p w14:paraId="6DC64C34" w14:textId="77777777" w:rsidR="002A241F" w:rsidRPr="00F80676" w:rsidRDefault="002A241F" w:rsidP="002A241F">
            <w:pPr>
              <w:rPr>
                <w:rFonts w:cs="Arial"/>
                <w:b/>
                <w:bCs/>
                <w:sz w:val="16"/>
                <w:szCs w:val="16"/>
              </w:rPr>
            </w:pPr>
            <w:proofErr w:type="spellStart"/>
            <w:r w:rsidRPr="00F80676">
              <w:rPr>
                <w:rFonts w:cs="Arial"/>
                <w:b/>
                <w:bCs/>
                <w:sz w:val="16"/>
                <w:szCs w:val="16"/>
              </w:rPr>
              <w:t>ゲートウェイ</w:t>
            </w:r>
            <w:proofErr w:type="spellEnd"/>
          </w:p>
        </w:tc>
        <w:tc>
          <w:tcPr>
            <w:tcW w:w="13043" w:type="dxa"/>
            <w:gridSpan w:val="9"/>
            <w:shd w:val="clear" w:color="auto" w:fill="auto"/>
            <w:vAlign w:val="center"/>
          </w:tcPr>
          <w:p w14:paraId="6B664D17" w14:textId="77777777" w:rsidR="002A241F" w:rsidRPr="00F80676" w:rsidRDefault="002A241F" w:rsidP="002A241F">
            <w:pPr>
              <w:rPr>
                <w:rFonts w:cs="Arial"/>
                <w:color w:val="000000" w:themeColor="text1"/>
                <w:sz w:val="16"/>
                <w:szCs w:val="16"/>
                <w:lang w:val="en-US"/>
              </w:rPr>
            </w:pPr>
            <w:proofErr w:type="spellStart"/>
            <w:r w:rsidRPr="00F80676">
              <w:rPr>
                <w:rFonts w:cs="Arial"/>
                <w:color w:val="000000" w:themeColor="text1"/>
                <w:sz w:val="16"/>
                <w:szCs w:val="16"/>
                <w:lang w:val="en-US"/>
              </w:rPr>
              <w:t>該当なし</w:t>
            </w:r>
            <w:proofErr w:type="spellEnd"/>
          </w:p>
        </w:tc>
      </w:tr>
      <w:tr w:rsidR="002A241F" w:rsidRPr="00F80676" w14:paraId="10122895" w14:textId="77777777" w:rsidTr="002A241F">
        <w:trPr>
          <w:trHeight w:val="300"/>
        </w:trPr>
        <w:tc>
          <w:tcPr>
            <w:tcW w:w="14884" w:type="dxa"/>
            <w:gridSpan w:val="10"/>
            <w:shd w:val="clear" w:color="auto" w:fill="0070C0"/>
            <w:vAlign w:val="center"/>
          </w:tcPr>
          <w:p w14:paraId="2CCEAEBC" w14:textId="77777777" w:rsidR="002A241F" w:rsidRPr="00F80676" w:rsidRDefault="002A241F" w:rsidP="002A241F">
            <w:pPr>
              <w:rPr>
                <w:rFonts w:cs="Arial"/>
                <w:b/>
                <w:bCs/>
                <w:color w:val="FFFFFF" w:themeColor="background1"/>
                <w:sz w:val="18"/>
                <w:szCs w:val="18"/>
                <w:lang w:val="en-US" w:eastAsia="en-GB"/>
              </w:rPr>
            </w:pPr>
            <w:proofErr w:type="spellStart"/>
            <w:r w:rsidRPr="00F80676">
              <w:rPr>
                <w:rFonts w:cs="Arial"/>
                <w:b/>
                <w:bCs/>
                <w:color w:val="FFFFFF" w:themeColor="background1"/>
                <w:sz w:val="18"/>
                <w:szCs w:val="18"/>
                <w:lang w:val="en-US" w:eastAsia="en-GB"/>
              </w:rPr>
              <w:t>評価</w:t>
            </w:r>
            <w:proofErr w:type="spellEnd"/>
          </w:p>
        </w:tc>
      </w:tr>
      <w:tr w:rsidR="002A241F" w:rsidRPr="00F80676" w14:paraId="09DEA5E5" w14:textId="77777777" w:rsidTr="002A241F">
        <w:trPr>
          <w:trHeight w:val="354"/>
        </w:trPr>
        <w:tc>
          <w:tcPr>
            <w:tcW w:w="14884" w:type="dxa"/>
            <w:gridSpan w:val="10"/>
            <w:shd w:val="clear" w:color="auto" w:fill="auto"/>
            <w:vAlign w:val="center"/>
          </w:tcPr>
          <w:p w14:paraId="23AB9E25" w14:textId="77777777" w:rsidR="002A241F" w:rsidRPr="00F80676" w:rsidRDefault="002A241F" w:rsidP="002A241F">
            <w:pPr>
              <w:rPr>
                <w:rFonts w:cs="Arial"/>
                <w:bCs/>
                <w:sz w:val="16"/>
                <w:szCs w:val="16"/>
                <w:lang w:val="en-US"/>
              </w:rPr>
            </w:pPr>
            <w:proofErr w:type="spellStart"/>
            <w:r w:rsidRPr="00F80676">
              <w:rPr>
                <w:rFonts w:cs="Arial"/>
                <w:bCs/>
                <w:color w:val="000000" w:themeColor="text1"/>
                <w:sz w:val="16"/>
                <w:szCs w:val="16"/>
                <w:lang w:val="en-US"/>
              </w:rPr>
              <w:t>評価対象外</w:t>
            </w:r>
            <w:proofErr w:type="spellEnd"/>
          </w:p>
        </w:tc>
      </w:tr>
    </w:tbl>
    <w:p w14:paraId="3D8EFB5D" w14:textId="77777777" w:rsidR="002A241F" w:rsidRPr="00F80676" w:rsidRDefault="002A241F" w:rsidP="002A241F">
      <w:pPr>
        <w:spacing w:after="160" w:line="259" w:lineRule="auto"/>
        <w:rPr>
          <w:rFonts w:cs="Arial"/>
        </w:rPr>
      </w:pPr>
      <w:r w:rsidRPr="00F80676">
        <w:rPr>
          <w:rFonts w:cs="Arial"/>
        </w:rPr>
        <w:br w:type="page"/>
      </w:r>
    </w:p>
    <w:p w14:paraId="314DE8F7" w14:textId="1B4EE90E" w:rsidR="002A241F" w:rsidRPr="00F80676" w:rsidRDefault="002A241F" w:rsidP="002A241F">
      <w:pPr>
        <w:pStyle w:val="Heading2"/>
        <w:tabs>
          <w:tab w:val="left" w:pos="12758"/>
        </w:tabs>
        <w:rPr>
          <w:rFonts w:eastAsia="MS PGothic" w:cs="Arial"/>
          <w:lang w:eastAsia="ja-JP"/>
        </w:rPr>
      </w:pPr>
      <w:bookmarkStart w:id="102" w:name="_Toc58335140"/>
      <w:r w:rsidRPr="00F80676">
        <w:rPr>
          <w:rFonts w:eastAsia="MS PGothic" w:cs="Arial"/>
          <w:lang w:eastAsia="ja-JP"/>
        </w:rPr>
        <w:t>メトリクスとターゲット：物理的リスク</w:t>
      </w:r>
      <w:r w:rsidR="001E1CA8" w:rsidRPr="00F80676">
        <w:rPr>
          <w:rFonts w:eastAsia="MS PGothic" w:cs="Arial"/>
          <w:lang w:eastAsia="ja-JP"/>
        </w:rPr>
        <w:t>［</w:t>
      </w:r>
      <w:r w:rsidRPr="00F80676">
        <w:rPr>
          <w:rFonts w:eastAsia="MS PGothic" w:cs="Arial"/>
          <w:lang w:eastAsia="ja-JP"/>
        </w:rPr>
        <w:t>ISP 39</w:t>
      </w:r>
      <w:r w:rsidR="00B412A2" w:rsidRPr="00F80676">
        <w:rPr>
          <w:rFonts w:eastAsia="MS PGothic" w:cs="Arial"/>
          <w:lang w:eastAsia="ja-JP"/>
        </w:rPr>
        <w:t>、</w:t>
      </w:r>
      <w:r w:rsidRPr="00F80676">
        <w:rPr>
          <w:rFonts w:eastAsia="MS PGothic" w:cs="Arial"/>
          <w:lang w:eastAsia="ja-JP"/>
        </w:rPr>
        <w:t>ISP 39.1</w:t>
      </w:r>
      <w:r w:rsidR="00A2504D" w:rsidRPr="00F80676">
        <w:rPr>
          <w:rFonts w:eastAsia="MS PGothic" w:cs="Arial"/>
          <w:lang w:eastAsia="ja-JP"/>
        </w:rPr>
        <w:t>］</w:t>
      </w:r>
      <w:bookmarkEnd w:id="102"/>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1"/>
        <w:gridCol w:w="1559"/>
        <w:gridCol w:w="2835"/>
        <w:gridCol w:w="4678"/>
        <w:gridCol w:w="1985"/>
        <w:gridCol w:w="1986"/>
      </w:tblGrid>
      <w:tr w:rsidR="002A241F" w:rsidRPr="00F80676" w14:paraId="790553E0" w14:textId="77777777" w:rsidTr="002A241F">
        <w:trPr>
          <w:trHeight w:val="380"/>
        </w:trPr>
        <w:tc>
          <w:tcPr>
            <w:tcW w:w="1841" w:type="dxa"/>
            <w:vMerge w:val="restart"/>
            <w:shd w:val="clear" w:color="auto" w:fill="F2F2F2" w:themeFill="background1" w:themeFillShade="F2"/>
            <w:vAlign w:val="center"/>
            <w:hideMark/>
          </w:tcPr>
          <w:p w14:paraId="14EF1ED4" w14:textId="77777777" w:rsidR="002A241F" w:rsidRPr="00F80676" w:rsidRDefault="002A241F" w:rsidP="002A241F">
            <w:pPr>
              <w:spacing w:line="240" w:lineRule="auto"/>
              <w:jc w:val="center"/>
              <w:textAlignment w:val="baseline"/>
              <w:rPr>
                <w:rFonts w:cs="Arial"/>
                <w:b/>
                <w:sz w:val="14"/>
                <w:szCs w:val="14"/>
                <w:lang w:val="en-US" w:eastAsia="en-GB"/>
              </w:rPr>
            </w:pPr>
            <w:proofErr w:type="spellStart"/>
            <w:r w:rsidRPr="00F80676">
              <w:rPr>
                <w:rFonts w:cs="Arial"/>
                <w:b/>
                <w:sz w:val="14"/>
                <w:szCs w:val="14"/>
                <w:lang w:val="en-US" w:eastAsia="en-GB"/>
              </w:rPr>
              <w:t>指標</w:t>
            </w:r>
            <w:proofErr w:type="spellEnd"/>
            <w:r w:rsidRPr="00F80676">
              <w:rPr>
                <w:rFonts w:cs="Arial"/>
                <w:b/>
                <w:sz w:val="14"/>
                <w:szCs w:val="14"/>
                <w:lang w:val="en-US" w:eastAsia="en-GB"/>
              </w:rPr>
              <w:t>ID</w:t>
            </w:r>
          </w:p>
          <w:p w14:paraId="347E6F5A" w14:textId="77777777" w:rsidR="002A241F" w:rsidRPr="00F80676" w:rsidRDefault="002A241F" w:rsidP="002A241F">
            <w:pPr>
              <w:spacing w:line="240" w:lineRule="auto"/>
              <w:jc w:val="center"/>
              <w:textAlignment w:val="baseline"/>
              <w:rPr>
                <w:rFonts w:cs="Arial"/>
                <w:b/>
                <w:sz w:val="10"/>
                <w:szCs w:val="10"/>
                <w:lang w:val="en-US" w:eastAsia="en-GB"/>
              </w:rPr>
            </w:pPr>
          </w:p>
          <w:p w14:paraId="71829C58" w14:textId="336B12FB" w:rsidR="002A241F" w:rsidRPr="00F80676" w:rsidRDefault="002A241F" w:rsidP="002A241F">
            <w:pPr>
              <w:pStyle w:val="Indicatorsubsection"/>
              <w:rPr>
                <w:rFonts w:eastAsia="MS PGothic"/>
              </w:rPr>
            </w:pPr>
            <w:bookmarkStart w:id="103" w:name="_Toc58335141"/>
            <w:r w:rsidRPr="00F80676">
              <w:rPr>
                <w:rFonts w:eastAsia="MS PGothic"/>
              </w:rPr>
              <w:t>ISP 39</w:t>
            </w:r>
            <w:bookmarkEnd w:id="103"/>
          </w:p>
        </w:tc>
        <w:tc>
          <w:tcPr>
            <w:tcW w:w="1559" w:type="dxa"/>
            <w:shd w:val="clear" w:color="auto" w:fill="F2F2F2" w:themeFill="background1" w:themeFillShade="F2"/>
            <w:vAlign w:val="center"/>
            <w:hideMark/>
          </w:tcPr>
          <w:p w14:paraId="3AB4D534" w14:textId="77777777" w:rsidR="002A241F" w:rsidRPr="00F80676" w:rsidRDefault="002A241F" w:rsidP="002A241F">
            <w:pPr>
              <w:spacing w:line="240" w:lineRule="auto"/>
              <w:textAlignment w:val="baseline"/>
              <w:rPr>
                <w:rFonts w:cs="Arial"/>
                <w:sz w:val="14"/>
                <w:szCs w:val="14"/>
                <w:lang w:eastAsia="en-GB"/>
              </w:rPr>
            </w:pPr>
            <w:proofErr w:type="spellStart"/>
            <w:r w:rsidRPr="00F80676">
              <w:rPr>
                <w:rFonts w:cs="Arial"/>
                <w:b/>
                <w:sz w:val="14"/>
                <w:szCs w:val="14"/>
                <w:lang w:val="en-US" w:eastAsia="en-GB"/>
              </w:rPr>
              <w:t>依存関係</w:t>
            </w:r>
            <w:proofErr w:type="spellEnd"/>
          </w:p>
        </w:tc>
        <w:tc>
          <w:tcPr>
            <w:tcW w:w="2835" w:type="dxa"/>
            <w:shd w:val="clear" w:color="auto" w:fill="F2F2F2" w:themeFill="background1" w:themeFillShade="F2"/>
            <w:vAlign w:val="center"/>
          </w:tcPr>
          <w:p w14:paraId="466401D5" w14:textId="77777777" w:rsidR="002A241F" w:rsidRPr="00F80676" w:rsidRDefault="002A241F" w:rsidP="002A241F">
            <w:pPr>
              <w:spacing w:line="240" w:lineRule="auto"/>
              <w:textAlignment w:val="baseline"/>
              <w:rPr>
                <w:rFonts w:cs="Arial"/>
                <w:sz w:val="14"/>
                <w:szCs w:val="14"/>
                <w:lang w:eastAsia="en-GB"/>
              </w:rPr>
            </w:pPr>
            <w:proofErr w:type="spellStart"/>
            <w:r w:rsidRPr="00F80676">
              <w:rPr>
                <w:rFonts w:cs="Arial"/>
                <w:b/>
                <w:bCs/>
                <w:sz w:val="22"/>
                <w:szCs w:val="22"/>
              </w:rPr>
              <w:t>該当なし</w:t>
            </w:r>
            <w:proofErr w:type="spellEnd"/>
          </w:p>
        </w:tc>
        <w:tc>
          <w:tcPr>
            <w:tcW w:w="4678" w:type="dxa"/>
            <w:vMerge w:val="restart"/>
            <w:shd w:val="clear" w:color="auto" w:fill="F2F2F2" w:themeFill="background1" w:themeFillShade="F2"/>
            <w:vAlign w:val="center"/>
          </w:tcPr>
          <w:p w14:paraId="05A72F56" w14:textId="77777777" w:rsidR="002A241F" w:rsidRPr="00F80676" w:rsidRDefault="002A241F" w:rsidP="002A241F">
            <w:pPr>
              <w:spacing w:line="240" w:lineRule="auto"/>
              <w:jc w:val="center"/>
              <w:textAlignment w:val="baseline"/>
              <w:rPr>
                <w:rFonts w:cs="Arial"/>
                <w:sz w:val="14"/>
                <w:szCs w:val="14"/>
                <w:lang w:eastAsia="ja-JP"/>
              </w:rPr>
            </w:pPr>
            <w:r w:rsidRPr="00F80676">
              <w:rPr>
                <w:rFonts w:cs="Arial"/>
                <w:b/>
                <w:sz w:val="14"/>
                <w:szCs w:val="14"/>
                <w:lang w:val="en-US" w:eastAsia="ja-JP"/>
              </w:rPr>
              <w:t>サブセクション</w:t>
            </w:r>
          </w:p>
          <w:p w14:paraId="79CF9961" w14:textId="77777777" w:rsidR="002A241F" w:rsidRPr="00F80676" w:rsidRDefault="002A241F" w:rsidP="002A241F">
            <w:pPr>
              <w:spacing w:line="240" w:lineRule="auto"/>
              <w:jc w:val="center"/>
              <w:textAlignment w:val="baseline"/>
              <w:rPr>
                <w:rFonts w:cs="Arial"/>
                <w:sz w:val="14"/>
                <w:szCs w:val="14"/>
                <w:lang w:eastAsia="ja-JP"/>
              </w:rPr>
            </w:pPr>
          </w:p>
          <w:p w14:paraId="2C3C25B6" w14:textId="77777777" w:rsidR="002A241F" w:rsidRPr="00F80676" w:rsidRDefault="002A241F" w:rsidP="002A241F">
            <w:pPr>
              <w:jc w:val="center"/>
              <w:rPr>
                <w:rFonts w:cs="Arial"/>
                <w:sz w:val="18"/>
                <w:szCs w:val="18"/>
                <w:lang w:eastAsia="ja-JP"/>
              </w:rPr>
            </w:pPr>
            <w:r w:rsidRPr="00F80676">
              <w:rPr>
                <w:rFonts w:cs="Arial"/>
                <w:b/>
                <w:bCs/>
                <w:sz w:val="22"/>
                <w:szCs w:val="22"/>
                <w:lang w:eastAsia="ja-JP"/>
              </w:rPr>
              <w:t>メトリクスとターゲット：物理的リスク</w:t>
            </w:r>
          </w:p>
        </w:tc>
        <w:tc>
          <w:tcPr>
            <w:tcW w:w="1985" w:type="dxa"/>
            <w:vMerge w:val="restart"/>
            <w:shd w:val="clear" w:color="auto" w:fill="F2F2F2" w:themeFill="background1" w:themeFillShade="F2"/>
            <w:vAlign w:val="center"/>
            <w:hideMark/>
          </w:tcPr>
          <w:p w14:paraId="1A7F7A2E" w14:textId="77777777" w:rsidR="002A241F" w:rsidRPr="00F80676" w:rsidRDefault="002A241F" w:rsidP="002A241F">
            <w:pPr>
              <w:spacing w:line="240" w:lineRule="auto"/>
              <w:jc w:val="center"/>
              <w:textAlignment w:val="baseline"/>
              <w:rPr>
                <w:rFonts w:cs="Arial"/>
                <w:b/>
                <w:bCs/>
                <w:sz w:val="14"/>
                <w:szCs w:val="14"/>
                <w:lang w:val="en-US" w:eastAsia="en-GB"/>
              </w:rPr>
            </w:pPr>
            <w:r w:rsidRPr="00F80676">
              <w:rPr>
                <w:rFonts w:cs="Arial"/>
                <w:b/>
                <w:bCs/>
                <w:sz w:val="14"/>
                <w:szCs w:val="14"/>
                <w:lang w:val="en-US" w:eastAsia="en-GB"/>
              </w:rPr>
              <w:t>PRI</w:t>
            </w:r>
            <w:proofErr w:type="spellStart"/>
            <w:r w:rsidRPr="00F80676">
              <w:rPr>
                <w:rFonts w:cs="Arial"/>
                <w:b/>
                <w:bCs/>
                <w:sz w:val="14"/>
                <w:szCs w:val="14"/>
                <w:lang w:val="en-US" w:eastAsia="en-GB"/>
              </w:rPr>
              <w:t>原則</w:t>
            </w:r>
            <w:proofErr w:type="spellEnd"/>
          </w:p>
          <w:p w14:paraId="277EFFFE" w14:textId="77777777" w:rsidR="002A241F" w:rsidRPr="00F80676" w:rsidRDefault="002A241F" w:rsidP="002A241F">
            <w:pPr>
              <w:spacing w:line="240" w:lineRule="auto"/>
              <w:jc w:val="center"/>
              <w:textAlignment w:val="baseline"/>
              <w:rPr>
                <w:rFonts w:cs="Arial"/>
                <w:b/>
                <w:bCs/>
                <w:sz w:val="14"/>
                <w:szCs w:val="14"/>
                <w:lang w:val="en-US" w:eastAsia="en-GB"/>
              </w:rPr>
            </w:pPr>
          </w:p>
          <w:p w14:paraId="4E2F7F7A" w14:textId="77777777" w:rsidR="002A241F" w:rsidRPr="00F80676" w:rsidRDefault="002A241F" w:rsidP="002A241F">
            <w:pPr>
              <w:spacing w:line="240" w:lineRule="auto"/>
              <w:jc w:val="center"/>
              <w:textAlignment w:val="baseline"/>
              <w:rPr>
                <w:rFonts w:cs="Arial"/>
                <w:sz w:val="18"/>
                <w:szCs w:val="18"/>
                <w:lang w:eastAsia="en-GB"/>
              </w:rPr>
            </w:pPr>
            <w:proofErr w:type="spellStart"/>
            <w:r w:rsidRPr="00F80676">
              <w:rPr>
                <w:rFonts w:cs="Arial"/>
                <w:b/>
                <w:bCs/>
                <w:sz w:val="22"/>
                <w:szCs w:val="22"/>
                <w:lang w:val="en-US" w:eastAsia="en-GB"/>
              </w:rPr>
              <w:t>一般</w:t>
            </w:r>
            <w:proofErr w:type="spellEnd"/>
          </w:p>
        </w:tc>
        <w:tc>
          <w:tcPr>
            <w:tcW w:w="1986" w:type="dxa"/>
            <w:vMerge w:val="restart"/>
            <w:shd w:val="clear" w:color="auto" w:fill="A6A6A6" w:themeFill="background1" w:themeFillShade="A6"/>
            <w:tcMar>
              <w:top w:w="113" w:type="dxa"/>
              <w:left w:w="113" w:type="dxa"/>
              <w:bottom w:w="113" w:type="dxa"/>
              <w:right w:w="113" w:type="dxa"/>
            </w:tcMar>
            <w:vAlign w:val="center"/>
            <w:hideMark/>
          </w:tcPr>
          <w:p w14:paraId="0F3A3ABF" w14:textId="77777777" w:rsidR="002A241F" w:rsidRPr="00F80676" w:rsidRDefault="002A241F" w:rsidP="002A241F">
            <w:pPr>
              <w:spacing w:line="240" w:lineRule="auto"/>
              <w:jc w:val="center"/>
              <w:textAlignment w:val="baseline"/>
              <w:rPr>
                <w:rFonts w:cs="Arial"/>
                <w:b/>
                <w:bCs/>
                <w:color w:val="FFFFFF" w:themeColor="background1"/>
                <w:sz w:val="14"/>
                <w:szCs w:val="14"/>
                <w:lang w:val="en-US" w:eastAsia="ja-JP"/>
              </w:rPr>
            </w:pPr>
            <w:r w:rsidRPr="00F80676">
              <w:rPr>
                <w:rFonts w:cs="Arial"/>
                <w:b/>
                <w:bCs/>
                <w:color w:val="FFFFFF" w:themeColor="background1"/>
                <w:sz w:val="14"/>
                <w:szCs w:val="14"/>
                <w:lang w:val="en-US" w:eastAsia="ja-JP"/>
              </w:rPr>
              <w:t>指標種別</w:t>
            </w:r>
          </w:p>
          <w:p w14:paraId="47EC798B" w14:textId="77777777" w:rsidR="002A241F" w:rsidRPr="00F80676" w:rsidRDefault="002A241F" w:rsidP="002A241F">
            <w:pPr>
              <w:spacing w:line="240" w:lineRule="auto"/>
              <w:jc w:val="center"/>
              <w:textAlignment w:val="baseline"/>
              <w:rPr>
                <w:rFonts w:cs="Arial"/>
                <w:b/>
                <w:bCs/>
                <w:color w:val="FFFFFF" w:themeColor="background1"/>
                <w:sz w:val="14"/>
                <w:szCs w:val="14"/>
                <w:lang w:val="en-US" w:eastAsia="ja-JP"/>
              </w:rPr>
            </w:pPr>
          </w:p>
          <w:p w14:paraId="55FFA043" w14:textId="77777777" w:rsidR="002A241F" w:rsidRPr="00F80676" w:rsidRDefault="002A241F" w:rsidP="002A241F">
            <w:pPr>
              <w:spacing w:line="240" w:lineRule="auto"/>
              <w:jc w:val="center"/>
              <w:textAlignment w:val="baseline"/>
              <w:rPr>
                <w:rFonts w:cs="Arial"/>
                <w:color w:val="FFFFFF" w:themeColor="background1"/>
                <w:sz w:val="32"/>
                <w:szCs w:val="32"/>
                <w:lang w:eastAsia="ja-JP"/>
              </w:rPr>
            </w:pPr>
            <w:r w:rsidRPr="00F80676">
              <w:rPr>
                <w:rFonts w:cs="Arial"/>
                <w:b/>
                <w:color w:val="FFFFFF" w:themeColor="background1"/>
                <w:sz w:val="32"/>
                <w:szCs w:val="32"/>
                <w:lang w:val="en-US" w:eastAsia="ja-JP"/>
              </w:rPr>
              <w:t>プラス</w:t>
            </w:r>
          </w:p>
          <w:p w14:paraId="4AB41137" w14:textId="77777777" w:rsidR="002A241F" w:rsidRPr="00F80676" w:rsidRDefault="002A241F" w:rsidP="002A241F">
            <w:pPr>
              <w:spacing w:line="240" w:lineRule="auto"/>
              <w:jc w:val="center"/>
              <w:textAlignment w:val="baseline"/>
              <w:rPr>
                <w:rFonts w:cs="Arial"/>
                <w:color w:val="FFFFFF" w:themeColor="background1"/>
                <w:sz w:val="18"/>
                <w:szCs w:val="18"/>
                <w:lang w:eastAsia="ja-JP"/>
              </w:rPr>
            </w:pPr>
            <w:r w:rsidRPr="00F80676">
              <w:rPr>
                <w:rFonts w:cs="Arial"/>
                <w:b/>
                <w:bCs/>
                <w:color w:val="FFFFFF" w:themeColor="background1"/>
                <w:sz w:val="10"/>
                <w:szCs w:val="10"/>
                <w:lang w:val="en-US" w:eastAsia="ja-JP"/>
              </w:rPr>
              <w:t>自主開示</w:t>
            </w:r>
          </w:p>
        </w:tc>
      </w:tr>
      <w:tr w:rsidR="002A241F" w:rsidRPr="00F80676" w14:paraId="189712FA" w14:textId="77777777" w:rsidTr="002A241F">
        <w:trPr>
          <w:trHeight w:val="380"/>
        </w:trPr>
        <w:tc>
          <w:tcPr>
            <w:tcW w:w="1841" w:type="dxa"/>
            <w:vMerge/>
            <w:shd w:val="clear" w:color="auto" w:fill="FFC000" w:themeFill="accent4"/>
            <w:vAlign w:val="center"/>
          </w:tcPr>
          <w:p w14:paraId="5C6FC3F7" w14:textId="77777777" w:rsidR="002A241F" w:rsidRPr="00F80676" w:rsidRDefault="002A241F" w:rsidP="002A241F">
            <w:pPr>
              <w:spacing w:line="240" w:lineRule="auto"/>
              <w:jc w:val="center"/>
              <w:textAlignment w:val="baseline"/>
              <w:rPr>
                <w:rFonts w:cs="Arial"/>
                <w:b/>
                <w:sz w:val="14"/>
                <w:szCs w:val="14"/>
                <w:lang w:val="en-US" w:eastAsia="ja-JP"/>
              </w:rPr>
            </w:pPr>
          </w:p>
        </w:tc>
        <w:tc>
          <w:tcPr>
            <w:tcW w:w="1559" w:type="dxa"/>
            <w:shd w:val="clear" w:color="auto" w:fill="F2F2F2" w:themeFill="background1" w:themeFillShade="F2"/>
            <w:vAlign w:val="center"/>
          </w:tcPr>
          <w:p w14:paraId="46BDC3DB" w14:textId="77777777" w:rsidR="002A241F" w:rsidRPr="00F80676" w:rsidRDefault="002A241F" w:rsidP="002A241F">
            <w:pPr>
              <w:spacing w:line="240" w:lineRule="auto"/>
              <w:textAlignment w:val="baseline"/>
              <w:rPr>
                <w:rFonts w:cs="Arial"/>
                <w:b/>
                <w:sz w:val="14"/>
                <w:szCs w:val="14"/>
                <w:lang w:val="en-US" w:eastAsia="en-GB"/>
              </w:rPr>
            </w:pPr>
            <w:proofErr w:type="spellStart"/>
            <w:r w:rsidRPr="00F80676">
              <w:rPr>
                <w:rFonts w:cs="Arial"/>
                <w:b/>
                <w:sz w:val="14"/>
                <w:szCs w:val="14"/>
                <w:lang w:val="en-US" w:eastAsia="en-GB"/>
              </w:rPr>
              <w:t>ゲートウェイ</w:t>
            </w:r>
            <w:proofErr w:type="spellEnd"/>
          </w:p>
        </w:tc>
        <w:tc>
          <w:tcPr>
            <w:tcW w:w="2835" w:type="dxa"/>
            <w:shd w:val="clear" w:color="auto" w:fill="F2F2F2" w:themeFill="background1" w:themeFillShade="F2"/>
            <w:vAlign w:val="center"/>
          </w:tcPr>
          <w:p w14:paraId="790F7C53" w14:textId="77777777" w:rsidR="002A241F" w:rsidRPr="00F80676" w:rsidRDefault="002A241F" w:rsidP="002A241F">
            <w:pPr>
              <w:spacing w:line="240" w:lineRule="auto"/>
              <w:textAlignment w:val="baseline"/>
              <w:rPr>
                <w:rFonts w:cs="Arial"/>
                <w:b/>
                <w:sz w:val="14"/>
                <w:szCs w:val="14"/>
                <w:lang w:val="en-US" w:eastAsia="en-GB"/>
              </w:rPr>
            </w:pPr>
            <w:r w:rsidRPr="00F80676">
              <w:rPr>
                <w:rFonts w:cs="Arial"/>
                <w:b/>
                <w:bCs/>
                <w:sz w:val="22"/>
                <w:szCs w:val="22"/>
              </w:rPr>
              <w:t>ISP 39.1</w:t>
            </w:r>
          </w:p>
        </w:tc>
        <w:tc>
          <w:tcPr>
            <w:tcW w:w="4678" w:type="dxa"/>
            <w:vMerge/>
            <w:shd w:val="clear" w:color="auto" w:fill="DFF5F9"/>
            <w:vAlign w:val="center"/>
          </w:tcPr>
          <w:p w14:paraId="62217F33" w14:textId="77777777" w:rsidR="002A241F" w:rsidRPr="00F80676" w:rsidRDefault="002A241F" w:rsidP="002A241F">
            <w:pPr>
              <w:spacing w:line="240" w:lineRule="auto"/>
              <w:jc w:val="center"/>
              <w:textAlignment w:val="baseline"/>
              <w:rPr>
                <w:rFonts w:cs="Arial"/>
                <w:b/>
                <w:sz w:val="14"/>
                <w:szCs w:val="14"/>
                <w:lang w:val="en-US" w:eastAsia="en-GB"/>
              </w:rPr>
            </w:pPr>
          </w:p>
        </w:tc>
        <w:tc>
          <w:tcPr>
            <w:tcW w:w="1985" w:type="dxa"/>
            <w:vMerge/>
            <w:shd w:val="clear" w:color="auto" w:fill="DFF5F9"/>
            <w:vAlign w:val="center"/>
          </w:tcPr>
          <w:p w14:paraId="3A19BBE4" w14:textId="77777777" w:rsidR="002A241F" w:rsidRPr="00F80676" w:rsidRDefault="002A241F" w:rsidP="002A241F">
            <w:pPr>
              <w:spacing w:line="240" w:lineRule="auto"/>
              <w:jc w:val="center"/>
              <w:textAlignment w:val="baseline"/>
              <w:rPr>
                <w:rFonts w:cs="Arial"/>
                <w:b/>
                <w:bCs/>
                <w:sz w:val="14"/>
                <w:szCs w:val="14"/>
                <w:lang w:val="en-US" w:eastAsia="en-GB"/>
              </w:rPr>
            </w:pPr>
          </w:p>
        </w:tc>
        <w:tc>
          <w:tcPr>
            <w:tcW w:w="1986" w:type="dxa"/>
            <w:vMerge/>
            <w:shd w:val="clear" w:color="auto" w:fill="A6A6A6" w:themeFill="background1" w:themeFillShade="A6"/>
            <w:tcMar>
              <w:top w:w="113" w:type="dxa"/>
              <w:left w:w="113" w:type="dxa"/>
              <w:bottom w:w="113" w:type="dxa"/>
              <w:right w:w="113" w:type="dxa"/>
            </w:tcMar>
            <w:vAlign w:val="center"/>
          </w:tcPr>
          <w:p w14:paraId="0849F70B" w14:textId="77777777" w:rsidR="002A241F" w:rsidRPr="00F80676" w:rsidRDefault="002A241F" w:rsidP="002A241F">
            <w:pPr>
              <w:spacing w:line="240" w:lineRule="auto"/>
              <w:jc w:val="center"/>
              <w:textAlignment w:val="baseline"/>
              <w:rPr>
                <w:rFonts w:cs="Arial"/>
                <w:b/>
                <w:bCs/>
                <w:color w:val="FFFFFF" w:themeColor="background1"/>
                <w:sz w:val="14"/>
                <w:szCs w:val="14"/>
                <w:lang w:val="en-US" w:eastAsia="en-GB"/>
              </w:rPr>
            </w:pPr>
          </w:p>
        </w:tc>
      </w:tr>
      <w:tr w:rsidR="002A241F" w:rsidRPr="00F80676" w14:paraId="3457AF11" w14:textId="77777777" w:rsidTr="002A241F">
        <w:trPr>
          <w:trHeight w:val="567"/>
        </w:trPr>
        <w:tc>
          <w:tcPr>
            <w:tcW w:w="14884" w:type="dxa"/>
            <w:gridSpan w:val="6"/>
            <w:shd w:val="clear" w:color="auto" w:fill="FFFFFF" w:themeFill="background1"/>
            <w:tcMar>
              <w:top w:w="113" w:type="dxa"/>
              <w:left w:w="113" w:type="dxa"/>
              <w:bottom w:w="113" w:type="dxa"/>
              <w:right w:w="113" w:type="dxa"/>
            </w:tcMar>
            <w:vAlign w:val="center"/>
            <w:hideMark/>
          </w:tcPr>
          <w:p w14:paraId="76BFBA36" w14:textId="3EC5690A" w:rsidR="002A241F" w:rsidRPr="00F80676" w:rsidRDefault="002A241F" w:rsidP="002A241F">
            <w:pPr>
              <w:spacing w:line="276" w:lineRule="auto"/>
              <w:textAlignment w:val="baseline"/>
              <w:rPr>
                <w:rFonts w:cs="Arial"/>
                <w:lang w:eastAsia="ja-JP"/>
              </w:rPr>
            </w:pPr>
            <w:r w:rsidRPr="00F80676">
              <w:rPr>
                <w:rFonts w:cs="Arial"/>
                <w:b/>
                <w:lang w:val="en-US" w:eastAsia="ja-JP"/>
              </w:rPr>
              <w:t>貴組織が物理的リスクのモニタリングと管理のために特定した気候関連メトリクスはどれ</w:t>
            </w:r>
            <w:r w:rsidR="00B412A2" w:rsidRPr="00F80676">
              <w:rPr>
                <w:rFonts w:cs="Arial"/>
                <w:b/>
                <w:lang w:val="en-US" w:eastAsia="ja-JP"/>
              </w:rPr>
              <w:t>になりま</w:t>
            </w:r>
            <w:r w:rsidRPr="00F80676">
              <w:rPr>
                <w:rFonts w:cs="Arial"/>
                <w:b/>
                <w:lang w:val="en-US" w:eastAsia="ja-JP"/>
              </w:rPr>
              <w:t>すか。</w:t>
            </w:r>
          </w:p>
        </w:tc>
      </w:tr>
      <w:tr w:rsidR="002A241F" w:rsidRPr="00F80676" w14:paraId="048FCB38" w14:textId="77777777" w:rsidTr="002A241F">
        <w:trPr>
          <w:trHeight w:val="465"/>
        </w:trPr>
        <w:tc>
          <w:tcPr>
            <w:tcW w:w="14884" w:type="dxa"/>
            <w:gridSpan w:val="6"/>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hideMark/>
          </w:tcPr>
          <w:p w14:paraId="22E3E5FC" w14:textId="77C42AD1" w:rsidR="002A241F" w:rsidRPr="00F80676" w:rsidRDefault="001E1CA8" w:rsidP="002A241F">
            <w:pPr>
              <w:numPr>
                <w:ilvl w:val="0"/>
                <w:numId w:val="84"/>
              </w:numPr>
              <w:spacing w:line="276" w:lineRule="auto"/>
              <w:ind w:left="360"/>
              <w:textAlignment w:val="baseline"/>
              <w:rPr>
                <w:rFonts w:cs="Arial"/>
                <w:szCs w:val="16"/>
                <w:lang w:eastAsia="ja-JP"/>
              </w:rPr>
            </w:pPr>
            <w:r w:rsidRPr="00F80676">
              <w:rPr>
                <w:rFonts w:cs="Arial"/>
                <w:szCs w:val="16"/>
                <w:lang w:eastAsia="ja-JP"/>
              </w:rPr>
              <w:t>（</w:t>
            </w:r>
            <w:r w:rsidR="002A241F" w:rsidRPr="00F80676">
              <w:rPr>
                <w:rFonts w:cs="Arial"/>
                <w:szCs w:val="16"/>
                <w:lang w:eastAsia="ja-JP"/>
              </w:rPr>
              <w:t>A</w:t>
            </w:r>
            <w:r w:rsidRPr="00F80676">
              <w:rPr>
                <w:rFonts w:cs="Arial"/>
                <w:szCs w:val="16"/>
                <w:lang w:eastAsia="ja-JP"/>
              </w:rPr>
              <w:t>）</w:t>
            </w:r>
            <w:r w:rsidR="002A241F" w:rsidRPr="00F80676">
              <w:rPr>
                <w:rFonts w:cs="Arial"/>
                <w:szCs w:val="16"/>
                <w:lang w:eastAsia="ja-JP"/>
              </w:rPr>
              <w:t>実物資産または保険事業部門に対する天候</w:t>
            </w:r>
            <w:r w:rsidR="00CF049A">
              <w:rPr>
                <w:rFonts w:cs="Arial" w:hint="eastAsia"/>
                <w:szCs w:val="16"/>
                <w:lang w:eastAsia="ja-JP"/>
              </w:rPr>
              <w:t>要因</w:t>
            </w:r>
            <w:r w:rsidR="002A241F" w:rsidRPr="00F80676">
              <w:rPr>
                <w:rFonts w:cs="Arial"/>
                <w:szCs w:val="16"/>
                <w:lang w:eastAsia="ja-JP"/>
              </w:rPr>
              <w:t>営業損失</w:t>
            </w:r>
          </w:p>
          <w:p w14:paraId="1BFAC0FA" w14:textId="1D960957" w:rsidR="002A241F" w:rsidRPr="00F80676" w:rsidRDefault="001E1CA8" w:rsidP="002A241F">
            <w:pPr>
              <w:numPr>
                <w:ilvl w:val="0"/>
                <w:numId w:val="84"/>
              </w:numPr>
              <w:spacing w:line="276" w:lineRule="auto"/>
              <w:ind w:left="360"/>
              <w:textAlignment w:val="baseline"/>
              <w:rPr>
                <w:rFonts w:cs="Arial"/>
                <w:szCs w:val="16"/>
                <w:lang w:eastAsia="ja-JP"/>
              </w:rPr>
            </w:pPr>
            <w:r w:rsidRPr="00F80676">
              <w:rPr>
                <w:rFonts w:cs="Arial"/>
                <w:szCs w:val="16"/>
                <w:lang w:eastAsia="ja-JP"/>
              </w:rPr>
              <w:t>（</w:t>
            </w:r>
            <w:r w:rsidR="002A241F" w:rsidRPr="00F80676">
              <w:rPr>
                <w:rFonts w:cs="Arial"/>
                <w:szCs w:val="16"/>
                <w:lang w:eastAsia="ja-JP"/>
              </w:rPr>
              <w:t>B</w:t>
            </w:r>
            <w:r w:rsidRPr="00F80676">
              <w:rPr>
                <w:rFonts w:cs="Arial"/>
                <w:szCs w:val="16"/>
                <w:lang w:eastAsia="ja-JP"/>
              </w:rPr>
              <w:t>）</w:t>
            </w:r>
            <w:r w:rsidR="002A241F" w:rsidRPr="00F80676">
              <w:rPr>
                <w:rFonts w:cs="Arial"/>
                <w:szCs w:val="16"/>
                <w:lang w:eastAsia="ja-JP"/>
              </w:rPr>
              <w:t>洪水、熱ストレス、または水ストレス</w:t>
            </w:r>
            <w:r w:rsidR="00D827DC">
              <w:rPr>
                <w:rFonts w:cs="Arial" w:hint="eastAsia"/>
                <w:szCs w:val="16"/>
                <w:lang w:eastAsia="ja-JP"/>
              </w:rPr>
              <w:t>を</w:t>
            </w:r>
            <w:r w:rsidR="002A241F" w:rsidRPr="00F80676">
              <w:rPr>
                <w:rFonts w:cs="Arial"/>
                <w:szCs w:val="16"/>
                <w:lang w:eastAsia="ja-JP"/>
              </w:rPr>
              <w:t>受ける地域にある不動産、インフラストラクチャーその他の代替資産ポートフォリオの割合</w:t>
            </w:r>
          </w:p>
          <w:p w14:paraId="7DC9F4C8" w14:textId="645F0BBD" w:rsidR="002A241F" w:rsidRPr="00F80676" w:rsidRDefault="001E1CA8" w:rsidP="002A241F">
            <w:pPr>
              <w:numPr>
                <w:ilvl w:val="0"/>
                <w:numId w:val="84"/>
              </w:numPr>
              <w:spacing w:line="276" w:lineRule="auto"/>
              <w:ind w:left="360"/>
              <w:textAlignment w:val="baseline"/>
              <w:rPr>
                <w:rFonts w:cs="Arial"/>
                <w:szCs w:val="16"/>
                <w:lang w:eastAsia="ja-JP"/>
              </w:rPr>
            </w:pPr>
            <w:r w:rsidRPr="00F80676">
              <w:rPr>
                <w:rFonts w:cs="Arial"/>
                <w:szCs w:val="16"/>
                <w:lang w:eastAsia="ja-JP"/>
              </w:rPr>
              <w:t>（</w:t>
            </w:r>
            <w:r w:rsidR="002A241F" w:rsidRPr="00F80676">
              <w:rPr>
                <w:rFonts w:cs="Arial"/>
                <w:szCs w:val="16"/>
                <w:lang w:eastAsia="ja-JP"/>
              </w:rPr>
              <w:t>C</w:t>
            </w:r>
            <w:r w:rsidRPr="00F80676">
              <w:rPr>
                <w:rFonts w:cs="Arial"/>
                <w:szCs w:val="16"/>
                <w:lang w:eastAsia="ja-JP"/>
              </w:rPr>
              <w:t>）</w:t>
            </w:r>
            <w:r w:rsidR="002A241F" w:rsidRPr="00F80676">
              <w:rPr>
                <w:rFonts w:cs="Arial"/>
                <w:szCs w:val="16"/>
                <w:lang w:eastAsia="ja-JP"/>
              </w:rPr>
              <w:t>その他のメトリクス</w:t>
            </w:r>
            <w:r w:rsidRPr="00F80676">
              <w:rPr>
                <w:rFonts w:cs="Arial"/>
                <w:szCs w:val="16"/>
                <w:lang w:eastAsia="ja-JP"/>
              </w:rPr>
              <w:t>（具体的に記入してください）</w:t>
            </w:r>
            <w:r w:rsidR="002A241F" w:rsidRPr="00F80676">
              <w:rPr>
                <w:rFonts w:cs="Arial"/>
                <w:szCs w:val="16"/>
                <w:lang w:eastAsia="ja-JP"/>
              </w:rPr>
              <w:t>：</w:t>
            </w:r>
            <w:r w:rsidR="002A241F" w:rsidRPr="00F80676">
              <w:rPr>
                <w:rFonts w:cs="Arial"/>
                <w:szCs w:val="16"/>
                <w:lang w:eastAsia="ja-JP"/>
              </w:rPr>
              <w:t>____</w:t>
            </w:r>
            <w:r w:rsidRPr="00F80676">
              <w:rPr>
                <w:rFonts w:cs="Arial"/>
                <w:szCs w:val="16"/>
                <w:lang w:eastAsia="ja-JP"/>
              </w:rPr>
              <w:t>［</w:t>
            </w:r>
            <w:r w:rsidR="004049C3" w:rsidRPr="00F80676">
              <w:rPr>
                <w:rFonts w:cs="Arial"/>
                <w:szCs w:val="16"/>
                <w:lang w:eastAsia="ja-JP"/>
              </w:rPr>
              <w:t>自由回答</w:t>
            </w:r>
            <w:r w:rsidR="002A241F" w:rsidRPr="00F80676">
              <w:rPr>
                <w:rFonts w:cs="Arial"/>
                <w:szCs w:val="16"/>
                <w:lang w:eastAsia="ja-JP"/>
              </w:rPr>
              <w:t>：</w:t>
            </w:r>
            <w:r w:rsidR="004049C3" w:rsidRPr="00F80676">
              <w:rPr>
                <w:rFonts w:cs="Arial"/>
                <w:szCs w:val="16"/>
                <w:lang w:eastAsia="ja-JP"/>
              </w:rPr>
              <w:t>スモール</w:t>
            </w:r>
            <w:r w:rsidR="00A2504D" w:rsidRPr="00F80676">
              <w:rPr>
                <w:rFonts w:cs="Arial"/>
                <w:szCs w:val="16"/>
                <w:lang w:eastAsia="ja-JP"/>
              </w:rPr>
              <w:t>］</w:t>
            </w:r>
          </w:p>
          <w:p w14:paraId="47C0A52D" w14:textId="731F82BB" w:rsidR="002A241F" w:rsidRPr="00F80676" w:rsidRDefault="001E1CA8" w:rsidP="002A241F">
            <w:pPr>
              <w:numPr>
                <w:ilvl w:val="0"/>
                <w:numId w:val="84"/>
              </w:numPr>
              <w:spacing w:line="276" w:lineRule="auto"/>
              <w:ind w:left="360"/>
              <w:textAlignment w:val="baseline"/>
              <w:rPr>
                <w:rFonts w:cs="Arial"/>
                <w:szCs w:val="16"/>
                <w:lang w:eastAsia="ja-JP"/>
              </w:rPr>
            </w:pPr>
            <w:r w:rsidRPr="00F80676">
              <w:rPr>
                <w:rFonts w:cs="Arial"/>
                <w:szCs w:val="16"/>
                <w:lang w:eastAsia="ja-JP"/>
              </w:rPr>
              <w:t>（</w:t>
            </w:r>
            <w:r w:rsidR="002A241F" w:rsidRPr="00F80676">
              <w:rPr>
                <w:rFonts w:cs="Arial"/>
                <w:szCs w:val="16"/>
                <w:lang w:eastAsia="ja-JP"/>
              </w:rPr>
              <w:t>D</w:t>
            </w:r>
            <w:r w:rsidRPr="00F80676">
              <w:rPr>
                <w:rFonts w:cs="Arial"/>
                <w:szCs w:val="16"/>
                <w:lang w:eastAsia="ja-JP"/>
              </w:rPr>
              <w:t>）</w:t>
            </w:r>
            <w:r w:rsidR="002A241F" w:rsidRPr="00F80676">
              <w:rPr>
                <w:rFonts w:cs="Arial"/>
                <w:szCs w:val="16"/>
                <w:lang w:eastAsia="ja-JP"/>
              </w:rPr>
              <w:t>その他のメトリクス</w:t>
            </w:r>
            <w:r w:rsidRPr="00F80676">
              <w:rPr>
                <w:rFonts w:cs="Arial"/>
                <w:szCs w:val="16"/>
                <w:lang w:eastAsia="ja-JP"/>
              </w:rPr>
              <w:t>（具体的に記入してください）</w:t>
            </w:r>
            <w:r w:rsidR="002A241F" w:rsidRPr="00F80676">
              <w:rPr>
                <w:rFonts w:cs="Arial"/>
                <w:szCs w:val="16"/>
                <w:lang w:eastAsia="ja-JP"/>
              </w:rPr>
              <w:t>：</w:t>
            </w:r>
            <w:r w:rsidR="002A241F" w:rsidRPr="00F80676">
              <w:rPr>
                <w:rFonts w:cs="Arial"/>
                <w:szCs w:val="16"/>
                <w:lang w:eastAsia="ja-JP"/>
              </w:rPr>
              <w:t>____</w:t>
            </w:r>
            <w:r w:rsidRPr="00F80676">
              <w:rPr>
                <w:rFonts w:cs="Arial"/>
                <w:szCs w:val="16"/>
                <w:lang w:eastAsia="ja-JP"/>
              </w:rPr>
              <w:t>［</w:t>
            </w:r>
            <w:r w:rsidR="004049C3" w:rsidRPr="00F80676">
              <w:rPr>
                <w:rFonts w:cs="Arial"/>
                <w:szCs w:val="16"/>
                <w:lang w:eastAsia="ja-JP"/>
              </w:rPr>
              <w:t>自由回答</w:t>
            </w:r>
            <w:r w:rsidR="002A241F" w:rsidRPr="00F80676">
              <w:rPr>
                <w:rFonts w:cs="Arial"/>
                <w:szCs w:val="16"/>
                <w:lang w:eastAsia="ja-JP"/>
              </w:rPr>
              <w:t>：</w:t>
            </w:r>
            <w:r w:rsidR="004049C3" w:rsidRPr="00F80676">
              <w:rPr>
                <w:rFonts w:cs="Arial"/>
                <w:szCs w:val="16"/>
                <w:lang w:eastAsia="ja-JP"/>
              </w:rPr>
              <w:t>スモール</w:t>
            </w:r>
            <w:r w:rsidR="00A2504D" w:rsidRPr="00F80676">
              <w:rPr>
                <w:rFonts w:cs="Arial"/>
                <w:szCs w:val="16"/>
                <w:lang w:eastAsia="ja-JP"/>
              </w:rPr>
              <w:t>］</w:t>
            </w:r>
          </w:p>
          <w:p w14:paraId="448D8763" w14:textId="1B5F596A" w:rsidR="002A241F" w:rsidRPr="00F80676" w:rsidRDefault="001E1CA8" w:rsidP="002A241F">
            <w:pPr>
              <w:numPr>
                <w:ilvl w:val="0"/>
                <w:numId w:val="85"/>
              </w:numPr>
              <w:spacing w:line="276" w:lineRule="auto"/>
              <w:ind w:left="360"/>
              <w:textAlignment w:val="baseline"/>
              <w:rPr>
                <w:rFonts w:cs="Arial"/>
                <w:szCs w:val="16"/>
                <w:lang w:eastAsia="ja-JP"/>
              </w:rPr>
            </w:pPr>
            <w:r w:rsidRPr="00F80676">
              <w:rPr>
                <w:rFonts w:cs="Arial"/>
                <w:szCs w:val="16"/>
                <w:lang w:eastAsia="ja-JP"/>
              </w:rPr>
              <w:t>（</w:t>
            </w:r>
            <w:r w:rsidR="002A241F" w:rsidRPr="00F80676">
              <w:rPr>
                <w:rFonts w:cs="Arial"/>
                <w:szCs w:val="16"/>
                <w:lang w:eastAsia="ja-JP"/>
              </w:rPr>
              <w:t>E</w:t>
            </w:r>
            <w:r w:rsidRPr="00F80676">
              <w:rPr>
                <w:rFonts w:cs="Arial"/>
                <w:szCs w:val="16"/>
                <w:lang w:eastAsia="ja-JP"/>
              </w:rPr>
              <w:t>）</w:t>
            </w:r>
            <w:r w:rsidR="002A241F" w:rsidRPr="00F80676">
              <w:rPr>
                <w:rFonts w:cs="Arial"/>
                <w:szCs w:val="16"/>
                <w:lang w:eastAsia="ja-JP"/>
              </w:rPr>
              <w:t>物理的リスクのモニタリングのためのメトリクスを特定していません</w:t>
            </w:r>
          </w:p>
        </w:tc>
      </w:tr>
      <w:tr w:rsidR="002A241F" w:rsidRPr="00F80676" w14:paraId="4386E4AC" w14:textId="77777777" w:rsidTr="002A241F">
        <w:trPr>
          <w:trHeight w:val="300"/>
        </w:trPr>
        <w:tc>
          <w:tcPr>
            <w:tcW w:w="14884" w:type="dxa"/>
            <w:gridSpan w:val="6"/>
            <w:tcBorders>
              <w:left w:val="nil"/>
              <w:right w:val="nil"/>
            </w:tcBorders>
            <w:shd w:val="clear" w:color="auto" w:fill="FFFFFF" w:themeFill="background1"/>
            <w:tcMar>
              <w:top w:w="0" w:type="dxa"/>
              <w:bottom w:w="0" w:type="dxa"/>
            </w:tcMar>
            <w:vAlign w:val="center"/>
          </w:tcPr>
          <w:p w14:paraId="1B73C630" w14:textId="77777777" w:rsidR="002A241F" w:rsidRPr="00F80676" w:rsidRDefault="002A241F" w:rsidP="002A241F">
            <w:pPr>
              <w:spacing w:line="240" w:lineRule="auto"/>
              <w:jc w:val="center"/>
              <w:textAlignment w:val="baseline"/>
              <w:rPr>
                <w:rStyle w:val="Hyperlink"/>
                <w:rFonts w:cs="Arial"/>
                <w:sz w:val="16"/>
                <w:szCs w:val="16"/>
                <w:lang w:eastAsia="ja-JP"/>
              </w:rPr>
            </w:pPr>
          </w:p>
        </w:tc>
      </w:tr>
      <w:tr w:rsidR="002A241F" w:rsidRPr="00F80676" w14:paraId="6A2CF0AF" w14:textId="77777777" w:rsidTr="002A241F">
        <w:trPr>
          <w:trHeight w:val="300"/>
        </w:trPr>
        <w:tc>
          <w:tcPr>
            <w:tcW w:w="14884" w:type="dxa"/>
            <w:gridSpan w:val="6"/>
            <w:shd w:val="clear" w:color="auto" w:fill="0070C0"/>
            <w:vAlign w:val="center"/>
          </w:tcPr>
          <w:p w14:paraId="28FF6E08" w14:textId="77777777" w:rsidR="002A241F" w:rsidRPr="00F80676" w:rsidRDefault="002A241F" w:rsidP="002A241F">
            <w:pPr>
              <w:rPr>
                <w:rStyle w:val="Hyperlink"/>
                <w:rFonts w:cs="Arial"/>
                <w:b/>
                <w:bCs/>
                <w:color w:val="FFFFFF" w:themeColor="background1"/>
                <w:sz w:val="18"/>
                <w:szCs w:val="18"/>
              </w:rPr>
            </w:pPr>
            <w:proofErr w:type="spellStart"/>
            <w:r w:rsidRPr="00F80676">
              <w:rPr>
                <w:rFonts w:cs="Arial"/>
                <w:b/>
                <w:bCs/>
                <w:color w:val="FFFFFF" w:themeColor="background1"/>
                <w:sz w:val="18"/>
                <w:szCs w:val="18"/>
                <w:lang w:val="en-US" w:eastAsia="en-GB"/>
              </w:rPr>
              <w:t>説明</w:t>
            </w:r>
            <w:proofErr w:type="spellEnd"/>
          </w:p>
        </w:tc>
      </w:tr>
      <w:tr w:rsidR="002A241F" w:rsidRPr="00F80676" w14:paraId="6B98C760" w14:textId="77777777" w:rsidTr="002A241F">
        <w:trPr>
          <w:trHeight w:val="300"/>
        </w:trPr>
        <w:tc>
          <w:tcPr>
            <w:tcW w:w="1841" w:type="dxa"/>
            <w:shd w:val="clear" w:color="auto" w:fill="auto"/>
            <w:vAlign w:val="center"/>
          </w:tcPr>
          <w:p w14:paraId="591A6A3A" w14:textId="77777777" w:rsidR="002A241F" w:rsidRPr="00F80676" w:rsidRDefault="002A241F" w:rsidP="002A241F">
            <w:pPr>
              <w:rPr>
                <w:rStyle w:val="Hyperlink"/>
                <w:rFonts w:cs="Arial"/>
                <w:b/>
                <w:sz w:val="16"/>
                <w:szCs w:val="16"/>
              </w:rPr>
            </w:pPr>
            <w:proofErr w:type="spellStart"/>
            <w:r w:rsidRPr="00F80676">
              <w:rPr>
                <w:rFonts w:cs="Arial"/>
                <w:b/>
                <w:sz w:val="16"/>
                <w:szCs w:val="16"/>
                <w:lang w:val="en-US"/>
              </w:rPr>
              <w:t>指標の目的</w:t>
            </w:r>
            <w:proofErr w:type="spellEnd"/>
          </w:p>
        </w:tc>
        <w:tc>
          <w:tcPr>
            <w:tcW w:w="13043" w:type="dxa"/>
            <w:gridSpan w:val="5"/>
            <w:shd w:val="clear" w:color="auto" w:fill="auto"/>
            <w:vAlign w:val="center"/>
          </w:tcPr>
          <w:p w14:paraId="656A0830" w14:textId="77777777" w:rsidR="002A241F" w:rsidRPr="00F80676" w:rsidRDefault="002A241F" w:rsidP="002A241F">
            <w:pPr>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本指標の目的は、署名機関が自らの資産や戦略に関する気候関物理的リスクの管理のために設定したメトリクスについて洞察を得ることです。</w:t>
            </w:r>
          </w:p>
          <w:p w14:paraId="2FC90077" w14:textId="77777777" w:rsidR="002A241F" w:rsidRPr="00F80676" w:rsidRDefault="002A241F" w:rsidP="002A241F">
            <w:pPr>
              <w:rPr>
                <w:rStyle w:val="Hyperlink"/>
                <w:rFonts w:cs="Arial"/>
                <w:color w:val="000000" w:themeColor="text1"/>
                <w:sz w:val="16"/>
                <w:szCs w:val="16"/>
                <w:lang w:eastAsia="ja-JP"/>
              </w:rPr>
            </w:pPr>
          </w:p>
          <w:p w14:paraId="4D23A5B4" w14:textId="33F5FA1F" w:rsidR="002A241F" w:rsidRPr="00F80676" w:rsidRDefault="002A241F" w:rsidP="002A241F">
            <w:pPr>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組織が気候関連物理的リスクに対するエクスポージャーのモニタリングを可能にするメトリクスを設定し、その追跡を行うことは、より良い慣行とみなされます。これによって関連する最新のリスク考慮</w:t>
            </w:r>
            <w:r w:rsidR="00B412A2" w:rsidRPr="00F80676">
              <w:rPr>
                <w:rStyle w:val="Hyperlink"/>
                <w:rFonts w:cs="Arial"/>
                <w:color w:val="000000" w:themeColor="text1"/>
                <w:sz w:val="16"/>
                <w:szCs w:val="16"/>
                <w:lang w:eastAsia="ja-JP"/>
              </w:rPr>
              <w:t>事項</w:t>
            </w:r>
            <w:r w:rsidRPr="00F80676">
              <w:rPr>
                <w:rStyle w:val="Hyperlink"/>
                <w:rFonts w:cs="Arial"/>
                <w:color w:val="000000" w:themeColor="text1"/>
                <w:sz w:val="16"/>
                <w:szCs w:val="16"/>
                <w:lang w:eastAsia="ja-JP"/>
              </w:rPr>
              <w:t>を組織の投資戦略や投資決定に組み入れることが促進されます。</w:t>
            </w:r>
          </w:p>
        </w:tc>
      </w:tr>
      <w:tr w:rsidR="002A241F" w:rsidRPr="00F80676" w14:paraId="65C5EDB2" w14:textId="77777777" w:rsidTr="002A241F">
        <w:trPr>
          <w:trHeight w:val="300"/>
        </w:trPr>
        <w:tc>
          <w:tcPr>
            <w:tcW w:w="1841" w:type="dxa"/>
            <w:shd w:val="clear" w:color="auto" w:fill="auto"/>
            <w:vAlign w:val="center"/>
          </w:tcPr>
          <w:p w14:paraId="5F2597AC" w14:textId="77777777" w:rsidR="002A241F" w:rsidRPr="00F80676" w:rsidRDefault="002A241F" w:rsidP="002A241F">
            <w:pPr>
              <w:rPr>
                <w:rStyle w:val="Hyperlink"/>
                <w:rFonts w:cs="Arial"/>
                <w:b/>
                <w:sz w:val="16"/>
                <w:szCs w:val="16"/>
              </w:rPr>
            </w:pPr>
            <w:proofErr w:type="spellStart"/>
            <w:r w:rsidRPr="00F80676">
              <w:rPr>
                <w:rFonts w:cs="Arial"/>
                <w:b/>
                <w:sz w:val="16"/>
                <w:szCs w:val="16"/>
                <w:lang w:val="en-US"/>
              </w:rPr>
              <w:t>追加報告ガイダンス</w:t>
            </w:r>
            <w:proofErr w:type="spellEnd"/>
          </w:p>
        </w:tc>
        <w:tc>
          <w:tcPr>
            <w:tcW w:w="13043" w:type="dxa"/>
            <w:gridSpan w:val="5"/>
            <w:shd w:val="clear" w:color="auto" w:fill="auto"/>
            <w:vAlign w:val="center"/>
          </w:tcPr>
          <w:p w14:paraId="40388D9B" w14:textId="7E893D17" w:rsidR="002A241F" w:rsidRPr="00F80676" w:rsidRDefault="002A241F" w:rsidP="002A241F">
            <w:pPr>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物理的リスクのためのメトリクスは、現代のリスクのエクスポージャーおよび集中度の指標となり、気候変動による悪影響を数値化するために実施されるシステムとなります。</w:t>
            </w:r>
          </w:p>
          <w:p w14:paraId="549D5145" w14:textId="77777777" w:rsidR="002A241F" w:rsidRPr="00F80676" w:rsidRDefault="002A241F" w:rsidP="002A241F">
            <w:pPr>
              <w:rPr>
                <w:rStyle w:val="Hyperlink"/>
                <w:rFonts w:cs="Arial"/>
                <w:color w:val="000000" w:themeColor="text1"/>
                <w:sz w:val="16"/>
                <w:szCs w:val="16"/>
                <w:lang w:eastAsia="ja-JP"/>
              </w:rPr>
            </w:pPr>
          </w:p>
          <w:p w14:paraId="3243955D" w14:textId="04836DB5" w:rsidR="002A241F" w:rsidRPr="00F80676" w:rsidRDefault="002A241F" w:rsidP="002A241F">
            <w:pPr>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いずれの資産クラスも物理的リスクに影響を受けやすいですが、こうしたリスクは資産クラスによって異なる時点で具現化する可能性があります。株式や債券に関し、投資先企業や発行体</w:t>
            </w:r>
            <w:r w:rsidR="001E1CA8" w:rsidRPr="00F80676">
              <w:rPr>
                <w:rStyle w:val="Hyperlink"/>
                <w:rFonts w:cs="Arial"/>
                <w:color w:val="000000" w:themeColor="text1"/>
                <w:sz w:val="16"/>
                <w:szCs w:val="16"/>
                <w:lang w:eastAsia="ja-JP"/>
              </w:rPr>
              <w:t>（</w:t>
            </w:r>
            <w:r w:rsidRPr="00F80676">
              <w:rPr>
                <w:rStyle w:val="Hyperlink"/>
                <w:rFonts w:cs="Arial"/>
                <w:color w:val="000000" w:themeColor="text1"/>
                <w:sz w:val="16"/>
                <w:szCs w:val="16"/>
                <w:lang w:eastAsia="ja-JP"/>
              </w:rPr>
              <w:t>SSA</w:t>
            </w:r>
            <w:r w:rsidRPr="00F80676">
              <w:rPr>
                <w:rStyle w:val="Hyperlink"/>
                <w:rFonts w:cs="Arial"/>
                <w:color w:val="000000" w:themeColor="text1"/>
                <w:sz w:val="16"/>
                <w:szCs w:val="16"/>
                <w:lang w:eastAsia="ja-JP"/>
              </w:rPr>
              <w:t>を含みます</w:t>
            </w:r>
            <w:r w:rsidR="001E1CA8" w:rsidRPr="00F80676">
              <w:rPr>
                <w:rStyle w:val="Hyperlink"/>
                <w:rFonts w:cs="Arial"/>
                <w:color w:val="000000" w:themeColor="text1"/>
                <w:sz w:val="16"/>
                <w:szCs w:val="16"/>
                <w:lang w:eastAsia="ja-JP"/>
              </w:rPr>
              <w:t>）</w:t>
            </w:r>
            <w:r w:rsidRPr="00F80676">
              <w:rPr>
                <w:rStyle w:val="Hyperlink"/>
                <w:rFonts w:cs="Arial"/>
                <w:color w:val="000000" w:themeColor="text1"/>
                <w:sz w:val="16"/>
                <w:szCs w:val="16"/>
                <w:lang w:eastAsia="ja-JP"/>
              </w:rPr>
              <w:t>がさらされる物理的気候関連リスクの度合いは異なる可能性があります。選択肢</w:t>
            </w:r>
            <w:r w:rsidR="001E1CA8" w:rsidRPr="00F80676">
              <w:rPr>
                <w:rStyle w:val="Hyperlink"/>
                <w:rFonts w:cs="Arial"/>
                <w:color w:val="000000" w:themeColor="text1"/>
                <w:sz w:val="16"/>
                <w:szCs w:val="16"/>
                <w:lang w:eastAsia="ja-JP"/>
              </w:rPr>
              <w:t>（</w:t>
            </w:r>
            <w:r w:rsidRPr="00F80676">
              <w:rPr>
                <w:rStyle w:val="Hyperlink"/>
                <w:rFonts w:cs="Arial"/>
                <w:color w:val="000000" w:themeColor="text1"/>
                <w:sz w:val="16"/>
                <w:szCs w:val="16"/>
                <w:lang w:eastAsia="ja-JP"/>
              </w:rPr>
              <w:t>A</w:t>
            </w:r>
            <w:r w:rsidR="001E1CA8" w:rsidRPr="00F80676">
              <w:rPr>
                <w:rStyle w:val="Hyperlink"/>
                <w:rFonts w:cs="Arial"/>
                <w:color w:val="000000" w:themeColor="text1"/>
                <w:sz w:val="16"/>
                <w:szCs w:val="16"/>
                <w:lang w:eastAsia="ja-JP"/>
              </w:rPr>
              <w:t>）</w:t>
            </w:r>
            <w:r w:rsidRPr="00F80676">
              <w:rPr>
                <w:rStyle w:val="Hyperlink"/>
                <w:rFonts w:cs="Arial"/>
                <w:color w:val="000000" w:themeColor="text1"/>
                <w:sz w:val="16"/>
                <w:szCs w:val="16"/>
                <w:lang w:eastAsia="ja-JP"/>
              </w:rPr>
              <w:t>と</w:t>
            </w:r>
            <w:r w:rsidR="001E1CA8" w:rsidRPr="00F80676">
              <w:rPr>
                <w:rStyle w:val="Hyperlink"/>
                <w:rFonts w:cs="Arial"/>
                <w:color w:val="000000" w:themeColor="text1"/>
                <w:sz w:val="16"/>
                <w:szCs w:val="16"/>
                <w:lang w:eastAsia="ja-JP"/>
              </w:rPr>
              <w:t>（</w:t>
            </w:r>
            <w:r w:rsidRPr="00F80676">
              <w:rPr>
                <w:rStyle w:val="Hyperlink"/>
                <w:rFonts w:cs="Arial"/>
                <w:color w:val="000000" w:themeColor="text1"/>
                <w:sz w:val="16"/>
                <w:szCs w:val="16"/>
                <w:lang w:eastAsia="ja-JP"/>
              </w:rPr>
              <w:t>B</w:t>
            </w:r>
            <w:r w:rsidR="001E1CA8" w:rsidRPr="00F80676">
              <w:rPr>
                <w:rStyle w:val="Hyperlink"/>
                <w:rFonts w:cs="Arial"/>
                <w:color w:val="000000" w:themeColor="text1"/>
                <w:sz w:val="16"/>
                <w:szCs w:val="16"/>
                <w:lang w:eastAsia="ja-JP"/>
              </w:rPr>
              <w:t>）</w:t>
            </w:r>
            <w:r w:rsidRPr="00F80676">
              <w:rPr>
                <w:rStyle w:val="Hyperlink"/>
                <w:rFonts w:cs="Arial"/>
                <w:color w:val="000000" w:themeColor="text1"/>
                <w:sz w:val="16"/>
                <w:szCs w:val="16"/>
                <w:lang w:eastAsia="ja-JP"/>
              </w:rPr>
              <w:t>はどちらかと言うと、実物資産を対象としていますが、署名機関は、株式や債券などの他の資産クラスに関するメトリクスについても、選択肢</w:t>
            </w:r>
            <w:r w:rsidR="001E1CA8" w:rsidRPr="00F80676">
              <w:rPr>
                <w:rStyle w:val="Hyperlink"/>
                <w:rFonts w:cs="Arial"/>
                <w:color w:val="000000" w:themeColor="text1"/>
                <w:sz w:val="16"/>
                <w:szCs w:val="16"/>
                <w:lang w:eastAsia="ja-JP"/>
              </w:rPr>
              <w:t>（</w:t>
            </w:r>
            <w:r w:rsidRPr="00F80676">
              <w:rPr>
                <w:rStyle w:val="Hyperlink"/>
                <w:rFonts w:cs="Arial"/>
                <w:color w:val="000000" w:themeColor="text1"/>
                <w:sz w:val="16"/>
                <w:szCs w:val="16"/>
                <w:lang w:eastAsia="ja-JP"/>
              </w:rPr>
              <w:t>C</w:t>
            </w:r>
            <w:r w:rsidR="001E1CA8" w:rsidRPr="00F80676">
              <w:rPr>
                <w:rStyle w:val="Hyperlink"/>
                <w:rFonts w:cs="Arial"/>
                <w:color w:val="000000" w:themeColor="text1"/>
                <w:sz w:val="16"/>
                <w:szCs w:val="16"/>
                <w:lang w:eastAsia="ja-JP"/>
              </w:rPr>
              <w:t>）</w:t>
            </w:r>
            <w:r w:rsidRPr="00F80676">
              <w:rPr>
                <w:rStyle w:val="Hyperlink"/>
                <w:rFonts w:cs="Arial"/>
                <w:color w:val="000000" w:themeColor="text1"/>
                <w:sz w:val="16"/>
                <w:szCs w:val="16"/>
                <w:lang w:eastAsia="ja-JP"/>
              </w:rPr>
              <w:t>と</w:t>
            </w:r>
            <w:r w:rsidR="001E1CA8" w:rsidRPr="00F80676">
              <w:rPr>
                <w:rStyle w:val="Hyperlink"/>
                <w:rFonts w:cs="Arial"/>
                <w:color w:val="000000" w:themeColor="text1"/>
                <w:sz w:val="16"/>
                <w:szCs w:val="16"/>
                <w:lang w:eastAsia="ja-JP"/>
              </w:rPr>
              <w:t>（</w:t>
            </w:r>
            <w:r w:rsidRPr="00F80676">
              <w:rPr>
                <w:rStyle w:val="Hyperlink"/>
                <w:rFonts w:cs="Arial"/>
                <w:color w:val="000000" w:themeColor="text1"/>
                <w:sz w:val="16"/>
                <w:szCs w:val="16"/>
                <w:lang w:eastAsia="ja-JP"/>
              </w:rPr>
              <w:t>D</w:t>
            </w:r>
            <w:r w:rsidR="001E1CA8" w:rsidRPr="00F80676">
              <w:rPr>
                <w:rStyle w:val="Hyperlink"/>
                <w:rFonts w:cs="Arial"/>
                <w:color w:val="000000" w:themeColor="text1"/>
                <w:sz w:val="16"/>
                <w:szCs w:val="16"/>
                <w:lang w:eastAsia="ja-JP"/>
              </w:rPr>
              <w:t>）</w:t>
            </w:r>
            <w:r w:rsidRPr="00F80676">
              <w:rPr>
                <w:rStyle w:val="Hyperlink"/>
                <w:rFonts w:cs="Arial"/>
                <w:color w:val="000000" w:themeColor="text1"/>
                <w:sz w:val="16"/>
                <w:szCs w:val="16"/>
                <w:lang w:eastAsia="ja-JP"/>
              </w:rPr>
              <w:t>で詳しく説明できます。</w:t>
            </w:r>
          </w:p>
        </w:tc>
      </w:tr>
      <w:tr w:rsidR="002A241F" w:rsidRPr="00F80676" w14:paraId="7B913612" w14:textId="77777777" w:rsidTr="002A241F">
        <w:trPr>
          <w:trHeight w:val="300"/>
        </w:trPr>
        <w:tc>
          <w:tcPr>
            <w:tcW w:w="1841" w:type="dxa"/>
            <w:shd w:val="clear" w:color="auto" w:fill="auto"/>
            <w:vAlign w:val="center"/>
          </w:tcPr>
          <w:p w14:paraId="753CA87E" w14:textId="77777777" w:rsidR="002A241F" w:rsidRPr="00F80676" w:rsidRDefault="002A241F" w:rsidP="002A241F">
            <w:pPr>
              <w:rPr>
                <w:rFonts w:cs="Arial"/>
                <w:b/>
                <w:bCs/>
                <w:sz w:val="16"/>
                <w:szCs w:val="16"/>
                <w:lang w:val="en-US"/>
              </w:rPr>
            </w:pPr>
            <w:proofErr w:type="spellStart"/>
            <w:r w:rsidRPr="00F80676">
              <w:rPr>
                <w:rFonts w:cs="Arial"/>
                <w:b/>
                <w:bCs/>
                <w:sz w:val="16"/>
                <w:szCs w:val="16"/>
              </w:rPr>
              <w:t>他のリソース</w:t>
            </w:r>
            <w:proofErr w:type="spellEnd"/>
          </w:p>
        </w:tc>
        <w:tc>
          <w:tcPr>
            <w:tcW w:w="13043" w:type="dxa"/>
            <w:gridSpan w:val="5"/>
            <w:shd w:val="clear" w:color="auto" w:fill="auto"/>
            <w:vAlign w:val="center"/>
          </w:tcPr>
          <w:p w14:paraId="3318DA04" w14:textId="24A29D18" w:rsidR="002A241F" w:rsidRPr="00F80676" w:rsidRDefault="002A241F" w:rsidP="002A241F">
            <w:pPr>
              <w:rPr>
                <w:rStyle w:val="Hyperlink"/>
                <w:rFonts w:cs="Arial"/>
                <w:color w:val="000000" w:themeColor="text1"/>
                <w:sz w:val="16"/>
                <w:szCs w:val="16"/>
              </w:rPr>
            </w:pPr>
            <w:r w:rsidRPr="00F80676">
              <w:rPr>
                <w:rStyle w:val="Hyperlink"/>
                <w:rFonts w:cs="Arial"/>
                <w:color w:val="000000" w:themeColor="text1"/>
                <w:sz w:val="16"/>
                <w:szCs w:val="16"/>
                <w:lang w:eastAsia="ja-JP"/>
              </w:rPr>
              <w:t>気候関連リスクと機会のガイダンスおよび事例は、</w:t>
            </w:r>
            <w:r w:rsidRPr="00F80676">
              <w:rPr>
                <w:rStyle w:val="Hyperlink"/>
                <w:rFonts w:cs="Arial"/>
                <w:sz w:val="16"/>
                <w:szCs w:val="16"/>
                <w:lang w:eastAsia="ja-JP"/>
              </w:rPr>
              <w:t>気候関連財務情報開示タスクフォース</w:t>
            </w:r>
            <w:r w:rsidR="001E1CA8" w:rsidRPr="00F80676">
              <w:rPr>
                <w:rStyle w:val="Hyperlink"/>
                <w:rFonts w:cs="Arial"/>
                <w:sz w:val="16"/>
                <w:szCs w:val="16"/>
                <w:lang w:eastAsia="ja-JP"/>
              </w:rPr>
              <w:t>（</w:t>
            </w:r>
            <w:r w:rsidRPr="00F80676">
              <w:rPr>
                <w:rStyle w:val="Hyperlink"/>
                <w:rFonts w:cs="Arial"/>
                <w:sz w:val="16"/>
                <w:szCs w:val="16"/>
                <w:lang w:eastAsia="ja-JP"/>
              </w:rPr>
              <w:t>TCFD</w:t>
            </w:r>
            <w:r w:rsidR="001E1CA8" w:rsidRPr="00F80676">
              <w:rPr>
                <w:rStyle w:val="Hyperlink"/>
                <w:rFonts w:cs="Arial"/>
                <w:sz w:val="16"/>
                <w:szCs w:val="16"/>
                <w:lang w:eastAsia="ja-JP"/>
              </w:rPr>
              <w:t>）</w:t>
            </w:r>
            <w:r w:rsidRPr="00F80676">
              <w:rPr>
                <w:rStyle w:val="Hyperlink"/>
                <w:rFonts w:cs="Arial"/>
                <w:sz w:val="16"/>
                <w:szCs w:val="16"/>
                <w:lang w:eastAsia="ja-JP"/>
              </w:rPr>
              <w:t>の提言</w:t>
            </w:r>
            <w:r w:rsidR="001E1CA8" w:rsidRPr="00F80676">
              <w:rPr>
                <w:rStyle w:val="Hyperlink"/>
                <w:rFonts w:cs="Arial"/>
                <w:sz w:val="16"/>
                <w:szCs w:val="16"/>
                <w:lang w:eastAsia="ja-JP"/>
              </w:rPr>
              <w:t>（</w:t>
            </w:r>
            <w:hyperlink r:id="rId152" w:history="1">
              <w:r w:rsidRPr="00F80676">
                <w:rPr>
                  <w:rStyle w:val="Hyperlink"/>
                  <w:rFonts w:cs="Arial"/>
                  <w:sz w:val="16"/>
                  <w:szCs w:val="16"/>
                </w:rPr>
                <w:t>Recommendations of the Task Force on Climate-related Financial Disclosures</w:t>
              </w:r>
            </w:hyperlink>
            <w:r w:rsidR="00B412A2" w:rsidRPr="00F80676">
              <w:rPr>
                <w:rStyle w:val="Hyperlink"/>
                <w:rFonts w:cs="Arial"/>
                <w:sz w:val="16"/>
                <w:szCs w:val="16"/>
                <w:lang w:eastAsia="ja-JP"/>
              </w:rPr>
              <w:t>）</w:t>
            </w:r>
            <w:r w:rsidRPr="00F80676">
              <w:rPr>
                <w:rStyle w:val="Hyperlink"/>
                <w:rFonts w:cs="Arial"/>
                <w:color w:val="000000" w:themeColor="text1"/>
                <w:sz w:val="16"/>
                <w:szCs w:val="16"/>
                <w:lang w:eastAsia="ja-JP"/>
              </w:rPr>
              <w:t>およびその</w:t>
            </w:r>
            <w:r w:rsidRPr="00F80676">
              <w:rPr>
                <w:rStyle w:val="Hyperlink"/>
                <w:rFonts w:cs="Arial"/>
                <w:sz w:val="16"/>
                <w:szCs w:val="16"/>
                <w:lang w:eastAsia="ja-JP"/>
              </w:rPr>
              <w:t>付属書：</w:t>
            </w:r>
            <w:r w:rsidRPr="00F80676">
              <w:rPr>
                <w:rStyle w:val="Hyperlink"/>
                <w:rFonts w:cs="Arial"/>
                <w:sz w:val="16"/>
                <w:szCs w:val="16"/>
                <w:lang w:eastAsia="ja-JP"/>
              </w:rPr>
              <w:t>TCFD</w:t>
            </w:r>
            <w:r w:rsidRPr="00F80676">
              <w:rPr>
                <w:rStyle w:val="Hyperlink"/>
                <w:rFonts w:cs="Arial"/>
                <w:sz w:val="16"/>
                <w:szCs w:val="16"/>
                <w:lang w:eastAsia="ja-JP"/>
              </w:rPr>
              <w:t>提言の実施</w:t>
            </w:r>
            <w:r w:rsidR="001E1CA8" w:rsidRPr="00F80676">
              <w:rPr>
                <w:rStyle w:val="Hyperlink"/>
                <w:rFonts w:cs="Arial"/>
                <w:sz w:val="16"/>
                <w:szCs w:val="16"/>
                <w:lang w:eastAsia="ja-JP"/>
              </w:rPr>
              <w:t>（</w:t>
            </w:r>
            <w:hyperlink r:id="rId153" w:history="1">
              <w:r w:rsidRPr="00F80676">
                <w:rPr>
                  <w:rStyle w:val="Hyperlink"/>
                  <w:rFonts w:cs="Arial"/>
                  <w:sz w:val="16"/>
                  <w:szCs w:val="16"/>
                </w:rPr>
                <w:t>Annex: Implementing the Recommendations of the TCFD</w:t>
              </w:r>
            </w:hyperlink>
            <w:r w:rsidR="001E1CA8" w:rsidRPr="00F80676">
              <w:rPr>
                <w:rStyle w:val="Hyperlink"/>
                <w:rFonts w:cs="Arial"/>
                <w:sz w:val="16"/>
                <w:szCs w:val="16"/>
                <w:lang w:eastAsia="ja-JP"/>
              </w:rPr>
              <w:t>）</w:t>
            </w:r>
            <w:r w:rsidRPr="00F80676">
              <w:rPr>
                <w:rStyle w:val="Hyperlink"/>
                <w:rFonts w:cs="Arial"/>
                <w:color w:val="000000" w:themeColor="text1"/>
                <w:sz w:val="16"/>
                <w:szCs w:val="16"/>
                <w:lang w:eastAsia="ja-JP"/>
              </w:rPr>
              <w:t>を</w:t>
            </w:r>
            <w:r w:rsidR="00DD6D67" w:rsidRPr="00F80676">
              <w:rPr>
                <w:rStyle w:val="Hyperlink"/>
                <w:rFonts w:cs="Arial"/>
                <w:color w:val="000000" w:themeColor="text1"/>
                <w:sz w:val="16"/>
                <w:szCs w:val="16"/>
                <w:lang w:eastAsia="ja-JP"/>
              </w:rPr>
              <w:t>参照してください</w:t>
            </w:r>
            <w:r w:rsidRPr="00F80676">
              <w:rPr>
                <w:rStyle w:val="Hyperlink"/>
                <w:rFonts w:cs="Arial"/>
                <w:color w:val="000000" w:themeColor="text1"/>
                <w:sz w:val="16"/>
                <w:szCs w:val="16"/>
                <w:lang w:eastAsia="ja-JP"/>
              </w:rPr>
              <w:t>。</w:t>
            </w:r>
          </w:p>
          <w:p w14:paraId="5B70A930" w14:textId="77777777" w:rsidR="002A241F" w:rsidRPr="00F80676" w:rsidRDefault="002A241F" w:rsidP="002A241F">
            <w:pPr>
              <w:rPr>
                <w:rStyle w:val="Hyperlink"/>
                <w:rFonts w:cs="Arial"/>
                <w:color w:val="000000" w:themeColor="text1"/>
                <w:sz w:val="16"/>
                <w:szCs w:val="16"/>
              </w:rPr>
            </w:pPr>
          </w:p>
          <w:p w14:paraId="0C177932" w14:textId="21744B84" w:rsidR="002A241F" w:rsidRPr="00F80676" w:rsidRDefault="002A241F" w:rsidP="002A241F">
            <w:pPr>
              <w:rPr>
                <w:rStyle w:val="Hyperlink"/>
                <w:rFonts w:cs="Arial"/>
                <w:color w:val="000000" w:themeColor="text1"/>
              </w:rPr>
            </w:pPr>
            <w:r w:rsidRPr="00F80676">
              <w:rPr>
                <w:rStyle w:val="Hyperlink"/>
                <w:rFonts w:cs="Arial"/>
                <w:sz w:val="16"/>
                <w:szCs w:val="16"/>
                <w:lang w:eastAsia="ja-JP"/>
              </w:rPr>
              <w:t>気候財務リスクフォーラムガイド</w:t>
            </w:r>
            <w:r w:rsidRPr="00F80676">
              <w:rPr>
                <w:rStyle w:val="Hyperlink"/>
                <w:rFonts w:cs="Arial"/>
                <w:sz w:val="16"/>
                <w:szCs w:val="16"/>
                <w:lang w:eastAsia="ja-JP"/>
              </w:rPr>
              <w:t>2020</w:t>
            </w:r>
            <w:r w:rsidRPr="00F80676">
              <w:rPr>
                <w:rStyle w:val="Hyperlink"/>
                <w:rFonts w:cs="Arial"/>
                <w:sz w:val="16"/>
                <w:szCs w:val="16"/>
                <w:lang w:eastAsia="ja-JP"/>
              </w:rPr>
              <w:t>：開示編</w:t>
            </w:r>
            <w:r w:rsidR="001E1CA8" w:rsidRPr="00F80676">
              <w:rPr>
                <w:rStyle w:val="Hyperlink"/>
                <w:rFonts w:cs="Arial"/>
                <w:sz w:val="16"/>
                <w:szCs w:val="16"/>
                <w:lang w:eastAsia="ja-JP"/>
              </w:rPr>
              <w:t>（</w:t>
            </w:r>
            <w:hyperlink r:id="rId154" w:history="1">
              <w:r w:rsidRPr="00F80676">
                <w:rPr>
                  <w:rStyle w:val="Hyperlink"/>
                  <w:rFonts w:cs="Arial"/>
                  <w:sz w:val="16"/>
                  <w:szCs w:val="16"/>
                </w:rPr>
                <w:t>Climate Financial Risk Forum Guide 2020: Disclosures Chapter</w:t>
              </w:r>
            </w:hyperlink>
            <w:r w:rsidR="001E1CA8" w:rsidRPr="00F80676">
              <w:rPr>
                <w:rStyle w:val="Hyperlink"/>
                <w:rFonts w:cs="Arial"/>
                <w:sz w:val="16"/>
                <w:szCs w:val="16"/>
                <w:lang w:eastAsia="ja-JP"/>
              </w:rPr>
              <w:t>）</w:t>
            </w:r>
            <w:r w:rsidRPr="00F80676">
              <w:rPr>
                <w:rStyle w:val="Hyperlink"/>
                <w:rFonts w:cs="Arial"/>
                <w:color w:val="000000" w:themeColor="text1"/>
                <w:sz w:val="16"/>
                <w:szCs w:val="16"/>
                <w:lang w:eastAsia="ja-JP"/>
              </w:rPr>
              <w:t>も</w:t>
            </w:r>
            <w:r w:rsidR="00DD6D67" w:rsidRPr="00F80676">
              <w:rPr>
                <w:rStyle w:val="Hyperlink"/>
                <w:rFonts w:cs="Arial"/>
                <w:color w:val="000000" w:themeColor="text1"/>
                <w:sz w:val="16"/>
                <w:szCs w:val="16"/>
                <w:lang w:eastAsia="ja-JP"/>
              </w:rPr>
              <w:t>参照してください</w:t>
            </w:r>
            <w:r w:rsidRPr="00F80676">
              <w:rPr>
                <w:rStyle w:val="Hyperlink"/>
                <w:rFonts w:cs="Arial"/>
                <w:color w:val="000000" w:themeColor="text1"/>
                <w:sz w:val="16"/>
                <w:szCs w:val="16"/>
                <w:lang w:eastAsia="ja-JP"/>
              </w:rPr>
              <w:t>。</w:t>
            </w:r>
          </w:p>
        </w:tc>
      </w:tr>
      <w:tr w:rsidR="002A241F" w:rsidRPr="00F80676" w14:paraId="56C7A692" w14:textId="77777777" w:rsidTr="002A241F">
        <w:trPr>
          <w:trHeight w:val="300"/>
        </w:trPr>
        <w:tc>
          <w:tcPr>
            <w:tcW w:w="1841" w:type="dxa"/>
            <w:shd w:val="clear" w:color="auto" w:fill="auto"/>
            <w:vAlign w:val="center"/>
          </w:tcPr>
          <w:p w14:paraId="0CD4589D" w14:textId="77777777" w:rsidR="002A241F" w:rsidRPr="00F80676" w:rsidRDefault="002A241F" w:rsidP="002A241F">
            <w:pPr>
              <w:rPr>
                <w:rFonts w:cs="Arial"/>
                <w:b/>
                <w:bCs/>
                <w:sz w:val="16"/>
                <w:szCs w:val="16"/>
              </w:rPr>
            </w:pPr>
            <w:proofErr w:type="spellStart"/>
            <w:r w:rsidRPr="00F80676">
              <w:rPr>
                <w:rFonts w:cs="Arial"/>
                <w:b/>
                <w:bCs/>
                <w:sz w:val="16"/>
                <w:szCs w:val="16"/>
              </w:rPr>
              <w:t>他の基準の参照</w:t>
            </w:r>
            <w:proofErr w:type="spellEnd"/>
          </w:p>
        </w:tc>
        <w:tc>
          <w:tcPr>
            <w:tcW w:w="13043" w:type="dxa"/>
            <w:gridSpan w:val="5"/>
            <w:shd w:val="clear" w:color="auto" w:fill="auto"/>
            <w:vAlign w:val="center"/>
          </w:tcPr>
          <w:p w14:paraId="49582D1E" w14:textId="3BAB8CDC" w:rsidR="002A241F" w:rsidRPr="00F80676" w:rsidRDefault="002A241F" w:rsidP="002A241F">
            <w:pPr>
              <w:rPr>
                <w:rStyle w:val="Hyperlink"/>
                <w:rFonts w:cs="Arial"/>
                <w:color w:val="000000" w:themeColor="text1"/>
              </w:rPr>
            </w:pPr>
            <w:r w:rsidRPr="00F80676">
              <w:rPr>
                <w:rStyle w:val="Hyperlink"/>
                <w:rFonts w:cs="Arial"/>
                <w:color w:val="000000" w:themeColor="text1"/>
                <w:sz w:val="16"/>
                <w:szCs w:val="16"/>
                <w:lang w:eastAsia="ja-JP"/>
              </w:rPr>
              <w:t>TCFD</w:t>
            </w:r>
            <w:r w:rsidRPr="00F80676">
              <w:rPr>
                <w:rStyle w:val="Hyperlink"/>
                <w:rFonts w:cs="Arial"/>
                <w:color w:val="000000" w:themeColor="text1"/>
                <w:sz w:val="16"/>
                <w:szCs w:val="16"/>
                <w:lang w:eastAsia="ja-JP"/>
              </w:rPr>
              <w:t>提言：</w:t>
            </w:r>
            <w:proofErr w:type="spellStart"/>
            <w:r w:rsidRPr="00F80676">
              <w:rPr>
                <w:rStyle w:val="Hyperlink"/>
                <w:rFonts w:cs="Arial"/>
                <w:color w:val="000000" w:themeColor="text1"/>
                <w:sz w:val="16"/>
                <w:szCs w:val="16"/>
              </w:rPr>
              <w:t>メトリクスとターゲット</w:t>
            </w:r>
            <w:proofErr w:type="spellEnd"/>
            <w:r w:rsidRPr="00F80676">
              <w:rPr>
                <w:rStyle w:val="Hyperlink"/>
                <w:rFonts w:cs="Arial"/>
                <w:color w:val="000000" w:themeColor="text1"/>
                <w:sz w:val="16"/>
                <w:szCs w:val="16"/>
                <w:lang w:eastAsia="ja-JP"/>
              </w:rPr>
              <w:t>a</w:t>
            </w:r>
            <w:r w:rsidR="001E1CA8" w:rsidRPr="00F80676">
              <w:rPr>
                <w:rStyle w:val="Hyperlink"/>
                <w:rFonts w:cs="Arial"/>
                <w:color w:val="000000" w:themeColor="text1"/>
                <w:sz w:val="16"/>
                <w:szCs w:val="16"/>
              </w:rPr>
              <w:t>）</w:t>
            </w:r>
            <w:r w:rsidR="001E1CA8" w:rsidRPr="00F80676">
              <w:rPr>
                <w:rStyle w:val="Hyperlink"/>
                <w:rFonts w:cs="Arial"/>
                <w:color w:val="000000" w:themeColor="text1"/>
                <w:sz w:val="16"/>
                <w:szCs w:val="16"/>
                <w:lang w:eastAsia="ja-JP"/>
              </w:rPr>
              <w:t>（</w:t>
            </w:r>
            <w:r w:rsidRPr="00F80676">
              <w:rPr>
                <w:rStyle w:val="Hyperlink"/>
                <w:rFonts w:cs="Arial"/>
                <w:color w:val="000000" w:themeColor="text1"/>
                <w:sz w:val="16"/>
                <w:szCs w:val="16"/>
                <w:lang w:eastAsia="ja-JP"/>
              </w:rPr>
              <w:t>TCFD Recommendations: Metrics and targets a</w:t>
            </w:r>
            <w:r w:rsidR="001E1CA8" w:rsidRPr="00F80676">
              <w:rPr>
                <w:rStyle w:val="Hyperlink"/>
                <w:rFonts w:cs="Arial"/>
                <w:color w:val="000000" w:themeColor="text1"/>
                <w:sz w:val="16"/>
                <w:szCs w:val="16"/>
                <w:lang w:eastAsia="ja-JP"/>
              </w:rPr>
              <w:t>）</w:t>
            </w:r>
          </w:p>
        </w:tc>
      </w:tr>
      <w:tr w:rsidR="002A241F" w:rsidRPr="00F80676" w14:paraId="04DF0190" w14:textId="77777777" w:rsidTr="002A241F">
        <w:trPr>
          <w:trHeight w:val="300"/>
        </w:trPr>
        <w:tc>
          <w:tcPr>
            <w:tcW w:w="14884" w:type="dxa"/>
            <w:gridSpan w:val="6"/>
            <w:shd w:val="clear" w:color="auto" w:fill="0070C0"/>
            <w:vAlign w:val="center"/>
          </w:tcPr>
          <w:p w14:paraId="444E249A" w14:textId="77777777" w:rsidR="002A241F" w:rsidRPr="00F80676" w:rsidRDefault="002A241F" w:rsidP="002A241F">
            <w:pPr>
              <w:rPr>
                <w:rFonts w:cs="Arial"/>
                <w:color w:val="FFFFFF" w:themeColor="background1"/>
                <w:sz w:val="16"/>
                <w:szCs w:val="16"/>
              </w:rPr>
            </w:pPr>
            <w:proofErr w:type="spellStart"/>
            <w:r w:rsidRPr="00F80676">
              <w:rPr>
                <w:rFonts w:cs="Arial"/>
                <w:b/>
                <w:bCs/>
                <w:color w:val="FFFFFF" w:themeColor="background1"/>
                <w:sz w:val="18"/>
                <w:szCs w:val="18"/>
                <w:lang w:val="en-US" w:eastAsia="en-GB"/>
              </w:rPr>
              <w:t>ロジック</w:t>
            </w:r>
            <w:proofErr w:type="spellEnd"/>
          </w:p>
        </w:tc>
      </w:tr>
      <w:tr w:rsidR="002A241F" w:rsidRPr="00F80676" w14:paraId="02B35C12" w14:textId="77777777" w:rsidTr="002A241F">
        <w:trPr>
          <w:trHeight w:val="300"/>
        </w:trPr>
        <w:tc>
          <w:tcPr>
            <w:tcW w:w="1841" w:type="dxa"/>
            <w:shd w:val="clear" w:color="auto" w:fill="auto"/>
            <w:vAlign w:val="center"/>
          </w:tcPr>
          <w:p w14:paraId="7A4BAE13" w14:textId="77777777" w:rsidR="002A241F" w:rsidRPr="00F80676" w:rsidRDefault="002A241F" w:rsidP="002A241F">
            <w:pPr>
              <w:rPr>
                <w:rFonts w:cs="Arial"/>
                <w:b/>
                <w:bCs/>
                <w:sz w:val="16"/>
                <w:szCs w:val="16"/>
              </w:rPr>
            </w:pPr>
            <w:proofErr w:type="spellStart"/>
            <w:r w:rsidRPr="00F80676">
              <w:rPr>
                <w:rFonts w:cs="Arial"/>
                <w:b/>
                <w:bCs/>
                <w:sz w:val="16"/>
                <w:szCs w:val="16"/>
              </w:rPr>
              <w:t>依存関係</w:t>
            </w:r>
            <w:proofErr w:type="spellEnd"/>
          </w:p>
        </w:tc>
        <w:tc>
          <w:tcPr>
            <w:tcW w:w="13043" w:type="dxa"/>
            <w:gridSpan w:val="5"/>
            <w:shd w:val="clear" w:color="auto" w:fill="auto"/>
            <w:vAlign w:val="center"/>
          </w:tcPr>
          <w:p w14:paraId="44621B05" w14:textId="77777777" w:rsidR="002A241F" w:rsidRPr="00F80676" w:rsidRDefault="002A241F" w:rsidP="002A241F">
            <w:pPr>
              <w:rPr>
                <w:rFonts w:cs="Arial"/>
                <w:color w:val="000000" w:themeColor="text1"/>
                <w:sz w:val="16"/>
                <w:szCs w:val="16"/>
                <w:lang w:val="en-US"/>
              </w:rPr>
            </w:pPr>
            <w:proofErr w:type="spellStart"/>
            <w:r w:rsidRPr="00F80676">
              <w:rPr>
                <w:rFonts w:cs="Arial"/>
                <w:color w:val="000000" w:themeColor="text1"/>
                <w:sz w:val="16"/>
                <w:szCs w:val="16"/>
                <w:lang w:val="en-US"/>
              </w:rPr>
              <w:t>該当なし</w:t>
            </w:r>
            <w:proofErr w:type="spellEnd"/>
          </w:p>
        </w:tc>
      </w:tr>
      <w:tr w:rsidR="002A241F" w:rsidRPr="00F80676" w14:paraId="05D4FBD3" w14:textId="77777777" w:rsidTr="002A241F">
        <w:trPr>
          <w:trHeight w:val="300"/>
        </w:trPr>
        <w:tc>
          <w:tcPr>
            <w:tcW w:w="1841" w:type="dxa"/>
            <w:shd w:val="clear" w:color="auto" w:fill="auto"/>
            <w:vAlign w:val="center"/>
          </w:tcPr>
          <w:p w14:paraId="35DFDC6E" w14:textId="77777777" w:rsidR="002A241F" w:rsidRPr="00F80676" w:rsidRDefault="002A241F" w:rsidP="002A241F">
            <w:pPr>
              <w:rPr>
                <w:rFonts w:cs="Arial"/>
                <w:b/>
                <w:bCs/>
                <w:sz w:val="16"/>
                <w:szCs w:val="16"/>
              </w:rPr>
            </w:pPr>
            <w:proofErr w:type="spellStart"/>
            <w:r w:rsidRPr="00F80676">
              <w:rPr>
                <w:rFonts w:cs="Arial"/>
                <w:b/>
                <w:bCs/>
                <w:sz w:val="16"/>
                <w:szCs w:val="16"/>
              </w:rPr>
              <w:t>ゲートウェイ</w:t>
            </w:r>
            <w:proofErr w:type="spellEnd"/>
          </w:p>
        </w:tc>
        <w:tc>
          <w:tcPr>
            <w:tcW w:w="13043" w:type="dxa"/>
            <w:gridSpan w:val="5"/>
            <w:shd w:val="clear" w:color="auto" w:fill="auto"/>
            <w:vAlign w:val="center"/>
          </w:tcPr>
          <w:p w14:paraId="68184326" w14:textId="77692ED3" w:rsidR="002A241F" w:rsidRPr="00F80676" w:rsidRDefault="001E1CA8" w:rsidP="002A241F">
            <w:pPr>
              <w:rPr>
                <w:rFonts w:cs="Arial"/>
                <w:color w:val="000000" w:themeColor="text1"/>
                <w:sz w:val="16"/>
                <w:szCs w:val="16"/>
                <w:lang w:val="en-US" w:eastAsia="ja-JP"/>
              </w:rPr>
            </w:pPr>
            <w:r w:rsidRPr="00F80676">
              <w:rPr>
                <w:rFonts w:cs="Arial"/>
                <w:color w:val="000000" w:themeColor="text1"/>
                <w:sz w:val="16"/>
                <w:szCs w:val="16"/>
                <w:lang w:val="en-US" w:eastAsia="ja-JP"/>
              </w:rPr>
              <w:t>［</w:t>
            </w:r>
            <w:r w:rsidR="002A241F" w:rsidRPr="00F80676">
              <w:rPr>
                <w:rFonts w:cs="Arial"/>
                <w:color w:val="000000" w:themeColor="text1"/>
                <w:sz w:val="16"/>
                <w:szCs w:val="16"/>
                <w:lang w:val="en-US" w:eastAsia="ja-JP"/>
              </w:rPr>
              <w:t>ISP 39.1</w:t>
            </w:r>
            <w:r w:rsidR="00A2504D" w:rsidRPr="00F80676">
              <w:rPr>
                <w:rFonts w:cs="Arial"/>
                <w:color w:val="000000" w:themeColor="text1"/>
                <w:sz w:val="16"/>
                <w:szCs w:val="16"/>
                <w:lang w:val="en-US" w:eastAsia="ja-JP"/>
              </w:rPr>
              <w:t>］</w:t>
            </w:r>
            <w:r w:rsidR="002A241F" w:rsidRPr="00F80676">
              <w:rPr>
                <w:rFonts w:cs="Arial"/>
                <w:color w:val="000000" w:themeColor="text1"/>
                <w:sz w:val="16"/>
                <w:szCs w:val="16"/>
                <w:lang w:val="en-US" w:eastAsia="ja-JP"/>
              </w:rPr>
              <w:t>は、</w:t>
            </w:r>
            <w:r w:rsidRPr="00F80676">
              <w:rPr>
                <w:rFonts w:cs="Arial"/>
                <w:color w:val="000000" w:themeColor="text1"/>
                <w:sz w:val="16"/>
                <w:szCs w:val="16"/>
                <w:lang w:val="en-US" w:eastAsia="ja-JP"/>
              </w:rPr>
              <w:t>［</w:t>
            </w:r>
            <w:r w:rsidR="002A241F" w:rsidRPr="00F80676">
              <w:rPr>
                <w:rFonts w:cs="Arial"/>
                <w:color w:val="000000" w:themeColor="text1"/>
                <w:sz w:val="16"/>
                <w:szCs w:val="16"/>
                <w:lang w:val="en-US" w:eastAsia="ja-JP"/>
              </w:rPr>
              <w:t>ISP 39</w:t>
            </w:r>
            <w:r w:rsidR="00A2504D" w:rsidRPr="00F80676">
              <w:rPr>
                <w:rFonts w:cs="Arial"/>
                <w:color w:val="000000" w:themeColor="text1"/>
                <w:sz w:val="16"/>
                <w:szCs w:val="16"/>
                <w:lang w:val="en-US" w:eastAsia="ja-JP"/>
              </w:rPr>
              <w:t>］</w:t>
            </w:r>
            <w:r w:rsidR="002A241F" w:rsidRPr="00F80676">
              <w:rPr>
                <w:rFonts w:cs="Arial"/>
                <w:sz w:val="16"/>
                <w:szCs w:val="16"/>
                <w:lang w:val="en-US" w:eastAsia="ja-JP"/>
              </w:rPr>
              <w:t>で選択肢</w:t>
            </w:r>
            <w:r w:rsidRPr="00F80676">
              <w:rPr>
                <w:rFonts w:cs="Arial"/>
                <w:sz w:val="16"/>
                <w:szCs w:val="16"/>
                <w:lang w:val="en-US" w:eastAsia="ja-JP"/>
              </w:rPr>
              <w:t>（</w:t>
            </w:r>
            <w:r w:rsidR="002A241F" w:rsidRPr="00F80676">
              <w:rPr>
                <w:rFonts w:cs="Arial"/>
                <w:sz w:val="16"/>
                <w:szCs w:val="16"/>
                <w:lang w:val="en-US" w:eastAsia="ja-JP"/>
              </w:rPr>
              <w:t>A</w:t>
            </w:r>
            <w:r w:rsidRPr="00F80676">
              <w:rPr>
                <w:rFonts w:cs="Arial"/>
                <w:sz w:val="16"/>
                <w:szCs w:val="16"/>
                <w:lang w:val="en-US" w:eastAsia="ja-JP"/>
              </w:rPr>
              <w:t>）</w:t>
            </w:r>
            <w:r w:rsidR="00E250DA" w:rsidRPr="00F80676">
              <w:rPr>
                <w:rFonts w:cs="Arial"/>
                <w:sz w:val="16"/>
                <w:szCs w:val="16"/>
                <w:lang w:val="en-US" w:eastAsia="ja-JP"/>
              </w:rPr>
              <w:t>〜</w:t>
            </w:r>
            <w:r w:rsidRPr="00F80676">
              <w:rPr>
                <w:rFonts w:cs="Arial"/>
                <w:sz w:val="16"/>
                <w:szCs w:val="16"/>
                <w:lang w:val="en-US" w:eastAsia="ja-JP"/>
              </w:rPr>
              <w:t>（</w:t>
            </w:r>
            <w:r w:rsidR="002A241F" w:rsidRPr="00F80676">
              <w:rPr>
                <w:rFonts w:cs="Arial"/>
                <w:sz w:val="16"/>
                <w:szCs w:val="16"/>
                <w:lang w:val="en-US" w:eastAsia="ja-JP"/>
              </w:rPr>
              <w:t>D</w:t>
            </w:r>
            <w:r w:rsidRPr="00F80676">
              <w:rPr>
                <w:rFonts w:cs="Arial"/>
                <w:sz w:val="16"/>
                <w:szCs w:val="16"/>
                <w:lang w:val="en-US" w:eastAsia="ja-JP"/>
              </w:rPr>
              <w:t>）</w:t>
            </w:r>
            <w:r w:rsidR="002A241F" w:rsidRPr="00F80676">
              <w:rPr>
                <w:rFonts w:cs="Arial"/>
                <w:sz w:val="16"/>
                <w:szCs w:val="16"/>
                <w:lang w:val="en-US" w:eastAsia="ja-JP"/>
              </w:rPr>
              <w:t>のいずれかが選択された</w:t>
            </w:r>
            <w:r w:rsidR="002A241F" w:rsidRPr="00F80676">
              <w:rPr>
                <w:rFonts w:cs="Arial"/>
                <w:color w:val="000000" w:themeColor="text1"/>
                <w:sz w:val="16"/>
                <w:szCs w:val="16"/>
                <w:lang w:val="en-US" w:eastAsia="ja-JP"/>
              </w:rPr>
              <w:t>場合、報告に適用され、選択された選択肢</w:t>
            </w:r>
            <w:r w:rsidRPr="00F80676">
              <w:rPr>
                <w:rFonts w:cs="Arial"/>
                <w:color w:val="000000" w:themeColor="text1"/>
                <w:sz w:val="16"/>
                <w:szCs w:val="16"/>
                <w:lang w:val="en-US" w:eastAsia="ja-JP"/>
              </w:rPr>
              <w:t>（</w:t>
            </w:r>
            <w:r w:rsidR="004049C3" w:rsidRPr="00F80676">
              <w:rPr>
                <w:rFonts w:cs="Arial"/>
                <w:color w:val="000000" w:themeColor="text1"/>
                <w:sz w:val="16"/>
                <w:szCs w:val="16"/>
                <w:lang w:val="en-US" w:eastAsia="ja-JP"/>
              </w:rPr>
              <w:t>自由回答</w:t>
            </w:r>
            <w:r w:rsidR="002A241F" w:rsidRPr="00F80676">
              <w:rPr>
                <w:rFonts w:cs="Arial"/>
                <w:color w:val="000000" w:themeColor="text1"/>
                <w:sz w:val="16"/>
                <w:szCs w:val="16"/>
                <w:lang w:val="en-US" w:eastAsia="ja-JP"/>
              </w:rPr>
              <w:t>の説明部分を含みます</w:t>
            </w:r>
            <w:r w:rsidRPr="00F80676">
              <w:rPr>
                <w:rFonts w:cs="Arial"/>
                <w:color w:val="000000" w:themeColor="text1"/>
                <w:sz w:val="16"/>
                <w:szCs w:val="16"/>
                <w:lang w:val="en-US" w:eastAsia="ja-JP"/>
              </w:rPr>
              <w:t>）</w:t>
            </w:r>
            <w:r w:rsidR="002A241F" w:rsidRPr="00F80676">
              <w:rPr>
                <w:rFonts w:cs="Arial"/>
                <w:color w:val="000000" w:themeColor="text1"/>
                <w:sz w:val="16"/>
                <w:szCs w:val="16"/>
                <w:lang w:val="en-US" w:eastAsia="ja-JP"/>
              </w:rPr>
              <w:t>が</w:t>
            </w:r>
            <w:r w:rsidRPr="00F80676">
              <w:rPr>
                <w:rFonts w:cs="Arial"/>
                <w:color w:val="000000" w:themeColor="text1"/>
                <w:sz w:val="16"/>
                <w:szCs w:val="16"/>
                <w:lang w:val="en-US" w:eastAsia="ja-JP"/>
              </w:rPr>
              <w:t>［</w:t>
            </w:r>
            <w:r w:rsidR="0006236D">
              <w:rPr>
                <w:rFonts w:cs="Arial" w:hint="eastAsia"/>
                <w:color w:val="000000" w:themeColor="text1"/>
                <w:sz w:val="16"/>
                <w:szCs w:val="16"/>
                <w:lang w:val="en-US" w:eastAsia="ja-JP"/>
              </w:rPr>
              <w:t>I</w:t>
            </w:r>
            <w:r w:rsidR="0006236D">
              <w:rPr>
                <w:rFonts w:cs="Arial"/>
                <w:color w:val="000000" w:themeColor="text1"/>
                <w:sz w:val="16"/>
                <w:szCs w:val="16"/>
                <w:lang w:val="en-US" w:eastAsia="ja-JP"/>
              </w:rPr>
              <w:t xml:space="preserve">SP </w:t>
            </w:r>
            <w:r w:rsidR="002A241F" w:rsidRPr="00F80676">
              <w:rPr>
                <w:rFonts w:cs="Arial"/>
                <w:color w:val="000000" w:themeColor="text1"/>
                <w:sz w:val="16"/>
                <w:szCs w:val="16"/>
                <w:lang w:val="en-US" w:eastAsia="ja-JP"/>
              </w:rPr>
              <w:t>39.1</w:t>
            </w:r>
            <w:r w:rsidR="00A2504D" w:rsidRPr="00F80676">
              <w:rPr>
                <w:rFonts w:cs="Arial"/>
                <w:color w:val="000000" w:themeColor="text1"/>
                <w:sz w:val="16"/>
                <w:szCs w:val="16"/>
                <w:lang w:val="en-US" w:eastAsia="ja-JP"/>
              </w:rPr>
              <w:t>］</w:t>
            </w:r>
            <w:r w:rsidR="002A241F" w:rsidRPr="00F80676">
              <w:rPr>
                <w:rFonts w:cs="Arial"/>
                <w:color w:val="000000" w:themeColor="text1"/>
                <w:sz w:val="16"/>
                <w:szCs w:val="16"/>
                <w:lang w:val="en-US" w:eastAsia="ja-JP"/>
              </w:rPr>
              <w:t>に事前入力されます。</w:t>
            </w:r>
          </w:p>
        </w:tc>
      </w:tr>
      <w:tr w:rsidR="002A241F" w:rsidRPr="00F80676" w14:paraId="23D44CB1" w14:textId="77777777" w:rsidTr="002A241F">
        <w:trPr>
          <w:trHeight w:val="300"/>
        </w:trPr>
        <w:tc>
          <w:tcPr>
            <w:tcW w:w="14884" w:type="dxa"/>
            <w:gridSpan w:val="6"/>
            <w:shd w:val="clear" w:color="auto" w:fill="0070C0"/>
            <w:vAlign w:val="center"/>
          </w:tcPr>
          <w:p w14:paraId="56CD7A29" w14:textId="77777777" w:rsidR="002A241F" w:rsidRPr="00F80676" w:rsidRDefault="002A241F" w:rsidP="002A241F">
            <w:pPr>
              <w:rPr>
                <w:rFonts w:cs="Arial"/>
                <w:b/>
                <w:bCs/>
                <w:color w:val="FFFFFF" w:themeColor="background1"/>
                <w:sz w:val="18"/>
                <w:szCs w:val="18"/>
                <w:lang w:val="en-US" w:eastAsia="en-GB"/>
              </w:rPr>
            </w:pPr>
            <w:proofErr w:type="spellStart"/>
            <w:r w:rsidRPr="00F80676">
              <w:rPr>
                <w:rFonts w:cs="Arial"/>
                <w:b/>
                <w:bCs/>
                <w:color w:val="FFFFFF" w:themeColor="background1"/>
                <w:sz w:val="18"/>
                <w:szCs w:val="18"/>
                <w:lang w:val="en-US" w:eastAsia="en-GB"/>
              </w:rPr>
              <w:t>評価</w:t>
            </w:r>
            <w:proofErr w:type="spellEnd"/>
          </w:p>
        </w:tc>
      </w:tr>
      <w:tr w:rsidR="002A241F" w:rsidRPr="00F80676" w14:paraId="5C8C6663" w14:textId="77777777" w:rsidTr="002A241F">
        <w:trPr>
          <w:trHeight w:val="354"/>
        </w:trPr>
        <w:tc>
          <w:tcPr>
            <w:tcW w:w="14884" w:type="dxa"/>
            <w:gridSpan w:val="6"/>
            <w:shd w:val="clear" w:color="auto" w:fill="auto"/>
            <w:vAlign w:val="center"/>
          </w:tcPr>
          <w:p w14:paraId="228ED4F4" w14:textId="77777777" w:rsidR="002A241F" w:rsidRPr="00F80676" w:rsidRDefault="002A241F" w:rsidP="002A241F">
            <w:pPr>
              <w:rPr>
                <w:rFonts w:cs="Arial"/>
                <w:bCs/>
                <w:sz w:val="16"/>
                <w:szCs w:val="16"/>
                <w:lang w:val="en-US"/>
              </w:rPr>
            </w:pPr>
            <w:proofErr w:type="spellStart"/>
            <w:r w:rsidRPr="00F80676">
              <w:rPr>
                <w:rFonts w:cs="Arial"/>
                <w:bCs/>
                <w:color w:val="000000" w:themeColor="text1"/>
                <w:sz w:val="16"/>
                <w:szCs w:val="16"/>
                <w:lang w:val="en-US"/>
              </w:rPr>
              <w:t>評価対象外</w:t>
            </w:r>
            <w:proofErr w:type="spellEnd"/>
          </w:p>
        </w:tc>
      </w:tr>
    </w:tbl>
    <w:p w14:paraId="1140C453" w14:textId="77777777" w:rsidR="002A241F" w:rsidRPr="00F80676" w:rsidRDefault="002A241F" w:rsidP="002A241F">
      <w:pPr>
        <w:spacing w:after="160" w:line="259" w:lineRule="auto"/>
        <w:rPr>
          <w:rFonts w:cs="Arial"/>
        </w:rPr>
      </w:pPr>
      <w:r w:rsidRPr="00F80676">
        <w:rPr>
          <w:rFonts w:cs="Arial"/>
        </w:rPr>
        <w:br w:type="page"/>
      </w:r>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1"/>
        <w:gridCol w:w="1559"/>
        <w:gridCol w:w="2296"/>
        <w:gridCol w:w="539"/>
        <w:gridCol w:w="1758"/>
        <w:gridCol w:w="2297"/>
        <w:gridCol w:w="623"/>
        <w:gridCol w:w="1674"/>
        <w:gridCol w:w="311"/>
        <w:gridCol w:w="1986"/>
      </w:tblGrid>
      <w:tr w:rsidR="002A241F" w:rsidRPr="00F80676" w14:paraId="747FDDC1" w14:textId="77777777" w:rsidTr="002A241F">
        <w:trPr>
          <w:trHeight w:val="380"/>
        </w:trPr>
        <w:tc>
          <w:tcPr>
            <w:tcW w:w="1841" w:type="dxa"/>
            <w:vMerge w:val="restart"/>
            <w:shd w:val="clear" w:color="auto" w:fill="F2F2F2" w:themeFill="background1" w:themeFillShade="F2"/>
            <w:vAlign w:val="center"/>
            <w:hideMark/>
          </w:tcPr>
          <w:p w14:paraId="7CB86E41" w14:textId="77777777" w:rsidR="002A241F" w:rsidRPr="00F80676" w:rsidRDefault="002A241F" w:rsidP="002A241F">
            <w:pPr>
              <w:spacing w:line="240" w:lineRule="auto"/>
              <w:jc w:val="center"/>
              <w:textAlignment w:val="baseline"/>
              <w:rPr>
                <w:rFonts w:cs="Arial"/>
                <w:b/>
                <w:sz w:val="14"/>
                <w:szCs w:val="14"/>
                <w:lang w:val="en-US" w:eastAsia="en-GB"/>
              </w:rPr>
            </w:pPr>
            <w:proofErr w:type="spellStart"/>
            <w:r w:rsidRPr="00F80676">
              <w:rPr>
                <w:rFonts w:cs="Arial"/>
                <w:b/>
                <w:sz w:val="14"/>
                <w:szCs w:val="14"/>
                <w:lang w:val="en-US" w:eastAsia="en-GB"/>
              </w:rPr>
              <w:t>指標</w:t>
            </w:r>
            <w:proofErr w:type="spellEnd"/>
            <w:r w:rsidRPr="00F80676">
              <w:rPr>
                <w:rFonts w:cs="Arial"/>
                <w:b/>
                <w:sz w:val="14"/>
                <w:szCs w:val="14"/>
                <w:lang w:val="en-US" w:eastAsia="en-GB"/>
              </w:rPr>
              <w:t>ID</w:t>
            </w:r>
          </w:p>
          <w:p w14:paraId="4A6AA61A" w14:textId="77777777" w:rsidR="002A241F" w:rsidRPr="00F80676" w:rsidRDefault="002A241F" w:rsidP="002A241F">
            <w:pPr>
              <w:spacing w:line="240" w:lineRule="auto"/>
              <w:jc w:val="center"/>
              <w:textAlignment w:val="baseline"/>
              <w:rPr>
                <w:rFonts w:cs="Arial"/>
                <w:b/>
                <w:sz w:val="10"/>
                <w:szCs w:val="10"/>
                <w:lang w:val="en-US" w:eastAsia="en-GB"/>
              </w:rPr>
            </w:pPr>
          </w:p>
          <w:p w14:paraId="78732243" w14:textId="192504C0" w:rsidR="002A241F" w:rsidRPr="00F80676" w:rsidRDefault="002A241F" w:rsidP="002A241F">
            <w:pPr>
              <w:pStyle w:val="Indicatorsubsection"/>
              <w:rPr>
                <w:rFonts w:eastAsia="MS PGothic"/>
              </w:rPr>
            </w:pPr>
            <w:bookmarkStart w:id="104" w:name="_Toc58335142"/>
            <w:r w:rsidRPr="00F80676">
              <w:rPr>
                <w:rFonts w:eastAsia="MS PGothic"/>
              </w:rPr>
              <w:t>ISP 39.1</w:t>
            </w:r>
            <w:bookmarkEnd w:id="104"/>
          </w:p>
        </w:tc>
        <w:tc>
          <w:tcPr>
            <w:tcW w:w="1559" w:type="dxa"/>
            <w:shd w:val="clear" w:color="auto" w:fill="F2F2F2" w:themeFill="background1" w:themeFillShade="F2"/>
            <w:vAlign w:val="center"/>
            <w:hideMark/>
          </w:tcPr>
          <w:p w14:paraId="73F656FA" w14:textId="77777777" w:rsidR="002A241F" w:rsidRPr="00F80676" w:rsidRDefault="002A241F" w:rsidP="002A241F">
            <w:pPr>
              <w:spacing w:line="240" w:lineRule="auto"/>
              <w:textAlignment w:val="baseline"/>
              <w:rPr>
                <w:rFonts w:cs="Arial"/>
                <w:sz w:val="14"/>
                <w:szCs w:val="14"/>
                <w:lang w:eastAsia="en-GB"/>
              </w:rPr>
            </w:pPr>
            <w:proofErr w:type="spellStart"/>
            <w:r w:rsidRPr="00F80676">
              <w:rPr>
                <w:rFonts w:cs="Arial"/>
                <w:b/>
                <w:sz w:val="14"/>
                <w:szCs w:val="14"/>
                <w:lang w:val="en-US" w:eastAsia="en-GB"/>
              </w:rPr>
              <w:t>依存関係</w:t>
            </w:r>
            <w:proofErr w:type="spellEnd"/>
          </w:p>
        </w:tc>
        <w:tc>
          <w:tcPr>
            <w:tcW w:w="2835" w:type="dxa"/>
            <w:gridSpan w:val="2"/>
            <w:shd w:val="clear" w:color="auto" w:fill="F2F2F2" w:themeFill="background1" w:themeFillShade="F2"/>
            <w:vAlign w:val="center"/>
          </w:tcPr>
          <w:p w14:paraId="4C73B1BA" w14:textId="77777777" w:rsidR="002A241F" w:rsidRPr="00F80676" w:rsidRDefault="002A241F" w:rsidP="002A241F">
            <w:pPr>
              <w:spacing w:line="240" w:lineRule="auto"/>
              <w:textAlignment w:val="baseline"/>
              <w:rPr>
                <w:rFonts w:cs="Arial"/>
                <w:sz w:val="14"/>
                <w:szCs w:val="14"/>
                <w:lang w:eastAsia="en-GB"/>
              </w:rPr>
            </w:pPr>
            <w:r w:rsidRPr="00F80676">
              <w:rPr>
                <w:rFonts w:cs="Arial"/>
                <w:b/>
                <w:bCs/>
                <w:sz w:val="22"/>
                <w:szCs w:val="22"/>
              </w:rPr>
              <w:t>ISP 39</w:t>
            </w:r>
          </w:p>
        </w:tc>
        <w:tc>
          <w:tcPr>
            <w:tcW w:w="4678" w:type="dxa"/>
            <w:gridSpan w:val="3"/>
            <w:vMerge w:val="restart"/>
            <w:shd w:val="clear" w:color="auto" w:fill="F2F2F2" w:themeFill="background1" w:themeFillShade="F2"/>
            <w:vAlign w:val="center"/>
          </w:tcPr>
          <w:p w14:paraId="0D75FE9F" w14:textId="77777777" w:rsidR="002A241F" w:rsidRPr="00F80676" w:rsidRDefault="002A241F" w:rsidP="002A241F">
            <w:pPr>
              <w:spacing w:line="240" w:lineRule="auto"/>
              <w:jc w:val="center"/>
              <w:textAlignment w:val="baseline"/>
              <w:rPr>
                <w:rFonts w:cs="Arial"/>
                <w:sz w:val="14"/>
                <w:szCs w:val="14"/>
                <w:lang w:eastAsia="ja-JP"/>
              </w:rPr>
            </w:pPr>
            <w:r w:rsidRPr="00F80676">
              <w:rPr>
                <w:rFonts w:cs="Arial"/>
                <w:b/>
                <w:sz w:val="14"/>
                <w:szCs w:val="14"/>
                <w:lang w:val="en-US" w:eastAsia="ja-JP"/>
              </w:rPr>
              <w:t>サブセクション</w:t>
            </w:r>
          </w:p>
          <w:p w14:paraId="02B5C945" w14:textId="77777777" w:rsidR="002A241F" w:rsidRPr="00F80676" w:rsidRDefault="002A241F" w:rsidP="002A241F">
            <w:pPr>
              <w:spacing w:line="240" w:lineRule="auto"/>
              <w:jc w:val="center"/>
              <w:textAlignment w:val="baseline"/>
              <w:rPr>
                <w:rFonts w:cs="Arial"/>
                <w:sz w:val="14"/>
                <w:szCs w:val="14"/>
                <w:lang w:eastAsia="ja-JP"/>
              </w:rPr>
            </w:pPr>
          </w:p>
          <w:p w14:paraId="12F715B0" w14:textId="77777777" w:rsidR="002A241F" w:rsidRPr="00F80676" w:rsidRDefault="002A241F" w:rsidP="002A241F">
            <w:pPr>
              <w:jc w:val="center"/>
              <w:rPr>
                <w:rFonts w:cs="Arial"/>
                <w:sz w:val="18"/>
                <w:szCs w:val="18"/>
                <w:lang w:eastAsia="ja-JP"/>
              </w:rPr>
            </w:pPr>
            <w:r w:rsidRPr="00F80676">
              <w:rPr>
                <w:rFonts w:cs="Arial"/>
                <w:b/>
                <w:bCs/>
                <w:sz w:val="22"/>
                <w:szCs w:val="22"/>
                <w:lang w:eastAsia="ja-JP"/>
              </w:rPr>
              <w:t>メトリクスとターゲット：物理的リスク</w:t>
            </w:r>
          </w:p>
        </w:tc>
        <w:tc>
          <w:tcPr>
            <w:tcW w:w="1985" w:type="dxa"/>
            <w:gridSpan w:val="2"/>
            <w:vMerge w:val="restart"/>
            <w:shd w:val="clear" w:color="auto" w:fill="F2F2F2" w:themeFill="background1" w:themeFillShade="F2"/>
            <w:vAlign w:val="center"/>
            <w:hideMark/>
          </w:tcPr>
          <w:p w14:paraId="2C07CE91" w14:textId="77777777" w:rsidR="002A241F" w:rsidRPr="00F80676" w:rsidRDefault="002A241F" w:rsidP="002A241F">
            <w:pPr>
              <w:spacing w:line="240" w:lineRule="auto"/>
              <w:jc w:val="center"/>
              <w:textAlignment w:val="baseline"/>
              <w:rPr>
                <w:rFonts w:cs="Arial"/>
                <w:b/>
                <w:bCs/>
                <w:sz w:val="14"/>
                <w:szCs w:val="14"/>
                <w:lang w:val="en-US" w:eastAsia="en-GB"/>
              </w:rPr>
            </w:pPr>
            <w:r w:rsidRPr="00F80676">
              <w:rPr>
                <w:rFonts w:cs="Arial"/>
                <w:b/>
                <w:bCs/>
                <w:sz w:val="14"/>
                <w:szCs w:val="14"/>
                <w:lang w:val="en-US" w:eastAsia="en-GB"/>
              </w:rPr>
              <w:t>PRI</w:t>
            </w:r>
            <w:proofErr w:type="spellStart"/>
            <w:r w:rsidRPr="00F80676">
              <w:rPr>
                <w:rFonts w:cs="Arial"/>
                <w:b/>
                <w:bCs/>
                <w:sz w:val="14"/>
                <w:szCs w:val="14"/>
                <w:lang w:val="en-US" w:eastAsia="en-GB"/>
              </w:rPr>
              <w:t>原則</w:t>
            </w:r>
            <w:proofErr w:type="spellEnd"/>
          </w:p>
          <w:p w14:paraId="428C620C" w14:textId="77777777" w:rsidR="002A241F" w:rsidRPr="00F80676" w:rsidRDefault="002A241F" w:rsidP="002A241F">
            <w:pPr>
              <w:spacing w:line="240" w:lineRule="auto"/>
              <w:jc w:val="center"/>
              <w:textAlignment w:val="baseline"/>
              <w:rPr>
                <w:rFonts w:cs="Arial"/>
                <w:b/>
                <w:bCs/>
                <w:sz w:val="14"/>
                <w:szCs w:val="14"/>
                <w:lang w:val="en-US" w:eastAsia="en-GB"/>
              </w:rPr>
            </w:pPr>
          </w:p>
          <w:p w14:paraId="1E9A4A3E" w14:textId="77777777" w:rsidR="002A241F" w:rsidRPr="00F80676" w:rsidRDefault="002A241F" w:rsidP="002A241F">
            <w:pPr>
              <w:spacing w:line="240" w:lineRule="auto"/>
              <w:jc w:val="center"/>
              <w:textAlignment w:val="baseline"/>
              <w:rPr>
                <w:rFonts w:cs="Arial"/>
                <w:sz w:val="18"/>
                <w:szCs w:val="18"/>
                <w:lang w:eastAsia="en-GB"/>
              </w:rPr>
            </w:pPr>
            <w:proofErr w:type="spellStart"/>
            <w:r w:rsidRPr="00F80676">
              <w:rPr>
                <w:rFonts w:cs="Arial"/>
                <w:b/>
                <w:bCs/>
                <w:sz w:val="22"/>
                <w:szCs w:val="22"/>
                <w:lang w:val="en-US" w:eastAsia="en-GB"/>
              </w:rPr>
              <w:t>一般</w:t>
            </w:r>
            <w:proofErr w:type="spellEnd"/>
          </w:p>
        </w:tc>
        <w:tc>
          <w:tcPr>
            <w:tcW w:w="1986" w:type="dxa"/>
            <w:vMerge w:val="restart"/>
            <w:shd w:val="clear" w:color="auto" w:fill="A6A6A6" w:themeFill="background1" w:themeFillShade="A6"/>
            <w:tcMar>
              <w:top w:w="113" w:type="dxa"/>
              <w:left w:w="113" w:type="dxa"/>
              <w:bottom w:w="113" w:type="dxa"/>
              <w:right w:w="113" w:type="dxa"/>
            </w:tcMar>
            <w:vAlign w:val="center"/>
            <w:hideMark/>
          </w:tcPr>
          <w:p w14:paraId="201EE4DF" w14:textId="77777777" w:rsidR="002A241F" w:rsidRPr="00F80676" w:rsidRDefault="002A241F" w:rsidP="002A241F">
            <w:pPr>
              <w:spacing w:line="240" w:lineRule="auto"/>
              <w:jc w:val="center"/>
              <w:textAlignment w:val="baseline"/>
              <w:rPr>
                <w:rFonts w:cs="Arial"/>
                <w:b/>
                <w:bCs/>
                <w:color w:val="FFFFFF" w:themeColor="background1"/>
                <w:sz w:val="14"/>
                <w:szCs w:val="14"/>
                <w:lang w:val="en-US" w:eastAsia="ja-JP"/>
              </w:rPr>
            </w:pPr>
            <w:r w:rsidRPr="00F80676">
              <w:rPr>
                <w:rFonts w:cs="Arial"/>
                <w:b/>
                <w:bCs/>
                <w:color w:val="FFFFFF" w:themeColor="background1"/>
                <w:sz w:val="14"/>
                <w:szCs w:val="14"/>
                <w:lang w:val="en-US" w:eastAsia="ja-JP"/>
              </w:rPr>
              <w:t>指標種別</w:t>
            </w:r>
          </w:p>
          <w:p w14:paraId="5C3F0944" w14:textId="77777777" w:rsidR="002A241F" w:rsidRPr="00F80676" w:rsidRDefault="002A241F" w:rsidP="002A241F">
            <w:pPr>
              <w:spacing w:line="240" w:lineRule="auto"/>
              <w:jc w:val="center"/>
              <w:textAlignment w:val="baseline"/>
              <w:rPr>
                <w:rFonts w:cs="Arial"/>
                <w:b/>
                <w:bCs/>
                <w:color w:val="FFFFFF" w:themeColor="background1"/>
                <w:sz w:val="14"/>
                <w:szCs w:val="14"/>
                <w:lang w:val="en-US" w:eastAsia="ja-JP"/>
              </w:rPr>
            </w:pPr>
          </w:p>
          <w:p w14:paraId="79534FC4" w14:textId="77777777" w:rsidR="002A241F" w:rsidRPr="00F80676" w:rsidRDefault="002A241F" w:rsidP="002A241F">
            <w:pPr>
              <w:spacing w:line="240" w:lineRule="auto"/>
              <w:jc w:val="center"/>
              <w:textAlignment w:val="baseline"/>
              <w:rPr>
                <w:rFonts w:cs="Arial"/>
                <w:color w:val="FFFFFF" w:themeColor="background1"/>
                <w:sz w:val="32"/>
                <w:szCs w:val="32"/>
                <w:lang w:eastAsia="ja-JP"/>
              </w:rPr>
            </w:pPr>
            <w:r w:rsidRPr="00F80676">
              <w:rPr>
                <w:rFonts w:cs="Arial"/>
                <w:b/>
                <w:color w:val="FFFFFF" w:themeColor="background1"/>
                <w:sz w:val="32"/>
                <w:szCs w:val="32"/>
                <w:lang w:val="en-US" w:eastAsia="ja-JP"/>
              </w:rPr>
              <w:t>プラス</w:t>
            </w:r>
          </w:p>
          <w:p w14:paraId="0C27F8C9" w14:textId="77777777" w:rsidR="002A241F" w:rsidRPr="00F80676" w:rsidRDefault="002A241F" w:rsidP="002A241F">
            <w:pPr>
              <w:spacing w:line="240" w:lineRule="auto"/>
              <w:jc w:val="center"/>
              <w:textAlignment w:val="baseline"/>
              <w:rPr>
                <w:rFonts w:cs="Arial"/>
                <w:color w:val="FFFFFF" w:themeColor="background1"/>
                <w:sz w:val="18"/>
                <w:szCs w:val="18"/>
                <w:lang w:eastAsia="ja-JP"/>
              </w:rPr>
            </w:pPr>
            <w:r w:rsidRPr="00F80676">
              <w:rPr>
                <w:rFonts w:cs="Arial"/>
                <w:b/>
                <w:bCs/>
                <w:color w:val="FFFFFF" w:themeColor="background1"/>
                <w:sz w:val="10"/>
                <w:szCs w:val="10"/>
                <w:lang w:val="en-US" w:eastAsia="ja-JP"/>
              </w:rPr>
              <w:t>自主開示</w:t>
            </w:r>
          </w:p>
        </w:tc>
      </w:tr>
      <w:tr w:rsidR="002A241F" w:rsidRPr="00F80676" w14:paraId="267B664E" w14:textId="77777777" w:rsidTr="002A241F">
        <w:trPr>
          <w:trHeight w:val="380"/>
        </w:trPr>
        <w:tc>
          <w:tcPr>
            <w:tcW w:w="1841" w:type="dxa"/>
            <w:vMerge/>
            <w:shd w:val="clear" w:color="auto" w:fill="FFC000" w:themeFill="accent4"/>
            <w:vAlign w:val="center"/>
          </w:tcPr>
          <w:p w14:paraId="686B31CB" w14:textId="77777777" w:rsidR="002A241F" w:rsidRPr="00F80676" w:rsidRDefault="002A241F" w:rsidP="002A241F">
            <w:pPr>
              <w:spacing w:line="240" w:lineRule="auto"/>
              <w:jc w:val="center"/>
              <w:textAlignment w:val="baseline"/>
              <w:rPr>
                <w:rFonts w:cs="Arial"/>
                <w:b/>
                <w:sz w:val="14"/>
                <w:szCs w:val="14"/>
                <w:lang w:val="en-US" w:eastAsia="ja-JP"/>
              </w:rPr>
            </w:pPr>
          </w:p>
        </w:tc>
        <w:tc>
          <w:tcPr>
            <w:tcW w:w="1559" w:type="dxa"/>
            <w:shd w:val="clear" w:color="auto" w:fill="F2F2F2" w:themeFill="background1" w:themeFillShade="F2"/>
            <w:vAlign w:val="center"/>
          </w:tcPr>
          <w:p w14:paraId="73621C2C" w14:textId="77777777" w:rsidR="002A241F" w:rsidRPr="00F80676" w:rsidRDefault="002A241F" w:rsidP="002A241F">
            <w:pPr>
              <w:spacing w:line="240" w:lineRule="auto"/>
              <w:textAlignment w:val="baseline"/>
              <w:rPr>
                <w:rFonts w:cs="Arial"/>
                <w:b/>
                <w:sz w:val="14"/>
                <w:szCs w:val="14"/>
                <w:lang w:val="en-US" w:eastAsia="en-GB"/>
              </w:rPr>
            </w:pPr>
            <w:proofErr w:type="spellStart"/>
            <w:r w:rsidRPr="00F80676">
              <w:rPr>
                <w:rFonts w:cs="Arial"/>
                <w:b/>
                <w:sz w:val="14"/>
                <w:szCs w:val="14"/>
                <w:lang w:val="en-US" w:eastAsia="en-GB"/>
              </w:rPr>
              <w:t>ゲートウェイ</w:t>
            </w:r>
            <w:proofErr w:type="spellEnd"/>
          </w:p>
        </w:tc>
        <w:tc>
          <w:tcPr>
            <w:tcW w:w="2835" w:type="dxa"/>
            <w:gridSpan w:val="2"/>
            <w:shd w:val="clear" w:color="auto" w:fill="F2F2F2" w:themeFill="background1" w:themeFillShade="F2"/>
            <w:vAlign w:val="center"/>
          </w:tcPr>
          <w:p w14:paraId="15DFC59D" w14:textId="77777777" w:rsidR="002A241F" w:rsidRPr="00F80676" w:rsidRDefault="002A241F" w:rsidP="002A241F">
            <w:pPr>
              <w:spacing w:line="240" w:lineRule="auto"/>
              <w:textAlignment w:val="baseline"/>
              <w:rPr>
                <w:rFonts w:cs="Arial"/>
                <w:b/>
                <w:sz w:val="14"/>
                <w:szCs w:val="14"/>
                <w:lang w:val="en-US" w:eastAsia="en-GB"/>
              </w:rPr>
            </w:pPr>
            <w:proofErr w:type="spellStart"/>
            <w:r w:rsidRPr="00F80676">
              <w:rPr>
                <w:rFonts w:cs="Arial"/>
                <w:b/>
                <w:bCs/>
                <w:sz w:val="22"/>
                <w:szCs w:val="22"/>
              </w:rPr>
              <w:t>該当なし</w:t>
            </w:r>
            <w:proofErr w:type="spellEnd"/>
          </w:p>
        </w:tc>
        <w:tc>
          <w:tcPr>
            <w:tcW w:w="4678" w:type="dxa"/>
            <w:gridSpan w:val="3"/>
            <w:vMerge/>
            <w:shd w:val="clear" w:color="auto" w:fill="DFF5F9"/>
            <w:vAlign w:val="center"/>
          </w:tcPr>
          <w:p w14:paraId="44ACD4CD" w14:textId="77777777" w:rsidR="002A241F" w:rsidRPr="00F80676" w:rsidRDefault="002A241F" w:rsidP="002A241F">
            <w:pPr>
              <w:spacing w:line="240" w:lineRule="auto"/>
              <w:jc w:val="center"/>
              <w:textAlignment w:val="baseline"/>
              <w:rPr>
                <w:rFonts w:cs="Arial"/>
                <w:b/>
                <w:sz w:val="14"/>
                <w:szCs w:val="14"/>
                <w:lang w:val="en-US" w:eastAsia="en-GB"/>
              </w:rPr>
            </w:pPr>
          </w:p>
        </w:tc>
        <w:tc>
          <w:tcPr>
            <w:tcW w:w="1985" w:type="dxa"/>
            <w:gridSpan w:val="2"/>
            <w:vMerge/>
            <w:shd w:val="clear" w:color="auto" w:fill="DFF5F9"/>
            <w:vAlign w:val="center"/>
          </w:tcPr>
          <w:p w14:paraId="356CA23A" w14:textId="77777777" w:rsidR="002A241F" w:rsidRPr="00F80676" w:rsidRDefault="002A241F" w:rsidP="002A241F">
            <w:pPr>
              <w:spacing w:line="240" w:lineRule="auto"/>
              <w:jc w:val="center"/>
              <w:textAlignment w:val="baseline"/>
              <w:rPr>
                <w:rFonts w:cs="Arial"/>
                <w:b/>
                <w:bCs/>
                <w:sz w:val="14"/>
                <w:szCs w:val="14"/>
                <w:lang w:val="en-US" w:eastAsia="en-GB"/>
              </w:rPr>
            </w:pPr>
          </w:p>
        </w:tc>
        <w:tc>
          <w:tcPr>
            <w:tcW w:w="1986" w:type="dxa"/>
            <w:vMerge/>
            <w:shd w:val="clear" w:color="auto" w:fill="A6A6A6" w:themeFill="background1" w:themeFillShade="A6"/>
            <w:tcMar>
              <w:top w:w="113" w:type="dxa"/>
              <w:left w:w="113" w:type="dxa"/>
              <w:bottom w:w="113" w:type="dxa"/>
              <w:right w:w="113" w:type="dxa"/>
            </w:tcMar>
            <w:vAlign w:val="center"/>
          </w:tcPr>
          <w:p w14:paraId="2398582C" w14:textId="77777777" w:rsidR="002A241F" w:rsidRPr="00F80676" w:rsidRDefault="002A241F" w:rsidP="002A241F">
            <w:pPr>
              <w:spacing w:line="240" w:lineRule="auto"/>
              <w:jc w:val="center"/>
              <w:textAlignment w:val="baseline"/>
              <w:rPr>
                <w:rFonts w:cs="Arial"/>
                <w:b/>
                <w:bCs/>
                <w:color w:val="FFFFFF" w:themeColor="background1"/>
                <w:sz w:val="14"/>
                <w:szCs w:val="14"/>
                <w:lang w:val="en-US" w:eastAsia="en-GB"/>
              </w:rPr>
            </w:pPr>
          </w:p>
        </w:tc>
      </w:tr>
      <w:tr w:rsidR="002A241F" w:rsidRPr="00F80676" w14:paraId="7E5AF9AD" w14:textId="77777777" w:rsidTr="002A241F">
        <w:trPr>
          <w:trHeight w:val="567"/>
        </w:trPr>
        <w:tc>
          <w:tcPr>
            <w:tcW w:w="14884" w:type="dxa"/>
            <w:gridSpan w:val="10"/>
            <w:shd w:val="clear" w:color="auto" w:fill="FFFFFF" w:themeFill="background1"/>
            <w:tcMar>
              <w:top w:w="113" w:type="dxa"/>
              <w:left w:w="113" w:type="dxa"/>
              <w:bottom w:w="113" w:type="dxa"/>
              <w:right w:w="113" w:type="dxa"/>
            </w:tcMar>
            <w:vAlign w:val="center"/>
            <w:hideMark/>
          </w:tcPr>
          <w:p w14:paraId="67107B67" w14:textId="77777777" w:rsidR="002A241F" w:rsidRPr="00F80676" w:rsidRDefault="002A241F" w:rsidP="002A241F">
            <w:pPr>
              <w:spacing w:line="276" w:lineRule="auto"/>
              <w:textAlignment w:val="baseline"/>
              <w:rPr>
                <w:rFonts w:cs="Arial"/>
                <w:lang w:eastAsia="ja-JP"/>
              </w:rPr>
            </w:pPr>
            <w:r w:rsidRPr="00F80676">
              <w:rPr>
                <w:rFonts w:cs="Arial"/>
                <w:b/>
                <w:lang w:val="en-US" w:eastAsia="ja-JP"/>
              </w:rPr>
              <w:t>物理的リスクのモニタリングと管理のために貴組織が特定したメトリクスの詳細を提供してください。</w:t>
            </w:r>
          </w:p>
        </w:tc>
      </w:tr>
      <w:tr w:rsidR="002A241F" w:rsidRPr="00F80676" w14:paraId="4C172F84" w14:textId="77777777" w:rsidTr="002A241F">
        <w:trPr>
          <w:trHeight w:val="27"/>
        </w:trPr>
        <w:tc>
          <w:tcPr>
            <w:tcW w:w="3400" w:type="dxa"/>
            <w:gridSpan w:val="2"/>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hideMark/>
          </w:tcPr>
          <w:p w14:paraId="03296B32" w14:textId="77777777" w:rsidR="002A241F" w:rsidRPr="00F80676" w:rsidRDefault="002A241F" w:rsidP="002A241F">
            <w:pPr>
              <w:spacing w:line="276" w:lineRule="auto"/>
              <w:textAlignment w:val="baseline"/>
              <w:rPr>
                <w:rFonts w:cs="Arial"/>
                <w:szCs w:val="16"/>
                <w:lang w:eastAsia="ja-JP"/>
              </w:rPr>
            </w:pPr>
          </w:p>
        </w:tc>
        <w:tc>
          <w:tcPr>
            <w:tcW w:w="2296" w:type="dxa"/>
            <w:tcBorders>
              <w:bottom w:val="single" w:sz="6" w:space="0" w:color="A6A6A6" w:themeColor="background1" w:themeShade="A6"/>
            </w:tcBorders>
            <w:shd w:val="clear" w:color="auto" w:fill="F2F2F2" w:themeFill="background1" w:themeFillShade="F2"/>
            <w:vAlign w:val="center"/>
          </w:tcPr>
          <w:p w14:paraId="67020EB1" w14:textId="73C1590E" w:rsidR="002A241F" w:rsidRPr="00F80676" w:rsidRDefault="002A241F" w:rsidP="002A241F">
            <w:pPr>
              <w:spacing w:line="276" w:lineRule="auto"/>
              <w:textAlignment w:val="baseline"/>
              <w:rPr>
                <w:rFonts w:cs="Arial"/>
                <w:b/>
                <w:szCs w:val="16"/>
                <w:lang w:eastAsia="en-GB"/>
              </w:rPr>
            </w:pPr>
            <w:r w:rsidRPr="00F80676">
              <w:rPr>
                <w:rFonts w:cs="Arial"/>
                <w:b/>
                <w:lang w:eastAsia="ja-JP"/>
              </w:rPr>
              <w:t>対</w:t>
            </w:r>
            <w:r w:rsidRPr="00F80676">
              <w:rPr>
                <w:rFonts w:cs="Arial"/>
                <w:b/>
                <w:lang w:eastAsia="ja-JP"/>
              </w:rPr>
              <w:t>AUM</w:t>
            </w:r>
            <w:r w:rsidRPr="00F80676">
              <w:rPr>
                <w:rFonts w:cs="Arial"/>
                <w:b/>
                <w:lang w:eastAsia="ja-JP"/>
              </w:rPr>
              <w:t>比率</w:t>
            </w:r>
          </w:p>
        </w:tc>
        <w:tc>
          <w:tcPr>
            <w:tcW w:w="2297" w:type="dxa"/>
            <w:gridSpan w:val="2"/>
            <w:tcBorders>
              <w:bottom w:val="single" w:sz="6" w:space="0" w:color="A6A6A6" w:themeColor="background1" w:themeShade="A6"/>
            </w:tcBorders>
            <w:shd w:val="clear" w:color="auto" w:fill="F2F2F2" w:themeFill="background1" w:themeFillShade="F2"/>
            <w:vAlign w:val="center"/>
          </w:tcPr>
          <w:p w14:paraId="54FA789D" w14:textId="77777777" w:rsidR="002A241F" w:rsidRPr="00F80676" w:rsidRDefault="002A241F" w:rsidP="002A241F">
            <w:pPr>
              <w:spacing w:line="276" w:lineRule="auto"/>
              <w:textAlignment w:val="baseline"/>
              <w:rPr>
                <w:rFonts w:cs="Arial"/>
                <w:b/>
                <w:szCs w:val="16"/>
                <w:lang w:eastAsia="en-GB"/>
              </w:rPr>
            </w:pPr>
            <w:r w:rsidRPr="00F80676">
              <w:rPr>
                <w:rFonts w:cs="Arial"/>
                <w:b/>
                <w:lang w:eastAsia="ja-JP"/>
              </w:rPr>
              <w:t>目的</w:t>
            </w:r>
          </w:p>
        </w:tc>
        <w:tc>
          <w:tcPr>
            <w:tcW w:w="2297" w:type="dxa"/>
            <w:tcBorders>
              <w:bottom w:val="single" w:sz="6" w:space="0" w:color="A6A6A6" w:themeColor="background1" w:themeShade="A6"/>
            </w:tcBorders>
            <w:shd w:val="clear" w:color="auto" w:fill="F2F2F2" w:themeFill="background1" w:themeFillShade="F2"/>
            <w:vAlign w:val="center"/>
          </w:tcPr>
          <w:p w14:paraId="27F2077D" w14:textId="77777777" w:rsidR="002A241F" w:rsidRPr="00F80676" w:rsidRDefault="002A241F" w:rsidP="002A241F">
            <w:pPr>
              <w:spacing w:line="276" w:lineRule="auto"/>
              <w:textAlignment w:val="baseline"/>
              <w:rPr>
                <w:rFonts w:cs="Arial"/>
                <w:b/>
                <w:szCs w:val="16"/>
                <w:lang w:eastAsia="en-GB"/>
              </w:rPr>
            </w:pPr>
            <w:r w:rsidRPr="00F80676">
              <w:rPr>
                <w:rFonts w:cs="Arial"/>
                <w:b/>
                <w:lang w:eastAsia="ja-JP"/>
              </w:rPr>
              <w:t>メトリクスの単位</w:t>
            </w:r>
          </w:p>
        </w:tc>
        <w:tc>
          <w:tcPr>
            <w:tcW w:w="2297" w:type="dxa"/>
            <w:gridSpan w:val="2"/>
            <w:tcBorders>
              <w:bottom w:val="single" w:sz="6" w:space="0" w:color="A6A6A6" w:themeColor="background1" w:themeShade="A6"/>
            </w:tcBorders>
            <w:shd w:val="clear" w:color="auto" w:fill="F2F2F2" w:themeFill="background1" w:themeFillShade="F2"/>
            <w:vAlign w:val="center"/>
          </w:tcPr>
          <w:p w14:paraId="0B1601D5" w14:textId="77777777" w:rsidR="002A241F" w:rsidRPr="00F80676" w:rsidRDefault="002A241F" w:rsidP="002A241F">
            <w:pPr>
              <w:spacing w:line="276" w:lineRule="auto"/>
              <w:textAlignment w:val="baseline"/>
              <w:rPr>
                <w:rFonts w:cs="Arial"/>
                <w:b/>
                <w:szCs w:val="16"/>
                <w:lang w:eastAsia="en-GB"/>
              </w:rPr>
            </w:pPr>
            <w:r w:rsidRPr="00F80676">
              <w:rPr>
                <w:rFonts w:cs="Arial"/>
                <w:b/>
                <w:lang w:eastAsia="ja-JP"/>
              </w:rPr>
              <w:t>方法</w:t>
            </w:r>
          </w:p>
        </w:tc>
        <w:tc>
          <w:tcPr>
            <w:tcW w:w="2297" w:type="dxa"/>
            <w:gridSpan w:val="2"/>
            <w:tcBorders>
              <w:bottom w:val="single" w:sz="6" w:space="0" w:color="A6A6A6" w:themeColor="background1" w:themeShade="A6"/>
            </w:tcBorders>
            <w:shd w:val="clear" w:color="auto" w:fill="F2F2F2" w:themeFill="background1" w:themeFillShade="F2"/>
            <w:vAlign w:val="center"/>
          </w:tcPr>
          <w:p w14:paraId="6650FD6D" w14:textId="1C58959A" w:rsidR="002A241F" w:rsidRPr="00F80676" w:rsidRDefault="005A3DAA" w:rsidP="002A241F">
            <w:pPr>
              <w:spacing w:line="276" w:lineRule="auto"/>
              <w:textAlignment w:val="baseline"/>
              <w:rPr>
                <w:rFonts w:cs="Arial"/>
                <w:b/>
                <w:szCs w:val="16"/>
                <w:lang w:eastAsia="en-GB"/>
              </w:rPr>
            </w:pPr>
            <w:r>
              <w:rPr>
                <w:rFonts w:cs="Arial" w:hint="eastAsia"/>
                <w:b/>
                <w:lang w:eastAsia="ja-JP"/>
              </w:rPr>
              <w:t>開示された</w:t>
            </w:r>
            <w:r w:rsidR="002A241F" w:rsidRPr="00F80676">
              <w:rPr>
                <w:rFonts w:cs="Arial"/>
                <w:b/>
                <w:lang w:eastAsia="ja-JP"/>
              </w:rPr>
              <w:t>値</w:t>
            </w:r>
          </w:p>
        </w:tc>
      </w:tr>
      <w:tr w:rsidR="002A241F" w:rsidRPr="00F80676" w14:paraId="232E58C7" w14:textId="77777777" w:rsidTr="002A241F">
        <w:trPr>
          <w:trHeight w:val="465"/>
        </w:trPr>
        <w:tc>
          <w:tcPr>
            <w:tcW w:w="3400" w:type="dxa"/>
            <w:gridSpan w:val="2"/>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3086AA87" w14:textId="3F47B45B" w:rsidR="002A241F" w:rsidRPr="00F80676" w:rsidRDefault="001E1CA8" w:rsidP="002A241F">
            <w:pPr>
              <w:spacing w:line="276" w:lineRule="auto"/>
              <w:textAlignment w:val="baseline"/>
              <w:rPr>
                <w:rFonts w:cs="Arial"/>
                <w:szCs w:val="16"/>
                <w:lang w:eastAsia="ja-JP"/>
              </w:rPr>
            </w:pPr>
            <w:r w:rsidRPr="00F80676">
              <w:rPr>
                <w:rFonts w:cs="Arial"/>
                <w:lang w:eastAsia="ja-JP"/>
              </w:rPr>
              <w:t>（</w:t>
            </w:r>
            <w:r w:rsidR="002A241F" w:rsidRPr="00F80676">
              <w:rPr>
                <w:rFonts w:cs="Arial"/>
                <w:lang w:eastAsia="ja-JP"/>
              </w:rPr>
              <w:t>A</w:t>
            </w:r>
            <w:r w:rsidRPr="00F80676">
              <w:rPr>
                <w:rFonts w:cs="Arial"/>
                <w:lang w:eastAsia="ja-JP"/>
              </w:rPr>
              <w:t>）</w:t>
            </w:r>
            <w:r w:rsidR="002A241F" w:rsidRPr="00F80676">
              <w:rPr>
                <w:rFonts w:cs="Arial"/>
                <w:lang w:eastAsia="ja-JP"/>
              </w:rPr>
              <w:t>実物資産または保険事業部門に対する天候</w:t>
            </w:r>
            <w:r w:rsidR="00CF049A">
              <w:rPr>
                <w:rFonts w:cs="Arial" w:hint="eastAsia"/>
                <w:lang w:eastAsia="ja-JP"/>
              </w:rPr>
              <w:t>要因</w:t>
            </w:r>
            <w:r w:rsidR="002A241F" w:rsidRPr="00F80676">
              <w:rPr>
                <w:rFonts w:cs="Arial"/>
                <w:lang w:eastAsia="ja-JP"/>
              </w:rPr>
              <w:t>営業損失</w:t>
            </w:r>
          </w:p>
        </w:tc>
        <w:tc>
          <w:tcPr>
            <w:tcW w:w="2296" w:type="dxa"/>
            <w:tcBorders>
              <w:bottom w:val="single" w:sz="6" w:space="0" w:color="A6A6A6" w:themeColor="background1" w:themeShade="A6"/>
            </w:tcBorders>
            <w:shd w:val="clear" w:color="auto" w:fill="FFFFFF" w:themeFill="background1"/>
            <w:vAlign w:val="center"/>
          </w:tcPr>
          <w:p w14:paraId="3948D323" w14:textId="5CDDA4D7" w:rsidR="002A241F" w:rsidRPr="00F80676" w:rsidRDefault="001E1CA8" w:rsidP="002A241F">
            <w:pPr>
              <w:spacing w:line="276" w:lineRule="auto"/>
              <w:textAlignment w:val="baseline"/>
              <w:rPr>
                <w:rFonts w:cs="Arial"/>
                <w:lang w:eastAsia="ja-JP"/>
              </w:rPr>
            </w:pPr>
            <w:r w:rsidRPr="00F80676">
              <w:rPr>
                <w:rFonts w:cs="Arial"/>
                <w:lang w:eastAsia="ja-JP"/>
              </w:rPr>
              <w:t>［</w:t>
            </w:r>
            <w:r w:rsidR="002A241F" w:rsidRPr="00F80676">
              <w:rPr>
                <w:rFonts w:cs="Arial"/>
                <w:lang w:eastAsia="ja-JP"/>
              </w:rPr>
              <w:t>ドロップダウン・リスト</w:t>
            </w:r>
            <w:r w:rsidR="00A2504D" w:rsidRPr="00F80676">
              <w:rPr>
                <w:rFonts w:cs="Arial"/>
                <w:lang w:eastAsia="ja-JP"/>
              </w:rPr>
              <w:t>］</w:t>
            </w:r>
          </w:p>
          <w:p w14:paraId="39D8B43E" w14:textId="77777777" w:rsidR="002A241F" w:rsidRPr="00F80676" w:rsidRDefault="002A241F" w:rsidP="002A241F">
            <w:pPr>
              <w:spacing w:line="276" w:lineRule="auto"/>
              <w:textAlignment w:val="baseline"/>
              <w:rPr>
                <w:rFonts w:cs="Arial"/>
                <w:lang w:eastAsia="ja-JP"/>
              </w:rPr>
            </w:pPr>
          </w:p>
          <w:p w14:paraId="49876FC9" w14:textId="0C195653" w:rsidR="002A241F" w:rsidRPr="00F80676" w:rsidRDefault="001E1CA8" w:rsidP="002A241F">
            <w:pPr>
              <w:spacing w:line="276" w:lineRule="auto"/>
              <w:textAlignment w:val="baseline"/>
              <w:rPr>
                <w:rFonts w:cs="Arial"/>
                <w:lang w:eastAsia="ja-JP"/>
              </w:rPr>
            </w:pPr>
            <w:r w:rsidRPr="00F80676">
              <w:rPr>
                <w:rFonts w:cs="Arial"/>
                <w:lang w:eastAsia="ja-JP"/>
              </w:rPr>
              <w:t>（</w:t>
            </w:r>
            <w:r w:rsidR="002A241F" w:rsidRPr="00F80676">
              <w:rPr>
                <w:rFonts w:cs="Arial"/>
                <w:lang w:eastAsia="ja-JP"/>
              </w:rPr>
              <w:t>1</w:t>
            </w:r>
            <w:r w:rsidRPr="00F80676">
              <w:rPr>
                <w:rFonts w:cs="Arial"/>
                <w:lang w:eastAsia="ja-JP"/>
              </w:rPr>
              <w:t>）</w:t>
            </w:r>
            <w:r w:rsidR="002A241F" w:rsidRPr="00F80676">
              <w:rPr>
                <w:rFonts w:cs="Arial"/>
                <w:lang w:eastAsia="ja-JP"/>
              </w:rPr>
              <w:t>資産</w:t>
            </w:r>
            <w:r w:rsidR="00B412A2" w:rsidRPr="00F80676">
              <w:rPr>
                <w:rFonts w:cs="Arial"/>
                <w:lang w:eastAsia="ja-JP"/>
              </w:rPr>
              <w:t>のすべて</w:t>
            </w:r>
          </w:p>
          <w:p w14:paraId="6BD853E0" w14:textId="60EA32F7" w:rsidR="002A241F" w:rsidRPr="00F80676" w:rsidRDefault="001E1CA8" w:rsidP="002A241F">
            <w:pPr>
              <w:spacing w:line="276" w:lineRule="auto"/>
              <w:textAlignment w:val="baseline"/>
              <w:rPr>
                <w:rFonts w:cs="Arial"/>
                <w:lang w:eastAsia="ja-JP"/>
              </w:rPr>
            </w:pPr>
            <w:r w:rsidRPr="00F80676">
              <w:rPr>
                <w:rFonts w:cs="Arial"/>
                <w:lang w:eastAsia="ja-JP"/>
              </w:rPr>
              <w:t>（</w:t>
            </w:r>
            <w:r w:rsidR="002A241F" w:rsidRPr="00F80676">
              <w:rPr>
                <w:rFonts w:cs="Arial"/>
                <w:lang w:eastAsia="ja-JP"/>
              </w:rPr>
              <w:t>2</w:t>
            </w:r>
            <w:r w:rsidRPr="00F80676">
              <w:rPr>
                <w:rFonts w:cs="Arial"/>
                <w:lang w:eastAsia="ja-JP"/>
              </w:rPr>
              <w:t>）</w:t>
            </w:r>
            <w:r w:rsidR="002A241F" w:rsidRPr="00F80676">
              <w:rPr>
                <w:rFonts w:cs="Arial"/>
                <w:lang w:eastAsia="ja-JP"/>
              </w:rPr>
              <w:t>資産の過半数</w:t>
            </w:r>
          </w:p>
          <w:p w14:paraId="65169AC1" w14:textId="627BC8F9" w:rsidR="002A241F" w:rsidRPr="00F80676" w:rsidRDefault="001E1CA8" w:rsidP="002A241F">
            <w:pPr>
              <w:spacing w:line="276" w:lineRule="auto"/>
              <w:textAlignment w:val="baseline"/>
              <w:rPr>
                <w:rFonts w:cs="Arial"/>
                <w:szCs w:val="16"/>
                <w:lang w:eastAsia="ja-JP"/>
              </w:rPr>
            </w:pPr>
            <w:r w:rsidRPr="00F80676">
              <w:rPr>
                <w:rFonts w:cs="Arial"/>
                <w:lang w:eastAsia="ja-JP"/>
              </w:rPr>
              <w:t>（</w:t>
            </w:r>
            <w:r w:rsidR="002A241F" w:rsidRPr="00F80676">
              <w:rPr>
                <w:rFonts w:cs="Arial"/>
                <w:lang w:eastAsia="ja-JP"/>
              </w:rPr>
              <w:t>3</w:t>
            </w:r>
            <w:r w:rsidRPr="00F80676">
              <w:rPr>
                <w:rFonts w:cs="Arial"/>
                <w:lang w:eastAsia="ja-JP"/>
              </w:rPr>
              <w:t>）</w:t>
            </w:r>
            <w:r w:rsidR="002A241F" w:rsidRPr="00F80676">
              <w:rPr>
                <w:rFonts w:cs="Arial"/>
                <w:lang w:eastAsia="ja-JP"/>
              </w:rPr>
              <w:t>資産の</w:t>
            </w:r>
            <w:r w:rsidR="00B412A2" w:rsidRPr="00F80676">
              <w:rPr>
                <w:rFonts w:cs="Arial"/>
                <w:lang w:eastAsia="ja-JP"/>
              </w:rPr>
              <w:t>一部</w:t>
            </w:r>
          </w:p>
        </w:tc>
        <w:tc>
          <w:tcPr>
            <w:tcW w:w="2297" w:type="dxa"/>
            <w:gridSpan w:val="2"/>
            <w:tcBorders>
              <w:bottom w:val="single" w:sz="6" w:space="0" w:color="A6A6A6" w:themeColor="background1" w:themeShade="A6"/>
            </w:tcBorders>
            <w:shd w:val="clear" w:color="auto" w:fill="FFFFFF" w:themeFill="background1"/>
            <w:vAlign w:val="center"/>
          </w:tcPr>
          <w:p w14:paraId="2F3BCAFC" w14:textId="15FB3577" w:rsidR="002A241F" w:rsidRPr="00F80676" w:rsidRDefault="001E1CA8" w:rsidP="002A241F">
            <w:pPr>
              <w:spacing w:line="276" w:lineRule="auto"/>
              <w:textAlignment w:val="baseline"/>
              <w:rPr>
                <w:rFonts w:cs="Arial"/>
                <w:szCs w:val="16"/>
                <w:lang w:eastAsia="ja-JP"/>
              </w:rPr>
            </w:pPr>
            <w:r w:rsidRPr="00F80676">
              <w:rPr>
                <w:rFonts w:cs="Arial"/>
                <w:lang w:eastAsia="ja-JP"/>
              </w:rPr>
              <w:t>［</w:t>
            </w:r>
            <w:r w:rsidR="004049C3" w:rsidRPr="00F80676">
              <w:rPr>
                <w:rFonts w:cs="Arial"/>
                <w:lang w:eastAsia="ja-JP"/>
              </w:rPr>
              <w:t>自由回答</w:t>
            </w:r>
            <w:r w:rsidR="002A241F" w:rsidRPr="00F80676">
              <w:rPr>
                <w:rFonts w:cs="Arial"/>
                <w:lang w:eastAsia="ja-JP"/>
              </w:rPr>
              <w:t>：</w:t>
            </w:r>
            <w:r w:rsidR="004049C3" w:rsidRPr="00F80676">
              <w:rPr>
                <w:rFonts w:cs="Arial"/>
                <w:lang w:eastAsia="ja-JP"/>
              </w:rPr>
              <w:t>ミディアム</w:t>
            </w:r>
            <w:r w:rsidR="00A2504D" w:rsidRPr="00F80676">
              <w:rPr>
                <w:rFonts w:cs="Arial"/>
                <w:lang w:eastAsia="ja-JP"/>
              </w:rPr>
              <w:t>］</w:t>
            </w:r>
          </w:p>
        </w:tc>
        <w:tc>
          <w:tcPr>
            <w:tcW w:w="2297" w:type="dxa"/>
            <w:tcBorders>
              <w:bottom w:val="single" w:sz="6" w:space="0" w:color="A6A6A6" w:themeColor="background1" w:themeShade="A6"/>
            </w:tcBorders>
            <w:shd w:val="clear" w:color="auto" w:fill="FFFFFF" w:themeFill="background1"/>
            <w:vAlign w:val="center"/>
          </w:tcPr>
          <w:p w14:paraId="23E6FC77" w14:textId="72367A41" w:rsidR="002A241F" w:rsidRPr="00F80676" w:rsidRDefault="001E1CA8" w:rsidP="002A241F">
            <w:pPr>
              <w:spacing w:line="276" w:lineRule="auto"/>
              <w:textAlignment w:val="baseline"/>
              <w:rPr>
                <w:rFonts w:cs="Arial"/>
                <w:szCs w:val="16"/>
                <w:lang w:eastAsia="ja-JP"/>
              </w:rPr>
            </w:pPr>
            <w:r w:rsidRPr="00F80676">
              <w:rPr>
                <w:rFonts w:cs="Arial"/>
                <w:lang w:eastAsia="ja-JP"/>
              </w:rPr>
              <w:t>［</w:t>
            </w:r>
            <w:r w:rsidR="004049C3" w:rsidRPr="00F80676">
              <w:rPr>
                <w:rFonts w:cs="Arial"/>
                <w:lang w:eastAsia="ja-JP"/>
              </w:rPr>
              <w:t>自由回答</w:t>
            </w:r>
            <w:r w:rsidR="002A241F" w:rsidRPr="00F80676">
              <w:rPr>
                <w:rFonts w:cs="Arial"/>
                <w:lang w:eastAsia="ja-JP"/>
              </w:rPr>
              <w:t>：</w:t>
            </w:r>
            <w:r w:rsidR="004049C3" w:rsidRPr="00F80676">
              <w:rPr>
                <w:rFonts w:cs="Arial"/>
                <w:lang w:eastAsia="ja-JP"/>
              </w:rPr>
              <w:t>ミディアム</w:t>
            </w:r>
            <w:r w:rsidR="00A2504D" w:rsidRPr="00F80676">
              <w:rPr>
                <w:rFonts w:cs="Arial"/>
                <w:lang w:eastAsia="ja-JP"/>
              </w:rPr>
              <w:t>］</w:t>
            </w:r>
          </w:p>
        </w:tc>
        <w:tc>
          <w:tcPr>
            <w:tcW w:w="2297" w:type="dxa"/>
            <w:gridSpan w:val="2"/>
            <w:tcBorders>
              <w:bottom w:val="single" w:sz="6" w:space="0" w:color="A6A6A6" w:themeColor="background1" w:themeShade="A6"/>
            </w:tcBorders>
            <w:shd w:val="clear" w:color="auto" w:fill="FFFFFF" w:themeFill="background1"/>
            <w:vAlign w:val="center"/>
          </w:tcPr>
          <w:p w14:paraId="6F702FAE" w14:textId="199EFBB1" w:rsidR="002A241F" w:rsidRPr="00F80676" w:rsidRDefault="001E1CA8" w:rsidP="002A241F">
            <w:pPr>
              <w:spacing w:line="276" w:lineRule="auto"/>
              <w:textAlignment w:val="baseline"/>
              <w:rPr>
                <w:rFonts w:cs="Arial"/>
                <w:szCs w:val="16"/>
                <w:lang w:eastAsia="ja-JP"/>
              </w:rPr>
            </w:pPr>
            <w:r w:rsidRPr="00F80676">
              <w:rPr>
                <w:rFonts w:cs="Arial"/>
                <w:lang w:eastAsia="ja-JP"/>
              </w:rPr>
              <w:t>［</w:t>
            </w:r>
            <w:r w:rsidR="004049C3" w:rsidRPr="00F80676">
              <w:rPr>
                <w:rFonts w:cs="Arial"/>
                <w:lang w:eastAsia="ja-JP"/>
              </w:rPr>
              <w:t>自由回答</w:t>
            </w:r>
            <w:r w:rsidR="002A241F" w:rsidRPr="00F80676">
              <w:rPr>
                <w:rFonts w:cs="Arial"/>
                <w:lang w:eastAsia="ja-JP"/>
              </w:rPr>
              <w:t>：</w:t>
            </w:r>
            <w:r w:rsidR="004049C3" w:rsidRPr="00F80676">
              <w:rPr>
                <w:rFonts w:cs="Arial"/>
                <w:lang w:eastAsia="ja-JP"/>
              </w:rPr>
              <w:t>ミディアム</w:t>
            </w:r>
            <w:r w:rsidR="00A2504D" w:rsidRPr="00F80676">
              <w:rPr>
                <w:rFonts w:cs="Arial"/>
                <w:lang w:eastAsia="ja-JP"/>
              </w:rPr>
              <w:t>］</w:t>
            </w:r>
          </w:p>
        </w:tc>
        <w:tc>
          <w:tcPr>
            <w:tcW w:w="2297" w:type="dxa"/>
            <w:gridSpan w:val="2"/>
            <w:tcBorders>
              <w:bottom w:val="single" w:sz="6" w:space="0" w:color="A6A6A6" w:themeColor="background1" w:themeShade="A6"/>
            </w:tcBorders>
            <w:shd w:val="clear" w:color="auto" w:fill="FFFFFF" w:themeFill="background1"/>
            <w:vAlign w:val="center"/>
          </w:tcPr>
          <w:p w14:paraId="3DE206DE" w14:textId="5590A84E" w:rsidR="002A241F" w:rsidRPr="00F80676" w:rsidRDefault="001E1CA8" w:rsidP="002A241F">
            <w:pPr>
              <w:spacing w:line="276" w:lineRule="auto"/>
              <w:textAlignment w:val="baseline"/>
              <w:rPr>
                <w:rFonts w:cs="Arial"/>
                <w:szCs w:val="16"/>
                <w:lang w:eastAsia="ja-JP"/>
              </w:rPr>
            </w:pPr>
            <w:r w:rsidRPr="00F80676">
              <w:rPr>
                <w:rFonts w:cs="Arial"/>
                <w:lang w:eastAsia="ja-JP"/>
              </w:rPr>
              <w:t>［</w:t>
            </w:r>
            <w:r w:rsidR="004049C3" w:rsidRPr="00F80676">
              <w:rPr>
                <w:rFonts w:cs="Arial"/>
                <w:lang w:eastAsia="ja-JP"/>
              </w:rPr>
              <w:t>自由回答</w:t>
            </w:r>
            <w:r w:rsidR="002A241F" w:rsidRPr="00F80676">
              <w:rPr>
                <w:rFonts w:cs="Arial"/>
                <w:lang w:eastAsia="ja-JP"/>
              </w:rPr>
              <w:t>：</w:t>
            </w:r>
            <w:r w:rsidR="004049C3" w:rsidRPr="00F80676">
              <w:rPr>
                <w:rFonts w:cs="Arial"/>
                <w:lang w:eastAsia="ja-JP"/>
              </w:rPr>
              <w:t>ミディアム</w:t>
            </w:r>
            <w:r w:rsidR="00A2504D" w:rsidRPr="00F80676">
              <w:rPr>
                <w:rFonts w:cs="Arial"/>
                <w:lang w:eastAsia="ja-JP"/>
              </w:rPr>
              <w:t>］</w:t>
            </w:r>
          </w:p>
        </w:tc>
      </w:tr>
      <w:tr w:rsidR="002A241F" w:rsidRPr="00F80676" w14:paraId="5FE1CE0C" w14:textId="77777777" w:rsidTr="002A241F">
        <w:trPr>
          <w:trHeight w:val="465"/>
        </w:trPr>
        <w:tc>
          <w:tcPr>
            <w:tcW w:w="3400" w:type="dxa"/>
            <w:gridSpan w:val="2"/>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441093DF" w14:textId="417C0405" w:rsidR="002A241F" w:rsidRPr="00F80676" w:rsidRDefault="001E1CA8" w:rsidP="002A241F">
            <w:pPr>
              <w:spacing w:line="276" w:lineRule="auto"/>
              <w:textAlignment w:val="baseline"/>
              <w:rPr>
                <w:rFonts w:cs="Arial"/>
                <w:szCs w:val="16"/>
                <w:lang w:eastAsia="ja-JP"/>
              </w:rPr>
            </w:pPr>
            <w:r w:rsidRPr="00F80676">
              <w:rPr>
                <w:rFonts w:cs="Arial"/>
                <w:lang w:eastAsia="ja-JP"/>
              </w:rPr>
              <w:t>（</w:t>
            </w:r>
            <w:r w:rsidR="002A241F" w:rsidRPr="00F80676">
              <w:rPr>
                <w:rFonts w:cs="Arial"/>
                <w:lang w:eastAsia="ja-JP"/>
              </w:rPr>
              <w:t>B</w:t>
            </w:r>
            <w:r w:rsidRPr="00F80676">
              <w:rPr>
                <w:rFonts w:cs="Arial"/>
                <w:lang w:eastAsia="ja-JP"/>
              </w:rPr>
              <w:t>）</w:t>
            </w:r>
            <w:r w:rsidR="002A241F" w:rsidRPr="00F80676">
              <w:rPr>
                <w:rFonts w:cs="Arial"/>
                <w:lang w:eastAsia="ja-JP"/>
              </w:rPr>
              <w:t>洪水、熱ストレス、または水ストレス</w:t>
            </w:r>
            <w:r w:rsidR="00D827DC">
              <w:rPr>
                <w:rFonts w:cs="Arial" w:hint="eastAsia"/>
                <w:lang w:eastAsia="ja-JP"/>
              </w:rPr>
              <w:t>を</w:t>
            </w:r>
            <w:r w:rsidR="002A241F" w:rsidRPr="00F80676">
              <w:rPr>
                <w:rFonts w:cs="Arial"/>
                <w:lang w:eastAsia="ja-JP"/>
              </w:rPr>
              <w:t>受ける地域にある不動産、インフラストラクチャーその他の代替資産ポートフォリオの割合</w:t>
            </w:r>
          </w:p>
        </w:tc>
        <w:tc>
          <w:tcPr>
            <w:tcW w:w="2296" w:type="dxa"/>
            <w:tcBorders>
              <w:bottom w:val="single" w:sz="6" w:space="0" w:color="A6A6A6" w:themeColor="background1" w:themeShade="A6"/>
            </w:tcBorders>
            <w:shd w:val="clear" w:color="auto" w:fill="FFFFFF" w:themeFill="background1"/>
            <w:vAlign w:val="center"/>
          </w:tcPr>
          <w:p w14:paraId="4B05BA16" w14:textId="5E57EC6F" w:rsidR="002A241F" w:rsidRPr="00F80676" w:rsidRDefault="001E1CA8" w:rsidP="002A241F">
            <w:pPr>
              <w:spacing w:line="276" w:lineRule="auto"/>
              <w:textAlignment w:val="baseline"/>
              <w:rPr>
                <w:rFonts w:cs="Arial"/>
                <w:szCs w:val="16"/>
                <w:lang w:eastAsia="en-GB"/>
              </w:rPr>
            </w:pPr>
            <w:r w:rsidRPr="00F80676">
              <w:rPr>
                <w:rFonts w:cs="Arial"/>
                <w:szCs w:val="16"/>
                <w:lang w:eastAsia="en-GB"/>
              </w:rPr>
              <w:t>［</w:t>
            </w:r>
            <w:proofErr w:type="spellStart"/>
            <w:r w:rsidR="002A241F" w:rsidRPr="00F80676">
              <w:rPr>
                <w:rFonts w:cs="Arial"/>
                <w:szCs w:val="16"/>
                <w:lang w:eastAsia="en-GB"/>
              </w:rPr>
              <w:t>同上</w:t>
            </w:r>
            <w:proofErr w:type="spellEnd"/>
            <w:r w:rsidR="00A2504D" w:rsidRPr="00F80676">
              <w:rPr>
                <w:rFonts w:cs="Arial"/>
                <w:szCs w:val="16"/>
                <w:lang w:eastAsia="en-GB"/>
              </w:rPr>
              <w:t>］</w:t>
            </w:r>
          </w:p>
        </w:tc>
        <w:tc>
          <w:tcPr>
            <w:tcW w:w="2297" w:type="dxa"/>
            <w:gridSpan w:val="2"/>
            <w:tcBorders>
              <w:bottom w:val="single" w:sz="6" w:space="0" w:color="A6A6A6" w:themeColor="background1" w:themeShade="A6"/>
            </w:tcBorders>
            <w:shd w:val="clear" w:color="auto" w:fill="FFFFFF" w:themeFill="background1"/>
            <w:vAlign w:val="center"/>
          </w:tcPr>
          <w:p w14:paraId="35C0C34C" w14:textId="699FE4F3" w:rsidR="002A241F" w:rsidRPr="00F80676" w:rsidRDefault="001E1CA8" w:rsidP="002A241F">
            <w:pPr>
              <w:spacing w:line="276" w:lineRule="auto"/>
              <w:textAlignment w:val="baseline"/>
              <w:rPr>
                <w:rFonts w:cs="Arial"/>
                <w:szCs w:val="16"/>
                <w:lang w:eastAsia="en-GB"/>
              </w:rPr>
            </w:pPr>
            <w:r w:rsidRPr="00F80676">
              <w:rPr>
                <w:rFonts w:cs="Arial"/>
                <w:szCs w:val="16"/>
                <w:lang w:eastAsia="en-GB"/>
              </w:rPr>
              <w:t>［</w:t>
            </w:r>
            <w:proofErr w:type="spellStart"/>
            <w:r w:rsidR="002A241F" w:rsidRPr="00F80676">
              <w:rPr>
                <w:rFonts w:cs="Arial"/>
                <w:szCs w:val="16"/>
                <w:lang w:eastAsia="en-GB"/>
              </w:rPr>
              <w:t>同上</w:t>
            </w:r>
            <w:proofErr w:type="spellEnd"/>
            <w:r w:rsidR="00A2504D" w:rsidRPr="00F80676">
              <w:rPr>
                <w:rFonts w:cs="Arial"/>
                <w:szCs w:val="16"/>
                <w:lang w:eastAsia="en-GB"/>
              </w:rPr>
              <w:t>］</w:t>
            </w:r>
          </w:p>
        </w:tc>
        <w:tc>
          <w:tcPr>
            <w:tcW w:w="2297" w:type="dxa"/>
            <w:tcBorders>
              <w:bottom w:val="single" w:sz="6" w:space="0" w:color="A6A6A6" w:themeColor="background1" w:themeShade="A6"/>
            </w:tcBorders>
            <w:shd w:val="clear" w:color="auto" w:fill="FFFFFF" w:themeFill="background1"/>
            <w:vAlign w:val="center"/>
          </w:tcPr>
          <w:p w14:paraId="3F110444" w14:textId="62B63F84" w:rsidR="002A241F" w:rsidRPr="00F80676" w:rsidRDefault="001E1CA8" w:rsidP="002A241F">
            <w:pPr>
              <w:spacing w:line="276" w:lineRule="auto"/>
              <w:textAlignment w:val="baseline"/>
              <w:rPr>
                <w:rFonts w:cs="Arial"/>
                <w:szCs w:val="16"/>
                <w:lang w:eastAsia="en-GB"/>
              </w:rPr>
            </w:pPr>
            <w:r w:rsidRPr="00F80676">
              <w:rPr>
                <w:rFonts w:cs="Arial"/>
                <w:szCs w:val="16"/>
                <w:lang w:eastAsia="en-GB"/>
              </w:rPr>
              <w:t>［</w:t>
            </w:r>
            <w:proofErr w:type="spellStart"/>
            <w:r w:rsidR="002A241F" w:rsidRPr="00F80676">
              <w:rPr>
                <w:rFonts w:cs="Arial"/>
                <w:szCs w:val="16"/>
                <w:lang w:eastAsia="en-GB"/>
              </w:rPr>
              <w:t>同上</w:t>
            </w:r>
            <w:proofErr w:type="spellEnd"/>
            <w:r w:rsidR="00A2504D" w:rsidRPr="00F80676">
              <w:rPr>
                <w:rFonts w:cs="Arial"/>
                <w:szCs w:val="16"/>
                <w:lang w:eastAsia="en-GB"/>
              </w:rPr>
              <w:t>］</w:t>
            </w:r>
          </w:p>
        </w:tc>
        <w:tc>
          <w:tcPr>
            <w:tcW w:w="2297" w:type="dxa"/>
            <w:gridSpan w:val="2"/>
            <w:tcBorders>
              <w:bottom w:val="single" w:sz="6" w:space="0" w:color="A6A6A6" w:themeColor="background1" w:themeShade="A6"/>
            </w:tcBorders>
            <w:shd w:val="clear" w:color="auto" w:fill="FFFFFF" w:themeFill="background1"/>
            <w:vAlign w:val="center"/>
          </w:tcPr>
          <w:p w14:paraId="0ADD6D63" w14:textId="5F381261" w:rsidR="002A241F" w:rsidRPr="00F80676" w:rsidRDefault="001E1CA8" w:rsidP="002A241F">
            <w:pPr>
              <w:spacing w:line="276" w:lineRule="auto"/>
              <w:textAlignment w:val="baseline"/>
              <w:rPr>
                <w:rFonts w:cs="Arial"/>
                <w:szCs w:val="16"/>
                <w:lang w:eastAsia="en-GB"/>
              </w:rPr>
            </w:pPr>
            <w:r w:rsidRPr="00F80676">
              <w:rPr>
                <w:rFonts w:cs="Arial"/>
                <w:szCs w:val="16"/>
                <w:lang w:eastAsia="en-GB"/>
              </w:rPr>
              <w:t>［</w:t>
            </w:r>
            <w:proofErr w:type="spellStart"/>
            <w:r w:rsidR="002A241F" w:rsidRPr="00F80676">
              <w:rPr>
                <w:rFonts w:cs="Arial"/>
                <w:szCs w:val="16"/>
                <w:lang w:eastAsia="en-GB"/>
              </w:rPr>
              <w:t>同上</w:t>
            </w:r>
            <w:proofErr w:type="spellEnd"/>
            <w:r w:rsidR="00A2504D" w:rsidRPr="00F80676">
              <w:rPr>
                <w:rFonts w:cs="Arial"/>
                <w:szCs w:val="16"/>
                <w:lang w:eastAsia="en-GB"/>
              </w:rPr>
              <w:t>］</w:t>
            </w:r>
          </w:p>
        </w:tc>
        <w:tc>
          <w:tcPr>
            <w:tcW w:w="2297" w:type="dxa"/>
            <w:gridSpan w:val="2"/>
            <w:tcBorders>
              <w:bottom w:val="single" w:sz="6" w:space="0" w:color="A6A6A6" w:themeColor="background1" w:themeShade="A6"/>
            </w:tcBorders>
            <w:shd w:val="clear" w:color="auto" w:fill="FFFFFF" w:themeFill="background1"/>
            <w:vAlign w:val="center"/>
          </w:tcPr>
          <w:p w14:paraId="6BBA29C8" w14:textId="1C359C3B" w:rsidR="002A241F" w:rsidRPr="00F80676" w:rsidRDefault="001E1CA8" w:rsidP="002A241F">
            <w:pPr>
              <w:spacing w:line="276" w:lineRule="auto"/>
              <w:textAlignment w:val="baseline"/>
              <w:rPr>
                <w:rFonts w:cs="Arial"/>
                <w:szCs w:val="16"/>
                <w:lang w:eastAsia="en-GB"/>
              </w:rPr>
            </w:pPr>
            <w:r w:rsidRPr="00F80676">
              <w:rPr>
                <w:rFonts w:cs="Arial"/>
                <w:szCs w:val="16"/>
                <w:lang w:eastAsia="en-GB"/>
              </w:rPr>
              <w:t>［</w:t>
            </w:r>
            <w:proofErr w:type="spellStart"/>
            <w:r w:rsidR="002A241F" w:rsidRPr="00F80676">
              <w:rPr>
                <w:rFonts w:cs="Arial"/>
                <w:szCs w:val="16"/>
                <w:lang w:eastAsia="en-GB"/>
              </w:rPr>
              <w:t>同上</w:t>
            </w:r>
            <w:proofErr w:type="spellEnd"/>
            <w:r w:rsidR="00A2504D" w:rsidRPr="00F80676">
              <w:rPr>
                <w:rFonts w:cs="Arial"/>
                <w:szCs w:val="16"/>
                <w:lang w:eastAsia="en-GB"/>
              </w:rPr>
              <w:t>］</w:t>
            </w:r>
          </w:p>
        </w:tc>
      </w:tr>
      <w:tr w:rsidR="002A241F" w:rsidRPr="00F80676" w14:paraId="44446C6A" w14:textId="77777777" w:rsidTr="002A241F">
        <w:trPr>
          <w:trHeight w:val="465"/>
        </w:trPr>
        <w:tc>
          <w:tcPr>
            <w:tcW w:w="3400" w:type="dxa"/>
            <w:gridSpan w:val="2"/>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74AA8DE1" w14:textId="0EB819B9" w:rsidR="002A241F" w:rsidRPr="00F80676" w:rsidRDefault="001E1CA8" w:rsidP="002A241F">
            <w:pPr>
              <w:spacing w:line="276" w:lineRule="auto"/>
              <w:textAlignment w:val="baseline"/>
              <w:rPr>
                <w:rFonts w:cs="Arial"/>
                <w:szCs w:val="16"/>
                <w:lang w:eastAsia="ja-JP"/>
              </w:rPr>
            </w:pPr>
            <w:r w:rsidRPr="00F80676">
              <w:rPr>
                <w:rFonts w:cs="Arial"/>
                <w:lang w:eastAsia="ja-JP"/>
              </w:rPr>
              <w:t>（</w:t>
            </w:r>
            <w:r w:rsidR="002A241F" w:rsidRPr="00F80676">
              <w:rPr>
                <w:rFonts w:cs="Arial"/>
                <w:lang w:eastAsia="ja-JP"/>
              </w:rPr>
              <w:t>C</w:t>
            </w:r>
            <w:r w:rsidRPr="00F80676">
              <w:rPr>
                <w:rFonts w:cs="Arial"/>
                <w:lang w:eastAsia="ja-JP"/>
              </w:rPr>
              <w:t>）</w:t>
            </w:r>
            <w:r w:rsidR="002A241F" w:rsidRPr="00F80676">
              <w:rPr>
                <w:rFonts w:cs="Arial"/>
                <w:lang w:eastAsia="ja-JP"/>
              </w:rPr>
              <w:t>その他のメトリクス</w:t>
            </w:r>
            <w:r w:rsidRPr="00F80676">
              <w:rPr>
                <w:rFonts w:cs="Arial"/>
                <w:lang w:eastAsia="ja-JP"/>
              </w:rPr>
              <w:t>［</w:t>
            </w:r>
            <w:r w:rsidR="002A241F" w:rsidRPr="00F80676">
              <w:rPr>
                <w:rFonts w:cs="Arial"/>
                <w:lang w:eastAsia="ja-JP"/>
              </w:rPr>
              <w:t>具体的に</w:t>
            </w:r>
            <w:r w:rsidR="00D33D5A">
              <w:rPr>
                <w:rFonts w:cs="Arial"/>
                <w:lang w:eastAsia="ja-JP"/>
              </w:rPr>
              <w:br/>
            </w:r>
            <w:r w:rsidR="002A241F" w:rsidRPr="00F80676">
              <w:rPr>
                <w:rFonts w:cs="Arial"/>
                <w:lang w:eastAsia="ja-JP"/>
              </w:rPr>
              <w:t>記入された内容</w:t>
            </w:r>
            <w:r w:rsidR="00A2504D" w:rsidRPr="00F80676">
              <w:rPr>
                <w:rFonts w:cs="Arial"/>
                <w:lang w:eastAsia="ja-JP"/>
              </w:rPr>
              <w:t>］</w:t>
            </w:r>
          </w:p>
        </w:tc>
        <w:tc>
          <w:tcPr>
            <w:tcW w:w="2296" w:type="dxa"/>
            <w:tcBorders>
              <w:bottom w:val="single" w:sz="6" w:space="0" w:color="A6A6A6" w:themeColor="background1" w:themeShade="A6"/>
            </w:tcBorders>
            <w:shd w:val="clear" w:color="auto" w:fill="FFFFFF" w:themeFill="background1"/>
            <w:vAlign w:val="center"/>
          </w:tcPr>
          <w:p w14:paraId="4E11E3AE" w14:textId="0245A1D7" w:rsidR="002A241F" w:rsidRPr="00F80676" w:rsidRDefault="001E1CA8" w:rsidP="002A241F">
            <w:pPr>
              <w:spacing w:line="276" w:lineRule="auto"/>
              <w:textAlignment w:val="baseline"/>
              <w:rPr>
                <w:rFonts w:cs="Arial"/>
                <w:szCs w:val="16"/>
                <w:lang w:eastAsia="en-GB"/>
              </w:rPr>
            </w:pPr>
            <w:r w:rsidRPr="00F80676">
              <w:rPr>
                <w:rFonts w:cs="Arial"/>
                <w:szCs w:val="16"/>
                <w:lang w:eastAsia="en-GB"/>
              </w:rPr>
              <w:t>［</w:t>
            </w:r>
            <w:proofErr w:type="spellStart"/>
            <w:r w:rsidR="002A241F" w:rsidRPr="00F80676">
              <w:rPr>
                <w:rFonts w:cs="Arial"/>
                <w:szCs w:val="16"/>
                <w:lang w:eastAsia="en-GB"/>
              </w:rPr>
              <w:t>同上</w:t>
            </w:r>
            <w:proofErr w:type="spellEnd"/>
            <w:r w:rsidR="00A2504D" w:rsidRPr="00F80676">
              <w:rPr>
                <w:rFonts w:cs="Arial"/>
                <w:szCs w:val="16"/>
                <w:lang w:eastAsia="en-GB"/>
              </w:rPr>
              <w:t>］</w:t>
            </w:r>
          </w:p>
        </w:tc>
        <w:tc>
          <w:tcPr>
            <w:tcW w:w="2297" w:type="dxa"/>
            <w:gridSpan w:val="2"/>
            <w:tcBorders>
              <w:bottom w:val="single" w:sz="6" w:space="0" w:color="A6A6A6" w:themeColor="background1" w:themeShade="A6"/>
            </w:tcBorders>
            <w:shd w:val="clear" w:color="auto" w:fill="FFFFFF" w:themeFill="background1"/>
            <w:vAlign w:val="center"/>
          </w:tcPr>
          <w:p w14:paraId="1F585644" w14:textId="73637EDF" w:rsidR="002A241F" w:rsidRPr="00F80676" w:rsidRDefault="001E1CA8" w:rsidP="002A241F">
            <w:pPr>
              <w:spacing w:line="276" w:lineRule="auto"/>
              <w:textAlignment w:val="baseline"/>
              <w:rPr>
                <w:rFonts w:cs="Arial"/>
                <w:szCs w:val="16"/>
                <w:lang w:eastAsia="en-GB"/>
              </w:rPr>
            </w:pPr>
            <w:r w:rsidRPr="00F80676">
              <w:rPr>
                <w:rFonts w:cs="Arial"/>
                <w:szCs w:val="16"/>
                <w:lang w:eastAsia="en-GB"/>
              </w:rPr>
              <w:t>［</w:t>
            </w:r>
            <w:proofErr w:type="spellStart"/>
            <w:r w:rsidR="002A241F" w:rsidRPr="00F80676">
              <w:rPr>
                <w:rFonts w:cs="Arial"/>
                <w:szCs w:val="16"/>
                <w:lang w:eastAsia="en-GB"/>
              </w:rPr>
              <w:t>同上</w:t>
            </w:r>
            <w:proofErr w:type="spellEnd"/>
            <w:r w:rsidR="00A2504D" w:rsidRPr="00F80676">
              <w:rPr>
                <w:rFonts w:cs="Arial"/>
                <w:szCs w:val="16"/>
                <w:lang w:eastAsia="en-GB"/>
              </w:rPr>
              <w:t>］</w:t>
            </w:r>
          </w:p>
        </w:tc>
        <w:tc>
          <w:tcPr>
            <w:tcW w:w="2297" w:type="dxa"/>
            <w:tcBorders>
              <w:bottom w:val="single" w:sz="6" w:space="0" w:color="A6A6A6" w:themeColor="background1" w:themeShade="A6"/>
            </w:tcBorders>
            <w:shd w:val="clear" w:color="auto" w:fill="FFFFFF" w:themeFill="background1"/>
            <w:vAlign w:val="center"/>
          </w:tcPr>
          <w:p w14:paraId="1AF23031" w14:textId="6CA1CC0A" w:rsidR="002A241F" w:rsidRPr="00F80676" w:rsidRDefault="001E1CA8" w:rsidP="002A241F">
            <w:pPr>
              <w:spacing w:line="276" w:lineRule="auto"/>
              <w:textAlignment w:val="baseline"/>
              <w:rPr>
                <w:rFonts w:cs="Arial"/>
                <w:szCs w:val="16"/>
                <w:lang w:eastAsia="en-GB"/>
              </w:rPr>
            </w:pPr>
            <w:r w:rsidRPr="00F80676">
              <w:rPr>
                <w:rFonts w:cs="Arial"/>
                <w:szCs w:val="16"/>
                <w:lang w:eastAsia="en-GB"/>
              </w:rPr>
              <w:t>［</w:t>
            </w:r>
            <w:proofErr w:type="spellStart"/>
            <w:r w:rsidR="002A241F" w:rsidRPr="00F80676">
              <w:rPr>
                <w:rFonts w:cs="Arial"/>
                <w:szCs w:val="16"/>
                <w:lang w:eastAsia="en-GB"/>
              </w:rPr>
              <w:t>同上</w:t>
            </w:r>
            <w:proofErr w:type="spellEnd"/>
            <w:r w:rsidR="00A2504D" w:rsidRPr="00F80676">
              <w:rPr>
                <w:rFonts w:cs="Arial"/>
                <w:szCs w:val="16"/>
                <w:lang w:eastAsia="en-GB"/>
              </w:rPr>
              <w:t>］</w:t>
            </w:r>
          </w:p>
        </w:tc>
        <w:tc>
          <w:tcPr>
            <w:tcW w:w="2297" w:type="dxa"/>
            <w:gridSpan w:val="2"/>
            <w:tcBorders>
              <w:bottom w:val="single" w:sz="6" w:space="0" w:color="A6A6A6" w:themeColor="background1" w:themeShade="A6"/>
            </w:tcBorders>
            <w:shd w:val="clear" w:color="auto" w:fill="FFFFFF" w:themeFill="background1"/>
            <w:vAlign w:val="center"/>
          </w:tcPr>
          <w:p w14:paraId="582F9833" w14:textId="079FE1B3" w:rsidR="002A241F" w:rsidRPr="00F80676" w:rsidRDefault="001E1CA8" w:rsidP="002A241F">
            <w:pPr>
              <w:spacing w:line="276" w:lineRule="auto"/>
              <w:textAlignment w:val="baseline"/>
              <w:rPr>
                <w:rFonts w:cs="Arial"/>
                <w:szCs w:val="16"/>
                <w:lang w:eastAsia="en-GB"/>
              </w:rPr>
            </w:pPr>
            <w:r w:rsidRPr="00F80676">
              <w:rPr>
                <w:rFonts w:cs="Arial"/>
                <w:szCs w:val="16"/>
                <w:lang w:eastAsia="en-GB"/>
              </w:rPr>
              <w:t>［</w:t>
            </w:r>
            <w:proofErr w:type="spellStart"/>
            <w:r w:rsidR="002A241F" w:rsidRPr="00F80676">
              <w:rPr>
                <w:rFonts w:cs="Arial"/>
                <w:szCs w:val="16"/>
                <w:lang w:eastAsia="en-GB"/>
              </w:rPr>
              <w:t>同上</w:t>
            </w:r>
            <w:proofErr w:type="spellEnd"/>
            <w:r w:rsidR="00A2504D" w:rsidRPr="00F80676">
              <w:rPr>
                <w:rFonts w:cs="Arial"/>
                <w:szCs w:val="16"/>
                <w:lang w:eastAsia="en-GB"/>
              </w:rPr>
              <w:t>］</w:t>
            </w:r>
          </w:p>
        </w:tc>
        <w:tc>
          <w:tcPr>
            <w:tcW w:w="2297" w:type="dxa"/>
            <w:gridSpan w:val="2"/>
            <w:tcBorders>
              <w:bottom w:val="single" w:sz="6" w:space="0" w:color="A6A6A6" w:themeColor="background1" w:themeShade="A6"/>
            </w:tcBorders>
            <w:shd w:val="clear" w:color="auto" w:fill="FFFFFF" w:themeFill="background1"/>
            <w:vAlign w:val="center"/>
          </w:tcPr>
          <w:p w14:paraId="34EEB28C" w14:textId="3A8EA2D7" w:rsidR="002A241F" w:rsidRPr="00F80676" w:rsidRDefault="001E1CA8" w:rsidP="002A241F">
            <w:pPr>
              <w:spacing w:line="276" w:lineRule="auto"/>
              <w:textAlignment w:val="baseline"/>
              <w:rPr>
                <w:rFonts w:cs="Arial"/>
                <w:szCs w:val="16"/>
                <w:lang w:eastAsia="en-GB"/>
              </w:rPr>
            </w:pPr>
            <w:r w:rsidRPr="00F80676">
              <w:rPr>
                <w:rFonts w:cs="Arial"/>
                <w:szCs w:val="16"/>
                <w:lang w:eastAsia="en-GB"/>
              </w:rPr>
              <w:t>［</w:t>
            </w:r>
            <w:proofErr w:type="spellStart"/>
            <w:r w:rsidR="002A241F" w:rsidRPr="00F80676">
              <w:rPr>
                <w:rFonts w:cs="Arial"/>
                <w:szCs w:val="16"/>
                <w:lang w:eastAsia="en-GB"/>
              </w:rPr>
              <w:t>同上</w:t>
            </w:r>
            <w:proofErr w:type="spellEnd"/>
            <w:r w:rsidR="00A2504D" w:rsidRPr="00F80676">
              <w:rPr>
                <w:rFonts w:cs="Arial"/>
                <w:szCs w:val="16"/>
                <w:lang w:eastAsia="en-GB"/>
              </w:rPr>
              <w:t>］</w:t>
            </w:r>
          </w:p>
        </w:tc>
      </w:tr>
      <w:tr w:rsidR="002A241F" w:rsidRPr="00F80676" w14:paraId="1036FDEE" w14:textId="77777777" w:rsidTr="002A241F">
        <w:trPr>
          <w:trHeight w:val="465"/>
        </w:trPr>
        <w:tc>
          <w:tcPr>
            <w:tcW w:w="3400" w:type="dxa"/>
            <w:gridSpan w:val="2"/>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10000A42" w14:textId="47BF9816" w:rsidR="002A241F" w:rsidRPr="00F80676" w:rsidRDefault="001E1CA8" w:rsidP="002A241F">
            <w:pPr>
              <w:spacing w:line="276" w:lineRule="auto"/>
              <w:textAlignment w:val="baseline"/>
              <w:rPr>
                <w:rFonts w:cs="Arial"/>
                <w:szCs w:val="16"/>
                <w:lang w:eastAsia="ja-JP"/>
              </w:rPr>
            </w:pPr>
            <w:r w:rsidRPr="00F80676">
              <w:rPr>
                <w:rFonts w:cs="Arial"/>
                <w:lang w:eastAsia="ja-JP"/>
              </w:rPr>
              <w:t>（</w:t>
            </w:r>
            <w:r w:rsidR="002A241F" w:rsidRPr="00F80676">
              <w:rPr>
                <w:rFonts w:cs="Arial"/>
                <w:lang w:eastAsia="ja-JP"/>
              </w:rPr>
              <w:t>D</w:t>
            </w:r>
            <w:r w:rsidRPr="00F80676">
              <w:rPr>
                <w:rFonts w:cs="Arial"/>
                <w:lang w:eastAsia="ja-JP"/>
              </w:rPr>
              <w:t>）</w:t>
            </w:r>
            <w:r w:rsidR="002A241F" w:rsidRPr="00F80676">
              <w:rPr>
                <w:rFonts w:cs="Arial"/>
                <w:lang w:eastAsia="ja-JP"/>
              </w:rPr>
              <w:t>その他のメトリクス</w:t>
            </w:r>
            <w:r w:rsidRPr="00F80676">
              <w:rPr>
                <w:rFonts w:cs="Arial"/>
                <w:lang w:eastAsia="ja-JP"/>
              </w:rPr>
              <w:t>［</w:t>
            </w:r>
            <w:r w:rsidR="002A241F" w:rsidRPr="00F80676">
              <w:rPr>
                <w:rFonts w:cs="Arial"/>
                <w:lang w:eastAsia="ja-JP"/>
              </w:rPr>
              <w:t>具体的に</w:t>
            </w:r>
            <w:r w:rsidR="00D33D5A">
              <w:rPr>
                <w:rFonts w:cs="Arial"/>
                <w:lang w:eastAsia="ja-JP"/>
              </w:rPr>
              <w:br/>
            </w:r>
            <w:r w:rsidR="002A241F" w:rsidRPr="00F80676">
              <w:rPr>
                <w:rFonts w:cs="Arial"/>
                <w:lang w:eastAsia="ja-JP"/>
              </w:rPr>
              <w:t>記入された内容</w:t>
            </w:r>
            <w:r w:rsidR="00A2504D" w:rsidRPr="00F80676">
              <w:rPr>
                <w:rFonts w:cs="Arial"/>
                <w:lang w:eastAsia="ja-JP"/>
              </w:rPr>
              <w:t>］</w:t>
            </w:r>
          </w:p>
        </w:tc>
        <w:tc>
          <w:tcPr>
            <w:tcW w:w="2296" w:type="dxa"/>
            <w:tcBorders>
              <w:bottom w:val="single" w:sz="6" w:space="0" w:color="A6A6A6" w:themeColor="background1" w:themeShade="A6"/>
            </w:tcBorders>
            <w:shd w:val="clear" w:color="auto" w:fill="FFFFFF" w:themeFill="background1"/>
            <w:vAlign w:val="center"/>
          </w:tcPr>
          <w:p w14:paraId="6C964118" w14:textId="0685232D" w:rsidR="002A241F" w:rsidRPr="00F80676" w:rsidRDefault="001E1CA8" w:rsidP="002A241F">
            <w:pPr>
              <w:spacing w:line="276" w:lineRule="auto"/>
              <w:textAlignment w:val="baseline"/>
              <w:rPr>
                <w:rFonts w:cs="Arial"/>
                <w:szCs w:val="16"/>
                <w:lang w:eastAsia="en-GB"/>
              </w:rPr>
            </w:pPr>
            <w:r w:rsidRPr="00F80676">
              <w:rPr>
                <w:rFonts w:cs="Arial"/>
                <w:szCs w:val="16"/>
                <w:lang w:eastAsia="en-GB"/>
              </w:rPr>
              <w:t>［</w:t>
            </w:r>
            <w:proofErr w:type="spellStart"/>
            <w:r w:rsidR="002A241F" w:rsidRPr="00F80676">
              <w:rPr>
                <w:rFonts w:cs="Arial"/>
                <w:szCs w:val="16"/>
                <w:lang w:eastAsia="en-GB"/>
              </w:rPr>
              <w:t>同上</w:t>
            </w:r>
            <w:proofErr w:type="spellEnd"/>
            <w:r w:rsidR="00A2504D" w:rsidRPr="00F80676">
              <w:rPr>
                <w:rFonts w:cs="Arial"/>
                <w:szCs w:val="16"/>
                <w:lang w:eastAsia="en-GB"/>
              </w:rPr>
              <w:t>］</w:t>
            </w:r>
          </w:p>
        </w:tc>
        <w:tc>
          <w:tcPr>
            <w:tcW w:w="2297" w:type="dxa"/>
            <w:gridSpan w:val="2"/>
            <w:tcBorders>
              <w:bottom w:val="single" w:sz="6" w:space="0" w:color="A6A6A6" w:themeColor="background1" w:themeShade="A6"/>
            </w:tcBorders>
            <w:shd w:val="clear" w:color="auto" w:fill="FFFFFF" w:themeFill="background1"/>
            <w:vAlign w:val="center"/>
          </w:tcPr>
          <w:p w14:paraId="5B4C1B9F" w14:textId="5AEED1FC" w:rsidR="002A241F" w:rsidRPr="00F80676" w:rsidRDefault="001E1CA8" w:rsidP="002A241F">
            <w:pPr>
              <w:spacing w:line="276" w:lineRule="auto"/>
              <w:textAlignment w:val="baseline"/>
              <w:rPr>
                <w:rFonts w:cs="Arial"/>
                <w:szCs w:val="16"/>
                <w:lang w:eastAsia="en-GB"/>
              </w:rPr>
            </w:pPr>
            <w:r w:rsidRPr="00F80676">
              <w:rPr>
                <w:rFonts w:cs="Arial"/>
                <w:szCs w:val="16"/>
                <w:lang w:eastAsia="en-GB"/>
              </w:rPr>
              <w:t>［</w:t>
            </w:r>
            <w:proofErr w:type="spellStart"/>
            <w:r w:rsidR="002A241F" w:rsidRPr="00F80676">
              <w:rPr>
                <w:rFonts w:cs="Arial"/>
                <w:szCs w:val="16"/>
                <w:lang w:eastAsia="en-GB"/>
              </w:rPr>
              <w:t>同上</w:t>
            </w:r>
            <w:proofErr w:type="spellEnd"/>
            <w:r w:rsidR="00A2504D" w:rsidRPr="00F80676">
              <w:rPr>
                <w:rFonts w:cs="Arial"/>
                <w:szCs w:val="16"/>
                <w:lang w:eastAsia="en-GB"/>
              </w:rPr>
              <w:t>］</w:t>
            </w:r>
          </w:p>
        </w:tc>
        <w:tc>
          <w:tcPr>
            <w:tcW w:w="2297" w:type="dxa"/>
            <w:tcBorders>
              <w:bottom w:val="single" w:sz="6" w:space="0" w:color="A6A6A6" w:themeColor="background1" w:themeShade="A6"/>
            </w:tcBorders>
            <w:shd w:val="clear" w:color="auto" w:fill="FFFFFF" w:themeFill="background1"/>
            <w:vAlign w:val="center"/>
          </w:tcPr>
          <w:p w14:paraId="11CC7DCE" w14:textId="28C639A9" w:rsidR="002A241F" w:rsidRPr="00F80676" w:rsidRDefault="001E1CA8" w:rsidP="002A241F">
            <w:pPr>
              <w:spacing w:line="276" w:lineRule="auto"/>
              <w:textAlignment w:val="baseline"/>
              <w:rPr>
                <w:rFonts w:cs="Arial"/>
                <w:szCs w:val="16"/>
                <w:lang w:eastAsia="en-GB"/>
              </w:rPr>
            </w:pPr>
            <w:r w:rsidRPr="00F80676">
              <w:rPr>
                <w:rFonts w:cs="Arial"/>
                <w:szCs w:val="16"/>
                <w:lang w:eastAsia="en-GB"/>
              </w:rPr>
              <w:t>［</w:t>
            </w:r>
            <w:proofErr w:type="spellStart"/>
            <w:r w:rsidR="002A241F" w:rsidRPr="00F80676">
              <w:rPr>
                <w:rFonts w:cs="Arial"/>
                <w:szCs w:val="16"/>
                <w:lang w:eastAsia="en-GB"/>
              </w:rPr>
              <w:t>同上</w:t>
            </w:r>
            <w:proofErr w:type="spellEnd"/>
            <w:r w:rsidR="00A2504D" w:rsidRPr="00F80676">
              <w:rPr>
                <w:rFonts w:cs="Arial"/>
                <w:szCs w:val="16"/>
                <w:lang w:eastAsia="en-GB"/>
              </w:rPr>
              <w:t>］</w:t>
            </w:r>
          </w:p>
        </w:tc>
        <w:tc>
          <w:tcPr>
            <w:tcW w:w="2297" w:type="dxa"/>
            <w:gridSpan w:val="2"/>
            <w:tcBorders>
              <w:bottom w:val="single" w:sz="6" w:space="0" w:color="A6A6A6" w:themeColor="background1" w:themeShade="A6"/>
            </w:tcBorders>
            <w:shd w:val="clear" w:color="auto" w:fill="FFFFFF" w:themeFill="background1"/>
            <w:vAlign w:val="center"/>
          </w:tcPr>
          <w:p w14:paraId="6D02EF8C" w14:textId="006082C4" w:rsidR="002A241F" w:rsidRPr="00F80676" w:rsidRDefault="001E1CA8" w:rsidP="002A241F">
            <w:pPr>
              <w:spacing w:line="276" w:lineRule="auto"/>
              <w:textAlignment w:val="baseline"/>
              <w:rPr>
                <w:rFonts w:cs="Arial"/>
                <w:szCs w:val="16"/>
                <w:lang w:eastAsia="en-GB"/>
              </w:rPr>
            </w:pPr>
            <w:r w:rsidRPr="00F80676">
              <w:rPr>
                <w:rFonts w:cs="Arial"/>
                <w:szCs w:val="16"/>
                <w:lang w:eastAsia="en-GB"/>
              </w:rPr>
              <w:t>［</w:t>
            </w:r>
            <w:proofErr w:type="spellStart"/>
            <w:r w:rsidR="002A241F" w:rsidRPr="00F80676">
              <w:rPr>
                <w:rFonts w:cs="Arial"/>
                <w:szCs w:val="16"/>
                <w:lang w:eastAsia="en-GB"/>
              </w:rPr>
              <w:t>同上</w:t>
            </w:r>
            <w:proofErr w:type="spellEnd"/>
            <w:r w:rsidR="00A2504D" w:rsidRPr="00F80676">
              <w:rPr>
                <w:rFonts w:cs="Arial"/>
                <w:szCs w:val="16"/>
                <w:lang w:eastAsia="en-GB"/>
              </w:rPr>
              <w:t>］</w:t>
            </w:r>
          </w:p>
        </w:tc>
        <w:tc>
          <w:tcPr>
            <w:tcW w:w="2297" w:type="dxa"/>
            <w:gridSpan w:val="2"/>
            <w:tcBorders>
              <w:bottom w:val="single" w:sz="6" w:space="0" w:color="A6A6A6" w:themeColor="background1" w:themeShade="A6"/>
            </w:tcBorders>
            <w:shd w:val="clear" w:color="auto" w:fill="FFFFFF" w:themeFill="background1"/>
            <w:vAlign w:val="center"/>
          </w:tcPr>
          <w:p w14:paraId="24ACB20A" w14:textId="3F6BBCF3" w:rsidR="002A241F" w:rsidRPr="00F80676" w:rsidRDefault="001E1CA8" w:rsidP="002A241F">
            <w:pPr>
              <w:spacing w:line="276" w:lineRule="auto"/>
              <w:textAlignment w:val="baseline"/>
              <w:rPr>
                <w:rFonts w:cs="Arial"/>
                <w:szCs w:val="16"/>
                <w:lang w:eastAsia="en-GB"/>
              </w:rPr>
            </w:pPr>
            <w:r w:rsidRPr="00F80676">
              <w:rPr>
                <w:rFonts w:cs="Arial"/>
                <w:szCs w:val="16"/>
                <w:lang w:eastAsia="en-GB"/>
              </w:rPr>
              <w:t>［</w:t>
            </w:r>
            <w:proofErr w:type="spellStart"/>
            <w:r w:rsidR="002A241F" w:rsidRPr="00F80676">
              <w:rPr>
                <w:rFonts w:cs="Arial"/>
                <w:szCs w:val="16"/>
                <w:lang w:eastAsia="en-GB"/>
              </w:rPr>
              <w:t>同上</w:t>
            </w:r>
            <w:proofErr w:type="spellEnd"/>
            <w:r w:rsidR="00A2504D" w:rsidRPr="00F80676">
              <w:rPr>
                <w:rFonts w:cs="Arial"/>
                <w:szCs w:val="16"/>
                <w:lang w:eastAsia="en-GB"/>
              </w:rPr>
              <w:t>］</w:t>
            </w:r>
          </w:p>
        </w:tc>
      </w:tr>
      <w:tr w:rsidR="002A241F" w:rsidRPr="00F80676" w14:paraId="4282FFF8" w14:textId="77777777" w:rsidTr="002A241F">
        <w:trPr>
          <w:trHeight w:val="300"/>
        </w:trPr>
        <w:tc>
          <w:tcPr>
            <w:tcW w:w="14884" w:type="dxa"/>
            <w:gridSpan w:val="10"/>
            <w:tcBorders>
              <w:left w:val="nil"/>
              <w:right w:val="nil"/>
            </w:tcBorders>
            <w:shd w:val="clear" w:color="auto" w:fill="FFFFFF" w:themeFill="background1"/>
            <w:tcMar>
              <w:top w:w="0" w:type="dxa"/>
              <w:bottom w:w="0" w:type="dxa"/>
            </w:tcMar>
            <w:vAlign w:val="center"/>
          </w:tcPr>
          <w:p w14:paraId="28B85433" w14:textId="77777777" w:rsidR="002A241F" w:rsidRPr="00F80676" w:rsidRDefault="002A241F" w:rsidP="002A241F">
            <w:pPr>
              <w:spacing w:line="240" w:lineRule="auto"/>
              <w:jc w:val="center"/>
              <w:textAlignment w:val="baseline"/>
              <w:rPr>
                <w:rStyle w:val="Hyperlink"/>
                <w:rFonts w:cs="Arial"/>
                <w:sz w:val="16"/>
                <w:szCs w:val="16"/>
              </w:rPr>
            </w:pPr>
          </w:p>
        </w:tc>
      </w:tr>
      <w:tr w:rsidR="002A241F" w:rsidRPr="00F80676" w14:paraId="18C5922E" w14:textId="77777777" w:rsidTr="002A241F">
        <w:trPr>
          <w:trHeight w:val="300"/>
        </w:trPr>
        <w:tc>
          <w:tcPr>
            <w:tcW w:w="14884" w:type="dxa"/>
            <w:gridSpan w:val="10"/>
            <w:shd w:val="clear" w:color="auto" w:fill="0070C0"/>
            <w:vAlign w:val="center"/>
          </w:tcPr>
          <w:p w14:paraId="36A2A5F6" w14:textId="77777777" w:rsidR="002A241F" w:rsidRPr="00F80676" w:rsidRDefault="002A241F" w:rsidP="002A241F">
            <w:pPr>
              <w:rPr>
                <w:rStyle w:val="Hyperlink"/>
                <w:rFonts w:cs="Arial"/>
                <w:b/>
                <w:bCs/>
                <w:color w:val="FFFFFF" w:themeColor="background1"/>
                <w:sz w:val="18"/>
                <w:szCs w:val="18"/>
              </w:rPr>
            </w:pPr>
            <w:proofErr w:type="spellStart"/>
            <w:r w:rsidRPr="00F80676">
              <w:rPr>
                <w:rFonts w:cs="Arial"/>
                <w:b/>
                <w:bCs/>
                <w:color w:val="FFFFFF" w:themeColor="background1"/>
                <w:sz w:val="18"/>
                <w:szCs w:val="18"/>
                <w:lang w:val="en-US" w:eastAsia="en-GB"/>
              </w:rPr>
              <w:t>説明</w:t>
            </w:r>
            <w:proofErr w:type="spellEnd"/>
          </w:p>
        </w:tc>
      </w:tr>
      <w:tr w:rsidR="002A241F" w:rsidRPr="00F80676" w14:paraId="05BB2D79" w14:textId="77777777" w:rsidTr="002A241F">
        <w:trPr>
          <w:trHeight w:val="300"/>
        </w:trPr>
        <w:tc>
          <w:tcPr>
            <w:tcW w:w="1841" w:type="dxa"/>
            <w:shd w:val="clear" w:color="auto" w:fill="auto"/>
            <w:vAlign w:val="center"/>
          </w:tcPr>
          <w:p w14:paraId="6E85B0F2" w14:textId="77777777" w:rsidR="002A241F" w:rsidRPr="00F80676" w:rsidRDefault="002A241F" w:rsidP="002A241F">
            <w:pPr>
              <w:rPr>
                <w:rStyle w:val="Hyperlink"/>
                <w:rFonts w:cs="Arial"/>
                <w:b/>
                <w:sz w:val="16"/>
                <w:szCs w:val="16"/>
              </w:rPr>
            </w:pPr>
            <w:proofErr w:type="spellStart"/>
            <w:r w:rsidRPr="00F80676">
              <w:rPr>
                <w:rFonts w:cs="Arial"/>
                <w:b/>
                <w:sz w:val="16"/>
                <w:szCs w:val="16"/>
                <w:lang w:val="en-US"/>
              </w:rPr>
              <w:t>指標の目的</w:t>
            </w:r>
            <w:proofErr w:type="spellEnd"/>
          </w:p>
        </w:tc>
        <w:tc>
          <w:tcPr>
            <w:tcW w:w="13043" w:type="dxa"/>
            <w:gridSpan w:val="9"/>
            <w:shd w:val="clear" w:color="auto" w:fill="auto"/>
            <w:vAlign w:val="center"/>
          </w:tcPr>
          <w:p w14:paraId="19E223A3" w14:textId="77777777" w:rsidR="002A241F" w:rsidRPr="00F80676" w:rsidRDefault="002A241F" w:rsidP="002A241F">
            <w:pPr>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本指標の目的は、署名機関が気候関連物理的リスクの管理のために設定したメトリクスをさらに詳細に把握することです。</w:t>
            </w:r>
          </w:p>
          <w:p w14:paraId="137DD11A" w14:textId="77777777" w:rsidR="002A241F" w:rsidRPr="00F80676" w:rsidRDefault="002A241F" w:rsidP="002A241F">
            <w:pPr>
              <w:rPr>
                <w:rStyle w:val="Hyperlink"/>
                <w:rFonts w:cs="Arial"/>
                <w:color w:val="000000" w:themeColor="text1"/>
                <w:sz w:val="16"/>
                <w:szCs w:val="16"/>
                <w:lang w:eastAsia="ja-JP"/>
              </w:rPr>
            </w:pPr>
          </w:p>
          <w:p w14:paraId="5CCB7E5A" w14:textId="3D806885" w:rsidR="002A241F" w:rsidRPr="00F80676" w:rsidRDefault="002A241F" w:rsidP="002A241F">
            <w:pPr>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報告フレームワーク全体</w:t>
            </w:r>
            <w:r w:rsidR="00633C86" w:rsidRPr="00F80676">
              <w:rPr>
                <w:rStyle w:val="Hyperlink"/>
                <w:rFonts w:cs="Arial"/>
                <w:color w:val="000000" w:themeColor="text1"/>
                <w:sz w:val="16"/>
                <w:szCs w:val="16"/>
                <w:lang w:eastAsia="ja-JP"/>
              </w:rPr>
              <w:t>を通して</w:t>
            </w:r>
            <w:r w:rsidRPr="00F80676">
              <w:rPr>
                <w:rStyle w:val="Hyperlink"/>
                <w:rFonts w:cs="Arial"/>
                <w:color w:val="000000" w:themeColor="text1"/>
                <w:sz w:val="16"/>
                <w:szCs w:val="16"/>
                <w:lang w:eastAsia="ja-JP"/>
              </w:rPr>
              <w:t>、</w:t>
            </w:r>
            <w:r w:rsidRPr="00F80676">
              <w:rPr>
                <w:rStyle w:val="Hyperlink"/>
                <w:rFonts w:cs="Arial"/>
                <w:color w:val="000000" w:themeColor="text1"/>
                <w:sz w:val="16"/>
                <w:szCs w:val="16"/>
                <w:lang w:eastAsia="ja-JP"/>
              </w:rPr>
              <w:t>PRI</w:t>
            </w:r>
            <w:r w:rsidRPr="00F80676">
              <w:rPr>
                <w:rStyle w:val="Hyperlink"/>
                <w:rFonts w:cs="Arial"/>
                <w:color w:val="000000" w:themeColor="text1"/>
                <w:sz w:val="16"/>
                <w:szCs w:val="16"/>
                <w:lang w:eastAsia="ja-JP"/>
              </w:rPr>
              <w:t>は対</w:t>
            </w:r>
            <w:r w:rsidRPr="00F80676">
              <w:rPr>
                <w:rStyle w:val="Hyperlink"/>
                <w:rFonts w:cs="Arial"/>
                <w:color w:val="000000" w:themeColor="text1"/>
                <w:sz w:val="16"/>
                <w:szCs w:val="16"/>
                <w:lang w:eastAsia="ja-JP"/>
              </w:rPr>
              <w:t>AUM</w:t>
            </w:r>
            <w:r w:rsidRPr="00F80676">
              <w:rPr>
                <w:rStyle w:val="Hyperlink"/>
                <w:rFonts w:cs="Arial"/>
                <w:color w:val="000000" w:themeColor="text1"/>
                <w:sz w:val="16"/>
                <w:szCs w:val="16"/>
                <w:lang w:eastAsia="ja-JP"/>
              </w:rPr>
              <w:t>比率や活動頻度などを尋ねることで、署名機関の</w:t>
            </w:r>
            <w:r w:rsidR="00633C86" w:rsidRPr="00F80676">
              <w:rPr>
                <w:rStyle w:val="Hyperlink"/>
                <w:rFonts w:cs="Arial"/>
                <w:color w:val="000000" w:themeColor="text1"/>
                <w:sz w:val="16"/>
                <w:szCs w:val="16"/>
                <w:lang w:eastAsia="ja-JP"/>
              </w:rPr>
              <w:t>ポリシー</w:t>
            </w:r>
            <w:r w:rsidRPr="00F80676">
              <w:rPr>
                <w:rStyle w:val="Hyperlink"/>
                <w:rFonts w:cs="Arial"/>
                <w:color w:val="000000" w:themeColor="text1"/>
                <w:sz w:val="16"/>
                <w:szCs w:val="16"/>
                <w:lang w:eastAsia="ja-JP"/>
              </w:rPr>
              <w:t>や活動の範囲や</w:t>
            </w:r>
            <w:r w:rsidR="00633C86" w:rsidRPr="00F80676">
              <w:rPr>
                <w:rStyle w:val="Hyperlink"/>
                <w:rFonts w:cs="Arial"/>
                <w:color w:val="000000" w:themeColor="text1"/>
                <w:sz w:val="16"/>
                <w:szCs w:val="16"/>
                <w:lang w:eastAsia="ja-JP"/>
              </w:rPr>
              <w:t>深度</w:t>
            </w:r>
            <w:r w:rsidRPr="00F80676">
              <w:rPr>
                <w:rStyle w:val="Hyperlink"/>
                <w:rFonts w:cs="Arial"/>
                <w:color w:val="000000" w:themeColor="text1"/>
                <w:sz w:val="16"/>
                <w:szCs w:val="16"/>
                <w:lang w:eastAsia="ja-JP"/>
              </w:rPr>
              <w:t>を把握しようとしています。理想としては、</w:t>
            </w:r>
            <w:r w:rsidR="00633C86" w:rsidRPr="00F80676">
              <w:rPr>
                <w:rStyle w:val="Hyperlink"/>
                <w:rFonts w:cs="Arial"/>
                <w:color w:val="000000" w:themeColor="text1"/>
                <w:sz w:val="16"/>
                <w:szCs w:val="16"/>
                <w:lang w:eastAsia="ja-JP"/>
              </w:rPr>
              <w:t>物理的</w:t>
            </w:r>
            <w:r w:rsidRPr="00F80676">
              <w:rPr>
                <w:rStyle w:val="Hyperlink"/>
                <w:rFonts w:cs="Arial"/>
                <w:color w:val="000000" w:themeColor="text1"/>
                <w:sz w:val="16"/>
                <w:szCs w:val="16"/>
                <w:lang w:eastAsia="ja-JP"/>
              </w:rPr>
              <w:t>リスクのモニタリングのためのメトリクスは可能なかぎり最大限の範囲で運用資産に適用し、提供情報ができるだけ信頼のおける、完全なものとなるように十分に詳細な情報を提供してください。</w:t>
            </w:r>
          </w:p>
        </w:tc>
      </w:tr>
      <w:tr w:rsidR="002A241F" w:rsidRPr="00F80676" w14:paraId="2F1C9EC6" w14:textId="77777777" w:rsidTr="002A241F">
        <w:trPr>
          <w:trHeight w:val="300"/>
        </w:trPr>
        <w:tc>
          <w:tcPr>
            <w:tcW w:w="1841" w:type="dxa"/>
            <w:shd w:val="clear" w:color="auto" w:fill="auto"/>
            <w:vAlign w:val="center"/>
          </w:tcPr>
          <w:p w14:paraId="78CC2836" w14:textId="77777777" w:rsidR="002A241F" w:rsidRPr="00F80676" w:rsidRDefault="002A241F" w:rsidP="002A241F">
            <w:pPr>
              <w:rPr>
                <w:rStyle w:val="Hyperlink"/>
                <w:rFonts w:cs="Arial"/>
                <w:b/>
                <w:sz w:val="16"/>
                <w:szCs w:val="16"/>
              </w:rPr>
            </w:pPr>
            <w:proofErr w:type="spellStart"/>
            <w:r w:rsidRPr="00F80676">
              <w:rPr>
                <w:rFonts w:cs="Arial"/>
                <w:b/>
                <w:sz w:val="16"/>
                <w:szCs w:val="16"/>
                <w:lang w:val="en-US"/>
              </w:rPr>
              <w:t>追加報告ガイダンス</w:t>
            </w:r>
            <w:proofErr w:type="spellEnd"/>
          </w:p>
        </w:tc>
        <w:tc>
          <w:tcPr>
            <w:tcW w:w="13043" w:type="dxa"/>
            <w:gridSpan w:val="9"/>
            <w:shd w:val="clear" w:color="auto" w:fill="auto"/>
            <w:vAlign w:val="center"/>
          </w:tcPr>
          <w:p w14:paraId="4B2F94BB" w14:textId="02368213" w:rsidR="002A241F" w:rsidRPr="00F80676" w:rsidRDefault="002A241F" w:rsidP="002A241F">
            <w:pPr>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物理的リスクのためのメトリクスは、現代のリスクのエクスポージャーおよび集中度の指標となり、気候変動による悪影響を数値化するために実施されるシステムとなります。</w:t>
            </w:r>
          </w:p>
          <w:p w14:paraId="7B69A02C" w14:textId="77777777" w:rsidR="002A241F" w:rsidRPr="00F80676" w:rsidRDefault="002A241F" w:rsidP="002A241F">
            <w:pPr>
              <w:rPr>
                <w:rStyle w:val="Hyperlink"/>
                <w:rFonts w:cs="Arial"/>
                <w:color w:val="000000" w:themeColor="text1"/>
                <w:sz w:val="16"/>
                <w:szCs w:val="16"/>
                <w:lang w:eastAsia="ja-JP"/>
              </w:rPr>
            </w:pPr>
          </w:p>
          <w:p w14:paraId="1E32BAD0" w14:textId="353B80D7" w:rsidR="002A241F" w:rsidRPr="00F80676" w:rsidRDefault="002A241F" w:rsidP="002A241F">
            <w:pPr>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本指標において「対</w:t>
            </w:r>
            <w:r w:rsidRPr="00F80676">
              <w:rPr>
                <w:rStyle w:val="Hyperlink"/>
                <w:rFonts w:cs="Arial"/>
                <w:color w:val="000000" w:themeColor="text1"/>
                <w:sz w:val="16"/>
                <w:szCs w:val="16"/>
                <w:lang w:eastAsia="ja-JP"/>
              </w:rPr>
              <w:t>AUM</w:t>
            </w:r>
            <w:r w:rsidRPr="00F80676">
              <w:rPr>
                <w:rStyle w:val="Hyperlink"/>
                <w:rFonts w:cs="Arial"/>
                <w:color w:val="000000" w:themeColor="text1"/>
                <w:sz w:val="16"/>
                <w:szCs w:val="16"/>
                <w:lang w:eastAsia="ja-JP"/>
              </w:rPr>
              <w:t>比率」は、当該メトリクスが対応している運用資産の割合を指します。</w:t>
            </w:r>
          </w:p>
          <w:p w14:paraId="1B3576BC" w14:textId="77777777" w:rsidR="002A241F" w:rsidRPr="00F80676" w:rsidRDefault="002A241F" w:rsidP="002A241F">
            <w:pPr>
              <w:rPr>
                <w:rStyle w:val="Hyperlink"/>
                <w:rFonts w:cs="Arial"/>
                <w:color w:val="000000" w:themeColor="text1"/>
                <w:sz w:val="16"/>
                <w:szCs w:val="16"/>
                <w:lang w:eastAsia="ja-JP"/>
              </w:rPr>
            </w:pPr>
          </w:p>
          <w:p w14:paraId="6D18D479" w14:textId="61342FA8" w:rsidR="002A241F" w:rsidRPr="00F80676" w:rsidRDefault="002A241F" w:rsidP="002A241F">
            <w:pPr>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「目的」は、メトリクスを使用する目的、例えば、投資決定を形作るものであるか、インセンティブ</w:t>
            </w:r>
            <w:r w:rsidR="007F1CD6" w:rsidRPr="00F80676">
              <w:rPr>
                <w:rStyle w:val="Hyperlink"/>
                <w:rFonts w:cs="Arial"/>
                <w:color w:val="000000" w:themeColor="text1"/>
                <w:sz w:val="16"/>
                <w:szCs w:val="16"/>
                <w:lang w:eastAsia="ja-JP"/>
              </w:rPr>
              <w:t>・ポリシー</w:t>
            </w:r>
            <w:r w:rsidRPr="00F80676">
              <w:rPr>
                <w:rStyle w:val="Hyperlink"/>
                <w:rFonts w:cs="Arial"/>
                <w:color w:val="000000" w:themeColor="text1"/>
                <w:sz w:val="16"/>
                <w:szCs w:val="16"/>
                <w:lang w:eastAsia="ja-JP"/>
              </w:rPr>
              <w:t>や報酬</w:t>
            </w:r>
            <w:r w:rsidR="007F1CD6" w:rsidRPr="00F80676">
              <w:rPr>
                <w:rStyle w:val="Hyperlink"/>
                <w:rFonts w:cs="Arial"/>
                <w:color w:val="000000" w:themeColor="text1"/>
                <w:sz w:val="16"/>
                <w:szCs w:val="16"/>
                <w:lang w:eastAsia="ja-JP"/>
              </w:rPr>
              <w:t>ポリシー</w:t>
            </w:r>
            <w:r w:rsidRPr="00F80676">
              <w:rPr>
                <w:rStyle w:val="Hyperlink"/>
                <w:rFonts w:cs="Arial"/>
                <w:color w:val="000000" w:themeColor="text1"/>
                <w:sz w:val="16"/>
                <w:szCs w:val="16"/>
                <w:lang w:eastAsia="ja-JP"/>
              </w:rPr>
              <w:t>に組み込まれているか、また、どう組み込まれているかといったことを指します。</w:t>
            </w:r>
          </w:p>
          <w:p w14:paraId="6C9C1F6A" w14:textId="77777777" w:rsidR="002A241F" w:rsidRPr="00F80676" w:rsidRDefault="002A241F" w:rsidP="002A241F">
            <w:pPr>
              <w:rPr>
                <w:rStyle w:val="Hyperlink"/>
                <w:rFonts w:cs="Arial"/>
                <w:color w:val="000000" w:themeColor="text1"/>
                <w:sz w:val="16"/>
                <w:szCs w:val="16"/>
                <w:lang w:eastAsia="ja-JP"/>
              </w:rPr>
            </w:pPr>
          </w:p>
          <w:p w14:paraId="3C6E1048" w14:textId="7B9A34E1" w:rsidR="002A241F" w:rsidRPr="00F80676" w:rsidRDefault="002A241F" w:rsidP="002A241F">
            <w:pPr>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「メトリクスの単位」は、当該メトリクスに使用される測定単位を指します</w:t>
            </w:r>
            <w:r w:rsidR="001E1CA8" w:rsidRPr="00F80676">
              <w:rPr>
                <w:rStyle w:val="Hyperlink"/>
                <w:rFonts w:cs="Arial"/>
                <w:color w:val="000000" w:themeColor="text1"/>
                <w:sz w:val="16"/>
                <w:szCs w:val="16"/>
                <w:lang w:eastAsia="ja-JP"/>
              </w:rPr>
              <w:t>（</w:t>
            </w:r>
            <w:r w:rsidR="00633C86" w:rsidRPr="00F80676">
              <w:rPr>
                <w:rStyle w:val="Hyperlink"/>
                <w:rFonts w:cs="Arial"/>
                <w:color w:val="000000" w:themeColor="text1"/>
                <w:sz w:val="16"/>
                <w:szCs w:val="16"/>
                <w:lang w:eastAsia="ja-JP"/>
              </w:rPr>
              <w:t>例：</w:t>
            </w:r>
            <w:r w:rsidRPr="00F80676">
              <w:rPr>
                <w:rStyle w:val="Hyperlink"/>
                <w:rFonts w:cs="Arial"/>
                <w:color w:val="000000" w:themeColor="text1"/>
                <w:sz w:val="16"/>
                <w:szCs w:val="16"/>
                <w:lang w:eastAsia="ja-JP"/>
              </w:rPr>
              <w:t>炭素</w:t>
            </w:r>
            <w:r w:rsidRPr="00F80676">
              <w:rPr>
                <w:rStyle w:val="Hyperlink"/>
                <w:rFonts w:cs="Arial"/>
                <w:color w:val="000000" w:themeColor="text1"/>
                <w:sz w:val="16"/>
                <w:szCs w:val="16"/>
                <w:lang w:eastAsia="ja-JP"/>
              </w:rPr>
              <w:t>1</w:t>
            </w:r>
            <w:r w:rsidRPr="00F80676">
              <w:rPr>
                <w:rStyle w:val="Hyperlink"/>
                <w:rFonts w:cs="Arial"/>
                <w:color w:val="000000" w:themeColor="text1"/>
                <w:sz w:val="16"/>
                <w:szCs w:val="16"/>
                <w:lang w:eastAsia="ja-JP"/>
              </w:rPr>
              <w:t>トン当たりの金額</w:t>
            </w:r>
            <w:r w:rsidR="001E1CA8" w:rsidRPr="00F80676">
              <w:rPr>
                <w:rStyle w:val="Hyperlink"/>
                <w:rFonts w:cs="Arial"/>
                <w:color w:val="000000" w:themeColor="text1"/>
                <w:sz w:val="16"/>
                <w:szCs w:val="16"/>
                <w:lang w:eastAsia="ja-JP"/>
              </w:rPr>
              <w:t>（</w:t>
            </w:r>
            <w:r w:rsidRPr="00F80676">
              <w:rPr>
                <w:rStyle w:val="Hyperlink"/>
                <w:rFonts w:cs="Arial"/>
                <w:color w:val="000000" w:themeColor="text1"/>
                <w:sz w:val="16"/>
                <w:szCs w:val="16"/>
                <w:lang w:eastAsia="ja-JP"/>
              </w:rPr>
              <w:t>USD</w:t>
            </w:r>
            <w:r w:rsidR="001E1CA8" w:rsidRPr="00F80676">
              <w:rPr>
                <w:rStyle w:val="Hyperlink"/>
                <w:rFonts w:cs="Arial"/>
                <w:color w:val="000000" w:themeColor="text1"/>
                <w:sz w:val="16"/>
                <w:szCs w:val="16"/>
                <w:lang w:eastAsia="ja-JP"/>
              </w:rPr>
              <w:t>））</w:t>
            </w:r>
            <w:r w:rsidRPr="00F80676">
              <w:rPr>
                <w:rStyle w:val="Hyperlink"/>
                <w:rFonts w:cs="Arial"/>
                <w:color w:val="000000" w:themeColor="text1"/>
                <w:sz w:val="16"/>
                <w:szCs w:val="16"/>
                <w:lang w:eastAsia="ja-JP"/>
              </w:rPr>
              <w:t>。</w:t>
            </w:r>
          </w:p>
          <w:p w14:paraId="65736DD9" w14:textId="77777777" w:rsidR="002A241F" w:rsidRPr="00F80676" w:rsidRDefault="002A241F" w:rsidP="002A241F">
            <w:pPr>
              <w:rPr>
                <w:rStyle w:val="Hyperlink"/>
                <w:rFonts w:cs="Arial"/>
                <w:color w:val="000000" w:themeColor="text1"/>
                <w:sz w:val="16"/>
                <w:szCs w:val="16"/>
                <w:lang w:eastAsia="ja-JP"/>
              </w:rPr>
            </w:pPr>
          </w:p>
          <w:p w14:paraId="184A19EB" w14:textId="60FC9BAA" w:rsidR="002A241F" w:rsidRPr="00F80676" w:rsidRDefault="002A241F" w:rsidP="002A241F">
            <w:pPr>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「方法」については、署名機関は以下を示してください。</w:t>
            </w:r>
            <w:r w:rsidR="001E1CA8" w:rsidRPr="00F80676">
              <w:rPr>
                <w:rStyle w:val="Hyperlink"/>
                <w:rFonts w:cs="Arial"/>
                <w:color w:val="000000" w:themeColor="text1"/>
                <w:sz w:val="16"/>
                <w:szCs w:val="16"/>
                <w:lang w:eastAsia="ja-JP"/>
              </w:rPr>
              <w:t>（</w:t>
            </w:r>
            <w:r w:rsidRPr="00F80676">
              <w:rPr>
                <w:rStyle w:val="Hyperlink"/>
                <w:rFonts w:cs="Arial"/>
                <w:color w:val="000000" w:themeColor="text1"/>
                <w:sz w:val="16"/>
                <w:szCs w:val="16"/>
                <w:lang w:eastAsia="ja-JP"/>
              </w:rPr>
              <w:t>i</w:t>
            </w:r>
            <w:r w:rsidR="001E1CA8" w:rsidRPr="00F80676">
              <w:rPr>
                <w:rStyle w:val="Hyperlink"/>
                <w:rFonts w:cs="Arial"/>
                <w:color w:val="000000" w:themeColor="text1"/>
                <w:sz w:val="16"/>
                <w:szCs w:val="16"/>
                <w:lang w:eastAsia="ja-JP"/>
              </w:rPr>
              <w:t>）</w:t>
            </w:r>
            <w:r w:rsidRPr="00F80676">
              <w:rPr>
                <w:rStyle w:val="Hyperlink"/>
                <w:rFonts w:cs="Arial"/>
                <w:color w:val="000000" w:themeColor="text1"/>
                <w:sz w:val="16"/>
                <w:szCs w:val="16"/>
                <w:lang w:eastAsia="ja-JP"/>
              </w:rPr>
              <w:t>特定された主要なメトリクスをどのように計算または推定したか、</w:t>
            </w:r>
            <w:r w:rsidR="001E1CA8" w:rsidRPr="00F80676">
              <w:rPr>
                <w:rStyle w:val="Hyperlink"/>
                <w:rFonts w:cs="Arial"/>
                <w:color w:val="000000" w:themeColor="text1"/>
                <w:sz w:val="16"/>
                <w:szCs w:val="16"/>
                <w:lang w:eastAsia="ja-JP"/>
              </w:rPr>
              <w:t>（</w:t>
            </w:r>
            <w:r w:rsidRPr="00F80676">
              <w:rPr>
                <w:rStyle w:val="Hyperlink"/>
                <w:rFonts w:cs="Arial"/>
                <w:color w:val="000000" w:themeColor="text1"/>
                <w:sz w:val="16"/>
                <w:szCs w:val="16"/>
                <w:lang w:eastAsia="ja-JP"/>
              </w:rPr>
              <w:t>ii</w:t>
            </w:r>
            <w:r w:rsidR="001E1CA8" w:rsidRPr="00F80676">
              <w:rPr>
                <w:rStyle w:val="Hyperlink"/>
                <w:rFonts w:cs="Arial"/>
                <w:color w:val="000000" w:themeColor="text1"/>
                <w:sz w:val="16"/>
                <w:szCs w:val="16"/>
                <w:lang w:eastAsia="ja-JP"/>
              </w:rPr>
              <w:t>）</w:t>
            </w:r>
            <w:r w:rsidRPr="00F80676">
              <w:rPr>
                <w:rStyle w:val="Hyperlink"/>
                <w:rFonts w:cs="Arial"/>
                <w:color w:val="000000" w:themeColor="text1"/>
                <w:sz w:val="16"/>
                <w:szCs w:val="16"/>
                <w:lang w:eastAsia="ja-JP"/>
              </w:rPr>
              <w:t>当該メトリクスがどのような傾向にあるか</w:t>
            </w:r>
            <w:r w:rsidR="001E1CA8" w:rsidRPr="00F80676">
              <w:rPr>
                <w:rStyle w:val="Hyperlink"/>
                <w:rFonts w:cs="Arial"/>
                <w:color w:val="000000" w:themeColor="text1"/>
                <w:sz w:val="16"/>
                <w:szCs w:val="16"/>
                <w:lang w:eastAsia="ja-JP"/>
              </w:rPr>
              <w:t>（</w:t>
            </w:r>
            <w:r w:rsidRPr="00F80676">
              <w:rPr>
                <w:rStyle w:val="Hyperlink"/>
                <w:rFonts w:cs="Arial"/>
                <w:color w:val="000000" w:themeColor="text1"/>
                <w:sz w:val="16"/>
                <w:szCs w:val="16"/>
                <w:lang w:eastAsia="ja-JP"/>
              </w:rPr>
              <w:t>経時的に発生した変化を詳述してください</w:t>
            </w:r>
            <w:r w:rsidR="001E1CA8" w:rsidRPr="00F80676">
              <w:rPr>
                <w:rStyle w:val="Hyperlink"/>
                <w:rFonts w:cs="Arial"/>
                <w:color w:val="000000" w:themeColor="text1"/>
                <w:sz w:val="16"/>
                <w:szCs w:val="16"/>
                <w:lang w:eastAsia="ja-JP"/>
              </w:rPr>
              <w:t>）</w:t>
            </w:r>
            <w:r w:rsidRPr="00F80676">
              <w:rPr>
                <w:rStyle w:val="Hyperlink"/>
                <w:rFonts w:cs="Arial"/>
                <w:color w:val="000000" w:themeColor="text1"/>
                <w:sz w:val="16"/>
                <w:szCs w:val="16"/>
                <w:lang w:eastAsia="ja-JP"/>
              </w:rPr>
              <w:t>、</w:t>
            </w:r>
            <w:r w:rsidR="001E1CA8" w:rsidRPr="00F80676">
              <w:rPr>
                <w:rStyle w:val="Hyperlink"/>
                <w:rFonts w:cs="Arial"/>
                <w:color w:val="000000" w:themeColor="text1"/>
                <w:sz w:val="16"/>
                <w:szCs w:val="16"/>
                <w:lang w:eastAsia="ja-JP"/>
              </w:rPr>
              <w:t>（</w:t>
            </w:r>
            <w:r w:rsidRPr="00F80676">
              <w:rPr>
                <w:rStyle w:val="Hyperlink"/>
                <w:rFonts w:cs="Arial"/>
                <w:color w:val="000000" w:themeColor="text1"/>
                <w:sz w:val="16"/>
                <w:szCs w:val="16"/>
                <w:lang w:eastAsia="ja-JP"/>
              </w:rPr>
              <w:t>iii</w:t>
            </w:r>
            <w:r w:rsidR="001E1CA8" w:rsidRPr="00F80676">
              <w:rPr>
                <w:rStyle w:val="Hyperlink"/>
                <w:rFonts w:cs="Arial"/>
                <w:color w:val="000000" w:themeColor="text1"/>
                <w:sz w:val="16"/>
                <w:szCs w:val="16"/>
                <w:lang w:eastAsia="ja-JP"/>
              </w:rPr>
              <w:t>）</w:t>
            </w:r>
            <w:r w:rsidRPr="00F80676">
              <w:rPr>
                <w:rStyle w:val="Hyperlink"/>
                <w:rFonts w:cs="Arial"/>
                <w:color w:val="000000" w:themeColor="text1"/>
                <w:sz w:val="16"/>
                <w:szCs w:val="16"/>
                <w:lang w:eastAsia="ja-JP"/>
              </w:rPr>
              <w:t>当該メトリクスの弱みまたは制約</w:t>
            </w:r>
            <w:r w:rsidR="001E1CA8" w:rsidRPr="00F80676">
              <w:rPr>
                <w:rStyle w:val="Hyperlink"/>
                <w:rFonts w:cs="Arial"/>
                <w:color w:val="000000" w:themeColor="text1"/>
                <w:sz w:val="16"/>
                <w:szCs w:val="16"/>
                <w:lang w:eastAsia="ja-JP"/>
              </w:rPr>
              <w:t>（</w:t>
            </w:r>
            <w:r w:rsidRPr="00F80676">
              <w:rPr>
                <w:rStyle w:val="Hyperlink"/>
                <w:rFonts w:cs="Arial"/>
                <w:color w:val="000000" w:themeColor="text1"/>
                <w:sz w:val="16"/>
                <w:szCs w:val="16"/>
                <w:lang w:eastAsia="ja-JP"/>
              </w:rPr>
              <w:t>該当する場合</w:t>
            </w:r>
            <w:r w:rsidR="001E1CA8" w:rsidRPr="00F80676">
              <w:rPr>
                <w:rStyle w:val="Hyperlink"/>
                <w:rFonts w:cs="Arial"/>
                <w:color w:val="000000" w:themeColor="text1"/>
                <w:sz w:val="16"/>
                <w:szCs w:val="16"/>
                <w:lang w:eastAsia="ja-JP"/>
              </w:rPr>
              <w:t>）</w:t>
            </w:r>
            <w:r w:rsidRPr="00F80676">
              <w:rPr>
                <w:rStyle w:val="Hyperlink"/>
                <w:rFonts w:cs="Arial"/>
                <w:color w:val="000000" w:themeColor="text1"/>
                <w:sz w:val="16"/>
                <w:szCs w:val="16"/>
                <w:lang w:eastAsia="ja-JP"/>
              </w:rPr>
              <w:t>。</w:t>
            </w:r>
          </w:p>
          <w:p w14:paraId="6DD0F80D" w14:textId="77777777" w:rsidR="002A241F" w:rsidRPr="00F80676" w:rsidRDefault="002A241F" w:rsidP="002A241F">
            <w:pPr>
              <w:rPr>
                <w:rStyle w:val="Hyperlink"/>
                <w:rFonts w:cs="Arial"/>
                <w:color w:val="000000" w:themeColor="text1"/>
                <w:sz w:val="16"/>
                <w:szCs w:val="16"/>
                <w:lang w:eastAsia="ja-JP"/>
              </w:rPr>
            </w:pPr>
          </w:p>
          <w:p w14:paraId="04C906F5" w14:textId="0D700280" w:rsidR="002A241F" w:rsidRPr="00F80676" w:rsidRDefault="002A241F" w:rsidP="002A241F">
            <w:pPr>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w:t>
            </w:r>
            <w:r w:rsidR="005A3DAA">
              <w:rPr>
                <w:rStyle w:val="Hyperlink"/>
                <w:rFonts w:cs="Arial" w:hint="eastAsia"/>
                <w:color w:val="000000" w:themeColor="text1"/>
                <w:sz w:val="16"/>
                <w:szCs w:val="16"/>
                <w:lang w:eastAsia="ja-JP"/>
              </w:rPr>
              <w:t>開示された</w:t>
            </w:r>
            <w:r w:rsidRPr="00F80676">
              <w:rPr>
                <w:rStyle w:val="Hyperlink"/>
                <w:rFonts w:cs="Arial"/>
                <w:color w:val="000000" w:themeColor="text1"/>
                <w:sz w:val="16"/>
                <w:szCs w:val="16"/>
                <w:lang w:eastAsia="ja-JP"/>
              </w:rPr>
              <w:t>値」は、追跡されるメトリクスの値を指します。</w:t>
            </w:r>
          </w:p>
        </w:tc>
      </w:tr>
      <w:tr w:rsidR="002A241F" w:rsidRPr="00F80676" w14:paraId="093DD0E9" w14:textId="77777777" w:rsidTr="002A241F">
        <w:trPr>
          <w:trHeight w:val="300"/>
        </w:trPr>
        <w:tc>
          <w:tcPr>
            <w:tcW w:w="1841" w:type="dxa"/>
            <w:shd w:val="clear" w:color="auto" w:fill="auto"/>
            <w:vAlign w:val="center"/>
          </w:tcPr>
          <w:p w14:paraId="7803ED7D" w14:textId="77777777" w:rsidR="002A241F" w:rsidRPr="00F80676" w:rsidRDefault="002A241F" w:rsidP="002A241F">
            <w:pPr>
              <w:rPr>
                <w:rFonts w:cs="Arial"/>
                <w:b/>
                <w:bCs/>
                <w:sz w:val="16"/>
                <w:szCs w:val="16"/>
                <w:lang w:val="en-US"/>
              </w:rPr>
            </w:pPr>
            <w:proofErr w:type="spellStart"/>
            <w:r w:rsidRPr="00F80676">
              <w:rPr>
                <w:rFonts w:cs="Arial"/>
                <w:b/>
                <w:bCs/>
                <w:sz w:val="16"/>
                <w:szCs w:val="16"/>
              </w:rPr>
              <w:t>他のリソース</w:t>
            </w:r>
            <w:proofErr w:type="spellEnd"/>
          </w:p>
        </w:tc>
        <w:tc>
          <w:tcPr>
            <w:tcW w:w="13043" w:type="dxa"/>
            <w:gridSpan w:val="9"/>
            <w:shd w:val="clear" w:color="auto" w:fill="auto"/>
            <w:vAlign w:val="center"/>
          </w:tcPr>
          <w:p w14:paraId="49BAD343" w14:textId="213A77FA" w:rsidR="002A241F" w:rsidRPr="00F80676" w:rsidRDefault="002A241F" w:rsidP="002A241F">
            <w:pPr>
              <w:rPr>
                <w:rStyle w:val="Hyperlink"/>
                <w:rFonts w:cs="Arial"/>
                <w:color w:val="000000" w:themeColor="text1"/>
                <w:sz w:val="16"/>
                <w:szCs w:val="16"/>
              </w:rPr>
            </w:pPr>
            <w:r w:rsidRPr="00F80676">
              <w:rPr>
                <w:rStyle w:val="Hyperlink"/>
                <w:rFonts w:cs="Arial"/>
                <w:color w:val="000000" w:themeColor="text1"/>
                <w:sz w:val="16"/>
                <w:szCs w:val="16"/>
                <w:lang w:eastAsia="ja-JP"/>
              </w:rPr>
              <w:t>気候関連リスクと機会のガイダンスおよび事例は、</w:t>
            </w:r>
            <w:r w:rsidRPr="00F80676">
              <w:rPr>
                <w:rStyle w:val="Hyperlink"/>
                <w:rFonts w:cs="Arial"/>
                <w:sz w:val="16"/>
                <w:szCs w:val="16"/>
                <w:lang w:eastAsia="ja-JP"/>
              </w:rPr>
              <w:t>気候関連財務情報開示タスクフォース</w:t>
            </w:r>
            <w:r w:rsidR="001E1CA8" w:rsidRPr="00F80676">
              <w:rPr>
                <w:rStyle w:val="Hyperlink"/>
                <w:rFonts w:cs="Arial"/>
                <w:sz w:val="16"/>
                <w:szCs w:val="16"/>
                <w:lang w:eastAsia="ja-JP"/>
              </w:rPr>
              <w:t>（</w:t>
            </w:r>
            <w:r w:rsidRPr="00F80676">
              <w:rPr>
                <w:rStyle w:val="Hyperlink"/>
                <w:rFonts w:cs="Arial"/>
                <w:sz w:val="16"/>
                <w:szCs w:val="16"/>
                <w:lang w:eastAsia="ja-JP"/>
              </w:rPr>
              <w:t>TCFD</w:t>
            </w:r>
            <w:r w:rsidR="001E1CA8" w:rsidRPr="00F80676">
              <w:rPr>
                <w:rStyle w:val="Hyperlink"/>
                <w:rFonts w:cs="Arial"/>
                <w:sz w:val="16"/>
                <w:szCs w:val="16"/>
                <w:lang w:eastAsia="ja-JP"/>
              </w:rPr>
              <w:t>）</w:t>
            </w:r>
            <w:r w:rsidRPr="00F80676">
              <w:rPr>
                <w:rStyle w:val="Hyperlink"/>
                <w:rFonts w:cs="Arial"/>
                <w:sz w:val="16"/>
                <w:szCs w:val="16"/>
                <w:lang w:eastAsia="ja-JP"/>
              </w:rPr>
              <w:t>の提言</w:t>
            </w:r>
            <w:r w:rsidR="001E1CA8" w:rsidRPr="00F80676">
              <w:rPr>
                <w:rStyle w:val="Hyperlink"/>
                <w:rFonts w:cs="Arial"/>
                <w:sz w:val="16"/>
                <w:szCs w:val="16"/>
                <w:lang w:eastAsia="ja-JP"/>
              </w:rPr>
              <w:t>（</w:t>
            </w:r>
            <w:hyperlink r:id="rId155" w:history="1">
              <w:r w:rsidRPr="00F80676">
                <w:rPr>
                  <w:rStyle w:val="Hyperlink"/>
                  <w:rFonts w:cs="Arial"/>
                  <w:sz w:val="16"/>
                  <w:szCs w:val="16"/>
                </w:rPr>
                <w:t>Recommendations of the Task Force on Climate-related Financial Disclosures</w:t>
              </w:r>
            </w:hyperlink>
            <w:r w:rsidR="00633C86" w:rsidRPr="00F80676">
              <w:rPr>
                <w:rStyle w:val="Hyperlink"/>
                <w:rFonts w:cs="Arial"/>
                <w:sz w:val="16"/>
                <w:szCs w:val="16"/>
                <w:lang w:eastAsia="ja-JP"/>
              </w:rPr>
              <w:t>）</w:t>
            </w:r>
            <w:r w:rsidRPr="00F80676">
              <w:rPr>
                <w:rStyle w:val="Hyperlink"/>
                <w:rFonts w:cs="Arial"/>
                <w:color w:val="000000" w:themeColor="text1"/>
                <w:sz w:val="16"/>
                <w:szCs w:val="16"/>
                <w:lang w:eastAsia="ja-JP"/>
              </w:rPr>
              <w:t>およびその</w:t>
            </w:r>
            <w:r w:rsidRPr="00F80676">
              <w:rPr>
                <w:rStyle w:val="Hyperlink"/>
                <w:rFonts w:cs="Arial"/>
                <w:sz w:val="16"/>
                <w:szCs w:val="16"/>
                <w:lang w:eastAsia="ja-JP"/>
              </w:rPr>
              <w:t>付属書：</w:t>
            </w:r>
            <w:r w:rsidRPr="00F80676">
              <w:rPr>
                <w:rStyle w:val="Hyperlink"/>
                <w:rFonts w:cs="Arial"/>
                <w:sz w:val="16"/>
                <w:szCs w:val="16"/>
                <w:lang w:eastAsia="ja-JP"/>
              </w:rPr>
              <w:t>TCFD</w:t>
            </w:r>
            <w:r w:rsidRPr="00F80676">
              <w:rPr>
                <w:rStyle w:val="Hyperlink"/>
                <w:rFonts w:cs="Arial"/>
                <w:sz w:val="16"/>
                <w:szCs w:val="16"/>
                <w:lang w:eastAsia="ja-JP"/>
              </w:rPr>
              <w:t>提言の実施</w:t>
            </w:r>
            <w:r w:rsidR="001E1CA8" w:rsidRPr="00F80676">
              <w:rPr>
                <w:rStyle w:val="Hyperlink"/>
                <w:rFonts w:cs="Arial"/>
                <w:sz w:val="16"/>
                <w:szCs w:val="16"/>
                <w:lang w:eastAsia="ja-JP"/>
              </w:rPr>
              <w:t>（</w:t>
            </w:r>
            <w:hyperlink r:id="rId156" w:history="1">
              <w:r w:rsidRPr="00F80676">
                <w:rPr>
                  <w:rStyle w:val="Hyperlink"/>
                  <w:rFonts w:cs="Arial"/>
                  <w:sz w:val="16"/>
                  <w:szCs w:val="16"/>
                </w:rPr>
                <w:t>Annex: Implementing the Recommendations of the TCFD</w:t>
              </w:r>
            </w:hyperlink>
            <w:r w:rsidR="001E1CA8" w:rsidRPr="00F80676">
              <w:rPr>
                <w:rStyle w:val="Hyperlink"/>
                <w:rFonts w:cs="Arial"/>
                <w:sz w:val="16"/>
                <w:szCs w:val="16"/>
                <w:lang w:eastAsia="ja-JP"/>
              </w:rPr>
              <w:t>）</w:t>
            </w:r>
            <w:r w:rsidRPr="00F80676">
              <w:rPr>
                <w:rStyle w:val="Hyperlink"/>
                <w:rFonts w:cs="Arial"/>
                <w:color w:val="000000" w:themeColor="text1"/>
                <w:sz w:val="16"/>
                <w:szCs w:val="16"/>
                <w:lang w:eastAsia="ja-JP"/>
              </w:rPr>
              <w:t>を</w:t>
            </w:r>
            <w:r w:rsidR="00DD6D67" w:rsidRPr="00F80676">
              <w:rPr>
                <w:rStyle w:val="Hyperlink"/>
                <w:rFonts w:cs="Arial"/>
                <w:color w:val="000000" w:themeColor="text1"/>
                <w:sz w:val="16"/>
                <w:szCs w:val="16"/>
                <w:lang w:eastAsia="ja-JP"/>
              </w:rPr>
              <w:t>参照してください</w:t>
            </w:r>
            <w:r w:rsidRPr="00F80676">
              <w:rPr>
                <w:rStyle w:val="Hyperlink"/>
                <w:rFonts w:cs="Arial"/>
                <w:color w:val="000000" w:themeColor="text1"/>
                <w:sz w:val="16"/>
                <w:szCs w:val="16"/>
                <w:lang w:eastAsia="ja-JP"/>
              </w:rPr>
              <w:t>。</w:t>
            </w:r>
          </w:p>
          <w:p w14:paraId="1F479F1D" w14:textId="77777777" w:rsidR="002A241F" w:rsidRPr="00F80676" w:rsidRDefault="002A241F" w:rsidP="002A241F">
            <w:pPr>
              <w:rPr>
                <w:rStyle w:val="Hyperlink"/>
                <w:rFonts w:cs="Arial"/>
                <w:color w:val="000000" w:themeColor="text1"/>
                <w:sz w:val="16"/>
                <w:szCs w:val="16"/>
              </w:rPr>
            </w:pPr>
          </w:p>
          <w:p w14:paraId="19AFD2FC" w14:textId="04543DF6" w:rsidR="002A241F" w:rsidRPr="00F80676" w:rsidRDefault="002A241F" w:rsidP="002A241F">
            <w:pPr>
              <w:rPr>
                <w:rStyle w:val="Hyperlink"/>
                <w:rFonts w:cs="Arial"/>
                <w:color w:val="000000" w:themeColor="text1"/>
              </w:rPr>
            </w:pPr>
            <w:r w:rsidRPr="00F80676">
              <w:rPr>
                <w:rStyle w:val="Hyperlink"/>
                <w:rFonts w:cs="Arial"/>
                <w:sz w:val="16"/>
                <w:szCs w:val="16"/>
                <w:lang w:eastAsia="ja-JP"/>
              </w:rPr>
              <w:t>気候財務リスクフォーラムガイド</w:t>
            </w:r>
            <w:r w:rsidRPr="00F80676">
              <w:rPr>
                <w:rStyle w:val="Hyperlink"/>
                <w:rFonts w:cs="Arial"/>
                <w:sz w:val="16"/>
                <w:szCs w:val="16"/>
                <w:lang w:eastAsia="ja-JP"/>
              </w:rPr>
              <w:t>2020</w:t>
            </w:r>
            <w:r w:rsidRPr="00F80676">
              <w:rPr>
                <w:rStyle w:val="Hyperlink"/>
                <w:rFonts w:cs="Arial"/>
                <w:sz w:val="16"/>
                <w:szCs w:val="16"/>
                <w:lang w:eastAsia="ja-JP"/>
              </w:rPr>
              <w:t>：開示編</w:t>
            </w:r>
            <w:r w:rsidR="001E1CA8" w:rsidRPr="00F80676">
              <w:rPr>
                <w:rStyle w:val="Hyperlink"/>
                <w:rFonts w:cs="Arial"/>
                <w:sz w:val="16"/>
                <w:szCs w:val="16"/>
                <w:lang w:eastAsia="ja-JP"/>
              </w:rPr>
              <w:t>（</w:t>
            </w:r>
            <w:hyperlink r:id="rId157" w:history="1">
              <w:r w:rsidRPr="00F80676">
                <w:rPr>
                  <w:rStyle w:val="Hyperlink"/>
                  <w:rFonts w:cs="Arial"/>
                  <w:sz w:val="16"/>
                  <w:szCs w:val="16"/>
                </w:rPr>
                <w:t>Climate Financial Risk Forum Guide 2020: Disclosures Chapter</w:t>
              </w:r>
            </w:hyperlink>
            <w:r w:rsidR="001E1CA8" w:rsidRPr="00F80676">
              <w:rPr>
                <w:rStyle w:val="Hyperlink"/>
                <w:rFonts w:cs="Arial"/>
                <w:sz w:val="16"/>
                <w:szCs w:val="16"/>
                <w:lang w:eastAsia="ja-JP"/>
              </w:rPr>
              <w:t>）</w:t>
            </w:r>
            <w:r w:rsidRPr="00F80676">
              <w:rPr>
                <w:rStyle w:val="Hyperlink"/>
                <w:rFonts w:cs="Arial"/>
                <w:color w:val="000000" w:themeColor="text1"/>
                <w:sz w:val="16"/>
                <w:szCs w:val="16"/>
                <w:lang w:eastAsia="ja-JP"/>
              </w:rPr>
              <w:t>も</w:t>
            </w:r>
            <w:r w:rsidR="00DD6D67" w:rsidRPr="00F80676">
              <w:rPr>
                <w:rStyle w:val="Hyperlink"/>
                <w:rFonts w:cs="Arial"/>
                <w:color w:val="000000" w:themeColor="text1"/>
                <w:sz w:val="16"/>
                <w:szCs w:val="16"/>
                <w:lang w:eastAsia="ja-JP"/>
              </w:rPr>
              <w:t>参照してください</w:t>
            </w:r>
            <w:r w:rsidRPr="00F80676">
              <w:rPr>
                <w:rStyle w:val="Hyperlink"/>
                <w:rFonts w:cs="Arial"/>
                <w:color w:val="000000" w:themeColor="text1"/>
                <w:sz w:val="16"/>
                <w:szCs w:val="16"/>
                <w:lang w:eastAsia="ja-JP"/>
              </w:rPr>
              <w:t>。</w:t>
            </w:r>
          </w:p>
        </w:tc>
      </w:tr>
      <w:tr w:rsidR="002A241F" w:rsidRPr="00F80676" w14:paraId="355AA8D3" w14:textId="77777777" w:rsidTr="002A241F">
        <w:trPr>
          <w:trHeight w:val="300"/>
        </w:trPr>
        <w:tc>
          <w:tcPr>
            <w:tcW w:w="1841" w:type="dxa"/>
            <w:shd w:val="clear" w:color="auto" w:fill="auto"/>
            <w:vAlign w:val="center"/>
          </w:tcPr>
          <w:p w14:paraId="23843970" w14:textId="77777777" w:rsidR="002A241F" w:rsidRPr="00F80676" w:rsidRDefault="002A241F" w:rsidP="002A241F">
            <w:pPr>
              <w:rPr>
                <w:rFonts w:cs="Arial"/>
                <w:b/>
                <w:bCs/>
                <w:sz w:val="16"/>
                <w:szCs w:val="16"/>
              </w:rPr>
            </w:pPr>
            <w:proofErr w:type="spellStart"/>
            <w:r w:rsidRPr="00F80676">
              <w:rPr>
                <w:rFonts w:cs="Arial"/>
                <w:b/>
                <w:bCs/>
                <w:sz w:val="16"/>
                <w:szCs w:val="16"/>
              </w:rPr>
              <w:t>他の基準の参照</w:t>
            </w:r>
            <w:proofErr w:type="spellEnd"/>
          </w:p>
        </w:tc>
        <w:tc>
          <w:tcPr>
            <w:tcW w:w="13043" w:type="dxa"/>
            <w:gridSpan w:val="9"/>
            <w:shd w:val="clear" w:color="auto" w:fill="auto"/>
            <w:vAlign w:val="center"/>
          </w:tcPr>
          <w:p w14:paraId="229C3968" w14:textId="3CDED822" w:rsidR="002A241F" w:rsidRPr="00F80676" w:rsidRDefault="002A241F" w:rsidP="002A241F">
            <w:pPr>
              <w:rPr>
                <w:rStyle w:val="Hyperlink"/>
                <w:rFonts w:cs="Arial"/>
                <w:color w:val="000000" w:themeColor="text1"/>
                <w:sz w:val="16"/>
                <w:szCs w:val="16"/>
              </w:rPr>
            </w:pPr>
            <w:r w:rsidRPr="00F80676">
              <w:rPr>
                <w:rStyle w:val="Hyperlink"/>
                <w:rFonts w:cs="Arial"/>
                <w:color w:val="000000" w:themeColor="text1"/>
                <w:sz w:val="16"/>
                <w:szCs w:val="16"/>
                <w:lang w:eastAsia="ja-JP"/>
              </w:rPr>
              <w:t>TCFD</w:t>
            </w:r>
            <w:r w:rsidRPr="00F80676">
              <w:rPr>
                <w:rStyle w:val="Hyperlink"/>
                <w:rFonts w:cs="Arial"/>
                <w:color w:val="000000" w:themeColor="text1"/>
                <w:sz w:val="16"/>
                <w:szCs w:val="16"/>
              </w:rPr>
              <w:t xml:space="preserve"> </w:t>
            </w:r>
            <w:r w:rsidRPr="00F80676">
              <w:rPr>
                <w:rStyle w:val="Hyperlink"/>
                <w:rFonts w:cs="Arial"/>
                <w:color w:val="000000" w:themeColor="text1"/>
                <w:sz w:val="16"/>
                <w:szCs w:val="16"/>
                <w:lang w:eastAsia="ja-JP"/>
              </w:rPr>
              <w:t>提言：</w:t>
            </w:r>
            <w:proofErr w:type="spellStart"/>
            <w:r w:rsidRPr="00F80676">
              <w:rPr>
                <w:rStyle w:val="Hyperlink"/>
                <w:rFonts w:cs="Arial"/>
                <w:color w:val="000000" w:themeColor="text1"/>
                <w:sz w:val="16"/>
                <w:szCs w:val="16"/>
              </w:rPr>
              <w:t>メトリクスとターゲット</w:t>
            </w:r>
            <w:proofErr w:type="spellEnd"/>
            <w:r w:rsidRPr="00F80676">
              <w:rPr>
                <w:rStyle w:val="Hyperlink"/>
                <w:rFonts w:cs="Arial"/>
                <w:color w:val="000000" w:themeColor="text1"/>
                <w:sz w:val="16"/>
                <w:szCs w:val="16"/>
                <w:lang w:eastAsia="ja-JP"/>
              </w:rPr>
              <w:t>a</w:t>
            </w:r>
            <w:r w:rsidR="001E1CA8" w:rsidRPr="00F80676">
              <w:rPr>
                <w:rStyle w:val="Hyperlink"/>
                <w:rFonts w:cs="Arial"/>
                <w:color w:val="000000" w:themeColor="text1"/>
                <w:sz w:val="16"/>
                <w:szCs w:val="16"/>
              </w:rPr>
              <w:t>）</w:t>
            </w:r>
            <w:r w:rsidR="001E1CA8" w:rsidRPr="00F80676">
              <w:rPr>
                <w:rStyle w:val="Hyperlink"/>
                <w:rFonts w:cs="Arial"/>
                <w:color w:val="000000" w:themeColor="text1"/>
                <w:sz w:val="16"/>
                <w:szCs w:val="16"/>
                <w:lang w:eastAsia="ja-JP"/>
              </w:rPr>
              <w:t>（</w:t>
            </w:r>
            <w:r w:rsidRPr="00F80676">
              <w:rPr>
                <w:rStyle w:val="Hyperlink"/>
                <w:rFonts w:cs="Arial"/>
                <w:color w:val="000000" w:themeColor="text1"/>
                <w:sz w:val="16"/>
                <w:szCs w:val="16"/>
                <w:lang w:eastAsia="ja-JP"/>
              </w:rPr>
              <w:t>TCFD Recommendations: Metrics and targets a</w:t>
            </w:r>
            <w:r w:rsidR="001E1CA8" w:rsidRPr="00F80676">
              <w:rPr>
                <w:rStyle w:val="Hyperlink"/>
                <w:rFonts w:cs="Arial"/>
                <w:color w:val="000000" w:themeColor="text1"/>
                <w:sz w:val="16"/>
                <w:szCs w:val="16"/>
                <w:lang w:eastAsia="ja-JP"/>
              </w:rPr>
              <w:t>）</w:t>
            </w:r>
          </w:p>
          <w:p w14:paraId="5E531BB4" w14:textId="4EEC0293" w:rsidR="002A241F" w:rsidRPr="00F80676" w:rsidRDefault="002A241F" w:rsidP="002A241F">
            <w:pPr>
              <w:rPr>
                <w:rStyle w:val="Hyperlink"/>
                <w:rFonts w:cs="Arial"/>
                <w:color w:val="000000" w:themeColor="text1"/>
              </w:rPr>
            </w:pPr>
            <w:r w:rsidRPr="00F80676">
              <w:rPr>
                <w:rStyle w:val="Hyperlink"/>
                <w:rFonts w:cs="Arial"/>
                <w:color w:val="000000" w:themeColor="text1"/>
                <w:sz w:val="16"/>
                <w:szCs w:val="16"/>
                <w:lang w:eastAsia="ja-JP"/>
              </w:rPr>
              <w:t>英国気候財務リスク・フォーラム開示報告書</w:t>
            </w:r>
            <w:r w:rsidR="001E1CA8" w:rsidRPr="00F80676">
              <w:rPr>
                <w:rStyle w:val="Hyperlink"/>
                <w:rFonts w:cs="Arial"/>
                <w:color w:val="000000" w:themeColor="text1"/>
                <w:sz w:val="16"/>
                <w:szCs w:val="16"/>
                <w:lang w:eastAsia="ja-JP"/>
              </w:rPr>
              <w:t>（</w:t>
            </w:r>
            <w:r w:rsidRPr="00F80676">
              <w:rPr>
                <w:rStyle w:val="Hyperlink"/>
                <w:rFonts w:cs="Arial"/>
                <w:color w:val="000000" w:themeColor="text1"/>
                <w:sz w:val="16"/>
                <w:szCs w:val="16"/>
              </w:rPr>
              <w:t>UK Climate Financial Risk Forum Disclosure report</w:t>
            </w:r>
            <w:r w:rsidR="001E1CA8" w:rsidRPr="00F80676">
              <w:rPr>
                <w:rStyle w:val="Hyperlink"/>
                <w:rFonts w:cs="Arial"/>
                <w:color w:val="000000" w:themeColor="text1"/>
                <w:sz w:val="16"/>
                <w:szCs w:val="16"/>
                <w:lang w:eastAsia="ja-JP"/>
              </w:rPr>
              <w:t>）</w:t>
            </w:r>
          </w:p>
        </w:tc>
      </w:tr>
      <w:tr w:rsidR="002A241F" w:rsidRPr="00F80676" w14:paraId="3CFCE294" w14:textId="77777777" w:rsidTr="002A241F">
        <w:trPr>
          <w:trHeight w:val="300"/>
        </w:trPr>
        <w:tc>
          <w:tcPr>
            <w:tcW w:w="14884" w:type="dxa"/>
            <w:gridSpan w:val="10"/>
            <w:shd w:val="clear" w:color="auto" w:fill="0070C0"/>
            <w:vAlign w:val="center"/>
          </w:tcPr>
          <w:p w14:paraId="720B77B9" w14:textId="77777777" w:rsidR="002A241F" w:rsidRPr="00F80676" w:rsidRDefault="002A241F" w:rsidP="002A241F">
            <w:pPr>
              <w:rPr>
                <w:rFonts w:cs="Arial"/>
                <w:color w:val="FFFFFF" w:themeColor="background1"/>
                <w:sz w:val="16"/>
                <w:szCs w:val="16"/>
              </w:rPr>
            </w:pPr>
            <w:proofErr w:type="spellStart"/>
            <w:r w:rsidRPr="00F80676">
              <w:rPr>
                <w:rFonts w:cs="Arial"/>
                <w:b/>
                <w:bCs/>
                <w:color w:val="FFFFFF" w:themeColor="background1"/>
                <w:sz w:val="18"/>
                <w:szCs w:val="18"/>
                <w:lang w:val="en-US" w:eastAsia="en-GB"/>
              </w:rPr>
              <w:t>ロジック</w:t>
            </w:r>
            <w:proofErr w:type="spellEnd"/>
          </w:p>
        </w:tc>
      </w:tr>
      <w:tr w:rsidR="002A241F" w:rsidRPr="00F80676" w14:paraId="61EEE348" w14:textId="77777777" w:rsidTr="002A241F">
        <w:trPr>
          <w:trHeight w:val="300"/>
        </w:trPr>
        <w:tc>
          <w:tcPr>
            <w:tcW w:w="1841" w:type="dxa"/>
            <w:shd w:val="clear" w:color="auto" w:fill="auto"/>
            <w:vAlign w:val="center"/>
          </w:tcPr>
          <w:p w14:paraId="4C8D10AC" w14:textId="77777777" w:rsidR="002A241F" w:rsidRPr="00F80676" w:rsidRDefault="002A241F" w:rsidP="002A241F">
            <w:pPr>
              <w:rPr>
                <w:rFonts w:cs="Arial"/>
                <w:b/>
                <w:bCs/>
                <w:sz w:val="16"/>
                <w:szCs w:val="16"/>
              </w:rPr>
            </w:pPr>
            <w:proofErr w:type="spellStart"/>
            <w:r w:rsidRPr="00F80676">
              <w:rPr>
                <w:rFonts w:cs="Arial"/>
                <w:b/>
                <w:bCs/>
                <w:sz w:val="16"/>
                <w:szCs w:val="16"/>
              </w:rPr>
              <w:t>依存関係</w:t>
            </w:r>
            <w:proofErr w:type="spellEnd"/>
          </w:p>
        </w:tc>
        <w:tc>
          <w:tcPr>
            <w:tcW w:w="13043" w:type="dxa"/>
            <w:gridSpan w:val="9"/>
            <w:shd w:val="clear" w:color="auto" w:fill="auto"/>
            <w:vAlign w:val="center"/>
          </w:tcPr>
          <w:p w14:paraId="5AC56635" w14:textId="2F5D6A99" w:rsidR="002A241F" w:rsidRPr="00F80676" w:rsidRDefault="001E1CA8" w:rsidP="002A241F">
            <w:pPr>
              <w:rPr>
                <w:rFonts w:cs="Arial"/>
                <w:color w:val="000000" w:themeColor="text1"/>
                <w:sz w:val="16"/>
                <w:szCs w:val="16"/>
                <w:lang w:val="en-US" w:eastAsia="ja-JP"/>
              </w:rPr>
            </w:pPr>
            <w:r w:rsidRPr="00F80676">
              <w:rPr>
                <w:rFonts w:cs="Arial"/>
                <w:color w:val="000000" w:themeColor="text1"/>
                <w:sz w:val="16"/>
                <w:szCs w:val="16"/>
                <w:lang w:val="en-US" w:eastAsia="ja-JP"/>
              </w:rPr>
              <w:t>［</w:t>
            </w:r>
            <w:r w:rsidR="002A241F" w:rsidRPr="00F80676">
              <w:rPr>
                <w:rFonts w:cs="Arial"/>
                <w:color w:val="000000" w:themeColor="text1"/>
                <w:sz w:val="16"/>
                <w:szCs w:val="16"/>
                <w:lang w:val="en-US" w:eastAsia="ja-JP"/>
              </w:rPr>
              <w:t>ISP 39.1</w:t>
            </w:r>
            <w:r w:rsidR="00A2504D" w:rsidRPr="00F80676">
              <w:rPr>
                <w:rFonts w:cs="Arial"/>
                <w:color w:val="000000" w:themeColor="text1"/>
                <w:sz w:val="16"/>
                <w:szCs w:val="16"/>
                <w:lang w:val="en-US" w:eastAsia="ja-JP"/>
              </w:rPr>
              <w:t>］</w:t>
            </w:r>
            <w:r w:rsidR="002A241F" w:rsidRPr="00F80676">
              <w:rPr>
                <w:rFonts w:cs="Arial"/>
                <w:color w:val="000000" w:themeColor="text1"/>
                <w:sz w:val="16"/>
                <w:szCs w:val="16"/>
                <w:lang w:val="en-US" w:eastAsia="ja-JP"/>
              </w:rPr>
              <w:t>は、</w:t>
            </w:r>
            <w:r w:rsidRPr="00F80676">
              <w:rPr>
                <w:rFonts w:cs="Arial"/>
                <w:color w:val="000000" w:themeColor="text1"/>
                <w:sz w:val="16"/>
                <w:szCs w:val="16"/>
                <w:lang w:val="en-US" w:eastAsia="ja-JP"/>
              </w:rPr>
              <w:t>［</w:t>
            </w:r>
            <w:r w:rsidR="002A241F" w:rsidRPr="00F80676">
              <w:rPr>
                <w:rFonts w:cs="Arial"/>
                <w:color w:val="000000" w:themeColor="text1"/>
                <w:sz w:val="16"/>
                <w:szCs w:val="16"/>
                <w:lang w:val="en-US" w:eastAsia="ja-JP"/>
              </w:rPr>
              <w:t>ISP 39</w:t>
            </w:r>
            <w:r w:rsidR="00A2504D" w:rsidRPr="00F80676">
              <w:rPr>
                <w:rFonts w:cs="Arial"/>
                <w:color w:val="000000" w:themeColor="text1"/>
                <w:sz w:val="16"/>
                <w:szCs w:val="16"/>
                <w:lang w:val="en-US" w:eastAsia="ja-JP"/>
              </w:rPr>
              <w:t>］</w:t>
            </w:r>
            <w:r w:rsidR="002A241F" w:rsidRPr="00F80676">
              <w:rPr>
                <w:rFonts w:cs="Arial"/>
                <w:sz w:val="16"/>
                <w:szCs w:val="16"/>
                <w:lang w:val="en-US" w:eastAsia="ja-JP"/>
              </w:rPr>
              <w:t>で選択肢</w:t>
            </w:r>
            <w:r w:rsidRPr="00F80676">
              <w:rPr>
                <w:rFonts w:cs="Arial"/>
                <w:sz w:val="16"/>
                <w:szCs w:val="16"/>
                <w:lang w:val="en-US" w:eastAsia="ja-JP"/>
              </w:rPr>
              <w:t>（</w:t>
            </w:r>
            <w:r w:rsidR="002A241F" w:rsidRPr="00F80676">
              <w:rPr>
                <w:rFonts w:cs="Arial"/>
                <w:sz w:val="16"/>
                <w:szCs w:val="16"/>
                <w:lang w:val="en-US" w:eastAsia="ja-JP"/>
              </w:rPr>
              <w:t>A</w:t>
            </w:r>
            <w:r w:rsidRPr="00F80676">
              <w:rPr>
                <w:rFonts w:cs="Arial"/>
                <w:sz w:val="16"/>
                <w:szCs w:val="16"/>
                <w:lang w:val="en-US" w:eastAsia="ja-JP"/>
              </w:rPr>
              <w:t>）</w:t>
            </w:r>
            <w:r w:rsidR="00E250DA" w:rsidRPr="00F80676">
              <w:rPr>
                <w:rFonts w:cs="Arial"/>
                <w:sz w:val="16"/>
                <w:szCs w:val="16"/>
                <w:lang w:val="en-US" w:eastAsia="ja-JP"/>
              </w:rPr>
              <w:t>〜</w:t>
            </w:r>
            <w:r w:rsidRPr="00F80676">
              <w:rPr>
                <w:rFonts w:cs="Arial"/>
                <w:sz w:val="16"/>
                <w:szCs w:val="16"/>
                <w:lang w:val="en-US" w:eastAsia="ja-JP"/>
              </w:rPr>
              <w:t>（</w:t>
            </w:r>
            <w:r w:rsidR="002A241F" w:rsidRPr="00F80676">
              <w:rPr>
                <w:rFonts w:cs="Arial"/>
                <w:sz w:val="16"/>
                <w:szCs w:val="16"/>
                <w:lang w:val="en-US" w:eastAsia="ja-JP"/>
              </w:rPr>
              <w:t>D</w:t>
            </w:r>
            <w:r w:rsidRPr="00F80676">
              <w:rPr>
                <w:rFonts w:cs="Arial"/>
                <w:sz w:val="16"/>
                <w:szCs w:val="16"/>
                <w:lang w:val="en-US" w:eastAsia="ja-JP"/>
              </w:rPr>
              <w:t>）</w:t>
            </w:r>
            <w:r w:rsidR="002A241F" w:rsidRPr="00F80676">
              <w:rPr>
                <w:rFonts w:cs="Arial"/>
                <w:sz w:val="16"/>
                <w:szCs w:val="16"/>
                <w:lang w:val="en-US" w:eastAsia="ja-JP"/>
              </w:rPr>
              <w:t>のいずれかが選択された</w:t>
            </w:r>
            <w:r w:rsidR="002A241F" w:rsidRPr="00F80676">
              <w:rPr>
                <w:rFonts w:cs="Arial"/>
                <w:color w:val="000000" w:themeColor="text1"/>
                <w:sz w:val="16"/>
                <w:szCs w:val="16"/>
                <w:lang w:val="en-US" w:eastAsia="ja-JP"/>
              </w:rPr>
              <w:t>場合、報告に適用され、選択された選択肢</w:t>
            </w:r>
            <w:r w:rsidRPr="00F80676">
              <w:rPr>
                <w:rFonts w:cs="Arial"/>
                <w:color w:val="000000" w:themeColor="text1"/>
                <w:sz w:val="16"/>
                <w:szCs w:val="16"/>
                <w:lang w:val="en-US" w:eastAsia="ja-JP"/>
              </w:rPr>
              <w:t>（</w:t>
            </w:r>
            <w:r w:rsidR="004049C3" w:rsidRPr="00F80676">
              <w:rPr>
                <w:rFonts w:cs="Arial"/>
                <w:color w:val="000000" w:themeColor="text1"/>
                <w:sz w:val="16"/>
                <w:szCs w:val="16"/>
                <w:lang w:val="en-US" w:eastAsia="ja-JP"/>
              </w:rPr>
              <w:t>自由回答</w:t>
            </w:r>
            <w:r w:rsidR="002A241F" w:rsidRPr="00F80676">
              <w:rPr>
                <w:rFonts w:cs="Arial"/>
                <w:color w:val="000000" w:themeColor="text1"/>
                <w:sz w:val="16"/>
                <w:szCs w:val="16"/>
                <w:lang w:val="en-US" w:eastAsia="ja-JP"/>
              </w:rPr>
              <w:t>の説明部分を含みます</w:t>
            </w:r>
            <w:r w:rsidRPr="00F80676">
              <w:rPr>
                <w:rFonts w:cs="Arial"/>
                <w:color w:val="000000" w:themeColor="text1"/>
                <w:sz w:val="16"/>
                <w:szCs w:val="16"/>
                <w:lang w:val="en-US" w:eastAsia="ja-JP"/>
              </w:rPr>
              <w:t>）</w:t>
            </w:r>
            <w:r w:rsidR="002A241F" w:rsidRPr="00F80676">
              <w:rPr>
                <w:rFonts w:cs="Arial"/>
                <w:color w:val="000000" w:themeColor="text1"/>
                <w:sz w:val="16"/>
                <w:szCs w:val="16"/>
                <w:lang w:val="en-US" w:eastAsia="ja-JP"/>
              </w:rPr>
              <w:t>が</w:t>
            </w:r>
            <w:r w:rsidRPr="00F80676">
              <w:rPr>
                <w:rFonts w:cs="Arial"/>
                <w:color w:val="000000" w:themeColor="text1"/>
                <w:sz w:val="16"/>
                <w:szCs w:val="16"/>
                <w:lang w:val="en-US" w:eastAsia="ja-JP"/>
              </w:rPr>
              <w:t>［</w:t>
            </w:r>
            <w:r w:rsidR="0006236D">
              <w:rPr>
                <w:rFonts w:cs="Arial" w:hint="eastAsia"/>
                <w:color w:val="000000" w:themeColor="text1"/>
                <w:sz w:val="16"/>
                <w:szCs w:val="16"/>
                <w:lang w:val="en-US" w:eastAsia="ja-JP"/>
              </w:rPr>
              <w:t>I</w:t>
            </w:r>
            <w:r w:rsidR="0006236D">
              <w:rPr>
                <w:rFonts w:cs="Arial"/>
                <w:color w:val="000000" w:themeColor="text1"/>
                <w:sz w:val="16"/>
                <w:szCs w:val="16"/>
                <w:lang w:val="en-US" w:eastAsia="ja-JP"/>
              </w:rPr>
              <w:t xml:space="preserve">SP </w:t>
            </w:r>
            <w:r w:rsidR="002A241F" w:rsidRPr="00F80676">
              <w:rPr>
                <w:rFonts w:cs="Arial"/>
                <w:color w:val="000000" w:themeColor="text1"/>
                <w:sz w:val="16"/>
                <w:szCs w:val="16"/>
                <w:lang w:val="en-US" w:eastAsia="ja-JP"/>
              </w:rPr>
              <w:t>39.1</w:t>
            </w:r>
            <w:r w:rsidR="00A2504D" w:rsidRPr="00F80676">
              <w:rPr>
                <w:rFonts w:cs="Arial"/>
                <w:color w:val="000000" w:themeColor="text1"/>
                <w:sz w:val="16"/>
                <w:szCs w:val="16"/>
                <w:lang w:val="en-US" w:eastAsia="ja-JP"/>
              </w:rPr>
              <w:t>］</w:t>
            </w:r>
            <w:r w:rsidR="002A241F" w:rsidRPr="00F80676">
              <w:rPr>
                <w:rFonts w:cs="Arial"/>
                <w:color w:val="000000" w:themeColor="text1"/>
                <w:sz w:val="16"/>
                <w:szCs w:val="16"/>
                <w:lang w:val="en-US" w:eastAsia="ja-JP"/>
              </w:rPr>
              <w:t>に事前入力されます。</w:t>
            </w:r>
          </w:p>
        </w:tc>
      </w:tr>
      <w:tr w:rsidR="002A241F" w:rsidRPr="00F80676" w14:paraId="28C4D4A6" w14:textId="77777777" w:rsidTr="002A241F">
        <w:trPr>
          <w:trHeight w:val="300"/>
        </w:trPr>
        <w:tc>
          <w:tcPr>
            <w:tcW w:w="1841" w:type="dxa"/>
            <w:shd w:val="clear" w:color="auto" w:fill="auto"/>
            <w:vAlign w:val="center"/>
          </w:tcPr>
          <w:p w14:paraId="24922DCE" w14:textId="77777777" w:rsidR="002A241F" w:rsidRPr="00F80676" w:rsidRDefault="002A241F" w:rsidP="002A241F">
            <w:pPr>
              <w:rPr>
                <w:rFonts w:cs="Arial"/>
                <w:b/>
                <w:bCs/>
                <w:sz w:val="16"/>
                <w:szCs w:val="16"/>
              </w:rPr>
            </w:pPr>
            <w:proofErr w:type="spellStart"/>
            <w:r w:rsidRPr="00F80676">
              <w:rPr>
                <w:rFonts w:cs="Arial"/>
                <w:b/>
                <w:bCs/>
                <w:sz w:val="16"/>
                <w:szCs w:val="16"/>
              </w:rPr>
              <w:t>ゲートウェイ</w:t>
            </w:r>
            <w:proofErr w:type="spellEnd"/>
          </w:p>
        </w:tc>
        <w:tc>
          <w:tcPr>
            <w:tcW w:w="13043" w:type="dxa"/>
            <w:gridSpan w:val="9"/>
            <w:shd w:val="clear" w:color="auto" w:fill="auto"/>
            <w:vAlign w:val="center"/>
          </w:tcPr>
          <w:p w14:paraId="16F3F9DA" w14:textId="77777777" w:rsidR="002A241F" w:rsidRPr="00F80676" w:rsidRDefault="002A241F" w:rsidP="002A241F">
            <w:pPr>
              <w:rPr>
                <w:rFonts w:cs="Arial"/>
                <w:color w:val="000000" w:themeColor="text1"/>
                <w:sz w:val="16"/>
                <w:szCs w:val="16"/>
                <w:lang w:val="en-US"/>
              </w:rPr>
            </w:pPr>
            <w:proofErr w:type="spellStart"/>
            <w:r w:rsidRPr="00F80676">
              <w:rPr>
                <w:rFonts w:cs="Arial"/>
                <w:color w:val="000000" w:themeColor="text1"/>
                <w:sz w:val="16"/>
                <w:szCs w:val="16"/>
                <w:lang w:val="en-US"/>
              </w:rPr>
              <w:t>該当なし</w:t>
            </w:r>
            <w:proofErr w:type="spellEnd"/>
          </w:p>
        </w:tc>
      </w:tr>
      <w:tr w:rsidR="002A241F" w:rsidRPr="00F80676" w14:paraId="0B8C1B81" w14:textId="77777777" w:rsidTr="002A241F">
        <w:trPr>
          <w:trHeight w:val="300"/>
        </w:trPr>
        <w:tc>
          <w:tcPr>
            <w:tcW w:w="14884" w:type="dxa"/>
            <w:gridSpan w:val="10"/>
            <w:shd w:val="clear" w:color="auto" w:fill="0070C0"/>
            <w:vAlign w:val="center"/>
          </w:tcPr>
          <w:p w14:paraId="221E9D7A" w14:textId="77777777" w:rsidR="002A241F" w:rsidRPr="00F80676" w:rsidRDefault="002A241F" w:rsidP="002A241F">
            <w:pPr>
              <w:rPr>
                <w:rFonts w:cs="Arial"/>
                <w:b/>
                <w:bCs/>
                <w:color w:val="FFFFFF" w:themeColor="background1"/>
                <w:sz w:val="18"/>
                <w:szCs w:val="18"/>
                <w:lang w:val="en-US" w:eastAsia="en-GB"/>
              </w:rPr>
            </w:pPr>
            <w:proofErr w:type="spellStart"/>
            <w:r w:rsidRPr="00F80676">
              <w:rPr>
                <w:rFonts w:cs="Arial"/>
                <w:b/>
                <w:bCs/>
                <w:color w:val="FFFFFF" w:themeColor="background1"/>
                <w:sz w:val="18"/>
                <w:szCs w:val="18"/>
                <w:lang w:val="en-US" w:eastAsia="en-GB"/>
              </w:rPr>
              <w:t>評価</w:t>
            </w:r>
            <w:proofErr w:type="spellEnd"/>
          </w:p>
        </w:tc>
      </w:tr>
      <w:tr w:rsidR="002A241F" w:rsidRPr="00F80676" w14:paraId="5BDA41EA" w14:textId="77777777" w:rsidTr="002A241F">
        <w:trPr>
          <w:trHeight w:val="354"/>
        </w:trPr>
        <w:tc>
          <w:tcPr>
            <w:tcW w:w="14884" w:type="dxa"/>
            <w:gridSpan w:val="10"/>
            <w:shd w:val="clear" w:color="auto" w:fill="auto"/>
            <w:vAlign w:val="center"/>
          </w:tcPr>
          <w:p w14:paraId="1907D099" w14:textId="77777777" w:rsidR="002A241F" w:rsidRPr="00F80676" w:rsidRDefault="002A241F" w:rsidP="002A241F">
            <w:pPr>
              <w:rPr>
                <w:rFonts w:cs="Arial"/>
                <w:bCs/>
                <w:sz w:val="16"/>
                <w:szCs w:val="16"/>
                <w:lang w:val="en-US"/>
              </w:rPr>
            </w:pPr>
            <w:proofErr w:type="spellStart"/>
            <w:r w:rsidRPr="00F80676">
              <w:rPr>
                <w:rFonts w:cs="Arial"/>
                <w:bCs/>
                <w:color w:val="000000" w:themeColor="text1"/>
                <w:sz w:val="16"/>
                <w:szCs w:val="16"/>
                <w:lang w:val="en-US"/>
              </w:rPr>
              <w:t>評価対象外</w:t>
            </w:r>
            <w:proofErr w:type="spellEnd"/>
          </w:p>
        </w:tc>
      </w:tr>
    </w:tbl>
    <w:p w14:paraId="5F1FA105" w14:textId="77777777" w:rsidR="002A241F" w:rsidRPr="00F80676" w:rsidRDefault="002A241F" w:rsidP="002A241F">
      <w:pPr>
        <w:spacing w:after="160" w:line="259" w:lineRule="auto"/>
        <w:rPr>
          <w:rFonts w:cs="Arial"/>
        </w:rPr>
      </w:pPr>
      <w:r w:rsidRPr="00F80676">
        <w:rPr>
          <w:rFonts w:cs="Arial"/>
        </w:rPr>
        <w:br w:type="page"/>
      </w:r>
    </w:p>
    <w:p w14:paraId="5B71360D" w14:textId="64ECEFD2" w:rsidR="002A241F" w:rsidRPr="00F80676" w:rsidRDefault="00633C86" w:rsidP="002A241F">
      <w:pPr>
        <w:pStyle w:val="Heading1"/>
        <w:rPr>
          <w:rFonts w:eastAsia="MS PGothic" w:cs="Arial"/>
          <w:lang w:eastAsia="ja-JP"/>
        </w:rPr>
      </w:pPr>
      <w:bookmarkStart w:id="105" w:name="_Toc58335143"/>
      <w:r w:rsidRPr="00F80676">
        <w:rPr>
          <w:rFonts w:eastAsia="MS PGothic" w:cs="Arial"/>
          <w:lang w:eastAsia="ja-JP"/>
        </w:rPr>
        <w:t>サステナビリティ</w:t>
      </w:r>
      <w:r w:rsidR="002A241F" w:rsidRPr="00F80676">
        <w:rPr>
          <w:rFonts w:eastAsia="MS PGothic" w:cs="Arial"/>
          <w:lang w:eastAsia="ja-JP"/>
        </w:rPr>
        <w:t>の成果</w:t>
      </w:r>
      <w:bookmarkEnd w:id="105"/>
    </w:p>
    <w:p w14:paraId="21336685" w14:textId="4C2A973E" w:rsidR="002A241F" w:rsidRPr="00F80676" w:rsidRDefault="00633C86" w:rsidP="002A241F">
      <w:pPr>
        <w:pStyle w:val="Heading2"/>
        <w:tabs>
          <w:tab w:val="left" w:pos="12758"/>
        </w:tabs>
        <w:rPr>
          <w:rFonts w:eastAsia="MS PGothic" w:cs="Arial"/>
          <w:caps w:val="0"/>
          <w:color w:val="auto"/>
          <w:sz w:val="20"/>
          <w:szCs w:val="20"/>
          <w:lang w:eastAsia="ja-JP"/>
        </w:rPr>
      </w:pPr>
      <w:bookmarkStart w:id="106" w:name="_Toc58335144"/>
      <w:r w:rsidRPr="00F80676">
        <w:rPr>
          <w:rFonts w:eastAsia="MS PGothic" w:cs="Arial"/>
          <w:lang w:eastAsia="ja-JP"/>
        </w:rPr>
        <w:t>サステナビリティ</w:t>
      </w:r>
      <w:r w:rsidR="002A241F" w:rsidRPr="00F80676">
        <w:rPr>
          <w:rFonts w:eastAsia="MS PGothic" w:cs="Arial"/>
          <w:lang w:eastAsia="ja-JP"/>
        </w:rPr>
        <w:t>の成果に関する</w:t>
      </w:r>
      <w:r w:rsidR="007F1CD6" w:rsidRPr="00F80676">
        <w:rPr>
          <w:rFonts w:eastAsia="MS PGothic" w:cs="Arial"/>
          <w:lang w:eastAsia="ja-JP"/>
        </w:rPr>
        <w:t>ポリシー</w:t>
      </w:r>
      <w:r w:rsidR="002A241F" w:rsidRPr="00F80676">
        <w:rPr>
          <w:rFonts w:eastAsia="MS PGothic" w:cs="Arial"/>
          <w:lang w:eastAsia="ja-JP"/>
        </w:rPr>
        <w:t>の設定</w:t>
      </w:r>
      <w:r w:rsidR="001E1CA8" w:rsidRPr="00F80676">
        <w:rPr>
          <w:rFonts w:eastAsia="MS PGothic" w:cs="Arial"/>
          <w:lang w:eastAsia="ja-JP"/>
        </w:rPr>
        <w:t>［</w:t>
      </w:r>
      <w:r w:rsidR="002A241F" w:rsidRPr="00F80676">
        <w:rPr>
          <w:rFonts w:eastAsia="MS PGothic" w:cs="Arial"/>
          <w:lang w:eastAsia="ja-JP"/>
        </w:rPr>
        <w:t>ISP 40</w:t>
      </w:r>
      <w:r w:rsidR="002A241F" w:rsidRPr="00F80676">
        <w:rPr>
          <w:rFonts w:eastAsia="MS PGothic" w:cs="Arial"/>
          <w:lang w:eastAsia="ja-JP"/>
        </w:rPr>
        <w:t>、</w:t>
      </w:r>
      <w:r w:rsidR="002A241F" w:rsidRPr="00F80676">
        <w:rPr>
          <w:rFonts w:eastAsia="MS PGothic" w:cs="Arial"/>
          <w:lang w:eastAsia="ja-JP"/>
        </w:rPr>
        <w:t>ISP 41</w:t>
      </w:r>
      <w:r w:rsidR="002A241F" w:rsidRPr="00F80676">
        <w:rPr>
          <w:rFonts w:eastAsia="MS PGothic" w:cs="Arial"/>
          <w:lang w:eastAsia="ja-JP"/>
        </w:rPr>
        <w:t>、</w:t>
      </w:r>
      <w:r w:rsidR="002A241F" w:rsidRPr="00F80676">
        <w:rPr>
          <w:rFonts w:eastAsia="MS PGothic" w:cs="Arial"/>
          <w:lang w:eastAsia="ja-JP"/>
        </w:rPr>
        <w:t>ISP 42</w:t>
      </w:r>
      <w:r w:rsidR="00A2504D" w:rsidRPr="00F80676">
        <w:rPr>
          <w:rFonts w:eastAsia="MS PGothic" w:cs="Arial"/>
          <w:lang w:eastAsia="ja-JP"/>
        </w:rPr>
        <w:t>］</w:t>
      </w:r>
      <w:bookmarkEnd w:id="106"/>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1"/>
        <w:gridCol w:w="1559"/>
        <w:gridCol w:w="2835"/>
        <w:gridCol w:w="4678"/>
        <w:gridCol w:w="1985"/>
        <w:gridCol w:w="1986"/>
      </w:tblGrid>
      <w:tr w:rsidR="002A241F" w:rsidRPr="00F80676" w14:paraId="534FC8DA" w14:textId="77777777" w:rsidTr="002A241F">
        <w:trPr>
          <w:trHeight w:val="367"/>
        </w:trPr>
        <w:tc>
          <w:tcPr>
            <w:tcW w:w="1841" w:type="dxa"/>
            <w:vMerge w:val="restart"/>
            <w:shd w:val="clear" w:color="auto" w:fill="DFF5F9"/>
            <w:vAlign w:val="center"/>
            <w:hideMark/>
          </w:tcPr>
          <w:p w14:paraId="4BF0AEF8" w14:textId="77777777" w:rsidR="002A241F" w:rsidRPr="00F80676" w:rsidRDefault="002A241F" w:rsidP="002A241F">
            <w:pPr>
              <w:spacing w:line="240" w:lineRule="auto"/>
              <w:jc w:val="center"/>
              <w:textAlignment w:val="baseline"/>
              <w:rPr>
                <w:rFonts w:cs="Arial"/>
                <w:b/>
                <w:sz w:val="14"/>
                <w:szCs w:val="14"/>
                <w:lang w:val="en-US" w:eastAsia="en-GB"/>
              </w:rPr>
            </w:pPr>
            <w:proofErr w:type="spellStart"/>
            <w:r w:rsidRPr="00F80676">
              <w:rPr>
                <w:rFonts w:cs="Arial"/>
                <w:b/>
                <w:sz w:val="14"/>
                <w:szCs w:val="14"/>
                <w:lang w:val="en-US" w:eastAsia="en-GB"/>
              </w:rPr>
              <w:t>指標</w:t>
            </w:r>
            <w:proofErr w:type="spellEnd"/>
            <w:r w:rsidRPr="00F80676">
              <w:rPr>
                <w:rFonts w:cs="Arial"/>
                <w:b/>
                <w:sz w:val="14"/>
                <w:szCs w:val="14"/>
                <w:lang w:val="en-US" w:eastAsia="en-GB"/>
              </w:rPr>
              <w:t>ID</w:t>
            </w:r>
          </w:p>
          <w:p w14:paraId="6B7531D7" w14:textId="77777777" w:rsidR="002A241F" w:rsidRPr="00F80676" w:rsidRDefault="002A241F" w:rsidP="002A241F">
            <w:pPr>
              <w:spacing w:line="240" w:lineRule="auto"/>
              <w:jc w:val="center"/>
              <w:textAlignment w:val="baseline"/>
              <w:rPr>
                <w:rFonts w:cs="Arial"/>
                <w:b/>
                <w:sz w:val="14"/>
                <w:szCs w:val="14"/>
                <w:lang w:val="en-US" w:eastAsia="en-GB"/>
              </w:rPr>
            </w:pPr>
          </w:p>
          <w:p w14:paraId="0A05E578" w14:textId="3AAD4F5B" w:rsidR="002A241F" w:rsidRPr="00F80676" w:rsidRDefault="002A241F" w:rsidP="002A241F">
            <w:pPr>
              <w:pStyle w:val="Indicatorsubsection"/>
              <w:rPr>
                <w:rFonts w:eastAsia="MS PGothic"/>
                <w:sz w:val="18"/>
                <w:szCs w:val="18"/>
              </w:rPr>
            </w:pPr>
            <w:bookmarkStart w:id="107" w:name="_Toc58335145"/>
            <w:r w:rsidRPr="00F80676">
              <w:rPr>
                <w:rFonts w:eastAsia="MS PGothic"/>
              </w:rPr>
              <w:t>ISP 40</w:t>
            </w:r>
            <w:bookmarkEnd w:id="107"/>
          </w:p>
        </w:tc>
        <w:tc>
          <w:tcPr>
            <w:tcW w:w="1559" w:type="dxa"/>
            <w:shd w:val="clear" w:color="auto" w:fill="DFF5F9"/>
            <w:vAlign w:val="center"/>
            <w:hideMark/>
          </w:tcPr>
          <w:p w14:paraId="1F40D07D" w14:textId="77777777" w:rsidR="002A241F" w:rsidRPr="00F80676" w:rsidRDefault="002A241F" w:rsidP="002A241F">
            <w:pPr>
              <w:spacing w:line="240" w:lineRule="auto"/>
              <w:textAlignment w:val="baseline"/>
              <w:rPr>
                <w:rFonts w:cs="Arial"/>
                <w:sz w:val="14"/>
                <w:szCs w:val="14"/>
                <w:lang w:eastAsia="en-GB"/>
              </w:rPr>
            </w:pPr>
            <w:proofErr w:type="spellStart"/>
            <w:r w:rsidRPr="00F80676">
              <w:rPr>
                <w:rFonts w:cs="Arial"/>
                <w:b/>
                <w:sz w:val="14"/>
                <w:szCs w:val="14"/>
                <w:lang w:val="en-US" w:eastAsia="en-GB"/>
              </w:rPr>
              <w:t>依存関係</w:t>
            </w:r>
            <w:proofErr w:type="spellEnd"/>
          </w:p>
        </w:tc>
        <w:tc>
          <w:tcPr>
            <w:tcW w:w="2835" w:type="dxa"/>
            <w:shd w:val="clear" w:color="auto" w:fill="DFF5F9"/>
            <w:vAlign w:val="center"/>
          </w:tcPr>
          <w:p w14:paraId="148AFF1D" w14:textId="77777777" w:rsidR="002A241F" w:rsidRPr="00F80676" w:rsidRDefault="002A241F" w:rsidP="002A241F">
            <w:pPr>
              <w:spacing w:line="240" w:lineRule="auto"/>
              <w:textAlignment w:val="baseline"/>
              <w:rPr>
                <w:rFonts w:cs="Arial"/>
                <w:sz w:val="14"/>
                <w:szCs w:val="14"/>
                <w:lang w:eastAsia="en-GB"/>
              </w:rPr>
            </w:pPr>
            <w:r w:rsidRPr="00F80676">
              <w:rPr>
                <w:rFonts w:cs="Arial"/>
                <w:b/>
                <w:bCs/>
                <w:sz w:val="22"/>
                <w:szCs w:val="22"/>
              </w:rPr>
              <w:t>ISP 1.1</w:t>
            </w:r>
          </w:p>
        </w:tc>
        <w:tc>
          <w:tcPr>
            <w:tcW w:w="4678" w:type="dxa"/>
            <w:vMerge w:val="restart"/>
            <w:shd w:val="clear" w:color="auto" w:fill="DFF5F9"/>
            <w:vAlign w:val="center"/>
          </w:tcPr>
          <w:p w14:paraId="3369BBC0" w14:textId="77777777" w:rsidR="002A241F" w:rsidRPr="00F80676" w:rsidRDefault="002A241F" w:rsidP="002A241F">
            <w:pPr>
              <w:spacing w:line="240" w:lineRule="auto"/>
              <w:jc w:val="center"/>
              <w:textAlignment w:val="baseline"/>
              <w:rPr>
                <w:rFonts w:cs="Arial"/>
                <w:sz w:val="14"/>
                <w:szCs w:val="14"/>
                <w:lang w:eastAsia="ja-JP"/>
              </w:rPr>
            </w:pPr>
            <w:r w:rsidRPr="00F80676">
              <w:rPr>
                <w:rFonts w:cs="Arial"/>
                <w:b/>
                <w:sz w:val="14"/>
                <w:szCs w:val="14"/>
                <w:lang w:val="en-US" w:eastAsia="ja-JP"/>
              </w:rPr>
              <w:t>サブセクション</w:t>
            </w:r>
          </w:p>
          <w:p w14:paraId="7A5481C6" w14:textId="77777777" w:rsidR="002A241F" w:rsidRPr="00F80676" w:rsidRDefault="002A241F" w:rsidP="002A241F">
            <w:pPr>
              <w:spacing w:line="240" w:lineRule="auto"/>
              <w:jc w:val="center"/>
              <w:textAlignment w:val="baseline"/>
              <w:rPr>
                <w:rFonts w:cs="Arial"/>
                <w:sz w:val="14"/>
                <w:szCs w:val="14"/>
                <w:lang w:eastAsia="ja-JP"/>
              </w:rPr>
            </w:pPr>
          </w:p>
          <w:p w14:paraId="17037EA5" w14:textId="113E7567" w:rsidR="002A241F" w:rsidRPr="00F80676" w:rsidRDefault="00633C86" w:rsidP="002A241F">
            <w:pPr>
              <w:jc w:val="center"/>
              <w:rPr>
                <w:rFonts w:cs="Arial"/>
                <w:sz w:val="18"/>
                <w:szCs w:val="18"/>
                <w:lang w:eastAsia="ja-JP"/>
              </w:rPr>
            </w:pPr>
            <w:r w:rsidRPr="00F80676">
              <w:rPr>
                <w:rFonts w:cs="Arial"/>
                <w:b/>
                <w:bCs/>
                <w:sz w:val="22"/>
                <w:szCs w:val="22"/>
                <w:lang w:eastAsia="ja-JP"/>
              </w:rPr>
              <w:t>サステナビリティ</w:t>
            </w:r>
            <w:r w:rsidR="002A241F" w:rsidRPr="00F80676">
              <w:rPr>
                <w:rFonts w:cs="Arial"/>
                <w:b/>
                <w:bCs/>
                <w:sz w:val="22"/>
                <w:szCs w:val="22"/>
                <w:lang w:eastAsia="ja-JP"/>
              </w:rPr>
              <w:t>の成果に関する</w:t>
            </w:r>
            <w:r w:rsidR="00D33D5A">
              <w:rPr>
                <w:rFonts w:cs="Arial"/>
                <w:b/>
                <w:bCs/>
                <w:sz w:val="22"/>
                <w:szCs w:val="22"/>
                <w:lang w:eastAsia="ja-JP"/>
              </w:rPr>
              <w:br/>
            </w:r>
            <w:r w:rsidR="007F1CD6" w:rsidRPr="00F80676">
              <w:rPr>
                <w:rFonts w:cs="Arial"/>
                <w:b/>
                <w:bCs/>
                <w:sz w:val="22"/>
                <w:szCs w:val="22"/>
                <w:lang w:eastAsia="ja-JP"/>
              </w:rPr>
              <w:t>ポリシー</w:t>
            </w:r>
            <w:r w:rsidR="002A241F" w:rsidRPr="00F80676">
              <w:rPr>
                <w:rFonts w:cs="Arial"/>
                <w:b/>
                <w:bCs/>
                <w:sz w:val="22"/>
                <w:szCs w:val="22"/>
                <w:lang w:eastAsia="ja-JP"/>
              </w:rPr>
              <w:t>の設定</w:t>
            </w:r>
          </w:p>
        </w:tc>
        <w:tc>
          <w:tcPr>
            <w:tcW w:w="1985" w:type="dxa"/>
            <w:vMerge w:val="restart"/>
            <w:shd w:val="clear" w:color="auto" w:fill="DFF5F9"/>
            <w:vAlign w:val="center"/>
            <w:hideMark/>
          </w:tcPr>
          <w:p w14:paraId="7C1E4133" w14:textId="77777777" w:rsidR="002A241F" w:rsidRPr="00F80676" w:rsidRDefault="002A241F" w:rsidP="002A241F">
            <w:pPr>
              <w:spacing w:line="240" w:lineRule="auto"/>
              <w:jc w:val="center"/>
              <w:textAlignment w:val="baseline"/>
              <w:rPr>
                <w:rFonts w:cs="Arial"/>
                <w:b/>
                <w:bCs/>
                <w:sz w:val="14"/>
                <w:szCs w:val="14"/>
                <w:lang w:val="en-US" w:eastAsia="en-GB"/>
              </w:rPr>
            </w:pPr>
            <w:r w:rsidRPr="00F80676">
              <w:rPr>
                <w:rFonts w:cs="Arial"/>
                <w:b/>
                <w:bCs/>
                <w:sz w:val="14"/>
                <w:szCs w:val="14"/>
                <w:lang w:val="en-US" w:eastAsia="en-GB"/>
              </w:rPr>
              <w:t>PRI</w:t>
            </w:r>
            <w:proofErr w:type="spellStart"/>
            <w:r w:rsidRPr="00F80676">
              <w:rPr>
                <w:rFonts w:cs="Arial"/>
                <w:b/>
                <w:bCs/>
                <w:sz w:val="14"/>
                <w:szCs w:val="14"/>
                <w:lang w:val="en-US" w:eastAsia="en-GB"/>
              </w:rPr>
              <w:t>原則</w:t>
            </w:r>
            <w:proofErr w:type="spellEnd"/>
          </w:p>
          <w:p w14:paraId="2FB849C0" w14:textId="77777777" w:rsidR="002A241F" w:rsidRPr="00F80676" w:rsidRDefault="002A241F" w:rsidP="002A241F">
            <w:pPr>
              <w:spacing w:line="240" w:lineRule="auto"/>
              <w:jc w:val="center"/>
              <w:textAlignment w:val="baseline"/>
              <w:rPr>
                <w:rFonts w:cs="Arial"/>
                <w:b/>
                <w:bCs/>
                <w:sz w:val="14"/>
                <w:szCs w:val="14"/>
                <w:lang w:val="en-US" w:eastAsia="en-GB"/>
              </w:rPr>
            </w:pPr>
          </w:p>
          <w:p w14:paraId="4BF206EB" w14:textId="297F6AB3" w:rsidR="002A241F" w:rsidRPr="00F80676" w:rsidRDefault="002A241F" w:rsidP="002A241F">
            <w:pPr>
              <w:spacing w:line="240" w:lineRule="auto"/>
              <w:jc w:val="center"/>
              <w:textAlignment w:val="baseline"/>
              <w:rPr>
                <w:rFonts w:cs="Arial"/>
                <w:sz w:val="18"/>
                <w:szCs w:val="18"/>
                <w:lang w:eastAsia="en-GB"/>
              </w:rPr>
            </w:pPr>
            <w:r w:rsidRPr="00F80676">
              <w:rPr>
                <w:rFonts w:cs="Arial"/>
                <w:b/>
                <w:bCs/>
                <w:sz w:val="22"/>
                <w:szCs w:val="22"/>
                <w:lang w:val="en-US" w:eastAsia="en-GB"/>
              </w:rPr>
              <w:t>1</w:t>
            </w:r>
            <w:r w:rsidR="00712BDB" w:rsidRPr="00F80676">
              <w:rPr>
                <w:rFonts w:cs="Arial"/>
                <w:b/>
                <w:bCs/>
                <w:sz w:val="22"/>
                <w:szCs w:val="22"/>
                <w:lang w:val="en-US" w:eastAsia="ja-JP"/>
              </w:rPr>
              <w:t>、</w:t>
            </w:r>
            <w:r w:rsidRPr="00F80676">
              <w:rPr>
                <w:rFonts w:cs="Arial"/>
                <w:b/>
                <w:bCs/>
                <w:sz w:val="22"/>
                <w:szCs w:val="22"/>
                <w:lang w:val="en-US" w:eastAsia="en-GB"/>
              </w:rPr>
              <w:t>2</w:t>
            </w:r>
          </w:p>
        </w:tc>
        <w:tc>
          <w:tcPr>
            <w:tcW w:w="1986" w:type="dxa"/>
            <w:vMerge w:val="restart"/>
            <w:shd w:val="clear" w:color="auto" w:fill="00B0F0"/>
            <w:tcMar>
              <w:top w:w="113" w:type="dxa"/>
              <w:left w:w="113" w:type="dxa"/>
              <w:bottom w:w="113" w:type="dxa"/>
              <w:right w:w="113" w:type="dxa"/>
            </w:tcMar>
            <w:vAlign w:val="center"/>
            <w:hideMark/>
          </w:tcPr>
          <w:p w14:paraId="1F0039BE" w14:textId="77777777" w:rsidR="002A241F" w:rsidRPr="00F80676" w:rsidRDefault="002A241F" w:rsidP="002A241F">
            <w:pPr>
              <w:spacing w:line="240" w:lineRule="auto"/>
              <w:jc w:val="center"/>
              <w:textAlignment w:val="baseline"/>
              <w:rPr>
                <w:rFonts w:cs="Arial"/>
                <w:b/>
                <w:bCs/>
                <w:color w:val="FFFFFF" w:themeColor="background1"/>
                <w:sz w:val="14"/>
                <w:szCs w:val="14"/>
                <w:lang w:val="en-US" w:eastAsia="en-GB"/>
              </w:rPr>
            </w:pPr>
            <w:proofErr w:type="spellStart"/>
            <w:r w:rsidRPr="00F80676">
              <w:rPr>
                <w:rFonts w:cs="Arial"/>
                <w:b/>
                <w:bCs/>
                <w:color w:val="FFFFFF" w:themeColor="background1"/>
                <w:sz w:val="14"/>
                <w:szCs w:val="14"/>
                <w:lang w:val="en-US" w:eastAsia="en-GB"/>
              </w:rPr>
              <w:t>指標種別</w:t>
            </w:r>
            <w:proofErr w:type="spellEnd"/>
          </w:p>
          <w:p w14:paraId="66B3F5BA" w14:textId="77777777" w:rsidR="002A241F" w:rsidRPr="00F80676" w:rsidRDefault="002A241F" w:rsidP="002A241F">
            <w:pPr>
              <w:spacing w:line="240" w:lineRule="auto"/>
              <w:jc w:val="center"/>
              <w:textAlignment w:val="baseline"/>
              <w:rPr>
                <w:rFonts w:cs="Arial"/>
                <w:b/>
                <w:bCs/>
                <w:color w:val="FFFFFF" w:themeColor="background1"/>
                <w:sz w:val="14"/>
                <w:szCs w:val="14"/>
                <w:lang w:val="en-US" w:eastAsia="en-GB"/>
              </w:rPr>
            </w:pPr>
          </w:p>
          <w:p w14:paraId="20E6DA42" w14:textId="77777777" w:rsidR="002A241F" w:rsidRPr="00F80676" w:rsidRDefault="002A241F" w:rsidP="002A241F">
            <w:pPr>
              <w:autoSpaceDE w:val="0"/>
              <w:autoSpaceDN w:val="0"/>
              <w:adjustRightInd w:val="0"/>
              <w:spacing w:line="240" w:lineRule="auto"/>
              <w:jc w:val="center"/>
              <w:rPr>
                <w:rFonts w:cs="Arial"/>
                <w:color w:val="FFFFFF" w:themeColor="background1"/>
                <w:sz w:val="32"/>
                <w:szCs w:val="32"/>
                <w:lang w:eastAsia="en-GB"/>
              </w:rPr>
            </w:pPr>
            <w:proofErr w:type="spellStart"/>
            <w:r w:rsidRPr="00F80676">
              <w:rPr>
                <w:rFonts w:cs="Arial"/>
                <w:b/>
                <w:bCs/>
                <w:color w:val="FFFFFF" w:themeColor="background1"/>
                <w:sz w:val="32"/>
                <w:szCs w:val="32"/>
                <w:lang w:val="en-US" w:eastAsia="en-GB"/>
              </w:rPr>
              <w:t>コア</w:t>
            </w:r>
            <w:proofErr w:type="spellEnd"/>
          </w:p>
        </w:tc>
      </w:tr>
      <w:tr w:rsidR="002A241F" w:rsidRPr="00F80676" w14:paraId="44291889" w14:textId="77777777" w:rsidTr="002A241F">
        <w:trPr>
          <w:trHeight w:val="367"/>
        </w:trPr>
        <w:tc>
          <w:tcPr>
            <w:tcW w:w="1841" w:type="dxa"/>
            <w:vMerge/>
            <w:shd w:val="clear" w:color="auto" w:fill="DFF5F9"/>
            <w:vAlign w:val="center"/>
          </w:tcPr>
          <w:p w14:paraId="36D939D9" w14:textId="77777777" w:rsidR="002A241F" w:rsidRPr="00F80676" w:rsidRDefault="002A241F" w:rsidP="002A241F">
            <w:pPr>
              <w:spacing w:line="240" w:lineRule="auto"/>
              <w:jc w:val="center"/>
              <w:textAlignment w:val="baseline"/>
              <w:rPr>
                <w:rFonts w:cs="Arial"/>
                <w:b/>
                <w:sz w:val="14"/>
                <w:szCs w:val="14"/>
                <w:lang w:val="en-US" w:eastAsia="en-GB"/>
              </w:rPr>
            </w:pPr>
          </w:p>
        </w:tc>
        <w:tc>
          <w:tcPr>
            <w:tcW w:w="1559" w:type="dxa"/>
            <w:shd w:val="clear" w:color="auto" w:fill="DFF5F9"/>
            <w:vAlign w:val="center"/>
          </w:tcPr>
          <w:p w14:paraId="468D0DD4" w14:textId="77777777" w:rsidR="002A241F" w:rsidRPr="00F80676" w:rsidRDefault="002A241F" w:rsidP="002A241F">
            <w:pPr>
              <w:spacing w:line="240" w:lineRule="auto"/>
              <w:textAlignment w:val="baseline"/>
              <w:rPr>
                <w:rFonts w:cs="Arial"/>
                <w:b/>
                <w:sz w:val="14"/>
                <w:szCs w:val="14"/>
                <w:lang w:val="en-US" w:eastAsia="en-GB"/>
              </w:rPr>
            </w:pPr>
            <w:proofErr w:type="spellStart"/>
            <w:r w:rsidRPr="00F80676">
              <w:rPr>
                <w:rFonts w:cs="Arial"/>
                <w:b/>
                <w:sz w:val="14"/>
                <w:szCs w:val="14"/>
                <w:lang w:val="en-US" w:eastAsia="en-GB"/>
              </w:rPr>
              <w:t>ゲートウェイ</w:t>
            </w:r>
            <w:proofErr w:type="spellEnd"/>
          </w:p>
        </w:tc>
        <w:tc>
          <w:tcPr>
            <w:tcW w:w="2835" w:type="dxa"/>
            <w:shd w:val="clear" w:color="auto" w:fill="DFF5F9"/>
            <w:vAlign w:val="center"/>
          </w:tcPr>
          <w:p w14:paraId="2C58493F" w14:textId="77777777" w:rsidR="002A241F" w:rsidRPr="00F80676" w:rsidRDefault="002A241F" w:rsidP="002A241F">
            <w:pPr>
              <w:spacing w:line="240" w:lineRule="auto"/>
              <w:textAlignment w:val="baseline"/>
              <w:rPr>
                <w:rFonts w:cs="Arial"/>
                <w:b/>
                <w:sz w:val="14"/>
                <w:szCs w:val="14"/>
                <w:lang w:val="en-US" w:eastAsia="en-GB"/>
              </w:rPr>
            </w:pPr>
            <w:proofErr w:type="spellStart"/>
            <w:r w:rsidRPr="00F80676">
              <w:rPr>
                <w:rFonts w:cs="Arial"/>
                <w:b/>
                <w:bCs/>
                <w:sz w:val="22"/>
                <w:szCs w:val="22"/>
              </w:rPr>
              <w:t>該当なし</w:t>
            </w:r>
            <w:proofErr w:type="spellEnd"/>
          </w:p>
        </w:tc>
        <w:tc>
          <w:tcPr>
            <w:tcW w:w="4678" w:type="dxa"/>
            <w:vMerge/>
            <w:shd w:val="clear" w:color="auto" w:fill="DFF5F9"/>
            <w:vAlign w:val="center"/>
          </w:tcPr>
          <w:p w14:paraId="51FEB773" w14:textId="77777777" w:rsidR="002A241F" w:rsidRPr="00F80676" w:rsidRDefault="002A241F" w:rsidP="002A241F">
            <w:pPr>
              <w:spacing w:line="240" w:lineRule="auto"/>
              <w:jc w:val="center"/>
              <w:textAlignment w:val="baseline"/>
              <w:rPr>
                <w:rFonts w:cs="Arial"/>
                <w:b/>
                <w:sz w:val="14"/>
                <w:szCs w:val="14"/>
                <w:lang w:val="en-US" w:eastAsia="en-GB"/>
              </w:rPr>
            </w:pPr>
          </w:p>
        </w:tc>
        <w:tc>
          <w:tcPr>
            <w:tcW w:w="1985" w:type="dxa"/>
            <w:vMerge/>
            <w:shd w:val="clear" w:color="auto" w:fill="DFF5F9"/>
            <w:vAlign w:val="center"/>
          </w:tcPr>
          <w:p w14:paraId="33D08E25" w14:textId="77777777" w:rsidR="002A241F" w:rsidRPr="00F80676" w:rsidRDefault="002A241F" w:rsidP="002A241F">
            <w:pPr>
              <w:spacing w:line="240" w:lineRule="auto"/>
              <w:jc w:val="center"/>
              <w:textAlignment w:val="baseline"/>
              <w:rPr>
                <w:rFonts w:cs="Arial"/>
                <w:b/>
                <w:bCs/>
                <w:sz w:val="14"/>
                <w:szCs w:val="14"/>
                <w:lang w:val="en-US" w:eastAsia="en-GB"/>
              </w:rPr>
            </w:pPr>
          </w:p>
        </w:tc>
        <w:tc>
          <w:tcPr>
            <w:tcW w:w="1986" w:type="dxa"/>
            <w:vMerge/>
            <w:shd w:val="clear" w:color="auto" w:fill="00B0F0"/>
            <w:tcMar>
              <w:top w:w="113" w:type="dxa"/>
              <w:left w:w="113" w:type="dxa"/>
              <w:bottom w:w="113" w:type="dxa"/>
              <w:right w:w="113" w:type="dxa"/>
            </w:tcMar>
            <w:vAlign w:val="center"/>
          </w:tcPr>
          <w:p w14:paraId="62E9F356" w14:textId="77777777" w:rsidR="002A241F" w:rsidRPr="00F80676" w:rsidRDefault="002A241F" w:rsidP="002A241F">
            <w:pPr>
              <w:spacing w:line="240" w:lineRule="auto"/>
              <w:jc w:val="center"/>
              <w:textAlignment w:val="baseline"/>
              <w:rPr>
                <w:rFonts w:cs="Arial"/>
                <w:b/>
                <w:bCs/>
                <w:color w:val="FFFFFF" w:themeColor="background1"/>
                <w:sz w:val="14"/>
                <w:szCs w:val="14"/>
                <w:lang w:val="en-US" w:eastAsia="en-GB"/>
              </w:rPr>
            </w:pPr>
          </w:p>
        </w:tc>
      </w:tr>
      <w:tr w:rsidR="002A241F" w:rsidRPr="00F80676" w14:paraId="13DB3F85" w14:textId="77777777" w:rsidTr="002A241F">
        <w:trPr>
          <w:trHeight w:val="567"/>
        </w:trPr>
        <w:tc>
          <w:tcPr>
            <w:tcW w:w="14884" w:type="dxa"/>
            <w:gridSpan w:val="6"/>
            <w:shd w:val="clear" w:color="auto" w:fill="FFFFFF" w:themeFill="background1"/>
            <w:tcMar>
              <w:top w:w="113" w:type="dxa"/>
              <w:left w:w="113" w:type="dxa"/>
              <w:bottom w:w="113" w:type="dxa"/>
              <w:right w:w="113" w:type="dxa"/>
            </w:tcMar>
            <w:vAlign w:val="center"/>
            <w:hideMark/>
          </w:tcPr>
          <w:p w14:paraId="779F27FE" w14:textId="182D256E" w:rsidR="002A241F" w:rsidRPr="00F80676" w:rsidRDefault="002A241F" w:rsidP="002A241F">
            <w:pPr>
              <w:rPr>
                <w:rFonts w:cs="Arial"/>
                <w:b/>
                <w:lang w:val="en-US" w:eastAsia="ja-JP"/>
              </w:rPr>
            </w:pPr>
            <w:r w:rsidRPr="00F80676">
              <w:rPr>
                <w:rFonts w:cs="Arial"/>
                <w:b/>
                <w:lang w:val="en-US" w:eastAsia="ja-JP"/>
              </w:rPr>
              <w:t>貴組織の</w:t>
            </w:r>
            <w:r w:rsidR="00633C86" w:rsidRPr="00F80676">
              <w:rPr>
                <w:rFonts w:cs="Arial"/>
                <w:b/>
                <w:lang w:val="en-US" w:eastAsia="ja-JP"/>
              </w:rPr>
              <w:t>サステナビリティ</w:t>
            </w:r>
            <w:r w:rsidRPr="00F80676">
              <w:rPr>
                <w:rFonts w:cs="Arial"/>
                <w:b/>
                <w:lang w:val="en-US" w:eastAsia="ja-JP"/>
              </w:rPr>
              <w:t>の成果に対するアプローチはどこに規定されていますか。</w:t>
            </w:r>
            <w:r w:rsidRPr="00F80676">
              <w:rPr>
                <w:rFonts w:cs="Arial"/>
                <w:b/>
                <w:lang w:val="en-US" w:eastAsia="ja-JP"/>
              </w:rPr>
              <w:t xml:space="preserve"> </w:t>
            </w:r>
          </w:p>
          <w:p w14:paraId="2FCE2E84" w14:textId="05171C64" w:rsidR="002A241F" w:rsidRPr="00F80676" w:rsidRDefault="002A241F" w:rsidP="002A241F">
            <w:pPr>
              <w:rPr>
                <w:rFonts w:cs="Arial"/>
                <w:bCs/>
                <w:i/>
                <w:iCs/>
                <w:lang w:eastAsia="ja-JP"/>
              </w:rPr>
            </w:pPr>
            <w:r w:rsidRPr="00F80676">
              <w:rPr>
                <w:rFonts w:cs="Arial"/>
                <w:bCs/>
                <w:i/>
                <w:iCs/>
                <w:lang w:val="en-US" w:eastAsia="ja-JP"/>
              </w:rPr>
              <w:t>貴組織の</w:t>
            </w:r>
            <w:r w:rsidR="007F1CD6" w:rsidRPr="00F80676">
              <w:rPr>
                <w:rFonts w:cs="Arial"/>
                <w:bCs/>
                <w:i/>
                <w:iCs/>
                <w:lang w:val="en-US" w:eastAsia="ja-JP"/>
              </w:rPr>
              <w:t>ポリシー</w:t>
            </w:r>
            <w:r w:rsidRPr="00F80676">
              <w:rPr>
                <w:rFonts w:cs="Arial"/>
                <w:bCs/>
                <w:i/>
                <w:iCs/>
                <w:lang w:val="en-US" w:eastAsia="ja-JP"/>
              </w:rPr>
              <w:t>／ガイドラインは、独立した</w:t>
            </w:r>
            <w:r w:rsidRPr="00F80676">
              <w:rPr>
                <w:rFonts w:cs="Arial"/>
                <w:bCs/>
                <w:i/>
                <w:iCs/>
                <w:lang w:val="en-US" w:eastAsia="ja-JP"/>
              </w:rPr>
              <w:t>1</w:t>
            </w:r>
            <w:r w:rsidRPr="00F80676">
              <w:rPr>
                <w:rFonts w:cs="Arial"/>
                <w:bCs/>
                <w:i/>
                <w:iCs/>
                <w:lang w:val="en-US" w:eastAsia="ja-JP"/>
              </w:rPr>
              <w:t>つの文書とするか、あるいは広範な責任投資</w:t>
            </w:r>
            <w:r w:rsidR="00712BDB" w:rsidRPr="00F80676">
              <w:rPr>
                <w:rFonts w:cs="Arial"/>
                <w:bCs/>
                <w:i/>
                <w:iCs/>
                <w:lang w:val="en-US" w:eastAsia="ja-JP"/>
              </w:rPr>
              <w:t>ポリシー</w:t>
            </w:r>
            <w:r w:rsidRPr="00F80676">
              <w:rPr>
                <w:rFonts w:cs="Arial"/>
                <w:bCs/>
                <w:i/>
                <w:iCs/>
                <w:lang w:val="en-US" w:eastAsia="ja-JP"/>
              </w:rPr>
              <w:t>に含めることができます。</w:t>
            </w:r>
          </w:p>
        </w:tc>
      </w:tr>
      <w:tr w:rsidR="002A241F" w:rsidRPr="00F80676" w14:paraId="6DC75906" w14:textId="77777777" w:rsidTr="002A241F">
        <w:trPr>
          <w:trHeight w:val="465"/>
        </w:trPr>
        <w:tc>
          <w:tcPr>
            <w:tcW w:w="14884" w:type="dxa"/>
            <w:gridSpan w:val="6"/>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hideMark/>
          </w:tcPr>
          <w:p w14:paraId="5D208251" w14:textId="717573AA" w:rsidR="002A241F" w:rsidRPr="00F80676" w:rsidRDefault="001E1CA8" w:rsidP="002A241F">
            <w:pPr>
              <w:numPr>
                <w:ilvl w:val="0"/>
                <w:numId w:val="42"/>
              </w:numPr>
              <w:spacing w:line="276" w:lineRule="auto"/>
              <w:textAlignment w:val="baseline"/>
              <w:rPr>
                <w:rFonts w:cs="Arial"/>
                <w:szCs w:val="16"/>
                <w:lang w:eastAsia="ja-JP"/>
              </w:rPr>
            </w:pPr>
            <w:r w:rsidRPr="00F80676">
              <w:rPr>
                <w:rFonts w:cs="Arial"/>
                <w:szCs w:val="16"/>
                <w:lang w:eastAsia="ja-JP"/>
              </w:rPr>
              <w:t>（</w:t>
            </w:r>
            <w:r w:rsidR="002A241F" w:rsidRPr="00F80676">
              <w:rPr>
                <w:rFonts w:cs="Arial"/>
                <w:szCs w:val="16"/>
                <w:lang w:eastAsia="ja-JP"/>
              </w:rPr>
              <w:t>A</w:t>
            </w:r>
            <w:r w:rsidRPr="00F80676">
              <w:rPr>
                <w:rFonts w:cs="Arial"/>
                <w:szCs w:val="16"/>
                <w:lang w:eastAsia="ja-JP"/>
              </w:rPr>
              <w:t>）</w:t>
            </w:r>
            <w:r w:rsidR="00633C86" w:rsidRPr="00F80676">
              <w:rPr>
                <w:rFonts w:cs="Arial"/>
                <w:szCs w:val="16"/>
                <w:lang w:eastAsia="ja-JP"/>
              </w:rPr>
              <w:t>サステナビリティ</w:t>
            </w:r>
            <w:r w:rsidR="002A241F" w:rsidRPr="00F80676">
              <w:rPr>
                <w:rFonts w:cs="Arial"/>
                <w:szCs w:val="16"/>
                <w:lang w:eastAsia="ja-JP"/>
              </w:rPr>
              <w:t>の成果に対するアプローチは責任投資</w:t>
            </w:r>
            <w:r w:rsidR="00712BDB" w:rsidRPr="00F80676">
              <w:rPr>
                <w:rFonts w:cs="Arial"/>
                <w:szCs w:val="16"/>
                <w:lang w:eastAsia="ja-JP"/>
              </w:rPr>
              <w:t>ポリシー</w:t>
            </w:r>
            <w:r w:rsidR="002A241F" w:rsidRPr="00F80676">
              <w:rPr>
                <w:rFonts w:cs="Arial"/>
                <w:szCs w:val="16"/>
                <w:lang w:eastAsia="ja-JP"/>
              </w:rPr>
              <w:t>に規定されています。</w:t>
            </w:r>
          </w:p>
          <w:p w14:paraId="433455B0" w14:textId="286696F9" w:rsidR="002A241F" w:rsidRPr="00F80676" w:rsidRDefault="001E1CA8" w:rsidP="002A241F">
            <w:pPr>
              <w:numPr>
                <w:ilvl w:val="0"/>
                <w:numId w:val="42"/>
              </w:numPr>
              <w:spacing w:line="276" w:lineRule="auto"/>
              <w:textAlignment w:val="baseline"/>
              <w:rPr>
                <w:rFonts w:cs="Arial"/>
                <w:szCs w:val="16"/>
                <w:lang w:eastAsia="ja-JP"/>
              </w:rPr>
            </w:pPr>
            <w:r w:rsidRPr="00F80676">
              <w:rPr>
                <w:rFonts w:cs="Arial"/>
                <w:szCs w:val="16"/>
                <w:lang w:eastAsia="ja-JP"/>
              </w:rPr>
              <w:t>（</w:t>
            </w:r>
            <w:r w:rsidR="002A241F" w:rsidRPr="00F80676">
              <w:rPr>
                <w:rFonts w:cs="Arial"/>
                <w:szCs w:val="16"/>
                <w:lang w:eastAsia="ja-JP"/>
              </w:rPr>
              <w:t>B</w:t>
            </w:r>
            <w:r w:rsidRPr="00F80676">
              <w:rPr>
                <w:rFonts w:cs="Arial"/>
                <w:szCs w:val="16"/>
                <w:lang w:eastAsia="ja-JP"/>
              </w:rPr>
              <w:t>）</w:t>
            </w:r>
            <w:r w:rsidR="00633C86" w:rsidRPr="00F80676">
              <w:rPr>
                <w:rFonts w:cs="Arial"/>
                <w:szCs w:val="16"/>
                <w:lang w:eastAsia="ja-JP"/>
              </w:rPr>
              <w:t>サステナビリティ</w:t>
            </w:r>
            <w:r w:rsidR="002A241F" w:rsidRPr="00F80676">
              <w:rPr>
                <w:rFonts w:cs="Arial"/>
                <w:szCs w:val="16"/>
                <w:lang w:eastAsia="ja-JP"/>
              </w:rPr>
              <w:t>の成果に対するアプローチは除外</w:t>
            </w:r>
            <w:r w:rsidR="00712BDB" w:rsidRPr="00F80676">
              <w:rPr>
                <w:rFonts w:cs="Arial"/>
                <w:szCs w:val="16"/>
                <w:lang w:eastAsia="ja-JP"/>
              </w:rPr>
              <w:t>ポリシー</w:t>
            </w:r>
            <w:r w:rsidR="002A241F" w:rsidRPr="00F80676">
              <w:rPr>
                <w:rFonts w:cs="Arial"/>
                <w:szCs w:val="16"/>
                <w:lang w:eastAsia="ja-JP"/>
              </w:rPr>
              <w:t>に規定されています。</w:t>
            </w:r>
          </w:p>
          <w:p w14:paraId="49C808DE" w14:textId="1A9A160C" w:rsidR="002A241F" w:rsidRPr="00F80676" w:rsidRDefault="001E1CA8" w:rsidP="002A241F">
            <w:pPr>
              <w:numPr>
                <w:ilvl w:val="0"/>
                <w:numId w:val="42"/>
              </w:numPr>
              <w:spacing w:line="276" w:lineRule="auto"/>
              <w:textAlignment w:val="baseline"/>
              <w:rPr>
                <w:rFonts w:cs="Arial"/>
                <w:szCs w:val="16"/>
                <w:lang w:eastAsia="ja-JP"/>
              </w:rPr>
            </w:pPr>
            <w:r w:rsidRPr="00F80676">
              <w:rPr>
                <w:rFonts w:cs="Arial"/>
                <w:szCs w:val="16"/>
                <w:lang w:eastAsia="ja-JP"/>
              </w:rPr>
              <w:t>（</w:t>
            </w:r>
            <w:r w:rsidR="002A241F" w:rsidRPr="00F80676">
              <w:rPr>
                <w:rFonts w:cs="Arial"/>
                <w:szCs w:val="16"/>
                <w:lang w:eastAsia="ja-JP"/>
              </w:rPr>
              <w:t>C</w:t>
            </w:r>
            <w:r w:rsidRPr="00F80676">
              <w:rPr>
                <w:rFonts w:cs="Arial"/>
                <w:szCs w:val="16"/>
                <w:lang w:eastAsia="ja-JP"/>
              </w:rPr>
              <w:t>）</w:t>
            </w:r>
            <w:r w:rsidR="00633C86" w:rsidRPr="00F80676">
              <w:rPr>
                <w:rFonts w:cs="Arial"/>
                <w:szCs w:val="16"/>
                <w:lang w:eastAsia="ja-JP"/>
              </w:rPr>
              <w:t>サステナビリティ</w:t>
            </w:r>
            <w:r w:rsidR="002A241F" w:rsidRPr="00F80676">
              <w:rPr>
                <w:rFonts w:cs="Arial"/>
                <w:szCs w:val="16"/>
                <w:lang w:eastAsia="ja-JP"/>
              </w:rPr>
              <w:t>の成果に対するアプローチはスチュワードシップ</w:t>
            </w:r>
            <w:r w:rsidR="00712BDB" w:rsidRPr="00F80676">
              <w:rPr>
                <w:rFonts w:cs="Arial"/>
                <w:szCs w:val="16"/>
                <w:lang w:eastAsia="ja-JP"/>
              </w:rPr>
              <w:t>・ポリシー</w:t>
            </w:r>
            <w:r w:rsidR="002A241F" w:rsidRPr="00F80676">
              <w:rPr>
                <w:rFonts w:cs="Arial"/>
                <w:szCs w:val="16"/>
                <w:lang w:eastAsia="ja-JP"/>
              </w:rPr>
              <w:t>に規定されています。</w:t>
            </w:r>
          </w:p>
          <w:p w14:paraId="1A0914E0" w14:textId="2E01917B" w:rsidR="002A241F" w:rsidRPr="00F80676" w:rsidRDefault="001E1CA8" w:rsidP="002A241F">
            <w:pPr>
              <w:numPr>
                <w:ilvl w:val="0"/>
                <w:numId w:val="42"/>
              </w:numPr>
              <w:spacing w:line="276" w:lineRule="auto"/>
              <w:textAlignment w:val="baseline"/>
              <w:rPr>
                <w:rFonts w:cs="Arial"/>
                <w:szCs w:val="16"/>
                <w:lang w:eastAsia="ja-JP"/>
              </w:rPr>
            </w:pPr>
            <w:r w:rsidRPr="00F80676">
              <w:rPr>
                <w:rFonts w:cs="Arial"/>
                <w:szCs w:val="16"/>
                <w:lang w:eastAsia="ja-JP"/>
              </w:rPr>
              <w:t>（</w:t>
            </w:r>
            <w:r w:rsidR="002A241F" w:rsidRPr="00F80676">
              <w:rPr>
                <w:rFonts w:cs="Arial"/>
                <w:szCs w:val="16"/>
                <w:lang w:eastAsia="ja-JP"/>
              </w:rPr>
              <w:t>D</w:t>
            </w:r>
            <w:r w:rsidRPr="00F80676">
              <w:rPr>
                <w:rFonts w:cs="Arial"/>
                <w:szCs w:val="16"/>
                <w:lang w:eastAsia="ja-JP"/>
              </w:rPr>
              <w:t>）</w:t>
            </w:r>
            <w:r w:rsidR="00633C86" w:rsidRPr="00F80676">
              <w:rPr>
                <w:rFonts w:cs="Arial"/>
                <w:szCs w:val="16"/>
                <w:lang w:eastAsia="ja-JP"/>
              </w:rPr>
              <w:t>サステナビリティ</w:t>
            </w:r>
            <w:r w:rsidR="002A241F" w:rsidRPr="00F80676">
              <w:rPr>
                <w:rFonts w:cs="Arial"/>
                <w:szCs w:val="16"/>
                <w:lang w:eastAsia="ja-JP"/>
              </w:rPr>
              <w:t>の成果に対するアプローチは資産クラス別投資ガイドラインに規定されています。</w:t>
            </w:r>
          </w:p>
          <w:p w14:paraId="6972A240" w14:textId="0098BB63" w:rsidR="002A241F" w:rsidRPr="00F80676" w:rsidRDefault="001E1CA8" w:rsidP="002A241F">
            <w:pPr>
              <w:numPr>
                <w:ilvl w:val="0"/>
                <w:numId w:val="42"/>
              </w:numPr>
              <w:spacing w:line="276" w:lineRule="auto"/>
              <w:textAlignment w:val="baseline"/>
              <w:rPr>
                <w:rFonts w:cs="Arial"/>
                <w:szCs w:val="16"/>
                <w:lang w:eastAsia="ja-JP"/>
              </w:rPr>
            </w:pPr>
            <w:r w:rsidRPr="00F80676">
              <w:rPr>
                <w:rFonts w:cs="Arial"/>
                <w:szCs w:val="16"/>
                <w:lang w:eastAsia="ja-JP"/>
              </w:rPr>
              <w:t>（</w:t>
            </w:r>
            <w:r w:rsidR="002A241F" w:rsidRPr="00F80676">
              <w:rPr>
                <w:rFonts w:cs="Arial"/>
                <w:szCs w:val="16"/>
                <w:lang w:eastAsia="ja-JP"/>
              </w:rPr>
              <w:t>E</w:t>
            </w:r>
            <w:r w:rsidRPr="00F80676">
              <w:rPr>
                <w:rFonts w:cs="Arial"/>
                <w:szCs w:val="16"/>
                <w:lang w:eastAsia="ja-JP"/>
              </w:rPr>
              <w:t>）</w:t>
            </w:r>
            <w:r w:rsidR="00633C86" w:rsidRPr="00F80676">
              <w:rPr>
                <w:rFonts w:cs="Arial"/>
                <w:szCs w:val="16"/>
                <w:lang w:eastAsia="ja-JP"/>
              </w:rPr>
              <w:t>サステナビリティ</w:t>
            </w:r>
            <w:r w:rsidR="002A241F" w:rsidRPr="00F80676">
              <w:rPr>
                <w:rFonts w:cs="Arial"/>
                <w:szCs w:val="16"/>
                <w:lang w:eastAsia="ja-JP"/>
              </w:rPr>
              <w:t>の成果に対するアプローチは特定の成果</w:t>
            </w:r>
            <w:r w:rsidRPr="00F80676">
              <w:rPr>
                <w:rFonts w:cs="Arial"/>
                <w:szCs w:val="16"/>
                <w:lang w:eastAsia="ja-JP"/>
              </w:rPr>
              <w:t>（</w:t>
            </w:r>
            <w:r w:rsidR="002A241F" w:rsidRPr="00F80676">
              <w:rPr>
                <w:rFonts w:cs="Arial"/>
                <w:szCs w:val="16"/>
                <w:lang w:eastAsia="ja-JP"/>
              </w:rPr>
              <w:t>SDGs</w:t>
            </w:r>
            <w:r w:rsidR="002A241F" w:rsidRPr="00F80676">
              <w:rPr>
                <w:rFonts w:cs="Arial"/>
                <w:szCs w:val="16"/>
                <w:lang w:eastAsia="ja-JP"/>
              </w:rPr>
              <w:t>、気候、人権など</w:t>
            </w:r>
            <w:r w:rsidRPr="00F80676">
              <w:rPr>
                <w:rFonts w:cs="Arial"/>
                <w:szCs w:val="16"/>
                <w:lang w:eastAsia="ja-JP"/>
              </w:rPr>
              <w:t>）</w:t>
            </w:r>
            <w:r w:rsidR="002A241F" w:rsidRPr="00F80676">
              <w:rPr>
                <w:rFonts w:cs="Arial"/>
                <w:szCs w:val="16"/>
                <w:lang w:eastAsia="ja-JP"/>
              </w:rPr>
              <w:t>に関する独立したガイドラインに規定されています。</w:t>
            </w:r>
          </w:p>
        </w:tc>
      </w:tr>
      <w:tr w:rsidR="002A241F" w:rsidRPr="00F80676" w14:paraId="42106C99" w14:textId="77777777" w:rsidTr="002A241F">
        <w:trPr>
          <w:trHeight w:val="300"/>
        </w:trPr>
        <w:tc>
          <w:tcPr>
            <w:tcW w:w="14884" w:type="dxa"/>
            <w:gridSpan w:val="6"/>
            <w:tcBorders>
              <w:left w:val="nil"/>
              <w:right w:val="nil"/>
            </w:tcBorders>
            <w:shd w:val="clear" w:color="auto" w:fill="FFFFFF" w:themeFill="background1"/>
            <w:tcMar>
              <w:top w:w="0" w:type="dxa"/>
              <w:bottom w:w="0" w:type="dxa"/>
            </w:tcMar>
            <w:vAlign w:val="center"/>
          </w:tcPr>
          <w:p w14:paraId="13AF2AFA" w14:textId="77777777" w:rsidR="002A241F" w:rsidRPr="00F80676" w:rsidRDefault="002A241F" w:rsidP="002A241F">
            <w:pPr>
              <w:spacing w:line="240" w:lineRule="auto"/>
              <w:jc w:val="center"/>
              <w:textAlignment w:val="baseline"/>
              <w:rPr>
                <w:rStyle w:val="Hyperlink"/>
                <w:rFonts w:cs="Arial"/>
                <w:sz w:val="16"/>
                <w:szCs w:val="16"/>
                <w:lang w:eastAsia="ja-JP"/>
              </w:rPr>
            </w:pPr>
          </w:p>
        </w:tc>
      </w:tr>
      <w:tr w:rsidR="002A241F" w:rsidRPr="00F80676" w14:paraId="567B581B" w14:textId="77777777" w:rsidTr="002A241F">
        <w:trPr>
          <w:trHeight w:val="300"/>
        </w:trPr>
        <w:tc>
          <w:tcPr>
            <w:tcW w:w="14884" w:type="dxa"/>
            <w:gridSpan w:val="6"/>
            <w:shd w:val="clear" w:color="auto" w:fill="0070C0"/>
            <w:vAlign w:val="center"/>
          </w:tcPr>
          <w:p w14:paraId="0B22F0C4" w14:textId="77777777" w:rsidR="002A241F" w:rsidRPr="00F80676" w:rsidRDefault="002A241F" w:rsidP="002A241F">
            <w:pPr>
              <w:rPr>
                <w:rStyle w:val="Hyperlink"/>
                <w:rFonts w:cs="Arial"/>
                <w:b/>
                <w:bCs/>
                <w:color w:val="FFFFFF" w:themeColor="background1"/>
                <w:sz w:val="18"/>
                <w:szCs w:val="18"/>
              </w:rPr>
            </w:pPr>
            <w:proofErr w:type="spellStart"/>
            <w:r w:rsidRPr="00F80676">
              <w:rPr>
                <w:rFonts w:cs="Arial"/>
                <w:b/>
                <w:bCs/>
                <w:color w:val="FFFFFF" w:themeColor="background1"/>
                <w:sz w:val="18"/>
                <w:szCs w:val="18"/>
                <w:lang w:val="en-US" w:eastAsia="en-GB"/>
              </w:rPr>
              <w:t>説明</w:t>
            </w:r>
            <w:proofErr w:type="spellEnd"/>
          </w:p>
        </w:tc>
      </w:tr>
      <w:tr w:rsidR="002A241F" w:rsidRPr="00F80676" w14:paraId="54F33755" w14:textId="77777777" w:rsidTr="002A241F">
        <w:trPr>
          <w:trHeight w:val="300"/>
        </w:trPr>
        <w:tc>
          <w:tcPr>
            <w:tcW w:w="1841" w:type="dxa"/>
            <w:shd w:val="clear" w:color="auto" w:fill="auto"/>
            <w:vAlign w:val="center"/>
          </w:tcPr>
          <w:p w14:paraId="54EFF9E5" w14:textId="77777777" w:rsidR="002A241F" w:rsidRPr="00F80676" w:rsidRDefault="002A241F" w:rsidP="002A241F">
            <w:pPr>
              <w:rPr>
                <w:rStyle w:val="Hyperlink"/>
                <w:rFonts w:cs="Arial"/>
                <w:b/>
                <w:sz w:val="16"/>
                <w:szCs w:val="16"/>
              </w:rPr>
            </w:pPr>
            <w:proofErr w:type="spellStart"/>
            <w:r w:rsidRPr="00F80676">
              <w:rPr>
                <w:rFonts w:cs="Arial"/>
                <w:b/>
                <w:sz w:val="16"/>
                <w:szCs w:val="16"/>
                <w:lang w:val="en-US"/>
              </w:rPr>
              <w:t>指標の目的</w:t>
            </w:r>
            <w:proofErr w:type="spellEnd"/>
          </w:p>
        </w:tc>
        <w:tc>
          <w:tcPr>
            <w:tcW w:w="13043" w:type="dxa"/>
            <w:gridSpan w:val="5"/>
            <w:shd w:val="clear" w:color="auto" w:fill="auto"/>
            <w:vAlign w:val="center"/>
          </w:tcPr>
          <w:p w14:paraId="1552AA39" w14:textId="4DA662F6" w:rsidR="002A241F" w:rsidRPr="00F80676" w:rsidRDefault="002A241F" w:rsidP="002A241F">
            <w:pPr>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本指標の目的は、署名機関が</w:t>
            </w:r>
            <w:r w:rsidR="00633C86" w:rsidRPr="00F80676">
              <w:rPr>
                <w:rStyle w:val="Hyperlink"/>
                <w:rFonts w:cs="Arial"/>
                <w:color w:val="000000" w:themeColor="text1"/>
                <w:sz w:val="16"/>
                <w:szCs w:val="16"/>
                <w:lang w:eastAsia="ja-JP"/>
              </w:rPr>
              <w:t>サステナビリティ</w:t>
            </w:r>
            <w:r w:rsidRPr="00F80676">
              <w:rPr>
                <w:rStyle w:val="Hyperlink"/>
                <w:rFonts w:cs="Arial"/>
                <w:color w:val="000000" w:themeColor="text1"/>
                <w:sz w:val="16"/>
                <w:szCs w:val="16"/>
                <w:lang w:eastAsia="ja-JP"/>
              </w:rPr>
              <w:t>の成果の形成に関する</w:t>
            </w:r>
            <w:r w:rsidR="00712BDB" w:rsidRPr="00F80676">
              <w:rPr>
                <w:rStyle w:val="Hyperlink"/>
                <w:rFonts w:cs="Arial"/>
                <w:color w:val="000000" w:themeColor="text1"/>
                <w:sz w:val="16"/>
                <w:szCs w:val="16"/>
                <w:lang w:eastAsia="ja-JP"/>
              </w:rPr>
              <w:t>ポリシー</w:t>
            </w:r>
            <w:r w:rsidRPr="00F80676">
              <w:rPr>
                <w:rStyle w:val="Hyperlink"/>
                <w:rFonts w:cs="Arial"/>
                <w:color w:val="000000" w:themeColor="text1"/>
                <w:sz w:val="16"/>
                <w:szCs w:val="16"/>
                <w:lang w:eastAsia="ja-JP"/>
              </w:rPr>
              <w:t>またはガイドラインを定めているかを把握することです。</w:t>
            </w:r>
            <w:r w:rsidR="00712BDB" w:rsidRPr="00F80676">
              <w:rPr>
                <w:rStyle w:val="Hyperlink"/>
                <w:rFonts w:cs="Arial"/>
                <w:color w:val="000000" w:themeColor="text1"/>
                <w:sz w:val="16"/>
                <w:szCs w:val="16"/>
                <w:lang w:eastAsia="ja-JP"/>
              </w:rPr>
              <w:t>ポリシー</w:t>
            </w:r>
            <w:r w:rsidRPr="00F80676">
              <w:rPr>
                <w:rStyle w:val="Hyperlink"/>
                <w:rFonts w:cs="Arial"/>
                <w:color w:val="000000" w:themeColor="text1"/>
                <w:sz w:val="16"/>
                <w:szCs w:val="16"/>
                <w:lang w:eastAsia="ja-JP"/>
              </w:rPr>
              <w:t>またはガイドラインを定めることにより、署名機関は自らの</w:t>
            </w:r>
            <w:r w:rsidR="00633C86" w:rsidRPr="00F80676">
              <w:rPr>
                <w:rStyle w:val="Hyperlink"/>
                <w:rFonts w:cs="Arial"/>
                <w:color w:val="000000" w:themeColor="text1"/>
                <w:sz w:val="16"/>
                <w:szCs w:val="16"/>
                <w:lang w:eastAsia="ja-JP"/>
              </w:rPr>
              <w:t>サステナビリティ</w:t>
            </w:r>
            <w:r w:rsidRPr="00F80676">
              <w:rPr>
                <w:rStyle w:val="Hyperlink"/>
                <w:rFonts w:cs="Arial"/>
                <w:color w:val="000000" w:themeColor="text1"/>
                <w:sz w:val="16"/>
                <w:szCs w:val="16"/>
                <w:lang w:eastAsia="ja-JP"/>
              </w:rPr>
              <w:t>の成果を特定し、理解する段階からそれらの形成に向けて計画的な措置を取る段階に進みます。</w:t>
            </w:r>
          </w:p>
          <w:p w14:paraId="1F5912FE" w14:textId="77777777" w:rsidR="002A241F" w:rsidRPr="00F80676" w:rsidRDefault="002A241F" w:rsidP="002A241F">
            <w:pPr>
              <w:rPr>
                <w:rStyle w:val="Hyperlink"/>
                <w:rFonts w:cs="Arial"/>
                <w:color w:val="000000" w:themeColor="text1"/>
                <w:sz w:val="16"/>
                <w:szCs w:val="16"/>
                <w:lang w:eastAsia="ja-JP"/>
              </w:rPr>
            </w:pPr>
          </w:p>
          <w:p w14:paraId="373A5C49" w14:textId="47AD428C" w:rsidR="002A241F" w:rsidRPr="00F80676" w:rsidRDefault="002A241F" w:rsidP="002A241F">
            <w:pPr>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成果の形成を目指す署名機関は、自らのアプローチやコミットメントを正式な</w:t>
            </w:r>
            <w:r w:rsidR="00712BDB" w:rsidRPr="00F80676">
              <w:rPr>
                <w:rStyle w:val="Hyperlink"/>
                <w:rFonts w:cs="Arial"/>
                <w:color w:val="000000" w:themeColor="text1"/>
                <w:sz w:val="16"/>
                <w:szCs w:val="16"/>
                <w:lang w:eastAsia="ja-JP"/>
              </w:rPr>
              <w:t>ポリシー</w:t>
            </w:r>
            <w:r w:rsidRPr="00F80676">
              <w:rPr>
                <w:rStyle w:val="Hyperlink"/>
                <w:rFonts w:cs="Arial"/>
                <w:color w:val="000000" w:themeColor="text1"/>
                <w:sz w:val="16"/>
                <w:szCs w:val="16"/>
                <w:lang w:eastAsia="ja-JP"/>
              </w:rPr>
              <w:t>または一連のガイドラインに反映させることができます。これによってこの目標を体系的かつ首尾一貫した方法で追求できます。</w:t>
            </w:r>
          </w:p>
        </w:tc>
      </w:tr>
      <w:tr w:rsidR="002A241F" w:rsidRPr="00F80676" w14:paraId="4A193E08" w14:textId="77777777" w:rsidTr="002A241F">
        <w:trPr>
          <w:trHeight w:val="300"/>
        </w:trPr>
        <w:tc>
          <w:tcPr>
            <w:tcW w:w="1841" w:type="dxa"/>
            <w:shd w:val="clear" w:color="auto" w:fill="auto"/>
            <w:vAlign w:val="center"/>
          </w:tcPr>
          <w:p w14:paraId="119E976A" w14:textId="77777777" w:rsidR="002A241F" w:rsidRPr="00F80676" w:rsidRDefault="002A241F" w:rsidP="002A241F">
            <w:pPr>
              <w:rPr>
                <w:rStyle w:val="Hyperlink"/>
                <w:rFonts w:cs="Arial"/>
                <w:b/>
                <w:sz w:val="16"/>
                <w:szCs w:val="16"/>
              </w:rPr>
            </w:pPr>
            <w:proofErr w:type="spellStart"/>
            <w:r w:rsidRPr="00F80676">
              <w:rPr>
                <w:rFonts w:cs="Arial"/>
                <w:b/>
                <w:sz w:val="16"/>
                <w:szCs w:val="16"/>
                <w:lang w:val="en-US"/>
              </w:rPr>
              <w:t>追加報告ガイダンス</w:t>
            </w:r>
            <w:proofErr w:type="spellEnd"/>
          </w:p>
        </w:tc>
        <w:tc>
          <w:tcPr>
            <w:tcW w:w="13043" w:type="dxa"/>
            <w:gridSpan w:val="5"/>
            <w:shd w:val="clear" w:color="auto" w:fill="auto"/>
            <w:vAlign w:val="center"/>
          </w:tcPr>
          <w:p w14:paraId="0C2387B1" w14:textId="3BBE6921" w:rsidR="002A241F" w:rsidRPr="00F80676" w:rsidRDefault="002A241F" w:rsidP="002A241F">
            <w:pPr>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全組織的な</w:t>
            </w:r>
            <w:r w:rsidR="00712BDB" w:rsidRPr="00F80676">
              <w:rPr>
                <w:rStyle w:val="Hyperlink"/>
                <w:rFonts w:cs="Arial"/>
                <w:color w:val="000000" w:themeColor="text1"/>
                <w:sz w:val="16"/>
                <w:szCs w:val="16"/>
                <w:lang w:eastAsia="ja-JP"/>
              </w:rPr>
              <w:t>ポリシー</w:t>
            </w:r>
            <w:r w:rsidRPr="00F80676">
              <w:rPr>
                <w:rStyle w:val="Hyperlink"/>
                <w:rFonts w:cs="Arial"/>
                <w:color w:val="000000" w:themeColor="text1"/>
                <w:sz w:val="16"/>
                <w:szCs w:val="16"/>
                <w:lang w:eastAsia="ja-JP"/>
              </w:rPr>
              <w:t>または一連のガイドラインは、独立した</w:t>
            </w:r>
            <w:r w:rsidRPr="00F80676">
              <w:rPr>
                <w:rStyle w:val="Hyperlink"/>
                <w:rFonts w:cs="Arial"/>
                <w:color w:val="000000" w:themeColor="text1"/>
                <w:sz w:val="16"/>
                <w:szCs w:val="16"/>
                <w:lang w:eastAsia="ja-JP"/>
              </w:rPr>
              <w:t>1</w:t>
            </w:r>
            <w:r w:rsidRPr="00F80676">
              <w:rPr>
                <w:rStyle w:val="Hyperlink"/>
                <w:rFonts w:cs="Arial"/>
                <w:color w:val="000000" w:themeColor="text1"/>
                <w:sz w:val="16"/>
                <w:szCs w:val="16"/>
                <w:lang w:eastAsia="ja-JP"/>
              </w:rPr>
              <w:t>つの文書とするか、あるいは広範な責任投資</w:t>
            </w:r>
            <w:r w:rsidR="00712BDB" w:rsidRPr="00F80676">
              <w:rPr>
                <w:rStyle w:val="Hyperlink"/>
                <w:rFonts w:cs="Arial"/>
                <w:color w:val="000000" w:themeColor="text1"/>
                <w:sz w:val="16"/>
                <w:szCs w:val="16"/>
                <w:lang w:eastAsia="ja-JP"/>
              </w:rPr>
              <w:t>ポリシー</w:t>
            </w:r>
            <w:r w:rsidRPr="00F80676">
              <w:rPr>
                <w:rStyle w:val="Hyperlink"/>
                <w:rFonts w:cs="Arial"/>
                <w:color w:val="000000" w:themeColor="text1"/>
                <w:sz w:val="16"/>
                <w:szCs w:val="16"/>
                <w:lang w:eastAsia="ja-JP"/>
              </w:rPr>
              <w:t>に含めることができます。</w:t>
            </w:r>
          </w:p>
        </w:tc>
      </w:tr>
      <w:tr w:rsidR="002A241F" w:rsidRPr="00F80676" w14:paraId="6197D93C" w14:textId="77777777" w:rsidTr="002A241F">
        <w:trPr>
          <w:trHeight w:val="300"/>
        </w:trPr>
        <w:tc>
          <w:tcPr>
            <w:tcW w:w="1841" w:type="dxa"/>
            <w:shd w:val="clear" w:color="auto" w:fill="auto"/>
            <w:vAlign w:val="center"/>
          </w:tcPr>
          <w:p w14:paraId="456DA39B" w14:textId="77777777" w:rsidR="002A241F" w:rsidRPr="00F80676" w:rsidRDefault="002A241F" w:rsidP="002A241F">
            <w:pPr>
              <w:rPr>
                <w:rFonts w:cs="Arial"/>
                <w:b/>
                <w:bCs/>
                <w:sz w:val="16"/>
                <w:szCs w:val="16"/>
                <w:lang w:val="en-US"/>
              </w:rPr>
            </w:pPr>
            <w:proofErr w:type="spellStart"/>
            <w:r w:rsidRPr="00F80676">
              <w:rPr>
                <w:rFonts w:cs="Arial"/>
                <w:b/>
                <w:bCs/>
                <w:sz w:val="16"/>
                <w:szCs w:val="16"/>
              </w:rPr>
              <w:t>他のリソース</w:t>
            </w:r>
            <w:proofErr w:type="spellEnd"/>
          </w:p>
        </w:tc>
        <w:tc>
          <w:tcPr>
            <w:tcW w:w="13043" w:type="dxa"/>
            <w:gridSpan w:val="5"/>
            <w:shd w:val="clear" w:color="auto" w:fill="auto"/>
            <w:vAlign w:val="center"/>
          </w:tcPr>
          <w:p w14:paraId="1A2A3DF6" w14:textId="25F6C961" w:rsidR="002A241F" w:rsidRPr="00F80676" w:rsidRDefault="002A241F" w:rsidP="002A241F">
            <w:pPr>
              <w:rPr>
                <w:rStyle w:val="Hyperlink"/>
                <w:rFonts w:cs="Arial"/>
                <w:color w:val="000000" w:themeColor="text1"/>
                <w:lang w:eastAsia="ja-JP"/>
              </w:rPr>
            </w:pPr>
            <w:r w:rsidRPr="00F80676">
              <w:rPr>
                <w:rStyle w:val="Hyperlink"/>
                <w:rFonts w:cs="Arial"/>
                <w:color w:val="000000" w:themeColor="text1"/>
                <w:sz w:val="16"/>
                <w:szCs w:val="16"/>
                <w:lang w:eastAsia="ja-JP"/>
              </w:rPr>
              <w:t>詳細は</w:t>
            </w:r>
            <w:r w:rsidRPr="00F80676">
              <w:rPr>
                <w:rStyle w:val="Hyperlink"/>
                <w:rFonts w:cs="Arial"/>
                <w:color w:val="000000" w:themeColor="text1"/>
                <w:sz w:val="16"/>
                <w:szCs w:val="16"/>
                <w:lang w:eastAsia="ja-JP"/>
              </w:rPr>
              <w:t>PRI</w:t>
            </w:r>
            <w:r w:rsidRPr="00F80676">
              <w:rPr>
                <w:rStyle w:val="Hyperlink"/>
                <w:rFonts w:cs="Arial"/>
                <w:color w:val="000000" w:themeColor="text1"/>
                <w:sz w:val="16"/>
                <w:szCs w:val="16"/>
                <w:lang w:eastAsia="ja-JP"/>
              </w:rPr>
              <w:t>の報告書、</w:t>
            </w:r>
            <w:r w:rsidRPr="00F80676">
              <w:rPr>
                <w:rStyle w:val="Hyperlink"/>
                <w:rFonts w:cs="Arial"/>
                <w:sz w:val="16"/>
                <w:szCs w:val="16"/>
                <w:lang w:eastAsia="ja-JP"/>
              </w:rPr>
              <w:t>SDGs</w:t>
            </w:r>
            <w:r w:rsidRPr="00F80676">
              <w:rPr>
                <w:rStyle w:val="Hyperlink"/>
                <w:rFonts w:cs="Arial"/>
                <w:sz w:val="16"/>
                <w:szCs w:val="16"/>
                <w:lang w:eastAsia="ja-JP"/>
              </w:rPr>
              <w:t>の成果を伴う投資</w:t>
            </w:r>
            <w:r w:rsidR="001E1CA8" w:rsidRPr="00F80676">
              <w:rPr>
                <w:rStyle w:val="Hyperlink"/>
                <w:rFonts w:cs="Arial"/>
                <w:sz w:val="16"/>
                <w:szCs w:val="16"/>
                <w:lang w:eastAsia="ja-JP"/>
              </w:rPr>
              <w:t>（</w:t>
            </w:r>
            <w:hyperlink r:id="rId158" w:history="1">
              <w:r w:rsidRPr="00F80676">
                <w:rPr>
                  <w:rStyle w:val="Hyperlink"/>
                  <w:rFonts w:cs="Arial"/>
                  <w:sz w:val="16"/>
                  <w:szCs w:val="16"/>
                  <w:lang w:eastAsia="ja-JP"/>
                </w:rPr>
                <w:t>Investing with SDG Outcomes</w:t>
              </w:r>
            </w:hyperlink>
            <w:r w:rsidR="001E1CA8" w:rsidRPr="00F80676">
              <w:rPr>
                <w:rStyle w:val="Hyperlink"/>
                <w:rFonts w:cs="Arial"/>
                <w:sz w:val="16"/>
                <w:szCs w:val="16"/>
                <w:lang w:eastAsia="ja-JP"/>
              </w:rPr>
              <w:t>）</w:t>
            </w:r>
            <w:r w:rsidRPr="00F80676">
              <w:rPr>
                <w:rStyle w:val="Hyperlink"/>
                <w:rFonts w:cs="Arial"/>
                <w:color w:val="000000" w:themeColor="text1"/>
                <w:sz w:val="16"/>
                <w:szCs w:val="16"/>
                <w:lang w:eastAsia="ja-JP"/>
              </w:rPr>
              <w:t>で提示されている</w:t>
            </w:r>
            <w:r w:rsidRPr="00F80676">
              <w:rPr>
                <w:rStyle w:val="Hyperlink"/>
                <w:rFonts w:cs="Arial"/>
                <w:color w:val="000000" w:themeColor="text1"/>
                <w:sz w:val="16"/>
                <w:szCs w:val="16"/>
                <w:lang w:eastAsia="ja-JP"/>
              </w:rPr>
              <w:t>5</w:t>
            </w:r>
            <w:r w:rsidRPr="00F80676">
              <w:rPr>
                <w:rStyle w:val="Hyperlink"/>
                <w:rFonts w:cs="Arial"/>
                <w:color w:val="000000" w:themeColor="text1"/>
                <w:sz w:val="16"/>
                <w:szCs w:val="16"/>
                <w:lang w:eastAsia="ja-JP"/>
              </w:rPr>
              <w:t>つの</w:t>
            </w:r>
            <w:r w:rsidRPr="00F80676">
              <w:rPr>
                <w:rStyle w:val="Hyperlink"/>
                <w:rFonts w:cs="Arial"/>
                <w:color w:val="000000" w:themeColor="text1"/>
                <w:sz w:val="16"/>
                <w:szCs w:val="16"/>
                <w:lang w:eastAsia="ja-JP"/>
              </w:rPr>
              <w:t>SDGs</w:t>
            </w:r>
            <w:r w:rsidRPr="00F80676">
              <w:rPr>
                <w:rStyle w:val="Hyperlink"/>
                <w:rFonts w:cs="Arial"/>
                <w:color w:val="000000" w:themeColor="text1"/>
                <w:sz w:val="16"/>
                <w:szCs w:val="16"/>
                <w:lang w:eastAsia="ja-JP"/>
              </w:rPr>
              <w:t>の枠組みの「第</w:t>
            </w:r>
            <w:r w:rsidRPr="00F80676">
              <w:rPr>
                <w:rStyle w:val="Hyperlink"/>
                <w:rFonts w:cs="Arial"/>
                <w:color w:val="000000" w:themeColor="text1"/>
                <w:sz w:val="16"/>
                <w:szCs w:val="16"/>
                <w:lang w:eastAsia="ja-JP"/>
              </w:rPr>
              <w:t>2</w:t>
            </w:r>
            <w:r w:rsidRPr="00F80676">
              <w:rPr>
                <w:rStyle w:val="Hyperlink"/>
                <w:rFonts w:cs="Arial"/>
                <w:color w:val="000000" w:themeColor="text1"/>
                <w:sz w:val="16"/>
                <w:szCs w:val="16"/>
                <w:lang w:eastAsia="ja-JP"/>
              </w:rPr>
              <w:t>部：</w:t>
            </w:r>
            <w:r w:rsidR="00633C86" w:rsidRPr="00F80676">
              <w:rPr>
                <w:rStyle w:val="Hyperlink"/>
                <w:rFonts w:cs="Arial"/>
                <w:color w:val="000000" w:themeColor="text1"/>
                <w:sz w:val="16"/>
                <w:szCs w:val="16"/>
                <w:lang w:eastAsia="ja-JP"/>
              </w:rPr>
              <w:t>サステナビリティ</w:t>
            </w:r>
            <w:r w:rsidRPr="00F80676">
              <w:rPr>
                <w:rStyle w:val="Hyperlink"/>
                <w:rFonts w:cs="Arial"/>
                <w:color w:val="000000" w:themeColor="text1"/>
                <w:sz w:val="16"/>
                <w:szCs w:val="16"/>
                <w:lang w:eastAsia="ja-JP"/>
              </w:rPr>
              <w:t>の成果に関する</w:t>
            </w:r>
            <w:r w:rsidR="007F1CD6" w:rsidRPr="00F80676">
              <w:rPr>
                <w:rStyle w:val="Hyperlink"/>
                <w:rFonts w:cs="Arial"/>
                <w:color w:val="000000" w:themeColor="text1"/>
                <w:sz w:val="16"/>
                <w:szCs w:val="16"/>
                <w:lang w:eastAsia="ja-JP"/>
              </w:rPr>
              <w:t>ポリシー</w:t>
            </w:r>
            <w:r w:rsidRPr="00F80676">
              <w:rPr>
                <w:rStyle w:val="Hyperlink"/>
                <w:rFonts w:cs="Arial"/>
                <w:color w:val="000000" w:themeColor="text1"/>
                <w:sz w:val="16"/>
                <w:szCs w:val="16"/>
                <w:lang w:eastAsia="ja-JP"/>
              </w:rPr>
              <w:t>の設定</w:t>
            </w:r>
            <w:r w:rsidR="001E1CA8" w:rsidRPr="00F80676">
              <w:rPr>
                <w:rStyle w:val="Hyperlink"/>
                <w:rFonts w:cs="Arial"/>
                <w:color w:val="000000" w:themeColor="text1"/>
                <w:sz w:val="16"/>
                <w:szCs w:val="16"/>
                <w:lang w:eastAsia="ja-JP"/>
              </w:rPr>
              <w:t>（</w:t>
            </w:r>
            <w:r w:rsidRPr="00F80676">
              <w:rPr>
                <w:rStyle w:val="Hyperlink"/>
                <w:rFonts w:cs="Arial"/>
                <w:color w:val="000000" w:themeColor="text1"/>
                <w:sz w:val="16"/>
                <w:szCs w:val="16"/>
                <w:lang w:eastAsia="ja-JP"/>
              </w:rPr>
              <w:t>Part</w:t>
            </w:r>
            <w:r w:rsidR="00F87C07">
              <w:rPr>
                <w:rStyle w:val="Hyperlink"/>
                <w:rFonts w:cs="Arial"/>
                <w:color w:val="000000" w:themeColor="text1"/>
                <w:sz w:val="16"/>
                <w:szCs w:val="16"/>
                <w:lang w:val="en-US" w:eastAsia="ja-JP"/>
              </w:rPr>
              <w:t> </w:t>
            </w:r>
            <w:r w:rsidRPr="00F80676">
              <w:rPr>
                <w:rStyle w:val="Hyperlink"/>
                <w:rFonts w:cs="Arial"/>
                <w:color w:val="000000" w:themeColor="text1"/>
                <w:sz w:val="16"/>
                <w:szCs w:val="16"/>
                <w:lang w:eastAsia="ja-JP"/>
              </w:rPr>
              <w:t>2: Set Policies on Sustainability Outcomes</w:t>
            </w:r>
            <w:r w:rsidR="001E1CA8" w:rsidRPr="00F80676">
              <w:rPr>
                <w:rStyle w:val="Hyperlink"/>
                <w:rFonts w:cs="Arial"/>
                <w:color w:val="000000" w:themeColor="text1"/>
                <w:sz w:val="16"/>
                <w:szCs w:val="16"/>
                <w:lang w:eastAsia="ja-JP"/>
              </w:rPr>
              <w:t>）</w:t>
            </w:r>
            <w:r w:rsidRPr="00F80676">
              <w:rPr>
                <w:rStyle w:val="Hyperlink"/>
                <w:rFonts w:cs="Arial"/>
                <w:color w:val="000000" w:themeColor="text1"/>
                <w:sz w:val="16"/>
                <w:szCs w:val="16"/>
                <w:lang w:eastAsia="ja-JP"/>
              </w:rPr>
              <w:t>」を</w:t>
            </w:r>
            <w:r w:rsidR="00DD6D67" w:rsidRPr="00F80676">
              <w:rPr>
                <w:rStyle w:val="Hyperlink"/>
                <w:rFonts w:cs="Arial"/>
                <w:color w:val="000000" w:themeColor="text1"/>
                <w:sz w:val="16"/>
                <w:szCs w:val="16"/>
                <w:lang w:eastAsia="ja-JP"/>
              </w:rPr>
              <w:t>参照してください</w:t>
            </w:r>
            <w:r w:rsidRPr="00F80676">
              <w:rPr>
                <w:rStyle w:val="Hyperlink"/>
                <w:rFonts w:cs="Arial"/>
                <w:color w:val="000000" w:themeColor="text1"/>
                <w:sz w:val="16"/>
                <w:szCs w:val="16"/>
                <w:lang w:eastAsia="ja-JP"/>
              </w:rPr>
              <w:t>。</w:t>
            </w:r>
            <w:r w:rsidRPr="00F80676">
              <w:rPr>
                <w:rStyle w:val="Hyperlink"/>
                <w:rFonts w:cs="Arial"/>
                <w:color w:val="000000" w:themeColor="text1"/>
                <w:sz w:val="16"/>
                <w:szCs w:val="16"/>
                <w:lang w:eastAsia="ja-JP"/>
              </w:rPr>
              <w:t xml:space="preserve"> </w:t>
            </w:r>
          </w:p>
        </w:tc>
      </w:tr>
      <w:tr w:rsidR="002A241F" w:rsidRPr="00F80676" w14:paraId="57913FA8" w14:textId="77777777" w:rsidTr="002A241F">
        <w:trPr>
          <w:trHeight w:val="300"/>
        </w:trPr>
        <w:tc>
          <w:tcPr>
            <w:tcW w:w="14884" w:type="dxa"/>
            <w:gridSpan w:val="6"/>
            <w:shd w:val="clear" w:color="auto" w:fill="0070C0"/>
            <w:vAlign w:val="center"/>
          </w:tcPr>
          <w:p w14:paraId="1975CEF5" w14:textId="77777777" w:rsidR="002A241F" w:rsidRPr="00F80676" w:rsidRDefault="002A241F" w:rsidP="002A241F">
            <w:pPr>
              <w:rPr>
                <w:rFonts w:cs="Arial"/>
                <w:color w:val="FFFFFF" w:themeColor="background1"/>
                <w:sz w:val="16"/>
                <w:szCs w:val="16"/>
              </w:rPr>
            </w:pPr>
            <w:proofErr w:type="spellStart"/>
            <w:r w:rsidRPr="00F80676">
              <w:rPr>
                <w:rFonts w:cs="Arial"/>
                <w:b/>
                <w:bCs/>
                <w:color w:val="FFFFFF" w:themeColor="background1"/>
                <w:sz w:val="18"/>
                <w:szCs w:val="18"/>
                <w:lang w:val="en-US" w:eastAsia="en-GB"/>
              </w:rPr>
              <w:t>ロジック</w:t>
            </w:r>
            <w:proofErr w:type="spellEnd"/>
          </w:p>
        </w:tc>
      </w:tr>
      <w:tr w:rsidR="002A241F" w:rsidRPr="00F80676" w14:paraId="4B7D23EC" w14:textId="77777777" w:rsidTr="002A241F">
        <w:trPr>
          <w:trHeight w:val="300"/>
        </w:trPr>
        <w:tc>
          <w:tcPr>
            <w:tcW w:w="1841" w:type="dxa"/>
            <w:shd w:val="clear" w:color="auto" w:fill="auto"/>
            <w:vAlign w:val="center"/>
          </w:tcPr>
          <w:p w14:paraId="7A43E1C6" w14:textId="77777777" w:rsidR="002A241F" w:rsidRPr="00F80676" w:rsidRDefault="002A241F" w:rsidP="002A241F">
            <w:pPr>
              <w:rPr>
                <w:rFonts w:cs="Arial"/>
                <w:b/>
                <w:bCs/>
                <w:sz w:val="16"/>
                <w:szCs w:val="16"/>
              </w:rPr>
            </w:pPr>
            <w:proofErr w:type="spellStart"/>
            <w:r w:rsidRPr="00F80676">
              <w:rPr>
                <w:rFonts w:cs="Arial"/>
                <w:b/>
                <w:bCs/>
                <w:sz w:val="16"/>
                <w:szCs w:val="16"/>
              </w:rPr>
              <w:t>依存関係</w:t>
            </w:r>
            <w:proofErr w:type="spellEnd"/>
          </w:p>
        </w:tc>
        <w:tc>
          <w:tcPr>
            <w:tcW w:w="13043" w:type="dxa"/>
            <w:gridSpan w:val="5"/>
            <w:shd w:val="clear" w:color="auto" w:fill="auto"/>
            <w:vAlign w:val="center"/>
          </w:tcPr>
          <w:p w14:paraId="19396FA7" w14:textId="1A6D6281" w:rsidR="002A241F" w:rsidRPr="00F80676" w:rsidRDefault="001E1CA8" w:rsidP="002A241F">
            <w:pPr>
              <w:rPr>
                <w:rFonts w:cs="Arial"/>
                <w:color w:val="000000" w:themeColor="text1"/>
                <w:sz w:val="16"/>
                <w:szCs w:val="16"/>
                <w:lang w:val="en-US" w:eastAsia="ja-JP"/>
              </w:rPr>
            </w:pPr>
            <w:r w:rsidRPr="00F80676">
              <w:rPr>
                <w:rFonts w:cs="Arial"/>
                <w:color w:val="000000" w:themeColor="text1"/>
                <w:sz w:val="16"/>
                <w:szCs w:val="16"/>
                <w:lang w:val="en-US" w:eastAsia="ja-JP"/>
              </w:rPr>
              <w:t>［</w:t>
            </w:r>
            <w:r w:rsidR="002A241F" w:rsidRPr="00F80676">
              <w:rPr>
                <w:rFonts w:cs="Arial"/>
                <w:color w:val="000000" w:themeColor="text1"/>
                <w:sz w:val="16"/>
                <w:szCs w:val="16"/>
                <w:lang w:val="en-US" w:eastAsia="ja-JP"/>
              </w:rPr>
              <w:t>ISP 40</w:t>
            </w:r>
            <w:r w:rsidR="00A2504D" w:rsidRPr="00F80676">
              <w:rPr>
                <w:rFonts w:cs="Arial"/>
                <w:color w:val="000000" w:themeColor="text1"/>
                <w:sz w:val="16"/>
                <w:szCs w:val="16"/>
                <w:lang w:val="en-US" w:eastAsia="ja-JP"/>
              </w:rPr>
              <w:t>］</w:t>
            </w:r>
            <w:r w:rsidR="002A241F" w:rsidRPr="00F80676">
              <w:rPr>
                <w:rFonts w:cs="Arial"/>
                <w:color w:val="000000" w:themeColor="text1"/>
                <w:sz w:val="16"/>
                <w:szCs w:val="16"/>
                <w:lang w:val="en-US" w:eastAsia="ja-JP"/>
              </w:rPr>
              <w:t>は、</w:t>
            </w:r>
            <w:r w:rsidRPr="00F80676">
              <w:rPr>
                <w:rFonts w:cs="Arial"/>
                <w:color w:val="000000" w:themeColor="text1"/>
                <w:sz w:val="16"/>
                <w:szCs w:val="16"/>
                <w:lang w:val="en-US" w:eastAsia="ja-JP"/>
              </w:rPr>
              <w:t>［</w:t>
            </w:r>
            <w:r w:rsidR="002A241F" w:rsidRPr="00F80676">
              <w:rPr>
                <w:rFonts w:cs="Arial"/>
                <w:color w:val="000000" w:themeColor="text1"/>
                <w:sz w:val="16"/>
                <w:szCs w:val="16"/>
                <w:lang w:val="en-US" w:eastAsia="ja-JP"/>
              </w:rPr>
              <w:t>ISP 1.1</w:t>
            </w:r>
            <w:r w:rsidR="00A2504D" w:rsidRPr="00F80676">
              <w:rPr>
                <w:rFonts w:cs="Arial"/>
                <w:color w:val="000000" w:themeColor="text1"/>
                <w:sz w:val="16"/>
                <w:szCs w:val="16"/>
                <w:lang w:val="en-US" w:eastAsia="ja-JP"/>
              </w:rPr>
              <w:t>］</w:t>
            </w:r>
            <w:r w:rsidR="002A241F" w:rsidRPr="00F80676">
              <w:rPr>
                <w:rFonts w:cs="Arial"/>
                <w:color w:val="000000" w:themeColor="text1"/>
                <w:sz w:val="16"/>
                <w:szCs w:val="16"/>
                <w:lang w:val="en-US" w:eastAsia="ja-JP"/>
              </w:rPr>
              <w:t>で選択肢「</w:t>
            </w:r>
            <w:r w:rsidRPr="00F80676">
              <w:rPr>
                <w:rFonts w:cs="Arial"/>
                <w:color w:val="000000" w:themeColor="text1"/>
                <w:sz w:val="16"/>
                <w:szCs w:val="16"/>
                <w:lang w:val="en-US" w:eastAsia="ja-JP"/>
              </w:rPr>
              <w:t>（</w:t>
            </w:r>
            <w:r w:rsidR="002A241F" w:rsidRPr="00F80676">
              <w:rPr>
                <w:rFonts w:cs="Arial"/>
                <w:color w:val="000000" w:themeColor="text1"/>
                <w:sz w:val="16"/>
                <w:szCs w:val="16"/>
                <w:lang w:val="en-US" w:eastAsia="ja-JP"/>
              </w:rPr>
              <w:t>F</w:t>
            </w:r>
            <w:r w:rsidRPr="00F80676">
              <w:rPr>
                <w:rFonts w:cs="Arial"/>
                <w:color w:val="000000" w:themeColor="text1"/>
                <w:sz w:val="16"/>
                <w:szCs w:val="16"/>
                <w:lang w:val="en-US" w:eastAsia="ja-JP"/>
              </w:rPr>
              <w:t>）</w:t>
            </w:r>
            <w:r w:rsidR="00633C86" w:rsidRPr="00F80676">
              <w:rPr>
                <w:rFonts w:cs="Arial"/>
                <w:color w:val="000000" w:themeColor="text1"/>
                <w:sz w:val="16"/>
                <w:szCs w:val="16"/>
                <w:lang w:val="en-US" w:eastAsia="ja-JP"/>
              </w:rPr>
              <w:t>サステナビリティ</w:t>
            </w:r>
            <w:r w:rsidR="002A241F" w:rsidRPr="00F80676">
              <w:rPr>
                <w:rFonts w:cs="Arial"/>
                <w:color w:val="000000" w:themeColor="text1"/>
                <w:sz w:val="16"/>
                <w:szCs w:val="16"/>
                <w:lang w:val="en-US" w:eastAsia="ja-JP"/>
              </w:rPr>
              <w:t>の成果に対するアプローチ」が選択された場合、報告に適用されます。</w:t>
            </w:r>
          </w:p>
        </w:tc>
      </w:tr>
      <w:tr w:rsidR="002A241F" w:rsidRPr="00F80676" w14:paraId="7E01A2F6" w14:textId="77777777" w:rsidTr="002A241F">
        <w:trPr>
          <w:trHeight w:val="300"/>
        </w:trPr>
        <w:tc>
          <w:tcPr>
            <w:tcW w:w="1841" w:type="dxa"/>
            <w:shd w:val="clear" w:color="auto" w:fill="auto"/>
            <w:vAlign w:val="center"/>
          </w:tcPr>
          <w:p w14:paraId="1AD7EECD" w14:textId="77777777" w:rsidR="002A241F" w:rsidRPr="00F80676" w:rsidRDefault="002A241F" w:rsidP="002A241F">
            <w:pPr>
              <w:rPr>
                <w:rFonts w:cs="Arial"/>
                <w:b/>
                <w:bCs/>
                <w:sz w:val="16"/>
                <w:szCs w:val="16"/>
              </w:rPr>
            </w:pPr>
            <w:proofErr w:type="spellStart"/>
            <w:r w:rsidRPr="00F80676">
              <w:rPr>
                <w:rFonts w:cs="Arial"/>
                <w:b/>
                <w:bCs/>
                <w:sz w:val="16"/>
                <w:szCs w:val="16"/>
              </w:rPr>
              <w:t>ゲートウェイ</w:t>
            </w:r>
            <w:proofErr w:type="spellEnd"/>
          </w:p>
        </w:tc>
        <w:tc>
          <w:tcPr>
            <w:tcW w:w="13043" w:type="dxa"/>
            <w:gridSpan w:val="5"/>
            <w:shd w:val="clear" w:color="auto" w:fill="auto"/>
            <w:vAlign w:val="center"/>
          </w:tcPr>
          <w:p w14:paraId="68F0EEAF" w14:textId="77777777" w:rsidR="002A241F" w:rsidRPr="00F80676" w:rsidRDefault="002A241F" w:rsidP="002A241F">
            <w:pPr>
              <w:rPr>
                <w:rFonts w:cs="Arial"/>
                <w:color w:val="000000" w:themeColor="text1"/>
                <w:sz w:val="16"/>
                <w:szCs w:val="16"/>
                <w:lang w:val="en-US"/>
              </w:rPr>
            </w:pPr>
            <w:proofErr w:type="spellStart"/>
            <w:r w:rsidRPr="00F80676">
              <w:rPr>
                <w:rFonts w:cs="Arial"/>
                <w:color w:val="000000" w:themeColor="text1"/>
                <w:sz w:val="16"/>
                <w:szCs w:val="16"/>
                <w:lang w:val="en-US"/>
              </w:rPr>
              <w:t>該当なし</w:t>
            </w:r>
            <w:proofErr w:type="spellEnd"/>
          </w:p>
        </w:tc>
      </w:tr>
      <w:tr w:rsidR="002A241F" w:rsidRPr="00F80676" w14:paraId="635DBFE4" w14:textId="77777777" w:rsidTr="002A241F">
        <w:trPr>
          <w:trHeight w:val="300"/>
        </w:trPr>
        <w:tc>
          <w:tcPr>
            <w:tcW w:w="14884" w:type="dxa"/>
            <w:gridSpan w:val="6"/>
            <w:shd w:val="clear" w:color="auto" w:fill="0070C0"/>
            <w:vAlign w:val="center"/>
          </w:tcPr>
          <w:p w14:paraId="1FD5AD15" w14:textId="77777777" w:rsidR="002A241F" w:rsidRPr="00F80676" w:rsidRDefault="002A241F" w:rsidP="002A241F">
            <w:pPr>
              <w:rPr>
                <w:rFonts w:cs="Arial"/>
                <w:b/>
                <w:bCs/>
                <w:color w:val="FFFFFF" w:themeColor="background1"/>
                <w:sz w:val="18"/>
                <w:szCs w:val="18"/>
                <w:lang w:val="en-US" w:eastAsia="en-GB"/>
              </w:rPr>
            </w:pPr>
            <w:proofErr w:type="spellStart"/>
            <w:r w:rsidRPr="00F80676">
              <w:rPr>
                <w:rFonts w:cs="Arial"/>
                <w:b/>
                <w:bCs/>
                <w:color w:val="FFFFFF" w:themeColor="background1"/>
                <w:sz w:val="18"/>
                <w:szCs w:val="18"/>
                <w:lang w:val="en-US" w:eastAsia="en-GB"/>
              </w:rPr>
              <w:t>評価</w:t>
            </w:r>
            <w:proofErr w:type="spellEnd"/>
          </w:p>
        </w:tc>
      </w:tr>
      <w:tr w:rsidR="002A241F" w:rsidRPr="00F80676" w14:paraId="1CBFC2CA" w14:textId="77777777" w:rsidTr="002A241F">
        <w:trPr>
          <w:trHeight w:val="354"/>
        </w:trPr>
        <w:tc>
          <w:tcPr>
            <w:tcW w:w="1841" w:type="dxa"/>
            <w:shd w:val="clear" w:color="auto" w:fill="auto"/>
            <w:vAlign w:val="center"/>
          </w:tcPr>
          <w:p w14:paraId="1E976FB0" w14:textId="77777777" w:rsidR="002A241F" w:rsidRPr="00F80676" w:rsidRDefault="002A241F" w:rsidP="002A241F">
            <w:pPr>
              <w:rPr>
                <w:rFonts w:cs="Arial"/>
                <w:b/>
                <w:sz w:val="16"/>
                <w:szCs w:val="16"/>
                <w:lang w:val="en-US"/>
              </w:rPr>
            </w:pPr>
            <w:proofErr w:type="spellStart"/>
            <w:r w:rsidRPr="00F80676">
              <w:rPr>
                <w:rFonts w:cs="Arial"/>
                <w:b/>
                <w:sz w:val="16"/>
                <w:szCs w:val="16"/>
                <w:lang w:val="en-US"/>
              </w:rPr>
              <w:t>評価基準</w:t>
            </w:r>
            <w:proofErr w:type="spellEnd"/>
          </w:p>
        </w:tc>
        <w:tc>
          <w:tcPr>
            <w:tcW w:w="13043" w:type="dxa"/>
            <w:gridSpan w:val="5"/>
            <w:shd w:val="clear" w:color="auto" w:fill="auto"/>
            <w:vAlign w:val="center"/>
          </w:tcPr>
          <w:p w14:paraId="32A46EF5" w14:textId="64761907" w:rsidR="002A241F" w:rsidRPr="00F80676" w:rsidRDefault="00E250DA" w:rsidP="002A241F">
            <w:pPr>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本指標全体で</w:t>
            </w:r>
            <w:r w:rsidRPr="00F80676">
              <w:rPr>
                <w:rStyle w:val="Hyperlink"/>
                <w:rFonts w:cs="Arial"/>
                <w:color w:val="000000" w:themeColor="text1"/>
                <w:sz w:val="16"/>
                <w:szCs w:val="16"/>
                <w:lang w:eastAsia="ja-JP"/>
              </w:rPr>
              <w:t>100</w:t>
            </w:r>
            <w:r w:rsidRPr="00F80676">
              <w:rPr>
                <w:rStyle w:val="Hyperlink"/>
                <w:rFonts w:cs="Arial"/>
                <w:color w:val="000000" w:themeColor="text1"/>
                <w:sz w:val="16"/>
                <w:szCs w:val="16"/>
                <w:lang w:eastAsia="ja-JP"/>
              </w:rPr>
              <w:t>ポイント</w:t>
            </w:r>
            <w:r w:rsidR="002A241F" w:rsidRPr="00F80676">
              <w:rPr>
                <w:rStyle w:val="Hyperlink"/>
                <w:rFonts w:cs="Arial"/>
                <w:color w:val="000000" w:themeColor="text1"/>
                <w:sz w:val="16"/>
                <w:szCs w:val="16"/>
                <w:lang w:eastAsia="ja-JP"/>
              </w:rPr>
              <w:t>。</w:t>
            </w:r>
          </w:p>
          <w:p w14:paraId="6941736F" w14:textId="77777777" w:rsidR="002A241F" w:rsidRPr="00F80676" w:rsidRDefault="002A241F" w:rsidP="002A241F">
            <w:pPr>
              <w:rPr>
                <w:rStyle w:val="Hyperlink"/>
                <w:rFonts w:cs="Arial"/>
                <w:color w:val="000000" w:themeColor="text1"/>
                <w:sz w:val="16"/>
                <w:szCs w:val="16"/>
                <w:lang w:eastAsia="ja-JP"/>
              </w:rPr>
            </w:pPr>
          </w:p>
          <w:p w14:paraId="0EF65FA4" w14:textId="3D7A1B71" w:rsidR="002A241F" w:rsidRPr="00F80676" w:rsidRDefault="00E250DA" w:rsidP="002A241F">
            <w:pPr>
              <w:rPr>
                <w:rStyle w:val="Hyperlink"/>
                <w:rFonts w:cs="Arial"/>
                <w:color w:val="000000" w:themeColor="text1"/>
                <w:lang w:eastAsia="ja-JP"/>
              </w:rPr>
            </w:pPr>
            <w:r w:rsidRPr="00F80676">
              <w:rPr>
                <w:rStyle w:val="Hyperlink"/>
                <w:rFonts w:cs="Arial"/>
                <w:color w:val="000000" w:themeColor="text1"/>
                <w:sz w:val="16"/>
                <w:szCs w:val="16"/>
                <w:lang w:eastAsia="ja-JP"/>
              </w:rPr>
              <w:t>回答が</w:t>
            </w:r>
            <w:r w:rsidR="002A241F" w:rsidRPr="00F80676">
              <w:rPr>
                <w:rStyle w:val="Hyperlink"/>
                <w:rFonts w:cs="Arial"/>
                <w:color w:val="000000" w:themeColor="text1"/>
                <w:sz w:val="16"/>
                <w:szCs w:val="16"/>
                <w:lang w:eastAsia="ja-JP"/>
              </w:rPr>
              <w:t>選択されていない場合のスコアは</w:t>
            </w:r>
            <w:r w:rsidR="002A241F" w:rsidRPr="00F80676">
              <w:rPr>
                <w:rStyle w:val="Hyperlink"/>
                <w:rFonts w:cs="Arial"/>
                <w:color w:val="000000" w:themeColor="text1"/>
                <w:sz w:val="16"/>
                <w:szCs w:val="16"/>
                <w:lang w:eastAsia="ja-JP"/>
              </w:rPr>
              <w:t>0</w:t>
            </w:r>
            <w:r w:rsidR="002A241F" w:rsidRPr="00F80676">
              <w:rPr>
                <w:rStyle w:val="Hyperlink"/>
                <w:rFonts w:cs="Arial"/>
                <w:color w:val="000000" w:themeColor="text1"/>
                <w:sz w:val="16"/>
                <w:szCs w:val="16"/>
                <w:lang w:eastAsia="ja-JP"/>
              </w:rPr>
              <w:t>。</w:t>
            </w:r>
            <w:r w:rsidR="001E1CA8" w:rsidRPr="00F80676">
              <w:rPr>
                <w:rStyle w:val="Hyperlink"/>
                <w:rFonts w:cs="Arial"/>
                <w:color w:val="000000" w:themeColor="text1"/>
                <w:sz w:val="16"/>
                <w:szCs w:val="16"/>
                <w:lang w:eastAsia="ja-JP"/>
              </w:rPr>
              <w:t>（</w:t>
            </w:r>
            <w:r w:rsidR="002A241F" w:rsidRPr="00F80676">
              <w:rPr>
                <w:rStyle w:val="Hyperlink"/>
                <w:rFonts w:cs="Arial"/>
                <w:color w:val="000000" w:themeColor="text1"/>
                <w:sz w:val="16"/>
                <w:szCs w:val="16"/>
                <w:lang w:eastAsia="ja-JP"/>
              </w:rPr>
              <w:t>A</w:t>
            </w:r>
            <w:r w:rsidR="001E1CA8" w:rsidRPr="00F80676">
              <w:rPr>
                <w:rStyle w:val="Hyperlink"/>
                <w:rFonts w:cs="Arial"/>
                <w:color w:val="000000" w:themeColor="text1"/>
                <w:sz w:val="16"/>
                <w:szCs w:val="16"/>
                <w:lang w:eastAsia="ja-JP"/>
              </w:rPr>
              <w:t>）</w:t>
            </w:r>
            <w:r w:rsidRPr="00F80676">
              <w:rPr>
                <w:rStyle w:val="Hyperlink"/>
                <w:rFonts w:cs="Arial"/>
                <w:color w:val="000000" w:themeColor="text1"/>
                <w:sz w:val="16"/>
                <w:szCs w:val="16"/>
                <w:lang w:eastAsia="ja-JP"/>
              </w:rPr>
              <w:t>〜</w:t>
            </w:r>
            <w:r w:rsidR="001E1CA8" w:rsidRPr="00F80676">
              <w:rPr>
                <w:rStyle w:val="Hyperlink"/>
                <w:rFonts w:cs="Arial"/>
                <w:color w:val="000000" w:themeColor="text1"/>
                <w:sz w:val="16"/>
                <w:szCs w:val="16"/>
                <w:lang w:eastAsia="ja-JP"/>
              </w:rPr>
              <w:t>（</w:t>
            </w:r>
            <w:r w:rsidR="002A241F" w:rsidRPr="00F80676">
              <w:rPr>
                <w:rStyle w:val="Hyperlink"/>
                <w:rFonts w:cs="Arial"/>
                <w:color w:val="000000" w:themeColor="text1"/>
                <w:sz w:val="16"/>
                <w:szCs w:val="16"/>
                <w:lang w:eastAsia="ja-JP"/>
              </w:rPr>
              <w:t>E</w:t>
            </w:r>
            <w:r w:rsidR="001E1CA8" w:rsidRPr="00F80676">
              <w:rPr>
                <w:rStyle w:val="Hyperlink"/>
                <w:rFonts w:cs="Arial"/>
                <w:color w:val="000000" w:themeColor="text1"/>
                <w:sz w:val="16"/>
                <w:szCs w:val="16"/>
                <w:lang w:eastAsia="ja-JP"/>
              </w:rPr>
              <w:t>）</w:t>
            </w:r>
            <w:r w:rsidR="00DD6D67" w:rsidRPr="00F80676">
              <w:rPr>
                <w:rStyle w:val="Hyperlink"/>
                <w:rFonts w:cs="Arial"/>
                <w:color w:val="000000" w:themeColor="text1"/>
                <w:sz w:val="16"/>
                <w:szCs w:val="16"/>
                <w:lang w:eastAsia="ja-JP"/>
              </w:rPr>
              <w:t>から</w:t>
            </w:r>
            <w:r w:rsidR="002A241F" w:rsidRPr="00F80676">
              <w:rPr>
                <w:rStyle w:val="Hyperlink"/>
                <w:rFonts w:cs="Arial"/>
                <w:color w:val="000000" w:themeColor="text1"/>
                <w:sz w:val="16"/>
                <w:szCs w:val="16"/>
                <w:lang w:eastAsia="ja-JP"/>
              </w:rPr>
              <w:t>1</w:t>
            </w:r>
            <w:r w:rsidR="00DD6D67" w:rsidRPr="00F80676">
              <w:rPr>
                <w:rStyle w:val="Hyperlink"/>
                <w:rFonts w:cs="Arial"/>
                <w:color w:val="000000" w:themeColor="text1"/>
                <w:sz w:val="16"/>
                <w:szCs w:val="16"/>
                <w:lang w:eastAsia="ja-JP"/>
              </w:rPr>
              <w:t>項目</w:t>
            </w:r>
            <w:r w:rsidR="002A241F" w:rsidRPr="00F80676">
              <w:rPr>
                <w:rStyle w:val="Hyperlink"/>
                <w:rFonts w:cs="Arial"/>
                <w:color w:val="000000" w:themeColor="text1"/>
                <w:sz w:val="16"/>
                <w:szCs w:val="16"/>
                <w:lang w:eastAsia="ja-JP"/>
              </w:rPr>
              <w:t>以上選択された場合のスコアは</w:t>
            </w:r>
            <w:r w:rsidR="002A241F" w:rsidRPr="00F80676">
              <w:rPr>
                <w:rStyle w:val="Hyperlink"/>
                <w:rFonts w:cs="Arial"/>
                <w:color w:val="000000" w:themeColor="text1"/>
                <w:sz w:val="16"/>
                <w:szCs w:val="16"/>
                <w:lang w:eastAsia="ja-JP"/>
              </w:rPr>
              <w:t>100</w:t>
            </w:r>
            <w:r w:rsidR="002A241F" w:rsidRPr="00F80676">
              <w:rPr>
                <w:rStyle w:val="Hyperlink"/>
                <w:rFonts w:cs="Arial"/>
                <w:color w:val="000000" w:themeColor="text1"/>
                <w:sz w:val="16"/>
                <w:szCs w:val="16"/>
                <w:lang w:eastAsia="ja-JP"/>
              </w:rPr>
              <w:t>。</w:t>
            </w:r>
          </w:p>
        </w:tc>
      </w:tr>
      <w:tr w:rsidR="002A241F" w:rsidRPr="00F80676" w14:paraId="2D66BA35" w14:textId="77777777" w:rsidTr="002A241F">
        <w:trPr>
          <w:trHeight w:val="300"/>
        </w:trPr>
        <w:tc>
          <w:tcPr>
            <w:tcW w:w="1841" w:type="dxa"/>
            <w:shd w:val="clear" w:color="auto" w:fill="auto"/>
            <w:vAlign w:val="center"/>
          </w:tcPr>
          <w:p w14:paraId="03A0794E" w14:textId="77777777" w:rsidR="002A241F" w:rsidRPr="00F80676" w:rsidDel="002635ED" w:rsidRDefault="002A241F" w:rsidP="002A241F">
            <w:pPr>
              <w:spacing w:line="240" w:lineRule="auto"/>
              <w:rPr>
                <w:rFonts w:cs="Arial"/>
                <w:b/>
                <w:bCs/>
                <w:sz w:val="16"/>
                <w:szCs w:val="16"/>
              </w:rPr>
            </w:pPr>
            <w:proofErr w:type="spellStart"/>
            <w:r w:rsidRPr="00F80676">
              <w:rPr>
                <w:rFonts w:cs="Arial"/>
                <w:b/>
                <w:sz w:val="16"/>
                <w:szCs w:val="16"/>
                <w:lang w:val="en-US"/>
              </w:rPr>
              <w:t>乗数</w:t>
            </w:r>
            <w:proofErr w:type="spellEnd"/>
          </w:p>
        </w:tc>
        <w:tc>
          <w:tcPr>
            <w:tcW w:w="13043" w:type="dxa"/>
            <w:gridSpan w:val="5"/>
            <w:shd w:val="clear" w:color="auto" w:fill="auto"/>
            <w:vAlign w:val="center"/>
          </w:tcPr>
          <w:p w14:paraId="3E5A6879" w14:textId="536E609D" w:rsidR="002A241F" w:rsidRPr="00F80676" w:rsidRDefault="002A241F" w:rsidP="002A241F">
            <w:pPr>
              <w:rPr>
                <w:rStyle w:val="Hyperlink"/>
                <w:rFonts w:cs="Arial"/>
                <w:color w:val="000000" w:themeColor="text1"/>
              </w:rPr>
            </w:pPr>
            <w:r w:rsidRPr="00F80676">
              <w:rPr>
                <w:rStyle w:val="Hyperlink"/>
                <w:rFonts w:cs="Arial"/>
                <w:color w:val="000000" w:themeColor="text1"/>
                <w:sz w:val="16"/>
                <w:szCs w:val="16"/>
              </w:rPr>
              <w:t>高</w:t>
            </w:r>
            <w:r w:rsidR="00712BDB" w:rsidRPr="00F80676">
              <w:rPr>
                <w:rStyle w:val="Hyperlink"/>
                <w:rFonts w:cs="Arial"/>
                <w:color w:val="000000" w:themeColor="text1"/>
                <w:sz w:val="16"/>
                <w:szCs w:val="16"/>
                <w:lang w:eastAsia="ja-JP"/>
              </w:rPr>
              <w:t>：</w:t>
            </w:r>
            <w:r w:rsidRPr="00F80676">
              <w:rPr>
                <w:rStyle w:val="Hyperlink"/>
                <w:rFonts w:cs="Arial"/>
                <w:color w:val="000000" w:themeColor="text1"/>
                <w:sz w:val="16"/>
                <w:szCs w:val="16"/>
              </w:rPr>
              <w:t>2</w:t>
            </w:r>
            <w:r w:rsidRPr="00F80676">
              <w:rPr>
                <w:rStyle w:val="Hyperlink"/>
                <w:rFonts w:cs="Arial"/>
                <w:color w:val="000000" w:themeColor="text1"/>
                <w:sz w:val="16"/>
                <w:szCs w:val="16"/>
              </w:rPr>
              <w:t>倍</w:t>
            </w:r>
            <w:r w:rsidR="00712BDB" w:rsidRPr="00F80676">
              <w:rPr>
                <w:rStyle w:val="Hyperlink"/>
                <w:rFonts w:cs="Arial"/>
                <w:color w:val="000000" w:themeColor="text1"/>
                <w:sz w:val="16"/>
                <w:szCs w:val="16"/>
                <w:lang w:eastAsia="ja-JP"/>
              </w:rPr>
              <w:t>の</w:t>
            </w:r>
            <w:proofErr w:type="spellStart"/>
            <w:r w:rsidRPr="00F80676">
              <w:rPr>
                <w:rStyle w:val="Hyperlink"/>
                <w:rFonts w:cs="Arial"/>
                <w:color w:val="000000" w:themeColor="text1"/>
                <w:sz w:val="16"/>
                <w:szCs w:val="16"/>
              </w:rPr>
              <w:t>加重</w:t>
            </w:r>
            <w:proofErr w:type="spellEnd"/>
          </w:p>
        </w:tc>
      </w:tr>
    </w:tbl>
    <w:p w14:paraId="59024B55" w14:textId="77777777" w:rsidR="002A241F" w:rsidRPr="00F80676" w:rsidRDefault="002A241F" w:rsidP="002A241F">
      <w:pPr>
        <w:spacing w:after="160" w:line="259" w:lineRule="auto"/>
        <w:rPr>
          <w:rFonts w:cs="Arial"/>
        </w:rPr>
      </w:pPr>
      <w:r w:rsidRPr="00F80676">
        <w:rPr>
          <w:rFonts w:cs="Arial"/>
        </w:rPr>
        <w:br w:type="page"/>
      </w:r>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1"/>
        <w:gridCol w:w="1559"/>
        <w:gridCol w:w="2835"/>
        <w:gridCol w:w="4678"/>
        <w:gridCol w:w="1985"/>
        <w:gridCol w:w="1986"/>
      </w:tblGrid>
      <w:tr w:rsidR="002A241F" w:rsidRPr="00F80676" w14:paraId="16471D23" w14:textId="77777777" w:rsidTr="002A241F">
        <w:trPr>
          <w:trHeight w:val="367"/>
        </w:trPr>
        <w:tc>
          <w:tcPr>
            <w:tcW w:w="1841" w:type="dxa"/>
            <w:vMerge w:val="restart"/>
            <w:shd w:val="clear" w:color="auto" w:fill="DFF5F9"/>
            <w:vAlign w:val="center"/>
            <w:hideMark/>
          </w:tcPr>
          <w:p w14:paraId="4810F20A" w14:textId="77777777" w:rsidR="002A241F" w:rsidRPr="00F80676" w:rsidRDefault="002A241F" w:rsidP="002A241F">
            <w:pPr>
              <w:spacing w:line="240" w:lineRule="auto"/>
              <w:jc w:val="center"/>
              <w:textAlignment w:val="baseline"/>
              <w:rPr>
                <w:rFonts w:cs="Arial"/>
                <w:b/>
                <w:sz w:val="14"/>
                <w:szCs w:val="14"/>
                <w:lang w:val="en-US" w:eastAsia="en-GB"/>
              </w:rPr>
            </w:pPr>
            <w:proofErr w:type="spellStart"/>
            <w:r w:rsidRPr="00F80676">
              <w:rPr>
                <w:rFonts w:cs="Arial"/>
                <w:b/>
                <w:sz w:val="14"/>
                <w:szCs w:val="14"/>
                <w:lang w:val="en-US" w:eastAsia="en-GB"/>
              </w:rPr>
              <w:t>指標</w:t>
            </w:r>
            <w:proofErr w:type="spellEnd"/>
            <w:r w:rsidRPr="00F80676">
              <w:rPr>
                <w:rFonts w:cs="Arial"/>
                <w:b/>
                <w:sz w:val="14"/>
                <w:szCs w:val="14"/>
                <w:lang w:val="en-US" w:eastAsia="en-GB"/>
              </w:rPr>
              <w:t>ID</w:t>
            </w:r>
          </w:p>
          <w:p w14:paraId="4D2254A1" w14:textId="77777777" w:rsidR="002A241F" w:rsidRPr="00F80676" w:rsidRDefault="002A241F" w:rsidP="002A241F">
            <w:pPr>
              <w:spacing w:line="240" w:lineRule="auto"/>
              <w:jc w:val="center"/>
              <w:textAlignment w:val="baseline"/>
              <w:rPr>
                <w:rFonts w:cs="Arial"/>
                <w:b/>
                <w:sz w:val="14"/>
                <w:szCs w:val="14"/>
                <w:lang w:val="en-US" w:eastAsia="en-GB"/>
              </w:rPr>
            </w:pPr>
          </w:p>
          <w:p w14:paraId="39158D04" w14:textId="7BEDA18A" w:rsidR="002A241F" w:rsidRPr="00F80676" w:rsidRDefault="002A241F" w:rsidP="002A241F">
            <w:pPr>
              <w:pStyle w:val="Indicatorsubsection"/>
              <w:rPr>
                <w:rFonts w:eastAsia="MS PGothic"/>
                <w:sz w:val="18"/>
                <w:szCs w:val="18"/>
              </w:rPr>
            </w:pPr>
            <w:bookmarkStart w:id="108" w:name="_Toc58335146"/>
            <w:r w:rsidRPr="00F80676">
              <w:rPr>
                <w:rFonts w:eastAsia="MS PGothic"/>
              </w:rPr>
              <w:t>ISP 41</w:t>
            </w:r>
            <w:bookmarkEnd w:id="108"/>
          </w:p>
        </w:tc>
        <w:tc>
          <w:tcPr>
            <w:tcW w:w="1559" w:type="dxa"/>
            <w:shd w:val="clear" w:color="auto" w:fill="DFF5F9"/>
            <w:vAlign w:val="center"/>
            <w:hideMark/>
          </w:tcPr>
          <w:p w14:paraId="0ACF94D8" w14:textId="77777777" w:rsidR="002A241F" w:rsidRPr="00F80676" w:rsidRDefault="002A241F" w:rsidP="002A241F">
            <w:pPr>
              <w:spacing w:line="240" w:lineRule="auto"/>
              <w:textAlignment w:val="baseline"/>
              <w:rPr>
                <w:rFonts w:cs="Arial"/>
                <w:sz w:val="14"/>
                <w:szCs w:val="14"/>
                <w:lang w:eastAsia="en-GB"/>
              </w:rPr>
            </w:pPr>
            <w:proofErr w:type="spellStart"/>
            <w:r w:rsidRPr="00F80676">
              <w:rPr>
                <w:rFonts w:cs="Arial"/>
                <w:b/>
                <w:sz w:val="14"/>
                <w:szCs w:val="14"/>
                <w:lang w:val="en-US" w:eastAsia="en-GB"/>
              </w:rPr>
              <w:t>依存関係</w:t>
            </w:r>
            <w:proofErr w:type="spellEnd"/>
          </w:p>
        </w:tc>
        <w:tc>
          <w:tcPr>
            <w:tcW w:w="2835" w:type="dxa"/>
            <w:shd w:val="clear" w:color="auto" w:fill="DFF5F9"/>
            <w:vAlign w:val="center"/>
          </w:tcPr>
          <w:p w14:paraId="588DD365" w14:textId="77777777" w:rsidR="002A241F" w:rsidRPr="00F80676" w:rsidRDefault="002A241F" w:rsidP="002A241F">
            <w:pPr>
              <w:spacing w:line="240" w:lineRule="auto"/>
              <w:textAlignment w:val="baseline"/>
              <w:rPr>
                <w:rFonts w:cs="Arial"/>
                <w:sz w:val="14"/>
                <w:szCs w:val="14"/>
                <w:lang w:eastAsia="en-GB"/>
              </w:rPr>
            </w:pPr>
            <w:r w:rsidRPr="00F80676">
              <w:rPr>
                <w:rFonts w:cs="Arial"/>
                <w:b/>
                <w:bCs/>
                <w:sz w:val="22"/>
                <w:szCs w:val="22"/>
              </w:rPr>
              <w:t>ISP 1.1</w:t>
            </w:r>
          </w:p>
        </w:tc>
        <w:tc>
          <w:tcPr>
            <w:tcW w:w="4678" w:type="dxa"/>
            <w:vMerge w:val="restart"/>
            <w:shd w:val="clear" w:color="auto" w:fill="DFF5F9"/>
            <w:vAlign w:val="center"/>
          </w:tcPr>
          <w:p w14:paraId="53F3BAFB" w14:textId="77777777" w:rsidR="002A241F" w:rsidRPr="00F80676" w:rsidRDefault="002A241F" w:rsidP="002A241F">
            <w:pPr>
              <w:spacing w:line="240" w:lineRule="auto"/>
              <w:jc w:val="center"/>
              <w:textAlignment w:val="baseline"/>
              <w:rPr>
                <w:rFonts w:cs="Arial"/>
                <w:sz w:val="14"/>
                <w:szCs w:val="14"/>
                <w:lang w:eastAsia="ja-JP"/>
              </w:rPr>
            </w:pPr>
            <w:r w:rsidRPr="00F80676">
              <w:rPr>
                <w:rFonts w:cs="Arial"/>
                <w:b/>
                <w:sz w:val="14"/>
                <w:szCs w:val="14"/>
                <w:lang w:val="en-US" w:eastAsia="ja-JP"/>
              </w:rPr>
              <w:t>サブセクション</w:t>
            </w:r>
          </w:p>
          <w:p w14:paraId="48592199" w14:textId="77777777" w:rsidR="002A241F" w:rsidRPr="00F80676" w:rsidRDefault="002A241F" w:rsidP="002A241F">
            <w:pPr>
              <w:spacing w:line="240" w:lineRule="auto"/>
              <w:jc w:val="center"/>
              <w:textAlignment w:val="baseline"/>
              <w:rPr>
                <w:rFonts w:cs="Arial"/>
                <w:sz w:val="14"/>
                <w:szCs w:val="14"/>
                <w:lang w:eastAsia="ja-JP"/>
              </w:rPr>
            </w:pPr>
          </w:p>
          <w:p w14:paraId="1E6AD26F" w14:textId="7ACA64D1" w:rsidR="002A241F" w:rsidRPr="00F80676" w:rsidRDefault="00633C86" w:rsidP="002A241F">
            <w:pPr>
              <w:jc w:val="center"/>
              <w:rPr>
                <w:rFonts w:cs="Arial"/>
                <w:sz w:val="18"/>
                <w:szCs w:val="18"/>
                <w:lang w:eastAsia="ja-JP"/>
              </w:rPr>
            </w:pPr>
            <w:r w:rsidRPr="00F80676">
              <w:rPr>
                <w:rFonts w:cs="Arial"/>
                <w:b/>
                <w:bCs/>
                <w:sz w:val="22"/>
                <w:szCs w:val="22"/>
                <w:lang w:eastAsia="ja-JP"/>
              </w:rPr>
              <w:t>サステナビリティ</w:t>
            </w:r>
            <w:r w:rsidR="002A241F" w:rsidRPr="00F80676">
              <w:rPr>
                <w:rFonts w:cs="Arial"/>
                <w:b/>
                <w:bCs/>
                <w:sz w:val="22"/>
                <w:szCs w:val="22"/>
                <w:lang w:eastAsia="ja-JP"/>
              </w:rPr>
              <w:t>の成果に関する</w:t>
            </w:r>
            <w:r w:rsidR="00D33D5A">
              <w:rPr>
                <w:rFonts w:cs="Arial"/>
                <w:b/>
                <w:bCs/>
                <w:sz w:val="22"/>
                <w:szCs w:val="22"/>
                <w:lang w:eastAsia="ja-JP"/>
              </w:rPr>
              <w:br/>
            </w:r>
            <w:r w:rsidR="007F1CD6" w:rsidRPr="00F80676">
              <w:rPr>
                <w:rFonts w:cs="Arial"/>
                <w:b/>
                <w:bCs/>
                <w:sz w:val="22"/>
                <w:szCs w:val="22"/>
                <w:lang w:eastAsia="ja-JP"/>
              </w:rPr>
              <w:t>ポリシー</w:t>
            </w:r>
            <w:r w:rsidR="002A241F" w:rsidRPr="00F80676">
              <w:rPr>
                <w:rFonts w:cs="Arial"/>
                <w:b/>
                <w:bCs/>
                <w:sz w:val="22"/>
                <w:szCs w:val="22"/>
                <w:lang w:eastAsia="ja-JP"/>
              </w:rPr>
              <w:t>の設定</w:t>
            </w:r>
          </w:p>
        </w:tc>
        <w:tc>
          <w:tcPr>
            <w:tcW w:w="1985" w:type="dxa"/>
            <w:vMerge w:val="restart"/>
            <w:shd w:val="clear" w:color="auto" w:fill="DFF5F9"/>
            <w:vAlign w:val="center"/>
            <w:hideMark/>
          </w:tcPr>
          <w:p w14:paraId="0317BCBA" w14:textId="77777777" w:rsidR="002A241F" w:rsidRPr="00F80676" w:rsidRDefault="002A241F" w:rsidP="002A241F">
            <w:pPr>
              <w:spacing w:line="240" w:lineRule="auto"/>
              <w:jc w:val="center"/>
              <w:textAlignment w:val="baseline"/>
              <w:rPr>
                <w:rFonts w:cs="Arial"/>
                <w:b/>
                <w:bCs/>
                <w:sz w:val="14"/>
                <w:szCs w:val="14"/>
                <w:lang w:val="en-US" w:eastAsia="en-GB"/>
              </w:rPr>
            </w:pPr>
            <w:r w:rsidRPr="00F80676">
              <w:rPr>
                <w:rFonts w:cs="Arial"/>
                <w:b/>
                <w:bCs/>
                <w:sz w:val="14"/>
                <w:szCs w:val="14"/>
                <w:lang w:val="en-US" w:eastAsia="en-GB"/>
              </w:rPr>
              <w:t>PRI</w:t>
            </w:r>
            <w:proofErr w:type="spellStart"/>
            <w:r w:rsidRPr="00F80676">
              <w:rPr>
                <w:rFonts w:cs="Arial"/>
                <w:b/>
                <w:bCs/>
                <w:sz w:val="14"/>
                <w:szCs w:val="14"/>
                <w:lang w:val="en-US" w:eastAsia="en-GB"/>
              </w:rPr>
              <w:t>原則</w:t>
            </w:r>
            <w:proofErr w:type="spellEnd"/>
          </w:p>
          <w:p w14:paraId="40AFDB3A" w14:textId="77777777" w:rsidR="002A241F" w:rsidRPr="00F80676" w:rsidRDefault="002A241F" w:rsidP="002A241F">
            <w:pPr>
              <w:spacing w:line="240" w:lineRule="auto"/>
              <w:jc w:val="center"/>
              <w:textAlignment w:val="baseline"/>
              <w:rPr>
                <w:rFonts w:cs="Arial"/>
                <w:b/>
                <w:bCs/>
                <w:sz w:val="14"/>
                <w:szCs w:val="14"/>
                <w:lang w:val="en-US" w:eastAsia="en-GB"/>
              </w:rPr>
            </w:pPr>
          </w:p>
          <w:p w14:paraId="357A07A1" w14:textId="259C4C63" w:rsidR="002A241F" w:rsidRPr="00F80676" w:rsidRDefault="002A241F" w:rsidP="002A241F">
            <w:pPr>
              <w:spacing w:line="240" w:lineRule="auto"/>
              <w:jc w:val="center"/>
              <w:textAlignment w:val="baseline"/>
              <w:rPr>
                <w:rFonts w:cs="Arial"/>
                <w:sz w:val="18"/>
                <w:szCs w:val="18"/>
                <w:lang w:eastAsia="en-GB"/>
              </w:rPr>
            </w:pPr>
            <w:r w:rsidRPr="00F80676">
              <w:rPr>
                <w:rFonts w:cs="Arial"/>
                <w:b/>
                <w:bCs/>
                <w:sz w:val="22"/>
                <w:szCs w:val="22"/>
                <w:lang w:val="en-US" w:eastAsia="en-GB"/>
              </w:rPr>
              <w:t>1</w:t>
            </w:r>
            <w:r w:rsidR="002B4A95" w:rsidRPr="00F80676">
              <w:rPr>
                <w:rFonts w:cs="Arial"/>
                <w:b/>
                <w:bCs/>
                <w:sz w:val="22"/>
                <w:szCs w:val="22"/>
                <w:lang w:val="en-US" w:eastAsia="ja-JP"/>
              </w:rPr>
              <w:t>、</w:t>
            </w:r>
            <w:r w:rsidRPr="00F80676">
              <w:rPr>
                <w:rFonts w:cs="Arial"/>
                <w:b/>
                <w:bCs/>
                <w:sz w:val="22"/>
                <w:szCs w:val="22"/>
                <w:lang w:val="en-US" w:eastAsia="en-GB"/>
              </w:rPr>
              <w:t>2</w:t>
            </w:r>
          </w:p>
        </w:tc>
        <w:tc>
          <w:tcPr>
            <w:tcW w:w="1986" w:type="dxa"/>
            <w:vMerge w:val="restart"/>
            <w:shd w:val="clear" w:color="auto" w:fill="00B0F0"/>
            <w:tcMar>
              <w:top w:w="113" w:type="dxa"/>
              <w:left w:w="113" w:type="dxa"/>
              <w:bottom w:w="113" w:type="dxa"/>
              <w:right w:w="113" w:type="dxa"/>
            </w:tcMar>
            <w:vAlign w:val="center"/>
            <w:hideMark/>
          </w:tcPr>
          <w:p w14:paraId="258387E0" w14:textId="77777777" w:rsidR="002A241F" w:rsidRPr="00F80676" w:rsidRDefault="002A241F" w:rsidP="002A241F">
            <w:pPr>
              <w:spacing w:line="240" w:lineRule="auto"/>
              <w:jc w:val="center"/>
              <w:textAlignment w:val="baseline"/>
              <w:rPr>
                <w:rFonts w:cs="Arial"/>
                <w:b/>
                <w:bCs/>
                <w:color w:val="FFFFFF" w:themeColor="background1"/>
                <w:sz w:val="14"/>
                <w:szCs w:val="14"/>
                <w:lang w:val="en-US" w:eastAsia="en-GB"/>
              </w:rPr>
            </w:pPr>
            <w:proofErr w:type="spellStart"/>
            <w:r w:rsidRPr="00F80676">
              <w:rPr>
                <w:rFonts w:cs="Arial"/>
                <w:b/>
                <w:bCs/>
                <w:color w:val="FFFFFF" w:themeColor="background1"/>
                <w:sz w:val="14"/>
                <w:szCs w:val="14"/>
                <w:lang w:val="en-US" w:eastAsia="en-GB"/>
              </w:rPr>
              <w:t>指標種別</w:t>
            </w:r>
            <w:proofErr w:type="spellEnd"/>
          </w:p>
          <w:p w14:paraId="420074CA" w14:textId="77777777" w:rsidR="002A241F" w:rsidRPr="00F80676" w:rsidRDefault="002A241F" w:rsidP="002A241F">
            <w:pPr>
              <w:spacing w:line="240" w:lineRule="auto"/>
              <w:jc w:val="center"/>
              <w:textAlignment w:val="baseline"/>
              <w:rPr>
                <w:rFonts w:cs="Arial"/>
                <w:b/>
                <w:bCs/>
                <w:color w:val="FFFFFF" w:themeColor="background1"/>
                <w:sz w:val="14"/>
                <w:szCs w:val="14"/>
                <w:lang w:val="en-US" w:eastAsia="en-GB"/>
              </w:rPr>
            </w:pPr>
          </w:p>
          <w:p w14:paraId="268D501D" w14:textId="77777777" w:rsidR="002A241F" w:rsidRPr="00F80676" w:rsidRDefault="002A241F" w:rsidP="002A241F">
            <w:pPr>
              <w:autoSpaceDE w:val="0"/>
              <w:autoSpaceDN w:val="0"/>
              <w:adjustRightInd w:val="0"/>
              <w:spacing w:line="240" w:lineRule="auto"/>
              <w:jc w:val="center"/>
              <w:rPr>
                <w:rFonts w:cs="Arial"/>
                <w:color w:val="FFFFFF" w:themeColor="background1"/>
                <w:sz w:val="32"/>
                <w:szCs w:val="32"/>
                <w:lang w:eastAsia="en-GB"/>
              </w:rPr>
            </w:pPr>
            <w:proofErr w:type="spellStart"/>
            <w:r w:rsidRPr="00F80676">
              <w:rPr>
                <w:rFonts w:cs="Arial"/>
                <w:b/>
                <w:bCs/>
                <w:color w:val="FFFFFF" w:themeColor="background1"/>
                <w:sz w:val="32"/>
                <w:szCs w:val="32"/>
                <w:lang w:val="en-US" w:eastAsia="en-GB"/>
              </w:rPr>
              <w:t>コア</w:t>
            </w:r>
            <w:proofErr w:type="spellEnd"/>
          </w:p>
        </w:tc>
      </w:tr>
      <w:tr w:rsidR="002A241F" w:rsidRPr="00F80676" w14:paraId="01D58881" w14:textId="77777777" w:rsidTr="002A241F">
        <w:trPr>
          <w:trHeight w:val="367"/>
        </w:trPr>
        <w:tc>
          <w:tcPr>
            <w:tcW w:w="1841" w:type="dxa"/>
            <w:vMerge/>
            <w:shd w:val="clear" w:color="auto" w:fill="DFF5F9"/>
            <w:vAlign w:val="center"/>
          </w:tcPr>
          <w:p w14:paraId="41358ED2" w14:textId="77777777" w:rsidR="002A241F" w:rsidRPr="00F80676" w:rsidRDefault="002A241F" w:rsidP="002A241F">
            <w:pPr>
              <w:spacing w:line="240" w:lineRule="auto"/>
              <w:jc w:val="center"/>
              <w:textAlignment w:val="baseline"/>
              <w:rPr>
                <w:rFonts w:cs="Arial"/>
                <w:b/>
                <w:sz w:val="14"/>
                <w:szCs w:val="14"/>
                <w:lang w:val="en-US" w:eastAsia="en-GB"/>
              </w:rPr>
            </w:pPr>
          </w:p>
        </w:tc>
        <w:tc>
          <w:tcPr>
            <w:tcW w:w="1559" w:type="dxa"/>
            <w:shd w:val="clear" w:color="auto" w:fill="DFF5F9"/>
            <w:vAlign w:val="center"/>
          </w:tcPr>
          <w:p w14:paraId="3EB4F697" w14:textId="77777777" w:rsidR="002A241F" w:rsidRPr="00F80676" w:rsidRDefault="002A241F" w:rsidP="002A241F">
            <w:pPr>
              <w:spacing w:line="240" w:lineRule="auto"/>
              <w:textAlignment w:val="baseline"/>
              <w:rPr>
                <w:rFonts w:cs="Arial"/>
                <w:b/>
                <w:sz w:val="14"/>
                <w:szCs w:val="14"/>
                <w:lang w:val="en-US" w:eastAsia="en-GB"/>
              </w:rPr>
            </w:pPr>
            <w:proofErr w:type="spellStart"/>
            <w:r w:rsidRPr="00F80676">
              <w:rPr>
                <w:rFonts w:cs="Arial"/>
                <w:b/>
                <w:sz w:val="14"/>
                <w:szCs w:val="14"/>
                <w:lang w:val="en-US" w:eastAsia="en-GB"/>
              </w:rPr>
              <w:t>ゲートウェイ</w:t>
            </w:r>
            <w:proofErr w:type="spellEnd"/>
          </w:p>
        </w:tc>
        <w:tc>
          <w:tcPr>
            <w:tcW w:w="2835" w:type="dxa"/>
            <w:shd w:val="clear" w:color="auto" w:fill="DFF5F9"/>
            <w:vAlign w:val="center"/>
          </w:tcPr>
          <w:p w14:paraId="3F64D2B3" w14:textId="77777777" w:rsidR="002A241F" w:rsidRPr="00F80676" w:rsidRDefault="002A241F" w:rsidP="002A241F">
            <w:pPr>
              <w:spacing w:line="240" w:lineRule="auto"/>
              <w:textAlignment w:val="baseline"/>
              <w:rPr>
                <w:rFonts w:cs="Arial"/>
                <w:b/>
                <w:sz w:val="14"/>
                <w:szCs w:val="14"/>
                <w:lang w:val="en-US" w:eastAsia="en-GB"/>
              </w:rPr>
            </w:pPr>
            <w:proofErr w:type="spellStart"/>
            <w:r w:rsidRPr="00F80676">
              <w:rPr>
                <w:rFonts w:cs="Arial"/>
                <w:b/>
                <w:bCs/>
                <w:sz w:val="22"/>
                <w:szCs w:val="22"/>
              </w:rPr>
              <w:t>該当なし</w:t>
            </w:r>
            <w:proofErr w:type="spellEnd"/>
          </w:p>
        </w:tc>
        <w:tc>
          <w:tcPr>
            <w:tcW w:w="4678" w:type="dxa"/>
            <w:vMerge/>
            <w:shd w:val="clear" w:color="auto" w:fill="DFF5F9"/>
            <w:vAlign w:val="center"/>
          </w:tcPr>
          <w:p w14:paraId="19F400AF" w14:textId="77777777" w:rsidR="002A241F" w:rsidRPr="00F80676" w:rsidRDefault="002A241F" w:rsidP="002A241F">
            <w:pPr>
              <w:spacing w:line="240" w:lineRule="auto"/>
              <w:jc w:val="center"/>
              <w:textAlignment w:val="baseline"/>
              <w:rPr>
                <w:rFonts w:cs="Arial"/>
                <w:b/>
                <w:sz w:val="14"/>
                <w:szCs w:val="14"/>
                <w:lang w:val="en-US" w:eastAsia="en-GB"/>
              </w:rPr>
            </w:pPr>
          </w:p>
        </w:tc>
        <w:tc>
          <w:tcPr>
            <w:tcW w:w="1985" w:type="dxa"/>
            <w:vMerge/>
            <w:shd w:val="clear" w:color="auto" w:fill="DFF5F9"/>
            <w:vAlign w:val="center"/>
          </w:tcPr>
          <w:p w14:paraId="40CB0361" w14:textId="77777777" w:rsidR="002A241F" w:rsidRPr="00F80676" w:rsidRDefault="002A241F" w:rsidP="002A241F">
            <w:pPr>
              <w:spacing w:line="240" w:lineRule="auto"/>
              <w:jc w:val="center"/>
              <w:textAlignment w:val="baseline"/>
              <w:rPr>
                <w:rFonts w:cs="Arial"/>
                <w:b/>
                <w:bCs/>
                <w:sz w:val="14"/>
                <w:szCs w:val="14"/>
                <w:lang w:val="en-US" w:eastAsia="en-GB"/>
              </w:rPr>
            </w:pPr>
          </w:p>
        </w:tc>
        <w:tc>
          <w:tcPr>
            <w:tcW w:w="1986" w:type="dxa"/>
            <w:vMerge/>
            <w:shd w:val="clear" w:color="auto" w:fill="00B0F0"/>
            <w:tcMar>
              <w:top w:w="113" w:type="dxa"/>
              <w:left w:w="113" w:type="dxa"/>
              <w:bottom w:w="113" w:type="dxa"/>
              <w:right w:w="113" w:type="dxa"/>
            </w:tcMar>
            <w:vAlign w:val="center"/>
          </w:tcPr>
          <w:p w14:paraId="474D76DB" w14:textId="77777777" w:rsidR="002A241F" w:rsidRPr="00F80676" w:rsidRDefault="002A241F" w:rsidP="002A241F">
            <w:pPr>
              <w:spacing w:line="240" w:lineRule="auto"/>
              <w:jc w:val="center"/>
              <w:textAlignment w:val="baseline"/>
              <w:rPr>
                <w:rFonts w:cs="Arial"/>
                <w:b/>
                <w:bCs/>
                <w:color w:val="FFFFFF" w:themeColor="background1"/>
                <w:sz w:val="14"/>
                <w:szCs w:val="14"/>
                <w:lang w:val="en-US" w:eastAsia="en-GB"/>
              </w:rPr>
            </w:pPr>
          </w:p>
        </w:tc>
      </w:tr>
      <w:tr w:rsidR="002A241F" w:rsidRPr="00F80676" w14:paraId="42BAC546" w14:textId="77777777" w:rsidTr="002A241F">
        <w:trPr>
          <w:trHeight w:val="567"/>
        </w:trPr>
        <w:tc>
          <w:tcPr>
            <w:tcW w:w="14884" w:type="dxa"/>
            <w:gridSpan w:val="6"/>
            <w:shd w:val="clear" w:color="auto" w:fill="FFFFFF" w:themeFill="background1"/>
            <w:tcMar>
              <w:top w:w="113" w:type="dxa"/>
              <w:left w:w="113" w:type="dxa"/>
              <w:bottom w:w="113" w:type="dxa"/>
              <w:right w:w="113" w:type="dxa"/>
            </w:tcMar>
            <w:vAlign w:val="center"/>
            <w:hideMark/>
          </w:tcPr>
          <w:p w14:paraId="77E26146" w14:textId="45B94A94" w:rsidR="002A241F" w:rsidRPr="00F80676" w:rsidRDefault="002A241F" w:rsidP="002A241F">
            <w:pPr>
              <w:spacing w:line="276" w:lineRule="auto"/>
              <w:textAlignment w:val="baseline"/>
              <w:rPr>
                <w:rFonts w:cs="Arial"/>
                <w:lang w:eastAsia="ja-JP"/>
              </w:rPr>
            </w:pPr>
            <w:r w:rsidRPr="00F80676">
              <w:rPr>
                <w:rFonts w:cs="Arial"/>
                <w:b/>
                <w:lang w:val="en-US" w:eastAsia="ja-JP"/>
              </w:rPr>
              <w:t>貴組織の</w:t>
            </w:r>
            <w:r w:rsidR="00633C86" w:rsidRPr="00F80676">
              <w:rPr>
                <w:rFonts w:cs="Arial"/>
                <w:b/>
                <w:lang w:val="en-US" w:eastAsia="ja-JP"/>
              </w:rPr>
              <w:t>サステナビリティ</w:t>
            </w:r>
            <w:r w:rsidRPr="00F80676">
              <w:rPr>
                <w:rFonts w:cs="Arial"/>
                <w:b/>
                <w:lang w:val="en-US" w:eastAsia="ja-JP"/>
              </w:rPr>
              <w:t>の成果に関する</w:t>
            </w:r>
            <w:r w:rsidR="002B4A95" w:rsidRPr="00F80676">
              <w:rPr>
                <w:rFonts w:cs="Arial"/>
                <w:b/>
                <w:lang w:val="en-US" w:eastAsia="ja-JP"/>
              </w:rPr>
              <w:t>ポリシー</w:t>
            </w:r>
            <w:r w:rsidRPr="00F80676">
              <w:rPr>
                <w:rFonts w:cs="Arial"/>
                <w:b/>
                <w:lang w:val="en-US" w:eastAsia="ja-JP"/>
              </w:rPr>
              <w:t>やガイドラインが参照している、世界または地域で認められた枠組みはどれ</w:t>
            </w:r>
            <w:r w:rsidR="002B4A95" w:rsidRPr="00F80676">
              <w:rPr>
                <w:rFonts w:cs="Arial"/>
                <w:b/>
                <w:lang w:val="en-US" w:eastAsia="ja-JP"/>
              </w:rPr>
              <w:t>になりま</w:t>
            </w:r>
            <w:r w:rsidRPr="00F80676">
              <w:rPr>
                <w:rFonts w:cs="Arial"/>
                <w:b/>
                <w:lang w:val="en-US" w:eastAsia="ja-JP"/>
              </w:rPr>
              <w:t>すか。</w:t>
            </w:r>
          </w:p>
        </w:tc>
      </w:tr>
      <w:tr w:rsidR="002A241F" w:rsidRPr="00F80676" w14:paraId="726DD531" w14:textId="77777777" w:rsidTr="002A241F">
        <w:trPr>
          <w:trHeight w:val="465"/>
        </w:trPr>
        <w:tc>
          <w:tcPr>
            <w:tcW w:w="14884" w:type="dxa"/>
            <w:gridSpan w:val="6"/>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hideMark/>
          </w:tcPr>
          <w:p w14:paraId="122EEF2A" w14:textId="28A80ECD" w:rsidR="002A241F" w:rsidRPr="00F80676" w:rsidRDefault="001E1CA8" w:rsidP="002A241F">
            <w:pPr>
              <w:numPr>
                <w:ilvl w:val="0"/>
                <w:numId w:val="43"/>
              </w:numPr>
              <w:spacing w:line="276" w:lineRule="auto"/>
              <w:textAlignment w:val="baseline"/>
              <w:rPr>
                <w:rFonts w:cs="Arial"/>
                <w:szCs w:val="16"/>
                <w:lang w:eastAsia="ja-JP"/>
              </w:rPr>
            </w:pPr>
            <w:r w:rsidRPr="00F80676">
              <w:rPr>
                <w:rFonts w:cs="Arial"/>
                <w:szCs w:val="16"/>
                <w:lang w:eastAsia="ja-JP"/>
              </w:rPr>
              <w:t>（</w:t>
            </w:r>
            <w:r w:rsidR="002A241F" w:rsidRPr="00F80676">
              <w:rPr>
                <w:rFonts w:cs="Arial"/>
                <w:szCs w:val="16"/>
                <w:lang w:eastAsia="ja-JP"/>
              </w:rPr>
              <w:t>A</w:t>
            </w:r>
            <w:r w:rsidRPr="00F80676">
              <w:rPr>
                <w:rFonts w:cs="Arial"/>
                <w:szCs w:val="16"/>
                <w:lang w:eastAsia="ja-JP"/>
              </w:rPr>
              <w:t>）</w:t>
            </w:r>
            <w:r w:rsidR="002A241F" w:rsidRPr="00F80676">
              <w:rPr>
                <w:rFonts w:cs="Arial"/>
                <w:szCs w:val="16"/>
                <w:lang w:eastAsia="ja-JP"/>
              </w:rPr>
              <w:t>SDGs</w:t>
            </w:r>
            <w:r w:rsidR="002A241F" w:rsidRPr="00F80676">
              <w:rPr>
                <w:rFonts w:cs="Arial"/>
                <w:szCs w:val="16"/>
                <w:lang w:eastAsia="ja-JP"/>
              </w:rPr>
              <w:t>目標とターゲット</w:t>
            </w:r>
          </w:p>
          <w:p w14:paraId="2D99E4D7" w14:textId="26F1C3CC" w:rsidR="002A241F" w:rsidRPr="00F80676" w:rsidRDefault="001E1CA8" w:rsidP="002A241F">
            <w:pPr>
              <w:numPr>
                <w:ilvl w:val="0"/>
                <w:numId w:val="43"/>
              </w:numPr>
              <w:spacing w:line="276" w:lineRule="auto"/>
              <w:textAlignment w:val="baseline"/>
              <w:rPr>
                <w:rFonts w:cs="Arial"/>
                <w:szCs w:val="16"/>
                <w:lang w:eastAsia="en-GB"/>
              </w:rPr>
            </w:pPr>
            <w:r w:rsidRPr="00F80676">
              <w:rPr>
                <w:rFonts w:cs="Arial"/>
                <w:szCs w:val="16"/>
                <w:lang w:eastAsia="en-GB"/>
              </w:rPr>
              <w:t>（</w:t>
            </w:r>
            <w:r w:rsidR="002A241F" w:rsidRPr="00F80676">
              <w:rPr>
                <w:rFonts w:cs="Arial"/>
                <w:szCs w:val="16"/>
                <w:lang w:eastAsia="en-GB"/>
              </w:rPr>
              <w:t>B</w:t>
            </w:r>
            <w:r w:rsidRPr="00F80676">
              <w:rPr>
                <w:rFonts w:cs="Arial"/>
                <w:szCs w:val="16"/>
                <w:lang w:eastAsia="en-GB"/>
              </w:rPr>
              <w:t>）</w:t>
            </w:r>
            <w:r w:rsidR="002A241F" w:rsidRPr="00F80676">
              <w:rPr>
                <w:rFonts w:cs="Arial"/>
                <w:szCs w:val="16"/>
                <w:lang w:eastAsia="ja-JP"/>
              </w:rPr>
              <w:t>パリ協定</w:t>
            </w:r>
          </w:p>
          <w:p w14:paraId="03ECE9FF" w14:textId="23F63440" w:rsidR="002A241F" w:rsidRPr="00F80676" w:rsidRDefault="001E1CA8" w:rsidP="002A241F">
            <w:pPr>
              <w:numPr>
                <w:ilvl w:val="0"/>
                <w:numId w:val="43"/>
              </w:numPr>
              <w:spacing w:line="276" w:lineRule="auto"/>
              <w:textAlignment w:val="baseline"/>
              <w:rPr>
                <w:rFonts w:cs="Arial"/>
                <w:szCs w:val="16"/>
                <w:lang w:eastAsia="ja-JP"/>
              </w:rPr>
            </w:pPr>
            <w:r w:rsidRPr="00F80676">
              <w:rPr>
                <w:rFonts w:cs="Arial"/>
                <w:szCs w:val="16"/>
                <w:lang w:eastAsia="ja-JP"/>
              </w:rPr>
              <w:t>（</w:t>
            </w:r>
            <w:r w:rsidR="002A241F" w:rsidRPr="00F80676">
              <w:rPr>
                <w:rFonts w:cs="Arial"/>
                <w:szCs w:val="16"/>
                <w:lang w:eastAsia="ja-JP"/>
              </w:rPr>
              <w:t>C</w:t>
            </w:r>
            <w:r w:rsidRPr="00F80676">
              <w:rPr>
                <w:rFonts w:cs="Arial"/>
                <w:szCs w:val="16"/>
                <w:lang w:eastAsia="ja-JP"/>
              </w:rPr>
              <w:t>）</w:t>
            </w:r>
            <w:r w:rsidR="002A241F" w:rsidRPr="00F80676">
              <w:rPr>
                <w:rFonts w:cs="Arial"/>
                <w:szCs w:val="16"/>
                <w:lang w:eastAsia="ja-JP"/>
              </w:rPr>
              <w:t>国連のビジネスと人権に関する指導原則</w:t>
            </w:r>
          </w:p>
          <w:p w14:paraId="32D97F9A" w14:textId="2E58F7B0" w:rsidR="002A241F" w:rsidRPr="00F80676" w:rsidRDefault="001E1CA8" w:rsidP="002A241F">
            <w:pPr>
              <w:numPr>
                <w:ilvl w:val="0"/>
                <w:numId w:val="43"/>
              </w:numPr>
              <w:spacing w:line="276" w:lineRule="auto"/>
              <w:textAlignment w:val="baseline"/>
              <w:rPr>
                <w:rFonts w:cs="Arial"/>
                <w:szCs w:val="16"/>
                <w:lang w:eastAsia="ja-JP"/>
              </w:rPr>
            </w:pPr>
            <w:r w:rsidRPr="00F80676">
              <w:rPr>
                <w:rFonts w:cs="Arial"/>
                <w:szCs w:val="16"/>
                <w:lang w:eastAsia="ja-JP"/>
              </w:rPr>
              <w:t>（</w:t>
            </w:r>
            <w:r w:rsidR="002A241F" w:rsidRPr="00F80676">
              <w:rPr>
                <w:rFonts w:cs="Arial"/>
                <w:szCs w:val="16"/>
                <w:lang w:eastAsia="ja-JP"/>
              </w:rPr>
              <w:t>D</w:t>
            </w:r>
            <w:r w:rsidRPr="00F80676">
              <w:rPr>
                <w:rFonts w:cs="Arial"/>
                <w:szCs w:val="16"/>
                <w:lang w:eastAsia="ja-JP"/>
              </w:rPr>
              <w:t>）</w:t>
            </w:r>
            <w:r w:rsidR="002A241F" w:rsidRPr="00F80676">
              <w:rPr>
                <w:rFonts w:cs="Arial"/>
                <w:szCs w:val="16"/>
                <w:lang w:eastAsia="ja-JP"/>
              </w:rPr>
              <w:t>機関投資家の責任ある企業行動などの</w:t>
            </w:r>
            <w:r w:rsidR="002A241F" w:rsidRPr="00F80676">
              <w:rPr>
                <w:rFonts w:cs="Arial"/>
                <w:szCs w:val="16"/>
                <w:lang w:eastAsia="ja-JP"/>
              </w:rPr>
              <w:t>OECD</w:t>
            </w:r>
            <w:r w:rsidR="002A241F" w:rsidRPr="00F80676">
              <w:rPr>
                <w:rFonts w:cs="Arial"/>
                <w:szCs w:val="16"/>
                <w:lang w:eastAsia="ja-JP"/>
              </w:rPr>
              <w:t>多国籍企業行動指針</w:t>
            </w:r>
          </w:p>
          <w:p w14:paraId="5D0117FA" w14:textId="7CD6622D" w:rsidR="002A241F" w:rsidRPr="00F80676" w:rsidRDefault="001E1CA8" w:rsidP="002A241F">
            <w:pPr>
              <w:numPr>
                <w:ilvl w:val="0"/>
                <w:numId w:val="43"/>
              </w:numPr>
              <w:spacing w:line="276" w:lineRule="auto"/>
              <w:textAlignment w:val="baseline"/>
              <w:rPr>
                <w:rFonts w:cs="Arial"/>
                <w:szCs w:val="16"/>
                <w:lang w:eastAsia="ja-JP"/>
              </w:rPr>
            </w:pPr>
            <w:r w:rsidRPr="00F80676">
              <w:rPr>
                <w:rFonts w:cs="Arial"/>
                <w:szCs w:val="16"/>
                <w:lang w:eastAsia="ja-JP"/>
              </w:rPr>
              <w:t>（</w:t>
            </w:r>
            <w:r w:rsidR="002A241F" w:rsidRPr="00F80676">
              <w:rPr>
                <w:rFonts w:cs="Arial"/>
                <w:szCs w:val="16"/>
                <w:lang w:eastAsia="ja-JP"/>
              </w:rPr>
              <w:t>E</w:t>
            </w:r>
            <w:r w:rsidRPr="00F80676">
              <w:rPr>
                <w:rFonts w:cs="Arial"/>
                <w:szCs w:val="16"/>
                <w:lang w:eastAsia="ja-JP"/>
              </w:rPr>
              <w:t>）</w:t>
            </w:r>
            <w:r w:rsidR="002A241F" w:rsidRPr="00F80676">
              <w:rPr>
                <w:rFonts w:cs="Arial"/>
                <w:szCs w:val="16"/>
                <w:lang w:eastAsia="ja-JP"/>
              </w:rPr>
              <w:t>その他の枠組み。</w:t>
            </w:r>
            <w:r w:rsidRPr="00F80676">
              <w:rPr>
                <w:rFonts w:cs="Arial"/>
                <w:szCs w:val="16"/>
                <w:lang w:eastAsia="ja-JP"/>
              </w:rPr>
              <w:t>具体的に記入してください</w:t>
            </w:r>
            <w:r w:rsidR="002A241F" w:rsidRPr="00F80676">
              <w:rPr>
                <w:rFonts w:cs="Arial"/>
                <w:szCs w:val="16"/>
                <w:lang w:eastAsia="ja-JP"/>
              </w:rPr>
              <w:t>：</w:t>
            </w:r>
            <w:r w:rsidR="002A241F" w:rsidRPr="00F80676">
              <w:rPr>
                <w:rFonts w:cs="Arial"/>
                <w:szCs w:val="16"/>
                <w:lang w:eastAsia="ja-JP"/>
              </w:rPr>
              <w:t>____</w:t>
            </w:r>
            <w:r w:rsidRPr="00F80676">
              <w:rPr>
                <w:rFonts w:cs="Arial"/>
                <w:szCs w:val="16"/>
                <w:lang w:eastAsia="ja-JP"/>
              </w:rPr>
              <w:t>［</w:t>
            </w:r>
            <w:r w:rsidR="004049C3" w:rsidRPr="00F80676">
              <w:rPr>
                <w:rFonts w:cs="Arial"/>
                <w:szCs w:val="16"/>
                <w:lang w:eastAsia="ja-JP"/>
              </w:rPr>
              <w:t>自由回答</w:t>
            </w:r>
            <w:r w:rsidR="002A241F" w:rsidRPr="00F80676">
              <w:rPr>
                <w:rFonts w:cs="Arial"/>
                <w:szCs w:val="16"/>
                <w:lang w:eastAsia="ja-JP"/>
              </w:rPr>
              <w:t>：</w:t>
            </w:r>
            <w:r w:rsidR="004049C3" w:rsidRPr="00F80676">
              <w:rPr>
                <w:rFonts w:cs="Arial"/>
                <w:szCs w:val="16"/>
                <w:lang w:eastAsia="ja-JP"/>
              </w:rPr>
              <w:t>エクストラ・スモール</w:t>
            </w:r>
            <w:r w:rsidR="00A2504D" w:rsidRPr="00F80676">
              <w:rPr>
                <w:rFonts w:cs="Arial"/>
                <w:szCs w:val="16"/>
                <w:lang w:eastAsia="ja-JP"/>
              </w:rPr>
              <w:t>］</w:t>
            </w:r>
          </w:p>
          <w:p w14:paraId="0E01B448" w14:textId="285DDEF3" w:rsidR="002A241F" w:rsidRPr="00F80676" w:rsidRDefault="001E1CA8" w:rsidP="002A241F">
            <w:pPr>
              <w:numPr>
                <w:ilvl w:val="0"/>
                <w:numId w:val="43"/>
              </w:numPr>
              <w:spacing w:line="276" w:lineRule="auto"/>
              <w:textAlignment w:val="baseline"/>
              <w:rPr>
                <w:rFonts w:cs="Arial"/>
                <w:szCs w:val="16"/>
                <w:lang w:eastAsia="ja-JP"/>
              </w:rPr>
            </w:pPr>
            <w:r w:rsidRPr="00F80676">
              <w:rPr>
                <w:rFonts w:cs="Arial"/>
                <w:szCs w:val="16"/>
                <w:lang w:eastAsia="ja-JP"/>
              </w:rPr>
              <w:t>（</w:t>
            </w:r>
            <w:r w:rsidR="002A241F" w:rsidRPr="00F80676">
              <w:rPr>
                <w:rFonts w:cs="Arial"/>
                <w:szCs w:val="16"/>
                <w:lang w:eastAsia="ja-JP"/>
              </w:rPr>
              <w:t>F</w:t>
            </w:r>
            <w:r w:rsidRPr="00F80676">
              <w:rPr>
                <w:rFonts w:cs="Arial"/>
                <w:szCs w:val="16"/>
                <w:lang w:eastAsia="ja-JP"/>
              </w:rPr>
              <w:t>）</w:t>
            </w:r>
            <w:r w:rsidR="002A241F" w:rsidRPr="00F80676">
              <w:rPr>
                <w:rFonts w:cs="Arial"/>
                <w:szCs w:val="16"/>
                <w:lang w:eastAsia="ja-JP"/>
              </w:rPr>
              <w:t>その他の枠組み。</w:t>
            </w:r>
            <w:r w:rsidRPr="00F80676">
              <w:rPr>
                <w:rFonts w:cs="Arial"/>
                <w:szCs w:val="16"/>
                <w:lang w:eastAsia="ja-JP"/>
              </w:rPr>
              <w:t>具体的に記入してください</w:t>
            </w:r>
            <w:r w:rsidR="002A241F" w:rsidRPr="00F80676">
              <w:rPr>
                <w:rFonts w:cs="Arial"/>
                <w:szCs w:val="16"/>
                <w:lang w:eastAsia="ja-JP"/>
              </w:rPr>
              <w:t>：</w:t>
            </w:r>
            <w:r w:rsidR="002A241F" w:rsidRPr="00F80676">
              <w:rPr>
                <w:rFonts w:cs="Arial"/>
                <w:szCs w:val="16"/>
                <w:lang w:eastAsia="ja-JP"/>
              </w:rPr>
              <w:t>____</w:t>
            </w:r>
            <w:r w:rsidRPr="00F80676">
              <w:rPr>
                <w:rStyle w:val="normaltextrun"/>
                <w:rFonts w:cs="Arial"/>
                <w:color w:val="000000"/>
                <w:bdr w:val="none" w:sz="0" w:space="0" w:color="auto" w:frame="1"/>
                <w:lang w:eastAsia="ja-JP"/>
              </w:rPr>
              <w:t>［</w:t>
            </w:r>
            <w:r w:rsidR="004049C3" w:rsidRPr="00F80676">
              <w:rPr>
                <w:rStyle w:val="normaltextrun"/>
                <w:rFonts w:cs="Arial"/>
                <w:color w:val="000000"/>
                <w:bdr w:val="none" w:sz="0" w:space="0" w:color="auto" w:frame="1"/>
                <w:lang w:eastAsia="ja-JP"/>
              </w:rPr>
              <w:t>自由回答</w:t>
            </w:r>
            <w:r w:rsidR="002A241F" w:rsidRPr="00F80676">
              <w:rPr>
                <w:rStyle w:val="normaltextrun"/>
                <w:rFonts w:cs="Arial"/>
                <w:color w:val="000000"/>
                <w:bdr w:val="none" w:sz="0" w:space="0" w:color="auto" w:frame="1"/>
                <w:lang w:eastAsia="ja-JP"/>
              </w:rPr>
              <w:t>：</w:t>
            </w:r>
            <w:r w:rsidR="004049C3" w:rsidRPr="00F80676">
              <w:rPr>
                <w:rStyle w:val="normaltextrun"/>
                <w:rFonts w:cs="Arial"/>
                <w:color w:val="000000"/>
                <w:bdr w:val="none" w:sz="0" w:space="0" w:color="auto" w:frame="1"/>
                <w:lang w:eastAsia="ja-JP"/>
              </w:rPr>
              <w:t>エクストラ・スモール</w:t>
            </w:r>
            <w:r w:rsidR="00A2504D" w:rsidRPr="00F80676">
              <w:rPr>
                <w:rStyle w:val="normaltextrun"/>
                <w:rFonts w:cs="Arial"/>
                <w:color w:val="000000"/>
                <w:bdr w:val="none" w:sz="0" w:space="0" w:color="auto" w:frame="1"/>
                <w:lang w:eastAsia="ja-JP"/>
              </w:rPr>
              <w:t>］</w:t>
            </w:r>
          </w:p>
        </w:tc>
      </w:tr>
      <w:tr w:rsidR="002A241F" w:rsidRPr="00F80676" w14:paraId="4DE4A538" w14:textId="77777777" w:rsidTr="002A241F">
        <w:trPr>
          <w:trHeight w:val="300"/>
        </w:trPr>
        <w:tc>
          <w:tcPr>
            <w:tcW w:w="14884" w:type="dxa"/>
            <w:gridSpan w:val="6"/>
            <w:tcBorders>
              <w:left w:val="nil"/>
              <w:right w:val="nil"/>
            </w:tcBorders>
            <w:shd w:val="clear" w:color="auto" w:fill="FFFFFF" w:themeFill="background1"/>
            <w:tcMar>
              <w:top w:w="0" w:type="dxa"/>
              <w:bottom w:w="0" w:type="dxa"/>
            </w:tcMar>
            <w:vAlign w:val="center"/>
          </w:tcPr>
          <w:p w14:paraId="7A98AAFD" w14:textId="77777777" w:rsidR="002A241F" w:rsidRPr="00F80676" w:rsidRDefault="002A241F" w:rsidP="002A241F">
            <w:pPr>
              <w:spacing w:line="240" w:lineRule="auto"/>
              <w:jc w:val="center"/>
              <w:textAlignment w:val="baseline"/>
              <w:rPr>
                <w:rStyle w:val="Hyperlink"/>
                <w:rFonts w:cs="Arial"/>
                <w:sz w:val="16"/>
                <w:szCs w:val="16"/>
                <w:lang w:eastAsia="ja-JP"/>
              </w:rPr>
            </w:pPr>
          </w:p>
        </w:tc>
      </w:tr>
      <w:tr w:rsidR="002A241F" w:rsidRPr="00F80676" w14:paraId="2AC8EA93" w14:textId="77777777" w:rsidTr="002A241F">
        <w:trPr>
          <w:trHeight w:val="300"/>
        </w:trPr>
        <w:tc>
          <w:tcPr>
            <w:tcW w:w="14884" w:type="dxa"/>
            <w:gridSpan w:val="6"/>
            <w:shd w:val="clear" w:color="auto" w:fill="0070C0"/>
            <w:vAlign w:val="center"/>
          </w:tcPr>
          <w:p w14:paraId="57A3322E" w14:textId="77777777" w:rsidR="002A241F" w:rsidRPr="00F80676" w:rsidRDefault="002A241F" w:rsidP="002A241F">
            <w:pPr>
              <w:rPr>
                <w:rStyle w:val="Hyperlink"/>
                <w:rFonts w:cs="Arial"/>
                <w:b/>
                <w:bCs/>
                <w:color w:val="FFFFFF" w:themeColor="background1"/>
                <w:sz w:val="18"/>
                <w:szCs w:val="18"/>
              </w:rPr>
            </w:pPr>
            <w:proofErr w:type="spellStart"/>
            <w:r w:rsidRPr="00F80676">
              <w:rPr>
                <w:rFonts w:cs="Arial"/>
                <w:b/>
                <w:bCs/>
                <w:color w:val="FFFFFF" w:themeColor="background1"/>
                <w:sz w:val="18"/>
                <w:szCs w:val="18"/>
                <w:lang w:val="en-US" w:eastAsia="en-GB"/>
              </w:rPr>
              <w:t>説明</w:t>
            </w:r>
            <w:proofErr w:type="spellEnd"/>
          </w:p>
        </w:tc>
      </w:tr>
      <w:tr w:rsidR="002A241F" w:rsidRPr="00F80676" w14:paraId="430B63D4" w14:textId="77777777" w:rsidTr="002A241F">
        <w:trPr>
          <w:trHeight w:val="300"/>
        </w:trPr>
        <w:tc>
          <w:tcPr>
            <w:tcW w:w="1841" w:type="dxa"/>
            <w:shd w:val="clear" w:color="auto" w:fill="auto"/>
            <w:vAlign w:val="center"/>
          </w:tcPr>
          <w:p w14:paraId="78DBD766" w14:textId="77777777" w:rsidR="002A241F" w:rsidRPr="00F80676" w:rsidRDefault="002A241F" w:rsidP="002A241F">
            <w:pPr>
              <w:rPr>
                <w:rStyle w:val="Hyperlink"/>
                <w:rFonts w:cs="Arial"/>
                <w:b/>
                <w:sz w:val="16"/>
                <w:szCs w:val="16"/>
              </w:rPr>
            </w:pPr>
            <w:proofErr w:type="spellStart"/>
            <w:r w:rsidRPr="00F80676">
              <w:rPr>
                <w:rFonts w:cs="Arial"/>
                <w:b/>
                <w:sz w:val="16"/>
                <w:szCs w:val="16"/>
                <w:lang w:val="en-US"/>
              </w:rPr>
              <w:t>指標の目的</w:t>
            </w:r>
            <w:proofErr w:type="spellEnd"/>
          </w:p>
        </w:tc>
        <w:tc>
          <w:tcPr>
            <w:tcW w:w="13043" w:type="dxa"/>
            <w:gridSpan w:val="5"/>
            <w:shd w:val="clear" w:color="auto" w:fill="auto"/>
            <w:vAlign w:val="center"/>
          </w:tcPr>
          <w:p w14:paraId="24E367A1" w14:textId="6BC81CA8" w:rsidR="002A241F" w:rsidRPr="00F80676" w:rsidRDefault="002A241F" w:rsidP="002A241F">
            <w:pPr>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本指標の目的は、署名機関が</w:t>
            </w:r>
            <w:r w:rsidR="00633C86" w:rsidRPr="00F80676">
              <w:rPr>
                <w:rStyle w:val="Hyperlink"/>
                <w:rFonts w:cs="Arial"/>
                <w:color w:val="000000" w:themeColor="text1"/>
                <w:sz w:val="16"/>
                <w:szCs w:val="16"/>
                <w:lang w:eastAsia="ja-JP"/>
              </w:rPr>
              <w:t>サステナビリティ</w:t>
            </w:r>
            <w:r w:rsidRPr="00F80676">
              <w:rPr>
                <w:rStyle w:val="Hyperlink"/>
                <w:rFonts w:cs="Arial"/>
                <w:color w:val="000000" w:themeColor="text1"/>
                <w:sz w:val="16"/>
                <w:szCs w:val="16"/>
                <w:lang w:eastAsia="ja-JP"/>
              </w:rPr>
              <w:t>の成果の形成に関するガイドラインや</w:t>
            </w:r>
            <w:r w:rsidR="002B4A95" w:rsidRPr="00F80676">
              <w:rPr>
                <w:rStyle w:val="Hyperlink"/>
                <w:rFonts w:cs="Arial"/>
                <w:color w:val="000000" w:themeColor="text1"/>
                <w:sz w:val="16"/>
                <w:szCs w:val="16"/>
                <w:lang w:eastAsia="ja-JP"/>
              </w:rPr>
              <w:t>ポリシー</w:t>
            </w:r>
            <w:r w:rsidRPr="00F80676">
              <w:rPr>
                <w:rStyle w:val="Hyperlink"/>
                <w:rFonts w:cs="Arial"/>
                <w:color w:val="000000" w:themeColor="text1"/>
                <w:sz w:val="16"/>
                <w:szCs w:val="16"/>
                <w:lang w:eastAsia="ja-JP"/>
              </w:rPr>
              <w:t>を定めた際に広く認められている枠組みとの整合性を取ったかについて評価することです。</w:t>
            </w:r>
          </w:p>
        </w:tc>
      </w:tr>
      <w:tr w:rsidR="002A241F" w:rsidRPr="00F80676" w14:paraId="3ED59230" w14:textId="77777777" w:rsidTr="002A241F">
        <w:trPr>
          <w:trHeight w:val="300"/>
        </w:trPr>
        <w:tc>
          <w:tcPr>
            <w:tcW w:w="1841" w:type="dxa"/>
            <w:shd w:val="clear" w:color="auto" w:fill="auto"/>
            <w:vAlign w:val="center"/>
          </w:tcPr>
          <w:p w14:paraId="27019BC7" w14:textId="77777777" w:rsidR="002A241F" w:rsidRPr="00F80676" w:rsidRDefault="002A241F" w:rsidP="002A241F">
            <w:pPr>
              <w:rPr>
                <w:rStyle w:val="Hyperlink"/>
                <w:rFonts w:cs="Arial"/>
                <w:b/>
                <w:sz w:val="16"/>
                <w:szCs w:val="16"/>
              </w:rPr>
            </w:pPr>
            <w:proofErr w:type="spellStart"/>
            <w:r w:rsidRPr="00F80676">
              <w:rPr>
                <w:rFonts w:cs="Arial"/>
                <w:b/>
                <w:sz w:val="16"/>
                <w:szCs w:val="16"/>
                <w:lang w:val="en-US"/>
              </w:rPr>
              <w:t>追加報告ガイダンス</w:t>
            </w:r>
            <w:proofErr w:type="spellEnd"/>
          </w:p>
        </w:tc>
        <w:tc>
          <w:tcPr>
            <w:tcW w:w="13043" w:type="dxa"/>
            <w:gridSpan w:val="5"/>
            <w:shd w:val="clear" w:color="auto" w:fill="auto"/>
            <w:vAlign w:val="center"/>
          </w:tcPr>
          <w:p w14:paraId="03C1DA05" w14:textId="5F067338" w:rsidR="002A241F" w:rsidRPr="00F80676" w:rsidRDefault="002A241F" w:rsidP="002A241F">
            <w:pPr>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回答では、署名機関が</w:t>
            </w:r>
            <w:r w:rsidR="00633C86" w:rsidRPr="00F80676">
              <w:rPr>
                <w:rStyle w:val="Hyperlink"/>
                <w:rFonts w:cs="Arial"/>
                <w:color w:val="000000" w:themeColor="text1"/>
                <w:sz w:val="16"/>
                <w:szCs w:val="16"/>
                <w:lang w:eastAsia="ja-JP"/>
              </w:rPr>
              <w:t>サステナビリティ</w:t>
            </w:r>
            <w:r w:rsidRPr="00F80676">
              <w:rPr>
                <w:rStyle w:val="Hyperlink"/>
                <w:rFonts w:cs="Arial"/>
                <w:color w:val="000000" w:themeColor="text1"/>
                <w:sz w:val="16"/>
                <w:szCs w:val="16"/>
                <w:lang w:eastAsia="ja-JP"/>
              </w:rPr>
              <w:t>の成果の形成に関する</w:t>
            </w:r>
            <w:r w:rsidR="002B4A95" w:rsidRPr="00F80676">
              <w:rPr>
                <w:rStyle w:val="Hyperlink"/>
                <w:rFonts w:cs="Arial"/>
                <w:color w:val="000000" w:themeColor="text1"/>
                <w:sz w:val="16"/>
                <w:szCs w:val="16"/>
                <w:lang w:eastAsia="ja-JP"/>
              </w:rPr>
              <w:t>ポリシー</w:t>
            </w:r>
            <w:r w:rsidRPr="00F80676">
              <w:rPr>
                <w:rStyle w:val="Hyperlink"/>
                <w:rFonts w:cs="Arial"/>
                <w:color w:val="000000" w:themeColor="text1"/>
                <w:sz w:val="16"/>
                <w:szCs w:val="16"/>
                <w:lang w:eastAsia="ja-JP"/>
              </w:rPr>
              <w:t>やガイドラインを定めた際に参照資料として用いた世界的または地域的な枠組みを示してください。例えば、</w:t>
            </w:r>
            <w:r w:rsidR="002B4A95" w:rsidRPr="00F80676">
              <w:rPr>
                <w:rStyle w:val="Hyperlink"/>
                <w:rFonts w:cs="Arial"/>
                <w:color w:val="000000" w:themeColor="text1"/>
                <w:sz w:val="16"/>
                <w:szCs w:val="16"/>
                <w:lang w:eastAsia="ja-JP"/>
              </w:rPr>
              <w:t>署名機関が</w:t>
            </w:r>
            <w:r w:rsidR="00633C86" w:rsidRPr="00F80676">
              <w:rPr>
                <w:rStyle w:val="Hyperlink"/>
                <w:rFonts w:cs="Arial"/>
                <w:color w:val="000000" w:themeColor="text1"/>
                <w:sz w:val="16"/>
                <w:szCs w:val="16"/>
                <w:lang w:eastAsia="ja-JP"/>
              </w:rPr>
              <w:t>サステナビリティ</w:t>
            </w:r>
            <w:r w:rsidRPr="00F80676">
              <w:rPr>
                <w:rStyle w:val="Hyperlink"/>
                <w:rFonts w:cs="Arial"/>
                <w:color w:val="000000" w:themeColor="text1"/>
                <w:sz w:val="16"/>
                <w:szCs w:val="16"/>
                <w:lang w:eastAsia="ja-JP"/>
              </w:rPr>
              <w:t>の成果に優先順位を付ける際、参照資料として</w:t>
            </w:r>
            <w:r w:rsidRPr="00F80676">
              <w:rPr>
                <w:rStyle w:val="Hyperlink"/>
                <w:rFonts w:cs="Arial"/>
                <w:color w:val="000000" w:themeColor="text1"/>
                <w:sz w:val="16"/>
                <w:szCs w:val="16"/>
                <w:lang w:eastAsia="ja-JP"/>
              </w:rPr>
              <w:t>SDGs</w:t>
            </w:r>
            <w:r w:rsidRPr="00F80676">
              <w:rPr>
                <w:rStyle w:val="Hyperlink"/>
                <w:rFonts w:cs="Arial"/>
                <w:color w:val="000000" w:themeColor="text1"/>
                <w:sz w:val="16"/>
                <w:szCs w:val="16"/>
                <w:lang w:eastAsia="ja-JP"/>
              </w:rPr>
              <w:t>またはパリ協定を用いていることが考えられます。</w:t>
            </w:r>
          </w:p>
        </w:tc>
      </w:tr>
      <w:tr w:rsidR="002A241F" w:rsidRPr="00F80676" w14:paraId="441FC4F0" w14:textId="77777777" w:rsidTr="002A241F">
        <w:trPr>
          <w:trHeight w:val="300"/>
        </w:trPr>
        <w:tc>
          <w:tcPr>
            <w:tcW w:w="1841" w:type="dxa"/>
            <w:shd w:val="clear" w:color="auto" w:fill="auto"/>
            <w:vAlign w:val="center"/>
          </w:tcPr>
          <w:p w14:paraId="225600E6" w14:textId="77777777" w:rsidR="002A241F" w:rsidRPr="00F80676" w:rsidRDefault="002A241F" w:rsidP="002A241F">
            <w:pPr>
              <w:rPr>
                <w:rFonts w:cs="Arial"/>
                <w:b/>
                <w:bCs/>
                <w:sz w:val="16"/>
                <w:szCs w:val="16"/>
                <w:lang w:val="en-US"/>
              </w:rPr>
            </w:pPr>
            <w:proofErr w:type="spellStart"/>
            <w:r w:rsidRPr="00F80676">
              <w:rPr>
                <w:rFonts w:cs="Arial"/>
                <w:b/>
                <w:bCs/>
                <w:sz w:val="16"/>
                <w:szCs w:val="16"/>
              </w:rPr>
              <w:t>他のリソース</w:t>
            </w:r>
            <w:proofErr w:type="spellEnd"/>
          </w:p>
        </w:tc>
        <w:tc>
          <w:tcPr>
            <w:tcW w:w="13043" w:type="dxa"/>
            <w:gridSpan w:val="5"/>
            <w:shd w:val="clear" w:color="auto" w:fill="auto"/>
            <w:vAlign w:val="center"/>
          </w:tcPr>
          <w:p w14:paraId="586D39A4" w14:textId="77777777" w:rsidR="002A241F" w:rsidRPr="00F80676" w:rsidRDefault="002A241F" w:rsidP="002A241F">
            <w:pPr>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署名機関は参照資料として次の枠組みを使用できます。</w:t>
            </w:r>
          </w:p>
          <w:p w14:paraId="71492A5B" w14:textId="36252B4E" w:rsidR="002A241F" w:rsidRPr="00F80676" w:rsidRDefault="002A241F" w:rsidP="002A241F">
            <w:pPr>
              <w:rPr>
                <w:rStyle w:val="Hyperlink"/>
                <w:rFonts w:cs="Arial"/>
                <w:sz w:val="16"/>
                <w:szCs w:val="16"/>
              </w:rPr>
            </w:pPr>
            <w:r w:rsidRPr="00F80676">
              <w:rPr>
                <w:rFonts w:cs="Arial"/>
                <w:color w:val="00B0F0"/>
                <w:sz w:val="16"/>
                <w:szCs w:val="16"/>
              </w:rPr>
              <w:t>SDGs</w:t>
            </w:r>
            <w:r w:rsidRPr="00F80676">
              <w:rPr>
                <w:rFonts w:cs="Arial"/>
                <w:color w:val="00B0F0"/>
                <w:sz w:val="16"/>
                <w:szCs w:val="16"/>
                <w:lang w:eastAsia="ja-JP"/>
              </w:rPr>
              <w:t>目標とターゲット</w:t>
            </w:r>
            <w:r w:rsidR="001E1CA8" w:rsidRPr="00F80676">
              <w:rPr>
                <w:rFonts w:cs="Arial"/>
                <w:color w:val="00B0F0"/>
                <w:sz w:val="16"/>
                <w:szCs w:val="16"/>
                <w:lang w:eastAsia="ja-JP"/>
              </w:rPr>
              <w:t>（</w:t>
            </w:r>
            <w:hyperlink r:id="rId159" w:history="1">
              <w:r w:rsidRPr="00F80676">
                <w:rPr>
                  <w:rStyle w:val="Hyperlink"/>
                  <w:rFonts w:cs="Arial"/>
                  <w:sz w:val="16"/>
                  <w:szCs w:val="16"/>
                  <w:lang w:eastAsia="ja-JP"/>
                </w:rPr>
                <w:t>SDG goals and targets</w:t>
              </w:r>
            </w:hyperlink>
            <w:r w:rsidR="001E1CA8" w:rsidRPr="00F80676">
              <w:rPr>
                <w:rStyle w:val="Hyperlink"/>
                <w:rFonts w:cs="Arial"/>
                <w:sz w:val="16"/>
                <w:szCs w:val="16"/>
                <w:lang w:eastAsia="ja-JP"/>
              </w:rPr>
              <w:t>）</w:t>
            </w:r>
          </w:p>
          <w:p w14:paraId="1EEAE6D6" w14:textId="1E174FAA" w:rsidR="002A241F" w:rsidRPr="00F80676" w:rsidRDefault="002A241F" w:rsidP="002A241F">
            <w:pPr>
              <w:rPr>
                <w:rStyle w:val="Hyperlink"/>
                <w:rFonts w:cs="Arial"/>
                <w:sz w:val="16"/>
                <w:szCs w:val="16"/>
              </w:rPr>
            </w:pPr>
            <w:r w:rsidRPr="00F80676">
              <w:rPr>
                <w:rFonts w:cs="Arial"/>
                <w:color w:val="00B0F0"/>
                <w:sz w:val="16"/>
                <w:szCs w:val="16"/>
                <w:lang w:eastAsia="ja-JP"/>
              </w:rPr>
              <w:t>パリ協定</w:t>
            </w:r>
            <w:r w:rsidR="001E1CA8" w:rsidRPr="00F80676">
              <w:rPr>
                <w:rFonts w:cs="Arial"/>
                <w:color w:val="00B0F0"/>
                <w:sz w:val="16"/>
                <w:szCs w:val="16"/>
                <w:lang w:eastAsia="ja-JP"/>
              </w:rPr>
              <w:t>（</w:t>
            </w:r>
            <w:hyperlink r:id="rId160" w:history="1">
              <w:r w:rsidRPr="00F80676">
                <w:rPr>
                  <w:rStyle w:val="Hyperlink"/>
                  <w:rFonts w:cs="Arial"/>
                  <w:sz w:val="16"/>
                  <w:szCs w:val="16"/>
                </w:rPr>
                <w:t>Paris Agreement</w:t>
              </w:r>
            </w:hyperlink>
            <w:r w:rsidR="001E1CA8" w:rsidRPr="00F80676">
              <w:rPr>
                <w:rFonts w:cs="Arial"/>
                <w:color w:val="00B0F0"/>
                <w:sz w:val="16"/>
                <w:szCs w:val="16"/>
                <w:lang w:eastAsia="ja-JP"/>
              </w:rPr>
              <w:t>）</w:t>
            </w:r>
          </w:p>
          <w:p w14:paraId="34A66A4C" w14:textId="69EEA7B5" w:rsidR="002A241F" w:rsidRPr="00F80676" w:rsidRDefault="002A241F" w:rsidP="002A241F">
            <w:pPr>
              <w:rPr>
                <w:rStyle w:val="Hyperlink"/>
                <w:rFonts w:cs="Arial"/>
                <w:sz w:val="16"/>
                <w:szCs w:val="16"/>
              </w:rPr>
            </w:pPr>
            <w:proofErr w:type="spellStart"/>
            <w:r w:rsidRPr="00F80676">
              <w:rPr>
                <w:rFonts w:cs="Arial"/>
                <w:color w:val="00B0F0"/>
                <w:sz w:val="16"/>
                <w:szCs w:val="16"/>
              </w:rPr>
              <w:t>国連のビジネスと人権に関する指導原則</w:t>
            </w:r>
            <w:proofErr w:type="spellEnd"/>
            <w:r w:rsidR="001E1CA8" w:rsidRPr="00F80676">
              <w:rPr>
                <w:rFonts w:cs="Arial"/>
                <w:color w:val="00B0F0"/>
                <w:sz w:val="16"/>
                <w:szCs w:val="16"/>
                <w:lang w:eastAsia="ja-JP"/>
              </w:rPr>
              <w:t>（</w:t>
            </w:r>
            <w:hyperlink r:id="rId161" w:history="1">
              <w:r w:rsidRPr="00F80676">
                <w:rPr>
                  <w:rStyle w:val="Hyperlink"/>
                  <w:rFonts w:cs="Arial"/>
                  <w:sz w:val="16"/>
                  <w:szCs w:val="16"/>
                </w:rPr>
                <w:t>UN Guiding Principles on Business and Human Rights</w:t>
              </w:r>
            </w:hyperlink>
            <w:r w:rsidR="001E1CA8" w:rsidRPr="00F80676">
              <w:rPr>
                <w:rFonts w:cs="Arial"/>
                <w:color w:val="00B0F0"/>
                <w:sz w:val="16"/>
                <w:szCs w:val="16"/>
                <w:lang w:eastAsia="ja-JP"/>
              </w:rPr>
              <w:t>）</w:t>
            </w:r>
          </w:p>
          <w:p w14:paraId="6F48B52E" w14:textId="36E3661C" w:rsidR="002A241F" w:rsidRPr="00F80676" w:rsidRDefault="002A241F" w:rsidP="002A241F">
            <w:pPr>
              <w:rPr>
                <w:rStyle w:val="Hyperlink"/>
                <w:rFonts w:cs="Arial"/>
                <w:color w:val="000000" w:themeColor="text1"/>
                <w:sz w:val="16"/>
                <w:szCs w:val="16"/>
              </w:rPr>
            </w:pPr>
            <w:proofErr w:type="spellStart"/>
            <w:r w:rsidRPr="00F80676">
              <w:rPr>
                <w:rFonts w:cs="Arial"/>
                <w:color w:val="00B0F0"/>
                <w:sz w:val="16"/>
                <w:szCs w:val="16"/>
              </w:rPr>
              <w:t>機関投資家の責任ある企業行動</w:t>
            </w:r>
            <w:proofErr w:type="spellEnd"/>
            <w:r w:rsidR="001E1CA8" w:rsidRPr="00F80676">
              <w:rPr>
                <w:rFonts w:cs="Arial"/>
                <w:color w:val="00B0F0"/>
                <w:sz w:val="16"/>
                <w:szCs w:val="16"/>
                <w:lang w:eastAsia="ja-JP"/>
              </w:rPr>
              <w:t>（</w:t>
            </w:r>
            <w:hyperlink r:id="rId162" w:history="1">
              <w:r w:rsidRPr="00F80676">
                <w:rPr>
                  <w:rStyle w:val="Hyperlink"/>
                  <w:rFonts w:cs="Arial"/>
                  <w:sz w:val="16"/>
                  <w:szCs w:val="16"/>
                </w:rPr>
                <w:t>Responsible Business Conduct for Institutional Investors</w:t>
              </w:r>
            </w:hyperlink>
            <w:r w:rsidR="001E1CA8" w:rsidRPr="00F80676">
              <w:rPr>
                <w:rFonts w:cs="Arial"/>
                <w:color w:val="00B0F0"/>
                <w:sz w:val="16"/>
                <w:szCs w:val="16"/>
                <w:lang w:eastAsia="ja-JP"/>
              </w:rPr>
              <w:t>）</w:t>
            </w:r>
            <w:proofErr w:type="spellStart"/>
            <w:r w:rsidRPr="00F80676">
              <w:rPr>
                <w:rFonts w:cs="Arial"/>
                <w:sz w:val="16"/>
                <w:szCs w:val="16"/>
              </w:rPr>
              <w:t>などの</w:t>
            </w:r>
            <w:proofErr w:type="spellEnd"/>
            <w:r w:rsidRPr="00F80676">
              <w:rPr>
                <w:rFonts w:cs="Arial"/>
                <w:color w:val="00B0F0"/>
                <w:sz w:val="16"/>
                <w:szCs w:val="16"/>
              </w:rPr>
              <w:t>OECD</w:t>
            </w:r>
            <w:proofErr w:type="spellStart"/>
            <w:r w:rsidRPr="00F80676">
              <w:rPr>
                <w:rFonts w:cs="Arial"/>
                <w:color w:val="00B0F0"/>
                <w:sz w:val="16"/>
                <w:szCs w:val="16"/>
              </w:rPr>
              <w:t>多国籍企業行動指針</w:t>
            </w:r>
            <w:proofErr w:type="spellEnd"/>
            <w:r w:rsidR="001E1CA8" w:rsidRPr="00F80676">
              <w:rPr>
                <w:rFonts w:cs="Arial"/>
                <w:color w:val="00B0F0"/>
                <w:sz w:val="16"/>
                <w:szCs w:val="16"/>
                <w:lang w:eastAsia="ja-JP"/>
              </w:rPr>
              <w:t>（</w:t>
            </w:r>
            <w:hyperlink r:id="rId163" w:history="1">
              <w:r w:rsidRPr="00F80676">
                <w:rPr>
                  <w:rStyle w:val="Hyperlink"/>
                  <w:rFonts w:cs="Arial"/>
                  <w:sz w:val="16"/>
                  <w:szCs w:val="16"/>
                </w:rPr>
                <w:t>OECD Guidelines for Multinational Enterprises</w:t>
              </w:r>
            </w:hyperlink>
            <w:r w:rsidR="001E1CA8" w:rsidRPr="00F80676">
              <w:rPr>
                <w:rFonts w:cs="Arial"/>
                <w:color w:val="00B0F0"/>
                <w:sz w:val="16"/>
                <w:szCs w:val="16"/>
                <w:lang w:eastAsia="ja-JP"/>
              </w:rPr>
              <w:t>）</w:t>
            </w:r>
          </w:p>
          <w:p w14:paraId="535BA22A" w14:textId="77777777" w:rsidR="002A241F" w:rsidRPr="00F80676" w:rsidRDefault="002A241F" w:rsidP="002A241F">
            <w:pPr>
              <w:rPr>
                <w:rStyle w:val="Hyperlink"/>
                <w:rFonts w:cs="Arial"/>
                <w:color w:val="000000" w:themeColor="text1"/>
                <w:sz w:val="16"/>
                <w:szCs w:val="16"/>
              </w:rPr>
            </w:pPr>
          </w:p>
          <w:p w14:paraId="7D691A38" w14:textId="7D790426" w:rsidR="002A241F" w:rsidRPr="00F80676" w:rsidRDefault="002A241F" w:rsidP="002A241F">
            <w:pPr>
              <w:rPr>
                <w:rStyle w:val="Hyperlink"/>
                <w:rFonts w:cs="Arial"/>
                <w:color w:val="000000" w:themeColor="text1"/>
                <w:sz w:val="16"/>
                <w:szCs w:val="16"/>
              </w:rPr>
            </w:pPr>
            <w:r w:rsidRPr="00F80676">
              <w:rPr>
                <w:rStyle w:val="Hyperlink"/>
                <w:rFonts w:cs="Arial"/>
                <w:color w:val="000000" w:themeColor="text1"/>
                <w:sz w:val="16"/>
                <w:szCs w:val="16"/>
                <w:lang w:eastAsia="ja-JP"/>
              </w:rPr>
              <w:t>詳細は</w:t>
            </w:r>
            <w:r w:rsidRPr="00F80676">
              <w:rPr>
                <w:rStyle w:val="Hyperlink"/>
                <w:rFonts w:cs="Arial"/>
                <w:color w:val="000000" w:themeColor="text1"/>
                <w:sz w:val="16"/>
                <w:szCs w:val="16"/>
                <w:lang w:eastAsia="ja-JP"/>
              </w:rPr>
              <w:t>PRI</w:t>
            </w:r>
            <w:r w:rsidRPr="00F80676">
              <w:rPr>
                <w:rStyle w:val="Hyperlink"/>
                <w:rFonts w:cs="Arial"/>
                <w:color w:val="000000" w:themeColor="text1"/>
                <w:sz w:val="16"/>
                <w:szCs w:val="16"/>
                <w:lang w:eastAsia="ja-JP"/>
              </w:rPr>
              <w:t>の報告書、</w:t>
            </w:r>
            <w:r w:rsidRPr="00F80676">
              <w:rPr>
                <w:rStyle w:val="Hyperlink"/>
                <w:rFonts w:cs="Arial"/>
                <w:sz w:val="16"/>
                <w:szCs w:val="16"/>
                <w:lang w:eastAsia="ja-JP"/>
              </w:rPr>
              <w:t>SDGs</w:t>
            </w:r>
            <w:r w:rsidRPr="00F80676">
              <w:rPr>
                <w:rStyle w:val="Hyperlink"/>
                <w:rFonts w:cs="Arial"/>
                <w:sz w:val="16"/>
                <w:szCs w:val="16"/>
                <w:lang w:eastAsia="ja-JP"/>
              </w:rPr>
              <w:t>の成果を伴う投資</w:t>
            </w:r>
            <w:r w:rsidR="001E1CA8" w:rsidRPr="00F80676">
              <w:rPr>
                <w:rStyle w:val="Hyperlink"/>
                <w:rFonts w:cs="Arial"/>
                <w:sz w:val="16"/>
                <w:szCs w:val="16"/>
                <w:lang w:eastAsia="ja-JP"/>
              </w:rPr>
              <w:t>（</w:t>
            </w:r>
            <w:hyperlink r:id="rId164" w:history="1">
              <w:r w:rsidRPr="00F80676">
                <w:rPr>
                  <w:rStyle w:val="Hyperlink"/>
                  <w:rFonts w:cs="Arial"/>
                  <w:sz w:val="16"/>
                  <w:szCs w:val="16"/>
                  <w:lang w:eastAsia="ja-JP"/>
                </w:rPr>
                <w:t>Investing with SDG Outcomes</w:t>
              </w:r>
            </w:hyperlink>
            <w:r w:rsidR="001E1CA8" w:rsidRPr="00F80676">
              <w:rPr>
                <w:rStyle w:val="Hyperlink"/>
                <w:rFonts w:cs="Arial"/>
                <w:sz w:val="16"/>
                <w:szCs w:val="16"/>
                <w:lang w:eastAsia="ja-JP"/>
              </w:rPr>
              <w:t>）</w:t>
            </w:r>
            <w:r w:rsidRPr="00F80676">
              <w:rPr>
                <w:rStyle w:val="Hyperlink"/>
                <w:rFonts w:cs="Arial"/>
                <w:color w:val="000000" w:themeColor="text1"/>
                <w:sz w:val="16"/>
                <w:szCs w:val="16"/>
                <w:lang w:eastAsia="ja-JP"/>
              </w:rPr>
              <w:t>で提示されている</w:t>
            </w:r>
            <w:r w:rsidRPr="00F80676">
              <w:rPr>
                <w:rStyle w:val="Hyperlink"/>
                <w:rFonts w:cs="Arial"/>
                <w:color w:val="000000" w:themeColor="text1"/>
                <w:sz w:val="16"/>
                <w:szCs w:val="16"/>
                <w:lang w:eastAsia="ja-JP"/>
              </w:rPr>
              <w:t>5</w:t>
            </w:r>
            <w:r w:rsidRPr="00F80676">
              <w:rPr>
                <w:rStyle w:val="Hyperlink"/>
                <w:rFonts w:cs="Arial"/>
                <w:color w:val="000000" w:themeColor="text1"/>
                <w:sz w:val="16"/>
                <w:szCs w:val="16"/>
                <w:lang w:eastAsia="ja-JP"/>
              </w:rPr>
              <w:t>つの</w:t>
            </w:r>
            <w:r w:rsidRPr="00F80676">
              <w:rPr>
                <w:rStyle w:val="Hyperlink"/>
                <w:rFonts w:cs="Arial"/>
                <w:color w:val="000000" w:themeColor="text1"/>
                <w:sz w:val="16"/>
                <w:szCs w:val="16"/>
                <w:lang w:eastAsia="ja-JP"/>
              </w:rPr>
              <w:t>SDGs</w:t>
            </w:r>
            <w:r w:rsidRPr="00F80676">
              <w:rPr>
                <w:rStyle w:val="Hyperlink"/>
                <w:rFonts w:cs="Arial"/>
                <w:color w:val="000000" w:themeColor="text1"/>
                <w:sz w:val="16"/>
                <w:szCs w:val="16"/>
                <w:lang w:eastAsia="ja-JP"/>
              </w:rPr>
              <w:t>の枠組みの「第</w:t>
            </w:r>
            <w:r w:rsidRPr="00F80676">
              <w:rPr>
                <w:rStyle w:val="Hyperlink"/>
                <w:rFonts w:cs="Arial"/>
                <w:color w:val="000000" w:themeColor="text1"/>
                <w:sz w:val="16"/>
                <w:szCs w:val="16"/>
                <w:lang w:eastAsia="ja-JP"/>
              </w:rPr>
              <w:t>2</w:t>
            </w:r>
            <w:r w:rsidRPr="00F80676">
              <w:rPr>
                <w:rStyle w:val="Hyperlink"/>
                <w:rFonts w:cs="Arial"/>
                <w:color w:val="000000" w:themeColor="text1"/>
                <w:sz w:val="16"/>
                <w:szCs w:val="16"/>
                <w:lang w:eastAsia="ja-JP"/>
              </w:rPr>
              <w:t>部：</w:t>
            </w:r>
            <w:r w:rsidR="00633C86" w:rsidRPr="00F80676">
              <w:rPr>
                <w:rStyle w:val="Hyperlink"/>
                <w:rFonts w:cs="Arial"/>
                <w:color w:val="000000" w:themeColor="text1"/>
                <w:sz w:val="16"/>
                <w:szCs w:val="16"/>
                <w:lang w:eastAsia="ja-JP"/>
              </w:rPr>
              <w:t>サステナビリティ</w:t>
            </w:r>
            <w:r w:rsidRPr="00F80676">
              <w:rPr>
                <w:rStyle w:val="Hyperlink"/>
                <w:rFonts w:cs="Arial"/>
                <w:color w:val="000000" w:themeColor="text1"/>
                <w:sz w:val="16"/>
                <w:szCs w:val="16"/>
                <w:lang w:eastAsia="ja-JP"/>
              </w:rPr>
              <w:t>の成果に関する</w:t>
            </w:r>
            <w:r w:rsidR="007F1CD6" w:rsidRPr="00F80676">
              <w:rPr>
                <w:rStyle w:val="Hyperlink"/>
                <w:rFonts w:cs="Arial"/>
                <w:color w:val="000000" w:themeColor="text1"/>
                <w:sz w:val="16"/>
                <w:szCs w:val="16"/>
                <w:lang w:eastAsia="ja-JP"/>
              </w:rPr>
              <w:t>ポリシー</w:t>
            </w:r>
            <w:r w:rsidRPr="00F80676">
              <w:rPr>
                <w:rStyle w:val="Hyperlink"/>
                <w:rFonts w:cs="Arial"/>
                <w:color w:val="000000" w:themeColor="text1"/>
                <w:sz w:val="16"/>
                <w:szCs w:val="16"/>
                <w:lang w:eastAsia="ja-JP"/>
              </w:rPr>
              <w:t>の設定</w:t>
            </w:r>
            <w:r w:rsidR="001E1CA8" w:rsidRPr="00F80676">
              <w:rPr>
                <w:rStyle w:val="Hyperlink"/>
                <w:rFonts w:cs="Arial"/>
                <w:color w:val="000000" w:themeColor="text1"/>
                <w:sz w:val="16"/>
                <w:szCs w:val="16"/>
                <w:lang w:eastAsia="ja-JP"/>
              </w:rPr>
              <w:t>（</w:t>
            </w:r>
            <w:r w:rsidRPr="00F80676">
              <w:rPr>
                <w:rStyle w:val="Hyperlink"/>
                <w:rFonts w:cs="Arial"/>
                <w:color w:val="000000" w:themeColor="text1"/>
                <w:sz w:val="16"/>
                <w:szCs w:val="16"/>
                <w:lang w:eastAsia="ja-JP"/>
              </w:rPr>
              <w:t>Part</w:t>
            </w:r>
            <w:r w:rsidR="00D33D5A">
              <w:rPr>
                <w:rStyle w:val="Hyperlink"/>
                <w:rFonts w:cs="Arial"/>
                <w:color w:val="000000" w:themeColor="text1"/>
                <w:sz w:val="16"/>
                <w:szCs w:val="16"/>
                <w:lang w:val="en-US" w:eastAsia="ja-JP"/>
              </w:rPr>
              <w:t> </w:t>
            </w:r>
            <w:r w:rsidRPr="00F80676">
              <w:rPr>
                <w:rStyle w:val="Hyperlink"/>
                <w:rFonts w:cs="Arial"/>
                <w:color w:val="000000" w:themeColor="text1"/>
                <w:sz w:val="16"/>
                <w:szCs w:val="16"/>
                <w:lang w:eastAsia="ja-JP"/>
              </w:rPr>
              <w:t>2: Set Policies on Sustainability Outcomes</w:t>
            </w:r>
            <w:r w:rsidR="001E1CA8" w:rsidRPr="00F80676">
              <w:rPr>
                <w:rStyle w:val="Hyperlink"/>
                <w:rFonts w:cs="Arial"/>
                <w:color w:val="000000" w:themeColor="text1"/>
                <w:sz w:val="16"/>
                <w:szCs w:val="16"/>
                <w:lang w:eastAsia="ja-JP"/>
              </w:rPr>
              <w:t>）</w:t>
            </w:r>
            <w:r w:rsidRPr="00F80676">
              <w:rPr>
                <w:rStyle w:val="Hyperlink"/>
                <w:rFonts w:cs="Arial"/>
                <w:color w:val="000000" w:themeColor="text1"/>
                <w:sz w:val="16"/>
                <w:szCs w:val="16"/>
                <w:lang w:eastAsia="ja-JP"/>
              </w:rPr>
              <w:t>」を</w:t>
            </w:r>
            <w:r w:rsidR="00DD6D67" w:rsidRPr="00F80676">
              <w:rPr>
                <w:rStyle w:val="Hyperlink"/>
                <w:rFonts w:cs="Arial"/>
                <w:color w:val="000000" w:themeColor="text1"/>
                <w:sz w:val="16"/>
                <w:szCs w:val="16"/>
                <w:lang w:eastAsia="ja-JP"/>
              </w:rPr>
              <w:t>参照してください</w:t>
            </w:r>
            <w:r w:rsidRPr="00F80676">
              <w:rPr>
                <w:rStyle w:val="Hyperlink"/>
                <w:rFonts w:cs="Arial"/>
                <w:color w:val="000000" w:themeColor="text1"/>
                <w:sz w:val="16"/>
                <w:szCs w:val="16"/>
                <w:lang w:eastAsia="ja-JP"/>
              </w:rPr>
              <w:t>。</w:t>
            </w:r>
          </w:p>
        </w:tc>
      </w:tr>
      <w:tr w:rsidR="002A241F" w:rsidRPr="00F80676" w14:paraId="680A287D" w14:textId="77777777" w:rsidTr="002A241F">
        <w:trPr>
          <w:trHeight w:val="300"/>
        </w:trPr>
        <w:tc>
          <w:tcPr>
            <w:tcW w:w="14884" w:type="dxa"/>
            <w:gridSpan w:val="6"/>
            <w:shd w:val="clear" w:color="auto" w:fill="0070C0"/>
            <w:vAlign w:val="center"/>
          </w:tcPr>
          <w:p w14:paraId="11D308ED" w14:textId="77777777" w:rsidR="002A241F" w:rsidRPr="00F80676" w:rsidRDefault="002A241F" w:rsidP="00D33D5A">
            <w:pPr>
              <w:pageBreakBefore/>
              <w:rPr>
                <w:rFonts w:cs="Arial"/>
                <w:color w:val="FFFFFF" w:themeColor="background1"/>
                <w:sz w:val="16"/>
                <w:szCs w:val="16"/>
              </w:rPr>
            </w:pPr>
            <w:proofErr w:type="spellStart"/>
            <w:r w:rsidRPr="00F80676">
              <w:rPr>
                <w:rFonts w:cs="Arial"/>
                <w:b/>
                <w:bCs/>
                <w:color w:val="FFFFFF" w:themeColor="background1"/>
                <w:sz w:val="18"/>
                <w:szCs w:val="18"/>
                <w:lang w:val="en-US" w:eastAsia="en-GB"/>
              </w:rPr>
              <w:t>ロジック</w:t>
            </w:r>
            <w:proofErr w:type="spellEnd"/>
          </w:p>
        </w:tc>
      </w:tr>
      <w:tr w:rsidR="002A241F" w:rsidRPr="00F80676" w14:paraId="39ACF99A" w14:textId="77777777" w:rsidTr="002A241F">
        <w:trPr>
          <w:trHeight w:val="300"/>
        </w:trPr>
        <w:tc>
          <w:tcPr>
            <w:tcW w:w="1841" w:type="dxa"/>
            <w:shd w:val="clear" w:color="auto" w:fill="auto"/>
            <w:vAlign w:val="center"/>
          </w:tcPr>
          <w:p w14:paraId="68C02CAF" w14:textId="77777777" w:rsidR="002A241F" w:rsidRPr="00F80676" w:rsidRDefault="002A241F" w:rsidP="002A241F">
            <w:pPr>
              <w:rPr>
                <w:rFonts w:cs="Arial"/>
                <w:b/>
                <w:bCs/>
                <w:sz w:val="16"/>
                <w:szCs w:val="16"/>
              </w:rPr>
            </w:pPr>
            <w:proofErr w:type="spellStart"/>
            <w:r w:rsidRPr="00F80676">
              <w:rPr>
                <w:rFonts w:cs="Arial"/>
                <w:b/>
                <w:bCs/>
                <w:sz w:val="16"/>
                <w:szCs w:val="16"/>
              </w:rPr>
              <w:t>依存関係</w:t>
            </w:r>
            <w:proofErr w:type="spellEnd"/>
          </w:p>
        </w:tc>
        <w:tc>
          <w:tcPr>
            <w:tcW w:w="13043" w:type="dxa"/>
            <w:gridSpan w:val="5"/>
            <w:shd w:val="clear" w:color="auto" w:fill="auto"/>
            <w:vAlign w:val="center"/>
          </w:tcPr>
          <w:p w14:paraId="2F7F1748" w14:textId="0F3166E8" w:rsidR="002A241F" w:rsidRPr="00F80676" w:rsidRDefault="001E1CA8" w:rsidP="002A241F">
            <w:pPr>
              <w:rPr>
                <w:rFonts w:cs="Arial"/>
                <w:color w:val="000000" w:themeColor="text1"/>
                <w:sz w:val="16"/>
                <w:szCs w:val="16"/>
                <w:lang w:val="en-US" w:eastAsia="ja-JP"/>
              </w:rPr>
            </w:pPr>
            <w:r w:rsidRPr="00F80676">
              <w:rPr>
                <w:rFonts w:cs="Arial"/>
                <w:color w:val="000000" w:themeColor="text1"/>
                <w:sz w:val="16"/>
                <w:szCs w:val="16"/>
                <w:lang w:val="en-US" w:eastAsia="ja-JP"/>
              </w:rPr>
              <w:t>［</w:t>
            </w:r>
            <w:r w:rsidR="002A241F" w:rsidRPr="00F80676">
              <w:rPr>
                <w:rFonts w:cs="Arial"/>
                <w:color w:val="000000" w:themeColor="text1"/>
                <w:sz w:val="16"/>
                <w:szCs w:val="16"/>
                <w:lang w:val="en-US" w:eastAsia="ja-JP"/>
              </w:rPr>
              <w:t>ISP 41</w:t>
            </w:r>
            <w:r w:rsidR="00A2504D" w:rsidRPr="00F80676">
              <w:rPr>
                <w:rFonts w:cs="Arial"/>
                <w:color w:val="000000" w:themeColor="text1"/>
                <w:sz w:val="16"/>
                <w:szCs w:val="16"/>
                <w:lang w:val="en-US" w:eastAsia="ja-JP"/>
              </w:rPr>
              <w:t>］</w:t>
            </w:r>
            <w:r w:rsidR="002A241F" w:rsidRPr="00F80676">
              <w:rPr>
                <w:rFonts w:cs="Arial"/>
                <w:color w:val="000000" w:themeColor="text1"/>
                <w:sz w:val="16"/>
                <w:szCs w:val="16"/>
                <w:lang w:val="en-US" w:eastAsia="ja-JP"/>
              </w:rPr>
              <w:t>は、</w:t>
            </w:r>
            <w:r w:rsidRPr="00F80676">
              <w:rPr>
                <w:rFonts w:cs="Arial"/>
                <w:color w:val="000000" w:themeColor="text1"/>
                <w:sz w:val="16"/>
                <w:szCs w:val="16"/>
                <w:lang w:val="en-US" w:eastAsia="ja-JP"/>
              </w:rPr>
              <w:t>［</w:t>
            </w:r>
            <w:r w:rsidR="002A241F" w:rsidRPr="00F80676">
              <w:rPr>
                <w:rFonts w:cs="Arial"/>
                <w:color w:val="000000" w:themeColor="text1"/>
                <w:sz w:val="16"/>
                <w:szCs w:val="16"/>
                <w:lang w:val="en-US" w:eastAsia="ja-JP"/>
              </w:rPr>
              <w:t>ISP 1.1</w:t>
            </w:r>
            <w:r w:rsidR="00A2504D" w:rsidRPr="00F80676">
              <w:rPr>
                <w:rFonts w:cs="Arial"/>
                <w:color w:val="000000" w:themeColor="text1"/>
                <w:sz w:val="16"/>
                <w:szCs w:val="16"/>
                <w:lang w:val="en-US" w:eastAsia="ja-JP"/>
              </w:rPr>
              <w:t>］</w:t>
            </w:r>
            <w:r w:rsidR="002A241F" w:rsidRPr="00F80676">
              <w:rPr>
                <w:rFonts w:cs="Arial"/>
                <w:color w:val="000000" w:themeColor="text1"/>
                <w:sz w:val="16"/>
                <w:szCs w:val="16"/>
                <w:lang w:val="en-US" w:eastAsia="ja-JP"/>
              </w:rPr>
              <w:t>で選択肢「</w:t>
            </w:r>
            <w:r w:rsidRPr="00F80676">
              <w:rPr>
                <w:rFonts w:cs="Arial"/>
                <w:color w:val="000000" w:themeColor="text1"/>
                <w:sz w:val="16"/>
                <w:szCs w:val="16"/>
                <w:lang w:val="en-US" w:eastAsia="ja-JP"/>
              </w:rPr>
              <w:t>（</w:t>
            </w:r>
            <w:r w:rsidR="002A241F" w:rsidRPr="00F80676">
              <w:rPr>
                <w:rFonts w:cs="Arial"/>
                <w:color w:val="000000" w:themeColor="text1"/>
                <w:sz w:val="16"/>
                <w:szCs w:val="16"/>
                <w:lang w:val="en-US" w:eastAsia="ja-JP"/>
              </w:rPr>
              <w:t>F</w:t>
            </w:r>
            <w:r w:rsidRPr="00F80676">
              <w:rPr>
                <w:rFonts w:cs="Arial"/>
                <w:color w:val="000000" w:themeColor="text1"/>
                <w:sz w:val="16"/>
                <w:szCs w:val="16"/>
                <w:lang w:val="en-US" w:eastAsia="ja-JP"/>
              </w:rPr>
              <w:t>）</w:t>
            </w:r>
            <w:r w:rsidR="00633C86" w:rsidRPr="00F80676">
              <w:rPr>
                <w:rFonts w:cs="Arial"/>
                <w:color w:val="000000" w:themeColor="text1"/>
                <w:sz w:val="16"/>
                <w:szCs w:val="16"/>
                <w:lang w:val="en-US" w:eastAsia="ja-JP"/>
              </w:rPr>
              <w:t>サステナビリティ</w:t>
            </w:r>
            <w:r w:rsidR="002A241F" w:rsidRPr="00F80676">
              <w:rPr>
                <w:rFonts w:cs="Arial"/>
                <w:color w:val="000000" w:themeColor="text1"/>
                <w:sz w:val="16"/>
                <w:szCs w:val="16"/>
                <w:lang w:val="en-US" w:eastAsia="ja-JP"/>
              </w:rPr>
              <w:t>の成果に対するアプローチ」が選択された場合、報告に適用されます。</w:t>
            </w:r>
          </w:p>
        </w:tc>
      </w:tr>
      <w:tr w:rsidR="002A241F" w:rsidRPr="00F80676" w14:paraId="507BDFFB" w14:textId="77777777" w:rsidTr="002A241F">
        <w:trPr>
          <w:trHeight w:val="300"/>
        </w:trPr>
        <w:tc>
          <w:tcPr>
            <w:tcW w:w="1841" w:type="dxa"/>
            <w:shd w:val="clear" w:color="auto" w:fill="auto"/>
            <w:vAlign w:val="center"/>
          </w:tcPr>
          <w:p w14:paraId="3BF0579F" w14:textId="77777777" w:rsidR="002A241F" w:rsidRPr="00F80676" w:rsidRDefault="002A241F" w:rsidP="002A241F">
            <w:pPr>
              <w:rPr>
                <w:rFonts w:cs="Arial"/>
                <w:b/>
                <w:bCs/>
                <w:sz w:val="16"/>
                <w:szCs w:val="16"/>
              </w:rPr>
            </w:pPr>
            <w:proofErr w:type="spellStart"/>
            <w:r w:rsidRPr="00F80676">
              <w:rPr>
                <w:rFonts w:cs="Arial"/>
                <w:b/>
                <w:bCs/>
                <w:sz w:val="16"/>
                <w:szCs w:val="16"/>
              </w:rPr>
              <w:t>ゲートウェイ</w:t>
            </w:r>
            <w:proofErr w:type="spellEnd"/>
          </w:p>
        </w:tc>
        <w:tc>
          <w:tcPr>
            <w:tcW w:w="13043" w:type="dxa"/>
            <w:gridSpan w:val="5"/>
            <w:shd w:val="clear" w:color="auto" w:fill="auto"/>
            <w:vAlign w:val="center"/>
          </w:tcPr>
          <w:p w14:paraId="0E5E3DF7" w14:textId="77777777" w:rsidR="002A241F" w:rsidRPr="00F80676" w:rsidRDefault="002A241F" w:rsidP="002A241F">
            <w:pPr>
              <w:rPr>
                <w:rFonts w:cs="Arial"/>
                <w:color w:val="000000" w:themeColor="text1"/>
                <w:sz w:val="16"/>
                <w:szCs w:val="16"/>
                <w:lang w:val="en-US"/>
              </w:rPr>
            </w:pPr>
            <w:proofErr w:type="spellStart"/>
            <w:r w:rsidRPr="00F80676">
              <w:rPr>
                <w:rFonts w:cs="Arial"/>
                <w:color w:val="000000" w:themeColor="text1"/>
                <w:sz w:val="16"/>
                <w:szCs w:val="16"/>
                <w:lang w:val="en-US"/>
              </w:rPr>
              <w:t>該当なし</w:t>
            </w:r>
            <w:proofErr w:type="spellEnd"/>
          </w:p>
        </w:tc>
      </w:tr>
      <w:tr w:rsidR="002A241F" w:rsidRPr="00F80676" w14:paraId="015679D2" w14:textId="77777777" w:rsidTr="002A241F">
        <w:trPr>
          <w:trHeight w:val="300"/>
        </w:trPr>
        <w:tc>
          <w:tcPr>
            <w:tcW w:w="14884" w:type="dxa"/>
            <w:gridSpan w:val="6"/>
            <w:shd w:val="clear" w:color="auto" w:fill="0070C0"/>
            <w:vAlign w:val="center"/>
          </w:tcPr>
          <w:p w14:paraId="3B4C8350" w14:textId="77777777" w:rsidR="002A241F" w:rsidRPr="00F80676" w:rsidRDefault="002A241F" w:rsidP="002A241F">
            <w:pPr>
              <w:rPr>
                <w:rFonts w:cs="Arial"/>
                <w:b/>
                <w:bCs/>
                <w:color w:val="FFFFFF" w:themeColor="background1"/>
                <w:sz w:val="18"/>
                <w:szCs w:val="18"/>
                <w:lang w:val="en-US" w:eastAsia="en-GB"/>
              </w:rPr>
            </w:pPr>
            <w:proofErr w:type="spellStart"/>
            <w:r w:rsidRPr="00F80676">
              <w:rPr>
                <w:rFonts w:cs="Arial"/>
                <w:b/>
                <w:bCs/>
                <w:color w:val="FFFFFF" w:themeColor="background1"/>
                <w:sz w:val="18"/>
                <w:szCs w:val="18"/>
                <w:lang w:val="en-US" w:eastAsia="en-GB"/>
              </w:rPr>
              <w:t>評価</w:t>
            </w:r>
            <w:proofErr w:type="spellEnd"/>
          </w:p>
        </w:tc>
      </w:tr>
      <w:tr w:rsidR="002A241F" w:rsidRPr="00F80676" w14:paraId="3AF69926" w14:textId="77777777" w:rsidTr="002A241F">
        <w:trPr>
          <w:trHeight w:val="354"/>
        </w:trPr>
        <w:tc>
          <w:tcPr>
            <w:tcW w:w="1841" w:type="dxa"/>
            <w:shd w:val="clear" w:color="auto" w:fill="auto"/>
            <w:vAlign w:val="center"/>
          </w:tcPr>
          <w:p w14:paraId="6D8C1406" w14:textId="77777777" w:rsidR="002A241F" w:rsidRPr="00F80676" w:rsidRDefault="002A241F" w:rsidP="002A241F">
            <w:pPr>
              <w:rPr>
                <w:rFonts w:cs="Arial"/>
                <w:b/>
                <w:sz w:val="16"/>
                <w:szCs w:val="16"/>
                <w:lang w:val="en-US"/>
              </w:rPr>
            </w:pPr>
            <w:proofErr w:type="spellStart"/>
            <w:r w:rsidRPr="00F80676">
              <w:rPr>
                <w:rFonts w:cs="Arial"/>
                <w:b/>
                <w:sz w:val="16"/>
                <w:szCs w:val="16"/>
                <w:lang w:val="en-US"/>
              </w:rPr>
              <w:t>評価基準</w:t>
            </w:r>
            <w:proofErr w:type="spellEnd"/>
          </w:p>
        </w:tc>
        <w:tc>
          <w:tcPr>
            <w:tcW w:w="13043" w:type="dxa"/>
            <w:gridSpan w:val="5"/>
            <w:shd w:val="clear" w:color="auto" w:fill="auto"/>
            <w:vAlign w:val="center"/>
          </w:tcPr>
          <w:p w14:paraId="31E926DD" w14:textId="275D9B4B" w:rsidR="002A241F" w:rsidRPr="00F80676" w:rsidRDefault="00E250DA" w:rsidP="002A241F">
            <w:pPr>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本指標全体で</w:t>
            </w:r>
            <w:r w:rsidRPr="00F80676">
              <w:rPr>
                <w:rStyle w:val="Hyperlink"/>
                <w:rFonts w:cs="Arial"/>
                <w:color w:val="000000" w:themeColor="text1"/>
                <w:sz w:val="16"/>
                <w:szCs w:val="16"/>
                <w:lang w:eastAsia="ja-JP"/>
              </w:rPr>
              <w:t>100</w:t>
            </w:r>
            <w:r w:rsidRPr="00F80676">
              <w:rPr>
                <w:rStyle w:val="Hyperlink"/>
                <w:rFonts w:cs="Arial"/>
                <w:color w:val="000000" w:themeColor="text1"/>
                <w:sz w:val="16"/>
                <w:szCs w:val="16"/>
                <w:lang w:eastAsia="ja-JP"/>
              </w:rPr>
              <w:t>ポイント</w:t>
            </w:r>
            <w:r w:rsidR="002A241F" w:rsidRPr="00F80676">
              <w:rPr>
                <w:rStyle w:val="Hyperlink"/>
                <w:rFonts w:cs="Arial"/>
                <w:color w:val="000000" w:themeColor="text1"/>
                <w:sz w:val="16"/>
                <w:szCs w:val="16"/>
                <w:lang w:eastAsia="ja-JP"/>
              </w:rPr>
              <w:t>。</w:t>
            </w:r>
          </w:p>
          <w:p w14:paraId="5884B4E4" w14:textId="77777777" w:rsidR="002A241F" w:rsidRPr="00F80676" w:rsidRDefault="002A241F" w:rsidP="002A241F">
            <w:pPr>
              <w:rPr>
                <w:rStyle w:val="Hyperlink"/>
                <w:rFonts w:cs="Arial"/>
                <w:color w:val="000000" w:themeColor="text1"/>
                <w:sz w:val="16"/>
                <w:szCs w:val="16"/>
                <w:lang w:eastAsia="ja-JP"/>
              </w:rPr>
            </w:pPr>
          </w:p>
          <w:p w14:paraId="761C690A" w14:textId="079CFC12" w:rsidR="002A241F" w:rsidRPr="00F80676" w:rsidRDefault="00E250DA" w:rsidP="002A241F">
            <w:pPr>
              <w:rPr>
                <w:rStyle w:val="Hyperlink"/>
                <w:rFonts w:cs="Arial"/>
                <w:color w:val="000000" w:themeColor="text1"/>
                <w:lang w:eastAsia="ja-JP"/>
              </w:rPr>
            </w:pPr>
            <w:r w:rsidRPr="00F80676">
              <w:rPr>
                <w:rStyle w:val="Hyperlink"/>
                <w:rFonts w:cs="Arial"/>
                <w:color w:val="000000" w:themeColor="text1"/>
                <w:sz w:val="16"/>
                <w:szCs w:val="16"/>
                <w:lang w:eastAsia="ja-JP"/>
              </w:rPr>
              <w:t>回答が</w:t>
            </w:r>
            <w:r w:rsidR="002A241F" w:rsidRPr="00F80676">
              <w:rPr>
                <w:rStyle w:val="Hyperlink"/>
                <w:rFonts w:cs="Arial"/>
                <w:color w:val="000000" w:themeColor="text1"/>
                <w:sz w:val="16"/>
                <w:szCs w:val="16"/>
                <w:lang w:eastAsia="ja-JP"/>
              </w:rPr>
              <w:t>選択されていない場合のスコアは</w:t>
            </w:r>
            <w:r w:rsidR="002A241F" w:rsidRPr="00F80676">
              <w:rPr>
                <w:rStyle w:val="Hyperlink"/>
                <w:rFonts w:cs="Arial"/>
                <w:color w:val="000000" w:themeColor="text1"/>
                <w:sz w:val="16"/>
                <w:szCs w:val="16"/>
                <w:lang w:eastAsia="ja-JP"/>
              </w:rPr>
              <w:t>0</w:t>
            </w:r>
            <w:r w:rsidR="002A241F" w:rsidRPr="00F80676">
              <w:rPr>
                <w:rStyle w:val="Hyperlink"/>
                <w:rFonts w:cs="Arial"/>
                <w:color w:val="000000" w:themeColor="text1"/>
                <w:sz w:val="16"/>
                <w:szCs w:val="16"/>
                <w:lang w:eastAsia="ja-JP"/>
              </w:rPr>
              <w:t>。</w:t>
            </w:r>
            <w:r w:rsidR="001E1CA8" w:rsidRPr="00F80676">
              <w:rPr>
                <w:rStyle w:val="Hyperlink"/>
                <w:rFonts w:cs="Arial"/>
                <w:color w:val="000000" w:themeColor="text1"/>
                <w:sz w:val="16"/>
                <w:szCs w:val="16"/>
                <w:lang w:eastAsia="ja-JP"/>
              </w:rPr>
              <w:t>（</w:t>
            </w:r>
            <w:r w:rsidR="002A241F" w:rsidRPr="00F80676">
              <w:rPr>
                <w:rStyle w:val="Hyperlink"/>
                <w:rFonts w:cs="Arial"/>
                <w:color w:val="000000" w:themeColor="text1"/>
                <w:sz w:val="16"/>
                <w:szCs w:val="16"/>
                <w:lang w:eastAsia="ja-JP"/>
              </w:rPr>
              <w:t>A</w:t>
            </w:r>
            <w:r w:rsidR="001E1CA8" w:rsidRPr="00F80676">
              <w:rPr>
                <w:rStyle w:val="Hyperlink"/>
                <w:rFonts w:cs="Arial"/>
                <w:color w:val="000000" w:themeColor="text1"/>
                <w:sz w:val="16"/>
                <w:szCs w:val="16"/>
                <w:lang w:eastAsia="ja-JP"/>
              </w:rPr>
              <w:t>）</w:t>
            </w:r>
            <w:r w:rsidRPr="00F80676">
              <w:rPr>
                <w:rStyle w:val="Hyperlink"/>
                <w:rFonts w:cs="Arial"/>
                <w:color w:val="000000" w:themeColor="text1"/>
                <w:sz w:val="16"/>
                <w:szCs w:val="16"/>
                <w:lang w:eastAsia="ja-JP"/>
              </w:rPr>
              <w:t>〜</w:t>
            </w:r>
            <w:r w:rsidR="001E1CA8" w:rsidRPr="00F80676">
              <w:rPr>
                <w:rStyle w:val="Hyperlink"/>
                <w:rFonts w:cs="Arial"/>
                <w:color w:val="000000" w:themeColor="text1"/>
                <w:sz w:val="16"/>
                <w:szCs w:val="16"/>
                <w:lang w:eastAsia="ja-JP"/>
              </w:rPr>
              <w:t>（</w:t>
            </w:r>
            <w:r w:rsidR="002A241F" w:rsidRPr="00F80676">
              <w:rPr>
                <w:rStyle w:val="Hyperlink"/>
                <w:rFonts w:cs="Arial"/>
                <w:color w:val="000000" w:themeColor="text1"/>
                <w:sz w:val="16"/>
                <w:szCs w:val="16"/>
                <w:lang w:eastAsia="ja-JP"/>
              </w:rPr>
              <w:t>F</w:t>
            </w:r>
            <w:r w:rsidR="001E1CA8" w:rsidRPr="00F80676">
              <w:rPr>
                <w:rStyle w:val="Hyperlink"/>
                <w:rFonts w:cs="Arial"/>
                <w:color w:val="000000" w:themeColor="text1"/>
                <w:sz w:val="16"/>
                <w:szCs w:val="16"/>
                <w:lang w:eastAsia="ja-JP"/>
              </w:rPr>
              <w:t>）</w:t>
            </w:r>
            <w:r w:rsidR="00DD6D67" w:rsidRPr="00F80676">
              <w:rPr>
                <w:rStyle w:val="Hyperlink"/>
                <w:rFonts w:cs="Arial"/>
                <w:color w:val="000000" w:themeColor="text1"/>
                <w:sz w:val="16"/>
                <w:szCs w:val="16"/>
                <w:lang w:eastAsia="ja-JP"/>
              </w:rPr>
              <w:t>から</w:t>
            </w:r>
            <w:r w:rsidR="002A241F" w:rsidRPr="00F80676">
              <w:rPr>
                <w:rStyle w:val="Hyperlink"/>
                <w:rFonts w:cs="Arial"/>
                <w:color w:val="000000" w:themeColor="text1"/>
                <w:sz w:val="16"/>
                <w:szCs w:val="16"/>
                <w:lang w:eastAsia="ja-JP"/>
              </w:rPr>
              <w:t>1</w:t>
            </w:r>
            <w:r w:rsidR="00DD6D67" w:rsidRPr="00F80676">
              <w:rPr>
                <w:rStyle w:val="Hyperlink"/>
                <w:rFonts w:cs="Arial"/>
                <w:color w:val="000000" w:themeColor="text1"/>
                <w:sz w:val="16"/>
                <w:szCs w:val="16"/>
                <w:lang w:eastAsia="ja-JP"/>
              </w:rPr>
              <w:t>項目</w:t>
            </w:r>
            <w:r w:rsidR="002A241F" w:rsidRPr="00F80676">
              <w:rPr>
                <w:rStyle w:val="Hyperlink"/>
                <w:rFonts w:cs="Arial"/>
                <w:color w:val="000000" w:themeColor="text1"/>
                <w:sz w:val="16"/>
                <w:szCs w:val="16"/>
                <w:lang w:eastAsia="ja-JP"/>
              </w:rPr>
              <w:t>以上選択された場合のスコアは</w:t>
            </w:r>
            <w:r w:rsidR="002A241F" w:rsidRPr="00F80676">
              <w:rPr>
                <w:rStyle w:val="Hyperlink"/>
                <w:rFonts w:cs="Arial"/>
                <w:color w:val="000000" w:themeColor="text1"/>
                <w:sz w:val="16"/>
                <w:szCs w:val="16"/>
                <w:lang w:eastAsia="ja-JP"/>
              </w:rPr>
              <w:t>100</w:t>
            </w:r>
            <w:r w:rsidR="002A241F" w:rsidRPr="00F80676">
              <w:rPr>
                <w:rStyle w:val="Hyperlink"/>
                <w:rFonts w:cs="Arial"/>
                <w:color w:val="000000" w:themeColor="text1"/>
                <w:sz w:val="16"/>
                <w:szCs w:val="16"/>
                <w:lang w:eastAsia="ja-JP"/>
              </w:rPr>
              <w:t>。</w:t>
            </w:r>
          </w:p>
        </w:tc>
      </w:tr>
      <w:tr w:rsidR="002A241F" w:rsidRPr="00F80676" w14:paraId="7DED2E09" w14:textId="77777777" w:rsidTr="002A241F">
        <w:trPr>
          <w:trHeight w:val="300"/>
        </w:trPr>
        <w:tc>
          <w:tcPr>
            <w:tcW w:w="1841" w:type="dxa"/>
            <w:shd w:val="clear" w:color="auto" w:fill="auto"/>
            <w:vAlign w:val="center"/>
          </w:tcPr>
          <w:p w14:paraId="215E0BAA" w14:textId="77777777" w:rsidR="002A241F" w:rsidRPr="00F80676" w:rsidDel="002635ED" w:rsidRDefault="002A241F" w:rsidP="002A241F">
            <w:pPr>
              <w:rPr>
                <w:rFonts w:cs="Arial"/>
                <w:b/>
                <w:bCs/>
                <w:sz w:val="16"/>
                <w:szCs w:val="16"/>
              </w:rPr>
            </w:pPr>
            <w:r w:rsidRPr="00F80676">
              <w:rPr>
                <w:rFonts w:cs="Arial"/>
                <w:b/>
                <w:sz w:val="16"/>
                <w:szCs w:val="16"/>
                <w:lang w:val="en-US"/>
              </w:rPr>
              <w:t>「</w:t>
            </w:r>
            <w:proofErr w:type="spellStart"/>
            <w:r w:rsidRPr="00F80676">
              <w:rPr>
                <w:rFonts w:cs="Arial"/>
                <w:b/>
                <w:sz w:val="16"/>
                <w:szCs w:val="16"/>
                <w:lang w:val="en-US"/>
              </w:rPr>
              <w:t>その他」の採点</w:t>
            </w:r>
            <w:proofErr w:type="spellEnd"/>
          </w:p>
        </w:tc>
        <w:tc>
          <w:tcPr>
            <w:tcW w:w="13043" w:type="dxa"/>
            <w:gridSpan w:val="5"/>
            <w:shd w:val="clear" w:color="auto" w:fill="auto"/>
            <w:vAlign w:val="center"/>
          </w:tcPr>
          <w:p w14:paraId="2FF24FD3" w14:textId="0807AE85" w:rsidR="002A241F" w:rsidRPr="00F80676" w:rsidRDefault="002A241F" w:rsidP="002A241F">
            <w:pPr>
              <w:rPr>
                <w:rStyle w:val="Hyperlink"/>
                <w:rFonts w:cs="Arial"/>
                <w:color w:val="000000" w:themeColor="text1"/>
                <w:lang w:eastAsia="ja-JP"/>
              </w:rPr>
            </w:pPr>
            <w:r w:rsidRPr="00F80676">
              <w:rPr>
                <w:rStyle w:val="Hyperlink"/>
                <w:rFonts w:cs="Arial"/>
                <w:color w:val="000000" w:themeColor="text1"/>
                <w:sz w:val="16"/>
                <w:szCs w:val="16"/>
                <w:lang w:eastAsia="ja-JP"/>
              </w:rPr>
              <w:t>「その他</w:t>
            </w:r>
            <w:r w:rsidR="001E1CA8" w:rsidRPr="00F80676">
              <w:rPr>
                <w:rStyle w:val="Hyperlink"/>
                <w:rFonts w:cs="Arial"/>
                <w:color w:val="000000" w:themeColor="text1"/>
                <w:sz w:val="16"/>
                <w:szCs w:val="16"/>
                <w:lang w:eastAsia="ja-JP"/>
              </w:rPr>
              <w:t>（</w:t>
            </w:r>
            <w:r w:rsidRPr="00F80676">
              <w:rPr>
                <w:rStyle w:val="Hyperlink"/>
                <w:rFonts w:cs="Arial"/>
                <w:color w:val="000000" w:themeColor="text1"/>
                <w:sz w:val="16"/>
                <w:szCs w:val="16"/>
                <w:lang w:eastAsia="ja-JP"/>
              </w:rPr>
              <w:t>E</w:t>
            </w:r>
            <w:r w:rsidR="001E1CA8" w:rsidRPr="00F80676">
              <w:rPr>
                <w:rStyle w:val="Hyperlink"/>
                <w:rFonts w:cs="Arial"/>
                <w:color w:val="000000" w:themeColor="text1"/>
                <w:sz w:val="16"/>
                <w:szCs w:val="16"/>
                <w:lang w:eastAsia="ja-JP"/>
              </w:rPr>
              <w:t>）</w:t>
            </w:r>
            <w:r w:rsidRPr="00F80676">
              <w:rPr>
                <w:rStyle w:val="Hyperlink"/>
                <w:rFonts w:cs="Arial"/>
                <w:color w:val="000000" w:themeColor="text1"/>
                <w:sz w:val="16"/>
                <w:szCs w:val="16"/>
                <w:lang w:eastAsia="ja-JP"/>
              </w:rPr>
              <w:t>、</w:t>
            </w:r>
            <w:r w:rsidR="001E1CA8" w:rsidRPr="00F80676">
              <w:rPr>
                <w:rStyle w:val="Hyperlink"/>
                <w:rFonts w:cs="Arial"/>
                <w:color w:val="000000" w:themeColor="text1"/>
                <w:sz w:val="16"/>
                <w:szCs w:val="16"/>
                <w:lang w:eastAsia="ja-JP"/>
              </w:rPr>
              <w:t>（</w:t>
            </w:r>
            <w:r w:rsidRPr="00F80676">
              <w:rPr>
                <w:rStyle w:val="Hyperlink"/>
                <w:rFonts w:cs="Arial"/>
                <w:color w:val="000000" w:themeColor="text1"/>
                <w:sz w:val="16"/>
                <w:szCs w:val="16"/>
                <w:lang w:eastAsia="ja-JP"/>
              </w:rPr>
              <w:t>F</w:t>
            </w:r>
            <w:r w:rsidR="001E1CA8" w:rsidRPr="00F80676">
              <w:rPr>
                <w:rStyle w:val="Hyperlink"/>
                <w:rFonts w:cs="Arial"/>
                <w:color w:val="000000" w:themeColor="text1"/>
                <w:sz w:val="16"/>
                <w:szCs w:val="16"/>
                <w:lang w:eastAsia="ja-JP"/>
              </w:rPr>
              <w:t>））</w:t>
            </w:r>
            <w:r w:rsidRPr="00F80676">
              <w:rPr>
                <w:rStyle w:val="Hyperlink"/>
                <w:rFonts w:cs="Arial"/>
                <w:color w:val="000000" w:themeColor="text1"/>
                <w:sz w:val="16"/>
                <w:szCs w:val="16"/>
                <w:lang w:eastAsia="ja-JP"/>
              </w:rPr>
              <w:t>」</w:t>
            </w:r>
            <w:r w:rsidR="002B4A95" w:rsidRPr="00F80676">
              <w:rPr>
                <w:rStyle w:val="Hyperlink"/>
                <w:rFonts w:cs="Arial"/>
                <w:color w:val="000000" w:themeColor="text1"/>
                <w:sz w:val="16"/>
                <w:szCs w:val="16"/>
                <w:lang w:eastAsia="ja-JP"/>
              </w:rPr>
              <w:t>を選択した場合は採点基準による採点の対象となり</w:t>
            </w:r>
            <w:r w:rsidRPr="00F80676">
              <w:rPr>
                <w:rStyle w:val="Hyperlink"/>
                <w:rFonts w:cs="Arial"/>
                <w:color w:val="000000" w:themeColor="text1"/>
                <w:sz w:val="16"/>
                <w:szCs w:val="16"/>
                <w:lang w:eastAsia="ja-JP"/>
              </w:rPr>
              <w:t>、</w:t>
            </w:r>
            <w:r w:rsidR="002B4A95" w:rsidRPr="00F80676">
              <w:rPr>
                <w:rStyle w:val="Hyperlink"/>
                <w:rFonts w:cs="Arial"/>
                <w:color w:val="000000" w:themeColor="text1"/>
                <w:sz w:val="16"/>
                <w:szCs w:val="16"/>
                <w:lang w:eastAsia="ja-JP"/>
              </w:rPr>
              <w:t>選択肢</w:t>
            </w:r>
            <w:r w:rsidR="001E1CA8" w:rsidRPr="00F80676">
              <w:rPr>
                <w:rStyle w:val="Hyperlink"/>
                <w:rFonts w:cs="Arial"/>
                <w:color w:val="000000" w:themeColor="text1"/>
                <w:sz w:val="16"/>
                <w:szCs w:val="16"/>
                <w:lang w:eastAsia="ja-JP"/>
              </w:rPr>
              <w:t>（</w:t>
            </w:r>
            <w:r w:rsidRPr="00F80676">
              <w:rPr>
                <w:rStyle w:val="Hyperlink"/>
                <w:rFonts w:cs="Arial"/>
                <w:color w:val="000000" w:themeColor="text1"/>
                <w:sz w:val="16"/>
                <w:szCs w:val="16"/>
                <w:lang w:eastAsia="ja-JP"/>
              </w:rPr>
              <w:t>A</w:t>
            </w:r>
            <w:r w:rsidR="001E1CA8" w:rsidRPr="00F80676">
              <w:rPr>
                <w:rStyle w:val="Hyperlink"/>
                <w:rFonts w:cs="Arial"/>
                <w:color w:val="000000" w:themeColor="text1"/>
                <w:sz w:val="16"/>
                <w:szCs w:val="16"/>
                <w:lang w:eastAsia="ja-JP"/>
              </w:rPr>
              <w:t>）</w:t>
            </w:r>
            <w:r w:rsidR="00E250DA" w:rsidRPr="00F80676">
              <w:rPr>
                <w:rStyle w:val="Hyperlink"/>
                <w:rFonts w:cs="Arial"/>
                <w:color w:val="000000" w:themeColor="text1"/>
                <w:sz w:val="16"/>
                <w:szCs w:val="16"/>
                <w:lang w:eastAsia="ja-JP"/>
              </w:rPr>
              <w:t>〜</w:t>
            </w:r>
            <w:r w:rsidR="001E1CA8" w:rsidRPr="00F80676">
              <w:rPr>
                <w:rStyle w:val="Hyperlink"/>
                <w:rFonts w:cs="Arial"/>
                <w:color w:val="000000" w:themeColor="text1"/>
                <w:sz w:val="16"/>
                <w:szCs w:val="16"/>
                <w:lang w:eastAsia="ja-JP"/>
              </w:rPr>
              <w:t>（</w:t>
            </w:r>
            <w:r w:rsidRPr="00F80676">
              <w:rPr>
                <w:rStyle w:val="Hyperlink"/>
                <w:rFonts w:cs="Arial"/>
                <w:color w:val="000000" w:themeColor="text1"/>
                <w:sz w:val="16"/>
                <w:szCs w:val="16"/>
                <w:lang w:eastAsia="ja-JP"/>
              </w:rPr>
              <w:t>D</w:t>
            </w:r>
            <w:r w:rsidR="001E1CA8" w:rsidRPr="00F80676">
              <w:rPr>
                <w:rStyle w:val="Hyperlink"/>
                <w:rFonts w:cs="Arial"/>
                <w:color w:val="000000" w:themeColor="text1"/>
                <w:sz w:val="16"/>
                <w:szCs w:val="16"/>
                <w:lang w:eastAsia="ja-JP"/>
              </w:rPr>
              <w:t>）</w:t>
            </w:r>
            <w:r w:rsidR="002B4A95" w:rsidRPr="00F80676">
              <w:rPr>
                <w:rStyle w:val="Hyperlink"/>
                <w:rFonts w:cs="Arial"/>
                <w:color w:val="000000" w:themeColor="text1"/>
                <w:sz w:val="16"/>
                <w:szCs w:val="16"/>
                <w:lang w:eastAsia="ja-JP"/>
              </w:rPr>
              <w:t>を選択した</w:t>
            </w:r>
            <w:r w:rsidRPr="00F80676">
              <w:rPr>
                <w:rStyle w:val="Hyperlink"/>
                <w:rFonts w:cs="Arial"/>
                <w:color w:val="000000" w:themeColor="text1"/>
                <w:sz w:val="16"/>
                <w:szCs w:val="16"/>
                <w:lang w:eastAsia="ja-JP"/>
              </w:rPr>
              <w:t>場合と同等となります。</w:t>
            </w:r>
          </w:p>
        </w:tc>
      </w:tr>
      <w:tr w:rsidR="002A241F" w:rsidRPr="00F80676" w14:paraId="46C62BF4" w14:textId="77777777" w:rsidTr="002A241F">
        <w:trPr>
          <w:trHeight w:val="300"/>
        </w:trPr>
        <w:tc>
          <w:tcPr>
            <w:tcW w:w="1841" w:type="dxa"/>
            <w:shd w:val="clear" w:color="auto" w:fill="auto"/>
            <w:vAlign w:val="center"/>
          </w:tcPr>
          <w:p w14:paraId="0F0C0E0D" w14:textId="77777777" w:rsidR="002A241F" w:rsidRPr="00F80676" w:rsidDel="002635ED" w:rsidRDefault="002A241F" w:rsidP="002A241F">
            <w:pPr>
              <w:spacing w:line="240" w:lineRule="auto"/>
              <w:rPr>
                <w:rFonts w:cs="Arial"/>
                <w:b/>
                <w:bCs/>
                <w:sz w:val="16"/>
                <w:szCs w:val="16"/>
              </w:rPr>
            </w:pPr>
            <w:proofErr w:type="spellStart"/>
            <w:r w:rsidRPr="00F80676">
              <w:rPr>
                <w:rFonts w:cs="Arial"/>
                <w:b/>
                <w:sz w:val="16"/>
                <w:szCs w:val="16"/>
                <w:lang w:val="en-US"/>
              </w:rPr>
              <w:t>乗数</w:t>
            </w:r>
            <w:proofErr w:type="spellEnd"/>
          </w:p>
        </w:tc>
        <w:tc>
          <w:tcPr>
            <w:tcW w:w="13043" w:type="dxa"/>
            <w:gridSpan w:val="5"/>
            <w:shd w:val="clear" w:color="auto" w:fill="auto"/>
            <w:vAlign w:val="center"/>
          </w:tcPr>
          <w:p w14:paraId="5C83C916" w14:textId="347265E3" w:rsidR="002A241F" w:rsidRPr="00F80676" w:rsidRDefault="002A241F" w:rsidP="002A241F">
            <w:pPr>
              <w:rPr>
                <w:rStyle w:val="Hyperlink"/>
                <w:rFonts w:cs="Arial"/>
                <w:color w:val="000000" w:themeColor="text1"/>
              </w:rPr>
            </w:pPr>
            <w:r w:rsidRPr="00F80676">
              <w:rPr>
                <w:rStyle w:val="Hyperlink"/>
                <w:rFonts w:cs="Arial"/>
                <w:color w:val="000000" w:themeColor="text1"/>
                <w:sz w:val="16"/>
                <w:szCs w:val="16"/>
              </w:rPr>
              <w:t>高</w:t>
            </w:r>
            <w:r w:rsidR="002B4A95" w:rsidRPr="00F80676">
              <w:rPr>
                <w:rStyle w:val="Hyperlink"/>
                <w:rFonts w:cs="Arial"/>
                <w:color w:val="000000" w:themeColor="text1"/>
                <w:sz w:val="16"/>
                <w:szCs w:val="16"/>
                <w:lang w:eastAsia="ja-JP"/>
              </w:rPr>
              <w:t>：</w:t>
            </w:r>
            <w:r w:rsidRPr="00F80676">
              <w:rPr>
                <w:rStyle w:val="Hyperlink"/>
                <w:rFonts w:cs="Arial"/>
                <w:color w:val="000000" w:themeColor="text1"/>
                <w:sz w:val="16"/>
                <w:szCs w:val="16"/>
              </w:rPr>
              <w:t>2</w:t>
            </w:r>
            <w:r w:rsidRPr="00F80676">
              <w:rPr>
                <w:rStyle w:val="Hyperlink"/>
                <w:rFonts w:cs="Arial"/>
                <w:color w:val="000000" w:themeColor="text1"/>
                <w:sz w:val="16"/>
                <w:szCs w:val="16"/>
              </w:rPr>
              <w:t>倍</w:t>
            </w:r>
            <w:r w:rsidR="002B4A95" w:rsidRPr="00F80676">
              <w:rPr>
                <w:rStyle w:val="Hyperlink"/>
                <w:rFonts w:cs="Arial"/>
                <w:color w:val="000000" w:themeColor="text1"/>
                <w:sz w:val="16"/>
                <w:szCs w:val="16"/>
                <w:lang w:eastAsia="ja-JP"/>
              </w:rPr>
              <w:t>の</w:t>
            </w:r>
            <w:proofErr w:type="spellStart"/>
            <w:r w:rsidRPr="00F80676">
              <w:rPr>
                <w:rStyle w:val="Hyperlink"/>
                <w:rFonts w:cs="Arial"/>
                <w:color w:val="000000" w:themeColor="text1"/>
                <w:sz w:val="16"/>
                <w:szCs w:val="16"/>
              </w:rPr>
              <w:t>加重</w:t>
            </w:r>
            <w:proofErr w:type="spellEnd"/>
          </w:p>
        </w:tc>
      </w:tr>
    </w:tbl>
    <w:p w14:paraId="3B911D1D" w14:textId="77777777" w:rsidR="002A241F" w:rsidRPr="00F80676" w:rsidRDefault="002A241F" w:rsidP="002A241F">
      <w:pPr>
        <w:spacing w:after="160" w:line="259" w:lineRule="auto"/>
        <w:rPr>
          <w:rFonts w:cs="Arial"/>
        </w:rPr>
      </w:pPr>
      <w:r w:rsidRPr="00F80676">
        <w:rPr>
          <w:rFonts w:cs="Arial"/>
        </w:rPr>
        <w:br w:type="page"/>
      </w:r>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1"/>
        <w:gridCol w:w="1559"/>
        <w:gridCol w:w="2835"/>
        <w:gridCol w:w="4678"/>
        <w:gridCol w:w="1985"/>
        <w:gridCol w:w="1986"/>
      </w:tblGrid>
      <w:tr w:rsidR="002A241F" w:rsidRPr="00F80676" w14:paraId="1ACA61B4" w14:textId="77777777" w:rsidTr="002A241F">
        <w:trPr>
          <w:trHeight w:val="380"/>
        </w:trPr>
        <w:tc>
          <w:tcPr>
            <w:tcW w:w="1841" w:type="dxa"/>
            <w:vMerge w:val="restart"/>
            <w:shd w:val="clear" w:color="auto" w:fill="F2F2F2" w:themeFill="background1" w:themeFillShade="F2"/>
            <w:vAlign w:val="center"/>
            <w:hideMark/>
          </w:tcPr>
          <w:p w14:paraId="4916A379" w14:textId="77777777" w:rsidR="002A241F" w:rsidRPr="00F80676" w:rsidRDefault="002A241F" w:rsidP="002A241F">
            <w:pPr>
              <w:spacing w:line="240" w:lineRule="auto"/>
              <w:jc w:val="center"/>
              <w:textAlignment w:val="baseline"/>
              <w:rPr>
                <w:rFonts w:cs="Arial"/>
                <w:b/>
                <w:sz w:val="14"/>
                <w:szCs w:val="14"/>
                <w:lang w:val="en-US" w:eastAsia="en-GB"/>
              </w:rPr>
            </w:pPr>
            <w:proofErr w:type="spellStart"/>
            <w:r w:rsidRPr="00F80676">
              <w:rPr>
                <w:rFonts w:cs="Arial"/>
                <w:b/>
                <w:sz w:val="14"/>
                <w:szCs w:val="14"/>
                <w:lang w:val="en-US" w:eastAsia="en-GB"/>
              </w:rPr>
              <w:t>指標</w:t>
            </w:r>
            <w:proofErr w:type="spellEnd"/>
            <w:r w:rsidRPr="00F80676">
              <w:rPr>
                <w:rFonts w:cs="Arial"/>
                <w:b/>
                <w:sz w:val="14"/>
                <w:szCs w:val="14"/>
                <w:lang w:val="en-US" w:eastAsia="en-GB"/>
              </w:rPr>
              <w:t>ID</w:t>
            </w:r>
          </w:p>
          <w:p w14:paraId="048A2CCE" w14:textId="77777777" w:rsidR="002A241F" w:rsidRPr="00F80676" w:rsidRDefault="002A241F" w:rsidP="002A241F">
            <w:pPr>
              <w:spacing w:line="240" w:lineRule="auto"/>
              <w:jc w:val="center"/>
              <w:textAlignment w:val="baseline"/>
              <w:rPr>
                <w:rFonts w:cs="Arial"/>
                <w:b/>
                <w:sz w:val="10"/>
                <w:szCs w:val="10"/>
                <w:lang w:val="en-US" w:eastAsia="en-GB"/>
              </w:rPr>
            </w:pPr>
          </w:p>
          <w:p w14:paraId="43E59821" w14:textId="76822DFB" w:rsidR="002A241F" w:rsidRPr="00F80676" w:rsidRDefault="002A241F" w:rsidP="002A241F">
            <w:pPr>
              <w:pStyle w:val="Indicatorsubsection"/>
              <w:rPr>
                <w:rFonts w:eastAsia="MS PGothic"/>
              </w:rPr>
            </w:pPr>
            <w:bookmarkStart w:id="109" w:name="_Toc58335147"/>
            <w:r w:rsidRPr="00F80676">
              <w:rPr>
                <w:rFonts w:eastAsia="MS PGothic"/>
              </w:rPr>
              <w:t>ISP 42</w:t>
            </w:r>
            <w:bookmarkEnd w:id="109"/>
          </w:p>
        </w:tc>
        <w:tc>
          <w:tcPr>
            <w:tcW w:w="1559" w:type="dxa"/>
            <w:shd w:val="clear" w:color="auto" w:fill="F2F2F2" w:themeFill="background1" w:themeFillShade="F2"/>
            <w:vAlign w:val="center"/>
            <w:hideMark/>
          </w:tcPr>
          <w:p w14:paraId="5A09F3CB" w14:textId="77777777" w:rsidR="002A241F" w:rsidRPr="00F80676" w:rsidRDefault="002A241F" w:rsidP="002A241F">
            <w:pPr>
              <w:spacing w:line="240" w:lineRule="auto"/>
              <w:textAlignment w:val="baseline"/>
              <w:rPr>
                <w:rFonts w:cs="Arial"/>
                <w:sz w:val="14"/>
                <w:szCs w:val="14"/>
                <w:lang w:eastAsia="en-GB"/>
              </w:rPr>
            </w:pPr>
            <w:proofErr w:type="spellStart"/>
            <w:r w:rsidRPr="00F80676">
              <w:rPr>
                <w:rFonts w:cs="Arial"/>
                <w:b/>
                <w:sz w:val="14"/>
                <w:szCs w:val="14"/>
                <w:lang w:val="en-US" w:eastAsia="en-GB"/>
              </w:rPr>
              <w:t>依存関係</w:t>
            </w:r>
            <w:proofErr w:type="spellEnd"/>
          </w:p>
        </w:tc>
        <w:tc>
          <w:tcPr>
            <w:tcW w:w="2835" w:type="dxa"/>
            <w:shd w:val="clear" w:color="auto" w:fill="F2F2F2" w:themeFill="background1" w:themeFillShade="F2"/>
            <w:vAlign w:val="center"/>
          </w:tcPr>
          <w:p w14:paraId="4ADA895D" w14:textId="77777777" w:rsidR="002A241F" w:rsidRPr="00F80676" w:rsidRDefault="002A241F" w:rsidP="002A241F">
            <w:pPr>
              <w:spacing w:line="240" w:lineRule="auto"/>
              <w:textAlignment w:val="baseline"/>
              <w:rPr>
                <w:rFonts w:cs="Arial"/>
                <w:sz w:val="14"/>
                <w:szCs w:val="14"/>
                <w:lang w:eastAsia="en-GB"/>
              </w:rPr>
            </w:pPr>
            <w:r w:rsidRPr="00F80676">
              <w:rPr>
                <w:rFonts w:cs="Arial"/>
                <w:b/>
                <w:bCs/>
                <w:sz w:val="22"/>
                <w:szCs w:val="22"/>
              </w:rPr>
              <w:t>ISP 1.1</w:t>
            </w:r>
          </w:p>
        </w:tc>
        <w:tc>
          <w:tcPr>
            <w:tcW w:w="4678" w:type="dxa"/>
            <w:vMerge w:val="restart"/>
            <w:shd w:val="clear" w:color="auto" w:fill="F2F2F2" w:themeFill="background1" w:themeFillShade="F2"/>
            <w:vAlign w:val="center"/>
          </w:tcPr>
          <w:p w14:paraId="3CD48DBA" w14:textId="77777777" w:rsidR="002A241F" w:rsidRPr="00F80676" w:rsidRDefault="002A241F" w:rsidP="002A241F">
            <w:pPr>
              <w:spacing w:line="240" w:lineRule="auto"/>
              <w:jc w:val="center"/>
              <w:textAlignment w:val="baseline"/>
              <w:rPr>
                <w:rFonts w:cs="Arial"/>
                <w:sz w:val="14"/>
                <w:szCs w:val="14"/>
                <w:lang w:eastAsia="ja-JP"/>
              </w:rPr>
            </w:pPr>
            <w:r w:rsidRPr="00F80676">
              <w:rPr>
                <w:rFonts w:cs="Arial"/>
                <w:b/>
                <w:sz w:val="14"/>
                <w:szCs w:val="14"/>
                <w:lang w:val="en-US" w:eastAsia="ja-JP"/>
              </w:rPr>
              <w:t>サブセクション</w:t>
            </w:r>
          </w:p>
          <w:p w14:paraId="414DE359" w14:textId="77777777" w:rsidR="002A241F" w:rsidRPr="00F80676" w:rsidRDefault="002A241F" w:rsidP="002A241F">
            <w:pPr>
              <w:spacing w:line="240" w:lineRule="auto"/>
              <w:jc w:val="center"/>
              <w:textAlignment w:val="baseline"/>
              <w:rPr>
                <w:rFonts w:cs="Arial"/>
                <w:sz w:val="14"/>
                <w:szCs w:val="14"/>
                <w:lang w:eastAsia="ja-JP"/>
              </w:rPr>
            </w:pPr>
          </w:p>
          <w:p w14:paraId="6417B1CF" w14:textId="26A1336C" w:rsidR="002A241F" w:rsidRPr="00F80676" w:rsidRDefault="00633C86" w:rsidP="002A241F">
            <w:pPr>
              <w:jc w:val="center"/>
              <w:rPr>
                <w:rFonts w:cs="Arial"/>
                <w:sz w:val="18"/>
                <w:szCs w:val="18"/>
                <w:lang w:eastAsia="ja-JP"/>
              </w:rPr>
            </w:pPr>
            <w:r w:rsidRPr="00F80676">
              <w:rPr>
                <w:rFonts w:cs="Arial"/>
                <w:b/>
                <w:bCs/>
                <w:sz w:val="22"/>
                <w:szCs w:val="22"/>
                <w:lang w:eastAsia="ja-JP"/>
              </w:rPr>
              <w:t>サステナビリティ</w:t>
            </w:r>
            <w:r w:rsidR="002A241F" w:rsidRPr="00F80676">
              <w:rPr>
                <w:rFonts w:cs="Arial"/>
                <w:b/>
                <w:bCs/>
                <w:sz w:val="22"/>
                <w:szCs w:val="22"/>
                <w:lang w:eastAsia="ja-JP"/>
              </w:rPr>
              <w:t>の成果に関する</w:t>
            </w:r>
            <w:r w:rsidR="00D33D5A">
              <w:rPr>
                <w:rFonts w:cs="Arial"/>
                <w:b/>
                <w:bCs/>
                <w:sz w:val="22"/>
                <w:szCs w:val="22"/>
                <w:lang w:eastAsia="ja-JP"/>
              </w:rPr>
              <w:br/>
            </w:r>
            <w:r w:rsidR="007F1CD6" w:rsidRPr="00F80676">
              <w:rPr>
                <w:rFonts w:cs="Arial"/>
                <w:b/>
                <w:bCs/>
                <w:sz w:val="22"/>
                <w:szCs w:val="22"/>
                <w:lang w:eastAsia="ja-JP"/>
              </w:rPr>
              <w:t>ポリシー</w:t>
            </w:r>
            <w:r w:rsidR="002A241F" w:rsidRPr="00F80676">
              <w:rPr>
                <w:rFonts w:cs="Arial"/>
                <w:b/>
                <w:bCs/>
                <w:sz w:val="22"/>
                <w:szCs w:val="22"/>
                <w:lang w:eastAsia="ja-JP"/>
              </w:rPr>
              <w:t>の設定</w:t>
            </w:r>
          </w:p>
        </w:tc>
        <w:tc>
          <w:tcPr>
            <w:tcW w:w="1985" w:type="dxa"/>
            <w:vMerge w:val="restart"/>
            <w:shd w:val="clear" w:color="auto" w:fill="F2F2F2" w:themeFill="background1" w:themeFillShade="F2"/>
            <w:vAlign w:val="center"/>
            <w:hideMark/>
          </w:tcPr>
          <w:p w14:paraId="7C0D424A" w14:textId="77777777" w:rsidR="002A241F" w:rsidRPr="00F80676" w:rsidRDefault="002A241F" w:rsidP="002A241F">
            <w:pPr>
              <w:spacing w:line="240" w:lineRule="auto"/>
              <w:jc w:val="center"/>
              <w:textAlignment w:val="baseline"/>
              <w:rPr>
                <w:rFonts w:cs="Arial"/>
                <w:b/>
                <w:bCs/>
                <w:sz w:val="14"/>
                <w:szCs w:val="14"/>
                <w:lang w:val="en-US" w:eastAsia="en-GB"/>
              </w:rPr>
            </w:pPr>
            <w:r w:rsidRPr="00F80676">
              <w:rPr>
                <w:rFonts w:cs="Arial"/>
                <w:b/>
                <w:bCs/>
                <w:sz w:val="14"/>
                <w:szCs w:val="14"/>
                <w:lang w:val="en-US" w:eastAsia="en-GB"/>
              </w:rPr>
              <w:t>PRI</w:t>
            </w:r>
            <w:proofErr w:type="spellStart"/>
            <w:r w:rsidRPr="00F80676">
              <w:rPr>
                <w:rFonts w:cs="Arial"/>
                <w:b/>
                <w:bCs/>
                <w:sz w:val="14"/>
                <w:szCs w:val="14"/>
                <w:lang w:val="en-US" w:eastAsia="en-GB"/>
              </w:rPr>
              <w:t>原則</w:t>
            </w:r>
            <w:proofErr w:type="spellEnd"/>
          </w:p>
          <w:p w14:paraId="23B506E6" w14:textId="77777777" w:rsidR="002A241F" w:rsidRPr="00F80676" w:rsidRDefault="002A241F" w:rsidP="002A241F">
            <w:pPr>
              <w:spacing w:line="240" w:lineRule="auto"/>
              <w:jc w:val="center"/>
              <w:textAlignment w:val="baseline"/>
              <w:rPr>
                <w:rFonts w:cs="Arial"/>
                <w:b/>
                <w:bCs/>
                <w:sz w:val="14"/>
                <w:szCs w:val="14"/>
                <w:lang w:val="en-US" w:eastAsia="en-GB"/>
              </w:rPr>
            </w:pPr>
          </w:p>
          <w:p w14:paraId="72D65C53" w14:textId="77777777" w:rsidR="002A241F" w:rsidRPr="00F80676" w:rsidRDefault="002A241F" w:rsidP="002A241F">
            <w:pPr>
              <w:spacing w:line="240" w:lineRule="auto"/>
              <w:jc w:val="center"/>
              <w:textAlignment w:val="baseline"/>
              <w:rPr>
                <w:rFonts w:cs="Arial"/>
                <w:sz w:val="18"/>
                <w:szCs w:val="18"/>
                <w:lang w:eastAsia="en-GB"/>
              </w:rPr>
            </w:pPr>
            <w:r w:rsidRPr="00F80676">
              <w:rPr>
                <w:rFonts w:cs="Arial"/>
                <w:b/>
                <w:bCs/>
                <w:sz w:val="22"/>
                <w:szCs w:val="22"/>
                <w:lang w:val="en-US" w:eastAsia="en-GB"/>
              </w:rPr>
              <w:t>1</w:t>
            </w:r>
            <w:r w:rsidRPr="00F80676">
              <w:rPr>
                <w:rFonts w:cs="Arial"/>
                <w:b/>
                <w:bCs/>
                <w:sz w:val="22"/>
                <w:szCs w:val="22"/>
                <w:lang w:val="en-US" w:eastAsia="ja-JP"/>
              </w:rPr>
              <w:t>、</w:t>
            </w:r>
            <w:r w:rsidRPr="00F80676">
              <w:rPr>
                <w:rFonts w:cs="Arial"/>
                <w:b/>
                <w:bCs/>
                <w:sz w:val="22"/>
                <w:szCs w:val="22"/>
                <w:lang w:val="en-US" w:eastAsia="en-GB"/>
              </w:rPr>
              <w:t>2</w:t>
            </w:r>
          </w:p>
        </w:tc>
        <w:tc>
          <w:tcPr>
            <w:tcW w:w="1986" w:type="dxa"/>
            <w:vMerge w:val="restart"/>
            <w:shd w:val="clear" w:color="auto" w:fill="A6A6A6" w:themeFill="background1" w:themeFillShade="A6"/>
            <w:tcMar>
              <w:top w:w="113" w:type="dxa"/>
              <w:left w:w="113" w:type="dxa"/>
              <w:bottom w:w="113" w:type="dxa"/>
              <w:right w:w="113" w:type="dxa"/>
            </w:tcMar>
            <w:vAlign w:val="center"/>
            <w:hideMark/>
          </w:tcPr>
          <w:p w14:paraId="24A0D3E4" w14:textId="77777777" w:rsidR="002A241F" w:rsidRPr="00F80676" w:rsidRDefault="002A241F" w:rsidP="002A241F">
            <w:pPr>
              <w:spacing w:line="240" w:lineRule="auto"/>
              <w:jc w:val="center"/>
              <w:textAlignment w:val="baseline"/>
              <w:rPr>
                <w:rFonts w:cs="Arial"/>
                <w:b/>
                <w:bCs/>
                <w:color w:val="FFFFFF" w:themeColor="background1"/>
                <w:sz w:val="14"/>
                <w:szCs w:val="14"/>
                <w:lang w:val="en-US" w:eastAsia="ja-JP"/>
              </w:rPr>
            </w:pPr>
            <w:r w:rsidRPr="00F80676">
              <w:rPr>
                <w:rFonts w:cs="Arial"/>
                <w:b/>
                <w:bCs/>
                <w:color w:val="FFFFFF" w:themeColor="background1"/>
                <w:sz w:val="14"/>
                <w:szCs w:val="14"/>
                <w:lang w:val="en-US" w:eastAsia="ja-JP"/>
              </w:rPr>
              <w:t>指標種別</w:t>
            </w:r>
          </w:p>
          <w:p w14:paraId="48ED8F7E" w14:textId="77777777" w:rsidR="002A241F" w:rsidRPr="00F80676" w:rsidRDefault="002A241F" w:rsidP="002A241F">
            <w:pPr>
              <w:spacing w:line="240" w:lineRule="auto"/>
              <w:jc w:val="center"/>
              <w:textAlignment w:val="baseline"/>
              <w:rPr>
                <w:rFonts w:cs="Arial"/>
                <w:b/>
                <w:bCs/>
                <w:color w:val="FFFFFF" w:themeColor="background1"/>
                <w:sz w:val="14"/>
                <w:szCs w:val="14"/>
                <w:lang w:val="en-US" w:eastAsia="ja-JP"/>
              </w:rPr>
            </w:pPr>
          </w:p>
          <w:p w14:paraId="5CA6C16B" w14:textId="77777777" w:rsidR="002A241F" w:rsidRPr="00F80676" w:rsidRDefault="002A241F" w:rsidP="002A241F">
            <w:pPr>
              <w:spacing w:line="240" w:lineRule="auto"/>
              <w:jc w:val="center"/>
              <w:textAlignment w:val="baseline"/>
              <w:rPr>
                <w:rFonts w:cs="Arial"/>
                <w:color w:val="FFFFFF" w:themeColor="background1"/>
                <w:sz w:val="32"/>
                <w:szCs w:val="32"/>
                <w:lang w:eastAsia="ja-JP"/>
              </w:rPr>
            </w:pPr>
            <w:r w:rsidRPr="00F80676">
              <w:rPr>
                <w:rFonts w:cs="Arial"/>
                <w:b/>
                <w:color w:val="FFFFFF" w:themeColor="background1"/>
                <w:sz w:val="32"/>
                <w:szCs w:val="32"/>
                <w:lang w:val="en-US" w:eastAsia="ja-JP"/>
              </w:rPr>
              <w:t>プラス</w:t>
            </w:r>
          </w:p>
          <w:p w14:paraId="04570E40" w14:textId="77777777" w:rsidR="002A241F" w:rsidRPr="00F80676" w:rsidRDefault="002A241F" w:rsidP="002A241F">
            <w:pPr>
              <w:spacing w:line="240" w:lineRule="auto"/>
              <w:jc w:val="center"/>
              <w:textAlignment w:val="baseline"/>
              <w:rPr>
                <w:rFonts w:cs="Arial"/>
                <w:color w:val="FFFFFF" w:themeColor="background1"/>
                <w:sz w:val="18"/>
                <w:szCs w:val="18"/>
                <w:lang w:eastAsia="ja-JP"/>
              </w:rPr>
            </w:pPr>
            <w:r w:rsidRPr="00F80676">
              <w:rPr>
                <w:rFonts w:cs="Arial"/>
                <w:b/>
                <w:bCs/>
                <w:color w:val="FFFFFF" w:themeColor="background1"/>
                <w:sz w:val="10"/>
                <w:szCs w:val="10"/>
                <w:lang w:val="en-US" w:eastAsia="ja-JP"/>
              </w:rPr>
              <w:t>自主開示</w:t>
            </w:r>
          </w:p>
        </w:tc>
      </w:tr>
      <w:tr w:rsidR="002A241F" w:rsidRPr="00F80676" w14:paraId="772F4AD0" w14:textId="77777777" w:rsidTr="002A241F">
        <w:trPr>
          <w:trHeight w:val="380"/>
        </w:trPr>
        <w:tc>
          <w:tcPr>
            <w:tcW w:w="1841" w:type="dxa"/>
            <w:vMerge/>
            <w:shd w:val="clear" w:color="auto" w:fill="FFC000" w:themeFill="accent4"/>
            <w:vAlign w:val="center"/>
          </w:tcPr>
          <w:p w14:paraId="6112EF8F" w14:textId="77777777" w:rsidR="002A241F" w:rsidRPr="00F80676" w:rsidRDefault="002A241F" w:rsidP="002A241F">
            <w:pPr>
              <w:spacing w:line="240" w:lineRule="auto"/>
              <w:jc w:val="center"/>
              <w:textAlignment w:val="baseline"/>
              <w:rPr>
                <w:rFonts w:cs="Arial"/>
                <w:b/>
                <w:sz w:val="14"/>
                <w:szCs w:val="14"/>
                <w:lang w:val="en-US" w:eastAsia="ja-JP"/>
              </w:rPr>
            </w:pPr>
          </w:p>
        </w:tc>
        <w:tc>
          <w:tcPr>
            <w:tcW w:w="1559" w:type="dxa"/>
            <w:shd w:val="clear" w:color="auto" w:fill="F2F2F2" w:themeFill="background1" w:themeFillShade="F2"/>
            <w:vAlign w:val="center"/>
          </w:tcPr>
          <w:p w14:paraId="2E7D317E" w14:textId="77777777" w:rsidR="002A241F" w:rsidRPr="00F80676" w:rsidRDefault="002A241F" w:rsidP="002A241F">
            <w:pPr>
              <w:spacing w:line="240" w:lineRule="auto"/>
              <w:textAlignment w:val="baseline"/>
              <w:rPr>
                <w:rFonts w:cs="Arial"/>
                <w:b/>
                <w:sz w:val="14"/>
                <w:szCs w:val="14"/>
                <w:lang w:val="en-US" w:eastAsia="en-GB"/>
              </w:rPr>
            </w:pPr>
            <w:proofErr w:type="spellStart"/>
            <w:r w:rsidRPr="00F80676">
              <w:rPr>
                <w:rFonts w:cs="Arial"/>
                <w:b/>
                <w:sz w:val="14"/>
                <w:szCs w:val="14"/>
                <w:lang w:val="en-US" w:eastAsia="en-GB"/>
              </w:rPr>
              <w:t>ゲートウェイ</w:t>
            </w:r>
            <w:proofErr w:type="spellEnd"/>
          </w:p>
        </w:tc>
        <w:tc>
          <w:tcPr>
            <w:tcW w:w="2835" w:type="dxa"/>
            <w:shd w:val="clear" w:color="auto" w:fill="F2F2F2" w:themeFill="background1" w:themeFillShade="F2"/>
            <w:vAlign w:val="center"/>
          </w:tcPr>
          <w:p w14:paraId="13E081DF" w14:textId="77777777" w:rsidR="002A241F" w:rsidRPr="00F80676" w:rsidRDefault="002A241F" w:rsidP="002A241F">
            <w:pPr>
              <w:spacing w:line="240" w:lineRule="auto"/>
              <w:textAlignment w:val="baseline"/>
              <w:rPr>
                <w:rFonts w:cs="Arial"/>
                <w:b/>
                <w:sz w:val="14"/>
                <w:szCs w:val="14"/>
                <w:lang w:val="en-US" w:eastAsia="en-GB"/>
              </w:rPr>
            </w:pPr>
            <w:proofErr w:type="spellStart"/>
            <w:r w:rsidRPr="00F80676">
              <w:rPr>
                <w:rFonts w:cs="Arial"/>
                <w:b/>
                <w:bCs/>
                <w:sz w:val="22"/>
                <w:szCs w:val="22"/>
              </w:rPr>
              <w:t>該当なし</w:t>
            </w:r>
            <w:proofErr w:type="spellEnd"/>
          </w:p>
        </w:tc>
        <w:tc>
          <w:tcPr>
            <w:tcW w:w="4678" w:type="dxa"/>
            <w:vMerge/>
            <w:shd w:val="clear" w:color="auto" w:fill="DFF5F9"/>
            <w:vAlign w:val="center"/>
          </w:tcPr>
          <w:p w14:paraId="26E30C59" w14:textId="77777777" w:rsidR="002A241F" w:rsidRPr="00F80676" w:rsidRDefault="002A241F" w:rsidP="002A241F">
            <w:pPr>
              <w:spacing w:line="240" w:lineRule="auto"/>
              <w:jc w:val="center"/>
              <w:textAlignment w:val="baseline"/>
              <w:rPr>
                <w:rFonts w:cs="Arial"/>
                <w:b/>
                <w:sz w:val="14"/>
                <w:szCs w:val="14"/>
                <w:lang w:val="en-US" w:eastAsia="en-GB"/>
              </w:rPr>
            </w:pPr>
          </w:p>
        </w:tc>
        <w:tc>
          <w:tcPr>
            <w:tcW w:w="1985" w:type="dxa"/>
            <w:vMerge/>
            <w:shd w:val="clear" w:color="auto" w:fill="DFF5F9"/>
            <w:vAlign w:val="center"/>
          </w:tcPr>
          <w:p w14:paraId="6F5D7EFB" w14:textId="77777777" w:rsidR="002A241F" w:rsidRPr="00F80676" w:rsidRDefault="002A241F" w:rsidP="002A241F">
            <w:pPr>
              <w:spacing w:line="240" w:lineRule="auto"/>
              <w:jc w:val="center"/>
              <w:textAlignment w:val="baseline"/>
              <w:rPr>
                <w:rFonts w:cs="Arial"/>
                <w:b/>
                <w:bCs/>
                <w:sz w:val="14"/>
                <w:szCs w:val="14"/>
                <w:lang w:val="en-US" w:eastAsia="en-GB"/>
              </w:rPr>
            </w:pPr>
          </w:p>
        </w:tc>
        <w:tc>
          <w:tcPr>
            <w:tcW w:w="1986" w:type="dxa"/>
            <w:vMerge/>
            <w:shd w:val="clear" w:color="auto" w:fill="A6A6A6" w:themeFill="background1" w:themeFillShade="A6"/>
            <w:tcMar>
              <w:top w:w="113" w:type="dxa"/>
              <w:left w:w="113" w:type="dxa"/>
              <w:bottom w:w="113" w:type="dxa"/>
              <w:right w:w="113" w:type="dxa"/>
            </w:tcMar>
            <w:vAlign w:val="center"/>
          </w:tcPr>
          <w:p w14:paraId="70DD5C6A" w14:textId="77777777" w:rsidR="002A241F" w:rsidRPr="00F80676" w:rsidRDefault="002A241F" w:rsidP="002A241F">
            <w:pPr>
              <w:spacing w:line="240" w:lineRule="auto"/>
              <w:jc w:val="center"/>
              <w:textAlignment w:val="baseline"/>
              <w:rPr>
                <w:rFonts w:cs="Arial"/>
                <w:b/>
                <w:bCs/>
                <w:color w:val="FFFFFF" w:themeColor="background1"/>
                <w:sz w:val="14"/>
                <w:szCs w:val="14"/>
                <w:lang w:val="en-US" w:eastAsia="en-GB"/>
              </w:rPr>
            </w:pPr>
          </w:p>
        </w:tc>
      </w:tr>
      <w:tr w:rsidR="002A241F" w:rsidRPr="00F80676" w14:paraId="5148A60F" w14:textId="77777777" w:rsidTr="002A241F">
        <w:trPr>
          <w:trHeight w:val="567"/>
        </w:trPr>
        <w:tc>
          <w:tcPr>
            <w:tcW w:w="14884" w:type="dxa"/>
            <w:gridSpan w:val="6"/>
            <w:shd w:val="clear" w:color="auto" w:fill="FFFFFF" w:themeFill="background1"/>
            <w:tcMar>
              <w:top w:w="113" w:type="dxa"/>
              <w:left w:w="113" w:type="dxa"/>
              <w:bottom w:w="113" w:type="dxa"/>
              <w:right w:w="113" w:type="dxa"/>
            </w:tcMar>
            <w:vAlign w:val="center"/>
            <w:hideMark/>
          </w:tcPr>
          <w:p w14:paraId="6C55F496" w14:textId="6A801165" w:rsidR="002A241F" w:rsidRPr="00F80676" w:rsidRDefault="002A241F" w:rsidP="002A241F">
            <w:pPr>
              <w:rPr>
                <w:rFonts w:cs="Arial"/>
                <w:b/>
                <w:lang w:val="en-US" w:eastAsia="ja-JP"/>
              </w:rPr>
            </w:pPr>
            <w:r w:rsidRPr="00F80676">
              <w:rPr>
                <w:rFonts w:cs="Arial"/>
                <w:b/>
                <w:lang w:val="en-US" w:eastAsia="ja-JP"/>
              </w:rPr>
              <w:t>貴組織が</w:t>
            </w:r>
            <w:r w:rsidR="00633C86" w:rsidRPr="00F80676">
              <w:rPr>
                <w:rFonts w:cs="Arial"/>
                <w:b/>
                <w:lang w:val="en-US" w:eastAsia="ja-JP"/>
              </w:rPr>
              <w:t>サステナビリティ</w:t>
            </w:r>
            <w:r w:rsidRPr="00F80676">
              <w:rPr>
                <w:rFonts w:cs="Arial"/>
                <w:b/>
                <w:lang w:val="en-US" w:eastAsia="ja-JP"/>
              </w:rPr>
              <w:t>の成果に関する</w:t>
            </w:r>
            <w:r w:rsidR="007F1CD6" w:rsidRPr="00F80676">
              <w:rPr>
                <w:rFonts w:cs="Arial"/>
                <w:b/>
                <w:lang w:val="en-US" w:eastAsia="ja-JP"/>
              </w:rPr>
              <w:t>ポリシー</w:t>
            </w:r>
            <w:r w:rsidRPr="00F80676">
              <w:rPr>
                <w:rFonts w:cs="Arial"/>
                <w:b/>
                <w:lang w:val="en-US" w:eastAsia="ja-JP"/>
              </w:rPr>
              <w:t>やガイドラインを定めた主な理由は何ですか。</w:t>
            </w:r>
          </w:p>
          <w:p w14:paraId="38951567" w14:textId="77777777" w:rsidR="002A241F" w:rsidRPr="00F80676" w:rsidRDefault="002A241F" w:rsidP="002A241F">
            <w:pPr>
              <w:rPr>
                <w:rFonts w:cs="Arial"/>
                <w:b/>
                <w:lang w:val="en-US" w:eastAsia="ja-JP"/>
              </w:rPr>
            </w:pPr>
          </w:p>
          <w:p w14:paraId="4A62F472" w14:textId="5257CE38" w:rsidR="002A241F" w:rsidRPr="00F80676" w:rsidRDefault="002A241F" w:rsidP="002A241F">
            <w:pPr>
              <w:rPr>
                <w:rFonts w:cs="Arial"/>
                <w:i/>
                <w:lang w:eastAsia="ja-JP"/>
              </w:rPr>
            </w:pPr>
            <w:r w:rsidRPr="00F80676">
              <w:rPr>
                <w:rFonts w:cs="Arial"/>
                <w:i/>
                <w:lang w:val="en-US" w:eastAsia="ja-JP"/>
              </w:rPr>
              <w:t>選択肢を</w:t>
            </w:r>
            <w:r w:rsidRPr="00F80676">
              <w:rPr>
                <w:rFonts w:cs="Arial"/>
                <w:i/>
                <w:lang w:val="en-US" w:eastAsia="ja-JP"/>
              </w:rPr>
              <w:t>3</w:t>
            </w:r>
            <w:r w:rsidR="00DD6D67" w:rsidRPr="00F80676">
              <w:rPr>
                <w:rFonts w:cs="Arial"/>
                <w:i/>
                <w:lang w:val="en-US" w:eastAsia="ja-JP"/>
              </w:rPr>
              <w:t>項目</w:t>
            </w:r>
            <w:r w:rsidRPr="00F80676">
              <w:rPr>
                <w:rFonts w:cs="Arial"/>
                <w:i/>
                <w:lang w:val="en-US" w:eastAsia="ja-JP"/>
              </w:rPr>
              <w:t>まで選択してください。</w:t>
            </w:r>
          </w:p>
        </w:tc>
      </w:tr>
      <w:tr w:rsidR="002A241F" w:rsidRPr="00F80676" w14:paraId="43403EDF" w14:textId="77777777" w:rsidTr="002A241F">
        <w:trPr>
          <w:trHeight w:val="465"/>
        </w:trPr>
        <w:tc>
          <w:tcPr>
            <w:tcW w:w="14884" w:type="dxa"/>
            <w:gridSpan w:val="6"/>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hideMark/>
          </w:tcPr>
          <w:p w14:paraId="6B1775D2" w14:textId="41237157" w:rsidR="002A241F" w:rsidRPr="00F80676" w:rsidRDefault="001E1CA8" w:rsidP="002A241F">
            <w:pPr>
              <w:numPr>
                <w:ilvl w:val="0"/>
                <w:numId w:val="44"/>
              </w:numPr>
              <w:spacing w:line="276" w:lineRule="auto"/>
              <w:textAlignment w:val="baseline"/>
              <w:rPr>
                <w:rFonts w:cs="Arial"/>
                <w:szCs w:val="16"/>
                <w:lang w:eastAsia="ja-JP"/>
              </w:rPr>
            </w:pPr>
            <w:r w:rsidRPr="00F80676">
              <w:rPr>
                <w:rFonts w:cs="Arial"/>
                <w:szCs w:val="16"/>
                <w:lang w:eastAsia="ja-JP"/>
              </w:rPr>
              <w:t>（</w:t>
            </w:r>
            <w:r w:rsidR="002A241F" w:rsidRPr="00F80676">
              <w:rPr>
                <w:rFonts w:cs="Arial"/>
                <w:szCs w:val="16"/>
                <w:lang w:eastAsia="ja-JP"/>
              </w:rPr>
              <w:t>A</w:t>
            </w:r>
            <w:r w:rsidRPr="00F80676">
              <w:rPr>
                <w:rFonts w:cs="Arial"/>
                <w:szCs w:val="16"/>
                <w:lang w:eastAsia="ja-JP"/>
              </w:rPr>
              <w:t>）</w:t>
            </w:r>
            <w:r w:rsidR="002A241F" w:rsidRPr="00F80676">
              <w:rPr>
                <w:rFonts w:cs="Arial"/>
                <w:szCs w:val="16"/>
                <w:lang w:eastAsia="ja-JP"/>
              </w:rPr>
              <w:t>どの潜在的な財務リスクと機会が</w:t>
            </w:r>
            <w:r w:rsidR="002A241F" w:rsidRPr="00F80676">
              <w:rPr>
                <w:rFonts w:cs="Arial"/>
                <w:szCs w:val="16"/>
                <w:lang w:eastAsia="ja-JP"/>
              </w:rPr>
              <w:t>SDGs</w:t>
            </w:r>
            <w:r w:rsidR="002A241F" w:rsidRPr="00F80676">
              <w:rPr>
                <w:rFonts w:cs="Arial"/>
                <w:szCs w:val="16"/>
                <w:lang w:eastAsia="ja-JP"/>
              </w:rPr>
              <w:t>に沿った世界</w:t>
            </w:r>
            <w:r w:rsidRPr="00F80676">
              <w:rPr>
                <w:rFonts w:cs="Arial"/>
                <w:szCs w:val="16"/>
                <w:lang w:eastAsia="ja-JP"/>
              </w:rPr>
              <w:t>（</w:t>
            </w:r>
            <w:r w:rsidR="002A241F" w:rsidRPr="00F80676">
              <w:rPr>
                <w:rFonts w:cs="Arial"/>
                <w:szCs w:val="16"/>
                <w:lang w:eastAsia="ja-JP"/>
              </w:rPr>
              <w:t>および</w:t>
            </w:r>
            <w:r w:rsidR="002A241F" w:rsidRPr="00F80676">
              <w:rPr>
                <w:rFonts w:cs="Arial"/>
                <w:szCs w:val="16"/>
                <w:lang w:eastAsia="ja-JP"/>
              </w:rPr>
              <w:t>SDGs</w:t>
            </w:r>
            <w:r w:rsidR="002A241F" w:rsidRPr="00F80676">
              <w:rPr>
                <w:rFonts w:cs="Arial"/>
                <w:szCs w:val="16"/>
                <w:lang w:eastAsia="ja-JP"/>
              </w:rPr>
              <w:t>に沿った世界への移行中</w:t>
            </w:r>
            <w:r w:rsidRPr="00F80676">
              <w:rPr>
                <w:rFonts w:cs="Arial"/>
                <w:szCs w:val="16"/>
                <w:lang w:eastAsia="ja-JP"/>
              </w:rPr>
              <w:t>）</w:t>
            </w:r>
            <w:r w:rsidR="002A241F" w:rsidRPr="00F80676">
              <w:rPr>
                <w:rFonts w:cs="Arial"/>
                <w:szCs w:val="16"/>
                <w:lang w:eastAsia="ja-JP"/>
              </w:rPr>
              <w:t>に存在する可能性があるか理解しているので</w:t>
            </w:r>
          </w:p>
          <w:p w14:paraId="7E0FFA76" w14:textId="27CB5B30" w:rsidR="002A241F" w:rsidRPr="00F80676" w:rsidRDefault="001E1CA8" w:rsidP="002A241F">
            <w:pPr>
              <w:numPr>
                <w:ilvl w:val="0"/>
                <w:numId w:val="44"/>
              </w:numPr>
              <w:spacing w:line="276" w:lineRule="auto"/>
              <w:textAlignment w:val="baseline"/>
              <w:rPr>
                <w:rFonts w:cs="Arial"/>
                <w:szCs w:val="16"/>
                <w:lang w:eastAsia="ja-JP"/>
              </w:rPr>
            </w:pPr>
            <w:r w:rsidRPr="00F80676">
              <w:rPr>
                <w:rFonts w:cs="Arial"/>
                <w:szCs w:val="16"/>
                <w:lang w:eastAsia="ja-JP"/>
              </w:rPr>
              <w:t>（</w:t>
            </w:r>
            <w:r w:rsidR="002A241F" w:rsidRPr="00F80676">
              <w:rPr>
                <w:rFonts w:cs="Arial"/>
                <w:szCs w:val="16"/>
                <w:lang w:eastAsia="ja-JP"/>
              </w:rPr>
              <w:t>B</w:t>
            </w:r>
            <w:r w:rsidRPr="00F80676">
              <w:rPr>
                <w:rFonts w:cs="Arial"/>
                <w:szCs w:val="16"/>
                <w:lang w:eastAsia="ja-JP"/>
              </w:rPr>
              <w:t>）</w:t>
            </w:r>
            <w:r w:rsidR="002A241F" w:rsidRPr="00F80676">
              <w:rPr>
                <w:rFonts w:cs="Arial"/>
                <w:szCs w:val="16"/>
                <w:lang w:eastAsia="ja-JP"/>
              </w:rPr>
              <w:t>ビジネス・モデルの変更による機会、サプライ・チェーン全体での機会、新製品や新サービスおよび拡張製品や拡張サービスによる機会など、機会を特定するための方法と考えているので</w:t>
            </w:r>
          </w:p>
          <w:p w14:paraId="460886C4" w14:textId="396852A3" w:rsidR="002A241F" w:rsidRPr="00F80676" w:rsidRDefault="001E1CA8" w:rsidP="002A241F">
            <w:pPr>
              <w:numPr>
                <w:ilvl w:val="0"/>
                <w:numId w:val="44"/>
              </w:numPr>
              <w:spacing w:line="276" w:lineRule="auto"/>
              <w:textAlignment w:val="baseline"/>
              <w:rPr>
                <w:rFonts w:cs="Arial"/>
                <w:szCs w:val="16"/>
                <w:lang w:eastAsia="ja-JP"/>
              </w:rPr>
            </w:pPr>
            <w:r w:rsidRPr="00F80676">
              <w:rPr>
                <w:rFonts w:cs="Arial"/>
                <w:szCs w:val="16"/>
                <w:lang w:eastAsia="ja-JP"/>
              </w:rPr>
              <w:t>（</w:t>
            </w:r>
            <w:r w:rsidR="002A241F" w:rsidRPr="00F80676">
              <w:rPr>
                <w:rFonts w:cs="Arial"/>
                <w:szCs w:val="16"/>
                <w:lang w:eastAsia="ja-JP"/>
              </w:rPr>
              <w:t>C</w:t>
            </w:r>
            <w:r w:rsidRPr="00F80676">
              <w:rPr>
                <w:rFonts w:cs="Arial"/>
                <w:szCs w:val="16"/>
                <w:lang w:eastAsia="ja-JP"/>
              </w:rPr>
              <w:t>）</w:t>
            </w:r>
            <w:r w:rsidR="002A241F" w:rsidRPr="00F80676">
              <w:rPr>
                <w:rFonts w:cs="Arial"/>
                <w:szCs w:val="16"/>
                <w:lang w:eastAsia="ja-JP"/>
              </w:rPr>
              <w:t>座礁資産となる可能性のあるものなど、法律や規制の動向に備え、それらに対応したいと考えているので</w:t>
            </w:r>
          </w:p>
          <w:p w14:paraId="5026D775" w14:textId="326A81A0" w:rsidR="002A241F" w:rsidRPr="00F80676" w:rsidRDefault="001E1CA8" w:rsidP="002A241F">
            <w:pPr>
              <w:numPr>
                <w:ilvl w:val="0"/>
                <w:numId w:val="44"/>
              </w:numPr>
              <w:spacing w:line="276" w:lineRule="auto"/>
              <w:textAlignment w:val="baseline"/>
              <w:rPr>
                <w:rFonts w:cs="Arial"/>
                <w:szCs w:val="16"/>
                <w:lang w:eastAsia="ja-JP"/>
              </w:rPr>
            </w:pPr>
            <w:r w:rsidRPr="00F80676">
              <w:rPr>
                <w:rFonts w:cs="Arial"/>
                <w:szCs w:val="16"/>
                <w:lang w:eastAsia="ja-JP"/>
              </w:rPr>
              <w:t>（</w:t>
            </w:r>
            <w:r w:rsidR="002A241F" w:rsidRPr="00F80676">
              <w:rPr>
                <w:rFonts w:cs="Arial"/>
                <w:szCs w:val="16"/>
                <w:lang w:eastAsia="ja-JP"/>
              </w:rPr>
              <w:t>D</w:t>
            </w:r>
            <w:r w:rsidRPr="00F80676">
              <w:rPr>
                <w:rFonts w:cs="Arial"/>
                <w:szCs w:val="16"/>
                <w:lang w:eastAsia="ja-JP"/>
              </w:rPr>
              <w:t>）</w:t>
            </w:r>
            <w:r w:rsidR="002A241F" w:rsidRPr="00F80676">
              <w:rPr>
                <w:rFonts w:cs="Arial"/>
                <w:szCs w:val="16"/>
                <w:lang w:eastAsia="ja-JP"/>
              </w:rPr>
              <w:t>特に投資によるマイナスの</w:t>
            </w:r>
            <w:r w:rsidR="00633C86" w:rsidRPr="00F80676">
              <w:rPr>
                <w:rFonts w:cs="Arial"/>
                <w:szCs w:val="16"/>
                <w:lang w:eastAsia="ja-JP"/>
              </w:rPr>
              <w:t>サステナビリティ</w:t>
            </w:r>
            <w:r w:rsidR="002A241F" w:rsidRPr="00F80676">
              <w:rPr>
                <w:rFonts w:cs="Arial"/>
                <w:szCs w:val="16"/>
                <w:lang w:eastAsia="ja-JP"/>
              </w:rPr>
              <w:t>の成果がある場合に当組織の評判や営業許可</w:t>
            </w:r>
            <w:r w:rsidRPr="00F80676">
              <w:rPr>
                <w:rFonts w:cs="Arial"/>
                <w:szCs w:val="16"/>
                <w:lang w:eastAsia="ja-JP"/>
              </w:rPr>
              <w:t>（</w:t>
            </w:r>
            <w:r w:rsidR="002A241F" w:rsidRPr="00F80676">
              <w:rPr>
                <w:rFonts w:cs="Arial"/>
                <w:szCs w:val="16"/>
                <w:lang w:eastAsia="ja-JP"/>
              </w:rPr>
              <w:t>受益者、顧客、その他のステークホルダー</w:t>
            </w:r>
            <w:r w:rsidRPr="00F80676">
              <w:rPr>
                <w:rFonts w:cs="Arial"/>
                <w:szCs w:val="16"/>
                <w:lang w:eastAsia="ja-JP"/>
              </w:rPr>
              <w:t>）</w:t>
            </w:r>
            <w:r w:rsidR="002A241F" w:rsidRPr="00F80676">
              <w:rPr>
                <w:rFonts w:cs="Arial"/>
                <w:szCs w:val="16"/>
                <w:lang w:eastAsia="ja-JP"/>
              </w:rPr>
              <w:t>を守りたいと考えているので</w:t>
            </w:r>
          </w:p>
          <w:p w14:paraId="7D247D90" w14:textId="2F2B037A" w:rsidR="002A241F" w:rsidRPr="00F80676" w:rsidRDefault="001E1CA8" w:rsidP="002A241F">
            <w:pPr>
              <w:numPr>
                <w:ilvl w:val="0"/>
                <w:numId w:val="44"/>
              </w:numPr>
              <w:spacing w:line="276" w:lineRule="auto"/>
              <w:textAlignment w:val="baseline"/>
              <w:rPr>
                <w:rFonts w:cs="Arial"/>
                <w:szCs w:val="16"/>
                <w:lang w:eastAsia="ja-JP"/>
              </w:rPr>
            </w:pPr>
            <w:r w:rsidRPr="00F80676">
              <w:rPr>
                <w:rFonts w:cs="Arial"/>
                <w:szCs w:val="16"/>
                <w:lang w:eastAsia="ja-JP"/>
              </w:rPr>
              <w:t>（</w:t>
            </w:r>
            <w:r w:rsidR="002A241F" w:rsidRPr="00F80676">
              <w:rPr>
                <w:rFonts w:cs="Arial"/>
                <w:szCs w:val="16"/>
                <w:lang w:eastAsia="ja-JP"/>
              </w:rPr>
              <w:t>E</w:t>
            </w:r>
            <w:r w:rsidRPr="00F80676">
              <w:rPr>
                <w:rFonts w:cs="Arial"/>
                <w:szCs w:val="16"/>
                <w:lang w:eastAsia="ja-JP"/>
              </w:rPr>
              <w:t>）</w:t>
            </w:r>
            <w:r w:rsidR="002A241F" w:rsidRPr="00F80676">
              <w:rPr>
                <w:rFonts w:cs="Arial"/>
                <w:szCs w:val="16"/>
                <w:lang w:eastAsia="ja-JP"/>
              </w:rPr>
              <w:t>世界的な目標</w:t>
            </w:r>
            <w:r w:rsidRPr="00F80676">
              <w:rPr>
                <w:rFonts w:cs="Arial"/>
                <w:szCs w:val="16"/>
                <w:lang w:eastAsia="ja-JP"/>
              </w:rPr>
              <w:t>（</w:t>
            </w:r>
            <w:r w:rsidR="002A241F" w:rsidRPr="00F80676">
              <w:rPr>
                <w:rFonts w:cs="Arial"/>
                <w:szCs w:val="16"/>
                <w:lang w:eastAsia="ja-JP"/>
              </w:rPr>
              <w:t>顧客または受益者の選好に基づくものを含みます</w:t>
            </w:r>
            <w:r w:rsidRPr="00F80676">
              <w:rPr>
                <w:rFonts w:cs="Arial"/>
                <w:szCs w:val="16"/>
                <w:lang w:eastAsia="ja-JP"/>
              </w:rPr>
              <w:t>）</w:t>
            </w:r>
            <w:r w:rsidR="002A241F" w:rsidRPr="00F80676">
              <w:rPr>
                <w:rFonts w:cs="Arial"/>
                <w:szCs w:val="16"/>
                <w:lang w:eastAsia="ja-JP"/>
              </w:rPr>
              <w:t>に関する組織的なコミットメントを果たし、それらの目標の達成に向けて進捗状況を伝えたいと考えているので</w:t>
            </w:r>
          </w:p>
          <w:p w14:paraId="7BF20A40" w14:textId="21AD8D17" w:rsidR="002A241F" w:rsidRPr="00F80676" w:rsidRDefault="001E1CA8" w:rsidP="002A241F">
            <w:pPr>
              <w:numPr>
                <w:ilvl w:val="0"/>
                <w:numId w:val="44"/>
              </w:numPr>
              <w:spacing w:line="276" w:lineRule="auto"/>
              <w:textAlignment w:val="baseline"/>
              <w:rPr>
                <w:rFonts w:cs="Arial"/>
                <w:szCs w:val="16"/>
                <w:lang w:eastAsia="ja-JP"/>
              </w:rPr>
            </w:pPr>
            <w:r w:rsidRPr="00F80676">
              <w:rPr>
                <w:rFonts w:cs="Arial"/>
                <w:szCs w:val="16"/>
                <w:lang w:eastAsia="ja-JP"/>
              </w:rPr>
              <w:t>（</w:t>
            </w:r>
            <w:r w:rsidR="002A241F" w:rsidRPr="00F80676">
              <w:rPr>
                <w:rFonts w:cs="Arial"/>
                <w:szCs w:val="16"/>
                <w:lang w:eastAsia="ja-JP"/>
              </w:rPr>
              <w:t>F</w:t>
            </w:r>
            <w:r w:rsidRPr="00F80676">
              <w:rPr>
                <w:rFonts w:cs="Arial"/>
                <w:szCs w:val="16"/>
                <w:lang w:eastAsia="ja-JP"/>
              </w:rPr>
              <w:t>）</w:t>
            </w:r>
            <w:r w:rsidR="002A241F" w:rsidRPr="00F80676">
              <w:rPr>
                <w:rFonts w:cs="Arial"/>
                <w:szCs w:val="16"/>
                <w:lang w:eastAsia="ja-JP"/>
              </w:rPr>
              <w:t>移行リスク、テール・リスク、金融システム・リスクなどを含めることの長期的な重要性を考慮しているので</w:t>
            </w:r>
          </w:p>
          <w:p w14:paraId="0F802CB8" w14:textId="7DDBB75E" w:rsidR="002A241F" w:rsidRPr="00F80676" w:rsidRDefault="001E1CA8" w:rsidP="002A241F">
            <w:pPr>
              <w:numPr>
                <w:ilvl w:val="0"/>
                <w:numId w:val="44"/>
              </w:numPr>
              <w:spacing w:line="276" w:lineRule="auto"/>
              <w:textAlignment w:val="baseline"/>
              <w:rPr>
                <w:rFonts w:cs="Arial"/>
                <w:szCs w:val="16"/>
                <w:lang w:eastAsia="ja-JP"/>
              </w:rPr>
            </w:pPr>
            <w:r w:rsidRPr="00F80676">
              <w:rPr>
                <w:rFonts w:cs="Arial"/>
                <w:szCs w:val="16"/>
                <w:lang w:eastAsia="ja-JP"/>
              </w:rPr>
              <w:t>（</w:t>
            </w:r>
            <w:r w:rsidR="002A241F" w:rsidRPr="00F80676">
              <w:rPr>
                <w:rFonts w:cs="Arial"/>
                <w:szCs w:val="16"/>
                <w:lang w:eastAsia="ja-JP"/>
              </w:rPr>
              <w:t>G</w:t>
            </w:r>
            <w:r w:rsidRPr="00F80676">
              <w:rPr>
                <w:rFonts w:cs="Arial"/>
                <w:szCs w:val="16"/>
                <w:lang w:eastAsia="ja-JP"/>
              </w:rPr>
              <w:t>）</w:t>
            </w:r>
            <w:r w:rsidR="002A241F" w:rsidRPr="00F80676">
              <w:rPr>
                <w:rFonts w:cs="Arial"/>
                <w:szCs w:val="16"/>
                <w:lang w:eastAsia="ja-JP"/>
              </w:rPr>
              <w:t>投資によるマイナスの</w:t>
            </w:r>
            <w:r w:rsidR="00633C86" w:rsidRPr="00F80676">
              <w:rPr>
                <w:rFonts w:cs="Arial"/>
                <w:szCs w:val="16"/>
                <w:lang w:eastAsia="ja-JP"/>
              </w:rPr>
              <w:t>サステナビリティ</w:t>
            </w:r>
            <w:r w:rsidR="002A241F" w:rsidRPr="00F80676">
              <w:rPr>
                <w:rFonts w:cs="Arial"/>
                <w:szCs w:val="16"/>
                <w:lang w:eastAsia="ja-JP"/>
              </w:rPr>
              <w:t>の成果を最小限に抑え、プラスの</w:t>
            </w:r>
            <w:r w:rsidR="00633C86" w:rsidRPr="00F80676">
              <w:rPr>
                <w:rFonts w:cs="Arial"/>
                <w:szCs w:val="16"/>
                <w:lang w:eastAsia="ja-JP"/>
              </w:rPr>
              <w:t>サステナビリティ</w:t>
            </w:r>
            <w:r w:rsidR="002A241F" w:rsidRPr="00F80676">
              <w:rPr>
                <w:rFonts w:cs="Arial"/>
                <w:szCs w:val="16"/>
                <w:lang w:eastAsia="ja-JP"/>
              </w:rPr>
              <w:t>の成果を増やしたいと考えているので</w:t>
            </w:r>
          </w:p>
        </w:tc>
      </w:tr>
      <w:tr w:rsidR="002A241F" w:rsidRPr="00F80676" w14:paraId="58C62249" w14:textId="77777777" w:rsidTr="002A241F">
        <w:trPr>
          <w:trHeight w:val="300"/>
        </w:trPr>
        <w:tc>
          <w:tcPr>
            <w:tcW w:w="14884" w:type="dxa"/>
            <w:gridSpan w:val="6"/>
            <w:tcBorders>
              <w:left w:val="nil"/>
              <w:right w:val="nil"/>
            </w:tcBorders>
            <w:shd w:val="clear" w:color="auto" w:fill="FFFFFF" w:themeFill="background1"/>
            <w:tcMar>
              <w:top w:w="0" w:type="dxa"/>
              <w:bottom w:w="0" w:type="dxa"/>
            </w:tcMar>
            <w:vAlign w:val="center"/>
          </w:tcPr>
          <w:p w14:paraId="12B8DB6A" w14:textId="77777777" w:rsidR="002A241F" w:rsidRPr="00F80676" w:rsidRDefault="002A241F" w:rsidP="002A241F">
            <w:pPr>
              <w:spacing w:line="240" w:lineRule="auto"/>
              <w:jc w:val="center"/>
              <w:textAlignment w:val="baseline"/>
              <w:rPr>
                <w:rStyle w:val="Hyperlink"/>
                <w:rFonts w:cs="Arial"/>
                <w:sz w:val="16"/>
                <w:szCs w:val="16"/>
                <w:lang w:eastAsia="ja-JP"/>
              </w:rPr>
            </w:pPr>
          </w:p>
        </w:tc>
      </w:tr>
      <w:tr w:rsidR="002A241F" w:rsidRPr="00F80676" w14:paraId="54D2BEAB" w14:textId="77777777" w:rsidTr="002A241F">
        <w:trPr>
          <w:trHeight w:val="300"/>
        </w:trPr>
        <w:tc>
          <w:tcPr>
            <w:tcW w:w="14884" w:type="dxa"/>
            <w:gridSpan w:val="6"/>
            <w:shd w:val="clear" w:color="auto" w:fill="0070C0"/>
            <w:vAlign w:val="center"/>
          </w:tcPr>
          <w:p w14:paraId="441E2DE0" w14:textId="77777777" w:rsidR="002A241F" w:rsidRPr="00F80676" w:rsidRDefault="002A241F" w:rsidP="002A241F">
            <w:pPr>
              <w:rPr>
                <w:rStyle w:val="Hyperlink"/>
                <w:rFonts w:cs="Arial"/>
                <w:b/>
                <w:bCs/>
                <w:color w:val="FFFFFF" w:themeColor="background1"/>
                <w:sz w:val="18"/>
                <w:szCs w:val="18"/>
              </w:rPr>
            </w:pPr>
            <w:proofErr w:type="spellStart"/>
            <w:r w:rsidRPr="00F80676">
              <w:rPr>
                <w:rFonts w:cs="Arial"/>
                <w:b/>
                <w:bCs/>
                <w:color w:val="FFFFFF" w:themeColor="background1"/>
                <w:sz w:val="18"/>
                <w:szCs w:val="18"/>
                <w:lang w:val="en-US" w:eastAsia="en-GB"/>
              </w:rPr>
              <w:t>説明</w:t>
            </w:r>
            <w:proofErr w:type="spellEnd"/>
          </w:p>
        </w:tc>
      </w:tr>
      <w:tr w:rsidR="002A241F" w:rsidRPr="00F80676" w14:paraId="00DBD9AC" w14:textId="77777777" w:rsidTr="002A241F">
        <w:trPr>
          <w:trHeight w:val="300"/>
        </w:trPr>
        <w:tc>
          <w:tcPr>
            <w:tcW w:w="1841" w:type="dxa"/>
            <w:shd w:val="clear" w:color="auto" w:fill="auto"/>
            <w:vAlign w:val="center"/>
          </w:tcPr>
          <w:p w14:paraId="33E98D39" w14:textId="77777777" w:rsidR="002A241F" w:rsidRPr="00F80676" w:rsidRDefault="002A241F" w:rsidP="002A241F">
            <w:pPr>
              <w:rPr>
                <w:rStyle w:val="Hyperlink"/>
                <w:rFonts w:cs="Arial"/>
                <w:b/>
                <w:sz w:val="16"/>
                <w:szCs w:val="16"/>
              </w:rPr>
            </w:pPr>
            <w:proofErr w:type="spellStart"/>
            <w:r w:rsidRPr="00F80676">
              <w:rPr>
                <w:rFonts w:cs="Arial"/>
                <w:b/>
                <w:sz w:val="16"/>
                <w:szCs w:val="16"/>
                <w:lang w:val="en-US"/>
              </w:rPr>
              <w:t>指標の目的</w:t>
            </w:r>
            <w:proofErr w:type="spellEnd"/>
          </w:p>
        </w:tc>
        <w:tc>
          <w:tcPr>
            <w:tcW w:w="13043" w:type="dxa"/>
            <w:gridSpan w:val="5"/>
            <w:shd w:val="clear" w:color="auto" w:fill="auto"/>
            <w:vAlign w:val="center"/>
          </w:tcPr>
          <w:p w14:paraId="21DB9B27" w14:textId="1A7E5BCA" w:rsidR="002A241F" w:rsidRPr="00F80676" w:rsidRDefault="002A241F" w:rsidP="002A241F">
            <w:pPr>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本指標の目的は、署名機関が自らの活動による</w:t>
            </w:r>
            <w:r w:rsidR="00633C86" w:rsidRPr="00F80676">
              <w:rPr>
                <w:rStyle w:val="Hyperlink"/>
                <w:rFonts w:cs="Arial"/>
                <w:color w:val="000000" w:themeColor="text1"/>
                <w:sz w:val="16"/>
                <w:szCs w:val="16"/>
                <w:lang w:eastAsia="ja-JP"/>
              </w:rPr>
              <w:t>サステナビリティ</w:t>
            </w:r>
            <w:r w:rsidRPr="00F80676">
              <w:rPr>
                <w:rStyle w:val="Hyperlink"/>
                <w:rFonts w:cs="Arial"/>
                <w:color w:val="000000" w:themeColor="text1"/>
                <w:sz w:val="16"/>
                <w:szCs w:val="16"/>
                <w:lang w:eastAsia="ja-JP"/>
              </w:rPr>
              <w:t>の成果形成を決定する主要な要因について洞察を得ることです。</w:t>
            </w:r>
          </w:p>
        </w:tc>
      </w:tr>
      <w:tr w:rsidR="002A241F" w:rsidRPr="00F80676" w14:paraId="646861B0" w14:textId="77777777" w:rsidTr="002A241F">
        <w:trPr>
          <w:trHeight w:val="300"/>
        </w:trPr>
        <w:tc>
          <w:tcPr>
            <w:tcW w:w="1841" w:type="dxa"/>
            <w:shd w:val="clear" w:color="auto" w:fill="auto"/>
            <w:vAlign w:val="center"/>
          </w:tcPr>
          <w:p w14:paraId="0D3A5F4C" w14:textId="77777777" w:rsidR="002A241F" w:rsidRPr="00F80676" w:rsidRDefault="002A241F" w:rsidP="002A241F">
            <w:pPr>
              <w:rPr>
                <w:rStyle w:val="Hyperlink"/>
                <w:rFonts w:cs="Arial"/>
                <w:b/>
                <w:sz w:val="16"/>
                <w:szCs w:val="16"/>
              </w:rPr>
            </w:pPr>
            <w:proofErr w:type="spellStart"/>
            <w:r w:rsidRPr="00F80676">
              <w:rPr>
                <w:rFonts w:cs="Arial"/>
                <w:b/>
                <w:sz w:val="16"/>
                <w:szCs w:val="16"/>
                <w:lang w:val="en-US"/>
              </w:rPr>
              <w:t>追加報告ガイダンス</w:t>
            </w:r>
            <w:proofErr w:type="spellEnd"/>
          </w:p>
        </w:tc>
        <w:tc>
          <w:tcPr>
            <w:tcW w:w="13043" w:type="dxa"/>
            <w:gridSpan w:val="5"/>
            <w:shd w:val="clear" w:color="auto" w:fill="auto"/>
            <w:vAlign w:val="center"/>
          </w:tcPr>
          <w:p w14:paraId="1366A8DA" w14:textId="462B0266" w:rsidR="002A241F" w:rsidRPr="00D33D5A" w:rsidRDefault="002A241F" w:rsidP="002A241F">
            <w:pPr>
              <w:rPr>
                <w:rStyle w:val="Hyperlink"/>
                <w:rFonts w:cs="Arial"/>
                <w:color w:val="000000" w:themeColor="text1"/>
                <w:spacing w:val="-4"/>
                <w:sz w:val="16"/>
                <w:szCs w:val="16"/>
                <w:lang w:eastAsia="ja-JP"/>
              </w:rPr>
            </w:pPr>
            <w:r w:rsidRPr="00D33D5A">
              <w:rPr>
                <w:rStyle w:val="Hyperlink"/>
                <w:rFonts w:cs="Arial"/>
                <w:color w:val="000000" w:themeColor="text1"/>
                <w:spacing w:val="-4"/>
                <w:sz w:val="16"/>
                <w:szCs w:val="16"/>
                <w:lang w:eastAsia="ja-JP"/>
              </w:rPr>
              <w:t>署名機関は、</w:t>
            </w:r>
            <w:r w:rsidR="00633C86" w:rsidRPr="00D33D5A">
              <w:rPr>
                <w:rStyle w:val="Hyperlink"/>
                <w:rFonts w:cs="Arial"/>
                <w:color w:val="000000" w:themeColor="text1"/>
                <w:spacing w:val="-4"/>
                <w:sz w:val="16"/>
                <w:szCs w:val="16"/>
                <w:lang w:eastAsia="ja-JP"/>
              </w:rPr>
              <w:t>サステナビリティ</w:t>
            </w:r>
            <w:r w:rsidRPr="00D33D5A">
              <w:rPr>
                <w:rStyle w:val="Hyperlink"/>
                <w:rFonts w:cs="Arial"/>
                <w:color w:val="000000" w:themeColor="text1"/>
                <w:spacing w:val="-4"/>
                <w:sz w:val="16"/>
                <w:szCs w:val="16"/>
                <w:lang w:eastAsia="ja-JP"/>
              </w:rPr>
              <w:t>の成果形成を決定し、</w:t>
            </w:r>
            <w:r w:rsidR="007F1CD6" w:rsidRPr="00D33D5A">
              <w:rPr>
                <w:rStyle w:val="Hyperlink"/>
                <w:rFonts w:cs="Arial"/>
                <w:color w:val="000000" w:themeColor="text1"/>
                <w:spacing w:val="-4"/>
                <w:sz w:val="16"/>
                <w:szCs w:val="16"/>
                <w:lang w:eastAsia="ja-JP"/>
              </w:rPr>
              <w:t>ポリシー</w:t>
            </w:r>
            <w:r w:rsidRPr="00D33D5A">
              <w:rPr>
                <w:rStyle w:val="Hyperlink"/>
                <w:rFonts w:cs="Arial"/>
                <w:color w:val="000000" w:themeColor="text1"/>
                <w:spacing w:val="-4"/>
                <w:sz w:val="16"/>
                <w:szCs w:val="16"/>
                <w:lang w:eastAsia="ja-JP"/>
              </w:rPr>
              <w:t>または一連のガイドラインでこのコミットメントを正式なものにするに至った主な理由に該当する選択肢を</w:t>
            </w:r>
            <w:r w:rsidRPr="00D33D5A">
              <w:rPr>
                <w:rStyle w:val="Hyperlink"/>
                <w:rFonts w:cs="Arial"/>
                <w:color w:val="000000" w:themeColor="text1"/>
                <w:spacing w:val="-4"/>
                <w:sz w:val="16"/>
                <w:szCs w:val="16"/>
                <w:lang w:eastAsia="ja-JP"/>
              </w:rPr>
              <w:t>3</w:t>
            </w:r>
            <w:r w:rsidR="00DD6D67" w:rsidRPr="00D33D5A">
              <w:rPr>
                <w:rStyle w:val="Hyperlink"/>
                <w:rFonts w:cs="Arial"/>
                <w:color w:val="000000" w:themeColor="text1"/>
                <w:spacing w:val="-4"/>
                <w:sz w:val="16"/>
                <w:szCs w:val="16"/>
                <w:lang w:eastAsia="ja-JP"/>
              </w:rPr>
              <w:t>項目</w:t>
            </w:r>
            <w:r w:rsidRPr="00D33D5A">
              <w:rPr>
                <w:rStyle w:val="Hyperlink"/>
                <w:rFonts w:cs="Arial"/>
                <w:color w:val="000000" w:themeColor="text1"/>
                <w:spacing w:val="-4"/>
                <w:sz w:val="16"/>
                <w:szCs w:val="16"/>
                <w:lang w:eastAsia="ja-JP"/>
              </w:rPr>
              <w:t>まで選択してください。</w:t>
            </w:r>
          </w:p>
        </w:tc>
      </w:tr>
      <w:tr w:rsidR="002A241F" w:rsidRPr="00F80676" w14:paraId="70DD578A" w14:textId="77777777" w:rsidTr="002A241F">
        <w:trPr>
          <w:trHeight w:val="300"/>
        </w:trPr>
        <w:tc>
          <w:tcPr>
            <w:tcW w:w="1841" w:type="dxa"/>
            <w:shd w:val="clear" w:color="auto" w:fill="auto"/>
            <w:vAlign w:val="center"/>
          </w:tcPr>
          <w:p w14:paraId="13787EC2" w14:textId="77777777" w:rsidR="002A241F" w:rsidRPr="00F80676" w:rsidRDefault="002A241F" w:rsidP="002A241F">
            <w:pPr>
              <w:rPr>
                <w:rFonts w:cs="Arial"/>
                <w:b/>
                <w:bCs/>
                <w:sz w:val="16"/>
                <w:szCs w:val="16"/>
                <w:lang w:val="en-US"/>
              </w:rPr>
            </w:pPr>
            <w:proofErr w:type="spellStart"/>
            <w:r w:rsidRPr="00F80676">
              <w:rPr>
                <w:rFonts w:cs="Arial"/>
                <w:b/>
                <w:bCs/>
                <w:sz w:val="16"/>
                <w:szCs w:val="16"/>
              </w:rPr>
              <w:t>他のリソース</w:t>
            </w:r>
            <w:proofErr w:type="spellEnd"/>
          </w:p>
        </w:tc>
        <w:tc>
          <w:tcPr>
            <w:tcW w:w="13043" w:type="dxa"/>
            <w:gridSpan w:val="5"/>
            <w:shd w:val="clear" w:color="auto" w:fill="auto"/>
            <w:vAlign w:val="center"/>
          </w:tcPr>
          <w:p w14:paraId="10A3A428" w14:textId="57CA3FE7" w:rsidR="002A241F" w:rsidRPr="00F80676" w:rsidRDefault="002A241F" w:rsidP="002A241F">
            <w:pPr>
              <w:rPr>
                <w:rStyle w:val="Hyperlink"/>
                <w:rFonts w:cs="Arial"/>
                <w:color w:val="000000" w:themeColor="text1"/>
              </w:rPr>
            </w:pPr>
            <w:r w:rsidRPr="00F80676">
              <w:rPr>
                <w:rStyle w:val="Hyperlink"/>
                <w:rFonts w:cs="Arial"/>
                <w:color w:val="000000" w:themeColor="text1"/>
                <w:sz w:val="16"/>
                <w:szCs w:val="16"/>
                <w:lang w:eastAsia="ja-JP"/>
              </w:rPr>
              <w:t>詳細は</w:t>
            </w:r>
            <w:r w:rsidRPr="00F80676">
              <w:rPr>
                <w:rStyle w:val="Hyperlink"/>
                <w:rFonts w:cs="Arial"/>
                <w:color w:val="000000" w:themeColor="text1"/>
                <w:sz w:val="16"/>
                <w:szCs w:val="16"/>
                <w:lang w:eastAsia="ja-JP"/>
              </w:rPr>
              <w:t>PRI</w:t>
            </w:r>
            <w:r w:rsidRPr="00F80676">
              <w:rPr>
                <w:rStyle w:val="Hyperlink"/>
                <w:rFonts w:cs="Arial"/>
                <w:color w:val="000000" w:themeColor="text1"/>
                <w:sz w:val="16"/>
                <w:szCs w:val="16"/>
                <w:lang w:eastAsia="ja-JP"/>
              </w:rPr>
              <w:t>の報告書、</w:t>
            </w:r>
            <w:r w:rsidRPr="00F80676">
              <w:rPr>
                <w:rStyle w:val="Hyperlink"/>
                <w:rFonts w:cs="Arial"/>
                <w:sz w:val="16"/>
                <w:szCs w:val="16"/>
                <w:lang w:eastAsia="ja-JP"/>
              </w:rPr>
              <w:t>SDGs</w:t>
            </w:r>
            <w:r w:rsidRPr="00F80676">
              <w:rPr>
                <w:rStyle w:val="Hyperlink"/>
                <w:rFonts w:cs="Arial"/>
                <w:sz w:val="16"/>
                <w:szCs w:val="16"/>
                <w:lang w:eastAsia="ja-JP"/>
              </w:rPr>
              <w:t>の成果を伴う投資</w:t>
            </w:r>
            <w:r w:rsidR="001E1CA8" w:rsidRPr="00F80676">
              <w:rPr>
                <w:rStyle w:val="Hyperlink"/>
                <w:rFonts w:cs="Arial"/>
                <w:sz w:val="16"/>
                <w:szCs w:val="16"/>
                <w:lang w:eastAsia="ja-JP"/>
              </w:rPr>
              <w:t>（</w:t>
            </w:r>
            <w:hyperlink r:id="rId165" w:history="1">
              <w:r w:rsidRPr="00F80676">
                <w:rPr>
                  <w:rStyle w:val="Hyperlink"/>
                  <w:rFonts w:cs="Arial"/>
                  <w:sz w:val="16"/>
                  <w:szCs w:val="16"/>
                  <w:lang w:eastAsia="ja-JP"/>
                </w:rPr>
                <w:t>Investing with SDG Outcomes</w:t>
              </w:r>
            </w:hyperlink>
            <w:r w:rsidR="001E1CA8" w:rsidRPr="00F80676">
              <w:rPr>
                <w:rStyle w:val="Hyperlink"/>
                <w:rFonts w:cs="Arial"/>
                <w:sz w:val="16"/>
                <w:szCs w:val="16"/>
                <w:lang w:eastAsia="ja-JP"/>
              </w:rPr>
              <w:t>）</w:t>
            </w:r>
            <w:r w:rsidRPr="00F80676">
              <w:rPr>
                <w:rStyle w:val="Hyperlink"/>
                <w:rFonts w:cs="Arial"/>
                <w:color w:val="000000" w:themeColor="text1"/>
                <w:sz w:val="16"/>
                <w:szCs w:val="16"/>
                <w:lang w:eastAsia="ja-JP"/>
              </w:rPr>
              <w:t>で提示されている</w:t>
            </w:r>
            <w:r w:rsidRPr="00F80676">
              <w:rPr>
                <w:rStyle w:val="Hyperlink"/>
                <w:rFonts w:cs="Arial"/>
                <w:color w:val="000000" w:themeColor="text1"/>
                <w:sz w:val="16"/>
                <w:szCs w:val="16"/>
                <w:lang w:eastAsia="ja-JP"/>
              </w:rPr>
              <w:t>5</w:t>
            </w:r>
            <w:r w:rsidRPr="00F80676">
              <w:rPr>
                <w:rStyle w:val="Hyperlink"/>
                <w:rFonts w:cs="Arial"/>
                <w:color w:val="000000" w:themeColor="text1"/>
                <w:sz w:val="16"/>
                <w:szCs w:val="16"/>
                <w:lang w:eastAsia="ja-JP"/>
              </w:rPr>
              <w:t>つの</w:t>
            </w:r>
            <w:r w:rsidRPr="00F80676">
              <w:rPr>
                <w:rStyle w:val="Hyperlink"/>
                <w:rFonts w:cs="Arial"/>
                <w:color w:val="000000" w:themeColor="text1"/>
                <w:sz w:val="16"/>
                <w:szCs w:val="16"/>
                <w:lang w:eastAsia="ja-JP"/>
              </w:rPr>
              <w:t>SDGs</w:t>
            </w:r>
            <w:r w:rsidRPr="00F80676">
              <w:rPr>
                <w:rStyle w:val="Hyperlink"/>
                <w:rFonts w:cs="Arial"/>
                <w:color w:val="000000" w:themeColor="text1"/>
                <w:sz w:val="16"/>
                <w:szCs w:val="16"/>
                <w:lang w:eastAsia="ja-JP"/>
              </w:rPr>
              <w:t>の枠組みの「第</w:t>
            </w:r>
            <w:r w:rsidRPr="00F80676">
              <w:rPr>
                <w:rStyle w:val="Hyperlink"/>
                <w:rFonts w:cs="Arial"/>
                <w:color w:val="000000" w:themeColor="text1"/>
                <w:sz w:val="16"/>
                <w:szCs w:val="16"/>
                <w:lang w:eastAsia="ja-JP"/>
              </w:rPr>
              <w:t>2</w:t>
            </w:r>
            <w:r w:rsidRPr="00F80676">
              <w:rPr>
                <w:rStyle w:val="Hyperlink"/>
                <w:rFonts w:cs="Arial"/>
                <w:color w:val="000000" w:themeColor="text1"/>
                <w:sz w:val="16"/>
                <w:szCs w:val="16"/>
                <w:lang w:eastAsia="ja-JP"/>
              </w:rPr>
              <w:t>部：</w:t>
            </w:r>
            <w:r w:rsidR="00633C86" w:rsidRPr="00F80676">
              <w:rPr>
                <w:rStyle w:val="Hyperlink"/>
                <w:rFonts w:cs="Arial"/>
                <w:color w:val="000000" w:themeColor="text1"/>
                <w:sz w:val="16"/>
                <w:szCs w:val="16"/>
                <w:lang w:eastAsia="ja-JP"/>
              </w:rPr>
              <w:t>サステナビリティ</w:t>
            </w:r>
            <w:r w:rsidRPr="00F80676">
              <w:rPr>
                <w:rStyle w:val="Hyperlink"/>
                <w:rFonts w:cs="Arial"/>
                <w:color w:val="000000" w:themeColor="text1"/>
                <w:sz w:val="16"/>
                <w:szCs w:val="16"/>
                <w:lang w:eastAsia="ja-JP"/>
              </w:rPr>
              <w:t>の成果に関する</w:t>
            </w:r>
            <w:r w:rsidR="007F1CD6" w:rsidRPr="00F80676">
              <w:rPr>
                <w:rStyle w:val="Hyperlink"/>
                <w:rFonts w:cs="Arial"/>
                <w:color w:val="000000" w:themeColor="text1"/>
                <w:sz w:val="16"/>
                <w:szCs w:val="16"/>
                <w:lang w:eastAsia="ja-JP"/>
              </w:rPr>
              <w:t>ポリシー</w:t>
            </w:r>
            <w:r w:rsidRPr="00F80676">
              <w:rPr>
                <w:rStyle w:val="Hyperlink"/>
                <w:rFonts w:cs="Arial"/>
                <w:color w:val="000000" w:themeColor="text1"/>
                <w:sz w:val="16"/>
                <w:szCs w:val="16"/>
                <w:lang w:eastAsia="ja-JP"/>
              </w:rPr>
              <w:t>の設定</w:t>
            </w:r>
            <w:r w:rsidR="001E1CA8" w:rsidRPr="00F80676">
              <w:rPr>
                <w:rStyle w:val="Hyperlink"/>
                <w:rFonts w:cs="Arial"/>
                <w:color w:val="000000" w:themeColor="text1"/>
                <w:sz w:val="16"/>
                <w:szCs w:val="16"/>
                <w:lang w:eastAsia="ja-JP"/>
              </w:rPr>
              <w:t>（</w:t>
            </w:r>
            <w:r w:rsidRPr="00F80676">
              <w:rPr>
                <w:rStyle w:val="Hyperlink"/>
                <w:rFonts w:cs="Arial"/>
                <w:color w:val="000000" w:themeColor="text1"/>
                <w:sz w:val="16"/>
                <w:szCs w:val="16"/>
                <w:lang w:eastAsia="ja-JP"/>
              </w:rPr>
              <w:t>Part</w:t>
            </w:r>
            <w:r w:rsidR="00D33D5A">
              <w:rPr>
                <w:rStyle w:val="Hyperlink"/>
                <w:rFonts w:cs="Arial"/>
                <w:color w:val="000000" w:themeColor="text1"/>
                <w:sz w:val="16"/>
                <w:szCs w:val="16"/>
                <w:lang w:val="en-US" w:eastAsia="ja-JP"/>
              </w:rPr>
              <w:t> </w:t>
            </w:r>
            <w:r w:rsidRPr="00F80676">
              <w:rPr>
                <w:rStyle w:val="Hyperlink"/>
                <w:rFonts w:cs="Arial"/>
                <w:color w:val="000000" w:themeColor="text1"/>
                <w:sz w:val="16"/>
                <w:szCs w:val="16"/>
                <w:lang w:eastAsia="ja-JP"/>
              </w:rPr>
              <w:t>2: Set Policies on Sustainability Outcomes</w:t>
            </w:r>
            <w:r w:rsidR="001E1CA8" w:rsidRPr="00F80676">
              <w:rPr>
                <w:rStyle w:val="Hyperlink"/>
                <w:rFonts w:cs="Arial"/>
                <w:color w:val="000000" w:themeColor="text1"/>
                <w:sz w:val="16"/>
                <w:szCs w:val="16"/>
                <w:lang w:eastAsia="ja-JP"/>
              </w:rPr>
              <w:t>）</w:t>
            </w:r>
            <w:r w:rsidRPr="00F80676">
              <w:rPr>
                <w:rStyle w:val="Hyperlink"/>
                <w:rFonts w:cs="Arial"/>
                <w:color w:val="000000" w:themeColor="text1"/>
                <w:sz w:val="16"/>
                <w:szCs w:val="16"/>
                <w:lang w:eastAsia="ja-JP"/>
              </w:rPr>
              <w:t>」を</w:t>
            </w:r>
            <w:r w:rsidR="00DD6D67" w:rsidRPr="00F80676">
              <w:rPr>
                <w:rStyle w:val="Hyperlink"/>
                <w:rFonts w:cs="Arial"/>
                <w:color w:val="000000" w:themeColor="text1"/>
                <w:sz w:val="16"/>
                <w:szCs w:val="16"/>
                <w:lang w:eastAsia="ja-JP"/>
              </w:rPr>
              <w:t>参照してください</w:t>
            </w:r>
            <w:r w:rsidRPr="00F80676">
              <w:rPr>
                <w:rStyle w:val="Hyperlink"/>
                <w:rFonts w:cs="Arial"/>
                <w:color w:val="000000" w:themeColor="text1"/>
                <w:sz w:val="16"/>
                <w:szCs w:val="16"/>
                <w:lang w:eastAsia="ja-JP"/>
              </w:rPr>
              <w:t>。</w:t>
            </w:r>
          </w:p>
        </w:tc>
      </w:tr>
      <w:tr w:rsidR="002A241F" w:rsidRPr="00F80676" w14:paraId="621AC8DC" w14:textId="77777777" w:rsidTr="002A241F">
        <w:trPr>
          <w:trHeight w:val="300"/>
        </w:trPr>
        <w:tc>
          <w:tcPr>
            <w:tcW w:w="14884" w:type="dxa"/>
            <w:gridSpan w:val="6"/>
            <w:shd w:val="clear" w:color="auto" w:fill="0070C0"/>
            <w:vAlign w:val="center"/>
          </w:tcPr>
          <w:p w14:paraId="76742E22" w14:textId="77777777" w:rsidR="002A241F" w:rsidRPr="00F80676" w:rsidRDefault="002A241F" w:rsidP="002A241F">
            <w:pPr>
              <w:rPr>
                <w:rFonts w:cs="Arial"/>
                <w:color w:val="FFFFFF" w:themeColor="background1"/>
                <w:sz w:val="16"/>
                <w:szCs w:val="16"/>
              </w:rPr>
            </w:pPr>
            <w:proofErr w:type="spellStart"/>
            <w:r w:rsidRPr="00F80676">
              <w:rPr>
                <w:rFonts w:cs="Arial"/>
                <w:b/>
                <w:bCs/>
                <w:color w:val="FFFFFF" w:themeColor="background1"/>
                <w:sz w:val="18"/>
                <w:szCs w:val="18"/>
                <w:lang w:val="en-US" w:eastAsia="en-GB"/>
              </w:rPr>
              <w:t>ロジック</w:t>
            </w:r>
            <w:proofErr w:type="spellEnd"/>
          </w:p>
        </w:tc>
      </w:tr>
      <w:tr w:rsidR="002A241F" w:rsidRPr="00F80676" w14:paraId="0CBACEDC" w14:textId="77777777" w:rsidTr="002A241F">
        <w:trPr>
          <w:trHeight w:val="300"/>
        </w:trPr>
        <w:tc>
          <w:tcPr>
            <w:tcW w:w="1841" w:type="dxa"/>
            <w:shd w:val="clear" w:color="auto" w:fill="auto"/>
            <w:vAlign w:val="center"/>
          </w:tcPr>
          <w:p w14:paraId="3898792A" w14:textId="77777777" w:rsidR="002A241F" w:rsidRPr="00F80676" w:rsidRDefault="002A241F" w:rsidP="002A241F">
            <w:pPr>
              <w:rPr>
                <w:rFonts w:cs="Arial"/>
                <w:b/>
                <w:bCs/>
                <w:sz w:val="16"/>
                <w:szCs w:val="16"/>
              </w:rPr>
            </w:pPr>
            <w:proofErr w:type="spellStart"/>
            <w:r w:rsidRPr="00F80676">
              <w:rPr>
                <w:rFonts w:cs="Arial"/>
                <w:b/>
                <w:bCs/>
                <w:sz w:val="16"/>
                <w:szCs w:val="16"/>
              </w:rPr>
              <w:t>依存関係</w:t>
            </w:r>
            <w:proofErr w:type="spellEnd"/>
          </w:p>
        </w:tc>
        <w:tc>
          <w:tcPr>
            <w:tcW w:w="13043" w:type="dxa"/>
            <w:gridSpan w:val="5"/>
            <w:shd w:val="clear" w:color="auto" w:fill="auto"/>
            <w:vAlign w:val="center"/>
          </w:tcPr>
          <w:p w14:paraId="4C6D008C" w14:textId="539D014D" w:rsidR="002A241F" w:rsidRPr="00F80676" w:rsidRDefault="001E1CA8" w:rsidP="002A241F">
            <w:pPr>
              <w:rPr>
                <w:rFonts w:cs="Arial"/>
                <w:color w:val="000000" w:themeColor="text1"/>
                <w:sz w:val="16"/>
                <w:szCs w:val="16"/>
                <w:lang w:val="en-US" w:eastAsia="ja-JP"/>
              </w:rPr>
            </w:pPr>
            <w:r w:rsidRPr="00F80676">
              <w:rPr>
                <w:rFonts w:cs="Arial"/>
                <w:color w:val="000000" w:themeColor="text1"/>
                <w:sz w:val="16"/>
                <w:szCs w:val="16"/>
                <w:lang w:val="en-US" w:eastAsia="ja-JP"/>
              </w:rPr>
              <w:t>［</w:t>
            </w:r>
            <w:r w:rsidR="002A241F" w:rsidRPr="00F80676">
              <w:rPr>
                <w:rFonts w:cs="Arial"/>
                <w:color w:val="000000" w:themeColor="text1"/>
                <w:sz w:val="16"/>
                <w:szCs w:val="16"/>
                <w:lang w:val="en-US" w:eastAsia="ja-JP"/>
              </w:rPr>
              <w:t>ISP 42</w:t>
            </w:r>
            <w:r w:rsidR="00A2504D" w:rsidRPr="00F80676">
              <w:rPr>
                <w:rFonts w:cs="Arial"/>
                <w:color w:val="000000" w:themeColor="text1"/>
                <w:sz w:val="16"/>
                <w:szCs w:val="16"/>
                <w:lang w:val="en-US" w:eastAsia="ja-JP"/>
              </w:rPr>
              <w:t>］</w:t>
            </w:r>
            <w:r w:rsidR="002A241F" w:rsidRPr="00F80676">
              <w:rPr>
                <w:rFonts w:cs="Arial"/>
                <w:color w:val="000000" w:themeColor="text1"/>
                <w:sz w:val="16"/>
                <w:szCs w:val="16"/>
                <w:lang w:val="en-US" w:eastAsia="ja-JP"/>
              </w:rPr>
              <w:t>は、</w:t>
            </w:r>
            <w:r w:rsidRPr="00F80676">
              <w:rPr>
                <w:rFonts w:cs="Arial"/>
                <w:color w:val="000000" w:themeColor="text1"/>
                <w:sz w:val="16"/>
                <w:szCs w:val="16"/>
                <w:lang w:val="en-US" w:eastAsia="ja-JP"/>
              </w:rPr>
              <w:t>［</w:t>
            </w:r>
            <w:r w:rsidR="002A241F" w:rsidRPr="00F80676">
              <w:rPr>
                <w:rFonts w:cs="Arial"/>
                <w:color w:val="000000" w:themeColor="text1"/>
                <w:sz w:val="16"/>
                <w:szCs w:val="16"/>
                <w:lang w:val="en-US" w:eastAsia="ja-JP"/>
              </w:rPr>
              <w:t>ISP 1.1</w:t>
            </w:r>
            <w:r w:rsidR="00A2504D" w:rsidRPr="00F80676">
              <w:rPr>
                <w:rFonts w:cs="Arial"/>
                <w:color w:val="000000" w:themeColor="text1"/>
                <w:sz w:val="16"/>
                <w:szCs w:val="16"/>
                <w:lang w:val="en-US" w:eastAsia="ja-JP"/>
              </w:rPr>
              <w:t>］</w:t>
            </w:r>
            <w:r w:rsidR="002A241F" w:rsidRPr="00F80676">
              <w:rPr>
                <w:rFonts w:cs="Arial"/>
                <w:color w:val="000000" w:themeColor="text1"/>
                <w:sz w:val="16"/>
                <w:szCs w:val="16"/>
                <w:lang w:val="en-US" w:eastAsia="ja-JP"/>
              </w:rPr>
              <w:t>で選択肢「</w:t>
            </w:r>
            <w:r w:rsidRPr="00F80676">
              <w:rPr>
                <w:rFonts w:cs="Arial"/>
                <w:color w:val="000000" w:themeColor="text1"/>
                <w:sz w:val="16"/>
                <w:szCs w:val="16"/>
                <w:lang w:val="en-US" w:eastAsia="ja-JP"/>
              </w:rPr>
              <w:t>（</w:t>
            </w:r>
            <w:r w:rsidR="002A241F" w:rsidRPr="00F80676">
              <w:rPr>
                <w:rFonts w:cs="Arial"/>
                <w:color w:val="000000" w:themeColor="text1"/>
                <w:sz w:val="16"/>
                <w:szCs w:val="16"/>
                <w:lang w:val="en-US" w:eastAsia="ja-JP"/>
              </w:rPr>
              <w:t>F</w:t>
            </w:r>
            <w:r w:rsidRPr="00F80676">
              <w:rPr>
                <w:rFonts w:cs="Arial"/>
                <w:color w:val="000000" w:themeColor="text1"/>
                <w:sz w:val="16"/>
                <w:szCs w:val="16"/>
                <w:lang w:val="en-US" w:eastAsia="ja-JP"/>
              </w:rPr>
              <w:t>）</w:t>
            </w:r>
            <w:r w:rsidR="00633C86" w:rsidRPr="00F80676">
              <w:rPr>
                <w:rFonts w:cs="Arial"/>
                <w:color w:val="000000" w:themeColor="text1"/>
                <w:sz w:val="16"/>
                <w:szCs w:val="16"/>
                <w:lang w:val="en-US" w:eastAsia="ja-JP"/>
              </w:rPr>
              <w:t>サステナビリティ</w:t>
            </w:r>
            <w:r w:rsidR="002A241F" w:rsidRPr="00F80676">
              <w:rPr>
                <w:rFonts w:cs="Arial"/>
                <w:color w:val="000000" w:themeColor="text1"/>
                <w:sz w:val="16"/>
                <w:szCs w:val="16"/>
                <w:lang w:val="en-US" w:eastAsia="ja-JP"/>
              </w:rPr>
              <w:t>の成果に対するアプローチ」が選択された場合、報告に適用されます。</w:t>
            </w:r>
          </w:p>
        </w:tc>
      </w:tr>
      <w:tr w:rsidR="002A241F" w:rsidRPr="00F80676" w14:paraId="3E47CB5B" w14:textId="77777777" w:rsidTr="002A241F">
        <w:trPr>
          <w:trHeight w:val="300"/>
        </w:trPr>
        <w:tc>
          <w:tcPr>
            <w:tcW w:w="1841" w:type="dxa"/>
            <w:shd w:val="clear" w:color="auto" w:fill="auto"/>
            <w:vAlign w:val="center"/>
          </w:tcPr>
          <w:p w14:paraId="759E72C9" w14:textId="77777777" w:rsidR="002A241F" w:rsidRPr="00F80676" w:rsidRDefault="002A241F" w:rsidP="002A241F">
            <w:pPr>
              <w:rPr>
                <w:rFonts w:cs="Arial"/>
                <w:b/>
                <w:bCs/>
                <w:sz w:val="16"/>
                <w:szCs w:val="16"/>
              </w:rPr>
            </w:pPr>
            <w:proofErr w:type="spellStart"/>
            <w:r w:rsidRPr="00F80676">
              <w:rPr>
                <w:rFonts w:cs="Arial"/>
                <w:b/>
                <w:bCs/>
                <w:sz w:val="16"/>
                <w:szCs w:val="16"/>
              </w:rPr>
              <w:t>ゲートウェイ</w:t>
            </w:r>
            <w:proofErr w:type="spellEnd"/>
          </w:p>
        </w:tc>
        <w:tc>
          <w:tcPr>
            <w:tcW w:w="13043" w:type="dxa"/>
            <w:gridSpan w:val="5"/>
            <w:shd w:val="clear" w:color="auto" w:fill="auto"/>
            <w:vAlign w:val="center"/>
          </w:tcPr>
          <w:p w14:paraId="5AA670F2" w14:textId="77777777" w:rsidR="002A241F" w:rsidRPr="00F80676" w:rsidRDefault="002A241F" w:rsidP="002A241F">
            <w:pPr>
              <w:rPr>
                <w:rFonts w:cs="Arial"/>
                <w:color w:val="000000" w:themeColor="text1"/>
                <w:sz w:val="16"/>
                <w:szCs w:val="16"/>
                <w:lang w:val="en-US"/>
              </w:rPr>
            </w:pPr>
            <w:proofErr w:type="spellStart"/>
            <w:r w:rsidRPr="00F80676">
              <w:rPr>
                <w:rFonts w:cs="Arial"/>
                <w:color w:val="000000" w:themeColor="text1"/>
                <w:sz w:val="16"/>
                <w:szCs w:val="16"/>
                <w:lang w:val="en-US"/>
              </w:rPr>
              <w:t>該当なし</w:t>
            </w:r>
            <w:proofErr w:type="spellEnd"/>
          </w:p>
        </w:tc>
      </w:tr>
      <w:tr w:rsidR="002A241F" w:rsidRPr="00F80676" w14:paraId="3E4E59E8" w14:textId="77777777" w:rsidTr="002A241F">
        <w:trPr>
          <w:trHeight w:val="300"/>
        </w:trPr>
        <w:tc>
          <w:tcPr>
            <w:tcW w:w="14884" w:type="dxa"/>
            <w:gridSpan w:val="6"/>
            <w:shd w:val="clear" w:color="auto" w:fill="0070C0"/>
            <w:vAlign w:val="center"/>
          </w:tcPr>
          <w:p w14:paraId="63513AEC" w14:textId="77777777" w:rsidR="002A241F" w:rsidRPr="00F80676" w:rsidRDefault="002A241F" w:rsidP="002A241F">
            <w:pPr>
              <w:rPr>
                <w:rFonts w:cs="Arial"/>
                <w:b/>
                <w:bCs/>
                <w:color w:val="FFFFFF" w:themeColor="background1"/>
                <w:sz w:val="18"/>
                <w:szCs w:val="18"/>
                <w:lang w:val="en-US" w:eastAsia="en-GB"/>
              </w:rPr>
            </w:pPr>
            <w:proofErr w:type="spellStart"/>
            <w:r w:rsidRPr="00F80676">
              <w:rPr>
                <w:rFonts w:cs="Arial"/>
                <w:b/>
                <w:bCs/>
                <w:color w:val="FFFFFF" w:themeColor="background1"/>
                <w:sz w:val="18"/>
                <w:szCs w:val="18"/>
                <w:lang w:val="en-US" w:eastAsia="en-GB"/>
              </w:rPr>
              <w:t>評価</w:t>
            </w:r>
            <w:proofErr w:type="spellEnd"/>
          </w:p>
        </w:tc>
      </w:tr>
      <w:tr w:rsidR="002A241F" w:rsidRPr="00F80676" w14:paraId="39410475" w14:textId="77777777" w:rsidTr="002A241F">
        <w:trPr>
          <w:trHeight w:val="354"/>
        </w:trPr>
        <w:tc>
          <w:tcPr>
            <w:tcW w:w="14884" w:type="dxa"/>
            <w:gridSpan w:val="6"/>
            <w:shd w:val="clear" w:color="auto" w:fill="auto"/>
            <w:vAlign w:val="center"/>
          </w:tcPr>
          <w:p w14:paraId="5EDC01E1" w14:textId="77777777" w:rsidR="002A241F" w:rsidRPr="00F80676" w:rsidRDefault="002A241F" w:rsidP="002A241F">
            <w:pPr>
              <w:rPr>
                <w:rFonts w:cs="Arial"/>
                <w:bCs/>
                <w:sz w:val="16"/>
                <w:szCs w:val="16"/>
                <w:lang w:val="en-US"/>
              </w:rPr>
            </w:pPr>
            <w:proofErr w:type="spellStart"/>
            <w:r w:rsidRPr="00F80676">
              <w:rPr>
                <w:rFonts w:cs="Arial"/>
                <w:bCs/>
                <w:color w:val="000000" w:themeColor="text1"/>
                <w:sz w:val="16"/>
                <w:szCs w:val="16"/>
                <w:lang w:val="en-US"/>
              </w:rPr>
              <w:t>評価対象外</w:t>
            </w:r>
            <w:proofErr w:type="spellEnd"/>
          </w:p>
        </w:tc>
      </w:tr>
    </w:tbl>
    <w:p w14:paraId="0E54CFAD" w14:textId="77777777" w:rsidR="002A241F" w:rsidRPr="00F80676" w:rsidRDefault="002A241F" w:rsidP="002A241F">
      <w:pPr>
        <w:spacing w:after="160" w:line="259" w:lineRule="auto"/>
        <w:rPr>
          <w:rFonts w:cs="Arial"/>
        </w:rPr>
      </w:pPr>
      <w:r w:rsidRPr="00F80676">
        <w:rPr>
          <w:rFonts w:cs="Arial"/>
        </w:rPr>
        <w:br w:type="page"/>
      </w:r>
    </w:p>
    <w:p w14:paraId="66AFEB26" w14:textId="5DAB5DA2" w:rsidR="002A241F" w:rsidRPr="00F80676" w:rsidRDefault="00633C86" w:rsidP="002A241F">
      <w:pPr>
        <w:pStyle w:val="Heading2"/>
        <w:tabs>
          <w:tab w:val="left" w:pos="12758"/>
        </w:tabs>
        <w:rPr>
          <w:rFonts w:eastAsia="MS PGothic" w:cs="Arial"/>
          <w:caps w:val="0"/>
          <w:color w:val="auto"/>
          <w:sz w:val="20"/>
          <w:szCs w:val="20"/>
          <w:lang w:eastAsia="ja-JP"/>
        </w:rPr>
      </w:pPr>
      <w:bookmarkStart w:id="110" w:name="_Toc58335148"/>
      <w:r w:rsidRPr="00F80676">
        <w:rPr>
          <w:rFonts w:eastAsia="MS PGothic" w:cs="Arial"/>
          <w:lang w:eastAsia="ja-JP"/>
        </w:rPr>
        <w:t>サステナビリティ</w:t>
      </w:r>
      <w:r w:rsidR="002A241F" w:rsidRPr="00F80676">
        <w:rPr>
          <w:rFonts w:eastAsia="MS PGothic" w:cs="Arial"/>
          <w:lang w:eastAsia="ja-JP"/>
        </w:rPr>
        <w:t>の成果の特定</w:t>
      </w:r>
      <w:r w:rsidR="001E1CA8" w:rsidRPr="00F80676">
        <w:rPr>
          <w:rFonts w:eastAsia="MS PGothic" w:cs="Arial"/>
          <w:lang w:eastAsia="ja-JP"/>
        </w:rPr>
        <w:t>［</w:t>
      </w:r>
      <w:r w:rsidR="002A241F" w:rsidRPr="00F80676">
        <w:rPr>
          <w:rFonts w:eastAsia="MS PGothic" w:cs="Arial"/>
          <w:lang w:eastAsia="ja-JP"/>
        </w:rPr>
        <w:t>ISP 43</w:t>
      </w:r>
      <w:r w:rsidR="002A241F" w:rsidRPr="00F80676">
        <w:rPr>
          <w:rFonts w:eastAsia="MS PGothic" w:cs="Arial"/>
          <w:lang w:eastAsia="ja-JP"/>
        </w:rPr>
        <w:t>、</w:t>
      </w:r>
      <w:r w:rsidR="002A241F" w:rsidRPr="00F80676">
        <w:rPr>
          <w:rFonts w:eastAsia="MS PGothic" w:cs="Arial"/>
          <w:lang w:eastAsia="ja-JP"/>
        </w:rPr>
        <w:t>ISP 43.1</w:t>
      </w:r>
      <w:r w:rsidR="002A241F" w:rsidRPr="00F80676">
        <w:rPr>
          <w:rFonts w:eastAsia="MS PGothic" w:cs="Arial"/>
          <w:lang w:eastAsia="ja-JP"/>
        </w:rPr>
        <w:t>、</w:t>
      </w:r>
      <w:r w:rsidR="002A241F" w:rsidRPr="00F80676">
        <w:rPr>
          <w:rFonts w:eastAsia="MS PGothic" w:cs="Arial"/>
          <w:lang w:eastAsia="ja-JP"/>
        </w:rPr>
        <w:t>ISP 44</w:t>
      </w:r>
      <w:r w:rsidR="002A241F" w:rsidRPr="00F80676">
        <w:rPr>
          <w:rFonts w:eastAsia="MS PGothic" w:cs="Arial"/>
          <w:lang w:eastAsia="ja-JP"/>
        </w:rPr>
        <w:t>、</w:t>
      </w:r>
      <w:r w:rsidR="002A241F" w:rsidRPr="00F80676">
        <w:rPr>
          <w:rFonts w:eastAsia="MS PGothic" w:cs="Arial"/>
          <w:lang w:eastAsia="ja-JP"/>
        </w:rPr>
        <w:t>ISP 44.1</w:t>
      </w:r>
      <w:r w:rsidR="002A241F" w:rsidRPr="00F80676">
        <w:rPr>
          <w:rFonts w:eastAsia="MS PGothic" w:cs="Arial"/>
          <w:lang w:eastAsia="ja-JP"/>
        </w:rPr>
        <w:t>、</w:t>
      </w:r>
      <w:r w:rsidR="002A241F" w:rsidRPr="00F80676">
        <w:rPr>
          <w:rFonts w:eastAsia="MS PGothic" w:cs="Arial"/>
          <w:lang w:eastAsia="ja-JP"/>
        </w:rPr>
        <w:t>ISP 45</w:t>
      </w:r>
      <w:r w:rsidR="00A2504D" w:rsidRPr="00F80676">
        <w:rPr>
          <w:rFonts w:eastAsia="MS PGothic" w:cs="Arial"/>
          <w:lang w:eastAsia="ja-JP"/>
        </w:rPr>
        <w:t>］</w:t>
      </w:r>
      <w:bookmarkEnd w:id="110"/>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1"/>
        <w:gridCol w:w="1559"/>
        <w:gridCol w:w="2835"/>
        <w:gridCol w:w="4678"/>
        <w:gridCol w:w="1985"/>
        <w:gridCol w:w="1986"/>
      </w:tblGrid>
      <w:tr w:rsidR="002A241F" w:rsidRPr="00F80676" w14:paraId="0A924738" w14:textId="77777777" w:rsidTr="002A241F">
        <w:trPr>
          <w:trHeight w:val="367"/>
        </w:trPr>
        <w:tc>
          <w:tcPr>
            <w:tcW w:w="1841" w:type="dxa"/>
            <w:vMerge w:val="restart"/>
            <w:shd w:val="clear" w:color="auto" w:fill="DFF5F9"/>
            <w:vAlign w:val="center"/>
            <w:hideMark/>
          </w:tcPr>
          <w:p w14:paraId="05DCFFB4" w14:textId="77777777" w:rsidR="002A241F" w:rsidRPr="00F80676" w:rsidRDefault="002A241F" w:rsidP="002A241F">
            <w:pPr>
              <w:spacing w:line="240" w:lineRule="auto"/>
              <w:jc w:val="center"/>
              <w:textAlignment w:val="baseline"/>
              <w:rPr>
                <w:rFonts w:cs="Arial"/>
                <w:b/>
                <w:sz w:val="14"/>
                <w:szCs w:val="14"/>
                <w:lang w:val="en-US" w:eastAsia="en-GB"/>
              </w:rPr>
            </w:pPr>
            <w:proofErr w:type="spellStart"/>
            <w:r w:rsidRPr="00F80676">
              <w:rPr>
                <w:rFonts w:cs="Arial"/>
                <w:b/>
                <w:sz w:val="14"/>
                <w:szCs w:val="14"/>
                <w:lang w:val="en-US" w:eastAsia="en-GB"/>
              </w:rPr>
              <w:t>指標</w:t>
            </w:r>
            <w:proofErr w:type="spellEnd"/>
            <w:r w:rsidRPr="00F80676">
              <w:rPr>
                <w:rFonts w:cs="Arial"/>
                <w:b/>
                <w:sz w:val="14"/>
                <w:szCs w:val="14"/>
                <w:lang w:val="en-US" w:eastAsia="en-GB"/>
              </w:rPr>
              <w:t>ID</w:t>
            </w:r>
          </w:p>
          <w:p w14:paraId="0A4A4947" w14:textId="77777777" w:rsidR="002A241F" w:rsidRPr="00F80676" w:rsidRDefault="002A241F" w:rsidP="002A241F">
            <w:pPr>
              <w:spacing w:line="240" w:lineRule="auto"/>
              <w:jc w:val="center"/>
              <w:textAlignment w:val="baseline"/>
              <w:rPr>
                <w:rFonts w:cs="Arial"/>
                <w:b/>
                <w:sz w:val="14"/>
                <w:szCs w:val="14"/>
                <w:lang w:val="en-US" w:eastAsia="en-GB"/>
              </w:rPr>
            </w:pPr>
          </w:p>
          <w:p w14:paraId="5EE9D4B3" w14:textId="22E27912" w:rsidR="002A241F" w:rsidRPr="00F80676" w:rsidRDefault="002A241F" w:rsidP="002A241F">
            <w:pPr>
              <w:pStyle w:val="Indicatorsubsection"/>
              <w:rPr>
                <w:rFonts w:eastAsia="MS PGothic"/>
                <w:sz w:val="18"/>
                <w:szCs w:val="18"/>
              </w:rPr>
            </w:pPr>
            <w:bookmarkStart w:id="111" w:name="_Toc58335149"/>
            <w:r w:rsidRPr="00F80676">
              <w:rPr>
                <w:rFonts w:eastAsia="MS PGothic"/>
              </w:rPr>
              <w:t>ISP 43</w:t>
            </w:r>
            <w:bookmarkEnd w:id="111"/>
          </w:p>
        </w:tc>
        <w:tc>
          <w:tcPr>
            <w:tcW w:w="1559" w:type="dxa"/>
            <w:shd w:val="clear" w:color="auto" w:fill="DFF5F9"/>
            <w:vAlign w:val="center"/>
            <w:hideMark/>
          </w:tcPr>
          <w:p w14:paraId="4B91C1CD" w14:textId="77777777" w:rsidR="002A241F" w:rsidRPr="00F80676" w:rsidRDefault="002A241F" w:rsidP="002A241F">
            <w:pPr>
              <w:spacing w:line="240" w:lineRule="auto"/>
              <w:textAlignment w:val="baseline"/>
              <w:rPr>
                <w:rFonts w:cs="Arial"/>
                <w:sz w:val="14"/>
                <w:szCs w:val="14"/>
                <w:lang w:eastAsia="en-GB"/>
              </w:rPr>
            </w:pPr>
            <w:proofErr w:type="spellStart"/>
            <w:r w:rsidRPr="00F80676">
              <w:rPr>
                <w:rFonts w:cs="Arial"/>
                <w:b/>
                <w:sz w:val="14"/>
                <w:szCs w:val="14"/>
                <w:lang w:val="en-US" w:eastAsia="en-GB"/>
              </w:rPr>
              <w:t>依存関係</w:t>
            </w:r>
            <w:proofErr w:type="spellEnd"/>
          </w:p>
        </w:tc>
        <w:tc>
          <w:tcPr>
            <w:tcW w:w="2835" w:type="dxa"/>
            <w:shd w:val="clear" w:color="auto" w:fill="DFF5F9"/>
            <w:vAlign w:val="center"/>
          </w:tcPr>
          <w:p w14:paraId="31C4A918" w14:textId="77777777" w:rsidR="002A241F" w:rsidRPr="00F80676" w:rsidRDefault="002A241F" w:rsidP="002A241F">
            <w:pPr>
              <w:spacing w:line="240" w:lineRule="auto"/>
              <w:textAlignment w:val="baseline"/>
              <w:rPr>
                <w:rFonts w:cs="Arial"/>
                <w:sz w:val="14"/>
                <w:szCs w:val="14"/>
                <w:lang w:eastAsia="en-GB"/>
              </w:rPr>
            </w:pPr>
            <w:proofErr w:type="spellStart"/>
            <w:r w:rsidRPr="00F80676">
              <w:rPr>
                <w:rFonts w:cs="Arial"/>
                <w:b/>
                <w:bCs/>
                <w:sz w:val="22"/>
                <w:szCs w:val="22"/>
              </w:rPr>
              <w:t>該当なし</w:t>
            </w:r>
            <w:proofErr w:type="spellEnd"/>
          </w:p>
        </w:tc>
        <w:tc>
          <w:tcPr>
            <w:tcW w:w="4678" w:type="dxa"/>
            <w:vMerge w:val="restart"/>
            <w:shd w:val="clear" w:color="auto" w:fill="DFF5F9"/>
            <w:vAlign w:val="center"/>
          </w:tcPr>
          <w:p w14:paraId="6097CC77" w14:textId="77777777" w:rsidR="002A241F" w:rsidRPr="00F80676" w:rsidRDefault="002A241F" w:rsidP="002A241F">
            <w:pPr>
              <w:spacing w:line="240" w:lineRule="auto"/>
              <w:jc w:val="center"/>
              <w:textAlignment w:val="baseline"/>
              <w:rPr>
                <w:rFonts w:cs="Arial"/>
                <w:sz w:val="14"/>
                <w:szCs w:val="14"/>
                <w:lang w:eastAsia="ja-JP"/>
              </w:rPr>
            </w:pPr>
            <w:r w:rsidRPr="00F80676">
              <w:rPr>
                <w:rFonts w:cs="Arial"/>
                <w:b/>
                <w:sz w:val="14"/>
                <w:szCs w:val="14"/>
                <w:lang w:val="en-US" w:eastAsia="ja-JP"/>
              </w:rPr>
              <w:t>サブセクション</w:t>
            </w:r>
          </w:p>
          <w:p w14:paraId="3A8BEDC3" w14:textId="77777777" w:rsidR="002A241F" w:rsidRPr="00F80676" w:rsidRDefault="002A241F" w:rsidP="002A241F">
            <w:pPr>
              <w:spacing w:line="240" w:lineRule="auto"/>
              <w:jc w:val="center"/>
              <w:textAlignment w:val="baseline"/>
              <w:rPr>
                <w:rFonts w:cs="Arial"/>
                <w:sz w:val="14"/>
                <w:szCs w:val="14"/>
                <w:lang w:eastAsia="ja-JP"/>
              </w:rPr>
            </w:pPr>
          </w:p>
          <w:p w14:paraId="252D2756" w14:textId="240B269A" w:rsidR="002A241F" w:rsidRPr="00F80676" w:rsidRDefault="00633C86" w:rsidP="002A241F">
            <w:pPr>
              <w:jc w:val="center"/>
              <w:rPr>
                <w:rFonts w:cs="Arial"/>
                <w:sz w:val="18"/>
                <w:szCs w:val="18"/>
                <w:lang w:eastAsia="ja-JP"/>
              </w:rPr>
            </w:pPr>
            <w:r w:rsidRPr="00F80676">
              <w:rPr>
                <w:rFonts w:cs="Arial"/>
                <w:b/>
                <w:bCs/>
                <w:sz w:val="22"/>
                <w:szCs w:val="22"/>
                <w:lang w:eastAsia="ja-JP"/>
              </w:rPr>
              <w:t>サステナビリティ</w:t>
            </w:r>
            <w:r w:rsidR="002A241F" w:rsidRPr="00F80676">
              <w:rPr>
                <w:rFonts w:cs="Arial"/>
                <w:b/>
                <w:bCs/>
                <w:sz w:val="22"/>
                <w:szCs w:val="22"/>
                <w:lang w:eastAsia="ja-JP"/>
              </w:rPr>
              <w:t>の成果の特定</w:t>
            </w:r>
          </w:p>
        </w:tc>
        <w:tc>
          <w:tcPr>
            <w:tcW w:w="1985" w:type="dxa"/>
            <w:vMerge w:val="restart"/>
            <w:shd w:val="clear" w:color="auto" w:fill="DFF5F9"/>
            <w:vAlign w:val="center"/>
            <w:hideMark/>
          </w:tcPr>
          <w:p w14:paraId="504ACB62" w14:textId="77777777" w:rsidR="002A241F" w:rsidRPr="00F80676" w:rsidRDefault="002A241F" w:rsidP="002A241F">
            <w:pPr>
              <w:spacing w:line="240" w:lineRule="auto"/>
              <w:jc w:val="center"/>
              <w:textAlignment w:val="baseline"/>
              <w:rPr>
                <w:rFonts w:cs="Arial"/>
                <w:b/>
                <w:bCs/>
                <w:sz w:val="14"/>
                <w:szCs w:val="14"/>
                <w:lang w:val="en-US" w:eastAsia="en-GB"/>
              </w:rPr>
            </w:pPr>
            <w:r w:rsidRPr="00F80676">
              <w:rPr>
                <w:rFonts w:cs="Arial"/>
                <w:b/>
                <w:bCs/>
                <w:sz w:val="14"/>
                <w:szCs w:val="14"/>
                <w:lang w:val="en-US" w:eastAsia="en-GB"/>
              </w:rPr>
              <w:t>PRI</w:t>
            </w:r>
            <w:proofErr w:type="spellStart"/>
            <w:r w:rsidRPr="00F80676">
              <w:rPr>
                <w:rFonts w:cs="Arial"/>
                <w:b/>
                <w:bCs/>
                <w:sz w:val="14"/>
                <w:szCs w:val="14"/>
                <w:lang w:val="en-US" w:eastAsia="en-GB"/>
              </w:rPr>
              <w:t>原則</w:t>
            </w:r>
            <w:proofErr w:type="spellEnd"/>
          </w:p>
          <w:p w14:paraId="606950D5" w14:textId="77777777" w:rsidR="002A241F" w:rsidRPr="00F80676" w:rsidRDefault="002A241F" w:rsidP="002A241F">
            <w:pPr>
              <w:spacing w:line="240" w:lineRule="auto"/>
              <w:jc w:val="center"/>
              <w:textAlignment w:val="baseline"/>
              <w:rPr>
                <w:rFonts w:cs="Arial"/>
                <w:b/>
                <w:bCs/>
                <w:sz w:val="14"/>
                <w:szCs w:val="14"/>
                <w:lang w:val="en-US" w:eastAsia="en-GB"/>
              </w:rPr>
            </w:pPr>
          </w:p>
          <w:p w14:paraId="434EDA3D" w14:textId="77777777" w:rsidR="002A241F" w:rsidRPr="00F80676" w:rsidRDefault="002A241F" w:rsidP="002A241F">
            <w:pPr>
              <w:spacing w:line="240" w:lineRule="auto"/>
              <w:jc w:val="center"/>
              <w:textAlignment w:val="baseline"/>
              <w:rPr>
                <w:rFonts w:cs="Arial"/>
                <w:sz w:val="18"/>
                <w:szCs w:val="18"/>
                <w:lang w:eastAsia="en-GB"/>
              </w:rPr>
            </w:pPr>
            <w:r w:rsidRPr="00F80676">
              <w:rPr>
                <w:rFonts w:cs="Arial"/>
                <w:b/>
                <w:bCs/>
                <w:sz w:val="22"/>
                <w:szCs w:val="22"/>
                <w:lang w:val="en-US" w:eastAsia="en-GB"/>
              </w:rPr>
              <w:t>1</w:t>
            </w:r>
          </w:p>
        </w:tc>
        <w:tc>
          <w:tcPr>
            <w:tcW w:w="1986" w:type="dxa"/>
            <w:vMerge w:val="restart"/>
            <w:shd w:val="clear" w:color="auto" w:fill="00B0F0"/>
            <w:tcMar>
              <w:top w:w="113" w:type="dxa"/>
              <w:left w:w="113" w:type="dxa"/>
              <w:bottom w:w="113" w:type="dxa"/>
              <w:right w:w="113" w:type="dxa"/>
            </w:tcMar>
            <w:vAlign w:val="center"/>
            <w:hideMark/>
          </w:tcPr>
          <w:p w14:paraId="43172E5A" w14:textId="77777777" w:rsidR="002A241F" w:rsidRPr="00F80676" w:rsidRDefault="002A241F" w:rsidP="002A241F">
            <w:pPr>
              <w:spacing w:line="240" w:lineRule="auto"/>
              <w:jc w:val="center"/>
              <w:textAlignment w:val="baseline"/>
              <w:rPr>
                <w:rFonts w:cs="Arial"/>
                <w:b/>
                <w:bCs/>
                <w:color w:val="FFFFFF" w:themeColor="background1"/>
                <w:sz w:val="14"/>
                <w:szCs w:val="14"/>
                <w:lang w:val="en-US" w:eastAsia="en-GB"/>
              </w:rPr>
            </w:pPr>
            <w:proofErr w:type="spellStart"/>
            <w:r w:rsidRPr="00F80676">
              <w:rPr>
                <w:rFonts w:cs="Arial"/>
                <w:b/>
                <w:bCs/>
                <w:color w:val="FFFFFF" w:themeColor="background1"/>
                <w:sz w:val="14"/>
                <w:szCs w:val="14"/>
                <w:lang w:val="en-US" w:eastAsia="en-GB"/>
              </w:rPr>
              <w:t>指標種別</w:t>
            </w:r>
            <w:proofErr w:type="spellEnd"/>
          </w:p>
          <w:p w14:paraId="6B5A0484" w14:textId="77777777" w:rsidR="002A241F" w:rsidRPr="00F80676" w:rsidRDefault="002A241F" w:rsidP="002A241F">
            <w:pPr>
              <w:spacing w:line="240" w:lineRule="auto"/>
              <w:jc w:val="center"/>
              <w:textAlignment w:val="baseline"/>
              <w:rPr>
                <w:rFonts w:cs="Arial"/>
                <w:b/>
                <w:bCs/>
                <w:color w:val="FFFFFF" w:themeColor="background1"/>
                <w:sz w:val="14"/>
                <w:szCs w:val="14"/>
                <w:lang w:val="en-US" w:eastAsia="en-GB"/>
              </w:rPr>
            </w:pPr>
          </w:p>
          <w:p w14:paraId="776C2347" w14:textId="77777777" w:rsidR="002A241F" w:rsidRPr="00F80676" w:rsidRDefault="002A241F" w:rsidP="002A241F">
            <w:pPr>
              <w:autoSpaceDE w:val="0"/>
              <w:autoSpaceDN w:val="0"/>
              <w:adjustRightInd w:val="0"/>
              <w:spacing w:line="240" w:lineRule="auto"/>
              <w:jc w:val="center"/>
              <w:rPr>
                <w:rFonts w:cs="Arial"/>
                <w:color w:val="FFFFFF" w:themeColor="background1"/>
                <w:sz w:val="32"/>
                <w:szCs w:val="32"/>
                <w:lang w:eastAsia="en-GB"/>
              </w:rPr>
            </w:pPr>
            <w:proofErr w:type="spellStart"/>
            <w:r w:rsidRPr="00F80676">
              <w:rPr>
                <w:rFonts w:cs="Arial"/>
                <w:b/>
                <w:bCs/>
                <w:color w:val="FFFFFF" w:themeColor="background1"/>
                <w:sz w:val="32"/>
                <w:szCs w:val="32"/>
                <w:lang w:val="en-US" w:eastAsia="en-GB"/>
              </w:rPr>
              <w:t>コア</w:t>
            </w:r>
            <w:proofErr w:type="spellEnd"/>
          </w:p>
        </w:tc>
      </w:tr>
      <w:tr w:rsidR="002A241F" w:rsidRPr="00F80676" w14:paraId="4B70C1C7" w14:textId="77777777" w:rsidTr="002A241F">
        <w:trPr>
          <w:trHeight w:val="367"/>
        </w:trPr>
        <w:tc>
          <w:tcPr>
            <w:tcW w:w="1841" w:type="dxa"/>
            <w:vMerge/>
            <w:shd w:val="clear" w:color="auto" w:fill="DFF5F9"/>
            <w:vAlign w:val="center"/>
          </w:tcPr>
          <w:p w14:paraId="28C2DC87" w14:textId="77777777" w:rsidR="002A241F" w:rsidRPr="00F80676" w:rsidRDefault="002A241F" w:rsidP="002A241F">
            <w:pPr>
              <w:spacing w:line="240" w:lineRule="auto"/>
              <w:jc w:val="center"/>
              <w:textAlignment w:val="baseline"/>
              <w:rPr>
                <w:rFonts w:cs="Arial"/>
                <w:b/>
                <w:sz w:val="14"/>
                <w:szCs w:val="14"/>
                <w:lang w:val="en-US" w:eastAsia="en-GB"/>
              </w:rPr>
            </w:pPr>
          </w:p>
        </w:tc>
        <w:tc>
          <w:tcPr>
            <w:tcW w:w="1559" w:type="dxa"/>
            <w:shd w:val="clear" w:color="auto" w:fill="DFF5F9"/>
            <w:vAlign w:val="center"/>
          </w:tcPr>
          <w:p w14:paraId="5692EED3" w14:textId="77777777" w:rsidR="002A241F" w:rsidRPr="00F80676" w:rsidRDefault="002A241F" w:rsidP="002A241F">
            <w:pPr>
              <w:spacing w:line="240" w:lineRule="auto"/>
              <w:textAlignment w:val="baseline"/>
              <w:rPr>
                <w:rFonts w:cs="Arial"/>
                <w:b/>
                <w:sz w:val="14"/>
                <w:szCs w:val="14"/>
                <w:lang w:val="en-US" w:eastAsia="en-GB"/>
              </w:rPr>
            </w:pPr>
            <w:proofErr w:type="spellStart"/>
            <w:r w:rsidRPr="00F80676">
              <w:rPr>
                <w:rFonts w:cs="Arial"/>
                <w:b/>
                <w:sz w:val="14"/>
                <w:szCs w:val="14"/>
                <w:lang w:val="en-US" w:eastAsia="en-GB"/>
              </w:rPr>
              <w:t>ゲートウェイ</w:t>
            </w:r>
            <w:proofErr w:type="spellEnd"/>
          </w:p>
        </w:tc>
        <w:tc>
          <w:tcPr>
            <w:tcW w:w="2835" w:type="dxa"/>
            <w:shd w:val="clear" w:color="auto" w:fill="DFF5F9"/>
            <w:vAlign w:val="center"/>
          </w:tcPr>
          <w:p w14:paraId="5DE0EEF0" w14:textId="77777777" w:rsidR="002A241F" w:rsidRPr="00F80676" w:rsidRDefault="002A241F" w:rsidP="002A241F">
            <w:pPr>
              <w:spacing w:line="240" w:lineRule="auto"/>
              <w:textAlignment w:val="baseline"/>
              <w:rPr>
                <w:rFonts w:cs="Arial"/>
                <w:b/>
                <w:sz w:val="14"/>
                <w:szCs w:val="14"/>
                <w:lang w:val="en-US" w:eastAsia="en-GB"/>
              </w:rPr>
            </w:pPr>
            <w:r w:rsidRPr="00F80676">
              <w:rPr>
                <w:rFonts w:cs="Arial"/>
                <w:b/>
                <w:bCs/>
                <w:sz w:val="22"/>
                <w:szCs w:val="22"/>
              </w:rPr>
              <w:t>ISP 43.1</w:t>
            </w:r>
            <w:r w:rsidRPr="00F80676">
              <w:rPr>
                <w:rFonts w:cs="Arial"/>
                <w:b/>
                <w:bCs/>
                <w:sz w:val="22"/>
                <w:szCs w:val="22"/>
                <w:lang w:eastAsia="ja-JP"/>
              </w:rPr>
              <w:t>、</w:t>
            </w:r>
            <w:r w:rsidRPr="00F80676">
              <w:rPr>
                <w:rFonts w:cs="Arial"/>
                <w:b/>
                <w:bCs/>
                <w:sz w:val="22"/>
                <w:szCs w:val="22"/>
              </w:rPr>
              <w:t>44</w:t>
            </w:r>
            <w:r w:rsidRPr="00F80676">
              <w:rPr>
                <w:rFonts w:cs="Arial"/>
                <w:b/>
                <w:bCs/>
                <w:sz w:val="22"/>
                <w:szCs w:val="22"/>
                <w:lang w:eastAsia="ja-JP"/>
              </w:rPr>
              <w:t>、</w:t>
            </w:r>
            <w:r w:rsidRPr="00F80676">
              <w:rPr>
                <w:rFonts w:cs="Arial"/>
                <w:b/>
                <w:bCs/>
                <w:sz w:val="22"/>
                <w:szCs w:val="22"/>
              </w:rPr>
              <w:t>45</w:t>
            </w:r>
          </w:p>
        </w:tc>
        <w:tc>
          <w:tcPr>
            <w:tcW w:w="4678" w:type="dxa"/>
            <w:vMerge/>
            <w:shd w:val="clear" w:color="auto" w:fill="DFF5F9"/>
            <w:vAlign w:val="center"/>
          </w:tcPr>
          <w:p w14:paraId="193B68AC" w14:textId="77777777" w:rsidR="002A241F" w:rsidRPr="00F80676" w:rsidRDefault="002A241F" w:rsidP="002A241F">
            <w:pPr>
              <w:spacing w:line="240" w:lineRule="auto"/>
              <w:jc w:val="center"/>
              <w:textAlignment w:val="baseline"/>
              <w:rPr>
                <w:rFonts w:cs="Arial"/>
                <w:b/>
                <w:sz w:val="14"/>
                <w:szCs w:val="14"/>
                <w:lang w:val="en-US" w:eastAsia="en-GB"/>
              </w:rPr>
            </w:pPr>
          </w:p>
        </w:tc>
        <w:tc>
          <w:tcPr>
            <w:tcW w:w="1985" w:type="dxa"/>
            <w:vMerge/>
            <w:shd w:val="clear" w:color="auto" w:fill="DFF5F9"/>
            <w:vAlign w:val="center"/>
          </w:tcPr>
          <w:p w14:paraId="172B4F26" w14:textId="77777777" w:rsidR="002A241F" w:rsidRPr="00F80676" w:rsidRDefault="002A241F" w:rsidP="002A241F">
            <w:pPr>
              <w:spacing w:line="240" w:lineRule="auto"/>
              <w:jc w:val="center"/>
              <w:textAlignment w:val="baseline"/>
              <w:rPr>
                <w:rFonts w:cs="Arial"/>
                <w:b/>
                <w:bCs/>
                <w:sz w:val="14"/>
                <w:szCs w:val="14"/>
                <w:lang w:val="en-US" w:eastAsia="en-GB"/>
              </w:rPr>
            </w:pPr>
          </w:p>
        </w:tc>
        <w:tc>
          <w:tcPr>
            <w:tcW w:w="1986" w:type="dxa"/>
            <w:vMerge/>
            <w:shd w:val="clear" w:color="auto" w:fill="00B0F0"/>
            <w:tcMar>
              <w:top w:w="113" w:type="dxa"/>
              <w:left w:w="113" w:type="dxa"/>
              <w:bottom w:w="113" w:type="dxa"/>
              <w:right w:w="113" w:type="dxa"/>
            </w:tcMar>
            <w:vAlign w:val="center"/>
          </w:tcPr>
          <w:p w14:paraId="73883546" w14:textId="77777777" w:rsidR="002A241F" w:rsidRPr="00F80676" w:rsidRDefault="002A241F" w:rsidP="002A241F">
            <w:pPr>
              <w:spacing w:line="240" w:lineRule="auto"/>
              <w:jc w:val="center"/>
              <w:textAlignment w:val="baseline"/>
              <w:rPr>
                <w:rFonts w:cs="Arial"/>
                <w:b/>
                <w:bCs/>
                <w:color w:val="FFFFFF" w:themeColor="background1"/>
                <w:sz w:val="14"/>
                <w:szCs w:val="14"/>
                <w:lang w:val="en-US" w:eastAsia="en-GB"/>
              </w:rPr>
            </w:pPr>
          </w:p>
        </w:tc>
      </w:tr>
      <w:tr w:rsidR="002A241F" w:rsidRPr="00F80676" w14:paraId="4A861359" w14:textId="77777777" w:rsidTr="002A241F">
        <w:trPr>
          <w:trHeight w:val="567"/>
        </w:trPr>
        <w:tc>
          <w:tcPr>
            <w:tcW w:w="14884" w:type="dxa"/>
            <w:gridSpan w:val="6"/>
            <w:shd w:val="clear" w:color="auto" w:fill="FFFFFF" w:themeFill="background1"/>
            <w:tcMar>
              <w:top w:w="113" w:type="dxa"/>
              <w:left w:w="113" w:type="dxa"/>
              <w:bottom w:w="113" w:type="dxa"/>
              <w:right w:w="113" w:type="dxa"/>
            </w:tcMar>
            <w:vAlign w:val="center"/>
            <w:hideMark/>
          </w:tcPr>
          <w:p w14:paraId="3FC6D92B" w14:textId="5AD4A574" w:rsidR="002A241F" w:rsidRPr="00F80676" w:rsidRDefault="002A241F" w:rsidP="002A241F">
            <w:pPr>
              <w:spacing w:line="276" w:lineRule="auto"/>
              <w:textAlignment w:val="baseline"/>
              <w:rPr>
                <w:rFonts w:cs="Arial"/>
                <w:lang w:eastAsia="ja-JP"/>
              </w:rPr>
            </w:pPr>
            <w:r w:rsidRPr="00F80676">
              <w:rPr>
                <w:rFonts w:cs="Arial"/>
                <w:b/>
                <w:lang w:val="en-US" w:eastAsia="ja-JP"/>
              </w:rPr>
              <w:t>貴組織は自らの活動による意図的な、または意図的でない</w:t>
            </w:r>
            <w:r w:rsidR="00633C86" w:rsidRPr="00F80676">
              <w:rPr>
                <w:rFonts w:cs="Arial"/>
                <w:b/>
                <w:lang w:val="en-US" w:eastAsia="ja-JP"/>
              </w:rPr>
              <w:t>サステナビリティ</w:t>
            </w:r>
            <w:r w:rsidRPr="00F80676">
              <w:rPr>
                <w:rFonts w:cs="Arial"/>
                <w:b/>
                <w:lang w:val="en-US" w:eastAsia="ja-JP"/>
              </w:rPr>
              <w:t>の成果を特定していますか。</w:t>
            </w:r>
          </w:p>
        </w:tc>
      </w:tr>
      <w:tr w:rsidR="002A241F" w:rsidRPr="00F80676" w14:paraId="1C3F3A6C" w14:textId="77777777" w:rsidTr="002A241F">
        <w:trPr>
          <w:trHeight w:val="465"/>
        </w:trPr>
        <w:tc>
          <w:tcPr>
            <w:tcW w:w="14884" w:type="dxa"/>
            <w:gridSpan w:val="6"/>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hideMark/>
          </w:tcPr>
          <w:p w14:paraId="14A1172D" w14:textId="5DF4C8D5" w:rsidR="002A241F" w:rsidRPr="00F80676" w:rsidRDefault="001E1CA8" w:rsidP="002A241F">
            <w:pPr>
              <w:numPr>
                <w:ilvl w:val="0"/>
                <w:numId w:val="45"/>
              </w:numPr>
              <w:spacing w:line="276" w:lineRule="auto"/>
              <w:textAlignment w:val="baseline"/>
              <w:rPr>
                <w:rFonts w:cs="Arial"/>
                <w:szCs w:val="16"/>
                <w:lang w:eastAsia="ja-JP"/>
              </w:rPr>
            </w:pPr>
            <w:r w:rsidRPr="00F80676">
              <w:rPr>
                <w:rFonts w:cs="Arial"/>
                <w:szCs w:val="16"/>
                <w:lang w:eastAsia="ja-JP"/>
              </w:rPr>
              <w:t>（</w:t>
            </w:r>
            <w:r w:rsidR="002A241F" w:rsidRPr="00F80676">
              <w:rPr>
                <w:rFonts w:cs="Arial"/>
                <w:szCs w:val="16"/>
                <w:lang w:eastAsia="ja-JP"/>
              </w:rPr>
              <w:t>A</w:t>
            </w:r>
            <w:r w:rsidRPr="00F80676">
              <w:rPr>
                <w:rFonts w:cs="Arial"/>
                <w:szCs w:val="16"/>
                <w:lang w:eastAsia="ja-JP"/>
              </w:rPr>
              <w:t>）</w:t>
            </w:r>
            <w:r w:rsidR="002A241F" w:rsidRPr="00F80676">
              <w:rPr>
                <w:rFonts w:cs="Arial"/>
                <w:szCs w:val="16"/>
                <w:lang w:eastAsia="ja-JP"/>
              </w:rPr>
              <w:t>いいえ、当組織の活動による</w:t>
            </w:r>
            <w:r w:rsidR="00633C86" w:rsidRPr="00F80676">
              <w:rPr>
                <w:rFonts w:cs="Arial"/>
                <w:szCs w:val="16"/>
                <w:lang w:eastAsia="ja-JP"/>
              </w:rPr>
              <w:t>サステナビリティ</w:t>
            </w:r>
            <w:r w:rsidR="002A241F" w:rsidRPr="00F80676">
              <w:rPr>
                <w:rFonts w:cs="Arial"/>
                <w:szCs w:val="16"/>
                <w:lang w:eastAsia="ja-JP"/>
              </w:rPr>
              <w:t>の成果を特定していません</w:t>
            </w:r>
          </w:p>
          <w:p w14:paraId="0302C4A9" w14:textId="18B67F73" w:rsidR="002A241F" w:rsidRPr="00F80676" w:rsidRDefault="001E1CA8" w:rsidP="002A241F">
            <w:pPr>
              <w:numPr>
                <w:ilvl w:val="0"/>
                <w:numId w:val="45"/>
              </w:numPr>
              <w:spacing w:line="276" w:lineRule="auto"/>
              <w:textAlignment w:val="baseline"/>
              <w:rPr>
                <w:rFonts w:cs="Arial"/>
                <w:szCs w:val="16"/>
                <w:lang w:eastAsia="ja-JP"/>
              </w:rPr>
            </w:pPr>
            <w:r w:rsidRPr="00F80676">
              <w:rPr>
                <w:rFonts w:cs="Arial"/>
                <w:szCs w:val="16"/>
                <w:lang w:eastAsia="ja-JP"/>
              </w:rPr>
              <w:t>（</w:t>
            </w:r>
            <w:r w:rsidR="002A241F" w:rsidRPr="00F80676">
              <w:rPr>
                <w:rFonts w:cs="Arial"/>
                <w:szCs w:val="16"/>
                <w:lang w:eastAsia="ja-JP"/>
              </w:rPr>
              <w:t>B</w:t>
            </w:r>
            <w:r w:rsidRPr="00F80676">
              <w:rPr>
                <w:rFonts w:cs="Arial"/>
                <w:szCs w:val="16"/>
                <w:lang w:eastAsia="ja-JP"/>
              </w:rPr>
              <w:t>）</w:t>
            </w:r>
            <w:r w:rsidR="002A241F" w:rsidRPr="00F80676">
              <w:rPr>
                <w:rFonts w:cs="Arial"/>
                <w:szCs w:val="16"/>
                <w:lang w:eastAsia="ja-JP"/>
              </w:rPr>
              <w:t>はい、当組織の一部または全部の活動による</w:t>
            </w:r>
            <w:r w:rsidR="00633C86" w:rsidRPr="00F80676">
              <w:rPr>
                <w:rFonts w:cs="Arial"/>
                <w:szCs w:val="16"/>
                <w:lang w:eastAsia="ja-JP"/>
              </w:rPr>
              <w:t>サステナビリティ</w:t>
            </w:r>
            <w:r w:rsidR="002A241F" w:rsidRPr="00F80676">
              <w:rPr>
                <w:rFonts w:cs="Arial"/>
                <w:szCs w:val="16"/>
                <w:lang w:eastAsia="ja-JP"/>
              </w:rPr>
              <w:t>の成果を</w:t>
            </w:r>
            <w:r w:rsidR="002A241F" w:rsidRPr="00F80676">
              <w:rPr>
                <w:rFonts w:cs="Arial"/>
                <w:szCs w:val="16"/>
                <w:lang w:eastAsia="ja-JP"/>
              </w:rPr>
              <w:t>1</w:t>
            </w:r>
            <w:r w:rsidR="002A241F" w:rsidRPr="00F80676">
              <w:rPr>
                <w:rFonts w:cs="Arial"/>
                <w:szCs w:val="16"/>
                <w:lang w:eastAsia="ja-JP"/>
              </w:rPr>
              <w:t>つ以上特定しています</w:t>
            </w:r>
          </w:p>
        </w:tc>
      </w:tr>
      <w:tr w:rsidR="002A241F" w:rsidRPr="00F80676" w14:paraId="63AB049F" w14:textId="77777777" w:rsidTr="002A241F">
        <w:trPr>
          <w:trHeight w:val="300"/>
        </w:trPr>
        <w:tc>
          <w:tcPr>
            <w:tcW w:w="14884" w:type="dxa"/>
            <w:gridSpan w:val="6"/>
            <w:tcBorders>
              <w:left w:val="nil"/>
              <w:right w:val="nil"/>
            </w:tcBorders>
            <w:shd w:val="clear" w:color="auto" w:fill="FFFFFF" w:themeFill="background1"/>
            <w:tcMar>
              <w:top w:w="0" w:type="dxa"/>
              <w:bottom w:w="0" w:type="dxa"/>
            </w:tcMar>
            <w:vAlign w:val="center"/>
          </w:tcPr>
          <w:p w14:paraId="40B10F76" w14:textId="77777777" w:rsidR="002A241F" w:rsidRPr="00F80676" w:rsidRDefault="002A241F" w:rsidP="002A241F">
            <w:pPr>
              <w:spacing w:line="240" w:lineRule="auto"/>
              <w:jc w:val="center"/>
              <w:textAlignment w:val="baseline"/>
              <w:rPr>
                <w:rStyle w:val="Hyperlink"/>
                <w:rFonts w:cs="Arial"/>
                <w:sz w:val="16"/>
                <w:szCs w:val="16"/>
                <w:lang w:eastAsia="ja-JP"/>
              </w:rPr>
            </w:pPr>
          </w:p>
        </w:tc>
      </w:tr>
      <w:tr w:rsidR="002A241F" w:rsidRPr="00F80676" w14:paraId="6AAF07F9" w14:textId="77777777" w:rsidTr="002A241F">
        <w:trPr>
          <w:trHeight w:val="300"/>
        </w:trPr>
        <w:tc>
          <w:tcPr>
            <w:tcW w:w="14884" w:type="dxa"/>
            <w:gridSpan w:val="6"/>
            <w:shd w:val="clear" w:color="auto" w:fill="0070C0"/>
            <w:vAlign w:val="center"/>
          </w:tcPr>
          <w:p w14:paraId="32DD3109" w14:textId="77777777" w:rsidR="002A241F" w:rsidRPr="00F80676" w:rsidRDefault="002A241F" w:rsidP="002A241F">
            <w:pPr>
              <w:rPr>
                <w:rStyle w:val="Hyperlink"/>
                <w:rFonts w:cs="Arial"/>
                <w:b/>
                <w:bCs/>
                <w:color w:val="FFFFFF" w:themeColor="background1"/>
                <w:sz w:val="18"/>
                <w:szCs w:val="18"/>
              </w:rPr>
            </w:pPr>
            <w:proofErr w:type="spellStart"/>
            <w:r w:rsidRPr="00F80676">
              <w:rPr>
                <w:rFonts w:cs="Arial"/>
                <w:b/>
                <w:bCs/>
                <w:color w:val="FFFFFF" w:themeColor="background1"/>
                <w:sz w:val="18"/>
                <w:szCs w:val="18"/>
                <w:lang w:val="en-US" w:eastAsia="en-GB"/>
              </w:rPr>
              <w:t>説明</w:t>
            </w:r>
            <w:proofErr w:type="spellEnd"/>
          </w:p>
        </w:tc>
      </w:tr>
      <w:tr w:rsidR="002A241F" w:rsidRPr="00F80676" w14:paraId="066D101B" w14:textId="77777777" w:rsidTr="002A241F">
        <w:trPr>
          <w:trHeight w:val="300"/>
        </w:trPr>
        <w:tc>
          <w:tcPr>
            <w:tcW w:w="1841" w:type="dxa"/>
            <w:shd w:val="clear" w:color="auto" w:fill="auto"/>
            <w:vAlign w:val="center"/>
          </w:tcPr>
          <w:p w14:paraId="57D1D643" w14:textId="77777777" w:rsidR="002A241F" w:rsidRPr="00F80676" w:rsidRDefault="002A241F" w:rsidP="002A241F">
            <w:pPr>
              <w:rPr>
                <w:rStyle w:val="Hyperlink"/>
                <w:rFonts w:cs="Arial"/>
                <w:b/>
                <w:sz w:val="16"/>
                <w:szCs w:val="16"/>
              </w:rPr>
            </w:pPr>
            <w:proofErr w:type="spellStart"/>
            <w:r w:rsidRPr="00F80676">
              <w:rPr>
                <w:rFonts w:cs="Arial"/>
                <w:b/>
                <w:sz w:val="16"/>
                <w:szCs w:val="16"/>
                <w:lang w:val="en-US"/>
              </w:rPr>
              <w:t>指標の目的</w:t>
            </w:r>
            <w:proofErr w:type="spellEnd"/>
          </w:p>
        </w:tc>
        <w:tc>
          <w:tcPr>
            <w:tcW w:w="13043" w:type="dxa"/>
            <w:gridSpan w:val="5"/>
            <w:shd w:val="clear" w:color="auto" w:fill="auto"/>
            <w:vAlign w:val="center"/>
          </w:tcPr>
          <w:p w14:paraId="2815BD61" w14:textId="6CE42A77" w:rsidR="002A241F" w:rsidRPr="00F80676" w:rsidRDefault="002A241F" w:rsidP="002A241F">
            <w:pPr>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本指標の目的は、署名機関が自らの活動によるプラスおよびマイナスの</w:t>
            </w:r>
            <w:r w:rsidR="00633C86" w:rsidRPr="00F80676">
              <w:rPr>
                <w:rStyle w:val="Hyperlink"/>
                <w:rFonts w:cs="Arial"/>
                <w:color w:val="000000" w:themeColor="text1"/>
                <w:sz w:val="16"/>
                <w:szCs w:val="16"/>
                <w:lang w:eastAsia="ja-JP"/>
              </w:rPr>
              <w:t>サステナビリティ</w:t>
            </w:r>
            <w:r w:rsidRPr="00F80676">
              <w:rPr>
                <w:rStyle w:val="Hyperlink"/>
                <w:rFonts w:cs="Arial"/>
                <w:color w:val="000000" w:themeColor="text1"/>
                <w:sz w:val="16"/>
                <w:szCs w:val="16"/>
                <w:lang w:eastAsia="ja-JP"/>
              </w:rPr>
              <w:t>の成果</w:t>
            </w:r>
            <w:r w:rsidR="001E1CA8" w:rsidRPr="00F80676">
              <w:rPr>
                <w:rStyle w:val="Hyperlink"/>
                <w:rFonts w:cs="Arial"/>
                <w:color w:val="000000" w:themeColor="text1"/>
                <w:sz w:val="16"/>
                <w:szCs w:val="16"/>
                <w:lang w:eastAsia="ja-JP"/>
              </w:rPr>
              <w:t>（</w:t>
            </w:r>
            <w:r w:rsidRPr="00F80676">
              <w:rPr>
                <w:rStyle w:val="Hyperlink"/>
                <w:rFonts w:cs="Arial"/>
                <w:color w:val="000000" w:themeColor="text1"/>
                <w:sz w:val="16"/>
                <w:szCs w:val="16"/>
                <w:lang w:eastAsia="ja-JP"/>
              </w:rPr>
              <w:t>意図的なもの、または意図的でないもの</w:t>
            </w:r>
            <w:r w:rsidR="001E1CA8" w:rsidRPr="00F80676">
              <w:rPr>
                <w:rStyle w:val="Hyperlink"/>
                <w:rFonts w:cs="Arial"/>
                <w:color w:val="000000" w:themeColor="text1"/>
                <w:sz w:val="16"/>
                <w:szCs w:val="16"/>
                <w:lang w:eastAsia="ja-JP"/>
              </w:rPr>
              <w:t>）</w:t>
            </w:r>
            <w:r w:rsidRPr="00F80676">
              <w:rPr>
                <w:rStyle w:val="Hyperlink"/>
                <w:rFonts w:cs="Arial"/>
                <w:color w:val="000000" w:themeColor="text1"/>
                <w:sz w:val="16"/>
                <w:szCs w:val="16"/>
                <w:lang w:eastAsia="ja-JP"/>
              </w:rPr>
              <w:t>を特定しているか把握することです。</w:t>
            </w:r>
          </w:p>
          <w:p w14:paraId="650F0170" w14:textId="77777777" w:rsidR="002A241F" w:rsidRPr="00F80676" w:rsidRDefault="002A241F" w:rsidP="002A241F">
            <w:pPr>
              <w:rPr>
                <w:rStyle w:val="Hyperlink"/>
                <w:rFonts w:cs="Arial"/>
                <w:color w:val="000000" w:themeColor="text1"/>
                <w:sz w:val="16"/>
                <w:szCs w:val="16"/>
                <w:lang w:eastAsia="ja-JP"/>
              </w:rPr>
            </w:pPr>
          </w:p>
          <w:p w14:paraId="0BB6FF4E" w14:textId="083E0EBF" w:rsidR="002A241F" w:rsidRPr="00F80676" w:rsidRDefault="002A241F" w:rsidP="002A241F">
            <w:pPr>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自らの</w:t>
            </w:r>
            <w:r w:rsidR="00633C86" w:rsidRPr="00F80676">
              <w:rPr>
                <w:rStyle w:val="Hyperlink"/>
                <w:rFonts w:cs="Arial"/>
                <w:color w:val="000000" w:themeColor="text1"/>
                <w:sz w:val="16"/>
                <w:szCs w:val="16"/>
                <w:lang w:eastAsia="ja-JP"/>
              </w:rPr>
              <w:t>サステナビリティ</w:t>
            </w:r>
            <w:r w:rsidRPr="00F80676">
              <w:rPr>
                <w:rStyle w:val="Hyperlink"/>
                <w:rFonts w:cs="Arial"/>
                <w:color w:val="000000" w:themeColor="text1"/>
                <w:sz w:val="16"/>
                <w:szCs w:val="16"/>
                <w:lang w:eastAsia="ja-JP"/>
              </w:rPr>
              <w:t>の成果を特定することは、そうした成果の形成に対する積極的なアプローチを策定しようとしている署名機関にとって有益な出発点となります。例えば、ポートフォリオの人権の影響を特定することもこの中に含めることができます。</w:t>
            </w:r>
          </w:p>
        </w:tc>
      </w:tr>
      <w:tr w:rsidR="002A241F" w:rsidRPr="00F80676" w14:paraId="64346BF7" w14:textId="77777777" w:rsidTr="002A241F">
        <w:trPr>
          <w:trHeight w:val="300"/>
        </w:trPr>
        <w:tc>
          <w:tcPr>
            <w:tcW w:w="1841" w:type="dxa"/>
            <w:shd w:val="clear" w:color="auto" w:fill="auto"/>
            <w:vAlign w:val="center"/>
          </w:tcPr>
          <w:p w14:paraId="210F9B33" w14:textId="77777777" w:rsidR="002A241F" w:rsidRPr="00F80676" w:rsidRDefault="002A241F" w:rsidP="002A241F">
            <w:pPr>
              <w:rPr>
                <w:rStyle w:val="Hyperlink"/>
                <w:rFonts w:cs="Arial"/>
                <w:b/>
                <w:sz w:val="16"/>
                <w:szCs w:val="16"/>
              </w:rPr>
            </w:pPr>
            <w:proofErr w:type="spellStart"/>
            <w:r w:rsidRPr="00F80676">
              <w:rPr>
                <w:rFonts w:cs="Arial"/>
                <w:b/>
                <w:sz w:val="16"/>
                <w:szCs w:val="16"/>
                <w:lang w:val="en-US"/>
              </w:rPr>
              <w:t>追加報告ガイダンス</w:t>
            </w:r>
            <w:proofErr w:type="spellEnd"/>
          </w:p>
        </w:tc>
        <w:tc>
          <w:tcPr>
            <w:tcW w:w="13043" w:type="dxa"/>
            <w:gridSpan w:val="5"/>
            <w:shd w:val="clear" w:color="auto" w:fill="auto"/>
            <w:vAlign w:val="center"/>
          </w:tcPr>
          <w:p w14:paraId="6EC1C0A0" w14:textId="6CC9B0FC" w:rsidR="002A241F" w:rsidRPr="00F80676" w:rsidRDefault="002A241F" w:rsidP="002A241F">
            <w:pPr>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回答では、署名機関が自らの活動による</w:t>
            </w:r>
            <w:r w:rsidR="00633C86" w:rsidRPr="00F80676">
              <w:rPr>
                <w:rStyle w:val="Hyperlink"/>
                <w:rFonts w:cs="Arial"/>
                <w:color w:val="000000" w:themeColor="text1"/>
                <w:sz w:val="16"/>
                <w:szCs w:val="16"/>
                <w:lang w:eastAsia="ja-JP"/>
              </w:rPr>
              <w:t>サステナビリティ</w:t>
            </w:r>
            <w:r w:rsidRPr="00F80676">
              <w:rPr>
                <w:rStyle w:val="Hyperlink"/>
                <w:rFonts w:cs="Arial"/>
                <w:color w:val="000000" w:themeColor="text1"/>
                <w:sz w:val="16"/>
                <w:szCs w:val="16"/>
                <w:lang w:eastAsia="ja-JP"/>
              </w:rPr>
              <w:t>の成果を特定しているか示してください。このプロセスは、特定のプラスおよびマイナスの成果のレベルをさらに深く検討しながら、既存の投資を</w:t>
            </w:r>
            <w:r w:rsidRPr="00F80676">
              <w:rPr>
                <w:rStyle w:val="Hyperlink"/>
                <w:rFonts w:cs="Arial"/>
                <w:color w:val="000000" w:themeColor="text1"/>
                <w:sz w:val="16"/>
                <w:szCs w:val="16"/>
                <w:lang w:eastAsia="ja-JP"/>
              </w:rPr>
              <w:t>SDGs</w:t>
            </w:r>
            <w:r w:rsidRPr="00F80676">
              <w:rPr>
                <w:rStyle w:val="Hyperlink"/>
                <w:rFonts w:cs="Arial"/>
                <w:color w:val="000000" w:themeColor="text1"/>
                <w:sz w:val="16"/>
                <w:szCs w:val="16"/>
                <w:lang w:eastAsia="ja-JP"/>
              </w:rPr>
              <w:t>にマッピングする、または明確に</w:t>
            </w:r>
            <w:r w:rsidRPr="00F80676">
              <w:rPr>
                <w:rStyle w:val="Hyperlink"/>
                <w:rFonts w:cs="Arial"/>
                <w:color w:val="000000" w:themeColor="text1"/>
                <w:sz w:val="16"/>
                <w:szCs w:val="16"/>
                <w:lang w:eastAsia="ja-JP"/>
              </w:rPr>
              <w:t>SDGs</w:t>
            </w:r>
            <w:r w:rsidRPr="00F80676">
              <w:rPr>
                <w:rStyle w:val="Hyperlink"/>
                <w:rFonts w:cs="Arial"/>
                <w:color w:val="000000" w:themeColor="text1"/>
                <w:sz w:val="16"/>
                <w:szCs w:val="16"/>
                <w:lang w:eastAsia="ja-JP"/>
              </w:rPr>
              <w:t>に沿った活動への投資の規模を決定するといった活動に基づいて行われます。</w:t>
            </w:r>
            <w:r w:rsidRPr="00F80676">
              <w:rPr>
                <w:rStyle w:val="Hyperlink"/>
                <w:rFonts w:cs="Arial"/>
                <w:color w:val="000000" w:themeColor="text1"/>
                <w:sz w:val="16"/>
                <w:szCs w:val="16"/>
                <w:lang w:eastAsia="ja-JP"/>
              </w:rPr>
              <w:t xml:space="preserve"> </w:t>
            </w:r>
          </w:p>
          <w:p w14:paraId="1A07B6CF" w14:textId="77777777" w:rsidR="002A241F" w:rsidRPr="00F80676" w:rsidRDefault="002A241F" w:rsidP="002A241F">
            <w:pPr>
              <w:rPr>
                <w:rStyle w:val="Hyperlink"/>
                <w:rFonts w:cs="Arial"/>
                <w:color w:val="000000" w:themeColor="text1"/>
                <w:sz w:val="16"/>
                <w:szCs w:val="16"/>
                <w:lang w:eastAsia="ja-JP"/>
              </w:rPr>
            </w:pPr>
          </w:p>
          <w:p w14:paraId="34FCE044" w14:textId="26BDBFBD" w:rsidR="002A241F" w:rsidRPr="00F80676" w:rsidRDefault="002A241F" w:rsidP="002A241F">
            <w:pPr>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本指標の「活動」という用語は、資産配分</w:t>
            </w:r>
            <w:r w:rsidR="001E1CA8" w:rsidRPr="00F80676">
              <w:rPr>
                <w:rStyle w:val="Hyperlink"/>
                <w:rFonts w:cs="Arial"/>
                <w:color w:val="000000" w:themeColor="text1"/>
                <w:sz w:val="16"/>
                <w:szCs w:val="16"/>
                <w:lang w:eastAsia="ja-JP"/>
              </w:rPr>
              <w:t>（</w:t>
            </w:r>
            <w:r w:rsidRPr="00F80676">
              <w:rPr>
                <w:rStyle w:val="Hyperlink"/>
                <w:rFonts w:cs="Arial"/>
                <w:color w:val="000000" w:themeColor="text1"/>
                <w:sz w:val="16"/>
                <w:szCs w:val="16"/>
                <w:lang w:eastAsia="ja-JP"/>
              </w:rPr>
              <w:t>または投資決定</w:t>
            </w:r>
            <w:r w:rsidR="001E1CA8" w:rsidRPr="00F80676">
              <w:rPr>
                <w:rStyle w:val="Hyperlink"/>
                <w:rFonts w:cs="Arial"/>
                <w:color w:val="000000" w:themeColor="text1"/>
                <w:sz w:val="16"/>
                <w:szCs w:val="16"/>
                <w:lang w:eastAsia="ja-JP"/>
              </w:rPr>
              <w:t>）</w:t>
            </w:r>
            <w:r w:rsidRPr="00F80676">
              <w:rPr>
                <w:rStyle w:val="Hyperlink"/>
                <w:rFonts w:cs="Arial"/>
                <w:color w:val="000000" w:themeColor="text1"/>
                <w:sz w:val="16"/>
                <w:szCs w:val="16"/>
                <w:lang w:eastAsia="ja-JP"/>
              </w:rPr>
              <w:t>、投資先に対するスチュワードシップ、政策エンゲージメントを指します。</w:t>
            </w:r>
          </w:p>
        </w:tc>
      </w:tr>
      <w:tr w:rsidR="002A241F" w:rsidRPr="00F80676" w14:paraId="3531A2E9" w14:textId="77777777" w:rsidTr="002A241F">
        <w:trPr>
          <w:trHeight w:val="300"/>
        </w:trPr>
        <w:tc>
          <w:tcPr>
            <w:tcW w:w="1841" w:type="dxa"/>
            <w:shd w:val="clear" w:color="auto" w:fill="auto"/>
            <w:vAlign w:val="center"/>
          </w:tcPr>
          <w:p w14:paraId="4A1EC5B6" w14:textId="77777777" w:rsidR="002A241F" w:rsidRPr="00F80676" w:rsidRDefault="002A241F" w:rsidP="002A241F">
            <w:pPr>
              <w:rPr>
                <w:rFonts w:cs="Arial"/>
                <w:b/>
                <w:bCs/>
                <w:sz w:val="16"/>
                <w:szCs w:val="16"/>
                <w:lang w:val="en-US"/>
              </w:rPr>
            </w:pPr>
            <w:proofErr w:type="spellStart"/>
            <w:r w:rsidRPr="00F80676">
              <w:rPr>
                <w:rFonts w:cs="Arial"/>
                <w:b/>
                <w:bCs/>
                <w:sz w:val="16"/>
                <w:szCs w:val="16"/>
              </w:rPr>
              <w:t>他のリソース</w:t>
            </w:r>
            <w:proofErr w:type="spellEnd"/>
          </w:p>
        </w:tc>
        <w:tc>
          <w:tcPr>
            <w:tcW w:w="13043" w:type="dxa"/>
            <w:gridSpan w:val="5"/>
            <w:shd w:val="clear" w:color="auto" w:fill="auto"/>
            <w:vAlign w:val="center"/>
          </w:tcPr>
          <w:p w14:paraId="1993AEF0" w14:textId="4921BF69" w:rsidR="002A241F" w:rsidRPr="00F80676" w:rsidRDefault="002A241F" w:rsidP="002A241F">
            <w:pPr>
              <w:rPr>
                <w:rStyle w:val="Hyperlink"/>
                <w:rFonts w:cs="Arial"/>
                <w:color w:val="000000" w:themeColor="text1"/>
                <w:sz w:val="16"/>
                <w:szCs w:val="16"/>
              </w:rPr>
            </w:pPr>
            <w:r w:rsidRPr="00F80676">
              <w:rPr>
                <w:rStyle w:val="Hyperlink"/>
                <w:rFonts w:cs="Arial"/>
                <w:color w:val="000000" w:themeColor="text1"/>
                <w:sz w:val="16"/>
                <w:szCs w:val="16"/>
                <w:lang w:eastAsia="ja-JP"/>
              </w:rPr>
              <w:t>詳細は</w:t>
            </w:r>
            <w:r w:rsidRPr="00F80676">
              <w:rPr>
                <w:rStyle w:val="Hyperlink"/>
                <w:rFonts w:cs="Arial"/>
                <w:color w:val="000000" w:themeColor="text1"/>
                <w:sz w:val="16"/>
                <w:szCs w:val="16"/>
                <w:lang w:eastAsia="ja-JP"/>
              </w:rPr>
              <w:t>PRI</w:t>
            </w:r>
            <w:r w:rsidRPr="00F80676">
              <w:rPr>
                <w:rStyle w:val="Hyperlink"/>
                <w:rFonts w:cs="Arial"/>
                <w:color w:val="000000" w:themeColor="text1"/>
                <w:sz w:val="16"/>
                <w:szCs w:val="16"/>
                <w:lang w:eastAsia="ja-JP"/>
              </w:rPr>
              <w:t>の報告書、</w:t>
            </w:r>
            <w:r w:rsidRPr="00F80676">
              <w:rPr>
                <w:rStyle w:val="Hyperlink"/>
                <w:rFonts w:cs="Arial"/>
                <w:sz w:val="16"/>
                <w:szCs w:val="16"/>
                <w:lang w:eastAsia="ja-JP"/>
              </w:rPr>
              <w:t>SDGs</w:t>
            </w:r>
            <w:r w:rsidRPr="00F80676">
              <w:rPr>
                <w:rStyle w:val="Hyperlink"/>
                <w:rFonts w:cs="Arial"/>
                <w:sz w:val="16"/>
                <w:szCs w:val="16"/>
                <w:lang w:eastAsia="ja-JP"/>
              </w:rPr>
              <w:t>の成果を伴う投資</w:t>
            </w:r>
            <w:r w:rsidR="001E1CA8" w:rsidRPr="00F80676">
              <w:rPr>
                <w:rStyle w:val="Hyperlink"/>
                <w:rFonts w:cs="Arial"/>
                <w:sz w:val="16"/>
                <w:szCs w:val="16"/>
                <w:lang w:eastAsia="ja-JP"/>
              </w:rPr>
              <w:t>（</w:t>
            </w:r>
            <w:hyperlink r:id="rId166" w:history="1">
              <w:r w:rsidRPr="00F80676">
                <w:rPr>
                  <w:rStyle w:val="Hyperlink"/>
                  <w:rFonts w:cs="Arial"/>
                  <w:sz w:val="16"/>
                  <w:szCs w:val="16"/>
                  <w:lang w:eastAsia="ja-JP"/>
                </w:rPr>
                <w:t>Investing with SDG Outcomes</w:t>
              </w:r>
            </w:hyperlink>
            <w:r w:rsidR="001E1CA8" w:rsidRPr="00F80676">
              <w:rPr>
                <w:rStyle w:val="Hyperlink"/>
                <w:rFonts w:cs="Arial"/>
                <w:sz w:val="16"/>
                <w:szCs w:val="16"/>
                <w:lang w:eastAsia="ja-JP"/>
              </w:rPr>
              <w:t>）</w:t>
            </w:r>
            <w:r w:rsidRPr="00F80676">
              <w:rPr>
                <w:rStyle w:val="Hyperlink"/>
                <w:rFonts w:cs="Arial"/>
                <w:color w:val="000000" w:themeColor="text1"/>
                <w:sz w:val="16"/>
                <w:szCs w:val="16"/>
                <w:lang w:eastAsia="ja-JP"/>
              </w:rPr>
              <w:t>で提示されている</w:t>
            </w:r>
            <w:r w:rsidRPr="00F80676">
              <w:rPr>
                <w:rStyle w:val="Hyperlink"/>
                <w:rFonts w:cs="Arial"/>
                <w:color w:val="000000" w:themeColor="text1"/>
                <w:sz w:val="16"/>
                <w:szCs w:val="16"/>
                <w:lang w:eastAsia="ja-JP"/>
              </w:rPr>
              <w:t>5</w:t>
            </w:r>
            <w:r w:rsidRPr="00F80676">
              <w:rPr>
                <w:rStyle w:val="Hyperlink"/>
                <w:rFonts w:cs="Arial"/>
                <w:color w:val="000000" w:themeColor="text1"/>
                <w:sz w:val="16"/>
                <w:szCs w:val="16"/>
                <w:lang w:eastAsia="ja-JP"/>
              </w:rPr>
              <w:t>つの</w:t>
            </w:r>
            <w:r w:rsidRPr="00F80676">
              <w:rPr>
                <w:rStyle w:val="Hyperlink"/>
                <w:rFonts w:cs="Arial"/>
                <w:color w:val="000000" w:themeColor="text1"/>
                <w:sz w:val="16"/>
                <w:szCs w:val="16"/>
                <w:lang w:eastAsia="ja-JP"/>
              </w:rPr>
              <w:t>SDGs</w:t>
            </w:r>
            <w:r w:rsidRPr="00F80676">
              <w:rPr>
                <w:rStyle w:val="Hyperlink"/>
                <w:rFonts w:cs="Arial"/>
                <w:color w:val="000000" w:themeColor="text1"/>
                <w:sz w:val="16"/>
                <w:szCs w:val="16"/>
                <w:lang w:eastAsia="ja-JP"/>
              </w:rPr>
              <w:t>の枠組みの「第</w:t>
            </w:r>
            <w:r w:rsidRPr="00F80676">
              <w:rPr>
                <w:rStyle w:val="Hyperlink"/>
                <w:rFonts w:cs="Arial"/>
                <w:color w:val="000000" w:themeColor="text1"/>
                <w:sz w:val="16"/>
                <w:szCs w:val="16"/>
                <w:lang w:eastAsia="ja-JP"/>
              </w:rPr>
              <w:t>1</w:t>
            </w:r>
            <w:r w:rsidRPr="00F80676">
              <w:rPr>
                <w:rStyle w:val="Hyperlink"/>
                <w:rFonts w:cs="Arial"/>
                <w:color w:val="000000" w:themeColor="text1"/>
                <w:sz w:val="16"/>
                <w:szCs w:val="16"/>
                <w:lang w:eastAsia="ja-JP"/>
              </w:rPr>
              <w:t>部：</w:t>
            </w:r>
            <w:r w:rsidR="00633C86" w:rsidRPr="00F80676">
              <w:rPr>
                <w:rStyle w:val="Hyperlink"/>
                <w:rFonts w:cs="Arial"/>
                <w:color w:val="000000" w:themeColor="text1"/>
                <w:sz w:val="16"/>
                <w:szCs w:val="16"/>
                <w:lang w:eastAsia="ja-JP"/>
              </w:rPr>
              <w:t>サステナビリティ</w:t>
            </w:r>
            <w:r w:rsidRPr="00F80676">
              <w:rPr>
                <w:rStyle w:val="Hyperlink"/>
                <w:rFonts w:cs="Arial"/>
                <w:color w:val="000000" w:themeColor="text1"/>
                <w:sz w:val="16"/>
                <w:szCs w:val="16"/>
                <w:lang w:eastAsia="ja-JP"/>
              </w:rPr>
              <w:t>の成果の特定</w:t>
            </w:r>
            <w:r w:rsidR="001E1CA8" w:rsidRPr="00F80676">
              <w:rPr>
                <w:rStyle w:val="Hyperlink"/>
                <w:rFonts w:cs="Arial"/>
                <w:color w:val="000000" w:themeColor="text1"/>
                <w:sz w:val="16"/>
                <w:szCs w:val="16"/>
                <w:lang w:eastAsia="ja-JP"/>
              </w:rPr>
              <w:t>（</w:t>
            </w:r>
            <w:r w:rsidRPr="00F80676">
              <w:rPr>
                <w:rStyle w:val="Hyperlink"/>
                <w:rFonts w:cs="Arial"/>
                <w:color w:val="000000" w:themeColor="text1"/>
                <w:sz w:val="16"/>
                <w:szCs w:val="16"/>
                <w:lang w:eastAsia="ja-JP"/>
              </w:rPr>
              <w:t>Part 1: Identify Sustainability Outcomes</w:t>
            </w:r>
            <w:r w:rsidR="001E1CA8" w:rsidRPr="00F80676">
              <w:rPr>
                <w:rStyle w:val="Hyperlink"/>
                <w:rFonts w:cs="Arial"/>
                <w:color w:val="000000" w:themeColor="text1"/>
                <w:sz w:val="16"/>
                <w:szCs w:val="16"/>
                <w:lang w:eastAsia="ja-JP"/>
              </w:rPr>
              <w:t>）</w:t>
            </w:r>
            <w:r w:rsidRPr="00F80676">
              <w:rPr>
                <w:rStyle w:val="Hyperlink"/>
                <w:rFonts w:cs="Arial"/>
                <w:color w:val="000000" w:themeColor="text1"/>
                <w:sz w:val="16"/>
                <w:szCs w:val="16"/>
                <w:lang w:eastAsia="ja-JP"/>
              </w:rPr>
              <w:t>」を</w:t>
            </w:r>
            <w:r w:rsidR="00DD6D67" w:rsidRPr="00F80676">
              <w:rPr>
                <w:rStyle w:val="Hyperlink"/>
                <w:rFonts w:cs="Arial"/>
                <w:color w:val="000000" w:themeColor="text1"/>
                <w:sz w:val="16"/>
                <w:szCs w:val="16"/>
                <w:lang w:eastAsia="ja-JP"/>
              </w:rPr>
              <w:t>参照してください</w:t>
            </w:r>
            <w:r w:rsidRPr="00F80676">
              <w:rPr>
                <w:rStyle w:val="Hyperlink"/>
                <w:rFonts w:cs="Arial"/>
                <w:color w:val="000000" w:themeColor="text1"/>
                <w:sz w:val="16"/>
                <w:szCs w:val="16"/>
                <w:lang w:eastAsia="ja-JP"/>
              </w:rPr>
              <w:t>。</w:t>
            </w:r>
          </w:p>
          <w:p w14:paraId="51AADC2B" w14:textId="77777777" w:rsidR="002A241F" w:rsidRPr="00F80676" w:rsidRDefault="002A241F" w:rsidP="002A241F">
            <w:pPr>
              <w:rPr>
                <w:rStyle w:val="Hyperlink"/>
                <w:rFonts w:cs="Arial"/>
                <w:color w:val="000000" w:themeColor="text1"/>
                <w:sz w:val="16"/>
                <w:szCs w:val="16"/>
              </w:rPr>
            </w:pPr>
          </w:p>
          <w:p w14:paraId="22CD3331" w14:textId="63443B74" w:rsidR="002A241F" w:rsidRPr="00F80676" w:rsidRDefault="002A241F" w:rsidP="002A241F">
            <w:pPr>
              <w:rPr>
                <w:rStyle w:val="Hyperlink"/>
                <w:rFonts w:cs="Arial"/>
                <w:color w:val="000000" w:themeColor="text1"/>
              </w:rPr>
            </w:pPr>
            <w:r w:rsidRPr="00F80676">
              <w:rPr>
                <w:rStyle w:val="Hyperlink"/>
                <w:rFonts w:cs="Arial"/>
                <w:color w:val="000000" w:themeColor="text1"/>
                <w:sz w:val="16"/>
                <w:szCs w:val="16"/>
              </w:rPr>
              <w:t>PRI</w:t>
            </w:r>
            <w:r w:rsidRPr="00F80676">
              <w:rPr>
                <w:rStyle w:val="Hyperlink"/>
                <w:rFonts w:cs="Arial"/>
                <w:color w:val="000000" w:themeColor="text1"/>
                <w:sz w:val="16"/>
                <w:szCs w:val="16"/>
                <w:lang w:eastAsia="ja-JP"/>
              </w:rPr>
              <w:t>署名機関における成果評価の具体的な事例は</w:t>
            </w:r>
            <w:r w:rsidRPr="00F80676">
              <w:rPr>
                <w:rStyle w:val="Hyperlink"/>
                <w:rFonts w:cs="Arial"/>
                <w:color w:val="000000" w:themeColor="text1"/>
                <w:sz w:val="16"/>
                <w:szCs w:val="16"/>
                <w:lang w:eastAsia="ja-JP"/>
              </w:rPr>
              <w:t>PRI</w:t>
            </w:r>
            <w:r w:rsidRPr="00F80676">
              <w:rPr>
                <w:rStyle w:val="Hyperlink"/>
                <w:rFonts w:cs="Arial"/>
                <w:color w:val="000000" w:themeColor="text1"/>
                <w:sz w:val="16"/>
                <w:szCs w:val="16"/>
                <w:lang w:eastAsia="ja-JP"/>
              </w:rPr>
              <w:t>の</w:t>
            </w:r>
            <w:r w:rsidRPr="00F80676">
              <w:rPr>
                <w:rStyle w:val="Hyperlink"/>
                <w:rFonts w:cs="Arial"/>
                <w:sz w:val="16"/>
                <w:szCs w:val="16"/>
                <w:lang w:eastAsia="ja-JP"/>
              </w:rPr>
              <w:t>SDGs</w:t>
            </w:r>
            <w:r w:rsidRPr="00F80676">
              <w:rPr>
                <w:rStyle w:val="Hyperlink"/>
                <w:rFonts w:cs="Arial"/>
                <w:sz w:val="16"/>
                <w:szCs w:val="16"/>
                <w:lang w:eastAsia="ja-JP"/>
              </w:rPr>
              <w:t>成果事例</w:t>
            </w:r>
            <w:r w:rsidR="001E1CA8" w:rsidRPr="00F80676">
              <w:rPr>
                <w:rStyle w:val="Hyperlink"/>
                <w:rFonts w:cs="Arial"/>
                <w:sz w:val="16"/>
                <w:szCs w:val="16"/>
                <w:lang w:eastAsia="ja-JP"/>
              </w:rPr>
              <w:t>（</w:t>
            </w:r>
            <w:hyperlink r:id="rId167" w:history="1">
              <w:r w:rsidRPr="00F80676">
                <w:rPr>
                  <w:rStyle w:val="Hyperlink"/>
                  <w:rFonts w:cs="Arial"/>
                  <w:sz w:val="16"/>
                  <w:szCs w:val="16"/>
                </w:rPr>
                <w:t>SDG Outcomes Case Studies</w:t>
              </w:r>
            </w:hyperlink>
            <w:r w:rsidR="001E1CA8" w:rsidRPr="00F80676">
              <w:rPr>
                <w:rStyle w:val="Hyperlink"/>
                <w:rFonts w:cs="Arial"/>
                <w:sz w:val="16"/>
                <w:szCs w:val="16"/>
                <w:lang w:eastAsia="ja-JP"/>
              </w:rPr>
              <w:t>）</w:t>
            </w:r>
            <w:r w:rsidRPr="00F80676">
              <w:rPr>
                <w:rStyle w:val="Hyperlink"/>
                <w:rFonts w:cs="Arial"/>
                <w:color w:val="000000" w:themeColor="text1"/>
                <w:sz w:val="16"/>
                <w:szCs w:val="16"/>
                <w:lang w:eastAsia="ja-JP"/>
              </w:rPr>
              <w:t>を</w:t>
            </w:r>
            <w:r w:rsidR="00DD6D67" w:rsidRPr="00F80676">
              <w:rPr>
                <w:rStyle w:val="Hyperlink"/>
                <w:rFonts w:cs="Arial"/>
                <w:color w:val="000000" w:themeColor="text1"/>
                <w:sz w:val="16"/>
                <w:szCs w:val="16"/>
                <w:lang w:eastAsia="ja-JP"/>
              </w:rPr>
              <w:t>参照してください</w:t>
            </w:r>
            <w:r w:rsidRPr="00F80676">
              <w:rPr>
                <w:rStyle w:val="Hyperlink"/>
                <w:rFonts w:cs="Arial"/>
                <w:color w:val="000000" w:themeColor="text1"/>
                <w:sz w:val="16"/>
                <w:szCs w:val="16"/>
                <w:lang w:eastAsia="ja-JP"/>
              </w:rPr>
              <w:t>。</w:t>
            </w:r>
          </w:p>
        </w:tc>
      </w:tr>
      <w:tr w:rsidR="002A241F" w:rsidRPr="00F80676" w14:paraId="59C7A559" w14:textId="77777777" w:rsidTr="002A241F">
        <w:trPr>
          <w:trHeight w:val="300"/>
        </w:trPr>
        <w:tc>
          <w:tcPr>
            <w:tcW w:w="14884" w:type="dxa"/>
            <w:gridSpan w:val="6"/>
            <w:shd w:val="clear" w:color="auto" w:fill="0070C0"/>
            <w:vAlign w:val="center"/>
          </w:tcPr>
          <w:p w14:paraId="4C43A2C1" w14:textId="77777777" w:rsidR="002A241F" w:rsidRPr="00F80676" w:rsidRDefault="002A241F" w:rsidP="002A241F">
            <w:pPr>
              <w:rPr>
                <w:rFonts w:cs="Arial"/>
                <w:color w:val="FFFFFF" w:themeColor="background1"/>
                <w:sz w:val="16"/>
                <w:szCs w:val="16"/>
              </w:rPr>
            </w:pPr>
            <w:proofErr w:type="spellStart"/>
            <w:r w:rsidRPr="00F80676">
              <w:rPr>
                <w:rFonts w:cs="Arial"/>
                <w:b/>
                <w:bCs/>
                <w:color w:val="FFFFFF" w:themeColor="background1"/>
                <w:sz w:val="18"/>
                <w:szCs w:val="18"/>
                <w:lang w:val="en-US" w:eastAsia="en-GB"/>
              </w:rPr>
              <w:t>ロジック</w:t>
            </w:r>
            <w:proofErr w:type="spellEnd"/>
          </w:p>
        </w:tc>
      </w:tr>
      <w:tr w:rsidR="002A241F" w:rsidRPr="00F80676" w14:paraId="3F9C89F7" w14:textId="77777777" w:rsidTr="002A241F">
        <w:trPr>
          <w:trHeight w:val="300"/>
        </w:trPr>
        <w:tc>
          <w:tcPr>
            <w:tcW w:w="1841" w:type="dxa"/>
            <w:shd w:val="clear" w:color="auto" w:fill="auto"/>
            <w:vAlign w:val="center"/>
          </w:tcPr>
          <w:p w14:paraId="5B1F1C00" w14:textId="77777777" w:rsidR="002A241F" w:rsidRPr="00F80676" w:rsidRDefault="002A241F" w:rsidP="002A241F">
            <w:pPr>
              <w:rPr>
                <w:rFonts w:cs="Arial"/>
                <w:b/>
                <w:bCs/>
                <w:sz w:val="16"/>
                <w:szCs w:val="16"/>
              </w:rPr>
            </w:pPr>
            <w:proofErr w:type="spellStart"/>
            <w:r w:rsidRPr="00F80676">
              <w:rPr>
                <w:rFonts w:cs="Arial"/>
                <w:b/>
                <w:bCs/>
                <w:sz w:val="16"/>
                <w:szCs w:val="16"/>
              </w:rPr>
              <w:t>依存関係</w:t>
            </w:r>
            <w:proofErr w:type="spellEnd"/>
          </w:p>
        </w:tc>
        <w:tc>
          <w:tcPr>
            <w:tcW w:w="13043" w:type="dxa"/>
            <w:gridSpan w:val="5"/>
            <w:shd w:val="clear" w:color="auto" w:fill="auto"/>
            <w:vAlign w:val="center"/>
          </w:tcPr>
          <w:p w14:paraId="53820F94" w14:textId="77777777" w:rsidR="002A241F" w:rsidRPr="00F80676" w:rsidRDefault="002A241F" w:rsidP="002A241F">
            <w:pPr>
              <w:rPr>
                <w:rFonts w:cs="Arial"/>
                <w:color w:val="000000" w:themeColor="text1"/>
                <w:sz w:val="16"/>
                <w:szCs w:val="16"/>
                <w:lang w:val="en-US"/>
              </w:rPr>
            </w:pPr>
            <w:proofErr w:type="spellStart"/>
            <w:r w:rsidRPr="00F80676">
              <w:rPr>
                <w:rFonts w:cs="Arial"/>
                <w:color w:val="000000" w:themeColor="text1"/>
                <w:sz w:val="16"/>
                <w:szCs w:val="16"/>
                <w:lang w:val="en-US"/>
              </w:rPr>
              <w:t>該当なし</w:t>
            </w:r>
            <w:proofErr w:type="spellEnd"/>
          </w:p>
        </w:tc>
      </w:tr>
      <w:tr w:rsidR="002A241F" w:rsidRPr="00F80676" w14:paraId="7C1AFA9F" w14:textId="77777777" w:rsidTr="002A241F">
        <w:trPr>
          <w:trHeight w:val="300"/>
        </w:trPr>
        <w:tc>
          <w:tcPr>
            <w:tcW w:w="1841" w:type="dxa"/>
            <w:shd w:val="clear" w:color="auto" w:fill="auto"/>
            <w:vAlign w:val="center"/>
          </w:tcPr>
          <w:p w14:paraId="7365A377" w14:textId="77777777" w:rsidR="002A241F" w:rsidRPr="00F80676" w:rsidRDefault="002A241F" w:rsidP="002A241F">
            <w:pPr>
              <w:rPr>
                <w:rFonts w:cs="Arial"/>
                <w:b/>
                <w:bCs/>
                <w:sz w:val="16"/>
                <w:szCs w:val="16"/>
              </w:rPr>
            </w:pPr>
            <w:proofErr w:type="spellStart"/>
            <w:r w:rsidRPr="00F80676">
              <w:rPr>
                <w:rFonts w:cs="Arial"/>
                <w:b/>
                <w:bCs/>
                <w:sz w:val="16"/>
                <w:szCs w:val="16"/>
              </w:rPr>
              <w:t>ゲートウェイ</w:t>
            </w:r>
            <w:proofErr w:type="spellEnd"/>
          </w:p>
        </w:tc>
        <w:tc>
          <w:tcPr>
            <w:tcW w:w="13043" w:type="dxa"/>
            <w:gridSpan w:val="5"/>
            <w:shd w:val="clear" w:color="auto" w:fill="auto"/>
            <w:vAlign w:val="center"/>
          </w:tcPr>
          <w:p w14:paraId="1D3D0B29" w14:textId="55FBD11E" w:rsidR="002A241F" w:rsidRPr="00F80676" w:rsidRDefault="001E1CA8" w:rsidP="002A241F">
            <w:pPr>
              <w:rPr>
                <w:rFonts w:cs="Arial"/>
                <w:color w:val="000000" w:themeColor="text1"/>
                <w:sz w:val="16"/>
                <w:szCs w:val="16"/>
                <w:lang w:val="en-US" w:eastAsia="ja-JP"/>
              </w:rPr>
            </w:pPr>
            <w:r w:rsidRPr="00F80676">
              <w:rPr>
                <w:rFonts w:cs="Arial"/>
                <w:color w:val="000000" w:themeColor="text1"/>
                <w:sz w:val="16"/>
                <w:szCs w:val="16"/>
                <w:lang w:val="en-US" w:eastAsia="ja-JP"/>
              </w:rPr>
              <w:t>［</w:t>
            </w:r>
            <w:r w:rsidR="002A241F" w:rsidRPr="00F80676">
              <w:rPr>
                <w:rFonts w:cs="Arial"/>
                <w:color w:val="000000" w:themeColor="text1"/>
                <w:sz w:val="16"/>
                <w:szCs w:val="16"/>
                <w:lang w:val="en-US" w:eastAsia="ja-JP"/>
              </w:rPr>
              <w:t>ISP 43.1</w:t>
            </w:r>
            <w:r w:rsidR="00A2504D" w:rsidRPr="00F80676">
              <w:rPr>
                <w:rFonts w:cs="Arial"/>
                <w:color w:val="000000" w:themeColor="text1"/>
                <w:sz w:val="16"/>
                <w:szCs w:val="16"/>
                <w:lang w:val="en-US" w:eastAsia="ja-JP"/>
              </w:rPr>
              <w:t>］</w:t>
            </w:r>
            <w:r w:rsidR="002A241F" w:rsidRPr="00F80676">
              <w:rPr>
                <w:rFonts w:cs="Arial"/>
                <w:color w:val="000000" w:themeColor="text1"/>
                <w:sz w:val="16"/>
                <w:szCs w:val="16"/>
                <w:lang w:val="en-US" w:eastAsia="ja-JP"/>
              </w:rPr>
              <w:t>は、</w:t>
            </w:r>
            <w:r w:rsidRPr="00F80676">
              <w:rPr>
                <w:rFonts w:cs="Arial"/>
                <w:color w:val="000000" w:themeColor="text1"/>
                <w:sz w:val="16"/>
                <w:szCs w:val="16"/>
                <w:lang w:val="en-US" w:eastAsia="ja-JP"/>
              </w:rPr>
              <w:t>［</w:t>
            </w:r>
            <w:r w:rsidR="002A241F" w:rsidRPr="00F80676">
              <w:rPr>
                <w:rFonts w:cs="Arial"/>
                <w:color w:val="000000" w:themeColor="text1"/>
                <w:sz w:val="16"/>
                <w:szCs w:val="16"/>
                <w:lang w:val="en-US" w:eastAsia="ja-JP"/>
              </w:rPr>
              <w:t>ISP 43</w:t>
            </w:r>
            <w:r w:rsidR="00A2504D" w:rsidRPr="00F80676">
              <w:rPr>
                <w:rFonts w:cs="Arial"/>
                <w:color w:val="000000" w:themeColor="text1"/>
                <w:sz w:val="16"/>
                <w:szCs w:val="16"/>
                <w:lang w:val="en-US" w:eastAsia="ja-JP"/>
              </w:rPr>
              <w:t>］</w:t>
            </w:r>
            <w:r w:rsidR="002A241F" w:rsidRPr="00F80676">
              <w:rPr>
                <w:rFonts w:cs="Arial"/>
                <w:sz w:val="16"/>
                <w:szCs w:val="16"/>
                <w:lang w:val="en-US" w:eastAsia="ja-JP"/>
              </w:rPr>
              <w:t>で選択肢「</w:t>
            </w:r>
            <w:r w:rsidRPr="00F80676">
              <w:rPr>
                <w:rFonts w:cs="Arial"/>
                <w:sz w:val="16"/>
                <w:szCs w:val="16"/>
                <w:lang w:val="en-US" w:eastAsia="ja-JP"/>
              </w:rPr>
              <w:t>（</w:t>
            </w:r>
            <w:r w:rsidR="002A241F" w:rsidRPr="00F80676">
              <w:rPr>
                <w:rFonts w:cs="Arial"/>
                <w:sz w:val="16"/>
                <w:szCs w:val="16"/>
                <w:lang w:val="en-US" w:eastAsia="ja-JP"/>
              </w:rPr>
              <w:t>A</w:t>
            </w:r>
            <w:r w:rsidRPr="00F80676">
              <w:rPr>
                <w:rFonts w:cs="Arial"/>
                <w:sz w:val="16"/>
                <w:szCs w:val="16"/>
                <w:lang w:val="en-US" w:eastAsia="ja-JP"/>
              </w:rPr>
              <w:t>）</w:t>
            </w:r>
            <w:r w:rsidR="002A241F" w:rsidRPr="00F80676">
              <w:rPr>
                <w:rFonts w:cs="Arial"/>
                <w:sz w:val="16"/>
                <w:szCs w:val="16"/>
                <w:lang w:val="en-US" w:eastAsia="ja-JP"/>
              </w:rPr>
              <w:t>いいえ、当組織の活動による</w:t>
            </w:r>
            <w:r w:rsidR="00633C86" w:rsidRPr="00F80676">
              <w:rPr>
                <w:rFonts w:cs="Arial"/>
                <w:sz w:val="16"/>
                <w:szCs w:val="16"/>
                <w:lang w:val="en-US" w:eastAsia="ja-JP"/>
              </w:rPr>
              <w:t>サステナビリティ</w:t>
            </w:r>
            <w:r w:rsidR="002A241F" w:rsidRPr="00F80676">
              <w:rPr>
                <w:rFonts w:cs="Arial"/>
                <w:sz w:val="16"/>
                <w:szCs w:val="16"/>
                <w:lang w:val="en-US" w:eastAsia="ja-JP"/>
              </w:rPr>
              <w:t>の成果を特定していません」が選択された</w:t>
            </w:r>
            <w:r w:rsidR="002A241F" w:rsidRPr="00F80676">
              <w:rPr>
                <w:rFonts w:cs="Arial"/>
                <w:color w:val="000000" w:themeColor="text1"/>
                <w:sz w:val="16"/>
                <w:szCs w:val="16"/>
                <w:lang w:val="en-US" w:eastAsia="ja-JP"/>
              </w:rPr>
              <w:t>場合、報告に適用されます。</w:t>
            </w:r>
            <w:r w:rsidR="002A241F" w:rsidRPr="00F80676">
              <w:rPr>
                <w:rFonts w:cs="Arial"/>
                <w:color w:val="000000" w:themeColor="text1"/>
                <w:sz w:val="16"/>
                <w:szCs w:val="16"/>
                <w:lang w:val="en-US" w:eastAsia="ja-JP"/>
              </w:rPr>
              <w:t xml:space="preserve"> </w:t>
            </w:r>
          </w:p>
          <w:p w14:paraId="49E1F258" w14:textId="36F54BED" w:rsidR="002A241F" w:rsidRPr="00F80676" w:rsidRDefault="001E1CA8" w:rsidP="002A241F">
            <w:pPr>
              <w:rPr>
                <w:rFonts w:cs="Arial"/>
                <w:color w:val="000000" w:themeColor="text1"/>
                <w:sz w:val="16"/>
                <w:szCs w:val="16"/>
                <w:lang w:val="en-US" w:eastAsia="ja-JP"/>
              </w:rPr>
            </w:pPr>
            <w:r w:rsidRPr="00F80676">
              <w:rPr>
                <w:rFonts w:cs="Arial"/>
                <w:color w:val="000000" w:themeColor="text1"/>
                <w:sz w:val="16"/>
                <w:szCs w:val="16"/>
                <w:lang w:val="en-US" w:eastAsia="ja-JP"/>
              </w:rPr>
              <w:t>［</w:t>
            </w:r>
            <w:r w:rsidR="002A241F" w:rsidRPr="00F80676">
              <w:rPr>
                <w:rFonts w:cs="Arial"/>
                <w:color w:val="000000" w:themeColor="text1"/>
                <w:sz w:val="16"/>
                <w:szCs w:val="16"/>
                <w:lang w:val="en-US" w:eastAsia="ja-JP"/>
              </w:rPr>
              <w:t>ISP 44</w:t>
            </w:r>
            <w:r w:rsidR="00A2504D" w:rsidRPr="00F80676">
              <w:rPr>
                <w:rFonts w:cs="Arial"/>
                <w:color w:val="000000" w:themeColor="text1"/>
                <w:sz w:val="16"/>
                <w:szCs w:val="16"/>
                <w:lang w:val="en-US" w:eastAsia="ja-JP"/>
              </w:rPr>
              <w:t>］</w:t>
            </w:r>
            <w:r w:rsidR="002A241F" w:rsidRPr="00F80676">
              <w:rPr>
                <w:rFonts w:cs="Arial"/>
                <w:color w:val="000000" w:themeColor="text1"/>
                <w:sz w:val="16"/>
                <w:szCs w:val="16"/>
                <w:lang w:val="en-US" w:eastAsia="ja-JP"/>
              </w:rPr>
              <w:t>は、</w:t>
            </w:r>
            <w:r w:rsidRPr="00F80676">
              <w:rPr>
                <w:rFonts w:cs="Arial"/>
                <w:color w:val="000000" w:themeColor="text1"/>
                <w:sz w:val="16"/>
                <w:szCs w:val="16"/>
                <w:lang w:val="en-US" w:eastAsia="ja-JP"/>
              </w:rPr>
              <w:t>［</w:t>
            </w:r>
            <w:r w:rsidR="002A241F" w:rsidRPr="00F80676">
              <w:rPr>
                <w:rFonts w:cs="Arial"/>
                <w:color w:val="000000" w:themeColor="text1"/>
                <w:sz w:val="16"/>
                <w:szCs w:val="16"/>
                <w:lang w:val="en-US" w:eastAsia="ja-JP"/>
              </w:rPr>
              <w:t>ISP 43</w:t>
            </w:r>
            <w:r w:rsidR="00A2504D" w:rsidRPr="00F80676">
              <w:rPr>
                <w:rFonts w:cs="Arial"/>
                <w:color w:val="000000" w:themeColor="text1"/>
                <w:sz w:val="16"/>
                <w:szCs w:val="16"/>
                <w:lang w:val="en-US" w:eastAsia="ja-JP"/>
              </w:rPr>
              <w:t>］</w:t>
            </w:r>
            <w:r w:rsidR="002A241F" w:rsidRPr="00F80676">
              <w:rPr>
                <w:rFonts w:cs="Arial"/>
                <w:sz w:val="16"/>
                <w:szCs w:val="16"/>
                <w:lang w:val="en-US" w:eastAsia="ja-JP"/>
              </w:rPr>
              <w:t>で選択肢「</w:t>
            </w:r>
            <w:r w:rsidRPr="00F80676">
              <w:rPr>
                <w:rFonts w:cs="Arial"/>
                <w:sz w:val="16"/>
                <w:szCs w:val="16"/>
                <w:lang w:val="en-US" w:eastAsia="ja-JP"/>
              </w:rPr>
              <w:t>（</w:t>
            </w:r>
            <w:r w:rsidR="002A241F" w:rsidRPr="00F80676">
              <w:rPr>
                <w:rFonts w:cs="Arial"/>
                <w:sz w:val="16"/>
                <w:szCs w:val="16"/>
                <w:lang w:val="en-US" w:eastAsia="ja-JP"/>
              </w:rPr>
              <w:t>B</w:t>
            </w:r>
            <w:r w:rsidRPr="00F80676">
              <w:rPr>
                <w:rFonts w:cs="Arial"/>
                <w:sz w:val="16"/>
                <w:szCs w:val="16"/>
                <w:lang w:val="en-US" w:eastAsia="ja-JP"/>
              </w:rPr>
              <w:t>）</w:t>
            </w:r>
            <w:r w:rsidR="002A241F" w:rsidRPr="00F80676">
              <w:rPr>
                <w:rFonts w:cs="Arial"/>
                <w:sz w:val="16"/>
                <w:szCs w:val="16"/>
                <w:lang w:val="en-US" w:eastAsia="ja-JP"/>
              </w:rPr>
              <w:t>はい、当組織の一部または全部の活動による</w:t>
            </w:r>
            <w:r w:rsidR="00633C86" w:rsidRPr="00F80676">
              <w:rPr>
                <w:rFonts w:cs="Arial"/>
                <w:sz w:val="16"/>
                <w:szCs w:val="16"/>
                <w:lang w:val="en-US" w:eastAsia="ja-JP"/>
              </w:rPr>
              <w:t>サステナビリティ</w:t>
            </w:r>
            <w:r w:rsidR="002A241F" w:rsidRPr="00F80676">
              <w:rPr>
                <w:rFonts w:cs="Arial"/>
                <w:sz w:val="16"/>
                <w:szCs w:val="16"/>
                <w:lang w:val="en-US" w:eastAsia="ja-JP"/>
              </w:rPr>
              <w:t>の成果を</w:t>
            </w:r>
            <w:r w:rsidR="002A241F" w:rsidRPr="00F80676">
              <w:rPr>
                <w:rFonts w:cs="Arial"/>
                <w:sz w:val="16"/>
                <w:szCs w:val="16"/>
                <w:lang w:val="en-US" w:eastAsia="ja-JP"/>
              </w:rPr>
              <w:t>1</w:t>
            </w:r>
            <w:r w:rsidR="002A241F" w:rsidRPr="00F80676">
              <w:rPr>
                <w:rFonts w:cs="Arial"/>
                <w:sz w:val="16"/>
                <w:szCs w:val="16"/>
                <w:lang w:val="en-US" w:eastAsia="ja-JP"/>
              </w:rPr>
              <w:t>つ以上特定しています」が選択された</w:t>
            </w:r>
            <w:r w:rsidR="002A241F" w:rsidRPr="00F80676">
              <w:rPr>
                <w:rFonts w:cs="Arial"/>
                <w:color w:val="000000" w:themeColor="text1"/>
                <w:sz w:val="16"/>
                <w:szCs w:val="16"/>
                <w:lang w:val="en-US" w:eastAsia="ja-JP"/>
              </w:rPr>
              <w:t>場合、報告に適用されます。</w:t>
            </w:r>
          </w:p>
        </w:tc>
      </w:tr>
      <w:tr w:rsidR="002A241F" w:rsidRPr="00F80676" w14:paraId="52767187" w14:textId="77777777" w:rsidTr="002A241F">
        <w:trPr>
          <w:trHeight w:val="300"/>
        </w:trPr>
        <w:tc>
          <w:tcPr>
            <w:tcW w:w="14884" w:type="dxa"/>
            <w:gridSpan w:val="6"/>
            <w:shd w:val="clear" w:color="auto" w:fill="0070C0"/>
            <w:vAlign w:val="center"/>
          </w:tcPr>
          <w:p w14:paraId="320DB21B" w14:textId="77777777" w:rsidR="002A241F" w:rsidRPr="00F80676" w:rsidRDefault="002A241F" w:rsidP="002A241F">
            <w:pPr>
              <w:rPr>
                <w:rFonts w:cs="Arial"/>
                <w:b/>
                <w:bCs/>
                <w:color w:val="FFFFFF" w:themeColor="background1"/>
                <w:sz w:val="18"/>
                <w:szCs w:val="18"/>
                <w:lang w:val="en-US" w:eastAsia="en-GB"/>
              </w:rPr>
            </w:pPr>
            <w:proofErr w:type="spellStart"/>
            <w:r w:rsidRPr="00F80676">
              <w:rPr>
                <w:rFonts w:cs="Arial"/>
                <w:b/>
                <w:bCs/>
                <w:color w:val="FFFFFF" w:themeColor="background1"/>
                <w:sz w:val="18"/>
                <w:szCs w:val="18"/>
                <w:lang w:val="en-US" w:eastAsia="en-GB"/>
              </w:rPr>
              <w:t>評価</w:t>
            </w:r>
            <w:proofErr w:type="spellEnd"/>
          </w:p>
        </w:tc>
      </w:tr>
      <w:tr w:rsidR="002A241F" w:rsidRPr="00F80676" w14:paraId="5EDBC94B" w14:textId="77777777" w:rsidTr="002A241F">
        <w:trPr>
          <w:trHeight w:val="354"/>
        </w:trPr>
        <w:tc>
          <w:tcPr>
            <w:tcW w:w="1841" w:type="dxa"/>
            <w:shd w:val="clear" w:color="auto" w:fill="auto"/>
            <w:vAlign w:val="center"/>
          </w:tcPr>
          <w:p w14:paraId="24EE18F8" w14:textId="77777777" w:rsidR="002A241F" w:rsidRPr="00F80676" w:rsidRDefault="002A241F" w:rsidP="002A241F">
            <w:pPr>
              <w:rPr>
                <w:rFonts w:cs="Arial"/>
                <w:b/>
                <w:sz w:val="16"/>
                <w:szCs w:val="16"/>
                <w:lang w:val="en-US"/>
              </w:rPr>
            </w:pPr>
            <w:proofErr w:type="spellStart"/>
            <w:r w:rsidRPr="00F80676">
              <w:rPr>
                <w:rFonts w:cs="Arial"/>
                <w:b/>
                <w:sz w:val="16"/>
                <w:szCs w:val="16"/>
                <w:lang w:val="en-US"/>
              </w:rPr>
              <w:t>評価基準</w:t>
            </w:r>
            <w:proofErr w:type="spellEnd"/>
          </w:p>
        </w:tc>
        <w:tc>
          <w:tcPr>
            <w:tcW w:w="13043" w:type="dxa"/>
            <w:gridSpan w:val="5"/>
            <w:shd w:val="clear" w:color="auto" w:fill="auto"/>
            <w:vAlign w:val="center"/>
          </w:tcPr>
          <w:p w14:paraId="5D409C29" w14:textId="77777777" w:rsidR="002A241F" w:rsidRPr="00F80676" w:rsidRDefault="002A241F" w:rsidP="002A241F">
            <w:pPr>
              <w:rPr>
                <w:rFonts w:cs="Arial"/>
                <w:sz w:val="16"/>
                <w:szCs w:val="16"/>
                <w:lang w:eastAsia="ja-JP"/>
              </w:rPr>
            </w:pPr>
            <w:r w:rsidRPr="00F80676">
              <w:rPr>
                <w:rFonts w:cs="Arial"/>
                <w:sz w:val="16"/>
                <w:szCs w:val="16"/>
                <w:lang w:eastAsia="ja-JP"/>
              </w:rPr>
              <w:t>後続指標を開くための評価対象外の指標。</w:t>
            </w:r>
          </w:p>
          <w:p w14:paraId="12B3C855" w14:textId="77777777" w:rsidR="002A241F" w:rsidRPr="00F80676" w:rsidRDefault="002A241F" w:rsidP="002A241F">
            <w:pPr>
              <w:rPr>
                <w:rFonts w:cs="Arial"/>
                <w:sz w:val="16"/>
                <w:szCs w:val="16"/>
                <w:lang w:eastAsia="ja-JP"/>
              </w:rPr>
            </w:pPr>
          </w:p>
          <w:p w14:paraId="16192CE3" w14:textId="12CB3064" w:rsidR="002A241F" w:rsidRPr="00F80676" w:rsidRDefault="001E1CA8" w:rsidP="002A241F">
            <w:pPr>
              <w:rPr>
                <w:rFonts w:cs="Arial"/>
                <w:sz w:val="16"/>
                <w:szCs w:val="16"/>
                <w:lang w:eastAsia="ja-JP"/>
              </w:rPr>
            </w:pPr>
            <w:r w:rsidRPr="00F80676">
              <w:rPr>
                <w:rFonts w:cs="Arial"/>
                <w:sz w:val="16"/>
                <w:szCs w:val="16"/>
                <w:lang w:eastAsia="ja-JP"/>
              </w:rPr>
              <w:t>（</w:t>
            </w:r>
            <w:r w:rsidR="002A241F" w:rsidRPr="00F80676">
              <w:rPr>
                <w:rFonts w:cs="Arial"/>
                <w:sz w:val="16"/>
                <w:szCs w:val="16"/>
                <w:lang w:eastAsia="ja-JP"/>
              </w:rPr>
              <w:t>B</w:t>
            </w:r>
            <w:r w:rsidRPr="00F80676">
              <w:rPr>
                <w:rFonts w:cs="Arial"/>
                <w:sz w:val="16"/>
                <w:szCs w:val="16"/>
                <w:lang w:eastAsia="ja-JP"/>
              </w:rPr>
              <w:t>）</w:t>
            </w:r>
            <w:r w:rsidR="002A241F" w:rsidRPr="00F80676">
              <w:rPr>
                <w:rFonts w:cs="Arial"/>
                <w:sz w:val="16"/>
                <w:szCs w:val="16"/>
                <w:lang w:eastAsia="ja-JP"/>
              </w:rPr>
              <w:t>を選択すると、</w:t>
            </w:r>
            <w:r w:rsidR="002A241F" w:rsidRPr="00F80676">
              <w:rPr>
                <w:rFonts w:cs="Arial"/>
                <w:sz w:val="16"/>
                <w:szCs w:val="16"/>
                <w:lang w:eastAsia="ja-JP"/>
              </w:rPr>
              <w:t>ISP 43.1</w:t>
            </w:r>
            <w:r w:rsidR="002A241F" w:rsidRPr="00F80676">
              <w:rPr>
                <w:rFonts w:cs="Arial"/>
                <w:sz w:val="16"/>
                <w:szCs w:val="16"/>
                <w:lang w:eastAsia="ja-JP"/>
              </w:rPr>
              <w:t>、</w:t>
            </w:r>
            <w:r w:rsidR="002A241F" w:rsidRPr="00F80676">
              <w:rPr>
                <w:rFonts w:cs="Arial"/>
                <w:sz w:val="16"/>
                <w:szCs w:val="16"/>
                <w:lang w:eastAsia="ja-JP"/>
              </w:rPr>
              <w:t>ISP 44</w:t>
            </w:r>
            <w:r w:rsidR="002A241F" w:rsidRPr="00F80676">
              <w:rPr>
                <w:rFonts w:cs="Arial"/>
                <w:sz w:val="16"/>
                <w:szCs w:val="16"/>
                <w:lang w:eastAsia="ja-JP"/>
              </w:rPr>
              <w:t>、</w:t>
            </w:r>
            <w:r w:rsidR="002A241F" w:rsidRPr="00F80676">
              <w:rPr>
                <w:rFonts w:cs="Arial"/>
                <w:sz w:val="16"/>
                <w:szCs w:val="16"/>
                <w:lang w:eastAsia="ja-JP"/>
              </w:rPr>
              <w:t>ISP 45</w:t>
            </w:r>
            <w:r w:rsidR="002A241F" w:rsidRPr="00F80676">
              <w:rPr>
                <w:rFonts w:cs="Arial"/>
                <w:sz w:val="16"/>
                <w:szCs w:val="16"/>
                <w:lang w:eastAsia="ja-JP"/>
              </w:rPr>
              <w:t>の指標が開きます。</w:t>
            </w:r>
            <w:r w:rsidR="00E250DA" w:rsidRPr="00F80676">
              <w:rPr>
                <w:rFonts w:cs="Arial"/>
                <w:sz w:val="16"/>
                <w:szCs w:val="16"/>
                <w:lang w:eastAsia="ja-JP"/>
              </w:rPr>
              <w:t>回答が</w:t>
            </w:r>
            <w:r w:rsidR="002A241F" w:rsidRPr="00F80676">
              <w:rPr>
                <w:rFonts w:cs="Arial"/>
                <w:sz w:val="16"/>
                <w:szCs w:val="16"/>
                <w:lang w:eastAsia="ja-JP"/>
              </w:rPr>
              <w:t>選択されていない場合</w:t>
            </w:r>
            <w:r w:rsidR="005E5C4A" w:rsidRPr="00F80676">
              <w:rPr>
                <w:rFonts w:cs="Arial"/>
                <w:sz w:val="16"/>
                <w:szCs w:val="16"/>
                <w:lang w:eastAsia="ja-JP"/>
              </w:rPr>
              <w:t>、</w:t>
            </w:r>
            <w:r w:rsidR="002A241F" w:rsidRPr="00F80676">
              <w:rPr>
                <w:rFonts w:cs="Arial"/>
                <w:sz w:val="16"/>
                <w:szCs w:val="16"/>
                <w:lang w:eastAsia="ja-JP"/>
              </w:rPr>
              <w:t>または</w:t>
            </w:r>
            <w:r w:rsidRPr="00F80676">
              <w:rPr>
                <w:rFonts w:cs="Arial"/>
                <w:sz w:val="16"/>
                <w:szCs w:val="16"/>
                <w:lang w:eastAsia="ja-JP"/>
              </w:rPr>
              <w:t>（</w:t>
            </w:r>
            <w:r w:rsidR="002A241F" w:rsidRPr="00F80676">
              <w:rPr>
                <w:rFonts w:cs="Arial"/>
                <w:sz w:val="16"/>
                <w:szCs w:val="16"/>
                <w:lang w:eastAsia="ja-JP"/>
              </w:rPr>
              <w:t>A</w:t>
            </w:r>
            <w:r w:rsidRPr="00F80676">
              <w:rPr>
                <w:rFonts w:cs="Arial"/>
                <w:sz w:val="16"/>
                <w:szCs w:val="16"/>
                <w:lang w:eastAsia="ja-JP"/>
              </w:rPr>
              <w:t>）</w:t>
            </w:r>
            <w:r w:rsidR="005E5C4A" w:rsidRPr="00F80676">
              <w:rPr>
                <w:rFonts w:cs="Arial"/>
                <w:sz w:val="16"/>
                <w:szCs w:val="16"/>
                <w:lang w:eastAsia="ja-JP"/>
              </w:rPr>
              <w:t>が選択された</w:t>
            </w:r>
            <w:r w:rsidR="002A241F" w:rsidRPr="00F80676">
              <w:rPr>
                <w:rFonts w:cs="Arial"/>
                <w:sz w:val="16"/>
                <w:szCs w:val="16"/>
                <w:lang w:eastAsia="ja-JP"/>
              </w:rPr>
              <w:t>場合、評価対象指標の</w:t>
            </w:r>
            <w:r w:rsidR="002A241F" w:rsidRPr="00F80676">
              <w:rPr>
                <w:rFonts w:cs="Arial"/>
                <w:sz w:val="16"/>
                <w:szCs w:val="16"/>
                <w:lang w:eastAsia="ja-JP"/>
              </w:rPr>
              <w:t xml:space="preserve">ISP 44 </w:t>
            </w:r>
            <w:r w:rsidR="002A241F" w:rsidRPr="00F80676">
              <w:rPr>
                <w:rFonts w:cs="Arial"/>
                <w:sz w:val="16"/>
                <w:szCs w:val="16"/>
                <w:lang w:eastAsia="ja-JP"/>
              </w:rPr>
              <w:t>と</w:t>
            </w:r>
            <w:r w:rsidR="002A241F" w:rsidRPr="00F80676">
              <w:rPr>
                <w:rFonts w:cs="Arial"/>
                <w:sz w:val="16"/>
                <w:szCs w:val="16"/>
                <w:lang w:eastAsia="ja-JP"/>
              </w:rPr>
              <w:t xml:space="preserve"> ISP 45</w:t>
            </w:r>
            <w:r w:rsidR="002A241F" w:rsidRPr="00F80676">
              <w:rPr>
                <w:rFonts w:cs="Arial"/>
                <w:sz w:val="16"/>
                <w:szCs w:val="16"/>
                <w:lang w:eastAsia="ja-JP"/>
              </w:rPr>
              <w:t>のスコアは</w:t>
            </w:r>
            <w:r w:rsidR="002A241F" w:rsidRPr="00F80676">
              <w:rPr>
                <w:rFonts w:cs="Arial"/>
                <w:sz w:val="16"/>
                <w:szCs w:val="16"/>
                <w:lang w:eastAsia="ja-JP"/>
              </w:rPr>
              <w:t>0</w:t>
            </w:r>
            <w:r w:rsidR="005E5C4A" w:rsidRPr="00F80676">
              <w:rPr>
                <w:rFonts w:cs="Arial"/>
                <w:sz w:val="16"/>
                <w:szCs w:val="16"/>
                <w:lang w:eastAsia="ja-JP"/>
              </w:rPr>
              <w:t>ポイント</w:t>
            </w:r>
            <w:r w:rsidR="002A241F" w:rsidRPr="00F80676">
              <w:rPr>
                <w:rFonts w:cs="Arial"/>
                <w:sz w:val="16"/>
                <w:szCs w:val="16"/>
                <w:lang w:eastAsia="ja-JP"/>
              </w:rPr>
              <w:t>になります。</w:t>
            </w:r>
          </w:p>
        </w:tc>
      </w:tr>
    </w:tbl>
    <w:p w14:paraId="30C6315E" w14:textId="77777777" w:rsidR="002A241F" w:rsidRPr="00F80676" w:rsidRDefault="002A241F" w:rsidP="002A241F">
      <w:pPr>
        <w:spacing w:after="160" w:line="259" w:lineRule="auto"/>
        <w:rPr>
          <w:rFonts w:cs="Arial"/>
          <w:lang w:eastAsia="ja-JP"/>
        </w:rPr>
      </w:pPr>
      <w:r w:rsidRPr="00F80676">
        <w:rPr>
          <w:rFonts w:cs="Arial"/>
          <w:lang w:eastAsia="ja-JP"/>
        </w:rPr>
        <w:br w:type="page"/>
      </w:r>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1"/>
        <w:gridCol w:w="1559"/>
        <w:gridCol w:w="2835"/>
        <w:gridCol w:w="4678"/>
        <w:gridCol w:w="1985"/>
        <w:gridCol w:w="1986"/>
      </w:tblGrid>
      <w:tr w:rsidR="002A241F" w:rsidRPr="00F80676" w14:paraId="255839BE" w14:textId="77777777" w:rsidTr="002A241F">
        <w:trPr>
          <w:trHeight w:val="380"/>
        </w:trPr>
        <w:tc>
          <w:tcPr>
            <w:tcW w:w="1841" w:type="dxa"/>
            <w:vMerge w:val="restart"/>
            <w:shd w:val="clear" w:color="auto" w:fill="F2F2F2" w:themeFill="background1" w:themeFillShade="F2"/>
            <w:vAlign w:val="center"/>
            <w:hideMark/>
          </w:tcPr>
          <w:p w14:paraId="3E60A4F0" w14:textId="77777777" w:rsidR="002A241F" w:rsidRPr="00F80676" w:rsidRDefault="002A241F" w:rsidP="002A241F">
            <w:pPr>
              <w:spacing w:line="240" w:lineRule="auto"/>
              <w:jc w:val="center"/>
              <w:textAlignment w:val="baseline"/>
              <w:rPr>
                <w:rFonts w:cs="Arial"/>
                <w:b/>
                <w:sz w:val="14"/>
                <w:szCs w:val="14"/>
                <w:lang w:val="en-US" w:eastAsia="en-GB"/>
              </w:rPr>
            </w:pPr>
            <w:proofErr w:type="spellStart"/>
            <w:r w:rsidRPr="00F80676">
              <w:rPr>
                <w:rFonts w:cs="Arial"/>
                <w:b/>
                <w:sz w:val="14"/>
                <w:szCs w:val="14"/>
                <w:lang w:val="en-US" w:eastAsia="en-GB"/>
              </w:rPr>
              <w:t>指標</w:t>
            </w:r>
            <w:proofErr w:type="spellEnd"/>
            <w:r w:rsidRPr="00F80676">
              <w:rPr>
                <w:rFonts w:cs="Arial"/>
                <w:b/>
                <w:sz w:val="14"/>
                <w:szCs w:val="14"/>
                <w:lang w:val="en-US" w:eastAsia="en-GB"/>
              </w:rPr>
              <w:t>ID</w:t>
            </w:r>
          </w:p>
          <w:p w14:paraId="1CA45119" w14:textId="77777777" w:rsidR="002A241F" w:rsidRPr="00F80676" w:rsidRDefault="002A241F" w:rsidP="002A241F">
            <w:pPr>
              <w:spacing w:line="240" w:lineRule="auto"/>
              <w:jc w:val="center"/>
              <w:textAlignment w:val="baseline"/>
              <w:rPr>
                <w:rFonts w:cs="Arial"/>
                <w:b/>
                <w:sz w:val="10"/>
                <w:szCs w:val="10"/>
                <w:lang w:val="en-US" w:eastAsia="en-GB"/>
              </w:rPr>
            </w:pPr>
          </w:p>
          <w:p w14:paraId="66C7F19D" w14:textId="5D3CE596" w:rsidR="002A241F" w:rsidRPr="00F80676" w:rsidRDefault="002A241F" w:rsidP="002A241F">
            <w:pPr>
              <w:pStyle w:val="Indicatorsubsection"/>
              <w:rPr>
                <w:rFonts w:eastAsia="MS PGothic"/>
              </w:rPr>
            </w:pPr>
            <w:bookmarkStart w:id="112" w:name="_Toc58335150"/>
            <w:r w:rsidRPr="00F80676">
              <w:rPr>
                <w:rFonts w:eastAsia="MS PGothic"/>
              </w:rPr>
              <w:t>ISP 43.1</w:t>
            </w:r>
            <w:bookmarkEnd w:id="112"/>
          </w:p>
        </w:tc>
        <w:tc>
          <w:tcPr>
            <w:tcW w:w="1559" w:type="dxa"/>
            <w:shd w:val="clear" w:color="auto" w:fill="F2F2F2" w:themeFill="background1" w:themeFillShade="F2"/>
            <w:vAlign w:val="center"/>
            <w:hideMark/>
          </w:tcPr>
          <w:p w14:paraId="1F8D0375" w14:textId="77777777" w:rsidR="002A241F" w:rsidRPr="00F80676" w:rsidRDefault="002A241F" w:rsidP="002A241F">
            <w:pPr>
              <w:spacing w:line="240" w:lineRule="auto"/>
              <w:textAlignment w:val="baseline"/>
              <w:rPr>
                <w:rFonts w:cs="Arial"/>
                <w:sz w:val="14"/>
                <w:szCs w:val="14"/>
                <w:lang w:eastAsia="en-GB"/>
              </w:rPr>
            </w:pPr>
            <w:proofErr w:type="spellStart"/>
            <w:r w:rsidRPr="00F80676">
              <w:rPr>
                <w:rFonts w:cs="Arial"/>
                <w:b/>
                <w:sz w:val="14"/>
                <w:szCs w:val="14"/>
                <w:lang w:val="en-US" w:eastAsia="en-GB"/>
              </w:rPr>
              <w:t>依存関係</w:t>
            </w:r>
            <w:proofErr w:type="spellEnd"/>
          </w:p>
        </w:tc>
        <w:tc>
          <w:tcPr>
            <w:tcW w:w="2835" w:type="dxa"/>
            <w:shd w:val="clear" w:color="auto" w:fill="F2F2F2" w:themeFill="background1" w:themeFillShade="F2"/>
            <w:vAlign w:val="center"/>
          </w:tcPr>
          <w:p w14:paraId="7FCA56CC" w14:textId="77777777" w:rsidR="002A241F" w:rsidRPr="00F80676" w:rsidRDefault="002A241F" w:rsidP="002A241F">
            <w:pPr>
              <w:spacing w:line="240" w:lineRule="auto"/>
              <w:textAlignment w:val="baseline"/>
              <w:rPr>
                <w:rFonts w:cs="Arial"/>
                <w:sz w:val="14"/>
                <w:szCs w:val="14"/>
                <w:lang w:eastAsia="en-GB"/>
              </w:rPr>
            </w:pPr>
            <w:r w:rsidRPr="00F80676">
              <w:rPr>
                <w:rFonts w:cs="Arial"/>
                <w:b/>
                <w:bCs/>
                <w:sz w:val="22"/>
                <w:szCs w:val="22"/>
              </w:rPr>
              <w:t>ISP 43</w:t>
            </w:r>
          </w:p>
        </w:tc>
        <w:tc>
          <w:tcPr>
            <w:tcW w:w="4678" w:type="dxa"/>
            <w:vMerge w:val="restart"/>
            <w:shd w:val="clear" w:color="auto" w:fill="F2F2F2" w:themeFill="background1" w:themeFillShade="F2"/>
            <w:vAlign w:val="center"/>
          </w:tcPr>
          <w:p w14:paraId="1070D243" w14:textId="77777777" w:rsidR="002A241F" w:rsidRPr="00F80676" w:rsidRDefault="002A241F" w:rsidP="002A241F">
            <w:pPr>
              <w:spacing w:line="240" w:lineRule="auto"/>
              <w:jc w:val="center"/>
              <w:textAlignment w:val="baseline"/>
              <w:rPr>
                <w:rFonts w:cs="Arial"/>
                <w:sz w:val="14"/>
                <w:szCs w:val="14"/>
                <w:lang w:eastAsia="ja-JP"/>
              </w:rPr>
            </w:pPr>
            <w:r w:rsidRPr="00F80676">
              <w:rPr>
                <w:rFonts w:cs="Arial"/>
                <w:b/>
                <w:sz w:val="14"/>
                <w:szCs w:val="14"/>
                <w:lang w:val="en-US" w:eastAsia="ja-JP"/>
              </w:rPr>
              <w:t>サブセクション</w:t>
            </w:r>
          </w:p>
          <w:p w14:paraId="533F1B72" w14:textId="77777777" w:rsidR="002A241F" w:rsidRPr="00F80676" w:rsidRDefault="002A241F" w:rsidP="002A241F">
            <w:pPr>
              <w:spacing w:line="240" w:lineRule="auto"/>
              <w:jc w:val="center"/>
              <w:textAlignment w:val="baseline"/>
              <w:rPr>
                <w:rFonts w:cs="Arial"/>
                <w:sz w:val="14"/>
                <w:szCs w:val="14"/>
                <w:lang w:eastAsia="ja-JP"/>
              </w:rPr>
            </w:pPr>
          </w:p>
          <w:p w14:paraId="370CCCB7" w14:textId="180C194A" w:rsidR="002A241F" w:rsidRPr="00F80676" w:rsidRDefault="00633C86" w:rsidP="002A241F">
            <w:pPr>
              <w:jc w:val="center"/>
              <w:rPr>
                <w:rFonts w:cs="Arial"/>
                <w:sz w:val="18"/>
                <w:szCs w:val="18"/>
                <w:lang w:eastAsia="ja-JP"/>
              </w:rPr>
            </w:pPr>
            <w:r w:rsidRPr="00F80676">
              <w:rPr>
                <w:rFonts w:cs="Arial"/>
                <w:b/>
                <w:bCs/>
                <w:sz w:val="22"/>
                <w:szCs w:val="22"/>
                <w:lang w:eastAsia="ja-JP"/>
              </w:rPr>
              <w:t>サステナビリティ</w:t>
            </w:r>
            <w:r w:rsidR="002A241F" w:rsidRPr="00F80676">
              <w:rPr>
                <w:rFonts w:cs="Arial"/>
                <w:b/>
                <w:bCs/>
                <w:sz w:val="22"/>
                <w:szCs w:val="22"/>
                <w:lang w:eastAsia="ja-JP"/>
              </w:rPr>
              <w:t>の成果の特定</w:t>
            </w:r>
          </w:p>
        </w:tc>
        <w:tc>
          <w:tcPr>
            <w:tcW w:w="1985" w:type="dxa"/>
            <w:vMerge w:val="restart"/>
            <w:shd w:val="clear" w:color="auto" w:fill="F2F2F2" w:themeFill="background1" w:themeFillShade="F2"/>
            <w:vAlign w:val="center"/>
            <w:hideMark/>
          </w:tcPr>
          <w:p w14:paraId="01165C54" w14:textId="77777777" w:rsidR="002A241F" w:rsidRPr="00F80676" w:rsidRDefault="002A241F" w:rsidP="002A241F">
            <w:pPr>
              <w:spacing w:line="240" w:lineRule="auto"/>
              <w:jc w:val="center"/>
              <w:textAlignment w:val="baseline"/>
              <w:rPr>
                <w:rFonts w:cs="Arial"/>
                <w:b/>
                <w:bCs/>
                <w:sz w:val="14"/>
                <w:szCs w:val="14"/>
                <w:lang w:val="en-US" w:eastAsia="en-GB"/>
              </w:rPr>
            </w:pPr>
            <w:r w:rsidRPr="00F80676">
              <w:rPr>
                <w:rFonts w:cs="Arial"/>
                <w:b/>
                <w:bCs/>
                <w:sz w:val="14"/>
                <w:szCs w:val="14"/>
                <w:lang w:val="en-US" w:eastAsia="en-GB"/>
              </w:rPr>
              <w:t>PRI</w:t>
            </w:r>
            <w:proofErr w:type="spellStart"/>
            <w:r w:rsidRPr="00F80676">
              <w:rPr>
                <w:rFonts w:cs="Arial"/>
                <w:b/>
                <w:bCs/>
                <w:sz w:val="14"/>
                <w:szCs w:val="14"/>
                <w:lang w:val="en-US" w:eastAsia="en-GB"/>
              </w:rPr>
              <w:t>原則</w:t>
            </w:r>
            <w:proofErr w:type="spellEnd"/>
          </w:p>
          <w:p w14:paraId="51E0BFCE" w14:textId="77777777" w:rsidR="002A241F" w:rsidRPr="00F80676" w:rsidRDefault="002A241F" w:rsidP="002A241F">
            <w:pPr>
              <w:spacing w:line="240" w:lineRule="auto"/>
              <w:jc w:val="center"/>
              <w:textAlignment w:val="baseline"/>
              <w:rPr>
                <w:rFonts w:cs="Arial"/>
                <w:b/>
                <w:bCs/>
                <w:sz w:val="14"/>
                <w:szCs w:val="14"/>
                <w:lang w:val="en-US" w:eastAsia="en-GB"/>
              </w:rPr>
            </w:pPr>
          </w:p>
          <w:p w14:paraId="362B3201" w14:textId="77777777" w:rsidR="002A241F" w:rsidRPr="00F80676" w:rsidRDefault="002A241F" w:rsidP="002A241F">
            <w:pPr>
              <w:spacing w:line="240" w:lineRule="auto"/>
              <w:jc w:val="center"/>
              <w:textAlignment w:val="baseline"/>
              <w:rPr>
                <w:rFonts w:cs="Arial"/>
                <w:sz w:val="18"/>
                <w:szCs w:val="18"/>
                <w:lang w:eastAsia="en-GB"/>
              </w:rPr>
            </w:pPr>
            <w:r w:rsidRPr="00F80676">
              <w:rPr>
                <w:rFonts w:cs="Arial"/>
                <w:b/>
                <w:bCs/>
                <w:sz w:val="22"/>
                <w:szCs w:val="22"/>
                <w:lang w:val="en-US" w:eastAsia="en-GB"/>
              </w:rPr>
              <w:t>3</w:t>
            </w:r>
            <w:r w:rsidRPr="00F80676">
              <w:rPr>
                <w:rFonts w:cs="Arial"/>
                <w:b/>
                <w:bCs/>
                <w:sz w:val="22"/>
                <w:szCs w:val="22"/>
                <w:lang w:val="en-US" w:eastAsia="ja-JP"/>
              </w:rPr>
              <w:t>、</w:t>
            </w:r>
            <w:r w:rsidRPr="00F80676">
              <w:rPr>
                <w:rFonts w:cs="Arial"/>
                <w:b/>
                <w:bCs/>
                <w:sz w:val="22"/>
                <w:szCs w:val="22"/>
                <w:lang w:val="en-US" w:eastAsia="en-GB"/>
              </w:rPr>
              <w:t>6</w:t>
            </w:r>
            <w:r w:rsidRPr="00F80676">
              <w:rPr>
                <w:rFonts w:cs="Arial"/>
                <w:sz w:val="22"/>
                <w:szCs w:val="22"/>
                <w:lang w:eastAsia="en-GB"/>
              </w:rPr>
              <w:t> </w:t>
            </w:r>
          </w:p>
        </w:tc>
        <w:tc>
          <w:tcPr>
            <w:tcW w:w="1986" w:type="dxa"/>
            <w:vMerge w:val="restart"/>
            <w:shd w:val="clear" w:color="auto" w:fill="A6A6A6" w:themeFill="background1" w:themeFillShade="A6"/>
            <w:tcMar>
              <w:top w:w="113" w:type="dxa"/>
              <w:left w:w="113" w:type="dxa"/>
              <w:bottom w:w="113" w:type="dxa"/>
              <w:right w:w="113" w:type="dxa"/>
            </w:tcMar>
            <w:vAlign w:val="center"/>
            <w:hideMark/>
          </w:tcPr>
          <w:p w14:paraId="322A3272" w14:textId="77777777" w:rsidR="002A241F" w:rsidRPr="00F80676" w:rsidRDefault="002A241F" w:rsidP="002A241F">
            <w:pPr>
              <w:spacing w:line="240" w:lineRule="auto"/>
              <w:jc w:val="center"/>
              <w:textAlignment w:val="baseline"/>
              <w:rPr>
                <w:rFonts w:cs="Arial"/>
                <w:b/>
                <w:bCs/>
                <w:color w:val="FFFFFF" w:themeColor="background1"/>
                <w:sz w:val="14"/>
                <w:szCs w:val="14"/>
                <w:lang w:val="en-US" w:eastAsia="ja-JP"/>
              </w:rPr>
            </w:pPr>
            <w:r w:rsidRPr="00F80676">
              <w:rPr>
                <w:rFonts w:cs="Arial"/>
                <w:b/>
                <w:bCs/>
                <w:color w:val="FFFFFF" w:themeColor="background1"/>
                <w:sz w:val="14"/>
                <w:szCs w:val="14"/>
                <w:lang w:val="en-US" w:eastAsia="ja-JP"/>
              </w:rPr>
              <w:t>指標種別</w:t>
            </w:r>
          </w:p>
          <w:p w14:paraId="17DE1057" w14:textId="77777777" w:rsidR="002A241F" w:rsidRPr="00F80676" w:rsidRDefault="002A241F" w:rsidP="002A241F">
            <w:pPr>
              <w:spacing w:line="240" w:lineRule="auto"/>
              <w:jc w:val="center"/>
              <w:textAlignment w:val="baseline"/>
              <w:rPr>
                <w:rFonts w:cs="Arial"/>
                <w:b/>
                <w:bCs/>
                <w:color w:val="FFFFFF" w:themeColor="background1"/>
                <w:sz w:val="14"/>
                <w:szCs w:val="14"/>
                <w:lang w:val="en-US" w:eastAsia="ja-JP"/>
              </w:rPr>
            </w:pPr>
          </w:p>
          <w:p w14:paraId="3D2593AD" w14:textId="77777777" w:rsidR="002A241F" w:rsidRPr="00F80676" w:rsidRDefault="002A241F" w:rsidP="002A241F">
            <w:pPr>
              <w:spacing w:line="240" w:lineRule="auto"/>
              <w:jc w:val="center"/>
              <w:textAlignment w:val="baseline"/>
              <w:rPr>
                <w:rFonts w:cs="Arial"/>
                <w:color w:val="FFFFFF" w:themeColor="background1"/>
                <w:sz w:val="32"/>
                <w:szCs w:val="32"/>
                <w:lang w:eastAsia="ja-JP"/>
              </w:rPr>
            </w:pPr>
            <w:r w:rsidRPr="00F80676">
              <w:rPr>
                <w:rFonts w:cs="Arial"/>
                <w:b/>
                <w:color w:val="FFFFFF" w:themeColor="background1"/>
                <w:sz w:val="32"/>
                <w:szCs w:val="32"/>
                <w:lang w:val="en-US" w:eastAsia="ja-JP"/>
              </w:rPr>
              <w:t>プラス</w:t>
            </w:r>
          </w:p>
          <w:p w14:paraId="659F24EB" w14:textId="77777777" w:rsidR="002A241F" w:rsidRPr="00F80676" w:rsidRDefault="002A241F" w:rsidP="002A241F">
            <w:pPr>
              <w:spacing w:line="240" w:lineRule="auto"/>
              <w:jc w:val="center"/>
              <w:textAlignment w:val="baseline"/>
              <w:rPr>
                <w:rFonts w:cs="Arial"/>
                <w:color w:val="FFFFFF" w:themeColor="background1"/>
                <w:sz w:val="18"/>
                <w:szCs w:val="18"/>
                <w:lang w:eastAsia="ja-JP"/>
              </w:rPr>
            </w:pPr>
            <w:r w:rsidRPr="00F80676">
              <w:rPr>
                <w:rFonts w:cs="Arial"/>
                <w:b/>
                <w:bCs/>
                <w:color w:val="FFFFFF" w:themeColor="background1"/>
                <w:sz w:val="10"/>
                <w:szCs w:val="10"/>
                <w:lang w:val="en-US" w:eastAsia="ja-JP"/>
              </w:rPr>
              <w:t>自主開示</w:t>
            </w:r>
          </w:p>
        </w:tc>
      </w:tr>
      <w:tr w:rsidR="002A241F" w:rsidRPr="00F80676" w14:paraId="356DF9C4" w14:textId="77777777" w:rsidTr="002A241F">
        <w:trPr>
          <w:trHeight w:val="380"/>
        </w:trPr>
        <w:tc>
          <w:tcPr>
            <w:tcW w:w="1841" w:type="dxa"/>
            <w:vMerge/>
            <w:shd w:val="clear" w:color="auto" w:fill="FFC000" w:themeFill="accent4"/>
            <w:vAlign w:val="center"/>
          </w:tcPr>
          <w:p w14:paraId="44ABF6DB" w14:textId="77777777" w:rsidR="002A241F" w:rsidRPr="00F80676" w:rsidRDefault="002A241F" w:rsidP="002A241F">
            <w:pPr>
              <w:spacing w:line="240" w:lineRule="auto"/>
              <w:jc w:val="center"/>
              <w:textAlignment w:val="baseline"/>
              <w:rPr>
                <w:rFonts w:cs="Arial"/>
                <w:b/>
                <w:sz w:val="14"/>
                <w:szCs w:val="14"/>
                <w:lang w:val="en-US" w:eastAsia="ja-JP"/>
              </w:rPr>
            </w:pPr>
          </w:p>
        </w:tc>
        <w:tc>
          <w:tcPr>
            <w:tcW w:w="1559" w:type="dxa"/>
            <w:shd w:val="clear" w:color="auto" w:fill="F2F2F2" w:themeFill="background1" w:themeFillShade="F2"/>
            <w:vAlign w:val="center"/>
          </w:tcPr>
          <w:p w14:paraId="1429F851" w14:textId="77777777" w:rsidR="002A241F" w:rsidRPr="00F80676" w:rsidRDefault="002A241F" w:rsidP="002A241F">
            <w:pPr>
              <w:spacing w:line="240" w:lineRule="auto"/>
              <w:textAlignment w:val="baseline"/>
              <w:rPr>
                <w:rFonts w:cs="Arial"/>
                <w:b/>
                <w:sz w:val="14"/>
                <w:szCs w:val="14"/>
                <w:lang w:val="en-US" w:eastAsia="en-GB"/>
              </w:rPr>
            </w:pPr>
            <w:proofErr w:type="spellStart"/>
            <w:r w:rsidRPr="00F80676">
              <w:rPr>
                <w:rFonts w:cs="Arial"/>
                <w:b/>
                <w:sz w:val="14"/>
                <w:szCs w:val="14"/>
                <w:lang w:val="en-US" w:eastAsia="en-GB"/>
              </w:rPr>
              <w:t>ゲートウェイ</w:t>
            </w:r>
            <w:proofErr w:type="spellEnd"/>
          </w:p>
        </w:tc>
        <w:tc>
          <w:tcPr>
            <w:tcW w:w="2835" w:type="dxa"/>
            <w:shd w:val="clear" w:color="auto" w:fill="F2F2F2" w:themeFill="background1" w:themeFillShade="F2"/>
            <w:vAlign w:val="center"/>
          </w:tcPr>
          <w:p w14:paraId="2927FD37" w14:textId="77777777" w:rsidR="002A241F" w:rsidRPr="00F80676" w:rsidRDefault="002A241F" w:rsidP="002A241F">
            <w:pPr>
              <w:spacing w:line="240" w:lineRule="auto"/>
              <w:textAlignment w:val="baseline"/>
              <w:rPr>
                <w:rFonts w:cs="Arial"/>
                <w:b/>
                <w:sz w:val="14"/>
                <w:szCs w:val="14"/>
                <w:lang w:val="en-US" w:eastAsia="en-GB"/>
              </w:rPr>
            </w:pPr>
            <w:proofErr w:type="spellStart"/>
            <w:r w:rsidRPr="00F80676">
              <w:rPr>
                <w:rFonts w:cs="Arial"/>
                <w:b/>
                <w:bCs/>
                <w:sz w:val="22"/>
                <w:szCs w:val="22"/>
              </w:rPr>
              <w:t>該当なし</w:t>
            </w:r>
            <w:proofErr w:type="spellEnd"/>
          </w:p>
        </w:tc>
        <w:tc>
          <w:tcPr>
            <w:tcW w:w="4678" w:type="dxa"/>
            <w:vMerge/>
            <w:shd w:val="clear" w:color="auto" w:fill="DFF5F9"/>
            <w:vAlign w:val="center"/>
          </w:tcPr>
          <w:p w14:paraId="7E29ECE3" w14:textId="77777777" w:rsidR="002A241F" w:rsidRPr="00F80676" w:rsidRDefault="002A241F" w:rsidP="002A241F">
            <w:pPr>
              <w:spacing w:line="240" w:lineRule="auto"/>
              <w:jc w:val="center"/>
              <w:textAlignment w:val="baseline"/>
              <w:rPr>
                <w:rFonts w:cs="Arial"/>
                <w:b/>
                <w:sz w:val="14"/>
                <w:szCs w:val="14"/>
                <w:lang w:val="en-US" w:eastAsia="en-GB"/>
              </w:rPr>
            </w:pPr>
          </w:p>
        </w:tc>
        <w:tc>
          <w:tcPr>
            <w:tcW w:w="1985" w:type="dxa"/>
            <w:vMerge/>
            <w:shd w:val="clear" w:color="auto" w:fill="DFF5F9"/>
            <w:vAlign w:val="center"/>
          </w:tcPr>
          <w:p w14:paraId="2971AC5D" w14:textId="77777777" w:rsidR="002A241F" w:rsidRPr="00F80676" w:rsidRDefault="002A241F" w:rsidP="002A241F">
            <w:pPr>
              <w:spacing w:line="240" w:lineRule="auto"/>
              <w:jc w:val="center"/>
              <w:textAlignment w:val="baseline"/>
              <w:rPr>
                <w:rFonts w:cs="Arial"/>
                <w:b/>
                <w:bCs/>
                <w:sz w:val="14"/>
                <w:szCs w:val="14"/>
                <w:lang w:val="en-US" w:eastAsia="en-GB"/>
              </w:rPr>
            </w:pPr>
          </w:p>
        </w:tc>
        <w:tc>
          <w:tcPr>
            <w:tcW w:w="1986" w:type="dxa"/>
            <w:vMerge/>
            <w:shd w:val="clear" w:color="auto" w:fill="A6A6A6" w:themeFill="background1" w:themeFillShade="A6"/>
            <w:tcMar>
              <w:top w:w="113" w:type="dxa"/>
              <w:left w:w="113" w:type="dxa"/>
              <w:bottom w:w="113" w:type="dxa"/>
              <w:right w:w="113" w:type="dxa"/>
            </w:tcMar>
            <w:vAlign w:val="center"/>
          </w:tcPr>
          <w:p w14:paraId="08EE34D8" w14:textId="77777777" w:rsidR="002A241F" w:rsidRPr="00F80676" w:rsidRDefault="002A241F" w:rsidP="002A241F">
            <w:pPr>
              <w:spacing w:line="240" w:lineRule="auto"/>
              <w:jc w:val="center"/>
              <w:textAlignment w:val="baseline"/>
              <w:rPr>
                <w:rFonts w:cs="Arial"/>
                <w:b/>
                <w:bCs/>
                <w:color w:val="FFFFFF" w:themeColor="background1"/>
                <w:sz w:val="14"/>
                <w:szCs w:val="14"/>
                <w:lang w:val="en-US" w:eastAsia="en-GB"/>
              </w:rPr>
            </w:pPr>
          </w:p>
        </w:tc>
      </w:tr>
      <w:tr w:rsidR="002A241F" w:rsidRPr="00F80676" w14:paraId="29536A4F" w14:textId="77777777" w:rsidTr="002A241F">
        <w:trPr>
          <w:trHeight w:val="567"/>
        </w:trPr>
        <w:tc>
          <w:tcPr>
            <w:tcW w:w="14884" w:type="dxa"/>
            <w:gridSpan w:val="6"/>
            <w:shd w:val="clear" w:color="auto" w:fill="FFFFFF" w:themeFill="background1"/>
            <w:tcMar>
              <w:top w:w="113" w:type="dxa"/>
              <w:left w:w="113" w:type="dxa"/>
              <w:bottom w:w="113" w:type="dxa"/>
              <w:right w:w="113" w:type="dxa"/>
            </w:tcMar>
            <w:vAlign w:val="center"/>
            <w:hideMark/>
          </w:tcPr>
          <w:p w14:paraId="5713AFFD" w14:textId="2332DEC3" w:rsidR="002A241F" w:rsidRPr="00F80676" w:rsidRDefault="002A241F" w:rsidP="002A241F">
            <w:pPr>
              <w:spacing w:line="276" w:lineRule="auto"/>
              <w:textAlignment w:val="baseline"/>
              <w:rPr>
                <w:rFonts w:cs="Arial"/>
                <w:lang w:eastAsia="ja-JP"/>
              </w:rPr>
            </w:pPr>
            <w:r w:rsidRPr="00F80676">
              <w:rPr>
                <w:rFonts w:cs="Arial"/>
                <w:b/>
                <w:lang w:val="en-US" w:eastAsia="ja-JP"/>
              </w:rPr>
              <w:t>貴組織が自らの活動に対して意図的な、または意図的でない</w:t>
            </w:r>
            <w:r w:rsidR="00633C86" w:rsidRPr="00F80676">
              <w:rPr>
                <w:rFonts w:cs="Arial"/>
                <w:b/>
                <w:lang w:val="en-US" w:eastAsia="ja-JP"/>
              </w:rPr>
              <w:t>サステナビリティ</w:t>
            </w:r>
            <w:r w:rsidRPr="00F80676">
              <w:rPr>
                <w:rFonts w:cs="Arial"/>
                <w:b/>
                <w:lang w:val="en-US" w:eastAsia="ja-JP"/>
              </w:rPr>
              <w:t>の成果を特定していない場合、その理由を説明してください。</w:t>
            </w:r>
          </w:p>
        </w:tc>
      </w:tr>
      <w:tr w:rsidR="002A241F" w:rsidRPr="00F80676" w14:paraId="36595F16" w14:textId="77777777" w:rsidTr="002A241F">
        <w:trPr>
          <w:trHeight w:val="465"/>
        </w:trPr>
        <w:tc>
          <w:tcPr>
            <w:tcW w:w="14884" w:type="dxa"/>
            <w:gridSpan w:val="6"/>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hideMark/>
          </w:tcPr>
          <w:p w14:paraId="002213AC" w14:textId="5936D1BA" w:rsidR="002A241F" w:rsidRPr="00F80676" w:rsidRDefault="001E1CA8" w:rsidP="002A241F">
            <w:pPr>
              <w:spacing w:line="276" w:lineRule="auto"/>
              <w:textAlignment w:val="baseline"/>
              <w:rPr>
                <w:rFonts w:cs="Arial"/>
                <w:sz w:val="16"/>
                <w:szCs w:val="16"/>
                <w:lang w:eastAsia="ja-JP"/>
              </w:rPr>
            </w:pPr>
            <w:r w:rsidRPr="00F80676">
              <w:rPr>
                <w:rFonts w:cs="Arial"/>
                <w:szCs w:val="16"/>
                <w:lang w:eastAsia="ja-JP"/>
              </w:rPr>
              <w:t>［</w:t>
            </w:r>
            <w:r w:rsidR="004049C3" w:rsidRPr="00F80676">
              <w:rPr>
                <w:rFonts w:cs="Arial"/>
                <w:szCs w:val="16"/>
                <w:lang w:eastAsia="ja-JP"/>
              </w:rPr>
              <w:t>自由回答</w:t>
            </w:r>
            <w:r w:rsidR="002A241F" w:rsidRPr="00F80676">
              <w:rPr>
                <w:rFonts w:cs="Arial"/>
                <w:szCs w:val="16"/>
                <w:lang w:eastAsia="ja-JP"/>
              </w:rPr>
              <w:t>：</w:t>
            </w:r>
            <w:r w:rsidR="004049C3" w:rsidRPr="00F80676">
              <w:rPr>
                <w:rFonts w:cs="Arial"/>
                <w:szCs w:val="16"/>
                <w:lang w:eastAsia="ja-JP"/>
              </w:rPr>
              <w:t>ラージ</w:t>
            </w:r>
            <w:r w:rsidR="00A2504D" w:rsidRPr="00F80676">
              <w:rPr>
                <w:rFonts w:cs="Arial"/>
                <w:szCs w:val="16"/>
                <w:lang w:eastAsia="ja-JP"/>
              </w:rPr>
              <w:t>］</w:t>
            </w:r>
          </w:p>
        </w:tc>
      </w:tr>
      <w:tr w:rsidR="002A241F" w:rsidRPr="00F80676" w14:paraId="5F410324" w14:textId="77777777" w:rsidTr="002A241F">
        <w:trPr>
          <w:trHeight w:val="300"/>
        </w:trPr>
        <w:tc>
          <w:tcPr>
            <w:tcW w:w="14884" w:type="dxa"/>
            <w:gridSpan w:val="6"/>
            <w:tcBorders>
              <w:left w:val="nil"/>
              <w:right w:val="nil"/>
            </w:tcBorders>
            <w:shd w:val="clear" w:color="auto" w:fill="FFFFFF" w:themeFill="background1"/>
            <w:tcMar>
              <w:top w:w="0" w:type="dxa"/>
              <w:bottom w:w="0" w:type="dxa"/>
            </w:tcMar>
            <w:vAlign w:val="center"/>
          </w:tcPr>
          <w:p w14:paraId="1DA1B247" w14:textId="77777777" w:rsidR="002A241F" w:rsidRPr="00F80676" w:rsidRDefault="002A241F" w:rsidP="002A241F">
            <w:pPr>
              <w:spacing w:line="240" w:lineRule="auto"/>
              <w:jc w:val="center"/>
              <w:textAlignment w:val="baseline"/>
              <w:rPr>
                <w:rStyle w:val="Hyperlink"/>
                <w:rFonts w:cs="Arial"/>
                <w:sz w:val="16"/>
                <w:szCs w:val="16"/>
                <w:lang w:eastAsia="ja-JP"/>
              </w:rPr>
            </w:pPr>
          </w:p>
        </w:tc>
      </w:tr>
      <w:tr w:rsidR="002A241F" w:rsidRPr="00F80676" w14:paraId="2E29D451" w14:textId="77777777" w:rsidTr="002A241F">
        <w:trPr>
          <w:trHeight w:val="300"/>
        </w:trPr>
        <w:tc>
          <w:tcPr>
            <w:tcW w:w="14884" w:type="dxa"/>
            <w:gridSpan w:val="6"/>
            <w:shd w:val="clear" w:color="auto" w:fill="0070C0"/>
            <w:vAlign w:val="center"/>
          </w:tcPr>
          <w:p w14:paraId="5C226281" w14:textId="77777777" w:rsidR="002A241F" w:rsidRPr="00F80676" w:rsidRDefault="002A241F" w:rsidP="002A241F">
            <w:pPr>
              <w:rPr>
                <w:rStyle w:val="Hyperlink"/>
                <w:rFonts w:cs="Arial"/>
                <w:b/>
                <w:bCs/>
                <w:color w:val="FFFFFF" w:themeColor="background1"/>
                <w:sz w:val="18"/>
                <w:szCs w:val="18"/>
              </w:rPr>
            </w:pPr>
            <w:proofErr w:type="spellStart"/>
            <w:r w:rsidRPr="00F80676">
              <w:rPr>
                <w:rFonts w:cs="Arial"/>
                <w:b/>
                <w:bCs/>
                <w:color w:val="FFFFFF" w:themeColor="background1"/>
                <w:sz w:val="18"/>
                <w:szCs w:val="18"/>
                <w:lang w:val="en-US" w:eastAsia="en-GB"/>
              </w:rPr>
              <w:t>説明</w:t>
            </w:r>
            <w:proofErr w:type="spellEnd"/>
          </w:p>
        </w:tc>
      </w:tr>
      <w:tr w:rsidR="002A241F" w:rsidRPr="00F80676" w14:paraId="3D5B568C" w14:textId="77777777" w:rsidTr="002A241F">
        <w:trPr>
          <w:trHeight w:val="300"/>
        </w:trPr>
        <w:tc>
          <w:tcPr>
            <w:tcW w:w="1841" w:type="dxa"/>
            <w:shd w:val="clear" w:color="auto" w:fill="auto"/>
            <w:vAlign w:val="center"/>
          </w:tcPr>
          <w:p w14:paraId="15C2FF05" w14:textId="77777777" w:rsidR="002A241F" w:rsidRPr="00F80676" w:rsidRDefault="002A241F" w:rsidP="002A241F">
            <w:pPr>
              <w:rPr>
                <w:rStyle w:val="Hyperlink"/>
                <w:rFonts w:cs="Arial"/>
                <w:b/>
                <w:sz w:val="16"/>
                <w:szCs w:val="16"/>
              </w:rPr>
            </w:pPr>
            <w:proofErr w:type="spellStart"/>
            <w:r w:rsidRPr="00F80676">
              <w:rPr>
                <w:rFonts w:cs="Arial"/>
                <w:b/>
                <w:sz w:val="16"/>
                <w:szCs w:val="16"/>
                <w:lang w:val="en-US"/>
              </w:rPr>
              <w:t>指標の目的</w:t>
            </w:r>
            <w:proofErr w:type="spellEnd"/>
          </w:p>
        </w:tc>
        <w:tc>
          <w:tcPr>
            <w:tcW w:w="13043" w:type="dxa"/>
            <w:gridSpan w:val="5"/>
            <w:shd w:val="clear" w:color="auto" w:fill="auto"/>
            <w:vAlign w:val="center"/>
          </w:tcPr>
          <w:p w14:paraId="74BE2340" w14:textId="082D53F1" w:rsidR="002A241F" w:rsidRPr="00F80676" w:rsidRDefault="002A241F" w:rsidP="002A241F">
            <w:pPr>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本指標の目的は、署名機関が自らの活動による</w:t>
            </w:r>
            <w:r w:rsidR="00633C86" w:rsidRPr="00F80676">
              <w:rPr>
                <w:rStyle w:val="Hyperlink"/>
                <w:rFonts w:cs="Arial"/>
                <w:color w:val="000000" w:themeColor="text1"/>
                <w:sz w:val="16"/>
                <w:szCs w:val="16"/>
                <w:lang w:eastAsia="ja-JP"/>
              </w:rPr>
              <w:t>サステナビリティ</w:t>
            </w:r>
            <w:r w:rsidRPr="00F80676">
              <w:rPr>
                <w:rStyle w:val="Hyperlink"/>
                <w:rFonts w:cs="Arial"/>
                <w:color w:val="000000" w:themeColor="text1"/>
                <w:sz w:val="16"/>
                <w:szCs w:val="16"/>
                <w:lang w:eastAsia="ja-JP"/>
              </w:rPr>
              <w:t>の成果を</w:t>
            </w:r>
            <w:r w:rsidR="001E1CA8" w:rsidRPr="00F80676">
              <w:rPr>
                <w:rStyle w:val="Hyperlink"/>
                <w:rFonts w:cs="Arial"/>
                <w:color w:val="000000" w:themeColor="text1"/>
                <w:sz w:val="16"/>
                <w:szCs w:val="16"/>
                <w:lang w:eastAsia="ja-JP"/>
              </w:rPr>
              <w:t>（</w:t>
            </w:r>
            <w:r w:rsidRPr="00F80676">
              <w:rPr>
                <w:rStyle w:val="Hyperlink"/>
                <w:rFonts w:cs="Arial"/>
                <w:color w:val="000000" w:themeColor="text1"/>
                <w:sz w:val="16"/>
                <w:szCs w:val="16"/>
                <w:lang w:eastAsia="ja-JP"/>
              </w:rPr>
              <w:t>まだ</w:t>
            </w:r>
            <w:r w:rsidR="001E1CA8" w:rsidRPr="00F80676">
              <w:rPr>
                <w:rStyle w:val="Hyperlink"/>
                <w:rFonts w:cs="Arial"/>
                <w:color w:val="000000" w:themeColor="text1"/>
                <w:sz w:val="16"/>
                <w:szCs w:val="16"/>
                <w:lang w:eastAsia="ja-JP"/>
              </w:rPr>
              <w:t>）</w:t>
            </w:r>
            <w:r w:rsidRPr="00F80676">
              <w:rPr>
                <w:rStyle w:val="Hyperlink"/>
                <w:rFonts w:cs="Arial"/>
                <w:color w:val="000000" w:themeColor="text1"/>
                <w:sz w:val="16"/>
                <w:szCs w:val="16"/>
                <w:lang w:eastAsia="ja-JP"/>
              </w:rPr>
              <w:t>特定しないことにした理由を把握することです。</w:t>
            </w:r>
            <w:r w:rsidRPr="00F80676">
              <w:rPr>
                <w:rStyle w:val="Hyperlink"/>
                <w:rFonts w:cs="Arial"/>
                <w:color w:val="000000" w:themeColor="text1"/>
                <w:sz w:val="16"/>
                <w:szCs w:val="16"/>
                <w:lang w:eastAsia="ja-JP"/>
              </w:rPr>
              <w:t xml:space="preserve"> </w:t>
            </w:r>
          </w:p>
        </w:tc>
      </w:tr>
      <w:tr w:rsidR="002A241F" w:rsidRPr="00F80676" w14:paraId="4A54A3CE" w14:textId="77777777" w:rsidTr="002A241F">
        <w:trPr>
          <w:trHeight w:val="300"/>
        </w:trPr>
        <w:tc>
          <w:tcPr>
            <w:tcW w:w="1841" w:type="dxa"/>
            <w:shd w:val="clear" w:color="auto" w:fill="auto"/>
            <w:vAlign w:val="center"/>
          </w:tcPr>
          <w:p w14:paraId="7413FBEB" w14:textId="77777777" w:rsidR="002A241F" w:rsidRPr="00F80676" w:rsidRDefault="002A241F" w:rsidP="002A241F">
            <w:pPr>
              <w:rPr>
                <w:rStyle w:val="Hyperlink"/>
                <w:rFonts w:cs="Arial"/>
                <w:b/>
                <w:sz w:val="16"/>
                <w:szCs w:val="16"/>
              </w:rPr>
            </w:pPr>
            <w:proofErr w:type="spellStart"/>
            <w:r w:rsidRPr="00F80676">
              <w:rPr>
                <w:rFonts w:cs="Arial"/>
                <w:b/>
                <w:sz w:val="16"/>
                <w:szCs w:val="16"/>
                <w:lang w:val="en-US"/>
              </w:rPr>
              <w:t>追加報告ガイダンス</w:t>
            </w:r>
            <w:proofErr w:type="spellEnd"/>
          </w:p>
        </w:tc>
        <w:tc>
          <w:tcPr>
            <w:tcW w:w="13043" w:type="dxa"/>
            <w:gridSpan w:val="5"/>
            <w:shd w:val="clear" w:color="auto" w:fill="auto"/>
            <w:vAlign w:val="center"/>
          </w:tcPr>
          <w:p w14:paraId="3DB45604" w14:textId="08C140D3" w:rsidR="002A241F" w:rsidRPr="00F80676" w:rsidRDefault="002A241F" w:rsidP="002A241F">
            <w:pPr>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本指標の「活動」という用語は、資産配分</w:t>
            </w:r>
            <w:r w:rsidR="001E1CA8" w:rsidRPr="00F80676">
              <w:rPr>
                <w:rStyle w:val="Hyperlink"/>
                <w:rFonts w:cs="Arial"/>
                <w:color w:val="000000" w:themeColor="text1"/>
                <w:sz w:val="16"/>
                <w:szCs w:val="16"/>
                <w:lang w:eastAsia="ja-JP"/>
              </w:rPr>
              <w:t>（</w:t>
            </w:r>
            <w:r w:rsidRPr="00F80676">
              <w:rPr>
                <w:rStyle w:val="Hyperlink"/>
                <w:rFonts w:cs="Arial"/>
                <w:color w:val="000000" w:themeColor="text1"/>
                <w:sz w:val="16"/>
                <w:szCs w:val="16"/>
                <w:lang w:eastAsia="ja-JP"/>
              </w:rPr>
              <w:t>または投資決定</w:t>
            </w:r>
            <w:r w:rsidR="001E1CA8" w:rsidRPr="00F80676">
              <w:rPr>
                <w:rStyle w:val="Hyperlink"/>
                <w:rFonts w:cs="Arial"/>
                <w:color w:val="000000" w:themeColor="text1"/>
                <w:sz w:val="16"/>
                <w:szCs w:val="16"/>
                <w:lang w:eastAsia="ja-JP"/>
              </w:rPr>
              <w:t>）</w:t>
            </w:r>
            <w:r w:rsidRPr="00F80676">
              <w:rPr>
                <w:rStyle w:val="Hyperlink"/>
                <w:rFonts w:cs="Arial"/>
                <w:color w:val="000000" w:themeColor="text1"/>
                <w:sz w:val="16"/>
                <w:szCs w:val="16"/>
                <w:lang w:eastAsia="ja-JP"/>
              </w:rPr>
              <w:t>、投資先に対するスチュワードシップ、政策エンゲージメントを指します。</w:t>
            </w:r>
          </w:p>
        </w:tc>
      </w:tr>
      <w:tr w:rsidR="002A241F" w:rsidRPr="00F80676" w14:paraId="477FE591" w14:textId="77777777" w:rsidTr="002A241F">
        <w:trPr>
          <w:trHeight w:val="300"/>
        </w:trPr>
        <w:tc>
          <w:tcPr>
            <w:tcW w:w="1841" w:type="dxa"/>
            <w:shd w:val="clear" w:color="auto" w:fill="auto"/>
            <w:vAlign w:val="center"/>
          </w:tcPr>
          <w:p w14:paraId="2C1CF333" w14:textId="77777777" w:rsidR="002A241F" w:rsidRPr="00F80676" w:rsidRDefault="002A241F" w:rsidP="002A241F">
            <w:pPr>
              <w:rPr>
                <w:rFonts w:cs="Arial"/>
                <w:b/>
                <w:bCs/>
                <w:sz w:val="16"/>
                <w:szCs w:val="16"/>
                <w:lang w:val="en-US"/>
              </w:rPr>
            </w:pPr>
            <w:proofErr w:type="spellStart"/>
            <w:r w:rsidRPr="00F80676">
              <w:rPr>
                <w:rFonts w:cs="Arial"/>
                <w:b/>
                <w:bCs/>
                <w:sz w:val="16"/>
                <w:szCs w:val="16"/>
              </w:rPr>
              <w:t>他のリソース</w:t>
            </w:r>
            <w:proofErr w:type="spellEnd"/>
          </w:p>
        </w:tc>
        <w:tc>
          <w:tcPr>
            <w:tcW w:w="13043" w:type="dxa"/>
            <w:gridSpan w:val="5"/>
            <w:shd w:val="clear" w:color="auto" w:fill="auto"/>
            <w:vAlign w:val="center"/>
          </w:tcPr>
          <w:p w14:paraId="6DAAAB70" w14:textId="27480E39" w:rsidR="002A241F" w:rsidRPr="00F80676" w:rsidRDefault="002A241F" w:rsidP="002A241F">
            <w:pPr>
              <w:rPr>
                <w:rStyle w:val="Hyperlink"/>
                <w:rFonts w:cs="Arial"/>
                <w:color w:val="000000" w:themeColor="text1"/>
              </w:rPr>
            </w:pPr>
            <w:r w:rsidRPr="00F80676">
              <w:rPr>
                <w:rStyle w:val="Hyperlink"/>
                <w:rFonts w:cs="Arial"/>
                <w:color w:val="000000" w:themeColor="text1"/>
                <w:sz w:val="16"/>
                <w:szCs w:val="16"/>
                <w:lang w:eastAsia="ja-JP"/>
              </w:rPr>
              <w:t>詳細は</w:t>
            </w:r>
            <w:r w:rsidRPr="00F80676">
              <w:rPr>
                <w:rStyle w:val="Hyperlink"/>
                <w:rFonts w:cs="Arial"/>
                <w:color w:val="000000" w:themeColor="text1"/>
                <w:sz w:val="16"/>
                <w:szCs w:val="16"/>
                <w:lang w:eastAsia="ja-JP"/>
              </w:rPr>
              <w:t>PRI</w:t>
            </w:r>
            <w:r w:rsidRPr="00F80676">
              <w:rPr>
                <w:rStyle w:val="Hyperlink"/>
                <w:rFonts w:cs="Arial"/>
                <w:color w:val="000000" w:themeColor="text1"/>
                <w:sz w:val="16"/>
                <w:szCs w:val="16"/>
                <w:lang w:eastAsia="ja-JP"/>
              </w:rPr>
              <w:t>の報告書、</w:t>
            </w:r>
            <w:r w:rsidRPr="00F80676">
              <w:rPr>
                <w:rStyle w:val="Hyperlink"/>
                <w:rFonts w:cs="Arial"/>
                <w:sz w:val="16"/>
                <w:szCs w:val="16"/>
                <w:lang w:eastAsia="ja-JP"/>
              </w:rPr>
              <w:t>SDGs</w:t>
            </w:r>
            <w:r w:rsidRPr="00F80676">
              <w:rPr>
                <w:rStyle w:val="Hyperlink"/>
                <w:rFonts w:cs="Arial"/>
                <w:sz w:val="16"/>
                <w:szCs w:val="16"/>
                <w:lang w:eastAsia="ja-JP"/>
              </w:rPr>
              <w:t>の成果を伴う投資</w:t>
            </w:r>
            <w:r w:rsidR="001E1CA8" w:rsidRPr="00F80676">
              <w:rPr>
                <w:rStyle w:val="Hyperlink"/>
                <w:rFonts w:cs="Arial"/>
                <w:sz w:val="16"/>
                <w:szCs w:val="16"/>
                <w:lang w:eastAsia="ja-JP"/>
              </w:rPr>
              <w:t>（</w:t>
            </w:r>
            <w:hyperlink r:id="rId168" w:history="1">
              <w:r w:rsidRPr="00F80676">
                <w:rPr>
                  <w:rStyle w:val="Hyperlink"/>
                  <w:rFonts w:cs="Arial"/>
                  <w:sz w:val="16"/>
                  <w:szCs w:val="16"/>
                  <w:lang w:eastAsia="ja-JP"/>
                </w:rPr>
                <w:t>Investing with SDG Outcomes</w:t>
              </w:r>
            </w:hyperlink>
            <w:r w:rsidR="001E1CA8" w:rsidRPr="00F80676">
              <w:rPr>
                <w:rStyle w:val="Hyperlink"/>
                <w:rFonts w:cs="Arial"/>
                <w:sz w:val="16"/>
                <w:szCs w:val="16"/>
                <w:lang w:eastAsia="ja-JP"/>
              </w:rPr>
              <w:t>）</w:t>
            </w:r>
            <w:r w:rsidRPr="00F80676">
              <w:rPr>
                <w:rStyle w:val="Hyperlink"/>
                <w:rFonts w:cs="Arial"/>
                <w:color w:val="000000" w:themeColor="text1"/>
                <w:sz w:val="16"/>
                <w:szCs w:val="16"/>
                <w:lang w:eastAsia="ja-JP"/>
              </w:rPr>
              <w:t>で提示されている</w:t>
            </w:r>
            <w:r w:rsidRPr="00F80676">
              <w:rPr>
                <w:rStyle w:val="Hyperlink"/>
                <w:rFonts w:cs="Arial"/>
                <w:color w:val="000000" w:themeColor="text1"/>
                <w:sz w:val="16"/>
                <w:szCs w:val="16"/>
                <w:lang w:eastAsia="ja-JP"/>
              </w:rPr>
              <w:t>5</w:t>
            </w:r>
            <w:r w:rsidRPr="00F80676">
              <w:rPr>
                <w:rStyle w:val="Hyperlink"/>
                <w:rFonts w:cs="Arial"/>
                <w:color w:val="000000" w:themeColor="text1"/>
                <w:sz w:val="16"/>
                <w:szCs w:val="16"/>
                <w:lang w:eastAsia="ja-JP"/>
              </w:rPr>
              <w:t>つの</w:t>
            </w:r>
            <w:r w:rsidRPr="00F80676">
              <w:rPr>
                <w:rStyle w:val="Hyperlink"/>
                <w:rFonts w:cs="Arial"/>
                <w:color w:val="000000" w:themeColor="text1"/>
                <w:sz w:val="16"/>
                <w:szCs w:val="16"/>
                <w:lang w:eastAsia="ja-JP"/>
              </w:rPr>
              <w:t>SDGs</w:t>
            </w:r>
            <w:r w:rsidRPr="00F80676">
              <w:rPr>
                <w:rStyle w:val="Hyperlink"/>
                <w:rFonts w:cs="Arial"/>
                <w:color w:val="000000" w:themeColor="text1"/>
                <w:sz w:val="16"/>
                <w:szCs w:val="16"/>
                <w:lang w:eastAsia="ja-JP"/>
              </w:rPr>
              <w:t>の枠組みの「第</w:t>
            </w:r>
            <w:r w:rsidRPr="00F80676">
              <w:rPr>
                <w:rStyle w:val="Hyperlink"/>
                <w:rFonts w:cs="Arial"/>
                <w:color w:val="000000" w:themeColor="text1"/>
                <w:sz w:val="16"/>
                <w:szCs w:val="16"/>
                <w:lang w:eastAsia="ja-JP"/>
              </w:rPr>
              <w:t>1</w:t>
            </w:r>
            <w:r w:rsidRPr="00F80676">
              <w:rPr>
                <w:rStyle w:val="Hyperlink"/>
                <w:rFonts w:cs="Arial"/>
                <w:color w:val="000000" w:themeColor="text1"/>
                <w:sz w:val="16"/>
                <w:szCs w:val="16"/>
                <w:lang w:eastAsia="ja-JP"/>
              </w:rPr>
              <w:t>部：</w:t>
            </w:r>
            <w:r w:rsidR="00633C86" w:rsidRPr="00F80676">
              <w:rPr>
                <w:rStyle w:val="Hyperlink"/>
                <w:rFonts w:cs="Arial"/>
                <w:color w:val="000000" w:themeColor="text1"/>
                <w:sz w:val="16"/>
                <w:szCs w:val="16"/>
                <w:lang w:eastAsia="ja-JP"/>
              </w:rPr>
              <w:t>サステナビリティ</w:t>
            </w:r>
            <w:r w:rsidRPr="00F80676">
              <w:rPr>
                <w:rStyle w:val="Hyperlink"/>
                <w:rFonts w:cs="Arial"/>
                <w:color w:val="000000" w:themeColor="text1"/>
                <w:sz w:val="16"/>
                <w:szCs w:val="16"/>
                <w:lang w:eastAsia="ja-JP"/>
              </w:rPr>
              <w:t>の成果の特定</w:t>
            </w:r>
            <w:r w:rsidR="001E1CA8" w:rsidRPr="00F80676">
              <w:rPr>
                <w:rStyle w:val="Hyperlink"/>
                <w:rFonts w:cs="Arial"/>
                <w:color w:val="000000" w:themeColor="text1"/>
                <w:sz w:val="16"/>
                <w:szCs w:val="16"/>
                <w:lang w:eastAsia="ja-JP"/>
              </w:rPr>
              <w:t>（</w:t>
            </w:r>
            <w:r w:rsidRPr="00F80676">
              <w:rPr>
                <w:rStyle w:val="Hyperlink"/>
                <w:rFonts w:cs="Arial"/>
                <w:color w:val="000000" w:themeColor="text1"/>
                <w:sz w:val="16"/>
                <w:szCs w:val="16"/>
                <w:lang w:eastAsia="ja-JP"/>
              </w:rPr>
              <w:t>Part 1: Identify Sustainability Outcomes</w:t>
            </w:r>
            <w:r w:rsidR="001E1CA8" w:rsidRPr="00F80676">
              <w:rPr>
                <w:rStyle w:val="Hyperlink"/>
                <w:rFonts w:cs="Arial"/>
                <w:color w:val="000000" w:themeColor="text1"/>
                <w:sz w:val="16"/>
                <w:szCs w:val="16"/>
                <w:lang w:eastAsia="ja-JP"/>
              </w:rPr>
              <w:t>）</w:t>
            </w:r>
            <w:r w:rsidRPr="00F80676">
              <w:rPr>
                <w:rStyle w:val="Hyperlink"/>
                <w:rFonts w:cs="Arial"/>
                <w:color w:val="000000" w:themeColor="text1"/>
                <w:sz w:val="16"/>
                <w:szCs w:val="16"/>
                <w:lang w:eastAsia="ja-JP"/>
              </w:rPr>
              <w:t>」を</w:t>
            </w:r>
            <w:r w:rsidR="00DD6D67" w:rsidRPr="00F80676">
              <w:rPr>
                <w:rStyle w:val="Hyperlink"/>
                <w:rFonts w:cs="Arial"/>
                <w:color w:val="000000" w:themeColor="text1"/>
                <w:sz w:val="16"/>
                <w:szCs w:val="16"/>
                <w:lang w:eastAsia="ja-JP"/>
              </w:rPr>
              <w:t>参照してください</w:t>
            </w:r>
            <w:r w:rsidRPr="00F80676">
              <w:rPr>
                <w:rStyle w:val="Hyperlink"/>
                <w:rFonts w:cs="Arial"/>
                <w:color w:val="000000" w:themeColor="text1"/>
                <w:sz w:val="16"/>
                <w:szCs w:val="16"/>
                <w:lang w:eastAsia="ja-JP"/>
              </w:rPr>
              <w:t>。</w:t>
            </w:r>
          </w:p>
        </w:tc>
      </w:tr>
      <w:tr w:rsidR="002A241F" w:rsidRPr="00F80676" w14:paraId="040A2048" w14:textId="77777777" w:rsidTr="002A241F">
        <w:trPr>
          <w:trHeight w:val="300"/>
        </w:trPr>
        <w:tc>
          <w:tcPr>
            <w:tcW w:w="14884" w:type="dxa"/>
            <w:gridSpan w:val="6"/>
            <w:shd w:val="clear" w:color="auto" w:fill="0070C0"/>
            <w:vAlign w:val="center"/>
          </w:tcPr>
          <w:p w14:paraId="1096CB83" w14:textId="77777777" w:rsidR="002A241F" w:rsidRPr="00F80676" w:rsidRDefault="002A241F" w:rsidP="002A241F">
            <w:pPr>
              <w:rPr>
                <w:rFonts w:cs="Arial"/>
                <w:color w:val="FFFFFF" w:themeColor="background1"/>
                <w:sz w:val="16"/>
                <w:szCs w:val="16"/>
              </w:rPr>
            </w:pPr>
            <w:proofErr w:type="spellStart"/>
            <w:r w:rsidRPr="00F80676">
              <w:rPr>
                <w:rFonts w:cs="Arial"/>
                <w:b/>
                <w:bCs/>
                <w:color w:val="FFFFFF" w:themeColor="background1"/>
                <w:sz w:val="18"/>
                <w:szCs w:val="18"/>
                <w:lang w:val="en-US" w:eastAsia="en-GB"/>
              </w:rPr>
              <w:t>ロジック</w:t>
            </w:r>
            <w:proofErr w:type="spellEnd"/>
          </w:p>
        </w:tc>
      </w:tr>
      <w:tr w:rsidR="002A241F" w:rsidRPr="00F80676" w14:paraId="39A6F8FC" w14:textId="77777777" w:rsidTr="002A241F">
        <w:trPr>
          <w:trHeight w:val="300"/>
        </w:trPr>
        <w:tc>
          <w:tcPr>
            <w:tcW w:w="1841" w:type="dxa"/>
            <w:shd w:val="clear" w:color="auto" w:fill="auto"/>
            <w:vAlign w:val="center"/>
          </w:tcPr>
          <w:p w14:paraId="13852CC5" w14:textId="77777777" w:rsidR="002A241F" w:rsidRPr="00F80676" w:rsidRDefault="002A241F" w:rsidP="002A241F">
            <w:pPr>
              <w:rPr>
                <w:rFonts w:cs="Arial"/>
                <w:b/>
                <w:bCs/>
                <w:sz w:val="16"/>
                <w:szCs w:val="16"/>
              </w:rPr>
            </w:pPr>
            <w:proofErr w:type="spellStart"/>
            <w:r w:rsidRPr="00F80676">
              <w:rPr>
                <w:rFonts w:cs="Arial"/>
                <w:b/>
                <w:bCs/>
                <w:sz w:val="16"/>
                <w:szCs w:val="16"/>
              </w:rPr>
              <w:t>依存関係</w:t>
            </w:r>
            <w:proofErr w:type="spellEnd"/>
          </w:p>
        </w:tc>
        <w:tc>
          <w:tcPr>
            <w:tcW w:w="13043" w:type="dxa"/>
            <w:gridSpan w:val="5"/>
            <w:shd w:val="clear" w:color="auto" w:fill="auto"/>
            <w:vAlign w:val="center"/>
          </w:tcPr>
          <w:p w14:paraId="77134766" w14:textId="3A9609CD" w:rsidR="002A241F" w:rsidRPr="00F80676" w:rsidRDefault="001E1CA8" w:rsidP="002A241F">
            <w:pPr>
              <w:rPr>
                <w:rFonts w:cs="Arial"/>
                <w:color w:val="000000" w:themeColor="text1"/>
                <w:sz w:val="16"/>
                <w:szCs w:val="16"/>
                <w:lang w:val="en-US" w:eastAsia="ja-JP"/>
              </w:rPr>
            </w:pPr>
            <w:r w:rsidRPr="00F80676">
              <w:rPr>
                <w:rFonts w:cs="Arial"/>
                <w:color w:val="000000" w:themeColor="text1"/>
                <w:sz w:val="16"/>
                <w:szCs w:val="16"/>
                <w:lang w:val="en-US" w:eastAsia="ja-JP"/>
              </w:rPr>
              <w:t>［</w:t>
            </w:r>
            <w:r w:rsidR="002A241F" w:rsidRPr="00F80676">
              <w:rPr>
                <w:rFonts w:cs="Arial"/>
                <w:color w:val="000000" w:themeColor="text1"/>
                <w:sz w:val="16"/>
                <w:szCs w:val="16"/>
                <w:lang w:val="en-US" w:eastAsia="ja-JP"/>
              </w:rPr>
              <w:t>ISP 43.1</w:t>
            </w:r>
            <w:r w:rsidR="00A2504D" w:rsidRPr="00F80676">
              <w:rPr>
                <w:rFonts w:cs="Arial"/>
                <w:color w:val="000000" w:themeColor="text1"/>
                <w:sz w:val="16"/>
                <w:szCs w:val="16"/>
                <w:lang w:val="en-US" w:eastAsia="ja-JP"/>
              </w:rPr>
              <w:t>］</w:t>
            </w:r>
            <w:r w:rsidR="002A241F" w:rsidRPr="00F80676">
              <w:rPr>
                <w:rFonts w:cs="Arial"/>
                <w:color w:val="000000" w:themeColor="text1"/>
                <w:sz w:val="16"/>
                <w:szCs w:val="16"/>
                <w:lang w:val="en-US" w:eastAsia="ja-JP"/>
              </w:rPr>
              <w:t>は、</w:t>
            </w:r>
            <w:r w:rsidRPr="00F80676">
              <w:rPr>
                <w:rFonts w:cs="Arial"/>
                <w:color w:val="000000" w:themeColor="text1"/>
                <w:sz w:val="16"/>
                <w:szCs w:val="16"/>
                <w:lang w:val="en-US" w:eastAsia="ja-JP"/>
              </w:rPr>
              <w:t>［</w:t>
            </w:r>
            <w:r w:rsidR="002A241F" w:rsidRPr="00F80676">
              <w:rPr>
                <w:rFonts w:cs="Arial"/>
                <w:color w:val="000000" w:themeColor="text1"/>
                <w:sz w:val="16"/>
                <w:szCs w:val="16"/>
                <w:lang w:val="en-US" w:eastAsia="ja-JP"/>
              </w:rPr>
              <w:t>ISP 43</w:t>
            </w:r>
            <w:r w:rsidR="00A2504D" w:rsidRPr="00F80676">
              <w:rPr>
                <w:rFonts w:cs="Arial"/>
                <w:color w:val="000000" w:themeColor="text1"/>
                <w:sz w:val="16"/>
                <w:szCs w:val="16"/>
                <w:lang w:val="en-US" w:eastAsia="ja-JP"/>
              </w:rPr>
              <w:t>］</w:t>
            </w:r>
            <w:r w:rsidR="002A241F" w:rsidRPr="00F80676">
              <w:rPr>
                <w:rFonts w:cs="Arial"/>
                <w:sz w:val="16"/>
                <w:szCs w:val="16"/>
                <w:lang w:val="en-US" w:eastAsia="ja-JP"/>
              </w:rPr>
              <w:t>で選択肢「</w:t>
            </w:r>
            <w:r w:rsidRPr="00F80676">
              <w:rPr>
                <w:rFonts w:cs="Arial"/>
                <w:sz w:val="16"/>
                <w:szCs w:val="16"/>
                <w:lang w:val="en-US" w:eastAsia="ja-JP"/>
              </w:rPr>
              <w:t>（</w:t>
            </w:r>
            <w:r w:rsidR="002A241F" w:rsidRPr="00F80676">
              <w:rPr>
                <w:rFonts w:cs="Arial"/>
                <w:sz w:val="16"/>
                <w:szCs w:val="16"/>
                <w:lang w:val="en-US" w:eastAsia="ja-JP"/>
              </w:rPr>
              <w:t>A</w:t>
            </w:r>
            <w:r w:rsidRPr="00F80676">
              <w:rPr>
                <w:rFonts w:cs="Arial"/>
                <w:sz w:val="16"/>
                <w:szCs w:val="16"/>
                <w:lang w:val="en-US" w:eastAsia="ja-JP"/>
              </w:rPr>
              <w:t>）</w:t>
            </w:r>
            <w:r w:rsidR="002A241F" w:rsidRPr="00F80676">
              <w:rPr>
                <w:rFonts w:cs="Arial"/>
                <w:sz w:val="16"/>
                <w:szCs w:val="16"/>
                <w:lang w:val="en-US" w:eastAsia="ja-JP"/>
              </w:rPr>
              <w:t>いいえ、当組織の活動による</w:t>
            </w:r>
            <w:r w:rsidR="00633C86" w:rsidRPr="00F80676">
              <w:rPr>
                <w:rFonts w:cs="Arial"/>
                <w:sz w:val="16"/>
                <w:szCs w:val="16"/>
                <w:lang w:val="en-US" w:eastAsia="ja-JP"/>
              </w:rPr>
              <w:t>サステナビリティ</w:t>
            </w:r>
            <w:r w:rsidR="002A241F" w:rsidRPr="00F80676">
              <w:rPr>
                <w:rFonts w:cs="Arial"/>
                <w:sz w:val="16"/>
                <w:szCs w:val="16"/>
                <w:lang w:val="en-US" w:eastAsia="ja-JP"/>
              </w:rPr>
              <w:t>の成果を特定していません」が選択された</w:t>
            </w:r>
            <w:r w:rsidR="002A241F" w:rsidRPr="00F80676">
              <w:rPr>
                <w:rFonts w:cs="Arial"/>
                <w:color w:val="000000" w:themeColor="text1"/>
                <w:sz w:val="16"/>
                <w:szCs w:val="16"/>
                <w:lang w:val="en-US" w:eastAsia="ja-JP"/>
              </w:rPr>
              <w:t>場合、報告に適用されます。</w:t>
            </w:r>
          </w:p>
        </w:tc>
      </w:tr>
      <w:tr w:rsidR="002A241F" w:rsidRPr="00F80676" w14:paraId="066E90FA" w14:textId="77777777" w:rsidTr="002A241F">
        <w:trPr>
          <w:trHeight w:val="300"/>
        </w:trPr>
        <w:tc>
          <w:tcPr>
            <w:tcW w:w="1841" w:type="dxa"/>
            <w:shd w:val="clear" w:color="auto" w:fill="auto"/>
            <w:vAlign w:val="center"/>
          </w:tcPr>
          <w:p w14:paraId="55AAA8CC" w14:textId="77777777" w:rsidR="002A241F" w:rsidRPr="00F80676" w:rsidRDefault="002A241F" w:rsidP="002A241F">
            <w:pPr>
              <w:rPr>
                <w:rFonts w:cs="Arial"/>
                <w:b/>
                <w:bCs/>
                <w:sz w:val="16"/>
                <w:szCs w:val="16"/>
              </w:rPr>
            </w:pPr>
            <w:proofErr w:type="spellStart"/>
            <w:r w:rsidRPr="00F80676">
              <w:rPr>
                <w:rFonts w:cs="Arial"/>
                <w:b/>
                <w:bCs/>
                <w:sz w:val="16"/>
                <w:szCs w:val="16"/>
              </w:rPr>
              <w:t>ゲートウェイ</w:t>
            </w:r>
            <w:proofErr w:type="spellEnd"/>
          </w:p>
        </w:tc>
        <w:tc>
          <w:tcPr>
            <w:tcW w:w="13043" w:type="dxa"/>
            <w:gridSpan w:val="5"/>
            <w:shd w:val="clear" w:color="auto" w:fill="auto"/>
            <w:vAlign w:val="center"/>
          </w:tcPr>
          <w:p w14:paraId="0F1A7E5E" w14:textId="77777777" w:rsidR="002A241F" w:rsidRPr="00F80676" w:rsidRDefault="002A241F" w:rsidP="002A241F">
            <w:pPr>
              <w:rPr>
                <w:rFonts w:cs="Arial"/>
                <w:color w:val="000000" w:themeColor="text1"/>
                <w:sz w:val="16"/>
                <w:szCs w:val="16"/>
                <w:lang w:val="en-US"/>
              </w:rPr>
            </w:pPr>
            <w:proofErr w:type="spellStart"/>
            <w:r w:rsidRPr="00F80676">
              <w:rPr>
                <w:rFonts w:cs="Arial"/>
                <w:color w:val="000000" w:themeColor="text1"/>
                <w:sz w:val="16"/>
                <w:szCs w:val="16"/>
                <w:lang w:val="en-US"/>
              </w:rPr>
              <w:t>該当なし</w:t>
            </w:r>
            <w:proofErr w:type="spellEnd"/>
          </w:p>
        </w:tc>
      </w:tr>
      <w:tr w:rsidR="002A241F" w:rsidRPr="00F80676" w14:paraId="0BFFE389" w14:textId="77777777" w:rsidTr="002A241F">
        <w:trPr>
          <w:trHeight w:val="300"/>
        </w:trPr>
        <w:tc>
          <w:tcPr>
            <w:tcW w:w="14884" w:type="dxa"/>
            <w:gridSpan w:val="6"/>
            <w:shd w:val="clear" w:color="auto" w:fill="0070C0"/>
            <w:vAlign w:val="center"/>
          </w:tcPr>
          <w:p w14:paraId="5ABC7C78" w14:textId="77777777" w:rsidR="002A241F" w:rsidRPr="00F80676" w:rsidRDefault="002A241F" w:rsidP="002A241F">
            <w:pPr>
              <w:rPr>
                <w:rFonts w:cs="Arial"/>
                <w:b/>
                <w:bCs/>
                <w:color w:val="FFFFFF" w:themeColor="background1"/>
                <w:sz w:val="18"/>
                <w:szCs w:val="18"/>
                <w:lang w:val="en-US" w:eastAsia="en-GB"/>
              </w:rPr>
            </w:pPr>
            <w:proofErr w:type="spellStart"/>
            <w:r w:rsidRPr="00F80676">
              <w:rPr>
                <w:rFonts w:cs="Arial"/>
                <w:b/>
                <w:bCs/>
                <w:color w:val="FFFFFF" w:themeColor="background1"/>
                <w:sz w:val="18"/>
                <w:szCs w:val="18"/>
                <w:lang w:val="en-US" w:eastAsia="en-GB"/>
              </w:rPr>
              <w:t>評価</w:t>
            </w:r>
            <w:proofErr w:type="spellEnd"/>
          </w:p>
        </w:tc>
      </w:tr>
      <w:tr w:rsidR="002A241F" w:rsidRPr="00F80676" w14:paraId="17B014F8" w14:textId="77777777" w:rsidTr="002A241F">
        <w:trPr>
          <w:trHeight w:val="354"/>
        </w:trPr>
        <w:tc>
          <w:tcPr>
            <w:tcW w:w="14884" w:type="dxa"/>
            <w:gridSpan w:val="6"/>
            <w:shd w:val="clear" w:color="auto" w:fill="auto"/>
            <w:vAlign w:val="center"/>
          </w:tcPr>
          <w:p w14:paraId="72C8AD5F" w14:textId="77777777" w:rsidR="002A241F" w:rsidRPr="00F80676" w:rsidRDefault="002A241F" w:rsidP="002A241F">
            <w:pPr>
              <w:rPr>
                <w:rFonts w:cs="Arial"/>
                <w:bCs/>
                <w:sz w:val="16"/>
                <w:szCs w:val="16"/>
                <w:lang w:val="en-US"/>
              </w:rPr>
            </w:pPr>
            <w:proofErr w:type="spellStart"/>
            <w:r w:rsidRPr="00F80676">
              <w:rPr>
                <w:rFonts w:cs="Arial"/>
                <w:bCs/>
                <w:color w:val="000000" w:themeColor="text1"/>
                <w:sz w:val="16"/>
                <w:szCs w:val="16"/>
                <w:lang w:val="en-US"/>
              </w:rPr>
              <w:t>評価対象外</w:t>
            </w:r>
            <w:proofErr w:type="spellEnd"/>
          </w:p>
        </w:tc>
      </w:tr>
    </w:tbl>
    <w:p w14:paraId="59212085" w14:textId="77777777" w:rsidR="002A241F" w:rsidRPr="00F80676" w:rsidRDefault="002A241F" w:rsidP="002A241F">
      <w:pPr>
        <w:spacing w:after="160" w:line="259" w:lineRule="auto"/>
        <w:rPr>
          <w:rFonts w:cs="Arial"/>
        </w:rPr>
      </w:pPr>
      <w:r w:rsidRPr="00F80676">
        <w:rPr>
          <w:rFonts w:cs="Arial"/>
        </w:rPr>
        <w:br w:type="page"/>
      </w:r>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1"/>
        <w:gridCol w:w="1559"/>
        <w:gridCol w:w="2835"/>
        <w:gridCol w:w="4678"/>
        <w:gridCol w:w="1985"/>
        <w:gridCol w:w="1986"/>
      </w:tblGrid>
      <w:tr w:rsidR="002A241F" w:rsidRPr="00F80676" w14:paraId="55F62F76" w14:textId="77777777" w:rsidTr="002A241F">
        <w:trPr>
          <w:trHeight w:val="367"/>
        </w:trPr>
        <w:tc>
          <w:tcPr>
            <w:tcW w:w="1841" w:type="dxa"/>
            <w:vMerge w:val="restart"/>
            <w:shd w:val="clear" w:color="auto" w:fill="DFF5F9"/>
            <w:vAlign w:val="center"/>
            <w:hideMark/>
          </w:tcPr>
          <w:p w14:paraId="66E97185" w14:textId="77777777" w:rsidR="002A241F" w:rsidRPr="00F80676" w:rsidRDefault="002A241F" w:rsidP="002A241F">
            <w:pPr>
              <w:spacing w:line="240" w:lineRule="auto"/>
              <w:jc w:val="center"/>
              <w:textAlignment w:val="baseline"/>
              <w:rPr>
                <w:rFonts w:cs="Arial"/>
                <w:b/>
                <w:sz w:val="14"/>
                <w:szCs w:val="14"/>
                <w:lang w:val="en-US" w:eastAsia="en-GB"/>
              </w:rPr>
            </w:pPr>
            <w:proofErr w:type="spellStart"/>
            <w:r w:rsidRPr="00F80676">
              <w:rPr>
                <w:rFonts w:cs="Arial"/>
                <w:b/>
                <w:sz w:val="14"/>
                <w:szCs w:val="14"/>
                <w:lang w:val="en-US" w:eastAsia="en-GB"/>
              </w:rPr>
              <w:t>指標</w:t>
            </w:r>
            <w:proofErr w:type="spellEnd"/>
            <w:r w:rsidRPr="00F80676">
              <w:rPr>
                <w:rFonts w:cs="Arial"/>
                <w:b/>
                <w:sz w:val="14"/>
                <w:szCs w:val="14"/>
                <w:lang w:val="en-US" w:eastAsia="en-GB"/>
              </w:rPr>
              <w:t>ID</w:t>
            </w:r>
          </w:p>
          <w:p w14:paraId="24B4E80A" w14:textId="77777777" w:rsidR="002A241F" w:rsidRPr="00F80676" w:rsidRDefault="002A241F" w:rsidP="002A241F">
            <w:pPr>
              <w:spacing w:line="240" w:lineRule="auto"/>
              <w:jc w:val="center"/>
              <w:textAlignment w:val="baseline"/>
              <w:rPr>
                <w:rFonts w:cs="Arial"/>
                <w:b/>
                <w:sz w:val="14"/>
                <w:szCs w:val="14"/>
                <w:lang w:val="en-US" w:eastAsia="en-GB"/>
              </w:rPr>
            </w:pPr>
          </w:p>
          <w:p w14:paraId="4B36909D" w14:textId="3997AF15" w:rsidR="002A241F" w:rsidRPr="00F80676" w:rsidRDefault="002A241F" w:rsidP="002A241F">
            <w:pPr>
              <w:pStyle w:val="Indicatorsubsection"/>
              <w:rPr>
                <w:rFonts w:eastAsia="MS PGothic"/>
                <w:sz w:val="18"/>
                <w:szCs w:val="18"/>
              </w:rPr>
            </w:pPr>
            <w:bookmarkStart w:id="113" w:name="_Toc58335151"/>
            <w:r w:rsidRPr="00F80676">
              <w:rPr>
                <w:rFonts w:eastAsia="MS PGothic"/>
              </w:rPr>
              <w:t>ISP 44</w:t>
            </w:r>
            <w:bookmarkEnd w:id="113"/>
          </w:p>
        </w:tc>
        <w:tc>
          <w:tcPr>
            <w:tcW w:w="1559" w:type="dxa"/>
            <w:shd w:val="clear" w:color="auto" w:fill="DFF5F9"/>
            <w:vAlign w:val="center"/>
            <w:hideMark/>
          </w:tcPr>
          <w:p w14:paraId="0756ADBB" w14:textId="77777777" w:rsidR="002A241F" w:rsidRPr="00F80676" w:rsidRDefault="002A241F" w:rsidP="002A241F">
            <w:pPr>
              <w:spacing w:line="240" w:lineRule="auto"/>
              <w:textAlignment w:val="baseline"/>
              <w:rPr>
                <w:rFonts w:cs="Arial"/>
                <w:sz w:val="14"/>
                <w:szCs w:val="14"/>
                <w:lang w:eastAsia="en-GB"/>
              </w:rPr>
            </w:pPr>
            <w:proofErr w:type="spellStart"/>
            <w:r w:rsidRPr="00F80676">
              <w:rPr>
                <w:rFonts w:cs="Arial"/>
                <w:b/>
                <w:sz w:val="14"/>
                <w:szCs w:val="14"/>
                <w:lang w:val="en-US" w:eastAsia="en-GB"/>
              </w:rPr>
              <w:t>依存関係</w:t>
            </w:r>
            <w:proofErr w:type="spellEnd"/>
          </w:p>
        </w:tc>
        <w:tc>
          <w:tcPr>
            <w:tcW w:w="2835" w:type="dxa"/>
            <w:shd w:val="clear" w:color="auto" w:fill="DFF5F9"/>
            <w:vAlign w:val="center"/>
          </w:tcPr>
          <w:p w14:paraId="2353987B" w14:textId="77777777" w:rsidR="002A241F" w:rsidRPr="00F80676" w:rsidRDefault="002A241F" w:rsidP="002A241F">
            <w:pPr>
              <w:spacing w:line="240" w:lineRule="auto"/>
              <w:textAlignment w:val="baseline"/>
              <w:rPr>
                <w:rFonts w:cs="Arial"/>
                <w:sz w:val="14"/>
                <w:szCs w:val="14"/>
                <w:lang w:eastAsia="en-GB"/>
              </w:rPr>
            </w:pPr>
            <w:r w:rsidRPr="00F80676">
              <w:rPr>
                <w:rFonts w:cs="Arial"/>
                <w:b/>
                <w:bCs/>
                <w:sz w:val="22"/>
                <w:szCs w:val="22"/>
              </w:rPr>
              <w:t>ISP 43</w:t>
            </w:r>
          </w:p>
        </w:tc>
        <w:tc>
          <w:tcPr>
            <w:tcW w:w="4678" w:type="dxa"/>
            <w:vMerge w:val="restart"/>
            <w:shd w:val="clear" w:color="auto" w:fill="DFF5F9"/>
            <w:vAlign w:val="center"/>
          </w:tcPr>
          <w:p w14:paraId="590D6D57" w14:textId="77777777" w:rsidR="002A241F" w:rsidRPr="00F80676" w:rsidRDefault="002A241F" w:rsidP="002A241F">
            <w:pPr>
              <w:spacing w:line="240" w:lineRule="auto"/>
              <w:jc w:val="center"/>
              <w:textAlignment w:val="baseline"/>
              <w:rPr>
                <w:rFonts w:cs="Arial"/>
                <w:sz w:val="14"/>
                <w:szCs w:val="14"/>
                <w:lang w:eastAsia="ja-JP"/>
              </w:rPr>
            </w:pPr>
            <w:r w:rsidRPr="00F80676">
              <w:rPr>
                <w:rFonts w:cs="Arial"/>
                <w:b/>
                <w:sz w:val="14"/>
                <w:szCs w:val="14"/>
                <w:lang w:val="en-US" w:eastAsia="ja-JP"/>
              </w:rPr>
              <w:t>サブセクション</w:t>
            </w:r>
          </w:p>
          <w:p w14:paraId="73288775" w14:textId="77777777" w:rsidR="002A241F" w:rsidRPr="00F80676" w:rsidRDefault="002A241F" w:rsidP="002A241F">
            <w:pPr>
              <w:spacing w:line="240" w:lineRule="auto"/>
              <w:jc w:val="center"/>
              <w:textAlignment w:val="baseline"/>
              <w:rPr>
                <w:rFonts w:cs="Arial"/>
                <w:sz w:val="14"/>
                <w:szCs w:val="14"/>
                <w:lang w:eastAsia="ja-JP"/>
              </w:rPr>
            </w:pPr>
          </w:p>
          <w:p w14:paraId="74E18012" w14:textId="2902C076" w:rsidR="002A241F" w:rsidRPr="00F80676" w:rsidRDefault="00633C86" w:rsidP="002A241F">
            <w:pPr>
              <w:jc w:val="center"/>
              <w:rPr>
                <w:rFonts w:cs="Arial"/>
                <w:sz w:val="18"/>
                <w:szCs w:val="18"/>
                <w:lang w:eastAsia="ja-JP"/>
              </w:rPr>
            </w:pPr>
            <w:r w:rsidRPr="00F80676">
              <w:rPr>
                <w:rFonts w:cs="Arial"/>
                <w:b/>
                <w:bCs/>
                <w:sz w:val="22"/>
                <w:szCs w:val="22"/>
                <w:lang w:eastAsia="ja-JP"/>
              </w:rPr>
              <w:t>サステナビリティ</w:t>
            </w:r>
            <w:r w:rsidR="002A241F" w:rsidRPr="00F80676">
              <w:rPr>
                <w:rFonts w:cs="Arial"/>
                <w:b/>
                <w:bCs/>
                <w:sz w:val="22"/>
                <w:szCs w:val="22"/>
                <w:lang w:eastAsia="ja-JP"/>
              </w:rPr>
              <w:t>の成果の特定</w:t>
            </w:r>
          </w:p>
        </w:tc>
        <w:tc>
          <w:tcPr>
            <w:tcW w:w="1985" w:type="dxa"/>
            <w:vMerge w:val="restart"/>
            <w:shd w:val="clear" w:color="auto" w:fill="DFF5F9"/>
            <w:vAlign w:val="center"/>
            <w:hideMark/>
          </w:tcPr>
          <w:p w14:paraId="09FB3A63" w14:textId="77777777" w:rsidR="002A241F" w:rsidRPr="00F80676" w:rsidRDefault="002A241F" w:rsidP="002A241F">
            <w:pPr>
              <w:spacing w:line="240" w:lineRule="auto"/>
              <w:jc w:val="center"/>
              <w:textAlignment w:val="baseline"/>
              <w:rPr>
                <w:rFonts w:cs="Arial"/>
                <w:b/>
                <w:bCs/>
                <w:sz w:val="14"/>
                <w:szCs w:val="14"/>
                <w:lang w:val="en-US" w:eastAsia="en-GB"/>
              </w:rPr>
            </w:pPr>
            <w:r w:rsidRPr="00F80676">
              <w:rPr>
                <w:rFonts w:cs="Arial"/>
                <w:b/>
                <w:bCs/>
                <w:sz w:val="14"/>
                <w:szCs w:val="14"/>
                <w:lang w:val="en-US" w:eastAsia="en-GB"/>
              </w:rPr>
              <w:t>PRI</w:t>
            </w:r>
            <w:proofErr w:type="spellStart"/>
            <w:r w:rsidRPr="00F80676">
              <w:rPr>
                <w:rFonts w:cs="Arial"/>
                <w:b/>
                <w:bCs/>
                <w:sz w:val="14"/>
                <w:szCs w:val="14"/>
                <w:lang w:val="en-US" w:eastAsia="en-GB"/>
              </w:rPr>
              <w:t>原則</w:t>
            </w:r>
            <w:proofErr w:type="spellEnd"/>
          </w:p>
          <w:p w14:paraId="05FBA795" w14:textId="77777777" w:rsidR="002A241F" w:rsidRPr="00F80676" w:rsidRDefault="002A241F" w:rsidP="002A241F">
            <w:pPr>
              <w:spacing w:line="240" w:lineRule="auto"/>
              <w:jc w:val="center"/>
              <w:textAlignment w:val="baseline"/>
              <w:rPr>
                <w:rFonts w:cs="Arial"/>
                <w:b/>
                <w:bCs/>
                <w:sz w:val="14"/>
                <w:szCs w:val="14"/>
                <w:lang w:val="en-US" w:eastAsia="en-GB"/>
              </w:rPr>
            </w:pPr>
          </w:p>
          <w:p w14:paraId="2258BAC6" w14:textId="77777777" w:rsidR="002A241F" w:rsidRPr="00F80676" w:rsidRDefault="002A241F" w:rsidP="002A241F">
            <w:pPr>
              <w:spacing w:line="240" w:lineRule="auto"/>
              <w:jc w:val="center"/>
              <w:textAlignment w:val="baseline"/>
              <w:rPr>
                <w:rFonts w:cs="Arial"/>
                <w:sz w:val="18"/>
                <w:szCs w:val="18"/>
                <w:lang w:eastAsia="en-GB"/>
              </w:rPr>
            </w:pPr>
            <w:r w:rsidRPr="00F80676">
              <w:rPr>
                <w:rFonts w:cs="Arial"/>
                <w:b/>
                <w:bCs/>
                <w:sz w:val="22"/>
                <w:szCs w:val="22"/>
                <w:lang w:val="en-US" w:eastAsia="en-GB"/>
              </w:rPr>
              <w:t>1</w:t>
            </w:r>
          </w:p>
        </w:tc>
        <w:tc>
          <w:tcPr>
            <w:tcW w:w="1986" w:type="dxa"/>
            <w:vMerge w:val="restart"/>
            <w:shd w:val="clear" w:color="auto" w:fill="00B0F0"/>
            <w:tcMar>
              <w:top w:w="113" w:type="dxa"/>
              <w:left w:w="113" w:type="dxa"/>
              <w:bottom w:w="113" w:type="dxa"/>
              <w:right w:w="113" w:type="dxa"/>
            </w:tcMar>
            <w:vAlign w:val="center"/>
            <w:hideMark/>
          </w:tcPr>
          <w:p w14:paraId="410207E2" w14:textId="77777777" w:rsidR="002A241F" w:rsidRPr="00F80676" w:rsidRDefault="002A241F" w:rsidP="002A241F">
            <w:pPr>
              <w:spacing w:line="240" w:lineRule="auto"/>
              <w:jc w:val="center"/>
              <w:textAlignment w:val="baseline"/>
              <w:rPr>
                <w:rFonts w:cs="Arial"/>
                <w:b/>
                <w:bCs/>
                <w:color w:val="FFFFFF" w:themeColor="background1"/>
                <w:sz w:val="14"/>
                <w:szCs w:val="14"/>
                <w:lang w:val="en-US" w:eastAsia="en-GB"/>
              </w:rPr>
            </w:pPr>
            <w:proofErr w:type="spellStart"/>
            <w:r w:rsidRPr="00F80676">
              <w:rPr>
                <w:rFonts w:cs="Arial"/>
                <w:b/>
                <w:bCs/>
                <w:color w:val="FFFFFF" w:themeColor="background1"/>
                <w:sz w:val="14"/>
                <w:szCs w:val="14"/>
                <w:lang w:val="en-US" w:eastAsia="en-GB"/>
              </w:rPr>
              <w:t>指標種別</w:t>
            </w:r>
            <w:proofErr w:type="spellEnd"/>
          </w:p>
          <w:p w14:paraId="05F54DA9" w14:textId="77777777" w:rsidR="002A241F" w:rsidRPr="00F80676" w:rsidRDefault="002A241F" w:rsidP="002A241F">
            <w:pPr>
              <w:spacing w:line="240" w:lineRule="auto"/>
              <w:jc w:val="center"/>
              <w:textAlignment w:val="baseline"/>
              <w:rPr>
                <w:rFonts w:cs="Arial"/>
                <w:b/>
                <w:bCs/>
                <w:color w:val="FFFFFF" w:themeColor="background1"/>
                <w:sz w:val="14"/>
                <w:szCs w:val="14"/>
                <w:lang w:val="en-US" w:eastAsia="en-GB"/>
              </w:rPr>
            </w:pPr>
          </w:p>
          <w:p w14:paraId="2EB0F6BB" w14:textId="77777777" w:rsidR="002A241F" w:rsidRPr="00F80676" w:rsidRDefault="002A241F" w:rsidP="002A241F">
            <w:pPr>
              <w:autoSpaceDE w:val="0"/>
              <w:autoSpaceDN w:val="0"/>
              <w:adjustRightInd w:val="0"/>
              <w:spacing w:line="240" w:lineRule="auto"/>
              <w:jc w:val="center"/>
              <w:rPr>
                <w:rFonts w:cs="Arial"/>
                <w:color w:val="FFFFFF" w:themeColor="background1"/>
                <w:sz w:val="32"/>
                <w:szCs w:val="32"/>
                <w:lang w:eastAsia="en-GB"/>
              </w:rPr>
            </w:pPr>
            <w:proofErr w:type="spellStart"/>
            <w:r w:rsidRPr="00F80676">
              <w:rPr>
                <w:rFonts w:cs="Arial"/>
                <w:b/>
                <w:bCs/>
                <w:color w:val="FFFFFF" w:themeColor="background1"/>
                <w:sz w:val="32"/>
                <w:szCs w:val="32"/>
                <w:lang w:val="en-US" w:eastAsia="en-GB"/>
              </w:rPr>
              <w:t>コア</w:t>
            </w:r>
            <w:proofErr w:type="spellEnd"/>
          </w:p>
        </w:tc>
      </w:tr>
      <w:tr w:rsidR="002A241F" w:rsidRPr="00F80676" w14:paraId="7C815455" w14:textId="77777777" w:rsidTr="002A241F">
        <w:trPr>
          <w:trHeight w:val="367"/>
        </w:trPr>
        <w:tc>
          <w:tcPr>
            <w:tcW w:w="1841" w:type="dxa"/>
            <w:vMerge/>
            <w:shd w:val="clear" w:color="auto" w:fill="DFF5F9"/>
            <w:vAlign w:val="center"/>
          </w:tcPr>
          <w:p w14:paraId="60879F4D" w14:textId="77777777" w:rsidR="002A241F" w:rsidRPr="00F80676" w:rsidRDefault="002A241F" w:rsidP="002A241F">
            <w:pPr>
              <w:spacing w:line="240" w:lineRule="auto"/>
              <w:jc w:val="center"/>
              <w:textAlignment w:val="baseline"/>
              <w:rPr>
                <w:rFonts w:cs="Arial"/>
                <w:b/>
                <w:sz w:val="14"/>
                <w:szCs w:val="14"/>
                <w:lang w:val="en-US" w:eastAsia="en-GB"/>
              </w:rPr>
            </w:pPr>
          </w:p>
        </w:tc>
        <w:tc>
          <w:tcPr>
            <w:tcW w:w="1559" w:type="dxa"/>
            <w:shd w:val="clear" w:color="auto" w:fill="DFF5F9"/>
            <w:vAlign w:val="center"/>
          </w:tcPr>
          <w:p w14:paraId="4DF73A38" w14:textId="77777777" w:rsidR="002A241F" w:rsidRPr="00F80676" w:rsidRDefault="002A241F" w:rsidP="002A241F">
            <w:pPr>
              <w:spacing w:line="240" w:lineRule="auto"/>
              <w:textAlignment w:val="baseline"/>
              <w:rPr>
                <w:rFonts w:cs="Arial"/>
                <w:b/>
                <w:sz w:val="14"/>
                <w:szCs w:val="14"/>
                <w:lang w:val="en-US" w:eastAsia="en-GB"/>
              </w:rPr>
            </w:pPr>
            <w:proofErr w:type="spellStart"/>
            <w:r w:rsidRPr="00F80676">
              <w:rPr>
                <w:rFonts w:cs="Arial"/>
                <w:b/>
                <w:sz w:val="14"/>
                <w:szCs w:val="14"/>
                <w:lang w:val="en-US" w:eastAsia="en-GB"/>
              </w:rPr>
              <w:t>ゲートウェイ</w:t>
            </w:r>
            <w:proofErr w:type="spellEnd"/>
          </w:p>
        </w:tc>
        <w:tc>
          <w:tcPr>
            <w:tcW w:w="2835" w:type="dxa"/>
            <w:shd w:val="clear" w:color="auto" w:fill="DFF5F9"/>
            <w:vAlign w:val="center"/>
          </w:tcPr>
          <w:p w14:paraId="208149BE" w14:textId="77777777" w:rsidR="002A241F" w:rsidRPr="00F80676" w:rsidRDefault="002A241F" w:rsidP="002A241F">
            <w:pPr>
              <w:spacing w:line="240" w:lineRule="auto"/>
              <w:textAlignment w:val="baseline"/>
              <w:rPr>
                <w:rFonts w:cs="Arial"/>
                <w:b/>
                <w:sz w:val="14"/>
                <w:szCs w:val="14"/>
                <w:lang w:val="en-US" w:eastAsia="en-GB"/>
              </w:rPr>
            </w:pPr>
            <w:r w:rsidRPr="00F80676">
              <w:rPr>
                <w:rFonts w:cs="Arial"/>
                <w:b/>
                <w:bCs/>
                <w:sz w:val="22"/>
                <w:szCs w:val="22"/>
              </w:rPr>
              <w:t>ISP 44.1</w:t>
            </w:r>
          </w:p>
        </w:tc>
        <w:tc>
          <w:tcPr>
            <w:tcW w:w="4678" w:type="dxa"/>
            <w:vMerge/>
            <w:shd w:val="clear" w:color="auto" w:fill="DFF5F9"/>
            <w:vAlign w:val="center"/>
          </w:tcPr>
          <w:p w14:paraId="1AF6B7DF" w14:textId="77777777" w:rsidR="002A241F" w:rsidRPr="00F80676" w:rsidRDefault="002A241F" w:rsidP="002A241F">
            <w:pPr>
              <w:spacing w:line="240" w:lineRule="auto"/>
              <w:jc w:val="center"/>
              <w:textAlignment w:val="baseline"/>
              <w:rPr>
                <w:rFonts w:cs="Arial"/>
                <w:b/>
                <w:sz w:val="14"/>
                <w:szCs w:val="14"/>
                <w:lang w:val="en-US" w:eastAsia="en-GB"/>
              </w:rPr>
            </w:pPr>
          </w:p>
        </w:tc>
        <w:tc>
          <w:tcPr>
            <w:tcW w:w="1985" w:type="dxa"/>
            <w:vMerge/>
            <w:shd w:val="clear" w:color="auto" w:fill="DFF5F9"/>
            <w:vAlign w:val="center"/>
          </w:tcPr>
          <w:p w14:paraId="05F8A22F" w14:textId="77777777" w:rsidR="002A241F" w:rsidRPr="00F80676" w:rsidRDefault="002A241F" w:rsidP="002A241F">
            <w:pPr>
              <w:spacing w:line="240" w:lineRule="auto"/>
              <w:jc w:val="center"/>
              <w:textAlignment w:val="baseline"/>
              <w:rPr>
                <w:rFonts w:cs="Arial"/>
                <w:b/>
                <w:bCs/>
                <w:sz w:val="14"/>
                <w:szCs w:val="14"/>
                <w:lang w:val="en-US" w:eastAsia="en-GB"/>
              </w:rPr>
            </w:pPr>
          </w:p>
        </w:tc>
        <w:tc>
          <w:tcPr>
            <w:tcW w:w="1986" w:type="dxa"/>
            <w:vMerge/>
            <w:shd w:val="clear" w:color="auto" w:fill="00B0F0"/>
            <w:tcMar>
              <w:top w:w="113" w:type="dxa"/>
              <w:left w:w="113" w:type="dxa"/>
              <w:bottom w:w="113" w:type="dxa"/>
              <w:right w:w="113" w:type="dxa"/>
            </w:tcMar>
            <w:vAlign w:val="center"/>
          </w:tcPr>
          <w:p w14:paraId="2E729315" w14:textId="77777777" w:rsidR="002A241F" w:rsidRPr="00F80676" w:rsidRDefault="002A241F" w:rsidP="002A241F">
            <w:pPr>
              <w:spacing w:line="240" w:lineRule="auto"/>
              <w:jc w:val="center"/>
              <w:textAlignment w:val="baseline"/>
              <w:rPr>
                <w:rFonts w:cs="Arial"/>
                <w:b/>
                <w:bCs/>
                <w:color w:val="FFFFFF" w:themeColor="background1"/>
                <w:sz w:val="14"/>
                <w:szCs w:val="14"/>
                <w:lang w:val="en-US" w:eastAsia="en-GB"/>
              </w:rPr>
            </w:pPr>
          </w:p>
        </w:tc>
      </w:tr>
      <w:tr w:rsidR="002A241F" w:rsidRPr="00F80676" w14:paraId="2D0C7F8E" w14:textId="77777777" w:rsidTr="002A241F">
        <w:trPr>
          <w:trHeight w:val="567"/>
        </w:trPr>
        <w:tc>
          <w:tcPr>
            <w:tcW w:w="14884" w:type="dxa"/>
            <w:gridSpan w:val="6"/>
            <w:shd w:val="clear" w:color="auto" w:fill="FFFFFF" w:themeFill="background1"/>
            <w:tcMar>
              <w:top w:w="113" w:type="dxa"/>
              <w:left w:w="113" w:type="dxa"/>
              <w:bottom w:w="113" w:type="dxa"/>
              <w:right w:w="113" w:type="dxa"/>
            </w:tcMar>
            <w:vAlign w:val="center"/>
            <w:hideMark/>
          </w:tcPr>
          <w:p w14:paraId="088D3A91" w14:textId="74D18208" w:rsidR="002A241F" w:rsidRPr="00F80676" w:rsidRDefault="002A241F" w:rsidP="002A241F">
            <w:pPr>
              <w:spacing w:line="276" w:lineRule="auto"/>
              <w:textAlignment w:val="baseline"/>
              <w:rPr>
                <w:rFonts w:cs="Arial"/>
                <w:lang w:eastAsia="ja-JP"/>
              </w:rPr>
            </w:pPr>
            <w:r w:rsidRPr="00F80676">
              <w:rPr>
                <w:rFonts w:cs="Arial"/>
                <w:b/>
                <w:lang w:val="en-US" w:eastAsia="ja-JP"/>
              </w:rPr>
              <w:t>貴組織が自らの活動による</w:t>
            </w:r>
            <w:r w:rsidR="00633C86" w:rsidRPr="00F80676">
              <w:rPr>
                <w:rFonts w:cs="Arial"/>
                <w:b/>
                <w:lang w:val="en-US" w:eastAsia="ja-JP"/>
              </w:rPr>
              <w:t>サステナビリティ</w:t>
            </w:r>
            <w:r w:rsidRPr="00F80676">
              <w:rPr>
                <w:rFonts w:cs="Arial"/>
                <w:b/>
                <w:lang w:val="en-US" w:eastAsia="ja-JP"/>
              </w:rPr>
              <w:t>の成果の特定に使用した枠組み／ツールはどれ</w:t>
            </w:r>
            <w:r w:rsidR="00257873" w:rsidRPr="00F80676">
              <w:rPr>
                <w:rFonts w:cs="Arial"/>
                <w:b/>
                <w:lang w:val="en-US" w:eastAsia="ja-JP"/>
              </w:rPr>
              <w:t>になりま</w:t>
            </w:r>
            <w:r w:rsidRPr="00F80676">
              <w:rPr>
                <w:rFonts w:cs="Arial"/>
                <w:b/>
                <w:lang w:val="en-US" w:eastAsia="ja-JP"/>
              </w:rPr>
              <w:t>すか。</w:t>
            </w:r>
          </w:p>
        </w:tc>
      </w:tr>
      <w:tr w:rsidR="002A241F" w:rsidRPr="00F80676" w14:paraId="038416BA" w14:textId="77777777" w:rsidTr="002A241F">
        <w:trPr>
          <w:trHeight w:val="465"/>
        </w:trPr>
        <w:tc>
          <w:tcPr>
            <w:tcW w:w="14884" w:type="dxa"/>
            <w:gridSpan w:val="6"/>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hideMark/>
          </w:tcPr>
          <w:p w14:paraId="53862AE0" w14:textId="2542915E" w:rsidR="002A241F" w:rsidRPr="00F80676" w:rsidRDefault="001E1CA8" w:rsidP="002A241F">
            <w:pPr>
              <w:numPr>
                <w:ilvl w:val="0"/>
                <w:numId w:val="46"/>
              </w:numPr>
              <w:spacing w:line="276" w:lineRule="auto"/>
              <w:textAlignment w:val="baseline"/>
              <w:rPr>
                <w:rFonts w:cs="Arial"/>
                <w:szCs w:val="16"/>
                <w:lang w:eastAsia="ja-JP"/>
              </w:rPr>
            </w:pPr>
            <w:r w:rsidRPr="00F80676">
              <w:rPr>
                <w:rFonts w:cs="Arial"/>
                <w:szCs w:val="16"/>
                <w:lang w:eastAsia="ja-JP"/>
              </w:rPr>
              <w:t>（</w:t>
            </w:r>
            <w:r w:rsidR="002A241F" w:rsidRPr="00F80676">
              <w:rPr>
                <w:rFonts w:cs="Arial"/>
                <w:szCs w:val="16"/>
                <w:lang w:eastAsia="ja-JP"/>
              </w:rPr>
              <w:t>A</w:t>
            </w:r>
            <w:r w:rsidRPr="00F80676">
              <w:rPr>
                <w:rFonts w:cs="Arial"/>
                <w:szCs w:val="16"/>
                <w:lang w:eastAsia="ja-JP"/>
              </w:rPr>
              <w:t>）</w:t>
            </w:r>
            <w:r w:rsidR="002A241F" w:rsidRPr="00F80676">
              <w:rPr>
                <w:rFonts w:cs="Arial"/>
                <w:szCs w:val="16"/>
                <w:lang w:eastAsia="ja-JP"/>
              </w:rPr>
              <w:t>国連持続可能な開発目標</w:t>
            </w:r>
            <w:r w:rsidRPr="00F80676">
              <w:rPr>
                <w:rFonts w:cs="Arial"/>
                <w:szCs w:val="16"/>
                <w:lang w:eastAsia="ja-JP"/>
              </w:rPr>
              <w:t>（</w:t>
            </w:r>
            <w:r w:rsidR="002A241F" w:rsidRPr="00F80676">
              <w:rPr>
                <w:rFonts w:cs="Arial"/>
                <w:szCs w:val="16"/>
                <w:lang w:eastAsia="ja-JP"/>
              </w:rPr>
              <w:t>SDGs</w:t>
            </w:r>
            <w:r w:rsidRPr="00F80676">
              <w:rPr>
                <w:rFonts w:cs="Arial"/>
                <w:szCs w:val="16"/>
                <w:lang w:eastAsia="ja-JP"/>
              </w:rPr>
              <w:t>）</w:t>
            </w:r>
            <w:r w:rsidR="002A241F" w:rsidRPr="00F80676">
              <w:rPr>
                <w:rFonts w:cs="Arial"/>
                <w:szCs w:val="16"/>
                <w:lang w:eastAsia="ja-JP"/>
              </w:rPr>
              <w:t>とターゲット</w:t>
            </w:r>
          </w:p>
          <w:p w14:paraId="5D27A75E" w14:textId="3CD7EEAB" w:rsidR="002A241F" w:rsidRPr="00F80676" w:rsidRDefault="001E1CA8" w:rsidP="002A241F">
            <w:pPr>
              <w:numPr>
                <w:ilvl w:val="0"/>
                <w:numId w:val="46"/>
              </w:numPr>
              <w:spacing w:line="276" w:lineRule="auto"/>
              <w:textAlignment w:val="baseline"/>
              <w:rPr>
                <w:rFonts w:cs="Arial"/>
                <w:szCs w:val="16"/>
                <w:lang w:eastAsia="en-GB"/>
              </w:rPr>
            </w:pPr>
            <w:r w:rsidRPr="00F80676">
              <w:rPr>
                <w:rFonts w:cs="Arial"/>
                <w:szCs w:val="16"/>
                <w:lang w:eastAsia="en-GB"/>
              </w:rPr>
              <w:t>（</w:t>
            </w:r>
            <w:r w:rsidR="002A241F" w:rsidRPr="00F80676">
              <w:rPr>
                <w:rFonts w:cs="Arial"/>
                <w:szCs w:val="16"/>
                <w:lang w:eastAsia="en-GB"/>
              </w:rPr>
              <w:t>B</w:t>
            </w:r>
            <w:r w:rsidRPr="00F80676">
              <w:rPr>
                <w:rFonts w:cs="Arial"/>
                <w:szCs w:val="16"/>
                <w:lang w:eastAsia="en-GB"/>
              </w:rPr>
              <w:t>）</w:t>
            </w:r>
            <w:r w:rsidR="002A241F" w:rsidRPr="00F80676">
              <w:rPr>
                <w:rFonts w:cs="Arial"/>
                <w:szCs w:val="16"/>
                <w:lang w:eastAsia="ja-JP"/>
              </w:rPr>
              <w:t>パリ協定</w:t>
            </w:r>
          </w:p>
          <w:p w14:paraId="554CB2BD" w14:textId="3CBFFFED" w:rsidR="002A241F" w:rsidRPr="00F80676" w:rsidRDefault="001E1CA8" w:rsidP="002A241F">
            <w:pPr>
              <w:numPr>
                <w:ilvl w:val="0"/>
                <w:numId w:val="46"/>
              </w:numPr>
              <w:spacing w:line="276" w:lineRule="auto"/>
              <w:textAlignment w:val="baseline"/>
              <w:rPr>
                <w:rFonts w:cs="Arial"/>
                <w:szCs w:val="16"/>
                <w:lang w:eastAsia="ja-JP"/>
              </w:rPr>
            </w:pPr>
            <w:r w:rsidRPr="00F80676">
              <w:rPr>
                <w:rFonts w:cs="Arial"/>
                <w:szCs w:val="16"/>
                <w:lang w:eastAsia="ja-JP"/>
              </w:rPr>
              <w:t>（</w:t>
            </w:r>
            <w:r w:rsidR="002A241F" w:rsidRPr="00F80676">
              <w:rPr>
                <w:rFonts w:cs="Arial"/>
                <w:szCs w:val="16"/>
                <w:lang w:eastAsia="ja-JP"/>
              </w:rPr>
              <w:t>C</w:t>
            </w:r>
            <w:r w:rsidRPr="00F80676">
              <w:rPr>
                <w:rFonts w:cs="Arial"/>
                <w:szCs w:val="16"/>
                <w:lang w:eastAsia="ja-JP"/>
              </w:rPr>
              <w:t>）</w:t>
            </w:r>
            <w:r w:rsidR="002A241F" w:rsidRPr="00F80676">
              <w:rPr>
                <w:rFonts w:cs="Arial"/>
                <w:szCs w:val="16"/>
                <w:lang w:eastAsia="ja-JP"/>
              </w:rPr>
              <w:t>国連のビジネスと人権に関する指導原則</w:t>
            </w:r>
            <w:r w:rsidRPr="00F80676">
              <w:rPr>
                <w:rFonts w:cs="Arial"/>
                <w:szCs w:val="16"/>
                <w:lang w:eastAsia="ja-JP"/>
              </w:rPr>
              <w:t>（</w:t>
            </w:r>
            <w:r w:rsidR="002A241F" w:rsidRPr="00F80676">
              <w:rPr>
                <w:rFonts w:cs="Arial"/>
                <w:szCs w:val="16"/>
                <w:lang w:eastAsia="ja-JP"/>
              </w:rPr>
              <w:t>UNGPs</w:t>
            </w:r>
            <w:r w:rsidRPr="00F80676">
              <w:rPr>
                <w:rFonts w:cs="Arial"/>
                <w:szCs w:val="16"/>
                <w:lang w:eastAsia="ja-JP"/>
              </w:rPr>
              <w:t>）</w:t>
            </w:r>
          </w:p>
          <w:p w14:paraId="7A71E495" w14:textId="03914041" w:rsidR="002A241F" w:rsidRPr="00F80676" w:rsidRDefault="001E1CA8" w:rsidP="002A241F">
            <w:pPr>
              <w:numPr>
                <w:ilvl w:val="0"/>
                <w:numId w:val="46"/>
              </w:numPr>
              <w:spacing w:line="276" w:lineRule="auto"/>
              <w:textAlignment w:val="baseline"/>
              <w:rPr>
                <w:rFonts w:cs="Arial"/>
                <w:szCs w:val="16"/>
                <w:lang w:eastAsia="ja-JP"/>
              </w:rPr>
            </w:pPr>
            <w:r w:rsidRPr="00F80676">
              <w:rPr>
                <w:rFonts w:cs="Arial"/>
                <w:szCs w:val="16"/>
                <w:lang w:eastAsia="ja-JP"/>
              </w:rPr>
              <w:t>（</w:t>
            </w:r>
            <w:r w:rsidR="002A241F" w:rsidRPr="00F80676">
              <w:rPr>
                <w:rFonts w:cs="Arial"/>
                <w:szCs w:val="16"/>
                <w:lang w:eastAsia="ja-JP"/>
              </w:rPr>
              <w:t>D</w:t>
            </w:r>
            <w:r w:rsidRPr="00F80676">
              <w:rPr>
                <w:rFonts w:cs="Arial"/>
                <w:szCs w:val="16"/>
                <w:lang w:eastAsia="ja-JP"/>
              </w:rPr>
              <w:t>）</w:t>
            </w:r>
            <w:r w:rsidR="002A241F" w:rsidRPr="00F80676">
              <w:rPr>
                <w:rFonts w:cs="Arial"/>
                <w:szCs w:val="16"/>
                <w:lang w:eastAsia="ja-JP"/>
              </w:rPr>
              <w:t>機関投資家の責任ある企業行動などの</w:t>
            </w:r>
            <w:r w:rsidR="002A241F" w:rsidRPr="00F80676">
              <w:rPr>
                <w:rFonts w:cs="Arial"/>
                <w:szCs w:val="16"/>
                <w:lang w:eastAsia="ja-JP"/>
              </w:rPr>
              <w:t>OECD</w:t>
            </w:r>
            <w:r w:rsidR="002A241F" w:rsidRPr="00F80676">
              <w:rPr>
                <w:rFonts w:cs="Arial"/>
                <w:szCs w:val="16"/>
                <w:lang w:eastAsia="ja-JP"/>
              </w:rPr>
              <w:t>多国籍企業行動指針</w:t>
            </w:r>
          </w:p>
          <w:p w14:paraId="7E5B25DB" w14:textId="4DC889D3" w:rsidR="002A241F" w:rsidRPr="00F80676" w:rsidRDefault="001E1CA8" w:rsidP="002A241F">
            <w:pPr>
              <w:numPr>
                <w:ilvl w:val="0"/>
                <w:numId w:val="46"/>
              </w:numPr>
              <w:spacing w:line="276" w:lineRule="auto"/>
              <w:textAlignment w:val="baseline"/>
              <w:rPr>
                <w:rFonts w:cs="Arial"/>
                <w:szCs w:val="16"/>
                <w:lang w:eastAsia="ja-JP"/>
              </w:rPr>
            </w:pPr>
            <w:r w:rsidRPr="00F80676">
              <w:rPr>
                <w:rFonts w:cs="Arial"/>
                <w:szCs w:val="16"/>
                <w:lang w:eastAsia="ja-JP"/>
              </w:rPr>
              <w:t>（</w:t>
            </w:r>
            <w:r w:rsidR="002A241F" w:rsidRPr="00F80676">
              <w:rPr>
                <w:rFonts w:cs="Arial"/>
                <w:szCs w:val="16"/>
                <w:lang w:eastAsia="ja-JP"/>
              </w:rPr>
              <w:t>E</w:t>
            </w:r>
            <w:r w:rsidRPr="00F80676">
              <w:rPr>
                <w:rFonts w:cs="Arial"/>
                <w:szCs w:val="16"/>
                <w:lang w:eastAsia="ja-JP"/>
              </w:rPr>
              <w:t>）</w:t>
            </w:r>
            <w:r w:rsidR="002A241F" w:rsidRPr="00F80676">
              <w:rPr>
                <w:rFonts w:cs="Arial"/>
                <w:szCs w:val="16"/>
                <w:lang w:eastAsia="ja-JP"/>
              </w:rPr>
              <w:t>EU</w:t>
            </w:r>
            <w:r w:rsidR="002A241F" w:rsidRPr="00F80676">
              <w:rPr>
                <w:rFonts w:cs="Arial"/>
                <w:szCs w:val="16"/>
                <w:lang w:eastAsia="ja-JP"/>
              </w:rPr>
              <w:t>タクソノミー</w:t>
            </w:r>
          </w:p>
          <w:p w14:paraId="09C83AF9" w14:textId="3308C01B" w:rsidR="002A241F" w:rsidRPr="00F80676" w:rsidRDefault="001E1CA8" w:rsidP="002A241F">
            <w:pPr>
              <w:numPr>
                <w:ilvl w:val="0"/>
                <w:numId w:val="46"/>
              </w:numPr>
              <w:spacing w:line="276" w:lineRule="auto"/>
              <w:textAlignment w:val="baseline"/>
              <w:rPr>
                <w:rFonts w:cs="Arial"/>
                <w:szCs w:val="16"/>
                <w:lang w:eastAsia="ja-JP"/>
              </w:rPr>
            </w:pPr>
            <w:r w:rsidRPr="00F80676">
              <w:rPr>
                <w:rFonts w:cs="Arial"/>
                <w:szCs w:val="16"/>
                <w:lang w:eastAsia="ja-JP"/>
              </w:rPr>
              <w:t>（</w:t>
            </w:r>
            <w:r w:rsidR="002A241F" w:rsidRPr="00F80676">
              <w:rPr>
                <w:rFonts w:cs="Arial"/>
                <w:szCs w:val="16"/>
                <w:lang w:eastAsia="ja-JP"/>
              </w:rPr>
              <w:t>F</w:t>
            </w:r>
            <w:r w:rsidRPr="00F80676">
              <w:rPr>
                <w:rFonts w:cs="Arial"/>
                <w:szCs w:val="16"/>
                <w:lang w:eastAsia="ja-JP"/>
              </w:rPr>
              <w:t>）</w:t>
            </w:r>
            <w:r w:rsidR="002A241F" w:rsidRPr="00F80676">
              <w:rPr>
                <w:rFonts w:cs="Arial"/>
                <w:szCs w:val="16"/>
                <w:lang w:eastAsia="ja-JP"/>
              </w:rPr>
              <w:t>その他のタクソノミー</w:t>
            </w:r>
            <w:r w:rsidRPr="00F80676">
              <w:rPr>
                <w:rFonts w:cs="Arial"/>
                <w:szCs w:val="16"/>
                <w:lang w:eastAsia="ja-JP"/>
              </w:rPr>
              <w:t>（</w:t>
            </w:r>
            <w:r w:rsidR="00257873" w:rsidRPr="00F80676">
              <w:rPr>
                <w:rFonts w:cs="Arial"/>
                <w:szCs w:val="16"/>
                <w:lang w:eastAsia="ja-JP"/>
              </w:rPr>
              <w:t>例：</w:t>
            </w:r>
            <w:r w:rsidR="002A241F" w:rsidRPr="00F80676">
              <w:rPr>
                <w:rFonts w:cs="Arial"/>
                <w:szCs w:val="16"/>
                <w:lang w:eastAsia="ja-JP"/>
              </w:rPr>
              <w:t>EU</w:t>
            </w:r>
            <w:r w:rsidR="002A241F" w:rsidRPr="00F80676">
              <w:rPr>
                <w:rFonts w:cs="Arial"/>
                <w:szCs w:val="16"/>
                <w:lang w:eastAsia="ja-JP"/>
              </w:rPr>
              <w:t>タクソノミーと同様のもの</w:t>
            </w:r>
            <w:r w:rsidRPr="00F80676">
              <w:rPr>
                <w:rFonts w:cs="Arial"/>
                <w:szCs w:val="16"/>
                <w:lang w:eastAsia="ja-JP"/>
              </w:rPr>
              <w:t>）</w:t>
            </w:r>
            <w:r w:rsidR="002A241F" w:rsidRPr="00F80676">
              <w:rPr>
                <w:rFonts w:cs="Arial"/>
                <w:szCs w:val="16"/>
                <w:lang w:eastAsia="ja-JP"/>
              </w:rPr>
              <w:t>。</w:t>
            </w:r>
            <w:r w:rsidRPr="00F80676">
              <w:rPr>
                <w:rFonts w:cs="Arial"/>
                <w:szCs w:val="16"/>
                <w:lang w:eastAsia="ja-JP"/>
              </w:rPr>
              <w:t>具体的に記入してください</w:t>
            </w:r>
            <w:r w:rsidR="002A241F" w:rsidRPr="00F80676">
              <w:rPr>
                <w:rFonts w:cs="Arial"/>
                <w:szCs w:val="16"/>
                <w:lang w:eastAsia="ja-JP"/>
              </w:rPr>
              <w:t>：</w:t>
            </w:r>
            <w:r w:rsidR="002A241F" w:rsidRPr="00F80676">
              <w:rPr>
                <w:rFonts w:cs="Arial"/>
                <w:szCs w:val="16"/>
                <w:lang w:eastAsia="ja-JP"/>
              </w:rPr>
              <w:t>____</w:t>
            </w:r>
            <w:r w:rsidRPr="00F80676">
              <w:rPr>
                <w:rFonts w:cs="Arial"/>
                <w:szCs w:val="16"/>
                <w:lang w:eastAsia="ja-JP"/>
              </w:rPr>
              <w:t>［</w:t>
            </w:r>
            <w:r w:rsidR="004049C3" w:rsidRPr="00F80676">
              <w:rPr>
                <w:rFonts w:cs="Arial"/>
                <w:szCs w:val="16"/>
                <w:lang w:eastAsia="ja-JP"/>
              </w:rPr>
              <w:t>自由回答</w:t>
            </w:r>
            <w:r w:rsidR="002A241F" w:rsidRPr="00F80676">
              <w:rPr>
                <w:rFonts w:cs="Arial"/>
                <w:szCs w:val="16"/>
                <w:lang w:eastAsia="ja-JP"/>
              </w:rPr>
              <w:t>：</w:t>
            </w:r>
            <w:r w:rsidR="004049C3" w:rsidRPr="00F80676">
              <w:rPr>
                <w:rFonts w:cs="Arial"/>
                <w:szCs w:val="16"/>
                <w:lang w:eastAsia="ja-JP"/>
              </w:rPr>
              <w:t>エクストラ・スモール</w:t>
            </w:r>
            <w:r w:rsidR="00A2504D" w:rsidRPr="00F80676">
              <w:rPr>
                <w:rFonts w:cs="Arial"/>
                <w:szCs w:val="16"/>
                <w:lang w:eastAsia="ja-JP"/>
              </w:rPr>
              <w:t>］</w:t>
            </w:r>
          </w:p>
          <w:p w14:paraId="618B1209" w14:textId="37264F28" w:rsidR="002A241F" w:rsidRPr="00F80676" w:rsidRDefault="001E1CA8" w:rsidP="002A241F">
            <w:pPr>
              <w:numPr>
                <w:ilvl w:val="0"/>
                <w:numId w:val="46"/>
              </w:numPr>
              <w:spacing w:line="276" w:lineRule="auto"/>
              <w:textAlignment w:val="baseline"/>
              <w:rPr>
                <w:rFonts w:cs="Arial"/>
                <w:szCs w:val="16"/>
                <w:lang w:eastAsia="ja-JP"/>
              </w:rPr>
            </w:pPr>
            <w:r w:rsidRPr="00F80676">
              <w:rPr>
                <w:rFonts w:cs="Arial"/>
                <w:szCs w:val="16"/>
                <w:lang w:eastAsia="ja-JP"/>
              </w:rPr>
              <w:t>（</w:t>
            </w:r>
            <w:r w:rsidR="002A241F" w:rsidRPr="00F80676">
              <w:rPr>
                <w:rFonts w:cs="Arial"/>
                <w:szCs w:val="16"/>
                <w:lang w:eastAsia="ja-JP"/>
              </w:rPr>
              <w:t>G</w:t>
            </w:r>
            <w:r w:rsidRPr="00F80676">
              <w:rPr>
                <w:rFonts w:cs="Arial"/>
                <w:szCs w:val="16"/>
                <w:lang w:eastAsia="ja-JP"/>
              </w:rPr>
              <w:t>）</w:t>
            </w:r>
            <w:r w:rsidR="002A241F" w:rsidRPr="00F80676">
              <w:rPr>
                <w:rFonts w:cs="Arial"/>
                <w:szCs w:val="16"/>
                <w:lang w:eastAsia="ja-JP"/>
              </w:rPr>
              <w:t>その他の枠組み／ツール。</w:t>
            </w:r>
            <w:r w:rsidRPr="00F80676">
              <w:rPr>
                <w:rFonts w:cs="Arial"/>
                <w:szCs w:val="16"/>
                <w:lang w:eastAsia="ja-JP"/>
              </w:rPr>
              <w:t>具体的に記入してください</w:t>
            </w:r>
            <w:r w:rsidR="002A241F" w:rsidRPr="00F80676">
              <w:rPr>
                <w:rFonts w:cs="Arial"/>
                <w:szCs w:val="16"/>
                <w:lang w:eastAsia="ja-JP"/>
              </w:rPr>
              <w:t>：</w:t>
            </w:r>
            <w:r w:rsidR="002A241F" w:rsidRPr="00F80676">
              <w:rPr>
                <w:rFonts w:cs="Arial"/>
                <w:szCs w:val="16"/>
                <w:lang w:eastAsia="ja-JP"/>
              </w:rPr>
              <w:t>____</w:t>
            </w:r>
            <w:r w:rsidRPr="00F80676">
              <w:rPr>
                <w:rFonts w:cs="Arial"/>
                <w:szCs w:val="16"/>
                <w:lang w:eastAsia="ja-JP"/>
              </w:rPr>
              <w:t>［</w:t>
            </w:r>
            <w:r w:rsidR="004049C3" w:rsidRPr="00F80676">
              <w:rPr>
                <w:rFonts w:cs="Arial"/>
                <w:szCs w:val="16"/>
                <w:lang w:eastAsia="ja-JP"/>
              </w:rPr>
              <w:t>自由回答</w:t>
            </w:r>
            <w:r w:rsidR="002A241F" w:rsidRPr="00F80676">
              <w:rPr>
                <w:rFonts w:cs="Arial"/>
                <w:szCs w:val="16"/>
                <w:lang w:eastAsia="ja-JP"/>
              </w:rPr>
              <w:t>：</w:t>
            </w:r>
            <w:r w:rsidR="004049C3" w:rsidRPr="00F80676">
              <w:rPr>
                <w:rFonts w:cs="Arial"/>
                <w:szCs w:val="16"/>
                <w:lang w:eastAsia="ja-JP"/>
              </w:rPr>
              <w:t>エクストラ・スモール</w:t>
            </w:r>
            <w:r w:rsidR="00A2504D" w:rsidRPr="00F80676">
              <w:rPr>
                <w:rFonts w:cs="Arial"/>
                <w:szCs w:val="16"/>
                <w:lang w:eastAsia="ja-JP"/>
              </w:rPr>
              <w:t>］</w:t>
            </w:r>
          </w:p>
          <w:p w14:paraId="2F3FCA39" w14:textId="4DB09688" w:rsidR="002A241F" w:rsidRPr="00F80676" w:rsidRDefault="001E1CA8" w:rsidP="002A241F">
            <w:pPr>
              <w:numPr>
                <w:ilvl w:val="0"/>
                <w:numId w:val="46"/>
              </w:numPr>
              <w:spacing w:line="276" w:lineRule="auto"/>
              <w:textAlignment w:val="baseline"/>
              <w:rPr>
                <w:rFonts w:cs="Arial"/>
                <w:szCs w:val="16"/>
                <w:lang w:eastAsia="ja-JP"/>
              </w:rPr>
            </w:pPr>
            <w:r w:rsidRPr="00F80676">
              <w:rPr>
                <w:rFonts w:cs="Arial"/>
                <w:szCs w:val="16"/>
                <w:lang w:eastAsia="ja-JP"/>
              </w:rPr>
              <w:t>（</w:t>
            </w:r>
            <w:r w:rsidR="002A241F" w:rsidRPr="00F80676">
              <w:rPr>
                <w:rFonts w:cs="Arial"/>
                <w:szCs w:val="16"/>
                <w:lang w:eastAsia="ja-JP"/>
              </w:rPr>
              <w:t>H</w:t>
            </w:r>
            <w:r w:rsidRPr="00F80676">
              <w:rPr>
                <w:rFonts w:cs="Arial"/>
                <w:szCs w:val="16"/>
                <w:lang w:eastAsia="ja-JP"/>
              </w:rPr>
              <w:t>）</w:t>
            </w:r>
            <w:r w:rsidR="002A241F" w:rsidRPr="00F80676">
              <w:rPr>
                <w:rFonts w:cs="Arial"/>
                <w:szCs w:val="16"/>
                <w:lang w:eastAsia="ja-JP"/>
              </w:rPr>
              <w:t>その他の枠組み／ツール。</w:t>
            </w:r>
            <w:r w:rsidRPr="00F80676">
              <w:rPr>
                <w:rFonts w:cs="Arial"/>
                <w:szCs w:val="16"/>
                <w:lang w:eastAsia="ja-JP"/>
              </w:rPr>
              <w:t>具体的に記入してください</w:t>
            </w:r>
            <w:r w:rsidR="002A241F" w:rsidRPr="00F80676">
              <w:rPr>
                <w:rFonts w:cs="Arial"/>
                <w:szCs w:val="16"/>
                <w:lang w:eastAsia="ja-JP"/>
              </w:rPr>
              <w:t>：</w:t>
            </w:r>
            <w:r w:rsidR="002A241F" w:rsidRPr="00F80676">
              <w:rPr>
                <w:rFonts w:cs="Arial"/>
                <w:szCs w:val="16"/>
                <w:lang w:eastAsia="ja-JP"/>
              </w:rPr>
              <w:t>____</w:t>
            </w:r>
            <w:r w:rsidRPr="00F80676">
              <w:rPr>
                <w:rFonts w:cs="Arial"/>
                <w:szCs w:val="16"/>
                <w:lang w:eastAsia="ja-JP"/>
              </w:rPr>
              <w:t>［</w:t>
            </w:r>
            <w:r w:rsidR="004049C3" w:rsidRPr="00F80676">
              <w:rPr>
                <w:rFonts w:cs="Arial"/>
                <w:szCs w:val="16"/>
                <w:lang w:eastAsia="ja-JP"/>
              </w:rPr>
              <w:t>自由回答</w:t>
            </w:r>
            <w:r w:rsidR="002A241F" w:rsidRPr="00F80676">
              <w:rPr>
                <w:rFonts w:cs="Arial"/>
                <w:szCs w:val="16"/>
                <w:lang w:eastAsia="ja-JP"/>
              </w:rPr>
              <w:t>：</w:t>
            </w:r>
            <w:r w:rsidR="004049C3" w:rsidRPr="00F80676">
              <w:rPr>
                <w:rFonts w:cs="Arial"/>
                <w:szCs w:val="16"/>
                <w:lang w:eastAsia="ja-JP"/>
              </w:rPr>
              <w:t>エクストラ・スモール</w:t>
            </w:r>
            <w:r w:rsidR="00A2504D" w:rsidRPr="00F80676">
              <w:rPr>
                <w:rFonts w:cs="Arial"/>
                <w:szCs w:val="16"/>
                <w:lang w:eastAsia="ja-JP"/>
              </w:rPr>
              <w:t>］</w:t>
            </w:r>
          </w:p>
          <w:p w14:paraId="3D3DB636" w14:textId="4BC5C7B2" w:rsidR="002A241F" w:rsidRPr="00F80676" w:rsidRDefault="001E1CA8" w:rsidP="002A241F">
            <w:pPr>
              <w:numPr>
                <w:ilvl w:val="0"/>
                <w:numId w:val="46"/>
              </w:numPr>
              <w:spacing w:line="276" w:lineRule="auto"/>
              <w:textAlignment w:val="baseline"/>
              <w:rPr>
                <w:rFonts w:cs="Arial"/>
                <w:szCs w:val="16"/>
                <w:lang w:eastAsia="ja-JP"/>
              </w:rPr>
            </w:pPr>
            <w:r w:rsidRPr="00F80676">
              <w:rPr>
                <w:rFonts w:cs="Arial"/>
                <w:szCs w:val="16"/>
                <w:lang w:eastAsia="ja-JP"/>
              </w:rPr>
              <w:t>（</w:t>
            </w:r>
            <w:r w:rsidR="002A241F" w:rsidRPr="00F80676">
              <w:rPr>
                <w:rFonts w:cs="Arial"/>
                <w:szCs w:val="16"/>
                <w:lang w:eastAsia="ja-JP"/>
              </w:rPr>
              <w:t>I</w:t>
            </w:r>
            <w:r w:rsidRPr="00F80676">
              <w:rPr>
                <w:rFonts w:cs="Arial"/>
                <w:szCs w:val="16"/>
                <w:lang w:eastAsia="ja-JP"/>
              </w:rPr>
              <w:t>）</w:t>
            </w:r>
            <w:r w:rsidR="002A241F" w:rsidRPr="00F80676">
              <w:rPr>
                <w:rFonts w:cs="Arial"/>
                <w:szCs w:val="16"/>
                <w:lang w:eastAsia="ja-JP"/>
              </w:rPr>
              <w:t>その他の枠組み／ツール。</w:t>
            </w:r>
            <w:r w:rsidRPr="00F80676">
              <w:rPr>
                <w:rFonts w:cs="Arial"/>
                <w:szCs w:val="16"/>
                <w:lang w:eastAsia="ja-JP"/>
              </w:rPr>
              <w:t>具体的に記入してください</w:t>
            </w:r>
            <w:r w:rsidR="002A241F" w:rsidRPr="00F80676">
              <w:rPr>
                <w:rFonts w:cs="Arial"/>
                <w:szCs w:val="16"/>
                <w:lang w:eastAsia="ja-JP"/>
              </w:rPr>
              <w:t>：</w:t>
            </w:r>
            <w:r w:rsidR="002A241F" w:rsidRPr="00F80676">
              <w:rPr>
                <w:rFonts w:cs="Arial"/>
                <w:szCs w:val="16"/>
                <w:lang w:eastAsia="ja-JP"/>
              </w:rPr>
              <w:t>____</w:t>
            </w:r>
            <w:r w:rsidRPr="00F80676">
              <w:rPr>
                <w:rFonts w:cs="Arial"/>
                <w:szCs w:val="16"/>
                <w:lang w:eastAsia="ja-JP"/>
              </w:rPr>
              <w:t>［</w:t>
            </w:r>
            <w:r w:rsidR="004049C3" w:rsidRPr="00F80676">
              <w:rPr>
                <w:rFonts w:cs="Arial"/>
                <w:szCs w:val="16"/>
                <w:lang w:eastAsia="ja-JP"/>
              </w:rPr>
              <w:t>自由回答</w:t>
            </w:r>
            <w:r w:rsidR="002A241F" w:rsidRPr="00F80676">
              <w:rPr>
                <w:rFonts w:cs="Arial"/>
                <w:szCs w:val="16"/>
                <w:lang w:eastAsia="ja-JP"/>
              </w:rPr>
              <w:t>：</w:t>
            </w:r>
            <w:r w:rsidR="004049C3" w:rsidRPr="00F80676">
              <w:rPr>
                <w:rFonts w:cs="Arial"/>
                <w:szCs w:val="16"/>
                <w:lang w:eastAsia="ja-JP"/>
              </w:rPr>
              <w:t>エクストラ・スモール</w:t>
            </w:r>
            <w:r w:rsidR="00A2504D" w:rsidRPr="00F80676">
              <w:rPr>
                <w:rFonts w:cs="Arial"/>
                <w:szCs w:val="16"/>
                <w:lang w:eastAsia="ja-JP"/>
              </w:rPr>
              <w:t>］</w:t>
            </w:r>
          </w:p>
        </w:tc>
      </w:tr>
      <w:tr w:rsidR="002A241F" w:rsidRPr="00F80676" w14:paraId="31E73022" w14:textId="77777777" w:rsidTr="002A241F">
        <w:trPr>
          <w:trHeight w:val="300"/>
        </w:trPr>
        <w:tc>
          <w:tcPr>
            <w:tcW w:w="14884" w:type="dxa"/>
            <w:gridSpan w:val="6"/>
            <w:tcBorders>
              <w:left w:val="nil"/>
              <w:right w:val="nil"/>
            </w:tcBorders>
            <w:shd w:val="clear" w:color="auto" w:fill="FFFFFF" w:themeFill="background1"/>
            <w:tcMar>
              <w:top w:w="0" w:type="dxa"/>
              <w:bottom w:w="0" w:type="dxa"/>
            </w:tcMar>
            <w:vAlign w:val="center"/>
          </w:tcPr>
          <w:p w14:paraId="7D68A0A1" w14:textId="77777777" w:rsidR="002A241F" w:rsidRPr="00F80676" w:rsidRDefault="002A241F" w:rsidP="002A241F">
            <w:pPr>
              <w:spacing w:line="240" w:lineRule="auto"/>
              <w:jc w:val="center"/>
              <w:textAlignment w:val="baseline"/>
              <w:rPr>
                <w:rStyle w:val="Hyperlink"/>
                <w:rFonts w:cs="Arial"/>
                <w:sz w:val="16"/>
                <w:szCs w:val="16"/>
                <w:lang w:eastAsia="ja-JP"/>
              </w:rPr>
            </w:pPr>
          </w:p>
        </w:tc>
      </w:tr>
      <w:tr w:rsidR="002A241F" w:rsidRPr="00F80676" w14:paraId="45745AC0" w14:textId="77777777" w:rsidTr="002A241F">
        <w:trPr>
          <w:trHeight w:val="300"/>
        </w:trPr>
        <w:tc>
          <w:tcPr>
            <w:tcW w:w="14884" w:type="dxa"/>
            <w:gridSpan w:val="6"/>
            <w:shd w:val="clear" w:color="auto" w:fill="0070C0"/>
            <w:vAlign w:val="center"/>
          </w:tcPr>
          <w:p w14:paraId="0D2E54B5" w14:textId="77777777" w:rsidR="002A241F" w:rsidRPr="00F80676" w:rsidRDefault="002A241F" w:rsidP="002A241F">
            <w:pPr>
              <w:rPr>
                <w:rStyle w:val="Hyperlink"/>
                <w:rFonts w:cs="Arial"/>
                <w:b/>
                <w:bCs/>
                <w:color w:val="FFFFFF" w:themeColor="background1"/>
                <w:sz w:val="18"/>
                <w:szCs w:val="18"/>
              </w:rPr>
            </w:pPr>
            <w:proofErr w:type="spellStart"/>
            <w:r w:rsidRPr="00F80676">
              <w:rPr>
                <w:rFonts w:cs="Arial"/>
                <w:b/>
                <w:bCs/>
                <w:color w:val="FFFFFF" w:themeColor="background1"/>
                <w:sz w:val="18"/>
                <w:szCs w:val="18"/>
                <w:lang w:val="en-US" w:eastAsia="en-GB"/>
              </w:rPr>
              <w:t>説明</w:t>
            </w:r>
            <w:proofErr w:type="spellEnd"/>
          </w:p>
        </w:tc>
      </w:tr>
      <w:tr w:rsidR="002A241F" w:rsidRPr="00F80676" w14:paraId="2A00533B" w14:textId="77777777" w:rsidTr="002A241F">
        <w:trPr>
          <w:trHeight w:val="300"/>
        </w:trPr>
        <w:tc>
          <w:tcPr>
            <w:tcW w:w="1841" w:type="dxa"/>
            <w:shd w:val="clear" w:color="auto" w:fill="auto"/>
            <w:vAlign w:val="center"/>
          </w:tcPr>
          <w:p w14:paraId="1BCA5E08" w14:textId="77777777" w:rsidR="002A241F" w:rsidRPr="00F80676" w:rsidRDefault="002A241F" w:rsidP="002A241F">
            <w:pPr>
              <w:rPr>
                <w:rStyle w:val="Hyperlink"/>
                <w:rFonts w:cs="Arial"/>
                <w:b/>
                <w:sz w:val="16"/>
                <w:szCs w:val="16"/>
              </w:rPr>
            </w:pPr>
            <w:proofErr w:type="spellStart"/>
            <w:r w:rsidRPr="00F80676">
              <w:rPr>
                <w:rFonts w:cs="Arial"/>
                <w:b/>
                <w:sz w:val="16"/>
                <w:szCs w:val="16"/>
                <w:lang w:val="en-US"/>
              </w:rPr>
              <w:t>指標の目的</w:t>
            </w:r>
            <w:proofErr w:type="spellEnd"/>
          </w:p>
        </w:tc>
        <w:tc>
          <w:tcPr>
            <w:tcW w:w="13043" w:type="dxa"/>
            <w:gridSpan w:val="5"/>
            <w:shd w:val="clear" w:color="auto" w:fill="auto"/>
            <w:vAlign w:val="center"/>
          </w:tcPr>
          <w:p w14:paraId="3D860A0F" w14:textId="76E8DADC" w:rsidR="002A241F" w:rsidRPr="00F80676" w:rsidRDefault="002A241F" w:rsidP="002A241F">
            <w:pPr>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本指標の目的は、署名機関の活動による成果の評価が広く認められている</w:t>
            </w:r>
            <w:r w:rsidR="00633C86" w:rsidRPr="00F80676">
              <w:rPr>
                <w:rStyle w:val="Hyperlink"/>
                <w:rFonts w:cs="Arial"/>
                <w:color w:val="000000" w:themeColor="text1"/>
                <w:sz w:val="16"/>
                <w:szCs w:val="16"/>
                <w:lang w:eastAsia="ja-JP"/>
              </w:rPr>
              <w:t>サステナビリティ</w:t>
            </w:r>
            <w:r w:rsidRPr="00F80676">
              <w:rPr>
                <w:rStyle w:val="Hyperlink"/>
                <w:rFonts w:cs="Arial"/>
                <w:color w:val="000000" w:themeColor="text1"/>
                <w:sz w:val="16"/>
                <w:szCs w:val="16"/>
                <w:lang w:eastAsia="ja-JP"/>
              </w:rPr>
              <w:t>の枠組みに基づいているか、または署名機関がその他のツール</w:t>
            </w:r>
            <w:r w:rsidR="001E1CA8" w:rsidRPr="00F80676">
              <w:rPr>
                <w:rStyle w:val="Hyperlink"/>
                <w:rFonts w:cs="Arial"/>
                <w:color w:val="000000" w:themeColor="text1"/>
                <w:sz w:val="16"/>
                <w:szCs w:val="16"/>
                <w:lang w:eastAsia="ja-JP"/>
              </w:rPr>
              <w:t>（</w:t>
            </w:r>
            <w:r w:rsidRPr="00F80676">
              <w:rPr>
                <w:rStyle w:val="Hyperlink"/>
                <w:rFonts w:cs="Arial"/>
                <w:color w:val="000000" w:themeColor="text1"/>
                <w:sz w:val="16"/>
                <w:szCs w:val="16"/>
                <w:lang w:eastAsia="ja-JP"/>
              </w:rPr>
              <w:t>独自のものなど</w:t>
            </w:r>
            <w:r w:rsidR="001E1CA8" w:rsidRPr="00F80676">
              <w:rPr>
                <w:rStyle w:val="Hyperlink"/>
                <w:rFonts w:cs="Arial"/>
                <w:color w:val="000000" w:themeColor="text1"/>
                <w:sz w:val="16"/>
                <w:szCs w:val="16"/>
                <w:lang w:eastAsia="ja-JP"/>
              </w:rPr>
              <w:t>）</w:t>
            </w:r>
            <w:r w:rsidRPr="00F80676">
              <w:rPr>
                <w:rStyle w:val="Hyperlink"/>
                <w:rFonts w:cs="Arial"/>
                <w:color w:val="000000" w:themeColor="text1"/>
                <w:sz w:val="16"/>
                <w:szCs w:val="16"/>
                <w:lang w:eastAsia="ja-JP"/>
              </w:rPr>
              <w:t>を参照資料として使用しているかについて把握することです。また、これは署名機関の間で最も広く使用されている成果評価の枠組みやツールがどれ</w:t>
            </w:r>
            <w:r w:rsidR="00257873" w:rsidRPr="00F80676">
              <w:rPr>
                <w:rStyle w:val="Hyperlink"/>
                <w:rFonts w:cs="Arial"/>
                <w:color w:val="000000" w:themeColor="text1"/>
                <w:sz w:val="16"/>
                <w:szCs w:val="16"/>
                <w:lang w:eastAsia="ja-JP"/>
              </w:rPr>
              <w:t>に</w:t>
            </w:r>
            <w:r w:rsidRPr="00F80676">
              <w:rPr>
                <w:rStyle w:val="Hyperlink"/>
                <w:rFonts w:cs="Arial"/>
                <w:color w:val="000000" w:themeColor="text1"/>
                <w:sz w:val="16"/>
                <w:szCs w:val="16"/>
                <w:lang w:eastAsia="ja-JP"/>
              </w:rPr>
              <w:t>な</w:t>
            </w:r>
            <w:r w:rsidR="00257873" w:rsidRPr="00F80676">
              <w:rPr>
                <w:rStyle w:val="Hyperlink"/>
                <w:rFonts w:cs="Arial"/>
                <w:color w:val="000000" w:themeColor="text1"/>
                <w:sz w:val="16"/>
                <w:szCs w:val="16"/>
                <w:lang w:eastAsia="ja-JP"/>
              </w:rPr>
              <w:t>る</w:t>
            </w:r>
            <w:r w:rsidRPr="00F80676">
              <w:rPr>
                <w:rStyle w:val="Hyperlink"/>
                <w:rFonts w:cs="Arial"/>
                <w:color w:val="000000" w:themeColor="text1"/>
                <w:sz w:val="16"/>
                <w:szCs w:val="16"/>
                <w:lang w:eastAsia="ja-JP"/>
              </w:rPr>
              <w:t>のか</w:t>
            </w:r>
            <w:r w:rsidRPr="00F80676">
              <w:rPr>
                <w:rStyle w:val="Hyperlink"/>
                <w:rFonts w:cs="Arial"/>
                <w:color w:val="000000" w:themeColor="text1"/>
                <w:sz w:val="16"/>
                <w:lang w:eastAsia="ja-JP"/>
              </w:rPr>
              <w:t>について、</w:t>
            </w:r>
            <w:r w:rsidRPr="00F80676">
              <w:rPr>
                <w:rStyle w:val="Hyperlink"/>
                <w:rFonts w:cs="Arial"/>
                <w:color w:val="000000" w:themeColor="text1"/>
                <w:sz w:val="16"/>
                <w:lang w:eastAsia="ja-JP"/>
              </w:rPr>
              <w:t>PRI</w:t>
            </w:r>
            <w:r w:rsidRPr="00F80676">
              <w:rPr>
                <w:rStyle w:val="Hyperlink"/>
                <w:rFonts w:cs="Arial"/>
                <w:color w:val="000000" w:themeColor="text1"/>
                <w:sz w:val="16"/>
                <w:lang w:eastAsia="ja-JP"/>
              </w:rPr>
              <w:t>が洞察を得るのにも役立ちます。</w:t>
            </w:r>
          </w:p>
          <w:p w14:paraId="5A3CC148" w14:textId="77777777" w:rsidR="002A241F" w:rsidRPr="00F80676" w:rsidRDefault="002A241F" w:rsidP="002A241F">
            <w:pPr>
              <w:rPr>
                <w:rStyle w:val="Hyperlink"/>
                <w:rFonts w:cs="Arial"/>
                <w:color w:val="000000" w:themeColor="text1"/>
                <w:sz w:val="16"/>
                <w:szCs w:val="16"/>
                <w:lang w:eastAsia="ja-JP"/>
              </w:rPr>
            </w:pPr>
          </w:p>
          <w:p w14:paraId="67CFCD35" w14:textId="5E2113CB" w:rsidR="002A241F" w:rsidRPr="00F80676" w:rsidRDefault="00633C86" w:rsidP="002A241F">
            <w:pPr>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サステナビリティ</w:t>
            </w:r>
            <w:r w:rsidR="002A241F" w:rsidRPr="00F80676">
              <w:rPr>
                <w:rStyle w:val="Hyperlink"/>
                <w:rFonts w:cs="Arial"/>
                <w:color w:val="000000" w:themeColor="text1"/>
                <w:sz w:val="16"/>
                <w:szCs w:val="16"/>
                <w:lang w:eastAsia="ja-JP"/>
              </w:rPr>
              <w:t>の成果を評価するために広く認められているツールや枠組みを使用することは、より良い慣行とみなされます。これによってデータの比較可能性や一貫性が向上します。</w:t>
            </w:r>
          </w:p>
        </w:tc>
      </w:tr>
      <w:tr w:rsidR="002A241F" w:rsidRPr="00F80676" w14:paraId="696B9677" w14:textId="77777777" w:rsidTr="002A241F">
        <w:trPr>
          <w:trHeight w:val="300"/>
        </w:trPr>
        <w:tc>
          <w:tcPr>
            <w:tcW w:w="1841" w:type="dxa"/>
            <w:shd w:val="clear" w:color="auto" w:fill="auto"/>
            <w:vAlign w:val="center"/>
          </w:tcPr>
          <w:p w14:paraId="6985C444" w14:textId="77777777" w:rsidR="002A241F" w:rsidRPr="00F80676" w:rsidRDefault="002A241F" w:rsidP="002A241F">
            <w:pPr>
              <w:rPr>
                <w:rStyle w:val="Hyperlink"/>
                <w:rFonts w:cs="Arial"/>
                <w:b/>
                <w:sz w:val="16"/>
                <w:szCs w:val="16"/>
              </w:rPr>
            </w:pPr>
            <w:proofErr w:type="spellStart"/>
            <w:r w:rsidRPr="00F80676">
              <w:rPr>
                <w:rFonts w:cs="Arial"/>
                <w:b/>
                <w:sz w:val="16"/>
                <w:szCs w:val="16"/>
                <w:lang w:val="en-US"/>
              </w:rPr>
              <w:t>追加報告ガイダンス</w:t>
            </w:r>
            <w:proofErr w:type="spellEnd"/>
          </w:p>
        </w:tc>
        <w:tc>
          <w:tcPr>
            <w:tcW w:w="13043" w:type="dxa"/>
            <w:gridSpan w:val="5"/>
            <w:shd w:val="clear" w:color="auto" w:fill="auto"/>
            <w:vAlign w:val="center"/>
          </w:tcPr>
          <w:p w14:paraId="4BC749A2" w14:textId="7EC3D99B" w:rsidR="002A241F" w:rsidRPr="00F80676" w:rsidRDefault="002A241F" w:rsidP="002A241F">
            <w:pPr>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回答には、署名機関が自らの活動による</w:t>
            </w:r>
            <w:r w:rsidR="00633C86" w:rsidRPr="00F80676">
              <w:rPr>
                <w:rStyle w:val="Hyperlink"/>
                <w:rFonts w:cs="Arial"/>
                <w:color w:val="000000" w:themeColor="text1"/>
                <w:sz w:val="16"/>
                <w:szCs w:val="16"/>
                <w:lang w:eastAsia="ja-JP"/>
              </w:rPr>
              <w:t>サステナビリティ</w:t>
            </w:r>
            <w:r w:rsidRPr="00F80676">
              <w:rPr>
                <w:rStyle w:val="Hyperlink"/>
                <w:rFonts w:cs="Arial"/>
                <w:color w:val="000000" w:themeColor="text1"/>
                <w:sz w:val="16"/>
                <w:szCs w:val="16"/>
                <w:lang w:eastAsia="ja-JP"/>
              </w:rPr>
              <w:t>の成果を特定した際、記載されている</w:t>
            </w:r>
            <w:r w:rsidR="001E1CA8" w:rsidRPr="00F80676">
              <w:rPr>
                <w:rStyle w:val="Hyperlink"/>
                <w:rFonts w:cs="Arial"/>
                <w:color w:val="000000" w:themeColor="text1"/>
                <w:sz w:val="16"/>
                <w:szCs w:val="16"/>
                <w:lang w:eastAsia="ja-JP"/>
              </w:rPr>
              <w:t>（</w:t>
            </w:r>
            <w:r w:rsidRPr="00F80676">
              <w:rPr>
                <w:rStyle w:val="Hyperlink"/>
                <w:rFonts w:cs="Arial"/>
                <w:color w:val="000000" w:themeColor="text1"/>
                <w:sz w:val="16"/>
                <w:szCs w:val="16"/>
                <w:lang w:eastAsia="ja-JP"/>
              </w:rPr>
              <w:t>またはその他の</w:t>
            </w:r>
            <w:r w:rsidR="001E1CA8" w:rsidRPr="00F80676">
              <w:rPr>
                <w:rStyle w:val="Hyperlink"/>
                <w:rFonts w:cs="Arial"/>
                <w:color w:val="000000" w:themeColor="text1"/>
                <w:sz w:val="16"/>
                <w:szCs w:val="16"/>
                <w:lang w:eastAsia="ja-JP"/>
              </w:rPr>
              <w:t>）</w:t>
            </w:r>
            <w:r w:rsidRPr="00F80676">
              <w:rPr>
                <w:rStyle w:val="Hyperlink"/>
                <w:rFonts w:cs="Arial"/>
                <w:color w:val="000000" w:themeColor="text1"/>
                <w:sz w:val="16"/>
                <w:szCs w:val="16"/>
                <w:lang w:eastAsia="ja-JP"/>
              </w:rPr>
              <w:t>広く認められている枠組みやツールを参照したか示してください。この中には、例えば、署名機関の</w:t>
            </w:r>
            <w:r w:rsidR="00633C86" w:rsidRPr="00F80676">
              <w:rPr>
                <w:rStyle w:val="Hyperlink"/>
                <w:rFonts w:cs="Arial"/>
                <w:color w:val="000000" w:themeColor="text1"/>
                <w:sz w:val="16"/>
                <w:szCs w:val="16"/>
                <w:lang w:eastAsia="ja-JP"/>
              </w:rPr>
              <w:t>サステナビリティ</w:t>
            </w:r>
            <w:r w:rsidRPr="00F80676">
              <w:rPr>
                <w:rStyle w:val="Hyperlink"/>
                <w:rFonts w:cs="Arial"/>
                <w:color w:val="000000" w:themeColor="text1"/>
                <w:sz w:val="16"/>
                <w:szCs w:val="16"/>
                <w:lang w:eastAsia="ja-JP"/>
              </w:rPr>
              <w:t>の成果の分析を構造化するために既存の枠組み</w:t>
            </w:r>
            <w:r w:rsidR="001E1CA8" w:rsidRPr="00F80676">
              <w:rPr>
                <w:rStyle w:val="Hyperlink"/>
                <w:rFonts w:cs="Arial"/>
                <w:color w:val="000000" w:themeColor="text1"/>
                <w:sz w:val="16"/>
                <w:szCs w:val="16"/>
                <w:lang w:eastAsia="ja-JP"/>
              </w:rPr>
              <w:t>（</w:t>
            </w:r>
            <w:r w:rsidRPr="00F80676">
              <w:rPr>
                <w:rStyle w:val="Hyperlink"/>
                <w:rFonts w:cs="Arial"/>
                <w:color w:val="000000" w:themeColor="text1"/>
                <w:sz w:val="16"/>
                <w:szCs w:val="16"/>
                <w:lang w:eastAsia="ja-JP"/>
              </w:rPr>
              <w:t>SDGs</w:t>
            </w:r>
            <w:r w:rsidRPr="00F80676">
              <w:rPr>
                <w:rStyle w:val="Hyperlink"/>
                <w:rFonts w:cs="Arial"/>
                <w:color w:val="000000" w:themeColor="text1"/>
                <w:sz w:val="16"/>
                <w:szCs w:val="16"/>
                <w:lang w:eastAsia="ja-JP"/>
              </w:rPr>
              <w:t>ターゲットや指標など</w:t>
            </w:r>
            <w:r w:rsidR="001E1CA8" w:rsidRPr="00F80676">
              <w:rPr>
                <w:rStyle w:val="Hyperlink"/>
                <w:rFonts w:cs="Arial"/>
                <w:color w:val="000000" w:themeColor="text1"/>
                <w:sz w:val="16"/>
                <w:szCs w:val="16"/>
                <w:lang w:eastAsia="ja-JP"/>
              </w:rPr>
              <w:t>）</w:t>
            </w:r>
            <w:r w:rsidRPr="00F80676">
              <w:rPr>
                <w:rStyle w:val="Hyperlink"/>
                <w:rFonts w:cs="Arial"/>
                <w:color w:val="000000" w:themeColor="text1"/>
                <w:sz w:val="16"/>
                <w:szCs w:val="16"/>
                <w:lang w:eastAsia="ja-JP"/>
              </w:rPr>
              <w:t>を使用することが含まれます。</w:t>
            </w:r>
          </w:p>
          <w:p w14:paraId="37609907" w14:textId="77777777" w:rsidR="002A241F" w:rsidRPr="00F80676" w:rsidRDefault="002A241F" w:rsidP="002A241F">
            <w:pPr>
              <w:rPr>
                <w:rStyle w:val="Hyperlink"/>
                <w:rFonts w:cs="Arial"/>
                <w:color w:val="000000" w:themeColor="text1"/>
                <w:sz w:val="16"/>
                <w:szCs w:val="16"/>
                <w:lang w:eastAsia="ja-JP"/>
              </w:rPr>
            </w:pPr>
          </w:p>
          <w:p w14:paraId="0FDB7ED5" w14:textId="38B58C28" w:rsidR="002A241F" w:rsidRPr="00F80676" w:rsidRDefault="002A241F" w:rsidP="002A241F">
            <w:pPr>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回答では、回答選択肢に記載されているもの以外に使用した広く認められているツールや枠組みの例を</w:t>
            </w:r>
            <w:r w:rsidR="00257873" w:rsidRPr="00F80676">
              <w:rPr>
                <w:rStyle w:val="Hyperlink"/>
                <w:rFonts w:cs="Arial"/>
                <w:color w:val="000000" w:themeColor="text1"/>
                <w:sz w:val="16"/>
                <w:szCs w:val="16"/>
                <w:lang w:eastAsia="ja-JP"/>
              </w:rPr>
              <w:t>記載</w:t>
            </w:r>
            <w:r w:rsidRPr="00F80676">
              <w:rPr>
                <w:rStyle w:val="Hyperlink"/>
                <w:rFonts w:cs="Arial"/>
                <w:color w:val="000000" w:themeColor="text1"/>
                <w:sz w:val="16"/>
                <w:szCs w:val="16"/>
                <w:lang w:eastAsia="ja-JP"/>
              </w:rPr>
              <w:t>してください。この目的のために独自の枠組みを使用した署名機関は、回答選択肢</w:t>
            </w:r>
            <w:r w:rsidR="001E1CA8" w:rsidRPr="00F80676">
              <w:rPr>
                <w:rStyle w:val="Hyperlink"/>
                <w:rFonts w:cs="Arial"/>
                <w:color w:val="000000" w:themeColor="text1"/>
                <w:sz w:val="16"/>
                <w:szCs w:val="16"/>
                <w:lang w:eastAsia="ja-JP"/>
              </w:rPr>
              <w:t>（</w:t>
            </w:r>
            <w:r w:rsidRPr="00F80676">
              <w:rPr>
                <w:rStyle w:val="Hyperlink"/>
                <w:rFonts w:cs="Arial"/>
                <w:color w:val="000000" w:themeColor="text1"/>
                <w:sz w:val="16"/>
                <w:szCs w:val="16"/>
                <w:lang w:eastAsia="ja-JP"/>
              </w:rPr>
              <w:t>G</w:t>
            </w:r>
            <w:r w:rsidR="001E1CA8" w:rsidRPr="00F80676">
              <w:rPr>
                <w:rStyle w:val="Hyperlink"/>
                <w:rFonts w:cs="Arial"/>
                <w:color w:val="000000" w:themeColor="text1"/>
                <w:sz w:val="16"/>
                <w:szCs w:val="16"/>
                <w:lang w:eastAsia="ja-JP"/>
              </w:rPr>
              <w:t>）</w:t>
            </w:r>
            <w:r w:rsidR="00E250DA" w:rsidRPr="00F80676">
              <w:rPr>
                <w:rStyle w:val="Hyperlink"/>
                <w:rFonts w:cs="Arial"/>
                <w:color w:val="000000" w:themeColor="text1"/>
                <w:sz w:val="16"/>
                <w:szCs w:val="16"/>
                <w:lang w:eastAsia="ja-JP"/>
              </w:rPr>
              <w:t>〜</w:t>
            </w:r>
            <w:r w:rsidR="001E1CA8" w:rsidRPr="00F80676">
              <w:rPr>
                <w:rStyle w:val="Hyperlink"/>
                <w:rFonts w:cs="Arial"/>
                <w:color w:val="000000" w:themeColor="text1"/>
                <w:sz w:val="16"/>
                <w:szCs w:val="16"/>
                <w:lang w:eastAsia="ja-JP"/>
              </w:rPr>
              <w:t>（</w:t>
            </w:r>
            <w:r w:rsidRPr="00F80676">
              <w:rPr>
                <w:rStyle w:val="Hyperlink"/>
                <w:rFonts w:cs="Arial"/>
                <w:color w:val="000000" w:themeColor="text1"/>
                <w:sz w:val="16"/>
                <w:szCs w:val="16"/>
                <w:lang w:eastAsia="ja-JP"/>
              </w:rPr>
              <w:t>I</w:t>
            </w:r>
            <w:r w:rsidR="001E1CA8" w:rsidRPr="00F80676">
              <w:rPr>
                <w:rStyle w:val="Hyperlink"/>
                <w:rFonts w:cs="Arial"/>
                <w:color w:val="000000" w:themeColor="text1"/>
                <w:sz w:val="16"/>
                <w:szCs w:val="16"/>
                <w:lang w:eastAsia="ja-JP"/>
              </w:rPr>
              <w:t>）</w:t>
            </w:r>
            <w:r w:rsidRPr="00F80676">
              <w:rPr>
                <w:rStyle w:val="Hyperlink"/>
                <w:rFonts w:cs="Arial"/>
                <w:color w:val="000000" w:themeColor="text1"/>
                <w:sz w:val="16"/>
                <w:szCs w:val="16"/>
                <w:lang w:eastAsia="ja-JP"/>
              </w:rPr>
              <w:t>でその旨記載してください。</w:t>
            </w:r>
          </w:p>
          <w:p w14:paraId="729D6A52" w14:textId="77777777" w:rsidR="002A241F" w:rsidRPr="00F80676" w:rsidRDefault="002A241F" w:rsidP="002A241F">
            <w:pPr>
              <w:rPr>
                <w:rStyle w:val="Hyperlink"/>
                <w:rFonts w:cs="Arial"/>
                <w:color w:val="000000" w:themeColor="text1"/>
                <w:sz w:val="16"/>
                <w:szCs w:val="16"/>
                <w:lang w:eastAsia="ja-JP"/>
              </w:rPr>
            </w:pPr>
          </w:p>
          <w:p w14:paraId="1C04CDCB" w14:textId="3F075C67" w:rsidR="002A241F" w:rsidRPr="00F80676" w:rsidRDefault="002A241F" w:rsidP="002A241F">
            <w:pPr>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本指標の「活動」という用語は、資産配分</w:t>
            </w:r>
            <w:r w:rsidR="001E1CA8" w:rsidRPr="00F80676">
              <w:rPr>
                <w:rStyle w:val="Hyperlink"/>
                <w:rFonts w:cs="Arial"/>
                <w:color w:val="000000" w:themeColor="text1"/>
                <w:sz w:val="16"/>
                <w:szCs w:val="16"/>
                <w:lang w:eastAsia="ja-JP"/>
              </w:rPr>
              <w:t>（</w:t>
            </w:r>
            <w:r w:rsidRPr="00F80676">
              <w:rPr>
                <w:rStyle w:val="Hyperlink"/>
                <w:rFonts w:cs="Arial"/>
                <w:color w:val="000000" w:themeColor="text1"/>
                <w:sz w:val="16"/>
                <w:szCs w:val="16"/>
                <w:lang w:eastAsia="ja-JP"/>
              </w:rPr>
              <w:t>または投資決定</w:t>
            </w:r>
            <w:r w:rsidR="001E1CA8" w:rsidRPr="00F80676">
              <w:rPr>
                <w:rStyle w:val="Hyperlink"/>
                <w:rFonts w:cs="Arial"/>
                <w:color w:val="000000" w:themeColor="text1"/>
                <w:sz w:val="16"/>
                <w:szCs w:val="16"/>
                <w:lang w:eastAsia="ja-JP"/>
              </w:rPr>
              <w:t>）</w:t>
            </w:r>
            <w:r w:rsidRPr="00F80676">
              <w:rPr>
                <w:rStyle w:val="Hyperlink"/>
                <w:rFonts w:cs="Arial"/>
                <w:color w:val="000000" w:themeColor="text1"/>
                <w:sz w:val="16"/>
                <w:szCs w:val="16"/>
                <w:lang w:eastAsia="ja-JP"/>
              </w:rPr>
              <w:t>、投資先に対するスチュワードシップ、政策エンゲージメントを指します。</w:t>
            </w:r>
          </w:p>
          <w:p w14:paraId="7F579DEA" w14:textId="77777777" w:rsidR="002A241F" w:rsidRPr="00F80676" w:rsidRDefault="002A241F" w:rsidP="002A241F">
            <w:pPr>
              <w:rPr>
                <w:rStyle w:val="Hyperlink"/>
                <w:rFonts w:cs="Arial"/>
                <w:color w:val="000000" w:themeColor="text1"/>
                <w:sz w:val="16"/>
                <w:szCs w:val="16"/>
                <w:lang w:eastAsia="ja-JP"/>
              </w:rPr>
            </w:pPr>
          </w:p>
          <w:p w14:paraId="5F520A8C" w14:textId="23B22C46" w:rsidR="002A241F" w:rsidRPr="00F80676" w:rsidRDefault="00633C86" w:rsidP="002A241F">
            <w:pPr>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サステナビリティ</w:t>
            </w:r>
            <w:r w:rsidR="002A241F" w:rsidRPr="00F80676">
              <w:rPr>
                <w:rStyle w:val="Hyperlink"/>
                <w:rFonts w:cs="Arial"/>
                <w:color w:val="000000" w:themeColor="text1"/>
                <w:sz w:val="16"/>
                <w:szCs w:val="16"/>
                <w:lang w:eastAsia="ja-JP"/>
              </w:rPr>
              <w:t>の成果特定に使用可能なツールや枠組みは、</w:t>
            </w:r>
            <w:r w:rsidR="002A241F" w:rsidRPr="00F80676">
              <w:rPr>
                <w:rStyle w:val="Hyperlink"/>
                <w:rFonts w:cs="Arial"/>
                <w:color w:val="000000" w:themeColor="text1"/>
                <w:sz w:val="16"/>
                <w:szCs w:val="16"/>
                <w:lang w:eastAsia="ja-JP"/>
              </w:rPr>
              <w:t>PRI</w:t>
            </w:r>
            <w:r w:rsidR="002A241F" w:rsidRPr="00F80676">
              <w:rPr>
                <w:rStyle w:val="Hyperlink"/>
                <w:rFonts w:cs="Arial"/>
                <w:color w:val="000000" w:themeColor="text1"/>
                <w:sz w:val="16"/>
                <w:szCs w:val="16"/>
                <w:lang w:eastAsia="ja-JP"/>
              </w:rPr>
              <w:t>の報告書、</w:t>
            </w:r>
            <w:r w:rsidR="002A241F" w:rsidRPr="00F80676">
              <w:rPr>
                <w:rStyle w:val="Hyperlink"/>
                <w:rFonts w:cs="Arial"/>
                <w:sz w:val="16"/>
                <w:szCs w:val="16"/>
                <w:lang w:eastAsia="ja-JP"/>
              </w:rPr>
              <w:t>SDGs</w:t>
            </w:r>
            <w:r w:rsidR="002A241F" w:rsidRPr="00F80676">
              <w:rPr>
                <w:rStyle w:val="Hyperlink"/>
                <w:rFonts w:cs="Arial"/>
                <w:sz w:val="16"/>
                <w:szCs w:val="16"/>
                <w:lang w:eastAsia="ja-JP"/>
              </w:rPr>
              <w:t>の成果を伴う投資</w:t>
            </w:r>
            <w:r w:rsidR="001E1CA8" w:rsidRPr="00F80676">
              <w:rPr>
                <w:rStyle w:val="Hyperlink"/>
                <w:rFonts w:cs="Arial"/>
                <w:sz w:val="16"/>
                <w:szCs w:val="16"/>
                <w:lang w:eastAsia="ja-JP"/>
              </w:rPr>
              <w:t>（</w:t>
            </w:r>
            <w:hyperlink r:id="rId169" w:history="1">
              <w:r w:rsidR="002A241F" w:rsidRPr="00F80676">
                <w:rPr>
                  <w:rStyle w:val="Hyperlink"/>
                  <w:rFonts w:cs="Arial"/>
                  <w:sz w:val="16"/>
                  <w:szCs w:val="16"/>
                  <w:lang w:eastAsia="ja-JP"/>
                </w:rPr>
                <w:t>Investing with SDG Outcomes</w:t>
              </w:r>
            </w:hyperlink>
            <w:r w:rsidR="001E1CA8" w:rsidRPr="00F80676">
              <w:rPr>
                <w:rStyle w:val="Hyperlink"/>
                <w:rFonts w:cs="Arial"/>
                <w:sz w:val="16"/>
                <w:szCs w:val="16"/>
                <w:lang w:eastAsia="ja-JP"/>
              </w:rPr>
              <w:t>）</w:t>
            </w:r>
            <w:r w:rsidR="002A241F" w:rsidRPr="00F80676">
              <w:rPr>
                <w:rStyle w:val="Hyperlink"/>
                <w:rFonts w:cs="Arial"/>
                <w:color w:val="000000" w:themeColor="text1"/>
                <w:sz w:val="16"/>
                <w:szCs w:val="16"/>
                <w:lang w:eastAsia="ja-JP"/>
              </w:rPr>
              <w:t>の付属書</w:t>
            </w:r>
            <w:r w:rsidR="002A241F" w:rsidRPr="00F80676">
              <w:rPr>
                <w:rStyle w:val="Hyperlink"/>
                <w:rFonts w:cs="Arial"/>
                <w:color w:val="000000" w:themeColor="text1"/>
                <w:sz w:val="16"/>
                <w:szCs w:val="16"/>
                <w:lang w:eastAsia="ja-JP"/>
              </w:rPr>
              <w:t>1</w:t>
            </w:r>
            <w:r w:rsidR="002A241F" w:rsidRPr="00F80676">
              <w:rPr>
                <w:rStyle w:val="Hyperlink"/>
                <w:rFonts w:cs="Arial"/>
                <w:color w:val="000000" w:themeColor="text1"/>
                <w:sz w:val="16"/>
                <w:szCs w:val="16"/>
                <w:lang w:eastAsia="ja-JP"/>
              </w:rPr>
              <w:t>を</w:t>
            </w:r>
            <w:r w:rsidR="00DD6D67" w:rsidRPr="00F80676">
              <w:rPr>
                <w:rStyle w:val="Hyperlink"/>
                <w:rFonts w:cs="Arial"/>
                <w:color w:val="000000" w:themeColor="text1"/>
                <w:sz w:val="16"/>
                <w:szCs w:val="16"/>
                <w:lang w:eastAsia="ja-JP"/>
              </w:rPr>
              <w:t>参照してください</w:t>
            </w:r>
            <w:r w:rsidR="002A241F" w:rsidRPr="00F80676">
              <w:rPr>
                <w:rStyle w:val="Hyperlink"/>
                <w:rFonts w:cs="Arial"/>
                <w:color w:val="000000" w:themeColor="text1"/>
                <w:sz w:val="16"/>
                <w:szCs w:val="16"/>
                <w:lang w:eastAsia="ja-JP"/>
              </w:rPr>
              <w:t>。</w:t>
            </w:r>
          </w:p>
        </w:tc>
      </w:tr>
      <w:tr w:rsidR="002A241F" w:rsidRPr="00F80676" w14:paraId="4356857D" w14:textId="77777777" w:rsidTr="002A241F">
        <w:trPr>
          <w:trHeight w:val="300"/>
        </w:trPr>
        <w:tc>
          <w:tcPr>
            <w:tcW w:w="1841" w:type="dxa"/>
            <w:shd w:val="clear" w:color="auto" w:fill="auto"/>
            <w:vAlign w:val="center"/>
          </w:tcPr>
          <w:p w14:paraId="5F784BDD" w14:textId="77777777" w:rsidR="002A241F" w:rsidRPr="00F80676" w:rsidRDefault="002A241F" w:rsidP="002A241F">
            <w:pPr>
              <w:rPr>
                <w:rFonts w:cs="Arial"/>
                <w:b/>
                <w:bCs/>
                <w:sz w:val="16"/>
                <w:szCs w:val="16"/>
                <w:lang w:val="en-US"/>
              </w:rPr>
            </w:pPr>
            <w:proofErr w:type="spellStart"/>
            <w:r w:rsidRPr="00F80676">
              <w:rPr>
                <w:rFonts w:cs="Arial"/>
                <w:b/>
                <w:bCs/>
                <w:sz w:val="16"/>
                <w:szCs w:val="16"/>
              </w:rPr>
              <w:t>他のリソース</w:t>
            </w:r>
            <w:proofErr w:type="spellEnd"/>
          </w:p>
        </w:tc>
        <w:tc>
          <w:tcPr>
            <w:tcW w:w="13043" w:type="dxa"/>
            <w:gridSpan w:val="5"/>
            <w:shd w:val="clear" w:color="auto" w:fill="auto"/>
            <w:vAlign w:val="center"/>
          </w:tcPr>
          <w:p w14:paraId="2503480F" w14:textId="49EB4E67" w:rsidR="002A241F" w:rsidRPr="00F80676" w:rsidRDefault="002A241F" w:rsidP="002A241F">
            <w:pPr>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詳細は</w:t>
            </w:r>
            <w:r w:rsidRPr="00F80676">
              <w:rPr>
                <w:rStyle w:val="Hyperlink"/>
                <w:rFonts w:cs="Arial"/>
                <w:color w:val="000000" w:themeColor="text1"/>
                <w:sz w:val="16"/>
                <w:szCs w:val="16"/>
                <w:lang w:eastAsia="ja-JP"/>
              </w:rPr>
              <w:t>PRI</w:t>
            </w:r>
            <w:r w:rsidRPr="00F80676">
              <w:rPr>
                <w:rStyle w:val="Hyperlink"/>
                <w:rFonts w:cs="Arial"/>
                <w:color w:val="000000" w:themeColor="text1"/>
                <w:sz w:val="16"/>
                <w:szCs w:val="16"/>
                <w:lang w:eastAsia="ja-JP"/>
              </w:rPr>
              <w:t>の報告書、</w:t>
            </w:r>
            <w:r w:rsidRPr="00F80676">
              <w:rPr>
                <w:rStyle w:val="Hyperlink"/>
                <w:rFonts w:cs="Arial"/>
                <w:sz w:val="16"/>
                <w:szCs w:val="16"/>
                <w:lang w:eastAsia="ja-JP"/>
              </w:rPr>
              <w:t>SDGs</w:t>
            </w:r>
            <w:r w:rsidRPr="00F80676">
              <w:rPr>
                <w:rStyle w:val="Hyperlink"/>
                <w:rFonts w:cs="Arial"/>
                <w:sz w:val="16"/>
                <w:szCs w:val="16"/>
                <w:lang w:eastAsia="ja-JP"/>
              </w:rPr>
              <w:t>の成果を伴う投資</w:t>
            </w:r>
            <w:r w:rsidR="001E1CA8" w:rsidRPr="00F80676">
              <w:rPr>
                <w:rStyle w:val="Hyperlink"/>
                <w:rFonts w:cs="Arial"/>
                <w:sz w:val="16"/>
                <w:szCs w:val="16"/>
                <w:lang w:eastAsia="ja-JP"/>
              </w:rPr>
              <w:t>（</w:t>
            </w:r>
            <w:hyperlink r:id="rId170" w:history="1">
              <w:r w:rsidRPr="00F80676">
                <w:rPr>
                  <w:rStyle w:val="Hyperlink"/>
                  <w:rFonts w:cs="Arial"/>
                  <w:sz w:val="16"/>
                  <w:szCs w:val="16"/>
                  <w:lang w:eastAsia="ja-JP"/>
                </w:rPr>
                <w:t>Investing with SDG Outcomes</w:t>
              </w:r>
            </w:hyperlink>
            <w:r w:rsidR="001E1CA8" w:rsidRPr="00F80676">
              <w:rPr>
                <w:rStyle w:val="Hyperlink"/>
                <w:rFonts w:cs="Arial"/>
                <w:sz w:val="16"/>
                <w:szCs w:val="16"/>
                <w:lang w:eastAsia="ja-JP"/>
              </w:rPr>
              <w:t>）</w:t>
            </w:r>
            <w:r w:rsidRPr="00F80676">
              <w:rPr>
                <w:rStyle w:val="Hyperlink"/>
                <w:rFonts w:cs="Arial"/>
                <w:color w:val="000000" w:themeColor="text1"/>
                <w:sz w:val="16"/>
                <w:szCs w:val="16"/>
                <w:lang w:eastAsia="ja-JP"/>
              </w:rPr>
              <w:t>で提示されている</w:t>
            </w:r>
            <w:r w:rsidRPr="00F80676">
              <w:rPr>
                <w:rStyle w:val="Hyperlink"/>
                <w:rFonts w:cs="Arial"/>
                <w:color w:val="000000" w:themeColor="text1"/>
                <w:sz w:val="16"/>
                <w:szCs w:val="16"/>
                <w:lang w:eastAsia="ja-JP"/>
              </w:rPr>
              <w:t>5</w:t>
            </w:r>
            <w:r w:rsidRPr="00F80676">
              <w:rPr>
                <w:rStyle w:val="Hyperlink"/>
                <w:rFonts w:cs="Arial"/>
                <w:color w:val="000000" w:themeColor="text1"/>
                <w:sz w:val="16"/>
                <w:szCs w:val="16"/>
                <w:lang w:eastAsia="ja-JP"/>
              </w:rPr>
              <w:t>つの</w:t>
            </w:r>
            <w:r w:rsidRPr="00F80676">
              <w:rPr>
                <w:rStyle w:val="Hyperlink"/>
                <w:rFonts w:cs="Arial"/>
                <w:color w:val="000000" w:themeColor="text1"/>
                <w:sz w:val="16"/>
                <w:szCs w:val="16"/>
                <w:lang w:eastAsia="ja-JP"/>
              </w:rPr>
              <w:t>SDGs</w:t>
            </w:r>
            <w:r w:rsidRPr="00F80676">
              <w:rPr>
                <w:rStyle w:val="Hyperlink"/>
                <w:rFonts w:cs="Arial"/>
                <w:color w:val="000000" w:themeColor="text1"/>
                <w:sz w:val="16"/>
                <w:szCs w:val="16"/>
                <w:lang w:eastAsia="ja-JP"/>
              </w:rPr>
              <w:t>の枠組みの「第</w:t>
            </w:r>
            <w:r w:rsidRPr="00F80676">
              <w:rPr>
                <w:rStyle w:val="Hyperlink"/>
                <w:rFonts w:cs="Arial"/>
                <w:color w:val="000000" w:themeColor="text1"/>
                <w:sz w:val="16"/>
                <w:szCs w:val="16"/>
                <w:lang w:eastAsia="ja-JP"/>
              </w:rPr>
              <w:t>1</w:t>
            </w:r>
            <w:r w:rsidRPr="00F80676">
              <w:rPr>
                <w:rStyle w:val="Hyperlink"/>
                <w:rFonts w:cs="Arial"/>
                <w:color w:val="000000" w:themeColor="text1"/>
                <w:sz w:val="16"/>
                <w:szCs w:val="16"/>
                <w:lang w:eastAsia="ja-JP"/>
              </w:rPr>
              <w:t>部：</w:t>
            </w:r>
            <w:r w:rsidR="00633C86" w:rsidRPr="00F80676">
              <w:rPr>
                <w:rStyle w:val="Hyperlink"/>
                <w:rFonts w:cs="Arial"/>
                <w:color w:val="000000" w:themeColor="text1"/>
                <w:sz w:val="16"/>
                <w:szCs w:val="16"/>
                <w:lang w:eastAsia="ja-JP"/>
              </w:rPr>
              <w:t>サステナビリティ</w:t>
            </w:r>
            <w:r w:rsidRPr="00F80676">
              <w:rPr>
                <w:rStyle w:val="Hyperlink"/>
                <w:rFonts w:cs="Arial"/>
                <w:color w:val="000000" w:themeColor="text1"/>
                <w:sz w:val="16"/>
                <w:szCs w:val="16"/>
                <w:lang w:eastAsia="ja-JP"/>
              </w:rPr>
              <w:t>の成果の特定</w:t>
            </w:r>
            <w:r w:rsidR="001E1CA8" w:rsidRPr="00F80676">
              <w:rPr>
                <w:rStyle w:val="Hyperlink"/>
                <w:rFonts w:cs="Arial"/>
                <w:color w:val="000000" w:themeColor="text1"/>
                <w:sz w:val="16"/>
                <w:szCs w:val="16"/>
                <w:lang w:eastAsia="ja-JP"/>
              </w:rPr>
              <w:t>（</w:t>
            </w:r>
            <w:r w:rsidRPr="00F80676">
              <w:rPr>
                <w:rStyle w:val="Hyperlink"/>
                <w:rFonts w:cs="Arial"/>
                <w:color w:val="000000" w:themeColor="text1"/>
                <w:sz w:val="16"/>
                <w:szCs w:val="16"/>
                <w:lang w:eastAsia="ja-JP"/>
              </w:rPr>
              <w:t>Part 1: Identify Sustainability Outcomes</w:t>
            </w:r>
            <w:r w:rsidR="001E1CA8" w:rsidRPr="00F80676">
              <w:rPr>
                <w:rStyle w:val="Hyperlink"/>
                <w:rFonts w:cs="Arial"/>
                <w:color w:val="000000" w:themeColor="text1"/>
                <w:sz w:val="16"/>
                <w:szCs w:val="16"/>
                <w:lang w:eastAsia="ja-JP"/>
              </w:rPr>
              <w:t>）</w:t>
            </w:r>
            <w:r w:rsidRPr="00F80676">
              <w:rPr>
                <w:rStyle w:val="Hyperlink"/>
                <w:rFonts w:cs="Arial"/>
                <w:color w:val="000000" w:themeColor="text1"/>
                <w:sz w:val="16"/>
                <w:szCs w:val="16"/>
                <w:lang w:eastAsia="ja-JP"/>
              </w:rPr>
              <w:t>」を</w:t>
            </w:r>
            <w:r w:rsidR="00DD6D67" w:rsidRPr="00F80676">
              <w:rPr>
                <w:rStyle w:val="Hyperlink"/>
                <w:rFonts w:cs="Arial"/>
                <w:color w:val="000000" w:themeColor="text1"/>
                <w:sz w:val="16"/>
                <w:szCs w:val="16"/>
                <w:lang w:eastAsia="ja-JP"/>
              </w:rPr>
              <w:t>参照してください</w:t>
            </w:r>
            <w:r w:rsidRPr="00F80676">
              <w:rPr>
                <w:rStyle w:val="Hyperlink"/>
                <w:rFonts w:cs="Arial"/>
                <w:color w:val="000000" w:themeColor="text1"/>
                <w:sz w:val="16"/>
                <w:szCs w:val="16"/>
                <w:lang w:eastAsia="ja-JP"/>
              </w:rPr>
              <w:t>。</w:t>
            </w:r>
          </w:p>
          <w:p w14:paraId="09F03B13" w14:textId="77777777" w:rsidR="002A241F" w:rsidRPr="00F80676" w:rsidRDefault="002A241F" w:rsidP="002A241F">
            <w:pPr>
              <w:rPr>
                <w:rStyle w:val="Hyperlink"/>
                <w:rFonts w:cs="Arial"/>
                <w:color w:val="000000" w:themeColor="text1"/>
                <w:sz w:val="16"/>
                <w:szCs w:val="16"/>
              </w:rPr>
            </w:pPr>
          </w:p>
          <w:p w14:paraId="6016F049" w14:textId="77777777" w:rsidR="002A241F" w:rsidRPr="00F80676" w:rsidRDefault="002A241F" w:rsidP="002A241F">
            <w:pPr>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署名機関は参照資料として次の枠組みを使用できます。</w:t>
            </w:r>
          </w:p>
          <w:p w14:paraId="6B0D1D0C" w14:textId="295F7F16" w:rsidR="002A241F" w:rsidRPr="00F80676" w:rsidRDefault="002A241F" w:rsidP="002A241F">
            <w:pPr>
              <w:rPr>
                <w:rStyle w:val="Hyperlink"/>
                <w:rFonts w:cs="Arial"/>
                <w:sz w:val="16"/>
                <w:szCs w:val="16"/>
              </w:rPr>
            </w:pPr>
            <w:r w:rsidRPr="00F80676">
              <w:rPr>
                <w:rFonts w:cs="Arial"/>
                <w:color w:val="00B0F0"/>
                <w:sz w:val="16"/>
                <w:szCs w:val="16"/>
              </w:rPr>
              <w:t>SDGs</w:t>
            </w:r>
            <w:r w:rsidRPr="00F80676">
              <w:rPr>
                <w:rFonts w:cs="Arial"/>
                <w:color w:val="00B0F0"/>
                <w:sz w:val="16"/>
                <w:szCs w:val="16"/>
                <w:lang w:eastAsia="ja-JP"/>
              </w:rPr>
              <w:t>目標とターゲット</w:t>
            </w:r>
            <w:r w:rsidR="001E1CA8" w:rsidRPr="00F80676">
              <w:rPr>
                <w:rFonts w:cs="Arial"/>
                <w:color w:val="00B0F0"/>
                <w:sz w:val="16"/>
                <w:szCs w:val="16"/>
                <w:lang w:eastAsia="ja-JP"/>
              </w:rPr>
              <w:t>（</w:t>
            </w:r>
            <w:hyperlink r:id="rId171" w:history="1">
              <w:r w:rsidRPr="00F80676">
                <w:rPr>
                  <w:rStyle w:val="Hyperlink"/>
                  <w:rFonts w:cs="Arial"/>
                  <w:sz w:val="16"/>
                  <w:szCs w:val="16"/>
                  <w:lang w:eastAsia="ja-JP"/>
                </w:rPr>
                <w:t>SDG goals and targets</w:t>
              </w:r>
            </w:hyperlink>
            <w:r w:rsidR="001E1CA8" w:rsidRPr="00F80676">
              <w:rPr>
                <w:rStyle w:val="Hyperlink"/>
                <w:rFonts w:cs="Arial"/>
                <w:sz w:val="16"/>
                <w:szCs w:val="16"/>
                <w:lang w:eastAsia="ja-JP"/>
              </w:rPr>
              <w:t>）</w:t>
            </w:r>
          </w:p>
          <w:p w14:paraId="71205137" w14:textId="0FCACD25" w:rsidR="002A241F" w:rsidRPr="00F80676" w:rsidRDefault="002A241F" w:rsidP="002A241F">
            <w:pPr>
              <w:rPr>
                <w:rStyle w:val="Hyperlink"/>
                <w:rFonts w:cs="Arial"/>
                <w:sz w:val="16"/>
                <w:szCs w:val="16"/>
              </w:rPr>
            </w:pPr>
            <w:r w:rsidRPr="00F80676">
              <w:rPr>
                <w:rFonts w:cs="Arial"/>
                <w:color w:val="00B0F0"/>
                <w:sz w:val="16"/>
                <w:szCs w:val="16"/>
                <w:lang w:eastAsia="ja-JP"/>
              </w:rPr>
              <w:t>パリ協定</w:t>
            </w:r>
            <w:r w:rsidR="001E1CA8" w:rsidRPr="00F80676">
              <w:rPr>
                <w:rFonts w:cs="Arial"/>
                <w:color w:val="00B0F0"/>
                <w:sz w:val="16"/>
                <w:szCs w:val="16"/>
                <w:lang w:eastAsia="ja-JP"/>
              </w:rPr>
              <w:t>（</w:t>
            </w:r>
            <w:hyperlink r:id="rId172" w:history="1">
              <w:r w:rsidRPr="00F80676">
                <w:rPr>
                  <w:rStyle w:val="Hyperlink"/>
                  <w:rFonts w:cs="Arial"/>
                  <w:sz w:val="16"/>
                  <w:szCs w:val="16"/>
                </w:rPr>
                <w:t>Paris Agreement</w:t>
              </w:r>
            </w:hyperlink>
            <w:r w:rsidR="001E1CA8" w:rsidRPr="00F80676">
              <w:rPr>
                <w:rFonts w:cs="Arial"/>
                <w:color w:val="00B0F0"/>
                <w:sz w:val="16"/>
                <w:szCs w:val="16"/>
                <w:lang w:eastAsia="ja-JP"/>
              </w:rPr>
              <w:t>）</w:t>
            </w:r>
          </w:p>
          <w:p w14:paraId="7FD88E8E" w14:textId="3A41F0E7" w:rsidR="002A241F" w:rsidRPr="00F80676" w:rsidRDefault="002A241F" w:rsidP="002A241F">
            <w:pPr>
              <w:rPr>
                <w:rStyle w:val="Hyperlink"/>
                <w:rFonts w:cs="Arial"/>
                <w:sz w:val="16"/>
                <w:szCs w:val="16"/>
              </w:rPr>
            </w:pPr>
            <w:proofErr w:type="spellStart"/>
            <w:r w:rsidRPr="00F80676">
              <w:rPr>
                <w:rFonts w:cs="Arial"/>
                <w:color w:val="00B0F0"/>
                <w:sz w:val="16"/>
                <w:szCs w:val="16"/>
              </w:rPr>
              <w:t>国連のビジネスと人権に関する指導原則</w:t>
            </w:r>
            <w:proofErr w:type="spellEnd"/>
            <w:r w:rsidR="001E1CA8" w:rsidRPr="00F80676">
              <w:rPr>
                <w:rFonts w:cs="Arial"/>
                <w:color w:val="00B0F0"/>
                <w:sz w:val="16"/>
                <w:szCs w:val="16"/>
                <w:lang w:eastAsia="ja-JP"/>
              </w:rPr>
              <w:t>（</w:t>
            </w:r>
            <w:hyperlink r:id="rId173" w:history="1">
              <w:r w:rsidRPr="00F80676">
                <w:rPr>
                  <w:rStyle w:val="Hyperlink"/>
                  <w:rFonts w:cs="Arial"/>
                  <w:sz w:val="16"/>
                  <w:szCs w:val="16"/>
                </w:rPr>
                <w:t>UN Guiding Principles on Business and Human Rights</w:t>
              </w:r>
            </w:hyperlink>
            <w:r w:rsidR="001E1CA8" w:rsidRPr="00F80676">
              <w:rPr>
                <w:rFonts w:cs="Arial"/>
                <w:color w:val="00B0F0"/>
                <w:sz w:val="16"/>
                <w:szCs w:val="16"/>
                <w:lang w:eastAsia="ja-JP"/>
              </w:rPr>
              <w:t>）</w:t>
            </w:r>
          </w:p>
          <w:p w14:paraId="31E1ED3A" w14:textId="2DF7B3CC" w:rsidR="002A241F" w:rsidRPr="00F80676" w:rsidRDefault="002A241F" w:rsidP="002A241F">
            <w:pPr>
              <w:rPr>
                <w:rStyle w:val="Hyperlink"/>
                <w:rFonts w:cs="Arial"/>
                <w:color w:val="auto"/>
                <w:sz w:val="16"/>
                <w:szCs w:val="16"/>
                <w:lang w:eastAsia="ja-JP"/>
              </w:rPr>
            </w:pPr>
            <w:proofErr w:type="spellStart"/>
            <w:r w:rsidRPr="00F80676">
              <w:rPr>
                <w:rFonts w:cs="Arial"/>
                <w:color w:val="00B0F0"/>
                <w:sz w:val="16"/>
                <w:szCs w:val="16"/>
              </w:rPr>
              <w:t>機関投資家の責任ある企業行動</w:t>
            </w:r>
            <w:proofErr w:type="spellEnd"/>
            <w:r w:rsidR="001E1CA8" w:rsidRPr="00F80676">
              <w:rPr>
                <w:rFonts w:cs="Arial"/>
                <w:color w:val="00B0F0"/>
                <w:sz w:val="16"/>
                <w:szCs w:val="16"/>
                <w:lang w:eastAsia="ja-JP"/>
              </w:rPr>
              <w:t>（</w:t>
            </w:r>
            <w:hyperlink r:id="rId174" w:history="1">
              <w:r w:rsidRPr="00F80676">
                <w:rPr>
                  <w:rStyle w:val="Hyperlink"/>
                  <w:rFonts w:cs="Arial"/>
                  <w:sz w:val="16"/>
                  <w:szCs w:val="16"/>
                </w:rPr>
                <w:t>Responsible Business Conduct for Institutional Investors</w:t>
              </w:r>
            </w:hyperlink>
            <w:r w:rsidR="001E1CA8" w:rsidRPr="00F80676">
              <w:rPr>
                <w:rFonts w:cs="Arial"/>
                <w:color w:val="00B0F0"/>
                <w:sz w:val="16"/>
                <w:szCs w:val="16"/>
                <w:lang w:eastAsia="ja-JP"/>
              </w:rPr>
              <w:t>）</w:t>
            </w:r>
            <w:proofErr w:type="spellStart"/>
            <w:r w:rsidRPr="00F80676">
              <w:rPr>
                <w:rFonts w:cs="Arial"/>
                <w:sz w:val="16"/>
                <w:szCs w:val="16"/>
              </w:rPr>
              <w:t>などの</w:t>
            </w:r>
            <w:proofErr w:type="spellEnd"/>
            <w:r w:rsidRPr="00F80676">
              <w:rPr>
                <w:rFonts w:cs="Arial"/>
                <w:color w:val="00B0F0"/>
                <w:sz w:val="16"/>
                <w:szCs w:val="16"/>
              </w:rPr>
              <w:t>OECD</w:t>
            </w:r>
            <w:proofErr w:type="spellStart"/>
            <w:r w:rsidRPr="00F80676">
              <w:rPr>
                <w:rFonts w:cs="Arial"/>
                <w:color w:val="00B0F0"/>
                <w:sz w:val="16"/>
                <w:szCs w:val="16"/>
              </w:rPr>
              <w:t>多国籍企業行動指針</w:t>
            </w:r>
            <w:proofErr w:type="spellEnd"/>
            <w:r w:rsidR="001E1CA8" w:rsidRPr="00F80676">
              <w:rPr>
                <w:rFonts w:cs="Arial"/>
                <w:color w:val="00B0F0"/>
                <w:sz w:val="16"/>
                <w:szCs w:val="16"/>
                <w:lang w:eastAsia="ja-JP"/>
              </w:rPr>
              <w:t>（</w:t>
            </w:r>
            <w:hyperlink r:id="rId175" w:history="1">
              <w:r w:rsidRPr="00F80676">
                <w:rPr>
                  <w:rStyle w:val="Hyperlink"/>
                  <w:rFonts w:cs="Arial"/>
                  <w:sz w:val="16"/>
                  <w:szCs w:val="16"/>
                </w:rPr>
                <w:t>OECD Guidelines for Multinational Enterprises</w:t>
              </w:r>
            </w:hyperlink>
            <w:r w:rsidR="001E1CA8" w:rsidRPr="00F80676">
              <w:rPr>
                <w:rFonts w:cs="Arial"/>
                <w:color w:val="00B0F0"/>
                <w:sz w:val="16"/>
                <w:szCs w:val="16"/>
                <w:lang w:eastAsia="ja-JP"/>
              </w:rPr>
              <w:t>）</w:t>
            </w:r>
          </w:p>
        </w:tc>
      </w:tr>
      <w:tr w:rsidR="002A241F" w:rsidRPr="00F80676" w14:paraId="20095435" w14:textId="77777777" w:rsidTr="002A241F">
        <w:trPr>
          <w:trHeight w:val="300"/>
        </w:trPr>
        <w:tc>
          <w:tcPr>
            <w:tcW w:w="14884" w:type="dxa"/>
            <w:gridSpan w:val="6"/>
            <w:shd w:val="clear" w:color="auto" w:fill="0070C0"/>
            <w:vAlign w:val="center"/>
          </w:tcPr>
          <w:p w14:paraId="694BE7D2" w14:textId="77777777" w:rsidR="002A241F" w:rsidRPr="00F80676" w:rsidRDefault="002A241F" w:rsidP="002A241F">
            <w:pPr>
              <w:rPr>
                <w:rFonts w:cs="Arial"/>
                <w:color w:val="FFFFFF" w:themeColor="background1"/>
                <w:sz w:val="16"/>
                <w:szCs w:val="16"/>
              </w:rPr>
            </w:pPr>
            <w:proofErr w:type="spellStart"/>
            <w:r w:rsidRPr="00F80676">
              <w:rPr>
                <w:rFonts w:cs="Arial"/>
                <w:b/>
                <w:bCs/>
                <w:color w:val="FFFFFF" w:themeColor="background1"/>
                <w:sz w:val="18"/>
                <w:szCs w:val="18"/>
                <w:lang w:val="en-US" w:eastAsia="en-GB"/>
              </w:rPr>
              <w:t>ロジック</w:t>
            </w:r>
            <w:proofErr w:type="spellEnd"/>
          </w:p>
        </w:tc>
      </w:tr>
      <w:tr w:rsidR="002A241F" w:rsidRPr="00F80676" w14:paraId="1420B3B3" w14:textId="77777777" w:rsidTr="002A241F">
        <w:trPr>
          <w:trHeight w:val="300"/>
        </w:trPr>
        <w:tc>
          <w:tcPr>
            <w:tcW w:w="1841" w:type="dxa"/>
            <w:shd w:val="clear" w:color="auto" w:fill="auto"/>
            <w:vAlign w:val="center"/>
          </w:tcPr>
          <w:p w14:paraId="20F044D4" w14:textId="77777777" w:rsidR="002A241F" w:rsidRPr="00F80676" w:rsidRDefault="002A241F" w:rsidP="002A241F">
            <w:pPr>
              <w:rPr>
                <w:rFonts w:cs="Arial"/>
                <w:b/>
                <w:bCs/>
                <w:sz w:val="16"/>
                <w:szCs w:val="16"/>
              </w:rPr>
            </w:pPr>
            <w:proofErr w:type="spellStart"/>
            <w:r w:rsidRPr="00F80676">
              <w:rPr>
                <w:rFonts w:cs="Arial"/>
                <w:b/>
                <w:bCs/>
                <w:sz w:val="16"/>
                <w:szCs w:val="16"/>
              </w:rPr>
              <w:t>依存関係</w:t>
            </w:r>
            <w:proofErr w:type="spellEnd"/>
          </w:p>
        </w:tc>
        <w:tc>
          <w:tcPr>
            <w:tcW w:w="13043" w:type="dxa"/>
            <w:gridSpan w:val="5"/>
            <w:shd w:val="clear" w:color="auto" w:fill="auto"/>
            <w:vAlign w:val="center"/>
          </w:tcPr>
          <w:p w14:paraId="3C8D4F1C" w14:textId="11B39CF1" w:rsidR="002A241F" w:rsidRPr="00F80676" w:rsidRDefault="001E1CA8" w:rsidP="002A241F">
            <w:pPr>
              <w:rPr>
                <w:rFonts w:cs="Arial"/>
                <w:color w:val="000000" w:themeColor="text1"/>
                <w:sz w:val="16"/>
                <w:szCs w:val="16"/>
                <w:lang w:val="en-US" w:eastAsia="ja-JP"/>
              </w:rPr>
            </w:pPr>
            <w:r w:rsidRPr="00F80676">
              <w:rPr>
                <w:rFonts w:cs="Arial"/>
                <w:color w:val="000000" w:themeColor="text1"/>
                <w:sz w:val="16"/>
                <w:szCs w:val="16"/>
                <w:lang w:val="en-US" w:eastAsia="ja-JP"/>
              </w:rPr>
              <w:t>［</w:t>
            </w:r>
            <w:r w:rsidR="002A241F" w:rsidRPr="00F80676">
              <w:rPr>
                <w:rFonts w:cs="Arial"/>
                <w:color w:val="000000" w:themeColor="text1"/>
                <w:sz w:val="16"/>
                <w:szCs w:val="16"/>
                <w:lang w:val="en-US" w:eastAsia="ja-JP"/>
              </w:rPr>
              <w:t>ISP 44</w:t>
            </w:r>
            <w:r w:rsidR="00A2504D" w:rsidRPr="00F80676">
              <w:rPr>
                <w:rFonts w:cs="Arial"/>
                <w:color w:val="000000" w:themeColor="text1"/>
                <w:sz w:val="16"/>
                <w:szCs w:val="16"/>
                <w:lang w:val="en-US" w:eastAsia="ja-JP"/>
              </w:rPr>
              <w:t>］</w:t>
            </w:r>
            <w:r w:rsidR="002A241F" w:rsidRPr="00F80676">
              <w:rPr>
                <w:rFonts w:cs="Arial"/>
                <w:color w:val="000000" w:themeColor="text1"/>
                <w:sz w:val="16"/>
                <w:szCs w:val="16"/>
                <w:lang w:val="en-US" w:eastAsia="ja-JP"/>
              </w:rPr>
              <w:t>は、</w:t>
            </w:r>
            <w:r w:rsidRPr="00F80676">
              <w:rPr>
                <w:rFonts w:cs="Arial"/>
                <w:color w:val="000000" w:themeColor="text1"/>
                <w:sz w:val="16"/>
                <w:szCs w:val="16"/>
                <w:lang w:val="en-US" w:eastAsia="ja-JP"/>
              </w:rPr>
              <w:t>［</w:t>
            </w:r>
            <w:r w:rsidR="002A241F" w:rsidRPr="00F80676">
              <w:rPr>
                <w:rFonts w:cs="Arial"/>
                <w:color w:val="000000" w:themeColor="text1"/>
                <w:sz w:val="16"/>
                <w:szCs w:val="16"/>
                <w:lang w:val="en-US" w:eastAsia="ja-JP"/>
              </w:rPr>
              <w:t>ISP 43</w:t>
            </w:r>
            <w:r w:rsidR="00A2504D" w:rsidRPr="00F80676">
              <w:rPr>
                <w:rFonts w:cs="Arial"/>
                <w:color w:val="000000" w:themeColor="text1"/>
                <w:sz w:val="16"/>
                <w:szCs w:val="16"/>
                <w:lang w:val="en-US" w:eastAsia="ja-JP"/>
              </w:rPr>
              <w:t>］</w:t>
            </w:r>
            <w:r w:rsidR="002A241F" w:rsidRPr="00F80676">
              <w:rPr>
                <w:rFonts w:cs="Arial"/>
                <w:sz w:val="16"/>
                <w:szCs w:val="16"/>
                <w:lang w:val="en-US" w:eastAsia="ja-JP"/>
              </w:rPr>
              <w:t>で選択肢「</w:t>
            </w:r>
            <w:r w:rsidRPr="00F80676">
              <w:rPr>
                <w:rFonts w:cs="Arial"/>
                <w:sz w:val="16"/>
                <w:szCs w:val="16"/>
                <w:lang w:val="en-US" w:eastAsia="ja-JP"/>
              </w:rPr>
              <w:t>（</w:t>
            </w:r>
            <w:r w:rsidR="002A241F" w:rsidRPr="00F80676">
              <w:rPr>
                <w:rFonts w:cs="Arial"/>
                <w:sz w:val="16"/>
                <w:szCs w:val="16"/>
                <w:lang w:val="en-US" w:eastAsia="ja-JP"/>
              </w:rPr>
              <w:t>B</w:t>
            </w:r>
            <w:r w:rsidRPr="00F80676">
              <w:rPr>
                <w:rFonts w:cs="Arial"/>
                <w:sz w:val="16"/>
                <w:szCs w:val="16"/>
                <w:lang w:val="en-US" w:eastAsia="ja-JP"/>
              </w:rPr>
              <w:t>）</w:t>
            </w:r>
            <w:r w:rsidR="002A241F" w:rsidRPr="00F80676">
              <w:rPr>
                <w:rFonts w:cs="Arial"/>
                <w:sz w:val="16"/>
                <w:szCs w:val="16"/>
                <w:lang w:val="en-US" w:eastAsia="ja-JP"/>
              </w:rPr>
              <w:t>はい、当組織の一部または全部の活動による</w:t>
            </w:r>
            <w:r w:rsidR="00633C86" w:rsidRPr="00F80676">
              <w:rPr>
                <w:rFonts w:cs="Arial"/>
                <w:sz w:val="16"/>
                <w:szCs w:val="16"/>
                <w:lang w:val="en-US" w:eastAsia="ja-JP"/>
              </w:rPr>
              <w:t>サステナビリティ</w:t>
            </w:r>
            <w:r w:rsidR="002A241F" w:rsidRPr="00F80676">
              <w:rPr>
                <w:rFonts w:cs="Arial"/>
                <w:sz w:val="16"/>
                <w:szCs w:val="16"/>
                <w:lang w:val="en-US" w:eastAsia="ja-JP"/>
              </w:rPr>
              <w:t>の成果を</w:t>
            </w:r>
            <w:r w:rsidR="002A241F" w:rsidRPr="00F80676">
              <w:rPr>
                <w:rFonts w:cs="Arial"/>
                <w:sz w:val="16"/>
                <w:szCs w:val="16"/>
                <w:lang w:val="en-US" w:eastAsia="ja-JP"/>
              </w:rPr>
              <w:t>1</w:t>
            </w:r>
            <w:r w:rsidR="002A241F" w:rsidRPr="00F80676">
              <w:rPr>
                <w:rFonts w:cs="Arial"/>
                <w:sz w:val="16"/>
                <w:szCs w:val="16"/>
                <w:lang w:val="en-US" w:eastAsia="ja-JP"/>
              </w:rPr>
              <w:t>つ以上特定しています」が選択された</w:t>
            </w:r>
            <w:r w:rsidR="002A241F" w:rsidRPr="00F80676">
              <w:rPr>
                <w:rFonts w:cs="Arial"/>
                <w:color w:val="000000" w:themeColor="text1"/>
                <w:sz w:val="16"/>
                <w:szCs w:val="16"/>
                <w:lang w:val="en-US" w:eastAsia="ja-JP"/>
              </w:rPr>
              <w:t>場合、報告に適用されます。</w:t>
            </w:r>
          </w:p>
        </w:tc>
      </w:tr>
      <w:tr w:rsidR="002A241F" w:rsidRPr="00F80676" w14:paraId="7181000A" w14:textId="77777777" w:rsidTr="002A241F">
        <w:trPr>
          <w:trHeight w:val="300"/>
        </w:trPr>
        <w:tc>
          <w:tcPr>
            <w:tcW w:w="1841" w:type="dxa"/>
            <w:shd w:val="clear" w:color="auto" w:fill="auto"/>
            <w:vAlign w:val="center"/>
          </w:tcPr>
          <w:p w14:paraId="459A9B4A" w14:textId="77777777" w:rsidR="002A241F" w:rsidRPr="00F80676" w:rsidRDefault="002A241F" w:rsidP="002A241F">
            <w:pPr>
              <w:rPr>
                <w:rFonts w:cs="Arial"/>
                <w:b/>
                <w:bCs/>
                <w:sz w:val="16"/>
                <w:szCs w:val="16"/>
              </w:rPr>
            </w:pPr>
            <w:proofErr w:type="spellStart"/>
            <w:r w:rsidRPr="00F80676">
              <w:rPr>
                <w:rFonts w:cs="Arial"/>
                <w:b/>
                <w:bCs/>
                <w:sz w:val="16"/>
                <w:szCs w:val="16"/>
              </w:rPr>
              <w:t>ゲートウェイ</w:t>
            </w:r>
            <w:proofErr w:type="spellEnd"/>
          </w:p>
        </w:tc>
        <w:tc>
          <w:tcPr>
            <w:tcW w:w="13043" w:type="dxa"/>
            <w:gridSpan w:val="5"/>
            <w:shd w:val="clear" w:color="auto" w:fill="auto"/>
            <w:vAlign w:val="center"/>
          </w:tcPr>
          <w:p w14:paraId="574447BD" w14:textId="6987D831" w:rsidR="002A241F" w:rsidRPr="00F80676" w:rsidRDefault="001E1CA8" w:rsidP="002A241F">
            <w:pPr>
              <w:rPr>
                <w:rFonts w:cs="Arial"/>
                <w:color w:val="000000" w:themeColor="text1"/>
                <w:sz w:val="16"/>
                <w:szCs w:val="16"/>
                <w:lang w:val="en-US" w:eastAsia="ja-JP"/>
              </w:rPr>
            </w:pPr>
            <w:r w:rsidRPr="00F80676">
              <w:rPr>
                <w:rFonts w:cs="Arial"/>
                <w:color w:val="000000" w:themeColor="text1"/>
                <w:sz w:val="16"/>
                <w:szCs w:val="16"/>
                <w:lang w:val="en-US" w:eastAsia="ja-JP"/>
              </w:rPr>
              <w:t>［</w:t>
            </w:r>
            <w:r w:rsidR="002A241F" w:rsidRPr="00F80676">
              <w:rPr>
                <w:rFonts w:cs="Arial"/>
                <w:color w:val="000000" w:themeColor="text1"/>
                <w:sz w:val="16"/>
                <w:szCs w:val="16"/>
                <w:lang w:val="en-US" w:eastAsia="ja-JP"/>
              </w:rPr>
              <w:t>ISP 44.1</w:t>
            </w:r>
            <w:r w:rsidR="00A2504D" w:rsidRPr="00F80676">
              <w:rPr>
                <w:rFonts w:cs="Arial"/>
                <w:color w:val="000000" w:themeColor="text1"/>
                <w:sz w:val="16"/>
                <w:szCs w:val="16"/>
                <w:lang w:val="en-US" w:eastAsia="ja-JP"/>
              </w:rPr>
              <w:t>］</w:t>
            </w:r>
            <w:r w:rsidR="002A241F" w:rsidRPr="00F80676">
              <w:rPr>
                <w:rFonts w:cs="Arial"/>
                <w:color w:val="000000" w:themeColor="text1"/>
                <w:sz w:val="16"/>
                <w:szCs w:val="16"/>
                <w:lang w:val="en-US" w:eastAsia="ja-JP"/>
              </w:rPr>
              <w:t>は、</w:t>
            </w:r>
            <w:r w:rsidRPr="00F80676">
              <w:rPr>
                <w:rFonts w:cs="Arial"/>
                <w:color w:val="000000" w:themeColor="text1"/>
                <w:sz w:val="16"/>
                <w:szCs w:val="16"/>
                <w:lang w:val="en-US" w:eastAsia="ja-JP"/>
              </w:rPr>
              <w:t>［</w:t>
            </w:r>
            <w:r w:rsidR="002A241F" w:rsidRPr="00F80676">
              <w:rPr>
                <w:rFonts w:cs="Arial"/>
                <w:color w:val="000000" w:themeColor="text1"/>
                <w:sz w:val="16"/>
                <w:szCs w:val="16"/>
                <w:lang w:val="en-US" w:eastAsia="ja-JP"/>
              </w:rPr>
              <w:t>ISP 44</w:t>
            </w:r>
            <w:r w:rsidR="00A2504D" w:rsidRPr="00F80676">
              <w:rPr>
                <w:rFonts w:cs="Arial"/>
                <w:color w:val="000000" w:themeColor="text1"/>
                <w:sz w:val="16"/>
                <w:szCs w:val="16"/>
                <w:lang w:val="en-US" w:eastAsia="ja-JP"/>
              </w:rPr>
              <w:t>］</w:t>
            </w:r>
            <w:r w:rsidR="002A241F" w:rsidRPr="00F80676">
              <w:rPr>
                <w:rFonts w:cs="Arial"/>
                <w:color w:val="000000" w:themeColor="text1"/>
                <w:sz w:val="16"/>
                <w:szCs w:val="16"/>
                <w:lang w:val="en-US" w:eastAsia="ja-JP"/>
              </w:rPr>
              <w:t>で選択肢</w:t>
            </w:r>
            <w:r w:rsidRPr="00F80676">
              <w:rPr>
                <w:rFonts w:cs="Arial"/>
                <w:color w:val="000000" w:themeColor="text1"/>
                <w:sz w:val="16"/>
                <w:szCs w:val="16"/>
                <w:lang w:val="en-US" w:eastAsia="ja-JP"/>
              </w:rPr>
              <w:t>（</w:t>
            </w:r>
            <w:r w:rsidR="002A241F" w:rsidRPr="00F80676">
              <w:rPr>
                <w:rFonts w:cs="Arial"/>
                <w:color w:val="000000" w:themeColor="text1"/>
                <w:sz w:val="16"/>
                <w:szCs w:val="16"/>
                <w:lang w:val="en-US" w:eastAsia="ja-JP"/>
              </w:rPr>
              <w:t>A</w:t>
            </w:r>
            <w:r w:rsidRPr="00F80676">
              <w:rPr>
                <w:rFonts w:cs="Arial"/>
                <w:color w:val="000000" w:themeColor="text1"/>
                <w:sz w:val="16"/>
                <w:szCs w:val="16"/>
                <w:lang w:val="en-US" w:eastAsia="ja-JP"/>
              </w:rPr>
              <w:t>）</w:t>
            </w:r>
            <w:r w:rsidR="00E250DA" w:rsidRPr="00F80676">
              <w:rPr>
                <w:rFonts w:cs="Arial"/>
                <w:color w:val="000000" w:themeColor="text1"/>
                <w:sz w:val="16"/>
                <w:szCs w:val="16"/>
                <w:lang w:val="en-US" w:eastAsia="ja-JP"/>
              </w:rPr>
              <w:t>〜</w:t>
            </w:r>
            <w:r w:rsidRPr="00F80676">
              <w:rPr>
                <w:rFonts w:cs="Arial"/>
                <w:color w:val="000000" w:themeColor="text1"/>
                <w:sz w:val="16"/>
                <w:szCs w:val="16"/>
                <w:lang w:val="en-US" w:eastAsia="ja-JP"/>
              </w:rPr>
              <w:t>（</w:t>
            </w:r>
            <w:r w:rsidR="002A241F" w:rsidRPr="00F80676">
              <w:rPr>
                <w:rFonts w:cs="Arial"/>
                <w:color w:val="000000" w:themeColor="text1"/>
                <w:sz w:val="16"/>
                <w:szCs w:val="16"/>
                <w:lang w:val="en-US" w:eastAsia="ja-JP"/>
              </w:rPr>
              <w:t>I</w:t>
            </w:r>
            <w:r w:rsidRPr="00F80676">
              <w:rPr>
                <w:rFonts w:cs="Arial"/>
                <w:color w:val="000000" w:themeColor="text1"/>
                <w:sz w:val="16"/>
                <w:szCs w:val="16"/>
                <w:lang w:val="en-US" w:eastAsia="ja-JP"/>
              </w:rPr>
              <w:t>）</w:t>
            </w:r>
            <w:r w:rsidR="002A241F" w:rsidRPr="00F80676">
              <w:rPr>
                <w:rFonts w:cs="Arial"/>
                <w:color w:val="000000" w:themeColor="text1"/>
                <w:sz w:val="16"/>
                <w:szCs w:val="16"/>
                <w:lang w:val="en-US" w:eastAsia="ja-JP"/>
              </w:rPr>
              <w:t>のいずれかが選択された場合、報告に適用されます。</w:t>
            </w:r>
          </w:p>
        </w:tc>
      </w:tr>
      <w:tr w:rsidR="002A241F" w:rsidRPr="00F80676" w14:paraId="6EAB87E8" w14:textId="77777777" w:rsidTr="002A241F">
        <w:trPr>
          <w:trHeight w:val="300"/>
        </w:trPr>
        <w:tc>
          <w:tcPr>
            <w:tcW w:w="14884" w:type="dxa"/>
            <w:gridSpan w:val="6"/>
            <w:shd w:val="clear" w:color="auto" w:fill="0070C0"/>
            <w:vAlign w:val="center"/>
          </w:tcPr>
          <w:p w14:paraId="7CEB6C6D" w14:textId="77777777" w:rsidR="002A241F" w:rsidRPr="00F80676" w:rsidRDefault="002A241F" w:rsidP="002A241F">
            <w:pPr>
              <w:rPr>
                <w:rFonts w:cs="Arial"/>
                <w:b/>
                <w:bCs/>
                <w:color w:val="FFFFFF" w:themeColor="background1"/>
                <w:sz w:val="18"/>
                <w:szCs w:val="18"/>
                <w:lang w:val="en-US" w:eastAsia="en-GB"/>
              </w:rPr>
            </w:pPr>
            <w:proofErr w:type="spellStart"/>
            <w:r w:rsidRPr="00F80676">
              <w:rPr>
                <w:rFonts w:cs="Arial"/>
                <w:b/>
                <w:bCs/>
                <w:color w:val="FFFFFF" w:themeColor="background1"/>
                <w:sz w:val="18"/>
                <w:szCs w:val="18"/>
                <w:lang w:val="en-US" w:eastAsia="en-GB"/>
              </w:rPr>
              <w:t>評価</w:t>
            </w:r>
            <w:proofErr w:type="spellEnd"/>
          </w:p>
        </w:tc>
      </w:tr>
      <w:tr w:rsidR="002A241F" w:rsidRPr="00F80676" w14:paraId="2CCD23B6" w14:textId="77777777" w:rsidTr="002A241F">
        <w:trPr>
          <w:trHeight w:val="354"/>
        </w:trPr>
        <w:tc>
          <w:tcPr>
            <w:tcW w:w="1841" w:type="dxa"/>
            <w:shd w:val="clear" w:color="auto" w:fill="auto"/>
            <w:vAlign w:val="center"/>
          </w:tcPr>
          <w:p w14:paraId="4589C84A" w14:textId="77777777" w:rsidR="002A241F" w:rsidRPr="00F80676" w:rsidRDefault="002A241F" w:rsidP="002A241F">
            <w:pPr>
              <w:rPr>
                <w:rFonts w:cs="Arial"/>
                <w:b/>
                <w:sz w:val="16"/>
                <w:szCs w:val="16"/>
                <w:lang w:val="en-US"/>
              </w:rPr>
            </w:pPr>
            <w:proofErr w:type="spellStart"/>
            <w:r w:rsidRPr="00F80676">
              <w:rPr>
                <w:rFonts w:cs="Arial"/>
                <w:b/>
                <w:sz w:val="16"/>
                <w:szCs w:val="16"/>
                <w:lang w:val="en-US"/>
              </w:rPr>
              <w:t>評価基準</w:t>
            </w:r>
            <w:proofErr w:type="spellEnd"/>
          </w:p>
        </w:tc>
        <w:tc>
          <w:tcPr>
            <w:tcW w:w="13043" w:type="dxa"/>
            <w:gridSpan w:val="5"/>
            <w:shd w:val="clear" w:color="auto" w:fill="auto"/>
            <w:vAlign w:val="center"/>
          </w:tcPr>
          <w:p w14:paraId="51D5A635" w14:textId="104EDBE7" w:rsidR="002A241F" w:rsidRPr="00F80676" w:rsidRDefault="00E250DA" w:rsidP="002A241F">
            <w:pPr>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本指標全体で</w:t>
            </w:r>
            <w:r w:rsidRPr="00F80676">
              <w:rPr>
                <w:rStyle w:val="Hyperlink"/>
                <w:rFonts w:cs="Arial"/>
                <w:color w:val="000000" w:themeColor="text1"/>
                <w:sz w:val="16"/>
                <w:szCs w:val="16"/>
                <w:lang w:eastAsia="ja-JP"/>
              </w:rPr>
              <w:t>100</w:t>
            </w:r>
            <w:r w:rsidRPr="00F80676">
              <w:rPr>
                <w:rStyle w:val="Hyperlink"/>
                <w:rFonts w:cs="Arial"/>
                <w:color w:val="000000" w:themeColor="text1"/>
                <w:sz w:val="16"/>
                <w:szCs w:val="16"/>
                <w:lang w:eastAsia="ja-JP"/>
              </w:rPr>
              <w:t>ポイント</w:t>
            </w:r>
            <w:r w:rsidR="002A241F" w:rsidRPr="00F80676">
              <w:rPr>
                <w:rStyle w:val="Hyperlink"/>
                <w:rFonts w:cs="Arial"/>
                <w:color w:val="000000" w:themeColor="text1"/>
                <w:sz w:val="16"/>
                <w:szCs w:val="16"/>
                <w:lang w:eastAsia="ja-JP"/>
              </w:rPr>
              <w:t>。</w:t>
            </w:r>
          </w:p>
          <w:p w14:paraId="0C562B9B" w14:textId="77777777" w:rsidR="002A241F" w:rsidRPr="00F80676" w:rsidRDefault="002A241F" w:rsidP="002A241F">
            <w:pPr>
              <w:rPr>
                <w:rStyle w:val="Hyperlink"/>
                <w:rFonts w:cs="Arial"/>
                <w:color w:val="000000" w:themeColor="text1"/>
                <w:sz w:val="16"/>
                <w:szCs w:val="16"/>
                <w:lang w:eastAsia="ja-JP"/>
              </w:rPr>
            </w:pPr>
          </w:p>
          <w:p w14:paraId="60D37F72" w14:textId="6A07F0A8" w:rsidR="002A241F" w:rsidRPr="00F80676" w:rsidRDefault="00E250DA" w:rsidP="002A241F">
            <w:pPr>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回答が</w:t>
            </w:r>
            <w:r w:rsidR="002A241F" w:rsidRPr="00F80676">
              <w:rPr>
                <w:rStyle w:val="Hyperlink"/>
                <w:rFonts w:cs="Arial"/>
                <w:color w:val="000000" w:themeColor="text1"/>
                <w:sz w:val="16"/>
                <w:szCs w:val="16"/>
                <w:lang w:eastAsia="ja-JP"/>
              </w:rPr>
              <w:t>選択されていない場合のスコアは</w:t>
            </w:r>
            <w:r w:rsidR="002A241F" w:rsidRPr="00F80676">
              <w:rPr>
                <w:rStyle w:val="Hyperlink"/>
                <w:rFonts w:cs="Arial"/>
                <w:color w:val="000000" w:themeColor="text1"/>
                <w:sz w:val="16"/>
                <w:szCs w:val="16"/>
                <w:lang w:eastAsia="ja-JP"/>
              </w:rPr>
              <w:t>0</w:t>
            </w:r>
            <w:r w:rsidR="002A241F" w:rsidRPr="00F80676">
              <w:rPr>
                <w:rStyle w:val="Hyperlink"/>
                <w:rFonts w:cs="Arial"/>
                <w:color w:val="000000" w:themeColor="text1"/>
                <w:sz w:val="16"/>
                <w:szCs w:val="16"/>
                <w:lang w:eastAsia="ja-JP"/>
              </w:rPr>
              <w:t>。</w:t>
            </w:r>
            <w:r w:rsidR="001E1CA8" w:rsidRPr="00F80676">
              <w:rPr>
                <w:rStyle w:val="Hyperlink"/>
                <w:rFonts w:cs="Arial"/>
                <w:color w:val="000000" w:themeColor="text1"/>
                <w:sz w:val="16"/>
                <w:szCs w:val="16"/>
                <w:lang w:eastAsia="ja-JP"/>
              </w:rPr>
              <w:t>（</w:t>
            </w:r>
            <w:r w:rsidR="002A241F" w:rsidRPr="00F80676">
              <w:rPr>
                <w:rStyle w:val="Hyperlink"/>
                <w:rFonts w:cs="Arial"/>
                <w:color w:val="000000" w:themeColor="text1"/>
                <w:sz w:val="16"/>
                <w:szCs w:val="16"/>
                <w:lang w:eastAsia="ja-JP"/>
              </w:rPr>
              <w:t>A</w:t>
            </w:r>
            <w:r w:rsidR="001E1CA8" w:rsidRPr="00F80676">
              <w:rPr>
                <w:rStyle w:val="Hyperlink"/>
                <w:rFonts w:cs="Arial"/>
                <w:color w:val="000000" w:themeColor="text1"/>
                <w:sz w:val="16"/>
                <w:szCs w:val="16"/>
                <w:lang w:eastAsia="ja-JP"/>
              </w:rPr>
              <w:t>）</w:t>
            </w:r>
            <w:r w:rsidRPr="00F80676">
              <w:rPr>
                <w:rStyle w:val="Hyperlink"/>
                <w:rFonts w:cs="Arial"/>
                <w:color w:val="000000" w:themeColor="text1"/>
                <w:sz w:val="16"/>
                <w:szCs w:val="16"/>
                <w:lang w:eastAsia="ja-JP"/>
              </w:rPr>
              <w:t>〜</w:t>
            </w:r>
            <w:r w:rsidR="001E1CA8" w:rsidRPr="00F80676">
              <w:rPr>
                <w:rStyle w:val="Hyperlink"/>
                <w:rFonts w:cs="Arial"/>
                <w:color w:val="000000" w:themeColor="text1"/>
                <w:sz w:val="16"/>
                <w:szCs w:val="16"/>
                <w:lang w:eastAsia="ja-JP"/>
              </w:rPr>
              <w:t>（</w:t>
            </w:r>
            <w:r w:rsidR="002A241F" w:rsidRPr="00F80676">
              <w:rPr>
                <w:rStyle w:val="Hyperlink"/>
                <w:rFonts w:cs="Arial"/>
                <w:color w:val="000000" w:themeColor="text1"/>
                <w:sz w:val="16"/>
                <w:szCs w:val="16"/>
                <w:lang w:eastAsia="ja-JP"/>
              </w:rPr>
              <w:t>I</w:t>
            </w:r>
            <w:r w:rsidR="001E1CA8" w:rsidRPr="00F80676">
              <w:rPr>
                <w:rStyle w:val="Hyperlink"/>
                <w:rFonts w:cs="Arial"/>
                <w:color w:val="000000" w:themeColor="text1"/>
                <w:sz w:val="16"/>
                <w:szCs w:val="16"/>
                <w:lang w:eastAsia="ja-JP"/>
              </w:rPr>
              <w:t>）</w:t>
            </w:r>
            <w:r w:rsidR="00DD6D67" w:rsidRPr="00F80676">
              <w:rPr>
                <w:rStyle w:val="Hyperlink"/>
                <w:rFonts w:cs="Arial"/>
                <w:color w:val="000000" w:themeColor="text1"/>
                <w:sz w:val="16"/>
                <w:szCs w:val="16"/>
                <w:lang w:eastAsia="ja-JP"/>
              </w:rPr>
              <w:t>から</w:t>
            </w:r>
            <w:r w:rsidR="002A241F" w:rsidRPr="00F80676">
              <w:rPr>
                <w:rStyle w:val="Hyperlink"/>
                <w:rFonts w:cs="Arial"/>
                <w:color w:val="000000" w:themeColor="text1"/>
                <w:sz w:val="16"/>
                <w:szCs w:val="16"/>
                <w:lang w:eastAsia="ja-JP"/>
              </w:rPr>
              <w:t>1</w:t>
            </w:r>
            <w:r w:rsidR="00DD6D67" w:rsidRPr="00F80676">
              <w:rPr>
                <w:rStyle w:val="Hyperlink"/>
                <w:rFonts w:cs="Arial"/>
                <w:color w:val="000000" w:themeColor="text1"/>
                <w:sz w:val="16"/>
                <w:szCs w:val="16"/>
                <w:lang w:eastAsia="ja-JP"/>
              </w:rPr>
              <w:t>項目</w:t>
            </w:r>
            <w:r w:rsidR="002A241F" w:rsidRPr="00F80676">
              <w:rPr>
                <w:rStyle w:val="Hyperlink"/>
                <w:rFonts w:cs="Arial"/>
                <w:color w:val="000000" w:themeColor="text1"/>
                <w:sz w:val="16"/>
                <w:szCs w:val="16"/>
                <w:lang w:eastAsia="ja-JP"/>
              </w:rPr>
              <w:t>選択された場合のスコアは</w:t>
            </w:r>
            <w:r w:rsidR="002A241F" w:rsidRPr="00F80676">
              <w:rPr>
                <w:rStyle w:val="Hyperlink"/>
                <w:rFonts w:cs="Arial"/>
                <w:color w:val="000000" w:themeColor="text1"/>
                <w:sz w:val="16"/>
                <w:szCs w:val="16"/>
                <w:lang w:eastAsia="ja-JP"/>
              </w:rPr>
              <w:t>32</w:t>
            </w:r>
            <w:r w:rsidR="002A241F" w:rsidRPr="00F80676">
              <w:rPr>
                <w:rStyle w:val="Hyperlink"/>
                <w:rFonts w:cs="Arial"/>
                <w:color w:val="000000" w:themeColor="text1"/>
                <w:sz w:val="16"/>
                <w:szCs w:val="16"/>
                <w:lang w:eastAsia="ja-JP"/>
              </w:rPr>
              <w:t>。</w:t>
            </w:r>
            <w:r w:rsidR="001E1CA8" w:rsidRPr="00F80676">
              <w:rPr>
                <w:rStyle w:val="Hyperlink"/>
                <w:rFonts w:cs="Arial"/>
                <w:color w:val="000000" w:themeColor="text1"/>
                <w:sz w:val="16"/>
                <w:szCs w:val="16"/>
                <w:lang w:eastAsia="ja-JP"/>
              </w:rPr>
              <w:t>（</w:t>
            </w:r>
            <w:r w:rsidR="002A241F" w:rsidRPr="00F80676">
              <w:rPr>
                <w:rStyle w:val="Hyperlink"/>
                <w:rFonts w:cs="Arial"/>
                <w:color w:val="000000" w:themeColor="text1"/>
                <w:sz w:val="16"/>
                <w:szCs w:val="16"/>
                <w:lang w:eastAsia="ja-JP"/>
              </w:rPr>
              <w:t>A</w:t>
            </w:r>
            <w:r w:rsidR="001E1CA8" w:rsidRPr="00F80676">
              <w:rPr>
                <w:rStyle w:val="Hyperlink"/>
                <w:rFonts w:cs="Arial"/>
                <w:color w:val="000000" w:themeColor="text1"/>
                <w:sz w:val="16"/>
                <w:szCs w:val="16"/>
                <w:lang w:eastAsia="ja-JP"/>
              </w:rPr>
              <w:t>）</w:t>
            </w:r>
            <w:r w:rsidRPr="00F80676">
              <w:rPr>
                <w:rStyle w:val="Hyperlink"/>
                <w:rFonts w:cs="Arial"/>
                <w:color w:val="000000" w:themeColor="text1"/>
                <w:sz w:val="16"/>
                <w:szCs w:val="16"/>
                <w:lang w:eastAsia="ja-JP"/>
              </w:rPr>
              <w:t>〜</w:t>
            </w:r>
            <w:r w:rsidR="001E1CA8" w:rsidRPr="00F80676">
              <w:rPr>
                <w:rStyle w:val="Hyperlink"/>
                <w:rFonts w:cs="Arial"/>
                <w:color w:val="000000" w:themeColor="text1"/>
                <w:sz w:val="16"/>
                <w:szCs w:val="16"/>
                <w:lang w:eastAsia="ja-JP"/>
              </w:rPr>
              <w:t>（</w:t>
            </w:r>
            <w:r w:rsidR="002A241F" w:rsidRPr="00F80676">
              <w:rPr>
                <w:rStyle w:val="Hyperlink"/>
                <w:rFonts w:cs="Arial"/>
                <w:color w:val="000000" w:themeColor="text1"/>
                <w:sz w:val="16"/>
                <w:szCs w:val="16"/>
                <w:lang w:eastAsia="ja-JP"/>
              </w:rPr>
              <w:t>I</w:t>
            </w:r>
            <w:r w:rsidR="001E1CA8" w:rsidRPr="00F80676">
              <w:rPr>
                <w:rStyle w:val="Hyperlink"/>
                <w:rFonts w:cs="Arial"/>
                <w:color w:val="000000" w:themeColor="text1"/>
                <w:sz w:val="16"/>
                <w:szCs w:val="16"/>
                <w:lang w:eastAsia="ja-JP"/>
              </w:rPr>
              <w:t>）</w:t>
            </w:r>
            <w:r w:rsidR="00DD6D67" w:rsidRPr="00F80676">
              <w:rPr>
                <w:rStyle w:val="Hyperlink"/>
                <w:rFonts w:cs="Arial"/>
                <w:color w:val="000000" w:themeColor="text1"/>
                <w:sz w:val="16"/>
                <w:szCs w:val="16"/>
                <w:lang w:eastAsia="ja-JP"/>
              </w:rPr>
              <w:t>から</w:t>
            </w:r>
            <w:r w:rsidR="002A241F" w:rsidRPr="00F80676">
              <w:rPr>
                <w:rStyle w:val="Hyperlink"/>
                <w:rFonts w:cs="Arial"/>
                <w:color w:val="000000" w:themeColor="text1"/>
                <w:sz w:val="16"/>
                <w:szCs w:val="16"/>
                <w:lang w:eastAsia="ja-JP"/>
              </w:rPr>
              <w:t>2</w:t>
            </w:r>
            <w:r w:rsidR="00DD6D67" w:rsidRPr="00F80676">
              <w:rPr>
                <w:rStyle w:val="Hyperlink"/>
                <w:rFonts w:cs="Arial"/>
                <w:color w:val="000000" w:themeColor="text1"/>
                <w:sz w:val="16"/>
                <w:szCs w:val="16"/>
                <w:lang w:eastAsia="ja-JP"/>
              </w:rPr>
              <w:t>項目</w:t>
            </w:r>
            <w:r w:rsidR="002A241F" w:rsidRPr="00F80676">
              <w:rPr>
                <w:rStyle w:val="Hyperlink"/>
                <w:rFonts w:cs="Arial"/>
                <w:color w:val="000000" w:themeColor="text1"/>
                <w:sz w:val="16"/>
                <w:szCs w:val="16"/>
                <w:lang w:eastAsia="ja-JP"/>
              </w:rPr>
              <w:t>選択された場合のスコアは</w:t>
            </w:r>
            <w:r w:rsidR="002A241F" w:rsidRPr="00F80676">
              <w:rPr>
                <w:rStyle w:val="Hyperlink"/>
                <w:rFonts w:cs="Arial"/>
                <w:color w:val="000000" w:themeColor="text1"/>
                <w:sz w:val="16"/>
                <w:szCs w:val="16"/>
                <w:lang w:eastAsia="ja-JP"/>
              </w:rPr>
              <w:t>64</w:t>
            </w:r>
            <w:r w:rsidR="002A241F" w:rsidRPr="00F80676">
              <w:rPr>
                <w:rStyle w:val="Hyperlink"/>
                <w:rFonts w:cs="Arial"/>
                <w:color w:val="000000" w:themeColor="text1"/>
                <w:sz w:val="16"/>
                <w:szCs w:val="16"/>
                <w:lang w:eastAsia="ja-JP"/>
              </w:rPr>
              <w:t>。</w:t>
            </w:r>
            <w:r w:rsidR="001E1CA8" w:rsidRPr="00F80676">
              <w:rPr>
                <w:rStyle w:val="Hyperlink"/>
                <w:rFonts w:cs="Arial"/>
                <w:color w:val="000000" w:themeColor="text1"/>
                <w:sz w:val="16"/>
                <w:szCs w:val="16"/>
                <w:lang w:eastAsia="ja-JP"/>
              </w:rPr>
              <w:t>（</w:t>
            </w:r>
            <w:r w:rsidR="002A241F" w:rsidRPr="00F80676">
              <w:rPr>
                <w:rStyle w:val="Hyperlink"/>
                <w:rFonts w:cs="Arial"/>
                <w:color w:val="000000" w:themeColor="text1"/>
                <w:sz w:val="16"/>
                <w:szCs w:val="16"/>
                <w:lang w:eastAsia="ja-JP"/>
              </w:rPr>
              <w:t>A</w:t>
            </w:r>
            <w:r w:rsidR="001E1CA8" w:rsidRPr="00F80676">
              <w:rPr>
                <w:rStyle w:val="Hyperlink"/>
                <w:rFonts w:cs="Arial"/>
                <w:color w:val="000000" w:themeColor="text1"/>
                <w:sz w:val="16"/>
                <w:szCs w:val="16"/>
                <w:lang w:eastAsia="ja-JP"/>
              </w:rPr>
              <w:t>）</w:t>
            </w:r>
            <w:r w:rsidRPr="00F80676">
              <w:rPr>
                <w:rStyle w:val="Hyperlink"/>
                <w:rFonts w:cs="Arial"/>
                <w:color w:val="000000" w:themeColor="text1"/>
                <w:sz w:val="16"/>
                <w:szCs w:val="16"/>
                <w:lang w:eastAsia="ja-JP"/>
              </w:rPr>
              <w:t>〜</w:t>
            </w:r>
            <w:r w:rsidR="001E1CA8" w:rsidRPr="00F80676">
              <w:rPr>
                <w:rStyle w:val="Hyperlink"/>
                <w:rFonts w:cs="Arial"/>
                <w:color w:val="000000" w:themeColor="text1"/>
                <w:sz w:val="16"/>
                <w:szCs w:val="16"/>
                <w:lang w:eastAsia="ja-JP"/>
              </w:rPr>
              <w:t>（</w:t>
            </w:r>
            <w:r w:rsidR="002A241F" w:rsidRPr="00F80676">
              <w:rPr>
                <w:rStyle w:val="Hyperlink"/>
                <w:rFonts w:cs="Arial"/>
                <w:color w:val="000000" w:themeColor="text1"/>
                <w:sz w:val="16"/>
                <w:szCs w:val="16"/>
                <w:lang w:eastAsia="ja-JP"/>
              </w:rPr>
              <w:t>I</w:t>
            </w:r>
            <w:r w:rsidR="001E1CA8" w:rsidRPr="00F80676">
              <w:rPr>
                <w:rStyle w:val="Hyperlink"/>
                <w:rFonts w:cs="Arial"/>
                <w:color w:val="000000" w:themeColor="text1"/>
                <w:sz w:val="16"/>
                <w:szCs w:val="16"/>
                <w:lang w:eastAsia="ja-JP"/>
              </w:rPr>
              <w:t>）</w:t>
            </w:r>
            <w:r w:rsidR="00DD6D67" w:rsidRPr="00F80676">
              <w:rPr>
                <w:rStyle w:val="Hyperlink"/>
                <w:rFonts w:cs="Arial"/>
                <w:color w:val="000000" w:themeColor="text1"/>
                <w:sz w:val="16"/>
                <w:szCs w:val="16"/>
                <w:lang w:eastAsia="ja-JP"/>
              </w:rPr>
              <w:t>から</w:t>
            </w:r>
            <w:r w:rsidR="002A241F" w:rsidRPr="00F80676">
              <w:rPr>
                <w:rStyle w:val="Hyperlink"/>
                <w:rFonts w:cs="Arial"/>
                <w:color w:val="000000" w:themeColor="text1"/>
                <w:sz w:val="16"/>
                <w:szCs w:val="16"/>
                <w:lang w:eastAsia="ja-JP"/>
              </w:rPr>
              <w:t>3</w:t>
            </w:r>
            <w:r w:rsidR="00DD6D67" w:rsidRPr="00F80676">
              <w:rPr>
                <w:rStyle w:val="Hyperlink"/>
                <w:rFonts w:cs="Arial"/>
                <w:color w:val="000000" w:themeColor="text1"/>
                <w:sz w:val="16"/>
                <w:szCs w:val="16"/>
                <w:lang w:eastAsia="ja-JP"/>
              </w:rPr>
              <w:t>項目</w:t>
            </w:r>
            <w:r w:rsidR="002A241F" w:rsidRPr="00F80676">
              <w:rPr>
                <w:rStyle w:val="Hyperlink"/>
                <w:rFonts w:cs="Arial"/>
                <w:color w:val="000000" w:themeColor="text1"/>
                <w:sz w:val="16"/>
                <w:szCs w:val="16"/>
                <w:lang w:eastAsia="ja-JP"/>
              </w:rPr>
              <w:t>以上選択された場合のスコアは</w:t>
            </w:r>
            <w:r w:rsidR="002A241F" w:rsidRPr="00F80676">
              <w:rPr>
                <w:rStyle w:val="Hyperlink"/>
                <w:rFonts w:cs="Arial"/>
                <w:color w:val="000000" w:themeColor="text1"/>
                <w:sz w:val="16"/>
                <w:szCs w:val="16"/>
                <w:lang w:eastAsia="ja-JP"/>
              </w:rPr>
              <w:t>100</w:t>
            </w:r>
            <w:r w:rsidR="002A241F" w:rsidRPr="00F80676">
              <w:rPr>
                <w:rStyle w:val="Hyperlink"/>
                <w:rFonts w:cs="Arial"/>
                <w:color w:val="000000" w:themeColor="text1"/>
                <w:sz w:val="16"/>
                <w:szCs w:val="16"/>
                <w:lang w:eastAsia="ja-JP"/>
              </w:rPr>
              <w:t>。</w:t>
            </w:r>
          </w:p>
        </w:tc>
      </w:tr>
      <w:tr w:rsidR="002A241F" w:rsidRPr="00F80676" w14:paraId="04795E1E" w14:textId="77777777" w:rsidTr="002A241F">
        <w:trPr>
          <w:trHeight w:val="300"/>
        </w:trPr>
        <w:tc>
          <w:tcPr>
            <w:tcW w:w="1841" w:type="dxa"/>
            <w:shd w:val="clear" w:color="auto" w:fill="auto"/>
            <w:vAlign w:val="center"/>
          </w:tcPr>
          <w:p w14:paraId="54DFDB27" w14:textId="77777777" w:rsidR="002A241F" w:rsidRPr="00F80676" w:rsidDel="002635ED" w:rsidRDefault="002A241F" w:rsidP="002A241F">
            <w:pPr>
              <w:rPr>
                <w:rFonts w:cs="Arial"/>
                <w:b/>
                <w:bCs/>
                <w:sz w:val="16"/>
                <w:szCs w:val="16"/>
              </w:rPr>
            </w:pPr>
            <w:r w:rsidRPr="00F80676">
              <w:rPr>
                <w:rFonts w:cs="Arial"/>
                <w:b/>
                <w:sz w:val="16"/>
                <w:szCs w:val="16"/>
                <w:lang w:val="en-US"/>
              </w:rPr>
              <w:t>「</w:t>
            </w:r>
            <w:proofErr w:type="spellStart"/>
            <w:r w:rsidRPr="00F80676">
              <w:rPr>
                <w:rFonts w:cs="Arial"/>
                <w:b/>
                <w:sz w:val="16"/>
                <w:szCs w:val="16"/>
                <w:lang w:val="en-US"/>
              </w:rPr>
              <w:t>その他」の採点</w:t>
            </w:r>
            <w:proofErr w:type="spellEnd"/>
          </w:p>
        </w:tc>
        <w:tc>
          <w:tcPr>
            <w:tcW w:w="13043" w:type="dxa"/>
            <w:gridSpan w:val="5"/>
            <w:shd w:val="clear" w:color="auto" w:fill="auto"/>
            <w:vAlign w:val="center"/>
          </w:tcPr>
          <w:p w14:paraId="2AE73F6F" w14:textId="6925D6F1" w:rsidR="002A241F" w:rsidRPr="00F80676" w:rsidRDefault="002A241F" w:rsidP="002A241F">
            <w:pPr>
              <w:rPr>
                <w:rStyle w:val="Hyperlink"/>
                <w:rFonts w:cs="Arial"/>
                <w:color w:val="000000" w:themeColor="text1"/>
                <w:lang w:eastAsia="ja-JP"/>
              </w:rPr>
            </w:pPr>
            <w:r w:rsidRPr="00F80676">
              <w:rPr>
                <w:rStyle w:val="Hyperlink"/>
                <w:rFonts w:cs="Arial"/>
                <w:color w:val="000000" w:themeColor="text1"/>
                <w:sz w:val="16"/>
                <w:szCs w:val="16"/>
                <w:lang w:eastAsia="ja-JP"/>
              </w:rPr>
              <w:t>「その他</w:t>
            </w:r>
            <w:r w:rsidR="001E1CA8" w:rsidRPr="00F80676">
              <w:rPr>
                <w:rStyle w:val="Hyperlink"/>
                <w:rFonts w:cs="Arial"/>
                <w:color w:val="000000" w:themeColor="text1"/>
                <w:sz w:val="16"/>
                <w:szCs w:val="16"/>
                <w:lang w:eastAsia="ja-JP"/>
              </w:rPr>
              <w:t>（</w:t>
            </w:r>
            <w:r w:rsidRPr="00F80676">
              <w:rPr>
                <w:rStyle w:val="Hyperlink"/>
                <w:rFonts w:cs="Arial"/>
                <w:color w:val="000000" w:themeColor="text1"/>
                <w:sz w:val="16"/>
                <w:szCs w:val="16"/>
                <w:lang w:eastAsia="ja-JP"/>
              </w:rPr>
              <w:t>F</w:t>
            </w:r>
            <w:r w:rsidR="001E1CA8" w:rsidRPr="00F80676">
              <w:rPr>
                <w:rStyle w:val="Hyperlink"/>
                <w:rFonts w:cs="Arial"/>
                <w:color w:val="000000" w:themeColor="text1"/>
                <w:sz w:val="16"/>
                <w:szCs w:val="16"/>
                <w:lang w:eastAsia="ja-JP"/>
              </w:rPr>
              <w:t>）</w:t>
            </w:r>
            <w:r w:rsidR="00E250DA" w:rsidRPr="00F80676">
              <w:rPr>
                <w:rStyle w:val="Hyperlink"/>
                <w:rFonts w:cs="Arial"/>
                <w:color w:val="000000" w:themeColor="text1"/>
                <w:sz w:val="16"/>
                <w:szCs w:val="16"/>
                <w:lang w:eastAsia="ja-JP"/>
              </w:rPr>
              <w:t>〜</w:t>
            </w:r>
            <w:r w:rsidR="001E1CA8" w:rsidRPr="00F80676">
              <w:rPr>
                <w:rStyle w:val="Hyperlink"/>
                <w:rFonts w:cs="Arial"/>
                <w:color w:val="000000" w:themeColor="text1"/>
                <w:sz w:val="16"/>
                <w:szCs w:val="16"/>
                <w:lang w:eastAsia="ja-JP"/>
              </w:rPr>
              <w:t>（</w:t>
            </w:r>
            <w:r w:rsidRPr="00F80676">
              <w:rPr>
                <w:rStyle w:val="Hyperlink"/>
                <w:rFonts w:cs="Arial"/>
                <w:color w:val="000000" w:themeColor="text1"/>
                <w:sz w:val="16"/>
                <w:szCs w:val="16"/>
                <w:lang w:eastAsia="ja-JP"/>
              </w:rPr>
              <w:t>I</w:t>
            </w:r>
            <w:r w:rsidR="001E1CA8" w:rsidRPr="00F80676">
              <w:rPr>
                <w:rStyle w:val="Hyperlink"/>
                <w:rFonts w:cs="Arial"/>
                <w:color w:val="000000" w:themeColor="text1"/>
                <w:sz w:val="16"/>
                <w:szCs w:val="16"/>
                <w:lang w:eastAsia="ja-JP"/>
              </w:rPr>
              <w:t>）</w:t>
            </w:r>
            <w:r w:rsidRPr="00F80676">
              <w:rPr>
                <w:rStyle w:val="Hyperlink"/>
                <w:rFonts w:cs="Arial"/>
                <w:color w:val="000000" w:themeColor="text1"/>
                <w:sz w:val="16"/>
                <w:szCs w:val="16"/>
                <w:lang w:eastAsia="ja-JP"/>
              </w:rPr>
              <w:t>」</w:t>
            </w:r>
            <w:r w:rsidR="00E62B78" w:rsidRPr="00F80676">
              <w:rPr>
                <w:rStyle w:val="Hyperlink"/>
                <w:rFonts w:cs="Arial"/>
                <w:color w:val="000000" w:themeColor="text1"/>
                <w:sz w:val="16"/>
                <w:szCs w:val="16"/>
                <w:lang w:eastAsia="ja-JP"/>
              </w:rPr>
              <w:t>を選択した場合は採点基準による採点の対象となり</w:t>
            </w:r>
            <w:r w:rsidRPr="00F80676">
              <w:rPr>
                <w:rStyle w:val="Hyperlink"/>
                <w:rFonts w:cs="Arial"/>
                <w:color w:val="000000" w:themeColor="text1"/>
                <w:sz w:val="16"/>
                <w:szCs w:val="16"/>
                <w:lang w:eastAsia="ja-JP"/>
              </w:rPr>
              <w:t>、</w:t>
            </w:r>
            <w:r w:rsidR="00E62B78" w:rsidRPr="00F80676">
              <w:rPr>
                <w:rStyle w:val="Hyperlink"/>
                <w:rFonts w:cs="Arial"/>
                <w:color w:val="000000" w:themeColor="text1"/>
                <w:sz w:val="16"/>
                <w:szCs w:val="16"/>
                <w:lang w:eastAsia="ja-JP"/>
              </w:rPr>
              <w:t>選択肢</w:t>
            </w:r>
            <w:r w:rsidR="001E1CA8" w:rsidRPr="00F80676">
              <w:rPr>
                <w:rStyle w:val="Hyperlink"/>
                <w:rFonts w:cs="Arial"/>
                <w:color w:val="000000" w:themeColor="text1"/>
                <w:sz w:val="16"/>
                <w:szCs w:val="16"/>
                <w:lang w:eastAsia="ja-JP"/>
              </w:rPr>
              <w:t>（</w:t>
            </w:r>
            <w:r w:rsidRPr="00F80676">
              <w:rPr>
                <w:rStyle w:val="Hyperlink"/>
                <w:rFonts w:cs="Arial"/>
                <w:color w:val="000000" w:themeColor="text1"/>
                <w:sz w:val="16"/>
                <w:szCs w:val="16"/>
                <w:lang w:eastAsia="ja-JP"/>
              </w:rPr>
              <w:t>A</w:t>
            </w:r>
            <w:r w:rsidR="001E1CA8" w:rsidRPr="00F80676">
              <w:rPr>
                <w:rStyle w:val="Hyperlink"/>
                <w:rFonts w:cs="Arial"/>
                <w:color w:val="000000" w:themeColor="text1"/>
                <w:sz w:val="16"/>
                <w:szCs w:val="16"/>
                <w:lang w:eastAsia="ja-JP"/>
              </w:rPr>
              <w:t>）</w:t>
            </w:r>
            <w:r w:rsidR="00E250DA" w:rsidRPr="00F80676">
              <w:rPr>
                <w:rStyle w:val="Hyperlink"/>
                <w:rFonts w:cs="Arial"/>
                <w:color w:val="000000" w:themeColor="text1"/>
                <w:sz w:val="16"/>
                <w:szCs w:val="16"/>
                <w:lang w:eastAsia="ja-JP"/>
              </w:rPr>
              <w:t>〜</w:t>
            </w:r>
            <w:r w:rsidR="001E1CA8" w:rsidRPr="00F80676">
              <w:rPr>
                <w:rStyle w:val="Hyperlink"/>
                <w:rFonts w:cs="Arial"/>
                <w:color w:val="000000" w:themeColor="text1"/>
                <w:sz w:val="16"/>
                <w:szCs w:val="16"/>
                <w:lang w:eastAsia="ja-JP"/>
              </w:rPr>
              <w:t>（</w:t>
            </w:r>
            <w:r w:rsidRPr="00F80676">
              <w:rPr>
                <w:rStyle w:val="Hyperlink"/>
                <w:rFonts w:cs="Arial"/>
                <w:color w:val="000000" w:themeColor="text1"/>
                <w:sz w:val="16"/>
                <w:szCs w:val="16"/>
                <w:lang w:eastAsia="ja-JP"/>
              </w:rPr>
              <w:t>E</w:t>
            </w:r>
            <w:r w:rsidR="001E1CA8" w:rsidRPr="00F80676">
              <w:rPr>
                <w:rStyle w:val="Hyperlink"/>
                <w:rFonts w:cs="Arial"/>
                <w:color w:val="000000" w:themeColor="text1"/>
                <w:sz w:val="16"/>
                <w:szCs w:val="16"/>
                <w:lang w:eastAsia="ja-JP"/>
              </w:rPr>
              <w:t>）</w:t>
            </w:r>
            <w:r w:rsidR="00E62B78" w:rsidRPr="00F80676">
              <w:rPr>
                <w:rStyle w:val="Hyperlink"/>
                <w:rFonts w:cs="Arial"/>
                <w:color w:val="000000" w:themeColor="text1"/>
                <w:sz w:val="16"/>
                <w:szCs w:val="16"/>
                <w:lang w:eastAsia="ja-JP"/>
              </w:rPr>
              <w:t>を選択した場合と</w:t>
            </w:r>
            <w:r w:rsidRPr="00F80676">
              <w:rPr>
                <w:rStyle w:val="Hyperlink"/>
                <w:rFonts w:cs="Arial"/>
                <w:color w:val="000000" w:themeColor="text1"/>
                <w:sz w:val="16"/>
                <w:szCs w:val="16"/>
                <w:lang w:eastAsia="ja-JP"/>
              </w:rPr>
              <w:t>同等となります。</w:t>
            </w:r>
          </w:p>
        </w:tc>
      </w:tr>
      <w:tr w:rsidR="002A241F" w:rsidRPr="00F80676" w14:paraId="78568494" w14:textId="77777777" w:rsidTr="002A241F">
        <w:trPr>
          <w:trHeight w:val="300"/>
        </w:trPr>
        <w:tc>
          <w:tcPr>
            <w:tcW w:w="1841" w:type="dxa"/>
            <w:shd w:val="clear" w:color="auto" w:fill="auto"/>
            <w:vAlign w:val="center"/>
          </w:tcPr>
          <w:p w14:paraId="3F1C61BE" w14:textId="77777777" w:rsidR="002A241F" w:rsidRPr="00F80676" w:rsidDel="002635ED" w:rsidRDefault="002A241F" w:rsidP="002A241F">
            <w:pPr>
              <w:spacing w:line="240" w:lineRule="auto"/>
              <w:rPr>
                <w:rFonts w:cs="Arial"/>
                <w:b/>
                <w:bCs/>
                <w:sz w:val="16"/>
                <w:szCs w:val="16"/>
              </w:rPr>
            </w:pPr>
            <w:proofErr w:type="spellStart"/>
            <w:r w:rsidRPr="00F80676">
              <w:rPr>
                <w:rFonts w:cs="Arial"/>
                <w:b/>
                <w:sz w:val="16"/>
                <w:szCs w:val="16"/>
                <w:lang w:val="en-US"/>
              </w:rPr>
              <w:t>乗数</w:t>
            </w:r>
            <w:proofErr w:type="spellEnd"/>
          </w:p>
        </w:tc>
        <w:tc>
          <w:tcPr>
            <w:tcW w:w="13043" w:type="dxa"/>
            <w:gridSpan w:val="5"/>
            <w:shd w:val="clear" w:color="auto" w:fill="auto"/>
            <w:vAlign w:val="center"/>
          </w:tcPr>
          <w:p w14:paraId="3EDE7C62" w14:textId="4651DC9E" w:rsidR="002A241F" w:rsidRPr="00F80676" w:rsidRDefault="002A241F" w:rsidP="002A241F">
            <w:pPr>
              <w:rPr>
                <w:rStyle w:val="Hyperlink"/>
                <w:rFonts w:cs="Arial"/>
                <w:color w:val="000000" w:themeColor="text1"/>
              </w:rPr>
            </w:pPr>
            <w:r w:rsidRPr="00F80676">
              <w:rPr>
                <w:rStyle w:val="Hyperlink"/>
                <w:rFonts w:cs="Arial"/>
                <w:color w:val="000000" w:themeColor="text1"/>
                <w:sz w:val="16"/>
                <w:szCs w:val="16"/>
              </w:rPr>
              <w:t>高</w:t>
            </w:r>
            <w:r w:rsidR="00E62B78" w:rsidRPr="00F80676">
              <w:rPr>
                <w:rStyle w:val="Hyperlink"/>
                <w:rFonts w:cs="Arial"/>
                <w:color w:val="000000" w:themeColor="text1"/>
                <w:sz w:val="16"/>
                <w:szCs w:val="16"/>
                <w:lang w:eastAsia="ja-JP"/>
              </w:rPr>
              <w:t>：</w:t>
            </w:r>
            <w:r w:rsidRPr="00F80676">
              <w:rPr>
                <w:rStyle w:val="Hyperlink"/>
                <w:rFonts w:cs="Arial"/>
                <w:color w:val="000000" w:themeColor="text1"/>
                <w:sz w:val="16"/>
                <w:szCs w:val="16"/>
              </w:rPr>
              <w:t>2</w:t>
            </w:r>
            <w:r w:rsidRPr="00F80676">
              <w:rPr>
                <w:rStyle w:val="Hyperlink"/>
                <w:rFonts w:cs="Arial"/>
                <w:color w:val="000000" w:themeColor="text1"/>
                <w:sz w:val="16"/>
                <w:szCs w:val="16"/>
              </w:rPr>
              <w:t>倍</w:t>
            </w:r>
            <w:r w:rsidR="00E62B78" w:rsidRPr="00F80676">
              <w:rPr>
                <w:rStyle w:val="Hyperlink"/>
                <w:rFonts w:cs="Arial"/>
                <w:color w:val="000000" w:themeColor="text1"/>
                <w:sz w:val="16"/>
                <w:szCs w:val="16"/>
                <w:lang w:eastAsia="ja-JP"/>
              </w:rPr>
              <w:t>の</w:t>
            </w:r>
            <w:proofErr w:type="spellStart"/>
            <w:r w:rsidRPr="00F80676">
              <w:rPr>
                <w:rStyle w:val="Hyperlink"/>
                <w:rFonts w:cs="Arial"/>
                <w:color w:val="000000" w:themeColor="text1"/>
                <w:sz w:val="16"/>
                <w:szCs w:val="16"/>
              </w:rPr>
              <w:t>加重</w:t>
            </w:r>
            <w:proofErr w:type="spellEnd"/>
          </w:p>
        </w:tc>
      </w:tr>
    </w:tbl>
    <w:p w14:paraId="2A291ED3" w14:textId="77777777" w:rsidR="002A241F" w:rsidRPr="00F80676" w:rsidRDefault="002A241F" w:rsidP="002A241F">
      <w:pPr>
        <w:spacing w:after="160" w:line="259" w:lineRule="auto"/>
        <w:rPr>
          <w:rFonts w:cs="Arial"/>
        </w:rPr>
      </w:pPr>
      <w:r w:rsidRPr="00F80676">
        <w:rPr>
          <w:rFonts w:cs="Arial"/>
        </w:rPr>
        <w:br w:type="page"/>
      </w:r>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1"/>
        <w:gridCol w:w="1559"/>
        <w:gridCol w:w="2835"/>
        <w:gridCol w:w="4678"/>
        <w:gridCol w:w="1985"/>
        <w:gridCol w:w="1986"/>
      </w:tblGrid>
      <w:tr w:rsidR="002A241F" w:rsidRPr="00F80676" w14:paraId="60D0E704" w14:textId="77777777" w:rsidTr="002A241F">
        <w:trPr>
          <w:trHeight w:val="367"/>
        </w:trPr>
        <w:tc>
          <w:tcPr>
            <w:tcW w:w="1841" w:type="dxa"/>
            <w:vMerge w:val="restart"/>
            <w:shd w:val="clear" w:color="auto" w:fill="DFF5F9"/>
            <w:vAlign w:val="center"/>
            <w:hideMark/>
          </w:tcPr>
          <w:p w14:paraId="06903E47" w14:textId="77777777" w:rsidR="002A241F" w:rsidRPr="00F80676" w:rsidRDefault="002A241F" w:rsidP="002A241F">
            <w:pPr>
              <w:spacing w:line="240" w:lineRule="auto"/>
              <w:jc w:val="center"/>
              <w:textAlignment w:val="baseline"/>
              <w:rPr>
                <w:rFonts w:cs="Arial"/>
                <w:b/>
                <w:sz w:val="14"/>
                <w:szCs w:val="14"/>
                <w:lang w:val="en-US" w:eastAsia="en-GB"/>
              </w:rPr>
            </w:pPr>
            <w:proofErr w:type="spellStart"/>
            <w:r w:rsidRPr="00F80676">
              <w:rPr>
                <w:rFonts w:cs="Arial"/>
                <w:b/>
                <w:sz w:val="14"/>
                <w:szCs w:val="14"/>
                <w:lang w:val="en-US" w:eastAsia="en-GB"/>
              </w:rPr>
              <w:t>指標</w:t>
            </w:r>
            <w:proofErr w:type="spellEnd"/>
            <w:r w:rsidRPr="00F80676">
              <w:rPr>
                <w:rFonts w:cs="Arial"/>
                <w:b/>
                <w:sz w:val="14"/>
                <w:szCs w:val="14"/>
                <w:lang w:val="en-US" w:eastAsia="en-GB"/>
              </w:rPr>
              <w:t>ID</w:t>
            </w:r>
          </w:p>
          <w:p w14:paraId="66B1D10E" w14:textId="77777777" w:rsidR="002A241F" w:rsidRPr="00F80676" w:rsidRDefault="002A241F" w:rsidP="002A241F">
            <w:pPr>
              <w:spacing w:line="240" w:lineRule="auto"/>
              <w:jc w:val="center"/>
              <w:textAlignment w:val="baseline"/>
              <w:rPr>
                <w:rFonts w:cs="Arial"/>
                <w:b/>
                <w:sz w:val="14"/>
                <w:szCs w:val="14"/>
                <w:lang w:val="en-US" w:eastAsia="en-GB"/>
              </w:rPr>
            </w:pPr>
          </w:p>
          <w:p w14:paraId="4EADE6D1" w14:textId="361C8BE3" w:rsidR="002A241F" w:rsidRPr="00F80676" w:rsidRDefault="002A241F" w:rsidP="002A241F">
            <w:pPr>
              <w:pStyle w:val="Indicatorsubsection"/>
              <w:rPr>
                <w:rFonts w:eastAsia="MS PGothic"/>
                <w:sz w:val="18"/>
                <w:szCs w:val="18"/>
              </w:rPr>
            </w:pPr>
            <w:bookmarkStart w:id="114" w:name="_Toc58335152"/>
            <w:r w:rsidRPr="00F80676">
              <w:rPr>
                <w:rFonts w:eastAsia="MS PGothic"/>
              </w:rPr>
              <w:t>ISP 44.1</w:t>
            </w:r>
            <w:bookmarkEnd w:id="114"/>
          </w:p>
        </w:tc>
        <w:tc>
          <w:tcPr>
            <w:tcW w:w="1559" w:type="dxa"/>
            <w:shd w:val="clear" w:color="auto" w:fill="DFF5F9"/>
            <w:vAlign w:val="center"/>
            <w:hideMark/>
          </w:tcPr>
          <w:p w14:paraId="007CCCE0" w14:textId="77777777" w:rsidR="002A241F" w:rsidRPr="00F80676" w:rsidRDefault="002A241F" w:rsidP="002A241F">
            <w:pPr>
              <w:spacing w:line="240" w:lineRule="auto"/>
              <w:textAlignment w:val="baseline"/>
              <w:rPr>
                <w:rFonts w:cs="Arial"/>
                <w:sz w:val="14"/>
                <w:szCs w:val="14"/>
                <w:lang w:eastAsia="en-GB"/>
              </w:rPr>
            </w:pPr>
            <w:proofErr w:type="spellStart"/>
            <w:r w:rsidRPr="00F80676">
              <w:rPr>
                <w:rFonts w:cs="Arial"/>
                <w:b/>
                <w:sz w:val="14"/>
                <w:szCs w:val="14"/>
                <w:lang w:val="en-US" w:eastAsia="en-GB"/>
              </w:rPr>
              <w:t>依存関係</w:t>
            </w:r>
            <w:proofErr w:type="spellEnd"/>
          </w:p>
        </w:tc>
        <w:tc>
          <w:tcPr>
            <w:tcW w:w="2835" w:type="dxa"/>
            <w:shd w:val="clear" w:color="auto" w:fill="DFF5F9"/>
            <w:vAlign w:val="center"/>
          </w:tcPr>
          <w:p w14:paraId="4ECC64E5" w14:textId="77777777" w:rsidR="002A241F" w:rsidRPr="00F80676" w:rsidRDefault="002A241F" w:rsidP="002A241F">
            <w:pPr>
              <w:spacing w:line="240" w:lineRule="auto"/>
              <w:textAlignment w:val="baseline"/>
              <w:rPr>
                <w:rFonts w:cs="Arial"/>
                <w:sz w:val="14"/>
                <w:szCs w:val="14"/>
                <w:lang w:eastAsia="en-GB"/>
              </w:rPr>
            </w:pPr>
            <w:r w:rsidRPr="00F80676">
              <w:rPr>
                <w:rFonts w:cs="Arial"/>
                <w:b/>
                <w:bCs/>
                <w:sz w:val="22"/>
                <w:szCs w:val="22"/>
              </w:rPr>
              <w:t>ISP 44</w:t>
            </w:r>
          </w:p>
        </w:tc>
        <w:tc>
          <w:tcPr>
            <w:tcW w:w="4678" w:type="dxa"/>
            <w:vMerge w:val="restart"/>
            <w:shd w:val="clear" w:color="auto" w:fill="DFF5F9"/>
            <w:vAlign w:val="center"/>
          </w:tcPr>
          <w:p w14:paraId="124795E3" w14:textId="77777777" w:rsidR="002A241F" w:rsidRPr="00F80676" w:rsidRDefault="002A241F" w:rsidP="002A241F">
            <w:pPr>
              <w:spacing w:line="240" w:lineRule="auto"/>
              <w:jc w:val="center"/>
              <w:textAlignment w:val="baseline"/>
              <w:rPr>
                <w:rFonts w:cs="Arial"/>
                <w:sz w:val="14"/>
                <w:szCs w:val="14"/>
                <w:lang w:eastAsia="ja-JP"/>
              </w:rPr>
            </w:pPr>
            <w:r w:rsidRPr="00F80676">
              <w:rPr>
                <w:rFonts w:cs="Arial"/>
                <w:b/>
                <w:sz w:val="14"/>
                <w:szCs w:val="14"/>
                <w:lang w:val="en-US" w:eastAsia="ja-JP"/>
              </w:rPr>
              <w:t>サブセクション</w:t>
            </w:r>
          </w:p>
          <w:p w14:paraId="5F4DEB99" w14:textId="77777777" w:rsidR="002A241F" w:rsidRPr="00F80676" w:rsidRDefault="002A241F" w:rsidP="002A241F">
            <w:pPr>
              <w:spacing w:line="240" w:lineRule="auto"/>
              <w:jc w:val="center"/>
              <w:textAlignment w:val="baseline"/>
              <w:rPr>
                <w:rFonts w:cs="Arial"/>
                <w:sz w:val="14"/>
                <w:szCs w:val="14"/>
                <w:lang w:eastAsia="ja-JP"/>
              </w:rPr>
            </w:pPr>
          </w:p>
          <w:p w14:paraId="4B542705" w14:textId="4D897A21" w:rsidR="002A241F" w:rsidRPr="00F80676" w:rsidRDefault="00633C86" w:rsidP="002A241F">
            <w:pPr>
              <w:jc w:val="center"/>
              <w:rPr>
                <w:rFonts w:cs="Arial"/>
                <w:sz w:val="18"/>
                <w:szCs w:val="18"/>
                <w:lang w:eastAsia="ja-JP"/>
              </w:rPr>
            </w:pPr>
            <w:r w:rsidRPr="00F80676">
              <w:rPr>
                <w:rFonts w:cs="Arial"/>
                <w:b/>
                <w:bCs/>
                <w:sz w:val="22"/>
                <w:szCs w:val="22"/>
                <w:lang w:eastAsia="ja-JP"/>
              </w:rPr>
              <w:t>サステナビリティ</w:t>
            </w:r>
            <w:r w:rsidR="002A241F" w:rsidRPr="00F80676">
              <w:rPr>
                <w:rFonts w:cs="Arial"/>
                <w:b/>
                <w:bCs/>
                <w:sz w:val="22"/>
                <w:szCs w:val="22"/>
                <w:lang w:eastAsia="ja-JP"/>
              </w:rPr>
              <w:t>の成果の特定</w:t>
            </w:r>
          </w:p>
        </w:tc>
        <w:tc>
          <w:tcPr>
            <w:tcW w:w="1985" w:type="dxa"/>
            <w:vMerge w:val="restart"/>
            <w:shd w:val="clear" w:color="auto" w:fill="DFF5F9"/>
            <w:vAlign w:val="center"/>
            <w:hideMark/>
          </w:tcPr>
          <w:p w14:paraId="7669CDDE" w14:textId="77777777" w:rsidR="002A241F" w:rsidRPr="00F80676" w:rsidRDefault="002A241F" w:rsidP="002A241F">
            <w:pPr>
              <w:spacing w:line="240" w:lineRule="auto"/>
              <w:jc w:val="center"/>
              <w:textAlignment w:val="baseline"/>
              <w:rPr>
                <w:rFonts w:cs="Arial"/>
                <w:b/>
                <w:bCs/>
                <w:sz w:val="14"/>
                <w:szCs w:val="14"/>
                <w:lang w:val="en-US" w:eastAsia="en-GB"/>
              </w:rPr>
            </w:pPr>
            <w:r w:rsidRPr="00F80676">
              <w:rPr>
                <w:rFonts w:cs="Arial"/>
                <w:b/>
                <w:bCs/>
                <w:sz w:val="14"/>
                <w:szCs w:val="14"/>
                <w:lang w:val="en-US" w:eastAsia="en-GB"/>
              </w:rPr>
              <w:t>PRI</w:t>
            </w:r>
            <w:proofErr w:type="spellStart"/>
            <w:r w:rsidRPr="00F80676">
              <w:rPr>
                <w:rFonts w:cs="Arial"/>
                <w:b/>
                <w:bCs/>
                <w:sz w:val="14"/>
                <w:szCs w:val="14"/>
                <w:lang w:val="en-US" w:eastAsia="en-GB"/>
              </w:rPr>
              <w:t>原則</w:t>
            </w:r>
            <w:proofErr w:type="spellEnd"/>
          </w:p>
          <w:p w14:paraId="540BC2CC" w14:textId="77777777" w:rsidR="002A241F" w:rsidRPr="00F80676" w:rsidRDefault="002A241F" w:rsidP="002A241F">
            <w:pPr>
              <w:spacing w:line="240" w:lineRule="auto"/>
              <w:jc w:val="center"/>
              <w:textAlignment w:val="baseline"/>
              <w:rPr>
                <w:rFonts w:cs="Arial"/>
                <w:b/>
                <w:bCs/>
                <w:sz w:val="14"/>
                <w:szCs w:val="14"/>
                <w:lang w:val="en-US" w:eastAsia="en-GB"/>
              </w:rPr>
            </w:pPr>
          </w:p>
          <w:p w14:paraId="623CDD68" w14:textId="77777777" w:rsidR="002A241F" w:rsidRPr="00F80676" w:rsidRDefault="002A241F" w:rsidP="002A241F">
            <w:pPr>
              <w:spacing w:line="240" w:lineRule="auto"/>
              <w:jc w:val="center"/>
              <w:textAlignment w:val="baseline"/>
              <w:rPr>
                <w:rFonts w:cs="Arial"/>
                <w:sz w:val="18"/>
                <w:szCs w:val="18"/>
                <w:lang w:eastAsia="en-GB"/>
              </w:rPr>
            </w:pPr>
            <w:r w:rsidRPr="00F80676">
              <w:rPr>
                <w:rFonts w:cs="Arial"/>
                <w:b/>
                <w:bCs/>
                <w:sz w:val="22"/>
                <w:szCs w:val="22"/>
                <w:lang w:val="en-US" w:eastAsia="en-GB"/>
              </w:rPr>
              <w:t>1</w:t>
            </w:r>
          </w:p>
        </w:tc>
        <w:tc>
          <w:tcPr>
            <w:tcW w:w="1986" w:type="dxa"/>
            <w:vMerge w:val="restart"/>
            <w:shd w:val="clear" w:color="auto" w:fill="00B0F0"/>
            <w:tcMar>
              <w:top w:w="113" w:type="dxa"/>
              <w:left w:w="113" w:type="dxa"/>
              <w:bottom w:w="113" w:type="dxa"/>
              <w:right w:w="113" w:type="dxa"/>
            </w:tcMar>
            <w:vAlign w:val="center"/>
            <w:hideMark/>
          </w:tcPr>
          <w:p w14:paraId="5406BBB1" w14:textId="77777777" w:rsidR="002A241F" w:rsidRPr="00F80676" w:rsidRDefault="002A241F" w:rsidP="002A241F">
            <w:pPr>
              <w:spacing w:line="240" w:lineRule="auto"/>
              <w:jc w:val="center"/>
              <w:textAlignment w:val="baseline"/>
              <w:rPr>
                <w:rFonts w:cs="Arial"/>
                <w:b/>
                <w:bCs/>
                <w:color w:val="FFFFFF" w:themeColor="background1"/>
                <w:sz w:val="14"/>
                <w:szCs w:val="14"/>
                <w:lang w:val="en-US" w:eastAsia="en-GB"/>
              </w:rPr>
            </w:pPr>
            <w:proofErr w:type="spellStart"/>
            <w:r w:rsidRPr="00F80676">
              <w:rPr>
                <w:rFonts w:cs="Arial"/>
                <w:b/>
                <w:bCs/>
                <w:color w:val="FFFFFF" w:themeColor="background1"/>
                <w:sz w:val="14"/>
                <w:szCs w:val="14"/>
                <w:lang w:val="en-US" w:eastAsia="en-GB"/>
              </w:rPr>
              <w:t>指標種別</w:t>
            </w:r>
            <w:proofErr w:type="spellEnd"/>
          </w:p>
          <w:p w14:paraId="215B5822" w14:textId="77777777" w:rsidR="002A241F" w:rsidRPr="00F80676" w:rsidRDefault="002A241F" w:rsidP="002A241F">
            <w:pPr>
              <w:spacing w:line="240" w:lineRule="auto"/>
              <w:jc w:val="center"/>
              <w:textAlignment w:val="baseline"/>
              <w:rPr>
                <w:rFonts w:cs="Arial"/>
                <w:b/>
                <w:bCs/>
                <w:color w:val="FFFFFF" w:themeColor="background1"/>
                <w:sz w:val="14"/>
                <w:szCs w:val="14"/>
                <w:lang w:val="en-US" w:eastAsia="en-GB"/>
              </w:rPr>
            </w:pPr>
          </w:p>
          <w:p w14:paraId="4850DA3B" w14:textId="77777777" w:rsidR="002A241F" w:rsidRPr="00F80676" w:rsidRDefault="002A241F" w:rsidP="002A241F">
            <w:pPr>
              <w:autoSpaceDE w:val="0"/>
              <w:autoSpaceDN w:val="0"/>
              <w:adjustRightInd w:val="0"/>
              <w:spacing w:line="240" w:lineRule="auto"/>
              <w:jc w:val="center"/>
              <w:rPr>
                <w:rFonts w:cs="Arial"/>
                <w:color w:val="FFFFFF" w:themeColor="background1"/>
                <w:sz w:val="32"/>
                <w:szCs w:val="32"/>
                <w:lang w:eastAsia="en-GB"/>
              </w:rPr>
            </w:pPr>
            <w:proofErr w:type="spellStart"/>
            <w:r w:rsidRPr="00F80676">
              <w:rPr>
                <w:rFonts w:cs="Arial"/>
                <w:b/>
                <w:bCs/>
                <w:color w:val="FFFFFF" w:themeColor="background1"/>
                <w:sz w:val="32"/>
                <w:szCs w:val="32"/>
                <w:lang w:val="en-US" w:eastAsia="en-GB"/>
              </w:rPr>
              <w:t>コア</w:t>
            </w:r>
            <w:proofErr w:type="spellEnd"/>
          </w:p>
        </w:tc>
      </w:tr>
      <w:tr w:rsidR="002A241F" w:rsidRPr="00F80676" w14:paraId="4345324E" w14:textId="77777777" w:rsidTr="002A241F">
        <w:trPr>
          <w:trHeight w:val="367"/>
        </w:trPr>
        <w:tc>
          <w:tcPr>
            <w:tcW w:w="1841" w:type="dxa"/>
            <w:vMerge/>
            <w:shd w:val="clear" w:color="auto" w:fill="DFF5F9"/>
            <w:vAlign w:val="center"/>
          </w:tcPr>
          <w:p w14:paraId="493B7FA3" w14:textId="77777777" w:rsidR="002A241F" w:rsidRPr="00F80676" w:rsidRDefault="002A241F" w:rsidP="002A241F">
            <w:pPr>
              <w:spacing w:line="240" w:lineRule="auto"/>
              <w:jc w:val="center"/>
              <w:textAlignment w:val="baseline"/>
              <w:rPr>
                <w:rFonts w:cs="Arial"/>
                <w:b/>
                <w:sz w:val="14"/>
                <w:szCs w:val="14"/>
                <w:lang w:val="en-US" w:eastAsia="en-GB"/>
              </w:rPr>
            </w:pPr>
          </w:p>
        </w:tc>
        <w:tc>
          <w:tcPr>
            <w:tcW w:w="1559" w:type="dxa"/>
            <w:shd w:val="clear" w:color="auto" w:fill="DFF5F9"/>
            <w:vAlign w:val="center"/>
          </w:tcPr>
          <w:p w14:paraId="0A9C5B5F" w14:textId="77777777" w:rsidR="002A241F" w:rsidRPr="00F80676" w:rsidRDefault="002A241F" w:rsidP="002A241F">
            <w:pPr>
              <w:spacing w:line="240" w:lineRule="auto"/>
              <w:textAlignment w:val="baseline"/>
              <w:rPr>
                <w:rFonts w:cs="Arial"/>
                <w:b/>
                <w:sz w:val="14"/>
                <w:szCs w:val="14"/>
                <w:lang w:val="en-US" w:eastAsia="en-GB"/>
              </w:rPr>
            </w:pPr>
            <w:proofErr w:type="spellStart"/>
            <w:r w:rsidRPr="00F80676">
              <w:rPr>
                <w:rFonts w:cs="Arial"/>
                <w:b/>
                <w:sz w:val="14"/>
                <w:szCs w:val="14"/>
                <w:lang w:val="en-US" w:eastAsia="en-GB"/>
              </w:rPr>
              <w:t>ゲートウェイ</w:t>
            </w:r>
            <w:proofErr w:type="spellEnd"/>
          </w:p>
        </w:tc>
        <w:tc>
          <w:tcPr>
            <w:tcW w:w="2835" w:type="dxa"/>
            <w:shd w:val="clear" w:color="auto" w:fill="DFF5F9"/>
            <w:vAlign w:val="center"/>
          </w:tcPr>
          <w:p w14:paraId="2B6A061B" w14:textId="77777777" w:rsidR="002A241F" w:rsidRPr="00F80676" w:rsidRDefault="002A241F" w:rsidP="002A241F">
            <w:pPr>
              <w:spacing w:line="240" w:lineRule="auto"/>
              <w:textAlignment w:val="baseline"/>
              <w:rPr>
                <w:rFonts w:cs="Arial"/>
                <w:b/>
                <w:sz w:val="14"/>
                <w:szCs w:val="14"/>
                <w:lang w:val="en-US" w:eastAsia="en-GB"/>
              </w:rPr>
            </w:pPr>
            <w:proofErr w:type="spellStart"/>
            <w:r w:rsidRPr="00F80676">
              <w:rPr>
                <w:rFonts w:cs="Arial"/>
                <w:b/>
                <w:bCs/>
                <w:sz w:val="22"/>
                <w:szCs w:val="22"/>
              </w:rPr>
              <w:t>該当なし</w:t>
            </w:r>
            <w:proofErr w:type="spellEnd"/>
          </w:p>
        </w:tc>
        <w:tc>
          <w:tcPr>
            <w:tcW w:w="4678" w:type="dxa"/>
            <w:vMerge/>
            <w:shd w:val="clear" w:color="auto" w:fill="DFF5F9"/>
            <w:vAlign w:val="center"/>
          </w:tcPr>
          <w:p w14:paraId="1D79154C" w14:textId="77777777" w:rsidR="002A241F" w:rsidRPr="00F80676" w:rsidRDefault="002A241F" w:rsidP="002A241F">
            <w:pPr>
              <w:spacing w:line="240" w:lineRule="auto"/>
              <w:jc w:val="center"/>
              <w:textAlignment w:val="baseline"/>
              <w:rPr>
                <w:rFonts w:cs="Arial"/>
                <w:b/>
                <w:sz w:val="14"/>
                <w:szCs w:val="14"/>
                <w:lang w:val="en-US" w:eastAsia="en-GB"/>
              </w:rPr>
            </w:pPr>
          </w:p>
        </w:tc>
        <w:tc>
          <w:tcPr>
            <w:tcW w:w="1985" w:type="dxa"/>
            <w:vMerge/>
            <w:shd w:val="clear" w:color="auto" w:fill="DFF5F9"/>
            <w:vAlign w:val="center"/>
          </w:tcPr>
          <w:p w14:paraId="4932D622" w14:textId="77777777" w:rsidR="002A241F" w:rsidRPr="00F80676" w:rsidRDefault="002A241F" w:rsidP="002A241F">
            <w:pPr>
              <w:spacing w:line="240" w:lineRule="auto"/>
              <w:jc w:val="center"/>
              <w:textAlignment w:val="baseline"/>
              <w:rPr>
                <w:rFonts w:cs="Arial"/>
                <w:b/>
                <w:bCs/>
                <w:sz w:val="14"/>
                <w:szCs w:val="14"/>
                <w:lang w:val="en-US" w:eastAsia="en-GB"/>
              </w:rPr>
            </w:pPr>
          </w:p>
        </w:tc>
        <w:tc>
          <w:tcPr>
            <w:tcW w:w="1986" w:type="dxa"/>
            <w:vMerge/>
            <w:shd w:val="clear" w:color="auto" w:fill="00B0F0"/>
            <w:tcMar>
              <w:top w:w="113" w:type="dxa"/>
              <w:left w:w="113" w:type="dxa"/>
              <w:bottom w:w="113" w:type="dxa"/>
              <w:right w:w="113" w:type="dxa"/>
            </w:tcMar>
            <w:vAlign w:val="center"/>
          </w:tcPr>
          <w:p w14:paraId="3E4DA1CE" w14:textId="77777777" w:rsidR="002A241F" w:rsidRPr="00F80676" w:rsidRDefault="002A241F" w:rsidP="002A241F">
            <w:pPr>
              <w:spacing w:line="240" w:lineRule="auto"/>
              <w:jc w:val="center"/>
              <w:textAlignment w:val="baseline"/>
              <w:rPr>
                <w:rFonts w:cs="Arial"/>
                <w:b/>
                <w:bCs/>
                <w:color w:val="FFFFFF" w:themeColor="background1"/>
                <w:sz w:val="14"/>
                <w:szCs w:val="14"/>
                <w:lang w:val="en-US" w:eastAsia="en-GB"/>
              </w:rPr>
            </w:pPr>
          </w:p>
        </w:tc>
      </w:tr>
      <w:tr w:rsidR="002A241F" w:rsidRPr="00F80676" w14:paraId="4A7ECDA0" w14:textId="77777777" w:rsidTr="002A241F">
        <w:trPr>
          <w:trHeight w:val="567"/>
        </w:trPr>
        <w:tc>
          <w:tcPr>
            <w:tcW w:w="14884" w:type="dxa"/>
            <w:gridSpan w:val="6"/>
            <w:shd w:val="clear" w:color="auto" w:fill="FFFFFF" w:themeFill="background1"/>
            <w:tcMar>
              <w:top w:w="113" w:type="dxa"/>
              <w:left w:w="113" w:type="dxa"/>
              <w:bottom w:w="113" w:type="dxa"/>
              <w:right w:w="113" w:type="dxa"/>
            </w:tcMar>
            <w:vAlign w:val="center"/>
            <w:hideMark/>
          </w:tcPr>
          <w:p w14:paraId="50A7A557" w14:textId="7DA51EB5" w:rsidR="002A241F" w:rsidRPr="00F80676" w:rsidRDefault="002A241F" w:rsidP="002A241F">
            <w:pPr>
              <w:spacing w:line="276" w:lineRule="auto"/>
              <w:textAlignment w:val="baseline"/>
              <w:rPr>
                <w:rFonts w:cs="Arial"/>
                <w:lang w:eastAsia="ja-JP"/>
              </w:rPr>
            </w:pPr>
            <w:r w:rsidRPr="00F80676">
              <w:rPr>
                <w:rFonts w:cs="Arial"/>
                <w:b/>
                <w:lang w:val="en-US" w:eastAsia="ja-JP"/>
              </w:rPr>
              <w:t>貴組織が自らの活動による</w:t>
            </w:r>
            <w:r w:rsidR="00633C86" w:rsidRPr="00F80676">
              <w:rPr>
                <w:rFonts w:cs="Arial"/>
                <w:b/>
                <w:lang w:val="en-US" w:eastAsia="ja-JP"/>
              </w:rPr>
              <w:t>サステナビリティ</w:t>
            </w:r>
            <w:r w:rsidRPr="00F80676">
              <w:rPr>
                <w:rFonts w:cs="Arial"/>
                <w:b/>
                <w:lang w:val="en-US" w:eastAsia="ja-JP"/>
              </w:rPr>
              <w:t>の成果を特定したレベルはどれ</w:t>
            </w:r>
            <w:r w:rsidR="00AC3520" w:rsidRPr="00F80676">
              <w:rPr>
                <w:rFonts w:cs="Arial"/>
                <w:b/>
                <w:lang w:val="en-US" w:eastAsia="ja-JP"/>
              </w:rPr>
              <w:t>になりま</w:t>
            </w:r>
            <w:r w:rsidRPr="00F80676">
              <w:rPr>
                <w:rFonts w:cs="Arial"/>
                <w:b/>
                <w:lang w:val="en-US" w:eastAsia="ja-JP"/>
              </w:rPr>
              <w:t>すか。</w:t>
            </w:r>
          </w:p>
        </w:tc>
      </w:tr>
      <w:tr w:rsidR="002A241F" w:rsidRPr="00F80676" w14:paraId="224A3E30" w14:textId="77777777" w:rsidTr="002A241F">
        <w:trPr>
          <w:trHeight w:val="465"/>
        </w:trPr>
        <w:tc>
          <w:tcPr>
            <w:tcW w:w="14884" w:type="dxa"/>
            <w:gridSpan w:val="6"/>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hideMark/>
          </w:tcPr>
          <w:p w14:paraId="7DA356DA" w14:textId="6B727BDE" w:rsidR="002A241F" w:rsidRPr="00F80676" w:rsidRDefault="001E1CA8" w:rsidP="002A241F">
            <w:pPr>
              <w:numPr>
                <w:ilvl w:val="0"/>
                <w:numId w:val="89"/>
              </w:numPr>
              <w:spacing w:line="276" w:lineRule="auto"/>
              <w:textAlignment w:val="baseline"/>
              <w:rPr>
                <w:rFonts w:cs="Arial"/>
                <w:szCs w:val="16"/>
                <w:lang w:eastAsia="en-GB"/>
              </w:rPr>
            </w:pPr>
            <w:r w:rsidRPr="00F80676">
              <w:rPr>
                <w:rFonts w:cs="Arial"/>
                <w:szCs w:val="16"/>
                <w:lang w:eastAsia="en-GB"/>
              </w:rPr>
              <w:t>（</w:t>
            </w:r>
            <w:r w:rsidR="002A241F" w:rsidRPr="00F80676">
              <w:rPr>
                <w:rFonts w:cs="Arial"/>
                <w:szCs w:val="16"/>
                <w:lang w:eastAsia="en-GB"/>
              </w:rPr>
              <w:t>A</w:t>
            </w:r>
            <w:r w:rsidRPr="00F80676">
              <w:rPr>
                <w:rFonts w:cs="Arial"/>
                <w:szCs w:val="16"/>
                <w:lang w:eastAsia="en-GB"/>
              </w:rPr>
              <w:t>）</w:t>
            </w:r>
            <w:r w:rsidR="002A241F" w:rsidRPr="00F80676">
              <w:rPr>
                <w:rFonts w:cs="Arial"/>
                <w:szCs w:val="16"/>
                <w:lang w:eastAsia="ja-JP"/>
              </w:rPr>
              <w:t>資産レベル</w:t>
            </w:r>
          </w:p>
          <w:p w14:paraId="7E47E054" w14:textId="5F522B0F" w:rsidR="002A241F" w:rsidRPr="00F80676" w:rsidRDefault="001E1CA8" w:rsidP="002A241F">
            <w:pPr>
              <w:numPr>
                <w:ilvl w:val="0"/>
                <w:numId w:val="89"/>
              </w:numPr>
              <w:spacing w:line="276" w:lineRule="auto"/>
              <w:textAlignment w:val="baseline"/>
              <w:rPr>
                <w:rFonts w:cs="Arial"/>
                <w:szCs w:val="16"/>
                <w:lang w:eastAsia="en-GB"/>
              </w:rPr>
            </w:pPr>
            <w:r w:rsidRPr="00F80676">
              <w:rPr>
                <w:rFonts w:cs="Arial"/>
                <w:szCs w:val="16"/>
                <w:lang w:eastAsia="en-GB"/>
              </w:rPr>
              <w:t>（</w:t>
            </w:r>
            <w:r w:rsidR="002A241F" w:rsidRPr="00F80676">
              <w:rPr>
                <w:rFonts w:cs="Arial"/>
                <w:szCs w:val="16"/>
                <w:lang w:eastAsia="en-GB"/>
              </w:rPr>
              <w:t>B</w:t>
            </w:r>
            <w:r w:rsidRPr="00F80676">
              <w:rPr>
                <w:rFonts w:cs="Arial"/>
                <w:szCs w:val="16"/>
                <w:lang w:eastAsia="en-GB"/>
              </w:rPr>
              <w:t>）</w:t>
            </w:r>
            <w:r w:rsidR="002A241F" w:rsidRPr="00F80676">
              <w:rPr>
                <w:rFonts w:cs="Arial"/>
                <w:szCs w:val="16"/>
                <w:lang w:eastAsia="ja-JP"/>
              </w:rPr>
              <w:t>経済活動レベル</w:t>
            </w:r>
          </w:p>
          <w:p w14:paraId="2675EF87" w14:textId="255D42E0" w:rsidR="002A241F" w:rsidRPr="00F80676" w:rsidRDefault="001E1CA8" w:rsidP="002A241F">
            <w:pPr>
              <w:numPr>
                <w:ilvl w:val="0"/>
                <w:numId w:val="89"/>
              </w:numPr>
              <w:spacing w:line="276" w:lineRule="auto"/>
              <w:textAlignment w:val="baseline"/>
              <w:rPr>
                <w:rFonts w:cs="Arial"/>
                <w:szCs w:val="16"/>
                <w:lang w:eastAsia="en-GB"/>
              </w:rPr>
            </w:pPr>
            <w:r w:rsidRPr="00F80676">
              <w:rPr>
                <w:rFonts w:cs="Arial"/>
                <w:szCs w:val="16"/>
                <w:lang w:eastAsia="en-GB"/>
              </w:rPr>
              <w:t>（</w:t>
            </w:r>
            <w:r w:rsidR="002A241F" w:rsidRPr="00F80676">
              <w:rPr>
                <w:rFonts w:cs="Arial"/>
                <w:szCs w:val="16"/>
                <w:lang w:eastAsia="en-GB"/>
              </w:rPr>
              <w:t>C</w:t>
            </w:r>
            <w:r w:rsidRPr="00F80676">
              <w:rPr>
                <w:rFonts w:cs="Arial"/>
                <w:szCs w:val="16"/>
                <w:lang w:eastAsia="en-GB"/>
              </w:rPr>
              <w:t>）</w:t>
            </w:r>
            <w:r w:rsidR="002A241F" w:rsidRPr="00F80676">
              <w:rPr>
                <w:rFonts w:cs="Arial"/>
                <w:szCs w:val="16"/>
                <w:lang w:eastAsia="ja-JP"/>
              </w:rPr>
              <w:t>会社レベル</w:t>
            </w:r>
          </w:p>
          <w:p w14:paraId="1572CF02" w14:textId="645F5B6A" w:rsidR="002A241F" w:rsidRPr="00F80676" w:rsidRDefault="001E1CA8" w:rsidP="002A241F">
            <w:pPr>
              <w:numPr>
                <w:ilvl w:val="0"/>
                <w:numId w:val="89"/>
              </w:numPr>
              <w:spacing w:line="276" w:lineRule="auto"/>
              <w:textAlignment w:val="baseline"/>
              <w:rPr>
                <w:rFonts w:cs="Arial"/>
                <w:szCs w:val="16"/>
                <w:lang w:eastAsia="ja-JP"/>
              </w:rPr>
            </w:pPr>
            <w:r w:rsidRPr="00F80676">
              <w:rPr>
                <w:rFonts w:cs="Arial"/>
                <w:szCs w:val="16"/>
                <w:lang w:eastAsia="ja-JP"/>
              </w:rPr>
              <w:t>（</w:t>
            </w:r>
            <w:r w:rsidR="002A241F" w:rsidRPr="00F80676">
              <w:rPr>
                <w:rFonts w:cs="Arial"/>
                <w:szCs w:val="16"/>
                <w:lang w:eastAsia="ja-JP"/>
              </w:rPr>
              <w:t>D</w:t>
            </w:r>
            <w:r w:rsidRPr="00F80676">
              <w:rPr>
                <w:rFonts w:cs="Arial"/>
                <w:szCs w:val="16"/>
                <w:lang w:eastAsia="ja-JP"/>
              </w:rPr>
              <w:t>）</w:t>
            </w:r>
            <w:r w:rsidR="002A241F" w:rsidRPr="00F80676">
              <w:rPr>
                <w:rFonts w:cs="Arial"/>
                <w:szCs w:val="16"/>
                <w:lang w:eastAsia="ja-JP"/>
              </w:rPr>
              <w:t>セクター・レベル</w:t>
            </w:r>
          </w:p>
          <w:p w14:paraId="707C45B5" w14:textId="4E9C3E82" w:rsidR="002A241F" w:rsidRPr="00F80676" w:rsidRDefault="001E1CA8" w:rsidP="002A241F">
            <w:pPr>
              <w:numPr>
                <w:ilvl w:val="0"/>
                <w:numId w:val="89"/>
              </w:numPr>
              <w:spacing w:line="276" w:lineRule="auto"/>
              <w:textAlignment w:val="baseline"/>
              <w:rPr>
                <w:rFonts w:cs="Arial"/>
                <w:szCs w:val="16"/>
                <w:lang w:eastAsia="en-GB"/>
              </w:rPr>
            </w:pPr>
            <w:r w:rsidRPr="00F80676">
              <w:rPr>
                <w:rFonts w:cs="Arial"/>
                <w:szCs w:val="16"/>
                <w:lang w:eastAsia="en-GB"/>
              </w:rPr>
              <w:t>（</w:t>
            </w:r>
            <w:r w:rsidR="002A241F" w:rsidRPr="00F80676">
              <w:rPr>
                <w:rFonts w:cs="Arial"/>
                <w:szCs w:val="16"/>
                <w:lang w:eastAsia="en-GB"/>
              </w:rPr>
              <w:t>E</w:t>
            </w:r>
            <w:r w:rsidRPr="00F80676">
              <w:rPr>
                <w:rFonts w:cs="Arial"/>
                <w:szCs w:val="16"/>
                <w:lang w:eastAsia="en-GB"/>
              </w:rPr>
              <w:t>）</w:t>
            </w:r>
            <w:r w:rsidR="002A241F" w:rsidRPr="00F80676">
              <w:rPr>
                <w:rFonts w:cs="Arial"/>
                <w:szCs w:val="16"/>
                <w:lang w:eastAsia="ja-JP"/>
              </w:rPr>
              <w:t>国／地域レベル</w:t>
            </w:r>
          </w:p>
          <w:p w14:paraId="6A8B239E" w14:textId="69C2D7EB" w:rsidR="002A241F" w:rsidRPr="00F80676" w:rsidRDefault="001E1CA8" w:rsidP="002A241F">
            <w:pPr>
              <w:numPr>
                <w:ilvl w:val="0"/>
                <w:numId w:val="89"/>
              </w:numPr>
              <w:spacing w:line="276" w:lineRule="auto"/>
              <w:textAlignment w:val="baseline"/>
              <w:rPr>
                <w:rFonts w:cs="Arial"/>
                <w:szCs w:val="16"/>
                <w:lang w:eastAsia="en-GB"/>
              </w:rPr>
            </w:pPr>
            <w:r w:rsidRPr="00F80676">
              <w:rPr>
                <w:rFonts w:cs="Arial"/>
                <w:szCs w:val="16"/>
                <w:lang w:eastAsia="en-GB"/>
              </w:rPr>
              <w:t>（</w:t>
            </w:r>
            <w:r w:rsidR="002A241F" w:rsidRPr="00F80676">
              <w:rPr>
                <w:rFonts w:cs="Arial"/>
                <w:szCs w:val="16"/>
                <w:lang w:eastAsia="en-GB"/>
              </w:rPr>
              <w:t>F</w:t>
            </w:r>
            <w:r w:rsidRPr="00F80676">
              <w:rPr>
                <w:rFonts w:cs="Arial"/>
                <w:szCs w:val="16"/>
                <w:lang w:eastAsia="en-GB"/>
              </w:rPr>
              <w:t>）</w:t>
            </w:r>
            <w:r w:rsidR="002A241F" w:rsidRPr="00F80676">
              <w:rPr>
                <w:rFonts w:cs="Arial"/>
                <w:szCs w:val="16"/>
                <w:lang w:eastAsia="ja-JP"/>
              </w:rPr>
              <w:t>世界レベル</w:t>
            </w:r>
          </w:p>
          <w:p w14:paraId="76E24FC5" w14:textId="155CDB37" w:rsidR="002A241F" w:rsidRPr="00F80676" w:rsidRDefault="001E1CA8" w:rsidP="002A241F">
            <w:pPr>
              <w:numPr>
                <w:ilvl w:val="0"/>
                <w:numId w:val="89"/>
              </w:numPr>
              <w:spacing w:line="276" w:lineRule="auto"/>
              <w:textAlignment w:val="baseline"/>
              <w:rPr>
                <w:rFonts w:cs="Arial"/>
                <w:szCs w:val="16"/>
                <w:lang w:eastAsia="ja-JP"/>
              </w:rPr>
            </w:pPr>
            <w:r w:rsidRPr="00F80676">
              <w:rPr>
                <w:rFonts w:cs="Arial"/>
                <w:szCs w:val="16"/>
                <w:lang w:eastAsia="ja-JP"/>
              </w:rPr>
              <w:t>（</w:t>
            </w:r>
            <w:r w:rsidR="002A241F" w:rsidRPr="00F80676">
              <w:rPr>
                <w:rFonts w:cs="Arial"/>
                <w:szCs w:val="16"/>
                <w:lang w:eastAsia="ja-JP"/>
              </w:rPr>
              <w:t>G</w:t>
            </w:r>
            <w:r w:rsidRPr="00F80676">
              <w:rPr>
                <w:rFonts w:cs="Arial"/>
                <w:szCs w:val="16"/>
                <w:lang w:eastAsia="ja-JP"/>
              </w:rPr>
              <w:t>）</w:t>
            </w:r>
            <w:r w:rsidR="002A241F" w:rsidRPr="00F80676">
              <w:rPr>
                <w:rFonts w:cs="Arial"/>
                <w:szCs w:val="16"/>
                <w:lang w:eastAsia="ja-JP"/>
              </w:rPr>
              <w:t>その他のレベル。</w:t>
            </w:r>
            <w:r w:rsidRPr="00F80676">
              <w:rPr>
                <w:rFonts w:cs="Arial"/>
                <w:szCs w:val="16"/>
                <w:lang w:eastAsia="ja-JP"/>
              </w:rPr>
              <w:t>（具体的に記入してください）</w:t>
            </w:r>
            <w:r w:rsidR="002A241F" w:rsidRPr="00F80676">
              <w:rPr>
                <w:rFonts w:cs="Arial"/>
                <w:szCs w:val="16"/>
                <w:lang w:eastAsia="ja-JP"/>
              </w:rPr>
              <w:t>：</w:t>
            </w:r>
            <w:r w:rsidR="002A241F" w:rsidRPr="00F80676">
              <w:rPr>
                <w:rFonts w:cs="Arial"/>
                <w:szCs w:val="16"/>
                <w:lang w:eastAsia="ja-JP"/>
              </w:rPr>
              <w:t>____</w:t>
            </w:r>
            <w:r w:rsidRPr="00F80676">
              <w:rPr>
                <w:rFonts w:cs="Arial"/>
                <w:szCs w:val="16"/>
                <w:lang w:eastAsia="ja-JP"/>
              </w:rPr>
              <w:t>［</w:t>
            </w:r>
            <w:r w:rsidR="004049C3" w:rsidRPr="00F80676">
              <w:rPr>
                <w:rFonts w:cs="Arial"/>
                <w:szCs w:val="16"/>
                <w:lang w:eastAsia="ja-JP"/>
              </w:rPr>
              <w:t>自由回答</w:t>
            </w:r>
            <w:r w:rsidR="002A241F" w:rsidRPr="00F80676">
              <w:rPr>
                <w:rFonts w:cs="Arial"/>
                <w:szCs w:val="16"/>
                <w:lang w:eastAsia="ja-JP"/>
              </w:rPr>
              <w:t>：</w:t>
            </w:r>
            <w:r w:rsidR="004049C3" w:rsidRPr="00F80676">
              <w:rPr>
                <w:rFonts w:cs="Arial"/>
                <w:szCs w:val="16"/>
                <w:lang w:eastAsia="ja-JP"/>
              </w:rPr>
              <w:t>スモール</w:t>
            </w:r>
            <w:r w:rsidR="00A2504D" w:rsidRPr="00F80676">
              <w:rPr>
                <w:rFonts w:cs="Arial"/>
                <w:szCs w:val="16"/>
                <w:lang w:eastAsia="ja-JP"/>
              </w:rPr>
              <w:t>］</w:t>
            </w:r>
          </w:p>
          <w:p w14:paraId="631B1D91" w14:textId="46AE3B03" w:rsidR="002A241F" w:rsidRPr="00F80676" w:rsidRDefault="001E1CA8" w:rsidP="002A241F">
            <w:pPr>
              <w:numPr>
                <w:ilvl w:val="0"/>
                <w:numId w:val="47"/>
              </w:numPr>
              <w:spacing w:line="276" w:lineRule="auto"/>
              <w:textAlignment w:val="baseline"/>
              <w:rPr>
                <w:rFonts w:cs="Arial"/>
                <w:szCs w:val="16"/>
                <w:lang w:eastAsia="ja-JP"/>
              </w:rPr>
            </w:pPr>
            <w:r w:rsidRPr="00F80676">
              <w:rPr>
                <w:rFonts w:cs="Arial"/>
                <w:szCs w:val="16"/>
                <w:lang w:eastAsia="ja-JP"/>
              </w:rPr>
              <w:t>（</w:t>
            </w:r>
            <w:r w:rsidR="002A241F" w:rsidRPr="00F80676">
              <w:rPr>
                <w:rFonts w:cs="Arial"/>
                <w:szCs w:val="16"/>
                <w:lang w:eastAsia="ja-JP"/>
              </w:rPr>
              <w:t>H</w:t>
            </w:r>
            <w:r w:rsidRPr="00F80676">
              <w:rPr>
                <w:rFonts w:cs="Arial"/>
                <w:szCs w:val="16"/>
                <w:lang w:eastAsia="ja-JP"/>
              </w:rPr>
              <w:t>）</w:t>
            </w:r>
            <w:r w:rsidR="00633C86" w:rsidRPr="00F80676">
              <w:rPr>
                <w:rFonts w:cs="Arial"/>
                <w:szCs w:val="16"/>
                <w:lang w:eastAsia="ja-JP"/>
              </w:rPr>
              <w:t>サステナビリティ</w:t>
            </w:r>
            <w:r w:rsidR="002A241F" w:rsidRPr="00F80676">
              <w:rPr>
                <w:rFonts w:cs="Arial"/>
                <w:szCs w:val="16"/>
                <w:lang w:eastAsia="ja-JP"/>
              </w:rPr>
              <w:t>の成果がどのレベルで特定されたか追跡していません</w:t>
            </w:r>
          </w:p>
        </w:tc>
      </w:tr>
      <w:tr w:rsidR="002A241F" w:rsidRPr="00F80676" w14:paraId="633885D7" w14:textId="77777777" w:rsidTr="002A241F">
        <w:trPr>
          <w:trHeight w:val="300"/>
        </w:trPr>
        <w:tc>
          <w:tcPr>
            <w:tcW w:w="14884" w:type="dxa"/>
            <w:gridSpan w:val="6"/>
            <w:tcBorders>
              <w:left w:val="nil"/>
              <w:right w:val="nil"/>
            </w:tcBorders>
            <w:shd w:val="clear" w:color="auto" w:fill="FFFFFF" w:themeFill="background1"/>
            <w:tcMar>
              <w:top w:w="0" w:type="dxa"/>
              <w:bottom w:w="0" w:type="dxa"/>
            </w:tcMar>
            <w:vAlign w:val="center"/>
          </w:tcPr>
          <w:p w14:paraId="15406A3E" w14:textId="77777777" w:rsidR="002A241F" w:rsidRPr="00F80676" w:rsidRDefault="002A241F" w:rsidP="002A241F">
            <w:pPr>
              <w:spacing w:line="240" w:lineRule="auto"/>
              <w:jc w:val="center"/>
              <w:textAlignment w:val="baseline"/>
              <w:rPr>
                <w:rStyle w:val="Hyperlink"/>
                <w:rFonts w:cs="Arial"/>
                <w:sz w:val="16"/>
                <w:szCs w:val="16"/>
                <w:lang w:eastAsia="ja-JP"/>
              </w:rPr>
            </w:pPr>
          </w:p>
        </w:tc>
      </w:tr>
      <w:tr w:rsidR="002A241F" w:rsidRPr="00F80676" w14:paraId="0D255059" w14:textId="77777777" w:rsidTr="002A241F">
        <w:trPr>
          <w:trHeight w:val="300"/>
        </w:trPr>
        <w:tc>
          <w:tcPr>
            <w:tcW w:w="14884" w:type="dxa"/>
            <w:gridSpan w:val="6"/>
            <w:shd w:val="clear" w:color="auto" w:fill="0070C0"/>
            <w:vAlign w:val="center"/>
          </w:tcPr>
          <w:p w14:paraId="0A738797" w14:textId="77777777" w:rsidR="002A241F" w:rsidRPr="00F80676" w:rsidRDefault="002A241F" w:rsidP="002A241F">
            <w:pPr>
              <w:rPr>
                <w:rStyle w:val="Hyperlink"/>
                <w:rFonts w:cs="Arial"/>
                <w:b/>
                <w:bCs/>
                <w:color w:val="FFFFFF" w:themeColor="background1"/>
                <w:sz w:val="18"/>
                <w:szCs w:val="18"/>
              </w:rPr>
            </w:pPr>
            <w:proofErr w:type="spellStart"/>
            <w:r w:rsidRPr="00F80676">
              <w:rPr>
                <w:rFonts w:cs="Arial"/>
                <w:b/>
                <w:bCs/>
                <w:color w:val="FFFFFF" w:themeColor="background1"/>
                <w:sz w:val="18"/>
                <w:szCs w:val="18"/>
                <w:lang w:val="en-US" w:eastAsia="en-GB"/>
              </w:rPr>
              <w:t>説明</w:t>
            </w:r>
            <w:proofErr w:type="spellEnd"/>
          </w:p>
        </w:tc>
      </w:tr>
      <w:tr w:rsidR="002A241F" w:rsidRPr="00F80676" w14:paraId="45D2D7C8" w14:textId="77777777" w:rsidTr="002A241F">
        <w:trPr>
          <w:trHeight w:val="300"/>
        </w:trPr>
        <w:tc>
          <w:tcPr>
            <w:tcW w:w="1841" w:type="dxa"/>
            <w:shd w:val="clear" w:color="auto" w:fill="auto"/>
            <w:vAlign w:val="center"/>
          </w:tcPr>
          <w:p w14:paraId="6B882B6A" w14:textId="77777777" w:rsidR="002A241F" w:rsidRPr="00F80676" w:rsidRDefault="002A241F" w:rsidP="002A241F">
            <w:pPr>
              <w:rPr>
                <w:rStyle w:val="Hyperlink"/>
                <w:rFonts w:cs="Arial"/>
                <w:b/>
                <w:sz w:val="16"/>
                <w:szCs w:val="16"/>
              </w:rPr>
            </w:pPr>
            <w:proofErr w:type="spellStart"/>
            <w:r w:rsidRPr="00F80676">
              <w:rPr>
                <w:rFonts w:cs="Arial"/>
                <w:b/>
                <w:sz w:val="16"/>
                <w:szCs w:val="16"/>
                <w:lang w:val="en-US"/>
              </w:rPr>
              <w:t>指標の目的</w:t>
            </w:r>
            <w:proofErr w:type="spellEnd"/>
          </w:p>
        </w:tc>
        <w:tc>
          <w:tcPr>
            <w:tcW w:w="13043" w:type="dxa"/>
            <w:gridSpan w:val="5"/>
            <w:shd w:val="clear" w:color="auto" w:fill="auto"/>
            <w:vAlign w:val="center"/>
          </w:tcPr>
          <w:p w14:paraId="61F66D7A" w14:textId="251AABE5" w:rsidR="002A241F" w:rsidRPr="00F80676" w:rsidRDefault="002A241F" w:rsidP="002A241F">
            <w:pPr>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本指標の目的は、署名機関の活動による</w:t>
            </w:r>
            <w:r w:rsidR="00633C86" w:rsidRPr="00F80676">
              <w:rPr>
                <w:rStyle w:val="Hyperlink"/>
                <w:rFonts w:cs="Arial"/>
                <w:color w:val="000000" w:themeColor="text1"/>
                <w:sz w:val="16"/>
                <w:szCs w:val="16"/>
                <w:lang w:eastAsia="ja-JP"/>
              </w:rPr>
              <w:t>サステナビリティ</w:t>
            </w:r>
            <w:r w:rsidRPr="00F80676">
              <w:rPr>
                <w:rStyle w:val="Hyperlink"/>
                <w:rFonts w:cs="Arial"/>
                <w:color w:val="000000" w:themeColor="text1"/>
                <w:sz w:val="16"/>
                <w:szCs w:val="16"/>
                <w:lang w:eastAsia="ja-JP"/>
              </w:rPr>
              <w:t>の成果についての分析の詳細レベルを評価することです。</w:t>
            </w:r>
          </w:p>
        </w:tc>
      </w:tr>
      <w:tr w:rsidR="002A241F" w:rsidRPr="00F80676" w14:paraId="6A5B2C4B" w14:textId="77777777" w:rsidTr="002A241F">
        <w:trPr>
          <w:trHeight w:val="300"/>
        </w:trPr>
        <w:tc>
          <w:tcPr>
            <w:tcW w:w="1841" w:type="dxa"/>
            <w:shd w:val="clear" w:color="auto" w:fill="auto"/>
            <w:vAlign w:val="center"/>
          </w:tcPr>
          <w:p w14:paraId="44ACF42A" w14:textId="77777777" w:rsidR="002A241F" w:rsidRPr="00F80676" w:rsidRDefault="002A241F" w:rsidP="002A241F">
            <w:pPr>
              <w:rPr>
                <w:rStyle w:val="Hyperlink"/>
                <w:rFonts w:cs="Arial"/>
                <w:b/>
                <w:sz w:val="16"/>
                <w:szCs w:val="16"/>
              </w:rPr>
            </w:pPr>
            <w:proofErr w:type="spellStart"/>
            <w:r w:rsidRPr="00F80676">
              <w:rPr>
                <w:rFonts w:cs="Arial"/>
                <w:b/>
                <w:sz w:val="16"/>
                <w:szCs w:val="16"/>
                <w:lang w:val="en-US"/>
              </w:rPr>
              <w:t>追加報告ガイダンス</w:t>
            </w:r>
            <w:proofErr w:type="spellEnd"/>
          </w:p>
        </w:tc>
        <w:tc>
          <w:tcPr>
            <w:tcW w:w="13043" w:type="dxa"/>
            <w:gridSpan w:val="5"/>
            <w:shd w:val="clear" w:color="auto" w:fill="auto"/>
            <w:vAlign w:val="center"/>
          </w:tcPr>
          <w:p w14:paraId="3A1FC74D" w14:textId="3DE3CBDB" w:rsidR="002A241F" w:rsidRPr="00F80676" w:rsidRDefault="00633C86" w:rsidP="002A241F">
            <w:pPr>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サステナビリティ</w:t>
            </w:r>
            <w:r w:rsidR="002A241F" w:rsidRPr="00F80676">
              <w:rPr>
                <w:rStyle w:val="Hyperlink"/>
                <w:rFonts w:cs="Arial"/>
                <w:color w:val="000000" w:themeColor="text1"/>
                <w:sz w:val="16"/>
                <w:szCs w:val="16"/>
                <w:lang w:eastAsia="ja-JP"/>
              </w:rPr>
              <w:t>の成果は、特定の資産、経済活動、会社、セクター、国や地域のレベルで特定し、評価することができます。回答では、署名機関が自らの</w:t>
            </w:r>
            <w:r w:rsidRPr="00F80676">
              <w:rPr>
                <w:rStyle w:val="Hyperlink"/>
                <w:rFonts w:cs="Arial"/>
                <w:color w:val="000000" w:themeColor="text1"/>
                <w:sz w:val="16"/>
                <w:szCs w:val="16"/>
                <w:lang w:eastAsia="ja-JP"/>
              </w:rPr>
              <w:t>サステナビリティ</w:t>
            </w:r>
            <w:r w:rsidR="002A241F" w:rsidRPr="00F80676">
              <w:rPr>
                <w:rStyle w:val="Hyperlink"/>
                <w:rFonts w:cs="Arial"/>
                <w:color w:val="000000" w:themeColor="text1"/>
                <w:sz w:val="16"/>
                <w:szCs w:val="16"/>
                <w:lang w:eastAsia="ja-JP"/>
              </w:rPr>
              <w:t>の成果特定の分析を行ったレベルを明記してください。</w:t>
            </w:r>
          </w:p>
          <w:p w14:paraId="702D98DB" w14:textId="77777777" w:rsidR="002A241F" w:rsidRPr="00F80676" w:rsidRDefault="002A241F" w:rsidP="002A241F">
            <w:pPr>
              <w:rPr>
                <w:rStyle w:val="Hyperlink"/>
                <w:rFonts w:cs="Arial"/>
                <w:color w:val="000000" w:themeColor="text1"/>
                <w:sz w:val="16"/>
                <w:szCs w:val="16"/>
                <w:lang w:eastAsia="ja-JP"/>
              </w:rPr>
            </w:pPr>
          </w:p>
          <w:p w14:paraId="204DF921" w14:textId="7D66CA5C" w:rsidR="002A241F" w:rsidRPr="00F80676" w:rsidRDefault="002A241F" w:rsidP="002A241F">
            <w:pPr>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本指標の「活動」という用語は、資産配分</w:t>
            </w:r>
            <w:r w:rsidR="001E1CA8" w:rsidRPr="00F80676">
              <w:rPr>
                <w:rStyle w:val="Hyperlink"/>
                <w:rFonts w:cs="Arial"/>
                <w:color w:val="000000" w:themeColor="text1"/>
                <w:sz w:val="16"/>
                <w:szCs w:val="16"/>
                <w:lang w:eastAsia="ja-JP"/>
              </w:rPr>
              <w:t>（</w:t>
            </w:r>
            <w:r w:rsidRPr="00F80676">
              <w:rPr>
                <w:rStyle w:val="Hyperlink"/>
                <w:rFonts w:cs="Arial"/>
                <w:color w:val="000000" w:themeColor="text1"/>
                <w:sz w:val="16"/>
                <w:szCs w:val="16"/>
                <w:lang w:eastAsia="ja-JP"/>
              </w:rPr>
              <w:t>または投資決定</w:t>
            </w:r>
            <w:r w:rsidR="001E1CA8" w:rsidRPr="00F80676">
              <w:rPr>
                <w:rStyle w:val="Hyperlink"/>
                <w:rFonts w:cs="Arial"/>
                <w:color w:val="000000" w:themeColor="text1"/>
                <w:sz w:val="16"/>
                <w:szCs w:val="16"/>
                <w:lang w:eastAsia="ja-JP"/>
              </w:rPr>
              <w:t>）</w:t>
            </w:r>
            <w:r w:rsidRPr="00F80676">
              <w:rPr>
                <w:rStyle w:val="Hyperlink"/>
                <w:rFonts w:cs="Arial"/>
                <w:color w:val="000000" w:themeColor="text1"/>
                <w:sz w:val="16"/>
                <w:szCs w:val="16"/>
                <w:lang w:eastAsia="ja-JP"/>
              </w:rPr>
              <w:t>、投資先に対するスチュワードシップ、政策エンゲージメントを指します。</w:t>
            </w:r>
          </w:p>
        </w:tc>
      </w:tr>
      <w:tr w:rsidR="002A241F" w:rsidRPr="00F80676" w14:paraId="0BA94830" w14:textId="77777777" w:rsidTr="002A241F">
        <w:trPr>
          <w:trHeight w:val="300"/>
        </w:trPr>
        <w:tc>
          <w:tcPr>
            <w:tcW w:w="1841" w:type="dxa"/>
            <w:shd w:val="clear" w:color="auto" w:fill="auto"/>
            <w:vAlign w:val="center"/>
          </w:tcPr>
          <w:p w14:paraId="46BF3A1F" w14:textId="77777777" w:rsidR="002A241F" w:rsidRPr="00F80676" w:rsidRDefault="002A241F" w:rsidP="002A241F">
            <w:pPr>
              <w:rPr>
                <w:rFonts w:cs="Arial"/>
                <w:b/>
                <w:bCs/>
                <w:sz w:val="16"/>
                <w:szCs w:val="16"/>
                <w:lang w:val="en-US"/>
              </w:rPr>
            </w:pPr>
            <w:proofErr w:type="spellStart"/>
            <w:r w:rsidRPr="00F80676">
              <w:rPr>
                <w:rFonts w:cs="Arial"/>
                <w:b/>
                <w:bCs/>
                <w:sz w:val="16"/>
                <w:szCs w:val="16"/>
              </w:rPr>
              <w:t>他のリソース</w:t>
            </w:r>
            <w:proofErr w:type="spellEnd"/>
          </w:p>
        </w:tc>
        <w:tc>
          <w:tcPr>
            <w:tcW w:w="13043" w:type="dxa"/>
            <w:gridSpan w:val="5"/>
            <w:shd w:val="clear" w:color="auto" w:fill="auto"/>
            <w:vAlign w:val="center"/>
          </w:tcPr>
          <w:p w14:paraId="3125A149" w14:textId="03381E6D" w:rsidR="002A241F" w:rsidRPr="00F80676" w:rsidRDefault="002A241F" w:rsidP="002A241F">
            <w:pPr>
              <w:rPr>
                <w:rStyle w:val="Hyperlink"/>
                <w:rFonts w:cs="Arial"/>
                <w:color w:val="000000" w:themeColor="text1"/>
              </w:rPr>
            </w:pPr>
            <w:r w:rsidRPr="00F80676">
              <w:rPr>
                <w:rStyle w:val="Hyperlink"/>
                <w:rFonts w:cs="Arial"/>
                <w:color w:val="000000" w:themeColor="text1"/>
                <w:sz w:val="16"/>
                <w:szCs w:val="16"/>
                <w:lang w:eastAsia="ja-JP"/>
              </w:rPr>
              <w:t>詳細は</w:t>
            </w:r>
            <w:r w:rsidRPr="00F80676">
              <w:rPr>
                <w:rStyle w:val="Hyperlink"/>
                <w:rFonts w:cs="Arial"/>
                <w:color w:val="000000" w:themeColor="text1"/>
                <w:sz w:val="16"/>
                <w:szCs w:val="16"/>
                <w:lang w:eastAsia="ja-JP"/>
              </w:rPr>
              <w:t>PRI</w:t>
            </w:r>
            <w:r w:rsidRPr="00F80676">
              <w:rPr>
                <w:rStyle w:val="Hyperlink"/>
                <w:rFonts w:cs="Arial"/>
                <w:color w:val="000000" w:themeColor="text1"/>
                <w:sz w:val="16"/>
                <w:szCs w:val="16"/>
                <w:lang w:eastAsia="ja-JP"/>
              </w:rPr>
              <w:t>の報告書、</w:t>
            </w:r>
            <w:r w:rsidRPr="00F80676">
              <w:rPr>
                <w:rStyle w:val="Hyperlink"/>
                <w:rFonts w:cs="Arial"/>
                <w:sz w:val="16"/>
                <w:szCs w:val="16"/>
                <w:lang w:eastAsia="ja-JP"/>
              </w:rPr>
              <w:t>意味のあるデータの推進：財務的重要性、</w:t>
            </w:r>
            <w:r w:rsidR="00633C86" w:rsidRPr="00F80676">
              <w:rPr>
                <w:rStyle w:val="Hyperlink"/>
                <w:rFonts w:cs="Arial"/>
                <w:sz w:val="16"/>
                <w:szCs w:val="16"/>
                <w:lang w:eastAsia="ja-JP"/>
              </w:rPr>
              <w:t>サステナビリティ</w:t>
            </w:r>
            <w:r w:rsidRPr="00F80676">
              <w:rPr>
                <w:rStyle w:val="Hyperlink"/>
                <w:rFonts w:cs="Arial"/>
                <w:sz w:val="16"/>
                <w:szCs w:val="16"/>
                <w:lang w:eastAsia="ja-JP"/>
              </w:rPr>
              <w:t>のパフォーマンス、</w:t>
            </w:r>
            <w:r w:rsidR="00633C86" w:rsidRPr="00F80676">
              <w:rPr>
                <w:rStyle w:val="Hyperlink"/>
                <w:rFonts w:cs="Arial"/>
                <w:sz w:val="16"/>
                <w:szCs w:val="16"/>
                <w:lang w:eastAsia="ja-JP"/>
              </w:rPr>
              <w:t>サステナビリティ</w:t>
            </w:r>
            <w:r w:rsidRPr="00F80676">
              <w:rPr>
                <w:rStyle w:val="Hyperlink"/>
                <w:rFonts w:cs="Arial"/>
                <w:sz w:val="16"/>
                <w:szCs w:val="16"/>
                <w:lang w:eastAsia="ja-JP"/>
              </w:rPr>
              <w:t>の成果</w:t>
            </w:r>
            <w:r w:rsidR="001E1CA8" w:rsidRPr="00F80676">
              <w:rPr>
                <w:rStyle w:val="Hyperlink"/>
                <w:rFonts w:cs="Arial"/>
                <w:sz w:val="16"/>
                <w:szCs w:val="16"/>
                <w:lang w:eastAsia="ja-JP"/>
              </w:rPr>
              <w:t>（</w:t>
            </w:r>
            <w:hyperlink r:id="rId176" w:history="1">
              <w:r w:rsidRPr="00F80676">
                <w:rPr>
                  <w:rStyle w:val="Hyperlink"/>
                  <w:rFonts w:cs="Arial"/>
                  <w:sz w:val="16"/>
                  <w:szCs w:val="16"/>
                </w:rPr>
                <w:t>Driving Meaningful Data: Financial materiality, sustainability performance and sustainability outcomes</w:t>
              </w:r>
            </w:hyperlink>
            <w:r w:rsidR="001E1CA8" w:rsidRPr="00F80676">
              <w:rPr>
                <w:rStyle w:val="Hyperlink"/>
                <w:rFonts w:cs="Arial"/>
                <w:sz w:val="16"/>
                <w:szCs w:val="16"/>
                <w:lang w:eastAsia="ja-JP"/>
              </w:rPr>
              <w:t>）</w:t>
            </w:r>
            <w:r w:rsidRPr="00F80676">
              <w:rPr>
                <w:rStyle w:val="Hyperlink"/>
                <w:rFonts w:cs="Arial"/>
                <w:color w:val="000000" w:themeColor="text1"/>
                <w:sz w:val="16"/>
                <w:szCs w:val="16"/>
                <w:lang w:eastAsia="ja-JP"/>
              </w:rPr>
              <w:t>の「重要性、パフォーマンス、成果」を</w:t>
            </w:r>
            <w:r w:rsidR="00DD6D67" w:rsidRPr="00F80676">
              <w:rPr>
                <w:rStyle w:val="Hyperlink"/>
                <w:rFonts w:cs="Arial"/>
                <w:color w:val="000000" w:themeColor="text1"/>
                <w:sz w:val="16"/>
                <w:szCs w:val="16"/>
                <w:lang w:eastAsia="ja-JP"/>
              </w:rPr>
              <w:t>参照してください</w:t>
            </w:r>
            <w:r w:rsidRPr="00F80676">
              <w:rPr>
                <w:rStyle w:val="Hyperlink"/>
                <w:rFonts w:cs="Arial"/>
                <w:color w:val="000000" w:themeColor="text1"/>
                <w:sz w:val="16"/>
                <w:szCs w:val="16"/>
                <w:lang w:eastAsia="ja-JP"/>
              </w:rPr>
              <w:t>。</w:t>
            </w:r>
          </w:p>
        </w:tc>
      </w:tr>
      <w:tr w:rsidR="002A241F" w:rsidRPr="00F80676" w14:paraId="3E170CE8" w14:textId="77777777" w:rsidTr="002A241F">
        <w:trPr>
          <w:trHeight w:val="300"/>
        </w:trPr>
        <w:tc>
          <w:tcPr>
            <w:tcW w:w="14884" w:type="dxa"/>
            <w:gridSpan w:val="6"/>
            <w:shd w:val="clear" w:color="auto" w:fill="0070C0"/>
            <w:vAlign w:val="center"/>
          </w:tcPr>
          <w:p w14:paraId="784304AB" w14:textId="77777777" w:rsidR="002A241F" w:rsidRPr="00F80676" w:rsidRDefault="002A241F" w:rsidP="002A241F">
            <w:pPr>
              <w:rPr>
                <w:rFonts w:cs="Arial"/>
                <w:color w:val="FFFFFF" w:themeColor="background1"/>
                <w:sz w:val="16"/>
                <w:szCs w:val="16"/>
              </w:rPr>
            </w:pPr>
            <w:proofErr w:type="spellStart"/>
            <w:r w:rsidRPr="00F80676">
              <w:rPr>
                <w:rFonts w:cs="Arial"/>
                <w:b/>
                <w:bCs/>
                <w:color w:val="FFFFFF" w:themeColor="background1"/>
                <w:sz w:val="18"/>
                <w:szCs w:val="18"/>
                <w:lang w:val="en-US" w:eastAsia="en-GB"/>
              </w:rPr>
              <w:t>ロジック</w:t>
            </w:r>
            <w:proofErr w:type="spellEnd"/>
          </w:p>
        </w:tc>
      </w:tr>
      <w:tr w:rsidR="002A241F" w:rsidRPr="00F80676" w14:paraId="72677525" w14:textId="77777777" w:rsidTr="002A241F">
        <w:trPr>
          <w:trHeight w:val="300"/>
        </w:trPr>
        <w:tc>
          <w:tcPr>
            <w:tcW w:w="1841" w:type="dxa"/>
            <w:shd w:val="clear" w:color="auto" w:fill="auto"/>
            <w:vAlign w:val="center"/>
          </w:tcPr>
          <w:p w14:paraId="1556F2A1" w14:textId="77777777" w:rsidR="002A241F" w:rsidRPr="00F80676" w:rsidRDefault="002A241F" w:rsidP="002A241F">
            <w:pPr>
              <w:rPr>
                <w:rFonts w:cs="Arial"/>
                <w:b/>
                <w:bCs/>
                <w:sz w:val="16"/>
                <w:szCs w:val="16"/>
              </w:rPr>
            </w:pPr>
            <w:proofErr w:type="spellStart"/>
            <w:r w:rsidRPr="00F80676">
              <w:rPr>
                <w:rFonts w:cs="Arial"/>
                <w:b/>
                <w:bCs/>
                <w:sz w:val="16"/>
                <w:szCs w:val="16"/>
              </w:rPr>
              <w:t>依存関係</w:t>
            </w:r>
            <w:proofErr w:type="spellEnd"/>
          </w:p>
        </w:tc>
        <w:tc>
          <w:tcPr>
            <w:tcW w:w="13043" w:type="dxa"/>
            <w:gridSpan w:val="5"/>
            <w:shd w:val="clear" w:color="auto" w:fill="auto"/>
            <w:vAlign w:val="center"/>
          </w:tcPr>
          <w:p w14:paraId="43A6D5DE" w14:textId="5D7A0688" w:rsidR="002A241F" w:rsidRPr="00F80676" w:rsidRDefault="001E1CA8" w:rsidP="002A241F">
            <w:pPr>
              <w:rPr>
                <w:rFonts w:cs="Arial"/>
                <w:color w:val="000000" w:themeColor="text1"/>
                <w:sz w:val="16"/>
                <w:szCs w:val="16"/>
                <w:lang w:val="en-US" w:eastAsia="ja-JP"/>
              </w:rPr>
            </w:pPr>
            <w:r w:rsidRPr="00F80676">
              <w:rPr>
                <w:rFonts w:cs="Arial"/>
                <w:color w:val="000000" w:themeColor="text1"/>
                <w:sz w:val="16"/>
                <w:szCs w:val="16"/>
                <w:lang w:val="en-US" w:eastAsia="ja-JP"/>
              </w:rPr>
              <w:t>［</w:t>
            </w:r>
            <w:r w:rsidR="002A241F" w:rsidRPr="00F80676">
              <w:rPr>
                <w:rFonts w:cs="Arial"/>
                <w:color w:val="000000" w:themeColor="text1"/>
                <w:sz w:val="16"/>
                <w:szCs w:val="16"/>
                <w:lang w:val="en-US" w:eastAsia="ja-JP"/>
              </w:rPr>
              <w:t>ISP 44.1</w:t>
            </w:r>
            <w:r w:rsidR="00A2504D" w:rsidRPr="00F80676">
              <w:rPr>
                <w:rFonts w:cs="Arial"/>
                <w:color w:val="000000" w:themeColor="text1"/>
                <w:sz w:val="16"/>
                <w:szCs w:val="16"/>
                <w:lang w:val="en-US" w:eastAsia="ja-JP"/>
              </w:rPr>
              <w:t>］</w:t>
            </w:r>
            <w:r w:rsidR="002A241F" w:rsidRPr="00F80676">
              <w:rPr>
                <w:rFonts w:cs="Arial"/>
                <w:color w:val="000000" w:themeColor="text1"/>
                <w:sz w:val="16"/>
                <w:szCs w:val="16"/>
                <w:lang w:val="en-US" w:eastAsia="ja-JP"/>
              </w:rPr>
              <w:t>は、</w:t>
            </w:r>
            <w:r w:rsidRPr="00F80676">
              <w:rPr>
                <w:rFonts w:cs="Arial"/>
                <w:color w:val="000000" w:themeColor="text1"/>
                <w:sz w:val="16"/>
                <w:szCs w:val="16"/>
                <w:lang w:val="en-US" w:eastAsia="ja-JP"/>
              </w:rPr>
              <w:t>［</w:t>
            </w:r>
            <w:r w:rsidR="002A241F" w:rsidRPr="00F80676">
              <w:rPr>
                <w:rFonts w:cs="Arial"/>
                <w:color w:val="000000" w:themeColor="text1"/>
                <w:sz w:val="16"/>
                <w:szCs w:val="16"/>
                <w:lang w:val="en-US" w:eastAsia="ja-JP"/>
              </w:rPr>
              <w:t>ISP 44</w:t>
            </w:r>
            <w:r w:rsidR="00A2504D" w:rsidRPr="00F80676">
              <w:rPr>
                <w:rFonts w:cs="Arial"/>
                <w:color w:val="000000" w:themeColor="text1"/>
                <w:sz w:val="16"/>
                <w:szCs w:val="16"/>
                <w:lang w:val="en-US" w:eastAsia="ja-JP"/>
              </w:rPr>
              <w:t>］</w:t>
            </w:r>
            <w:r w:rsidR="002A241F" w:rsidRPr="00F80676">
              <w:rPr>
                <w:rFonts w:cs="Arial"/>
                <w:color w:val="000000" w:themeColor="text1"/>
                <w:sz w:val="16"/>
                <w:szCs w:val="16"/>
                <w:lang w:val="en-US" w:eastAsia="ja-JP"/>
              </w:rPr>
              <w:t>で選択肢</w:t>
            </w:r>
            <w:r w:rsidRPr="00F80676">
              <w:rPr>
                <w:rFonts w:cs="Arial"/>
                <w:color w:val="000000" w:themeColor="text1"/>
                <w:sz w:val="16"/>
                <w:szCs w:val="16"/>
                <w:lang w:val="en-US" w:eastAsia="ja-JP"/>
              </w:rPr>
              <w:t>（</w:t>
            </w:r>
            <w:r w:rsidR="002A241F" w:rsidRPr="00F80676">
              <w:rPr>
                <w:rFonts w:cs="Arial"/>
                <w:color w:val="000000" w:themeColor="text1"/>
                <w:sz w:val="16"/>
                <w:szCs w:val="16"/>
                <w:lang w:val="en-US" w:eastAsia="ja-JP"/>
              </w:rPr>
              <w:t>A</w:t>
            </w:r>
            <w:r w:rsidRPr="00F80676">
              <w:rPr>
                <w:rFonts w:cs="Arial"/>
                <w:color w:val="000000" w:themeColor="text1"/>
                <w:sz w:val="16"/>
                <w:szCs w:val="16"/>
                <w:lang w:val="en-US" w:eastAsia="ja-JP"/>
              </w:rPr>
              <w:t>）</w:t>
            </w:r>
            <w:r w:rsidR="00E250DA" w:rsidRPr="00F80676">
              <w:rPr>
                <w:rFonts w:cs="Arial"/>
                <w:color w:val="000000" w:themeColor="text1"/>
                <w:sz w:val="16"/>
                <w:szCs w:val="16"/>
                <w:lang w:val="en-US" w:eastAsia="ja-JP"/>
              </w:rPr>
              <w:t>〜</w:t>
            </w:r>
            <w:r w:rsidRPr="00F80676">
              <w:rPr>
                <w:rFonts w:cs="Arial"/>
                <w:color w:val="000000" w:themeColor="text1"/>
                <w:sz w:val="16"/>
                <w:szCs w:val="16"/>
                <w:lang w:val="en-US" w:eastAsia="ja-JP"/>
              </w:rPr>
              <w:t>（</w:t>
            </w:r>
            <w:r w:rsidR="002A241F" w:rsidRPr="00F80676">
              <w:rPr>
                <w:rFonts w:cs="Arial"/>
                <w:color w:val="000000" w:themeColor="text1"/>
                <w:sz w:val="16"/>
                <w:szCs w:val="16"/>
                <w:lang w:val="en-US" w:eastAsia="ja-JP"/>
              </w:rPr>
              <w:t>I</w:t>
            </w:r>
            <w:r w:rsidRPr="00F80676">
              <w:rPr>
                <w:rFonts w:cs="Arial"/>
                <w:color w:val="000000" w:themeColor="text1"/>
                <w:sz w:val="16"/>
                <w:szCs w:val="16"/>
                <w:lang w:val="en-US" w:eastAsia="ja-JP"/>
              </w:rPr>
              <w:t>）</w:t>
            </w:r>
            <w:r w:rsidR="002A241F" w:rsidRPr="00F80676">
              <w:rPr>
                <w:rFonts w:cs="Arial"/>
                <w:color w:val="000000" w:themeColor="text1"/>
                <w:sz w:val="16"/>
                <w:szCs w:val="16"/>
                <w:lang w:val="en-US" w:eastAsia="ja-JP"/>
              </w:rPr>
              <w:t>のいずれかが選択された場合、報告に適用されます。</w:t>
            </w:r>
          </w:p>
        </w:tc>
      </w:tr>
      <w:tr w:rsidR="002A241F" w:rsidRPr="00F80676" w14:paraId="16B02510" w14:textId="77777777" w:rsidTr="002A241F">
        <w:trPr>
          <w:trHeight w:val="300"/>
        </w:trPr>
        <w:tc>
          <w:tcPr>
            <w:tcW w:w="1841" w:type="dxa"/>
            <w:shd w:val="clear" w:color="auto" w:fill="auto"/>
            <w:vAlign w:val="center"/>
          </w:tcPr>
          <w:p w14:paraId="060601EF" w14:textId="77777777" w:rsidR="002A241F" w:rsidRPr="00F80676" w:rsidRDefault="002A241F" w:rsidP="002A241F">
            <w:pPr>
              <w:rPr>
                <w:rFonts w:cs="Arial"/>
                <w:b/>
                <w:bCs/>
                <w:sz w:val="16"/>
                <w:szCs w:val="16"/>
              </w:rPr>
            </w:pPr>
            <w:proofErr w:type="spellStart"/>
            <w:r w:rsidRPr="00F80676">
              <w:rPr>
                <w:rFonts w:cs="Arial"/>
                <w:b/>
                <w:bCs/>
                <w:sz w:val="16"/>
                <w:szCs w:val="16"/>
              </w:rPr>
              <w:t>ゲートウェイ</w:t>
            </w:r>
            <w:proofErr w:type="spellEnd"/>
          </w:p>
        </w:tc>
        <w:tc>
          <w:tcPr>
            <w:tcW w:w="13043" w:type="dxa"/>
            <w:gridSpan w:val="5"/>
            <w:shd w:val="clear" w:color="auto" w:fill="auto"/>
            <w:vAlign w:val="center"/>
          </w:tcPr>
          <w:p w14:paraId="2F84DA1C" w14:textId="77777777" w:rsidR="002A241F" w:rsidRPr="00F80676" w:rsidRDefault="002A241F" w:rsidP="002A241F">
            <w:pPr>
              <w:rPr>
                <w:rFonts w:cs="Arial"/>
                <w:color w:val="000000" w:themeColor="text1"/>
                <w:sz w:val="16"/>
                <w:szCs w:val="16"/>
                <w:lang w:val="en-US"/>
              </w:rPr>
            </w:pPr>
            <w:proofErr w:type="spellStart"/>
            <w:r w:rsidRPr="00F80676">
              <w:rPr>
                <w:rFonts w:cs="Arial"/>
                <w:color w:val="000000" w:themeColor="text1"/>
                <w:sz w:val="16"/>
                <w:szCs w:val="16"/>
                <w:lang w:val="en-US"/>
              </w:rPr>
              <w:t>該当なし</w:t>
            </w:r>
            <w:proofErr w:type="spellEnd"/>
          </w:p>
        </w:tc>
      </w:tr>
      <w:tr w:rsidR="002A241F" w:rsidRPr="00F80676" w14:paraId="25A2B6A4" w14:textId="77777777" w:rsidTr="002A241F">
        <w:trPr>
          <w:trHeight w:val="300"/>
        </w:trPr>
        <w:tc>
          <w:tcPr>
            <w:tcW w:w="14884" w:type="dxa"/>
            <w:gridSpan w:val="6"/>
            <w:shd w:val="clear" w:color="auto" w:fill="0070C0"/>
            <w:vAlign w:val="center"/>
          </w:tcPr>
          <w:p w14:paraId="7E8A95D3" w14:textId="77777777" w:rsidR="002A241F" w:rsidRPr="00F80676" w:rsidRDefault="002A241F" w:rsidP="002A241F">
            <w:pPr>
              <w:rPr>
                <w:rFonts w:cs="Arial"/>
                <w:b/>
                <w:bCs/>
                <w:color w:val="FFFFFF" w:themeColor="background1"/>
                <w:sz w:val="18"/>
                <w:szCs w:val="18"/>
                <w:lang w:val="en-US" w:eastAsia="en-GB"/>
              </w:rPr>
            </w:pPr>
            <w:proofErr w:type="spellStart"/>
            <w:r w:rsidRPr="00F80676">
              <w:rPr>
                <w:rFonts w:cs="Arial"/>
                <w:b/>
                <w:bCs/>
                <w:color w:val="FFFFFF" w:themeColor="background1"/>
                <w:sz w:val="18"/>
                <w:szCs w:val="18"/>
                <w:lang w:val="en-US" w:eastAsia="en-GB"/>
              </w:rPr>
              <w:t>評価</w:t>
            </w:r>
            <w:proofErr w:type="spellEnd"/>
          </w:p>
        </w:tc>
      </w:tr>
      <w:tr w:rsidR="002A241F" w:rsidRPr="00F80676" w14:paraId="4F33F4E9" w14:textId="77777777" w:rsidTr="002A241F">
        <w:trPr>
          <w:trHeight w:val="354"/>
        </w:trPr>
        <w:tc>
          <w:tcPr>
            <w:tcW w:w="1841" w:type="dxa"/>
            <w:shd w:val="clear" w:color="auto" w:fill="auto"/>
            <w:vAlign w:val="center"/>
          </w:tcPr>
          <w:p w14:paraId="6E457623" w14:textId="77777777" w:rsidR="002A241F" w:rsidRPr="00F80676" w:rsidRDefault="002A241F" w:rsidP="002A241F">
            <w:pPr>
              <w:rPr>
                <w:rFonts w:cs="Arial"/>
                <w:b/>
                <w:sz w:val="16"/>
                <w:szCs w:val="16"/>
                <w:lang w:val="en-US"/>
              </w:rPr>
            </w:pPr>
            <w:proofErr w:type="spellStart"/>
            <w:r w:rsidRPr="00F80676">
              <w:rPr>
                <w:rFonts w:cs="Arial"/>
                <w:b/>
                <w:sz w:val="16"/>
                <w:szCs w:val="16"/>
                <w:lang w:val="en-US"/>
              </w:rPr>
              <w:t>評価基準</w:t>
            </w:r>
            <w:proofErr w:type="spellEnd"/>
          </w:p>
        </w:tc>
        <w:tc>
          <w:tcPr>
            <w:tcW w:w="13043" w:type="dxa"/>
            <w:gridSpan w:val="5"/>
            <w:shd w:val="clear" w:color="auto" w:fill="auto"/>
            <w:vAlign w:val="center"/>
          </w:tcPr>
          <w:p w14:paraId="79D1FE45" w14:textId="485D2C83" w:rsidR="002A241F" w:rsidRPr="00F80676" w:rsidRDefault="00E250DA" w:rsidP="002A241F">
            <w:pPr>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本指標全体で</w:t>
            </w:r>
            <w:r w:rsidRPr="00F80676">
              <w:rPr>
                <w:rStyle w:val="Hyperlink"/>
                <w:rFonts w:cs="Arial"/>
                <w:color w:val="000000" w:themeColor="text1"/>
                <w:sz w:val="16"/>
                <w:szCs w:val="16"/>
                <w:lang w:eastAsia="ja-JP"/>
              </w:rPr>
              <w:t>100</w:t>
            </w:r>
            <w:r w:rsidRPr="00F80676">
              <w:rPr>
                <w:rStyle w:val="Hyperlink"/>
                <w:rFonts w:cs="Arial"/>
                <w:color w:val="000000" w:themeColor="text1"/>
                <w:sz w:val="16"/>
                <w:szCs w:val="16"/>
                <w:lang w:eastAsia="ja-JP"/>
              </w:rPr>
              <w:t>ポイント</w:t>
            </w:r>
            <w:r w:rsidR="002A241F" w:rsidRPr="00F80676">
              <w:rPr>
                <w:rStyle w:val="Hyperlink"/>
                <w:rFonts w:cs="Arial"/>
                <w:color w:val="000000" w:themeColor="text1"/>
                <w:sz w:val="16"/>
                <w:szCs w:val="16"/>
                <w:lang w:eastAsia="ja-JP"/>
              </w:rPr>
              <w:t>。</w:t>
            </w:r>
          </w:p>
          <w:p w14:paraId="08148A17" w14:textId="77777777" w:rsidR="002A241F" w:rsidRPr="00F80676" w:rsidRDefault="002A241F" w:rsidP="002A241F">
            <w:pPr>
              <w:rPr>
                <w:rStyle w:val="Hyperlink"/>
                <w:rFonts w:cs="Arial"/>
                <w:color w:val="000000" w:themeColor="text1"/>
                <w:sz w:val="16"/>
                <w:szCs w:val="16"/>
                <w:lang w:eastAsia="ja-JP"/>
              </w:rPr>
            </w:pPr>
          </w:p>
          <w:p w14:paraId="170252EC" w14:textId="2EA68E8E" w:rsidR="002A241F" w:rsidRPr="00F80676" w:rsidRDefault="00E250DA" w:rsidP="002A241F">
            <w:pPr>
              <w:rPr>
                <w:rStyle w:val="Hyperlink"/>
                <w:rFonts w:cs="Arial"/>
                <w:color w:val="000000" w:themeColor="text1"/>
                <w:lang w:eastAsia="ja-JP"/>
              </w:rPr>
            </w:pPr>
            <w:r w:rsidRPr="00F80676">
              <w:rPr>
                <w:rStyle w:val="Hyperlink"/>
                <w:rFonts w:cs="Arial"/>
                <w:color w:val="000000" w:themeColor="text1"/>
                <w:sz w:val="16"/>
                <w:szCs w:val="16"/>
                <w:lang w:eastAsia="ja-JP"/>
              </w:rPr>
              <w:t>回答が</w:t>
            </w:r>
            <w:r w:rsidR="002A241F" w:rsidRPr="00F80676">
              <w:rPr>
                <w:rStyle w:val="Hyperlink"/>
                <w:rFonts w:cs="Arial"/>
                <w:color w:val="000000" w:themeColor="text1"/>
                <w:sz w:val="16"/>
                <w:szCs w:val="16"/>
                <w:lang w:eastAsia="ja-JP"/>
              </w:rPr>
              <w:t>選択されて</w:t>
            </w:r>
            <w:r w:rsidR="005D380C" w:rsidRPr="00F80676">
              <w:rPr>
                <w:rStyle w:val="Hyperlink"/>
                <w:rFonts w:cs="Arial"/>
                <w:color w:val="000000" w:themeColor="text1"/>
                <w:sz w:val="16"/>
                <w:szCs w:val="16"/>
                <w:lang w:eastAsia="ja-JP"/>
              </w:rPr>
              <w:t>いない場合、または</w:t>
            </w:r>
            <w:r w:rsidR="001E1CA8" w:rsidRPr="00F80676">
              <w:rPr>
                <w:rStyle w:val="Hyperlink"/>
                <w:rFonts w:cs="Arial"/>
                <w:color w:val="000000" w:themeColor="text1"/>
                <w:sz w:val="16"/>
                <w:szCs w:val="16"/>
                <w:lang w:eastAsia="ja-JP"/>
              </w:rPr>
              <w:t>（</w:t>
            </w:r>
            <w:r w:rsidR="002A241F" w:rsidRPr="00F80676">
              <w:rPr>
                <w:rStyle w:val="Hyperlink"/>
                <w:rFonts w:cs="Arial"/>
                <w:color w:val="000000" w:themeColor="text1"/>
                <w:sz w:val="16"/>
                <w:szCs w:val="16"/>
                <w:lang w:eastAsia="ja-JP"/>
              </w:rPr>
              <w:t>H</w:t>
            </w:r>
            <w:r w:rsidR="001E1CA8" w:rsidRPr="00F80676">
              <w:rPr>
                <w:rStyle w:val="Hyperlink"/>
                <w:rFonts w:cs="Arial"/>
                <w:color w:val="000000" w:themeColor="text1"/>
                <w:sz w:val="16"/>
                <w:szCs w:val="16"/>
                <w:lang w:eastAsia="ja-JP"/>
              </w:rPr>
              <w:t>）</w:t>
            </w:r>
            <w:r w:rsidR="002A241F" w:rsidRPr="00F80676">
              <w:rPr>
                <w:rStyle w:val="Hyperlink"/>
                <w:rFonts w:cs="Arial"/>
                <w:color w:val="000000" w:themeColor="text1"/>
                <w:sz w:val="16"/>
                <w:szCs w:val="16"/>
                <w:lang w:eastAsia="ja-JP"/>
              </w:rPr>
              <w:t>の場合のスコアは</w:t>
            </w:r>
            <w:r w:rsidR="002A241F" w:rsidRPr="00F80676">
              <w:rPr>
                <w:rStyle w:val="Hyperlink"/>
                <w:rFonts w:cs="Arial"/>
                <w:color w:val="000000" w:themeColor="text1"/>
                <w:sz w:val="16"/>
                <w:szCs w:val="16"/>
                <w:lang w:eastAsia="ja-JP"/>
              </w:rPr>
              <w:t>0</w:t>
            </w:r>
            <w:r w:rsidR="002A241F" w:rsidRPr="00F80676">
              <w:rPr>
                <w:rStyle w:val="Hyperlink"/>
                <w:rFonts w:cs="Arial"/>
                <w:color w:val="000000" w:themeColor="text1"/>
                <w:sz w:val="16"/>
                <w:szCs w:val="16"/>
                <w:lang w:eastAsia="ja-JP"/>
              </w:rPr>
              <w:t>。</w:t>
            </w:r>
            <w:r w:rsidR="001E1CA8" w:rsidRPr="00F80676">
              <w:rPr>
                <w:rStyle w:val="Hyperlink"/>
                <w:rFonts w:cs="Arial"/>
                <w:color w:val="000000" w:themeColor="text1"/>
                <w:sz w:val="16"/>
                <w:szCs w:val="16"/>
                <w:lang w:eastAsia="ja-JP"/>
              </w:rPr>
              <w:t>（</w:t>
            </w:r>
            <w:r w:rsidR="002A241F" w:rsidRPr="00F80676">
              <w:rPr>
                <w:rStyle w:val="Hyperlink"/>
                <w:rFonts w:cs="Arial"/>
                <w:color w:val="000000" w:themeColor="text1"/>
                <w:sz w:val="16"/>
                <w:szCs w:val="16"/>
                <w:lang w:eastAsia="ja-JP"/>
              </w:rPr>
              <w:t>A</w:t>
            </w:r>
            <w:r w:rsidR="001E1CA8" w:rsidRPr="00F80676">
              <w:rPr>
                <w:rStyle w:val="Hyperlink"/>
                <w:rFonts w:cs="Arial"/>
                <w:color w:val="000000" w:themeColor="text1"/>
                <w:sz w:val="16"/>
                <w:szCs w:val="16"/>
                <w:lang w:eastAsia="ja-JP"/>
              </w:rPr>
              <w:t>）</w:t>
            </w:r>
            <w:r w:rsidRPr="00F80676">
              <w:rPr>
                <w:rStyle w:val="Hyperlink"/>
                <w:rFonts w:cs="Arial"/>
                <w:color w:val="000000" w:themeColor="text1"/>
                <w:sz w:val="16"/>
                <w:szCs w:val="16"/>
                <w:lang w:eastAsia="ja-JP"/>
              </w:rPr>
              <w:t>〜</w:t>
            </w:r>
            <w:r w:rsidR="001E1CA8" w:rsidRPr="00F80676">
              <w:rPr>
                <w:rStyle w:val="Hyperlink"/>
                <w:rFonts w:cs="Arial"/>
                <w:color w:val="000000" w:themeColor="text1"/>
                <w:sz w:val="16"/>
                <w:szCs w:val="16"/>
                <w:lang w:eastAsia="ja-JP"/>
              </w:rPr>
              <w:t>（</w:t>
            </w:r>
            <w:r w:rsidR="002A241F" w:rsidRPr="00F80676">
              <w:rPr>
                <w:rStyle w:val="Hyperlink"/>
                <w:rFonts w:cs="Arial"/>
                <w:color w:val="000000" w:themeColor="text1"/>
                <w:sz w:val="16"/>
                <w:szCs w:val="16"/>
                <w:lang w:eastAsia="ja-JP"/>
              </w:rPr>
              <w:t>G</w:t>
            </w:r>
            <w:r w:rsidR="001E1CA8" w:rsidRPr="00F80676">
              <w:rPr>
                <w:rStyle w:val="Hyperlink"/>
                <w:rFonts w:cs="Arial"/>
                <w:color w:val="000000" w:themeColor="text1"/>
                <w:sz w:val="16"/>
                <w:szCs w:val="16"/>
                <w:lang w:eastAsia="ja-JP"/>
              </w:rPr>
              <w:t>）</w:t>
            </w:r>
            <w:r w:rsidR="00DD6D67" w:rsidRPr="00F80676">
              <w:rPr>
                <w:rStyle w:val="Hyperlink"/>
                <w:rFonts w:cs="Arial"/>
                <w:color w:val="000000" w:themeColor="text1"/>
                <w:sz w:val="16"/>
                <w:szCs w:val="16"/>
                <w:lang w:eastAsia="ja-JP"/>
              </w:rPr>
              <w:t>から</w:t>
            </w:r>
            <w:r w:rsidR="002A241F" w:rsidRPr="00F80676">
              <w:rPr>
                <w:rStyle w:val="Hyperlink"/>
                <w:rFonts w:cs="Arial"/>
                <w:color w:val="000000" w:themeColor="text1"/>
                <w:sz w:val="16"/>
                <w:szCs w:val="16"/>
                <w:lang w:eastAsia="ja-JP"/>
              </w:rPr>
              <w:t>1</w:t>
            </w:r>
            <w:r w:rsidR="00DD6D67" w:rsidRPr="00F80676">
              <w:rPr>
                <w:rStyle w:val="Hyperlink"/>
                <w:rFonts w:cs="Arial"/>
                <w:color w:val="000000" w:themeColor="text1"/>
                <w:sz w:val="16"/>
                <w:szCs w:val="16"/>
                <w:lang w:eastAsia="ja-JP"/>
              </w:rPr>
              <w:t>項目</w:t>
            </w:r>
            <w:r w:rsidR="002A241F" w:rsidRPr="00F80676">
              <w:rPr>
                <w:rStyle w:val="Hyperlink"/>
                <w:rFonts w:cs="Arial"/>
                <w:color w:val="000000" w:themeColor="text1"/>
                <w:sz w:val="16"/>
                <w:szCs w:val="16"/>
                <w:lang w:eastAsia="ja-JP"/>
              </w:rPr>
              <w:t>以上選択された場合のスコアは</w:t>
            </w:r>
            <w:r w:rsidR="002A241F" w:rsidRPr="00F80676">
              <w:rPr>
                <w:rStyle w:val="Hyperlink"/>
                <w:rFonts w:cs="Arial"/>
                <w:color w:val="000000" w:themeColor="text1"/>
                <w:sz w:val="16"/>
                <w:szCs w:val="16"/>
                <w:lang w:eastAsia="ja-JP"/>
              </w:rPr>
              <w:t>100</w:t>
            </w:r>
            <w:r w:rsidR="002A241F" w:rsidRPr="00F80676">
              <w:rPr>
                <w:rStyle w:val="Hyperlink"/>
                <w:rFonts w:cs="Arial"/>
                <w:color w:val="000000" w:themeColor="text1"/>
                <w:sz w:val="16"/>
                <w:szCs w:val="16"/>
                <w:lang w:eastAsia="ja-JP"/>
              </w:rPr>
              <w:t>。</w:t>
            </w:r>
          </w:p>
        </w:tc>
      </w:tr>
      <w:tr w:rsidR="002A241F" w:rsidRPr="00F80676" w14:paraId="06342935" w14:textId="77777777" w:rsidTr="002A241F">
        <w:trPr>
          <w:trHeight w:val="300"/>
        </w:trPr>
        <w:tc>
          <w:tcPr>
            <w:tcW w:w="1841" w:type="dxa"/>
            <w:shd w:val="clear" w:color="auto" w:fill="auto"/>
            <w:vAlign w:val="center"/>
          </w:tcPr>
          <w:p w14:paraId="17476BEF" w14:textId="77777777" w:rsidR="002A241F" w:rsidRPr="00F80676" w:rsidDel="002635ED" w:rsidRDefault="002A241F" w:rsidP="002A241F">
            <w:pPr>
              <w:rPr>
                <w:rFonts w:cs="Arial"/>
                <w:b/>
                <w:bCs/>
                <w:sz w:val="16"/>
                <w:szCs w:val="16"/>
              </w:rPr>
            </w:pPr>
            <w:r w:rsidRPr="00F80676">
              <w:rPr>
                <w:rFonts w:cs="Arial"/>
                <w:b/>
                <w:sz w:val="16"/>
                <w:szCs w:val="16"/>
                <w:lang w:val="en-US"/>
              </w:rPr>
              <w:t>「</w:t>
            </w:r>
            <w:proofErr w:type="spellStart"/>
            <w:r w:rsidRPr="00F80676">
              <w:rPr>
                <w:rFonts w:cs="Arial"/>
                <w:b/>
                <w:sz w:val="16"/>
                <w:szCs w:val="16"/>
                <w:lang w:val="en-US"/>
              </w:rPr>
              <w:t>その他」の採点</w:t>
            </w:r>
            <w:proofErr w:type="spellEnd"/>
          </w:p>
        </w:tc>
        <w:tc>
          <w:tcPr>
            <w:tcW w:w="13043" w:type="dxa"/>
            <w:gridSpan w:val="5"/>
            <w:shd w:val="clear" w:color="auto" w:fill="auto"/>
            <w:vAlign w:val="center"/>
          </w:tcPr>
          <w:p w14:paraId="2A0468C5" w14:textId="2B3D7946" w:rsidR="002A241F" w:rsidRPr="00F80676" w:rsidRDefault="002A241F" w:rsidP="002A241F">
            <w:pPr>
              <w:rPr>
                <w:rStyle w:val="Hyperlink"/>
                <w:rFonts w:cs="Arial"/>
                <w:color w:val="000000" w:themeColor="text1"/>
                <w:lang w:eastAsia="ja-JP"/>
              </w:rPr>
            </w:pPr>
            <w:r w:rsidRPr="00F80676">
              <w:rPr>
                <w:rStyle w:val="Hyperlink"/>
                <w:rFonts w:cs="Arial"/>
                <w:color w:val="000000" w:themeColor="text1"/>
                <w:sz w:val="16"/>
                <w:szCs w:val="16"/>
                <w:lang w:eastAsia="ja-JP"/>
              </w:rPr>
              <w:t>「その他</w:t>
            </w:r>
            <w:r w:rsidR="001E1CA8" w:rsidRPr="00F80676">
              <w:rPr>
                <w:rStyle w:val="Hyperlink"/>
                <w:rFonts w:cs="Arial"/>
                <w:color w:val="000000" w:themeColor="text1"/>
                <w:sz w:val="16"/>
                <w:szCs w:val="16"/>
                <w:lang w:eastAsia="ja-JP"/>
              </w:rPr>
              <w:t>（</w:t>
            </w:r>
            <w:r w:rsidRPr="00F80676">
              <w:rPr>
                <w:rStyle w:val="Hyperlink"/>
                <w:rFonts w:cs="Arial"/>
                <w:color w:val="000000" w:themeColor="text1"/>
                <w:sz w:val="16"/>
                <w:szCs w:val="16"/>
                <w:lang w:eastAsia="ja-JP"/>
              </w:rPr>
              <w:t>G</w:t>
            </w:r>
            <w:r w:rsidR="001E1CA8" w:rsidRPr="00F80676">
              <w:rPr>
                <w:rStyle w:val="Hyperlink"/>
                <w:rFonts w:cs="Arial"/>
                <w:color w:val="000000" w:themeColor="text1"/>
                <w:sz w:val="16"/>
                <w:szCs w:val="16"/>
                <w:lang w:eastAsia="ja-JP"/>
              </w:rPr>
              <w:t>）</w:t>
            </w:r>
            <w:r w:rsidRPr="00F80676">
              <w:rPr>
                <w:rStyle w:val="Hyperlink"/>
                <w:rFonts w:cs="Arial"/>
                <w:color w:val="000000" w:themeColor="text1"/>
                <w:sz w:val="16"/>
                <w:szCs w:val="16"/>
                <w:lang w:eastAsia="ja-JP"/>
              </w:rPr>
              <w:t>」</w:t>
            </w:r>
            <w:r w:rsidR="00AC3520" w:rsidRPr="00F80676">
              <w:rPr>
                <w:rStyle w:val="Hyperlink"/>
                <w:rFonts w:cs="Arial"/>
                <w:color w:val="000000" w:themeColor="text1"/>
                <w:sz w:val="16"/>
                <w:szCs w:val="16"/>
                <w:lang w:eastAsia="ja-JP"/>
              </w:rPr>
              <w:t>を選択した場合は採点基準による採点の対象となり</w:t>
            </w:r>
            <w:r w:rsidRPr="00F80676">
              <w:rPr>
                <w:rStyle w:val="Hyperlink"/>
                <w:rFonts w:cs="Arial"/>
                <w:color w:val="000000" w:themeColor="text1"/>
                <w:sz w:val="16"/>
                <w:szCs w:val="16"/>
                <w:lang w:eastAsia="ja-JP"/>
              </w:rPr>
              <w:t>、</w:t>
            </w:r>
            <w:r w:rsidR="00AC3520" w:rsidRPr="00F80676">
              <w:rPr>
                <w:rStyle w:val="Hyperlink"/>
                <w:rFonts w:cs="Arial"/>
                <w:color w:val="000000" w:themeColor="text1"/>
                <w:sz w:val="16"/>
                <w:szCs w:val="16"/>
                <w:lang w:eastAsia="ja-JP"/>
              </w:rPr>
              <w:t>選択肢</w:t>
            </w:r>
            <w:r w:rsidR="001E1CA8" w:rsidRPr="00F80676">
              <w:rPr>
                <w:rStyle w:val="Hyperlink"/>
                <w:rFonts w:cs="Arial"/>
                <w:color w:val="000000" w:themeColor="text1"/>
                <w:sz w:val="16"/>
                <w:szCs w:val="16"/>
                <w:lang w:eastAsia="ja-JP"/>
              </w:rPr>
              <w:t>（</w:t>
            </w:r>
            <w:r w:rsidRPr="00F80676">
              <w:rPr>
                <w:rStyle w:val="Hyperlink"/>
                <w:rFonts w:cs="Arial"/>
                <w:color w:val="000000" w:themeColor="text1"/>
                <w:sz w:val="16"/>
                <w:szCs w:val="16"/>
                <w:lang w:eastAsia="ja-JP"/>
              </w:rPr>
              <w:t>A</w:t>
            </w:r>
            <w:r w:rsidR="001E1CA8" w:rsidRPr="00F80676">
              <w:rPr>
                <w:rStyle w:val="Hyperlink"/>
                <w:rFonts w:cs="Arial"/>
                <w:color w:val="000000" w:themeColor="text1"/>
                <w:sz w:val="16"/>
                <w:szCs w:val="16"/>
                <w:lang w:eastAsia="ja-JP"/>
              </w:rPr>
              <w:t>）</w:t>
            </w:r>
            <w:r w:rsidR="00E250DA" w:rsidRPr="00F80676">
              <w:rPr>
                <w:rStyle w:val="Hyperlink"/>
                <w:rFonts w:cs="Arial"/>
                <w:color w:val="000000" w:themeColor="text1"/>
                <w:sz w:val="16"/>
                <w:szCs w:val="16"/>
                <w:lang w:eastAsia="ja-JP"/>
              </w:rPr>
              <w:t>〜</w:t>
            </w:r>
            <w:r w:rsidR="001E1CA8" w:rsidRPr="00F80676">
              <w:rPr>
                <w:rStyle w:val="Hyperlink"/>
                <w:rFonts w:cs="Arial"/>
                <w:color w:val="000000" w:themeColor="text1"/>
                <w:sz w:val="16"/>
                <w:szCs w:val="16"/>
                <w:lang w:eastAsia="ja-JP"/>
              </w:rPr>
              <w:t>（</w:t>
            </w:r>
            <w:r w:rsidRPr="00F80676">
              <w:rPr>
                <w:rStyle w:val="Hyperlink"/>
                <w:rFonts w:cs="Arial"/>
                <w:color w:val="000000" w:themeColor="text1"/>
                <w:sz w:val="16"/>
                <w:szCs w:val="16"/>
                <w:lang w:eastAsia="ja-JP"/>
              </w:rPr>
              <w:t>F</w:t>
            </w:r>
            <w:r w:rsidR="001E1CA8" w:rsidRPr="00F80676">
              <w:rPr>
                <w:rStyle w:val="Hyperlink"/>
                <w:rFonts w:cs="Arial"/>
                <w:color w:val="000000" w:themeColor="text1"/>
                <w:sz w:val="16"/>
                <w:szCs w:val="16"/>
                <w:lang w:eastAsia="ja-JP"/>
              </w:rPr>
              <w:t>）</w:t>
            </w:r>
            <w:r w:rsidR="00AC3520" w:rsidRPr="00F80676">
              <w:rPr>
                <w:rStyle w:val="Hyperlink"/>
                <w:rFonts w:cs="Arial"/>
                <w:color w:val="000000" w:themeColor="text1"/>
                <w:sz w:val="16"/>
                <w:szCs w:val="16"/>
                <w:lang w:eastAsia="ja-JP"/>
              </w:rPr>
              <w:t>を選択した</w:t>
            </w:r>
            <w:r w:rsidRPr="00F80676">
              <w:rPr>
                <w:rStyle w:val="Hyperlink"/>
                <w:rFonts w:cs="Arial"/>
                <w:color w:val="000000" w:themeColor="text1"/>
                <w:sz w:val="16"/>
                <w:szCs w:val="16"/>
                <w:lang w:eastAsia="ja-JP"/>
              </w:rPr>
              <w:t>場合と同等となります。</w:t>
            </w:r>
          </w:p>
        </w:tc>
      </w:tr>
      <w:tr w:rsidR="002A241F" w:rsidRPr="00F80676" w14:paraId="5DDAC57F" w14:textId="77777777" w:rsidTr="002A241F">
        <w:trPr>
          <w:trHeight w:val="300"/>
        </w:trPr>
        <w:tc>
          <w:tcPr>
            <w:tcW w:w="1841" w:type="dxa"/>
            <w:shd w:val="clear" w:color="auto" w:fill="auto"/>
            <w:vAlign w:val="center"/>
          </w:tcPr>
          <w:p w14:paraId="1A1D8F5A" w14:textId="77777777" w:rsidR="002A241F" w:rsidRPr="00F80676" w:rsidDel="002635ED" w:rsidRDefault="002A241F" w:rsidP="002A241F">
            <w:pPr>
              <w:spacing w:line="240" w:lineRule="auto"/>
              <w:rPr>
                <w:rFonts w:cs="Arial"/>
                <w:b/>
                <w:bCs/>
                <w:sz w:val="16"/>
                <w:szCs w:val="16"/>
              </w:rPr>
            </w:pPr>
            <w:proofErr w:type="spellStart"/>
            <w:r w:rsidRPr="00F80676">
              <w:rPr>
                <w:rFonts w:cs="Arial"/>
                <w:b/>
                <w:sz w:val="16"/>
                <w:szCs w:val="16"/>
                <w:lang w:val="en-US"/>
              </w:rPr>
              <w:t>乗数</w:t>
            </w:r>
            <w:proofErr w:type="spellEnd"/>
          </w:p>
        </w:tc>
        <w:tc>
          <w:tcPr>
            <w:tcW w:w="13043" w:type="dxa"/>
            <w:gridSpan w:val="5"/>
            <w:shd w:val="clear" w:color="auto" w:fill="auto"/>
            <w:vAlign w:val="center"/>
          </w:tcPr>
          <w:p w14:paraId="7B1132E7" w14:textId="2B292BD2" w:rsidR="002A241F" w:rsidRPr="00F80676" w:rsidRDefault="002A241F" w:rsidP="002A241F">
            <w:pPr>
              <w:rPr>
                <w:rStyle w:val="Hyperlink"/>
                <w:rFonts w:cs="Arial"/>
                <w:color w:val="000000" w:themeColor="text1"/>
              </w:rPr>
            </w:pPr>
            <w:r w:rsidRPr="00F80676">
              <w:rPr>
                <w:rStyle w:val="Hyperlink"/>
                <w:rFonts w:cs="Arial"/>
                <w:color w:val="000000" w:themeColor="text1"/>
                <w:sz w:val="16"/>
                <w:szCs w:val="16"/>
              </w:rPr>
              <w:t>中</w:t>
            </w:r>
            <w:r w:rsidR="00AC3520" w:rsidRPr="00F80676">
              <w:rPr>
                <w:rStyle w:val="Hyperlink"/>
                <w:rFonts w:cs="Arial"/>
                <w:color w:val="000000" w:themeColor="text1"/>
                <w:sz w:val="16"/>
                <w:szCs w:val="16"/>
                <w:lang w:eastAsia="ja-JP"/>
              </w:rPr>
              <w:t>：</w:t>
            </w:r>
            <w:r w:rsidRPr="00F80676">
              <w:rPr>
                <w:rStyle w:val="Hyperlink"/>
                <w:rFonts w:cs="Arial"/>
                <w:color w:val="000000" w:themeColor="text1"/>
                <w:sz w:val="16"/>
                <w:szCs w:val="16"/>
              </w:rPr>
              <w:t>1.5</w:t>
            </w:r>
            <w:r w:rsidRPr="00F80676">
              <w:rPr>
                <w:rStyle w:val="Hyperlink"/>
                <w:rFonts w:cs="Arial"/>
                <w:color w:val="000000" w:themeColor="text1"/>
                <w:sz w:val="16"/>
                <w:szCs w:val="16"/>
              </w:rPr>
              <w:t>倍</w:t>
            </w:r>
            <w:r w:rsidR="00AC3520" w:rsidRPr="00F80676">
              <w:rPr>
                <w:rStyle w:val="Hyperlink"/>
                <w:rFonts w:cs="Arial"/>
                <w:color w:val="000000" w:themeColor="text1"/>
                <w:sz w:val="16"/>
                <w:szCs w:val="16"/>
                <w:lang w:eastAsia="ja-JP"/>
              </w:rPr>
              <w:t>の</w:t>
            </w:r>
            <w:proofErr w:type="spellStart"/>
            <w:r w:rsidRPr="00F80676">
              <w:rPr>
                <w:rStyle w:val="Hyperlink"/>
                <w:rFonts w:cs="Arial"/>
                <w:color w:val="000000" w:themeColor="text1"/>
                <w:sz w:val="16"/>
                <w:szCs w:val="16"/>
              </w:rPr>
              <w:t>加重</w:t>
            </w:r>
            <w:proofErr w:type="spellEnd"/>
          </w:p>
        </w:tc>
      </w:tr>
    </w:tbl>
    <w:p w14:paraId="2CD78376" w14:textId="77777777" w:rsidR="002A241F" w:rsidRPr="00F80676" w:rsidRDefault="002A241F" w:rsidP="002A241F">
      <w:pPr>
        <w:spacing w:after="160" w:line="259" w:lineRule="auto"/>
        <w:rPr>
          <w:rFonts w:cs="Arial"/>
        </w:rPr>
      </w:pPr>
      <w:r w:rsidRPr="00F80676">
        <w:rPr>
          <w:rFonts w:cs="Arial"/>
        </w:rPr>
        <w:br w:type="page"/>
      </w:r>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1"/>
        <w:gridCol w:w="1559"/>
        <w:gridCol w:w="2835"/>
        <w:gridCol w:w="4678"/>
        <w:gridCol w:w="1985"/>
        <w:gridCol w:w="1986"/>
      </w:tblGrid>
      <w:tr w:rsidR="002A241F" w:rsidRPr="00F80676" w14:paraId="787D9C25" w14:textId="77777777" w:rsidTr="002A241F">
        <w:trPr>
          <w:trHeight w:val="367"/>
        </w:trPr>
        <w:tc>
          <w:tcPr>
            <w:tcW w:w="1841" w:type="dxa"/>
            <w:vMerge w:val="restart"/>
            <w:shd w:val="clear" w:color="auto" w:fill="DFF5F9"/>
            <w:vAlign w:val="center"/>
            <w:hideMark/>
          </w:tcPr>
          <w:p w14:paraId="62DB160A" w14:textId="77777777" w:rsidR="002A241F" w:rsidRPr="00F80676" w:rsidRDefault="002A241F" w:rsidP="002A241F">
            <w:pPr>
              <w:spacing w:line="240" w:lineRule="auto"/>
              <w:jc w:val="center"/>
              <w:textAlignment w:val="baseline"/>
              <w:rPr>
                <w:rFonts w:cs="Arial"/>
                <w:b/>
                <w:sz w:val="14"/>
                <w:szCs w:val="14"/>
                <w:lang w:val="en-US" w:eastAsia="en-GB"/>
              </w:rPr>
            </w:pPr>
            <w:proofErr w:type="spellStart"/>
            <w:r w:rsidRPr="00F80676">
              <w:rPr>
                <w:rFonts w:cs="Arial"/>
                <w:b/>
                <w:sz w:val="14"/>
                <w:szCs w:val="14"/>
                <w:lang w:val="en-US" w:eastAsia="en-GB"/>
              </w:rPr>
              <w:t>指標</w:t>
            </w:r>
            <w:proofErr w:type="spellEnd"/>
            <w:r w:rsidRPr="00F80676">
              <w:rPr>
                <w:rFonts w:cs="Arial"/>
                <w:b/>
                <w:sz w:val="14"/>
                <w:szCs w:val="14"/>
                <w:lang w:val="en-US" w:eastAsia="en-GB"/>
              </w:rPr>
              <w:t>ID</w:t>
            </w:r>
          </w:p>
          <w:p w14:paraId="09E9651D" w14:textId="77777777" w:rsidR="002A241F" w:rsidRPr="00F80676" w:rsidRDefault="002A241F" w:rsidP="002A241F">
            <w:pPr>
              <w:spacing w:line="240" w:lineRule="auto"/>
              <w:jc w:val="center"/>
              <w:textAlignment w:val="baseline"/>
              <w:rPr>
                <w:rFonts w:cs="Arial"/>
                <w:b/>
                <w:sz w:val="14"/>
                <w:szCs w:val="14"/>
                <w:lang w:val="en-US" w:eastAsia="en-GB"/>
              </w:rPr>
            </w:pPr>
          </w:p>
          <w:p w14:paraId="59D8B717" w14:textId="4EE98ABA" w:rsidR="002A241F" w:rsidRPr="00F80676" w:rsidRDefault="002A241F" w:rsidP="002A241F">
            <w:pPr>
              <w:pStyle w:val="Indicatorsubsection"/>
              <w:rPr>
                <w:rFonts w:eastAsia="MS PGothic"/>
                <w:sz w:val="18"/>
                <w:szCs w:val="18"/>
              </w:rPr>
            </w:pPr>
            <w:bookmarkStart w:id="115" w:name="_Toc58335153"/>
            <w:r w:rsidRPr="00F80676">
              <w:rPr>
                <w:rFonts w:eastAsia="MS PGothic"/>
              </w:rPr>
              <w:t>ISP 45</w:t>
            </w:r>
            <w:bookmarkEnd w:id="115"/>
          </w:p>
        </w:tc>
        <w:tc>
          <w:tcPr>
            <w:tcW w:w="1559" w:type="dxa"/>
            <w:shd w:val="clear" w:color="auto" w:fill="DFF5F9"/>
            <w:vAlign w:val="center"/>
            <w:hideMark/>
          </w:tcPr>
          <w:p w14:paraId="69F4D7FA" w14:textId="77777777" w:rsidR="002A241F" w:rsidRPr="00F80676" w:rsidRDefault="002A241F" w:rsidP="002A241F">
            <w:pPr>
              <w:spacing w:line="240" w:lineRule="auto"/>
              <w:textAlignment w:val="baseline"/>
              <w:rPr>
                <w:rFonts w:cs="Arial"/>
                <w:sz w:val="14"/>
                <w:szCs w:val="14"/>
                <w:lang w:eastAsia="en-GB"/>
              </w:rPr>
            </w:pPr>
            <w:proofErr w:type="spellStart"/>
            <w:r w:rsidRPr="00F80676">
              <w:rPr>
                <w:rFonts w:cs="Arial"/>
                <w:b/>
                <w:sz w:val="14"/>
                <w:szCs w:val="14"/>
                <w:lang w:val="en-US" w:eastAsia="en-GB"/>
              </w:rPr>
              <w:t>依存関係</w:t>
            </w:r>
            <w:proofErr w:type="spellEnd"/>
          </w:p>
        </w:tc>
        <w:tc>
          <w:tcPr>
            <w:tcW w:w="2835" w:type="dxa"/>
            <w:shd w:val="clear" w:color="auto" w:fill="DFF5F9"/>
            <w:vAlign w:val="center"/>
          </w:tcPr>
          <w:p w14:paraId="710E7DDD" w14:textId="77777777" w:rsidR="002A241F" w:rsidRPr="00F80676" w:rsidRDefault="002A241F" w:rsidP="002A241F">
            <w:pPr>
              <w:spacing w:line="240" w:lineRule="auto"/>
              <w:textAlignment w:val="baseline"/>
              <w:rPr>
                <w:rFonts w:cs="Arial"/>
                <w:sz w:val="14"/>
                <w:szCs w:val="14"/>
                <w:lang w:eastAsia="en-GB"/>
              </w:rPr>
            </w:pPr>
            <w:r w:rsidRPr="00F80676">
              <w:rPr>
                <w:rFonts w:cs="Arial"/>
                <w:b/>
                <w:bCs/>
                <w:sz w:val="22"/>
                <w:szCs w:val="22"/>
              </w:rPr>
              <w:t>ISP 43</w:t>
            </w:r>
          </w:p>
        </w:tc>
        <w:tc>
          <w:tcPr>
            <w:tcW w:w="4678" w:type="dxa"/>
            <w:vMerge w:val="restart"/>
            <w:shd w:val="clear" w:color="auto" w:fill="DFF5F9"/>
            <w:vAlign w:val="center"/>
          </w:tcPr>
          <w:p w14:paraId="53FF84A4" w14:textId="77777777" w:rsidR="002A241F" w:rsidRPr="00F80676" w:rsidRDefault="002A241F" w:rsidP="002A241F">
            <w:pPr>
              <w:spacing w:line="240" w:lineRule="auto"/>
              <w:jc w:val="center"/>
              <w:textAlignment w:val="baseline"/>
              <w:rPr>
                <w:rFonts w:cs="Arial"/>
                <w:sz w:val="14"/>
                <w:szCs w:val="14"/>
                <w:lang w:eastAsia="ja-JP"/>
              </w:rPr>
            </w:pPr>
            <w:r w:rsidRPr="00F80676">
              <w:rPr>
                <w:rFonts w:cs="Arial"/>
                <w:b/>
                <w:sz w:val="14"/>
                <w:szCs w:val="14"/>
                <w:lang w:val="en-US" w:eastAsia="ja-JP"/>
              </w:rPr>
              <w:t>サブセクション</w:t>
            </w:r>
          </w:p>
          <w:p w14:paraId="0C905D13" w14:textId="77777777" w:rsidR="002A241F" w:rsidRPr="00F80676" w:rsidRDefault="002A241F" w:rsidP="002A241F">
            <w:pPr>
              <w:spacing w:line="240" w:lineRule="auto"/>
              <w:jc w:val="center"/>
              <w:textAlignment w:val="baseline"/>
              <w:rPr>
                <w:rFonts w:cs="Arial"/>
                <w:sz w:val="14"/>
                <w:szCs w:val="14"/>
                <w:lang w:eastAsia="ja-JP"/>
              </w:rPr>
            </w:pPr>
          </w:p>
          <w:p w14:paraId="194F5F0C" w14:textId="6582E12B" w:rsidR="002A241F" w:rsidRPr="00F80676" w:rsidRDefault="00633C86" w:rsidP="002A241F">
            <w:pPr>
              <w:jc w:val="center"/>
              <w:rPr>
                <w:rFonts w:cs="Arial"/>
                <w:sz w:val="18"/>
                <w:szCs w:val="18"/>
                <w:lang w:eastAsia="ja-JP"/>
              </w:rPr>
            </w:pPr>
            <w:r w:rsidRPr="00F80676">
              <w:rPr>
                <w:rFonts w:cs="Arial"/>
                <w:b/>
                <w:bCs/>
                <w:sz w:val="22"/>
                <w:szCs w:val="22"/>
                <w:lang w:eastAsia="ja-JP"/>
              </w:rPr>
              <w:t>サステナビリティ</w:t>
            </w:r>
            <w:r w:rsidR="002A241F" w:rsidRPr="00F80676">
              <w:rPr>
                <w:rFonts w:cs="Arial"/>
                <w:b/>
                <w:bCs/>
                <w:sz w:val="22"/>
                <w:szCs w:val="22"/>
                <w:lang w:eastAsia="ja-JP"/>
              </w:rPr>
              <w:t>の成果の特定</w:t>
            </w:r>
          </w:p>
        </w:tc>
        <w:tc>
          <w:tcPr>
            <w:tcW w:w="1985" w:type="dxa"/>
            <w:vMerge w:val="restart"/>
            <w:shd w:val="clear" w:color="auto" w:fill="DFF5F9"/>
            <w:vAlign w:val="center"/>
            <w:hideMark/>
          </w:tcPr>
          <w:p w14:paraId="14FE0B3B" w14:textId="77777777" w:rsidR="002A241F" w:rsidRPr="00F80676" w:rsidRDefault="002A241F" w:rsidP="002A241F">
            <w:pPr>
              <w:spacing w:line="240" w:lineRule="auto"/>
              <w:jc w:val="center"/>
              <w:textAlignment w:val="baseline"/>
              <w:rPr>
                <w:rFonts w:cs="Arial"/>
                <w:b/>
                <w:bCs/>
                <w:sz w:val="14"/>
                <w:szCs w:val="14"/>
                <w:lang w:val="en-US" w:eastAsia="en-GB"/>
              </w:rPr>
            </w:pPr>
            <w:r w:rsidRPr="00F80676">
              <w:rPr>
                <w:rFonts w:cs="Arial"/>
                <w:b/>
                <w:bCs/>
                <w:sz w:val="14"/>
                <w:szCs w:val="14"/>
                <w:lang w:val="en-US" w:eastAsia="en-GB"/>
              </w:rPr>
              <w:t>PRI</w:t>
            </w:r>
            <w:proofErr w:type="spellStart"/>
            <w:r w:rsidRPr="00F80676">
              <w:rPr>
                <w:rFonts w:cs="Arial"/>
                <w:b/>
                <w:bCs/>
                <w:sz w:val="14"/>
                <w:szCs w:val="14"/>
                <w:lang w:val="en-US" w:eastAsia="en-GB"/>
              </w:rPr>
              <w:t>原則</w:t>
            </w:r>
            <w:proofErr w:type="spellEnd"/>
          </w:p>
          <w:p w14:paraId="71018EED" w14:textId="77777777" w:rsidR="002A241F" w:rsidRPr="00F80676" w:rsidRDefault="002A241F" w:rsidP="002A241F">
            <w:pPr>
              <w:spacing w:line="240" w:lineRule="auto"/>
              <w:jc w:val="center"/>
              <w:textAlignment w:val="baseline"/>
              <w:rPr>
                <w:rFonts w:cs="Arial"/>
                <w:b/>
                <w:bCs/>
                <w:sz w:val="14"/>
                <w:szCs w:val="14"/>
                <w:lang w:val="en-US" w:eastAsia="en-GB"/>
              </w:rPr>
            </w:pPr>
          </w:p>
          <w:p w14:paraId="63D518A6" w14:textId="77777777" w:rsidR="002A241F" w:rsidRPr="00F80676" w:rsidRDefault="002A241F" w:rsidP="002A241F">
            <w:pPr>
              <w:spacing w:line="240" w:lineRule="auto"/>
              <w:jc w:val="center"/>
              <w:textAlignment w:val="baseline"/>
              <w:rPr>
                <w:rFonts w:cs="Arial"/>
                <w:sz w:val="18"/>
                <w:szCs w:val="18"/>
                <w:lang w:eastAsia="en-GB"/>
              </w:rPr>
            </w:pPr>
            <w:r w:rsidRPr="00F80676">
              <w:rPr>
                <w:rFonts w:cs="Arial"/>
                <w:b/>
                <w:bCs/>
                <w:sz w:val="22"/>
                <w:szCs w:val="22"/>
                <w:lang w:val="en-US" w:eastAsia="en-GB"/>
              </w:rPr>
              <w:t>1</w:t>
            </w:r>
          </w:p>
        </w:tc>
        <w:tc>
          <w:tcPr>
            <w:tcW w:w="1986" w:type="dxa"/>
            <w:vMerge w:val="restart"/>
            <w:shd w:val="clear" w:color="auto" w:fill="00B0F0"/>
            <w:tcMar>
              <w:top w:w="113" w:type="dxa"/>
              <w:left w:w="113" w:type="dxa"/>
              <w:bottom w:w="113" w:type="dxa"/>
              <w:right w:w="113" w:type="dxa"/>
            </w:tcMar>
            <w:vAlign w:val="center"/>
            <w:hideMark/>
          </w:tcPr>
          <w:p w14:paraId="011F9092" w14:textId="77777777" w:rsidR="002A241F" w:rsidRPr="00F80676" w:rsidRDefault="002A241F" w:rsidP="002A241F">
            <w:pPr>
              <w:spacing w:line="240" w:lineRule="auto"/>
              <w:jc w:val="center"/>
              <w:textAlignment w:val="baseline"/>
              <w:rPr>
                <w:rFonts w:cs="Arial"/>
                <w:b/>
                <w:bCs/>
                <w:color w:val="FFFFFF" w:themeColor="background1"/>
                <w:sz w:val="14"/>
                <w:szCs w:val="14"/>
                <w:lang w:val="en-US" w:eastAsia="en-GB"/>
              </w:rPr>
            </w:pPr>
            <w:proofErr w:type="spellStart"/>
            <w:r w:rsidRPr="00F80676">
              <w:rPr>
                <w:rFonts w:cs="Arial"/>
                <w:b/>
                <w:bCs/>
                <w:color w:val="FFFFFF" w:themeColor="background1"/>
                <w:sz w:val="14"/>
                <w:szCs w:val="14"/>
                <w:lang w:val="en-US" w:eastAsia="en-GB"/>
              </w:rPr>
              <w:t>指標種別</w:t>
            </w:r>
            <w:proofErr w:type="spellEnd"/>
          </w:p>
          <w:p w14:paraId="32F9D29C" w14:textId="77777777" w:rsidR="002A241F" w:rsidRPr="00F80676" w:rsidRDefault="002A241F" w:rsidP="002A241F">
            <w:pPr>
              <w:spacing w:line="240" w:lineRule="auto"/>
              <w:jc w:val="center"/>
              <w:textAlignment w:val="baseline"/>
              <w:rPr>
                <w:rFonts w:cs="Arial"/>
                <w:b/>
                <w:bCs/>
                <w:color w:val="FFFFFF" w:themeColor="background1"/>
                <w:sz w:val="14"/>
                <w:szCs w:val="14"/>
                <w:lang w:val="en-US" w:eastAsia="en-GB"/>
              </w:rPr>
            </w:pPr>
          </w:p>
          <w:p w14:paraId="35116C89" w14:textId="77777777" w:rsidR="002A241F" w:rsidRPr="00F80676" w:rsidRDefault="002A241F" w:rsidP="002A241F">
            <w:pPr>
              <w:autoSpaceDE w:val="0"/>
              <w:autoSpaceDN w:val="0"/>
              <w:adjustRightInd w:val="0"/>
              <w:spacing w:line="240" w:lineRule="auto"/>
              <w:jc w:val="center"/>
              <w:rPr>
                <w:rFonts w:cs="Arial"/>
                <w:color w:val="FFFFFF" w:themeColor="background1"/>
                <w:sz w:val="32"/>
                <w:szCs w:val="32"/>
                <w:lang w:eastAsia="en-GB"/>
              </w:rPr>
            </w:pPr>
            <w:proofErr w:type="spellStart"/>
            <w:r w:rsidRPr="00F80676">
              <w:rPr>
                <w:rFonts w:cs="Arial"/>
                <w:b/>
                <w:bCs/>
                <w:color w:val="FFFFFF" w:themeColor="background1"/>
                <w:sz w:val="32"/>
                <w:szCs w:val="32"/>
                <w:lang w:val="en-US" w:eastAsia="en-GB"/>
              </w:rPr>
              <w:t>コア</w:t>
            </w:r>
            <w:proofErr w:type="spellEnd"/>
          </w:p>
        </w:tc>
      </w:tr>
      <w:tr w:rsidR="002A241F" w:rsidRPr="00F80676" w14:paraId="456197F8" w14:textId="77777777" w:rsidTr="002A241F">
        <w:trPr>
          <w:trHeight w:val="367"/>
        </w:trPr>
        <w:tc>
          <w:tcPr>
            <w:tcW w:w="1841" w:type="dxa"/>
            <w:vMerge/>
            <w:shd w:val="clear" w:color="auto" w:fill="DFF5F9"/>
            <w:vAlign w:val="center"/>
          </w:tcPr>
          <w:p w14:paraId="05DC2DDF" w14:textId="77777777" w:rsidR="002A241F" w:rsidRPr="00F80676" w:rsidRDefault="002A241F" w:rsidP="002A241F">
            <w:pPr>
              <w:spacing w:line="240" w:lineRule="auto"/>
              <w:jc w:val="center"/>
              <w:textAlignment w:val="baseline"/>
              <w:rPr>
                <w:rFonts w:cs="Arial"/>
                <w:b/>
                <w:sz w:val="14"/>
                <w:szCs w:val="14"/>
                <w:lang w:val="en-US" w:eastAsia="en-GB"/>
              </w:rPr>
            </w:pPr>
          </w:p>
        </w:tc>
        <w:tc>
          <w:tcPr>
            <w:tcW w:w="1559" w:type="dxa"/>
            <w:shd w:val="clear" w:color="auto" w:fill="DFF5F9"/>
            <w:vAlign w:val="center"/>
          </w:tcPr>
          <w:p w14:paraId="6AD8679A" w14:textId="77777777" w:rsidR="002A241F" w:rsidRPr="00F80676" w:rsidRDefault="002A241F" w:rsidP="002A241F">
            <w:pPr>
              <w:spacing w:line="240" w:lineRule="auto"/>
              <w:textAlignment w:val="baseline"/>
              <w:rPr>
                <w:rFonts w:cs="Arial"/>
                <w:b/>
                <w:sz w:val="14"/>
                <w:szCs w:val="14"/>
                <w:lang w:val="en-US" w:eastAsia="en-GB"/>
              </w:rPr>
            </w:pPr>
            <w:proofErr w:type="spellStart"/>
            <w:r w:rsidRPr="00F80676">
              <w:rPr>
                <w:rFonts w:cs="Arial"/>
                <w:b/>
                <w:sz w:val="14"/>
                <w:szCs w:val="14"/>
                <w:lang w:val="en-US" w:eastAsia="en-GB"/>
              </w:rPr>
              <w:t>ゲートウェイ</w:t>
            </w:r>
            <w:proofErr w:type="spellEnd"/>
          </w:p>
        </w:tc>
        <w:tc>
          <w:tcPr>
            <w:tcW w:w="2835" w:type="dxa"/>
            <w:shd w:val="clear" w:color="auto" w:fill="DFF5F9"/>
            <w:vAlign w:val="center"/>
          </w:tcPr>
          <w:p w14:paraId="0B0B6381" w14:textId="77777777" w:rsidR="002A241F" w:rsidRPr="00F80676" w:rsidRDefault="002A241F" w:rsidP="002A241F">
            <w:pPr>
              <w:spacing w:line="240" w:lineRule="auto"/>
              <w:textAlignment w:val="baseline"/>
              <w:rPr>
                <w:rFonts w:cs="Arial"/>
                <w:b/>
                <w:sz w:val="14"/>
                <w:szCs w:val="14"/>
                <w:lang w:val="en-US" w:eastAsia="en-GB"/>
              </w:rPr>
            </w:pPr>
            <w:r w:rsidRPr="00F80676">
              <w:rPr>
                <w:rFonts w:cs="Arial"/>
                <w:b/>
                <w:bCs/>
                <w:sz w:val="22"/>
                <w:szCs w:val="22"/>
              </w:rPr>
              <w:t>SO 1</w:t>
            </w:r>
          </w:p>
        </w:tc>
        <w:tc>
          <w:tcPr>
            <w:tcW w:w="4678" w:type="dxa"/>
            <w:vMerge/>
            <w:shd w:val="clear" w:color="auto" w:fill="DFF5F9"/>
            <w:vAlign w:val="center"/>
          </w:tcPr>
          <w:p w14:paraId="4EF4F659" w14:textId="77777777" w:rsidR="002A241F" w:rsidRPr="00F80676" w:rsidRDefault="002A241F" w:rsidP="002A241F">
            <w:pPr>
              <w:spacing w:line="240" w:lineRule="auto"/>
              <w:jc w:val="center"/>
              <w:textAlignment w:val="baseline"/>
              <w:rPr>
                <w:rFonts w:cs="Arial"/>
                <w:b/>
                <w:sz w:val="14"/>
                <w:szCs w:val="14"/>
                <w:lang w:val="en-US" w:eastAsia="en-GB"/>
              </w:rPr>
            </w:pPr>
          </w:p>
        </w:tc>
        <w:tc>
          <w:tcPr>
            <w:tcW w:w="1985" w:type="dxa"/>
            <w:vMerge/>
            <w:shd w:val="clear" w:color="auto" w:fill="DFF5F9"/>
            <w:vAlign w:val="center"/>
          </w:tcPr>
          <w:p w14:paraId="269B8DCC" w14:textId="77777777" w:rsidR="002A241F" w:rsidRPr="00F80676" w:rsidRDefault="002A241F" w:rsidP="002A241F">
            <w:pPr>
              <w:spacing w:line="240" w:lineRule="auto"/>
              <w:jc w:val="center"/>
              <w:textAlignment w:val="baseline"/>
              <w:rPr>
                <w:rFonts w:cs="Arial"/>
                <w:b/>
                <w:bCs/>
                <w:sz w:val="14"/>
                <w:szCs w:val="14"/>
                <w:lang w:val="en-US" w:eastAsia="en-GB"/>
              </w:rPr>
            </w:pPr>
          </w:p>
        </w:tc>
        <w:tc>
          <w:tcPr>
            <w:tcW w:w="1986" w:type="dxa"/>
            <w:vMerge/>
            <w:shd w:val="clear" w:color="auto" w:fill="00B0F0"/>
            <w:tcMar>
              <w:top w:w="113" w:type="dxa"/>
              <w:left w:w="113" w:type="dxa"/>
              <w:bottom w:w="113" w:type="dxa"/>
              <w:right w:w="113" w:type="dxa"/>
            </w:tcMar>
            <w:vAlign w:val="center"/>
          </w:tcPr>
          <w:p w14:paraId="389BA04E" w14:textId="77777777" w:rsidR="002A241F" w:rsidRPr="00F80676" w:rsidRDefault="002A241F" w:rsidP="002A241F">
            <w:pPr>
              <w:spacing w:line="240" w:lineRule="auto"/>
              <w:jc w:val="center"/>
              <w:textAlignment w:val="baseline"/>
              <w:rPr>
                <w:rFonts w:cs="Arial"/>
                <w:b/>
                <w:bCs/>
                <w:color w:val="FFFFFF" w:themeColor="background1"/>
                <w:sz w:val="14"/>
                <w:szCs w:val="14"/>
                <w:lang w:val="en-US" w:eastAsia="en-GB"/>
              </w:rPr>
            </w:pPr>
          </w:p>
        </w:tc>
      </w:tr>
      <w:tr w:rsidR="002A241F" w:rsidRPr="00F80676" w14:paraId="15E2DFC7" w14:textId="77777777" w:rsidTr="002A241F">
        <w:trPr>
          <w:trHeight w:val="567"/>
        </w:trPr>
        <w:tc>
          <w:tcPr>
            <w:tcW w:w="14884" w:type="dxa"/>
            <w:gridSpan w:val="6"/>
            <w:shd w:val="clear" w:color="auto" w:fill="FFFFFF" w:themeFill="background1"/>
            <w:tcMar>
              <w:top w:w="113" w:type="dxa"/>
              <w:left w:w="113" w:type="dxa"/>
              <w:bottom w:w="113" w:type="dxa"/>
              <w:right w:w="113" w:type="dxa"/>
            </w:tcMar>
            <w:vAlign w:val="center"/>
            <w:hideMark/>
          </w:tcPr>
          <w:p w14:paraId="4C0FD172" w14:textId="69050C34" w:rsidR="002A241F" w:rsidRPr="00F80676" w:rsidRDefault="002A241F" w:rsidP="002A241F">
            <w:pPr>
              <w:spacing w:line="276" w:lineRule="auto"/>
              <w:textAlignment w:val="baseline"/>
              <w:rPr>
                <w:rFonts w:cs="Arial"/>
                <w:lang w:eastAsia="ja-JP"/>
              </w:rPr>
            </w:pPr>
            <w:r w:rsidRPr="00F80676">
              <w:rPr>
                <w:rFonts w:cs="Arial"/>
                <w:b/>
                <w:lang w:val="en-US" w:eastAsia="ja-JP"/>
              </w:rPr>
              <w:t>貴組織はどのようにして最も重要な</w:t>
            </w:r>
            <w:r w:rsidR="00633C86" w:rsidRPr="00F80676">
              <w:rPr>
                <w:rFonts w:cs="Arial"/>
                <w:b/>
                <w:lang w:val="en-US" w:eastAsia="ja-JP"/>
              </w:rPr>
              <w:t>サステナビリティ</w:t>
            </w:r>
            <w:r w:rsidRPr="00F80676">
              <w:rPr>
                <w:rFonts w:cs="Arial"/>
                <w:b/>
                <w:lang w:val="en-US" w:eastAsia="ja-JP"/>
              </w:rPr>
              <w:t>の成果の目標を決定しましたか。</w:t>
            </w:r>
          </w:p>
        </w:tc>
      </w:tr>
      <w:tr w:rsidR="002A241F" w:rsidRPr="00F80676" w14:paraId="07074911" w14:textId="77777777" w:rsidTr="002A241F">
        <w:trPr>
          <w:trHeight w:val="465"/>
        </w:trPr>
        <w:tc>
          <w:tcPr>
            <w:tcW w:w="14884" w:type="dxa"/>
            <w:gridSpan w:val="6"/>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hideMark/>
          </w:tcPr>
          <w:p w14:paraId="3BAF9535" w14:textId="01B22214" w:rsidR="002A241F" w:rsidRPr="00F80676" w:rsidRDefault="002A241F" w:rsidP="002A241F">
            <w:pPr>
              <w:spacing w:line="276" w:lineRule="auto"/>
              <w:textAlignment w:val="baseline"/>
              <w:rPr>
                <w:rFonts w:cs="Arial"/>
                <w:szCs w:val="16"/>
                <w:lang w:eastAsia="ja-JP"/>
              </w:rPr>
            </w:pPr>
            <w:r w:rsidRPr="00F80676">
              <w:rPr>
                <w:rFonts w:cs="Arial"/>
                <w:szCs w:val="16"/>
                <w:lang w:eastAsia="ja-JP"/>
              </w:rPr>
              <w:t>以下を行うことによって</w:t>
            </w:r>
            <w:r w:rsidR="00D86896" w:rsidRPr="00F80676">
              <w:rPr>
                <w:rFonts w:cs="Arial"/>
                <w:szCs w:val="16"/>
                <w:lang w:eastAsia="ja-JP"/>
              </w:rPr>
              <w:t>、</w:t>
            </w:r>
            <w:r w:rsidRPr="00F80676">
              <w:rPr>
                <w:rFonts w:cs="Arial"/>
                <w:szCs w:val="16"/>
                <w:lang w:eastAsia="ja-JP"/>
              </w:rPr>
              <w:t>最も重要な</w:t>
            </w:r>
            <w:r w:rsidR="00633C86" w:rsidRPr="00F80676">
              <w:rPr>
                <w:rFonts w:cs="Arial"/>
                <w:szCs w:val="16"/>
                <w:lang w:eastAsia="ja-JP"/>
              </w:rPr>
              <w:t>サステナビリティ</w:t>
            </w:r>
            <w:r w:rsidRPr="00F80676">
              <w:rPr>
                <w:rFonts w:cs="Arial"/>
                <w:szCs w:val="16"/>
                <w:lang w:eastAsia="ja-JP"/>
              </w:rPr>
              <w:t>の成果の目標を決定する包括的な分析を実施しました。</w:t>
            </w:r>
          </w:p>
          <w:p w14:paraId="59FBE9C5" w14:textId="77777777" w:rsidR="002A241F" w:rsidRPr="00F80676" w:rsidRDefault="002A241F" w:rsidP="002A241F">
            <w:pPr>
              <w:spacing w:line="276" w:lineRule="auto"/>
              <w:textAlignment w:val="baseline"/>
              <w:rPr>
                <w:rFonts w:cs="Arial"/>
                <w:szCs w:val="16"/>
                <w:lang w:eastAsia="ja-JP"/>
              </w:rPr>
            </w:pPr>
          </w:p>
          <w:p w14:paraId="30440A67" w14:textId="26DAFBDE" w:rsidR="002A241F" w:rsidRPr="00F80676" w:rsidRDefault="001E1CA8" w:rsidP="002A241F">
            <w:pPr>
              <w:numPr>
                <w:ilvl w:val="0"/>
                <w:numId w:val="48"/>
              </w:numPr>
              <w:spacing w:line="276" w:lineRule="auto"/>
              <w:textAlignment w:val="baseline"/>
              <w:rPr>
                <w:rFonts w:cs="Arial"/>
                <w:szCs w:val="16"/>
                <w:lang w:eastAsia="ja-JP"/>
              </w:rPr>
            </w:pPr>
            <w:r w:rsidRPr="00F80676">
              <w:rPr>
                <w:rFonts w:cs="Arial"/>
                <w:szCs w:val="16"/>
                <w:lang w:eastAsia="ja-JP"/>
              </w:rPr>
              <w:t>（</w:t>
            </w:r>
            <w:r w:rsidR="002A241F" w:rsidRPr="00F80676">
              <w:rPr>
                <w:rFonts w:cs="Arial"/>
                <w:szCs w:val="16"/>
                <w:lang w:eastAsia="ja-JP"/>
              </w:rPr>
              <w:t>A</w:t>
            </w:r>
            <w:r w:rsidRPr="00F80676">
              <w:rPr>
                <w:rFonts w:cs="Arial"/>
                <w:szCs w:val="16"/>
                <w:lang w:eastAsia="ja-JP"/>
              </w:rPr>
              <w:t>）</w:t>
            </w:r>
            <w:r w:rsidR="002A241F" w:rsidRPr="00F80676">
              <w:rPr>
                <w:rFonts w:cs="Arial"/>
                <w:szCs w:val="16"/>
                <w:lang w:eastAsia="ja-JP"/>
              </w:rPr>
              <w:t>当組織の中心的な投資活動に密接に関連する</w:t>
            </w:r>
            <w:r w:rsidR="00633C86" w:rsidRPr="00F80676">
              <w:rPr>
                <w:rFonts w:cs="Arial"/>
                <w:szCs w:val="16"/>
                <w:lang w:eastAsia="ja-JP"/>
              </w:rPr>
              <w:t>サステナビリティ</w:t>
            </w:r>
            <w:r w:rsidR="002A241F" w:rsidRPr="00F80676">
              <w:rPr>
                <w:rFonts w:cs="Arial"/>
                <w:szCs w:val="16"/>
                <w:lang w:eastAsia="ja-JP"/>
              </w:rPr>
              <w:t>の成果を特定すること</w:t>
            </w:r>
          </w:p>
          <w:p w14:paraId="3D4FD11C" w14:textId="2965CECF" w:rsidR="002A241F" w:rsidRPr="00F80676" w:rsidRDefault="001E1CA8" w:rsidP="002A241F">
            <w:pPr>
              <w:numPr>
                <w:ilvl w:val="0"/>
                <w:numId w:val="48"/>
              </w:numPr>
              <w:spacing w:line="276" w:lineRule="auto"/>
              <w:textAlignment w:val="baseline"/>
              <w:rPr>
                <w:rFonts w:cs="Arial"/>
                <w:szCs w:val="16"/>
                <w:lang w:eastAsia="ja-JP"/>
              </w:rPr>
            </w:pPr>
            <w:r w:rsidRPr="00F80676">
              <w:rPr>
                <w:rFonts w:cs="Arial"/>
                <w:szCs w:val="16"/>
                <w:lang w:eastAsia="ja-JP"/>
              </w:rPr>
              <w:t>（</w:t>
            </w:r>
            <w:r w:rsidR="002A241F" w:rsidRPr="00F80676">
              <w:rPr>
                <w:rFonts w:cs="Arial"/>
                <w:szCs w:val="16"/>
                <w:lang w:eastAsia="ja-JP"/>
              </w:rPr>
              <w:t>B</w:t>
            </w:r>
            <w:r w:rsidRPr="00F80676">
              <w:rPr>
                <w:rFonts w:cs="Arial"/>
                <w:szCs w:val="16"/>
                <w:lang w:eastAsia="ja-JP"/>
              </w:rPr>
              <w:t>）</w:t>
            </w:r>
            <w:r w:rsidR="002A241F" w:rsidRPr="00F80676">
              <w:rPr>
                <w:rFonts w:cs="Arial"/>
                <w:szCs w:val="16"/>
                <w:lang w:eastAsia="ja-JP"/>
              </w:rPr>
              <w:t>主要な顧客または受益者と協議して当該顧客または受益者の優先順位と整合させること</w:t>
            </w:r>
          </w:p>
          <w:p w14:paraId="3A15E1C9" w14:textId="79807EB4" w:rsidR="002A241F" w:rsidRPr="00F80676" w:rsidRDefault="001E1CA8" w:rsidP="002A241F">
            <w:pPr>
              <w:numPr>
                <w:ilvl w:val="0"/>
                <w:numId w:val="48"/>
              </w:numPr>
              <w:spacing w:line="276" w:lineRule="auto"/>
              <w:textAlignment w:val="baseline"/>
              <w:rPr>
                <w:rFonts w:cs="Arial"/>
                <w:szCs w:val="16"/>
                <w:lang w:eastAsia="ja-JP"/>
              </w:rPr>
            </w:pPr>
            <w:r w:rsidRPr="00F80676">
              <w:rPr>
                <w:rFonts w:cs="Arial"/>
                <w:szCs w:val="16"/>
                <w:lang w:eastAsia="ja-JP"/>
              </w:rPr>
              <w:t>（</w:t>
            </w:r>
            <w:r w:rsidR="002A241F" w:rsidRPr="00F80676">
              <w:rPr>
                <w:rFonts w:cs="Arial"/>
                <w:szCs w:val="16"/>
                <w:lang w:eastAsia="ja-JP"/>
              </w:rPr>
              <w:t>C</w:t>
            </w:r>
            <w:r w:rsidRPr="00F80676">
              <w:rPr>
                <w:rFonts w:cs="Arial"/>
                <w:szCs w:val="16"/>
                <w:lang w:eastAsia="ja-JP"/>
              </w:rPr>
              <w:t>）</w:t>
            </w:r>
            <w:r w:rsidR="002A241F" w:rsidRPr="00F80676">
              <w:rPr>
                <w:rFonts w:cs="Arial"/>
                <w:szCs w:val="16"/>
                <w:lang w:eastAsia="ja-JP"/>
              </w:rPr>
              <w:t>様々な期間における特定のマイナスの成果の潜在的な深刻度</w:t>
            </w:r>
            <w:r w:rsidRPr="00F80676">
              <w:rPr>
                <w:rFonts w:cs="Arial"/>
                <w:szCs w:val="16"/>
                <w:lang w:eastAsia="ja-JP"/>
              </w:rPr>
              <w:t>（</w:t>
            </w:r>
            <w:r w:rsidR="00D86896" w:rsidRPr="00F80676">
              <w:rPr>
                <w:rFonts w:cs="Arial"/>
                <w:szCs w:val="16"/>
                <w:lang w:eastAsia="ja-JP"/>
              </w:rPr>
              <w:t>例：</w:t>
            </w:r>
            <w:r w:rsidR="002A241F" w:rsidRPr="00F80676">
              <w:rPr>
                <w:rFonts w:cs="Arial"/>
                <w:szCs w:val="16"/>
                <w:lang w:eastAsia="ja-JP"/>
              </w:rPr>
              <w:t>蓋然性や大きさ</w:t>
            </w:r>
            <w:r w:rsidRPr="00F80676">
              <w:rPr>
                <w:rFonts w:cs="Arial"/>
                <w:szCs w:val="16"/>
                <w:lang w:eastAsia="ja-JP"/>
              </w:rPr>
              <w:t>）</w:t>
            </w:r>
            <w:r w:rsidR="002A241F" w:rsidRPr="00F80676">
              <w:rPr>
                <w:rFonts w:cs="Arial"/>
                <w:szCs w:val="16"/>
                <w:lang w:eastAsia="ja-JP"/>
              </w:rPr>
              <w:t>を評価すること</w:t>
            </w:r>
          </w:p>
          <w:p w14:paraId="7483A1DA" w14:textId="4AA286CE" w:rsidR="002A241F" w:rsidRPr="00F80676" w:rsidRDefault="001E1CA8" w:rsidP="002A241F">
            <w:pPr>
              <w:numPr>
                <w:ilvl w:val="0"/>
                <w:numId w:val="48"/>
              </w:numPr>
              <w:spacing w:line="276" w:lineRule="auto"/>
              <w:textAlignment w:val="baseline"/>
              <w:rPr>
                <w:rFonts w:cs="Arial"/>
                <w:szCs w:val="16"/>
                <w:lang w:eastAsia="ja-JP"/>
              </w:rPr>
            </w:pPr>
            <w:r w:rsidRPr="00F80676">
              <w:rPr>
                <w:rFonts w:cs="Arial"/>
                <w:szCs w:val="16"/>
                <w:lang w:eastAsia="ja-JP"/>
              </w:rPr>
              <w:t>（</w:t>
            </w:r>
            <w:r w:rsidR="002A241F" w:rsidRPr="00F80676">
              <w:rPr>
                <w:rFonts w:cs="Arial"/>
                <w:szCs w:val="16"/>
                <w:lang w:eastAsia="ja-JP"/>
              </w:rPr>
              <w:t>D</w:t>
            </w:r>
            <w:r w:rsidRPr="00F80676">
              <w:rPr>
                <w:rFonts w:cs="Arial"/>
                <w:szCs w:val="16"/>
                <w:lang w:eastAsia="ja-JP"/>
              </w:rPr>
              <w:t>）</w:t>
            </w:r>
            <w:r w:rsidR="002A241F" w:rsidRPr="00F80676">
              <w:rPr>
                <w:rFonts w:cs="Arial"/>
                <w:szCs w:val="16"/>
                <w:lang w:eastAsia="ja-JP"/>
              </w:rPr>
              <w:t>システミックな影響</w:t>
            </w:r>
            <w:r w:rsidRPr="00F80676">
              <w:rPr>
                <w:rFonts w:cs="Arial"/>
                <w:szCs w:val="16"/>
                <w:lang w:eastAsia="ja-JP"/>
              </w:rPr>
              <w:t>（</w:t>
            </w:r>
            <w:r w:rsidR="00D86896" w:rsidRPr="00F80676">
              <w:rPr>
                <w:rFonts w:cs="Arial"/>
                <w:szCs w:val="16"/>
                <w:lang w:eastAsia="ja-JP"/>
              </w:rPr>
              <w:t>例：</w:t>
            </w:r>
            <w:r w:rsidR="002A241F" w:rsidRPr="00F80676">
              <w:rPr>
                <w:rFonts w:cs="Arial"/>
                <w:szCs w:val="16"/>
                <w:lang w:eastAsia="ja-JP"/>
              </w:rPr>
              <w:t>他の世界的な問題との相関度が高いことによる影響</w:t>
            </w:r>
            <w:r w:rsidRPr="00F80676">
              <w:rPr>
                <w:rFonts w:cs="Arial"/>
                <w:szCs w:val="16"/>
                <w:lang w:eastAsia="ja-JP"/>
              </w:rPr>
              <w:t>）</w:t>
            </w:r>
            <w:r w:rsidR="002A241F" w:rsidRPr="00F80676">
              <w:rPr>
                <w:rFonts w:cs="Arial"/>
                <w:szCs w:val="16"/>
                <w:lang w:eastAsia="ja-JP"/>
              </w:rPr>
              <w:t>の可能性を重視すること</w:t>
            </w:r>
          </w:p>
          <w:p w14:paraId="78E50D1F" w14:textId="0FD260C8" w:rsidR="002A241F" w:rsidRPr="00F80676" w:rsidRDefault="001E1CA8" w:rsidP="002A241F">
            <w:pPr>
              <w:numPr>
                <w:ilvl w:val="0"/>
                <w:numId w:val="48"/>
              </w:numPr>
              <w:spacing w:line="276" w:lineRule="auto"/>
              <w:textAlignment w:val="baseline"/>
              <w:rPr>
                <w:rFonts w:cs="Arial"/>
                <w:szCs w:val="16"/>
                <w:lang w:eastAsia="ja-JP"/>
              </w:rPr>
            </w:pPr>
            <w:r w:rsidRPr="00F80676">
              <w:rPr>
                <w:rFonts w:cs="Arial"/>
                <w:szCs w:val="16"/>
                <w:lang w:eastAsia="ja-JP"/>
              </w:rPr>
              <w:t>（</w:t>
            </w:r>
            <w:r w:rsidR="002A241F" w:rsidRPr="00F80676">
              <w:rPr>
                <w:rFonts w:cs="Arial"/>
                <w:szCs w:val="16"/>
                <w:lang w:eastAsia="ja-JP"/>
              </w:rPr>
              <w:t>E</w:t>
            </w:r>
            <w:r w:rsidRPr="00F80676">
              <w:rPr>
                <w:rFonts w:cs="Arial"/>
                <w:szCs w:val="16"/>
                <w:lang w:eastAsia="ja-JP"/>
              </w:rPr>
              <w:t>）</w:t>
            </w:r>
            <w:r w:rsidR="002A241F" w:rsidRPr="00F80676">
              <w:rPr>
                <w:rFonts w:cs="Arial"/>
                <w:szCs w:val="16"/>
                <w:lang w:eastAsia="ja-JP"/>
              </w:rPr>
              <w:t>幅広い目標を達成するためのカタリスト／イネーブラーの役割を果たす特定の成果目標</w:t>
            </w:r>
            <w:r w:rsidRPr="00F80676">
              <w:rPr>
                <w:rFonts w:cs="Arial"/>
                <w:szCs w:val="16"/>
                <w:lang w:eastAsia="ja-JP"/>
              </w:rPr>
              <w:t>（</w:t>
            </w:r>
            <w:r w:rsidR="00D86896" w:rsidRPr="00F80676">
              <w:rPr>
                <w:rFonts w:cs="Arial"/>
                <w:szCs w:val="16"/>
                <w:lang w:eastAsia="ja-JP"/>
              </w:rPr>
              <w:t>例：</w:t>
            </w:r>
            <w:r w:rsidR="002A241F" w:rsidRPr="00F80676">
              <w:rPr>
                <w:rFonts w:cs="Arial"/>
                <w:szCs w:val="16"/>
                <w:lang w:eastAsia="ja-JP"/>
              </w:rPr>
              <w:t>性別や教育</w:t>
            </w:r>
            <w:r w:rsidRPr="00F80676">
              <w:rPr>
                <w:rFonts w:cs="Arial"/>
                <w:szCs w:val="16"/>
                <w:lang w:eastAsia="ja-JP"/>
              </w:rPr>
              <w:t>）</w:t>
            </w:r>
            <w:r w:rsidR="002A241F" w:rsidRPr="00F80676">
              <w:rPr>
                <w:rFonts w:cs="Arial"/>
                <w:szCs w:val="16"/>
                <w:lang w:eastAsia="ja-JP"/>
              </w:rPr>
              <w:t>の可能性を評価すること</w:t>
            </w:r>
          </w:p>
          <w:p w14:paraId="063551E1" w14:textId="18DBA252" w:rsidR="002A241F" w:rsidRPr="00F80676" w:rsidRDefault="001E1CA8" w:rsidP="002A241F">
            <w:pPr>
              <w:numPr>
                <w:ilvl w:val="0"/>
                <w:numId w:val="48"/>
              </w:numPr>
              <w:spacing w:line="276" w:lineRule="auto"/>
              <w:textAlignment w:val="baseline"/>
              <w:rPr>
                <w:rFonts w:cs="Arial"/>
                <w:szCs w:val="16"/>
                <w:lang w:eastAsia="ja-JP"/>
              </w:rPr>
            </w:pPr>
            <w:r w:rsidRPr="00F80676">
              <w:rPr>
                <w:rFonts w:cs="Arial"/>
                <w:szCs w:val="16"/>
                <w:lang w:eastAsia="ja-JP"/>
              </w:rPr>
              <w:t>（</w:t>
            </w:r>
            <w:r w:rsidR="002A241F" w:rsidRPr="00F80676">
              <w:rPr>
                <w:rFonts w:cs="Arial"/>
                <w:szCs w:val="16"/>
                <w:lang w:eastAsia="ja-JP"/>
              </w:rPr>
              <w:t>F</w:t>
            </w:r>
            <w:r w:rsidRPr="00F80676">
              <w:rPr>
                <w:rFonts w:cs="Arial"/>
                <w:szCs w:val="16"/>
                <w:lang w:eastAsia="ja-JP"/>
              </w:rPr>
              <w:t>）</w:t>
            </w:r>
            <w:r w:rsidR="002A241F" w:rsidRPr="00F80676">
              <w:rPr>
                <w:rFonts w:cs="Arial"/>
                <w:szCs w:val="16"/>
                <w:lang w:eastAsia="ja-JP"/>
              </w:rPr>
              <w:t>様々なステークホルダーからの情報</w:t>
            </w:r>
            <w:r w:rsidRPr="00F80676">
              <w:rPr>
                <w:rFonts w:cs="Arial"/>
                <w:szCs w:val="16"/>
                <w:lang w:eastAsia="ja-JP"/>
              </w:rPr>
              <w:t>（</w:t>
            </w:r>
            <w:r w:rsidR="00D86896" w:rsidRPr="00F80676">
              <w:rPr>
                <w:rFonts w:cs="Arial"/>
                <w:szCs w:val="16"/>
                <w:lang w:eastAsia="ja-JP"/>
              </w:rPr>
              <w:t>例：</w:t>
            </w:r>
            <w:r w:rsidR="002A241F" w:rsidRPr="00F80676">
              <w:rPr>
                <w:rFonts w:cs="Arial"/>
                <w:szCs w:val="16"/>
                <w:lang w:eastAsia="ja-JP"/>
              </w:rPr>
              <w:t>影響を受けるコミュニティ、市民社会</w:t>
            </w:r>
            <w:r w:rsidRPr="00F80676">
              <w:rPr>
                <w:rFonts w:cs="Arial"/>
                <w:szCs w:val="16"/>
                <w:lang w:eastAsia="ja-JP"/>
              </w:rPr>
              <w:t>）</w:t>
            </w:r>
            <w:r w:rsidR="002A241F" w:rsidRPr="00F80676">
              <w:rPr>
                <w:rFonts w:cs="Arial"/>
                <w:szCs w:val="16"/>
                <w:lang w:eastAsia="ja-JP"/>
              </w:rPr>
              <w:t>を分析すること</w:t>
            </w:r>
          </w:p>
          <w:p w14:paraId="4692E2B4" w14:textId="5C5CD55C" w:rsidR="002A241F" w:rsidRPr="00F80676" w:rsidRDefault="001E1CA8" w:rsidP="002A241F">
            <w:pPr>
              <w:numPr>
                <w:ilvl w:val="0"/>
                <w:numId w:val="48"/>
              </w:numPr>
              <w:spacing w:line="276" w:lineRule="auto"/>
              <w:textAlignment w:val="baseline"/>
              <w:rPr>
                <w:rFonts w:cs="Arial"/>
                <w:szCs w:val="16"/>
                <w:lang w:eastAsia="ja-JP"/>
              </w:rPr>
            </w:pPr>
            <w:r w:rsidRPr="00F80676">
              <w:rPr>
                <w:rFonts w:cs="Arial"/>
                <w:szCs w:val="16"/>
                <w:lang w:eastAsia="ja-JP"/>
              </w:rPr>
              <w:t>（</w:t>
            </w:r>
            <w:r w:rsidR="002A241F" w:rsidRPr="00F80676">
              <w:rPr>
                <w:rFonts w:cs="Arial"/>
                <w:szCs w:val="16"/>
                <w:lang w:eastAsia="ja-JP"/>
              </w:rPr>
              <w:t>G</w:t>
            </w:r>
            <w:r w:rsidRPr="00F80676">
              <w:rPr>
                <w:rFonts w:cs="Arial"/>
                <w:szCs w:val="16"/>
                <w:lang w:eastAsia="ja-JP"/>
              </w:rPr>
              <w:t>）</w:t>
            </w:r>
            <w:r w:rsidR="002A241F" w:rsidRPr="00F80676">
              <w:rPr>
                <w:rFonts w:cs="Arial"/>
                <w:szCs w:val="16"/>
                <w:lang w:eastAsia="ja-JP"/>
              </w:rPr>
              <w:t>特定の</w:t>
            </w:r>
            <w:r w:rsidR="00633C86" w:rsidRPr="00F80676">
              <w:rPr>
                <w:rFonts w:cs="Arial"/>
                <w:szCs w:val="16"/>
                <w:lang w:eastAsia="ja-JP"/>
              </w:rPr>
              <w:t>サステナビリティ</w:t>
            </w:r>
            <w:r w:rsidR="002A241F" w:rsidRPr="00F80676">
              <w:rPr>
                <w:rFonts w:cs="Arial"/>
                <w:szCs w:val="16"/>
                <w:lang w:eastAsia="ja-JP"/>
              </w:rPr>
              <w:t>の成果の目標についてその地理的な関連性を理解すること</w:t>
            </w:r>
          </w:p>
          <w:p w14:paraId="0C0FF58D" w14:textId="5D317AB8" w:rsidR="002A241F" w:rsidRPr="00F80676" w:rsidRDefault="001E1CA8" w:rsidP="002A241F">
            <w:pPr>
              <w:numPr>
                <w:ilvl w:val="0"/>
                <w:numId w:val="48"/>
              </w:numPr>
              <w:spacing w:line="276" w:lineRule="auto"/>
              <w:textAlignment w:val="baseline"/>
              <w:rPr>
                <w:rFonts w:cs="Arial"/>
                <w:szCs w:val="16"/>
                <w:lang w:eastAsia="ja-JP"/>
              </w:rPr>
            </w:pPr>
            <w:r w:rsidRPr="00F80676">
              <w:rPr>
                <w:rFonts w:cs="Arial"/>
                <w:szCs w:val="16"/>
                <w:lang w:eastAsia="ja-JP"/>
              </w:rPr>
              <w:t>（</w:t>
            </w:r>
            <w:r w:rsidR="002A241F" w:rsidRPr="00F80676">
              <w:rPr>
                <w:rFonts w:cs="Arial"/>
                <w:szCs w:val="16"/>
                <w:lang w:eastAsia="ja-JP"/>
              </w:rPr>
              <w:t>H</w:t>
            </w:r>
            <w:r w:rsidRPr="00F80676">
              <w:rPr>
                <w:rFonts w:cs="Arial"/>
                <w:szCs w:val="16"/>
                <w:lang w:eastAsia="ja-JP"/>
              </w:rPr>
              <w:t>）</w:t>
            </w:r>
            <w:r w:rsidR="002A241F" w:rsidRPr="00F80676">
              <w:rPr>
                <w:rFonts w:cs="Arial"/>
                <w:szCs w:val="16"/>
                <w:lang w:eastAsia="ja-JP"/>
              </w:rPr>
              <w:t>その他の方法。</w:t>
            </w:r>
            <w:r w:rsidRPr="00F80676">
              <w:rPr>
                <w:rFonts w:cs="Arial"/>
                <w:szCs w:val="16"/>
                <w:lang w:eastAsia="ja-JP"/>
              </w:rPr>
              <w:t>具体的に記入してください</w:t>
            </w:r>
            <w:r w:rsidR="002A241F" w:rsidRPr="00F80676">
              <w:rPr>
                <w:rFonts w:cs="Arial"/>
                <w:szCs w:val="16"/>
                <w:lang w:eastAsia="ja-JP"/>
              </w:rPr>
              <w:t>：</w:t>
            </w:r>
            <w:r w:rsidR="002A241F" w:rsidRPr="00F80676">
              <w:rPr>
                <w:rFonts w:cs="Arial"/>
                <w:szCs w:val="16"/>
                <w:lang w:eastAsia="ja-JP"/>
              </w:rPr>
              <w:t>____</w:t>
            </w:r>
            <w:r w:rsidRPr="00F80676">
              <w:rPr>
                <w:rFonts w:cs="Arial"/>
                <w:szCs w:val="16"/>
                <w:lang w:eastAsia="ja-JP"/>
              </w:rPr>
              <w:t>［</w:t>
            </w:r>
            <w:r w:rsidR="004049C3" w:rsidRPr="00F80676">
              <w:rPr>
                <w:rFonts w:cs="Arial"/>
                <w:szCs w:val="16"/>
                <w:lang w:eastAsia="ja-JP"/>
              </w:rPr>
              <w:t>自由回答</w:t>
            </w:r>
            <w:r w:rsidR="002A241F" w:rsidRPr="00F80676">
              <w:rPr>
                <w:rFonts w:cs="Arial"/>
                <w:szCs w:val="16"/>
                <w:lang w:eastAsia="ja-JP"/>
              </w:rPr>
              <w:t>：</w:t>
            </w:r>
            <w:r w:rsidR="004049C3" w:rsidRPr="00F80676">
              <w:rPr>
                <w:rFonts w:cs="Arial"/>
                <w:szCs w:val="16"/>
                <w:lang w:eastAsia="ja-JP"/>
              </w:rPr>
              <w:t>ミディアム</w:t>
            </w:r>
            <w:r w:rsidR="00A2504D" w:rsidRPr="00F80676">
              <w:rPr>
                <w:rFonts w:cs="Arial"/>
                <w:szCs w:val="16"/>
                <w:lang w:eastAsia="ja-JP"/>
              </w:rPr>
              <w:t>］</w:t>
            </w:r>
          </w:p>
          <w:p w14:paraId="5B4BD3C0" w14:textId="05594749" w:rsidR="002A241F" w:rsidRPr="00F80676" w:rsidRDefault="001E1CA8" w:rsidP="002A241F">
            <w:pPr>
              <w:numPr>
                <w:ilvl w:val="0"/>
                <w:numId w:val="49"/>
              </w:numPr>
              <w:spacing w:line="276" w:lineRule="auto"/>
              <w:textAlignment w:val="baseline"/>
              <w:rPr>
                <w:rFonts w:cs="Arial"/>
                <w:szCs w:val="16"/>
                <w:lang w:eastAsia="ja-JP"/>
              </w:rPr>
            </w:pPr>
            <w:r w:rsidRPr="00F80676">
              <w:rPr>
                <w:rFonts w:cs="Arial"/>
                <w:szCs w:val="16"/>
                <w:lang w:eastAsia="ja-JP"/>
              </w:rPr>
              <w:t>（</w:t>
            </w:r>
            <w:r w:rsidR="002A241F" w:rsidRPr="00F80676">
              <w:rPr>
                <w:rFonts w:cs="Arial"/>
                <w:szCs w:val="16"/>
                <w:lang w:eastAsia="ja-JP"/>
              </w:rPr>
              <w:t>I</w:t>
            </w:r>
            <w:r w:rsidRPr="00F80676">
              <w:rPr>
                <w:rFonts w:cs="Arial"/>
                <w:szCs w:val="16"/>
                <w:lang w:eastAsia="ja-JP"/>
              </w:rPr>
              <w:t>）</w:t>
            </w:r>
            <w:r w:rsidR="002A241F" w:rsidRPr="00F80676">
              <w:rPr>
                <w:rFonts w:cs="Arial"/>
                <w:szCs w:val="16"/>
                <w:lang w:eastAsia="ja-JP"/>
              </w:rPr>
              <w:t>最も重要な</w:t>
            </w:r>
            <w:r w:rsidR="00633C86" w:rsidRPr="00F80676">
              <w:rPr>
                <w:rFonts w:cs="Arial"/>
                <w:szCs w:val="16"/>
                <w:lang w:eastAsia="ja-JP"/>
              </w:rPr>
              <w:t>サステナビリティ</w:t>
            </w:r>
            <w:r w:rsidR="002A241F" w:rsidRPr="00F80676">
              <w:rPr>
                <w:rFonts w:cs="Arial"/>
                <w:szCs w:val="16"/>
                <w:lang w:eastAsia="ja-JP"/>
              </w:rPr>
              <w:t>の成果の目標をまだ決定していません</w:t>
            </w:r>
          </w:p>
        </w:tc>
      </w:tr>
      <w:tr w:rsidR="002A241F" w:rsidRPr="00F80676" w14:paraId="0E651AD4" w14:textId="77777777" w:rsidTr="002A241F">
        <w:trPr>
          <w:trHeight w:val="300"/>
        </w:trPr>
        <w:tc>
          <w:tcPr>
            <w:tcW w:w="14884" w:type="dxa"/>
            <w:gridSpan w:val="6"/>
            <w:tcBorders>
              <w:left w:val="nil"/>
              <w:right w:val="nil"/>
            </w:tcBorders>
            <w:shd w:val="clear" w:color="auto" w:fill="FFFFFF" w:themeFill="background1"/>
            <w:tcMar>
              <w:top w:w="0" w:type="dxa"/>
              <w:bottom w:w="0" w:type="dxa"/>
            </w:tcMar>
            <w:vAlign w:val="center"/>
          </w:tcPr>
          <w:p w14:paraId="3D8ABC43" w14:textId="77777777" w:rsidR="002A241F" w:rsidRPr="00F80676" w:rsidRDefault="002A241F" w:rsidP="002A241F">
            <w:pPr>
              <w:spacing w:line="240" w:lineRule="auto"/>
              <w:jc w:val="center"/>
              <w:textAlignment w:val="baseline"/>
              <w:rPr>
                <w:rStyle w:val="Hyperlink"/>
                <w:rFonts w:cs="Arial"/>
                <w:sz w:val="16"/>
                <w:szCs w:val="16"/>
                <w:lang w:eastAsia="ja-JP"/>
              </w:rPr>
            </w:pPr>
          </w:p>
        </w:tc>
      </w:tr>
      <w:tr w:rsidR="002A241F" w:rsidRPr="00F80676" w14:paraId="6BC77426" w14:textId="77777777" w:rsidTr="002A241F">
        <w:trPr>
          <w:trHeight w:val="300"/>
        </w:trPr>
        <w:tc>
          <w:tcPr>
            <w:tcW w:w="14884" w:type="dxa"/>
            <w:gridSpan w:val="6"/>
            <w:shd w:val="clear" w:color="auto" w:fill="0070C0"/>
            <w:vAlign w:val="center"/>
          </w:tcPr>
          <w:p w14:paraId="57C2EB3D" w14:textId="77777777" w:rsidR="002A241F" w:rsidRPr="00F80676" w:rsidRDefault="002A241F" w:rsidP="002A241F">
            <w:pPr>
              <w:rPr>
                <w:rStyle w:val="Hyperlink"/>
                <w:rFonts w:cs="Arial"/>
                <w:b/>
                <w:bCs/>
                <w:color w:val="FFFFFF" w:themeColor="background1"/>
                <w:sz w:val="18"/>
                <w:szCs w:val="18"/>
              </w:rPr>
            </w:pPr>
            <w:proofErr w:type="spellStart"/>
            <w:r w:rsidRPr="00F80676">
              <w:rPr>
                <w:rFonts w:cs="Arial"/>
                <w:b/>
                <w:bCs/>
                <w:color w:val="FFFFFF" w:themeColor="background1"/>
                <w:sz w:val="18"/>
                <w:szCs w:val="18"/>
                <w:lang w:val="en-US" w:eastAsia="en-GB"/>
              </w:rPr>
              <w:t>説明</w:t>
            </w:r>
            <w:proofErr w:type="spellEnd"/>
          </w:p>
        </w:tc>
      </w:tr>
      <w:tr w:rsidR="002A241F" w:rsidRPr="00F80676" w14:paraId="29F4204D" w14:textId="77777777" w:rsidTr="002A241F">
        <w:trPr>
          <w:trHeight w:val="300"/>
        </w:trPr>
        <w:tc>
          <w:tcPr>
            <w:tcW w:w="1841" w:type="dxa"/>
            <w:shd w:val="clear" w:color="auto" w:fill="auto"/>
            <w:vAlign w:val="center"/>
          </w:tcPr>
          <w:p w14:paraId="5DBFD2B5" w14:textId="77777777" w:rsidR="002A241F" w:rsidRPr="00F80676" w:rsidRDefault="002A241F" w:rsidP="002A241F">
            <w:pPr>
              <w:rPr>
                <w:rStyle w:val="Hyperlink"/>
                <w:rFonts w:cs="Arial"/>
                <w:b/>
                <w:sz w:val="16"/>
                <w:szCs w:val="16"/>
              </w:rPr>
            </w:pPr>
            <w:proofErr w:type="spellStart"/>
            <w:r w:rsidRPr="00F80676">
              <w:rPr>
                <w:rFonts w:cs="Arial"/>
                <w:b/>
                <w:sz w:val="16"/>
                <w:szCs w:val="16"/>
                <w:lang w:val="en-US"/>
              </w:rPr>
              <w:t>指標の目的</w:t>
            </w:r>
            <w:proofErr w:type="spellEnd"/>
          </w:p>
        </w:tc>
        <w:tc>
          <w:tcPr>
            <w:tcW w:w="13043" w:type="dxa"/>
            <w:gridSpan w:val="5"/>
            <w:shd w:val="clear" w:color="auto" w:fill="auto"/>
            <w:vAlign w:val="center"/>
          </w:tcPr>
          <w:p w14:paraId="2303622A" w14:textId="622A7C9D" w:rsidR="002A241F" w:rsidRPr="00F80676" w:rsidRDefault="002A241F" w:rsidP="002A241F">
            <w:pPr>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本指標の目的は、署名機関が最も重要な</w:t>
            </w:r>
            <w:r w:rsidR="00633C86" w:rsidRPr="00F80676">
              <w:rPr>
                <w:rStyle w:val="Hyperlink"/>
                <w:rFonts w:cs="Arial"/>
                <w:color w:val="000000" w:themeColor="text1"/>
                <w:sz w:val="16"/>
                <w:szCs w:val="16"/>
                <w:lang w:eastAsia="ja-JP"/>
              </w:rPr>
              <w:t>サステナビリティ</w:t>
            </w:r>
            <w:r w:rsidRPr="00F80676">
              <w:rPr>
                <w:rStyle w:val="Hyperlink"/>
                <w:rFonts w:cs="Arial"/>
                <w:color w:val="000000" w:themeColor="text1"/>
                <w:sz w:val="16"/>
                <w:szCs w:val="16"/>
                <w:lang w:eastAsia="ja-JP"/>
              </w:rPr>
              <w:t>の成果を決定するために使用した基準を把握することです。本指標は「</w:t>
            </w:r>
            <w:r w:rsidR="00633C86" w:rsidRPr="00F80676">
              <w:rPr>
                <w:rStyle w:val="Hyperlink"/>
                <w:rFonts w:cs="Arial"/>
                <w:color w:val="000000" w:themeColor="text1"/>
                <w:sz w:val="16"/>
                <w:szCs w:val="16"/>
                <w:lang w:eastAsia="ja-JP"/>
              </w:rPr>
              <w:t>サステナビリティ</w:t>
            </w:r>
            <w:r w:rsidRPr="00F80676">
              <w:rPr>
                <w:rStyle w:val="Hyperlink"/>
                <w:rFonts w:cs="Arial"/>
                <w:color w:val="000000" w:themeColor="text1"/>
                <w:sz w:val="16"/>
                <w:szCs w:val="16"/>
                <w:lang w:eastAsia="ja-JP"/>
              </w:rPr>
              <w:t>の成果」</w:t>
            </w:r>
            <w:r w:rsidRPr="00F80676">
              <w:rPr>
                <w:rStyle w:val="Hyperlink"/>
                <w:rFonts w:cs="Arial"/>
                <w:color w:val="000000" w:themeColor="text1"/>
                <w:sz w:val="16"/>
                <w:szCs w:val="16"/>
                <w:lang w:eastAsia="ja-JP"/>
              </w:rPr>
              <w:t xml:space="preserve"> </w:t>
            </w:r>
            <w:r w:rsidRPr="00F80676">
              <w:rPr>
                <w:rStyle w:val="Hyperlink"/>
                <w:rFonts w:cs="Arial"/>
                <w:color w:val="000000" w:themeColor="text1"/>
                <w:sz w:val="16"/>
                <w:szCs w:val="16"/>
                <w:lang w:eastAsia="ja-JP"/>
              </w:rPr>
              <w:t>モジュール</w:t>
            </w:r>
            <w:r w:rsidR="001E1CA8" w:rsidRPr="00F80676">
              <w:rPr>
                <w:rStyle w:val="Hyperlink"/>
                <w:rFonts w:cs="Arial"/>
                <w:color w:val="000000" w:themeColor="text1"/>
                <w:sz w:val="16"/>
                <w:szCs w:val="16"/>
                <w:lang w:eastAsia="ja-JP"/>
              </w:rPr>
              <w:t>（</w:t>
            </w:r>
            <w:r w:rsidRPr="00F80676">
              <w:rPr>
                <w:rStyle w:val="Hyperlink"/>
                <w:rFonts w:cs="Arial"/>
                <w:color w:val="000000" w:themeColor="text1"/>
                <w:sz w:val="16"/>
                <w:szCs w:val="16"/>
                <w:lang w:eastAsia="ja-JP"/>
              </w:rPr>
              <w:t>すべて「プラス」のモジュールで、その報告は自主開示です</w:t>
            </w:r>
            <w:r w:rsidR="001E1CA8" w:rsidRPr="00F80676">
              <w:rPr>
                <w:rStyle w:val="Hyperlink"/>
                <w:rFonts w:cs="Arial"/>
                <w:color w:val="000000" w:themeColor="text1"/>
                <w:sz w:val="16"/>
                <w:szCs w:val="16"/>
                <w:lang w:eastAsia="ja-JP"/>
              </w:rPr>
              <w:t>）</w:t>
            </w:r>
            <w:r w:rsidRPr="00F80676">
              <w:rPr>
                <w:rStyle w:val="Hyperlink"/>
                <w:rFonts w:cs="Arial"/>
                <w:color w:val="000000" w:themeColor="text1"/>
                <w:sz w:val="16"/>
                <w:szCs w:val="16"/>
                <w:lang w:eastAsia="ja-JP"/>
              </w:rPr>
              <w:t>のロックも解除します。</w:t>
            </w:r>
          </w:p>
          <w:p w14:paraId="53D9BB20" w14:textId="77777777" w:rsidR="002A241F" w:rsidRPr="00F80676" w:rsidRDefault="002A241F" w:rsidP="002A241F">
            <w:pPr>
              <w:rPr>
                <w:rStyle w:val="Hyperlink"/>
                <w:rFonts w:cs="Arial"/>
                <w:color w:val="000000" w:themeColor="text1"/>
                <w:sz w:val="16"/>
                <w:szCs w:val="16"/>
                <w:lang w:eastAsia="ja-JP"/>
              </w:rPr>
            </w:pPr>
          </w:p>
          <w:p w14:paraId="62EC9A9B" w14:textId="05025345" w:rsidR="002A241F" w:rsidRPr="00F80676" w:rsidRDefault="00633C86" w:rsidP="002A241F">
            <w:pPr>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サステナビリティ</w:t>
            </w:r>
            <w:r w:rsidR="002A241F" w:rsidRPr="00F80676">
              <w:rPr>
                <w:rStyle w:val="Hyperlink"/>
                <w:rFonts w:cs="Arial"/>
                <w:color w:val="000000" w:themeColor="text1"/>
                <w:sz w:val="16"/>
                <w:szCs w:val="16"/>
                <w:lang w:eastAsia="ja-JP"/>
              </w:rPr>
              <w:t>の成果の形成を目指す場合、署名機関はどれを最も重要とするか特定しなければなりません。この優先順位付けは、回答選択肢に記載されている基準の一部または全部を</w:t>
            </w:r>
            <w:r w:rsidR="00D33D5A">
              <w:rPr>
                <w:rStyle w:val="Hyperlink"/>
                <w:rFonts w:cs="Arial"/>
                <w:color w:val="000000" w:themeColor="text1"/>
                <w:sz w:val="16"/>
                <w:szCs w:val="16"/>
                <w:lang w:eastAsia="ja-JP"/>
              </w:rPr>
              <w:br/>
            </w:r>
            <w:r w:rsidR="002A241F" w:rsidRPr="00F80676">
              <w:rPr>
                <w:rStyle w:val="Hyperlink"/>
                <w:rFonts w:cs="Arial"/>
                <w:color w:val="000000" w:themeColor="text1"/>
                <w:sz w:val="16"/>
                <w:szCs w:val="16"/>
                <w:lang w:eastAsia="ja-JP"/>
              </w:rPr>
              <w:t>検討する徹底的な分析に基づいて行ってください。</w:t>
            </w:r>
          </w:p>
        </w:tc>
      </w:tr>
      <w:tr w:rsidR="002A241F" w:rsidRPr="00F80676" w14:paraId="251A611C" w14:textId="77777777" w:rsidTr="002A241F">
        <w:trPr>
          <w:trHeight w:val="300"/>
        </w:trPr>
        <w:tc>
          <w:tcPr>
            <w:tcW w:w="1841" w:type="dxa"/>
            <w:shd w:val="clear" w:color="auto" w:fill="auto"/>
            <w:vAlign w:val="center"/>
          </w:tcPr>
          <w:p w14:paraId="1587E458" w14:textId="77777777" w:rsidR="002A241F" w:rsidRPr="00F80676" w:rsidRDefault="002A241F" w:rsidP="002A241F">
            <w:pPr>
              <w:rPr>
                <w:rStyle w:val="Hyperlink"/>
                <w:rFonts w:cs="Arial"/>
                <w:b/>
                <w:sz w:val="16"/>
                <w:szCs w:val="16"/>
              </w:rPr>
            </w:pPr>
            <w:proofErr w:type="spellStart"/>
            <w:r w:rsidRPr="00F80676">
              <w:rPr>
                <w:rFonts w:cs="Arial"/>
                <w:b/>
                <w:sz w:val="16"/>
                <w:szCs w:val="16"/>
                <w:lang w:val="en-US"/>
              </w:rPr>
              <w:t>追加報告ガイダンス</w:t>
            </w:r>
            <w:proofErr w:type="spellEnd"/>
          </w:p>
        </w:tc>
        <w:tc>
          <w:tcPr>
            <w:tcW w:w="13043" w:type="dxa"/>
            <w:gridSpan w:val="5"/>
            <w:shd w:val="clear" w:color="auto" w:fill="auto"/>
            <w:vAlign w:val="center"/>
          </w:tcPr>
          <w:p w14:paraId="194FCA8E" w14:textId="6B788F25" w:rsidR="002A241F" w:rsidRPr="00F80676" w:rsidRDefault="002A241F" w:rsidP="002A241F">
            <w:pPr>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「最も重要な</w:t>
            </w:r>
            <w:r w:rsidR="00633C86" w:rsidRPr="00F80676">
              <w:rPr>
                <w:rStyle w:val="Hyperlink"/>
                <w:rFonts w:cs="Arial"/>
                <w:color w:val="000000" w:themeColor="text1"/>
                <w:sz w:val="16"/>
                <w:szCs w:val="16"/>
                <w:lang w:eastAsia="ja-JP"/>
              </w:rPr>
              <w:t>サステナビリティ</w:t>
            </w:r>
            <w:r w:rsidRPr="00F80676">
              <w:rPr>
                <w:rStyle w:val="Hyperlink"/>
                <w:rFonts w:cs="Arial"/>
                <w:color w:val="000000" w:themeColor="text1"/>
                <w:sz w:val="16"/>
                <w:szCs w:val="16"/>
                <w:lang w:eastAsia="ja-JP"/>
              </w:rPr>
              <w:t>の成果」とは、組織に対してではなく、人間または環境に対する潜在的な影響が最も高いもの</w:t>
            </w:r>
            <w:r w:rsidR="001E1CA8" w:rsidRPr="00F80676">
              <w:rPr>
                <w:rStyle w:val="Hyperlink"/>
                <w:rFonts w:cs="Arial"/>
                <w:color w:val="000000" w:themeColor="text1"/>
                <w:sz w:val="16"/>
                <w:szCs w:val="16"/>
                <w:lang w:eastAsia="ja-JP"/>
              </w:rPr>
              <w:t>（</w:t>
            </w:r>
            <w:r w:rsidRPr="00F80676">
              <w:rPr>
                <w:rStyle w:val="Hyperlink"/>
                <w:rFonts w:cs="Arial"/>
                <w:color w:val="000000" w:themeColor="text1"/>
                <w:sz w:val="16"/>
                <w:szCs w:val="16"/>
                <w:lang w:eastAsia="ja-JP"/>
              </w:rPr>
              <w:t>プラスまたはマイナスの影響</w:t>
            </w:r>
            <w:r w:rsidR="001E1CA8" w:rsidRPr="00F80676">
              <w:rPr>
                <w:rStyle w:val="Hyperlink"/>
                <w:rFonts w:cs="Arial"/>
                <w:color w:val="000000" w:themeColor="text1"/>
                <w:sz w:val="16"/>
                <w:szCs w:val="16"/>
                <w:lang w:eastAsia="ja-JP"/>
              </w:rPr>
              <w:t>）</w:t>
            </w:r>
            <w:r w:rsidRPr="00F80676">
              <w:rPr>
                <w:rStyle w:val="Hyperlink"/>
                <w:rFonts w:cs="Arial"/>
                <w:color w:val="000000" w:themeColor="text1"/>
                <w:sz w:val="16"/>
                <w:szCs w:val="16"/>
                <w:lang w:eastAsia="ja-JP"/>
              </w:rPr>
              <w:t>のことです。例えば、人権</w:t>
            </w:r>
            <w:r w:rsidR="004E1293">
              <w:rPr>
                <w:rStyle w:val="Hyperlink"/>
                <w:rFonts w:cs="Arial" w:hint="eastAsia"/>
                <w:color w:val="000000" w:themeColor="text1"/>
                <w:sz w:val="16"/>
                <w:szCs w:val="16"/>
                <w:lang w:eastAsia="ja-JP"/>
              </w:rPr>
              <w:t>課題</w:t>
            </w:r>
            <w:r w:rsidRPr="00F80676">
              <w:rPr>
                <w:rStyle w:val="Hyperlink"/>
                <w:rFonts w:cs="Arial"/>
                <w:color w:val="000000" w:themeColor="text1"/>
                <w:sz w:val="16"/>
                <w:szCs w:val="16"/>
                <w:lang w:eastAsia="ja-JP"/>
              </w:rPr>
              <w:t>に関する最も重要な成果は、当該企業の活動や取引関係から最も重大な影響を受ける可能性がある人権のこととなります。</w:t>
            </w:r>
          </w:p>
        </w:tc>
      </w:tr>
      <w:tr w:rsidR="002A241F" w:rsidRPr="00F80676" w14:paraId="2B9EE1F8" w14:textId="77777777" w:rsidTr="002A241F">
        <w:trPr>
          <w:trHeight w:val="300"/>
        </w:trPr>
        <w:tc>
          <w:tcPr>
            <w:tcW w:w="1841" w:type="dxa"/>
            <w:shd w:val="clear" w:color="auto" w:fill="auto"/>
            <w:vAlign w:val="center"/>
          </w:tcPr>
          <w:p w14:paraId="000C3981" w14:textId="77777777" w:rsidR="002A241F" w:rsidRPr="00F80676" w:rsidRDefault="002A241F" w:rsidP="002A241F">
            <w:pPr>
              <w:rPr>
                <w:rFonts w:cs="Arial"/>
                <w:b/>
                <w:bCs/>
                <w:sz w:val="16"/>
                <w:szCs w:val="16"/>
                <w:lang w:val="en-US"/>
              </w:rPr>
            </w:pPr>
            <w:proofErr w:type="spellStart"/>
            <w:r w:rsidRPr="00F80676">
              <w:rPr>
                <w:rFonts w:cs="Arial"/>
                <w:b/>
                <w:bCs/>
                <w:sz w:val="16"/>
                <w:szCs w:val="16"/>
              </w:rPr>
              <w:t>他のリソース</w:t>
            </w:r>
            <w:proofErr w:type="spellEnd"/>
          </w:p>
        </w:tc>
        <w:tc>
          <w:tcPr>
            <w:tcW w:w="13043" w:type="dxa"/>
            <w:gridSpan w:val="5"/>
            <w:shd w:val="clear" w:color="auto" w:fill="auto"/>
            <w:vAlign w:val="center"/>
          </w:tcPr>
          <w:p w14:paraId="7006C488" w14:textId="78E7EDD5" w:rsidR="002A241F" w:rsidRPr="00F80676" w:rsidRDefault="002A241F" w:rsidP="002A241F">
            <w:pPr>
              <w:rPr>
                <w:rStyle w:val="Hyperlink"/>
                <w:rFonts w:cs="Arial"/>
                <w:color w:val="000000" w:themeColor="text1"/>
                <w:sz w:val="16"/>
                <w:szCs w:val="16"/>
              </w:rPr>
            </w:pPr>
            <w:proofErr w:type="spellStart"/>
            <w:r w:rsidRPr="00F80676">
              <w:rPr>
                <w:rStyle w:val="Hyperlink"/>
                <w:rFonts w:cs="Arial"/>
                <w:color w:val="000000" w:themeColor="text1"/>
                <w:sz w:val="16"/>
                <w:szCs w:val="16"/>
              </w:rPr>
              <w:t>国連のビジネスと人権に関する指導原則</w:t>
            </w:r>
            <w:proofErr w:type="spellEnd"/>
            <w:r w:rsidRPr="00F80676">
              <w:rPr>
                <w:rStyle w:val="Hyperlink"/>
                <w:rFonts w:cs="Arial"/>
                <w:color w:val="000000" w:themeColor="text1"/>
                <w:sz w:val="16"/>
                <w:szCs w:val="16"/>
                <w:lang w:eastAsia="ja-JP"/>
              </w:rPr>
              <w:t>が</w:t>
            </w:r>
            <w:r w:rsidRPr="00F80676">
              <w:rPr>
                <w:rStyle w:val="Hyperlink"/>
                <w:rFonts w:cs="Arial"/>
                <w:sz w:val="16"/>
                <w:szCs w:val="16"/>
                <w:lang w:eastAsia="ja-JP"/>
              </w:rPr>
              <w:t>深刻度の定義</w:t>
            </w:r>
            <w:r w:rsidR="001E1CA8" w:rsidRPr="00F80676">
              <w:rPr>
                <w:rStyle w:val="Hyperlink"/>
                <w:rFonts w:cs="Arial"/>
                <w:sz w:val="16"/>
                <w:szCs w:val="16"/>
                <w:lang w:eastAsia="ja-JP"/>
              </w:rPr>
              <w:t>（</w:t>
            </w:r>
            <w:hyperlink r:id="rId177" w:history="1">
              <w:r w:rsidRPr="00F80676">
                <w:rPr>
                  <w:rStyle w:val="Hyperlink"/>
                  <w:rFonts w:cs="Arial"/>
                  <w:sz w:val="16"/>
                  <w:szCs w:val="16"/>
                </w:rPr>
                <w:t>definition of severity</w:t>
              </w:r>
            </w:hyperlink>
            <w:r w:rsidR="001E1CA8" w:rsidRPr="00F80676">
              <w:rPr>
                <w:rStyle w:val="Hyperlink"/>
                <w:rFonts w:cs="Arial"/>
                <w:sz w:val="16"/>
                <w:szCs w:val="16"/>
                <w:lang w:eastAsia="ja-JP"/>
              </w:rPr>
              <w:t>）</w:t>
            </w:r>
            <w:r w:rsidRPr="00F80676">
              <w:rPr>
                <w:rStyle w:val="Hyperlink"/>
                <w:rFonts w:cs="Arial"/>
                <w:color w:val="000000" w:themeColor="text1"/>
                <w:sz w:val="16"/>
                <w:szCs w:val="16"/>
                <w:lang w:eastAsia="ja-JP"/>
              </w:rPr>
              <w:t>を提供しています。</w:t>
            </w:r>
          </w:p>
          <w:p w14:paraId="4EAE77DD" w14:textId="77777777" w:rsidR="002A241F" w:rsidRPr="00F80676" w:rsidRDefault="002A241F" w:rsidP="002A241F">
            <w:pPr>
              <w:rPr>
                <w:rStyle w:val="Hyperlink"/>
                <w:rFonts w:cs="Arial"/>
                <w:color w:val="000000" w:themeColor="text1"/>
                <w:sz w:val="16"/>
                <w:szCs w:val="16"/>
              </w:rPr>
            </w:pPr>
          </w:p>
          <w:p w14:paraId="1639347A" w14:textId="6AD828E0" w:rsidR="002A241F" w:rsidRPr="00F80676" w:rsidRDefault="002A241F" w:rsidP="002A241F">
            <w:pPr>
              <w:rPr>
                <w:rStyle w:val="Hyperlink"/>
                <w:rFonts w:cs="Arial"/>
                <w:color w:val="000000" w:themeColor="text1"/>
              </w:rPr>
            </w:pPr>
            <w:r w:rsidRPr="00F80676">
              <w:rPr>
                <w:rStyle w:val="Hyperlink"/>
                <w:rFonts w:cs="Arial"/>
                <w:color w:val="000000" w:themeColor="text1"/>
                <w:sz w:val="16"/>
                <w:szCs w:val="16"/>
                <w:lang w:eastAsia="ja-JP"/>
              </w:rPr>
              <w:t>詳細は</w:t>
            </w:r>
            <w:r w:rsidRPr="00F80676">
              <w:rPr>
                <w:rStyle w:val="Hyperlink"/>
                <w:rFonts w:cs="Arial"/>
                <w:color w:val="000000" w:themeColor="text1"/>
                <w:sz w:val="16"/>
                <w:szCs w:val="16"/>
                <w:lang w:eastAsia="ja-JP"/>
              </w:rPr>
              <w:t>PRI</w:t>
            </w:r>
            <w:r w:rsidRPr="00F80676">
              <w:rPr>
                <w:rStyle w:val="Hyperlink"/>
                <w:rFonts w:cs="Arial"/>
                <w:color w:val="000000" w:themeColor="text1"/>
                <w:sz w:val="16"/>
                <w:szCs w:val="16"/>
                <w:lang w:eastAsia="ja-JP"/>
              </w:rPr>
              <w:t>の報告書、</w:t>
            </w:r>
            <w:r w:rsidRPr="00F80676">
              <w:rPr>
                <w:rStyle w:val="Hyperlink"/>
                <w:rFonts w:cs="Arial"/>
                <w:sz w:val="16"/>
                <w:szCs w:val="16"/>
                <w:lang w:eastAsia="ja-JP"/>
              </w:rPr>
              <w:t>SDGs</w:t>
            </w:r>
            <w:r w:rsidRPr="00F80676">
              <w:rPr>
                <w:rStyle w:val="Hyperlink"/>
                <w:rFonts w:cs="Arial"/>
                <w:sz w:val="16"/>
                <w:szCs w:val="16"/>
                <w:lang w:eastAsia="ja-JP"/>
              </w:rPr>
              <w:t>の成果を伴う投資</w:t>
            </w:r>
            <w:r w:rsidR="001E1CA8" w:rsidRPr="00F80676">
              <w:rPr>
                <w:rStyle w:val="Hyperlink"/>
                <w:rFonts w:cs="Arial"/>
                <w:sz w:val="16"/>
                <w:szCs w:val="16"/>
                <w:lang w:eastAsia="ja-JP"/>
              </w:rPr>
              <w:t>（</w:t>
            </w:r>
            <w:hyperlink r:id="rId178" w:history="1">
              <w:r w:rsidRPr="00F80676">
                <w:rPr>
                  <w:rStyle w:val="Hyperlink"/>
                  <w:rFonts w:cs="Arial"/>
                  <w:sz w:val="16"/>
                  <w:szCs w:val="16"/>
                  <w:lang w:eastAsia="ja-JP"/>
                </w:rPr>
                <w:t>Investing with SDG Outcomes</w:t>
              </w:r>
            </w:hyperlink>
            <w:r w:rsidR="001E1CA8" w:rsidRPr="00F80676">
              <w:rPr>
                <w:rStyle w:val="Hyperlink"/>
                <w:rFonts w:cs="Arial"/>
                <w:sz w:val="16"/>
                <w:szCs w:val="16"/>
                <w:lang w:eastAsia="ja-JP"/>
              </w:rPr>
              <w:t>）</w:t>
            </w:r>
            <w:r w:rsidRPr="00F80676">
              <w:rPr>
                <w:rStyle w:val="Hyperlink"/>
                <w:rFonts w:cs="Arial"/>
                <w:color w:val="000000" w:themeColor="text1"/>
                <w:sz w:val="16"/>
                <w:szCs w:val="16"/>
                <w:lang w:eastAsia="ja-JP"/>
              </w:rPr>
              <w:t>で提示されている</w:t>
            </w:r>
            <w:r w:rsidRPr="00F80676">
              <w:rPr>
                <w:rStyle w:val="Hyperlink"/>
                <w:rFonts w:cs="Arial"/>
                <w:color w:val="000000" w:themeColor="text1"/>
                <w:sz w:val="16"/>
                <w:szCs w:val="16"/>
                <w:lang w:eastAsia="ja-JP"/>
              </w:rPr>
              <w:t>5</w:t>
            </w:r>
            <w:r w:rsidRPr="00F80676">
              <w:rPr>
                <w:rStyle w:val="Hyperlink"/>
                <w:rFonts w:cs="Arial"/>
                <w:color w:val="000000" w:themeColor="text1"/>
                <w:sz w:val="16"/>
                <w:szCs w:val="16"/>
                <w:lang w:eastAsia="ja-JP"/>
              </w:rPr>
              <w:t>つの</w:t>
            </w:r>
            <w:r w:rsidRPr="00F80676">
              <w:rPr>
                <w:rStyle w:val="Hyperlink"/>
                <w:rFonts w:cs="Arial"/>
                <w:color w:val="000000" w:themeColor="text1"/>
                <w:sz w:val="16"/>
                <w:szCs w:val="16"/>
                <w:lang w:eastAsia="ja-JP"/>
              </w:rPr>
              <w:t>SDGs</w:t>
            </w:r>
            <w:r w:rsidRPr="00F80676">
              <w:rPr>
                <w:rStyle w:val="Hyperlink"/>
                <w:rFonts w:cs="Arial"/>
                <w:color w:val="000000" w:themeColor="text1"/>
                <w:sz w:val="16"/>
                <w:szCs w:val="16"/>
                <w:lang w:eastAsia="ja-JP"/>
              </w:rPr>
              <w:t>の枠組みの「第</w:t>
            </w:r>
            <w:r w:rsidRPr="00F80676">
              <w:rPr>
                <w:rStyle w:val="Hyperlink"/>
                <w:rFonts w:cs="Arial"/>
                <w:color w:val="000000" w:themeColor="text1"/>
                <w:sz w:val="16"/>
                <w:szCs w:val="16"/>
                <w:lang w:eastAsia="ja-JP"/>
              </w:rPr>
              <w:t>1</w:t>
            </w:r>
            <w:r w:rsidRPr="00F80676">
              <w:rPr>
                <w:rStyle w:val="Hyperlink"/>
                <w:rFonts w:cs="Arial"/>
                <w:color w:val="000000" w:themeColor="text1"/>
                <w:sz w:val="16"/>
                <w:szCs w:val="16"/>
                <w:lang w:eastAsia="ja-JP"/>
              </w:rPr>
              <w:t>部：</w:t>
            </w:r>
            <w:r w:rsidR="00633C86" w:rsidRPr="00F80676">
              <w:rPr>
                <w:rStyle w:val="Hyperlink"/>
                <w:rFonts w:cs="Arial"/>
                <w:color w:val="000000" w:themeColor="text1"/>
                <w:sz w:val="16"/>
                <w:szCs w:val="16"/>
                <w:lang w:eastAsia="ja-JP"/>
              </w:rPr>
              <w:t>サステナビリティ</w:t>
            </w:r>
            <w:r w:rsidRPr="00F80676">
              <w:rPr>
                <w:rStyle w:val="Hyperlink"/>
                <w:rFonts w:cs="Arial"/>
                <w:color w:val="000000" w:themeColor="text1"/>
                <w:sz w:val="16"/>
                <w:szCs w:val="16"/>
                <w:lang w:eastAsia="ja-JP"/>
              </w:rPr>
              <w:t>の成果の特定</w:t>
            </w:r>
            <w:r w:rsidR="001E1CA8" w:rsidRPr="00F80676">
              <w:rPr>
                <w:rStyle w:val="Hyperlink"/>
                <w:rFonts w:cs="Arial"/>
                <w:color w:val="000000" w:themeColor="text1"/>
                <w:sz w:val="16"/>
                <w:szCs w:val="16"/>
                <w:lang w:eastAsia="ja-JP"/>
              </w:rPr>
              <w:t>（</w:t>
            </w:r>
            <w:r w:rsidRPr="00F80676">
              <w:rPr>
                <w:rStyle w:val="Hyperlink"/>
                <w:rFonts w:cs="Arial"/>
                <w:color w:val="000000" w:themeColor="text1"/>
                <w:sz w:val="16"/>
                <w:szCs w:val="16"/>
                <w:lang w:eastAsia="ja-JP"/>
              </w:rPr>
              <w:t>Part 1: Identify Sustainability Outcomes</w:t>
            </w:r>
            <w:r w:rsidR="001E1CA8" w:rsidRPr="00F80676">
              <w:rPr>
                <w:rStyle w:val="Hyperlink"/>
                <w:rFonts w:cs="Arial"/>
                <w:color w:val="000000" w:themeColor="text1"/>
                <w:sz w:val="16"/>
                <w:szCs w:val="16"/>
                <w:lang w:eastAsia="ja-JP"/>
              </w:rPr>
              <w:t>）</w:t>
            </w:r>
            <w:r w:rsidRPr="00F80676">
              <w:rPr>
                <w:rStyle w:val="Hyperlink"/>
                <w:rFonts w:cs="Arial"/>
                <w:color w:val="000000" w:themeColor="text1"/>
                <w:sz w:val="16"/>
                <w:szCs w:val="16"/>
                <w:lang w:eastAsia="ja-JP"/>
              </w:rPr>
              <w:t>」を</w:t>
            </w:r>
            <w:r w:rsidR="00DD6D67" w:rsidRPr="00F80676">
              <w:rPr>
                <w:rStyle w:val="Hyperlink"/>
                <w:rFonts w:cs="Arial"/>
                <w:color w:val="000000" w:themeColor="text1"/>
                <w:sz w:val="16"/>
                <w:szCs w:val="16"/>
                <w:lang w:eastAsia="ja-JP"/>
              </w:rPr>
              <w:t>参照してください</w:t>
            </w:r>
            <w:r w:rsidRPr="00F80676">
              <w:rPr>
                <w:rStyle w:val="Hyperlink"/>
                <w:rFonts w:cs="Arial"/>
                <w:color w:val="000000" w:themeColor="text1"/>
                <w:sz w:val="16"/>
                <w:szCs w:val="16"/>
                <w:lang w:eastAsia="ja-JP"/>
              </w:rPr>
              <w:t>。</w:t>
            </w:r>
          </w:p>
        </w:tc>
      </w:tr>
      <w:tr w:rsidR="002A241F" w:rsidRPr="00F80676" w14:paraId="53F9DEE0" w14:textId="77777777" w:rsidTr="002A241F">
        <w:trPr>
          <w:trHeight w:val="300"/>
        </w:trPr>
        <w:tc>
          <w:tcPr>
            <w:tcW w:w="14884" w:type="dxa"/>
            <w:gridSpan w:val="6"/>
            <w:shd w:val="clear" w:color="auto" w:fill="0070C0"/>
            <w:vAlign w:val="center"/>
          </w:tcPr>
          <w:p w14:paraId="094FC309" w14:textId="77777777" w:rsidR="002A241F" w:rsidRPr="00F80676" w:rsidRDefault="002A241F" w:rsidP="002A241F">
            <w:pPr>
              <w:rPr>
                <w:rFonts w:cs="Arial"/>
                <w:color w:val="FFFFFF" w:themeColor="background1"/>
                <w:sz w:val="16"/>
                <w:szCs w:val="16"/>
              </w:rPr>
            </w:pPr>
            <w:proofErr w:type="spellStart"/>
            <w:r w:rsidRPr="00F80676">
              <w:rPr>
                <w:rFonts w:cs="Arial"/>
                <w:b/>
                <w:bCs/>
                <w:color w:val="FFFFFF" w:themeColor="background1"/>
                <w:sz w:val="18"/>
                <w:szCs w:val="18"/>
                <w:lang w:val="en-US" w:eastAsia="en-GB"/>
              </w:rPr>
              <w:t>ロジック</w:t>
            </w:r>
            <w:proofErr w:type="spellEnd"/>
          </w:p>
        </w:tc>
      </w:tr>
      <w:tr w:rsidR="002A241F" w:rsidRPr="00F80676" w14:paraId="08088928" w14:textId="77777777" w:rsidTr="002A241F">
        <w:trPr>
          <w:trHeight w:val="300"/>
        </w:trPr>
        <w:tc>
          <w:tcPr>
            <w:tcW w:w="1841" w:type="dxa"/>
            <w:shd w:val="clear" w:color="auto" w:fill="auto"/>
            <w:vAlign w:val="center"/>
          </w:tcPr>
          <w:p w14:paraId="33E81077" w14:textId="77777777" w:rsidR="002A241F" w:rsidRPr="00F80676" w:rsidRDefault="002A241F" w:rsidP="002A241F">
            <w:pPr>
              <w:rPr>
                <w:rFonts w:cs="Arial"/>
                <w:b/>
                <w:bCs/>
                <w:sz w:val="16"/>
                <w:szCs w:val="16"/>
              </w:rPr>
            </w:pPr>
            <w:proofErr w:type="spellStart"/>
            <w:r w:rsidRPr="00F80676">
              <w:rPr>
                <w:rFonts w:cs="Arial"/>
                <w:b/>
                <w:bCs/>
                <w:sz w:val="16"/>
                <w:szCs w:val="16"/>
              </w:rPr>
              <w:t>依存関係</w:t>
            </w:r>
            <w:proofErr w:type="spellEnd"/>
          </w:p>
        </w:tc>
        <w:tc>
          <w:tcPr>
            <w:tcW w:w="13043" w:type="dxa"/>
            <w:gridSpan w:val="5"/>
            <w:shd w:val="clear" w:color="auto" w:fill="auto"/>
            <w:vAlign w:val="center"/>
          </w:tcPr>
          <w:p w14:paraId="68CC7DF2" w14:textId="012FE4ED" w:rsidR="002A241F" w:rsidRPr="00F80676" w:rsidRDefault="001E1CA8" w:rsidP="002A241F">
            <w:pPr>
              <w:rPr>
                <w:rFonts w:cs="Arial"/>
                <w:color w:val="000000" w:themeColor="text1"/>
                <w:sz w:val="16"/>
                <w:szCs w:val="16"/>
                <w:lang w:val="en-US" w:eastAsia="ja-JP"/>
              </w:rPr>
            </w:pPr>
            <w:r w:rsidRPr="00F80676">
              <w:rPr>
                <w:rFonts w:cs="Arial"/>
                <w:color w:val="000000" w:themeColor="text1"/>
                <w:sz w:val="16"/>
                <w:szCs w:val="16"/>
                <w:lang w:val="en-US" w:eastAsia="ja-JP"/>
              </w:rPr>
              <w:t>［</w:t>
            </w:r>
            <w:r w:rsidR="002A241F" w:rsidRPr="00F80676">
              <w:rPr>
                <w:rFonts w:cs="Arial"/>
                <w:color w:val="000000" w:themeColor="text1"/>
                <w:sz w:val="16"/>
                <w:szCs w:val="16"/>
                <w:lang w:val="en-US" w:eastAsia="ja-JP"/>
              </w:rPr>
              <w:t>ISP 45</w:t>
            </w:r>
            <w:r w:rsidR="00A2504D" w:rsidRPr="00F80676">
              <w:rPr>
                <w:rFonts w:cs="Arial"/>
                <w:color w:val="000000" w:themeColor="text1"/>
                <w:sz w:val="16"/>
                <w:szCs w:val="16"/>
                <w:lang w:val="en-US" w:eastAsia="ja-JP"/>
              </w:rPr>
              <w:t>］</w:t>
            </w:r>
            <w:r w:rsidR="002A241F" w:rsidRPr="00F80676">
              <w:rPr>
                <w:rFonts w:cs="Arial"/>
                <w:color w:val="000000" w:themeColor="text1"/>
                <w:sz w:val="16"/>
                <w:szCs w:val="16"/>
                <w:lang w:val="en-US" w:eastAsia="ja-JP"/>
              </w:rPr>
              <w:t>は、</w:t>
            </w:r>
            <w:r w:rsidRPr="00F80676">
              <w:rPr>
                <w:rFonts w:cs="Arial"/>
                <w:color w:val="000000" w:themeColor="text1"/>
                <w:sz w:val="16"/>
                <w:szCs w:val="16"/>
                <w:lang w:val="en-US" w:eastAsia="ja-JP"/>
              </w:rPr>
              <w:t>［</w:t>
            </w:r>
            <w:r w:rsidR="002A241F" w:rsidRPr="00F80676">
              <w:rPr>
                <w:rFonts w:cs="Arial"/>
                <w:color w:val="000000" w:themeColor="text1"/>
                <w:sz w:val="16"/>
                <w:szCs w:val="16"/>
                <w:lang w:val="en-US" w:eastAsia="ja-JP"/>
              </w:rPr>
              <w:t>ISP 43</w:t>
            </w:r>
            <w:r w:rsidR="00A2504D" w:rsidRPr="00F80676">
              <w:rPr>
                <w:rFonts w:cs="Arial"/>
                <w:color w:val="000000" w:themeColor="text1"/>
                <w:sz w:val="16"/>
                <w:szCs w:val="16"/>
                <w:lang w:val="en-US" w:eastAsia="ja-JP"/>
              </w:rPr>
              <w:t>］</w:t>
            </w:r>
            <w:r w:rsidR="002A241F" w:rsidRPr="00F80676">
              <w:rPr>
                <w:rFonts w:cs="Arial"/>
                <w:color w:val="000000" w:themeColor="text1"/>
                <w:sz w:val="16"/>
                <w:szCs w:val="16"/>
                <w:lang w:val="en-US" w:eastAsia="ja-JP"/>
              </w:rPr>
              <w:t>で「</w:t>
            </w:r>
            <w:r w:rsidRPr="00F80676">
              <w:rPr>
                <w:rFonts w:cs="Arial"/>
                <w:color w:val="000000" w:themeColor="text1"/>
                <w:sz w:val="16"/>
                <w:szCs w:val="16"/>
                <w:lang w:val="en-US" w:eastAsia="ja-JP"/>
              </w:rPr>
              <w:t>（</w:t>
            </w:r>
            <w:r w:rsidR="002A241F" w:rsidRPr="00F80676">
              <w:rPr>
                <w:rFonts w:cs="Arial"/>
                <w:color w:val="000000" w:themeColor="text1"/>
                <w:sz w:val="16"/>
                <w:szCs w:val="16"/>
                <w:lang w:val="en-US" w:eastAsia="ja-JP"/>
              </w:rPr>
              <w:t>B</w:t>
            </w:r>
            <w:r w:rsidRPr="00F80676">
              <w:rPr>
                <w:rFonts w:cs="Arial"/>
                <w:color w:val="000000" w:themeColor="text1"/>
                <w:sz w:val="16"/>
                <w:szCs w:val="16"/>
                <w:lang w:val="en-US" w:eastAsia="ja-JP"/>
              </w:rPr>
              <w:t>）</w:t>
            </w:r>
            <w:r w:rsidR="002A241F" w:rsidRPr="00F80676">
              <w:rPr>
                <w:rFonts w:cs="Arial"/>
                <w:color w:val="000000" w:themeColor="text1"/>
                <w:sz w:val="16"/>
                <w:szCs w:val="16"/>
                <w:lang w:val="en-US" w:eastAsia="ja-JP"/>
              </w:rPr>
              <w:t>はい、当組織の一部または全部の活動による</w:t>
            </w:r>
            <w:r w:rsidR="00633C86" w:rsidRPr="00F80676">
              <w:rPr>
                <w:rFonts w:cs="Arial"/>
                <w:color w:val="000000" w:themeColor="text1"/>
                <w:sz w:val="16"/>
                <w:szCs w:val="16"/>
                <w:lang w:val="en-US" w:eastAsia="ja-JP"/>
              </w:rPr>
              <w:t>サステナビリティ</w:t>
            </w:r>
            <w:r w:rsidR="002A241F" w:rsidRPr="00F80676">
              <w:rPr>
                <w:rFonts w:cs="Arial"/>
                <w:color w:val="000000" w:themeColor="text1"/>
                <w:sz w:val="16"/>
                <w:szCs w:val="16"/>
                <w:lang w:val="en-US" w:eastAsia="ja-JP"/>
              </w:rPr>
              <w:t>の成果を</w:t>
            </w:r>
            <w:r w:rsidR="002A241F" w:rsidRPr="00F80676">
              <w:rPr>
                <w:rFonts w:cs="Arial"/>
                <w:color w:val="000000" w:themeColor="text1"/>
                <w:sz w:val="16"/>
                <w:szCs w:val="16"/>
                <w:lang w:val="en-US" w:eastAsia="ja-JP"/>
              </w:rPr>
              <w:t>1</w:t>
            </w:r>
            <w:r w:rsidR="002A241F" w:rsidRPr="00F80676">
              <w:rPr>
                <w:rFonts w:cs="Arial"/>
                <w:color w:val="000000" w:themeColor="text1"/>
                <w:sz w:val="16"/>
                <w:szCs w:val="16"/>
                <w:lang w:val="en-US" w:eastAsia="ja-JP"/>
              </w:rPr>
              <w:t>つ以上特定しています」が選択された場合、報告に適用されます。</w:t>
            </w:r>
            <w:r w:rsidR="002A241F" w:rsidRPr="00F80676">
              <w:rPr>
                <w:rFonts w:cs="Arial"/>
                <w:color w:val="000000" w:themeColor="text1"/>
                <w:sz w:val="16"/>
                <w:szCs w:val="16"/>
                <w:lang w:val="en-US" w:eastAsia="ja-JP"/>
              </w:rPr>
              <w:t xml:space="preserve"> </w:t>
            </w:r>
          </w:p>
        </w:tc>
      </w:tr>
      <w:tr w:rsidR="002A241F" w:rsidRPr="00F80676" w14:paraId="2E3BABDC" w14:textId="77777777" w:rsidTr="002A241F">
        <w:trPr>
          <w:trHeight w:val="300"/>
        </w:trPr>
        <w:tc>
          <w:tcPr>
            <w:tcW w:w="1841" w:type="dxa"/>
            <w:shd w:val="clear" w:color="auto" w:fill="auto"/>
            <w:vAlign w:val="center"/>
          </w:tcPr>
          <w:p w14:paraId="4A8267A5" w14:textId="77777777" w:rsidR="002A241F" w:rsidRPr="00F80676" w:rsidRDefault="002A241F" w:rsidP="002A241F">
            <w:pPr>
              <w:rPr>
                <w:rFonts w:cs="Arial"/>
                <w:b/>
                <w:bCs/>
                <w:sz w:val="16"/>
                <w:szCs w:val="16"/>
              </w:rPr>
            </w:pPr>
            <w:proofErr w:type="spellStart"/>
            <w:r w:rsidRPr="00F80676">
              <w:rPr>
                <w:rFonts w:cs="Arial"/>
                <w:b/>
                <w:bCs/>
                <w:sz w:val="16"/>
                <w:szCs w:val="16"/>
              </w:rPr>
              <w:t>ゲートウェイ</w:t>
            </w:r>
            <w:proofErr w:type="spellEnd"/>
          </w:p>
        </w:tc>
        <w:tc>
          <w:tcPr>
            <w:tcW w:w="13043" w:type="dxa"/>
            <w:gridSpan w:val="5"/>
            <w:shd w:val="clear" w:color="auto" w:fill="auto"/>
            <w:vAlign w:val="center"/>
          </w:tcPr>
          <w:p w14:paraId="07CF13EA" w14:textId="68817ADD" w:rsidR="002A241F" w:rsidRPr="00F80676" w:rsidRDefault="001E1CA8" w:rsidP="002A241F">
            <w:pPr>
              <w:rPr>
                <w:rFonts w:cs="Arial"/>
                <w:color w:val="000000" w:themeColor="text1"/>
                <w:sz w:val="16"/>
                <w:szCs w:val="16"/>
                <w:lang w:val="en-US" w:eastAsia="ja-JP"/>
              </w:rPr>
            </w:pPr>
            <w:r w:rsidRPr="00F80676">
              <w:rPr>
                <w:rFonts w:cs="Arial"/>
                <w:color w:val="000000" w:themeColor="text1"/>
                <w:sz w:val="16"/>
                <w:szCs w:val="16"/>
                <w:lang w:val="en-US" w:eastAsia="ja-JP"/>
              </w:rPr>
              <w:t>［</w:t>
            </w:r>
            <w:r w:rsidR="002A241F" w:rsidRPr="00F80676">
              <w:rPr>
                <w:rFonts w:cs="Arial"/>
                <w:color w:val="000000" w:themeColor="text1"/>
                <w:sz w:val="16"/>
                <w:szCs w:val="16"/>
                <w:lang w:val="en-US" w:eastAsia="ja-JP"/>
              </w:rPr>
              <w:t>SO 1</w:t>
            </w:r>
            <w:r w:rsidR="00A2504D" w:rsidRPr="00F80676">
              <w:rPr>
                <w:rFonts w:cs="Arial"/>
                <w:color w:val="000000" w:themeColor="text1"/>
                <w:sz w:val="16"/>
                <w:szCs w:val="16"/>
                <w:lang w:val="en-US" w:eastAsia="ja-JP"/>
              </w:rPr>
              <w:t>］</w:t>
            </w:r>
            <w:r w:rsidR="002A241F" w:rsidRPr="00F80676">
              <w:rPr>
                <w:rFonts w:cs="Arial"/>
                <w:color w:val="000000" w:themeColor="text1"/>
                <w:sz w:val="16"/>
                <w:szCs w:val="16"/>
                <w:lang w:val="en-US" w:eastAsia="ja-JP"/>
              </w:rPr>
              <w:t>は、</w:t>
            </w:r>
            <w:r w:rsidRPr="00F80676">
              <w:rPr>
                <w:rFonts w:cs="Arial"/>
                <w:color w:val="000000" w:themeColor="text1"/>
                <w:sz w:val="16"/>
                <w:szCs w:val="16"/>
                <w:lang w:val="en-US" w:eastAsia="ja-JP"/>
              </w:rPr>
              <w:t>［</w:t>
            </w:r>
            <w:r w:rsidR="002A241F" w:rsidRPr="00F80676">
              <w:rPr>
                <w:rFonts w:cs="Arial"/>
                <w:color w:val="000000" w:themeColor="text1"/>
                <w:sz w:val="16"/>
                <w:szCs w:val="16"/>
                <w:lang w:val="en-US" w:eastAsia="ja-JP"/>
              </w:rPr>
              <w:t>ISP 45</w:t>
            </w:r>
            <w:r w:rsidR="00A2504D" w:rsidRPr="00F80676">
              <w:rPr>
                <w:rFonts w:cs="Arial"/>
                <w:color w:val="000000" w:themeColor="text1"/>
                <w:sz w:val="16"/>
                <w:szCs w:val="16"/>
                <w:lang w:val="en-US" w:eastAsia="ja-JP"/>
              </w:rPr>
              <w:t>］</w:t>
            </w:r>
            <w:r w:rsidR="002A241F" w:rsidRPr="00F80676">
              <w:rPr>
                <w:rFonts w:cs="Arial"/>
                <w:color w:val="000000" w:themeColor="text1"/>
                <w:sz w:val="16"/>
                <w:szCs w:val="16"/>
                <w:lang w:val="en-US" w:eastAsia="ja-JP"/>
              </w:rPr>
              <w:t>で選択肢</w:t>
            </w:r>
            <w:r w:rsidRPr="00F80676">
              <w:rPr>
                <w:rFonts w:cs="Arial"/>
                <w:color w:val="000000" w:themeColor="text1"/>
                <w:sz w:val="16"/>
                <w:szCs w:val="16"/>
                <w:lang w:val="en-US" w:eastAsia="ja-JP"/>
              </w:rPr>
              <w:t>（</w:t>
            </w:r>
            <w:r w:rsidR="002A241F" w:rsidRPr="00F80676">
              <w:rPr>
                <w:rFonts w:cs="Arial"/>
                <w:color w:val="000000" w:themeColor="text1"/>
                <w:sz w:val="16"/>
                <w:szCs w:val="16"/>
                <w:lang w:val="en-US" w:eastAsia="ja-JP"/>
              </w:rPr>
              <w:t>A</w:t>
            </w:r>
            <w:r w:rsidRPr="00F80676">
              <w:rPr>
                <w:rFonts w:cs="Arial"/>
                <w:color w:val="000000" w:themeColor="text1"/>
                <w:sz w:val="16"/>
                <w:szCs w:val="16"/>
                <w:lang w:val="en-US" w:eastAsia="ja-JP"/>
              </w:rPr>
              <w:t>）</w:t>
            </w:r>
            <w:r w:rsidR="00E250DA" w:rsidRPr="00F80676">
              <w:rPr>
                <w:rFonts w:cs="Arial"/>
                <w:color w:val="000000" w:themeColor="text1"/>
                <w:sz w:val="16"/>
                <w:szCs w:val="16"/>
                <w:lang w:val="en-US" w:eastAsia="ja-JP"/>
              </w:rPr>
              <w:t>〜</w:t>
            </w:r>
            <w:r w:rsidRPr="00F80676">
              <w:rPr>
                <w:rFonts w:cs="Arial"/>
                <w:color w:val="000000" w:themeColor="text1"/>
                <w:sz w:val="16"/>
                <w:szCs w:val="16"/>
                <w:lang w:val="en-US" w:eastAsia="ja-JP"/>
              </w:rPr>
              <w:t>（</w:t>
            </w:r>
            <w:r w:rsidR="002A241F" w:rsidRPr="00F80676">
              <w:rPr>
                <w:rFonts w:cs="Arial"/>
                <w:color w:val="000000" w:themeColor="text1"/>
                <w:sz w:val="16"/>
                <w:szCs w:val="16"/>
                <w:lang w:val="en-US" w:eastAsia="ja-JP"/>
              </w:rPr>
              <w:t>H</w:t>
            </w:r>
            <w:r w:rsidRPr="00F80676">
              <w:rPr>
                <w:rFonts w:cs="Arial"/>
                <w:color w:val="000000" w:themeColor="text1"/>
                <w:sz w:val="16"/>
                <w:szCs w:val="16"/>
                <w:lang w:val="en-US" w:eastAsia="ja-JP"/>
              </w:rPr>
              <w:t>）</w:t>
            </w:r>
            <w:r w:rsidR="002A241F" w:rsidRPr="00F80676">
              <w:rPr>
                <w:rFonts w:cs="Arial"/>
                <w:color w:val="000000" w:themeColor="text1"/>
                <w:sz w:val="16"/>
                <w:szCs w:val="16"/>
                <w:lang w:val="en-US" w:eastAsia="ja-JP"/>
              </w:rPr>
              <w:t>のいずれかが選択された場合、報告に適用されます。</w:t>
            </w:r>
          </w:p>
        </w:tc>
      </w:tr>
      <w:tr w:rsidR="002A241F" w:rsidRPr="00F80676" w14:paraId="352CCEB0" w14:textId="77777777" w:rsidTr="002A241F">
        <w:trPr>
          <w:trHeight w:val="300"/>
        </w:trPr>
        <w:tc>
          <w:tcPr>
            <w:tcW w:w="14884" w:type="dxa"/>
            <w:gridSpan w:val="6"/>
            <w:shd w:val="clear" w:color="auto" w:fill="0070C0"/>
            <w:vAlign w:val="center"/>
          </w:tcPr>
          <w:p w14:paraId="423CE513" w14:textId="77777777" w:rsidR="002A241F" w:rsidRPr="00F80676" w:rsidRDefault="002A241F" w:rsidP="002A241F">
            <w:pPr>
              <w:rPr>
                <w:rFonts w:cs="Arial"/>
                <w:b/>
                <w:bCs/>
                <w:color w:val="FFFFFF" w:themeColor="background1"/>
                <w:sz w:val="18"/>
                <w:szCs w:val="18"/>
                <w:lang w:val="en-US" w:eastAsia="en-GB"/>
              </w:rPr>
            </w:pPr>
            <w:proofErr w:type="spellStart"/>
            <w:r w:rsidRPr="00F80676">
              <w:rPr>
                <w:rFonts w:cs="Arial"/>
                <w:b/>
                <w:bCs/>
                <w:color w:val="FFFFFF" w:themeColor="background1"/>
                <w:sz w:val="18"/>
                <w:szCs w:val="18"/>
                <w:lang w:val="en-US" w:eastAsia="en-GB"/>
              </w:rPr>
              <w:t>評価</w:t>
            </w:r>
            <w:proofErr w:type="spellEnd"/>
          </w:p>
        </w:tc>
      </w:tr>
      <w:tr w:rsidR="002A241F" w:rsidRPr="00F80676" w14:paraId="200EE358" w14:textId="77777777" w:rsidTr="002A241F">
        <w:trPr>
          <w:trHeight w:val="354"/>
        </w:trPr>
        <w:tc>
          <w:tcPr>
            <w:tcW w:w="1841" w:type="dxa"/>
            <w:shd w:val="clear" w:color="auto" w:fill="auto"/>
            <w:vAlign w:val="center"/>
          </w:tcPr>
          <w:p w14:paraId="1302060A" w14:textId="77777777" w:rsidR="002A241F" w:rsidRPr="00F80676" w:rsidRDefault="002A241F" w:rsidP="002A241F">
            <w:pPr>
              <w:rPr>
                <w:rFonts w:cs="Arial"/>
                <w:b/>
                <w:sz w:val="16"/>
                <w:szCs w:val="16"/>
                <w:lang w:val="en-US"/>
              </w:rPr>
            </w:pPr>
            <w:proofErr w:type="spellStart"/>
            <w:r w:rsidRPr="00F80676">
              <w:rPr>
                <w:rFonts w:cs="Arial"/>
                <w:b/>
                <w:sz w:val="16"/>
                <w:szCs w:val="16"/>
                <w:lang w:val="en-US"/>
              </w:rPr>
              <w:t>評価基準</w:t>
            </w:r>
            <w:proofErr w:type="spellEnd"/>
          </w:p>
        </w:tc>
        <w:tc>
          <w:tcPr>
            <w:tcW w:w="13043" w:type="dxa"/>
            <w:gridSpan w:val="5"/>
            <w:shd w:val="clear" w:color="auto" w:fill="auto"/>
            <w:vAlign w:val="center"/>
          </w:tcPr>
          <w:p w14:paraId="4FAE67C7" w14:textId="3FAAFAAF" w:rsidR="002A241F" w:rsidRPr="00F80676" w:rsidRDefault="00E250DA" w:rsidP="002A241F">
            <w:pPr>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本指標全体で</w:t>
            </w:r>
            <w:r w:rsidRPr="00F80676">
              <w:rPr>
                <w:rStyle w:val="Hyperlink"/>
                <w:rFonts w:cs="Arial"/>
                <w:color w:val="000000" w:themeColor="text1"/>
                <w:sz w:val="16"/>
                <w:szCs w:val="16"/>
                <w:lang w:eastAsia="ja-JP"/>
              </w:rPr>
              <w:t>100</w:t>
            </w:r>
            <w:r w:rsidRPr="00F80676">
              <w:rPr>
                <w:rStyle w:val="Hyperlink"/>
                <w:rFonts w:cs="Arial"/>
                <w:color w:val="000000" w:themeColor="text1"/>
                <w:sz w:val="16"/>
                <w:szCs w:val="16"/>
                <w:lang w:eastAsia="ja-JP"/>
              </w:rPr>
              <w:t>ポイント</w:t>
            </w:r>
            <w:r w:rsidR="002A241F" w:rsidRPr="00F80676">
              <w:rPr>
                <w:rStyle w:val="Hyperlink"/>
                <w:rFonts w:cs="Arial"/>
                <w:color w:val="000000" w:themeColor="text1"/>
                <w:sz w:val="16"/>
                <w:szCs w:val="16"/>
                <w:lang w:eastAsia="ja-JP"/>
              </w:rPr>
              <w:t>。</w:t>
            </w:r>
          </w:p>
          <w:p w14:paraId="70D01555" w14:textId="77777777" w:rsidR="002A241F" w:rsidRPr="00F80676" w:rsidRDefault="002A241F" w:rsidP="002A241F">
            <w:pPr>
              <w:rPr>
                <w:rStyle w:val="Hyperlink"/>
                <w:rFonts w:cs="Arial"/>
                <w:color w:val="000000" w:themeColor="text1"/>
                <w:sz w:val="16"/>
                <w:szCs w:val="16"/>
                <w:lang w:eastAsia="ja-JP"/>
              </w:rPr>
            </w:pPr>
          </w:p>
          <w:p w14:paraId="79CF4820" w14:textId="1447400D" w:rsidR="002A241F" w:rsidRPr="00F80676" w:rsidRDefault="00E250DA" w:rsidP="002A241F">
            <w:pPr>
              <w:rPr>
                <w:rStyle w:val="Hyperlink"/>
                <w:rFonts w:cs="Arial"/>
                <w:color w:val="000000" w:themeColor="text1"/>
                <w:lang w:eastAsia="ja-JP"/>
              </w:rPr>
            </w:pPr>
            <w:r w:rsidRPr="00F80676">
              <w:rPr>
                <w:rStyle w:val="Hyperlink"/>
                <w:rFonts w:cs="Arial"/>
                <w:color w:val="000000" w:themeColor="text1"/>
                <w:sz w:val="16"/>
                <w:szCs w:val="16"/>
                <w:lang w:eastAsia="ja-JP"/>
              </w:rPr>
              <w:t>回答が</w:t>
            </w:r>
            <w:r w:rsidR="002A241F" w:rsidRPr="00F80676">
              <w:rPr>
                <w:rStyle w:val="Hyperlink"/>
                <w:rFonts w:cs="Arial"/>
                <w:color w:val="000000" w:themeColor="text1"/>
                <w:sz w:val="16"/>
                <w:szCs w:val="16"/>
                <w:lang w:eastAsia="ja-JP"/>
              </w:rPr>
              <w:t>選択されて</w:t>
            </w:r>
            <w:r w:rsidR="005D380C" w:rsidRPr="00F80676">
              <w:rPr>
                <w:rStyle w:val="Hyperlink"/>
                <w:rFonts w:cs="Arial"/>
                <w:color w:val="000000" w:themeColor="text1"/>
                <w:sz w:val="16"/>
                <w:szCs w:val="16"/>
                <w:lang w:eastAsia="ja-JP"/>
              </w:rPr>
              <w:t>いない場合、または</w:t>
            </w:r>
            <w:r w:rsidR="001E1CA8" w:rsidRPr="00F80676">
              <w:rPr>
                <w:rStyle w:val="Hyperlink"/>
                <w:rFonts w:cs="Arial"/>
                <w:color w:val="000000" w:themeColor="text1"/>
                <w:sz w:val="16"/>
                <w:szCs w:val="16"/>
                <w:lang w:eastAsia="ja-JP"/>
              </w:rPr>
              <w:t>（</w:t>
            </w:r>
            <w:r w:rsidR="002A241F" w:rsidRPr="00F80676">
              <w:rPr>
                <w:rStyle w:val="Hyperlink"/>
                <w:rFonts w:cs="Arial"/>
                <w:color w:val="000000" w:themeColor="text1"/>
                <w:sz w:val="16"/>
                <w:szCs w:val="16"/>
                <w:lang w:eastAsia="ja-JP"/>
              </w:rPr>
              <w:t>I</w:t>
            </w:r>
            <w:r w:rsidR="001E1CA8" w:rsidRPr="00F80676">
              <w:rPr>
                <w:rStyle w:val="Hyperlink"/>
                <w:rFonts w:cs="Arial"/>
                <w:color w:val="000000" w:themeColor="text1"/>
                <w:sz w:val="16"/>
                <w:szCs w:val="16"/>
                <w:lang w:eastAsia="ja-JP"/>
              </w:rPr>
              <w:t>）</w:t>
            </w:r>
            <w:r w:rsidR="002A241F" w:rsidRPr="00F80676">
              <w:rPr>
                <w:rStyle w:val="Hyperlink"/>
                <w:rFonts w:cs="Arial"/>
                <w:color w:val="000000" w:themeColor="text1"/>
                <w:sz w:val="16"/>
                <w:szCs w:val="16"/>
                <w:lang w:eastAsia="ja-JP"/>
              </w:rPr>
              <w:t>の場合のスコアは</w:t>
            </w:r>
            <w:r w:rsidR="002A241F" w:rsidRPr="00F80676">
              <w:rPr>
                <w:rStyle w:val="Hyperlink"/>
                <w:rFonts w:cs="Arial"/>
                <w:color w:val="000000" w:themeColor="text1"/>
                <w:sz w:val="16"/>
                <w:szCs w:val="16"/>
                <w:lang w:eastAsia="ja-JP"/>
              </w:rPr>
              <w:t>0</w:t>
            </w:r>
            <w:r w:rsidR="002A241F" w:rsidRPr="00F80676">
              <w:rPr>
                <w:rStyle w:val="Hyperlink"/>
                <w:rFonts w:cs="Arial"/>
                <w:color w:val="000000" w:themeColor="text1"/>
                <w:sz w:val="16"/>
                <w:szCs w:val="16"/>
                <w:lang w:eastAsia="ja-JP"/>
              </w:rPr>
              <w:t>。</w:t>
            </w:r>
            <w:r w:rsidR="001E1CA8" w:rsidRPr="00F80676">
              <w:rPr>
                <w:rStyle w:val="Hyperlink"/>
                <w:rFonts w:cs="Arial"/>
                <w:color w:val="000000" w:themeColor="text1"/>
                <w:sz w:val="16"/>
                <w:szCs w:val="16"/>
                <w:lang w:eastAsia="ja-JP"/>
              </w:rPr>
              <w:t>（</w:t>
            </w:r>
            <w:r w:rsidR="002A241F" w:rsidRPr="00F80676">
              <w:rPr>
                <w:rStyle w:val="Hyperlink"/>
                <w:rFonts w:cs="Arial"/>
                <w:color w:val="000000" w:themeColor="text1"/>
                <w:sz w:val="16"/>
                <w:szCs w:val="16"/>
                <w:lang w:eastAsia="ja-JP"/>
              </w:rPr>
              <w:t>A</w:t>
            </w:r>
            <w:r w:rsidR="001E1CA8" w:rsidRPr="00F80676">
              <w:rPr>
                <w:rStyle w:val="Hyperlink"/>
                <w:rFonts w:cs="Arial"/>
                <w:color w:val="000000" w:themeColor="text1"/>
                <w:sz w:val="16"/>
                <w:szCs w:val="16"/>
                <w:lang w:eastAsia="ja-JP"/>
              </w:rPr>
              <w:t>）</w:t>
            </w:r>
            <w:r w:rsidRPr="00F80676">
              <w:rPr>
                <w:rStyle w:val="Hyperlink"/>
                <w:rFonts w:cs="Arial"/>
                <w:color w:val="000000" w:themeColor="text1"/>
                <w:sz w:val="16"/>
                <w:szCs w:val="16"/>
                <w:lang w:eastAsia="ja-JP"/>
              </w:rPr>
              <w:t>〜</w:t>
            </w:r>
            <w:r w:rsidR="001E1CA8" w:rsidRPr="00F80676">
              <w:rPr>
                <w:rStyle w:val="Hyperlink"/>
                <w:rFonts w:cs="Arial"/>
                <w:color w:val="000000" w:themeColor="text1"/>
                <w:sz w:val="16"/>
                <w:szCs w:val="16"/>
                <w:lang w:eastAsia="ja-JP"/>
              </w:rPr>
              <w:t>（</w:t>
            </w:r>
            <w:r w:rsidR="002A241F" w:rsidRPr="00F80676">
              <w:rPr>
                <w:rStyle w:val="Hyperlink"/>
                <w:rFonts w:cs="Arial"/>
                <w:color w:val="000000" w:themeColor="text1"/>
                <w:sz w:val="16"/>
                <w:szCs w:val="16"/>
                <w:lang w:eastAsia="ja-JP"/>
              </w:rPr>
              <w:t>H</w:t>
            </w:r>
            <w:r w:rsidR="001E1CA8" w:rsidRPr="00F80676">
              <w:rPr>
                <w:rStyle w:val="Hyperlink"/>
                <w:rFonts w:cs="Arial"/>
                <w:color w:val="000000" w:themeColor="text1"/>
                <w:sz w:val="16"/>
                <w:szCs w:val="16"/>
                <w:lang w:eastAsia="ja-JP"/>
              </w:rPr>
              <w:t>）</w:t>
            </w:r>
            <w:r w:rsidR="00DD6D67" w:rsidRPr="00F80676">
              <w:rPr>
                <w:rStyle w:val="Hyperlink"/>
                <w:rFonts w:cs="Arial"/>
                <w:color w:val="000000" w:themeColor="text1"/>
                <w:sz w:val="16"/>
                <w:szCs w:val="16"/>
                <w:lang w:eastAsia="ja-JP"/>
              </w:rPr>
              <w:t>から</w:t>
            </w:r>
            <w:r w:rsidR="002A241F" w:rsidRPr="00F80676">
              <w:rPr>
                <w:rStyle w:val="Hyperlink"/>
                <w:rFonts w:cs="Arial"/>
                <w:color w:val="000000" w:themeColor="text1"/>
                <w:sz w:val="16"/>
                <w:szCs w:val="16"/>
                <w:lang w:eastAsia="ja-JP"/>
              </w:rPr>
              <w:t>1</w:t>
            </w:r>
            <w:r w:rsidR="00DD6D67" w:rsidRPr="00F80676">
              <w:rPr>
                <w:rStyle w:val="Hyperlink"/>
                <w:rFonts w:cs="Arial"/>
                <w:color w:val="000000" w:themeColor="text1"/>
                <w:sz w:val="16"/>
                <w:szCs w:val="16"/>
                <w:lang w:eastAsia="ja-JP"/>
              </w:rPr>
              <w:t>項目</w:t>
            </w:r>
            <w:r w:rsidR="002A241F" w:rsidRPr="00F80676">
              <w:rPr>
                <w:rStyle w:val="Hyperlink"/>
                <w:rFonts w:cs="Arial"/>
                <w:color w:val="000000" w:themeColor="text1"/>
                <w:sz w:val="16"/>
                <w:szCs w:val="16"/>
                <w:lang w:eastAsia="ja-JP"/>
              </w:rPr>
              <w:t>以上選択された場合のスコアは</w:t>
            </w:r>
            <w:r w:rsidR="002A241F" w:rsidRPr="00F80676">
              <w:rPr>
                <w:rStyle w:val="Hyperlink"/>
                <w:rFonts w:cs="Arial"/>
                <w:color w:val="000000" w:themeColor="text1"/>
                <w:sz w:val="16"/>
                <w:szCs w:val="16"/>
                <w:lang w:eastAsia="ja-JP"/>
              </w:rPr>
              <w:t>100</w:t>
            </w:r>
            <w:r w:rsidR="002A241F" w:rsidRPr="00F80676">
              <w:rPr>
                <w:rStyle w:val="Hyperlink"/>
                <w:rFonts w:cs="Arial"/>
                <w:color w:val="000000" w:themeColor="text1"/>
                <w:sz w:val="16"/>
                <w:szCs w:val="16"/>
                <w:lang w:eastAsia="ja-JP"/>
              </w:rPr>
              <w:t>。</w:t>
            </w:r>
          </w:p>
        </w:tc>
      </w:tr>
      <w:tr w:rsidR="002A241F" w:rsidRPr="00F80676" w14:paraId="25631C2D" w14:textId="77777777" w:rsidTr="002A241F">
        <w:trPr>
          <w:trHeight w:val="300"/>
        </w:trPr>
        <w:tc>
          <w:tcPr>
            <w:tcW w:w="1841" w:type="dxa"/>
            <w:shd w:val="clear" w:color="auto" w:fill="auto"/>
            <w:vAlign w:val="center"/>
          </w:tcPr>
          <w:p w14:paraId="76347A36" w14:textId="77777777" w:rsidR="002A241F" w:rsidRPr="00F80676" w:rsidDel="002635ED" w:rsidRDefault="002A241F" w:rsidP="002A241F">
            <w:pPr>
              <w:rPr>
                <w:rFonts w:cs="Arial"/>
                <w:b/>
                <w:bCs/>
                <w:sz w:val="16"/>
                <w:szCs w:val="16"/>
              </w:rPr>
            </w:pPr>
            <w:r w:rsidRPr="00F80676">
              <w:rPr>
                <w:rFonts w:cs="Arial"/>
                <w:b/>
                <w:sz w:val="16"/>
                <w:szCs w:val="16"/>
                <w:lang w:val="en-US"/>
              </w:rPr>
              <w:t>「</w:t>
            </w:r>
            <w:proofErr w:type="spellStart"/>
            <w:r w:rsidRPr="00F80676">
              <w:rPr>
                <w:rFonts w:cs="Arial"/>
                <w:b/>
                <w:sz w:val="16"/>
                <w:szCs w:val="16"/>
                <w:lang w:val="en-US"/>
              </w:rPr>
              <w:t>その他」の採点</w:t>
            </w:r>
            <w:proofErr w:type="spellEnd"/>
          </w:p>
        </w:tc>
        <w:tc>
          <w:tcPr>
            <w:tcW w:w="13043" w:type="dxa"/>
            <w:gridSpan w:val="5"/>
            <w:shd w:val="clear" w:color="auto" w:fill="auto"/>
            <w:vAlign w:val="center"/>
          </w:tcPr>
          <w:p w14:paraId="56416240" w14:textId="17C7C6EB" w:rsidR="002A241F" w:rsidRPr="00F80676" w:rsidRDefault="002A241F" w:rsidP="002A241F">
            <w:pPr>
              <w:rPr>
                <w:rStyle w:val="Hyperlink"/>
                <w:rFonts w:cs="Arial"/>
                <w:color w:val="000000" w:themeColor="text1"/>
                <w:lang w:eastAsia="ja-JP"/>
              </w:rPr>
            </w:pPr>
            <w:r w:rsidRPr="00F80676">
              <w:rPr>
                <w:rStyle w:val="Hyperlink"/>
                <w:rFonts w:cs="Arial"/>
                <w:color w:val="000000" w:themeColor="text1"/>
                <w:sz w:val="16"/>
                <w:szCs w:val="16"/>
                <w:lang w:eastAsia="ja-JP"/>
              </w:rPr>
              <w:t>「その他</w:t>
            </w:r>
            <w:r w:rsidR="001E1CA8" w:rsidRPr="00F80676">
              <w:rPr>
                <w:rStyle w:val="Hyperlink"/>
                <w:rFonts w:cs="Arial"/>
                <w:color w:val="000000" w:themeColor="text1"/>
                <w:sz w:val="16"/>
                <w:szCs w:val="16"/>
                <w:lang w:eastAsia="ja-JP"/>
              </w:rPr>
              <w:t>（</w:t>
            </w:r>
            <w:r w:rsidRPr="00F80676">
              <w:rPr>
                <w:rStyle w:val="Hyperlink"/>
                <w:rFonts w:cs="Arial"/>
                <w:color w:val="000000" w:themeColor="text1"/>
                <w:sz w:val="16"/>
                <w:szCs w:val="16"/>
                <w:lang w:eastAsia="ja-JP"/>
              </w:rPr>
              <w:t>H</w:t>
            </w:r>
            <w:r w:rsidR="001E1CA8" w:rsidRPr="00F80676">
              <w:rPr>
                <w:rStyle w:val="Hyperlink"/>
                <w:rFonts w:cs="Arial"/>
                <w:color w:val="000000" w:themeColor="text1"/>
                <w:sz w:val="16"/>
                <w:szCs w:val="16"/>
                <w:lang w:eastAsia="ja-JP"/>
              </w:rPr>
              <w:t>）</w:t>
            </w:r>
            <w:r w:rsidRPr="00F80676">
              <w:rPr>
                <w:rStyle w:val="Hyperlink"/>
                <w:rFonts w:cs="Arial"/>
                <w:color w:val="000000" w:themeColor="text1"/>
                <w:sz w:val="16"/>
                <w:szCs w:val="16"/>
                <w:lang w:eastAsia="ja-JP"/>
              </w:rPr>
              <w:t>」</w:t>
            </w:r>
            <w:r w:rsidR="00D86896" w:rsidRPr="00F80676">
              <w:rPr>
                <w:rStyle w:val="Hyperlink"/>
                <w:rFonts w:cs="Arial"/>
                <w:color w:val="000000" w:themeColor="text1"/>
                <w:sz w:val="16"/>
                <w:szCs w:val="16"/>
                <w:lang w:eastAsia="ja-JP"/>
              </w:rPr>
              <w:t>を選択した場合は採点基準による採点の対象となり、選択肢</w:t>
            </w:r>
            <w:r w:rsidR="001E1CA8" w:rsidRPr="00F80676">
              <w:rPr>
                <w:rStyle w:val="Hyperlink"/>
                <w:rFonts w:cs="Arial"/>
                <w:color w:val="000000" w:themeColor="text1"/>
                <w:sz w:val="16"/>
                <w:szCs w:val="16"/>
                <w:lang w:eastAsia="ja-JP"/>
              </w:rPr>
              <w:t>（</w:t>
            </w:r>
            <w:r w:rsidRPr="00F80676">
              <w:rPr>
                <w:rStyle w:val="Hyperlink"/>
                <w:rFonts w:cs="Arial"/>
                <w:color w:val="000000" w:themeColor="text1"/>
                <w:sz w:val="16"/>
                <w:szCs w:val="16"/>
                <w:lang w:eastAsia="ja-JP"/>
              </w:rPr>
              <w:t>A</w:t>
            </w:r>
            <w:r w:rsidR="001E1CA8" w:rsidRPr="00F80676">
              <w:rPr>
                <w:rStyle w:val="Hyperlink"/>
                <w:rFonts w:cs="Arial"/>
                <w:color w:val="000000" w:themeColor="text1"/>
                <w:sz w:val="16"/>
                <w:szCs w:val="16"/>
                <w:lang w:eastAsia="ja-JP"/>
              </w:rPr>
              <w:t>）</w:t>
            </w:r>
            <w:r w:rsidR="00E250DA" w:rsidRPr="00F80676">
              <w:rPr>
                <w:rStyle w:val="Hyperlink"/>
                <w:rFonts w:cs="Arial"/>
                <w:color w:val="000000" w:themeColor="text1"/>
                <w:sz w:val="16"/>
                <w:szCs w:val="16"/>
                <w:lang w:eastAsia="ja-JP"/>
              </w:rPr>
              <w:t>〜</w:t>
            </w:r>
            <w:r w:rsidR="001E1CA8" w:rsidRPr="00F80676">
              <w:rPr>
                <w:rStyle w:val="Hyperlink"/>
                <w:rFonts w:cs="Arial"/>
                <w:color w:val="000000" w:themeColor="text1"/>
                <w:sz w:val="16"/>
                <w:szCs w:val="16"/>
                <w:lang w:eastAsia="ja-JP"/>
              </w:rPr>
              <w:t>（</w:t>
            </w:r>
            <w:r w:rsidRPr="00F80676">
              <w:rPr>
                <w:rStyle w:val="Hyperlink"/>
                <w:rFonts w:cs="Arial"/>
                <w:color w:val="000000" w:themeColor="text1"/>
                <w:sz w:val="16"/>
                <w:szCs w:val="16"/>
                <w:lang w:eastAsia="ja-JP"/>
              </w:rPr>
              <w:t>G</w:t>
            </w:r>
            <w:r w:rsidR="001E1CA8" w:rsidRPr="00F80676">
              <w:rPr>
                <w:rStyle w:val="Hyperlink"/>
                <w:rFonts w:cs="Arial"/>
                <w:color w:val="000000" w:themeColor="text1"/>
                <w:sz w:val="16"/>
                <w:szCs w:val="16"/>
                <w:lang w:eastAsia="ja-JP"/>
              </w:rPr>
              <w:t>）</w:t>
            </w:r>
            <w:r w:rsidR="00D86896" w:rsidRPr="00F80676">
              <w:rPr>
                <w:rStyle w:val="Hyperlink"/>
                <w:rFonts w:cs="Arial"/>
                <w:color w:val="000000" w:themeColor="text1"/>
                <w:sz w:val="16"/>
                <w:szCs w:val="16"/>
                <w:lang w:eastAsia="ja-JP"/>
              </w:rPr>
              <w:t>を選択した</w:t>
            </w:r>
            <w:r w:rsidRPr="00F80676">
              <w:rPr>
                <w:rStyle w:val="Hyperlink"/>
                <w:rFonts w:cs="Arial"/>
                <w:color w:val="000000" w:themeColor="text1"/>
                <w:sz w:val="16"/>
                <w:szCs w:val="16"/>
                <w:lang w:eastAsia="ja-JP"/>
              </w:rPr>
              <w:t>場合と同等となります。</w:t>
            </w:r>
          </w:p>
        </w:tc>
      </w:tr>
      <w:tr w:rsidR="002A241F" w:rsidRPr="00F80676" w14:paraId="19B2D948" w14:textId="77777777" w:rsidTr="002A241F">
        <w:trPr>
          <w:trHeight w:val="300"/>
        </w:trPr>
        <w:tc>
          <w:tcPr>
            <w:tcW w:w="1841" w:type="dxa"/>
            <w:shd w:val="clear" w:color="auto" w:fill="auto"/>
            <w:vAlign w:val="center"/>
          </w:tcPr>
          <w:p w14:paraId="663CA58A" w14:textId="77777777" w:rsidR="002A241F" w:rsidRPr="00F80676" w:rsidDel="002635ED" w:rsidRDefault="002A241F" w:rsidP="002A241F">
            <w:pPr>
              <w:spacing w:line="240" w:lineRule="auto"/>
              <w:rPr>
                <w:rFonts w:cs="Arial"/>
                <w:b/>
                <w:bCs/>
                <w:sz w:val="16"/>
                <w:szCs w:val="16"/>
              </w:rPr>
            </w:pPr>
            <w:proofErr w:type="spellStart"/>
            <w:r w:rsidRPr="00F80676">
              <w:rPr>
                <w:rFonts w:cs="Arial"/>
                <w:b/>
                <w:sz w:val="16"/>
                <w:szCs w:val="16"/>
                <w:lang w:val="en-US"/>
              </w:rPr>
              <w:t>乗数</w:t>
            </w:r>
            <w:proofErr w:type="spellEnd"/>
          </w:p>
        </w:tc>
        <w:tc>
          <w:tcPr>
            <w:tcW w:w="13043" w:type="dxa"/>
            <w:gridSpan w:val="5"/>
            <w:shd w:val="clear" w:color="auto" w:fill="auto"/>
            <w:vAlign w:val="center"/>
          </w:tcPr>
          <w:p w14:paraId="3FA78C01" w14:textId="409F56C8" w:rsidR="002A241F" w:rsidRPr="00F80676" w:rsidRDefault="002A241F" w:rsidP="002A241F">
            <w:pPr>
              <w:rPr>
                <w:rStyle w:val="Hyperlink"/>
                <w:rFonts w:cs="Arial"/>
                <w:color w:val="000000" w:themeColor="text1"/>
              </w:rPr>
            </w:pPr>
            <w:r w:rsidRPr="00F80676">
              <w:rPr>
                <w:rStyle w:val="Hyperlink"/>
                <w:rFonts w:cs="Arial"/>
                <w:color w:val="000000" w:themeColor="text1"/>
                <w:sz w:val="16"/>
                <w:szCs w:val="16"/>
              </w:rPr>
              <w:t>高</w:t>
            </w:r>
            <w:r w:rsidR="00D86896" w:rsidRPr="00F80676">
              <w:rPr>
                <w:rStyle w:val="Hyperlink"/>
                <w:rFonts w:cs="Arial"/>
                <w:color w:val="000000" w:themeColor="text1"/>
                <w:sz w:val="16"/>
                <w:szCs w:val="16"/>
                <w:lang w:eastAsia="ja-JP"/>
              </w:rPr>
              <w:t>：</w:t>
            </w:r>
            <w:r w:rsidRPr="00F80676">
              <w:rPr>
                <w:rStyle w:val="Hyperlink"/>
                <w:rFonts w:cs="Arial"/>
                <w:color w:val="000000" w:themeColor="text1"/>
                <w:sz w:val="16"/>
                <w:szCs w:val="16"/>
              </w:rPr>
              <w:t>2</w:t>
            </w:r>
            <w:r w:rsidRPr="00F80676">
              <w:rPr>
                <w:rStyle w:val="Hyperlink"/>
                <w:rFonts w:cs="Arial"/>
                <w:color w:val="000000" w:themeColor="text1"/>
                <w:sz w:val="16"/>
                <w:szCs w:val="16"/>
              </w:rPr>
              <w:t>倍</w:t>
            </w:r>
            <w:r w:rsidR="00D86896" w:rsidRPr="00F80676">
              <w:rPr>
                <w:rStyle w:val="Hyperlink"/>
                <w:rFonts w:cs="Arial"/>
                <w:color w:val="000000" w:themeColor="text1"/>
                <w:sz w:val="16"/>
                <w:szCs w:val="16"/>
                <w:lang w:eastAsia="ja-JP"/>
              </w:rPr>
              <w:t>の</w:t>
            </w:r>
            <w:proofErr w:type="spellStart"/>
            <w:r w:rsidRPr="00F80676">
              <w:rPr>
                <w:rStyle w:val="Hyperlink"/>
                <w:rFonts w:cs="Arial"/>
                <w:color w:val="000000" w:themeColor="text1"/>
                <w:sz w:val="16"/>
                <w:szCs w:val="16"/>
              </w:rPr>
              <w:t>加重</w:t>
            </w:r>
            <w:proofErr w:type="spellEnd"/>
          </w:p>
        </w:tc>
      </w:tr>
    </w:tbl>
    <w:p w14:paraId="7D466D9A" w14:textId="77777777" w:rsidR="002A241F" w:rsidRPr="00F80676" w:rsidRDefault="002A241F" w:rsidP="002A241F">
      <w:pPr>
        <w:spacing w:after="160" w:line="259" w:lineRule="auto"/>
        <w:rPr>
          <w:rFonts w:cs="Arial"/>
        </w:rPr>
      </w:pPr>
      <w:r w:rsidRPr="00F80676">
        <w:rPr>
          <w:rFonts w:cs="Arial"/>
        </w:rPr>
        <w:br w:type="page"/>
      </w:r>
    </w:p>
    <w:p w14:paraId="11E7B3F8" w14:textId="77777777" w:rsidR="002A241F" w:rsidRPr="00F80676" w:rsidRDefault="002A241F" w:rsidP="002A241F">
      <w:pPr>
        <w:pStyle w:val="Heading1"/>
        <w:rPr>
          <w:rFonts w:eastAsia="MS PGothic" w:cs="Arial"/>
          <w:lang w:eastAsia="ja-JP"/>
        </w:rPr>
      </w:pPr>
      <w:bookmarkStart w:id="116" w:name="_Toc58335154"/>
      <w:r w:rsidRPr="00F80676">
        <w:rPr>
          <w:rFonts w:eastAsia="MS PGothic" w:cs="Arial"/>
          <w:lang w:eastAsia="ja-JP"/>
        </w:rPr>
        <w:t>透明性と信頼醸成措置</w:t>
      </w:r>
      <w:bookmarkEnd w:id="116"/>
    </w:p>
    <w:p w14:paraId="00EFF0DD" w14:textId="4BE7762F" w:rsidR="002A241F" w:rsidRPr="00F80676" w:rsidRDefault="002A241F" w:rsidP="002A241F">
      <w:pPr>
        <w:pStyle w:val="Heading2"/>
        <w:tabs>
          <w:tab w:val="left" w:pos="12758"/>
        </w:tabs>
        <w:rPr>
          <w:rFonts w:eastAsia="MS PGothic" w:cs="Arial"/>
          <w:caps w:val="0"/>
          <w:color w:val="auto"/>
          <w:sz w:val="20"/>
          <w:szCs w:val="20"/>
        </w:rPr>
      </w:pPr>
      <w:bookmarkStart w:id="117" w:name="_Toc58335155"/>
      <w:proofErr w:type="spellStart"/>
      <w:r w:rsidRPr="00F80676">
        <w:rPr>
          <w:rFonts w:eastAsia="MS PGothic" w:cs="Arial"/>
        </w:rPr>
        <w:t>開示情報</w:t>
      </w:r>
      <w:proofErr w:type="spellEnd"/>
      <w:r w:rsidRPr="00F80676">
        <w:rPr>
          <w:rFonts w:eastAsia="MS PGothic" w:cs="Arial"/>
        </w:rPr>
        <w:t xml:space="preserve"> </w:t>
      </w:r>
      <w:r w:rsidR="00842D80" w:rsidRPr="00F80676">
        <w:rPr>
          <w:rFonts w:eastAsia="MS PGothic" w:cs="Arial"/>
        </w:rPr>
        <w:t>—</w:t>
      </w:r>
      <w:r w:rsidRPr="00F80676">
        <w:rPr>
          <w:rFonts w:eastAsia="MS PGothic" w:cs="Arial"/>
        </w:rPr>
        <w:t xml:space="preserve"> ESG</w:t>
      </w:r>
      <w:proofErr w:type="spellStart"/>
      <w:r w:rsidRPr="00F80676">
        <w:rPr>
          <w:rFonts w:eastAsia="MS PGothic" w:cs="Arial"/>
        </w:rPr>
        <w:t>資産</w:t>
      </w:r>
      <w:proofErr w:type="spellEnd"/>
      <w:r w:rsidR="001E1CA8" w:rsidRPr="00F80676">
        <w:rPr>
          <w:rFonts w:eastAsia="MS PGothic" w:cs="Arial"/>
        </w:rPr>
        <w:t>［</w:t>
      </w:r>
      <w:r w:rsidRPr="00F80676">
        <w:rPr>
          <w:rFonts w:eastAsia="MS PGothic" w:cs="Arial"/>
        </w:rPr>
        <w:t>ISP 46</w:t>
      </w:r>
      <w:r w:rsidR="00A2504D" w:rsidRPr="00F80676">
        <w:rPr>
          <w:rFonts w:eastAsia="MS PGothic" w:cs="Arial"/>
        </w:rPr>
        <w:t>］</w:t>
      </w:r>
      <w:bookmarkEnd w:id="117"/>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1"/>
        <w:gridCol w:w="1559"/>
        <w:gridCol w:w="2835"/>
        <w:gridCol w:w="4678"/>
        <w:gridCol w:w="1985"/>
        <w:gridCol w:w="1986"/>
      </w:tblGrid>
      <w:tr w:rsidR="002A241F" w:rsidRPr="00F80676" w14:paraId="07C67835" w14:textId="77777777" w:rsidTr="002A241F">
        <w:trPr>
          <w:trHeight w:val="367"/>
        </w:trPr>
        <w:tc>
          <w:tcPr>
            <w:tcW w:w="1841" w:type="dxa"/>
            <w:vMerge w:val="restart"/>
            <w:shd w:val="clear" w:color="auto" w:fill="DFF5F9"/>
            <w:vAlign w:val="center"/>
            <w:hideMark/>
          </w:tcPr>
          <w:p w14:paraId="0FF7F181" w14:textId="77777777" w:rsidR="002A241F" w:rsidRPr="00F80676" w:rsidRDefault="002A241F" w:rsidP="002A241F">
            <w:pPr>
              <w:spacing w:line="240" w:lineRule="auto"/>
              <w:jc w:val="center"/>
              <w:textAlignment w:val="baseline"/>
              <w:rPr>
                <w:rFonts w:cs="Arial"/>
                <w:b/>
                <w:sz w:val="14"/>
                <w:szCs w:val="14"/>
                <w:lang w:val="en-US" w:eastAsia="en-GB"/>
              </w:rPr>
            </w:pPr>
            <w:proofErr w:type="spellStart"/>
            <w:r w:rsidRPr="00F80676">
              <w:rPr>
                <w:rFonts w:cs="Arial"/>
                <w:b/>
                <w:sz w:val="14"/>
                <w:szCs w:val="14"/>
                <w:lang w:val="en-US" w:eastAsia="en-GB"/>
              </w:rPr>
              <w:t>指標</w:t>
            </w:r>
            <w:proofErr w:type="spellEnd"/>
            <w:r w:rsidRPr="00F80676">
              <w:rPr>
                <w:rFonts w:cs="Arial"/>
                <w:b/>
                <w:sz w:val="14"/>
                <w:szCs w:val="14"/>
                <w:lang w:val="en-US" w:eastAsia="en-GB"/>
              </w:rPr>
              <w:t>ID</w:t>
            </w:r>
          </w:p>
          <w:p w14:paraId="35F8A394" w14:textId="77777777" w:rsidR="002A241F" w:rsidRPr="00F80676" w:rsidRDefault="002A241F" w:rsidP="002A241F">
            <w:pPr>
              <w:spacing w:line="240" w:lineRule="auto"/>
              <w:jc w:val="center"/>
              <w:textAlignment w:val="baseline"/>
              <w:rPr>
                <w:rFonts w:cs="Arial"/>
                <w:b/>
                <w:sz w:val="14"/>
                <w:szCs w:val="14"/>
                <w:lang w:val="en-US" w:eastAsia="en-GB"/>
              </w:rPr>
            </w:pPr>
          </w:p>
          <w:p w14:paraId="1EA82F36" w14:textId="2AA6AC26" w:rsidR="002A241F" w:rsidRPr="00F80676" w:rsidRDefault="002A241F" w:rsidP="002A241F">
            <w:pPr>
              <w:pStyle w:val="Indicatorsubsection"/>
              <w:rPr>
                <w:rFonts w:eastAsia="MS PGothic"/>
                <w:sz w:val="18"/>
                <w:szCs w:val="18"/>
              </w:rPr>
            </w:pPr>
            <w:bookmarkStart w:id="118" w:name="_Toc58335156"/>
            <w:r w:rsidRPr="00F80676">
              <w:rPr>
                <w:rFonts w:eastAsia="MS PGothic"/>
              </w:rPr>
              <w:t>ISP 46</w:t>
            </w:r>
            <w:bookmarkEnd w:id="118"/>
          </w:p>
        </w:tc>
        <w:tc>
          <w:tcPr>
            <w:tcW w:w="1559" w:type="dxa"/>
            <w:shd w:val="clear" w:color="auto" w:fill="DFF5F9"/>
            <w:vAlign w:val="center"/>
            <w:hideMark/>
          </w:tcPr>
          <w:p w14:paraId="3527DC85" w14:textId="77777777" w:rsidR="002A241F" w:rsidRPr="00F80676" w:rsidRDefault="002A241F" w:rsidP="002A241F">
            <w:pPr>
              <w:spacing w:line="240" w:lineRule="auto"/>
              <w:textAlignment w:val="baseline"/>
              <w:rPr>
                <w:rFonts w:cs="Arial"/>
                <w:sz w:val="14"/>
                <w:szCs w:val="14"/>
                <w:lang w:eastAsia="en-GB"/>
              </w:rPr>
            </w:pPr>
            <w:proofErr w:type="spellStart"/>
            <w:r w:rsidRPr="00F80676">
              <w:rPr>
                <w:rFonts w:cs="Arial"/>
                <w:b/>
                <w:sz w:val="14"/>
                <w:szCs w:val="14"/>
                <w:lang w:val="en-US" w:eastAsia="en-GB"/>
              </w:rPr>
              <w:t>依存関係</w:t>
            </w:r>
            <w:proofErr w:type="spellEnd"/>
          </w:p>
        </w:tc>
        <w:tc>
          <w:tcPr>
            <w:tcW w:w="2835" w:type="dxa"/>
            <w:shd w:val="clear" w:color="auto" w:fill="DFF5F9"/>
            <w:vAlign w:val="center"/>
          </w:tcPr>
          <w:p w14:paraId="5543B31B" w14:textId="77777777" w:rsidR="002A241F" w:rsidRPr="00F80676" w:rsidRDefault="002A241F" w:rsidP="002A241F">
            <w:pPr>
              <w:spacing w:line="240" w:lineRule="auto"/>
              <w:textAlignment w:val="baseline"/>
              <w:rPr>
                <w:rFonts w:cs="Arial"/>
                <w:sz w:val="14"/>
                <w:szCs w:val="14"/>
                <w:lang w:eastAsia="en-GB"/>
              </w:rPr>
            </w:pPr>
            <w:r w:rsidRPr="00F80676">
              <w:rPr>
                <w:rFonts w:cs="Arial"/>
                <w:b/>
                <w:bCs/>
                <w:sz w:val="22"/>
                <w:szCs w:val="22"/>
              </w:rPr>
              <w:t>OO 16</w:t>
            </w:r>
          </w:p>
        </w:tc>
        <w:tc>
          <w:tcPr>
            <w:tcW w:w="4678" w:type="dxa"/>
            <w:vMerge w:val="restart"/>
            <w:shd w:val="clear" w:color="auto" w:fill="DFF5F9"/>
            <w:vAlign w:val="center"/>
          </w:tcPr>
          <w:p w14:paraId="213AF604" w14:textId="77777777" w:rsidR="002A241F" w:rsidRPr="00F80676" w:rsidRDefault="002A241F" w:rsidP="002A241F">
            <w:pPr>
              <w:spacing w:line="240" w:lineRule="auto"/>
              <w:jc w:val="center"/>
              <w:textAlignment w:val="baseline"/>
              <w:rPr>
                <w:rFonts w:cs="Arial"/>
                <w:sz w:val="14"/>
                <w:szCs w:val="14"/>
                <w:lang w:eastAsia="ja-JP"/>
              </w:rPr>
            </w:pPr>
            <w:r w:rsidRPr="00F80676">
              <w:rPr>
                <w:rFonts w:cs="Arial"/>
                <w:b/>
                <w:sz w:val="14"/>
                <w:szCs w:val="14"/>
                <w:lang w:val="en-US" w:eastAsia="ja-JP"/>
              </w:rPr>
              <w:t>サブセクション</w:t>
            </w:r>
          </w:p>
          <w:p w14:paraId="6DFCBDCF" w14:textId="77777777" w:rsidR="002A241F" w:rsidRPr="00F80676" w:rsidRDefault="002A241F" w:rsidP="002A241F">
            <w:pPr>
              <w:spacing w:line="240" w:lineRule="auto"/>
              <w:jc w:val="center"/>
              <w:textAlignment w:val="baseline"/>
              <w:rPr>
                <w:rFonts w:cs="Arial"/>
                <w:sz w:val="14"/>
                <w:szCs w:val="14"/>
                <w:lang w:eastAsia="ja-JP"/>
              </w:rPr>
            </w:pPr>
          </w:p>
          <w:p w14:paraId="140A9D8C" w14:textId="56CFE273" w:rsidR="002A241F" w:rsidRPr="00F80676" w:rsidRDefault="002A241F" w:rsidP="002A241F">
            <w:pPr>
              <w:jc w:val="center"/>
              <w:rPr>
                <w:rFonts w:cs="Arial"/>
                <w:sz w:val="18"/>
                <w:szCs w:val="18"/>
                <w:lang w:eastAsia="ja-JP"/>
              </w:rPr>
            </w:pPr>
            <w:r w:rsidRPr="00F80676">
              <w:rPr>
                <w:rFonts w:cs="Arial"/>
                <w:b/>
                <w:bCs/>
                <w:sz w:val="22"/>
                <w:szCs w:val="22"/>
                <w:lang w:eastAsia="ja-JP"/>
              </w:rPr>
              <w:t>開示情報</w:t>
            </w:r>
            <w:r w:rsidRPr="00F80676">
              <w:rPr>
                <w:rFonts w:cs="Arial"/>
                <w:b/>
                <w:bCs/>
                <w:sz w:val="22"/>
                <w:szCs w:val="22"/>
                <w:lang w:eastAsia="ja-JP"/>
              </w:rPr>
              <w:t xml:space="preserve"> </w:t>
            </w:r>
            <w:r w:rsidR="00842D80" w:rsidRPr="00F80676">
              <w:rPr>
                <w:rFonts w:cs="Arial"/>
                <w:b/>
                <w:bCs/>
                <w:sz w:val="22"/>
                <w:szCs w:val="22"/>
                <w:lang w:eastAsia="ja-JP"/>
              </w:rPr>
              <w:t>—</w:t>
            </w:r>
            <w:r w:rsidRPr="00F80676">
              <w:rPr>
                <w:rFonts w:cs="Arial"/>
                <w:b/>
                <w:bCs/>
                <w:sz w:val="22"/>
                <w:szCs w:val="22"/>
                <w:lang w:eastAsia="ja-JP"/>
              </w:rPr>
              <w:t xml:space="preserve"> ESG</w:t>
            </w:r>
            <w:r w:rsidRPr="00F80676">
              <w:rPr>
                <w:rFonts w:cs="Arial"/>
                <w:b/>
                <w:bCs/>
                <w:sz w:val="22"/>
                <w:szCs w:val="22"/>
                <w:lang w:eastAsia="ja-JP"/>
              </w:rPr>
              <w:t>資産</w:t>
            </w:r>
          </w:p>
        </w:tc>
        <w:tc>
          <w:tcPr>
            <w:tcW w:w="1985" w:type="dxa"/>
            <w:vMerge w:val="restart"/>
            <w:shd w:val="clear" w:color="auto" w:fill="DFF5F9"/>
            <w:vAlign w:val="center"/>
            <w:hideMark/>
          </w:tcPr>
          <w:p w14:paraId="764AB456" w14:textId="77777777" w:rsidR="002A241F" w:rsidRPr="00F80676" w:rsidRDefault="002A241F" w:rsidP="002A241F">
            <w:pPr>
              <w:spacing w:line="240" w:lineRule="auto"/>
              <w:jc w:val="center"/>
              <w:textAlignment w:val="baseline"/>
              <w:rPr>
                <w:rFonts w:cs="Arial"/>
                <w:b/>
                <w:bCs/>
                <w:sz w:val="14"/>
                <w:szCs w:val="14"/>
                <w:lang w:val="en-US" w:eastAsia="en-GB"/>
              </w:rPr>
            </w:pPr>
            <w:r w:rsidRPr="00F80676">
              <w:rPr>
                <w:rFonts w:cs="Arial"/>
                <w:b/>
                <w:bCs/>
                <w:sz w:val="14"/>
                <w:szCs w:val="14"/>
                <w:lang w:val="en-US" w:eastAsia="en-GB"/>
              </w:rPr>
              <w:t>PRI</w:t>
            </w:r>
            <w:proofErr w:type="spellStart"/>
            <w:r w:rsidRPr="00F80676">
              <w:rPr>
                <w:rFonts w:cs="Arial"/>
                <w:b/>
                <w:bCs/>
                <w:sz w:val="14"/>
                <w:szCs w:val="14"/>
                <w:lang w:val="en-US" w:eastAsia="en-GB"/>
              </w:rPr>
              <w:t>原則</w:t>
            </w:r>
            <w:proofErr w:type="spellEnd"/>
          </w:p>
          <w:p w14:paraId="2AF53517" w14:textId="77777777" w:rsidR="002A241F" w:rsidRPr="00F80676" w:rsidRDefault="002A241F" w:rsidP="002A241F">
            <w:pPr>
              <w:spacing w:line="240" w:lineRule="auto"/>
              <w:jc w:val="center"/>
              <w:textAlignment w:val="baseline"/>
              <w:rPr>
                <w:rFonts w:cs="Arial"/>
                <w:b/>
                <w:bCs/>
                <w:sz w:val="14"/>
                <w:szCs w:val="14"/>
                <w:lang w:val="en-US" w:eastAsia="en-GB"/>
              </w:rPr>
            </w:pPr>
          </w:p>
          <w:p w14:paraId="1C0271EC" w14:textId="77777777" w:rsidR="002A241F" w:rsidRPr="00F80676" w:rsidRDefault="002A241F" w:rsidP="002A241F">
            <w:pPr>
              <w:spacing w:line="240" w:lineRule="auto"/>
              <w:jc w:val="center"/>
              <w:textAlignment w:val="baseline"/>
              <w:rPr>
                <w:rFonts w:cs="Arial"/>
                <w:sz w:val="18"/>
                <w:szCs w:val="18"/>
                <w:lang w:eastAsia="en-GB"/>
              </w:rPr>
            </w:pPr>
            <w:r w:rsidRPr="00F80676">
              <w:rPr>
                <w:rFonts w:cs="Arial"/>
                <w:b/>
                <w:bCs/>
                <w:sz w:val="22"/>
                <w:szCs w:val="22"/>
                <w:lang w:val="en-US" w:eastAsia="en-GB"/>
              </w:rPr>
              <w:t>6</w:t>
            </w:r>
            <w:r w:rsidRPr="00F80676">
              <w:rPr>
                <w:rFonts w:cs="Arial"/>
                <w:sz w:val="22"/>
                <w:szCs w:val="22"/>
                <w:lang w:eastAsia="en-GB"/>
              </w:rPr>
              <w:t> </w:t>
            </w:r>
          </w:p>
        </w:tc>
        <w:tc>
          <w:tcPr>
            <w:tcW w:w="1986" w:type="dxa"/>
            <w:vMerge w:val="restart"/>
            <w:shd w:val="clear" w:color="auto" w:fill="00B0F0"/>
            <w:tcMar>
              <w:top w:w="113" w:type="dxa"/>
              <w:left w:w="113" w:type="dxa"/>
              <w:bottom w:w="113" w:type="dxa"/>
              <w:right w:w="113" w:type="dxa"/>
            </w:tcMar>
            <w:vAlign w:val="center"/>
            <w:hideMark/>
          </w:tcPr>
          <w:p w14:paraId="24D937EA" w14:textId="77777777" w:rsidR="002A241F" w:rsidRPr="00F80676" w:rsidRDefault="002A241F" w:rsidP="002A241F">
            <w:pPr>
              <w:spacing w:line="240" w:lineRule="auto"/>
              <w:jc w:val="center"/>
              <w:textAlignment w:val="baseline"/>
              <w:rPr>
                <w:rFonts w:cs="Arial"/>
                <w:b/>
                <w:bCs/>
                <w:color w:val="FFFFFF" w:themeColor="background1"/>
                <w:sz w:val="14"/>
                <w:szCs w:val="14"/>
                <w:lang w:val="en-US" w:eastAsia="en-GB"/>
              </w:rPr>
            </w:pPr>
            <w:proofErr w:type="spellStart"/>
            <w:r w:rsidRPr="00F80676">
              <w:rPr>
                <w:rFonts w:cs="Arial"/>
                <w:b/>
                <w:bCs/>
                <w:color w:val="FFFFFF" w:themeColor="background1"/>
                <w:sz w:val="14"/>
                <w:szCs w:val="14"/>
                <w:lang w:val="en-US" w:eastAsia="en-GB"/>
              </w:rPr>
              <w:t>指標種別</w:t>
            </w:r>
            <w:proofErr w:type="spellEnd"/>
          </w:p>
          <w:p w14:paraId="3C42C2EE" w14:textId="77777777" w:rsidR="002A241F" w:rsidRPr="00F80676" w:rsidRDefault="002A241F" w:rsidP="002A241F">
            <w:pPr>
              <w:spacing w:line="240" w:lineRule="auto"/>
              <w:jc w:val="center"/>
              <w:textAlignment w:val="baseline"/>
              <w:rPr>
                <w:rFonts w:cs="Arial"/>
                <w:b/>
                <w:bCs/>
                <w:color w:val="FFFFFF" w:themeColor="background1"/>
                <w:sz w:val="14"/>
                <w:szCs w:val="14"/>
                <w:lang w:val="en-US" w:eastAsia="en-GB"/>
              </w:rPr>
            </w:pPr>
          </w:p>
          <w:p w14:paraId="683D03C5" w14:textId="77777777" w:rsidR="002A241F" w:rsidRPr="00F80676" w:rsidRDefault="002A241F" w:rsidP="002A241F">
            <w:pPr>
              <w:autoSpaceDE w:val="0"/>
              <w:autoSpaceDN w:val="0"/>
              <w:adjustRightInd w:val="0"/>
              <w:spacing w:line="240" w:lineRule="auto"/>
              <w:jc w:val="center"/>
              <w:rPr>
                <w:rFonts w:cs="Arial"/>
                <w:color w:val="FFFFFF" w:themeColor="background1"/>
                <w:sz w:val="32"/>
                <w:szCs w:val="32"/>
                <w:lang w:eastAsia="en-GB"/>
              </w:rPr>
            </w:pPr>
            <w:proofErr w:type="spellStart"/>
            <w:r w:rsidRPr="00F80676">
              <w:rPr>
                <w:rFonts w:cs="Arial"/>
                <w:b/>
                <w:bCs/>
                <w:color w:val="FFFFFF" w:themeColor="background1"/>
                <w:sz w:val="32"/>
                <w:szCs w:val="32"/>
                <w:lang w:val="en-US" w:eastAsia="en-GB"/>
              </w:rPr>
              <w:t>コア</w:t>
            </w:r>
            <w:proofErr w:type="spellEnd"/>
          </w:p>
        </w:tc>
      </w:tr>
      <w:tr w:rsidR="002A241F" w:rsidRPr="00F80676" w14:paraId="213A322B" w14:textId="77777777" w:rsidTr="002A241F">
        <w:trPr>
          <w:trHeight w:val="367"/>
        </w:trPr>
        <w:tc>
          <w:tcPr>
            <w:tcW w:w="1841" w:type="dxa"/>
            <w:vMerge/>
            <w:shd w:val="clear" w:color="auto" w:fill="DFF5F9"/>
            <w:vAlign w:val="center"/>
          </w:tcPr>
          <w:p w14:paraId="63FE4259" w14:textId="77777777" w:rsidR="002A241F" w:rsidRPr="00F80676" w:rsidRDefault="002A241F" w:rsidP="002A241F">
            <w:pPr>
              <w:spacing w:line="240" w:lineRule="auto"/>
              <w:jc w:val="center"/>
              <w:textAlignment w:val="baseline"/>
              <w:rPr>
                <w:rFonts w:cs="Arial"/>
                <w:b/>
                <w:sz w:val="14"/>
                <w:szCs w:val="14"/>
                <w:lang w:val="en-US" w:eastAsia="en-GB"/>
              </w:rPr>
            </w:pPr>
          </w:p>
        </w:tc>
        <w:tc>
          <w:tcPr>
            <w:tcW w:w="1559" w:type="dxa"/>
            <w:shd w:val="clear" w:color="auto" w:fill="DFF5F9"/>
            <w:vAlign w:val="center"/>
          </w:tcPr>
          <w:p w14:paraId="2C4439E8" w14:textId="77777777" w:rsidR="002A241F" w:rsidRPr="00F80676" w:rsidRDefault="002A241F" w:rsidP="002A241F">
            <w:pPr>
              <w:spacing w:line="240" w:lineRule="auto"/>
              <w:textAlignment w:val="baseline"/>
              <w:rPr>
                <w:rFonts w:cs="Arial"/>
                <w:b/>
                <w:sz w:val="14"/>
                <w:szCs w:val="14"/>
                <w:lang w:val="en-US" w:eastAsia="en-GB"/>
              </w:rPr>
            </w:pPr>
            <w:proofErr w:type="spellStart"/>
            <w:r w:rsidRPr="00F80676">
              <w:rPr>
                <w:rFonts w:cs="Arial"/>
                <w:b/>
                <w:sz w:val="14"/>
                <w:szCs w:val="14"/>
                <w:lang w:val="en-US" w:eastAsia="en-GB"/>
              </w:rPr>
              <w:t>ゲートウェイ</w:t>
            </w:r>
            <w:proofErr w:type="spellEnd"/>
          </w:p>
        </w:tc>
        <w:tc>
          <w:tcPr>
            <w:tcW w:w="2835" w:type="dxa"/>
            <w:shd w:val="clear" w:color="auto" w:fill="DFF5F9"/>
            <w:vAlign w:val="center"/>
          </w:tcPr>
          <w:p w14:paraId="506E507F" w14:textId="77777777" w:rsidR="002A241F" w:rsidRPr="00F80676" w:rsidRDefault="002A241F" w:rsidP="002A241F">
            <w:pPr>
              <w:spacing w:line="240" w:lineRule="auto"/>
              <w:textAlignment w:val="baseline"/>
              <w:rPr>
                <w:rFonts w:cs="Arial"/>
                <w:b/>
                <w:sz w:val="14"/>
                <w:szCs w:val="14"/>
                <w:lang w:val="en-US" w:eastAsia="en-GB"/>
              </w:rPr>
            </w:pPr>
            <w:proofErr w:type="spellStart"/>
            <w:r w:rsidRPr="00F80676">
              <w:rPr>
                <w:rFonts w:cs="Arial"/>
                <w:b/>
                <w:bCs/>
                <w:sz w:val="22"/>
                <w:szCs w:val="22"/>
              </w:rPr>
              <w:t>該当なし</w:t>
            </w:r>
            <w:proofErr w:type="spellEnd"/>
          </w:p>
        </w:tc>
        <w:tc>
          <w:tcPr>
            <w:tcW w:w="4678" w:type="dxa"/>
            <w:vMerge/>
            <w:shd w:val="clear" w:color="auto" w:fill="DFF5F9"/>
            <w:vAlign w:val="center"/>
          </w:tcPr>
          <w:p w14:paraId="33130276" w14:textId="77777777" w:rsidR="002A241F" w:rsidRPr="00F80676" w:rsidRDefault="002A241F" w:rsidP="002A241F">
            <w:pPr>
              <w:spacing w:line="240" w:lineRule="auto"/>
              <w:jc w:val="center"/>
              <w:textAlignment w:val="baseline"/>
              <w:rPr>
                <w:rFonts w:cs="Arial"/>
                <w:b/>
                <w:sz w:val="14"/>
                <w:szCs w:val="14"/>
                <w:lang w:val="en-US" w:eastAsia="en-GB"/>
              </w:rPr>
            </w:pPr>
          </w:p>
        </w:tc>
        <w:tc>
          <w:tcPr>
            <w:tcW w:w="1985" w:type="dxa"/>
            <w:vMerge/>
            <w:shd w:val="clear" w:color="auto" w:fill="DFF5F9"/>
            <w:vAlign w:val="center"/>
          </w:tcPr>
          <w:p w14:paraId="7B52390A" w14:textId="77777777" w:rsidR="002A241F" w:rsidRPr="00F80676" w:rsidRDefault="002A241F" w:rsidP="002A241F">
            <w:pPr>
              <w:spacing w:line="240" w:lineRule="auto"/>
              <w:jc w:val="center"/>
              <w:textAlignment w:val="baseline"/>
              <w:rPr>
                <w:rFonts w:cs="Arial"/>
                <w:b/>
                <w:bCs/>
                <w:sz w:val="14"/>
                <w:szCs w:val="14"/>
                <w:lang w:val="en-US" w:eastAsia="en-GB"/>
              </w:rPr>
            </w:pPr>
          </w:p>
        </w:tc>
        <w:tc>
          <w:tcPr>
            <w:tcW w:w="1986" w:type="dxa"/>
            <w:vMerge/>
            <w:shd w:val="clear" w:color="auto" w:fill="00B0F0"/>
            <w:tcMar>
              <w:top w:w="113" w:type="dxa"/>
              <w:left w:w="113" w:type="dxa"/>
              <w:bottom w:w="113" w:type="dxa"/>
              <w:right w:w="113" w:type="dxa"/>
            </w:tcMar>
            <w:vAlign w:val="center"/>
          </w:tcPr>
          <w:p w14:paraId="1C631C1C" w14:textId="77777777" w:rsidR="002A241F" w:rsidRPr="00F80676" w:rsidRDefault="002A241F" w:rsidP="002A241F">
            <w:pPr>
              <w:spacing w:line="240" w:lineRule="auto"/>
              <w:jc w:val="center"/>
              <w:textAlignment w:val="baseline"/>
              <w:rPr>
                <w:rFonts w:cs="Arial"/>
                <w:b/>
                <w:bCs/>
                <w:color w:val="FFFFFF" w:themeColor="background1"/>
                <w:sz w:val="14"/>
                <w:szCs w:val="14"/>
                <w:lang w:val="en-US" w:eastAsia="en-GB"/>
              </w:rPr>
            </w:pPr>
          </w:p>
        </w:tc>
      </w:tr>
      <w:tr w:rsidR="002A241F" w:rsidRPr="00F80676" w14:paraId="72439F5D" w14:textId="77777777" w:rsidTr="002A241F">
        <w:trPr>
          <w:trHeight w:val="567"/>
        </w:trPr>
        <w:tc>
          <w:tcPr>
            <w:tcW w:w="14884" w:type="dxa"/>
            <w:gridSpan w:val="6"/>
            <w:shd w:val="clear" w:color="auto" w:fill="FFFFFF" w:themeFill="background1"/>
            <w:tcMar>
              <w:top w:w="113" w:type="dxa"/>
              <w:left w:w="113" w:type="dxa"/>
              <w:bottom w:w="113" w:type="dxa"/>
              <w:right w:w="113" w:type="dxa"/>
            </w:tcMar>
            <w:vAlign w:val="center"/>
            <w:hideMark/>
          </w:tcPr>
          <w:p w14:paraId="50A366D9" w14:textId="1EE7DA07" w:rsidR="002A241F" w:rsidRPr="00F80676" w:rsidRDefault="002A241F" w:rsidP="002A241F">
            <w:pPr>
              <w:rPr>
                <w:rFonts w:cs="Arial"/>
                <w:b/>
                <w:lang w:val="en-US" w:eastAsia="ja-JP"/>
              </w:rPr>
            </w:pPr>
            <w:r w:rsidRPr="00F80676">
              <w:rPr>
                <w:rFonts w:cs="Arial"/>
                <w:b/>
                <w:bCs/>
                <w:lang w:eastAsia="ja-JP"/>
              </w:rPr>
              <w:t>貴組織の</w:t>
            </w:r>
            <w:r w:rsidRPr="00F80676">
              <w:rPr>
                <w:rFonts w:cs="Arial"/>
                <w:b/>
                <w:bCs/>
                <w:lang w:eastAsia="ja-JP"/>
              </w:rPr>
              <w:t>ESG</w:t>
            </w:r>
            <w:r w:rsidRPr="00F80676">
              <w:rPr>
                <w:rFonts w:cs="Arial"/>
                <w:b/>
                <w:bCs/>
                <w:lang w:eastAsia="ja-JP"/>
              </w:rPr>
              <w:t>／</w:t>
            </w:r>
            <w:r w:rsidR="00633C86" w:rsidRPr="00F80676">
              <w:rPr>
                <w:rFonts w:cs="Arial"/>
                <w:b/>
                <w:bCs/>
                <w:lang w:eastAsia="ja-JP"/>
              </w:rPr>
              <w:t>サステナビリティ</w:t>
            </w:r>
            <w:r w:rsidRPr="00F80676">
              <w:rPr>
                <w:rFonts w:cs="Arial"/>
                <w:b/>
                <w:bCs/>
                <w:lang w:eastAsia="ja-JP"/>
              </w:rPr>
              <w:t>関連として販売されているファンドや商品、または</w:t>
            </w:r>
            <w:r w:rsidRPr="00F80676">
              <w:rPr>
                <w:rFonts w:cs="Arial"/>
                <w:b/>
                <w:bCs/>
                <w:lang w:eastAsia="ja-JP"/>
              </w:rPr>
              <w:t>ESG</w:t>
            </w:r>
            <w:r w:rsidRPr="00F80676">
              <w:rPr>
                <w:rFonts w:cs="Arial"/>
                <w:b/>
                <w:bCs/>
                <w:lang w:eastAsia="ja-JP"/>
              </w:rPr>
              <w:t>／責任投資認証資産もしくは</w:t>
            </w:r>
            <w:r w:rsidRPr="00F80676">
              <w:rPr>
                <w:rFonts w:cs="Arial"/>
                <w:b/>
                <w:bCs/>
                <w:lang w:eastAsia="ja-JP"/>
              </w:rPr>
              <w:t>ESG</w:t>
            </w:r>
            <w:r w:rsidRPr="00F80676">
              <w:rPr>
                <w:rFonts w:cs="Arial"/>
                <w:b/>
                <w:bCs/>
                <w:lang w:eastAsia="ja-JP"/>
              </w:rPr>
              <w:t>／責任投資ラベルの付された資産の過半数について、</w:t>
            </w:r>
            <w:r w:rsidRPr="00F80676">
              <w:rPr>
                <w:rFonts w:cs="Arial"/>
                <w:b/>
                <w:lang w:val="en-US" w:eastAsia="ja-JP"/>
              </w:rPr>
              <w:t>貴組織</w:t>
            </w:r>
            <w:r w:rsidR="001E1CA8" w:rsidRPr="00F80676">
              <w:rPr>
                <w:rFonts w:cs="Arial"/>
                <w:b/>
                <w:lang w:val="en-US" w:eastAsia="ja-JP"/>
              </w:rPr>
              <w:t>（</w:t>
            </w:r>
            <w:r w:rsidRPr="00F80676">
              <w:rPr>
                <w:rFonts w:cs="Arial"/>
                <w:b/>
                <w:lang w:val="en-US" w:eastAsia="ja-JP"/>
              </w:rPr>
              <w:t>または貴組織の代理として行動する外部の投資運用会社／サービス・プロバイダー</w:t>
            </w:r>
            <w:r w:rsidR="001E1CA8" w:rsidRPr="00F80676">
              <w:rPr>
                <w:rFonts w:cs="Arial"/>
                <w:b/>
                <w:lang w:val="en-US" w:eastAsia="ja-JP"/>
              </w:rPr>
              <w:t>）</w:t>
            </w:r>
            <w:r w:rsidRPr="00F80676">
              <w:rPr>
                <w:rFonts w:cs="Arial"/>
                <w:b/>
                <w:lang w:val="en-US" w:eastAsia="ja-JP"/>
              </w:rPr>
              <w:t>はどの</w:t>
            </w:r>
            <w:r w:rsidRPr="00F80676">
              <w:rPr>
                <w:rFonts w:cs="Arial"/>
                <w:b/>
                <w:lang w:val="en-US" w:eastAsia="ja-JP"/>
              </w:rPr>
              <w:t>ESG</w:t>
            </w:r>
            <w:r w:rsidRPr="00F80676">
              <w:rPr>
                <w:rFonts w:cs="Arial"/>
                <w:b/>
                <w:lang w:val="en-US" w:eastAsia="ja-JP"/>
              </w:rPr>
              <w:t>アプローチ情報を顧客、受益者または一般に提供する資料に含めていますか。</w:t>
            </w:r>
            <w:r w:rsidRPr="00F80676">
              <w:rPr>
                <w:rFonts w:cs="Arial"/>
                <w:b/>
                <w:lang w:val="en-US" w:eastAsia="ja-JP"/>
              </w:rPr>
              <w:t xml:space="preserve"> </w:t>
            </w:r>
          </w:p>
          <w:p w14:paraId="27AD7AC2" w14:textId="77777777" w:rsidR="002A241F" w:rsidRPr="00F80676" w:rsidRDefault="002A241F" w:rsidP="002A241F">
            <w:pPr>
              <w:rPr>
                <w:rFonts w:cs="Arial"/>
                <w:b/>
                <w:lang w:val="en-US" w:eastAsia="ja-JP"/>
              </w:rPr>
            </w:pPr>
          </w:p>
          <w:p w14:paraId="454B3BD8" w14:textId="77777777" w:rsidR="002A241F" w:rsidRPr="00F80676" w:rsidRDefault="002A241F" w:rsidP="002A241F">
            <w:pPr>
              <w:rPr>
                <w:rFonts w:cs="Arial"/>
                <w:i/>
                <w:lang w:eastAsia="ja-JP"/>
              </w:rPr>
            </w:pPr>
            <w:r w:rsidRPr="00F80676">
              <w:rPr>
                <w:rFonts w:cs="Arial"/>
                <w:i/>
                <w:lang w:val="en-US" w:eastAsia="ja-JP"/>
              </w:rPr>
              <w:t>こうした資料としては、マーケティング資料、既存顧客や見込み客を対象とした情報、受益者のための情報が考えられます。</w:t>
            </w:r>
          </w:p>
        </w:tc>
      </w:tr>
      <w:tr w:rsidR="002A241F" w:rsidRPr="00F80676" w14:paraId="3CE1932B" w14:textId="77777777" w:rsidTr="002A241F">
        <w:trPr>
          <w:trHeight w:val="465"/>
        </w:trPr>
        <w:tc>
          <w:tcPr>
            <w:tcW w:w="14884" w:type="dxa"/>
            <w:gridSpan w:val="6"/>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hideMark/>
          </w:tcPr>
          <w:p w14:paraId="2745A115" w14:textId="08E9B08C" w:rsidR="002A241F" w:rsidRPr="00F80676" w:rsidRDefault="001E1CA8" w:rsidP="002A241F">
            <w:pPr>
              <w:numPr>
                <w:ilvl w:val="0"/>
                <w:numId w:val="50"/>
              </w:numPr>
              <w:spacing w:line="276" w:lineRule="auto"/>
              <w:textAlignment w:val="baseline"/>
              <w:rPr>
                <w:rFonts w:cs="Arial"/>
                <w:szCs w:val="16"/>
                <w:lang w:eastAsia="ja-JP"/>
              </w:rPr>
            </w:pPr>
            <w:r w:rsidRPr="00F80676">
              <w:rPr>
                <w:rFonts w:cs="Arial"/>
                <w:szCs w:val="16"/>
                <w:lang w:eastAsia="ja-JP"/>
              </w:rPr>
              <w:t>（</w:t>
            </w:r>
            <w:r w:rsidR="002A241F" w:rsidRPr="00F80676">
              <w:rPr>
                <w:rFonts w:cs="Arial"/>
                <w:szCs w:val="16"/>
                <w:lang w:eastAsia="ja-JP"/>
              </w:rPr>
              <w:t>A</w:t>
            </w:r>
            <w:r w:rsidRPr="00F80676">
              <w:rPr>
                <w:rFonts w:cs="Arial"/>
                <w:szCs w:val="16"/>
                <w:lang w:eastAsia="ja-JP"/>
              </w:rPr>
              <w:t>）</w:t>
            </w:r>
            <w:r w:rsidR="002A241F" w:rsidRPr="00F80676">
              <w:rPr>
                <w:rFonts w:cs="Arial"/>
                <w:szCs w:val="16"/>
                <w:lang w:eastAsia="ja-JP"/>
              </w:rPr>
              <w:t>責任投資に対するコミットメント</w:t>
            </w:r>
            <w:r w:rsidRPr="00F80676">
              <w:rPr>
                <w:rFonts w:cs="Arial"/>
                <w:szCs w:val="16"/>
                <w:lang w:eastAsia="ja-JP"/>
              </w:rPr>
              <w:t>（</w:t>
            </w:r>
            <w:r w:rsidR="00842D80" w:rsidRPr="00F80676">
              <w:rPr>
                <w:rFonts w:cs="Arial"/>
                <w:szCs w:val="16"/>
                <w:lang w:eastAsia="ja-JP"/>
              </w:rPr>
              <w:t>例：</w:t>
            </w:r>
            <w:r w:rsidR="002A241F" w:rsidRPr="00F80676">
              <w:rPr>
                <w:rFonts w:cs="Arial"/>
                <w:szCs w:val="16"/>
                <w:lang w:eastAsia="ja-JP"/>
              </w:rPr>
              <w:t>PRI</w:t>
            </w:r>
            <w:r w:rsidR="002A241F" w:rsidRPr="00F80676">
              <w:rPr>
                <w:rFonts w:cs="Arial"/>
                <w:szCs w:val="16"/>
                <w:lang w:eastAsia="ja-JP"/>
              </w:rPr>
              <w:t>署名機関であること</w:t>
            </w:r>
            <w:r w:rsidRPr="00F80676">
              <w:rPr>
                <w:rFonts w:cs="Arial"/>
                <w:szCs w:val="16"/>
                <w:lang w:eastAsia="ja-JP"/>
              </w:rPr>
              <w:t>）</w:t>
            </w:r>
          </w:p>
          <w:p w14:paraId="3541647E" w14:textId="2C734D4F" w:rsidR="002A241F" w:rsidRPr="00F80676" w:rsidRDefault="001E1CA8" w:rsidP="002A241F">
            <w:pPr>
              <w:numPr>
                <w:ilvl w:val="0"/>
                <w:numId w:val="50"/>
              </w:numPr>
              <w:spacing w:line="276" w:lineRule="auto"/>
              <w:textAlignment w:val="baseline"/>
              <w:rPr>
                <w:rFonts w:cs="Arial"/>
                <w:szCs w:val="16"/>
                <w:lang w:eastAsia="ja-JP"/>
              </w:rPr>
            </w:pPr>
            <w:r w:rsidRPr="00F80676">
              <w:rPr>
                <w:rFonts w:cs="Arial"/>
                <w:szCs w:val="16"/>
                <w:lang w:eastAsia="ja-JP"/>
              </w:rPr>
              <w:t>（</w:t>
            </w:r>
            <w:r w:rsidR="002A241F" w:rsidRPr="00F80676">
              <w:rPr>
                <w:rFonts w:cs="Arial"/>
                <w:szCs w:val="16"/>
                <w:lang w:eastAsia="ja-JP"/>
              </w:rPr>
              <w:t>B</w:t>
            </w:r>
            <w:r w:rsidRPr="00F80676">
              <w:rPr>
                <w:rFonts w:cs="Arial"/>
                <w:szCs w:val="16"/>
                <w:lang w:eastAsia="ja-JP"/>
              </w:rPr>
              <w:t>）</w:t>
            </w:r>
            <w:r w:rsidR="002A241F" w:rsidRPr="00F80676">
              <w:rPr>
                <w:rFonts w:cs="Arial"/>
                <w:szCs w:val="16"/>
                <w:lang w:eastAsia="ja-JP"/>
              </w:rPr>
              <w:t>当組織が従っている業種別および資産クラス別の基準</w:t>
            </w:r>
            <w:r w:rsidRPr="00F80676">
              <w:rPr>
                <w:rFonts w:cs="Arial"/>
                <w:szCs w:val="16"/>
                <w:lang w:eastAsia="ja-JP"/>
              </w:rPr>
              <w:t>（</w:t>
            </w:r>
            <w:r w:rsidR="00842D80" w:rsidRPr="00F80676">
              <w:rPr>
                <w:rFonts w:cs="Arial"/>
                <w:szCs w:val="16"/>
                <w:lang w:eastAsia="ja-JP"/>
              </w:rPr>
              <w:t>例：</w:t>
            </w:r>
            <w:r w:rsidR="002A241F" w:rsidRPr="00F80676">
              <w:rPr>
                <w:rFonts w:cs="Arial"/>
                <w:szCs w:val="16"/>
                <w:lang w:eastAsia="ja-JP"/>
              </w:rPr>
              <w:t>TCFD</w:t>
            </w:r>
            <w:r w:rsidR="002A241F" w:rsidRPr="00F80676">
              <w:rPr>
                <w:rFonts w:cs="Arial"/>
                <w:szCs w:val="16"/>
                <w:lang w:eastAsia="ja-JP"/>
              </w:rPr>
              <w:t>または不動産やインフラストラクチャーを対象とした</w:t>
            </w:r>
            <w:r w:rsidR="002A241F" w:rsidRPr="00F80676">
              <w:rPr>
                <w:rFonts w:cs="Arial"/>
                <w:szCs w:val="16"/>
                <w:lang w:eastAsia="ja-JP"/>
              </w:rPr>
              <w:t>GRESB</w:t>
            </w:r>
            <w:r w:rsidRPr="00F80676">
              <w:rPr>
                <w:rFonts w:cs="Arial"/>
                <w:szCs w:val="16"/>
                <w:lang w:eastAsia="ja-JP"/>
              </w:rPr>
              <w:t>）</w:t>
            </w:r>
          </w:p>
          <w:p w14:paraId="28B902A7" w14:textId="019A73D1" w:rsidR="002A241F" w:rsidRPr="00F80676" w:rsidRDefault="001E1CA8" w:rsidP="002A241F">
            <w:pPr>
              <w:numPr>
                <w:ilvl w:val="0"/>
                <w:numId w:val="50"/>
              </w:numPr>
              <w:spacing w:line="276" w:lineRule="auto"/>
              <w:textAlignment w:val="baseline"/>
              <w:rPr>
                <w:rFonts w:cs="Arial"/>
                <w:szCs w:val="16"/>
                <w:lang w:eastAsia="ja-JP"/>
              </w:rPr>
            </w:pPr>
            <w:r w:rsidRPr="00F80676">
              <w:rPr>
                <w:rFonts w:cs="Arial"/>
                <w:szCs w:val="16"/>
                <w:lang w:eastAsia="ja-JP"/>
              </w:rPr>
              <w:t>（</w:t>
            </w:r>
            <w:r w:rsidR="002A241F" w:rsidRPr="00F80676">
              <w:rPr>
                <w:rFonts w:cs="Arial"/>
                <w:szCs w:val="16"/>
                <w:lang w:eastAsia="ja-JP"/>
              </w:rPr>
              <w:t>C</w:t>
            </w:r>
            <w:r w:rsidRPr="00F80676">
              <w:rPr>
                <w:rFonts w:cs="Arial"/>
                <w:szCs w:val="16"/>
                <w:lang w:eastAsia="ja-JP"/>
              </w:rPr>
              <w:t>）</w:t>
            </w:r>
            <w:r w:rsidR="002A241F" w:rsidRPr="00F80676">
              <w:rPr>
                <w:rFonts w:cs="Arial"/>
                <w:szCs w:val="16"/>
                <w:lang w:eastAsia="ja-JP"/>
              </w:rPr>
              <w:t>当組織の責任投資</w:t>
            </w:r>
            <w:r w:rsidR="00842D80" w:rsidRPr="00F80676">
              <w:rPr>
                <w:rFonts w:cs="Arial"/>
                <w:szCs w:val="16"/>
                <w:lang w:eastAsia="ja-JP"/>
              </w:rPr>
              <w:t>ポリシー</w:t>
            </w:r>
            <w:r w:rsidRPr="00F80676">
              <w:rPr>
                <w:rFonts w:cs="Arial"/>
                <w:szCs w:val="16"/>
                <w:lang w:eastAsia="ja-JP"/>
              </w:rPr>
              <w:t>（</w:t>
            </w:r>
            <w:r w:rsidR="002A241F" w:rsidRPr="00F80676">
              <w:rPr>
                <w:rFonts w:cs="Arial"/>
                <w:szCs w:val="16"/>
                <w:lang w:eastAsia="ja-JP"/>
              </w:rPr>
              <w:t>最低でも当組織の全般的なアプローチの要約</w:t>
            </w:r>
            <w:r w:rsidRPr="00F80676">
              <w:rPr>
                <w:rFonts w:cs="Arial"/>
                <w:szCs w:val="16"/>
                <w:lang w:eastAsia="ja-JP"/>
              </w:rPr>
              <w:t>）</w:t>
            </w:r>
          </w:p>
          <w:p w14:paraId="5CA78214" w14:textId="5CEF1646" w:rsidR="002A241F" w:rsidRPr="00F80676" w:rsidRDefault="001E1CA8" w:rsidP="002A241F">
            <w:pPr>
              <w:numPr>
                <w:ilvl w:val="0"/>
                <w:numId w:val="50"/>
              </w:numPr>
              <w:spacing w:line="276" w:lineRule="auto"/>
              <w:textAlignment w:val="baseline"/>
              <w:rPr>
                <w:rFonts w:cs="Arial"/>
                <w:szCs w:val="16"/>
                <w:lang w:eastAsia="ja-JP"/>
              </w:rPr>
            </w:pPr>
            <w:r w:rsidRPr="00F80676">
              <w:rPr>
                <w:rFonts w:cs="Arial"/>
                <w:szCs w:val="16"/>
                <w:lang w:eastAsia="ja-JP"/>
              </w:rPr>
              <w:t>（</w:t>
            </w:r>
            <w:r w:rsidR="002A241F" w:rsidRPr="00F80676">
              <w:rPr>
                <w:rFonts w:cs="Arial"/>
                <w:szCs w:val="16"/>
                <w:lang w:eastAsia="ja-JP"/>
              </w:rPr>
              <w:t>D</w:t>
            </w:r>
            <w:r w:rsidRPr="00F80676">
              <w:rPr>
                <w:rFonts w:cs="Arial"/>
                <w:szCs w:val="16"/>
                <w:lang w:eastAsia="ja-JP"/>
              </w:rPr>
              <w:t>）</w:t>
            </w:r>
            <w:r w:rsidR="002A241F" w:rsidRPr="00F80676">
              <w:rPr>
                <w:rFonts w:cs="Arial"/>
                <w:szCs w:val="16"/>
                <w:lang w:eastAsia="ja-JP"/>
              </w:rPr>
              <w:t>当組織の投資プロセス、</w:t>
            </w:r>
            <w:r w:rsidR="002A241F" w:rsidRPr="00F80676">
              <w:rPr>
                <w:rFonts w:cs="Arial"/>
                <w:szCs w:val="16"/>
                <w:lang w:eastAsia="ja-JP"/>
              </w:rPr>
              <w:t>ESG</w:t>
            </w:r>
            <w:r w:rsidR="002A241F" w:rsidRPr="00F80676">
              <w:rPr>
                <w:rFonts w:cs="Arial"/>
                <w:szCs w:val="16"/>
                <w:lang w:eastAsia="ja-JP"/>
              </w:rPr>
              <w:t>がどのように考慮されているかについての説明</w:t>
            </w:r>
          </w:p>
          <w:p w14:paraId="21362910" w14:textId="02454EC9" w:rsidR="002A241F" w:rsidRPr="00F80676" w:rsidRDefault="001E1CA8" w:rsidP="002A241F">
            <w:pPr>
              <w:numPr>
                <w:ilvl w:val="0"/>
                <w:numId w:val="50"/>
              </w:numPr>
              <w:spacing w:line="276" w:lineRule="auto"/>
              <w:textAlignment w:val="baseline"/>
              <w:rPr>
                <w:rFonts w:cs="Arial"/>
                <w:szCs w:val="16"/>
                <w:lang w:eastAsia="ja-JP"/>
              </w:rPr>
            </w:pPr>
            <w:r w:rsidRPr="00F80676">
              <w:rPr>
                <w:rFonts w:cs="Arial"/>
                <w:szCs w:val="16"/>
                <w:lang w:eastAsia="ja-JP"/>
              </w:rPr>
              <w:t>（</w:t>
            </w:r>
            <w:r w:rsidR="002A241F" w:rsidRPr="00F80676">
              <w:rPr>
                <w:rFonts w:cs="Arial"/>
                <w:szCs w:val="16"/>
                <w:lang w:eastAsia="ja-JP"/>
              </w:rPr>
              <w:t>E</w:t>
            </w:r>
            <w:r w:rsidRPr="00F80676">
              <w:rPr>
                <w:rFonts w:cs="Arial"/>
                <w:szCs w:val="16"/>
                <w:lang w:eastAsia="ja-JP"/>
              </w:rPr>
              <w:t>）</w:t>
            </w:r>
            <w:r w:rsidR="002A241F" w:rsidRPr="00F80676">
              <w:rPr>
                <w:rFonts w:cs="Arial"/>
                <w:szCs w:val="16"/>
                <w:lang w:eastAsia="ja-JP"/>
              </w:rPr>
              <w:t>各ファンドの</w:t>
            </w:r>
            <w:r w:rsidR="002A241F" w:rsidRPr="00F80676">
              <w:rPr>
                <w:rFonts w:cs="Arial"/>
                <w:szCs w:val="16"/>
                <w:lang w:eastAsia="ja-JP"/>
              </w:rPr>
              <w:t>ESG</w:t>
            </w:r>
            <w:r w:rsidR="002A241F" w:rsidRPr="00F80676">
              <w:rPr>
                <w:rFonts w:cs="Arial"/>
                <w:szCs w:val="16"/>
                <w:lang w:eastAsia="ja-JP"/>
              </w:rPr>
              <w:t>目標</w:t>
            </w:r>
          </w:p>
          <w:p w14:paraId="35D1FE97" w14:textId="5AB81CAB" w:rsidR="002A241F" w:rsidRPr="00F80676" w:rsidRDefault="001E1CA8" w:rsidP="002A241F">
            <w:pPr>
              <w:numPr>
                <w:ilvl w:val="0"/>
                <w:numId w:val="50"/>
              </w:numPr>
              <w:spacing w:line="276" w:lineRule="auto"/>
              <w:textAlignment w:val="baseline"/>
              <w:rPr>
                <w:rFonts w:cs="Arial"/>
                <w:szCs w:val="16"/>
                <w:lang w:eastAsia="ja-JP"/>
              </w:rPr>
            </w:pPr>
            <w:r w:rsidRPr="00F80676">
              <w:rPr>
                <w:rFonts w:cs="Arial"/>
                <w:szCs w:val="16"/>
                <w:lang w:eastAsia="ja-JP"/>
              </w:rPr>
              <w:t>（</w:t>
            </w:r>
            <w:r w:rsidR="002A241F" w:rsidRPr="00F80676">
              <w:rPr>
                <w:rFonts w:cs="Arial"/>
                <w:szCs w:val="16"/>
                <w:lang w:eastAsia="ja-JP"/>
              </w:rPr>
              <w:t>F</w:t>
            </w:r>
            <w:r w:rsidRPr="00F80676">
              <w:rPr>
                <w:rFonts w:cs="Arial"/>
                <w:szCs w:val="16"/>
                <w:lang w:eastAsia="ja-JP"/>
              </w:rPr>
              <w:t>）</w:t>
            </w:r>
            <w:r w:rsidR="002A241F" w:rsidRPr="00F80676">
              <w:rPr>
                <w:rFonts w:cs="Arial"/>
                <w:szCs w:val="16"/>
                <w:lang w:eastAsia="ja-JP"/>
              </w:rPr>
              <w:t>ファンドのパフォーマンスを評価するために使用した</w:t>
            </w:r>
            <w:r w:rsidR="002A241F" w:rsidRPr="00F80676">
              <w:rPr>
                <w:rFonts w:cs="Arial"/>
                <w:szCs w:val="16"/>
                <w:lang w:eastAsia="ja-JP"/>
              </w:rPr>
              <w:t>ESG</w:t>
            </w:r>
            <w:r w:rsidR="002A241F" w:rsidRPr="00F80676">
              <w:rPr>
                <w:rFonts w:cs="Arial"/>
                <w:szCs w:val="16"/>
                <w:lang w:eastAsia="ja-JP"/>
              </w:rPr>
              <w:t>ベンチマークについての情報</w:t>
            </w:r>
          </w:p>
          <w:p w14:paraId="5420AE09" w14:textId="1CD10F22" w:rsidR="002A241F" w:rsidRPr="00F80676" w:rsidRDefault="001E1CA8" w:rsidP="002A241F">
            <w:pPr>
              <w:numPr>
                <w:ilvl w:val="0"/>
                <w:numId w:val="50"/>
              </w:numPr>
              <w:spacing w:line="276" w:lineRule="auto"/>
              <w:textAlignment w:val="baseline"/>
              <w:rPr>
                <w:rFonts w:cs="Arial"/>
                <w:szCs w:val="16"/>
                <w:lang w:eastAsia="ja-JP"/>
              </w:rPr>
            </w:pPr>
            <w:r w:rsidRPr="00F80676">
              <w:rPr>
                <w:rFonts w:cs="Arial"/>
                <w:szCs w:val="16"/>
                <w:lang w:eastAsia="ja-JP"/>
              </w:rPr>
              <w:t>（</w:t>
            </w:r>
            <w:r w:rsidR="002A241F" w:rsidRPr="00F80676">
              <w:rPr>
                <w:rFonts w:cs="Arial"/>
                <w:szCs w:val="16"/>
                <w:lang w:eastAsia="ja-JP"/>
              </w:rPr>
              <w:t>G</w:t>
            </w:r>
            <w:r w:rsidRPr="00F80676">
              <w:rPr>
                <w:rFonts w:cs="Arial"/>
                <w:szCs w:val="16"/>
                <w:lang w:eastAsia="ja-JP"/>
              </w:rPr>
              <w:t>）</w:t>
            </w:r>
            <w:r w:rsidR="002A241F" w:rsidRPr="00F80676">
              <w:rPr>
                <w:rFonts w:cs="Arial"/>
                <w:szCs w:val="16"/>
                <w:lang w:eastAsia="ja-JP"/>
              </w:rPr>
              <w:t>当組織のスチュワードシップ・アプローチ</w:t>
            </w:r>
          </w:p>
          <w:p w14:paraId="04C17E8B" w14:textId="4B39366C" w:rsidR="002A241F" w:rsidRPr="00F80676" w:rsidRDefault="001E1CA8" w:rsidP="002A241F">
            <w:pPr>
              <w:numPr>
                <w:ilvl w:val="0"/>
                <w:numId w:val="50"/>
              </w:numPr>
              <w:spacing w:line="276" w:lineRule="auto"/>
              <w:textAlignment w:val="baseline"/>
              <w:rPr>
                <w:rFonts w:cs="Arial"/>
                <w:szCs w:val="16"/>
                <w:lang w:eastAsia="ja-JP"/>
              </w:rPr>
            </w:pPr>
            <w:r w:rsidRPr="00F80676">
              <w:rPr>
                <w:rFonts w:cs="Arial"/>
                <w:szCs w:val="16"/>
                <w:lang w:eastAsia="ja-JP"/>
              </w:rPr>
              <w:t>（</w:t>
            </w:r>
            <w:r w:rsidR="002A241F" w:rsidRPr="00F80676">
              <w:rPr>
                <w:rFonts w:cs="Arial"/>
                <w:szCs w:val="16"/>
                <w:lang w:eastAsia="ja-JP"/>
              </w:rPr>
              <w:t>H</w:t>
            </w:r>
            <w:r w:rsidRPr="00F80676">
              <w:rPr>
                <w:rFonts w:cs="Arial"/>
                <w:szCs w:val="16"/>
                <w:lang w:eastAsia="ja-JP"/>
              </w:rPr>
              <w:t>）</w:t>
            </w:r>
            <w:r w:rsidR="002A241F" w:rsidRPr="00F80676">
              <w:rPr>
                <w:rFonts w:cs="Arial"/>
                <w:szCs w:val="16"/>
                <w:lang w:eastAsia="ja-JP"/>
              </w:rPr>
              <w:t>適用された</w:t>
            </w:r>
            <w:r w:rsidR="002A241F" w:rsidRPr="00F80676">
              <w:rPr>
                <w:rFonts w:cs="Arial"/>
                <w:szCs w:val="16"/>
                <w:lang w:eastAsia="ja-JP"/>
              </w:rPr>
              <w:t>ESG</w:t>
            </w:r>
            <w:r w:rsidR="002A241F" w:rsidRPr="00F80676">
              <w:rPr>
                <w:rFonts w:cs="Arial"/>
                <w:szCs w:val="16"/>
                <w:lang w:eastAsia="ja-JP"/>
              </w:rPr>
              <w:t>基準の説明</w:t>
            </w:r>
            <w:r w:rsidRPr="00F80676">
              <w:rPr>
                <w:rFonts w:cs="Arial"/>
                <w:szCs w:val="16"/>
                <w:lang w:eastAsia="ja-JP"/>
              </w:rPr>
              <w:t>（</w:t>
            </w:r>
            <w:r w:rsidR="00842D80" w:rsidRPr="00F80676">
              <w:rPr>
                <w:rFonts w:cs="Arial"/>
                <w:szCs w:val="16"/>
                <w:lang w:eastAsia="ja-JP"/>
              </w:rPr>
              <w:t>例：</w:t>
            </w:r>
            <w:r w:rsidR="002A241F" w:rsidRPr="00F80676">
              <w:rPr>
                <w:rFonts w:cs="Arial"/>
                <w:szCs w:val="16"/>
                <w:lang w:eastAsia="ja-JP"/>
              </w:rPr>
              <w:t>セクター、製品、活動、格付</w:t>
            </w:r>
            <w:r w:rsidR="0010704F">
              <w:rPr>
                <w:rFonts w:cs="Arial" w:hint="eastAsia"/>
                <w:szCs w:val="16"/>
                <w:lang w:eastAsia="ja-JP"/>
              </w:rPr>
              <w:t>け</w:t>
            </w:r>
            <w:r w:rsidRPr="00F80676">
              <w:rPr>
                <w:rFonts w:cs="Arial"/>
                <w:szCs w:val="16"/>
                <w:lang w:eastAsia="ja-JP"/>
              </w:rPr>
              <w:t>）</w:t>
            </w:r>
          </w:p>
          <w:p w14:paraId="0E2043DC" w14:textId="5A3912A4" w:rsidR="002A241F" w:rsidRPr="00F80676" w:rsidRDefault="001E1CA8" w:rsidP="002A241F">
            <w:pPr>
              <w:numPr>
                <w:ilvl w:val="0"/>
                <w:numId w:val="50"/>
              </w:numPr>
              <w:spacing w:line="276" w:lineRule="auto"/>
              <w:textAlignment w:val="baseline"/>
              <w:rPr>
                <w:rFonts w:cs="Arial"/>
                <w:szCs w:val="16"/>
                <w:lang w:eastAsia="ja-JP"/>
              </w:rPr>
            </w:pPr>
            <w:r w:rsidRPr="00F80676">
              <w:rPr>
                <w:rFonts w:cs="Arial"/>
                <w:szCs w:val="16"/>
                <w:lang w:eastAsia="ja-JP"/>
              </w:rPr>
              <w:t>（</w:t>
            </w:r>
            <w:r w:rsidR="002A241F" w:rsidRPr="00F80676">
              <w:rPr>
                <w:rFonts w:cs="Arial"/>
                <w:szCs w:val="16"/>
                <w:lang w:eastAsia="ja-JP"/>
              </w:rPr>
              <w:t>I</w:t>
            </w:r>
            <w:r w:rsidRPr="00F80676">
              <w:rPr>
                <w:rFonts w:cs="Arial"/>
                <w:szCs w:val="16"/>
                <w:lang w:eastAsia="ja-JP"/>
              </w:rPr>
              <w:t>）</w:t>
            </w:r>
            <w:r w:rsidR="002A241F" w:rsidRPr="00F80676">
              <w:rPr>
                <w:rFonts w:cs="Arial"/>
                <w:szCs w:val="16"/>
                <w:lang w:eastAsia="ja-JP"/>
              </w:rPr>
              <w:t>当組織の投資決定や投資対象の構築において適用された</w:t>
            </w:r>
            <w:r w:rsidR="002A241F" w:rsidRPr="00F80676">
              <w:rPr>
                <w:rFonts w:cs="Arial"/>
                <w:szCs w:val="16"/>
                <w:lang w:eastAsia="ja-JP"/>
              </w:rPr>
              <w:t>ESG</w:t>
            </w:r>
            <w:r w:rsidR="002A241F" w:rsidRPr="00F80676">
              <w:rPr>
                <w:rFonts w:cs="Arial"/>
                <w:szCs w:val="16"/>
                <w:lang w:eastAsia="ja-JP"/>
              </w:rPr>
              <w:t>基準の閾値</w:t>
            </w:r>
          </w:p>
          <w:p w14:paraId="06D80C97" w14:textId="0298D88F" w:rsidR="002A241F" w:rsidRPr="00F80676" w:rsidRDefault="001E1CA8" w:rsidP="002A241F">
            <w:pPr>
              <w:numPr>
                <w:ilvl w:val="0"/>
                <w:numId w:val="50"/>
              </w:numPr>
              <w:spacing w:line="276" w:lineRule="auto"/>
              <w:textAlignment w:val="baseline"/>
              <w:rPr>
                <w:rFonts w:cs="Arial"/>
                <w:szCs w:val="16"/>
                <w:lang w:eastAsia="ja-JP"/>
              </w:rPr>
            </w:pPr>
            <w:r w:rsidRPr="00F80676">
              <w:rPr>
                <w:rFonts w:cs="Arial"/>
                <w:szCs w:val="16"/>
                <w:lang w:eastAsia="ja-JP"/>
              </w:rPr>
              <w:t>（</w:t>
            </w:r>
            <w:r w:rsidR="002A241F" w:rsidRPr="00F80676">
              <w:rPr>
                <w:rFonts w:cs="Arial"/>
                <w:szCs w:val="16"/>
                <w:lang w:eastAsia="ja-JP"/>
              </w:rPr>
              <w:t>J</w:t>
            </w:r>
            <w:r w:rsidRPr="00F80676">
              <w:rPr>
                <w:rFonts w:cs="Arial"/>
                <w:szCs w:val="16"/>
                <w:lang w:eastAsia="ja-JP"/>
              </w:rPr>
              <w:t>）</w:t>
            </w:r>
            <w:r w:rsidR="002A241F" w:rsidRPr="00F80676">
              <w:rPr>
                <w:rFonts w:cs="Arial"/>
                <w:szCs w:val="16"/>
                <w:lang w:eastAsia="ja-JP"/>
              </w:rPr>
              <w:t>当組織の主要な投資や保有資産のリスト</w:t>
            </w:r>
          </w:p>
          <w:p w14:paraId="2967C324" w14:textId="44BD9A37" w:rsidR="002A241F" w:rsidRPr="00F80676" w:rsidRDefault="001E1CA8" w:rsidP="002A241F">
            <w:pPr>
              <w:numPr>
                <w:ilvl w:val="0"/>
                <w:numId w:val="50"/>
              </w:numPr>
              <w:spacing w:line="276" w:lineRule="auto"/>
              <w:textAlignment w:val="baseline"/>
              <w:rPr>
                <w:rFonts w:cs="Arial"/>
                <w:szCs w:val="16"/>
                <w:lang w:eastAsia="ja-JP"/>
              </w:rPr>
            </w:pPr>
            <w:r w:rsidRPr="00F80676">
              <w:rPr>
                <w:rFonts w:cs="Arial"/>
                <w:szCs w:val="16"/>
                <w:lang w:eastAsia="ja-JP"/>
              </w:rPr>
              <w:t>（</w:t>
            </w:r>
            <w:r w:rsidR="002A241F" w:rsidRPr="00F80676">
              <w:rPr>
                <w:rFonts w:cs="Arial"/>
                <w:szCs w:val="16"/>
                <w:lang w:eastAsia="ja-JP"/>
              </w:rPr>
              <w:t>K</w:t>
            </w:r>
            <w:r w:rsidRPr="00F80676">
              <w:rPr>
                <w:rFonts w:cs="Arial"/>
                <w:szCs w:val="16"/>
                <w:lang w:eastAsia="ja-JP"/>
              </w:rPr>
              <w:t>）</w:t>
            </w:r>
            <w:r w:rsidR="002A241F" w:rsidRPr="00F80676">
              <w:rPr>
                <w:rFonts w:cs="Arial"/>
                <w:szCs w:val="16"/>
                <w:lang w:eastAsia="ja-JP"/>
              </w:rPr>
              <w:t>既存ファンドの</w:t>
            </w:r>
            <w:r w:rsidR="002A241F" w:rsidRPr="00F80676">
              <w:rPr>
                <w:rFonts w:cs="Arial"/>
                <w:szCs w:val="16"/>
                <w:lang w:eastAsia="ja-JP"/>
              </w:rPr>
              <w:t>ESG</w:t>
            </w:r>
            <w:r w:rsidR="002A241F" w:rsidRPr="00F80676">
              <w:rPr>
                <w:rFonts w:cs="Arial"/>
                <w:szCs w:val="16"/>
                <w:lang w:eastAsia="ja-JP"/>
              </w:rPr>
              <w:t>ケース・スタディ／事例</w:t>
            </w:r>
          </w:p>
          <w:p w14:paraId="0CB5FE18" w14:textId="52262464" w:rsidR="002A241F" w:rsidRPr="00F80676" w:rsidRDefault="001E1CA8" w:rsidP="002A241F">
            <w:pPr>
              <w:numPr>
                <w:ilvl w:val="0"/>
                <w:numId w:val="51"/>
              </w:numPr>
              <w:spacing w:line="276" w:lineRule="auto"/>
              <w:textAlignment w:val="baseline"/>
              <w:rPr>
                <w:rFonts w:cs="Arial"/>
                <w:szCs w:val="16"/>
                <w:lang w:eastAsia="ja-JP"/>
              </w:rPr>
            </w:pPr>
            <w:r w:rsidRPr="00F80676">
              <w:rPr>
                <w:rFonts w:cs="Arial"/>
                <w:szCs w:val="16"/>
                <w:lang w:eastAsia="ja-JP"/>
              </w:rPr>
              <w:t>（</w:t>
            </w:r>
            <w:r w:rsidR="002A241F" w:rsidRPr="00F80676">
              <w:rPr>
                <w:rFonts w:cs="Arial"/>
                <w:szCs w:val="16"/>
                <w:lang w:eastAsia="ja-JP"/>
              </w:rPr>
              <w:t>L</w:t>
            </w:r>
            <w:r w:rsidRPr="00F80676">
              <w:rPr>
                <w:rFonts w:cs="Arial"/>
                <w:szCs w:val="16"/>
                <w:lang w:eastAsia="ja-JP"/>
              </w:rPr>
              <w:t>）</w:t>
            </w:r>
            <w:r w:rsidR="002A241F" w:rsidRPr="00F80676">
              <w:rPr>
                <w:rFonts w:cs="Arial"/>
                <w:szCs w:val="16"/>
                <w:lang w:eastAsia="ja-JP"/>
              </w:rPr>
              <w:t>当組織の</w:t>
            </w:r>
            <w:r w:rsidR="002A241F" w:rsidRPr="00F80676">
              <w:rPr>
                <w:rFonts w:cs="Arial"/>
                <w:szCs w:val="16"/>
                <w:lang w:eastAsia="ja-JP"/>
              </w:rPr>
              <w:t>ESG</w:t>
            </w:r>
            <w:r w:rsidR="002A241F" w:rsidRPr="00F80676">
              <w:rPr>
                <w:rFonts w:cs="Arial"/>
                <w:szCs w:val="16"/>
                <w:lang w:eastAsia="ja-JP"/>
              </w:rPr>
              <w:t>／</w:t>
            </w:r>
            <w:r w:rsidR="00633C86" w:rsidRPr="00F80676">
              <w:rPr>
                <w:rFonts w:cs="Arial"/>
                <w:szCs w:val="16"/>
                <w:lang w:eastAsia="ja-JP"/>
              </w:rPr>
              <w:t>サステナビリティ</w:t>
            </w:r>
            <w:r w:rsidR="002A241F" w:rsidRPr="00F80676">
              <w:rPr>
                <w:rFonts w:cs="Arial"/>
                <w:szCs w:val="16"/>
                <w:lang w:eastAsia="ja-JP"/>
              </w:rPr>
              <w:t>関連として販売されているファンドや商品、または</w:t>
            </w:r>
            <w:r w:rsidR="002A241F" w:rsidRPr="00F80676">
              <w:rPr>
                <w:rFonts w:cs="Arial"/>
                <w:szCs w:val="16"/>
                <w:lang w:eastAsia="ja-JP"/>
              </w:rPr>
              <w:t>ESG</w:t>
            </w:r>
            <w:r w:rsidR="002A241F" w:rsidRPr="00F80676">
              <w:rPr>
                <w:rFonts w:cs="Arial"/>
                <w:szCs w:val="16"/>
                <w:lang w:eastAsia="ja-JP"/>
              </w:rPr>
              <w:t>／責任投資認証資産もしくは</w:t>
            </w:r>
            <w:r w:rsidR="002A241F" w:rsidRPr="00F80676">
              <w:rPr>
                <w:rFonts w:cs="Arial"/>
                <w:szCs w:val="16"/>
                <w:lang w:eastAsia="ja-JP"/>
              </w:rPr>
              <w:t>ESG</w:t>
            </w:r>
            <w:r w:rsidR="002A241F" w:rsidRPr="00F80676">
              <w:rPr>
                <w:rFonts w:cs="Arial"/>
                <w:szCs w:val="16"/>
                <w:lang w:eastAsia="ja-JP"/>
              </w:rPr>
              <w:t>／責任投資ラベルの付された資産の過半数について、顧客、受益者または一般に提供する資料に当組織の</w:t>
            </w:r>
            <w:r w:rsidR="002A241F" w:rsidRPr="00F80676">
              <w:rPr>
                <w:rFonts w:cs="Arial"/>
                <w:szCs w:val="16"/>
                <w:lang w:eastAsia="ja-JP"/>
              </w:rPr>
              <w:t>ESG</w:t>
            </w:r>
            <w:r w:rsidR="002A241F" w:rsidRPr="00F80676">
              <w:rPr>
                <w:rFonts w:cs="Arial"/>
                <w:szCs w:val="16"/>
                <w:lang w:eastAsia="ja-JP"/>
              </w:rPr>
              <w:t>に対するアプローチを含めていません</w:t>
            </w:r>
          </w:p>
        </w:tc>
      </w:tr>
      <w:tr w:rsidR="002A241F" w:rsidRPr="00F80676" w14:paraId="7BB9B750" w14:textId="77777777" w:rsidTr="002A241F">
        <w:trPr>
          <w:trHeight w:val="300"/>
        </w:trPr>
        <w:tc>
          <w:tcPr>
            <w:tcW w:w="14884" w:type="dxa"/>
            <w:gridSpan w:val="6"/>
            <w:shd w:val="clear" w:color="auto" w:fill="0070C0"/>
            <w:vAlign w:val="center"/>
          </w:tcPr>
          <w:p w14:paraId="42E23936" w14:textId="77777777" w:rsidR="002A241F" w:rsidRPr="00F80676" w:rsidRDefault="002A241F" w:rsidP="002A241F">
            <w:pPr>
              <w:rPr>
                <w:rStyle w:val="Hyperlink"/>
                <w:rFonts w:cs="Arial"/>
                <w:b/>
                <w:bCs/>
                <w:color w:val="FFFFFF" w:themeColor="background1"/>
                <w:sz w:val="18"/>
                <w:szCs w:val="18"/>
              </w:rPr>
            </w:pPr>
            <w:proofErr w:type="spellStart"/>
            <w:r w:rsidRPr="00F80676">
              <w:rPr>
                <w:rFonts w:cs="Arial"/>
                <w:b/>
                <w:bCs/>
                <w:color w:val="FFFFFF" w:themeColor="background1"/>
                <w:sz w:val="18"/>
                <w:szCs w:val="18"/>
                <w:lang w:val="en-US" w:eastAsia="en-GB"/>
              </w:rPr>
              <w:t>説明</w:t>
            </w:r>
            <w:proofErr w:type="spellEnd"/>
          </w:p>
        </w:tc>
      </w:tr>
      <w:tr w:rsidR="002A241F" w:rsidRPr="00F80676" w14:paraId="5F5D4160" w14:textId="77777777" w:rsidTr="002A241F">
        <w:trPr>
          <w:trHeight w:val="300"/>
        </w:trPr>
        <w:tc>
          <w:tcPr>
            <w:tcW w:w="1841" w:type="dxa"/>
            <w:shd w:val="clear" w:color="auto" w:fill="auto"/>
            <w:vAlign w:val="center"/>
          </w:tcPr>
          <w:p w14:paraId="1EBA6B14" w14:textId="77777777" w:rsidR="002A241F" w:rsidRPr="00F80676" w:rsidRDefault="002A241F" w:rsidP="002A241F">
            <w:pPr>
              <w:rPr>
                <w:rStyle w:val="Hyperlink"/>
                <w:rFonts w:cs="Arial"/>
                <w:b/>
                <w:sz w:val="16"/>
                <w:szCs w:val="16"/>
              </w:rPr>
            </w:pPr>
            <w:proofErr w:type="spellStart"/>
            <w:r w:rsidRPr="00F80676">
              <w:rPr>
                <w:rFonts w:cs="Arial"/>
                <w:b/>
                <w:sz w:val="16"/>
                <w:szCs w:val="16"/>
                <w:lang w:val="en-US"/>
              </w:rPr>
              <w:t>指標の目的</w:t>
            </w:r>
            <w:proofErr w:type="spellEnd"/>
          </w:p>
        </w:tc>
        <w:tc>
          <w:tcPr>
            <w:tcW w:w="13043" w:type="dxa"/>
            <w:gridSpan w:val="5"/>
            <w:shd w:val="clear" w:color="auto" w:fill="auto"/>
            <w:vAlign w:val="center"/>
          </w:tcPr>
          <w:p w14:paraId="70AAB135" w14:textId="2EEB602C" w:rsidR="002A241F" w:rsidRPr="00F80676" w:rsidRDefault="002A241F" w:rsidP="002A241F">
            <w:pPr>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本指標の目的は、署名機関の</w:t>
            </w:r>
            <w:r w:rsidR="00633C86" w:rsidRPr="00F80676">
              <w:rPr>
                <w:rStyle w:val="Hyperlink"/>
                <w:rFonts w:cs="Arial"/>
                <w:color w:val="000000" w:themeColor="text1"/>
                <w:sz w:val="16"/>
                <w:szCs w:val="16"/>
                <w:lang w:eastAsia="ja-JP"/>
              </w:rPr>
              <w:t>サステナビリティ</w:t>
            </w:r>
            <w:r w:rsidR="00842D80" w:rsidRPr="00F80676">
              <w:rPr>
                <w:rStyle w:val="Hyperlink"/>
                <w:rFonts w:cs="Arial"/>
                <w:color w:val="000000" w:themeColor="text1"/>
                <w:sz w:val="16"/>
                <w:szCs w:val="16"/>
                <w:lang w:eastAsia="ja-JP"/>
              </w:rPr>
              <w:t>・</w:t>
            </w:r>
            <w:r w:rsidRPr="00F80676">
              <w:rPr>
                <w:rStyle w:val="Hyperlink"/>
                <w:rFonts w:cs="Arial"/>
                <w:color w:val="000000" w:themeColor="text1"/>
                <w:sz w:val="16"/>
                <w:szCs w:val="16"/>
                <w:lang w:eastAsia="ja-JP"/>
              </w:rPr>
              <w:t>ファンドや</w:t>
            </w:r>
            <w:r w:rsidRPr="00F80676">
              <w:rPr>
                <w:rStyle w:val="Hyperlink"/>
                <w:rFonts w:cs="Arial"/>
                <w:color w:val="000000" w:themeColor="text1"/>
                <w:sz w:val="16"/>
                <w:szCs w:val="16"/>
                <w:lang w:eastAsia="ja-JP"/>
              </w:rPr>
              <w:t>ESG</w:t>
            </w:r>
            <w:r w:rsidRPr="00F80676">
              <w:rPr>
                <w:rStyle w:val="Hyperlink"/>
                <w:rFonts w:cs="Arial"/>
                <w:color w:val="000000" w:themeColor="text1"/>
                <w:sz w:val="16"/>
                <w:szCs w:val="16"/>
                <w:lang w:eastAsia="ja-JP"/>
              </w:rPr>
              <w:t>商品に対する</w:t>
            </w:r>
            <w:r w:rsidRPr="00F80676">
              <w:rPr>
                <w:rStyle w:val="Hyperlink"/>
                <w:rFonts w:cs="Arial"/>
                <w:color w:val="000000" w:themeColor="text1"/>
                <w:sz w:val="16"/>
                <w:szCs w:val="16"/>
                <w:lang w:eastAsia="ja-JP"/>
              </w:rPr>
              <w:t>ESG</w:t>
            </w:r>
            <w:r w:rsidRPr="00F80676">
              <w:rPr>
                <w:rStyle w:val="Hyperlink"/>
                <w:rFonts w:cs="Arial"/>
                <w:color w:val="000000" w:themeColor="text1"/>
                <w:sz w:val="16"/>
                <w:szCs w:val="16"/>
                <w:lang w:eastAsia="ja-JP"/>
              </w:rPr>
              <w:t>アプローチの開示における透明性がどの程度であるかを把握することです。可能な場合、署名機関が責任投資に対する</w:t>
            </w:r>
            <w:r w:rsidR="00842D80" w:rsidRPr="00F80676">
              <w:rPr>
                <w:rStyle w:val="Hyperlink"/>
                <w:rFonts w:cs="Arial"/>
                <w:color w:val="000000" w:themeColor="text1"/>
                <w:sz w:val="16"/>
                <w:szCs w:val="16"/>
                <w:lang w:eastAsia="ja-JP"/>
              </w:rPr>
              <w:t>ポリシー</w:t>
            </w:r>
            <w:r w:rsidRPr="00F80676">
              <w:rPr>
                <w:rStyle w:val="Hyperlink"/>
                <w:rFonts w:cs="Arial"/>
                <w:color w:val="000000" w:themeColor="text1"/>
                <w:sz w:val="16"/>
                <w:szCs w:val="16"/>
                <w:lang w:eastAsia="ja-JP"/>
              </w:rPr>
              <w:t>やアプローチを開示することにより、ステークホルダーに対する説明責任や同業者間での学びが向上します。</w:t>
            </w:r>
            <w:r w:rsidR="00633C86" w:rsidRPr="00F80676">
              <w:rPr>
                <w:rStyle w:val="Hyperlink"/>
                <w:rFonts w:cs="Arial"/>
                <w:color w:val="000000" w:themeColor="text1"/>
                <w:sz w:val="16"/>
                <w:szCs w:val="16"/>
                <w:lang w:eastAsia="ja-JP"/>
              </w:rPr>
              <w:t>サステナビリティ</w:t>
            </w:r>
            <w:r w:rsidRPr="00F80676">
              <w:rPr>
                <w:rStyle w:val="Hyperlink"/>
                <w:rFonts w:cs="Arial"/>
                <w:color w:val="000000" w:themeColor="text1"/>
                <w:sz w:val="16"/>
                <w:szCs w:val="16"/>
                <w:lang w:eastAsia="ja-JP"/>
              </w:rPr>
              <w:t>または</w:t>
            </w:r>
            <w:r w:rsidRPr="00F80676">
              <w:rPr>
                <w:rStyle w:val="Hyperlink"/>
                <w:rFonts w:cs="Arial"/>
                <w:color w:val="000000" w:themeColor="text1"/>
                <w:sz w:val="16"/>
                <w:szCs w:val="16"/>
                <w:lang w:eastAsia="ja-JP"/>
              </w:rPr>
              <w:t>ESG</w:t>
            </w:r>
            <w:r w:rsidRPr="00F80676">
              <w:rPr>
                <w:rStyle w:val="Hyperlink"/>
                <w:rFonts w:cs="Arial"/>
                <w:color w:val="000000" w:themeColor="text1"/>
                <w:sz w:val="16"/>
                <w:szCs w:val="16"/>
                <w:lang w:eastAsia="ja-JP"/>
              </w:rPr>
              <w:t>商品として表示、販売その他の形で提供されている商品は特に、その商品を</w:t>
            </w:r>
            <w:r w:rsidR="00633C86" w:rsidRPr="00F80676">
              <w:rPr>
                <w:rStyle w:val="Hyperlink"/>
                <w:rFonts w:cs="Arial"/>
                <w:color w:val="000000" w:themeColor="text1"/>
                <w:sz w:val="16"/>
                <w:szCs w:val="16"/>
                <w:lang w:eastAsia="ja-JP"/>
              </w:rPr>
              <w:t>サステナビリティ</w:t>
            </w:r>
            <w:r w:rsidRPr="00F80676">
              <w:rPr>
                <w:rStyle w:val="Hyperlink"/>
                <w:rFonts w:cs="Arial"/>
                <w:color w:val="000000" w:themeColor="text1"/>
                <w:sz w:val="16"/>
                <w:szCs w:val="16"/>
                <w:lang w:eastAsia="ja-JP"/>
              </w:rPr>
              <w:t>や</w:t>
            </w:r>
            <w:r w:rsidRPr="00F80676">
              <w:rPr>
                <w:rStyle w:val="Hyperlink"/>
                <w:rFonts w:cs="Arial"/>
                <w:color w:val="000000" w:themeColor="text1"/>
                <w:sz w:val="16"/>
                <w:szCs w:val="16"/>
                <w:lang w:eastAsia="ja-JP"/>
              </w:rPr>
              <w:t>ESG</w:t>
            </w:r>
            <w:r w:rsidRPr="00F80676">
              <w:rPr>
                <w:rStyle w:val="Hyperlink"/>
                <w:rFonts w:cs="Arial"/>
                <w:color w:val="000000" w:themeColor="text1"/>
                <w:sz w:val="16"/>
                <w:szCs w:val="16"/>
                <w:lang w:eastAsia="ja-JP"/>
              </w:rPr>
              <w:t>に基づく商品とならしめている特徴について署名機関が透明であることは、より良い慣行とみなされます。これによりステークホルダーがこれらを市場にあるその他のファンドや商品と比較するのにも役立ちます。</w:t>
            </w:r>
          </w:p>
        </w:tc>
      </w:tr>
      <w:tr w:rsidR="002A241F" w:rsidRPr="00F80676" w14:paraId="5DE89369" w14:textId="77777777" w:rsidTr="002A241F">
        <w:trPr>
          <w:trHeight w:val="300"/>
        </w:trPr>
        <w:tc>
          <w:tcPr>
            <w:tcW w:w="1841" w:type="dxa"/>
            <w:shd w:val="clear" w:color="auto" w:fill="auto"/>
            <w:vAlign w:val="center"/>
          </w:tcPr>
          <w:p w14:paraId="17A1FB49" w14:textId="77777777" w:rsidR="002A241F" w:rsidRPr="00F80676" w:rsidRDefault="002A241F" w:rsidP="002A241F">
            <w:pPr>
              <w:rPr>
                <w:rStyle w:val="Hyperlink"/>
                <w:rFonts w:cs="Arial"/>
                <w:b/>
                <w:sz w:val="16"/>
                <w:szCs w:val="16"/>
              </w:rPr>
            </w:pPr>
            <w:proofErr w:type="spellStart"/>
            <w:r w:rsidRPr="00F80676">
              <w:rPr>
                <w:rFonts w:cs="Arial"/>
                <w:b/>
                <w:sz w:val="16"/>
                <w:szCs w:val="16"/>
                <w:lang w:val="en-US"/>
              </w:rPr>
              <w:t>追加報告ガイダンス</w:t>
            </w:r>
            <w:proofErr w:type="spellEnd"/>
          </w:p>
        </w:tc>
        <w:tc>
          <w:tcPr>
            <w:tcW w:w="13043" w:type="dxa"/>
            <w:gridSpan w:val="5"/>
            <w:shd w:val="clear" w:color="auto" w:fill="auto"/>
            <w:vAlign w:val="center"/>
          </w:tcPr>
          <w:p w14:paraId="3C31D937" w14:textId="1934CD05" w:rsidR="002A241F" w:rsidRPr="00F80676" w:rsidRDefault="002A241F" w:rsidP="002A241F">
            <w:pPr>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報告情報は</w:t>
            </w:r>
            <w:r w:rsidR="001E1CA8" w:rsidRPr="00F80676">
              <w:rPr>
                <w:rStyle w:val="Hyperlink"/>
                <w:rFonts w:cs="Arial"/>
                <w:color w:val="000000" w:themeColor="text1"/>
                <w:sz w:val="16"/>
                <w:szCs w:val="16"/>
                <w:lang w:eastAsia="ja-JP"/>
              </w:rPr>
              <w:t>（</w:t>
            </w:r>
            <w:r w:rsidRPr="00F80676">
              <w:rPr>
                <w:rStyle w:val="Hyperlink"/>
                <w:rFonts w:cs="Arial"/>
                <w:color w:val="000000" w:themeColor="text1"/>
                <w:sz w:val="16"/>
                <w:szCs w:val="16"/>
                <w:lang w:eastAsia="ja-JP"/>
              </w:rPr>
              <w:t>総運用資産の</w:t>
            </w:r>
            <w:r w:rsidRPr="00F80676">
              <w:rPr>
                <w:rStyle w:val="Hyperlink"/>
                <w:rFonts w:cs="Arial"/>
                <w:color w:val="000000" w:themeColor="text1"/>
                <w:sz w:val="16"/>
                <w:szCs w:val="16"/>
                <w:lang w:eastAsia="ja-JP"/>
              </w:rPr>
              <w:t>50%</w:t>
            </w:r>
            <w:r w:rsidRPr="00F80676">
              <w:rPr>
                <w:rStyle w:val="Hyperlink"/>
                <w:rFonts w:cs="Arial"/>
                <w:color w:val="000000" w:themeColor="text1"/>
                <w:sz w:val="16"/>
                <w:szCs w:val="16"/>
                <w:lang w:eastAsia="ja-JP"/>
              </w:rPr>
              <w:t>超ではなく</w:t>
            </w:r>
            <w:r w:rsidR="001E1CA8" w:rsidRPr="00F80676">
              <w:rPr>
                <w:rStyle w:val="Hyperlink"/>
                <w:rFonts w:cs="Arial"/>
                <w:color w:val="000000" w:themeColor="text1"/>
                <w:sz w:val="16"/>
                <w:szCs w:val="16"/>
                <w:lang w:eastAsia="ja-JP"/>
              </w:rPr>
              <w:t>）</w:t>
            </w:r>
            <w:r w:rsidRPr="00F80676">
              <w:rPr>
                <w:rStyle w:val="Hyperlink"/>
                <w:rFonts w:cs="Arial"/>
                <w:color w:val="000000" w:themeColor="text1"/>
                <w:sz w:val="16"/>
                <w:szCs w:val="16"/>
                <w:lang w:eastAsia="ja-JP"/>
              </w:rPr>
              <w:t>署名機関の</w:t>
            </w:r>
            <w:r w:rsidRPr="00F80676">
              <w:rPr>
                <w:rStyle w:val="Hyperlink"/>
                <w:rFonts w:cs="Arial"/>
                <w:color w:val="000000" w:themeColor="text1"/>
                <w:sz w:val="16"/>
                <w:szCs w:val="16"/>
                <w:lang w:eastAsia="ja-JP"/>
              </w:rPr>
              <w:t>ESG</w:t>
            </w:r>
            <w:r w:rsidRPr="00F80676">
              <w:rPr>
                <w:rStyle w:val="Hyperlink"/>
                <w:rFonts w:cs="Arial"/>
                <w:color w:val="000000" w:themeColor="text1"/>
                <w:sz w:val="16"/>
                <w:szCs w:val="16"/>
                <w:lang w:eastAsia="ja-JP"/>
              </w:rPr>
              <w:t>／</w:t>
            </w:r>
            <w:r w:rsidR="00633C86" w:rsidRPr="00F80676">
              <w:rPr>
                <w:rStyle w:val="Hyperlink"/>
                <w:rFonts w:cs="Arial"/>
                <w:color w:val="000000" w:themeColor="text1"/>
                <w:sz w:val="16"/>
                <w:szCs w:val="16"/>
                <w:lang w:eastAsia="ja-JP"/>
              </w:rPr>
              <w:t>サステナビリティ</w:t>
            </w:r>
            <w:r w:rsidRPr="00F80676">
              <w:rPr>
                <w:rStyle w:val="Hyperlink"/>
                <w:rFonts w:cs="Arial"/>
                <w:color w:val="000000" w:themeColor="text1"/>
                <w:sz w:val="16"/>
                <w:szCs w:val="16"/>
                <w:lang w:eastAsia="ja-JP"/>
              </w:rPr>
              <w:t>関連として販売されているファンドや商品、または</w:t>
            </w:r>
            <w:r w:rsidRPr="00F80676">
              <w:rPr>
                <w:rStyle w:val="Hyperlink"/>
                <w:rFonts w:cs="Arial"/>
                <w:color w:val="000000" w:themeColor="text1"/>
                <w:sz w:val="16"/>
                <w:szCs w:val="16"/>
                <w:lang w:eastAsia="ja-JP"/>
              </w:rPr>
              <w:t>ESG</w:t>
            </w:r>
            <w:r w:rsidRPr="00F80676">
              <w:rPr>
                <w:rStyle w:val="Hyperlink"/>
                <w:rFonts w:cs="Arial"/>
                <w:color w:val="000000" w:themeColor="text1"/>
                <w:sz w:val="16"/>
                <w:szCs w:val="16"/>
                <w:lang w:eastAsia="ja-JP"/>
              </w:rPr>
              <w:t>／責任投資認証資産もしくは</w:t>
            </w:r>
            <w:r w:rsidRPr="00F80676">
              <w:rPr>
                <w:rStyle w:val="Hyperlink"/>
                <w:rFonts w:cs="Arial"/>
                <w:color w:val="000000" w:themeColor="text1"/>
                <w:sz w:val="16"/>
                <w:szCs w:val="16"/>
                <w:lang w:eastAsia="ja-JP"/>
              </w:rPr>
              <w:t>ESG</w:t>
            </w:r>
            <w:r w:rsidRPr="00F80676">
              <w:rPr>
                <w:rStyle w:val="Hyperlink"/>
                <w:rFonts w:cs="Arial"/>
                <w:color w:val="000000" w:themeColor="text1"/>
                <w:sz w:val="16"/>
                <w:szCs w:val="16"/>
                <w:lang w:eastAsia="ja-JP"/>
              </w:rPr>
              <w:t>／責任投資ラベルの付された資産の</w:t>
            </w:r>
            <w:r w:rsidRPr="00F80676">
              <w:rPr>
                <w:rStyle w:val="Hyperlink"/>
                <w:rFonts w:cs="Arial"/>
                <w:color w:val="000000" w:themeColor="text1"/>
                <w:sz w:val="16"/>
                <w:szCs w:val="16"/>
                <w:lang w:eastAsia="ja-JP"/>
              </w:rPr>
              <w:t>50%</w:t>
            </w:r>
            <w:r w:rsidRPr="00F80676">
              <w:rPr>
                <w:rStyle w:val="Hyperlink"/>
                <w:rFonts w:cs="Arial"/>
                <w:color w:val="000000" w:themeColor="text1"/>
                <w:sz w:val="16"/>
                <w:szCs w:val="16"/>
                <w:lang w:eastAsia="ja-JP"/>
              </w:rPr>
              <w:t>超に適用してください。</w:t>
            </w:r>
          </w:p>
          <w:p w14:paraId="5F66E793" w14:textId="77777777" w:rsidR="002A241F" w:rsidRPr="00F80676" w:rsidRDefault="002A241F" w:rsidP="002A241F">
            <w:pPr>
              <w:rPr>
                <w:rStyle w:val="Hyperlink"/>
                <w:rFonts w:cs="Arial"/>
                <w:color w:val="000000" w:themeColor="text1"/>
                <w:sz w:val="16"/>
                <w:szCs w:val="16"/>
                <w:lang w:eastAsia="ja-JP"/>
              </w:rPr>
            </w:pPr>
          </w:p>
          <w:p w14:paraId="09CECF04" w14:textId="77777777" w:rsidR="002A241F" w:rsidRPr="00F80676" w:rsidRDefault="002A241F" w:rsidP="002A241F">
            <w:pPr>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提供されている資料の例としては、顧客向けのマーケティング資料、ウェブサイトやニュースレターに掲載された受益者や一般向けの最新情報が挙げられます。</w:t>
            </w:r>
          </w:p>
        </w:tc>
      </w:tr>
      <w:tr w:rsidR="002A241F" w:rsidRPr="00F80676" w14:paraId="4FE94050" w14:textId="77777777" w:rsidTr="002A241F">
        <w:trPr>
          <w:trHeight w:val="300"/>
        </w:trPr>
        <w:tc>
          <w:tcPr>
            <w:tcW w:w="14884" w:type="dxa"/>
            <w:gridSpan w:val="6"/>
            <w:shd w:val="clear" w:color="auto" w:fill="0070C0"/>
            <w:vAlign w:val="center"/>
          </w:tcPr>
          <w:p w14:paraId="3E6BFD82" w14:textId="77777777" w:rsidR="002A241F" w:rsidRPr="00F80676" w:rsidRDefault="002A241F" w:rsidP="002A241F">
            <w:pPr>
              <w:rPr>
                <w:rFonts w:cs="Arial"/>
                <w:color w:val="FFFFFF" w:themeColor="background1"/>
                <w:sz w:val="16"/>
                <w:szCs w:val="16"/>
              </w:rPr>
            </w:pPr>
            <w:proofErr w:type="spellStart"/>
            <w:r w:rsidRPr="00F80676">
              <w:rPr>
                <w:rFonts w:cs="Arial"/>
                <w:b/>
                <w:bCs/>
                <w:color w:val="FFFFFF" w:themeColor="background1"/>
                <w:sz w:val="18"/>
                <w:szCs w:val="18"/>
                <w:lang w:val="en-US" w:eastAsia="en-GB"/>
              </w:rPr>
              <w:t>ロジック</w:t>
            </w:r>
            <w:proofErr w:type="spellEnd"/>
          </w:p>
        </w:tc>
      </w:tr>
      <w:tr w:rsidR="002A241F" w:rsidRPr="00F80676" w14:paraId="752D2003" w14:textId="77777777" w:rsidTr="002A241F">
        <w:trPr>
          <w:trHeight w:val="300"/>
        </w:trPr>
        <w:tc>
          <w:tcPr>
            <w:tcW w:w="1841" w:type="dxa"/>
            <w:shd w:val="clear" w:color="auto" w:fill="auto"/>
            <w:vAlign w:val="center"/>
          </w:tcPr>
          <w:p w14:paraId="42551FF8" w14:textId="77777777" w:rsidR="002A241F" w:rsidRPr="00F80676" w:rsidRDefault="002A241F" w:rsidP="002A241F">
            <w:pPr>
              <w:rPr>
                <w:rFonts w:cs="Arial"/>
                <w:b/>
                <w:bCs/>
                <w:sz w:val="16"/>
                <w:szCs w:val="16"/>
              </w:rPr>
            </w:pPr>
            <w:proofErr w:type="spellStart"/>
            <w:r w:rsidRPr="00F80676">
              <w:rPr>
                <w:rFonts w:cs="Arial"/>
                <w:b/>
                <w:bCs/>
                <w:sz w:val="16"/>
                <w:szCs w:val="16"/>
              </w:rPr>
              <w:t>依存関係</w:t>
            </w:r>
            <w:proofErr w:type="spellEnd"/>
          </w:p>
        </w:tc>
        <w:tc>
          <w:tcPr>
            <w:tcW w:w="13043" w:type="dxa"/>
            <w:gridSpan w:val="5"/>
            <w:shd w:val="clear" w:color="auto" w:fill="auto"/>
            <w:vAlign w:val="center"/>
          </w:tcPr>
          <w:p w14:paraId="56B83DF1" w14:textId="3672C824" w:rsidR="002A241F" w:rsidRPr="00F80676" w:rsidRDefault="001E1CA8" w:rsidP="002A241F">
            <w:pPr>
              <w:rPr>
                <w:rFonts w:cs="Arial"/>
                <w:color w:val="000000" w:themeColor="text1"/>
                <w:sz w:val="16"/>
                <w:szCs w:val="16"/>
                <w:lang w:val="en-US" w:eastAsia="ja-JP"/>
              </w:rPr>
            </w:pPr>
            <w:r w:rsidRPr="00F80676">
              <w:rPr>
                <w:rFonts w:cs="Arial"/>
                <w:color w:val="000000" w:themeColor="text1"/>
                <w:sz w:val="16"/>
                <w:szCs w:val="16"/>
                <w:lang w:val="en-US" w:eastAsia="ja-JP"/>
              </w:rPr>
              <w:t>［</w:t>
            </w:r>
            <w:r w:rsidR="002A241F" w:rsidRPr="00F80676">
              <w:rPr>
                <w:rFonts w:cs="Arial"/>
                <w:color w:val="000000" w:themeColor="text1"/>
                <w:sz w:val="16"/>
                <w:szCs w:val="16"/>
                <w:lang w:val="en-US" w:eastAsia="ja-JP"/>
              </w:rPr>
              <w:t>ISP 46</w:t>
            </w:r>
            <w:r w:rsidR="00A2504D" w:rsidRPr="00F80676">
              <w:rPr>
                <w:rFonts w:cs="Arial"/>
                <w:color w:val="000000" w:themeColor="text1"/>
                <w:sz w:val="16"/>
                <w:szCs w:val="16"/>
                <w:lang w:val="en-US" w:eastAsia="ja-JP"/>
              </w:rPr>
              <w:t>］</w:t>
            </w:r>
            <w:r w:rsidR="002A241F" w:rsidRPr="00F80676">
              <w:rPr>
                <w:rFonts w:cs="Arial"/>
                <w:color w:val="000000" w:themeColor="text1"/>
                <w:sz w:val="16"/>
                <w:szCs w:val="16"/>
                <w:lang w:val="en-US" w:eastAsia="ja-JP"/>
              </w:rPr>
              <w:t>は、</w:t>
            </w:r>
            <w:r w:rsidRPr="00F80676">
              <w:rPr>
                <w:rFonts w:cs="Arial"/>
                <w:color w:val="000000" w:themeColor="text1"/>
                <w:sz w:val="16"/>
                <w:szCs w:val="16"/>
                <w:lang w:val="en-US" w:eastAsia="ja-JP"/>
              </w:rPr>
              <w:t>［</w:t>
            </w:r>
            <w:r w:rsidR="002A241F" w:rsidRPr="00F80676">
              <w:rPr>
                <w:rFonts w:cs="Arial"/>
                <w:color w:val="000000" w:themeColor="text1"/>
                <w:sz w:val="16"/>
                <w:szCs w:val="16"/>
                <w:lang w:val="en-US" w:eastAsia="ja-JP"/>
              </w:rPr>
              <w:t>OO 16</w:t>
            </w:r>
            <w:r w:rsidR="00A2504D" w:rsidRPr="00F80676">
              <w:rPr>
                <w:rFonts w:cs="Arial"/>
                <w:color w:val="000000" w:themeColor="text1"/>
                <w:sz w:val="16"/>
                <w:szCs w:val="16"/>
                <w:lang w:val="en-US" w:eastAsia="ja-JP"/>
              </w:rPr>
              <w:t>］</w:t>
            </w:r>
            <w:r w:rsidR="002A241F" w:rsidRPr="00F80676">
              <w:rPr>
                <w:rFonts w:cs="Arial"/>
                <w:color w:val="000000" w:themeColor="text1"/>
                <w:sz w:val="16"/>
                <w:szCs w:val="16"/>
                <w:lang w:val="en-US" w:eastAsia="ja-JP"/>
              </w:rPr>
              <w:t>で資産クラスに対し</w:t>
            </w:r>
            <w:r w:rsidR="00BE4421" w:rsidRPr="00F80676">
              <w:rPr>
                <w:rFonts w:cs="Arial"/>
                <w:color w:val="000000" w:themeColor="text1"/>
                <w:sz w:val="16"/>
                <w:szCs w:val="16"/>
                <w:lang w:val="en-US" w:eastAsia="ja-JP"/>
              </w:rPr>
              <w:t>＞</w:t>
            </w:r>
            <w:r w:rsidR="002A241F" w:rsidRPr="00F80676">
              <w:rPr>
                <w:rFonts w:cs="Arial"/>
                <w:color w:val="000000" w:themeColor="text1"/>
                <w:sz w:val="16"/>
                <w:szCs w:val="16"/>
                <w:lang w:val="en-US" w:eastAsia="ja-JP"/>
              </w:rPr>
              <w:t>0%</w:t>
            </w:r>
            <w:r w:rsidR="002A241F" w:rsidRPr="00F80676">
              <w:rPr>
                <w:rFonts w:cs="Arial"/>
                <w:color w:val="000000" w:themeColor="text1"/>
                <w:sz w:val="16"/>
                <w:szCs w:val="16"/>
                <w:lang w:val="en-US" w:eastAsia="ja-JP"/>
              </w:rPr>
              <w:t>が報告された場合、報告に適用されます。</w:t>
            </w:r>
          </w:p>
        </w:tc>
      </w:tr>
      <w:tr w:rsidR="002A241F" w:rsidRPr="00F80676" w14:paraId="334E4C69" w14:textId="77777777" w:rsidTr="002A241F">
        <w:trPr>
          <w:trHeight w:val="300"/>
        </w:trPr>
        <w:tc>
          <w:tcPr>
            <w:tcW w:w="1841" w:type="dxa"/>
            <w:shd w:val="clear" w:color="auto" w:fill="auto"/>
            <w:vAlign w:val="center"/>
          </w:tcPr>
          <w:p w14:paraId="5F320EA5" w14:textId="77777777" w:rsidR="002A241F" w:rsidRPr="00F80676" w:rsidRDefault="002A241F" w:rsidP="002A241F">
            <w:pPr>
              <w:rPr>
                <w:rFonts w:cs="Arial"/>
                <w:b/>
                <w:bCs/>
                <w:sz w:val="16"/>
                <w:szCs w:val="16"/>
              </w:rPr>
            </w:pPr>
            <w:proofErr w:type="spellStart"/>
            <w:r w:rsidRPr="00F80676">
              <w:rPr>
                <w:rFonts w:cs="Arial"/>
                <w:b/>
                <w:bCs/>
                <w:sz w:val="16"/>
                <w:szCs w:val="16"/>
              </w:rPr>
              <w:t>ゲートウェイ</w:t>
            </w:r>
            <w:proofErr w:type="spellEnd"/>
          </w:p>
        </w:tc>
        <w:tc>
          <w:tcPr>
            <w:tcW w:w="13043" w:type="dxa"/>
            <w:gridSpan w:val="5"/>
            <w:shd w:val="clear" w:color="auto" w:fill="auto"/>
            <w:vAlign w:val="center"/>
          </w:tcPr>
          <w:p w14:paraId="1E68BE03" w14:textId="77777777" w:rsidR="002A241F" w:rsidRPr="00F80676" w:rsidRDefault="002A241F" w:rsidP="002A241F">
            <w:pPr>
              <w:rPr>
                <w:rFonts w:cs="Arial"/>
                <w:color w:val="000000" w:themeColor="text1"/>
                <w:sz w:val="16"/>
                <w:szCs w:val="16"/>
                <w:lang w:val="en-US"/>
              </w:rPr>
            </w:pPr>
            <w:proofErr w:type="spellStart"/>
            <w:r w:rsidRPr="00F80676">
              <w:rPr>
                <w:rFonts w:cs="Arial"/>
                <w:color w:val="000000" w:themeColor="text1"/>
                <w:sz w:val="16"/>
                <w:szCs w:val="16"/>
                <w:lang w:val="en-US"/>
              </w:rPr>
              <w:t>該当なし</w:t>
            </w:r>
            <w:proofErr w:type="spellEnd"/>
          </w:p>
        </w:tc>
      </w:tr>
      <w:tr w:rsidR="002A241F" w:rsidRPr="00F80676" w14:paraId="7D316340" w14:textId="77777777" w:rsidTr="002A241F">
        <w:trPr>
          <w:trHeight w:val="300"/>
        </w:trPr>
        <w:tc>
          <w:tcPr>
            <w:tcW w:w="14884" w:type="dxa"/>
            <w:gridSpan w:val="6"/>
            <w:shd w:val="clear" w:color="auto" w:fill="0070C0"/>
            <w:vAlign w:val="center"/>
          </w:tcPr>
          <w:p w14:paraId="5DD63162" w14:textId="77777777" w:rsidR="002A241F" w:rsidRPr="00F80676" w:rsidRDefault="002A241F" w:rsidP="002A241F">
            <w:pPr>
              <w:rPr>
                <w:rFonts w:cs="Arial"/>
                <w:b/>
                <w:bCs/>
                <w:color w:val="FFFFFF" w:themeColor="background1"/>
                <w:sz w:val="18"/>
                <w:szCs w:val="18"/>
                <w:lang w:val="en-US" w:eastAsia="en-GB"/>
              </w:rPr>
            </w:pPr>
            <w:proofErr w:type="spellStart"/>
            <w:r w:rsidRPr="00F80676">
              <w:rPr>
                <w:rFonts w:cs="Arial"/>
                <w:b/>
                <w:bCs/>
                <w:color w:val="FFFFFF" w:themeColor="background1"/>
                <w:sz w:val="18"/>
                <w:szCs w:val="18"/>
                <w:lang w:val="en-US" w:eastAsia="en-GB"/>
              </w:rPr>
              <w:t>評価</w:t>
            </w:r>
            <w:proofErr w:type="spellEnd"/>
          </w:p>
        </w:tc>
      </w:tr>
      <w:tr w:rsidR="002A241F" w:rsidRPr="00F80676" w14:paraId="50ECF8D2" w14:textId="77777777" w:rsidTr="002A241F">
        <w:trPr>
          <w:trHeight w:val="354"/>
        </w:trPr>
        <w:tc>
          <w:tcPr>
            <w:tcW w:w="1841" w:type="dxa"/>
            <w:shd w:val="clear" w:color="auto" w:fill="auto"/>
            <w:vAlign w:val="center"/>
          </w:tcPr>
          <w:p w14:paraId="6AB9889B" w14:textId="77777777" w:rsidR="002A241F" w:rsidRPr="00F80676" w:rsidRDefault="002A241F" w:rsidP="002A241F">
            <w:pPr>
              <w:rPr>
                <w:rFonts w:cs="Arial"/>
                <w:b/>
                <w:sz w:val="16"/>
                <w:szCs w:val="16"/>
                <w:lang w:val="en-US"/>
              </w:rPr>
            </w:pPr>
            <w:proofErr w:type="spellStart"/>
            <w:r w:rsidRPr="00F80676">
              <w:rPr>
                <w:rFonts w:cs="Arial"/>
                <w:b/>
                <w:sz w:val="16"/>
                <w:szCs w:val="16"/>
                <w:lang w:val="en-US"/>
              </w:rPr>
              <w:t>評価基準</w:t>
            </w:r>
            <w:proofErr w:type="spellEnd"/>
          </w:p>
        </w:tc>
        <w:tc>
          <w:tcPr>
            <w:tcW w:w="13043" w:type="dxa"/>
            <w:gridSpan w:val="5"/>
            <w:shd w:val="clear" w:color="auto" w:fill="auto"/>
            <w:vAlign w:val="center"/>
          </w:tcPr>
          <w:p w14:paraId="6ABA93F9" w14:textId="755AB411" w:rsidR="002A241F" w:rsidRPr="00F80676" w:rsidRDefault="00E250DA" w:rsidP="002A241F">
            <w:pPr>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本指標全体で</w:t>
            </w:r>
            <w:r w:rsidRPr="00F80676">
              <w:rPr>
                <w:rStyle w:val="Hyperlink"/>
                <w:rFonts w:cs="Arial"/>
                <w:color w:val="000000" w:themeColor="text1"/>
                <w:sz w:val="16"/>
                <w:szCs w:val="16"/>
                <w:lang w:eastAsia="ja-JP"/>
              </w:rPr>
              <w:t>100</w:t>
            </w:r>
            <w:r w:rsidRPr="00F80676">
              <w:rPr>
                <w:rStyle w:val="Hyperlink"/>
                <w:rFonts w:cs="Arial"/>
                <w:color w:val="000000" w:themeColor="text1"/>
                <w:sz w:val="16"/>
                <w:szCs w:val="16"/>
                <w:lang w:eastAsia="ja-JP"/>
              </w:rPr>
              <w:t>ポイント</w:t>
            </w:r>
            <w:r w:rsidR="002A241F" w:rsidRPr="00F80676">
              <w:rPr>
                <w:rStyle w:val="Hyperlink"/>
                <w:rFonts w:cs="Arial"/>
                <w:color w:val="000000" w:themeColor="text1"/>
                <w:sz w:val="16"/>
                <w:szCs w:val="16"/>
                <w:lang w:eastAsia="ja-JP"/>
              </w:rPr>
              <w:t>。</w:t>
            </w:r>
          </w:p>
          <w:p w14:paraId="12CBA65B" w14:textId="77777777" w:rsidR="002A241F" w:rsidRPr="00F80676" w:rsidRDefault="002A241F" w:rsidP="002A241F">
            <w:pPr>
              <w:rPr>
                <w:rStyle w:val="Hyperlink"/>
                <w:rFonts w:cs="Arial"/>
                <w:color w:val="000000" w:themeColor="text1"/>
                <w:sz w:val="16"/>
                <w:szCs w:val="16"/>
                <w:lang w:eastAsia="ja-JP"/>
              </w:rPr>
            </w:pPr>
          </w:p>
          <w:p w14:paraId="29B99DF1" w14:textId="1155B55D" w:rsidR="002A241F" w:rsidRPr="00F80676" w:rsidRDefault="00E250DA" w:rsidP="002A241F">
            <w:pPr>
              <w:rPr>
                <w:rStyle w:val="Hyperlink"/>
                <w:rFonts w:cs="Arial"/>
                <w:color w:val="000000" w:themeColor="text1"/>
                <w:lang w:eastAsia="ja-JP"/>
              </w:rPr>
            </w:pPr>
            <w:r w:rsidRPr="00F80676">
              <w:rPr>
                <w:rStyle w:val="Hyperlink"/>
                <w:rFonts w:cs="Arial"/>
                <w:color w:val="000000" w:themeColor="text1"/>
                <w:sz w:val="16"/>
                <w:szCs w:val="16"/>
                <w:lang w:eastAsia="ja-JP"/>
              </w:rPr>
              <w:t>回答が</w:t>
            </w:r>
            <w:r w:rsidR="002A241F" w:rsidRPr="00F80676">
              <w:rPr>
                <w:rStyle w:val="Hyperlink"/>
                <w:rFonts w:cs="Arial"/>
                <w:color w:val="000000" w:themeColor="text1"/>
                <w:sz w:val="16"/>
                <w:szCs w:val="16"/>
                <w:lang w:eastAsia="ja-JP"/>
              </w:rPr>
              <w:t>選択されて</w:t>
            </w:r>
            <w:r w:rsidR="005D380C" w:rsidRPr="00F80676">
              <w:rPr>
                <w:rStyle w:val="Hyperlink"/>
                <w:rFonts w:cs="Arial"/>
                <w:color w:val="000000" w:themeColor="text1"/>
                <w:sz w:val="16"/>
                <w:szCs w:val="16"/>
                <w:lang w:eastAsia="ja-JP"/>
              </w:rPr>
              <w:t>いない場合、または</w:t>
            </w:r>
            <w:r w:rsidR="001E1CA8" w:rsidRPr="00F80676">
              <w:rPr>
                <w:rStyle w:val="Hyperlink"/>
                <w:rFonts w:cs="Arial"/>
                <w:color w:val="000000" w:themeColor="text1"/>
                <w:sz w:val="16"/>
                <w:szCs w:val="16"/>
                <w:lang w:eastAsia="ja-JP"/>
              </w:rPr>
              <w:t>（</w:t>
            </w:r>
            <w:r w:rsidR="002A241F" w:rsidRPr="00F80676">
              <w:rPr>
                <w:rStyle w:val="Hyperlink"/>
                <w:rFonts w:cs="Arial"/>
                <w:color w:val="000000" w:themeColor="text1"/>
                <w:sz w:val="16"/>
                <w:szCs w:val="16"/>
                <w:lang w:eastAsia="ja-JP"/>
              </w:rPr>
              <w:t>L</w:t>
            </w:r>
            <w:r w:rsidR="001E1CA8" w:rsidRPr="00F80676">
              <w:rPr>
                <w:rStyle w:val="Hyperlink"/>
                <w:rFonts w:cs="Arial"/>
                <w:color w:val="000000" w:themeColor="text1"/>
                <w:sz w:val="16"/>
                <w:szCs w:val="16"/>
                <w:lang w:eastAsia="ja-JP"/>
              </w:rPr>
              <w:t>）</w:t>
            </w:r>
            <w:r w:rsidR="002A241F" w:rsidRPr="00F80676">
              <w:rPr>
                <w:rStyle w:val="Hyperlink"/>
                <w:rFonts w:cs="Arial"/>
                <w:color w:val="000000" w:themeColor="text1"/>
                <w:sz w:val="16"/>
                <w:szCs w:val="16"/>
                <w:lang w:eastAsia="ja-JP"/>
              </w:rPr>
              <w:t>の場合のスコアは</w:t>
            </w:r>
            <w:r w:rsidR="002A241F" w:rsidRPr="00F80676">
              <w:rPr>
                <w:rStyle w:val="Hyperlink"/>
                <w:rFonts w:cs="Arial"/>
                <w:color w:val="000000" w:themeColor="text1"/>
                <w:sz w:val="16"/>
                <w:szCs w:val="16"/>
                <w:lang w:eastAsia="ja-JP"/>
              </w:rPr>
              <w:t>0</w:t>
            </w:r>
            <w:r w:rsidR="002A241F" w:rsidRPr="00F80676">
              <w:rPr>
                <w:rStyle w:val="Hyperlink"/>
                <w:rFonts w:cs="Arial"/>
                <w:color w:val="000000" w:themeColor="text1"/>
                <w:sz w:val="16"/>
                <w:szCs w:val="16"/>
                <w:lang w:eastAsia="ja-JP"/>
              </w:rPr>
              <w:t>。</w:t>
            </w:r>
            <w:r w:rsidR="001E1CA8" w:rsidRPr="00F80676">
              <w:rPr>
                <w:rStyle w:val="Hyperlink"/>
                <w:rFonts w:cs="Arial"/>
                <w:color w:val="000000" w:themeColor="text1"/>
                <w:sz w:val="16"/>
                <w:szCs w:val="16"/>
                <w:lang w:eastAsia="ja-JP"/>
              </w:rPr>
              <w:t>（</w:t>
            </w:r>
            <w:r w:rsidR="002A241F" w:rsidRPr="00F80676">
              <w:rPr>
                <w:rStyle w:val="Hyperlink"/>
                <w:rFonts w:cs="Arial"/>
                <w:color w:val="000000" w:themeColor="text1"/>
                <w:sz w:val="16"/>
                <w:szCs w:val="16"/>
                <w:lang w:eastAsia="ja-JP"/>
              </w:rPr>
              <w:t>A</w:t>
            </w:r>
            <w:r w:rsidR="001E1CA8" w:rsidRPr="00F80676">
              <w:rPr>
                <w:rStyle w:val="Hyperlink"/>
                <w:rFonts w:cs="Arial"/>
                <w:color w:val="000000" w:themeColor="text1"/>
                <w:sz w:val="16"/>
                <w:szCs w:val="16"/>
                <w:lang w:eastAsia="ja-JP"/>
              </w:rPr>
              <w:t>）</w:t>
            </w:r>
            <w:r w:rsidRPr="00F80676">
              <w:rPr>
                <w:rStyle w:val="Hyperlink"/>
                <w:rFonts w:cs="Arial"/>
                <w:color w:val="000000" w:themeColor="text1"/>
                <w:sz w:val="16"/>
                <w:szCs w:val="16"/>
                <w:lang w:eastAsia="ja-JP"/>
              </w:rPr>
              <w:t>〜</w:t>
            </w:r>
            <w:r w:rsidR="001E1CA8" w:rsidRPr="00F80676">
              <w:rPr>
                <w:rStyle w:val="Hyperlink"/>
                <w:rFonts w:cs="Arial"/>
                <w:color w:val="000000" w:themeColor="text1"/>
                <w:sz w:val="16"/>
                <w:szCs w:val="16"/>
                <w:lang w:eastAsia="ja-JP"/>
              </w:rPr>
              <w:t>（</w:t>
            </w:r>
            <w:r w:rsidR="002A241F" w:rsidRPr="00F80676">
              <w:rPr>
                <w:rStyle w:val="Hyperlink"/>
                <w:rFonts w:cs="Arial"/>
                <w:color w:val="000000" w:themeColor="text1"/>
                <w:sz w:val="16"/>
                <w:szCs w:val="16"/>
                <w:lang w:eastAsia="ja-JP"/>
              </w:rPr>
              <w:t>K</w:t>
            </w:r>
            <w:r w:rsidR="001E1CA8" w:rsidRPr="00F80676">
              <w:rPr>
                <w:rStyle w:val="Hyperlink"/>
                <w:rFonts w:cs="Arial"/>
                <w:color w:val="000000" w:themeColor="text1"/>
                <w:sz w:val="16"/>
                <w:szCs w:val="16"/>
                <w:lang w:eastAsia="ja-JP"/>
              </w:rPr>
              <w:t>）</w:t>
            </w:r>
            <w:r w:rsidR="00DD6D67" w:rsidRPr="00F80676">
              <w:rPr>
                <w:rStyle w:val="Hyperlink"/>
                <w:rFonts w:cs="Arial"/>
                <w:color w:val="000000" w:themeColor="text1"/>
                <w:sz w:val="16"/>
                <w:szCs w:val="16"/>
                <w:lang w:eastAsia="ja-JP"/>
              </w:rPr>
              <w:t>から</w:t>
            </w:r>
            <w:r w:rsidR="002A241F" w:rsidRPr="00F80676">
              <w:rPr>
                <w:rStyle w:val="Hyperlink"/>
                <w:rFonts w:cs="Arial"/>
                <w:color w:val="000000" w:themeColor="text1"/>
                <w:sz w:val="16"/>
                <w:szCs w:val="16"/>
                <w:lang w:eastAsia="ja-JP"/>
              </w:rPr>
              <w:t>3</w:t>
            </w:r>
            <w:r w:rsidRPr="00F80676">
              <w:rPr>
                <w:rStyle w:val="Hyperlink"/>
                <w:rFonts w:cs="Arial"/>
                <w:color w:val="000000" w:themeColor="text1"/>
                <w:sz w:val="16"/>
                <w:szCs w:val="16"/>
                <w:lang w:eastAsia="ja-JP"/>
              </w:rPr>
              <w:t>〜</w:t>
            </w:r>
            <w:r w:rsidR="002A241F" w:rsidRPr="00F80676">
              <w:rPr>
                <w:rStyle w:val="Hyperlink"/>
                <w:rFonts w:cs="Arial"/>
                <w:color w:val="000000" w:themeColor="text1"/>
                <w:sz w:val="16"/>
                <w:szCs w:val="16"/>
                <w:lang w:eastAsia="ja-JP"/>
              </w:rPr>
              <w:t>4</w:t>
            </w:r>
            <w:r w:rsidR="00DD6D67" w:rsidRPr="00F80676">
              <w:rPr>
                <w:rStyle w:val="Hyperlink"/>
                <w:rFonts w:cs="Arial"/>
                <w:color w:val="000000" w:themeColor="text1"/>
                <w:sz w:val="16"/>
                <w:szCs w:val="16"/>
                <w:lang w:eastAsia="ja-JP"/>
              </w:rPr>
              <w:t>項目</w:t>
            </w:r>
            <w:r w:rsidR="002A241F" w:rsidRPr="00F80676">
              <w:rPr>
                <w:rStyle w:val="Hyperlink"/>
                <w:rFonts w:cs="Arial"/>
                <w:color w:val="000000" w:themeColor="text1"/>
                <w:sz w:val="16"/>
                <w:szCs w:val="16"/>
                <w:lang w:eastAsia="ja-JP"/>
              </w:rPr>
              <w:t>選択された場合のスコアは</w:t>
            </w:r>
            <w:r w:rsidR="002A241F" w:rsidRPr="00F80676">
              <w:rPr>
                <w:rStyle w:val="Hyperlink"/>
                <w:rFonts w:cs="Arial"/>
                <w:color w:val="000000" w:themeColor="text1"/>
                <w:sz w:val="16"/>
                <w:szCs w:val="16"/>
                <w:lang w:eastAsia="ja-JP"/>
              </w:rPr>
              <w:t>25</w:t>
            </w:r>
            <w:r w:rsidR="002A241F" w:rsidRPr="00F80676">
              <w:rPr>
                <w:rStyle w:val="Hyperlink"/>
                <w:rFonts w:cs="Arial"/>
                <w:color w:val="000000" w:themeColor="text1"/>
                <w:sz w:val="16"/>
                <w:szCs w:val="16"/>
                <w:lang w:eastAsia="ja-JP"/>
              </w:rPr>
              <w:t>。</w:t>
            </w:r>
            <w:r w:rsidR="001E1CA8" w:rsidRPr="00F80676">
              <w:rPr>
                <w:rStyle w:val="Hyperlink"/>
                <w:rFonts w:cs="Arial"/>
                <w:color w:val="000000" w:themeColor="text1"/>
                <w:sz w:val="16"/>
                <w:szCs w:val="16"/>
                <w:lang w:eastAsia="ja-JP"/>
              </w:rPr>
              <w:t>（</w:t>
            </w:r>
            <w:r w:rsidR="002A241F" w:rsidRPr="00F80676">
              <w:rPr>
                <w:rStyle w:val="Hyperlink"/>
                <w:rFonts w:cs="Arial"/>
                <w:color w:val="000000" w:themeColor="text1"/>
                <w:sz w:val="16"/>
                <w:szCs w:val="16"/>
                <w:lang w:eastAsia="ja-JP"/>
              </w:rPr>
              <w:t>A</w:t>
            </w:r>
            <w:r w:rsidR="001E1CA8" w:rsidRPr="00F80676">
              <w:rPr>
                <w:rStyle w:val="Hyperlink"/>
                <w:rFonts w:cs="Arial"/>
                <w:color w:val="000000" w:themeColor="text1"/>
                <w:sz w:val="16"/>
                <w:szCs w:val="16"/>
                <w:lang w:eastAsia="ja-JP"/>
              </w:rPr>
              <w:t>）</w:t>
            </w:r>
            <w:r w:rsidRPr="00F80676">
              <w:rPr>
                <w:rStyle w:val="Hyperlink"/>
                <w:rFonts w:cs="Arial"/>
                <w:color w:val="000000" w:themeColor="text1"/>
                <w:sz w:val="16"/>
                <w:szCs w:val="16"/>
                <w:lang w:eastAsia="ja-JP"/>
              </w:rPr>
              <w:t>〜</w:t>
            </w:r>
            <w:r w:rsidR="001E1CA8" w:rsidRPr="00F80676">
              <w:rPr>
                <w:rStyle w:val="Hyperlink"/>
                <w:rFonts w:cs="Arial"/>
                <w:color w:val="000000" w:themeColor="text1"/>
                <w:sz w:val="16"/>
                <w:szCs w:val="16"/>
                <w:lang w:eastAsia="ja-JP"/>
              </w:rPr>
              <w:t>（</w:t>
            </w:r>
            <w:r w:rsidR="002A241F" w:rsidRPr="00F80676">
              <w:rPr>
                <w:rStyle w:val="Hyperlink"/>
                <w:rFonts w:cs="Arial"/>
                <w:color w:val="000000" w:themeColor="text1"/>
                <w:sz w:val="16"/>
                <w:szCs w:val="16"/>
                <w:lang w:eastAsia="ja-JP"/>
              </w:rPr>
              <w:t>K</w:t>
            </w:r>
            <w:r w:rsidR="001E1CA8" w:rsidRPr="00F80676">
              <w:rPr>
                <w:rStyle w:val="Hyperlink"/>
                <w:rFonts w:cs="Arial"/>
                <w:color w:val="000000" w:themeColor="text1"/>
                <w:sz w:val="16"/>
                <w:szCs w:val="16"/>
                <w:lang w:eastAsia="ja-JP"/>
              </w:rPr>
              <w:t>）</w:t>
            </w:r>
            <w:r w:rsidR="00DD6D67" w:rsidRPr="00F80676">
              <w:rPr>
                <w:rStyle w:val="Hyperlink"/>
                <w:rFonts w:cs="Arial"/>
                <w:color w:val="000000" w:themeColor="text1"/>
                <w:sz w:val="16"/>
                <w:szCs w:val="16"/>
                <w:lang w:eastAsia="ja-JP"/>
              </w:rPr>
              <w:t>から</w:t>
            </w:r>
            <w:r w:rsidR="002A241F" w:rsidRPr="00F80676">
              <w:rPr>
                <w:rStyle w:val="Hyperlink"/>
                <w:rFonts w:cs="Arial"/>
                <w:color w:val="000000" w:themeColor="text1"/>
                <w:sz w:val="16"/>
                <w:szCs w:val="16"/>
                <w:lang w:eastAsia="ja-JP"/>
              </w:rPr>
              <w:t>5</w:t>
            </w:r>
            <w:r w:rsidRPr="00F80676">
              <w:rPr>
                <w:rStyle w:val="Hyperlink"/>
                <w:rFonts w:cs="Arial"/>
                <w:color w:val="000000" w:themeColor="text1"/>
                <w:sz w:val="16"/>
                <w:szCs w:val="16"/>
                <w:lang w:eastAsia="ja-JP"/>
              </w:rPr>
              <w:t>〜</w:t>
            </w:r>
            <w:r w:rsidR="002A241F" w:rsidRPr="00F80676">
              <w:rPr>
                <w:rStyle w:val="Hyperlink"/>
                <w:rFonts w:cs="Arial"/>
                <w:color w:val="000000" w:themeColor="text1"/>
                <w:sz w:val="16"/>
                <w:szCs w:val="16"/>
                <w:lang w:eastAsia="ja-JP"/>
              </w:rPr>
              <w:t>6</w:t>
            </w:r>
            <w:r w:rsidR="00DD6D67" w:rsidRPr="00F80676">
              <w:rPr>
                <w:rStyle w:val="Hyperlink"/>
                <w:rFonts w:cs="Arial"/>
                <w:color w:val="000000" w:themeColor="text1"/>
                <w:sz w:val="16"/>
                <w:szCs w:val="16"/>
                <w:lang w:eastAsia="ja-JP"/>
              </w:rPr>
              <w:t>項目</w:t>
            </w:r>
            <w:r w:rsidR="002A241F" w:rsidRPr="00F80676">
              <w:rPr>
                <w:rStyle w:val="Hyperlink"/>
                <w:rFonts w:cs="Arial"/>
                <w:color w:val="000000" w:themeColor="text1"/>
                <w:sz w:val="16"/>
                <w:szCs w:val="16"/>
                <w:lang w:eastAsia="ja-JP"/>
              </w:rPr>
              <w:t>選択された場合のスコアは</w:t>
            </w:r>
            <w:r w:rsidR="002A241F" w:rsidRPr="00F80676">
              <w:rPr>
                <w:rStyle w:val="Hyperlink"/>
                <w:rFonts w:cs="Arial"/>
                <w:color w:val="000000" w:themeColor="text1"/>
                <w:sz w:val="16"/>
                <w:szCs w:val="16"/>
                <w:lang w:eastAsia="ja-JP"/>
              </w:rPr>
              <w:t>50</w:t>
            </w:r>
            <w:r w:rsidR="002A241F" w:rsidRPr="00F80676">
              <w:rPr>
                <w:rStyle w:val="Hyperlink"/>
                <w:rFonts w:cs="Arial"/>
                <w:color w:val="000000" w:themeColor="text1"/>
                <w:sz w:val="16"/>
                <w:szCs w:val="16"/>
                <w:lang w:eastAsia="ja-JP"/>
              </w:rPr>
              <w:t>。</w:t>
            </w:r>
            <w:r w:rsidR="001E1CA8" w:rsidRPr="00F80676">
              <w:rPr>
                <w:rStyle w:val="Hyperlink"/>
                <w:rFonts w:cs="Arial"/>
                <w:color w:val="000000" w:themeColor="text1"/>
                <w:sz w:val="16"/>
                <w:szCs w:val="16"/>
                <w:lang w:eastAsia="ja-JP"/>
              </w:rPr>
              <w:t>（</w:t>
            </w:r>
            <w:r w:rsidR="002A241F" w:rsidRPr="00F80676">
              <w:rPr>
                <w:rStyle w:val="Hyperlink"/>
                <w:rFonts w:cs="Arial"/>
                <w:color w:val="000000" w:themeColor="text1"/>
                <w:sz w:val="16"/>
                <w:szCs w:val="16"/>
                <w:lang w:eastAsia="ja-JP"/>
              </w:rPr>
              <w:t>A</w:t>
            </w:r>
            <w:r w:rsidR="001E1CA8" w:rsidRPr="00F80676">
              <w:rPr>
                <w:rStyle w:val="Hyperlink"/>
                <w:rFonts w:cs="Arial"/>
                <w:color w:val="000000" w:themeColor="text1"/>
                <w:sz w:val="16"/>
                <w:szCs w:val="16"/>
                <w:lang w:eastAsia="ja-JP"/>
              </w:rPr>
              <w:t>）</w:t>
            </w:r>
            <w:r w:rsidRPr="00F80676">
              <w:rPr>
                <w:rStyle w:val="Hyperlink"/>
                <w:rFonts w:cs="Arial"/>
                <w:color w:val="000000" w:themeColor="text1"/>
                <w:sz w:val="16"/>
                <w:szCs w:val="16"/>
                <w:lang w:eastAsia="ja-JP"/>
              </w:rPr>
              <w:t>〜</w:t>
            </w:r>
            <w:r w:rsidR="001E1CA8" w:rsidRPr="00F80676">
              <w:rPr>
                <w:rStyle w:val="Hyperlink"/>
                <w:rFonts w:cs="Arial"/>
                <w:color w:val="000000" w:themeColor="text1"/>
                <w:sz w:val="16"/>
                <w:szCs w:val="16"/>
                <w:lang w:eastAsia="ja-JP"/>
              </w:rPr>
              <w:t>（</w:t>
            </w:r>
            <w:r w:rsidR="002A241F" w:rsidRPr="00F80676">
              <w:rPr>
                <w:rStyle w:val="Hyperlink"/>
                <w:rFonts w:cs="Arial"/>
                <w:color w:val="000000" w:themeColor="text1"/>
                <w:sz w:val="16"/>
                <w:szCs w:val="16"/>
                <w:lang w:eastAsia="ja-JP"/>
              </w:rPr>
              <w:t>K</w:t>
            </w:r>
            <w:r w:rsidR="001E1CA8" w:rsidRPr="00F80676">
              <w:rPr>
                <w:rStyle w:val="Hyperlink"/>
                <w:rFonts w:cs="Arial"/>
                <w:color w:val="000000" w:themeColor="text1"/>
                <w:sz w:val="16"/>
                <w:szCs w:val="16"/>
                <w:lang w:eastAsia="ja-JP"/>
              </w:rPr>
              <w:t>）</w:t>
            </w:r>
            <w:r w:rsidR="00DD6D67" w:rsidRPr="00F80676">
              <w:rPr>
                <w:rStyle w:val="Hyperlink"/>
                <w:rFonts w:cs="Arial"/>
                <w:color w:val="000000" w:themeColor="text1"/>
                <w:sz w:val="16"/>
                <w:szCs w:val="16"/>
                <w:lang w:eastAsia="ja-JP"/>
              </w:rPr>
              <w:t>から</w:t>
            </w:r>
            <w:r w:rsidR="002A241F" w:rsidRPr="00F80676">
              <w:rPr>
                <w:rStyle w:val="Hyperlink"/>
                <w:rFonts w:cs="Arial"/>
                <w:color w:val="000000" w:themeColor="text1"/>
                <w:sz w:val="16"/>
                <w:szCs w:val="16"/>
                <w:lang w:eastAsia="ja-JP"/>
              </w:rPr>
              <w:t>7</w:t>
            </w:r>
            <w:r w:rsidRPr="00F80676">
              <w:rPr>
                <w:rStyle w:val="Hyperlink"/>
                <w:rFonts w:cs="Arial"/>
                <w:color w:val="000000" w:themeColor="text1"/>
                <w:sz w:val="16"/>
                <w:szCs w:val="16"/>
                <w:lang w:eastAsia="ja-JP"/>
              </w:rPr>
              <w:t>〜</w:t>
            </w:r>
            <w:r w:rsidR="002A241F" w:rsidRPr="00F80676">
              <w:rPr>
                <w:rStyle w:val="Hyperlink"/>
                <w:rFonts w:cs="Arial"/>
                <w:color w:val="000000" w:themeColor="text1"/>
                <w:sz w:val="16"/>
                <w:szCs w:val="16"/>
                <w:lang w:eastAsia="ja-JP"/>
              </w:rPr>
              <w:t>8</w:t>
            </w:r>
            <w:r w:rsidR="00DD6D67" w:rsidRPr="00F80676">
              <w:rPr>
                <w:rStyle w:val="Hyperlink"/>
                <w:rFonts w:cs="Arial"/>
                <w:color w:val="000000" w:themeColor="text1"/>
                <w:sz w:val="16"/>
                <w:szCs w:val="16"/>
                <w:lang w:eastAsia="ja-JP"/>
              </w:rPr>
              <w:t>項目</w:t>
            </w:r>
            <w:r w:rsidR="002A241F" w:rsidRPr="00F80676">
              <w:rPr>
                <w:rStyle w:val="Hyperlink"/>
                <w:rFonts w:cs="Arial"/>
                <w:color w:val="000000" w:themeColor="text1"/>
                <w:sz w:val="16"/>
                <w:szCs w:val="16"/>
                <w:lang w:eastAsia="ja-JP"/>
              </w:rPr>
              <w:t>選択された場合のスコアは</w:t>
            </w:r>
            <w:r w:rsidR="002A241F" w:rsidRPr="00F80676">
              <w:rPr>
                <w:rStyle w:val="Hyperlink"/>
                <w:rFonts w:cs="Arial"/>
                <w:color w:val="000000" w:themeColor="text1"/>
                <w:sz w:val="16"/>
                <w:szCs w:val="16"/>
                <w:lang w:eastAsia="ja-JP"/>
              </w:rPr>
              <w:t>75</w:t>
            </w:r>
            <w:r w:rsidR="002A241F" w:rsidRPr="00F80676">
              <w:rPr>
                <w:rStyle w:val="Hyperlink"/>
                <w:rFonts w:cs="Arial"/>
                <w:color w:val="000000" w:themeColor="text1"/>
                <w:sz w:val="16"/>
                <w:szCs w:val="16"/>
                <w:lang w:eastAsia="ja-JP"/>
              </w:rPr>
              <w:t>。</w:t>
            </w:r>
            <w:r w:rsidR="001E1CA8" w:rsidRPr="00F80676">
              <w:rPr>
                <w:rStyle w:val="Hyperlink"/>
                <w:rFonts w:cs="Arial"/>
                <w:color w:val="000000" w:themeColor="text1"/>
                <w:sz w:val="16"/>
                <w:szCs w:val="16"/>
                <w:lang w:eastAsia="ja-JP"/>
              </w:rPr>
              <w:t>（</w:t>
            </w:r>
            <w:r w:rsidR="002A241F" w:rsidRPr="00F80676">
              <w:rPr>
                <w:rStyle w:val="Hyperlink"/>
                <w:rFonts w:cs="Arial"/>
                <w:color w:val="000000" w:themeColor="text1"/>
                <w:sz w:val="16"/>
                <w:szCs w:val="16"/>
                <w:lang w:eastAsia="ja-JP"/>
              </w:rPr>
              <w:t>A</w:t>
            </w:r>
            <w:r w:rsidR="001E1CA8" w:rsidRPr="00F80676">
              <w:rPr>
                <w:rStyle w:val="Hyperlink"/>
                <w:rFonts w:cs="Arial"/>
                <w:color w:val="000000" w:themeColor="text1"/>
                <w:sz w:val="16"/>
                <w:szCs w:val="16"/>
                <w:lang w:eastAsia="ja-JP"/>
              </w:rPr>
              <w:t>）</w:t>
            </w:r>
            <w:r w:rsidRPr="00F80676">
              <w:rPr>
                <w:rStyle w:val="Hyperlink"/>
                <w:rFonts w:cs="Arial"/>
                <w:color w:val="000000" w:themeColor="text1"/>
                <w:sz w:val="16"/>
                <w:szCs w:val="16"/>
                <w:lang w:eastAsia="ja-JP"/>
              </w:rPr>
              <w:t>〜</w:t>
            </w:r>
            <w:r w:rsidR="001E1CA8" w:rsidRPr="00F80676">
              <w:rPr>
                <w:rStyle w:val="Hyperlink"/>
                <w:rFonts w:cs="Arial"/>
                <w:color w:val="000000" w:themeColor="text1"/>
                <w:sz w:val="16"/>
                <w:szCs w:val="16"/>
                <w:lang w:eastAsia="ja-JP"/>
              </w:rPr>
              <w:t>（</w:t>
            </w:r>
            <w:r w:rsidR="002A241F" w:rsidRPr="00F80676">
              <w:rPr>
                <w:rStyle w:val="Hyperlink"/>
                <w:rFonts w:cs="Arial"/>
                <w:color w:val="000000" w:themeColor="text1"/>
                <w:sz w:val="16"/>
                <w:szCs w:val="16"/>
                <w:lang w:eastAsia="ja-JP"/>
              </w:rPr>
              <w:t>K</w:t>
            </w:r>
            <w:r w:rsidR="001E1CA8" w:rsidRPr="00F80676">
              <w:rPr>
                <w:rStyle w:val="Hyperlink"/>
                <w:rFonts w:cs="Arial"/>
                <w:color w:val="000000" w:themeColor="text1"/>
                <w:sz w:val="16"/>
                <w:szCs w:val="16"/>
                <w:lang w:eastAsia="ja-JP"/>
              </w:rPr>
              <w:t>）</w:t>
            </w:r>
            <w:r w:rsidR="00DD6D67" w:rsidRPr="00F80676">
              <w:rPr>
                <w:rStyle w:val="Hyperlink"/>
                <w:rFonts w:cs="Arial"/>
                <w:color w:val="000000" w:themeColor="text1"/>
                <w:sz w:val="16"/>
                <w:szCs w:val="16"/>
                <w:lang w:eastAsia="ja-JP"/>
              </w:rPr>
              <w:t>から</w:t>
            </w:r>
            <w:r w:rsidR="002A241F" w:rsidRPr="00F80676">
              <w:rPr>
                <w:rStyle w:val="Hyperlink"/>
                <w:rFonts w:cs="Arial"/>
                <w:color w:val="000000" w:themeColor="text1"/>
                <w:sz w:val="16"/>
                <w:szCs w:val="16"/>
                <w:lang w:eastAsia="ja-JP"/>
              </w:rPr>
              <w:t>9</w:t>
            </w:r>
            <w:r w:rsidR="00DD6D67" w:rsidRPr="00F80676">
              <w:rPr>
                <w:rStyle w:val="Hyperlink"/>
                <w:rFonts w:cs="Arial"/>
                <w:color w:val="000000" w:themeColor="text1"/>
                <w:sz w:val="16"/>
                <w:szCs w:val="16"/>
                <w:lang w:eastAsia="ja-JP"/>
              </w:rPr>
              <w:t>項目</w:t>
            </w:r>
            <w:r w:rsidR="002A241F" w:rsidRPr="00F80676">
              <w:rPr>
                <w:rStyle w:val="Hyperlink"/>
                <w:rFonts w:cs="Arial"/>
                <w:color w:val="000000" w:themeColor="text1"/>
                <w:sz w:val="16"/>
                <w:szCs w:val="16"/>
                <w:lang w:eastAsia="ja-JP"/>
              </w:rPr>
              <w:t>以上選択された場合のスコアは</w:t>
            </w:r>
            <w:r w:rsidR="002A241F" w:rsidRPr="00F80676">
              <w:rPr>
                <w:rStyle w:val="Hyperlink"/>
                <w:rFonts w:cs="Arial"/>
                <w:color w:val="000000" w:themeColor="text1"/>
                <w:sz w:val="16"/>
                <w:szCs w:val="16"/>
                <w:lang w:eastAsia="ja-JP"/>
              </w:rPr>
              <w:t>100</w:t>
            </w:r>
            <w:r w:rsidR="002A241F" w:rsidRPr="00F80676">
              <w:rPr>
                <w:rStyle w:val="Hyperlink"/>
                <w:rFonts w:cs="Arial"/>
                <w:color w:val="000000" w:themeColor="text1"/>
                <w:sz w:val="16"/>
                <w:szCs w:val="16"/>
                <w:lang w:eastAsia="ja-JP"/>
              </w:rPr>
              <w:t>。</w:t>
            </w:r>
          </w:p>
        </w:tc>
      </w:tr>
      <w:tr w:rsidR="002A241F" w:rsidRPr="00F80676" w14:paraId="486CB913" w14:textId="77777777" w:rsidTr="002A241F">
        <w:trPr>
          <w:trHeight w:val="300"/>
        </w:trPr>
        <w:tc>
          <w:tcPr>
            <w:tcW w:w="1841" w:type="dxa"/>
            <w:shd w:val="clear" w:color="auto" w:fill="auto"/>
            <w:vAlign w:val="center"/>
          </w:tcPr>
          <w:p w14:paraId="2E127B10" w14:textId="77777777" w:rsidR="002A241F" w:rsidRPr="00F80676" w:rsidDel="002635ED" w:rsidRDefault="002A241F" w:rsidP="002A241F">
            <w:pPr>
              <w:spacing w:line="240" w:lineRule="auto"/>
              <w:rPr>
                <w:rFonts w:cs="Arial"/>
                <w:b/>
                <w:bCs/>
                <w:sz w:val="16"/>
                <w:szCs w:val="16"/>
              </w:rPr>
            </w:pPr>
            <w:proofErr w:type="spellStart"/>
            <w:r w:rsidRPr="00F80676">
              <w:rPr>
                <w:rFonts w:cs="Arial"/>
                <w:b/>
                <w:sz w:val="16"/>
                <w:szCs w:val="16"/>
                <w:lang w:val="en-US"/>
              </w:rPr>
              <w:t>乗数</w:t>
            </w:r>
            <w:proofErr w:type="spellEnd"/>
          </w:p>
        </w:tc>
        <w:tc>
          <w:tcPr>
            <w:tcW w:w="13043" w:type="dxa"/>
            <w:gridSpan w:val="5"/>
            <w:shd w:val="clear" w:color="auto" w:fill="auto"/>
            <w:vAlign w:val="center"/>
          </w:tcPr>
          <w:p w14:paraId="1607E86F" w14:textId="06F106FB" w:rsidR="002A241F" w:rsidRPr="00F80676" w:rsidRDefault="002A241F" w:rsidP="002A241F">
            <w:pPr>
              <w:rPr>
                <w:rStyle w:val="Hyperlink"/>
                <w:rFonts w:cs="Arial"/>
                <w:color w:val="000000" w:themeColor="text1"/>
                <w:sz w:val="16"/>
              </w:rPr>
            </w:pPr>
            <w:r w:rsidRPr="00F80676">
              <w:rPr>
                <w:rStyle w:val="Hyperlink"/>
                <w:rFonts w:cs="Arial"/>
                <w:color w:val="000000" w:themeColor="text1"/>
                <w:sz w:val="16"/>
                <w:szCs w:val="16"/>
              </w:rPr>
              <w:t>中</w:t>
            </w:r>
            <w:r w:rsidR="00BE4421" w:rsidRPr="00F80676">
              <w:rPr>
                <w:rStyle w:val="Hyperlink"/>
                <w:rFonts w:cs="Arial"/>
                <w:color w:val="000000" w:themeColor="text1"/>
                <w:sz w:val="16"/>
                <w:szCs w:val="16"/>
                <w:lang w:eastAsia="ja-JP"/>
              </w:rPr>
              <w:t>：</w:t>
            </w:r>
            <w:r w:rsidRPr="00F80676">
              <w:rPr>
                <w:rStyle w:val="Hyperlink"/>
                <w:rFonts w:cs="Arial"/>
                <w:color w:val="000000" w:themeColor="text1"/>
                <w:sz w:val="16"/>
                <w:szCs w:val="16"/>
              </w:rPr>
              <w:t>1.5</w:t>
            </w:r>
            <w:r w:rsidRPr="00F80676">
              <w:rPr>
                <w:rStyle w:val="Hyperlink"/>
                <w:rFonts w:cs="Arial"/>
                <w:color w:val="000000" w:themeColor="text1"/>
                <w:sz w:val="16"/>
                <w:szCs w:val="16"/>
              </w:rPr>
              <w:t>倍</w:t>
            </w:r>
            <w:r w:rsidR="00BE4421" w:rsidRPr="00F80676">
              <w:rPr>
                <w:rStyle w:val="Hyperlink"/>
                <w:rFonts w:cs="Arial"/>
                <w:color w:val="000000" w:themeColor="text1"/>
                <w:sz w:val="16"/>
                <w:szCs w:val="16"/>
                <w:lang w:eastAsia="ja-JP"/>
              </w:rPr>
              <w:t>の</w:t>
            </w:r>
            <w:proofErr w:type="spellStart"/>
            <w:r w:rsidRPr="00F80676">
              <w:rPr>
                <w:rStyle w:val="Hyperlink"/>
                <w:rFonts w:cs="Arial"/>
                <w:color w:val="000000" w:themeColor="text1"/>
                <w:sz w:val="16"/>
                <w:szCs w:val="16"/>
              </w:rPr>
              <w:t>加重</w:t>
            </w:r>
            <w:proofErr w:type="spellEnd"/>
          </w:p>
        </w:tc>
      </w:tr>
    </w:tbl>
    <w:p w14:paraId="0E04E413" w14:textId="77777777" w:rsidR="002A241F" w:rsidRPr="00F80676" w:rsidRDefault="002A241F" w:rsidP="002A241F">
      <w:pPr>
        <w:spacing w:after="160" w:line="259" w:lineRule="auto"/>
        <w:rPr>
          <w:rFonts w:cs="Arial"/>
        </w:rPr>
      </w:pPr>
      <w:r w:rsidRPr="00F80676">
        <w:rPr>
          <w:rFonts w:cs="Arial"/>
        </w:rPr>
        <w:br w:type="page"/>
      </w:r>
    </w:p>
    <w:p w14:paraId="6CAE5C08" w14:textId="11522DF9" w:rsidR="002A241F" w:rsidRPr="00F80676" w:rsidRDefault="002A241F" w:rsidP="002A241F">
      <w:pPr>
        <w:pStyle w:val="Heading2"/>
        <w:tabs>
          <w:tab w:val="left" w:pos="12758"/>
        </w:tabs>
        <w:rPr>
          <w:rFonts w:eastAsia="MS PGothic" w:cs="Arial"/>
          <w:caps w:val="0"/>
          <w:color w:val="auto"/>
          <w:sz w:val="20"/>
          <w:szCs w:val="20"/>
          <w:lang w:eastAsia="ja-JP"/>
        </w:rPr>
      </w:pPr>
      <w:bookmarkStart w:id="119" w:name="_Toc58335157"/>
      <w:r w:rsidRPr="00F80676">
        <w:rPr>
          <w:rFonts w:eastAsia="MS PGothic" w:cs="Arial"/>
          <w:lang w:eastAsia="ja-JP"/>
        </w:rPr>
        <w:t>開示情報</w:t>
      </w:r>
      <w:r w:rsidRPr="00F80676">
        <w:rPr>
          <w:rFonts w:eastAsia="MS PGothic" w:cs="Arial"/>
          <w:lang w:eastAsia="ja-JP"/>
        </w:rPr>
        <w:t xml:space="preserve"> </w:t>
      </w:r>
      <w:r w:rsidR="002D6D27" w:rsidRPr="00F80676">
        <w:rPr>
          <w:rFonts w:eastAsia="MS PGothic" w:cs="Arial"/>
          <w:lang w:eastAsia="ja-JP"/>
        </w:rPr>
        <w:t>—</w:t>
      </w:r>
      <w:r w:rsidRPr="00F80676">
        <w:rPr>
          <w:rFonts w:eastAsia="MS PGothic" w:cs="Arial"/>
          <w:lang w:eastAsia="ja-JP"/>
        </w:rPr>
        <w:t xml:space="preserve"> </w:t>
      </w:r>
      <w:r w:rsidRPr="00F80676">
        <w:rPr>
          <w:rFonts w:eastAsia="MS PGothic" w:cs="Arial"/>
          <w:lang w:eastAsia="ja-JP"/>
        </w:rPr>
        <w:t>パッシブ</w:t>
      </w:r>
      <w:r w:rsidRPr="00F80676">
        <w:rPr>
          <w:rFonts w:eastAsia="MS PGothic" w:cs="Arial"/>
          <w:lang w:eastAsia="ja-JP"/>
        </w:rPr>
        <w:t>ESG</w:t>
      </w:r>
      <w:r w:rsidRPr="00F80676">
        <w:rPr>
          <w:rFonts w:eastAsia="MS PGothic" w:cs="Arial"/>
          <w:lang w:eastAsia="ja-JP"/>
        </w:rPr>
        <w:t>資産</w:t>
      </w:r>
      <w:r w:rsidR="001E1CA8" w:rsidRPr="00F80676">
        <w:rPr>
          <w:rFonts w:eastAsia="MS PGothic" w:cs="Arial"/>
          <w:lang w:eastAsia="ja-JP"/>
        </w:rPr>
        <w:t>［</w:t>
      </w:r>
      <w:r w:rsidRPr="00F80676">
        <w:rPr>
          <w:rFonts w:eastAsia="MS PGothic" w:cs="Arial"/>
          <w:lang w:eastAsia="ja-JP"/>
        </w:rPr>
        <w:t>ISP 47</w:t>
      </w:r>
      <w:r w:rsidR="00A2504D" w:rsidRPr="00F80676">
        <w:rPr>
          <w:rFonts w:eastAsia="MS PGothic" w:cs="Arial"/>
          <w:lang w:eastAsia="ja-JP"/>
        </w:rPr>
        <w:t>］</w:t>
      </w:r>
      <w:bookmarkEnd w:id="119"/>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1"/>
        <w:gridCol w:w="1559"/>
        <w:gridCol w:w="2835"/>
        <w:gridCol w:w="4678"/>
        <w:gridCol w:w="1985"/>
        <w:gridCol w:w="1986"/>
      </w:tblGrid>
      <w:tr w:rsidR="002A241F" w:rsidRPr="00F80676" w14:paraId="64088D8E" w14:textId="77777777" w:rsidTr="002A241F">
        <w:trPr>
          <w:trHeight w:val="367"/>
        </w:trPr>
        <w:tc>
          <w:tcPr>
            <w:tcW w:w="1841" w:type="dxa"/>
            <w:vMerge w:val="restart"/>
            <w:shd w:val="clear" w:color="auto" w:fill="DFF5F9"/>
            <w:vAlign w:val="center"/>
            <w:hideMark/>
          </w:tcPr>
          <w:p w14:paraId="780D8268" w14:textId="77777777" w:rsidR="002A241F" w:rsidRPr="00F80676" w:rsidRDefault="002A241F" w:rsidP="002A241F">
            <w:pPr>
              <w:spacing w:line="240" w:lineRule="auto"/>
              <w:jc w:val="center"/>
              <w:textAlignment w:val="baseline"/>
              <w:rPr>
                <w:rFonts w:cs="Arial"/>
                <w:b/>
                <w:sz w:val="14"/>
                <w:szCs w:val="14"/>
                <w:lang w:val="en-US" w:eastAsia="en-GB"/>
              </w:rPr>
            </w:pPr>
            <w:proofErr w:type="spellStart"/>
            <w:r w:rsidRPr="00F80676">
              <w:rPr>
                <w:rFonts w:cs="Arial"/>
                <w:b/>
                <w:sz w:val="14"/>
                <w:szCs w:val="14"/>
                <w:lang w:val="en-US" w:eastAsia="en-GB"/>
              </w:rPr>
              <w:t>指標</w:t>
            </w:r>
            <w:proofErr w:type="spellEnd"/>
            <w:r w:rsidRPr="00F80676">
              <w:rPr>
                <w:rFonts w:cs="Arial"/>
                <w:b/>
                <w:sz w:val="14"/>
                <w:szCs w:val="14"/>
                <w:lang w:val="en-US" w:eastAsia="en-GB"/>
              </w:rPr>
              <w:t>ID</w:t>
            </w:r>
          </w:p>
          <w:p w14:paraId="3950D860" w14:textId="77777777" w:rsidR="002A241F" w:rsidRPr="00F80676" w:rsidRDefault="002A241F" w:rsidP="002A241F">
            <w:pPr>
              <w:spacing w:line="240" w:lineRule="auto"/>
              <w:jc w:val="center"/>
              <w:textAlignment w:val="baseline"/>
              <w:rPr>
                <w:rFonts w:cs="Arial"/>
                <w:b/>
                <w:sz w:val="14"/>
                <w:szCs w:val="14"/>
                <w:lang w:val="en-US" w:eastAsia="en-GB"/>
              </w:rPr>
            </w:pPr>
          </w:p>
          <w:p w14:paraId="6D89B9CF" w14:textId="4730D3A7" w:rsidR="002A241F" w:rsidRPr="00F80676" w:rsidRDefault="002A241F" w:rsidP="002A241F">
            <w:pPr>
              <w:pStyle w:val="Indicatorsubsection"/>
              <w:rPr>
                <w:rFonts w:eastAsia="MS PGothic"/>
                <w:sz w:val="18"/>
                <w:szCs w:val="18"/>
              </w:rPr>
            </w:pPr>
            <w:bookmarkStart w:id="120" w:name="_Toc58335158"/>
            <w:r w:rsidRPr="00F80676">
              <w:rPr>
                <w:rFonts w:eastAsia="MS PGothic"/>
              </w:rPr>
              <w:t>ISP 47</w:t>
            </w:r>
            <w:bookmarkEnd w:id="120"/>
          </w:p>
        </w:tc>
        <w:tc>
          <w:tcPr>
            <w:tcW w:w="1559" w:type="dxa"/>
            <w:shd w:val="clear" w:color="auto" w:fill="DFF5F9"/>
            <w:vAlign w:val="center"/>
            <w:hideMark/>
          </w:tcPr>
          <w:p w14:paraId="57AA195B" w14:textId="77777777" w:rsidR="002A241F" w:rsidRPr="00F80676" w:rsidRDefault="002A241F" w:rsidP="002A241F">
            <w:pPr>
              <w:spacing w:line="240" w:lineRule="auto"/>
              <w:textAlignment w:val="baseline"/>
              <w:rPr>
                <w:rFonts w:cs="Arial"/>
                <w:sz w:val="14"/>
                <w:szCs w:val="14"/>
                <w:lang w:eastAsia="en-GB"/>
              </w:rPr>
            </w:pPr>
            <w:proofErr w:type="spellStart"/>
            <w:r w:rsidRPr="00F80676">
              <w:rPr>
                <w:rFonts w:cs="Arial"/>
                <w:b/>
                <w:sz w:val="14"/>
                <w:szCs w:val="14"/>
                <w:lang w:val="en-US" w:eastAsia="en-GB"/>
              </w:rPr>
              <w:t>依存関係</w:t>
            </w:r>
            <w:proofErr w:type="spellEnd"/>
          </w:p>
        </w:tc>
        <w:tc>
          <w:tcPr>
            <w:tcW w:w="2835" w:type="dxa"/>
            <w:shd w:val="clear" w:color="auto" w:fill="DFF5F9"/>
            <w:vAlign w:val="center"/>
          </w:tcPr>
          <w:p w14:paraId="339BAC46" w14:textId="77777777" w:rsidR="002A241F" w:rsidRPr="00F80676" w:rsidRDefault="002A241F" w:rsidP="002A241F">
            <w:pPr>
              <w:spacing w:line="240" w:lineRule="auto"/>
              <w:textAlignment w:val="baseline"/>
              <w:rPr>
                <w:rFonts w:cs="Arial"/>
                <w:sz w:val="14"/>
                <w:szCs w:val="14"/>
                <w:lang w:eastAsia="en-GB"/>
              </w:rPr>
            </w:pPr>
            <w:proofErr w:type="spellStart"/>
            <w:r w:rsidRPr="00F80676">
              <w:rPr>
                <w:rFonts w:cs="Arial"/>
                <w:b/>
                <w:bCs/>
                <w:sz w:val="22"/>
                <w:szCs w:val="22"/>
              </w:rPr>
              <w:t>署名機関区分</w:t>
            </w:r>
            <w:proofErr w:type="spellEnd"/>
            <w:r w:rsidRPr="00F80676">
              <w:rPr>
                <w:rFonts w:cs="Arial"/>
                <w:b/>
                <w:bCs/>
                <w:sz w:val="22"/>
                <w:szCs w:val="22"/>
              </w:rPr>
              <w:t>：</w:t>
            </w:r>
            <w:r w:rsidRPr="00F80676">
              <w:rPr>
                <w:rFonts w:cs="Arial"/>
                <w:b/>
                <w:bCs/>
                <w:sz w:val="22"/>
                <w:szCs w:val="22"/>
              </w:rPr>
              <w:t>IM</w:t>
            </w:r>
            <w:r w:rsidRPr="00F80676">
              <w:rPr>
                <w:rFonts w:cs="Arial"/>
                <w:b/>
                <w:bCs/>
                <w:sz w:val="22"/>
                <w:szCs w:val="22"/>
                <w:lang w:eastAsia="ja-JP"/>
              </w:rPr>
              <w:t>、</w:t>
            </w:r>
            <w:r w:rsidRPr="00F80676">
              <w:rPr>
                <w:rFonts w:cs="Arial"/>
                <w:b/>
                <w:bCs/>
                <w:sz w:val="22"/>
                <w:szCs w:val="22"/>
              </w:rPr>
              <w:t>OO 16</w:t>
            </w:r>
          </w:p>
        </w:tc>
        <w:tc>
          <w:tcPr>
            <w:tcW w:w="4678" w:type="dxa"/>
            <w:vMerge w:val="restart"/>
            <w:shd w:val="clear" w:color="auto" w:fill="DFF5F9"/>
            <w:vAlign w:val="center"/>
          </w:tcPr>
          <w:p w14:paraId="762CC8B3" w14:textId="77777777" w:rsidR="002A241F" w:rsidRPr="00F80676" w:rsidRDefault="002A241F" w:rsidP="002A241F">
            <w:pPr>
              <w:spacing w:line="240" w:lineRule="auto"/>
              <w:jc w:val="center"/>
              <w:textAlignment w:val="baseline"/>
              <w:rPr>
                <w:rFonts w:cs="Arial"/>
                <w:sz w:val="14"/>
                <w:szCs w:val="14"/>
                <w:lang w:eastAsia="ja-JP"/>
              </w:rPr>
            </w:pPr>
            <w:r w:rsidRPr="00F80676">
              <w:rPr>
                <w:rFonts w:cs="Arial"/>
                <w:b/>
                <w:sz w:val="14"/>
                <w:szCs w:val="14"/>
                <w:lang w:val="en-US" w:eastAsia="ja-JP"/>
              </w:rPr>
              <w:t>サブセクション</w:t>
            </w:r>
          </w:p>
          <w:p w14:paraId="2F1C81F9" w14:textId="77777777" w:rsidR="002A241F" w:rsidRPr="00F80676" w:rsidRDefault="002A241F" w:rsidP="002A241F">
            <w:pPr>
              <w:spacing w:line="240" w:lineRule="auto"/>
              <w:jc w:val="center"/>
              <w:textAlignment w:val="baseline"/>
              <w:rPr>
                <w:rFonts w:cs="Arial"/>
                <w:sz w:val="14"/>
                <w:szCs w:val="14"/>
                <w:lang w:eastAsia="ja-JP"/>
              </w:rPr>
            </w:pPr>
          </w:p>
          <w:p w14:paraId="73B30C8A" w14:textId="22C58E6A" w:rsidR="002A241F" w:rsidRPr="00F80676" w:rsidRDefault="002A241F" w:rsidP="002A241F">
            <w:pPr>
              <w:jc w:val="center"/>
              <w:rPr>
                <w:rFonts w:cs="Arial"/>
                <w:sz w:val="18"/>
                <w:szCs w:val="18"/>
                <w:lang w:eastAsia="ja-JP"/>
              </w:rPr>
            </w:pPr>
            <w:r w:rsidRPr="00F80676">
              <w:rPr>
                <w:rFonts w:cs="Arial"/>
                <w:b/>
                <w:bCs/>
                <w:sz w:val="22"/>
                <w:szCs w:val="22"/>
                <w:lang w:eastAsia="ja-JP"/>
              </w:rPr>
              <w:t>開示情報</w:t>
            </w:r>
            <w:r w:rsidRPr="00F80676">
              <w:rPr>
                <w:rFonts w:cs="Arial"/>
                <w:b/>
                <w:bCs/>
                <w:sz w:val="22"/>
                <w:szCs w:val="22"/>
                <w:lang w:eastAsia="ja-JP"/>
              </w:rPr>
              <w:t xml:space="preserve"> </w:t>
            </w:r>
            <w:r w:rsidR="002D6D27" w:rsidRPr="00F80676">
              <w:rPr>
                <w:rFonts w:cs="Arial"/>
                <w:b/>
                <w:bCs/>
                <w:sz w:val="22"/>
                <w:szCs w:val="22"/>
                <w:lang w:eastAsia="ja-JP"/>
              </w:rPr>
              <w:t>—</w:t>
            </w:r>
            <w:r w:rsidRPr="00F80676">
              <w:rPr>
                <w:rFonts w:cs="Arial"/>
                <w:b/>
                <w:bCs/>
                <w:sz w:val="22"/>
                <w:szCs w:val="22"/>
                <w:lang w:eastAsia="ja-JP"/>
              </w:rPr>
              <w:t xml:space="preserve"> </w:t>
            </w:r>
            <w:r w:rsidRPr="00F80676">
              <w:rPr>
                <w:rFonts w:cs="Arial"/>
                <w:b/>
                <w:bCs/>
                <w:sz w:val="22"/>
                <w:szCs w:val="22"/>
                <w:lang w:eastAsia="ja-JP"/>
              </w:rPr>
              <w:t>パッシブ</w:t>
            </w:r>
            <w:r w:rsidRPr="00F80676">
              <w:rPr>
                <w:rFonts w:cs="Arial"/>
                <w:b/>
                <w:bCs/>
                <w:sz w:val="22"/>
                <w:szCs w:val="22"/>
                <w:lang w:eastAsia="ja-JP"/>
              </w:rPr>
              <w:t>ESG</w:t>
            </w:r>
            <w:r w:rsidRPr="00F80676">
              <w:rPr>
                <w:rFonts w:cs="Arial"/>
                <w:b/>
                <w:bCs/>
                <w:sz w:val="22"/>
                <w:szCs w:val="22"/>
                <w:lang w:eastAsia="ja-JP"/>
              </w:rPr>
              <w:t>資産</w:t>
            </w:r>
          </w:p>
        </w:tc>
        <w:tc>
          <w:tcPr>
            <w:tcW w:w="1985" w:type="dxa"/>
            <w:vMerge w:val="restart"/>
            <w:shd w:val="clear" w:color="auto" w:fill="DFF5F9"/>
            <w:vAlign w:val="center"/>
            <w:hideMark/>
          </w:tcPr>
          <w:p w14:paraId="36F4F73B" w14:textId="77777777" w:rsidR="002A241F" w:rsidRPr="00F80676" w:rsidRDefault="002A241F" w:rsidP="002A241F">
            <w:pPr>
              <w:spacing w:line="240" w:lineRule="auto"/>
              <w:jc w:val="center"/>
              <w:textAlignment w:val="baseline"/>
              <w:rPr>
                <w:rFonts w:cs="Arial"/>
                <w:b/>
                <w:bCs/>
                <w:sz w:val="14"/>
                <w:szCs w:val="14"/>
                <w:lang w:val="en-US" w:eastAsia="en-GB"/>
              </w:rPr>
            </w:pPr>
            <w:r w:rsidRPr="00F80676">
              <w:rPr>
                <w:rFonts w:cs="Arial"/>
                <w:b/>
                <w:bCs/>
                <w:sz w:val="14"/>
                <w:szCs w:val="14"/>
                <w:lang w:val="en-US" w:eastAsia="en-GB"/>
              </w:rPr>
              <w:t>PRI</w:t>
            </w:r>
            <w:proofErr w:type="spellStart"/>
            <w:r w:rsidRPr="00F80676">
              <w:rPr>
                <w:rFonts w:cs="Arial"/>
                <w:b/>
                <w:bCs/>
                <w:sz w:val="14"/>
                <w:szCs w:val="14"/>
                <w:lang w:val="en-US" w:eastAsia="en-GB"/>
              </w:rPr>
              <w:t>原則</w:t>
            </w:r>
            <w:proofErr w:type="spellEnd"/>
          </w:p>
          <w:p w14:paraId="6EBD57E4" w14:textId="77777777" w:rsidR="002A241F" w:rsidRPr="00F80676" w:rsidRDefault="002A241F" w:rsidP="002A241F">
            <w:pPr>
              <w:spacing w:line="240" w:lineRule="auto"/>
              <w:jc w:val="center"/>
              <w:textAlignment w:val="baseline"/>
              <w:rPr>
                <w:rFonts w:cs="Arial"/>
                <w:b/>
                <w:bCs/>
                <w:sz w:val="14"/>
                <w:szCs w:val="14"/>
                <w:lang w:val="en-US" w:eastAsia="en-GB"/>
              </w:rPr>
            </w:pPr>
          </w:p>
          <w:p w14:paraId="70E1AE47" w14:textId="77777777" w:rsidR="002A241F" w:rsidRPr="00F80676" w:rsidRDefault="002A241F" w:rsidP="002A241F">
            <w:pPr>
              <w:spacing w:line="240" w:lineRule="auto"/>
              <w:jc w:val="center"/>
              <w:textAlignment w:val="baseline"/>
              <w:rPr>
                <w:rFonts w:cs="Arial"/>
                <w:sz w:val="18"/>
                <w:szCs w:val="18"/>
                <w:lang w:eastAsia="en-GB"/>
              </w:rPr>
            </w:pPr>
            <w:r w:rsidRPr="00F80676">
              <w:rPr>
                <w:rFonts w:cs="Arial"/>
                <w:b/>
                <w:bCs/>
                <w:sz w:val="22"/>
                <w:szCs w:val="22"/>
                <w:lang w:val="en-US" w:eastAsia="en-GB"/>
              </w:rPr>
              <w:t>6</w:t>
            </w:r>
            <w:r w:rsidRPr="00F80676">
              <w:rPr>
                <w:rFonts w:cs="Arial"/>
                <w:sz w:val="22"/>
                <w:szCs w:val="22"/>
                <w:lang w:eastAsia="en-GB"/>
              </w:rPr>
              <w:t> </w:t>
            </w:r>
          </w:p>
        </w:tc>
        <w:tc>
          <w:tcPr>
            <w:tcW w:w="1986" w:type="dxa"/>
            <w:vMerge w:val="restart"/>
            <w:shd w:val="clear" w:color="auto" w:fill="00B0F0"/>
            <w:tcMar>
              <w:top w:w="113" w:type="dxa"/>
              <w:left w:w="113" w:type="dxa"/>
              <w:bottom w:w="113" w:type="dxa"/>
              <w:right w:w="113" w:type="dxa"/>
            </w:tcMar>
            <w:vAlign w:val="center"/>
            <w:hideMark/>
          </w:tcPr>
          <w:p w14:paraId="1CE7BBBA" w14:textId="77777777" w:rsidR="002A241F" w:rsidRPr="00F80676" w:rsidRDefault="002A241F" w:rsidP="002A241F">
            <w:pPr>
              <w:spacing w:line="240" w:lineRule="auto"/>
              <w:jc w:val="center"/>
              <w:textAlignment w:val="baseline"/>
              <w:rPr>
                <w:rFonts w:cs="Arial"/>
                <w:b/>
                <w:bCs/>
                <w:color w:val="FFFFFF" w:themeColor="background1"/>
                <w:sz w:val="14"/>
                <w:szCs w:val="14"/>
                <w:lang w:val="en-US" w:eastAsia="en-GB"/>
              </w:rPr>
            </w:pPr>
            <w:proofErr w:type="spellStart"/>
            <w:r w:rsidRPr="00F80676">
              <w:rPr>
                <w:rFonts w:cs="Arial"/>
                <w:b/>
                <w:bCs/>
                <w:color w:val="FFFFFF" w:themeColor="background1"/>
                <w:sz w:val="14"/>
                <w:szCs w:val="14"/>
                <w:lang w:val="en-US" w:eastAsia="en-GB"/>
              </w:rPr>
              <w:t>指標種別</w:t>
            </w:r>
            <w:proofErr w:type="spellEnd"/>
          </w:p>
          <w:p w14:paraId="011991A3" w14:textId="77777777" w:rsidR="002A241F" w:rsidRPr="00F80676" w:rsidRDefault="002A241F" w:rsidP="002A241F">
            <w:pPr>
              <w:spacing w:line="240" w:lineRule="auto"/>
              <w:jc w:val="center"/>
              <w:textAlignment w:val="baseline"/>
              <w:rPr>
                <w:rFonts w:cs="Arial"/>
                <w:b/>
                <w:bCs/>
                <w:color w:val="FFFFFF" w:themeColor="background1"/>
                <w:sz w:val="14"/>
                <w:szCs w:val="14"/>
                <w:lang w:val="en-US" w:eastAsia="en-GB"/>
              </w:rPr>
            </w:pPr>
          </w:p>
          <w:p w14:paraId="4CF4BD22" w14:textId="77777777" w:rsidR="002A241F" w:rsidRPr="00F80676" w:rsidRDefault="002A241F" w:rsidP="002A241F">
            <w:pPr>
              <w:autoSpaceDE w:val="0"/>
              <w:autoSpaceDN w:val="0"/>
              <w:adjustRightInd w:val="0"/>
              <w:spacing w:line="240" w:lineRule="auto"/>
              <w:jc w:val="center"/>
              <w:rPr>
                <w:rFonts w:cs="Arial"/>
                <w:color w:val="FFFFFF" w:themeColor="background1"/>
                <w:sz w:val="32"/>
                <w:szCs w:val="32"/>
                <w:lang w:eastAsia="en-GB"/>
              </w:rPr>
            </w:pPr>
            <w:proofErr w:type="spellStart"/>
            <w:r w:rsidRPr="00F80676">
              <w:rPr>
                <w:rFonts w:cs="Arial"/>
                <w:b/>
                <w:bCs/>
                <w:color w:val="FFFFFF" w:themeColor="background1"/>
                <w:sz w:val="32"/>
                <w:szCs w:val="32"/>
                <w:lang w:val="en-US" w:eastAsia="en-GB"/>
              </w:rPr>
              <w:t>コア</w:t>
            </w:r>
            <w:proofErr w:type="spellEnd"/>
          </w:p>
        </w:tc>
      </w:tr>
      <w:tr w:rsidR="002A241F" w:rsidRPr="00F80676" w14:paraId="5A4AEF0D" w14:textId="77777777" w:rsidTr="002A241F">
        <w:trPr>
          <w:trHeight w:val="367"/>
        </w:trPr>
        <w:tc>
          <w:tcPr>
            <w:tcW w:w="1841" w:type="dxa"/>
            <w:vMerge/>
            <w:shd w:val="clear" w:color="auto" w:fill="DFF5F9"/>
            <w:vAlign w:val="center"/>
          </w:tcPr>
          <w:p w14:paraId="372B5B7A" w14:textId="77777777" w:rsidR="002A241F" w:rsidRPr="00F80676" w:rsidRDefault="002A241F" w:rsidP="002A241F">
            <w:pPr>
              <w:spacing w:line="240" w:lineRule="auto"/>
              <w:jc w:val="center"/>
              <w:textAlignment w:val="baseline"/>
              <w:rPr>
                <w:rFonts w:cs="Arial"/>
                <w:b/>
                <w:sz w:val="14"/>
                <w:szCs w:val="14"/>
                <w:lang w:val="en-US" w:eastAsia="en-GB"/>
              </w:rPr>
            </w:pPr>
          </w:p>
        </w:tc>
        <w:tc>
          <w:tcPr>
            <w:tcW w:w="1559" w:type="dxa"/>
            <w:shd w:val="clear" w:color="auto" w:fill="DFF5F9"/>
            <w:vAlign w:val="center"/>
          </w:tcPr>
          <w:p w14:paraId="15611776" w14:textId="77777777" w:rsidR="002A241F" w:rsidRPr="00F80676" w:rsidRDefault="002A241F" w:rsidP="002A241F">
            <w:pPr>
              <w:spacing w:line="240" w:lineRule="auto"/>
              <w:textAlignment w:val="baseline"/>
              <w:rPr>
                <w:rFonts w:cs="Arial"/>
                <w:b/>
                <w:sz w:val="14"/>
                <w:szCs w:val="14"/>
                <w:lang w:val="en-US" w:eastAsia="en-GB"/>
              </w:rPr>
            </w:pPr>
            <w:proofErr w:type="spellStart"/>
            <w:r w:rsidRPr="00F80676">
              <w:rPr>
                <w:rFonts w:cs="Arial"/>
                <w:b/>
                <w:sz w:val="14"/>
                <w:szCs w:val="14"/>
                <w:lang w:val="en-US" w:eastAsia="en-GB"/>
              </w:rPr>
              <w:t>ゲートウェイ</w:t>
            </w:r>
            <w:proofErr w:type="spellEnd"/>
          </w:p>
        </w:tc>
        <w:tc>
          <w:tcPr>
            <w:tcW w:w="2835" w:type="dxa"/>
            <w:shd w:val="clear" w:color="auto" w:fill="DFF5F9"/>
            <w:vAlign w:val="center"/>
          </w:tcPr>
          <w:p w14:paraId="48CDCFED" w14:textId="77777777" w:rsidR="002A241F" w:rsidRPr="00F80676" w:rsidRDefault="002A241F" w:rsidP="002A241F">
            <w:pPr>
              <w:spacing w:line="240" w:lineRule="auto"/>
              <w:textAlignment w:val="baseline"/>
              <w:rPr>
                <w:rFonts w:cs="Arial"/>
                <w:b/>
                <w:sz w:val="14"/>
                <w:szCs w:val="14"/>
                <w:lang w:val="en-US" w:eastAsia="en-GB"/>
              </w:rPr>
            </w:pPr>
            <w:proofErr w:type="spellStart"/>
            <w:r w:rsidRPr="00F80676">
              <w:rPr>
                <w:rFonts w:cs="Arial"/>
                <w:b/>
                <w:bCs/>
                <w:sz w:val="22"/>
                <w:szCs w:val="22"/>
              </w:rPr>
              <w:t>該当なし</w:t>
            </w:r>
            <w:proofErr w:type="spellEnd"/>
          </w:p>
        </w:tc>
        <w:tc>
          <w:tcPr>
            <w:tcW w:w="4678" w:type="dxa"/>
            <w:vMerge/>
            <w:shd w:val="clear" w:color="auto" w:fill="DFF5F9"/>
            <w:vAlign w:val="center"/>
          </w:tcPr>
          <w:p w14:paraId="1AAE8A92" w14:textId="77777777" w:rsidR="002A241F" w:rsidRPr="00F80676" w:rsidRDefault="002A241F" w:rsidP="002A241F">
            <w:pPr>
              <w:spacing w:line="240" w:lineRule="auto"/>
              <w:jc w:val="center"/>
              <w:textAlignment w:val="baseline"/>
              <w:rPr>
                <w:rFonts w:cs="Arial"/>
                <w:b/>
                <w:sz w:val="14"/>
                <w:szCs w:val="14"/>
                <w:lang w:val="en-US" w:eastAsia="en-GB"/>
              </w:rPr>
            </w:pPr>
          </w:p>
        </w:tc>
        <w:tc>
          <w:tcPr>
            <w:tcW w:w="1985" w:type="dxa"/>
            <w:vMerge/>
            <w:shd w:val="clear" w:color="auto" w:fill="DFF5F9"/>
            <w:vAlign w:val="center"/>
          </w:tcPr>
          <w:p w14:paraId="3506C3DA" w14:textId="77777777" w:rsidR="002A241F" w:rsidRPr="00F80676" w:rsidRDefault="002A241F" w:rsidP="002A241F">
            <w:pPr>
              <w:spacing w:line="240" w:lineRule="auto"/>
              <w:jc w:val="center"/>
              <w:textAlignment w:val="baseline"/>
              <w:rPr>
                <w:rFonts w:cs="Arial"/>
                <w:b/>
                <w:bCs/>
                <w:sz w:val="14"/>
                <w:szCs w:val="14"/>
                <w:lang w:val="en-US" w:eastAsia="en-GB"/>
              </w:rPr>
            </w:pPr>
          </w:p>
        </w:tc>
        <w:tc>
          <w:tcPr>
            <w:tcW w:w="1986" w:type="dxa"/>
            <w:vMerge/>
            <w:shd w:val="clear" w:color="auto" w:fill="00B0F0"/>
            <w:tcMar>
              <w:top w:w="113" w:type="dxa"/>
              <w:left w:w="113" w:type="dxa"/>
              <w:bottom w:w="113" w:type="dxa"/>
              <w:right w:w="113" w:type="dxa"/>
            </w:tcMar>
            <w:vAlign w:val="center"/>
          </w:tcPr>
          <w:p w14:paraId="5F94609A" w14:textId="77777777" w:rsidR="002A241F" w:rsidRPr="00F80676" w:rsidRDefault="002A241F" w:rsidP="002A241F">
            <w:pPr>
              <w:spacing w:line="240" w:lineRule="auto"/>
              <w:jc w:val="center"/>
              <w:textAlignment w:val="baseline"/>
              <w:rPr>
                <w:rFonts w:cs="Arial"/>
                <w:b/>
                <w:bCs/>
                <w:color w:val="FFFFFF" w:themeColor="background1"/>
                <w:sz w:val="14"/>
                <w:szCs w:val="14"/>
                <w:lang w:val="en-US" w:eastAsia="en-GB"/>
              </w:rPr>
            </w:pPr>
          </w:p>
        </w:tc>
      </w:tr>
      <w:tr w:rsidR="002A241F" w:rsidRPr="00F80676" w14:paraId="2C942C25" w14:textId="77777777" w:rsidTr="002A241F">
        <w:trPr>
          <w:trHeight w:val="567"/>
        </w:trPr>
        <w:tc>
          <w:tcPr>
            <w:tcW w:w="14884" w:type="dxa"/>
            <w:gridSpan w:val="6"/>
            <w:shd w:val="clear" w:color="auto" w:fill="FFFFFF" w:themeFill="background1"/>
            <w:tcMar>
              <w:top w:w="113" w:type="dxa"/>
              <w:left w:w="113" w:type="dxa"/>
              <w:bottom w:w="113" w:type="dxa"/>
              <w:right w:w="113" w:type="dxa"/>
            </w:tcMar>
            <w:vAlign w:val="center"/>
            <w:hideMark/>
          </w:tcPr>
          <w:p w14:paraId="07C1B046" w14:textId="0BB691A6" w:rsidR="002A241F" w:rsidRPr="00F80676" w:rsidRDefault="002A241F" w:rsidP="002A241F">
            <w:pPr>
              <w:spacing w:line="276" w:lineRule="auto"/>
              <w:textAlignment w:val="baseline"/>
              <w:rPr>
                <w:rFonts w:cs="Arial"/>
                <w:lang w:eastAsia="ja-JP"/>
              </w:rPr>
            </w:pPr>
            <w:r w:rsidRPr="00F80676">
              <w:rPr>
                <w:rFonts w:cs="Arial"/>
                <w:b/>
                <w:bCs/>
                <w:lang w:eastAsia="ja-JP"/>
              </w:rPr>
              <w:t>貴組織の</w:t>
            </w:r>
            <w:r w:rsidRPr="00F80676">
              <w:rPr>
                <w:rFonts w:cs="Arial"/>
                <w:b/>
                <w:bCs/>
                <w:lang w:eastAsia="ja-JP"/>
              </w:rPr>
              <w:t>ESG</w:t>
            </w:r>
            <w:r w:rsidRPr="00F80676">
              <w:rPr>
                <w:rFonts w:cs="Arial"/>
                <w:b/>
                <w:bCs/>
                <w:lang w:eastAsia="ja-JP"/>
              </w:rPr>
              <w:t>／</w:t>
            </w:r>
            <w:r w:rsidR="00633C86" w:rsidRPr="00F80676">
              <w:rPr>
                <w:rFonts w:cs="Arial"/>
                <w:b/>
                <w:bCs/>
                <w:lang w:eastAsia="ja-JP"/>
              </w:rPr>
              <w:t>サステナビリティ</w:t>
            </w:r>
            <w:r w:rsidRPr="00F80676">
              <w:rPr>
                <w:rFonts w:cs="Arial"/>
                <w:b/>
                <w:bCs/>
                <w:lang w:eastAsia="ja-JP"/>
              </w:rPr>
              <w:t>関連として販売されているファンドや商品、または</w:t>
            </w:r>
            <w:r w:rsidRPr="00F80676">
              <w:rPr>
                <w:rFonts w:cs="Arial"/>
                <w:b/>
                <w:bCs/>
                <w:lang w:eastAsia="ja-JP"/>
              </w:rPr>
              <w:t>ESG</w:t>
            </w:r>
            <w:r w:rsidRPr="00F80676">
              <w:rPr>
                <w:rFonts w:cs="Arial"/>
                <w:b/>
                <w:bCs/>
                <w:lang w:eastAsia="ja-JP"/>
              </w:rPr>
              <w:t>／責任投資認証資産</w:t>
            </w:r>
            <w:r w:rsidR="007269E7" w:rsidRPr="00F80676">
              <w:rPr>
                <w:rFonts w:cs="Arial"/>
                <w:b/>
                <w:bCs/>
                <w:lang w:eastAsia="ja-JP"/>
              </w:rPr>
              <w:t>もしくは</w:t>
            </w:r>
            <w:r w:rsidRPr="00F80676">
              <w:rPr>
                <w:rFonts w:cs="Arial"/>
                <w:b/>
                <w:bCs/>
                <w:lang w:eastAsia="ja-JP"/>
              </w:rPr>
              <w:t>ESG</w:t>
            </w:r>
            <w:r w:rsidRPr="00F80676">
              <w:rPr>
                <w:rFonts w:cs="Arial"/>
                <w:b/>
                <w:bCs/>
                <w:lang w:eastAsia="ja-JP"/>
              </w:rPr>
              <w:t>／責任投資ラベルの付された資産</w:t>
            </w:r>
            <w:r w:rsidR="001E1CA8" w:rsidRPr="00F80676">
              <w:rPr>
                <w:rFonts w:cs="Arial"/>
                <w:b/>
                <w:bCs/>
                <w:lang w:eastAsia="ja-JP"/>
              </w:rPr>
              <w:t>（</w:t>
            </w:r>
            <w:r w:rsidRPr="00F80676">
              <w:rPr>
                <w:rFonts w:cs="Arial"/>
                <w:b/>
                <w:bCs/>
                <w:lang w:eastAsia="ja-JP"/>
              </w:rPr>
              <w:t>パッシブ上場株式またはパッシブ債券</w:t>
            </w:r>
            <w:r w:rsidR="001E1CA8" w:rsidRPr="00F80676">
              <w:rPr>
                <w:rFonts w:cs="Arial"/>
                <w:b/>
                <w:bCs/>
                <w:lang w:eastAsia="ja-JP"/>
              </w:rPr>
              <w:t>）</w:t>
            </w:r>
            <w:r w:rsidRPr="00F80676">
              <w:rPr>
                <w:rFonts w:cs="Arial"/>
                <w:b/>
                <w:bCs/>
                <w:lang w:eastAsia="ja-JP"/>
              </w:rPr>
              <w:t>の過半数について、貴組織は</w:t>
            </w:r>
            <w:r w:rsidRPr="00F80676">
              <w:rPr>
                <w:rFonts w:cs="Arial"/>
                <w:b/>
                <w:lang w:val="en-US" w:eastAsia="ja-JP"/>
              </w:rPr>
              <w:t>ESG</w:t>
            </w:r>
            <w:r w:rsidRPr="00F80676">
              <w:rPr>
                <w:rFonts w:cs="Arial"/>
                <w:b/>
                <w:lang w:val="en-US" w:eastAsia="ja-JP"/>
              </w:rPr>
              <w:t>ベンチマークの選定や構築での変更をどのように伝えていますか。</w:t>
            </w:r>
          </w:p>
        </w:tc>
      </w:tr>
      <w:tr w:rsidR="002A241F" w:rsidRPr="00F80676" w14:paraId="77B75611" w14:textId="77777777" w:rsidTr="002A241F">
        <w:trPr>
          <w:trHeight w:val="465"/>
        </w:trPr>
        <w:tc>
          <w:tcPr>
            <w:tcW w:w="14884" w:type="dxa"/>
            <w:gridSpan w:val="6"/>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hideMark/>
          </w:tcPr>
          <w:p w14:paraId="4B6E628E" w14:textId="02CBE5ED" w:rsidR="002A241F" w:rsidRPr="00F80676" w:rsidRDefault="001E1CA8" w:rsidP="002A241F">
            <w:pPr>
              <w:numPr>
                <w:ilvl w:val="0"/>
                <w:numId w:val="52"/>
              </w:numPr>
              <w:spacing w:line="276" w:lineRule="auto"/>
              <w:ind w:left="360"/>
              <w:textAlignment w:val="baseline"/>
              <w:rPr>
                <w:rFonts w:cs="Arial"/>
                <w:szCs w:val="16"/>
                <w:lang w:eastAsia="ja-JP"/>
              </w:rPr>
            </w:pPr>
            <w:r w:rsidRPr="00F80676">
              <w:rPr>
                <w:rFonts w:cs="Arial"/>
                <w:szCs w:val="16"/>
                <w:lang w:eastAsia="ja-JP"/>
              </w:rPr>
              <w:t>（</w:t>
            </w:r>
            <w:r w:rsidR="002A241F" w:rsidRPr="00F80676">
              <w:rPr>
                <w:rFonts w:cs="Arial"/>
                <w:szCs w:val="16"/>
                <w:lang w:eastAsia="ja-JP"/>
              </w:rPr>
              <w:t>A</w:t>
            </w:r>
            <w:r w:rsidRPr="00F80676">
              <w:rPr>
                <w:rFonts w:cs="Arial"/>
                <w:szCs w:val="16"/>
                <w:lang w:eastAsia="ja-JP"/>
              </w:rPr>
              <w:t>）</w:t>
            </w:r>
            <w:r w:rsidR="002A241F" w:rsidRPr="00F80676">
              <w:rPr>
                <w:rFonts w:cs="Arial"/>
                <w:szCs w:val="16"/>
                <w:lang w:eastAsia="ja-JP"/>
              </w:rPr>
              <w:t>外部関係者が</w:t>
            </w:r>
            <w:r w:rsidR="002A241F" w:rsidRPr="00F80676">
              <w:rPr>
                <w:rFonts w:cs="Arial"/>
                <w:szCs w:val="16"/>
                <w:lang w:eastAsia="ja-JP"/>
              </w:rPr>
              <w:t>ESG</w:t>
            </w:r>
            <w:r w:rsidR="002A241F" w:rsidRPr="00F80676">
              <w:rPr>
                <w:rFonts w:cs="Arial"/>
                <w:szCs w:val="16"/>
                <w:lang w:eastAsia="ja-JP"/>
              </w:rPr>
              <w:t>インデックスやベンチマークの再現やテストを行うことができるよう、詳細を開示しています</w:t>
            </w:r>
          </w:p>
          <w:p w14:paraId="64C7B6A1" w14:textId="022F5AF7" w:rsidR="002A241F" w:rsidRPr="00F80676" w:rsidRDefault="001E1CA8" w:rsidP="002A241F">
            <w:pPr>
              <w:numPr>
                <w:ilvl w:val="0"/>
                <w:numId w:val="52"/>
              </w:numPr>
              <w:spacing w:line="276" w:lineRule="auto"/>
              <w:ind w:left="360"/>
              <w:textAlignment w:val="baseline"/>
              <w:rPr>
                <w:rFonts w:cs="Arial"/>
                <w:szCs w:val="16"/>
                <w:lang w:eastAsia="ja-JP"/>
              </w:rPr>
            </w:pPr>
            <w:r w:rsidRPr="00F80676">
              <w:rPr>
                <w:rFonts w:cs="Arial"/>
                <w:szCs w:val="16"/>
                <w:lang w:eastAsia="ja-JP"/>
              </w:rPr>
              <w:t>（</w:t>
            </w:r>
            <w:r w:rsidR="002A241F" w:rsidRPr="00F80676">
              <w:rPr>
                <w:rFonts w:cs="Arial"/>
                <w:szCs w:val="16"/>
                <w:lang w:eastAsia="ja-JP"/>
              </w:rPr>
              <w:t>B</w:t>
            </w:r>
            <w:r w:rsidRPr="00F80676">
              <w:rPr>
                <w:rFonts w:cs="Arial"/>
                <w:szCs w:val="16"/>
                <w:lang w:eastAsia="ja-JP"/>
              </w:rPr>
              <w:t>）</w:t>
            </w:r>
            <w:r w:rsidR="002A241F" w:rsidRPr="00F80676">
              <w:rPr>
                <w:rFonts w:cs="Arial"/>
                <w:szCs w:val="16"/>
                <w:lang w:eastAsia="ja-JP"/>
              </w:rPr>
              <w:t>主要な</w:t>
            </w:r>
            <w:r w:rsidR="002A241F" w:rsidRPr="00F80676">
              <w:rPr>
                <w:rFonts w:cs="Arial"/>
                <w:szCs w:val="16"/>
                <w:lang w:eastAsia="ja-JP"/>
              </w:rPr>
              <w:t>ESG</w:t>
            </w:r>
            <w:r w:rsidR="002A241F" w:rsidRPr="00F80676">
              <w:rPr>
                <w:rFonts w:cs="Arial"/>
                <w:szCs w:val="16"/>
                <w:lang w:eastAsia="ja-JP"/>
              </w:rPr>
              <w:t>データのソース、幅広い</w:t>
            </w:r>
            <w:r w:rsidR="002A241F" w:rsidRPr="00F80676">
              <w:rPr>
                <w:rFonts w:cs="Arial"/>
                <w:szCs w:val="16"/>
                <w:lang w:eastAsia="ja-JP"/>
              </w:rPr>
              <w:t>ESG</w:t>
            </w:r>
            <w:r w:rsidR="002A241F" w:rsidRPr="00F80676">
              <w:rPr>
                <w:rFonts w:cs="Arial"/>
                <w:szCs w:val="16"/>
                <w:lang w:eastAsia="ja-JP"/>
              </w:rPr>
              <w:t>の想定、それが</w:t>
            </w:r>
            <w:r w:rsidR="002A241F" w:rsidRPr="00F80676">
              <w:rPr>
                <w:rFonts w:cs="Arial"/>
                <w:szCs w:val="16"/>
                <w:lang w:eastAsia="ja-JP"/>
              </w:rPr>
              <w:t>ESG</w:t>
            </w:r>
            <w:r w:rsidR="002A241F" w:rsidRPr="00F80676">
              <w:rPr>
                <w:rFonts w:cs="Arial"/>
                <w:szCs w:val="16"/>
                <w:lang w:eastAsia="ja-JP"/>
              </w:rPr>
              <w:t>パッシブ・ポートフォリオの開発にどのように使用されるかについて開示しています</w:t>
            </w:r>
          </w:p>
          <w:p w14:paraId="5CB61E8C" w14:textId="396D1AD9" w:rsidR="002A241F" w:rsidRPr="00F80676" w:rsidRDefault="001E1CA8" w:rsidP="002A241F">
            <w:pPr>
              <w:numPr>
                <w:ilvl w:val="0"/>
                <w:numId w:val="52"/>
              </w:numPr>
              <w:spacing w:line="276" w:lineRule="auto"/>
              <w:ind w:left="360"/>
              <w:textAlignment w:val="baseline"/>
              <w:rPr>
                <w:rFonts w:cs="Arial"/>
                <w:szCs w:val="16"/>
                <w:lang w:eastAsia="ja-JP"/>
              </w:rPr>
            </w:pPr>
            <w:r w:rsidRPr="00F80676">
              <w:rPr>
                <w:rFonts w:cs="Arial"/>
                <w:szCs w:val="16"/>
                <w:lang w:eastAsia="ja-JP"/>
              </w:rPr>
              <w:t>（</w:t>
            </w:r>
            <w:r w:rsidR="002A241F" w:rsidRPr="00F80676">
              <w:rPr>
                <w:rFonts w:cs="Arial"/>
                <w:szCs w:val="16"/>
                <w:lang w:eastAsia="ja-JP"/>
              </w:rPr>
              <w:t>C</w:t>
            </w:r>
            <w:r w:rsidRPr="00F80676">
              <w:rPr>
                <w:rFonts w:cs="Arial"/>
                <w:szCs w:val="16"/>
                <w:lang w:eastAsia="ja-JP"/>
              </w:rPr>
              <w:t>）</w:t>
            </w:r>
            <w:r w:rsidR="002A241F" w:rsidRPr="00F80676">
              <w:rPr>
                <w:rFonts w:cs="Arial"/>
                <w:szCs w:val="16"/>
                <w:lang w:eastAsia="ja-JP"/>
              </w:rPr>
              <w:t>方法の変更すべてが網羅されたリストを開示しています</w:t>
            </w:r>
          </w:p>
          <w:p w14:paraId="51BEB574" w14:textId="51A3DD22" w:rsidR="002A241F" w:rsidRPr="00F80676" w:rsidRDefault="001E1CA8" w:rsidP="002A241F">
            <w:pPr>
              <w:numPr>
                <w:ilvl w:val="0"/>
                <w:numId w:val="52"/>
              </w:numPr>
              <w:spacing w:line="276" w:lineRule="auto"/>
              <w:ind w:left="360"/>
              <w:textAlignment w:val="baseline"/>
              <w:rPr>
                <w:rFonts w:cs="Arial"/>
                <w:szCs w:val="16"/>
                <w:lang w:eastAsia="ja-JP"/>
              </w:rPr>
            </w:pPr>
            <w:r w:rsidRPr="00F80676">
              <w:rPr>
                <w:rFonts w:cs="Arial"/>
                <w:szCs w:val="16"/>
                <w:lang w:eastAsia="ja-JP"/>
              </w:rPr>
              <w:t>（</w:t>
            </w:r>
            <w:r w:rsidR="002A241F" w:rsidRPr="00F80676">
              <w:rPr>
                <w:rFonts w:cs="Arial"/>
                <w:szCs w:val="16"/>
                <w:lang w:eastAsia="ja-JP"/>
              </w:rPr>
              <w:t>D</w:t>
            </w:r>
            <w:r w:rsidRPr="00F80676">
              <w:rPr>
                <w:rFonts w:cs="Arial"/>
                <w:szCs w:val="16"/>
                <w:lang w:eastAsia="ja-JP"/>
              </w:rPr>
              <w:t>）</w:t>
            </w:r>
            <w:r w:rsidR="002A241F" w:rsidRPr="00F80676">
              <w:rPr>
                <w:rFonts w:cs="Arial"/>
                <w:szCs w:val="16"/>
                <w:lang w:eastAsia="ja-JP"/>
              </w:rPr>
              <w:t>当組織が重要と考える方法の変更を開示しています</w:t>
            </w:r>
          </w:p>
          <w:p w14:paraId="1C43FFC1" w14:textId="4D5B71FD" w:rsidR="002A241F" w:rsidRPr="00F80676" w:rsidRDefault="001E1CA8" w:rsidP="002A241F">
            <w:pPr>
              <w:numPr>
                <w:ilvl w:val="0"/>
                <w:numId w:val="53"/>
              </w:numPr>
              <w:spacing w:line="276" w:lineRule="auto"/>
              <w:ind w:left="360"/>
              <w:textAlignment w:val="baseline"/>
              <w:rPr>
                <w:rFonts w:cs="Arial"/>
                <w:szCs w:val="16"/>
                <w:lang w:eastAsia="ja-JP"/>
              </w:rPr>
            </w:pPr>
            <w:r w:rsidRPr="00F80676">
              <w:rPr>
                <w:rFonts w:cs="Arial"/>
                <w:szCs w:val="16"/>
                <w:lang w:eastAsia="ja-JP"/>
              </w:rPr>
              <w:t>（</w:t>
            </w:r>
            <w:r w:rsidR="002A241F" w:rsidRPr="00F80676">
              <w:rPr>
                <w:rFonts w:cs="Arial"/>
                <w:szCs w:val="16"/>
                <w:lang w:eastAsia="ja-JP"/>
              </w:rPr>
              <w:t>E</w:t>
            </w:r>
            <w:r w:rsidRPr="00F80676">
              <w:rPr>
                <w:rFonts w:cs="Arial"/>
                <w:szCs w:val="16"/>
                <w:lang w:eastAsia="ja-JP"/>
              </w:rPr>
              <w:t>）</w:t>
            </w:r>
            <w:r w:rsidR="002A241F" w:rsidRPr="00F80676">
              <w:rPr>
                <w:rFonts w:cs="Arial"/>
                <w:szCs w:val="16"/>
                <w:lang w:eastAsia="ja-JP"/>
              </w:rPr>
              <w:t>当組織の</w:t>
            </w:r>
            <w:r w:rsidR="005A3DAA">
              <w:rPr>
                <w:rFonts w:cs="Arial" w:hint="eastAsia"/>
                <w:szCs w:val="16"/>
                <w:lang w:eastAsia="ja-JP"/>
              </w:rPr>
              <w:t>ESG/</w:t>
            </w:r>
            <w:r w:rsidR="00633C86" w:rsidRPr="00F80676">
              <w:rPr>
                <w:rFonts w:cs="Arial"/>
                <w:szCs w:val="16"/>
                <w:lang w:eastAsia="ja-JP"/>
              </w:rPr>
              <w:t>サステナビリティ</w:t>
            </w:r>
            <w:r w:rsidR="005A3DAA">
              <w:rPr>
                <w:rFonts w:cs="Arial" w:hint="eastAsia"/>
                <w:szCs w:val="16"/>
                <w:lang w:eastAsia="ja-JP"/>
              </w:rPr>
              <w:t>と</w:t>
            </w:r>
            <w:r w:rsidR="001C284E">
              <w:rPr>
                <w:rFonts w:cs="Arial" w:hint="eastAsia"/>
                <w:szCs w:val="16"/>
                <w:lang w:eastAsia="ja-JP"/>
              </w:rPr>
              <w:t>販売</w:t>
            </w:r>
            <w:r w:rsidR="005A3DAA">
              <w:rPr>
                <w:rFonts w:cs="Arial" w:hint="eastAsia"/>
                <w:szCs w:val="16"/>
                <w:lang w:eastAsia="ja-JP"/>
              </w:rPr>
              <w:t>されている</w:t>
            </w:r>
            <w:r w:rsidR="002A241F" w:rsidRPr="00F80676">
              <w:rPr>
                <w:rFonts w:cs="Arial"/>
                <w:szCs w:val="16"/>
                <w:lang w:eastAsia="ja-JP"/>
              </w:rPr>
              <w:t>ファンドや</w:t>
            </w:r>
            <w:r w:rsidR="005A3DAA">
              <w:rPr>
                <w:rFonts w:cs="Arial" w:hint="eastAsia"/>
                <w:szCs w:val="16"/>
                <w:lang w:eastAsia="ja-JP"/>
              </w:rPr>
              <w:t>商品または</w:t>
            </w:r>
            <w:r w:rsidR="002A241F" w:rsidRPr="00F80676">
              <w:rPr>
                <w:rFonts w:cs="Arial"/>
                <w:szCs w:val="16"/>
                <w:lang w:eastAsia="ja-JP"/>
              </w:rPr>
              <w:t>ESG</w:t>
            </w:r>
            <w:r w:rsidR="002A241F" w:rsidRPr="00F80676">
              <w:rPr>
                <w:rFonts w:cs="Arial"/>
                <w:szCs w:val="16"/>
                <w:lang w:eastAsia="ja-JP"/>
              </w:rPr>
              <w:t>インデックス／ベンチマークを使用する</w:t>
            </w:r>
            <w:r w:rsidR="002A241F" w:rsidRPr="00F80676">
              <w:rPr>
                <w:rFonts w:cs="Arial"/>
                <w:szCs w:val="16"/>
                <w:lang w:eastAsia="ja-JP"/>
              </w:rPr>
              <w:t>ESG</w:t>
            </w:r>
            <w:r w:rsidR="00C5790F">
              <w:rPr>
                <w:rFonts w:cs="Arial" w:hint="eastAsia"/>
                <w:szCs w:val="16"/>
                <w:lang w:eastAsia="ja-JP"/>
              </w:rPr>
              <w:t>／</w:t>
            </w:r>
            <w:r w:rsidR="00C5790F">
              <w:rPr>
                <w:rFonts w:cs="Arial" w:hint="eastAsia"/>
                <w:szCs w:val="16"/>
                <w:lang w:eastAsia="ja-JP"/>
              </w:rPr>
              <w:t>RI</w:t>
            </w:r>
            <w:r w:rsidR="00C5790F">
              <w:rPr>
                <w:rFonts w:cs="Arial" w:hint="eastAsia"/>
                <w:szCs w:val="16"/>
                <w:lang w:eastAsia="ja-JP"/>
              </w:rPr>
              <w:t>認定あるいラベルの付された資産</w:t>
            </w:r>
            <w:r w:rsidR="002A241F" w:rsidRPr="00F80676">
              <w:rPr>
                <w:rFonts w:cs="Arial"/>
                <w:szCs w:val="16"/>
                <w:lang w:eastAsia="ja-JP"/>
              </w:rPr>
              <w:t>の過半数について、方法の変更を伝えていません</w:t>
            </w:r>
          </w:p>
        </w:tc>
      </w:tr>
      <w:tr w:rsidR="002A241F" w:rsidRPr="00F80676" w14:paraId="420DDC28" w14:textId="77777777" w:rsidTr="002A241F">
        <w:trPr>
          <w:trHeight w:val="300"/>
        </w:trPr>
        <w:tc>
          <w:tcPr>
            <w:tcW w:w="14884" w:type="dxa"/>
            <w:gridSpan w:val="6"/>
            <w:tcBorders>
              <w:left w:val="nil"/>
              <w:right w:val="nil"/>
            </w:tcBorders>
            <w:shd w:val="clear" w:color="auto" w:fill="FFFFFF" w:themeFill="background1"/>
            <w:tcMar>
              <w:top w:w="0" w:type="dxa"/>
              <w:bottom w:w="0" w:type="dxa"/>
            </w:tcMar>
            <w:vAlign w:val="center"/>
          </w:tcPr>
          <w:p w14:paraId="4F6DCAE7" w14:textId="77777777" w:rsidR="002A241F" w:rsidRPr="00F80676" w:rsidRDefault="002A241F" w:rsidP="002A241F">
            <w:pPr>
              <w:spacing w:line="240" w:lineRule="auto"/>
              <w:jc w:val="center"/>
              <w:textAlignment w:val="baseline"/>
              <w:rPr>
                <w:rStyle w:val="Hyperlink"/>
                <w:rFonts w:cs="Arial"/>
                <w:sz w:val="16"/>
                <w:szCs w:val="16"/>
                <w:lang w:eastAsia="ja-JP"/>
              </w:rPr>
            </w:pPr>
          </w:p>
        </w:tc>
      </w:tr>
      <w:tr w:rsidR="002A241F" w:rsidRPr="00F80676" w14:paraId="7703FCB1" w14:textId="77777777" w:rsidTr="002A241F">
        <w:trPr>
          <w:trHeight w:val="300"/>
        </w:trPr>
        <w:tc>
          <w:tcPr>
            <w:tcW w:w="14884" w:type="dxa"/>
            <w:gridSpan w:val="6"/>
            <w:shd w:val="clear" w:color="auto" w:fill="0070C0"/>
            <w:vAlign w:val="center"/>
          </w:tcPr>
          <w:p w14:paraId="28C3B503" w14:textId="77777777" w:rsidR="002A241F" w:rsidRPr="00F80676" w:rsidRDefault="002A241F" w:rsidP="002A241F">
            <w:pPr>
              <w:rPr>
                <w:rStyle w:val="Hyperlink"/>
                <w:rFonts w:cs="Arial"/>
                <w:b/>
                <w:bCs/>
                <w:color w:val="FFFFFF" w:themeColor="background1"/>
                <w:sz w:val="18"/>
                <w:szCs w:val="18"/>
              </w:rPr>
            </w:pPr>
            <w:proofErr w:type="spellStart"/>
            <w:r w:rsidRPr="00F80676">
              <w:rPr>
                <w:rFonts w:cs="Arial"/>
                <w:b/>
                <w:bCs/>
                <w:color w:val="FFFFFF" w:themeColor="background1"/>
                <w:sz w:val="18"/>
                <w:szCs w:val="18"/>
                <w:lang w:val="en-US" w:eastAsia="en-GB"/>
              </w:rPr>
              <w:t>説明</w:t>
            </w:r>
            <w:proofErr w:type="spellEnd"/>
          </w:p>
        </w:tc>
      </w:tr>
      <w:tr w:rsidR="002A241F" w:rsidRPr="00F80676" w14:paraId="4E81EFC0" w14:textId="77777777" w:rsidTr="002A241F">
        <w:trPr>
          <w:trHeight w:val="300"/>
        </w:trPr>
        <w:tc>
          <w:tcPr>
            <w:tcW w:w="1841" w:type="dxa"/>
            <w:shd w:val="clear" w:color="auto" w:fill="auto"/>
            <w:vAlign w:val="center"/>
          </w:tcPr>
          <w:p w14:paraId="6F0212E0" w14:textId="77777777" w:rsidR="002A241F" w:rsidRPr="00F80676" w:rsidRDefault="002A241F" w:rsidP="002A241F">
            <w:pPr>
              <w:rPr>
                <w:rStyle w:val="Hyperlink"/>
                <w:rFonts w:cs="Arial"/>
                <w:b/>
                <w:sz w:val="16"/>
                <w:szCs w:val="16"/>
              </w:rPr>
            </w:pPr>
            <w:proofErr w:type="spellStart"/>
            <w:r w:rsidRPr="00F80676">
              <w:rPr>
                <w:rFonts w:cs="Arial"/>
                <w:b/>
                <w:sz w:val="16"/>
                <w:szCs w:val="16"/>
                <w:lang w:val="en-US"/>
              </w:rPr>
              <w:t>指標の目的</w:t>
            </w:r>
            <w:proofErr w:type="spellEnd"/>
          </w:p>
        </w:tc>
        <w:tc>
          <w:tcPr>
            <w:tcW w:w="13043" w:type="dxa"/>
            <w:gridSpan w:val="5"/>
            <w:shd w:val="clear" w:color="auto" w:fill="auto"/>
            <w:vAlign w:val="center"/>
          </w:tcPr>
          <w:p w14:paraId="3D9B0FE4" w14:textId="05D9201A" w:rsidR="002A241F" w:rsidRPr="00F80676" w:rsidRDefault="002A241F" w:rsidP="002A241F">
            <w:pPr>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PRI</w:t>
            </w:r>
            <w:r w:rsidRPr="00F80676">
              <w:rPr>
                <w:rStyle w:val="Hyperlink"/>
                <w:rFonts w:cs="Arial"/>
                <w:color w:val="000000" w:themeColor="text1"/>
                <w:sz w:val="16"/>
                <w:szCs w:val="16"/>
                <w:lang w:eastAsia="ja-JP"/>
              </w:rPr>
              <w:t>は署名機関がお互いに透明であることを奨励しています。可能な場合、署名機関が責任投資に対する</w:t>
            </w:r>
            <w:r w:rsidR="002D6D27" w:rsidRPr="00F80676">
              <w:rPr>
                <w:rStyle w:val="Hyperlink"/>
                <w:rFonts w:cs="Arial"/>
                <w:color w:val="000000" w:themeColor="text1"/>
                <w:sz w:val="16"/>
                <w:szCs w:val="16"/>
                <w:lang w:eastAsia="ja-JP"/>
              </w:rPr>
              <w:t>ポリシー</w:t>
            </w:r>
            <w:r w:rsidRPr="00F80676">
              <w:rPr>
                <w:rStyle w:val="Hyperlink"/>
                <w:rFonts w:cs="Arial"/>
                <w:color w:val="000000" w:themeColor="text1"/>
                <w:sz w:val="16"/>
                <w:szCs w:val="16"/>
                <w:lang w:eastAsia="ja-JP"/>
              </w:rPr>
              <w:t>やアプローチを開示することにより、ステークホルダーに対する説明責任や同業者間での学びが向上します。</w:t>
            </w:r>
          </w:p>
          <w:p w14:paraId="00BD62B1" w14:textId="77777777" w:rsidR="002A241F" w:rsidRPr="00F80676" w:rsidRDefault="002A241F" w:rsidP="002A241F">
            <w:pPr>
              <w:rPr>
                <w:rStyle w:val="Hyperlink"/>
                <w:rFonts w:cs="Arial"/>
                <w:color w:val="000000" w:themeColor="text1"/>
                <w:sz w:val="16"/>
                <w:szCs w:val="16"/>
                <w:lang w:eastAsia="ja-JP"/>
              </w:rPr>
            </w:pPr>
          </w:p>
          <w:p w14:paraId="7C7FD100" w14:textId="61579257" w:rsidR="002A241F" w:rsidRPr="00F80676" w:rsidRDefault="002A241F" w:rsidP="002A241F">
            <w:pPr>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ESG</w:t>
            </w:r>
            <w:r w:rsidRPr="00F80676">
              <w:rPr>
                <w:rStyle w:val="Hyperlink"/>
                <w:rFonts w:cs="Arial"/>
                <w:color w:val="000000" w:themeColor="text1"/>
                <w:sz w:val="16"/>
                <w:szCs w:val="16"/>
                <w:lang w:eastAsia="ja-JP"/>
              </w:rPr>
              <w:t>ベンチマークの変更や選定は、ファンドや商品の</w:t>
            </w:r>
            <w:r w:rsidRPr="00F80676">
              <w:rPr>
                <w:rStyle w:val="Hyperlink"/>
                <w:rFonts w:cs="Arial"/>
                <w:color w:val="000000" w:themeColor="text1"/>
                <w:sz w:val="16"/>
                <w:szCs w:val="16"/>
                <w:lang w:eastAsia="ja-JP"/>
              </w:rPr>
              <w:t>ESG</w:t>
            </w:r>
            <w:r w:rsidRPr="00F80676">
              <w:rPr>
                <w:rStyle w:val="Hyperlink"/>
                <w:rFonts w:cs="Arial"/>
                <w:color w:val="000000" w:themeColor="text1"/>
                <w:sz w:val="16"/>
                <w:szCs w:val="16"/>
                <w:lang w:eastAsia="ja-JP"/>
              </w:rPr>
              <w:t>属性に大きな影響を与えている可能性があります。パッシブ業界は従来、自らの方法やアプローチに関して比較的不透明であったため、顧客や受益者その他のステークホルダーが、方法の変更が行われたか、そしてどのような影響が出ているのかを把握することは困難で、顧客／受益者／ステークホルダーが適切な投資判断を下す、または投資家の責任を問うことができないこともありました。</w:t>
            </w:r>
            <w:r w:rsidRPr="00F80676">
              <w:rPr>
                <w:rStyle w:val="Hyperlink"/>
                <w:rFonts w:cs="Arial"/>
                <w:color w:val="000000" w:themeColor="text1"/>
                <w:sz w:val="16"/>
                <w:szCs w:val="16"/>
                <w:lang w:eastAsia="ja-JP"/>
              </w:rPr>
              <w:t>PRI</w:t>
            </w:r>
            <w:r w:rsidRPr="00F80676">
              <w:rPr>
                <w:rStyle w:val="Hyperlink"/>
                <w:rFonts w:cs="Arial"/>
                <w:color w:val="000000" w:themeColor="text1"/>
                <w:sz w:val="16"/>
                <w:szCs w:val="16"/>
                <w:lang w:eastAsia="ja-JP"/>
              </w:rPr>
              <w:t>はこの分野において、特に</w:t>
            </w:r>
            <w:r w:rsidR="00633C86" w:rsidRPr="00F80676">
              <w:rPr>
                <w:rStyle w:val="Hyperlink"/>
                <w:rFonts w:cs="Arial"/>
                <w:color w:val="000000" w:themeColor="text1"/>
                <w:sz w:val="16"/>
                <w:szCs w:val="16"/>
                <w:lang w:eastAsia="ja-JP"/>
              </w:rPr>
              <w:t>サステナビリティ</w:t>
            </w:r>
            <w:r w:rsidR="00842D80" w:rsidRPr="00F80676">
              <w:rPr>
                <w:rStyle w:val="Hyperlink"/>
                <w:rFonts w:cs="Arial"/>
                <w:color w:val="000000" w:themeColor="text1"/>
                <w:sz w:val="16"/>
                <w:szCs w:val="16"/>
                <w:lang w:eastAsia="ja-JP"/>
              </w:rPr>
              <w:t>・</w:t>
            </w:r>
            <w:r w:rsidRPr="00F80676">
              <w:rPr>
                <w:rStyle w:val="Hyperlink"/>
                <w:rFonts w:cs="Arial"/>
                <w:color w:val="000000" w:themeColor="text1"/>
                <w:sz w:val="16"/>
                <w:szCs w:val="16"/>
                <w:lang w:eastAsia="ja-JP"/>
              </w:rPr>
              <w:t>ファンドや</w:t>
            </w:r>
            <w:r w:rsidRPr="00F80676">
              <w:rPr>
                <w:rStyle w:val="Hyperlink"/>
                <w:rFonts w:cs="Arial"/>
                <w:color w:val="000000" w:themeColor="text1"/>
                <w:sz w:val="16"/>
                <w:szCs w:val="16"/>
                <w:lang w:eastAsia="ja-JP"/>
              </w:rPr>
              <w:t>ESG</w:t>
            </w:r>
            <w:r w:rsidRPr="00F80676">
              <w:rPr>
                <w:rStyle w:val="Hyperlink"/>
                <w:rFonts w:cs="Arial"/>
                <w:color w:val="000000" w:themeColor="text1"/>
                <w:sz w:val="16"/>
                <w:szCs w:val="16"/>
                <w:lang w:eastAsia="ja-JP"/>
              </w:rPr>
              <w:t>商品としてラベルが付されているもの、販売されているもの、またはその他の形で認識されているものに対する透明性の改善を奨励しています。</w:t>
            </w:r>
          </w:p>
        </w:tc>
      </w:tr>
      <w:tr w:rsidR="002A241F" w:rsidRPr="00F80676" w14:paraId="06A84191" w14:textId="77777777" w:rsidTr="002A241F">
        <w:trPr>
          <w:trHeight w:val="300"/>
        </w:trPr>
        <w:tc>
          <w:tcPr>
            <w:tcW w:w="1841" w:type="dxa"/>
            <w:shd w:val="clear" w:color="auto" w:fill="auto"/>
            <w:vAlign w:val="center"/>
          </w:tcPr>
          <w:p w14:paraId="69D77CC7" w14:textId="77777777" w:rsidR="002A241F" w:rsidRPr="00F80676" w:rsidRDefault="002A241F" w:rsidP="002A241F">
            <w:pPr>
              <w:rPr>
                <w:rStyle w:val="Hyperlink"/>
                <w:rFonts w:cs="Arial"/>
                <w:b/>
                <w:sz w:val="16"/>
                <w:szCs w:val="16"/>
              </w:rPr>
            </w:pPr>
            <w:proofErr w:type="spellStart"/>
            <w:r w:rsidRPr="00F80676">
              <w:rPr>
                <w:rFonts w:cs="Arial"/>
                <w:b/>
                <w:sz w:val="16"/>
                <w:szCs w:val="16"/>
                <w:lang w:val="en-US"/>
              </w:rPr>
              <w:t>追加報告ガイダンス</w:t>
            </w:r>
            <w:proofErr w:type="spellEnd"/>
          </w:p>
        </w:tc>
        <w:tc>
          <w:tcPr>
            <w:tcW w:w="13043" w:type="dxa"/>
            <w:gridSpan w:val="5"/>
            <w:shd w:val="clear" w:color="auto" w:fill="auto"/>
            <w:vAlign w:val="center"/>
          </w:tcPr>
          <w:p w14:paraId="0ADACAF1" w14:textId="1088BF24" w:rsidR="002A241F" w:rsidRPr="00F80676" w:rsidRDefault="002A241F" w:rsidP="002A241F">
            <w:pPr>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報告情報は</w:t>
            </w:r>
            <w:r w:rsidR="001E1CA8" w:rsidRPr="00F80676">
              <w:rPr>
                <w:rStyle w:val="Hyperlink"/>
                <w:rFonts w:cs="Arial"/>
                <w:color w:val="000000" w:themeColor="text1"/>
                <w:sz w:val="16"/>
                <w:szCs w:val="16"/>
                <w:lang w:eastAsia="ja-JP"/>
              </w:rPr>
              <w:t>（</w:t>
            </w:r>
            <w:r w:rsidRPr="00F80676">
              <w:rPr>
                <w:rStyle w:val="Hyperlink"/>
                <w:rFonts w:cs="Arial"/>
                <w:color w:val="000000" w:themeColor="text1"/>
                <w:sz w:val="16"/>
                <w:szCs w:val="16"/>
                <w:lang w:eastAsia="ja-JP"/>
              </w:rPr>
              <w:t>総運用資産の</w:t>
            </w:r>
            <w:r w:rsidRPr="00F80676">
              <w:rPr>
                <w:rStyle w:val="Hyperlink"/>
                <w:rFonts w:cs="Arial"/>
                <w:color w:val="000000" w:themeColor="text1"/>
                <w:sz w:val="16"/>
                <w:szCs w:val="16"/>
                <w:lang w:eastAsia="ja-JP"/>
              </w:rPr>
              <w:t>50%</w:t>
            </w:r>
            <w:r w:rsidRPr="00F80676">
              <w:rPr>
                <w:rStyle w:val="Hyperlink"/>
                <w:rFonts w:cs="Arial"/>
                <w:color w:val="000000" w:themeColor="text1"/>
                <w:sz w:val="16"/>
                <w:szCs w:val="16"/>
                <w:lang w:eastAsia="ja-JP"/>
              </w:rPr>
              <w:t>超ではなく</w:t>
            </w:r>
            <w:r w:rsidR="001E1CA8" w:rsidRPr="00F80676">
              <w:rPr>
                <w:rStyle w:val="Hyperlink"/>
                <w:rFonts w:cs="Arial"/>
                <w:color w:val="000000" w:themeColor="text1"/>
                <w:sz w:val="16"/>
                <w:szCs w:val="16"/>
                <w:lang w:eastAsia="ja-JP"/>
              </w:rPr>
              <w:t>）</w:t>
            </w:r>
            <w:r w:rsidRPr="00F80676">
              <w:rPr>
                <w:rStyle w:val="Hyperlink"/>
                <w:rFonts w:cs="Arial"/>
                <w:color w:val="000000" w:themeColor="text1"/>
                <w:sz w:val="16"/>
                <w:szCs w:val="16"/>
                <w:lang w:eastAsia="ja-JP"/>
              </w:rPr>
              <w:t>ESG</w:t>
            </w:r>
            <w:r w:rsidRPr="00F80676">
              <w:rPr>
                <w:rStyle w:val="Hyperlink"/>
                <w:rFonts w:cs="Arial"/>
                <w:color w:val="000000" w:themeColor="text1"/>
                <w:sz w:val="16"/>
                <w:szCs w:val="16"/>
                <w:lang w:eastAsia="ja-JP"/>
              </w:rPr>
              <w:t>／</w:t>
            </w:r>
            <w:r w:rsidR="00633C86" w:rsidRPr="00F80676">
              <w:rPr>
                <w:rStyle w:val="Hyperlink"/>
                <w:rFonts w:cs="Arial"/>
                <w:color w:val="000000" w:themeColor="text1"/>
                <w:sz w:val="16"/>
                <w:szCs w:val="16"/>
                <w:lang w:eastAsia="ja-JP"/>
              </w:rPr>
              <w:t>サステナビリティ</w:t>
            </w:r>
            <w:r w:rsidRPr="00F80676">
              <w:rPr>
                <w:rStyle w:val="Hyperlink"/>
                <w:rFonts w:cs="Arial"/>
                <w:color w:val="000000" w:themeColor="text1"/>
                <w:sz w:val="16"/>
                <w:szCs w:val="16"/>
                <w:lang w:eastAsia="ja-JP"/>
              </w:rPr>
              <w:t>関連として販売されているファンドや商品、または</w:t>
            </w:r>
            <w:r w:rsidRPr="00F80676">
              <w:rPr>
                <w:rStyle w:val="Hyperlink"/>
                <w:rFonts w:cs="Arial"/>
                <w:color w:val="000000" w:themeColor="text1"/>
                <w:sz w:val="16"/>
                <w:szCs w:val="16"/>
                <w:lang w:eastAsia="ja-JP"/>
              </w:rPr>
              <w:t>ESG</w:t>
            </w:r>
            <w:r w:rsidRPr="00F80676">
              <w:rPr>
                <w:rStyle w:val="Hyperlink"/>
                <w:rFonts w:cs="Arial"/>
                <w:color w:val="000000" w:themeColor="text1"/>
                <w:sz w:val="16"/>
                <w:szCs w:val="16"/>
                <w:lang w:eastAsia="ja-JP"/>
              </w:rPr>
              <w:t>／責任投資認証資産もしくは</w:t>
            </w:r>
            <w:r w:rsidRPr="00F80676">
              <w:rPr>
                <w:rStyle w:val="Hyperlink"/>
                <w:rFonts w:cs="Arial"/>
                <w:color w:val="000000" w:themeColor="text1"/>
                <w:sz w:val="16"/>
                <w:szCs w:val="16"/>
                <w:lang w:eastAsia="ja-JP"/>
              </w:rPr>
              <w:t>ESG</w:t>
            </w:r>
            <w:r w:rsidRPr="00F80676">
              <w:rPr>
                <w:rStyle w:val="Hyperlink"/>
                <w:rFonts w:cs="Arial"/>
                <w:color w:val="000000" w:themeColor="text1"/>
                <w:sz w:val="16"/>
                <w:szCs w:val="16"/>
                <w:lang w:eastAsia="ja-JP"/>
              </w:rPr>
              <w:t>／責任投資ラベルの付された資産であるパッシブ株式と債券の</w:t>
            </w:r>
            <w:r w:rsidRPr="00F80676">
              <w:rPr>
                <w:rStyle w:val="Hyperlink"/>
                <w:rFonts w:cs="Arial"/>
                <w:color w:val="000000" w:themeColor="text1"/>
                <w:sz w:val="16"/>
                <w:szCs w:val="16"/>
                <w:lang w:eastAsia="ja-JP"/>
              </w:rPr>
              <w:t>50%</w:t>
            </w:r>
            <w:r w:rsidRPr="00F80676">
              <w:rPr>
                <w:rStyle w:val="Hyperlink"/>
                <w:rFonts w:cs="Arial"/>
                <w:color w:val="000000" w:themeColor="text1"/>
                <w:sz w:val="16"/>
                <w:szCs w:val="16"/>
                <w:lang w:eastAsia="ja-JP"/>
              </w:rPr>
              <w:t>超に適用してください。</w:t>
            </w:r>
          </w:p>
        </w:tc>
      </w:tr>
      <w:tr w:rsidR="002A241F" w:rsidRPr="00F80676" w14:paraId="4E13743A" w14:textId="77777777" w:rsidTr="002A241F">
        <w:trPr>
          <w:trHeight w:val="300"/>
        </w:trPr>
        <w:tc>
          <w:tcPr>
            <w:tcW w:w="1841" w:type="dxa"/>
            <w:shd w:val="clear" w:color="auto" w:fill="auto"/>
            <w:vAlign w:val="center"/>
          </w:tcPr>
          <w:p w14:paraId="7FE80C1F" w14:textId="77777777" w:rsidR="002A241F" w:rsidRPr="00F80676" w:rsidRDefault="002A241F" w:rsidP="002A241F">
            <w:pPr>
              <w:rPr>
                <w:rFonts w:cs="Arial"/>
                <w:b/>
                <w:bCs/>
                <w:sz w:val="16"/>
                <w:szCs w:val="16"/>
                <w:lang w:val="en-US"/>
              </w:rPr>
            </w:pPr>
            <w:proofErr w:type="spellStart"/>
            <w:r w:rsidRPr="00F80676">
              <w:rPr>
                <w:rFonts w:cs="Arial"/>
                <w:b/>
                <w:bCs/>
                <w:sz w:val="16"/>
                <w:szCs w:val="16"/>
              </w:rPr>
              <w:t>他のリソース</w:t>
            </w:r>
            <w:proofErr w:type="spellEnd"/>
          </w:p>
        </w:tc>
        <w:tc>
          <w:tcPr>
            <w:tcW w:w="13043" w:type="dxa"/>
            <w:gridSpan w:val="5"/>
            <w:shd w:val="clear" w:color="auto" w:fill="auto"/>
            <w:vAlign w:val="center"/>
          </w:tcPr>
          <w:p w14:paraId="0426072A" w14:textId="48186F8A" w:rsidR="002A241F" w:rsidRPr="00F80676" w:rsidRDefault="002A241F" w:rsidP="002A241F">
            <w:pPr>
              <w:rPr>
                <w:rStyle w:val="Hyperlink"/>
                <w:rFonts w:cs="Arial"/>
                <w:color w:val="000000" w:themeColor="text1"/>
                <w:sz w:val="16"/>
                <w:szCs w:val="16"/>
              </w:rPr>
            </w:pPr>
            <w:r w:rsidRPr="00F80676">
              <w:rPr>
                <w:rStyle w:val="Hyperlink"/>
                <w:rFonts w:cs="Arial"/>
                <w:color w:val="000000" w:themeColor="text1"/>
                <w:sz w:val="16"/>
                <w:szCs w:val="16"/>
                <w:lang w:eastAsia="ja-JP"/>
              </w:rPr>
              <w:t>詳細は</w:t>
            </w:r>
            <w:r w:rsidRPr="00F80676">
              <w:rPr>
                <w:rStyle w:val="Hyperlink"/>
                <w:rFonts w:cs="Arial"/>
                <w:sz w:val="16"/>
                <w:szCs w:val="16"/>
                <w:lang w:eastAsia="ja-JP"/>
              </w:rPr>
              <w:t>ESG</w:t>
            </w:r>
            <w:r w:rsidRPr="00F80676">
              <w:rPr>
                <w:rStyle w:val="Hyperlink"/>
                <w:rFonts w:cs="Arial"/>
                <w:sz w:val="16"/>
                <w:szCs w:val="16"/>
                <w:lang w:eastAsia="ja-JP"/>
              </w:rPr>
              <w:t>とパッシブ投資戦略署名機関協議結果</w:t>
            </w:r>
            <w:r w:rsidR="001E1CA8" w:rsidRPr="00F80676">
              <w:rPr>
                <w:rStyle w:val="Hyperlink"/>
                <w:rFonts w:cs="Arial"/>
                <w:sz w:val="16"/>
                <w:szCs w:val="16"/>
                <w:lang w:eastAsia="ja-JP"/>
              </w:rPr>
              <w:t>（</w:t>
            </w:r>
            <w:hyperlink r:id="rId179" w:history="1">
              <w:r w:rsidRPr="00F80676">
                <w:rPr>
                  <w:rStyle w:val="Hyperlink"/>
                  <w:rFonts w:cs="Arial"/>
                  <w:sz w:val="16"/>
                  <w:szCs w:val="16"/>
                </w:rPr>
                <w:t>ESG and passive investment strategies signatory consultation results</w:t>
              </w:r>
            </w:hyperlink>
            <w:r w:rsidR="001E1CA8" w:rsidRPr="00F80676">
              <w:rPr>
                <w:rStyle w:val="Hyperlink"/>
                <w:rFonts w:cs="Arial"/>
                <w:sz w:val="16"/>
                <w:szCs w:val="16"/>
                <w:lang w:eastAsia="ja-JP"/>
              </w:rPr>
              <w:t>）</w:t>
            </w:r>
            <w:r w:rsidRPr="00F80676">
              <w:rPr>
                <w:rStyle w:val="Hyperlink"/>
                <w:rFonts w:cs="Arial"/>
                <w:color w:val="000000" w:themeColor="text1"/>
                <w:sz w:val="16"/>
                <w:szCs w:val="16"/>
                <w:lang w:eastAsia="ja-JP"/>
              </w:rPr>
              <w:t>を</w:t>
            </w:r>
            <w:r w:rsidR="00DD6D67" w:rsidRPr="00F80676">
              <w:rPr>
                <w:rStyle w:val="Hyperlink"/>
                <w:rFonts w:cs="Arial"/>
                <w:color w:val="000000" w:themeColor="text1"/>
                <w:sz w:val="16"/>
                <w:szCs w:val="16"/>
                <w:lang w:eastAsia="ja-JP"/>
              </w:rPr>
              <w:t>参照してください</w:t>
            </w:r>
            <w:r w:rsidRPr="00F80676">
              <w:rPr>
                <w:rStyle w:val="Hyperlink"/>
                <w:rFonts w:cs="Arial"/>
                <w:color w:val="000000" w:themeColor="text1"/>
                <w:sz w:val="16"/>
                <w:szCs w:val="16"/>
                <w:lang w:eastAsia="ja-JP"/>
              </w:rPr>
              <w:t>。</w:t>
            </w:r>
            <w:r w:rsidRPr="00F80676">
              <w:rPr>
                <w:rStyle w:val="Hyperlink"/>
                <w:rFonts w:cs="Arial"/>
                <w:color w:val="000000" w:themeColor="text1"/>
                <w:sz w:val="16"/>
                <w:szCs w:val="16"/>
              </w:rPr>
              <w:t xml:space="preserve"> </w:t>
            </w:r>
          </w:p>
          <w:p w14:paraId="41ED7A26" w14:textId="77777777" w:rsidR="002A241F" w:rsidRPr="00F80676" w:rsidRDefault="002A241F" w:rsidP="002A241F">
            <w:pPr>
              <w:rPr>
                <w:rStyle w:val="Hyperlink"/>
                <w:rFonts w:cs="Arial"/>
                <w:color w:val="000000" w:themeColor="text1"/>
                <w:sz w:val="16"/>
                <w:szCs w:val="16"/>
              </w:rPr>
            </w:pPr>
          </w:p>
          <w:p w14:paraId="4E73DDDE" w14:textId="5C4AFAA3" w:rsidR="002A241F" w:rsidRPr="00F80676" w:rsidRDefault="002A241F" w:rsidP="002A241F">
            <w:pPr>
              <w:rPr>
                <w:rStyle w:val="Hyperlink"/>
                <w:rFonts w:cs="Arial"/>
                <w:color w:val="000000" w:themeColor="text1"/>
              </w:rPr>
            </w:pPr>
            <w:r w:rsidRPr="00F80676">
              <w:rPr>
                <w:rStyle w:val="Hyperlink"/>
                <w:rFonts w:cs="Arial"/>
                <w:color w:val="000000" w:themeColor="text1"/>
                <w:sz w:val="16"/>
                <w:szCs w:val="16"/>
                <w:lang w:eastAsia="ja-JP"/>
              </w:rPr>
              <w:t>パッシブ投資家の</w:t>
            </w:r>
            <w:r w:rsidRPr="00F80676">
              <w:rPr>
                <w:rStyle w:val="Hyperlink"/>
                <w:rFonts w:cs="Arial"/>
                <w:color w:val="000000" w:themeColor="text1"/>
                <w:sz w:val="16"/>
                <w:szCs w:val="16"/>
                <w:lang w:eastAsia="ja-JP"/>
              </w:rPr>
              <w:t>ESG</w:t>
            </w:r>
            <w:r w:rsidRPr="00F80676">
              <w:rPr>
                <w:rStyle w:val="Hyperlink"/>
                <w:rFonts w:cs="Arial"/>
                <w:color w:val="000000" w:themeColor="text1"/>
                <w:sz w:val="16"/>
                <w:szCs w:val="16"/>
                <w:lang w:eastAsia="ja-JP"/>
              </w:rPr>
              <w:t>組み入れ</w:t>
            </w:r>
            <w:proofErr w:type="spellStart"/>
            <w:r w:rsidRPr="00F80676">
              <w:rPr>
                <w:rStyle w:val="Hyperlink"/>
                <w:rFonts w:cs="Arial"/>
                <w:color w:val="000000" w:themeColor="text1"/>
                <w:sz w:val="16"/>
                <w:szCs w:val="16"/>
              </w:rPr>
              <w:t>についての詳細は</w:t>
            </w:r>
            <w:proofErr w:type="spellEnd"/>
            <w:r w:rsidR="002D6D27" w:rsidRPr="00F80676">
              <w:rPr>
                <w:rStyle w:val="Hyperlink"/>
                <w:rFonts w:cs="Arial"/>
                <w:color w:val="000000" w:themeColor="text1"/>
                <w:sz w:val="16"/>
                <w:szCs w:val="16"/>
                <w:lang w:eastAsia="ja-JP"/>
              </w:rPr>
              <w:t>、</w:t>
            </w:r>
            <w:r w:rsidRPr="00F80676">
              <w:rPr>
                <w:rStyle w:val="Hyperlink"/>
                <w:rFonts w:cs="Arial"/>
                <w:color w:val="000000" w:themeColor="text1"/>
                <w:sz w:val="16"/>
                <w:szCs w:val="16"/>
                <w:lang w:eastAsia="ja-JP"/>
              </w:rPr>
              <w:t>ディスカッション・ペーパー、</w:t>
            </w:r>
            <w:r w:rsidRPr="00F80676">
              <w:rPr>
                <w:rStyle w:val="Hyperlink"/>
                <w:rFonts w:cs="Arial"/>
                <w:sz w:val="16"/>
                <w:szCs w:val="16"/>
                <w:lang w:eastAsia="ja-JP"/>
              </w:rPr>
              <w:t>パッシブ投資家はどのようにして責任投資家になれるか</w:t>
            </w:r>
            <w:r w:rsidR="001E1CA8" w:rsidRPr="00F80676">
              <w:rPr>
                <w:rStyle w:val="Hyperlink"/>
                <w:rFonts w:cs="Arial"/>
                <w:sz w:val="16"/>
                <w:szCs w:val="16"/>
                <w:lang w:eastAsia="ja-JP"/>
              </w:rPr>
              <w:t>（</w:t>
            </w:r>
            <w:hyperlink r:id="rId180" w:history="1">
              <w:r w:rsidRPr="00F80676">
                <w:rPr>
                  <w:rStyle w:val="Hyperlink"/>
                  <w:rFonts w:cs="Arial"/>
                  <w:sz w:val="16"/>
                  <w:szCs w:val="16"/>
                </w:rPr>
                <w:t>How can a passive investor be a responsible investor?</w:t>
              </w:r>
            </w:hyperlink>
            <w:r w:rsidR="001E1CA8" w:rsidRPr="00F80676">
              <w:rPr>
                <w:rStyle w:val="Hyperlink"/>
                <w:rFonts w:cs="Arial"/>
                <w:sz w:val="16"/>
                <w:szCs w:val="16"/>
                <w:lang w:eastAsia="ja-JP"/>
              </w:rPr>
              <w:t>）</w:t>
            </w:r>
            <w:r w:rsidRPr="00F80676">
              <w:rPr>
                <w:rStyle w:val="Hyperlink"/>
                <w:rFonts w:cs="Arial"/>
                <w:color w:val="000000" w:themeColor="text1"/>
                <w:sz w:val="16"/>
                <w:szCs w:val="16"/>
                <w:lang w:eastAsia="ja-JP"/>
              </w:rPr>
              <w:t>を</w:t>
            </w:r>
            <w:r w:rsidR="00DD6D67" w:rsidRPr="00F80676">
              <w:rPr>
                <w:rStyle w:val="Hyperlink"/>
                <w:rFonts w:cs="Arial"/>
                <w:color w:val="000000" w:themeColor="text1"/>
                <w:sz w:val="16"/>
                <w:szCs w:val="16"/>
                <w:lang w:eastAsia="ja-JP"/>
              </w:rPr>
              <w:t>参照してください</w:t>
            </w:r>
            <w:r w:rsidRPr="00F80676">
              <w:rPr>
                <w:rStyle w:val="Hyperlink"/>
                <w:rFonts w:cs="Arial"/>
                <w:color w:val="000000" w:themeColor="text1"/>
                <w:sz w:val="16"/>
                <w:szCs w:val="16"/>
                <w:lang w:eastAsia="ja-JP"/>
              </w:rPr>
              <w:t>。</w:t>
            </w:r>
          </w:p>
        </w:tc>
      </w:tr>
      <w:tr w:rsidR="002A241F" w:rsidRPr="00F80676" w14:paraId="587D686E" w14:textId="77777777" w:rsidTr="002A241F">
        <w:trPr>
          <w:trHeight w:val="300"/>
        </w:trPr>
        <w:tc>
          <w:tcPr>
            <w:tcW w:w="14884" w:type="dxa"/>
            <w:gridSpan w:val="6"/>
            <w:shd w:val="clear" w:color="auto" w:fill="0070C0"/>
            <w:vAlign w:val="center"/>
          </w:tcPr>
          <w:p w14:paraId="5B5EA218" w14:textId="77777777" w:rsidR="002A241F" w:rsidRPr="00F80676" w:rsidRDefault="002A241F" w:rsidP="002A241F">
            <w:pPr>
              <w:rPr>
                <w:rFonts w:cs="Arial"/>
                <w:color w:val="FFFFFF" w:themeColor="background1"/>
                <w:sz w:val="16"/>
                <w:szCs w:val="16"/>
              </w:rPr>
            </w:pPr>
            <w:proofErr w:type="spellStart"/>
            <w:r w:rsidRPr="00F80676">
              <w:rPr>
                <w:rFonts w:cs="Arial"/>
                <w:b/>
                <w:bCs/>
                <w:color w:val="FFFFFF" w:themeColor="background1"/>
                <w:sz w:val="18"/>
                <w:szCs w:val="18"/>
                <w:lang w:val="en-US" w:eastAsia="en-GB"/>
              </w:rPr>
              <w:t>ロジック</w:t>
            </w:r>
            <w:proofErr w:type="spellEnd"/>
          </w:p>
        </w:tc>
      </w:tr>
      <w:tr w:rsidR="002A241F" w:rsidRPr="00F80676" w14:paraId="0D30FDD3" w14:textId="77777777" w:rsidTr="002A241F">
        <w:trPr>
          <w:trHeight w:val="300"/>
        </w:trPr>
        <w:tc>
          <w:tcPr>
            <w:tcW w:w="1841" w:type="dxa"/>
            <w:shd w:val="clear" w:color="auto" w:fill="auto"/>
            <w:vAlign w:val="center"/>
          </w:tcPr>
          <w:p w14:paraId="5E1C2B83" w14:textId="77777777" w:rsidR="002A241F" w:rsidRPr="00F80676" w:rsidRDefault="002A241F" w:rsidP="002A241F">
            <w:pPr>
              <w:rPr>
                <w:rFonts w:cs="Arial"/>
                <w:b/>
                <w:bCs/>
                <w:sz w:val="16"/>
                <w:szCs w:val="16"/>
              </w:rPr>
            </w:pPr>
            <w:proofErr w:type="spellStart"/>
            <w:r w:rsidRPr="00F80676">
              <w:rPr>
                <w:rFonts w:cs="Arial"/>
                <w:b/>
                <w:bCs/>
                <w:sz w:val="16"/>
                <w:szCs w:val="16"/>
              </w:rPr>
              <w:t>依存関係</w:t>
            </w:r>
            <w:proofErr w:type="spellEnd"/>
          </w:p>
        </w:tc>
        <w:tc>
          <w:tcPr>
            <w:tcW w:w="13043" w:type="dxa"/>
            <w:gridSpan w:val="5"/>
            <w:shd w:val="clear" w:color="auto" w:fill="auto"/>
            <w:vAlign w:val="center"/>
          </w:tcPr>
          <w:p w14:paraId="79BE1B7A" w14:textId="7347332B" w:rsidR="002A241F" w:rsidRPr="00F80676" w:rsidRDefault="001E1CA8" w:rsidP="002A241F">
            <w:pPr>
              <w:rPr>
                <w:rFonts w:cs="Arial"/>
                <w:color w:val="000000" w:themeColor="text1"/>
                <w:sz w:val="16"/>
                <w:szCs w:val="16"/>
                <w:lang w:val="en-US" w:eastAsia="ja-JP"/>
              </w:rPr>
            </w:pPr>
            <w:r w:rsidRPr="00F80676">
              <w:rPr>
                <w:rFonts w:cs="Arial"/>
                <w:color w:val="000000" w:themeColor="text1"/>
                <w:sz w:val="16"/>
                <w:szCs w:val="16"/>
                <w:lang w:val="en-US" w:eastAsia="ja-JP"/>
              </w:rPr>
              <w:t>［</w:t>
            </w:r>
            <w:r w:rsidR="002A241F" w:rsidRPr="00F80676">
              <w:rPr>
                <w:rFonts w:cs="Arial"/>
                <w:color w:val="000000" w:themeColor="text1"/>
                <w:sz w:val="16"/>
                <w:szCs w:val="16"/>
                <w:lang w:val="en-US" w:eastAsia="ja-JP"/>
              </w:rPr>
              <w:t>ISP 47</w:t>
            </w:r>
            <w:r w:rsidR="00A2504D" w:rsidRPr="00F80676">
              <w:rPr>
                <w:rFonts w:cs="Arial"/>
                <w:color w:val="000000" w:themeColor="text1"/>
                <w:sz w:val="16"/>
                <w:szCs w:val="16"/>
                <w:lang w:val="en-US" w:eastAsia="ja-JP"/>
              </w:rPr>
              <w:t>］</w:t>
            </w:r>
            <w:r w:rsidR="002A241F" w:rsidRPr="00F80676">
              <w:rPr>
                <w:rFonts w:cs="Arial"/>
                <w:color w:val="000000" w:themeColor="text1"/>
                <w:sz w:val="16"/>
                <w:szCs w:val="16"/>
                <w:lang w:val="en-US" w:eastAsia="ja-JP"/>
              </w:rPr>
              <w:t>は、</w:t>
            </w:r>
            <w:r w:rsidRPr="00F80676">
              <w:rPr>
                <w:rFonts w:cs="Arial"/>
                <w:color w:val="000000" w:themeColor="text1"/>
                <w:sz w:val="16"/>
                <w:szCs w:val="16"/>
                <w:lang w:val="en-US" w:eastAsia="ja-JP"/>
              </w:rPr>
              <w:t>［</w:t>
            </w:r>
            <w:r w:rsidR="002A241F" w:rsidRPr="00F80676">
              <w:rPr>
                <w:rFonts w:cs="Arial"/>
                <w:color w:val="000000" w:themeColor="text1"/>
                <w:sz w:val="16"/>
                <w:szCs w:val="16"/>
                <w:lang w:val="en-US" w:eastAsia="ja-JP"/>
              </w:rPr>
              <w:t>OO 16</w:t>
            </w:r>
            <w:r w:rsidR="00A2504D" w:rsidRPr="00F80676">
              <w:rPr>
                <w:rFonts w:cs="Arial"/>
                <w:color w:val="000000" w:themeColor="text1"/>
                <w:sz w:val="16"/>
                <w:szCs w:val="16"/>
                <w:lang w:val="en-US" w:eastAsia="ja-JP"/>
              </w:rPr>
              <w:t>］</w:t>
            </w:r>
            <w:r w:rsidR="002A241F" w:rsidRPr="00F80676">
              <w:rPr>
                <w:rFonts w:cs="Arial"/>
                <w:sz w:val="16"/>
                <w:szCs w:val="16"/>
                <w:lang w:val="en-US" w:eastAsia="ja-JP"/>
              </w:rPr>
              <w:t>で「</w:t>
            </w:r>
            <w:r w:rsidRPr="00F80676">
              <w:rPr>
                <w:rFonts w:cs="Arial"/>
                <w:color w:val="000000" w:themeColor="text1"/>
                <w:sz w:val="16"/>
                <w:szCs w:val="16"/>
                <w:lang w:val="en-US" w:eastAsia="ja-JP"/>
              </w:rPr>
              <w:t>（</w:t>
            </w:r>
            <w:r w:rsidR="002A241F" w:rsidRPr="00F80676">
              <w:rPr>
                <w:rFonts w:cs="Arial"/>
                <w:color w:val="000000" w:themeColor="text1"/>
                <w:sz w:val="16"/>
                <w:szCs w:val="16"/>
                <w:lang w:val="en-US" w:eastAsia="ja-JP"/>
              </w:rPr>
              <w:t>A</w:t>
            </w:r>
            <w:r w:rsidRPr="00F80676">
              <w:rPr>
                <w:rFonts w:cs="Arial"/>
                <w:color w:val="000000" w:themeColor="text1"/>
                <w:sz w:val="16"/>
                <w:szCs w:val="16"/>
                <w:lang w:val="en-US" w:eastAsia="ja-JP"/>
              </w:rPr>
              <w:t>）</w:t>
            </w:r>
            <w:r w:rsidR="002A241F" w:rsidRPr="00F80676">
              <w:rPr>
                <w:rFonts w:cs="Arial"/>
                <w:color w:val="000000" w:themeColor="text1"/>
                <w:sz w:val="16"/>
                <w:szCs w:val="16"/>
                <w:lang w:val="en-US" w:eastAsia="ja-JP"/>
              </w:rPr>
              <w:t>上場株式</w:t>
            </w:r>
            <w:r w:rsidR="002D6D27" w:rsidRPr="00F80676">
              <w:rPr>
                <w:rFonts w:cs="Arial"/>
                <w:color w:val="000000" w:themeColor="text1"/>
                <w:sz w:val="16"/>
                <w:szCs w:val="16"/>
                <w:lang w:val="en-US" w:eastAsia="ja-JP"/>
              </w:rPr>
              <w:t xml:space="preserve"> — </w:t>
            </w:r>
            <w:r w:rsidR="002A241F" w:rsidRPr="00F80676">
              <w:rPr>
                <w:rFonts w:cs="Arial"/>
                <w:color w:val="000000" w:themeColor="text1"/>
                <w:sz w:val="16"/>
                <w:szCs w:val="16"/>
                <w:lang w:val="en-US" w:eastAsia="ja-JP"/>
              </w:rPr>
              <w:t>パッシブ</w:t>
            </w:r>
            <w:r w:rsidR="002A241F" w:rsidRPr="00F80676">
              <w:rPr>
                <w:rFonts w:cs="Arial"/>
                <w:sz w:val="16"/>
                <w:szCs w:val="16"/>
                <w:lang w:val="en-US" w:eastAsia="ja-JP"/>
              </w:rPr>
              <w:t>」または「</w:t>
            </w:r>
            <w:r w:rsidRPr="00F80676">
              <w:rPr>
                <w:rFonts w:cs="Arial"/>
                <w:sz w:val="16"/>
                <w:szCs w:val="16"/>
                <w:lang w:val="en-US" w:eastAsia="ja-JP"/>
              </w:rPr>
              <w:t>（</w:t>
            </w:r>
            <w:r w:rsidR="002A241F" w:rsidRPr="00F80676">
              <w:rPr>
                <w:rFonts w:cs="Arial"/>
                <w:color w:val="000000" w:themeColor="text1"/>
                <w:sz w:val="16"/>
                <w:szCs w:val="16"/>
                <w:lang w:val="en-US" w:eastAsia="ja-JP"/>
              </w:rPr>
              <w:t>C</w:t>
            </w:r>
            <w:r w:rsidRPr="00F80676">
              <w:rPr>
                <w:rFonts w:cs="Arial"/>
                <w:color w:val="000000" w:themeColor="text1"/>
                <w:sz w:val="16"/>
                <w:szCs w:val="16"/>
                <w:lang w:val="en-US" w:eastAsia="ja-JP"/>
              </w:rPr>
              <w:t>）</w:t>
            </w:r>
            <w:r w:rsidR="002A241F" w:rsidRPr="00F80676">
              <w:rPr>
                <w:rFonts w:cs="Arial"/>
                <w:color w:val="000000" w:themeColor="text1"/>
                <w:sz w:val="16"/>
                <w:szCs w:val="16"/>
                <w:lang w:val="en-US" w:eastAsia="ja-JP"/>
              </w:rPr>
              <w:t>債券</w:t>
            </w:r>
            <w:r w:rsidR="002D6D27" w:rsidRPr="00F80676">
              <w:rPr>
                <w:rFonts w:cs="Arial"/>
                <w:color w:val="000000" w:themeColor="text1"/>
                <w:sz w:val="16"/>
                <w:szCs w:val="16"/>
                <w:lang w:val="en-US" w:eastAsia="ja-JP"/>
              </w:rPr>
              <w:t xml:space="preserve"> — </w:t>
            </w:r>
            <w:r w:rsidR="002A241F" w:rsidRPr="00F80676">
              <w:rPr>
                <w:rFonts w:cs="Arial"/>
                <w:color w:val="000000" w:themeColor="text1"/>
                <w:sz w:val="16"/>
                <w:szCs w:val="16"/>
                <w:lang w:val="en-US" w:eastAsia="ja-JP"/>
              </w:rPr>
              <w:t>パッシブ」に対して</w:t>
            </w:r>
            <w:r w:rsidR="002D6D27" w:rsidRPr="00F80676">
              <w:rPr>
                <w:rFonts w:cs="Arial"/>
                <w:color w:val="000000" w:themeColor="text1"/>
                <w:sz w:val="16"/>
                <w:szCs w:val="16"/>
                <w:lang w:val="en-US" w:eastAsia="ja-JP"/>
              </w:rPr>
              <w:t>＞</w:t>
            </w:r>
            <w:r w:rsidR="002A241F" w:rsidRPr="00F80676">
              <w:rPr>
                <w:rFonts w:cs="Arial"/>
                <w:color w:val="000000" w:themeColor="text1"/>
                <w:sz w:val="16"/>
                <w:szCs w:val="16"/>
                <w:lang w:val="en-US" w:eastAsia="ja-JP"/>
              </w:rPr>
              <w:t>0%</w:t>
            </w:r>
            <w:r w:rsidR="002A241F" w:rsidRPr="00F80676">
              <w:rPr>
                <w:rFonts w:cs="Arial"/>
                <w:color w:val="000000" w:themeColor="text1"/>
                <w:sz w:val="16"/>
                <w:szCs w:val="16"/>
                <w:lang w:val="en-US" w:eastAsia="ja-JP"/>
              </w:rPr>
              <w:t>を報告した投資運用会社の署名機関の報告に適用されます。</w:t>
            </w:r>
          </w:p>
        </w:tc>
      </w:tr>
      <w:tr w:rsidR="002A241F" w:rsidRPr="00F80676" w14:paraId="32B5EBAB" w14:textId="77777777" w:rsidTr="002A241F">
        <w:trPr>
          <w:trHeight w:val="300"/>
        </w:trPr>
        <w:tc>
          <w:tcPr>
            <w:tcW w:w="1841" w:type="dxa"/>
            <w:shd w:val="clear" w:color="auto" w:fill="auto"/>
            <w:vAlign w:val="center"/>
          </w:tcPr>
          <w:p w14:paraId="2B864DB6" w14:textId="77777777" w:rsidR="002A241F" w:rsidRPr="00F80676" w:rsidRDefault="002A241F" w:rsidP="002A241F">
            <w:pPr>
              <w:rPr>
                <w:rFonts w:cs="Arial"/>
                <w:b/>
                <w:bCs/>
                <w:sz w:val="16"/>
                <w:szCs w:val="16"/>
              </w:rPr>
            </w:pPr>
            <w:proofErr w:type="spellStart"/>
            <w:r w:rsidRPr="00F80676">
              <w:rPr>
                <w:rFonts w:cs="Arial"/>
                <w:b/>
                <w:bCs/>
                <w:sz w:val="16"/>
                <w:szCs w:val="16"/>
              </w:rPr>
              <w:t>ゲートウェイ</w:t>
            </w:r>
            <w:proofErr w:type="spellEnd"/>
          </w:p>
        </w:tc>
        <w:tc>
          <w:tcPr>
            <w:tcW w:w="13043" w:type="dxa"/>
            <w:gridSpan w:val="5"/>
            <w:shd w:val="clear" w:color="auto" w:fill="auto"/>
            <w:vAlign w:val="center"/>
          </w:tcPr>
          <w:p w14:paraId="5A601296" w14:textId="77777777" w:rsidR="002A241F" w:rsidRPr="00F80676" w:rsidRDefault="002A241F" w:rsidP="002A241F">
            <w:pPr>
              <w:rPr>
                <w:rFonts w:cs="Arial"/>
                <w:color w:val="000000" w:themeColor="text1"/>
                <w:sz w:val="16"/>
                <w:szCs w:val="16"/>
                <w:lang w:val="en-US"/>
              </w:rPr>
            </w:pPr>
            <w:proofErr w:type="spellStart"/>
            <w:r w:rsidRPr="00F80676">
              <w:rPr>
                <w:rFonts w:cs="Arial"/>
                <w:color w:val="000000" w:themeColor="text1"/>
                <w:sz w:val="16"/>
                <w:szCs w:val="16"/>
                <w:lang w:val="en-US"/>
              </w:rPr>
              <w:t>該当なし</w:t>
            </w:r>
            <w:proofErr w:type="spellEnd"/>
          </w:p>
        </w:tc>
      </w:tr>
      <w:tr w:rsidR="002A241F" w:rsidRPr="00F80676" w14:paraId="23257F27" w14:textId="77777777" w:rsidTr="002A241F">
        <w:trPr>
          <w:trHeight w:val="300"/>
        </w:trPr>
        <w:tc>
          <w:tcPr>
            <w:tcW w:w="14884" w:type="dxa"/>
            <w:gridSpan w:val="6"/>
            <w:shd w:val="clear" w:color="auto" w:fill="0070C0"/>
            <w:vAlign w:val="center"/>
          </w:tcPr>
          <w:p w14:paraId="081EDD89" w14:textId="77777777" w:rsidR="002A241F" w:rsidRPr="00F80676" w:rsidRDefault="002A241F" w:rsidP="002A241F">
            <w:pPr>
              <w:rPr>
                <w:rFonts w:cs="Arial"/>
                <w:b/>
                <w:bCs/>
                <w:color w:val="FFFFFF" w:themeColor="background1"/>
                <w:sz w:val="18"/>
                <w:szCs w:val="18"/>
                <w:lang w:val="en-US" w:eastAsia="en-GB"/>
              </w:rPr>
            </w:pPr>
            <w:proofErr w:type="spellStart"/>
            <w:r w:rsidRPr="00F80676">
              <w:rPr>
                <w:rFonts w:cs="Arial"/>
                <w:b/>
                <w:bCs/>
                <w:color w:val="FFFFFF" w:themeColor="background1"/>
                <w:sz w:val="18"/>
                <w:szCs w:val="18"/>
                <w:lang w:val="en-US" w:eastAsia="en-GB"/>
              </w:rPr>
              <w:t>評価</w:t>
            </w:r>
            <w:proofErr w:type="spellEnd"/>
          </w:p>
        </w:tc>
      </w:tr>
      <w:tr w:rsidR="002A241F" w:rsidRPr="00F80676" w14:paraId="09244B96" w14:textId="77777777" w:rsidTr="002A241F">
        <w:trPr>
          <w:trHeight w:val="354"/>
        </w:trPr>
        <w:tc>
          <w:tcPr>
            <w:tcW w:w="1841" w:type="dxa"/>
            <w:shd w:val="clear" w:color="auto" w:fill="auto"/>
            <w:vAlign w:val="center"/>
          </w:tcPr>
          <w:p w14:paraId="708BBF5A" w14:textId="77777777" w:rsidR="002A241F" w:rsidRPr="00F80676" w:rsidRDefault="002A241F" w:rsidP="002A241F">
            <w:pPr>
              <w:rPr>
                <w:rFonts w:cs="Arial"/>
                <w:b/>
                <w:sz w:val="16"/>
                <w:szCs w:val="16"/>
                <w:lang w:val="en-US"/>
              </w:rPr>
            </w:pPr>
            <w:proofErr w:type="spellStart"/>
            <w:r w:rsidRPr="00F80676">
              <w:rPr>
                <w:rFonts w:cs="Arial"/>
                <w:b/>
                <w:sz w:val="16"/>
                <w:szCs w:val="16"/>
                <w:lang w:val="en-US"/>
              </w:rPr>
              <w:t>評価基準</w:t>
            </w:r>
            <w:proofErr w:type="spellEnd"/>
          </w:p>
        </w:tc>
        <w:tc>
          <w:tcPr>
            <w:tcW w:w="13043" w:type="dxa"/>
            <w:gridSpan w:val="5"/>
            <w:shd w:val="clear" w:color="auto" w:fill="auto"/>
            <w:vAlign w:val="center"/>
          </w:tcPr>
          <w:p w14:paraId="3C38C4C6" w14:textId="65C4B05E" w:rsidR="002A241F" w:rsidRPr="00F80676" w:rsidRDefault="00E250DA" w:rsidP="002A241F">
            <w:pPr>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本指標全体で</w:t>
            </w:r>
            <w:r w:rsidRPr="00F80676">
              <w:rPr>
                <w:rStyle w:val="Hyperlink"/>
                <w:rFonts w:cs="Arial"/>
                <w:color w:val="000000" w:themeColor="text1"/>
                <w:sz w:val="16"/>
                <w:szCs w:val="16"/>
                <w:lang w:eastAsia="ja-JP"/>
              </w:rPr>
              <w:t>100</w:t>
            </w:r>
            <w:r w:rsidRPr="00F80676">
              <w:rPr>
                <w:rStyle w:val="Hyperlink"/>
                <w:rFonts w:cs="Arial"/>
                <w:color w:val="000000" w:themeColor="text1"/>
                <w:sz w:val="16"/>
                <w:szCs w:val="16"/>
                <w:lang w:eastAsia="ja-JP"/>
              </w:rPr>
              <w:t>ポイント</w:t>
            </w:r>
            <w:r w:rsidR="002A241F" w:rsidRPr="00F80676">
              <w:rPr>
                <w:rStyle w:val="Hyperlink"/>
                <w:rFonts w:cs="Arial"/>
                <w:color w:val="000000" w:themeColor="text1"/>
                <w:sz w:val="16"/>
                <w:szCs w:val="16"/>
                <w:lang w:eastAsia="ja-JP"/>
              </w:rPr>
              <w:t>。</w:t>
            </w:r>
          </w:p>
          <w:p w14:paraId="68E1BB1E" w14:textId="77777777" w:rsidR="002A241F" w:rsidRPr="00F80676" w:rsidRDefault="002A241F" w:rsidP="002A241F">
            <w:pPr>
              <w:rPr>
                <w:rStyle w:val="Hyperlink"/>
                <w:rFonts w:cs="Arial"/>
                <w:color w:val="000000" w:themeColor="text1"/>
                <w:sz w:val="16"/>
                <w:szCs w:val="16"/>
                <w:lang w:eastAsia="ja-JP"/>
              </w:rPr>
            </w:pPr>
          </w:p>
          <w:p w14:paraId="36D449E9" w14:textId="0B75EDF6" w:rsidR="002A241F" w:rsidRPr="00F80676" w:rsidRDefault="00E250DA" w:rsidP="002A241F">
            <w:pPr>
              <w:rPr>
                <w:rStyle w:val="Hyperlink"/>
                <w:rFonts w:cs="Arial"/>
                <w:color w:val="000000" w:themeColor="text1"/>
                <w:lang w:eastAsia="ja-JP"/>
              </w:rPr>
            </w:pPr>
            <w:r w:rsidRPr="00F80676">
              <w:rPr>
                <w:rStyle w:val="Hyperlink"/>
                <w:rFonts w:cs="Arial"/>
                <w:color w:val="auto"/>
                <w:sz w:val="16"/>
                <w:szCs w:val="16"/>
                <w:lang w:eastAsia="ja-JP"/>
              </w:rPr>
              <w:t>回答が</w:t>
            </w:r>
            <w:r w:rsidR="002A241F" w:rsidRPr="00F80676">
              <w:rPr>
                <w:rStyle w:val="Hyperlink"/>
                <w:rFonts w:cs="Arial"/>
                <w:color w:val="auto"/>
                <w:sz w:val="16"/>
                <w:szCs w:val="16"/>
                <w:lang w:eastAsia="ja-JP"/>
              </w:rPr>
              <w:t>選択されて</w:t>
            </w:r>
            <w:r w:rsidR="005D380C" w:rsidRPr="00F80676">
              <w:rPr>
                <w:rStyle w:val="Hyperlink"/>
                <w:rFonts w:cs="Arial"/>
                <w:color w:val="auto"/>
                <w:sz w:val="16"/>
                <w:szCs w:val="16"/>
                <w:lang w:eastAsia="ja-JP"/>
              </w:rPr>
              <w:t>いない場合、または</w:t>
            </w:r>
            <w:r w:rsidR="001E1CA8" w:rsidRPr="00F80676">
              <w:rPr>
                <w:rStyle w:val="Hyperlink"/>
                <w:rFonts w:cs="Arial"/>
                <w:color w:val="auto"/>
                <w:sz w:val="16"/>
                <w:szCs w:val="16"/>
                <w:lang w:eastAsia="ja-JP"/>
              </w:rPr>
              <w:t>（</w:t>
            </w:r>
            <w:r w:rsidR="002A241F" w:rsidRPr="00F80676">
              <w:rPr>
                <w:rStyle w:val="Hyperlink"/>
                <w:rFonts w:cs="Arial"/>
                <w:color w:val="auto"/>
                <w:sz w:val="16"/>
                <w:szCs w:val="16"/>
                <w:lang w:eastAsia="ja-JP"/>
              </w:rPr>
              <w:t>E</w:t>
            </w:r>
            <w:r w:rsidR="001E1CA8" w:rsidRPr="00F80676">
              <w:rPr>
                <w:rStyle w:val="Hyperlink"/>
                <w:rFonts w:cs="Arial"/>
                <w:color w:val="auto"/>
                <w:sz w:val="16"/>
                <w:szCs w:val="16"/>
                <w:lang w:eastAsia="ja-JP"/>
              </w:rPr>
              <w:t>）</w:t>
            </w:r>
            <w:r w:rsidR="002A241F" w:rsidRPr="00F80676">
              <w:rPr>
                <w:rStyle w:val="Hyperlink"/>
                <w:rFonts w:cs="Arial"/>
                <w:color w:val="auto"/>
                <w:sz w:val="16"/>
                <w:szCs w:val="16"/>
                <w:lang w:eastAsia="ja-JP"/>
              </w:rPr>
              <w:t>の場合のスコアは</w:t>
            </w:r>
            <w:r w:rsidR="002A241F" w:rsidRPr="00F80676">
              <w:rPr>
                <w:rStyle w:val="Hyperlink"/>
                <w:rFonts w:cs="Arial"/>
                <w:color w:val="auto"/>
                <w:sz w:val="16"/>
                <w:szCs w:val="16"/>
                <w:lang w:eastAsia="ja-JP"/>
              </w:rPr>
              <w:t>0</w:t>
            </w:r>
            <w:r w:rsidR="002A241F" w:rsidRPr="00F80676">
              <w:rPr>
                <w:rStyle w:val="Hyperlink"/>
                <w:rFonts w:cs="Arial"/>
                <w:color w:val="auto"/>
                <w:sz w:val="16"/>
                <w:szCs w:val="16"/>
                <w:lang w:eastAsia="ja-JP"/>
              </w:rPr>
              <w:t>。</w:t>
            </w:r>
            <w:r w:rsidR="001E1CA8" w:rsidRPr="00F80676">
              <w:rPr>
                <w:rStyle w:val="Hyperlink"/>
                <w:rFonts w:cs="Arial"/>
                <w:color w:val="auto"/>
                <w:sz w:val="16"/>
                <w:szCs w:val="16"/>
                <w:lang w:eastAsia="ja-JP"/>
              </w:rPr>
              <w:t>（</w:t>
            </w:r>
            <w:r w:rsidR="002A241F" w:rsidRPr="00F80676">
              <w:rPr>
                <w:rStyle w:val="Hyperlink"/>
                <w:rFonts w:cs="Arial"/>
                <w:color w:val="auto"/>
                <w:sz w:val="16"/>
                <w:szCs w:val="16"/>
                <w:lang w:eastAsia="ja-JP"/>
              </w:rPr>
              <w:t>A</w:t>
            </w:r>
            <w:r w:rsidR="001E1CA8" w:rsidRPr="00F80676">
              <w:rPr>
                <w:rStyle w:val="Hyperlink"/>
                <w:rFonts w:cs="Arial"/>
                <w:color w:val="auto"/>
                <w:sz w:val="16"/>
                <w:szCs w:val="16"/>
                <w:lang w:eastAsia="ja-JP"/>
              </w:rPr>
              <w:t>）</w:t>
            </w:r>
            <w:r w:rsidRPr="00F80676">
              <w:rPr>
                <w:rStyle w:val="Hyperlink"/>
                <w:rFonts w:cs="Arial"/>
                <w:color w:val="auto"/>
                <w:sz w:val="16"/>
                <w:szCs w:val="16"/>
                <w:lang w:eastAsia="ja-JP"/>
              </w:rPr>
              <w:t>〜</w:t>
            </w:r>
            <w:r w:rsidR="001E1CA8" w:rsidRPr="00F80676">
              <w:rPr>
                <w:rStyle w:val="Hyperlink"/>
                <w:rFonts w:cs="Arial"/>
                <w:color w:val="auto"/>
                <w:sz w:val="16"/>
                <w:szCs w:val="16"/>
                <w:lang w:eastAsia="ja-JP"/>
              </w:rPr>
              <w:t>（</w:t>
            </w:r>
            <w:r w:rsidR="002A241F" w:rsidRPr="00F80676">
              <w:rPr>
                <w:rStyle w:val="Hyperlink"/>
                <w:rFonts w:cs="Arial"/>
                <w:color w:val="auto"/>
                <w:sz w:val="16"/>
                <w:szCs w:val="16"/>
                <w:lang w:eastAsia="ja-JP"/>
              </w:rPr>
              <w:t>D</w:t>
            </w:r>
            <w:r w:rsidR="001E1CA8" w:rsidRPr="00F80676">
              <w:rPr>
                <w:rStyle w:val="Hyperlink"/>
                <w:rFonts w:cs="Arial"/>
                <w:color w:val="auto"/>
                <w:sz w:val="16"/>
                <w:szCs w:val="16"/>
                <w:lang w:eastAsia="ja-JP"/>
              </w:rPr>
              <w:t>）</w:t>
            </w:r>
            <w:r w:rsidR="00DD6D67" w:rsidRPr="00F80676">
              <w:rPr>
                <w:rStyle w:val="Hyperlink"/>
                <w:rFonts w:cs="Arial"/>
                <w:color w:val="auto"/>
                <w:sz w:val="16"/>
                <w:szCs w:val="16"/>
                <w:lang w:eastAsia="ja-JP"/>
              </w:rPr>
              <w:t>から</w:t>
            </w:r>
            <w:r w:rsidR="002A241F" w:rsidRPr="00F80676">
              <w:rPr>
                <w:rStyle w:val="Hyperlink"/>
                <w:rFonts w:cs="Arial"/>
                <w:color w:val="auto"/>
                <w:sz w:val="16"/>
                <w:szCs w:val="16"/>
                <w:lang w:eastAsia="ja-JP"/>
              </w:rPr>
              <w:t>1</w:t>
            </w:r>
            <w:r w:rsidR="00DD6D67" w:rsidRPr="00F80676">
              <w:rPr>
                <w:rStyle w:val="Hyperlink"/>
                <w:rFonts w:cs="Arial"/>
                <w:color w:val="auto"/>
                <w:sz w:val="16"/>
                <w:szCs w:val="16"/>
                <w:lang w:eastAsia="ja-JP"/>
              </w:rPr>
              <w:t>項目</w:t>
            </w:r>
            <w:r w:rsidR="002A241F" w:rsidRPr="00F80676">
              <w:rPr>
                <w:rStyle w:val="Hyperlink"/>
                <w:rFonts w:cs="Arial"/>
                <w:color w:val="auto"/>
                <w:sz w:val="16"/>
                <w:szCs w:val="16"/>
                <w:lang w:eastAsia="ja-JP"/>
              </w:rPr>
              <w:t>選択された場合のスコアは</w:t>
            </w:r>
            <w:r w:rsidR="002A241F" w:rsidRPr="00F80676">
              <w:rPr>
                <w:rStyle w:val="Hyperlink"/>
                <w:rFonts w:cs="Arial"/>
                <w:color w:val="auto"/>
                <w:sz w:val="16"/>
                <w:szCs w:val="16"/>
                <w:lang w:eastAsia="ja-JP"/>
              </w:rPr>
              <w:t>32</w:t>
            </w:r>
            <w:r w:rsidR="002A241F" w:rsidRPr="00F80676">
              <w:rPr>
                <w:rStyle w:val="Hyperlink"/>
                <w:rFonts w:cs="Arial"/>
                <w:color w:val="auto"/>
                <w:sz w:val="16"/>
                <w:szCs w:val="16"/>
                <w:lang w:eastAsia="ja-JP"/>
              </w:rPr>
              <w:t>。</w:t>
            </w:r>
            <w:r w:rsidR="001E1CA8" w:rsidRPr="00F80676">
              <w:rPr>
                <w:rStyle w:val="Hyperlink"/>
                <w:rFonts w:cs="Arial"/>
                <w:color w:val="auto"/>
                <w:sz w:val="16"/>
                <w:szCs w:val="16"/>
                <w:lang w:eastAsia="ja-JP"/>
              </w:rPr>
              <w:t>（</w:t>
            </w:r>
            <w:r w:rsidR="002A241F" w:rsidRPr="00F80676">
              <w:rPr>
                <w:rStyle w:val="Hyperlink"/>
                <w:rFonts w:cs="Arial"/>
                <w:color w:val="auto"/>
                <w:sz w:val="16"/>
                <w:szCs w:val="16"/>
                <w:lang w:eastAsia="ja-JP"/>
              </w:rPr>
              <w:t>A</w:t>
            </w:r>
            <w:r w:rsidR="001E1CA8" w:rsidRPr="00F80676">
              <w:rPr>
                <w:rStyle w:val="Hyperlink"/>
                <w:rFonts w:cs="Arial"/>
                <w:color w:val="auto"/>
                <w:sz w:val="16"/>
                <w:szCs w:val="16"/>
                <w:lang w:eastAsia="ja-JP"/>
              </w:rPr>
              <w:t>）</w:t>
            </w:r>
            <w:r w:rsidRPr="00F80676">
              <w:rPr>
                <w:rStyle w:val="Hyperlink"/>
                <w:rFonts w:cs="Arial"/>
                <w:color w:val="auto"/>
                <w:sz w:val="16"/>
                <w:szCs w:val="16"/>
                <w:lang w:eastAsia="ja-JP"/>
              </w:rPr>
              <w:t>〜</w:t>
            </w:r>
            <w:r w:rsidR="001E1CA8" w:rsidRPr="00F80676">
              <w:rPr>
                <w:rStyle w:val="Hyperlink"/>
                <w:rFonts w:cs="Arial"/>
                <w:color w:val="auto"/>
                <w:sz w:val="16"/>
                <w:szCs w:val="16"/>
                <w:lang w:eastAsia="ja-JP"/>
              </w:rPr>
              <w:t>（</w:t>
            </w:r>
            <w:r w:rsidR="002A241F" w:rsidRPr="00F80676">
              <w:rPr>
                <w:rStyle w:val="Hyperlink"/>
                <w:rFonts w:cs="Arial"/>
                <w:color w:val="auto"/>
                <w:sz w:val="16"/>
                <w:szCs w:val="16"/>
                <w:lang w:eastAsia="ja-JP"/>
              </w:rPr>
              <w:t>C</w:t>
            </w:r>
            <w:r w:rsidR="001E1CA8" w:rsidRPr="00F80676">
              <w:rPr>
                <w:rStyle w:val="Hyperlink"/>
                <w:rFonts w:cs="Arial"/>
                <w:color w:val="auto"/>
                <w:sz w:val="16"/>
                <w:szCs w:val="16"/>
                <w:lang w:eastAsia="ja-JP"/>
              </w:rPr>
              <w:t>）</w:t>
            </w:r>
            <w:r w:rsidR="00DD6D67" w:rsidRPr="00F80676">
              <w:rPr>
                <w:rStyle w:val="Hyperlink"/>
                <w:rFonts w:cs="Arial"/>
                <w:color w:val="auto"/>
                <w:sz w:val="16"/>
                <w:szCs w:val="16"/>
                <w:lang w:eastAsia="ja-JP"/>
              </w:rPr>
              <w:t>から</w:t>
            </w:r>
            <w:r w:rsidR="002A241F" w:rsidRPr="00F80676">
              <w:rPr>
                <w:rStyle w:val="Hyperlink"/>
                <w:rFonts w:cs="Arial"/>
                <w:color w:val="auto"/>
                <w:sz w:val="16"/>
                <w:szCs w:val="16"/>
                <w:lang w:eastAsia="ja-JP"/>
              </w:rPr>
              <w:t>2</w:t>
            </w:r>
            <w:r w:rsidR="00DD6D67" w:rsidRPr="00F80676">
              <w:rPr>
                <w:rStyle w:val="Hyperlink"/>
                <w:rFonts w:cs="Arial"/>
                <w:color w:val="auto"/>
                <w:sz w:val="16"/>
                <w:szCs w:val="16"/>
                <w:lang w:eastAsia="ja-JP"/>
              </w:rPr>
              <w:t>項目</w:t>
            </w:r>
            <w:r w:rsidR="002A241F" w:rsidRPr="00F80676">
              <w:rPr>
                <w:rStyle w:val="Hyperlink"/>
                <w:rFonts w:cs="Arial"/>
                <w:color w:val="auto"/>
                <w:sz w:val="16"/>
                <w:szCs w:val="16"/>
                <w:lang w:eastAsia="ja-JP"/>
              </w:rPr>
              <w:t>選択された場合、または</w:t>
            </w:r>
            <w:r w:rsidR="001E1CA8" w:rsidRPr="00F80676">
              <w:rPr>
                <w:rStyle w:val="Hyperlink"/>
                <w:rFonts w:cs="Arial"/>
                <w:color w:val="auto"/>
                <w:sz w:val="16"/>
                <w:szCs w:val="16"/>
                <w:lang w:eastAsia="ja-JP"/>
              </w:rPr>
              <w:t>（</w:t>
            </w:r>
            <w:r w:rsidR="002A241F" w:rsidRPr="00F80676">
              <w:rPr>
                <w:rStyle w:val="Hyperlink"/>
                <w:rFonts w:cs="Arial"/>
                <w:color w:val="auto"/>
                <w:sz w:val="16"/>
                <w:szCs w:val="16"/>
                <w:lang w:eastAsia="ja-JP"/>
              </w:rPr>
              <w:t>A</w:t>
            </w:r>
            <w:r w:rsidR="001E1CA8" w:rsidRPr="00F80676">
              <w:rPr>
                <w:rStyle w:val="Hyperlink"/>
                <w:rFonts w:cs="Arial"/>
                <w:color w:val="auto"/>
                <w:sz w:val="16"/>
                <w:szCs w:val="16"/>
                <w:lang w:eastAsia="ja-JP"/>
              </w:rPr>
              <w:t>）</w:t>
            </w:r>
            <w:r w:rsidR="002A241F" w:rsidRPr="00F80676">
              <w:rPr>
                <w:rStyle w:val="Hyperlink"/>
                <w:rFonts w:cs="Arial"/>
                <w:color w:val="auto"/>
                <w:sz w:val="16"/>
                <w:szCs w:val="16"/>
                <w:lang w:eastAsia="ja-JP"/>
              </w:rPr>
              <w:t>、</w:t>
            </w:r>
            <w:r w:rsidR="001E1CA8" w:rsidRPr="00F80676">
              <w:rPr>
                <w:rStyle w:val="Hyperlink"/>
                <w:rFonts w:cs="Arial"/>
                <w:color w:val="auto"/>
                <w:sz w:val="16"/>
                <w:szCs w:val="16"/>
                <w:lang w:eastAsia="ja-JP"/>
              </w:rPr>
              <w:t>（</w:t>
            </w:r>
            <w:r w:rsidR="002A241F" w:rsidRPr="00F80676">
              <w:rPr>
                <w:rStyle w:val="Hyperlink"/>
                <w:rFonts w:cs="Arial"/>
                <w:color w:val="auto"/>
                <w:sz w:val="16"/>
                <w:szCs w:val="16"/>
                <w:lang w:eastAsia="ja-JP"/>
              </w:rPr>
              <w:t>B</w:t>
            </w:r>
            <w:r w:rsidR="001E1CA8" w:rsidRPr="00F80676">
              <w:rPr>
                <w:rStyle w:val="Hyperlink"/>
                <w:rFonts w:cs="Arial"/>
                <w:color w:val="auto"/>
                <w:sz w:val="16"/>
                <w:szCs w:val="16"/>
                <w:lang w:eastAsia="ja-JP"/>
              </w:rPr>
              <w:t>）</w:t>
            </w:r>
            <w:r w:rsidR="002A241F" w:rsidRPr="00F80676">
              <w:rPr>
                <w:rStyle w:val="Hyperlink"/>
                <w:rFonts w:cs="Arial"/>
                <w:color w:val="auto"/>
                <w:sz w:val="16"/>
                <w:szCs w:val="16"/>
                <w:lang w:eastAsia="ja-JP"/>
              </w:rPr>
              <w:t>、</w:t>
            </w:r>
            <w:r w:rsidR="001E1CA8" w:rsidRPr="00F80676">
              <w:rPr>
                <w:rStyle w:val="Hyperlink"/>
                <w:rFonts w:cs="Arial"/>
                <w:color w:val="auto"/>
                <w:sz w:val="16"/>
                <w:szCs w:val="16"/>
                <w:lang w:eastAsia="ja-JP"/>
              </w:rPr>
              <w:t>（</w:t>
            </w:r>
            <w:r w:rsidR="002A241F" w:rsidRPr="00F80676">
              <w:rPr>
                <w:rStyle w:val="Hyperlink"/>
                <w:rFonts w:cs="Arial"/>
                <w:color w:val="auto"/>
                <w:sz w:val="16"/>
                <w:szCs w:val="16"/>
                <w:lang w:eastAsia="ja-JP"/>
              </w:rPr>
              <w:t>D</w:t>
            </w:r>
            <w:r w:rsidR="001E1CA8" w:rsidRPr="00F80676">
              <w:rPr>
                <w:rStyle w:val="Hyperlink"/>
                <w:rFonts w:cs="Arial"/>
                <w:color w:val="auto"/>
                <w:sz w:val="16"/>
                <w:szCs w:val="16"/>
                <w:lang w:eastAsia="ja-JP"/>
              </w:rPr>
              <w:t>）</w:t>
            </w:r>
            <w:r w:rsidR="00DD6D67" w:rsidRPr="00F80676">
              <w:rPr>
                <w:rStyle w:val="Hyperlink"/>
                <w:rFonts w:cs="Arial"/>
                <w:color w:val="auto"/>
                <w:sz w:val="16"/>
                <w:szCs w:val="16"/>
                <w:lang w:eastAsia="ja-JP"/>
              </w:rPr>
              <w:t>から</w:t>
            </w:r>
            <w:r w:rsidR="002A241F" w:rsidRPr="00F80676">
              <w:rPr>
                <w:rStyle w:val="Hyperlink"/>
                <w:rFonts w:cs="Arial"/>
                <w:color w:val="auto"/>
                <w:sz w:val="16"/>
                <w:szCs w:val="16"/>
                <w:lang w:eastAsia="ja-JP"/>
              </w:rPr>
              <w:t>1</w:t>
            </w:r>
            <w:r w:rsidR="00DD6D67" w:rsidRPr="00F80676">
              <w:rPr>
                <w:rStyle w:val="Hyperlink"/>
                <w:rFonts w:cs="Arial"/>
                <w:color w:val="auto"/>
                <w:sz w:val="16"/>
                <w:szCs w:val="16"/>
                <w:lang w:eastAsia="ja-JP"/>
              </w:rPr>
              <w:t>項目</w:t>
            </w:r>
            <w:r w:rsidR="002A241F" w:rsidRPr="00F80676">
              <w:rPr>
                <w:rStyle w:val="Hyperlink"/>
                <w:rFonts w:cs="Arial"/>
                <w:color w:val="auto"/>
                <w:sz w:val="16"/>
                <w:szCs w:val="16"/>
                <w:lang w:eastAsia="ja-JP"/>
              </w:rPr>
              <w:t>選択された場合のスコアは</w:t>
            </w:r>
            <w:r w:rsidR="002A241F" w:rsidRPr="00F80676">
              <w:rPr>
                <w:rStyle w:val="Hyperlink"/>
                <w:rFonts w:cs="Arial"/>
                <w:color w:val="auto"/>
                <w:sz w:val="16"/>
                <w:szCs w:val="16"/>
                <w:lang w:eastAsia="ja-JP"/>
              </w:rPr>
              <w:t>64</w:t>
            </w:r>
            <w:r w:rsidR="002A241F" w:rsidRPr="00F80676">
              <w:rPr>
                <w:rStyle w:val="Hyperlink"/>
                <w:rFonts w:cs="Arial"/>
                <w:color w:val="auto"/>
                <w:sz w:val="16"/>
                <w:szCs w:val="16"/>
                <w:lang w:eastAsia="ja-JP"/>
              </w:rPr>
              <w:t>。</w:t>
            </w:r>
            <w:r w:rsidR="001E1CA8" w:rsidRPr="00F80676">
              <w:rPr>
                <w:rStyle w:val="Hyperlink"/>
                <w:rFonts w:cs="Arial"/>
                <w:color w:val="auto"/>
                <w:sz w:val="16"/>
                <w:szCs w:val="16"/>
                <w:lang w:eastAsia="ja-JP"/>
              </w:rPr>
              <w:t>（</w:t>
            </w:r>
            <w:r w:rsidR="002A241F" w:rsidRPr="00F80676">
              <w:rPr>
                <w:rStyle w:val="Hyperlink"/>
                <w:rFonts w:cs="Arial"/>
                <w:color w:val="auto"/>
                <w:sz w:val="16"/>
                <w:szCs w:val="16"/>
                <w:lang w:eastAsia="ja-JP"/>
              </w:rPr>
              <w:t>A</w:t>
            </w:r>
            <w:r w:rsidR="001E1CA8" w:rsidRPr="00F80676">
              <w:rPr>
                <w:rStyle w:val="Hyperlink"/>
                <w:rFonts w:cs="Arial"/>
                <w:color w:val="auto"/>
                <w:sz w:val="16"/>
                <w:szCs w:val="16"/>
                <w:lang w:eastAsia="ja-JP"/>
              </w:rPr>
              <w:t>）</w:t>
            </w:r>
            <w:r w:rsidRPr="00F80676">
              <w:rPr>
                <w:rStyle w:val="Hyperlink"/>
                <w:rFonts w:cs="Arial"/>
                <w:color w:val="auto"/>
                <w:sz w:val="16"/>
                <w:szCs w:val="16"/>
                <w:lang w:eastAsia="ja-JP"/>
              </w:rPr>
              <w:t>〜</w:t>
            </w:r>
            <w:r w:rsidR="001E1CA8" w:rsidRPr="00F80676">
              <w:rPr>
                <w:rStyle w:val="Hyperlink"/>
                <w:rFonts w:cs="Arial"/>
                <w:color w:val="auto"/>
                <w:sz w:val="16"/>
                <w:szCs w:val="16"/>
                <w:lang w:eastAsia="ja-JP"/>
              </w:rPr>
              <w:t>（</w:t>
            </w:r>
            <w:r w:rsidR="002A241F" w:rsidRPr="00F80676">
              <w:rPr>
                <w:rStyle w:val="Hyperlink"/>
                <w:rFonts w:cs="Arial"/>
                <w:color w:val="auto"/>
                <w:sz w:val="16"/>
                <w:szCs w:val="16"/>
                <w:lang w:eastAsia="ja-JP"/>
              </w:rPr>
              <w:t>C</w:t>
            </w:r>
            <w:r w:rsidR="001E1CA8" w:rsidRPr="00F80676">
              <w:rPr>
                <w:rStyle w:val="Hyperlink"/>
                <w:rFonts w:cs="Arial"/>
                <w:color w:val="auto"/>
                <w:sz w:val="16"/>
                <w:szCs w:val="16"/>
                <w:lang w:eastAsia="ja-JP"/>
              </w:rPr>
              <w:t>）</w:t>
            </w:r>
            <w:r w:rsidR="00DD6D67" w:rsidRPr="00F80676">
              <w:rPr>
                <w:rStyle w:val="Hyperlink"/>
                <w:rFonts w:cs="Arial"/>
                <w:color w:val="auto"/>
                <w:sz w:val="16"/>
                <w:szCs w:val="16"/>
                <w:lang w:eastAsia="ja-JP"/>
              </w:rPr>
              <w:t>から</w:t>
            </w:r>
            <w:r w:rsidR="002A241F" w:rsidRPr="00F80676">
              <w:rPr>
                <w:rStyle w:val="Hyperlink"/>
                <w:rFonts w:cs="Arial"/>
                <w:color w:val="auto"/>
                <w:sz w:val="16"/>
                <w:szCs w:val="16"/>
                <w:lang w:eastAsia="ja-JP"/>
              </w:rPr>
              <w:t>3</w:t>
            </w:r>
            <w:r w:rsidR="00DD6D67" w:rsidRPr="00F80676">
              <w:rPr>
                <w:rStyle w:val="Hyperlink"/>
                <w:rFonts w:cs="Arial"/>
                <w:color w:val="auto"/>
                <w:sz w:val="16"/>
                <w:szCs w:val="16"/>
                <w:lang w:eastAsia="ja-JP"/>
              </w:rPr>
              <w:t>項目</w:t>
            </w:r>
            <w:r w:rsidR="002A241F" w:rsidRPr="00F80676">
              <w:rPr>
                <w:rStyle w:val="Hyperlink"/>
                <w:rFonts w:cs="Arial"/>
                <w:color w:val="auto"/>
                <w:sz w:val="16"/>
                <w:szCs w:val="16"/>
                <w:lang w:eastAsia="ja-JP"/>
              </w:rPr>
              <w:t>すべて選択された場合のスコアは</w:t>
            </w:r>
            <w:r w:rsidR="002A241F" w:rsidRPr="00F80676">
              <w:rPr>
                <w:rStyle w:val="Hyperlink"/>
                <w:rFonts w:cs="Arial"/>
                <w:color w:val="auto"/>
                <w:sz w:val="16"/>
                <w:szCs w:val="16"/>
                <w:lang w:eastAsia="ja-JP"/>
              </w:rPr>
              <w:t>100</w:t>
            </w:r>
            <w:r w:rsidR="002A241F" w:rsidRPr="00F80676">
              <w:rPr>
                <w:rStyle w:val="Hyperlink"/>
                <w:rFonts w:cs="Arial"/>
                <w:color w:val="auto"/>
                <w:sz w:val="16"/>
                <w:szCs w:val="16"/>
                <w:lang w:eastAsia="ja-JP"/>
              </w:rPr>
              <w:t>。</w:t>
            </w:r>
          </w:p>
        </w:tc>
      </w:tr>
      <w:tr w:rsidR="002A241F" w:rsidRPr="00F80676" w14:paraId="1AD850B4" w14:textId="77777777" w:rsidTr="002A241F">
        <w:trPr>
          <w:trHeight w:val="300"/>
        </w:trPr>
        <w:tc>
          <w:tcPr>
            <w:tcW w:w="1841" w:type="dxa"/>
            <w:shd w:val="clear" w:color="auto" w:fill="auto"/>
            <w:vAlign w:val="center"/>
          </w:tcPr>
          <w:p w14:paraId="50746819" w14:textId="77777777" w:rsidR="002A241F" w:rsidRPr="00F80676" w:rsidDel="002635ED" w:rsidRDefault="002A241F" w:rsidP="002A241F">
            <w:pPr>
              <w:spacing w:line="240" w:lineRule="auto"/>
              <w:rPr>
                <w:rFonts w:cs="Arial"/>
                <w:b/>
                <w:bCs/>
                <w:sz w:val="16"/>
                <w:szCs w:val="16"/>
              </w:rPr>
            </w:pPr>
            <w:proofErr w:type="spellStart"/>
            <w:r w:rsidRPr="00F80676">
              <w:rPr>
                <w:rFonts w:cs="Arial"/>
                <w:b/>
                <w:sz w:val="16"/>
                <w:szCs w:val="16"/>
                <w:lang w:val="en-US"/>
              </w:rPr>
              <w:t>乗数</w:t>
            </w:r>
            <w:proofErr w:type="spellEnd"/>
          </w:p>
        </w:tc>
        <w:tc>
          <w:tcPr>
            <w:tcW w:w="13043" w:type="dxa"/>
            <w:gridSpan w:val="5"/>
            <w:shd w:val="clear" w:color="auto" w:fill="auto"/>
            <w:vAlign w:val="center"/>
          </w:tcPr>
          <w:p w14:paraId="1CCA602D" w14:textId="0B76F34B" w:rsidR="002A241F" w:rsidRPr="00F80676" w:rsidRDefault="002A241F" w:rsidP="002A241F">
            <w:pPr>
              <w:rPr>
                <w:rStyle w:val="Hyperlink"/>
                <w:rFonts w:cs="Arial"/>
                <w:color w:val="000000" w:themeColor="text1"/>
                <w:sz w:val="16"/>
                <w:szCs w:val="16"/>
                <w:lang w:eastAsia="ja-JP"/>
              </w:rPr>
            </w:pPr>
            <w:r w:rsidRPr="00F80676">
              <w:rPr>
                <w:rStyle w:val="Hyperlink"/>
                <w:rFonts w:cs="Arial"/>
                <w:color w:val="000000" w:themeColor="text1"/>
                <w:sz w:val="16"/>
                <w:szCs w:val="16"/>
              </w:rPr>
              <w:t>高</w:t>
            </w:r>
            <w:r w:rsidR="0086120C" w:rsidRPr="00F80676">
              <w:rPr>
                <w:rStyle w:val="Hyperlink"/>
                <w:rFonts w:cs="Arial"/>
                <w:color w:val="000000" w:themeColor="text1"/>
                <w:sz w:val="16"/>
                <w:szCs w:val="16"/>
                <w:lang w:eastAsia="ja-JP"/>
              </w:rPr>
              <w:t>：</w:t>
            </w:r>
            <w:r w:rsidRPr="00F80676">
              <w:rPr>
                <w:rStyle w:val="Hyperlink"/>
                <w:rFonts w:cs="Arial"/>
                <w:color w:val="000000" w:themeColor="text1"/>
                <w:sz w:val="16"/>
                <w:szCs w:val="16"/>
              </w:rPr>
              <w:t>2</w:t>
            </w:r>
            <w:r w:rsidRPr="00F80676">
              <w:rPr>
                <w:rStyle w:val="Hyperlink"/>
                <w:rFonts w:cs="Arial"/>
                <w:color w:val="000000" w:themeColor="text1"/>
                <w:sz w:val="16"/>
                <w:szCs w:val="16"/>
              </w:rPr>
              <w:t>倍</w:t>
            </w:r>
            <w:r w:rsidR="0086120C" w:rsidRPr="00F80676">
              <w:rPr>
                <w:rStyle w:val="Hyperlink"/>
                <w:rFonts w:cs="Arial"/>
                <w:color w:val="000000" w:themeColor="text1"/>
                <w:sz w:val="16"/>
                <w:szCs w:val="16"/>
                <w:lang w:eastAsia="ja-JP"/>
              </w:rPr>
              <w:t>の</w:t>
            </w:r>
            <w:proofErr w:type="spellStart"/>
            <w:r w:rsidRPr="00F80676">
              <w:rPr>
                <w:rStyle w:val="Hyperlink"/>
                <w:rFonts w:cs="Arial"/>
                <w:color w:val="000000" w:themeColor="text1"/>
                <w:sz w:val="16"/>
                <w:szCs w:val="16"/>
              </w:rPr>
              <w:t>加重</w:t>
            </w:r>
            <w:proofErr w:type="spellEnd"/>
          </w:p>
        </w:tc>
      </w:tr>
    </w:tbl>
    <w:p w14:paraId="779CBF43" w14:textId="77777777" w:rsidR="002A241F" w:rsidRPr="00F80676" w:rsidRDefault="002A241F" w:rsidP="002A241F">
      <w:pPr>
        <w:spacing w:after="160" w:line="259" w:lineRule="auto"/>
        <w:rPr>
          <w:rFonts w:cs="Arial"/>
        </w:rPr>
      </w:pPr>
      <w:r w:rsidRPr="00F80676">
        <w:rPr>
          <w:rFonts w:cs="Arial"/>
        </w:rPr>
        <w:br w:type="page"/>
      </w:r>
    </w:p>
    <w:p w14:paraId="53625E2E" w14:textId="33DAA9A9" w:rsidR="002A241F" w:rsidRPr="00F80676" w:rsidRDefault="002A241F" w:rsidP="002A241F">
      <w:pPr>
        <w:pStyle w:val="Heading2"/>
        <w:tabs>
          <w:tab w:val="left" w:pos="12758"/>
        </w:tabs>
        <w:rPr>
          <w:rFonts w:eastAsia="MS PGothic" w:cs="Arial"/>
          <w:caps w:val="0"/>
          <w:color w:val="auto"/>
          <w:sz w:val="20"/>
          <w:szCs w:val="20"/>
          <w:lang w:eastAsia="ja-JP"/>
        </w:rPr>
      </w:pPr>
      <w:bookmarkStart w:id="121" w:name="_Toc58335159"/>
      <w:r w:rsidRPr="00F80676">
        <w:rPr>
          <w:rFonts w:eastAsia="MS PGothic" w:cs="Arial"/>
          <w:lang w:eastAsia="ja-JP"/>
        </w:rPr>
        <w:t>顧客への報告</w:t>
      </w:r>
      <w:r w:rsidRPr="00F80676">
        <w:rPr>
          <w:rFonts w:eastAsia="MS PGothic" w:cs="Arial"/>
          <w:lang w:eastAsia="ja-JP"/>
        </w:rPr>
        <w:t xml:space="preserve"> </w:t>
      </w:r>
      <w:r w:rsidR="00843741" w:rsidRPr="00F80676">
        <w:rPr>
          <w:rFonts w:eastAsia="MS PGothic" w:cs="Arial"/>
          <w:lang w:eastAsia="ja-JP"/>
        </w:rPr>
        <w:t>—</w:t>
      </w:r>
      <w:r w:rsidRPr="00F80676">
        <w:rPr>
          <w:rFonts w:eastAsia="MS PGothic" w:cs="Arial"/>
          <w:lang w:eastAsia="ja-JP"/>
        </w:rPr>
        <w:t xml:space="preserve"> ESG</w:t>
      </w:r>
      <w:r w:rsidRPr="00F80676">
        <w:rPr>
          <w:rFonts w:eastAsia="MS PGothic" w:cs="Arial"/>
          <w:lang w:eastAsia="ja-JP"/>
        </w:rPr>
        <w:t>資産</w:t>
      </w:r>
      <w:r w:rsidR="001E1CA8" w:rsidRPr="00F80676">
        <w:rPr>
          <w:rFonts w:eastAsia="MS PGothic" w:cs="Arial"/>
          <w:lang w:eastAsia="ja-JP"/>
        </w:rPr>
        <w:t>［</w:t>
      </w:r>
      <w:r w:rsidRPr="00F80676">
        <w:rPr>
          <w:rFonts w:eastAsia="MS PGothic" w:cs="Arial"/>
          <w:lang w:eastAsia="ja-JP"/>
        </w:rPr>
        <w:t>ISP 48</w:t>
      </w:r>
      <w:r w:rsidR="00A2504D" w:rsidRPr="00F80676">
        <w:rPr>
          <w:rFonts w:eastAsia="MS PGothic" w:cs="Arial"/>
          <w:lang w:eastAsia="ja-JP"/>
        </w:rPr>
        <w:t>］</w:t>
      </w:r>
      <w:bookmarkEnd w:id="121"/>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1"/>
        <w:gridCol w:w="1559"/>
        <w:gridCol w:w="2835"/>
        <w:gridCol w:w="4678"/>
        <w:gridCol w:w="1985"/>
        <w:gridCol w:w="1986"/>
      </w:tblGrid>
      <w:tr w:rsidR="002A241F" w:rsidRPr="00F80676" w14:paraId="502FEAC7" w14:textId="77777777" w:rsidTr="002A241F">
        <w:trPr>
          <w:trHeight w:val="367"/>
        </w:trPr>
        <w:tc>
          <w:tcPr>
            <w:tcW w:w="1841" w:type="dxa"/>
            <w:vMerge w:val="restart"/>
            <w:shd w:val="clear" w:color="auto" w:fill="DFF5F9"/>
            <w:vAlign w:val="center"/>
            <w:hideMark/>
          </w:tcPr>
          <w:p w14:paraId="7FC3F9D3" w14:textId="77777777" w:rsidR="002A241F" w:rsidRPr="00F80676" w:rsidRDefault="002A241F" w:rsidP="002A241F">
            <w:pPr>
              <w:spacing w:line="240" w:lineRule="auto"/>
              <w:jc w:val="center"/>
              <w:textAlignment w:val="baseline"/>
              <w:rPr>
                <w:rFonts w:cs="Arial"/>
                <w:b/>
                <w:sz w:val="14"/>
                <w:szCs w:val="14"/>
                <w:lang w:val="en-US" w:eastAsia="en-GB"/>
              </w:rPr>
            </w:pPr>
            <w:proofErr w:type="spellStart"/>
            <w:r w:rsidRPr="00F80676">
              <w:rPr>
                <w:rFonts w:cs="Arial"/>
                <w:b/>
                <w:sz w:val="14"/>
                <w:szCs w:val="14"/>
                <w:lang w:val="en-US" w:eastAsia="en-GB"/>
              </w:rPr>
              <w:t>指標</w:t>
            </w:r>
            <w:proofErr w:type="spellEnd"/>
            <w:r w:rsidRPr="00F80676">
              <w:rPr>
                <w:rFonts w:cs="Arial"/>
                <w:b/>
                <w:sz w:val="14"/>
                <w:szCs w:val="14"/>
                <w:lang w:val="en-US" w:eastAsia="en-GB"/>
              </w:rPr>
              <w:t>ID</w:t>
            </w:r>
          </w:p>
          <w:p w14:paraId="1C54222B" w14:textId="77777777" w:rsidR="002A241F" w:rsidRPr="00F80676" w:rsidRDefault="002A241F" w:rsidP="002A241F">
            <w:pPr>
              <w:spacing w:line="240" w:lineRule="auto"/>
              <w:jc w:val="center"/>
              <w:textAlignment w:val="baseline"/>
              <w:rPr>
                <w:rFonts w:cs="Arial"/>
                <w:b/>
                <w:sz w:val="14"/>
                <w:szCs w:val="14"/>
                <w:lang w:val="en-US" w:eastAsia="en-GB"/>
              </w:rPr>
            </w:pPr>
          </w:p>
          <w:p w14:paraId="62AF91AD" w14:textId="6F12D937" w:rsidR="002A241F" w:rsidRPr="00F80676" w:rsidRDefault="002A241F" w:rsidP="002A241F">
            <w:pPr>
              <w:pStyle w:val="Indicatorsubsection"/>
              <w:rPr>
                <w:rFonts w:eastAsia="MS PGothic"/>
                <w:sz w:val="18"/>
                <w:szCs w:val="18"/>
              </w:rPr>
            </w:pPr>
            <w:bookmarkStart w:id="122" w:name="_Toc58335160"/>
            <w:r w:rsidRPr="00F80676">
              <w:rPr>
                <w:rFonts w:eastAsia="MS PGothic"/>
              </w:rPr>
              <w:t>ISP 48</w:t>
            </w:r>
            <w:bookmarkEnd w:id="122"/>
          </w:p>
        </w:tc>
        <w:tc>
          <w:tcPr>
            <w:tcW w:w="1559" w:type="dxa"/>
            <w:shd w:val="clear" w:color="auto" w:fill="DFF5F9"/>
            <w:vAlign w:val="center"/>
            <w:hideMark/>
          </w:tcPr>
          <w:p w14:paraId="047493AF" w14:textId="77777777" w:rsidR="002A241F" w:rsidRPr="00F80676" w:rsidRDefault="002A241F" w:rsidP="002A241F">
            <w:pPr>
              <w:spacing w:line="240" w:lineRule="auto"/>
              <w:textAlignment w:val="baseline"/>
              <w:rPr>
                <w:rFonts w:cs="Arial"/>
                <w:sz w:val="14"/>
                <w:szCs w:val="14"/>
                <w:lang w:eastAsia="en-GB"/>
              </w:rPr>
            </w:pPr>
            <w:proofErr w:type="spellStart"/>
            <w:r w:rsidRPr="00F80676">
              <w:rPr>
                <w:rFonts w:cs="Arial"/>
                <w:b/>
                <w:sz w:val="14"/>
                <w:szCs w:val="14"/>
                <w:lang w:val="en-US" w:eastAsia="en-GB"/>
              </w:rPr>
              <w:t>依存関係</w:t>
            </w:r>
            <w:proofErr w:type="spellEnd"/>
          </w:p>
        </w:tc>
        <w:tc>
          <w:tcPr>
            <w:tcW w:w="2835" w:type="dxa"/>
            <w:shd w:val="clear" w:color="auto" w:fill="DFF5F9"/>
            <w:vAlign w:val="center"/>
          </w:tcPr>
          <w:p w14:paraId="07526164" w14:textId="77777777" w:rsidR="002A241F" w:rsidRPr="00F80676" w:rsidRDefault="002A241F" w:rsidP="002A241F">
            <w:pPr>
              <w:spacing w:line="240" w:lineRule="auto"/>
              <w:textAlignment w:val="baseline"/>
              <w:rPr>
                <w:rFonts w:cs="Arial"/>
                <w:sz w:val="14"/>
                <w:szCs w:val="14"/>
                <w:lang w:eastAsia="en-GB"/>
              </w:rPr>
            </w:pPr>
            <w:proofErr w:type="spellStart"/>
            <w:r w:rsidRPr="00F80676">
              <w:rPr>
                <w:rFonts w:cs="Arial"/>
                <w:b/>
                <w:bCs/>
                <w:sz w:val="22"/>
                <w:szCs w:val="22"/>
              </w:rPr>
              <w:t>署名機関区分</w:t>
            </w:r>
            <w:proofErr w:type="spellEnd"/>
            <w:r w:rsidRPr="00F80676">
              <w:rPr>
                <w:rFonts w:cs="Arial"/>
                <w:b/>
                <w:bCs/>
                <w:sz w:val="22"/>
                <w:szCs w:val="22"/>
              </w:rPr>
              <w:t>：</w:t>
            </w:r>
            <w:r w:rsidRPr="00F80676">
              <w:rPr>
                <w:rFonts w:cs="Arial"/>
                <w:b/>
                <w:bCs/>
                <w:sz w:val="22"/>
                <w:szCs w:val="22"/>
              </w:rPr>
              <w:t>IM</w:t>
            </w:r>
            <w:r w:rsidRPr="00F80676">
              <w:rPr>
                <w:rFonts w:cs="Arial"/>
                <w:b/>
                <w:bCs/>
                <w:sz w:val="22"/>
                <w:szCs w:val="22"/>
                <w:lang w:eastAsia="ja-JP"/>
              </w:rPr>
              <w:t>、</w:t>
            </w:r>
            <w:r w:rsidRPr="00F80676">
              <w:rPr>
                <w:rFonts w:cs="Arial"/>
                <w:b/>
                <w:bCs/>
                <w:sz w:val="22"/>
                <w:szCs w:val="22"/>
              </w:rPr>
              <w:t>OO 16</w:t>
            </w:r>
          </w:p>
        </w:tc>
        <w:tc>
          <w:tcPr>
            <w:tcW w:w="4678" w:type="dxa"/>
            <w:vMerge w:val="restart"/>
            <w:shd w:val="clear" w:color="auto" w:fill="DFF5F9"/>
            <w:vAlign w:val="center"/>
          </w:tcPr>
          <w:p w14:paraId="7E6EF15F" w14:textId="77777777" w:rsidR="002A241F" w:rsidRPr="00F80676" w:rsidRDefault="002A241F" w:rsidP="002A241F">
            <w:pPr>
              <w:spacing w:line="240" w:lineRule="auto"/>
              <w:jc w:val="center"/>
              <w:textAlignment w:val="baseline"/>
              <w:rPr>
                <w:rFonts w:cs="Arial"/>
                <w:sz w:val="14"/>
                <w:szCs w:val="14"/>
                <w:lang w:eastAsia="ja-JP"/>
              </w:rPr>
            </w:pPr>
            <w:r w:rsidRPr="00F80676">
              <w:rPr>
                <w:rFonts w:cs="Arial"/>
                <w:b/>
                <w:sz w:val="14"/>
                <w:szCs w:val="14"/>
                <w:lang w:val="en-US" w:eastAsia="ja-JP"/>
              </w:rPr>
              <w:t>サブセクション</w:t>
            </w:r>
          </w:p>
          <w:p w14:paraId="012EC4A0" w14:textId="77777777" w:rsidR="002A241F" w:rsidRPr="00F80676" w:rsidRDefault="002A241F" w:rsidP="002A241F">
            <w:pPr>
              <w:spacing w:line="240" w:lineRule="auto"/>
              <w:jc w:val="center"/>
              <w:textAlignment w:val="baseline"/>
              <w:rPr>
                <w:rFonts w:cs="Arial"/>
                <w:sz w:val="14"/>
                <w:szCs w:val="14"/>
                <w:lang w:eastAsia="ja-JP"/>
              </w:rPr>
            </w:pPr>
          </w:p>
          <w:p w14:paraId="7A39CC05" w14:textId="68C00CB4" w:rsidR="002A241F" w:rsidRPr="00F80676" w:rsidRDefault="002A241F" w:rsidP="002A241F">
            <w:pPr>
              <w:jc w:val="center"/>
              <w:rPr>
                <w:rFonts w:cs="Arial"/>
                <w:sz w:val="18"/>
                <w:szCs w:val="18"/>
                <w:lang w:eastAsia="ja-JP"/>
              </w:rPr>
            </w:pPr>
            <w:r w:rsidRPr="00F80676">
              <w:rPr>
                <w:rFonts w:cs="Arial"/>
                <w:b/>
                <w:bCs/>
                <w:sz w:val="22"/>
                <w:szCs w:val="22"/>
                <w:lang w:eastAsia="ja-JP"/>
              </w:rPr>
              <w:t>顧客への報告</w:t>
            </w:r>
            <w:r w:rsidRPr="00F80676">
              <w:rPr>
                <w:rFonts w:cs="Arial"/>
                <w:b/>
                <w:bCs/>
                <w:sz w:val="22"/>
                <w:szCs w:val="22"/>
                <w:lang w:eastAsia="ja-JP"/>
              </w:rPr>
              <w:t xml:space="preserve"> </w:t>
            </w:r>
            <w:r w:rsidR="00843741" w:rsidRPr="00F80676">
              <w:rPr>
                <w:rFonts w:cs="Arial"/>
                <w:lang w:eastAsia="ja-JP"/>
              </w:rPr>
              <w:t>—</w:t>
            </w:r>
            <w:r w:rsidRPr="00F80676">
              <w:rPr>
                <w:rFonts w:cs="Arial"/>
                <w:b/>
                <w:bCs/>
                <w:sz w:val="22"/>
                <w:szCs w:val="22"/>
                <w:lang w:eastAsia="ja-JP"/>
              </w:rPr>
              <w:t xml:space="preserve"> ESG</w:t>
            </w:r>
            <w:r w:rsidRPr="00F80676">
              <w:rPr>
                <w:rFonts w:cs="Arial"/>
                <w:b/>
                <w:bCs/>
                <w:sz w:val="22"/>
                <w:szCs w:val="22"/>
                <w:lang w:eastAsia="ja-JP"/>
              </w:rPr>
              <w:t>資産</w:t>
            </w:r>
          </w:p>
        </w:tc>
        <w:tc>
          <w:tcPr>
            <w:tcW w:w="1985" w:type="dxa"/>
            <w:vMerge w:val="restart"/>
            <w:shd w:val="clear" w:color="auto" w:fill="DFF5F9"/>
            <w:vAlign w:val="center"/>
            <w:hideMark/>
          </w:tcPr>
          <w:p w14:paraId="1654C7DE" w14:textId="77777777" w:rsidR="002A241F" w:rsidRPr="00F80676" w:rsidRDefault="002A241F" w:rsidP="002A241F">
            <w:pPr>
              <w:spacing w:line="240" w:lineRule="auto"/>
              <w:jc w:val="center"/>
              <w:textAlignment w:val="baseline"/>
              <w:rPr>
                <w:rFonts w:cs="Arial"/>
                <w:b/>
                <w:bCs/>
                <w:sz w:val="14"/>
                <w:szCs w:val="14"/>
                <w:lang w:val="en-US" w:eastAsia="en-GB"/>
              </w:rPr>
            </w:pPr>
            <w:r w:rsidRPr="00F80676">
              <w:rPr>
                <w:rFonts w:cs="Arial"/>
                <w:b/>
                <w:bCs/>
                <w:sz w:val="14"/>
                <w:szCs w:val="14"/>
                <w:lang w:val="en-US" w:eastAsia="en-GB"/>
              </w:rPr>
              <w:t>PRI</w:t>
            </w:r>
            <w:proofErr w:type="spellStart"/>
            <w:r w:rsidRPr="00F80676">
              <w:rPr>
                <w:rFonts w:cs="Arial"/>
                <w:b/>
                <w:bCs/>
                <w:sz w:val="14"/>
                <w:szCs w:val="14"/>
                <w:lang w:val="en-US" w:eastAsia="en-GB"/>
              </w:rPr>
              <w:t>原則</w:t>
            </w:r>
            <w:proofErr w:type="spellEnd"/>
          </w:p>
          <w:p w14:paraId="4D844BD1" w14:textId="77777777" w:rsidR="002A241F" w:rsidRPr="00F80676" w:rsidRDefault="002A241F" w:rsidP="002A241F">
            <w:pPr>
              <w:spacing w:line="240" w:lineRule="auto"/>
              <w:jc w:val="center"/>
              <w:textAlignment w:val="baseline"/>
              <w:rPr>
                <w:rFonts w:cs="Arial"/>
                <w:b/>
                <w:bCs/>
                <w:sz w:val="14"/>
                <w:szCs w:val="14"/>
                <w:lang w:val="en-US" w:eastAsia="en-GB"/>
              </w:rPr>
            </w:pPr>
          </w:p>
          <w:p w14:paraId="675D654B" w14:textId="77777777" w:rsidR="002A241F" w:rsidRPr="00F80676" w:rsidRDefault="002A241F" w:rsidP="002A241F">
            <w:pPr>
              <w:spacing w:line="240" w:lineRule="auto"/>
              <w:jc w:val="center"/>
              <w:textAlignment w:val="baseline"/>
              <w:rPr>
                <w:rFonts w:cs="Arial"/>
                <w:sz w:val="18"/>
                <w:szCs w:val="18"/>
                <w:lang w:eastAsia="en-GB"/>
              </w:rPr>
            </w:pPr>
            <w:r w:rsidRPr="00F80676">
              <w:rPr>
                <w:rFonts w:cs="Arial"/>
                <w:b/>
                <w:bCs/>
                <w:sz w:val="22"/>
                <w:szCs w:val="22"/>
                <w:lang w:val="en-US" w:eastAsia="en-GB"/>
              </w:rPr>
              <w:t>6</w:t>
            </w:r>
            <w:r w:rsidRPr="00F80676">
              <w:rPr>
                <w:rFonts w:cs="Arial"/>
                <w:sz w:val="22"/>
                <w:szCs w:val="22"/>
                <w:lang w:eastAsia="en-GB"/>
              </w:rPr>
              <w:t> </w:t>
            </w:r>
          </w:p>
        </w:tc>
        <w:tc>
          <w:tcPr>
            <w:tcW w:w="1986" w:type="dxa"/>
            <w:vMerge w:val="restart"/>
            <w:shd w:val="clear" w:color="auto" w:fill="00B0F0"/>
            <w:tcMar>
              <w:top w:w="113" w:type="dxa"/>
              <w:left w:w="113" w:type="dxa"/>
              <w:bottom w:w="113" w:type="dxa"/>
              <w:right w:w="113" w:type="dxa"/>
            </w:tcMar>
            <w:vAlign w:val="center"/>
            <w:hideMark/>
          </w:tcPr>
          <w:p w14:paraId="0503DC52" w14:textId="77777777" w:rsidR="002A241F" w:rsidRPr="00F80676" w:rsidRDefault="002A241F" w:rsidP="002A241F">
            <w:pPr>
              <w:spacing w:line="240" w:lineRule="auto"/>
              <w:jc w:val="center"/>
              <w:textAlignment w:val="baseline"/>
              <w:rPr>
                <w:rFonts w:cs="Arial"/>
                <w:b/>
                <w:bCs/>
                <w:color w:val="FFFFFF" w:themeColor="background1"/>
                <w:sz w:val="14"/>
                <w:szCs w:val="14"/>
                <w:lang w:val="en-US" w:eastAsia="en-GB"/>
              </w:rPr>
            </w:pPr>
            <w:proofErr w:type="spellStart"/>
            <w:r w:rsidRPr="00F80676">
              <w:rPr>
                <w:rFonts w:cs="Arial"/>
                <w:b/>
                <w:bCs/>
                <w:color w:val="FFFFFF" w:themeColor="background1"/>
                <w:sz w:val="14"/>
                <w:szCs w:val="14"/>
                <w:lang w:val="en-US" w:eastAsia="en-GB"/>
              </w:rPr>
              <w:t>指標種別</w:t>
            </w:r>
            <w:proofErr w:type="spellEnd"/>
          </w:p>
          <w:p w14:paraId="0027E2C0" w14:textId="77777777" w:rsidR="002A241F" w:rsidRPr="00F80676" w:rsidRDefault="002A241F" w:rsidP="002A241F">
            <w:pPr>
              <w:spacing w:line="240" w:lineRule="auto"/>
              <w:jc w:val="center"/>
              <w:textAlignment w:val="baseline"/>
              <w:rPr>
                <w:rFonts w:cs="Arial"/>
                <w:b/>
                <w:bCs/>
                <w:color w:val="FFFFFF" w:themeColor="background1"/>
                <w:sz w:val="14"/>
                <w:szCs w:val="14"/>
                <w:lang w:val="en-US" w:eastAsia="en-GB"/>
              </w:rPr>
            </w:pPr>
          </w:p>
          <w:p w14:paraId="153292A1" w14:textId="77777777" w:rsidR="002A241F" w:rsidRPr="00F80676" w:rsidRDefault="002A241F" w:rsidP="002A241F">
            <w:pPr>
              <w:autoSpaceDE w:val="0"/>
              <w:autoSpaceDN w:val="0"/>
              <w:adjustRightInd w:val="0"/>
              <w:spacing w:line="240" w:lineRule="auto"/>
              <w:jc w:val="center"/>
              <w:rPr>
                <w:rFonts w:cs="Arial"/>
                <w:color w:val="FFFFFF" w:themeColor="background1"/>
                <w:sz w:val="32"/>
                <w:szCs w:val="32"/>
                <w:lang w:eastAsia="en-GB"/>
              </w:rPr>
            </w:pPr>
            <w:proofErr w:type="spellStart"/>
            <w:r w:rsidRPr="00F80676">
              <w:rPr>
                <w:rFonts w:cs="Arial"/>
                <w:b/>
                <w:bCs/>
                <w:color w:val="FFFFFF" w:themeColor="background1"/>
                <w:sz w:val="32"/>
                <w:szCs w:val="32"/>
                <w:lang w:val="en-US" w:eastAsia="en-GB"/>
              </w:rPr>
              <w:t>コア</w:t>
            </w:r>
            <w:proofErr w:type="spellEnd"/>
          </w:p>
        </w:tc>
      </w:tr>
      <w:tr w:rsidR="002A241F" w:rsidRPr="00F80676" w14:paraId="64399BDC" w14:textId="77777777" w:rsidTr="002A241F">
        <w:trPr>
          <w:trHeight w:val="367"/>
        </w:trPr>
        <w:tc>
          <w:tcPr>
            <w:tcW w:w="1841" w:type="dxa"/>
            <w:vMerge/>
            <w:shd w:val="clear" w:color="auto" w:fill="DFF5F9"/>
            <w:vAlign w:val="center"/>
          </w:tcPr>
          <w:p w14:paraId="594EB6A7" w14:textId="77777777" w:rsidR="002A241F" w:rsidRPr="00F80676" w:rsidRDefault="002A241F" w:rsidP="002A241F">
            <w:pPr>
              <w:spacing w:line="240" w:lineRule="auto"/>
              <w:jc w:val="center"/>
              <w:textAlignment w:val="baseline"/>
              <w:rPr>
                <w:rFonts w:cs="Arial"/>
                <w:b/>
                <w:sz w:val="14"/>
                <w:szCs w:val="14"/>
                <w:lang w:val="en-US" w:eastAsia="en-GB"/>
              </w:rPr>
            </w:pPr>
          </w:p>
        </w:tc>
        <w:tc>
          <w:tcPr>
            <w:tcW w:w="1559" w:type="dxa"/>
            <w:shd w:val="clear" w:color="auto" w:fill="DFF5F9"/>
            <w:vAlign w:val="center"/>
          </w:tcPr>
          <w:p w14:paraId="3BC21955" w14:textId="77777777" w:rsidR="002A241F" w:rsidRPr="00F80676" w:rsidRDefault="002A241F" w:rsidP="002A241F">
            <w:pPr>
              <w:spacing w:line="240" w:lineRule="auto"/>
              <w:textAlignment w:val="baseline"/>
              <w:rPr>
                <w:rFonts w:cs="Arial"/>
                <w:b/>
                <w:sz w:val="14"/>
                <w:szCs w:val="14"/>
                <w:lang w:val="en-US" w:eastAsia="en-GB"/>
              </w:rPr>
            </w:pPr>
            <w:proofErr w:type="spellStart"/>
            <w:r w:rsidRPr="00F80676">
              <w:rPr>
                <w:rFonts w:cs="Arial"/>
                <w:b/>
                <w:sz w:val="14"/>
                <w:szCs w:val="14"/>
                <w:lang w:val="en-US" w:eastAsia="en-GB"/>
              </w:rPr>
              <w:t>ゲートウェイ</w:t>
            </w:r>
            <w:proofErr w:type="spellEnd"/>
          </w:p>
        </w:tc>
        <w:tc>
          <w:tcPr>
            <w:tcW w:w="2835" w:type="dxa"/>
            <w:shd w:val="clear" w:color="auto" w:fill="DFF5F9"/>
            <w:vAlign w:val="center"/>
          </w:tcPr>
          <w:p w14:paraId="2052A49A" w14:textId="77777777" w:rsidR="002A241F" w:rsidRPr="00F80676" w:rsidRDefault="002A241F" w:rsidP="002A241F">
            <w:pPr>
              <w:spacing w:line="240" w:lineRule="auto"/>
              <w:textAlignment w:val="baseline"/>
              <w:rPr>
                <w:rFonts w:cs="Arial"/>
                <w:b/>
                <w:sz w:val="14"/>
                <w:szCs w:val="14"/>
                <w:lang w:val="en-US" w:eastAsia="en-GB"/>
              </w:rPr>
            </w:pPr>
            <w:proofErr w:type="spellStart"/>
            <w:r w:rsidRPr="00F80676">
              <w:rPr>
                <w:rFonts w:cs="Arial"/>
                <w:b/>
                <w:bCs/>
                <w:sz w:val="22"/>
                <w:szCs w:val="22"/>
              </w:rPr>
              <w:t>該当なし</w:t>
            </w:r>
            <w:proofErr w:type="spellEnd"/>
          </w:p>
        </w:tc>
        <w:tc>
          <w:tcPr>
            <w:tcW w:w="4678" w:type="dxa"/>
            <w:vMerge/>
            <w:shd w:val="clear" w:color="auto" w:fill="DFF5F9"/>
            <w:vAlign w:val="center"/>
          </w:tcPr>
          <w:p w14:paraId="1D816FCE" w14:textId="77777777" w:rsidR="002A241F" w:rsidRPr="00F80676" w:rsidRDefault="002A241F" w:rsidP="002A241F">
            <w:pPr>
              <w:spacing w:line="240" w:lineRule="auto"/>
              <w:jc w:val="center"/>
              <w:textAlignment w:val="baseline"/>
              <w:rPr>
                <w:rFonts w:cs="Arial"/>
                <w:b/>
                <w:sz w:val="14"/>
                <w:szCs w:val="14"/>
                <w:lang w:val="en-US" w:eastAsia="en-GB"/>
              </w:rPr>
            </w:pPr>
          </w:p>
        </w:tc>
        <w:tc>
          <w:tcPr>
            <w:tcW w:w="1985" w:type="dxa"/>
            <w:vMerge/>
            <w:shd w:val="clear" w:color="auto" w:fill="DFF5F9"/>
            <w:vAlign w:val="center"/>
          </w:tcPr>
          <w:p w14:paraId="09AAECBC" w14:textId="77777777" w:rsidR="002A241F" w:rsidRPr="00F80676" w:rsidRDefault="002A241F" w:rsidP="002A241F">
            <w:pPr>
              <w:spacing w:line="240" w:lineRule="auto"/>
              <w:jc w:val="center"/>
              <w:textAlignment w:val="baseline"/>
              <w:rPr>
                <w:rFonts w:cs="Arial"/>
                <w:b/>
                <w:bCs/>
                <w:sz w:val="14"/>
                <w:szCs w:val="14"/>
                <w:lang w:val="en-US" w:eastAsia="en-GB"/>
              </w:rPr>
            </w:pPr>
          </w:p>
        </w:tc>
        <w:tc>
          <w:tcPr>
            <w:tcW w:w="1986" w:type="dxa"/>
            <w:vMerge/>
            <w:shd w:val="clear" w:color="auto" w:fill="00B0F0"/>
            <w:tcMar>
              <w:top w:w="113" w:type="dxa"/>
              <w:left w:w="113" w:type="dxa"/>
              <w:bottom w:w="113" w:type="dxa"/>
              <w:right w:w="113" w:type="dxa"/>
            </w:tcMar>
            <w:vAlign w:val="center"/>
          </w:tcPr>
          <w:p w14:paraId="7D4892ED" w14:textId="77777777" w:rsidR="002A241F" w:rsidRPr="00F80676" w:rsidRDefault="002A241F" w:rsidP="002A241F">
            <w:pPr>
              <w:spacing w:line="240" w:lineRule="auto"/>
              <w:jc w:val="center"/>
              <w:textAlignment w:val="baseline"/>
              <w:rPr>
                <w:rFonts w:cs="Arial"/>
                <w:b/>
                <w:bCs/>
                <w:color w:val="FFFFFF" w:themeColor="background1"/>
                <w:sz w:val="14"/>
                <w:szCs w:val="14"/>
                <w:lang w:val="en-US" w:eastAsia="en-GB"/>
              </w:rPr>
            </w:pPr>
          </w:p>
        </w:tc>
      </w:tr>
      <w:tr w:rsidR="002A241F" w:rsidRPr="00F80676" w14:paraId="294FFE8B" w14:textId="77777777" w:rsidTr="002A241F">
        <w:trPr>
          <w:trHeight w:val="567"/>
        </w:trPr>
        <w:tc>
          <w:tcPr>
            <w:tcW w:w="14884" w:type="dxa"/>
            <w:gridSpan w:val="6"/>
            <w:shd w:val="clear" w:color="auto" w:fill="FFFFFF" w:themeFill="background1"/>
            <w:tcMar>
              <w:top w:w="113" w:type="dxa"/>
              <w:left w:w="113" w:type="dxa"/>
              <w:bottom w:w="113" w:type="dxa"/>
              <w:right w:w="113" w:type="dxa"/>
            </w:tcMar>
            <w:vAlign w:val="center"/>
            <w:hideMark/>
          </w:tcPr>
          <w:p w14:paraId="111D3A3D" w14:textId="02B54867" w:rsidR="002A241F" w:rsidRPr="00F80676" w:rsidRDefault="002A241F" w:rsidP="002A241F">
            <w:pPr>
              <w:spacing w:line="276" w:lineRule="auto"/>
              <w:textAlignment w:val="baseline"/>
              <w:rPr>
                <w:rFonts w:cs="Arial"/>
                <w:lang w:eastAsia="ja-JP"/>
              </w:rPr>
            </w:pPr>
            <w:r w:rsidRPr="00F80676">
              <w:rPr>
                <w:rFonts w:cs="Arial"/>
                <w:b/>
                <w:bCs/>
                <w:lang w:eastAsia="ja-JP"/>
              </w:rPr>
              <w:t>貴組織の</w:t>
            </w:r>
            <w:r w:rsidRPr="00F80676">
              <w:rPr>
                <w:rFonts w:cs="Arial"/>
                <w:b/>
                <w:bCs/>
                <w:lang w:eastAsia="ja-JP"/>
              </w:rPr>
              <w:t>ESG</w:t>
            </w:r>
            <w:r w:rsidRPr="00F80676">
              <w:rPr>
                <w:rFonts w:cs="Arial"/>
                <w:b/>
                <w:bCs/>
                <w:lang w:eastAsia="ja-JP"/>
              </w:rPr>
              <w:t>／</w:t>
            </w:r>
            <w:r w:rsidR="00633C86" w:rsidRPr="00F80676">
              <w:rPr>
                <w:rFonts w:cs="Arial"/>
                <w:b/>
                <w:bCs/>
                <w:lang w:eastAsia="ja-JP"/>
              </w:rPr>
              <w:t>サステナビリティ</w:t>
            </w:r>
            <w:r w:rsidRPr="00F80676">
              <w:rPr>
                <w:rFonts w:cs="Arial"/>
                <w:b/>
                <w:bCs/>
                <w:lang w:eastAsia="ja-JP"/>
              </w:rPr>
              <w:t>関連として販売されているファンドや商品、または</w:t>
            </w:r>
            <w:r w:rsidRPr="00F80676">
              <w:rPr>
                <w:rFonts w:cs="Arial"/>
                <w:b/>
                <w:bCs/>
                <w:lang w:eastAsia="ja-JP"/>
              </w:rPr>
              <w:t>ESG</w:t>
            </w:r>
            <w:r w:rsidRPr="00F80676">
              <w:rPr>
                <w:rFonts w:cs="Arial"/>
                <w:b/>
                <w:bCs/>
                <w:lang w:eastAsia="ja-JP"/>
              </w:rPr>
              <w:t>／責任投資認証資産もしくは</w:t>
            </w:r>
            <w:r w:rsidRPr="00F80676">
              <w:rPr>
                <w:rFonts w:cs="Arial"/>
                <w:b/>
                <w:bCs/>
                <w:lang w:eastAsia="ja-JP"/>
              </w:rPr>
              <w:t>ESG</w:t>
            </w:r>
            <w:r w:rsidRPr="00F80676">
              <w:rPr>
                <w:rFonts w:cs="Arial"/>
                <w:b/>
                <w:bCs/>
                <w:lang w:eastAsia="ja-JP"/>
              </w:rPr>
              <w:t>／責任投資ラベルの付された資産の過半数について、貴組織が顧客への報告に含めている</w:t>
            </w:r>
            <w:r w:rsidRPr="00F80676">
              <w:rPr>
                <w:rFonts w:cs="Arial"/>
                <w:b/>
                <w:bCs/>
                <w:lang w:eastAsia="ja-JP"/>
              </w:rPr>
              <w:t>ESG</w:t>
            </w:r>
            <w:r w:rsidRPr="00F80676">
              <w:rPr>
                <w:rFonts w:cs="Arial"/>
                <w:b/>
                <w:bCs/>
                <w:lang w:eastAsia="ja-JP"/>
              </w:rPr>
              <w:t>情報はどれ</w:t>
            </w:r>
            <w:r w:rsidR="007269E7" w:rsidRPr="00F80676">
              <w:rPr>
                <w:rFonts w:cs="Arial"/>
                <w:b/>
                <w:bCs/>
                <w:lang w:eastAsia="ja-JP"/>
              </w:rPr>
              <w:t>になりま</w:t>
            </w:r>
            <w:r w:rsidRPr="00F80676">
              <w:rPr>
                <w:rFonts w:cs="Arial"/>
                <w:b/>
                <w:bCs/>
                <w:lang w:eastAsia="ja-JP"/>
              </w:rPr>
              <w:t>すか。</w:t>
            </w:r>
          </w:p>
        </w:tc>
      </w:tr>
      <w:tr w:rsidR="002A241F" w:rsidRPr="00F80676" w14:paraId="60F884E6" w14:textId="77777777" w:rsidTr="002A241F">
        <w:trPr>
          <w:trHeight w:val="465"/>
        </w:trPr>
        <w:tc>
          <w:tcPr>
            <w:tcW w:w="14884" w:type="dxa"/>
            <w:gridSpan w:val="6"/>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hideMark/>
          </w:tcPr>
          <w:p w14:paraId="7CE4DFCD" w14:textId="25CB8190" w:rsidR="002A241F" w:rsidRPr="00F80676" w:rsidRDefault="001E1CA8" w:rsidP="002A241F">
            <w:pPr>
              <w:numPr>
                <w:ilvl w:val="0"/>
                <w:numId w:val="54"/>
              </w:numPr>
              <w:spacing w:line="276" w:lineRule="auto"/>
              <w:textAlignment w:val="baseline"/>
              <w:rPr>
                <w:rFonts w:cs="Arial"/>
                <w:szCs w:val="16"/>
                <w:lang w:eastAsia="ja-JP"/>
              </w:rPr>
            </w:pPr>
            <w:r w:rsidRPr="00F80676">
              <w:rPr>
                <w:rFonts w:cs="Arial"/>
                <w:szCs w:val="16"/>
                <w:lang w:eastAsia="ja-JP"/>
              </w:rPr>
              <w:t>（</w:t>
            </w:r>
            <w:r w:rsidR="002A241F" w:rsidRPr="00F80676">
              <w:rPr>
                <w:rFonts w:cs="Arial"/>
                <w:szCs w:val="16"/>
                <w:lang w:eastAsia="ja-JP"/>
              </w:rPr>
              <w:t>A</w:t>
            </w:r>
            <w:r w:rsidRPr="00F80676">
              <w:rPr>
                <w:rFonts w:cs="Arial"/>
                <w:szCs w:val="16"/>
                <w:lang w:eastAsia="ja-JP"/>
              </w:rPr>
              <w:t>）</w:t>
            </w:r>
            <w:r w:rsidR="002A241F" w:rsidRPr="00F80676">
              <w:rPr>
                <w:rFonts w:cs="Arial"/>
                <w:szCs w:val="16"/>
                <w:lang w:eastAsia="ja-JP"/>
              </w:rPr>
              <w:t>定性分析、説明的な事例またはケース・スタディ</w:t>
            </w:r>
          </w:p>
          <w:p w14:paraId="736ABC59" w14:textId="7AABAF14" w:rsidR="002A241F" w:rsidRPr="00F80676" w:rsidRDefault="001E1CA8" w:rsidP="002A241F">
            <w:pPr>
              <w:numPr>
                <w:ilvl w:val="0"/>
                <w:numId w:val="54"/>
              </w:numPr>
              <w:spacing w:line="276" w:lineRule="auto"/>
              <w:textAlignment w:val="baseline"/>
              <w:rPr>
                <w:rFonts w:cs="Arial"/>
                <w:szCs w:val="16"/>
                <w:lang w:eastAsia="ja-JP"/>
              </w:rPr>
            </w:pPr>
            <w:r w:rsidRPr="00F80676">
              <w:rPr>
                <w:rFonts w:cs="Arial"/>
                <w:szCs w:val="16"/>
                <w:lang w:eastAsia="ja-JP"/>
              </w:rPr>
              <w:t>（</w:t>
            </w:r>
            <w:r w:rsidR="002A241F" w:rsidRPr="00F80676">
              <w:rPr>
                <w:rFonts w:cs="Arial"/>
                <w:szCs w:val="16"/>
                <w:lang w:eastAsia="ja-JP"/>
              </w:rPr>
              <w:t>B</w:t>
            </w:r>
            <w:r w:rsidRPr="00F80676">
              <w:rPr>
                <w:rFonts w:cs="Arial"/>
                <w:szCs w:val="16"/>
                <w:lang w:eastAsia="ja-JP"/>
              </w:rPr>
              <w:t>）</w:t>
            </w:r>
            <w:r w:rsidR="002A241F" w:rsidRPr="00F80676">
              <w:rPr>
                <w:rFonts w:cs="Arial"/>
                <w:szCs w:val="16"/>
                <w:lang w:eastAsia="ja-JP"/>
              </w:rPr>
              <w:t>ESG</w:t>
            </w:r>
            <w:r w:rsidR="002A241F" w:rsidRPr="00F80676">
              <w:rPr>
                <w:rFonts w:cs="Arial"/>
                <w:szCs w:val="16"/>
                <w:lang w:eastAsia="ja-JP"/>
              </w:rPr>
              <w:t>のパフォーマンスに関する定量分析または主要パフォーマンス指標</w:t>
            </w:r>
            <w:r w:rsidRPr="00F80676">
              <w:rPr>
                <w:rFonts w:cs="Arial"/>
                <w:szCs w:val="16"/>
                <w:lang w:eastAsia="ja-JP"/>
              </w:rPr>
              <w:t>（</w:t>
            </w:r>
            <w:r w:rsidR="002A241F" w:rsidRPr="00F80676">
              <w:rPr>
                <w:rFonts w:cs="Arial"/>
                <w:szCs w:val="16"/>
                <w:lang w:eastAsia="ja-JP"/>
              </w:rPr>
              <w:t>KPI</w:t>
            </w:r>
            <w:r w:rsidRPr="00F80676">
              <w:rPr>
                <w:rFonts w:cs="Arial"/>
                <w:szCs w:val="16"/>
                <w:lang w:eastAsia="ja-JP"/>
              </w:rPr>
              <w:t>）</w:t>
            </w:r>
          </w:p>
          <w:p w14:paraId="60C88C5B" w14:textId="7876F483" w:rsidR="002A241F" w:rsidRPr="00F80676" w:rsidRDefault="001E1CA8" w:rsidP="002A241F">
            <w:pPr>
              <w:numPr>
                <w:ilvl w:val="0"/>
                <w:numId w:val="54"/>
              </w:numPr>
              <w:spacing w:line="276" w:lineRule="auto"/>
              <w:textAlignment w:val="baseline"/>
              <w:rPr>
                <w:rFonts w:cs="Arial"/>
                <w:szCs w:val="16"/>
                <w:lang w:eastAsia="ja-JP"/>
              </w:rPr>
            </w:pPr>
            <w:r w:rsidRPr="00F80676">
              <w:rPr>
                <w:rFonts w:cs="Arial"/>
                <w:szCs w:val="16"/>
                <w:lang w:eastAsia="ja-JP"/>
              </w:rPr>
              <w:t>（</w:t>
            </w:r>
            <w:r w:rsidR="002A241F" w:rsidRPr="00F80676">
              <w:rPr>
                <w:rFonts w:cs="Arial"/>
                <w:szCs w:val="16"/>
                <w:lang w:eastAsia="ja-JP"/>
              </w:rPr>
              <w:t>C</w:t>
            </w:r>
            <w:r w:rsidRPr="00F80676">
              <w:rPr>
                <w:rFonts w:cs="Arial"/>
                <w:szCs w:val="16"/>
                <w:lang w:eastAsia="ja-JP"/>
              </w:rPr>
              <w:t>）</w:t>
            </w:r>
            <w:r w:rsidR="00633C86" w:rsidRPr="00F80676">
              <w:rPr>
                <w:rFonts w:cs="Arial"/>
                <w:szCs w:val="16"/>
                <w:lang w:eastAsia="ja-JP"/>
              </w:rPr>
              <w:t>サステナビリティ</w:t>
            </w:r>
            <w:r w:rsidR="002A241F" w:rsidRPr="00F80676">
              <w:rPr>
                <w:rFonts w:cs="Arial"/>
                <w:szCs w:val="16"/>
                <w:lang w:eastAsia="ja-JP"/>
              </w:rPr>
              <w:t>の成果の目標に関する進捗状況</w:t>
            </w:r>
          </w:p>
          <w:p w14:paraId="08BD59CD" w14:textId="6FC44459" w:rsidR="002A241F" w:rsidRPr="00F80676" w:rsidRDefault="001E1CA8" w:rsidP="002A241F">
            <w:pPr>
              <w:numPr>
                <w:ilvl w:val="0"/>
                <w:numId w:val="54"/>
              </w:numPr>
              <w:spacing w:line="276" w:lineRule="auto"/>
              <w:textAlignment w:val="baseline"/>
              <w:rPr>
                <w:rFonts w:cs="Arial"/>
                <w:szCs w:val="16"/>
                <w:lang w:eastAsia="ja-JP"/>
              </w:rPr>
            </w:pPr>
            <w:r w:rsidRPr="00F80676">
              <w:rPr>
                <w:rFonts w:cs="Arial"/>
                <w:szCs w:val="16"/>
                <w:lang w:eastAsia="ja-JP"/>
              </w:rPr>
              <w:t>（</w:t>
            </w:r>
            <w:r w:rsidR="002A241F" w:rsidRPr="00F80676">
              <w:rPr>
                <w:rFonts w:cs="Arial"/>
                <w:szCs w:val="16"/>
                <w:lang w:eastAsia="ja-JP"/>
              </w:rPr>
              <w:t>D</w:t>
            </w:r>
            <w:r w:rsidRPr="00F80676">
              <w:rPr>
                <w:rFonts w:cs="Arial"/>
                <w:szCs w:val="16"/>
                <w:lang w:eastAsia="ja-JP"/>
              </w:rPr>
              <w:t>）</w:t>
            </w:r>
            <w:r w:rsidR="002A241F" w:rsidRPr="00F80676">
              <w:rPr>
                <w:rFonts w:cs="Arial"/>
                <w:szCs w:val="16"/>
                <w:lang w:eastAsia="ja-JP"/>
              </w:rPr>
              <w:t>スチュワードシップの結果</w:t>
            </w:r>
          </w:p>
          <w:p w14:paraId="632ABFAC" w14:textId="178880A1" w:rsidR="002A241F" w:rsidRPr="00F80676" w:rsidRDefault="001E1CA8" w:rsidP="002A241F">
            <w:pPr>
              <w:numPr>
                <w:ilvl w:val="0"/>
                <w:numId w:val="54"/>
              </w:numPr>
              <w:spacing w:line="276" w:lineRule="auto"/>
              <w:textAlignment w:val="baseline"/>
              <w:rPr>
                <w:rFonts w:cs="Arial"/>
                <w:szCs w:val="16"/>
                <w:lang w:eastAsia="ja-JP"/>
              </w:rPr>
            </w:pPr>
            <w:r w:rsidRPr="00F80676">
              <w:rPr>
                <w:rFonts w:cs="Arial"/>
                <w:szCs w:val="16"/>
                <w:lang w:eastAsia="ja-JP"/>
              </w:rPr>
              <w:t>（</w:t>
            </w:r>
            <w:r w:rsidR="002A241F" w:rsidRPr="00F80676">
              <w:rPr>
                <w:rFonts w:cs="Arial"/>
                <w:szCs w:val="16"/>
                <w:lang w:eastAsia="ja-JP"/>
              </w:rPr>
              <w:t>E</w:t>
            </w:r>
            <w:r w:rsidRPr="00F80676">
              <w:rPr>
                <w:rFonts w:cs="Arial"/>
                <w:szCs w:val="16"/>
                <w:lang w:eastAsia="ja-JP"/>
              </w:rPr>
              <w:t>）</w:t>
            </w:r>
            <w:r w:rsidR="002A241F" w:rsidRPr="00F80676">
              <w:rPr>
                <w:rFonts w:cs="Arial"/>
                <w:szCs w:val="16"/>
                <w:lang w:eastAsia="ja-JP"/>
              </w:rPr>
              <w:t>ESG</w:t>
            </w:r>
            <w:r w:rsidR="002A241F" w:rsidRPr="00F80676">
              <w:rPr>
                <w:rFonts w:cs="Arial"/>
                <w:szCs w:val="16"/>
                <w:lang w:eastAsia="ja-JP"/>
              </w:rPr>
              <w:t>事象に関する情報</w:t>
            </w:r>
            <w:r w:rsidRPr="00F80676">
              <w:rPr>
                <w:rFonts w:cs="Arial"/>
                <w:szCs w:val="16"/>
                <w:lang w:eastAsia="ja-JP"/>
              </w:rPr>
              <w:t>（</w:t>
            </w:r>
            <w:r w:rsidR="002A241F" w:rsidRPr="00F80676">
              <w:rPr>
                <w:rFonts w:cs="Arial"/>
                <w:szCs w:val="16"/>
                <w:lang w:eastAsia="ja-JP"/>
              </w:rPr>
              <w:t>該当する場合</w:t>
            </w:r>
            <w:r w:rsidRPr="00F80676">
              <w:rPr>
                <w:rFonts w:cs="Arial"/>
                <w:szCs w:val="16"/>
                <w:lang w:eastAsia="ja-JP"/>
              </w:rPr>
              <w:t>）</w:t>
            </w:r>
          </w:p>
          <w:p w14:paraId="7A081E25" w14:textId="6D521A44" w:rsidR="002A241F" w:rsidRPr="00F80676" w:rsidRDefault="001E1CA8" w:rsidP="002A241F">
            <w:pPr>
              <w:numPr>
                <w:ilvl w:val="0"/>
                <w:numId w:val="54"/>
              </w:numPr>
              <w:spacing w:line="276" w:lineRule="auto"/>
              <w:textAlignment w:val="baseline"/>
              <w:rPr>
                <w:rFonts w:cs="Arial"/>
                <w:szCs w:val="16"/>
                <w:lang w:eastAsia="ja-JP"/>
              </w:rPr>
            </w:pPr>
            <w:r w:rsidRPr="00F80676">
              <w:rPr>
                <w:rFonts w:cs="Arial"/>
                <w:szCs w:val="16"/>
                <w:lang w:eastAsia="ja-JP"/>
              </w:rPr>
              <w:t>（</w:t>
            </w:r>
            <w:r w:rsidR="002A241F" w:rsidRPr="00F80676">
              <w:rPr>
                <w:rFonts w:cs="Arial"/>
                <w:szCs w:val="16"/>
                <w:lang w:eastAsia="ja-JP"/>
              </w:rPr>
              <w:t>F</w:t>
            </w:r>
            <w:r w:rsidRPr="00F80676">
              <w:rPr>
                <w:rFonts w:cs="Arial"/>
                <w:szCs w:val="16"/>
                <w:lang w:eastAsia="ja-JP"/>
              </w:rPr>
              <w:t>）</w:t>
            </w:r>
            <w:r w:rsidR="002A241F" w:rsidRPr="00F80676">
              <w:rPr>
                <w:rFonts w:cs="Arial"/>
                <w:szCs w:val="16"/>
                <w:lang w:eastAsia="ja-JP"/>
              </w:rPr>
              <w:t>ポートフォリオの財務パフォーマンスに対する</w:t>
            </w:r>
            <w:r w:rsidR="002A241F" w:rsidRPr="00F80676">
              <w:rPr>
                <w:rFonts w:cs="Arial"/>
                <w:szCs w:val="16"/>
                <w:lang w:eastAsia="ja-JP"/>
              </w:rPr>
              <w:t>ESG</w:t>
            </w:r>
            <w:r w:rsidR="002A241F" w:rsidRPr="00F80676">
              <w:rPr>
                <w:rFonts w:cs="Arial"/>
                <w:szCs w:val="16"/>
                <w:lang w:eastAsia="ja-JP"/>
              </w:rPr>
              <w:t>の貢献に関する分析</w:t>
            </w:r>
          </w:p>
          <w:p w14:paraId="24796A87" w14:textId="4F6CAEA5" w:rsidR="002A241F" w:rsidRPr="00F80676" w:rsidRDefault="001E1CA8" w:rsidP="002A241F">
            <w:pPr>
              <w:numPr>
                <w:ilvl w:val="0"/>
                <w:numId w:val="55"/>
              </w:numPr>
              <w:spacing w:line="276" w:lineRule="auto"/>
              <w:textAlignment w:val="baseline"/>
              <w:rPr>
                <w:rFonts w:cs="Arial"/>
                <w:szCs w:val="16"/>
                <w:lang w:eastAsia="ja-JP"/>
              </w:rPr>
            </w:pPr>
            <w:r w:rsidRPr="00F80676">
              <w:rPr>
                <w:rFonts w:cs="Arial"/>
                <w:szCs w:val="16"/>
                <w:lang w:eastAsia="ja-JP"/>
              </w:rPr>
              <w:t>（</w:t>
            </w:r>
            <w:r w:rsidR="002A241F" w:rsidRPr="00F80676">
              <w:rPr>
                <w:rFonts w:cs="Arial"/>
                <w:szCs w:val="16"/>
                <w:lang w:eastAsia="ja-JP"/>
              </w:rPr>
              <w:t>G</w:t>
            </w:r>
            <w:r w:rsidRPr="00F80676">
              <w:rPr>
                <w:rFonts w:cs="Arial"/>
                <w:szCs w:val="16"/>
                <w:lang w:eastAsia="ja-JP"/>
              </w:rPr>
              <w:t>）</w:t>
            </w:r>
            <w:r w:rsidR="002A241F" w:rsidRPr="00F80676">
              <w:rPr>
                <w:rFonts w:cs="Arial"/>
                <w:szCs w:val="16"/>
                <w:lang w:eastAsia="ja-JP"/>
              </w:rPr>
              <w:t>当組織の</w:t>
            </w:r>
            <w:r w:rsidR="00633C86" w:rsidRPr="00F80676">
              <w:rPr>
                <w:rFonts w:cs="Arial"/>
                <w:szCs w:val="16"/>
                <w:lang w:eastAsia="ja-JP"/>
              </w:rPr>
              <w:t>サステナビリティ</w:t>
            </w:r>
            <w:r w:rsidR="00842D80" w:rsidRPr="00F80676">
              <w:rPr>
                <w:rFonts w:cs="Arial"/>
                <w:szCs w:val="16"/>
                <w:lang w:eastAsia="ja-JP"/>
              </w:rPr>
              <w:t>・</w:t>
            </w:r>
            <w:r w:rsidR="002A241F" w:rsidRPr="00F80676">
              <w:rPr>
                <w:rFonts w:cs="Arial"/>
                <w:szCs w:val="16"/>
                <w:lang w:eastAsia="ja-JP"/>
              </w:rPr>
              <w:t>ファンドや</w:t>
            </w:r>
            <w:r w:rsidR="002A241F" w:rsidRPr="00F80676">
              <w:rPr>
                <w:rFonts w:cs="Arial"/>
                <w:szCs w:val="16"/>
                <w:lang w:eastAsia="ja-JP"/>
              </w:rPr>
              <w:t>ESG</w:t>
            </w:r>
            <w:r w:rsidR="00C5790F">
              <w:rPr>
                <w:rFonts w:cs="Arial" w:hint="eastAsia"/>
                <w:szCs w:val="16"/>
                <w:lang w:eastAsia="ja-JP"/>
              </w:rPr>
              <w:t>／サステナビリティと</w:t>
            </w:r>
            <w:r w:rsidR="001C284E">
              <w:rPr>
                <w:rFonts w:cs="Arial" w:hint="eastAsia"/>
                <w:szCs w:val="16"/>
                <w:lang w:eastAsia="ja-JP"/>
              </w:rPr>
              <w:t>販売</w:t>
            </w:r>
            <w:r w:rsidR="00C5790F">
              <w:rPr>
                <w:rFonts w:cs="Arial" w:hint="eastAsia"/>
                <w:szCs w:val="16"/>
                <w:lang w:eastAsia="ja-JP"/>
              </w:rPr>
              <w:t>されているファンドや</w:t>
            </w:r>
            <w:r w:rsidR="002A241F" w:rsidRPr="00F80676">
              <w:rPr>
                <w:rFonts w:cs="Arial"/>
                <w:szCs w:val="16"/>
                <w:lang w:eastAsia="ja-JP"/>
              </w:rPr>
              <w:t>商品</w:t>
            </w:r>
            <w:r w:rsidR="00C5790F">
              <w:rPr>
                <w:rFonts w:cs="Arial" w:hint="eastAsia"/>
                <w:szCs w:val="16"/>
                <w:lang w:eastAsia="ja-JP"/>
              </w:rPr>
              <w:t>または</w:t>
            </w:r>
            <w:r w:rsidR="00C5790F">
              <w:rPr>
                <w:rFonts w:cs="Arial" w:hint="eastAsia"/>
                <w:szCs w:val="16"/>
                <w:lang w:eastAsia="ja-JP"/>
              </w:rPr>
              <w:t>ESG</w:t>
            </w:r>
            <w:r w:rsidR="00C5790F">
              <w:rPr>
                <w:rFonts w:cs="Arial" w:hint="eastAsia"/>
                <w:szCs w:val="16"/>
                <w:lang w:eastAsia="ja-JP"/>
              </w:rPr>
              <w:t>インデックス／ベンチマークを使用する</w:t>
            </w:r>
            <w:r w:rsidR="00C5790F">
              <w:rPr>
                <w:rFonts w:cs="Arial" w:hint="eastAsia"/>
                <w:szCs w:val="16"/>
                <w:lang w:eastAsia="ja-JP"/>
              </w:rPr>
              <w:t>ESG</w:t>
            </w:r>
            <w:r w:rsidR="00C5790F">
              <w:rPr>
                <w:rFonts w:cs="Arial" w:hint="eastAsia"/>
                <w:szCs w:val="16"/>
                <w:lang w:eastAsia="ja-JP"/>
              </w:rPr>
              <w:t>／</w:t>
            </w:r>
            <w:r w:rsidR="00C5790F">
              <w:rPr>
                <w:rFonts w:cs="Arial" w:hint="eastAsia"/>
                <w:szCs w:val="16"/>
                <w:lang w:eastAsia="ja-JP"/>
              </w:rPr>
              <w:t>RI</w:t>
            </w:r>
            <w:r w:rsidR="00C5790F">
              <w:rPr>
                <w:rFonts w:cs="Arial" w:hint="eastAsia"/>
                <w:szCs w:val="16"/>
                <w:lang w:eastAsia="ja-JP"/>
              </w:rPr>
              <w:t>認定あるいはラベルの付された資産の</w:t>
            </w:r>
            <w:r w:rsidR="002A241F" w:rsidRPr="00F80676">
              <w:rPr>
                <w:rFonts w:cs="Arial"/>
                <w:szCs w:val="16"/>
                <w:lang w:eastAsia="ja-JP"/>
              </w:rPr>
              <w:t>の過半数について、顧客への報告に</w:t>
            </w:r>
            <w:r w:rsidR="002A241F" w:rsidRPr="00F80676">
              <w:rPr>
                <w:rFonts w:cs="Arial"/>
                <w:szCs w:val="16"/>
                <w:lang w:eastAsia="ja-JP"/>
              </w:rPr>
              <w:t>ESG</w:t>
            </w:r>
            <w:r w:rsidR="002A241F" w:rsidRPr="00F80676">
              <w:rPr>
                <w:rFonts w:cs="Arial"/>
                <w:szCs w:val="16"/>
                <w:lang w:eastAsia="ja-JP"/>
              </w:rPr>
              <w:t>情報を含めていません</w:t>
            </w:r>
            <w:r w:rsidR="00C5790F">
              <w:rPr>
                <w:rFonts w:cs="Arial" w:hint="eastAsia"/>
                <w:szCs w:val="16"/>
                <w:lang w:eastAsia="ja-JP"/>
              </w:rPr>
              <w:t xml:space="preserve">　</w:t>
            </w:r>
          </w:p>
        </w:tc>
      </w:tr>
      <w:tr w:rsidR="002A241F" w:rsidRPr="00F80676" w14:paraId="1B029890" w14:textId="77777777" w:rsidTr="002A241F">
        <w:trPr>
          <w:trHeight w:val="300"/>
        </w:trPr>
        <w:tc>
          <w:tcPr>
            <w:tcW w:w="14884" w:type="dxa"/>
            <w:gridSpan w:val="6"/>
            <w:tcBorders>
              <w:left w:val="nil"/>
              <w:right w:val="nil"/>
            </w:tcBorders>
            <w:shd w:val="clear" w:color="auto" w:fill="FFFFFF" w:themeFill="background1"/>
            <w:tcMar>
              <w:top w:w="0" w:type="dxa"/>
              <w:bottom w:w="0" w:type="dxa"/>
            </w:tcMar>
            <w:vAlign w:val="center"/>
          </w:tcPr>
          <w:p w14:paraId="390F4CD0" w14:textId="77777777" w:rsidR="002A241F" w:rsidRPr="00F80676" w:rsidRDefault="002A241F" w:rsidP="002A241F">
            <w:pPr>
              <w:spacing w:line="240" w:lineRule="auto"/>
              <w:jc w:val="center"/>
              <w:textAlignment w:val="baseline"/>
              <w:rPr>
                <w:rStyle w:val="Hyperlink"/>
                <w:rFonts w:cs="Arial"/>
                <w:sz w:val="16"/>
                <w:szCs w:val="16"/>
                <w:lang w:eastAsia="ja-JP"/>
              </w:rPr>
            </w:pPr>
          </w:p>
        </w:tc>
      </w:tr>
      <w:tr w:rsidR="002A241F" w:rsidRPr="00F80676" w14:paraId="167282A6" w14:textId="77777777" w:rsidTr="002A241F">
        <w:trPr>
          <w:trHeight w:val="300"/>
        </w:trPr>
        <w:tc>
          <w:tcPr>
            <w:tcW w:w="14884" w:type="dxa"/>
            <w:gridSpan w:val="6"/>
            <w:shd w:val="clear" w:color="auto" w:fill="0070C0"/>
            <w:vAlign w:val="center"/>
          </w:tcPr>
          <w:p w14:paraId="4DA38D5A" w14:textId="77777777" w:rsidR="002A241F" w:rsidRPr="00F80676" w:rsidRDefault="002A241F" w:rsidP="002A241F">
            <w:pPr>
              <w:rPr>
                <w:rStyle w:val="Hyperlink"/>
                <w:rFonts w:cs="Arial"/>
                <w:b/>
                <w:bCs/>
                <w:color w:val="FFFFFF" w:themeColor="background1"/>
                <w:sz w:val="18"/>
                <w:szCs w:val="18"/>
              </w:rPr>
            </w:pPr>
            <w:proofErr w:type="spellStart"/>
            <w:r w:rsidRPr="00F80676">
              <w:rPr>
                <w:rFonts w:cs="Arial"/>
                <w:b/>
                <w:bCs/>
                <w:color w:val="FFFFFF" w:themeColor="background1"/>
                <w:sz w:val="18"/>
                <w:szCs w:val="18"/>
                <w:lang w:val="en-US" w:eastAsia="en-GB"/>
              </w:rPr>
              <w:t>説明</w:t>
            </w:r>
            <w:proofErr w:type="spellEnd"/>
          </w:p>
        </w:tc>
      </w:tr>
      <w:tr w:rsidR="002A241F" w:rsidRPr="00F80676" w14:paraId="49322E66" w14:textId="77777777" w:rsidTr="002A241F">
        <w:trPr>
          <w:trHeight w:val="300"/>
        </w:trPr>
        <w:tc>
          <w:tcPr>
            <w:tcW w:w="1841" w:type="dxa"/>
            <w:shd w:val="clear" w:color="auto" w:fill="auto"/>
            <w:vAlign w:val="center"/>
          </w:tcPr>
          <w:p w14:paraId="420AE2B0" w14:textId="77777777" w:rsidR="002A241F" w:rsidRPr="00F80676" w:rsidRDefault="002A241F" w:rsidP="002A241F">
            <w:pPr>
              <w:rPr>
                <w:rStyle w:val="Hyperlink"/>
                <w:rFonts w:cs="Arial"/>
                <w:b/>
                <w:sz w:val="16"/>
                <w:szCs w:val="16"/>
              </w:rPr>
            </w:pPr>
            <w:proofErr w:type="spellStart"/>
            <w:r w:rsidRPr="00F80676">
              <w:rPr>
                <w:rFonts w:cs="Arial"/>
                <w:b/>
                <w:sz w:val="16"/>
                <w:szCs w:val="16"/>
                <w:lang w:val="en-US"/>
              </w:rPr>
              <w:t>指標の目的</w:t>
            </w:r>
            <w:proofErr w:type="spellEnd"/>
          </w:p>
        </w:tc>
        <w:tc>
          <w:tcPr>
            <w:tcW w:w="13043" w:type="dxa"/>
            <w:gridSpan w:val="5"/>
            <w:shd w:val="clear" w:color="auto" w:fill="auto"/>
            <w:vAlign w:val="center"/>
          </w:tcPr>
          <w:p w14:paraId="36A73F3F" w14:textId="7B339801" w:rsidR="002A241F" w:rsidRPr="00F80676" w:rsidRDefault="002A241F" w:rsidP="002A241F">
            <w:pPr>
              <w:rPr>
                <w:rStyle w:val="Hyperlink"/>
                <w:rFonts w:cs="Arial"/>
                <w:color w:val="000000" w:themeColor="text1"/>
                <w:sz w:val="16"/>
                <w:szCs w:val="16"/>
                <w:lang w:eastAsia="ja-JP"/>
              </w:rPr>
            </w:pPr>
            <w:r w:rsidRPr="00F80676">
              <w:rPr>
                <w:rStyle w:val="Hyperlink"/>
                <w:rFonts w:cs="Arial"/>
                <w:color w:val="000000" w:themeColor="text1"/>
                <w:sz w:val="16"/>
                <w:lang w:eastAsia="ja-JP"/>
              </w:rPr>
              <w:t>投資家が顧客の資産をどのように運用しているかについて顧客が追跡し、投資家の責任を問えるようにするには、</w:t>
            </w:r>
            <w:r w:rsidRPr="00F80676">
              <w:rPr>
                <w:rStyle w:val="Hyperlink"/>
                <w:rFonts w:cs="Arial"/>
                <w:color w:val="000000" w:themeColor="text1"/>
                <w:sz w:val="16"/>
                <w:szCs w:val="16"/>
                <w:lang w:eastAsia="ja-JP"/>
              </w:rPr>
              <w:t>合意された</w:t>
            </w:r>
            <w:r w:rsidRPr="00F80676">
              <w:rPr>
                <w:rStyle w:val="Hyperlink"/>
                <w:rFonts w:cs="Arial"/>
                <w:color w:val="000000" w:themeColor="text1"/>
                <w:sz w:val="16"/>
                <w:lang w:eastAsia="ja-JP"/>
              </w:rPr>
              <w:t>ESG</w:t>
            </w:r>
            <w:r w:rsidRPr="00F80676">
              <w:rPr>
                <w:rStyle w:val="Hyperlink"/>
                <w:rFonts w:cs="Arial"/>
                <w:color w:val="000000" w:themeColor="text1"/>
                <w:sz w:val="16"/>
                <w:lang w:eastAsia="ja-JP"/>
              </w:rPr>
              <w:t>アプローチや進捗状況について顧客に報告を返すことが不可欠です。運用会社の指名条件の充足の有無を顧客が把握し、評価できるようにすることは</w:t>
            </w:r>
            <w:r w:rsidR="007269E7" w:rsidRPr="00F80676">
              <w:rPr>
                <w:rStyle w:val="Hyperlink"/>
                <w:rFonts w:cs="Arial"/>
                <w:color w:val="000000" w:themeColor="text1"/>
                <w:sz w:val="16"/>
                <w:lang w:eastAsia="ja-JP"/>
              </w:rPr>
              <w:t>、</w:t>
            </w:r>
            <w:r w:rsidRPr="00F80676">
              <w:rPr>
                <w:rStyle w:val="Hyperlink"/>
                <w:rFonts w:cs="Arial"/>
                <w:color w:val="000000" w:themeColor="text1"/>
                <w:sz w:val="16"/>
                <w:lang w:eastAsia="ja-JP"/>
              </w:rPr>
              <w:t>署名機関にとって</w:t>
            </w:r>
            <w:r w:rsidRPr="00F80676">
              <w:rPr>
                <w:rStyle w:val="Hyperlink"/>
                <w:rFonts w:cs="Arial"/>
                <w:color w:val="000000" w:themeColor="text1"/>
                <w:sz w:val="16"/>
                <w:szCs w:val="16"/>
                <w:lang w:eastAsia="ja-JP"/>
              </w:rPr>
              <w:t>より良い慣行とみなされます。これによって顧客にはマンデートや投資運用契約に沿ってポートフォリオを運用する投資運用会社の能力をレビューする機会が与えられます。</w:t>
            </w:r>
          </w:p>
        </w:tc>
      </w:tr>
      <w:tr w:rsidR="002A241F" w:rsidRPr="00F80676" w14:paraId="7DDE420E" w14:textId="77777777" w:rsidTr="002A241F">
        <w:trPr>
          <w:trHeight w:val="300"/>
        </w:trPr>
        <w:tc>
          <w:tcPr>
            <w:tcW w:w="1841" w:type="dxa"/>
            <w:shd w:val="clear" w:color="auto" w:fill="auto"/>
            <w:vAlign w:val="center"/>
          </w:tcPr>
          <w:p w14:paraId="252AE915" w14:textId="77777777" w:rsidR="002A241F" w:rsidRPr="00F80676" w:rsidRDefault="002A241F" w:rsidP="002A241F">
            <w:pPr>
              <w:rPr>
                <w:rStyle w:val="Hyperlink"/>
                <w:rFonts w:cs="Arial"/>
                <w:b/>
                <w:sz w:val="16"/>
                <w:szCs w:val="16"/>
              </w:rPr>
            </w:pPr>
            <w:proofErr w:type="spellStart"/>
            <w:r w:rsidRPr="00F80676">
              <w:rPr>
                <w:rFonts w:cs="Arial"/>
                <w:b/>
                <w:sz w:val="16"/>
                <w:szCs w:val="16"/>
                <w:lang w:val="en-US"/>
              </w:rPr>
              <w:t>追加報告ガイダンス</w:t>
            </w:r>
            <w:proofErr w:type="spellEnd"/>
          </w:p>
        </w:tc>
        <w:tc>
          <w:tcPr>
            <w:tcW w:w="13043" w:type="dxa"/>
            <w:gridSpan w:val="5"/>
            <w:shd w:val="clear" w:color="auto" w:fill="auto"/>
            <w:vAlign w:val="center"/>
          </w:tcPr>
          <w:p w14:paraId="7A3C7EED" w14:textId="2CC4B8E9" w:rsidR="002A241F" w:rsidRPr="00F80676" w:rsidRDefault="002A241F" w:rsidP="002A241F">
            <w:pPr>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報告情報は</w:t>
            </w:r>
            <w:r w:rsidR="001E1CA8" w:rsidRPr="00F80676">
              <w:rPr>
                <w:rStyle w:val="Hyperlink"/>
                <w:rFonts w:cs="Arial"/>
                <w:color w:val="000000" w:themeColor="text1"/>
                <w:sz w:val="16"/>
                <w:szCs w:val="16"/>
                <w:lang w:eastAsia="ja-JP"/>
              </w:rPr>
              <w:t>（</w:t>
            </w:r>
            <w:r w:rsidRPr="00F80676">
              <w:rPr>
                <w:rStyle w:val="Hyperlink"/>
                <w:rFonts w:cs="Arial"/>
                <w:color w:val="000000" w:themeColor="text1"/>
                <w:sz w:val="16"/>
                <w:szCs w:val="16"/>
                <w:lang w:eastAsia="ja-JP"/>
              </w:rPr>
              <w:t>総運用資産の</w:t>
            </w:r>
            <w:r w:rsidRPr="00F80676">
              <w:rPr>
                <w:rStyle w:val="Hyperlink"/>
                <w:rFonts w:cs="Arial"/>
                <w:color w:val="000000" w:themeColor="text1"/>
                <w:sz w:val="16"/>
                <w:szCs w:val="16"/>
                <w:lang w:eastAsia="ja-JP"/>
              </w:rPr>
              <w:t>50%</w:t>
            </w:r>
            <w:r w:rsidRPr="00F80676">
              <w:rPr>
                <w:rStyle w:val="Hyperlink"/>
                <w:rFonts w:cs="Arial"/>
                <w:color w:val="000000" w:themeColor="text1"/>
                <w:sz w:val="16"/>
                <w:szCs w:val="16"/>
                <w:lang w:eastAsia="ja-JP"/>
              </w:rPr>
              <w:t>超ではなく</w:t>
            </w:r>
            <w:r w:rsidR="001E1CA8" w:rsidRPr="00F80676">
              <w:rPr>
                <w:rStyle w:val="Hyperlink"/>
                <w:rFonts w:cs="Arial"/>
                <w:color w:val="000000" w:themeColor="text1"/>
                <w:sz w:val="16"/>
                <w:szCs w:val="16"/>
                <w:lang w:eastAsia="ja-JP"/>
              </w:rPr>
              <w:t>）</w:t>
            </w:r>
            <w:r w:rsidRPr="00F80676">
              <w:rPr>
                <w:rStyle w:val="Hyperlink"/>
                <w:rFonts w:cs="Arial"/>
                <w:color w:val="000000" w:themeColor="text1"/>
                <w:sz w:val="16"/>
                <w:szCs w:val="16"/>
                <w:lang w:eastAsia="ja-JP"/>
              </w:rPr>
              <w:t>署名機関の</w:t>
            </w:r>
            <w:r w:rsidRPr="00F80676">
              <w:rPr>
                <w:rStyle w:val="Hyperlink"/>
                <w:rFonts w:cs="Arial"/>
                <w:color w:val="000000" w:themeColor="text1"/>
                <w:sz w:val="16"/>
                <w:szCs w:val="16"/>
                <w:lang w:eastAsia="ja-JP"/>
              </w:rPr>
              <w:t>ESG</w:t>
            </w:r>
            <w:r w:rsidRPr="00F80676">
              <w:rPr>
                <w:rStyle w:val="Hyperlink"/>
                <w:rFonts w:cs="Arial"/>
                <w:color w:val="000000" w:themeColor="text1"/>
                <w:sz w:val="16"/>
                <w:szCs w:val="16"/>
                <w:lang w:eastAsia="ja-JP"/>
              </w:rPr>
              <w:t>／</w:t>
            </w:r>
            <w:r w:rsidR="00633C86" w:rsidRPr="00F80676">
              <w:rPr>
                <w:rStyle w:val="Hyperlink"/>
                <w:rFonts w:cs="Arial"/>
                <w:color w:val="000000" w:themeColor="text1"/>
                <w:sz w:val="16"/>
                <w:szCs w:val="16"/>
                <w:lang w:eastAsia="ja-JP"/>
              </w:rPr>
              <w:t>サステナビリティ</w:t>
            </w:r>
            <w:r w:rsidRPr="00F80676">
              <w:rPr>
                <w:rStyle w:val="Hyperlink"/>
                <w:rFonts w:cs="Arial"/>
                <w:color w:val="000000" w:themeColor="text1"/>
                <w:sz w:val="16"/>
                <w:szCs w:val="16"/>
                <w:lang w:eastAsia="ja-JP"/>
              </w:rPr>
              <w:t>関連として販売されているファンドや商品、または</w:t>
            </w:r>
            <w:r w:rsidRPr="00F80676">
              <w:rPr>
                <w:rStyle w:val="Hyperlink"/>
                <w:rFonts w:cs="Arial"/>
                <w:color w:val="000000" w:themeColor="text1"/>
                <w:sz w:val="16"/>
                <w:szCs w:val="16"/>
                <w:lang w:eastAsia="ja-JP"/>
              </w:rPr>
              <w:t>ESG</w:t>
            </w:r>
            <w:r w:rsidRPr="00F80676">
              <w:rPr>
                <w:rStyle w:val="Hyperlink"/>
                <w:rFonts w:cs="Arial"/>
                <w:color w:val="000000" w:themeColor="text1"/>
                <w:sz w:val="16"/>
                <w:szCs w:val="16"/>
                <w:lang w:eastAsia="ja-JP"/>
              </w:rPr>
              <w:t>／責任投資認証資産もしくは</w:t>
            </w:r>
            <w:r w:rsidRPr="00F80676">
              <w:rPr>
                <w:rStyle w:val="Hyperlink"/>
                <w:rFonts w:cs="Arial"/>
                <w:color w:val="000000" w:themeColor="text1"/>
                <w:sz w:val="16"/>
                <w:szCs w:val="16"/>
                <w:lang w:eastAsia="ja-JP"/>
              </w:rPr>
              <w:t>ESG</w:t>
            </w:r>
            <w:r w:rsidRPr="00F80676">
              <w:rPr>
                <w:rStyle w:val="Hyperlink"/>
                <w:rFonts w:cs="Arial"/>
                <w:color w:val="000000" w:themeColor="text1"/>
                <w:sz w:val="16"/>
                <w:szCs w:val="16"/>
                <w:lang w:eastAsia="ja-JP"/>
              </w:rPr>
              <w:t>／責任投資ラベルの付された資産の</w:t>
            </w:r>
            <w:r w:rsidRPr="00F80676">
              <w:rPr>
                <w:rStyle w:val="Hyperlink"/>
                <w:rFonts w:cs="Arial"/>
                <w:color w:val="000000" w:themeColor="text1"/>
                <w:sz w:val="16"/>
                <w:szCs w:val="16"/>
                <w:lang w:eastAsia="ja-JP"/>
              </w:rPr>
              <w:t>50%</w:t>
            </w:r>
            <w:r w:rsidRPr="00F80676">
              <w:rPr>
                <w:rStyle w:val="Hyperlink"/>
                <w:rFonts w:cs="Arial"/>
                <w:color w:val="000000" w:themeColor="text1"/>
                <w:sz w:val="16"/>
                <w:szCs w:val="16"/>
                <w:lang w:eastAsia="ja-JP"/>
              </w:rPr>
              <w:t>超に適用してください。</w:t>
            </w:r>
          </w:p>
        </w:tc>
      </w:tr>
      <w:tr w:rsidR="002A241F" w:rsidRPr="00F80676" w14:paraId="5286AA8F" w14:textId="77777777" w:rsidTr="002A241F">
        <w:trPr>
          <w:trHeight w:val="300"/>
        </w:trPr>
        <w:tc>
          <w:tcPr>
            <w:tcW w:w="1841" w:type="dxa"/>
            <w:shd w:val="clear" w:color="auto" w:fill="auto"/>
            <w:vAlign w:val="center"/>
          </w:tcPr>
          <w:p w14:paraId="52990BF2" w14:textId="77777777" w:rsidR="002A241F" w:rsidRPr="00F80676" w:rsidRDefault="002A241F" w:rsidP="002A241F">
            <w:pPr>
              <w:rPr>
                <w:rFonts w:cs="Arial"/>
                <w:b/>
                <w:bCs/>
                <w:sz w:val="16"/>
                <w:szCs w:val="16"/>
                <w:lang w:val="en-US"/>
              </w:rPr>
            </w:pPr>
            <w:proofErr w:type="spellStart"/>
            <w:r w:rsidRPr="00F80676">
              <w:rPr>
                <w:rFonts w:cs="Arial"/>
                <w:b/>
                <w:bCs/>
                <w:sz w:val="16"/>
                <w:szCs w:val="16"/>
              </w:rPr>
              <w:t>他のリソース</w:t>
            </w:r>
            <w:proofErr w:type="spellEnd"/>
          </w:p>
        </w:tc>
        <w:tc>
          <w:tcPr>
            <w:tcW w:w="13043" w:type="dxa"/>
            <w:gridSpan w:val="5"/>
            <w:shd w:val="clear" w:color="auto" w:fill="auto"/>
            <w:vAlign w:val="center"/>
          </w:tcPr>
          <w:p w14:paraId="546C1C4D" w14:textId="2DB7E2B9" w:rsidR="002A241F" w:rsidRPr="00F80676" w:rsidRDefault="002A241F" w:rsidP="002A241F">
            <w:pPr>
              <w:rPr>
                <w:rStyle w:val="Hyperlink"/>
                <w:rFonts w:cs="Arial"/>
                <w:color w:val="000000" w:themeColor="text1"/>
              </w:rPr>
            </w:pPr>
            <w:r w:rsidRPr="00F80676">
              <w:rPr>
                <w:rStyle w:val="Hyperlink"/>
                <w:rFonts w:cs="Arial"/>
                <w:color w:val="000000" w:themeColor="text1"/>
                <w:sz w:val="16"/>
                <w:szCs w:val="16"/>
                <w:lang w:eastAsia="ja-JP"/>
              </w:rPr>
              <w:t>詳細は</w:t>
            </w:r>
            <w:r w:rsidRPr="00F80676">
              <w:rPr>
                <w:rStyle w:val="Hyperlink"/>
                <w:rFonts w:cs="Arial"/>
                <w:sz w:val="16"/>
                <w:szCs w:val="16"/>
                <w:lang w:eastAsia="ja-JP"/>
              </w:rPr>
              <w:t>株式投資のための</w:t>
            </w:r>
            <w:r w:rsidRPr="00F80676">
              <w:rPr>
                <w:rStyle w:val="Hyperlink"/>
                <w:rFonts w:cs="Arial"/>
                <w:sz w:val="16"/>
                <w:szCs w:val="16"/>
                <w:lang w:eastAsia="ja-JP"/>
              </w:rPr>
              <w:t>ESG</w:t>
            </w:r>
            <w:r w:rsidRPr="00F80676">
              <w:rPr>
                <w:rStyle w:val="Hyperlink"/>
                <w:rFonts w:cs="Arial"/>
                <w:sz w:val="16"/>
                <w:szCs w:val="16"/>
                <w:lang w:eastAsia="ja-JP"/>
              </w:rPr>
              <w:t>統合実践ガイド：運用会社のモニタリング</w:t>
            </w:r>
            <w:r w:rsidR="001E1CA8" w:rsidRPr="00F80676">
              <w:rPr>
                <w:rStyle w:val="Hyperlink"/>
                <w:rFonts w:cs="Arial"/>
                <w:sz w:val="16"/>
                <w:szCs w:val="16"/>
                <w:lang w:eastAsia="ja-JP"/>
              </w:rPr>
              <w:t>（</w:t>
            </w:r>
            <w:hyperlink r:id="rId181" w:history="1">
              <w:r w:rsidRPr="00F80676">
                <w:rPr>
                  <w:rStyle w:val="Hyperlink"/>
                  <w:rFonts w:cs="Arial"/>
                  <w:sz w:val="16"/>
                  <w:szCs w:val="16"/>
                </w:rPr>
                <w:t>A practical guide to ESG integration for equity investing: monitoring managers</w:t>
              </w:r>
            </w:hyperlink>
            <w:r w:rsidR="001E1CA8" w:rsidRPr="00F80676">
              <w:rPr>
                <w:rStyle w:val="Hyperlink"/>
                <w:rFonts w:cs="Arial"/>
                <w:sz w:val="16"/>
                <w:szCs w:val="16"/>
                <w:lang w:eastAsia="ja-JP"/>
              </w:rPr>
              <w:t>）</w:t>
            </w:r>
            <w:r w:rsidRPr="00F80676">
              <w:rPr>
                <w:rStyle w:val="Hyperlink"/>
                <w:rFonts w:cs="Arial"/>
                <w:color w:val="000000" w:themeColor="text1"/>
                <w:sz w:val="16"/>
                <w:szCs w:val="16"/>
                <w:lang w:eastAsia="ja-JP"/>
              </w:rPr>
              <w:t>を</w:t>
            </w:r>
            <w:r w:rsidR="00DD6D67" w:rsidRPr="00F80676">
              <w:rPr>
                <w:rStyle w:val="Hyperlink"/>
                <w:rFonts w:cs="Arial"/>
                <w:color w:val="000000" w:themeColor="text1"/>
                <w:sz w:val="16"/>
                <w:szCs w:val="16"/>
                <w:lang w:eastAsia="ja-JP"/>
              </w:rPr>
              <w:t>参照してください</w:t>
            </w:r>
            <w:r w:rsidRPr="00F80676">
              <w:rPr>
                <w:rStyle w:val="Hyperlink"/>
                <w:rFonts w:cs="Arial"/>
                <w:color w:val="000000" w:themeColor="text1"/>
                <w:sz w:val="16"/>
                <w:szCs w:val="16"/>
                <w:lang w:eastAsia="ja-JP"/>
              </w:rPr>
              <w:t>。</w:t>
            </w:r>
          </w:p>
        </w:tc>
      </w:tr>
      <w:tr w:rsidR="002A241F" w:rsidRPr="00F80676" w14:paraId="1E09B228" w14:textId="77777777" w:rsidTr="002A241F">
        <w:trPr>
          <w:trHeight w:val="300"/>
        </w:trPr>
        <w:tc>
          <w:tcPr>
            <w:tcW w:w="14884" w:type="dxa"/>
            <w:gridSpan w:val="6"/>
            <w:shd w:val="clear" w:color="auto" w:fill="0070C0"/>
            <w:vAlign w:val="center"/>
          </w:tcPr>
          <w:p w14:paraId="134A2211" w14:textId="77777777" w:rsidR="002A241F" w:rsidRPr="00F80676" w:rsidRDefault="002A241F" w:rsidP="002A241F">
            <w:pPr>
              <w:rPr>
                <w:rFonts w:cs="Arial"/>
                <w:color w:val="FFFFFF" w:themeColor="background1"/>
                <w:sz w:val="16"/>
                <w:szCs w:val="16"/>
              </w:rPr>
            </w:pPr>
            <w:proofErr w:type="spellStart"/>
            <w:r w:rsidRPr="00F80676">
              <w:rPr>
                <w:rFonts w:cs="Arial"/>
                <w:b/>
                <w:bCs/>
                <w:color w:val="FFFFFF" w:themeColor="background1"/>
                <w:sz w:val="18"/>
                <w:szCs w:val="18"/>
                <w:lang w:val="en-US" w:eastAsia="en-GB"/>
              </w:rPr>
              <w:t>ロジック</w:t>
            </w:r>
            <w:proofErr w:type="spellEnd"/>
          </w:p>
        </w:tc>
      </w:tr>
      <w:tr w:rsidR="002A241F" w:rsidRPr="00F80676" w14:paraId="1B87262B" w14:textId="77777777" w:rsidTr="002A241F">
        <w:trPr>
          <w:trHeight w:val="300"/>
        </w:trPr>
        <w:tc>
          <w:tcPr>
            <w:tcW w:w="1841" w:type="dxa"/>
            <w:shd w:val="clear" w:color="auto" w:fill="auto"/>
            <w:vAlign w:val="center"/>
          </w:tcPr>
          <w:p w14:paraId="7504630C" w14:textId="77777777" w:rsidR="002A241F" w:rsidRPr="00F80676" w:rsidRDefault="002A241F" w:rsidP="002A241F">
            <w:pPr>
              <w:rPr>
                <w:rFonts w:cs="Arial"/>
                <w:b/>
                <w:bCs/>
                <w:sz w:val="16"/>
                <w:szCs w:val="16"/>
              </w:rPr>
            </w:pPr>
            <w:proofErr w:type="spellStart"/>
            <w:r w:rsidRPr="00F80676">
              <w:rPr>
                <w:rFonts w:cs="Arial"/>
                <w:b/>
                <w:bCs/>
                <w:sz w:val="16"/>
                <w:szCs w:val="16"/>
              </w:rPr>
              <w:t>依存関係</w:t>
            </w:r>
            <w:proofErr w:type="spellEnd"/>
          </w:p>
        </w:tc>
        <w:tc>
          <w:tcPr>
            <w:tcW w:w="13043" w:type="dxa"/>
            <w:gridSpan w:val="5"/>
            <w:shd w:val="clear" w:color="auto" w:fill="auto"/>
            <w:vAlign w:val="center"/>
          </w:tcPr>
          <w:p w14:paraId="4458BE3E" w14:textId="765D827A" w:rsidR="002A241F" w:rsidRPr="00F80676" w:rsidRDefault="001E1CA8" w:rsidP="002A241F">
            <w:pPr>
              <w:rPr>
                <w:rFonts w:cs="Arial"/>
                <w:color w:val="000000" w:themeColor="text1"/>
                <w:sz w:val="16"/>
                <w:szCs w:val="16"/>
                <w:lang w:val="en-US" w:eastAsia="ja-JP"/>
              </w:rPr>
            </w:pPr>
            <w:r w:rsidRPr="00F80676">
              <w:rPr>
                <w:rFonts w:cs="Arial"/>
                <w:color w:val="000000" w:themeColor="text1"/>
                <w:sz w:val="16"/>
                <w:szCs w:val="16"/>
                <w:lang w:val="en-US" w:eastAsia="ja-JP"/>
              </w:rPr>
              <w:t>［</w:t>
            </w:r>
            <w:r w:rsidR="002A241F" w:rsidRPr="00F80676">
              <w:rPr>
                <w:rFonts w:cs="Arial"/>
                <w:color w:val="000000" w:themeColor="text1"/>
                <w:sz w:val="16"/>
                <w:szCs w:val="16"/>
                <w:lang w:val="en-US" w:eastAsia="ja-JP"/>
              </w:rPr>
              <w:t>ISP 48</w:t>
            </w:r>
            <w:r w:rsidR="00A2504D" w:rsidRPr="00F80676">
              <w:rPr>
                <w:rFonts w:cs="Arial"/>
                <w:color w:val="000000" w:themeColor="text1"/>
                <w:sz w:val="16"/>
                <w:szCs w:val="16"/>
                <w:lang w:val="en-US" w:eastAsia="ja-JP"/>
              </w:rPr>
              <w:t>］</w:t>
            </w:r>
            <w:r w:rsidR="002A241F" w:rsidRPr="00F80676">
              <w:rPr>
                <w:rFonts w:cs="Arial"/>
                <w:lang w:val="en-US" w:eastAsia="ja-JP"/>
              </w:rPr>
              <w:t>は、</w:t>
            </w:r>
            <w:r w:rsidRPr="00F80676">
              <w:rPr>
                <w:rFonts w:cs="Arial"/>
                <w:color w:val="000000" w:themeColor="text1"/>
                <w:sz w:val="16"/>
                <w:szCs w:val="16"/>
                <w:lang w:val="en-US" w:eastAsia="ja-JP"/>
              </w:rPr>
              <w:t>［</w:t>
            </w:r>
            <w:r w:rsidR="002A241F" w:rsidRPr="00F80676">
              <w:rPr>
                <w:rFonts w:cs="Arial"/>
                <w:color w:val="000000" w:themeColor="text1"/>
                <w:sz w:val="16"/>
                <w:szCs w:val="16"/>
                <w:lang w:val="en-US" w:eastAsia="ja-JP"/>
              </w:rPr>
              <w:t>OO 16</w:t>
            </w:r>
            <w:r w:rsidR="00A2504D" w:rsidRPr="00F80676">
              <w:rPr>
                <w:rFonts w:cs="Arial"/>
                <w:color w:val="000000" w:themeColor="text1"/>
                <w:sz w:val="16"/>
                <w:szCs w:val="16"/>
                <w:lang w:val="en-US" w:eastAsia="ja-JP"/>
              </w:rPr>
              <w:t>］</w:t>
            </w:r>
            <w:r w:rsidR="002A241F" w:rsidRPr="00F80676">
              <w:rPr>
                <w:rFonts w:cs="Arial"/>
                <w:color w:val="000000" w:themeColor="text1"/>
                <w:sz w:val="16"/>
                <w:szCs w:val="16"/>
                <w:lang w:val="en-US" w:eastAsia="ja-JP"/>
              </w:rPr>
              <w:t>で資産クラスに対し</w:t>
            </w:r>
            <w:r w:rsidR="00EA2567" w:rsidRPr="00F80676">
              <w:rPr>
                <w:rFonts w:cs="Arial"/>
                <w:color w:val="000000" w:themeColor="text1"/>
                <w:sz w:val="16"/>
                <w:szCs w:val="16"/>
                <w:lang w:val="en-US" w:eastAsia="ja-JP"/>
              </w:rPr>
              <w:t>て</w:t>
            </w:r>
            <w:r w:rsidR="007269E7" w:rsidRPr="00F80676">
              <w:rPr>
                <w:rFonts w:cs="Arial"/>
                <w:color w:val="000000" w:themeColor="text1"/>
                <w:sz w:val="16"/>
                <w:szCs w:val="16"/>
                <w:lang w:val="en-US" w:eastAsia="ja-JP"/>
              </w:rPr>
              <w:t>＞</w:t>
            </w:r>
            <w:r w:rsidR="002A241F" w:rsidRPr="00F80676">
              <w:rPr>
                <w:rFonts w:cs="Arial"/>
                <w:color w:val="000000" w:themeColor="text1"/>
                <w:sz w:val="16"/>
                <w:szCs w:val="16"/>
                <w:lang w:val="en-US" w:eastAsia="ja-JP"/>
              </w:rPr>
              <w:t>0%</w:t>
            </w:r>
            <w:r w:rsidR="007269E7" w:rsidRPr="00F80676">
              <w:rPr>
                <w:rFonts w:cs="Arial"/>
                <w:color w:val="000000" w:themeColor="text1"/>
                <w:sz w:val="16"/>
                <w:szCs w:val="16"/>
                <w:lang w:val="en-US" w:eastAsia="ja-JP"/>
              </w:rPr>
              <w:t>を報告した投資運用会社の署名機関の</w:t>
            </w:r>
            <w:r w:rsidR="002A241F" w:rsidRPr="00F80676">
              <w:rPr>
                <w:rFonts w:cs="Arial"/>
                <w:color w:val="000000" w:themeColor="text1"/>
                <w:sz w:val="16"/>
                <w:szCs w:val="16"/>
                <w:lang w:val="en-US" w:eastAsia="ja-JP"/>
              </w:rPr>
              <w:t>報告に適用されます。</w:t>
            </w:r>
          </w:p>
        </w:tc>
      </w:tr>
      <w:tr w:rsidR="002A241F" w:rsidRPr="00F80676" w14:paraId="06DF2C11" w14:textId="77777777" w:rsidTr="002A241F">
        <w:trPr>
          <w:trHeight w:val="300"/>
        </w:trPr>
        <w:tc>
          <w:tcPr>
            <w:tcW w:w="1841" w:type="dxa"/>
            <w:shd w:val="clear" w:color="auto" w:fill="auto"/>
            <w:vAlign w:val="center"/>
          </w:tcPr>
          <w:p w14:paraId="2AD00AB3" w14:textId="77777777" w:rsidR="002A241F" w:rsidRPr="00F80676" w:rsidRDefault="002A241F" w:rsidP="002A241F">
            <w:pPr>
              <w:rPr>
                <w:rFonts w:cs="Arial"/>
                <w:b/>
                <w:bCs/>
                <w:sz w:val="16"/>
                <w:szCs w:val="16"/>
              </w:rPr>
            </w:pPr>
            <w:proofErr w:type="spellStart"/>
            <w:r w:rsidRPr="00F80676">
              <w:rPr>
                <w:rFonts w:cs="Arial"/>
                <w:b/>
                <w:bCs/>
                <w:sz w:val="16"/>
                <w:szCs w:val="16"/>
              </w:rPr>
              <w:t>ゲートウェイ</w:t>
            </w:r>
            <w:proofErr w:type="spellEnd"/>
          </w:p>
        </w:tc>
        <w:tc>
          <w:tcPr>
            <w:tcW w:w="13043" w:type="dxa"/>
            <w:gridSpan w:val="5"/>
            <w:shd w:val="clear" w:color="auto" w:fill="auto"/>
            <w:vAlign w:val="center"/>
          </w:tcPr>
          <w:p w14:paraId="0A374F05" w14:textId="77777777" w:rsidR="002A241F" w:rsidRPr="00F80676" w:rsidRDefault="002A241F" w:rsidP="002A241F">
            <w:pPr>
              <w:rPr>
                <w:rFonts w:cs="Arial"/>
                <w:color w:val="000000" w:themeColor="text1"/>
                <w:sz w:val="16"/>
                <w:szCs w:val="16"/>
                <w:lang w:val="en-US"/>
              </w:rPr>
            </w:pPr>
            <w:proofErr w:type="spellStart"/>
            <w:r w:rsidRPr="00F80676">
              <w:rPr>
                <w:rFonts w:cs="Arial"/>
                <w:color w:val="000000" w:themeColor="text1"/>
                <w:sz w:val="16"/>
                <w:szCs w:val="16"/>
                <w:lang w:val="en-US"/>
              </w:rPr>
              <w:t>該当なし</w:t>
            </w:r>
            <w:proofErr w:type="spellEnd"/>
          </w:p>
        </w:tc>
      </w:tr>
      <w:tr w:rsidR="002A241F" w:rsidRPr="00F80676" w14:paraId="2E71D658" w14:textId="77777777" w:rsidTr="002A241F">
        <w:trPr>
          <w:trHeight w:val="300"/>
        </w:trPr>
        <w:tc>
          <w:tcPr>
            <w:tcW w:w="14884" w:type="dxa"/>
            <w:gridSpan w:val="6"/>
            <w:shd w:val="clear" w:color="auto" w:fill="0070C0"/>
            <w:vAlign w:val="center"/>
          </w:tcPr>
          <w:p w14:paraId="3AAA32F6" w14:textId="77777777" w:rsidR="002A241F" w:rsidRPr="00F80676" w:rsidRDefault="002A241F" w:rsidP="002A241F">
            <w:pPr>
              <w:rPr>
                <w:rFonts w:cs="Arial"/>
                <w:b/>
                <w:bCs/>
                <w:color w:val="FFFFFF" w:themeColor="background1"/>
                <w:sz w:val="18"/>
                <w:szCs w:val="18"/>
                <w:lang w:val="en-US" w:eastAsia="en-GB"/>
              </w:rPr>
            </w:pPr>
            <w:proofErr w:type="spellStart"/>
            <w:r w:rsidRPr="00F80676">
              <w:rPr>
                <w:rFonts w:cs="Arial"/>
                <w:b/>
                <w:bCs/>
                <w:color w:val="FFFFFF" w:themeColor="background1"/>
                <w:sz w:val="18"/>
                <w:szCs w:val="18"/>
                <w:lang w:val="en-US" w:eastAsia="en-GB"/>
              </w:rPr>
              <w:t>評価</w:t>
            </w:r>
            <w:proofErr w:type="spellEnd"/>
          </w:p>
        </w:tc>
      </w:tr>
      <w:tr w:rsidR="002A241F" w:rsidRPr="00F80676" w14:paraId="52F8CA00" w14:textId="77777777" w:rsidTr="002A241F">
        <w:trPr>
          <w:trHeight w:val="354"/>
        </w:trPr>
        <w:tc>
          <w:tcPr>
            <w:tcW w:w="1841" w:type="dxa"/>
            <w:shd w:val="clear" w:color="auto" w:fill="auto"/>
            <w:vAlign w:val="center"/>
          </w:tcPr>
          <w:p w14:paraId="6038B2AD" w14:textId="77777777" w:rsidR="002A241F" w:rsidRPr="00F80676" w:rsidRDefault="002A241F" w:rsidP="002A241F">
            <w:pPr>
              <w:rPr>
                <w:rFonts w:cs="Arial"/>
                <w:b/>
                <w:sz w:val="16"/>
                <w:szCs w:val="16"/>
                <w:lang w:val="en-US"/>
              </w:rPr>
            </w:pPr>
            <w:proofErr w:type="spellStart"/>
            <w:r w:rsidRPr="00F80676">
              <w:rPr>
                <w:rFonts w:cs="Arial"/>
                <w:b/>
                <w:sz w:val="16"/>
                <w:szCs w:val="16"/>
                <w:lang w:val="en-US"/>
              </w:rPr>
              <w:t>評価基準</w:t>
            </w:r>
            <w:proofErr w:type="spellEnd"/>
          </w:p>
        </w:tc>
        <w:tc>
          <w:tcPr>
            <w:tcW w:w="13043" w:type="dxa"/>
            <w:gridSpan w:val="5"/>
            <w:shd w:val="clear" w:color="auto" w:fill="auto"/>
            <w:vAlign w:val="center"/>
          </w:tcPr>
          <w:p w14:paraId="7A2B8656" w14:textId="25222230" w:rsidR="002A241F" w:rsidRPr="00F80676" w:rsidRDefault="00E250DA" w:rsidP="002A241F">
            <w:pPr>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本指標全体で</w:t>
            </w:r>
            <w:r w:rsidRPr="00F80676">
              <w:rPr>
                <w:rStyle w:val="Hyperlink"/>
                <w:rFonts w:cs="Arial"/>
                <w:color w:val="000000" w:themeColor="text1"/>
                <w:sz w:val="16"/>
                <w:szCs w:val="16"/>
                <w:lang w:eastAsia="ja-JP"/>
              </w:rPr>
              <w:t>100</w:t>
            </w:r>
            <w:r w:rsidRPr="00F80676">
              <w:rPr>
                <w:rStyle w:val="Hyperlink"/>
                <w:rFonts w:cs="Arial"/>
                <w:color w:val="000000" w:themeColor="text1"/>
                <w:sz w:val="16"/>
                <w:szCs w:val="16"/>
                <w:lang w:eastAsia="ja-JP"/>
              </w:rPr>
              <w:t>ポイント</w:t>
            </w:r>
            <w:r w:rsidR="002A241F" w:rsidRPr="00F80676">
              <w:rPr>
                <w:rStyle w:val="Hyperlink"/>
                <w:rFonts w:cs="Arial"/>
                <w:color w:val="000000" w:themeColor="text1"/>
                <w:sz w:val="16"/>
                <w:szCs w:val="16"/>
                <w:lang w:eastAsia="ja-JP"/>
              </w:rPr>
              <w:t>。</w:t>
            </w:r>
          </w:p>
          <w:p w14:paraId="72CD9C3B" w14:textId="77777777" w:rsidR="002A241F" w:rsidRPr="00F80676" w:rsidRDefault="002A241F" w:rsidP="002A241F">
            <w:pPr>
              <w:rPr>
                <w:rStyle w:val="Hyperlink"/>
                <w:rFonts w:cs="Arial"/>
                <w:color w:val="000000" w:themeColor="text1"/>
                <w:sz w:val="16"/>
                <w:szCs w:val="16"/>
                <w:lang w:eastAsia="ja-JP"/>
              </w:rPr>
            </w:pPr>
          </w:p>
          <w:p w14:paraId="54EF8189" w14:textId="798882E7" w:rsidR="002A241F" w:rsidRPr="00F80676" w:rsidRDefault="00E250DA" w:rsidP="002A241F">
            <w:pPr>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回答が</w:t>
            </w:r>
            <w:r w:rsidR="002A241F" w:rsidRPr="00F80676">
              <w:rPr>
                <w:rStyle w:val="Hyperlink"/>
                <w:rFonts w:cs="Arial"/>
                <w:color w:val="000000" w:themeColor="text1"/>
                <w:sz w:val="16"/>
                <w:szCs w:val="16"/>
                <w:lang w:eastAsia="ja-JP"/>
              </w:rPr>
              <w:t>選択されて</w:t>
            </w:r>
            <w:r w:rsidR="005D380C" w:rsidRPr="00F80676">
              <w:rPr>
                <w:rStyle w:val="Hyperlink"/>
                <w:rFonts w:cs="Arial"/>
                <w:color w:val="000000" w:themeColor="text1"/>
                <w:sz w:val="16"/>
                <w:szCs w:val="16"/>
                <w:lang w:eastAsia="ja-JP"/>
              </w:rPr>
              <w:t>いない場合、または</w:t>
            </w:r>
            <w:r w:rsidR="001E1CA8" w:rsidRPr="00F80676">
              <w:rPr>
                <w:rStyle w:val="Hyperlink"/>
                <w:rFonts w:cs="Arial"/>
                <w:color w:val="000000" w:themeColor="text1"/>
                <w:sz w:val="16"/>
                <w:szCs w:val="16"/>
                <w:lang w:eastAsia="ja-JP"/>
              </w:rPr>
              <w:t>（</w:t>
            </w:r>
            <w:r w:rsidR="002A241F" w:rsidRPr="00F80676">
              <w:rPr>
                <w:rStyle w:val="Hyperlink"/>
                <w:rFonts w:cs="Arial"/>
                <w:color w:val="000000" w:themeColor="text1"/>
                <w:sz w:val="16"/>
                <w:szCs w:val="16"/>
                <w:lang w:eastAsia="ja-JP"/>
              </w:rPr>
              <w:t>G</w:t>
            </w:r>
            <w:r w:rsidR="001E1CA8" w:rsidRPr="00F80676">
              <w:rPr>
                <w:rStyle w:val="Hyperlink"/>
                <w:rFonts w:cs="Arial"/>
                <w:color w:val="000000" w:themeColor="text1"/>
                <w:sz w:val="16"/>
                <w:szCs w:val="16"/>
                <w:lang w:eastAsia="ja-JP"/>
              </w:rPr>
              <w:t>）</w:t>
            </w:r>
            <w:r w:rsidR="002A241F" w:rsidRPr="00F80676">
              <w:rPr>
                <w:rStyle w:val="Hyperlink"/>
                <w:rFonts w:cs="Arial"/>
                <w:color w:val="000000" w:themeColor="text1"/>
                <w:sz w:val="16"/>
                <w:szCs w:val="16"/>
                <w:lang w:eastAsia="ja-JP"/>
              </w:rPr>
              <w:t>の場合のスコアは</w:t>
            </w:r>
            <w:r w:rsidR="002A241F" w:rsidRPr="00F80676">
              <w:rPr>
                <w:rStyle w:val="Hyperlink"/>
                <w:rFonts w:cs="Arial"/>
                <w:color w:val="000000" w:themeColor="text1"/>
                <w:sz w:val="16"/>
                <w:szCs w:val="16"/>
                <w:lang w:eastAsia="ja-JP"/>
              </w:rPr>
              <w:t>0</w:t>
            </w:r>
            <w:r w:rsidR="002A241F" w:rsidRPr="00F80676">
              <w:rPr>
                <w:rStyle w:val="Hyperlink"/>
                <w:rFonts w:cs="Arial"/>
                <w:color w:val="000000" w:themeColor="text1"/>
                <w:sz w:val="16"/>
                <w:szCs w:val="16"/>
                <w:lang w:eastAsia="ja-JP"/>
              </w:rPr>
              <w:t>。</w:t>
            </w:r>
            <w:r w:rsidR="001E1CA8" w:rsidRPr="00F80676">
              <w:rPr>
                <w:rStyle w:val="Hyperlink"/>
                <w:rFonts w:cs="Arial"/>
                <w:color w:val="000000" w:themeColor="text1"/>
                <w:sz w:val="16"/>
                <w:szCs w:val="16"/>
                <w:lang w:eastAsia="ja-JP"/>
              </w:rPr>
              <w:t>（</w:t>
            </w:r>
            <w:r w:rsidR="002A241F" w:rsidRPr="00F80676">
              <w:rPr>
                <w:rStyle w:val="Hyperlink"/>
                <w:rFonts w:cs="Arial"/>
                <w:color w:val="000000" w:themeColor="text1"/>
                <w:sz w:val="16"/>
                <w:szCs w:val="16"/>
                <w:lang w:eastAsia="ja-JP"/>
              </w:rPr>
              <w:t>A</w:t>
            </w:r>
            <w:r w:rsidR="001E1CA8" w:rsidRPr="00F80676">
              <w:rPr>
                <w:rStyle w:val="Hyperlink"/>
                <w:rFonts w:cs="Arial"/>
                <w:color w:val="000000" w:themeColor="text1"/>
                <w:sz w:val="16"/>
                <w:szCs w:val="16"/>
                <w:lang w:eastAsia="ja-JP"/>
              </w:rPr>
              <w:t>）</w:t>
            </w:r>
            <w:r w:rsidR="002A241F" w:rsidRPr="00F80676">
              <w:rPr>
                <w:rStyle w:val="Hyperlink"/>
                <w:rFonts w:cs="Arial"/>
                <w:color w:val="000000" w:themeColor="text1"/>
                <w:sz w:val="16"/>
                <w:szCs w:val="16"/>
                <w:lang w:eastAsia="ja-JP"/>
              </w:rPr>
              <w:t>の場合のスコアは</w:t>
            </w:r>
            <w:r w:rsidR="002A241F" w:rsidRPr="00F80676">
              <w:rPr>
                <w:rStyle w:val="Hyperlink"/>
                <w:rFonts w:cs="Arial"/>
                <w:color w:val="000000" w:themeColor="text1"/>
                <w:sz w:val="16"/>
                <w:szCs w:val="16"/>
                <w:lang w:eastAsia="ja-JP"/>
              </w:rPr>
              <w:t>25</w:t>
            </w:r>
            <w:r w:rsidR="002A241F" w:rsidRPr="00F80676">
              <w:rPr>
                <w:rStyle w:val="Hyperlink"/>
                <w:rFonts w:cs="Arial"/>
                <w:color w:val="000000" w:themeColor="text1"/>
                <w:sz w:val="16"/>
                <w:szCs w:val="16"/>
                <w:lang w:eastAsia="ja-JP"/>
              </w:rPr>
              <w:t>。</w:t>
            </w:r>
            <w:r w:rsidR="001E1CA8" w:rsidRPr="00F80676">
              <w:rPr>
                <w:rStyle w:val="Hyperlink"/>
                <w:rFonts w:cs="Arial"/>
                <w:color w:val="000000" w:themeColor="text1"/>
                <w:sz w:val="16"/>
                <w:szCs w:val="16"/>
                <w:lang w:eastAsia="ja-JP"/>
              </w:rPr>
              <w:t>（</w:t>
            </w:r>
            <w:r w:rsidR="002A241F" w:rsidRPr="00F80676">
              <w:rPr>
                <w:rStyle w:val="Hyperlink"/>
                <w:rFonts w:cs="Arial"/>
                <w:color w:val="000000" w:themeColor="text1"/>
                <w:sz w:val="16"/>
                <w:szCs w:val="16"/>
                <w:lang w:eastAsia="ja-JP"/>
              </w:rPr>
              <w:t>B</w:t>
            </w:r>
            <w:r w:rsidR="001E1CA8" w:rsidRPr="00F80676">
              <w:rPr>
                <w:rStyle w:val="Hyperlink"/>
                <w:rFonts w:cs="Arial"/>
                <w:color w:val="000000" w:themeColor="text1"/>
                <w:sz w:val="16"/>
                <w:szCs w:val="16"/>
                <w:lang w:eastAsia="ja-JP"/>
              </w:rPr>
              <w:t>）</w:t>
            </w:r>
            <w:r w:rsidRPr="00F80676">
              <w:rPr>
                <w:rStyle w:val="Hyperlink"/>
                <w:rFonts w:cs="Arial"/>
                <w:color w:val="000000" w:themeColor="text1"/>
                <w:sz w:val="16"/>
                <w:szCs w:val="16"/>
                <w:lang w:eastAsia="ja-JP"/>
              </w:rPr>
              <w:t>〜</w:t>
            </w:r>
            <w:r w:rsidR="001E1CA8" w:rsidRPr="00F80676">
              <w:rPr>
                <w:rStyle w:val="Hyperlink"/>
                <w:rFonts w:cs="Arial"/>
                <w:color w:val="000000" w:themeColor="text1"/>
                <w:sz w:val="16"/>
                <w:szCs w:val="16"/>
                <w:lang w:eastAsia="ja-JP"/>
              </w:rPr>
              <w:t>（</w:t>
            </w:r>
            <w:r w:rsidR="002A241F" w:rsidRPr="00F80676">
              <w:rPr>
                <w:rStyle w:val="Hyperlink"/>
                <w:rFonts w:cs="Arial"/>
                <w:color w:val="000000" w:themeColor="text1"/>
                <w:sz w:val="16"/>
                <w:szCs w:val="16"/>
                <w:lang w:eastAsia="ja-JP"/>
              </w:rPr>
              <w:t>E</w:t>
            </w:r>
            <w:r w:rsidR="001E1CA8" w:rsidRPr="00F80676">
              <w:rPr>
                <w:rStyle w:val="Hyperlink"/>
                <w:rFonts w:cs="Arial"/>
                <w:color w:val="000000" w:themeColor="text1"/>
                <w:sz w:val="16"/>
                <w:szCs w:val="16"/>
                <w:lang w:eastAsia="ja-JP"/>
              </w:rPr>
              <w:t>）</w:t>
            </w:r>
            <w:r w:rsidR="00DD6D67" w:rsidRPr="00F80676">
              <w:rPr>
                <w:rStyle w:val="Hyperlink"/>
                <w:rFonts w:cs="Arial"/>
                <w:color w:val="000000" w:themeColor="text1"/>
                <w:sz w:val="16"/>
                <w:szCs w:val="16"/>
                <w:lang w:eastAsia="ja-JP"/>
              </w:rPr>
              <w:t>から</w:t>
            </w:r>
            <w:r w:rsidR="002A241F" w:rsidRPr="00F80676">
              <w:rPr>
                <w:rStyle w:val="Hyperlink"/>
                <w:rFonts w:cs="Arial"/>
                <w:color w:val="000000" w:themeColor="text1"/>
                <w:sz w:val="16"/>
                <w:szCs w:val="16"/>
                <w:lang w:eastAsia="ja-JP"/>
              </w:rPr>
              <w:t>1</w:t>
            </w:r>
            <w:r w:rsidR="00DD6D67" w:rsidRPr="00F80676">
              <w:rPr>
                <w:rStyle w:val="Hyperlink"/>
                <w:rFonts w:cs="Arial"/>
                <w:color w:val="000000" w:themeColor="text1"/>
                <w:sz w:val="16"/>
                <w:szCs w:val="16"/>
                <w:lang w:eastAsia="ja-JP"/>
              </w:rPr>
              <w:t>項目</w:t>
            </w:r>
            <w:r w:rsidR="002A241F" w:rsidRPr="00F80676">
              <w:rPr>
                <w:rStyle w:val="Hyperlink"/>
                <w:rFonts w:cs="Arial"/>
                <w:color w:val="000000" w:themeColor="text1"/>
                <w:sz w:val="16"/>
                <w:szCs w:val="16"/>
                <w:lang w:eastAsia="ja-JP"/>
              </w:rPr>
              <w:t>選択された場合のスコアは</w:t>
            </w:r>
            <w:r w:rsidR="002A241F" w:rsidRPr="00F80676">
              <w:rPr>
                <w:rStyle w:val="Hyperlink"/>
                <w:rFonts w:cs="Arial"/>
                <w:color w:val="000000" w:themeColor="text1"/>
                <w:sz w:val="16"/>
                <w:szCs w:val="16"/>
                <w:lang w:eastAsia="ja-JP"/>
              </w:rPr>
              <w:t>50</w:t>
            </w:r>
            <w:r w:rsidR="002A241F" w:rsidRPr="00F80676">
              <w:rPr>
                <w:rStyle w:val="Hyperlink"/>
                <w:rFonts w:cs="Arial"/>
                <w:color w:val="000000" w:themeColor="text1"/>
                <w:sz w:val="16"/>
                <w:szCs w:val="16"/>
                <w:lang w:eastAsia="ja-JP"/>
              </w:rPr>
              <w:t>。</w:t>
            </w:r>
            <w:r w:rsidR="001E1CA8" w:rsidRPr="00F80676">
              <w:rPr>
                <w:rStyle w:val="Hyperlink"/>
                <w:rFonts w:cs="Arial"/>
                <w:color w:val="000000" w:themeColor="text1"/>
                <w:sz w:val="16"/>
                <w:szCs w:val="16"/>
                <w:lang w:eastAsia="ja-JP"/>
              </w:rPr>
              <w:t>（</w:t>
            </w:r>
            <w:r w:rsidR="002A241F" w:rsidRPr="00F80676">
              <w:rPr>
                <w:rStyle w:val="Hyperlink"/>
                <w:rFonts w:cs="Arial"/>
                <w:color w:val="000000" w:themeColor="text1"/>
                <w:sz w:val="16"/>
                <w:szCs w:val="16"/>
                <w:lang w:eastAsia="ja-JP"/>
              </w:rPr>
              <w:t>B</w:t>
            </w:r>
            <w:r w:rsidR="001E1CA8" w:rsidRPr="00F80676">
              <w:rPr>
                <w:rStyle w:val="Hyperlink"/>
                <w:rFonts w:cs="Arial"/>
                <w:color w:val="000000" w:themeColor="text1"/>
                <w:sz w:val="16"/>
                <w:szCs w:val="16"/>
                <w:lang w:eastAsia="ja-JP"/>
              </w:rPr>
              <w:t>）</w:t>
            </w:r>
            <w:r w:rsidRPr="00F80676">
              <w:rPr>
                <w:rStyle w:val="Hyperlink"/>
                <w:rFonts w:cs="Arial"/>
                <w:color w:val="000000" w:themeColor="text1"/>
                <w:sz w:val="16"/>
                <w:szCs w:val="16"/>
                <w:lang w:eastAsia="ja-JP"/>
              </w:rPr>
              <w:t>〜</w:t>
            </w:r>
            <w:r w:rsidR="001E1CA8" w:rsidRPr="00F80676">
              <w:rPr>
                <w:rStyle w:val="Hyperlink"/>
                <w:rFonts w:cs="Arial"/>
                <w:color w:val="000000" w:themeColor="text1"/>
                <w:sz w:val="16"/>
                <w:szCs w:val="16"/>
                <w:lang w:eastAsia="ja-JP"/>
              </w:rPr>
              <w:t>（</w:t>
            </w:r>
            <w:r w:rsidR="002A241F" w:rsidRPr="00F80676">
              <w:rPr>
                <w:rStyle w:val="Hyperlink"/>
                <w:rFonts w:cs="Arial"/>
                <w:color w:val="000000" w:themeColor="text1"/>
                <w:sz w:val="16"/>
                <w:szCs w:val="16"/>
                <w:lang w:eastAsia="ja-JP"/>
              </w:rPr>
              <w:t>E</w:t>
            </w:r>
            <w:r w:rsidR="001E1CA8" w:rsidRPr="00F80676">
              <w:rPr>
                <w:rStyle w:val="Hyperlink"/>
                <w:rFonts w:cs="Arial"/>
                <w:color w:val="000000" w:themeColor="text1"/>
                <w:sz w:val="16"/>
                <w:szCs w:val="16"/>
                <w:lang w:eastAsia="ja-JP"/>
              </w:rPr>
              <w:t>）</w:t>
            </w:r>
            <w:r w:rsidR="00DD6D67" w:rsidRPr="00F80676">
              <w:rPr>
                <w:rStyle w:val="Hyperlink"/>
                <w:rFonts w:cs="Arial"/>
                <w:color w:val="000000" w:themeColor="text1"/>
                <w:sz w:val="16"/>
                <w:szCs w:val="16"/>
                <w:lang w:eastAsia="ja-JP"/>
              </w:rPr>
              <w:t>から</w:t>
            </w:r>
            <w:r w:rsidR="002A241F" w:rsidRPr="00F80676">
              <w:rPr>
                <w:rStyle w:val="Hyperlink"/>
                <w:rFonts w:cs="Arial"/>
                <w:color w:val="000000" w:themeColor="text1"/>
                <w:sz w:val="16"/>
                <w:szCs w:val="16"/>
                <w:lang w:eastAsia="ja-JP"/>
              </w:rPr>
              <w:t>2</w:t>
            </w:r>
            <w:r w:rsidR="00DD6D67" w:rsidRPr="00F80676">
              <w:rPr>
                <w:rStyle w:val="Hyperlink"/>
                <w:rFonts w:cs="Arial"/>
                <w:color w:val="000000" w:themeColor="text1"/>
                <w:sz w:val="16"/>
                <w:szCs w:val="16"/>
                <w:lang w:eastAsia="ja-JP"/>
              </w:rPr>
              <w:t>項目</w:t>
            </w:r>
            <w:r w:rsidR="002A241F" w:rsidRPr="00F80676">
              <w:rPr>
                <w:rStyle w:val="Hyperlink"/>
                <w:rFonts w:cs="Arial"/>
                <w:color w:val="000000" w:themeColor="text1"/>
                <w:sz w:val="16"/>
                <w:szCs w:val="16"/>
                <w:lang w:eastAsia="ja-JP"/>
              </w:rPr>
              <w:t>選択された場合のスコアは</w:t>
            </w:r>
            <w:r w:rsidR="002A241F" w:rsidRPr="00F80676">
              <w:rPr>
                <w:rStyle w:val="Hyperlink"/>
                <w:rFonts w:cs="Arial"/>
                <w:color w:val="000000" w:themeColor="text1"/>
                <w:sz w:val="16"/>
                <w:szCs w:val="16"/>
                <w:lang w:eastAsia="ja-JP"/>
              </w:rPr>
              <w:t>75</w:t>
            </w:r>
            <w:r w:rsidR="002A241F" w:rsidRPr="00F80676">
              <w:rPr>
                <w:rStyle w:val="Hyperlink"/>
                <w:rFonts w:cs="Arial"/>
                <w:color w:val="000000" w:themeColor="text1"/>
                <w:sz w:val="16"/>
                <w:szCs w:val="16"/>
                <w:lang w:eastAsia="ja-JP"/>
              </w:rPr>
              <w:t>。</w:t>
            </w:r>
            <w:r w:rsidR="001E1CA8" w:rsidRPr="00F80676">
              <w:rPr>
                <w:rStyle w:val="Hyperlink"/>
                <w:rFonts w:cs="Arial"/>
                <w:color w:val="000000" w:themeColor="text1"/>
                <w:sz w:val="16"/>
                <w:szCs w:val="16"/>
                <w:lang w:eastAsia="ja-JP"/>
              </w:rPr>
              <w:t>（</w:t>
            </w:r>
            <w:r w:rsidR="002A241F" w:rsidRPr="00F80676">
              <w:rPr>
                <w:rStyle w:val="Hyperlink"/>
                <w:rFonts w:cs="Arial"/>
                <w:color w:val="000000" w:themeColor="text1"/>
                <w:sz w:val="16"/>
                <w:szCs w:val="16"/>
                <w:lang w:eastAsia="ja-JP"/>
              </w:rPr>
              <w:t>F</w:t>
            </w:r>
            <w:r w:rsidR="001E1CA8" w:rsidRPr="00F80676">
              <w:rPr>
                <w:rStyle w:val="Hyperlink"/>
                <w:rFonts w:cs="Arial"/>
                <w:color w:val="000000" w:themeColor="text1"/>
                <w:sz w:val="16"/>
                <w:szCs w:val="16"/>
                <w:lang w:eastAsia="ja-JP"/>
              </w:rPr>
              <w:t>）</w:t>
            </w:r>
            <w:r w:rsidR="002A241F" w:rsidRPr="00F80676">
              <w:rPr>
                <w:rStyle w:val="Hyperlink"/>
                <w:rFonts w:cs="Arial"/>
                <w:color w:val="000000" w:themeColor="text1"/>
                <w:sz w:val="16"/>
                <w:szCs w:val="16"/>
                <w:lang w:eastAsia="ja-JP"/>
              </w:rPr>
              <w:t>の場合のスコアは</w:t>
            </w:r>
            <w:r w:rsidR="002A241F" w:rsidRPr="00F80676">
              <w:rPr>
                <w:rStyle w:val="Hyperlink"/>
                <w:rFonts w:cs="Arial"/>
                <w:color w:val="000000" w:themeColor="text1"/>
                <w:sz w:val="16"/>
                <w:szCs w:val="16"/>
                <w:lang w:eastAsia="ja-JP"/>
              </w:rPr>
              <w:t>100</w:t>
            </w:r>
            <w:r w:rsidR="002A241F" w:rsidRPr="00F80676">
              <w:rPr>
                <w:rStyle w:val="Hyperlink"/>
                <w:rFonts w:cs="Arial"/>
                <w:color w:val="000000" w:themeColor="text1"/>
                <w:sz w:val="16"/>
                <w:szCs w:val="16"/>
                <w:lang w:eastAsia="ja-JP"/>
              </w:rPr>
              <w:t>。</w:t>
            </w:r>
          </w:p>
          <w:p w14:paraId="03495996" w14:textId="77777777" w:rsidR="002A241F" w:rsidRPr="00F80676" w:rsidRDefault="002A241F" w:rsidP="002A241F">
            <w:pPr>
              <w:rPr>
                <w:rStyle w:val="Hyperlink"/>
                <w:rFonts w:cs="Arial"/>
                <w:color w:val="000000" w:themeColor="text1"/>
                <w:sz w:val="16"/>
                <w:szCs w:val="16"/>
                <w:lang w:eastAsia="ja-JP"/>
              </w:rPr>
            </w:pPr>
          </w:p>
          <w:p w14:paraId="2FFE89CA" w14:textId="7F7E53B2" w:rsidR="002A241F" w:rsidRPr="00F80676" w:rsidRDefault="002A241F" w:rsidP="002A241F">
            <w:pPr>
              <w:rPr>
                <w:rStyle w:val="Hyperlink"/>
                <w:rFonts w:cs="Arial"/>
                <w:color w:val="000000" w:themeColor="text1"/>
                <w:lang w:eastAsia="ja-JP"/>
              </w:rPr>
            </w:pPr>
            <w:r w:rsidRPr="00F80676">
              <w:rPr>
                <w:rStyle w:val="Hyperlink"/>
                <w:rFonts w:cs="Arial"/>
                <w:color w:val="000000" w:themeColor="text1"/>
                <w:sz w:val="16"/>
                <w:szCs w:val="16"/>
                <w:lang w:eastAsia="ja-JP"/>
              </w:rPr>
              <w:t>選択された最高スコアのアルファベットの回答選択肢が評価にカウントされます。本指標</w:t>
            </w:r>
            <w:r w:rsidR="00EA2567" w:rsidRPr="00F80676">
              <w:rPr>
                <w:rStyle w:val="Hyperlink"/>
                <w:rFonts w:cs="Arial"/>
                <w:color w:val="000000" w:themeColor="text1"/>
                <w:sz w:val="16"/>
                <w:szCs w:val="16"/>
                <w:lang w:eastAsia="ja-JP"/>
              </w:rPr>
              <w:t>内の回答</w:t>
            </w:r>
            <w:r w:rsidRPr="00F80676">
              <w:rPr>
                <w:rStyle w:val="Hyperlink"/>
                <w:rFonts w:cs="Arial"/>
                <w:color w:val="000000" w:themeColor="text1"/>
                <w:sz w:val="16"/>
                <w:szCs w:val="16"/>
                <w:lang w:eastAsia="ja-JP"/>
              </w:rPr>
              <w:t>のスコアは累積ではありません。</w:t>
            </w:r>
          </w:p>
        </w:tc>
      </w:tr>
      <w:tr w:rsidR="002A241F" w:rsidRPr="00F80676" w14:paraId="6A6C8E2D" w14:textId="77777777" w:rsidTr="002A241F">
        <w:trPr>
          <w:trHeight w:val="300"/>
        </w:trPr>
        <w:tc>
          <w:tcPr>
            <w:tcW w:w="1841" w:type="dxa"/>
            <w:shd w:val="clear" w:color="auto" w:fill="auto"/>
            <w:vAlign w:val="center"/>
          </w:tcPr>
          <w:p w14:paraId="2D6A34A6" w14:textId="77777777" w:rsidR="002A241F" w:rsidRPr="00F80676" w:rsidDel="002635ED" w:rsidRDefault="002A241F" w:rsidP="002A241F">
            <w:pPr>
              <w:spacing w:line="240" w:lineRule="auto"/>
              <w:rPr>
                <w:rFonts w:cs="Arial"/>
                <w:b/>
                <w:bCs/>
                <w:sz w:val="16"/>
                <w:szCs w:val="16"/>
              </w:rPr>
            </w:pPr>
            <w:proofErr w:type="spellStart"/>
            <w:r w:rsidRPr="00F80676">
              <w:rPr>
                <w:rFonts w:cs="Arial"/>
                <w:b/>
                <w:sz w:val="16"/>
                <w:szCs w:val="16"/>
                <w:lang w:val="en-US"/>
              </w:rPr>
              <w:t>乗数</w:t>
            </w:r>
            <w:proofErr w:type="spellEnd"/>
          </w:p>
        </w:tc>
        <w:tc>
          <w:tcPr>
            <w:tcW w:w="13043" w:type="dxa"/>
            <w:gridSpan w:val="5"/>
            <w:shd w:val="clear" w:color="auto" w:fill="auto"/>
            <w:vAlign w:val="center"/>
          </w:tcPr>
          <w:p w14:paraId="5E728531" w14:textId="581118F1" w:rsidR="002A241F" w:rsidRPr="00F80676" w:rsidRDefault="002A241F" w:rsidP="002A241F">
            <w:pPr>
              <w:rPr>
                <w:rStyle w:val="Hyperlink"/>
                <w:rFonts w:cs="Arial"/>
                <w:color w:val="000000" w:themeColor="text1"/>
              </w:rPr>
            </w:pPr>
            <w:r w:rsidRPr="00F80676">
              <w:rPr>
                <w:rStyle w:val="Hyperlink"/>
                <w:rFonts w:cs="Arial"/>
                <w:color w:val="000000" w:themeColor="text1"/>
                <w:sz w:val="16"/>
                <w:szCs w:val="16"/>
              </w:rPr>
              <w:t>中</w:t>
            </w:r>
            <w:r w:rsidR="00EA2567" w:rsidRPr="00F80676">
              <w:rPr>
                <w:rStyle w:val="Hyperlink"/>
                <w:rFonts w:cs="Arial"/>
                <w:color w:val="000000" w:themeColor="text1"/>
                <w:sz w:val="16"/>
                <w:szCs w:val="16"/>
                <w:lang w:eastAsia="ja-JP"/>
              </w:rPr>
              <w:t>：</w:t>
            </w:r>
            <w:r w:rsidRPr="00F80676">
              <w:rPr>
                <w:rStyle w:val="Hyperlink"/>
                <w:rFonts w:cs="Arial"/>
                <w:color w:val="000000" w:themeColor="text1"/>
                <w:sz w:val="16"/>
                <w:szCs w:val="16"/>
              </w:rPr>
              <w:t>1.5</w:t>
            </w:r>
            <w:r w:rsidRPr="00F80676">
              <w:rPr>
                <w:rStyle w:val="Hyperlink"/>
                <w:rFonts w:cs="Arial"/>
                <w:color w:val="000000" w:themeColor="text1"/>
                <w:sz w:val="16"/>
                <w:szCs w:val="16"/>
              </w:rPr>
              <w:t>倍</w:t>
            </w:r>
            <w:r w:rsidR="00EA2567" w:rsidRPr="00F80676">
              <w:rPr>
                <w:rStyle w:val="Hyperlink"/>
                <w:rFonts w:cs="Arial"/>
                <w:color w:val="000000" w:themeColor="text1"/>
                <w:sz w:val="16"/>
                <w:szCs w:val="16"/>
                <w:lang w:eastAsia="ja-JP"/>
              </w:rPr>
              <w:t>の</w:t>
            </w:r>
            <w:proofErr w:type="spellStart"/>
            <w:r w:rsidRPr="00F80676">
              <w:rPr>
                <w:rStyle w:val="Hyperlink"/>
                <w:rFonts w:cs="Arial"/>
                <w:color w:val="000000" w:themeColor="text1"/>
                <w:sz w:val="16"/>
                <w:szCs w:val="16"/>
              </w:rPr>
              <w:t>加重</w:t>
            </w:r>
            <w:proofErr w:type="spellEnd"/>
          </w:p>
        </w:tc>
      </w:tr>
    </w:tbl>
    <w:p w14:paraId="61974B55" w14:textId="77777777" w:rsidR="002A241F" w:rsidRPr="00F80676" w:rsidRDefault="002A241F" w:rsidP="002A241F">
      <w:pPr>
        <w:spacing w:after="160" w:line="259" w:lineRule="auto"/>
        <w:rPr>
          <w:rFonts w:cs="Arial"/>
        </w:rPr>
      </w:pPr>
      <w:r w:rsidRPr="00F80676">
        <w:rPr>
          <w:rFonts w:cs="Arial"/>
        </w:rPr>
        <w:br w:type="page"/>
      </w:r>
    </w:p>
    <w:p w14:paraId="0431E6CE" w14:textId="3DD02B8B" w:rsidR="002A241F" w:rsidRPr="00F80676" w:rsidRDefault="002A241F" w:rsidP="002A241F">
      <w:pPr>
        <w:pStyle w:val="Heading2"/>
        <w:tabs>
          <w:tab w:val="left" w:pos="12758"/>
        </w:tabs>
        <w:rPr>
          <w:rFonts w:eastAsia="MS PGothic" w:cs="Arial"/>
          <w:caps w:val="0"/>
          <w:color w:val="auto"/>
          <w:sz w:val="20"/>
          <w:szCs w:val="20"/>
        </w:rPr>
      </w:pPr>
      <w:bookmarkStart w:id="123" w:name="_Toc58335161"/>
      <w:proofErr w:type="spellStart"/>
      <w:r w:rsidRPr="00F80676">
        <w:rPr>
          <w:rFonts w:eastAsia="MS PGothic" w:cs="Arial"/>
        </w:rPr>
        <w:t>開示情報</w:t>
      </w:r>
      <w:proofErr w:type="spellEnd"/>
      <w:r w:rsidRPr="00F80676">
        <w:rPr>
          <w:rFonts w:eastAsia="MS PGothic" w:cs="Arial"/>
        </w:rPr>
        <w:t xml:space="preserve"> </w:t>
      </w:r>
      <w:r w:rsidR="00843F46" w:rsidRPr="00F80676">
        <w:rPr>
          <w:rFonts w:eastAsia="MS PGothic" w:cs="Arial"/>
          <w:lang w:eastAsia="ja-JP"/>
        </w:rPr>
        <w:t>—</w:t>
      </w:r>
      <w:r w:rsidRPr="00F80676">
        <w:rPr>
          <w:rFonts w:eastAsia="MS PGothic" w:cs="Arial"/>
        </w:rPr>
        <w:t xml:space="preserve"> </w:t>
      </w:r>
      <w:proofErr w:type="spellStart"/>
      <w:r w:rsidRPr="00F80676">
        <w:rPr>
          <w:rFonts w:eastAsia="MS PGothic" w:cs="Arial"/>
        </w:rPr>
        <w:t>全資産</w:t>
      </w:r>
      <w:proofErr w:type="spellEnd"/>
      <w:r w:rsidR="001E1CA8" w:rsidRPr="00F80676">
        <w:rPr>
          <w:rFonts w:eastAsia="MS PGothic" w:cs="Arial"/>
        </w:rPr>
        <w:t>［</w:t>
      </w:r>
      <w:r w:rsidRPr="00F80676">
        <w:rPr>
          <w:rFonts w:eastAsia="MS PGothic" w:cs="Arial"/>
        </w:rPr>
        <w:t>ISP 49</w:t>
      </w:r>
      <w:r w:rsidR="00A2504D" w:rsidRPr="00F80676">
        <w:rPr>
          <w:rFonts w:eastAsia="MS PGothic" w:cs="Arial"/>
        </w:rPr>
        <w:t>］</w:t>
      </w:r>
      <w:bookmarkEnd w:id="123"/>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1"/>
        <w:gridCol w:w="1559"/>
        <w:gridCol w:w="2835"/>
        <w:gridCol w:w="4678"/>
        <w:gridCol w:w="1985"/>
        <w:gridCol w:w="1986"/>
      </w:tblGrid>
      <w:tr w:rsidR="002A241F" w:rsidRPr="00F80676" w14:paraId="032DEC51" w14:textId="77777777" w:rsidTr="002A241F">
        <w:trPr>
          <w:trHeight w:val="367"/>
        </w:trPr>
        <w:tc>
          <w:tcPr>
            <w:tcW w:w="1841" w:type="dxa"/>
            <w:vMerge w:val="restart"/>
            <w:shd w:val="clear" w:color="auto" w:fill="DFF5F9"/>
            <w:vAlign w:val="center"/>
            <w:hideMark/>
          </w:tcPr>
          <w:p w14:paraId="09702808" w14:textId="77777777" w:rsidR="002A241F" w:rsidRPr="00F80676" w:rsidRDefault="002A241F" w:rsidP="002A241F">
            <w:pPr>
              <w:spacing w:line="240" w:lineRule="auto"/>
              <w:jc w:val="center"/>
              <w:textAlignment w:val="baseline"/>
              <w:rPr>
                <w:rFonts w:cs="Arial"/>
                <w:b/>
                <w:sz w:val="14"/>
                <w:szCs w:val="14"/>
                <w:lang w:val="en-US" w:eastAsia="en-GB"/>
              </w:rPr>
            </w:pPr>
            <w:proofErr w:type="spellStart"/>
            <w:r w:rsidRPr="00F80676">
              <w:rPr>
                <w:rFonts w:cs="Arial"/>
                <w:b/>
                <w:sz w:val="14"/>
                <w:szCs w:val="14"/>
                <w:lang w:val="en-US" w:eastAsia="en-GB"/>
              </w:rPr>
              <w:t>指標</w:t>
            </w:r>
            <w:proofErr w:type="spellEnd"/>
            <w:r w:rsidRPr="00F80676">
              <w:rPr>
                <w:rFonts w:cs="Arial"/>
                <w:b/>
                <w:sz w:val="14"/>
                <w:szCs w:val="14"/>
                <w:lang w:val="en-US" w:eastAsia="en-GB"/>
              </w:rPr>
              <w:t>ID</w:t>
            </w:r>
          </w:p>
          <w:p w14:paraId="2EBC816A" w14:textId="77777777" w:rsidR="002A241F" w:rsidRPr="00F80676" w:rsidRDefault="002A241F" w:rsidP="002A241F">
            <w:pPr>
              <w:spacing w:line="240" w:lineRule="auto"/>
              <w:jc w:val="center"/>
              <w:textAlignment w:val="baseline"/>
              <w:rPr>
                <w:rFonts w:cs="Arial"/>
                <w:b/>
                <w:sz w:val="14"/>
                <w:szCs w:val="14"/>
                <w:lang w:val="en-US" w:eastAsia="en-GB"/>
              </w:rPr>
            </w:pPr>
          </w:p>
          <w:p w14:paraId="10BD966E" w14:textId="6C589320" w:rsidR="002A241F" w:rsidRPr="00F80676" w:rsidRDefault="002A241F" w:rsidP="002A241F">
            <w:pPr>
              <w:pStyle w:val="Indicatorsubsection"/>
              <w:rPr>
                <w:rFonts w:eastAsia="MS PGothic"/>
                <w:sz w:val="18"/>
                <w:szCs w:val="18"/>
              </w:rPr>
            </w:pPr>
            <w:bookmarkStart w:id="124" w:name="_Toc58335162"/>
            <w:r w:rsidRPr="00F80676">
              <w:rPr>
                <w:rFonts w:eastAsia="MS PGothic"/>
              </w:rPr>
              <w:t>ISP 49</w:t>
            </w:r>
            <w:bookmarkEnd w:id="124"/>
          </w:p>
        </w:tc>
        <w:tc>
          <w:tcPr>
            <w:tcW w:w="1559" w:type="dxa"/>
            <w:shd w:val="clear" w:color="auto" w:fill="DFF5F9"/>
            <w:vAlign w:val="center"/>
            <w:hideMark/>
          </w:tcPr>
          <w:p w14:paraId="5440A20C" w14:textId="77777777" w:rsidR="002A241F" w:rsidRPr="00F80676" w:rsidRDefault="002A241F" w:rsidP="002A241F">
            <w:pPr>
              <w:spacing w:line="240" w:lineRule="auto"/>
              <w:textAlignment w:val="baseline"/>
              <w:rPr>
                <w:rFonts w:cs="Arial"/>
                <w:sz w:val="14"/>
                <w:szCs w:val="14"/>
                <w:lang w:eastAsia="en-GB"/>
              </w:rPr>
            </w:pPr>
            <w:proofErr w:type="spellStart"/>
            <w:r w:rsidRPr="00F80676">
              <w:rPr>
                <w:rFonts w:cs="Arial"/>
                <w:b/>
                <w:sz w:val="14"/>
                <w:szCs w:val="14"/>
                <w:lang w:val="en-US" w:eastAsia="en-GB"/>
              </w:rPr>
              <w:t>依存関係</w:t>
            </w:r>
            <w:proofErr w:type="spellEnd"/>
          </w:p>
        </w:tc>
        <w:tc>
          <w:tcPr>
            <w:tcW w:w="2835" w:type="dxa"/>
            <w:shd w:val="clear" w:color="auto" w:fill="DFF5F9"/>
            <w:vAlign w:val="center"/>
          </w:tcPr>
          <w:p w14:paraId="4E958704" w14:textId="77777777" w:rsidR="002A241F" w:rsidRPr="00F80676" w:rsidRDefault="002A241F" w:rsidP="002A241F">
            <w:pPr>
              <w:spacing w:line="240" w:lineRule="auto"/>
              <w:textAlignment w:val="baseline"/>
              <w:rPr>
                <w:rFonts w:cs="Arial"/>
                <w:sz w:val="14"/>
                <w:szCs w:val="14"/>
                <w:lang w:eastAsia="en-GB"/>
              </w:rPr>
            </w:pPr>
            <w:proofErr w:type="spellStart"/>
            <w:r w:rsidRPr="00F80676">
              <w:rPr>
                <w:rFonts w:cs="Arial"/>
                <w:b/>
                <w:bCs/>
                <w:sz w:val="22"/>
                <w:szCs w:val="22"/>
              </w:rPr>
              <w:t>該当なし</w:t>
            </w:r>
            <w:proofErr w:type="spellEnd"/>
          </w:p>
        </w:tc>
        <w:tc>
          <w:tcPr>
            <w:tcW w:w="4678" w:type="dxa"/>
            <w:vMerge w:val="restart"/>
            <w:shd w:val="clear" w:color="auto" w:fill="DFF5F9"/>
            <w:vAlign w:val="center"/>
          </w:tcPr>
          <w:p w14:paraId="59698A6E" w14:textId="77777777" w:rsidR="002A241F" w:rsidRPr="00F80676" w:rsidRDefault="002A241F" w:rsidP="002A241F">
            <w:pPr>
              <w:spacing w:line="240" w:lineRule="auto"/>
              <w:jc w:val="center"/>
              <w:textAlignment w:val="baseline"/>
              <w:rPr>
                <w:rFonts w:cs="Arial"/>
                <w:sz w:val="14"/>
                <w:szCs w:val="14"/>
                <w:lang w:eastAsia="ja-JP"/>
              </w:rPr>
            </w:pPr>
            <w:r w:rsidRPr="00F80676">
              <w:rPr>
                <w:rFonts w:cs="Arial"/>
                <w:b/>
                <w:sz w:val="14"/>
                <w:szCs w:val="14"/>
                <w:lang w:val="en-US" w:eastAsia="ja-JP"/>
              </w:rPr>
              <w:t>サブセクション</w:t>
            </w:r>
          </w:p>
          <w:p w14:paraId="40F07FF8" w14:textId="77777777" w:rsidR="002A241F" w:rsidRPr="00F80676" w:rsidRDefault="002A241F" w:rsidP="002A241F">
            <w:pPr>
              <w:spacing w:line="240" w:lineRule="auto"/>
              <w:jc w:val="center"/>
              <w:textAlignment w:val="baseline"/>
              <w:rPr>
                <w:rFonts w:cs="Arial"/>
                <w:sz w:val="14"/>
                <w:szCs w:val="14"/>
                <w:lang w:eastAsia="ja-JP"/>
              </w:rPr>
            </w:pPr>
          </w:p>
          <w:p w14:paraId="656A170C" w14:textId="558E672C" w:rsidR="002A241F" w:rsidRPr="00F80676" w:rsidRDefault="002A241F" w:rsidP="002A241F">
            <w:pPr>
              <w:jc w:val="center"/>
              <w:rPr>
                <w:rFonts w:cs="Arial"/>
                <w:sz w:val="18"/>
                <w:szCs w:val="18"/>
                <w:lang w:eastAsia="ja-JP"/>
              </w:rPr>
            </w:pPr>
            <w:r w:rsidRPr="00F80676">
              <w:rPr>
                <w:rFonts w:cs="Arial"/>
                <w:b/>
                <w:bCs/>
                <w:sz w:val="22"/>
                <w:szCs w:val="22"/>
                <w:lang w:eastAsia="ja-JP"/>
              </w:rPr>
              <w:t>開示情報</w:t>
            </w:r>
            <w:r w:rsidRPr="00F80676">
              <w:rPr>
                <w:rFonts w:cs="Arial"/>
                <w:b/>
                <w:bCs/>
                <w:sz w:val="22"/>
                <w:szCs w:val="22"/>
                <w:lang w:eastAsia="ja-JP"/>
              </w:rPr>
              <w:t xml:space="preserve"> </w:t>
            </w:r>
            <w:r w:rsidR="00843F46" w:rsidRPr="00F80676">
              <w:rPr>
                <w:rFonts w:cs="Arial"/>
                <w:lang w:eastAsia="ja-JP"/>
              </w:rPr>
              <w:t>—</w:t>
            </w:r>
            <w:r w:rsidRPr="00F80676">
              <w:rPr>
                <w:rFonts w:cs="Arial"/>
                <w:b/>
                <w:bCs/>
                <w:sz w:val="22"/>
                <w:szCs w:val="22"/>
                <w:lang w:eastAsia="ja-JP"/>
              </w:rPr>
              <w:t xml:space="preserve"> </w:t>
            </w:r>
            <w:r w:rsidRPr="00F80676">
              <w:rPr>
                <w:rFonts w:cs="Arial"/>
                <w:b/>
                <w:bCs/>
                <w:sz w:val="22"/>
                <w:szCs w:val="22"/>
                <w:lang w:eastAsia="ja-JP"/>
              </w:rPr>
              <w:t>全資産</w:t>
            </w:r>
          </w:p>
        </w:tc>
        <w:tc>
          <w:tcPr>
            <w:tcW w:w="1985" w:type="dxa"/>
            <w:vMerge w:val="restart"/>
            <w:shd w:val="clear" w:color="auto" w:fill="DFF5F9"/>
            <w:vAlign w:val="center"/>
            <w:hideMark/>
          </w:tcPr>
          <w:p w14:paraId="32030BEA" w14:textId="77777777" w:rsidR="002A241F" w:rsidRPr="00F80676" w:rsidRDefault="002A241F" w:rsidP="002A241F">
            <w:pPr>
              <w:spacing w:line="240" w:lineRule="auto"/>
              <w:jc w:val="center"/>
              <w:textAlignment w:val="baseline"/>
              <w:rPr>
                <w:rFonts w:cs="Arial"/>
                <w:b/>
                <w:bCs/>
                <w:sz w:val="14"/>
                <w:szCs w:val="14"/>
                <w:lang w:val="en-US" w:eastAsia="en-GB"/>
              </w:rPr>
            </w:pPr>
            <w:r w:rsidRPr="00F80676">
              <w:rPr>
                <w:rFonts w:cs="Arial"/>
                <w:b/>
                <w:bCs/>
                <w:sz w:val="14"/>
                <w:szCs w:val="14"/>
                <w:lang w:val="en-US" w:eastAsia="en-GB"/>
              </w:rPr>
              <w:t>PRI</w:t>
            </w:r>
            <w:proofErr w:type="spellStart"/>
            <w:r w:rsidRPr="00F80676">
              <w:rPr>
                <w:rFonts w:cs="Arial"/>
                <w:b/>
                <w:bCs/>
                <w:sz w:val="14"/>
                <w:szCs w:val="14"/>
                <w:lang w:val="en-US" w:eastAsia="en-GB"/>
              </w:rPr>
              <w:t>原則</w:t>
            </w:r>
            <w:proofErr w:type="spellEnd"/>
          </w:p>
          <w:p w14:paraId="39ECE0B5" w14:textId="77777777" w:rsidR="002A241F" w:rsidRPr="00F80676" w:rsidRDefault="002A241F" w:rsidP="002A241F">
            <w:pPr>
              <w:spacing w:line="240" w:lineRule="auto"/>
              <w:jc w:val="center"/>
              <w:textAlignment w:val="baseline"/>
              <w:rPr>
                <w:rFonts w:cs="Arial"/>
                <w:b/>
                <w:bCs/>
                <w:sz w:val="14"/>
                <w:szCs w:val="14"/>
                <w:lang w:val="en-US" w:eastAsia="en-GB"/>
              </w:rPr>
            </w:pPr>
          </w:p>
          <w:p w14:paraId="4F754B48" w14:textId="77777777" w:rsidR="002A241F" w:rsidRPr="00F80676" w:rsidRDefault="002A241F" w:rsidP="002A241F">
            <w:pPr>
              <w:spacing w:line="240" w:lineRule="auto"/>
              <w:jc w:val="center"/>
              <w:textAlignment w:val="baseline"/>
              <w:rPr>
                <w:rFonts w:cs="Arial"/>
                <w:sz w:val="18"/>
                <w:szCs w:val="18"/>
                <w:lang w:eastAsia="en-GB"/>
              </w:rPr>
            </w:pPr>
            <w:r w:rsidRPr="00F80676">
              <w:rPr>
                <w:rFonts w:cs="Arial"/>
                <w:b/>
                <w:bCs/>
                <w:sz w:val="22"/>
                <w:szCs w:val="22"/>
                <w:lang w:val="en-US" w:eastAsia="en-GB"/>
              </w:rPr>
              <w:t>6</w:t>
            </w:r>
            <w:r w:rsidRPr="00F80676">
              <w:rPr>
                <w:rFonts w:cs="Arial"/>
                <w:sz w:val="22"/>
                <w:szCs w:val="22"/>
                <w:lang w:eastAsia="en-GB"/>
              </w:rPr>
              <w:t> </w:t>
            </w:r>
          </w:p>
        </w:tc>
        <w:tc>
          <w:tcPr>
            <w:tcW w:w="1986" w:type="dxa"/>
            <w:vMerge w:val="restart"/>
            <w:shd w:val="clear" w:color="auto" w:fill="00B0F0"/>
            <w:tcMar>
              <w:top w:w="113" w:type="dxa"/>
              <w:left w:w="113" w:type="dxa"/>
              <w:bottom w:w="113" w:type="dxa"/>
              <w:right w:w="113" w:type="dxa"/>
            </w:tcMar>
            <w:vAlign w:val="center"/>
            <w:hideMark/>
          </w:tcPr>
          <w:p w14:paraId="61D5E697" w14:textId="77777777" w:rsidR="002A241F" w:rsidRPr="00F80676" w:rsidRDefault="002A241F" w:rsidP="002A241F">
            <w:pPr>
              <w:spacing w:line="240" w:lineRule="auto"/>
              <w:jc w:val="center"/>
              <w:textAlignment w:val="baseline"/>
              <w:rPr>
                <w:rFonts w:cs="Arial"/>
                <w:b/>
                <w:bCs/>
                <w:color w:val="FFFFFF" w:themeColor="background1"/>
                <w:sz w:val="14"/>
                <w:szCs w:val="14"/>
                <w:lang w:val="en-US" w:eastAsia="en-GB"/>
              </w:rPr>
            </w:pPr>
            <w:proofErr w:type="spellStart"/>
            <w:r w:rsidRPr="00F80676">
              <w:rPr>
                <w:rFonts w:cs="Arial"/>
                <w:b/>
                <w:bCs/>
                <w:color w:val="FFFFFF" w:themeColor="background1"/>
                <w:sz w:val="14"/>
                <w:szCs w:val="14"/>
                <w:lang w:val="en-US" w:eastAsia="en-GB"/>
              </w:rPr>
              <w:t>指標種別</w:t>
            </w:r>
            <w:proofErr w:type="spellEnd"/>
          </w:p>
          <w:p w14:paraId="65FC1C19" w14:textId="77777777" w:rsidR="002A241F" w:rsidRPr="00F80676" w:rsidRDefault="002A241F" w:rsidP="002A241F">
            <w:pPr>
              <w:spacing w:line="240" w:lineRule="auto"/>
              <w:jc w:val="center"/>
              <w:textAlignment w:val="baseline"/>
              <w:rPr>
                <w:rFonts w:cs="Arial"/>
                <w:b/>
                <w:bCs/>
                <w:color w:val="FFFFFF" w:themeColor="background1"/>
                <w:sz w:val="14"/>
                <w:szCs w:val="14"/>
                <w:lang w:val="en-US" w:eastAsia="en-GB"/>
              </w:rPr>
            </w:pPr>
          </w:p>
          <w:p w14:paraId="13CEE4D8" w14:textId="77777777" w:rsidR="002A241F" w:rsidRPr="00F80676" w:rsidRDefault="002A241F" w:rsidP="002A241F">
            <w:pPr>
              <w:autoSpaceDE w:val="0"/>
              <w:autoSpaceDN w:val="0"/>
              <w:adjustRightInd w:val="0"/>
              <w:spacing w:line="240" w:lineRule="auto"/>
              <w:jc w:val="center"/>
              <w:rPr>
                <w:rFonts w:cs="Arial"/>
                <w:color w:val="FFFFFF" w:themeColor="background1"/>
                <w:sz w:val="32"/>
                <w:szCs w:val="32"/>
                <w:lang w:eastAsia="en-GB"/>
              </w:rPr>
            </w:pPr>
            <w:proofErr w:type="spellStart"/>
            <w:r w:rsidRPr="00F80676">
              <w:rPr>
                <w:rFonts w:cs="Arial"/>
                <w:b/>
                <w:bCs/>
                <w:color w:val="FFFFFF" w:themeColor="background1"/>
                <w:sz w:val="32"/>
                <w:szCs w:val="32"/>
                <w:lang w:val="en-US" w:eastAsia="en-GB"/>
              </w:rPr>
              <w:t>コア</w:t>
            </w:r>
            <w:proofErr w:type="spellEnd"/>
          </w:p>
        </w:tc>
      </w:tr>
      <w:tr w:rsidR="002A241F" w:rsidRPr="00F80676" w14:paraId="60C06900" w14:textId="77777777" w:rsidTr="002A241F">
        <w:trPr>
          <w:trHeight w:val="367"/>
        </w:trPr>
        <w:tc>
          <w:tcPr>
            <w:tcW w:w="1841" w:type="dxa"/>
            <w:vMerge/>
            <w:shd w:val="clear" w:color="auto" w:fill="DFF5F9"/>
            <w:vAlign w:val="center"/>
          </w:tcPr>
          <w:p w14:paraId="13CF9B99" w14:textId="77777777" w:rsidR="002A241F" w:rsidRPr="00F80676" w:rsidRDefault="002A241F" w:rsidP="002A241F">
            <w:pPr>
              <w:spacing w:line="240" w:lineRule="auto"/>
              <w:jc w:val="center"/>
              <w:textAlignment w:val="baseline"/>
              <w:rPr>
                <w:rFonts w:cs="Arial"/>
                <w:b/>
                <w:sz w:val="14"/>
                <w:szCs w:val="14"/>
                <w:lang w:val="en-US" w:eastAsia="en-GB"/>
              </w:rPr>
            </w:pPr>
          </w:p>
        </w:tc>
        <w:tc>
          <w:tcPr>
            <w:tcW w:w="1559" w:type="dxa"/>
            <w:shd w:val="clear" w:color="auto" w:fill="DFF5F9"/>
            <w:vAlign w:val="center"/>
          </w:tcPr>
          <w:p w14:paraId="1E90EA98" w14:textId="77777777" w:rsidR="002A241F" w:rsidRPr="00F80676" w:rsidRDefault="002A241F" w:rsidP="002A241F">
            <w:pPr>
              <w:spacing w:line="240" w:lineRule="auto"/>
              <w:textAlignment w:val="baseline"/>
              <w:rPr>
                <w:rFonts w:cs="Arial"/>
                <w:b/>
                <w:sz w:val="14"/>
                <w:szCs w:val="14"/>
                <w:lang w:val="en-US" w:eastAsia="en-GB"/>
              </w:rPr>
            </w:pPr>
            <w:proofErr w:type="spellStart"/>
            <w:r w:rsidRPr="00F80676">
              <w:rPr>
                <w:rFonts w:cs="Arial"/>
                <w:b/>
                <w:sz w:val="14"/>
                <w:szCs w:val="14"/>
                <w:lang w:val="en-US" w:eastAsia="en-GB"/>
              </w:rPr>
              <w:t>ゲートウェイ</w:t>
            </w:r>
            <w:proofErr w:type="spellEnd"/>
          </w:p>
        </w:tc>
        <w:tc>
          <w:tcPr>
            <w:tcW w:w="2835" w:type="dxa"/>
            <w:shd w:val="clear" w:color="auto" w:fill="DFF5F9"/>
            <w:vAlign w:val="center"/>
          </w:tcPr>
          <w:p w14:paraId="38848191" w14:textId="77777777" w:rsidR="002A241F" w:rsidRPr="00F80676" w:rsidRDefault="002A241F" w:rsidP="002A241F">
            <w:pPr>
              <w:spacing w:line="240" w:lineRule="auto"/>
              <w:textAlignment w:val="baseline"/>
              <w:rPr>
                <w:rFonts w:cs="Arial"/>
                <w:b/>
                <w:sz w:val="14"/>
                <w:szCs w:val="14"/>
                <w:lang w:val="en-US" w:eastAsia="en-GB"/>
              </w:rPr>
            </w:pPr>
            <w:proofErr w:type="spellStart"/>
            <w:r w:rsidRPr="00F80676">
              <w:rPr>
                <w:rFonts w:cs="Arial"/>
                <w:b/>
                <w:bCs/>
                <w:sz w:val="22"/>
                <w:szCs w:val="22"/>
              </w:rPr>
              <w:t>該当なし</w:t>
            </w:r>
            <w:proofErr w:type="spellEnd"/>
          </w:p>
        </w:tc>
        <w:tc>
          <w:tcPr>
            <w:tcW w:w="4678" w:type="dxa"/>
            <w:vMerge/>
            <w:shd w:val="clear" w:color="auto" w:fill="DFF5F9"/>
            <w:vAlign w:val="center"/>
          </w:tcPr>
          <w:p w14:paraId="4E6B61EE" w14:textId="77777777" w:rsidR="002A241F" w:rsidRPr="00F80676" w:rsidRDefault="002A241F" w:rsidP="002A241F">
            <w:pPr>
              <w:spacing w:line="240" w:lineRule="auto"/>
              <w:jc w:val="center"/>
              <w:textAlignment w:val="baseline"/>
              <w:rPr>
                <w:rFonts w:cs="Arial"/>
                <w:b/>
                <w:sz w:val="14"/>
                <w:szCs w:val="14"/>
                <w:lang w:val="en-US" w:eastAsia="en-GB"/>
              </w:rPr>
            </w:pPr>
          </w:p>
        </w:tc>
        <w:tc>
          <w:tcPr>
            <w:tcW w:w="1985" w:type="dxa"/>
            <w:vMerge/>
            <w:shd w:val="clear" w:color="auto" w:fill="DFF5F9"/>
            <w:vAlign w:val="center"/>
          </w:tcPr>
          <w:p w14:paraId="0898C187" w14:textId="77777777" w:rsidR="002A241F" w:rsidRPr="00F80676" w:rsidRDefault="002A241F" w:rsidP="002A241F">
            <w:pPr>
              <w:spacing w:line="240" w:lineRule="auto"/>
              <w:jc w:val="center"/>
              <w:textAlignment w:val="baseline"/>
              <w:rPr>
                <w:rFonts w:cs="Arial"/>
                <w:b/>
                <w:bCs/>
                <w:sz w:val="14"/>
                <w:szCs w:val="14"/>
                <w:lang w:val="en-US" w:eastAsia="en-GB"/>
              </w:rPr>
            </w:pPr>
          </w:p>
        </w:tc>
        <w:tc>
          <w:tcPr>
            <w:tcW w:w="1986" w:type="dxa"/>
            <w:vMerge/>
            <w:shd w:val="clear" w:color="auto" w:fill="00B0F0"/>
            <w:tcMar>
              <w:top w:w="113" w:type="dxa"/>
              <w:left w:w="113" w:type="dxa"/>
              <w:bottom w:w="113" w:type="dxa"/>
              <w:right w:w="113" w:type="dxa"/>
            </w:tcMar>
            <w:vAlign w:val="center"/>
          </w:tcPr>
          <w:p w14:paraId="67451841" w14:textId="77777777" w:rsidR="002A241F" w:rsidRPr="00F80676" w:rsidRDefault="002A241F" w:rsidP="002A241F">
            <w:pPr>
              <w:spacing w:line="240" w:lineRule="auto"/>
              <w:jc w:val="center"/>
              <w:textAlignment w:val="baseline"/>
              <w:rPr>
                <w:rFonts w:cs="Arial"/>
                <w:b/>
                <w:bCs/>
                <w:color w:val="FFFFFF" w:themeColor="background1"/>
                <w:sz w:val="14"/>
                <w:szCs w:val="14"/>
                <w:lang w:val="en-US" w:eastAsia="en-GB"/>
              </w:rPr>
            </w:pPr>
          </w:p>
        </w:tc>
      </w:tr>
      <w:tr w:rsidR="002A241F" w:rsidRPr="00F80676" w14:paraId="5A0BB93A" w14:textId="77777777" w:rsidTr="002A241F">
        <w:trPr>
          <w:trHeight w:val="567"/>
        </w:trPr>
        <w:tc>
          <w:tcPr>
            <w:tcW w:w="14884" w:type="dxa"/>
            <w:gridSpan w:val="6"/>
            <w:shd w:val="clear" w:color="auto" w:fill="FFFFFF" w:themeFill="background1"/>
            <w:tcMar>
              <w:top w:w="113" w:type="dxa"/>
              <w:left w:w="113" w:type="dxa"/>
              <w:bottom w:w="113" w:type="dxa"/>
              <w:right w:w="113" w:type="dxa"/>
            </w:tcMar>
            <w:vAlign w:val="center"/>
            <w:hideMark/>
          </w:tcPr>
          <w:p w14:paraId="50891AB6" w14:textId="4A1E7C44" w:rsidR="002A241F" w:rsidRPr="00F80676" w:rsidRDefault="002A241F" w:rsidP="002A241F">
            <w:pPr>
              <w:rPr>
                <w:rFonts w:cs="Arial"/>
                <w:b/>
                <w:lang w:val="en-US" w:eastAsia="ja-JP"/>
              </w:rPr>
            </w:pPr>
            <w:r w:rsidRPr="00F80676">
              <w:rPr>
                <w:rFonts w:cs="Arial"/>
                <w:b/>
                <w:lang w:val="en-US" w:eastAsia="ja-JP"/>
              </w:rPr>
              <w:t>貴組織の総運用資産の過半数について、貴組織</w:t>
            </w:r>
            <w:r w:rsidR="001E1CA8" w:rsidRPr="00F80676">
              <w:rPr>
                <w:rFonts w:cs="Arial"/>
                <w:b/>
                <w:lang w:val="en-US" w:eastAsia="ja-JP"/>
              </w:rPr>
              <w:t>（</w:t>
            </w:r>
            <w:r w:rsidRPr="00F80676">
              <w:rPr>
                <w:rFonts w:cs="Arial"/>
                <w:b/>
                <w:lang w:val="en-US" w:eastAsia="ja-JP"/>
              </w:rPr>
              <w:t>または貴組織の代理として行動する外部の運用会社／サービス・プロバイダー</w:t>
            </w:r>
            <w:r w:rsidR="001E1CA8" w:rsidRPr="00F80676">
              <w:rPr>
                <w:rFonts w:cs="Arial"/>
                <w:b/>
                <w:lang w:val="en-US" w:eastAsia="ja-JP"/>
              </w:rPr>
              <w:t>）</w:t>
            </w:r>
            <w:r w:rsidRPr="00F80676">
              <w:rPr>
                <w:rFonts w:cs="Arial"/>
                <w:b/>
                <w:lang w:val="en-US" w:eastAsia="ja-JP"/>
              </w:rPr>
              <w:t>が顧客、受益者または一般に提供する資料に含めている</w:t>
            </w:r>
            <w:r w:rsidRPr="00F80676">
              <w:rPr>
                <w:rFonts w:cs="Arial"/>
                <w:b/>
                <w:lang w:val="en-US" w:eastAsia="ja-JP"/>
              </w:rPr>
              <w:t>ESG</w:t>
            </w:r>
            <w:r w:rsidRPr="00F80676">
              <w:rPr>
                <w:rFonts w:cs="Arial"/>
                <w:b/>
                <w:lang w:val="en-US" w:eastAsia="ja-JP"/>
              </w:rPr>
              <w:t>アプローチ情報はどれ</w:t>
            </w:r>
            <w:r w:rsidR="00843F46" w:rsidRPr="00F80676">
              <w:rPr>
                <w:rFonts w:cs="Arial"/>
                <w:b/>
                <w:lang w:val="en-US" w:eastAsia="ja-JP"/>
              </w:rPr>
              <w:t>になりま</w:t>
            </w:r>
            <w:r w:rsidRPr="00F80676">
              <w:rPr>
                <w:rFonts w:cs="Arial"/>
                <w:b/>
                <w:lang w:val="en-US" w:eastAsia="ja-JP"/>
              </w:rPr>
              <w:t>すか。</w:t>
            </w:r>
          </w:p>
          <w:p w14:paraId="36D29FAB" w14:textId="77777777" w:rsidR="002A241F" w:rsidRPr="00F80676" w:rsidRDefault="002A241F" w:rsidP="002A241F">
            <w:pPr>
              <w:rPr>
                <w:rFonts w:cs="Arial"/>
                <w:b/>
                <w:lang w:val="en-US" w:eastAsia="ja-JP"/>
              </w:rPr>
            </w:pPr>
          </w:p>
          <w:p w14:paraId="49443E02" w14:textId="77777777" w:rsidR="002A241F" w:rsidRPr="00F80676" w:rsidRDefault="002A241F" w:rsidP="002A241F">
            <w:pPr>
              <w:rPr>
                <w:rFonts w:cs="Arial"/>
                <w:bCs/>
                <w:i/>
                <w:lang w:eastAsia="ja-JP"/>
              </w:rPr>
            </w:pPr>
            <w:r w:rsidRPr="00F80676">
              <w:rPr>
                <w:rFonts w:cs="Arial"/>
                <w:bCs/>
                <w:i/>
                <w:lang w:val="en-US" w:eastAsia="ja-JP"/>
              </w:rPr>
              <w:t>こうした資料としては、マーケティング資料、既存顧客や見込み客を対象とした情報、受益者のための情報が考えられます。</w:t>
            </w:r>
          </w:p>
        </w:tc>
      </w:tr>
      <w:tr w:rsidR="002A241F" w:rsidRPr="00F80676" w14:paraId="219A3A14" w14:textId="77777777" w:rsidTr="002A241F">
        <w:trPr>
          <w:trHeight w:val="465"/>
        </w:trPr>
        <w:tc>
          <w:tcPr>
            <w:tcW w:w="14884" w:type="dxa"/>
            <w:gridSpan w:val="6"/>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hideMark/>
          </w:tcPr>
          <w:p w14:paraId="0ECDD27F" w14:textId="6290BAF4" w:rsidR="002A241F" w:rsidRPr="00F80676" w:rsidRDefault="001E1CA8" w:rsidP="002A241F">
            <w:pPr>
              <w:numPr>
                <w:ilvl w:val="0"/>
                <w:numId w:val="56"/>
              </w:numPr>
              <w:spacing w:line="276" w:lineRule="auto"/>
              <w:textAlignment w:val="baseline"/>
              <w:rPr>
                <w:rFonts w:cs="Arial"/>
                <w:szCs w:val="16"/>
                <w:lang w:eastAsia="ja-JP"/>
              </w:rPr>
            </w:pPr>
            <w:r w:rsidRPr="00F80676">
              <w:rPr>
                <w:rFonts w:cs="Arial"/>
                <w:szCs w:val="16"/>
                <w:lang w:eastAsia="ja-JP"/>
              </w:rPr>
              <w:t>（</w:t>
            </w:r>
            <w:r w:rsidR="002A241F" w:rsidRPr="00F80676">
              <w:rPr>
                <w:rFonts w:cs="Arial"/>
                <w:szCs w:val="16"/>
                <w:lang w:eastAsia="ja-JP"/>
              </w:rPr>
              <w:t>A</w:t>
            </w:r>
            <w:r w:rsidRPr="00F80676">
              <w:rPr>
                <w:rFonts w:cs="Arial"/>
                <w:szCs w:val="16"/>
                <w:lang w:eastAsia="ja-JP"/>
              </w:rPr>
              <w:t>）</w:t>
            </w:r>
            <w:r w:rsidR="002A241F" w:rsidRPr="00F80676">
              <w:rPr>
                <w:rFonts w:cs="Arial"/>
                <w:szCs w:val="16"/>
                <w:lang w:eastAsia="ja-JP"/>
              </w:rPr>
              <w:t>責任投資に対するコミットメント</w:t>
            </w:r>
            <w:r w:rsidRPr="00F80676">
              <w:rPr>
                <w:rFonts w:cs="Arial"/>
                <w:szCs w:val="16"/>
                <w:lang w:eastAsia="ja-JP"/>
              </w:rPr>
              <w:t>（</w:t>
            </w:r>
            <w:r w:rsidR="00843F46" w:rsidRPr="00F80676">
              <w:rPr>
                <w:rFonts w:cs="Arial"/>
                <w:szCs w:val="16"/>
                <w:lang w:eastAsia="ja-JP"/>
              </w:rPr>
              <w:t>例：</w:t>
            </w:r>
            <w:r w:rsidR="002A241F" w:rsidRPr="00F80676">
              <w:rPr>
                <w:rFonts w:cs="Arial"/>
                <w:szCs w:val="16"/>
                <w:lang w:eastAsia="ja-JP"/>
              </w:rPr>
              <w:t>PRI</w:t>
            </w:r>
            <w:r w:rsidR="002A241F" w:rsidRPr="00F80676">
              <w:rPr>
                <w:rFonts w:cs="Arial"/>
                <w:szCs w:val="16"/>
                <w:lang w:eastAsia="ja-JP"/>
              </w:rPr>
              <w:t>署名機関であること</w:t>
            </w:r>
            <w:r w:rsidRPr="00F80676">
              <w:rPr>
                <w:rFonts w:cs="Arial"/>
                <w:szCs w:val="16"/>
                <w:lang w:eastAsia="ja-JP"/>
              </w:rPr>
              <w:t>）</w:t>
            </w:r>
          </w:p>
          <w:p w14:paraId="0910FF3F" w14:textId="1101E97C" w:rsidR="002A241F" w:rsidRPr="00F80676" w:rsidRDefault="001E1CA8" w:rsidP="002A241F">
            <w:pPr>
              <w:numPr>
                <w:ilvl w:val="0"/>
                <w:numId w:val="56"/>
              </w:numPr>
              <w:spacing w:line="276" w:lineRule="auto"/>
              <w:textAlignment w:val="baseline"/>
              <w:rPr>
                <w:rFonts w:cs="Arial"/>
                <w:szCs w:val="16"/>
                <w:lang w:eastAsia="ja-JP"/>
              </w:rPr>
            </w:pPr>
            <w:r w:rsidRPr="00F80676">
              <w:rPr>
                <w:rFonts w:cs="Arial"/>
                <w:szCs w:val="16"/>
                <w:lang w:eastAsia="ja-JP"/>
              </w:rPr>
              <w:t>（</w:t>
            </w:r>
            <w:r w:rsidR="002A241F" w:rsidRPr="00F80676">
              <w:rPr>
                <w:rFonts w:cs="Arial"/>
                <w:szCs w:val="16"/>
                <w:lang w:eastAsia="ja-JP"/>
              </w:rPr>
              <w:t>B</w:t>
            </w:r>
            <w:r w:rsidRPr="00F80676">
              <w:rPr>
                <w:rFonts w:cs="Arial"/>
                <w:szCs w:val="16"/>
                <w:lang w:eastAsia="ja-JP"/>
              </w:rPr>
              <w:t>）</w:t>
            </w:r>
            <w:r w:rsidR="002A241F" w:rsidRPr="00F80676">
              <w:rPr>
                <w:rFonts w:cs="Arial"/>
                <w:szCs w:val="16"/>
                <w:lang w:eastAsia="ja-JP"/>
              </w:rPr>
              <w:t>当組織が従っている業種別および資産クラス別の基準</w:t>
            </w:r>
            <w:r w:rsidRPr="00F80676">
              <w:rPr>
                <w:rFonts w:cs="Arial"/>
                <w:szCs w:val="16"/>
                <w:lang w:eastAsia="ja-JP"/>
              </w:rPr>
              <w:t>（</w:t>
            </w:r>
            <w:r w:rsidR="00843F46" w:rsidRPr="00F80676">
              <w:rPr>
                <w:rFonts w:cs="Arial"/>
                <w:szCs w:val="16"/>
                <w:lang w:eastAsia="ja-JP"/>
              </w:rPr>
              <w:t>例：</w:t>
            </w:r>
            <w:r w:rsidR="002A241F" w:rsidRPr="00F80676">
              <w:rPr>
                <w:rFonts w:cs="Arial"/>
                <w:szCs w:val="16"/>
                <w:lang w:eastAsia="ja-JP"/>
              </w:rPr>
              <w:t>TCFD</w:t>
            </w:r>
            <w:r w:rsidR="002A241F" w:rsidRPr="00F80676">
              <w:rPr>
                <w:rFonts w:cs="Arial"/>
                <w:szCs w:val="16"/>
                <w:lang w:eastAsia="ja-JP"/>
              </w:rPr>
              <w:t>または不動産やインフラストラクチャーを対象とした</w:t>
            </w:r>
            <w:r w:rsidR="002A241F" w:rsidRPr="00F80676">
              <w:rPr>
                <w:rFonts w:cs="Arial"/>
                <w:szCs w:val="16"/>
                <w:lang w:eastAsia="ja-JP"/>
              </w:rPr>
              <w:t>GRESB</w:t>
            </w:r>
            <w:r w:rsidR="00843F46" w:rsidRPr="00F80676">
              <w:rPr>
                <w:rFonts w:cs="Arial"/>
                <w:szCs w:val="16"/>
                <w:lang w:eastAsia="ja-JP"/>
              </w:rPr>
              <w:t>）</w:t>
            </w:r>
          </w:p>
          <w:p w14:paraId="6C1CD4B3" w14:textId="5002A53A" w:rsidR="002A241F" w:rsidRPr="00F80676" w:rsidRDefault="001E1CA8" w:rsidP="002A241F">
            <w:pPr>
              <w:numPr>
                <w:ilvl w:val="0"/>
                <w:numId w:val="56"/>
              </w:numPr>
              <w:spacing w:line="276" w:lineRule="auto"/>
              <w:textAlignment w:val="baseline"/>
              <w:rPr>
                <w:rFonts w:cs="Arial"/>
                <w:szCs w:val="16"/>
                <w:lang w:eastAsia="ja-JP"/>
              </w:rPr>
            </w:pPr>
            <w:r w:rsidRPr="00F80676">
              <w:rPr>
                <w:rFonts w:cs="Arial"/>
                <w:szCs w:val="16"/>
                <w:lang w:eastAsia="ja-JP"/>
              </w:rPr>
              <w:t>（</w:t>
            </w:r>
            <w:r w:rsidR="002A241F" w:rsidRPr="00F80676">
              <w:rPr>
                <w:rFonts w:cs="Arial"/>
                <w:szCs w:val="16"/>
                <w:lang w:eastAsia="ja-JP"/>
              </w:rPr>
              <w:t>C</w:t>
            </w:r>
            <w:r w:rsidRPr="00F80676">
              <w:rPr>
                <w:rFonts w:cs="Arial"/>
                <w:szCs w:val="16"/>
                <w:lang w:eastAsia="ja-JP"/>
              </w:rPr>
              <w:t>）</w:t>
            </w:r>
            <w:r w:rsidR="002A241F" w:rsidRPr="00F80676">
              <w:rPr>
                <w:rFonts w:cs="Arial"/>
                <w:szCs w:val="16"/>
                <w:lang w:eastAsia="ja-JP"/>
              </w:rPr>
              <w:t>当組織の責任投資</w:t>
            </w:r>
            <w:r w:rsidR="00843F46" w:rsidRPr="00F80676">
              <w:rPr>
                <w:rFonts w:cs="Arial"/>
                <w:szCs w:val="16"/>
                <w:lang w:eastAsia="ja-JP"/>
              </w:rPr>
              <w:t>ポリシー</w:t>
            </w:r>
            <w:r w:rsidRPr="00F80676">
              <w:rPr>
                <w:rFonts w:cs="Arial"/>
                <w:szCs w:val="16"/>
                <w:lang w:eastAsia="ja-JP"/>
              </w:rPr>
              <w:t>（</w:t>
            </w:r>
            <w:r w:rsidR="002A241F" w:rsidRPr="00F80676">
              <w:rPr>
                <w:rFonts w:cs="Arial"/>
                <w:szCs w:val="16"/>
                <w:lang w:eastAsia="ja-JP"/>
              </w:rPr>
              <w:t>最低でも当組織の全般的なアプローチの要約</w:t>
            </w:r>
            <w:r w:rsidRPr="00F80676">
              <w:rPr>
                <w:rFonts w:cs="Arial"/>
                <w:szCs w:val="16"/>
                <w:lang w:eastAsia="ja-JP"/>
              </w:rPr>
              <w:t>）</w:t>
            </w:r>
          </w:p>
          <w:p w14:paraId="2918B570" w14:textId="0338D633" w:rsidR="002A241F" w:rsidRPr="00F80676" w:rsidRDefault="001E1CA8" w:rsidP="002A241F">
            <w:pPr>
              <w:numPr>
                <w:ilvl w:val="0"/>
                <w:numId w:val="56"/>
              </w:numPr>
              <w:spacing w:line="276" w:lineRule="auto"/>
              <w:textAlignment w:val="baseline"/>
              <w:rPr>
                <w:rFonts w:cs="Arial"/>
                <w:szCs w:val="16"/>
                <w:lang w:eastAsia="ja-JP"/>
              </w:rPr>
            </w:pPr>
            <w:r w:rsidRPr="00F80676">
              <w:rPr>
                <w:rFonts w:cs="Arial"/>
                <w:szCs w:val="16"/>
                <w:lang w:eastAsia="ja-JP"/>
              </w:rPr>
              <w:t>（</w:t>
            </w:r>
            <w:r w:rsidR="002A241F" w:rsidRPr="00F80676">
              <w:rPr>
                <w:rFonts w:cs="Arial"/>
                <w:szCs w:val="16"/>
                <w:lang w:eastAsia="ja-JP"/>
              </w:rPr>
              <w:t>D</w:t>
            </w:r>
            <w:r w:rsidRPr="00F80676">
              <w:rPr>
                <w:rFonts w:cs="Arial"/>
                <w:szCs w:val="16"/>
                <w:lang w:eastAsia="ja-JP"/>
              </w:rPr>
              <w:t>）</w:t>
            </w:r>
            <w:r w:rsidR="002A241F" w:rsidRPr="00F80676">
              <w:rPr>
                <w:rFonts w:cs="Arial"/>
                <w:szCs w:val="16"/>
                <w:lang w:eastAsia="ja-JP"/>
              </w:rPr>
              <w:t>当組織の投資プロセス、</w:t>
            </w:r>
            <w:r w:rsidR="002A241F" w:rsidRPr="00F80676">
              <w:rPr>
                <w:rFonts w:cs="Arial"/>
                <w:szCs w:val="16"/>
                <w:lang w:eastAsia="ja-JP"/>
              </w:rPr>
              <w:t>ESG</w:t>
            </w:r>
            <w:r w:rsidR="002A241F" w:rsidRPr="00F80676">
              <w:rPr>
                <w:rFonts w:cs="Arial"/>
                <w:szCs w:val="16"/>
                <w:lang w:eastAsia="ja-JP"/>
              </w:rPr>
              <w:t>がどのように考慮されているかについての説明</w:t>
            </w:r>
          </w:p>
          <w:p w14:paraId="33F55E6F" w14:textId="572D1ADD" w:rsidR="002A241F" w:rsidRPr="00F80676" w:rsidRDefault="001E1CA8" w:rsidP="002A241F">
            <w:pPr>
              <w:numPr>
                <w:ilvl w:val="0"/>
                <w:numId w:val="56"/>
              </w:numPr>
              <w:spacing w:line="276" w:lineRule="auto"/>
              <w:textAlignment w:val="baseline"/>
              <w:rPr>
                <w:rFonts w:cs="Arial"/>
                <w:szCs w:val="16"/>
                <w:lang w:eastAsia="ja-JP"/>
              </w:rPr>
            </w:pPr>
            <w:r w:rsidRPr="00F80676">
              <w:rPr>
                <w:rFonts w:cs="Arial"/>
                <w:szCs w:val="16"/>
                <w:lang w:eastAsia="ja-JP"/>
              </w:rPr>
              <w:t>（</w:t>
            </w:r>
            <w:r w:rsidR="002A241F" w:rsidRPr="00F80676">
              <w:rPr>
                <w:rFonts w:cs="Arial"/>
                <w:szCs w:val="16"/>
                <w:lang w:eastAsia="ja-JP"/>
              </w:rPr>
              <w:t>E</w:t>
            </w:r>
            <w:r w:rsidRPr="00F80676">
              <w:rPr>
                <w:rFonts w:cs="Arial"/>
                <w:szCs w:val="16"/>
                <w:lang w:eastAsia="ja-JP"/>
              </w:rPr>
              <w:t>）</w:t>
            </w:r>
            <w:r w:rsidR="002A241F" w:rsidRPr="00F80676">
              <w:rPr>
                <w:rFonts w:cs="Arial"/>
                <w:szCs w:val="16"/>
                <w:lang w:eastAsia="ja-JP"/>
              </w:rPr>
              <w:t>各ファンドの</w:t>
            </w:r>
            <w:r w:rsidR="002A241F" w:rsidRPr="00F80676">
              <w:rPr>
                <w:rFonts w:cs="Arial"/>
                <w:szCs w:val="16"/>
                <w:lang w:eastAsia="ja-JP"/>
              </w:rPr>
              <w:t>ESG</w:t>
            </w:r>
            <w:r w:rsidR="002A241F" w:rsidRPr="00F80676">
              <w:rPr>
                <w:rFonts w:cs="Arial"/>
                <w:szCs w:val="16"/>
                <w:lang w:eastAsia="ja-JP"/>
              </w:rPr>
              <w:t>目標</w:t>
            </w:r>
          </w:p>
          <w:p w14:paraId="67348C82" w14:textId="31D79D5C" w:rsidR="002A241F" w:rsidRPr="00F80676" w:rsidRDefault="001E1CA8" w:rsidP="002A241F">
            <w:pPr>
              <w:numPr>
                <w:ilvl w:val="0"/>
                <w:numId w:val="56"/>
              </w:numPr>
              <w:spacing w:line="276" w:lineRule="auto"/>
              <w:textAlignment w:val="baseline"/>
              <w:rPr>
                <w:rFonts w:cs="Arial"/>
                <w:szCs w:val="16"/>
                <w:lang w:eastAsia="ja-JP"/>
              </w:rPr>
            </w:pPr>
            <w:r w:rsidRPr="00F80676">
              <w:rPr>
                <w:rFonts w:cs="Arial"/>
                <w:szCs w:val="16"/>
                <w:lang w:eastAsia="ja-JP"/>
              </w:rPr>
              <w:t>（</w:t>
            </w:r>
            <w:r w:rsidR="002A241F" w:rsidRPr="00F80676">
              <w:rPr>
                <w:rFonts w:cs="Arial"/>
                <w:szCs w:val="16"/>
                <w:lang w:eastAsia="ja-JP"/>
              </w:rPr>
              <w:t>F</w:t>
            </w:r>
            <w:r w:rsidRPr="00F80676">
              <w:rPr>
                <w:rFonts w:cs="Arial"/>
                <w:szCs w:val="16"/>
                <w:lang w:eastAsia="ja-JP"/>
              </w:rPr>
              <w:t>）</w:t>
            </w:r>
            <w:r w:rsidR="002A241F" w:rsidRPr="00F80676">
              <w:rPr>
                <w:rFonts w:cs="Arial"/>
                <w:szCs w:val="16"/>
                <w:lang w:eastAsia="ja-JP"/>
              </w:rPr>
              <w:t>ファンドのパフォーマンスを評価するために使用した</w:t>
            </w:r>
            <w:r w:rsidR="002A241F" w:rsidRPr="00F80676">
              <w:rPr>
                <w:rFonts w:cs="Arial"/>
                <w:szCs w:val="16"/>
                <w:lang w:eastAsia="ja-JP"/>
              </w:rPr>
              <w:t>ESG</w:t>
            </w:r>
            <w:r w:rsidR="002A241F" w:rsidRPr="00F80676">
              <w:rPr>
                <w:rFonts w:cs="Arial"/>
                <w:szCs w:val="16"/>
                <w:lang w:eastAsia="ja-JP"/>
              </w:rPr>
              <w:t>ベンチマークについての情報</w:t>
            </w:r>
          </w:p>
          <w:p w14:paraId="65FF3C4E" w14:textId="4CE1DBC2" w:rsidR="002A241F" w:rsidRPr="00F80676" w:rsidRDefault="001E1CA8" w:rsidP="002A241F">
            <w:pPr>
              <w:numPr>
                <w:ilvl w:val="0"/>
                <w:numId w:val="56"/>
              </w:numPr>
              <w:spacing w:line="276" w:lineRule="auto"/>
              <w:textAlignment w:val="baseline"/>
              <w:rPr>
                <w:rFonts w:cs="Arial"/>
                <w:szCs w:val="16"/>
                <w:lang w:eastAsia="ja-JP"/>
              </w:rPr>
            </w:pPr>
            <w:r w:rsidRPr="00F80676">
              <w:rPr>
                <w:rFonts w:cs="Arial"/>
                <w:szCs w:val="16"/>
                <w:lang w:eastAsia="ja-JP"/>
              </w:rPr>
              <w:t>（</w:t>
            </w:r>
            <w:r w:rsidR="002A241F" w:rsidRPr="00F80676">
              <w:rPr>
                <w:rFonts w:cs="Arial"/>
                <w:szCs w:val="16"/>
                <w:lang w:eastAsia="ja-JP"/>
              </w:rPr>
              <w:t>G</w:t>
            </w:r>
            <w:r w:rsidRPr="00F80676">
              <w:rPr>
                <w:rFonts w:cs="Arial"/>
                <w:szCs w:val="16"/>
                <w:lang w:eastAsia="ja-JP"/>
              </w:rPr>
              <w:t>）</w:t>
            </w:r>
            <w:r w:rsidR="002A241F" w:rsidRPr="00F80676">
              <w:rPr>
                <w:rFonts w:cs="Arial"/>
                <w:szCs w:val="16"/>
                <w:lang w:eastAsia="ja-JP"/>
              </w:rPr>
              <w:t>当組織のスチュワードシップ・アプローチ</w:t>
            </w:r>
          </w:p>
          <w:p w14:paraId="0BB95774" w14:textId="560E1342" w:rsidR="002A241F" w:rsidRPr="00F80676" w:rsidRDefault="001E1CA8" w:rsidP="002A241F">
            <w:pPr>
              <w:numPr>
                <w:ilvl w:val="0"/>
                <w:numId w:val="56"/>
              </w:numPr>
              <w:spacing w:line="276" w:lineRule="auto"/>
              <w:textAlignment w:val="baseline"/>
              <w:rPr>
                <w:rFonts w:cs="Arial"/>
                <w:szCs w:val="16"/>
                <w:lang w:eastAsia="ja-JP"/>
              </w:rPr>
            </w:pPr>
            <w:r w:rsidRPr="00F80676">
              <w:rPr>
                <w:rFonts w:cs="Arial"/>
                <w:szCs w:val="16"/>
                <w:lang w:eastAsia="ja-JP"/>
              </w:rPr>
              <w:t>（</w:t>
            </w:r>
            <w:r w:rsidR="002A241F" w:rsidRPr="00F80676">
              <w:rPr>
                <w:rFonts w:cs="Arial"/>
                <w:szCs w:val="16"/>
                <w:lang w:eastAsia="ja-JP"/>
              </w:rPr>
              <w:t>H</w:t>
            </w:r>
            <w:r w:rsidRPr="00F80676">
              <w:rPr>
                <w:rFonts w:cs="Arial"/>
                <w:szCs w:val="16"/>
                <w:lang w:eastAsia="ja-JP"/>
              </w:rPr>
              <w:t>）</w:t>
            </w:r>
            <w:r w:rsidR="002A241F" w:rsidRPr="00F80676">
              <w:rPr>
                <w:rFonts w:cs="Arial"/>
                <w:szCs w:val="16"/>
                <w:lang w:eastAsia="ja-JP"/>
              </w:rPr>
              <w:t>適用された</w:t>
            </w:r>
            <w:r w:rsidR="002A241F" w:rsidRPr="00F80676">
              <w:rPr>
                <w:rFonts w:cs="Arial"/>
                <w:szCs w:val="16"/>
                <w:lang w:eastAsia="ja-JP"/>
              </w:rPr>
              <w:t>ESG</w:t>
            </w:r>
            <w:r w:rsidR="002A241F" w:rsidRPr="00F80676">
              <w:rPr>
                <w:rFonts w:cs="Arial"/>
                <w:szCs w:val="16"/>
                <w:lang w:eastAsia="ja-JP"/>
              </w:rPr>
              <w:t>基準の説明</w:t>
            </w:r>
            <w:r w:rsidRPr="00F80676">
              <w:rPr>
                <w:rFonts w:cs="Arial"/>
                <w:szCs w:val="16"/>
                <w:lang w:eastAsia="ja-JP"/>
              </w:rPr>
              <w:t>（</w:t>
            </w:r>
            <w:r w:rsidR="00843F46" w:rsidRPr="00F80676">
              <w:rPr>
                <w:rFonts w:cs="Arial"/>
                <w:szCs w:val="16"/>
                <w:lang w:eastAsia="ja-JP"/>
              </w:rPr>
              <w:t>例：</w:t>
            </w:r>
            <w:r w:rsidR="002A241F" w:rsidRPr="00F80676">
              <w:rPr>
                <w:rFonts w:cs="Arial"/>
                <w:szCs w:val="16"/>
                <w:lang w:eastAsia="ja-JP"/>
              </w:rPr>
              <w:t>セクター、製品、活動、格付</w:t>
            </w:r>
            <w:r w:rsidR="0010704F">
              <w:rPr>
                <w:rFonts w:cs="Arial" w:hint="eastAsia"/>
                <w:szCs w:val="16"/>
                <w:lang w:eastAsia="ja-JP"/>
              </w:rPr>
              <w:t>け</w:t>
            </w:r>
            <w:r w:rsidRPr="00F80676">
              <w:rPr>
                <w:rFonts w:cs="Arial"/>
                <w:szCs w:val="16"/>
                <w:lang w:eastAsia="ja-JP"/>
              </w:rPr>
              <w:t>）</w:t>
            </w:r>
          </w:p>
          <w:p w14:paraId="605CABD2" w14:textId="4D150661" w:rsidR="002A241F" w:rsidRPr="00F80676" w:rsidRDefault="001E1CA8" w:rsidP="002A241F">
            <w:pPr>
              <w:numPr>
                <w:ilvl w:val="0"/>
                <w:numId w:val="56"/>
              </w:numPr>
              <w:spacing w:line="276" w:lineRule="auto"/>
              <w:textAlignment w:val="baseline"/>
              <w:rPr>
                <w:rFonts w:cs="Arial"/>
                <w:szCs w:val="16"/>
                <w:lang w:eastAsia="ja-JP"/>
              </w:rPr>
            </w:pPr>
            <w:r w:rsidRPr="00F80676">
              <w:rPr>
                <w:rFonts w:cs="Arial"/>
                <w:szCs w:val="16"/>
                <w:lang w:eastAsia="ja-JP"/>
              </w:rPr>
              <w:t>（</w:t>
            </w:r>
            <w:r w:rsidR="002A241F" w:rsidRPr="00F80676">
              <w:rPr>
                <w:rFonts w:cs="Arial"/>
                <w:szCs w:val="16"/>
                <w:lang w:eastAsia="ja-JP"/>
              </w:rPr>
              <w:t>I</w:t>
            </w:r>
            <w:r w:rsidRPr="00F80676">
              <w:rPr>
                <w:rFonts w:cs="Arial"/>
                <w:szCs w:val="16"/>
                <w:lang w:eastAsia="ja-JP"/>
              </w:rPr>
              <w:t>）</w:t>
            </w:r>
            <w:r w:rsidR="002A241F" w:rsidRPr="00F80676">
              <w:rPr>
                <w:rFonts w:cs="Arial"/>
                <w:szCs w:val="16"/>
                <w:lang w:eastAsia="ja-JP"/>
              </w:rPr>
              <w:t>当組織の投資決定や投資対象の構築において適用された</w:t>
            </w:r>
            <w:r w:rsidR="002A241F" w:rsidRPr="00F80676">
              <w:rPr>
                <w:rFonts w:cs="Arial"/>
                <w:szCs w:val="16"/>
                <w:lang w:eastAsia="ja-JP"/>
              </w:rPr>
              <w:t>ESG</w:t>
            </w:r>
            <w:r w:rsidR="002A241F" w:rsidRPr="00F80676">
              <w:rPr>
                <w:rFonts w:cs="Arial"/>
                <w:szCs w:val="16"/>
                <w:lang w:eastAsia="ja-JP"/>
              </w:rPr>
              <w:t>基準の閾値</w:t>
            </w:r>
          </w:p>
          <w:p w14:paraId="5E387758" w14:textId="4510531E" w:rsidR="002A241F" w:rsidRPr="00F80676" w:rsidRDefault="001E1CA8" w:rsidP="002A241F">
            <w:pPr>
              <w:numPr>
                <w:ilvl w:val="0"/>
                <w:numId w:val="56"/>
              </w:numPr>
              <w:spacing w:line="276" w:lineRule="auto"/>
              <w:textAlignment w:val="baseline"/>
              <w:rPr>
                <w:rFonts w:cs="Arial"/>
                <w:szCs w:val="16"/>
                <w:lang w:eastAsia="ja-JP"/>
              </w:rPr>
            </w:pPr>
            <w:r w:rsidRPr="00F80676">
              <w:rPr>
                <w:rFonts w:cs="Arial"/>
                <w:szCs w:val="16"/>
                <w:lang w:eastAsia="ja-JP"/>
              </w:rPr>
              <w:t>（</w:t>
            </w:r>
            <w:r w:rsidR="002A241F" w:rsidRPr="00F80676">
              <w:rPr>
                <w:rFonts w:cs="Arial"/>
                <w:szCs w:val="16"/>
                <w:lang w:eastAsia="ja-JP"/>
              </w:rPr>
              <w:t>J</w:t>
            </w:r>
            <w:r w:rsidRPr="00F80676">
              <w:rPr>
                <w:rFonts w:cs="Arial"/>
                <w:szCs w:val="16"/>
                <w:lang w:eastAsia="ja-JP"/>
              </w:rPr>
              <w:t>）</w:t>
            </w:r>
            <w:r w:rsidR="002A241F" w:rsidRPr="00F80676">
              <w:rPr>
                <w:rFonts w:cs="Arial"/>
                <w:szCs w:val="16"/>
                <w:lang w:eastAsia="ja-JP"/>
              </w:rPr>
              <w:t>当組織の主要な投資や保有資産のリスト</w:t>
            </w:r>
          </w:p>
          <w:p w14:paraId="374765ED" w14:textId="24951894" w:rsidR="002A241F" w:rsidRPr="00F80676" w:rsidRDefault="001E1CA8" w:rsidP="002A241F">
            <w:pPr>
              <w:numPr>
                <w:ilvl w:val="0"/>
                <w:numId w:val="56"/>
              </w:numPr>
              <w:spacing w:line="276" w:lineRule="auto"/>
              <w:textAlignment w:val="baseline"/>
              <w:rPr>
                <w:rFonts w:cs="Arial"/>
                <w:szCs w:val="16"/>
                <w:lang w:eastAsia="ja-JP"/>
              </w:rPr>
            </w:pPr>
            <w:r w:rsidRPr="00F80676">
              <w:rPr>
                <w:rFonts w:cs="Arial"/>
                <w:szCs w:val="16"/>
                <w:lang w:eastAsia="ja-JP"/>
              </w:rPr>
              <w:t>（</w:t>
            </w:r>
            <w:r w:rsidR="002A241F" w:rsidRPr="00F80676">
              <w:rPr>
                <w:rFonts w:cs="Arial"/>
                <w:szCs w:val="16"/>
                <w:lang w:eastAsia="ja-JP"/>
              </w:rPr>
              <w:t>K</w:t>
            </w:r>
            <w:r w:rsidRPr="00F80676">
              <w:rPr>
                <w:rFonts w:cs="Arial"/>
                <w:szCs w:val="16"/>
                <w:lang w:eastAsia="ja-JP"/>
              </w:rPr>
              <w:t>）</w:t>
            </w:r>
            <w:r w:rsidR="002A241F" w:rsidRPr="00F80676">
              <w:rPr>
                <w:rFonts w:cs="Arial"/>
                <w:szCs w:val="16"/>
                <w:lang w:eastAsia="ja-JP"/>
              </w:rPr>
              <w:t>既存ファンドの</w:t>
            </w:r>
            <w:r w:rsidR="002A241F" w:rsidRPr="00F80676">
              <w:rPr>
                <w:rFonts w:cs="Arial"/>
                <w:szCs w:val="16"/>
                <w:lang w:eastAsia="ja-JP"/>
              </w:rPr>
              <w:t>ESG</w:t>
            </w:r>
            <w:r w:rsidR="002A241F" w:rsidRPr="00F80676">
              <w:rPr>
                <w:rFonts w:cs="Arial"/>
                <w:szCs w:val="16"/>
                <w:lang w:eastAsia="ja-JP"/>
              </w:rPr>
              <w:t>ケース・スタディ／事例</w:t>
            </w:r>
          </w:p>
          <w:p w14:paraId="491E11B5" w14:textId="173EAEB4" w:rsidR="002A241F" w:rsidRPr="00F80676" w:rsidRDefault="001E1CA8" w:rsidP="002A241F">
            <w:pPr>
              <w:numPr>
                <w:ilvl w:val="0"/>
                <w:numId w:val="51"/>
              </w:numPr>
              <w:spacing w:line="276" w:lineRule="auto"/>
              <w:textAlignment w:val="baseline"/>
              <w:rPr>
                <w:rFonts w:cs="Arial"/>
                <w:szCs w:val="16"/>
                <w:lang w:eastAsia="ja-JP"/>
              </w:rPr>
            </w:pPr>
            <w:r w:rsidRPr="00F80676">
              <w:rPr>
                <w:rFonts w:cs="Arial"/>
                <w:szCs w:val="16"/>
                <w:lang w:eastAsia="ja-JP"/>
              </w:rPr>
              <w:t>（</w:t>
            </w:r>
            <w:r w:rsidR="002A241F" w:rsidRPr="00F80676">
              <w:rPr>
                <w:rFonts w:cs="Arial"/>
                <w:szCs w:val="16"/>
                <w:lang w:eastAsia="ja-JP"/>
              </w:rPr>
              <w:t>L</w:t>
            </w:r>
            <w:r w:rsidRPr="00F80676">
              <w:rPr>
                <w:rFonts w:cs="Arial"/>
                <w:szCs w:val="16"/>
                <w:lang w:eastAsia="ja-JP"/>
              </w:rPr>
              <w:t>）</w:t>
            </w:r>
            <w:r w:rsidR="002A241F" w:rsidRPr="00F80676">
              <w:rPr>
                <w:rFonts w:cs="Arial"/>
                <w:szCs w:val="16"/>
                <w:lang w:eastAsia="ja-JP"/>
              </w:rPr>
              <w:t>当組織の運用資産の過半数について、顧客、受益者または一般に提供する資料に当組織の</w:t>
            </w:r>
            <w:r w:rsidR="002A241F" w:rsidRPr="00F80676">
              <w:rPr>
                <w:rFonts w:cs="Arial"/>
                <w:szCs w:val="16"/>
                <w:lang w:eastAsia="ja-JP"/>
              </w:rPr>
              <w:t>ESG</w:t>
            </w:r>
            <w:r w:rsidR="002A241F" w:rsidRPr="00F80676">
              <w:rPr>
                <w:rFonts w:cs="Arial"/>
                <w:szCs w:val="16"/>
                <w:lang w:eastAsia="ja-JP"/>
              </w:rPr>
              <w:t>に対するアプローチを含めていません</w:t>
            </w:r>
          </w:p>
        </w:tc>
      </w:tr>
      <w:tr w:rsidR="002A241F" w:rsidRPr="00F80676" w14:paraId="49469DCA" w14:textId="77777777" w:rsidTr="002A241F">
        <w:trPr>
          <w:trHeight w:val="300"/>
        </w:trPr>
        <w:tc>
          <w:tcPr>
            <w:tcW w:w="14884" w:type="dxa"/>
            <w:gridSpan w:val="6"/>
            <w:tcBorders>
              <w:left w:val="nil"/>
              <w:right w:val="nil"/>
            </w:tcBorders>
            <w:shd w:val="clear" w:color="auto" w:fill="FFFFFF" w:themeFill="background1"/>
            <w:tcMar>
              <w:top w:w="0" w:type="dxa"/>
              <w:bottom w:w="0" w:type="dxa"/>
            </w:tcMar>
            <w:vAlign w:val="center"/>
          </w:tcPr>
          <w:p w14:paraId="34B2C544" w14:textId="77777777" w:rsidR="002A241F" w:rsidRPr="00F80676" w:rsidRDefault="002A241F" w:rsidP="002A241F">
            <w:pPr>
              <w:spacing w:line="240" w:lineRule="auto"/>
              <w:jc w:val="center"/>
              <w:textAlignment w:val="baseline"/>
              <w:rPr>
                <w:rStyle w:val="Hyperlink"/>
                <w:rFonts w:cs="Arial"/>
                <w:sz w:val="16"/>
                <w:szCs w:val="16"/>
                <w:lang w:eastAsia="ja-JP"/>
              </w:rPr>
            </w:pPr>
          </w:p>
        </w:tc>
      </w:tr>
      <w:tr w:rsidR="002A241F" w:rsidRPr="00F80676" w14:paraId="2F0FB4BB" w14:textId="77777777" w:rsidTr="002A241F">
        <w:trPr>
          <w:trHeight w:val="300"/>
        </w:trPr>
        <w:tc>
          <w:tcPr>
            <w:tcW w:w="14884" w:type="dxa"/>
            <w:gridSpan w:val="6"/>
            <w:shd w:val="clear" w:color="auto" w:fill="0070C0"/>
            <w:vAlign w:val="center"/>
          </w:tcPr>
          <w:p w14:paraId="3520314A" w14:textId="77777777" w:rsidR="002A241F" w:rsidRPr="00F80676" w:rsidRDefault="002A241F" w:rsidP="002A241F">
            <w:pPr>
              <w:rPr>
                <w:rStyle w:val="Hyperlink"/>
                <w:rFonts w:cs="Arial"/>
                <w:b/>
                <w:bCs/>
                <w:color w:val="FFFFFF" w:themeColor="background1"/>
                <w:sz w:val="18"/>
                <w:szCs w:val="18"/>
              </w:rPr>
            </w:pPr>
            <w:proofErr w:type="spellStart"/>
            <w:r w:rsidRPr="00F80676">
              <w:rPr>
                <w:rFonts w:cs="Arial"/>
                <w:b/>
                <w:bCs/>
                <w:color w:val="FFFFFF" w:themeColor="background1"/>
                <w:sz w:val="18"/>
                <w:szCs w:val="18"/>
                <w:lang w:val="en-US" w:eastAsia="en-GB"/>
              </w:rPr>
              <w:t>説明</w:t>
            </w:r>
            <w:proofErr w:type="spellEnd"/>
          </w:p>
        </w:tc>
      </w:tr>
      <w:tr w:rsidR="002A241F" w:rsidRPr="00F80676" w14:paraId="0D69DFE3" w14:textId="77777777" w:rsidTr="002A241F">
        <w:trPr>
          <w:trHeight w:val="300"/>
        </w:trPr>
        <w:tc>
          <w:tcPr>
            <w:tcW w:w="1841" w:type="dxa"/>
            <w:shd w:val="clear" w:color="auto" w:fill="auto"/>
            <w:vAlign w:val="center"/>
          </w:tcPr>
          <w:p w14:paraId="08954367" w14:textId="77777777" w:rsidR="002A241F" w:rsidRPr="00F80676" w:rsidRDefault="002A241F" w:rsidP="002A241F">
            <w:pPr>
              <w:rPr>
                <w:rStyle w:val="Hyperlink"/>
                <w:rFonts w:cs="Arial"/>
                <w:b/>
                <w:sz w:val="16"/>
                <w:szCs w:val="16"/>
              </w:rPr>
            </w:pPr>
            <w:proofErr w:type="spellStart"/>
            <w:r w:rsidRPr="00F80676">
              <w:rPr>
                <w:rFonts w:cs="Arial"/>
                <w:b/>
                <w:sz w:val="16"/>
                <w:szCs w:val="16"/>
                <w:lang w:val="en-US"/>
              </w:rPr>
              <w:t>指標の目的</w:t>
            </w:r>
            <w:proofErr w:type="spellEnd"/>
          </w:p>
        </w:tc>
        <w:tc>
          <w:tcPr>
            <w:tcW w:w="13043" w:type="dxa"/>
            <w:gridSpan w:val="5"/>
            <w:shd w:val="clear" w:color="auto" w:fill="auto"/>
            <w:vAlign w:val="center"/>
          </w:tcPr>
          <w:p w14:paraId="6147753F" w14:textId="5AC0DD8C" w:rsidR="002A241F" w:rsidRPr="00F80676" w:rsidRDefault="002A241F" w:rsidP="002A241F">
            <w:pPr>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PRI</w:t>
            </w:r>
            <w:r w:rsidRPr="00F80676">
              <w:rPr>
                <w:rStyle w:val="Hyperlink"/>
                <w:rFonts w:cs="Arial"/>
                <w:color w:val="000000" w:themeColor="text1"/>
                <w:sz w:val="16"/>
                <w:szCs w:val="16"/>
                <w:lang w:eastAsia="ja-JP"/>
              </w:rPr>
              <w:t>は署名機関がお互いに透明であることを奨励しています。可能な場合、署名機関が責任投資に対する</w:t>
            </w:r>
            <w:r w:rsidR="00BE262F" w:rsidRPr="00F80676">
              <w:rPr>
                <w:rStyle w:val="Hyperlink"/>
                <w:rFonts w:cs="Arial"/>
                <w:color w:val="000000" w:themeColor="text1"/>
                <w:sz w:val="16"/>
                <w:szCs w:val="16"/>
                <w:lang w:eastAsia="ja-JP"/>
              </w:rPr>
              <w:t>ポリシー</w:t>
            </w:r>
            <w:r w:rsidRPr="00F80676">
              <w:rPr>
                <w:rStyle w:val="Hyperlink"/>
                <w:rFonts w:cs="Arial"/>
                <w:color w:val="000000" w:themeColor="text1"/>
                <w:sz w:val="16"/>
                <w:szCs w:val="16"/>
                <w:lang w:eastAsia="ja-JP"/>
              </w:rPr>
              <w:t>やアプローチを開示することにより、ステークホルダーに対する説明責任や同業者間での学びが向上します。</w:t>
            </w:r>
          </w:p>
        </w:tc>
      </w:tr>
      <w:tr w:rsidR="002A241F" w:rsidRPr="00F80676" w14:paraId="3FCD55E7" w14:textId="77777777" w:rsidTr="002A241F">
        <w:trPr>
          <w:trHeight w:val="300"/>
        </w:trPr>
        <w:tc>
          <w:tcPr>
            <w:tcW w:w="1841" w:type="dxa"/>
            <w:shd w:val="clear" w:color="auto" w:fill="auto"/>
            <w:vAlign w:val="center"/>
          </w:tcPr>
          <w:p w14:paraId="31BEAD74" w14:textId="77777777" w:rsidR="002A241F" w:rsidRPr="00F80676" w:rsidRDefault="002A241F" w:rsidP="002A241F">
            <w:pPr>
              <w:rPr>
                <w:rStyle w:val="Hyperlink"/>
                <w:rFonts w:cs="Arial"/>
                <w:b/>
                <w:sz w:val="16"/>
                <w:szCs w:val="16"/>
              </w:rPr>
            </w:pPr>
            <w:proofErr w:type="spellStart"/>
            <w:r w:rsidRPr="00F80676">
              <w:rPr>
                <w:rFonts w:cs="Arial"/>
                <w:b/>
                <w:sz w:val="16"/>
                <w:szCs w:val="16"/>
                <w:lang w:val="en-US"/>
              </w:rPr>
              <w:t>追加報告ガイダンス</w:t>
            </w:r>
            <w:proofErr w:type="spellEnd"/>
          </w:p>
        </w:tc>
        <w:tc>
          <w:tcPr>
            <w:tcW w:w="13043" w:type="dxa"/>
            <w:gridSpan w:val="5"/>
            <w:shd w:val="clear" w:color="auto" w:fill="auto"/>
            <w:vAlign w:val="center"/>
          </w:tcPr>
          <w:p w14:paraId="7B11187F" w14:textId="079EE5A9" w:rsidR="002A241F" w:rsidRPr="00F80676" w:rsidRDefault="002A241F" w:rsidP="002A241F">
            <w:pPr>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提供されている資料の例としては、顧客向けのマーケティング資料、ウェブサイトやニュースレターに掲載された受益者や一般向けの最新情報が挙げられます。</w:t>
            </w:r>
          </w:p>
          <w:p w14:paraId="59E5CCC7" w14:textId="77777777" w:rsidR="002A241F" w:rsidRPr="00F80676" w:rsidRDefault="002A241F" w:rsidP="002A241F">
            <w:pPr>
              <w:rPr>
                <w:rStyle w:val="Hyperlink"/>
                <w:rFonts w:cs="Arial"/>
                <w:color w:val="000000" w:themeColor="text1"/>
                <w:sz w:val="16"/>
                <w:szCs w:val="16"/>
                <w:lang w:eastAsia="ja-JP"/>
              </w:rPr>
            </w:pPr>
          </w:p>
          <w:p w14:paraId="5FEDC5E2" w14:textId="0651AD3E" w:rsidR="002A241F" w:rsidRPr="00F80676" w:rsidRDefault="002A241F" w:rsidP="002A241F">
            <w:pPr>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報告情報は署名機関の総運用資産の</w:t>
            </w:r>
            <w:r w:rsidRPr="00F80676">
              <w:rPr>
                <w:rStyle w:val="Hyperlink"/>
                <w:rFonts w:cs="Arial"/>
                <w:color w:val="000000" w:themeColor="text1"/>
                <w:sz w:val="16"/>
                <w:szCs w:val="16"/>
                <w:lang w:eastAsia="ja-JP"/>
              </w:rPr>
              <w:t>50%</w:t>
            </w:r>
            <w:r w:rsidRPr="00F80676">
              <w:rPr>
                <w:rStyle w:val="Hyperlink"/>
                <w:rFonts w:cs="Arial"/>
                <w:color w:val="000000" w:themeColor="text1"/>
                <w:sz w:val="16"/>
                <w:szCs w:val="16"/>
                <w:lang w:eastAsia="ja-JP"/>
              </w:rPr>
              <w:t>超に適用してください。</w:t>
            </w:r>
          </w:p>
        </w:tc>
      </w:tr>
      <w:tr w:rsidR="002A241F" w:rsidRPr="00F80676" w14:paraId="23414E2F" w14:textId="77777777" w:rsidTr="002A241F">
        <w:trPr>
          <w:trHeight w:val="300"/>
        </w:trPr>
        <w:tc>
          <w:tcPr>
            <w:tcW w:w="14884" w:type="dxa"/>
            <w:gridSpan w:val="6"/>
            <w:shd w:val="clear" w:color="auto" w:fill="0070C0"/>
            <w:vAlign w:val="center"/>
          </w:tcPr>
          <w:p w14:paraId="436560D9" w14:textId="77777777" w:rsidR="002A241F" w:rsidRPr="00F80676" w:rsidRDefault="002A241F" w:rsidP="002A241F">
            <w:pPr>
              <w:rPr>
                <w:rFonts w:cs="Arial"/>
                <w:color w:val="FFFFFF" w:themeColor="background1"/>
                <w:sz w:val="16"/>
                <w:szCs w:val="16"/>
              </w:rPr>
            </w:pPr>
            <w:proofErr w:type="spellStart"/>
            <w:r w:rsidRPr="00F80676">
              <w:rPr>
                <w:rFonts w:cs="Arial"/>
                <w:b/>
                <w:bCs/>
                <w:color w:val="FFFFFF" w:themeColor="background1"/>
                <w:sz w:val="18"/>
                <w:szCs w:val="18"/>
                <w:lang w:val="en-US" w:eastAsia="en-GB"/>
              </w:rPr>
              <w:t>ロジック</w:t>
            </w:r>
            <w:proofErr w:type="spellEnd"/>
          </w:p>
        </w:tc>
      </w:tr>
      <w:tr w:rsidR="002A241F" w:rsidRPr="00F80676" w14:paraId="61E2AEEE" w14:textId="77777777" w:rsidTr="002A241F">
        <w:trPr>
          <w:trHeight w:val="300"/>
        </w:trPr>
        <w:tc>
          <w:tcPr>
            <w:tcW w:w="1841" w:type="dxa"/>
            <w:shd w:val="clear" w:color="auto" w:fill="auto"/>
            <w:vAlign w:val="center"/>
          </w:tcPr>
          <w:p w14:paraId="1B612363" w14:textId="77777777" w:rsidR="002A241F" w:rsidRPr="00F80676" w:rsidRDefault="002A241F" w:rsidP="002A241F">
            <w:pPr>
              <w:rPr>
                <w:rFonts w:cs="Arial"/>
                <w:b/>
                <w:bCs/>
                <w:sz w:val="16"/>
                <w:szCs w:val="16"/>
              </w:rPr>
            </w:pPr>
            <w:proofErr w:type="spellStart"/>
            <w:r w:rsidRPr="00F80676">
              <w:rPr>
                <w:rFonts w:cs="Arial"/>
                <w:b/>
                <w:bCs/>
                <w:sz w:val="16"/>
                <w:szCs w:val="16"/>
              </w:rPr>
              <w:t>依存関係</w:t>
            </w:r>
            <w:proofErr w:type="spellEnd"/>
          </w:p>
        </w:tc>
        <w:tc>
          <w:tcPr>
            <w:tcW w:w="13043" w:type="dxa"/>
            <w:gridSpan w:val="5"/>
            <w:shd w:val="clear" w:color="auto" w:fill="auto"/>
            <w:vAlign w:val="center"/>
          </w:tcPr>
          <w:p w14:paraId="78975D49" w14:textId="4A73345B" w:rsidR="002A241F" w:rsidRPr="00F80676" w:rsidRDefault="002A241F" w:rsidP="002A241F">
            <w:pPr>
              <w:rPr>
                <w:rFonts w:cs="Arial"/>
                <w:color w:val="000000" w:themeColor="text1"/>
                <w:sz w:val="16"/>
                <w:szCs w:val="16"/>
                <w:lang w:val="en-US" w:eastAsia="ja-JP"/>
              </w:rPr>
            </w:pPr>
            <w:r w:rsidRPr="00F80676">
              <w:rPr>
                <w:rFonts w:cs="Arial"/>
                <w:color w:val="000000" w:themeColor="text1"/>
                <w:sz w:val="16"/>
                <w:szCs w:val="16"/>
                <w:lang w:val="en-US" w:eastAsia="ja-JP"/>
              </w:rPr>
              <w:t>本指標は全署名機関の報告に適用されます</w:t>
            </w:r>
            <w:r w:rsidR="005D380C" w:rsidRPr="00F80676">
              <w:rPr>
                <w:rFonts w:cs="Arial"/>
                <w:color w:val="000000" w:themeColor="text1"/>
                <w:sz w:val="16"/>
                <w:szCs w:val="16"/>
                <w:lang w:val="en-US" w:eastAsia="ja-JP"/>
              </w:rPr>
              <w:t>。</w:t>
            </w:r>
          </w:p>
        </w:tc>
      </w:tr>
      <w:tr w:rsidR="002A241F" w:rsidRPr="00F80676" w14:paraId="3387B0E8" w14:textId="77777777" w:rsidTr="002A241F">
        <w:trPr>
          <w:trHeight w:val="300"/>
        </w:trPr>
        <w:tc>
          <w:tcPr>
            <w:tcW w:w="1841" w:type="dxa"/>
            <w:shd w:val="clear" w:color="auto" w:fill="auto"/>
            <w:vAlign w:val="center"/>
          </w:tcPr>
          <w:p w14:paraId="505DD293" w14:textId="77777777" w:rsidR="002A241F" w:rsidRPr="00F80676" w:rsidRDefault="002A241F" w:rsidP="002A241F">
            <w:pPr>
              <w:rPr>
                <w:rFonts w:cs="Arial"/>
                <w:b/>
                <w:bCs/>
                <w:sz w:val="16"/>
                <w:szCs w:val="16"/>
              </w:rPr>
            </w:pPr>
            <w:proofErr w:type="spellStart"/>
            <w:r w:rsidRPr="00F80676">
              <w:rPr>
                <w:rFonts w:cs="Arial"/>
                <w:b/>
                <w:bCs/>
                <w:sz w:val="16"/>
                <w:szCs w:val="16"/>
              </w:rPr>
              <w:t>ゲートウェイ</w:t>
            </w:r>
            <w:proofErr w:type="spellEnd"/>
          </w:p>
        </w:tc>
        <w:tc>
          <w:tcPr>
            <w:tcW w:w="13043" w:type="dxa"/>
            <w:gridSpan w:val="5"/>
            <w:shd w:val="clear" w:color="auto" w:fill="auto"/>
            <w:vAlign w:val="center"/>
          </w:tcPr>
          <w:p w14:paraId="3A6443BE" w14:textId="77777777" w:rsidR="002A241F" w:rsidRPr="00F80676" w:rsidRDefault="002A241F" w:rsidP="002A241F">
            <w:pPr>
              <w:rPr>
                <w:rFonts w:cs="Arial"/>
                <w:color w:val="000000" w:themeColor="text1"/>
                <w:sz w:val="16"/>
                <w:szCs w:val="16"/>
                <w:lang w:val="en-US"/>
              </w:rPr>
            </w:pPr>
            <w:proofErr w:type="spellStart"/>
            <w:r w:rsidRPr="00F80676">
              <w:rPr>
                <w:rFonts w:cs="Arial"/>
                <w:color w:val="000000" w:themeColor="text1"/>
                <w:sz w:val="16"/>
                <w:szCs w:val="16"/>
                <w:lang w:val="en-US"/>
              </w:rPr>
              <w:t>該当なし</w:t>
            </w:r>
            <w:proofErr w:type="spellEnd"/>
          </w:p>
        </w:tc>
      </w:tr>
      <w:tr w:rsidR="002A241F" w:rsidRPr="00F80676" w14:paraId="7E7EF61D" w14:textId="77777777" w:rsidTr="002A241F">
        <w:trPr>
          <w:trHeight w:val="300"/>
        </w:trPr>
        <w:tc>
          <w:tcPr>
            <w:tcW w:w="14884" w:type="dxa"/>
            <w:gridSpan w:val="6"/>
            <w:shd w:val="clear" w:color="auto" w:fill="0070C0"/>
            <w:vAlign w:val="center"/>
          </w:tcPr>
          <w:p w14:paraId="779A88CC" w14:textId="77777777" w:rsidR="002A241F" w:rsidRPr="00F80676" w:rsidRDefault="002A241F" w:rsidP="002A241F">
            <w:pPr>
              <w:rPr>
                <w:rFonts w:cs="Arial"/>
                <w:b/>
                <w:bCs/>
                <w:color w:val="FFFFFF" w:themeColor="background1"/>
                <w:sz w:val="18"/>
                <w:szCs w:val="18"/>
                <w:lang w:val="en-US" w:eastAsia="en-GB"/>
              </w:rPr>
            </w:pPr>
            <w:proofErr w:type="spellStart"/>
            <w:r w:rsidRPr="00F80676">
              <w:rPr>
                <w:rFonts w:cs="Arial"/>
                <w:b/>
                <w:bCs/>
                <w:color w:val="FFFFFF" w:themeColor="background1"/>
                <w:sz w:val="18"/>
                <w:szCs w:val="18"/>
                <w:lang w:val="en-US" w:eastAsia="en-GB"/>
              </w:rPr>
              <w:t>評価</w:t>
            </w:r>
            <w:proofErr w:type="spellEnd"/>
          </w:p>
        </w:tc>
      </w:tr>
      <w:tr w:rsidR="002A241F" w:rsidRPr="00F80676" w14:paraId="5EAAF5E0" w14:textId="77777777" w:rsidTr="002A241F">
        <w:trPr>
          <w:trHeight w:val="354"/>
        </w:trPr>
        <w:tc>
          <w:tcPr>
            <w:tcW w:w="1841" w:type="dxa"/>
            <w:shd w:val="clear" w:color="auto" w:fill="auto"/>
            <w:vAlign w:val="center"/>
          </w:tcPr>
          <w:p w14:paraId="67B4A80D" w14:textId="77777777" w:rsidR="002A241F" w:rsidRPr="00F80676" w:rsidRDefault="002A241F" w:rsidP="002A241F">
            <w:pPr>
              <w:rPr>
                <w:rFonts w:cs="Arial"/>
                <w:b/>
                <w:sz w:val="16"/>
                <w:szCs w:val="16"/>
                <w:lang w:val="en-US"/>
              </w:rPr>
            </w:pPr>
            <w:proofErr w:type="spellStart"/>
            <w:r w:rsidRPr="00F80676">
              <w:rPr>
                <w:rFonts w:cs="Arial"/>
                <w:b/>
                <w:sz w:val="16"/>
                <w:szCs w:val="16"/>
                <w:lang w:val="en-US"/>
              </w:rPr>
              <w:t>評価基準</w:t>
            </w:r>
            <w:proofErr w:type="spellEnd"/>
          </w:p>
        </w:tc>
        <w:tc>
          <w:tcPr>
            <w:tcW w:w="13043" w:type="dxa"/>
            <w:gridSpan w:val="5"/>
            <w:shd w:val="clear" w:color="auto" w:fill="auto"/>
            <w:vAlign w:val="center"/>
          </w:tcPr>
          <w:p w14:paraId="189FDBC2" w14:textId="77F2BC73" w:rsidR="002A241F" w:rsidRPr="00F80676" w:rsidRDefault="00E250DA" w:rsidP="002A241F">
            <w:pPr>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本指標全体で</w:t>
            </w:r>
            <w:r w:rsidRPr="00F80676">
              <w:rPr>
                <w:rStyle w:val="Hyperlink"/>
                <w:rFonts w:cs="Arial"/>
                <w:color w:val="000000" w:themeColor="text1"/>
                <w:sz w:val="16"/>
                <w:szCs w:val="16"/>
                <w:lang w:eastAsia="ja-JP"/>
              </w:rPr>
              <w:t>100</w:t>
            </w:r>
            <w:r w:rsidRPr="00F80676">
              <w:rPr>
                <w:rStyle w:val="Hyperlink"/>
                <w:rFonts w:cs="Arial"/>
                <w:color w:val="000000" w:themeColor="text1"/>
                <w:sz w:val="16"/>
                <w:szCs w:val="16"/>
                <w:lang w:eastAsia="ja-JP"/>
              </w:rPr>
              <w:t>ポイント</w:t>
            </w:r>
            <w:r w:rsidR="002A241F" w:rsidRPr="00F80676">
              <w:rPr>
                <w:rStyle w:val="Hyperlink"/>
                <w:rFonts w:cs="Arial"/>
                <w:color w:val="000000" w:themeColor="text1"/>
                <w:sz w:val="16"/>
                <w:szCs w:val="16"/>
                <w:lang w:eastAsia="ja-JP"/>
              </w:rPr>
              <w:t>。</w:t>
            </w:r>
          </w:p>
          <w:p w14:paraId="47BE5D92" w14:textId="77777777" w:rsidR="002A241F" w:rsidRPr="00F80676" w:rsidRDefault="002A241F" w:rsidP="002A241F">
            <w:pPr>
              <w:rPr>
                <w:rStyle w:val="Hyperlink"/>
                <w:rFonts w:cs="Arial"/>
                <w:color w:val="000000" w:themeColor="text1"/>
                <w:sz w:val="16"/>
                <w:szCs w:val="16"/>
                <w:lang w:eastAsia="ja-JP"/>
              </w:rPr>
            </w:pPr>
          </w:p>
          <w:p w14:paraId="6D187770" w14:textId="4126EDCC" w:rsidR="002A241F" w:rsidRPr="00F80676" w:rsidRDefault="00E250DA" w:rsidP="002A241F">
            <w:pPr>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回答が</w:t>
            </w:r>
            <w:r w:rsidR="002A241F" w:rsidRPr="00F80676">
              <w:rPr>
                <w:rStyle w:val="Hyperlink"/>
                <w:rFonts w:cs="Arial"/>
                <w:color w:val="000000" w:themeColor="text1"/>
                <w:sz w:val="16"/>
                <w:szCs w:val="16"/>
                <w:lang w:eastAsia="ja-JP"/>
              </w:rPr>
              <w:t>選択されて</w:t>
            </w:r>
            <w:r w:rsidR="005D380C" w:rsidRPr="00F80676">
              <w:rPr>
                <w:rStyle w:val="Hyperlink"/>
                <w:rFonts w:cs="Arial"/>
                <w:color w:val="000000" w:themeColor="text1"/>
                <w:sz w:val="16"/>
                <w:szCs w:val="16"/>
                <w:lang w:eastAsia="ja-JP"/>
              </w:rPr>
              <w:t>いない場合、または</w:t>
            </w:r>
            <w:r w:rsidR="001E1CA8" w:rsidRPr="00F80676">
              <w:rPr>
                <w:rStyle w:val="Hyperlink"/>
                <w:rFonts w:cs="Arial"/>
                <w:color w:val="000000" w:themeColor="text1"/>
                <w:sz w:val="16"/>
                <w:szCs w:val="16"/>
                <w:lang w:eastAsia="ja-JP"/>
              </w:rPr>
              <w:t>（</w:t>
            </w:r>
            <w:r w:rsidR="002A241F" w:rsidRPr="00F80676">
              <w:rPr>
                <w:rStyle w:val="Hyperlink"/>
                <w:rFonts w:cs="Arial"/>
                <w:color w:val="000000" w:themeColor="text1"/>
                <w:sz w:val="16"/>
                <w:szCs w:val="16"/>
                <w:lang w:eastAsia="ja-JP"/>
              </w:rPr>
              <w:t>L</w:t>
            </w:r>
            <w:r w:rsidR="001E1CA8" w:rsidRPr="00F80676">
              <w:rPr>
                <w:rStyle w:val="Hyperlink"/>
                <w:rFonts w:cs="Arial"/>
                <w:color w:val="000000" w:themeColor="text1"/>
                <w:sz w:val="16"/>
                <w:szCs w:val="16"/>
                <w:lang w:eastAsia="ja-JP"/>
              </w:rPr>
              <w:t>）</w:t>
            </w:r>
            <w:r w:rsidR="002A241F" w:rsidRPr="00F80676">
              <w:rPr>
                <w:rStyle w:val="Hyperlink"/>
                <w:rFonts w:cs="Arial"/>
                <w:color w:val="000000" w:themeColor="text1"/>
                <w:sz w:val="16"/>
                <w:szCs w:val="16"/>
                <w:lang w:eastAsia="ja-JP"/>
              </w:rPr>
              <w:t>の場合のスコアは</w:t>
            </w:r>
            <w:r w:rsidR="002A241F" w:rsidRPr="00F80676">
              <w:rPr>
                <w:rStyle w:val="Hyperlink"/>
                <w:rFonts w:cs="Arial"/>
                <w:color w:val="000000" w:themeColor="text1"/>
                <w:sz w:val="16"/>
                <w:szCs w:val="16"/>
                <w:lang w:eastAsia="ja-JP"/>
              </w:rPr>
              <w:t>0</w:t>
            </w:r>
            <w:r w:rsidR="002A241F" w:rsidRPr="00F80676">
              <w:rPr>
                <w:rStyle w:val="Hyperlink"/>
                <w:rFonts w:cs="Arial"/>
                <w:color w:val="000000" w:themeColor="text1"/>
                <w:sz w:val="16"/>
                <w:szCs w:val="16"/>
                <w:lang w:eastAsia="ja-JP"/>
              </w:rPr>
              <w:t>。</w:t>
            </w:r>
            <w:r w:rsidR="001E1CA8" w:rsidRPr="00F80676">
              <w:rPr>
                <w:rStyle w:val="Hyperlink"/>
                <w:rFonts w:cs="Arial"/>
                <w:color w:val="000000" w:themeColor="text1"/>
                <w:sz w:val="16"/>
                <w:szCs w:val="16"/>
                <w:lang w:eastAsia="ja-JP"/>
              </w:rPr>
              <w:t>（</w:t>
            </w:r>
            <w:r w:rsidR="002A241F" w:rsidRPr="00F80676">
              <w:rPr>
                <w:rStyle w:val="Hyperlink"/>
                <w:rFonts w:cs="Arial"/>
                <w:color w:val="000000" w:themeColor="text1"/>
                <w:sz w:val="16"/>
                <w:szCs w:val="16"/>
                <w:lang w:eastAsia="ja-JP"/>
              </w:rPr>
              <w:t>A</w:t>
            </w:r>
            <w:r w:rsidR="001E1CA8" w:rsidRPr="00F80676">
              <w:rPr>
                <w:rStyle w:val="Hyperlink"/>
                <w:rFonts w:cs="Arial"/>
                <w:color w:val="000000" w:themeColor="text1"/>
                <w:sz w:val="16"/>
                <w:szCs w:val="16"/>
                <w:lang w:eastAsia="ja-JP"/>
              </w:rPr>
              <w:t>）</w:t>
            </w:r>
            <w:r w:rsidRPr="00F80676">
              <w:rPr>
                <w:rStyle w:val="Hyperlink"/>
                <w:rFonts w:cs="Arial"/>
                <w:color w:val="000000" w:themeColor="text1"/>
                <w:sz w:val="16"/>
                <w:szCs w:val="16"/>
                <w:lang w:eastAsia="ja-JP"/>
              </w:rPr>
              <w:t>〜</w:t>
            </w:r>
            <w:r w:rsidR="001E1CA8" w:rsidRPr="00F80676">
              <w:rPr>
                <w:rStyle w:val="Hyperlink"/>
                <w:rFonts w:cs="Arial"/>
                <w:color w:val="000000" w:themeColor="text1"/>
                <w:sz w:val="16"/>
                <w:szCs w:val="16"/>
                <w:lang w:eastAsia="ja-JP"/>
              </w:rPr>
              <w:t>（</w:t>
            </w:r>
            <w:r w:rsidR="002A241F" w:rsidRPr="00F80676">
              <w:rPr>
                <w:rStyle w:val="Hyperlink"/>
                <w:rFonts w:cs="Arial"/>
                <w:color w:val="000000" w:themeColor="text1"/>
                <w:sz w:val="16"/>
                <w:szCs w:val="16"/>
                <w:lang w:eastAsia="ja-JP"/>
              </w:rPr>
              <w:t>K</w:t>
            </w:r>
            <w:r w:rsidR="001E1CA8" w:rsidRPr="00F80676">
              <w:rPr>
                <w:rStyle w:val="Hyperlink"/>
                <w:rFonts w:cs="Arial"/>
                <w:color w:val="000000" w:themeColor="text1"/>
                <w:sz w:val="16"/>
                <w:szCs w:val="16"/>
                <w:lang w:eastAsia="ja-JP"/>
              </w:rPr>
              <w:t>）</w:t>
            </w:r>
            <w:r w:rsidR="00DD6D67" w:rsidRPr="00F80676">
              <w:rPr>
                <w:rStyle w:val="Hyperlink"/>
                <w:rFonts w:cs="Arial"/>
                <w:color w:val="000000" w:themeColor="text1"/>
                <w:sz w:val="16"/>
                <w:szCs w:val="16"/>
                <w:lang w:eastAsia="ja-JP"/>
              </w:rPr>
              <w:t>から</w:t>
            </w:r>
            <w:r w:rsidR="002A241F" w:rsidRPr="00F80676">
              <w:rPr>
                <w:rStyle w:val="Hyperlink"/>
                <w:rFonts w:cs="Arial"/>
                <w:color w:val="000000" w:themeColor="text1"/>
                <w:sz w:val="16"/>
                <w:szCs w:val="16"/>
                <w:lang w:eastAsia="ja-JP"/>
              </w:rPr>
              <w:t>3</w:t>
            </w:r>
            <w:r w:rsidR="00DD6D67" w:rsidRPr="00F80676">
              <w:rPr>
                <w:rStyle w:val="Hyperlink"/>
                <w:rFonts w:cs="Arial"/>
                <w:color w:val="000000" w:themeColor="text1"/>
                <w:sz w:val="16"/>
                <w:szCs w:val="16"/>
                <w:lang w:eastAsia="ja-JP"/>
              </w:rPr>
              <w:t>項目</w:t>
            </w:r>
            <w:r w:rsidR="002A241F" w:rsidRPr="00F80676">
              <w:rPr>
                <w:rStyle w:val="Hyperlink"/>
                <w:rFonts w:cs="Arial"/>
                <w:color w:val="000000" w:themeColor="text1"/>
                <w:sz w:val="16"/>
                <w:szCs w:val="16"/>
                <w:lang w:eastAsia="ja-JP"/>
              </w:rPr>
              <w:t>選択された場合のスコアは</w:t>
            </w:r>
            <w:r w:rsidR="002A241F" w:rsidRPr="00F80676">
              <w:rPr>
                <w:rStyle w:val="Hyperlink"/>
                <w:rFonts w:cs="Arial"/>
                <w:color w:val="000000" w:themeColor="text1"/>
                <w:sz w:val="16"/>
                <w:szCs w:val="16"/>
                <w:lang w:eastAsia="ja-JP"/>
              </w:rPr>
              <w:t>32</w:t>
            </w:r>
            <w:r w:rsidR="002A241F" w:rsidRPr="00F80676">
              <w:rPr>
                <w:rStyle w:val="Hyperlink"/>
                <w:rFonts w:cs="Arial"/>
                <w:color w:val="000000" w:themeColor="text1"/>
                <w:sz w:val="16"/>
                <w:szCs w:val="16"/>
                <w:lang w:eastAsia="ja-JP"/>
              </w:rPr>
              <w:t>。</w:t>
            </w:r>
            <w:r w:rsidR="001E1CA8" w:rsidRPr="00F80676">
              <w:rPr>
                <w:rStyle w:val="Hyperlink"/>
                <w:rFonts w:cs="Arial"/>
                <w:color w:val="000000" w:themeColor="text1"/>
                <w:sz w:val="16"/>
                <w:szCs w:val="16"/>
                <w:lang w:eastAsia="ja-JP"/>
              </w:rPr>
              <w:t>（</w:t>
            </w:r>
            <w:r w:rsidR="002A241F" w:rsidRPr="00F80676">
              <w:rPr>
                <w:rStyle w:val="Hyperlink"/>
                <w:rFonts w:cs="Arial"/>
                <w:color w:val="000000" w:themeColor="text1"/>
                <w:sz w:val="16"/>
                <w:szCs w:val="16"/>
                <w:lang w:eastAsia="ja-JP"/>
              </w:rPr>
              <w:t>A</w:t>
            </w:r>
            <w:r w:rsidR="001E1CA8" w:rsidRPr="00F80676">
              <w:rPr>
                <w:rStyle w:val="Hyperlink"/>
                <w:rFonts w:cs="Arial"/>
                <w:color w:val="000000" w:themeColor="text1"/>
                <w:sz w:val="16"/>
                <w:szCs w:val="16"/>
                <w:lang w:eastAsia="ja-JP"/>
              </w:rPr>
              <w:t>）</w:t>
            </w:r>
            <w:r w:rsidRPr="00F80676">
              <w:rPr>
                <w:rStyle w:val="Hyperlink"/>
                <w:rFonts w:cs="Arial"/>
                <w:color w:val="000000" w:themeColor="text1"/>
                <w:sz w:val="16"/>
                <w:szCs w:val="16"/>
                <w:lang w:eastAsia="ja-JP"/>
              </w:rPr>
              <w:t>〜</w:t>
            </w:r>
            <w:r w:rsidR="001E1CA8" w:rsidRPr="00F80676">
              <w:rPr>
                <w:rStyle w:val="Hyperlink"/>
                <w:rFonts w:cs="Arial"/>
                <w:color w:val="000000" w:themeColor="text1"/>
                <w:sz w:val="16"/>
                <w:szCs w:val="16"/>
                <w:lang w:eastAsia="ja-JP"/>
              </w:rPr>
              <w:t>（</w:t>
            </w:r>
            <w:r w:rsidR="002A241F" w:rsidRPr="00F80676">
              <w:rPr>
                <w:rStyle w:val="Hyperlink"/>
                <w:rFonts w:cs="Arial"/>
                <w:color w:val="000000" w:themeColor="text1"/>
                <w:sz w:val="16"/>
                <w:szCs w:val="16"/>
                <w:lang w:eastAsia="ja-JP"/>
              </w:rPr>
              <w:t>K</w:t>
            </w:r>
            <w:r w:rsidR="001E1CA8" w:rsidRPr="00F80676">
              <w:rPr>
                <w:rStyle w:val="Hyperlink"/>
                <w:rFonts w:cs="Arial"/>
                <w:color w:val="000000" w:themeColor="text1"/>
                <w:sz w:val="16"/>
                <w:szCs w:val="16"/>
                <w:lang w:eastAsia="ja-JP"/>
              </w:rPr>
              <w:t>）</w:t>
            </w:r>
            <w:r w:rsidR="00DD6D67" w:rsidRPr="00F80676">
              <w:rPr>
                <w:rStyle w:val="Hyperlink"/>
                <w:rFonts w:cs="Arial"/>
                <w:color w:val="000000" w:themeColor="text1"/>
                <w:sz w:val="16"/>
                <w:szCs w:val="16"/>
                <w:lang w:eastAsia="ja-JP"/>
              </w:rPr>
              <w:t>から</w:t>
            </w:r>
            <w:r w:rsidR="002A241F" w:rsidRPr="00F80676">
              <w:rPr>
                <w:rStyle w:val="Hyperlink"/>
                <w:rFonts w:cs="Arial"/>
                <w:color w:val="000000" w:themeColor="text1"/>
                <w:sz w:val="16"/>
                <w:szCs w:val="16"/>
                <w:lang w:eastAsia="ja-JP"/>
              </w:rPr>
              <w:t>4</w:t>
            </w:r>
            <w:r w:rsidR="00DD6D67" w:rsidRPr="00F80676">
              <w:rPr>
                <w:rStyle w:val="Hyperlink"/>
                <w:rFonts w:cs="Arial"/>
                <w:color w:val="000000" w:themeColor="text1"/>
                <w:sz w:val="16"/>
                <w:szCs w:val="16"/>
                <w:lang w:eastAsia="ja-JP"/>
              </w:rPr>
              <w:t>項目</w:t>
            </w:r>
            <w:r w:rsidR="002A241F" w:rsidRPr="00F80676">
              <w:rPr>
                <w:rStyle w:val="Hyperlink"/>
                <w:rFonts w:cs="Arial"/>
                <w:color w:val="000000" w:themeColor="text1"/>
                <w:sz w:val="16"/>
                <w:szCs w:val="16"/>
                <w:lang w:eastAsia="ja-JP"/>
              </w:rPr>
              <w:t>選択された場合のスコアは</w:t>
            </w:r>
            <w:r w:rsidR="002A241F" w:rsidRPr="00F80676">
              <w:rPr>
                <w:rStyle w:val="Hyperlink"/>
                <w:rFonts w:cs="Arial"/>
                <w:color w:val="000000" w:themeColor="text1"/>
                <w:sz w:val="16"/>
                <w:szCs w:val="16"/>
                <w:lang w:eastAsia="ja-JP"/>
              </w:rPr>
              <w:t>64</w:t>
            </w:r>
            <w:r w:rsidR="002A241F" w:rsidRPr="00F80676">
              <w:rPr>
                <w:rStyle w:val="Hyperlink"/>
                <w:rFonts w:cs="Arial"/>
                <w:color w:val="000000" w:themeColor="text1"/>
                <w:sz w:val="16"/>
                <w:szCs w:val="16"/>
                <w:lang w:eastAsia="ja-JP"/>
              </w:rPr>
              <w:t>。</w:t>
            </w:r>
            <w:r w:rsidR="001E1CA8" w:rsidRPr="00F80676">
              <w:rPr>
                <w:rStyle w:val="Hyperlink"/>
                <w:rFonts w:cs="Arial"/>
                <w:color w:val="000000" w:themeColor="text1"/>
                <w:sz w:val="16"/>
                <w:szCs w:val="16"/>
                <w:lang w:eastAsia="ja-JP"/>
              </w:rPr>
              <w:t>（</w:t>
            </w:r>
            <w:r w:rsidR="002A241F" w:rsidRPr="00F80676">
              <w:rPr>
                <w:rStyle w:val="Hyperlink"/>
                <w:rFonts w:cs="Arial"/>
                <w:color w:val="000000" w:themeColor="text1"/>
                <w:sz w:val="16"/>
                <w:szCs w:val="16"/>
                <w:lang w:eastAsia="ja-JP"/>
              </w:rPr>
              <w:t>A</w:t>
            </w:r>
            <w:r w:rsidR="001E1CA8" w:rsidRPr="00F80676">
              <w:rPr>
                <w:rStyle w:val="Hyperlink"/>
                <w:rFonts w:cs="Arial"/>
                <w:color w:val="000000" w:themeColor="text1"/>
                <w:sz w:val="16"/>
                <w:szCs w:val="16"/>
                <w:lang w:eastAsia="ja-JP"/>
              </w:rPr>
              <w:t>）</w:t>
            </w:r>
            <w:r w:rsidRPr="00F80676">
              <w:rPr>
                <w:rStyle w:val="Hyperlink"/>
                <w:rFonts w:cs="Arial"/>
                <w:color w:val="000000" w:themeColor="text1"/>
                <w:sz w:val="16"/>
                <w:szCs w:val="16"/>
                <w:lang w:eastAsia="ja-JP"/>
              </w:rPr>
              <w:t>〜</w:t>
            </w:r>
            <w:r w:rsidR="001E1CA8" w:rsidRPr="00F80676">
              <w:rPr>
                <w:rStyle w:val="Hyperlink"/>
                <w:rFonts w:cs="Arial"/>
                <w:color w:val="000000" w:themeColor="text1"/>
                <w:sz w:val="16"/>
                <w:szCs w:val="16"/>
                <w:lang w:eastAsia="ja-JP"/>
              </w:rPr>
              <w:t>（</w:t>
            </w:r>
            <w:r w:rsidR="002A241F" w:rsidRPr="00F80676">
              <w:rPr>
                <w:rStyle w:val="Hyperlink"/>
                <w:rFonts w:cs="Arial"/>
                <w:color w:val="000000" w:themeColor="text1"/>
                <w:sz w:val="16"/>
                <w:szCs w:val="16"/>
                <w:lang w:eastAsia="ja-JP"/>
              </w:rPr>
              <w:t>K</w:t>
            </w:r>
            <w:r w:rsidR="001E1CA8" w:rsidRPr="00F80676">
              <w:rPr>
                <w:rStyle w:val="Hyperlink"/>
                <w:rFonts w:cs="Arial"/>
                <w:color w:val="000000" w:themeColor="text1"/>
                <w:sz w:val="16"/>
                <w:szCs w:val="16"/>
                <w:lang w:eastAsia="ja-JP"/>
              </w:rPr>
              <w:t>）</w:t>
            </w:r>
            <w:r w:rsidR="00DD6D67" w:rsidRPr="00F80676">
              <w:rPr>
                <w:rStyle w:val="Hyperlink"/>
                <w:rFonts w:cs="Arial"/>
                <w:color w:val="000000" w:themeColor="text1"/>
                <w:sz w:val="16"/>
                <w:szCs w:val="16"/>
                <w:lang w:eastAsia="ja-JP"/>
              </w:rPr>
              <w:t>から</w:t>
            </w:r>
            <w:r w:rsidR="002A241F" w:rsidRPr="00F80676">
              <w:rPr>
                <w:rStyle w:val="Hyperlink"/>
                <w:rFonts w:cs="Arial"/>
                <w:color w:val="000000" w:themeColor="text1"/>
                <w:sz w:val="16"/>
                <w:szCs w:val="16"/>
                <w:lang w:eastAsia="ja-JP"/>
              </w:rPr>
              <w:t>5</w:t>
            </w:r>
            <w:r w:rsidR="00DD6D67" w:rsidRPr="00F80676">
              <w:rPr>
                <w:rStyle w:val="Hyperlink"/>
                <w:rFonts w:cs="Arial"/>
                <w:color w:val="000000" w:themeColor="text1"/>
                <w:sz w:val="16"/>
                <w:szCs w:val="16"/>
                <w:lang w:eastAsia="ja-JP"/>
              </w:rPr>
              <w:t>項目</w:t>
            </w:r>
            <w:r w:rsidR="002A241F" w:rsidRPr="00F80676">
              <w:rPr>
                <w:rStyle w:val="Hyperlink"/>
                <w:rFonts w:cs="Arial"/>
                <w:color w:val="000000" w:themeColor="text1"/>
                <w:sz w:val="16"/>
                <w:szCs w:val="16"/>
                <w:lang w:eastAsia="ja-JP"/>
              </w:rPr>
              <w:t>以上選択された場合のスコアは</w:t>
            </w:r>
            <w:r w:rsidR="002A241F" w:rsidRPr="00F80676">
              <w:rPr>
                <w:rStyle w:val="Hyperlink"/>
                <w:rFonts w:cs="Arial"/>
                <w:color w:val="000000" w:themeColor="text1"/>
                <w:sz w:val="16"/>
                <w:szCs w:val="16"/>
                <w:lang w:eastAsia="ja-JP"/>
              </w:rPr>
              <w:t>100</w:t>
            </w:r>
            <w:r w:rsidR="002A241F" w:rsidRPr="00F80676">
              <w:rPr>
                <w:rStyle w:val="Hyperlink"/>
                <w:rFonts w:cs="Arial"/>
                <w:color w:val="000000" w:themeColor="text1"/>
                <w:sz w:val="16"/>
                <w:szCs w:val="16"/>
                <w:lang w:eastAsia="ja-JP"/>
              </w:rPr>
              <w:t>。</w:t>
            </w:r>
          </w:p>
        </w:tc>
      </w:tr>
      <w:tr w:rsidR="002A241F" w:rsidRPr="00F80676" w14:paraId="46BBD923" w14:textId="77777777" w:rsidTr="002A241F">
        <w:trPr>
          <w:trHeight w:val="300"/>
        </w:trPr>
        <w:tc>
          <w:tcPr>
            <w:tcW w:w="1841" w:type="dxa"/>
            <w:shd w:val="clear" w:color="auto" w:fill="auto"/>
            <w:vAlign w:val="center"/>
          </w:tcPr>
          <w:p w14:paraId="5FA78BAF" w14:textId="77777777" w:rsidR="002A241F" w:rsidRPr="00F80676" w:rsidDel="002635ED" w:rsidRDefault="002A241F" w:rsidP="002A241F">
            <w:pPr>
              <w:spacing w:line="240" w:lineRule="auto"/>
              <w:rPr>
                <w:rFonts w:cs="Arial"/>
                <w:b/>
                <w:bCs/>
                <w:sz w:val="16"/>
                <w:szCs w:val="16"/>
              </w:rPr>
            </w:pPr>
            <w:proofErr w:type="spellStart"/>
            <w:r w:rsidRPr="00F80676">
              <w:rPr>
                <w:rFonts w:cs="Arial"/>
                <w:b/>
                <w:sz w:val="16"/>
                <w:szCs w:val="16"/>
                <w:lang w:val="en-US"/>
              </w:rPr>
              <w:t>乗数</w:t>
            </w:r>
            <w:proofErr w:type="spellEnd"/>
          </w:p>
        </w:tc>
        <w:tc>
          <w:tcPr>
            <w:tcW w:w="13043" w:type="dxa"/>
            <w:gridSpan w:val="5"/>
            <w:shd w:val="clear" w:color="auto" w:fill="auto"/>
            <w:vAlign w:val="center"/>
          </w:tcPr>
          <w:p w14:paraId="39A69556" w14:textId="7ABB70D5" w:rsidR="002A241F" w:rsidRPr="00F80676" w:rsidRDefault="002A241F" w:rsidP="002A241F">
            <w:pPr>
              <w:rPr>
                <w:rStyle w:val="Hyperlink"/>
                <w:rFonts w:cs="Arial"/>
                <w:color w:val="000000" w:themeColor="text1"/>
                <w:sz w:val="16"/>
                <w:szCs w:val="16"/>
                <w:lang w:eastAsia="ja-JP"/>
              </w:rPr>
            </w:pPr>
            <w:r w:rsidRPr="00F80676">
              <w:rPr>
                <w:rStyle w:val="Hyperlink"/>
                <w:rFonts w:cs="Arial"/>
                <w:color w:val="000000" w:themeColor="text1"/>
                <w:sz w:val="16"/>
                <w:szCs w:val="16"/>
              </w:rPr>
              <w:t>中</w:t>
            </w:r>
            <w:r w:rsidR="00BE262F" w:rsidRPr="00F80676">
              <w:rPr>
                <w:rStyle w:val="Hyperlink"/>
                <w:rFonts w:cs="Arial"/>
                <w:color w:val="000000" w:themeColor="text1"/>
                <w:sz w:val="16"/>
                <w:szCs w:val="16"/>
                <w:lang w:eastAsia="ja-JP"/>
              </w:rPr>
              <w:t>：</w:t>
            </w:r>
            <w:r w:rsidRPr="00F80676">
              <w:rPr>
                <w:rStyle w:val="Hyperlink"/>
                <w:rFonts w:cs="Arial"/>
                <w:color w:val="000000" w:themeColor="text1"/>
                <w:sz w:val="16"/>
                <w:szCs w:val="16"/>
              </w:rPr>
              <w:t>1.5</w:t>
            </w:r>
            <w:r w:rsidRPr="00F80676">
              <w:rPr>
                <w:rStyle w:val="Hyperlink"/>
                <w:rFonts w:cs="Arial"/>
                <w:color w:val="000000" w:themeColor="text1"/>
                <w:sz w:val="16"/>
                <w:szCs w:val="16"/>
              </w:rPr>
              <w:t>倍</w:t>
            </w:r>
            <w:r w:rsidR="00BE262F" w:rsidRPr="00F80676">
              <w:rPr>
                <w:rStyle w:val="Hyperlink"/>
                <w:rFonts w:cs="Arial"/>
                <w:color w:val="000000" w:themeColor="text1"/>
                <w:sz w:val="16"/>
                <w:szCs w:val="16"/>
                <w:lang w:eastAsia="ja-JP"/>
              </w:rPr>
              <w:t>の</w:t>
            </w:r>
            <w:proofErr w:type="spellStart"/>
            <w:r w:rsidRPr="00F80676">
              <w:rPr>
                <w:rStyle w:val="Hyperlink"/>
                <w:rFonts w:cs="Arial"/>
                <w:color w:val="000000" w:themeColor="text1"/>
                <w:sz w:val="16"/>
                <w:szCs w:val="16"/>
              </w:rPr>
              <w:t>加重</w:t>
            </w:r>
            <w:proofErr w:type="spellEnd"/>
          </w:p>
        </w:tc>
      </w:tr>
    </w:tbl>
    <w:p w14:paraId="2F85E5D6" w14:textId="77777777" w:rsidR="002A241F" w:rsidRPr="00F80676" w:rsidRDefault="002A241F" w:rsidP="002A241F">
      <w:pPr>
        <w:spacing w:after="160" w:line="259" w:lineRule="auto"/>
        <w:rPr>
          <w:rFonts w:cs="Arial"/>
        </w:rPr>
      </w:pPr>
      <w:r w:rsidRPr="00F80676">
        <w:rPr>
          <w:rFonts w:cs="Arial"/>
        </w:rPr>
        <w:br w:type="page"/>
      </w:r>
    </w:p>
    <w:p w14:paraId="3ECF1F94" w14:textId="1B040A4F" w:rsidR="002A241F" w:rsidRPr="00F80676" w:rsidRDefault="002A241F" w:rsidP="002A241F">
      <w:pPr>
        <w:pStyle w:val="Heading2"/>
        <w:tabs>
          <w:tab w:val="left" w:pos="12758"/>
        </w:tabs>
        <w:rPr>
          <w:rFonts w:eastAsia="MS PGothic" w:cs="Arial"/>
          <w:caps w:val="0"/>
          <w:color w:val="auto"/>
          <w:sz w:val="20"/>
          <w:szCs w:val="20"/>
          <w:lang w:eastAsia="ja-JP"/>
        </w:rPr>
      </w:pPr>
      <w:bookmarkStart w:id="125" w:name="_Toc58335163"/>
      <w:r w:rsidRPr="00F80676">
        <w:rPr>
          <w:rFonts w:eastAsia="MS PGothic" w:cs="Arial"/>
          <w:lang w:eastAsia="ja-JP"/>
        </w:rPr>
        <w:t>顧客への報告</w:t>
      </w:r>
      <w:r w:rsidRPr="00F80676">
        <w:rPr>
          <w:rFonts w:eastAsia="MS PGothic" w:cs="Arial"/>
          <w:lang w:eastAsia="ja-JP"/>
        </w:rPr>
        <w:t xml:space="preserve"> </w:t>
      </w:r>
      <w:r w:rsidR="00075CAE" w:rsidRPr="00F80676">
        <w:rPr>
          <w:rFonts w:eastAsia="MS PGothic" w:cs="Arial"/>
          <w:lang w:eastAsia="ja-JP"/>
        </w:rPr>
        <w:t>—</w:t>
      </w:r>
      <w:r w:rsidRPr="00F80676">
        <w:rPr>
          <w:rFonts w:eastAsia="MS PGothic" w:cs="Arial"/>
          <w:lang w:eastAsia="ja-JP"/>
        </w:rPr>
        <w:t xml:space="preserve"> </w:t>
      </w:r>
      <w:r w:rsidRPr="00F80676">
        <w:rPr>
          <w:rFonts w:eastAsia="MS PGothic" w:cs="Arial"/>
          <w:lang w:eastAsia="ja-JP"/>
        </w:rPr>
        <w:t>全資産</w:t>
      </w:r>
      <w:r w:rsidR="001E1CA8" w:rsidRPr="00F80676">
        <w:rPr>
          <w:rFonts w:eastAsia="MS PGothic" w:cs="Arial"/>
          <w:lang w:eastAsia="ja-JP"/>
        </w:rPr>
        <w:t>［</w:t>
      </w:r>
      <w:r w:rsidRPr="00F80676">
        <w:rPr>
          <w:rFonts w:eastAsia="MS PGothic" w:cs="Arial"/>
          <w:lang w:eastAsia="ja-JP"/>
        </w:rPr>
        <w:t>ISP 50</w:t>
      </w:r>
      <w:r w:rsidR="00A2504D" w:rsidRPr="00F80676">
        <w:rPr>
          <w:rFonts w:eastAsia="MS PGothic" w:cs="Arial"/>
          <w:lang w:eastAsia="ja-JP"/>
        </w:rPr>
        <w:t>］</w:t>
      </w:r>
      <w:bookmarkEnd w:id="125"/>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1"/>
        <w:gridCol w:w="1559"/>
        <w:gridCol w:w="2835"/>
        <w:gridCol w:w="4678"/>
        <w:gridCol w:w="1985"/>
        <w:gridCol w:w="1986"/>
      </w:tblGrid>
      <w:tr w:rsidR="002A241F" w:rsidRPr="00F80676" w14:paraId="0FFD142E" w14:textId="77777777" w:rsidTr="002A241F">
        <w:trPr>
          <w:trHeight w:val="367"/>
        </w:trPr>
        <w:tc>
          <w:tcPr>
            <w:tcW w:w="1841" w:type="dxa"/>
            <w:vMerge w:val="restart"/>
            <w:shd w:val="clear" w:color="auto" w:fill="DFF5F9"/>
            <w:vAlign w:val="center"/>
            <w:hideMark/>
          </w:tcPr>
          <w:p w14:paraId="2AFB4CA1" w14:textId="77777777" w:rsidR="002A241F" w:rsidRPr="00F80676" w:rsidRDefault="002A241F" w:rsidP="002A241F">
            <w:pPr>
              <w:spacing w:line="240" w:lineRule="auto"/>
              <w:jc w:val="center"/>
              <w:textAlignment w:val="baseline"/>
              <w:rPr>
                <w:rFonts w:cs="Arial"/>
                <w:b/>
                <w:sz w:val="14"/>
                <w:szCs w:val="14"/>
                <w:lang w:val="en-US" w:eastAsia="en-GB"/>
              </w:rPr>
            </w:pPr>
            <w:proofErr w:type="spellStart"/>
            <w:r w:rsidRPr="00F80676">
              <w:rPr>
                <w:rFonts w:cs="Arial"/>
                <w:b/>
                <w:sz w:val="14"/>
                <w:szCs w:val="14"/>
                <w:lang w:val="en-US" w:eastAsia="en-GB"/>
              </w:rPr>
              <w:t>指標</w:t>
            </w:r>
            <w:proofErr w:type="spellEnd"/>
            <w:r w:rsidRPr="00F80676">
              <w:rPr>
                <w:rFonts w:cs="Arial"/>
                <w:b/>
                <w:sz w:val="14"/>
                <w:szCs w:val="14"/>
                <w:lang w:val="en-US" w:eastAsia="en-GB"/>
              </w:rPr>
              <w:t>ID</w:t>
            </w:r>
          </w:p>
          <w:p w14:paraId="05B78A7E" w14:textId="77777777" w:rsidR="002A241F" w:rsidRPr="00F80676" w:rsidRDefault="002A241F" w:rsidP="002A241F">
            <w:pPr>
              <w:spacing w:line="240" w:lineRule="auto"/>
              <w:jc w:val="center"/>
              <w:textAlignment w:val="baseline"/>
              <w:rPr>
                <w:rFonts w:cs="Arial"/>
                <w:b/>
                <w:sz w:val="14"/>
                <w:szCs w:val="14"/>
                <w:lang w:val="en-US" w:eastAsia="en-GB"/>
              </w:rPr>
            </w:pPr>
          </w:p>
          <w:p w14:paraId="6D48BA9E" w14:textId="0E368810" w:rsidR="002A241F" w:rsidRPr="00F80676" w:rsidRDefault="002A241F" w:rsidP="002A241F">
            <w:pPr>
              <w:pStyle w:val="Indicatorsubsection"/>
              <w:rPr>
                <w:rFonts w:eastAsia="MS PGothic"/>
                <w:sz w:val="18"/>
                <w:szCs w:val="18"/>
              </w:rPr>
            </w:pPr>
            <w:bookmarkStart w:id="126" w:name="_Toc58335164"/>
            <w:r w:rsidRPr="00F80676">
              <w:rPr>
                <w:rFonts w:eastAsia="MS PGothic"/>
              </w:rPr>
              <w:t>ISP 50</w:t>
            </w:r>
            <w:bookmarkEnd w:id="126"/>
          </w:p>
        </w:tc>
        <w:tc>
          <w:tcPr>
            <w:tcW w:w="1559" w:type="dxa"/>
            <w:shd w:val="clear" w:color="auto" w:fill="DFF5F9"/>
            <w:vAlign w:val="center"/>
            <w:hideMark/>
          </w:tcPr>
          <w:p w14:paraId="1A2C3E1B" w14:textId="77777777" w:rsidR="002A241F" w:rsidRPr="00F80676" w:rsidRDefault="002A241F" w:rsidP="002A241F">
            <w:pPr>
              <w:spacing w:line="240" w:lineRule="auto"/>
              <w:textAlignment w:val="baseline"/>
              <w:rPr>
                <w:rFonts w:cs="Arial"/>
                <w:sz w:val="14"/>
                <w:szCs w:val="14"/>
                <w:lang w:eastAsia="en-GB"/>
              </w:rPr>
            </w:pPr>
            <w:proofErr w:type="spellStart"/>
            <w:r w:rsidRPr="00F80676">
              <w:rPr>
                <w:rFonts w:cs="Arial"/>
                <w:b/>
                <w:sz w:val="14"/>
                <w:szCs w:val="14"/>
                <w:lang w:val="en-US" w:eastAsia="en-GB"/>
              </w:rPr>
              <w:t>依存関係</w:t>
            </w:r>
            <w:proofErr w:type="spellEnd"/>
          </w:p>
        </w:tc>
        <w:tc>
          <w:tcPr>
            <w:tcW w:w="2835" w:type="dxa"/>
            <w:shd w:val="clear" w:color="auto" w:fill="DFF5F9"/>
            <w:vAlign w:val="center"/>
          </w:tcPr>
          <w:p w14:paraId="2E574B48" w14:textId="77777777" w:rsidR="002A241F" w:rsidRPr="00F80676" w:rsidRDefault="002A241F" w:rsidP="002A241F">
            <w:pPr>
              <w:spacing w:line="240" w:lineRule="auto"/>
              <w:textAlignment w:val="baseline"/>
              <w:rPr>
                <w:rFonts w:cs="Arial"/>
                <w:sz w:val="14"/>
                <w:szCs w:val="14"/>
                <w:lang w:eastAsia="en-GB"/>
              </w:rPr>
            </w:pPr>
            <w:proofErr w:type="spellStart"/>
            <w:r w:rsidRPr="00F80676">
              <w:rPr>
                <w:rFonts w:cs="Arial"/>
                <w:b/>
                <w:bCs/>
                <w:sz w:val="22"/>
                <w:szCs w:val="22"/>
              </w:rPr>
              <w:t>署名機関区分</w:t>
            </w:r>
            <w:proofErr w:type="spellEnd"/>
            <w:r w:rsidRPr="00F80676">
              <w:rPr>
                <w:rFonts w:cs="Arial"/>
                <w:b/>
                <w:bCs/>
                <w:sz w:val="22"/>
                <w:szCs w:val="22"/>
              </w:rPr>
              <w:t>：</w:t>
            </w:r>
            <w:r w:rsidRPr="00F80676">
              <w:rPr>
                <w:rFonts w:cs="Arial"/>
                <w:b/>
                <w:bCs/>
                <w:sz w:val="22"/>
                <w:szCs w:val="22"/>
              </w:rPr>
              <w:t>IM</w:t>
            </w:r>
          </w:p>
        </w:tc>
        <w:tc>
          <w:tcPr>
            <w:tcW w:w="4678" w:type="dxa"/>
            <w:vMerge w:val="restart"/>
            <w:shd w:val="clear" w:color="auto" w:fill="DFF5F9"/>
            <w:vAlign w:val="center"/>
          </w:tcPr>
          <w:p w14:paraId="65EFC8D8" w14:textId="77777777" w:rsidR="002A241F" w:rsidRPr="00F80676" w:rsidRDefault="002A241F" w:rsidP="002A241F">
            <w:pPr>
              <w:spacing w:line="240" w:lineRule="auto"/>
              <w:jc w:val="center"/>
              <w:textAlignment w:val="baseline"/>
              <w:rPr>
                <w:rFonts w:cs="Arial"/>
                <w:sz w:val="14"/>
                <w:szCs w:val="14"/>
                <w:lang w:eastAsia="ja-JP"/>
              </w:rPr>
            </w:pPr>
            <w:r w:rsidRPr="00F80676">
              <w:rPr>
                <w:rFonts w:cs="Arial"/>
                <w:b/>
                <w:sz w:val="14"/>
                <w:szCs w:val="14"/>
                <w:lang w:val="en-US" w:eastAsia="ja-JP"/>
              </w:rPr>
              <w:t>サブセクション</w:t>
            </w:r>
          </w:p>
          <w:p w14:paraId="3AF8EF72" w14:textId="77777777" w:rsidR="002A241F" w:rsidRPr="00F80676" w:rsidRDefault="002A241F" w:rsidP="002A241F">
            <w:pPr>
              <w:spacing w:line="240" w:lineRule="auto"/>
              <w:jc w:val="center"/>
              <w:textAlignment w:val="baseline"/>
              <w:rPr>
                <w:rFonts w:cs="Arial"/>
                <w:sz w:val="14"/>
                <w:szCs w:val="14"/>
                <w:lang w:eastAsia="ja-JP"/>
              </w:rPr>
            </w:pPr>
          </w:p>
          <w:p w14:paraId="7B06AE3E" w14:textId="28AE6290" w:rsidR="002A241F" w:rsidRPr="00F80676" w:rsidRDefault="002A241F" w:rsidP="002A241F">
            <w:pPr>
              <w:jc w:val="center"/>
              <w:rPr>
                <w:rFonts w:cs="Arial"/>
                <w:sz w:val="18"/>
                <w:szCs w:val="18"/>
                <w:lang w:eastAsia="ja-JP"/>
              </w:rPr>
            </w:pPr>
            <w:r w:rsidRPr="00F80676">
              <w:rPr>
                <w:rFonts w:cs="Arial"/>
                <w:b/>
                <w:bCs/>
                <w:sz w:val="22"/>
                <w:szCs w:val="22"/>
                <w:lang w:eastAsia="ja-JP"/>
              </w:rPr>
              <w:t>顧客への報告</w:t>
            </w:r>
            <w:r w:rsidRPr="00F80676">
              <w:rPr>
                <w:rFonts w:cs="Arial"/>
                <w:b/>
                <w:bCs/>
                <w:sz w:val="22"/>
                <w:szCs w:val="22"/>
                <w:lang w:eastAsia="ja-JP"/>
              </w:rPr>
              <w:t xml:space="preserve"> </w:t>
            </w:r>
            <w:r w:rsidR="00075CAE" w:rsidRPr="00F80676">
              <w:rPr>
                <w:rFonts w:cs="Arial"/>
                <w:lang w:eastAsia="ja-JP"/>
              </w:rPr>
              <w:t>—</w:t>
            </w:r>
            <w:r w:rsidRPr="00F80676">
              <w:rPr>
                <w:rFonts w:cs="Arial"/>
                <w:b/>
                <w:bCs/>
                <w:sz w:val="22"/>
                <w:szCs w:val="22"/>
                <w:lang w:eastAsia="ja-JP"/>
              </w:rPr>
              <w:t xml:space="preserve"> </w:t>
            </w:r>
            <w:r w:rsidRPr="00F80676">
              <w:rPr>
                <w:rFonts w:cs="Arial"/>
                <w:b/>
                <w:bCs/>
                <w:sz w:val="22"/>
                <w:szCs w:val="22"/>
                <w:lang w:eastAsia="ja-JP"/>
              </w:rPr>
              <w:t>全資産</w:t>
            </w:r>
          </w:p>
        </w:tc>
        <w:tc>
          <w:tcPr>
            <w:tcW w:w="1985" w:type="dxa"/>
            <w:vMerge w:val="restart"/>
            <w:shd w:val="clear" w:color="auto" w:fill="DFF5F9"/>
            <w:vAlign w:val="center"/>
            <w:hideMark/>
          </w:tcPr>
          <w:p w14:paraId="4A578BD1" w14:textId="77777777" w:rsidR="002A241F" w:rsidRPr="00F80676" w:rsidRDefault="002A241F" w:rsidP="002A241F">
            <w:pPr>
              <w:spacing w:line="240" w:lineRule="auto"/>
              <w:jc w:val="center"/>
              <w:textAlignment w:val="baseline"/>
              <w:rPr>
                <w:rFonts w:cs="Arial"/>
                <w:b/>
                <w:bCs/>
                <w:sz w:val="14"/>
                <w:szCs w:val="14"/>
                <w:lang w:val="en-US" w:eastAsia="en-GB"/>
              </w:rPr>
            </w:pPr>
            <w:r w:rsidRPr="00F80676">
              <w:rPr>
                <w:rFonts w:cs="Arial"/>
                <w:b/>
                <w:bCs/>
                <w:sz w:val="14"/>
                <w:szCs w:val="14"/>
                <w:lang w:val="en-US" w:eastAsia="en-GB"/>
              </w:rPr>
              <w:t>PRI</w:t>
            </w:r>
            <w:proofErr w:type="spellStart"/>
            <w:r w:rsidRPr="00F80676">
              <w:rPr>
                <w:rFonts w:cs="Arial"/>
                <w:b/>
                <w:bCs/>
                <w:sz w:val="14"/>
                <w:szCs w:val="14"/>
                <w:lang w:val="en-US" w:eastAsia="en-GB"/>
              </w:rPr>
              <w:t>原則</w:t>
            </w:r>
            <w:proofErr w:type="spellEnd"/>
          </w:p>
          <w:p w14:paraId="1B9B9E2E" w14:textId="77777777" w:rsidR="002A241F" w:rsidRPr="00F80676" w:rsidRDefault="002A241F" w:rsidP="002A241F">
            <w:pPr>
              <w:spacing w:line="240" w:lineRule="auto"/>
              <w:jc w:val="center"/>
              <w:textAlignment w:val="baseline"/>
              <w:rPr>
                <w:rFonts w:cs="Arial"/>
                <w:b/>
                <w:bCs/>
                <w:sz w:val="14"/>
                <w:szCs w:val="14"/>
                <w:lang w:val="en-US" w:eastAsia="en-GB"/>
              </w:rPr>
            </w:pPr>
          </w:p>
          <w:p w14:paraId="3C10089A" w14:textId="77777777" w:rsidR="002A241F" w:rsidRPr="00F80676" w:rsidRDefault="002A241F" w:rsidP="002A241F">
            <w:pPr>
              <w:spacing w:line="240" w:lineRule="auto"/>
              <w:jc w:val="center"/>
              <w:textAlignment w:val="baseline"/>
              <w:rPr>
                <w:rFonts w:cs="Arial"/>
                <w:sz w:val="18"/>
                <w:szCs w:val="18"/>
                <w:lang w:eastAsia="en-GB"/>
              </w:rPr>
            </w:pPr>
            <w:r w:rsidRPr="00F80676">
              <w:rPr>
                <w:rFonts w:cs="Arial"/>
                <w:b/>
                <w:bCs/>
                <w:sz w:val="22"/>
                <w:szCs w:val="22"/>
                <w:lang w:val="en-US" w:eastAsia="en-GB"/>
              </w:rPr>
              <w:t>6</w:t>
            </w:r>
            <w:r w:rsidRPr="00F80676">
              <w:rPr>
                <w:rFonts w:cs="Arial"/>
                <w:sz w:val="22"/>
                <w:szCs w:val="22"/>
                <w:lang w:eastAsia="en-GB"/>
              </w:rPr>
              <w:t> </w:t>
            </w:r>
          </w:p>
        </w:tc>
        <w:tc>
          <w:tcPr>
            <w:tcW w:w="1986" w:type="dxa"/>
            <w:vMerge w:val="restart"/>
            <w:shd w:val="clear" w:color="auto" w:fill="00B0F0"/>
            <w:tcMar>
              <w:top w:w="113" w:type="dxa"/>
              <w:left w:w="113" w:type="dxa"/>
              <w:bottom w:w="113" w:type="dxa"/>
              <w:right w:w="113" w:type="dxa"/>
            </w:tcMar>
            <w:vAlign w:val="center"/>
            <w:hideMark/>
          </w:tcPr>
          <w:p w14:paraId="4E26D722" w14:textId="77777777" w:rsidR="002A241F" w:rsidRPr="00F80676" w:rsidRDefault="002A241F" w:rsidP="002A241F">
            <w:pPr>
              <w:spacing w:line="240" w:lineRule="auto"/>
              <w:jc w:val="center"/>
              <w:textAlignment w:val="baseline"/>
              <w:rPr>
                <w:rFonts w:cs="Arial"/>
                <w:b/>
                <w:bCs/>
                <w:color w:val="FFFFFF" w:themeColor="background1"/>
                <w:sz w:val="14"/>
                <w:szCs w:val="14"/>
                <w:lang w:val="en-US" w:eastAsia="en-GB"/>
              </w:rPr>
            </w:pPr>
            <w:proofErr w:type="spellStart"/>
            <w:r w:rsidRPr="00F80676">
              <w:rPr>
                <w:rFonts w:cs="Arial"/>
                <w:b/>
                <w:bCs/>
                <w:color w:val="FFFFFF" w:themeColor="background1"/>
                <w:sz w:val="14"/>
                <w:szCs w:val="14"/>
                <w:lang w:val="en-US" w:eastAsia="en-GB"/>
              </w:rPr>
              <w:t>指標種別</w:t>
            </w:r>
            <w:proofErr w:type="spellEnd"/>
          </w:p>
          <w:p w14:paraId="43180F5D" w14:textId="77777777" w:rsidR="002A241F" w:rsidRPr="00F80676" w:rsidRDefault="002A241F" w:rsidP="002A241F">
            <w:pPr>
              <w:spacing w:line="240" w:lineRule="auto"/>
              <w:jc w:val="center"/>
              <w:textAlignment w:val="baseline"/>
              <w:rPr>
                <w:rFonts w:cs="Arial"/>
                <w:b/>
                <w:bCs/>
                <w:color w:val="FFFFFF" w:themeColor="background1"/>
                <w:sz w:val="14"/>
                <w:szCs w:val="14"/>
                <w:lang w:val="en-US" w:eastAsia="en-GB"/>
              </w:rPr>
            </w:pPr>
          </w:p>
          <w:p w14:paraId="0D123EBA" w14:textId="77777777" w:rsidR="002A241F" w:rsidRPr="00F80676" w:rsidRDefault="002A241F" w:rsidP="002A241F">
            <w:pPr>
              <w:autoSpaceDE w:val="0"/>
              <w:autoSpaceDN w:val="0"/>
              <w:adjustRightInd w:val="0"/>
              <w:spacing w:line="240" w:lineRule="auto"/>
              <w:jc w:val="center"/>
              <w:rPr>
                <w:rFonts w:cs="Arial"/>
                <w:color w:val="FFFFFF" w:themeColor="background1"/>
                <w:sz w:val="32"/>
                <w:szCs w:val="32"/>
                <w:lang w:eastAsia="en-GB"/>
              </w:rPr>
            </w:pPr>
            <w:proofErr w:type="spellStart"/>
            <w:r w:rsidRPr="00F80676">
              <w:rPr>
                <w:rFonts w:cs="Arial"/>
                <w:b/>
                <w:bCs/>
                <w:color w:val="FFFFFF" w:themeColor="background1"/>
                <w:sz w:val="32"/>
                <w:szCs w:val="32"/>
                <w:lang w:val="en-US" w:eastAsia="en-GB"/>
              </w:rPr>
              <w:t>コア</w:t>
            </w:r>
            <w:proofErr w:type="spellEnd"/>
          </w:p>
        </w:tc>
      </w:tr>
      <w:tr w:rsidR="002A241F" w:rsidRPr="00F80676" w14:paraId="27730764" w14:textId="77777777" w:rsidTr="002A241F">
        <w:trPr>
          <w:trHeight w:val="367"/>
        </w:trPr>
        <w:tc>
          <w:tcPr>
            <w:tcW w:w="1841" w:type="dxa"/>
            <w:vMerge/>
            <w:shd w:val="clear" w:color="auto" w:fill="DFF5F9"/>
            <w:vAlign w:val="center"/>
          </w:tcPr>
          <w:p w14:paraId="7AFBDB6F" w14:textId="77777777" w:rsidR="002A241F" w:rsidRPr="00F80676" w:rsidRDefault="002A241F" w:rsidP="002A241F">
            <w:pPr>
              <w:spacing w:line="240" w:lineRule="auto"/>
              <w:jc w:val="center"/>
              <w:textAlignment w:val="baseline"/>
              <w:rPr>
                <w:rFonts w:cs="Arial"/>
                <w:b/>
                <w:sz w:val="14"/>
                <w:szCs w:val="14"/>
                <w:lang w:val="en-US" w:eastAsia="en-GB"/>
              </w:rPr>
            </w:pPr>
          </w:p>
        </w:tc>
        <w:tc>
          <w:tcPr>
            <w:tcW w:w="1559" w:type="dxa"/>
            <w:shd w:val="clear" w:color="auto" w:fill="DFF5F9"/>
            <w:vAlign w:val="center"/>
          </w:tcPr>
          <w:p w14:paraId="2B1E3067" w14:textId="77777777" w:rsidR="002A241F" w:rsidRPr="00F80676" w:rsidRDefault="002A241F" w:rsidP="002A241F">
            <w:pPr>
              <w:spacing w:line="240" w:lineRule="auto"/>
              <w:textAlignment w:val="baseline"/>
              <w:rPr>
                <w:rFonts w:cs="Arial"/>
                <w:b/>
                <w:sz w:val="14"/>
                <w:szCs w:val="14"/>
                <w:lang w:val="en-US" w:eastAsia="en-GB"/>
              </w:rPr>
            </w:pPr>
            <w:proofErr w:type="spellStart"/>
            <w:r w:rsidRPr="00F80676">
              <w:rPr>
                <w:rFonts w:cs="Arial"/>
                <w:b/>
                <w:sz w:val="14"/>
                <w:szCs w:val="14"/>
                <w:lang w:val="en-US" w:eastAsia="en-GB"/>
              </w:rPr>
              <w:t>ゲートウェイ</w:t>
            </w:r>
            <w:proofErr w:type="spellEnd"/>
          </w:p>
        </w:tc>
        <w:tc>
          <w:tcPr>
            <w:tcW w:w="2835" w:type="dxa"/>
            <w:shd w:val="clear" w:color="auto" w:fill="DFF5F9"/>
            <w:vAlign w:val="center"/>
          </w:tcPr>
          <w:p w14:paraId="4033BBA8" w14:textId="77777777" w:rsidR="002A241F" w:rsidRPr="00F80676" w:rsidRDefault="002A241F" w:rsidP="002A241F">
            <w:pPr>
              <w:spacing w:line="240" w:lineRule="auto"/>
              <w:textAlignment w:val="baseline"/>
              <w:rPr>
                <w:rFonts w:cs="Arial"/>
                <w:b/>
                <w:sz w:val="14"/>
                <w:szCs w:val="14"/>
                <w:lang w:val="en-US" w:eastAsia="en-GB"/>
              </w:rPr>
            </w:pPr>
            <w:proofErr w:type="spellStart"/>
            <w:r w:rsidRPr="00F80676">
              <w:rPr>
                <w:rFonts w:cs="Arial"/>
                <w:b/>
                <w:bCs/>
                <w:sz w:val="22"/>
                <w:szCs w:val="22"/>
              </w:rPr>
              <w:t>該当なし</w:t>
            </w:r>
            <w:proofErr w:type="spellEnd"/>
          </w:p>
        </w:tc>
        <w:tc>
          <w:tcPr>
            <w:tcW w:w="4678" w:type="dxa"/>
            <w:vMerge/>
            <w:shd w:val="clear" w:color="auto" w:fill="DFF5F9"/>
            <w:vAlign w:val="center"/>
          </w:tcPr>
          <w:p w14:paraId="1BB2E683" w14:textId="77777777" w:rsidR="002A241F" w:rsidRPr="00F80676" w:rsidRDefault="002A241F" w:rsidP="002A241F">
            <w:pPr>
              <w:spacing w:line="240" w:lineRule="auto"/>
              <w:jc w:val="center"/>
              <w:textAlignment w:val="baseline"/>
              <w:rPr>
                <w:rFonts w:cs="Arial"/>
                <w:b/>
                <w:sz w:val="14"/>
                <w:szCs w:val="14"/>
                <w:lang w:val="en-US" w:eastAsia="en-GB"/>
              </w:rPr>
            </w:pPr>
          </w:p>
        </w:tc>
        <w:tc>
          <w:tcPr>
            <w:tcW w:w="1985" w:type="dxa"/>
            <w:vMerge/>
            <w:shd w:val="clear" w:color="auto" w:fill="DFF5F9"/>
            <w:vAlign w:val="center"/>
          </w:tcPr>
          <w:p w14:paraId="3941F832" w14:textId="77777777" w:rsidR="002A241F" w:rsidRPr="00F80676" w:rsidRDefault="002A241F" w:rsidP="002A241F">
            <w:pPr>
              <w:spacing w:line="240" w:lineRule="auto"/>
              <w:jc w:val="center"/>
              <w:textAlignment w:val="baseline"/>
              <w:rPr>
                <w:rFonts w:cs="Arial"/>
                <w:b/>
                <w:bCs/>
                <w:sz w:val="14"/>
                <w:szCs w:val="14"/>
                <w:lang w:val="en-US" w:eastAsia="en-GB"/>
              </w:rPr>
            </w:pPr>
          </w:p>
        </w:tc>
        <w:tc>
          <w:tcPr>
            <w:tcW w:w="1986" w:type="dxa"/>
            <w:vMerge/>
            <w:shd w:val="clear" w:color="auto" w:fill="00B0F0"/>
            <w:tcMar>
              <w:top w:w="113" w:type="dxa"/>
              <w:left w:w="113" w:type="dxa"/>
              <w:bottom w:w="113" w:type="dxa"/>
              <w:right w:w="113" w:type="dxa"/>
            </w:tcMar>
            <w:vAlign w:val="center"/>
          </w:tcPr>
          <w:p w14:paraId="32DB7061" w14:textId="77777777" w:rsidR="002A241F" w:rsidRPr="00F80676" w:rsidRDefault="002A241F" w:rsidP="002A241F">
            <w:pPr>
              <w:spacing w:line="240" w:lineRule="auto"/>
              <w:jc w:val="center"/>
              <w:textAlignment w:val="baseline"/>
              <w:rPr>
                <w:rFonts w:cs="Arial"/>
                <w:b/>
                <w:bCs/>
                <w:color w:val="FFFFFF" w:themeColor="background1"/>
                <w:sz w:val="14"/>
                <w:szCs w:val="14"/>
                <w:lang w:val="en-US" w:eastAsia="en-GB"/>
              </w:rPr>
            </w:pPr>
          </w:p>
        </w:tc>
      </w:tr>
      <w:tr w:rsidR="002A241F" w:rsidRPr="00F80676" w14:paraId="3147C4A2" w14:textId="77777777" w:rsidTr="002A241F">
        <w:trPr>
          <w:trHeight w:val="567"/>
        </w:trPr>
        <w:tc>
          <w:tcPr>
            <w:tcW w:w="14884" w:type="dxa"/>
            <w:gridSpan w:val="6"/>
            <w:shd w:val="clear" w:color="auto" w:fill="FFFFFF" w:themeFill="background1"/>
            <w:tcMar>
              <w:top w:w="113" w:type="dxa"/>
              <w:left w:w="113" w:type="dxa"/>
              <w:bottom w:w="113" w:type="dxa"/>
              <w:right w:w="113" w:type="dxa"/>
            </w:tcMar>
            <w:vAlign w:val="center"/>
            <w:hideMark/>
          </w:tcPr>
          <w:p w14:paraId="02EF4C1E" w14:textId="4E7F8199" w:rsidR="002A241F" w:rsidRPr="00F80676" w:rsidRDefault="002A241F" w:rsidP="002A241F">
            <w:pPr>
              <w:spacing w:line="276" w:lineRule="auto"/>
              <w:textAlignment w:val="baseline"/>
              <w:rPr>
                <w:rFonts w:cs="Arial"/>
                <w:lang w:eastAsia="ja-JP"/>
              </w:rPr>
            </w:pPr>
            <w:r w:rsidRPr="00F80676">
              <w:rPr>
                <w:rFonts w:cs="Arial"/>
                <w:b/>
                <w:lang w:val="en-US" w:eastAsia="ja-JP"/>
              </w:rPr>
              <w:t>貴組織の運用資産の過半数について、貴組織が顧客への報告に含めている</w:t>
            </w:r>
            <w:r w:rsidRPr="00F80676">
              <w:rPr>
                <w:rFonts w:cs="Arial"/>
                <w:b/>
                <w:lang w:val="en-US" w:eastAsia="ja-JP"/>
              </w:rPr>
              <w:t>ESG</w:t>
            </w:r>
            <w:r w:rsidRPr="00F80676">
              <w:rPr>
                <w:rFonts w:cs="Arial"/>
                <w:b/>
                <w:lang w:val="en-US" w:eastAsia="ja-JP"/>
              </w:rPr>
              <w:t>情報はどれ</w:t>
            </w:r>
            <w:r w:rsidR="00075CAE" w:rsidRPr="00F80676">
              <w:rPr>
                <w:rFonts w:cs="Arial"/>
                <w:b/>
                <w:lang w:val="en-US" w:eastAsia="ja-JP"/>
              </w:rPr>
              <w:t>になりま</w:t>
            </w:r>
            <w:r w:rsidRPr="00F80676">
              <w:rPr>
                <w:rFonts w:cs="Arial"/>
                <w:b/>
                <w:lang w:val="en-US" w:eastAsia="ja-JP"/>
              </w:rPr>
              <w:t>すか。</w:t>
            </w:r>
          </w:p>
        </w:tc>
      </w:tr>
      <w:tr w:rsidR="002A241F" w:rsidRPr="00F80676" w14:paraId="1C6A4C94" w14:textId="77777777" w:rsidTr="002A241F">
        <w:trPr>
          <w:trHeight w:val="465"/>
        </w:trPr>
        <w:tc>
          <w:tcPr>
            <w:tcW w:w="14884" w:type="dxa"/>
            <w:gridSpan w:val="6"/>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hideMark/>
          </w:tcPr>
          <w:p w14:paraId="294F5B5D" w14:textId="507908F7" w:rsidR="002A241F" w:rsidRPr="00F80676" w:rsidRDefault="001E1CA8" w:rsidP="002A241F">
            <w:pPr>
              <w:numPr>
                <w:ilvl w:val="0"/>
                <w:numId w:val="57"/>
              </w:numPr>
              <w:spacing w:line="276" w:lineRule="auto"/>
              <w:textAlignment w:val="baseline"/>
              <w:rPr>
                <w:rFonts w:cs="Arial"/>
                <w:szCs w:val="16"/>
                <w:lang w:eastAsia="ja-JP"/>
              </w:rPr>
            </w:pPr>
            <w:r w:rsidRPr="00F80676">
              <w:rPr>
                <w:rFonts w:cs="Arial"/>
                <w:szCs w:val="16"/>
                <w:lang w:eastAsia="ja-JP"/>
              </w:rPr>
              <w:t>（</w:t>
            </w:r>
            <w:r w:rsidR="002A241F" w:rsidRPr="00F80676">
              <w:rPr>
                <w:rFonts w:cs="Arial"/>
                <w:szCs w:val="16"/>
                <w:lang w:eastAsia="ja-JP"/>
              </w:rPr>
              <w:t>A</w:t>
            </w:r>
            <w:r w:rsidRPr="00F80676">
              <w:rPr>
                <w:rFonts w:cs="Arial"/>
                <w:szCs w:val="16"/>
                <w:lang w:eastAsia="ja-JP"/>
              </w:rPr>
              <w:t>）</w:t>
            </w:r>
            <w:r w:rsidR="002A241F" w:rsidRPr="00F80676">
              <w:rPr>
                <w:rFonts w:cs="Arial"/>
                <w:szCs w:val="16"/>
                <w:lang w:eastAsia="ja-JP"/>
              </w:rPr>
              <w:t>定性</w:t>
            </w:r>
            <w:r w:rsidR="002A241F" w:rsidRPr="00F80676">
              <w:rPr>
                <w:rFonts w:cs="Arial"/>
                <w:lang w:eastAsia="ja-JP"/>
              </w:rPr>
              <w:t>ESG</w:t>
            </w:r>
            <w:r w:rsidR="002A241F" w:rsidRPr="00F80676">
              <w:rPr>
                <w:rFonts w:cs="Arial"/>
                <w:szCs w:val="16"/>
                <w:lang w:eastAsia="ja-JP"/>
              </w:rPr>
              <w:t>分析、説明的な事例またはケース・スタディ</w:t>
            </w:r>
          </w:p>
          <w:p w14:paraId="6470C777" w14:textId="67366E40" w:rsidR="002A241F" w:rsidRPr="00F80676" w:rsidRDefault="001E1CA8" w:rsidP="002A241F">
            <w:pPr>
              <w:numPr>
                <w:ilvl w:val="0"/>
                <w:numId w:val="57"/>
              </w:numPr>
              <w:spacing w:line="276" w:lineRule="auto"/>
              <w:textAlignment w:val="baseline"/>
              <w:rPr>
                <w:rFonts w:cs="Arial"/>
                <w:szCs w:val="16"/>
                <w:lang w:eastAsia="ja-JP"/>
              </w:rPr>
            </w:pPr>
            <w:r w:rsidRPr="00F80676">
              <w:rPr>
                <w:rFonts w:cs="Arial"/>
                <w:szCs w:val="16"/>
                <w:lang w:eastAsia="ja-JP"/>
              </w:rPr>
              <w:t>（</w:t>
            </w:r>
            <w:r w:rsidR="002A241F" w:rsidRPr="00F80676">
              <w:rPr>
                <w:rFonts w:cs="Arial"/>
                <w:szCs w:val="16"/>
                <w:lang w:eastAsia="ja-JP"/>
              </w:rPr>
              <w:t>B</w:t>
            </w:r>
            <w:r w:rsidRPr="00F80676">
              <w:rPr>
                <w:rFonts w:cs="Arial"/>
                <w:szCs w:val="16"/>
                <w:lang w:eastAsia="ja-JP"/>
              </w:rPr>
              <w:t>）</w:t>
            </w:r>
            <w:r w:rsidR="002A241F" w:rsidRPr="00F80676">
              <w:rPr>
                <w:rFonts w:cs="Arial"/>
                <w:szCs w:val="16"/>
                <w:lang w:eastAsia="ja-JP"/>
              </w:rPr>
              <w:t>ESG</w:t>
            </w:r>
            <w:r w:rsidR="002A241F" w:rsidRPr="00F80676">
              <w:rPr>
                <w:rFonts w:cs="Arial"/>
                <w:szCs w:val="16"/>
                <w:lang w:eastAsia="ja-JP"/>
              </w:rPr>
              <w:t>のパフォーマンスに関する定量分析または主要パフォーマンス指標</w:t>
            </w:r>
            <w:r w:rsidRPr="00F80676">
              <w:rPr>
                <w:rFonts w:cs="Arial"/>
                <w:szCs w:val="16"/>
                <w:lang w:eastAsia="ja-JP"/>
              </w:rPr>
              <w:t>（</w:t>
            </w:r>
            <w:r w:rsidR="002A241F" w:rsidRPr="00F80676">
              <w:rPr>
                <w:rFonts w:cs="Arial"/>
                <w:szCs w:val="16"/>
                <w:lang w:eastAsia="ja-JP"/>
              </w:rPr>
              <w:t>KPI</w:t>
            </w:r>
            <w:r w:rsidRPr="00F80676">
              <w:rPr>
                <w:rFonts w:cs="Arial"/>
                <w:szCs w:val="16"/>
                <w:lang w:eastAsia="ja-JP"/>
              </w:rPr>
              <w:t>）</w:t>
            </w:r>
          </w:p>
          <w:p w14:paraId="55A10169" w14:textId="15DBCAAB" w:rsidR="002A241F" w:rsidRPr="00F80676" w:rsidRDefault="001E1CA8" w:rsidP="002A241F">
            <w:pPr>
              <w:numPr>
                <w:ilvl w:val="0"/>
                <w:numId w:val="57"/>
              </w:numPr>
              <w:spacing w:line="276" w:lineRule="auto"/>
              <w:textAlignment w:val="baseline"/>
              <w:rPr>
                <w:rFonts w:cs="Arial"/>
                <w:szCs w:val="16"/>
                <w:lang w:eastAsia="ja-JP"/>
              </w:rPr>
            </w:pPr>
            <w:r w:rsidRPr="00F80676">
              <w:rPr>
                <w:rFonts w:cs="Arial"/>
                <w:szCs w:val="16"/>
                <w:lang w:eastAsia="ja-JP"/>
              </w:rPr>
              <w:t>（</w:t>
            </w:r>
            <w:r w:rsidR="002A241F" w:rsidRPr="00F80676">
              <w:rPr>
                <w:rFonts w:cs="Arial"/>
                <w:szCs w:val="16"/>
                <w:lang w:eastAsia="ja-JP"/>
              </w:rPr>
              <w:t>C</w:t>
            </w:r>
            <w:r w:rsidRPr="00F80676">
              <w:rPr>
                <w:rFonts w:cs="Arial"/>
                <w:szCs w:val="16"/>
                <w:lang w:eastAsia="ja-JP"/>
              </w:rPr>
              <w:t>）</w:t>
            </w:r>
            <w:r w:rsidR="00633C86" w:rsidRPr="00F80676">
              <w:rPr>
                <w:rFonts w:cs="Arial"/>
                <w:szCs w:val="16"/>
                <w:lang w:eastAsia="ja-JP"/>
              </w:rPr>
              <w:t>サステナビリティ</w:t>
            </w:r>
            <w:r w:rsidR="002A241F" w:rsidRPr="00F80676">
              <w:rPr>
                <w:rFonts w:cs="Arial"/>
                <w:szCs w:val="16"/>
                <w:lang w:eastAsia="ja-JP"/>
              </w:rPr>
              <w:t>の成果の目標に関する進捗状況</w:t>
            </w:r>
          </w:p>
          <w:p w14:paraId="1CC0098A" w14:textId="30308B92" w:rsidR="002A241F" w:rsidRPr="00F80676" w:rsidRDefault="001E1CA8" w:rsidP="002A241F">
            <w:pPr>
              <w:numPr>
                <w:ilvl w:val="0"/>
                <w:numId w:val="57"/>
              </w:numPr>
              <w:spacing w:line="276" w:lineRule="auto"/>
              <w:textAlignment w:val="baseline"/>
              <w:rPr>
                <w:rFonts w:cs="Arial"/>
                <w:szCs w:val="16"/>
                <w:lang w:eastAsia="ja-JP"/>
              </w:rPr>
            </w:pPr>
            <w:r w:rsidRPr="00F80676">
              <w:rPr>
                <w:rFonts w:cs="Arial"/>
                <w:szCs w:val="16"/>
                <w:lang w:eastAsia="ja-JP"/>
              </w:rPr>
              <w:t>（</w:t>
            </w:r>
            <w:r w:rsidR="002A241F" w:rsidRPr="00F80676">
              <w:rPr>
                <w:rFonts w:cs="Arial"/>
                <w:szCs w:val="16"/>
                <w:lang w:eastAsia="ja-JP"/>
              </w:rPr>
              <w:t>D</w:t>
            </w:r>
            <w:r w:rsidRPr="00F80676">
              <w:rPr>
                <w:rFonts w:cs="Arial"/>
                <w:szCs w:val="16"/>
                <w:lang w:eastAsia="ja-JP"/>
              </w:rPr>
              <w:t>）</w:t>
            </w:r>
            <w:r w:rsidR="002A241F" w:rsidRPr="00F80676">
              <w:rPr>
                <w:rFonts w:cs="Arial"/>
                <w:szCs w:val="16"/>
                <w:lang w:eastAsia="ja-JP"/>
              </w:rPr>
              <w:t>スチュワードシップの結果</w:t>
            </w:r>
          </w:p>
          <w:p w14:paraId="0E3AB84C" w14:textId="37AA4CB7" w:rsidR="002A241F" w:rsidRPr="00F80676" w:rsidRDefault="001E1CA8" w:rsidP="002A241F">
            <w:pPr>
              <w:numPr>
                <w:ilvl w:val="0"/>
                <w:numId w:val="57"/>
              </w:numPr>
              <w:spacing w:line="276" w:lineRule="auto"/>
              <w:textAlignment w:val="baseline"/>
              <w:rPr>
                <w:rFonts w:cs="Arial"/>
                <w:szCs w:val="16"/>
                <w:lang w:eastAsia="ja-JP"/>
              </w:rPr>
            </w:pPr>
            <w:r w:rsidRPr="00F80676">
              <w:rPr>
                <w:rFonts w:cs="Arial"/>
                <w:szCs w:val="16"/>
                <w:lang w:eastAsia="ja-JP"/>
              </w:rPr>
              <w:t>（</w:t>
            </w:r>
            <w:r w:rsidR="002A241F" w:rsidRPr="00F80676">
              <w:rPr>
                <w:rFonts w:cs="Arial"/>
                <w:szCs w:val="16"/>
                <w:lang w:eastAsia="ja-JP"/>
              </w:rPr>
              <w:t>E</w:t>
            </w:r>
            <w:r w:rsidRPr="00F80676">
              <w:rPr>
                <w:rFonts w:cs="Arial"/>
                <w:szCs w:val="16"/>
                <w:lang w:eastAsia="ja-JP"/>
              </w:rPr>
              <w:t>）</w:t>
            </w:r>
            <w:r w:rsidR="002A241F" w:rsidRPr="00F80676">
              <w:rPr>
                <w:rFonts w:cs="Arial"/>
                <w:szCs w:val="16"/>
                <w:lang w:eastAsia="ja-JP"/>
              </w:rPr>
              <w:t>ESG</w:t>
            </w:r>
            <w:r w:rsidR="002A241F" w:rsidRPr="00F80676">
              <w:rPr>
                <w:rFonts w:cs="Arial"/>
                <w:szCs w:val="16"/>
                <w:lang w:eastAsia="ja-JP"/>
              </w:rPr>
              <w:t>事象に関する情報</w:t>
            </w:r>
            <w:r w:rsidRPr="00F80676">
              <w:rPr>
                <w:rFonts w:cs="Arial"/>
                <w:szCs w:val="16"/>
                <w:lang w:eastAsia="ja-JP"/>
              </w:rPr>
              <w:t>（</w:t>
            </w:r>
            <w:r w:rsidR="002A241F" w:rsidRPr="00F80676">
              <w:rPr>
                <w:rFonts w:cs="Arial"/>
                <w:szCs w:val="16"/>
                <w:lang w:eastAsia="ja-JP"/>
              </w:rPr>
              <w:t>該当する場合</w:t>
            </w:r>
            <w:r w:rsidRPr="00F80676">
              <w:rPr>
                <w:rFonts w:cs="Arial"/>
                <w:szCs w:val="16"/>
                <w:lang w:eastAsia="ja-JP"/>
              </w:rPr>
              <w:t>）</w:t>
            </w:r>
          </w:p>
          <w:p w14:paraId="7DBCE1D2" w14:textId="4FF12FB9" w:rsidR="002A241F" w:rsidRPr="00F80676" w:rsidRDefault="001E1CA8" w:rsidP="002A241F">
            <w:pPr>
              <w:numPr>
                <w:ilvl w:val="0"/>
                <w:numId w:val="57"/>
              </w:numPr>
              <w:spacing w:line="276" w:lineRule="auto"/>
              <w:textAlignment w:val="baseline"/>
              <w:rPr>
                <w:rFonts w:cs="Arial"/>
                <w:szCs w:val="16"/>
                <w:lang w:eastAsia="ja-JP"/>
              </w:rPr>
            </w:pPr>
            <w:r w:rsidRPr="00F80676">
              <w:rPr>
                <w:rFonts w:cs="Arial"/>
                <w:szCs w:val="16"/>
                <w:lang w:eastAsia="ja-JP"/>
              </w:rPr>
              <w:t>（</w:t>
            </w:r>
            <w:r w:rsidR="002A241F" w:rsidRPr="00F80676">
              <w:rPr>
                <w:rFonts w:cs="Arial"/>
                <w:szCs w:val="16"/>
                <w:lang w:eastAsia="ja-JP"/>
              </w:rPr>
              <w:t>F</w:t>
            </w:r>
            <w:r w:rsidRPr="00F80676">
              <w:rPr>
                <w:rFonts w:cs="Arial"/>
                <w:szCs w:val="16"/>
                <w:lang w:eastAsia="ja-JP"/>
              </w:rPr>
              <w:t>）</w:t>
            </w:r>
            <w:r w:rsidR="002A241F" w:rsidRPr="00F80676">
              <w:rPr>
                <w:rFonts w:cs="Arial"/>
                <w:szCs w:val="16"/>
                <w:lang w:eastAsia="ja-JP"/>
              </w:rPr>
              <w:t>ポートフォリオの財務パフォーマンスに対する</w:t>
            </w:r>
            <w:r w:rsidR="002A241F" w:rsidRPr="00F80676">
              <w:rPr>
                <w:rFonts w:cs="Arial"/>
                <w:szCs w:val="16"/>
                <w:lang w:eastAsia="ja-JP"/>
              </w:rPr>
              <w:t>ESG</w:t>
            </w:r>
            <w:r w:rsidR="002A241F" w:rsidRPr="00F80676">
              <w:rPr>
                <w:rFonts w:cs="Arial"/>
                <w:szCs w:val="16"/>
                <w:lang w:eastAsia="ja-JP"/>
              </w:rPr>
              <w:t>の貢献に関する分析</w:t>
            </w:r>
          </w:p>
          <w:p w14:paraId="5230278E" w14:textId="3A74FBE0" w:rsidR="002A241F" w:rsidRPr="00F80676" w:rsidRDefault="001E1CA8" w:rsidP="002A241F">
            <w:pPr>
              <w:numPr>
                <w:ilvl w:val="0"/>
                <w:numId w:val="58"/>
              </w:numPr>
              <w:spacing w:line="276" w:lineRule="auto"/>
              <w:textAlignment w:val="baseline"/>
              <w:rPr>
                <w:rFonts w:cs="Arial"/>
                <w:szCs w:val="16"/>
                <w:lang w:eastAsia="ja-JP"/>
              </w:rPr>
            </w:pPr>
            <w:r w:rsidRPr="00F80676">
              <w:rPr>
                <w:rFonts w:cs="Arial"/>
                <w:szCs w:val="16"/>
                <w:lang w:eastAsia="ja-JP"/>
              </w:rPr>
              <w:t>（</w:t>
            </w:r>
            <w:r w:rsidR="002A241F" w:rsidRPr="00F80676">
              <w:rPr>
                <w:rFonts w:cs="Arial"/>
                <w:szCs w:val="16"/>
                <w:lang w:eastAsia="ja-JP"/>
              </w:rPr>
              <w:t>G</w:t>
            </w:r>
            <w:r w:rsidRPr="00F80676">
              <w:rPr>
                <w:rFonts w:cs="Arial"/>
                <w:szCs w:val="16"/>
                <w:lang w:eastAsia="ja-JP"/>
              </w:rPr>
              <w:t>）</w:t>
            </w:r>
            <w:r w:rsidR="002A241F" w:rsidRPr="00F80676">
              <w:rPr>
                <w:rFonts w:cs="Arial"/>
                <w:szCs w:val="16"/>
                <w:lang w:eastAsia="ja-JP"/>
              </w:rPr>
              <w:t>当組織の運用資産の過半数について、顧客への報告に</w:t>
            </w:r>
            <w:r w:rsidR="002A241F" w:rsidRPr="00F80676">
              <w:rPr>
                <w:rFonts w:cs="Arial"/>
                <w:szCs w:val="16"/>
                <w:lang w:eastAsia="ja-JP"/>
              </w:rPr>
              <w:t>ESG</w:t>
            </w:r>
            <w:r w:rsidR="002A241F" w:rsidRPr="00F80676">
              <w:rPr>
                <w:rFonts w:cs="Arial"/>
                <w:szCs w:val="16"/>
                <w:lang w:eastAsia="ja-JP"/>
              </w:rPr>
              <w:t>情報を含めていません</w:t>
            </w:r>
          </w:p>
        </w:tc>
      </w:tr>
      <w:tr w:rsidR="002A241F" w:rsidRPr="00F80676" w14:paraId="2296DB3D" w14:textId="77777777" w:rsidTr="002A241F">
        <w:trPr>
          <w:trHeight w:val="300"/>
        </w:trPr>
        <w:tc>
          <w:tcPr>
            <w:tcW w:w="14884" w:type="dxa"/>
            <w:gridSpan w:val="6"/>
            <w:tcBorders>
              <w:left w:val="nil"/>
              <w:right w:val="nil"/>
            </w:tcBorders>
            <w:shd w:val="clear" w:color="auto" w:fill="FFFFFF" w:themeFill="background1"/>
            <w:tcMar>
              <w:top w:w="0" w:type="dxa"/>
              <w:bottom w:w="0" w:type="dxa"/>
            </w:tcMar>
            <w:vAlign w:val="center"/>
          </w:tcPr>
          <w:p w14:paraId="35088303" w14:textId="77777777" w:rsidR="002A241F" w:rsidRPr="00F80676" w:rsidRDefault="002A241F" w:rsidP="002A241F">
            <w:pPr>
              <w:spacing w:line="240" w:lineRule="auto"/>
              <w:jc w:val="center"/>
              <w:textAlignment w:val="baseline"/>
              <w:rPr>
                <w:rStyle w:val="Hyperlink"/>
                <w:rFonts w:cs="Arial"/>
                <w:sz w:val="16"/>
                <w:szCs w:val="16"/>
                <w:lang w:eastAsia="ja-JP"/>
              </w:rPr>
            </w:pPr>
          </w:p>
        </w:tc>
      </w:tr>
      <w:tr w:rsidR="002A241F" w:rsidRPr="00F80676" w14:paraId="213E3D6D" w14:textId="77777777" w:rsidTr="002A241F">
        <w:trPr>
          <w:trHeight w:val="300"/>
        </w:trPr>
        <w:tc>
          <w:tcPr>
            <w:tcW w:w="14884" w:type="dxa"/>
            <w:gridSpan w:val="6"/>
            <w:shd w:val="clear" w:color="auto" w:fill="0070C0"/>
            <w:vAlign w:val="center"/>
          </w:tcPr>
          <w:p w14:paraId="10658223" w14:textId="77777777" w:rsidR="002A241F" w:rsidRPr="00F80676" w:rsidRDefault="002A241F" w:rsidP="002A241F">
            <w:pPr>
              <w:rPr>
                <w:rStyle w:val="Hyperlink"/>
                <w:rFonts w:cs="Arial"/>
                <w:b/>
                <w:bCs/>
                <w:color w:val="FFFFFF" w:themeColor="background1"/>
                <w:sz w:val="18"/>
                <w:szCs w:val="18"/>
              </w:rPr>
            </w:pPr>
            <w:proofErr w:type="spellStart"/>
            <w:r w:rsidRPr="00F80676">
              <w:rPr>
                <w:rFonts w:cs="Arial"/>
                <w:b/>
                <w:bCs/>
                <w:color w:val="FFFFFF" w:themeColor="background1"/>
                <w:sz w:val="18"/>
                <w:szCs w:val="18"/>
                <w:lang w:val="en-US" w:eastAsia="en-GB"/>
              </w:rPr>
              <w:t>説明</w:t>
            </w:r>
            <w:proofErr w:type="spellEnd"/>
          </w:p>
        </w:tc>
      </w:tr>
      <w:tr w:rsidR="002A241F" w:rsidRPr="00F80676" w14:paraId="3DDD6F45" w14:textId="77777777" w:rsidTr="002A241F">
        <w:trPr>
          <w:trHeight w:val="300"/>
        </w:trPr>
        <w:tc>
          <w:tcPr>
            <w:tcW w:w="1841" w:type="dxa"/>
            <w:shd w:val="clear" w:color="auto" w:fill="auto"/>
            <w:vAlign w:val="center"/>
          </w:tcPr>
          <w:p w14:paraId="6BC747BA" w14:textId="77777777" w:rsidR="002A241F" w:rsidRPr="00F80676" w:rsidRDefault="002A241F" w:rsidP="002A241F">
            <w:pPr>
              <w:rPr>
                <w:rStyle w:val="Hyperlink"/>
                <w:rFonts w:cs="Arial"/>
                <w:b/>
                <w:sz w:val="16"/>
                <w:szCs w:val="16"/>
              </w:rPr>
            </w:pPr>
            <w:proofErr w:type="spellStart"/>
            <w:r w:rsidRPr="00F80676">
              <w:rPr>
                <w:rFonts w:cs="Arial"/>
                <w:b/>
                <w:sz w:val="16"/>
                <w:szCs w:val="16"/>
                <w:lang w:val="en-US"/>
              </w:rPr>
              <w:t>指標の目的</w:t>
            </w:r>
            <w:proofErr w:type="spellEnd"/>
          </w:p>
        </w:tc>
        <w:tc>
          <w:tcPr>
            <w:tcW w:w="13043" w:type="dxa"/>
            <w:gridSpan w:val="5"/>
            <w:shd w:val="clear" w:color="auto" w:fill="auto"/>
            <w:vAlign w:val="center"/>
          </w:tcPr>
          <w:p w14:paraId="57178F33" w14:textId="048E02D8" w:rsidR="002A241F" w:rsidRPr="00F80676" w:rsidRDefault="002A241F" w:rsidP="002A241F">
            <w:pPr>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投資家が顧客の資産をどのように運用しているかについて顧客が追跡し、投資家の責任を問えるようにするには、合意された</w:t>
            </w:r>
            <w:r w:rsidRPr="00F80676">
              <w:rPr>
                <w:rStyle w:val="Hyperlink"/>
                <w:rFonts w:cs="Arial"/>
                <w:color w:val="000000" w:themeColor="text1"/>
                <w:sz w:val="16"/>
                <w:szCs w:val="16"/>
                <w:lang w:eastAsia="ja-JP"/>
              </w:rPr>
              <w:t>ESG</w:t>
            </w:r>
            <w:r w:rsidRPr="00F80676">
              <w:rPr>
                <w:rStyle w:val="Hyperlink"/>
                <w:rFonts w:cs="Arial"/>
                <w:color w:val="000000" w:themeColor="text1"/>
                <w:sz w:val="16"/>
                <w:szCs w:val="16"/>
                <w:lang w:eastAsia="ja-JP"/>
              </w:rPr>
              <w:t>アプローチや進捗状況について顧客に報告を返すことが不可欠です。運用会社の指名条件の充足の有無を顧客が把握し、評価できるようにすることは</w:t>
            </w:r>
            <w:r w:rsidR="00075CAE" w:rsidRPr="00F80676">
              <w:rPr>
                <w:rStyle w:val="Hyperlink"/>
                <w:rFonts w:cs="Arial"/>
                <w:color w:val="000000" w:themeColor="text1"/>
                <w:sz w:val="16"/>
                <w:szCs w:val="16"/>
                <w:lang w:eastAsia="ja-JP"/>
              </w:rPr>
              <w:t>、</w:t>
            </w:r>
            <w:r w:rsidRPr="00F80676">
              <w:rPr>
                <w:rStyle w:val="Hyperlink"/>
                <w:rFonts w:cs="Arial"/>
                <w:color w:val="000000" w:themeColor="text1"/>
                <w:sz w:val="16"/>
                <w:szCs w:val="16"/>
                <w:lang w:eastAsia="ja-JP"/>
              </w:rPr>
              <w:t>署名機関にとってより良い慣行とみなされます。これによって顧客にはマンデートや投資運用契約に沿ってポートフォリオを運用する投資運用会社の能力をレビューする機会が与えられます。</w:t>
            </w:r>
          </w:p>
        </w:tc>
      </w:tr>
      <w:tr w:rsidR="002A241F" w:rsidRPr="00F80676" w14:paraId="319A098A" w14:textId="77777777" w:rsidTr="002A241F">
        <w:trPr>
          <w:trHeight w:val="300"/>
        </w:trPr>
        <w:tc>
          <w:tcPr>
            <w:tcW w:w="1841" w:type="dxa"/>
            <w:shd w:val="clear" w:color="auto" w:fill="auto"/>
            <w:vAlign w:val="center"/>
          </w:tcPr>
          <w:p w14:paraId="73027870" w14:textId="77777777" w:rsidR="002A241F" w:rsidRPr="00F80676" w:rsidRDefault="002A241F" w:rsidP="002A241F">
            <w:pPr>
              <w:rPr>
                <w:rStyle w:val="Hyperlink"/>
                <w:rFonts w:cs="Arial"/>
                <w:b/>
                <w:sz w:val="16"/>
                <w:szCs w:val="16"/>
              </w:rPr>
            </w:pPr>
            <w:proofErr w:type="spellStart"/>
            <w:r w:rsidRPr="00F80676">
              <w:rPr>
                <w:rFonts w:cs="Arial"/>
                <w:b/>
                <w:sz w:val="16"/>
                <w:szCs w:val="16"/>
                <w:lang w:val="en-US"/>
              </w:rPr>
              <w:t>追加報告ガイダンス</w:t>
            </w:r>
            <w:proofErr w:type="spellEnd"/>
          </w:p>
        </w:tc>
        <w:tc>
          <w:tcPr>
            <w:tcW w:w="13043" w:type="dxa"/>
            <w:gridSpan w:val="5"/>
            <w:shd w:val="clear" w:color="auto" w:fill="auto"/>
            <w:vAlign w:val="center"/>
          </w:tcPr>
          <w:p w14:paraId="40D360BD" w14:textId="77777777" w:rsidR="002A241F" w:rsidRPr="00F80676" w:rsidRDefault="002A241F" w:rsidP="002A241F">
            <w:pPr>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本指標は投資運用会社に対してのみ適用されます。</w:t>
            </w:r>
          </w:p>
          <w:p w14:paraId="08331CD6" w14:textId="77777777" w:rsidR="002A241F" w:rsidRPr="00F80676" w:rsidRDefault="002A241F" w:rsidP="002A241F">
            <w:pPr>
              <w:rPr>
                <w:rStyle w:val="Hyperlink"/>
                <w:rFonts w:cs="Arial"/>
                <w:color w:val="000000" w:themeColor="text1"/>
                <w:sz w:val="16"/>
                <w:szCs w:val="16"/>
                <w:lang w:eastAsia="ja-JP"/>
              </w:rPr>
            </w:pPr>
          </w:p>
          <w:p w14:paraId="2BE5FFFB" w14:textId="14C7CC50" w:rsidR="002A241F" w:rsidRPr="00F80676" w:rsidRDefault="002A241F" w:rsidP="002A241F">
            <w:pPr>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報告情報は署名機関の総運用資産の</w:t>
            </w:r>
            <w:r w:rsidRPr="00F80676">
              <w:rPr>
                <w:rStyle w:val="Hyperlink"/>
                <w:rFonts w:cs="Arial"/>
                <w:color w:val="000000" w:themeColor="text1"/>
                <w:sz w:val="16"/>
                <w:szCs w:val="16"/>
                <w:lang w:eastAsia="ja-JP"/>
              </w:rPr>
              <w:t>50%</w:t>
            </w:r>
            <w:r w:rsidRPr="00F80676">
              <w:rPr>
                <w:rStyle w:val="Hyperlink"/>
                <w:rFonts w:cs="Arial"/>
                <w:color w:val="000000" w:themeColor="text1"/>
                <w:sz w:val="16"/>
                <w:szCs w:val="16"/>
                <w:lang w:eastAsia="ja-JP"/>
              </w:rPr>
              <w:t>超に適用してください。</w:t>
            </w:r>
          </w:p>
        </w:tc>
      </w:tr>
      <w:tr w:rsidR="002A241F" w:rsidRPr="00F80676" w14:paraId="17E18130" w14:textId="77777777" w:rsidTr="002A241F">
        <w:trPr>
          <w:trHeight w:val="300"/>
        </w:trPr>
        <w:tc>
          <w:tcPr>
            <w:tcW w:w="1841" w:type="dxa"/>
            <w:shd w:val="clear" w:color="auto" w:fill="auto"/>
            <w:vAlign w:val="center"/>
          </w:tcPr>
          <w:p w14:paraId="7D6CC64D" w14:textId="77777777" w:rsidR="002A241F" w:rsidRPr="00F80676" w:rsidRDefault="002A241F" w:rsidP="002A241F">
            <w:pPr>
              <w:rPr>
                <w:rFonts w:cs="Arial"/>
                <w:b/>
                <w:bCs/>
                <w:sz w:val="16"/>
                <w:szCs w:val="16"/>
                <w:lang w:val="en-US"/>
              </w:rPr>
            </w:pPr>
            <w:proofErr w:type="spellStart"/>
            <w:r w:rsidRPr="00F80676">
              <w:rPr>
                <w:rFonts w:cs="Arial"/>
                <w:b/>
                <w:bCs/>
                <w:sz w:val="16"/>
                <w:szCs w:val="16"/>
              </w:rPr>
              <w:t>他のリソース</w:t>
            </w:r>
            <w:proofErr w:type="spellEnd"/>
          </w:p>
        </w:tc>
        <w:tc>
          <w:tcPr>
            <w:tcW w:w="13043" w:type="dxa"/>
            <w:gridSpan w:val="5"/>
            <w:shd w:val="clear" w:color="auto" w:fill="auto"/>
            <w:vAlign w:val="center"/>
          </w:tcPr>
          <w:p w14:paraId="510069A3" w14:textId="3ACE360E" w:rsidR="002A241F" w:rsidRPr="00F80676" w:rsidRDefault="002A241F" w:rsidP="002A241F">
            <w:pPr>
              <w:rPr>
                <w:rStyle w:val="Hyperlink"/>
                <w:rFonts w:cs="Arial"/>
                <w:color w:val="000000" w:themeColor="text1"/>
              </w:rPr>
            </w:pPr>
            <w:r w:rsidRPr="00F80676">
              <w:rPr>
                <w:rStyle w:val="Hyperlink"/>
                <w:rFonts w:cs="Arial"/>
                <w:color w:val="000000" w:themeColor="text1"/>
                <w:sz w:val="16"/>
                <w:szCs w:val="16"/>
                <w:lang w:eastAsia="ja-JP"/>
              </w:rPr>
              <w:t>詳細は</w:t>
            </w:r>
            <w:r w:rsidRPr="00F80676">
              <w:rPr>
                <w:rStyle w:val="Hyperlink"/>
                <w:rFonts w:cs="Arial"/>
                <w:sz w:val="16"/>
                <w:szCs w:val="16"/>
                <w:lang w:eastAsia="ja-JP"/>
              </w:rPr>
              <w:t>株式投資のための</w:t>
            </w:r>
            <w:r w:rsidRPr="00F80676">
              <w:rPr>
                <w:rStyle w:val="Hyperlink"/>
                <w:rFonts w:cs="Arial"/>
                <w:sz w:val="16"/>
                <w:szCs w:val="16"/>
                <w:lang w:eastAsia="ja-JP"/>
              </w:rPr>
              <w:t>ESG</w:t>
            </w:r>
            <w:r w:rsidRPr="00F80676">
              <w:rPr>
                <w:rStyle w:val="Hyperlink"/>
                <w:rFonts w:cs="Arial"/>
                <w:sz w:val="16"/>
                <w:szCs w:val="16"/>
                <w:lang w:eastAsia="ja-JP"/>
              </w:rPr>
              <w:t>統合実践ガイド：運用会社のモニタリング</w:t>
            </w:r>
            <w:r w:rsidR="001E1CA8" w:rsidRPr="00F80676">
              <w:rPr>
                <w:rStyle w:val="Hyperlink"/>
                <w:rFonts w:cs="Arial"/>
                <w:sz w:val="16"/>
                <w:szCs w:val="16"/>
                <w:lang w:eastAsia="ja-JP"/>
              </w:rPr>
              <w:t>（</w:t>
            </w:r>
            <w:hyperlink r:id="rId182" w:history="1">
              <w:r w:rsidRPr="00F80676">
                <w:rPr>
                  <w:rStyle w:val="Hyperlink"/>
                  <w:rFonts w:cs="Arial"/>
                  <w:sz w:val="16"/>
                  <w:szCs w:val="16"/>
                </w:rPr>
                <w:t>A practical guide to ESG integration for equity investing: monitoring managers</w:t>
              </w:r>
            </w:hyperlink>
            <w:r w:rsidR="001E1CA8" w:rsidRPr="00F80676">
              <w:rPr>
                <w:rStyle w:val="Hyperlink"/>
                <w:rFonts w:cs="Arial"/>
                <w:sz w:val="16"/>
                <w:szCs w:val="16"/>
                <w:lang w:eastAsia="ja-JP"/>
              </w:rPr>
              <w:t>）</w:t>
            </w:r>
            <w:r w:rsidRPr="00F80676">
              <w:rPr>
                <w:rStyle w:val="Hyperlink"/>
                <w:rFonts w:cs="Arial"/>
                <w:color w:val="000000" w:themeColor="text1"/>
                <w:sz w:val="16"/>
                <w:szCs w:val="16"/>
                <w:lang w:eastAsia="ja-JP"/>
              </w:rPr>
              <w:t>を</w:t>
            </w:r>
            <w:r w:rsidR="00DD6D67" w:rsidRPr="00F80676">
              <w:rPr>
                <w:rStyle w:val="Hyperlink"/>
                <w:rFonts w:cs="Arial"/>
                <w:color w:val="000000" w:themeColor="text1"/>
                <w:sz w:val="16"/>
                <w:szCs w:val="16"/>
                <w:lang w:eastAsia="ja-JP"/>
              </w:rPr>
              <w:t>参照してください</w:t>
            </w:r>
            <w:r w:rsidRPr="00F80676">
              <w:rPr>
                <w:rStyle w:val="Hyperlink"/>
                <w:rFonts w:cs="Arial"/>
                <w:color w:val="000000" w:themeColor="text1"/>
                <w:sz w:val="16"/>
                <w:szCs w:val="16"/>
                <w:lang w:eastAsia="ja-JP"/>
              </w:rPr>
              <w:t>。</w:t>
            </w:r>
          </w:p>
        </w:tc>
      </w:tr>
      <w:tr w:rsidR="002A241F" w:rsidRPr="00F80676" w14:paraId="609B5F08" w14:textId="77777777" w:rsidTr="002A241F">
        <w:trPr>
          <w:trHeight w:val="300"/>
        </w:trPr>
        <w:tc>
          <w:tcPr>
            <w:tcW w:w="14884" w:type="dxa"/>
            <w:gridSpan w:val="6"/>
            <w:shd w:val="clear" w:color="auto" w:fill="0070C0"/>
            <w:vAlign w:val="center"/>
          </w:tcPr>
          <w:p w14:paraId="4125C24A" w14:textId="77777777" w:rsidR="002A241F" w:rsidRPr="00F80676" w:rsidRDefault="002A241F" w:rsidP="002A241F">
            <w:pPr>
              <w:rPr>
                <w:rFonts w:cs="Arial"/>
                <w:color w:val="FFFFFF" w:themeColor="background1"/>
                <w:sz w:val="16"/>
                <w:szCs w:val="16"/>
              </w:rPr>
            </w:pPr>
            <w:proofErr w:type="spellStart"/>
            <w:r w:rsidRPr="00F80676">
              <w:rPr>
                <w:rFonts w:cs="Arial"/>
                <w:b/>
                <w:bCs/>
                <w:color w:val="FFFFFF" w:themeColor="background1"/>
                <w:sz w:val="18"/>
                <w:szCs w:val="18"/>
                <w:lang w:val="en-US" w:eastAsia="en-GB"/>
              </w:rPr>
              <w:t>ロジック</w:t>
            </w:r>
            <w:proofErr w:type="spellEnd"/>
          </w:p>
        </w:tc>
      </w:tr>
      <w:tr w:rsidR="002A241F" w:rsidRPr="00F80676" w14:paraId="4490F995" w14:textId="77777777" w:rsidTr="002A241F">
        <w:trPr>
          <w:trHeight w:val="300"/>
        </w:trPr>
        <w:tc>
          <w:tcPr>
            <w:tcW w:w="1841" w:type="dxa"/>
            <w:shd w:val="clear" w:color="auto" w:fill="auto"/>
            <w:vAlign w:val="center"/>
          </w:tcPr>
          <w:p w14:paraId="4399A10E" w14:textId="77777777" w:rsidR="002A241F" w:rsidRPr="00F80676" w:rsidRDefault="002A241F" w:rsidP="002A241F">
            <w:pPr>
              <w:rPr>
                <w:rFonts w:cs="Arial"/>
                <w:b/>
                <w:bCs/>
                <w:sz w:val="16"/>
                <w:szCs w:val="16"/>
              </w:rPr>
            </w:pPr>
            <w:proofErr w:type="spellStart"/>
            <w:r w:rsidRPr="00F80676">
              <w:rPr>
                <w:rFonts w:cs="Arial"/>
                <w:b/>
                <w:bCs/>
                <w:sz w:val="16"/>
                <w:szCs w:val="16"/>
              </w:rPr>
              <w:t>依存関係</w:t>
            </w:r>
            <w:proofErr w:type="spellEnd"/>
          </w:p>
        </w:tc>
        <w:tc>
          <w:tcPr>
            <w:tcW w:w="13043" w:type="dxa"/>
            <w:gridSpan w:val="5"/>
            <w:shd w:val="clear" w:color="auto" w:fill="auto"/>
            <w:vAlign w:val="center"/>
          </w:tcPr>
          <w:p w14:paraId="77C4662E" w14:textId="77777777" w:rsidR="002A241F" w:rsidRPr="00F80676" w:rsidRDefault="002A241F" w:rsidP="002A241F">
            <w:pPr>
              <w:rPr>
                <w:rFonts w:cs="Arial"/>
                <w:color w:val="000000" w:themeColor="text1"/>
                <w:sz w:val="16"/>
                <w:szCs w:val="16"/>
                <w:lang w:val="en-US" w:eastAsia="ja-JP"/>
              </w:rPr>
            </w:pPr>
            <w:r w:rsidRPr="00F80676">
              <w:rPr>
                <w:rFonts w:cs="Arial"/>
                <w:color w:val="000000" w:themeColor="text1"/>
                <w:sz w:val="16"/>
                <w:szCs w:val="16"/>
                <w:lang w:val="en-US" w:eastAsia="ja-JP"/>
              </w:rPr>
              <w:t>本指標は全投資運用会社署名機関の報告に適用されます。</w:t>
            </w:r>
            <w:r w:rsidRPr="00F80676">
              <w:rPr>
                <w:rFonts w:cs="Arial"/>
                <w:color w:val="000000" w:themeColor="text1"/>
                <w:sz w:val="16"/>
                <w:szCs w:val="16"/>
                <w:lang w:val="en-US" w:eastAsia="ja-JP"/>
              </w:rPr>
              <w:t xml:space="preserve"> </w:t>
            </w:r>
          </w:p>
        </w:tc>
      </w:tr>
      <w:tr w:rsidR="002A241F" w:rsidRPr="00F80676" w14:paraId="3F2EAC38" w14:textId="77777777" w:rsidTr="002A241F">
        <w:trPr>
          <w:trHeight w:val="300"/>
        </w:trPr>
        <w:tc>
          <w:tcPr>
            <w:tcW w:w="1841" w:type="dxa"/>
            <w:shd w:val="clear" w:color="auto" w:fill="auto"/>
            <w:vAlign w:val="center"/>
          </w:tcPr>
          <w:p w14:paraId="08C3A12C" w14:textId="77777777" w:rsidR="002A241F" w:rsidRPr="00F80676" w:rsidRDefault="002A241F" w:rsidP="002A241F">
            <w:pPr>
              <w:rPr>
                <w:rFonts w:cs="Arial"/>
                <w:b/>
                <w:bCs/>
                <w:sz w:val="16"/>
                <w:szCs w:val="16"/>
              </w:rPr>
            </w:pPr>
            <w:proofErr w:type="spellStart"/>
            <w:r w:rsidRPr="00F80676">
              <w:rPr>
                <w:rFonts w:cs="Arial"/>
                <w:b/>
                <w:bCs/>
                <w:sz w:val="16"/>
                <w:szCs w:val="16"/>
              </w:rPr>
              <w:t>ゲートウェイ</w:t>
            </w:r>
            <w:proofErr w:type="spellEnd"/>
          </w:p>
        </w:tc>
        <w:tc>
          <w:tcPr>
            <w:tcW w:w="13043" w:type="dxa"/>
            <w:gridSpan w:val="5"/>
            <w:shd w:val="clear" w:color="auto" w:fill="auto"/>
            <w:vAlign w:val="center"/>
          </w:tcPr>
          <w:p w14:paraId="540AD8DE" w14:textId="77777777" w:rsidR="002A241F" w:rsidRPr="00F80676" w:rsidRDefault="002A241F" w:rsidP="002A241F">
            <w:pPr>
              <w:rPr>
                <w:rFonts w:cs="Arial"/>
                <w:color w:val="000000" w:themeColor="text1"/>
                <w:sz w:val="16"/>
                <w:szCs w:val="16"/>
                <w:lang w:val="en-US"/>
              </w:rPr>
            </w:pPr>
            <w:proofErr w:type="spellStart"/>
            <w:r w:rsidRPr="00F80676">
              <w:rPr>
                <w:rFonts w:cs="Arial"/>
                <w:color w:val="000000" w:themeColor="text1"/>
                <w:sz w:val="16"/>
                <w:szCs w:val="16"/>
                <w:lang w:val="en-US"/>
              </w:rPr>
              <w:t>該当なし</w:t>
            </w:r>
            <w:proofErr w:type="spellEnd"/>
          </w:p>
        </w:tc>
      </w:tr>
      <w:tr w:rsidR="002A241F" w:rsidRPr="00F80676" w14:paraId="7A89F24F" w14:textId="77777777" w:rsidTr="002A241F">
        <w:trPr>
          <w:trHeight w:val="300"/>
        </w:trPr>
        <w:tc>
          <w:tcPr>
            <w:tcW w:w="14884" w:type="dxa"/>
            <w:gridSpan w:val="6"/>
            <w:shd w:val="clear" w:color="auto" w:fill="0070C0"/>
            <w:vAlign w:val="center"/>
          </w:tcPr>
          <w:p w14:paraId="7C91A593" w14:textId="77777777" w:rsidR="002A241F" w:rsidRPr="00F80676" w:rsidRDefault="002A241F" w:rsidP="002A241F">
            <w:pPr>
              <w:rPr>
                <w:rFonts w:cs="Arial"/>
                <w:b/>
                <w:bCs/>
                <w:color w:val="FFFFFF" w:themeColor="background1"/>
                <w:sz w:val="18"/>
                <w:szCs w:val="18"/>
                <w:lang w:val="en-US" w:eastAsia="en-GB"/>
              </w:rPr>
            </w:pPr>
            <w:proofErr w:type="spellStart"/>
            <w:r w:rsidRPr="00F80676">
              <w:rPr>
                <w:rFonts w:cs="Arial"/>
                <w:b/>
                <w:bCs/>
                <w:color w:val="FFFFFF" w:themeColor="background1"/>
                <w:sz w:val="18"/>
                <w:szCs w:val="18"/>
                <w:lang w:val="en-US" w:eastAsia="en-GB"/>
              </w:rPr>
              <w:t>評価</w:t>
            </w:r>
            <w:proofErr w:type="spellEnd"/>
          </w:p>
        </w:tc>
      </w:tr>
      <w:tr w:rsidR="002A241F" w:rsidRPr="00F80676" w14:paraId="3DCFACA4" w14:textId="77777777" w:rsidTr="002A241F">
        <w:trPr>
          <w:trHeight w:val="354"/>
        </w:trPr>
        <w:tc>
          <w:tcPr>
            <w:tcW w:w="1841" w:type="dxa"/>
            <w:shd w:val="clear" w:color="auto" w:fill="auto"/>
            <w:vAlign w:val="center"/>
          </w:tcPr>
          <w:p w14:paraId="1921AEEC" w14:textId="77777777" w:rsidR="002A241F" w:rsidRPr="00F80676" w:rsidRDefault="002A241F" w:rsidP="002A241F">
            <w:pPr>
              <w:rPr>
                <w:rFonts w:cs="Arial"/>
                <w:b/>
                <w:sz w:val="16"/>
                <w:szCs w:val="16"/>
                <w:lang w:val="en-US"/>
              </w:rPr>
            </w:pPr>
            <w:proofErr w:type="spellStart"/>
            <w:r w:rsidRPr="00F80676">
              <w:rPr>
                <w:rFonts w:cs="Arial"/>
                <w:b/>
                <w:sz w:val="16"/>
                <w:szCs w:val="16"/>
                <w:lang w:val="en-US"/>
              </w:rPr>
              <w:t>評価基準</w:t>
            </w:r>
            <w:proofErr w:type="spellEnd"/>
          </w:p>
        </w:tc>
        <w:tc>
          <w:tcPr>
            <w:tcW w:w="13043" w:type="dxa"/>
            <w:gridSpan w:val="5"/>
            <w:shd w:val="clear" w:color="auto" w:fill="auto"/>
            <w:vAlign w:val="center"/>
          </w:tcPr>
          <w:p w14:paraId="3C404EB4" w14:textId="4F69AAAE" w:rsidR="002A241F" w:rsidRPr="00F80676" w:rsidRDefault="00E250DA" w:rsidP="002A241F">
            <w:pPr>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本指標全体で</w:t>
            </w:r>
            <w:r w:rsidRPr="00F80676">
              <w:rPr>
                <w:rStyle w:val="Hyperlink"/>
                <w:rFonts w:cs="Arial"/>
                <w:color w:val="000000" w:themeColor="text1"/>
                <w:sz w:val="16"/>
                <w:szCs w:val="16"/>
                <w:lang w:eastAsia="ja-JP"/>
              </w:rPr>
              <w:t>100</w:t>
            </w:r>
            <w:r w:rsidRPr="00F80676">
              <w:rPr>
                <w:rStyle w:val="Hyperlink"/>
                <w:rFonts w:cs="Arial"/>
                <w:color w:val="000000" w:themeColor="text1"/>
                <w:sz w:val="16"/>
                <w:szCs w:val="16"/>
                <w:lang w:eastAsia="ja-JP"/>
              </w:rPr>
              <w:t>ポイント</w:t>
            </w:r>
            <w:r w:rsidR="002A241F" w:rsidRPr="00F80676">
              <w:rPr>
                <w:rStyle w:val="Hyperlink"/>
                <w:rFonts w:cs="Arial"/>
                <w:color w:val="000000" w:themeColor="text1"/>
                <w:sz w:val="16"/>
                <w:szCs w:val="16"/>
                <w:lang w:eastAsia="ja-JP"/>
              </w:rPr>
              <w:t>。</w:t>
            </w:r>
          </w:p>
          <w:p w14:paraId="0A18275C" w14:textId="77777777" w:rsidR="002A241F" w:rsidRPr="00F80676" w:rsidRDefault="002A241F" w:rsidP="002A241F">
            <w:pPr>
              <w:rPr>
                <w:rStyle w:val="Hyperlink"/>
                <w:rFonts w:cs="Arial"/>
                <w:color w:val="000000" w:themeColor="text1"/>
                <w:sz w:val="16"/>
                <w:szCs w:val="16"/>
                <w:lang w:eastAsia="ja-JP"/>
              </w:rPr>
            </w:pPr>
          </w:p>
          <w:p w14:paraId="5BAAB156" w14:textId="2277F82D" w:rsidR="002A241F" w:rsidRPr="00F80676" w:rsidRDefault="00E250DA" w:rsidP="002A241F">
            <w:pPr>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回答が</w:t>
            </w:r>
            <w:r w:rsidR="002A241F" w:rsidRPr="00F80676">
              <w:rPr>
                <w:rStyle w:val="Hyperlink"/>
                <w:rFonts w:cs="Arial"/>
                <w:color w:val="000000" w:themeColor="text1"/>
                <w:sz w:val="16"/>
                <w:szCs w:val="16"/>
                <w:lang w:eastAsia="ja-JP"/>
              </w:rPr>
              <w:t>選択されて</w:t>
            </w:r>
            <w:r w:rsidR="005D380C" w:rsidRPr="00F80676">
              <w:rPr>
                <w:rStyle w:val="Hyperlink"/>
                <w:rFonts w:cs="Arial"/>
                <w:color w:val="000000" w:themeColor="text1"/>
                <w:sz w:val="16"/>
                <w:szCs w:val="16"/>
                <w:lang w:eastAsia="ja-JP"/>
              </w:rPr>
              <w:t>いない場合、または</w:t>
            </w:r>
            <w:r w:rsidR="001E1CA8" w:rsidRPr="00F80676">
              <w:rPr>
                <w:rStyle w:val="Hyperlink"/>
                <w:rFonts w:cs="Arial"/>
                <w:color w:val="000000" w:themeColor="text1"/>
                <w:sz w:val="16"/>
                <w:szCs w:val="16"/>
                <w:lang w:eastAsia="ja-JP"/>
              </w:rPr>
              <w:t>（</w:t>
            </w:r>
            <w:r w:rsidR="002A241F" w:rsidRPr="00F80676">
              <w:rPr>
                <w:rStyle w:val="Hyperlink"/>
                <w:rFonts w:cs="Arial"/>
                <w:color w:val="000000" w:themeColor="text1"/>
                <w:sz w:val="16"/>
                <w:szCs w:val="16"/>
                <w:lang w:eastAsia="ja-JP"/>
              </w:rPr>
              <w:t>G</w:t>
            </w:r>
            <w:r w:rsidR="001E1CA8" w:rsidRPr="00F80676">
              <w:rPr>
                <w:rStyle w:val="Hyperlink"/>
                <w:rFonts w:cs="Arial"/>
                <w:color w:val="000000" w:themeColor="text1"/>
                <w:sz w:val="16"/>
                <w:szCs w:val="16"/>
                <w:lang w:eastAsia="ja-JP"/>
              </w:rPr>
              <w:t>）</w:t>
            </w:r>
            <w:r w:rsidR="002A241F" w:rsidRPr="00F80676">
              <w:rPr>
                <w:rStyle w:val="Hyperlink"/>
                <w:rFonts w:cs="Arial"/>
                <w:color w:val="000000" w:themeColor="text1"/>
                <w:sz w:val="16"/>
                <w:szCs w:val="16"/>
                <w:lang w:eastAsia="ja-JP"/>
              </w:rPr>
              <w:t>の場合のスコアは</w:t>
            </w:r>
            <w:r w:rsidR="002A241F" w:rsidRPr="00F80676">
              <w:rPr>
                <w:rStyle w:val="Hyperlink"/>
                <w:rFonts w:cs="Arial"/>
                <w:color w:val="000000" w:themeColor="text1"/>
                <w:sz w:val="16"/>
                <w:szCs w:val="16"/>
                <w:lang w:eastAsia="ja-JP"/>
              </w:rPr>
              <w:t>0</w:t>
            </w:r>
            <w:r w:rsidR="002A241F" w:rsidRPr="00F80676">
              <w:rPr>
                <w:rStyle w:val="Hyperlink"/>
                <w:rFonts w:cs="Arial"/>
                <w:color w:val="000000" w:themeColor="text1"/>
                <w:sz w:val="16"/>
                <w:szCs w:val="16"/>
                <w:lang w:eastAsia="ja-JP"/>
              </w:rPr>
              <w:t>。</w:t>
            </w:r>
            <w:r w:rsidR="001E1CA8" w:rsidRPr="00F80676">
              <w:rPr>
                <w:rStyle w:val="Hyperlink"/>
                <w:rFonts w:cs="Arial"/>
                <w:color w:val="000000" w:themeColor="text1"/>
                <w:sz w:val="16"/>
                <w:szCs w:val="16"/>
                <w:lang w:eastAsia="ja-JP"/>
              </w:rPr>
              <w:t>（</w:t>
            </w:r>
            <w:r w:rsidR="002A241F" w:rsidRPr="00F80676">
              <w:rPr>
                <w:rStyle w:val="Hyperlink"/>
                <w:rFonts w:cs="Arial"/>
                <w:color w:val="000000" w:themeColor="text1"/>
                <w:sz w:val="16"/>
                <w:szCs w:val="16"/>
                <w:lang w:eastAsia="ja-JP"/>
              </w:rPr>
              <w:t>A</w:t>
            </w:r>
            <w:r w:rsidR="001E1CA8" w:rsidRPr="00F80676">
              <w:rPr>
                <w:rStyle w:val="Hyperlink"/>
                <w:rFonts w:cs="Arial"/>
                <w:color w:val="000000" w:themeColor="text1"/>
                <w:sz w:val="16"/>
                <w:szCs w:val="16"/>
                <w:lang w:eastAsia="ja-JP"/>
              </w:rPr>
              <w:t>）</w:t>
            </w:r>
            <w:r w:rsidR="002A241F" w:rsidRPr="00F80676">
              <w:rPr>
                <w:rStyle w:val="Hyperlink"/>
                <w:rFonts w:cs="Arial"/>
                <w:color w:val="000000" w:themeColor="text1"/>
                <w:sz w:val="16"/>
                <w:szCs w:val="16"/>
                <w:lang w:eastAsia="ja-JP"/>
              </w:rPr>
              <w:t>の場合のスコアは</w:t>
            </w:r>
            <w:r w:rsidR="002A241F" w:rsidRPr="00F80676">
              <w:rPr>
                <w:rStyle w:val="Hyperlink"/>
                <w:rFonts w:cs="Arial"/>
                <w:color w:val="000000" w:themeColor="text1"/>
                <w:sz w:val="16"/>
                <w:szCs w:val="16"/>
                <w:lang w:eastAsia="ja-JP"/>
              </w:rPr>
              <w:t>25</w:t>
            </w:r>
            <w:r w:rsidR="002A241F" w:rsidRPr="00F80676">
              <w:rPr>
                <w:rStyle w:val="Hyperlink"/>
                <w:rFonts w:cs="Arial"/>
                <w:color w:val="000000" w:themeColor="text1"/>
                <w:sz w:val="16"/>
                <w:szCs w:val="16"/>
                <w:lang w:eastAsia="ja-JP"/>
              </w:rPr>
              <w:t>。</w:t>
            </w:r>
            <w:r w:rsidR="001E1CA8" w:rsidRPr="00F80676">
              <w:rPr>
                <w:rStyle w:val="Hyperlink"/>
                <w:rFonts w:cs="Arial"/>
                <w:color w:val="000000" w:themeColor="text1"/>
                <w:sz w:val="16"/>
                <w:szCs w:val="16"/>
                <w:lang w:eastAsia="ja-JP"/>
              </w:rPr>
              <w:t>（</w:t>
            </w:r>
            <w:r w:rsidR="002A241F" w:rsidRPr="00F80676">
              <w:rPr>
                <w:rStyle w:val="Hyperlink"/>
                <w:rFonts w:cs="Arial"/>
                <w:color w:val="000000" w:themeColor="text1"/>
                <w:sz w:val="16"/>
                <w:szCs w:val="16"/>
                <w:lang w:eastAsia="ja-JP"/>
              </w:rPr>
              <w:t>B</w:t>
            </w:r>
            <w:r w:rsidR="001E1CA8" w:rsidRPr="00F80676">
              <w:rPr>
                <w:rStyle w:val="Hyperlink"/>
                <w:rFonts w:cs="Arial"/>
                <w:color w:val="000000" w:themeColor="text1"/>
                <w:sz w:val="16"/>
                <w:szCs w:val="16"/>
                <w:lang w:eastAsia="ja-JP"/>
              </w:rPr>
              <w:t>）</w:t>
            </w:r>
            <w:r w:rsidR="002A241F" w:rsidRPr="00F80676">
              <w:rPr>
                <w:rStyle w:val="Hyperlink"/>
                <w:rFonts w:cs="Arial"/>
                <w:color w:val="000000" w:themeColor="text1"/>
                <w:sz w:val="16"/>
                <w:szCs w:val="16"/>
                <w:lang w:eastAsia="ja-JP"/>
              </w:rPr>
              <w:t>、</w:t>
            </w:r>
            <w:r w:rsidR="001E1CA8" w:rsidRPr="00F80676">
              <w:rPr>
                <w:rStyle w:val="Hyperlink"/>
                <w:rFonts w:cs="Arial"/>
                <w:color w:val="000000" w:themeColor="text1"/>
                <w:sz w:val="16"/>
                <w:szCs w:val="16"/>
                <w:lang w:eastAsia="ja-JP"/>
              </w:rPr>
              <w:t>（</w:t>
            </w:r>
            <w:r w:rsidR="002A241F" w:rsidRPr="00F80676">
              <w:rPr>
                <w:rStyle w:val="Hyperlink"/>
                <w:rFonts w:cs="Arial"/>
                <w:color w:val="000000" w:themeColor="text1"/>
                <w:sz w:val="16"/>
                <w:szCs w:val="16"/>
                <w:lang w:eastAsia="ja-JP"/>
              </w:rPr>
              <w:t>D</w:t>
            </w:r>
            <w:r w:rsidR="001E1CA8" w:rsidRPr="00F80676">
              <w:rPr>
                <w:rStyle w:val="Hyperlink"/>
                <w:rFonts w:cs="Arial"/>
                <w:color w:val="000000" w:themeColor="text1"/>
                <w:sz w:val="16"/>
                <w:szCs w:val="16"/>
                <w:lang w:eastAsia="ja-JP"/>
              </w:rPr>
              <w:t>）</w:t>
            </w:r>
            <w:r w:rsidR="002A241F" w:rsidRPr="00F80676">
              <w:rPr>
                <w:rStyle w:val="Hyperlink"/>
                <w:rFonts w:cs="Arial"/>
                <w:color w:val="000000" w:themeColor="text1"/>
                <w:sz w:val="16"/>
                <w:szCs w:val="16"/>
                <w:lang w:eastAsia="ja-JP"/>
              </w:rPr>
              <w:t>、</w:t>
            </w:r>
            <w:r w:rsidR="001E1CA8" w:rsidRPr="00F80676">
              <w:rPr>
                <w:rStyle w:val="Hyperlink"/>
                <w:rFonts w:cs="Arial"/>
                <w:color w:val="000000" w:themeColor="text1"/>
                <w:sz w:val="16"/>
                <w:szCs w:val="16"/>
                <w:lang w:eastAsia="ja-JP"/>
              </w:rPr>
              <w:t>（</w:t>
            </w:r>
            <w:r w:rsidR="002A241F" w:rsidRPr="00F80676">
              <w:rPr>
                <w:rStyle w:val="Hyperlink"/>
                <w:rFonts w:cs="Arial"/>
                <w:color w:val="000000" w:themeColor="text1"/>
                <w:sz w:val="16"/>
                <w:szCs w:val="16"/>
                <w:lang w:eastAsia="ja-JP"/>
              </w:rPr>
              <w:t>E</w:t>
            </w:r>
            <w:r w:rsidR="001E1CA8" w:rsidRPr="00F80676">
              <w:rPr>
                <w:rStyle w:val="Hyperlink"/>
                <w:rFonts w:cs="Arial"/>
                <w:color w:val="000000" w:themeColor="text1"/>
                <w:sz w:val="16"/>
                <w:szCs w:val="16"/>
                <w:lang w:eastAsia="ja-JP"/>
              </w:rPr>
              <w:t>）</w:t>
            </w:r>
            <w:r w:rsidR="00DD6D67" w:rsidRPr="00F80676">
              <w:rPr>
                <w:rStyle w:val="Hyperlink"/>
                <w:rFonts w:cs="Arial"/>
                <w:color w:val="000000" w:themeColor="text1"/>
                <w:sz w:val="16"/>
                <w:szCs w:val="16"/>
                <w:lang w:eastAsia="ja-JP"/>
              </w:rPr>
              <w:t>から</w:t>
            </w:r>
            <w:r w:rsidR="002A241F" w:rsidRPr="00F80676">
              <w:rPr>
                <w:rStyle w:val="Hyperlink"/>
                <w:rFonts w:cs="Arial"/>
                <w:color w:val="000000" w:themeColor="text1"/>
                <w:sz w:val="16"/>
                <w:szCs w:val="16"/>
                <w:lang w:eastAsia="ja-JP"/>
              </w:rPr>
              <w:t>2</w:t>
            </w:r>
            <w:r w:rsidR="00DD6D67" w:rsidRPr="00F80676">
              <w:rPr>
                <w:rStyle w:val="Hyperlink"/>
                <w:rFonts w:cs="Arial"/>
                <w:color w:val="000000" w:themeColor="text1"/>
                <w:sz w:val="16"/>
                <w:szCs w:val="16"/>
                <w:lang w:eastAsia="ja-JP"/>
              </w:rPr>
              <w:t>項目</w:t>
            </w:r>
            <w:r w:rsidR="002A241F" w:rsidRPr="00F80676">
              <w:rPr>
                <w:rStyle w:val="Hyperlink"/>
                <w:rFonts w:cs="Arial"/>
                <w:color w:val="000000" w:themeColor="text1"/>
                <w:sz w:val="16"/>
                <w:szCs w:val="16"/>
                <w:lang w:eastAsia="ja-JP"/>
              </w:rPr>
              <w:t>選択された場合のスコアは</w:t>
            </w:r>
            <w:r w:rsidR="002A241F" w:rsidRPr="00F80676">
              <w:rPr>
                <w:rStyle w:val="Hyperlink"/>
                <w:rFonts w:cs="Arial"/>
                <w:color w:val="000000" w:themeColor="text1"/>
                <w:sz w:val="16"/>
                <w:szCs w:val="16"/>
                <w:lang w:eastAsia="ja-JP"/>
              </w:rPr>
              <w:t>50</w:t>
            </w:r>
            <w:r w:rsidR="002A241F" w:rsidRPr="00F80676">
              <w:rPr>
                <w:rStyle w:val="Hyperlink"/>
                <w:rFonts w:cs="Arial"/>
                <w:color w:val="000000" w:themeColor="text1"/>
                <w:sz w:val="16"/>
                <w:szCs w:val="16"/>
                <w:lang w:eastAsia="ja-JP"/>
              </w:rPr>
              <w:t>。</w:t>
            </w:r>
            <w:r w:rsidR="001E1CA8" w:rsidRPr="00F80676">
              <w:rPr>
                <w:rStyle w:val="Hyperlink"/>
                <w:rFonts w:cs="Arial"/>
                <w:color w:val="000000" w:themeColor="text1"/>
                <w:sz w:val="16"/>
                <w:szCs w:val="16"/>
                <w:lang w:eastAsia="ja-JP"/>
              </w:rPr>
              <w:t>（</w:t>
            </w:r>
            <w:r w:rsidR="002A241F" w:rsidRPr="00F80676">
              <w:rPr>
                <w:rStyle w:val="Hyperlink"/>
                <w:rFonts w:cs="Arial"/>
                <w:color w:val="000000" w:themeColor="text1"/>
                <w:sz w:val="16"/>
                <w:szCs w:val="16"/>
                <w:lang w:eastAsia="ja-JP"/>
              </w:rPr>
              <w:t>C</w:t>
            </w:r>
            <w:r w:rsidR="001E1CA8" w:rsidRPr="00F80676">
              <w:rPr>
                <w:rStyle w:val="Hyperlink"/>
                <w:rFonts w:cs="Arial"/>
                <w:color w:val="000000" w:themeColor="text1"/>
                <w:sz w:val="16"/>
                <w:szCs w:val="16"/>
                <w:lang w:eastAsia="ja-JP"/>
              </w:rPr>
              <w:t>）</w:t>
            </w:r>
            <w:r w:rsidR="002A241F" w:rsidRPr="00F80676">
              <w:rPr>
                <w:rStyle w:val="Hyperlink"/>
                <w:rFonts w:cs="Arial"/>
                <w:color w:val="000000" w:themeColor="text1"/>
                <w:sz w:val="16"/>
                <w:szCs w:val="16"/>
                <w:lang w:eastAsia="ja-JP"/>
              </w:rPr>
              <w:t>、</w:t>
            </w:r>
            <w:r w:rsidR="001E1CA8" w:rsidRPr="00F80676">
              <w:rPr>
                <w:rStyle w:val="Hyperlink"/>
                <w:rFonts w:cs="Arial"/>
                <w:color w:val="000000" w:themeColor="text1"/>
                <w:sz w:val="16"/>
                <w:szCs w:val="16"/>
                <w:lang w:eastAsia="ja-JP"/>
              </w:rPr>
              <w:t>（</w:t>
            </w:r>
            <w:r w:rsidR="002A241F" w:rsidRPr="00F80676">
              <w:rPr>
                <w:rStyle w:val="Hyperlink"/>
                <w:rFonts w:cs="Arial"/>
                <w:color w:val="000000" w:themeColor="text1"/>
                <w:sz w:val="16"/>
                <w:szCs w:val="16"/>
                <w:lang w:eastAsia="ja-JP"/>
              </w:rPr>
              <w:t>F</w:t>
            </w:r>
            <w:r w:rsidR="001E1CA8" w:rsidRPr="00F80676">
              <w:rPr>
                <w:rStyle w:val="Hyperlink"/>
                <w:rFonts w:cs="Arial"/>
                <w:color w:val="000000" w:themeColor="text1"/>
                <w:sz w:val="16"/>
                <w:szCs w:val="16"/>
                <w:lang w:eastAsia="ja-JP"/>
              </w:rPr>
              <w:t>）</w:t>
            </w:r>
            <w:r w:rsidR="00DD6D67" w:rsidRPr="00F80676">
              <w:rPr>
                <w:rStyle w:val="Hyperlink"/>
                <w:rFonts w:cs="Arial"/>
                <w:color w:val="000000" w:themeColor="text1"/>
                <w:sz w:val="16"/>
                <w:szCs w:val="16"/>
                <w:lang w:eastAsia="ja-JP"/>
              </w:rPr>
              <w:t>から</w:t>
            </w:r>
            <w:r w:rsidR="002A241F" w:rsidRPr="00F80676">
              <w:rPr>
                <w:rStyle w:val="Hyperlink"/>
                <w:rFonts w:cs="Arial"/>
                <w:color w:val="000000" w:themeColor="text1"/>
                <w:sz w:val="16"/>
                <w:szCs w:val="16"/>
                <w:lang w:eastAsia="ja-JP"/>
              </w:rPr>
              <w:t>1</w:t>
            </w:r>
            <w:r w:rsidR="00DD6D67" w:rsidRPr="00F80676">
              <w:rPr>
                <w:rStyle w:val="Hyperlink"/>
                <w:rFonts w:cs="Arial"/>
                <w:color w:val="000000" w:themeColor="text1"/>
                <w:sz w:val="16"/>
                <w:szCs w:val="16"/>
                <w:lang w:eastAsia="ja-JP"/>
              </w:rPr>
              <w:t>項目</w:t>
            </w:r>
            <w:r w:rsidR="002A241F" w:rsidRPr="00F80676">
              <w:rPr>
                <w:rStyle w:val="Hyperlink"/>
                <w:rFonts w:cs="Arial"/>
                <w:color w:val="000000" w:themeColor="text1"/>
                <w:sz w:val="16"/>
                <w:szCs w:val="16"/>
                <w:lang w:eastAsia="ja-JP"/>
              </w:rPr>
              <w:t>選択された場合のスコアは</w:t>
            </w:r>
            <w:r w:rsidR="002A241F" w:rsidRPr="00F80676">
              <w:rPr>
                <w:rStyle w:val="Hyperlink"/>
                <w:rFonts w:cs="Arial"/>
                <w:color w:val="000000" w:themeColor="text1"/>
                <w:sz w:val="16"/>
                <w:szCs w:val="16"/>
                <w:lang w:eastAsia="ja-JP"/>
              </w:rPr>
              <w:t>100</w:t>
            </w:r>
            <w:r w:rsidR="002A241F" w:rsidRPr="00F80676">
              <w:rPr>
                <w:rStyle w:val="Hyperlink"/>
                <w:rFonts w:cs="Arial"/>
                <w:color w:val="000000" w:themeColor="text1"/>
                <w:sz w:val="16"/>
                <w:szCs w:val="16"/>
                <w:lang w:eastAsia="ja-JP"/>
              </w:rPr>
              <w:t>。</w:t>
            </w:r>
          </w:p>
          <w:p w14:paraId="3E6223EF" w14:textId="77777777" w:rsidR="002A241F" w:rsidRPr="00F80676" w:rsidRDefault="002A241F" w:rsidP="002A241F">
            <w:pPr>
              <w:rPr>
                <w:rStyle w:val="Hyperlink"/>
                <w:rFonts w:cs="Arial"/>
                <w:color w:val="000000" w:themeColor="text1"/>
                <w:sz w:val="16"/>
                <w:szCs w:val="16"/>
                <w:lang w:eastAsia="ja-JP"/>
              </w:rPr>
            </w:pPr>
          </w:p>
          <w:p w14:paraId="56094CAF" w14:textId="55D4736B" w:rsidR="002A241F" w:rsidRPr="00F80676" w:rsidRDefault="002A241F" w:rsidP="002A241F">
            <w:pPr>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選択された最高スコアのアルファベットの回答選択肢が評価にカウントされます。本指標</w:t>
            </w:r>
            <w:r w:rsidR="00075CAE" w:rsidRPr="00F80676">
              <w:rPr>
                <w:rStyle w:val="Hyperlink"/>
                <w:rFonts w:cs="Arial"/>
                <w:color w:val="000000" w:themeColor="text1"/>
                <w:sz w:val="16"/>
                <w:szCs w:val="16"/>
                <w:lang w:eastAsia="ja-JP"/>
              </w:rPr>
              <w:t>内の回答</w:t>
            </w:r>
            <w:r w:rsidRPr="00F80676">
              <w:rPr>
                <w:rStyle w:val="Hyperlink"/>
                <w:rFonts w:cs="Arial"/>
                <w:color w:val="000000" w:themeColor="text1"/>
                <w:sz w:val="16"/>
                <w:szCs w:val="16"/>
                <w:lang w:eastAsia="ja-JP"/>
              </w:rPr>
              <w:t>のスコアは累積ではありません。</w:t>
            </w:r>
          </w:p>
        </w:tc>
      </w:tr>
      <w:tr w:rsidR="002A241F" w:rsidRPr="00F80676" w14:paraId="5E9CE12B" w14:textId="77777777" w:rsidTr="002A241F">
        <w:trPr>
          <w:trHeight w:val="300"/>
        </w:trPr>
        <w:tc>
          <w:tcPr>
            <w:tcW w:w="1841" w:type="dxa"/>
            <w:shd w:val="clear" w:color="auto" w:fill="auto"/>
            <w:vAlign w:val="center"/>
          </w:tcPr>
          <w:p w14:paraId="631EEBF7" w14:textId="77777777" w:rsidR="002A241F" w:rsidRPr="00F80676" w:rsidDel="002635ED" w:rsidRDefault="002A241F" w:rsidP="002A241F">
            <w:pPr>
              <w:spacing w:line="240" w:lineRule="auto"/>
              <w:rPr>
                <w:rFonts w:cs="Arial"/>
                <w:b/>
                <w:bCs/>
                <w:sz w:val="16"/>
                <w:szCs w:val="16"/>
              </w:rPr>
            </w:pPr>
            <w:proofErr w:type="spellStart"/>
            <w:r w:rsidRPr="00F80676">
              <w:rPr>
                <w:rFonts w:cs="Arial"/>
                <w:b/>
                <w:sz w:val="16"/>
                <w:szCs w:val="16"/>
                <w:lang w:val="en-US"/>
              </w:rPr>
              <w:t>乗数</w:t>
            </w:r>
            <w:proofErr w:type="spellEnd"/>
          </w:p>
        </w:tc>
        <w:tc>
          <w:tcPr>
            <w:tcW w:w="13043" w:type="dxa"/>
            <w:gridSpan w:val="5"/>
            <w:shd w:val="clear" w:color="auto" w:fill="auto"/>
            <w:vAlign w:val="center"/>
          </w:tcPr>
          <w:p w14:paraId="344F3B26" w14:textId="345E7CA5" w:rsidR="002A241F" w:rsidRPr="00F80676" w:rsidRDefault="002A241F" w:rsidP="002A241F">
            <w:pPr>
              <w:rPr>
                <w:rStyle w:val="Hyperlink"/>
                <w:rFonts w:cs="Arial"/>
                <w:color w:val="000000" w:themeColor="text1"/>
              </w:rPr>
            </w:pPr>
            <w:r w:rsidRPr="00F80676">
              <w:rPr>
                <w:rStyle w:val="Hyperlink"/>
                <w:rFonts w:cs="Arial"/>
                <w:color w:val="000000" w:themeColor="text1"/>
                <w:sz w:val="16"/>
                <w:szCs w:val="16"/>
              </w:rPr>
              <w:t>高</w:t>
            </w:r>
            <w:r w:rsidR="00075CAE" w:rsidRPr="00F80676">
              <w:rPr>
                <w:rStyle w:val="Hyperlink"/>
                <w:rFonts w:cs="Arial"/>
                <w:color w:val="000000" w:themeColor="text1"/>
                <w:sz w:val="16"/>
                <w:szCs w:val="16"/>
                <w:lang w:eastAsia="ja-JP"/>
              </w:rPr>
              <w:t>：</w:t>
            </w:r>
            <w:r w:rsidRPr="00F80676">
              <w:rPr>
                <w:rStyle w:val="Hyperlink"/>
                <w:rFonts w:cs="Arial"/>
                <w:color w:val="000000" w:themeColor="text1"/>
                <w:sz w:val="16"/>
                <w:szCs w:val="16"/>
              </w:rPr>
              <w:t>2</w:t>
            </w:r>
            <w:r w:rsidRPr="00F80676">
              <w:rPr>
                <w:rStyle w:val="Hyperlink"/>
                <w:rFonts w:cs="Arial"/>
                <w:color w:val="000000" w:themeColor="text1"/>
                <w:sz w:val="16"/>
                <w:szCs w:val="16"/>
              </w:rPr>
              <w:t>倍</w:t>
            </w:r>
            <w:r w:rsidR="00075CAE" w:rsidRPr="00F80676">
              <w:rPr>
                <w:rStyle w:val="Hyperlink"/>
                <w:rFonts w:cs="Arial"/>
                <w:color w:val="000000" w:themeColor="text1"/>
                <w:sz w:val="16"/>
                <w:szCs w:val="16"/>
                <w:lang w:eastAsia="ja-JP"/>
              </w:rPr>
              <w:t>の</w:t>
            </w:r>
            <w:proofErr w:type="spellStart"/>
            <w:r w:rsidRPr="00F80676">
              <w:rPr>
                <w:rStyle w:val="Hyperlink"/>
                <w:rFonts w:cs="Arial"/>
                <w:color w:val="000000" w:themeColor="text1"/>
                <w:sz w:val="16"/>
                <w:szCs w:val="16"/>
              </w:rPr>
              <w:t>加重</w:t>
            </w:r>
            <w:proofErr w:type="spellEnd"/>
          </w:p>
        </w:tc>
      </w:tr>
    </w:tbl>
    <w:p w14:paraId="43770996" w14:textId="77777777" w:rsidR="002A241F" w:rsidRPr="00F80676" w:rsidRDefault="002A241F" w:rsidP="002A241F">
      <w:pPr>
        <w:spacing w:after="160" w:line="259" w:lineRule="auto"/>
        <w:rPr>
          <w:rFonts w:cs="Arial"/>
        </w:rPr>
      </w:pPr>
      <w:r w:rsidRPr="00F80676">
        <w:rPr>
          <w:rFonts w:cs="Arial"/>
        </w:rPr>
        <w:br w:type="page"/>
      </w:r>
    </w:p>
    <w:p w14:paraId="48B78699" w14:textId="591ACED9" w:rsidR="002A241F" w:rsidRPr="00F80676" w:rsidRDefault="002A241F" w:rsidP="002A241F">
      <w:pPr>
        <w:pStyle w:val="Heading2"/>
        <w:tabs>
          <w:tab w:val="left" w:pos="12758"/>
        </w:tabs>
        <w:rPr>
          <w:rFonts w:eastAsia="MS PGothic" w:cs="Arial"/>
          <w:caps w:val="0"/>
          <w:color w:val="auto"/>
          <w:sz w:val="20"/>
          <w:szCs w:val="20"/>
          <w:lang w:eastAsia="ja-JP"/>
        </w:rPr>
      </w:pPr>
      <w:bookmarkStart w:id="127" w:name="_Toc58335165"/>
      <w:r w:rsidRPr="00F80676">
        <w:rPr>
          <w:rFonts w:eastAsia="MS PGothic" w:cs="Arial"/>
          <w:lang w:eastAsia="ja-JP"/>
        </w:rPr>
        <w:t>顧客への報告の頻度</w:t>
      </w:r>
      <w:r w:rsidRPr="00F80676">
        <w:rPr>
          <w:rFonts w:eastAsia="MS PGothic" w:cs="Arial"/>
          <w:lang w:eastAsia="ja-JP"/>
        </w:rPr>
        <w:t xml:space="preserve"> </w:t>
      </w:r>
      <w:r w:rsidR="007E1BE1" w:rsidRPr="00F80676">
        <w:rPr>
          <w:rFonts w:eastAsia="MS PGothic" w:cs="Arial"/>
          <w:lang w:eastAsia="ja-JP"/>
        </w:rPr>
        <w:t>—</w:t>
      </w:r>
      <w:r w:rsidRPr="00F80676">
        <w:rPr>
          <w:rFonts w:eastAsia="MS PGothic" w:cs="Arial"/>
          <w:lang w:eastAsia="ja-JP"/>
        </w:rPr>
        <w:t xml:space="preserve"> </w:t>
      </w:r>
      <w:r w:rsidRPr="00F80676">
        <w:rPr>
          <w:rFonts w:eastAsia="MS PGothic" w:cs="Arial"/>
          <w:lang w:eastAsia="ja-JP"/>
        </w:rPr>
        <w:t>全資産</w:t>
      </w:r>
      <w:r w:rsidR="001E1CA8" w:rsidRPr="00F80676">
        <w:rPr>
          <w:rFonts w:eastAsia="MS PGothic" w:cs="Arial"/>
          <w:lang w:eastAsia="ja-JP"/>
        </w:rPr>
        <w:t>［</w:t>
      </w:r>
      <w:r w:rsidRPr="00F80676">
        <w:rPr>
          <w:rFonts w:eastAsia="MS PGothic" w:cs="Arial"/>
          <w:lang w:eastAsia="ja-JP"/>
        </w:rPr>
        <w:t>ISP 51</w:t>
      </w:r>
      <w:r w:rsidR="00A2504D" w:rsidRPr="00F80676">
        <w:rPr>
          <w:rFonts w:eastAsia="MS PGothic" w:cs="Arial"/>
          <w:lang w:eastAsia="ja-JP"/>
        </w:rPr>
        <w:t>］</w:t>
      </w:r>
      <w:bookmarkEnd w:id="127"/>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761"/>
        <w:gridCol w:w="81"/>
        <w:gridCol w:w="1559"/>
        <w:gridCol w:w="2835"/>
        <w:gridCol w:w="1206"/>
        <w:gridCol w:w="3472"/>
        <w:gridCol w:w="1985"/>
        <w:gridCol w:w="1985"/>
      </w:tblGrid>
      <w:tr w:rsidR="002A241F" w:rsidRPr="00F80676" w14:paraId="6322EE55" w14:textId="77777777" w:rsidTr="002A241F">
        <w:trPr>
          <w:trHeight w:val="367"/>
        </w:trPr>
        <w:tc>
          <w:tcPr>
            <w:tcW w:w="1842" w:type="dxa"/>
            <w:gridSpan w:val="2"/>
            <w:vMerge w:val="restart"/>
            <w:shd w:val="clear" w:color="auto" w:fill="DFF5F9"/>
            <w:vAlign w:val="center"/>
            <w:hideMark/>
          </w:tcPr>
          <w:p w14:paraId="43B383E2" w14:textId="77777777" w:rsidR="002A241F" w:rsidRPr="00F80676" w:rsidRDefault="002A241F" w:rsidP="002A241F">
            <w:pPr>
              <w:spacing w:line="240" w:lineRule="auto"/>
              <w:jc w:val="center"/>
              <w:textAlignment w:val="baseline"/>
              <w:rPr>
                <w:rFonts w:cs="Arial"/>
                <w:b/>
                <w:sz w:val="14"/>
                <w:szCs w:val="14"/>
                <w:lang w:val="en-US" w:eastAsia="en-GB"/>
              </w:rPr>
            </w:pPr>
            <w:proofErr w:type="spellStart"/>
            <w:r w:rsidRPr="00F80676">
              <w:rPr>
                <w:rFonts w:cs="Arial"/>
                <w:b/>
                <w:sz w:val="14"/>
                <w:szCs w:val="14"/>
                <w:lang w:val="en-US" w:eastAsia="en-GB"/>
              </w:rPr>
              <w:t>指標</w:t>
            </w:r>
            <w:proofErr w:type="spellEnd"/>
            <w:r w:rsidRPr="00F80676">
              <w:rPr>
                <w:rFonts w:cs="Arial"/>
                <w:b/>
                <w:sz w:val="14"/>
                <w:szCs w:val="14"/>
                <w:lang w:val="en-US" w:eastAsia="en-GB"/>
              </w:rPr>
              <w:t>ID</w:t>
            </w:r>
          </w:p>
          <w:p w14:paraId="58D748F2" w14:textId="77777777" w:rsidR="002A241F" w:rsidRPr="00F80676" w:rsidRDefault="002A241F" w:rsidP="002A241F">
            <w:pPr>
              <w:spacing w:line="240" w:lineRule="auto"/>
              <w:jc w:val="center"/>
              <w:textAlignment w:val="baseline"/>
              <w:rPr>
                <w:rFonts w:cs="Arial"/>
                <w:b/>
                <w:sz w:val="14"/>
                <w:szCs w:val="14"/>
                <w:lang w:val="en-US" w:eastAsia="en-GB"/>
              </w:rPr>
            </w:pPr>
          </w:p>
          <w:p w14:paraId="56164F91" w14:textId="215AA0A1" w:rsidR="002A241F" w:rsidRPr="00F80676" w:rsidRDefault="002A241F" w:rsidP="002A241F">
            <w:pPr>
              <w:pStyle w:val="Indicatorsubsection"/>
              <w:rPr>
                <w:rFonts w:eastAsia="MS PGothic"/>
                <w:sz w:val="18"/>
                <w:szCs w:val="18"/>
              </w:rPr>
            </w:pPr>
            <w:bookmarkStart w:id="128" w:name="_Toc58335166"/>
            <w:r w:rsidRPr="00F80676">
              <w:rPr>
                <w:rFonts w:eastAsia="MS PGothic"/>
              </w:rPr>
              <w:t>ISP 51</w:t>
            </w:r>
            <w:bookmarkEnd w:id="128"/>
          </w:p>
        </w:tc>
        <w:tc>
          <w:tcPr>
            <w:tcW w:w="1559" w:type="dxa"/>
            <w:shd w:val="clear" w:color="auto" w:fill="DFF5F9"/>
            <w:vAlign w:val="center"/>
            <w:hideMark/>
          </w:tcPr>
          <w:p w14:paraId="30F75DD8" w14:textId="77777777" w:rsidR="002A241F" w:rsidRPr="00F80676" w:rsidRDefault="002A241F" w:rsidP="002A241F">
            <w:pPr>
              <w:spacing w:line="240" w:lineRule="auto"/>
              <w:textAlignment w:val="baseline"/>
              <w:rPr>
                <w:rFonts w:cs="Arial"/>
                <w:sz w:val="14"/>
                <w:szCs w:val="14"/>
                <w:lang w:eastAsia="en-GB"/>
              </w:rPr>
            </w:pPr>
            <w:proofErr w:type="spellStart"/>
            <w:r w:rsidRPr="00F80676">
              <w:rPr>
                <w:rFonts w:cs="Arial"/>
                <w:b/>
                <w:sz w:val="14"/>
                <w:szCs w:val="14"/>
                <w:lang w:val="en-US" w:eastAsia="en-GB"/>
              </w:rPr>
              <w:t>依存関係</w:t>
            </w:r>
            <w:proofErr w:type="spellEnd"/>
          </w:p>
        </w:tc>
        <w:tc>
          <w:tcPr>
            <w:tcW w:w="2835" w:type="dxa"/>
            <w:shd w:val="clear" w:color="auto" w:fill="DFF5F9"/>
            <w:vAlign w:val="center"/>
          </w:tcPr>
          <w:p w14:paraId="1CD7FE17" w14:textId="77777777" w:rsidR="002A241F" w:rsidRPr="00F80676" w:rsidRDefault="002A241F" w:rsidP="002A241F">
            <w:pPr>
              <w:spacing w:line="240" w:lineRule="auto"/>
              <w:textAlignment w:val="baseline"/>
              <w:rPr>
                <w:rFonts w:cs="Arial"/>
                <w:sz w:val="14"/>
                <w:szCs w:val="14"/>
                <w:lang w:eastAsia="en-GB"/>
              </w:rPr>
            </w:pPr>
            <w:proofErr w:type="spellStart"/>
            <w:r w:rsidRPr="00F80676">
              <w:rPr>
                <w:rFonts w:cs="Arial"/>
                <w:b/>
                <w:bCs/>
                <w:sz w:val="22"/>
                <w:szCs w:val="22"/>
              </w:rPr>
              <w:t>署名機関区分</w:t>
            </w:r>
            <w:proofErr w:type="spellEnd"/>
            <w:r w:rsidRPr="00F80676">
              <w:rPr>
                <w:rFonts w:cs="Arial"/>
                <w:b/>
                <w:bCs/>
                <w:sz w:val="22"/>
                <w:szCs w:val="22"/>
              </w:rPr>
              <w:t>：</w:t>
            </w:r>
            <w:r w:rsidRPr="00F80676">
              <w:rPr>
                <w:rFonts w:cs="Arial"/>
                <w:b/>
                <w:bCs/>
                <w:sz w:val="22"/>
                <w:szCs w:val="22"/>
              </w:rPr>
              <w:t>IM</w:t>
            </w:r>
            <w:r w:rsidRPr="00F80676">
              <w:rPr>
                <w:rFonts w:cs="Arial"/>
                <w:b/>
                <w:bCs/>
                <w:sz w:val="22"/>
                <w:szCs w:val="22"/>
                <w:lang w:eastAsia="ja-JP"/>
              </w:rPr>
              <w:t>、</w:t>
            </w:r>
            <w:r w:rsidRPr="00F80676">
              <w:rPr>
                <w:rFonts w:cs="Arial"/>
                <w:b/>
                <w:bCs/>
                <w:sz w:val="22"/>
                <w:szCs w:val="22"/>
              </w:rPr>
              <w:t>OO 10</w:t>
            </w:r>
          </w:p>
        </w:tc>
        <w:tc>
          <w:tcPr>
            <w:tcW w:w="4678" w:type="dxa"/>
            <w:gridSpan w:val="2"/>
            <w:vMerge w:val="restart"/>
            <w:shd w:val="clear" w:color="auto" w:fill="DFF5F9"/>
            <w:vAlign w:val="center"/>
          </w:tcPr>
          <w:p w14:paraId="253B6AEF" w14:textId="77777777" w:rsidR="002A241F" w:rsidRPr="00F80676" w:rsidRDefault="002A241F" w:rsidP="002A241F">
            <w:pPr>
              <w:spacing w:line="240" w:lineRule="auto"/>
              <w:jc w:val="center"/>
              <w:textAlignment w:val="baseline"/>
              <w:rPr>
                <w:rFonts w:cs="Arial"/>
                <w:sz w:val="14"/>
                <w:szCs w:val="14"/>
                <w:lang w:eastAsia="ja-JP"/>
              </w:rPr>
            </w:pPr>
            <w:r w:rsidRPr="00F80676">
              <w:rPr>
                <w:rFonts w:cs="Arial"/>
                <w:b/>
                <w:sz w:val="14"/>
                <w:szCs w:val="14"/>
                <w:lang w:val="en-US" w:eastAsia="ja-JP"/>
              </w:rPr>
              <w:t>サブセクション</w:t>
            </w:r>
          </w:p>
          <w:p w14:paraId="73821D9A" w14:textId="77777777" w:rsidR="002A241F" w:rsidRPr="00F80676" w:rsidRDefault="002A241F" w:rsidP="002A241F">
            <w:pPr>
              <w:spacing w:line="240" w:lineRule="auto"/>
              <w:jc w:val="center"/>
              <w:textAlignment w:val="baseline"/>
              <w:rPr>
                <w:rFonts w:cs="Arial"/>
                <w:sz w:val="14"/>
                <w:szCs w:val="14"/>
                <w:lang w:eastAsia="ja-JP"/>
              </w:rPr>
            </w:pPr>
          </w:p>
          <w:p w14:paraId="61B6816C" w14:textId="2DE71769" w:rsidR="002A241F" w:rsidRPr="00F80676" w:rsidRDefault="002A241F" w:rsidP="002A241F">
            <w:pPr>
              <w:jc w:val="center"/>
              <w:rPr>
                <w:rFonts w:cs="Arial"/>
                <w:sz w:val="18"/>
                <w:szCs w:val="18"/>
                <w:lang w:eastAsia="ja-JP"/>
              </w:rPr>
            </w:pPr>
            <w:r w:rsidRPr="00F80676">
              <w:rPr>
                <w:rFonts w:cs="Arial"/>
                <w:b/>
                <w:bCs/>
                <w:sz w:val="22"/>
                <w:szCs w:val="22"/>
                <w:lang w:eastAsia="ja-JP"/>
              </w:rPr>
              <w:t>顧客への報告の頻度</w:t>
            </w:r>
            <w:r w:rsidRPr="00F80676">
              <w:rPr>
                <w:rFonts w:cs="Arial"/>
                <w:b/>
                <w:bCs/>
                <w:sz w:val="22"/>
                <w:szCs w:val="22"/>
                <w:lang w:eastAsia="ja-JP"/>
              </w:rPr>
              <w:t xml:space="preserve"> </w:t>
            </w:r>
            <w:r w:rsidR="007E1BE1" w:rsidRPr="00F80676">
              <w:rPr>
                <w:rFonts w:cs="Arial"/>
                <w:lang w:eastAsia="ja-JP"/>
              </w:rPr>
              <w:t>—</w:t>
            </w:r>
            <w:r w:rsidRPr="00F80676">
              <w:rPr>
                <w:rFonts w:cs="Arial"/>
                <w:b/>
                <w:bCs/>
                <w:sz w:val="22"/>
                <w:szCs w:val="22"/>
                <w:lang w:eastAsia="ja-JP"/>
              </w:rPr>
              <w:t xml:space="preserve"> </w:t>
            </w:r>
            <w:r w:rsidRPr="00F80676">
              <w:rPr>
                <w:rFonts w:cs="Arial"/>
                <w:b/>
                <w:bCs/>
                <w:sz w:val="22"/>
                <w:szCs w:val="22"/>
                <w:lang w:eastAsia="ja-JP"/>
              </w:rPr>
              <w:t>全資産</w:t>
            </w:r>
          </w:p>
        </w:tc>
        <w:tc>
          <w:tcPr>
            <w:tcW w:w="1985" w:type="dxa"/>
            <w:vMerge w:val="restart"/>
            <w:shd w:val="clear" w:color="auto" w:fill="DFF5F9"/>
            <w:vAlign w:val="center"/>
            <w:hideMark/>
          </w:tcPr>
          <w:p w14:paraId="318FFC67" w14:textId="77777777" w:rsidR="002A241F" w:rsidRPr="00F80676" w:rsidRDefault="002A241F" w:rsidP="002A241F">
            <w:pPr>
              <w:spacing w:line="240" w:lineRule="auto"/>
              <w:jc w:val="center"/>
              <w:textAlignment w:val="baseline"/>
              <w:rPr>
                <w:rFonts w:cs="Arial"/>
                <w:b/>
                <w:bCs/>
                <w:sz w:val="14"/>
                <w:szCs w:val="14"/>
                <w:lang w:val="en-US" w:eastAsia="en-GB"/>
              </w:rPr>
            </w:pPr>
            <w:r w:rsidRPr="00F80676">
              <w:rPr>
                <w:rFonts w:cs="Arial"/>
                <w:b/>
                <w:bCs/>
                <w:sz w:val="14"/>
                <w:szCs w:val="14"/>
                <w:lang w:val="en-US" w:eastAsia="en-GB"/>
              </w:rPr>
              <w:t>PRI</w:t>
            </w:r>
            <w:proofErr w:type="spellStart"/>
            <w:r w:rsidRPr="00F80676">
              <w:rPr>
                <w:rFonts w:cs="Arial"/>
                <w:b/>
                <w:bCs/>
                <w:sz w:val="14"/>
                <w:szCs w:val="14"/>
                <w:lang w:val="en-US" w:eastAsia="en-GB"/>
              </w:rPr>
              <w:t>原則</w:t>
            </w:r>
            <w:proofErr w:type="spellEnd"/>
          </w:p>
          <w:p w14:paraId="7BD2D208" w14:textId="77777777" w:rsidR="002A241F" w:rsidRPr="00F80676" w:rsidRDefault="002A241F" w:rsidP="002A241F">
            <w:pPr>
              <w:spacing w:line="240" w:lineRule="auto"/>
              <w:jc w:val="center"/>
              <w:textAlignment w:val="baseline"/>
              <w:rPr>
                <w:rFonts w:cs="Arial"/>
                <w:b/>
                <w:bCs/>
                <w:sz w:val="14"/>
                <w:szCs w:val="14"/>
                <w:lang w:val="en-US" w:eastAsia="en-GB"/>
              </w:rPr>
            </w:pPr>
          </w:p>
          <w:p w14:paraId="61D07C35" w14:textId="77777777" w:rsidR="002A241F" w:rsidRPr="00F80676" w:rsidRDefault="002A241F" w:rsidP="002A241F">
            <w:pPr>
              <w:spacing w:line="240" w:lineRule="auto"/>
              <w:jc w:val="center"/>
              <w:textAlignment w:val="baseline"/>
              <w:rPr>
                <w:rFonts w:cs="Arial"/>
                <w:sz w:val="18"/>
                <w:szCs w:val="18"/>
                <w:lang w:eastAsia="en-GB"/>
              </w:rPr>
            </w:pPr>
            <w:r w:rsidRPr="00F80676">
              <w:rPr>
                <w:rFonts w:cs="Arial"/>
                <w:b/>
                <w:bCs/>
                <w:sz w:val="22"/>
                <w:szCs w:val="22"/>
                <w:lang w:val="en-US" w:eastAsia="en-GB"/>
              </w:rPr>
              <w:t>6</w:t>
            </w:r>
            <w:r w:rsidRPr="00F80676">
              <w:rPr>
                <w:rFonts w:cs="Arial"/>
                <w:sz w:val="22"/>
                <w:szCs w:val="22"/>
                <w:lang w:eastAsia="en-GB"/>
              </w:rPr>
              <w:t> </w:t>
            </w:r>
          </w:p>
        </w:tc>
        <w:tc>
          <w:tcPr>
            <w:tcW w:w="1985" w:type="dxa"/>
            <w:vMerge w:val="restart"/>
            <w:shd w:val="clear" w:color="auto" w:fill="00B0F0"/>
            <w:tcMar>
              <w:top w:w="113" w:type="dxa"/>
              <w:left w:w="113" w:type="dxa"/>
              <w:bottom w:w="113" w:type="dxa"/>
              <w:right w:w="113" w:type="dxa"/>
            </w:tcMar>
            <w:vAlign w:val="center"/>
            <w:hideMark/>
          </w:tcPr>
          <w:p w14:paraId="1639EE79" w14:textId="77777777" w:rsidR="002A241F" w:rsidRPr="00F80676" w:rsidRDefault="002A241F" w:rsidP="002A241F">
            <w:pPr>
              <w:spacing w:line="240" w:lineRule="auto"/>
              <w:jc w:val="center"/>
              <w:textAlignment w:val="baseline"/>
              <w:rPr>
                <w:rFonts w:cs="Arial"/>
                <w:b/>
                <w:bCs/>
                <w:color w:val="FFFFFF" w:themeColor="background1"/>
                <w:sz w:val="14"/>
                <w:szCs w:val="14"/>
                <w:lang w:val="en-US" w:eastAsia="en-GB"/>
              </w:rPr>
            </w:pPr>
            <w:proofErr w:type="spellStart"/>
            <w:r w:rsidRPr="00F80676">
              <w:rPr>
                <w:rFonts w:cs="Arial"/>
                <w:b/>
                <w:bCs/>
                <w:color w:val="FFFFFF" w:themeColor="background1"/>
                <w:sz w:val="14"/>
                <w:szCs w:val="14"/>
                <w:lang w:val="en-US" w:eastAsia="en-GB"/>
              </w:rPr>
              <w:t>指標種別</w:t>
            </w:r>
            <w:proofErr w:type="spellEnd"/>
          </w:p>
          <w:p w14:paraId="477E5D0A" w14:textId="77777777" w:rsidR="002A241F" w:rsidRPr="00F80676" w:rsidRDefault="002A241F" w:rsidP="002A241F">
            <w:pPr>
              <w:spacing w:line="240" w:lineRule="auto"/>
              <w:jc w:val="center"/>
              <w:textAlignment w:val="baseline"/>
              <w:rPr>
                <w:rFonts w:cs="Arial"/>
                <w:b/>
                <w:bCs/>
                <w:color w:val="FFFFFF" w:themeColor="background1"/>
                <w:sz w:val="14"/>
                <w:szCs w:val="14"/>
                <w:lang w:val="en-US" w:eastAsia="en-GB"/>
              </w:rPr>
            </w:pPr>
          </w:p>
          <w:p w14:paraId="55C4349A" w14:textId="77777777" w:rsidR="002A241F" w:rsidRPr="00F80676" w:rsidRDefault="002A241F" w:rsidP="002A241F">
            <w:pPr>
              <w:autoSpaceDE w:val="0"/>
              <w:autoSpaceDN w:val="0"/>
              <w:adjustRightInd w:val="0"/>
              <w:spacing w:line="240" w:lineRule="auto"/>
              <w:jc w:val="center"/>
              <w:rPr>
                <w:rFonts w:cs="Arial"/>
                <w:color w:val="FFFFFF" w:themeColor="background1"/>
                <w:sz w:val="32"/>
                <w:szCs w:val="32"/>
                <w:lang w:eastAsia="en-GB"/>
              </w:rPr>
            </w:pPr>
            <w:proofErr w:type="spellStart"/>
            <w:r w:rsidRPr="00F80676">
              <w:rPr>
                <w:rFonts w:cs="Arial"/>
                <w:b/>
                <w:bCs/>
                <w:color w:val="FFFFFF" w:themeColor="background1"/>
                <w:sz w:val="32"/>
                <w:szCs w:val="32"/>
                <w:lang w:val="en-US" w:eastAsia="en-GB"/>
              </w:rPr>
              <w:t>コア</w:t>
            </w:r>
            <w:proofErr w:type="spellEnd"/>
          </w:p>
        </w:tc>
      </w:tr>
      <w:tr w:rsidR="002A241F" w:rsidRPr="00F80676" w14:paraId="09A915CE" w14:textId="77777777" w:rsidTr="002A241F">
        <w:trPr>
          <w:trHeight w:val="367"/>
        </w:trPr>
        <w:tc>
          <w:tcPr>
            <w:tcW w:w="1842" w:type="dxa"/>
            <w:gridSpan w:val="2"/>
            <w:vMerge/>
            <w:shd w:val="clear" w:color="auto" w:fill="DFF5F9"/>
            <w:vAlign w:val="center"/>
          </w:tcPr>
          <w:p w14:paraId="4E1E0C6B" w14:textId="77777777" w:rsidR="002A241F" w:rsidRPr="00F80676" w:rsidRDefault="002A241F" w:rsidP="002A241F">
            <w:pPr>
              <w:spacing w:line="240" w:lineRule="auto"/>
              <w:jc w:val="center"/>
              <w:textAlignment w:val="baseline"/>
              <w:rPr>
                <w:rFonts w:cs="Arial"/>
                <w:b/>
                <w:sz w:val="14"/>
                <w:szCs w:val="14"/>
                <w:lang w:val="en-US" w:eastAsia="en-GB"/>
              </w:rPr>
            </w:pPr>
          </w:p>
        </w:tc>
        <w:tc>
          <w:tcPr>
            <w:tcW w:w="1559" w:type="dxa"/>
            <w:shd w:val="clear" w:color="auto" w:fill="DFF5F9"/>
            <w:vAlign w:val="center"/>
          </w:tcPr>
          <w:p w14:paraId="71CF4108" w14:textId="77777777" w:rsidR="002A241F" w:rsidRPr="00F80676" w:rsidRDefault="002A241F" w:rsidP="002A241F">
            <w:pPr>
              <w:spacing w:line="240" w:lineRule="auto"/>
              <w:textAlignment w:val="baseline"/>
              <w:rPr>
                <w:rFonts w:cs="Arial"/>
                <w:b/>
                <w:sz w:val="14"/>
                <w:szCs w:val="14"/>
                <w:lang w:val="en-US" w:eastAsia="en-GB"/>
              </w:rPr>
            </w:pPr>
            <w:proofErr w:type="spellStart"/>
            <w:r w:rsidRPr="00F80676">
              <w:rPr>
                <w:rFonts w:cs="Arial"/>
                <w:b/>
                <w:sz w:val="14"/>
                <w:szCs w:val="14"/>
                <w:lang w:val="en-US" w:eastAsia="en-GB"/>
              </w:rPr>
              <w:t>ゲートウェイ</w:t>
            </w:r>
            <w:proofErr w:type="spellEnd"/>
          </w:p>
        </w:tc>
        <w:tc>
          <w:tcPr>
            <w:tcW w:w="2835" w:type="dxa"/>
            <w:shd w:val="clear" w:color="auto" w:fill="DFF5F9"/>
            <w:vAlign w:val="center"/>
          </w:tcPr>
          <w:p w14:paraId="36FEB9C8" w14:textId="77777777" w:rsidR="002A241F" w:rsidRPr="00F80676" w:rsidRDefault="002A241F" w:rsidP="002A241F">
            <w:pPr>
              <w:spacing w:line="240" w:lineRule="auto"/>
              <w:textAlignment w:val="baseline"/>
              <w:rPr>
                <w:rFonts w:cs="Arial"/>
                <w:b/>
                <w:sz w:val="14"/>
                <w:szCs w:val="14"/>
                <w:lang w:val="en-US" w:eastAsia="en-GB"/>
              </w:rPr>
            </w:pPr>
            <w:proofErr w:type="spellStart"/>
            <w:r w:rsidRPr="00F80676">
              <w:rPr>
                <w:rFonts w:cs="Arial"/>
                <w:b/>
                <w:bCs/>
                <w:sz w:val="22"/>
                <w:szCs w:val="22"/>
              </w:rPr>
              <w:t>該当なし</w:t>
            </w:r>
            <w:proofErr w:type="spellEnd"/>
          </w:p>
        </w:tc>
        <w:tc>
          <w:tcPr>
            <w:tcW w:w="4678" w:type="dxa"/>
            <w:gridSpan w:val="2"/>
            <w:vMerge/>
            <w:shd w:val="clear" w:color="auto" w:fill="DFF5F9"/>
            <w:vAlign w:val="center"/>
          </w:tcPr>
          <w:p w14:paraId="6529FA75" w14:textId="77777777" w:rsidR="002A241F" w:rsidRPr="00F80676" w:rsidRDefault="002A241F" w:rsidP="002A241F">
            <w:pPr>
              <w:spacing w:line="240" w:lineRule="auto"/>
              <w:jc w:val="center"/>
              <w:textAlignment w:val="baseline"/>
              <w:rPr>
                <w:rFonts w:cs="Arial"/>
                <w:b/>
                <w:sz w:val="14"/>
                <w:szCs w:val="14"/>
                <w:lang w:val="en-US" w:eastAsia="en-GB"/>
              </w:rPr>
            </w:pPr>
          </w:p>
        </w:tc>
        <w:tc>
          <w:tcPr>
            <w:tcW w:w="1985" w:type="dxa"/>
            <w:vMerge/>
            <w:shd w:val="clear" w:color="auto" w:fill="DFF5F9"/>
            <w:vAlign w:val="center"/>
          </w:tcPr>
          <w:p w14:paraId="167A3B50" w14:textId="77777777" w:rsidR="002A241F" w:rsidRPr="00F80676" w:rsidRDefault="002A241F" w:rsidP="002A241F">
            <w:pPr>
              <w:spacing w:line="240" w:lineRule="auto"/>
              <w:jc w:val="center"/>
              <w:textAlignment w:val="baseline"/>
              <w:rPr>
                <w:rFonts w:cs="Arial"/>
                <w:b/>
                <w:bCs/>
                <w:sz w:val="14"/>
                <w:szCs w:val="14"/>
                <w:lang w:val="en-US" w:eastAsia="en-GB"/>
              </w:rPr>
            </w:pPr>
          </w:p>
        </w:tc>
        <w:tc>
          <w:tcPr>
            <w:tcW w:w="1985" w:type="dxa"/>
            <w:vMerge/>
            <w:shd w:val="clear" w:color="auto" w:fill="00B0F0"/>
            <w:tcMar>
              <w:top w:w="113" w:type="dxa"/>
              <w:left w:w="113" w:type="dxa"/>
              <w:bottom w:w="113" w:type="dxa"/>
              <w:right w:w="113" w:type="dxa"/>
            </w:tcMar>
            <w:vAlign w:val="center"/>
          </w:tcPr>
          <w:p w14:paraId="6A42399C" w14:textId="77777777" w:rsidR="002A241F" w:rsidRPr="00F80676" w:rsidRDefault="002A241F" w:rsidP="002A241F">
            <w:pPr>
              <w:spacing w:line="240" w:lineRule="auto"/>
              <w:jc w:val="center"/>
              <w:textAlignment w:val="baseline"/>
              <w:rPr>
                <w:rFonts w:cs="Arial"/>
                <w:b/>
                <w:bCs/>
                <w:color w:val="FFFFFF" w:themeColor="background1"/>
                <w:sz w:val="14"/>
                <w:szCs w:val="14"/>
                <w:lang w:val="en-US" w:eastAsia="en-GB"/>
              </w:rPr>
            </w:pPr>
          </w:p>
        </w:tc>
      </w:tr>
      <w:tr w:rsidR="002A241F" w:rsidRPr="00F80676" w14:paraId="0496AFDD" w14:textId="77777777" w:rsidTr="002A241F">
        <w:trPr>
          <w:trHeight w:val="567"/>
        </w:trPr>
        <w:tc>
          <w:tcPr>
            <w:tcW w:w="14884" w:type="dxa"/>
            <w:gridSpan w:val="8"/>
            <w:shd w:val="clear" w:color="auto" w:fill="FFFFFF" w:themeFill="background1"/>
            <w:tcMar>
              <w:top w:w="113" w:type="dxa"/>
              <w:left w:w="113" w:type="dxa"/>
              <w:bottom w:w="113" w:type="dxa"/>
              <w:right w:w="113" w:type="dxa"/>
            </w:tcMar>
            <w:vAlign w:val="center"/>
            <w:hideMark/>
          </w:tcPr>
          <w:p w14:paraId="36B6242D" w14:textId="015E2DE3" w:rsidR="002A241F" w:rsidRPr="00F80676" w:rsidRDefault="002A241F" w:rsidP="002A241F">
            <w:pPr>
              <w:spacing w:line="276" w:lineRule="auto"/>
              <w:textAlignment w:val="baseline"/>
              <w:rPr>
                <w:rFonts w:cs="Arial"/>
                <w:lang w:eastAsia="ja-JP"/>
              </w:rPr>
            </w:pPr>
            <w:r w:rsidRPr="00F80676">
              <w:rPr>
                <w:rFonts w:cs="Arial"/>
                <w:b/>
                <w:lang w:val="en-US" w:eastAsia="ja-JP"/>
              </w:rPr>
              <w:t>各資産クラスの過半数について、貴組織はどのぐらいの頻度で顧客に</w:t>
            </w:r>
            <w:r w:rsidRPr="00F80676">
              <w:rPr>
                <w:rFonts w:cs="Arial"/>
                <w:b/>
                <w:lang w:val="en-US" w:eastAsia="ja-JP"/>
              </w:rPr>
              <w:t>ESG</w:t>
            </w:r>
            <w:r w:rsidRPr="00F80676">
              <w:rPr>
                <w:rFonts w:cs="Arial"/>
                <w:b/>
                <w:lang w:val="en-US" w:eastAsia="ja-JP"/>
              </w:rPr>
              <w:t>関連情報を報告していますか。</w:t>
            </w:r>
          </w:p>
        </w:tc>
      </w:tr>
      <w:tr w:rsidR="002A241F" w:rsidRPr="00F80676" w14:paraId="70CF7278" w14:textId="77777777" w:rsidTr="002A241F">
        <w:trPr>
          <w:trHeight w:val="20"/>
        </w:trPr>
        <w:tc>
          <w:tcPr>
            <w:tcW w:w="7442" w:type="dxa"/>
            <w:gridSpan w:val="5"/>
            <w:tcBorders>
              <w:bottom w:val="single" w:sz="6" w:space="0" w:color="A6A6A6" w:themeColor="background1" w:themeShade="A6"/>
            </w:tcBorders>
            <w:shd w:val="clear" w:color="auto" w:fill="FFFFFF" w:themeFill="background1"/>
            <w:tcMar>
              <w:top w:w="113" w:type="dxa"/>
              <w:left w:w="113" w:type="dxa"/>
              <w:bottom w:w="113" w:type="dxa"/>
              <w:right w:w="113" w:type="dxa"/>
            </w:tcMar>
          </w:tcPr>
          <w:p w14:paraId="23E558C6" w14:textId="77777777" w:rsidR="002A241F" w:rsidRPr="00F80676" w:rsidRDefault="002A241F" w:rsidP="002A241F">
            <w:pPr>
              <w:spacing w:line="276" w:lineRule="auto"/>
              <w:textAlignment w:val="baseline"/>
              <w:rPr>
                <w:rFonts w:cs="Arial"/>
                <w:lang w:eastAsia="ja-JP"/>
              </w:rPr>
            </w:pPr>
          </w:p>
        </w:tc>
        <w:tc>
          <w:tcPr>
            <w:tcW w:w="7442" w:type="dxa"/>
            <w:gridSpan w:val="3"/>
            <w:tcBorders>
              <w:bottom w:val="single" w:sz="6" w:space="0" w:color="A6A6A6" w:themeColor="background1" w:themeShade="A6"/>
            </w:tcBorders>
            <w:shd w:val="clear" w:color="auto" w:fill="F2F2F2" w:themeFill="background1" w:themeFillShade="F2"/>
            <w:vAlign w:val="center"/>
          </w:tcPr>
          <w:p w14:paraId="308B7335" w14:textId="77777777" w:rsidR="002A241F" w:rsidRPr="00F80676" w:rsidRDefault="002A241F" w:rsidP="002A241F">
            <w:pPr>
              <w:spacing w:line="276" w:lineRule="auto"/>
              <w:textAlignment w:val="baseline"/>
              <w:rPr>
                <w:rFonts w:cs="Arial"/>
                <w:b/>
                <w:szCs w:val="16"/>
                <w:lang w:eastAsia="ja-JP"/>
              </w:rPr>
            </w:pPr>
            <w:r w:rsidRPr="00F80676">
              <w:rPr>
                <w:rFonts w:cs="Arial"/>
                <w:b/>
                <w:szCs w:val="16"/>
                <w:lang w:eastAsia="ja-JP"/>
              </w:rPr>
              <w:t>各資産クラスの過半数についての報告の頻度</w:t>
            </w:r>
          </w:p>
        </w:tc>
      </w:tr>
      <w:tr w:rsidR="002A241F" w:rsidRPr="00F80676" w14:paraId="0D0F16FD" w14:textId="77777777" w:rsidTr="002A241F">
        <w:trPr>
          <w:trHeight w:val="465"/>
        </w:trPr>
        <w:tc>
          <w:tcPr>
            <w:tcW w:w="7442" w:type="dxa"/>
            <w:gridSpan w:val="5"/>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hideMark/>
          </w:tcPr>
          <w:p w14:paraId="61676AF7" w14:textId="2276D7B8" w:rsidR="002A241F" w:rsidRPr="00F80676" w:rsidRDefault="001E1CA8" w:rsidP="002A241F">
            <w:pPr>
              <w:spacing w:line="276" w:lineRule="auto"/>
              <w:textAlignment w:val="baseline"/>
              <w:rPr>
                <w:rFonts w:cs="Arial"/>
                <w:szCs w:val="16"/>
                <w:lang w:eastAsia="en-GB"/>
              </w:rPr>
            </w:pPr>
            <w:r w:rsidRPr="00F80676">
              <w:rPr>
                <w:rFonts w:cs="Arial"/>
              </w:rPr>
              <w:t>（</w:t>
            </w:r>
            <w:r w:rsidR="002A241F" w:rsidRPr="00F80676">
              <w:rPr>
                <w:rFonts w:cs="Arial"/>
              </w:rPr>
              <w:t>A</w:t>
            </w:r>
            <w:r w:rsidRPr="00F80676">
              <w:rPr>
                <w:rFonts w:cs="Arial"/>
              </w:rPr>
              <w:t>）</w:t>
            </w:r>
            <w:proofErr w:type="spellStart"/>
            <w:r w:rsidR="002A241F" w:rsidRPr="00F80676">
              <w:rPr>
                <w:rFonts w:cs="Arial"/>
              </w:rPr>
              <w:t>上場株式</w:t>
            </w:r>
            <w:proofErr w:type="spellEnd"/>
          </w:p>
        </w:tc>
        <w:tc>
          <w:tcPr>
            <w:tcW w:w="7442" w:type="dxa"/>
            <w:gridSpan w:val="3"/>
            <w:tcBorders>
              <w:bottom w:val="single" w:sz="6" w:space="0" w:color="A6A6A6" w:themeColor="background1" w:themeShade="A6"/>
            </w:tcBorders>
            <w:shd w:val="clear" w:color="auto" w:fill="FFFFFF" w:themeFill="background1"/>
            <w:vAlign w:val="center"/>
          </w:tcPr>
          <w:p w14:paraId="577F6BDB" w14:textId="2D77FB4B" w:rsidR="002A241F" w:rsidRPr="00F80676" w:rsidRDefault="001E1CA8" w:rsidP="002A241F">
            <w:pPr>
              <w:spacing w:line="276" w:lineRule="auto"/>
              <w:textAlignment w:val="baseline"/>
              <w:rPr>
                <w:rFonts w:cs="Arial"/>
                <w:szCs w:val="16"/>
                <w:lang w:eastAsia="ja-JP"/>
              </w:rPr>
            </w:pPr>
            <w:r w:rsidRPr="00F80676">
              <w:rPr>
                <w:rFonts w:cs="Arial"/>
                <w:szCs w:val="16"/>
                <w:lang w:eastAsia="ja-JP"/>
              </w:rPr>
              <w:t>［</w:t>
            </w:r>
            <w:r w:rsidR="002A241F" w:rsidRPr="00F80676">
              <w:rPr>
                <w:rFonts w:cs="Arial"/>
                <w:szCs w:val="16"/>
                <w:lang w:eastAsia="ja-JP"/>
              </w:rPr>
              <w:t>ドロップダウン・リスト</w:t>
            </w:r>
            <w:r w:rsidR="00A2504D" w:rsidRPr="00F80676">
              <w:rPr>
                <w:rFonts w:cs="Arial"/>
                <w:szCs w:val="16"/>
                <w:lang w:eastAsia="ja-JP"/>
              </w:rPr>
              <w:t>］</w:t>
            </w:r>
          </w:p>
          <w:p w14:paraId="4E59A080" w14:textId="77777777" w:rsidR="002A241F" w:rsidRPr="00F80676" w:rsidRDefault="002A241F" w:rsidP="002A241F">
            <w:pPr>
              <w:spacing w:line="276" w:lineRule="auto"/>
              <w:textAlignment w:val="baseline"/>
              <w:rPr>
                <w:rFonts w:cs="Arial"/>
                <w:szCs w:val="16"/>
                <w:lang w:eastAsia="ja-JP"/>
              </w:rPr>
            </w:pPr>
          </w:p>
          <w:p w14:paraId="5F6F3693" w14:textId="492A96BC" w:rsidR="002A241F" w:rsidRPr="00F80676" w:rsidRDefault="001E1CA8" w:rsidP="002A241F">
            <w:pPr>
              <w:spacing w:line="276" w:lineRule="auto"/>
              <w:textAlignment w:val="baseline"/>
              <w:rPr>
                <w:rFonts w:cs="Arial"/>
                <w:szCs w:val="16"/>
                <w:lang w:eastAsia="ja-JP"/>
              </w:rPr>
            </w:pPr>
            <w:r w:rsidRPr="00F80676">
              <w:rPr>
                <w:rFonts w:cs="Arial"/>
                <w:szCs w:val="16"/>
                <w:lang w:eastAsia="ja-JP"/>
              </w:rPr>
              <w:t>（</w:t>
            </w:r>
            <w:r w:rsidR="002A241F" w:rsidRPr="00F80676">
              <w:rPr>
                <w:rFonts w:cs="Arial"/>
                <w:szCs w:val="16"/>
                <w:lang w:eastAsia="ja-JP"/>
              </w:rPr>
              <w:t>1</w:t>
            </w:r>
            <w:r w:rsidRPr="00F80676">
              <w:rPr>
                <w:rFonts w:cs="Arial"/>
                <w:szCs w:val="16"/>
                <w:lang w:eastAsia="ja-JP"/>
              </w:rPr>
              <w:t>）</w:t>
            </w:r>
            <w:r w:rsidR="002A241F" w:rsidRPr="00F80676">
              <w:rPr>
                <w:rFonts w:cs="Arial"/>
                <w:szCs w:val="16"/>
                <w:lang w:eastAsia="ja-JP"/>
              </w:rPr>
              <w:t>3</w:t>
            </w:r>
            <w:r w:rsidR="002A241F" w:rsidRPr="00F80676">
              <w:rPr>
                <w:rFonts w:cs="Arial"/>
                <w:szCs w:val="16"/>
                <w:lang w:eastAsia="ja-JP"/>
              </w:rPr>
              <w:t>か月に</w:t>
            </w:r>
            <w:r w:rsidR="007E1BE1" w:rsidRPr="00F80676">
              <w:rPr>
                <w:rFonts w:cs="Arial"/>
                <w:szCs w:val="16"/>
                <w:lang w:eastAsia="ja-JP"/>
              </w:rPr>
              <w:t>1</w:t>
            </w:r>
            <w:r w:rsidR="002A241F" w:rsidRPr="00F80676">
              <w:rPr>
                <w:rFonts w:cs="Arial"/>
                <w:szCs w:val="16"/>
                <w:lang w:eastAsia="ja-JP"/>
              </w:rPr>
              <w:t>回</w:t>
            </w:r>
          </w:p>
          <w:p w14:paraId="488D8AB5" w14:textId="4F180632" w:rsidR="002A241F" w:rsidRPr="00F80676" w:rsidRDefault="001E1CA8" w:rsidP="002A241F">
            <w:pPr>
              <w:spacing w:line="276" w:lineRule="auto"/>
              <w:textAlignment w:val="baseline"/>
              <w:rPr>
                <w:rFonts w:cs="Arial"/>
                <w:szCs w:val="16"/>
                <w:lang w:eastAsia="ja-JP"/>
              </w:rPr>
            </w:pPr>
            <w:r w:rsidRPr="00F80676">
              <w:rPr>
                <w:rFonts w:cs="Arial"/>
                <w:szCs w:val="16"/>
                <w:lang w:eastAsia="ja-JP"/>
              </w:rPr>
              <w:t>（</w:t>
            </w:r>
            <w:r w:rsidR="002A241F" w:rsidRPr="00F80676">
              <w:rPr>
                <w:rFonts w:cs="Arial"/>
                <w:szCs w:val="16"/>
                <w:lang w:eastAsia="ja-JP"/>
              </w:rPr>
              <w:t>2</w:t>
            </w:r>
            <w:r w:rsidRPr="00F80676">
              <w:rPr>
                <w:rFonts w:cs="Arial"/>
                <w:szCs w:val="16"/>
                <w:lang w:eastAsia="ja-JP"/>
              </w:rPr>
              <w:t>）</w:t>
            </w:r>
            <w:r w:rsidR="002A241F" w:rsidRPr="00F80676">
              <w:rPr>
                <w:rFonts w:cs="Arial"/>
                <w:szCs w:val="16"/>
                <w:lang w:eastAsia="ja-JP"/>
              </w:rPr>
              <w:t>半年に</w:t>
            </w:r>
            <w:r w:rsidR="002A241F" w:rsidRPr="00F80676">
              <w:rPr>
                <w:rFonts w:cs="Arial"/>
                <w:szCs w:val="16"/>
                <w:lang w:eastAsia="ja-JP"/>
              </w:rPr>
              <w:t>1</w:t>
            </w:r>
            <w:r w:rsidR="002A241F" w:rsidRPr="00F80676">
              <w:rPr>
                <w:rFonts w:cs="Arial"/>
                <w:szCs w:val="16"/>
                <w:lang w:eastAsia="ja-JP"/>
              </w:rPr>
              <w:t>回</w:t>
            </w:r>
          </w:p>
          <w:p w14:paraId="790F0B68" w14:textId="36F4762D" w:rsidR="002A241F" w:rsidRPr="00F80676" w:rsidRDefault="001E1CA8" w:rsidP="002A241F">
            <w:pPr>
              <w:spacing w:line="276" w:lineRule="auto"/>
              <w:textAlignment w:val="baseline"/>
              <w:rPr>
                <w:rFonts w:cs="Arial"/>
                <w:szCs w:val="16"/>
                <w:lang w:eastAsia="ja-JP"/>
              </w:rPr>
            </w:pPr>
            <w:r w:rsidRPr="00F80676">
              <w:rPr>
                <w:rFonts w:cs="Arial"/>
                <w:szCs w:val="16"/>
                <w:lang w:eastAsia="ja-JP"/>
              </w:rPr>
              <w:t>（</w:t>
            </w:r>
            <w:r w:rsidR="002A241F" w:rsidRPr="00F80676">
              <w:rPr>
                <w:rFonts w:cs="Arial"/>
                <w:szCs w:val="16"/>
                <w:lang w:eastAsia="ja-JP"/>
              </w:rPr>
              <w:t>3</w:t>
            </w:r>
            <w:r w:rsidRPr="00F80676">
              <w:rPr>
                <w:rFonts w:cs="Arial"/>
                <w:szCs w:val="16"/>
                <w:lang w:eastAsia="ja-JP"/>
              </w:rPr>
              <w:t>）</w:t>
            </w:r>
            <w:r w:rsidR="002A241F" w:rsidRPr="00F80676">
              <w:rPr>
                <w:rFonts w:cs="Arial"/>
                <w:szCs w:val="16"/>
                <w:lang w:eastAsia="ja-JP"/>
              </w:rPr>
              <w:t>年に</w:t>
            </w:r>
            <w:r w:rsidR="002A241F" w:rsidRPr="00F80676">
              <w:rPr>
                <w:rFonts w:cs="Arial"/>
                <w:szCs w:val="16"/>
                <w:lang w:eastAsia="ja-JP"/>
              </w:rPr>
              <w:t>1</w:t>
            </w:r>
            <w:r w:rsidR="002A241F" w:rsidRPr="00F80676">
              <w:rPr>
                <w:rFonts w:cs="Arial"/>
                <w:szCs w:val="16"/>
                <w:lang w:eastAsia="ja-JP"/>
              </w:rPr>
              <w:t>回</w:t>
            </w:r>
          </w:p>
          <w:p w14:paraId="513583D3" w14:textId="66197718" w:rsidR="002A241F" w:rsidRPr="00F80676" w:rsidRDefault="001E1CA8" w:rsidP="002A241F">
            <w:pPr>
              <w:spacing w:line="276" w:lineRule="auto"/>
              <w:textAlignment w:val="baseline"/>
              <w:rPr>
                <w:rFonts w:cs="Arial"/>
                <w:szCs w:val="16"/>
                <w:lang w:eastAsia="ja-JP"/>
              </w:rPr>
            </w:pPr>
            <w:r w:rsidRPr="00F80676">
              <w:rPr>
                <w:rFonts w:cs="Arial"/>
                <w:szCs w:val="16"/>
                <w:lang w:eastAsia="ja-JP"/>
              </w:rPr>
              <w:t>（</w:t>
            </w:r>
            <w:r w:rsidR="002A241F" w:rsidRPr="00F80676">
              <w:rPr>
                <w:rFonts w:cs="Arial"/>
                <w:szCs w:val="16"/>
                <w:lang w:eastAsia="ja-JP"/>
              </w:rPr>
              <w:t>4</w:t>
            </w:r>
            <w:r w:rsidR="008E39BB" w:rsidRPr="00F80676">
              <w:rPr>
                <w:rFonts w:cs="Arial"/>
                <w:szCs w:val="16"/>
                <w:lang w:eastAsia="ja-JP"/>
              </w:rPr>
              <w:t>）</w:t>
            </w:r>
            <w:r w:rsidR="002A241F" w:rsidRPr="00F80676">
              <w:rPr>
                <w:rFonts w:cs="Arial"/>
                <w:szCs w:val="16"/>
                <w:lang w:eastAsia="ja-JP"/>
              </w:rPr>
              <w:t>特別な場合または請求があった場合</w:t>
            </w:r>
          </w:p>
        </w:tc>
      </w:tr>
      <w:tr w:rsidR="002A241F" w:rsidRPr="00F80676" w14:paraId="523C4D56" w14:textId="77777777" w:rsidTr="002A241F">
        <w:trPr>
          <w:trHeight w:val="465"/>
        </w:trPr>
        <w:tc>
          <w:tcPr>
            <w:tcW w:w="7442" w:type="dxa"/>
            <w:gridSpan w:val="5"/>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16F19984" w14:textId="629BB0D6" w:rsidR="002A241F" w:rsidRPr="00F80676" w:rsidRDefault="001E1CA8" w:rsidP="002A241F">
            <w:pPr>
              <w:spacing w:line="276" w:lineRule="auto"/>
              <w:textAlignment w:val="baseline"/>
              <w:rPr>
                <w:rFonts w:cs="Arial"/>
                <w:szCs w:val="16"/>
                <w:lang w:eastAsia="en-GB"/>
              </w:rPr>
            </w:pPr>
            <w:r w:rsidRPr="00F80676">
              <w:rPr>
                <w:rFonts w:cs="Arial"/>
              </w:rPr>
              <w:t>（</w:t>
            </w:r>
            <w:r w:rsidR="002A241F" w:rsidRPr="00F80676">
              <w:rPr>
                <w:rFonts w:cs="Arial"/>
              </w:rPr>
              <w:t>B</w:t>
            </w:r>
            <w:r w:rsidRPr="00F80676">
              <w:rPr>
                <w:rFonts w:cs="Arial"/>
              </w:rPr>
              <w:t>）</w:t>
            </w:r>
            <w:proofErr w:type="spellStart"/>
            <w:r w:rsidR="002A241F" w:rsidRPr="00F80676">
              <w:rPr>
                <w:rFonts w:cs="Arial"/>
              </w:rPr>
              <w:t>債券</w:t>
            </w:r>
            <w:proofErr w:type="spellEnd"/>
          </w:p>
        </w:tc>
        <w:tc>
          <w:tcPr>
            <w:tcW w:w="7442" w:type="dxa"/>
            <w:gridSpan w:val="3"/>
            <w:tcBorders>
              <w:bottom w:val="single" w:sz="6" w:space="0" w:color="A6A6A6" w:themeColor="background1" w:themeShade="A6"/>
            </w:tcBorders>
            <w:shd w:val="clear" w:color="auto" w:fill="FFFFFF" w:themeFill="background1"/>
            <w:vAlign w:val="center"/>
          </w:tcPr>
          <w:p w14:paraId="4D9B19DF" w14:textId="5726DF63" w:rsidR="002A241F" w:rsidRPr="00F80676" w:rsidRDefault="001E1CA8" w:rsidP="002A241F">
            <w:pPr>
              <w:spacing w:line="276" w:lineRule="auto"/>
              <w:textAlignment w:val="baseline"/>
              <w:rPr>
                <w:rFonts w:cs="Arial"/>
                <w:szCs w:val="16"/>
                <w:lang w:eastAsia="en-GB"/>
              </w:rPr>
            </w:pPr>
            <w:r w:rsidRPr="00F80676">
              <w:rPr>
                <w:rFonts w:cs="Arial"/>
                <w:szCs w:val="16"/>
                <w:lang w:eastAsia="en-GB"/>
              </w:rPr>
              <w:t>［</w:t>
            </w:r>
            <w:proofErr w:type="spellStart"/>
            <w:r w:rsidR="002A241F" w:rsidRPr="00F80676">
              <w:rPr>
                <w:rFonts w:cs="Arial"/>
                <w:szCs w:val="16"/>
                <w:lang w:eastAsia="en-GB"/>
              </w:rPr>
              <w:t>同上</w:t>
            </w:r>
            <w:proofErr w:type="spellEnd"/>
            <w:r w:rsidR="00A2504D" w:rsidRPr="00F80676">
              <w:rPr>
                <w:rFonts w:cs="Arial"/>
                <w:szCs w:val="16"/>
                <w:lang w:eastAsia="en-GB"/>
              </w:rPr>
              <w:t>］</w:t>
            </w:r>
          </w:p>
        </w:tc>
      </w:tr>
      <w:tr w:rsidR="002A241F" w:rsidRPr="00F80676" w14:paraId="3772FB26" w14:textId="77777777" w:rsidTr="002A241F">
        <w:trPr>
          <w:trHeight w:val="465"/>
        </w:trPr>
        <w:tc>
          <w:tcPr>
            <w:tcW w:w="7442" w:type="dxa"/>
            <w:gridSpan w:val="5"/>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6E6FC776" w14:textId="08C6F9BE" w:rsidR="002A241F" w:rsidRPr="00F80676" w:rsidRDefault="001E1CA8" w:rsidP="002A241F">
            <w:pPr>
              <w:spacing w:line="276" w:lineRule="auto"/>
              <w:textAlignment w:val="baseline"/>
              <w:rPr>
                <w:rFonts w:cs="Arial"/>
                <w:szCs w:val="16"/>
                <w:lang w:eastAsia="ja-JP"/>
              </w:rPr>
            </w:pPr>
            <w:r w:rsidRPr="00F80676">
              <w:rPr>
                <w:rFonts w:cs="Arial"/>
                <w:lang w:eastAsia="ja-JP"/>
              </w:rPr>
              <w:t>（</w:t>
            </w:r>
            <w:r w:rsidR="002A241F" w:rsidRPr="00F80676">
              <w:rPr>
                <w:rFonts w:cs="Arial"/>
                <w:lang w:eastAsia="ja-JP"/>
              </w:rPr>
              <w:t>C</w:t>
            </w:r>
            <w:r w:rsidRPr="00F80676">
              <w:rPr>
                <w:rFonts w:cs="Arial"/>
                <w:lang w:eastAsia="ja-JP"/>
              </w:rPr>
              <w:t>）</w:t>
            </w:r>
            <w:r w:rsidR="002A241F" w:rsidRPr="00F80676">
              <w:rPr>
                <w:rFonts w:cs="Arial"/>
                <w:lang w:eastAsia="ja-JP"/>
              </w:rPr>
              <w:t>プライベート・エクイティ</w:t>
            </w:r>
          </w:p>
        </w:tc>
        <w:tc>
          <w:tcPr>
            <w:tcW w:w="7442" w:type="dxa"/>
            <w:gridSpan w:val="3"/>
            <w:tcBorders>
              <w:bottom w:val="single" w:sz="6" w:space="0" w:color="A6A6A6" w:themeColor="background1" w:themeShade="A6"/>
            </w:tcBorders>
            <w:shd w:val="clear" w:color="auto" w:fill="FFFFFF" w:themeFill="background1"/>
            <w:vAlign w:val="center"/>
          </w:tcPr>
          <w:p w14:paraId="5143F74C" w14:textId="25978997" w:rsidR="002A241F" w:rsidRPr="00F80676" w:rsidRDefault="001E1CA8" w:rsidP="002A241F">
            <w:pPr>
              <w:spacing w:line="276" w:lineRule="auto"/>
              <w:textAlignment w:val="baseline"/>
              <w:rPr>
                <w:rFonts w:cs="Arial"/>
                <w:szCs w:val="16"/>
                <w:lang w:eastAsia="en-GB"/>
              </w:rPr>
            </w:pPr>
            <w:r w:rsidRPr="00F80676">
              <w:rPr>
                <w:rFonts w:cs="Arial"/>
                <w:szCs w:val="16"/>
                <w:lang w:eastAsia="en-GB"/>
              </w:rPr>
              <w:t>［</w:t>
            </w:r>
            <w:proofErr w:type="spellStart"/>
            <w:r w:rsidR="002A241F" w:rsidRPr="00F80676">
              <w:rPr>
                <w:rFonts w:cs="Arial"/>
                <w:szCs w:val="16"/>
                <w:lang w:eastAsia="en-GB"/>
              </w:rPr>
              <w:t>同上</w:t>
            </w:r>
            <w:proofErr w:type="spellEnd"/>
            <w:r w:rsidR="00A2504D" w:rsidRPr="00F80676">
              <w:rPr>
                <w:rFonts w:cs="Arial"/>
                <w:szCs w:val="16"/>
                <w:lang w:eastAsia="en-GB"/>
              </w:rPr>
              <w:t>］</w:t>
            </w:r>
          </w:p>
        </w:tc>
      </w:tr>
      <w:tr w:rsidR="002A241F" w:rsidRPr="00F80676" w14:paraId="5F0A3525" w14:textId="77777777" w:rsidTr="002A241F">
        <w:trPr>
          <w:trHeight w:val="465"/>
        </w:trPr>
        <w:tc>
          <w:tcPr>
            <w:tcW w:w="7442" w:type="dxa"/>
            <w:gridSpan w:val="5"/>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5119A0CB" w14:textId="3A8D617D" w:rsidR="002A241F" w:rsidRPr="00F80676" w:rsidRDefault="001E1CA8" w:rsidP="002A241F">
            <w:pPr>
              <w:spacing w:line="276" w:lineRule="auto"/>
              <w:textAlignment w:val="baseline"/>
              <w:rPr>
                <w:rFonts w:cs="Arial"/>
                <w:szCs w:val="16"/>
                <w:lang w:eastAsia="en-GB"/>
              </w:rPr>
            </w:pPr>
            <w:r w:rsidRPr="00F80676">
              <w:rPr>
                <w:rFonts w:cs="Arial"/>
              </w:rPr>
              <w:t>（</w:t>
            </w:r>
            <w:r w:rsidR="002A241F" w:rsidRPr="00F80676">
              <w:rPr>
                <w:rFonts w:cs="Arial"/>
              </w:rPr>
              <w:t>D</w:t>
            </w:r>
            <w:r w:rsidRPr="00F80676">
              <w:rPr>
                <w:rFonts w:cs="Arial"/>
              </w:rPr>
              <w:t>）</w:t>
            </w:r>
            <w:proofErr w:type="spellStart"/>
            <w:r w:rsidR="002A241F" w:rsidRPr="00F80676">
              <w:rPr>
                <w:rFonts w:cs="Arial"/>
              </w:rPr>
              <w:t>不動産</w:t>
            </w:r>
            <w:proofErr w:type="spellEnd"/>
          </w:p>
        </w:tc>
        <w:tc>
          <w:tcPr>
            <w:tcW w:w="7442" w:type="dxa"/>
            <w:gridSpan w:val="3"/>
            <w:tcBorders>
              <w:bottom w:val="single" w:sz="6" w:space="0" w:color="A6A6A6" w:themeColor="background1" w:themeShade="A6"/>
            </w:tcBorders>
            <w:shd w:val="clear" w:color="auto" w:fill="FFFFFF" w:themeFill="background1"/>
            <w:vAlign w:val="center"/>
          </w:tcPr>
          <w:p w14:paraId="5F3A6A3B" w14:textId="5B661449" w:rsidR="002A241F" w:rsidRPr="00F80676" w:rsidRDefault="001E1CA8" w:rsidP="002A241F">
            <w:pPr>
              <w:spacing w:line="276" w:lineRule="auto"/>
              <w:textAlignment w:val="baseline"/>
              <w:rPr>
                <w:rFonts w:cs="Arial"/>
                <w:szCs w:val="16"/>
                <w:lang w:eastAsia="en-GB"/>
              </w:rPr>
            </w:pPr>
            <w:r w:rsidRPr="00F80676">
              <w:rPr>
                <w:rFonts w:cs="Arial"/>
                <w:szCs w:val="16"/>
                <w:lang w:eastAsia="en-GB"/>
              </w:rPr>
              <w:t>［</w:t>
            </w:r>
            <w:proofErr w:type="spellStart"/>
            <w:r w:rsidR="002A241F" w:rsidRPr="00F80676">
              <w:rPr>
                <w:rFonts w:cs="Arial"/>
                <w:szCs w:val="16"/>
                <w:lang w:eastAsia="en-GB"/>
              </w:rPr>
              <w:t>同上</w:t>
            </w:r>
            <w:proofErr w:type="spellEnd"/>
            <w:r w:rsidR="00A2504D" w:rsidRPr="00F80676">
              <w:rPr>
                <w:rFonts w:cs="Arial"/>
                <w:szCs w:val="16"/>
                <w:lang w:eastAsia="en-GB"/>
              </w:rPr>
              <w:t>］</w:t>
            </w:r>
          </w:p>
        </w:tc>
      </w:tr>
      <w:tr w:rsidR="002A241F" w:rsidRPr="00F80676" w14:paraId="0694C10A" w14:textId="77777777" w:rsidTr="002A241F">
        <w:trPr>
          <w:trHeight w:val="465"/>
        </w:trPr>
        <w:tc>
          <w:tcPr>
            <w:tcW w:w="7442" w:type="dxa"/>
            <w:gridSpan w:val="5"/>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25A5B2DF" w14:textId="0A2FA7E7" w:rsidR="002A241F" w:rsidRPr="00F80676" w:rsidRDefault="001E1CA8" w:rsidP="002A241F">
            <w:pPr>
              <w:spacing w:line="276" w:lineRule="auto"/>
              <w:textAlignment w:val="baseline"/>
              <w:rPr>
                <w:rFonts w:cs="Arial"/>
                <w:szCs w:val="16"/>
                <w:lang w:eastAsia="ja-JP"/>
              </w:rPr>
            </w:pPr>
            <w:r w:rsidRPr="00F80676">
              <w:rPr>
                <w:rFonts w:cs="Arial"/>
                <w:lang w:eastAsia="ja-JP"/>
              </w:rPr>
              <w:t>（</w:t>
            </w:r>
            <w:r w:rsidR="002A241F" w:rsidRPr="00F80676">
              <w:rPr>
                <w:rFonts w:cs="Arial"/>
                <w:lang w:eastAsia="ja-JP"/>
              </w:rPr>
              <w:t>E</w:t>
            </w:r>
            <w:r w:rsidRPr="00F80676">
              <w:rPr>
                <w:rFonts w:cs="Arial"/>
                <w:lang w:eastAsia="ja-JP"/>
              </w:rPr>
              <w:t>）</w:t>
            </w:r>
            <w:r w:rsidR="002A241F" w:rsidRPr="00F80676">
              <w:rPr>
                <w:rFonts w:cs="Arial"/>
                <w:lang w:eastAsia="ja-JP"/>
              </w:rPr>
              <w:t>インフラストラクチャー</w:t>
            </w:r>
          </w:p>
        </w:tc>
        <w:tc>
          <w:tcPr>
            <w:tcW w:w="7442" w:type="dxa"/>
            <w:gridSpan w:val="3"/>
            <w:tcBorders>
              <w:bottom w:val="single" w:sz="6" w:space="0" w:color="A6A6A6" w:themeColor="background1" w:themeShade="A6"/>
            </w:tcBorders>
            <w:shd w:val="clear" w:color="auto" w:fill="FFFFFF" w:themeFill="background1"/>
            <w:vAlign w:val="center"/>
          </w:tcPr>
          <w:p w14:paraId="60CBD41A" w14:textId="4597BC6D" w:rsidR="002A241F" w:rsidRPr="00F80676" w:rsidRDefault="001E1CA8" w:rsidP="002A241F">
            <w:pPr>
              <w:spacing w:line="276" w:lineRule="auto"/>
              <w:textAlignment w:val="baseline"/>
              <w:rPr>
                <w:rFonts w:cs="Arial"/>
                <w:szCs w:val="16"/>
                <w:lang w:eastAsia="en-GB"/>
              </w:rPr>
            </w:pPr>
            <w:r w:rsidRPr="00F80676">
              <w:rPr>
                <w:rFonts w:cs="Arial"/>
                <w:szCs w:val="16"/>
                <w:lang w:eastAsia="en-GB"/>
              </w:rPr>
              <w:t>［</w:t>
            </w:r>
            <w:proofErr w:type="spellStart"/>
            <w:r w:rsidR="002A241F" w:rsidRPr="00F80676">
              <w:rPr>
                <w:rFonts w:cs="Arial"/>
                <w:szCs w:val="16"/>
                <w:lang w:eastAsia="en-GB"/>
              </w:rPr>
              <w:t>同上</w:t>
            </w:r>
            <w:proofErr w:type="spellEnd"/>
            <w:r w:rsidR="00A2504D" w:rsidRPr="00F80676">
              <w:rPr>
                <w:rFonts w:cs="Arial"/>
                <w:szCs w:val="16"/>
                <w:lang w:eastAsia="en-GB"/>
              </w:rPr>
              <w:t>］</w:t>
            </w:r>
          </w:p>
        </w:tc>
      </w:tr>
      <w:tr w:rsidR="002A241F" w:rsidRPr="00F80676" w14:paraId="2DDFADF2" w14:textId="77777777" w:rsidTr="002A241F">
        <w:trPr>
          <w:trHeight w:val="465"/>
        </w:trPr>
        <w:tc>
          <w:tcPr>
            <w:tcW w:w="7442" w:type="dxa"/>
            <w:gridSpan w:val="5"/>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13BE5D13" w14:textId="03407116" w:rsidR="002A241F" w:rsidRPr="00F80676" w:rsidRDefault="001E1CA8" w:rsidP="002A241F">
            <w:pPr>
              <w:spacing w:line="276" w:lineRule="auto"/>
              <w:textAlignment w:val="baseline"/>
              <w:rPr>
                <w:rFonts w:cs="Arial"/>
                <w:szCs w:val="16"/>
                <w:lang w:eastAsia="ja-JP"/>
              </w:rPr>
            </w:pPr>
            <w:r w:rsidRPr="00F80676">
              <w:rPr>
                <w:rFonts w:cs="Arial"/>
                <w:lang w:eastAsia="ja-JP"/>
              </w:rPr>
              <w:t>（</w:t>
            </w:r>
            <w:r w:rsidR="002A241F" w:rsidRPr="00F80676">
              <w:rPr>
                <w:rFonts w:cs="Arial"/>
                <w:lang w:eastAsia="ja-JP"/>
              </w:rPr>
              <w:t>F</w:t>
            </w:r>
            <w:r w:rsidRPr="00F80676">
              <w:rPr>
                <w:rFonts w:cs="Arial"/>
                <w:lang w:eastAsia="ja-JP"/>
              </w:rPr>
              <w:t>）</w:t>
            </w:r>
            <w:r w:rsidR="002A241F" w:rsidRPr="00F80676">
              <w:rPr>
                <w:rFonts w:cs="Arial"/>
                <w:lang w:eastAsia="ja-JP"/>
              </w:rPr>
              <w:t>ヘッジ・ファンド</w:t>
            </w:r>
          </w:p>
        </w:tc>
        <w:tc>
          <w:tcPr>
            <w:tcW w:w="7442" w:type="dxa"/>
            <w:gridSpan w:val="3"/>
            <w:tcBorders>
              <w:bottom w:val="single" w:sz="6" w:space="0" w:color="A6A6A6" w:themeColor="background1" w:themeShade="A6"/>
            </w:tcBorders>
            <w:shd w:val="clear" w:color="auto" w:fill="FFFFFF" w:themeFill="background1"/>
            <w:vAlign w:val="center"/>
          </w:tcPr>
          <w:p w14:paraId="09055D79" w14:textId="40E7DC98" w:rsidR="002A241F" w:rsidRPr="00F80676" w:rsidRDefault="001E1CA8" w:rsidP="002A241F">
            <w:pPr>
              <w:spacing w:line="276" w:lineRule="auto"/>
              <w:textAlignment w:val="baseline"/>
              <w:rPr>
                <w:rFonts w:cs="Arial"/>
                <w:szCs w:val="16"/>
                <w:lang w:eastAsia="en-GB"/>
              </w:rPr>
            </w:pPr>
            <w:r w:rsidRPr="00F80676">
              <w:rPr>
                <w:rFonts w:cs="Arial"/>
                <w:szCs w:val="16"/>
                <w:lang w:eastAsia="en-GB"/>
              </w:rPr>
              <w:t>［</w:t>
            </w:r>
            <w:proofErr w:type="spellStart"/>
            <w:r w:rsidR="002A241F" w:rsidRPr="00F80676">
              <w:rPr>
                <w:rFonts w:cs="Arial"/>
                <w:szCs w:val="16"/>
                <w:lang w:eastAsia="en-GB"/>
              </w:rPr>
              <w:t>同上</w:t>
            </w:r>
            <w:proofErr w:type="spellEnd"/>
            <w:r w:rsidR="00A2504D" w:rsidRPr="00F80676">
              <w:rPr>
                <w:rFonts w:cs="Arial"/>
                <w:szCs w:val="16"/>
                <w:lang w:eastAsia="en-GB"/>
              </w:rPr>
              <w:t>］</w:t>
            </w:r>
          </w:p>
        </w:tc>
      </w:tr>
      <w:tr w:rsidR="002A241F" w:rsidRPr="00F80676" w14:paraId="561175C6" w14:textId="77777777" w:rsidTr="002A241F">
        <w:trPr>
          <w:trHeight w:val="300"/>
        </w:trPr>
        <w:tc>
          <w:tcPr>
            <w:tcW w:w="14884" w:type="dxa"/>
            <w:gridSpan w:val="8"/>
            <w:shd w:val="clear" w:color="auto" w:fill="0070C0"/>
            <w:vAlign w:val="center"/>
          </w:tcPr>
          <w:p w14:paraId="6383E5BD" w14:textId="77777777" w:rsidR="002A241F" w:rsidRPr="00F80676" w:rsidRDefault="002A241F" w:rsidP="00A0599C">
            <w:pPr>
              <w:pageBreakBefore/>
              <w:rPr>
                <w:rStyle w:val="Hyperlink"/>
                <w:rFonts w:cs="Arial"/>
                <w:b/>
                <w:bCs/>
                <w:color w:val="FFFFFF" w:themeColor="background1"/>
                <w:sz w:val="18"/>
                <w:szCs w:val="18"/>
              </w:rPr>
            </w:pPr>
            <w:proofErr w:type="spellStart"/>
            <w:r w:rsidRPr="00F80676">
              <w:rPr>
                <w:rFonts w:cs="Arial"/>
                <w:b/>
                <w:bCs/>
                <w:color w:val="FFFFFF" w:themeColor="background1"/>
                <w:sz w:val="18"/>
                <w:szCs w:val="18"/>
                <w:lang w:val="en-US" w:eastAsia="en-GB"/>
              </w:rPr>
              <w:t>説明</w:t>
            </w:r>
            <w:proofErr w:type="spellEnd"/>
          </w:p>
        </w:tc>
      </w:tr>
      <w:tr w:rsidR="002A241F" w:rsidRPr="00F80676" w14:paraId="52A590DF" w14:textId="77777777" w:rsidTr="002A241F">
        <w:trPr>
          <w:trHeight w:val="300"/>
        </w:trPr>
        <w:tc>
          <w:tcPr>
            <w:tcW w:w="1761" w:type="dxa"/>
            <w:shd w:val="clear" w:color="auto" w:fill="auto"/>
            <w:vAlign w:val="center"/>
          </w:tcPr>
          <w:p w14:paraId="76E01F44" w14:textId="77777777" w:rsidR="002A241F" w:rsidRPr="00F80676" w:rsidRDefault="002A241F" w:rsidP="002A241F">
            <w:pPr>
              <w:rPr>
                <w:rStyle w:val="Hyperlink"/>
                <w:rFonts w:cs="Arial"/>
                <w:b/>
                <w:sz w:val="16"/>
                <w:szCs w:val="16"/>
              </w:rPr>
            </w:pPr>
            <w:proofErr w:type="spellStart"/>
            <w:r w:rsidRPr="00F80676">
              <w:rPr>
                <w:rFonts w:cs="Arial"/>
                <w:b/>
                <w:sz w:val="16"/>
                <w:szCs w:val="16"/>
                <w:lang w:val="en-US"/>
              </w:rPr>
              <w:t>指標の目的</w:t>
            </w:r>
            <w:proofErr w:type="spellEnd"/>
          </w:p>
        </w:tc>
        <w:tc>
          <w:tcPr>
            <w:tcW w:w="13123" w:type="dxa"/>
            <w:gridSpan w:val="7"/>
            <w:shd w:val="clear" w:color="auto" w:fill="auto"/>
            <w:vAlign w:val="center"/>
          </w:tcPr>
          <w:p w14:paraId="0F1C7AF4" w14:textId="7ED53342" w:rsidR="002A241F" w:rsidRPr="00F80676" w:rsidRDefault="002A241F" w:rsidP="002A241F">
            <w:pPr>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本指標の目的は、各当該資産クラスについて、どのぐらいの頻度で責任投資活動に関する情報を顧客に報告しているかを投資運用会社が示すことです。特別な場合や請求があった場合だけでなく、</w:t>
            </w:r>
            <w:r w:rsidRPr="00F80676">
              <w:rPr>
                <w:rStyle w:val="Hyperlink"/>
                <w:rFonts w:cs="Arial"/>
                <w:color w:val="000000" w:themeColor="text1"/>
                <w:sz w:val="16"/>
                <w:szCs w:val="16"/>
                <w:lang w:eastAsia="ja-JP"/>
              </w:rPr>
              <w:t>3</w:t>
            </w:r>
            <w:r w:rsidRPr="00F80676">
              <w:rPr>
                <w:rStyle w:val="Hyperlink"/>
                <w:rFonts w:cs="Arial"/>
                <w:color w:val="000000" w:themeColor="text1"/>
                <w:sz w:val="16"/>
                <w:szCs w:val="16"/>
                <w:lang w:eastAsia="ja-JP"/>
              </w:rPr>
              <w:t>か月ごとに顧客に</w:t>
            </w:r>
            <w:r w:rsidRPr="00F80676">
              <w:rPr>
                <w:rStyle w:val="Hyperlink"/>
                <w:rFonts w:cs="Arial"/>
                <w:color w:val="000000" w:themeColor="text1"/>
                <w:sz w:val="16"/>
                <w:szCs w:val="16"/>
                <w:lang w:eastAsia="ja-JP"/>
              </w:rPr>
              <w:t>ESG</w:t>
            </w:r>
            <w:r w:rsidRPr="00F80676">
              <w:rPr>
                <w:rStyle w:val="Hyperlink"/>
                <w:rFonts w:cs="Arial"/>
                <w:color w:val="000000" w:themeColor="text1"/>
                <w:sz w:val="16"/>
                <w:szCs w:val="16"/>
                <w:lang w:eastAsia="ja-JP"/>
              </w:rPr>
              <w:t>関連情報を積極的に開示することは、より良い慣行とみなされます。適切な場合、この情報は一般に開示してください。</w:t>
            </w:r>
          </w:p>
        </w:tc>
      </w:tr>
      <w:tr w:rsidR="002A241F" w:rsidRPr="00F80676" w14:paraId="5553AB54" w14:textId="77777777" w:rsidTr="002A241F">
        <w:trPr>
          <w:trHeight w:val="300"/>
        </w:trPr>
        <w:tc>
          <w:tcPr>
            <w:tcW w:w="1761" w:type="dxa"/>
            <w:shd w:val="clear" w:color="auto" w:fill="auto"/>
            <w:vAlign w:val="center"/>
          </w:tcPr>
          <w:p w14:paraId="34B397A0" w14:textId="77777777" w:rsidR="002A241F" w:rsidRPr="00F80676" w:rsidRDefault="002A241F" w:rsidP="002A241F">
            <w:pPr>
              <w:rPr>
                <w:rStyle w:val="Hyperlink"/>
                <w:rFonts w:cs="Arial"/>
                <w:b/>
                <w:sz w:val="16"/>
                <w:szCs w:val="16"/>
              </w:rPr>
            </w:pPr>
            <w:proofErr w:type="spellStart"/>
            <w:r w:rsidRPr="00F80676">
              <w:rPr>
                <w:rFonts w:cs="Arial"/>
                <w:b/>
                <w:sz w:val="16"/>
                <w:szCs w:val="16"/>
                <w:lang w:val="en-US"/>
              </w:rPr>
              <w:t>追加報告ガイダンス</w:t>
            </w:r>
            <w:proofErr w:type="spellEnd"/>
          </w:p>
        </w:tc>
        <w:tc>
          <w:tcPr>
            <w:tcW w:w="13123" w:type="dxa"/>
            <w:gridSpan w:val="7"/>
            <w:shd w:val="clear" w:color="auto" w:fill="auto"/>
            <w:vAlign w:val="center"/>
          </w:tcPr>
          <w:p w14:paraId="68CC9C14" w14:textId="77777777" w:rsidR="002A241F" w:rsidRPr="00F80676" w:rsidRDefault="002A241F" w:rsidP="002A241F">
            <w:pPr>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本指標は投資運用会社に対してのみ適用されます。</w:t>
            </w:r>
          </w:p>
          <w:p w14:paraId="0C8CABFF" w14:textId="77777777" w:rsidR="002A241F" w:rsidRPr="00F80676" w:rsidRDefault="002A241F" w:rsidP="002A241F">
            <w:pPr>
              <w:rPr>
                <w:rStyle w:val="Hyperlink"/>
                <w:rFonts w:cs="Arial"/>
                <w:color w:val="000000" w:themeColor="text1"/>
                <w:sz w:val="16"/>
                <w:szCs w:val="16"/>
                <w:lang w:eastAsia="ja-JP"/>
              </w:rPr>
            </w:pPr>
          </w:p>
          <w:p w14:paraId="0BAF0B5D" w14:textId="61489575" w:rsidR="002A241F" w:rsidRPr="00F80676" w:rsidRDefault="002A241F" w:rsidP="002A241F">
            <w:pPr>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報告情報は署名機関の各資産クラスの総運用資産の</w:t>
            </w:r>
            <w:r w:rsidRPr="00F80676">
              <w:rPr>
                <w:rStyle w:val="Hyperlink"/>
                <w:rFonts w:cs="Arial"/>
                <w:color w:val="000000" w:themeColor="text1"/>
                <w:sz w:val="16"/>
                <w:szCs w:val="16"/>
                <w:lang w:eastAsia="ja-JP"/>
              </w:rPr>
              <w:t>50%</w:t>
            </w:r>
            <w:r w:rsidRPr="00F80676">
              <w:rPr>
                <w:rStyle w:val="Hyperlink"/>
                <w:rFonts w:cs="Arial"/>
                <w:color w:val="000000" w:themeColor="text1"/>
                <w:sz w:val="16"/>
                <w:szCs w:val="16"/>
                <w:lang w:eastAsia="ja-JP"/>
              </w:rPr>
              <w:t>超に適用してください。</w:t>
            </w:r>
          </w:p>
        </w:tc>
      </w:tr>
      <w:tr w:rsidR="002A241F" w:rsidRPr="00F80676" w14:paraId="47DEA771" w14:textId="77777777" w:rsidTr="002A241F">
        <w:trPr>
          <w:trHeight w:val="300"/>
        </w:trPr>
        <w:tc>
          <w:tcPr>
            <w:tcW w:w="1761" w:type="dxa"/>
            <w:shd w:val="clear" w:color="auto" w:fill="auto"/>
            <w:vAlign w:val="center"/>
          </w:tcPr>
          <w:p w14:paraId="05E0865E" w14:textId="77777777" w:rsidR="002A241F" w:rsidRPr="00F80676" w:rsidRDefault="002A241F" w:rsidP="002A241F">
            <w:pPr>
              <w:rPr>
                <w:rFonts w:cs="Arial"/>
                <w:b/>
                <w:bCs/>
                <w:sz w:val="16"/>
                <w:szCs w:val="16"/>
                <w:lang w:val="en-US"/>
              </w:rPr>
            </w:pPr>
            <w:proofErr w:type="spellStart"/>
            <w:r w:rsidRPr="00F80676">
              <w:rPr>
                <w:rFonts w:cs="Arial"/>
                <w:b/>
                <w:bCs/>
                <w:sz w:val="16"/>
                <w:szCs w:val="16"/>
              </w:rPr>
              <w:t>他のリソース</w:t>
            </w:r>
            <w:proofErr w:type="spellEnd"/>
          </w:p>
        </w:tc>
        <w:tc>
          <w:tcPr>
            <w:tcW w:w="13123" w:type="dxa"/>
            <w:gridSpan w:val="7"/>
            <w:shd w:val="clear" w:color="auto" w:fill="auto"/>
            <w:vAlign w:val="center"/>
          </w:tcPr>
          <w:p w14:paraId="118F7741" w14:textId="2845CDF6" w:rsidR="002A241F" w:rsidRPr="00F80676" w:rsidRDefault="002A241F" w:rsidP="002A241F">
            <w:pPr>
              <w:rPr>
                <w:rStyle w:val="Hyperlink"/>
                <w:rFonts w:cs="Arial"/>
                <w:color w:val="000000" w:themeColor="text1"/>
              </w:rPr>
            </w:pPr>
            <w:r w:rsidRPr="00F80676">
              <w:rPr>
                <w:rStyle w:val="Hyperlink"/>
                <w:rFonts w:cs="Arial"/>
                <w:color w:val="000000" w:themeColor="text1"/>
                <w:sz w:val="16"/>
                <w:szCs w:val="16"/>
                <w:lang w:eastAsia="ja-JP"/>
              </w:rPr>
              <w:t>詳細は</w:t>
            </w:r>
            <w:r w:rsidRPr="00F80676">
              <w:rPr>
                <w:rStyle w:val="Hyperlink"/>
                <w:rFonts w:cs="Arial"/>
                <w:sz w:val="16"/>
                <w:szCs w:val="16"/>
                <w:lang w:eastAsia="ja-JP"/>
              </w:rPr>
              <w:t>株式投資のための</w:t>
            </w:r>
            <w:r w:rsidRPr="00F80676">
              <w:rPr>
                <w:rStyle w:val="Hyperlink"/>
                <w:rFonts w:cs="Arial"/>
                <w:sz w:val="16"/>
                <w:szCs w:val="16"/>
                <w:lang w:eastAsia="ja-JP"/>
              </w:rPr>
              <w:t>ESG</w:t>
            </w:r>
            <w:r w:rsidRPr="00F80676">
              <w:rPr>
                <w:rStyle w:val="Hyperlink"/>
                <w:rFonts w:cs="Arial"/>
                <w:sz w:val="16"/>
                <w:szCs w:val="16"/>
                <w:lang w:eastAsia="ja-JP"/>
              </w:rPr>
              <w:t>統合実践ガイド：運用会社のモニタリング</w:t>
            </w:r>
            <w:r w:rsidR="001E1CA8" w:rsidRPr="00F80676">
              <w:rPr>
                <w:rStyle w:val="Hyperlink"/>
                <w:rFonts w:cs="Arial"/>
                <w:sz w:val="16"/>
                <w:szCs w:val="16"/>
                <w:lang w:eastAsia="ja-JP"/>
              </w:rPr>
              <w:t>（</w:t>
            </w:r>
            <w:hyperlink r:id="rId183" w:history="1">
              <w:r w:rsidRPr="00F80676">
                <w:rPr>
                  <w:rStyle w:val="Hyperlink"/>
                  <w:rFonts w:cs="Arial"/>
                  <w:sz w:val="16"/>
                  <w:szCs w:val="16"/>
                </w:rPr>
                <w:t>A practical guide to ESG integration for equity investing: monitoring managers</w:t>
              </w:r>
            </w:hyperlink>
            <w:r w:rsidR="001E1CA8" w:rsidRPr="00F80676">
              <w:rPr>
                <w:rStyle w:val="Hyperlink"/>
                <w:rFonts w:cs="Arial"/>
                <w:sz w:val="16"/>
                <w:szCs w:val="16"/>
                <w:lang w:eastAsia="ja-JP"/>
              </w:rPr>
              <w:t>）</w:t>
            </w:r>
            <w:r w:rsidRPr="00F80676">
              <w:rPr>
                <w:rStyle w:val="Hyperlink"/>
                <w:rFonts w:cs="Arial"/>
                <w:color w:val="000000" w:themeColor="text1"/>
                <w:sz w:val="16"/>
                <w:szCs w:val="16"/>
                <w:lang w:eastAsia="ja-JP"/>
              </w:rPr>
              <w:t>を</w:t>
            </w:r>
            <w:r w:rsidR="00DD6D67" w:rsidRPr="00F80676">
              <w:rPr>
                <w:rStyle w:val="Hyperlink"/>
                <w:rFonts w:cs="Arial"/>
                <w:color w:val="000000" w:themeColor="text1"/>
                <w:sz w:val="16"/>
                <w:szCs w:val="16"/>
                <w:lang w:eastAsia="ja-JP"/>
              </w:rPr>
              <w:t>参照してください</w:t>
            </w:r>
            <w:r w:rsidRPr="00F80676">
              <w:rPr>
                <w:rStyle w:val="Hyperlink"/>
                <w:rFonts w:cs="Arial"/>
                <w:color w:val="000000" w:themeColor="text1"/>
                <w:sz w:val="16"/>
                <w:szCs w:val="16"/>
                <w:lang w:eastAsia="ja-JP"/>
              </w:rPr>
              <w:t>。</w:t>
            </w:r>
          </w:p>
        </w:tc>
      </w:tr>
      <w:tr w:rsidR="002A241F" w:rsidRPr="00F80676" w14:paraId="4BD200B6" w14:textId="77777777" w:rsidTr="002A241F">
        <w:trPr>
          <w:trHeight w:val="300"/>
        </w:trPr>
        <w:tc>
          <w:tcPr>
            <w:tcW w:w="14884" w:type="dxa"/>
            <w:gridSpan w:val="8"/>
            <w:shd w:val="clear" w:color="auto" w:fill="0070C0"/>
            <w:vAlign w:val="center"/>
          </w:tcPr>
          <w:p w14:paraId="43CA880C" w14:textId="77777777" w:rsidR="002A241F" w:rsidRPr="00F80676" w:rsidRDefault="002A241F" w:rsidP="002A241F">
            <w:pPr>
              <w:rPr>
                <w:rFonts w:cs="Arial"/>
                <w:color w:val="FFFFFF" w:themeColor="background1"/>
                <w:sz w:val="16"/>
                <w:szCs w:val="16"/>
              </w:rPr>
            </w:pPr>
            <w:proofErr w:type="spellStart"/>
            <w:r w:rsidRPr="00F80676">
              <w:rPr>
                <w:rFonts w:cs="Arial"/>
                <w:b/>
                <w:bCs/>
                <w:color w:val="FFFFFF" w:themeColor="background1"/>
                <w:sz w:val="18"/>
                <w:szCs w:val="18"/>
                <w:lang w:val="en-US" w:eastAsia="en-GB"/>
              </w:rPr>
              <w:t>ロジック</w:t>
            </w:r>
            <w:proofErr w:type="spellEnd"/>
          </w:p>
        </w:tc>
      </w:tr>
      <w:tr w:rsidR="002A241F" w:rsidRPr="00F80676" w14:paraId="56753E4D" w14:textId="77777777" w:rsidTr="002A241F">
        <w:trPr>
          <w:trHeight w:val="300"/>
        </w:trPr>
        <w:tc>
          <w:tcPr>
            <w:tcW w:w="1761" w:type="dxa"/>
            <w:shd w:val="clear" w:color="auto" w:fill="auto"/>
            <w:vAlign w:val="center"/>
          </w:tcPr>
          <w:p w14:paraId="5272237A" w14:textId="77777777" w:rsidR="002A241F" w:rsidRPr="00F80676" w:rsidRDefault="002A241F" w:rsidP="002A241F">
            <w:pPr>
              <w:rPr>
                <w:rFonts w:cs="Arial"/>
                <w:b/>
                <w:bCs/>
                <w:sz w:val="16"/>
                <w:szCs w:val="16"/>
              </w:rPr>
            </w:pPr>
            <w:proofErr w:type="spellStart"/>
            <w:r w:rsidRPr="00F80676">
              <w:rPr>
                <w:rFonts w:cs="Arial"/>
                <w:b/>
                <w:bCs/>
                <w:sz w:val="16"/>
                <w:szCs w:val="16"/>
              </w:rPr>
              <w:t>依存関係</w:t>
            </w:r>
            <w:proofErr w:type="spellEnd"/>
          </w:p>
        </w:tc>
        <w:tc>
          <w:tcPr>
            <w:tcW w:w="13123" w:type="dxa"/>
            <w:gridSpan w:val="7"/>
            <w:shd w:val="clear" w:color="auto" w:fill="auto"/>
            <w:vAlign w:val="center"/>
          </w:tcPr>
          <w:p w14:paraId="7FC7E598" w14:textId="7E0A13F3" w:rsidR="002A241F" w:rsidRPr="00F80676" w:rsidRDefault="001E1CA8" w:rsidP="002A241F">
            <w:pPr>
              <w:rPr>
                <w:rFonts w:cs="Arial"/>
                <w:sz w:val="16"/>
                <w:szCs w:val="16"/>
                <w:lang w:val="en-US" w:eastAsia="ja-JP"/>
              </w:rPr>
            </w:pPr>
            <w:r w:rsidRPr="00F80676">
              <w:rPr>
                <w:rFonts w:cs="Arial"/>
                <w:color w:val="000000" w:themeColor="text1"/>
                <w:sz w:val="16"/>
                <w:szCs w:val="16"/>
                <w:lang w:val="en-US" w:eastAsia="ja-JP"/>
              </w:rPr>
              <w:t>［</w:t>
            </w:r>
            <w:r w:rsidR="002A241F" w:rsidRPr="00F80676">
              <w:rPr>
                <w:rFonts w:cs="Arial"/>
                <w:color w:val="000000" w:themeColor="text1"/>
                <w:sz w:val="16"/>
                <w:szCs w:val="16"/>
                <w:lang w:val="en-US" w:eastAsia="ja-JP"/>
              </w:rPr>
              <w:t>ISP 51</w:t>
            </w:r>
            <w:r w:rsidR="00A2504D" w:rsidRPr="00F80676">
              <w:rPr>
                <w:rFonts w:cs="Arial"/>
                <w:color w:val="000000" w:themeColor="text1"/>
                <w:sz w:val="16"/>
                <w:szCs w:val="16"/>
                <w:lang w:val="en-US" w:eastAsia="ja-JP"/>
              </w:rPr>
              <w:t>］</w:t>
            </w:r>
            <w:r w:rsidR="002A241F" w:rsidRPr="00F80676">
              <w:rPr>
                <w:rFonts w:cs="Arial"/>
                <w:sz w:val="16"/>
                <w:szCs w:val="16"/>
                <w:lang w:val="en-US" w:eastAsia="ja-JP"/>
              </w:rPr>
              <w:t>は、次の条件を</w:t>
            </w:r>
            <w:r w:rsidR="002A241F" w:rsidRPr="00F80676">
              <w:rPr>
                <w:rFonts w:cs="Arial"/>
                <w:sz w:val="16"/>
                <w:szCs w:val="16"/>
                <w:lang w:val="en-US" w:eastAsia="ja-JP"/>
              </w:rPr>
              <w:t>1</w:t>
            </w:r>
            <w:r w:rsidR="002A241F" w:rsidRPr="00F80676">
              <w:rPr>
                <w:rFonts w:cs="Arial"/>
                <w:sz w:val="16"/>
                <w:szCs w:val="16"/>
                <w:lang w:val="en-US" w:eastAsia="ja-JP"/>
              </w:rPr>
              <w:t>つ以上満たしている場合、投資運用会社署名機関の</w:t>
            </w:r>
            <w:r w:rsidR="002A241F" w:rsidRPr="00F80676">
              <w:rPr>
                <w:rFonts w:cs="Arial"/>
                <w:color w:val="000000" w:themeColor="text1"/>
                <w:sz w:val="16"/>
                <w:szCs w:val="16"/>
                <w:lang w:val="en-US" w:eastAsia="ja-JP"/>
              </w:rPr>
              <w:t>報告に適用されます。</w:t>
            </w:r>
          </w:p>
          <w:p w14:paraId="32BFF619" w14:textId="62674966" w:rsidR="002A241F" w:rsidRPr="00F80676" w:rsidRDefault="008E39BB" w:rsidP="002A241F">
            <w:pPr>
              <w:rPr>
                <w:rFonts w:cs="Arial"/>
                <w:color w:val="000000" w:themeColor="text1"/>
                <w:sz w:val="16"/>
                <w:szCs w:val="16"/>
                <w:lang w:val="en-US" w:eastAsia="ja-JP"/>
              </w:rPr>
            </w:pPr>
            <w:r w:rsidRPr="00F80676">
              <w:rPr>
                <w:rFonts w:cs="Arial"/>
                <w:color w:val="000000" w:themeColor="text1"/>
                <w:sz w:val="16"/>
                <w:szCs w:val="16"/>
                <w:lang w:val="en-US" w:eastAsia="ja-JP"/>
              </w:rPr>
              <w:t>–</w:t>
            </w:r>
            <w:r w:rsidR="001E1CA8" w:rsidRPr="00F80676">
              <w:rPr>
                <w:rFonts w:cs="Arial"/>
                <w:color w:val="000000" w:themeColor="text1"/>
                <w:sz w:val="16"/>
                <w:szCs w:val="16"/>
                <w:lang w:val="en-US" w:eastAsia="ja-JP"/>
              </w:rPr>
              <w:t>［</w:t>
            </w:r>
            <w:r w:rsidR="002A241F" w:rsidRPr="00F80676">
              <w:rPr>
                <w:rFonts w:cs="Arial"/>
                <w:color w:val="000000" w:themeColor="text1"/>
                <w:sz w:val="16"/>
                <w:szCs w:val="16"/>
                <w:lang w:val="en-US" w:eastAsia="ja-JP"/>
              </w:rPr>
              <w:t>OO 10</w:t>
            </w:r>
            <w:r w:rsidR="00A2504D" w:rsidRPr="00F80676">
              <w:rPr>
                <w:rFonts w:cs="Arial"/>
                <w:color w:val="000000" w:themeColor="text1"/>
                <w:sz w:val="16"/>
                <w:szCs w:val="16"/>
                <w:lang w:val="en-US" w:eastAsia="ja-JP"/>
              </w:rPr>
              <w:t>］</w:t>
            </w:r>
            <w:r w:rsidR="002A241F" w:rsidRPr="00F80676">
              <w:rPr>
                <w:rFonts w:cs="Arial"/>
                <w:color w:val="000000" w:themeColor="text1"/>
                <w:sz w:val="16"/>
                <w:szCs w:val="16"/>
                <w:lang w:val="en-US" w:eastAsia="ja-JP"/>
              </w:rPr>
              <w:t>で選択肢</w:t>
            </w:r>
            <w:r w:rsidR="001E1CA8" w:rsidRPr="00F80676">
              <w:rPr>
                <w:rFonts w:cs="Arial"/>
                <w:color w:val="000000" w:themeColor="text1"/>
                <w:sz w:val="16"/>
                <w:szCs w:val="16"/>
                <w:lang w:val="en-US" w:eastAsia="ja-JP"/>
              </w:rPr>
              <w:t>（</w:t>
            </w:r>
            <w:r w:rsidR="002A241F" w:rsidRPr="00F80676">
              <w:rPr>
                <w:rFonts w:cs="Arial"/>
                <w:color w:val="000000" w:themeColor="text1"/>
                <w:sz w:val="16"/>
                <w:szCs w:val="16"/>
                <w:lang w:val="en-US" w:eastAsia="ja-JP"/>
              </w:rPr>
              <w:t>A</w:t>
            </w:r>
            <w:r w:rsidR="001E1CA8" w:rsidRPr="00F80676">
              <w:rPr>
                <w:rFonts w:cs="Arial"/>
                <w:color w:val="000000" w:themeColor="text1"/>
                <w:sz w:val="16"/>
                <w:szCs w:val="16"/>
                <w:lang w:val="en-US" w:eastAsia="ja-JP"/>
              </w:rPr>
              <w:t>）</w:t>
            </w:r>
            <w:r w:rsidR="00E250DA" w:rsidRPr="00F80676">
              <w:rPr>
                <w:rFonts w:cs="Arial"/>
                <w:color w:val="000000" w:themeColor="text1"/>
                <w:sz w:val="16"/>
                <w:szCs w:val="16"/>
                <w:lang w:val="en-US" w:eastAsia="ja-JP"/>
              </w:rPr>
              <w:t>〜</w:t>
            </w:r>
            <w:r w:rsidR="001E1CA8" w:rsidRPr="00F80676">
              <w:rPr>
                <w:rFonts w:cs="Arial"/>
                <w:color w:val="000000" w:themeColor="text1"/>
                <w:sz w:val="16"/>
                <w:szCs w:val="16"/>
                <w:lang w:val="en-US" w:eastAsia="ja-JP"/>
              </w:rPr>
              <w:t>（</w:t>
            </w:r>
            <w:r w:rsidR="002A241F" w:rsidRPr="00F80676">
              <w:rPr>
                <w:rFonts w:cs="Arial"/>
                <w:color w:val="000000" w:themeColor="text1"/>
                <w:sz w:val="16"/>
                <w:szCs w:val="16"/>
                <w:lang w:val="en-US" w:eastAsia="ja-JP"/>
              </w:rPr>
              <w:t>E</w:t>
            </w:r>
            <w:r w:rsidR="001E1CA8" w:rsidRPr="00F80676">
              <w:rPr>
                <w:rFonts w:cs="Arial"/>
                <w:color w:val="000000" w:themeColor="text1"/>
                <w:sz w:val="16"/>
                <w:szCs w:val="16"/>
                <w:lang w:val="en-US" w:eastAsia="ja-JP"/>
              </w:rPr>
              <w:t>）</w:t>
            </w:r>
            <w:r w:rsidR="002A241F" w:rsidRPr="00F80676">
              <w:rPr>
                <w:rFonts w:cs="Arial"/>
                <w:color w:val="000000" w:themeColor="text1"/>
                <w:sz w:val="16"/>
                <w:szCs w:val="16"/>
                <w:lang w:val="en-US" w:eastAsia="ja-JP"/>
              </w:rPr>
              <w:t>のいずれかに対して「</w:t>
            </w:r>
            <w:r w:rsidR="001E1CA8" w:rsidRPr="00F80676">
              <w:rPr>
                <w:rFonts w:cs="Arial"/>
                <w:color w:val="000000" w:themeColor="text1"/>
                <w:sz w:val="16"/>
                <w:szCs w:val="16"/>
                <w:lang w:val="en-US" w:eastAsia="ja-JP"/>
              </w:rPr>
              <w:t>（</w:t>
            </w:r>
            <w:r w:rsidR="002A241F" w:rsidRPr="00F80676">
              <w:rPr>
                <w:rFonts w:cs="Arial"/>
                <w:color w:val="000000" w:themeColor="text1"/>
                <w:sz w:val="16"/>
                <w:szCs w:val="16"/>
                <w:lang w:val="en-US" w:eastAsia="ja-JP"/>
              </w:rPr>
              <w:t>1</w:t>
            </w:r>
            <w:r w:rsidR="001E1CA8" w:rsidRPr="00F80676">
              <w:rPr>
                <w:rFonts w:cs="Arial"/>
                <w:color w:val="000000" w:themeColor="text1"/>
                <w:sz w:val="16"/>
                <w:szCs w:val="16"/>
                <w:lang w:val="en-US" w:eastAsia="ja-JP"/>
              </w:rPr>
              <w:t>）</w:t>
            </w:r>
            <w:r w:rsidR="002A241F" w:rsidRPr="00F80676">
              <w:rPr>
                <w:rFonts w:cs="Arial"/>
                <w:color w:val="000000" w:themeColor="text1"/>
                <w:sz w:val="16"/>
                <w:szCs w:val="16"/>
                <w:lang w:val="en-US" w:eastAsia="ja-JP"/>
              </w:rPr>
              <w:t>ESG</w:t>
            </w:r>
            <w:r w:rsidR="002A241F" w:rsidRPr="00F80676">
              <w:rPr>
                <w:rFonts w:cs="Arial"/>
                <w:color w:val="000000" w:themeColor="text1"/>
                <w:sz w:val="16"/>
                <w:szCs w:val="16"/>
                <w:lang w:val="en-US" w:eastAsia="ja-JP"/>
              </w:rPr>
              <w:t>が投資決定に組み入れられています」が選択され、</w:t>
            </w:r>
            <w:r w:rsidR="001E1CA8" w:rsidRPr="00F80676">
              <w:rPr>
                <w:rFonts w:cs="Arial"/>
                <w:color w:val="000000" w:themeColor="text1"/>
                <w:sz w:val="16"/>
                <w:szCs w:val="16"/>
                <w:lang w:val="en-US" w:eastAsia="ja-JP"/>
              </w:rPr>
              <w:t>［</w:t>
            </w:r>
            <w:r w:rsidR="002A241F" w:rsidRPr="00F80676">
              <w:rPr>
                <w:rFonts w:cs="Arial"/>
                <w:color w:val="000000" w:themeColor="text1"/>
                <w:sz w:val="16"/>
                <w:szCs w:val="16"/>
                <w:lang w:val="en-US" w:eastAsia="ja-JP"/>
              </w:rPr>
              <w:t>ISP 51</w:t>
            </w:r>
            <w:r w:rsidR="00A2504D" w:rsidRPr="00F80676">
              <w:rPr>
                <w:rFonts w:cs="Arial"/>
                <w:color w:val="000000" w:themeColor="text1"/>
                <w:sz w:val="16"/>
                <w:szCs w:val="16"/>
                <w:lang w:val="en-US" w:eastAsia="ja-JP"/>
              </w:rPr>
              <w:t>］</w:t>
            </w:r>
            <w:r w:rsidR="002A241F" w:rsidRPr="00F80676">
              <w:rPr>
                <w:rFonts w:cs="Arial"/>
                <w:color w:val="000000" w:themeColor="text1"/>
                <w:sz w:val="16"/>
                <w:szCs w:val="16"/>
                <w:lang w:val="en-US" w:eastAsia="ja-JP"/>
              </w:rPr>
              <w:t>で「</w:t>
            </w:r>
            <w:r w:rsidR="001E1CA8" w:rsidRPr="00F80676">
              <w:rPr>
                <w:rFonts w:cs="Arial"/>
                <w:color w:val="000000" w:themeColor="text1"/>
                <w:sz w:val="16"/>
                <w:szCs w:val="16"/>
                <w:lang w:val="en-US" w:eastAsia="ja-JP"/>
              </w:rPr>
              <w:t>（</w:t>
            </w:r>
            <w:r w:rsidR="002A241F" w:rsidRPr="00F80676">
              <w:rPr>
                <w:rFonts w:cs="Arial"/>
                <w:color w:val="000000" w:themeColor="text1"/>
                <w:sz w:val="16"/>
                <w:szCs w:val="16"/>
                <w:lang w:val="en-US" w:eastAsia="ja-JP"/>
              </w:rPr>
              <w:t>A</w:t>
            </w:r>
            <w:r w:rsidR="001E1CA8" w:rsidRPr="00F80676">
              <w:rPr>
                <w:rFonts w:cs="Arial"/>
                <w:color w:val="000000" w:themeColor="text1"/>
                <w:sz w:val="16"/>
                <w:szCs w:val="16"/>
                <w:lang w:val="en-US" w:eastAsia="ja-JP"/>
              </w:rPr>
              <w:t>）</w:t>
            </w:r>
            <w:r w:rsidR="002A241F" w:rsidRPr="00F80676">
              <w:rPr>
                <w:rFonts w:cs="Arial"/>
                <w:color w:val="000000" w:themeColor="text1"/>
                <w:sz w:val="16"/>
                <w:szCs w:val="16"/>
                <w:lang w:val="en-US" w:eastAsia="ja-JP"/>
              </w:rPr>
              <w:t>上場株式」が表示され</w:t>
            </w:r>
            <w:r w:rsidR="001574C0" w:rsidRPr="00F80676">
              <w:rPr>
                <w:rFonts w:cs="Arial"/>
                <w:color w:val="000000" w:themeColor="text1"/>
                <w:sz w:val="16"/>
                <w:szCs w:val="16"/>
                <w:lang w:val="en-US" w:eastAsia="ja-JP"/>
              </w:rPr>
              <w:t>ている</w:t>
            </w:r>
            <w:r w:rsidR="002A241F" w:rsidRPr="00F80676">
              <w:rPr>
                <w:rFonts w:cs="Arial"/>
                <w:color w:val="000000" w:themeColor="text1"/>
                <w:sz w:val="16"/>
                <w:szCs w:val="16"/>
                <w:lang w:val="en-US" w:eastAsia="ja-JP"/>
              </w:rPr>
              <w:t>場合</w:t>
            </w:r>
          </w:p>
          <w:p w14:paraId="0950FCEB" w14:textId="1B8A6A4C" w:rsidR="002A241F" w:rsidRPr="00F80676" w:rsidRDefault="008E39BB" w:rsidP="002A241F">
            <w:pPr>
              <w:rPr>
                <w:rFonts w:cs="Arial"/>
                <w:color w:val="000000" w:themeColor="text1"/>
                <w:sz w:val="16"/>
                <w:szCs w:val="16"/>
                <w:lang w:val="en-US" w:eastAsia="ja-JP"/>
              </w:rPr>
            </w:pPr>
            <w:r w:rsidRPr="00F80676">
              <w:rPr>
                <w:rFonts w:cs="Arial"/>
                <w:color w:val="000000" w:themeColor="text1"/>
                <w:sz w:val="16"/>
                <w:szCs w:val="16"/>
                <w:lang w:val="en-US" w:eastAsia="ja-JP"/>
              </w:rPr>
              <w:t>–</w:t>
            </w:r>
            <w:r w:rsidR="001E1CA8" w:rsidRPr="00F80676">
              <w:rPr>
                <w:rFonts w:cs="Arial"/>
                <w:color w:val="000000" w:themeColor="text1"/>
                <w:sz w:val="16"/>
                <w:szCs w:val="16"/>
                <w:lang w:val="en-US" w:eastAsia="ja-JP"/>
              </w:rPr>
              <w:t>［</w:t>
            </w:r>
            <w:r w:rsidR="001574C0" w:rsidRPr="00F80676">
              <w:rPr>
                <w:rFonts w:cs="Arial"/>
                <w:color w:val="000000" w:themeColor="text1"/>
                <w:sz w:val="16"/>
                <w:szCs w:val="16"/>
                <w:lang w:val="en-US" w:eastAsia="ja-JP"/>
              </w:rPr>
              <w:t>OO</w:t>
            </w:r>
            <w:r w:rsidR="002A241F" w:rsidRPr="00F80676">
              <w:rPr>
                <w:rFonts w:cs="Arial"/>
                <w:color w:val="000000" w:themeColor="text1"/>
                <w:sz w:val="16"/>
                <w:szCs w:val="16"/>
                <w:lang w:val="en-US" w:eastAsia="ja-JP"/>
              </w:rPr>
              <w:t xml:space="preserve"> 10</w:t>
            </w:r>
            <w:r w:rsidR="00A2504D" w:rsidRPr="00F80676">
              <w:rPr>
                <w:rFonts w:cs="Arial"/>
                <w:color w:val="000000" w:themeColor="text1"/>
                <w:sz w:val="16"/>
                <w:szCs w:val="16"/>
                <w:lang w:val="en-US" w:eastAsia="ja-JP"/>
              </w:rPr>
              <w:t>］</w:t>
            </w:r>
            <w:r w:rsidR="002A241F" w:rsidRPr="00F80676">
              <w:rPr>
                <w:rFonts w:cs="Arial"/>
                <w:color w:val="000000" w:themeColor="text1"/>
                <w:sz w:val="16"/>
                <w:szCs w:val="16"/>
                <w:lang w:val="en-US" w:eastAsia="ja-JP"/>
              </w:rPr>
              <w:t>で選択肢</w:t>
            </w:r>
            <w:r w:rsidR="001E1CA8" w:rsidRPr="00F80676">
              <w:rPr>
                <w:rFonts w:cs="Arial"/>
                <w:color w:val="000000" w:themeColor="text1"/>
                <w:sz w:val="16"/>
                <w:szCs w:val="16"/>
                <w:lang w:val="en-US" w:eastAsia="ja-JP"/>
              </w:rPr>
              <w:t>（</w:t>
            </w:r>
            <w:r w:rsidR="002A241F" w:rsidRPr="00F80676">
              <w:rPr>
                <w:rFonts w:cs="Arial"/>
                <w:color w:val="000000" w:themeColor="text1"/>
                <w:sz w:val="16"/>
                <w:szCs w:val="16"/>
                <w:lang w:val="en-US" w:eastAsia="ja-JP"/>
              </w:rPr>
              <w:t>F</w:t>
            </w:r>
            <w:r w:rsidR="001E1CA8" w:rsidRPr="00F80676">
              <w:rPr>
                <w:rFonts w:cs="Arial"/>
                <w:color w:val="000000" w:themeColor="text1"/>
                <w:sz w:val="16"/>
                <w:szCs w:val="16"/>
                <w:lang w:val="en-US" w:eastAsia="ja-JP"/>
              </w:rPr>
              <w:t>）</w:t>
            </w:r>
            <w:r w:rsidR="00E250DA" w:rsidRPr="00F80676">
              <w:rPr>
                <w:rFonts w:cs="Arial"/>
                <w:color w:val="000000" w:themeColor="text1"/>
                <w:sz w:val="16"/>
                <w:szCs w:val="16"/>
                <w:lang w:val="en-US" w:eastAsia="ja-JP"/>
              </w:rPr>
              <w:t>〜</w:t>
            </w:r>
            <w:r w:rsidR="001E1CA8" w:rsidRPr="00F80676">
              <w:rPr>
                <w:rFonts w:cs="Arial"/>
                <w:color w:val="000000" w:themeColor="text1"/>
                <w:sz w:val="16"/>
                <w:szCs w:val="16"/>
                <w:lang w:val="en-US" w:eastAsia="ja-JP"/>
              </w:rPr>
              <w:t>（</w:t>
            </w:r>
            <w:r w:rsidR="002A241F" w:rsidRPr="00F80676">
              <w:rPr>
                <w:rFonts w:cs="Arial"/>
                <w:color w:val="000000" w:themeColor="text1"/>
                <w:sz w:val="16"/>
                <w:szCs w:val="16"/>
                <w:lang w:val="en-US" w:eastAsia="ja-JP"/>
              </w:rPr>
              <w:t>I</w:t>
            </w:r>
            <w:r w:rsidR="001E1CA8" w:rsidRPr="00F80676">
              <w:rPr>
                <w:rFonts w:cs="Arial"/>
                <w:color w:val="000000" w:themeColor="text1"/>
                <w:sz w:val="16"/>
                <w:szCs w:val="16"/>
                <w:lang w:val="en-US" w:eastAsia="ja-JP"/>
              </w:rPr>
              <w:t>）</w:t>
            </w:r>
            <w:r w:rsidR="002A241F" w:rsidRPr="00F80676">
              <w:rPr>
                <w:rFonts w:cs="Arial"/>
                <w:color w:val="000000" w:themeColor="text1"/>
                <w:sz w:val="16"/>
                <w:szCs w:val="16"/>
                <w:lang w:val="en-US" w:eastAsia="ja-JP"/>
              </w:rPr>
              <w:t>のいずれかに対して「</w:t>
            </w:r>
            <w:r w:rsidR="001E1CA8" w:rsidRPr="00F80676">
              <w:rPr>
                <w:rFonts w:cs="Arial"/>
                <w:color w:val="000000" w:themeColor="text1"/>
                <w:sz w:val="16"/>
                <w:szCs w:val="16"/>
                <w:lang w:val="en-US" w:eastAsia="ja-JP"/>
              </w:rPr>
              <w:t>（</w:t>
            </w:r>
            <w:r w:rsidR="002A241F" w:rsidRPr="00F80676">
              <w:rPr>
                <w:rFonts w:cs="Arial"/>
                <w:color w:val="000000" w:themeColor="text1"/>
                <w:sz w:val="16"/>
                <w:szCs w:val="16"/>
                <w:lang w:val="en-US" w:eastAsia="ja-JP"/>
              </w:rPr>
              <w:t>1</w:t>
            </w:r>
            <w:r w:rsidR="001E1CA8" w:rsidRPr="00F80676">
              <w:rPr>
                <w:rFonts w:cs="Arial"/>
                <w:color w:val="000000" w:themeColor="text1"/>
                <w:sz w:val="16"/>
                <w:szCs w:val="16"/>
                <w:lang w:val="en-US" w:eastAsia="ja-JP"/>
              </w:rPr>
              <w:t>）</w:t>
            </w:r>
            <w:r w:rsidR="002A241F" w:rsidRPr="00F80676">
              <w:rPr>
                <w:rFonts w:cs="Arial"/>
                <w:color w:val="000000" w:themeColor="text1"/>
                <w:sz w:val="16"/>
                <w:szCs w:val="16"/>
                <w:lang w:val="en-US" w:eastAsia="ja-JP"/>
              </w:rPr>
              <w:t>ESG</w:t>
            </w:r>
            <w:r w:rsidR="002A241F" w:rsidRPr="00F80676">
              <w:rPr>
                <w:rFonts w:cs="Arial"/>
                <w:color w:val="000000" w:themeColor="text1"/>
                <w:sz w:val="16"/>
                <w:szCs w:val="16"/>
                <w:lang w:val="en-US" w:eastAsia="ja-JP"/>
              </w:rPr>
              <w:t>が投資決定に組み入れられています」が選択され、</w:t>
            </w:r>
            <w:r w:rsidR="001E1CA8" w:rsidRPr="00F80676">
              <w:rPr>
                <w:rFonts w:cs="Arial"/>
                <w:color w:val="000000" w:themeColor="text1"/>
                <w:sz w:val="16"/>
                <w:szCs w:val="16"/>
                <w:lang w:val="en-US" w:eastAsia="ja-JP"/>
              </w:rPr>
              <w:t>［</w:t>
            </w:r>
            <w:r w:rsidR="002A241F" w:rsidRPr="00F80676">
              <w:rPr>
                <w:rFonts w:cs="Arial"/>
                <w:color w:val="000000" w:themeColor="text1"/>
                <w:sz w:val="16"/>
                <w:szCs w:val="16"/>
                <w:lang w:val="en-US" w:eastAsia="ja-JP"/>
              </w:rPr>
              <w:t>ISP 51</w:t>
            </w:r>
            <w:r w:rsidR="00A2504D" w:rsidRPr="00F80676">
              <w:rPr>
                <w:rFonts w:cs="Arial"/>
                <w:color w:val="000000" w:themeColor="text1"/>
                <w:sz w:val="16"/>
                <w:szCs w:val="16"/>
                <w:lang w:val="en-US" w:eastAsia="ja-JP"/>
              </w:rPr>
              <w:t>］</w:t>
            </w:r>
            <w:r w:rsidR="002A241F" w:rsidRPr="00F80676">
              <w:rPr>
                <w:rFonts w:cs="Arial"/>
                <w:color w:val="000000" w:themeColor="text1"/>
                <w:sz w:val="16"/>
                <w:szCs w:val="16"/>
                <w:lang w:val="en-US" w:eastAsia="ja-JP"/>
              </w:rPr>
              <w:t>で「</w:t>
            </w:r>
            <w:r w:rsidR="001E1CA8" w:rsidRPr="00F80676">
              <w:rPr>
                <w:rFonts w:cs="Arial"/>
                <w:color w:val="000000" w:themeColor="text1"/>
                <w:sz w:val="16"/>
                <w:szCs w:val="16"/>
                <w:lang w:val="en-US" w:eastAsia="ja-JP"/>
              </w:rPr>
              <w:t>（</w:t>
            </w:r>
            <w:r w:rsidR="002A241F" w:rsidRPr="00F80676">
              <w:rPr>
                <w:rFonts w:cs="Arial"/>
                <w:color w:val="000000" w:themeColor="text1"/>
                <w:sz w:val="16"/>
                <w:szCs w:val="16"/>
                <w:lang w:val="en-US" w:eastAsia="ja-JP"/>
              </w:rPr>
              <w:t>B</w:t>
            </w:r>
            <w:r w:rsidR="001E1CA8" w:rsidRPr="00F80676">
              <w:rPr>
                <w:rFonts w:cs="Arial"/>
                <w:color w:val="000000" w:themeColor="text1"/>
                <w:sz w:val="16"/>
                <w:szCs w:val="16"/>
                <w:lang w:val="en-US" w:eastAsia="ja-JP"/>
              </w:rPr>
              <w:t>）</w:t>
            </w:r>
            <w:r w:rsidR="002A241F" w:rsidRPr="00F80676">
              <w:rPr>
                <w:rFonts w:cs="Arial"/>
                <w:color w:val="000000" w:themeColor="text1"/>
                <w:sz w:val="16"/>
                <w:szCs w:val="16"/>
                <w:lang w:val="en-US" w:eastAsia="ja-JP"/>
              </w:rPr>
              <w:t>債券」が表示</w:t>
            </w:r>
            <w:r w:rsidR="001574C0" w:rsidRPr="00F80676">
              <w:rPr>
                <w:rFonts w:cs="Arial"/>
                <w:color w:val="000000" w:themeColor="text1"/>
                <w:sz w:val="16"/>
                <w:szCs w:val="16"/>
                <w:lang w:val="en-US" w:eastAsia="ja-JP"/>
              </w:rPr>
              <w:t>されている</w:t>
            </w:r>
            <w:r w:rsidR="002A241F" w:rsidRPr="00F80676">
              <w:rPr>
                <w:rFonts w:cs="Arial"/>
                <w:color w:val="000000" w:themeColor="text1"/>
                <w:sz w:val="16"/>
                <w:szCs w:val="16"/>
                <w:lang w:val="en-US" w:eastAsia="ja-JP"/>
              </w:rPr>
              <w:t>場合</w:t>
            </w:r>
          </w:p>
          <w:p w14:paraId="03038310" w14:textId="60062C48" w:rsidR="002A241F" w:rsidRPr="00F80676" w:rsidRDefault="008E39BB" w:rsidP="002A241F">
            <w:pPr>
              <w:rPr>
                <w:rFonts w:cs="Arial"/>
                <w:color w:val="000000" w:themeColor="text1"/>
                <w:sz w:val="16"/>
                <w:szCs w:val="16"/>
                <w:lang w:val="en-US" w:eastAsia="ja-JP"/>
              </w:rPr>
            </w:pPr>
            <w:r w:rsidRPr="00F80676">
              <w:rPr>
                <w:rFonts w:cs="Arial"/>
                <w:color w:val="000000" w:themeColor="text1"/>
                <w:sz w:val="16"/>
                <w:szCs w:val="16"/>
                <w:lang w:val="en-US" w:eastAsia="ja-JP"/>
              </w:rPr>
              <w:t>–</w:t>
            </w:r>
            <w:r w:rsidR="001E1CA8" w:rsidRPr="00F80676">
              <w:rPr>
                <w:rFonts w:cs="Arial"/>
                <w:color w:val="000000" w:themeColor="text1"/>
                <w:sz w:val="16"/>
                <w:szCs w:val="16"/>
                <w:lang w:val="en-US" w:eastAsia="ja-JP"/>
              </w:rPr>
              <w:t>［</w:t>
            </w:r>
            <w:r w:rsidR="001574C0" w:rsidRPr="00F80676">
              <w:rPr>
                <w:rFonts w:cs="Arial"/>
                <w:color w:val="000000" w:themeColor="text1"/>
                <w:sz w:val="16"/>
                <w:szCs w:val="16"/>
                <w:lang w:val="en-US" w:eastAsia="ja-JP"/>
              </w:rPr>
              <w:t>OO</w:t>
            </w:r>
            <w:r w:rsidR="002A241F" w:rsidRPr="00F80676">
              <w:rPr>
                <w:rFonts w:cs="Arial"/>
                <w:color w:val="000000" w:themeColor="text1"/>
                <w:sz w:val="16"/>
                <w:szCs w:val="16"/>
                <w:lang w:val="en-US" w:eastAsia="ja-JP"/>
              </w:rPr>
              <w:t xml:space="preserve"> 10</w:t>
            </w:r>
            <w:r w:rsidR="00A2504D" w:rsidRPr="00F80676">
              <w:rPr>
                <w:rFonts w:cs="Arial"/>
                <w:color w:val="000000" w:themeColor="text1"/>
                <w:sz w:val="16"/>
                <w:szCs w:val="16"/>
                <w:lang w:val="en-US" w:eastAsia="ja-JP"/>
              </w:rPr>
              <w:t>］</w:t>
            </w:r>
            <w:r w:rsidR="002A241F" w:rsidRPr="00F80676">
              <w:rPr>
                <w:rFonts w:cs="Arial"/>
                <w:color w:val="000000" w:themeColor="text1"/>
                <w:sz w:val="16"/>
                <w:szCs w:val="16"/>
                <w:lang w:val="en-US" w:eastAsia="ja-JP"/>
              </w:rPr>
              <w:t>で選択肢</w:t>
            </w:r>
            <w:r w:rsidR="001E1CA8" w:rsidRPr="00F80676">
              <w:rPr>
                <w:rFonts w:cs="Arial"/>
                <w:color w:val="000000" w:themeColor="text1"/>
                <w:sz w:val="16"/>
                <w:szCs w:val="16"/>
                <w:lang w:val="en-US" w:eastAsia="ja-JP"/>
              </w:rPr>
              <w:t>（</w:t>
            </w:r>
            <w:r w:rsidR="002A241F" w:rsidRPr="00F80676">
              <w:rPr>
                <w:rFonts w:cs="Arial"/>
                <w:color w:val="000000" w:themeColor="text1"/>
                <w:sz w:val="16"/>
                <w:szCs w:val="16"/>
                <w:lang w:val="en-US" w:eastAsia="ja-JP"/>
              </w:rPr>
              <w:t>J</w:t>
            </w:r>
            <w:r w:rsidR="001E1CA8" w:rsidRPr="00F80676">
              <w:rPr>
                <w:rFonts w:cs="Arial"/>
                <w:color w:val="000000" w:themeColor="text1"/>
                <w:sz w:val="16"/>
                <w:szCs w:val="16"/>
                <w:lang w:val="en-US" w:eastAsia="ja-JP"/>
              </w:rPr>
              <w:t>）</w:t>
            </w:r>
            <w:r w:rsidR="002A241F" w:rsidRPr="00F80676">
              <w:rPr>
                <w:rFonts w:cs="Arial"/>
                <w:color w:val="000000" w:themeColor="text1"/>
                <w:sz w:val="16"/>
                <w:szCs w:val="16"/>
                <w:lang w:val="en-US" w:eastAsia="ja-JP"/>
              </w:rPr>
              <w:t>に対して「</w:t>
            </w:r>
            <w:r w:rsidR="001E1CA8" w:rsidRPr="00F80676">
              <w:rPr>
                <w:rFonts w:cs="Arial"/>
                <w:color w:val="000000" w:themeColor="text1"/>
                <w:sz w:val="16"/>
                <w:szCs w:val="16"/>
                <w:lang w:val="en-US" w:eastAsia="ja-JP"/>
              </w:rPr>
              <w:t>（</w:t>
            </w:r>
            <w:r w:rsidR="002A241F" w:rsidRPr="00F80676">
              <w:rPr>
                <w:rFonts w:cs="Arial"/>
                <w:color w:val="000000" w:themeColor="text1"/>
                <w:sz w:val="16"/>
                <w:szCs w:val="16"/>
                <w:lang w:val="en-US" w:eastAsia="ja-JP"/>
              </w:rPr>
              <w:t>1</w:t>
            </w:r>
            <w:r w:rsidR="001E1CA8" w:rsidRPr="00F80676">
              <w:rPr>
                <w:rFonts w:cs="Arial"/>
                <w:color w:val="000000" w:themeColor="text1"/>
                <w:sz w:val="16"/>
                <w:szCs w:val="16"/>
                <w:lang w:val="en-US" w:eastAsia="ja-JP"/>
              </w:rPr>
              <w:t>）</w:t>
            </w:r>
            <w:r w:rsidR="002A241F" w:rsidRPr="00F80676">
              <w:rPr>
                <w:rFonts w:cs="Arial"/>
                <w:color w:val="000000" w:themeColor="text1"/>
                <w:sz w:val="16"/>
                <w:szCs w:val="16"/>
                <w:lang w:val="en-US" w:eastAsia="ja-JP"/>
              </w:rPr>
              <w:t>ESG</w:t>
            </w:r>
            <w:r w:rsidR="002A241F" w:rsidRPr="00F80676">
              <w:rPr>
                <w:rFonts w:cs="Arial"/>
                <w:color w:val="000000" w:themeColor="text1"/>
                <w:sz w:val="16"/>
                <w:szCs w:val="16"/>
                <w:lang w:val="en-US" w:eastAsia="ja-JP"/>
              </w:rPr>
              <w:t>が投資決定に組み入れられています」が選択され、</w:t>
            </w:r>
            <w:r w:rsidR="001E1CA8" w:rsidRPr="00F80676">
              <w:rPr>
                <w:rFonts w:cs="Arial"/>
                <w:color w:val="000000" w:themeColor="text1"/>
                <w:sz w:val="16"/>
                <w:szCs w:val="16"/>
                <w:lang w:val="en-US" w:eastAsia="ja-JP"/>
              </w:rPr>
              <w:t>［</w:t>
            </w:r>
            <w:r w:rsidR="002A241F" w:rsidRPr="00F80676">
              <w:rPr>
                <w:rFonts w:cs="Arial"/>
                <w:color w:val="000000" w:themeColor="text1"/>
                <w:sz w:val="16"/>
                <w:szCs w:val="16"/>
                <w:lang w:val="en-US" w:eastAsia="ja-JP"/>
              </w:rPr>
              <w:t>ISP 51</w:t>
            </w:r>
            <w:r w:rsidR="00A2504D" w:rsidRPr="00F80676">
              <w:rPr>
                <w:rFonts w:cs="Arial"/>
                <w:color w:val="000000" w:themeColor="text1"/>
                <w:sz w:val="16"/>
                <w:szCs w:val="16"/>
                <w:lang w:val="en-US" w:eastAsia="ja-JP"/>
              </w:rPr>
              <w:t>］</w:t>
            </w:r>
            <w:r w:rsidR="002A241F" w:rsidRPr="00F80676">
              <w:rPr>
                <w:rFonts w:cs="Arial"/>
                <w:color w:val="000000" w:themeColor="text1"/>
                <w:sz w:val="16"/>
                <w:szCs w:val="16"/>
                <w:lang w:val="en-US" w:eastAsia="ja-JP"/>
              </w:rPr>
              <w:t>で「</w:t>
            </w:r>
            <w:r w:rsidR="001E1CA8" w:rsidRPr="00F80676">
              <w:rPr>
                <w:rFonts w:cs="Arial"/>
                <w:color w:val="000000" w:themeColor="text1"/>
                <w:sz w:val="16"/>
                <w:szCs w:val="16"/>
                <w:lang w:val="en-US" w:eastAsia="ja-JP"/>
              </w:rPr>
              <w:t>（</w:t>
            </w:r>
            <w:r w:rsidR="002A241F" w:rsidRPr="00F80676">
              <w:rPr>
                <w:rFonts w:cs="Arial"/>
                <w:color w:val="000000" w:themeColor="text1"/>
                <w:sz w:val="16"/>
                <w:szCs w:val="16"/>
                <w:lang w:val="en-US" w:eastAsia="ja-JP"/>
              </w:rPr>
              <w:t>C</w:t>
            </w:r>
            <w:r w:rsidR="001E1CA8" w:rsidRPr="00F80676">
              <w:rPr>
                <w:rFonts w:cs="Arial"/>
                <w:color w:val="000000" w:themeColor="text1"/>
                <w:sz w:val="16"/>
                <w:szCs w:val="16"/>
                <w:lang w:val="en-US" w:eastAsia="ja-JP"/>
              </w:rPr>
              <w:t>）</w:t>
            </w:r>
            <w:r w:rsidR="002A241F" w:rsidRPr="00F80676">
              <w:rPr>
                <w:rFonts w:cs="Arial"/>
                <w:color w:val="000000" w:themeColor="text1"/>
                <w:sz w:val="16"/>
                <w:szCs w:val="16"/>
                <w:lang w:val="en-US" w:eastAsia="ja-JP"/>
              </w:rPr>
              <w:t>プライベート・エクイティ」が表示され</w:t>
            </w:r>
            <w:r w:rsidR="001574C0" w:rsidRPr="00F80676">
              <w:rPr>
                <w:rFonts w:cs="Arial"/>
                <w:color w:val="000000" w:themeColor="text1"/>
                <w:sz w:val="16"/>
                <w:szCs w:val="16"/>
                <w:lang w:val="en-US" w:eastAsia="ja-JP"/>
              </w:rPr>
              <w:t>ている</w:t>
            </w:r>
            <w:r w:rsidR="002A241F" w:rsidRPr="00F80676">
              <w:rPr>
                <w:rFonts w:cs="Arial"/>
                <w:color w:val="000000" w:themeColor="text1"/>
                <w:sz w:val="16"/>
                <w:szCs w:val="16"/>
                <w:lang w:val="en-US" w:eastAsia="ja-JP"/>
              </w:rPr>
              <w:t>場合</w:t>
            </w:r>
          </w:p>
          <w:p w14:paraId="38C7BF6D" w14:textId="3E7B76DC" w:rsidR="002A241F" w:rsidRPr="00F80676" w:rsidRDefault="008E39BB" w:rsidP="002A241F">
            <w:pPr>
              <w:rPr>
                <w:rFonts w:cs="Arial"/>
                <w:color w:val="000000" w:themeColor="text1"/>
                <w:sz w:val="16"/>
                <w:szCs w:val="16"/>
                <w:lang w:val="en-US" w:eastAsia="ja-JP"/>
              </w:rPr>
            </w:pPr>
            <w:r w:rsidRPr="00F80676">
              <w:rPr>
                <w:rFonts w:cs="Arial"/>
                <w:color w:val="000000" w:themeColor="text1"/>
                <w:sz w:val="16"/>
                <w:szCs w:val="16"/>
                <w:lang w:val="en-US" w:eastAsia="ja-JP"/>
              </w:rPr>
              <w:t>–</w:t>
            </w:r>
            <w:r w:rsidR="001E1CA8" w:rsidRPr="00F80676">
              <w:rPr>
                <w:rFonts w:cs="Arial"/>
                <w:color w:val="000000" w:themeColor="text1"/>
                <w:sz w:val="16"/>
                <w:szCs w:val="16"/>
                <w:lang w:val="en-US" w:eastAsia="ja-JP"/>
              </w:rPr>
              <w:t>［</w:t>
            </w:r>
            <w:r w:rsidR="001574C0" w:rsidRPr="00F80676">
              <w:rPr>
                <w:rFonts w:cs="Arial"/>
                <w:color w:val="000000" w:themeColor="text1"/>
                <w:sz w:val="16"/>
                <w:szCs w:val="16"/>
                <w:lang w:val="en-US" w:eastAsia="ja-JP"/>
              </w:rPr>
              <w:t>OO</w:t>
            </w:r>
            <w:r w:rsidR="002A241F" w:rsidRPr="00F80676">
              <w:rPr>
                <w:rFonts w:cs="Arial"/>
                <w:color w:val="000000" w:themeColor="text1"/>
                <w:sz w:val="16"/>
                <w:szCs w:val="16"/>
                <w:lang w:val="en-US" w:eastAsia="ja-JP"/>
              </w:rPr>
              <w:t xml:space="preserve"> 10</w:t>
            </w:r>
            <w:r w:rsidR="00A2504D" w:rsidRPr="00F80676">
              <w:rPr>
                <w:rFonts w:cs="Arial"/>
                <w:color w:val="000000" w:themeColor="text1"/>
                <w:sz w:val="16"/>
                <w:szCs w:val="16"/>
                <w:lang w:val="en-US" w:eastAsia="ja-JP"/>
              </w:rPr>
              <w:t>］</w:t>
            </w:r>
            <w:r w:rsidR="002A241F" w:rsidRPr="00F80676">
              <w:rPr>
                <w:rFonts w:cs="Arial"/>
                <w:color w:val="000000" w:themeColor="text1"/>
                <w:sz w:val="16"/>
                <w:szCs w:val="16"/>
                <w:lang w:val="en-US" w:eastAsia="ja-JP"/>
              </w:rPr>
              <w:t>で選択肢</w:t>
            </w:r>
            <w:r w:rsidR="001E1CA8" w:rsidRPr="00F80676">
              <w:rPr>
                <w:rFonts w:cs="Arial"/>
                <w:color w:val="000000" w:themeColor="text1"/>
                <w:sz w:val="16"/>
                <w:szCs w:val="16"/>
                <w:lang w:val="en-US" w:eastAsia="ja-JP"/>
              </w:rPr>
              <w:t>（</w:t>
            </w:r>
            <w:r w:rsidR="002A241F" w:rsidRPr="00F80676">
              <w:rPr>
                <w:rFonts w:cs="Arial"/>
                <w:color w:val="000000" w:themeColor="text1"/>
                <w:sz w:val="16"/>
                <w:szCs w:val="16"/>
                <w:lang w:val="en-US" w:eastAsia="ja-JP"/>
              </w:rPr>
              <w:t>L</w:t>
            </w:r>
            <w:r w:rsidR="001E1CA8" w:rsidRPr="00F80676">
              <w:rPr>
                <w:rFonts w:cs="Arial"/>
                <w:color w:val="000000" w:themeColor="text1"/>
                <w:sz w:val="16"/>
                <w:szCs w:val="16"/>
                <w:lang w:val="en-US" w:eastAsia="ja-JP"/>
              </w:rPr>
              <w:t>）</w:t>
            </w:r>
            <w:r w:rsidR="002A241F" w:rsidRPr="00F80676">
              <w:rPr>
                <w:rFonts w:cs="Arial"/>
                <w:color w:val="000000" w:themeColor="text1"/>
                <w:sz w:val="16"/>
                <w:szCs w:val="16"/>
                <w:lang w:val="en-US" w:eastAsia="ja-JP"/>
              </w:rPr>
              <w:t>に対して「</w:t>
            </w:r>
            <w:r w:rsidR="001E1CA8" w:rsidRPr="00F80676">
              <w:rPr>
                <w:rFonts w:cs="Arial"/>
                <w:color w:val="000000" w:themeColor="text1"/>
                <w:sz w:val="16"/>
                <w:szCs w:val="16"/>
                <w:lang w:val="en-US" w:eastAsia="ja-JP"/>
              </w:rPr>
              <w:t>（</w:t>
            </w:r>
            <w:r w:rsidR="002A241F" w:rsidRPr="00F80676">
              <w:rPr>
                <w:rFonts w:cs="Arial"/>
                <w:color w:val="000000" w:themeColor="text1"/>
                <w:sz w:val="16"/>
                <w:szCs w:val="16"/>
                <w:lang w:val="en-US" w:eastAsia="ja-JP"/>
              </w:rPr>
              <w:t>1</w:t>
            </w:r>
            <w:r w:rsidR="001E1CA8" w:rsidRPr="00F80676">
              <w:rPr>
                <w:rFonts w:cs="Arial"/>
                <w:color w:val="000000" w:themeColor="text1"/>
                <w:sz w:val="16"/>
                <w:szCs w:val="16"/>
                <w:lang w:val="en-US" w:eastAsia="ja-JP"/>
              </w:rPr>
              <w:t>）</w:t>
            </w:r>
            <w:r w:rsidR="002A241F" w:rsidRPr="00F80676">
              <w:rPr>
                <w:rFonts w:cs="Arial"/>
                <w:color w:val="000000" w:themeColor="text1"/>
                <w:sz w:val="16"/>
                <w:szCs w:val="16"/>
                <w:lang w:val="en-US" w:eastAsia="ja-JP"/>
              </w:rPr>
              <w:t>ESG</w:t>
            </w:r>
            <w:r w:rsidR="002A241F" w:rsidRPr="00F80676">
              <w:rPr>
                <w:rFonts w:cs="Arial"/>
                <w:color w:val="000000" w:themeColor="text1"/>
                <w:sz w:val="16"/>
                <w:szCs w:val="16"/>
                <w:lang w:val="en-US" w:eastAsia="ja-JP"/>
              </w:rPr>
              <w:t>が投資決定に組み入れられています」が選択され、</w:t>
            </w:r>
            <w:r w:rsidR="001E1CA8" w:rsidRPr="00F80676">
              <w:rPr>
                <w:rFonts w:cs="Arial"/>
                <w:color w:val="000000" w:themeColor="text1"/>
                <w:sz w:val="16"/>
                <w:szCs w:val="16"/>
                <w:lang w:val="en-US" w:eastAsia="ja-JP"/>
              </w:rPr>
              <w:t>［</w:t>
            </w:r>
            <w:r w:rsidR="002A241F" w:rsidRPr="00F80676">
              <w:rPr>
                <w:rFonts w:cs="Arial"/>
                <w:color w:val="000000" w:themeColor="text1"/>
                <w:sz w:val="16"/>
                <w:szCs w:val="16"/>
                <w:lang w:val="en-US" w:eastAsia="ja-JP"/>
              </w:rPr>
              <w:t>ISP 51</w:t>
            </w:r>
            <w:r w:rsidR="00A2504D" w:rsidRPr="00F80676">
              <w:rPr>
                <w:rFonts w:cs="Arial"/>
                <w:color w:val="000000" w:themeColor="text1"/>
                <w:sz w:val="16"/>
                <w:szCs w:val="16"/>
                <w:lang w:val="en-US" w:eastAsia="ja-JP"/>
              </w:rPr>
              <w:t>］</w:t>
            </w:r>
            <w:r w:rsidR="002A241F" w:rsidRPr="00F80676">
              <w:rPr>
                <w:rFonts w:cs="Arial"/>
                <w:color w:val="000000" w:themeColor="text1"/>
                <w:sz w:val="16"/>
                <w:szCs w:val="16"/>
                <w:lang w:val="en-US" w:eastAsia="ja-JP"/>
              </w:rPr>
              <w:t>で「</w:t>
            </w:r>
            <w:r w:rsidR="001E1CA8" w:rsidRPr="00F80676">
              <w:rPr>
                <w:rFonts w:cs="Arial"/>
                <w:color w:val="000000" w:themeColor="text1"/>
                <w:sz w:val="16"/>
                <w:szCs w:val="16"/>
                <w:lang w:val="en-US" w:eastAsia="ja-JP"/>
              </w:rPr>
              <w:t>（</w:t>
            </w:r>
            <w:r w:rsidR="002A241F" w:rsidRPr="00F80676">
              <w:rPr>
                <w:rFonts w:cs="Arial"/>
                <w:color w:val="000000" w:themeColor="text1"/>
                <w:sz w:val="16"/>
                <w:szCs w:val="16"/>
                <w:lang w:val="en-US" w:eastAsia="ja-JP"/>
              </w:rPr>
              <w:t>D</w:t>
            </w:r>
            <w:r w:rsidR="001E1CA8" w:rsidRPr="00F80676">
              <w:rPr>
                <w:rFonts w:cs="Arial"/>
                <w:color w:val="000000" w:themeColor="text1"/>
                <w:sz w:val="16"/>
                <w:szCs w:val="16"/>
                <w:lang w:val="en-US" w:eastAsia="ja-JP"/>
              </w:rPr>
              <w:t>）</w:t>
            </w:r>
            <w:r w:rsidR="002A241F" w:rsidRPr="00F80676">
              <w:rPr>
                <w:rFonts w:cs="Arial"/>
                <w:color w:val="000000" w:themeColor="text1"/>
                <w:sz w:val="16"/>
                <w:szCs w:val="16"/>
                <w:lang w:val="en-US" w:eastAsia="ja-JP"/>
              </w:rPr>
              <w:t>インフラストラクチャー」が表示され</w:t>
            </w:r>
            <w:r w:rsidR="001574C0" w:rsidRPr="00F80676">
              <w:rPr>
                <w:rFonts w:cs="Arial"/>
                <w:color w:val="000000" w:themeColor="text1"/>
                <w:sz w:val="16"/>
                <w:szCs w:val="16"/>
                <w:lang w:val="en-US" w:eastAsia="ja-JP"/>
              </w:rPr>
              <w:t>ている</w:t>
            </w:r>
            <w:r w:rsidR="002A241F" w:rsidRPr="00F80676">
              <w:rPr>
                <w:rFonts w:cs="Arial"/>
                <w:color w:val="000000" w:themeColor="text1"/>
                <w:sz w:val="16"/>
                <w:szCs w:val="16"/>
                <w:lang w:val="en-US" w:eastAsia="ja-JP"/>
              </w:rPr>
              <w:t>場合</w:t>
            </w:r>
          </w:p>
          <w:p w14:paraId="62077E6E" w14:textId="33ADF58C" w:rsidR="002A241F" w:rsidRPr="00F80676" w:rsidRDefault="008E39BB" w:rsidP="002A241F">
            <w:pPr>
              <w:rPr>
                <w:rFonts w:cs="Arial"/>
                <w:color w:val="000000" w:themeColor="text1"/>
                <w:sz w:val="16"/>
                <w:szCs w:val="16"/>
                <w:lang w:val="en-US" w:eastAsia="ja-JP"/>
              </w:rPr>
            </w:pPr>
            <w:r w:rsidRPr="00F80676">
              <w:rPr>
                <w:rFonts w:cs="Arial"/>
                <w:color w:val="000000" w:themeColor="text1"/>
                <w:sz w:val="16"/>
                <w:szCs w:val="16"/>
                <w:lang w:val="en-US" w:eastAsia="ja-JP"/>
              </w:rPr>
              <w:t>–</w:t>
            </w:r>
            <w:r w:rsidR="001E1CA8" w:rsidRPr="00F80676">
              <w:rPr>
                <w:rFonts w:cs="Arial"/>
                <w:color w:val="000000" w:themeColor="text1"/>
                <w:sz w:val="16"/>
                <w:szCs w:val="16"/>
                <w:lang w:val="en-US" w:eastAsia="ja-JP"/>
              </w:rPr>
              <w:t>［</w:t>
            </w:r>
            <w:r w:rsidR="001574C0" w:rsidRPr="00F80676">
              <w:rPr>
                <w:rFonts w:cs="Arial"/>
                <w:color w:val="000000" w:themeColor="text1"/>
                <w:sz w:val="16"/>
                <w:szCs w:val="16"/>
                <w:lang w:val="en-US" w:eastAsia="ja-JP"/>
              </w:rPr>
              <w:t>OO</w:t>
            </w:r>
            <w:r w:rsidR="002A241F" w:rsidRPr="00F80676">
              <w:rPr>
                <w:rFonts w:cs="Arial"/>
                <w:color w:val="000000" w:themeColor="text1"/>
                <w:sz w:val="16"/>
                <w:szCs w:val="16"/>
                <w:lang w:val="en-US" w:eastAsia="ja-JP"/>
              </w:rPr>
              <w:t xml:space="preserve"> 10</w:t>
            </w:r>
            <w:r w:rsidR="00A2504D" w:rsidRPr="00F80676">
              <w:rPr>
                <w:rFonts w:cs="Arial"/>
                <w:color w:val="000000" w:themeColor="text1"/>
                <w:sz w:val="16"/>
                <w:szCs w:val="16"/>
                <w:lang w:val="en-US" w:eastAsia="ja-JP"/>
              </w:rPr>
              <w:t>］</w:t>
            </w:r>
            <w:r w:rsidR="002A241F" w:rsidRPr="00F80676">
              <w:rPr>
                <w:rFonts w:cs="Arial"/>
                <w:color w:val="000000" w:themeColor="text1"/>
                <w:sz w:val="16"/>
                <w:szCs w:val="16"/>
                <w:lang w:val="en-US" w:eastAsia="ja-JP"/>
              </w:rPr>
              <w:t>で選択肢</w:t>
            </w:r>
            <w:r w:rsidR="001E1CA8" w:rsidRPr="00F80676">
              <w:rPr>
                <w:rFonts w:cs="Arial"/>
                <w:color w:val="000000" w:themeColor="text1"/>
                <w:sz w:val="16"/>
                <w:szCs w:val="16"/>
                <w:lang w:val="en-US" w:eastAsia="ja-JP"/>
              </w:rPr>
              <w:t>（</w:t>
            </w:r>
            <w:r w:rsidR="002A241F" w:rsidRPr="00F80676">
              <w:rPr>
                <w:rFonts w:cs="Arial"/>
                <w:color w:val="000000" w:themeColor="text1"/>
                <w:sz w:val="16"/>
                <w:szCs w:val="16"/>
                <w:lang w:val="en-US" w:eastAsia="ja-JP"/>
              </w:rPr>
              <w:t>K</w:t>
            </w:r>
            <w:r w:rsidR="001E1CA8" w:rsidRPr="00F80676">
              <w:rPr>
                <w:rFonts w:cs="Arial"/>
                <w:color w:val="000000" w:themeColor="text1"/>
                <w:sz w:val="16"/>
                <w:szCs w:val="16"/>
                <w:lang w:val="en-US" w:eastAsia="ja-JP"/>
              </w:rPr>
              <w:t>）</w:t>
            </w:r>
            <w:r w:rsidR="002A241F" w:rsidRPr="00F80676">
              <w:rPr>
                <w:rFonts w:cs="Arial"/>
                <w:color w:val="000000" w:themeColor="text1"/>
                <w:sz w:val="16"/>
                <w:szCs w:val="16"/>
                <w:lang w:val="en-US" w:eastAsia="ja-JP"/>
              </w:rPr>
              <w:t>に対して「</w:t>
            </w:r>
            <w:r w:rsidR="001E1CA8" w:rsidRPr="00F80676">
              <w:rPr>
                <w:rFonts w:cs="Arial"/>
                <w:color w:val="000000" w:themeColor="text1"/>
                <w:sz w:val="16"/>
                <w:szCs w:val="16"/>
                <w:lang w:val="en-US" w:eastAsia="ja-JP"/>
              </w:rPr>
              <w:t>（</w:t>
            </w:r>
            <w:r w:rsidR="002A241F" w:rsidRPr="00F80676">
              <w:rPr>
                <w:rFonts w:cs="Arial"/>
                <w:color w:val="000000" w:themeColor="text1"/>
                <w:sz w:val="16"/>
                <w:szCs w:val="16"/>
                <w:lang w:val="en-US" w:eastAsia="ja-JP"/>
              </w:rPr>
              <w:t>1</w:t>
            </w:r>
            <w:r w:rsidR="001E1CA8" w:rsidRPr="00F80676">
              <w:rPr>
                <w:rFonts w:cs="Arial"/>
                <w:color w:val="000000" w:themeColor="text1"/>
                <w:sz w:val="16"/>
                <w:szCs w:val="16"/>
                <w:lang w:val="en-US" w:eastAsia="ja-JP"/>
              </w:rPr>
              <w:t>）</w:t>
            </w:r>
            <w:r w:rsidR="002A241F" w:rsidRPr="00F80676">
              <w:rPr>
                <w:rFonts w:cs="Arial"/>
                <w:color w:val="000000" w:themeColor="text1"/>
                <w:sz w:val="16"/>
                <w:szCs w:val="16"/>
                <w:lang w:val="en-US" w:eastAsia="ja-JP"/>
              </w:rPr>
              <w:t>ESG</w:t>
            </w:r>
            <w:r w:rsidR="002A241F" w:rsidRPr="00F80676">
              <w:rPr>
                <w:rFonts w:cs="Arial"/>
                <w:color w:val="000000" w:themeColor="text1"/>
                <w:sz w:val="16"/>
                <w:szCs w:val="16"/>
                <w:lang w:val="en-US" w:eastAsia="ja-JP"/>
              </w:rPr>
              <w:t>が投資決定に組み入れられています」が選択され、</w:t>
            </w:r>
            <w:r w:rsidR="001E1CA8" w:rsidRPr="00F80676">
              <w:rPr>
                <w:rFonts w:cs="Arial"/>
                <w:color w:val="000000" w:themeColor="text1"/>
                <w:sz w:val="16"/>
                <w:szCs w:val="16"/>
                <w:lang w:val="en-US" w:eastAsia="ja-JP"/>
              </w:rPr>
              <w:t>［</w:t>
            </w:r>
            <w:r w:rsidR="002A241F" w:rsidRPr="00F80676">
              <w:rPr>
                <w:rFonts w:cs="Arial"/>
                <w:color w:val="000000" w:themeColor="text1"/>
                <w:sz w:val="16"/>
                <w:szCs w:val="16"/>
                <w:lang w:val="en-US" w:eastAsia="ja-JP"/>
              </w:rPr>
              <w:t>ISP 51</w:t>
            </w:r>
            <w:r w:rsidR="00A2504D" w:rsidRPr="00F80676">
              <w:rPr>
                <w:rFonts w:cs="Arial"/>
                <w:color w:val="000000" w:themeColor="text1"/>
                <w:sz w:val="16"/>
                <w:szCs w:val="16"/>
                <w:lang w:val="en-US" w:eastAsia="ja-JP"/>
              </w:rPr>
              <w:t>］</w:t>
            </w:r>
            <w:r w:rsidR="002A241F" w:rsidRPr="00F80676">
              <w:rPr>
                <w:rFonts w:cs="Arial"/>
                <w:color w:val="000000" w:themeColor="text1"/>
                <w:sz w:val="16"/>
                <w:szCs w:val="16"/>
                <w:lang w:val="en-US" w:eastAsia="ja-JP"/>
              </w:rPr>
              <w:t>で「</w:t>
            </w:r>
            <w:r w:rsidR="001E1CA8" w:rsidRPr="00F80676">
              <w:rPr>
                <w:rFonts w:cs="Arial"/>
                <w:color w:val="000000" w:themeColor="text1"/>
                <w:sz w:val="16"/>
                <w:szCs w:val="16"/>
                <w:lang w:val="en-US" w:eastAsia="ja-JP"/>
              </w:rPr>
              <w:t>（</w:t>
            </w:r>
            <w:r w:rsidR="002A241F" w:rsidRPr="00F80676">
              <w:rPr>
                <w:rFonts w:cs="Arial"/>
                <w:color w:val="000000" w:themeColor="text1"/>
                <w:sz w:val="16"/>
                <w:szCs w:val="16"/>
                <w:lang w:val="en-US" w:eastAsia="ja-JP"/>
              </w:rPr>
              <w:t>E</w:t>
            </w:r>
            <w:r w:rsidR="001E1CA8" w:rsidRPr="00F80676">
              <w:rPr>
                <w:rFonts w:cs="Arial"/>
                <w:color w:val="000000" w:themeColor="text1"/>
                <w:sz w:val="16"/>
                <w:szCs w:val="16"/>
                <w:lang w:val="en-US" w:eastAsia="ja-JP"/>
              </w:rPr>
              <w:t>）</w:t>
            </w:r>
            <w:r w:rsidR="002A241F" w:rsidRPr="00F80676">
              <w:rPr>
                <w:rFonts w:cs="Arial"/>
                <w:color w:val="000000" w:themeColor="text1"/>
                <w:sz w:val="16"/>
                <w:szCs w:val="16"/>
                <w:lang w:val="en-US" w:eastAsia="ja-JP"/>
              </w:rPr>
              <w:t>不動産」が表示され</w:t>
            </w:r>
            <w:r w:rsidR="001574C0" w:rsidRPr="00F80676">
              <w:rPr>
                <w:rFonts w:cs="Arial"/>
                <w:color w:val="000000" w:themeColor="text1"/>
                <w:sz w:val="16"/>
                <w:szCs w:val="16"/>
                <w:lang w:val="en-US" w:eastAsia="ja-JP"/>
              </w:rPr>
              <w:t>ている</w:t>
            </w:r>
            <w:r w:rsidR="002A241F" w:rsidRPr="00F80676">
              <w:rPr>
                <w:rFonts w:cs="Arial"/>
                <w:color w:val="000000" w:themeColor="text1"/>
                <w:sz w:val="16"/>
                <w:szCs w:val="16"/>
                <w:lang w:val="en-US" w:eastAsia="ja-JP"/>
              </w:rPr>
              <w:t>場合</w:t>
            </w:r>
          </w:p>
          <w:p w14:paraId="548A3DE4" w14:textId="2FF4410E" w:rsidR="002A241F" w:rsidRPr="00F80676" w:rsidRDefault="008E39BB" w:rsidP="002A241F">
            <w:pPr>
              <w:rPr>
                <w:rFonts w:cs="Arial"/>
                <w:color w:val="000000" w:themeColor="text1"/>
                <w:sz w:val="16"/>
                <w:szCs w:val="16"/>
                <w:lang w:val="en-US" w:eastAsia="ja-JP"/>
              </w:rPr>
            </w:pPr>
            <w:r w:rsidRPr="00F80676">
              <w:rPr>
                <w:rFonts w:cs="Arial"/>
                <w:color w:val="000000" w:themeColor="text1"/>
                <w:sz w:val="16"/>
                <w:szCs w:val="16"/>
                <w:lang w:val="en-US" w:eastAsia="ja-JP"/>
              </w:rPr>
              <w:t>–</w:t>
            </w:r>
            <w:r w:rsidR="001E1CA8" w:rsidRPr="00F80676">
              <w:rPr>
                <w:rFonts w:cs="Arial"/>
                <w:color w:val="000000" w:themeColor="text1"/>
                <w:sz w:val="16"/>
                <w:szCs w:val="16"/>
                <w:lang w:val="en-US" w:eastAsia="ja-JP"/>
              </w:rPr>
              <w:t>［</w:t>
            </w:r>
            <w:r w:rsidR="001574C0" w:rsidRPr="00F80676">
              <w:rPr>
                <w:rFonts w:cs="Arial"/>
                <w:color w:val="000000" w:themeColor="text1"/>
                <w:sz w:val="16"/>
                <w:szCs w:val="16"/>
                <w:lang w:val="en-US" w:eastAsia="ja-JP"/>
              </w:rPr>
              <w:t>OO</w:t>
            </w:r>
            <w:r w:rsidR="002A241F" w:rsidRPr="00F80676">
              <w:rPr>
                <w:rFonts w:cs="Arial"/>
                <w:color w:val="000000" w:themeColor="text1"/>
                <w:sz w:val="16"/>
                <w:szCs w:val="16"/>
                <w:lang w:val="en-US" w:eastAsia="ja-JP"/>
              </w:rPr>
              <w:t xml:space="preserve"> 10</w:t>
            </w:r>
            <w:r w:rsidR="00A2504D" w:rsidRPr="00F80676">
              <w:rPr>
                <w:rFonts w:cs="Arial"/>
                <w:color w:val="000000" w:themeColor="text1"/>
                <w:sz w:val="16"/>
                <w:szCs w:val="16"/>
                <w:lang w:val="en-US" w:eastAsia="ja-JP"/>
              </w:rPr>
              <w:t>］</w:t>
            </w:r>
            <w:r w:rsidR="002A241F" w:rsidRPr="00F80676">
              <w:rPr>
                <w:rFonts w:cs="Arial"/>
                <w:color w:val="000000" w:themeColor="text1"/>
                <w:sz w:val="16"/>
                <w:szCs w:val="16"/>
                <w:lang w:val="en-US" w:eastAsia="ja-JP"/>
              </w:rPr>
              <w:t>で選択肢</w:t>
            </w:r>
            <w:r w:rsidR="001E1CA8" w:rsidRPr="00F80676">
              <w:rPr>
                <w:rFonts w:cs="Arial"/>
                <w:color w:val="000000" w:themeColor="text1"/>
                <w:sz w:val="16"/>
                <w:szCs w:val="16"/>
                <w:lang w:val="en-US" w:eastAsia="ja-JP"/>
              </w:rPr>
              <w:t>（</w:t>
            </w:r>
            <w:r w:rsidR="002A241F" w:rsidRPr="00F80676">
              <w:rPr>
                <w:rFonts w:cs="Arial"/>
                <w:color w:val="000000" w:themeColor="text1"/>
                <w:sz w:val="16"/>
                <w:szCs w:val="16"/>
                <w:lang w:val="en-US" w:eastAsia="ja-JP"/>
              </w:rPr>
              <w:t>M</w:t>
            </w:r>
            <w:r w:rsidR="00C5790F">
              <w:rPr>
                <w:rFonts w:cs="Arial" w:hint="eastAsia"/>
                <w:color w:val="000000" w:themeColor="text1"/>
                <w:sz w:val="16"/>
                <w:szCs w:val="16"/>
                <w:lang w:val="en-US" w:eastAsia="ja-JP"/>
              </w:rPr>
              <w:t>ー</w:t>
            </w:r>
            <w:r w:rsidR="00C5790F">
              <w:rPr>
                <w:rFonts w:cs="Arial" w:hint="eastAsia"/>
                <w:color w:val="000000" w:themeColor="text1"/>
                <w:sz w:val="16"/>
                <w:szCs w:val="16"/>
                <w:lang w:val="en-US" w:eastAsia="ja-JP"/>
              </w:rPr>
              <w:t>T</w:t>
            </w:r>
            <w:r w:rsidR="001E1CA8" w:rsidRPr="00F80676">
              <w:rPr>
                <w:rFonts w:cs="Arial"/>
                <w:color w:val="000000" w:themeColor="text1"/>
                <w:sz w:val="16"/>
                <w:szCs w:val="16"/>
                <w:lang w:val="en-US" w:eastAsia="ja-JP"/>
              </w:rPr>
              <w:t>）</w:t>
            </w:r>
            <w:r w:rsidR="00C5790F">
              <w:rPr>
                <w:rFonts w:cs="Arial" w:hint="eastAsia"/>
                <w:color w:val="000000" w:themeColor="text1"/>
                <w:sz w:val="16"/>
                <w:szCs w:val="16"/>
                <w:lang w:val="en-US" w:eastAsia="ja-JP"/>
              </w:rPr>
              <w:t>のいずれか</w:t>
            </w:r>
            <w:r w:rsidR="002A241F" w:rsidRPr="00F80676">
              <w:rPr>
                <w:rFonts w:cs="Arial"/>
                <w:color w:val="000000" w:themeColor="text1"/>
                <w:sz w:val="16"/>
                <w:szCs w:val="16"/>
                <w:lang w:val="en-US" w:eastAsia="ja-JP"/>
              </w:rPr>
              <w:t>に対して「</w:t>
            </w:r>
            <w:r w:rsidR="001E1CA8" w:rsidRPr="00F80676">
              <w:rPr>
                <w:rFonts w:cs="Arial"/>
                <w:color w:val="000000" w:themeColor="text1"/>
                <w:sz w:val="16"/>
                <w:szCs w:val="16"/>
                <w:lang w:val="en-US" w:eastAsia="ja-JP"/>
              </w:rPr>
              <w:t>（</w:t>
            </w:r>
            <w:r w:rsidR="002A241F" w:rsidRPr="00F80676">
              <w:rPr>
                <w:rFonts w:cs="Arial"/>
                <w:color w:val="000000" w:themeColor="text1"/>
                <w:sz w:val="16"/>
                <w:szCs w:val="16"/>
                <w:lang w:val="en-US" w:eastAsia="ja-JP"/>
              </w:rPr>
              <w:t>1</w:t>
            </w:r>
            <w:r w:rsidR="001E1CA8" w:rsidRPr="00F80676">
              <w:rPr>
                <w:rFonts w:cs="Arial"/>
                <w:color w:val="000000" w:themeColor="text1"/>
                <w:sz w:val="16"/>
                <w:szCs w:val="16"/>
                <w:lang w:val="en-US" w:eastAsia="ja-JP"/>
              </w:rPr>
              <w:t>）</w:t>
            </w:r>
            <w:r w:rsidR="002A241F" w:rsidRPr="00F80676">
              <w:rPr>
                <w:rFonts w:cs="Arial"/>
                <w:color w:val="000000" w:themeColor="text1"/>
                <w:sz w:val="16"/>
                <w:szCs w:val="16"/>
                <w:lang w:val="en-US" w:eastAsia="ja-JP"/>
              </w:rPr>
              <w:t>ESG</w:t>
            </w:r>
            <w:r w:rsidR="002A241F" w:rsidRPr="00F80676">
              <w:rPr>
                <w:rFonts w:cs="Arial"/>
                <w:color w:val="000000" w:themeColor="text1"/>
                <w:sz w:val="16"/>
                <w:szCs w:val="16"/>
                <w:lang w:val="en-US" w:eastAsia="ja-JP"/>
              </w:rPr>
              <w:t>が投資決定に組み入れられています」が選択され、</w:t>
            </w:r>
            <w:r w:rsidR="001E1CA8" w:rsidRPr="00F80676">
              <w:rPr>
                <w:rFonts w:cs="Arial"/>
                <w:color w:val="000000" w:themeColor="text1"/>
                <w:sz w:val="16"/>
                <w:szCs w:val="16"/>
                <w:lang w:val="en-US" w:eastAsia="ja-JP"/>
              </w:rPr>
              <w:t>［</w:t>
            </w:r>
            <w:r w:rsidR="002A241F" w:rsidRPr="00F80676">
              <w:rPr>
                <w:rFonts w:cs="Arial"/>
                <w:color w:val="000000" w:themeColor="text1"/>
                <w:sz w:val="16"/>
                <w:szCs w:val="16"/>
                <w:lang w:val="en-US" w:eastAsia="ja-JP"/>
              </w:rPr>
              <w:t>ISP 51</w:t>
            </w:r>
            <w:r w:rsidR="00A2504D" w:rsidRPr="00F80676">
              <w:rPr>
                <w:rFonts w:cs="Arial"/>
                <w:color w:val="000000" w:themeColor="text1"/>
                <w:sz w:val="16"/>
                <w:szCs w:val="16"/>
                <w:lang w:val="en-US" w:eastAsia="ja-JP"/>
              </w:rPr>
              <w:t>］</w:t>
            </w:r>
            <w:r w:rsidR="002A241F" w:rsidRPr="00F80676">
              <w:rPr>
                <w:rFonts w:cs="Arial"/>
                <w:color w:val="000000" w:themeColor="text1"/>
                <w:sz w:val="16"/>
                <w:szCs w:val="16"/>
                <w:lang w:val="en-US" w:eastAsia="ja-JP"/>
              </w:rPr>
              <w:t>で「</w:t>
            </w:r>
            <w:r w:rsidR="001E1CA8" w:rsidRPr="00F80676">
              <w:rPr>
                <w:rFonts w:cs="Arial"/>
                <w:color w:val="000000" w:themeColor="text1"/>
                <w:sz w:val="16"/>
                <w:szCs w:val="16"/>
                <w:lang w:val="en-US" w:eastAsia="ja-JP"/>
              </w:rPr>
              <w:t>（</w:t>
            </w:r>
            <w:r w:rsidR="002A241F" w:rsidRPr="00F80676">
              <w:rPr>
                <w:rFonts w:cs="Arial"/>
                <w:color w:val="000000" w:themeColor="text1"/>
                <w:sz w:val="16"/>
                <w:szCs w:val="16"/>
                <w:lang w:val="en-US" w:eastAsia="ja-JP"/>
              </w:rPr>
              <w:t>F</w:t>
            </w:r>
            <w:r w:rsidR="001E1CA8" w:rsidRPr="00F80676">
              <w:rPr>
                <w:rFonts w:cs="Arial"/>
                <w:color w:val="000000" w:themeColor="text1"/>
                <w:sz w:val="16"/>
                <w:szCs w:val="16"/>
                <w:lang w:val="en-US" w:eastAsia="ja-JP"/>
              </w:rPr>
              <w:t>）</w:t>
            </w:r>
            <w:r w:rsidR="002A241F" w:rsidRPr="00F80676">
              <w:rPr>
                <w:rFonts w:cs="Arial"/>
                <w:color w:val="000000" w:themeColor="text1"/>
                <w:sz w:val="16"/>
                <w:szCs w:val="16"/>
                <w:lang w:val="en-US" w:eastAsia="ja-JP"/>
              </w:rPr>
              <w:t>ヘッジ・ファンド」が表示され</w:t>
            </w:r>
            <w:r w:rsidR="001574C0" w:rsidRPr="00F80676">
              <w:rPr>
                <w:rFonts w:cs="Arial"/>
                <w:color w:val="000000" w:themeColor="text1"/>
                <w:sz w:val="16"/>
                <w:szCs w:val="16"/>
                <w:lang w:val="en-US" w:eastAsia="ja-JP"/>
              </w:rPr>
              <w:t>ている</w:t>
            </w:r>
            <w:r w:rsidR="002A241F" w:rsidRPr="00F80676">
              <w:rPr>
                <w:rFonts w:cs="Arial"/>
                <w:color w:val="000000" w:themeColor="text1"/>
                <w:sz w:val="16"/>
                <w:szCs w:val="16"/>
                <w:lang w:val="en-US" w:eastAsia="ja-JP"/>
              </w:rPr>
              <w:t>場合</w:t>
            </w:r>
          </w:p>
        </w:tc>
      </w:tr>
      <w:tr w:rsidR="002A241F" w:rsidRPr="00F80676" w14:paraId="16434508" w14:textId="77777777" w:rsidTr="002A241F">
        <w:trPr>
          <w:trHeight w:val="300"/>
        </w:trPr>
        <w:tc>
          <w:tcPr>
            <w:tcW w:w="1761" w:type="dxa"/>
            <w:shd w:val="clear" w:color="auto" w:fill="auto"/>
            <w:vAlign w:val="center"/>
          </w:tcPr>
          <w:p w14:paraId="6AE3EE15" w14:textId="77777777" w:rsidR="002A241F" w:rsidRPr="00F80676" w:rsidRDefault="002A241F" w:rsidP="002A241F">
            <w:pPr>
              <w:rPr>
                <w:rFonts w:cs="Arial"/>
                <w:b/>
                <w:bCs/>
                <w:sz w:val="16"/>
                <w:szCs w:val="16"/>
              </w:rPr>
            </w:pPr>
            <w:proofErr w:type="spellStart"/>
            <w:r w:rsidRPr="00F80676">
              <w:rPr>
                <w:rFonts w:cs="Arial"/>
                <w:b/>
                <w:bCs/>
                <w:sz w:val="16"/>
                <w:szCs w:val="16"/>
              </w:rPr>
              <w:t>ゲートウェイ</w:t>
            </w:r>
            <w:proofErr w:type="spellEnd"/>
          </w:p>
        </w:tc>
        <w:tc>
          <w:tcPr>
            <w:tcW w:w="13123" w:type="dxa"/>
            <w:gridSpan w:val="7"/>
            <w:shd w:val="clear" w:color="auto" w:fill="auto"/>
            <w:vAlign w:val="center"/>
          </w:tcPr>
          <w:p w14:paraId="45317ADD" w14:textId="77777777" w:rsidR="002A241F" w:rsidRPr="00F80676" w:rsidRDefault="002A241F" w:rsidP="002A241F">
            <w:pPr>
              <w:rPr>
                <w:rFonts w:cs="Arial"/>
                <w:color w:val="000000" w:themeColor="text1"/>
                <w:sz w:val="16"/>
                <w:szCs w:val="16"/>
                <w:lang w:val="en-US"/>
              </w:rPr>
            </w:pPr>
            <w:proofErr w:type="spellStart"/>
            <w:r w:rsidRPr="00F80676">
              <w:rPr>
                <w:rFonts w:cs="Arial"/>
                <w:color w:val="000000" w:themeColor="text1"/>
                <w:sz w:val="16"/>
                <w:szCs w:val="16"/>
                <w:lang w:val="en-US"/>
              </w:rPr>
              <w:t>該当なし</w:t>
            </w:r>
            <w:proofErr w:type="spellEnd"/>
          </w:p>
        </w:tc>
      </w:tr>
      <w:tr w:rsidR="002A241F" w:rsidRPr="00F80676" w14:paraId="218F3F70" w14:textId="77777777" w:rsidTr="002A241F">
        <w:trPr>
          <w:trHeight w:val="300"/>
        </w:trPr>
        <w:tc>
          <w:tcPr>
            <w:tcW w:w="14884" w:type="dxa"/>
            <w:gridSpan w:val="8"/>
            <w:shd w:val="clear" w:color="auto" w:fill="0070C0"/>
            <w:vAlign w:val="center"/>
          </w:tcPr>
          <w:p w14:paraId="2DBC0818" w14:textId="77777777" w:rsidR="002A241F" w:rsidRPr="00F80676" w:rsidRDefault="002A241F" w:rsidP="002A241F">
            <w:pPr>
              <w:rPr>
                <w:rFonts w:cs="Arial"/>
                <w:b/>
                <w:bCs/>
                <w:color w:val="FFFFFF" w:themeColor="background1"/>
                <w:sz w:val="18"/>
                <w:szCs w:val="18"/>
                <w:lang w:val="en-US" w:eastAsia="en-GB"/>
              </w:rPr>
            </w:pPr>
            <w:proofErr w:type="spellStart"/>
            <w:r w:rsidRPr="00F80676">
              <w:rPr>
                <w:rFonts w:cs="Arial"/>
                <w:b/>
                <w:bCs/>
                <w:color w:val="FFFFFF" w:themeColor="background1"/>
                <w:sz w:val="18"/>
                <w:szCs w:val="18"/>
                <w:lang w:val="en-US" w:eastAsia="en-GB"/>
              </w:rPr>
              <w:t>評価</w:t>
            </w:r>
            <w:proofErr w:type="spellEnd"/>
          </w:p>
        </w:tc>
      </w:tr>
      <w:tr w:rsidR="002A241F" w:rsidRPr="00F80676" w14:paraId="6892D660" w14:textId="77777777" w:rsidTr="002A241F">
        <w:trPr>
          <w:trHeight w:val="354"/>
        </w:trPr>
        <w:tc>
          <w:tcPr>
            <w:tcW w:w="1761" w:type="dxa"/>
            <w:shd w:val="clear" w:color="auto" w:fill="auto"/>
            <w:vAlign w:val="center"/>
          </w:tcPr>
          <w:p w14:paraId="0F816071" w14:textId="77777777" w:rsidR="002A241F" w:rsidRPr="00F80676" w:rsidRDefault="002A241F" w:rsidP="002A241F">
            <w:pPr>
              <w:rPr>
                <w:rFonts w:cs="Arial"/>
                <w:b/>
                <w:sz w:val="16"/>
                <w:szCs w:val="16"/>
                <w:lang w:val="en-US"/>
              </w:rPr>
            </w:pPr>
            <w:proofErr w:type="spellStart"/>
            <w:r w:rsidRPr="00F80676">
              <w:rPr>
                <w:rFonts w:cs="Arial"/>
                <w:b/>
                <w:sz w:val="16"/>
                <w:szCs w:val="16"/>
                <w:lang w:val="en-US"/>
              </w:rPr>
              <w:t>評価基準</w:t>
            </w:r>
            <w:proofErr w:type="spellEnd"/>
          </w:p>
        </w:tc>
        <w:tc>
          <w:tcPr>
            <w:tcW w:w="13123" w:type="dxa"/>
            <w:gridSpan w:val="7"/>
            <w:shd w:val="clear" w:color="auto" w:fill="auto"/>
            <w:vAlign w:val="center"/>
          </w:tcPr>
          <w:p w14:paraId="715D7DBA" w14:textId="043A3E63" w:rsidR="002A241F" w:rsidRPr="00F80676" w:rsidRDefault="00E250DA" w:rsidP="002A241F">
            <w:pPr>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本指標全体で</w:t>
            </w:r>
            <w:r w:rsidRPr="00F80676">
              <w:rPr>
                <w:rStyle w:val="Hyperlink"/>
                <w:rFonts w:cs="Arial"/>
                <w:color w:val="000000" w:themeColor="text1"/>
                <w:sz w:val="16"/>
                <w:szCs w:val="16"/>
                <w:lang w:eastAsia="ja-JP"/>
              </w:rPr>
              <w:t>100</w:t>
            </w:r>
            <w:r w:rsidRPr="00F80676">
              <w:rPr>
                <w:rStyle w:val="Hyperlink"/>
                <w:rFonts w:cs="Arial"/>
                <w:color w:val="000000" w:themeColor="text1"/>
                <w:sz w:val="16"/>
                <w:szCs w:val="16"/>
                <w:lang w:eastAsia="ja-JP"/>
              </w:rPr>
              <w:t>ポイント</w:t>
            </w:r>
            <w:r w:rsidR="002A241F" w:rsidRPr="00F80676">
              <w:rPr>
                <w:rStyle w:val="Hyperlink"/>
                <w:rFonts w:cs="Arial"/>
                <w:color w:val="000000" w:themeColor="text1"/>
                <w:sz w:val="16"/>
                <w:szCs w:val="16"/>
                <w:lang w:eastAsia="ja-JP"/>
              </w:rPr>
              <w:t>。</w:t>
            </w:r>
          </w:p>
          <w:p w14:paraId="2AAD4EFE" w14:textId="77777777" w:rsidR="002A241F" w:rsidRPr="00F80676" w:rsidRDefault="002A241F" w:rsidP="002A241F">
            <w:pPr>
              <w:rPr>
                <w:rStyle w:val="Hyperlink"/>
                <w:rFonts w:cs="Arial"/>
                <w:color w:val="000000" w:themeColor="text1"/>
                <w:sz w:val="16"/>
                <w:szCs w:val="16"/>
                <w:lang w:eastAsia="ja-JP"/>
              </w:rPr>
            </w:pPr>
          </w:p>
          <w:p w14:paraId="55BC3B04" w14:textId="582ABDFD" w:rsidR="002A241F" w:rsidRPr="00F80676" w:rsidRDefault="00E250DA" w:rsidP="002A241F">
            <w:pPr>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回答が</w:t>
            </w:r>
            <w:r w:rsidR="002A241F" w:rsidRPr="00F80676">
              <w:rPr>
                <w:rStyle w:val="Hyperlink"/>
                <w:rFonts w:cs="Arial"/>
                <w:color w:val="000000" w:themeColor="text1"/>
                <w:sz w:val="16"/>
                <w:szCs w:val="16"/>
                <w:lang w:eastAsia="ja-JP"/>
              </w:rPr>
              <w:t>選択されていない場合のスコアは</w:t>
            </w:r>
            <w:r w:rsidR="002A241F" w:rsidRPr="00F80676">
              <w:rPr>
                <w:rStyle w:val="Hyperlink"/>
                <w:rFonts w:cs="Arial"/>
                <w:color w:val="000000" w:themeColor="text1"/>
                <w:sz w:val="16"/>
                <w:szCs w:val="16"/>
                <w:lang w:eastAsia="ja-JP"/>
              </w:rPr>
              <w:t>0</w:t>
            </w:r>
            <w:r w:rsidR="002A241F" w:rsidRPr="00F80676">
              <w:rPr>
                <w:rStyle w:val="Hyperlink"/>
                <w:rFonts w:cs="Arial"/>
                <w:color w:val="000000" w:themeColor="text1"/>
                <w:sz w:val="16"/>
                <w:szCs w:val="16"/>
                <w:lang w:eastAsia="ja-JP"/>
              </w:rPr>
              <w:t>。「</w:t>
            </w:r>
            <w:r w:rsidR="001E1CA8" w:rsidRPr="00F80676">
              <w:rPr>
                <w:rStyle w:val="Hyperlink"/>
                <w:rFonts w:cs="Arial"/>
                <w:color w:val="000000" w:themeColor="text1"/>
                <w:sz w:val="16"/>
                <w:szCs w:val="16"/>
                <w:lang w:eastAsia="ja-JP"/>
              </w:rPr>
              <w:t>（</w:t>
            </w:r>
            <w:r w:rsidR="002A241F" w:rsidRPr="00F80676">
              <w:rPr>
                <w:rStyle w:val="Hyperlink"/>
                <w:rFonts w:cs="Arial"/>
                <w:color w:val="000000" w:themeColor="text1"/>
                <w:sz w:val="16"/>
                <w:szCs w:val="16"/>
                <w:lang w:eastAsia="ja-JP"/>
              </w:rPr>
              <w:t>4</w:t>
            </w:r>
            <w:r w:rsidR="001E1CA8" w:rsidRPr="00F80676">
              <w:rPr>
                <w:rStyle w:val="Hyperlink"/>
                <w:rFonts w:cs="Arial"/>
                <w:color w:val="000000" w:themeColor="text1"/>
                <w:sz w:val="16"/>
                <w:szCs w:val="16"/>
                <w:lang w:eastAsia="ja-JP"/>
              </w:rPr>
              <w:t>）</w:t>
            </w:r>
            <w:r w:rsidR="002A241F" w:rsidRPr="00F80676">
              <w:rPr>
                <w:rStyle w:val="Hyperlink"/>
                <w:rFonts w:cs="Arial"/>
                <w:color w:val="000000" w:themeColor="text1"/>
                <w:sz w:val="16"/>
                <w:szCs w:val="16"/>
                <w:lang w:eastAsia="ja-JP"/>
              </w:rPr>
              <w:t>特別な場合または請求があった場合」のスコアは</w:t>
            </w:r>
            <w:r w:rsidR="002A241F" w:rsidRPr="00F80676">
              <w:rPr>
                <w:rStyle w:val="Hyperlink"/>
                <w:rFonts w:cs="Arial"/>
                <w:color w:val="000000" w:themeColor="text1"/>
                <w:sz w:val="16"/>
                <w:szCs w:val="16"/>
                <w:lang w:eastAsia="ja-JP"/>
              </w:rPr>
              <w:t>25</w:t>
            </w:r>
            <w:r w:rsidR="002A241F" w:rsidRPr="00F80676">
              <w:rPr>
                <w:rStyle w:val="Hyperlink"/>
                <w:rFonts w:cs="Arial"/>
                <w:color w:val="000000" w:themeColor="text1"/>
                <w:sz w:val="16"/>
                <w:szCs w:val="16"/>
                <w:lang w:eastAsia="ja-JP"/>
              </w:rPr>
              <w:t>。「</w:t>
            </w:r>
            <w:r w:rsidR="001E1CA8" w:rsidRPr="00F80676">
              <w:rPr>
                <w:rStyle w:val="Hyperlink"/>
                <w:rFonts w:cs="Arial"/>
                <w:color w:val="000000" w:themeColor="text1"/>
                <w:sz w:val="16"/>
                <w:szCs w:val="16"/>
                <w:lang w:eastAsia="ja-JP"/>
              </w:rPr>
              <w:t>（</w:t>
            </w:r>
            <w:r w:rsidR="002A241F" w:rsidRPr="00F80676">
              <w:rPr>
                <w:rStyle w:val="Hyperlink"/>
                <w:rFonts w:cs="Arial"/>
                <w:color w:val="000000" w:themeColor="text1"/>
                <w:sz w:val="16"/>
                <w:szCs w:val="16"/>
                <w:lang w:eastAsia="ja-JP"/>
              </w:rPr>
              <w:t>3</w:t>
            </w:r>
            <w:r w:rsidR="001E1CA8" w:rsidRPr="00F80676">
              <w:rPr>
                <w:rStyle w:val="Hyperlink"/>
                <w:rFonts w:cs="Arial"/>
                <w:color w:val="000000" w:themeColor="text1"/>
                <w:sz w:val="16"/>
                <w:szCs w:val="16"/>
                <w:lang w:eastAsia="ja-JP"/>
              </w:rPr>
              <w:t>）</w:t>
            </w:r>
            <w:r w:rsidR="002A241F" w:rsidRPr="00F80676">
              <w:rPr>
                <w:rStyle w:val="Hyperlink"/>
                <w:rFonts w:cs="Arial"/>
                <w:color w:val="000000" w:themeColor="text1"/>
                <w:sz w:val="16"/>
                <w:szCs w:val="16"/>
                <w:lang w:eastAsia="ja-JP"/>
              </w:rPr>
              <w:t>年に</w:t>
            </w:r>
            <w:r w:rsidR="002A241F" w:rsidRPr="00F80676">
              <w:rPr>
                <w:rStyle w:val="Hyperlink"/>
                <w:rFonts w:cs="Arial"/>
                <w:color w:val="000000" w:themeColor="text1"/>
                <w:sz w:val="16"/>
                <w:szCs w:val="16"/>
                <w:lang w:eastAsia="ja-JP"/>
              </w:rPr>
              <w:t>1</w:t>
            </w:r>
            <w:r w:rsidR="002A241F" w:rsidRPr="00F80676">
              <w:rPr>
                <w:rStyle w:val="Hyperlink"/>
                <w:rFonts w:cs="Arial"/>
                <w:color w:val="000000" w:themeColor="text1"/>
                <w:sz w:val="16"/>
                <w:szCs w:val="16"/>
                <w:lang w:eastAsia="ja-JP"/>
              </w:rPr>
              <w:t>回」のスコアは</w:t>
            </w:r>
            <w:r w:rsidR="002A241F" w:rsidRPr="00F80676">
              <w:rPr>
                <w:rStyle w:val="Hyperlink"/>
                <w:rFonts w:cs="Arial"/>
                <w:color w:val="000000" w:themeColor="text1"/>
                <w:sz w:val="16"/>
                <w:szCs w:val="16"/>
                <w:lang w:eastAsia="ja-JP"/>
              </w:rPr>
              <w:t>50</w:t>
            </w:r>
            <w:r w:rsidR="002A241F" w:rsidRPr="00F80676">
              <w:rPr>
                <w:rStyle w:val="Hyperlink"/>
                <w:rFonts w:cs="Arial"/>
                <w:color w:val="000000" w:themeColor="text1"/>
                <w:sz w:val="16"/>
                <w:szCs w:val="16"/>
                <w:lang w:eastAsia="ja-JP"/>
              </w:rPr>
              <w:t>。「</w:t>
            </w:r>
            <w:r w:rsidR="001E1CA8" w:rsidRPr="00F80676">
              <w:rPr>
                <w:rStyle w:val="Hyperlink"/>
                <w:rFonts w:cs="Arial"/>
                <w:color w:val="000000" w:themeColor="text1"/>
                <w:sz w:val="16"/>
                <w:szCs w:val="16"/>
                <w:lang w:eastAsia="ja-JP"/>
              </w:rPr>
              <w:t>（</w:t>
            </w:r>
            <w:r w:rsidR="002A241F" w:rsidRPr="00F80676">
              <w:rPr>
                <w:rStyle w:val="Hyperlink"/>
                <w:rFonts w:cs="Arial"/>
                <w:color w:val="000000" w:themeColor="text1"/>
                <w:sz w:val="16"/>
                <w:szCs w:val="16"/>
                <w:lang w:eastAsia="ja-JP"/>
              </w:rPr>
              <w:t>2</w:t>
            </w:r>
            <w:r w:rsidR="001E1CA8" w:rsidRPr="00F80676">
              <w:rPr>
                <w:rStyle w:val="Hyperlink"/>
                <w:rFonts w:cs="Arial"/>
                <w:color w:val="000000" w:themeColor="text1"/>
                <w:sz w:val="16"/>
                <w:szCs w:val="16"/>
                <w:lang w:eastAsia="ja-JP"/>
              </w:rPr>
              <w:t>）</w:t>
            </w:r>
            <w:r w:rsidR="002A241F" w:rsidRPr="00F80676">
              <w:rPr>
                <w:rStyle w:val="Hyperlink"/>
                <w:rFonts w:cs="Arial"/>
                <w:color w:val="000000" w:themeColor="text1"/>
                <w:sz w:val="16"/>
                <w:szCs w:val="16"/>
                <w:lang w:eastAsia="ja-JP"/>
              </w:rPr>
              <w:t>半年に</w:t>
            </w:r>
            <w:r w:rsidR="002A241F" w:rsidRPr="00F80676">
              <w:rPr>
                <w:rStyle w:val="Hyperlink"/>
                <w:rFonts w:cs="Arial"/>
                <w:color w:val="000000" w:themeColor="text1"/>
                <w:sz w:val="16"/>
                <w:szCs w:val="16"/>
                <w:lang w:eastAsia="ja-JP"/>
              </w:rPr>
              <w:t>1</w:t>
            </w:r>
            <w:r w:rsidR="002A241F" w:rsidRPr="00F80676">
              <w:rPr>
                <w:rStyle w:val="Hyperlink"/>
                <w:rFonts w:cs="Arial"/>
                <w:color w:val="000000" w:themeColor="text1"/>
                <w:sz w:val="16"/>
                <w:szCs w:val="16"/>
                <w:lang w:eastAsia="ja-JP"/>
              </w:rPr>
              <w:t>回」のスコアは</w:t>
            </w:r>
            <w:r w:rsidR="002A241F" w:rsidRPr="00F80676">
              <w:rPr>
                <w:rStyle w:val="Hyperlink"/>
                <w:rFonts w:cs="Arial"/>
                <w:color w:val="000000" w:themeColor="text1"/>
                <w:sz w:val="16"/>
                <w:szCs w:val="16"/>
                <w:lang w:eastAsia="ja-JP"/>
              </w:rPr>
              <w:t>75</w:t>
            </w:r>
            <w:r w:rsidR="002A241F" w:rsidRPr="00F80676">
              <w:rPr>
                <w:rStyle w:val="Hyperlink"/>
                <w:rFonts w:cs="Arial"/>
                <w:color w:val="000000" w:themeColor="text1"/>
                <w:sz w:val="16"/>
                <w:szCs w:val="16"/>
                <w:lang w:eastAsia="ja-JP"/>
              </w:rPr>
              <w:t>。「</w:t>
            </w:r>
            <w:r w:rsidR="001E1CA8" w:rsidRPr="00F80676">
              <w:rPr>
                <w:rStyle w:val="Hyperlink"/>
                <w:rFonts w:cs="Arial"/>
                <w:color w:val="000000" w:themeColor="text1"/>
                <w:sz w:val="16"/>
                <w:szCs w:val="16"/>
                <w:lang w:eastAsia="ja-JP"/>
              </w:rPr>
              <w:t>（</w:t>
            </w:r>
            <w:r w:rsidR="002A241F" w:rsidRPr="00F80676">
              <w:rPr>
                <w:rStyle w:val="Hyperlink"/>
                <w:rFonts w:cs="Arial"/>
                <w:color w:val="000000" w:themeColor="text1"/>
                <w:sz w:val="16"/>
                <w:szCs w:val="16"/>
                <w:lang w:eastAsia="ja-JP"/>
              </w:rPr>
              <w:t>1</w:t>
            </w:r>
            <w:r w:rsidR="001E1CA8" w:rsidRPr="00F80676">
              <w:rPr>
                <w:rStyle w:val="Hyperlink"/>
                <w:rFonts w:cs="Arial"/>
                <w:color w:val="000000" w:themeColor="text1"/>
                <w:sz w:val="16"/>
                <w:szCs w:val="16"/>
                <w:lang w:eastAsia="ja-JP"/>
              </w:rPr>
              <w:t>）</w:t>
            </w:r>
            <w:r w:rsidR="002A241F" w:rsidRPr="00F80676">
              <w:rPr>
                <w:rStyle w:val="Hyperlink"/>
                <w:rFonts w:cs="Arial"/>
                <w:color w:val="000000" w:themeColor="text1"/>
                <w:sz w:val="16"/>
                <w:szCs w:val="16"/>
                <w:lang w:eastAsia="ja-JP"/>
              </w:rPr>
              <w:t>3</w:t>
            </w:r>
            <w:r w:rsidR="002A241F" w:rsidRPr="00F80676">
              <w:rPr>
                <w:rStyle w:val="Hyperlink"/>
                <w:rFonts w:cs="Arial"/>
                <w:color w:val="000000" w:themeColor="text1"/>
                <w:sz w:val="16"/>
                <w:szCs w:val="16"/>
                <w:lang w:eastAsia="ja-JP"/>
              </w:rPr>
              <w:t>か月に</w:t>
            </w:r>
            <w:r w:rsidR="002A241F" w:rsidRPr="00F80676">
              <w:rPr>
                <w:rStyle w:val="Hyperlink"/>
                <w:rFonts w:cs="Arial"/>
                <w:color w:val="000000" w:themeColor="text1"/>
                <w:sz w:val="16"/>
                <w:szCs w:val="16"/>
                <w:lang w:eastAsia="ja-JP"/>
              </w:rPr>
              <w:t>1</w:t>
            </w:r>
            <w:r w:rsidR="002A241F" w:rsidRPr="00F80676">
              <w:rPr>
                <w:rStyle w:val="Hyperlink"/>
                <w:rFonts w:cs="Arial"/>
                <w:color w:val="000000" w:themeColor="text1"/>
                <w:sz w:val="16"/>
                <w:szCs w:val="16"/>
                <w:lang w:eastAsia="ja-JP"/>
              </w:rPr>
              <w:t>回」のスコアは</w:t>
            </w:r>
            <w:r w:rsidR="002A241F" w:rsidRPr="00F80676">
              <w:rPr>
                <w:rStyle w:val="Hyperlink"/>
                <w:rFonts w:cs="Arial"/>
                <w:color w:val="000000" w:themeColor="text1"/>
                <w:sz w:val="16"/>
                <w:szCs w:val="16"/>
                <w:lang w:eastAsia="ja-JP"/>
              </w:rPr>
              <w:t>100</w:t>
            </w:r>
            <w:r w:rsidR="002A241F" w:rsidRPr="00F80676">
              <w:rPr>
                <w:rStyle w:val="Hyperlink"/>
                <w:rFonts w:cs="Arial"/>
                <w:color w:val="000000" w:themeColor="text1"/>
                <w:sz w:val="16"/>
                <w:szCs w:val="16"/>
                <w:lang w:eastAsia="ja-JP"/>
              </w:rPr>
              <w:t>。</w:t>
            </w:r>
          </w:p>
          <w:p w14:paraId="3130F301" w14:textId="77777777" w:rsidR="002A241F" w:rsidRPr="00F80676" w:rsidRDefault="002A241F" w:rsidP="002A241F">
            <w:pPr>
              <w:rPr>
                <w:rFonts w:cs="Arial"/>
                <w:color w:val="000000" w:themeColor="text1"/>
                <w:sz w:val="16"/>
                <w:szCs w:val="16"/>
                <w:lang w:val="en-US" w:eastAsia="ja-JP"/>
              </w:rPr>
            </w:pPr>
          </w:p>
          <w:p w14:paraId="3DE72C14" w14:textId="7E46BECF" w:rsidR="002A241F" w:rsidRPr="00F80676" w:rsidRDefault="002A241F" w:rsidP="002A241F">
            <w:pPr>
              <w:rPr>
                <w:rStyle w:val="Hyperlink"/>
                <w:rFonts w:cs="Arial"/>
                <w:color w:val="000000" w:themeColor="text1"/>
                <w:lang w:eastAsia="ja-JP"/>
              </w:rPr>
            </w:pPr>
            <w:r w:rsidRPr="00F80676">
              <w:rPr>
                <w:rFonts w:cs="Arial"/>
                <w:color w:val="000000" w:themeColor="text1"/>
                <w:sz w:val="16"/>
                <w:szCs w:val="16"/>
                <w:lang w:val="en-US" w:eastAsia="ja-JP"/>
              </w:rPr>
              <w:t>評価は資産種別内で選択されたものに対する回答に基づいて行われます。適用される資産種別の数</w:t>
            </w:r>
            <w:r w:rsidR="00B32928" w:rsidRPr="00F80676">
              <w:rPr>
                <w:rFonts w:cs="Arial"/>
                <w:color w:val="000000" w:themeColor="text1"/>
                <w:sz w:val="16"/>
                <w:szCs w:val="16"/>
                <w:lang w:val="en-US" w:eastAsia="ja-JP"/>
              </w:rPr>
              <w:t>によって、</w:t>
            </w:r>
            <w:r w:rsidRPr="00F80676">
              <w:rPr>
                <w:rFonts w:cs="Arial"/>
                <w:color w:val="000000" w:themeColor="text1"/>
                <w:sz w:val="16"/>
                <w:szCs w:val="16"/>
                <w:lang w:val="en-US" w:eastAsia="ja-JP"/>
              </w:rPr>
              <w:t>本指標で付与されるスコア</w:t>
            </w:r>
            <w:r w:rsidR="00B32928" w:rsidRPr="00F80676">
              <w:rPr>
                <w:rFonts w:cs="Arial"/>
                <w:color w:val="000000" w:themeColor="text1"/>
                <w:sz w:val="16"/>
                <w:szCs w:val="16"/>
                <w:lang w:val="en-US" w:eastAsia="ja-JP"/>
              </w:rPr>
              <w:t>が</w:t>
            </w:r>
            <w:r w:rsidRPr="00F80676">
              <w:rPr>
                <w:rFonts w:cs="Arial"/>
                <w:color w:val="000000" w:themeColor="text1"/>
                <w:sz w:val="16"/>
                <w:szCs w:val="16"/>
                <w:lang w:val="en-US" w:eastAsia="ja-JP"/>
              </w:rPr>
              <w:t>影響を</w:t>
            </w:r>
            <w:r w:rsidR="00B32928" w:rsidRPr="00F80676">
              <w:rPr>
                <w:rFonts w:cs="Arial"/>
                <w:color w:val="000000" w:themeColor="text1"/>
                <w:sz w:val="16"/>
                <w:szCs w:val="16"/>
                <w:lang w:val="en-US" w:eastAsia="ja-JP"/>
              </w:rPr>
              <w:t>受ける</w:t>
            </w:r>
            <w:r w:rsidRPr="00F80676">
              <w:rPr>
                <w:rFonts w:cs="Arial"/>
                <w:color w:val="000000" w:themeColor="text1"/>
                <w:sz w:val="16"/>
                <w:szCs w:val="16"/>
                <w:lang w:val="en-US" w:eastAsia="ja-JP"/>
              </w:rPr>
              <w:t>ことはありません。</w:t>
            </w:r>
          </w:p>
        </w:tc>
      </w:tr>
      <w:tr w:rsidR="002A241F" w:rsidRPr="00F80676" w14:paraId="38DAD093" w14:textId="77777777" w:rsidTr="002A241F">
        <w:trPr>
          <w:trHeight w:val="300"/>
        </w:trPr>
        <w:tc>
          <w:tcPr>
            <w:tcW w:w="1761" w:type="dxa"/>
            <w:shd w:val="clear" w:color="auto" w:fill="auto"/>
            <w:vAlign w:val="center"/>
          </w:tcPr>
          <w:p w14:paraId="64371C48" w14:textId="77777777" w:rsidR="002A241F" w:rsidRPr="00F80676" w:rsidDel="002635ED" w:rsidRDefault="002A241F" w:rsidP="002A241F">
            <w:pPr>
              <w:spacing w:line="240" w:lineRule="auto"/>
              <w:rPr>
                <w:rFonts w:cs="Arial"/>
                <w:b/>
                <w:bCs/>
                <w:sz w:val="16"/>
                <w:szCs w:val="16"/>
              </w:rPr>
            </w:pPr>
            <w:proofErr w:type="spellStart"/>
            <w:r w:rsidRPr="00F80676">
              <w:rPr>
                <w:rFonts w:cs="Arial"/>
                <w:b/>
                <w:sz w:val="16"/>
                <w:szCs w:val="16"/>
                <w:lang w:val="en-US"/>
              </w:rPr>
              <w:t>乗数</w:t>
            </w:r>
            <w:proofErr w:type="spellEnd"/>
          </w:p>
        </w:tc>
        <w:tc>
          <w:tcPr>
            <w:tcW w:w="13123" w:type="dxa"/>
            <w:gridSpan w:val="7"/>
            <w:shd w:val="clear" w:color="auto" w:fill="auto"/>
            <w:vAlign w:val="center"/>
          </w:tcPr>
          <w:p w14:paraId="3144D637" w14:textId="7ACF6A23" w:rsidR="002A241F" w:rsidRPr="00F80676" w:rsidRDefault="002A241F" w:rsidP="002A241F">
            <w:pPr>
              <w:rPr>
                <w:rStyle w:val="Hyperlink"/>
                <w:rFonts w:cs="Arial"/>
                <w:color w:val="000000" w:themeColor="text1"/>
              </w:rPr>
            </w:pPr>
            <w:r w:rsidRPr="00F80676">
              <w:rPr>
                <w:rStyle w:val="Hyperlink"/>
                <w:rFonts w:cs="Arial"/>
                <w:color w:val="000000" w:themeColor="text1"/>
                <w:sz w:val="16"/>
                <w:szCs w:val="16"/>
              </w:rPr>
              <w:t>低</w:t>
            </w:r>
            <w:r w:rsidR="004E66CB" w:rsidRPr="00F80676">
              <w:rPr>
                <w:rStyle w:val="Hyperlink"/>
                <w:rFonts w:cs="Arial"/>
                <w:color w:val="000000" w:themeColor="text1"/>
                <w:sz w:val="16"/>
                <w:szCs w:val="16"/>
                <w:lang w:eastAsia="ja-JP"/>
              </w:rPr>
              <w:t>：</w:t>
            </w:r>
            <w:r w:rsidRPr="00F80676">
              <w:rPr>
                <w:rStyle w:val="Hyperlink"/>
                <w:rFonts w:cs="Arial"/>
                <w:color w:val="000000" w:themeColor="text1"/>
                <w:sz w:val="16"/>
                <w:szCs w:val="16"/>
              </w:rPr>
              <w:t>1</w:t>
            </w:r>
            <w:r w:rsidRPr="00F80676">
              <w:rPr>
                <w:rStyle w:val="Hyperlink"/>
                <w:rFonts w:cs="Arial"/>
                <w:color w:val="000000" w:themeColor="text1"/>
                <w:sz w:val="16"/>
                <w:szCs w:val="16"/>
              </w:rPr>
              <w:t>倍</w:t>
            </w:r>
            <w:r w:rsidR="004E66CB" w:rsidRPr="00F80676">
              <w:rPr>
                <w:rStyle w:val="Hyperlink"/>
                <w:rFonts w:cs="Arial"/>
                <w:color w:val="000000" w:themeColor="text1"/>
                <w:sz w:val="16"/>
                <w:szCs w:val="16"/>
                <w:lang w:eastAsia="ja-JP"/>
              </w:rPr>
              <w:t>の</w:t>
            </w:r>
            <w:proofErr w:type="spellStart"/>
            <w:r w:rsidRPr="00F80676">
              <w:rPr>
                <w:rStyle w:val="Hyperlink"/>
                <w:rFonts w:cs="Arial"/>
                <w:color w:val="000000" w:themeColor="text1"/>
                <w:sz w:val="16"/>
                <w:szCs w:val="16"/>
              </w:rPr>
              <w:t>加重</w:t>
            </w:r>
            <w:proofErr w:type="spellEnd"/>
          </w:p>
        </w:tc>
      </w:tr>
    </w:tbl>
    <w:p w14:paraId="3D807404" w14:textId="77777777" w:rsidR="002A241F" w:rsidRPr="00F80676" w:rsidRDefault="002A241F" w:rsidP="002A241F">
      <w:pPr>
        <w:spacing w:after="160" w:line="259" w:lineRule="auto"/>
        <w:rPr>
          <w:rFonts w:cs="Arial"/>
        </w:rPr>
      </w:pPr>
      <w:r w:rsidRPr="00F80676">
        <w:rPr>
          <w:rFonts w:cs="Arial"/>
        </w:rPr>
        <w:br w:type="page"/>
      </w:r>
    </w:p>
    <w:p w14:paraId="03EF846A" w14:textId="753B8689" w:rsidR="002A241F" w:rsidRPr="00F80676" w:rsidRDefault="002A241F" w:rsidP="002A241F">
      <w:pPr>
        <w:pStyle w:val="Heading2"/>
        <w:tabs>
          <w:tab w:val="left" w:pos="12758"/>
        </w:tabs>
        <w:rPr>
          <w:rFonts w:eastAsia="MS PGothic" w:cs="Arial"/>
          <w:caps w:val="0"/>
          <w:color w:val="auto"/>
          <w:sz w:val="20"/>
          <w:szCs w:val="20"/>
        </w:rPr>
      </w:pPr>
      <w:bookmarkStart w:id="129" w:name="_Toc58335167"/>
      <w:proofErr w:type="spellStart"/>
      <w:r w:rsidRPr="00F80676">
        <w:rPr>
          <w:rFonts w:eastAsia="MS PGothic" w:cs="Arial"/>
        </w:rPr>
        <w:t>信頼醸成措置</w:t>
      </w:r>
      <w:proofErr w:type="spellEnd"/>
      <w:r w:rsidR="001E1CA8" w:rsidRPr="00F80676">
        <w:rPr>
          <w:rFonts w:eastAsia="MS PGothic" w:cs="Arial"/>
        </w:rPr>
        <w:t>［</w:t>
      </w:r>
      <w:r w:rsidRPr="00F80676">
        <w:rPr>
          <w:rFonts w:eastAsia="MS PGothic" w:cs="Arial"/>
        </w:rPr>
        <w:t>ISP 52</w:t>
      </w:r>
      <w:r w:rsidRPr="00F80676">
        <w:rPr>
          <w:rFonts w:eastAsia="MS PGothic" w:cs="Arial"/>
        </w:rPr>
        <w:t>、</w:t>
      </w:r>
      <w:r w:rsidRPr="00F80676">
        <w:rPr>
          <w:rFonts w:eastAsia="MS PGothic" w:cs="Arial"/>
        </w:rPr>
        <w:t>ISP 53</w:t>
      </w:r>
      <w:r w:rsidRPr="00F80676">
        <w:rPr>
          <w:rFonts w:eastAsia="MS PGothic" w:cs="Arial"/>
        </w:rPr>
        <w:t>、</w:t>
      </w:r>
      <w:r w:rsidRPr="00F80676">
        <w:rPr>
          <w:rFonts w:eastAsia="MS PGothic" w:cs="Arial"/>
        </w:rPr>
        <w:t>ISP 54</w:t>
      </w:r>
      <w:r w:rsidRPr="00F80676">
        <w:rPr>
          <w:rFonts w:eastAsia="MS PGothic" w:cs="Arial"/>
        </w:rPr>
        <w:t>、</w:t>
      </w:r>
      <w:r w:rsidRPr="00F80676">
        <w:rPr>
          <w:rFonts w:eastAsia="MS PGothic" w:cs="Arial"/>
        </w:rPr>
        <w:t>ISP 54.1</w:t>
      </w:r>
      <w:r w:rsidRPr="00F80676">
        <w:rPr>
          <w:rFonts w:eastAsia="MS PGothic" w:cs="Arial"/>
        </w:rPr>
        <w:t>、</w:t>
      </w:r>
      <w:r w:rsidRPr="00F80676">
        <w:rPr>
          <w:rFonts w:eastAsia="MS PGothic" w:cs="Arial"/>
        </w:rPr>
        <w:t>ISP 55</w:t>
      </w:r>
      <w:r w:rsidRPr="00F80676">
        <w:rPr>
          <w:rFonts w:eastAsia="MS PGothic" w:cs="Arial"/>
        </w:rPr>
        <w:t>、</w:t>
      </w:r>
      <w:r w:rsidRPr="00F80676">
        <w:rPr>
          <w:rFonts w:eastAsia="MS PGothic" w:cs="Arial"/>
        </w:rPr>
        <w:t>ISP 56</w:t>
      </w:r>
      <w:r w:rsidRPr="00F80676">
        <w:rPr>
          <w:rFonts w:eastAsia="MS PGothic" w:cs="Arial"/>
        </w:rPr>
        <w:t>、</w:t>
      </w:r>
      <w:r w:rsidRPr="00F80676">
        <w:rPr>
          <w:rFonts w:eastAsia="MS PGothic" w:cs="Arial"/>
        </w:rPr>
        <w:t>ISP 57</w:t>
      </w:r>
      <w:r w:rsidRPr="00F80676">
        <w:rPr>
          <w:rFonts w:eastAsia="MS PGothic" w:cs="Arial"/>
        </w:rPr>
        <w:t>、</w:t>
      </w:r>
      <w:r w:rsidRPr="00F80676">
        <w:rPr>
          <w:rFonts w:eastAsia="MS PGothic" w:cs="Arial"/>
        </w:rPr>
        <w:t>ISP 58</w:t>
      </w:r>
      <w:r w:rsidRPr="00F80676">
        <w:rPr>
          <w:rFonts w:eastAsia="MS PGothic" w:cs="Arial"/>
        </w:rPr>
        <w:t>、</w:t>
      </w:r>
      <w:r w:rsidRPr="00F80676">
        <w:rPr>
          <w:rFonts w:eastAsia="MS PGothic" w:cs="Arial"/>
        </w:rPr>
        <w:t>ISP 59</w:t>
      </w:r>
      <w:r w:rsidRPr="00F80676">
        <w:rPr>
          <w:rFonts w:eastAsia="MS PGothic" w:cs="Arial"/>
        </w:rPr>
        <w:t>、</w:t>
      </w:r>
      <w:r w:rsidRPr="00F80676">
        <w:rPr>
          <w:rFonts w:eastAsia="MS PGothic" w:cs="Arial"/>
        </w:rPr>
        <w:t>ISP 60</w:t>
      </w:r>
      <w:r w:rsidRPr="00F80676">
        <w:rPr>
          <w:rFonts w:eastAsia="MS PGothic" w:cs="Arial"/>
        </w:rPr>
        <w:t>、</w:t>
      </w:r>
      <w:r w:rsidRPr="00F80676">
        <w:rPr>
          <w:rFonts w:eastAsia="MS PGothic" w:cs="Arial"/>
        </w:rPr>
        <w:t>ISP 61</w:t>
      </w:r>
      <w:r w:rsidRPr="00F80676">
        <w:rPr>
          <w:rFonts w:eastAsia="MS PGothic" w:cs="Arial"/>
        </w:rPr>
        <w:t>、</w:t>
      </w:r>
      <w:r w:rsidRPr="00F80676">
        <w:rPr>
          <w:rFonts w:eastAsia="MS PGothic" w:cs="Arial"/>
        </w:rPr>
        <w:t>ISP 62</w:t>
      </w:r>
      <w:r w:rsidR="00A2504D" w:rsidRPr="00F80676">
        <w:rPr>
          <w:rFonts w:eastAsia="MS PGothic" w:cs="Arial"/>
        </w:rPr>
        <w:t>］</w:t>
      </w:r>
      <w:bookmarkEnd w:id="129"/>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1"/>
        <w:gridCol w:w="1559"/>
        <w:gridCol w:w="2835"/>
        <w:gridCol w:w="4678"/>
        <w:gridCol w:w="1985"/>
        <w:gridCol w:w="1986"/>
      </w:tblGrid>
      <w:tr w:rsidR="002A241F" w:rsidRPr="00F80676" w14:paraId="71E7A7D2" w14:textId="77777777" w:rsidTr="002A241F">
        <w:trPr>
          <w:trHeight w:val="367"/>
        </w:trPr>
        <w:tc>
          <w:tcPr>
            <w:tcW w:w="1841" w:type="dxa"/>
            <w:vMerge w:val="restart"/>
            <w:shd w:val="clear" w:color="auto" w:fill="DFF5F9"/>
            <w:vAlign w:val="center"/>
            <w:hideMark/>
          </w:tcPr>
          <w:p w14:paraId="16B78A83" w14:textId="77777777" w:rsidR="002A241F" w:rsidRPr="00F80676" w:rsidRDefault="002A241F" w:rsidP="002A241F">
            <w:pPr>
              <w:spacing w:line="240" w:lineRule="auto"/>
              <w:jc w:val="center"/>
              <w:textAlignment w:val="baseline"/>
              <w:rPr>
                <w:rFonts w:cs="Arial"/>
                <w:b/>
                <w:sz w:val="14"/>
                <w:szCs w:val="14"/>
                <w:lang w:val="en-US" w:eastAsia="en-GB"/>
              </w:rPr>
            </w:pPr>
            <w:proofErr w:type="spellStart"/>
            <w:r w:rsidRPr="00F80676">
              <w:rPr>
                <w:rFonts w:cs="Arial"/>
                <w:b/>
                <w:sz w:val="14"/>
                <w:szCs w:val="14"/>
                <w:lang w:val="en-US" w:eastAsia="en-GB"/>
              </w:rPr>
              <w:t>指標</w:t>
            </w:r>
            <w:proofErr w:type="spellEnd"/>
            <w:r w:rsidRPr="00F80676">
              <w:rPr>
                <w:rFonts w:cs="Arial"/>
                <w:b/>
                <w:sz w:val="14"/>
                <w:szCs w:val="14"/>
                <w:lang w:val="en-US" w:eastAsia="en-GB"/>
              </w:rPr>
              <w:t>ID</w:t>
            </w:r>
          </w:p>
          <w:p w14:paraId="1A497951" w14:textId="77777777" w:rsidR="002A241F" w:rsidRPr="00F80676" w:rsidRDefault="002A241F" w:rsidP="002A241F">
            <w:pPr>
              <w:spacing w:line="240" w:lineRule="auto"/>
              <w:jc w:val="center"/>
              <w:textAlignment w:val="baseline"/>
              <w:rPr>
                <w:rFonts w:cs="Arial"/>
                <w:b/>
                <w:sz w:val="14"/>
                <w:szCs w:val="14"/>
                <w:lang w:val="en-US" w:eastAsia="en-GB"/>
              </w:rPr>
            </w:pPr>
          </w:p>
          <w:p w14:paraId="0FBFD4F9" w14:textId="35002B03" w:rsidR="002A241F" w:rsidRPr="00F80676" w:rsidRDefault="002A241F" w:rsidP="002A241F">
            <w:pPr>
              <w:pStyle w:val="Indicatorsubsection"/>
              <w:rPr>
                <w:rFonts w:eastAsia="MS PGothic"/>
                <w:sz w:val="18"/>
                <w:szCs w:val="18"/>
              </w:rPr>
            </w:pPr>
            <w:bookmarkStart w:id="130" w:name="_Toc58335168"/>
            <w:r w:rsidRPr="00F80676">
              <w:rPr>
                <w:rFonts w:eastAsia="MS PGothic"/>
              </w:rPr>
              <w:t>ISP 52</w:t>
            </w:r>
            <w:bookmarkEnd w:id="130"/>
          </w:p>
        </w:tc>
        <w:tc>
          <w:tcPr>
            <w:tcW w:w="1559" w:type="dxa"/>
            <w:shd w:val="clear" w:color="auto" w:fill="DFF5F9"/>
            <w:vAlign w:val="center"/>
            <w:hideMark/>
          </w:tcPr>
          <w:p w14:paraId="4D59FEF1" w14:textId="77777777" w:rsidR="002A241F" w:rsidRPr="00F80676" w:rsidRDefault="002A241F" w:rsidP="002A241F">
            <w:pPr>
              <w:spacing w:line="240" w:lineRule="auto"/>
              <w:textAlignment w:val="baseline"/>
              <w:rPr>
                <w:rFonts w:cs="Arial"/>
                <w:sz w:val="14"/>
                <w:szCs w:val="14"/>
                <w:lang w:eastAsia="en-GB"/>
              </w:rPr>
            </w:pPr>
            <w:proofErr w:type="spellStart"/>
            <w:r w:rsidRPr="00F80676">
              <w:rPr>
                <w:rFonts w:cs="Arial"/>
                <w:b/>
                <w:sz w:val="14"/>
                <w:szCs w:val="14"/>
                <w:lang w:val="en-US" w:eastAsia="en-GB"/>
              </w:rPr>
              <w:t>依存関係</w:t>
            </w:r>
            <w:proofErr w:type="spellEnd"/>
          </w:p>
        </w:tc>
        <w:tc>
          <w:tcPr>
            <w:tcW w:w="2835" w:type="dxa"/>
            <w:shd w:val="clear" w:color="auto" w:fill="DFF5F9"/>
            <w:vAlign w:val="center"/>
          </w:tcPr>
          <w:p w14:paraId="10963D05" w14:textId="77777777" w:rsidR="002A241F" w:rsidRPr="00F80676" w:rsidRDefault="002A241F" w:rsidP="002A241F">
            <w:pPr>
              <w:spacing w:line="240" w:lineRule="auto"/>
              <w:textAlignment w:val="baseline"/>
              <w:rPr>
                <w:rFonts w:cs="Arial"/>
                <w:sz w:val="14"/>
                <w:szCs w:val="14"/>
                <w:lang w:eastAsia="en-GB"/>
              </w:rPr>
            </w:pPr>
            <w:r w:rsidRPr="00F80676">
              <w:rPr>
                <w:rFonts w:cs="Arial"/>
                <w:b/>
                <w:bCs/>
                <w:sz w:val="22"/>
                <w:szCs w:val="22"/>
              </w:rPr>
              <w:t>OO 16.1</w:t>
            </w:r>
          </w:p>
        </w:tc>
        <w:tc>
          <w:tcPr>
            <w:tcW w:w="4678" w:type="dxa"/>
            <w:vMerge w:val="restart"/>
            <w:shd w:val="clear" w:color="auto" w:fill="DFF5F9"/>
            <w:vAlign w:val="center"/>
          </w:tcPr>
          <w:p w14:paraId="6EAF97A5" w14:textId="77777777" w:rsidR="002A241F" w:rsidRPr="00F80676" w:rsidRDefault="002A241F" w:rsidP="002A241F">
            <w:pPr>
              <w:spacing w:line="240" w:lineRule="auto"/>
              <w:jc w:val="center"/>
              <w:textAlignment w:val="baseline"/>
              <w:rPr>
                <w:rFonts w:cs="Arial"/>
                <w:sz w:val="14"/>
                <w:szCs w:val="14"/>
                <w:lang w:eastAsia="ja-JP"/>
              </w:rPr>
            </w:pPr>
            <w:r w:rsidRPr="00F80676">
              <w:rPr>
                <w:rFonts w:cs="Arial"/>
                <w:b/>
                <w:sz w:val="14"/>
                <w:szCs w:val="14"/>
                <w:lang w:val="en-US" w:eastAsia="ja-JP"/>
              </w:rPr>
              <w:t>サブセクション</w:t>
            </w:r>
          </w:p>
          <w:p w14:paraId="615982EF" w14:textId="77777777" w:rsidR="002A241F" w:rsidRPr="00F80676" w:rsidRDefault="002A241F" w:rsidP="002A241F">
            <w:pPr>
              <w:spacing w:line="240" w:lineRule="auto"/>
              <w:jc w:val="center"/>
              <w:textAlignment w:val="baseline"/>
              <w:rPr>
                <w:rFonts w:cs="Arial"/>
                <w:sz w:val="14"/>
                <w:szCs w:val="14"/>
                <w:lang w:eastAsia="ja-JP"/>
              </w:rPr>
            </w:pPr>
          </w:p>
          <w:p w14:paraId="4200FD8A" w14:textId="77777777" w:rsidR="002A241F" w:rsidRPr="00F80676" w:rsidRDefault="002A241F" w:rsidP="002A241F">
            <w:pPr>
              <w:jc w:val="center"/>
              <w:rPr>
                <w:rFonts w:cs="Arial"/>
                <w:sz w:val="18"/>
                <w:szCs w:val="18"/>
                <w:lang w:eastAsia="ja-JP"/>
              </w:rPr>
            </w:pPr>
            <w:r w:rsidRPr="00F80676">
              <w:rPr>
                <w:rFonts w:cs="Arial"/>
                <w:b/>
                <w:bCs/>
                <w:sz w:val="22"/>
                <w:szCs w:val="22"/>
                <w:lang w:eastAsia="ja-JP"/>
              </w:rPr>
              <w:t>信頼醸成措置</w:t>
            </w:r>
          </w:p>
        </w:tc>
        <w:tc>
          <w:tcPr>
            <w:tcW w:w="1985" w:type="dxa"/>
            <w:vMerge w:val="restart"/>
            <w:shd w:val="clear" w:color="auto" w:fill="DFF5F9"/>
            <w:vAlign w:val="center"/>
            <w:hideMark/>
          </w:tcPr>
          <w:p w14:paraId="3B0B747E" w14:textId="77777777" w:rsidR="002A241F" w:rsidRPr="00F80676" w:rsidRDefault="002A241F" w:rsidP="002A241F">
            <w:pPr>
              <w:spacing w:line="240" w:lineRule="auto"/>
              <w:jc w:val="center"/>
              <w:textAlignment w:val="baseline"/>
              <w:rPr>
                <w:rFonts w:cs="Arial"/>
                <w:b/>
                <w:bCs/>
                <w:sz w:val="14"/>
                <w:szCs w:val="14"/>
                <w:lang w:val="en-US" w:eastAsia="en-GB"/>
              </w:rPr>
            </w:pPr>
            <w:r w:rsidRPr="00F80676">
              <w:rPr>
                <w:rFonts w:cs="Arial"/>
                <w:b/>
                <w:bCs/>
                <w:sz w:val="14"/>
                <w:szCs w:val="14"/>
                <w:lang w:val="en-US" w:eastAsia="en-GB"/>
              </w:rPr>
              <w:t>PRI</w:t>
            </w:r>
            <w:proofErr w:type="spellStart"/>
            <w:r w:rsidRPr="00F80676">
              <w:rPr>
                <w:rFonts w:cs="Arial"/>
                <w:b/>
                <w:bCs/>
                <w:sz w:val="14"/>
                <w:szCs w:val="14"/>
                <w:lang w:val="en-US" w:eastAsia="en-GB"/>
              </w:rPr>
              <w:t>原則</w:t>
            </w:r>
            <w:proofErr w:type="spellEnd"/>
          </w:p>
          <w:p w14:paraId="4180EC0D" w14:textId="77777777" w:rsidR="002A241F" w:rsidRPr="00F80676" w:rsidRDefault="002A241F" w:rsidP="002A241F">
            <w:pPr>
              <w:spacing w:line="240" w:lineRule="auto"/>
              <w:jc w:val="center"/>
              <w:textAlignment w:val="baseline"/>
              <w:rPr>
                <w:rFonts w:cs="Arial"/>
                <w:b/>
                <w:bCs/>
                <w:sz w:val="14"/>
                <w:szCs w:val="14"/>
                <w:lang w:val="en-US" w:eastAsia="en-GB"/>
              </w:rPr>
            </w:pPr>
          </w:p>
          <w:p w14:paraId="09EC863E" w14:textId="77777777" w:rsidR="002A241F" w:rsidRPr="00F80676" w:rsidRDefault="002A241F" w:rsidP="002A241F">
            <w:pPr>
              <w:spacing w:line="240" w:lineRule="auto"/>
              <w:jc w:val="center"/>
              <w:textAlignment w:val="baseline"/>
              <w:rPr>
                <w:rFonts w:cs="Arial"/>
                <w:sz w:val="18"/>
                <w:szCs w:val="18"/>
                <w:lang w:eastAsia="en-GB"/>
              </w:rPr>
            </w:pPr>
            <w:r w:rsidRPr="00F80676">
              <w:rPr>
                <w:rFonts w:cs="Arial"/>
                <w:b/>
                <w:bCs/>
                <w:sz w:val="22"/>
                <w:szCs w:val="22"/>
                <w:lang w:val="en-US" w:eastAsia="en-GB"/>
              </w:rPr>
              <w:t>6</w:t>
            </w:r>
            <w:r w:rsidRPr="00F80676">
              <w:rPr>
                <w:rFonts w:cs="Arial"/>
                <w:sz w:val="22"/>
                <w:szCs w:val="22"/>
                <w:lang w:eastAsia="en-GB"/>
              </w:rPr>
              <w:t> </w:t>
            </w:r>
          </w:p>
        </w:tc>
        <w:tc>
          <w:tcPr>
            <w:tcW w:w="1986" w:type="dxa"/>
            <w:vMerge w:val="restart"/>
            <w:shd w:val="clear" w:color="auto" w:fill="00B0F0"/>
            <w:tcMar>
              <w:top w:w="113" w:type="dxa"/>
              <w:left w:w="113" w:type="dxa"/>
              <w:bottom w:w="113" w:type="dxa"/>
              <w:right w:w="113" w:type="dxa"/>
            </w:tcMar>
            <w:vAlign w:val="center"/>
            <w:hideMark/>
          </w:tcPr>
          <w:p w14:paraId="51E6B1FE" w14:textId="77777777" w:rsidR="002A241F" w:rsidRPr="00F80676" w:rsidRDefault="002A241F" w:rsidP="002A241F">
            <w:pPr>
              <w:spacing w:line="240" w:lineRule="auto"/>
              <w:jc w:val="center"/>
              <w:textAlignment w:val="baseline"/>
              <w:rPr>
                <w:rFonts w:cs="Arial"/>
                <w:b/>
                <w:bCs/>
                <w:color w:val="FFFFFF" w:themeColor="background1"/>
                <w:sz w:val="14"/>
                <w:szCs w:val="14"/>
                <w:lang w:val="en-US" w:eastAsia="en-GB"/>
              </w:rPr>
            </w:pPr>
            <w:proofErr w:type="spellStart"/>
            <w:r w:rsidRPr="00F80676">
              <w:rPr>
                <w:rFonts w:cs="Arial"/>
                <w:b/>
                <w:bCs/>
                <w:color w:val="FFFFFF" w:themeColor="background1"/>
                <w:sz w:val="14"/>
                <w:szCs w:val="14"/>
                <w:lang w:val="en-US" w:eastAsia="en-GB"/>
              </w:rPr>
              <w:t>指標種別</w:t>
            </w:r>
            <w:proofErr w:type="spellEnd"/>
          </w:p>
          <w:p w14:paraId="1A474354" w14:textId="77777777" w:rsidR="002A241F" w:rsidRPr="00F80676" w:rsidRDefault="002A241F" w:rsidP="002A241F">
            <w:pPr>
              <w:spacing w:line="240" w:lineRule="auto"/>
              <w:jc w:val="center"/>
              <w:textAlignment w:val="baseline"/>
              <w:rPr>
                <w:rFonts w:cs="Arial"/>
                <w:b/>
                <w:bCs/>
                <w:color w:val="FFFFFF" w:themeColor="background1"/>
                <w:sz w:val="14"/>
                <w:szCs w:val="14"/>
                <w:lang w:val="en-US" w:eastAsia="en-GB"/>
              </w:rPr>
            </w:pPr>
          </w:p>
          <w:p w14:paraId="3AEEB021" w14:textId="77777777" w:rsidR="002A241F" w:rsidRPr="00F80676" w:rsidRDefault="002A241F" w:rsidP="002A241F">
            <w:pPr>
              <w:autoSpaceDE w:val="0"/>
              <w:autoSpaceDN w:val="0"/>
              <w:adjustRightInd w:val="0"/>
              <w:spacing w:line="240" w:lineRule="auto"/>
              <w:jc w:val="center"/>
              <w:rPr>
                <w:rFonts w:cs="Arial"/>
                <w:color w:val="FFFFFF" w:themeColor="background1"/>
                <w:sz w:val="32"/>
                <w:szCs w:val="32"/>
                <w:lang w:eastAsia="en-GB"/>
              </w:rPr>
            </w:pPr>
            <w:proofErr w:type="spellStart"/>
            <w:r w:rsidRPr="00F80676">
              <w:rPr>
                <w:rFonts w:cs="Arial"/>
                <w:b/>
                <w:bCs/>
                <w:color w:val="FFFFFF" w:themeColor="background1"/>
                <w:sz w:val="32"/>
                <w:szCs w:val="32"/>
                <w:lang w:val="en-US" w:eastAsia="en-GB"/>
              </w:rPr>
              <w:t>コア</w:t>
            </w:r>
            <w:proofErr w:type="spellEnd"/>
          </w:p>
        </w:tc>
      </w:tr>
      <w:tr w:rsidR="002A241F" w:rsidRPr="00F80676" w14:paraId="11F5EA50" w14:textId="77777777" w:rsidTr="002A241F">
        <w:trPr>
          <w:trHeight w:val="367"/>
        </w:trPr>
        <w:tc>
          <w:tcPr>
            <w:tcW w:w="1841" w:type="dxa"/>
            <w:vMerge/>
            <w:shd w:val="clear" w:color="auto" w:fill="DFF5F9"/>
            <w:vAlign w:val="center"/>
          </w:tcPr>
          <w:p w14:paraId="5F1E0837" w14:textId="77777777" w:rsidR="002A241F" w:rsidRPr="00F80676" w:rsidRDefault="002A241F" w:rsidP="002A241F">
            <w:pPr>
              <w:spacing w:line="240" w:lineRule="auto"/>
              <w:jc w:val="center"/>
              <w:textAlignment w:val="baseline"/>
              <w:rPr>
                <w:rFonts w:cs="Arial"/>
                <w:b/>
                <w:sz w:val="14"/>
                <w:szCs w:val="14"/>
                <w:lang w:val="en-US" w:eastAsia="en-GB"/>
              </w:rPr>
            </w:pPr>
          </w:p>
        </w:tc>
        <w:tc>
          <w:tcPr>
            <w:tcW w:w="1559" w:type="dxa"/>
            <w:shd w:val="clear" w:color="auto" w:fill="DFF5F9"/>
            <w:vAlign w:val="center"/>
          </w:tcPr>
          <w:p w14:paraId="1E2E1999" w14:textId="77777777" w:rsidR="002A241F" w:rsidRPr="00F80676" w:rsidRDefault="002A241F" w:rsidP="002A241F">
            <w:pPr>
              <w:spacing w:line="240" w:lineRule="auto"/>
              <w:textAlignment w:val="baseline"/>
              <w:rPr>
                <w:rFonts w:cs="Arial"/>
                <w:b/>
                <w:sz w:val="14"/>
                <w:szCs w:val="14"/>
                <w:lang w:val="en-US" w:eastAsia="en-GB"/>
              </w:rPr>
            </w:pPr>
            <w:proofErr w:type="spellStart"/>
            <w:r w:rsidRPr="00F80676">
              <w:rPr>
                <w:rFonts w:cs="Arial"/>
                <w:b/>
                <w:sz w:val="14"/>
                <w:szCs w:val="14"/>
                <w:lang w:val="en-US" w:eastAsia="en-GB"/>
              </w:rPr>
              <w:t>ゲートウェイ</w:t>
            </w:r>
            <w:proofErr w:type="spellEnd"/>
          </w:p>
        </w:tc>
        <w:tc>
          <w:tcPr>
            <w:tcW w:w="2835" w:type="dxa"/>
            <w:shd w:val="clear" w:color="auto" w:fill="DFF5F9"/>
            <w:vAlign w:val="center"/>
          </w:tcPr>
          <w:p w14:paraId="6998C078" w14:textId="3765BA04" w:rsidR="002A241F" w:rsidRPr="00F80676" w:rsidRDefault="002A241F" w:rsidP="002A241F">
            <w:pPr>
              <w:spacing w:line="240" w:lineRule="auto"/>
              <w:textAlignment w:val="baseline"/>
              <w:rPr>
                <w:rFonts w:cs="Arial"/>
                <w:b/>
                <w:sz w:val="14"/>
                <w:szCs w:val="14"/>
                <w:lang w:val="en-US" w:eastAsia="en-GB"/>
              </w:rPr>
            </w:pPr>
            <w:r w:rsidRPr="00F80676">
              <w:rPr>
                <w:rFonts w:cs="Arial"/>
                <w:b/>
                <w:bCs/>
                <w:sz w:val="22"/>
                <w:szCs w:val="22"/>
              </w:rPr>
              <w:t>ISP 53</w:t>
            </w:r>
            <w:r w:rsidR="00E250DA" w:rsidRPr="00F80676">
              <w:rPr>
                <w:rFonts w:cs="Arial"/>
                <w:b/>
                <w:bCs/>
                <w:sz w:val="22"/>
                <w:szCs w:val="22"/>
                <w:lang w:eastAsia="ja-JP"/>
              </w:rPr>
              <w:t>〜</w:t>
            </w:r>
            <w:r w:rsidRPr="00F80676">
              <w:rPr>
                <w:rFonts w:cs="Arial"/>
                <w:b/>
                <w:bCs/>
                <w:sz w:val="22"/>
                <w:szCs w:val="22"/>
              </w:rPr>
              <w:t>62</w:t>
            </w:r>
          </w:p>
        </w:tc>
        <w:tc>
          <w:tcPr>
            <w:tcW w:w="4678" w:type="dxa"/>
            <w:vMerge/>
            <w:shd w:val="clear" w:color="auto" w:fill="DFF5F9"/>
            <w:vAlign w:val="center"/>
          </w:tcPr>
          <w:p w14:paraId="241CBD26" w14:textId="77777777" w:rsidR="002A241F" w:rsidRPr="00F80676" w:rsidRDefault="002A241F" w:rsidP="002A241F">
            <w:pPr>
              <w:spacing w:line="240" w:lineRule="auto"/>
              <w:jc w:val="center"/>
              <w:textAlignment w:val="baseline"/>
              <w:rPr>
                <w:rFonts w:cs="Arial"/>
                <w:b/>
                <w:sz w:val="14"/>
                <w:szCs w:val="14"/>
                <w:lang w:val="en-US" w:eastAsia="en-GB"/>
              </w:rPr>
            </w:pPr>
          </w:p>
        </w:tc>
        <w:tc>
          <w:tcPr>
            <w:tcW w:w="1985" w:type="dxa"/>
            <w:vMerge/>
            <w:shd w:val="clear" w:color="auto" w:fill="DFF5F9"/>
            <w:vAlign w:val="center"/>
          </w:tcPr>
          <w:p w14:paraId="7D911073" w14:textId="77777777" w:rsidR="002A241F" w:rsidRPr="00F80676" w:rsidRDefault="002A241F" w:rsidP="002A241F">
            <w:pPr>
              <w:spacing w:line="240" w:lineRule="auto"/>
              <w:jc w:val="center"/>
              <w:textAlignment w:val="baseline"/>
              <w:rPr>
                <w:rFonts w:cs="Arial"/>
                <w:b/>
                <w:bCs/>
                <w:sz w:val="14"/>
                <w:szCs w:val="14"/>
                <w:lang w:val="en-US" w:eastAsia="en-GB"/>
              </w:rPr>
            </w:pPr>
          </w:p>
        </w:tc>
        <w:tc>
          <w:tcPr>
            <w:tcW w:w="1986" w:type="dxa"/>
            <w:vMerge/>
            <w:shd w:val="clear" w:color="auto" w:fill="00B0F0"/>
            <w:tcMar>
              <w:top w:w="113" w:type="dxa"/>
              <w:left w:w="113" w:type="dxa"/>
              <w:bottom w:w="113" w:type="dxa"/>
              <w:right w:w="113" w:type="dxa"/>
            </w:tcMar>
            <w:vAlign w:val="center"/>
          </w:tcPr>
          <w:p w14:paraId="41310E14" w14:textId="77777777" w:rsidR="002A241F" w:rsidRPr="00F80676" w:rsidRDefault="002A241F" w:rsidP="002A241F">
            <w:pPr>
              <w:spacing w:line="240" w:lineRule="auto"/>
              <w:jc w:val="center"/>
              <w:textAlignment w:val="baseline"/>
              <w:rPr>
                <w:rFonts w:cs="Arial"/>
                <w:b/>
                <w:bCs/>
                <w:color w:val="FFFFFF" w:themeColor="background1"/>
                <w:sz w:val="14"/>
                <w:szCs w:val="14"/>
                <w:lang w:val="en-US" w:eastAsia="en-GB"/>
              </w:rPr>
            </w:pPr>
          </w:p>
        </w:tc>
      </w:tr>
      <w:tr w:rsidR="002A241F" w:rsidRPr="00F80676" w14:paraId="5BFEBF12" w14:textId="77777777" w:rsidTr="002A241F">
        <w:trPr>
          <w:trHeight w:val="567"/>
        </w:trPr>
        <w:tc>
          <w:tcPr>
            <w:tcW w:w="14884" w:type="dxa"/>
            <w:gridSpan w:val="6"/>
            <w:shd w:val="clear" w:color="auto" w:fill="FFFFFF" w:themeFill="background1"/>
            <w:tcMar>
              <w:top w:w="113" w:type="dxa"/>
              <w:left w:w="113" w:type="dxa"/>
              <w:bottom w:w="113" w:type="dxa"/>
              <w:right w:w="113" w:type="dxa"/>
            </w:tcMar>
            <w:vAlign w:val="center"/>
            <w:hideMark/>
          </w:tcPr>
          <w:p w14:paraId="222AB8C2" w14:textId="4C16585B" w:rsidR="002A241F" w:rsidRPr="00F80676" w:rsidRDefault="002A241F" w:rsidP="002A241F">
            <w:pPr>
              <w:spacing w:line="276" w:lineRule="auto"/>
              <w:textAlignment w:val="baseline"/>
              <w:rPr>
                <w:rFonts w:cs="Arial"/>
                <w:b/>
                <w:lang w:val="en-US" w:eastAsia="ja-JP"/>
              </w:rPr>
            </w:pPr>
            <w:r w:rsidRPr="00F80676">
              <w:rPr>
                <w:rFonts w:cs="Arial"/>
                <w:b/>
                <w:lang w:eastAsia="ja-JP"/>
              </w:rPr>
              <w:t>今年度、貴組織は</w:t>
            </w:r>
            <w:r w:rsidRPr="00F80676">
              <w:rPr>
                <w:rFonts w:cs="Arial"/>
                <w:b/>
                <w:lang w:eastAsia="ja-JP"/>
              </w:rPr>
              <w:t>PRI</w:t>
            </w:r>
            <w:r w:rsidRPr="00F80676">
              <w:rPr>
                <w:rFonts w:cs="Arial"/>
                <w:b/>
                <w:lang w:eastAsia="ja-JP"/>
              </w:rPr>
              <w:t>透明性</w:t>
            </w:r>
            <w:r w:rsidR="0010704F">
              <w:rPr>
                <w:rFonts w:cs="Arial" w:hint="eastAsia"/>
                <w:b/>
                <w:lang w:eastAsia="ja-JP"/>
              </w:rPr>
              <w:t>レポート</w:t>
            </w:r>
            <w:r w:rsidRPr="00F80676">
              <w:rPr>
                <w:rFonts w:cs="Arial"/>
                <w:b/>
                <w:lang w:eastAsia="ja-JP"/>
              </w:rPr>
              <w:t>で提供した情報についてどのような検証を行いましたか。</w:t>
            </w:r>
          </w:p>
        </w:tc>
      </w:tr>
      <w:tr w:rsidR="002A241F" w:rsidRPr="00F80676" w14:paraId="295669DA" w14:textId="77777777" w:rsidTr="002A241F">
        <w:trPr>
          <w:trHeight w:val="465"/>
        </w:trPr>
        <w:tc>
          <w:tcPr>
            <w:tcW w:w="14884" w:type="dxa"/>
            <w:gridSpan w:val="6"/>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hideMark/>
          </w:tcPr>
          <w:p w14:paraId="56F4F226" w14:textId="02E2D5AA" w:rsidR="002A241F" w:rsidRPr="00F80676" w:rsidRDefault="001E1CA8" w:rsidP="002A241F">
            <w:pPr>
              <w:numPr>
                <w:ilvl w:val="0"/>
                <w:numId w:val="59"/>
              </w:numPr>
              <w:spacing w:line="276" w:lineRule="auto"/>
              <w:textAlignment w:val="baseline"/>
              <w:rPr>
                <w:rFonts w:cs="Arial"/>
                <w:szCs w:val="16"/>
                <w:lang w:eastAsia="ja-JP"/>
              </w:rPr>
            </w:pPr>
            <w:r w:rsidRPr="00F80676">
              <w:rPr>
                <w:rFonts w:cs="Arial"/>
                <w:szCs w:val="16"/>
                <w:lang w:eastAsia="ja-JP"/>
              </w:rPr>
              <w:t>（</w:t>
            </w:r>
            <w:r w:rsidR="002A241F" w:rsidRPr="00F80676">
              <w:rPr>
                <w:rFonts w:cs="Arial"/>
                <w:szCs w:val="16"/>
                <w:lang w:eastAsia="ja-JP"/>
              </w:rPr>
              <w:t>A</w:t>
            </w:r>
            <w:r w:rsidRPr="00F80676">
              <w:rPr>
                <w:rFonts w:cs="Arial"/>
                <w:szCs w:val="16"/>
                <w:lang w:eastAsia="ja-JP"/>
              </w:rPr>
              <w:t>）</w:t>
            </w:r>
            <w:r w:rsidR="002A241F" w:rsidRPr="00F80676">
              <w:rPr>
                <w:rFonts w:cs="Arial"/>
                <w:szCs w:val="16"/>
                <w:lang w:eastAsia="ja-JP"/>
              </w:rPr>
              <w:t>責任投資プロセスに関して選択されたプロセスまたはデータについて、第三者から独自の保証を受け、それが正式な保証の結論となりました</w:t>
            </w:r>
          </w:p>
          <w:p w14:paraId="0DFA8921" w14:textId="19D99F55" w:rsidR="002A241F" w:rsidRPr="00F80676" w:rsidRDefault="001E1CA8" w:rsidP="002A241F">
            <w:pPr>
              <w:numPr>
                <w:ilvl w:val="0"/>
                <w:numId w:val="59"/>
              </w:numPr>
              <w:spacing w:line="276" w:lineRule="auto"/>
              <w:textAlignment w:val="baseline"/>
              <w:rPr>
                <w:rFonts w:cs="Arial"/>
                <w:szCs w:val="16"/>
                <w:lang w:eastAsia="ja-JP"/>
              </w:rPr>
            </w:pPr>
            <w:r w:rsidRPr="00F80676">
              <w:rPr>
                <w:rFonts w:cs="Arial"/>
                <w:szCs w:val="16"/>
                <w:lang w:eastAsia="ja-JP"/>
              </w:rPr>
              <w:t>（</w:t>
            </w:r>
            <w:r w:rsidR="002A241F" w:rsidRPr="00F80676">
              <w:rPr>
                <w:rFonts w:cs="Arial"/>
                <w:szCs w:val="16"/>
                <w:lang w:eastAsia="ja-JP"/>
              </w:rPr>
              <w:t>B</w:t>
            </w:r>
            <w:r w:rsidRPr="00F80676">
              <w:rPr>
                <w:rFonts w:cs="Arial"/>
                <w:szCs w:val="16"/>
                <w:lang w:eastAsia="ja-JP"/>
              </w:rPr>
              <w:t>）</w:t>
            </w:r>
            <w:r w:rsidR="002A241F" w:rsidRPr="00F80676">
              <w:rPr>
                <w:rFonts w:cs="Arial"/>
                <w:szCs w:val="16"/>
                <w:lang w:eastAsia="ja-JP"/>
              </w:rPr>
              <w:t>第三者によるレディネス・レビューを実施し、当組織の内部統制／ガバナンスやプロセスに変更を加えて、次年度に外部保証を実施できるようにしました</w:t>
            </w:r>
          </w:p>
          <w:p w14:paraId="5F6B6AFD" w14:textId="287C6B11" w:rsidR="002A241F" w:rsidRPr="00F80676" w:rsidRDefault="001E1CA8" w:rsidP="002A241F">
            <w:pPr>
              <w:numPr>
                <w:ilvl w:val="0"/>
                <w:numId w:val="59"/>
              </w:numPr>
              <w:spacing w:line="276" w:lineRule="auto"/>
              <w:textAlignment w:val="baseline"/>
              <w:rPr>
                <w:rFonts w:cs="Arial"/>
                <w:szCs w:val="16"/>
                <w:lang w:eastAsia="ja-JP"/>
              </w:rPr>
            </w:pPr>
            <w:r w:rsidRPr="00F80676">
              <w:rPr>
                <w:rFonts w:cs="Arial"/>
                <w:szCs w:val="16"/>
                <w:lang w:eastAsia="ja-JP"/>
              </w:rPr>
              <w:t>（</w:t>
            </w:r>
            <w:r w:rsidR="002A241F" w:rsidRPr="00F80676">
              <w:rPr>
                <w:rFonts w:cs="Arial"/>
                <w:szCs w:val="16"/>
                <w:lang w:eastAsia="ja-JP"/>
              </w:rPr>
              <w:t>C</w:t>
            </w:r>
            <w:r w:rsidRPr="00F80676">
              <w:rPr>
                <w:rFonts w:cs="Arial"/>
                <w:szCs w:val="16"/>
                <w:lang w:eastAsia="ja-JP"/>
              </w:rPr>
              <w:t>）</w:t>
            </w:r>
            <w:r w:rsidR="002A241F" w:rsidRPr="00F80676">
              <w:rPr>
                <w:rFonts w:cs="Arial"/>
                <w:szCs w:val="16"/>
                <w:lang w:eastAsia="ja-JP"/>
              </w:rPr>
              <w:t>本</w:t>
            </w:r>
            <w:r w:rsidR="002A241F" w:rsidRPr="00F80676">
              <w:rPr>
                <w:rFonts w:cs="Arial"/>
                <w:szCs w:val="16"/>
                <w:lang w:eastAsia="ja-JP"/>
              </w:rPr>
              <w:t>PRI</w:t>
            </w:r>
            <w:r w:rsidR="002A241F" w:rsidRPr="00F80676">
              <w:rPr>
                <w:rFonts w:cs="Arial"/>
                <w:szCs w:val="16"/>
                <w:lang w:eastAsia="ja-JP"/>
              </w:rPr>
              <w:t>報告書で報告された当組織の責任投資プロセスに関して選択されたプロセスまたはデータについて、内部監査機能チームが独自の監査を実施しました</w:t>
            </w:r>
          </w:p>
          <w:p w14:paraId="36F447FF" w14:textId="3DA8F87A" w:rsidR="002A241F" w:rsidRPr="00F80676" w:rsidRDefault="001E1CA8" w:rsidP="002A241F">
            <w:pPr>
              <w:numPr>
                <w:ilvl w:val="0"/>
                <w:numId w:val="59"/>
              </w:numPr>
              <w:spacing w:line="276" w:lineRule="auto"/>
              <w:textAlignment w:val="baseline"/>
              <w:rPr>
                <w:rFonts w:cs="Arial"/>
                <w:szCs w:val="16"/>
                <w:lang w:eastAsia="ja-JP"/>
              </w:rPr>
            </w:pPr>
            <w:r w:rsidRPr="00F80676">
              <w:rPr>
                <w:rFonts w:cs="Arial"/>
                <w:szCs w:val="16"/>
                <w:lang w:eastAsia="ja-JP"/>
              </w:rPr>
              <w:t>（</w:t>
            </w:r>
            <w:r w:rsidR="002A241F" w:rsidRPr="00F80676">
              <w:rPr>
                <w:rFonts w:cs="Arial"/>
                <w:szCs w:val="16"/>
                <w:lang w:eastAsia="ja-JP"/>
              </w:rPr>
              <w:t>D</w:t>
            </w:r>
            <w:r w:rsidRPr="00F80676">
              <w:rPr>
                <w:rFonts w:cs="Arial"/>
                <w:szCs w:val="16"/>
                <w:lang w:eastAsia="ja-JP"/>
              </w:rPr>
              <w:t>）</w:t>
            </w:r>
            <w:r w:rsidR="002A241F" w:rsidRPr="00F80676">
              <w:rPr>
                <w:rFonts w:cs="Arial"/>
                <w:szCs w:val="16"/>
                <w:lang w:eastAsia="ja-JP"/>
              </w:rPr>
              <w:t>当組織の</w:t>
            </w:r>
            <w:r w:rsidR="00C8304E" w:rsidRPr="00F80676">
              <w:rPr>
                <w:rFonts w:cs="Arial"/>
                <w:szCs w:val="16"/>
                <w:lang w:eastAsia="ja-JP"/>
              </w:rPr>
              <w:t>取締役</w:t>
            </w:r>
            <w:r w:rsidR="002A241F" w:rsidRPr="00F80676">
              <w:rPr>
                <w:rFonts w:cs="Arial"/>
                <w:szCs w:val="16"/>
                <w:lang w:eastAsia="ja-JP"/>
              </w:rPr>
              <w:t>会、</w:t>
            </w:r>
            <w:r w:rsidR="002A241F" w:rsidRPr="00F80676">
              <w:rPr>
                <w:rFonts w:cs="Arial"/>
                <w:szCs w:val="16"/>
                <w:lang w:eastAsia="ja-JP"/>
              </w:rPr>
              <w:t>CEO</w:t>
            </w:r>
            <w:r w:rsidR="002A241F" w:rsidRPr="00F80676">
              <w:rPr>
                <w:rFonts w:cs="Arial"/>
                <w:szCs w:val="16"/>
                <w:lang w:eastAsia="ja-JP"/>
              </w:rPr>
              <w:t>、その他経営幹部レベル相当の人員または投資委員会が当組織の</w:t>
            </w:r>
            <w:r w:rsidR="002A241F" w:rsidRPr="00F80676">
              <w:rPr>
                <w:rFonts w:cs="Arial"/>
                <w:szCs w:val="16"/>
                <w:lang w:eastAsia="ja-JP"/>
              </w:rPr>
              <w:t>PRI</w:t>
            </w:r>
            <w:r w:rsidR="002A241F" w:rsidRPr="00F80676">
              <w:rPr>
                <w:rFonts w:cs="Arial"/>
                <w:szCs w:val="16"/>
                <w:lang w:eastAsia="ja-JP"/>
              </w:rPr>
              <w:t>報告書を承認しました</w:t>
            </w:r>
          </w:p>
          <w:p w14:paraId="547AE48B" w14:textId="21838EEB" w:rsidR="002A241F" w:rsidRPr="00F80676" w:rsidRDefault="001E1CA8" w:rsidP="002A241F">
            <w:pPr>
              <w:numPr>
                <w:ilvl w:val="0"/>
                <w:numId w:val="59"/>
              </w:numPr>
              <w:spacing w:line="276" w:lineRule="auto"/>
              <w:textAlignment w:val="baseline"/>
              <w:rPr>
                <w:rFonts w:cs="Arial"/>
                <w:szCs w:val="16"/>
                <w:lang w:eastAsia="ja-JP"/>
              </w:rPr>
            </w:pPr>
            <w:r w:rsidRPr="00F80676">
              <w:rPr>
                <w:rFonts w:cs="Arial"/>
                <w:szCs w:val="16"/>
                <w:lang w:eastAsia="ja-JP"/>
              </w:rPr>
              <w:t>（</w:t>
            </w:r>
            <w:r w:rsidR="002A241F" w:rsidRPr="00F80676">
              <w:rPr>
                <w:rFonts w:cs="Arial"/>
                <w:szCs w:val="16"/>
                <w:lang w:eastAsia="ja-JP"/>
              </w:rPr>
              <w:t>E</w:t>
            </w:r>
            <w:r w:rsidRPr="00F80676">
              <w:rPr>
                <w:rFonts w:cs="Arial"/>
                <w:szCs w:val="16"/>
                <w:lang w:eastAsia="ja-JP"/>
              </w:rPr>
              <w:t>）</w:t>
            </w:r>
            <w:r w:rsidR="002A241F" w:rsidRPr="00F80676">
              <w:rPr>
                <w:rFonts w:cs="Arial"/>
                <w:szCs w:val="16"/>
                <w:lang w:eastAsia="ja-JP"/>
              </w:rPr>
              <w:t>持続可能な投資／責任投資ラベルに対する認証プロセスの一環として、当組織のファンドの一部または全部の監査を実施しました</w:t>
            </w:r>
          </w:p>
          <w:p w14:paraId="099E7959" w14:textId="2931E2BE" w:rsidR="002A241F" w:rsidRPr="00F80676" w:rsidRDefault="001E1CA8" w:rsidP="002A241F">
            <w:pPr>
              <w:numPr>
                <w:ilvl w:val="0"/>
                <w:numId w:val="59"/>
              </w:numPr>
              <w:spacing w:line="276" w:lineRule="auto"/>
              <w:textAlignment w:val="baseline"/>
              <w:rPr>
                <w:rFonts w:cs="Arial"/>
                <w:szCs w:val="16"/>
                <w:lang w:eastAsia="ja-JP"/>
              </w:rPr>
            </w:pPr>
            <w:r w:rsidRPr="00F80676">
              <w:rPr>
                <w:rFonts w:cs="Arial"/>
                <w:szCs w:val="16"/>
                <w:lang w:eastAsia="ja-JP"/>
              </w:rPr>
              <w:t>（</w:t>
            </w:r>
            <w:r w:rsidR="002A241F" w:rsidRPr="00F80676">
              <w:rPr>
                <w:rFonts w:cs="Arial"/>
                <w:szCs w:val="16"/>
                <w:lang w:eastAsia="ja-JP"/>
              </w:rPr>
              <w:t>F</w:t>
            </w:r>
            <w:r w:rsidRPr="00F80676">
              <w:rPr>
                <w:rFonts w:cs="Arial"/>
                <w:szCs w:val="16"/>
                <w:lang w:eastAsia="ja-JP"/>
              </w:rPr>
              <w:t>）</w:t>
            </w:r>
            <w:r w:rsidR="002A241F" w:rsidRPr="00F80676">
              <w:rPr>
                <w:rFonts w:cs="Arial"/>
                <w:szCs w:val="16"/>
                <w:lang w:eastAsia="ja-JP"/>
              </w:rPr>
              <w:t>ES</w:t>
            </w:r>
            <w:r w:rsidR="002A241F" w:rsidRPr="00F80676" w:rsidDel="0023270D">
              <w:rPr>
                <w:rFonts w:cs="Arial"/>
                <w:szCs w:val="16"/>
                <w:lang w:eastAsia="ja-JP"/>
              </w:rPr>
              <w:t>G</w:t>
            </w:r>
            <w:r w:rsidR="002A241F" w:rsidRPr="00F80676">
              <w:rPr>
                <w:rFonts w:cs="Arial"/>
                <w:szCs w:val="16"/>
                <w:lang w:eastAsia="ja-JP"/>
              </w:rPr>
              <w:t>／責任投資関連として販売されているファンド</w:t>
            </w:r>
            <w:r w:rsidR="001C284E">
              <w:rPr>
                <w:rFonts w:cs="Arial" w:hint="eastAsia"/>
                <w:szCs w:val="16"/>
                <w:lang w:eastAsia="ja-JP"/>
              </w:rPr>
              <w:t>あるいは商品</w:t>
            </w:r>
            <w:r w:rsidRPr="00F80676">
              <w:rPr>
                <w:rFonts w:cs="Arial"/>
                <w:szCs w:val="16"/>
                <w:lang w:eastAsia="ja-JP"/>
              </w:rPr>
              <w:t>（</w:t>
            </w:r>
            <w:r w:rsidR="002A241F" w:rsidRPr="00F80676">
              <w:rPr>
                <w:rFonts w:cs="Arial"/>
                <w:szCs w:val="16"/>
                <w:lang w:eastAsia="ja-JP"/>
              </w:rPr>
              <w:t>責任投資認証／ラベルの付されたファンド以外</w:t>
            </w:r>
            <w:r w:rsidRPr="00F80676">
              <w:rPr>
                <w:rFonts w:cs="Arial"/>
                <w:szCs w:val="16"/>
                <w:lang w:eastAsia="ja-JP"/>
              </w:rPr>
              <w:t>）</w:t>
            </w:r>
            <w:r w:rsidR="002A241F" w:rsidRPr="00F80676">
              <w:rPr>
                <w:rFonts w:cs="Arial"/>
                <w:szCs w:val="16"/>
                <w:lang w:eastAsia="ja-JP"/>
              </w:rPr>
              <w:t>について外部</w:t>
            </w:r>
            <w:r w:rsidR="002A241F" w:rsidRPr="00F80676">
              <w:rPr>
                <w:rFonts w:cs="Arial"/>
                <w:szCs w:val="16"/>
                <w:lang w:eastAsia="ja-JP"/>
              </w:rPr>
              <w:t>ESG</w:t>
            </w:r>
            <w:r w:rsidR="002A241F" w:rsidRPr="00F80676">
              <w:rPr>
                <w:rFonts w:cs="Arial"/>
                <w:szCs w:val="16"/>
                <w:lang w:eastAsia="ja-JP"/>
              </w:rPr>
              <w:t>監査を実施しました</w:t>
            </w:r>
          </w:p>
          <w:p w14:paraId="1FA1FE6F" w14:textId="03B781ED" w:rsidR="002A241F" w:rsidRPr="00F80676" w:rsidRDefault="001E1CA8" w:rsidP="002A241F">
            <w:pPr>
              <w:numPr>
                <w:ilvl w:val="0"/>
                <w:numId w:val="59"/>
              </w:numPr>
              <w:spacing w:line="276" w:lineRule="auto"/>
              <w:textAlignment w:val="baseline"/>
              <w:rPr>
                <w:rFonts w:cs="Arial"/>
                <w:szCs w:val="16"/>
                <w:lang w:eastAsia="ja-JP"/>
              </w:rPr>
            </w:pPr>
            <w:r w:rsidRPr="00F80676">
              <w:rPr>
                <w:rFonts w:cs="Arial"/>
                <w:szCs w:val="16"/>
                <w:lang w:eastAsia="ja-JP"/>
              </w:rPr>
              <w:t>（</w:t>
            </w:r>
            <w:r w:rsidR="002A241F" w:rsidRPr="00F80676">
              <w:rPr>
                <w:rFonts w:cs="Arial"/>
                <w:szCs w:val="16"/>
                <w:lang w:eastAsia="ja-JP"/>
              </w:rPr>
              <w:t>G</w:t>
            </w:r>
            <w:r w:rsidRPr="00F80676">
              <w:rPr>
                <w:rFonts w:cs="Arial"/>
                <w:szCs w:val="16"/>
                <w:lang w:eastAsia="ja-JP"/>
              </w:rPr>
              <w:t>）</w:t>
            </w:r>
            <w:r w:rsidR="002A241F" w:rsidRPr="00F80676">
              <w:rPr>
                <w:rFonts w:cs="Arial"/>
                <w:szCs w:val="16"/>
                <w:lang w:eastAsia="ja-JP"/>
              </w:rPr>
              <w:t>当組織のファンドが当組織の責任投資</w:t>
            </w:r>
            <w:r w:rsidR="00C8304E" w:rsidRPr="00F80676">
              <w:rPr>
                <w:rFonts w:cs="Arial"/>
                <w:szCs w:val="16"/>
                <w:lang w:eastAsia="ja-JP"/>
              </w:rPr>
              <w:t>ポリシー</w:t>
            </w:r>
            <w:r w:rsidR="002A241F" w:rsidRPr="00F80676">
              <w:rPr>
                <w:rFonts w:cs="Arial"/>
                <w:szCs w:val="16"/>
                <w:lang w:eastAsia="ja-JP"/>
              </w:rPr>
              <w:t>に準拠していることを確認するため、当組織の保有資産について外部</w:t>
            </w:r>
            <w:r w:rsidR="002A241F" w:rsidRPr="00F80676">
              <w:rPr>
                <w:rFonts w:cs="Arial"/>
                <w:szCs w:val="16"/>
                <w:lang w:eastAsia="ja-JP"/>
              </w:rPr>
              <w:t>ESG</w:t>
            </w:r>
            <w:r w:rsidR="002A241F" w:rsidRPr="00F80676">
              <w:rPr>
                <w:rFonts w:cs="Arial"/>
                <w:szCs w:val="16"/>
                <w:lang w:eastAsia="ja-JP"/>
              </w:rPr>
              <w:t>監査を実施しました</w:t>
            </w:r>
            <w:r w:rsidRPr="00F80676">
              <w:rPr>
                <w:rFonts w:cs="Arial"/>
                <w:szCs w:val="16"/>
                <w:lang w:eastAsia="ja-JP"/>
              </w:rPr>
              <w:t>（</w:t>
            </w:r>
            <w:r w:rsidR="00C8304E" w:rsidRPr="00F80676">
              <w:rPr>
                <w:rFonts w:cs="Arial"/>
                <w:szCs w:val="16"/>
                <w:lang w:eastAsia="ja-JP"/>
              </w:rPr>
              <w:t>例：</w:t>
            </w:r>
            <w:r w:rsidR="002A241F" w:rsidRPr="00F80676">
              <w:rPr>
                <w:rFonts w:cs="Arial"/>
                <w:szCs w:val="16"/>
                <w:lang w:eastAsia="ja-JP"/>
              </w:rPr>
              <w:t>除外リストまたは一定の</w:t>
            </w:r>
            <w:r w:rsidR="002A241F" w:rsidRPr="00F80676">
              <w:rPr>
                <w:rFonts w:cs="Arial"/>
                <w:szCs w:val="16"/>
                <w:lang w:eastAsia="ja-JP"/>
              </w:rPr>
              <w:t>ESG</w:t>
            </w:r>
            <w:r w:rsidR="002A241F" w:rsidRPr="00F80676">
              <w:rPr>
                <w:rFonts w:cs="Arial"/>
                <w:szCs w:val="16"/>
                <w:lang w:eastAsia="ja-JP"/>
              </w:rPr>
              <w:t>格付以上のポートフォリオ内投資先企業</w:t>
            </w:r>
            <w:r w:rsidRPr="00F80676">
              <w:rPr>
                <w:rFonts w:cs="Arial"/>
                <w:szCs w:val="16"/>
                <w:lang w:eastAsia="ja-JP"/>
              </w:rPr>
              <w:t>）</w:t>
            </w:r>
          </w:p>
          <w:p w14:paraId="24AABD85" w14:textId="1D39DDA8" w:rsidR="002A241F" w:rsidRPr="00F80676" w:rsidRDefault="001E1CA8" w:rsidP="002A241F">
            <w:pPr>
              <w:numPr>
                <w:ilvl w:val="0"/>
                <w:numId w:val="59"/>
              </w:numPr>
              <w:spacing w:line="276" w:lineRule="auto"/>
              <w:textAlignment w:val="baseline"/>
              <w:rPr>
                <w:rFonts w:cs="Arial"/>
                <w:szCs w:val="16"/>
                <w:lang w:eastAsia="ja-JP"/>
              </w:rPr>
            </w:pPr>
            <w:r w:rsidRPr="00F80676">
              <w:rPr>
                <w:rFonts w:cs="Arial"/>
                <w:szCs w:val="16"/>
                <w:lang w:eastAsia="ja-JP"/>
              </w:rPr>
              <w:t>（</w:t>
            </w:r>
            <w:r w:rsidR="002A241F" w:rsidRPr="00F80676">
              <w:rPr>
                <w:rFonts w:cs="Arial"/>
                <w:szCs w:val="16"/>
                <w:lang w:eastAsia="ja-JP"/>
              </w:rPr>
              <w:t>H</w:t>
            </w:r>
            <w:r w:rsidRPr="00F80676">
              <w:rPr>
                <w:rFonts w:cs="Arial"/>
                <w:szCs w:val="16"/>
                <w:lang w:eastAsia="ja-JP"/>
              </w:rPr>
              <w:t>）</w:t>
            </w:r>
            <w:r w:rsidR="002A241F" w:rsidRPr="00F80676">
              <w:rPr>
                <w:rFonts w:cs="Arial"/>
                <w:szCs w:val="16"/>
                <w:lang w:eastAsia="ja-JP"/>
              </w:rPr>
              <w:t>リスク管理、エンゲージメント特定または投資意思決定の一環として、当組織の保有資産について外部</w:t>
            </w:r>
            <w:r w:rsidR="002A241F" w:rsidRPr="00F80676">
              <w:rPr>
                <w:rFonts w:cs="Arial"/>
                <w:szCs w:val="16"/>
                <w:lang w:eastAsia="ja-JP"/>
              </w:rPr>
              <w:t>ESG</w:t>
            </w:r>
            <w:r w:rsidR="002A241F" w:rsidRPr="00F80676">
              <w:rPr>
                <w:rFonts w:cs="Arial"/>
                <w:szCs w:val="16"/>
                <w:lang w:eastAsia="ja-JP"/>
              </w:rPr>
              <w:t>監査を実施しました</w:t>
            </w:r>
          </w:p>
          <w:p w14:paraId="45355EF3" w14:textId="58248846" w:rsidR="002A241F" w:rsidRPr="00F80676" w:rsidRDefault="001E1CA8" w:rsidP="002A241F">
            <w:pPr>
              <w:numPr>
                <w:ilvl w:val="0"/>
                <w:numId w:val="59"/>
              </w:numPr>
              <w:spacing w:line="276" w:lineRule="auto"/>
              <w:textAlignment w:val="baseline"/>
              <w:rPr>
                <w:rFonts w:cs="Arial"/>
                <w:szCs w:val="16"/>
                <w:lang w:eastAsia="ja-JP"/>
              </w:rPr>
            </w:pPr>
            <w:r w:rsidRPr="00F80676">
              <w:rPr>
                <w:rFonts w:cs="Arial"/>
                <w:szCs w:val="16"/>
                <w:lang w:eastAsia="ja-JP"/>
              </w:rPr>
              <w:t>（</w:t>
            </w:r>
            <w:r w:rsidR="002A241F" w:rsidRPr="00F80676">
              <w:rPr>
                <w:rFonts w:cs="Arial"/>
                <w:szCs w:val="16"/>
                <w:lang w:eastAsia="ja-JP"/>
              </w:rPr>
              <w:t>I</w:t>
            </w:r>
            <w:r w:rsidRPr="00F80676">
              <w:rPr>
                <w:rFonts w:cs="Arial"/>
                <w:szCs w:val="16"/>
                <w:lang w:eastAsia="ja-JP"/>
              </w:rPr>
              <w:t>）</w:t>
            </w:r>
            <w:r w:rsidR="002A241F" w:rsidRPr="00F80676">
              <w:rPr>
                <w:rFonts w:cs="Arial"/>
                <w:szCs w:val="16"/>
                <w:lang w:eastAsia="ja-JP"/>
              </w:rPr>
              <w:t>本報告書に記載されている当組織の責任投資慣行に関する回答</w:t>
            </w:r>
            <w:r w:rsidR="00C8304E" w:rsidRPr="00F80676">
              <w:rPr>
                <w:rFonts w:cs="Arial"/>
                <w:szCs w:val="16"/>
                <w:lang w:eastAsia="ja-JP"/>
              </w:rPr>
              <w:t>について、</w:t>
            </w:r>
            <w:r w:rsidR="002A241F" w:rsidRPr="00F80676">
              <w:rPr>
                <w:rFonts w:cs="Arial"/>
                <w:szCs w:val="16"/>
                <w:lang w:eastAsia="ja-JP"/>
              </w:rPr>
              <w:t>PRI</w:t>
            </w:r>
            <w:r w:rsidR="002A241F" w:rsidRPr="00F80676">
              <w:rPr>
                <w:rFonts w:cs="Arial"/>
                <w:szCs w:val="16"/>
                <w:lang w:eastAsia="ja-JP"/>
              </w:rPr>
              <w:t>への提出前に内部でレビューを行いました</w:t>
            </w:r>
          </w:p>
          <w:p w14:paraId="2B885CA1" w14:textId="16996779" w:rsidR="002A241F" w:rsidRPr="00F80676" w:rsidRDefault="001E1CA8" w:rsidP="002A241F">
            <w:pPr>
              <w:numPr>
                <w:ilvl w:val="0"/>
                <w:numId w:val="60"/>
              </w:numPr>
              <w:spacing w:line="276" w:lineRule="auto"/>
              <w:textAlignment w:val="baseline"/>
              <w:rPr>
                <w:rFonts w:cs="Arial"/>
                <w:szCs w:val="16"/>
                <w:lang w:eastAsia="en-GB"/>
              </w:rPr>
            </w:pPr>
            <w:r w:rsidRPr="00F80676">
              <w:rPr>
                <w:rFonts w:cs="Arial"/>
                <w:szCs w:val="16"/>
                <w:lang w:eastAsia="en-GB"/>
              </w:rPr>
              <w:t>（</w:t>
            </w:r>
            <w:r w:rsidR="002A241F" w:rsidRPr="00F80676">
              <w:rPr>
                <w:rFonts w:cs="Arial"/>
                <w:szCs w:val="16"/>
                <w:lang w:eastAsia="en-GB"/>
              </w:rPr>
              <w:t>J</w:t>
            </w:r>
            <w:r w:rsidRPr="00F80676">
              <w:rPr>
                <w:rFonts w:cs="Arial"/>
                <w:szCs w:val="16"/>
                <w:lang w:eastAsia="en-GB"/>
              </w:rPr>
              <w:t>）</w:t>
            </w:r>
            <w:r w:rsidR="002A241F" w:rsidRPr="00F80676">
              <w:rPr>
                <w:rFonts w:cs="Arial"/>
                <w:szCs w:val="16"/>
                <w:lang w:eastAsia="ja-JP"/>
              </w:rPr>
              <w:t>上記以外</w:t>
            </w:r>
          </w:p>
        </w:tc>
      </w:tr>
      <w:tr w:rsidR="002A241F" w:rsidRPr="00F80676" w14:paraId="4FD059B0" w14:textId="77777777" w:rsidTr="002A241F">
        <w:trPr>
          <w:trHeight w:val="300"/>
        </w:trPr>
        <w:tc>
          <w:tcPr>
            <w:tcW w:w="14884" w:type="dxa"/>
            <w:gridSpan w:val="6"/>
            <w:tcBorders>
              <w:left w:val="nil"/>
              <w:right w:val="nil"/>
            </w:tcBorders>
            <w:shd w:val="clear" w:color="auto" w:fill="FFFFFF" w:themeFill="background1"/>
            <w:tcMar>
              <w:top w:w="0" w:type="dxa"/>
              <w:bottom w:w="0" w:type="dxa"/>
            </w:tcMar>
            <w:vAlign w:val="center"/>
          </w:tcPr>
          <w:p w14:paraId="7327901B" w14:textId="77777777" w:rsidR="002A241F" w:rsidRPr="00F80676" w:rsidRDefault="002A241F" w:rsidP="002A241F">
            <w:pPr>
              <w:spacing w:line="240" w:lineRule="auto"/>
              <w:jc w:val="center"/>
              <w:textAlignment w:val="baseline"/>
              <w:rPr>
                <w:rStyle w:val="Hyperlink"/>
                <w:rFonts w:cs="Arial"/>
                <w:sz w:val="16"/>
                <w:szCs w:val="16"/>
              </w:rPr>
            </w:pPr>
          </w:p>
        </w:tc>
      </w:tr>
      <w:tr w:rsidR="002A241F" w:rsidRPr="00F80676" w14:paraId="2F112F9F" w14:textId="77777777" w:rsidTr="002A241F">
        <w:trPr>
          <w:trHeight w:val="300"/>
        </w:trPr>
        <w:tc>
          <w:tcPr>
            <w:tcW w:w="14884" w:type="dxa"/>
            <w:gridSpan w:val="6"/>
            <w:shd w:val="clear" w:color="auto" w:fill="0070C0"/>
            <w:vAlign w:val="center"/>
          </w:tcPr>
          <w:p w14:paraId="070D94C6" w14:textId="77777777" w:rsidR="002A241F" w:rsidRPr="00F80676" w:rsidRDefault="002A241F" w:rsidP="002A241F">
            <w:pPr>
              <w:rPr>
                <w:rStyle w:val="Hyperlink"/>
                <w:rFonts w:cs="Arial"/>
                <w:b/>
                <w:bCs/>
                <w:color w:val="FFFFFF" w:themeColor="background1"/>
                <w:sz w:val="18"/>
                <w:szCs w:val="18"/>
              </w:rPr>
            </w:pPr>
            <w:proofErr w:type="spellStart"/>
            <w:r w:rsidRPr="00F80676">
              <w:rPr>
                <w:rFonts w:cs="Arial"/>
                <w:b/>
                <w:bCs/>
                <w:color w:val="FFFFFF" w:themeColor="background1"/>
                <w:sz w:val="18"/>
                <w:szCs w:val="18"/>
                <w:lang w:val="en-US" w:eastAsia="en-GB"/>
              </w:rPr>
              <w:t>説明</w:t>
            </w:r>
            <w:proofErr w:type="spellEnd"/>
          </w:p>
        </w:tc>
      </w:tr>
      <w:tr w:rsidR="002A241F" w:rsidRPr="00F80676" w14:paraId="4D7B3DAF" w14:textId="77777777" w:rsidTr="002A241F">
        <w:trPr>
          <w:trHeight w:val="300"/>
        </w:trPr>
        <w:tc>
          <w:tcPr>
            <w:tcW w:w="1841" w:type="dxa"/>
            <w:shd w:val="clear" w:color="auto" w:fill="auto"/>
            <w:vAlign w:val="center"/>
          </w:tcPr>
          <w:p w14:paraId="415CA960" w14:textId="77777777" w:rsidR="002A241F" w:rsidRPr="00F80676" w:rsidRDefault="002A241F" w:rsidP="002A241F">
            <w:pPr>
              <w:rPr>
                <w:rStyle w:val="Hyperlink"/>
                <w:rFonts w:cs="Arial"/>
                <w:b/>
                <w:sz w:val="16"/>
                <w:szCs w:val="16"/>
              </w:rPr>
            </w:pPr>
            <w:proofErr w:type="spellStart"/>
            <w:r w:rsidRPr="00F80676">
              <w:rPr>
                <w:rFonts w:cs="Arial"/>
                <w:b/>
                <w:sz w:val="16"/>
                <w:szCs w:val="16"/>
                <w:lang w:val="en-US"/>
              </w:rPr>
              <w:t>指標の目的</w:t>
            </w:r>
            <w:proofErr w:type="spellEnd"/>
          </w:p>
        </w:tc>
        <w:tc>
          <w:tcPr>
            <w:tcW w:w="13043" w:type="dxa"/>
            <w:gridSpan w:val="5"/>
            <w:shd w:val="clear" w:color="auto" w:fill="auto"/>
            <w:vAlign w:val="center"/>
          </w:tcPr>
          <w:p w14:paraId="1ADA8DB6" w14:textId="4C151679" w:rsidR="002A241F" w:rsidRPr="00F80676" w:rsidRDefault="002A241F" w:rsidP="002A241F">
            <w:pPr>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PRI</w:t>
            </w:r>
            <w:r w:rsidRPr="00F80676">
              <w:rPr>
                <w:rStyle w:val="Hyperlink"/>
                <w:rFonts w:cs="Arial"/>
                <w:color w:val="000000" w:themeColor="text1"/>
                <w:sz w:val="16"/>
                <w:lang w:eastAsia="ja-JP"/>
              </w:rPr>
              <w:t>は</w:t>
            </w:r>
            <w:r w:rsidRPr="00F80676">
              <w:rPr>
                <w:rStyle w:val="Hyperlink"/>
                <w:rFonts w:cs="Arial"/>
                <w:color w:val="000000" w:themeColor="text1"/>
                <w:sz w:val="16"/>
                <w:lang w:eastAsia="ja-JP"/>
              </w:rPr>
              <w:t>10</w:t>
            </w:r>
            <w:r w:rsidRPr="00F80676">
              <w:rPr>
                <w:rStyle w:val="Hyperlink"/>
                <w:rFonts w:cs="Arial"/>
                <w:color w:val="000000" w:themeColor="text1"/>
                <w:sz w:val="16"/>
                <w:lang w:eastAsia="ja-JP"/>
              </w:rPr>
              <w:t>年間の</w:t>
            </w:r>
            <w:r w:rsidRPr="00F80676">
              <w:rPr>
                <w:rStyle w:val="Hyperlink"/>
                <w:rFonts w:cs="Arial"/>
                <w:sz w:val="16"/>
                <w:lang w:eastAsia="ja-JP"/>
              </w:rPr>
              <w:t>責任投資ブループリント</w:t>
            </w:r>
            <w:r w:rsidR="001E1CA8" w:rsidRPr="00F80676">
              <w:rPr>
                <w:rStyle w:val="Hyperlink"/>
                <w:rFonts w:cs="Arial"/>
                <w:sz w:val="16"/>
                <w:lang w:eastAsia="ja-JP"/>
              </w:rPr>
              <w:t>（</w:t>
            </w:r>
            <w:hyperlink r:id="rId184" w:history="1">
              <w:r w:rsidRPr="00F80676">
                <w:rPr>
                  <w:rStyle w:val="Hyperlink"/>
                  <w:rFonts w:cs="Arial"/>
                  <w:sz w:val="16"/>
                  <w:szCs w:val="16"/>
                </w:rPr>
                <w:t>Blueprint for Responsible Investment</w:t>
              </w:r>
            </w:hyperlink>
            <w:r w:rsidR="001E1CA8" w:rsidRPr="00F80676">
              <w:rPr>
                <w:rStyle w:val="Hyperlink"/>
                <w:rFonts w:cs="Arial"/>
                <w:sz w:val="16"/>
                <w:lang w:eastAsia="ja-JP"/>
              </w:rPr>
              <w:t>）</w:t>
            </w:r>
            <w:r w:rsidRPr="00F80676">
              <w:rPr>
                <w:rStyle w:val="Hyperlink"/>
                <w:rFonts w:cs="Arial"/>
                <w:color w:val="000000" w:themeColor="text1"/>
                <w:sz w:val="16"/>
                <w:lang w:eastAsia="ja-JP"/>
              </w:rPr>
              <w:t>の一環として、署名機関の説明責任の向上を目指しています。各種信頼醸成措置の実施は、今回の</w:t>
            </w:r>
            <w:r w:rsidRPr="00F80676">
              <w:rPr>
                <w:rStyle w:val="Hyperlink"/>
                <w:rFonts w:cs="Arial"/>
                <w:color w:val="000000" w:themeColor="text1"/>
                <w:sz w:val="16"/>
                <w:lang w:eastAsia="ja-JP"/>
              </w:rPr>
              <w:t>PRI</w:t>
            </w:r>
            <w:r w:rsidRPr="00F80676">
              <w:rPr>
                <w:rStyle w:val="Hyperlink"/>
                <w:rFonts w:cs="Arial"/>
                <w:color w:val="000000" w:themeColor="text1"/>
                <w:sz w:val="16"/>
                <w:lang w:eastAsia="ja-JP"/>
              </w:rPr>
              <w:t>への提出、顧客や受益者への報告その他における、署名機関の</w:t>
            </w:r>
            <w:r w:rsidRPr="00F80676">
              <w:rPr>
                <w:rStyle w:val="Hyperlink"/>
                <w:rFonts w:cs="Arial"/>
                <w:color w:val="000000" w:themeColor="text1"/>
                <w:sz w:val="16"/>
                <w:lang w:eastAsia="ja-JP"/>
              </w:rPr>
              <w:t>ESG</w:t>
            </w:r>
            <w:r w:rsidRPr="00F80676">
              <w:rPr>
                <w:rStyle w:val="Hyperlink"/>
                <w:rFonts w:cs="Arial"/>
                <w:color w:val="000000" w:themeColor="text1"/>
                <w:sz w:val="16"/>
                <w:lang w:eastAsia="ja-JP"/>
              </w:rPr>
              <w:t>開示内容の信頼性を高めることになります。</w:t>
            </w:r>
            <w:r w:rsidRPr="00F80676">
              <w:rPr>
                <w:rStyle w:val="Hyperlink"/>
                <w:rFonts w:cs="Arial"/>
                <w:color w:val="000000" w:themeColor="text1"/>
                <w:sz w:val="16"/>
                <w:szCs w:val="16"/>
                <w:lang w:eastAsia="ja-JP"/>
              </w:rPr>
              <w:t>最も信頼できる信頼醸成措置は、独立した公正な第三者に外部保証、</w:t>
            </w:r>
            <w:r w:rsidRPr="00F80676">
              <w:rPr>
                <w:rStyle w:val="Hyperlink"/>
                <w:rFonts w:cs="Arial"/>
                <w:color w:val="000000" w:themeColor="text1"/>
                <w:sz w:val="16"/>
                <w:szCs w:val="16"/>
                <w:lang w:eastAsia="ja-JP"/>
              </w:rPr>
              <w:t>ESG</w:t>
            </w:r>
            <w:r w:rsidRPr="00F80676">
              <w:rPr>
                <w:rStyle w:val="Hyperlink"/>
                <w:rFonts w:cs="Arial"/>
                <w:color w:val="000000" w:themeColor="text1"/>
                <w:sz w:val="16"/>
                <w:szCs w:val="16"/>
                <w:lang w:eastAsia="ja-JP"/>
              </w:rPr>
              <w:t>監査または</w:t>
            </w:r>
            <w:r w:rsidRPr="00F80676">
              <w:rPr>
                <w:rStyle w:val="Hyperlink"/>
                <w:rFonts w:cs="Arial"/>
                <w:color w:val="000000" w:themeColor="text1"/>
                <w:sz w:val="16"/>
                <w:szCs w:val="16"/>
                <w:lang w:eastAsia="ja-JP"/>
              </w:rPr>
              <w:t>ESG</w:t>
            </w:r>
            <w:r w:rsidRPr="00F80676">
              <w:rPr>
                <w:rStyle w:val="Hyperlink"/>
                <w:rFonts w:cs="Arial"/>
                <w:color w:val="000000" w:themeColor="text1"/>
                <w:sz w:val="16"/>
                <w:szCs w:val="16"/>
                <w:lang w:eastAsia="ja-JP"/>
              </w:rPr>
              <w:t>ラベルに対する認証を実施させることです。</w:t>
            </w:r>
          </w:p>
        </w:tc>
      </w:tr>
      <w:tr w:rsidR="002A241F" w:rsidRPr="00F80676" w14:paraId="42B8347E" w14:textId="77777777" w:rsidTr="002A241F">
        <w:trPr>
          <w:trHeight w:val="300"/>
        </w:trPr>
        <w:tc>
          <w:tcPr>
            <w:tcW w:w="1841" w:type="dxa"/>
            <w:shd w:val="clear" w:color="auto" w:fill="auto"/>
            <w:vAlign w:val="center"/>
          </w:tcPr>
          <w:p w14:paraId="0BFA2FC1" w14:textId="77777777" w:rsidR="002A241F" w:rsidRPr="00F80676" w:rsidRDefault="002A241F" w:rsidP="002A241F">
            <w:pPr>
              <w:rPr>
                <w:rStyle w:val="Hyperlink"/>
                <w:rFonts w:cs="Arial"/>
                <w:b/>
                <w:sz w:val="16"/>
                <w:szCs w:val="16"/>
              </w:rPr>
            </w:pPr>
            <w:proofErr w:type="spellStart"/>
            <w:r w:rsidRPr="00F80676">
              <w:rPr>
                <w:rFonts w:cs="Arial"/>
                <w:b/>
                <w:sz w:val="16"/>
                <w:szCs w:val="16"/>
                <w:lang w:val="en-US"/>
              </w:rPr>
              <w:t>追加報告ガイダンス</w:t>
            </w:r>
            <w:proofErr w:type="spellEnd"/>
          </w:p>
        </w:tc>
        <w:tc>
          <w:tcPr>
            <w:tcW w:w="13043" w:type="dxa"/>
            <w:gridSpan w:val="5"/>
            <w:shd w:val="clear" w:color="auto" w:fill="auto"/>
            <w:vAlign w:val="center"/>
          </w:tcPr>
          <w:p w14:paraId="1806B60A" w14:textId="610D4243" w:rsidR="002A241F" w:rsidRPr="00F80676" w:rsidRDefault="002A241F" w:rsidP="002A241F">
            <w:pPr>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署名機関は、本報告年度の</w:t>
            </w:r>
            <w:r w:rsidRPr="00F80676">
              <w:rPr>
                <w:rStyle w:val="Hyperlink"/>
                <w:rFonts w:cs="Arial"/>
                <w:color w:val="000000" w:themeColor="text1"/>
                <w:sz w:val="16"/>
                <w:lang w:eastAsia="ja-JP"/>
              </w:rPr>
              <w:t>PRI</w:t>
            </w:r>
            <w:r w:rsidRPr="00F80676">
              <w:rPr>
                <w:rStyle w:val="Hyperlink"/>
                <w:rFonts w:cs="Arial"/>
                <w:color w:val="000000" w:themeColor="text1"/>
                <w:sz w:val="16"/>
                <w:lang w:eastAsia="ja-JP"/>
              </w:rPr>
              <w:t>への提出物</w:t>
            </w:r>
            <w:r w:rsidR="001E1CA8" w:rsidRPr="00F80676">
              <w:rPr>
                <w:rStyle w:val="Hyperlink"/>
                <w:rFonts w:cs="Arial"/>
                <w:color w:val="000000" w:themeColor="text1"/>
                <w:sz w:val="16"/>
                <w:lang w:eastAsia="ja-JP"/>
              </w:rPr>
              <w:t>（</w:t>
            </w:r>
            <w:r w:rsidRPr="00F80676">
              <w:rPr>
                <w:rStyle w:val="Hyperlink"/>
                <w:rFonts w:cs="Arial"/>
                <w:color w:val="000000" w:themeColor="text1"/>
                <w:sz w:val="16"/>
                <w:lang w:eastAsia="ja-JP"/>
              </w:rPr>
              <w:t>組織概要モジュール以外</w:t>
            </w:r>
            <w:r w:rsidR="001E1CA8" w:rsidRPr="00F80676">
              <w:rPr>
                <w:rStyle w:val="Hyperlink"/>
                <w:rFonts w:cs="Arial"/>
                <w:color w:val="000000" w:themeColor="text1"/>
                <w:sz w:val="16"/>
                <w:lang w:eastAsia="ja-JP"/>
              </w:rPr>
              <w:t>）</w:t>
            </w:r>
            <w:r w:rsidRPr="00F80676">
              <w:rPr>
                <w:rStyle w:val="Hyperlink"/>
                <w:rFonts w:cs="Arial"/>
                <w:color w:val="000000" w:themeColor="text1"/>
                <w:sz w:val="16"/>
                <w:lang w:eastAsia="ja-JP"/>
              </w:rPr>
              <w:t>において、</w:t>
            </w:r>
            <w:r w:rsidRPr="00F80676">
              <w:rPr>
                <w:rStyle w:val="Hyperlink"/>
                <w:rFonts w:cs="Arial"/>
                <w:color w:val="000000" w:themeColor="text1"/>
                <w:sz w:val="16"/>
                <w:szCs w:val="16"/>
                <w:lang w:eastAsia="ja-JP"/>
              </w:rPr>
              <w:t>保証を受けた、または内部で監査された情報を使用する場合、それぞれ該当する外部保証または内部監査の選択肢を選択してください。保証内容や監査内容の詳細については、後続指標で回答が促されます。</w:t>
            </w:r>
          </w:p>
          <w:p w14:paraId="54825694" w14:textId="77777777" w:rsidR="002A241F" w:rsidRPr="00F80676" w:rsidRDefault="002A241F" w:rsidP="002A241F">
            <w:pPr>
              <w:rPr>
                <w:rStyle w:val="Hyperlink"/>
                <w:rFonts w:cs="Arial"/>
                <w:color w:val="000000" w:themeColor="text1"/>
                <w:sz w:val="16"/>
                <w:szCs w:val="16"/>
                <w:lang w:eastAsia="ja-JP"/>
              </w:rPr>
            </w:pPr>
          </w:p>
          <w:p w14:paraId="27404768" w14:textId="13BB63B6" w:rsidR="002A241F" w:rsidRPr="00F80676" w:rsidRDefault="002A241F" w:rsidP="002A241F">
            <w:pPr>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PRI</w:t>
            </w:r>
            <w:r w:rsidRPr="00F80676">
              <w:rPr>
                <w:rStyle w:val="Hyperlink"/>
                <w:rFonts w:cs="Arial"/>
                <w:color w:val="000000" w:themeColor="text1"/>
                <w:sz w:val="16"/>
                <w:szCs w:val="16"/>
                <w:lang w:eastAsia="ja-JP"/>
              </w:rPr>
              <w:t>は次の慣行は本指標の目的</w:t>
            </w:r>
            <w:r w:rsidR="00C8304E" w:rsidRPr="00F80676">
              <w:rPr>
                <w:rStyle w:val="Hyperlink"/>
                <w:rFonts w:cs="Arial"/>
                <w:color w:val="000000" w:themeColor="text1"/>
                <w:sz w:val="16"/>
                <w:szCs w:val="16"/>
                <w:lang w:eastAsia="ja-JP"/>
              </w:rPr>
              <w:t>にとって重要ではないとみなしているので</w:t>
            </w:r>
            <w:r w:rsidRPr="00F80676">
              <w:rPr>
                <w:rStyle w:val="Hyperlink"/>
                <w:rFonts w:cs="Arial"/>
                <w:color w:val="000000" w:themeColor="text1"/>
                <w:sz w:val="16"/>
                <w:szCs w:val="16"/>
                <w:lang w:eastAsia="ja-JP"/>
              </w:rPr>
              <w:t>、署名機関が本指標に回答する際には、これらを考慮に入れないでください。</w:t>
            </w:r>
          </w:p>
          <w:p w14:paraId="680019E0" w14:textId="53851C5D" w:rsidR="002A241F" w:rsidRPr="00F80676" w:rsidRDefault="001E1CA8" w:rsidP="002A241F">
            <w:pPr>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w:t>
            </w:r>
            <w:r w:rsidR="002A241F" w:rsidRPr="00F80676">
              <w:rPr>
                <w:rStyle w:val="Hyperlink"/>
                <w:rFonts w:cs="Arial"/>
                <w:color w:val="000000" w:themeColor="text1"/>
                <w:sz w:val="16"/>
                <w:szCs w:val="16"/>
                <w:lang w:eastAsia="ja-JP"/>
              </w:rPr>
              <w:t>i</w:t>
            </w:r>
            <w:r w:rsidRPr="00F80676">
              <w:rPr>
                <w:rStyle w:val="Hyperlink"/>
                <w:rFonts w:cs="Arial"/>
                <w:color w:val="000000" w:themeColor="text1"/>
                <w:sz w:val="16"/>
                <w:szCs w:val="16"/>
                <w:lang w:eastAsia="ja-JP"/>
              </w:rPr>
              <w:t>）</w:t>
            </w:r>
            <w:r w:rsidR="002A241F" w:rsidRPr="00F80676">
              <w:rPr>
                <w:rStyle w:val="Hyperlink"/>
                <w:rFonts w:cs="Arial"/>
                <w:color w:val="000000" w:themeColor="text1"/>
                <w:sz w:val="16"/>
                <w:szCs w:val="16"/>
                <w:lang w:eastAsia="ja-JP"/>
              </w:rPr>
              <w:t>データの準備での第三者の支援</w:t>
            </w:r>
            <w:r w:rsidRPr="00F80676">
              <w:rPr>
                <w:rStyle w:val="Hyperlink"/>
                <w:rFonts w:cs="Arial"/>
                <w:color w:val="000000" w:themeColor="text1"/>
                <w:sz w:val="16"/>
                <w:szCs w:val="16"/>
                <w:lang w:eastAsia="ja-JP"/>
              </w:rPr>
              <w:t>（</w:t>
            </w:r>
            <w:r w:rsidR="002A241F" w:rsidRPr="00F80676">
              <w:rPr>
                <w:rStyle w:val="Hyperlink"/>
                <w:rFonts w:cs="Arial"/>
                <w:color w:val="000000" w:themeColor="text1"/>
                <w:sz w:val="16"/>
                <w:szCs w:val="16"/>
                <w:lang w:eastAsia="ja-JP"/>
              </w:rPr>
              <w:t>コンサルタントが報告書の作成を手伝った場合など</w:t>
            </w:r>
            <w:r w:rsidRPr="00F80676">
              <w:rPr>
                <w:rStyle w:val="Hyperlink"/>
                <w:rFonts w:cs="Arial"/>
                <w:color w:val="000000" w:themeColor="text1"/>
                <w:sz w:val="16"/>
                <w:szCs w:val="16"/>
                <w:lang w:eastAsia="ja-JP"/>
              </w:rPr>
              <w:t>）</w:t>
            </w:r>
            <w:r w:rsidR="002A241F" w:rsidRPr="00F80676">
              <w:rPr>
                <w:rStyle w:val="Hyperlink"/>
                <w:rFonts w:cs="Arial"/>
                <w:color w:val="000000" w:themeColor="text1"/>
                <w:sz w:val="16"/>
                <w:szCs w:val="16"/>
                <w:lang w:eastAsia="ja-JP"/>
              </w:rPr>
              <w:t>。監査基準は通常、独立性を維持するため、報告書の作成者がその監査を行うことを禁止しています。</w:t>
            </w:r>
          </w:p>
          <w:p w14:paraId="66ED8FF2" w14:textId="6BB497B6" w:rsidR="002A241F" w:rsidRPr="00F80676" w:rsidRDefault="001E1CA8" w:rsidP="002A241F">
            <w:pPr>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w:t>
            </w:r>
            <w:r w:rsidR="002A241F" w:rsidRPr="00F80676">
              <w:rPr>
                <w:rStyle w:val="Hyperlink"/>
                <w:rFonts w:cs="Arial"/>
                <w:color w:val="000000" w:themeColor="text1"/>
                <w:sz w:val="16"/>
                <w:szCs w:val="16"/>
                <w:lang w:eastAsia="ja-JP"/>
              </w:rPr>
              <w:t>i</w:t>
            </w:r>
            <w:r w:rsidR="002A241F" w:rsidRPr="00F80676">
              <w:rPr>
                <w:rStyle w:val="Hyperlink"/>
                <w:rFonts w:cs="Arial"/>
                <w:color w:val="000000" w:themeColor="text1"/>
                <w:sz w:val="16"/>
                <w:lang w:eastAsia="ja-JP"/>
              </w:rPr>
              <w:t>i</w:t>
            </w:r>
            <w:r w:rsidRPr="00F80676">
              <w:rPr>
                <w:rStyle w:val="Hyperlink"/>
                <w:rFonts w:cs="Arial"/>
                <w:color w:val="000000" w:themeColor="text1"/>
                <w:sz w:val="16"/>
                <w:szCs w:val="16"/>
                <w:lang w:eastAsia="ja-JP"/>
              </w:rPr>
              <w:t>）</w:t>
            </w:r>
            <w:r w:rsidR="002A241F" w:rsidRPr="00F80676">
              <w:rPr>
                <w:rStyle w:val="Hyperlink"/>
                <w:rFonts w:cs="Arial"/>
                <w:color w:val="000000" w:themeColor="text1"/>
                <w:sz w:val="16"/>
                <w:szCs w:val="16"/>
                <w:lang w:eastAsia="ja-JP"/>
              </w:rPr>
              <w:t>第三者からのデータ受領</w:t>
            </w:r>
            <w:r w:rsidRPr="00F80676">
              <w:rPr>
                <w:rStyle w:val="Hyperlink"/>
                <w:rFonts w:cs="Arial"/>
                <w:color w:val="000000" w:themeColor="text1"/>
                <w:sz w:val="16"/>
                <w:szCs w:val="16"/>
                <w:lang w:eastAsia="ja-JP"/>
              </w:rPr>
              <w:t>（</w:t>
            </w:r>
            <w:r w:rsidR="002A241F" w:rsidRPr="00F80676">
              <w:rPr>
                <w:rStyle w:val="Hyperlink"/>
                <w:rFonts w:cs="Arial"/>
                <w:color w:val="000000" w:themeColor="text1"/>
                <w:sz w:val="16"/>
                <w:szCs w:val="16"/>
                <w:lang w:eastAsia="ja-JP"/>
              </w:rPr>
              <w:t>データの一部または全部を第三者</w:t>
            </w:r>
            <w:r w:rsidRPr="00F80676">
              <w:rPr>
                <w:rStyle w:val="Hyperlink"/>
                <w:rFonts w:cs="Arial"/>
                <w:color w:val="000000" w:themeColor="text1"/>
                <w:sz w:val="16"/>
                <w:szCs w:val="16"/>
                <w:lang w:eastAsia="ja-JP"/>
              </w:rPr>
              <w:t>（</w:t>
            </w:r>
            <w:r w:rsidR="00E11ECA" w:rsidRPr="00F80676">
              <w:rPr>
                <w:rStyle w:val="Hyperlink"/>
                <w:rFonts w:cs="Arial"/>
                <w:color w:val="000000" w:themeColor="text1"/>
                <w:sz w:val="16"/>
                <w:szCs w:val="16"/>
                <w:lang w:eastAsia="ja-JP"/>
              </w:rPr>
              <w:t>例：</w:t>
            </w:r>
            <w:r w:rsidR="002A241F" w:rsidRPr="00F80676">
              <w:rPr>
                <w:rStyle w:val="Hyperlink"/>
                <w:rFonts w:cs="Arial"/>
                <w:color w:val="000000" w:themeColor="text1"/>
                <w:sz w:val="16"/>
                <w:szCs w:val="16"/>
                <w:lang w:eastAsia="ja-JP"/>
              </w:rPr>
              <w:t>議決権行使プロバイダー</w:t>
            </w:r>
            <w:r w:rsidRPr="00F80676">
              <w:rPr>
                <w:rStyle w:val="Hyperlink"/>
                <w:rFonts w:cs="Arial"/>
                <w:color w:val="000000" w:themeColor="text1"/>
                <w:sz w:val="16"/>
                <w:szCs w:val="16"/>
                <w:lang w:eastAsia="ja-JP"/>
              </w:rPr>
              <w:t>）</w:t>
            </w:r>
            <w:r w:rsidR="002A241F" w:rsidRPr="00F80676">
              <w:rPr>
                <w:rStyle w:val="Hyperlink"/>
                <w:rFonts w:cs="Arial"/>
                <w:color w:val="000000" w:themeColor="text1"/>
                <w:sz w:val="16"/>
                <w:szCs w:val="16"/>
                <w:lang w:eastAsia="ja-JP"/>
              </w:rPr>
              <w:t>から受け取った場合など</w:t>
            </w:r>
            <w:r w:rsidRPr="00F80676">
              <w:rPr>
                <w:rStyle w:val="Hyperlink"/>
                <w:rFonts w:cs="Arial"/>
                <w:color w:val="000000" w:themeColor="text1"/>
                <w:sz w:val="16"/>
                <w:szCs w:val="16"/>
                <w:lang w:eastAsia="ja-JP"/>
              </w:rPr>
              <w:t>）</w:t>
            </w:r>
            <w:r w:rsidR="002A241F" w:rsidRPr="00F80676">
              <w:rPr>
                <w:rStyle w:val="Hyperlink"/>
                <w:rFonts w:cs="Arial"/>
                <w:color w:val="000000" w:themeColor="text1"/>
                <w:sz w:val="16"/>
                <w:szCs w:val="16"/>
                <w:lang w:eastAsia="ja-JP"/>
              </w:rPr>
              <w:t>。</w:t>
            </w:r>
          </w:p>
        </w:tc>
      </w:tr>
      <w:tr w:rsidR="002A241F" w:rsidRPr="00F80676" w14:paraId="7120C816" w14:textId="77777777" w:rsidTr="002A241F">
        <w:trPr>
          <w:trHeight w:val="300"/>
        </w:trPr>
        <w:tc>
          <w:tcPr>
            <w:tcW w:w="1841" w:type="dxa"/>
            <w:shd w:val="clear" w:color="auto" w:fill="auto"/>
            <w:vAlign w:val="center"/>
          </w:tcPr>
          <w:p w14:paraId="2FC2B019" w14:textId="77777777" w:rsidR="002A241F" w:rsidRPr="00F80676" w:rsidRDefault="002A241F" w:rsidP="002A241F">
            <w:pPr>
              <w:rPr>
                <w:rFonts w:cs="Arial"/>
                <w:b/>
                <w:bCs/>
                <w:sz w:val="16"/>
                <w:szCs w:val="16"/>
                <w:lang w:val="en-US"/>
              </w:rPr>
            </w:pPr>
            <w:proofErr w:type="spellStart"/>
            <w:r w:rsidRPr="00F80676">
              <w:rPr>
                <w:rFonts w:cs="Arial"/>
                <w:b/>
                <w:bCs/>
                <w:sz w:val="16"/>
                <w:szCs w:val="16"/>
              </w:rPr>
              <w:t>他のリソース</w:t>
            </w:r>
            <w:proofErr w:type="spellEnd"/>
          </w:p>
        </w:tc>
        <w:tc>
          <w:tcPr>
            <w:tcW w:w="13043" w:type="dxa"/>
            <w:gridSpan w:val="5"/>
            <w:shd w:val="clear" w:color="auto" w:fill="auto"/>
            <w:vAlign w:val="center"/>
          </w:tcPr>
          <w:p w14:paraId="5AEA7F41" w14:textId="5771526F" w:rsidR="002A241F" w:rsidRPr="00F80676" w:rsidRDefault="002A241F" w:rsidP="002A241F">
            <w:pPr>
              <w:rPr>
                <w:rStyle w:val="Hyperlink"/>
                <w:rFonts w:cs="Arial"/>
                <w:color w:val="000000" w:themeColor="text1"/>
                <w:lang w:eastAsia="ja-JP"/>
              </w:rPr>
            </w:pPr>
            <w:r w:rsidRPr="00F80676">
              <w:rPr>
                <w:rStyle w:val="Hyperlink"/>
                <w:rFonts w:cs="Arial"/>
                <w:color w:val="000000" w:themeColor="text1"/>
                <w:sz w:val="16"/>
                <w:szCs w:val="16"/>
                <w:lang w:eastAsia="ja-JP"/>
              </w:rPr>
              <w:t>PRI</w:t>
            </w:r>
            <w:r w:rsidRPr="00F80676">
              <w:rPr>
                <w:rStyle w:val="Hyperlink"/>
                <w:rFonts w:cs="Arial"/>
                <w:color w:val="000000" w:themeColor="text1"/>
                <w:sz w:val="16"/>
                <w:szCs w:val="16"/>
                <w:lang w:eastAsia="ja-JP"/>
              </w:rPr>
              <w:t>報告フレームワークの回答の信頼性を強化する方法の詳細は</w:t>
            </w:r>
            <w:r w:rsidR="00E11ECA" w:rsidRPr="00F80676">
              <w:rPr>
                <w:rStyle w:val="Hyperlink"/>
                <w:rFonts w:cs="Arial"/>
                <w:color w:val="000000" w:themeColor="text1"/>
                <w:sz w:val="16"/>
                <w:szCs w:val="16"/>
                <w:lang w:eastAsia="ja-JP"/>
              </w:rPr>
              <w:t>、</w:t>
            </w:r>
            <w:r w:rsidRPr="00F80676">
              <w:rPr>
                <w:rStyle w:val="Hyperlink"/>
                <w:rFonts w:cs="Arial"/>
                <w:sz w:val="16"/>
                <w:szCs w:val="16"/>
                <w:lang w:eastAsia="ja-JP"/>
              </w:rPr>
              <w:t>PRI</w:t>
            </w:r>
            <w:r w:rsidRPr="00F80676">
              <w:rPr>
                <w:rStyle w:val="Hyperlink"/>
                <w:rFonts w:cs="Arial"/>
                <w:sz w:val="16"/>
                <w:szCs w:val="16"/>
                <w:lang w:eastAsia="ja-JP"/>
              </w:rPr>
              <w:t>署名機関の報告データに対する信頼醸成措置の導入</w:t>
            </w:r>
            <w:r w:rsidR="001E1CA8" w:rsidRPr="00F80676">
              <w:rPr>
                <w:rStyle w:val="Hyperlink"/>
                <w:rFonts w:cs="Arial"/>
                <w:sz w:val="16"/>
                <w:szCs w:val="16"/>
                <w:lang w:eastAsia="ja-JP"/>
              </w:rPr>
              <w:t>（</w:t>
            </w:r>
            <w:hyperlink r:id="rId185" w:history="1">
              <w:r w:rsidRPr="00F80676">
                <w:rPr>
                  <w:rStyle w:val="Hyperlink"/>
                  <w:rFonts w:cs="Arial"/>
                  <w:sz w:val="16"/>
                  <w:szCs w:val="16"/>
                </w:rPr>
                <w:t>Introducing confidence-building measures to PRI signatories' reported data</w:t>
              </w:r>
            </w:hyperlink>
            <w:r w:rsidR="001E1CA8" w:rsidRPr="00F80676">
              <w:rPr>
                <w:rStyle w:val="Hyperlink"/>
                <w:rFonts w:cs="Arial"/>
                <w:sz w:val="16"/>
                <w:szCs w:val="16"/>
                <w:lang w:eastAsia="ja-JP"/>
              </w:rPr>
              <w:t>）</w:t>
            </w:r>
            <w:r w:rsidRPr="00F80676">
              <w:rPr>
                <w:rStyle w:val="Hyperlink"/>
                <w:rFonts w:cs="Arial"/>
                <w:color w:val="000000" w:themeColor="text1"/>
                <w:sz w:val="16"/>
                <w:szCs w:val="16"/>
                <w:lang w:eastAsia="ja-JP"/>
              </w:rPr>
              <w:t>を</w:t>
            </w:r>
            <w:r w:rsidR="00DD6D67" w:rsidRPr="00F80676">
              <w:rPr>
                <w:rStyle w:val="Hyperlink"/>
                <w:rFonts w:cs="Arial"/>
                <w:color w:val="000000" w:themeColor="text1"/>
                <w:sz w:val="16"/>
                <w:szCs w:val="16"/>
                <w:lang w:eastAsia="ja-JP"/>
              </w:rPr>
              <w:t>参照してください</w:t>
            </w:r>
            <w:r w:rsidRPr="00F80676">
              <w:rPr>
                <w:rStyle w:val="Hyperlink"/>
                <w:rFonts w:cs="Arial"/>
                <w:color w:val="000000" w:themeColor="text1"/>
                <w:sz w:val="16"/>
                <w:szCs w:val="16"/>
                <w:lang w:eastAsia="ja-JP"/>
              </w:rPr>
              <w:t>。</w:t>
            </w:r>
          </w:p>
        </w:tc>
      </w:tr>
      <w:tr w:rsidR="002A241F" w:rsidRPr="00F80676" w14:paraId="18C9DE0E" w14:textId="77777777" w:rsidTr="002A241F">
        <w:trPr>
          <w:trHeight w:val="300"/>
        </w:trPr>
        <w:tc>
          <w:tcPr>
            <w:tcW w:w="14884" w:type="dxa"/>
            <w:gridSpan w:val="6"/>
            <w:shd w:val="clear" w:color="auto" w:fill="0070C0"/>
            <w:vAlign w:val="center"/>
          </w:tcPr>
          <w:p w14:paraId="11A8EE47" w14:textId="77777777" w:rsidR="002A241F" w:rsidRPr="00F80676" w:rsidRDefault="002A241F" w:rsidP="002A241F">
            <w:pPr>
              <w:rPr>
                <w:rFonts w:cs="Arial"/>
                <w:color w:val="FFFFFF" w:themeColor="background1"/>
                <w:sz w:val="16"/>
                <w:szCs w:val="16"/>
              </w:rPr>
            </w:pPr>
            <w:proofErr w:type="spellStart"/>
            <w:r w:rsidRPr="00F80676">
              <w:rPr>
                <w:rFonts w:cs="Arial"/>
                <w:b/>
                <w:bCs/>
                <w:color w:val="FFFFFF" w:themeColor="background1"/>
                <w:sz w:val="18"/>
                <w:szCs w:val="18"/>
                <w:lang w:val="en-US" w:eastAsia="en-GB"/>
              </w:rPr>
              <w:t>ロジック</w:t>
            </w:r>
            <w:proofErr w:type="spellEnd"/>
          </w:p>
        </w:tc>
      </w:tr>
      <w:tr w:rsidR="002A241F" w:rsidRPr="00F80676" w14:paraId="4921535E" w14:textId="77777777" w:rsidTr="002A241F">
        <w:trPr>
          <w:trHeight w:val="300"/>
        </w:trPr>
        <w:tc>
          <w:tcPr>
            <w:tcW w:w="1841" w:type="dxa"/>
            <w:shd w:val="clear" w:color="auto" w:fill="auto"/>
            <w:vAlign w:val="center"/>
          </w:tcPr>
          <w:p w14:paraId="135884C6" w14:textId="77777777" w:rsidR="002A241F" w:rsidRPr="00F80676" w:rsidRDefault="002A241F" w:rsidP="002A241F">
            <w:pPr>
              <w:rPr>
                <w:rFonts w:cs="Arial"/>
                <w:b/>
                <w:bCs/>
                <w:sz w:val="16"/>
                <w:szCs w:val="16"/>
              </w:rPr>
            </w:pPr>
            <w:proofErr w:type="spellStart"/>
            <w:r w:rsidRPr="00F80676">
              <w:rPr>
                <w:rFonts w:cs="Arial"/>
                <w:b/>
                <w:bCs/>
                <w:sz w:val="16"/>
                <w:szCs w:val="16"/>
              </w:rPr>
              <w:t>依存関係</w:t>
            </w:r>
            <w:proofErr w:type="spellEnd"/>
          </w:p>
        </w:tc>
        <w:tc>
          <w:tcPr>
            <w:tcW w:w="13043" w:type="dxa"/>
            <w:gridSpan w:val="5"/>
            <w:shd w:val="clear" w:color="auto" w:fill="auto"/>
            <w:vAlign w:val="center"/>
          </w:tcPr>
          <w:p w14:paraId="45EA508F" w14:textId="6A170919" w:rsidR="002A241F" w:rsidRPr="00F80676" w:rsidRDefault="001E1CA8" w:rsidP="002A241F">
            <w:pPr>
              <w:rPr>
                <w:rFonts w:cs="Arial"/>
                <w:color w:val="000000" w:themeColor="text1"/>
                <w:sz w:val="16"/>
                <w:szCs w:val="16"/>
                <w:lang w:val="en-US" w:eastAsia="ja-JP"/>
              </w:rPr>
            </w:pPr>
            <w:r w:rsidRPr="00F80676">
              <w:rPr>
                <w:rFonts w:cs="Arial"/>
                <w:color w:val="000000" w:themeColor="text1"/>
                <w:sz w:val="16"/>
                <w:szCs w:val="16"/>
                <w:lang w:val="en-US" w:eastAsia="ja-JP"/>
              </w:rPr>
              <w:t>［</w:t>
            </w:r>
            <w:r w:rsidR="002A241F" w:rsidRPr="00F80676">
              <w:rPr>
                <w:rFonts w:cs="Arial"/>
                <w:color w:val="000000" w:themeColor="text1"/>
                <w:sz w:val="16"/>
                <w:szCs w:val="16"/>
                <w:lang w:val="en-US" w:eastAsia="ja-JP"/>
              </w:rPr>
              <w:t>ISP 52</w:t>
            </w:r>
            <w:r w:rsidR="00A2504D" w:rsidRPr="00F80676">
              <w:rPr>
                <w:rFonts w:cs="Arial"/>
                <w:color w:val="000000" w:themeColor="text1"/>
                <w:sz w:val="16"/>
                <w:szCs w:val="16"/>
                <w:lang w:val="en-US" w:eastAsia="ja-JP"/>
              </w:rPr>
              <w:t>］</w:t>
            </w:r>
            <w:r w:rsidR="002A241F" w:rsidRPr="00F80676">
              <w:rPr>
                <w:rFonts w:cs="Arial"/>
                <w:color w:val="000000" w:themeColor="text1"/>
                <w:sz w:val="16"/>
                <w:szCs w:val="16"/>
                <w:lang w:val="en-US" w:eastAsia="ja-JP"/>
              </w:rPr>
              <w:t>の選択肢</w:t>
            </w:r>
            <w:r w:rsidRPr="00F80676">
              <w:rPr>
                <w:rFonts w:cs="Arial"/>
                <w:color w:val="000000" w:themeColor="text1"/>
                <w:sz w:val="16"/>
                <w:szCs w:val="16"/>
                <w:lang w:val="en-US" w:eastAsia="ja-JP"/>
              </w:rPr>
              <w:t>（</w:t>
            </w:r>
            <w:r w:rsidR="002A241F" w:rsidRPr="00F80676">
              <w:rPr>
                <w:rFonts w:cs="Arial"/>
                <w:color w:val="000000" w:themeColor="text1"/>
                <w:sz w:val="16"/>
                <w:szCs w:val="16"/>
                <w:lang w:val="en-US" w:eastAsia="ja-JP"/>
              </w:rPr>
              <w:t>E</w:t>
            </w:r>
            <w:r w:rsidRPr="00F80676">
              <w:rPr>
                <w:rFonts w:cs="Arial"/>
                <w:color w:val="000000" w:themeColor="text1"/>
                <w:sz w:val="16"/>
                <w:szCs w:val="16"/>
                <w:lang w:val="en-US" w:eastAsia="ja-JP"/>
              </w:rPr>
              <w:t>）</w:t>
            </w:r>
            <w:r w:rsidR="002A241F" w:rsidRPr="00F80676">
              <w:rPr>
                <w:rFonts w:cs="Arial"/>
                <w:color w:val="000000" w:themeColor="text1"/>
                <w:sz w:val="16"/>
                <w:szCs w:val="16"/>
                <w:lang w:val="en-US" w:eastAsia="ja-JP"/>
              </w:rPr>
              <w:t>は、</w:t>
            </w:r>
            <w:r w:rsidRPr="00F80676">
              <w:rPr>
                <w:rFonts w:cs="Arial"/>
                <w:color w:val="000000" w:themeColor="text1"/>
                <w:sz w:val="16"/>
                <w:szCs w:val="16"/>
                <w:lang w:val="en-US" w:eastAsia="ja-JP"/>
              </w:rPr>
              <w:t>［</w:t>
            </w:r>
            <w:r w:rsidR="002A241F" w:rsidRPr="00F80676">
              <w:rPr>
                <w:rFonts w:cs="Arial"/>
                <w:color w:val="000000" w:themeColor="text1"/>
                <w:sz w:val="16"/>
                <w:szCs w:val="16"/>
                <w:lang w:val="en-US" w:eastAsia="ja-JP"/>
              </w:rPr>
              <w:t>OO 16.1</w:t>
            </w:r>
            <w:r w:rsidR="00A2504D" w:rsidRPr="00F80676">
              <w:rPr>
                <w:rFonts w:cs="Arial"/>
                <w:color w:val="000000" w:themeColor="text1"/>
                <w:sz w:val="16"/>
                <w:szCs w:val="16"/>
                <w:lang w:val="en-US" w:eastAsia="ja-JP"/>
              </w:rPr>
              <w:t>］</w:t>
            </w:r>
            <w:r w:rsidR="002A241F" w:rsidRPr="00F80676">
              <w:rPr>
                <w:rFonts w:cs="Arial"/>
                <w:color w:val="000000" w:themeColor="text1"/>
                <w:sz w:val="16"/>
                <w:szCs w:val="16"/>
                <w:lang w:val="en-US" w:eastAsia="ja-JP"/>
              </w:rPr>
              <w:t>で</w:t>
            </w:r>
            <w:r w:rsidR="00E11ECA" w:rsidRPr="00F80676">
              <w:rPr>
                <w:rFonts w:cs="Arial"/>
                <w:color w:val="000000" w:themeColor="text1"/>
                <w:sz w:val="16"/>
                <w:szCs w:val="16"/>
                <w:lang w:val="en-US" w:eastAsia="ja-JP"/>
              </w:rPr>
              <w:t>＞</w:t>
            </w:r>
            <w:r w:rsidR="002A241F" w:rsidRPr="00F80676">
              <w:rPr>
                <w:rFonts w:cs="Arial"/>
                <w:color w:val="000000" w:themeColor="text1"/>
                <w:sz w:val="16"/>
                <w:szCs w:val="16"/>
                <w:lang w:val="en-US" w:eastAsia="ja-JP"/>
              </w:rPr>
              <w:t>0%</w:t>
            </w:r>
            <w:r w:rsidR="002A241F" w:rsidRPr="00F80676">
              <w:rPr>
                <w:rFonts w:cs="Arial"/>
                <w:color w:val="000000" w:themeColor="text1"/>
                <w:sz w:val="16"/>
                <w:szCs w:val="16"/>
                <w:lang w:val="en-US" w:eastAsia="ja-JP"/>
              </w:rPr>
              <w:t>が報告された場合、報告に適用されます。</w:t>
            </w:r>
          </w:p>
        </w:tc>
      </w:tr>
      <w:tr w:rsidR="002A241F" w:rsidRPr="00F80676" w14:paraId="030C0243" w14:textId="77777777" w:rsidTr="002A241F">
        <w:trPr>
          <w:trHeight w:val="300"/>
        </w:trPr>
        <w:tc>
          <w:tcPr>
            <w:tcW w:w="1841" w:type="dxa"/>
            <w:shd w:val="clear" w:color="auto" w:fill="auto"/>
            <w:vAlign w:val="center"/>
          </w:tcPr>
          <w:p w14:paraId="1E8819B0" w14:textId="77777777" w:rsidR="002A241F" w:rsidRPr="00F80676" w:rsidRDefault="002A241F" w:rsidP="002A241F">
            <w:pPr>
              <w:rPr>
                <w:rFonts w:cs="Arial"/>
                <w:b/>
                <w:bCs/>
                <w:sz w:val="16"/>
                <w:szCs w:val="16"/>
              </w:rPr>
            </w:pPr>
            <w:proofErr w:type="spellStart"/>
            <w:r w:rsidRPr="00F80676">
              <w:rPr>
                <w:rFonts w:cs="Arial"/>
                <w:b/>
                <w:bCs/>
                <w:sz w:val="16"/>
                <w:szCs w:val="16"/>
              </w:rPr>
              <w:t>ゲートウェイ</w:t>
            </w:r>
            <w:proofErr w:type="spellEnd"/>
          </w:p>
        </w:tc>
        <w:tc>
          <w:tcPr>
            <w:tcW w:w="13043" w:type="dxa"/>
            <w:gridSpan w:val="5"/>
            <w:shd w:val="clear" w:color="auto" w:fill="auto"/>
            <w:vAlign w:val="center"/>
          </w:tcPr>
          <w:p w14:paraId="664E34ED" w14:textId="09A736FD" w:rsidR="002A241F" w:rsidRPr="00F80676" w:rsidRDefault="001E1CA8" w:rsidP="002A241F">
            <w:pPr>
              <w:rPr>
                <w:rFonts w:cs="Arial"/>
                <w:color w:val="000000" w:themeColor="text1"/>
                <w:sz w:val="16"/>
                <w:szCs w:val="16"/>
                <w:lang w:val="en-US" w:eastAsia="ja-JP"/>
              </w:rPr>
            </w:pPr>
            <w:r w:rsidRPr="00F80676">
              <w:rPr>
                <w:rFonts w:cs="Arial"/>
                <w:color w:val="000000" w:themeColor="text1"/>
                <w:sz w:val="16"/>
                <w:szCs w:val="16"/>
                <w:lang w:val="en-US" w:eastAsia="ja-JP"/>
              </w:rPr>
              <w:t>［</w:t>
            </w:r>
            <w:r w:rsidR="002A241F" w:rsidRPr="00F80676">
              <w:rPr>
                <w:rFonts w:cs="Arial"/>
                <w:color w:val="000000" w:themeColor="text1"/>
                <w:sz w:val="16"/>
                <w:szCs w:val="16"/>
                <w:lang w:val="en-US" w:eastAsia="ja-JP"/>
              </w:rPr>
              <w:t>ISP 53</w:t>
            </w:r>
            <w:r w:rsidR="00A2504D" w:rsidRPr="00F80676">
              <w:rPr>
                <w:rFonts w:cs="Arial"/>
                <w:color w:val="000000" w:themeColor="text1"/>
                <w:sz w:val="16"/>
                <w:szCs w:val="16"/>
                <w:lang w:val="en-US" w:eastAsia="ja-JP"/>
              </w:rPr>
              <w:t>］</w:t>
            </w:r>
            <w:r w:rsidR="002A241F" w:rsidRPr="00F80676">
              <w:rPr>
                <w:rFonts w:cs="Arial"/>
                <w:color w:val="000000" w:themeColor="text1"/>
                <w:sz w:val="16"/>
                <w:szCs w:val="16"/>
                <w:lang w:val="en-US" w:eastAsia="ja-JP"/>
              </w:rPr>
              <w:t>、</w:t>
            </w:r>
            <w:r w:rsidRPr="00F80676">
              <w:rPr>
                <w:rFonts w:cs="Arial"/>
                <w:color w:val="000000" w:themeColor="text1"/>
                <w:sz w:val="16"/>
                <w:szCs w:val="16"/>
                <w:lang w:val="en-US" w:eastAsia="ja-JP"/>
              </w:rPr>
              <w:t>［</w:t>
            </w:r>
            <w:r w:rsidR="002A241F" w:rsidRPr="00F80676">
              <w:rPr>
                <w:rFonts w:cs="Arial"/>
                <w:color w:val="000000" w:themeColor="text1"/>
                <w:sz w:val="16"/>
                <w:szCs w:val="16"/>
                <w:lang w:val="en-US" w:eastAsia="ja-JP"/>
              </w:rPr>
              <w:t>ISP 54</w:t>
            </w:r>
            <w:r w:rsidR="00A2504D" w:rsidRPr="00F80676">
              <w:rPr>
                <w:rFonts w:cs="Arial"/>
                <w:color w:val="000000" w:themeColor="text1"/>
                <w:sz w:val="16"/>
                <w:szCs w:val="16"/>
                <w:lang w:val="en-US" w:eastAsia="ja-JP"/>
              </w:rPr>
              <w:t>］</w:t>
            </w:r>
            <w:r w:rsidR="002A241F" w:rsidRPr="00F80676">
              <w:rPr>
                <w:rFonts w:cs="Arial"/>
                <w:color w:val="000000" w:themeColor="text1"/>
                <w:sz w:val="16"/>
                <w:szCs w:val="16"/>
                <w:lang w:val="en-US" w:eastAsia="ja-JP"/>
              </w:rPr>
              <w:t>、</w:t>
            </w:r>
            <w:r w:rsidRPr="00F80676">
              <w:rPr>
                <w:rFonts w:cs="Arial"/>
                <w:color w:val="000000" w:themeColor="text1"/>
                <w:sz w:val="16"/>
                <w:szCs w:val="16"/>
                <w:lang w:val="en-US" w:eastAsia="ja-JP"/>
              </w:rPr>
              <w:t>［</w:t>
            </w:r>
            <w:r w:rsidR="002A241F" w:rsidRPr="00F80676">
              <w:rPr>
                <w:rFonts w:cs="Arial"/>
                <w:color w:val="000000" w:themeColor="text1"/>
                <w:sz w:val="16"/>
                <w:szCs w:val="16"/>
                <w:lang w:val="en-US" w:eastAsia="ja-JP"/>
              </w:rPr>
              <w:t>ISP 55</w:t>
            </w:r>
            <w:r w:rsidR="00A2504D" w:rsidRPr="00F80676">
              <w:rPr>
                <w:rFonts w:cs="Arial"/>
                <w:color w:val="000000" w:themeColor="text1"/>
                <w:sz w:val="16"/>
                <w:szCs w:val="16"/>
                <w:lang w:val="en-US" w:eastAsia="ja-JP"/>
              </w:rPr>
              <w:t>］</w:t>
            </w:r>
            <w:r w:rsidR="002A241F" w:rsidRPr="00F80676">
              <w:rPr>
                <w:rFonts w:cs="Arial"/>
                <w:color w:val="000000" w:themeColor="text1"/>
                <w:sz w:val="16"/>
                <w:szCs w:val="16"/>
                <w:lang w:val="en-US" w:eastAsia="ja-JP"/>
              </w:rPr>
              <w:t>は、</w:t>
            </w:r>
            <w:r w:rsidRPr="00F80676">
              <w:rPr>
                <w:rFonts w:cs="Arial"/>
                <w:color w:val="000000" w:themeColor="text1"/>
                <w:sz w:val="16"/>
                <w:szCs w:val="16"/>
                <w:lang w:val="en-US" w:eastAsia="ja-JP"/>
              </w:rPr>
              <w:t>［</w:t>
            </w:r>
            <w:r w:rsidR="002A241F" w:rsidRPr="00F80676">
              <w:rPr>
                <w:rFonts w:cs="Arial"/>
                <w:color w:val="000000" w:themeColor="text1"/>
                <w:sz w:val="16"/>
                <w:szCs w:val="16"/>
                <w:lang w:val="en-US" w:eastAsia="ja-JP"/>
              </w:rPr>
              <w:t>ISP 52</w:t>
            </w:r>
            <w:r w:rsidR="00A2504D" w:rsidRPr="00F80676">
              <w:rPr>
                <w:rFonts w:cs="Arial"/>
                <w:color w:val="000000" w:themeColor="text1"/>
                <w:sz w:val="16"/>
                <w:szCs w:val="16"/>
                <w:lang w:val="en-US" w:eastAsia="ja-JP"/>
              </w:rPr>
              <w:t>］</w:t>
            </w:r>
            <w:r w:rsidR="002A241F" w:rsidRPr="00F80676">
              <w:rPr>
                <w:rFonts w:cs="Arial"/>
                <w:color w:val="000000" w:themeColor="text1"/>
                <w:sz w:val="16"/>
                <w:szCs w:val="16"/>
                <w:lang w:val="en-US" w:eastAsia="ja-JP"/>
              </w:rPr>
              <w:t>で選択肢</w:t>
            </w:r>
            <w:r w:rsidRPr="00F80676">
              <w:rPr>
                <w:rFonts w:cs="Arial"/>
                <w:color w:val="000000" w:themeColor="text1"/>
                <w:sz w:val="16"/>
                <w:szCs w:val="16"/>
                <w:lang w:val="en-US" w:eastAsia="ja-JP"/>
              </w:rPr>
              <w:t>（</w:t>
            </w:r>
            <w:r w:rsidR="002A241F" w:rsidRPr="00F80676">
              <w:rPr>
                <w:rFonts w:cs="Arial"/>
                <w:color w:val="000000" w:themeColor="text1"/>
                <w:sz w:val="16"/>
                <w:szCs w:val="16"/>
                <w:lang w:val="en-US" w:eastAsia="ja-JP"/>
              </w:rPr>
              <w:t>A</w:t>
            </w:r>
            <w:r w:rsidRPr="00F80676">
              <w:rPr>
                <w:rFonts w:cs="Arial"/>
                <w:color w:val="000000" w:themeColor="text1"/>
                <w:sz w:val="16"/>
                <w:szCs w:val="16"/>
                <w:lang w:val="en-US" w:eastAsia="ja-JP"/>
              </w:rPr>
              <w:t>）</w:t>
            </w:r>
            <w:r w:rsidR="002A241F" w:rsidRPr="00F80676">
              <w:rPr>
                <w:rFonts w:cs="Arial"/>
                <w:color w:val="000000" w:themeColor="text1"/>
                <w:sz w:val="16"/>
                <w:szCs w:val="16"/>
                <w:lang w:val="en-US" w:eastAsia="ja-JP"/>
              </w:rPr>
              <w:t>が選択された場合、報告に適用されます。</w:t>
            </w:r>
          </w:p>
          <w:p w14:paraId="61514695" w14:textId="1D729FD9" w:rsidR="002A241F" w:rsidRPr="00F80676" w:rsidRDefault="001E1CA8" w:rsidP="002A241F">
            <w:pPr>
              <w:rPr>
                <w:rFonts w:cs="Arial"/>
                <w:color w:val="000000" w:themeColor="text1"/>
                <w:sz w:val="16"/>
                <w:szCs w:val="16"/>
                <w:lang w:val="en-US" w:eastAsia="ja-JP"/>
              </w:rPr>
            </w:pPr>
            <w:r w:rsidRPr="00F80676">
              <w:rPr>
                <w:rFonts w:cs="Arial"/>
                <w:color w:val="000000" w:themeColor="text1"/>
                <w:sz w:val="16"/>
                <w:szCs w:val="16"/>
                <w:lang w:val="en-US" w:eastAsia="ja-JP"/>
              </w:rPr>
              <w:t>［</w:t>
            </w:r>
            <w:r w:rsidR="002A241F" w:rsidRPr="00F80676">
              <w:rPr>
                <w:rFonts w:cs="Arial"/>
                <w:color w:val="000000" w:themeColor="text1"/>
                <w:sz w:val="16"/>
                <w:szCs w:val="16"/>
                <w:lang w:val="en-US" w:eastAsia="ja-JP"/>
              </w:rPr>
              <w:t>ISP 56</w:t>
            </w:r>
            <w:r w:rsidR="00A2504D" w:rsidRPr="00F80676">
              <w:rPr>
                <w:rFonts w:cs="Arial"/>
                <w:color w:val="000000" w:themeColor="text1"/>
                <w:sz w:val="16"/>
                <w:szCs w:val="16"/>
                <w:lang w:val="en-US" w:eastAsia="ja-JP"/>
              </w:rPr>
              <w:t>］</w:t>
            </w:r>
            <w:r w:rsidR="002A241F" w:rsidRPr="00F80676">
              <w:rPr>
                <w:rFonts w:cs="Arial"/>
                <w:color w:val="000000" w:themeColor="text1"/>
                <w:sz w:val="16"/>
                <w:szCs w:val="16"/>
                <w:lang w:val="en-US" w:eastAsia="ja-JP"/>
              </w:rPr>
              <w:t>、</w:t>
            </w:r>
            <w:r w:rsidRPr="00F80676">
              <w:rPr>
                <w:rFonts w:cs="Arial"/>
                <w:color w:val="000000" w:themeColor="text1"/>
                <w:sz w:val="16"/>
                <w:szCs w:val="16"/>
                <w:lang w:val="en-US" w:eastAsia="ja-JP"/>
              </w:rPr>
              <w:t>［</w:t>
            </w:r>
            <w:r w:rsidR="002A241F" w:rsidRPr="00F80676">
              <w:rPr>
                <w:rFonts w:cs="Arial"/>
                <w:color w:val="000000" w:themeColor="text1"/>
                <w:sz w:val="16"/>
                <w:szCs w:val="16"/>
                <w:lang w:val="en-US" w:eastAsia="ja-JP"/>
              </w:rPr>
              <w:t>ISP 57</w:t>
            </w:r>
            <w:r w:rsidR="00A2504D" w:rsidRPr="00F80676">
              <w:rPr>
                <w:rFonts w:cs="Arial"/>
                <w:color w:val="000000" w:themeColor="text1"/>
                <w:sz w:val="16"/>
                <w:szCs w:val="16"/>
                <w:lang w:val="en-US" w:eastAsia="ja-JP"/>
              </w:rPr>
              <w:t>］</w:t>
            </w:r>
            <w:r w:rsidR="002A241F" w:rsidRPr="00F80676">
              <w:rPr>
                <w:rFonts w:cs="Arial"/>
                <w:color w:val="000000" w:themeColor="text1"/>
                <w:sz w:val="16"/>
                <w:szCs w:val="16"/>
                <w:lang w:val="en-US" w:eastAsia="ja-JP"/>
              </w:rPr>
              <w:t>は、</w:t>
            </w:r>
            <w:r w:rsidRPr="00F80676">
              <w:rPr>
                <w:rFonts w:cs="Arial"/>
                <w:color w:val="000000" w:themeColor="text1"/>
                <w:sz w:val="16"/>
                <w:szCs w:val="16"/>
                <w:lang w:val="en-US" w:eastAsia="ja-JP"/>
              </w:rPr>
              <w:t>［</w:t>
            </w:r>
            <w:r w:rsidR="002A241F" w:rsidRPr="00F80676">
              <w:rPr>
                <w:rFonts w:cs="Arial"/>
                <w:color w:val="000000" w:themeColor="text1"/>
                <w:sz w:val="16"/>
                <w:szCs w:val="16"/>
                <w:lang w:val="en-US" w:eastAsia="ja-JP"/>
              </w:rPr>
              <w:t>ISP 52</w:t>
            </w:r>
            <w:r w:rsidR="00A2504D" w:rsidRPr="00F80676">
              <w:rPr>
                <w:rFonts w:cs="Arial"/>
                <w:color w:val="000000" w:themeColor="text1"/>
                <w:sz w:val="16"/>
                <w:szCs w:val="16"/>
                <w:lang w:val="en-US" w:eastAsia="ja-JP"/>
              </w:rPr>
              <w:t>］</w:t>
            </w:r>
            <w:r w:rsidR="002A241F" w:rsidRPr="00F80676">
              <w:rPr>
                <w:rFonts w:cs="Arial"/>
                <w:color w:val="000000" w:themeColor="text1"/>
                <w:sz w:val="16"/>
                <w:szCs w:val="16"/>
                <w:lang w:val="en-US" w:eastAsia="ja-JP"/>
              </w:rPr>
              <w:t>で選択肢</w:t>
            </w:r>
            <w:r w:rsidRPr="00F80676">
              <w:rPr>
                <w:rFonts w:cs="Arial"/>
                <w:color w:val="000000" w:themeColor="text1"/>
                <w:sz w:val="16"/>
                <w:szCs w:val="16"/>
                <w:lang w:val="en-US" w:eastAsia="ja-JP"/>
              </w:rPr>
              <w:t>（</w:t>
            </w:r>
            <w:r w:rsidR="002A241F" w:rsidRPr="00F80676">
              <w:rPr>
                <w:rFonts w:cs="Arial"/>
                <w:color w:val="000000" w:themeColor="text1"/>
                <w:sz w:val="16"/>
                <w:szCs w:val="16"/>
                <w:lang w:val="en-US" w:eastAsia="ja-JP"/>
              </w:rPr>
              <w:t>B</w:t>
            </w:r>
            <w:r w:rsidRPr="00F80676">
              <w:rPr>
                <w:rFonts w:cs="Arial"/>
                <w:color w:val="000000" w:themeColor="text1"/>
                <w:sz w:val="16"/>
                <w:szCs w:val="16"/>
                <w:lang w:val="en-US" w:eastAsia="ja-JP"/>
              </w:rPr>
              <w:t>）</w:t>
            </w:r>
            <w:r w:rsidR="00E250DA" w:rsidRPr="00F80676">
              <w:rPr>
                <w:rFonts w:cs="Arial"/>
                <w:color w:val="000000" w:themeColor="text1"/>
                <w:sz w:val="16"/>
                <w:szCs w:val="16"/>
                <w:lang w:val="en-US" w:eastAsia="ja-JP"/>
              </w:rPr>
              <w:t>〜</w:t>
            </w:r>
            <w:r w:rsidRPr="00F80676">
              <w:rPr>
                <w:rFonts w:cs="Arial"/>
                <w:color w:val="000000" w:themeColor="text1"/>
                <w:sz w:val="16"/>
                <w:szCs w:val="16"/>
                <w:lang w:val="en-US" w:eastAsia="ja-JP"/>
              </w:rPr>
              <w:t>（</w:t>
            </w:r>
            <w:r w:rsidR="002A241F" w:rsidRPr="00F80676">
              <w:rPr>
                <w:rFonts w:cs="Arial"/>
                <w:color w:val="000000" w:themeColor="text1"/>
                <w:sz w:val="16"/>
                <w:szCs w:val="16"/>
                <w:lang w:val="en-US" w:eastAsia="ja-JP"/>
              </w:rPr>
              <w:t>C</w:t>
            </w:r>
            <w:r w:rsidRPr="00F80676">
              <w:rPr>
                <w:rFonts w:cs="Arial"/>
                <w:color w:val="000000" w:themeColor="text1"/>
                <w:sz w:val="16"/>
                <w:szCs w:val="16"/>
                <w:lang w:val="en-US" w:eastAsia="ja-JP"/>
              </w:rPr>
              <w:t>）</w:t>
            </w:r>
            <w:r w:rsidR="002A241F" w:rsidRPr="00F80676">
              <w:rPr>
                <w:rFonts w:cs="Arial"/>
                <w:color w:val="000000" w:themeColor="text1"/>
                <w:sz w:val="16"/>
                <w:szCs w:val="16"/>
                <w:lang w:val="en-US" w:eastAsia="ja-JP"/>
              </w:rPr>
              <w:t>のいずれかが選択された場合、報告に適用されます。</w:t>
            </w:r>
          </w:p>
          <w:p w14:paraId="060D9DD8" w14:textId="7D5393E6" w:rsidR="002A241F" w:rsidRPr="00F80676" w:rsidRDefault="001E1CA8" w:rsidP="002A241F">
            <w:pPr>
              <w:rPr>
                <w:rFonts w:cs="Arial"/>
                <w:color w:val="000000" w:themeColor="text1"/>
                <w:sz w:val="16"/>
                <w:szCs w:val="16"/>
                <w:lang w:val="en-US" w:eastAsia="ja-JP"/>
              </w:rPr>
            </w:pPr>
            <w:r w:rsidRPr="00F80676">
              <w:rPr>
                <w:rFonts w:cs="Arial"/>
                <w:color w:val="000000" w:themeColor="text1"/>
                <w:sz w:val="16"/>
                <w:szCs w:val="16"/>
                <w:lang w:val="en-US" w:eastAsia="ja-JP"/>
              </w:rPr>
              <w:t>［</w:t>
            </w:r>
            <w:r w:rsidR="002A241F" w:rsidRPr="00F80676">
              <w:rPr>
                <w:rFonts w:cs="Arial"/>
                <w:color w:val="000000" w:themeColor="text1"/>
                <w:sz w:val="16"/>
                <w:szCs w:val="16"/>
                <w:lang w:val="en-US" w:eastAsia="ja-JP"/>
              </w:rPr>
              <w:t>ISP 58</w:t>
            </w:r>
            <w:r w:rsidR="00A2504D" w:rsidRPr="00F80676">
              <w:rPr>
                <w:rFonts w:cs="Arial"/>
                <w:color w:val="000000" w:themeColor="text1"/>
                <w:sz w:val="16"/>
                <w:szCs w:val="16"/>
                <w:lang w:val="en-US" w:eastAsia="ja-JP"/>
              </w:rPr>
              <w:t>］</w:t>
            </w:r>
            <w:r w:rsidR="002A241F" w:rsidRPr="00F80676">
              <w:rPr>
                <w:rFonts w:cs="Arial"/>
                <w:color w:val="000000" w:themeColor="text1"/>
                <w:sz w:val="16"/>
                <w:szCs w:val="16"/>
                <w:lang w:val="en-US" w:eastAsia="ja-JP"/>
              </w:rPr>
              <w:t>は、</w:t>
            </w:r>
            <w:r w:rsidRPr="00F80676">
              <w:rPr>
                <w:rFonts w:cs="Arial"/>
                <w:color w:val="000000" w:themeColor="text1"/>
                <w:sz w:val="16"/>
                <w:szCs w:val="16"/>
                <w:lang w:val="en-US" w:eastAsia="ja-JP"/>
              </w:rPr>
              <w:t>［</w:t>
            </w:r>
            <w:r w:rsidR="002A241F" w:rsidRPr="00F80676">
              <w:rPr>
                <w:rFonts w:cs="Arial"/>
                <w:color w:val="000000" w:themeColor="text1"/>
                <w:sz w:val="16"/>
                <w:szCs w:val="16"/>
                <w:lang w:val="en-US" w:eastAsia="ja-JP"/>
              </w:rPr>
              <w:t>ISP 52</w:t>
            </w:r>
            <w:r w:rsidR="00A2504D" w:rsidRPr="00F80676">
              <w:rPr>
                <w:rFonts w:cs="Arial"/>
                <w:color w:val="000000" w:themeColor="text1"/>
                <w:sz w:val="16"/>
                <w:szCs w:val="16"/>
                <w:lang w:val="en-US" w:eastAsia="ja-JP"/>
              </w:rPr>
              <w:t>］</w:t>
            </w:r>
            <w:r w:rsidR="002A241F" w:rsidRPr="00F80676">
              <w:rPr>
                <w:rFonts w:cs="Arial"/>
                <w:color w:val="000000" w:themeColor="text1"/>
                <w:sz w:val="16"/>
                <w:szCs w:val="16"/>
                <w:lang w:val="en-US" w:eastAsia="ja-JP"/>
              </w:rPr>
              <w:t>で選択肢</w:t>
            </w:r>
            <w:r w:rsidRPr="00F80676">
              <w:rPr>
                <w:rFonts w:cs="Arial"/>
                <w:color w:val="000000" w:themeColor="text1"/>
                <w:sz w:val="16"/>
                <w:szCs w:val="16"/>
                <w:lang w:val="en-US" w:eastAsia="ja-JP"/>
              </w:rPr>
              <w:t>（</w:t>
            </w:r>
            <w:r w:rsidR="002A241F" w:rsidRPr="00F80676">
              <w:rPr>
                <w:rFonts w:cs="Arial"/>
                <w:color w:val="000000" w:themeColor="text1"/>
                <w:sz w:val="16"/>
                <w:szCs w:val="16"/>
                <w:lang w:val="en-US" w:eastAsia="ja-JP"/>
              </w:rPr>
              <w:t>I</w:t>
            </w:r>
            <w:r w:rsidRPr="00F80676">
              <w:rPr>
                <w:rFonts w:cs="Arial"/>
                <w:color w:val="000000" w:themeColor="text1"/>
                <w:sz w:val="16"/>
                <w:szCs w:val="16"/>
                <w:lang w:val="en-US" w:eastAsia="ja-JP"/>
              </w:rPr>
              <w:t>）</w:t>
            </w:r>
            <w:r w:rsidR="002A241F" w:rsidRPr="00F80676">
              <w:rPr>
                <w:rFonts w:cs="Arial"/>
                <w:color w:val="000000" w:themeColor="text1"/>
                <w:sz w:val="16"/>
                <w:szCs w:val="16"/>
                <w:lang w:val="en-US" w:eastAsia="ja-JP"/>
              </w:rPr>
              <w:t>が選択された場合、報告に適用されます。</w:t>
            </w:r>
          </w:p>
          <w:p w14:paraId="536D2788" w14:textId="27C813C7" w:rsidR="002A241F" w:rsidRPr="00F80676" w:rsidRDefault="001E1CA8" w:rsidP="002A241F">
            <w:pPr>
              <w:rPr>
                <w:rFonts w:cs="Arial"/>
                <w:color w:val="000000" w:themeColor="text1"/>
                <w:sz w:val="16"/>
                <w:szCs w:val="16"/>
                <w:lang w:val="en-US" w:eastAsia="ja-JP"/>
              </w:rPr>
            </w:pPr>
            <w:r w:rsidRPr="00F80676">
              <w:rPr>
                <w:rFonts w:cs="Arial"/>
                <w:color w:val="000000" w:themeColor="text1"/>
                <w:sz w:val="16"/>
                <w:szCs w:val="16"/>
                <w:lang w:val="en-US" w:eastAsia="ja-JP"/>
              </w:rPr>
              <w:t>［</w:t>
            </w:r>
            <w:r w:rsidR="002A241F" w:rsidRPr="00F80676">
              <w:rPr>
                <w:rFonts w:cs="Arial"/>
                <w:color w:val="000000" w:themeColor="text1"/>
                <w:sz w:val="16"/>
                <w:szCs w:val="16"/>
                <w:lang w:val="en-US" w:eastAsia="ja-JP"/>
              </w:rPr>
              <w:t>ISP 59</w:t>
            </w:r>
            <w:r w:rsidR="00A2504D" w:rsidRPr="00F80676">
              <w:rPr>
                <w:rFonts w:cs="Arial"/>
                <w:color w:val="000000" w:themeColor="text1"/>
                <w:sz w:val="16"/>
                <w:szCs w:val="16"/>
                <w:lang w:val="en-US" w:eastAsia="ja-JP"/>
              </w:rPr>
              <w:t>］</w:t>
            </w:r>
            <w:r w:rsidR="002A241F" w:rsidRPr="00F80676">
              <w:rPr>
                <w:rFonts w:cs="Arial"/>
                <w:color w:val="000000" w:themeColor="text1"/>
                <w:sz w:val="16"/>
                <w:szCs w:val="16"/>
                <w:lang w:val="en-US" w:eastAsia="ja-JP"/>
              </w:rPr>
              <w:t>は、</w:t>
            </w:r>
            <w:r w:rsidRPr="00F80676">
              <w:rPr>
                <w:rFonts w:cs="Arial"/>
                <w:color w:val="000000" w:themeColor="text1"/>
                <w:sz w:val="16"/>
                <w:szCs w:val="16"/>
                <w:lang w:val="en-US" w:eastAsia="ja-JP"/>
              </w:rPr>
              <w:t>［</w:t>
            </w:r>
            <w:r w:rsidR="002A241F" w:rsidRPr="00F80676">
              <w:rPr>
                <w:rFonts w:cs="Arial"/>
                <w:color w:val="000000" w:themeColor="text1"/>
                <w:sz w:val="16"/>
                <w:szCs w:val="16"/>
                <w:lang w:val="en-US" w:eastAsia="ja-JP"/>
              </w:rPr>
              <w:t>ISP 52</w:t>
            </w:r>
            <w:r w:rsidR="00A2504D" w:rsidRPr="00F80676">
              <w:rPr>
                <w:rFonts w:cs="Arial"/>
                <w:color w:val="000000" w:themeColor="text1"/>
                <w:sz w:val="16"/>
                <w:szCs w:val="16"/>
                <w:lang w:val="en-US" w:eastAsia="ja-JP"/>
              </w:rPr>
              <w:t>］</w:t>
            </w:r>
            <w:r w:rsidR="002A241F" w:rsidRPr="00F80676">
              <w:rPr>
                <w:rFonts w:cs="Arial"/>
                <w:color w:val="000000" w:themeColor="text1"/>
                <w:sz w:val="16"/>
                <w:szCs w:val="16"/>
                <w:lang w:val="en-US" w:eastAsia="ja-JP"/>
              </w:rPr>
              <w:t>で選択肢</w:t>
            </w:r>
            <w:r w:rsidRPr="00F80676">
              <w:rPr>
                <w:rFonts w:cs="Arial"/>
                <w:color w:val="000000" w:themeColor="text1"/>
                <w:sz w:val="16"/>
                <w:szCs w:val="16"/>
                <w:lang w:val="en-US" w:eastAsia="ja-JP"/>
              </w:rPr>
              <w:t>（</w:t>
            </w:r>
            <w:r w:rsidR="002A241F" w:rsidRPr="00F80676">
              <w:rPr>
                <w:rFonts w:cs="Arial"/>
                <w:color w:val="000000" w:themeColor="text1"/>
                <w:sz w:val="16"/>
                <w:szCs w:val="16"/>
                <w:lang w:val="en-US" w:eastAsia="ja-JP"/>
              </w:rPr>
              <w:t>E</w:t>
            </w:r>
            <w:r w:rsidRPr="00F80676">
              <w:rPr>
                <w:rFonts w:cs="Arial"/>
                <w:color w:val="000000" w:themeColor="text1"/>
                <w:sz w:val="16"/>
                <w:szCs w:val="16"/>
                <w:lang w:val="en-US" w:eastAsia="ja-JP"/>
              </w:rPr>
              <w:t>）</w:t>
            </w:r>
            <w:r w:rsidR="002A241F" w:rsidRPr="00F80676">
              <w:rPr>
                <w:rFonts w:cs="Arial"/>
                <w:color w:val="000000" w:themeColor="text1"/>
                <w:sz w:val="16"/>
                <w:szCs w:val="16"/>
                <w:lang w:val="en-US" w:eastAsia="ja-JP"/>
              </w:rPr>
              <w:t>が選択された場合、報告に適用されます。</w:t>
            </w:r>
          </w:p>
          <w:p w14:paraId="1D9271DD" w14:textId="2F8729FC" w:rsidR="002A241F" w:rsidRPr="00F80676" w:rsidRDefault="001E1CA8" w:rsidP="002A241F">
            <w:pPr>
              <w:rPr>
                <w:rFonts w:cs="Arial"/>
                <w:color w:val="000000" w:themeColor="text1"/>
                <w:sz w:val="16"/>
                <w:szCs w:val="16"/>
                <w:lang w:val="en-US" w:eastAsia="ja-JP"/>
              </w:rPr>
            </w:pPr>
            <w:r w:rsidRPr="00F80676">
              <w:rPr>
                <w:rFonts w:cs="Arial"/>
                <w:color w:val="000000" w:themeColor="text1"/>
                <w:sz w:val="16"/>
                <w:szCs w:val="16"/>
                <w:lang w:val="en-US" w:eastAsia="ja-JP"/>
              </w:rPr>
              <w:t>［</w:t>
            </w:r>
            <w:r w:rsidR="002A241F" w:rsidRPr="00F80676">
              <w:rPr>
                <w:rFonts w:cs="Arial"/>
                <w:color w:val="000000" w:themeColor="text1"/>
                <w:sz w:val="16"/>
                <w:szCs w:val="16"/>
                <w:lang w:val="en-US" w:eastAsia="ja-JP"/>
              </w:rPr>
              <w:t>ISP 60</w:t>
            </w:r>
            <w:r w:rsidR="00A2504D" w:rsidRPr="00F80676">
              <w:rPr>
                <w:rFonts w:cs="Arial"/>
                <w:color w:val="000000" w:themeColor="text1"/>
                <w:sz w:val="16"/>
                <w:szCs w:val="16"/>
                <w:lang w:val="en-US" w:eastAsia="ja-JP"/>
              </w:rPr>
              <w:t>］</w:t>
            </w:r>
            <w:r w:rsidR="002A241F" w:rsidRPr="00F80676">
              <w:rPr>
                <w:rFonts w:cs="Arial"/>
                <w:color w:val="000000" w:themeColor="text1"/>
                <w:sz w:val="16"/>
                <w:szCs w:val="16"/>
                <w:lang w:val="en-US" w:eastAsia="ja-JP"/>
              </w:rPr>
              <w:t>は、</w:t>
            </w:r>
            <w:r w:rsidRPr="00F80676">
              <w:rPr>
                <w:rFonts w:cs="Arial"/>
                <w:color w:val="000000" w:themeColor="text1"/>
                <w:sz w:val="16"/>
                <w:szCs w:val="16"/>
                <w:lang w:val="en-US" w:eastAsia="ja-JP"/>
              </w:rPr>
              <w:t>［</w:t>
            </w:r>
            <w:r w:rsidR="002A241F" w:rsidRPr="00F80676">
              <w:rPr>
                <w:rFonts w:cs="Arial"/>
                <w:color w:val="000000" w:themeColor="text1"/>
                <w:sz w:val="16"/>
                <w:szCs w:val="16"/>
                <w:lang w:val="en-US" w:eastAsia="ja-JP"/>
              </w:rPr>
              <w:t>ISP 52</w:t>
            </w:r>
            <w:r w:rsidR="00A2504D" w:rsidRPr="00F80676">
              <w:rPr>
                <w:rFonts w:cs="Arial"/>
                <w:color w:val="000000" w:themeColor="text1"/>
                <w:sz w:val="16"/>
                <w:szCs w:val="16"/>
                <w:lang w:val="en-US" w:eastAsia="ja-JP"/>
              </w:rPr>
              <w:t>］</w:t>
            </w:r>
            <w:r w:rsidR="002A241F" w:rsidRPr="00F80676">
              <w:rPr>
                <w:rFonts w:cs="Arial"/>
                <w:color w:val="000000" w:themeColor="text1"/>
                <w:sz w:val="16"/>
                <w:szCs w:val="16"/>
                <w:lang w:val="en-US" w:eastAsia="ja-JP"/>
              </w:rPr>
              <w:t>で選択肢</w:t>
            </w:r>
            <w:r w:rsidRPr="00F80676">
              <w:rPr>
                <w:rFonts w:cs="Arial"/>
                <w:color w:val="000000" w:themeColor="text1"/>
                <w:sz w:val="16"/>
                <w:szCs w:val="16"/>
                <w:lang w:val="en-US" w:eastAsia="ja-JP"/>
              </w:rPr>
              <w:t>（</w:t>
            </w:r>
            <w:r w:rsidR="002A241F" w:rsidRPr="00F80676">
              <w:rPr>
                <w:rFonts w:cs="Arial"/>
                <w:color w:val="000000" w:themeColor="text1"/>
                <w:sz w:val="16"/>
                <w:szCs w:val="16"/>
                <w:lang w:val="en-US" w:eastAsia="ja-JP"/>
              </w:rPr>
              <w:t>F</w:t>
            </w:r>
            <w:r w:rsidRPr="00F80676">
              <w:rPr>
                <w:rFonts w:cs="Arial"/>
                <w:color w:val="000000" w:themeColor="text1"/>
                <w:sz w:val="16"/>
                <w:szCs w:val="16"/>
                <w:lang w:val="en-US" w:eastAsia="ja-JP"/>
              </w:rPr>
              <w:t>）</w:t>
            </w:r>
            <w:r w:rsidR="002A241F" w:rsidRPr="00F80676">
              <w:rPr>
                <w:rFonts w:cs="Arial"/>
                <w:color w:val="000000" w:themeColor="text1"/>
                <w:sz w:val="16"/>
                <w:szCs w:val="16"/>
                <w:lang w:val="en-US" w:eastAsia="ja-JP"/>
              </w:rPr>
              <w:t>が選択された場合、報告に適用されます。</w:t>
            </w:r>
          </w:p>
          <w:p w14:paraId="1626DC84" w14:textId="6061EC88" w:rsidR="002A241F" w:rsidRPr="00F80676" w:rsidRDefault="001E1CA8" w:rsidP="002A241F">
            <w:pPr>
              <w:rPr>
                <w:rFonts w:cs="Arial"/>
                <w:color w:val="000000" w:themeColor="text1"/>
                <w:sz w:val="16"/>
                <w:szCs w:val="16"/>
                <w:lang w:val="en-US" w:eastAsia="ja-JP"/>
              </w:rPr>
            </w:pPr>
            <w:r w:rsidRPr="00F80676">
              <w:rPr>
                <w:rFonts w:cs="Arial"/>
                <w:color w:val="000000" w:themeColor="text1"/>
                <w:sz w:val="16"/>
                <w:szCs w:val="16"/>
                <w:lang w:val="en-US" w:eastAsia="ja-JP"/>
              </w:rPr>
              <w:t>［</w:t>
            </w:r>
            <w:r w:rsidR="002A241F" w:rsidRPr="00F80676">
              <w:rPr>
                <w:rFonts w:cs="Arial"/>
                <w:color w:val="000000" w:themeColor="text1"/>
                <w:sz w:val="16"/>
                <w:szCs w:val="16"/>
                <w:lang w:val="en-US" w:eastAsia="ja-JP"/>
              </w:rPr>
              <w:t>ISP 61</w:t>
            </w:r>
            <w:r w:rsidR="00A2504D" w:rsidRPr="00F80676">
              <w:rPr>
                <w:rFonts w:cs="Arial"/>
                <w:color w:val="000000" w:themeColor="text1"/>
                <w:sz w:val="16"/>
                <w:szCs w:val="16"/>
                <w:lang w:val="en-US" w:eastAsia="ja-JP"/>
              </w:rPr>
              <w:t>］</w:t>
            </w:r>
            <w:r w:rsidR="002A241F" w:rsidRPr="00F80676">
              <w:rPr>
                <w:rFonts w:cs="Arial"/>
                <w:color w:val="000000" w:themeColor="text1"/>
                <w:sz w:val="16"/>
                <w:szCs w:val="16"/>
                <w:lang w:val="en-US" w:eastAsia="ja-JP"/>
              </w:rPr>
              <w:t>は、</w:t>
            </w:r>
            <w:r w:rsidRPr="00F80676">
              <w:rPr>
                <w:rFonts w:cs="Arial"/>
                <w:color w:val="000000" w:themeColor="text1"/>
                <w:sz w:val="16"/>
                <w:szCs w:val="16"/>
                <w:lang w:val="en-US" w:eastAsia="ja-JP"/>
              </w:rPr>
              <w:t>［</w:t>
            </w:r>
            <w:r w:rsidR="002A241F" w:rsidRPr="00F80676">
              <w:rPr>
                <w:rFonts w:cs="Arial"/>
                <w:color w:val="000000" w:themeColor="text1"/>
                <w:sz w:val="16"/>
                <w:szCs w:val="16"/>
                <w:lang w:val="en-US" w:eastAsia="ja-JP"/>
              </w:rPr>
              <w:t>ISP 52</w:t>
            </w:r>
            <w:r w:rsidR="00A2504D" w:rsidRPr="00F80676">
              <w:rPr>
                <w:rFonts w:cs="Arial"/>
                <w:color w:val="000000" w:themeColor="text1"/>
                <w:sz w:val="16"/>
                <w:szCs w:val="16"/>
                <w:lang w:val="en-US" w:eastAsia="ja-JP"/>
              </w:rPr>
              <w:t>］</w:t>
            </w:r>
            <w:r w:rsidR="002A241F" w:rsidRPr="00F80676">
              <w:rPr>
                <w:rFonts w:cs="Arial"/>
                <w:color w:val="000000" w:themeColor="text1"/>
                <w:sz w:val="16"/>
                <w:szCs w:val="16"/>
                <w:lang w:val="en-US" w:eastAsia="ja-JP"/>
              </w:rPr>
              <w:t>で選択肢</w:t>
            </w:r>
            <w:r w:rsidRPr="00F80676">
              <w:rPr>
                <w:rFonts w:cs="Arial"/>
                <w:color w:val="000000" w:themeColor="text1"/>
                <w:sz w:val="16"/>
                <w:szCs w:val="16"/>
                <w:lang w:val="en-US" w:eastAsia="ja-JP"/>
              </w:rPr>
              <w:t>（</w:t>
            </w:r>
            <w:r w:rsidR="002A241F" w:rsidRPr="00F80676">
              <w:rPr>
                <w:rFonts w:cs="Arial"/>
                <w:color w:val="000000" w:themeColor="text1"/>
                <w:sz w:val="16"/>
                <w:szCs w:val="16"/>
                <w:lang w:val="en-US" w:eastAsia="ja-JP"/>
              </w:rPr>
              <w:t>H</w:t>
            </w:r>
            <w:r w:rsidRPr="00F80676">
              <w:rPr>
                <w:rFonts w:cs="Arial"/>
                <w:color w:val="000000" w:themeColor="text1"/>
                <w:sz w:val="16"/>
                <w:szCs w:val="16"/>
                <w:lang w:val="en-US" w:eastAsia="ja-JP"/>
              </w:rPr>
              <w:t>）</w:t>
            </w:r>
            <w:r w:rsidR="002A241F" w:rsidRPr="00F80676">
              <w:rPr>
                <w:rFonts w:cs="Arial"/>
                <w:color w:val="000000" w:themeColor="text1"/>
                <w:sz w:val="16"/>
                <w:szCs w:val="16"/>
                <w:lang w:val="en-US" w:eastAsia="ja-JP"/>
              </w:rPr>
              <w:t>が選択された場合、報告に適用されます。</w:t>
            </w:r>
          </w:p>
          <w:p w14:paraId="6BE67464" w14:textId="0C7B9BB8" w:rsidR="002A241F" w:rsidRPr="00F80676" w:rsidRDefault="001E1CA8" w:rsidP="002A241F">
            <w:pPr>
              <w:rPr>
                <w:rFonts w:cs="Arial"/>
                <w:color w:val="000000" w:themeColor="text1"/>
                <w:sz w:val="16"/>
                <w:szCs w:val="16"/>
                <w:lang w:val="en-US" w:eastAsia="ja-JP"/>
              </w:rPr>
            </w:pPr>
            <w:r w:rsidRPr="00F80676">
              <w:rPr>
                <w:rFonts w:cs="Arial"/>
                <w:color w:val="000000" w:themeColor="text1"/>
                <w:sz w:val="16"/>
                <w:szCs w:val="16"/>
                <w:lang w:val="en-US" w:eastAsia="ja-JP"/>
              </w:rPr>
              <w:t>［</w:t>
            </w:r>
            <w:r w:rsidR="002A241F" w:rsidRPr="00F80676">
              <w:rPr>
                <w:rFonts w:cs="Arial"/>
                <w:color w:val="000000" w:themeColor="text1"/>
                <w:sz w:val="16"/>
                <w:szCs w:val="16"/>
                <w:lang w:val="en-US" w:eastAsia="ja-JP"/>
              </w:rPr>
              <w:t>ISP 62</w:t>
            </w:r>
            <w:r w:rsidR="00A2504D" w:rsidRPr="00F80676">
              <w:rPr>
                <w:rFonts w:cs="Arial"/>
                <w:color w:val="000000" w:themeColor="text1"/>
                <w:sz w:val="16"/>
                <w:szCs w:val="16"/>
                <w:lang w:val="en-US" w:eastAsia="ja-JP"/>
              </w:rPr>
              <w:t>］</w:t>
            </w:r>
            <w:r w:rsidR="002A241F" w:rsidRPr="00F80676">
              <w:rPr>
                <w:rFonts w:cs="Arial"/>
                <w:color w:val="000000" w:themeColor="text1"/>
                <w:sz w:val="16"/>
                <w:szCs w:val="16"/>
                <w:lang w:val="en-US" w:eastAsia="ja-JP"/>
              </w:rPr>
              <w:t>は、</w:t>
            </w:r>
            <w:r w:rsidR="00E11ECA" w:rsidRPr="00F80676">
              <w:rPr>
                <w:rFonts w:cs="Arial"/>
                <w:color w:val="000000" w:themeColor="text1"/>
                <w:sz w:val="16"/>
                <w:szCs w:val="16"/>
                <w:lang w:val="en-US" w:eastAsia="ja-JP"/>
              </w:rPr>
              <w:t>［</w:t>
            </w:r>
            <w:r w:rsidR="00E11ECA" w:rsidRPr="00F80676">
              <w:rPr>
                <w:rFonts w:cs="Arial"/>
                <w:color w:val="000000" w:themeColor="text1"/>
                <w:sz w:val="16"/>
                <w:szCs w:val="16"/>
                <w:lang w:val="en-US" w:eastAsia="ja-JP"/>
              </w:rPr>
              <w:t>ISP 52</w:t>
            </w:r>
            <w:r w:rsidR="00E11ECA" w:rsidRPr="00F80676">
              <w:rPr>
                <w:rFonts w:cs="Arial"/>
                <w:color w:val="000000" w:themeColor="text1"/>
                <w:sz w:val="16"/>
                <w:szCs w:val="16"/>
                <w:lang w:val="en-US" w:eastAsia="ja-JP"/>
              </w:rPr>
              <w:t>］で</w:t>
            </w:r>
            <w:r w:rsidR="002A241F" w:rsidRPr="00F80676">
              <w:rPr>
                <w:rFonts w:cs="Arial"/>
                <w:color w:val="000000" w:themeColor="text1"/>
                <w:sz w:val="16"/>
                <w:szCs w:val="16"/>
                <w:lang w:val="en-US" w:eastAsia="ja-JP"/>
              </w:rPr>
              <w:t>選択肢</w:t>
            </w:r>
            <w:r w:rsidRPr="00F80676">
              <w:rPr>
                <w:rFonts w:cs="Arial"/>
                <w:color w:val="000000" w:themeColor="text1"/>
                <w:sz w:val="16"/>
                <w:szCs w:val="16"/>
                <w:lang w:val="en-US" w:eastAsia="ja-JP"/>
              </w:rPr>
              <w:t>（</w:t>
            </w:r>
            <w:r w:rsidR="002A241F" w:rsidRPr="00F80676">
              <w:rPr>
                <w:rFonts w:cs="Arial"/>
                <w:color w:val="000000" w:themeColor="text1"/>
                <w:sz w:val="16"/>
                <w:szCs w:val="16"/>
                <w:lang w:val="en-US" w:eastAsia="ja-JP"/>
              </w:rPr>
              <w:t>A</w:t>
            </w:r>
            <w:r w:rsidRPr="00F80676">
              <w:rPr>
                <w:rFonts w:cs="Arial"/>
                <w:color w:val="000000" w:themeColor="text1"/>
                <w:sz w:val="16"/>
                <w:szCs w:val="16"/>
                <w:lang w:val="en-US" w:eastAsia="ja-JP"/>
              </w:rPr>
              <w:t>）</w:t>
            </w:r>
            <w:r w:rsidR="00E250DA" w:rsidRPr="00F80676">
              <w:rPr>
                <w:rFonts w:cs="Arial"/>
                <w:color w:val="000000" w:themeColor="text1"/>
                <w:sz w:val="16"/>
                <w:szCs w:val="16"/>
                <w:lang w:val="en-US" w:eastAsia="ja-JP"/>
              </w:rPr>
              <w:t>〜</w:t>
            </w:r>
            <w:r w:rsidRPr="00F80676">
              <w:rPr>
                <w:rFonts w:cs="Arial"/>
                <w:color w:val="000000" w:themeColor="text1"/>
                <w:sz w:val="16"/>
                <w:szCs w:val="16"/>
                <w:lang w:val="en-US" w:eastAsia="ja-JP"/>
              </w:rPr>
              <w:t>（</w:t>
            </w:r>
            <w:r w:rsidR="002A241F" w:rsidRPr="00F80676">
              <w:rPr>
                <w:rFonts w:cs="Arial"/>
                <w:color w:val="000000" w:themeColor="text1"/>
                <w:sz w:val="16"/>
                <w:szCs w:val="16"/>
                <w:lang w:val="en-US" w:eastAsia="ja-JP"/>
              </w:rPr>
              <w:t>C</w:t>
            </w:r>
            <w:r w:rsidRPr="00F80676">
              <w:rPr>
                <w:rFonts w:cs="Arial"/>
                <w:color w:val="000000" w:themeColor="text1"/>
                <w:sz w:val="16"/>
                <w:szCs w:val="16"/>
                <w:lang w:val="en-US" w:eastAsia="ja-JP"/>
              </w:rPr>
              <w:t>）</w:t>
            </w:r>
            <w:r w:rsidR="002A241F" w:rsidRPr="00F80676">
              <w:rPr>
                <w:rFonts w:cs="Arial"/>
                <w:color w:val="000000" w:themeColor="text1"/>
                <w:sz w:val="16"/>
                <w:szCs w:val="16"/>
                <w:lang w:val="en-US" w:eastAsia="ja-JP"/>
              </w:rPr>
              <w:t>のいずれかが選択された場合、報告に適用されます。</w:t>
            </w:r>
          </w:p>
        </w:tc>
      </w:tr>
      <w:tr w:rsidR="002A241F" w:rsidRPr="00F80676" w14:paraId="14BA43B4" w14:textId="77777777" w:rsidTr="002A241F">
        <w:trPr>
          <w:trHeight w:val="300"/>
        </w:trPr>
        <w:tc>
          <w:tcPr>
            <w:tcW w:w="14884" w:type="dxa"/>
            <w:gridSpan w:val="6"/>
            <w:shd w:val="clear" w:color="auto" w:fill="0070C0"/>
            <w:vAlign w:val="center"/>
          </w:tcPr>
          <w:p w14:paraId="7EBF8766" w14:textId="77777777" w:rsidR="002A241F" w:rsidRPr="00F80676" w:rsidRDefault="002A241F" w:rsidP="002A241F">
            <w:pPr>
              <w:rPr>
                <w:rFonts w:cs="Arial"/>
                <w:b/>
                <w:bCs/>
                <w:color w:val="FFFFFF" w:themeColor="background1"/>
                <w:sz w:val="18"/>
                <w:szCs w:val="18"/>
                <w:lang w:val="en-US" w:eastAsia="en-GB"/>
              </w:rPr>
            </w:pPr>
            <w:proofErr w:type="spellStart"/>
            <w:r w:rsidRPr="00F80676">
              <w:rPr>
                <w:rFonts w:cs="Arial"/>
                <w:b/>
                <w:bCs/>
                <w:color w:val="FFFFFF" w:themeColor="background1"/>
                <w:sz w:val="18"/>
                <w:szCs w:val="18"/>
                <w:lang w:val="en-US" w:eastAsia="en-GB"/>
              </w:rPr>
              <w:t>評価</w:t>
            </w:r>
            <w:proofErr w:type="spellEnd"/>
          </w:p>
        </w:tc>
      </w:tr>
      <w:tr w:rsidR="002A241F" w:rsidRPr="00F80676" w14:paraId="63D3C96E" w14:textId="77777777" w:rsidTr="002A241F">
        <w:trPr>
          <w:trHeight w:val="354"/>
        </w:trPr>
        <w:tc>
          <w:tcPr>
            <w:tcW w:w="1841" w:type="dxa"/>
            <w:shd w:val="clear" w:color="auto" w:fill="auto"/>
            <w:vAlign w:val="center"/>
          </w:tcPr>
          <w:p w14:paraId="48C40D4F" w14:textId="77777777" w:rsidR="002A241F" w:rsidRPr="00F80676" w:rsidRDefault="002A241F" w:rsidP="002A241F">
            <w:pPr>
              <w:rPr>
                <w:rFonts w:cs="Arial"/>
                <w:b/>
                <w:sz w:val="16"/>
                <w:szCs w:val="16"/>
                <w:lang w:val="en-US"/>
              </w:rPr>
            </w:pPr>
            <w:proofErr w:type="spellStart"/>
            <w:r w:rsidRPr="00F80676">
              <w:rPr>
                <w:rFonts w:cs="Arial"/>
                <w:b/>
                <w:sz w:val="16"/>
                <w:szCs w:val="16"/>
                <w:lang w:val="en-US"/>
              </w:rPr>
              <w:t>評価基準</w:t>
            </w:r>
            <w:proofErr w:type="spellEnd"/>
          </w:p>
        </w:tc>
        <w:tc>
          <w:tcPr>
            <w:tcW w:w="13043" w:type="dxa"/>
            <w:gridSpan w:val="5"/>
            <w:shd w:val="clear" w:color="auto" w:fill="auto"/>
            <w:vAlign w:val="center"/>
          </w:tcPr>
          <w:p w14:paraId="243F5D07" w14:textId="552BCE8F" w:rsidR="002A241F" w:rsidRPr="00F80676" w:rsidRDefault="00E250DA" w:rsidP="002A241F">
            <w:pPr>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本指標全体で</w:t>
            </w:r>
            <w:r w:rsidRPr="00F80676">
              <w:rPr>
                <w:rStyle w:val="Hyperlink"/>
                <w:rFonts w:cs="Arial"/>
                <w:color w:val="000000" w:themeColor="text1"/>
                <w:sz w:val="16"/>
                <w:szCs w:val="16"/>
                <w:lang w:eastAsia="ja-JP"/>
              </w:rPr>
              <w:t>100</w:t>
            </w:r>
            <w:r w:rsidRPr="00F80676">
              <w:rPr>
                <w:rStyle w:val="Hyperlink"/>
                <w:rFonts w:cs="Arial"/>
                <w:color w:val="000000" w:themeColor="text1"/>
                <w:sz w:val="16"/>
                <w:szCs w:val="16"/>
                <w:lang w:eastAsia="ja-JP"/>
              </w:rPr>
              <w:t>ポイント</w:t>
            </w:r>
            <w:r w:rsidR="002A241F" w:rsidRPr="00F80676">
              <w:rPr>
                <w:rStyle w:val="Hyperlink"/>
                <w:rFonts w:cs="Arial"/>
                <w:color w:val="000000" w:themeColor="text1"/>
                <w:sz w:val="16"/>
                <w:szCs w:val="16"/>
                <w:lang w:eastAsia="ja-JP"/>
              </w:rPr>
              <w:t>。</w:t>
            </w:r>
          </w:p>
          <w:p w14:paraId="2DE09A67" w14:textId="77777777" w:rsidR="002A241F" w:rsidRPr="00F80676" w:rsidRDefault="002A241F" w:rsidP="002A241F">
            <w:pPr>
              <w:rPr>
                <w:rStyle w:val="Hyperlink"/>
                <w:rFonts w:cs="Arial"/>
                <w:color w:val="000000" w:themeColor="text1"/>
                <w:sz w:val="16"/>
                <w:szCs w:val="16"/>
                <w:lang w:eastAsia="ja-JP"/>
              </w:rPr>
            </w:pPr>
          </w:p>
          <w:p w14:paraId="1C90387D" w14:textId="75C5A024" w:rsidR="002A241F" w:rsidRPr="00F80676" w:rsidRDefault="00E250DA" w:rsidP="002A241F">
            <w:pPr>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回答が</w:t>
            </w:r>
            <w:r w:rsidR="002A241F" w:rsidRPr="00F80676">
              <w:rPr>
                <w:rStyle w:val="Hyperlink"/>
                <w:rFonts w:cs="Arial"/>
                <w:color w:val="000000" w:themeColor="text1"/>
                <w:sz w:val="16"/>
                <w:szCs w:val="16"/>
                <w:lang w:eastAsia="ja-JP"/>
              </w:rPr>
              <w:t>選択されて</w:t>
            </w:r>
            <w:r w:rsidR="005D380C" w:rsidRPr="00F80676">
              <w:rPr>
                <w:rStyle w:val="Hyperlink"/>
                <w:rFonts w:cs="Arial"/>
                <w:color w:val="000000" w:themeColor="text1"/>
                <w:sz w:val="16"/>
                <w:szCs w:val="16"/>
                <w:lang w:eastAsia="ja-JP"/>
              </w:rPr>
              <w:t>いない場合、または</w:t>
            </w:r>
            <w:r w:rsidR="001E1CA8" w:rsidRPr="00F80676">
              <w:rPr>
                <w:rStyle w:val="Hyperlink"/>
                <w:rFonts w:cs="Arial"/>
                <w:color w:val="000000" w:themeColor="text1"/>
                <w:sz w:val="16"/>
                <w:szCs w:val="16"/>
                <w:lang w:eastAsia="ja-JP"/>
              </w:rPr>
              <w:t>（</w:t>
            </w:r>
            <w:r w:rsidR="002A241F" w:rsidRPr="00F80676">
              <w:rPr>
                <w:rStyle w:val="Hyperlink"/>
                <w:rFonts w:cs="Arial"/>
                <w:color w:val="000000" w:themeColor="text1"/>
                <w:sz w:val="16"/>
                <w:szCs w:val="16"/>
                <w:lang w:eastAsia="ja-JP"/>
              </w:rPr>
              <w:t>J</w:t>
            </w:r>
            <w:r w:rsidR="001E1CA8" w:rsidRPr="00F80676">
              <w:rPr>
                <w:rStyle w:val="Hyperlink"/>
                <w:rFonts w:cs="Arial"/>
                <w:color w:val="000000" w:themeColor="text1"/>
                <w:sz w:val="16"/>
                <w:szCs w:val="16"/>
                <w:lang w:eastAsia="ja-JP"/>
              </w:rPr>
              <w:t>）</w:t>
            </w:r>
            <w:r w:rsidR="002A241F" w:rsidRPr="00F80676">
              <w:rPr>
                <w:rStyle w:val="Hyperlink"/>
                <w:rFonts w:cs="Arial"/>
                <w:color w:val="000000" w:themeColor="text1"/>
                <w:sz w:val="16"/>
                <w:szCs w:val="16"/>
                <w:lang w:eastAsia="ja-JP"/>
              </w:rPr>
              <w:t>の場合のスコアは</w:t>
            </w:r>
            <w:r w:rsidR="002A241F" w:rsidRPr="00F80676">
              <w:rPr>
                <w:rStyle w:val="Hyperlink"/>
                <w:rFonts w:cs="Arial"/>
                <w:color w:val="000000" w:themeColor="text1"/>
                <w:sz w:val="16"/>
                <w:szCs w:val="16"/>
                <w:lang w:eastAsia="ja-JP"/>
              </w:rPr>
              <w:t>0</w:t>
            </w:r>
            <w:r w:rsidR="002A241F" w:rsidRPr="00F80676">
              <w:rPr>
                <w:rStyle w:val="Hyperlink"/>
                <w:rFonts w:cs="Arial"/>
                <w:color w:val="000000" w:themeColor="text1"/>
                <w:sz w:val="16"/>
                <w:szCs w:val="16"/>
                <w:lang w:eastAsia="ja-JP"/>
              </w:rPr>
              <w:t>。</w:t>
            </w:r>
            <w:r w:rsidR="001E1CA8" w:rsidRPr="00F80676">
              <w:rPr>
                <w:rStyle w:val="Hyperlink"/>
                <w:rFonts w:cs="Arial"/>
                <w:color w:val="000000" w:themeColor="text1"/>
                <w:sz w:val="16"/>
                <w:szCs w:val="16"/>
                <w:lang w:eastAsia="ja-JP"/>
              </w:rPr>
              <w:t>（</w:t>
            </w:r>
            <w:r w:rsidR="002A241F" w:rsidRPr="00F80676">
              <w:rPr>
                <w:rStyle w:val="Hyperlink"/>
                <w:rFonts w:cs="Arial"/>
                <w:color w:val="000000" w:themeColor="text1"/>
                <w:sz w:val="16"/>
                <w:szCs w:val="16"/>
                <w:lang w:eastAsia="ja-JP"/>
              </w:rPr>
              <w:t>A</w:t>
            </w:r>
            <w:r w:rsidR="001E1CA8" w:rsidRPr="00F80676">
              <w:rPr>
                <w:rStyle w:val="Hyperlink"/>
                <w:rFonts w:cs="Arial"/>
                <w:color w:val="000000" w:themeColor="text1"/>
                <w:sz w:val="16"/>
                <w:szCs w:val="16"/>
                <w:lang w:eastAsia="ja-JP"/>
              </w:rPr>
              <w:t>）</w:t>
            </w:r>
            <w:r w:rsidRPr="00F80676">
              <w:rPr>
                <w:rStyle w:val="Hyperlink"/>
                <w:rFonts w:cs="Arial"/>
                <w:color w:val="000000" w:themeColor="text1"/>
                <w:sz w:val="16"/>
                <w:szCs w:val="16"/>
                <w:lang w:eastAsia="ja-JP"/>
              </w:rPr>
              <w:t>〜</w:t>
            </w:r>
            <w:r w:rsidR="001E1CA8" w:rsidRPr="00F80676">
              <w:rPr>
                <w:rStyle w:val="Hyperlink"/>
                <w:rFonts w:cs="Arial"/>
                <w:color w:val="000000" w:themeColor="text1"/>
                <w:sz w:val="16"/>
                <w:szCs w:val="16"/>
                <w:lang w:eastAsia="ja-JP"/>
              </w:rPr>
              <w:t>（</w:t>
            </w:r>
            <w:r w:rsidR="002A241F" w:rsidRPr="00F80676">
              <w:rPr>
                <w:rStyle w:val="Hyperlink"/>
                <w:rFonts w:cs="Arial"/>
                <w:color w:val="000000" w:themeColor="text1"/>
                <w:sz w:val="16"/>
                <w:szCs w:val="16"/>
                <w:lang w:eastAsia="ja-JP"/>
              </w:rPr>
              <w:t>I</w:t>
            </w:r>
            <w:r w:rsidR="001E1CA8" w:rsidRPr="00F80676">
              <w:rPr>
                <w:rStyle w:val="Hyperlink"/>
                <w:rFonts w:cs="Arial"/>
                <w:color w:val="000000" w:themeColor="text1"/>
                <w:sz w:val="16"/>
                <w:szCs w:val="16"/>
                <w:lang w:eastAsia="ja-JP"/>
              </w:rPr>
              <w:t>）</w:t>
            </w:r>
            <w:r w:rsidR="00DD6D67" w:rsidRPr="00F80676">
              <w:rPr>
                <w:rStyle w:val="Hyperlink"/>
                <w:rFonts w:cs="Arial"/>
                <w:color w:val="000000" w:themeColor="text1"/>
                <w:sz w:val="16"/>
                <w:szCs w:val="16"/>
                <w:lang w:eastAsia="ja-JP"/>
              </w:rPr>
              <w:t>から</w:t>
            </w:r>
            <w:r w:rsidR="002A241F" w:rsidRPr="00F80676">
              <w:rPr>
                <w:rStyle w:val="Hyperlink"/>
                <w:rFonts w:cs="Arial"/>
                <w:color w:val="000000" w:themeColor="text1"/>
                <w:sz w:val="16"/>
                <w:szCs w:val="16"/>
                <w:lang w:eastAsia="ja-JP"/>
              </w:rPr>
              <w:t>1</w:t>
            </w:r>
            <w:r w:rsidR="00DD6D67" w:rsidRPr="00F80676">
              <w:rPr>
                <w:rStyle w:val="Hyperlink"/>
                <w:rFonts w:cs="Arial"/>
                <w:color w:val="000000" w:themeColor="text1"/>
                <w:sz w:val="16"/>
                <w:szCs w:val="16"/>
                <w:lang w:eastAsia="ja-JP"/>
              </w:rPr>
              <w:t>項目</w:t>
            </w:r>
            <w:r w:rsidR="002A241F" w:rsidRPr="00F80676">
              <w:rPr>
                <w:rStyle w:val="Hyperlink"/>
                <w:rFonts w:cs="Arial"/>
                <w:color w:val="000000" w:themeColor="text1"/>
                <w:sz w:val="16"/>
                <w:szCs w:val="16"/>
                <w:lang w:eastAsia="ja-JP"/>
              </w:rPr>
              <w:t>選択された場合のスコアは</w:t>
            </w:r>
            <w:r w:rsidR="002A241F" w:rsidRPr="00F80676">
              <w:rPr>
                <w:rStyle w:val="Hyperlink"/>
                <w:rFonts w:cs="Arial"/>
                <w:color w:val="000000" w:themeColor="text1"/>
                <w:sz w:val="16"/>
                <w:szCs w:val="16"/>
                <w:lang w:eastAsia="ja-JP"/>
              </w:rPr>
              <w:t>32</w:t>
            </w:r>
            <w:r w:rsidR="002A241F" w:rsidRPr="00F80676">
              <w:rPr>
                <w:rStyle w:val="Hyperlink"/>
                <w:rFonts w:cs="Arial"/>
                <w:color w:val="000000" w:themeColor="text1"/>
                <w:sz w:val="16"/>
                <w:szCs w:val="16"/>
                <w:lang w:eastAsia="ja-JP"/>
              </w:rPr>
              <w:t>。</w:t>
            </w:r>
            <w:r w:rsidR="001E1CA8" w:rsidRPr="00F80676">
              <w:rPr>
                <w:rStyle w:val="Hyperlink"/>
                <w:rFonts w:cs="Arial"/>
                <w:color w:val="000000" w:themeColor="text1"/>
                <w:sz w:val="16"/>
                <w:szCs w:val="16"/>
                <w:lang w:eastAsia="ja-JP"/>
              </w:rPr>
              <w:t>（</w:t>
            </w:r>
            <w:r w:rsidR="002A241F" w:rsidRPr="00F80676">
              <w:rPr>
                <w:rStyle w:val="Hyperlink"/>
                <w:rFonts w:cs="Arial"/>
                <w:color w:val="000000" w:themeColor="text1"/>
                <w:sz w:val="16"/>
                <w:szCs w:val="16"/>
                <w:lang w:eastAsia="ja-JP"/>
              </w:rPr>
              <w:t>A</w:t>
            </w:r>
            <w:r w:rsidR="001E1CA8" w:rsidRPr="00F80676">
              <w:rPr>
                <w:rStyle w:val="Hyperlink"/>
                <w:rFonts w:cs="Arial"/>
                <w:color w:val="000000" w:themeColor="text1"/>
                <w:sz w:val="16"/>
                <w:szCs w:val="16"/>
                <w:lang w:eastAsia="ja-JP"/>
              </w:rPr>
              <w:t>）</w:t>
            </w:r>
            <w:r w:rsidRPr="00F80676">
              <w:rPr>
                <w:rStyle w:val="Hyperlink"/>
                <w:rFonts w:cs="Arial"/>
                <w:color w:val="000000" w:themeColor="text1"/>
                <w:sz w:val="16"/>
                <w:szCs w:val="16"/>
                <w:lang w:eastAsia="ja-JP"/>
              </w:rPr>
              <w:t>〜</w:t>
            </w:r>
            <w:r w:rsidR="001E1CA8" w:rsidRPr="00F80676">
              <w:rPr>
                <w:rStyle w:val="Hyperlink"/>
                <w:rFonts w:cs="Arial"/>
                <w:color w:val="000000" w:themeColor="text1"/>
                <w:sz w:val="16"/>
                <w:szCs w:val="16"/>
                <w:lang w:eastAsia="ja-JP"/>
              </w:rPr>
              <w:t>（</w:t>
            </w:r>
            <w:r w:rsidR="002A241F" w:rsidRPr="00F80676">
              <w:rPr>
                <w:rStyle w:val="Hyperlink"/>
                <w:rFonts w:cs="Arial"/>
                <w:color w:val="000000" w:themeColor="text1"/>
                <w:sz w:val="16"/>
                <w:szCs w:val="16"/>
                <w:lang w:eastAsia="ja-JP"/>
              </w:rPr>
              <w:t>I</w:t>
            </w:r>
            <w:r w:rsidR="001E1CA8" w:rsidRPr="00F80676">
              <w:rPr>
                <w:rStyle w:val="Hyperlink"/>
                <w:rFonts w:cs="Arial"/>
                <w:color w:val="000000" w:themeColor="text1"/>
                <w:sz w:val="16"/>
                <w:szCs w:val="16"/>
                <w:lang w:eastAsia="ja-JP"/>
              </w:rPr>
              <w:t>）</w:t>
            </w:r>
            <w:r w:rsidR="00DD6D67" w:rsidRPr="00F80676">
              <w:rPr>
                <w:rStyle w:val="Hyperlink"/>
                <w:rFonts w:cs="Arial"/>
                <w:color w:val="000000" w:themeColor="text1"/>
                <w:sz w:val="16"/>
                <w:szCs w:val="16"/>
                <w:lang w:eastAsia="ja-JP"/>
              </w:rPr>
              <w:t>から</w:t>
            </w:r>
            <w:r w:rsidR="002A241F" w:rsidRPr="00F80676">
              <w:rPr>
                <w:rStyle w:val="Hyperlink"/>
                <w:rFonts w:cs="Arial"/>
                <w:color w:val="000000" w:themeColor="text1"/>
                <w:sz w:val="16"/>
                <w:szCs w:val="16"/>
                <w:lang w:eastAsia="ja-JP"/>
              </w:rPr>
              <w:t>2</w:t>
            </w:r>
            <w:r w:rsidR="00DD6D67" w:rsidRPr="00F80676">
              <w:rPr>
                <w:rStyle w:val="Hyperlink"/>
                <w:rFonts w:cs="Arial"/>
                <w:color w:val="000000" w:themeColor="text1"/>
                <w:sz w:val="16"/>
                <w:szCs w:val="16"/>
                <w:lang w:eastAsia="ja-JP"/>
              </w:rPr>
              <w:t>項目</w:t>
            </w:r>
            <w:r w:rsidR="002A241F" w:rsidRPr="00F80676">
              <w:rPr>
                <w:rStyle w:val="Hyperlink"/>
                <w:rFonts w:cs="Arial"/>
                <w:color w:val="000000" w:themeColor="text1"/>
                <w:sz w:val="16"/>
                <w:szCs w:val="16"/>
                <w:lang w:eastAsia="ja-JP"/>
              </w:rPr>
              <w:t>選択された場合のスコアは</w:t>
            </w:r>
            <w:r w:rsidR="002A241F" w:rsidRPr="00F80676">
              <w:rPr>
                <w:rStyle w:val="Hyperlink"/>
                <w:rFonts w:cs="Arial"/>
                <w:color w:val="000000" w:themeColor="text1"/>
                <w:sz w:val="16"/>
                <w:szCs w:val="16"/>
                <w:lang w:eastAsia="ja-JP"/>
              </w:rPr>
              <w:t>64</w:t>
            </w:r>
            <w:r w:rsidR="001E1CA8" w:rsidRPr="00F80676">
              <w:rPr>
                <w:rStyle w:val="Hyperlink"/>
                <w:rFonts w:cs="Arial"/>
                <w:color w:val="000000" w:themeColor="text1"/>
                <w:sz w:val="16"/>
                <w:szCs w:val="16"/>
                <w:lang w:eastAsia="ja-JP"/>
              </w:rPr>
              <w:t>（（</w:t>
            </w:r>
            <w:r w:rsidR="002A241F" w:rsidRPr="00F80676">
              <w:rPr>
                <w:rStyle w:val="Hyperlink"/>
                <w:rFonts w:cs="Arial"/>
                <w:color w:val="000000" w:themeColor="text1"/>
                <w:sz w:val="16"/>
                <w:szCs w:val="16"/>
                <w:lang w:eastAsia="ja-JP"/>
              </w:rPr>
              <w:t>A</w:t>
            </w:r>
            <w:r w:rsidR="001E1CA8" w:rsidRPr="00F80676">
              <w:rPr>
                <w:rStyle w:val="Hyperlink"/>
                <w:rFonts w:cs="Arial"/>
                <w:color w:val="000000" w:themeColor="text1"/>
                <w:sz w:val="16"/>
                <w:szCs w:val="16"/>
                <w:lang w:eastAsia="ja-JP"/>
              </w:rPr>
              <w:t>）</w:t>
            </w:r>
            <w:r w:rsidRPr="00F80676">
              <w:rPr>
                <w:rStyle w:val="Hyperlink"/>
                <w:rFonts w:cs="Arial"/>
                <w:color w:val="000000" w:themeColor="text1"/>
                <w:sz w:val="16"/>
                <w:szCs w:val="16"/>
                <w:lang w:eastAsia="ja-JP"/>
              </w:rPr>
              <w:t>〜</w:t>
            </w:r>
            <w:r w:rsidR="001E1CA8" w:rsidRPr="00F80676">
              <w:rPr>
                <w:rStyle w:val="Hyperlink"/>
                <w:rFonts w:cs="Arial"/>
                <w:color w:val="000000" w:themeColor="text1"/>
                <w:sz w:val="16"/>
                <w:szCs w:val="16"/>
                <w:lang w:eastAsia="ja-JP"/>
              </w:rPr>
              <w:t>（</w:t>
            </w:r>
            <w:r w:rsidR="002A241F" w:rsidRPr="00F80676">
              <w:rPr>
                <w:rStyle w:val="Hyperlink"/>
                <w:rFonts w:cs="Arial"/>
                <w:color w:val="000000" w:themeColor="text1"/>
                <w:sz w:val="16"/>
                <w:szCs w:val="16"/>
                <w:lang w:eastAsia="ja-JP"/>
              </w:rPr>
              <w:t>E</w:t>
            </w:r>
            <w:r w:rsidR="001E1CA8" w:rsidRPr="00F80676">
              <w:rPr>
                <w:rStyle w:val="Hyperlink"/>
                <w:rFonts w:cs="Arial"/>
                <w:color w:val="000000" w:themeColor="text1"/>
                <w:sz w:val="16"/>
                <w:szCs w:val="16"/>
                <w:lang w:eastAsia="ja-JP"/>
              </w:rPr>
              <w:t>）</w:t>
            </w:r>
            <w:r w:rsidR="00DD6D67" w:rsidRPr="00F80676">
              <w:rPr>
                <w:rStyle w:val="Hyperlink"/>
                <w:rFonts w:cs="Arial"/>
                <w:color w:val="000000" w:themeColor="text1"/>
                <w:sz w:val="16"/>
                <w:szCs w:val="16"/>
                <w:lang w:eastAsia="ja-JP"/>
              </w:rPr>
              <w:t>から</w:t>
            </w:r>
            <w:r w:rsidR="002A241F" w:rsidRPr="00F80676">
              <w:rPr>
                <w:rStyle w:val="Hyperlink"/>
                <w:rFonts w:cs="Arial"/>
                <w:color w:val="000000" w:themeColor="text1"/>
                <w:sz w:val="16"/>
                <w:szCs w:val="16"/>
                <w:lang w:eastAsia="ja-JP"/>
              </w:rPr>
              <w:t>1</w:t>
            </w:r>
            <w:r w:rsidR="00DD6D67" w:rsidRPr="00F80676">
              <w:rPr>
                <w:rStyle w:val="Hyperlink"/>
                <w:rFonts w:cs="Arial"/>
                <w:color w:val="000000" w:themeColor="text1"/>
                <w:sz w:val="16"/>
                <w:szCs w:val="16"/>
                <w:lang w:eastAsia="ja-JP"/>
              </w:rPr>
              <w:t>項目</w:t>
            </w:r>
            <w:r w:rsidR="002A241F" w:rsidRPr="00F80676">
              <w:rPr>
                <w:rStyle w:val="Hyperlink"/>
                <w:rFonts w:cs="Arial"/>
                <w:color w:val="000000" w:themeColor="text1"/>
                <w:sz w:val="16"/>
                <w:szCs w:val="16"/>
                <w:lang w:eastAsia="ja-JP"/>
              </w:rPr>
              <w:t>以上でなければなりません</w:t>
            </w:r>
            <w:r w:rsidR="001E1CA8" w:rsidRPr="00F80676">
              <w:rPr>
                <w:rStyle w:val="Hyperlink"/>
                <w:rFonts w:cs="Arial"/>
                <w:color w:val="000000" w:themeColor="text1"/>
                <w:sz w:val="16"/>
                <w:szCs w:val="16"/>
                <w:lang w:eastAsia="ja-JP"/>
              </w:rPr>
              <w:t>）</w:t>
            </w:r>
            <w:r w:rsidR="002A241F" w:rsidRPr="00F80676">
              <w:rPr>
                <w:rStyle w:val="Hyperlink"/>
                <w:rFonts w:cs="Arial"/>
                <w:color w:val="000000" w:themeColor="text1"/>
                <w:sz w:val="16"/>
                <w:szCs w:val="16"/>
                <w:lang w:eastAsia="ja-JP"/>
              </w:rPr>
              <w:t>。</w:t>
            </w:r>
            <w:r w:rsidR="001E1CA8" w:rsidRPr="00F80676">
              <w:rPr>
                <w:rStyle w:val="Hyperlink"/>
                <w:rFonts w:cs="Arial"/>
                <w:color w:val="000000" w:themeColor="text1"/>
                <w:sz w:val="16"/>
                <w:szCs w:val="16"/>
                <w:lang w:eastAsia="ja-JP"/>
              </w:rPr>
              <w:t>（</w:t>
            </w:r>
            <w:r w:rsidR="002A241F" w:rsidRPr="00F80676">
              <w:rPr>
                <w:rStyle w:val="Hyperlink"/>
                <w:rFonts w:cs="Arial"/>
                <w:color w:val="000000" w:themeColor="text1"/>
                <w:sz w:val="16"/>
                <w:szCs w:val="16"/>
                <w:lang w:eastAsia="ja-JP"/>
              </w:rPr>
              <w:t>A</w:t>
            </w:r>
            <w:r w:rsidR="001E1CA8" w:rsidRPr="00F80676">
              <w:rPr>
                <w:rStyle w:val="Hyperlink"/>
                <w:rFonts w:cs="Arial"/>
                <w:color w:val="000000" w:themeColor="text1"/>
                <w:sz w:val="16"/>
                <w:szCs w:val="16"/>
                <w:lang w:eastAsia="ja-JP"/>
              </w:rPr>
              <w:t>）</w:t>
            </w:r>
            <w:r w:rsidRPr="00F80676">
              <w:rPr>
                <w:rStyle w:val="Hyperlink"/>
                <w:rFonts w:cs="Arial"/>
                <w:color w:val="000000" w:themeColor="text1"/>
                <w:sz w:val="16"/>
                <w:szCs w:val="16"/>
                <w:lang w:eastAsia="ja-JP"/>
              </w:rPr>
              <w:t>〜</w:t>
            </w:r>
            <w:r w:rsidR="001E1CA8" w:rsidRPr="00F80676">
              <w:rPr>
                <w:rStyle w:val="Hyperlink"/>
                <w:rFonts w:cs="Arial"/>
                <w:color w:val="000000" w:themeColor="text1"/>
                <w:sz w:val="16"/>
                <w:szCs w:val="16"/>
                <w:lang w:eastAsia="ja-JP"/>
              </w:rPr>
              <w:t>（</w:t>
            </w:r>
            <w:r w:rsidR="002A241F" w:rsidRPr="00F80676">
              <w:rPr>
                <w:rStyle w:val="Hyperlink"/>
                <w:rFonts w:cs="Arial"/>
                <w:color w:val="000000" w:themeColor="text1"/>
                <w:sz w:val="16"/>
                <w:szCs w:val="16"/>
                <w:lang w:eastAsia="ja-JP"/>
              </w:rPr>
              <w:t>I</w:t>
            </w:r>
            <w:r w:rsidR="001E1CA8" w:rsidRPr="00F80676">
              <w:rPr>
                <w:rStyle w:val="Hyperlink"/>
                <w:rFonts w:cs="Arial"/>
                <w:color w:val="000000" w:themeColor="text1"/>
                <w:sz w:val="16"/>
                <w:szCs w:val="16"/>
                <w:lang w:eastAsia="ja-JP"/>
              </w:rPr>
              <w:t>）</w:t>
            </w:r>
            <w:r w:rsidR="00DD6D67" w:rsidRPr="00F80676">
              <w:rPr>
                <w:rStyle w:val="Hyperlink"/>
                <w:rFonts w:cs="Arial"/>
                <w:color w:val="000000" w:themeColor="text1"/>
                <w:sz w:val="16"/>
                <w:szCs w:val="16"/>
                <w:lang w:eastAsia="ja-JP"/>
              </w:rPr>
              <w:t>から</w:t>
            </w:r>
            <w:r w:rsidR="002A241F" w:rsidRPr="00F80676">
              <w:rPr>
                <w:rStyle w:val="Hyperlink"/>
                <w:rFonts w:cs="Arial"/>
                <w:color w:val="000000" w:themeColor="text1"/>
                <w:sz w:val="16"/>
                <w:szCs w:val="16"/>
                <w:lang w:eastAsia="ja-JP"/>
              </w:rPr>
              <w:t>3</w:t>
            </w:r>
            <w:r w:rsidR="00DD6D67" w:rsidRPr="00F80676">
              <w:rPr>
                <w:rStyle w:val="Hyperlink"/>
                <w:rFonts w:cs="Arial"/>
                <w:color w:val="000000" w:themeColor="text1"/>
                <w:sz w:val="16"/>
                <w:szCs w:val="16"/>
                <w:lang w:eastAsia="ja-JP"/>
              </w:rPr>
              <w:t>項目</w:t>
            </w:r>
            <w:r w:rsidR="002A241F" w:rsidRPr="00F80676">
              <w:rPr>
                <w:rStyle w:val="Hyperlink"/>
                <w:rFonts w:cs="Arial"/>
                <w:color w:val="000000" w:themeColor="text1"/>
                <w:sz w:val="16"/>
                <w:szCs w:val="16"/>
                <w:lang w:eastAsia="ja-JP"/>
              </w:rPr>
              <w:t>選択された場合のスコアは</w:t>
            </w:r>
            <w:r w:rsidR="002A241F" w:rsidRPr="00F80676">
              <w:rPr>
                <w:rStyle w:val="Hyperlink"/>
                <w:rFonts w:cs="Arial"/>
                <w:color w:val="000000" w:themeColor="text1"/>
                <w:sz w:val="16"/>
                <w:szCs w:val="16"/>
                <w:lang w:eastAsia="ja-JP"/>
              </w:rPr>
              <w:t>100</w:t>
            </w:r>
            <w:r w:rsidR="001E1CA8" w:rsidRPr="00F80676">
              <w:rPr>
                <w:rStyle w:val="Hyperlink"/>
                <w:rFonts w:cs="Arial"/>
                <w:color w:val="000000" w:themeColor="text1"/>
                <w:sz w:val="16"/>
                <w:szCs w:val="16"/>
                <w:lang w:eastAsia="ja-JP"/>
              </w:rPr>
              <w:t>（（</w:t>
            </w:r>
            <w:r w:rsidR="002A241F" w:rsidRPr="00F80676">
              <w:rPr>
                <w:rStyle w:val="Hyperlink"/>
                <w:rFonts w:cs="Arial"/>
                <w:color w:val="000000" w:themeColor="text1"/>
                <w:sz w:val="16"/>
                <w:szCs w:val="16"/>
                <w:lang w:eastAsia="ja-JP"/>
              </w:rPr>
              <w:t>A</w:t>
            </w:r>
            <w:r w:rsidR="001E1CA8" w:rsidRPr="00F80676">
              <w:rPr>
                <w:rStyle w:val="Hyperlink"/>
                <w:rFonts w:cs="Arial"/>
                <w:color w:val="000000" w:themeColor="text1"/>
                <w:sz w:val="16"/>
                <w:szCs w:val="16"/>
                <w:lang w:eastAsia="ja-JP"/>
              </w:rPr>
              <w:t>）</w:t>
            </w:r>
            <w:r w:rsidRPr="00F80676">
              <w:rPr>
                <w:rStyle w:val="Hyperlink"/>
                <w:rFonts w:cs="Arial"/>
                <w:color w:val="000000" w:themeColor="text1"/>
                <w:sz w:val="16"/>
                <w:szCs w:val="16"/>
                <w:lang w:eastAsia="ja-JP"/>
              </w:rPr>
              <w:t>〜</w:t>
            </w:r>
            <w:r w:rsidR="001E1CA8" w:rsidRPr="00F80676">
              <w:rPr>
                <w:rStyle w:val="Hyperlink"/>
                <w:rFonts w:cs="Arial"/>
                <w:color w:val="000000" w:themeColor="text1"/>
                <w:sz w:val="16"/>
                <w:szCs w:val="16"/>
                <w:lang w:eastAsia="ja-JP"/>
              </w:rPr>
              <w:t>（</w:t>
            </w:r>
            <w:r w:rsidR="002A241F" w:rsidRPr="00F80676">
              <w:rPr>
                <w:rStyle w:val="Hyperlink"/>
                <w:rFonts w:cs="Arial"/>
                <w:color w:val="000000" w:themeColor="text1"/>
                <w:sz w:val="16"/>
                <w:szCs w:val="16"/>
                <w:lang w:eastAsia="ja-JP"/>
              </w:rPr>
              <w:t>E</w:t>
            </w:r>
            <w:r w:rsidR="001E1CA8" w:rsidRPr="00F80676">
              <w:rPr>
                <w:rStyle w:val="Hyperlink"/>
                <w:rFonts w:cs="Arial"/>
                <w:color w:val="000000" w:themeColor="text1"/>
                <w:sz w:val="16"/>
                <w:szCs w:val="16"/>
                <w:lang w:eastAsia="ja-JP"/>
              </w:rPr>
              <w:t>）</w:t>
            </w:r>
            <w:r w:rsidR="00DD6D67" w:rsidRPr="00F80676">
              <w:rPr>
                <w:rStyle w:val="Hyperlink"/>
                <w:rFonts w:cs="Arial"/>
                <w:color w:val="000000" w:themeColor="text1"/>
                <w:sz w:val="16"/>
                <w:szCs w:val="16"/>
                <w:lang w:eastAsia="ja-JP"/>
              </w:rPr>
              <w:t>から</w:t>
            </w:r>
            <w:r w:rsidR="002A241F" w:rsidRPr="00F80676">
              <w:rPr>
                <w:rStyle w:val="Hyperlink"/>
                <w:rFonts w:cs="Arial"/>
                <w:color w:val="000000" w:themeColor="text1"/>
                <w:sz w:val="16"/>
                <w:szCs w:val="16"/>
                <w:lang w:eastAsia="ja-JP"/>
              </w:rPr>
              <w:t>2</w:t>
            </w:r>
            <w:r w:rsidR="00DD6D67" w:rsidRPr="00F80676">
              <w:rPr>
                <w:rStyle w:val="Hyperlink"/>
                <w:rFonts w:cs="Arial"/>
                <w:color w:val="000000" w:themeColor="text1"/>
                <w:sz w:val="16"/>
                <w:szCs w:val="16"/>
                <w:lang w:eastAsia="ja-JP"/>
              </w:rPr>
              <w:t>項目</w:t>
            </w:r>
            <w:r w:rsidR="002A241F" w:rsidRPr="00F80676">
              <w:rPr>
                <w:rStyle w:val="Hyperlink"/>
                <w:rFonts w:cs="Arial"/>
                <w:color w:val="000000" w:themeColor="text1"/>
                <w:sz w:val="16"/>
                <w:szCs w:val="16"/>
                <w:lang w:eastAsia="ja-JP"/>
              </w:rPr>
              <w:t>以上でなければなりません</w:t>
            </w:r>
            <w:r w:rsidR="001E1CA8" w:rsidRPr="00F80676">
              <w:rPr>
                <w:rStyle w:val="Hyperlink"/>
                <w:rFonts w:cs="Arial"/>
                <w:color w:val="000000" w:themeColor="text1"/>
                <w:sz w:val="16"/>
                <w:szCs w:val="16"/>
                <w:lang w:eastAsia="ja-JP"/>
              </w:rPr>
              <w:t>）</w:t>
            </w:r>
            <w:r w:rsidR="002A241F" w:rsidRPr="00F80676">
              <w:rPr>
                <w:rStyle w:val="Hyperlink"/>
                <w:rFonts w:cs="Arial"/>
                <w:color w:val="000000" w:themeColor="text1"/>
                <w:sz w:val="16"/>
                <w:szCs w:val="16"/>
                <w:lang w:eastAsia="ja-JP"/>
              </w:rPr>
              <w:t>。</w:t>
            </w:r>
          </w:p>
        </w:tc>
      </w:tr>
      <w:tr w:rsidR="002A241F" w:rsidRPr="00F80676" w14:paraId="3DED1CEE" w14:textId="77777777" w:rsidTr="002A241F">
        <w:trPr>
          <w:trHeight w:val="300"/>
        </w:trPr>
        <w:tc>
          <w:tcPr>
            <w:tcW w:w="1841" w:type="dxa"/>
            <w:shd w:val="clear" w:color="auto" w:fill="auto"/>
            <w:vAlign w:val="center"/>
          </w:tcPr>
          <w:p w14:paraId="4EE37FBD" w14:textId="77777777" w:rsidR="002A241F" w:rsidRPr="00F80676" w:rsidDel="002635ED" w:rsidRDefault="002A241F" w:rsidP="002A241F">
            <w:pPr>
              <w:spacing w:line="240" w:lineRule="auto"/>
              <w:rPr>
                <w:rFonts w:cs="Arial"/>
                <w:b/>
                <w:bCs/>
                <w:sz w:val="16"/>
                <w:szCs w:val="16"/>
              </w:rPr>
            </w:pPr>
            <w:proofErr w:type="spellStart"/>
            <w:r w:rsidRPr="00F80676">
              <w:rPr>
                <w:rFonts w:cs="Arial"/>
                <w:b/>
                <w:sz w:val="16"/>
                <w:szCs w:val="16"/>
                <w:lang w:val="en-US"/>
              </w:rPr>
              <w:t>乗数</w:t>
            </w:r>
            <w:proofErr w:type="spellEnd"/>
          </w:p>
        </w:tc>
        <w:tc>
          <w:tcPr>
            <w:tcW w:w="13043" w:type="dxa"/>
            <w:gridSpan w:val="5"/>
            <w:shd w:val="clear" w:color="auto" w:fill="auto"/>
            <w:vAlign w:val="center"/>
          </w:tcPr>
          <w:p w14:paraId="08A85C64" w14:textId="5F9EDAB4" w:rsidR="002A241F" w:rsidRPr="00F80676" w:rsidRDefault="002A241F" w:rsidP="002A241F">
            <w:pPr>
              <w:rPr>
                <w:rStyle w:val="Hyperlink"/>
                <w:rFonts w:cs="Arial"/>
                <w:color w:val="000000" w:themeColor="text1"/>
              </w:rPr>
            </w:pPr>
            <w:r w:rsidRPr="00F80676">
              <w:rPr>
                <w:rStyle w:val="Hyperlink"/>
                <w:rFonts w:cs="Arial"/>
                <w:color w:val="000000" w:themeColor="text1"/>
                <w:sz w:val="16"/>
                <w:szCs w:val="16"/>
              </w:rPr>
              <w:t>高</w:t>
            </w:r>
            <w:r w:rsidR="002045D4" w:rsidRPr="00F80676">
              <w:rPr>
                <w:rStyle w:val="Hyperlink"/>
                <w:rFonts w:cs="Arial"/>
                <w:color w:val="000000" w:themeColor="text1"/>
                <w:sz w:val="16"/>
                <w:szCs w:val="16"/>
                <w:lang w:eastAsia="ja-JP"/>
              </w:rPr>
              <w:t>：</w:t>
            </w:r>
            <w:r w:rsidRPr="00F80676">
              <w:rPr>
                <w:rStyle w:val="Hyperlink"/>
                <w:rFonts w:cs="Arial"/>
                <w:color w:val="000000" w:themeColor="text1"/>
                <w:sz w:val="16"/>
                <w:szCs w:val="16"/>
              </w:rPr>
              <w:t>2</w:t>
            </w:r>
            <w:r w:rsidRPr="00F80676">
              <w:rPr>
                <w:rStyle w:val="Hyperlink"/>
                <w:rFonts w:cs="Arial"/>
                <w:color w:val="000000" w:themeColor="text1"/>
                <w:sz w:val="16"/>
                <w:szCs w:val="16"/>
              </w:rPr>
              <w:t>倍</w:t>
            </w:r>
            <w:r w:rsidR="002045D4" w:rsidRPr="00F80676">
              <w:rPr>
                <w:rStyle w:val="Hyperlink"/>
                <w:rFonts w:cs="Arial"/>
                <w:color w:val="000000" w:themeColor="text1"/>
                <w:sz w:val="16"/>
                <w:szCs w:val="16"/>
                <w:lang w:eastAsia="ja-JP"/>
              </w:rPr>
              <w:t>の</w:t>
            </w:r>
            <w:proofErr w:type="spellStart"/>
            <w:r w:rsidRPr="00F80676">
              <w:rPr>
                <w:rStyle w:val="Hyperlink"/>
                <w:rFonts w:cs="Arial"/>
                <w:color w:val="000000" w:themeColor="text1"/>
                <w:sz w:val="16"/>
                <w:szCs w:val="16"/>
              </w:rPr>
              <w:t>加重</w:t>
            </w:r>
            <w:proofErr w:type="spellEnd"/>
          </w:p>
        </w:tc>
      </w:tr>
    </w:tbl>
    <w:p w14:paraId="4C7B9D91" w14:textId="77777777" w:rsidR="002A241F" w:rsidRPr="00F80676" w:rsidRDefault="002A241F" w:rsidP="002A241F">
      <w:pPr>
        <w:spacing w:after="160" w:line="259" w:lineRule="auto"/>
        <w:rPr>
          <w:rFonts w:cs="Arial"/>
        </w:rPr>
      </w:pPr>
      <w:r w:rsidRPr="00F80676">
        <w:rPr>
          <w:rFonts w:cs="Arial"/>
        </w:rPr>
        <w:br w:type="page"/>
      </w:r>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1"/>
        <w:gridCol w:w="1559"/>
        <w:gridCol w:w="2835"/>
        <w:gridCol w:w="1207"/>
        <w:gridCol w:w="3471"/>
        <w:gridCol w:w="1985"/>
        <w:gridCol w:w="1986"/>
      </w:tblGrid>
      <w:tr w:rsidR="002A241F" w:rsidRPr="00F80676" w14:paraId="5F89DBC2" w14:textId="77777777" w:rsidTr="002A241F">
        <w:trPr>
          <w:trHeight w:val="367"/>
        </w:trPr>
        <w:tc>
          <w:tcPr>
            <w:tcW w:w="1841" w:type="dxa"/>
            <w:vMerge w:val="restart"/>
            <w:shd w:val="clear" w:color="auto" w:fill="DFF5F9"/>
            <w:vAlign w:val="center"/>
            <w:hideMark/>
          </w:tcPr>
          <w:p w14:paraId="3D58ABFA" w14:textId="77777777" w:rsidR="002A241F" w:rsidRPr="00F80676" w:rsidRDefault="002A241F" w:rsidP="002A241F">
            <w:pPr>
              <w:spacing w:line="240" w:lineRule="auto"/>
              <w:jc w:val="center"/>
              <w:textAlignment w:val="baseline"/>
              <w:rPr>
                <w:rFonts w:cs="Arial"/>
                <w:b/>
                <w:sz w:val="14"/>
                <w:szCs w:val="14"/>
                <w:lang w:val="en-US" w:eastAsia="en-GB"/>
              </w:rPr>
            </w:pPr>
            <w:proofErr w:type="spellStart"/>
            <w:r w:rsidRPr="00F80676">
              <w:rPr>
                <w:rFonts w:cs="Arial"/>
                <w:b/>
                <w:sz w:val="14"/>
                <w:szCs w:val="14"/>
                <w:lang w:val="en-US" w:eastAsia="en-GB"/>
              </w:rPr>
              <w:t>指標</w:t>
            </w:r>
            <w:proofErr w:type="spellEnd"/>
            <w:r w:rsidRPr="00F80676">
              <w:rPr>
                <w:rFonts w:cs="Arial"/>
                <w:b/>
                <w:sz w:val="14"/>
                <w:szCs w:val="14"/>
                <w:lang w:val="en-US" w:eastAsia="en-GB"/>
              </w:rPr>
              <w:t>ID</w:t>
            </w:r>
          </w:p>
          <w:p w14:paraId="0DCA69AB" w14:textId="77777777" w:rsidR="002A241F" w:rsidRPr="00F80676" w:rsidRDefault="002A241F" w:rsidP="002A241F">
            <w:pPr>
              <w:spacing w:line="240" w:lineRule="auto"/>
              <w:jc w:val="center"/>
              <w:textAlignment w:val="baseline"/>
              <w:rPr>
                <w:rFonts w:cs="Arial"/>
                <w:b/>
                <w:sz w:val="14"/>
                <w:szCs w:val="14"/>
                <w:lang w:val="en-US" w:eastAsia="en-GB"/>
              </w:rPr>
            </w:pPr>
          </w:p>
          <w:p w14:paraId="2944826A" w14:textId="41491EEE" w:rsidR="002A241F" w:rsidRPr="00F80676" w:rsidRDefault="002A241F" w:rsidP="002A241F">
            <w:pPr>
              <w:pStyle w:val="Indicatorsubsection"/>
              <w:rPr>
                <w:rFonts w:eastAsia="MS PGothic"/>
                <w:sz w:val="18"/>
                <w:szCs w:val="18"/>
              </w:rPr>
            </w:pPr>
            <w:bookmarkStart w:id="131" w:name="_Toc58335169"/>
            <w:r w:rsidRPr="00F80676">
              <w:rPr>
                <w:rFonts w:eastAsia="MS PGothic"/>
              </w:rPr>
              <w:t>ISP 53</w:t>
            </w:r>
            <w:bookmarkEnd w:id="131"/>
          </w:p>
        </w:tc>
        <w:tc>
          <w:tcPr>
            <w:tcW w:w="1559" w:type="dxa"/>
            <w:shd w:val="clear" w:color="auto" w:fill="DFF5F9"/>
            <w:vAlign w:val="center"/>
            <w:hideMark/>
          </w:tcPr>
          <w:p w14:paraId="444BE650" w14:textId="77777777" w:rsidR="002A241F" w:rsidRPr="00F80676" w:rsidRDefault="002A241F" w:rsidP="002A241F">
            <w:pPr>
              <w:spacing w:line="240" w:lineRule="auto"/>
              <w:textAlignment w:val="baseline"/>
              <w:rPr>
                <w:rFonts w:cs="Arial"/>
                <w:sz w:val="14"/>
                <w:szCs w:val="14"/>
                <w:lang w:eastAsia="en-GB"/>
              </w:rPr>
            </w:pPr>
            <w:proofErr w:type="spellStart"/>
            <w:r w:rsidRPr="00F80676">
              <w:rPr>
                <w:rFonts w:cs="Arial"/>
                <w:b/>
                <w:sz w:val="14"/>
                <w:szCs w:val="14"/>
                <w:lang w:val="en-US" w:eastAsia="en-GB"/>
              </w:rPr>
              <w:t>依存関係</w:t>
            </w:r>
            <w:proofErr w:type="spellEnd"/>
          </w:p>
        </w:tc>
        <w:tc>
          <w:tcPr>
            <w:tcW w:w="2835" w:type="dxa"/>
            <w:shd w:val="clear" w:color="auto" w:fill="DFF5F9"/>
            <w:vAlign w:val="center"/>
          </w:tcPr>
          <w:p w14:paraId="2ECF61AE" w14:textId="77777777" w:rsidR="002A241F" w:rsidRPr="00F80676" w:rsidRDefault="002A241F" w:rsidP="002A241F">
            <w:pPr>
              <w:spacing w:line="240" w:lineRule="auto"/>
              <w:textAlignment w:val="baseline"/>
              <w:rPr>
                <w:rFonts w:cs="Arial"/>
                <w:sz w:val="14"/>
                <w:szCs w:val="14"/>
                <w:lang w:eastAsia="en-GB"/>
              </w:rPr>
            </w:pPr>
            <w:r w:rsidRPr="00F80676">
              <w:rPr>
                <w:rFonts w:cs="Arial"/>
                <w:b/>
                <w:bCs/>
                <w:sz w:val="22"/>
                <w:szCs w:val="22"/>
              </w:rPr>
              <w:t>ISP 52</w:t>
            </w:r>
            <w:r w:rsidRPr="00F80676">
              <w:rPr>
                <w:rFonts w:cs="Arial"/>
                <w:b/>
                <w:bCs/>
                <w:sz w:val="22"/>
                <w:szCs w:val="22"/>
                <w:lang w:eastAsia="ja-JP"/>
              </w:rPr>
              <w:t>、</w:t>
            </w:r>
            <w:r w:rsidRPr="00F80676">
              <w:rPr>
                <w:rFonts w:cs="Arial"/>
                <w:b/>
                <w:bCs/>
                <w:sz w:val="22"/>
                <w:szCs w:val="22"/>
              </w:rPr>
              <w:t>OO 14</w:t>
            </w:r>
          </w:p>
        </w:tc>
        <w:tc>
          <w:tcPr>
            <w:tcW w:w="4678" w:type="dxa"/>
            <w:gridSpan w:val="2"/>
            <w:vMerge w:val="restart"/>
            <w:shd w:val="clear" w:color="auto" w:fill="DFF5F9"/>
            <w:vAlign w:val="center"/>
          </w:tcPr>
          <w:p w14:paraId="64E32926" w14:textId="77777777" w:rsidR="002A241F" w:rsidRPr="00F80676" w:rsidRDefault="002A241F" w:rsidP="002A241F">
            <w:pPr>
              <w:spacing w:line="240" w:lineRule="auto"/>
              <w:jc w:val="center"/>
              <w:textAlignment w:val="baseline"/>
              <w:rPr>
                <w:rFonts w:cs="Arial"/>
                <w:sz w:val="14"/>
                <w:szCs w:val="14"/>
                <w:lang w:eastAsia="ja-JP"/>
              </w:rPr>
            </w:pPr>
            <w:r w:rsidRPr="00F80676">
              <w:rPr>
                <w:rFonts w:cs="Arial"/>
                <w:b/>
                <w:sz w:val="14"/>
                <w:szCs w:val="14"/>
                <w:lang w:val="en-US" w:eastAsia="ja-JP"/>
              </w:rPr>
              <w:t>サブセクション</w:t>
            </w:r>
          </w:p>
          <w:p w14:paraId="79AE87F1" w14:textId="77777777" w:rsidR="002A241F" w:rsidRPr="00F80676" w:rsidRDefault="002A241F" w:rsidP="002A241F">
            <w:pPr>
              <w:spacing w:line="240" w:lineRule="auto"/>
              <w:jc w:val="center"/>
              <w:textAlignment w:val="baseline"/>
              <w:rPr>
                <w:rFonts w:cs="Arial"/>
                <w:sz w:val="14"/>
                <w:szCs w:val="14"/>
                <w:lang w:eastAsia="ja-JP"/>
              </w:rPr>
            </w:pPr>
          </w:p>
          <w:p w14:paraId="37A23365" w14:textId="77777777" w:rsidR="002A241F" w:rsidRPr="00F80676" w:rsidRDefault="002A241F" w:rsidP="002A241F">
            <w:pPr>
              <w:jc w:val="center"/>
              <w:rPr>
                <w:rFonts w:cs="Arial"/>
                <w:sz w:val="18"/>
                <w:szCs w:val="18"/>
                <w:lang w:eastAsia="ja-JP"/>
              </w:rPr>
            </w:pPr>
            <w:r w:rsidRPr="00F80676">
              <w:rPr>
                <w:rFonts w:cs="Arial"/>
                <w:b/>
                <w:bCs/>
                <w:sz w:val="22"/>
                <w:szCs w:val="22"/>
                <w:lang w:eastAsia="ja-JP"/>
              </w:rPr>
              <w:t>信頼醸成措置</w:t>
            </w:r>
          </w:p>
        </w:tc>
        <w:tc>
          <w:tcPr>
            <w:tcW w:w="1985" w:type="dxa"/>
            <w:vMerge w:val="restart"/>
            <w:shd w:val="clear" w:color="auto" w:fill="DFF5F9"/>
            <w:vAlign w:val="center"/>
            <w:hideMark/>
          </w:tcPr>
          <w:p w14:paraId="649A737E" w14:textId="77777777" w:rsidR="002A241F" w:rsidRPr="00F80676" w:rsidRDefault="002A241F" w:rsidP="002A241F">
            <w:pPr>
              <w:spacing w:line="240" w:lineRule="auto"/>
              <w:jc w:val="center"/>
              <w:textAlignment w:val="baseline"/>
              <w:rPr>
                <w:rFonts w:cs="Arial"/>
                <w:b/>
                <w:bCs/>
                <w:sz w:val="14"/>
                <w:szCs w:val="14"/>
                <w:lang w:val="en-US" w:eastAsia="en-GB"/>
              </w:rPr>
            </w:pPr>
            <w:r w:rsidRPr="00F80676">
              <w:rPr>
                <w:rFonts w:cs="Arial"/>
                <w:b/>
                <w:bCs/>
                <w:sz w:val="14"/>
                <w:szCs w:val="14"/>
                <w:lang w:val="en-US" w:eastAsia="en-GB"/>
              </w:rPr>
              <w:t>PRI</w:t>
            </w:r>
            <w:proofErr w:type="spellStart"/>
            <w:r w:rsidRPr="00F80676">
              <w:rPr>
                <w:rFonts w:cs="Arial"/>
                <w:b/>
                <w:bCs/>
                <w:sz w:val="14"/>
                <w:szCs w:val="14"/>
                <w:lang w:val="en-US" w:eastAsia="en-GB"/>
              </w:rPr>
              <w:t>原則</w:t>
            </w:r>
            <w:proofErr w:type="spellEnd"/>
          </w:p>
          <w:p w14:paraId="144DA5C2" w14:textId="77777777" w:rsidR="002A241F" w:rsidRPr="00F80676" w:rsidRDefault="002A241F" w:rsidP="002A241F">
            <w:pPr>
              <w:spacing w:line="240" w:lineRule="auto"/>
              <w:jc w:val="center"/>
              <w:textAlignment w:val="baseline"/>
              <w:rPr>
                <w:rFonts w:cs="Arial"/>
                <w:b/>
                <w:bCs/>
                <w:sz w:val="14"/>
                <w:szCs w:val="14"/>
                <w:lang w:val="en-US" w:eastAsia="en-GB"/>
              </w:rPr>
            </w:pPr>
          </w:p>
          <w:p w14:paraId="01DCB60F" w14:textId="77777777" w:rsidR="002A241F" w:rsidRPr="00F80676" w:rsidRDefault="002A241F" w:rsidP="002A241F">
            <w:pPr>
              <w:spacing w:line="240" w:lineRule="auto"/>
              <w:jc w:val="center"/>
              <w:textAlignment w:val="baseline"/>
              <w:rPr>
                <w:rFonts w:cs="Arial"/>
                <w:sz w:val="18"/>
                <w:szCs w:val="18"/>
                <w:lang w:eastAsia="en-GB"/>
              </w:rPr>
            </w:pPr>
            <w:r w:rsidRPr="00F80676">
              <w:rPr>
                <w:rFonts w:cs="Arial"/>
                <w:b/>
                <w:bCs/>
                <w:sz w:val="22"/>
                <w:szCs w:val="22"/>
                <w:lang w:val="en-US" w:eastAsia="en-GB"/>
              </w:rPr>
              <w:t>6</w:t>
            </w:r>
            <w:r w:rsidRPr="00F80676">
              <w:rPr>
                <w:rFonts w:cs="Arial"/>
                <w:sz w:val="22"/>
                <w:szCs w:val="22"/>
                <w:lang w:eastAsia="en-GB"/>
              </w:rPr>
              <w:t> </w:t>
            </w:r>
          </w:p>
        </w:tc>
        <w:tc>
          <w:tcPr>
            <w:tcW w:w="1986" w:type="dxa"/>
            <w:vMerge w:val="restart"/>
            <w:shd w:val="clear" w:color="auto" w:fill="00B0F0"/>
            <w:tcMar>
              <w:top w:w="113" w:type="dxa"/>
              <w:left w:w="113" w:type="dxa"/>
              <w:bottom w:w="113" w:type="dxa"/>
              <w:right w:w="113" w:type="dxa"/>
            </w:tcMar>
            <w:vAlign w:val="center"/>
            <w:hideMark/>
          </w:tcPr>
          <w:p w14:paraId="0B4101DE" w14:textId="77777777" w:rsidR="002A241F" w:rsidRPr="00F80676" w:rsidRDefault="002A241F" w:rsidP="002A241F">
            <w:pPr>
              <w:spacing w:line="240" w:lineRule="auto"/>
              <w:jc w:val="center"/>
              <w:textAlignment w:val="baseline"/>
              <w:rPr>
                <w:rFonts w:cs="Arial"/>
                <w:b/>
                <w:bCs/>
                <w:color w:val="FFFFFF" w:themeColor="background1"/>
                <w:sz w:val="14"/>
                <w:szCs w:val="14"/>
                <w:lang w:val="en-US" w:eastAsia="en-GB"/>
              </w:rPr>
            </w:pPr>
            <w:proofErr w:type="spellStart"/>
            <w:r w:rsidRPr="00F80676">
              <w:rPr>
                <w:rFonts w:cs="Arial"/>
                <w:b/>
                <w:bCs/>
                <w:color w:val="FFFFFF" w:themeColor="background1"/>
                <w:sz w:val="14"/>
                <w:szCs w:val="14"/>
                <w:lang w:val="en-US" w:eastAsia="en-GB"/>
              </w:rPr>
              <w:t>指標種別</w:t>
            </w:r>
            <w:proofErr w:type="spellEnd"/>
          </w:p>
          <w:p w14:paraId="57F15FC4" w14:textId="77777777" w:rsidR="002A241F" w:rsidRPr="00F80676" w:rsidRDefault="002A241F" w:rsidP="002A241F">
            <w:pPr>
              <w:spacing w:line="240" w:lineRule="auto"/>
              <w:jc w:val="center"/>
              <w:textAlignment w:val="baseline"/>
              <w:rPr>
                <w:rFonts w:cs="Arial"/>
                <w:b/>
                <w:bCs/>
                <w:color w:val="FFFFFF" w:themeColor="background1"/>
                <w:sz w:val="14"/>
                <w:szCs w:val="14"/>
                <w:lang w:val="en-US" w:eastAsia="en-GB"/>
              </w:rPr>
            </w:pPr>
          </w:p>
          <w:p w14:paraId="61F3C2ED" w14:textId="77777777" w:rsidR="002A241F" w:rsidRPr="00F80676" w:rsidRDefault="002A241F" w:rsidP="002A241F">
            <w:pPr>
              <w:autoSpaceDE w:val="0"/>
              <w:autoSpaceDN w:val="0"/>
              <w:adjustRightInd w:val="0"/>
              <w:spacing w:line="240" w:lineRule="auto"/>
              <w:jc w:val="center"/>
              <w:rPr>
                <w:rFonts w:cs="Arial"/>
                <w:color w:val="FFFFFF" w:themeColor="background1"/>
                <w:sz w:val="32"/>
                <w:szCs w:val="32"/>
                <w:lang w:eastAsia="en-GB"/>
              </w:rPr>
            </w:pPr>
            <w:proofErr w:type="spellStart"/>
            <w:r w:rsidRPr="00F80676">
              <w:rPr>
                <w:rFonts w:cs="Arial"/>
                <w:b/>
                <w:bCs/>
                <w:color w:val="FFFFFF" w:themeColor="background1"/>
                <w:sz w:val="32"/>
                <w:szCs w:val="32"/>
                <w:lang w:val="en-US" w:eastAsia="en-GB"/>
              </w:rPr>
              <w:t>コア</w:t>
            </w:r>
            <w:proofErr w:type="spellEnd"/>
          </w:p>
        </w:tc>
      </w:tr>
      <w:tr w:rsidR="002A241F" w:rsidRPr="00F80676" w14:paraId="1601672D" w14:textId="77777777" w:rsidTr="002A241F">
        <w:trPr>
          <w:trHeight w:val="367"/>
        </w:trPr>
        <w:tc>
          <w:tcPr>
            <w:tcW w:w="1841" w:type="dxa"/>
            <w:vMerge/>
            <w:shd w:val="clear" w:color="auto" w:fill="DFF5F9"/>
            <w:vAlign w:val="center"/>
          </w:tcPr>
          <w:p w14:paraId="46C07D43" w14:textId="77777777" w:rsidR="002A241F" w:rsidRPr="00F80676" w:rsidRDefault="002A241F" w:rsidP="002A241F">
            <w:pPr>
              <w:spacing w:line="240" w:lineRule="auto"/>
              <w:jc w:val="center"/>
              <w:textAlignment w:val="baseline"/>
              <w:rPr>
                <w:rFonts w:cs="Arial"/>
                <w:b/>
                <w:sz w:val="14"/>
                <w:szCs w:val="14"/>
                <w:lang w:val="en-US" w:eastAsia="en-GB"/>
              </w:rPr>
            </w:pPr>
          </w:p>
        </w:tc>
        <w:tc>
          <w:tcPr>
            <w:tcW w:w="1559" w:type="dxa"/>
            <w:shd w:val="clear" w:color="auto" w:fill="DFF5F9"/>
            <w:vAlign w:val="center"/>
          </w:tcPr>
          <w:p w14:paraId="619260BC" w14:textId="77777777" w:rsidR="002A241F" w:rsidRPr="00F80676" w:rsidRDefault="002A241F" w:rsidP="002A241F">
            <w:pPr>
              <w:spacing w:line="240" w:lineRule="auto"/>
              <w:textAlignment w:val="baseline"/>
              <w:rPr>
                <w:rFonts w:cs="Arial"/>
                <w:b/>
                <w:sz w:val="14"/>
                <w:szCs w:val="14"/>
                <w:lang w:val="en-US" w:eastAsia="en-GB"/>
              </w:rPr>
            </w:pPr>
            <w:proofErr w:type="spellStart"/>
            <w:r w:rsidRPr="00F80676">
              <w:rPr>
                <w:rFonts w:cs="Arial"/>
                <w:b/>
                <w:sz w:val="14"/>
                <w:szCs w:val="14"/>
                <w:lang w:val="en-US" w:eastAsia="en-GB"/>
              </w:rPr>
              <w:t>ゲートウェイ</w:t>
            </w:r>
            <w:proofErr w:type="spellEnd"/>
          </w:p>
        </w:tc>
        <w:tc>
          <w:tcPr>
            <w:tcW w:w="2835" w:type="dxa"/>
            <w:shd w:val="clear" w:color="auto" w:fill="DFF5F9"/>
            <w:vAlign w:val="center"/>
          </w:tcPr>
          <w:p w14:paraId="4795EDA1" w14:textId="77777777" w:rsidR="002A241F" w:rsidRPr="00F80676" w:rsidRDefault="002A241F" w:rsidP="002A241F">
            <w:pPr>
              <w:spacing w:line="240" w:lineRule="auto"/>
              <w:textAlignment w:val="baseline"/>
              <w:rPr>
                <w:rFonts w:cs="Arial"/>
                <w:b/>
                <w:sz w:val="14"/>
                <w:szCs w:val="14"/>
                <w:lang w:val="en-US" w:eastAsia="en-GB"/>
              </w:rPr>
            </w:pPr>
            <w:proofErr w:type="spellStart"/>
            <w:r w:rsidRPr="00F80676">
              <w:rPr>
                <w:rFonts w:cs="Arial"/>
                <w:b/>
                <w:bCs/>
                <w:sz w:val="22"/>
                <w:szCs w:val="22"/>
              </w:rPr>
              <w:t>該当なし</w:t>
            </w:r>
            <w:proofErr w:type="spellEnd"/>
          </w:p>
        </w:tc>
        <w:tc>
          <w:tcPr>
            <w:tcW w:w="4678" w:type="dxa"/>
            <w:gridSpan w:val="2"/>
            <w:vMerge/>
            <w:shd w:val="clear" w:color="auto" w:fill="DFF5F9"/>
            <w:vAlign w:val="center"/>
          </w:tcPr>
          <w:p w14:paraId="5DCA1174" w14:textId="77777777" w:rsidR="002A241F" w:rsidRPr="00F80676" w:rsidRDefault="002A241F" w:rsidP="002A241F">
            <w:pPr>
              <w:spacing w:line="240" w:lineRule="auto"/>
              <w:jc w:val="center"/>
              <w:textAlignment w:val="baseline"/>
              <w:rPr>
                <w:rFonts w:cs="Arial"/>
                <w:b/>
                <w:sz w:val="14"/>
                <w:szCs w:val="14"/>
                <w:lang w:val="en-US" w:eastAsia="en-GB"/>
              </w:rPr>
            </w:pPr>
          </w:p>
        </w:tc>
        <w:tc>
          <w:tcPr>
            <w:tcW w:w="1985" w:type="dxa"/>
            <w:vMerge/>
            <w:shd w:val="clear" w:color="auto" w:fill="DFF5F9"/>
            <w:vAlign w:val="center"/>
          </w:tcPr>
          <w:p w14:paraId="2C0C726C" w14:textId="77777777" w:rsidR="002A241F" w:rsidRPr="00F80676" w:rsidRDefault="002A241F" w:rsidP="002A241F">
            <w:pPr>
              <w:spacing w:line="240" w:lineRule="auto"/>
              <w:jc w:val="center"/>
              <w:textAlignment w:val="baseline"/>
              <w:rPr>
                <w:rFonts w:cs="Arial"/>
                <w:b/>
                <w:bCs/>
                <w:sz w:val="14"/>
                <w:szCs w:val="14"/>
                <w:lang w:val="en-US" w:eastAsia="en-GB"/>
              </w:rPr>
            </w:pPr>
          </w:p>
        </w:tc>
        <w:tc>
          <w:tcPr>
            <w:tcW w:w="1986" w:type="dxa"/>
            <w:vMerge/>
            <w:shd w:val="clear" w:color="auto" w:fill="00B0F0"/>
            <w:tcMar>
              <w:top w:w="113" w:type="dxa"/>
              <w:left w:w="113" w:type="dxa"/>
              <w:bottom w:w="113" w:type="dxa"/>
              <w:right w:w="113" w:type="dxa"/>
            </w:tcMar>
            <w:vAlign w:val="center"/>
          </w:tcPr>
          <w:p w14:paraId="748E668F" w14:textId="77777777" w:rsidR="002A241F" w:rsidRPr="00F80676" w:rsidRDefault="002A241F" w:rsidP="002A241F">
            <w:pPr>
              <w:spacing w:line="240" w:lineRule="auto"/>
              <w:jc w:val="center"/>
              <w:textAlignment w:val="baseline"/>
              <w:rPr>
                <w:rFonts w:cs="Arial"/>
                <w:b/>
                <w:bCs/>
                <w:color w:val="FFFFFF" w:themeColor="background1"/>
                <w:sz w:val="14"/>
                <w:szCs w:val="14"/>
                <w:lang w:val="en-US" w:eastAsia="en-GB"/>
              </w:rPr>
            </w:pPr>
          </w:p>
        </w:tc>
      </w:tr>
      <w:tr w:rsidR="002A241F" w:rsidRPr="00F80676" w14:paraId="7CBFE0FA" w14:textId="77777777" w:rsidTr="002A241F">
        <w:trPr>
          <w:trHeight w:val="567"/>
        </w:trPr>
        <w:tc>
          <w:tcPr>
            <w:tcW w:w="14884" w:type="dxa"/>
            <w:gridSpan w:val="7"/>
            <w:shd w:val="clear" w:color="auto" w:fill="FFFFFF" w:themeFill="background1"/>
            <w:tcMar>
              <w:top w:w="113" w:type="dxa"/>
              <w:left w:w="113" w:type="dxa"/>
              <w:bottom w:w="113" w:type="dxa"/>
              <w:right w:w="113" w:type="dxa"/>
            </w:tcMar>
            <w:vAlign w:val="center"/>
            <w:hideMark/>
          </w:tcPr>
          <w:p w14:paraId="4EDFDA20" w14:textId="6C392166" w:rsidR="002A241F" w:rsidRPr="00F80676" w:rsidRDefault="002A241F" w:rsidP="002A241F">
            <w:pPr>
              <w:spacing w:line="276" w:lineRule="auto"/>
              <w:textAlignment w:val="baseline"/>
              <w:rPr>
                <w:rFonts w:cs="Arial"/>
                <w:lang w:eastAsia="ja-JP"/>
              </w:rPr>
            </w:pPr>
            <w:r w:rsidRPr="00F80676">
              <w:rPr>
                <w:rFonts w:cs="Arial"/>
                <w:b/>
                <w:lang w:val="en-US" w:eastAsia="ja-JP"/>
              </w:rPr>
              <w:t>貴組織が第三者による外部保証を受けた責任投資プロセスまたはデータはどれ</w:t>
            </w:r>
            <w:r w:rsidR="00C24621" w:rsidRPr="00F80676">
              <w:rPr>
                <w:rFonts w:cs="Arial"/>
                <w:b/>
                <w:lang w:val="en-US" w:eastAsia="ja-JP"/>
              </w:rPr>
              <w:t>になりま</w:t>
            </w:r>
            <w:r w:rsidRPr="00F80676">
              <w:rPr>
                <w:rFonts w:cs="Arial"/>
                <w:b/>
                <w:lang w:val="en-US" w:eastAsia="ja-JP"/>
              </w:rPr>
              <w:t>すか。</w:t>
            </w:r>
          </w:p>
        </w:tc>
      </w:tr>
      <w:tr w:rsidR="002A241F" w:rsidRPr="00F80676" w14:paraId="2653BEF3" w14:textId="77777777" w:rsidTr="002A241F">
        <w:trPr>
          <w:trHeight w:val="465"/>
        </w:trPr>
        <w:tc>
          <w:tcPr>
            <w:tcW w:w="7442" w:type="dxa"/>
            <w:gridSpan w:val="4"/>
            <w:shd w:val="clear" w:color="auto" w:fill="FFFFFF" w:themeFill="background1"/>
            <w:tcMar>
              <w:top w:w="113" w:type="dxa"/>
              <w:left w:w="113" w:type="dxa"/>
              <w:bottom w:w="113" w:type="dxa"/>
              <w:right w:w="113" w:type="dxa"/>
            </w:tcMar>
            <w:vAlign w:val="center"/>
          </w:tcPr>
          <w:p w14:paraId="6826D17A" w14:textId="7D971778" w:rsidR="002A241F" w:rsidRPr="00F80676" w:rsidRDefault="001E1CA8" w:rsidP="002A241F">
            <w:pPr>
              <w:spacing w:line="276" w:lineRule="auto"/>
              <w:textAlignment w:val="baseline"/>
              <w:rPr>
                <w:rFonts w:cs="Arial"/>
                <w:szCs w:val="16"/>
                <w:lang w:eastAsia="ja-JP"/>
              </w:rPr>
            </w:pPr>
            <w:r w:rsidRPr="00F80676">
              <w:rPr>
                <w:rFonts w:cs="Arial"/>
                <w:lang w:eastAsia="ja-JP"/>
              </w:rPr>
              <w:t>（</w:t>
            </w:r>
            <w:r w:rsidR="002A241F" w:rsidRPr="00F80676">
              <w:rPr>
                <w:rFonts w:cs="Arial"/>
                <w:lang w:eastAsia="ja-JP"/>
              </w:rPr>
              <w:t>A</w:t>
            </w:r>
            <w:r w:rsidRPr="00F80676">
              <w:rPr>
                <w:rFonts w:cs="Arial"/>
                <w:lang w:eastAsia="ja-JP"/>
              </w:rPr>
              <w:t>）</w:t>
            </w:r>
            <w:r w:rsidR="002A241F" w:rsidRPr="00F80676">
              <w:rPr>
                <w:rFonts w:cs="Arial"/>
                <w:lang w:eastAsia="ja-JP"/>
              </w:rPr>
              <w:t>投資</w:t>
            </w:r>
            <w:r w:rsidR="00C24621" w:rsidRPr="00F80676">
              <w:rPr>
                <w:rFonts w:cs="Arial"/>
                <w:lang w:eastAsia="ja-JP"/>
              </w:rPr>
              <w:t>ポリシーと</w:t>
            </w:r>
            <w:r w:rsidR="002A241F" w:rsidRPr="00F80676">
              <w:rPr>
                <w:rFonts w:cs="Arial"/>
                <w:lang w:eastAsia="ja-JP"/>
              </w:rPr>
              <w:t>スチュワードシップ</w:t>
            </w:r>
            <w:r w:rsidR="00C24621" w:rsidRPr="00F80676">
              <w:rPr>
                <w:rFonts w:cs="Arial"/>
                <w:lang w:eastAsia="ja-JP"/>
              </w:rPr>
              <w:t>・ポリシー</w:t>
            </w:r>
          </w:p>
        </w:tc>
        <w:tc>
          <w:tcPr>
            <w:tcW w:w="7442" w:type="dxa"/>
            <w:gridSpan w:val="3"/>
            <w:shd w:val="clear" w:color="auto" w:fill="FFFFFF" w:themeFill="background1"/>
            <w:vAlign w:val="center"/>
          </w:tcPr>
          <w:p w14:paraId="343F1C7F" w14:textId="5FFCD9D6" w:rsidR="002A241F" w:rsidRPr="00F80676" w:rsidRDefault="001E1CA8" w:rsidP="002A241F">
            <w:pPr>
              <w:spacing w:line="276" w:lineRule="auto"/>
              <w:textAlignment w:val="baseline"/>
              <w:rPr>
                <w:rFonts w:cs="Arial"/>
                <w:szCs w:val="16"/>
                <w:lang w:eastAsia="ja-JP"/>
              </w:rPr>
            </w:pPr>
            <w:r w:rsidRPr="00F80676">
              <w:rPr>
                <w:rFonts w:cs="Arial"/>
                <w:szCs w:val="16"/>
                <w:lang w:eastAsia="ja-JP"/>
              </w:rPr>
              <w:t>［</w:t>
            </w:r>
            <w:r w:rsidR="002A241F" w:rsidRPr="00F80676">
              <w:rPr>
                <w:rFonts w:cs="Arial"/>
                <w:szCs w:val="16"/>
                <w:lang w:eastAsia="ja-JP"/>
              </w:rPr>
              <w:t>ドロップダウン・リスト</w:t>
            </w:r>
            <w:r w:rsidR="00A2504D" w:rsidRPr="00F80676">
              <w:rPr>
                <w:rFonts w:cs="Arial"/>
                <w:szCs w:val="16"/>
                <w:lang w:eastAsia="ja-JP"/>
              </w:rPr>
              <w:t>］</w:t>
            </w:r>
          </w:p>
          <w:p w14:paraId="7435128B" w14:textId="77777777" w:rsidR="002A241F" w:rsidRPr="00F80676" w:rsidRDefault="002A241F" w:rsidP="002A241F">
            <w:pPr>
              <w:spacing w:line="276" w:lineRule="auto"/>
              <w:textAlignment w:val="baseline"/>
              <w:rPr>
                <w:rFonts w:cs="Arial"/>
                <w:szCs w:val="16"/>
                <w:lang w:eastAsia="ja-JP"/>
              </w:rPr>
            </w:pPr>
          </w:p>
          <w:p w14:paraId="3315599B" w14:textId="3573B854" w:rsidR="002A241F" w:rsidRPr="00F80676" w:rsidRDefault="001E1CA8" w:rsidP="002A241F">
            <w:pPr>
              <w:spacing w:line="276" w:lineRule="auto"/>
              <w:textAlignment w:val="baseline"/>
              <w:rPr>
                <w:rFonts w:cs="Arial"/>
                <w:szCs w:val="16"/>
                <w:lang w:eastAsia="ja-JP"/>
              </w:rPr>
            </w:pPr>
            <w:r w:rsidRPr="00F80676">
              <w:rPr>
                <w:rFonts w:cs="Arial"/>
                <w:szCs w:val="16"/>
                <w:lang w:eastAsia="ja-JP"/>
              </w:rPr>
              <w:t>（</w:t>
            </w:r>
            <w:r w:rsidR="002A241F" w:rsidRPr="00F80676">
              <w:rPr>
                <w:rFonts w:cs="Arial"/>
                <w:lang w:eastAsia="ja-JP"/>
              </w:rPr>
              <w:t>1</w:t>
            </w:r>
            <w:r w:rsidRPr="00F80676">
              <w:rPr>
                <w:rFonts w:cs="Arial"/>
                <w:lang w:eastAsia="ja-JP"/>
              </w:rPr>
              <w:t>）</w:t>
            </w:r>
            <w:r w:rsidR="002A241F" w:rsidRPr="00F80676">
              <w:rPr>
                <w:rFonts w:cs="Arial"/>
                <w:szCs w:val="16"/>
                <w:lang w:eastAsia="ja-JP"/>
              </w:rPr>
              <w:t>プロセスの保証</w:t>
            </w:r>
          </w:p>
          <w:p w14:paraId="551B5391" w14:textId="12EDDDF7" w:rsidR="002A241F" w:rsidRPr="00F80676" w:rsidRDefault="001E1CA8" w:rsidP="002A241F">
            <w:pPr>
              <w:spacing w:line="276" w:lineRule="auto"/>
              <w:textAlignment w:val="baseline"/>
              <w:rPr>
                <w:rFonts w:cs="Arial"/>
                <w:szCs w:val="16"/>
                <w:lang w:eastAsia="ja-JP"/>
              </w:rPr>
            </w:pPr>
            <w:r w:rsidRPr="00F80676">
              <w:rPr>
                <w:rFonts w:cs="Arial"/>
                <w:szCs w:val="16"/>
                <w:lang w:eastAsia="ja-JP"/>
              </w:rPr>
              <w:t>（</w:t>
            </w:r>
            <w:r w:rsidR="002A241F" w:rsidRPr="00F80676">
              <w:rPr>
                <w:rFonts w:cs="Arial"/>
                <w:lang w:eastAsia="ja-JP"/>
              </w:rPr>
              <w:t>2</w:t>
            </w:r>
            <w:r w:rsidRPr="00F80676">
              <w:rPr>
                <w:rFonts w:cs="Arial"/>
                <w:lang w:eastAsia="ja-JP"/>
              </w:rPr>
              <w:t>）</w:t>
            </w:r>
            <w:r w:rsidR="002A241F" w:rsidRPr="00F80676">
              <w:rPr>
                <w:rFonts w:cs="Arial"/>
                <w:szCs w:val="16"/>
                <w:lang w:eastAsia="ja-JP"/>
              </w:rPr>
              <w:t>データの保証</w:t>
            </w:r>
          </w:p>
          <w:p w14:paraId="1461CDBA" w14:textId="19841FA5" w:rsidR="002A241F" w:rsidRPr="00F80676" w:rsidRDefault="001E1CA8" w:rsidP="002A241F">
            <w:pPr>
              <w:spacing w:line="276" w:lineRule="auto"/>
              <w:textAlignment w:val="baseline"/>
              <w:rPr>
                <w:rFonts w:cs="Arial"/>
                <w:szCs w:val="16"/>
                <w:lang w:eastAsia="ja-JP"/>
              </w:rPr>
            </w:pPr>
            <w:r w:rsidRPr="00F80676">
              <w:rPr>
                <w:rFonts w:cs="Arial"/>
                <w:szCs w:val="16"/>
                <w:lang w:eastAsia="ja-JP"/>
              </w:rPr>
              <w:t>（</w:t>
            </w:r>
            <w:r w:rsidR="002A241F" w:rsidRPr="00F80676">
              <w:rPr>
                <w:rFonts w:cs="Arial"/>
                <w:lang w:eastAsia="ja-JP"/>
              </w:rPr>
              <w:t>3</w:t>
            </w:r>
            <w:r w:rsidRPr="00F80676">
              <w:rPr>
                <w:rFonts w:cs="Arial"/>
                <w:lang w:eastAsia="ja-JP"/>
              </w:rPr>
              <w:t>）</w:t>
            </w:r>
            <w:r w:rsidR="002A241F" w:rsidRPr="00F80676">
              <w:rPr>
                <w:rFonts w:cs="Arial"/>
                <w:szCs w:val="16"/>
                <w:lang w:eastAsia="ja-JP"/>
              </w:rPr>
              <w:t>プロセスと関連データの保証</w:t>
            </w:r>
          </w:p>
          <w:p w14:paraId="071E0934" w14:textId="369023B4" w:rsidR="002A241F" w:rsidRPr="00F80676" w:rsidRDefault="001E1CA8" w:rsidP="002A241F">
            <w:pPr>
              <w:spacing w:line="276" w:lineRule="auto"/>
              <w:textAlignment w:val="baseline"/>
              <w:rPr>
                <w:rFonts w:cs="Arial"/>
                <w:szCs w:val="16"/>
                <w:lang w:eastAsia="ja-JP"/>
              </w:rPr>
            </w:pPr>
            <w:r w:rsidRPr="00F80676">
              <w:rPr>
                <w:rFonts w:cs="Arial"/>
                <w:szCs w:val="16"/>
                <w:lang w:eastAsia="ja-JP"/>
              </w:rPr>
              <w:t>（</w:t>
            </w:r>
            <w:r w:rsidR="002A241F" w:rsidRPr="00F80676">
              <w:rPr>
                <w:rFonts w:cs="Arial"/>
                <w:szCs w:val="16"/>
                <w:lang w:eastAsia="ja-JP"/>
              </w:rPr>
              <w:t>4</w:t>
            </w:r>
            <w:r w:rsidRPr="00F80676">
              <w:rPr>
                <w:rFonts w:cs="Arial"/>
                <w:szCs w:val="16"/>
                <w:lang w:eastAsia="ja-JP"/>
              </w:rPr>
              <w:t>）</w:t>
            </w:r>
            <w:r w:rsidR="002A241F" w:rsidRPr="00F80676">
              <w:rPr>
                <w:rFonts w:cs="Arial"/>
                <w:szCs w:val="16"/>
                <w:lang w:eastAsia="ja-JP"/>
              </w:rPr>
              <w:t>プロセスもデータも保証を受けていません</w:t>
            </w:r>
          </w:p>
        </w:tc>
      </w:tr>
      <w:tr w:rsidR="002A241F" w:rsidRPr="00F80676" w14:paraId="325500A0" w14:textId="77777777" w:rsidTr="002A241F">
        <w:trPr>
          <w:trHeight w:val="465"/>
        </w:trPr>
        <w:tc>
          <w:tcPr>
            <w:tcW w:w="7442" w:type="dxa"/>
            <w:gridSpan w:val="4"/>
            <w:shd w:val="clear" w:color="auto" w:fill="FFFFFF" w:themeFill="background1"/>
            <w:tcMar>
              <w:top w:w="113" w:type="dxa"/>
              <w:left w:w="113" w:type="dxa"/>
              <w:bottom w:w="113" w:type="dxa"/>
              <w:right w:w="113" w:type="dxa"/>
            </w:tcMar>
            <w:vAlign w:val="center"/>
          </w:tcPr>
          <w:p w14:paraId="75D12673" w14:textId="0625BC40" w:rsidR="002A241F" w:rsidRPr="00F80676" w:rsidRDefault="001E1CA8" w:rsidP="002A241F">
            <w:pPr>
              <w:spacing w:line="276" w:lineRule="auto"/>
              <w:textAlignment w:val="baseline"/>
              <w:rPr>
                <w:rFonts w:cs="Arial"/>
                <w:szCs w:val="16"/>
                <w:lang w:eastAsia="ja-JP"/>
              </w:rPr>
            </w:pPr>
            <w:r w:rsidRPr="00F80676">
              <w:rPr>
                <w:rFonts w:cs="Arial"/>
                <w:lang w:eastAsia="ja-JP"/>
              </w:rPr>
              <w:t>（</w:t>
            </w:r>
            <w:r w:rsidR="002A241F" w:rsidRPr="00F80676">
              <w:rPr>
                <w:rFonts w:cs="Arial"/>
                <w:lang w:eastAsia="ja-JP"/>
              </w:rPr>
              <w:t>B</w:t>
            </w:r>
            <w:r w:rsidRPr="00F80676">
              <w:rPr>
                <w:rFonts w:cs="Arial"/>
                <w:lang w:eastAsia="ja-JP"/>
              </w:rPr>
              <w:t>）</w:t>
            </w:r>
            <w:r w:rsidR="002A241F" w:rsidRPr="00F80676">
              <w:rPr>
                <w:rFonts w:cs="Arial"/>
                <w:lang w:eastAsia="ja-JP"/>
              </w:rPr>
              <w:t>運用会社の選定、指名、モニタリング</w:t>
            </w:r>
            <w:r w:rsidRPr="00F80676">
              <w:rPr>
                <w:rFonts w:cs="Arial"/>
                <w:lang w:eastAsia="ja-JP"/>
              </w:rPr>
              <w:t>（</w:t>
            </w:r>
            <w:r w:rsidR="002A241F" w:rsidRPr="00F80676">
              <w:rPr>
                <w:rFonts w:cs="Arial"/>
                <w:lang w:eastAsia="ja-JP"/>
              </w:rPr>
              <w:t>SAM</w:t>
            </w:r>
            <w:r w:rsidRPr="00F80676">
              <w:rPr>
                <w:rFonts w:cs="Arial"/>
                <w:lang w:eastAsia="ja-JP"/>
              </w:rPr>
              <w:t>）</w:t>
            </w:r>
          </w:p>
        </w:tc>
        <w:tc>
          <w:tcPr>
            <w:tcW w:w="7442" w:type="dxa"/>
            <w:gridSpan w:val="3"/>
            <w:shd w:val="clear" w:color="auto" w:fill="FFFFFF" w:themeFill="background1"/>
            <w:vAlign w:val="center"/>
          </w:tcPr>
          <w:p w14:paraId="73BCF020" w14:textId="3745113D" w:rsidR="002A241F" w:rsidRPr="00F80676" w:rsidRDefault="001E1CA8" w:rsidP="002A241F">
            <w:pPr>
              <w:spacing w:line="276" w:lineRule="auto"/>
              <w:textAlignment w:val="baseline"/>
              <w:rPr>
                <w:rFonts w:cs="Arial"/>
                <w:szCs w:val="16"/>
                <w:lang w:eastAsia="en-GB"/>
              </w:rPr>
            </w:pPr>
            <w:r w:rsidRPr="00F80676">
              <w:rPr>
                <w:rFonts w:cs="Arial"/>
                <w:szCs w:val="16"/>
                <w:lang w:eastAsia="en-GB"/>
              </w:rPr>
              <w:t>［</w:t>
            </w:r>
            <w:proofErr w:type="spellStart"/>
            <w:r w:rsidR="002A241F" w:rsidRPr="00F80676">
              <w:rPr>
                <w:rFonts w:cs="Arial"/>
                <w:szCs w:val="16"/>
                <w:lang w:eastAsia="en-GB"/>
              </w:rPr>
              <w:t>同上</w:t>
            </w:r>
            <w:proofErr w:type="spellEnd"/>
            <w:r w:rsidR="00A2504D" w:rsidRPr="00F80676">
              <w:rPr>
                <w:rFonts w:cs="Arial"/>
                <w:szCs w:val="16"/>
                <w:lang w:eastAsia="en-GB"/>
              </w:rPr>
              <w:t>］</w:t>
            </w:r>
          </w:p>
        </w:tc>
      </w:tr>
      <w:tr w:rsidR="002A241F" w:rsidRPr="00F80676" w14:paraId="77AA3D9C" w14:textId="77777777" w:rsidTr="002A241F">
        <w:trPr>
          <w:trHeight w:val="465"/>
        </w:trPr>
        <w:tc>
          <w:tcPr>
            <w:tcW w:w="7442" w:type="dxa"/>
            <w:gridSpan w:val="4"/>
            <w:shd w:val="clear" w:color="auto" w:fill="FFFFFF" w:themeFill="background1"/>
            <w:tcMar>
              <w:top w:w="113" w:type="dxa"/>
              <w:left w:w="113" w:type="dxa"/>
              <w:bottom w:w="113" w:type="dxa"/>
              <w:right w:w="113" w:type="dxa"/>
            </w:tcMar>
            <w:vAlign w:val="center"/>
          </w:tcPr>
          <w:p w14:paraId="0205BD7D" w14:textId="67273416" w:rsidR="002A241F" w:rsidRPr="00F80676" w:rsidRDefault="001E1CA8" w:rsidP="002A241F">
            <w:pPr>
              <w:spacing w:line="276" w:lineRule="auto"/>
              <w:textAlignment w:val="baseline"/>
              <w:rPr>
                <w:rFonts w:cs="Arial"/>
                <w:szCs w:val="16"/>
                <w:lang w:eastAsia="en-GB"/>
              </w:rPr>
            </w:pPr>
            <w:r w:rsidRPr="00F80676">
              <w:rPr>
                <w:rFonts w:cs="Arial"/>
              </w:rPr>
              <w:t>（</w:t>
            </w:r>
            <w:r w:rsidR="002A241F" w:rsidRPr="00F80676">
              <w:rPr>
                <w:rFonts w:cs="Arial"/>
              </w:rPr>
              <w:t>C</w:t>
            </w:r>
            <w:r w:rsidRPr="00F80676">
              <w:rPr>
                <w:rFonts w:cs="Arial"/>
              </w:rPr>
              <w:t>）</w:t>
            </w:r>
            <w:proofErr w:type="spellStart"/>
            <w:r w:rsidR="002A241F" w:rsidRPr="00F80676">
              <w:rPr>
                <w:rFonts w:cs="Arial"/>
              </w:rPr>
              <w:t>上場株式</w:t>
            </w:r>
            <w:proofErr w:type="spellEnd"/>
          </w:p>
        </w:tc>
        <w:tc>
          <w:tcPr>
            <w:tcW w:w="7442" w:type="dxa"/>
            <w:gridSpan w:val="3"/>
            <w:shd w:val="clear" w:color="auto" w:fill="FFFFFF" w:themeFill="background1"/>
          </w:tcPr>
          <w:p w14:paraId="31432334" w14:textId="131286C4" w:rsidR="002A241F" w:rsidRPr="00F80676" w:rsidRDefault="001E1CA8" w:rsidP="002A241F">
            <w:pPr>
              <w:spacing w:line="276" w:lineRule="auto"/>
              <w:textAlignment w:val="baseline"/>
              <w:rPr>
                <w:rFonts w:cs="Arial"/>
                <w:szCs w:val="16"/>
                <w:lang w:eastAsia="en-GB"/>
              </w:rPr>
            </w:pPr>
            <w:r w:rsidRPr="00F80676">
              <w:rPr>
                <w:rFonts w:cs="Arial"/>
                <w:szCs w:val="16"/>
                <w:lang w:eastAsia="en-GB"/>
              </w:rPr>
              <w:t>［</w:t>
            </w:r>
            <w:proofErr w:type="spellStart"/>
            <w:r w:rsidR="002A241F" w:rsidRPr="00F80676">
              <w:rPr>
                <w:rFonts w:cs="Arial"/>
                <w:szCs w:val="16"/>
                <w:lang w:eastAsia="en-GB"/>
              </w:rPr>
              <w:t>同上</w:t>
            </w:r>
            <w:proofErr w:type="spellEnd"/>
            <w:r w:rsidR="00A2504D" w:rsidRPr="00F80676">
              <w:rPr>
                <w:rFonts w:cs="Arial"/>
                <w:szCs w:val="16"/>
                <w:lang w:eastAsia="en-GB"/>
              </w:rPr>
              <w:t>］</w:t>
            </w:r>
          </w:p>
        </w:tc>
      </w:tr>
      <w:tr w:rsidR="002A241F" w:rsidRPr="00F80676" w14:paraId="33EA090C" w14:textId="77777777" w:rsidTr="002A241F">
        <w:trPr>
          <w:trHeight w:val="465"/>
        </w:trPr>
        <w:tc>
          <w:tcPr>
            <w:tcW w:w="7442" w:type="dxa"/>
            <w:gridSpan w:val="4"/>
            <w:shd w:val="clear" w:color="auto" w:fill="FFFFFF" w:themeFill="background1"/>
            <w:tcMar>
              <w:top w:w="113" w:type="dxa"/>
              <w:left w:w="113" w:type="dxa"/>
              <w:bottom w:w="113" w:type="dxa"/>
              <w:right w:w="113" w:type="dxa"/>
            </w:tcMar>
            <w:vAlign w:val="center"/>
          </w:tcPr>
          <w:p w14:paraId="590A7199" w14:textId="6CE88B73" w:rsidR="002A241F" w:rsidRPr="00F80676" w:rsidRDefault="001E1CA8" w:rsidP="002A241F">
            <w:pPr>
              <w:spacing w:line="276" w:lineRule="auto"/>
              <w:textAlignment w:val="baseline"/>
              <w:rPr>
                <w:rFonts w:cs="Arial"/>
                <w:szCs w:val="16"/>
                <w:lang w:eastAsia="en-GB"/>
              </w:rPr>
            </w:pPr>
            <w:r w:rsidRPr="00F80676">
              <w:rPr>
                <w:rFonts w:cs="Arial"/>
              </w:rPr>
              <w:t>（</w:t>
            </w:r>
            <w:r w:rsidR="002A241F" w:rsidRPr="00F80676">
              <w:rPr>
                <w:rFonts w:cs="Arial"/>
              </w:rPr>
              <w:t>D</w:t>
            </w:r>
            <w:r w:rsidRPr="00F80676">
              <w:rPr>
                <w:rFonts w:cs="Arial"/>
              </w:rPr>
              <w:t>）</w:t>
            </w:r>
            <w:proofErr w:type="spellStart"/>
            <w:r w:rsidR="002A241F" w:rsidRPr="00F80676">
              <w:rPr>
                <w:rFonts w:cs="Arial"/>
              </w:rPr>
              <w:t>債券</w:t>
            </w:r>
            <w:proofErr w:type="spellEnd"/>
          </w:p>
        </w:tc>
        <w:tc>
          <w:tcPr>
            <w:tcW w:w="7442" w:type="dxa"/>
            <w:gridSpan w:val="3"/>
            <w:shd w:val="clear" w:color="auto" w:fill="FFFFFF" w:themeFill="background1"/>
          </w:tcPr>
          <w:p w14:paraId="00B4D207" w14:textId="542A6EB6" w:rsidR="002A241F" w:rsidRPr="00F80676" w:rsidRDefault="001E1CA8" w:rsidP="002A241F">
            <w:pPr>
              <w:spacing w:line="276" w:lineRule="auto"/>
              <w:textAlignment w:val="baseline"/>
              <w:rPr>
                <w:rFonts w:cs="Arial"/>
                <w:szCs w:val="16"/>
                <w:lang w:eastAsia="en-GB"/>
              </w:rPr>
            </w:pPr>
            <w:r w:rsidRPr="00F80676">
              <w:rPr>
                <w:rFonts w:cs="Arial"/>
                <w:szCs w:val="16"/>
                <w:lang w:eastAsia="en-GB"/>
              </w:rPr>
              <w:t>［</w:t>
            </w:r>
            <w:proofErr w:type="spellStart"/>
            <w:r w:rsidR="002A241F" w:rsidRPr="00F80676">
              <w:rPr>
                <w:rFonts w:cs="Arial"/>
                <w:szCs w:val="16"/>
                <w:lang w:eastAsia="en-GB"/>
              </w:rPr>
              <w:t>同上</w:t>
            </w:r>
            <w:proofErr w:type="spellEnd"/>
            <w:r w:rsidR="00A2504D" w:rsidRPr="00F80676">
              <w:rPr>
                <w:rFonts w:cs="Arial"/>
                <w:szCs w:val="16"/>
                <w:lang w:eastAsia="en-GB"/>
              </w:rPr>
              <w:t>］</w:t>
            </w:r>
          </w:p>
        </w:tc>
      </w:tr>
      <w:tr w:rsidR="002A241F" w:rsidRPr="00F80676" w14:paraId="068B7F37" w14:textId="77777777" w:rsidTr="002A241F">
        <w:trPr>
          <w:trHeight w:val="465"/>
        </w:trPr>
        <w:tc>
          <w:tcPr>
            <w:tcW w:w="7442" w:type="dxa"/>
            <w:gridSpan w:val="4"/>
            <w:shd w:val="clear" w:color="auto" w:fill="FFFFFF" w:themeFill="background1"/>
            <w:tcMar>
              <w:top w:w="113" w:type="dxa"/>
              <w:left w:w="113" w:type="dxa"/>
              <w:bottom w:w="113" w:type="dxa"/>
              <w:right w:w="113" w:type="dxa"/>
            </w:tcMar>
            <w:vAlign w:val="center"/>
          </w:tcPr>
          <w:p w14:paraId="3469D52C" w14:textId="5F447244" w:rsidR="002A241F" w:rsidRPr="00F80676" w:rsidRDefault="001E1CA8" w:rsidP="002A241F">
            <w:pPr>
              <w:spacing w:line="276" w:lineRule="auto"/>
              <w:textAlignment w:val="baseline"/>
              <w:rPr>
                <w:rFonts w:cs="Arial"/>
                <w:szCs w:val="16"/>
                <w:lang w:eastAsia="ja-JP"/>
              </w:rPr>
            </w:pPr>
            <w:r w:rsidRPr="00F80676">
              <w:rPr>
                <w:rFonts w:cs="Arial"/>
                <w:lang w:eastAsia="ja-JP"/>
              </w:rPr>
              <w:t>（</w:t>
            </w:r>
            <w:r w:rsidR="002A241F" w:rsidRPr="00F80676">
              <w:rPr>
                <w:rFonts w:cs="Arial"/>
                <w:lang w:eastAsia="ja-JP"/>
              </w:rPr>
              <w:t>E</w:t>
            </w:r>
            <w:r w:rsidRPr="00F80676">
              <w:rPr>
                <w:rFonts w:cs="Arial"/>
                <w:lang w:eastAsia="ja-JP"/>
              </w:rPr>
              <w:t>）</w:t>
            </w:r>
            <w:r w:rsidR="002A241F" w:rsidRPr="00F80676">
              <w:rPr>
                <w:rFonts w:cs="Arial"/>
                <w:lang w:eastAsia="ja-JP"/>
              </w:rPr>
              <w:t>プライベート・エクイティ</w:t>
            </w:r>
          </w:p>
        </w:tc>
        <w:tc>
          <w:tcPr>
            <w:tcW w:w="7442" w:type="dxa"/>
            <w:gridSpan w:val="3"/>
            <w:shd w:val="clear" w:color="auto" w:fill="FFFFFF" w:themeFill="background1"/>
          </w:tcPr>
          <w:p w14:paraId="5B23C6B9" w14:textId="45DD30E0" w:rsidR="002A241F" w:rsidRPr="00F80676" w:rsidRDefault="001E1CA8" w:rsidP="002A241F">
            <w:pPr>
              <w:spacing w:line="276" w:lineRule="auto"/>
              <w:textAlignment w:val="baseline"/>
              <w:rPr>
                <w:rFonts w:cs="Arial"/>
                <w:szCs w:val="16"/>
                <w:lang w:eastAsia="en-GB"/>
              </w:rPr>
            </w:pPr>
            <w:r w:rsidRPr="00F80676">
              <w:rPr>
                <w:rFonts w:cs="Arial"/>
                <w:szCs w:val="16"/>
                <w:lang w:eastAsia="en-GB"/>
              </w:rPr>
              <w:t>［</w:t>
            </w:r>
            <w:proofErr w:type="spellStart"/>
            <w:r w:rsidR="002A241F" w:rsidRPr="00F80676">
              <w:rPr>
                <w:rFonts w:cs="Arial"/>
                <w:szCs w:val="16"/>
                <w:lang w:eastAsia="en-GB"/>
              </w:rPr>
              <w:t>同上</w:t>
            </w:r>
            <w:proofErr w:type="spellEnd"/>
            <w:r w:rsidR="00A2504D" w:rsidRPr="00F80676">
              <w:rPr>
                <w:rFonts w:cs="Arial"/>
                <w:szCs w:val="16"/>
                <w:lang w:eastAsia="en-GB"/>
              </w:rPr>
              <w:t>］</w:t>
            </w:r>
          </w:p>
        </w:tc>
      </w:tr>
      <w:tr w:rsidR="002A241F" w:rsidRPr="00F80676" w14:paraId="06F1A8D1" w14:textId="77777777" w:rsidTr="002A241F">
        <w:trPr>
          <w:trHeight w:val="465"/>
        </w:trPr>
        <w:tc>
          <w:tcPr>
            <w:tcW w:w="7442" w:type="dxa"/>
            <w:gridSpan w:val="4"/>
            <w:shd w:val="clear" w:color="auto" w:fill="FFFFFF" w:themeFill="background1"/>
            <w:tcMar>
              <w:top w:w="113" w:type="dxa"/>
              <w:left w:w="113" w:type="dxa"/>
              <w:bottom w:w="113" w:type="dxa"/>
              <w:right w:w="113" w:type="dxa"/>
            </w:tcMar>
            <w:vAlign w:val="center"/>
          </w:tcPr>
          <w:p w14:paraId="309C0E3D" w14:textId="0CAC11A6" w:rsidR="002A241F" w:rsidRPr="00F80676" w:rsidRDefault="001E1CA8" w:rsidP="002A241F">
            <w:pPr>
              <w:spacing w:line="276" w:lineRule="auto"/>
              <w:textAlignment w:val="baseline"/>
              <w:rPr>
                <w:rFonts w:cs="Arial"/>
                <w:szCs w:val="16"/>
                <w:lang w:eastAsia="en-GB"/>
              </w:rPr>
            </w:pPr>
            <w:r w:rsidRPr="00F80676">
              <w:rPr>
                <w:rFonts w:cs="Arial"/>
              </w:rPr>
              <w:t>（</w:t>
            </w:r>
            <w:r w:rsidR="002A241F" w:rsidRPr="00F80676">
              <w:rPr>
                <w:rFonts w:cs="Arial"/>
              </w:rPr>
              <w:t>F</w:t>
            </w:r>
            <w:r w:rsidRPr="00F80676">
              <w:rPr>
                <w:rFonts w:cs="Arial"/>
              </w:rPr>
              <w:t>）</w:t>
            </w:r>
            <w:proofErr w:type="spellStart"/>
            <w:r w:rsidR="002A241F" w:rsidRPr="00F80676">
              <w:rPr>
                <w:rFonts w:cs="Arial"/>
              </w:rPr>
              <w:t>不動産</w:t>
            </w:r>
            <w:proofErr w:type="spellEnd"/>
          </w:p>
        </w:tc>
        <w:tc>
          <w:tcPr>
            <w:tcW w:w="7442" w:type="dxa"/>
            <w:gridSpan w:val="3"/>
            <w:shd w:val="clear" w:color="auto" w:fill="FFFFFF" w:themeFill="background1"/>
          </w:tcPr>
          <w:p w14:paraId="6DDB08E8" w14:textId="348EDE3F" w:rsidR="002A241F" w:rsidRPr="00F80676" w:rsidRDefault="001E1CA8" w:rsidP="002A241F">
            <w:pPr>
              <w:spacing w:line="276" w:lineRule="auto"/>
              <w:textAlignment w:val="baseline"/>
              <w:rPr>
                <w:rFonts w:cs="Arial"/>
                <w:szCs w:val="16"/>
                <w:lang w:eastAsia="en-GB"/>
              </w:rPr>
            </w:pPr>
            <w:r w:rsidRPr="00F80676">
              <w:rPr>
                <w:rFonts w:cs="Arial"/>
                <w:szCs w:val="16"/>
                <w:lang w:eastAsia="en-GB"/>
              </w:rPr>
              <w:t>［</w:t>
            </w:r>
            <w:proofErr w:type="spellStart"/>
            <w:r w:rsidR="002A241F" w:rsidRPr="00F80676">
              <w:rPr>
                <w:rFonts w:cs="Arial"/>
                <w:szCs w:val="16"/>
                <w:lang w:eastAsia="en-GB"/>
              </w:rPr>
              <w:t>同上</w:t>
            </w:r>
            <w:proofErr w:type="spellEnd"/>
            <w:r w:rsidR="00A2504D" w:rsidRPr="00F80676">
              <w:rPr>
                <w:rFonts w:cs="Arial"/>
                <w:szCs w:val="16"/>
                <w:lang w:eastAsia="en-GB"/>
              </w:rPr>
              <w:t>］</w:t>
            </w:r>
          </w:p>
        </w:tc>
      </w:tr>
      <w:tr w:rsidR="002A241F" w:rsidRPr="00F80676" w14:paraId="7CCBF404" w14:textId="77777777" w:rsidTr="002A241F">
        <w:trPr>
          <w:trHeight w:val="465"/>
        </w:trPr>
        <w:tc>
          <w:tcPr>
            <w:tcW w:w="7442" w:type="dxa"/>
            <w:gridSpan w:val="4"/>
            <w:shd w:val="clear" w:color="auto" w:fill="FFFFFF" w:themeFill="background1"/>
            <w:tcMar>
              <w:top w:w="113" w:type="dxa"/>
              <w:left w:w="113" w:type="dxa"/>
              <w:bottom w:w="113" w:type="dxa"/>
              <w:right w:w="113" w:type="dxa"/>
            </w:tcMar>
            <w:vAlign w:val="center"/>
          </w:tcPr>
          <w:p w14:paraId="7FE60934" w14:textId="2E7D9B28" w:rsidR="002A241F" w:rsidRPr="00F80676" w:rsidRDefault="001E1CA8" w:rsidP="002A241F">
            <w:pPr>
              <w:spacing w:line="276" w:lineRule="auto"/>
              <w:textAlignment w:val="baseline"/>
              <w:rPr>
                <w:rFonts w:cs="Arial"/>
                <w:szCs w:val="16"/>
                <w:lang w:eastAsia="ja-JP"/>
              </w:rPr>
            </w:pPr>
            <w:r w:rsidRPr="00F80676">
              <w:rPr>
                <w:rFonts w:cs="Arial"/>
                <w:lang w:eastAsia="ja-JP"/>
              </w:rPr>
              <w:t>（</w:t>
            </w:r>
            <w:r w:rsidR="002A241F" w:rsidRPr="00F80676">
              <w:rPr>
                <w:rFonts w:cs="Arial"/>
                <w:lang w:eastAsia="ja-JP"/>
              </w:rPr>
              <w:t>G</w:t>
            </w:r>
            <w:r w:rsidRPr="00F80676">
              <w:rPr>
                <w:rFonts w:cs="Arial"/>
                <w:lang w:eastAsia="ja-JP"/>
              </w:rPr>
              <w:t>）</w:t>
            </w:r>
            <w:r w:rsidR="002A241F" w:rsidRPr="00F80676">
              <w:rPr>
                <w:rFonts w:cs="Arial"/>
                <w:lang w:eastAsia="ja-JP"/>
              </w:rPr>
              <w:t>インフラストラクチャー</w:t>
            </w:r>
          </w:p>
        </w:tc>
        <w:tc>
          <w:tcPr>
            <w:tcW w:w="7442" w:type="dxa"/>
            <w:gridSpan w:val="3"/>
            <w:shd w:val="clear" w:color="auto" w:fill="FFFFFF" w:themeFill="background1"/>
          </w:tcPr>
          <w:p w14:paraId="36FC0155" w14:textId="1A59C3FE" w:rsidR="002A241F" w:rsidRPr="00F80676" w:rsidRDefault="001E1CA8" w:rsidP="002A241F">
            <w:pPr>
              <w:spacing w:line="276" w:lineRule="auto"/>
              <w:textAlignment w:val="baseline"/>
              <w:rPr>
                <w:rFonts w:cs="Arial"/>
                <w:szCs w:val="16"/>
                <w:lang w:eastAsia="en-GB"/>
              </w:rPr>
            </w:pPr>
            <w:r w:rsidRPr="00F80676">
              <w:rPr>
                <w:rFonts w:cs="Arial"/>
                <w:szCs w:val="16"/>
                <w:lang w:eastAsia="en-GB"/>
              </w:rPr>
              <w:t>［</w:t>
            </w:r>
            <w:proofErr w:type="spellStart"/>
            <w:r w:rsidR="002A241F" w:rsidRPr="00F80676">
              <w:rPr>
                <w:rFonts w:cs="Arial"/>
                <w:szCs w:val="16"/>
                <w:lang w:eastAsia="en-GB"/>
              </w:rPr>
              <w:t>同上</w:t>
            </w:r>
            <w:proofErr w:type="spellEnd"/>
            <w:r w:rsidR="00A2504D" w:rsidRPr="00F80676">
              <w:rPr>
                <w:rFonts w:cs="Arial"/>
                <w:szCs w:val="16"/>
                <w:lang w:eastAsia="en-GB"/>
              </w:rPr>
              <w:t>］</w:t>
            </w:r>
          </w:p>
        </w:tc>
      </w:tr>
      <w:tr w:rsidR="002A241F" w:rsidRPr="00F80676" w14:paraId="2A6FBEBF" w14:textId="77777777" w:rsidTr="002A241F">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375D2B00" w14:textId="034B3520" w:rsidR="002A241F" w:rsidRPr="00F80676" w:rsidRDefault="001E1CA8" w:rsidP="002A241F">
            <w:pPr>
              <w:spacing w:line="276" w:lineRule="auto"/>
              <w:textAlignment w:val="baseline"/>
              <w:rPr>
                <w:rFonts w:cs="Arial"/>
                <w:szCs w:val="16"/>
                <w:lang w:eastAsia="ja-JP"/>
              </w:rPr>
            </w:pPr>
            <w:r w:rsidRPr="00F80676">
              <w:rPr>
                <w:rFonts w:cs="Arial"/>
                <w:lang w:eastAsia="ja-JP"/>
              </w:rPr>
              <w:t>（</w:t>
            </w:r>
            <w:r w:rsidR="002A241F" w:rsidRPr="00F80676">
              <w:rPr>
                <w:rFonts w:cs="Arial"/>
                <w:lang w:eastAsia="ja-JP"/>
              </w:rPr>
              <w:t>H</w:t>
            </w:r>
            <w:r w:rsidRPr="00F80676">
              <w:rPr>
                <w:rFonts w:cs="Arial"/>
                <w:lang w:eastAsia="ja-JP"/>
              </w:rPr>
              <w:t>）</w:t>
            </w:r>
            <w:r w:rsidR="002A241F" w:rsidRPr="00F80676">
              <w:rPr>
                <w:rFonts w:cs="Arial"/>
                <w:lang w:eastAsia="ja-JP"/>
              </w:rPr>
              <w:t>ヘッジ・ファンド</w:t>
            </w:r>
          </w:p>
        </w:tc>
        <w:tc>
          <w:tcPr>
            <w:tcW w:w="7442" w:type="dxa"/>
            <w:gridSpan w:val="3"/>
            <w:tcBorders>
              <w:bottom w:val="single" w:sz="6" w:space="0" w:color="A6A6A6" w:themeColor="background1" w:themeShade="A6"/>
            </w:tcBorders>
            <w:shd w:val="clear" w:color="auto" w:fill="FFFFFF" w:themeFill="background1"/>
          </w:tcPr>
          <w:p w14:paraId="0C47680F" w14:textId="2EDB497C" w:rsidR="002A241F" w:rsidRPr="00F80676" w:rsidRDefault="001E1CA8" w:rsidP="002A241F">
            <w:pPr>
              <w:spacing w:line="276" w:lineRule="auto"/>
              <w:textAlignment w:val="baseline"/>
              <w:rPr>
                <w:rFonts w:cs="Arial"/>
                <w:szCs w:val="16"/>
                <w:lang w:eastAsia="en-GB"/>
              </w:rPr>
            </w:pPr>
            <w:r w:rsidRPr="00F80676">
              <w:rPr>
                <w:rFonts w:cs="Arial"/>
                <w:szCs w:val="16"/>
                <w:lang w:eastAsia="en-GB"/>
              </w:rPr>
              <w:t>［</w:t>
            </w:r>
            <w:proofErr w:type="spellStart"/>
            <w:r w:rsidR="002A241F" w:rsidRPr="00F80676">
              <w:rPr>
                <w:rFonts w:cs="Arial"/>
                <w:szCs w:val="16"/>
                <w:lang w:eastAsia="en-GB"/>
              </w:rPr>
              <w:t>同上</w:t>
            </w:r>
            <w:proofErr w:type="spellEnd"/>
            <w:r w:rsidR="00A2504D" w:rsidRPr="00F80676">
              <w:rPr>
                <w:rFonts w:cs="Arial"/>
                <w:szCs w:val="16"/>
                <w:lang w:eastAsia="en-GB"/>
              </w:rPr>
              <w:t>］</w:t>
            </w:r>
          </w:p>
        </w:tc>
      </w:tr>
      <w:tr w:rsidR="002A241F" w:rsidRPr="00F80676" w14:paraId="5A8762A4" w14:textId="77777777" w:rsidTr="00A0599C">
        <w:trPr>
          <w:trHeight w:val="300"/>
        </w:trPr>
        <w:tc>
          <w:tcPr>
            <w:tcW w:w="14884" w:type="dxa"/>
            <w:gridSpan w:val="7"/>
            <w:shd w:val="clear" w:color="auto" w:fill="0070C0"/>
            <w:vAlign w:val="center"/>
          </w:tcPr>
          <w:p w14:paraId="17EC2D02" w14:textId="77777777" w:rsidR="002A241F" w:rsidRPr="00F80676" w:rsidRDefault="002A241F" w:rsidP="002A241F">
            <w:pPr>
              <w:rPr>
                <w:rStyle w:val="Hyperlink"/>
                <w:rFonts w:cs="Arial"/>
                <w:b/>
                <w:bCs/>
                <w:color w:val="FFFFFF" w:themeColor="background1"/>
                <w:sz w:val="18"/>
                <w:szCs w:val="18"/>
              </w:rPr>
            </w:pPr>
            <w:proofErr w:type="spellStart"/>
            <w:r w:rsidRPr="00F80676">
              <w:rPr>
                <w:rFonts w:cs="Arial"/>
                <w:b/>
                <w:bCs/>
                <w:color w:val="FFFFFF" w:themeColor="background1"/>
                <w:sz w:val="18"/>
                <w:szCs w:val="18"/>
                <w:lang w:val="en-US" w:eastAsia="en-GB"/>
              </w:rPr>
              <w:t>説明</w:t>
            </w:r>
            <w:proofErr w:type="spellEnd"/>
          </w:p>
        </w:tc>
      </w:tr>
      <w:tr w:rsidR="002A241F" w:rsidRPr="00F80676" w14:paraId="09D8A86F" w14:textId="77777777" w:rsidTr="00A0599C">
        <w:trPr>
          <w:trHeight w:val="300"/>
        </w:trPr>
        <w:tc>
          <w:tcPr>
            <w:tcW w:w="1841" w:type="dxa"/>
            <w:shd w:val="clear" w:color="auto" w:fill="auto"/>
            <w:vAlign w:val="center"/>
          </w:tcPr>
          <w:p w14:paraId="16E02145" w14:textId="77777777" w:rsidR="002A241F" w:rsidRPr="00F80676" w:rsidRDefault="002A241F" w:rsidP="002A241F">
            <w:pPr>
              <w:rPr>
                <w:rStyle w:val="Hyperlink"/>
                <w:rFonts w:cs="Arial"/>
                <w:b/>
                <w:sz w:val="16"/>
                <w:szCs w:val="16"/>
              </w:rPr>
            </w:pPr>
            <w:proofErr w:type="spellStart"/>
            <w:r w:rsidRPr="00F80676">
              <w:rPr>
                <w:rFonts w:cs="Arial"/>
                <w:b/>
                <w:sz w:val="16"/>
                <w:szCs w:val="16"/>
                <w:lang w:val="en-US"/>
              </w:rPr>
              <w:t>指標の目的</w:t>
            </w:r>
            <w:proofErr w:type="spellEnd"/>
          </w:p>
        </w:tc>
        <w:tc>
          <w:tcPr>
            <w:tcW w:w="13043" w:type="dxa"/>
            <w:gridSpan w:val="6"/>
            <w:shd w:val="clear" w:color="auto" w:fill="auto"/>
            <w:vAlign w:val="center"/>
          </w:tcPr>
          <w:p w14:paraId="2F6918ED" w14:textId="55568A0F" w:rsidR="002A241F" w:rsidRPr="00F80676" w:rsidRDefault="002A241F" w:rsidP="002A241F">
            <w:pPr>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PRI</w:t>
            </w:r>
            <w:r w:rsidRPr="00F80676">
              <w:rPr>
                <w:rStyle w:val="Hyperlink"/>
                <w:rFonts w:cs="Arial"/>
                <w:color w:val="000000" w:themeColor="text1"/>
                <w:sz w:val="16"/>
                <w:lang w:eastAsia="ja-JP"/>
              </w:rPr>
              <w:t>は</w:t>
            </w:r>
            <w:r w:rsidRPr="00F80676">
              <w:rPr>
                <w:rStyle w:val="Hyperlink"/>
                <w:rFonts w:cs="Arial"/>
                <w:color w:val="000000" w:themeColor="text1"/>
                <w:sz w:val="16"/>
                <w:lang w:eastAsia="ja-JP"/>
              </w:rPr>
              <w:t>10</w:t>
            </w:r>
            <w:r w:rsidRPr="00F80676">
              <w:rPr>
                <w:rStyle w:val="Hyperlink"/>
                <w:rFonts w:cs="Arial"/>
                <w:color w:val="000000" w:themeColor="text1"/>
                <w:sz w:val="16"/>
                <w:lang w:eastAsia="ja-JP"/>
              </w:rPr>
              <w:t>年間の</w:t>
            </w:r>
            <w:r w:rsidRPr="00F80676">
              <w:rPr>
                <w:rStyle w:val="Hyperlink"/>
                <w:rFonts w:cs="Arial"/>
                <w:sz w:val="16"/>
                <w:lang w:eastAsia="ja-JP"/>
              </w:rPr>
              <w:t>責任投資ブループリント</w:t>
            </w:r>
            <w:r w:rsidR="001E1CA8" w:rsidRPr="00F80676">
              <w:rPr>
                <w:rStyle w:val="Hyperlink"/>
                <w:rFonts w:cs="Arial"/>
                <w:sz w:val="16"/>
                <w:lang w:eastAsia="ja-JP"/>
              </w:rPr>
              <w:t>（</w:t>
            </w:r>
            <w:hyperlink r:id="rId186" w:history="1">
              <w:r w:rsidRPr="00F80676">
                <w:rPr>
                  <w:rStyle w:val="Hyperlink"/>
                  <w:rFonts w:cs="Arial"/>
                  <w:sz w:val="16"/>
                  <w:szCs w:val="16"/>
                </w:rPr>
                <w:t>Blueprint for Responsible Investment</w:t>
              </w:r>
            </w:hyperlink>
            <w:r w:rsidR="001E1CA8" w:rsidRPr="00F80676">
              <w:rPr>
                <w:rStyle w:val="Hyperlink"/>
                <w:rFonts w:cs="Arial"/>
                <w:sz w:val="16"/>
                <w:lang w:eastAsia="ja-JP"/>
              </w:rPr>
              <w:t>）</w:t>
            </w:r>
            <w:r w:rsidRPr="00F80676">
              <w:rPr>
                <w:rStyle w:val="Hyperlink"/>
                <w:rFonts w:cs="Arial"/>
                <w:color w:val="000000" w:themeColor="text1"/>
                <w:sz w:val="16"/>
                <w:lang w:eastAsia="ja-JP"/>
              </w:rPr>
              <w:t>の一環として、署名機関の説明責任の向上を目指しています。信頼醸成措置の実施は、今回の</w:t>
            </w:r>
            <w:r w:rsidRPr="00F80676">
              <w:rPr>
                <w:rStyle w:val="Hyperlink"/>
                <w:rFonts w:cs="Arial"/>
                <w:color w:val="000000" w:themeColor="text1"/>
                <w:sz w:val="16"/>
                <w:lang w:eastAsia="ja-JP"/>
              </w:rPr>
              <w:t>PRI</w:t>
            </w:r>
            <w:r w:rsidRPr="00F80676">
              <w:rPr>
                <w:rStyle w:val="Hyperlink"/>
                <w:rFonts w:cs="Arial"/>
                <w:color w:val="000000" w:themeColor="text1"/>
                <w:sz w:val="16"/>
                <w:lang w:eastAsia="ja-JP"/>
              </w:rPr>
              <w:t>への提出、顧客や受益者への報告その他における、署名機関の</w:t>
            </w:r>
            <w:r w:rsidRPr="00F80676">
              <w:rPr>
                <w:rStyle w:val="Hyperlink"/>
                <w:rFonts w:cs="Arial"/>
                <w:color w:val="000000" w:themeColor="text1"/>
                <w:sz w:val="16"/>
                <w:lang w:eastAsia="ja-JP"/>
              </w:rPr>
              <w:t>ESG</w:t>
            </w:r>
            <w:r w:rsidRPr="00F80676">
              <w:rPr>
                <w:rStyle w:val="Hyperlink"/>
                <w:rFonts w:cs="Arial"/>
                <w:color w:val="000000" w:themeColor="text1"/>
                <w:sz w:val="16"/>
                <w:lang w:eastAsia="ja-JP"/>
              </w:rPr>
              <w:t>開示内容の信頼性を高めることになります。</w:t>
            </w:r>
            <w:r w:rsidRPr="00F80676">
              <w:rPr>
                <w:rStyle w:val="Hyperlink"/>
                <w:rFonts w:cs="Arial"/>
                <w:color w:val="000000" w:themeColor="text1"/>
                <w:sz w:val="16"/>
                <w:szCs w:val="16"/>
                <w:lang w:eastAsia="ja-JP"/>
              </w:rPr>
              <w:t>外部の第三者保証が最も強力かつ公正で信頼できる信頼醸成措置です。</w:t>
            </w:r>
          </w:p>
          <w:p w14:paraId="6DEE1329" w14:textId="77777777" w:rsidR="002A241F" w:rsidRPr="00F80676" w:rsidRDefault="002A241F" w:rsidP="002A241F">
            <w:pPr>
              <w:rPr>
                <w:rStyle w:val="Hyperlink"/>
                <w:rFonts w:cs="Arial"/>
                <w:color w:val="000000" w:themeColor="text1"/>
                <w:sz w:val="16"/>
                <w:szCs w:val="16"/>
                <w:lang w:eastAsia="ja-JP"/>
              </w:rPr>
            </w:pPr>
          </w:p>
          <w:p w14:paraId="61620EA5" w14:textId="73FB427A" w:rsidR="002A241F" w:rsidRPr="00F80676" w:rsidRDefault="002A241F" w:rsidP="002A241F">
            <w:pPr>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本指標の目的は、署名機関の本報告年度の</w:t>
            </w:r>
            <w:r w:rsidRPr="00F80676">
              <w:rPr>
                <w:rStyle w:val="Hyperlink"/>
                <w:rFonts w:cs="Arial"/>
                <w:color w:val="000000" w:themeColor="text1"/>
                <w:sz w:val="16"/>
                <w:lang w:eastAsia="ja-JP"/>
              </w:rPr>
              <w:t>PRI</w:t>
            </w:r>
            <w:r w:rsidRPr="00F80676">
              <w:rPr>
                <w:rStyle w:val="Hyperlink"/>
                <w:rFonts w:cs="Arial"/>
                <w:color w:val="000000" w:themeColor="text1"/>
                <w:sz w:val="16"/>
                <w:lang w:eastAsia="ja-JP"/>
              </w:rPr>
              <w:t>への提出物に含まれている情報のうち、どれが外部保証を受けたものかを把握することです。すべての報告モジュールについてプロセスとデータの保証を受けること</w:t>
            </w:r>
            <w:r w:rsidRPr="00F80676">
              <w:rPr>
                <w:rStyle w:val="Hyperlink"/>
                <w:rFonts w:cs="Arial"/>
                <w:color w:val="000000" w:themeColor="text1"/>
                <w:sz w:val="16"/>
                <w:szCs w:val="16"/>
                <w:lang w:eastAsia="ja-JP"/>
              </w:rPr>
              <w:t>は、より良い慣行とみなされます。</w:t>
            </w:r>
          </w:p>
        </w:tc>
      </w:tr>
      <w:tr w:rsidR="002A241F" w:rsidRPr="00F80676" w14:paraId="608728DB" w14:textId="77777777" w:rsidTr="00A0599C">
        <w:trPr>
          <w:trHeight w:val="300"/>
        </w:trPr>
        <w:tc>
          <w:tcPr>
            <w:tcW w:w="1841" w:type="dxa"/>
            <w:shd w:val="clear" w:color="auto" w:fill="auto"/>
            <w:vAlign w:val="center"/>
          </w:tcPr>
          <w:p w14:paraId="57C271A8" w14:textId="77777777" w:rsidR="002A241F" w:rsidRPr="00F80676" w:rsidRDefault="002A241F" w:rsidP="002A241F">
            <w:pPr>
              <w:rPr>
                <w:rStyle w:val="Hyperlink"/>
                <w:rFonts w:cs="Arial"/>
                <w:b/>
                <w:sz w:val="16"/>
                <w:szCs w:val="16"/>
              </w:rPr>
            </w:pPr>
            <w:proofErr w:type="spellStart"/>
            <w:r w:rsidRPr="00F80676">
              <w:rPr>
                <w:rFonts w:cs="Arial"/>
                <w:b/>
                <w:sz w:val="16"/>
                <w:szCs w:val="16"/>
                <w:lang w:val="en-US"/>
              </w:rPr>
              <w:t>追加報告ガイダンス</w:t>
            </w:r>
            <w:proofErr w:type="spellEnd"/>
          </w:p>
        </w:tc>
        <w:tc>
          <w:tcPr>
            <w:tcW w:w="13043" w:type="dxa"/>
            <w:gridSpan w:val="6"/>
            <w:shd w:val="clear" w:color="auto" w:fill="auto"/>
            <w:vAlign w:val="center"/>
          </w:tcPr>
          <w:p w14:paraId="598F10DF" w14:textId="7FB9E802" w:rsidR="002A241F" w:rsidRPr="00F80676" w:rsidRDefault="002A241F" w:rsidP="002A241F">
            <w:pPr>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署名機関は、本報告年度の</w:t>
            </w:r>
            <w:r w:rsidRPr="00F80676">
              <w:rPr>
                <w:rStyle w:val="Hyperlink"/>
                <w:rFonts w:cs="Arial"/>
                <w:color w:val="000000" w:themeColor="text1"/>
                <w:sz w:val="16"/>
                <w:lang w:eastAsia="ja-JP"/>
              </w:rPr>
              <w:t>PRI</w:t>
            </w:r>
            <w:r w:rsidRPr="00F80676">
              <w:rPr>
                <w:rStyle w:val="Hyperlink"/>
                <w:rFonts w:cs="Arial"/>
                <w:color w:val="000000" w:themeColor="text1"/>
                <w:sz w:val="16"/>
                <w:lang w:eastAsia="ja-JP"/>
              </w:rPr>
              <w:t>への提出物において、外部</w:t>
            </w:r>
            <w:r w:rsidRPr="00F80676">
              <w:rPr>
                <w:rStyle w:val="Hyperlink"/>
                <w:rFonts w:cs="Arial"/>
                <w:color w:val="000000" w:themeColor="text1"/>
                <w:sz w:val="16"/>
                <w:szCs w:val="16"/>
                <w:lang w:eastAsia="ja-JP"/>
              </w:rPr>
              <w:t>保証を受けた情報が使用されている場合、該当する選択肢を選択してください。</w:t>
            </w:r>
          </w:p>
        </w:tc>
      </w:tr>
      <w:tr w:rsidR="002A241F" w:rsidRPr="00F80676" w14:paraId="19609A00" w14:textId="77777777" w:rsidTr="00A0599C">
        <w:trPr>
          <w:trHeight w:val="300"/>
        </w:trPr>
        <w:tc>
          <w:tcPr>
            <w:tcW w:w="1841" w:type="dxa"/>
            <w:shd w:val="clear" w:color="auto" w:fill="auto"/>
            <w:vAlign w:val="center"/>
          </w:tcPr>
          <w:p w14:paraId="3C373E56" w14:textId="77777777" w:rsidR="002A241F" w:rsidRPr="00F80676" w:rsidRDefault="002A241F" w:rsidP="002A241F">
            <w:pPr>
              <w:rPr>
                <w:rFonts w:cs="Arial"/>
                <w:b/>
                <w:bCs/>
                <w:sz w:val="16"/>
                <w:szCs w:val="16"/>
                <w:lang w:val="en-US"/>
              </w:rPr>
            </w:pPr>
            <w:proofErr w:type="spellStart"/>
            <w:r w:rsidRPr="00F80676">
              <w:rPr>
                <w:rFonts w:cs="Arial"/>
                <w:b/>
                <w:bCs/>
                <w:sz w:val="16"/>
                <w:szCs w:val="16"/>
              </w:rPr>
              <w:t>他のリソース</w:t>
            </w:r>
            <w:proofErr w:type="spellEnd"/>
          </w:p>
        </w:tc>
        <w:tc>
          <w:tcPr>
            <w:tcW w:w="13043" w:type="dxa"/>
            <w:gridSpan w:val="6"/>
            <w:shd w:val="clear" w:color="auto" w:fill="auto"/>
            <w:vAlign w:val="center"/>
          </w:tcPr>
          <w:p w14:paraId="2E5F4ED9" w14:textId="07D916AB" w:rsidR="002A241F" w:rsidRPr="00F80676" w:rsidRDefault="002A241F" w:rsidP="002A241F">
            <w:pPr>
              <w:rPr>
                <w:rStyle w:val="Hyperlink"/>
                <w:rFonts w:cs="Arial"/>
                <w:color w:val="000000" w:themeColor="text1"/>
              </w:rPr>
            </w:pPr>
            <w:r w:rsidRPr="00F80676">
              <w:rPr>
                <w:rStyle w:val="Hyperlink"/>
                <w:rFonts w:cs="Arial"/>
                <w:color w:val="000000" w:themeColor="text1"/>
                <w:sz w:val="16"/>
                <w:szCs w:val="16"/>
                <w:lang w:eastAsia="ja-JP"/>
              </w:rPr>
              <w:t>PRI</w:t>
            </w:r>
            <w:r w:rsidRPr="00F80676">
              <w:rPr>
                <w:rStyle w:val="Hyperlink"/>
                <w:rFonts w:cs="Arial"/>
                <w:color w:val="000000" w:themeColor="text1"/>
                <w:sz w:val="16"/>
                <w:szCs w:val="16"/>
                <w:lang w:eastAsia="ja-JP"/>
              </w:rPr>
              <w:t>報告フレームワークの回答の信頼性を強化する方法の詳細は</w:t>
            </w:r>
            <w:r w:rsidR="006B5844" w:rsidRPr="00F80676">
              <w:rPr>
                <w:rStyle w:val="Hyperlink"/>
                <w:rFonts w:cs="Arial"/>
                <w:color w:val="000000" w:themeColor="text1"/>
                <w:sz w:val="16"/>
                <w:szCs w:val="16"/>
                <w:lang w:eastAsia="ja-JP"/>
              </w:rPr>
              <w:t>、</w:t>
            </w:r>
            <w:r w:rsidRPr="00F80676">
              <w:rPr>
                <w:rStyle w:val="Hyperlink"/>
                <w:rFonts w:cs="Arial"/>
                <w:sz w:val="16"/>
                <w:szCs w:val="16"/>
                <w:lang w:eastAsia="ja-JP"/>
              </w:rPr>
              <w:t>PRI</w:t>
            </w:r>
            <w:r w:rsidRPr="00F80676">
              <w:rPr>
                <w:rStyle w:val="Hyperlink"/>
                <w:rFonts w:cs="Arial"/>
                <w:sz w:val="16"/>
                <w:szCs w:val="16"/>
                <w:lang w:eastAsia="ja-JP"/>
              </w:rPr>
              <w:t>署名機関の報告データに対する信頼醸成措置の導入</w:t>
            </w:r>
            <w:r w:rsidR="001E1CA8" w:rsidRPr="00F80676">
              <w:rPr>
                <w:rStyle w:val="Hyperlink"/>
                <w:rFonts w:cs="Arial"/>
                <w:sz w:val="16"/>
                <w:szCs w:val="16"/>
                <w:lang w:eastAsia="ja-JP"/>
              </w:rPr>
              <w:t>（</w:t>
            </w:r>
            <w:hyperlink r:id="rId187" w:history="1">
              <w:r w:rsidRPr="00F80676">
                <w:rPr>
                  <w:rStyle w:val="Hyperlink"/>
                  <w:rFonts w:cs="Arial"/>
                  <w:sz w:val="16"/>
                  <w:szCs w:val="16"/>
                </w:rPr>
                <w:t>Introducing confidence-building measures to PRI signatories' reported data</w:t>
              </w:r>
            </w:hyperlink>
            <w:r w:rsidR="001E1CA8" w:rsidRPr="00716045">
              <w:rPr>
                <w:rStyle w:val="Hyperlink"/>
                <w:rFonts w:cs="Arial"/>
                <w:sz w:val="16"/>
                <w:szCs w:val="16"/>
                <w:lang w:eastAsia="ja-JP"/>
              </w:rPr>
              <w:t>）</w:t>
            </w:r>
            <w:r w:rsidRPr="00F80676">
              <w:rPr>
                <w:rStyle w:val="Hyperlink"/>
                <w:rFonts w:cs="Arial"/>
                <w:color w:val="000000" w:themeColor="text1"/>
                <w:sz w:val="16"/>
                <w:szCs w:val="16"/>
                <w:lang w:eastAsia="ja-JP"/>
              </w:rPr>
              <w:t>を</w:t>
            </w:r>
            <w:r w:rsidR="00DD6D67" w:rsidRPr="00F80676">
              <w:rPr>
                <w:rStyle w:val="Hyperlink"/>
                <w:rFonts w:cs="Arial"/>
                <w:color w:val="000000" w:themeColor="text1"/>
                <w:sz w:val="16"/>
                <w:szCs w:val="16"/>
                <w:lang w:eastAsia="ja-JP"/>
              </w:rPr>
              <w:t>参照してください</w:t>
            </w:r>
            <w:r w:rsidRPr="00F80676">
              <w:rPr>
                <w:rStyle w:val="Hyperlink"/>
                <w:rFonts w:cs="Arial"/>
                <w:color w:val="000000" w:themeColor="text1"/>
                <w:sz w:val="16"/>
                <w:szCs w:val="16"/>
                <w:lang w:eastAsia="ja-JP"/>
              </w:rPr>
              <w:t>。</w:t>
            </w:r>
          </w:p>
        </w:tc>
      </w:tr>
      <w:tr w:rsidR="002A241F" w:rsidRPr="00F80676" w14:paraId="768E22D7" w14:textId="77777777" w:rsidTr="00A0599C">
        <w:trPr>
          <w:trHeight w:val="300"/>
        </w:trPr>
        <w:tc>
          <w:tcPr>
            <w:tcW w:w="14884" w:type="dxa"/>
            <w:gridSpan w:val="7"/>
            <w:shd w:val="clear" w:color="auto" w:fill="0070C0"/>
            <w:vAlign w:val="center"/>
          </w:tcPr>
          <w:p w14:paraId="2A00AA33" w14:textId="77777777" w:rsidR="002A241F" w:rsidRPr="00F80676" w:rsidRDefault="002A241F" w:rsidP="002A241F">
            <w:pPr>
              <w:rPr>
                <w:rFonts w:cs="Arial"/>
                <w:color w:val="FFFFFF" w:themeColor="background1"/>
                <w:sz w:val="16"/>
                <w:szCs w:val="16"/>
              </w:rPr>
            </w:pPr>
            <w:proofErr w:type="spellStart"/>
            <w:r w:rsidRPr="00F80676">
              <w:rPr>
                <w:rFonts w:cs="Arial"/>
                <w:b/>
                <w:bCs/>
                <w:color w:val="FFFFFF" w:themeColor="background1"/>
                <w:sz w:val="18"/>
                <w:szCs w:val="18"/>
                <w:lang w:val="en-US" w:eastAsia="en-GB"/>
              </w:rPr>
              <w:t>ロジック</w:t>
            </w:r>
            <w:proofErr w:type="spellEnd"/>
          </w:p>
        </w:tc>
      </w:tr>
      <w:tr w:rsidR="002A241F" w:rsidRPr="00F80676" w14:paraId="7D91360D" w14:textId="77777777" w:rsidTr="00A0599C">
        <w:trPr>
          <w:trHeight w:val="300"/>
        </w:trPr>
        <w:tc>
          <w:tcPr>
            <w:tcW w:w="1841" w:type="dxa"/>
            <w:shd w:val="clear" w:color="auto" w:fill="auto"/>
            <w:vAlign w:val="center"/>
          </w:tcPr>
          <w:p w14:paraId="45DB9AC6" w14:textId="77777777" w:rsidR="002A241F" w:rsidRPr="00F80676" w:rsidRDefault="002A241F" w:rsidP="002A241F">
            <w:pPr>
              <w:rPr>
                <w:rFonts w:cs="Arial"/>
                <w:b/>
                <w:bCs/>
                <w:sz w:val="16"/>
                <w:szCs w:val="16"/>
              </w:rPr>
            </w:pPr>
            <w:proofErr w:type="spellStart"/>
            <w:r w:rsidRPr="00F80676">
              <w:rPr>
                <w:rFonts w:cs="Arial"/>
                <w:b/>
                <w:bCs/>
                <w:sz w:val="16"/>
                <w:szCs w:val="16"/>
              </w:rPr>
              <w:t>依存関係</w:t>
            </w:r>
            <w:proofErr w:type="spellEnd"/>
          </w:p>
        </w:tc>
        <w:tc>
          <w:tcPr>
            <w:tcW w:w="13043" w:type="dxa"/>
            <w:gridSpan w:val="6"/>
            <w:shd w:val="clear" w:color="auto" w:fill="auto"/>
            <w:vAlign w:val="center"/>
          </w:tcPr>
          <w:p w14:paraId="14CD83C3" w14:textId="5BD48AA8" w:rsidR="002A241F" w:rsidRPr="00F80676" w:rsidRDefault="001E1CA8" w:rsidP="002A241F">
            <w:pPr>
              <w:rPr>
                <w:rFonts w:cs="Arial"/>
                <w:color w:val="000000" w:themeColor="text1"/>
                <w:sz w:val="16"/>
                <w:szCs w:val="16"/>
                <w:lang w:val="en-US" w:eastAsia="ja-JP"/>
              </w:rPr>
            </w:pPr>
            <w:r w:rsidRPr="00F80676">
              <w:rPr>
                <w:rFonts w:cs="Arial"/>
                <w:color w:val="000000" w:themeColor="text1"/>
                <w:sz w:val="16"/>
                <w:szCs w:val="16"/>
                <w:lang w:val="en-US" w:eastAsia="ja-JP"/>
              </w:rPr>
              <w:t>［</w:t>
            </w:r>
            <w:r w:rsidR="002A241F" w:rsidRPr="00F80676">
              <w:rPr>
                <w:rFonts w:cs="Arial"/>
                <w:color w:val="000000" w:themeColor="text1"/>
                <w:sz w:val="16"/>
                <w:szCs w:val="16"/>
                <w:lang w:val="en-US" w:eastAsia="ja-JP"/>
              </w:rPr>
              <w:t>ISP 53</w:t>
            </w:r>
            <w:r w:rsidR="00A2504D" w:rsidRPr="00F80676">
              <w:rPr>
                <w:rFonts w:cs="Arial"/>
                <w:color w:val="000000" w:themeColor="text1"/>
                <w:sz w:val="16"/>
                <w:szCs w:val="16"/>
                <w:lang w:val="en-US" w:eastAsia="ja-JP"/>
              </w:rPr>
              <w:t>］</w:t>
            </w:r>
            <w:r w:rsidR="002A241F" w:rsidRPr="00F80676">
              <w:rPr>
                <w:rFonts w:cs="Arial"/>
                <w:color w:val="000000" w:themeColor="text1"/>
                <w:sz w:val="16"/>
                <w:szCs w:val="16"/>
                <w:lang w:val="en-US" w:eastAsia="ja-JP"/>
              </w:rPr>
              <w:t>は、</w:t>
            </w:r>
            <w:r w:rsidRPr="00F80676">
              <w:rPr>
                <w:rFonts w:cs="Arial"/>
                <w:color w:val="000000" w:themeColor="text1"/>
                <w:sz w:val="16"/>
                <w:szCs w:val="16"/>
                <w:lang w:val="en-US" w:eastAsia="ja-JP"/>
              </w:rPr>
              <w:t>［</w:t>
            </w:r>
            <w:r w:rsidR="002A241F" w:rsidRPr="00F80676">
              <w:rPr>
                <w:rFonts w:cs="Arial"/>
                <w:color w:val="000000" w:themeColor="text1"/>
                <w:sz w:val="16"/>
                <w:szCs w:val="16"/>
                <w:lang w:val="en-US" w:eastAsia="ja-JP"/>
              </w:rPr>
              <w:t>ISP 52</w:t>
            </w:r>
            <w:r w:rsidR="00A2504D" w:rsidRPr="00F80676">
              <w:rPr>
                <w:rFonts w:cs="Arial"/>
                <w:color w:val="000000" w:themeColor="text1"/>
                <w:sz w:val="16"/>
                <w:szCs w:val="16"/>
                <w:lang w:val="en-US" w:eastAsia="ja-JP"/>
              </w:rPr>
              <w:t>］</w:t>
            </w:r>
            <w:r w:rsidR="002A241F" w:rsidRPr="00F80676">
              <w:rPr>
                <w:rFonts w:cs="Arial"/>
                <w:sz w:val="16"/>
                <w:szCs w:val="16"/>
                <w:lang w:val="en-US" w:eastAsia="ja-JP"/>
              </w:rPr>
              <w:t>で選択肢</w:t>
            </w:r>
            <w:r w:rsidRPr="00F80676">
              <w:rPr>
                <w:rFonts w:cs="Arial"/>
                <w:sz w:val="16"/>
                <w:szCs w:val="16"/>
                <w:lang w:val="en-US" w:eastAsia="ja-JP"/>
              </w:rPr>
              <w:t>（</w:t>
            </w:r>
            <w:r w:rsidR="002A241F" w:rsidRPr="00F80676">
              <w:rPr>
                <w:rFonts w:cs="Arial"/>
                <w:sz w:val="16"/>
                <w:szCs w:val="16"/>
                <w:lang w:val="en-US" w:eastAsia="ja-JP"/>
              </w:rPr>
              <w:t>A</w:t>
            </w:r>
            <w:r w:rsidRPr="00F80676">
              <w:rPr>
                <w:rFonts w:cs="Arial"/>
                <w:sz w:val="16"/>
                <w:szCs w:val="16"/>
                <w:lang w:val="en-US" w:eastAsia="ja-JP"/>
              </w:rPr>
              <w:t>）</w:t>
            </w:r>
            <w:r w:rsidR="002A241F" w:rsidRPr="00F80676">
              <w:rPr>
                <w:rFonts w:cs="Arial"/>
                <w:sz w:val="16"/>
                <w:szCs w:val="16"/>
                <w:lang w:val="en-US" w:eastAsia="ja-JP"/>
              </w:rPr>
              <w:t>が選択された</w:t>
            </w:r>
            <w:r w:rsidR="002A241F" w:rsidRPr="00F80676">
              <w:rPr>
                <w:rFonts w:cs="Arial"/>
                <w:color w:val="000000" w:themeColor="text1"/>
                <w:sz w:val="16"/>
                <w:szCs w:val="16"/>
                <w:lang w:val="en-US" w:eastAsia="ja-JP"/>
              </w:rPr>
              <w:t>場合、報告に適用されます。</w:t>
            </w:r>
            <w:r w:rsidR="002A241F" w:rsidRPr="00F80676">
              <w:rPr>
                <w:rFonts w:cs="Arial"/>
                <w:color w:val="000000" w:themeColor="text1"/>
                <w:sz w:val="16"/>
                <w:szCs w:val="16"/>
                <w:lang w:val="en-US" w:eastAsia="ja-JP"/>
              </w:rPr>
              <w:t xml:space="preserve"> </w:t>
            </w:r>
          </w:p>
          <w:p w14:paraId="2B447D8C" w14:textId="4060D7FA" w:rsidR="002A241F" w:rsidRPr="00F80676" w:rsidRDefault="001E1CA8" w:rsidP="002A241F">
            <w:pPr>
              <w:rPr>
                <w:rFonts w:cs="Arial"/>
                <w:color w:val="000000" w:themeColor="text1"/>
                <w:sz w:val="16"/>
                <w:szCs w:val="16"/>
                <w:lang w:val="en-US" w:eastAsia="ja-JP"/>
              </w:rPr>
            </w:pPr>
            <w:r w:rsidRPr="00F80676">
              <w:rPr>
                <w:rFonts w:cs="Arial"/>
                <w:color w:val="000000" w:themeColor="text1"/>
                <w:sz w:val="16"/>
                <w:szCs w:val="16"/>
                <w:lang w:val="en-US" w:eastAsia="ja-JP"/>
              </w:rPr>
              <w:t>［</w:t>
            </w:r>
            <w:r w:rsidR="002A241F" w:rsidRPr="00F80676">
              <w:rPr>
                <w:rFonts w:cs="Arial"/>
                <w:color w:val="000000" w:themeColor="text1"/>
                <w:sz w:val="16"/>
                <w:szCs w:val="16"/>
                <w:lang w:val="en-US" w:eastAsia="ja-JP"/>
              </w:rPr>
              <w:t>ISP 53</w:t>
            </w:r>
            <w:r w:rsidR="00A2504D" w:rsidRPr="00F80676">
              <w:rPr>
                <w:rFonts w:cs="Arial"/>
                <w:color w:val="000000" w:themeColor="text1"/>
                <w:sz w:val="16"/>
                <w:szCs w:val="16"/>
                <w:lang w:val="en-US" w:eastAsia="ja-JP"/>
              </w:rPr>
              <w:t>］</w:t>
            </w:r>
            <w:r w:rsidR="002A241F" w:rsidRPr="00F80676">
              <w:rPr>
                <w:rFonts w:cs="Arial"/>
                <w:color w:val="000000" w:themeColor="text1"/>
                <w:sz w:val="16"/>
                <w:szCs w:val="16"/>
                <w:lang w:val="en-US" w:eastAsia="ja-JP"/>
              </w:rPr>
              <w:t>の</w:t>
            </w:r>
            <w:r w:rsidRPr="00F80676">
              <w:rPr>
                <w:rFonts w:cs="Arial"/>
                <w:color w:val="000000" w:themeColor="text1"/>
                <w:sz w:val="16"/>
                <w:szCs w:val="16"/>
                <w:lang w:val="en-US" w:eastAsia="ja-JP"/>
              </w:rPr>
              <w:t>（</w:t>
            </w:r>
            <w:r w:rsidR="002A241F" w:rsidRPr="00F80676">
              <w:rPr>
                <w:rFonts w:cs="Arial"/>
                <w:color w:val="000000" w:themeColor="text1"/>
                <w:sz w:val="16"/>
                <w:szCs w:val="16"/>
                <w:lang w:val="en-US" w:eastAsia="ja-JP"/>
              </w:rPr>
              <w:t>B</w:t>
            </w:r>
            <w:r w:rsidRPr="00F80676">
              <w:rPr>
                <w:rFonts w:cs="Arial"/>
                <w:color w:val="000000" w:themeColor="text1"/>
                <w:sz w:val="16"/>
                <w:szCs w:val="16"/>
                <w:lang w:val="en-US" w:eastAsia="ja-JP"/>
              </w:rPr>
              <w:t>）</w:t>
            </w:r>
            <w:r w:rsidR="00E250DA" w:rsidRPr="00F80676">
              <w:rPr>
                <w:rFonts w:cs="Arial"/>
                <w:color w:val="000000" w:themeColor="text1"/>
                <w:sz w:val="16"/>
                <w:szCs w:val="16"/>
                <w:lang w:val="en-US" w:eastAsia="ja-JP"/>
              </w:rPr>
              <w:t>〜</w:t>
            </w:r>
            <w:r w:rsidRPr="00F80676">
              <w:rPr>
                <w:rFonts w:cs="Arial"/>
                <w:color w:val="000000" w:themeColor="text1"/>
                <w:sz w:val="16"/>
                <w:szCs w:val="16"/>
                <w:lang w:val="en-US" w:eastAsia="ja-JP"/>
              </w:rPr>
              <w:t>（</w:t>
            </w:r>
            <w:r w:rsidR="002A241F" w:rsidRPr="00F80676">
              <w:rPr>
                <w:rFonts w:cs="Arial"/>
                <w:color w:val="000000" w:themeColor="text1"/>
                <w:sz w:val="16"/>
                <w:szCs w:val="16"/>
                <w:lang w:val="en-US" w:eastAsia="ja-JP"/>
              </w:rPr>
              <w:t>H</w:t>
            </w:r>
            <w:r w:rsidRPr="00F80676">
              <w:rPr>
                <w:rFonts w:cs="Arial"/>
                <w:color w:val="000000" w:themeColor="text1"/>
                <w:sz w:val="16"/>
                <w:szCs w:val="16"/>
                <w:lang w:val="en-US" w:eastAsia="ja-JP"/>
              </w:rPr>
              <w:t>）</w:t>
            </w:r>
            <w:r w:rsidR="002A241F" w:rsidRPr="00F80676">
              <w:rPr>
                <w:rFonts w:cs="Arial"/>
                <w:color w:val="000000" w:themeColor="text1"/>
                <w:sz w:val="16"/>
                <w:szCs w:val="16"/>
                <w:lang w:val="en-US" w:eastAsia="ja-JP"/>
              </w:rPr>
              <w:t>の行には、署名機関が</w:t>
            </w:r>
            <w:r w:rsidRPr="00F80676">
              <w:rPr>
                <w:rFonts w:cs="Arial"/>
                <w:color w:val="000000" w:themeColor="text1"/>
                <w:sz w:val="16"/>
                <w:szCs w:val="16"/>
                <w:lang w:val="en-US" w:eastAsia="ja-JP"/>
              </w:rPr>
              <w:t>［</w:t>
            </w:r>
            <w:r w:rsidR="002A241F" w:rsidRPr="00F80676">
              <w:rPr>
                <w:rFonts w:cs="Arial"/>
                <w:color w:val="000000" w:themeColor="text1"/>
                <w:sz w:val="16"/>
                <w:szCs w:val="16"/>
                <w:lang w:val="en-US" w:eastAsia="ja-JP"/>
              </w:rPr>
              <w:t>OO 14</w:t>
            </w:r>
            <w:r w:rsidR="00A2504D" w:rsidRPr="00F80676">
              <w:rPr>
                <w:rFonts w:cs="Arial"/>
                <w:color w:val="000000" w:themeColor="text1"/>
                <w:sz w:val="16"/>
                <w:szCs w:val="16"/>
                <w:lang w:val="en-US" w:eastAsia="ja-JP"/>
              </w:rPr>
              <w:t>］</w:t>
            </w:r>
            <w:r w:rsidR="002A241F" w:rsidRPr="00F80676">
              <w:rPr>
                <w:rFonts w:cs="Arial"/>
                <w:color w:val="000000" w:themeColor="text1"/>
                <w:sz w:val="16"/>
                <w:szCs w:val="16"/>
                <w:lang w:val="en-US" w:eastAsia="ja-JP"/>
              </w:rPr>
              <w:t>で自主的な報告のために選択</w:t>
            </w:r>
            <w:r w:rsidR="00591BC0" w:rsidRPr="00F80676">
              <w:rPr>
                <w:rFonts w:cs="Arial"/>
                <w:color w:val="000000" w:themeColor="text1"/>
                <w:sz w:val="16"/>
                <w:szCs w:val="16"/>
                <w:lang w:val="en-US" w:eastAsia="ja-JP"/>
              </w:rPr>
              <w:t>し</w:t>
            </w:r>
            <w:r w:rsidR="002A241F" w:rsidRPr="00F80676">
              <w:rPr>
                <w:rFonts w:cs="Arial"/>
                <w:color w:val="000000" w:themeColor="text1"/>
                <w:sz w:val="16"/>
                <w:szCs w:val="16"/>
                <w:lang w:val="en-US" w:eastAsia="ja-JP"/>
              </w:rPr>
              <w:t>たモジュールおよび</w:t>
            </w:r>
            <w:r w:rsidRPr="00F80676">
              <w:rPr>
                <w:rFonts w:cs="Arial"/>
                <w:color w:val="000000" w:themeColor="text1"/>
                <w:sz w:val="16"/>
                <w:szCs w:val="16"/>
                <w:lang w:val="en-US" w:eastAsia="ja-JP"/>
              </w:rPr>
              <w:t>［</w:t>
            </w:r>
            <w:r w:rsidR="002A241F" w:rsidRPr="00F80676">
              <w:rPr>
                <w:rFonts w:cs="Arial"/>
                <w:color w:val="000000" w:themeColor="text1"/>
                <w:sz w:val="16"/>
                <w:szCs w:val="16"/>
                <w:lang w:val="en-US" w:eastAsia="ja-JP"/>
              </w:rPr>
              <w:t>OO 14</w:t>
            </w:r>
            <w:r w:rsidR="00A2504D" w:rsidRPr="00F80676">
              <w:rPr>
                <w:rFonts w:cs="Arial"/>
                <w:color w:val="000000" w:themeColor="text1"/>
                <w:sz w:val="16"/>
                <w:szCs w:val="16"/>
                <w:lang w:val="en-US" w:eastAsia="ja-JP"/>
              </w:rPr>
              <w:t>］</w:t>
            </w:r>
            <w:r w:rsidR="002A241F" w:rsidRPr="00F80676">
              <w:rPr>
                <w:rFonts w:cs="Arial"/>
                <w:color w:val="000000" w:themeColor="text1"/>
                <w:sz w:val="16"/>
                <w:szCs w:val="16"/>
                <w:lang w:val="en-US" w:eastAsia="ja-JP"/>
              </w:rPr>
              <w:t>で必須モジュールと記載されているものが表示されます。</w:t>
            </w:r>
          </w:p>
        </w:tc>
      </w:tr>
      <w:tr w:rsidR="002A241F" w:rsidRPr="00F80676" w14:paraId="3058536A" w14:textId="77777777" w:rsidTr="00A0599C">
        <w:trPr>
          <w:trHeight w:val="300"/>
        </w:trPr>
        <w:tc>
          <w:tcPr>
            <w:tcW w:w="1841" w:type="dxa"/>
            <w:shd w:val="clear" w:color="auto" w:fill="auto"/>
            <w:vAlign w:val="center"/>
          </w:tcPr>
          <w:p w14:paraId="46D39AE4" w14:textId="77777777" w:rsidR="002A241F" w:rsidRPr="00F80676" w:rsidRDefault="002A241F" w:rsidP="002A241F">
            <w:pPr>
              <w:rPr>
                <w:rFonts w:cs="Arial"/>
                <w:b/>
                <w:bCs/>
                <w:sz w:val="16"/>
                <w:szCs w:val="16"/>
              </w:rPr>
            </w:pPr>
            <w:proofErr w:type="spellStart"/>
            <w:r w:rsidRPr="00F80676">
              <w:rPr>
                <w:rFonts w:cs="Arial"/>
                <w:b/>
                <w:bCs/>
                <w:sz w:val="16"/>
                <w:szCs w:val="16"/>
              </w:rPr>
              <w:t>ゲートウェイ</w:t>
            </w:r>
            <w:proofErr w:type="spellEnd"/>
          </w:p>
        </w:tc>
        <w:tc>
          <w:tcPr>
            <w:tcW w:w="13043" w:type="dxa"/>
            <w:gridSpan w:val="6"/>
            <w:shd w:val="clear" w:color="auto" w:fill="auto"/>
            <w:vAlign w:val="center"/>
          </w:tcPr>
          <w:p w14:paraId="3EE9F492" w14:textId="77777777" w:rsidR="002A241F" w:rsidRPr="00F80676" w:rsidRDefault="002A241F" w:rsidP="002A241F">
            <w:pPr>
              <w:rPr>
                <w:rFonts w:cs="Arial"/>
                <w:color w:val="000000" w:themeColor="text1"/>
                <w:sz w:val="16"/>
                <w:szCs w:val="16"/>
                <w:lang w:val="en-US"/>
              </w:rPr>
            </w:pPr>
            <w:proofErr w:type="spellStart"/>
            <w:r w:rsidRPr="00F80676">
              <w:rPr>
                <w:rFonts w:cs="Arial"/>
                <w:color w:val="000000" w:themeColor="text1"/>
                <w:sz w:val="16"/>
                <w:szCs w:val="16"/>
                <w:lang w:val="en-US"/>
              </w:rPr>
              <w:t>該当なし</w:t>
            </w:r>
            <w:proofErr w:type="spellEnd"/>
          </w:p>
        </w:tc>
      </w:tr>
      <w:tr w:rsidR="002A241F" w:rsidRPr="00F80676" w14:paraId="500CDF43" w14:textId="77777777" w:rsidTr="00A0599C">
        <w:trPr>
          <w:trHeight w:val="300"/>
        </w:trPr>
        <w:tc>
          <w:tcPr>
            <w:tcW w:w="14884" w:type="dxa"/>
            <w:gridSpan w:val="7"/>
            <w:shd w:val="clear" w:color="auto" w:fill="0070C0"/>
            <w:vAlign w:val="center"/>
          </w:tcPr>
          <w:p w14:paraId="4784E332" w14:textId="77777777" w:rsidR="002A241F" w:rsidRPr="00F80676" w:rsidRDefault="002A241F" w:rsidP="002A241F">
            <w:pPr>
              <w:rPr>
                <w:rFonts w:cs="Arial"/>
                <w:b/>
                <w:bCs/>
                <w:color w:val="FFFFFF" w:themeColor="background1"/>
                <w:sz w:val="18"/>
                <w:szCs w:val="18"/>
                <w:lang w:val="en-US" w:eastAsia="en-GB"/>
              </w:rPr>
            </w:pPr>
            <w:proofErr w:type="spellStart"/>
            <w:r w:rsidRPr="00F80676">
              <w:rPr>
                <w:rFonts w:cs="Arial"/>
                <w:b/>
                <w:bCs/>
                <w:color w:val="FFFFFF" w:themeColor="background1"/>
                <w:sz w:val="18"/>
                <w:szCs w:val="18"/>
                <w:lang w:val="en-US" w:eastAsia="en-GB"/>
              </w:rPr>
              <w:t>評価</w:t>
            </w:r>
            <w:proofErr w:type="spellEnd"/>
          </w:p>
        </w:tc>
      </w:tr>
      <w:tr w:rsidR="002A241F" w:rsidRPr="00F80676" w14:paraId="28A80BCE" w14:textId="77777777" w:rsidTr="00A0599C">
        <w:trPr>
          <w:trHeight w:val="354"/>
        </w:trPr>
        <w:tc>
          <w:tcPr>
            <w:tcW w:w="1841" w:type="dxa"/>
            <w:shd w:val="clear" w:color="auto" w:fill="auto"/>
            <w:vAlign w:val="center"/>
          </w:tcPr>
          <w:p w14:paraId="18DDEEF9" w14:textId="77777777" w:rsidR="002A241F" w:rsidRPr="00F80676" w:rsidRDefault="002A241F" w:rsidP="002A241F">
            <w:pPr>
              <w:rPr>
                <w:rFonts w:cs="Arial"/>
                <w:b/>
                <w:sz w:val="16"/>
                <w:szCs w:val="16"/>
                <w:lang w:val="en-US"/>
              </w:rPr>
            </w:pPr>
            <w:proofErr w:type="spellStart"/>
            <w:r w:rsidRPr="00F80676">
              <w:rPr>
                <w:rFonts w:cs="Arial"/>
                <w:b/>
                <w:sz w:val="16"/>
                <w:szCs w:val="16"/>
                <w:lang w:val="en-US"/>
              </w:rPr>
              <w:t>評価基準</w:t>
            </w:r>
            <w:proofErr w:type="spellEnd"/>
          </w:p>
        </w:tc>
        <w:tc>
          <w:tcPr>
            <w:tcW w:w="13043" w:type="dxa"/>
            <w:gridSpan w:val="6"/>
            <w:shd w:val="clear" w:color="auto" w:fill="auto"/>
            <w:vAlign w:val="center"/>
          </w:tcPr>
          <w:p w14:paraId="152593F0" w14:textId="6595C0A5" w:rsidR="002A241F" w:rsidRPr="00F80676" w:rsidRDefault="002A241F" w:rsidP="002A241F">
            <w:pPr>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本指標ではアルファベットと番号の回答選択肢から</w:t>
            </w:r>
            <w:r w:rsidRPr="00F80676">
              <w:rPr>
                <w:rStyle w:val="Hyperlink"/>
                <w:rFonts w:cs="Arial"/>
                <w:color w:val="000000" w:themeColor="text1"/>
                <w:sz w:val="16"/>
                <w:szCs w:val="16"/>
                <w:lang w:eastAsia="ja-JP"/>
              </w:rPr>
              <w:t>100</w:t>
            </w:r>
            <w:r w:rsidRPr="00F80676">
              <w:rPr>
                <w:rStyle w:val="Hyperlink"/>
                <w:rFonts w:cs="Arial"/>
                <w:color w:val="000000" w:themeColor="text1"/>
                <w:sz w:val="16"/>
                <w:szCs w:val="16"/>
                <w:lang w:eastAsia="ja-JP"/>
              </w:rPr>
              <w:t>点が付与されます。</w:t>
            </w:r>
          </w:p>
          <w:p w14:paraId="5DA90A9E" w14:textId="77777777" w:rsidR="002A241F" w:rsidRPr="00F80676" w:rsidRDefault="002A241F" w:rsidP="002A241F">
            <w:pPr>
              <w:rPr>
                <w:rStyle w:val="Hyperlink"/>
                <w:rFonts w:cs="Arial"/>
                <w:color w:val="000000" w:themeColor="text1"/>
                <w:sz w:val="16"/>
                <w:szCs w:val="16"/>
                <w:lang w:eastAsia="ja-JP"/>
              </w:rPr>
            </w:pPr>
          </w:p>
          <w:p w14:paraId="39094496" w14:textId="10D25FA7" w:rsidR="002A241F" w:rsidRPr="00F80676" w:rsidRDefault="00E250DA" w:rsidP="002A241F">
            <w:pPr>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回答が</w:t>
            </w:r>
            <w:r w:rsidR="002A241F" w:rsidRPr="00F80676">
              <w:rPr>
                <w:rStyle w:val="Hyperlink"/>
                <w:rFonts w:cs="Arial"/>
                <w:color w:val="000000" w:themeColor="text1"/>
                <w:sz w:val="16"/>
                <w:szCs w:val="16"/>
                <w:lang w:eastAsia="ja-JP"/>
              </w:rPr>
              <w:t>選択されて</w:t>
            </w:r>
            <w:r w:rsidR="005D380C" w:rsidRPr="00F80676">
              <w:rPr>
                <w:rStyle w:val="Hyperlink"/>
                <w:rFonts w:cs="Arial"/>
                <w:color w:val="000000" w:themeColor="text1"/>
                <w:sz w:val="16"/>
                <w:szCs w:val="16"/>
                <w:lang w:eastAsia="ja-JP"/>
              </w:rPr>
              <w:t>いない場合、または</w:t>
            </w:r>
            <w:r w:rsidR="001E1CA8" w:rsidRPr="00F80676">
              <w:rPr>
                <w:rStyle w:val="Hyperlink"/>
                <w:rFonts w:cs="Arial"/>
                <w:color w:val="000000" w:themeColor="text1"/>
                <w:sz w:val="16"/>
                <w:szCs w:val="16"/>
                <w:lang w:eastAsia="ja-JP"/>
              </w:rPr>
              <w:t>（</w:t>
            </w:r>
            <w:r w:rsidR="002A241F" w:rsidRPr="00F80676">
              <w:rPr>
                <w:rStyle w:val="Hyperlink"/>
                <w:rFonts w:cs="Arial"/>
                <w:color w:val="000000" w:themeColor="text1"/>
                <w:sz w:val="16"/>
                <w:szCs w:val="16"/>
                <w:lang w:eastAsia="ja-JP"/>
              </w:rPr>
              <w:t>4</w:t>
            </w:r>
            <w:r w:rsidR="001E1CA8" w:rsidRPr="00F80676">
              <w:rPr>
                <w:rStyle w:val="Hyperlink"/>
                <w:rFonts w:cs="Arial"/>
                <w:color w:val="000000" w:themeColor="text1"/>
                <w:sz w:val="16"/>
                <w:szCs w:val="16"/>
                <w:lang w:eastAsia="ja-JP"/>
              </w:rPr>
              <w:t>）</w:t>
            </w:r>
            <w:r w:rsidR="002A241F" w:rsidRPr="00F80676">
              <w:rPr>
                <w:rStyle w:val="Hyperlink"/>
                <w:rFonts w:cs="Arial"/>
                <w:color w:val="000000" w:themeColor="text1"/>
                <w:sz w:val="16"/>
                <w:szCs w:val="16"/>
                <w:lang w:eastAsia="ja-JP"/>
              </w:rPr>
              <w:t>の場合のスコアは</w:t>
            </w:r>
            <w:r w:rsidR="002A241F" w:rsidRPr="00F80676">
              <w:rPr>
                <w:rStyle w:val="Hyperlink"/>
                <w:rFonts w:cs="Arial"/>
                <w:color w:val="000000" w:themeColor="text1"/>
                <w:sz w:val="16"/>
                <w:szCs w:val="16"/>
                <w:lang w:eastAsia="ja-JP"/>
              </w:rPr>
              <w:t>0</w:t>
            </w:r>
            <w:r w:rsidR="002A241F" w:rsidRPr="00F80676">
              <w:rPr>
                <w:rStyle w:val="Hyperlink"/>
                <w:rFonts w:cs="Arial"/>
                <w:color w:val="000000" w:themeColor="text1"/>
                <w:sz w:val="16"/>
                <w:szCs w:val="16"/>
                <w:lang w:eastAsia="ja-JP"/>
              </w:rPr>
              <w:t>。「</w:t>
            </w:r>
            <w:r w:rsidR="001E1CA8" w:rsidRPr="00F80676">
              <w:rPr>
                <w:rStyle w:val="Hyperlink"/>
                <w:rFonts w:cs="Arial"/>
                <w:color w:val="000000" w:themeColor="text1"/>
                <w:sz w:val="16"/>
                <w:szCs w:val="16"/>
                <w:lang w:eastAsia="ja-JP"/>
              </w:rPr>
              <w:t>（</w:t>
            </w:r>
            <w:r w:rsidR="002A241F" w:rsidRPr="00F80676">
              <w:rPr>
                <w:rStyle w:val="Hyperlink"/>
                <w:rFonts w:cs="Arial"/>
                <w:color w:val="000000" w:themeColor="text1"/>
                <w:sz w:val="16"/>
                <w:szCs w:val="16"/>
                <w:lang w:eastAsia="ja-JP"/>
              </w:rPr>
              <w:t>2</w:t>
            </w:r>
            <w:r w:rsidR="001E1CA8" w:rsidRPr="00F80676">
              <w:rPr>
                <w:rStyle w:val="Hyperlink"/>
                <w:rFonts w:cs="Arial"/>
                <w:color w:val="000000" w:themeColor="text1"/>
                <w:sz w:val="16"/>
                <w:szCs w:val="16"/>
                <w:lang w:eastAsia="ja-JP"/>
              </w:rPr>
              <w:t>）</w:t>
            </w:r>
            <w:r w:rsidR="002A241F" w:rsidRPr="00F80676">
              <w:rPr>
                <w:rStyle w:val="Hyperlink"/>
                <w:rFonts w:cs="Arial"/>
                <w:color w:val="000000" w:themeColor="text1"/>
                <w:sz w:val="16"/>
                <w:szCs w:val="16"/>
                <w:lang w:eastAsia="ja-JP"/>
              </w:rPr>
              <w:t>データ」のスコアは</w:t>
            </w:r>
            <w:r w:rsidR="002A241F" w:rsidRPr="00F80676">
              <w:rPr>
                <w:rStyle w:val="Hyperlink"/>
                <w:rFonts w:cs="Arial"/>
                <w:color w:val="000000" w:themeColor="text1"/>
                <w:sz w:val="16"/>
                <w:szCs w:val="16"/>
                <w:lang w:eastAsia="ja-JP"/>
              </w:rPr>
              <w:t>32</w:t>
            </w:r>
            <w:r w:rsidR="002A241F" w:rsidRPr="00F80676">
              <w:rPr>
                <w:rStyle w:val="Hyperlink"/>
                <w:rFonts w:cs="Arial"/>
                <w:color w:val="000000" w:themeColor="text1"/>
                <w:sz w:val="16"/>
                <w:szCs w:val="16"/>
                <w:lang w:eastAsia="ja-JP"/>
              </w:rPr>
              <w:t>。「</w:t>
            </w:r>
            <w:r w:rsidR="001E1CA8" w:rsidRPr="00F80676">
              <w:rPr>
                <w:rStyle w:val="Hyperlink"/>
                <w:rFonts w:cs="Arial"/>
                <w:color w:val="000000" w:themeColor="text1"/>
                <w:sz w:val="16"/>
                <w:szCs w:val="16"/>
                <w:lang w:eastAsia="ja-JP"/>
              </w:rPr>
              <w:t>（</w:t>
            </w:r>
            <w:r w:rsidR="002A241F" w:rsidRPr="00F80676">
              <w:rPr>
                <w:rStyle w:val="Hyperlink"/>
                <w:rFonts w:cs="Arial"/>
                <w:color w:val="000000" w:themeColor="text1"/>
                <w:sz w:val="16"/>
                <w:szCs w:val="16"/>
                <w:lang w:eastAsia="ja-JP"/>
              </w:rPr>
              <w:t>1</w:t>
            </w:r>
            <w:r w:rsidR="001E1CA8" w:rsidRPr="00F80676">
              <w:rPr>
                <w:rStyle w:val="Hyperlink"/>
                <w:rFonts w:cs="Arial"/>
                <w:color w:val="000000" w:themeColor="text1"/>
                <w:sz w:val="16"/>
                <w:szCs w:val="16"/>
                <w:lang w:eastAsia="ja-JP"/>
              </w:rPr>
              <w:t>）</w:t>
            </w:r>
            <w:r w:rsidR="002A241F" w:rsidRPr="00F80676">
              <w:rPr>
                <w:rStyle w:val="Hyperlink"/>
                <w:rFonts w:cs="Arial"/>
                <w:color w:val="000000" w:themeColor="text1"/>
                <w:sz w:val="16"/>
                <w:szCs w:val="16"/>
                <w:lang w:eastAsia="ja-JP"/>
              </w:rPr>
              <w:t>プロセス」のスコアは</w:t>
            </w:r>
            <w:r w:rsidR="002A241F" w:rsidRPr="00F80676">
              <w:rPr>
                <w:rStyle w:val="Hyperlink"/>
                <w:rFonts w:cs="Arial"/>
                <w:color w:val="000000" w:themeColor="text1"/>
                <w:sz w:val="16"/>
                <w:szCs w:val="16"/>
                <w:lang w:eastAsia="ja-JP"/>
              </w:rPr>
              <w:t>64</w:t>
            </w:r>
            <w:r w:rsidR="002A241F" w:rsidRPr="00F80676">
              <w:rPr>
                <w:rStyle w:val="Hyperlink"/>
                <w:rFonts w:cs="Arial"/>
                <w:color w:val="000000" w:themeColor="text1"/>
                <w:sz w:val="16"/>
                <w:szCs w:val="16"/>
                <w:lang w:eastAsia="ja-JP"/>
              </w:rPr>
              <w:t>。「</w:t>
            </w:r>
            <w:r w:rsidR="001E1CA8" w:rsidRPr="00F80676">
              <w:rPr>
                <w:rStyle w:val="Hyperlink"/>
                <w:rFonts w:cs="Arial"/>
                <w:color w:val="000000" w:themeColor="text1"/>
                <w:sz w:val="16"/>
                <w:szCs w:val="16"/>
                <w:lang w:eastAsia="ja-JP"/>
              </w:rPr>
              <w:t>（</w:t>
            </w:r>
            <w:r w:rsidR="002A241F" w:rsidRPr="00F80676">
              <w:rPr>
                <w:rStyle w:val="Hyperlink"/>
                <w:rFonts w:cs="Arial"/>
                <w:color w:val="000000" w:themeColor="text1"/>
                <w:sz w:val="16"/>
                <w:szCs w:val="16"/>
                <w:lang w:eastAsia="ja-JP"/>
              </w:rPr>
              <w:t>3</w:t>
            </w:r>
            <w:r w:rsidR="001E1CA8" w:rsidRPr="00F80676">
              <w:rPr>
                <w:rStyle w:val="Hyperlink"/>
                <w:rFonts w:cs="Arial"/>
                <w:color w:val="000000" w:themeColor="text1"/>
                <w:sz w:val="16"/>
                <w:szCs w:val="16"/>
                <w:lang w:eastAsia="ja-JP"/>
              </w:rPr>
              <w:t>）</w:t>
            </w:r>
            <w:r w:rsidR="002A241F" w:rsidRPr="00F80676">
              <w:rPr>
                <w:rStyle w:val="Hyperlink"/>
                <w:rFonts w:cs="Arial"/>
                <w:color w:val="000000" w:themeColor="text1"/>
                <w:sz w:val="16"/>
                <w:szCs w:val="16"/>
                <w:lang w:eastAsia="ja-JP"/>
              </w:rPr>
              <w:t>プロセスと関連データ」のスコアは</w:t>
            </w:r>
            <w:r w:rsidR="002A241F" w:rsidRPr="00F80676">
              <w:rPr>
                <w:rStyle w:val="Hyperlink"/>
                <w:rFonts w:cs="Arial"/>
                <w:color w:val="000000" w:themeColor="text1"/>
                <w:sz w:val="16"/>
                <w:szCs w:val="16"/>
                <w:lang w:eastAsia="ja-JP"/>
              </w:rPr>
              <w:t>100</w:t>
            </w:r>
            <w:r w:rsidR="002A241F" w:rsidRPr="00F80676">
              <w:rPr>
                <w:rStyle w:val="Hyperlink"/>
                <w:rFonts w:cs="Arial"/>
                <w:color w:val="000000" w:themeColor="text1"/>
                <w:sz w:val="16"/>
                <w:szCs w:val="16"/>
                <w:lang w:eastAsia="ja-JP"/>
              </w:rPr>
              <w:t>。</w:t>
            </w:r>
          </w:p>
          <w:p w14:paraId="33990BA1" w14:textId="77777777" w:rsidR="002A241F" w:rsidRPr="00F80676" w:rsidRDefault="002A241F" w:rsidP="002A241F">
            <w:pPr>
              <w:rPr>
                <w:rStyle w:val="Hyperlink"/>
                <w:rFonts w:cs="Arial"/>
                <w:color w:val="000000" w:themeColor="text1"/>
                <w:sz w:val="16"/>
                <w:szCs w:val="16"/>
                <w:lang w:eastAsia="ja-JP"/>
              </w:rPr>
            </w:pPr>
          </w:p>
          <w:p w14:paraId="115FF0DD" w14:textId="72C1223E" w:rsidR="002A241F" w:rsidRPr="00F80676" w:rsidRDefault="002A241F" w:rsidP="002A241F">
            <w:pPr>
              <w:rPr>
                <w:rStyle w:val="Hyperlink"/>
                <w:rFonts w:cs="Arial"/>
                <w:color w:val="000000" w:themeColor="text1"/>
                <w:lang w:eastAsia="ja-JP"/>
              </w:rPr>
            </w:pPr>
            <w:r w:rsidRPr="00F80676">
              <w:rPr>
                <w:rStyle w:val="Hyperlink"/>
                <w:rFonts w:cs="Arial"/>
                <w:color w:val="000000" w:themeColor="text1"/>
                <w:sz w:val="16"/>
                <w:szCs w:val="16"/>
                <w:lang w:eastAsia="ja-JP"/>
              </w:rPr>
              <w:t>アルファベットの回答選択肢の平均点が評価されるものとします</w:t>
            </w:r>
            <w:r w:rsidR="001E1CA8" w:rsidRPr="00F80676">
              <w:rPr>
                <w:rStyle w:val="Hyperlink"/>
                <w:rFonts w:cs="Arial"/>
                <w:color w:val="000000" w:themeColor="text1"/>
                <w:sz w:val="16"/>
                <w:szCs w:val="16"/>
                <w:lang w:eastAsia="ja-JP"/>
              </w:rPr>
              <w:t>（</w:t>
            </w:r>
            <w:r w:rsidRPr="00F80676">
              <w:rPr>
                <w:rStyle w:val="Hyperlink"/>
                <w:rFonts w:cs="Arial"/>
                <w:color w:val="000000" w:themeColor="text1"/>
                <w:sz w:val="16"/>
                <w:szCs w:val="16"/>
                <w:lang w:eastAsia="ja-JP"/>
              </w:rPr>
              <w:t>ISP</w:t>
            </w:r>
            <w:r w:rsidRPr="00F80676">
              <w:rPr>
                <w:rStyle w:val="Hyperlink"/>
                <w:rFonts w:cs="Arial"/>
                <w:color w:val="000000" w:themeColor="text1"/>
                <w:sz w:val="16"/>
                <w:szCs w:val="16"/>
                <w:lang w:eastAsia="ja-JP"/>
              </w:rPr>
              <w:t>の加重が増加します</w:t>
            </w:r>
            <w:r w:rsidR="001E1CA8" w:rsidRPr="00F80676">
              <w:rPr>
                <w:rStyle w:val="Hyperlink"/>
                <w:rFonts w:cs="Arial"/>
                <w:color w:val="000000" w:themeColor="text1"/>
                <w:sz w:val="16"/>
                <w:szCs w:val="16"/>
                <w:lang w:eastAsia="ja-JP"/>
              </w:rPr>
              <w:t>）</w:t>
            </w:r>
            <w:r w:rsidRPr="00F80676">
              <w:rPr>
                <w:rStyle w:val="Hyperlink"/>
                <w:rFonts w:cs="Arial"/>
                <w:color w:val="000000" w:themeColor="text1"/>
                <w:sz w:val="16"/>
                <w:szCs w:val="16"/>
                <w:lang w:eastAsia="ja-JP"/>
              </w:rPr>
              <w:t>。</w:t>
            </w:r>
          </w:p>
        </w:tc>
      </w:tr>
      <w:tr w:rsidR="002A241F" w:rsidRPr="00F80676" w14:paraId="34809795" w14:textId="77777777" w:rsidTr="00A0599C">
        <w:trPr>
          <w:trHeight w:val="300"/>
        </w:trPr>
        <w:tc>
          <w:tcPr>
            <w:tcW w:w="1841" w:type="dxa"/>
            <w:shd w:val="clear" w:color="auto" w:fill="auto"/>
            <w:vAlign w:val="center"/>
          </w:tcPr>
          <w:p w14:paraId="51D9962E" w14:textId="77777777" w:rsidR="002A241F" w:rsidRPr="00F80676" w:rsidDel="002635ED" w:rsidRDefault="002A241F" w:rsidP="002A241F">
            <w:pPr>
              <w:spacing w:line="240" w:lineRule="auto"/>
              <w:rPr>
                <w:rFonts w:cs="Arial"/>
                <w:b/>
                <w:bCs/>
                <w:sz w:val="16"/>
                <w:szCs w:val="16"/>
              </w:rPr>
            </w:pPr>
            <w:proofErr w:type="spellStart"/>
            <w:r w:rsidRPr="00F80676">
              <w:rPr>
                <w:rFonts w:cs="Arial"/>
                <w:b/>
                <w:sz w:val="16"/>
                <w:szCs w:val="16"/>
                <w:lang w:val="en-US"/>
              </w:rPr>
              <w:t>乗数</w:t>
            </w:r>
            <w:proofErr w:type="spellEnd"/>
          </w:p>
        </w:tc>
        <w:tc>
          <w:tcPr>
            <w:tcW w:w="13043" w:type="dxa"/>
            <w:gridSpan w:val="6"/>
            <w:shd w:val="clear" w:color="auto" w:fill="auto"/>
            <w:vAlign w:val="center"/>
          </w:tcPr>
          <w:p w14:paraId="23635355" w14:textId="7712CCB3" w:rsidR="002A241F" w:rsidRPr="00F80676" w:rsidRDefault="002A241F" w:rsidP="002A241F">
            <w:pPr>
              <w:rPr>
                <w:rStyle w:val="Hyperlink"/>
                <w:rFonts w:cs="Arial"/>
                <w:color w:val="000000" w:themeColor="text1"/>
                <w:sz w:val="16"/>
                <w:szCs w:val="16"/>
                <w:lang w:eastAsia="ja-JP"/>
              </w:rPr>
            </w:pPr>
            <w:r w:rsidRPr="00F80676">
              <w:rPr>
                <w:rStyle w:val="Hyperlink"/>
                <w:rFonts w:cs="Arial"/>
                <w:color w:val="000000" w:themeColor="text1"/>
                <w:sz w:val="16"/>
                <w:szCs w:val="16"/>
              </w:rPr>
              <w:t>中</w:t>
            </w:r>
            <w:r w:rsidR="00FF05E0" w:rsidRPr="00F80676">
              <w:rPr>
                <w:rStyle w:val="Hyperlink"/>
                <w:rFonts w:cs="Arial"/>
                <w:color w:val="000000" w:themeColor="text1"/>
                <w:sz w:val="16"/>
                <w:szCs w:val="16"/>
                <w:lang w:eastAsia="ja-JP"/>
              </w:rPr>
              <w:t>：</w:t>
            </w:r>
            <w:r w:rsidRPr="00F80676">
              <w:rPr>
                <w:rStyle w:val="Hyperlink"/>
                <w:rFonts w:cs="Arial"/>
                <w:color w:val="000000" w:themeColor="text1"/>
                <w:sz w:val="16"/>
                <w:szCs w:val="16"/>
              </w:rPr>
              <w:t>1.5</w:t>
            </w:r>
            <w:r w:rsidRPr="00F80676">
              <w:rPr>
                <w:rStyle w:val="Hyperlink"/>
                <w:rFonts w:cs="Arial"/>
                <w:color w:val="000000" w:themeColor="text1"/>
                <w:sz w:val="16"/>
                <w:szCs w:val="16"/>
              </w:rPr>
              <w:t>倍</w:t>
            </w:r>
            <w:r w:rsidR="00FF05E0" w:rsidRPr="00F80676">
              <w:rPr>
                <w:rStyle w:val="Hyperlink"/>
                <w:rFonts w:cs="Arial"/>
                <w:color w:val="000000" w:themeColor="text1"/>
                <w:sz w:val="16"/>
                <w:szCs w:val="16"/>
                <w:lang w:eastAsia="ja-JP"/>
              </w:rPr>
              <w:t>の</w:t>
            </w:r>
            <w:proofErr w:type="spellStart"/>
            <w:r w:rsidRPr="00F80676">
              <w:rPr>
                <w:rStyle w:val="Hyperlink"/>
                <w:rFonts w:cs="Arial"/>
                <w:color w:val="000000" w:themeColor="text1"/>
                <w:sz w:val="16"/>
                <w:szCs w:val="16"/>
              </w:rPr>
              <w:t>加重</w:t>
            </w:r>
            <w:proofErr w:type="spellEnd"/>
          </w:p>
        </w:tc>
      </w:tr>
    </w:tbl>
    <w:p w14:paraId="4443EF58" w14:textId="77777777" w:rsidR="002A241F" w:rsidRPr="00F80676" w:rsidRDefault="002A241F" w:rsidP="002A241F">
      <w:pPr>
        <w:spacing w:after="160" w:line="259" w:lineRule="auto"/>
        <w:rPr>
          <w:rFonts w:cs="Arial"/>
        </w:rPr>
      </w:pPr>
      <w:r w:rsidRPr="00F80676">
        <w:rPr>
          <w:rFonts w:cs="Arial"/>
        </w:rPr>
        <w:br w:type="page"/>
      </w:r>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1"/>
        <w:gridCol w:w="1559"/>
        <w:gridCol w:w="2835"/>
        <w:gridCol w:w="4678"/>
        <w:gridCol w:w="1985"/>
        <w:gridCol w:w="1986"/>
      </w:tblGrid>
      <w:tr w:rsidR="002A241F" w:rsidRPr="00F80676" w14:paraId="1E5FCF23" w14:textId="77777777" w:rsidTr="002A241F">
        <w:trPr>
          <w:trHeight w:val="367"/>
        </w:trPr>
        <w:tc>
          <w:tcPr>
            <w:tcW w:w="1841" w:type="dxa"/>
            <w:vMerge w:val="restart"/>
            <w:shd w:val="clear" w:color="auto" w:fill="DFF5F9"/>
            <w:vAlign w:val="center"/>
            <w:hideMark/>
          </w:tcPr>
          <w:p w14:paraId="7D41CFFE" w14:textId="77777777" w:rsidR="002A241F" w:rsidRPr="00F80676" w:rsidRDefault="002A241F" w:rsidP="002A241F">
            <w:pPr>
              <w:spacing w:line="240" w:lineRule="auto"/>
              <w:jc w:val="center"/>
              <w:textAlignment w:val="baseline"/>
              <w:rPr>
                <w:rFonts w:cs="Arial"/>
                <w:b/>
                <w:sz w:val="14"/>
                <w:szCs w:val="14"/>
                <w:lang w:val="en-US" w:eastAsia="en-GB"/>
              </w:rPr>
            </w:pPr>
            <w:proofErr w:type="spellStart"/>
            <w:r w:rsidRPr="00F80676">
              <w:rPr>
                <w:rFonts w:cs="Arial"/>
                <w:b/>
                <w:sz w:val="14"/>
                <w:szCs w:val="14"/>
                <w:lang w:val="en-US" w:eastAsia="en-GB"/>
              </w:rPr>
              <w:t>指標</w:t>
            </w:r>
            <w:proofErr w:type="spellEnd"/>
            <w:r w:rsidRPr="00F80676">
              <w:rPr>
                <w:rFonts w:cs="Arial"/>
                <w:b/>
                <w:sz w:val="14"/>
                <w:szCs w:val="14"/>
                <w:lang w:val="en-US" w:eastAsia="en-GB"/>
              </w:rPr>
              <w:t>ID</w:t>
            </w:r>
          </w:p>
          <w:p w14:paraId="60D538FC" w14:textId="77777777" w:rsidR="002A241F" w:rsidRPr="00F80676" w:rsidRDefault="002A241F" w:rsidP="002A241F">
            <w:pPr>
              <w:spacing w:line="240" w:lineRule="auto"/>
              <w:jc w:val="center"/>
              <w:textAlignment w:val="baseline"/>
              <w:rPr>
                <w:rFonts w:cs="Arial"/>
                <w:b/>
                <w:sz w:val="14"/>
                <w:szCs w:val="14"/>
                <w:lang w:val="en-US" w:eastAsia="en-GB"/>
              </w:rPr>
            </w:pPr>
          </w:p>
          <w:p w14:paraId="6EF8032C" w14:textId="509684B9" w:rsidR="002A241F" w:rsidRPr="00F80676" w:rsidRDefault="002A241F" w:rsidP="002A241F">
            <w:pPr>
              <w:pStyle w:val="Indicatorsubsection"/>
              <w:rPr>
                <w:rFonts w:eastAsia="MS PGothic"/>
                <w:sz w:val="18"/>
                <w:szCs w:val="18"/>
              </w:rPr>
            </w:pPr>
            <w:bookmarkStart w:id="132" w:name="_Toc58335170"/>
            <w:r w:rsidRPr="00F80676">
              <w:rPr>
                <w:rFonts w:eastAsia="MS PGothic"/>
              </w:rPr>
              <w:t>ISP 54</w:t>
            </w:r>
            <w:bookmarkEnd w:id="132"/>
          </w:p>
        </w:tc>
        <w:tc>
          <w:tcPr>
            <w:tcW w:w="1559" w:type="dxa"/>
            <w:shd w:val="clear" w:color="auto" w:fill="DFF5F9"/>
            <w:vAlign w:val="center"/>
            <w:hideMark/>
          </w:tcPr>
          <w:p w14:paraId="3B9E90D7" w14:textId="77777777" w:rsidR="002A241F" w:rsidRPr="00F80676" w:rsidRDefault="002A241F" w:rsidP="002A241F">
            <w:pPr>
              <w:spacing w:line="240" w:lineRule="auto"/>
              <w:textAlignment w:val="baseline"/>
              <w:rPr>
                <w:rFonts w:cs="Arial"/>
                <w:sz w:val="14"/>
                <w:szCs w:val="14"/>
                <w:lang w:eastAsia="en-GB"/>
              </w:rPr>
            </w:pPr>
            <w:proofErr w:type="spellStart"/>
            <w:r w:rsidRPr="00F80676">
              <w:rPr>
                <w:rFonts w:cs="Arial"/>
                <w:b/>
                <w:sz w:val="14"/>
                <w:szCs w:val="14"/>
                <w:lang w:val="en-US" w:eastAsia="en-GB"/>
              </w:rPr>
              <w:t>依存関係</w:t>
            </w:r>
            <w:proofErr w:type="spellEnd"/>
          </w:p>
        </w:tc>
        <w:tc>
          <w:tcPr>
            <w:tcW w:w="2835" w:type="dxa"/>
            <w:shd w:val="clear" w:color="auto" w:fill="DFF5F9"/>
            <w:vAlign w:val="center"/>
          </w:tcPr>
          <w:p w14:paraId="4D276AA3" w14:textId="77777777" w:rsidR="002A241F" w:rsidRPr="00F80676" w:rsidRDefault="002A241F" w:rsidP="002A241F">
            <w:pPr>
              <w:spacing w:line="240" w:lineRule="auto"/>
              <w:textAlignment w:val="baseline"/>
              <w:rPr>
                <w:rFonts w:cs="Arial"/>
                <w:sz w:val="14"/>
                <w:szCs w:val="14"/>
                <w:lang w:eastAsia="en-GB"/>
              </w:rPr>
            </w:pPr>
            <w:r w:rsidRPr="00F80676">
              <w:rPr>
                <w:rFonts w:cs="Arial"/>
                <w:b/>
                <w:bCs/>
                <w:sz w:val="22"/>
                <w:szCs w:val="22"/>
              </w:rPr>
              <w:t>ISP 52</w:t>
            </w:r>
          </w:p>
        </w:tc>
        <w:tc>
          <w:tcPr>
            <w:tcW w:w="4678" w:type="dxa"/>
            <w:vMerge w:val="restart"/>
            <w:shd w:val="clear" w:color="auto" w:fill="DFF5F9"/>
            <w:vAlign w:val="center"/>
          </w:tcPr>
          <w:p w14:paraId="7C32C395" w14:textId="77777777" w:rsidR="002A241F" w:rsidRPr="00F80676" w:rsidRDefault="002A241F" w:rsidP="002A241F">
            <w:pPr>
              <w:spacing w:line="240" w:lineRule="auto"/>
              <w:jc w:val="center"/>
              <w:textAlignment w:val="baseline"/>
              <w:rPr>
                <w:rFonts w:cs="Arial"/>
                <w:sz w:val="14"/>
                <w:szCs w:val="14"/>
                <w:lang w:eastAsia="ja-JP"/>
              </w:rPr>
            </w:pPr>
            <w:r w:rsidRPr="00F80676">
              <w:rPr>
                <w:rFonts w:cs="Arial"/>
                <w:b/>
                <w:sz w:val="14"/>
                <w:szCs w:val="14"/>
                <w:lang w:val="en-US" w:eastAsia="ja-JP"/>
              </w:rPr>
              <w:t>サブセクション</w:t>
            </w:r>
          </w:p>
          <w:p w14:paraId="42861933" w14:textId="77777777" w:rsidR="002A241F" w:rsidRPr="00F80676" w:rsidRDefault="002A241F" w:rsidP="002A241F">
            <w:pPr>
              <w:spacing w:line="240" w:lineRule="auto"/>
              <w:jc w:val="center"/>
              <w:textAlignment w:val="baseline"/>
              <w:rPr>
                <w:rFonts w:cs="Arial"/>
                <w:sz w:val="14"/>
                <w:szCs w:val="14"/>
                <w:lang w:eastAsia="ja-JP"/>
              </w:rPr>
            </w:pPr>
          </w:p>
          <w:p w14:paraId="2D818CED" w14:textId="77777777" w:rsidR="002A241F" w:rsidRPr="00F80676" w:rsidRDefault="002A241F" w:rsidP="002A241F">
            <w:pPr>
              <w:jc w:val="center"/>
              <w:rPr>
                <w:rFonts w:cs="Arial"/>
                <w:sz w:val="18"/>
                <w:szCs w:val="18"/>
                <w:lang w:eastAsia="ja-JP"/>
              </w:rPr>
            </w:pPr>
            <w:r w:rsidRPr="00F80676">
              <w:rPr>
                <w:rFonts w:cs="Arial"/>
                <w:b/>
                <w:bCs/>
                <w:sz w:val="22"/>
                <w:szCs w:val="22"/>
                <w:lang w:eastAsia="ja-JP"/>
              </w:rPr>
              <w:t>信頼醸成措置</w:t>
            </w:r>
          </w:p>
        </w:tc>
        <w:tc>
          <w:tcPr>
            <w:tcW w:w="1985" w:type="dxa"/>
            <w:vMerge w:val="restart"/>
            <w:shd w:val="clear" w:color="auto" w:fill="DFF5F9"/>
            <w:vAlign w:val="center"/>
            <w:hideMark/>
          </w:tcPr>
          <w:p w14:paraId="5E0819F1" w14:textId="77777777" w:rsidR="002A241F" w:rsidRPr="00F80676" w:rsidRDefault="002A241F" w:rsidP="002A241F">
            <w:pPr>
              <w:spacing w:line="240" w:lineRule="auto"/>
              <w:jc w:val="center"/>
              <w:textAlignment w:val="baseline"/>
              <w:rPr>
                <w:rFonts w:cs="Arial"/>
                <w:b/>
                <w:bCs/>
                <w:sz w:val="14"/>
                <w:szCs w:val="14"/>
                <w:lang w:val="en-US" w:eastAsia="en-GB"/>
              </w:rPr>
            </w:pPr>
            <w:r w:rsidRPr="00F80676">
              <w:rPr>
                <w:rFonts w:cs="Arial"/>
                <w:b/>
                <w:bCs/>
                <w:sz w:val="14"/>
                <w:szCs w:val="14"/>
                <w:lang w:val="en-US" w:eastAsia="en-GB"/>
              </w:rPr>
              <w:t>PRI</w:t>
            </w:r>
            <w:proofErr w:type="spellStart"/>
            <w:r w:rsidRPr="00F80676">
              <w:rPr>
                <w:rFonts w:cs="Arial"/>
                <w:b/>
                <w:bCs/>
                <w:sz w:val="14"/>
                <w:szCs w:val="14"/>
                <w:lang w:val="en-US" w:eastAsia="en-GB"/>
              </w:rPr>
              <w:t>原則</w:t>
            </w:r>
            <w:proofErr w:type="spellEnd"/>
          </w:p>
          <w:p w14:paraId="77D81514" w14:textId="77777777" w:rsidR="002A241F" w:rsidRPr="00F80676" w:rsidRDefault="002A241F" w:rsidP="002A241F">
            <w:pPr>
              <w:spacing w:line="240" w:lineRule="auto"/>
              <w:jc w:val="center"/>
              <w:textAlignment w:val="baseline"/>
              <w:rPr>
                <w:rFonts w:cs="Arial"/>
                <w:b/>
                <w:bCs/>
                <w:sz w:val="14"/>
                <w:szCs w:val="14"/>
                <w:lang w:val="en-US" w:eastAsia="en-GB"/>
              </w:rPr>
            </w:pPr>
          </w:p>
          <w:p w14:paraId="37AD9B00" w14:textId="77777777" w:rsidR="002A241F" w:rsidRPr="00F80676" w:rsidRDefault="002A241F" w:rsidP="002A241F">
            <w:pPr>
              <w:spacing w:line="240" w:lineRule="auto"/>
              <w:jc w:val="center"/>
              <w:textAlignment w:val="baseline"/>
              <w:rPr>
                <w:rFonts w:cs="Arial"/>
                <w:sz w:val="18"/>
                <w:szCs w:val="18"/>
                <w:lang w:eastAsia="en-GB"/>
              </w:rPr>
            </w:pPr>
            <w:r w:rsidRPr="00F80676">
              <w:rPr>
                <w:rFonts w:cs="Arial"/>
                <w:b/>
                <w:bCs/>
                <w:sz w:val="22"/>
                <w:szCs w:val="22"/>
                <w:lang w:val="en-US" w:eastAsia="en-GB"/>
              </w:rPr>
              <w:t>6</w:t>
            </w:r>
            <w:r w:rsidRPr="00F80676">
              <w:rPr>
                <w:rFonts w:cs="Arial"/>
                <w:sz w:val="22"/>
                <w:szCs w:val="22"/>
                <w:lang w:eastAsia="en-GB"/>
              </w:rPr>
              <w:t> </w:t>
            </w:r>
          </w:p>
        </w:tc>
        <w:tc>
          <w:tcPr>
            <w:tcW w:w="1986" w:type="dxa"/>
            <w:vMerge w:val="restart"/>
            <w:shd w:val="clear" w:color="auto" w:fill="00B0F0"/>
            <w:tcMar>
              <w:top w:w="113" w:type="dxa"/>
              <w:left w:w="113" w:type="dxa"/>
              <w:bottom w:w="113" w:type="dxa"/>
              <w:right w:w="113" w:type="dxa"/>
            </w:tcMar>
            <w:vAlign w:val="center"/>
            <w:hideMark/>
          </w:tcPr>
          <w:p w14:paraId="1A2016DC" w14:textId="77777777" w:rsidR="002A241F" w:rsidRPr="00F80676" w:rsidRDefault="002A241F" w:rsidP="002A241F">
            <w:pPr>
              <w:spacing w:line="240" w:lineRule="auto"/>
              <w:jc w:val="center"/>
              <w:textAlignment w:val="baseline"/>
              <w:rPr>
                <w:rFonts w:cs="Arial"/>
                <w:b/>
                <w:bCs/>
                <w:color w:val="FFFFFF" w:themeColor="background1"/>
                <w:sz w:val="14"/>
                <w:szCs w:val="14"/>
                <w:lang w:val="en-US" w:eastAsia="en-GB"/>
              </w:rPr>
            </w:pPr>
            <w:proofErr w:type="spellStart"/>
            <w:r w:rsidRPr="00F80676">
              <w:rPr>
                <w:rFonts w:cs="Arial"/>
                <w:b/>
                <w:bCs/>
                <w:color w:val="FFFFFF" w:themeColor="background1"/>
                <w:sz w:val="14"/>
                <w:szCs w:val="14"/>
                <w:lang w:val="en-US" w:eastAsia="en-GB"/>
              </w:rPr>
              <w:t>指標種別</w:t>
            </w:r>
            <w:proofErr w:type="spellEnd"/>
          </w:p>
          <w:p w14:paraId="5C19B0D0" w14:textId="77777777" w:rsidR="002A241F" w:rsidRPr="00F80676" w:rsidRDefault="002A241F" w:rsidP="002A241F">
            <w:pPr>
              <w:spacing w:line="240" w:lineRule="auto"/>
              <w:jc w:val="center"/>
              <w:textAlignment w:val="baseline"/>
              <w:rPr>
                <w:rFonts w:cs="Arial"/>
                <w:b/>
                <w:bCs/>
                <w:color w:val="FFFFFF" w:themeColor="background1"/>
                <w:sz w:val="14"/>
                <w:szCs w:val="14"/>
                <w:lang w:val="en-US" w:eastAsia="en-GB"/>
              </w:rPr>
            </w:pPr>
          </w:p>
          <w:p w14:paraId="60A112EC" w14:textId="77777777" w:rsidR="002A241F" w:rsidRPr="00F80676" w:rsidRDefault="002A241F" w:rsidP="002A241F">
            <w:pPr>
              <w:autoSpaceDE w:val="0"/>
              <w:autoSpaceDN w:val="0"/>
              <w:adjustRightInd w:val="0"/>
              <w:spacing w:line="240" w:lineRule="auto"/>
              <w:jc w:val="center"/>
              <w:rPr>
                <w:rFonts w:cs="Arial"/>
                <w:color w:val="FFFFFF" w:themeColor="background1"/>
                <w:sz w:val="32"/>
                <w:szCs w:val="32"/>
                <w:lang w:eastAsia="en-GB"/>
              </w:rPr>
            </w:pPr>
            <w:proofErr w:type="spellStart"/>
            <w:r w:rsidRPr="00F80676">
              <w:rPr>
                <w:rFonts w:cs="Arial"/>
                <w:b/>
                <w:bCs/>
                <w:color w:val="FFFFFF" w:themeColor="background1"/>
                <w:sz w:val="32"/>
                <w:szCs w:val="32"/>
                <w:lang w:val="en-US" w:eastAsia="en-GB"/>
              </w:rPr>
              <w:t>コア</w:t>
            </w:r>
            <w:proofErr w:type="spellEnd"/>
          </w:p>
        </w:tc>
      </w:tr>
      <w:tr w:rsidR="002A241F" w:rsidRPr="00F80676" w14:paraId="4E8F26D8" w14:textId="77777777" w:rsidTr="002A241F">
        <w:trPr>
          <w:trHeight w:val="367"/>
        </w:trPr>
        <w:tc>
          <w:tcPr>
            <w:tcW w:w="1841" w:type="dxa"/>
            <w:vMerge/>
            <w:vAlign w:val="center"/>
          </w:tcPr>
          <w:p w14:paraId="5C9A3EAA" w14:textId="77777777" w:rsidR="002A241F" w:rsidRPr="00F80676" w:rsidRDefault="002A241F" w:rsidP="002A241F">
            <w:pPr>
              <w:spacing w:line="240" w:lineRule="auto"/>
              <w:jc w:val="center"/>
              <w:textAlignment w:val="baseline"/>
              <w:rPr>
                <w:rFonts w:cs="Arial"/>
                <w:b/>
                <w:sz w:val="14"/>
                <w:szCs w:val="14"/>
                <w:lang w:val="en-US" w:eastAsia="en-GB"/>
              </w:rPr>
            </w:pPr>
          </w:p>
        </w:tc>
        <w:tc>
          <w:tcPr>
            <w:tcW w:w="1559" w:type="dxa"/>
            <w:shd w:val="clear" w:color="auto" w:fill="DFF5F9"/>
            <w:vAlign w:val="center"/>
          </w:tcPr>
          <w:p w14:paraId="2462EE81" w14:textId="77777777" w:rsidR="002A241F" w:rsidRPr="00F80676" w:rsidRDefault="002A241F" w:rsidP="002A241F">
            <w:pPr>
              <w:spacing w:line="240" w:lineRule="auto"/>
              <w:textAlignment w:val="baseline"/>
              <w:rPr>
                <w:rFonts w:cs="Arial"/>
                <w:b/>
                <w:sz w:val="14"/>
                <w:szCs w:val="14"/>
                <w:lang w:val="en-US" w:eastAsia="en-GB"/>
              </w:rPr>
            </w:pPr>
            <w:proofErr w:type="spellStart"/>
            <w:r w:rsidRPr="00F80676">
              <w:rPr>
                <w:rFonts w:cs="Arial"/>
                <w:b/>
                <w:sz w:val="14"/>
                <w:szCs w:val="14"/>
                <w:lang w:val="en-US" w:eastAsia="en-GB"/>
              </w:rPr>
              <w:t>ゲートウェイ</w:t>
            </w:r>
            <w:proofErr w:type="spellEnd"/>
          </w:p>
        </w:tc>
        <w:tc>
          <w:tcPr>
            <w:tcW w:w="2835" w:type="dxa"/>
            <w:shd w:val="clear" w:color="auto" w:fill="DFF5F9"/>
            <w:vAlign w:val="center"/>
          </w:tcPr>
          <w:p w14:paraId="0264902D" w14:textId="77777777" w:rsidR="002A241F" w:rsidRPr="00F80676" w:rsidRDefault="002A241F" w:rsidP="002A241F">
            <w:pPr>
              <w:spacing w:line="240" w:lineRule="auto"/>
              <w:textAlignment w:val="baseline"/>
              <w:rPr>
                <w:rFonts w:cs="Arial"/>
                <w:b/>
                <w:sz w:val="14"/>
                <w:szCs w:val="14"/>
                <w:lang w:val="en-US" w:eastAsia="en-GB"/>
              </w:rPr>
            </w:pPr>
            <w:r w:rsidRPr="00F80676">
              <w:rPr>
                <w:rFonts w:cs="Arial"/>
                <w:b/>
                <w:bCs/>
                <w:sz w:val="22"/>
                <w:szCs w:val="22"/>
              </w:rPr>
              <w:t>ISP 54.1</w:t>
            </w:r>
          </w:p>
        </w:tc>
        <w:tc>
          <w:tcPr>
            <w:tcW w:w="4678" w:type="dxa"/>
            <w:vMerge/>
            <w:vAlign w:val="center"/>
          </w:tcPr>
          <w:p w14:paraId="66FBC27F" w14:textId="77777777" w:rsidR="002A241F" w:rsidRPr="00F80676" w:rsidRDefault="002A241F" w:rsidP="002A241F">
            <w:pPr>
              <w:spacing w:line="240" w:lineRule="auto"/>
              <w:jc w:val="center"/>
              <w:textAlignment w:val="baseline"/>
              <w:rPr>
                <w:rFonts w:cs="Arial"/>
                <w:b/>
                <w:sz w:val="14"/>
                <w:szCs w:val="14"/>
                <w:lang w:val="en-US" w:eastAsia="en-GB"/>
              </w:rPr>
            </w:pPr>
          </w:p>
        </w:tc>
        <w:tc>
          <w:tcPr>
            <w:tcW w:w="1985" w:type="dxa"/>
            <w:vMerge/>
            <w:vAlign w:val="center"/>
          </w:tcPr>
          <w:p w14:paraId="63616C29" w14:textId="77777777" w:rsidR="002A241F" w:rsidRPr="00F80676" w:rsidRDefault="002A241F" w:rsidP="002A241F">
            <w:pPr>
              <w:spacing w:line="240" w:lineRule="auto"/>
              <w:jc w:val="center"/>
              <w:textAlignment w:val="baseline"/>
              <w:rPr>
                <w:rFonts w:cs="Arial"/>
                <w:b/>
                <w:bCs/>
                <w:sz w:val="14"/>
                <w:szCs w:val="14"/>
                <w:lang w:val="en-US" w:eastAsia="en-GB"/>
              </w:rPr>
            </w:pPr>
          </w:p>
        </w:tc>
        <w:tc>
          <w:tcPr>
            <w:tcW w:w="1986" w:type="dxa"/>
            <w:vMerge/>
            <w:tcMar>
              <w:top w:w="113" w:type="dxa"/>
              <w:left w:w="113" w:type="dxa"/>
              <w:bottom w:w="113" w:type="dxa"/>
              <w:right w:w="113" w:type="dxa"/>
            </w:tcMar>
            <w:vAlign w:val="center"/>
          </w:tcPr>
          <w:p w14:paraId="2B7F5290" w14:textId="77777777" w:rsidR="002A241F" w:rsidRPr="00F80676" w:rsidRDefault="002A241F" w:rsidP="002A241F">
            <w:pPr>
              <w:spacing w:line="240" w:lineRule="auto"/>
              <w:jc w:val="center"/>
              <w:textAlignment w:val="baseline"/>
              <w:rPr>
                <w:rFonts w:cs="Arial"/>
                <w:b/>
                <w:bCs/>
                <w:color w:val="FFFFFF" w:themeColor="background1"/>
                <w:sz w:val="14"/>
                <w:szCs w:val="14"/>
                <w:lang w:val="en-US" w:eastAsia="en-GB"/>
              </w:rPr>
            </w:pPr>
          </w:p>
        </w:tc>
      </w:tr>
      <w:tr w:rsidR="002A241F" w:rsidRPr="00F80676" w14:paraId="674BE1C0" w14:textId="77777777" w:rsidTr="002A241F">
        <w:trPr>
          <w:trHeight w:val="567"/>
        </w:trPr>
        <w:tc>
          <w:tcPr>
            <w:tcW w:w="14884" w:type="dxa"/>
            <w:gridSpan w:val="6"/>
            <w:shd w:val="clear" w:color="auto" w:fill="FFFFFF" w:themeFill="background1"/>
            <w:tcMar>
              <w:top w:w="113" w:type="dxa"/>
              <w:left w:w="113" w:type="dxa"/>
              <w:bottom w:w="113" w:type="dxa"/>
              <w:right w:w="113" w:type="dxa"/>
            </w:tcMar>
            <w:vAlign w:val="center"/>
            <w:hideMark/>
          </w:tcPr>
          <w:p w14:paraId="64D1FFB6" w14:textId="2743F4B4" w:rsidR="002A241F" w:rsidRPr="00F80676" w:rsidRDefault="002A241F" w:rsidP="002A241F">
            <w:pPr>
              <w:spacing w:line="276" w:lineRule="auto"/>
              <w:textAlignment w:val="baseline"/>
              <w:rPr>
                <w:rFonts w:cs="Arial"/>
                <w:lang w:eastAsia="ja-JP"/>
              </w:rPr>
            </w:pPr>
            <w:r w:rsidRPr="00F80676">
              <w:rPr>
                <w:rFonts w:cs="Arial"/>
                <w:b/>
                <w:lang w:val="en-US" w:eastAsia="ja-JP"/>
              </w:rPr>
              <w:t>貴組織の第三者外部保証プロバイダーが使用した基準はどれ</w:t>
            </w:r>
            <w:r w:rsidR="00AC3373" w:rsidRPr="00F80676">
              <w:rPr>
                <w:rFonts w:cs="Arial"/>
                <w:b/>
                <w:lang w:val="en-US" w:eastAsia="ja-JP"/>
              </w:rPr>
              <w:t>になりま</w:t>
            </w:r>
            <w:r w:rsidRPr="00F80676">
              <w:rPr>
                <w:rFonts w:cs="Arial"/>
                <w:b/>
                <w:lang w:val="en-US" w:eastAsia="ja-JP"/>
              </w:rPr>
              <w:t>すか。</w:t>
            </w:r>
          </w:p>
        </w:tc>
      </w:tr>
      <w:tr w:rsidR="002A241F" w:rsidRPr="00F80676" w14:paraId="7A028817" w14:textId="77777777" w:rsidTr="002A241F">
        <w:trPr>
          <w:trHeight w:val="465"/>
        </w:trPr>
        <w:tc>
          <w:tcPr>
            <w:tcW w:w="14884" w:type="dxa"/>
            <w:gridSpan w:val="6"/>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hideMark/>
          </w:tcPr>
          <w:p w14:paraId="65206D85" w14:textId="74CE848A" w:rsidR="002A241F" w:rsidRPr="00F80676" w:rsidRDefault="001E1CA8" w:rsidP="002A241F">
            <w:pPr>
              <w:numPr>
                <w:ilvl w:val="0"/>
                <w:numId w:val="61"/>
              </w:numPr>
              <w:spacing w:line="276" w:lineRule="auto"/>
              <w:textAlignment w:val="baseline"/>
              <w:rPr>
                <w:rFonts w:cs="Arial"/>
                <w:szCs w:val="16"/>
                <w:lang w:eastAsia="en-GB"/>
              </w:rPr>
            </w:pPr>
            <w:r w:rsidRPr="00F80676">
              <w:rPr>
                <w:rFonts w:cs="Arial"/>
                <w:szCs w:val="16"/>
                <w:lang w:eastAsia="en-GB"/>
              </w:rPr>
              <w:t>（</w:t>
            </w:r>
            <w:r w:rsidR="002A241F" w:rsidRPr="00F80676">
              <w:rPr>
                <w:rFonts w:cs="Arial"/>
                <w:szCs w:val="16"/>
                <w:lang w:eastAsia="en-GB"/>
              </w:rPr>
              <w:t>A</w:t>
            </w:r>
            <w:r w:rsidRPr="00F80676">
              <w:rPr>
                <w:rFonts w:cs="Arial"/>
                <w:szCs w:val="16"/>
                <w:lang w:eastAsia="en-GB"/>
              </w:rPr>
              <w:t>）</w:t>
            </w:r>
            <w:r w:rsidR="002A241F" w:rsidRPr="00F80676">
              <w:rPr>
                <w:rFonts w:cs="Arial"/>
                <w:szCs w:val="16"/>
                <w:lang w:eastAsia="en-GB"/>
              </w:rPr>
              <w:t>PAS 7341:2020</w:t>
            </w:r>
          </w:p>
          <w:p w14:paraId="2816814D" w14:textId="33B1777A" w:rsidR="002A241F" w:rsidRPr="00F80676" w:rsidRDefault="001E1CA8" w:rsidP="002A241F">
            <w:pPr>
              <w:numPr>
                <w:ilvl w:val="0"/>
                <w:numId w:val="61"/>
              </w:numPr>
              <w:spacing w:line="276" w:lineRule="auto"/>
              <w:textAlignment w:val="baseline"/>
              <w:rPr>
                <w:rFonts w:cs="Arial"/>
                <w:szCs w:val="16"/>
                <w:lang w:eastAsia="ja-JP"/>
              </w:rPr>
            </w:pPr>
            <w:r w:rsidRPr="00F80676">
              <w:rPr>
                <w:rFonts w:cs="Arial"/>
                <w:szCs w:val="16"/>
                <w:lang w:eastAsia="ja-JP"/>
              </w:rPr>
              <w:t>（</w:t>
            </w:r>
            <w:r w:rsidR="002A241F" w:rsidRPr="00F80676">
              <w:rPr>
                <w:rFonts w:cs="Arial"/>
                <w:szCs w:val="16"/>
                <w:lang w:eastAsia="ja-JP"/>
              </w:rPr>
              <w:t>B</w:t>
            </w:r>
            <w:r w:rsidRPr="00F80676">
              <w:rPr>
                <w:rFonts w:cs="Arial"/>
                <w:szCs w:val="16"/>
                <w:lang w:eastAsia="ja-JP"/>
              </w:rPr>
              <w:t>）</w:t>
            </w:r>
            <w:r w:rsidR="002A241F" w:rsidRPr="00F80676">
              <w:rPr>
                <w:rFonts w:cs="Arial"/>
                <w:szCs w:val="16"/>
                <w:lang w:eastAsia="ja-JP"/>
              </w:rPr>
              <w:t>ISAE 3000</w:t>
            </w:r>
            <w:r w:rsidR="002A241F" w:rsidRPr="00F80676">
              <w:rPr>
                <w:rFonts w:cs="Arial"/>
                <w:lang w:eastAsia="ja-JP"/>
              </w:rPr>
              <w:t>およびこれに基づく国内基準</w:t>
            </w:r>
          </w:p>
          <w:p w14:paraId="026B35BA" w14:textId="22146AC3" w:rsidR="002A241F" w:rsidRPr="00F80676" w:rsidRDefault="001E1CA8" w:rsidP="002A241F">
            <w:pPr>
              <w:numPr>
                <w:ilvl w:val="0"/>
                <w:numId w:val="61"/>
              </w:numPr>
              <w:spacing w:line="276" w:lineRule="auto"/>
              <w:textAlignment w:val="baseline"/>
              <w:rPr>
                <w:rFonts w:cs="Arial"/>
                <w:szCs w:val="16"/>
                <w:lang w:eastAsia="ja-JP"/>
              </w:rPr>
            </w:pPr>
            <w:r w:rsidRPr="00F80676">
              <w:rPr>
                <w:rFonts w:cs="Arial"/>
                <w:szCs w:val="16"/>
                <w:lang w:eastAsia="ja-JP"/>
              </w:rPr>
              <w:t>（</w:t>
            </w:r>
            <w:r w:rsidR="002A241F" w:rsidRPr="00F80676">
              <w:rPr>
                <w:rFonts w:cs="Arial"/>
                <w:szCs w:val="16"/>
                <w:lang w:eastAsia="ja-JP"/>
              </w:rPr>
              <w:t>C</w:t>
            </w:r>
            <w:r w:rsidRPr="00F80676">
              <w:rPr>
                <w:rFonts w:cs="Arial"/>
                <w:szCs w:val="16"/>
                <w:lang w:eastAsia="ja-JP"/>
              </w:rPr>
              <w:t>）</w:t>
            </w:r>
            <w:r w:rsidR="002A241F" w:rsidRPr="00F80676">
              <w:rPr>
                <w:rFonts w:cs="Arial"/>
                <w:szCs w:val="16"/>
                <w:lang w:eastAsia="ja-JP"/>
              </w:rPr>
              <w:t>オランダの基準</w:t>
            </w:r>
            <w:r w:rsidR="002A241F" w:rsidRPr="00F80676">
              <w:rPr>
                <w:rFonts w:cs="Arial"/>
                <w:szCs w:val="16"/>
                <w:lang w:eastAsia="ja-JP"/>
              </w:rPr>
              <w:t xml:space="preserve"> 3810N</w:t>
            </w:r>
            <w:r w:rsidRPr="00F80676">
              <w:rPr>
                <w:rFonts w:cs="Arial"/>
                <w:szCs w:val="16"/>
                <w:lang w:eastAsia="ja-JP"/>
              </w:rPr>
              <w:t>（</w:t>
            </w:r>
            <w:r w:rsidR="00633C86" w:rsidRPr="00F80676">
              <w:rPr>
                <w:rFonts w:cs="Arial"/>
                <w:szCs w:val="16"/>
                <w:lang w:eastAsia="ja-JP"/>
              </w:rPr>
              <w:t>サステナビリティ</w:t>
            </w:r>
            <w:r w:rsidR="002A241F" w:rsidRPr="00F80676">
              <w:rPr>
                <w:rFonts w:cs="Arial"/>
                <w:szCs w:val="16"/>
                <w:lang w:eastAsia="ja-JP"/>
              </w:rPr>
              <w:t>報告に関する保証業務</w:t>
            </w:r>
            <w:r w:rsidRPr="00F80676">
              <w:rPr>
                <w:rFonts w:cs="Arial"/>
                <w:szCs w:val="16"/>
                <w:lang w:eastAsia="ja-JP"/>
              </w:rPr>
              <w:t>）</w:t>
            </w:r>
          </w:p>
          <w:p w14:paraId="65F8D05F" w14:textId="45DD825A" w:rsidR="002A241F" w:rsidRPr="00F80676" w:rsidRDefault="001E1CA8" w:rsidP="002A241F">
            <w:pPr>
              <w:numPr>
                <w:ilvl w:val="0"/>
                <w:numId w:val="61"/>
              </w:numPr>
              <w:spacing w:line="276" w:lineRule="auto"/>
              <w:textAlignment w:val="baseline"/>
              <w:rPr>
                <w:rFonts w:cs="Arial"/>
                <w:szCs w:val="16"/>
                <w:lang w:eastAsia="ja-JP"/>
              </w:rPr>
            </w:pPr>
            <w:r w:rsidRPr="00F80676">
              <w:rPr>
                <w:rFonts w:cs="Arial"/>
                <w:szCs w:val="16"/>
                <w:lang w:eastAsia="ja-JP"/>
              </w:rPr>
              <w:t>（</w:t>
            </w:r>
            <w:r w:rsidR="002A241F" w:rsidRPr="00F80676">
              <w:rPr>
                <w:rFonts w:cs="Arial"/>
                <w:szCs w:val="16"/>
                <w:lang w:eastAsia="ja-JP"/>
              </w:rPr>
              <w:t>D</w:t>
            </w:r>
            <w:r w:rsidRPr="00F80676">
              <w:rPr>
                <w:rFonts w:cs="Arial"/>
                <w:szCs w:val="16"/>
                <w:lang w:eastAsia="ja-JP"/>
              </w:rPr>
              <w:t>）</w:t>
            </w:r>
            <w:r w:rsidR="002A241F" w:rsidRPr="00F80676">
              <w:rPr>
                <w:rFonts w:cs="Arial"/>
                <w:szCs w:val="16"/>
                <w:lang w:eastAsia="ja-JP"/>
              </w:rPr>
              <w:t>RevR6</w:t>
            </w:r>
            <w:r w:rsidRPr="00F80676">
              <w:rPr>
                <w:rFonts w:cs="Arial"/>
                <w:szCs w:val="16"/>
                <w:lang w:eastAsia="ja-JP"/>
              </w:rPr>
              <w:t>（</w:t>
            </w:r>
            <w:r w:rsidR="00633C86" w:rsidRPr="00F80676">
              <w:rPr>
                <w:rFonts w:cs="Arial"/>
                <w:szCs w:val="16"/>
                <w:lang w:eastAsia="ja-JP"/>
              </w:rPr>
              <w:t>サステナビリティ</w:t>
            </w:r>
            <w:r w:rsidR="002A241F" w:rsidRPr="00F80676">
              <w:rPr>
                <w:rFonts w:cs="Arial"/>
                <w:szCs w:val="16"/>
                <w:lang w:eastAsia="ja-JP"/>
              </w:rPr>
              <w:t>の保証</w:t>
            </w:r>
            <w:r w:rsidRPr="00F80676">
              <w:rPr>
                <w:rFonts w:cs="Arial"/>
                <w:szCs w:val="16"/>
                <w:lang w:eastAsia="ja-JP"/>
              </w:rPr>
              <w:t>）</w:t>
            </w:r>
          </w:p>
          <w:p w14:paraId="155EC860" w14:textId="0B185DFB" w:rsidR="002A241F" w:rsidRPr="00F80676" w:rsidRDefault="001E1CA8" w:rsidP="002A241F">
            <w:pPr>
              <w:numPr>
                <w:ilvl w:val="0"/>
                <w:numId w:val="61"/>
              </w:numPr>
              <w:spacing w:line="276" w:lineRule="auto"/>
              <w:textAlignment w:val="baseline"/>
              <w:rPr>
                <w:rFonts w:cs="Arial"/>
                <w:szCs w:val="16"/>
                <w:lang w:eastAsia="ja-JP"/>
              </w:rPr>
            </w:pPr>
            <w:r w:rsidRPr="00F80676">
              <w:rPr>
                <w:rFonts w:cs="Arial"/>
                <w:szCs w:val="16"/>
                <w:lang w:eastAsia="ja-JP"/>
              </w:rPr>
              <w:t>（</w:t>
            </w:r>
            <w:r w:rsidR="002A241F" w:rsidRPr="00F80676">
              <w:rPr>
                <w:rFonts w:cs="Arial"/>
                <w:szCs w:val="16"/>
                <w:lang w:eastAsia="ja-JP"/>
              </w:rPr>
              <w:t>E</w:t>
            </w:r>
            <w:r w:rsidRPr="00F80676">
              <w:rPr>
                <w:rFonts w:cs="Arial"/>
                <w:szCs w:val="16"/>
                <w:lang w:eastAsia="ja-JP"/>
              </w:rPr>
              <w:t>）</w:t>
            </w:r>
            <w:r w:rsidR="002A241F" w:rsidRPr="00F80676">
              <w:rPr>
                <w:rFonts w:cs="Arial"/>
                <w:szCs w:val="16"/>
                <w:lang w:eastAsia="ja-JP"/>
              </w:rPr>
              <w:t xml:space="preserve">IDW </w:t>
            </w:r>
            <w:proofErr w:type="spellStart"/>
            <w:r w:rsidR="002A241F" w:rsidRPr="00F80676">
              <w:rPr>
                <w:rFonts w:cs="Arial"/>
                <w:szCs w:val="16"/>
                <w:lang w:eastAsia="ja-JP"/>
              </w:rPr>
              <w:t>AsS</w:t>
            </w:r>
            <w:proofErr w:type="spellEnd"/>
            <w:r w:rsidR="002A241F" w:rsidRPr="00F80676">
              <w:rPr>
                <w:rFonts w:cs="Arial"/>
                <w:szCs w:val="16"/>
                <w:lang w:eastAsia="ja-JP"/>
              </w:rPr>
              <w:t xml:space="preserve"> 821</w:t>
            </w:r>
            <w:r w:rsidRPr="00F80676">
              <w:rPr>
                <w:rFonts w:cs="Arial"/>
                <w:szCs w:val="16"/>
                <w:lang w:eastAsia="ja-JP"/>
              </w:rPr>
              <w:t>（</w:t>
            </w:r>
            <w:r w:rsidR="00633C86" w:rsidRPr="00F80676">
              <w:rPr>
                <w:rFonts w:cs="Arial"/>
                <w:szCs w:val="16"/>
                <w:lang w:eastAsia="ja-JP"/>
              </w:rPr>
              <w:t>サステナビリティ</w:t>
            </w:r>
            <w:r w:rsidR="00C92ABC">
              <w:rPr>
                <w:rFonts w:cs="Arial" w:hint="eastAsia"/>
                <w:szCs w:val="16"/>
                <w:lang w:eastAsia="ja-JP"/>
              </w:rPr>
              <w:t>課題</w:t>
            </w:r>
            <w:r w:rsidR="002A241F" w:rsidRPr="00F80676">
              <w:rPr>
                <w:rFonts w:cs="Arial"/>
                <w:szCs w:val="16"/>
                <w:lang w:eastAsia="ja-JP"/>
              </w:rPr>
              <w:t>に関する報告の監査またはレビューの保証基準</w:t>
            </w:r>
            <w:r w:rsidRPr="00F80676">
              <w:rPr>
                <w:rFonts w:cs="Arial"/>
                <w:szCs w:val="16"/>
                <w:lang w:eastAsia="ja-JP"/>
              </w:rPr>
              <w:t>）</w:t>
            </w:r>
          </w:p>
          <w:p w14:paraId="7039B8A7" w14:textId="38AF511B" w:rsidR="002A241F" w:rsidRPr="00F80676" w:rsidRDefault="001E1CA8" w:rsidP="002A241F">
            <w:pPr>
              <w:numPr>
                <w:ilvl w:val="0"/>
                <w:numId w:val="61"/>
              </w:numPr>
              <w:spacing w:line="276" w:lineRule="auto"/>
              <w:textAlignment w:val="baseline"/>
              <w:rPr>
                <w:rFonts w:cs="Arial"/>
                <w:szCs w:val="16"/>
                <w:lang w:eastAsia="en-GB"/>
              </w:rPr>
            </w:pPr>
            <w:r w:rsidRPr="00F80676">
              <w:rPr>
                <w:rFonts w:cs="Arial"/>
                <w:szCs w:val="16"/>
                <w:lang w:eastAsia="en-GB"/>
              </w:rPr>
              <w:t>（</w:t>
            </w:r>
            <w:r w:rsidR="002A241F" w:rsidRPr="00F80676">
              <w:rPr>
                <w:rFonts w:cs="Arial"/>
                <w:szCs w:val="16"/>
                <w:lang w:eastAsia="en-GB"/>
              </w:rPr>
              <w:t>F</w:t>
            </w:r>
            <w:r w:rsidRPr="00F80676">
              <w:rPr>
                <w:rFonts w:cs="Arial"/>
                <w:szCs w:val="16"/>
                <w:lang w:eastAsia="en-GB"/>
              </w:rPr>
              <w:t>）</w:t>
            </w:r>
            <w:r w:rsidR="002A241F" w:rsidRPr="00F80676">
              <w:rPr>
                <w:rFonts w:cs="Arial"/>
                <w:szCs w:val="16"/>
                <w:lang w:eastAsia="ja-JP"/>
              </w:rPr>
              <w:t>説明責任</w:t>
            </w:r>
            <w:r w:rsidR="002A241F" w:rsidRPr="00F80676">
              <w:rPr>
                <w:rFonts w:cs="Arial"/>
                <w:szCs w:val="16"/>
                <w:lang w:eastAsia="en-GB"/>
              </w:rPr>
              <w:t>AA1000</w:t>
            </w:r>
            <w:r w:rsidR="002A241F" w:rsidRPr="00F80676">
              <w:rPr>
                <w:rFonts w:cs="Arial"/>
                <w:szCs w:val="16"/>
                <w:lang w:eastAsia="ja-JP"/>
              </w:rPr>
              <w:t>保証基準</w:t>
            </w:r>
            <w:r w:rsidRPr="00F80676">
              <w:rPr>
                <w:rFonts w:cs="Arial"/>
                <w:szCs w:val="16"/>
                <w:lang w:eastAsia="ja-JP"/>
              </w:rPr>
              <w:t>（</w:t>
            </w:r>
            <w:r w:rsidR="002A241F" w:rsidRPr="00F80676">
              <w:rPr>
                <w:rFonts w:cs="Arial"/>
                <w:szCs w:val="16"/>
                <w:lang w:eastAsia="en-GB"/>
              </w:rPr>
              <w:t>AA1000AS</w:t>
            </w:r>
            <w:r w:rsidRPr="00F80676">
              <w:rPr>
                <w:rFonts w:cs="Arial"/>
                <w:szCs w:val="16"/>
                <w:lang w:eastAsia="ja-JP"/>
              </w:rPr>
              <w:t>）</w:t>
            </w:r>
          </w:p>
          <w:p w14:paraId="716DDE31" w14:textId="0057BFED" w:rsidR="002A241F" w:rsidRPr="00F80676" w:rsidRDefault="001E1CA8" w:rsidP="002A241F">
            <w:pPr>
              <w:numPr>
                <w:ilvl w:val="0"/>
                <w:numId w:val="61"/>
              </w:numPr>
              <w:spacing w:line="276" w:lineRule="auto"/>
              <w:textAlignment w:val="baseline"/>
              <w:rPr>
                <w:rFonts w:cs="Arial"/>
                <w:szCs w:val="16"/>
                <w:lang w:eastAsia="ja-JP"/>
              </w:rPr>
            </w:pPr>
            <w:r w:rsidRPr="00F80676">
              <w:rPr>
                <w:rFonts w:cs="Arial"/>
                <w:szCs w:val="16"/>
                <w:lang w:eastAsia="ja-JP"/>
              </w:rPr>
              <w:t>（</w:t>
            </w:r>
            <w:r w:rsidR="002A241F" w:rsidRPr="00F80676">
              <w:rPr>
                <w:rFonts w:cs="Arial"/>
                <w:szCs w:val="16"/>
                <w:lang w:eastAsia="ja-JP"/>
              </w:rPr>
              <w:t>G</w:t>
            </w:r>
            <w:r w:rsidRPr="00F80676">
              <w:rPr>
                <w:rFonts w:cs="Arial"/>
                <w:szCs w:val="16"/>
                <w:lang w:eastAsia="ja-JP"/>
              </w:rPr>
              <w:t>）</w:t>
            </w:r>
            <w:r w:rsidR="002A241F" w:rsidRPr="00F80676">
              <w:rPr>
                <w:rFonts w:cs="Arial"/>
                <w:szCs w:val="16"/>
                <w:lang w:eastAsia="ja-JP"/>
              </w:rPr>
              <w:t>IFC</w:t>
            </w:r>
            <w:r w:rsidR="002A241F" w:rsidRPr="00F80676">
              <w:rPr>
                <w:rFonts w:cs="Arial"/>
                <w:szCs w:val="16"/>
                <w:lang w:eastAsia="ja-JP"/>
              </w:rPr>
              <w:t>パフォーマンス基準</w:t>
            </w:r>
          </w:p>
          <w:p w14:paraId="1EF20400" w14:textId="2BAFBABA" w:rsidR="002A241F" w:rsidRPr="00F80676" w:rsidRDefault="001E1CA8" w:rsidP="002A241F">
            <w:pPr>
              <w:numPr>
                <w:ilvl w:val="0"/>
                <w:numId w:val="61"/>
              </w:numPr>
              <w:spacing w:line="276" w:lineRule="auto"/>
              <w:textAlignment w:val="baseline"/>
              <w:rPr>
                <w:rFonts w:cs="Arial"/>
                <w:szCs w:val="16"/>
                <w:lang w:eastAsia="ja-JP"/>
              </w:rPr>
            </w:pPr>
            <w:r w:rsidRPr="00F80676">
              <w:rPr>
                <w:rFonts w:cs="Arial"/>
                <w:szCs w:val="16"/>
                <w:lang w:eastAsia="ja-JP"/>
              </w:rPr>
              <w:t>（</w:t>
            </w:r>
            <w:r w:rsidR="002A241F" w:rsidRPr="00F80676">
              <w:rPr>
                <w:rFonts w:cs="Arial"/>
                <w:szCs w:val="16"/>
                <w:lang w:eastAsia="ja-JP"/>
              </w:rPr>
              <w:t>H</w:t>
            </w:r>
            <w:r w:rsidRPr="00F80676">
              <w:rPr>
                <w:rFonts w:cs="Arial"/>
                <w:szCs w:val="16"/>
                <w:lang w:eastAsia="ja-JP"/>
              </w:rPr>
              <w:t>）</w:t>
            </w:r>
            <w:r w:rsidR="002A241F" w:rsidRPr="00F80676">
              <w:rPr>
                <w:rFonts w:cs="Arial"/>
                <w:szCs w:val="16"/>
                <w:lang w:eastAsia="ja-JP"/>
              </w:rPr>
              <w:t>SSAE 18</w:t>
            </w:r>
            <w:r w:rsidR="002A241F" w:rsidRPr="00F80676">
              <w:rPr>
                <w:rFonts w:cs="Arial"/>
                <w:szCs w:val="16"/>
                <w:lang w:eastAsia="ja-JP"/>
              </w:rPr>
              <w:t>および</w:t>
            </w:r>
            <w:r w:rsidR="002A241F" w:rsidRPr="00F80676">
              <w:rPr>
                <w:rFonts w:cs="Arial"/>
                <w:szCs w:val="16"/>
                <w:lang w:eastAsia="ja-JP"/>
              </w:rPr>
              <w:t>SOC 1</w:t>
            </w:r>
          </w:p>
          <w:p w14:paraId="459033C4" w14:textId="6CCEAB03" w:rsidR="002A241F" w:rsidRPr="00F80676" w:rsidRDefault="001E1CA8" w:rsidP="002A241F">
            <w:pPr>
              <w:numPr>
                <w:ilvl w:val="0"/>
                <w:numId w:val="61"/>
              </w:numPr>
              <w:spacing w:line="276" w:lineRule="auto"/>
              <w:textAlignment w:val="baseline"/>
              <w:rPr>
                <w:rFonts w:cs="Arial"/>
                <w:szCs w:val="16"/>
                <w:lang w:eastAsia="ja-JP"/>
              </w:rPr>
            </w:pPr>
            <w:r w:rsidRPr="00F80676">
              <w:rPr>
                <w:rFonts w:cs="Arial"/>
                <w:szCs w:val="16"/>
                <w:lang w:eastAsia="ja-JP"/>
              </w:rPr>
              <w:t>（</w:t>
            </w:r>
            <w:r w:rsidR="002A241F" w:rsidRPr="00F80676">
              <w:rPr>
                <w:rFonts w:cs="Arial"/>
                <w:szCs w:val="16"/>
                <w:lang w:eastAsia="ja-JP"/>
              </w:rPr>
              <w:t>I</w:t>
            </w:r>
            <w:r w:rsidRPr="00F80676">
              <w:rPr>
                <w:rFonts w:cs="Arial"/>
                <w:szCs w:val="16"/>
                <w:lang w:eastAsia="ja-JP"/>
              </w:rPr>
              <w:t>）</w:t>
            </w:r>
            <w:r w:rsidR="002A241F" w:rsidRPr="00F80676">
              <w:rPr>
                <w:rFonts w:cs="Arial"/>
                <w:szCs w:val="16"/>
                <w:lang w:eastAsia="ja-JP"/>
              </w:rPr>
              <w:t>その他</w:t>
            </w:r>
            <w:r w:rsidR="00633C86" w:rsidRPr="00F80676">
              <w:rPr>
                <w:rFonts w:cs="Arial"/>
                <w:szCs w:val="16"/>
                <w:lang w:eastAsia="ja-JP"/>
              </w:rPr>
              <w:t>サステナビリティ</w:t>
            </w:r>
            <w:r w:rsidR="002A241F" w:rsidRPr="00F80676">
              <w:rPr>
                <w:rFonts w:cs="Arial"/>
                <w:szCs w:val="16"/>
                <w:lang w:eastAsia="ja-JP"/>
              </w:rPr>
              <w:t>に関するガイダンスによる国内監査／保証基準</w:t>
            </w:r>
            <w:r w:rsidRPr="00F80676">
              <w:rPr>
                <w:rFonts w:cs="Arial"/>
                <w:szCs w:val="16"/>
                <w:lang w:eastAsia="ja-JP"/>
              </w:rPr>
              <w:t>（具体的に記入してください）</w:t>
            </w:r>
            <w:r w:rsidR="002A241F" w:rsidRPr="00F80676">
              <w:rPr>
                <w:rFonts w:cs="Arial"/>
                <w:szCs w:val="16"/>
                <w:lang w:eastAsia="ja-JP"/>
              </w:rPr>
              <w:t>：</w:t>
            </w:r>
            <w:r w:rsidR="002A241F" w:rsidRPr="00F80676">
              <w:rPr>
                <w:rFonts w:cs="Arial"/>
                <w:szCs w:val="16"/>
                <w:lang w:eastAsia="ja-JP"/>
              </w:rPr>
              <w:t>____</w:t>
            </w:r>
            <w:r w:rsidRPr="00F80676">
              <w:rPr>
                <w:rFonts w:cs="Arial"/>
                <w:szCs w:val="16"/>
                <w:lang w:eastAsia="ja-JP"/>
              </w:rPr>
              <w:t>［</w:t>
            </w:r>
            <w:r w:rsidR="004049C3" w:rsidRPr="00F80676">
              <w:rPr>
                <w:rFonts w:cs="Arial"/>
                <w:szCs w:val="16"/>
                <w:lang w:eastAsia="ja-JP"/>
              </w:rPr>
              <w:t>自由回答</w:t>
            </w:r>
            <w:r w:rsidR="002A241F" w:rsidRPr="00F80676">
              <w:rPr>
                <w:rFonts w:cs="Arial"/>
                <w:szCs w:val="16"/>
                <w:lang w:eastAsia="ja-JP"/>
              </w:rPr>
              <w:t>：</w:t>
            </w:r>
            <w:r w:rsidR="004049C3" w:rsidRPr="00F80676">
              <w:rPr>
                <w:rFonts w:cs="Arial"/>
                <w:szCs w:val="16"/>
                <w:lang w:eastAsia="ja-JP"/>
              </w:rPr>
              <w:t>スモール</w:t>
            </w:r>
            <w:r w:rsidR="00A2504D" w:rsidRPr="00F80676">
              <w:rPr>
                <w:rFonts w:cs="Arial"/>
                <w:szCs w:val="16"/>
                <w:lang w:eastAsia="ja-JP"/>
              </w:rPr>
              <w:t>］</w:t>
            </w:r>
          </w:p>
          <w:p w14:paraId="481EAFC8" w14:textId="49D5CBA5" w:rsidR="002A241F" w:rsidRPr="00F80676" w:rsidRDefault="001E1CA8" w:rsidP="002A241F">
            <w:pPr>
              <w:numPr>
                <w:ilvl w:val="0"/>
                <w:numId w:val="61"/>
              </w:numPr>
              <w:spacing w:line="276" w:lineRule="auto"/>
              <w:textAlignment w:val="baseline"/>
              <w:rPr>
                <w:rFonts w:cs="Arial"/>
                <w:szCs w:val="16"/>
                <w:lang w:eastAsia="ja-JP"/>
              </w:rPr>
            </w:pPr>
            <w:r w:rsidRPr="00F80676">
              <w:rPr>
                <w:rFonts w:cs="Arial"/>
                <w:szCs w:val="16"/>
                <w:lang w:eastAsia="ja-JP"/>
              </w:rPr>
              <w:t>（</w:t>
            </w:r>
            <w:r w:rsidR="002A241F" w:rsidRPr="00F80676">
              <w:rPr>
                <w:rFonts w:cs="Arial"/>
                <w:szCs w:val="16"/>
                <w:lang w:eastAsia="ja-JP"/>
              </w:rPr>
              <w:t>J</w:t>
            </w:r>
            <w:r w:rsidRPr="00F80676">
              <w:rPr>
                <w:rFonts w:cs="Arial"/>
                <w:szCs w:val="16"/>
                <w:lang w:eastAsia="ja-JP"/>
              </w:rPr>
              <w:t>）</w:t>
            </w:r>
            <w:r w:rsidR="002A241F" w:rsidRPr="00F80676">
              <w:rPr>
                <w:rFonts w:cs="Arial"/>
                <w:szCs w:val="16"/>
                <w:lang w:eastAsia="ja-JP"/>
              </w:rPr>
              <w:t>Invest Europe</w:t>
            </w:r>
            <w:r w:rsidR="002A241F" w:rsidRPr="00F80676">
              <w:rPr>
                <w:rFonts w:cs="Arial"/>
                <w:szCs w:val="16"/>
                <w:lang w:eastAsia="ja-JP"/>
              </w:rPr>
              <w:t>の業務基準に関するハンドブック</w:t>
            </w:r>
          </w:p>
          <w:p w14:paraId="5C4A73BB" w14:textId="0027BA41" w:rsidR="002A241F" w:rsidRPr="00F80676" w:rsidRDefault="001E1CA8" w:rsidP="002A241F">
            <w:pPr>
              <w:numPr>
                <w:ilvl w:val="0"/>
                <w:numId w:val="61"/>
              </w:numPr>
              <w:spacing w:line="276" w:lineRule="auto"/>
              <w:textAlignment w:val="baseline"/>
              <w:rPr>
                <w:rFonts w:cs="Arial"/>
                <w:szCs w:val="16"/>
                <w:lang w:eastAsia="en-GB"/>
              </w:rPr>
            </w:pPr>
            <w:r w:rsidRPr="00F80676">
              <w:rPr>
                <w:rFonts w:cs="Arial"/>
                <w:szCs w:val="16"/>
                <w:lang w:eastAsia="en-GB"/>
              </w:rPr>
              <w:t>（</w:t>
            </w:r>
            <w:r w:rsidR="002A241F" w:rsidRPr="00F80676">
              <w:rPr>
                <w:rFonts w:cs="Arial"/>
                <w:szCs w:val="16"/>
                <w:lang w:eastAsia="en-GB"/>
              </w:rPr>
              <w:t>K</w:t>
            </w:r>
            <w:r w:rsidRPr="00F80676">
              <w:rPr>
                <w:rFonts w:cs="Arial"/>
                <w:szCs w:val="16"/>
                <w:lang w:eastAsia="en-GB"/>
              </w:rPr>
              <w:t>）</w:t>
            </w:r>
            <w:r w:rsidR="002A241F" w:rsidRPr="00F80676">
              <w:rPr>
                <w:rFonts w:cs="Arial"/>
                <w:szCs w:val="16"/>
                <w:lang w:eastAsia="en-GB"/>
              </w:rPr>
              <w:t>ISAE 3402</w:t>
            </w:r>
          </w:p>
          <w:p w14:paraId="2F46B23D" w14:textId="39728346" w:rsidR="002A241F" w:rsidRPr="00F80676" w:rsidRDefault="001E1CA8" w:rsidP="002A241F">
            <w:pPr>
              <w:numPr>
                <w:ilvl w:val="0"/>
                <w:numId w:val="61"/>
              </w:numPr>
              <w:spacing w:line="276" w:lineRule="auto"/>
              <w:textAlignment w:val="baseline"/>
              <w:rPr>
                <w:rFonts w:cs="Arial"/>
                <w:szCs w:val="16"/>
                <w:lang w:eastAsia="en-GB"/>
              </w:rPr>
            </w:pPr>
            <w:r w:rsidRPr="00F80676">
              <w:rPr>
                <w:rFonts w:cs="Arial"/>
                <w:szCs w:val="16"/>
                <w:lang w:eastAsia="en-GB"/>
              </w:rPr>
              <w:t>（</w:t>
            </w:r>
            <w:r w:rsidR="002A241F" w:rsidRPr="00F80676">
              <w:rPr>
                <w:rFonts w:cs="Arial"/>
                <w:szCs w:val="16"/>
                <w:lang w:eastAsia="en-GB"/>
              </w:rPr>
              <w:t>L</w:t>
            </w:r>
            <w:r w:rsidRPr="00F80676">
              <w:rPr>
                <w:rFonts w:cs="Arial"/>
                <w:szCs w:val="16"/>
                <w:lang w:eastAsia="en-GB"/>
              </w:rPr>
              <w:t>）</w:t>
            </w:r>
            <w:r w:rsidR="002A241F" w:rsidRPr="00F80676">
              <w:rPr>
                <w:rFonts w:cs="Arial"/>
                <w:szCs w:val="16"/>
                <w:lang w:eastAsia="en-GB"/>
              </w:rPr>
              <w:t>AAF 01/06</w:t>
            </w:r>
          </w:p>
          <w:p w14:paraId="463097D1" w14:textId="059FB84E" w:rsidR="002A241F" w:rsidRPr="00F80676" w:rsidRDefault="001E1CA8" w:rsidP="002A241F">
            <w:pPr>
              <w:numPr>
                <w:ilvl w:val="0"/>
                <w:numId w:val="61"/>
              </w:numPr>
              <w:spacing w:line="276" w:lineRule="auto"/>
              <w:textAlignment w:val="baseline"/>
              <w:rPr>
                <w:rFonts w:cs="Arial"/>
                <w:szCs w:val="16"/>
                <w:lang w:eastAsia="ja-JP"/>
              </w:rPr>
            </w:pPr>
            <w:r w:rsidRPr="00F80676">
              <w:rPr>
                <w:rFonts w:cs="Arial"/>
                <w:szCs w:val="16"/>
                <w:lang w:eastAsia="ja-JP"/>
              </w:rPr>
              <w:t>（</w:t>
            </w:r>
            <w:r w:rsidR="002A241F" w:rsidRPr="00F80676">
              <w:rPr>
                <w:rFonts w:cs="Arial"/>
                <w:szCs w:val="16"/>
                <w:lang w:eastAsia="ja-JP"/>
              </w:rPr>
              <w:t>M</w:t>
            </w:r>
            <w:r w:rsidRPr="00F80676">
              <w:rPr>
                <w:rFonts w:cs="Arial"/>
                <w:szCs w:val="16"/>
                <w:lang w:eastAsia="ja-JP"/>
              </w:rPr>
              <w:t>）</w:t>
            </w:r>
            <w:r w:rsidR="002A241F" w:rsidRPr="00F80676">
              <w:rPr>
                <w:rFonts w:cs="Arial"/>
                <w:szCs w:val="16"/>
                <w:lang w:eastAsia="ja-JP"/>
              </w:rPr>
              <w:t xml:space="preserve">AAF 01/06 </w:t>
            </w:r>
            <w:r w:rsidR="002A241F" w:rsidRPr="00F80676">
              <w:rPr>
                <w:rFonts w:cs="Arial"/>
                <w:szCs w:val="16"/>
                <w:lang w:eastAsia="ja-JP"/>
              </w:rPr>
              <w:t>スチュワードシップ補足</w:t>
            </w:r>
          </w:p>
          <w:p w14:paraId="513CF59B" w14:textId="30BC9CF3" w:rsidR="002A241F" w:rsidRPr="00F80676" w:rsidRDefault="001E1CA8" w:rsidP="002A241F">
            <w:pPr>
              <w:numPr>
                <w:ilvl w:val="0"/>
                <w:numId w:val="61"/>
              </w:numPr>
              <w:spacing w:line="276" w:lineRule="auto"/>
              <w:textAlignment w:val="baseline"/>
              <w:rPr>
                <w:rFonts w:cs="Arial"/>
                <w:szCs w:val="16"/>
                <w:lang w:eastAsia="en-GB"/>
              </w:rPr>
            </w:pPr>
            <w:r w:rsidRPr="00F80676">
              <w:rPr>
                <w:rFonts w:cs="Arial"/>
                <w:szCs w:val="16"/>
                <w:lang w:eastAsia="en-GB"/>
              </w:rPr>
              <w:t>（</w:t>
            </w:r>
            <w:r w:rsidR="002A241F" w:rsidRPr="00F80676">
              <w:rPr>
                <w:rFonts w:cs="Arial"/>
                <w:szCs w:val="16"/>
                <w:lang w:eastAsia="en-GB"/>
              </w:rPr>
              <w:t>N</w:t>
            </w:r>
            <w:r w:rsidRPr="00F80676">
              <w:rPr>
                <w:rFonts w:cs="Arial"/>
                <w:szCs w:val="16"/>
                <w:lang w:eastAsia="en-GB"/>
              </w:rPr>
              <w:t>）</w:t>
            </w:r>
            <w:r w:rsidR="002A241F" w:rsidRPr="00F80676">
              <w:rPr>
                <w:rFonts w:cs="Arial"/>
                <w:szCs w:val="16"/>
                <w:lang w:eastAsia="en-GB"/>
              </w:rPr>
              <w:t>ISO 26000</w:t>
            </w:r>
            <w:r w:rsidR="002A241F" w:rsidRPr="00F80676">
              <w:rPr>
                <w:rFonts w:cs="Arial"/>
                <w:szCs w:val="16"/>
                <w:lang w:eastAsia="ja-JP"/>
              </w:rPr>
              <w:t>社会的責任</w:t>
            </w:r>
          </w:p>
          <w:p w14:paraId="2AA71C7E" w14:textId="2D563616" w:rsidR="002A241F" w:rsidRPr="00F80676" w:rsidRDefault="001E1CA8" w:rsidP="002A241F">
            <w:pPr>
              <w:numPr>
                <w:ilvl w:val="0"/>
                <w:numId w:val="61"/>
              </w:numPr>
              <w:spacing w:line="276" w:lineRule="auto"/>
              <w:textAlignment w:val="baseline"/>
              <w:rPr>
                <w:rFonts w:cs="Arial"/>
                <w:szCs w:val="16"/>
                <w:lang w:eastAsia="ja-JP"/>
              </w:rPr>
            </w:pPr>
            <w:r w:rsidRPr="00F80676">
              <w:rPr>
                <w:rFonts w:cs="Arial"/>
                <w:szCs w:val="16"/>
                <w:lang w:eastAsia="ja-JP"/>
              </w:rPr>
              <w:t>（</w:t>
            </w:r>
            <w:r w:rsidR="002A241F" w:rsidRPr="00F80676">
              <w:rPr>
                <w:rFonts w:cs="Arial"/>
                <w:szCs w:val="16"/>
                <w:lang w:eastAsia="ja-JP"/>
              </w:rPr>
              <w:t>O</w:t>
            </w:r>
            <w:r w:rsidRPr="00F80676">
              <w:rPr>
                <w:rFonts w:cs="Arial"/>
                <w:szCs w:val="16"/>
                <w:lang w:eastAsia="ja-JP"/>
              </w:rPr>
              <w:t>）</w:t>
            </w:r>
            <w:r w:rsidR="002A241F" w:rsidRPr="00F80676">
              <w:rPr>
                <w:rFonts w:cs="Arial"/>
                <w:szCs w:val="16"/>
                <w:lang w:eastAsia="ja-JP"/>
              </w:rPr>
              <w:t>ASAE 3410</w:t>
            </w:r>
            <w:r w:rsidR="002A241F" w:rsidRPr="00F80676">
              <w:rPr>
                <w:rFonts w:cs="Arial"/>
                <w:szCs w:val="16"/>
                <w:lang w:eastAsia="ja-JP"/>
              </w:rPr>
              <w:t>温室効果ガス報告書に関する保証業務</w:t>
            </w:r>
          </w:p>
          <w:p w14:paraId="67FCD7CD" w14:textId="72580A56" w:rsidR="002A241F" w:rsidRPr="00F80676" w:rsidRDefault="001E1CA8" w:rsidP="002A241F">
            <w:pPr>
              <w:numPr>
                <w:ilvl w:val="0"/>
                <w:numId w:val="61"/>
              </w:numPr>
              <w:spacing w:line="276" w:lineRule="auto"/>
              <w:textAlignment w:val="baseline"/>
              <w:rPr>
                <w:rFonts w:cs="Arial"/>
                <w:szCs w:val="16"/>
                <w:lang w:eastAsia="en-GB"/>
              </w:rPr>
            </w:pPr>
            <w:r w:rsidRPr="00F80676">
              <w:rPr>
                <w:rFonts w:cs="Arial"/>
                <w:szCs w:val="16"/>
                <w:lang w:eastAsia="en-GB"/>
              </w:rPr>
              <w:t>（</w:t>
            </w:r>
            <w:r w:rsidR="002A241F" w:rsidRPr="00F80676">
              <w:rPr>
                <w:rFonts w:cs="Arial"/>
                <w:szCs w:val="16"/>
                <w:lang w:eastAsia="en-GB"/>
              </w:rPr>
              <w:t>P</w:t>
            </w:r>
            <w:r w:rsidRPr="00F80676">
              <w:rPr>
                <w:rFonts w:cs="Arial"/>
                <w:szCs w:val="16"/>
                <w:lang w:eastAsia="en-GB"/>
              </w:rPr>
              <w:t>）</w:t>
            </w:r>
            <w:r w:rsidR="002A241F" w:rsidRPr="00F80676">
              <w:rPr>
                <w:rFonts w:cs="Arial"/>
                <w:szCs w:val="16"/>
                <w:lang w:eastAsia="en-GB"/>
              </w:rPr>
              <w:t>PCAF</w:t>
            </w:r>
          </w:p>
          <w:p w14:paraId="69EFBEFE" w14:textId="448BEAA3" w:rsidR="002A241F" w:rsidRPr="00F80676" w:rsidRDefault="001E1CA8" w:rsidP="002A241F">
            <w:pPr>
              <w:numPr>
                <w:ilvl w:val="0"/>
                <w:numId w:val="61"/>
              </w:numPr>
              <w:spacing w:line="276" w:lineRule="auto"/>
              <w:textAlignment w:val="baseline"/>
              <w:rPr>
                <w:rFonts w:cs="Arial"/>
                <w:szCs w:val="16"/>
                <w:lang w:eastAsia="ja-JP"/>
              </w:rPr>
            </w:pPr>
            <w:r w:rsidRPr="00F80676">
              <w:rPr>
                <w:rFonts w:cs="Arial"/>
                <w:szCs w:val="16"/>
                <w:lang w:eastAsia="ja-JP"/>
              </w:rPr>
              <w:t>（</w:t>
            </w:r>
            <w:r w:rsidR="002A241F" w:rsidRPr="00F80676">
              <w:rPr>
                <w:rFonts w:cs="Arial"/>
                <w:szCs w:val="16"/>
                <w:lang w:eastAsia="ja-JP"/>
              </w:rPr>
              <w:t>Q</w:t>
            </w:r>
            <w:r w:rsidRPr="00F80676">
              <w:rPr>
                <w:rFonts w:cs="Arial"/>
                <w:szCs w:val="16"/>
                <w:lang w:eastAsia="ja-JP"/>
              </w:rPr>
              <w:t>）</w:t>
            </w:r>
            <w:r w:rsidR="002A241F" w:rsidRPr="00F80676">
              <w:rPr>
                <w:rFonts w:cs="Arial"/>
                <w:szCs w:val="16"/>
                <w:lang w:eastAsia="ja-JP"/>
              </w:rPr>
              <w:t>NGERS</w:t>
            </w:r>
            <w:r w:rsidR="002A241F" w:rsidRPr="00F80676">
              <w:rPr>
                <w:rFonts w:cs="Arial"/>
                <w:szCs w:val="16"/>
                <w:lang w:eastAsia="ja-JP"/>
              </w:rPr>
              <w:t>監査の枠組み</w:t>
            </w:r>
            <w:r w:rsidRPr="00F80676">
              <w:rPr>
                <w:rFonts w:cs="Arial"/>
                <w:szCs w:val="16"/>
                <w:lang w:eastAsia="ja-JP"/>
              </w:rPr>
              <w:t>（</w:t>
            </w:r>
            <w:r w:rsidR="008E391C" w:rsidRPr="00F80676">
              <w:rPr>
                <w:rFonts w:cs="Arial"/>
                <w:szCs w:val="16"/>
                <w:lang w:eastAsia="ja-JP"/>
              </w:rPr>
              <w:t>各国</w:t>
            </w:r>
            <w:r w:rsidR="002A241F" w:rsidRPr="00F80676">
              <w:rPr>
                <w:rFonts w:cs="Arial"/>
                <w:szCs w:val="16"/>
                <w:lang w:eastAsia="ja-JP"/>
              </w:rPr>
              <w:t>の温室効果ガスとエネルギーに関する報告</w:t>
            </w:r>
            <w:r w:rsidRPr="00F80676">
              <w:rPr>
                <w:rFonts w:cs="Arial"/>
                <w:szCs w:val="16"/>
                <w:lang w:eastAsia="ja-JP"/>
              </w:rPr>
              <w:t>）</w:t>
            </w:r>
          </w:p>
          <w:p w14:paraId="2D7F0937" w14:textId="2E165884" w:rsidR="002A241F" w:rsidRPr="00F80676" w:rsidRDefault="001E1CA8" w:rsidP="002A241F">
            <w:pPr>
              <w:numPr>
                <w:ilvl w:val="0"/>
                <w:numId w:val="61"/>
              </w:numPr>
              <w:spacing w:line="276" w:lineRule="auto"/>
              <w:textAlignment w:val="baseline"/>
              <w:rPr>
                <w:rFonts w:cs="Arial"/>
                <w:lang w:eastAsia="ja-JP"/>
              </w:rPr>
            </w:pPr>
            <w:r w:rsidRPr="00F80676">
              <w:rPr>
                <w:rFonts w:cs="Arial"/>
                <w:lang w:eastAsia="ja-JP"/>
              </w:rPr>
              <w:t>（</w:t>
            </w:r>
            <w:r w:rsidR="002A241F" w:rsidRPr="00F80676">
              <w:rPr>
                <w:rFonts w:cs="Arial"/>
                <w:lang w:eastAsia="ja-JP"/>
              </w:rPr>
              <w:t>R</w:t>
            </w:r>
            <w:r w:rsidRPr="00F80676">
              <w:rPr>
                <w:rFonts w:cs="Arial"/>
                <w:lang w:eastAsia="ja-JP"/>
              </w:rPr>
              <w:t>）</w:t>
            </w:r>
            <w:r w:rsidR="002A241F" w:rsidRPr="00F80676">
              <w:rPr>
                <w:rFonts w:cs="Arial"/>
                <w:lang w:eastAsia="ja-JP"/>
              </w:rPr>
              <w:t>監査人独自の責任投資関連情報保証の枠組み</w:t>
            </w:r>
          </w:p>
          <w:p w14:paraId="7D914EE1" w14:textId="78833798" w:rsidR="002A241F" w:rsidRPr="00F80676" w:rsidRDefault="001E1CA8" w:rsidP="002A241F">
            <w:pPr>
              <w:numPr>
                <w:ilvl w:val="0"/>
                <w:numId w:val="61"/>
              </w:numPr>
              <w:spacing w:line="276" w:lineRule="auto"/>
              <w:textAlignment w:val="baseline"/>
              <w:rPr>
                <w:rFonts w:cs="Arial"/>
                <w:szCs w:val="16"/>
                <w:lang w:eastAsia="ja-JP"/>
              </w:rPr>
            </w:pPr>
            <w:r w:rsidRPr="00F80676">
              <w:rPr>
                <w:rFonts w:cs="Arial"/>
                <w:szCs w:val="16"/>
                <w:lang w:eastAsia="ja-JP"/>
              </w:rPr>
              <w:t>（</w:t>
            </w:r>
            <w:r w:rsidR="002A241F" w:rsidRPr="00F80676">
              <w:rPr>
                <w:rFonts w:cs="Arial"/>
                <w:szCs w:val="16"/>
                <w:lang w:eastAsia="ja-JP"/>
              </w:rPr>
              <w:t>S</w:t>
            </w:r>
            <w:r w:rsidRPr="00F80676">
              <w:rPr>
                <w:rFonts w:cs="Arial"/>
                <w:szCs w:val="16"/>
                <w:lang w:eastAsia="ja-JP"/>
              </w:rPr>
              <w:t>）</w:t>
            </w:r>
            <w:r w:rsidR="002A241F" w:rsidRPr="00F80676">
              <w:rPr>
                <w:rFonts w:cs="Arial"/>
                <w:szCs w:val="16"/>
                <w:lang w:eastAsia="ja-JP"/>
              </w:rPr>
              <w:t>その他の温室効果ガス排出保証基準</w:t>
            </w:r>
            <w:r w:rsidRPr="00F80676">
              <w:rPr>
                <w:rFonts w:cs="Arial"/>
                <w:szCs w:val="16"/>
                <w:lang w:eastAsia="ja-JP"/>
              </w:rPr>
              <w:t>（具体的に記入してください）</w:t>
            </w:r>
            <w:r w:rsidR="002A241F" w:rsidRPr="00F80676">
              <w:rPr>
                <w:rFonts w:cs="Arial"/>
                <w:szCs w:val="16"/>
                <w:lang w:eastAsia="ja-JP"/>
              </w:rPr>
              <w:t>：</w:t>
            </w:r>
            <w:r w:rsidR="002A241F" w:rsidRPr="00F80676">
              <w:rPr>
                <w:rFonts w:cs="Arial"/>
                <w:szCs w:val="16"/>
                <w:lang w:eastAsia="ja-JP"/>
              </w:rPr>
              <w:t>____</w:t>
            </w:r>
            <w:r w:rsidRPr="00F80676">
              <w:rPr>
                <w:rFonts w:cs="Arial"/>
                <w:szCs w:val="16"/>
                <w:lang w:eastAsia="ja-JP"/>
              </w:rPr>
              <w:t>［</w:t>
            </w:r>
            <w:r w:rsidR="004049C3" w:rsidRPr="00F80676">
              <w:rPr>
                <w:rFonts w:cs="Arial"/>
                <w:szCs w:val="16"/>
                <w:lang w:eastAsia="ja-JP"/>
              </w:rPr>
              <w:t>自由回答</w:t>
            </w:r>
            <w:r w:rsidR="002A241F" w:rsidRPr="00F80676">
              <w:rPr>
                <w:rFonts w:cs="Arial"/>
                <w:szCs w:val="16"/>
                <w:lang w:eastAsia="ja-JP"/>
              </w:rPr>
              <w:t>：</w:t>
            </w:r>
            <w:r w:rsidR="004049C3" w:rsidRPr="00F80676">
              <w:rPr>
                <w:rFonts w:cs="Arial"/>
                <w:szCs w:val="16"/>
                <w:lang w:eastAsia="ja-JP"/>
              </w:rPr>
              <w:t>スモール</w:t>
            </w:r>
            <w:r w:rsidR="00A2504D" w:rsidRPr="00F80676">
              <w:rPr>
                <w:rFonts w:cs="Arial"/>
                <w:szCs w:val="16"/>
                <w:lang w:eastAsia="ja-JP"/>
              </w:rPr>
              <w:t>］</w:t>
            </w:r>
          </w:p>
          <w:p w14:paraId="4A8C0E04" w14:textId="77ECD682" w:rsidR="002A241F" w:rsidRPr="00F80676" w:rsidRDefault="001E1CA8" w:rsidP="002A241F">
            <w:pPr>
              <w:numPr>
                <w:ilvl w:val="0"/>
                <w:numId w:val="62"/>
              </w:numPr>
              <w:spacing w:line="276" w:lineRule="auto"/>
              <w:textAlignment w:val="baseline"/>
              <w:rPr>
                <w:rFonts w:cs="Arial"/>
                <w:szCs w:val="16"/>
                <w:lang w:eastAsia="en-GB"/>
              </w:rPr>
            </w:pPr>
            <w:r w:rsidRPr="00F80676">
              <w:rPr>
                <w:rFonts w:cs="Arial"/>
                <w:szCs w:val="16"/>
                <w:lang w:eastAsia="en-GB"/>
              </w:rPr>
              <w:t>（</w:t>
            </w:r>
            <w:proofErr w:type="spellStart"/>
            <w:r w:rsidR="002A241F" w:rsidRPr="00F80676">
              <w:rPr>
                <w:rFonts w:cs="Arial"/>
                <w:szCs w:val="16"/>
                <w:lang w:eastAsia="en-GB"/>
              </w:rPr>
              <w:t>T</w:t>
            </w:r>
            <w:r w:rsidRPr="00F80676">
              <w:rPr>
                <w:rFonts w:cs="Arial"/>
                <w:szCs w:val="16"/>
                <w:lang w:eastAsia="en-GB"/>
              </w:rPr>
              <w:t>）</w:t>
            </w:r>
            <w:r w:rsidR="002A241F" w:rsidRPr="00F80676">
              <w:rPr>
                <w:rFonts w:cs="Arial"/>
                <w:szCs w:val="16"/>
                <w:lang w:eastAsia="en-GB"/>
              </w:rPr>
              <w:t>上記以外</w:t>
            </w:r>
            <w:proofErr w:type="spellEnd"/>
          </w:p>
        </w:tc>
      </w:tr>
      <w:tr w:rsidR="002A241F" w:rsidRPr="00F80676" w14:paraId="0B02EFD0" w14:textId="77777777" w:rsidTr="002A241F">
        <w:trPr>
          <w:trHeight w:val="300"/>
        </w:trPr>
        <w:tc>
          <w:tcPr>
            <w:tcW w:w="14884" w:type="dxa"/>
            <w:gridSpan w:val="6"/>
            <w:shd w:val="clear" w:color="auto" w:fill="0070C0"/>
            <w:vAlign w:val="center"/>
          </w:tcPr>
          <w:p w14:paraId="2B8E3E90" w14:textId="77777777" w:rsidR="002A241F" w:rsidRPr="00F80676" w:rsidRDefault="002A241F" w:rsidP="00A0599C">
            <w:pPr>
              <w:pageBreakBefore/>
              <w:rPr>
                <w:rStyle w:val="Hyperlink"/>
                <w:rFonts w:cs="Arial"/>
                <w:b/>
                <w:bCs/>
                <w:color w:val="FFFFFF" w:themeColor="background1"/>
                <w:sz w:val="18"/>
                <w:szCs w:val="18"/>
              </w:rPr>
            </w:pPr>
            <w:proofErr w:type="spellStart"/>
            <w:r w:rsidRPr="00F80676">
              <w:rPr>
                <w:rFonts w:cs="Arial"/>
                <w:b/>
                <w:bCs/>
                <w:color w:val="FFFFFF" w:themeColor="background1"/>
                <w:sz w:val="18"/>
                <w:szCs w:val="18"/>
                <w:lang w:val="en-US" w:eastAsia="en-GB"/>
              </w:rPr>
              <w:t>説明</w:t>
            </w:r>
            <w:proofErr w:type="spellEnd"/>
          </w:p>
        </w:tc>
      </w:tr>
      <w:tr w:rsidR="002A241F" w:rsidRPr="00F80676" w14:paraId="1F9DBED2" w14:textId="77777777" w:rsidTr="002A241F">
        <w:trPr>
          <w:trHeight w:val="300"/>
        </w:trPr>
        <w:tc>
          <w:tcPr>
            <w:tcW w:w="1841" w:type="dxa"/>
            <w:shd w:val="clear" w:color="auto" w:fill="auto"/>
            <w:vAlign w:val="center"/>
          </w:tcPr>
          <w:p w14:paraId="0AB6AC59" w14:textId="77777777" w:rsidR="002A241F" w:rsidRPr="00F80676" w:rsidRDefault="002A241F" w:rsidP="002A241F">
            <w:pPr>
              <w:rPr>
                <w:rStyle w:val="Hyperlink"/>
                <w:rFonts w:cs="Arial"/>
                <w:b/>
                <w:sz w:val="16"/>
                <w:szCs w:val="16"/>
              </w:rPr>
            </w:pPr>
            <w:proofErr w:type="spellStart"/>
            <w:r w:rsidRPr="00F80676">
              <w:rPr>
                <w:rFonts w:cs="Arial"/>
                <w:b/>
                <w:sz w:val="16"/>
                <w:szCs w:val="16"/>
                <w:lang w:val="en-US"/>
              </w:rPr>
              <w:t>指標の目的</w:t>
            </w:r>
            <w:proofErr w:type="spellEnd"/>
          </w:p>
        </w:tc>
        <w:tc>
          <w:tcPr>
            <w:tcW w:w="13043" w:type="dxa"/>
            <w:gridSpan w:val="5"/>
            <w:shd w:val="clear" w:color="auto" w:fill="auto"/>
            <w:vAlign w:val="center"/>
          </w:tcPr>
          <w:p w14:paraId="1CFE8523" w14:textId="7F760F26" w:rsidR="002A241F" w:rsidRPr="00F80676" w:rsidRDefault="002A241F" w:rsidP="002A241F">
            <w:pPr>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PRI</w:t>
            </w:r>
            <w:r w:rsidRPr="00F80676">
              <w:rPr>
                <w:rStyle w:val="Hyperlink"/>
                <w:rFonts w:cs="Arial"/>
                <w:color w:val="000000" w:themeColor="text1"/>
                <w:sz w:val="16"/>
                <w:lang w:eastAsia="ja-JP"/>
              </w:rPr>
              <w:t>は</w:t>
            </w:r>
            <w:r w:rsidRPr="00F80676">
              <w:rPr>
                <w:rStyle w:val="Hyperlink"/>
                <w:rFonts w:cs="Arial"/>
                <w:color w:val="000000" w:themeColor="text1"/>
                <w:sz w:val="16"/>
                <w:lang w:eastAsia="ja-JP"/>
              </w:rPr>
              <w:t>10</w:t>
            </w:r>
            <w:r w:rsidRPr="00F80676">
              <w:rPr>
                <w:rStyle w:val="Hyperlink"/>
                <w:rFonts w:cs="Arial"/>
                <w:color w:val="000000" w:themeColor="text1"/>
                <w:sz w:val="16"/>
                <w:lang w:eastAsia="ja-JP"/>
              </w:rPr>
              <w:t>年間の</w:t>
            </w:r>
            <w:r w:rsidRPr="00F80676">
              <w:rPr>
                <w:rStyle w:val="Hyperlink"/>
                <w:rFonts w:cs="Arial"/>
                <w:sz w:val="16"/>
                <w:lang w:eastAsia="ja-JP"/>
              </w:rPr>
              <w:t>責任投資ブループリント</w:t>
            </w:r>
            <w:r w:rsidR="001E1CA8" w:rsidRPr="00F80676">
              <w:rPr>
                <w:rStyle w:val="Hyperlink"/>
                <w:rFonts w:cs="Arial"/>
                <w:sz w:val="16"/>
                <w:lang w:eastAsia="ja-JP"/>
              </w:rPr>
              <w:t>（</w:t>
            </w:r>
            <w:hyperlink r:id="rId188" w:history="1">
              <w:r w:rsidRPr="00F80676">
                <w:rPr>
                  <w:rStyle w:val="Hyperlink"/>
                  <w:rFonts w:cs="Arial"/>
                  <w:sz w:val="16"/>
                  <w:szCs w:val="16"/>
                </w:rPr>
                <w:t>Blueprint for Responsible Investment</w:t>
              </w:r>
            </w:hyperlink>
            <w:r w:rsidR="001E1CA8" w:rsidRPr="00F80676">
              <w:rPr>
                <w:rStyle w:val="Hyperlink"/>
                <w:rFonts w:cs="Arial"/>
                <w:sz w:val="16"/>
                <w:lang w:eastAsia="ja-JP"/>
              </w:rPr>
              <w:t>）</w:t>
            </w:r>
            <w:r w:rsidRPr="00F80676">
              <w:rPr>
                <w:rStyle w:val="Hyperlink"/>
                <w:rFonts w:cs="Arial"/>
                <w:color w:val="000000" w:themeColor="text1"/>
                <w:sz w:val="16"/>
                <w:lang w:eastAsia="ja-JP"/>
              </w:rPr>
              <w:t>の一環として、署名機関の説明責任の向上を目指しています。各種信頼醸成措置の実施は、今回の</w:t>
            </w:r>
            <w:r w:rsidRPr="00F80676">
              <w:rPr>
                <w:rStyle w:val="Hyperlink"/>
                <w:rFonts w:cs="Arial"/>
                <w:color w:val="000000" w:themeColor="text1"/>
                <w:sz w:val="16"/>
                <w:lang w:eastAsia="ja-JP"/>
              </w:rPr>
              <w:t>PRI</w:t>
            </w:r>
            <w:r w:rsidRPr="00F80676">
              <w:rPr>
                <w:rStyle w:val="Hyperlink"/>
                <w:rFonts w:cs="Arial"/>
                <w:color w:val="000000" w:themeColor="text1"/>
                <w:sz w:val="16"/>
                <w:lang w:eastAsia="ja-JP"/>
              </w:rPr>
              <w:t>への提出、顧客や受益者への報告その他における、署名機関の</w:t>
            </w:r>
            <w:r w:rsidRPr="00F80676">
              <w:rPr>
                <w:rStyle w:val="Hyperlink"/>
                <w:rFonts w:cs="Arial"/>
                <w:color w:val="000000" w:themeColor="text1"/>
                <w:sz w:val="16"/>
                <w:lang w:eastAsia="ja-JP"/>
              </w:rPr>
              <w:t>ESG</w:t>
            </w:r>
            <w:r w:rsidRPr="00F80676">
              <w:rPr>
                <w:rStyle w:val="Hyperlink"/>
                <w:rFonts w:cs="Arial"/>
                <w:color w:val="000000" w:themeColor="text1"/>
                <w:sz w:val="16"/>
                <w:lang w:eastAsia="ja-JP"/>
              </w:rPr>
              <w:t>開示内容の信頼性を高めることになります。</w:t>
            </w:r>
            <w:r w:rsidRPr="00F80676">
              <w:rPr>
                <w:rStyle w:val="Hyperlink"/>
                <w:rFonts w:cs="Arial"/>
                <w:color w:val="000000" w:themeColor="text1"/>
                <w:sz w:val="16"/>
                <w:szCs w:val="16"/>
                <w:lang w:eastAsia="ja-JP"/>
              </w:rPr>
              <w:t>外部の第三者保証が最も強力かつ公正で信頼できる信頼醸成措置です。</w:t>
            </w:r>
          </w:p>
          <w:p w14:paraId="6B464908" w14:textId="77777777" w:rsidR="002A241F" w:rsidRPr="00F80676" w:rsidRDefault="002A241F" w:rsidP="002A241F">
            <w:pPr>
              <w:rPr>
                <w:rStyle w:val="Hyperlink"/>
                <w:rFonts w:cs="Arial"/>
                <w:color w:val="000000" w:themeColor="text1"/>
                <w:sz w:val="16"/>
                <w:szCs w:val="16"/>
                <w:lang w:eastAsia="ja-JP"/>
              </w:rPr>
            </w:pPr>
          </w:p>
          <w:p w14:paraId="026CB664" w14:textId="39F05300" w:rsidR="002A241F" w:rsidRPr="00F80676" w:rsidRDefault="002A241F" w:rsidP="002A241F">
            <w:pPr>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本指標の目的は、外部保証実施時に準拠した基準を把握することです。外部保証の実施時に</w:t>
            </w:r>
            <w:r w:rsidRPr="00F80676">
              <w:rPr>
                <w:rStyle w:val="Hyperlink"/>
                <w:rFonts w:cs="Arial"/>
                <w:color w:val="000000" w:themeColor="text1"/>
                <w:sz w:val="16"/>
                <w:szCs w:val="16"/>
                <w:lang w:eastAsia="ja-JP"/>
              </w:rPr>
              <w:t>1</w:t>
            </w:r>
            <w:r w:rsidRPr="00F80676">
              <w:rPr>
                <w:rStyle w:val="Hyperlink"/>
                <w:rFonts w:cs="Arial"/>
                <w:color w:val="000000" w:themeColor="text1"/>
                <w:sz w:val="16"/>
                <w:szCs w:val="16"/>
                <w:lang w:eastAsia="ja-JP"/>
              </w:rPr>
              <w:t>つ以上の基準に準拠していることは、より良い慣行とみなされます。</w:t>
            </w:r>
            <w:r w:rsidRPr="00F80676">
              <w:rPr>
                <w:rStyle w:val="Hyperlink"/>
                <w:rFonts w:cs="Arial"/>
                <w:color w:val="000000" w:themeColor="text1"/>
                <w:sz w:val="16"/>
                <w:szCs w:val="16"/>
                <w:lang w:eastAsia="ja-JP"/>
              </w:rPr>
              <w:t>PRI</w:t>
            </w:r>
            <w:r w:rsidRPr="00F80676">
              <w:rPr>
                <w:rStyle w:val="Hyperlink"/>
                <w:rFonts w:cs="Arial"/>
                <w:color w:val="000000" w:themeColor="text1"/>
                <w:sz w:val="16"/>
                <w:szCs w:val="16"/>
                <w:lang w:eastAsia="ja-JP"/>
              </w:rPr>
              <w:t>の採点方法では特定の保証基準を他の基準より優遇することはありません。</w:t>
            </w:r>
          </w:p>
        </w:tc>
      </w:tr>
      <w:tr w:rsidR="002A241F" w:rsidRPr="00F80676" w14:paraId="75A9005E" w14:textId="77777777" w:rsidTr="002A241F">
        <w:trPr>
          <w:trHeight w:val="300"/>
        </w:trPr>
        <w:tc>
          <w:tcPr>
            <w:tcW w:w="1841" w:type="dxa"/>
            <w:shd w:val="clear" w:color="auto" w:fill="auto"/>
            <w:vAlign w:val="center"/>
          </w:tcPr>
          <w:p w14:paraId="01AE4361" w14:textId="77777777" w:rsidR="002A241F" w:rsidRPr="00F80676" w:rsidRDefault="002A241F" w:rsidP="002A241F">
            <w:pPr>
              <w:rPr>
                <w:rStyle w:val="Hyperlink"/>
                <w:rFonts w:cs="Arial"/>
                <w:b/>
                <w:sz w:val="16"/>
                <w:szCs w:val="16"/>
              </w:rPr>
            </w:pPr>
            <w:proofErr w:type="spellStart"/>
            <w:r w:rsidRPr="00F80676">
              <w:rPr>
                <w:rFonts w:cs="Arial"/>
                <w:b/>
                <w:sz w:val="16"/>
                <w:szCs w:val="16"/>
                <w:lang w:val="en-US"/>
              </w:rPr>
              <w:t>追加報告ガイダンス</w:t>
            </w:r>
            <w:proofErr w:type="spellEnd"/>
          </w:p>
        </w:tc>
        <w:tc>
          <w:tcPr>
            <w:tcW w:w="13043" w:type="dxa"/>
            <w:gridSpan w:val="5"/>
            <w:shd w:val="clear" w:color="auto" w:fill="auto"/>
            <w:vAlign w:val="center"/>
          </w:tcPr>
          <w:p w14:paraId="155B967D" w14:textId="295793EA" w:rsidR="002A241F" w:rsidRPr="00F80676" w:rsidRDefault="002A241F" w:rsidP="002A241F">
            <w:pPr>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署名機関は、本報告年度の</w:t>
            </w:r>
            <w:r w:rsidRPr="00F80676">
              <w:rPr>
                <w:rStyle w:val="Hyperlink"/>
                <w:rFonts w:cs="Arial"/>
                <w:color w:val="000000" w:themeColor="text1"/>
                <w:sz w:val="16"/>
                <w:lang w:eastAsia="ja-JP"/>
              </w:rPr>
              <w:t>PRI</w:t>
            </w:r>
            <w:r w:rsidRPr="00F80676">
              <w:rPr>
                <w:rStyle w:val="Hyperlink"/>
                <w:rFonts w:cs="Arial"/>
                <w:color w:val="000000" w:themeColor="text1"/>
                <w:sz w:val="16"/>
                <w:lang w:eastAsia="ja-JP"/>
              </w:rPr>
              <w:t>への提出物において、外部</w:t>
            </w:r>
            <w:r w:rsidRPr="00F80676">
              <w:rPr>
                <w:rStyle w:val="Hyperlink"/>
                <w:rFonts w:cs="Arial"/>
                <w:color w:val="000000" w:themeColor="text1"/>
                <w:sz w:val="16"/>
                <w:szCs w:val="16"/>
                <w:lang w:eastAsia="ja-JP"/>
              </w:rPr>
              <w:t>保証を受けた情報が使用されている場合、該当する選択肢を選択してください。</w:t>
            </w:r>
          </w:p>
        </w:tc>
      </w:tr>
      <w:tr w:rsidR="002A241F" w:rsidRPr="00F80676" w14:paraId="393AF380" w14:textId="77777777" w:rsidTr="002A241F">
        <w:trPr>
          <w:trHeight w:val="300"/>
        </w:trPr>
        <w:tc>
          <w:tcPr>
            <w:tcW w:w="1841" w:type="dxa"/>
            <w:shd w:val="clear" w:color="auto" w:fill="auto"/>
            <w:vAlign w:val="center"/>
          </w:tcPr>
          <w:p w14:paraId="6F800783" w14:textId="77777777" w:rsidR="002A241F" w:rsidRPr="00F80676" w:rsidRDefault="002A241F" w:rsidP="002A241F">
            <w:pPr>
              <w:rPr>
                <w:rFonts w:cs="Arial"/>
                <w:b/>
                <w:bCs/>
                <w:sz w:val="16"/>
                <w:szCs w:val="16"/>
                <w:lang w:val="en-US"/>
              </w:rPr>
            </w:pPr>
            <w:proofErr w:type="spellStart"/>
            <w:r w:rsidRPr="00F80676">
              <w:rPr>
                <w:rFonts w:cs="Arial"/>
                <w:b/>
                <w:bCs/>
                <w:sz w:val="16"/>
                <w:szCs w:val="16"/>
              </w:rPr>
              <w:t>他のリソース</w:t>
            </w:r>
            <w:proofErr w:type="spellEnd"/>
          </w:p>
        </w:tc>
        <w:tc>
          <w:tcPr>
            <w:tcW w:w="13043" w:type="dxa"/>
            <w:gridSpan w:val="5"/>
            <w:shd w:val="clear" w:color="auto" w:fill="auto"/>
            <w:vAlign w:val="center"/>
          </w:tcPr>
          <w:p w14:paraId="1DAD260D" w14:textId="4C6914A2" w:rsidR="002A241F" w:rsidRPr="00F80676" w:rsidRDefault="002A241F" w:rsidP="002A241F">
            <w:pPr>
              <w:rPr>
                <w:rStyle w:val="Hyperlink"/>
                <w:rFonts w:cs="Arial"/>
                <w:color w:val="000000" w:themeColor="text1"/>
                <w:sz w:val="16"/>
                <w:szCs w:val="16"/>
              </w:rPr>
            </w:pPr>
            <w:r w:rsidRPr="00F80676">
              <w:rPr>
                <w:rStyle w:val="Hyperlink"/>
                <w:rFonts w:cs="Arial"/>
                <w:color w:val="000000" w:themeColor="text1"/>
                <w:sz w:val="16"/>
                <w:szCs w:val="16"/>
                <w:lang w:eastAsia="ja-JP"/>
              </w:rPr>
              <w:t>PRI</w:t>
            </w:r>
            <w:r w:rsidRPr="00F80676">
              <w:rPr>
                <w:rStyle w:val="Hyperlink"/>
                <w:rFonts w:cs="Arial"/>
                <w:color w:val="000000" w:themeColor="text1"/>
                <w:sz w:val="16"/>
                <w:szCs w:val="16"/>
                <w:lang w:eastAsia="ja-JP"/>
              </w:rPr>
              <w:t>報告フレームワークの回答の信頼性を強化する方法の詳細は</w:t>
            </w:r>
            <w:r w:rsidRPr="00F80676">
              <w:rPr>
                <w:rStyle w:val="Hyperlink"/>
                <w:rFonts w:cs="Arial"/>
                <w:sz w:val="16"/>
                <w:szCs w:val="16"/>
                <w:lang w:eastAsia="ja-JP"/>
              </w:rPr>
              <w:t>PRI</w:t>
            </w:r>
            <w:r w:rsidRPr="00F80676">
              <w:rPr>
                <w:rStyle w:val="Hyperlink"/>
                <w:rFonts w:cs="Arial"/>
                <w:sz w:val="16"/>
                <w:szCs w:val="16"/>
                <w:lang w:eastAsia="ja-JP"/>
              </w:rPr>
              <w:t>署名機関の報告データに対する信頼醸成措置の導入</w:t>
            </w:r>
            <w:r w:rsidR="001E1CA8" w:rsidRPr="00F80676">
              <w:rPr>
                <w:rStyle w:val="Hyperlink"/>
                <w:rFonts w:cs="Arial"/>
                <w:sz w:val="16"/>
                <w:szCs w:val="16"/>
                <w:lang w:eastAsia="ja-JP"/>
              </w:rPr>
              <w:t>（</w:t>
            </w:r>
            <w:hyperlink r:id="rId189" w:history="1">
              <w:r w:rsidRPr="00F80676">
                <w:rPr>
                  <w:rStyle w:val="Hyperlink"/>
                  <w:rFonts w:cs="Arial"/>
                  <w:sz w:val="16"/>
                  <w:szCs w:val="16"/>
                </w:rPr>
                <w:t>Introducing confidence-building measures to PRI signatories' reported data</w:t>
              </w:r>
            </w:hyperlink>
            <w:r w:rsidR="001E1CA8" w:rsidRPr="00F80676">
              <w:rPr>
                <w:rStyle w:val="Hyperlink"/>
                <w:rFonts w:cs="Arial"/>
                <w:sz w:val="16"/>
                <w:szCs w:val="16"/>
                <w:lang w:eastAsia="ja-JP"/>
              </w:rPr>
              <w:t>）</w:t>
            </w:r>
            <w:r w:rsidRPr="00F80676">
              <w:rPr>
                <w:rStyle w:val="Hyperlink"/>
                <w:rFonts w:cs="Arial"/>
                <w:color w:val="000000" w:themeColor="text1"/>
                <w:sz w:val="16"/>
                <w:szCs w:val="16"/>
                <w:lang w:eastAsia="ja-JP"/>
              </w:rPr>
              <w:t>を</w:t>
            </w:r>
            <w:r w:rsidR="00DD6D67" w:rsidRPr="00F80676">
              <w:rPr>
                <w:rStyle w:val="Hyperlink"/>
                <w:rFonts w:cs="Arial"/>
                <w:color w:val="000000" w:themeColor="text1"/>
                <w:sz w:val="16"/>
                <w:szCs w:val="16"/>
                <w:lang w:eastAsia="ja-JP"/>
              </w:rPr>
              <w:t>参照してください</w:t>
            </w:r>
            <w:r w:rsidRPr="00F80676">
              <w:rPr>
                <w:rStyle w:val="Hyperlink"/>
                <w:rFonts w:cs="Arial"/>
                <w:color w:val="000000" w:themeColor="text1"/>
                <w:sz w:val="16"/>
                <w:szCs w:val="16"/>
                <w:lang w:eastAsia="ja-JP"/>
              </w:rPr>
              <w:t>。</w:t>
            </w:r>
          </w:p>
          <w:p w14:paraId="16998523" w14:textId="77777777" w:rsidR="002A241F" w:rsidRPr="00F80676" w:rsidRDefault="002A241F" w:rsidP="002A241F">
            <w:pPr>
              <w:rPr>
                <w:rFonts w:cs="Arial"/>
                <w:color w:val="000000" w:themeColor="text1"/>
                <w:sz w:val="16"/>
                <w:szCs w:val="16"/>
                <w:lang w:val="en-US"/>
              </w:rPr>
            </w:pPr>
          </w:p>
          <w:p w14:paraId="1A953CF9" w14:textId="77777777" w:rsidR="002A241F" w:rsidRPr="00F80676" w:rsidRDefault="002A241F" w:rsidP="002A241F">
            <w:pPr>
              <w:rPr>
                <w:rFonts w:cs="Arial"/>
                <w:b/>
                <w:color w:val="000000" w:themeColor="text1"/>
                <w:sz w:val="16"/>
                <w:szCs w:val="16"/>
                <w:lang w:val="en-US" w:eastAsia="ja-JP"/>
              </w:rPr>
            </w:pPr>
            <w:r w:rsidRPr="00F80676">
              <w:rPr>
                <w:rFonts w:cs="Arial"/>
                <w:b/>
                <w:color w:val="000000" w:themeColor="text1"/>
                <w:sz w:val="16"/>
                <w:szCs w:val="16"/>
                <w:lang w:val="en-US" w:eastAsia="ja-JP"/>
              </w:rPr>
              <w:t>上記保証基準へのリンク</w:t>
            </w:r>
          </w:p>
          <w:p w14:paraId="6A50EB34" w14:textId="7BE76698" w:rsidR="002A241F" w:rsidRPr="00F80676" w:rsidRDefault="002A241F" w:rsidP="002A241F">
            <w:pPr>
              <w:rPr>
                <w:rFonts w:cs="Arial"/>
                <w:color w:val="000000" w:themeColor="text1"/>
                <w:sz w:val="16"/>
                <w:szCs w:val="16"/>
                <w:lang w:val="en-US"/>
              </w:rPr>
            </w:pPr>
            <w:r w:rsidRPr="00F80676">
              <w:rPr>
                <w:rFonts w:cs="Arial"/>
                <w:color w:val="000000" w:themeColor="text1"/>
                <w:sz w:val="16"/>
                <w:szCs w:val="16"/>
                <w:lang w:val="en-US"/>
              </w:rPr>
              <w:t>PAS 7341: 2020</w:t>
            </w:r>
            <w:r w:rsidR="001E1CA8" w:rsidRPr="00F80676">
              <w:rPr>
                <w:rFonts w:cs="Arial"/>
                <w:color w:val="000000" w:themeColor="text1"/>
                <w:sz w:val="16"/>
                <w:szCs w:val="16"/>
                <w:lang w:val="en-US" w:eastAsia="ja-JP"/>
              </w:rPr>
              <w:t>（</w:t>
            </w:r>
            <w:r w:rsidRPr="00F80676">
              <w:rPr>
                <w:rFonts w:cs="Arial"/>
                <w:color w:val="000000" w:themeColor="text1"/>
                <w:sz w:val="16"/>
                <w:szCs w:val="16"/>
                <w:lang w:val="en-US" w:eastAsia="ja-JP"/>
              </w:rPr>
              <w:t>未公開</w:t>
            </w:r>
            <w:r w:rsidR="001E1CA8" w:rsidRPr="00F80676">
              <w:rPr>
                <w:rFonts w:cs="Arial"/>
                <w:color w:val="000000" w:themeColor="text1"/>
                <w:sz w:val="16"/>
                <w:szCs w:val="16"/>
                <w:lang w:val="en-US" w:eastAsia="ja-JP"/>
              </w:rPr>
              <w:t>）</w:t>
            </w:r>
          </w:p>
          <w:p w14:paraId="3D5C266C" w14:textId="77777777" w:rsidR="002A241F" w:rsidRPr="00F80676" w:rsidRDefault="00763B2E" w:rsidP="002A241F">
            <w:pPr>
              <w:rPr>
                <w:rFonts w:cs="Arial"/>
                <w:color w:val="000000" w:themeColor="text1"/>
                <w:sz w:val="16"/>
                <w:szCs w:val="16"/>
                <w:lang w:val="en-US"/>
              </w:rPr>
            </w:pPr>
            <w:hyperlink r:id="rId190" w:history="1">
              <w:r w:rsidR="002A241F" w:rsidRPr="00F80676">
                <w:rPr>
                  <w:rStyle w:val="Hyperlink"/>
                  <w:rFonts w:cs="Arial"/>
                  <w:sz w:val="16"/>
                  <w:szCs w:val="16"/>
                  <w:lang w:val="en-US"/>
                </w:rPr>
                <w:t>ISAE 3000</w:t>
              </w:r>
            </w:hyperlink>
          </w:p>
          <w:p w14:paraId="133AD2BB" w14:textId="2A3F25AE" w:rsidR="002A241F" w:rsidRPr="00F80676" w:rsidRDefault="002A241F" w:rsidP="002A241F">
            <w:pPr>
              <w:rPr>
                <w:rFonts w:cs="Arial"/>
                <w:color w:val="00B0F0"/>
                <w:sz w:val="16"/>
                <w:szCs w:val="16"/>
                <w:lang w:val="en-US" w:eastAsia="ja-JP"/>
              </w:rPr>
            </w:pPr>
            <w:r w:rsidRPr="00F80676">
              <w:rPr>
                <w:rFonts w:cs="Arial"/>
                <w:color w:val="00B0F0"/>
                <w:sz w:val="16"/>
                <w:szCs w:val="16"/>
                <w:lang w:eastAsia="ja-JP"/>
              </w:rPr>
              <w:t>オランダの</w:t>
            </w:r>
            <w:r w:rsidRPr="00F80676">
              <w:rPr>
                <w:rFonts w:cs="Arial"/>
                <w:color w:val="00B0F0"/>
                <w:sz w:val="16"/>
                <w:szCs w:val="16"/>
                <w:lang w:eastAsia="ja-JP"/>
              </w:rPr>
              <w:t>3810 N</w:t>
            </w:r>
            <w:r w:rsidR="001E1CA8" w:rsidRPr="00F80676">
              <w:rPr>
                <w:rFonts w:cs="Arial"/>
                <w:color w:val="00B0F0"/>
                <w:sz w:val="16"/>
                <w:szCs w:val="16"/>
                <w:lang w:eastAsia="ja-JP"/>
              </w:rPr>
              <w:t>（</w:t>
            </w:r>
            <w:hyperlink r:id="rId191" w:history="1">
              <w:r w:rsidRPr="00F80676">
                <w:rPr>
                  <w:rStyle w:val="Hyperlink"/>
                  <w:rFonts w:cs="Arial"/>
                  <w:sz w:val="16"/>
                  <w:szCs w:val="16"/>
                  <w:lang w:val="en-US" w:eastAsia="ja-JP"/>
                </w:rPr>
                <w:t>Dutch 3810N</w:t>
              </w:r>
            </w:hyperlink>
            <w:r w:rsidR="001E1CA8" w:rsidRPr="00F80676">
              <w:rPr>
                <w:rFonts w:cs="Arial"/>
                <w:color w:val="00B0F0"/>
                <w:sz w:val="16"/>
                <w:szCs w:val="16"/>
                <w:lang w:eastAsia="ja-JP"/>
              </w:rPr>
              <w:t>）</w:t>
            </w:r>
          </w:p>
          <w:p w14:paraId="52B30D13" w14:textId="77777777" w:rsidR="002A241F" w:rsidRPr="00F80676" w:rsidRDefault="002A241F" w:rsidP="002A241F">
            <w:pPr>
              <w:rPr>
                <w:rFonts w:cs="Arial"/>
                <w:color w:val="000000" w:themeColor="text1"/>
                <w:sz w:val="16"/>
                <w:szCs w:val="16"/>
                <w:lang w:val="en-US"/>
              </w:rPr>
            </w:pPr>
            <w:r w:rsidRPr="00F80676">
              <w:rPr>
                <w:rFonts w:cs="Arial"/>
                <w:color w:val="000000" w:themeColor="text1"/>
                <w:sz w:val="16"/>
                <w:szCs w:val="16"/>
                <w:lang w:val="en-US"/>
              </w:rPr>
              <w:t>RevR6</w:t>
            </w:r>
          </w:p>
          <w:p w14:paraId="3A097422" w14:textId="77777777" w:rsidR="002A241F" w:rsidRPr="00F80676" w:rsidRDefault="00763B2E" w:rsidP="002A241F">
            <w:pPr>
              <w:rPr>
                <w:rFonts w:cs="Arial"/>
                <w:color w:val="000000" w:themeColor="text1"/>
                <w:sz w:val="16"/>
                <w:szCs w:val="16"/>
                <w:lang w:val="en-US"/>
              </w:rPr>
            </w:pPr>
            <w:hyperlink r:id="rId192" w:history="1">
              <w:r w:rsidR="002A241F" w:rsidRPr="00F80676">
                <w:rPr>
                  <w:rStyle w:val="Hyperlink"/>
                  <w:rFonts w:cs="Arial"/>
                  <w:sz w:val="16"/>
                  <w:szCs w:val="16"/>
                  <w:lang w:val="en-US"/>
                </w:rPr>
                <w:t xml:space="preserve">IDW </w:t>
              </w:r>
              <w:proofErr w:type="spellStart"/>
              <w:r w:rsidR="002A241F" w:rsidRPr="00F80676">
                <w:rPr>
                  <w:rStyle w:val="Hyperlink"/>
                  <w:rFonts w:cs="Arial"/>
                  <w:sz w:val="16"/>
                  <w:szCs w:val="16"/>
                  <w:lang w:val="en-US"/>
                </w:rPr>
                <w:t>AsS</w:t>
              </w:r>
              <w:proofErr w:type="spellEnd"/>
              <w:r w:rsidR="002A241F" w:rsidRPr="00F80676">
                <w:rPr>
                  <w:rStyle w:val="Hyperlink"/>
                  <w:rFonts w:cs="Arial"/>
                  <w:sz w:val="16"/>
                  <w:szCs w:val="16"/>
                  <w:lang w:val="en-US"/>
                </w:rPr>
                <w:t xml:space="preserve"> 821</w:t>
              </w:r>
            </w:hyperlink>
          </w:p>
          <w:p w14:paraId="17B91B37" w14:textId="77777777" w:rsidR="002A241F" w:rsidRPr="00F80676" w:rsidRDefault="00763B2E" w:rsidP="002A241F">
            <w:pPr>
              <w:rPr>
                <w:rFonts w:cs="Arial"/>
                <w:color w:val="000000" w:themeColor="text1"/>
                <w:sz w:val="16"/>
                <w:szCs w:val="16"/>
                <w:lang w:val="en-US"/>
              </w:rPr>
            </w:pPr>
            <w:hyperlink r:id="rId193" w:history="1">
              <w:r w:rsidR="002A241F" w:rsidRPr="00F80676">
                <w:rPr>
                  <w:rStyle w:val="Hyperlink"/>
                  <w:rFonts w:cs="Arial"/>
                  <w:sz w:val="16"/>
                  <w:szCs w:val="16"/>
                  <w:lang w:val="en-US"/>
                </w:rPr>
                <w:t>AA1000AS</w:t>
              </w:r>
            </w:hyperlink>
          </w:p>
          <w:p w14:paraId="3355BECF" w14:textId="62D41A12" w:rsidR="002A241F" w:rsidRPr="00F80676" w:rsidRDefault="002A241F" w:rsidP="002A241F">
            <w:pPr>
              <w:rPr>
                <w:rFonts w:cs="Arial"/>
                <w:color w:val="000000" w:themeColor="text1"/>
                <w:sz w:val="16"/>
                <w:szCs w:val="16"/>
                <w:lang w:val="en-US"/>
              </w:rPr>
            </w:pPr>
            <w:r w:rsidRPr="00F80676">
              <w:rPr>
                <w:rFonts w:cs="Arial"/>
                <w:color w:val="00B0F0"/>
                <w:sz w:val="16"/>
                <w:szCs w:val="16"/>
                <w:lang w:eastAsia="ja-JP"/>
              </w:rPr>
              <w:t>IFC</w:t>
            </w:r>
            <w:r w:rsidRPr="00F80676">
              <w:rPr>
                <w:rFonts w:cs="Arial"/>
                <w:color w:val="00B0F0"/>
                <w:sz w:val="16"/>
                <w:szCs w:val="16"/>
                <w:lang w:eastAsia="ja-JP"/>
              </w:rPr>
              <w:t>パフォーマンス基準</w:t>
            </w:r>
            <w:r w:rsidR="001E1CA8" w:rsidRPr="00F80676">
              <w:rPr>
                <w:rFonts w:cs="Arial"/>
                <w:color w:val="00B0F0"/>
                <w:sz w:val="16"/>
                <w:szCs w:val="16"/>
                <w:lang w:eastAsia="ja-JP"/>
              </w:rPr>
              <w:t>（</w:t>
            </w:r>
            <w:hyperlink r:id="rId194" w:history="1">
              <w:r w:rsidRPr="00F80676">
                <w:rPr>
                  <w:rStyle w:val="Hyperlink"/>
                  <w:rFonts w:cs="Arial"/>
                  <w:sz w:val="16"/>
                  <w:szCs w:val="16"/>
                  <w:lang w:val="en-US"/>
                </w:rPr>
                <w:t>IFC Performance Standards</w:t>
              </w:r>
            </w:hyperlink>
            <w:r w:rsidR="001E1CA8" w:rsidRPr="00F80676">
              <w:rPr>
                <w:rFonts w:cs="Arial"/>
                <w:color w:val="00B0F0"/>
                <w:sz w:val="16"/>
                <w:szCs w:val="16"/>
                <w:lang w:eastAsia="ja-JP"/>
              </w:rPr>
              <w:t>）</w:t>
            </w:r>
            <w:r w:rsidRPr="00F80676">
              <w:rPr>
                <w:rFonts w:cs="Arial"/>
                <w:color w:val="00B0F0"/>
                <w:sz w:val="16"/>
                <w:szCs w:val="16"/>
                <w:lang w:val="en-US"/>
              </w:rPr>
              <w:t xml:space="preserve"> </w:t>
            </w:r>
          </w:p>
          <w:p w14:paraId="7B85DD05" w14:textId="77777777" w:rsidR="002A241F" w:rsidRPr="00F80676" w:rsidRDefault="00763B2E" w:rsidP="002A241F">
            <w:pPr>
              <w:rPr>
                <w:rFonts w:cs="Arial"/>
                <w:color w:val="000000" w:themeColor="text1"/>
                <w:sz w:val="16"/>
                <w:szCs w:val="16"/>
                <w:lang w:val="en-US"/>
              </w:rPr>
            </w:pPr>
            <w:hyperlink r:id="rId195" w:history="1">
              <w:r w:rsidR="002A241F" w:rsidRPr="00F80676">
                <w:rPr>
                  <w:rStyle w:val="Hyperlink"/>
                  <w:rFonts w:cs="Arial"/>
                  <w:sz w:val="16"/>
                  <w:szCs w:val="16"/>
                  <w:lang w:val="en-US"/>
                </w:rPr>
                <w:t>SOC 1</w:t>
              </w:r>
            </w:hyperlink>
          </w:p>
          <w:p w14:paraId="597CF024" w14:textId="7DF905F1" w:rsidR="002A241F" w:rsidRPr="00F80676" w:rsidRDefault="00763B2E" w:rsidP="002A241F">
            <w:pPr>
              <w:rPr>
                <w:rFonts w:cs="Arial"/>
                <w:color w:val="000000" w:themeColor="text1"/>
                <w:sz w:val="16"/>
                <w:szCs w:val="16"/>
                <w:lang w:val="en-US"/>
              </w:rPr>
            </w:pPr>
            <w:hyperlink r:id="rId196" w:history="1">
              <w:r w:rsidR="002A241F" w:rsidRPr="00F80676">
                <w:rPr>
                  <w:rStyle w:val="Hyperlink"/>
                  <w:rFonts w:cs="Arial"/>
                  <w:sz w:val="16"/>
                  <w:szCs w:val="16"/>
                  <w:lang w:val="en-US"/>
                </w:rPr>
                <w:t>Invest Europe</w:t>
              </w:r>
            </w:hyperlink>
          </w:p>
          <w:p w14:paraId="29158180" w14:textId="5565F3D9" w:rsidR="002A241F" w:rsidRPr="00F80676" w:rsidRDefault="00763B2E" w:rsidP="002A241F">
            <w:pPr>
              <w:rPr>
                <w:rFonts w:cs="Arial"/>
                <w:color w:val="000000" w:themeColor="text1"/>
                <w:sz w:val="16"/>
                <w:szCs w:val="16"/>
                <w:lang w:val="en-US"/>
              </w:rPr>
            </w:pPr>
            <w:hyperlink r:id="rId197" w:history="1">
              <w:r w:rsidR="002A241F" w:rsidRPr="00F80676">
                <w:rPr>
                  <w:rStyle w:val="Hyperlink"/>
                  <w:rFonts w:cs="Arial"/>
                  <w:sz w:val="16"/>
                  <w:szCs w:val="16"/>
                  <w:lang w:val="en-US"/>
                </w:rPr>
                <w:t>ISAE 3402</w:t>
              </w:r>
            </w:hyperlink>
          </w:p>
          <w:p w14:paraId="3915DEF9" w14:textId="77777777" w:rsidR="002A241F" w:rsidRPr="00F80676" w:rsidRDefault="00763B2E" w:rsidP="002A241F">
            <w:pPr>
              <w:rPr>
                <w:rFonts w:cs="Arial"/>
                <w:color w:val="000000" w:themeColor="text1"/>
                <w:sz w:val="16"/>
                <w:szCs w:val="16"/>
                <w:lang w:val="en-US"/>
              </w:rPr>
            </w:pPr>
            <w:hyperlink r:id="rId198" w:history="1">
              <w:r w:rsidR="002A241F" w:rsidRPr="00F80676">
                <w:rPr>
                  <w:rStyle w:val="Hyperlink"/>
                  <w:rFonts w:cs="Arial"/>
                  <w:sz w:val="16"/>
                  <w:szCs w:val="16"/>
                  <w:lang w:val="en-US"/>
                </w:rPr>
                <w:t>AAF 01/06</w:t>
              </w:r>
            </w:hyperlink>
          </w:p>
          <w:p w14:paraId="1717B746" w14:textId="77777777" w:rsidR="002A241F" w:rsidRPr="00F80676" w:rsidRDefault="00763B2E" w:rsidP="002A241F">
            <w:pPr>
              <w:rPr>
                <w:rFonts w:cs="Arial"/>
                <w:color w:val="000000" w:themeColor="text1"/>
                <w:sz w:val="16"/>
                <w:szCs w:val="16"/>
                <w:lang w:val="en-US"/>
              </w:rPr>
            </w:pPr>
            <w:hyperlink r:id="rId199" w:history="1">
              <w:r w:rsidR="002A241F" w:rsidRPr="00F80676">
                <w:rPr>
                  <w:rStyle w:val="Hyperlink"/>
                  <w:rFonts w:cs="Arial"/>
                  <w:sz w:val="16"/>
                  <w:szCs w:val="16"/>
                  <w:lang w:val="en-US"/>
                </w:rPr>
                <w:t>ISO 26000</w:t>
              </w:r>
            </w:hyperlink>
          </w:p>
          <w:p w14:paraId="03DEB07B" w14:textId="4348AB11" w:rsidR="002A241F" w:rsidRPr="00F80676" w:rsidRDefault="00763B2E" w:rsidP="002A241F">
            <w:pPr>
              <w:rPr>
                <w:rFonts w:cs="Arial"/>
                <w:color w:val="000000" w:themeColor="text1"/>
                <w:sz w:val="16"/>
                <w:szCs w:val="16"/>
                <w:lang w:val="en-US"/>
              </w:rPr>
            </w:pPr>
            <w:hyperlink r:id="rId200" w:history="1">
              <w:r w:rsidR="002A241F" w:rsidRPr="00F80676">
                <w:rPr>
                  <w:rStyle w:val="Hyperlink"/>
                  <w:rFonts w:cs="Arial"/>
                  <w:sz w:val="16"/>
                  <w:szCs w:val="16"/>
                  <w:lang w:val="en-US"/>
                </w:rPr>
                <w:t>ASAE 3410</w:t>
              </w:r>
            </w:hyperlink>
          </w:p>
          <w:p w14:paraId="11250D11" w14:textId="55D77FD8" w:rsidR="002A241F" w:rsidRPr="00F80676" w:rsidRDefault="00763B2E" w:rsidP="002A241F">
            <w:pPr>
              <w:rPr>
                <w:rFonts w:cs="Arial"/>
                <w:color w:val="000000" w:themeColor="text1"/>
                <w:sz w:val="16"/>
                <w:szCs w:val="16"/>
                <w:lang w:val="en-US"/>
              </w:rPr>
            </w:pPr>
            <w:hyperlink r:id="rId201" w:history="1">
              <w:r w:rsidR="002A241F" w:rsidRPr="00F80676">
                <w:rPr>
                  <w:rStyle w:val="Hyperlink"/>
                  <w:rFonts w:cs="Arial"/>
                  <w:sz w:val="16"/>
                  <w:szCs w:val="16"/>
                  <w:lang w:val="en-US"/>
                </w:rPr>
                <w:t>PCAF</w:t>
              </w:r>
            </w:hyperlink>
          </w:p>
          <w:p w14:paraId="5573095C" w14:textId="4750650C" w:rsidR="002A241F" w:rsidRPr="00F80676" w:rsidRDefault="00763B2E" w:rsidP="002A241F">
            <w:pPr>
              <w:rPr>
                <w:rFonts w:cs="Arial"/>
                <w:color w:val="000000" w:themeColor="text1"/>
                <w:sz w:val="16"/>
                <w:szCs w:val="16"/>
                <w:lang w:val="en-US"/>
              </w:rPr>
            </w:pPr>
            <w:hyperlink r:id="rId202" w:history="1">
              <w:r w:rsidR="002A241F" w:rsidRPr="00F80676">
                <w:rPr>
                  <w:rStyle w:val="Hyperlink"/>
                  <w:rFonts w:cs="Arial"/>
                  <w:sz w:val="16"/>
                  <w:szCs w:val="16"/>
                  <w:lang w:val="en-US"/>
                </w:rPr>
                <w:t>NGERS</w:t>
              </w:r>
            </w:hyperlink>
          </w:p>
        </w:tc>
      </w:tr>
      <w:tr w:rsidR="002A241F" w:rsidRPr="00F80676" w14:paraId="78CD6C13" w14:textId="77777777" w:rsidTr="002A241F">
        <w:trPr>
          <w:trHeight w:val="300"/>
        </w:trPr>
        <w:tc>
          <w:tcPr>
            <w:tcW w:w="14884" w:type="dxa"/>
            <w:gridSpan w:val="6"/>
            <w:shd w:val="clear" w:color="auto" w:fill="0070C0"/>
            <w:vAlign w:val="center"/>
          </w:tcPr>
          <w:p w14:paraId="259C509D" w14:textId="77777777" w:rsidR="002A241F" w:rsidRPr="00F80676" w:rsidRDefault="002A241F" w:rsidP="002A241F">
            <w:pPr>
              <w:rPr>
                <w:rFonts w:cs="Arial"/>
                <w:color w:val="FFFFFF" w:themeColor="background1"/>
                <w:sz w:val="16"/>
                <w:szCs w:val="16"/>
              </w:rPr>
            </w:pPr>
            <w:proofErr w:type="spellStart"/>
            <w:r w:rsidRPr="00F80676">
              <w:rPr>
                <w:rFonts w:cs="Arial"/>
                <w:b/>
                <w:bCs/>
                <w:color w:val="FFFFFF" w:themeColor="background1"/>
                <w:sz w:val="18"/>
                <w:szCs w:val="18"/>
                <w:lang w:val="en-US" w:eastAsia="en-GB"/>
              </w:rPr>
              <w:t>ロジック</w:t>
            </w:r>
            <w:proofErr w:type="spellEnd"/>
          </w:p>
        </w:tc>
      </w:tr>
      <w:tr w:rsidR="002A241F" w:rsidRPr="00F80676" w14:paraId="67F122D0" w14:textId="77777777" w:rsidTr="002A241F">
        <w:trPr>
          <w:trHeight w:val="300"/>
        </w:trPr>
        <w:tc>
          <w:tcPr>
            <w:tcW w:w="1841" w:type="dxa"/>
            <w:shd w:val="clear" w:color="auto" w:fill="auto"/>
            <w:vAlign w:val="center"/>
          </w:tcPr>
          <w:p w14:paraId="7BB81B52" w14:textId="77777777" w:rsidR="002A241F" w:rsidRPr="00F80676" w:rsidRDefault="002A241F" w:rsidP="002A241F">
            <w:pPr>
              <w:rPr>
                <w:rFonts w:cs="Arial"/>
                <w:b/>
                <w:bCs/>
                <w:sz w:val="16"/>
                <w:szCs w:val="16"/>
              </w:rPr>
            </w:pPr>
            <w:proofErr w:type="spellStart"/>
            <w:r w:rsidRPr="00F80676">
              <w:rPr>
                <w:rFonts w:cs="Arial"/>
                <w:b/>
                <w:bCs/>
                <w:sz w:val="16"/>
                <w:szCs w:val="16"/>
              </w:rPr>
              <w:t>依存関係</w:t>
            </w:r>
            <w:proofErr w:type="spellEnd"/>
          </w:p>
        </w:tc>
        <w:tc>
          <w:tcPr>
            <w:tcW w:w="13043" w:type="dxa"/>
            <w:gridSpan w:val="5"/>
            <w:shd w:val="clear" w:color="auto" w:fill="auto"/>
            <w:vAlign w:val="center"/>
          </w:tcPr>
          <w:p w14:paraId="60FD13E5" w14:textId="53857798" w:rsidR="002A241F" w:rsidRPr="00F80676" w:rsidRDefault="001E1CA8" w:rsidP="002A241F">
            <w:pPr>
              <w:rPr>
                <w:rFonts w:cs="Arial"/>
                <w:color w:val="000000" w:themeColor="text1"/>
                <w:sz w:val="16"/>
                <w:szCs w:val="16"/>
                <w:lang w:val="en-US" w:eastAsia="ja-JP"/>
              </w:rPr>
            </w:pPr>
            <w:r w:rsidRPr="00F80676">
              <w:rPr>
                <w:rFonts w:cs="Arial"/>
                <w:color w:val="000000" w:themeColor="text1"/>
                <w:sz w:val="16"/>
                <w:szCs w:val="16"/>
                <w:lang w:val="en-US" w:eastAsia="ja-JP"/>
              </w:rPr>
              <w:t>［</w:t>
            </w:r>
            <w:r w:rsidR="002A241F" w:rsidRPr="00F80676">
              <w:rPr>
                <w:rFonts w:cs="Arial"/>
                <w:color w:val="000000" w:themeColor="text1"/>
                <w:sz w:val="16"/>
                <w:szCs w:val="16"/>
                <w:lang w:val="en-US" w:eastAsia="ja-JP"/>
              </w:rPr>
              <w:t>ISP 54</w:t>
            </w:r>
            <w:r w:rsidR="00A2504D" w:rsidRPr="00F80676">
              <w:rPr>
                <w:rFonts w:cs="Arial"/>
                <w:color w:val="000000" w:themeColor="text1"/>
                <w:sz w:val="16"/>
                <w:szCs w:val="16"/>
                <w:lang w:val="en-US" w:eastAsia="ja-JP"/>
              </w:rPr>
              <w:t>］</w:t>
            </w:r>
            <w:r w:rsidR="002A241F" w:rsidRPr="00F80676">
              <w:rPr>
                <w:rFonts w:cs="Arial"/>
                <w:color w:val="000000" w:themeColor="text1"/>
                <w:sz w:val="16"/>
                <w:szCs w:val="16"/>
                <w:lang w:val="en-US" w:eastAsia="ja-JP"/>
              </w:rPr>
              <w:t>は、</w:t>
            </w:r>
            <w:r w:rsidRPr="00F80676">
              <w:rPr>
                <w:rFonts w:cs="Arial"/>
                <w:color w:val="000000" w:themeColor="text1"/>
                <w:sz w:val="16"/>
                <w:szCs w:val="16"/>
                <w:lang w:val="en-US" w:eastAsia="ja-JP"/>
              </w:rPr>
              <w:t>［</w:t>
            </w:r>
            <w:r w:rsidR="002A241F" w:rsidRPr="00F80676">
              <w:rPr>
                <w:rFonts w:cs="Arial"/>
                <w:color w:val="000000" w:themeColor="text1"/>
                <w:sz w:val="16"/>
                <w:szCs w:val="16"/>
                <w:lang w:val="en-US" w:eastAsia="ja-JP"/>
              </w:rPr>
              <w:t>ISP 52</w:t>
            </w:r>
            <w:r w:rsidR="00A2504D" w:rsidRPr="00F80676">
              <w:rPr>
                <w:rFonts w:cs="Arial"/>
                <w:color w:val="000000" w:themeColor="text1"/>
                <w:sz w:val="16"/>
                <w:szCs w:val="16"/>
                <w:lang w:val="en-US" w:eastAsia="ja-JP"/>
              </w:rPr>
              <w:t>］</w:t>
            </w:r>
            <w:r w:rsidR="002A241F" w:rsidRPr="00F80676">
              <w:rPr>
                <w:rFonts w:cs="Arial"/>
                <w:color w:val="000000" w:themeColor="text1"/>
                <w:sz w:val="16"/>
                <w:szCs w:val="16"/>
                <w:lang w:val="en-US" w:eastAsia="ja-JP"/>
              </w:rPr>
              <w:t>で選択肢</w:t>
            </w:r>
            <w:r w:rsidRPr="00F80676">
              <w:rPr>
                <w:rFonts w:cs="Arial"/>
                <w:color w:val="000000" w:themeColor="text1"/>
                <w:sz w:val="16"/>
                <w:szCs w:val="16"/>
                <w:lang w:val="en-US" w:eastAsia="ja-JP"/>
              </w:rPr>
              <w:t>（</w:t>
            </w:r>
            <w:r w:rsidR="002A241F" w:rsidRPr="00F80676">
              <w:rPr>
                <w:rFonts w:cs="Arial"/>
                <w:color w:val="000000" w:themeColor="text1"/>
                <w:sz w:val="16"/>
                <w:szCs w:val="16"/>
                <w:lang w:val="en-US" w:eastAsia="ja-JP"/>
              </w:rPr>
              <w:t>A</w:t>
            </w:r>
            <w:r w:rsidRPr="00F80676">
              <w:rPr>
                <w:rFonts w:cs="Arial"/>
                <w:color w:val="000000" w:themeColor="text1"/>
                <w:sz w:val="16"/>
                <w:szCs w:val="16"/>
                <w:lang w:val="en-US" w:eastAsia="ja-JP"/>
              </w:rPr>
              <w:t>）</w:t>
            </w:r>
            <w:r w:rsidR="002A241F" w:rsidRPr="00F80676">
              <w:rPr>
                <w:rFonts w:cs="Arial"/>
                <w:color w:val="000000" w:themeColor="text1"/>
                <w:sz w:val="16"/>
                <w:szCs w:val="16"/>
                <w:lang w:val="en-US" w:eastAsia="ja-JP"/>
              </w:rPr>
              <w:t>が選択された場合、報告に適用されます。</w:t>
            </w:r>
          </w:p>
        </w:tc>
      </w:tr>
      <w:tr w:rsidR="002A241F" w:rsidRPr="00F80676" w14:paraId="5357032D" w14:textId="77777777" w:rsidTr="002A241F">
        <w:trPr>
          <w:trHeight w:val="300"/>
        </w:trPr>
        <w:tc>
          <w:tcPr>
            <w:tcW w:w="1841" w:type="dxa"/>
            <w:shd w:val="clear" w:color="auto" w:fill="auto"/>
            <w:vAlign w:val="center"/>
          </w:tcPr>
          <w:p w14:paraId="28D1719C" w14:textId="77777777" w:rsidR="002A241F" w:rsidRPr="00F80676" w:rsidRDefault="002A241F" w:rsidP="002A241F">
            <w:pPr>
              <w:rPr>
                <w:rFonts w:cs="Arial"/>
                <w:b/>
                <w:bCs/>
                <w:sz w:val="16"/>
                <w:szCs w:val="16"/>
              </w:rPr>
            </w:pPr>
            <w:proofErr w:type="spellStart"/>
            <w:r w:rsidRPr="00F80676">
              <w:rPr>
                <w:rFonts w:cs="Arial"/>
                <w:b/>
                <w:bCs/>
                <w:sz w:val="16"/>
                <w:szCs w:val="16"/>
              </w:rPr>
              <w:t>ゲートウェイ</w:t>
            </w:r>
            <w:proofErr w:type="spellEnd"/>
          </w:p>
        </w:tc>
        <w:tc>
          <w:tcPr>
            <w:tcW w:w="13043" w:type="dxa"/>
            <w:gridSpan w:val="5"/>
            <w:shd w:val="clear" w:color="auto" w:fill="auto"/>
            <w:vAlign w:val="center"/>
          </w:tcPr>
          <w:p w14:paraId="060044AB" w14:textId="17962552" w:rsidR="002A241F" w:rsidRPr="00F80676" w:rsidRDefault="001E1CA8" w:rsidP="002A241F">
            <w:pPr>
              <w:rPr>
                <w:rFonts w:cs="Arial"/>
                <w:color w:val="000000" w:themeColor="text1"/>
                <w:sz w:val="16"/>
                <w:szCs w:val="16"/>
                <w:lang w:val="en-US" w:eastAsia="ja-JP"/>
              </w:rPr>
            </w:pPr>
            <w:r w:rsidRPr="00F80676">
              <w:rPr>
                <w:rFonts w:cs="Arial"/>
                <w:color w:val="000000" w:themeColor="text1"/>
                <w:sz w:val="16"/>
                <w:szCs w:val="16"/>
                <w:lang w:val="en-US" w:eastAsia="ja-JP"/>
              </w:rPr>
              <w:t>［</w:t>
            </w:r>
            <w:r w:rsidR="002A241F" w:rsidRPr="00F80676">
              <w:rPr>
                <w:rFonts w:cs="Arial"/>
                <w:color w:val="000000" w:themeColor="text1"/>
                <w:sz w:val="16"/>
                <w:szCs w:val="16"/>
                <w:lang w:val="en-US" w:eastAsia="ja-JP"/>
              </w:rPr>
              <w:t>ISP 54.1</w:t>
            </w:r>
            <w:r w:rsidR="00A2504D" w:rsidRPr="00F80676">
              <w:rPr>
                <w:rFonts w:cs="Arial"/>
                <w:color w:val="000000" w:themeColor="text1"/>
                <w:sz w:val="16"/>
                <w:szCs w:val="16"/>
                <w:lang w:val="en-US" w:eastAsia="ja-JP"/>
              </w:rPr>
              <w:t>］</w:t>
            </w:r>
            <w:r w:rsidR="002A241F" w:rsidRPr="00F80676">
              <w:rPr>
                <w:rFonts w:cs="Arial"/>
                <w:color w:val="000000" w:themeColor="text1"/>
                <w:sz w:val="16"/>
                <w:szCs w:val="16"/>
                <w:lang w:val="en-US" w:eastAsia="ja-JP"/>
              </w:rPr>
              <w:t>は、</w:t>
            </w:r>
            <w:r w:rsidRPr="00F80676">
              <w:rPr>
                <w:rFonts w:cs="Arial"/>
                <w:color w:val="000000" w:themeColor="text1"/>
                <w:sz w:val="16"/>
                <w:szCs w:val="16"/>
                <w:lang w:val="en-US" w:eastAsia="ja-JP"/>
              </w:rPr>
              <w:t>［</w:t>
            </w:r>
            <w:r w:rsidR="002A241F" w:rsidRPr="00F80676">
              <w:rPr>
                <w:rFonts w:cs="Arial"/>
                <w:color w:val="000000" w:themeColor="text1"/>
                <w:sz w:val="16"/>
                <w:szCs w:val="16"/>
                <w:lang w:val="en-US" w:eastAsia="ja-JP"/>
              </w:rPr>
              <w:t>ISP 54</w:t>
            </w:r>
            <w:r w:rsidR="00A2504D" w:rsidRPr="00F80676">
              <w:rPr>
                <w:rFonts w:cs="Arial"/>
                <w:color w:val="000000" w:themeColor="text1"/>
                <w:sz w:val="16"/>
                <w:szCs w:val="16"/>
                <w:lang w:val="en-US" w:eastAsia="ja-JP"/>
              </w:rPr>
              <w:t>］</w:t>
            </w:r>
            <w:r w:rsidR="002A241F" w:rsidRPr="00F80676">
              <w:rPr>
                <w:rFonts w:cs="Arial"/>
                <w:color w:val="000000" w:themeColor="text1"/>
                <w:sz w:val="16"/>
                <w:szCs w:val="16"/>
                <w:lang w:val="en-US" w:eastAsia="ja-JP"/>
              </w:rPr>
              <w:t>で選択肢</w:t>
            </w:r>
            <w:r w:rsidRPr="00F80676">
              <w:rPr>
                <w:rFonts w:cs="Arial"/>
                <w:color w:val="000000" w:themeColor="text1"/>
                <w:sz w:val="16"/>
                <w:szCs w:val="16"/>
                <w:lang w:val="en-US" w:eastAsia="ja-JP"/>
              </w:rPr>
              <w:t>（</w:t>
            </w:r>
            <w:r w:rsidR="002A241F" w:rsidRPr="00F80676">
              <w:rPr>
                <w:rFonts w:cs="Arial"/>
                <w:color w:val="000000" w:themeColor="text1"/>
                <w:sz w:val="16"/>
                <w:szCs w:val="16"/>
                <w:lang w:val="en-US" w:eastAsia="ja-JP"/>
              </w:rPr>
              <w:t>A</w:t>
            </w:r>
            <w:r w:rsidRPr="00F80676">
              <w:rPr>
                <w:rFonts w:cs="Arial"/>
                <w:color w:val="000000" w:themeColor="text1"/>
                <w:sz w:val="16"/>
                <w:szCs w:val="16"/>
                <w:lang w:val="en-US" w:eastAsia="ja-JP"/>
              </w:rPr>
              <w:t>）</w:t>
            </w:r>
            <w:r w:rsidR="00E250DA" w:rsidRPr="00F80676">
              <w:rPr>
                <w:rFonts w:cs="Arial"/>
                <w:color w:val="000000" w:themeColor="text1"/>
                <w:sz w:val="16"/>
                <w:szCs w:val="16"/>
                <w:lang w:val="en-US" w:eastAsia="ja-JP"/>
              </w:rPr>
              <w:t>〜</w:t>
            </w:r>
            <w:r w:rsidRPr="00F80676">
              <w:rPr>
                <w:rFonts w:cs="Arial"/>
                <w:color w:val="000000" w:themeColor="text1"/>
                <w:sz w:val="16"/>
                <w:szCs w:val="16"/>
                <w:lang w:val="en-US" w:eastAsia="ja-JP"/>
              </w:rPr>
              <w:t>（</w:t>
            </w:r>
            <w:r w:rsidR="002A241F" w:rsidRPr="00F80676">
              <w:rPr>
                <w:rFonts w:cs="Arial"/>
                <w:color w:val="000000" w:themeColor="text1"/>
                <w:sz w:val="16"/>
                <w:szCs w:val="16"/>
                <w:lang w:val="en-US" w:eastAsia="ja-JP"/>
              </w:rPr>
              <w:t>T</w:t>
            </w:r>
            <w:r w:rsidRPr="00F80676">
              <w:rPr>
                <w:rFonts w:cs="Arial"/>
                <w:color w:val="000000" w:themeColor="text1"/>
                <w:sz w:val="16"/>
                <w:szCs w:val="16"/>
                <w:lang w:val="en-US" w:eastAsia="ja-JP"/>
              </w:rPr>
              <w:t>）</w:t>
            </w:r>
            <w:r w:rsidR="002A241F" w:rsidRPr="00F80676">
              <w:rPr>
                <w:rFonts w:cs="Arial"/>
                <w:color w:val="000000" w:themeColor="text1"/>
                <w:sz w:val="16"/>
                <w:szCs w:val="16"/>
                <w:lang w:val="en-US" w:eastAsia="ja-JP"/>
              </w:rPr>
              <w:t>のいずれかが選択された場合、報告に適用されます。</w:t>
            </w:r>
          </w:p>
        </w:tc>
      </w:tr>
      <w:tr w:rsidR="002A241F" w:rsidRPr="00F80676" w14:paraId="43B21174" w14:textId="77777777" w:rsidTr="002A241F">
        <w:trPr>
          <w:trHeight w:val="300"/>
        </w:trPr>
        <w:tc>
          <w:tcPr>
            <w:tcW w:w="14884" w:type="dxa"/>
            <w:gridSpan w:val="6"/>
            <w:shd w:val="clear" w:color="auto" w:fill="0070C0"/>
            <w:vAlign w:val="center"/>
          </w:tcPr>
          <w:p w14:paraId="4C21B1E2" w14:textId="77777777" w:rsidR="002A241F" w:rsidRPr="00F80676" w:rsidRDefault="002A241F" w:rsidP="00A0599C">
            <w:pPr>
              <w:pageBreakBefore/>
              <w:rPr>
                <w:rFonts w:cs="Arial"/>
                <w:b/>
                <w:bCs/>
                <w:color w:val="FFFFFF" w:themeColor="background1"/>
                <w:sz w:val="18"/>
                <w:szCs w:val="18"/>
                <w:lang w:val="en-US" w:eastAsia="en-GB"/>
              </w:rPr>
            </w:pPr>
            <w:proofErr w:type="spellStart"/>
            <w:r w:rsidRPr="00F80676">
              <w:rPr>
                <w:rFonts w:cs="Arial"/>
                <w:b/>
                <w:bCs/>
                <w:color w:val="FFFFFF" w:themeColor="background1"/>
                <w:sz w:val="18"/>
                <w:szCs w:val="18"/>
                <w:lang w:val="en-US" w:eastAsia="en-GB"/>
              </w:rPr>
              <w:t>評価</w:t>
            </w:r>
            <w:proofErr w:type="spellEnd"/>
          </w:p>
        </w:tc>
      </w:tr>
      <w:tr w:rsidR="002A241F" w:rsidRPr="00F80676" w14:paraId="0C4F297F" w14:textId="77777777" w:rsidTr="002A241F">
        <w:trPr>
          <w:trHeight w:val="354"/>
        </w:trPr>
        <w:tc>
          <w:tcPr>
            <w:tcW w:w="1841" w:type="dxa"/>
            <w:shd w:val="clear" w:color="auto" w:fill="auto"/>
            <w:vAlign w:val="center"/>
          </w:tcPr>
          <w:p w14:paraId="21546DA1" w14:textId="77777777" w:rsidR="002A241F" w:rsidRPr="00F80676" w:rsidRDefault="002A241F" w:rsidP="002A241F">
            <w:pPr>
              <w:rPr>
                <w:rFonts w:cs="Arial"/>
                <w:b/>
                <w:sz w:val="16"/>
                <w:szCs w:val="16"/>
                <w:lang w:val="en-US"/>
              </w:rPr>
            </w:pPr>
            <w:proofErr w:type="spellStart"/>
            <w:r w:rsidRPr="00F80676">
              <w:rPr>
                <w:rFonts w:cs="Arial"/>
                <w:b/>
                <w:sz w:val="16"/>
                <w:szCs w:val="16"/>
                <w:lang w:val="en-US"/>
              </w:rPr>
              <w:t>評価基準</w:t>
            </w:r>
            <w:proofErr w:type="spellEnd"/>
          </w:p>
        </w:tc>
        <w:tc>
          <w:tcPr>
            <w:tcW w:w="13043" w:type="dxa"/>
            <w:gridSpan w:val="5"/>
            <w:shd w:val="clear" w:color="auto" w:fill="auto"/>
            <w:vAlign w:val="center"/>
          </w:tcPr>
          <w:p w14:paraId="3EFE6ED6" w14:textId="4E28156C" w:rsidR="002A241F" w:rsidRPr="00F80676" w:rsidRDefault="00E250DA" w:rsidP="002A241F">
            <w:pPr>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本指標全体で</w:t>
            </w:r>
            <w:r w:rsidRPr="00F80676">
              <w:rPr>
                <w:rStyle w:val="Hyperlink"/>
                <w:rFonts w:cs="Arial"/>
                <w:color w:val="000000" w:themeColor="text1"/>
                <w:sz w:val="16"/>
                <w:szCs w:val="16"/>
                <w:lang w:eastAsia="ja-JP"/>
              </w:rPr>
              <w:t>100</w:t>
            </w:r>
            <w:r w:rsidRPr="00F80676">
              <w:rPr>
                <w:rStyle w:val="Hyperlink"/>
                <w:rFonts w:cs="Arial"/>
                <w:color w:val="000000" w:themeColor="text1"/>
                <w:sz w:val="16"/>
                <w:szCs w:val="16"/>
                <w:lang w:eastAsia="ja-JP"/>
              </w:rPr>
              <w:t>ポイント</w:t>
            </w:r>
            <w:r w:rsidR="002A241F" w:rsidRPr="00F80676">
              <w:rPr>
                <w:rStyle w:val="Hyperlink"/>
                <w:rFonts w:cs="Arial"/>
                <w:color w:val="000000" w:themeColor="text1"/>
                <w:sz w:val="16"/>
                <w:szCs w:val="16"/>
                <w:lang w:eastAsia="ja-JP"/>
              </w:rPr>
              <w:t>。</w:t>
            </w:r>
          </w:p>
          <w:p w14:paraId="41EEEE2B" w14:textId="77777777" w:rsidR="002A241F" w:rsidRPr="00F80676" w:rsidRDefault="002A241F" w:rsidP="002A241F">
            <w:pPr>
              <w:rPr>
                <w:rStyle w:val="Hyperlink"/>
                <w:rFonts w:cs="Arial"/>
                <w:color w:val="000000" w:themeColor="text1"/>
                <w:sz w:val="16"/>
                <w:szCs w:val="16"/>
                <w:lang w:eastAsia="ja-JP"/>
              </w:rPr>
            </w:pPr>
          </w:p>
          <w:p w14:paraId="0633CD14" w14:textId="55D63716" w:rsidR="002A241F" w:rsidRPr="00F80676" w:rsidRDefault="00E250DA" w:rsidP="002A241F">
            <w:pPr>
              <w:rPr>
                <w:rStyle w:val="Hyperlink"/>
                <w:rFonts w:cs="Arial"/>
                <w:color w:val="000000" w:themeColor="text1"/>
                <w:lang w:eastAsia="ja-JP"/>
              </w:rPr>
            </w:pPr>
            <w:r w:rsidRPr="00F80676">
              <w:rPr>
                <w:rStyle w:val="Hyperlink"/>
                <w:rFonts w:cs="Arial"/>
                <w:color w:val="000000" w:themeColor="text1"/>
                <w:sz w:val="16"/>
                <w:szCs w:val="16"/>
                <w:lang w:eastAsia="ja-JP"/>
              </w:rPr>
              <w:t>回答が</w:t>
            </w:r>
            <w:r w:rsidR="002A241F" w:rsidRPr="00F80676">
              <w:rPr>
                <w:rStyle w:val="Hyperlink"/>
                <w:rFonts w:cs="Arial"/>
                <w:color w:val="000000" w:themeColor="text1"/>
                <w:sz w:val="16"/>
                <w:szCs w:val="16"/>
                <w:lang w:eastAsia="ja-JP"/>
              </w:rPr>
              <w:t>選択されて</w:t>
            </w:r>
            <w:r w:rsidR="005D380C" w:rsidRPr="00F80676">
              <w:rPr>
                <w:rStyle w:val="Hyperlink"/>
                <w:rFonts w:cs="Arial"/>
                <w:color w:val="000000" w:themeColor="text1"/>
                <w:sz w:val="16"/>
                <w:szCs w:val="16"/>
                <w:lang w:eastAsia="ja-JP"/>
              </w:rPr>
              <w:t>いない場合、または</w:t>
            </w:r>
            <w:r w:rsidR="001E1CA8" w:rsidRPr="00F80676">
              <w:rPr>
                <w:rStyle w:val="Hyperlink"/>
                <w:rFonts w:cs="Arial"/>
                <w:color w:val="000000" w:themeColor="text1"/>
                <w:sz w:val="16"/>
                <w:szCs w:val="16"/>
                <w:lang w:eastAsia="ja-JP"/>
              </w:rPr>
              <w:t>（</w:t>
            </w:r>
            <w:r w:rsidR="002A241F" w:rsidRPr="00F80676">
              <w:rPr>
                <w:rStyle w:val="Hyperlink"/>
                <w:rFonts w:cs="Arial"/>
                <w:color w:val="000000" w:themeColor="text1"/>
                <w:sz w:val="16"/>
                <w:szCs w:val="16"/>
                <w:lang w:eastAsia="ja-JP"/>
              </w:rPr>
              <w:t>T</w:t>
            </w:r>
            <w:r w:rsidR="001E1CA8" w:rsidRPr="00F80676">
              <w:rPr>
                <w:rStyle w:val="Hyperlink"/>
                <w:rFonts w:cs="Arial"/>
                <w:color w:val="000000" w:themeColor="text1"/>
                <w:sz w:val="16"/>
                <w:szCs w:val="16"/>
                <w:lang w:eastAsia="ja-JP"/>
              </w:rPr>
              <w:t>）</w:t>
            </w:r>
            <w:r w:rsidR="002A241F" w:rsidRPr="00F80676">
              <w:rPr>
                <w:rStyle w:val="Hyperlink"/>
                <w:rFonts w:cs="Arial"/>
                <w:color w:val="000000" w:themeColor="text1"/>
                <w:sz w:val="16"/>
                <w:szCs w:val="16"/>
                <w:lang w:eastAsia="ja-JP"/>
              </w:rPr>
              <w:t>の場合のスコアは</w:t>
            </w:r>
            <w:r w:rsidR="002A241F" w:rsidRPr="00F80676">
              <w:rPr>
                <w:rStyle w:val="Hyperlink"/>
                <w:rFonts w:cs="Arial"/>
                <w:color w:val="000000" w:themeColor="text1"/>
                <w:sz w:val="16"/>
                <w:szCs w:val="16"/>
                <w:lang w:eastAsia="ja-JP"/>
              </w:rPr>
              <w:t>0</w:t>
            </w:r>
            <w:r w:rsidR="002A241F" w:rsidRPr="00F80676">
              <w:rPr>
                <w:rStyle w:val="Hyperlink"/>
                <w:rFonts w:cs="Arial"/>
                <w:color w:val="000000" w:themeColor="text1"/>
                <w:sz w:val="16"/>
                <w:szCs w:val="16"/>
                <w:lang w:eastAsia="ja-JP"/>
              </w:rPr>
              <w:t>。</w:t>
            </w:r>
            <w:r w:rsidR="001E1CA8" w:rsidRPr="00F80676">
              <w:rPr>
                <w:rStyle w:val="Hyperlink"/>
                <w:rFonts w:cs="Arial"/>
                <w:color w:val="000000" w:themeColor="text1"/>
                <w:sz w:val="16"/>
                <w:szCs w:val="16"/>
                <w:lang w:eastAsia="ja-JP"/>
              </w:rPr>
              <w:t>（</w:t>
            </w:r>
            <w:r w:rsidR="002A241F" w:rsidRPr="00F80676">
              <w:rPr>
                <w:rStyle w:val="Hyperlink"/>
                <w:rFonts w:cs="Arial"/>
                <w:color w:val="000000" w:themeColor="text1"/>
                <w:sz w:val="16"/>
                <w:szCs w:val="16"/>
                <w:lang w:eastAsia="ja-JP"/>
              </w:rPr>
              <w:t>A</w:t>
            </w:r>
            <w:r w:rsidR="001E1CA8" w:rsidRPr="00F80676">
              <w:rPr>
                <w:rStyle w:val="Hyperlink"/>
                <w:rFonts w:cs="Arial"/>
                <w:color w:val="000000" w:themeColor="text1"/>
                <w:sz w:val="16"/>
                <w:szCs w:val="16"/>
                <w:lang w:eastAsia="ja-JP"/>
              </w:rPr>
              <w:t>）</w:t>
            </w:r>
            <w:r w:rsidRPr="00F80676">
              <w:rPr>
                <w:rStyle w:val="Hyperlink"/>
                <w:rFonts w:cs="Arial"/>
                <w:color w:val="000000" w:themeColor="text1"/>
                <w:sz w:val="16"/>
                <w:szCs w:val="16"/>
                <w:lang w:eastAsia="ja-JP"/>
              </w:rPr>
              <w:t>〜</w:t>
            </w:r>
            <w:r w:rsidR="001E1CA8" w:rsidRPr="00F80676">
              <w:rPr>
                <w:rStyle w:val="Hyperlink"/>
                <w:rFonts w:cs="Arial"/>
                <w:color w:val="000000" w:themeColor="text1"/>
                <w:sz w:val="16"/>
                <w:szCs w:val="16"/>
                <w:lang w:eastAsia="ja-JP"/>
              </w:rPr>
              <w:t>（</w:t>
            </w:r>
            <w:r w:rsidR="002A241F" w:rsidRPr="00F80676">
              <w:rPr>
                <w:rStyle w:val="Hyperlink"/>
                <w:rFonts w:cs="Arial"/>
                <w:color w:val="000000" w:themeColor="text1"/>
                <w:sz w:val="16"/>
                <w:szCs w:val="16"/>
                <w:lang w:eastAsia="ja-JP"/>
              </w:rPr>
              <w:t>S</w:t>
            </w:r>
            <w:r w:rsidR="001E1CA8" w:rsidRPr="00F80676">
              <w:rPr>
                <w:rStyle w:val="Hyperlink"/>
                <w:rFonts w:cs="Arial"/>
                <w:color w:val="000000" w:themeColor="text1"/>
                <w:sz w:val="16"/>
                <w:szCs w:val="16"/>
                <w:lang w:eastAsia="ja-JP"/>
              </w:rPr>
              <w:t>）</w:t>
            </w:r>
            <w:r w:rsidR="00DD6D67" w:rsidRPr="00F80676">
              <w:rPr>
                <w:rStyle w:val="Hyperlink"/>
                <w:rFonts w:cs="Arial"/>
                <w:color w:val="000000" w:themeColor="text1"/>
                <w:sz w:val="16"/>
                <w:szCs w:val="16"/>
                <w:lang w:eastAsia="ja-JP"/>
              </w:rPr>
              <w:t>から</w:t>
            </w:r>
            <w:r w:rsidR="002A241F" w:rsidRPr="00F80676">
              <w:rPr>
                <w:rStyle w:val="Hyperlink"/>
                <w:rFonts w:cs="Arial"/>
                <w:color w:val="000000" w:themeColor="text1"/>
                <w:sz w:val="16"/>
                <w:szCs w:val="16"/>
                <w:lang w:eastAsia="ja-JP"/>
              </w:rPr>
              <w:t>1</w:t>
            </w:r>
            <w:r w:rsidR="00DD6D67" w:rsidRPr="00F80676">
              <w:rPr>
                <w:rStyle w:val="Hyperlink"/>
                <w:rFonts w:cs="Arial"/>
                <w:color w:val="000000" w:themeColor="text1"/>
                <w:sz w:val="16"/>
                <w:szCs w:val="16"/>
                <w:lang w:eastAsia="ja-JP"/>
              </w:rPr>
              <w:t>項目</w:t>
            </w:r>
            <w:r w:rsidR="002A241F" w:rsidRPr="00F80676">
              <w:rPr>
                <w:rStyle w:val="Hyperlink"/>
                <w:rFonts w:cs="Arial"/>
                <w:color w:val="000000" w:themeColor="text1"/>
                <w:sz w:val="16"/>
                <w:szCs w:val="16"/>
                <w:lang w:eastAsia="ja-JP"/>
              </w:rPr>
              <w:t>以上選択された場合のスコアは</w:t>
            </w:r>
            <w:r w:rsidR="002A241F" w:rsidRPr="00F80676">
              <w:rPr>
                <w:rStyle w:val="Hyperlink"/>
                <w:rFonts w:cs="Arial"/>
                <w:color w:val="000000" w:themeColor="text1"/>
                <w:sz w:val="16"/>
                <w:szCs w:val="16"/>
                <w:lang w:eastAsia="ja-JP"/>
              </w:rPr>
              <w:t>100</w:t>
            </w:r>
            <w:r w:rsidR="002A241F" w:rsidRPr="00F80676">
              <w:rPr>
                <w:rStyle w:val="Hyperlink"/>
                <w:rFonts w:cs="Arial"/>
                <w:color w:val="000000" w:themeColor="text1"/>
                <w:sz w:val="16"/>
                <w:szCs w:val="16"/>
                <w:lang w:eastAsia="ja-JP"/>
              </w:rPr>
              <w:t>。</w:t>
            </w:r>
          </w:p>
        </w:tc>
      </w:tr>
      <w:tr w:rsidR="002A241F" w:rsidRPr="00F80676" w14:paraId="008E203B" w14:textId="77777777" w:rsidTr="002A241F">
        <w:trPr>
          <w:trHeight w:val="300"/>
        </w:trPr>
        <w:tc>
          <w:tcPr>
            <w:tcW w:w="1841" w:type="dxa"/>
            <w:shd w:val="clear" w:color="auto" w:fill="auto"/>
            <w:vAlign w:val="center"/>
          </w:tcPr>
          <w:p w14:paraId="53F7AD93" w14:textId="77777777" w:rsidR="002A241F" w:rsidRPr="00F80676" w:rsidDel="002635ED" w:rsidRDefault="002A241F" w:rsidP="002A241F">
            <w:pPr>
              <w:spacing w:line="240" w:lineRule="auto"/>
              <w:rPr>
                <w:rFonts w:cs="Arial"/>
                <w:b/>
                <w:bCs/>
                <w:sz w:val="16"/>
                <w:szCs w:val="16"/>
              </w:rPr>
            </w:pPr>
            <w:proofErr w:type="spellStart"/>
            <w:r w:rsidRPr="00F80676">
              <w:rPr>
                <w:rFonts w:cs="Arial"/>
                <w:b/>
                <w:sz w:val="16"/>
                <w:szCs w:val="16"/>
                <w:lang w:val="en-US"/>
              </w:rPr>
              <w:t>乗数</w:t>
            </w:r>
            <w:proofErr w:type="spellEnd"/>
          </w:p>
        </w:tc>
        <w:tc>
          <w:tcPr>
            <w:tcW w:w="13043" w:type="dxa"/>
            <w:gridSpan w:val="5"/>
            <w:shd w:val="clear" w:color="auto" w:fill="auto"/>
            <w:vAlign w:val="center"/>
          </w:tcPr>
          <w:p w14:paraId="5FCAC255" w14:textId="3CDB013D" w:rsidR="002A241F" w:rsidRPr="00F80676" w:rsidRDefault="002A241F" w:rsidP="002A241F">
            <w:pPr>
              <w:rPr>
                <w:rStyle w:val="Hyperlink"/>
                <w:rFonts w:cs="Arial"/>
                <w:color w:val="000000" w:themeColor="text1"/>
                <w:sz w:val="16"/>
              </w:rPr>
            </w:pPr>
            <w:r w:rsidRPr="00F80676">
              <w:rPr>
                <w:rStyle w:val="Hyperlink"/>
                <w:rFonts w:cs="Arial"/>
                <w:color w:val="000000" w:themeColor="text1"/>
                <w:sz w:val="16"/>
                <w:szCs w:val="16"/>
              </w:rPr>
              <w:t>低</w:t>
            </w:r>
            <w:r w:rsidR="00794D07" w:rsidRPr="00F80676">
              <w:rPr>
                <w:rStyle w:val="Hyperlink"/>
                <w:rFonts w:cs="Arial"/>
                <w:color w:val="000000" w:themeColor="text1"/>
                <w:sz w:val="16"/>
                <w:szCs w:val="16"/>
                <w:lang w:eastAsia="ja-JP"/>
              </w:rPr>
              <w:t>：</w:t>
            </w:r>
            <w:r w:rsidRPr="00F80676">
              <w:rPr>
                <w:rStyle w:val="Hyperlink"/>
                <w:rFonts w:cs="Arial"/>
                <w:color w:val="000000" w:themeColor="text1"/>
                <w:sz w:val="16"/>
                <w:szCs w:val="16"/>
              </w:rPr>
              <w:t>1</w:t>
            </w:r>
            <w:r w:rsidRPr="00F80676">
              <w:rPr>
                <w:rStyle w:val="Hyperlink"/>
                <w:rFonts w:cs="Arial"/>
                <w:color w:val="000000" w:themeColor="text1"/>
                <w:sz w:val="16"/>
                <w:szCs w:val="16"/>
              </w:rPr>
              <w:t>倍</w:t>
            </w:r>
            <w:r w:rsidR="00794D07" w:rsidRPr="00F80676">
              <w:rPr>
                <w:rStyle w:val="Hyperlink"/>
                <w:rFonts w:cs="Arial"/>
                <w:color w:val="000000" w:themeColor="text1"/>
                <w:sz w:val="16"/>
                <w:szCs w:val="16"/>
                <w:lang w:eastAsia="ja-JP"/>
              </w:rPr>
              <w:t>の</w:t>
            </w:r>
            <w:proofErr w:type="spellStart"/>
            <w:r w:rsidRPr="00F80676">
              <w:rPr>
                <w:rStyle w:val="Hyperlink"/>
                <w:rFonts w:cs="Arial"/>
                <w:color w:val="000000" w:themeColor="text1"/>
                <w:sz w:val="16"/>
                <w:szCs w:val="16"/>
              </w:rPr>
              <w:t>加重</w:t>
            </w:r>
            <w:proofErr w:type="spellEnd"/>
          </w:p>
        </w:tc>
      </w:tr>
    </w:tbl>
    <w:p w14:paraId="677739BE" w14:textId="77777777" w:rsidR="002A241F" w:rsidRPr="00F80676" w:rsidRDefault="002A241F" w:rsidP="002A241F">
      <w:pPr>
        <w:spacing w:after="160" w:line="259" w:lineRule="auto"/>
        <w:rPr>
          <w:rFonts w:cs="Arial"/>
        </w:rPr>
      </w:pPr>
      <w:r w:rsidRPr="00F80676">
        <w:rPr>
          <w:rFonts w:cs="Arial"/>
        </w:rPr>
        <w:br w:type="page"/>
      </w:r>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1"/>
        <w:gridCol w:w="1559"/>
        <w:gridCol w:w="2835"/>
        <w:gridCol w:w="4678"/>
        <w:gridCol w:w="1985"/>
        <w:gridCol w:w="1986"/>
      </w:tblGrid>
      <w:tr w:rsidR="002A241F" w:rsidRPr="00F80676" w14:paraId="10347438" w14:textId="77777777" w:rsidTr="002A241F">
        <w:trPr>
          <w:trHeight w:val="380"/>
        </w:trPr>
        <w:tc>
          <w:tcPr>
            <w:tcW w:w="1841" w:type="dxa"/>
            <w:vMerge w:val="restart"/>
            <w:shd w:val="clear" w:color="auto" w:fill="F2F2F2" w:themeFill="background1" w:themeFillShade="F2"/>
            <w:vAlign w:val="center"/>
            <w:hideMark/>
          </w:tcPr>
          <w:p w14:paraId="63EF24B6" w14:textId="77777777" w:rsidR="002A241F" w:rsidRPr="00F80676" w:rsidRDefault="002A241F" w:rsidP="002A241F">
            <w:pPr>
              <w:spacing w:line="240" w:lineRule="auto"/>
              <w:jc w:val="center"/>
              <w:textAlignment w:val="baseline"/>
              <w:rPr>
                <w:rFonts w:cs="Arial"/>
                <w:b/>
                <w:sz w:val="14"/>
                <w:szCs w:val="14"/>
                <w:lang w:val="en-US" w:eastAsia="en-GB"/>
              </w:rPr>
            </w:pPr>
            <w:proofErr w:type="spellStart"/>
            <w:r w:rsidRPr="00F80676">
              <w:rPr>
                <w:rFonts w:cs="Arial"/>
                <w:b/>
                <w:sz w:val="14"/>
                <w:szCs w:val="14"/>
                <w:lang w:val="en-US" w:eastAsia="en-GB"/>
              </w:rPr>
              <w:t>指標</w:t>
            </w:r>
            <w:proofErr w:type="spellEnd"/>
            <w:r w:rsidRPr="00F80676">
              <w:rPr>
                <w:rFonts w:cs="Arial"/>
                <w:b/>
                <w:sz w:val="14"/>
                <w:szCs w:val="14"/>
                <w:lang w:val="en-US" w:eastAsia="en-GB"/>
              </w:rPr>
              <w:t>ID</w:t>
            </w:r>
          </w:p>
          <w:p w14:paraId="686034A1" w14:textId="77777777" w:rsidR="002A241F" w:rsidRPr="00F80676" w:rsidRDefault="002A241F" w:rsidP="002A241F">
            <w:pPr>
              <w:spacing w:line="240" w:lineRule="auto"/>
              <w:jc w:val="center"/>
              <w:textAlignment w:val="baseline"/>
              <w:rPr>
                <w:rFonts w:cs="Arial"/>
                <w:b/>
                <w:sz w:val="10"/>
                <w:szCs w:val="10"/>
                <w:lang w:val="en-US" w:eastAsia="en-GB"/>
              </w:rPr>
            </w:pPr>
          </w:p>
          <w:p w14:paraId="4DCFEE83" w14:textId="0A073AF1" w:rsidR="002A241F" w:rsidRPr="00F80676" w:rsidRDefault="002A241F" w:rsidP="002A241F">
            <w:pPr>
              <w:pStyle w:val="Indicatorsubsection"/>
              <w:rPr>
                <w:rFonts w:eastAsia="MS PGothic"/>
              </w:rPr>
            </w:pPr>
            <w:bookmarkStart w:id="133" w:name="_Toc58335171"/>
            <w:r w:rsidRPr="00F80676">
              <w:rPr>
                <w:rFonts w:eastAsia="MS PGothic"/>
              </w:rPr>
              <w:t>ISP 54.1</w:t>
            </w:r>
            <w:bookmarkEnd w:id="133"/>
          </w:p>
        </w:tc>
        <w:tc>
          <w:tcPr>
            <w:tcW w:w="1559" w:type="dxa"/>
            <w:shd w:val="clear" w:color="auto" w:fill="F2F2F2" w:themeFill="background1" w:themeFillShade="F2"/>
            <w:vAlign w:val="center"/>
            <w:hideMark/>
          </w:tcPr>
          <w:p w14:paraId="3CFDF241" w14:textId="77777777" w:rsidR="002A241F" w:rsidRPr="00F80676" w:rsidRDefault="002A241F" w:rsidP="002A241F">
            <w:pPr>
              <w:spacing w:line="240" w:lineRule="auto"/>
              <w:textAlignment w:val="baseline"/>
              <w:rPr>
                <w:rFonts w:cs="Arial"/>
                <w:sz w:val="14"/>
                <w:szCs w:val="14"/>
                <w:lang w:eastAsia="en-GB"/>
              </w:rPr>
            </w:pPr>
            <w:proofErr w:type="spellStart"/>
            <w:r w:rsidRPr="00F80676">
              <w:rPr>
                <w:rFonts w:cs="Arial"/>
                <w:b/>
                <w:sz w:val="14"/>
                <w:szCs w:val="14"/>
                <w:lang w:val="en-US" w:eastAsia="en-GB"/>
              </w:rPr>
              <w:t>依存関係</w:t>
            </w:r>
            <w:proofErr w:type="spellEnd"/>
          </w:p>
        </w:tc>
        <w:tc>
          <w:tcPr>
            <w:tcW w:w="2835" w:type="dxa"/>
            <w:shd w:val="clear" w:color="auto" w:fill="F2F2F2" w:themeFill="background1" w:themeFillShade="F2"/>
            <w:vAlign w:val="center"/>
          </w:tcPr>
          <w:p w14:paraId="75437935" w14:textId="77777777" w:rsidR="002A241F" w:rsidRPr="00F80676" w:rsidRDefault="002A241F" w:rsidP="002A241F">
            <w:pPr>
              <w:spacing w:line="240" w:lineRule="auto"/>
              <w:textAlignment w:val="baseline"/>
              <w:rPr>
                <w:rFonts w:cs="Arial"/>
                <w:sz w:val="14"/>
                <w:szCs w:val="14"/>
                <w:lang w:eastAsia="en-GB"/>
              </w:rPr>
            </w:pPr>
            <w:r w:rsidRPr="00F80676">
              <w:rPr>
                <w:rFonts w:cs="Arial"/>
                <w:b/>
                <w:bCs/>
                <w:sz w:val="22"/>
                <w:szCs w:val="22"/>
              </w:rPr>
              <w:t>ISP 54</w:t>
            </w:r>
          </w:p>
        </w:tc>
        <w:tc>
          <w:tcPr>
            <w:tcW w:w="4678" w:type="dxa"/>
            <w:vMerge w:val="restart"/>
            <w:shd w:val="clear" w:color="auto" w:fill="F2F2F2" w:themeFill="background1" w:themeFillShade="F2"/>
            <w:vAlign w:val="center"/>
          </w:tcPr>
          <w:p w14:paraId="388DDF0A" w14:textId="77777777" w:rsidR="002A241F" w:rsidRPr="00F80676" w:rsidRDefault="002A241F" w:rsidP="002A241F">
            <w:pPr>
              <w:spacing w:line="240" w:lineRule="auto"/>
              <w:jc w:val="center"/>
              <w:textAlignment w:val="baseline"/>
              <w:rPr>
                <w:rFonts w:cs="Arial"/>
                <w:sz w:val="14"/>
                <w:szCs w:val="14"/>
                <w:lang w:eastAsia="ja-JP"/>
              </w:rPr>
            </w:pPr>
            <w:r w:rsidRPr="00F80676">
              <w:rPr>
                <w:rFonts w:cs="Arial"/>
                <w:b/>
                <w:sz w:val="14"/>
                <w:szCs w:val="14"/>
                <w:lang w:val="en-US" w:eastAsia="ja-JP"/>
              </w:rPr>
              <w:t>サブセクション</w:t>
            </w:r>
          </w:p>
          <w:p w14:paraId="35B254FB" w14:textId="77777777" w:rsidR="002A241F" w:rsidRPr="00F80676" w:rsidRDefault="002A241F" w:rsidP="002A241F">
            <w:pPr>
              <w:spacing w:line="240" w:lineRule="auto"/>
              <w:jc w:val="center"/>
              <w:textAlignment w:val="baseline"/>
              <w:rPr>
                <w:rFonts w:cs="Arial"/>
                <w:sz w:val="14"/>
                <w:szCs w:val="14"/>
                <w:lang w:eastAsia="ja-JP"/>
              </w:rPr>
            </w:pPr>
          </w:p>
          <w:p w14:paraId="1572EC90" w14:textId="77777777" w:rsidR="002A241F" w:rsidRPr="00F80676" w:rsidRDefault="002A241F" w:rsidP="002A241F">
            <w:pPr>
              <w:jc w:val="center"/>
              <w:rPr>
                <w:rFonts w:cs="Arial"/>
                <w:sz w:val="18"/>
                <w:szCs w:val="18"/>
                <w:lang w:eastAsia="ja-JP"/>
              </w:rPr>
            </w:pPr>
            <w:r w:rsidRPr="00F80676">
              <w:rPr>
                <w:rFonts w:cs="Arial"/>
                <w:b/>
                <w:bCs/>
                <w:sz w:val="22"/>
                <w:szCs w:val="22"/>
                <w:lang w:eastAsia="ja-JP"/>
              </w:rPr>
              <w:t>信頼醸成措置</w:t>
            </w:r>
          </w:p>
        </w:tc>
        <w:tc>
          <w:tcPr>
            <w:tcW w:w="1985" w:type="dxa"/>
            <w:vMerge w:val="restart"/>
            <w:shd w:val="clear" w:color="auto" w:fill="F2F2F2" w:themeFill="background1" w:themeFillShade="F2"/>
            <w:vAlign w:val="center"/>
            <w:hideMark/>
          </w:tcPr>
          <w:p w14:paraId="74EA1FCF" w14:textId="77777777" w:rsidR="002A241F" w:rsidRPr="00F80676" w:rsidRDefault="002A241F" w:rsidP="002A241F">
            <w:pPr>
              <w:spacing w:line="240" w:lineRule="auto"/>
              <w:jc w:val="center"/>
              <w:textAlignment w:val="baseline"/>
              <w:rPr>
                <w:rFonts w:cs="Arial"/>
                <w:b/>
                <w:bCs/>
                <w:sz w:val="14"/>
                <w:szCs w:val="14"/>
                <w:lang w:val="en-US" w:eastAsia="en-GB"/>
              </w:rPr>
            </w:pPr>
            <w:r w:rsidRPr="00F80676">
              <w:rPr>
                <w:rFonts w:cs="Arial"/>
                <w:b/>
                <w:bCs/>
                <w:sz w:val="14"/>
                <w:szCs w:val="14"/>
                <w:lang w:val="en-US" w:eastAsia="en-GB"/>
              </w:rPr>
              <w:t>PRI</w:t>
            </w:r>
            <w:proofErr w:type="spellStart"/>
            <w:r w:rsidRPr="00F80676">
              <w:rPr>
                <w:rFonts w:cs="Arial"/>
                <w:b/>
                <w:bCs/>
                <w:sz w:val="14"/>
                <w:szCs w:val="14"/>
                <w:lang w:val="en-US" w:eastAsia="en-GB"/>
              </w:rPr>
              <w:t>原則</w:t>
            </w:r>
            <w:proofErr w:type="spellEnd"/>
          </w:p>
          <w:p w14:paraId="54D33DB0" w14:textId="77777777" w:rsidR="002A241F" w:rsidRPr="00F80676" w:rsidRDefault="002A241F" w:rsidP="002A241F">
            <w:pPr>
              <w:spacing w:line="240" w:lineRule="auto"/>
              <w:jc w:val="center"/>
              <w:textAlignment w:val="baseline"/>
              <w:rPr>
                <w:rFonts w:cs="Arial"/>
                <w:b/>
                <w:bCs/>
                <w:sz w:val="14"/>
                <w:szCs w:val="14"/>
                <w:lang w:val="en-US" w:eastAsia="en-GB"/>
              </w:rPr>
            </w:pPr>
          </w:p>
          <w:p w14:paraId="46F25B95" w14:textId="77777777" w:rsidR="002A241F" w:rsidRPr="00F80676" w:rsidRDefault="002A241F" w:rsidP="002A241F">
            <w:pPr>
              <w:spacing w:line="240" w:lineRule="auto"/>
              <w:jc w:val="center"/>
              <w:textAlignment w:val="baseline"/>
              <w:rPr>
                <w:rFonts w:cs="Arial"/>
                <w:sz w:val="18"/>
                <w:szCs w:val="18"/>
                <w:lang w:eastAsia="en-GB"/>
              </w:rPr>
            </w:pPr>
            <w:r w:rsidRPr="00F80676">
              <w:rPr>
                <w:rFonts w:cs="Arial"/>
                <w:b/>
                <w:bCs/>
                <w:sz w:val="22"/>
                <w:szCs w:val="22"/>
                <w:lang w:val="en-US" w:eastAsia="en-GB"/>
              </w:rPr>
              <w:t>6</w:t>
            </w:r>
            <w:r w:rsidRPr="00F80676">
              <w:rPr>
                <w:rFonts w:cs="Arial"/>
                <w:sz w:val="22"/>
                <w:szCs w:val="22"/>
                <w:lang w:eastAsia="en-GB"/>
              </w:rPr>
              <w:t> </w:t>
            </w:r>
          </w:p>
        </w:tc>
        <w:tc>
          <w:tcPr>
            <w:tcW w:w="1986" w:type="dxa"/>
            <w:vMerge w:val="restart"/>
            <w:shd w:val="clear" w:color="auto" w:fill="A6A6A6" w:themeFill="background1" w:themeFillShade="A6"/>
            <w:tcMar>
              <w:top w:w="113" w:type="dxa"/>
              <w:left w:w="113" w:type="dxa"/>
              <w:bottom w:w="113" w:type="dxa"/>
              <w:right w:w="113" w:type="dxa"/>
            </w:tcMar>
            <w:vAlign w:val="center"/>
            <w:hideMark/>
          </w:tcPr>
          <w:p w14:paraId="5AB04A61" w14:textId="77777777" w:rsidR="002A241F" w:rsidRPr="00F80676" w:rsidRDefault="002A241F" w:rsidP="002A241F">
            <w:pPr>
              <w:spacing w:line="240" w:lineRule="auto"/>
              <w:jc w:val="center"/>
              <w:textAlignment w:val="baseline"/>
              <w:rPr>
                <w:rFonts w:cs="Arial"/>
                <w:b/>
                <w:bCs/>
                <w:color w:val="FFFFFF" w:themeColor="background1"/>
                <w:sz w:val="14"/>
                <w:szCs w:val="14"/>
                <w:lang w:val="en-US" w:eastAsia="ja-JP"/>
              </w:rPr>
            </w:pPr>
            <w:r w:rsidRPr="00F80676">
              <w:rPr>
                <w:rFonts w:cs="Arial"/>
                <w:b/>
                <w:bCs/>
                <w:color w:val="FFFFFF" w:themeColor="background1"/>
                <w:sz w:val="14"/>
                <w:szCs w:val="14"/>
                <w:lang w:val="en-US" w:eastAsia="ja-JP"/>
              </w:rPr>
              <w:t>指標種別</w:t>
            </w:r>
          </w:p>
          <w:p w14:paraId="3822509E" w14:textId="77777777" w:rsidR="002A241F" w:rsidRPr="00F80676" w:rsidRDefault="002A241F" w:rsidP="002A241F">
            <w:pPr>
              <w:spacing w:line="240" w:lineRule="auto"/>
              <w:jc w:val="center"/>
              <w:textAlignment w:val="baseline"/>
              <w:rPr>
                <w:rFonts w:cs="Arial"/>
                <w:b/>
                <w:bCs/>
                <w:color w:val="FFFFFF" w:themeColor="background1"/>
                <w:sz w:val="14"/>
                <w:szCs w:val="14"/>
                <w:lang w:val="en-US" w:eastAsia="ja-JP"/>
              </w:rPr>
            </w:pPr>
          </w:p>
          <w:p w14:paraId="177B8E06" w14:textId="77777777" w:rsidR="002A241F" w:rsidRPr="00F80676" w:rsidRDefault="002A241F" w:rsidP="002A241F">
            <w:pPr>
              <w:spacing w:line="240" w:lineRule="auto"/>
              <w:jc w:val="center"/>
              <w:textAlignment w:val="baseline"/>
              <w:rPr>
                <w:rFonts w:cs="Arial"/>
                <w:color w:val="FFFFFF" w:themeColor="background1"/>
                <w:sz w:val="32"/>
                <w:szCs w:val="32"/>
                <w:lang w:eastAsia="ja-JP"/>
              </w:rPr>
            </w:pPr>
            <w:r w:rsidRPr="00F80676">
              <w:rPr>
                <w:rFonts w:cs="Arial"/>
                <w:b/>
                <w:color w:val="FFFFFF" w:themeColor="background1"/>
                <w:sz w:val="32"/>
                <w:szCs w:val="32"/>
                <w:lang w:val="en-US" w:eastAsia="ja-JP"/>
              </w:rPr>
              <w:t>プラス</w:t>
            </w:r>
          </w:p>
          <w:p w14:paraId="7A0440BC" w14:textId="77777777" w:rsidR="002A241F" w:rsidRPr="00F80676" w:rsidRDefault="002A241F" w:rsidP="002A241F">
            <w:pPr>
              <w:spacing w:line="240" w:lineRule="auto"/>
              <w:jc w:val="center"/>
              <w:textAlignment w:val="baseline"/>
              <w:rPr>
                <w:rFonts w:cs="Arial"/>
                <w:color w:val="FFFFFF" w:themeColor="background1"/>
                <w:sz w:val="18"/>
                <w:szCs w:val="18"/>
                <w:lang w:eastAsia="ja-JP"/>
              </w:rPr>
            </w:pPr>
            <w:r w:rsidRPr="00F80676">
              <w:rPr>
                <w:rFonts w:cs="Arial"/>
                <w:b/>
                <w:bCs/>
                <w:color w:val="FFFFFF" w:themeColor="background1"/>
                <w:sz w:val="10"/>
                <w:szCs w:val="10"/>
                <w:lang w:val="en-US" w:eastAsia="ja-JP"/>
              </w:rPr>
              <w:t>自主開示</w:t>
            </w:r>
          </w:p>
        </w:tc>
      </w:tr>
      <w:tr w:rsidR="002A241F" w:rsidRPr="00F80676" w14:paraId="4533872A" w14:textId="77777777" w:rsidTr="002A241F">
        <w:trPr>
          <w:trHeight w:val="380"/>
        </w:trPr>
        <w:tc>
          <w:tcPr>
            <w:tcW w:w="1841" w:type="dxa"/>
            <w:vMerge/>
            <w:shd w:val="clear" w:color="auto" w:fill="FFC000" w:themeFill="accent4"/>
            <w:vAlign w:val="center"/>
          </w:tcPr>
          <w:p w14:paraId="475B4F00" w14:textId="77777777" w:rsidR="002A241F" w:rsidRPr="00F80676" w:rsidRDefault="002A241F" w:rsidP="002A241F">
            <w:pPr>
              <w:spacing w:line="240" w:lineRule="auto"/>
              <w:jc w:val="center"/>
              <w:textAlignment w:val="baseline"/>
              <w:rPr>
                <w:rFonts w:cs="Arial"/>
                <w:b/>
                <w:sz w:val="14"/>
                <w:szCs w:val="14"/>
                <w:lang w:val="en-US" w:eastAsia="ja-JP"/>
              </w:rPr>
            </w:pPr>
          </w:p>
        </w:tc>
        <w:tc>
          <w:tcPr>
            <w:tcW w:w="1559" w:type="dxa"/>
            <w:shd w:val="clear" w:color="auto" w:fill="F2F2F2" w:themeFill="background1" w:themeFillShade="F2"/>
            <w:vAlign w:val="center"/>
          </w:tcPr>
          <w:p w14:paraId="14F297DB" w14:textId="77777777" w:rsidR="002A241F" w:rsidRPr="00F80676" w:rsidRDefault="002A241F" w:rsidP="002A241F">
            <w:pPr>
              <w:spacing w:line="240" w:lineRule="auto"/>
              <w:textAlignment w:val="baseline"/>
              <w:rPr>
                <w:rFonts w:cs="Arial"/>
                <w:b/>
                <w:sz w:val="14"/>
                <w:szCs w:val="14"/>
                <w:lang w:val="en-US" w:eastAsia="en-GB"/>
              </w:rPr>
            </w:pPr>
            <w:proofErr w:type="spellStart"/>
            <w:r w:rsidRPr="00F80676">
              <w:rPr>
                <w:rFonts w:cs="Arial"/>
                <w:b/>
                <w:sz w:val="14"/>
                <w:szCs w:val="14"/>
                <w:lang w:val="en-US" w:eastAsia="en-GB"/>
              </w:rPr>
              <w:t>ゲートウェイ</w:t>
            </w:r>
            <w:proofErr w:type="spellEnd"/>
          </w:p>
        </w:tc>
        <w:tc>
          <w:tcPr>
            <w:tcW w:w="2835" w:type="dxa"/>
            <w:shd w:val="clear" w:color="auto" w:fill="F2F2F2" w:themeFill="background1" w:themeFillShade="F2"/>
            <w:vAlign w:val="center"/>
          </w:tcPr>
          <w:p w14:paraId="39B872C4" w14:textId="77777777" w:rsidR="002A241F" w:rsidRPr="00F80676" w:rsidRDefault="002A241F" w:rsidP="002A241F">
            <w:pPr>
              <w:spacing w:line="240" w:lineRule="auto"/>
              <w:textAlignment w:val="baseline"/>
              <w:rPr>
                <w:rFonts w:cs="Arial"/>
                <w:b/>
                <w:sz w:val="14"/>
                <w:szCs w:val="14"/>
                <w:lang w:val="en-US" w:eastAsia="en-GB"/>
              </w:rPr>
            </w:pPr>
            <w:proofErr w:type="spellStart"/>
            <w:r w:rsidRPr="00F80676">
              <w:rPr>
                <w:rFonts w:cs="Arial"/>
                <w:b/>
                <w:bCs/>
                <w:sz w:val="22"/>
                <w:szCs w:val="22"/>
              </w:rPr>
              <w:t>該当なし</w:t>
            </w:r>
            <w:proofErr w:type="spellEnd"/>
          </w:p>
        </w:tc>
        <w:tc>
          <w:tcPr>
            <w:tcW w:w="4678" w:type="dxa"/>
            <w:vMerge/>
            <w:shd w:val="clear" w:color="auto" w:fill="DFF5F9"/>
            <w:vAlign w:val="center"/>
          </w:tcPr>
          <w:p w14:paraId="7417AA9B" w14:textId="77777777" w:rsidR="002A241F" w:rsidRPr="00F80676" w:rsidRDefault="002A241F" w:rsidP="002A241F">
            <w:pPr>
              <w:spacing w:line="240" w:lineRule="auto"/>
              <w:jc w:val="center"/>
              <w:textAlignment w:val="baseline"/>
              <w:rPr>
                <w:rFonts w:cs="Arial"/>
                <w:b/>
                <w:sz w:val="14"/>
                <w:szCs w:val="14"/>
                <w:lang w:val="en-US" w:eastAsia="en-GB"/>
              </w:rPr>
            </w:pPr>
          </w:p>
        </w:tc>
        <w:tc>
          <w:tcPr>
            <w:tcW w:w="1985" w:type="dxa"/>
            <w:vMerge/>
            <w:shd w:val="clear" w:color="auto" w:fill="DFF5F9"/>
            <w:vAlign w:val="center"/>
          </w:tcPr>
          <w:p w14:paraId="4AF9019B" w14:textId="77777777" w:rsidR="002A241F" w:rsidRPr="00F80676" w:rsidRDefault="002A241F" w:rsidP="002A241F">
            <w:pPr>
              <w:spacing w:line="240" w:lineRule="auto"/>
              <w:jc w:val="center"/>
              <w:textAlignment w:val="baseline"/>
              <w:rPr>
                <w:rFonts w:cs="Arial"/>
                <w:b/>
                <w:bCs/>
                <w:sz w:val="14"/>
                <w:szCs w:val="14"/>
                <w:lang w:val="en-US" w:eastAsia="en-GB"/>
              </w:rPr>
            </w:pPr>
          </w:p>
        </w:tc>
        <w:tc>
          <w:tcPr>
            <w:tcW w:w="1986" w:type="dxa"/>
            <w:vMerge/>
            <w:shd w:val="clear" w:color="auto" w:fill="A6A6A6" w:themeFill="background1" w:themeFillShade="A6"/>
            <w:tcMar>
              <w:top w:w="113" w:type="dxa"/>
              <w:left w:w="113" w:type="dxa"/>
              <w:bottom w:w="113" w:type="dxa"/>
              <w:right w:w="113" w:type="dxa"/>
            </w:tcMar>
            <w:vAlign w:val="center"/>
          </w:tcPr>
          <w:p w14:paraId="4DBF768B" w14:textId="77777777" w:rsidR="002A241F" w:rsidRPr="00F80676" w:rsidRDefault="002A241F" w:rsidP="002A241F">
            <w:pPr>
              <w:spacing w:line="240" w:lineRule="auto"/>
              <w:jc w:val="center"/>
              <w:textAlignment w:val="baseline"/>
              <w:rPr>
                <w:rFonts w:cs="Arial"/>
                <w:b/>
                <w:bCs/>
                <w:color w:val="FFFFFF" w:themeColor="background1"/>
                <w:sz w:val="14"/>
                <w:szCs w:val="14"/>
                <w:lang w:val="en-US" w:eastAsia="en-GB"/>
              </w:rPr>
            </w:pPr>
          </w:p>
        </w:tc>
      </w:tr>
      <w:tr w:rsidR="002A241F" w:rsidRPr="00F80676" w14:paraId="6318AFF1" w14:textId="77777777" w:rsidTr="002A241F">
        <w:trPr>
          <w:trHeight w:val="567"/>
        </w:trPr>
        <w:tc>
          <w:tcPr>
            <w:tcW w:w="14884" w:type="dxa"/>
            <w:gridSpan w:val="6"/>
            <w:shd w:val="clear" w:color="auto" w:fill="FFFFFF" w:themeFill="background1"/>
            <w:tcMar>
              <w:top w:w="113" w:type="dxa"/>
              <w:left w:w="113" w:type="dxa"/>
              <w:bottom w:w="113" w:type="dxa"/>
              <w:right w:w="113" w:type="dxa"/>
            </w:tcMar>
            <w:vAlign w:val="center"/>
            <w:hideMark/>
          </w:tcPr>
          <w:p w14:paraId="64D539D6" w14:textId="2A2069B7" w:rsidR="002A241F" w:rsidRPr="00F80676" w:rsidRDefault="002A241F" w:rsidP="002A241F">
            <w:pPr>
              <w:spacing w:line="276" w:lineRule="auto"/>
              <w:textAlignment w:val="baseline"/>
              <w:rPr>
                <w:rFonts w:cs="Arial"/>
                <w:lang w:eastAsia="ja-JP"/>
              </w:rPr>
            </w:pPr>
            <w:r w:rsidRPr="00F80676">
              <w:rPr>
                <w:rFonts w:cs="Arial"/>
                <w:b/>
                <w:lang w:val="en-US" w:eastAsia="ja-JP"/>
              </w:rPr>
              <w:t>保証の結論が記載された貴組織の第三者外部保証プロバイダーの報告書を添付してください</w:t>
            </w:r>
            <w:r w:rsidR="00BE7CA9" w:rsidRPr="00F80676">
              <w:rPr>
                <w:rFonts w:cs="Arial"/>
                <w:b/>
                <w:lang w:val="en-US" w:eastAsia="ja-JP"/>
              </w:rPr>
              <w:t>。</w:t>
            </w:r>
          </w:p>
        </w:tc>
      </w:tr>
      <w:tr w:rsidR="002A241F" w:rsidRPr="00F80676" w14:paraId="59466E72" w14:textId="77777777" w:rsidTr="002A241F">
        <w:trPr>
          <w:trHeight w:val="465"/>
        </w:trPr>
        <w:tc>
          <w:tcPr>
            <w:tcW w:w="14884" w:type="dxa"/>
            <w:gridSpan w:val="6"/>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hideMark/>
          </w:tcPr>
          <w:p w14:paraId="45228B4A" w14:textId="77777777" w:rsidR="002A241F" w:rsidRPr="00F80676" w:rsidRDefault="002A241F" w:rsidP="002A241F">
            <w:pPr>
              <w:spacing w:line="276" w:lineRule="auto"/>
              <w:textAlignment w:val="baseline"/>
              <w:rPr>
                <w:rFonts w:cs="Arial"/>
                <w:szCs w:val="16"/>
                <w:lang w:eastAsia="en-GB"/>
              </w:rPr>
            </w:pPr>
            <w:r w:rsidRPr="00F80676">
              <w:rPr>
                <w:rFonts w:cs="Arial"/>
                <w:szCs w:val="16"/>
                <w:lang w:eastAsia="ja-JP"/>
              </w:rPr>
              <w:t>添付：</w:t>
            </w:r>
            <w:r w:rsidRPr="00F80676">
              <w:rPr>
                <w:rFonts w:cs="Arial"/>
                <w:szCs w:val="16"/>
                <w:lang w:eastAsia="en-GB"/>
              </w:rPr>
              <w:t>______</w:t>
            </w:r>
          </w:p>
        </w:tc>
      </w:tr>
      <w:tr w:rsidR="002A241F" w:rsidRPr="00F80676" w14:paraId="13F7D1FD" w14:textId="77777777" w:rsidTr="002A241F">
        <w:trPr>
          <w:trHeight w:val="300"/>
        </w:trPr>
        <w:tc>
          <w:tcPr>
            <w:tcW w:w="14884" w:type="dxa"/>
            <w:gridSpan w:val="6"/>
            <w:tcBorders>
              <w:left w:val="nil"/>
              <w:right w:val="nil"/>
            </w:tcBorders>
            <w:shd w:val="clear" w:color="auto" w:fill="FFFFFF" w:themeFill="background1"/>
            <w:tcMar>
              <w:top w:w="0" w:type="dxa"/>
              <w:bottom w:w="0" w:type="dxa"/>
            </w:tcMar>
            <w:vAlign w:val="center"/>
          </w:tcPr>
          <w:p w14:paraId="7E080013" w14:textId="77777777" w:rsidR="002A241F" w:rsidRPr="00F80676" w:rsidRDefault="002A241F" w:rsidP="002A241F">
            <w:pPr>
              <w:spacing w:line="240" w:lineRule="auto"/>
              <w:jc w:val="center"/>
              <w:textAlignment w:val="baseline"/>
              <w:rPr>
                <w:rStyle w:val="Hyperlink"/>
                <w:rFonts w:cs="Arial"/>
                <w:sz w:val="16"/>
                <w:szCs w:val="16"/>
              </w:rPr>
            </w:pPr>
          </w:p>
        </w:tc>
      </w:tr>
      <w:tr w:rsidR="002A241F" w:rsidRPr="00F80676" w14:paraId="14BAA677" w14:textId="77777777" w:rsidTr="002A241F">
        <w:trPr>
          <w:trHeight w:val="300"/>
        </w:trPr>
        <w:tc>
          <w:tcPr>
            <w:tcW w:w="14884" w:type="dxa"/>
            <w:gridSpan w:val="6"/>
            <w:shd w:val="clear" w:color="auto" w:fill="0070C0"/>
            <w:vAlign w:val="center"/>
          </w:tcPr>
          <w:p w14:paraId="253F9EC5" w14:textId="77777777" w:rsidR="002A241F" w:rsidRPr="00F80676" w:rsidRDefault="002A241F" w:rsidP="002A241F">
            <w:pPr>
              <w:rPr>
                <w:rStyle w:val="Hyperlink"/>
                <w:rFonts w:cs="Arial"/>
                <w:b/>
                <w:bCs/>
                <w:color w:val="FFFFFF" w:themeColor="background1"/>
                <w:sz w:val="18"/>
                <w:szCs w:val="18"/>
              </w:rPr>
            </w:pPr>
            <w:proofErr w:type="spellStart"/>
            <w:r w:rsidRPr="00F80676">
              <w:rPr>
                <w:rFonts w:cs="Arial"/>
                <w:b/>
                <w:bCs/>
                <w:color w:val="FFFFFF" w:themeColor="background1"/>
                <w:sz w:val="18"/>
                <w:szCs w:val="18"/>
                <w:lang w:val="en-US" w:eastAsia="en-GB"/>
              </w:rPr>
              <w:t>説明</w:t>
            </w:r>
            <w:proofErr w:type="spellEnd"/>
          </w:p>
        </w:tc>
      </w:tr>
      <w:tr w:rsidR="002A241F" w:rsidRPr="00F80676" w14:paraId="7EF325EC" w14:textId="77777777" w:rsidTr="002A241F">
        <w:trPr>
          <w:trHeight w:val="300"/>
        </w:trPr>
        <w:tc>
          <w:tcPr>
            <w:tcW w:w="1841" w:type="dxa"/>
            <w:shd w:val="clear" w:color="auto" w:fill="auto"/>
            <w:vAlign w:val="center"/>
          </w:tcPr>
          <w:p w14:paraId="5790CDDD" w14:textId="77777777" w:rsidR="002A241F" w:rsidRPr="00F80676" w:rsidRDefault="002A241F" w:rsidP="002A241F">
            <w:pPr>
              <w:rPr>
                <w:rStyle w:val="Hyperlink"/>
                <w:rFonts w:cs="Arial"/>
                <w:b/>
                <w:sz w:val="16"/>
                <w:szCs w:val="16"/>
              </w:rPr>
            </w:pPr>
            <w:proofErr w:type="spellStart"/>
            <w:r w:rsidRPr="00F80676">
              <w:rPr>
                <w:rFonts w:cs="Arial"/>
                <w:b/>
                <w:sz w:val="16"/>
                <w:szCs w:val="16"/>
                <w:lang w:val="en-US"/>
              </w:rPr>
              <w:t>指標の目的</w:t>
            </w:r>
            <w:proofErr w:type="spellEnd"/>
          </w:p>
        </w:tc>
        <w:tc>
          <w:tcPr>
            <w:tcW w:w="13043" w:type="dxa"/>
            <w:gridSpan w:val="5"/>
            <w:shd w:val="clear" w:color="auto" w:fill="auto"/>
            <w:vAlign w:val="center"/>
          </w:tcPr>
          <w:p w14:paraId="69367EAF" w14:textId="792BBAC1" w:rsidR="002A241F" w:rsidRPr="00F80676" w:rsidRDefault="002A241F" w:rsidP="002A241F">
            <w:pPr>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PRI</w:t>
            </w:r>
            <w:r w:rsidRPr="00F80676">
              <w:rPr>
                <w:rStyle w:val="Hyperlink"/>
                <w:rFonts w:cs="Arial"/>
                <w:color w:val="000000" w:themeColor="text1"/>
                <w:sz w:val="16"/>
                <w:lang w:eastAsia="ja-JP"/>
              </w:rPr>
              <w:t>は</w:t>
            </w:r>
            <w:r w:rsidRPr="00F80676">
              <w:rPr>
                <w:rStyle w:val="Hyperlink"/>
                <w:rFonts w:cs="Arial"/>
                <w:color w:val="000000" w:themeColor="text1"/>
                <w:sz w:val="16"/>
                <w:lang w:eastAsia="ja-JP"/>
              </w:rPr>
              <w:t>10</w:t>
            </w:r>
            <w:r w:rsidRPr="00F80676">
              <w:rPr>
                <w:rStyle w:val="Hyperlink"/>
                <w:rFonts w:cs="Arial"/>
                <w:color w:val="000000" w:themeColor="text1"/>
                <w:sz w:val="16"/>
                <w:lang w:eastAsia="ja-JP"/>
              </w:rPr>
              <w:t>年間の</w:t>
            </w:r>
            <w:r w:rsidRPr="00F80676">
              <w:rPr>
                <w:rStyle w:val="Hyperlink"/>
                <w:rFonts w:cs="Arial"/>
                <w:sz w:val="16"/>
                <w:lang w:eastAsia="ja-JP"/>
              </w:rPr>
              <w:t>責任投資ブループリント</w:t>
            </w:r>
            <w:r w:rsidR="001E1CA8" w:rsidRPr="00F80676">
              <w:rPr>
                <w:rStyle w:val="Hyperlink"/>
                <w:rFonts w:cs="Arial"/>
                <w:sz w:val="16"/>
                <w:lang w:eastAsia="ja-JP"/>
              </w:rPr>
              <w:t>（</w:t>
            </w:r>
            <w:hyperlink r:id="rId203" w:history="1">
              <w:r w:rsidRPr="00F80676">
                <w:rPr>
                  <w:rStyle w:val="Hyperlink"/>
                  <w:rFonts w:cs="Arial"/>
                  <w:sz w:val="16"/>
                  <w:szCs w:val="16"/>
                </w:rPr>
                <w:t>Blueprint for Responsible Investment</w:t>
              </w:r>
            </w:hyperlink>
            <w:r w:rsidR="001E1CA8" w:rsidRPr="00F80676">
              <w:rPr>
                <w:rStyle w:val="Hyperlink"/>
                <w:rFonts w:cs="Arial"/>
                <w:sz w:val="16"/>
                <w:lang w:eastAsia="ja-JP"/>
              </w:rPr>
              <w:t>）</w:t>
            </w:r>
            <w:r w:rsidRPr="00F80676">
              <w:rPr>
                <w:rStyle w:val="Hyperlink"/>
                <w:rFonts w:cs="Arial"/>
                <w:color w:val="000000" w:themeColor="text1"/>
                <w:sz w:val="16"/>
                <w:lang w:eastAsia="ja-JP"/>
              </w:rPr>
              <w:t>の一環として、署名機関の説明責任の向上を目指しています。各種信頼醸成措置の実施は、今回の</w:t>
            </w:r>
            <w:r w:rsidRPr="00F80676">
              <w:rPr>
                <w:rStyle w:val="Hyperlink"/>
                <w:rFonts w:cs="Arial"/>
                <w:color w:val="000000" w:themeColor="text1"/>
                <w:sz w:val="16"/>
                <w:lang w:eastAsia="ja-JP"/>
              </w:rPr>
              <w:t>PRI</w:t>
            </w:r>
            <w:r w:rsidRPr="00F80676">
              <w:rPr>
                <w:rStyle w:val="Hyperlink"/>
                <w:rFonts w:cs="Arial"/>
                <w:color w:val="000000" w:themeColor="text1"/>
                <w:sz w:val="16"/>
                <w:lang w:eastAsia="ja-JP"/>
              </w:rPr>
              <w:t>への提出、顧客や受益者への報告その他における、署名機関の</w:t>
            </w:r>
            <w:r w:rsidRPr="00F80676">
              <w:rPr>
                <w:rStyle w:val="Hyperlink"/>
                <w:rFonts w:cs="Arial"/>
                <w:color w:val="000000" w:themeColor="text1"/>
                <w:sz w:val="16"/>
                <w:lang w:eastAsia="ja-JP"/>
              </w:rPr>
              <w:t>ESG</w:t>
            </w:r>
            <w:r w:rsidRPr="00F80676">
              <w:rPr>
                <w:rStyle w:val="Hyperlink"/>
                <w:rFonts w:cs="Arial"/>
                <w:color w:val="000000" w:themeColor="text1"/>
                <w:sz w:val="16"/>
                <w:lang w:eastAsia="ja-JP"/>
              </w:rPr>
              <w:t>開示内容の信頼性を高めることになります。</w:t>
            </w:r>
            <w:r w:rsidRPr="00F80676">
              <w:rPr>
                <w:rStyle w:val="Hyperlink"/>
                <w:rFonts w:cs="Arial"/>
                <w:color w:val="000000" w:themeColor="text1"/>
                <w:sz w:val="16"/>
                <w:szCs w:val="16"/>
                <w:lang w:eastAsia="ja-JP"/>
              </w:rPr>
              <w:t>外部の第三者保証が最も強力かつ公正で信頼できる信頼醸成措置です。</w:t>
            </w:r>
          </w:p>
          <w:p w14:paraId="6AA6F2E3" w14:textId="77777777" w:rsidR="002A241F" w:rsidRPr="00F80676" w:rsidRDefault="002A241F" w:rsidP="002A241F">
            <w:pPr>
              <w:rPr>
                <w:rStyle w:val="Hyperlink"/>
                <w:rFonts w:cs="Arial"/>
                <w:color w:val="000000" w:themeColor="text1"/>
                <w:sz w:val="16"/>
                <w:szCs w:val="16"/>
                <w:lang w:eastAsia="ja-JP"/>
              </w:rPr>
            </w:pPr>
          </w:p>
          <w:p w14:paraId="21C0DD36" w14:textId="1DA87C38" w:rsidR="002A241F" w:rsidRPr="00F80676" w:rsidRDefault="002A241F" w:rsidP="002A241F">
            <w:pPr>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保証プロセスの最終結果は、外部保証実施者の正式な結論または意見が記載された報告書です。この報告書は実施された保証の範囲、制約、特性を記載するもので、これによって保証された情報の信頼性が証明されます。署名機関はこの報告書をここ</w:t>
            </w:r>
            <w:r w:rsidR="00BE7CA9" w:rsidRPr="00F80676">
              <w:rPr>
                <w:rStyle w:val="Hyperlink"/>
                <w:rFonts w:cs="Arial"/>
                <w:color w:val="000000" w:themeColor="text1"/>
                <w:sz w:val="16"/>
                <w:szCs w:val="16"/>
                <w:lang w:eastAsia="ja-JP"/>
              </w:rPr>
              <w:t>に</w:t>
            </w:r>
            <w:r w:rsidRPr="00F80676">
              <w:rPr>
                <w:rStyle w:val="Hyperlink"/>
                <w:rFonts w:cs="Arial"/>
                <w:color w:val="000000" w:themeColor="text1"/>
                <w:sz w:val="16"/>
                <w:szCs w:val="16"/>
                <w:lang w:eastAsia="ja-JP"/>
              </w:rPr>
              <w:t>アップロードできます。</w:t>
            </w:r>
          </w:p>
        </w:tc>
      </w:tr>
      <w:tr w:rsidR="002A241F" w:rsidRPr="00F80676" w14:paraId="7959F053" w14:textId="77777777" w:rsidTr="002A241F">
        <w:trPr>
          <w:trHeight w:val="300"/>
        </w:trPr>
        <w:tc>
          <w:tcPr>
            <w:tcW w:w="1841" w:type="dxa"/>
            <w:shd w:val="clear" w:color="auto" w:fill="auto"/>
            <w:vAlign w:val="center"/>
          </w:tcPr>
          <w:p w14:paraId="5102CF9C" w14:textId="77777777" w:rsidR="002A241F" w:rsidRPr="00F80676" w:rsidRDefault="002A241F" w:rsidP="002A241F">
            <w:pPr>
              <w:rPr>
                <w:rFonts w:cs="Arial"/>
                <w:b/>
                <w:bCs/>
                <w:sz w:val="16"/>
                <w:szCs w:val="16"/>
                <w:lang w:val="en-US"/>
              </w:rPr>
            </w:pPr>
            <w:proofErr w:type="spellStart"/>
            <w:r w:rsidRPr="00F80676">
              <w:rPr>
                <w:rFonts w:cs="Arial"/>
                <w:b/>
                <w:bCs/>
                <w:sz w:val="16"/>
                <w:szCs w:val="16"/>
              </w:rPr>
              <w:t>他のリソース</w:t>
            </w:r>
            <w:proofErr w:type="spellEnd"/>
          </w:p>
        </w:tc>
        <w:tc>
          <w:tcPr>
            <w:tcW w:w="13043" w:type="dxa"/>
            <w:gridSpan w:val="5"/>
            <w:shd w:val="clear" w:color="auto" w:fill="auto"/>
            <w:vAlign w:val="center"/>
          </w:tcPr>
          <w:p w14:paraId="73E37DB1" w14:textId="760AC7B2" w:rsidR="002A241F" w:rsidRPr="00F80676" w:rsidRDefault="002A241F" w:rsidP="002A241F">
            <w:pPr>
              <w:rPr>
                <w:rStyle w:val="Hyperlink"/>
                <w:rFonts w:cs="Arial"/>
                <w:color w:val="000000" w:themeColor="text1"/>
                <w:sz w:val="16"/>
                <w:szCs w:val="16"/>
              </w:rPr>
            </w:pPr>
            <w:r w:rsidRPr="00F80676">
              <w:rPr>
                <w:rStyle w:val="Hyperlink"/>
                <w:rFonts w:cs="Arial"/>
                <w:color w:val="000000" w:themeColor="text1"/>
                <w:sz w:val="16"/>
                <w:szCs w:val="16"/>
                <w:lang w:eastAsia="ja-JP"/>
              </w:rPr>
              <w:t>PRI</w:t>
            </w:r>
            <w:r w:rsidRPr="00F80676">
              <w:rPr>
                <w:rStyle w:val="Hyperlink"/>
                <w:rFonts w:cs="Arial"/>
                <w:color w:val="000000" w:themeColor="text1"/>
                <w:sz w:val="16"/>
                <w:szCs w:val="16"/>
                <w:lang w:eastAsia="ja-JP"/>
              </w:rPr>
              <w:t>報告フレームワークの回答の信頼性を強化する方法の詳細は</w:t>
            </w:r>
            <w:r w:rsidR="00BE7CA9" w:rsidRPr="00F80676">
              <w:rPr>
                <w:rStyle w:val="Hyperlink"/>
                <w:rFonts w:cs="Arial"/>
                <w:color w:val="000000" w:themeColor="text1"/>
                <w:sz w:val="16"/>
                <w:szCs w:val="16"/>
                <w:lang w:eastAsia="ja-JP"/>
              </w:rPr>
              <w:t>、</w:t>
            </w:r>
            <w:r w:rsidRPr="00F80676">
              <w:rPr>
                <w:rStyle w:val="Hyperlink"/>
                <w:rFonts w:cs="Arial"/>
                <w:sz w:val="16"/>
                <w:szCs w:val="16"/>
                <w:lang w:eastAsia="ja-JP"/>
              </w:rPr>
              <w:t>PRI</w:t>
            </w:r>
            <w:r w:rsidRPr="00F80676">
              <w:rPr>
                <w:rStyle w:val="Hyperlink"/>
                <w:rFonts w:cs="Arial"/>
                <w:sz w:val="16"/>
                <w:szCs w:val="16"/>
                <w:lang w:eastAsia="ja-JP"/>
              </w:rPr>
              <w:t>署名機関の報告データに対する信頼醸成措置の導入</w:t>
            </w:r>
            <w:r w:rsidR="001E1CA8" w:rsidRPr="00F80676">
              <w:rPr>
                <w:rStyle w:val="Hyperlink"/>
                <w:rFonts w:cs="Arial"/>
                <w:sz w:val="16"/>
                <w:szCs w:val="16"/>
                <w:lang w:eastAsia="ja-JP"/>
              </w:rPr>
              <w:t>（</w:t>
            </w:r>
            <w:hyperlink r:id="rId204" w:history="1">
              <w:r w:rsidRPr="00F80676">
                <w:rPr>
                  <w:rStyle w:val="Hyperlink"/>
                  <w:rFonts w:cs="Arial"/>
                  <w:sz w:val="16"/>
                  <w:szCs w:val="16"/>
                </w:rPr>
                <w:t>Introducing confidence-building measures to PRI signatories' reported data</w:t>
              </w:r>
            </w:hyperlink>
            <w:r w:rsidR="001E1CA8" w:rsidRPr="00F80676">
              <w:rPr>
                <w:rStyle w:val="Hyperlink"/>
                <w:rFonts w:cs="Arial"/>
                <w:sz w:val="16"/>
                <w:szCs w:val="16"/>
                <w:lang w:eastAsia="ja-JP"/>
              </w:rPr>
              <w:t>）</w:t>
            </w:r>
            <w:r w:rsidRPr="00F80676">
              <w:rPr>
                <w:rStyle w:val="Hyperlink"/>
                <w:rFonts w:cs="Arial"/>
                <w:color w:val="000000" w:themeColor="text1"/>
                <w:sz w:val="16"/>
                <w:szCs w:val="16"/>
                <w:lang w:eastAsia="ja-JP"/>
              </w:rPr>
              <w:t>を</w:t>
            </w:r>
            <w:r w:rsidR="00DD6D67" w:rsidRPr="00F80676">
              <w:rPr>
                <w:rStyle w:val="Hyperlink"/>
                <w:rFonts w:cs="Arial"/>
                <w:color w:val="000000" w:themeColor="text1"/>
                <w:sz w:val="16"/>
                <w:szCs w:val="16"/>
                <w:lang w:eastAsia="ja-JP"/>
              </w:rPr>
              <w:t>参照してください</w:t>
            </w:r>
            <w:r w:rsidRPr="00F80676">
              <w:rPr>
                <w:rStyle w:val="Hyperlink"/>
                <w:rFonts w:cs="Arial"/>
                <w:color w:val="000000" w:themeColor="text1"/>
                <w:sz w:val="16"/>
                <w:szCs w:val="16"/>
                <w:lang w:eastAsia="ja-JP"/>
              </w:rPr>
              <w:t>。</w:t>
            </w:r>
          </w:p>
        </w:tc>
      </w:tr>
      <w:tr w:rsidR="002A241F" w:rsidRPr="00F80676" w14:paraId="768F22C5" w14:textId="77777777" w:rsidTr="002A241F">
        <w:trPr>
          <w:trHeight w:val="300"/>
        </w:trPr>
        <w:tc>
          <w:tcPr>
            <w:tcW w:w="14884" w:type="dxa"/>
            <w:gridSpan w:val="6"/>
            <w:shd w:val="clear" w:color="auto" w:fill="0070C0"/>
            <w:vAlign w:val="center"/>
          </w:tcPr>
          <w:p w14:paraId="0A659844" w14:textId="77777777" w:rsidR="002A241F" w:rsidRPr="00F80676" w:rsidRDefault="002A241F" w:rsidP="002A241F">
            <w:pPr>
              <w:rPr>
                <w:rFonts w:cs="Arial"/>
                <w:color w:val="FFFFFF" w:themeColor="background1"/>
                <w:sz w:val="16"/>
                <w:szCs w:val="16"/>
              </w:rPr>
            </w:pPr>
            <w:proofErr w:type="spellStart"/>
            <w:r w:rsidRPr="00F80676">
              <w:rPr>
                <w:rFonts w:cs="Arial"/>
                <w:b/>
                <w:bCs/>
                <w:color w:val="FFFFFF" w:themeColor="background1"/>
                <w:sz w:val="18"/>
                <w:szCs w:val="18"/>
                <w:lang w:val="en-US" w:eastAsia="en-GB"/>
              </w:rPr>
              <w:t>ロジック</w:t>
            </w:r>
            <w:proofErr w:type="spellEnd"/>
          </w:p>
        </w:tc>
      </w:tr>
      <w:tr w:rsidR="002A241F" w:rsidRPr="00F80676" w14:paraId="79280A28" w14:textId="77777777" w:rsidTr="002A241F">
        <w:trPr>
          <w:trHeight w:val="300"/>
        </w:trPr>
        <w:tc>
          <w:tcPr>
            <w:tcW w:w="1841" w:type="dxa"/>
            <w:shd w:val="clear" w:color="auto" w:fill="auto"/>
            <w:vAlign w:val="center"/>
          </w:tcPr>
          <w:p w14:paraId="6C35D700" w14:textId="77777777" w:rsidR="002A241F" w:rsidRPr="00F80676" w:rsidRDefault="002A241F" w:rsidP="002A241F">
            <w:pPr>
              <w:rPr>
                <w:rFonts w:cs="Arial"/>
                <w:b/>
                <w:bCs/>
                <w:sz w:val="16"/>
                <w:szCs w:val="16"/>
              </w:rPr>
            </w:pPr>
            <w:proofErr w:type="spellStart"/>
            <w:r w:rsidRPr="00F80676">
              <w:rPr>
                <w:rFonts w:cs="Arial"/>
                <w:b/>
                <w:bCs/>
                <w:sz w:val="16"/>
                <w:szCs w:val="16"/>
              </w:rPr>
              <w:t>依存関係</w:t>
            </w:r>
            <w:proofErr w:type="spellEnd"/>
          </w:p>
        </w:tc>
        <w:tc>
          <w:tcPr>
            <w:tcW w:w="13043" w:type="dxa"/>
            <w:gridSpan w:val="5"/>
            <w:shd w:val="clear" w:color="auto" w:fill="auto"/>
            <w:vAlign w:val="center"/>
          </w:tcPr>
          <w:p w14:paraId="68860984" w14:textId="67560840" w:rsidR="002A241F" w:rsidRPr="00F80676" w:rsidRDefault="001E1CA8" w:rsidP="002A241F">
            <w:pPr>
              <w:rPr>
                <w:rFonts w:cs="Arial"/>
                <w:color w:val="000000" w:themeColor="text1"/>
                <w:sz w:val="16"/>
                <w:szCs w:val="16"/>
                <w:lang w:val="en-US" w:eastAsia="ja-JP"/>
              </w:rPr>
            </w:pPr>
            <w:r w:rsidRPr="00F80676">
              <w:rPr>
                <w:rFonts w:cs="Arial"/>
                <w:color w:val="000000" w:themeColor="text1"/>
                <w:sz w:val="16"/>
                <w:szCs w:val="16"/>
                <w:lang w:val="en-US" w:eastAsia="ja-JP"/>
              </w:rPr>
              <w:t>［</w:t>
            </w:r>
            <w:r w:rsidR="002A241F" w:rsidRPr="00F80676">
              <w:rPr>
                <w:rFonts w:cs="Arial"/>
                <w:color w:val="000000" w:themeColor="text1"/>
                <w:sz w:val="16"/>
                <w:szCs w:val="16"/>
                <w:lang w:val="en-US" w:eastAsia="ja-JP"/>
              </w:rPr>
              <w:t>ISP 54.1</w:t>
            </w:r>
            <w:r w:rsidR="00A2504D" w:rsidRPr="00F80676">
              <w:rPr>
                <w:rFonts w:cs="Arial"/>
                <w:color w:val="000000" w:themeColor="text1"/>
                <w:sz w:val="16"/>
                <w:szCs w:val="16"/>
                <w:lang w:val="en-US" w:eastAsia="ja-JP"/>
              </w:rPr>
              <w:t>］</w:t>
            </w:r>
            <w:r w:rsidR="002A241F" w:rsidRPr="00F80676">
              <w:rPr>
                <w:rFonts w:cs="Arial"/>
                <w:color w:val="000000" w:themeColor="text1"/>
                <w:sz w:val="16"/>
                <w:szCs w:val="16"/>
                <w:lang w:val="en-US" w:eastAsia="ja-JP"/>
              </w:rPr>
              <w:t>は、</w:t>
            </w:r>
            <w:r w:rsidRPr="00F80676">
              <w:rPr>
                <w:rFonts w:cs="Arial"/>
                <w:color w:val="000000" w:themeColor="text1"/>
                <w:sz w:val="16"/>
                <w:szCs w:val="16"/>
                <w:lang w:val="en-US" w:eastAsia="ja-JP"/>
              </w:rPr>
              <w:t>［</w:t>
            </w:r>
            <w:r w:rsidR="002A241F" w:rsidRPr="00F80676">
              <w:rPr>
                <w:rFonts w:cs="Arial"/>
                <w:color w:val="000000" w:themeColor="text1"/>
                <w:sz w:val="16"/>
                <w:szCs w:val="16"/>
                <w:lang w:val="en-US" w:eastAsia="ja-JP"/>
              </w:rPr>
              <w:t>ISP 54</w:t>
            </w:r>
            <w:r w:rsidR="00A2504D" w:rsidRPr="00F80676">
              <w:rPr>
                <w:rFonts w:cs="Arial"/>
                <w:color w:val="000000" w:themeColor="text1"/>
                <w:sz w:val="16"/>
                <w:szCs w:val="16"/>
                <w:lang w:val="en-US" w:eastAsia="ja-JP"/>
              </w:rPr>
              <w:t>］</w:t>
            </w:r>
            <w:r w:rsidR="002A241F" w:rsidRPr="00F80676">
              <w:rPr>
                <w:rFonts w:cs="Arial"/>
                <w:color w:val="000000" w:themeColor="text1"/>
                <w:sz w:val="16"/>
                <w:szCs w:val="16"/>
                <w:lang w:val="en-US" w:eastAsia="ja-JP"/>
              </w:rPr>
              <w:t>で選択肢</w:t>
            </w:r>
            <w:r w:rsidRPr="00F80676">
              <w:rPr>
                <w:rFonts w:cs="Arial"/>
                <w:color w:val="000000" w:themeColor="text1"/>
                <w:sz w:val="16"/>
                <w:szCs w:val="16"/>
                <w:lang w:val="en-US" w:eastAsia="ja-JP"/>
              </w:rPr>
              <w:t>（</w:t>
            </w:r>
            <w:r w:rsidR="002A241F" w:rsidRPr="00F80676">
              <w:rPr>
                <w:rFonts w:cs="Arial"/>
                <w:color w:val="000000" w:themeColor="text1"/>
                <w:sz w:val="16"/>
                <w:szCs w:val="16"/>
                <w:lang w:val="en-US" w:eastAsia="ja-JP"/>
              </w:rPr>
              <w:t>A</w:t>
            </w:r>
            <w:r w:rsidRPr="00F80676">
              <w:rPr>
                <w:rFonts w:cs="Arial"/>
                <w:color w:val="000000" w:themeColor="text1"/>
                <w:sz w:val="16"/>
                <w:szCs w:val="16"/>
                <w:lang w:val="en-US" w:eastAsia="ja-JP"/>
              </w:rPr>
              <w:t>）</w:t>
            </w:r>
            <w:r w:rsidR="00E250DA" w:rsidRPr="00F80676">
              <w:rPr>
                <w:rFonts w:cs="Arial"/>
                <w:color w:val="000000" w:themeColor="text1"/>
                <w:sz w:val="16"/>
                <w:szCs w:val="16"/>
                <w:lang w:val="en-US" w:eastAsia="ja-JP"/>
              </w:rPr>
              <w:t>〜</w:t>
            </w:r>
            <w:r w:rsidRPr="00F80676">
              <w:rPr>
                <w:rFonts w:cs="Arial"/>
                <w:color w:val="000000" w:themeColor="text1"/>
                <w:sz w:val="16"/>
                <w:szCs w:val="16"/>
                <w:lang w:val="en-US" w:eastAsia="ja-JP"/>
              </w:rPr>
              <w:t>（</w:t>
            </w:r>
            <w:r w:rsidR="002A241F" w:rsidRPr="00F80676">
              <w:rPr>
                <w:rFonts w:cs="Arial"/>
                <w:color w:val="000000" w:themeColor="text1"/>
                <w:sz w:val="16"/>
                <w:szCs w:val="16"/>
                <w:lang w:val="en-US" w:eastAsia="ja-JP"/>
              </w:rPr>
              <w:t>T</w:t>
            </w:r>
            <w:r w:rsidRPr="00F80676">
              <w:rPr>
                <w:rFonts w:cs="Arial"/>
                <w:color w:val="000000" w:themeColor="text1"/>
                <w:sz w:val="16"/>
                <w:szCs w:val="16"/>
                <w:lang w:val="en-US" w:eastAsia="ja-JP"/>
              </w:rPr>
              <w:t>）</w:t>
            </w:r>
            <w:r w:rsidR="002A241F" w:rsidRPr="00F80676">
              <w:rPr>
                <w:rFonts w:cs="Arial"/>
                <w:color w:val="000000" w:themeColor="text1"/>
                <w:sz w:val="16"/>
                <w:szCs w:val="16"/>
                <w:lang w:val="en-US" w:eastAsia="ja-JP"/>
              </w:rPr>
              <w:t>のいずれかが選択された場合、報告に適用されます。</w:t>
            </w:r>
          </w:p>
        </w:tc>
      </w:tr>
      <w:tr w:rsidR="002A241F" w:rsidRPr="00F80676" w14:paraId="324DF503" w14:textId="77777777" w:rsidTr="002A241F">
        <w:trPr>
          <w:trHeight w:val="300"/>
        </w:trPr>
        <w:tc>
          <w:tcPr>
            <w:tcW w:w="1841" w:type="dxa"/>
            <w:shd w:val="clear" w:color="auto" w:fill="auto"/>
            <w:vAlign w:val="center"/>
          </w:tcPr>
          <w:p w14:paraId="101A8E61" w14:textId="77777777" w:rsidR="002A241F" w:rsidRPr="00F80676" w:rsidRDefault="002A241F" w:rsidP="002A241F">
            <w:pPr>
              <w:rPr>
                <w:rFonts w:cs="Arial"/>
                <w:b/>
                <w:bCs/>
                <w:sz w:val="16"/>
                <w:szCs w:val="16"/>
              </w:rPr>
            </w:pPr>
            <w:proofErr w:type="spellStart"/>
            <w:r w:rsidRPr="00F80676">
              <w:rPr>
                <w:rFonts w:cs="Arial"/>
                <w:b/>
                <w:bCs/>
                <w:sz w:val="16"/>
                <w:szCs w:val="16"/>
              </w:rPr>
              <w:t>ゲートウェイ</w:t>
            </w:r>
            <w:proofErr w:type="spellEnd"/>
          </w:p>
        </w:tc>
        <w:tc>
          <w:tcPr>
            <w:tcW w:w="13043" w:type="dxa"/>
            <w:gridSpan w:val="5"/>
            <w:shd w:val="clear" w:color="auto" w:fill="auto"/>
            <w:vAlign w:val="center"/>
          </w:tcPr>
          <w:p w14:paraId="65D4DDCD" w14:textId="77777777" w:rsidR="002A241F" w:rsidRPr="00F80676" w:rsidRDefault="002A241F" w:rsidP="002A241F">
            <w:pPr>
              <w:rPr>
                <w:rFonts w:cs="Arial"/>
                <w:color w:val="000000" w:themeColor="text1"/>
                <w:sz w:val="16"/>
                <w:szCs w:val="16"/>
                <w:lang w:val="en-US"/>
              </w:rPr>
            </w:pPr>
            <w:proofErr w:type="spellStart"/>
            <w:r w:rsidRPr="00F80676">
              <w:rPr>
                <w:rFonts w:cs="Arial"/>
                <w:color w:val="000000" w:themeColor="text1"/>
                <w:sz w:val="16"/>
                <w:szCs w:val="16"/>
                <w:lang w:val="en-US"/>
              </w:rPr>
              <w:t>該当なし</w:t>
            </w:r>
            <w:proofErr w:type="spellEnd"/>
          </w:p>
        </w:tc>
      </w:tr>
      <w:tr w:rsidR="002A241F" w:rsidRPr="00F80676" w14:paraId="40E7AF2F" w14:textId="77777777" w:rsidTr="002A241F">
        <w:trPr>
          <w:trHeight w:val="300"/>
        </w:trPr>
        <w:tc>
          <w:tcPr>
            <w:tcW w:w="14884" w:type="dxa"/>
            <w:gridSpan w:val="6"/>
            <w:shd w:val="clear" w:color="auto" w:fill="0070C0"/>
            <w:vAlign w:val="center"/>
          </w:tcPr>
          <w:p w14:paraId="73BD515F" w14:textId="77777777" w:rsidR="002A241F" w:rsidRPr="00F80676" w:rsidRDefault="002A241F" w:rsidP="002A241F">
            <w:pPr>
              <w:rPr>
                <w:rFonts w:cs="Arial"/>
                <w:b/>
                <w:bCs/>
                <w:color w:val="FFFFFF" w:themeColor="background1"/>
                <w:sz w:val="18"/>
                <w:szCs w:val="18"/>
                <w:lang w:val="en-US" w:eastAsia="en-GB"/>
              </w:rPr>
            </w:pPr>
            <w:proofErr w:type="spellStart"/>
            <w:r w:rsidRPr="00F80676">
              <w:rPr>
                <w:rFonts w:cs="Arial"/>
                <w:b/>
                <w:bCs/>
                <w:color w:val="FFFFFF" w:themeColor="background1"/>
                <w:sz w:val="18"/>
                <w:szCs w:val="18"/>
                <w:lang w:val="en-US" w:eastAsia="en-GB"/>
              </w:rPr>
              <w:t>評価</w:t>
            </w:r>
            <w:proofErr w:type="spellEnd"/>
          </w:p>
        </w:tc>
      </w:tr>
      <w:tr w:rsidR="002A241F" w:rsidRPr="00F80676" w14:paraId="78A21A93" w14:textId="77777777" w:rsidTr="002A241F">
        <w:trPr>
          <w:trHeight w:val="354"/>
        </w:trPr>
        <w:tc>
          <w:tcPr>
            <w:tcW w:w="14884" w:type="dxa"/>
            <w:gridSpan w:val="6"/>
            <w:shd w:val="clear" w:color="auto" w:fill="auto"/>
            <w:vAlign w:val="center"/>
          </w:tcPr>
          <w:p w14:paraId="133879B7" w14:textId="77777777" w:rsidR="002A241F" w:rsidRPr="00F80676" w:rsidRDefault="002A241F" w:rsidP="002A241F">
            <w:pPr>
              <w:rPr>
                <w:rFonts w:cs="Arial"/>
                <w:bCs/>
                <w:sz w:val="16"/>
                <w:szCs w:val="16"/>
                <w:lang w:val="en-US"/>
              </w:rPr>
            </w:pPr>
            <w:proofErr w:type="spellStart"/>
            <w:r w:rsidRPr="00F80676">
              <w:rPr>
                <w:rFonts w:cs="Arial"/>
                <w:bCs/>
                <w:color w:val="000000" w:themeColor="text1"/>
                <w:sz w:val="16"/>
                <w:szCs w:val="16"/>
                <w:lang w:val="en-US"/>
              </w:rPr>
              <w:t>評価対象外</w:t>
            </w:r>
            <w:proofErr w:type="spellEnd"/>
          </w:p>
        </w:tc>
      </w:tr>
    </w:tbl>
    <w:p w14:paraId="7DE262F9" w14:textId="77777777" w:rsidR="002A241F" w:rsidRPr="00F80676" w:rsidRDefault="002A241F" w:rsidP="002A241F">
      <w:pPr>
        <w:spacing w:after="160" w:line="259" w:lineRule="auto"/>
        <w:rPr>
          <w:rFonts w:cs="Arial"/>
        </w:rPr>
      </w:pPr>
      <w:r w:rsidRPr="00F80676">
        <w:rPr>
          <w:rFonts w:cs="Arial"/>
        </w:rPr>
        <w:br w:type="page"/>
      </w:r>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1"/>
        <w:gridCol w:w="1559"/>
        <w:gridCol w:w="2835"/>
        <w:gridCol w:w="4678"/>
        <w:gridCol w:w="1985"/>
        <w:gridCol w:w="1986"/>
      </w:tblGrid>
      <w:tr w:rsidR="002A241F" w:rsidRPr="00F80676" w14:paraId="38BF388B" w14:textId="77777777" w:rsidTr="002A241F">
        <w:trPr>
          <w:trHeight w:val="380"/>
        </w:trPr>
        <w:tc>
          <w:tcPr>
            <w:tcW w:w="1841" w:type="dxa"/>
            <w:vMerge w:val="restart"/>
            <w:shd w:val="clear" w:color="auto" w:fill="F2F2F2" w:themeFill="background1" w:themeFillShade="F2"/>
            <w:vAlign w:val="center"/>
            <w:hideMark/>
          </w:tcPr>
          <w:p w14:paraId="70FBE81C" w14:textId="77777777" w:rsidR="002A241F" w:rsidRPr="00F80676" w:rsidRDefault="002A241F" w:rsidP="002A241F">
            <w:pPr>
              <w:spacing w:line="240" w:lineRule="auto"/>
              <w:jc w:val="center"/>
              <w:textAlignment w:val="baseline"/>
              <w:rPr>
                <w:rFonts w:cs="Arial"/>
                <w:b/>
                <w:sz w:val="14"/>
                <w:szCs w:val="14"/>
                <w:lang w:val="en-US" w:eastAsia="en-GB"/>
              </w:rPr>
            </w:pPr>
            <w:proofErr w:type="spellStart"/>
            <w:r w:rsidRPr="00F80676">
              <w:rPr>
                <w:rFonts w:cs="Arial"/>
                <w:b/>
                <w:sz w:val="14"/>
                <w:szCs w:val="14"/>
                <w:lang w:val="en-US" w:eastAsia="en-GB"/>
              </w:rPr>
              <w:t>指標</w:t>
            </w:r>
            <w:proofErr w:type="spellEnd"/>
            <w:r w:rsidRPr="00F80676">
              <w:rPr>
                <w:rFonts w:cs="Arial"/>
                <w:b/>
                <w:sz w:val="14"/>
                <w:szCs w:val="14"/>
                <w:lang w:val="en-US" w:eastAsia="en-GB"/>
              </w:rPr>
              <w:t>ID</w:t>
            </w:r>
          </w:p>
          <w:p w14:paraId="0B046B8B" w14:textId="77777777" w:rsidR="002A241F" w:rsidRPr="00F80676" w:rsidRDefault="002A241F" w:rsidP="002A241F">
            <w:pPr>
              <w:spacing w:line="240" w:lineRule="auto"/>
              <w:jc w:val="center"/>
              <w:textAlignment w:val="baseline"/>
              <w:rPr>
                <w:rFonts w:cs="Arial"/>
                <w:b/>
                <w:sz w:val="10"/>
                <w:szCs w:val="10"/>
                <w:lang w:val="en-US" w:eastAsia="en-GB"/>
              </w:rPr>
            </w:pPr>
          </w:p>
          <w:p w14:paraId="439E603A" w14:textId="080B74FF" w:rsidR="002A241F" w:rsidRPr="00F80676" w:rsidRDefault="002A241F" w:rsidP="002A241F">
            <w:pPr>
              <w:pStyle w:val="Indicatorsubsection"/>
              <w:rPr>
                <w:rFonts w:eastAsia="MS PGothic"/>
              </w:rPr>
            </w:pPr>
            <w:bookmarkStart w:id="134" w:name="_Toc58335172"/>
            <w:r w:rsidRPr="00F80676">
              <w:rPr>
                <w:rFonts w:eastAsia="MS PGothic"/>
              </w:rPr>
              <w:t>ISP 55</w:t>
            </w:r>
            <w:bookmarkEnd w:id="134"/>
          </w:p>
        </w:tc>
        <w:tc>
          <w:tcPr>
            <w:tcW w:w="1559" w:type="dxa"/>
            <w:shd w:val="clear" w:color="auto" w:fill="F2F2F2" w:themeFill="background1" w:themeFillShade="F2"/>
            <w:vAlign w:val="center"/>
            <w:hideMark/>
          </w:tcPr>
          <w:p w14:paraId="2DDE7BC5" w14:textId="77777777" w:rsidR="002A241F" w:rsidRPr="00F80676" w:rsidRDefault="002A241F" w:rsidP="002A241F">
            <w:pPr>
              <w:spacing w:line="240" w:lineRule="auto"/>
              <w:textAlignment w:val="baseline"/>
              <w:rPr>
                <w:rFonts w:cs="Arial"/>
                <w:sz w:val="14"/>
                <w:szCs w:val="14"/>
                <w:lang w:eastAsia="en-GB"/>
              </w:rPr>
            </w:pPr>
            <w:proofErr w:type="spellStart"/>
            <w:r w:rsidRPr="00F80676">
              <w:rPr>
                <w:rFonts w:cs="Arial"/>
                <w:b/>
                <w:sz w:val="14"/>
                <w:szCs w:val="14"/>
                <w:lang w:val="en-US" w:eastAsia="en-GB"/>
              </w:rPr>
              <w:t>依存関係</w:t>
            </w:r>
            <w:proofErr w:type="spellEnd"/>
          </w:p>
        </w:tc>
        <w:tc>
          <w:tcPr>
            <w:tcW w:w="2835" w:type="dxa"/>
            <w:shd w:val="clear" w:color="auto" w:fill="F2F2F2" w:themeFill="background1" w:themeFillShade="F2"/>
            <w:vAlign w:val="center"/>
          </w:tcPr>
          <w:p w14:paraId="4B3F0138" w14:textId="77777777" w:rsidR="002A241F" w:rsidRPr="00F80676" w:rsidRDefault="002A241F" w:rsidP="002A241F">
            <w:pPr>
              <w:spacing w:line="240" w:lineRule="auto"/>
              <w:textAlignment w:val="baseline"/>
              <w:rPr>
                <w:rFonts w:cs="Arial"/>
                <w:sz w:val="14"/>
                <w:szCs w:val="14"/>
                <w:lang w:eastAsia="en-GB"/>
              </w:rPr>
            </w:pPr>
            <w:r w:rsidRPr="00F80676">
              <w:rPr>
                <w:rFonts w:cs="Arial"/>
                <w:b/>
                <w:bCs/>
                <w:sz w:val="22"/>
                <w:szCs w:val="22"/>
              </w:rPr>
              <w:t>ISP 52</w:t>
            </w:r>
          </w:p>
        </w:tc>
        <w:tc>
          <w:tcPr>
            <w:tcW w:w="4678" w:type="dxa"/>
            <w:vMerge w:val="restart"/>
            <w:shd w:val="clear" w:color="auto" w:fill="F2F2F2" w:themeFill="background1" w:themeFillShade="F2"/>
            <w:vAlign w:val="center"/>
          </w:tcPr>
          <w:p w14:paraId="4B1E9437" w14:textId="77777777" w:rsidR="002A241F" w:rsidRPr="00F80676" w:rsidRDefault="002A241F" w:rsidP="002A241F">
            <w:pPr>
              <w:spacing w:line="240" w:lineRule="auto"/>
              <w:jc w:val="center"/>
              <w:textAlignment w:val="baseline"/>
              <w:rPr>
                <w:rFonts w:cs="Arial"/>
                <w:sz w:val="14"/>
                <w:szCs w:val="14"/>
                <w:lang w:eastAsia="ja-JP"/>
              </w:rPr>
            </w:pPr>
            <w:r w:rsidRPr="00F80676">
              <w:rPr>
                <w:rFonts w:cs="Arial"/>
                <w:b/>
                <w:sz w:val="14"/>
                <w:szCs w:val="14"/>
                <w:lang w:val="en-US" w:eastAsia="ja-JP"/>
              </w:rPr>
              <w:t>サブセクション</w:t>
            </w:r>
          </w:p>
          <w:p w14:paraId="6F28D7C5" w14:textId="77777777" w:rsidR="002A241F" w:rsidRPr="00F80676" w:rsidRDefault="002A241F" w:rsidP="002A241F">
            <w:pPr>
              <w:spacing w:line="240" w:lineRule="auto"/>
              <w:jc w:val="center"/>
              <w:textAlignment w:val="baseline"/>
              <w:rPr>
                <w:rFonts w:cs="Arial"/>
                <w:sz w:val="14"/>
                <w:szCs w:val="14"/>
                <w:lang w:eastAsia="ja-JP"/>
              </w:rPr>
            </w:pPr>
          </w:p>
          <w:p w14:paraId="0CEA9FF3" w14:textId="77777777" w:rsidR="002A241F" w:rsidRPr="00F80676" w:rsidRDefault="002A241F" w:rsidP="002A241F">
            <w:pPr>
              <w:jc w:val="center"/>
              <w:rPr>
                <w:rFonts w:cs="Arial"/>
                <w:sz w:val="18"/>
                <w:szCs w:val="18"/>
                <w:lang w:eastAsia="ja-JP"/>
              </w:rPr>
            </w:pPr>
            <w:r w:rsidRPr="00F80676">
              <w:rPr>
                <w:rFonts w:cs="Arial"/>
                <w:b/>
                <w:bCs/>
                <w:sz w:val="22"/>
                <w:szCs w:val="22"/>
                <w:lang w:eastAsia="ja-JP"/>
              </w:rPr>
              <w:t>信頼醸成措置</w:t>
            </w:r>
          </w:p>
        </w:tc>
        <w:tc>
          <w:tcPr>
            <w:tcW w:w="1985" w:type="dxa"/>
            <w:vMerge w:val="restart"/>
            <w:shd w:val="clear" w:color="auto" w:fill="F2F2F2" w:themeFill="background1" w:themeFillShade="F2"/>
            <w:vAlign w:val="center"/>
            <w:hideMark/>
          </w:tcPr>
          <w:p w14:paraId="2006D8AA" w14:textId="77777777" w:rsidR="002A241F" w:rsidRPr="00F80676" w:rsidRDefault="002A241F" w:rsidP="002A241F">
            <w:pPr>
              <w:spacing w:line="240" w:lineRule="auto"/>
              <w:jc w:val="center"/>
              <w:textAlignment w:val="baseline"/>
              <w:rPr>
                <w:rFonts w:cs="Arial"/>
                <w:b/>
                <w:bCs/>
                <w:sz w:val="14"/>
                <w:szCs w:val="14"/>
                <w:lang w:val="en-US" w:eastAsia="en-GB"/>
              </w:rPr>
            </w:pPr>
            <w:r w:rsidRPr="00F80676">
              <w:rPr>
                <w:rFonts w:cs="Arial"/>
                <w:b/>
                <w:bCs/>
                <w:sz w:val="14"/>
                <w:szCs w:val="14"/>
                <w:lang w:val="en-US" w:eastAsia="en-GB"/>
              </w:rPr>
              <w:t>PRI</w:t>
            </w:r>
            <w:proofErr w:type="spellStart"/>
            <w:r w:rsidRPr="00F80676">
              <w:rPr>
                <w:rFonts w:cs="Arial"/>
                <w:b/>
                <w:bCs/>
                <w:sz w:val="14"/>
                <w:szCs w:val="14"/>
                <w:lang w:val="en-US" w:eastAsia="en-GB"/>
              </w:rPr>
              <w:t>原則</w:t>
            </w:r>
            <w:proofErr w:type="spellEnd"/>
          </w:p>
          <w:p w14:paraId="41B2ABC1" w14:textId="77777777" w:rsidR="002A241F" w:rsidRPr="00F80676" w:rsidRDefault="002A241F" w:rsidP="002A241F">
            <w:pPr>
              <w:spacing w:line="240" w:lineRule="auto"/>
              <w:jc w:val="center"/>
              <w:textAlignment w:val="baseline"/>
              <w:rPr>
                <w:rFonts w:cs="Arial"/>
                <w:b/>
                <w:bCs/>
                <w:sz w:val="14"/>
                <w:szCs w:val="14"/>
                <w:lang w:val="en-US" w:eastAsia="en-GB"/>
              </w:rPr>
            </w:pPr>
          </w:p>
          <w:p w14:paraId="7E73D537" w14:textId="77777777" w:rsidR="002A241F" w:rsidRPr="00F80676" w:rsidRDefault="002A241F" w:rsidP="002A241F">
            <w:pPr>
              <w:spacing w:line="240" w:lineRule="auto"/>
              <w:jc w:val="center"/>
              <w:textAlignment w:val="baseline"/>
              <w:rPr>
                <w:rFonts w:cs="Arial"/>
                <w:sz w:val="18"/>
                <w:szCs w:val="18"/>
                <w:lang w:eastAsia="en-GB"/>
              </w:rPr>
            </w:pPr>
            <w:r w:rsidRPr="00F80676">
              <w:rPr>
                <w:rFonts w:cs="Arial"/>
                <w:b/>
                <w:bCs/>
                <w:sz w:val="22"/>
                <w:szCs w:val="22"/>
                <w:lang w:val="en-US" w:eastAsia="en-GB"/>
              </w:rPr>
              <w:t>6</w:t>
            </w:r>
            <w:r w:rsidRPr="00F80676">
              <w:rPr>
                <w:rFonts w:cs="Arial"/>
                <w:sz w:val="22"/>
                <w:szCs w:val="22"/>
                <w:lang w:eastAsia="en-GB"/>
              </w:rPr>
              <w:t> </w:t>
            </w:r>
          </w:p>
        </w:tc>
        <w:tc>
          <w:tcPr>
            <w:tcW w:w="1986" w:type="dxa"/>
            <w:vMerge w:val="restart"/>
            <w:shd w:val="clear" w:color="auto" w:fill="A6A6A6" w:themeFill="background1" w:themeFillShade="A6"/>
            <w:tcMar>
              <w:top w:w="113" w:type="dxa"/>
              <w:left w:w="113" w:type="dxa"/>
              <w:bottom w:w="113" w:type="dxa"/>
              <w:right w:w="113" w:type="dxa"/>
            </w:tcMar>
            <w:vAlign w:val="center"/>
            <w:hideMark/>
          </w:tcPr>
          <w:p w14:paraId="3CC79179" w14:textId="77777777" w:rsidR="002A241F" w:rsidRPr="00F80676" w:rsidRDefault="002A241F" w:rsidP="002A241F">
            <w:pPr>
              <w:spacing w:line="240" w:lineRule="auto"/>
              <w:jc w:val="center"/>
              <w:textAlignment w:val="baseline"/>
              <w:rPr>
                <w:rFonts w:cs="Arial"/>
                <w:b/>
                <w:bCs/>
                <w:color w:val="FFFFFF" w:themeColor="background1"/>
                <w:sz w:val="14"/>
                <w:szCs w:val="14"/>
                <w:lang w:val="en-US" w:eastAsia="ja-JP"/>
              </w:rPr>
            </w:pPr>
            <w:r w:rsidRPr="00F80676">
              <w:rPr>
                <w:rFonts w:cs="Arial"/>
                <w:b/>
                <w:bCs/>
                <w:color w:val="FFFFFF" w:themeColor="background1"/>
                <w:sz w:val="14"/>
                <w:szCs w:val="14"/>
                <w:lang w:val="en-US" w:eastAsia="ja-JP"/>
              </w:rPr>
              <w:t>指標種別</w:t>
            </w:r>
          </w:p>
          <w:p w14:paraId="4F249769" w14:textId="77777777" w:rsidR="002A241F" w:rsidRPr="00F80676" w:rsidRDefault="002A241F" w:rsidP="002A241F">
            <w:pPr>
              <w:spacing w:line="240" w:lineRule="auto"/>
              <w:jc w:val="center"/>
              <w:textAlignment w:val="baseline"/>
              <w:rPr>
                <w:rFonts w:cs="Arial"/>
                <w:b/>
                <w:bCs/>
                <w:color w:val="FFFFFF" w:themeColor="background1"/>
                <w:sz w:val="14"/>
                <w:szCs w:val="14"/>
                <w:lang w:val="en-US" w:eastAsia="ja-JP"/>
              </w:rPr>
            </w:pPr>
          </w:p>
          <w:p w14:paraId="49D189C9" w14:textId="77777777" w:rsidR="002A241F" w:rsidRPr="00F80676" w:rsidRDefault="002A241F" w:rsidP="002A241F">
            <w:pPr>
              <w:spacing w:line="240" w:lineRule="auto"/>
              <w:jc w:val="center"/>
              <w:textAlignment w:val="baseline"/>
              <w:rPr>
                <w:rFonts w:cs="Arial"/>
                <w:color w:val="FFFFFF" w:themeColor="background1"/>
                <w:sz w:val="32"/>
                <w:szCs w:val="32"/>
                <w:lang w:eastAsia="ja-JP"/>
              </w:rPr>
            </w:pPr>
            <w:r w:rsidRPr="00F80676">
              <w:rPr>
                <w:rFonts w:cs="Arial"/>
                <w:b/>
                <w:color w:val="FFFFFF" w:themeColor="background1"/>
                <w:sz w:val="32"/>
                <w:szCs w:val="32"/>
                <w:lang w:val="en-US" w:eastAsia="ja-JP"/>
              </w:rPr>
              <w:t>プラス</w:t>
            </w:r>
          </w:p>
          <w:p w14:paraId="069FBA6A" w14:textId="77777777" w:rsidR="002A241F" w:rsidRPr="00F80676" w:rsidRDefault="002A241F" w:rsidP="002A241F">
            <w:pPr>
              <w:spacing w:line="240" w:lineRule="auto"/>
              <w:jc w:val="center"/>
              <w:textAlignment w:val="baseline"/>
              <w:rPr>
                <w:rFonts w:cs="Arial"/>
                <w:color w:val="FFFFFF" w:themeColor="background1"/>
                <w:sz w:val="18"/>
                <w:szCs w:val="18"/>
                <w:lang w:eastAsia="ja-JP"/>
              </w:rPr>
            </w:pPr>
            <w:r w:rsidRPr="00F80676">
              <w:rPr>
                <w:rFonts w:cs="Arial"/>
                <w:b/>
                <w:bCs/>
                <w:color w:val="FFFFFF" w:themeColor="background1"/>
                <w:sz w:val="10"/>
                <w:szCs w:val="10"/>
                <w:lang w:val="en-US" w:eastAsia="ja-JP"/>
              </w:rPr>
              <w:t>自主開示</w:t>
            </w:r>
          </w:p>
        </w:tc>
      </w:tr>
      <w:tr w:rsidR="002A241F" w:rsidRPr="00F80676" w14:paraId="28C9D15D" w14:textId="77777777" w:rsidTr="002A241F">
        <w:trPr>
          <w:trHeight w:val="380"/>
        </w:trPr>
        <w:tc>
          <w:tcPr>
            <w:tcW w:w="1841" w:type="dxa"/>
            <w:vMerge/>
            <w:shd w:val="clear" w:color="auto" w:fill="FFC000" w:themeFill="accent4"/>
            <w:vAlign w:val="center"/>
          </w:tcPr>
          <w:p w14:paraId="1AE903A4" w14:textId="77777777" w:rsidR="002A241F" w:rsidRPr="00F80676" w:rsidRDefault="002A241F" w:rsidP="002A241F">
            <w:pPr>
              <w:spacing w:line="240" w:lineRule="auto"/>
              <w:jc w:val="center"/>
              <w:textAlignment w:val="baseline"/>
              <w:rPr>
                <w:rFonts w:cs="Arial"/>
                <w:b/>
                <w:sz w:val="14"/>
                <w:szCs w:val="14"/>
                <w:lang w:val="en-US" w:eastAsia="ja-JP"/>
              </w:rPr>
            </w:pPr>
          </w:p>
        </w:tc>
        <w:tc>
          <w:tcPr>
            <w:tcW w:w="1559" w:type="dxa"/>
            <w:shd w:val="clear" w:color="auto" w:fill="F2F2F2" w:themeFill="background1" w:themeFillShade="F2"/>
            <w:vAlign w:val="center"/>
          </w:tcPr>
          <w:p w14:paraId="783D6791" w14:textId="77777777" w:rsidR="002A241F" w:rsidRPr="00F80676" w:rsidRDefault="002A241F" w:rsidP="002A241F">
            <w:pPr>
              <w:spacing w:line="240" w:lineRule="auto"/>
              <w:textAlignment w:val="baseline"/>
              <w:rPr>
                <w:rFonts w:cs="Arial"/>
                <w:b/>
                <w:sz w:val="14"/>
                <w:szCs w:val="14"/>
                <w:lang w:val="en-US" w:eastAsia="en-GB"/>
              </w:rPr>
            </w:pPr>
            <w:proofErr w:type="spellStart"/>
            <w:r w:rsidRPr="00F80676">
              <w:rPr>
                <w:rFonts w:cs="Arial"/>
                <w:b/>
                <w:sz w:val="14"/>
                <w:szCs w:val="14"/>
                <w:lang w:val="en-US" w:eastAsia="en-GB"/>
              </w:rPr>
              <w:t>ゲートウェイ</w:t>
            </w:r>
            <w:proofErr w:type="spellEnd"/>
          </w:p>
        </w:tc>
        <w:tc>
          <w:tcPr>
            <w:tcW w:w="2835" w:type="dxa"/>
            <w:shd w:val="clear" w:color="auto" w:fill="F2F2F2" w:themeFill="background1" w:themeFillShade="F2"/>
            <w:vAlign w:val="center"/>
          </w:tcPr>
          <w:p w14:paraId="66BB2055" w14:textId="77777777" w:rsidR="002A241F" w:rsidRPr="00F80676" w:rsidRDefault="002A241F" w:rsidP="002A241F">
            <w:pPr>
              <w:spacing w:line="240" w:lineRule="auto"/>
              <w:textAlignment w:val="baseline"/>
              <w:rPr>
                <w:rFonts w:cs="Arial"/>
                <w:b/>
                <w:sz w:val="14"/>
                <w:szCs w:val="14"/>
                <w:lang w:val="en-US" w:eastAsia="en-GB"/>
              </w:rPr>
            </w:pPr>
            <w:proofErr w:type="spellStart"/>
            <w:r w:rsidRPr="00F80676">
              <w:rPr>
                <w:rFonts w:cs="Arial"/>
                <w:b/>
                <w:bCs/>
                <w:sz w:val="22"/>
                <w:szCs w:val="22"/>
              </w:rPr>
              <w:t>該当なし</w:t>
            </w:r>
            <w:proofErr w:type="spellEnd"/>
          </w:p>
        </w:tc>
        <w:tc>
          <w:tcPr>
            <w:tcW w:w="4678" w:type="dxa"/>
            <w:vMerge/>
            <w:shd w:val="clear" w:color="auto" w:fill="DFF5F9"/>
            <w:vAlign w:val="center"/>
          </w:tcPr>
          <w:p w14:paraId="33D4440E" w14:textId="77777777" w:rsidR="002A241F" w:rsidRPr="00F80676" w:rsidRDefault="002A241F" w:rsidP="002A241F">
            <w:pPr>
              <w:spacing w:line="240" w:lineRule="auto"/>
              <w:jc w:val="center"/>
              <w:textAlignment w:val="baseline"/>
              <w:rPr>
                <w:rFonts w:cs="Arial"/>
                <w:b/>
                <w:sz w:val="14"/>
                <w:szCs w:val="14"/>
                <w:lang w:val="en-US" w:eastAsia="en-GB"/>
              </w:rPr>
            </w:pPr>
          </w:p>
        </w:tc>
        <w:tc>
          <w:tcPr>
            <w:tcW w:w="1985" w:type="dxa"/>
            <w:vMerge/>
            <w:shd w:val="clear" w:color="auto" w:fill="DFF5F9"/>
            <w:vAlign w:val="center"/>
          </w:tcPr>
          <w:p w14:paraId="7143AB7E" w14:textId="77777777" w:rsidR="002A241F" w:rsidRPr="00F80676" w:rsidRDefault="002A241F" w:rsidP="002A241F">
            <w:pPr>
              <w:spacing w:line="240" w:lineRule="auto"/>
              <w:jc w:val="center"/>
              <w:textAlignment w:val="baseline"/>
              <w:rPr>
                <w:rFonts w:cs="Arial"/>
                <w:b/>
                <w:bCs/>
                <w:sz w:val="14"/>
                <w:szCs w:val="14"/>
                <w:lang w:val="en-US" w:eastAsia="en-GB"/>
              </w:rPr>
            </w:pPr>
          </w:p>
        </w:tc>
        <w:tc>
          <w:tcPr>
            <w:tcW w:w="1986" w:type="dxa"/>
            <w:vMerge/>
            <w:shd w:val="clear" w:color="auto" w:fill="A6A6A6" w:themeFill="background1" w:themeFillShade="A6"/>
            <w:tcMar>
              <w:top w:w="113" w:type="dxa"/>
              <w:left w:w="113" w:type="dxa"/>
              <w:bottom w:w="113" w:type="dxa"/>
              <w:right w:w="113" w:type="dxa"/>
            </w:tcMar>
            <w:vAlign w:val="center"/>
          </w:tcPr>
          <w:p w14:paraId="4C16FBE1" w14:textId="77777777" w:rsidR="002A241F" w:rsidRPr="00F80676" w:rsidRDefault="002A241F" w:rsidP="002A241F">
            <w:pPr>
              <w:spacing w:line="240" w:lineRule="auto"/>
              <w:jc w:val="center"/>
              <w:textAlignment w:val="baseline"/>
              <w:rPr>
                <w:rFonts w:cs="Arial"/>
                <w:b/>
                <w:bCs/>
                <w:color w:val="FFFFFF" w:themeColor="background1"/>
                <w:sz w:val="14"/>
                <w:szCs w:val="14"/>
                <w:lang w:val="en-US" w:eastAsia="en-GB"/>
              </w:rPr>
            </w:pPr>
          </w:p>
        </w:tc>
      </w:tr>
      <w:tr w:rsidR="002A241F" w:rsidRPr="00F80676" w14:paraId="4D53CBE9" w14:textId="77777777" w:rsidTr="002A241F">
        <w:trPr>
          <w:trHeight w:val="567"/>
        </w:trPr>
        <w:tc>
          <w:tcPr>
            <w:tcW w:w="14884" w:type="dxa"/>
            <w:gridSpan w:val="6"/>
            <w:shd w:val="clear" w:color="auto" w:fill="FFFFFF" w:themeFill="background1"/>
            <w:tcMar>
              <w:top w:w="113" w:type="dxa"/>
              <w:left w:w="113" w:type="dxa"/>
              <w:bottom w:w="113" w:type="dxa"/>
              <w:right w:w="113" w:type="dxa"/>
            </w:tcMar>
            <w:vAlign w:val="center"/>
            <w:hideMark/>
          </w:tcPr>
          <w:p w14:paraId="6171A277" w14:textId="6A876992" w:rsidR="002A241F" w:rsidRPr="00F80676" w:rsidRDefault="002A241F" w:rsidP="002A241F">
            <w:pPr>
              <w:rPr>
                <w:rFonts w:cs="Arial"/>
                <w:b/>
                <w:lang w:val="en-US" w:eastAsia="ja-JP"/>
              </w:rPr>
            </w:pPr>
            <w:r w:rsidRPr="00F80676">
              <w:rPr>
                <w:rFonts w:cs="Arial"/>
                <w:b/>
                <w:lang w:val="en-US" w:eastAsia="ja-JP"/>
              </w:rPr>
              <w:t>第三者外部保証の詳細を提供してください。</w:t>
            </w:r>
          </w:p>
          <w:p w14:paraId="5F72AC95" w14:textId="77777777" w:rsidR="002A241F" w:rsidRPr="00F80676" w:rsidRDefault="002A241F" w:rsidP="002A241F">
            <w:pPr>
              <w:rPr>
                <w:rFonts w:cs="Arial"/>
                <w:bCs/>
                <w:i/>
                <w:lang w:eastAsia="ja-JP"/>
              </w:rPr>
            </w:pPr>
            <w:r w:rsidRPr="00F80676">
              <w:rPr>
                <w:rFonts w:cs="Arial"/>
                <w:bCs/>
                <w:i/>
                <w:lang w:val="en-US" w:eastAsia="ja-JP"/>
              </w:rPr>
              <w:t>受けた保証のレベル、保証の実施者、制約、当該対象事項における実施者の専門知識、複数の基準の使用などの詳細を記載してください。</w:t>
            </w:r>
          </w:p>
        </w:tc>
      </w:tr>
      <w:tr w:rsidR="002A241F" w:rsidRPr="00F80676" w14:paraId="1BA27911" w14:textId="77777777" w:rsidTr="002A241F">
        <w:trPr>
          <w:trHeight w:val="465"/>
        </w:trPr>
        <w:tc>
          <w:tcPr>
            <w:tcW w:w="14884" w:type="dxa"/>
            <w:gridSpan w:val="6"/>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hideMark/>
          </w:tcPr>
          <w:p w14:paraId="22C2862F" w14:textId="164560A8" w:rsidR="002A241F" w:rsidRPr="00F80676" w:rsidRDefault="001E1CA8" w:rsidP="002A241F">
            <w:pPr>
              <w:spacing w:line="276" w:lineRule="auto"/>
              <w:textAlignment w:val="baseline"/>
              <w:rPr>
                <w:rFonts w:cs="Arial"/>
                <w:szCs w:val="16"/>
                <w:lang w:eastAsia="ja-JP"/>
              </w:rPr>
            </w:pPr>
            <w:r w:rsidRPr="00F80676">
              <w:rPr>
                <w:rFonts w:cs="Arial"/>
                <w:szCs w:val="16"/>
                <w:lang w:eastAsia="ja-JP"/>
              </w:rPr>
              <w:t>［</w:t>
            </w:r>
            <w:r w:rsidR="004049C3" w:rsidRPr="00F80676">
              <w:rPr>
                <w:rFonts w:cs="Arial"/>
                <w:szCs w:val="16"/>
                <w:lang w:eastAsia="ja-JP"/>
              </w:rPr>
              <w:t>自由回答</w:t>
            </w:r>
            <w:r w:rsidR="002A241F" w:rsidRPr="00F80676">
              <w:rPr>
                <w:rFonts w:cs="Arial"/>
                <w:szCs w:val="16"/>
                <w:lang w:eastAsia="ja-JP"/>
              </w:rPr>
              <w:t>：</w:t>
            </w:r>
            <w:r w:rsidR="004049C3" w:rsidRPr="00F80676">
              <w:rPr>
                <w:rFonts w:cs="Arial"/>
                <w:szCs w:val="16"/>
                <w:lang w:eastAsia="ja-JP"/>
              </w:rPr>
              <w:t>ミディアム</w:t>
            </w:r>
            <w:r w:rsidR="00A2504D" w:rsidRPr="00F80676">
              <w:rPr>
                <w:rFonts w:cs="Arial"/>
                <w:szCs w:val="16"/>
                <w:lang w:eastAsia="ja-JP"/>
              </w:rPr>
              <w:t>］</w:t>
            </w:r>
          </w:p>
        </w:tc>
      </w:tr>
      <w:tr w:rsidR="002A241F" w:rsidRPr="00F80676" w14:paraId="20A1F453" w14:textId="77777777" w:rsidTr="002A241F">
        <w:trPr>
          <w:trHeight w:val="300"/>
        </w:trPr>
        <w:tc>
          <w:tcPr>
            <w:tcW w:w="14884" w:type="dxa"/>
            <w:gridSpan w:val="6"/>
            <w:tcBorders>
              <w:left w:val="nil"/>
              <w:right w:val="nil"/>
            </w:tcBorders>
            <w:shd w:val="clear" w:color="auto" w:fill="FFFFFF" w:themeFill="background1"/>
            <w:tcMar>
              <w:top w:w="0" w:type="dxa"/>
              <w:bottom w:w="0" w:type="dxa"/>
            </w:tcMar>
            <w:vAlign w:val="center"/>
          </w:tcPr>
          <w:p w14:paraId="430B394C" w14:textId="77777777" w:rsidR="002A241F" w:rsidRPr="00F80676" w:rsidRDefault="002A241F" w:rsidP="002A241F">
            <w:pPr>
              <w:spacing w:line="240" w:lineRule="auto"/>
              <w:jc w:val="center"/>
              <w:textAlignment w:val="baseline"/>
              <w:rPr>
                <w:rStyle w:val="Hyperlink"/>
                <w:rFonts w:cs="Arial"/>
                <w:sz w:val="16"/>
                <w:szCs w:val="16"/>
                <w:lang w:eastAsia="ja-JP"/>
              </w:rPr>
            </w:pPr>
          </w:p>
        </w:tc>
      </w:tr>
      <w:tr w:rsidR="002A241F" w:rsidRPr="00F80676" w14:paraId="6CA8276E" w14:textId="77777777" w:rsidTr="002A241F">
        <w:trPr>
          <w:trHeight w:val="300"/>
        </w:trPr>
        <w:tc>
          <w:tcPr>
            <w:tcW w:w="14884" w:type="dxa"/>
            <w:gridSpan w:val="6"/>
            <w:shd w:val="clear" w:color="auto" w:fill="0070C0"/>
            <w:vAlign w:val="center"/>
          </w:tcPr>
          <w:p w14:paraId="0026D438" w14:textId="77777777" w:rsidR="002A241F" w:rsidRPr="00F80676" w:rsidRDefault="002A241F" w:rsidP="002A241F">
            <w:pPr>
              <w:rPr>
                <w:rStyle w:val="Hyperlink"/>
                <w:rFonts w:cs="Arial"/>
                <w:b/>
                <w:bCs/>
                <w:color w:val="FFFFFF" w:themeColor="background1"/>
                <w:sz w:val="18"/>
                <w:szCs w:val="18"/>
              </w:rPr>
            </w:pPr>
            <w:proofErr w:type="spellStart"/>
            <w:r w:rsidRPr="00F80676">
              <w:rPr>
                <w:rFonts w:cs="Arial"/>
                <w:b/>
                <w:bCs/>
                <w:color w:val="FFFFFF" w:themeColor="background1"/>
                <w:sz w:val="18"/>
                <w:szCs w:val="18"/>
                <w:lang w:val="en-US" w:eastAsia="en-GB"/>
              </w:rPr>
              <w:t>説明</w:t>
            </w:r>
            <w:proofErr w:type="spellEnd"/>
          </w:p>
        </w:tc>
      </w:tr>
      <w:tr w:rsidR="002A241F" w:rsidRPr="00F80676" w14:paraId="769AE80C" w14:textId="77777777" w:rsidTr="002A241F">
        <w:trPr>
          <w:trHeight w:val="300"/>
        </w:trPr>
        <w:tc>
          <w:tcPr>
            <w:tcW w:w="1841" w:type="dxa"/>
            <w:shd w:val="clear" w:color="auto" w:fill="auto"/>
            <w:vAlign w:val="center"/>
          </w:tcPr>
          <w:p w14:paraId="09FDA4EC" w14:textId="3C5E67BE" w:rsidR="002A241F" w:rsidRPr="00F80676" w:rsidRDefault="002A241F" w:rsidP="002A241F">
            <w:pPr>
              <w:rPr>
                <w:rStyle w:val="Hyperlink"/>
                <w:rFonts w:cs="Arial"/>
                <w:b/>
                <w:sz w:val="16"/>
                <w:szCs w:val="16"/>
              </w:rPr>
            </w:pPr>
            <w:r w:rsidRPr="00F80676">
              <w:rPr>
                <w:rFonts w:cs="Arial"/>
                <w:b/>
                <w:sz w:val="16"/>
                <w:szCs w:val="16"/>
                <w:lang w:val="en-US" w:eastAsia="ja-JP"/>
              </w:rPr>
              <w:t>指標の目的</w:t>
            </w:r>
          </w:p>
        </w:tc>
        <w:tc>
          <w:tcPr>
            <w:tcW w:w="13043" w:type="dxa"/>
            <w:gridSpan w:val="5"/>
            <w:shd w:val="clear" w:color="auto" w:fill="auto"/>
            <w:vAlign w:val="center"/>
          </w:tcPr>
          <w:p w14:paraId="62AC9A45" w14:textId="214A6207" w:rsidR="002A241F" w:rsidRPr="00F80676" w:rsidRDefault="002A241F" w:rsidP="002A241F">
            <w:pPr>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PRI</w:t>
            </w:r>
            <w:r w:rsidRPr="00F80676">
              <w:rPr>
                <w:rStyle w:val="Hyperlink"/>
                <w:rFonts w:cs="Arial"/>
                <w:color w:val="000000" w:themeColor="text1"/>
                <w:sz w:val="16"/>
                <w:lang w:eastAsia="ja-JP"/>
              </w:rPr>
              <w:t>は</w:t>
            </w:r>
            <w:r w:rsidRPr="00F80676">
              <w:rPr>
                <w:rStyle w:val="Hyperlink"/>
                <w:rFonts w:cs="Arial"/>
                <w:color w:val="000000" w:themeColor="text1"/>
                <w:sz w:val="16"/>
                <w:lang w:eastAsia="ja-JP"/>
              </w:rPr>
              <w:t>10</w:t>
            </w:r>
            <w:r w:rsidRPr="00F80676">
              <w:rPr>
                <w:rStyle w:val="Hyperlink"/>
                <w:rFonts w:cs="Arial"/>
                <w:color w:val="000000" w:themeColor="text1"/>
                <w:sz w:val="16"/>
                <w:lang w:eastAsia="ja-JP"/>
              </w:rPr>
              <w:t>年間の</w:t>
            </w:r>
            <w:r w:rsidRPr="00F80676">
              <w:rPr>
                <w:rStyle w:val="Hyperlink"/>
                <w:rFonts w:cs="Arial"/>
                <w:sz w:val="16"/>
                <w:lang w:eastAsia="ja-JP"/>
              </w:rPr>
              <w:t>責任投資ブループリント</w:t>
            </w:r>
            <w:r w:rsidR="001E1CA8" w:rsidRPr="00F80676">
              <w:rPr>
                <w:rStyle w:val="Hyperlink"/>
                <w:rFonts w:cs="Arial"/>
                <w:sz w:val="16"/>
                <w:lang w:eastAsia="ja-JP"/>
              </w:rPr>
              <w:t>（</w:t>
            </w:r>
            <w:hyperlink r:id="rId205" w:history="1">
              <w:r w:rsidRPr="00F80676">
                <w:rPr>
                  <w:rStyle w:val="Hyperlink"/>
                  <w:rFonts w:cs="Arial"/>
                  <w:sz w:val="16"/>
                  <w:szCs w:val="16"/>
                </w:rPr>
                <w:t>Blueprint for Responsible Investment</w:t>
              </w:r>
            </w:hyperlink>
            <w:r w:rsidR="001E1CA8" w:rsidRPr="00F80676">
              <w:rPr>
                <w:rStyle w:val="Hyperlink"/>
                <w:rFonts w:cs="Arial"/>
                <w:sz w:val="16"/>
                <w:lang w:eastAsia="ja-JP"/>
              </w:rPr>
              <w:t>）</w:t>
            </w:r>
            <w:r w:rsidRPr="00F80676">
              <w:rPr>
                <w:rStyle w:val="Hyperlink"/>
                <w:rFonts w:cs="Arial"/>
                <w:color w:val="000000" w:themeColor="text1"/>
                <w:sz w:val="16"/>
                <w:lang w:eastAsia="ja-JP"/>
              </w:rPr>
              <w:t>の一環として、署名機関の説明責任の向上を目指しています。各種信頼醸成措置の実施は、今回の</w:t>
            </w:r>
            <w:r w:rsidRPr="00F80676">
              <w:rPr>
                <w:rStyle w:val="Hyperlink"/>
                <w:rFonts w:cs="Arial"/>
                <w:color w:val="000000" w:themeColor="text1"/>
                <w:sz w:val="16"/>
                <w:lang w:eastAsia="ja-JP"/>
              </w:rPr>
              <w:t>PRI</w:t>
            </w:r>
            <w:r w:rsidRPr="00F80676">
              <w:rPr>
                <w:rStyle w:val="Hyperlink"/>
                <w:rFonts w:cs="Arial"/>
                <w:color w:val="000000" w:themeColor="text1"/>
                <w:sz w:val="16"/>
                <w:lang w:eastAsia="ja-JP"/>
              </w:rPr>
              <w:t>への提出、顧客や受益者への報告その他における、署名機関の</w:t>
            </w:r>
            <w:r w:rsidRPr="00F80676">
              <w:rPr>
                <w:rStyle w:val="Hyperlink"/>
                <w:rFonts w:cs="Arial"/>
                <w:color w:val="000000" w:themeColor="text1"/>
                <w:sz w:val="16"/>
                <w:lang w:eastAsia="ja-JP"/>
              </w:rPr>
              <w:t>ESG</w:t>
            </w:r>
            <w:r w:rsidRPr="00F80676">
              <w:rPr>
                <w:rStyle w:val="Hyperlink"/>
                <w:rFonts w:cs="Arial"/>
                <w:color w:val="000000" w:themeColor="text1"/>
                <w:sz w:val="16"/>
                <w:lang w:eastAsia="ja-JP"/>
              </w:rPr>
              <w:t>開示内容の信頼性を高めることになります。</w:t>
            </w:r>
            <w:r w:rsidRPr="00F80676">
              <w:rPr>
                <w:rStyle w:val="Hyperlink"/>
                <w:rFonts w:cs="Arial"/>
                <w:color w:val="000000" w:themeColor="text1"/>
                <w:sz w:val="16"/>
                <w:szCs w:val="16"/>
                <w:lang w:eastAsia="ja-JP"/>
              </w:rPr>
              <w:t>外部の第三者保証が最も強力かつ公正で信頼できる信頼醸成措置です。</w:t>
            </w:r>
          </w:p>
          <w:p w14:paraId="12A72D2C" w14:textId="77777777" w:rsidR="002A241F" w:rsidRPr="00F80676" w:rsidRDefault="002A241F" w:rsidP="002A241F">
            <w:pPr>
              <w:rPr>
                <w:rStyle w:val="Hyperlink"/>
                <w:rFonts w:cs="Arial"/>
                <w:color w:val="000000" w:themeColor="text1"/>
                <w:sz w:val="16"/>
                <w:szCs w:val="16"/>
                <w:lang w:eastAsia="ja-JP"/>
              </w:rPr>
            </w:pPr>
          </w:p>
          <w:p w14:paraId="327CBE3D" w14:textId="0F939D0A" w:rsidR="002A241F" w:rsidRPr="00F80676" w:rsidRDefault="002A241F" w:rsidP="002A241F">
            <w:pPr>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本指標により、署名機関は保証プロセス</w:t>
            </w:r>
            <w:r w:rsidR="006004E6">
              <w:rPr>
                <w:rStyle w:val="Hyperlink"/>
                <w:rFonts w:cs="Arial" w:hint="eastAsia"/>
                <w:color w:val="000000" w:themeColor="text1"/>
                <w:sz w:val="16"/>
                <w:szCs w:val="16"/>
                <w:lang w:eastAsia="ja-JP"/>
              </w:rPr>
              <w:t>と保証された情報</w:t>
            </w:r>
            <w:r w:rsidRPr="00F80676">
              <w:rPr>
                <w:rStyle w:val="Hyperlink"/>
                <w:rFonts w:cs="Arial"/>
                <w:color w:val="000000" w:themeColor="text1"/>
                <w:sz w:val="16"/>
                <w:szCs w:val="16"/>
                <w:lang w:eastAsia="ja-JP"/>
              </w:rPr>
              <w:t>の詳細を提供できます。これは特に、</w:t>
            </w:r>
            <w:r w:rsidR="001E1CA8" w:rsidRPr="00F80676">
              <w:rPr>
                <w:rStyle w:val="Hyperlink"/>
                <w:rFonts w:cs="Arial"/>
                <w:color w:val="000000" w:themeColor="text1"/>
                <w:sz w:val="16"/>
                <w:szCs w:val="16"/>
                <w:lang w:eastAsia="ja-JP"/>
              </w:rPr>
              <w:t>［</w:t>
            </w:r>
            <w:r w:rsidRPr="00F80676">
              <w:rPr>
                <w:rStyle w:val="Hyperlink"/>
                <w:rFonts w:cs="Arial"/>
                <w:color w:val="000000" w:themeColor="text1"/>
                <w:sz w:val="16"/>
                <w:szCs w:val="16"/>
                <w:lang w:eastAsia="ja-JP"/>
              </w:rPr>
              <w:t>ISP 54.1</w:t>
            </w:r>
            <w:r w:rsidR="00A2504D" w:rsidRPr="00F80676">
              <w:rPr>
                <w:rStyle w:val="Hyperlink"/>
                <w:rFonts w:cs="Arial"/>
                <w:color w:val="000000" w:themeColor="text1"/>
                <w:sz w:val="16"/>
                <w:szCs w:val="16"/>
                <w:lang w:eastAsia="ja-JP"/>
              </w:rPr>
              <w:t>］</w:t>
            </w:r>
            <w:r w:rsidRPr="00F80676">
              <w:rPr>
                <w:rStyle w:val="Hyperlink"/>
                <w:rFonts w:cs="Arial"/>
                <w:color w:val="000000" w:themeColor="text1"/>
                <w:sz w:val="16"/>
                <w:szCs w:val="16"/>
                <w:lang w:eastAsia="ja-JP"/>
              </w:rPr>
              <w:t>で回答しなかった署名機関、または</w:t>
            </w:r>
            <w:r w:rsidR="001E1CA8" w:rsidRPr="00F80676">
              <w:rPr>
                <w:rStyle w:val="Hyperlink"/>
                <w:rFonts w:cs="Arial"/>
                <w:color w:val="000000" w:themeColor="text1"/>
                <w:sz w:val="16"/>
                <w:szCs w:val="16"/>
                <w:lang w:eastAsia="ja-JP"/>
              </w:rPr>
              <w:t>［</w:t>
            </w:r>
            <w:r w:rsidRPr="00F80676">
              <w:rPr>
                <w:rStyle w:val="Hyperlink"/>
                <w:rFonts w:cs="Arial"/>
                <w:color w:val="000000" w:themeColor="text1"/>
                <w:sz w:val="16"/>
                <w:szCs w:val="16"/>
                <w:lang w:eastAsia="ja-JP"/>
              </w:rPr>
              <w:t>ISP 54.1</w:t>
            </w:r>
            <w:r w:rsidR="00A2504D" w:rsidRPr="00F80676">
              <w:rPr>
                <w:rStyle w:val="Hyperlink"/>
                <w:rFonts w:cs="Arial"/>
                <w:color w:val="000000" w:themeColor="text1"/>
                <w:sz w:val="16"/>
                <w:szCs w:val="16"/>
                <w:lang w:eastAsia="ja-JP"/>
              </w:rPr>
              <w:t>］</w:t>
            </w:r>
            <w:r w:rsidR="00E413DE" w:rsidRPr="00F80676">
              <w:rPr>
                <w:rStyle w:val="Hyperlink"/>
                <w:rFonts w:cs="Arial"/>
                <w:color w:val="000000" w:themeColor="text1"/>
                <w:sz w:val="16"/>
                <w:szCs w:val="16"/>
                <w:lang w:eastAsia="ja-JP"/>
              </w:rPr>
              <w:t>の回答</w:t>
            </w:r>
            <w:r w:rsidRPr="00F80676">
              <w:rPr>
                <w:rStyle w:val="Hyperlink"/>
                <w:rFonts w:cs="Arial"/>
                <w:color w:val="000000" w:themeColor="text1"/>
                <w:sz w:val="16"/>
                <w:szCs w:val="16"/>
                <w:lang w:eastAsia="ja-JP"/>
              </w:rPr>
              <w:t>で添付した保証報告書に記載されていない補足情報を提供したい署名機関に役立つ指標です。</w:t>
            </w:r>
          </w:p>
        </w:tc>
      </w:tr>
      <w:tr w:rsidR="002A241F" w:rsidRPr="00F80676" w14:paraId="01902559" w14:textId="77777777" w:rsidTr="002A241F">
        <w:trPr>
          <w:trHeight w:val="300"/>
        </w:trPr>
        <w:tc>
          <w:tcPr>
            <w:tcW w:w="1841" w:type="dxa"/>
            <w:shd w:val="clear" w:color="auto" w:fill="auto"/>
            <w:vAlign w:val="center"/>
          </w:tcPr>
          <w:p w14:paraId="2FC515E9" w14:textId="77777777" w:rsidR="002A241F" w:rsidRPr="00F80676" w:rsidRDefault="002A241F" w:rsidP="002A241F">
            <w:pPr>
              <w:rPr>
                <w:rStyle w:val="Hyperlink"/>
                <w:rFonts w:cs="Arial"/>
                <w:b/>
                <w:sz w:val="16"/>
                <w:szCs w:val="16"/>
              </w:rPr>
            </w:pPr>
            <w:proofErr w:type="spellStart"/>
            <w:r w:rsidRPr="00F80676">
              <w:rPr>
                <w:rFonts w:cs="Arial"/>
                <w:b/>
                <w:sz w:val="16"/>
                <w:szCs w:val="16"/>
                <w:lang w:val="en-US"/>
              </w:rPr>
              <w:t>追加報告ガイダンス</w:t>
            </w:r>
            <w:proofErr w:type="spellEnd"/>
          </w:p>
        </w:tc>
        <w:tc>
          <w:tcPr>
            <w:tcW w:w="13043" w:type="dxa"/>
            <w:gridSpan w:val="5"/>
            <w:shd w:val="clear" w:color="auto" w:fill="auto"/>
            <w:vAlign w:val="center"/>
          </w:tcPr>
          <w:p w14:paraId="36E667BB" w14:textId="77777777" w:rsidR="002A241F" w:rsidRPr="00F80676" w:rsidRDefault="002A241F" w:rsidP="00F80676">
            <w:pPr>
              <w:jc w:val="both"/>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本指標に回答する際、署名機関は以下について説明することができます。</w:t>
            </w:r>
          </w:p>
          <w:p w14:paraId="402653D7" w14:textId="71B462C9" w:rsidR="002A241F" w:rsidRPr="00F80676" w:rsidRDefault="001E1CA8" w:rsidP="00F80676">
            <w:pPr>
              <w:jc w:val="both"/>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w:t>
            </w:r>
            <w:r w:rsidR="002A241F" w:rsidRPr="00F80676">
              <w:rPr>
                <w:rStyle w:val="Hyperlink"/>
                <w:rFonts w:cs="Arial"/>
                <w:color w:val="000000" w:themeColor="text1"/>
                <w:sz w:val="16"/>
                <w:szCs w:val="16"/>
                <w:lang w:eastAsia="ja-JP"/>
              </w:rPr>
              <w:t>i</w:t>
            </w:r>
            <w:r w:rsidRPr="00F80676">
              <w:rPr>
                <w:rStyle w:val="Hyperlink"/>
                <w:rFonts w:cs="Arial"/>
                <w:color w:val="000000" w:themeColor="text1"/>
                <w:sz w:val="16"/>
                <w:szCs w:val="16"/>
                <w:lang w:eastAsia="ja-JP"/>
              </w:rPr>
              <w:t>）</w:t>
            </w:r>
            <w:r w:rsidR="002A241F" w:rsidRPr="00F80676">
              <w:rPr>
                <w:rStyle w:val="Hyperlink"/>
                <w:rFonts w:cs="Arial"/>
                <w:color w:val="000000" w:themeColor="text1"/>
                <w:sz w:val="16"/>
                <w:szCs w:val="16"/>
                <w:lang w:eastAsia="ja-JP"/>
              </w:rPr>
              <w:t>保証を受けた報告書およびその報告書のデータの中で今回の提出物に含められているもの</w:t>
            </w:r>
          </w:p>
          <w:p w14:paraId="196B2FF5" w14:textId="0F5D7B21" w:rsidR="002A241F" w:rsidRPr="00F80676" w:rsidRDefault="001E1CA8" w:rsidP="00F80676">
            <w:pPr>
              <w:jc w:val="both"/>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w:t>
            </w:r>
            <w:r w:rsidR="002A241F" w:rsidRPr="00F80676">
              <w:rPr>
                <w:rStyle w:val="Hyperlink"/>
                <w:rFonts w:cs="Arial"/>
                <w:color w:val="000000" w:themeColor="text1"/>
                <w:sz w:val="16"/>
                <w:szCs w:val="16"/>
                <w:lang w:eastAsia="ja-JP"/>
              </w:rPr>
              <w:t>ii</w:t>
            </w:r>
            <w:r w:rsidRPr="00F80676">
              <w:rPr>
                <w:rStyle w:val="Hyperlink"/>
                <w:rFonts w:cs="Arial"/>
                <w:color w:val="000000" w:themeColor="text1"/>
                <w:sz w:val="16"/>
                <w:szCs w:val="16"/>
                <w:lang w:eastAsia="ja-JP"/>
              </w:rPr>
              <w:t>）</w:t>
            </w:r>
            <w:r w:rsidR="002A241F" w:rsidRPr="00F80676">
              <w:rPr>
                <w:rStyle w:val="Hyperlink"/>
                <w:rFonts w:cs="Arial"/>
                <w:color w:val="000000" w:themeColor="text1"/>
                <w:sz w:val="16"/>
                <w:szCs w:val="16"/>
                <w:lang w:eastAsia="ja-JP"/>
              </w:rPr>
              <w:t>保証業務の完了日</w:t>
            </w:r>
          </w:p>
          <w:p w14:paraId="401B7D1B" w14:textId="28596A2F" w:rsidR="002A241F" w:rsidRPr="00F80676" w:rsidRDefault="001E1CA8" w:rsidP="00F80676">
            <w:pPr>
              <w:jc w:val="both"/>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w:t>
            </w:r>
            <w:r w:rsidR="002A241F" w:rsidRPr="00F80676">
              <w:rPr>
                <w:rStyle w:val="Hyperlink"/>
                <w:rFonts w:cs="Arial"/>
                <w:color w:val="000000" w:themeColor="text1"/>
                <w:sz w:val="16"/>
                <w:szCs w:val="16"/>
                <w:lang w:eastAsia="ja-JP"/>
              </w:rPr>
              <w:t>i</w:t>
            </w:r>
            <w:r w:rsidR="002A241F" w:rsidRPr="00F80676">
              <w:rPr>
                <w:rStyle w:val="Hyperlink"/>
                <w:rFonts w:cs="Arial"/>
                <w:color w:val="000000" w:themeColor="text1"/>
                <w:sz w:val="16"/>
                <w:lang w:eastAsia="ja-JP"/>
              </w:rPr>
              <w:t>ii</w:t>
            </w:r>
            <w:r w:rsidRPr="00F80676">
              <w:rPr>
                <w:rStyle w:val="Hyperlink"/>
                <w:rFonts w:cs="Arial"/>
                <w:color w:val="000000" w:themeColor="text1"/>
                <w:sz w:val="16"/>
                <w:szCs w:val="16"/>
                <w:lang w:eastAsia="ja-JP"/>
              </w:rPr>
              <w:t>）</w:t>
            </w:r>
            <w:r w:rsidR="002A241F" w:rsidRPr="00F80676">
              <w:rPr>
                <w:rStyle w:val="Hyperlink"/>
                <w:rFonts w:cs="Arial"/>
                <w:color w:val="000000" w:themeColor="text1"/>
                <w:sz w:val="16"/>
                <w:szCs w:val="16"/>
                <w:lang w:eastAsia="ja-JP"/>
              </w:rPr>
              <w:t>保証の実施者およびその実施者が有する特定の専門知識</w:t>
            </w:r>
          </w:p>
          <w:p w14:paraId="799B4A00" w14:textId="27F673EC" w:rsidR="002A241F" w:rsidRPr="00F80676" w:rsidRDefault="001E1CA8" w:rsidP="00F80676">
            <w:pPr>
              <w:jc w:val="both"/>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w:t>
            </w:r>
            <w:r w:rsidR="002A241F" w:rsidRPr="00F80676">
              <w:rPr>
                <w:rStyle w:val="Hyperlink"/>
                <w:rFonts w:cs="Arial"/>
                <w:color w:val="000000" w:themeColor="text1"/>
                <w:sz w:val="16"/>
                <w:szCs w:val="16"/>
                <w:lang w:eastAsia="ja-JP"/>
              </w:rPr>
              <w:t>i</w:t>
            </w:r>
            <w:r w:rsidR="002A241F" w:rsidRPr="00F80676">
              <w:rPr>
                <w:rStyle w:val="Hyperlink"/>
                <w:rFonts w:cs="Arial"/>
                <w:color w:val="000000" w:themeColor="text1"/>
                <w:sz w:val="16"/>
                <w:lang w:eastAsia="ja-JP"/>
              </w:rPr>
              <w:t>v</w:t>
            </w:r>
            <w:r w:rsidRPr="00F80676">
              <w:rPr>
                <w:rStyle w:val="Hyperlink"/>
                <w:rFonts w:cs="Arial"/>
                <w:color w:val="000000" w:themeColor="text1"/>
                <w:sz w:val="16"/>
                <w:szCs w:val="16"/>
                <w:lang w:eastAsia="ja-JP"/>
              </w:rPr>
              <w:t>）</w:t>
            </w:r>
            <w:r w:rsidR="002A241F" w:rsidRPr="00F80676">
              <w:rPr>
                <w:rStyle w:val="Hyperlink"/>
                <w:rFonts w:cs="Arial"/>
                <w:color w:val="000000" w:themeColor="text1"/>
                <w:sz w:val="16"/>
                <w:szCs w:val="16"/>
                <w:lang w:eastAsia="ja-JP"/>
              </w:rPr>
              <w:t>業務の制約の範囲</w:t>
            </w:r>
          </w:p>
          <w:p w14:paraId="5572CFFE" w14:textId="23F11C99" w:rsidR="002A241F" w:rsidRPr="00F80676" w:rsidRDefault="001E1CA8" w:rsidP="00F80676">
            <w:pPr>
              <w:jc w:val="both"/>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w:t>
            </w:r>
            <w:r w:rsidR="002A241F" w:rsidRPr="00F80676">
              <w:rPr>
                <w:rStyle w:val="Hyperlink"/>
                <w:rFonts w:cs="Arial"/>
                <w:color w:val="000000" w:themeColor="text1"/>
                <w:sz w:val="16"/>
                <w:szCs w:val="16"/>
                <w:lang w:eastAsia="ja-JP"/>
              </w:rPr>
              <w:t>v</w:t>
            </w:r>
            <w:r w:rsidRPr="00F80676">
              <w:rPr>
                <w:rStyle w:val="Hyperlink"/>
                <w:rFonts w:cs="Arial"/>
                <w:color w:val="000000" w:themeColor="text1"/>
                <w:sz w:val="16"/>
                <w:szCs w:val="16"/>
                <w:lang w:eastAsia="ja-JP"/>
              </w:rPr>
              <w:t>）</w:t>
            </w:r>
            <w:r w:rsidR="002A241F" w:rsidRPr="00F80676">
              <w:rPr>
                <w:rStyle w:val="Hyperlink"/>
                <w:rFonts w:cs="Arial"/>
                <w:color w:val="000000" w:themeColor="text1"/>
                <w:sz w:val="16"/>
                <w:szCs w:val="16"/>
                <w:lang w:eastAsia="ja-JP"/>
              </w:rPr>
              <w:t>保証実施者が実施した業務内容</w:t>
            </w:r>
            <w:r w:rsidRPr="00F80676">
              <w:rPr>
                <w:rStyle w:val="Hyperlink"/>
                <w:rFonts w:cs="Arial"/>
                <w:color w:val="000000" w:themeColor="text1"/>
                <w:sz w:val="16"/>
                <w:szCs w:val="16"/>
                <w:lang w:eastAsia="ja-JP"/>
              </w:rPr>
              <w:t>（</w:t>
            </w:r>
            <w:r w:rsidR="002A241F" w:rsidRPr="00F80676">
              <w:rPr>
                <w:rStyle w:val="Hyperlink"/>
                <w:rFonts w:cs="Arial"/>
                <w:color w:val="000000" w:themeColor="text1"/>
                <w:sz w:val="16"/>
                <w:szCs w:val="16"/>
                <w:lang w:eastAsia="ja-JP"/>
              </w:rPr>
              <w:t>データの検証、スタッフ人員の面接、内部統制のテストなど</w:t>
            </w:r>
            <w:r w:rsidRPr="00F80676">
              <w:rPr>
                <w:rStyle w:val="Hyperlink"/>
                <w:rFonts w:cs="Arial"/>
                <w:color w:val="000000" w:themeColor="text1"/>
                <w:sz w:val="16"/>
                <w:szCs w:val="16"/>
                <w:lang w:eastAsia="ja-JP"/>
              </w:rPr>
              <w:t>）</w:t>
            </w:r>
          </w:p>
          <w:p w14:paraId="30A235FD" w14:textId="4413D2B1" w:rsidR="002A241F" w:rsidRPr="00F80676" w:rsidRDefault="001E1CA8" w:rsidP="00F80676">
            <w:pPr>
              <w:jc w:val="both"/>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w:t>
            </w:r>
            <w:r w:rsidR="002A241F" w:rsidRPr="00F80676">
              <w:rPr>
                <w:rStyle w:val="Hyperlink"/>
                <w:rFonts w:cs="Arial"/>
                <w:color w:val="000000" w:themeColor="text1"/>
                <w:sz w:val="16"/>
                <w:szCs w:val="16"/>
                <w:lang w:eastAsia="ja-JP"/>
              </w:rPr>
              <w:t>v</w:t>
            </w:r>
            <w:r w:rsidR="002A241F" w:rsidRPr="00F80676">
              <w:rPr>
                <w:rStyle w:val="Hyperlink"/>
                <w:rFonts w:cs="Arial"/>
                <w:color w:val="000000" w:themeColor="text1"/>
                <w:sz w:val="16"/>
                <w:lang w:eastAsia="ja-JP"/>
              </w:rPr>
              <w:t>i</w:t>
            </w:r>
            <w:r w:rsidRPr="00F80676">
              <w:rPr>
                <w:rStyle w:val="Hyperlink"/>
                <w:rFonts w:cs="Arial"/>
                <w:color w:val="000000" w:themeColor="text1"/>
                <w:sz w:val="16"/>
                <w:szCs w:val="16"/>
                <w:lang w:eastAsia="ja-JP"/>
              </w:rPr>
              <w:t>）</w:t>
            </w:r>
            <w:r w:rsidR="002A241F" w:rsidRPr="00F80676">
              <w:rPr>
                <w:rStyle w:val="Hyperlink"/>
                <w:rFonts w:cs="Arial"/>
                <w:color w:val="000000" w:themeColor="text1"/>
                <w:sz w:val="16"/>
                <w:szCs w:val="16"/>
                <w:lang w:eastAsia="ja-JP"/>
              </w:rPr>
              <w:t>複数の基準の使用の有無</w:t>
            </w:r>
          </w:p>
          <w:p w14:paraId="59FE0845" w14:textId="4473B3AE" w:rsidR="002A241F" w:rsidRPr="00F80676" w:rsidRDefault="001E1CA8" w:rsidP="00F80676">
            <w:pPr>
              <w:jc w:val="both"/>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w:t>
            </w:r>
            <w:r w:rsidR="002A241F" w:rsidRPr="00F80676">
              <w:rPr>
                <w:rStyle w:val="Hyperlink"/>
                <w:rFonts w:cs="Arial"/>
                <w:color w:val="000000" w:themeColor="text1"/>
                <w:sz w:val="16"/>
                <w:szCs w:val="16"/>
                <w:lang w:eastAsia="ja-JP"/>
              </w:rPr>
              <w:t>v</w:t>
            </w:r>
            <w:r w:rsidR="002A241F" w:rsidRPr="00F80676">
              <w:rPr>
                <w:rStyle w:val="Hyperlink"/>
                <w:rFonts w:cs="Arial"/>
                <w:color w:val="000000" w:themeColor="text1"/>
                <w:sz w:val="16"/>
                <w:lang w:eastAsia="ja-JP"/>
              </w:rPr>
              <w:t>ii</w:t>
            </w:r>
            <w:r w:rsidRPr="00F80676">
              <w:rPr>
                <w:rStyle w:val="Hyperlink"/>
                <w:rFonts w:cs="Arial"/>
                <w:color w:val="000000" w:themeColor="text1"/>
                <w:sz w:val="16"/>
                <w:szCs w:val="16"/>
                <w:lang w:eastAsia="ja-JP"/>
              </w:rPr>
              <w:t>）</w:t>
            </w:r>
            <w:r w:rsidR="002A241F" w:rsidRPr="00F80676">
              <w:rPr>
                <w:rStyle w:val="Hyperlink"/>
                <w:rFonts w:cs="Arial"/>
                <w:color w:val="000000" w:themeColor="text1"/>
                <w:sz w:val="16"/>
                <w:szCs w:val="16"/>
                <w:lang w:eastAsia="ja-JP"/>
              </w:rPr>
              <w:t>保証意見の開示先</w:t>
            </w:r>
          </w:p>
        </w:tc>
      </w:tr>
      <w:tr w:rsidR="002A241F" w:rsidRPr="00F80676" w14:paraId="7C27054A" w14:textId="77777777" w:rsidTr="002A241F">
        <w:trPr>
          <w:trHeight w:val="300"/>
        </w:trPr>
        <w:tc>
          <w:tcPr>
            <w:tcW w:w="1841" w:type="dxa"/>
            <w:shd w:val="clear" w:color="auto" w:fill="auto"/>
            <w:vAlign w:val="center"/>
          </w:tcPr>
          <w:p w14:paraId="11F5787D" w14:textId="77777777" w:rsidR="002A241F" w:rsidRPr="00F80676" w:rsidRDefault="002A241F" w:rsidP="002A241F">
            <w:pPr>
              <w:rPr>
                <w:rFonts w:cs="Arial"/>
                <w:b/>
                <w:bCs/>
                <w:sz w:val="16"/>
                <w:szCs w:val="16"/>
                <w:lang w:val="en-US"/>
              </w:rPr>
            </w:pPr>
            <w:proofErr w:type="spellStart"/>
            <w:r w:rsidRPr="00F80676">
              <w:rPr>
                <w:rFonts w:cs="Arial"/>
                <w:b/>
                <w:bCs/>
                <w:sz w:val="16"/>
                <w:szCs w:val="16"/>
              </w:rPr>
              <w:t>他のリソース</w:t>
            </w:r>
            <w:proofErr w:type="spellEnd"/>
          </w:p>
        </w:tc>
        <w:tc>
          <w:tcPr>
            <w:tcW w:w="13043" w:type="dxa"/>
            <w:gridSpan w:val="5"/>
            <w:shd w:val="clear" w:color="auto" w:fill="auto"/>
            <w:vAlign w:val="center"/>
          </w:tcPr>
          <w:p w14:paraId="111C0CE2" w14:textId="3523114B" w:rsidR="002A241F" w:rsidRPr="00F80676" w:rsidRDefault="002A241F" w:rsidP="002A241F">
            <w:pPr>
              <w:rPr>
                <w:rStyle w:val="Hyperlink"/>
                <w:rFonts w:cs="Arial"/>
                <w:color w:val="000000" w:themeColor="text1"/>
              </w:rPr>
            </w:pPr>
            <w:r w:rsidRPr="00F80676">
              <w:rPr>
                <w:rStyle w:val="Hyperlink"/>
                <w:rFonts w:cs="Arial"/>
                <w:color w:val="000000" w:themeColor="text1"/>
                <w:sz w:val="16"/>
                <w:szCs w:val="16"/>
                <w:lang w:eastAsia="ja-JP"/>
              </w:rPr>
              <w:t>PRI</w:t>
            </w:r>
            <w:r w:rsidRPr="00F80676">
              <w:rPr>
                <w:rStyle w:val="Hyperlink"/>
                <w:rFonts w:cs="Arial"/>
                <w:color w:val="000000" w:themeColor="text1"/>
                <w:sz w:val="16"/>
                <w:szCs w:val="16"/>
                <w:lang w:eastAsia="ja-JP"/>
              </w:rPr>
              <w:t>報告フレームワークの回答の信頼性を強化する方法の詳細は</w:t>
            </w:r>
            <w:r w:rsidR="00E413DE" w:rsidRPr="00F80676">
              <w:rPr>
                <w:rStyle w:val="Hyperlink"/>
                <w:rFonts w:cs="Arial"/>
                <w:color w:val="000000" w:themeColor="text1"/>
                <w:sz w:val="16"/>
                <w:szCs w:val="16"/>
                <w:lang w:eastAsia="ja-JP"/>
              </w:rPr>
              <w:t>、</w:t>
            </w:r>
            <w:r w:rsidRPr="00F80676">
              <w:rPr>
                <w:rStyle w:val="Hyperlink"/>
                <w:rFonts w:cs="Arial"/>
                <w:sz w:val="16"/>
                <w:szCs w:val="16"/>
                <w:lang w:eastAsia="ja-JP"/>
              </w:rPr>
              <w:t>PRI</w:t>
            </w:r>
            <w:r w:rsidRPr="00F80676">
              <w:rPr>
                <w:rStyle w:val="Hyperlink"/>
                <w:rFonts w:cs="Arial"/>
                <w:sz w:val="16"/>
                <w:szCs w:val="16"/>
                <w:lang w:eastAsia="ja-JP"/>
              </w:rPr>
              <w:t>署名機関の報告データに対する信頼醸成措置の導入</w:t>
            </w:r>
            <w:r w:rsidR="001E1CA8" w:rsidRPr="00F80676">
              <w:rPr>
                <w:rStyle w:val="Hyperlink"/>
                <w:rFonts w:cs="Arial"/>
                <w:sz w:val="16"/>
                <w:szCs w:val="16"/>
                <w:lang w:eastAsia="ja-JP"/>
              </w:rPr>
              <w:t>（</w:t>
            </w:r>
            <w:hyperlink r:id="rId206" w:history="1">
              <w:r w:rsidRPr="00F80676">
                <w:rPr>
                  <w:rStyle w:val="Hyperlink"/>
                  <w:rFonts w:cs="Arial"/>
                  <w:sz w:val="16"/>
                  <w:szCs w:val="16"/>
                </w:rPr>
                <w:t>Introducing confidence-building measures to PRI signatories' reported data</w:t>
              </w:r>
            </w:hyperlink>
            <w:r w:rsidR="001E1CA8" w:rsidRPr="00F80676">
              <w:rPr>
                <w:rStyle w:val="Hyperlink"/>
                <w:rFonts w:cs="Arial"/>
                <w:sz w:val="16"/>
                <w:szCs w:val="16"/>
                <w:lang w:eastAsia="ja-JP"/>
              </w:rPr>
              <w:t>）</w:t>
            </w:r>
            <w:r w:rsidRPr="00F80676">
              <w:rPr>
                <w:rStyle w:val="Hyperlink"/>
                <w:rFonts w:cs="Arial"/>
                <w:color w:val="000000" w:themeColor="text1"/>
                <w:sz w:val="16"/>
                <w:szCs w:val="16"/>
                <w:lang w:eastAsia="ja-JP"/>
              </w:rPr>
              <w:t>を</w:t>
            </w:r>
            <w:r w:rsidR="00DD6D67" w:rsidRPr="00F80676">
              <w:rPr>
                <w:rStyle w:val="Hyperlink"/>
                <w:rFonts w:cs="Arial"/>
                <w:color w:val="000000" w:themeColor="text1"/>
                <w:sz w:val="16"/>
                <w:szCs w:val="16"/>
                <w:lang w:eastAsia="ja-JP"/>
              </w:rPr>
              <w:t>参照してください</w:t>
            </w:r>
            <w:r w:rsidRPr="00F80676">
              <w:rPr>
                <w:rStyle w:val="Hyperlink"/>
                <w:rFonts w:cs="Arial"/>
                <w:color w:val="000000" w:themeColor="text1"/>
                <w:sz w:val="16"/>
                <w:szCs w:val="16"/>
                <w:lang w:eastAsia="ja-JP"/>
              </w:rPr>
              <w:t>。</w:t>
            </w:r>
          </w:p>
        </w:tc>
      </w:tr>
      <w:tr w:rsidR="002A241F" w:rsidRPr="00F80676" w14:paraId="09454497" w14:textId="77777777" w:rsidTr="002A241F">
        <w:trPr>
          <w:trHeight w:val="300"/>
        </w:trPr>
        <w:tc>
          <w:tcPr>
            <w:tcW w:w="14884" w:type="dxa"/>
            <w:gridSpan w:val="6"/>
            <w:shd w:val="clear" w:color="auto" w:fill="0070C0"/>
            <w:vAlign w:val="center"/>
          </w:tcPr>
          <w:p w14:paraId="0002DF83" w14:textId="77777777" w:rsidR="002A241F" w:rsidRPr="00F80676" w:rsidRDefault="002A241F" w:rsidP="002A241F">
            <w:pPr>
              <w:rPr>
                <w:rFonts w:cs="Arial"/>
                <w:color w:val="FFFFFF" w:themeColor="background1"/>
                <w:sz w:val="16"/>
                <w:szCs w:val="16"/>
              </w:rPr>
            </w:pPr>
            <w:proofErr w:type="spellStart"/>
            <w:r w:rsidRPr="00F80676">
              <w:rPr>
                <w:rFonts w:cs="Arial"/>
                <w:b/>
                <w:bCs/>
                <w:color w:val="FFFFFF" w:themeColor="background1"/>
                <w:sz w:val="18"/>
                <w:szCs w:val="18"/>
                <w:lang w:val="en-US" w:eastAsia="en-GB"/>
              </w:rPr>
              <w:t>ロジック</w:t>
            </w:r>
            <w:proofErr w:type="spellEnd"/>
          </w:p>
        </w:tc>
      </w:tr>
      <w:tr w:rsidR="002A241F" w:rsidRPr="00F80676" w14:paraId="3BE97B54" w14:textId="77777777" w:rsidTr="002A241F">
        <w:trPr>
          <w:trHeight w:val="300"/>
        </w:trPr>
        <w:tc>
          <w:tcPr>
            <w:tcW w:w="1841" w:type="dxa"/>
            <w:shd w:val="clear" w:color="auto" w:fill="auto"/>
            <w:vAlign w:val="center"/>
          </w:tcPr>
          <w:p w14:paraId="4164F779" w14:textId="77777777" w:rsidR="002A241F" w:rsidRPr="00F80676" w:rsidRDefault="002A241F" w:rsidP="002A241F">
            <w:pPr>
              <w:rPr>
                <w:rFonts w:cs="Arial"/>
                <w:b/>
                <w:bCs/>
                <w:sz w:val="16"/>
                <w:szCs w:val="16"/>
              </w:rPr>
            </w:pPr>
            <w:proofErr w:type="spellStart"/>
            <w:r w:rsidRPr="00F80676">
              <w:rPr>
                <w:rFonts w:cs="Arial"/>
                <w:b/>
                <w:bCs/>
                <w:sz w:val="16"/>
                <w:szCs w:val="16"/>
              </w:rPr>
              <w:t>依存関係</w:t>
            </w:r>
            <w:proofErr w:type="spellEnd"/>
          </w:p>
        </w:tc>
        <w:tc>
          <w:tcPr>
            <w:tcW w:w="13043" w:type="dxa"/>
            <w:gridSpan w:val="5"/>
            <w:shd w:val="clear" w:color="auto" w:fill="auto"/>
            <w:vAlign w:val="center"/>
          </w:tcPr>
          <w:p w14:paraId="5976C17B" w14:textId="653094CF" w:rsidR="002A241F" w:rsidRPr="00F80676" w:rsidRDefault="001E1CA8" w:rsidP="002A241F">
            <w:pPr>
              <w:rPr>
                <w:rFonts w:cs="Arial"/>
                <w:color w:val="000000" w:themeColor="text1"/>
                <w:sz w:val="16"/>
                <w:szCs w:val="16"/>
                <w:lang w:val="en-US" w:eastAsia="ja-JP"/>
              </w:rPr>
            </w:pPr>
            <w:r w:rsidRPr="00F80676">
              <w:rPr>
                <w:rFonts w:cs="Arial"/>
                <w:color w:val="000000" w:themeColor="text1"/>
                <w:sz w:val="16"/>
                <w:szCs w:val="16"/>
                <w:lang w:val="en-US" w:eastAsia="ja-JP"/>
              </w:rPr>
              <w:t>［</w:t>
            </w:r>
            <w:r w:rsidR="002A241F" w:rsidRPr="00F80676">
              <w:rPr>
                <w:rFonts w:cs="Arial"/>
                <w:color w:val="000000" w:themeColor="text1"/>
                <w:sz w:val="16"/>
                <w:szCs w:val="16"/>
                <w:lang w:val="en-US" w:eastAsia="ja-JP"/>
              </w:rPr>
              <w:t>ISP 55</w:t>
            </w:r>
            <w:r w:rsidR="00A2504D" w:rsidRPr="00F80676">
              <w:rPr>
                <w:rFonts w:cs="Arial"/>
                <w:color w:val="000000" w:themeColor="text1"/>
                <w:sz w:val="16"/>
                <w:szCs w:val="16"/>
                <w:lang w:val="en-US" w:eastAsia="ja-JP"/>
              </w:rPr>
              <w:t>］</w:t>
            </w:r>
            <w:r w:rsidR="002A241F" w:rsidRPr="00F80676">
              <w:rPr>
                <w:rFonts w:cs="Arial"/>
                <w:color w:val="000000" w:themeColor="text1"/>
                <w:sz w:val="16"/>
                <w:szCs w:val="16"/>
                <w:lang w:val="en-US" w:eastAsia="ja-JP"/>
              </w:rPr>
              <w:t>は、</w:t>
            </w:r>
            <w:r w:rsidRPr="00F80676">
              <w:rPr>
                <w:rFonts w:cs="Arial"/>
                <w:color w:val="000000" w:themeColor="text1"/>
                <w:sz w:val="16"/>
                <w:szCs w:val="16"/>
                <w:lang w:val="en-US" w:eastAsia="ja-JP"/>
              </w:rPr>
              <w:t>［</w:t>
            </w:r>
            <w:r w:rsidR="002A241F" w:rsidRPr="00F80676">
              <w:rPr>
                <w:rFonts w:cs="Arial"/>
                <w:color w:val="000000" w:themeColor="text1"/>
                <w:sz w:val="16"/>
                <w:szCs w:val="16"/>
                <w:lang w:val="en-US" w:eastAsia="ja-JP"/>
              </w:rPr>
              <w:t>ISP 52</w:t>
            </w:r>
            <w:r w:rsidR="00A2504D" w:rsidRPr="00F80676">
              <w:rPr>
                <w:rFonts w:cs="Arial"/>
                <w:color w:val="000000" w:themeColor="text1"/>
                <w:sz w:val="16"/>
                <w:szCs w:val="16"/>
                <w:lang w:val="en-US" w:eastAsia="ja-JP"/>
              </w:rPr>
              <w:t>］</w:t>
            </w:r>
            <w:r w:rsidR="002A241F" w:rsidRPr="00F80676">
              <w:rPr>
                <w:rFonts w:cs="Arial"/>
                <w:sz w:val="16"/>
                <w:szCs w:val="16"/>
                <w:lang w:val="en-US" w:eastAsia="ja-JP"/>
              </w:rPr>
              <w:t>で選択肢</w:t>
            </w:r>
            <w:r w:rsidRPr="00F80676">
              <w:rPr>
                <w:rFonts w:cs="Arial"/>
                <w:sz w:val="16"/>
                <w:szCs w:val="16"/>
                <w:lang w:val="en-US" w:eastAsia="ja-JP"/>
              </w:rPr>
              <w:t>（</w:t>
            </w:r>
            <w:r w:rsidR="002A241F" w:rsidRPr="00F80676">
              <w:rPr>
                <w:rFonts w:cs="Arial"/>
                <w:sz w:val="16"/>
                <w:szCs w:val="16"/>
                <w:lang w:val="en-US" w:eastAsia="ja-JP"/>
              </w:rPr>
              <w:t>A</w:t>
            </w:r>
            <w:r w:rsidRPr="00F80676">
              <w:rPr>
                <w:rFonts w:cs="Arial"/>
                <w:sz w:val="16"/>
                <w:szCs w:val="16"/>
                <w:lang w:val="en-US" w:eastAsia="ja-JP"/>
              </w:rPr>
              <w:t>）</w:t>
            </w:r>
            <w:r w:rsidR="002A241F" w:rsidRPr="00F80676">
              <w:rPr>
                <w:rFonts w:cs="Arial"/>
                <w:sz w:val="16"/>
                <w:szCs w:val="16"/>
                <w:lang w:val="en-US" w:eastAsia="ja-JP"/>
              </w:rPr>
              <w:t>が選択された</w:t>
            </w:r>
            <w:r w:rsidR="002A241F" w:rsidRPr="00F80676">
              <w:rPr>
                <w:rFonts w:cs="Arial"/>
                <w:color w:val="000000" w:themeColor="text1"/>
                <w:sz w:val="16"/>
                <w:szCs w:val="16"/>
                <w:lang w:val="en-US" w:eastAsia="ja-JP"/>
              </w:rPr>
              <w:t>場合、報告に適用されます。</w:t>
            </w:r>
          </w:p>
        </w:tc>
      </w:tr>
      <w:tr w:rsidR="002A241F" w:rsidRPr="00F80676" w14:paraId="0E3E123A" w14:textId="77777777" w:rsidTr="002A241F">
        <w:trPr>
          <w:trHeight w:val="300"/>
        </w:trPr>
        <w:tc>
          <w:tcPr>
            <w:tcW w:w="1841" w:type="dxa"/>
            <w:shd w:val="clear" w:color="auto" w:fill="auto"/>
            <w:vAlign w:val="center"/>
          </w:tcPr>
          <w:p w14:paraId="072D11B9" w14:textId="77777777" w:rsidR="002A241F" w:rsidRPr="00F80676" w:rsidRDefault="002A241F" w:rsidP="002A241F">
            <w:pPr>
              <w:rPr>
                <w:rFonts w:cs="Arial"/>
                <w:b/>
                <w:bCs/>
                <w:sz w:val="16"/>
                <w:szCs w:val="16"/>
              </w:rPr>
            </w:pPr>
            <w:proofErr w:type="spellStart"/>
            <w:r w:rsidRPr="00F80676">
              <w:rPr>
                <w:rFonts w:cs="Arial"/>
                <w:b/>
                <w:bCs/>
                <w:sz w:val="16"/>
                <w:szCs w:val="16"/>
              </w:rPr>
              <w:t>ゲートウェイ</w:t>
            </w:r>
            <w:proofErr w:type="spellEnd"/>
          </w:p>
        </w:tc>
        <w:tc>
          <w:tcPr>
            <w:tcW w:w="13043" w:type="dxa"/>
            <w:gridSpan w:val="5"/>
            <w:shd w:val="clear" w:color="auto" w:fill="auto"/>
            <w:vAlign w:val="center"/>
          </w:tcPr>
          <w:p w14:paraId="670D8F44" w14:textId="77777777" w:rsidR="002A241F" w:rsidRPr="00F80676" w:rsidRDefault="002A241F" w:rsidP="002A241F">
            <w:pPr>
              <w:rPr>
                <w:rFonts w:cs="Arial"/>
                <w:color w:val="000000" w:themeColor="text1"/>
                <w:sz w:val="16"/>
                <w:szCs w:val="16"/>
                <w:lang w:val="en-US"/>
              </w:rPr>
            </w:pPr>
            <w:proofErr w:type="spellStart"/>
            <w:r w:rsidRPr="00F80676">
              <w:rPr>
                <w:rFonts w:cs="Arial"/>
                <w:color w:val="000000" w:themeColor="text1"/>
                <w:sz w:val="16"/>
                <w:szCs w:val="16"/>
                <w:lang w:val="en-US"/>
              </w:rPr>
              <w:t>該当なし</w:t>
            </w:r>
            <w:proofErr w:type="spellEnd"/>
          </w:p>
        </w:tc>
      </w:tr>
      <w:tr w:rsidR="002A241F" w:rsidRPr="00F80676" w14:paraId="0E4F67D6" w14:textId="77777777" w:rsidTr="002A241F">
        <w:trPr>
          <w:trHeight w:val="300"/>
        </w:trPr>
        <w:tc>
          <w:tcPr>
            <w:tcW w:w="14884" w:type="dxa"/>
            <w:gridSpan w:val="6"/>
            <w:shd w:val="clear" w:color="auto" w:fill="0070C0"/>
            <w:vAlign w:val="center"/>
          </w:tcPr>
          <w:p w14:paraId="7E4DEB78" w14:textId="77777777" w:rsidR="002A241F" w:rsidRPr="00F80676" w:rsidRDefault="002A241F" w:rsidP="002A241F">
            <w:pPr>
              <w:rPr>
                <w:rFonts w:cs="Arial"/>
                <w:b/>
                <w:bCs/>
                <w:color w:val="FFFFFF" w:themeColor="background1"/>
                <w:sz w:val="18"/>
                <w:szCs w:val="18"/>
                <w:lang w:val="en-US" w:eastAsia="en-GB"/>
              </w:rPr>
            </w:pPr>
            <w:proofErr w:type="spellStart"/>
            <w:r w:rsidRPr="00F80676">
              <w:rPr>
                <w:rFonts w:cs="Arial"/>
                <w:b/>
                <w:bCs/>
                <w:color w:val="FFFFFF" w:themeColor="background1"/>
                <w:sz w:val="18"/>
                <w:szCs w:val="18"/>
                <w:lang w:val="en-US" w:eastAsia="en-GB"/>
              </w:rPr>
              <w:t>評価</w:t>
            </w:r>
            <w:proofErr w:type="spellEnd"/>
          </w:p>
        </w:tc>
      </w:tr>
      <w:tr w:rsidR="002A241F" w:rsidRPr="00F80676" w14:paraId="563E4BE4" w14:textId="77777777" w:rsidTr="002A241F">
        <w:trPr>
          <w:trHeight w:val="354"/>
        </w:trPr>
        <w:tc>
          <w:tcPr>
            <w:tcW w:w="14884" w:type="dxa"/>
            <w:gridSpan w:val="6"/>
            <w:shd w:val="clear" w:color="auto" w:fill="auto"/>
            <w:vAlign w:val="center"/>
          </w:tcPr>
          <w:p w14:paraId="174F3F5B" w14:textId="77777777" w:rsidR="002A241F" w:rsidRPr="00F80676" w:rsidRDefault="002A241F" w:rsidP="002A241F">
            <w:pPr>
              <w:rPr>
                <w:rFonts w:cs="Arial"/>
                <w:bCs/>
                <w:sz w:val="16"/>
                <w:szCs w:val="16"/>
                <w:lang w:val="en-US"/>
              </w:rPr>
            </w:pPr>
            <w:proofErr w:type="spellStart"/>
            <w:r w:rsidRPr="00F80676">
              <w:rPr>
                <w:rFonts w:cs="Arial"/>
                <w:bCs/>
                <w:color w:val="000000" w:themeColor="text1"/>
                <w:sz w:val="16"/>
                <w:szCs w:val="16"/>
                <w:lang w:val="en-US"/>
              </w:rPr>
              <w:t>評価対象外</w:t>
            </w:r>
            <w:proofErr w:type="spellEnd"/>
          </w:p>
        </w:tc>
      </w:tr>
    </w:tbl>
    <w:p w14:paraId="2EF24EC2" w14:textId="77777777" w:rsidR="002A241F" w:rsidRPr="00F80676" w:rsidRDefault="002A241F" w:rsidP="002A241F">
      <w:pPr>
        <w:spacing w:after="160" w:line="259" w:lineRule="auto"/>
        <w:rPr>
          <w:rFonts w:cs="Arial"/>
        </w:rPr>
      </w:pPr>
      <w:r w:rsidRPr="00F80676">
        <w:rPr>
          <w:rFonts w:cs="Arial"/>
        </w:rPr>
        <w:br w:type="page"/>
      </w:r>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0"/>
        <w:gridCol w:w="1558"/>
        <w:gridCol w:w="2834"/>
        <w:gridCol w:w="1210"/>
        <w:gridCol w:w="3465"/>
        <w:gridCol w:w="1984"/>
        <w:gridCol w:w="1993"/>
      </w:tblGrid>
      <w:tr w:rsidR="002A241F" w:rsidRPr="00F80676" w14:paraId="0F85ABA1" w14:textId="77777777" w:rsidTr="002A241F">
        <w:trPr>
          <w:trHeight w:val="367"/>
        </w:trPr>
        <w:tc>
          <w:tcPr>
            <w:tcW w:w="1840" w:type="dxa"/>
            <w:vMerge w:val="restart"/>
            <w:shd w:val="clear" w:color="auto" w:fill="DFF5F9"/>
            <w:vAlign w:val="center"/>
            <w:hideMark/>
          </w:tcPr>
          <w:p w14:paraId="20C435A8" w14:textId="77777777" w:rsidR="002A241F" w:rsidRPr="00F80676" w:rsidRDefault="002A241F" w:rsidP="002A241F">
            <w:pPr>
              <w:spacing w:line="240" w:lineRule="auto"/>
              <w:jc w:val="center"/>
              <w:textAlignment w:val="baseline"/>
              <w:rPr>
                <w:rFonts w:cs="Arial"/>
                <w:b/>
                <w:sz w:val="14"/>
                <w:szCs w:val="14"/>
                <w:lang w:val="en-US" w:eastAsia="en-GB"/>
              </w:rPr>
            </w:pPr>
            <w:proofErr w:type="spellStart"/>
            <w:r w:rsidRPr="00F80676">
              <w:rPr>
                <w:rFonts w:cs="Arial"/>
                <w:b/>
                <w:sz w:val="14"/>
                <w:szCs w:val="14"/>
                <w:lang w:val="en-US" w:eastAsia="en-GB"/>
              </w:rPr>
              <w:t>指標</w:t>
            </w:r>
            <w:proofErr w:type="spellEnd"/>
            <w:r w:rsidRPr="00F80676">
              <w:rPr>
                <w:rFonts w:cs="Arial"/>
                <w:b/>
                <w:sz w:val="14"/>
                <w:szCs w:val="14"/>
                <w:lang w:val="en-US" w:eastAsia="en-GB"/>
              </w:rPr>
              <w:t>ID</w:t>
            </w:r>
          </w:p>
          <w:p w14:paraId="224B24F5" w14:textId="77777777" w:rsidR="002A241F" w:rsidRPr="00F80676" w:rsidRDefault="002A241F" w:rsidP="002A241F">
            <w:pPr>
              <w:spacing w:line="240" w:lineRule="auto"/>
              <w:jc w:val="center"/>
              <w:textAlignment w:val="baseline"/>
              <w:rPr>
                <w:rFonts w:cs="Arial"/>
                <w:b/>
                <w:sz w:val="14"/>
                <w:szCs w:val="14"/>
                <w:lang w:val="en-US" w:eastAsia="en-GB"/>
              </w:rPr>
            </w:pPr>
          </w:p>
          <w:p w14:paraId="37D583F3" w14:textId="41876AEF" w:rsidR="002A241F" w:rsidRPr="00F80676" w:rsidRDefault="002A241F" w:rsidP="002A241F">
            <w:pPr>
              <w:pStyle w:val="Indicatorsubsection"/>
              <w:rPr>
                <w:rFonts w:eastAsia="MS PGothic"/>
                <w:sz w:val="18"/>
                <w:szCs w:val="18"/>
              </w:rPr>
            </w:pPr>
            <w:bookmarkStart w:id="135" w:name="_Toc58335173"/>
            <w:r w:rsidRPr="00F80676">
              <w:rPr>
                <w:rFonts w:eastAsia="MS PGothic"/>
              </w:rPr>
              <w:t>ISP 56</w:t>
            </w:r>
            <w:bookmarkEnd w:id="135"/>
          </w:p>
        </w:tc>
        <w:tc>
          <w:tcPr>
            <w:tcW w:w="1558" w:type="dxa"/>
            <w:shd w:val="clear" w:color="auto" w:fill="DFF5F9"/>
            <w:vAlign w:val="center"/>
            <w:hideMark/>
          </w:tcPr>
          <w:p w14:paraId="1533DCEB" w14:textId="77777777" w:rsidR="002A241F" w:rsidRPr="00F80676" w:rsidRDefault="002A241F" w:rsidP="002A241F">
            <w:pPr>
              <w:spacing w:line="240" w:lineRule="auto"/>
              <w:textAlignment w:val="baseline"/>
              <w:rPr>
                <w:rFonts w:cs="Arial"/>
                <w:sz w:val="14"/>
                <w:szCs w:val="14"/>
                <w:lang w:eastAsia="en-GB"/>
              </w:rPr>
            </w:pPr>
            <w:proofErr w:type="spellStart"/>
            <w:r w:rsidRPr="00F80676">
              <w:rPr>
                <w:rFonts w:cs="Arial"/>
                <w:b/>
                <w:sz w:val="14"/>
                <w:szCs w:val="14"/>
                <w:lang w:val="en-US" w:eastAsia="en-GB"/>
              </w:rPr>
              <w:t>依存関係</w:t>
            </w:r>
            <w:proofErr w:type="spellEnd"/>
          </w:p>
        </w:tc>
        <w:tc>
          <w:tcPr>
            <w:tcW w:w="2834" w:type="dxa"/>
            <w:shd w:val="clear" w:color="auto" w:fill="DFF5F9"/>
            <w:vAlign w:val="center"/>
          </w:tcPr>
          <w:p w14:paraId="01AEDC78" w14:textId="521ABC18" w:rsidR="002A241F" w:rsidRPr="00F80676" w:rsidRDefault="006004E6" w:rsidP="002A241F">
            <w:pPr>
              <w:spacing w:line="240" w:lineRule="auto"/>
              <w:textAlignment w:val="baseline"/>
              <w:rPr>
                <w:rFonts w:cs="Arial"/>
                <w:sz w:val="14"/>
                <w:szCs w:val="14"/>
                <w:lang w:eastAsia="en-GB"/>
              </w:rPr>
            </w:pPr>
            <w:r>
              <w:rPr>
                <w:rFonts w:cs="Arial" w:hint="eastAsia"/>
                <w:b/>
                <w:bCs/>
                <w:sz w:val="22"/>
                <w:szCs w:val="22"/>
                <w:lang w:eastAsia="ja-JP"/>
              </w:rPr>
              <w:t xml:space="preserve">OO </w:t>
            </w:r>
            <w:r>
              <w:rPr>
                <w:rFonts w:cs="Arial"/>
                <w:b/>
                <w:bCs/>
                <w:sz w:val="22"/>
                <w:szCs w:val="22"/>
                <w:lang w:eastAsia="ja-JP"/>
              </w:rPr>
              <w:t xml:space="preserve">14, </w:t>
            </w:r>
            <w:r w:rsidR="002A241F" w:rsidRPr="00F80676">
              <w:rPr>
                <w:rFonts w:cs="Arial"/>
                <w:b/>
                <w:bCs/>
                <w:sz w:val="22"/>
                <w:szCs w:val="22"/>
              </w:rPr>
              <w:t>ISP 52</w:t>
            </w:r>
          </w:p>
        </w:tc>
        <w:tc>
          <w:tcPr>
            <w:tcW w:w="4675" w:type="dxa"/>
            <w:gridSpan w:val="2"/>
            <w:vMerge w:val="restart"/>
            <w:shd w:val="clear" w:color="auto" w:fill="DFF5F9"/>
            <w:vAlign w:val="center"/>
          </w:tcPr>
          <w:p w14:paraId="2C4CAACE" w14:textId="77777777" w:rsidR="002A241F" w:rsidRPr="00F80676" w:rsidRDefault="002A241F" w:rsidP="002A241F">
            <w:pPr>
              <w:spacing w:line="240" w:lineRule="auto"/>
              <w:jc w:val="center"/>
              <w:textAlignment w:val="baseline"/>
              <w:rPr>
                <w:rFonts w:cs="Arial"/>
                <w:sz w:val="14"/>
                <w:szCs w:val="14"/>
                <w:lang w:eastAsia="ja-JP"/>
              </w:rPr>
            </w:pPr>
            <w:r w:rsidRPr="00F80676">
              <w:rPr>
                <w:rFonts w:cs="Arial"/>
                <w:b/>
                <w:sz w:val="14"/>
                <w:szCs w:val="14"/>
                <w:lang w:val="en-US" w:eastAsia="ja-JP"/>
              </w:rPr>
              <w:t>サブセクション</w:t>
            </w:r>
          </w:p>
          <w:p w14:paraId="1441780F" w14:textId="77777777" w:rsidR="002A241F" w:rsidRPr="00F80676" w:rsidRDefault="002A241F" w:rsidP="002A241F">
            <w:pPr>
              <w:spacing w:line="240" w:lineRule="auto"/>
              <w:jc w:val="center"/>
              <w:textAlignment w:val="baseline"/>
              <w:rPr>
                <w:rFonts w:cs="Arial"/>
                <w:sz w:val="14"/>
                <w:szCs w:val="14"/>
                <w:lang w:eastAsia="ja-JP"/>
              </w:rPr>
            </w:pPr>
          </w:p>
          <w:p w14:paraId="2EA78C0D" w14:textId="77777777" w:rsidR="002A241F" w:rsidRPr="00F80676" w:rsidRDefault="002A241F" w:rsidP="002A241F">
            <w:pPr>
              <w:jc w:val="center"/>
              <w:rPr>
                <w:rFonts w:cs="Arial"/>
                <w:sz w:val="18"/>
                <w:szCs w:val="18"/>
                <w:lang w:eastAsia="ja-JP"/>
              </w:rPr>
            </w:pPr>
            <w:r w:rsidRPr="00F80676">
              <w:rPr>
                <w:rFonts w:cs="Arial"/>
                <w:b/>
                <w:bCs/>
                <w:sz w:val="22"/>
                <w:szCs w:val="22"/>
                <w:lang w:eastAsia="ja-JP"/>
              </w:rPr>
              <w:t>信頼醸成措置</w:t>
            </w:r>
          </w:p>
        </w:tc>
        <w:tc>
          <w:tcPr>
            <w:tcW w:w="1984" w:type="dxa"/>
            <w:vMerge w:val="restart"/>
            <w:shd w:val="clear" w:color="auto" w:fill="DFF5F9"/>
            <w:vAlign w:val="center"/>
            <w:hideMark/>
          </w:tcPr>
          <w:p w14:paraId="6CB495D4" w14:textId="77777777" w:rsidR="002A241F" w:rsidRPr="00F80676" w:rsidRDefault="002A241F" w:rsidP="002A241F">
            <w:pPr>
              <w:spacing w:line="240" w:lineRule="auto"/>
              <w:jc w:val="center"/>
              <w:textAlignment w:val="baseline"/>
              <w:rPr>
                <w:rFonts w:cs="Arial"/>
                <w:b/>
                <w:bCs/>
                <w:sz w:val="14"/>
                <w:szCs w:val="14"/>
                <w:lang w:val="en-US" w:eastAsia="en-GB"/>
              </w:rPr>
            </w:pPr>
            <w:r w:rsidRPr="00F80676">
              <w:rPr>
                <w:rFonts w:cs="Arial"/>
                <w:b/>
                <w:bCs/>
                <w:sz w:val="14"/>
                <w:szCs w:val="14"/>
                <w:lang w:val="en-US" w:eastAsia="en-GB"/>
              </w:rPr>
              <w:t>PRI</w:t>
            </w:r>
            <w:proofErr w:type="spellStart"/>
            <w:r w:rsidRPr="00F80676">
              <w:rPr>
                <w:rFonts w:cs="Arial"/>
                <w:b/>
                <w:bCs/>
                <w:sz w:val="14"/>
                <w:szCs w:val="14"/>
                <w:lang w:val="en-US" w:eastAsia="en-GB"/>
              </w:rPr>
              <w:t>原則</w:t>
            </w:r>
            <w:proofErr w:type="spellEnd"/>
          </w:p>
          <w:p w14:paraId="66E4CE50" w14:textId="77777777" w:rsidR="002A241F" w:rsidRPr="00F80676" w:rsidRDefault="002A241F" w:rsidP="002A241F">
            <w:pPr>
              <w:spacing w:line="240" w:lineRule="auto"/>
              <w:jc w:val="center"/>
              <w:textAlignment w:val="baseline"/>
              <w:rPr>
                <w:rFonts w:cs="Arial"/>
                <w:b/>
                <w:bCs/>
                <w:sz w:val="14"/>
                <w:szCs w:val="14"/>
                <w:lang w:val="en-US" w:eastAsia="en-GB"/>
              </w:rPr>
            </w:pPr>
          </w:p>
          <w:p w14:paraId="72CBCD45" w14:textId="77777777" w:rsidR="002A241F" w:rsidRPr="00F80676" w:rsidRDefault="002A241F" w:rsidP="002A241F">
            <w:pPr>
              <w:spacing w:line="240" w:lineRule="auto"/>
              <w:jc w:val="center"/>
              <w:textAlignment w:val="baseline"/>
              <w:rPr>
                <w:rFonts w:cs="Arial"/>
                <w:sz w:val="18"/>
                <w:szCs w:val="18"/>
                <w:lang w:eastAsia="en-GB"/>
              </w:rPr>
            </w:pPr>
            <w:r w:rsidRPr="00F80676">
              <w:rPr>
                <w:rFonts w:cs="Arial"/>
                <w:b/>
                <w:bCs/>
                <w:sz w:val="22"/>
                <w:szCs w:val="22"/>
                <w:lang w:val="en-US" w:eastAsia="en-GB"/>
              </w:rPr>
              <w:t>6</w:t>
            </w:r>
            <w:r w:rsidRPr="00F80676">
              <w:rPr>
                <w:rFonts w:cs="Arial"/>
                <w:sz w:val="22"/>
                <w:szCs w:val="22"/>
                <w:lang w:eastAsia="en-GB"/>
              </w:rPr>
              <w:t> </w:t>
            </w:r>
          </w:p>
        </w:tc>
        <w:tc>
          <w:tcPr>
            <w:tcW w:w="1993" w:type="dxa"/>
            <w:vMerge w:val="restart"/>
            <w:shd w:val="clear" w:color="auto" w:fill="00B0F0"/>
            <w:tcMar>
              <w:top w:w="113" w:type="dxa"/>
              <w:left w:w="113" w:type="dxa"/>
              <w:bottom w:w="113" w:type="dxa"/>
              <w:right w:w="113" w:type="dxa"/>
            </w:tcMar>
            <w:vAlign w:val="center"/>
            <w:hideMark/>
          </w:tcPr>
          <w:p w14:paraId="0F8EB3B9" w14:textId="77777777" w:rsidR="002A241F" w:rsidRPr="00F80676" w:rsidRDefault="002A241F" w:rsidP="002A241F">
            <w:pPr>
              <w:spacing w:line="240" w:lineRule="auto"/>
              <w:jc w:val="center"/>
              <w:textAlignment w:val="baseline"/>
              <w:rPr>
                <w:rFonts w:cs="Arial"/>
                <w:b/>
                <w:bCs/>
                <w:color w:val="FFFFFF" w:themeColor="background1"/>
                <w:sz w:val="14"/>
                <w:szCs w:val="14"/>
                <w:lang w:val="en-US" w:eastAsia="en-GB"/>
              </w:rPr>
            </w:pPr>
            <w:proofErr w:type="spellStart"/>
            <w:r w:rsidRPr="00F80676">
              <w:rPr>
                <w:rFonts w:cs="Arial"/>
                <w:b/>
                <w:bCs/>
                <w:color w:val="FFFFFF" w:themeColor="background1"/>
                <w:sz w:val="14"/>
                <w:szCs w:val="14"/>
                <w:lang w:val="en-US" w:eastAsia="en-GB"/>
              </w:rPr>
              <w:t>指標種別</w:t>
            </w:r>
            <w:proofErr w:type="spellEnd"/>
          </w:p>
          <w:p w14:paraId="70918A29" w14:textId="77777777" w:rsidR="002A241F" w:rsidRPr="00F80676" w:rsidRDefault="002A241F" w:rsidP="002A241F">
            <w:pPr>
              <w:spacing w:line="240" w:lineRule="auto"/>
              <w:jc w:val="center"/>
              <w:textAlignment w:val="baseline"/>
              <w:rPr>
                <w:rFonts w:cs="Arial"/>
                <w:b/>
                <w:bCs/>
                <w:color w:val="FFFFFF" w:themeColor="background1"/>
                <w:sz w:val="14"/>
                <w:szCs w:val="14"/>
                <w:lang w:val="en-US" w:eastAsia="en-GB"/>
              </w:rPr>
            </w:pPr>
          </w:p>
          <w:p w14:paraId="1A6E2B73" w14:textId="77777777" w:rsidR="002A241F" w:rsidRPr="00F80676" w:rsidRDefault="002A241F" w:rsidP="002A241F">
            <w:pPr>
              <w:autoSpaceDE w:val="0"/>
              <w:autoSpaceDN w:val="0"/>
              <w:adjustRightInd w:val="0"/>
              <w:spacing w:line="240" w:lineRule="auto"/>
              <w:jc w:val="center"/>
              <w:rPr>
                <w:rFonts w:cs="Arial"/>
                <w:color w:val="FFFFFF" w:themeColor="background1"/>
                <w:sz w:val="32"/>
                <w:szCs w:val="32"/>
                <w:lang w:eastAsia="en-GB"/>
              </w:rPr>
            </w:pPr>
            <w:proofErr w:type="spellStart"/>
            <w:r w:rsidRPr="00F80676">
              <w:rPr>
                <w:rFonts w:cs="Arial"/>
                <w:b/>
                <w:bCs/>
                <w:color w:val="FFFFFF" w:themeColor="background1"/>
                <w:sz w:val="32"/>
                <w:szCs w:val="32"/>
                <w:lang w:val="en-US" w:eastAsia="en-GB"/>
              </w:rPr>
              <w:t>コア</w:t>
            </w:r>
            <w:proofErr w:type="spellEnd"/>
          </w:p>
        </w:tc>
      </w:tr>
      <w:tr w:rsidR="002A241F" w:rsidRPr="00F80676" w14:paraId="504BB198" w14:textId="77777777" w:rsidTr="002A241F">
        <w:trPr>
          <w:trHeight w:val="367"/>
        </w:trPr>
        <w:tc>
          <w:tcPr>
            <w:tcW w:w="1840" w:type="dxa"/>
            <w:vMerge/>
            <w:vAlign w:val="center"/>
          </w:tcPr>
          <w:p w14:paraId="1615F298" w14:textId="77777777" w:rsidR="002A241F" w:rsidRPr="00F80676" w:rsidRDefault="002A241F" w:rsidP="002A241F">
            <w:pPr>
              <w:spacing w:line="240" w:lineRule="auto"/>
              <w:jc w:val="center"/>
              <w:textAlignment w:val="baseline"/>
              <w:rPr>
                <w:rFonts w:cs="Arial"/>
                <w:b/>
                <w:sz w:val="14"/>
                <w:szCs w:val="14"/>
                <w:lang w:val="en-US" w:eastAsia="en-GB"/>
              </w:rPr>
            </w:pPr>
          </w:p>
        </w:tc>
        <w:tc>
          <w:tcPr>
            <w:tcW w:w="1558" w:type="dxa"/>
            <w:shd w:val="clear" w:color="auto" w:fill="DFF5F9"/>
            <w:vAlign w:val="center"/>
          </w:tcPr>
          <w:p w14:paraId="6308600C" w14:textId="77777777" w:rsidR="002A241F" w:rsidRPr="00F80676" w:rsidRDefault="002A241F" w:rsidP="002A241F">
            <w:pPr>
              <w:spacing w:line="240" w:lineRule="auto"/>
              <w:textAlignment w:val="baseline"/>
              <w:rPr>
                <w:rFonts w:cs="Arial"/>
                <w:b/>
                <w:sz w:val="14"/>
                <w:szCs w:val="14"/>
                <w:lang w:val="en-US" w:eastAsia="en-GB"/>
              </w:rPr>
            </w:pPr>
            <w:proofErr w:type="spellStart"/>
            <w:r w:rsidRPr="00F80676">
              <w:rPr>
                <w:rFonts w:cs="Arial"/>
                <w:b/>
                <w:sz w:val="14"/>
                <w:szCs w:val="14"/>
                <w:lang w:val="en-US" w:eastAsia="en-GB"/>
              </w:rPr>
              <w:t>ゲートウェイ</w:t>
            </w:r>
            <w:proofErr w:type="spellEnd"/>
          </w:p>
        </w:tc>
        <w:tc>
          <w:tcPr>
            <w:tcW w:w="2834" w:type="dxa"/>
            <w:shd w:val="clear" w:color="auto" w:fill="DFF5F9"/>
            <w:vAlign w:val="center"/>
          </w:tcPr>
          <w:p w14:paraId="53599A5A" w14:textId="77777777" w:rsidR="002A241F" w:rsidRPr="00F80676" w:rsidRDefault="002A241F" w:rsidP="002A241F">
            <w:pPr>
              <w:spacing w:line="240" w:lineRule="auto"/>
              <w:textAlignment w:val="baseline"/>
              <w:rPr>
                <w:rFonts w:cs="Arial"/>
                <w:b/>
                <w:sz w:val="14"/>
                <w:szCs w:val="14"/>
                <w:lang w:val="en-US" w:eastAsia="en-GB"/>
              </w:rPr>
            </w:pPr>
            <w:proofErr w:type="spellStart"/>
            <w:r w:rsidRPr="00F80676">
              <w:rPr>
                <w:rFonts w:cs="Arial"/>
                <w:b/>
                <w:bCs/>
                <w:sz w:val="22"/>
                <w:szCs w:val="22"/>
              </w:rPr>
              <w:t>該当なし</w:t>
            </w:r>
            <w:proofErr w:type="spellEnd"/>
          </w:p>
        </w:tc>
        <w:tc>
          <w:tcPr>
            <w:tcW w:w="4675" w:type="dxa"/>
            <w:gridSpan w:val="2"/>
            <w:vMerge/>
            <w:vAlign w:val="center"/>
          </w:tcPr>
          <w:p w14:paraId="2F836169" w14:textId="77777777" w:rsidR="002A241F" w:rsidRPr="00F80676" w:rsidRDefault="002A241F" w:rsidP="002A241F">
            <w:pPr>
              <w:spacing w:line="240" w:lineRule="auto"/>
              <w:jc w:val="center"/>
              <w:textAlignment w:val="baseline"/>
              <w:rPr>
                <w:rFonts w:cs="Arial"/>
                <w:b/>
                <w:sz w:val="14"/>
                <w:szCs w:val="14"/>
                <w:lang w:val="en-US" w:eastAsia="en-GB"/>
              </w:rPr>
            </w:pPr>
          </w:p>
        </w:tc>
        <w:tc>
          <w:tcPr>
            <w:tcW w:w="1984" w:type="dxa"/>
            <w:vMerge/>
            <w:vAlign w:val="center"/>
          </w:tcPr>
          <w:p w14:paraId="5E3CD681" w14:textId="77777777" w:rsidR="002A241F" w:rsidRPr="00F80676" w:rsidRDefault="002A241F" w:rsidP="002A241F">
            <w:pPr>
              <w:spacing w:line="240" w:lineRule="auto"/>
              <w:jc w:val="center"/>
              <w:textAlignment w:val="baseline"/>
              <w:rPr>
                <w:rFonts w:cs="Arial"/>
                <w:b/>
                <w:bCs/>
                <w:sz w:val="14"/>
                <w:szCs w:val="14"/>
                <w:lang w:val="en-US" w:eastAsia="en-GB"/>
              </w:rPr>
            </w:pPr>
          </w:p>
        </w:tc>
        <w:tc>
          <w:tcPr>
            <w:tcW w:w="1993" w:type="dxa"/>
            <w:vMerge/>
            <w:tcMar>
              <w:top w:w="113" w:type="dxa"/>
              <w:left w:w="113" w:type="dxa"/>
              <w:bottom w:w="113" w:type="dxa"/>
              <w:right w:w="113" w:type="dxa"/>
            </w:tcMar>
            <w:vAlign w:val="center"/>
          </w:tcPr>
          <w:p w14:paraId="5EFDF924" w14:textId="77777777" w:rsidR="002A241F" w:rsidRPr="00F80676" w:rsidRDefault="002A241F" w:rsidP="002A241F">
            <w:pPr>
              <w:spacing w:line="240" w:lineRule="auto"/>
              <w:jc w:val="center"/>
              <w:textAlignment w:val="baseline"/>
              <w:rPr>
                <w:rFonts w:cs="Arial"/>
                <w:b/>
                <w:bCs/>
                <w:color w:val="FFFFFF" w:themeColor="background1"/>
                <w:sz w:val="14"/>
                <w:szCs w:val="14"/>
                <w:lang w:val="en-US" w:eastAsia="en-GB"/>
              </w:rPr>
            </w:pPr>
          </w:p>
        </w:tc>
      </w:tr>
      <w:tr w:rsidR="002A241F" w:rsidRPr="00F80676" w14:paraId="3DE77CC7" w14:textId="77777777" w:rsidTr="002A241F">
        <w:trPr>
          <w:trHeight w:val="567"/>
        </w:trPr>
        <w:tc>
          <w:tcPr>
            <w:tcW w:w="14884" w:type="dxa"/>
            <w:gridSpan w:val="7"/>
            <w:shd w:val="clear" w:color="auto" w:fill="FFFFFF" w:themeFill="background1"/>
            <w:tcMar>
              <w:top w:w="113" w:type="dxa"/>
              <w:left w:w="113" w:type="dxa"/>
              <w:bottom w:w="113" w:type="dxa"/>
              <w:right w:w="113" w:type="dxa"/>
            </w:tcMar>
            <w:vAlign w:val="center"/>
            <w:hideMark/>
          </w:tcPr>
          <w:p w14:paraId="02E8F40E" w14:textId="13C9BF24" w:rsidR="002A241F" w:rsidRPr="00F80676" w:rsidRDefault="002A241F" w:rsidP="002A241F">
            <w:pPr>
              <w:spacing w:line="276" w:lineRule="auto"/>
              <w:textAlignment w:val="baseline"/>
              <w:rPr>
                <w:rFonts w:cs="Arial"/>
                <w:lang w:eastAsia="ja-JP"/>
              </w:rPr>
            </w:pPr>
            <w:r w:rsidRPr="00F80676">
              <w:rPr>
                <w:rFonts w:cs="Arial"/>
                <w:b/>
                <w:lang w:val="en-US" w:eastAsia="ja-JP"/>
              </w:rPr>
              <w:t>貴組織が内部監査人／外部委託内部監査人により監査した責任投資プロセスまたはデータはどれ</w:t>
            </w:r>
            <w:r w:rsidR="00B240DD" w:rsidRPr="00F80676">
              <w:rPr>
                <w:rFonts w:cs="Arial"/>
                <w:b/>
                <w:lang w:val="en-US" w:eastAsia="ja-JP"/>
              </w:rPr>
              <w:t>になりま</w:t>
            </w:r>
            <w:r w:rsidRPr="00F80676">
              <w:rPr>
                <w:rFonts w:cs="Arial"/>
                <w:b/>
                <w:lang w:val="en-US" w:eastAsia="ja-JP"/>
              </w:rPr>
              <w:t>すか。</w:t>
            </w:r>
          </w:p>
        </w:tc>
      </w:tr>
      <w:tr w:rsidR="002A241F" w:rsidRPr="00F80676" w14:paraId="21A9B2C4" w14:textId="77777777" w:rsidTr="002A241F">
        <w:trPr>
          <w:trHeight w:val="465"/>
        </w:trPr>
        <w:tc>
          <w:tcPr>
            <w:tcW w:w="7442" w:type="dxa"/>
            <w:gridSpan w:val="4"/>
            <w:shd w:val="clear" w:color="auto" w:fill="FFFFFF" w:themeFill="background1"/>
            <w:tcMar>
              <w:top w:w="113" w:type="dxa"/>
              <w:left w:w="113" w:type="dxa"/>
              <w:bottom w:w="113" w:type="dxa"/>
              <w:right w:w="113" w:type="dxa"/>
            </w:tcMar>
            <w:vAlign w:val="center"/>
          </w:tcPr>
          <w:p w14:paraId="74AAA0E7" w14:textId="2B5B3F54" w:rsidR="002A241F" w:rsidRPr="00F80676" w:rsidRDefault="001E1CA8" w:rsidP="002A241F">
            <w:pPr>
              <w:spacing w:line="276" w:lineRule="auto"/>
              <w:textAlignment w:val="baseline"/>
              <w:rPr>
                <w:rFonts w:cs="Arial"/>
                <w:szCs w:val="16"/>
                <w:lang w:eastAsia="ja-JP"/>
              </w:rPr>
            </w:pPr>
            <w:r w:rsidRPr="00F80676">
              <w:rPr>
                <w:rFonts w:cs="Arial"/>
                <w:lang w:eastAsia="ja-JP"/>
              </w:rPr>
              <w:t>（</w:t>
            </w:r>
            <w:r w:rsidR="002A241F" w:rsidRPr="00F80676">
              <w:rPr>
                <w:rFonts w:cs="Arial"/>
                <w:lang w:eastAsia="ja-JP"/>
              </w:rPr>
              <w:t>A</w:t>
            </w:r>
            <w:r w:rsidRPr="00F80676">
              <w:rPr>
                <w:rFonts w:cs="Arial"/>
                <w:lang w:eastAsia="ja-JP"/>
              </w:rPr>
              <w:t>）</w:t>
            </w:r>
            <w:r w:rsidR="002A241F" w:rsidRPr="00F80676">
              <w:rPr>
                <w:rFonts w:cs="Arial"/>
                <w:lang w:eastAsia="ja-JP"/>
              </w:rPr>
              <w:t>投資</w:t>
            </w:r>
            <w:r w:rsidR="00B240DD" w:rsidRPr="00F80676">
              <w:rPr>
                <w:rFonts w:cs="Arial"/>
                <w:lang w:eastAsia="ja-JP"/>
              </w:rPr>
              <w:t>ポリシーと</w:t>
            </w:r>
            <w:r w:rsidR="002A241F" w:rsidRPr="00F80676">
              <w:rPr>
                <w:rFonts w:cs="Arial"/>
                <w:lang w:eastAsia="ja-JP"/>
              </w:rPr>
              <w:t>スチュワードシップ</w:t>
            </w:r>
            <w:r w:rsidR="00B240DD" w:rsidRPr="00F80676">
              <w:rPr>
                <w:rFonts w:cs="Arial"/>
                <w:lang w:eastAsia="ja-JP"/>
              </w:rPr>
              <w:t>・ポリシー</w:t>
            </w:r>
          </w:p>
        </w:tc>
        <w:tc>
          <w:tcPr>
            <w:tcW w:w="7442" w:type="dxa"/>
            <w:gridSpan w:val="3"/>
            <w:shd w:val="clear" w:color="auto" w:fill="FFFFFF" w:themeFill="background1"/>
            <w:vAlign w:val="center"/>
          </w:tcPr>
          <w:p w14:paraId="50EBC11E" w14:textId="2250A50B" w:rsidR="002A241F" w:rsidRPr="00F80676" w:rsidRDefault="001E1CA8" w:rsidP="002A241F">
            <w:pPr>
              <w:spacing w:line="276" w:lineRule="auto"/>
              <w:textAlignment w:val="baseline"/>
              <w:rPr>
                <w:rFonts w:cs="Arial"/>
                <w:szCs w:val="16"/>
                <w:lang w:eastAsia="ja-JP"/>
              </w:rPr>
            </w:pPr>
            <w:r w:rsidRPr="00F80676">
              <w:rPr>
                <w:rFonts w:cs="Arial"/>
                <w:szCs w:val="16"/>
                <w:lang w:eastAsia="ja-JP"/>
              </w:rPr>
              <w:t>［</w:t>
            </w:r>
            <w:r w:rsidR="002A241F" w:rsidRPr="00F80676">
              <w:rPr>
                <w:rFonts w:cs="Arial"/>
                <w:szCs w:val="16"/>
                <w:lang w:eastAsia="ja-JP"/>
              </w:rPr>
              <w:t>ドロップダウン・リスト</w:t>
            </w:r>
            <w:r w:rsidR="00A2504D" w:rsidRPr="00F80676">
              <w:rPr>
                <w:rFonts w:cs="Arial"/>
                <w:szCs w:val="16"/>
                <w:lang w:eastAsia="ja-JP"/>
              </w:rPr>
              <w:t>］</w:t>
            </w:r>
          </w:p>
          <w:p w14:paraId="7F5C77D5" w14:textId="77777777" w:rsidR="002A241F" w:rsidRPr="00F80676" w:rsidRDefault="002A241F" w:rsidP="002A241F">
            <w:pPr>
              <w:spacing w:line="276" w:lineRule="auto"/>
              <w:textAlignment w:val="baseline"/>
              <w:rPr>
                <w:rFonts w:cs="Arial"/>
                <w:szCs w:val="16"/>
                <w:lang w:eastAsia="ja-JP"/>
              </w:rPr>
            </w:pPr>
          </w:p>
          <w:p w14:paraId="196E21B7" w14:textId="57AE666C" w:rsidR="002A241F" w:rsidRPr="00F80676" w:rsidRDefault="001E1CA8" w:rsidP="002A241F">
            <w:pPr>
              <w:spacing w:line="276" w:lineRule="auto"/>
              <w:textAlignment w:val="baseline"/>
              <w:rPr>
                <w:rFonts w:cs="Arial"/>
                <w:szCs w:val="16"/>
                <w:lang w:eastAsia="ja-JP"/>
              </w:rPr>
            </w:pPr>
            <w:r w:rsidRPr="00F80676">
              <w:rPr>
                <w:rFonts w:cs="Arial"/>
                <w:szCs w:val="16"/>
                <w:lang w:eastAsia="ja-JP"/>
              </w:rPr>
              <w:t>（</w:t>
            </w:r>
            <w:r w:rsidR="002A241F" w:rsidRPr="00F80676">
              <w:rPr>
                <w:rFonts w:cs="Arial"/>
                <w:lang w:eastAsia="ja-JP"/>
              </w:rPr>
              <w:t>1</w:t>
            </w:r>
            <w:r w:rsidRPr="00F80676">
              <w:rPr>
                <w:rFonts w:cs="Arial"/>
                <w:lang w:eastAsia="ja-JP"/>
              </w:rPr>
              <w:t>）</w:t>
            </w:r>
            <w:r w:rsidR="002A241F" w:rsidRPr="00F80676">
              <w:rPr>
                <w:rFonts w:cs="Arial"/>
                <w:szCs w:val="16"/>
                <w:lang w:eastAsia="ja-JP"/>
              </w:rPr>
              <w:t>プロセスの保証</w:t>
            </w:r>
          </w:p>
          <w:p w14:paraId="31101C5C" w14:textId="39547668" w:rsidR="002A241F" w:rsidRPr="00F80676" w:rsidRDefault="001E1CA8" w:rsidP="002A241F">
            <w:pPr>
              <w:spacing w:line="276" w:lineRule="auto"/>
              <w:textAlignment w:val="baseline"/>
              <w:rPr>
                <w:rFonts w:cs="Arial"/>
                <w:szCs w:val="16"/>
                <w:lang w:eastAsia="ja-JP"/>
              </w:rPr>
            </w:pPr>
            <w:r w:rsidRPr="00F80676">
              <w:rPr>
                <w:rFonts w:cs="Arial"/>
                <w:szCs w:val="16"/>
                <w:lang w:eastAsia="ja-JP"/>
              </w:rPr>
              <w:t>（</w:t>
            </w:r>
            <w:r w:rsidR="002A241F" w:rsidRPr="00F80676">
              <w:rPr>
                <w:rFonts w:cs="Arial"/>
                <w:lang w:eastAsia="ja-JP"/>
              </w:rPr>
              <w:t>2</w:t>
            </w:r>
            <w:r w:rsidRPr="00F80676">
              <w:rPr>
                <w:rFonts w:cs="Arial"/>
                <w:lang w:eastAsia="ja-JP"/>
              </w:rPr>
              <w:t>）</w:t>
            </w:r>
            <w:r w:rsidR="002A241F" w:rsidRPr="00F80676">
              <w:rPr>
                <w:rFonts w:cs="Arial"/>
                <w:szCs w:val="16"/>
                <w:lang w:eastAsia="ja-JP"/>
              </w:rPr>
              <w:t>データの保証</w:t>
            </w:r>
          </w:p>
          <w:p w14:paraId="521CB5B6" w14:textId="003CD3DF" w:rsidR="002A241F" w:rsidRPr="00F80676" w:rsidRDefault="001E1CA8" w:rsidP="002A241F">
            <w:pPr>
              <w:spacing w:line="276" w:lineRule="auto"/>
              <w:textAlignment w:val="baseline"/>
              <w:rPr>
                <w:rFonts w:cs="Arial"/>
                <w:szCs w:val="16"/>
                <w:lang w:eastAsia="ja-JP"/>
              </w:rPr>
            </w:pPr>
            <w:r w:rsidRPr="00F80676">
              <w:rPr>
                <w:rFonts w:cs="Arial"/>
                <w:szCs w:val="16"/>
                <w:lang w:eastAsia="ja-JP"/>
              </w:rPr>
              <w:t>（</w:t>
            </w:r>
            <w:r w:rsidR="002A241F" w:rsidRPr="00F80676">
              <w:rPr>
                <w:rFonts w:cs="Arial"/>
                <w:lang w:eastAsia="ja-JP"/>
              </w:rPr>
              <w:t>3</w:t>
            </w:r>
            <w:r w:rsidRPr="00F80676">
              <w:rPr>
                <w:rFonts w:cs="Arial"/>
                <w:lang w:eastAsia="ja-JP"/>
              </w:rPr>
              <w:t>）</w:t>
            </w:r>
            <w:r w:rsidR="002A241F" w:rsidRPr="00F80676">
              <w:rPr>
                <w:rFonts w:cs="Arial"/>
                <w:szCs w:val="16"/>
                <w:lang w:eastAsia="ja-JP"/>
              </w:rPr>
              <w:t>プロセスと関連データの保証</w:t>
            </w:r>
          </w:p>
          <w:p w14:paraId="3273DB1D" w14:textId="5693B805" w:rsidR="002A241F" w:rsidRPr="00F80676" w:rsidRDefault="001E1CA8" w:rsidP="002A241F">
            <w:pPr>
              <w:spacing w:line="276" w:lineRule="auto"/>
              <w:textAlignment w:val="baseline"/>
              <w:rPr>
                <w:rFonts w:cs="Arial"/>
                <w:szCs w:val="16"/>
                <w:lang w:eastAsia="ja-JP"/>
              </w:rPr>
            </w:pPr>
            <w:r w:rsidRPr="00F80676">
              <w:rPr>
                <w:rFonts w:cs="Arial"/>
                <w:szCs w:val="16"/>
                <w:lang w:eastAsia="ja-JP"/>
              </w:rPr>
              <w:t>（</w:t>
            </w:r>
            <w:r w:rsidR="002A241F" w:rsidRPr="00F80676">
              <w:rPr>
                <w:rFonts w:cs="Arial"/>
                <w:szCs w:val="16"/>
                <w:lang w:eastAsia="ja-JP"/>
              </w:rPr>
              <w:t>4</w:t>
            </w:r>
            <w:r w:rsidRPr="00F80676">
              <w:rPr>
                <w:rFonts w:cs="Arial"/>
                <w:szCs w:val="16"/>
                <w:lang w:eastAsia="ja-JP"/>
              </w:rPr>
              <w:t>）</w:t>
            </w:r>
            <w:r w:rsidR="002A241F" w:rsidRPr="00F80676">
              <w:rPr>
                <w:rFonts w:cs="Arial"/>
                <w:szCs w:val="16"/>
                <w:lang w:eastAsia="ja-JP"/>
              </w:rPr>
              <w:t>プロセスもデータも保証を受けていません</w:t>
            </w:r>
          </w:p>
        </w:tc>
      </w:tr>
      <w:tr w:rsidR="002A241F" w:rsidRPr="00F80676" w14:paraId="7C8FEAEF" w14:textId="77777777" w:rsidTr="002A241F">
        <w:trPr>
          <w:trHeight w:val="465"/>
        </w:trPr>
        <w:tc>
          <w:tcPr>
            <w:tcW w:w="7442" w:type="dxa"/>
            <w:gridSpan w:val="4"/>
            <w:shd w:val="clear" w:color="auto" w:fill="FFFFFF" w:themeFill="background1"/>
            <w:tcMar>
              <w:top w:w="113" w:type="dxa"/>
              <w:left w:w="113" w:type="dxa"/>
              <w:bottom w:w="113" w:type="dxa"/>
              <w:right w:w="113" w:type="dxa"/>
            </w:tcMar>
            <w:vAlign w:val="center"/>
          </w:tcPr>
          <w:p w14:paraId="063BCAC5" w14:textId="2EE55C41" w:rsidR="002A241F" w:rsidRPr="00F80676" w:rsidRDefault="001E1CA8" w:rsidP="002A241F">
            <w:pPr>
              <w:spacing w:line="276" w:lineRule="auto"/>
              <w:textAlignment w:val="baseline"/>
              <w:rPr>
                <w:rFonts w:cs="Arial"/>
                <w:szCs w:val="16"/>
                <w:lang w:eastAsia="ja-JP"/>
              </w:rPr>
            </w:pPr>
            <w:r w:rsidRPr="00F80676">
              <w:rPr>
                <w:rFonts w:cs="Arial"/>
                <w:lang w:eastAsia="ja-JP"/>
              </w:rPr>
              <w:t>（</w:t>
            </w:r>
            <w:r w:rsidR="002A241F" w:rsidRPr="00F80676">
              <w:rPr>
                <w:rFonts w:cs="Arial"/>
                <w:lang w:eastAsia="ja-JP"/>
              </w:rPr>
              <w:t>B</w:t>
            </w:r>
            <w:r w:rsidRPr="00F80676">
              <w:rPr>
                <w:rFonts w:cs="Arial"/>
                <w:lang w:eastAsia="ja-JP"/>
              </w:rPr>
              <w:t>）</w:t>
            </w:r>
            <w:r w:rsidR="002A241F" w:rsidRPr="00F80676">
              <w:rPr>
                <w:rFonts w:cs="Arial"/>
                <w:lang w:eastAsia="ja-JP"/>
              </w:rPr>
              <w:t>運用会社の選定、指名、モニタリング</w:t>
            </w:r>
            <w:r w:rsidRPr="00F80676">
              <w:rPr>
                <w:rFonts w:cs="Arial"/>
                <w:lang w:eastAsia="ja-JP"/>
              </w:rPr>
              <w:t>（</w:t>
            </w:r>
            <w:r w:rsidR="002A241F" w:rsidRPr="00F80676">
              <w:rPr>
                <w:rFonts w:cs="Arial"/>
                <w:lang w:eastAsia="ja-JP"/>
              </w:rPr>
              <w:t>SAM</w:t>
            </w:r>
            <w:r w:rsidRPr="00F80676">
              <w:rPr>
                <w:rFonts w:cs="Arial"/>
                <w:lang w:eastAsia="ja-JP"/>
              </w:rPr>
              <w:t>）</w:t>
            </w:r>
          </w:p>
        </w:tc>
        <w:tc>
          <w:tcPr>
            <w:tcW w:w="7442" w:type="dxa"/>
            <w:gridSpan w:val="3"/>
            <w:shd w:val="clear" w:color="auto" w:fill="FFFFFF" w:themeFill="background1"/>
            <w:vAlign w:val="center"/>
          </w:tcPr>
          <w:p w14:paraId="3EDE9892" w14:textId="13A23A26" w:rsidR="002A241F" w:rsidRPr="00F80676" w:rsidRDefault="001E1CA8" w:rsidP="002A241F">
            <w:pPr>
              <w:spacing w:line="276" w:lineRule="auto"/>
              <w:textAlignment w:val="baseline"/>
              <w:rPr>
                <w:rFonts w:cs="Arial"/>
                <w:szCs w:val="16"/>
                <w:lang w:eastAsia="en-GB"/>
              </w:rPr>
            </w:pPr>
            <w:r w:rsidRPr="00F80676">
              <w:rPr>
                <w:rFonts w:cs="Arial"/>
                <w:szCs w:val="16"/>
                <w:lang w:eastAsia="en-GB"/>
              </w:rPr>
              <w:t>［</w:t>
            </w:r>
            <w:proofErr w:type="spellStart"/>
            <w:r w:rsidR="002A241F" w:rsidRPr="00F80676">
              <w:rPr>
                <w:rFonts w:cs="Arial"/>
                <w:szCs w:val="16"/>
                <w:lang w:eastAsia="en-GB"/>
              </w:rPr>
              <w:t>同上</w:t>
            </w:r>
            <w:proofErr w:type="spellEnd"/>
            <w:r w:rsidR="00A2504D" w:rsidRPr="00F80676">
              <w:rPr>
                <w:rFonts w:cs="Arial"/>
                <w:szCs w:val="16"/>
                <w:lang w:eastAsia="en-GB"/>
              </w:rPr>
              <w:t>］</w:t>
            </w:r>
          </w:p>
        </w:tc>
      </w:tr>
      <w:tr w:rsidR="002A241F" w:rsidRPr="00F80676" w14:paraId="18968C81" w14:textId="77777777" w:rsidTr="002A241F">
        <w:trPr>
          <w:trHeight w:val="465"/>
        </w:trPr>
        <w:tc>
          <w:tcPr>
            <w:tcW w:w="7442" w:type="dxa"/>
            <w:gridSpan w:val="4"/>
            <w:shd w:val="clear" w:color="auto" w:fill="FFFFFF" w:themeFill="background1"/>
            <w:tcMar>
              <w:top w:w="113" w:type="dxa"/>
              <w:left w:w="113" w:type="dxa"/>
              <w:bottom w:w="113" w:type="dxa"/>
              <w:right w:w="113" w:type="dxa"/>
            </w:tcMar>
            <w:vAlign w:val="center"/>
          </w:tcPr>
          <w:p w14:paraId="3834C11F" w14:textId="4527E359" w:rsidR="002A241F" w:rsidRPr="00F80676" w:rsidRDefault="001E1CA8" w:rsidP="002A241F">
            <w:pPr>
              <w:spacing w:line="276" w:lineRule="auto"/>
              <w:textAlignment w:val="baseline"/>
              <w:rPr>
                <w:rFonts w:cs="Arial"/>
                <w:szCs w:val="16"/>
                <w:lang w:eastAsia="en-GB"/>
              </w:rPr>
            </w:pPr>
            <w:r w:rsidRPr="00F80676">
              <w:rPr>
                <w:rFonts w:cs="Arial"/>
              </w:rPr>
              <w:t>（</w:t>
            </w:r>
            <w:r w:rsidR="002A241F" w:rsidRPr="00F80676">
              <w:rPr>
                <w:rFonts w:cs="Arial"/>
              </w:rPr>
              <w:t>C</w:t>
            </w:r>
            <w:r w:rsidRPr="00F80676">
              <w:rPr>
                <w:rFonts w:cs="Arial"/>
              </w:rPr>
              <w:t>）</w:t>
            </w:r>
            <w:proofErr w:type="spellStart"/>
            <w:r w:rsidR="002A241F" w:rsidRPr="00F80676">
              <w:rPr>
                <w:rFonts w:cs="Arial"/>
              </w:rPr>
              <w:t>上場株式</w:t>
            </w:r>
            <w:proofErr w:type="spellEnd"/>
          </w:p>
        </w:tc>
        <w:tc>
          <w:tcPr>
            <w:tcW w:w="7442" w:type="dxa"/>
            <w:gridSpan w:val="3"/>
            <w:shd w:val="clear" w:color="auto" w:fill="FFFFFF" w:themeFill="background1"/>
          </w:tcPr>
          <w:p w14:paraId="5AE1841F" w14:textId="73E3E60A" w:rsidR="002A241F" w:rsidRPr="00F80676" w:rsidRDefault="001E1CA8" w:rsidP="002A241F">
            <w:pPr>
              <w:spacing w:line="276" w:lineRule="auto"/>
              <w:textAlignment w:val="baseline"/>
              <w:rPr>
                <w:rFonts w:cs="Arial"/>
                <w:szCs w:val="16"/>
                <w:lang w:eastAsia="en-GB"/>
              </w:rPr>
            </w:pPr>
            <w:r w:rsidRPr="00F80676">
              <w:rPr>
                <w:rFonts w:cs="Arial"/>
                <w:szCs w:val="16"/>
                <w:lang w:eastAsia="en-GB"/>
              </w:rPr>
              <w:t>［</w:t>
            </w:r>
            <w:proofErr w:type="spellStart"/>
            <w:r w:rsidR="002A241F" w:rsidRPr="00F80676">
              <w:rPr>
                <w:rFonts w:cs="Arial"/>
                <w:szCs w:val="16"/>
                <w:lang w:eastAsia="en-GB"/>
              </w:rPr>
              <w:t>同上</w:t>
            </w:r>
            <w:proofErr w:type="spellEnd"/>
            <w:r w:rsidR="00A2504D" w:rsidRPr="00F80676">
              <w:rPr>
                <w:rFonts w:cs="Arial"/>
                <w:szCs w:val="16"/>
                <w:lang w:eastAsia="en-GB"/>
              </w:rPr>
              <w:t>］</w:t>
            </w:r>
          </w:p>
        </w:tc>
      </w:tr>
      <w:tr w:rsidR="002A241F" w:rsidRPr="00F80676" w14:paraId="4F85FFD8" w14:textId="77777777" w:rsidTr="002A241F">
        <w:trPr>
          <w:trHeight w:val="465"/>
        </w:trPr>
        <w:tc>
          <w:tcPr>
            <w:tcW w:w="7442" w:type="dxa"/>
            <w:gridSpan w:val="4"/>
            <w:shd w:val="clear" w:color="auto" w:fill="FFFFFF" w:themeFill="background1"/>
            <w:tcMar>
              <w:top w:w="113" w:type="dxa"/>
              <w:left w:w="113" w:type="dxa"/>
              <w:bottom w:w="113" w:type="dxa"/>
              <w:right w:w="113" w:type="dxa"/>
            </w:tcMar>
            <w:vAlign w:val="center"/>
          </w:tcPr>
          <w:p w14:paraId="6298F246" w14:textId="0D3D4E10" w:rsidR="002A241F" w:rsidRPr="00F80676" w:rsidRDefault="001E1CA8" w:rsidP="002A241F">
            <w:pPr>
              <w:spacing w:line="276" w:lineRule="auto"/>
              <w:textAlignment w:val="baseline"/>
              <w:rPr>
                <w:rFonts w:cs="Arial"/>
                <w:szCs w:val="16"/>
                <w:lang w:eastAsia="en-GB"/>
              </w:rPr>
            </w:pPr>
            <w:r w:rsidRPr="00F80676">
              <w:rPr>
                <w:rFonts w:cs="Arial"/>
              </w:rPr>
              <w:t>（</w:t>
            </w:r>
            <w:r w:rsidR="002A241F" w:rsidRPr="00F80676">
              <w:rPr>
                <w:rFonts w:cs="Arial"/>
              </w:rPr>
              <w:t>D</w:t>
            </w:r>
            <w:r w:rsidRPr="00F80676">
              <w:rPr>
                <w:rFonts w:cs="Arial"/>
              </w:rPr>
              <w:t>）</w:t>
            </w:r>
            <w:proofErr w:type="spellStart"/>
            <w:r w:rsidR="002A241F" w:rsidRPr="00F80676">
              <w:rPr>
                <w:rFonts w:cs="Arial"/>
              </w:rPr>
              <w:t>債券</w:t>
            </w:r>
            <w:proofErr w:type="spellEnd"/>
          </w:p>
        </w:tc>
        <w:tc>
          <w:tcPr>
            <w:tcW w:w="7442" w:type="dxa"/>
            <w:gridSpan w:val="3"/>
            <w:shd w:val="clear" w:color="auto" w:fill="FFFFFF" w:themeFill="background1"/>
          </w:tcPr>
          <w:p w14:paraId="2093573A" w14:textId="057B4D26" w:rsidR="002A241F" w:rsidRPr="00F80676" w:rsidRDefault="001E1CA8" w:rsidP="002A241F">
            <w:pPr>
              <w:spacing w:line="276" w:lineRule="auto"/>
              <w:textAlignment w:val="baseline"/>
              <w:rPr>
                <w:rFonts w:cs="Arial"/>
                <w:szCs w:val="16"/>
                <w:lang w:eastAsia="en-GB"/>
              </w:rPr>
            </w:pPr>
            <w:r w:rsidRPr="00F80676">
              <w:rPr>
                <w:rFonts w:cs="Arial"/>
                <w:szCs w:val="16"/>
                <w:lang w:eastAsia="en-GB"/>
              </w:rPr>
              <w:t>［</w:t>
            </w:r>
            <w:proofErr w:type="spellStart"/>
            <w:r w:rsidR="002A241F" w:rsidRPr="00F80676">
              <w:rPr>
                <w:rFonts w:cs="Arial"/>
                <w:szCs w:val="16"/>
                <w:lang w:eastAsia="en-GB"/>
              </w:rPr>
              <w:t>同上</w:t>
            </w:r>
            <w:proofErr w:type="spellEnd"/>
            <w:r w:rsidR="00A2504D" w:rsidRPr="00F80676">
              <w:rPr>
                <w:rFonts w:cs="Arial"/>
                <w:szCs w:val="16"/>
                <w:lang w:eastAsia="en-GB"/>
              </w:rPr>
              <w:t>］</w:t>
            </w:r>
          </w:p>
        </w:tc>
      </w:tr>
      <w:tr w:rsidR="002A241F" w:rsidRPr="00F80676" w14:paraId="5105DA25" w14:textId="77777777" w:rsidTr="002A241F">
        <w:trPr>
          <w:trHeight w:val="465"/>
        </w:trPr>
        <w:tc>
          <w:tcPr>
            <w:tcW w:w="7442" w:type="dxa"/>
            <w:gridSpan w:val="4"/>
            <w:shd w:val="clear" w:color="auto" w:fill="FFFFFF" w:themeFill="background1"/>
            <w:tcMar>
              <w:top w:w="113" w:type="dxa"/>
              <w:left w:w="113" w:type="dxa"/>
              <w:bottom w:w="113" w:type="dxa"/>
              <w:right w:w="113" w:type="dxa"/>
            </w:tcMar>
            <w:vAlign w:val="center"/>
          </w:tcPr>
          <w:p w14:paraId="62B4EF03" w14:textId="4830E6DA" w:rsidR="002A241F" w:rsidRPr="00F80676" w:rsidRDefault="001E1CA8" w:rsidP="002A241F">
            <w:pPr>
              <w:spacing w:line="276" w:lineRule="auto"/>
              <w:textAlignment w:val="baseline"/>
              <w:rPr>
                <w:rFonts w:cs="Arial"/>
                <w:szCs w:val="16"/>
                <w:lang w:eastAsia="ja-JP"/>
              </w:rPr>
            </w:pPr>
            <w:r w:rsidRPr="00F80676">
              <w:rPr>
                <w:rFonts w:cs="Arial"/>
                <w:lang w:eastAsia="ja-JP"/>
              </w:rPr>
              <w:t>（</w:t>
            </w:r>
            <w:r w:rsidR="002A241F" w:rsidRPr="00F80676">
              <w:rPr>
                <w:rFonts w:cs="Arial"/>
                <w:lang w:eastAsia="ja-JP"/>
              </w:rPr>
              <w:t>E</w:t>
            </w:r>
            <w:r w:rsidRPr="00F80676">
              <w:rPr>
                <w:rFonts w:cs="Arial"/>
                <w:lang w:eastAsia="ja-JP"/>
              </w:rPr>
              <w:t>）</w:t>
            </w:r>
            <w:r w:rsidR="006004E6">
              <w:rPr>
                <w:rFonts w:cs="Arial" w:hint="eastAsia"/>
                <w:lang w:eastAsia="ja-JP"/>
              </w:rPr>
              <w:t xml:space="preserve"> </w:t>
            </w:r>
            <w:r w:rsidR="006004E6">
              <w:rPr>
                <w:rFonts w:cs="Arial" w:hint="eastAsia"/>
                <w:lang w:eastAsia="ja-JP"/>
              </w:rPr>
              <w:t>プライベート・エクイティ</w:t>
            </w:r>
          </w:p>
        </w:tc>
        <w:tc>
          <w:tcPr>
            <w:tcW w:w="7442" w:type="dxa"/>
            <w:gridSpan w:val="3"/>
            <w:shd w:val="clear" w:color="auto" w:fill="FFFFFF" w:themeFill="background1"/>
          </w:tcPr>
          <w:p w14:paraId="5242355C" w14:textId="4E60D156" w:rsidR="002A241F" w:rsidRPr="00F80676" w:rsidRDefault="001E1CA8" w:rsidP="002A241F">
            <w:pPr>
              <w:spacing w:line="276" w:lineRule="auto"/>
              <w:textAlignment w:val="baseline"/>
              <w:rPr>
                <w:rFonts w:cs="Arial"/>
                <w:szCs w:val="16"/>
                <w:lang w:eastAsia="en-GB"/>
              </w:rPr>
            </w:pPr>
            <w:r w:rsidRPr="00F80676">
              <w:rPr>
                <w:rFonts w:cs="Arial"/>
                <w:szCs w:val="16"/>
                <w:lang w:eastAsia="en-GB"/>
              </w:rPr>
              <w:t>［</w:t>
            </w:r>
            <w:proofErr w:type="spellStart"/>
            <w:r w:rsidR="002A241F" w:rsidRPr="00F80676">
              <w:rPr>
                <w:rFonts w:cs="Arial"/>
                <w:szCs w:val="16"/>
                <w:lang w:eastAsia="en-GB"/>
              </w:rPr>
              <w:t>同上</w:t>
            </w:r>
            <w:proofErr w:type="spellEnd"/>
            <w:r w:rsidR="00A2504D" w:rsidRPr="00F80676">
              <w:rPr>
                <w:rFonts w:cs="Arial"/>
                <w:szCs w:val="16"/>
                <w:lang w:eastAsia="en-GB"/>
              </w:rPr>
              <w:t>］</w:t>
            </w:r>
          </w:p>
        </w:tc>
      </w:tr>
      <w:tr w:rsidR="002A241F" w:rsidRPr="00F80676" w14:paraId="0F99BD8A" w14:textId="77777777" w:rsidTr="002A241F">
        <w:trPr>
          <w:trHeight w:val="465"/>
        </w:trPr>
        <w:tc>
          <w:tcPr>
            <w:tcW w:w="7442" w:type="dxa"/>
            <w:gridSpan w:val="4"/>
            <w:shd w:val="clear" w:color="auto" w:fill="FFFFFF" w:themeFill="background1"/>
            <w:tcMar>
              <w:top w:w="113" w:type="dxa"/>
              <w:left w:w="113" w:type="dxa"/>
              <w:bottom w:w="113" w:type="dxa"/>
              <w:right w:w="113" w:type="dxa"/>
            </w:tcMar>
            <w:vAlign w:val="center"/>
          </w:tcPr>
          <w:p w14:paraId="688EA178" w14:textId="17152146" w:rsidR="002A241F" w:rsidRPr="00F80676" w:rsidRDefault="001E1CA8" w:rsidP="002A241F">
            <w:pPr>
              <w:spacing w:line="276" w:lineRule="auto"/>
              <w:textAlignment w:val="baseline"/>
              <w:rPr>
                <w:rFonts w:cs="Arial"/>
                <w:szCs w:val="16"/>
                <w:lang w:eastAsia="ja-JP"/>
              </w:rPr>
            </w:pPr>
            <w:r w:rsidRPr="00F80676">
              <w:rPr>
                <w:rFonts w:cs="Arial"/>
                <w:lang w:eastAsia="ja-JP"/>
              </w:rPr>
              <w:t>（</w:t>
            </w:r>
            <w:r w:rsidR="002A241F" w:rsidRPr="00F80676">
              <w:rPr>
                <w:rFonts w:cs="Arial"/>
                <w:lang w:eastAsia="ja-JP"/>
              </w:rPr>
              <w:t>F</w:t>
            </w:r>
            <w:r w:rsidRPr="00F80676">
              <w:rPr>
                <w:rFonts w:cs="Arial"/>
                <w:lang w:eastAsia="ja-JP"/>
              </w:rPr>
              <w:t>）</w:t>
            </w:r>
            <w:r w:rsidR="006004E6">
              <w:rPr>
                <w:rFonts w:cs="Arial" w:hint="eastAsia"/>
                <w:lang w:eastAsia="ja-JP"/>
              </w:rPr>
              <w:t>不動産</w:t>
            </w:r>
          </w:p>
        </w:tc>
        <w:tc>
          <w:tcPr>
            <w:tcW w:w="7442" w:type="dxa"/>
            <w:gridSpan w:val="3"/>
            <w:shd w:val="clear" w:color="auto" w:fill="FFFFFF" w:themeFill="background1"/>
          </w:tcPr>
          <w:p w14:paraId="42D5653D" w14:textId="4C34540D" w:rsidR="002A241F" w:rsidRPr="00F80676" w:rsidRDefault="001E1CA8" w:rsidP="002A241F">
            <w:pPr>
              <w:spacing w:line="276" w:lineRule="auto"/>
              <w:textAlignment w:val="baseline"/>
              <w:rPr>
                <w:rFonts w:cs="Arial"/>
                <w:szCs w:val="16"/>
                <w:lang w:eastAsia="en-GB"/>
              </w:rPr>
            </w:pPr>
            <w:r w:rsidRPr="00F80676">
              <w:rPr>
                <w:rFonts w:cs="Arial"/>
                <w:szCs w:val="16"/>
                <w:lang w:eastAsia="en-GB"/>
              </w:rPr>
              <w:t>［</w:t>
            </w:r>
            <w:proofErr w:type="spellStart"/>
            <w:r w:rsidR="002A241F" w:rsidRPr="00F80676">
              <w:rPr>
                <w:rFonts w:cs="Arial"/>
                <w:szCs w:val="16"/>
                <w:lang w:eastAsia="en-GB"/>
              </w:rPr>
              <w:t>同上</w:t>
            </w:r>
            <w:proofErr w:type="spellEnd"/>
            <w:r w:rsidR="00A2504D" w:rsidRPr="00F80676">
              <w:rPr>
                <w:rFonts w:cs="Arial"/>
                <w:szCs w:val="16"/>
                <w:lang w:eastAsia="en-GB"/>
              </w:rPr>
              <w:t>］</w:t>
            </w:r>
          </w:p>
        </w:tc>
      </w:tr>
      <w:tr w:rsidR="002A241F" w:rsidRPr="00F80676" w14:paraId="71BA6DEF" w14:textId="77777777" w:rsidTr="002A241F">
        <w:trPr>
          <w:trHeight w:val="465"/>
        </w:trPr>
        <w:tc>
          <w:tcPr>
            <w:tcW w:w="7442" w:type="dxa"/>
            <w:gridSpan w:val="4"/>
            <w:shd w:val="clear" w:color="auto" w:fill="FFFFFF" w:themeFill="background1"/>
            <w:tcMar>
              <w:top w:w="113" w:type="dxa"/>
              <w:left w:w="113" w:type="dxa"/>
              <w:bottom w:w="113" w:type="dxa"/>
              <w:right w:w="113" w:type="dxa"/>
            </w:tcMar>
            <w:vAlign w:val="center"/>
          </w:tcPr>
          <w:p w14:paraId="18090B96" w14:textId="20AA395F" w:rsidR="002A241F" w:rsidRPr="00F80676" w:rsidRDefault="001E1CA8" w:rsidP="002A241F">
            <w:pPr>
              <w:spacing w:line="276" w:lineRule="auto"/>
              <w:textAlignment w:val="baseline"/>
              <w:rPr>
                <w:rFonts w:cs="Arial"/>
                <w:szCs w:val="16"/>
                <w:lang w:eastAsia="en-GB"/>
              </w:rPr>
            </w:pPr>
            <w:r w:rsidRPr="00F80676">
              <w:rPr>
                <w:rFonts w:cs="Arial"/>
              </w:rPr>
              <w:t>（</w:t>
            </w:r>
            <w:r w:rsidR="002A241F" w:rsidRPr="00F80676">
              <w:rPr>
                <w:rFonts w:cs="Arial"/>
              </w:rPr>
              <w:t>G</w:t>
            </w:r>
            <w:r w:rsidRPr="00F80676">
              <w:rPr>
                <w:rFonts w:cs="Arial"/>
              </w:rPr>
              <w:t>）</w:t>
            </w:r>
            <w:r w:rsidR="006004E6">
              <w:rPr>
                <w:rFonts w:cs="Arial" w:hint="eastAsia"/>
                <w:lang w:eastAsia="ja-JP"/>
              </w:rPr>
              <w:t>インフラストラクチャー</w:t>
            </w:r>
          </w:p>
        </w:tc>
        <w:tc>
          <w:tcPr>
            <w:tcW w:w="7442" w:type="dxa"/>
            <w:gridSpan w:val="3"/>
            <w:shd w:val="clear" w:color="auto" w:fill="FFFFFF" w:themeFill="background1"/>
          </w:tcPr>
          <w:p w14:paraId="2E0E32AA" w14:textId="0DF9BBCC" w:rsidR="002A241F" w:rsidRPr="00F80676" w:rsidRDefault="001E1CA8" w:rsidP="002A241F">
            <w:pPr>
              <w:spacing w:line="276" w:lineRule="auto"/>
              <w:textAlignment w:val="baseline"/>
              <w:rPr>
                <w:rFonts w:cs="Arial"/>
                <w:szCs w:val="16"/>
                <w:lang w:eastAsia="en-GB"/>
              </w:rPr>
            </w:pPr>
            <w:r w:rsidRPr="00F80676">
              <w:rPr>
                <w:rFonts w:cs="Arial"/>
                <w:szCs w:val="16"/>
                <w:lang w:eastAsia="en-GB"/>
              </w:rPr>
              <w:t>［</w:t>
            </w:r>
            <w:proofErr w:type="spellStart"/>
            <w:r w:rsidR="002A241F" w:rsidRPr="00F80676">
              <w:rPr>
                <w:rFonts w:cs="Arial"/>
                <w:szCs w:val="16"/>
                <w:lang w:eastAsia="en-GB"/>
              </w:rPr>
              <w:t>同上</w:t>
            </w:r>
            <w:proofErr w:type="spellEnd"/>
            <w:r w:rsidR="00A2504D" w:rsidRPr="00F80676">
              <w:rPr>
                <w:rFonts w:cs="Arial"/>
                <w:szCs w:val="16"/>
                <w:lang w:eastAsia="en-GB"/>
              </w:rPr>
              <w:t>］</w:t>
            </w:r>
          </w:p>
        </w:tc>
      </w:tr>
      <w:tr w:rsidR="002A241F" w:rsidRPr="00F80676" w14:paraId="40C19D15" w14:textId="77777777" w:rsidTr="002A241F">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18186349" w14:textId="22BAE2A8" w:rsidR="002A241F" w:rsidRPr="00F80676" w:rsidRDefault="001E1CA8" w:rsidP="002A241F">
            <w:pPr>
              <w:spacing w:line="276" w:lineRule="auto"/>
              <w:textAlignment w:val="baseline"/>
              <w:rPr>
                <w:rFonts w:cs="Arial"/>
                <w:szCs w:val="16"/>
                <w:lang w:eastAsia="ja-JP"/>
              </w:rPr>
            </w:pPr>
            <w:r w:rsidRPr="00F80676">
              <w:rPr>
                <w:rFonts w:cs="Arial"/>
                <w:lang w:eastAsia="ja-JP"/>
              </w:rPr>
              <w:t>（</w:t>
            </w:r>
            <w:r w:rsidR="002A241F" w:rsidRPr="00F80676">
              <w:rPr>
                <w:rFonts w:cs="Arial"/>
                <w:lang w:eastAsia="ja-JP"/>
              </w:rPr>
              <w:t>H</w:t>
            </w:r>
            <w:r w:rsidRPr="00F80676">
              <w:rPr>
                <w:rFonts w:cs="Arial"/>
                <w:lang w:eastAsia="ja-JP"/>
              </w:rPr>
              <w:t>）</w:t>
            </w:r>
            <w:r w:rsidR="002A241F" w:rsidRPr="00F80676">
              <w:rPr>
                <w:rFonts w:cs="Arial"/>
                <w:lang w:eastAsia="ja-JP"/>
              </w:rPr>
              <w:t>ヘッジ・ファンド</w:t>
            </w:r>
          </w:p>
        </w:tc>
        <w:tc>
          <w:tcPr>
            <w:tcW w:w="7442" w:type="dxa"/>
            <w:gridSpan w:val="3"/>
            <w:tcBorders>
              <w:bottom w:val="single" w:sz="6" w:space="0" w:color="A6A6A6" w:themeColor="background1" w:themeShade="A6"/>
            </w:tcBorders>
            <w:shd w:val="clear" w:color="auto" w:fill="FFFFFF" w:themeFill="background1"/>
          </w:tcPr>
          <w:p w14:paraId="7AA5ABED" w14:textId="77F3A2A1" w:rsidR="002A241F" w:rsidRPr="00F80676" w:rsidRDefault="001E1CA8" w:rsidP="002A241F">
            <w:pPr>
              <w:spacing w:line="276" w:lineRule="auto"/>
              <w:textAlignment w:val="baseline"/>
              <w:rPr>
                <w:rFonts w:cs="Arial"/>
                <w:szCs w:val="16"/>
                <w:lang w:eastAsia="en-GB"/>
              </w:rPr>
            </w:pPr>
            <w:r w:rsidRPr="00F80676">
              <w:rPr>
                <w:rFonts w:cs="Arial"/>
                <w:szCs w:val="16"/>
                <w:lang w:eastAsia="en-GB"/>
              </w:rPr>
              <w:t>［</w:t>
            </w:r>
            <w:proofErr w:type="spellStart"/>
            <w:r w:rsidR="002A241F" w:rsidRPr="00F80676">
              <w:rPr>
                <w:rFonts w:cs="Arial"/>
                <w:szCs w:val="16"/>
                <w:lang w:eastAsia="en-GB"/>
              </w:rPr>
              <w:t>同上</w:t>
            </w:r>
            <w:proofErr w:type="spellEnd"/>
            <w:r w:rsidR="00A2504D" w:rsidRPr="00F80676">
              <w:rPr>
                <w:rFonts w:cs="Arial"/>
                <w:szCs w:val="16"/>
                <w:lang w:eastAsia="en-GB"/>
              </w:rPr>
              <w:t>］</w:t>
            </w:r>
          </w:p>
        </w:tc>
      </w:tr>
      <w:tr w:rsidR="002A241F" w:rsidRPr="00F80676" w14:paraId="0918C7F0" w14:textId="77777777" w:rsidTr="002A241F">
        <w:trPr>
          <w:trHeight w:val="300"/>
        </w:trPr>
        <w:tc>
          <w:tcPr>
            <w:tcW w:w="14884" w:type="dxa"/>
            <w:gridSpan w:val="7"/>
            <w:shd w:val="clear" w:color="auto" w:fill="0070C0"/>
            <w:vAlign w:val="center"/>
          </w:tcPr>
          <w:p w14:paraId="04429347" w14:textId="77777777" w:rsidR="002A241F" w:rsidRPr="00F80676" w:rsidRDefault="002A241F" w:rsidP="00A0599C">
            <w:pPr>
              <w:pageBreakBefore/>
              <w:rPr>
                <w:rStyle w:val="Hyperlink"/>
                <w:rFonts w:cs="Arial"/>
                <w:b/>
                <w:bCs/>
                <w:color w:val="FFFFFF" w:themeColor="background1"/>
                <w:sz w:val="18"/>
                <w:szCs w:val="18"/>
              </w:rPr>
            </w:pPr>
            <w:proofErr w:type="spellStart"/>
            <w:r w:rsidRPr="00F80676">
              <w:rPr>
                <w:rFonts w:cs="Arial"/>
                <w:b/>
                <w:bCs/>
                <w:color w:val="FFFFFF" w:themeColor="background1"/>
                <w:sz w:val="18"/>
                <w:szCs w:val="18"/>
                <w:lang w:val="en-US" w:eastAsia="en-GB"/>
              </w:rPr>
              <w:t>説明</w:t>
            </w:r>
            <w:proofErr w:type="spellEnd"/>
          </w:p>
        </w:tc>
      </w:tr>
      <w:tr w:rsidR="002A241F" w:rsidRPr="00F80676" w14:paraId="486C7DD0" w14:textId="77777777" w:rsidTr="002A241F">
        <w:trPr>
          <w:trHeight w:val="300"/>
        </w:trPr>
        <w:tc>
          <w:tcPr>
            <w:tcW w:w="1840" w:type="dxa"/>
            <w:shd w:val="clear" w:color="auto" w:fill="auto"/>
            <w:vAlign w:val="center"/>
          </w:tcPr>
          <w:p w14:paraId="16BAFE0F" w14:textId="77777777" w:rsidR="002A241F" w:rsidRPr="00F80676" w:rsidRDefault="002A241F" w:rsidP="002A241F">
            <w:pPr>
              <w:rPr>
                <w:rStyle w:val="Hyperlink"/>
                <w:rFonts w:cs="Arial"/>
                <w:b/>
                <w:sz w:val="16"/>
                <w:szCs w:val="16"/>
              </w:rPr>
            </w:pPr>
            <w:proofErr w:type="spellStart"/>
            <w:r w:rsidRPr="00F80676">
              <w:rPr>
                <w:rFonts w:cs="Arial"/>
                <w:b/>
                <w:sz w:val="16"/>
                <w:szCs w:val="16"/>
                <w:lang w:val="en-US"/>
              </w:rPr>
              <w:t>指標の目的</w:t>
            </w:r>
            <w:proofErr w:type="spellEnd"/>
          </w:p>
        </w:tc>
        <w:tc>
          <w:tcPr>
            <w:tcW w:w="13044" w:type="dxa"/>
            <w:gridSpan w:val="6"/>
            <w:shd w:val="clear" w:color="auto" w:fill="auto"/>
            <w:vAlign w:val="center"/>
          </w:tcPr>
          <w:p w14:paraId="1EB13DF3" w14:textId="2EA821F1" w:rsidR="002A241F" w:rsidRPr="00F80676" w:rsidRDefault="002A241F" w:rsidP="002A241F">
            <w:pPr>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PRI</w:t>
            </w:r>
            <w:r w:rsidRPr="00F80676">
              <w:rPr>
                <w:rStyle w:val="Hyperlink"/>
                <w:rFonts w:cs="Arial"/>
                <w:color w:val="000000" w:themeColor="text1"/>
                <w:sz w:val="16"/>
                <w:lang w:eastAsia="ja-JP"/>
              </w:rPr>
              <w:t>は</w:t>
            </w:r>
            <w:r w:rsidRPr="00F80676">
              <w:rPr>
                <w:rStyle w:val="Hyperlink"/>
                <w:rFonts w:cs="Arial"/>
                <w:color w:val="000000" w:themeColor="text1"/>
                <w:sz w:val="16"/>
                <w:lang w:eastAsia="ja-JP"/>
              </w:rPr>
              <w:t xml:space="preserve">10 </w:t>
            </w:r>
            <w:r w:rsidRPr="00F80676">
              <w:rPr>
                <w:rStyle w:val="Hyperlink"/>
                <w:rFonts w:cs="Arial"/>
                <w:color w:val="000000" w:themeColor="text1"/>
                <w:sz w:val="16"/>
                <w:lang w:eastAsia="ja-JP"/>
              </w:rPr>
              <w:t>年間の</w:t>
            </w:r>
            <w:r w:rsidRPr="00F80676">
              <w:rPr>
                <w:rStyle w:val="Hyperlink"/>
                <w:rFonts w:cs="Arial"/>
                <w:sz w:val="16"/>
                <w:lang w:eastAsia="ja-JP"/>
              </w:rPr>
              <w:t>責任投資ブループリント</w:t>
            </w:r>
            <w:r w:rsidR="001E1CA8" w:rsidRPr="00F80676">
              <w:rPr>
                <w:rStyle w:val="Hyperlink"/>
                <w:rFonts w:cs="Arial"/>
                <w:sz w:val="16"/>
                <w:lang w:eastAsia="ja-JP"/>
              </w:rPr>
              <w:t>（</w:t>
            </w:r>
            <w:hyperlink r:id="rId207" w:history="1">
              <w:r w:rsidRPr="00F80676">
                <w:rPr>
                  <w:rStyle w:val="Hyperlink"/>
                  <w:rFonts w:cs="Arial"/>
                  <w:sz w:val="16"/>
                  <w:szCs w:val="16"/>
                </w:rPr>
                <w:t>Blueprint for Responsible Investment</w:t>
              </w:r>
            </w:hyperlink>
            <w:r w:rsidR="001E1CA8" w:rsidRPr="00F80676">
              <w:rPr>
                <w:rStyle w:val="Hyperlink"/>
                <w:rFonts w:cs="Arial"/>
                <w:sz w:val="16"/>
                <w:lang w:eastAsia="ja-JP"/>
              </w:rPr>
              <w:t>）</w:t>
            </w:r>
            <w:r w:rsidRPr="00F80676">
              <w:rPr>
                <w:rStyle w:val="Hyperlink"/>
                <w:rFonts w:cs="Arial"/>
                <w:color w:val="000000" w:themeColor="text1"/>
                <w:sz w:val="16"/>
                <w:lang w:eastAsia="ja-JP"/>
              </w:rPr>
              <w:t>の一環として、署名機関の説明責任の向上を目指しています。各種信頼醸成措置の実施は、今回の</w:t>
            </w:r>
            <w:r w:rsidRPr="00F80676">
              <w:rPr>
                <w:rStyle w:val="Hyperlink"/>
                <w:rFonts w:cs="Arial"/>
                <w:color w:val="000000" w:themeColor="text1"/>
                <w:sz w:val="16"/>
                <w:lang w:eastAsia="ja-JP"/>
              </w:rPr>
              <w:t>PRI</w:t>
            </w:r>
            <w:r w:rsidRPr="00F80676">
              <w:rPr>
                <w:rStyle w:val="Hyperlink"/>
                <w:rFonts w:cs="Arial"/>
                <w:color w:val="000000" w:themeColor="text1"/>
                <w:sz w:val="16"/>
                <w:lang w:eastAsia="ja-JP"/>
              </w:rPr>
              <w:t>への提出、顧客や受益者への報告その他における、署名機関の</w:t>
            </w:r>
            <w:r w:rsidRPr="00F80676">
              <w:rPr>
                <w:rStyle w:val="Hyperlink"/>
                <w:rFonts w:cs="Arial"/>
                <w:color w:val="000000" w:themeColor="text1"/>
                <w:sz w:val="16"/>
                <w:lang w:eastAsia="ja-JP"/>
              </w:rPr>
              <w:t>ESG</w:t>
            </w:r>
            <w:r w:rsidRPr="00F80676">
              <w:rPr>
                <w:rStyle w:val="Hyperlink"/>
                <w:rFonts w:cs="Arial"/>
                <w:color w:val="000000" w:themeColor="text1"/>
                <w:sz w:val="16"/>
                <w:lang w:eastAsia="ja-JP"/>
              </w:rPr>
              <w:t>開示内容の信頼性を高めることになります。</w:t>
            </w:r>
            <w:r w:rsidRPr="00F80676">
              <w:rPr>
                <w:rStyle w:val="Hyperlink"/>
                <w:rFonts w:cs="Arial"/>
                <w:color w:val="000000" w:themeColor="text1"/>
                <w:sz w:val="16"/>
                <w:szCs w:val="16"/>
                <w:lang w:eastAsia="ja-JP"/>
              </w:rPr>
              <w:t>内部監査は署名機関の責任投資に関連する内部統制機構が目的どおりに機能しているかを明らかにするものであり、外部保証の取得を目指す上で避けて通れないステップです。</w:t>
            </w:r>
          </w:p>
          <w:p w14:paraId="10A2451C" w14:textId="77777777" w:rsidR="002A241F" w:rsidRPr="00F80676" w:rsidRDefault="002A241F" w:rsidP="002A241F">
            <w:pPr>
              <w:rPr>
                <w:rStyle w:val="Hyperlink"/>
                <w:rFonts w:cs="Arial"/>
                <w:color w:val="000000" w:themeColor="text1"/>
                <w:sz w:val="16"/>
                <w:szCs w:val="16"/>
                <w:lang w:eastAsia="ja-JP"/>
              </w:rPr>
            </w:pPr>
          </w:p>
          <w:p w14:paraId="3C41EEA1" w14:textId="032AF9CA" w:rsidR="002A241F" w:rsidRPr="00F80676" w:rsidRDefault="002A241F" w:rsidP="002A241F">
            <w:pPr>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本指標の目的は、署名機関の本報告年度の</w:t>
            </w:r>
            <w:r w:rsidRPr="00F80676">
              <w:rPr>
                <w:rStyle w:val="Hyperlink"/>
                <w:rFonts w:cs="Arial"/>
                <w:color w:val="000000" w:themeColor="text1"/>
                <w:sz w:val="16"/>
                <w:lang w:eastAsia="ja-JP"/>
              </w:rPr>
              <w:t>PRI</w:t>
            </w:r>
            <w:r w:rsidRPr="00F80676">
              <w:rPr>
                <w:rStyle w:val="Hyperlink"/>
                <w:rFonts w:cs="Arial"/>
                <w:color w:val="000000" w:themeColor="text1"/>
                <w:sz w:val="16"/>
                <w:lang w:eastAsia="ja-JP"/>
              </w:rPr>
              <w:t>への提出物に含まれている情報のうち、どれが内部監査を受けたものかを把握することです。すべての報告情報についてプロセス、またはプロセスとデータの内部監査を受けること</w:t>
            </w:r>
            <w:r w:rsidRPr="00F80676">
              <w:rPr>
                <w:rStyle w:val="Hyperlink"/>
                <w:rFonts w:cs="Arial"/>
                <w:color w:val="000000" w:themeColor="text1"/>
                <w:sz w:val="16"/>
                <w:szCs w:val="16"/>
                <w:lang w:eastAsia="ja-JP"/>
              </w:rPr>
              <w:t>は、より良い慣行とみなされます。</w:t>
            </w:r>
          </w:p>
        </w:tc>
      </w:tr>
      <w:tr w:rsidR="002A241F" w:rsidRPr="00F80676" w14:paraId="4EF171BD" w14:textId="77777777" w:rsidTr="002A241F">
        <w:trPr>
          <w:trHeight w:val="300"/>
        </w:trPr>
        <w:tc>
          <w:tcPr>
            <w:tcW w:w="1840" w:type="dxa"/>
            <w:shd w:val="clear" w:color="auto" w:fill="auto"/>
            <w:vAlign w:val="center"/>
          </w:tcPr>
          <w:p w14:paraId="052380EA" w14:textId="77777777" w:rsidR="002A241F" w:rsidRPr="00F80676" w:rsidRDefault="002A241F" w:rsidP="002A241F">
            <w:pPr>
              <w:rPr>
                <w:rStyle w:val="Hyperlink"/>
                <w:rFonts w:cs="Arial"/>
                <w:b/>
                <w:sz w:val="16"/>
                <w:szCs w:val="16"/>
              </w:rPr>
            </w:pPr>
            <w:proofErr w:type="spellStart"/>
            <w:r w:rsidRPr="00F80676">
              <w:rPr>
                <w:rFonts w:cs="Arial"/>
                <w:b/>
                <w:sz w:val="16"/>
                <w:szCs w:val="16"/>
                <w:lang w:val="en-US"/>
              </w:rPr>
              <w:t>追加報告ガイダンス</w:t>
            </w:r>
            <w:proofErr w:type="spellEnd"/>
          </w:p>
        </w:tc>
        <w:tc>
          <w:tcPr>
            <w:tcW w:w="13044" w:type="dxa"/>
            <w:gridSpan w:val="6"/>
            <w:shd w:val="clear" w:color="auto" w:fill="auto"/>
            <w:vAlign w:val="center"/>
          </w:tcPr>
          <w:p w14:paraId="3E153726" w14:textId="57660B85" w:rsidR="002A241F" w:rsidRPr="00F80676" w:rsidRDefault="002A241F" w:rsidP="002A241F">
            <w:pPr>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署名機関は、</w:t>
            </w:r>
            <w:r w:rsidRPr="00F80676">
              <w:rPr>
                <w:rStyle w:val="Hyperlink"/>
                <w:rFonts w:cs="Arial"/>
                <w:b/>
                <w:bCs/>
                <w:color w:val="000000" w:themeColor="text1"/>
                <w:sz w:val="16"/>
                <w:szCs w:val="16"/>
                <w:lang w:eastAsia="ja-JP"/>
              </w:rPr>
              <w:t>本報告年度</w:t>
            </w:r>
            <w:r w:rsidRPr="00F80676">
              <w:rPr>
                <w:rStyle w:val="Hyperlink"/>
                <w:rFonts w:cs="Arial"/>
                <w:color w:val="000000" w:themeColor="text1"/>
                <w:sz w:val="16"/>
                <w:szCs w:val="16"/>
                <w:lang w:eastAsia="ja-JP"/>
              </w:rPr>
              <w:t>の</w:t>
            </w:r>
            <w:r w:rsidRPr="00F80676">
              <w:rPr>
                <w:rStyle w:val="Hyperlink"/>
                <w:rFonts w:cs="Arial"/>
                <w:color w:val="000000" w:themeColor="text1"/>
                <w:sz w:val="16"/>
                <w:lang w:eastAsia="ja-JP"/>
              </w:rPr>
              <w:t>PRI</w:t>
            </w:r>
            <w:r w:rsidRPr="00F80676">
              <w:rPr>
                <w:rStyle w:val="Hyperlink"/>
                <w:rFonts w:cs="Arial"/>
                <w:color w:val="000000" w:themeColor="text1"/>
                <w:sz w:val="16"/>
                <w:lang w:eastAsia="ja-JP"/>
              </w:rPr>
              <w:t>への提出物において、内部監査</w:t>
            </w:r>
            <w:r w:rsidRPr="00F80676">
              <w:rPr>
                <w:rStyle w:val="Hyperlink"/>
                <w:rFonts w:cs="Arial"/>
                <w:color w:val="000000" w:themeColor="text1"/>
                <w:sz w:val="16"/>
                <w:szCs w:val="16"/>
                <w:lang w:eastAsia="ja-JP"/>
              </w:rPr>
              <w:t>を受けた情報が使用されている場合、該当する選択肢を選択してください。</w:t>
            </w:r>
          </w:p>
        </w:tc>
      </w:tr>
      <w:tr w:rsidR="002A241F" w:rsidRPr="00F80676" w14:paraId="2FE95C41" w14:textId="77777777" w:rsidTr="002A241F">
        <w:trPr>
          <w:trHeight w:val="300"/>
        </w:trPr>
        <w:tc>
          <w:tcPr>
            <w:tcW w:w="1840" w:type="dxa"/>
            <w:shd w:val="clear" w:color="auto" w:fill="auto"/>
            <w:vAlign w:val="center"/>
          </w:tcPr>
          <w:p w14:paraId="1FA53DB3" w14:textId="77777777" w:rsidR="002A241F" w:rsidRPr="00F80676" w:rsidRDefault="002A241F" w:rsidP="002A241F">
            <w:pPr>
              <w:rPr>
                <w:rFonts w:cs="Arial"/>
                <w:b/>
                <w:bCs/>
                <w:sz w:val="16"/>
                <w:szCs w:val="16"/>
                <w:lang w:val="en-US"/>
              </w:rPr>
            </w:pPr>
            <w:proofErr w:type="spellStart"/>
            <w:r w:rsidRPr="00F80676">
              <w:rPr>
                <w:rFonts w:cs="Arial"/>
                <w:b/>
                <w:bCs/>
                <w:sz w:val="16"/>
                <w:szCs w:val="16"/>
              </w:rPr>
              <w:t>他のリソース</w:t>
            </w:r>
            <w:proofErr w:type="spellEnd"/>
          </w:p>
        </w:tc>
        <w:tc>
          <w:tcPr>
            <w:tcW w:w="13044" w:type="dxa"/>
            <w:gridSpan w:val="6"/>
            <w:shd w:val="clear" w:color="auto" w:fill="auto"/>
            <w:vAlign w:val="center"/>
          </w:tcPr>
          <w:p w14:paraId="213CADEF" w14:textId="1BE46AFF" w:rsidR="002A241F" w:rsidRPr="00F80676" w:rsidRDefault="002A241F" w:rsidP="002A241F">
            <w:pPr>
              <w:rPr>
                <w:rStyle w:val="Hyperlink"/>
                <w:rFonts w:cs="Arial"/>
                <w:color w:val="000000" w:themeColor="text1"/>
              </w:rPr>
            </w:pPr>
            <w:r w:rsidRPr="00F80676">
              <w:rPr>
                <w:rStyle w:val="Hyperlink"/>
                <w:rFonts w:cs="Arial"/>
                <w:color w:val="000000" w:themeColor="text1"/>
                <w:sz w:val="16"/>
                <w:szCs w:val="16"/>
                <w:lang w:eastAsia="ja-JP"/>
              </w:rPr>
              <w:t>PRI</w:t>
            </w:r>
            <w:r w:rsidRPr="00F80676">
              <w:rPr>
                <w:rStyle w:val="Hyperlink"/>
                <w:rFonts w:cs="Arial"/>
                <w:color w:val="000000" w:themeColor="text1"/>
                <w:sz w:val="16"/>
                <w:szCs w:val="16"/>
                <w:lang w:eastAsia="ja-JP"/>
              </w:rPr>
              <w:t>報告フレームワークの回答の信頼性を強化する方法の詳細は</w:t>
            </w:r>
            <w:r w:rsidR="001F3900" w:rsidRPr="00F80676">
              <w:rPr>
                <w:rStyle w:val="Hyperlink"/>
                <w:rFonts w:cs="Arial"/>
                <w:color w:val="000000" w:themeColor="text1"/>
                <w:sz w:val="16"/>
                <w:szCs w:val="16"/>
                <w:lang w:eastAsia="ja-JP"/>
              </w:rPr>
              <w:t>、</w:t>
            </w:r>
            <w:r w:rsidRPr="00F80676">
              <w:rPr>
                <w:rStyle w:val="Hyperlink"/>
                <w:rFonts w:cs="Arial"/>
                <w:sz w:val="16"/>
                <w:szCs w:val="16"/>
                <w:lang w:eastAsia="ja-JP"/>
              </w:rPr>
              <w:t>PRI</w:t>
            </w:r>
            <w:r w:rsidRPr="00F80676">
              <w:rPr>
                <w:rStyle w:val="Hyperlink"/>
                <w:rFonts w:cs="Arial"/>
                <w:sz w:val="16"/>
                <w:szCs w:val="16"/>
                <w:lang w:eastAsia="ja-JP"/>
              </w:rPr>
              <w:t>署名機関の報告データに対する信頼醸成措置の導入</w:t>
            </w:r>
            <w:r w:rsidR="001E1CA8" w:rsidRPr="00F80676">
              <w:rPr>
                <w:rStyle w:val="Hyperlink"/>
                <w:rFonts w:cs="Arial"/>
                <w:sz w:val="16"/>
                <w:szCs w:val="16"/>
                <w:lang w:eastAsia="ja-JP"/>
              </w:rPr>
              <w:t>（</w:t>
            </w:r>
            <w:hyperlink r:id="rId208" w:history="1">
              <w:r w:rsidRPr="00F80676">
                <w:rPr>
                  <w:rStyle w:val="Hyperlink"/>
                  <w:rFonts w:cs="Arial"/>
                  <w:sz w:val="16"/>
                  <w:szCs w:val="16"/>
                </w:rPr>
                <w:t>Introducing confidence-building measures to PRI signatories' reported data</w:t>
              </w:r>
            </w:hyperlink>
            <w:r w:rsidR="001E1CA8" w:rsidRPr="00F80676">
              <w:rPr>
                <w:rStyle w:val="Hyperlink"/>
                <w:rFonts w:cs="Arial"/>
                <w:sz w:val="16"/>
                <w:szCs w:val="16"/>
                <w:lang w:eastAsia="ja-JP"/>
              </w:rPr>
              <w:t>）</w:t>
            </w:r>
            <w:r w:rsidRPr="00F80676">
              <w:rPr>
                <w:rStyle w:val="Hyperlink"/>
                <w:rFonts w:cs="Arial"/>
                <w:color w:val="000000" w:themeColor="text1"/>
                <w:sz w:val="16"/>
                <w:szCs w:val="16"/>
                <w:lang w:eastAsia="ja-JP"/>
              </w:rPr>
              <w:t>を</w:t>
            </w:r>
            <w:r w:rsidR="00DD6D67" w:rsidRPr="00F80676">
              <w:rPr>
                <w:rStyle w:val="Hyperlink"/>
                <w:rFonts w:cs="Arial"/>
                <w:color w:val="000000" w:themeColor="text1"/>
                <w:sz w:val="16"/>
                <w:szCs w:val="16"/>
                <w:lang w:eastAsia="ja-JP"/>
              </w:rPr>
              <w:t>参照してください</w:t>
            </w:r>
            <w:r w:rsidRPr="00F80676">
              <w:rPr>
                <w:rStyle w:val="Hyperlink"/>
                <w:rFonts w:cs="Arial"/>
                <w:color w:val="000000" w:themeColor="text1"/>
                <w:sz w:val="16"/>
                <w:szCs w:val="16"/>
                <w:lang w:eastAsia="ja-JP"/>
              </w:rPr>
              <w:t>。</w:t>
            </w:r>
          </w:p>
        </w:tc>
      </w:tr>
      <w:tr w:rsidR="002A241F" w:rsidRPr="00F80676" w14:paraId="5389DCDC" w14:textId="77777777" w:rsidTr="002A241F">
        <w:trPr>
          <w:trHeight w:val="300"/>
        </w:trPr>
        <w:tc>
          <w:tcPr>
            <w:tcW w:w="14884" w:type="dxa"/>
            <w:gridSpan w:val="7"/>
            <w:shd w:val="clear" w:color="auto" w:fill="0070C0"/>
            <w:vAlign w:val="center"/>
          </w:tcPr>
          <w:p w14:paraId="2684E675" w14:textId="77777777" w:rsidR="002A241F" w:rsidRPr="00F80676" w:rsidRDefault="002A241F" w:rsidP="002A241F">
            <w:pPr>
              <w:rPr>
                <w:rFonts w:cs="Arial"/>
                <w:color w:val="FFFFFF" w:themeColor="background1"/>
                <w:sz w:val="16"/>
                <w:szCs w:val="16"/>
              </w:rPr>
            </w:pPr>
            <w:proofErr w:type="spellStart"/>
            <w:r w:rsidRPr="00F80676">
              <w:rPr>
                <w:rFonts w:cs="Arial"/>
                <w:b/>
                <w:bCs/>
                <w:color w:val="FFFFFF" w:themeColor="background1"/>
                <w:sz w:val="18"/>
                <w:szCs w:val="18"/>
                <w:lang w:val="en-US" w:eastAsia="en-GB"/>
              </w:rPr>
              <w:t>ロジック</w:t>
            </w:r>
            <w:proofErr w:type="spellEnd"/>
          </w:p>
        </w:tc>
      </w:tr>
      <w:tr w:rsidR="002A241F" w:rsidRPr="00F80676" w14:paraId="678428E2" w14:textId="77777777" w:rsidTr="002A241F">
        <w:trPr>
          <w:trHeight w:val="300"/>
        </w:trPr>
        <w:tc>
          <w:tcPr>
            <w:tcW w:w="1840" w:type="dxa"/>
            <w:shd w:val="clear" w:color="auto" w:fill="auto"/>
            <w:vAlign w:val="center"/>
          </w:tcPr>
          <w:p w14:paraId="1AAA38AD" w14:textId="77777777" w:rsidR="002A241F" w:rsidRPr="00F80676" w:rsidRDefault="002A241F" w:rsidP="002A241F">
            <w:pPr>
              <w:rPr>
                <w:rFonts w:cs="Arial"/>
                <w:b/>
                <w:bCs/>
                <w:sz w:val="16"/>
                <w:szCs w:val="16"/>
              </w:rPr>
            </w:pPr>
            <w:proofErr w:type="spellStart"/>
            <w:r w:rsidRPr="00F80676">
              <w:rPr>
                <w:rFonts w:cs="Arial"/>
                <w:b/>
                <w:bCs/>
                <w:sz w:val="16"/>
                <w:szCs w:val="16"/>
              </w:rPr>
              <w:t>依存関係</w:t>
            </w:r>
            <w:proofErr w:type="spellEnd"/>
          </w:p>
        </w:tc>
        <w:tc>
          <w:tcPr>
            <w:tcW w:w="13044" w:type="dxa"/>
            <w:gridSpan w:val="6"/>
            <w:shd w:val="clear" w:color="auto" w:fill="auto"/>
            <w:vAlign w:val="center"/>
          </w:tcPr>
          <w:p w14:paraId="0F4D127A" w14:textId="50ECAE8D" w:rsidR="002A241F" w:rsidRPr="00F80676" w:rsidRDefault="001E1CA8" w:rsidP="002A241F">
            <w:pPr>
              <w:rPr>
                <w:rFonts w:cs="Arial"/>
                <w:color w:val="000000" w:themeColor="text1"/>
                <w:sz w:val="16"/>
                <w:szCs w:val="16"/>
                <w:lang w:val="en-US" w:eastAsia="ja-JP"/>
              </w:rPr>
            </w:pPr>
            <w:r w:rsidRPr="00F80676">
              <w:rPr>
                <w:rFonts w:cs="Arial"/>
                <w:color w:val="000000" w:themeColor="text1"/>
                <w:sz w:val="16"/>
                <w:szCs w:val="16"/>
                <w:lang w:val="en-US" w:eastAsia="ja-JP"/>
              </w:rPr>
              <w:t>［</w:t>
            </w:r>
            <w:r w:rsidR="002A241F" w:rsidRPr="00F80676">
              <w:rPr>
                <w:rFonts w:cs="Arial"/>
                <w:color w:val="000000" w:themeColor="text1"/>
                <w:sz w:val="16"/>
                <w:szCs w:val="16"/>
                <w:lang w:val="en-US" w:eastAsia="ja-JP"/>
              </w:rPr>
              <w:t>ISP 56</w:t>
            </w:r>
            <w:r w:rsidR="00A2504D" w:rsidRPr="00F80676">
              <w:rPr>
                <w:rFonts w:cs="Arial"/>
                <w:color w:val="000000" w:themeColor="text1"/>
                <w:sz w:val="16"/>
                <w:szCs w:val="16"/>
                <w:lang w:val="en-US" w:eastAsia="ja-JP"/>
              </w:rPr>
              <w:t>］</w:t>
            </w:r>
            <w:r w:rsidR="002A241F" w:rsidRPr="00F80676">
              <w:rPr>
                <w:rFonts w:cs="Arial"/>
                <w:color w:val="000000" w:themeColor="text1"/>
                <w:sz w:val="16"/>
                <w:szCs w:val="16"/>
                <w:lang w:val="en-US" w:eastAsia="ja-JP"/>
              </w:rPr>
              <w:t>は、</w:t>
            </w:r>
            <w:r w:rsidRPr="00F80676">
              <w:rPr>
                <w:rFonts w:cs="Arial"/>
                <w:color w:val="000000" w:themeColor="text1"/>
                <w:sz w:val="16"/>
                <w:szCs w:val="16"/>
                <w:lang w:val="en-US" w:eastAsia="ja-JP"/>
              </w:rPr>
              <w:t>［</w:t>
            </w:r>
            <w:r w:rsidR="002A241F" w:rsidRPr="00F80676">
              <w:rPr>
                <w:rFonts w:cs="Arial"/>
                <w:color w:val="000000" w:themeColor="text1"/>
                <w:sz w:val="16"/>
                <w:szCs w:val="16"/>
                <w:lang w:val="en-US" w:eastAsia="ja-JP"/>
              </w:rPr>
              <w:t>ISP 52</w:t>
            </w:r>
            <w:r w:rsidR="00A2504D" w:rsidRPr="00F80676">
              <w:rPr>
                <w:rFonts w:cs="Arial"/>
                <w:color w:val="000000" w:themeColor="text1"/>
                <w:sz w:val="16"/>
                <w:szCs w:val="16"/>
                <w:lang w:val="en-US" w:eastAsia="ja-JP"/>
              </w:rPr>
              <w:t>］</w:t>
            </w:r>
            <w:r w:rsidR="002A241F" w:rsidRPr="00F80676">
              <w:rPr>
                <w:rFonts w:cs="Arial"/>
                <w:sz w:val="16"/>
                <w:szCs w:val="16"/>
                <w:lang w:val="en-US" w:eastAsia="ja-JP"/>
              </w:rPr>
              <w:t>で選択肢</w:t>
            </w:r>
            <w:r w:rsidRPr="00F80676">
              <w:rPr>
                <w:rFonts w:cs="Arial"/>
                <w:sz w:val="16"/>
                <w:szCs w:val="16"/>
                <w:lang w:val="en-US" w:eastAsia="ja-JP"/>
              </w:rPr>
              <w:t>（</w:t>
            </w:r>
            <w:r w:rsidR="002A241F" w:rsidRPr="00F80676">
              <w:rPr>
                <w:rFonts w:cs="Arial"/>
                <w:sz w:val="16"/>
                <w:szCs w:val="16"/>
                <w:lang w:val="en-US" w:eastAsia="ja-JP"/>
              </w:rPr>
              <w:t>B</w:t>
            </w:r>
            <w:r w:rsidRPr="00F80676">
              <w:rPr>
                <w:rFonts w:cs="Arial"/>
                <w:sz w:val="16"/>
                <w:szCs w:val="16"/>
                <w:lang w:val="en-US" w:eastAsia="ja-JP"/>
              </w:rPr>
              <w:t>）</w:t>
            </w:r>
            <w:r w:rsidR="00E250DA" w:rsidRPr="00F80676">
              <w:rPr>
                <w:rFonts w:cs="Arial"/>
                <w:sz w:val="16"/>
                <w:szCs w:val="16"/>
                <w:lang w:val="en-US" w:eastAsia="ja-JP"/>
              </w:rPr>
              <w:t>〜</w:t>
            </w:r>
            <w:r w:rsidRPr="00F80676">
              <w:rPr>
                <w:rFonts w:cs="Arial"/>
                <w:sz w:val="16"/>
                <w:szCs w:val="16"/>
                <w:lang w:val="en-US" w:eastAsia="ja-JP"/>
              </w:rPr>
              <w:t>（</w:t>
            </w:r>
            <w:r w:rsidR="002A241F" w:rsidRPr="00F80676">
              <w:rPr>
                <w:rFonts w:cs="Arial"/>
                <w:sz w:val="16"/>
                <w:szCs w:val="16"/>
                <w:lang w:val="en-US" w:eastAsia="ja-JP"/>
              </w:rPr>
              <w:t>C</w:t>
            </w:r>
            <w:r w:rsidRPr="00F80676">
              <w:rPr>
                <w:rFonts w:cs="Arial"/>
                <w:sz w:val="16"/>
                <w:szCs w:val="16"/>
                <w:lang w:val="en-US" w:eastAsia="ja-JP"/>
              </w:rPr>
              <w:t>）</w:t>
            </w:r>
            <w:r w:rsidR="002A241F" w:rsidRPr="00F80676">
              <w:rPr>
                <w:rFonts w:cs="Arial"/>
                <w:sz w:val="16"/>
                <w:szCs w:val="16"/>
                <w:lang w:val="en-US" w:eastAsia="ja-JP"/>
              </w:rPr>
              <w:t>のいずれかが選択された</w:t>
            </w:r>
            <w:r w:rsidR="002A241F" w:rsidRPr="00F80676">
              <w:rPr>
                <w:rFonts w:cs="Arial"/>
                <w:color w:val="000000" w:themeColor="text1"/>
                <w:sz w:val="16"/>
                <w:szCs w:val="16"/>
                <w:lang w:val="en-US" w:eastAsia="ja-JP"/>
              </w:rPr>
              <w:t>場合、報告に適用されます。</w:t>
            </w:r>
          </w:p>
          <w:p w14:paraId="1ACA8CB1" w14:textId="046EE2D3" w:rsidR="002A241F" w:rsidRPr="00F80676" w:rsidRDefault="001E1CA8" w:rsidP="002A241F">
            <w:pPr>
              <w:rPr>
                <w:rFonts w:cs="Arial"/>
                <w:color w:val="000000" w:themeColor="text1"/>
                <w:sz w:val="16"/>
                <w:szCs w:val="16"/>
                <w:lang w:val="en-US" w:eastAsia="ja-JP"/>
              </w:rPr>
            </w:pPr>
            <w:r w:rsidRPr="00F80676">
              <w:rPr>
                <w:rFonts w:cs="Arial"/>
                <w:color w:val="000000" w:themeColor="text1"/>
                <w:sz w:val="16"/>
                <w:szCs w:val="16"/>
                <w:lang w:val="en-US" w:eastAsia="ja-JP"/>
              </w:rPr>
              <w:t>［</w:t>
            </w:r>
            <w:r w:rsidR="002A241F" w:rsidRPr="00F80676">
              <w:rPr>
                <w:rFonts w:cs="Arial"/>
                <w:color w:val="000000" w:themeColor="text1"/>
                <w:sz w:val="16"/>
                <w:szCs w:val="16"/>
                <w:lang w:val="en-US" w:eastAsia="ja-JP"/>
              </w:rPr>
              <w:t>ISP 56</w:t>
            </w:r>
            <w:r w:rsidR="00A2504D" w:rsidRPr="00F80676">
              <w:rPr>
                <w:rFonts w:cs="Arial"/>
                <w:color w:val="000000" w:themeColor="text1"/>
                <w:sz w:val="16"/>
                <w:szCs w:val="16"/>
                <w:lang w:val="en-US" w:eastAsia="ja-JP"/>
              </w:rPr>
              <w:t>］</w:t>
            </w:r>
            <w:r w:rsidR="002A241F" w:rsidRPr="00F80676">
              <w:rPr>
                <w:rFonts w:cs="Arial"/>
                <w:color w:val="000000" w:themeColor="text1"/>
                <w:sz w:val="16"/>
                <w:szCs w:val="16"/>
                <w:lang w:val="en-US" w:eastAsia="ja-JP"/>
              </w:rPr>
              <w:t>の</w:t>
            </w:r>
            <w:r w:rsidRPr="00F80676">
              <w:rPr>
                <w:rFonts w:cs="Arial"/>
                <w:color w:val="000000" w:themeColor="text1"/>
                <w:sz w:val="16"/>
                <w:szCs w:val="16"/>
                <w:lang w:val="en-US" w:eastAsia="ja-JP"/>
              </w:rPr>
              <w:t>（</w:t>
            </w:r>
            <w:r w:rsidR="002A241F" w:rsidRPr="00F80676">
              <w:rPr>
                <w:rFonts w:cs="Arial"/>
                <w:color w:val="000000" w:themeColor="text1"/>
                <w:sz w:val="16"/>
                <w:szCs w:val="16"/>
                <w:lang w:val="en-US" w:eastAsia="ja-JP"/>
              </w:rPr>
              <w:t>B</w:t>
            </w:r>
            <w:r w:rsidRPr="00F80676">
              <w:rPr>
                <w:rFonts w:cs="Arial"/>
                <w:color w:val="000000" w:themeColor="text1"/>
                <w:sz w:val="16"/>
                <w:szCs w:val="16"/>
                <w:lang w:val="en-US" w:eastAsia="ja-JP"/>
              </w:rPr>
              <w:t>）</w:t>
            </w:r>
            <w:r w:rsidR="00E250DA" w:rsidRPr="00F80676">
              <w:rPr>
                <w:rFonts w:cs="Arial"/>
                <w:color w:val="000000" w:themeColor="text1"/>
                <w:sz w:val="16"/>
                <w:szCs w:val="16"/>
                <w:lang w:val="en-US" w:eastAsia="ja-JP"/>
              </w:rPr>
              <w:t>〜</w:t>
            </w:r>
            <w:r w:rsidRPr="00F80676">
              <w:rPr>
                <w:rFonts w:cs="Arial"/>
                <w:color w:val="000000" w:themeColor="text1"/>
                <w:sz w:val="16"/>
                <w:szCs w:val="16"/>
                <w:lang w:val="en-US" w:eastAsia="ja-JP"/>
              </w:rPr>
              <w:t>（</w:t>
            </w:r>
            <w:r w:rsidR="002A241F" w:rsidRPr="00F80676">
              <w:rPr>
                <w:rFonts w:cs="Arial"/>
                <w:color w:val="000000" w:themeColor="text1"/>
                <w:sz w:val="16"/>
                <w:szCs w:val="16"/>
                <w:lang w:val="en-US" w:eastAsia="ja-JP"/>
              </w:rPr>
              <w:t>H</w:t>
            </w:r>
            <w:r w:rsidRPr="00F80676">
              <w:rPr>
                <w:rFonts w:cs="Arial"/>
                <w:color w:val="000000" w:themeColor="text1"/>
                <w:sz w:val="16"/>
                <w:szCs w:val="16"/>
                <w:lang w:val="en-US" w:eastAsia="ja-JP"/>
              </w:rPr>
              <w:t>）</w:t>
            </w:r>
            <w:r w:rsidR="002A241F" w:rsidRPr="00F80676">
              <w:rPr>
                <w:rFonts w:cs="Arial"/>
                <w:color w:val="000000" w:themeColor="text1"/>
                <w:sz w:val="16"/>
                <w:szCs w:val="16"/>
                <w:lang w:val="en-US" w:eastAsia="ja-JP"/>
              </w:rPr>
              <w:t>の行には、署名機関が</w:t>
            </w:r>
            <w:r w:rsidRPr="00F80676">
              <w:rPr>
                <w:rFonts w:cs="Arial"/>
                <w:color w:val="000000" w:themeColor="text1"/>
                <w:sz w:val="16"/>
                <w:szCs w:val="16"/>
                <w:lang w:val="en-US" w:eastAsia="ja-JP"/>
              </w:rPr>
              <w:t>［</w:t>
            </w:r>
            <w:r w:rsidR="002A241F" w:rsidRPr="00F80676">
              <w:rPr>
                <w:rFonts w:cs="Arial"/>
                <w:color w:val="000000" w:themeColor="text1"/>
                <w:sz w:val="16"/>
                <w:szCs w:val="16"/>
                <w:lang w:val="en-US" w:eastAsia="ja-JP"/>
              </w:rPr>
              <w:t>OO 14</w:t>
            </w:r>
            <w:r w:rsidR="00A2504D" w:rsidRPr="00F80676">
              <w:rPr>
                <w:rFonts w:cs="Arial"/>
                <w:color w:val="000000" w:themeColor="text1"/>
                <w:sz w:val="16"/>
                <w:szCs w:val="16"/>
                <w:lang w:val="en-US" w:eastAsia="ja-JP"/>
              </w:rPr>
              <w:t>］</w:t>
            </w:r>
            <w:r w:rsidR="002A241F" w:rsidRPr="00F80676">
              <w:rPr>
                <w:rFonts w:cs="Arial"/>
                <w:color w:val="000000" w:themeColor="text1"/>
                <w:sz w:val="16"/>
                <w:szCs w:val="16"/>
                <w:lang w:val="en-US" w:eastAsia="ja-JP"/>
              </w:rPr>
              <w:t>で</w:t>
            </w:r>
            <w:r w:rsidR="006004E6">
              <w:rPr>
                <w:rFonts w:cs="Arial" w:hint="eastAsia"/>
                <w:color w:val="000000" w:themeColor="text1"/>
                <w:sz w:val="16"/>
                <w:szCs w:val="16"/>
                <w:lang w:val="en-US" w:eastAsia="ja-JP"/>
              </w:rPr>
              <w:t>（１）はい。を選択したモジュール</w:t>
            </w:r>
            <w:r w:rsidR="002A241F" w:rsidRPr="00F80676">
              <w:rPr>
                <w:rFonts w:cs="Arial"/>
                <w:color w:val="000000" w:themeColor="text1"/>
                <w:sz w:val="16"/>
                <w:szCs w:val="16"/>
                <w:lang w:val="en-US" w:eastAsia="ja-JP"/>
              </w:rPr>
              <w:t>が表示されます。</w:t>
            </w:r>
          </w:p>
        </w:tc>
      </w:tr>
      <w:tr w:rsidR="002A241F" w:rsidRPr="00F80676" w14:paraId="1CCE0432" w14:textId="77777777" w:rsidTr="002A241F">
        <w:trPr>
          <w:trHeight w:val="300"/>
        </w:trPr>
        <w:tc>
          <w:tcPr>
            <w:tcW w:w="1840" w:type="dxa"/>
            <w:shd w:val="clear" w:color="auto" w:fill="auto"/>
            <w:vAlign w:val="center"/>
          </w:tcPr>
          <w:p w14:paraId="542143FC" w14:textId="77777777" w:rsidR="002A241F" w:rsidRPr="00F80676" w:rsidRDefault="002A241F" w:rsidP="002A241F">
            <w:pPr>
              <w:rPr>
                <w:rFonts w:cs="Arial"/>
                <w:b/>
                <w:bCs/>
                <w:sz w:val="16"/>
                <w:szCs w:val="16"/>
              </w:rPr>
            </w:pPr>
            <w:proofErr w:type="spellStart"/>
            <w:r w:rsidRPr="00F80676">
              <w:rPr>
                <w:rFonts w:cs="Arial"/>
                <w:b/>
                <w:bCs/>
                <w:sz w:val="16"/>
                <w:szCs w:val="16"/>
              </w:rPr>
              <w:t>ゲートウェイ</w:t>
            </w:r>
            <w:proofErr w:type="spellEnd"/>
          </w:p>
        </w:tc>
        <w:tc>
          <w:tcPr>
            <w:tcW w:w="13044" w:type="dxa"/>
            <w:gridSpan w:val="6"/>
            <w:shd w:val="clear" w:color="auto" w:fill="auto"/>
            <w:vAlign w:val="center"/>
          </w:tcPr>
          <w:p w14:paraId="1B3A0B3E" w14:textId="77777777" w:rsidR="002A241F" w:rsidRPr="00F80676" w:rsidRDefault="002A241F" w:rsidP="002A241F">
            <w:pPr>
              <w:rPr>
                <w:rFonts w:cs="Arial"/>
                <w:color w:val="000000" w:themeColor="text1"/>
                <w:sz w:val="16"/>
                <w:szCs w:val="16"/>
                <w:lang w:val="en-US"/>
              </w:rPr>
            </w:pPr>
            <w:proofErr w:type="spellStart"/>
            <w:r w:rsidRPr="00F80676">
              <w:rPr>
                <w:rFonts w:cs="Arial"/>
                <w:color w:val="000000" w:themeColor="text1"/>
                <w:sz w:val="16"/>
                <w:szCs w:val="16"/>
                <w:lang w:val="en-US"/>
              </w:rPr>
              <w:t>該当なし</w:t>
            </w:r>
            <w:proofErr w:type="spellEnd"/>
          </w:p>
        </w:tc>
      </w:tr>
      <w:tr w:rsidR="002A241F" w:rsidRPr="00F80676" w14:paraId="24C0E761" w14:textId="77777777" w:rsidTr="002A241F">
        <w:trPr>
          <w:trHeight w:val="300"/>
        </w:trPr>
        <w:tc>
          <w:tcPr>
            <w:tcW w:w="14884" w:type="dxa"/>
            <w:gridSpan w:val="7"/>
            <w:shd w:val="clear" w:color="auto" w:fill="0070C0"/>
            <w:vAlign w:val="center"/>
          </w:tcPr>
          <w:p w14:paraId="2683AE42" w14:textId="77777777" w:rsidR="002A241F" w:rsidRPr="00F80676" w:rsidRDefault="002A241F" w:rsidP="002A241F">
            <w:pPr>
              <w:rPr>
                <w:rFonts w:cs="Arial"/>
                <w:b/>
                <w:bCs/>
                <w:color w:val="FFFFFF" w:themeColor="background1"/>
                <w:sz w:val="18"/>
                <w:szCs w:val="18"/>
                <w:lang w:val="en-US" w:eastAsia="en-GB"/>
              </w:rPr>
            </w:pPr>
            <w:proofErr w:type="spellStart"/>
            <w:r w:rsidRPr="00F80676">
              <w:rPr>
                <w:rFonts w:cs="Arial"/>
                <w:b/>
                <w:bCs/>
                <w:color w:val="FFFFFF" w:themeColor="background1"/>
                <w:sz w:val="18"/>
                <w:szCs w:val="18"/>
                <w:lang w:val="en-US" w:eastAsia="en-GB"/>
              </w:rPr>
              <w:t>評価</w:t>
            </w:r>
            <w:proofErr w:type="spellEnd"/>
          </w:p>
        </w:tc>
      </w:tr>
      <w:tr w:rsidR="002A241F" w:rsidRPr="00F80676" w14:paraId="1E578B64" w14:textId="77777777" w:rsidTr="002A241F">
        <w:trPr>
          <w:trHeight w:val="354"/>
        </w:trPr>
        <w:tc>
          <w:tcPr>
            <w:tcW w:w="1840" w:type="dxa"/>
            <w:shd w:val="clear" w:color="auto" w:fill="auto"/>
            <w:vAlign w:val="center"/>
          </w:tcPr>
          <w:p w14:paraId="17794012" w14:textId="77777777" w:rsidR="002A241F" w:rsidRPr="00F80676" w:rsidRDefault="002A241F" w:rsidP="002A241F">
            <w:pPr>
              <w:rPr>
                <w:rFonts w:cs="Arial"/>
                <w:b/>
                <w:sz w:val="16"/>
                <w:szCs w:val="16"/>
                <w:lang w:val="en-US"/>
              </w:rPr>
            </w:pPr>
            <w:proofErr w:type="spellStart"/>
            <w:r w:rsidRPr="00F80676">
              <w:rPr>
                <w:rFonts w:cs="Arial"/>
                <w:b/>
                <w:sz w:val="16"/>
                <w:szCs w:val="16"/>
                <w:lang w:val="en-US"/>
              </w:rPr>
              <w:t>評価基準</w:t>
            </w:r>
            <w:proofErr w:type="spellEnd"/>
          </w:p>
        </w:tc>
        <w:tc>
          <w:tcPr>
            <w:tcW w:w="13044" w:type="dxa"/>
            <w:gridSpan w:val="6"/>
            <w:shd w:val="clear" w:color="auto" w:fill="auto"/>
            <w:vAlign w:val="center"/>
          </w:tcPr>
          <w:p w14:paraId="219B9F20" w14:textId="54D25F60" w:rsidR="002A241F" w:rsidRPr="00F80676" w:rsidRDefault="002A241F" w:rsidP="002A241F">
            <w:pPr>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本指標ではアルファベットと番号の回答選択肢から</w:t>
            </w:r>
            <w:r w:rsidRPr="00F80676">
              <w:rPr>
                <w:rStyle w:val="Hyperlink"/>
                <w:rFonts w:cs="Arial"/>
                <w:color w:val="000000" w:themeColor="text1"/>
                <w:sz w:val="16"/>
                <w:szCs w:val="16"/>
                <w:lang w:eastAsia="ja-JP"/>
              </w:rPr>
              <w:t>100</w:t>
            </w:r>
            <w:r w:rsidRPr="00F80676">
              <w:rPr>
                <w:rStyle w:val="Hyperlink"/>
                <w:rFonts w:cs="Arial"/>
                <w:color w:val="000000" w:themeColor="text1"/>
                <w:sz w:val="16"/>
                <w:szCs w:val="16"/>
                <w:lang w:eastAsia="ja-JP"/>
              </w:rPr>
              <w:t>点が付与されます。</w:t>
            </w:r>
          </w:p>
          <w:p w14:paraId="6A344505" w14:textId="77777777" w:rsidR="002A241F" w:rsidRPr="00F80676" w:rsidRDefault="002A241F" w:rsidP="002A241F">
            <w:pPr>
              <w:rPr>
                <w:rStyle w:val="Hyperlink"/>
                <w:rFonts w:cs="Arial"/>
                <w:color w:val="000000" w:themeColor="text1"/>
                <w:sz w:val="16"/>
                <w:szCs w:val="16"/>
                <w:lang w:eastAsia="ja-JP"/>
              </w:rPr>
            </w:pPr>
          </w:p>
          <w:p w14:paraId="7248CC12" w14:textId="7945A523" w:rsidR="002A241F" w:rsidRPr="00F80676" w:rsidRDefault="00E250DA" w:rsidP="002A241F">
            <w:pPr>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回答が</w:t>
            </w:r>
            <w:r w:rsidR="002A241F" w:rsidRPr="00F80676">
              <w:rPr>
                <w:rStyle w:val="Hyperlink"/>
                <w:rFonts w:cs="Arial"/>
                <w:color w:val="000000" w:themeColor="text1"/>
                <w:sz w:val="16"/>
                <w:szCs w:val="16"/>
                <w:lang w:eastAsia="ja-JP"/>
              </w:rPr>
              <w:t>選択されて</w:t>
            </w:r>
            <w:r w:rsidR="005D380C" w:rsidRPr="00F80676">
              <w:rPr>
                <w:rStyle w:val="Hyperlink"/>
                <w:rFonts w:cs="Arial"/>
                <w:color w:val="000000" w:themeColor="text1"/>
                <w:sz w:val="16"/>
                <w:szCs w:val="16"/>
                <w:lang w:eastAsia="ja-JP"/>
              </w:rPr>
              <w:t>いない場合、または</w:t>
            </w:r>
            <w:r w:rsidR="001E1CA8" w:rsidRPr="00F80676">
              <w:rPr>
                <w:rStyle w:val="Hyperlink"/>
                <w:rFonts w:cs="Arial"/>
                <w:color w:val="000000" w:themeColor="text1"/>
                <w:sz w:val="16"/>
                <w:szCs w:val="16"/>
                <w:lang w:eastAsia="ja-JP"/>
              </w:rPr>
              <w:t>（</w:t>
            </w:r>
            <w:r w:rsidR="002A241F" w:rsidRPr="00F80676">
              <w:rPr>
                <w:rStyle w:val="Hyperlink"/>
                <w:rFonts w:cs="Arial"/>
                <w:color w:val="000000" w:themeColor="text1"/>
                <w:sz w:val="16"/>
                <w:szCs w:val="16"/>
                <w:lang w:eastAsia="ja-JP"/>
              </w:rPr>
              <w:t>4</w:t>
            </w:r>
            <w:r w:rsidR="001E1CA8" w:rsidRPr="00F80676">
              <w:rPr>
                <w:rStyle w:val="Hyperlink"/>
                <w:rFonts w:cs="Arial"/>
                <w:color w:val="000000" w:themeColor="text1"/>
                <w:sz w:val="16"/>
                <w:szCs w:val="16"/>
                <w:lang w:eastAsia="ja-JP"/>
              </w:rPr>
              <w:t>）</w:t>
            </w:r>
            <w:r w:rsidR="002A241F" w:rsidRPr="00F80676">
              <w:rPr>
                <w:rStyle w:val="Hyperlink"/>
                <w:rFonts w:cs="Arial"/>
                <w:color w:val="000000" w:themeColor="text1"/>
                <w:sz w:val="16"/>
                <w:szCs w:val="16"/>
                <w:lang w:eastAsia="ja-JP"/>
              </w:rPr>
              <w:t>の場合のスコアは</w:t>
            </w:r>
            <w:r w:rsidR="002A241F" w:rsidRPr="00F80676">
              <w:rPr>
                <w:rStyle w:val="Hyperlink"/>
                <w:rFonts w:cs="Arial"/>
                <w:color w:val="000000" w:themeColor="text1"/>
                <w:sz w:val="16"/>
                <w:szCs w:val="16"/>
                <w:lang w:eastAsia="ja-JP"/>
              </w:rPr>
              <w:t>0</w:t>
            </w:r>
            <w:r w:rsidR="002A241F" w:rsidRPr="00F80676">
              <w:rPr>
                <w:rStyle w:val="Hyperlink"/>
                <w:rFonts w:cs="Arial"/>
                <w:color w:val="000000" w:themeColor="text1"/>
                <w:sz w:val="16"/>
                <w:szCs w:val="16"/>
                <w:lang w:eastAsia="ja-JP"/>
              </w:rPr>
              <w:t>。「</w:t>
            </w:r>
            <w:r w:rsidR="001E1CA8" w:rsidRPr="00F80676">
              <w:rPr>
                <w:rStyle w:val="Hyperlink"/>
                <w:rFonts w:cs="Arial"/>
                <w:color w:val="000000" w:themeColor="text1"/>
                <w:sz w:val="16"/>
                <w:szCs w:val="16"/>
                <w:lang w:eastAsia="ja-JP"/>
              </w:rPr>
              <w:t>（</w:t>
            </w:r>
            <w:r w:rsidR="002A241F" w:rsidRPr="00F80676">
              <w:rPr>
                <w:rStyle w:val="Hyperlink"/>
                <w:rFonts w:cs="Arial"/>
                <w:color w:val="000000" w:themeColor="text1"/>
                <w:sz w:val="16"/>
                <w:szCs w:val="16"/>
                <w:lang w:eastAsia="ja-JP"/>
              </w:rPr>
              <w:t>2</w:t>
            </w:r>
            <w:r w:rsidR="001E1CA8" w:rsidRPr="00F80676">
              <w:rPr>
                <w:rStyle w:val="Hyperlink"/>
                <w:rFonts w:cs="Arial"/>
                <w:color w:val="000000" w:themeColor="text1"/>
                <w:sz w:val="16"/>
                <w:szCs w:val="16"/>
                <w:lang w:eastAsia="ja-JP"/>
              </w:rPr>
              <w:t>）</w:t>
            </w:r>
            <w:r w:rsidR="002A241F" w:rsidRPr="00F80676">
              <w:rPr>
                <w:rStyle w:val="Hyperlink"/>
                <w:rFonts w:cs="Arial"/>
                <w:color w:val="000000" w:themeColor="text1"/>
                <w:sz w:val="16"/>
                <w:szCs w:val="16"/>
                <w:lang w:eastAsia="ja-JP"/>
              </w:rPr>
              <w:t>データ」のスコアは</w:t>
            </w:r>
            <w:r w:rsidR="002A241F" w:rsidRPr="00F80676">
              <w:rPr>
                <w:rStyle w:val="Hyperlink"/>
                <w:rFonts w:cs="Arial"/>
                <w:color w:val="000000" w:themeColor="text1"/>
                <w:sz w:val="16"/>
                <w:szCs w:val="16"/>
                <w:lang w:eastAsia="ja-JP"/>
              </w:rPr>
              <w:t>32</w:t>
            </w:r>
            <w:r w:rsidR="002A241F" w:rsidRPr="00F80676">
              <w:rPr>
                <w:rStyle w:val="Hyperlink"/>
                <w:rFonts w:cs="Arial"/>
                <w:color w:val="000000" w:themeColor="text1"/>
                <w:sz w:val="16"/>
                <w:szCs w:val="16"/>
                <w:lang w:eastAsia="ja-JP"/>
              </w:rPr>
              <w:t>。「</w:t>
            </w:r>
            <w:r w:rsidR="001E1CA8" w:rsidRPr="00F80676">
              <w:rPr>
                <w:rStyle w:val="Hyperlink"/>
                <w:rFonts w:cs="Arial"/>
                <w:color w:val="000000" w:themeColor="text1"/>
                <w:sz w:val="16"/>
                <w:szCs w:val="16"/>
                <w:lang w:eastAsia="ja-JP"/>
              </w:rPr>
              <w:t>（</w:t>
            </w:r>
            <w:r w:rsidR="002A241F" w:rsidRPr="00F80676">
              <w:rPr>
                <w:rStyle w:val="Hyperlink"/>
                <w:rFonts w:cs="Arial"/>
                <w:color w:val="000000" w:themeColor="text1"/>
                <w:sz w:val="16"/>
                <w:szCs w:val="16"/>
                <w:lang w:eastAsia="ja-JP"/>
              </w:rPr>
              <w:t>1</w:t>
            </w:r>
            <w:r w:rsidR="001E1CA8" w:rsidRPr="00F80676">
              <w:rPr>
                <w:rStyle w:val="Hyperlink"/>
                <w:rFonts w:cs="Arial"/>
                <w:color w:val="000000" w:themeColor="text1"/>
                <w:sz w:val="16"/>
                <w:szCs w:val="16"/>
                <w:lang w:eastAsia="ja-JP"/>
              </w:rPr>
              <w:t>）</w:t>
            </w:r>
            <w:r w:rsidR="002A241F" w:rsidRPr="00F80676">
              <w:rPr>
                <w:rStyle w:val="Hyperlink"/>
                <w:rFonts w:cs="Arial"/>
                <w:color w:val="000000" w:themeColor="text1"/>
                <w:sz w:val="16"/>
                <w:szCs w:val="16"/>
                <w:lang w:eastAsia="ja-JP"/>
              </w:rPr>
              <w:t>プロセス」のスコアは</w:t>
            </w:r>
            <w:r w:rsidR="002A241F" w:rsidRPr="00F80676">
              <w:rPr>
                <w:rStyle w:val="Hyperlink"/>
                <w:rFonts w:cs="Arial"/>
                <w:color w:val="000000" w:themeColor="text1"/>
                <w:sz w:val="16"/>
                <w:szCs w:val="16"/>
                <w:lang w:eastAsia="ja-JP"/>
              </w:rPr>
              <w:t>64</w:t>
            </w:r>
            <w:r w:rsidR="002A241F" w:rsidRPr="00F80676">
              <w:rPr>
                <w:rStyle w:val="Hyperlink"/>
                <w:rFonts w:cs="Arial"/>
                <w:color w:val="000000" w:themeColor="text1"/>
                <w:sz w:val="16"/>
                <w:szCs w:val="16"/>
                <w:lang w:eastAsia="ja-JP"/>
              </w:rPr>
              <w:t>。「</w:t>
            </w:r>
            <w:r w:rsidR="001E1CA8" w:rsidRPr="00F80676">
              <w:rPr>
                <w:rStyle w:val="Hyperlink"/>
                <w:rFonts w:cs="Arial"/>
                <w:color w:val="000000" w:themeColor="text1"/>
                <w:sz w:val="16"/>
                <w:szCs w:val="16"/>
                <w:lang w:eastAsia="ja-JP"/>
              </w:rPr>
              <w:t>（</w:t>
            </w:r>
            <w:r w:rsidR="002A241F" w:rsidRPr="00F80676">
              <w:rPr>
                <w:rStyle w:val="Hyperlink"/>
                <w:rFonts w:cs="Arial"/>
                <w:color w:val="000000" w:themeColor="text1"/>
                <w:sz w:val="16"/>
                <w:szCs w:val="16"/>
                <w:lang w:eastAsia="ja-JP"/>
              </w:rPr>
              <w:t>3</w:t>
            </w:r>
            <w:r w:rsidR="001E1CA8" w:rsidRPr="00F80676">
              <w:rPr>
                <w:rStyle w:val="Hyperlink"/>
                <w:rFonts w:cs="Arial"/>
                <w:color w:val="000000" w:themeColor="text1"/>
                <w:sz w:val="16"/>
                <w:szCs w:val="16"/>
                <w:lang w:eastAsia="ja-JP"/>
              </w:rPr>
              <w:t>）</w:t>
            </w:r>
            <w:r w:rsidR="002A241F" w:rsidRPr="00F80676">
              <w:rPr>
                <w:rStyle w:val="Hyperlink"/>
                <w:rFonts w:cs="Arial"/>
                <w:color w:val="000000" w:themeColor="text1"/>
                <w:sz w:val="16"/>
                <w:szCs w:val="16"/>
                <w:lang w:eastAsia="ja-JP"/>
              </w:rPr>
              <w:t>プロセスと関連データ」のスコアは</w:t>
            </w:r>
            <w:r w:rsidR="002A241F" w:rsidRPr="00F80676">
              <w:rPr>
                <w:rStyle w:val="Hyperlink"/>
                <w:rFonts w:cs="Arial"/>
                <w:color w:val="000000" w:themeColor="text1"/>
                <w:sz w:val="16"/>
                <w:szCs w:val="16"/>
                <w:lang w:eastAsia="ja-JP"/>
              </w:rPr>
              <w:t>100</w:t>
            </w:r>
            <w:r w:rsidR="002A241F" w:rsidRPr="00F80676">
              <w:rPr>
                <w:rStyle w:val="Hyperlink"/>
                <w:rFonts w:cs="Arial"/>
                <w:color w:val="000000" w:themeColor="text1"/>
                <w:sz w:val="16"/>
                <w:szCs w:val="16"/>
                <w:lang w:eastAsia="ja-JP"/>
              </w:rPr>
              <w:t>。</w:t>
            </w:r>
          </w:p>
          <w:p w14:paraId="6DC9C705" w14:textId="77777777" w:rsidR="002A241F" w:rsidRPr="00F80676" w:rsidRDefault="002A241F" w:rsidP="002A241F">
            <w:pPr>
              <w:rPr>
                <w:rStyle w:val="Hyperlink"/>
                <w:rFonts w:cs="Arial"/>
                <w:color w:val="000000" w:themeColor="text1"/>
                <w:sz w:val="16"/>
                <w:szCs w:val="16"/>
                <w:lang w:eastAsia="ja-JP"/>
              </w:rPr>
            </w:pPr>
          </w:p>
          <w:p w14:paraId="70E50E03" w14:textId="2D905FE7" w:rsidR="002A241F" w:rsidRPr="00F80676" w:rsidRDefault="002A241F" w:rsidP="002A241F">
            <w:pPr>
              <w:rPr>
                <w:rStyle w:val="Hyperlink"/>
                <w:rFonts w:cs="Arial"/>
                <w:color w:val="000000" w:themeColor="text1"/>
                <w:lang w:eastAsia="ja-JP"/>
              </w:rPr>
            </w:pPr>
            <w:r w:rsidRPr="00F80676">
              <w:rPr>
                <w:rStyle w:val="Hyperlink"/>
                <w:rFonts w:cs="Arial"/>
                <w:color w:val="000000" w:themeColor="text1"/>
                <w:sz w:val="16"/>
                <w:szCs w:val="16"/>
                <w:lang w:eastAsia="ja-JP"/>
              </w:rPr>
              <w:t>アルファベットの回答選択肢の平均点が評価されるものとします</w:t>
            </w:r>
            <w:r w:rsidR="001E1CA8" w:rsidRPr="00F80676">
              <w:rPr>
                <w:rStyle w:val="Hyperlink"/>
                <w:rFonts w:cs="Arial"/>
                <w:color w:val="000000" w:themeColor="text1"/>
                <w:sz w:val="16"/>
                <w:szCs w:val="16"/>
                <w:lang w:eastAsia="ja-JP"/>
              </w:rPr>
              <w:t>（</w:t>
            </w:r>
            <w:r w:rsidRPr="00F80676">
              <w:rPr>
                <w:rStyle w:val="Hyperlink"/>
                <w:rFonts w:cs="Arial"/>
                <w:color w:val="000000" w:themeColor="text1"/>
                <w:sz w:val="16"/>
                <w:szCs w:val="16"/>
                <w:lang w:eastAsia="ja-JP"/>
              </w:rPr>
              <w:t>ISP</w:t>
            </w:r>
            <w:r w:rsidRPr="00F80676">
              <w:rPr>
                <w:rStyle w:val="Hyperlink"/>
                <w:rFonts w:cs="Arial"/>
                <w:color w:val="000000" w:themeColor="text1"/>
                <w:sz w:val="16"/>
                <w:szCs w:val="16"/>
                <w:lang w:eastAsia="ja-JP"/>
              </w:rPr>
              <w:t>の加重が増加します</w:t>
            </w:r>
            <w:r w:rsidR="001E1CA8" w:rsidRPr="00F80676">
              <w:rPr>
                <w:rStyle w:val="Hyperlink"/>
                <w:rFonts w:cs="Arial"/>
                <w:color w:val="000000" w:themeColor="text1"/>
                <w:sz w:val="16"/>
                <w:szCs w:val="16"/>
                <w:lang w:eastAsia="ja-JP"/>
              </w:rPr>
              <w:t>）</w:t>
            </w:r>
            <w:r w:rsidRPr="00F80676">
              <w:rPr>
                <w:rStyle w:val="Hyperlink"/>
                <w:rFonts w:cs="Arial"/>
                <w:color w:val="000000" w:themeColor="text1"/>
                <w:sz w:val="16"/>
                <w:szCs w:val="16"/>
                <w:lang w:eastAsia="ja-JP"/>
              </w:rPr>
              <w:t>。</w:t>
            </w:r>
          </w:p>
        </w:tc>
      </w:tr>
      <w:tr w:rsidR="002A241F" w:rsidRPr="00F80676" w14:paraId="4895B1A2" w14:textId="77777777" w:rsidTr="002A241F">
        <w:trPr>
          <w:trHeight w:val="300"/>
        </w:trPr>
        <w:tc>
          <w:tcPr>
            <w:tcW w:w="1840" w:type="dxa"/>
            <w:shd w:val="clear" w:color="auto" w:fill="auto"/>
            <w:vAlign w:val="center"/>
          </w:tcPr>
          <w:p w14:paraId="1F8B5060" w14:textId="77777777" w:rsidR="002A241F" w:rsidRPr="00F80676" w:rsidDel="002635ED" w:rsidRDefault="002A241F" w:rsidP="002A241F">
            <w:pPr>
              <w:spacing w:line="240" w:lineRule="auto"/>
              <w:rPr>
                <w:rFonts w:cs="Arial"/>
                <w:b/>
                <w:bCs/>
                <w:sz w:val="16"/>
                <w:szCs w:val="16"/>
              </w:rPr>
            </w:pPr>
            <w:proofErr w:type="spellStart"/>
            <w:r w:rsidRPr="00F80676">
              <w:rPr>
                <w:rFonts w:cs="Arial"/>
                <w:b/>
                <w:sz w:val="16"/>
                <w:szCs w:val="16"/>
                <w:lang w:val="en-US"/>
              </w:rPr>
              <w:t>乗数</w:t>
            </w:r>
            <w:proofErr w:type="spellEnd"/>
          </w:p>
        </w:tc>
        <w:tc>
          <w:tcPr>
            <w:tcW w:w="13044" w:type="dxa"/>
            <w:gridSpan w:val="6"/>
            <w:shd w:val="clear" w:color="auto" w:fill="auto"/>
            <w:vAlign w:val="center"/>
          </w:tcPr>
          <w:p w14:paraId="3E972C92" w14:textId="5683E23C" w:rsidR="002A241F" w:rsidRPr="00F80676" w:rsidRDefault="002A241F" w:rsidP="002A241F">
            <w:pPr>
              <w:rPr>
                <w:rStyle w:val="Hyperlink"/>
                <w:rFonts w:cs="Arial"/>
                <w:color w:val="000000" w:themeColor="text1"/>
              </w:rPr>
            </w:pPr>
            <w:r w:rsidRPr="00F80676">
              <w:rPr>
                <w:rStyle w:val="Hyperlink"/>
                <w:rFonts w:cs="Arial"/>
                <w:color w:val="000000" w:themeColor="text1"/>
                <w:sz w:val="16"/>
                <w:szCs w:val="16"/>
              </w:rPr>
              <w:t>中</w:t>
            </w:r>
            <w:r w:rsidR="007B69D2" w:rsidRPr="00F80676">
              <w:rPr>
                <w:rStyle w:val="Hyperlink"/>
                <w:rFonts w:cs="Arial"/>
                <w:color w:val="000000" w:themeColor="text1"/>
                <w:sz w:val="16"/>
                <w:szCs w:val="16"/>
                <w:lang w:eastAsia="ja-JP"/>
              </w:rPr>
              <w:t>：</w:t>
            </w:r>
            <w:r w:rsidRPr="00F80676">
              <w:rPr>
                <w:rStyle w:val="Hyperlink"/>
                <w:rFonts w:cs="Arial"/>
                <w:color w:val="000000" w:themeColor="text1"/>
                <w:sz w:val="16"/>
                <w:szCs w:val="16"/>
              </w:rPr>
              <w:t>1.5</w:t>
            </w:r>
            <w:r w:rsidRPr="00F80676">
              <w:rPr>
                <w:rStyle w:val="Hyperlink"/>
                <w:rFonts w:cs="Arial"/>
                <w:color w:val="000000" w:themeColor="text1"/>
                <w:sz w:val="16"/>
                <w:szCs w:val="16"/>
              </w:rPr>
              <w:t>倍</w:t>
            </w:r>
            <w:r w:rsidR="007B69D2" w:rsidRPr="00F80676">
              <w:rPr>
                <w:rStyle w:val="Hyperlink"/>
                <w:rFonts w:cs="Arial"/>
                <w:color w:val="000000" w:themeColor="text1"/>
                <w:sz w:val="16"/>
                <w:szCs w:val="16"/>
                <w:lang w:eastAsia="ja-JP"/>
              </w:rPr>
              <w:t>の</w:t>
            </w:r>
            <w:proofErr w:type="spellStart"/>
            <w:r w:rsidRPr="00F80676">
              <w:rPr>
                <w:rStyle w:val="Hyperlink"/>
                <w:rFonts w:cs="Arial"/>
                <w:color w:val="000000" w:themeColor="text1"/>
                <w:sz w:val="16"/>
                <w:szCs w:val="16"/>
              </w:rPr>
              <w:t>加重</w:t>
            </w:r>
            <w:proofErr w:type="spellEnd"/>
          </w:p>
        </w:tc>
      </w:tr>
    </w:tbl>
    <w:p w14:paraId="31CC7077" w14:textId="77777777" w:rsidR="002A241F" w:rsidRPr="00F80676" w:rsidRDefault="002A241F" w:rsidP="002A241F">
      <w:pPr>
        <w:spacing w:after="160" w:line="259" w:lineRule="auto"/>
        <w:rPr>
          <w:rFonts w:cs="Arial"/>
        </w:rPr>
      </w:pPr>
      <w:r w:rsidRPr="00F80676">
        <w:rPr>
          <w:rFonts w:cs="Arial"/>
        </w:rPr>
        <w:br w:type="page"/>
      </w:r>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1"/>
        <w:gridCol w:w="1559"/>
        <w:gridCol w:w="2835"/>
        <w:gridCol w:w="4678"/>
        <w:gridCol w:w="1985"/>
        <w:gridCol w:w="1986"/>
      </w:tblGrid>
      <w:tr w:rsidR="002A241F" w:rsidRPr="00F80676" w14:paraId="5A5158B9" w14:textId="77777777" w:rsidTr="002A241F">
        <w:trPr>
          <w:trHeight w:val="380"/>
        </w:trPr>
        <w:tc>
          <w:tcPr>
            <w:tcW w:w="1841" w:type="dxa"/>
            <w:vMerge w:val="restart"/>
            <w:shd w:val="clear" w:color="auto" w:fill="F2F2F2" w:themeFill="background1" w:themeFillShade="F2"/>
            <w:vAlign w:val="center"/>
            <w:hideMark/>
          </w:tcPr>
          <w:p w14:paraId="0B034C31" w14:textId="77777777" w:rsidR="002A241F" w:rsidRPr="00F80676" w:rsidRDefault="002A241F" w:rsidP="002A241F">
            <w:pPr>
              <w:spacing w:line="240" w:lineRule="auto"/>
              <w:jc w:val="center"/>
              <w:textAlignment w:val="baseline"/>
              <w:rPr>
                <w:rFonts w:cs="Arial"/>
                <w:b/>
                <w:sz w:val="14"/>
                <w:szCs w:val="14"/>
                <w:lang w:val="en-US" w:eastAsia="en-GB"/>
              </w:rPr>
            </w:pPr>
            <w:proofErr w:type="spellStart"/>
            <w:r w:rsidRPr="00F80676">
              <w:rPr>
                <w:rFonts w:cs="Arial"/>
                <w:b/>
                <w:sz w:val="14"/>
                <w:szCs w:val="14"/>
                <w:lang w:val="en-US" w:eastAsia="en-GB"/>
              </w:rPr>
              <w:t>指標</w:t>
            </w:r>
            <w:proofErr w:type="spellEnd"/>
            <w:r w:rsidRPr="00F80676">
              <w:rPr>
                <w:rFonts w:cs="Arial"/>
                <w:b/>
                <w:sz w:val="14"/>
                <w:szCs w:val="14"/>
                <w:lang w:val="en-US" w:eastAsia="en-GB"/>
              </w:rPr>
              <w:t>ID</w:t>
            </w:r>
          </w:p>
          <w:p w14:paraId="188EA7CE" w14:textId="77777777" w:rsidR="002A241F" w:rsidRPr="00F80676" w:rsidRDefault="002A241F" w:rsidP="002A241F">
            <w:pPr>
              <w:spacing w:line="240" w:lineRule="auto"/>
              <w:jc w:val="center"/>
              <w:textAlignment w:val="baseline"/>
              <w:rPr>
                <w:rFonts w:cs="Arial"/>
                <w:b/>
                <w:sz w:val="10"/>
                <w:szCs w:val="10"/>
                <w:lang w:val="en-US" w:eastAsia="en-GB"/>
              </w:rPr>
            </w:pPr>
          </w:p>
          <w:p w14:paraId="33C83F90" w14:textId="029E2679" w:rsidR="002A241F" w:rsidRPr="00F80676" w:rsidRDefault="002A241F" w:rsidP="002A241F">
            <w:pPr>
              <w:pStyle w:val="Indicatorsubsection"/>
              <w:rPr>
                <w:rFonts w:eastAsia="MS PGothic"/>
              </w:rPr>
            </w:pPr>
            <w:bookmarkStart w:id="136" w:name="_Toc58335174"/>
            <w:r w:rsidRPr="00F80676">
              <w:rPr>
                <w:rFonts w:eastAsia="MS PGothic"/>
              </w:rPr>
              <w:t>ISP 57</w:t>
            </w:r>
            <w:bookmarkEnd w:id="136"/>
          </w:p>
        </w:tc>
        <w:tc>
          <w:tcPr>
            <w:tcW w:w="1559" w:type="dxa"/>
            <w:shd w:val="clear" w:color="auto" w:fill="F2F2F2" w:themeFill="background1" w:themeFillShade="F2"/>
            <w:vAlign w:val="center"/>
            <w:hideMark/>
          </w:tcPr>
          <w:p w14:paraId="243B33DB" w14:textId="77777777" w:rsidR="002A241F" w:rsidRPr="00F80676" w:rsidRDefault="002A241F" w:rsidP="002A241F">
            <w:pPr>
              <w:spacing w:line="240" w:lineRule="auto"/>
              <w:textAlignment w:val="baseline"/>
              <w:rPr>
                <w:rFonts w:cs="Arial"/>
                <w:sz w:val="14"/>
                <w:szCs w:val="14"/>
                <w:lang w:eastAsia="en-GB"/>
              </w:rPr>
            </w:pPr>
            <w:proofErr w:type="spellStart"/>
            <w:r w:rsidRPr="00F80676">
              <w:rPr>
                <w:rFonts w:cs="Arial"/>
                <w:b/>
                <w:sz w:val="14"/>
                <w:szCs w:val="14"/>
                <w:lang w:val="en-US" w:eastAsia="en-GB"/>
              </w:rPr>
              <w:t>依存関係</w:t>
            </w:r>
            <w:proofErr w:type="spellEnd"/>
          </w:p>
        </w:tc>
        <w:tc>
          <w:tcPr>
            <w:tcW w:w="2835" w:type="dxa"/>
            <w:shd w:val="clear" w:color="auto" w:fill="F2F2F2" w:themeFill="background1" w:themeFillShade="F2"/>
            <w:vAlign w:val="center"/>
          </w:tcPr>
          <w:p w14:paraId="0E412969" w14:textId="77777777" w:rsidR="002A241F" w:rsidRPr="00F80676" w:rsidRDefault="002A241F" w:rsidP="002A241F">
            <w:pPr>
              <w:spacing w:line="240" w:lineRule="auto"/>
              <w:textAlignment w:val="baseline"/>
              <w:rPr>
                <w:rFonts w:cs="Arial"/>
                <w:sz w:val="14"/>
                <w:szCs w:val="14"/>
                <w:lang w:eastAsia="en-GB"/>
              </w:rPr>
            </w:pPr>
            <w:r w:rsidRPr="00F80676">
              <w:rPr>
                <w:rFonts w:cs="Arial"/>
                <w:b/>
                <w:bCs/>
                <w:sz w:val="22"/>
                <w:szCs w:val="22"/>
              </w:rPr>
              <w:t>ISP 52</w:t>
            </w:r>
          </w:p>
        </w:tc>
        <w:tc>
          <w:tcPr>
            <w:tcW w:w="4678" w:type="dxa"/>
            <w:vMerge w:val="restart"/>
            <w:shd w:val="clear" w:color="auto" w:fill="F2F2F2" w:themeFill="background1" w:themeFillShade="F2"/>
            <w:vAlign w:val="center"/>
          </w:tcPr>
          <w:p w14:paraId="74DE543E" w14:textId="77777777" w:rsidR="002A241F" w:rsidRPr="00F80676" w:rsidRDefault="002A241F" w:rsidP="002A241F">
            <w:pPr>
              <w:spacing w:line="240" w:lineRule="auto"/>
              <w:jc w:val="center"/>
              <w:textAlignment w:val="baseline"/>
              <w:rPr>
                <w:rFonts w:cs="Arial"/>
                <w:sz w:val="14"/>
                <w:szCs w:val="14"/>
                <w:lang w:eastAsia="ja-JP"/>
              </w:rPr>
            </w:pPr>
            <w:r w:rsidRPr="00F80676">
              <w:rPr>
                <w:rFonts w:cs="Arial"/>
                <w:b/>
                <w:sz w:val="14"/>
                <w:szCs w:val="14"/>
                <w:lang w:val="en-US" w:eastAsia="ja-JP"/>
              </w:rPr>
              <w:t>サブセクション</w:t>
            </w:r>
          </w:p>
          <w:p w14:paraId="1052CA15" w14:textId="77777777" w:rsidR="002A241F" w:rsidRPr="00F80676" w:rsidRDefault="002A241F" w:rsidP="002A241F">
            <w:pPr>
              <w:spacing w:line="240" w:lineRule="auto"/>
              <w:jc w:val="center"/>
              <w:textAlignment w:val="baseline"/>
              <w:rPr>
                <w:rFonts w:cs="Arial"/>
                <w:sz w:val="14"/>
                <w:szCs w:val="14"/>
                <w:lang w:eastAsia="ja-JP"/>
              </w:rPr>
            </w:pPr>
          </w:p>
          <w:p w14:paraId="531F4F56" w14:textId="77777777" w:rsidR="002A241F" w:rsidRPr="00F80676" w:rsidRDefault="002A241F" w:rsidP="002A241F">
            <w:pPr>
              <w:jc w:val="center"/>
              <w:rPr>
                <w:rFonts w:cs="Arial"/>
                <w:sz w:val="18"/>
                <w:szCs w:val="18"/>
                <w:lang w:eastAsia="ja-JP"/>
              </w:rPr>
            </w:pPr>
            <w:r w:rsidRPr="00F80676">
              <w:rPr>
                <w:rFonts w:cs="Arial"/>
                <w:b/>
                <w:bCs/>
                <w:sz w:val="22"/>
                <w:szCs w:val="22"/>
                <w:lang w:eastAsia="ja-JP"/>
              </w:rPr>
              <w:t>信頼醸成措置</w:t>
            </w:r>
          </w:p>
        </w:tc>
        <w:tc>
          <w:tcPr>
            <w:tcW w:w="1985" w:type="dxa"/>
            <w:vMerge w:val="restart"/>
            <w:shd w:val="clear" w:color="auto" w:fill="F2F2F2" w:themeFill="background1" w:themeFillShade="F2"/>
            <w:vAlign w:val="center"/>
            <w:hideMark/>
          </w:tcPr>
          <w:p w14:paraId="7333698F" w14:textId="77777777" w:rsidR="002A241F" w:rsidRPr="00F80676" w:rsidRDefault="002A241F" w:rsidP="002A241F">
            <w:pPr>
              <w:spacing w:line="240" w:lineRule="auto"/>
              <w:jc w:val="center"/>
              <w:textAlignment w:val="baseline"/>
              <w:rPr>
                <w:rFonts w:cs="Arial"/>
                <w:b/>
                <w:bCs/>
                <w:sz w:val="14"/>
                <w:szCs w:val="14"/>
                <w:lang w:val="en-US" w:eastAsia="en-GB"/>
              </w:rPr>
            </w:pPr>
            <w:r w:rsidRPr="00F80676">
              <w:rPr>
                <w:rFonts w:cs="Arial"/>
                <w:b/>
                <w:bCs/>
                <w:sz w:val="14"/>
                <w:szCs w:val="14"/>
                <w:lang w:val="en-US" w:eastAsia="en-GB"/>
              </w:rPr>
              <w:t>PRI</w:t>
            </w:r>
            <w:proofErr w:type="spellStart"/>
            <w:r w:rsidRPr="00F80676">
              <w:rPr>
                <w:rFonts w:cs="Arial"/>
                <w:b/>
                <w:bCs/>
                <w:sz w:val="14"/>
                <w:szCs w:val="14"/>
                <w:lang w:val="en-US" w:eastAsia="en-GB"/>
              </w:rPr>
              <w:t>原則</w:t>
            </w:r>
            <w:proofErr w:type="spellEnd"/>
          </w:p>
          <w:p w14:paraId="1665928E" w14:textId="77777777" w:rsidR="002A241F" w:rsidRPr="00F80676" w:rsidRDefault="002A241F" w:rsidP="002A241F">
            <w:pPr>
              <w:spacing w:line="240" w:lineRule="auto"/>
              <w:jc w:val="center"/>
              <w:textAlignment w:val="baseline"/>
              <w:rPr>
                <w:rFonts w:cs="Arial"/>
                <w:b/>
                <w:bCs/>
                <w:sz w:val="14"/>
                <w:szCs w:val="14"/>
                <w:lang w:val="en-US" w:eastAsia="en-GB"/>
              </w:rPr>
            </w:pPr>
          </w:p>
          <w:p w14:paraId="51B411F3" w14:textId="77777777" w:rsidR="002A241F" w:rsidRPr="00F80676" w:rsidRDefault="002A241F" w:rsidP="002A241F">
            <w:pPr>
              <w:spacing w:line="240" w:lineRule="auto"/>
              <w:jc w:val="center"/>
              <w:textAlignment w:val="baseline"/>
              <w:rPr>
                <w:rFonts w:cs="Arial"/>
                <w:sz w:val="18"/>
                <w:szCs w:val="18"/>
                <w:lang w:eastAsia="en-GB"/>
              </w:rPr>
            </w:pPr>
            <w:r w:rsidRPr="00F80676">
              <w:rPr>
                <w:rFonts w:cs="Arial"/>
                <w:b/>
                <w:bCs/>
                <w:sz w:val="22"/>
                <w:szCs w:val="22"/>
                <w:lang w:val="en-US" w:eastAsia="en-GB"/>
              </w:rPr>
              <w:t>6</w:t>
            </w:r>
            <w:r w:rsidRPr="00F80676">
              <w:rPr>
                <w:rFonts w:cs="Arial"/>
                <w:sz w:val="22"/>
                <w:szCs w:val="22"/>
                <w:lang w:eastAsia="en-GB"/>
              </w:rPr>
              <w:t> </w:t>
            </w:r>
          </w:p>
        </w:tc>
        <w:tc>
          <w:tcPr>
            <w:tcW w:w="1986" w:type="dxa"/>
            <w:vMerge w:val="restart"/>
            <w:shd w:val="clear" w:color="auto" w:fill="A6A6A6" w:themeFill="background1" w:themeFillShade="A6"/>
            <w:tcMar>
              <w:top w:w="113" w:type="dxa"/>
              <w:left w:w="113" w:type="dxa"/>
              <w:bottom w:w="113" w:type="dxa"/>
              <w:right w:w="113" w:type="dxa"/>
            </w:tcMar>
            <w:vAlign w:val="center"/>
            <w:hideMark/>
          </w:tcPr>
          <w:p w14:paraId="0421723F" w14:textId="77777777" w:rsidR="002A241F" w:rsidRPr="00F80676" w:rsidRDefault="002A241F" w:rsidP="002A241F">
            <w:pPr>
              <w:spacing w:line="240" w:lineRule="auto"/>
              <w:jc w:val="center"/>
              <w:textAlignment w:val="baseline"/>
              <w:rPr>
                <w:rFonts w:cs="Arial"/>
                <w:b/>
                <w:bCs/>
                <w:color w:val="FFFFFF" w:themeColor="background1"/>
                <w:sz w:val="14"/>
                <w:szCs w:val="14"/>
                <w:lang w:val="en-US" w:eastAsia="ja-JP"/>
              </w:rPr>
            </w:pPr>
            <w:r w:rsidRPr="00F80676">
              <w:rPr>
                <w:rFonts w:cs="Arial"/>
                <w:b/>
                <w:bCs/>
                <w:color w:val="FFFFFF" w:themeColor="background1"/>
                <w:sz w:val="14"/>
                <w:szCs w:val="14"/>
                <w:lang w:val="en-US" w:eastAsia="ja-JP"/>
              </w:rPr>
              <w:t>指標種別</w:t>
            </w:r>
          </w:p>
          <w:p w14:paraId="12287BA2" w14:textId="77777777" w:rsidR="002A241F" w:rsidRPr="00F80676" w:rsidRDefault="002A241F" w:rsidP="002A241F">
            <w:pPr>
              <w:spacing w:line="240" w:lineRule="auto"/>
              <w:jc w:val="center"/>
              <w:textAlignment w:val="baseline"/>
              <w:rPr>
                <w:rFonts w:cs="Arial"/>
                <w:b/>
                <w:bCs/>
                <w:color w:val="FFFFFF" w:themeColor="background1"/>
                <w:sz w:val="14"/>
                <w:szCs w:val="14"/>
                <w:lang w:val="en-US" w:eastAsia="ja-JP"/>
              </w:rPr>
            </w:pPr>
          </w:p>
          <w:p w14:paraId="361BB7CA" w14:textId="77777777" w:rsidR="002A241F" w:rsidRPr="00F80676" w:rsidRDefault="002A241F" w:rsidP="002A241F">
            <w:pPr>
              <w:spacing w:line="240" w:lineRule="auto"/>
              <w:jc w:val="center"/>
              <w:textAlignment w:val="baseline"/>
              <w:rPr>
                <w:rFonts w:cs="Arial"/>
                <w:color w:val="FFFFFF" w:themeColor="background1"/>
                <w:sz w:val="32"/>
                <w:szCs w:val="32"/>
                <w:lang w:eastAsia="ja-JP"/>
              </w:rPr>
            </w:pPr>
            <w:r w:rsidRPr="00F80676">
              <w:rPr>
                <w:rFonts w:cs="Arial"/>
                <w:b/>
                <w:color w:val="FFFFFF" w:themeColor="background1"/>
                <w:sz w:val="32"/>
                <w:szCs w:val="32"/>
                <w:lang w:val="en-US" w:eastAsia="ja-JP"/>
              </w:rPr>
              <w:t>プラス</w:t>
            </w:r>
          </w:p>
          <w:p w14:paraId="6066943A" w14:textId="77777777" w:rsidR="002A241F" w:rsidRPr="00F80676" w:rsidRDefault="002A241F" w:rsidP="002A241F">
            <w:pPr>
              <w:spacing w:line="240" w:lineRule="auto"/>
              <w:jc w:val="center"/>
              <w:textAlignment w:val="baseline"/>
              <w:rPr>
                <w:rFonts w:cs="Arial"/>
                <w:color w:val="FFFFFF" w:themeColor="background1"/>
                <w:sz w:val="18"/>
                <w:szCs w:val="18"/>
                <w:lang w:eastAsia="ja-JP"/>
              </w:rPr>
            </w:pPr>
            <w:r w:rsidRPr="00F80676">
              <w:rPr>
                <w:rFonts w:cs="Arial"/>
                <w:b/>
                <w:bCs/>
                <w:color w:val="FFFFFF" w:themeColor="background1"/>
                <w:sz w:val="10"/>
                <w:szCs w:val="10"/>
                <w:lang w:val="en-US" w:eastAsia="ja-JP"/>
              </w:rPr>
              <w:t>自主開示</w:t>
            </w:r>
          </w:p>
        </w:tc>
      </w:tr>
      <w:tr w:rsidR="002A241F" w:rsidRPr="00F80676" w14:paraId="087B0A73" w14:textId="77777777" w:rsidTr="002A241F">
        <w:trPr>
          <w:trHeight w:val="380"/>
        </w:trPr>
        <w:tc>
          <w:tcPr>
            <w:tcW w:w="1841" w:type="dxa"/>
            <w:vMerge/>
            <w:shd w:val="clear" w:color="auto" w:fill="FFC000" w:themeFill="accent4"/>
            <w:vAlign w:val="center"/>
          </w:tcPr>
          <w:p w14:paraId="7DC5A15F" w14:textId="77777777" w:rsidR="002A241F" w:rsidRPr="00F80676" w:rsidRDefault="002A241F" w:rsidP="002A241F">
            <w:pPr>
              <w:spacing w:line="240" w:lineRule="auto"/>
              <w:jc w:val="center"/>
              <w:textAlignment w:val="baseline"/>
              <w:rPr>
                <w:rFonts w:cs="Arial"/>
                <w:b/>
                <w:sz w:val="14"/>
                <w:szCs w:val="14"/>
                <w:lang w:val="en-US" w:eastAsia="ja-JP"/>
              </w:rPr>
            </w:pPr>
          </w:p>
        </w:tc>
        <w:tc>
          <w:tcPr>
            <w:tcW w:w="1559" w:type="dxa"/>
            <w:shd w:val="clear" w:color="auto" w:fill="F2F2F2" w:themeFill="background1" w:themeFillShade="F2"/>
            <w:vAlign w:val="center"/>
          </w:tcPr>
          <w:p w14:paraId="21CCB67F" w14:textId="77777777" w:rsidR="002A241F" w:rsidRPr="00F80676" w:rsidRDefault="002A241F" w:rsidP="002A241F">
            <w:pPr>
              <w:spacing w:line="240" w:lineRule="auto"/>
              <w:textAlignment w:val="baseline"/>
              <w:rPr>
                <w:rFonts w:cs="Arial"/>
                <w:b/>
                <w:sz w:val="14"/>
                <w:szCs w:val="14"/>
                <w:lang w:val="en-US" w:eastAsia="en-GB"/>
              </w:rPr>
            </w:pPr>
            <w:proofErr w:type="spellStart"/>
            <w:r w:rsidRPr="00F80676">
              <w:rPr>
                <w:rFonts w:cs="Arial"/>
                <w:b/>
                <w:sz w:val="14"/>
                <w:szCs w:val="14"/>
                <w:lang w:val="en-US" w:eastAsia="en-GB"/>
              </w:rPr>
              <w:t>ゲートウェイ</w:t>
            </w:r>
            <w:proofErr w:type="spellEnd"/>
          </w:p>
        </w:tc>
        <w:tc>
          <w:tcPr>
            <w:tcW w:w="2835" w:type="dxa"/>
            <w:shd w:val="clear" w:color="auto" w:fill="F2F2F2" w:themeFill="background1" w:themeFillShade="F2"/>
            <w:vAlign w:val="center"/>
          </w:tcPr>
          <w:p w14:paraId="4581D8B7" w14:textId="77777777" w:rsidR="002A241F" w:rsidRPr="00F80676" w:rsidRDefault="002A241F" w:rsidP="002A241F">
            <w:pPr>
              <w:spacing w:line="240" w:lineRule="auto"/>
              <w:textAlignment w:val="baseline"/>
              <w:rPr>
                <w:rFonts w:cs="Arial"/>
                <w:b/>
                <w:sz w:val="14"/>
                <w:szCs w:val="14"/>
                <w:lang w:val="en-US" w:eastAsia="en-GB"/>
              </w:rPr>
            </w:pPr>
            <w:proofErr w:type="spellStart"/>
            <w:r w:rsidRPr="00F80676">
              <w:rPr>
                <w:rFonts w:cs="Arial"/>
                <w:b/>
                <w:bCs/>
                <w:sz w:val="22"/>
                <w:szCs w:val="22"/>
              </w:rPr>
              <w:t>該当なし</w:t>
            </w:r>
            <w:proofErr w:type="spellEnd"/>
          </w:p>
        </w:tc>
        <w:tc>
          <w:tcPr>
            <w:tcW w:w="4678" w:type="dxa"/>
            <w:vMerge/>
            <w:shd w:val="clear" w:color="auto" w:fill="DFF5F9"/>
            <w:vAlign w:val="center"/>
          </w:tcPr>
          <w:p w14:paraId="2163AF43" w14:textId="77777777" w:rsidR="002A241F" w:rsidRPr="00F80676" w:rsidRDefault="002A241F" w:rsidP="002A241F">
            <w:pPr>
              <w:spacing w:line="240" w:lineRule="auto"/>
              <w:jc w:val="center"/>
              <w:textAlignment w:val="baseline"/>
              <w:rPr>
                <w:rFonts w:cs="Arial"/>
                <w:b/>
                <w:sz w:val="14"/>
                <w:szCs w:val="14"/>
                <w:lang w:val="en-US" w:eastAsia="en-GB"/>
              </w:rPr>
            </w:pPr>
          </w:p>
        </w:tc>
        <w:tc>
          <w:tcPr>
            <w:tcW w:w="1985" w:type="dxa"/>
            <w:vMerge/>
            <w:shd w:val="clear" w:color="auto" w:fill="DFF5F9"/>
            <w:vAlign w:val="center"/>
          </w:tcPr>
          <w:p w14:paraId="08475B76" w14:textId="77777777" w:rsidR="002A241F" w:rsidRPr="00F80676" w:rsidRDefault="002A241F" w:rsidP="002A241F">
            <w:pPr>
              <w:spacing w:line="240" w:lineRule="auto"/>
              <w:jc w:val="center"/>
              <w:textAlignment w:val="baseline"/>
              <w:rPr>
                <w:rFonts w:cs="Arial"/>
                <w:b/>
                <w:bCs/>
                <w:sz w:val="14"/>
                <w:szCs w:val="14"/>
                <w:lang w:val="en-US" w:eastAsia="en-GB"/>
              </w:rPr>
            </w:pPr>
          </w:p>
        </w:tc>
        <w:tc>
          <w:tcPr>
            <w:tcW w:w="1986" w:type="dxa"/>
            <w:vMerge/>
            <w:shd w:val="clear" w:color="auto" w:fill="A6A6A6" w:themeFill="background1" w:themeFillShade="A6"/>
            <w:tcMar>
              <w:top w:w="113" w:type="dxa"/>
              <w:left w:w="113" w:type="dxa"/>
              <w:bottom w:w="113" w:type="dxa"/>
              <w:right w:w="113" w:type="dxa"/>
            </w:tcMar>
            <w:vAlign w:val="center"/>
          </w:tcPr>
          <w:p w14:paraId="348C613C" w14:textId="77777777" w:rsidR="002A241F" w:rsidRPr="00F80676" w:rsidRDefault="002A241F" w:rsidP="002A241F">
            <w:pPr>
              <w:spacing w:line="240" w:lineRule="auto"/>
              <w:jc w:val="center"/>
              <w:textAlignment w:val="baseline"/>
              <w:rPr>
                <w:rFonts w:cs="Arial"/>
                <w:b/>
                <w:bCs/>
                <w:color w:val="FFFFFF" w:themeColor="background1"/>
                <w:sz w:val="14"/>
                <w:szCs w:val="14"/>
                <w:lang w:val="en-US" w:eastAsia="en-GB"/>
              </w:rPr>
            </w:pPr>
          </w:p>
        </w:tc>
      </w:tr>
      <w:tr w:rsidR="002A241F" w:rsidRPr="00F80676" w14:paraId="5BE8D6B9" w14:textId="77777777" w:rsidTr="002A241F">
        <w:trPr>
          <w:trHeight w:val="567"/>
        </w:trPr>
        <w:tc>
          <w:tcPr>
            <w:tcW w:w="14884" w:type="dxa"/>
            <w:gridSpan w:val="6"/>
            <w:shd w:val="clear" w:color="auto" w:fill="FFFFFF" w:themeFill="background1"/>
            <w:tcMar>
              <w:top w:w="113" w:type="dxa"/>
              <w:left w:w="113" w:type="dxa"/>
              <w:bottom w:w="113" w:type="dxa"/>
              <w:right w:w="113" w:type="dxa"/>
            </w:tcMar>
            <w:vAlign w:val="center"/>
            <w:hideMark/>
          </w:tcPr>
          <w:p w14:paraId="734C9479" w14:textId="10488A41" w:rsidR="002A241F" w:rsidRPr="00F80676" w:rsidRDefault="002A241F" w:rsidP="002A241F">
            <w:pPr>
              <w:spacing w:line="276" w:lineRule="auto"/>
              <w:textAlignment w:val="baseline"/>
              <w:rPr>
                <w:rFonts w:cs="Arial"/>
                <w:lang w:eastAsia="ja-JP"/>
              </w:rPr>
            </w:pPr>
            <w:r w:rsidRPr="00F80676">
              <w:rPr>
                <w:rFonts w:cs="Arial"/>
                <w:b/>
                <w:lang w:val="en-US" w:eastAsia="ja-JP"/>
              </w:rPr>
              <w:t>貴組織の</w:t>
            </w:r>
            <w:r w:rsidRPr="00F80676">
              <w:rPr>
                <w:rFonts w:cs="Arial"/>
                <w:b/>
                <w:lang w:val="en-US" w:eastAsia="ja-JP"/>
              </w:rPr>
              <w:t>PRI</w:t>
            </w:r>
            <w:r w:rsidRPr="00F80676">
              <w:rPr>
                <w:rFonts w:cs="Arial"/>
                <w:b/>
                <w:lang w:val="en-US" w:eastAsia="ja-JP"/>
              </w:rPr>
              <w:t>透明性</w:t>
            </w:r>
            <w:r w:rsidR="0010704F">
              <w:rPr>
                <w:rFonts w:cs="Arial" w:hint="eastAsia"/>
                <w:b/>
                <w:lang w:val="en-US" w:eastAsia="ja-JP"/>
              </w:rPr>
              <w:t>レポート</w:t>
            </w:r>
            <w:r w:rsidRPr="00F80676">
              <w:rPr>
                <w:rFonts w:cs="Arial"/>
                <w:b/>
                <w:lang w:val="en-US" w:eastAsia="ja-JP"/>
              </w:rPr>
              <w:t>で提供された情報に関する内部監査プロセスの詳細を提供してください。</w:t>
            </w:r>
          </w:p>
        </w:tc>
      </w:tr>
      <w:tr w:rsidR="002A241F" w:rsidRPr="00F80676" w14:paraId="3A8E3276" w14:textId="77777777" w:rsidTr="002A241F">
        <w:trPr>
          <w:trHeight w:val="465"/>
        </w:trPr>
        <w:tc>
          <w:tcPr>
            <w:tcW w:w="14884" w:type="dxa"/>
            <w:gridSpan w:val="6"/>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hideMark/>
          </w:tcPr>
          <w:p w14:paraId="0E825F49" w14:textId="64A27EED" w:rsidR="002A241F" w:rsidRPr="00F80676" w:rsidRDefault="001E1CA8" w:rsidP="002A241F">
            <w:pPr>
              <w:spacing w:line="276" w:lineRule="auto"/>
              <w:textAlignment w:val="baseline"/>
              <w:rPr>
                <w:rFonts w:cs="Arial"/>
                <w:lang w:eastAsia="ja-JP"/>
              </w:rPr>
            </w:pPr>
            <w:r w:rsidRPr="00F80676">
              <w:rPr>
                <w:rFonts w:cs="Arial"/>
                <w:lang w:eastAsia="ja-JP"/>
              </w:rPr>
              <w:t>［</w:t>
            </w:r>
            <w:r w:rsidR="004049C3" w:rsidRPr="00F80676">
              <w:rPr>
                <w:rFonts w:cs="Arial"/>
                <w:lang w:eastAsia="ja-JP"/>
              </w:rPr>
              <w:t>自由回答</w:t>
            </w:r>
            <w:r w:rsidR="002A241F" w:rsidRPr="00F80676">
              <w:rPr>
                <w:rFonts w:cs="Arial"/>
                <w:lang w:eastAsia="ja-JP"/>
              </w:rPr>
              <w:t>：</w:t>
            </w:r>
            <w:r w:rsidR="004049C3" w:rsidRPr="00F80676">
              <w:rPr>
                <w:rFonts w:cs="Arial"/>
                <w:lang w:eastAsia="ja-JP"/>
              </w:rPr>
              <w:t>ミディアム</w:t>
            </w:r>
            <w:r w:rsidR="00A2504D" w:rsidRPr="00F80676">
              <w:rPr>
                <w:rFonts w:cs="Arial"/>
                <w:lang w:eastAsia="ja-JP"/>
              </w:rPr>
              <w:t>］</w:t>
            </w:r>
          </w:p>
        </w:tc>
      </w:tr>
      <w:tr w:rsidR="002A241F" w:rsidRPr="00F80676" w14:paraId="3D91B75C" w14:textId="77777777" w:rsidTr="002A241F">
        <w:trPr>
          <w:trHeight w:val="300"/>
        </w:trPr>
        <w:tc>
          <w:tcPr>
            <w:tcW w:w="14884" w:type="dxa"/>
            <w:gridSpan w:val="6"/>
            <w:tcBorders>
              <w:left w:val="nil"/>
              <w:right w:val="nil"/>
            </w:tcBorders>
            <w:shd w:val="clear" w:color="auto" w:fill="FFFFFF" w:themeFill="background1"/>
            <w:tcMar>
              <w:top w:w="0" w:type="dxa"/>
              <w:bottom w:w="0" w:type="dxa"/>
            </w:tcMar>
            <w:vAlign w:val="center"/>
          </w:tcPr>
          <w:p w14:paraId="7C32A285" w14:textId="77777777" w:rsidR="002A241F" w:rsidRPr="00F80676" w:rsidRDefault="002A241F" w:rsidP="002A241F">
            <w:pPr>
              <w:spacing w:line="240" w:lineRule="auto"/>
              <w:jc w:val="center"/>
              <w:textAlignment w:val="baseline"/>
              <w:rPr>
                <w:rStyle w:val="Hyperlink"/>
                <w:rFonts w:cs="Arial"/>
                <w:sz w:val="16"/>
                <w:szCs w:val="16"/>
                <w:lang w:eastAsia="ja-JP"/>
              </w:rPr>
            </w:pPr>
          </w:p>
        </w:tc>
      </w:tr>
      <w:tr w:rsidR="002A241F" w:rsidRPr="00F80676" w14:paraId="5D993514" w14:textId="77777777" w:rsidTr="002A241F">
        <w:trPr>
          <w:trHeight w:val="300"/>
        </w:trPr>
        <w:tc>
          <w:tcPr>
            <w:tcW w:w="14884" w:type="dxa"/>
            <w:gridSpan w:val="6"/>
            <w:shd w:val="clear" w:color="auto" w:fill="0070C0"/>
            <w:vAlign w:val="center"/>
          </w:tcPr>
          <w:p w14:paraId="1A3425C2" w14:textId="77777777" w:rsidR="002A241F" w:rsidRPr="00F80676" w:rsidRDefault="002A241F" w:rsidP="002A241F">
            <w:pPr>
              <w:rPr>
                <w:rStyle w:val="Hyperlink"/>
                <w:rFonts w:cs="Arial"/>
                <w:b/>
                <w:bCs/>
                <w:color w:val="FFFFFF" w:themeColor="background1"/>
                <w:sz w:val="18"/>
                <w:szCs w:val="18"/>
              </w:rPr>
            </w:pPr>
            <w:proofErr w:type="spellStart"/>
            <w:r w:rsidRPr="00F80676">
              <w:rPr>
                <w:rFonts w:cs="Arial"/>
                <w:b/>
                <w:bCs/>
                <w:color w:val="FFFFFF" w:themeColor="background1"/>
                <w:sz w:val="18"/>
                <w:szCs w:val="18"/>
                <w:lang w:val="en-US" w:eastAsia="en-GB"/>
              </w:rPr>
              <w:t>説明</w:t>
            </w:r>
            <w:proofErr w:type="spellEnd"/>
          </w:p>
        </w:tc>
      </w:tr>
      <w:tr w:rsidR="002A241F" w:rsidRPr="00F80676" w14:paraId="446D5C1B" w14:textId="77777777" w:rsidTr="002A241F">
        <w:trPr>
          <w:trHeight w:val="300"/>
        </w:trPr>
        <w:tc>
          <w:tcPr>
            <w:tcW w:w="1841" w:type="dxa"/>
            <w:shd w:val="clear" w:color="auto" w:fill="auto"/>
            <w:vAlign w:val="center"/>
          </w:tcPr>
          <w:p w14:paraId="5996238B" w14:textId="77777777" w:rsidR="002A241F" w:rsidRPr="00F80676" w:rsidRDefault="002A241F" w:rsidP="002A241F">
            <w:pPr>
              <w:rPr>
                <w:rStyle w:val="Hyperlink"/>
                <w:rFonts w:cs="Arial"/>
                <w:b/>
                <w:sz w:val="16"/>
                <w:szCs w:val="16"/>
              </w:rPr>
            </w:pPr>
            <w:proofErr w:type="spellStart"/>
            <w:r w:rsidRPr="00F80676">
              <w:rPr>
                <w:rFonts w:cs="Arial"/>
                <w:b/>
                <w:sz w:val="16"/>
                <w:szCs w:val="16"/>
                <w:lang w:val="en-US"/>
              </w:rPr>
              <w:t>指標の目的</w:t>
            </w:r>
            <w:proofErr w:type="spellEnd"/>
          </w:p>
        </w:tc>
        <w:tc>
          <w:tcPr>
            <w:tcW w:w="13043" w:type="dxa"/>
            <w:gridSpan w:val="5"/>
            <w:shd w:val="clear" w:color="auto" w:fill="auto"/>
            <w:vAlign w:val="center"/>
          </w:tcPr>
          <w:p w14:paraId="6FDE7F2F" w14:textId="635466E5" w:rsidR="002A241F" w:rsidRPr="00F80676" w:rsidRDefault="002A241F" w:rsidP="002A241F">
            <w:pPr>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PRI</w:t>
            </w:r>
            <w:r w:rsidRPr="00F80676">
              <w:rPr>
                <w:rStyle w:val="Hyperlink"/>
                <w:rFonts w:cs="Arial"/>
                <w:color w:val="000000" w:themeColor="text1"/>
                <w:sz w:val="16"/>
                <w:lang w:eastAsia="ja-JP"/>
              </w:rPr>
              <w:t>は</w:t>
            </w:r>
            <w:r w:rsidRPr="00F80676">
              <w:rPr>
                <w:rStyle w:val="Hyperlink"/>
                <w:rFonts w:cs="Arial"/>
                <w:sz w:val="16"/>
                <w:lang w:eastAsia="ja-JP"/>
              </w:rPr>
              <w:t xml:space="preserve">10 </w:t>
            </w:r>
            <w:r w:rsidRPr="00F80676">
              <w:rPr>
                <w:rStyle w:val="Hyperlink"/>
                <w:rFonts w:cs="Arial"/>
                <w:sz w:val="16"/>
                <w:lang w:eastAsia="ja-JP"/>
              </w:rPr>
              <w:t>年間の責任投資ブループリント</w:t>
            </w:r>
            <w:r w:rsidR="001E1CA8" w:rsidRPr="00F80676">
              <w:rPr>
                <w:rStyle w:val="Hyperlink"/>
                <w:rFonts w:cs="Arial"/>
                <w:sz w:val="16"/>
                <w:lang w:eastAsia="ja-JP"/>
              </w:rPr>
              <w:t>（</w:t>
            </w:r>
            <w:hyperlink r:id="rId209" w:history="1">
              <w:r w:rsidRPr="00F80676">
                <w:rPr>
                  <w:rStyle w:val="Hyperlink"/>
                  <w:rFonts w:cs="Arial"/>
                  <w:sz w:val="16"/>
                  <w:szCs w:val="16"/>
                </w:rPr>
                <w:t>Blueprint for Responsible Investment</w:t>
              </w:r>
            </w:hyperlink>
            <w:r w:rsidR="001E1CA8" w:rsidRPr="00F80676">
              <w:rPr>
                <w:rStyle w:val="Hyperlink"/>
                <w:rFonts w:cs="Arial"/>
                <w:sz w:val="16"/>
                <w:lang w:eastAsia="ja-JP"/>
              </w:rPr>
              <w:t>）</w:t>
            </w:r>
            <w:r w:rsidRPr="00F80676">
              <w:rPr>
                <w:rStyle w:val="Hyperlink"/>
                <w:rFonts w:cs="Arial"/>
                <w:color w:val="000000" w:themeColor="text1"/>
                <w:sz w:val="16"/>
                <w:lang w:eastAsia="ja-JP"/>
              </w:rPr>
              <w:t>の一環として、署名機関の説明責任の向上を目指しています。信頼醸成措置の実施は、今回の</w:t>
            </w:r>
            <w:r w:rsidRPr="00F80676">
              <w:rPr>
                <w:rStyle w:val="Hyperlink"/>
                <w:rFonts w:cs="Arial"/>
                <w:color w:val="000000" w:themeColor="text1"/>
                <w:sz w:val="16"/>
                <w:lang w:eastAsia="ja-JP"/>
              </w:rPr>
              <w:t>PRI</w:t>
            </w:r>
            <w:r w:rsidRPr="00F80676">
              <w:rPr>
                <w:rStyle w:val="Hyperlink"/>
                <w:rFonts w:cs="Arial"/>
                <w:color w:val="000000" w:themeColor="text1"/>
                <w:sz w:val="16"/>
                <w:lang w:eastAsia="ja-JP"/>
              </w:rPr>
              <w:t>への提出、顧客や受益者への報告その他における、署名機関の</w:t>
            </w:r>
            <w:r w:rsidRPr="00F80676">
              <w:rPr>
                <w:rStyle w:val="Hyperlink"/>
                <w:rFonts w:cs="Arial"/>
                <w:color w:val="000000" w:themeColor="text1"/>
                <w:sz w:val="16"/>
                <w:lang w:eastAsia="ja-JP"/>
              </w:rPr>
              <w:t>ESG</w:t>
            </w:r>
            <w:r w:rsidRPr="00F80676">
              <w:rPr>
                <w:rStyle w:val="Hyperlink"/>
                <w:rFonts w:cs="Arial"/>
                <w:color w:val="000000" w:themeColor="text1"/>
                <w:sz w:val="16"/>
                <w:lang w:eastAsia="ja-JP"/>
              </w:rPr>
              <w:t>開示内容の信頼性を高めることになります。</w:t>
            </w:r>
            <w:r w:rsidRPr="00F80676">
              <w:rPr>
                <w:rStyle w:val="Hyperlink"/>
                <w:rFonts w:cs="Arial"/>
                <w:color w:val="000000" w:themeColor="text1"/>
                <w:sz w:val="16"/>
                <w:szCs w:val="16"/>
                <w:lang w:eastAsia="ja-JP"/>
              </w:rPr>
              <w:t>内部監査は署名機関の責任投資に関連する内部統制機構が目的どおりに機能しているかを明らかにするものであり、外部保証の取得を目指す上で避けて通れないステップです。</w:t>
            </w:r>
          </w:p>
          <w:p w14:paraId="45C2194C" w14:textId="77777777" w:rsidR="002A241F" w:rsidRPr="00F80676" w:rsidRDefault="002A241F" w:rsidP="002A241F">
            <w:pPr>
              <w:rPr>
                <w:rStyle w:val="Hyperlink"/>
                <w:rFonts w:cs="Arial"/>
                <w:color w:val="000000" w:themeColor="text1"/>
                <w:sz w:val="16"/>
                <w:szCs w:val="16"/>
                <w:lang w:eastAsia="ja-JP"/>
              </w:rPr>
            </w:pPr>
          </w:p>
          <w:p w14:paraId="42514FC0" w14:textId="4D4EB41A" w:rsidR="002A241F" w:rsidRPr="00F80676" w:rsidRDefault="002A241F" w:rsidP="002A241F">
            <w:pPr>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本指標は内部監査プロセス</w:t>
            </w:r>
            <w:r w:rsidR="006004E6">
              <w:rPr>
                <w:rStyle w:val="Hyperlink"/>
                <w:rFonts w:cs="Arial" w:hint="eastAsia"/>
                <w:color w:val="000000" w:themeColor="text1"/>
                <w:sz w:val="16"/>
                <w:szCs w:val="16"/>
                <w:lang w:eastAsia="ja-JP"/>
              </w:rPr>
              <w:t>と保証された情報の詳細</w:t>
            </w:r>
            <w:r w:rsidRPr="00F80676">
              <w:rPr>
                <w:rStyle w:val="Hyperlink"/>
                <w:rFonts w:cs="Arial"/>
                <w:color w:val="000000" w:themeColor="text1"/>
                <w:sz w:val="16"/>
                <w:szCs w:val="16"/>
                <w:lang w:eastAsia="ja-JP"/>
              </w:rPr>
              <w:t>について説明する機会を署名機関に提供します。</w:t>
            </w:r>
          </w:p>
        </w:tc>
      </w:tr>
      <w:tr w:rsidR="002A241F" w:rsidRPr="00F80676" w14:paraId="6753A0A7" w14:textId="77777777" w:rsidTr="002A241F">
        <w:trPr>
          <w:trHeight w:val="300"/>
        </w:trPr>
        <w:tc>
          <w:tcPr>
            <w:tcW w:w="1841" w:type="dxa"/>
            <w:shd w:val="clear" w:color="auto" w:fill="auto"/>
            <w:vAlign w:val="center"/>
          </w:tcPr>
          <w:p w14:paraId="32734C1B" w14:textId="77777777" w:rsidR="002A241F" w:rsidRPr="00F80676" w:rsidRDefault="002A241F" w:rsidP="002A241F">
            <w:pPr>
              <w:rPr>
                <w:rStyle w:val="Hyperlink"/>
                <w:rFonts w:cs="Arial"/>
                <w:b/>
                <w:sz w:val="16"/>
                <w:szCs w:val="16"/>
              </w:rPr>
            </w:pPr>
            <w:proofErr w:type="spellStart"/>
            <w:r w:rsidRPr="00F80676">
              <w:rPr>
                <w:rFonts w:cs="Arial"/>
                <w:b/>
                <w:sz w:val="16"/>
                <w:szCs w:val="16"/>
                <w:lang w:val="en-US"/>
              </w:rPr>
              <w:t>追加報告ガイダンス</w:t>
            </w:r>
            <w:proofErr w:type="spellEnd"/>
          </w:p>
        </w:tc>
        <w:tc>
          <w:tcPr>
            <w:tcW w:w="13043" w:type="dxa"/>
            <w:gridSpan w:val="5"/>
            <w:shd w:val="clear" w:color="auto" w:fill="auto"/>
            <w:vAlign w:val="center"/>
          </w:tcPr>
          <w:p w14:paraId="0C3B688D" w14:textId="77777777" w:rsidR="002A241F" w:rsidRPr="00F80676" w:rsidRDefault="002A241F" w:rsidP="002A241F">
            <w:pPr>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本指標に回答する際、署名機関は以下について説明することができます。</w:t>
            </w:r>
          </w:p>
          <w:p w14:paraId="5E269A4D" w14:textId="3DAAE985" w:rsidR="002A241F" w:rsidRPr="00F80676" w:rsidRDefault="001E1CA8" w:rsidP="002A241F">
            <w:pPr>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w:t>
            </w:r>
            <w:r w:rsidR="002A241F" w:rsidRPr="00F80676">
              <w:rPr>
                <w:rStyle w:val="Hyperlink"/>
                <w:rFonts w:cs="Arial"/>
                <w:color w:val="000000" w:themeColor="text1"/>
                <w:sz w:val="16"/>
                <w:szCs w:val="16"/>
                <w:lang w:eastAsia="ja-JP"/>
              </w:rPr>
              <w:t>i</w:t>
            </w:r>
            <w:r w:rsidRPr="00F80676">
              <w:rPr>
                <w:rStyle w:val="Hyperlink"/>
                <w:rFonts w:cs="Arial"/>
                <w:color w:val="000000" w:themeColor="text1"/>
                <w:sz w:val="16"/>
                <w:szCs w:val="16"/>
                <w:lang w:eastAsia="ja-JP"/>
              </w:rPr>
              <w:t>）</w:t>
            </w:r>
            <w:r w:rsidR="002A241F" w:rsidRPr="00F80676">
              <w:rPr>
                <w:rStyle w:val="Hyperlink"/>
                <w:rFonts w:cs="Arial"/>
                <w:color w:val="000000" w:themeColor="text1"/>
                <w:sz w:val="16"/>
                <w:szCs w:val="16"/>
                <w:lang w:eastAsia="ja-JP"/>
              </w:rPr>
              <w:t>監査の完了日</w:t>
            </w:r>
          </w:p>
          <w:p w14:paraId="09FA54D7" w14:textId="0EBD4706" w:rsidR="002A241F" w:rsidRPr="00F80676" w:rsidRDefault="001E1CA8" w:rsidP="002A241F">
            <w:pPr>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w:t>
            </w:r>
            <w:r w:rsidR="002A241F" w:rsidRPr="00F80676">
              <w:rPr>
                <w:rStyle w:val="Hyperlink"/>
                <w:rFonts w:cs="Arial"/>
                <w:color w:val="000000" w:themeColor="text1"/>
                <w:sz w:val="16"/>
                <w:szCs w:val="16"/>
                <w:lang w:eastAsia="ja-JP"/>
              </w:rPr>
              <w:t>ii</w:t>
            </w:r>
            <w:r w:rsidRPr="00F80676">
              <w:rPr>
                <w:rStyle w:val="Hyperlink"/>
                <w:rFonts w:cs="Arial"/>
                <w:color w:val="000000" w:themeColor="text1"/>
                <w:sz w:val="16"/>
                <w:szCs w:val="16"/>
                <w:lang w:eastAsia="ja-JP"/>
              </w:rPr>
              <w:t>）</w:t>
            </w:r>
            <w:r w:rsidR="002A241F" w:rsidRPr="00F80676">
              <w:rPr>
                <w:rStyle w:val="Hyperlink"/>
                <w:rFonts w:cs="Arial"/>
                <w:color w:val="000000" w:themeColor="text1"/>
                <w:sz w:val="16"/>
                <w:szCs w:val="16"/>
                <w:lang w:eastAsia="ja-JP"/>
              </w:rPr>
              <w:t>内部監査の範囲と制約</w:t>
            </w:r>
          </w:p>
          <w:p w14:paraId="63957FEA" w14:textId="443C4C7C" w:rsidR="002A241F" w:rsidRPr="00F80676" w:rsidRDefault="001E1CA8" w:rsidP="002A241F">
            <w:pPr>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w:t>
            </w:r>
            <w:r w:rsidR="002A241F" w:rsidRPr="00F80676">
              <w:rPr>
                <w:rStyle w:val="Hyperlink"/>
                <w:rFonts w:cs="Arial"/>
                <w:color w:val="000000" w:themeColor="text1"/>
                <w:sz w:val="16"/>
                <w:szCs w:val="16"/>
                <w:lang w:eastAsia="ja-JP"/>
              </w:rPr>
              <w:t>i</w:t>
            </w:r>
            <w:r w:rsidR="002A241F" w:rsidRPr="00F80676">
              <w:rPr>
                <w:rStyle w:val="Hyperlink"/>
                <w:rFonts w:cs="Arial"/>
                <w:color w:val="000000" w:themeColor="text1"/>
                <w:sz w:val="16"/>
                <w:lang w:eastAsia="ja-JP"/>
              </w:rPr>
              <w:t>ii</w:t>
            </w:r>
            <w:r w:rsidRPr="00F80676">
              <w:rPr>
                <w:rStyle w:val="Hyperlink"/>
                <w:rFonts w:cs="Arial"/>
                <w:color w:val="000000" w:themeColor="text1"/>
                <w:sz w:val="16"/>
                <w:szCs w:val="16"/>
                <w:lang w:eastAsia="ja-JP"/>
              </w:rPr>
              <w:t>）</w:t>
            </w:r>
            <w:r w:rsidR="002A241F" w:rsidRPr="00F80676">
              <w:rPr>
                <w:rStyle w:val="Hyperlink"/>
                <w:rFonts w:cs="Arial"/>
                <w:color w:val="000000" w:themeColor="text1"/>
                <w:sz w:val="16"/>
                <w:szCs w:val="16"/>
                <w:lang w:eastAsia="ja-JP"/>
              </w:rPr>
              <w:t>監査の範囲と制約を決定するにあたって内部監査人に与えられた自由度</w:t>
            </w:r>
          </w:p>
          <w:p w14:paraId="79591C9B" w14:textId="7E1F15B9" w:rsidR="002A241F" w:rsidRPr="00F80676" w:rsidRDefault="001E1CA8" w:rsidP="002A241F">
            <w:pPr>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w:t>
            </w:r>
            <w:r w:rsidR="002A241F" w:rsidRPr="00F80676">
              <w:rPr>
                <w:rStyle w:val="Hyperlink"/>
                <w:rFonts w:cs="Arial"/>
                <w:color w:val="000000" w:themeColor="text1"/>
                <w:sz w:val="16"/>
                <w:szCs w:val="16"/>
                <w:lang w:eastAsia="ja-JP"/>
              </w:rPr>
              <w:t>i</w:t>
            </w:r>
            <w:r w:rsidR="002A241F" w:rsidRPr="00F80676">
              <w:rPr>
                <w:rStyle w:val="Hyperlink"/>
                <w:rFonts w:cs="Arial"/>
                <w:color w:val="000000" w:themeColor="text1"/>
                <w:sz w:val="16"/>
                <w:lang w:eastAsia="ja-JP"/>
              </w:rPr>
              <w:t>v</w:t>
            </w:r>
            <w:r w:rsidRPr="00F80676">
              <w:rPr>
                <w:rStyle w:val="Hyperlink"/>
                <w:rFonts w:cs="Arial"/>
                <w:color w:val="000000" w:themeColor="text1"/>
                <w:sz w:val="16"/>
                <w:szCs w:val="16"/>
                <w:lang w:eastAsia="ja-JP"/>
              </w:rPr>
              <w:t>）</w:t>
            </w:r>
            <w:r w:rsidR="002A241F" w:rsidRPr="00F80676">
              <w:rPr>
                <w:rStyle w:val="Hyperlink"/>
                <w:rFonts w:cs="Arial"/>
                <w:color w:val="000000" w:themeColor="text1"/>
                <w:sz w:val="16"/>
                <w:szCs w:val="16"/>
                <w:lang w:eastAsia="ja-JP"/>
              </w:rPr>
              <w:t>監査人が実施した業務内容</w:t>
            </w:r>
            <w:r w:rsidRPr="00F80676">
              <w:rPr>
                <w:rStyle w:val="Hyperlink"/>
                <w:rFonts w:cs="Arial"/>
                <w:color w:val="000000" w:themeColor="text1"/>
                <w:sz w:val="16"/>
                <w:szCs w:val="16"/>
                <w:lang w:eastAsia="ja-JP"/>
              </w:rPr>
              <w:t>（（</w:t>
            </w:r>
            <w:r w:rsidR="002A241F" w:rsidRPr="00F80676">
              <w:rPr>
                <w:rStyle w:val="Hyperlink"/>
                <w:rFonts w:cs="Arial"/>
                <w:color w:val="000000" w:themeColor="text1"/>
                <w:sz w:val="16"/>
                <w:szCs w:val="16"/>
                <w:lang w:eastAsia="ja-JP"/>
              </w:rPr>
              <w:t>データの検証、スタッフ人員の面接、内部統制のテストなど</w:t>
            </w:r>
            <w:r w:rsidRPr="00F80676">
              <w:rPr>
                <w:rStyle w:val="Hyperlink"/>
                <w:rFonts w:cs="Arial"/>
                <w:color w:val="000000" w:themeColor="text1"/>
                <w:sz w:val="16"/>
                <w:szCs w:val="16"/>
                <w:lang w:eastAsia="ja-JP"/>
              </w:rPr>
              <w:t>）</w:t>
            </w:r>
          </w:p>
          <w:p w14:paraId="6AAB5606" w14:textId="751C8633" w:rsidR="002A241F" w:rsidRPr="00F80676" w:rsidRDefault="001E1CA8" w:rsidP="002A241F">
            <w:pPr>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w:t>
            </w:r>
            <w:r w:rsidR="002A241F" w:rsidRPr="00F80676">
              <w:rPr>
                <w:rStyle w:val="Hyperlink"/>
                <w:rFonts w:cs="Arial"/>
                <w:color w:val="000000" w:themeColor="text1"/>
                <w:sz w:val="16"/>
                <w:szCs w:val="16"/>
                <w:lang w:eastAsia="ja-JP"/>
              </w:rPr>
              <w:t>v</w:t>
            </w:r>
            <w:r w:rsidRPr="00F80676">
              <w:rPr>
                <w:rStyle w:val="Hyperlink"/>
                <w:rFonts w:cs="Arial"/>
                <w:color w:val="000000" w:themeColor="text1"/>
                <w:sz w:val="16"/>
                <w:szCs w:val="16"/>
                <w:lang w:eastAsia="ja-JP"/>
              </w:rPr>
              <w:t>）</w:t>
            </w:r>
            <w:r w:rsidR="002A241F" w:rsidRPr="00F80676">
              <w:rPr>
                <w:rStyle w:val="Hyperlink"/>
                <w:rFonts w:cs="Arial"/>
                <w:color w:val="000000" w:themeColor="text1"/>
                <w:sz w:val="16"/>
                <w:szCs w:val="16"/>
                <w:lang w:eastAsia="ja-JP"/>
              </w:rPr>
              <w:t>実施された監査が準拠した基準</w:t>
            </w:r>
          </w:p>
          <w:p w14:paraId="4A101DCA" w14:textId="28F772F7" w:rsidR="002A241F" w:rsidRPr="00F80676" w:rsidRDefault="001E1CA8" w:rsidP="002A241F">
            <w:pPr>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w:t>
            </w:r>
            <w:r w:rsidR="002A241F" w:rsidRPr="00F80676">
              <w:rPr>
                <w:rStyle w:val="Hyperlink"/>
                <w:rFonts w:cs="Arial"/>
                <w:color w:val="000000" w:themeColor="text1"/>
                <w:sz w:val="16"/>
                <w:szCs w:val="16"/>
                <w:lang w:eastAsia="ja-JP"/>
              </w:rPr>
              <w:t>v</w:t>
            </w:r>
            <w:r w:rsidR="002A241F" w:rsidRPr="00F80676">
              <w:rPr>
                <w:rStyle w:val="Hyperlink"/>
                <w:rFonts w:cs="Arial"/>
                <w:color w:val="000000" w:themeColor="text1"/>
                <w:sz w:val="16"/>
                <w:lang w:eastAsia="ja-JP"/>
              </w:rPr>
              <w:t>i</w:t>
            </w:r>
            <w:r w:rsidRPr="00F80676">
              <w:rPr>
                <w:rStyle w:val="Hyperlink"/>
                <w:rFonts w:cs="Arial"/>
                <w:color w:val="000000" w:themeColor="text1"/>
                <w:sz w:val="16"/>
                <w:szCs w:val="16"/>
                <w:lang w:eastAsia="ja-JP"/>
              </w:rPr>
              <w:t>）</w:t>
            </w:r>
            <w:r w:rsidR="002A241F" w:rsidRPr="00F80676">
              <w:rPr>
                <w:rStyle w:val="Hyperlink"/>
                <w:rFonts w:cs="Arial"/>
                <w:color w:val="000000" w:themeColor="text1"/>
                <w:sz w:val="16"/>
                <w:szCs w:val="16"/>
                <w:lang w:eastAsia="ja-JP"/>
              </w:rPr>
              <w:t>内部監査チームの報告先</w:t>
            </w:r>
          </w:p>
        </w:tc>
      </w:tr>
      <w:tr w:rsidR="002A241F" w:rsidRPr="00F80676" w14:paraId="3C1B683C" w14:textId="77777777" w:rsidTr="002A241F">
        <w:trPr>
          <w:trHeight w:val="300"/>
        </w:trPr>
        <w:tc>
          <w:tcPr>
            <w:tcW w:w="1841" w:type="dxa"/>
            <w:shd w:val="clear" w:color="auto" w:fill="auto"/>
            <w:vAlign w:val="center"/>
          </w:tcPr>
          <w:p w14:paraId="0E471172" w14:textId="77777777" w:rsidR="002A241F" w:rsidRPr="00F80676" w:rsidRDefault="002A241F" w:rsidP="002A241F">
            <w:pPr>
              <w:rPr>
                <w:rFonts w:cs="Arial"/>
                <w:b/>
                <w:bCs/>
                <w:sz w:val="16"/>
                <w:szCs w:val="16"/>
                <w:lang w:val="en-US"/>
              </w:rPr>
            </w:pPr>
            <w:proofErr w:type="spellStart"/>
            <w:r w:rsidRPr="00F80676">
              <w:rPr>
                <w:rFonts w:cs="Arial"/>
                <w:b/>
                <w:bCs/>
                <w:sz w:val="16"/>
                <w:szCs w:val="16"/>
              </w:rPr>
              <w:t>他のリソース</w:t>
            </w:r>
            <w:proofErr w:type="spellEnd"/>
          </w:p>
        </w:tc>
        <w:tc>
          <w:tcPr>
            <w:tcW w:w="13043" w:type="dxa"/>
            <w:gridSpan w:val="5"/>
            <w:shd w:val="clear" w:color="auto" w:fill="auto"/>
            <w:vAlign w:val="center"/>
          </w:tcPr>
          <w:p w14:paraId="5774EFAB" w14:textId="3864A47A" w:rsidR="002A241F" w:rsidRPr="00F80676" w:rsidRDefault="002A241F" w:rsidP="002A241F">
            <w:pPr>
              <w:rPr>
                <w:rStyle w:val="Hyperlink"/>
                <w:rFonts w:cs="Arial"/>
                <w:color w:val="000000" w:themeColor="text1"/>
              </w:rPr>
            </w:pPr>
            <w:r w:rsidRPr="00F80676">
              <w:rPr>
                <w:rStyle w:val="Hyperlink"/>
                <w:rFonts w:cs="Arial"/>
                <w:color w:val="000000" w:themeColor="text1"/>
                <w:sz w:val="16"/>
                <w:szCs w:val="16"/>
                <w:lang w:eastAsia="ja-JP"/>
              </w:rPr>
              <w:t>PRI</w:t>
            </w:r>
            <w:r w:rsidRPr="00F80676">
              <w:rPr>
                <w:rStyle w:val="Hyperlink"/>
                <w:rFonts w:cs="Arial"/>
                <w:color w:val="000000" w:themeColor="text1"/>
                <w:sz w:val="16"/>
                <w:szCs w:val="16"/>
                <w:lang w:eastAsia="ja-JP"/>
              </w:rPr>
              <w:t>報告フレームワークの回答の信頼性を強化する方法の詳細は</w:t>
            </w:r>
            <w:r w:rsidR="00B5453F" w:rsidRPr="00F80676">
              <w:rPr>
                <w:rStyle w:val="Hyperlink"/>
                <w:rFonts w:cs="Arial"/>
                <w:color w:val="000000" w:themeColor="text1"/>
                <w:sz w:val="16"/>
                <w:szCs w:val="16"/>
                <w:lang w:eastAsia="ja-JP"/>
              </w:rPr>
              <w:t>、</w:t>
            </w:r>
            <w:r w:rsidRPr="00F80676">
              <w:rPr>
                <w:rStyle w:val="Hyperlink"/>
                <w:rFonts w:cs="Arial"/>
                <w:sz w:val="16"/>
                <w:szCs w:val="16"/>
                <w:lang w:eastAsia="ja-JP"/>
              </w:rPr>
              <w:t>PRI</w:t>
            </w:r>
            <w:r w:rsidRPr="00F80676">
              <w:rPr>
                <w:rStyle w:val="Hyperlink"/>
                <w:rFonts w:cs="Arial"/>
                <w:sz w:val="16"/>
                <w:szCs w:val="16"/>
                <w:lang w:eastAsia="ja-JP"/>
              </w:rPr>
              <w:t>署名機関の報告データに対する信頼醸成措置の導入</w:t>
            </w:r>
            <w:r w:rsidR="001E1CA8" w:rsidRPr="00F80676">
              <w:rPr>
                <w:rStyle w:val="Hyperlink"/>
                <w:rFonts w:cs="Arial"/>
                <w:sz w:val="16"/>
                <w:szCs w:val="16"/>
                <w:lang w:eastAsia="ja-JP"/>
              </w:rPr>
              <w:t>（</w:t>
            </w:r>
            <w:hyperlink r:id="rId210" w:history="1">
              <w:r w:rsidRPr="00F80676">
                <w:rPr>
                  <w:rStyle w:val="Hyperlink"/>
                  <w:rFonts w:cs="Arial"/>
                  <w:sz w:val="16"/>
                  <w:szCs w:val="16"/>
                </w:rPr>
                <w:t>Introducing confidence-building measures to PRI signatories' reported data</w:t>
              </w:r>
            </w:hyperlink>
            <w:r w:rsidR="001E1CA8" w:rsidRPr="00F80676">
              <w:rPr>
                <w:rStyle w:val="Hyperlink"/>
                <w:rFonts w:cs="Arial"/>
                <w:sz w:val="16"/>
                <w:szCs w:val="16"/>
                <w:lang w:eastAsia="ja-JP"/>
              </w:rPr>
              <w:t>）</w:t>
            </w:r>
            <w:r w:rsidRPr="00F80676">
              <w:rPr>
                <w:rStyle w:val="Hyperlink"/>
                <w:rFonts w:cs="Arial"/>
                <w:color w:val="000000" w:themeColor="text1"/>
                <w:sz w:val="16"/>
                <w:szCs w:val="16"/>
                <w:lang w:eastAsia="ja-JP"/>
              </w:rPr>
              <w:t>を</w:t>
            </w:r>
            <w:r w:rsidR="00DD6D67" w:rsidRPr="00F80676">
              <w:rPr>
                <w:rStyle w:val="Hyperlink"/>
                <w:rFonts w:cs="Arial"/>
                <w:color w:val="000000" w:themeColor="text1"/>
                <w:sz w:val="16"/>
                <w:szCs w:val="16"/>
                <w:lang w:eastAsia="ja-JP"/>
              </w:rPr>
              <w:t>参照してください</w:t>
            </w:r>
            <w:r w:rsidRPr="00F80676">
              <w:rPr>
                <w:rStyle w:val="Hyperlink"/>
                <w:rFonts w:cs="Arial"/>
                <w:color w:val="000000" w:themeColor="text1"/>
                <w:sz w:val="16"/>
                <w:szCs w:val="16"/>
                <w:lang w:eastAsia="ja-JP"/>
              </w:rPr>
              <w:t>。</w:t>
            </w:r>
          </w:p>
        </w:tc>
      </w:tr>
      <w:tr w:rsidR="002A241F" w:rsidRPr="00F80676" w14:paraId="34BE283A" w14:textId="77777777" w:rsidTr="002A241F">
        <w:trPr>
          <w:trHeight w:val="300"/>
        </w:trPr>
        <w:tc>
          <w:tcPr>
            <w:tcW w:w="14884" w:type="dxa"/>
            <w:gridSpan w:val="6"/>
            <w:shd w:val="clear" w:color="auto" w:fill="0070C0"/>
            <w:vAlign w:val="center"/>
          </w:tcPr>
          <w:p w14:paraId="027A9BF8" w14:textId="77777777" w:rsidR="002A241F" w:rsidRPr="00F80676" w:rsidRDefault="002A241F" w:rsidP="002A241F">
            <w:pPr>
              <w:rPr>
                <w:rFonts w:cs="Arial"/>
                <w:color w:val="FFFFFF" w:themeColor="background1"/>
                <w:sz w:val="16"/>
                <w:szCs w:val="16"/>
              </w:rPr>
            </w:pPr>
            <w:proofErr w:type="spellStart"/>
            <w:r w:rsidRPr="00F80676">
              <w:rPr>
                <w:rFonts w:cs="Arial"/>
                <w:b/>
                <w:bCs/>
                <w:color w:val="FFFFFF" w:themeColor="background1"/>
                <w:sz w:val="18"/>
                <w:szCs w:val="18"/>
                <w:lang w:val="en-US" w:eastAsia="en-GB"/>
              </w:rPr>
              <w:t>ロジック</w:t>
            </w:r>
            <w:proofErr w:type="spellEnd"/>
          </w:p>
        </w:tc>
      </w:tr>
      <w:tr w:rsidR="002A241F" w:rsidRPr="00F80676" w14:paraId="49347723" w14:textId="77777777" w:rsidTr="002A241F">
        <w:trPr>
          <w:trHeight w:val="300"/>
        </w:trPr>
        <w:tc>
          <w:tcPr>
            <w:tcW w:w="1841" w:type="dxa"/>
            <w:shd w:val="clear" w:color="auto" w:fill="auto"/>
            <w:vAlign w:val="center"/>
          </w:tcPr>
          <w:p w14:paraId="7E19F636" w14:textId="77777777" w:rsidR="002A241F" w:rsidRPr="00F80676" w:rsidRDefault="002A241F" w:rsidP="002A241F">
            <w:pPr>
              <w:rPr>
                <w:rFonts w:cs="Arial"/>
                <w:b/>
                <w:bCs/>
                <w:sz w:val="16"/>
                <w:szCs w:val="16"/>
              </w:rPr>
            </w:pPr>
            <w:proofErr w:type="spellStart"/>
            <w:r w:rsidRPr="00F80676">
              <w:rPr>
                <w:rFonts w:cs="Arial"/>
                <w:b/>
                <w:bCs/>
                <w:sz w:val="16"/>
                <w:szCs w:val="16"/>
              </w:rPr>
              <w:t>依存関係</w:t>
            </w:r>
            <w:proofErr w:type="spellEnd"/>
          </w:p>
        </w:tc>
        <w:tc>
          <w:tcPr>
            <w:tcW w:w="13043" w:type="dxa"/>
            <w:gridSpan w:val="5"/>
            <w:shd w:val="clear" w:color="auto" w:fill="auto"/>
            <w:vAlign w:val="center"/>
          </w:tcPr>
          <w:p w14:paraId="45076EDA" w14:textId="3C8761EC" w:rsidR="002A241F" w:rsidRPr="00F80676" w:rsidRDefault="001E1CA8" w:rsidP="002A241F">
            <w:pPr>
              <w:rPr>
                <w:rFonts w:cs="Arial"/>
                <w:color w:val="000000" w:themeColor="text1"/>
                <w:sz w:val="16"/>
                <w:szCs w:val="16"/>
                <w:lang w:val="en-US" w:eastAsia="ja-JP"/>
              </w:rPr>
            </w:pPr>
            <w:r w:rsidRPr="00F80676">
              <w:rPr>
                <w:rFonts w:cs="Arial"/>
                <w:color w:val="000000" w:themeColor="text1"/>
                <w:sz w:val="16"/>
                <w:szCs w:val="16"/>
                <w:lang w:val="en-US" w:eastAsia="ja-JP"/>
              </w:rPr>
              <w:t>［</w:t>
            </w:r>
            <w:r w:rsidR="002A241F" w:rsidRPr="00F80676">
              <w:rPr>
                <w:rFonts w:cs="Arial"/>
                <w:color w:val="000000" w:themeColor="text1"/>
                <w:sz w:val="16"/>
                <w:szCs w:val="16"/>
                <w:lang w:val="en-US" w:eastAsia="ja-JP"/>
              </w:rPr>
              <w:t>ISP 57</w:t>
            </w:r>
            <w:r w:rsidR="00A2504D" w:rsidRPr="00F80676">
              <w:rPr>
                <w:rFonts w:cs="Arial"/>
                <w:color w:val="000000" w:themeColor="text1"/>
                <w:sz w:val="16"/>
                <w:szCs w:val="16"/>
                <w:lang w:val="en-US" w:eastAsia="ja-JP"/>
              </w:rPr>
              <w:t>］</w:t>
            </w:r>
            <w:r w:rsidR="002A241F" w:rsidRPr="00F80676">
              <w:rPr>
                <w:rFonts w:cs="Arial"/>
                <w:color w:val="000000" w:themeColor="text1"/>
                <w:sz w:val="16"/>
                <w:szCs w:val="16"/>
                <w:lang w:val="en-US" w:eastAsia="ja-JP"/>
              </w:rPr>
              <w:t>は、</w:t>
            </w:r>
            <w:r w:rsidRPr="00F80676">
              <w:rPr>
                <w:rFonts w:cs="Arial"/>
                <w:color w:val="000000" w:themeColor="text1"/>
                <w:sz w:val="16"/>
                <w:szCs w:val="16"/>
                <w:lang w:val="en-US" w:eastAsia="ja-JP"/>
              </w:rPr>
              <w:t>［</w:t>
            </w:r>
            <w:r w:rsidR="002A241F" w:rsidRPr="00F80676">
              <w:rPr>
                <w:rFonts w:cs="Arial"/>
                <w:color w:val="000000" w:themeColor="text1"/>
                <w:sz w:val="16"/>
                <w:szCs w:val="16"/>
                <w:lang w:val="en-US" w:eastAsia="ja-JP"/>
              </w:rPr>
              <w:t>ISP 52</w:t>
            </w:r>
            <w:r w:rsidR="00A2504D" w:rsidRPr="00F80676">
              <w:rPr>
                <w:rFonts w:cs="Arial"/>
                <w:color w:val="000000" w:themeColor="text1"/>
                <w:sz w:val="16"/>
                <w:szCs w:val="16"/>
                <w:lang w:val="en-US" w:eastAsia="ja-JP"/>
              </w:rPr>
              <w:t>］</w:t>
            </w:r>
            <w:r w:rsidR="002A241F" w:rsidRPr="00F80676">
              <w:rPr>
                <w:rFonts w:cs="Arial"/>
                <w:color w:val="000000" w:themeColor="text1"/>
                <w:sz w:val="16"/>
                <w:szCs w:val="16"/>
                <w:lang w:val="en-US" w:eastAsia="ja-JP"/>
              </w:rPr>
              <w:t>で選択肢</w:t>
            </w:r>
            <w:r w:rsidRPr="00F80676">
              <w:rPr>
                <w:rFonts w:cs="Arial"/>
                <w:color w:val="000000" w:themeColor="text1"/>
                <w:sz w:val="16"/>
                <w:szCs w:val="16"/>
                <w:lang w:val="en-US" w:eastAsia="ja-JP"/>
              </w:rPr>
              <w:t>（</w:t>
            </w:r>
            <w:r w:rsidR="002A241F" w:rsidRPr="00F80676">
              <w:rPr>
                <w:rFonts w:cs="Arial"/>
                <w:color w:val="000000" w:themeColor="text1"/>
                <w:sz w:val="16"/>
                <w:szCs w:val="16"/>
                <w:lang w:val="en-US" w:eastAsia="ja-JP"/>
              </w:rPr>
              <w:t>B</w:t>
            </w:r>
            <w:r w:rsidRPr="00F80676">
              <w:rPr>
                <w:rFonts w:cs="Arial"/>
                <w:color w:val="000000" w:themeColor="text1"/>
                <w:sz w:val="16"/>
                <w:szCs w:val="16"/>
                <w:lang w:val="en-US" w:eastAsia="ja-JP"/>
              </w:rPr>
              <w:t>）</w:t>
            </w:r>
            <w:r w:rsidR="00E250DA" w:rsidRPr="00F80676">
              <w:rPr>
                <w:rFonts w:cs="Arial"/>
                <w:color w:val="000000" w:themeColor="text1"/>
                <w:sz w:val="16"/>
                <w:szCs w:val="16"/>
                <w:lang w:val="en-US" w:eastAsia="ja-JP"/>
              </w:rPr>
              <w:t>〜</w:t>
            </w:r>
            <w:r w:rsidRPr="00F80676">
              <w:rPr>
                <w:rFonts w:cs="Arial"/>
                <w:color w:val="000000" w:themeColor="text1"/>
                <w:sz w:val="16"/>
                <w:szCs w:val="16"/>
                <w:lang w:val="en-US" w:eastAsia="ja-JP"/>
              </w:rPr>
              <w:t>（</w:t>
            </w:r>
            <w:r w:rsidR="002A241F" w:rsidRPr="00F80676">
              <w:rPr>
                <w:rFonts w:cs="Arial"/>
                <w:color w:val="000000" w:themeColor="text1"/>
                <w:sz w:val="16"/>
                <w:szCs w:val="16"/>
                <w:lang w:val="en-US" w:eastAsia="ja-JP"/>
              </w:rPr>
              <w:t>C</w:t>
            </w:r>
            <w:r w:rsidRPr="00F80676">
              <w:rPr>
                <w:rFonts w:cs="Arial"/>
                <w:color w:val="000000" w:themeColor="text1"/>
                <w:sz w:val="16"/>
                <w:szCs w:val="16"/>
                <w:lang w:val="en-US" w:eastAsia="ja-JP"/>
              </w:rPr>
              <w:t>）</w:t>
            </w:r>
            <w:r w:rsidR="002A241F" w:rsidRPr="00F80676">
              <w:rPr>
                <w:rFonts w:cs="Arial"/>
                <w:color w:val="000000" w:themeColor="text1"/>
                <w:sz w:val="16"/>
                <w:szCs w:val="16"/>
                <w:lang w:val="en-US" w:eastAsia="ja-JP"/>
              </w:rPr>
              <w:t>のいずれかが選択された場合、報告に適用されます。</w:t>
            </w:r>
          </w:p>
        </w:tc>
      </w:tr>
      <w:tr w:rsidR="002A241F" w:rsidRPr="00F80676" w14:paraId="6D3D604E" w14:textId="77777777" w:rsidTr="002A241F">
        <w:trPr>
          <w:trHeight w:val="300"/>
        </w:trPr>
        <w:tc>
          <w:tcPr>
            <w:tcW w:w="1841" w:type="dxa"/>
            <w:shd w:val="clear" w:color="auto" w:fill="auto"/>
            <w:vAlign w:val="center"/>
          </w:tcPr>
          <w:p w14:paraId="7CCB60AA" w14:textId="77777777" w:rsidR="002A241F" w:rsidRPr="00F80676" w:rsidRDefault="002A241F" w:rsidP="002A241F">
            <w:pPr>
              <w:rPr>
                <w:rFonts w:cs="Arial"/>
                <w:b/>
                <w:bCs/>
                <w:sz w:val="16"/>
                <w:szCs w:val="16"/>
              </w:rPr>
            </w:pPr>
            <w:proofErr w:type="spellStart"/>
            <w:r w:rsidRPr="00F80676">
              <w:rPr>
                <w:rFonts w:cs="Arial"/>
                <w:b/>
                <w:bCs/>
                <w:sz w:val="16"/>
                <w:szCs w:val="16"/>
              </w:rPr>
              <w:t>ゲートウェイ</w:t>
            </w:r>
            <w:proofErr w:type="spellEnd"/>
          </w:p>
        </w:tc>
        <w:tc>
          <w:tcPr>
            <w:tcW w:w="13043" w:type="dxa"/>
            <w:gridSpan w:val="5"/>
            <w:shd w:val="clear" w:color="auto" w:fill="auto"/>
            <w:vAlign w:val="center"/>
          </w:tcPr>
          <w:p w14:paraId="214849A1" w14:textId="77777777" w:rsidR="002A241F" w:rsidRPr="00F80676" w:rsidRDefault="002A241F" w:rsidP="002A241F">
            <w:pPr>
              <w:rPr>
                <w:rFonts w:cs="Arial"/>
                <w:color w:val="000000" w:themeColor="text1"/>
                <w:sz w:val="16"/>
                <w:szCs w:val="16"/>
                <w:lang w:val="en-US"/>
              </w:rPr>
            </w:pPr>
            <w:proofErr w:type="spellStart"/>
            <w:r w:rsidRPr="00F80676">
              <w:rPr>
                <w:rFonts w:cs="Arial"/>
                <w:color w:val="000000" w:themeColor="text1"/>
                <w:sz w:val="16"/>
                <w:szCs w:val="16"/>
                <w:lang w:val="en-US"/>
              </w:rPr>
              <w:t>該当なし</w:t>
            </w:r>
            <w:proofErr w:type="spellEnd"/>
          </w:p>
        </w:tc>
      </w:tr>
      <w:tr w:rsidR="002A241F" w:rsidRPr="00F80676" w14:paraId="4FEB4B17" w14:textId="77777777" w:rsidTr="002A241F">
        <w:trPr>
          <w:trHeight w:val="300"/>
        </w:trPr>
        <w:tc>
          <w:tcPr>
            <w:tcW w:w="14884" w:type="dxa"/>
            <w:gridSpan w:val="6"/>
            <w:shd w:val="clear" w:color="auto" w:fill="0070C0"/>
            <w:vAlign w:val="center"/>
          </w:tcPr>
          <w:p w14:paraId="66A480BA" w14:textId="77777777" w:rsidR="002A241F" w:rsidRPr="00F80676" w:rsidRDefault="002A241F" w:rsidP="002A241F">
            <w:pPr>
              <w:rPr>
                <w:rFonts w:cs="Arial"/>
                <w:b/>
                <w:bCs/>
                <w:color w:val="FFFFFF" w:themeColor="background1"/>
                <w:sz w:val="18"/>
                <w:szCs w:val="18"/>
                <w:lang w:val="en-US" w:eastAsia="en-GB"/>
              </w:rPr>
            </w:pPr>
            <w:proofErr w:type="spellStart"/>
            <w:r w:rsidRPr="00F80676">
              <w:rPr>
                <w:rFonts w:cs="Arial"/>
                <w:b/>
                <w:bCs/>
                <w:color w:val="FFFFFF" w:themeColor="background1"/>
                <w:sz w:val="18"/>
                <w:szCs w:val="18"/>
                <w:lang w:val="en-US" w:eastAsia="en-GB"/>
              </w:rPr>
              <w:t>評価</w:t>
            </w:r>
            <w:proofErr w:type="spellEnd"/>
          </w:p>
        </w:tc>
      </w:tr>
      <w:tr w:rsidR="002A241F" w:rsidRPr="00F80676" w14:paraId="4A27C383" w14:textId="77777777" w:rsidTr="002A241F">
        <w:trPr>
          <w:trHeight w:val="354"/>
        </w:trPr>
        <w:tc>
          <w:tcPr>
            <w:tcW w:w="14884" w:type="dxa"/>
            <w:gridSpan w:val="6"/>
            <w:shd w:val="clear" w:color="auto" w:fill="auto"/>
            <w:vAlign w:val="center"/>
          </w:tcPr>
          <w:p w14:paraId="10ACA44C" w14:textId="77777777" w:rsidR="002A241F" w:rsidRPr="00F80676" w:rsidRDefault="002A241F" w:rsidP="002A241F">
            <w:pPr>
              <w:rPr>
                <w:rFonts w:cs="Arial"/>
                <w:bCs/>
                <w:sz w:val="16"/>
                <w:szCs w:val="16"/>
                <w:lang w:val="en-US"/>
              </w:rPr>
            </w:pPr>
            <w:proofErr w:type="spellStart"/>
            <w:r w:rsidRPr="00F80676">
              <w:rPr>
                <w:rFonts w:cs="Arial"/>
                <w:bCs/>
                <w:color w:val="000000" w:themeColor="text1"/>
                <w:sz w:val="16"/>
                <w:szCs w:val="16"/>
                <w:lang w:val="en-US"/>
              </w:rPr>
              <w:t>評価対象外</w:t>
            </w:r>
            <w:proofErr w:type="spellEnd"/>
          </w:p>
        </w:tc>
      </w:tr>
    </w:tbl>
    <w:p w14:paraId="72845280" w14:textId="77777777" w:rsidR="002A241F" w:rsidRPr="00F80676" w:rsidRDefault="002A241F" w:rsidP="002A241F">
      <w:pPr>
        <w:spacing w:after="160" w:line="259" w:lineRule="auto"/>
        <w:rPr>
          <w:rFonts w:cs="Arial"/>
        </w:rPr>
      </w:pPr>
      <w:r w:rsidRPr="00F80676">
        <w:rPr>
          <w:rFonts w:cs="Arial"/>
        </w:rPr>
        <w:br w:type="page"/>
      </w:r>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759"/>
        <w:gridCol w:w="1485"/>
        <w:gridCol w:w="3620"/>
        <w:gridCol w:w="4292"/>
        <w:gridCol w:w="1843"/>
        <w:gridCol w:w="1885"/>
      </w:tblGrid>
      <w:tr w:rsidR="002A241F" w:rsidRPr="00F80676" w14:paraId="304FE0B6" w14:textId="77777777" w:rsidTr="002A241F">
        <w:trPr>
          <w:trHeight w:val="367"/>
        </w:trPr>
        <w:tc>
          <w:tcPr>
            <w:tcW w:w="1759" w:type="dxa"/>
            <w:vMerge w:val="restart"/>
            <w:shd w:val="clear" w:color="auto" w:fill="DFF5F9"/>
            <w:vAlign w:val="center"/>
            <w:hideMark/>
          </w:tcPr>
          <w:p w14:paraId="595DF781" w14:textId="77777777" w:rsidR="002A241F" w:rsidRPr="00F80676" w:rsidRDefault="002A241F" w:rsidP="002A241F">
            <w:pPr>
              <w:spacing w:line="240" w:lineRule="auto"/>
              <w:jc w:val="center"/>
              <w:textAlignment w:val="baseline"/>
              <w:rPr>
                <w:rFonts w:cs="Arial"/>
                <w:b/>
                <w:sz w:val="14"/>
                <w:szCs w:val="14"/>
                <w:lang w:val="en-US" w:eastAsia="en-GB"/>
              </w:rPr>
            </w:pPr>
            <w:proofErr w:type="spellStart"/>
            <w:r w:rsidRPr="00F80676">
              <w:rPr>
                <w:rFonts w:cs="Arial"/>
                <w:b/>
                <w:sz w:val="14"/>
                <w:szCs w:val="14"/>
                <w:lang w:val="en-US" w:eastAsia="en-GB"/>
              </w:rPr>
              <w:t>指標</w:t>
            </w:r>
            <w:proofErr w:type="spellEnd"/>
            <w:r w:rsidRPr="00F80676">
              <w:rPr>
                <w:rFonts w:cs="Arial"/>
                <w:b/>
                <w:sz w:val="14"/>
                <w:szCs w:val="14"/>
                <w:lang w:val="en-US" w:eastAsia="en-GB"/>
              </w:rPr>
              <w:t>ID</w:t>
            </w:r>
          </w:p>
          <w:p w14:paraId="04ECE536" w14:textId="77777777" w:rsidR="002A241F" w:rsidRPr="00F80676" w:rsidRDefault="002A241F" w:rsidP="002A241F">
            <w:pPr>
              <w:spacing w:line="240" w:lineRule="auto"/>
              <w:jc w:val="center"/>
              <w:textAlignment w:val="baseline"/>
              <w:rPr>
                <w:rFonts w:cs="Arial"/>
                <w:b/>
                <w:sz w:val="14"/>
                <w:szCs w:val="14"/>
                <w:lang w:val="en-US" w:eastAsia="en-GB"/>
              </w:rPr>
            </w:pPr>
          </w:p>
          <w:p w14:paraId="0F21F7D3" w14:textId="31308797" w:rsidR="002A241F" w:rsidRPr="00F80676" w:rsidRDefault="002A241F" w:rsidP="002A241F">
            <w:pPr>
              <w:pStyle w:val="Indicatorsubsection"/>
              <w:rPr>
                <w:rFonts w:eastAsia="MS PGothic"/>
                <w:sz w:val="18"/>
                <w:szCs w:val="18"/>
              </w:rPr>
            </w:pPr>
            <w:bookmarkStart w:id="137" w:name="_Toc58335175"/>
            <w:r w:rsidRPr="00F80676">
              <w:rPr>
                <w:rFonts w:eastAsia="MS PGothic"/>
              </w:rPr>
              <w:t>ISP 58</w:t>
            </w:r>
            <w:bookmarkEnd w:id="137"/>
          </w:p>
        </w:tc>
        <w:tc>
          <w:tcPr>
            <w:tcW w:w="1485" w:type="dxa"/>
            <w:shd w:val="clear" w:color="auto" w:fill="DFF5F9"/>
            <w:vAlign w:val="center"/>
            <w:hideMark/>
          </w:tcPr>
          <w:p w14:paraId="252D1DC4" w14:textId="77777777" w:rsidR="002A241F" w:rsidRPr="00F80676" w:rsidRDefault="002A241F" w:rsidP="002A241F">
            <w:pPr>
              <w:spacing w:line="240" w:lineRule="auto"/>
              <w:textAlignment w:val="baseline"/>
              <w:rPr>
                <w:rFonts w:cs="Arial"/>
                <w:sz w:val="14"/>
                <w:szCs w:val="14"/>
                <w:lang w:eastAsia="en-GB"/>
              </w:rPr>
            </w:pPr>
            <w:proofErr w:type="spellStart"/>
            <w:r w:rsidRPr="00F80676">
              <w:rPr>
                <w:rFonts w:cs="Arial"/>
                <w:b/>
                <w:sz w:val="14"/>
                <w:szCs w:val="14"/>
                <w:lang w:val="en-US" w:eastAsia="en-GB"/>
              </w:rPr>
              <w:t>依存関係</w:t>
            </w:r>
            <w:proofErr w:type="spellEnd"/>
          </w:p>
        </w:tc>
        <w:tc>
          <w:tcPr>
            <w:tcW w:w="3620" w:type="dxa"/>
            <w:shd w:val="clear" w:color="auto" w:fill="DFF5F9"/>
            <w:vAlign w:val="center"/>
          </w:tcPr>
          <w:p w14:paraId="4EDB9FF3" w14:textId="77777777" w:rsidR="002A241F" w:rsidRPr="00F80676" w:rsidRDefault="002A241F" w:rsidP="002A241F">
            <w:pPr>
              <w:spacing w:line="240" w:lineRule="auto"/>
              <w:textAlignment w:val="baseline"/>
              <w:rPr>
                <w:rFonts w:cs="Arial"/>
                <w:sz w:val="14"/>
                <w:szCs w:val="14"/>
                <w:lang w:eastAsia="en-GB"/>
              </w:rPr>
            </w:pPr>
            <w:r w:rsidRPr="00F80676">
              <w:rPr>
                <w:rFonts w:cs="Arial"/>
                <w:b/>
                <w:bCs/>
                <w:sz w:val="22"/>
                <w:szCs w:val="22"/>
              </w:rPr>
              <w:t>ISP 52</w:t>
            </w:r>
          </w:p>
        </w:tc>
        <w:tc>
          <w:tcPr>
            <w:tcW w:w="4292" w:type="dxa"/>
            <w:vMerge w:val="restart"/>
            <w:shd w:val="clear" w:color="auto" w:fill="DFF5F9"/>
            <w:vAlign w:val="center"/>
          </w:tcPr>
          <w:p w14:paraId="5A940C83" w14:textId="77777777" w:rsidR="002A241F" w:rsidRPr="00F80676" w:rsidRDefault="002A241F" w:rsidP="002A241F">
            <w:pPr>
              <w:spacing w:line="240" w:lineRule="auto"/>
              <w:jc w:val="center"/>
              <w:textAlignment w:val="baseline"/>
              <w:rPr>
                <w:rFonts w:cs="Arial"/>
                <w:sz w:val="14"/>
                <w:szCs w:val="14"/>
                <w:lang w:eastAsia="ja-JP"/>
              </w:rPr>
            </w:pPr>
            <w:r w:rsidRPr="00F80676">
              <w:rPr>
                <w:rFonts w:cs="Arial"/>
                <w:b/>
                <w:sz w:val="14"/>
                <w:szCs w:val="14"/>
                <w:lang w:val="en-US" w:eastAsia="ja-JP"/>
              </w:rPr>
              <w:t>サブセクション</w:t>
            </w:r>
          </w:p>
          <w:p w14:paraId="7CB0D241" w14:textId="77777777" w:rsidR="002A241F" w:rsidRPr="00F80676" w:rsidRDefault="002A241F" w:rsidP="002A241F">
            <w:pPr>
              <w:spacing w:line="240" w:lineRule="auto"/>
              <w:jc w:val="center"/>
              <w:textAlignment w:val="baseline"/>
              <w:rPr>
                <w:rFonts w:cs="Arial"/>
                <w:sz w:val="14"/>
                <w:szCs w:val="14"/>
                <w:lang w:eastAsia="ja-JP"/>
              </w:rPr>
            </w:pPr>
          </w:p>
          <w:p w14:paraId="267F118F" w14:textId="77777777" w:rsidR="002A241F" w:rsidRPr="00F80676" w:rsidRDefault="002A241F" w:rsidP="002A241F">
            <w:pPr>
              <w:jc w:val="center"/>
              <w:rPr>
                <w:rFonts w:cs="Arial"/>
                <w:sz w:val="18"/>
                <w:szCs w:val="18"/>
                <w:lang w:eastAsia="ja-JP"/>
              </w:rPr>
            </w:pPr>
            <w:r w:rsidRPr="00F80676">
              <w:rPr>
                <w:rFonts w:cs="Arial"/>
                <w:b/>
                <w:bCs/>
                <w:sz w:val="22"/>
                <w:szCs w:val="22"/>
                <w:lang w:eastAsia="ja-JP"/>
              </w:rPr>
              <w:t>信頼醸成措置</w:t>
            </w:r>
          </w:p>
        </w:tc>
        <w:tc>
          <w:tcPr>
            <w:tcW w:w="1843" w:type="dxa"/>
            <w:vMerge w:val="restart"/>
            <w:shd w:val="clear" w:color="auto" w:fill="DFF5F9"/>
            <w:vAlign w:val="center"/>
            <w:hideMark/>
          </w:tcPr>
          <w:p w14:paraId="73D15DDB" w14:textId="77777777" w:rsidR="002A241F" w:rsidRPr="00F80676" w:rsidRDefault="002A241F" w:rsidP="002A241F">
            <w:pPr>
              <w:spacing w:line="240" w:lineRule="auto"/>
              <w:jc w:val="center"/>
              <w:textAlignment w:val="baseline"/>
              <w:rPr>
                <w:rFonts w:cs="Arial"/>
                <w:b/>
                <w:bCs/>
                <w:sz w:val="14"/>
                <w:szCs w:val="14"/>
                <w:lang w:val="en-US" w:eastAsia="en-GB"/>
              </w:rPr>
            </w:pPr>
            <w:r w:rsidRPr="00F80676">
              <w:rPr>
                <w:rFonts w:cs="Arial"/>
                <w:b/>
                <w:bCs/>
                <w:sz w:val="14"/>
                <w:szCs w:val="14"/>
                <w:lang w:val="en-US" w:eastAsia="en-GB"/>
              </w:rPr>
              <w:t>PRI</w:t>
            </w:r>
            <w:proofErr w:type="spellStart"/>
            <w:r w:rsidRPr="00F80676">
              <w:rPr>
                <w:rFonts w:cs="Arial"/>
                <w:b/>
                <w:bCs/>
                <w:sz w:val="14"/>
                <w:szCs w:val="14"/>
                <w:lang w:val="en-US" w:eastAsia="en-GB"/>
              </w:rPr>
              <w:t>原則</w:t>
            </w:r>
            <w:proofErr w:type="spellEnd"/>
          </w:p>
          <w:p w14:paraId="420AA2A1" w14:textId="77777777" w:rsidR="002A241F" w:rsidRPr="00F80676" w:rsidRDefault="002A241F" w:rsidP="002A241F">
            <w:pPr>
              <w:spacing w:line="240" w:lineRule="auto"/>
              <w:jc w:val="center"/>
              <w:textAlignment w:val="baseline"/>
              <w:rPr>
                <w:rFonts w:cs="Arial"/>
                <w:b/>
                <w:bCs/>
                <w:sz w:val="14"/>
                <w:szCs w:val="14"/>
                <w:lang w:val="en-US" w:eastAsia="en-GB"/>
              </w:rPr>
            </w:pPr>
          </w:p>
          <w:p w14:paraId="2D0DCEEF" w14:textId="77777777" w:rsidR="002A241F" w:rsidRPr="00F80676" w:rsidRDefault="002A241F" w:rsidP="002A241F">
            <w:pPr>
              <w:spacing w:line="240" w:lineRule="auto"/>
              <w:jc w:val="center"/>
              <w:textAlignment w:val="baseline"/>
              <w:rPr>
                <w:rFonts w:cs="Arial"/>
                <w:sz w:val="18"/>
                <w:szCs w:val="18"/>
                <w:lang w:eastAsia="en-GB"/>
              </w:rPr>
            </w:pPr>
            <w:r w:rsidRPr="00F80676">
              <w:rPr>
                <w:rFonts w:cs="Arial"/>
                <w:b/>
                <w:bCs/>
                <w:sz w:val="22"/>
                <w:szCs w:val="22"/>
                <w:lang w:val="en-US" w:eastAsia="en-GB"/>
              </w:rPr>
              <w:t>6</w:t>
            </w:r>
            <w:r w:rsidRPr="00F80676">
              <w:rPr>
                <w:rFonts w:cs="Arial"/>
                <w:sz w:val="22"/>
                <w:szCs w:val="22"/>
                <w:lang w:eastAsia="en-GB"/>
              </w:rPr>
              <w:t> </w:t>
            </w:r>
          </w:p>
        </w:tc>
        <w:tc>
          <w:tcPr>
            <w:tcW w:w="1885" w:type="dxa"/>
            <w:vMerge w:val="restart"/>
            <w:shd w:val="clear" w:color="auto" w:fill="00B0F0"/>
            <w:tcMar>
              <w:top w:w="113" w:type="dxa"/>
              <w:left w:w="113" w:type="dxa"/>
              <w:bottom w:w="113" w:type="dxa"/>
              <w:right w:w="113" w:type="dxa"/>
            </w:tcMar>
            <w:vAlign w:val="center"/>
            <w:hideMark/>
          </w:tcPr>
          <w:p w14:paraId="05C87581" w14:textId="77777777" w:rsidR="002A241F" w:rsidRPr="00F80676" w:rsidRDefault="002A241F" w:rsidP="002A241F">
            <w:pPr>
              <w:spacing w:line="240" w:lineRule="auto"/>
              <w:jc w:val="center"/>
              <w:textAlignment w:val="baseline"/>
              <w:rPr>
                <w:rFonts w:cs="Arial"/>
                <w:b/>
                <w:bCs/>
                <w:color w:val="FFFFFF" w:themeColor="background1"/>
                <w:sz w:val="14"/>
                <w:szCs w:val="14"/>
                <w:lang w:val="en-US" w:eastAsia="en-GB"/>
              </w:rPr>
            </w:pPr>
            <w:proofErr w:type="spellStart"/>
            <w:r w:rsidRPr="00F80676">
              <w:rPr>
                <w:rFonts w:cs="Arial"/>
                <w:b/>
                <w:bCs/>
                <w:color w:val="FFFFFF" w:themeColor="background1"/>
                <w:sz w:val="14"/>
                <w:szCs w:val="14"/>
                <w:lang w:val="en-US" w:eastAsia="en-GB"/>
              </w:rPr>
              <w:t>指標種別</w:t>
            </w:r>
            <w:proofErr w:type="spellEnd"/>
          </w:p>
          <w:p w14:paraId="76507EB2" w14:textId="77777777" w:rsidR="002A241F" w:rsidRPr="00F80676" w:rsidRDefault="002A241F" w:rsidP="002A241F">
            <w:pPr>
              <w:spacing w:line="240" w:lineRule="auto"/>
              <w:jc w:val="center"/>
              <w:textAlignment w:val="baseline"/>
              <w:rPr>
                <w:rFonts w:cs="Arial"/>
                <w:b/>
                <w:bCs/>
                <w:color w:val="FFFFFF" w:themeColor="background1"/>
                <w:sz w:val="14"/>
                <w:szCs w:val="14"/>
                <w:lang w:val="en-US" w:eastAsia="en-GB"/>
              </w:rPr>
            </w:pPr>
          </w:p>
          <w:p w14:paraId="091972A5" w14:textId="77777777" w:rsidR="002A241F" w:rsidRPr="00F80676" w:rsidRDefault="002A241F" w:rsidP="002A241F">
            <w:pPr>
              <w:autoSpaceDE w:val="0"/>
              <w:autoSpaceDN w:val="0"/>
              <w:adjustRightInd w:val="0"/>
              <w:spacing w:line="240" w:lineRule="auto"/>
              <w:jc w:val="center"/>
              <w:rPr>
                <w:rFonts w:cs="Arial"/>
                <w:color w:val="FFFFFF" w:themeColor="background1"/>
                <w:sz w:val="32"/>
                <w:szCs w:val="32"/>
                <w:lang w:eastAsia="en-GB"/>
              </w:rPr>
            </w:pPr>
            <w:proofErr w:type="spellStart"/>
            <w:r w:rsidRPr="00F80676">
              <w:rPr>
                <w:rFonts w:cs="Arial"/>
                <w:b/>
                <w:bCs/>
                <w:color w:val="FFFFFF" w:themeColor="background1"/>
                <w:sz w:val="32"/>
                <w:szCs w:val="32"/>
                <w:lang w:val="en-US" w:eastAsia="en-GB"/>
              </w:rPr>
              <w:t>コア</w:t>
            </w:r>
            <w:proofErr w:type="spellEnd"/>
          </w:p>
        </w:tc>
      </w:tr>
      <w:tr w:rsidR="002A241F" w:rsidRPr="00F80676" w14:paraId="280EA0A6" w14:textId="77777777" w:rsidTr="002A241F">
        <w:trPr>
          <w:trHeight w:val="367"/>
        </w:trPr>
        <w:tc>
          <w:tcPr>
            <w:tcW w:w="1759" w:type="dxa"/>
            <w:vMerge/>
            <w:shd w:val="clear" w:color="auto" w:fill="DFF5F9"/>
            <w:vAlign w:val="center"/>
          </w:tcPr>
          <w:p w14:paraId="036C6583" w14:textId="77777777" w:rsidR="002A241F" w:rsidRPr="00F80676" w:rsidRDefault="002A241F" w:rsidP="002A241F">
            <w:pPr>
              <w:spacing w:line="240" w:lineRule="auto"/>
              <w:jc w:val="center"/>
              <w:textAlignment w:val="baseline"/>
              <w:rPr>
                <w:rFonts w:cs="Arial"/>
                <w:b/>
                <w:sz w:val="14"/>
                <w:szCs w:val="14"/>
                <w:lang w:val="en-US" w:eastAsia="en-GB"/>
              </w:rPr>
            </w:pPr>
          </w:p>
        </w:tc>
        <w:tc>
          <w:tcPr>
            <w:tcW w:w="1485" w:type="dxa"/>
            <w:shd w:val="clear" w:color="auto" w:fill="DFF5F9"/>
            <w:vAlign w:val="center"/>
          </w:tcPr>
          <w:p w14:paraId="707EF953" w14:textId="77777777" w:rsidR="002A241F" w:rsidRPr="00F80676" w:rsidRDefault="002A241F" w:rsidP="002A241F">
            <w:pPr>
              <w:spacing w:line="240" w:lineRule="auto"/>
              <w:textAlignment w:val="baseline"/>
              <w:rPr>
                <w:rFonts w:cs="Arial"/>
                <w:b/>
                <w:sz w:val="14"/>
                <w:szCs w:val="14"/>
                <w:lang w:val="en-US" w:eastAsia="en-GB"/>
              </w:rPr>
            </w:pPr>
            <w:proofErr w:type="spellStart"/>
            <w:r w:rsidRPr="00F80676">
              <w:rPr>
                <w:rFonts w:cs="Arial"/>
                <w:b/>
                <w:sz w:val="14"/>
                <w:szCs w:val="14"/>
                <w:lang w:val="en-US" w:eastAsia="en-GB"/>
              </w:rPr>
              <w:t>ゲートウェイ</w:t>
            </w:r>
            <w:proofErr w:type="spellEnd"/>
          </w:p>
        </w:tc>
        <w:tc>
          <w:tcPr>
            <w:tcW w:w="3620" w:type="dxa"/>
            <w:shd w:val="clear" w:color="auto" w:fill="DFF5F9"/>
            <w:vAlign w:val="center"/>
          </w:tcPr>
          <w:p w14:paraId="522FE1D5" w14:textId="77777777" w:rsidR="002A241F" w:rsidRPr="00F80676" w:rsidRDefault="002A241F" w:rsidP="002A241F">
            <w:pPr>
              <w:spacing w:line="240" w:lineRule="auto"/>
              <w:textAlignment w:val="baseline"/>
              <w:rPr>
                <w:rFonts w:cs="Arial"/>
                <w:b/>
                <w:sz w:val="14"/>
                <w:szCs w:val="14"/>
                <w:lang w:val="en-US" w:eastAsia="en-GB"/>
              </w:rPr>
            </w:pPr>
            <w:proofErr w:type="spellStart"/>
            <w:r w:rsidRPr="00F80676">
              <w:rPr>
                <w:rFonts w:cs="Arial"/>
                <w:b/>
                <w:bCs/>
                <w:sz w:val="22"/>
                <w:szCs w:val="22"/>
              </w:rPr>
              <w:t>該当なし</w:t>
            </w:r>
            <w:proofErr w:type="spellEnd"/>
          </w:p>
        </w:tc>
        <w:tc>
          <w:tcPr>
            <w:tcW w:w="4292" w:type="dxa"/>
            <w:vMerge/>
            <w:shd w:val="clear" w:color="auto" w:fill="DFF5F9"/>
            <w:vAlign w:val="center"/>
          </w:tcPr>
          <w:p w14:paraId="11F78BD0" w14:textId="77777777" w:rsidR="002A241F" w:rsidRPr="00F80676" w:rsidRDefault="002A241F" w:rsidP="002A241F">
            <w:pPr>
              <w:spacing w:line="240" w:lineRule="auto"/>
              <w:jc w:val="center"/>
              <w:textAlignment w:val="baseline"/>
              <w:rPr>
                <w:rFonts w:cs="Arial"/>
                <w:b/>
                <w:sz w:val="14"/>
                <w:szCs w:val="14"/>
                <w:lang w:val="en-US" w:eastAsia="en-GB"/>
              </w:rPr>
            </w:pPr>
          </w:p>
        </w:tc>
        <w:tc>
          <w:tcPr>
            <w:tcW w:w="1843" w:type="dxa"/>
            <w:vMerge/>
            <w:shd w:val="clear" w:color="auto" w:fill="DFF5F9"/>
            <w:vAlign w:val="center"/>
          </w:tcPr>
          <w:p w14:paraId="60BB5F76" w14:textId="77777777" w:rsidR="002A241F" w:rsidRPr="00F80676" w:rsidRDefault="002A241F" w:rsidP="002A241F">
            <w:pPr>
              <w:spacing w:line="240" w:lineRule="auto"/>
              <w:jc w:val="center"/>
              <w:textAlignment w:val="baseline"/>
              <w:rPr>
                <w:rFonts w:cs="Arial"/>
                <w:b/>
                <w:bCs/>
                <w:sz w:val="14"/>
                <w:szCs w:val="14"/>
                <w:lang w:val="en-US" w:eastAsia="en-GB"/>
              </w:rPr>
            </w:pPr>
          </w:p>
        </w:tc>
        <w:tc>
          <w:tcPr>
            <w:tcW w:w="1885" w:type="dxa"/>
            <w:vMerge/>
            <w:shd w:val="clear" w:color="auto" w:fill="00B0F0"/>
            <w:tcMar>
              <w:top w:w="113" w:type="dxa"/>
              <w:left w:w="113" w:type="dxa"/>
              <w:bottom w:w="113" w:type="dxa"/>
              <w:right w:w="113" w:type="dxa"/>
            </w:tcMar>
            <w:vAlign w:val="center"/>
          </w:tcPr>
          <w:p w14:paraId="0F4A14DA" w14:textId="77777777" w:rsidR="002A241F" w:rsidRPr="00F80676" w:rsidRDefault="002A241F" w:rsidP="002A241F">
            <w:pPr>
              <w:spacing w:line="240" w:lineRule="auto"/>
              <w:jc w:val="center"/>
              <w:textAlignment w:val="baseline"/>
              <w:rPr>
                <w:rFonts w:cs="Arial"/>
                <w:b/>
                <w:bCs/>
                <w:color w:val="FFFFFF" w:themeColor="background1"/>
                <w:sz w:val="14"/>
                <w:szCs w:val="14"/>
                <w:lang w:val="en-US" w:eastAsia="en-GB"/>
              </w:rPr>
            </w:pPr>
          </w:p>
        </w:tc>
      </w:tr>
      <w:tr w:rsidR="002A241F" w:rsidRPr="00F80676" w14:paraId="305216E0" w14:textId="77777777" w:rsidTr="002A241F">
        <w:trPr>
          <w:trHeight w:val="567"/>
        </w:trPr>
        <w:tc>
          <w:tcPr>
            <w:tcW w:w="14884" w:type="dxa"/>
            <w:gridSpan w:val="6"/>
            <w:shd w:val="clear" w:color="auto" w:fill="FFFFFF" w:themeFill="background1"/>
            <w:tcMar>
              <w:top w:w="113" w:type="dxa"/>
              <w:left w:w="113" w:type="dxa"/>
              <w:bottom w:w="113" w:type="dxa"/>
              <w:right w:w="113" w:type="dxa"/>
            </w:tcMar>
            <w:vAlign w:val="center"/>
            <w:hideMark/>
          </w:tcPr>
          <w:p w14:paraId="5435D5A6" w14:textId="50083174" w:rsidR="002A241F" w:rsidRPr="00F80676" w:rsidRDefault="002A241F" w:rsidP="002A241F">
            <w:pPr>
              <w:spacing w:line="276" w:lineRule="auto"/>
              <w:textAlignment w:val="baseline"/>
              <w:rPr>
                <w:rFonts w:cs="Arial"/>
                <w:lang w:eastAsia="ja-JP"/>
              </w:rPr>
            </w:pPr>
            <w:r w:rsidRPr="00F80676">
              <w:rPr>
                <w:rFonts w:cs="Arial"/>
                <w:b/>
                <w:lang w:val="en-US" w:eastAsia="ja-JP"/>
              </w:rPr>
              <w:t>貴組織の</w:t>
            </w:r>
            <w:r w:rsidRPr="00F80676">
              <w:rPr>
                <w:rFonts w:cs="Arial"/>
                <w:b/>
                <w:lang w:val="en-US" w:eastAsia="ja-JP"/>
              </w:rPr>
              <w:t>PRI</w:t>
            </w:r>
            <w:r w:rsidRPr="00F80676">
              <w:rPr>
                <w:rFonts w:cs="Arial"/>
                <w:b/>
                <w:lang w:val="en-US" w:eastAsia="ja-JP"/>
              </w:rPr>
              <w:t>報告書のデータ全体</w:t>
            </w:r>
            <w:r w:rsidR="005F11CF" w:rsidRPr="00F80676">
              <w:rPr>
                <w:rFonts w:cs="Arial"/>
                <w:b/>
                <w:lang w:val="en-US" w:eastAsia="ja-JP"/>
              </w:rPr>
              <w:t>または一部</w:t>
            </w:r>
            <w:r w:rsidRPr="00F80676">
              <w:rPr>
                <w:rFonts w:cs="Arial"/>
                <w:b/>
                <w:lang w:val="en-US" w:eastAsia="ja-JP"/>
              </w:rPr>
              <w:t>について</w:t>
            </w:r>
            <w:r w:rsidR="005F11CF" w:rsidRPr="00F80676">
              <w:rPr>
                <w:rFonts w:cs="Arial"/>
                <w:b/>
                <w:lang w:val="en-US" w:eastAsia="ja-JP"/>
              </w:rPr>
              <w:t>、</w:t>
            </w:r>
            <w:r w:rsidRPr="00F80676">
              <w:rPr>
                <w:rFonts w:cs="Arial"/>
                <w:b/>
                <w:lang w:val="en-US" w:eastAsia="ja-JP"/>
              </w:rPr>
              <w:t>誰がレビュー／検証を行いましたか。</w:t>
            </w:r>
          </w:p>
        </w:tc>
      </w:tr>
      <w:tr w:rsidR="002A241F" w:rsidRPr="00F80676" w14:paraId="16C2E438" w14:textId="77777777" w:rsidTr="002A241F">
        <w:trPr>
          <w:trHeight w:val="465"/>
        </w:trPr>
        <w:tc>
          <w:tcPr>
            <w:tcW w:w="6864"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hideMark/>
          </w:tcPr>
          <w:p w14:paraId="5844537C" w14:textId="012EF878" w:rsidR="002A241F" w:rsidRPr="00F80676" w:rsidRDefault="001E1CA8" w:rsidP="002A241F">
            <w:pPr>
              <w:spacing w:line="276" w:lineRule="auto"/>
              <w:textAlignment w:val="baseline"/>
              <w:rPr>
                <w:rFonts w:cs="Arial"/>
                <w:szCs w:val="16"/>
                <w:lang w:eastAsia="ja-JP"/>
              </w:rPr>
            </w:pPr>
            <w:r w:rsidRPr="00F80676">
              <w:rPr>
                <w:rFonts w:cs="Arial"/>
                <w:lang w:eastAsia="ja-JP"/>
              </w:rPr>
              <w:t>（</w:t>
            </w:r>
            <w:r w:rsidR="002A241F" w:rsidRPr="00F80676">
              <w:rPr>
                <w:rFonts w:cs="Arial"/>
                <w:lang w:eastAsia="ja-JP"/>
              </w:rPr>
              <w:t>A</w:t>
            </w:r>
            <w:r w:rsidRPr="00F80676">
              <w:rPr>
                <w:rFonts w:cs="Arial"/>
                <w:lang w:eastAsia="ja-JP"/>
              </w:rPr>
              <w:t>）</w:t>
            </w:r>
            <w:r w:rsidR="005F11CF" w:rsidRPr="00F80676">
              <w:rPr>
                <w:rFonts w:cs="Arial"/>
                <w:lang w:eastAsia="ja-JP"/>
              </w:rPr>
              <w:t>取締役</w:t>
            </w:r>
            <w:r w:rsidR="002A241F" w:rsidRPr="00F80676">
              <w:rPr>
                <w:rFonts w:cs="Arial"/>
                <w:lang w:eastAsia="ja-JP"/>
              </w:rPr>
              <w:t>会または評議員</w:t>
            </w:r>
          </w:p>
        </w:tc>
        <w:tc>
          <w:tcPr>
            <w:tcW w:w="8020" w:type="dxa"/>
            <w:gridSpan w:val="3"/>
            <w:tcBorders>
              <w:bottom w:val="single" w:sz="6" w:space="0" w:color="A6A6A6" w:themeColor="background1" w:themeShade="A6"/>
            </w:tcBorders>
            <w:shd w:val="clear" w:color="auto" w:fill="FFFFFF" w:themeFill="background1"/>
            <w:vAlign w:val="center"/>
          </w:tcPr>
          <w:p w14:paraId="50439A28" w14:textId="27DCBB8E" w:rsidR="002A241F" w:rsidRPr="00F80676" w:rsidRDefault="001E1CA8" w:rsidP="002A241F">
            <w:pPr>
              <w:spacing w:line="276" w:lineRule="auto"/>
              <w:textAlignment w:val="baseline"/>
              <w:rPr>
                <w:rFonts w:cs="Arial"/>
                <w:szCs w:val="16"/>
                <w:lang w:eastAsia="ja-JP"/>
              </w:rPr>
            </w:pPr>
            <w:r w:rsidRPr="00F80676">
              <w:rPr>
                <w:rFonts w:cs="Arial"/>
                <w:szCs w:val="16"/>
                <w:lang w:eastAsia="ja-JP"/>
              </w:rPr>
              <w:t>［</w:t>
            </w:r>
            <w:r w:rsidR="002A241F" w:rsidRPr="00F80676">
              <w:rPr>
                <w:rFonts w:cs="Arial"/>
                <w:szCs w:val="16"/>
                <w:lang w:eastAsia="ja-JP"/>
              </w:rPr>
              <w:t>ドロップダウン・リスト</w:t>
            </w:r>
            <w:r w:rsidR="00A2504D" w:rsidRPr="00F80676">
              <w:rPr>
                <w:rFonts w:cs="Arial"/>
                <w:szCs w:val="16"/>
                <w:lang w:eastAsia="ja-JP"/>
              </w:rPr>
              <w:t>］</w:t>
            </w:r>
          </w:p>
          <w:p w14:paraId="4C7DCFC4" w14:textId="77777777" w:rsidR="002A241F" w:rsidRPr="00F80676" w:rsidRDefault="002A241F" w:rsidP="002A241F">
            <w:pPr>
              <w:spacing w:line="276" w:lineRule="auto"/>
              <w:textAlignment w:val="baseline"/>
              <w:rPr>
                <w:rFonts w:cs="Arial"/>
                <w:szCs w:val="16"/>
                <w:lang w:eastAsia="ja-JP"/>
              </w:rPr>
            </w:pPr>
          </w:p>
          <w:p w14:paraId="119866E0" w14:textId="2931BD13" w:rsidR="002A241F" w:rsidRPr="00F80676" w:rsidRDefault="001E1CA8" w:rsidP="002A241F">
            <w:pPr>
              <w:spacing w:line="276" w:lineRule="auto"/>
              <w:textAlignment w:val="baseline"/>
              <w:rPr>
                <w:rFonts w:cs="Arial"/>
                <w:szCs w:val="16"/>
                <w:lang w:eastAsia="ja-JP"/>
              </w:rPr>
            </w:pPr>
            <w:r w:rsidRPr="00F80676">
              <w:rPr>
                <w:rFonts w:cs="Arial"/>
                <w:szCs w:val="16"/>
                <w:lang w:eastAsia="ja-JP"/>
              </w:rPr>
              <w:t>（</w:t>
            </w:r>
            <w:r w:rsidR="002A241F" w:rsidRPr="00F80676">
              <w:rPr>
                <w:rFonts w:cs="Arial"/>
                <w:szCs w:val="16"/>
                <w:lang w:eastAsia="ja-JP"/>
              </w:rPr>
              <w:t>1</w:t>
            </w:r>
            <w:r w:rsidRPr="00F80676">
              <w:rPr>
                <w:rFonts w:cs="Arial"/>
                <w:szCs w:val="16"/>
                <w:lang w:eastAsia="ja-JP"/>
              </w:rPr>
              <w:t>）</w:t>
            </w:r>
            <w:r w:rsidR="002A241F" w:rsidRPr="00F80676">
              <w:rPr>
                <w:rFonts w:cs="Arial"/>
                <w:szCs w:val="16"/>
                <w:lang w:eastAsia="ja-JP"/>
              </w:rPr>
              <w:t>報告書</w:t>
            </w:r>
            <w:r w:rsidR="005F11CF" w:rsidRPr="00F80676">
              <w:rPr>
                <w:rFonts w:cs="Arial"/>
                <w:szCs w:val="16"/>
                <w:lang w:eastAsia="ja-JP"/>
              </w:rPr>
              <w:t>のすべて</w:t>
            </w:r>
          </w:p>
          <w:p w14:paraId="1EAF5C98" w14:textId="61B96254" w:rsidR="002A241F" w:rsidRPr="00F80676" w:rsidRDefault="001E1CA8" w:rsidP="002A241F">
            <w:pPr>
              <w:spacing w:line="276" w:lineRule="auto"/>
              <w:textAlignment w:val="baseline"/>
              <w:rPr>
                <w:rFonts w:cs="Arial"/>
                <w:szCs w:val="16"/>
                <w:lang w:eastAsia="ja-JP"/>
              </w:rPr>
            </w:pPr>
            <w:r w:rsidRPr="00F80676">
              <w:rPr>
                <w:rFonts w:cs="Arial"/>
                <w:szCs w:val="16"/>
                <w:lang w:eastAsia="ja-JP"/>
              </w:rPr>
              <w:t>（</w:t>
            </w:r>
            <w:r w:rsidR="002A241F" w:rsidRPr="00F80676">
              <w:rPr>
                <w:rFonts w:cs="Arial"/>
                <w:szCs w:val="16"/>
                <w:lang w:eastAsia="ja-JP"/>
              </w:rPr>
              <w:t>2</w:t>
            </w:r>
            <w:r w:rsidRPr="00F80676">
              <w:rPr>
                <w:rFonts w:cs="Arial"/>
                <w:szCs w:val="16"/>
                <w:lang w:eastAsia="ja-JP"/>
              </w:rPr>
              <w:t>）</w:t>
            </w:r>
            <w:r w:rsidR="002A241F" w:rsidRPr="00F80676">
              <w:rPr>
                <w:rFonts w:cs="Arial"/>
                <w:szCs w:val="16"/>
                <w:lang w:eastAsia="ja-JP"/>
              </w:rPr>
              <w:t>報告書の大部分</w:t>
            </w:r>
          </w:p>
          <w:p w14:paraId="487FF60E" w14:textId="5156C604" w:rsidR="002A241F" w:rsidRPr="00F80676" w:rsidRDefault="001E1CA8" w:rsidP="002A241F">
            <w:pPr>
              <w:spacing w:line="276" w:lineRule="auto"/>
              <w:textAlignment w:val="baseline"/>
              <w:rPr>
                <w:rFonts w:cs="Arial"/>
                <w:szCs w:val="16"/>
                <w:lang w:eastAsia="ja-JP"/>
              </w:rPr>
            </w:pPr>
            <w:r w:rsidRPr="00F80676">
              <w:rPr>
                <w:rFonts w:cs="Arial"/>
                <w:szCs w:val="16"/>
                <w:lang w:eastAsia="ja-JP"/>
              </w:rPr>
              <w:t>（</w:t>
            </w:r>
            <w:r w:rsidR="002A241F" w:rsidRPr="00F80676">
              <w:rPr>
                <w:rFonts w:cs="Arial"/>
                <w:szCs w:val="16"/>
                <w:lang w:eastAsia="ja-JP"/>
              </w:rPr>
              <w:t>3</w:t>
            </w:r>
            <w:r w:rsidRPr="00F80676">
              <w:rPr>
                <w:rFonts w:cs="Arial"/>
                <w:szCs w:val="16"/>
                <w:lang w:eastAsia="ja-JP"/>
              </w:rPr>
              <w:t>）</w:t>
            </w:r>
            <w:r w:rsidR="002A241F" w:rsidRPr="00F80676">
              <w:rPr>
                <w:rFonts w:cs="Arial"/>
                <w:szCs w:val="16"/>
                <w:lang w:eastAsia="ja-JP"/>
              </w:rPr>
              <w:t>報告書の一部</w:t>
            </w:r>
          </w:p>
          <w:p w14:paraId="700F51D2" w14:textId="3633600B" w:rsidR="002A241F" w:rsidRPr="00F80676" w:rsidRDefault="001E1CA8" w:rsidP="002A241F">
            <w:pPr>
              <w:spacing w:line="276" w:lineRule="auto"/>
              <w:textAlignment w:val="baseline"/>
              <w:rPr>
                <w:rFonts w:cs="Arial"/>
                <w:szCs w:val="16"/>
                <w:lang w:eastAsia="ja-JP"/>
              </w:rPr>
            </w:pPr>
            <w:r w:rsidRPr="00F80676">
              <w:rPr>
                <w:rFonts w:cs="Arial"/>
                <w:szCs w:val="16"/>
                <w:lang w:eastAsia="ja-JP"/>
              </w:rPr>
              <w:t>（</w:t>
            </w:r>
            <w:r w:rsidR="002A241F" w:rsidRPr="00F80676">
              <w:rPr>
                <w:rFonts w:cs="Arial"/>
                <w:szCs w:val="16"/>
                <w:lang w:eastAsia="ja-JP"/>
              </w:rPr>
              <w:t>4</w:t>
            </w:r>
            <w:r w:rsidRPr="00F80676">
              <w:rPr>
                <w:rFonts w:cs="Arial"/>
                <w:szCs w:val="16"/>
                <w:lang w:eastAsia="ja-JP"/>
              </w:rPr>
              <w:t>）</w:t>
            </w:r>
            <w:r w:rsidR="002A241F" w:rsidRPr="00F80676">
              <w:rPr>
                <w:rFonts w:cs="Arial"/>
                <w:szCs w:val="16"/>
                <w:lang w:eastAsia="ja-JP"/>
              </w:rPr>
              <w:t>報告書はレビューされていません</w:t>
            </w:r>
          </w:p>
        </w:tc>
      </w:tr>
      <w:tr w:rsidR="002A241F" w:rsidRPr="00F80676" w14:paraId="3E9BA765" w14:textId="77777777" w:rsidTr="002A241F">
        <w:trPr>
          <w:trHeight w:val="465"/>
        </w:trPr>
        <w:tc>
          <w:tcPr>
            <w:tcW w:w="6864"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4DBA06CB" w14:textId="2A7E546B" w:rsidR="002A241F" w:rsidRPr="00F80676" w:rsidRDefault="001E1CA8" w:rsidP="002A241F">
            <w:pPr>
              <w:spacing w:line="276" w:lineRule="auto"/>
              <w:textAlignment w:val="baseline"/>
              <w:rPr>
                <w:rFonts w:cs="Arial"/>
                <w:szCs w:val="16"/>
                <w:lang w:eastAsia="ja-JP"/>
              </w:rPr>
            </w:pPr>
            <w:r w:rsidRPr="00F80676">
              <w:rPr>
                <w:rFonts w:cs="Arial"/>
                <w:lang w:eastAsia="ja-JP"/>
              </w:rPr>
              <w:t>（</w:t>
            </w:r>
            <w:r w:rsidR="002A241F" w:rsidRPr="00F80676">
              <w:rPr>
                <w:rFonts w:cs="Arial"/>
                <w:lang w:eastAsia="ja-JP"/>
              </w:rPr>
              <w:t>B</w:t>
            </w:r>
            <w:r w:rsidRPr="00F80676">
              <w:rPr>
                <w:rFonts w:cs="Arial"/>
                <w:lang w:eastAsia="ja-JP"/>
              </w:rPr>
              <w:t>）</w:t>
            </w:r>
            <w:r w:rsidR="002A241F" w:rsidRPr="00F80676">
              <w:rPr>
                <w:rFonts w:cs="Arial"/>
                <w:lang w:eastAsia="ja-JP"/>
              </w:rPr>
              <w:t>最高幹部レベルのスタッフ</w:t>
            </w:r>
            <w:r w:rsidRPr="00F80676">
              <w:rPr>
                <w:rFonts w:cs="Arial"/>
                <w:lang w:eastAsia="ja-JP"/>
              </w:rPr>
              <w:t>（</w:t>
            </w:r>
            <w:r w:rsidR="005F11CF" w:rsidRPr="00F80676">
              <w:rPr>
                <w:rFonts w:cs="Arial"/>
                <w:lang w:eastAsia="ja-JP"/>
              </w:rPr>
              <w:t>例：</w:t>
            </w:r>
            <w:r w:rsidR="002A241F" w:rsidRPr="00F80676">
              <w:rPr>
                <w:rFonts w:cs="Arial"/>
                <w:lang w:eastAsia="ja-JP"/>
              </w:rPr>
              <w:t>最高経営責任者</w:t>
            </w:r>
            <w:r w:rsidRPr="00F80676">
              <w:rPr>
                <w:rFonts w:cs="Arial"/>
                <w:lang w:eastAsia="ja-JP"/>
              </w:rPr>
              <w:t>（</w:t>
            </w:r>
            <w:r w:rsidR="002A241F" w:rsidRPr="00F80676">
              <w:rPr>
                <w:rFonts w:cs="Arial"/>
                <w:lang w:eastAsia="ja-JP"/>
              </w:rPr>
              <w:t>CEO</w:t>
            </w:r>
            <w:r w:rsidRPr="00F80676">
              <w:rPr>
                <w:rFonts w:cs="Arial"/>
                <w:lang w:eastAsia="ja-JP"/>
              </w:rPr>
              <w:t>）</w:t>
            </w:r>
            <w:r w:rsidR="002A241F" w:rsidRPr="00F80676">
              <w:rPr>
                <w:rFonts w:cs="Arial"/>
                <w:lang w:eastAsia="ja-JP"/>
              </w:rPr>
              <w:t>、最高投資責任者</w:t>
            </w:r>
            <w:r w:rsidRPr="00F80676">
              <w:rPr>
                <w:rFonts w:cs="Arial"/>
                <w:lang w:eastAsia="ja-JP"/>
              </w:rPr>
              <w:t>（</w:t>
            </w:r>
            <w:r w:rsidR="002A241F" w:rsidRPr="00F80676">
              <w:rPr>
                <w:rFonts w:cs="Arial"/>
                <w:lang w:eastAsia="ja-JP"/>
              </w:rPr>
              <w:t>CIO</w:t>
            </w:r>
            <w:r w:rsidRPr="00F80676">
              <w:rPr>
                <w:rFonts w:cs="Arial"/>
                <w:lang w:eastAsia="ja-JP"/>
              </w:rPr>
              <w:t>）</w:t>
            </w:r>
            <w:r w:rsidR="002A241F" w:rsidRPr="00F80676">
              <w:rPr>
                <w:rFonts w:cs="Arial"/>
                <w:lang w:eastAsia="ja-JP"/>
              </w:rPr>
              <w:t>、最高執行責任者</w:t>
            </w:r>
            <w:r w:rsidRPr="00F80676">
              <w:rPr>
                <w:rFonts w:cs="Arial"/>
                <w:lang w:eastAsia="ja-JP"/>
              </w:rPr>
              <w:t>（</w:t>
            </w:r>
            <w:r w:rsidR="002A241F" w:rsidRPr="00F80676">
              <w:rPr>
                <w:rFonts w:cs="Arial"/>
                <w:lang w:eastAsia="ja-JP"/>
              </w:rPr>
              <w:t>COO</w:t>
            </w:r>
            <w:r w:rsidRPr="00F80676">
              <w:rPr>
                <w:rFonts w:cs="Arial"/>
                <w:lang w:eastAsia="ja-JP"/>
              </w:rPr>
              <w:t>））</w:t>
            </w:r>
          </w:p>
        </w:tc>
        <w:tc>
          <w:tcPr>
            <w:tcW w:w="8020" w:type="dxa"/>
            <w:gridSpan w:val="3"/>
            <w:tcBorders>
              <w:bottom w:val="single" w:sz="6" w:space="0" w:color="A6A6A6" w:themeColor="background1" w:themeShade="A6"/>
            </w:tcBorders>
            <w:shd w:val="clear" w:color="auto" w:fill="FFFFFF" w:themeFill="background1"/>
            <w:vAlign w:val="center"/>
          </w:tcPr>
          <w:p w14:paraId="74A37A67" w14:textId="06CE7AB0" w:rsidR="002A241F" w:rsidRPr="00F80676" w:rsidRDefault="001E1CA8" w:rsidP="002A241F">
            <w:pPr>
              <w:spacing w:line="276" w:lineRule="auto"/>
              <w:textAlignment w:val="baseline"/>
              <w:rPr>
                <w:rFonts w:cs="Arial"/>
                <w:szCs w:val="16"/>
                <w:lang w:eastAsia="en-GB"/>
              </w:rPr>
            </w:pPr>
            <w:r w:rsidRPr="00F80676">
              <w:rPr>
                <w:rFonts w:cs="Arial"/>
                <w:szCs w:val="16"/>
                <w:lang w:eastAsia="en-GB"/>
              </w:rPr>
              <w:t>［</w:t>
            </w:r>
            <w:proofErr w:type="spellStart"/>
            <w:r w:rsidR="002A241F" w:rsidRPr="00F80676">
              <w:rPr>
                <w:rFonts w:cs="Arial"/>
                <w:szCs w:val="16"/>
                <w:lang w:eastAsia="en-GB"/>
              </w:rPr>
              <w:t>同上</w:t>
            </w:r>
            <w:proofErr w:type="spellEnd"/>
            <w:r w:rsidR="00A2504D" w:rsidRPr="00F80676">
              <w:rPr>
                <w:rFonts w:cs="Arial"/>
                <w:szCs w:val="16"/>
                <w:lang w:eastAsia="en-GB"/>
              </w:rPr>
              <w:t>］</w:t>
            </w:r>
          </w:p>
        </w:tc>
      </w:tr>
      <w:tr w:rsidR="002A241F" w:rsidRPr="00F80676" w14:paraId="3479FEA1" w14:textId="77777777" w:rsidTr="002A241F">
        <w:trPr>
          <w:trHeight w:val="465"/>
        </w:trPr>
        <w:tc>
          <w:tcPr>
            <w:tcW w:w="6864"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7471AFC5" w14:textId="418C4D5D" w:rsidR="002A241F" w:rsidRPr="00F80676" w:rsidRDefault="001E1CA8" w:rsidP="002A241F">
            <w:pPr>
              <w:spacing w:line="276" w:lineRule="auto"/>
              <w:textAlignment w:val="baseline"/>
              <w:rPr>
                <w:rFonts w:cs="Arial"/>
                <w:szCs w:val="16"/>
                <w:lang w:eastAsia="en-GB"/>
              </w:rPr>
            </w:pPr>
            <w:r w:rsidRPr="00F80676">
              <w:rPr>
                <w:rFonts w:cs="Arial"/>
              </w:rPr>
              <w:t>（</w:t>
            </w:r>
            <w:r w:rsidR="002A241F" w:rsidRPr="00F80676">
              <w:rPr>
                <w:rFonts w:cs="Arial"/>
              </w:rPr>
              <w:t>C</w:t>
            </w:r>
            <w:r w:rsidRPr="00F80676">
              <w:rPr>
                <w:rFonts w:cs="Arial"/>
              </w:rPr>
              <w:t>）</w:t>
            </w:r>
            <w:proofErr w:type="spellStart"/>
            <w:r w:rsidR="002A241F" w:rsidRPr="00F80676">
              <w:rPr>
                <w:rFonts w:cs="Arial"/>
              </w:rPr>
              <w:t>投資委員会</w:t>
            </w:r>
            <w:proofErr w:type="spellEnd"/>
          </w:p>
        </w:tc>
        <w:tc>
          <w:tcPr>
            <w:tcW w:w="8020" w:type="dxa"/>
            <w:gridSpan w:val="3"/>
            <w:tcBorders>
              <w:bottom w:val="single" w:sz="6" w:space="0" w:color="A6A6A6" w:themeColor="background1" w:themeShade="A6"/>
            </w:tcBorders>
            <w:shd w:val="clear" w:color="auto" w:fill="FFFFFF" w:themeFill="background1"/>
            <w:vAlign w:val="center"/>
          </w:tcPr>
          <w:p w14:paraId="48710FDA" w14:textId="6E88F0D8" w:rsidR="002A241F" w:rsidRPr="00F80676" w:rsidRDefault="001E1CA8" w:rsidP="002A241F">
            <w:pPr>
              <w:spacing w:line="276" w:lineRule="auto"/>
              <w:textAlignment w:val="baseline"/>
              <w:rPr>
                <w:rFonts w:cs="Arial"/>
                <w:szCs w:val="16"/>
                <w:lang w:eastAsia="en-GB"/>
              </w:rPr>
            </w:pPr>
            <w:r w:rsidRPr="00F80676">
              <w:rPr>
                <w:rFonts w:cs="Arial"/>
                <w:szCs w:val="16"/>
                <w:lang w:eastAsia="en-GB"/>
              </w:rPr>
              <w:t>［</w:t>
            </w:r>
            <w:proofErr w:type="spellStart"/>
            <w:r w:rsidR="002A241F" w:rsidRPr="00F80676">
              <w:rPr>
                <w:rFonts w:cs="Arial"/>
                <w:szCs w:val="16"/>
                <w:lang w:eastAsia="en-GB"/>
              </w:rPr>
              <w:t>同上</w:t>
            </w:r>
            <w:proofErr w:type="spellEnd"/>
            <w:r w:rsidR="00A2504D" w:rsidRPr="00F80676">
              <w:rPr>
                <w:rFonts w:cs="Arial"/>
                <w:szCs w:val="16"/>
                <w:lang w:eastAsia="en-GB"/>
              </w:rPr>
              <w:t>］</w:t>
            </w:r>
          </w:p>
        </w:tc>
      </w:tr>
      <w:tr w:rsidR="002A241F" w:rsidRPr="00F80676" w14:paraId="23FCAD9F" w14:textId="77777777" w:rsidTr="002A241F">
        <w:trPr>
          <w:trHeight w:val="465"/>
        </w:trPr>
        <w:tc>
          <w:tcPr>
            <w:tcW w:w="6864"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472A3790" w14:textId="7E6541EA" w:rsidR="002A241F" w:rsidRPr="00F80676" w:rsidRDefault="001E1CA8" w:rsidP="002A241F">
            <w:pPr>
              <w:spacing w:line="276" w:lineRule="auto"/>
              <w:textAlignment w:val="baseline"/>
              <w:rPr>
                <w:rFonts w:cs="Arial"/>
                <w:szCs w:val="16"/>
                <w:lang w:eastAsia="ja-JP"/>
              </w:rPr>
            </w:pPr>
            <w:r w:rsidRPr="00F80676">
              <w:rPr>
                <w:rFonts w:cs="Arial"/>
                <w:lang w:eastAsia="ja-JP"/>
              </w:rPr>
              <w:t>（</w:t>
            </w:r>
            <w:r w:rsidR="002A241F" w:rsidRPr="00F80676">
              <w:rPr>
                <w:rFonts w:cs="Arial"/>
                <w:lang w:eastAsia="ja-JP"/>
              </w:rPr>
              <w:t>D</w:t>
            </w:r>
            <w:r w:rsidRPr="00F80676">
              <w:rPr>
                <w:rFonts w:cs="Arial"/>
                <w:lang w:eastAsia="ja-JP"/>
              </w:rPr>
              <w:t>）</w:t>
            </w:r>
            <w:r w:rsidR="002A241F" w:rsidRPr="00F80676">
              <w:rPr>
                <w:rFonts w:cs="Arial"/>
                <w:lang w:eastAsia="ja-JP"/>
              </w:rPr>
              <w:t>その他の最高幹部レベルのスタッフ</w:t>
            </w:r>
            <w:r w:rsidRPr="00F80676">
              <w:rPr>
                <w:rFonts w:cs="Arial"/>
                <w:lang w:eastAsia="ja-JP"/>
              </w:rPr>
              <w:t>（具体的に記入してください）</w:t>
            </w:r>
            <w:r w:rsidR="002A241F" w:rsidRPr="00F80676">
              <w:rPr>
                <w:rFonts w:cs="Arial"/>
                <w:lang w:eastAsia="ja-JP"/>
              </w:rPr>
              <w:t>：</w:t>
            </w:r>
            <w:r w:rsidR="00A0599C">
              <w:rPr>
                <w:rFonts w:cs="Arial"/>
                <w:lang w:eastAsia="ja-JP"/>
              </w:rPr>
              <w:br/>
            </w:r>
            <w:r w:rsidR="002A241F" w:rsidRPr="00F80676">
              <w:rPr>
                <w:rFonts w:cs="Arial"/>
                <w:lang w:eastAsia="ja-JP"/>
              </w:rPr>
              <w:t>____</w:t>
            </w:r>
            <w:r w:rsidRPr="00F80676">
              <w:rPr>
                <w:rFonts w:cs="Arial"/>
                <w:lang w:eastAsia="ja-JP"/>
              </w:rPr>
              <w:t>［</w:t>
            </w:r>
            <w:r w:rsidR="004049C3" w:rsidRPr="00F80676">
              <w:rPr>
                <w:rFonts w:cs="Arial"/>
                <w:lang w:eastAsia="ja-JP"/>
              </w:rPr>
              <w:t>自由回答</w:t>
            </w:r>
            <w:r w:rsidR="002A241F" w:rsidRPr="00F80676">
              <w:rPr>
                <w:rFonts w:cs="Arial"/>
                <w:lang w:eastAsia="ja-JP"/>
              </w:rPr>
              <w:t>：</w:t>
            </w:r>
            <w:r w:rsidR="004049C3" w:rsidRPr="00F80676">
              <w:rPr>
                <w:rFonts w:cs="Arial"/>
                <w:lang w:eastAsia="ja-JP"/>
              </w:rPr>
              <w:t>スモール</w:t>
            </w:r>
            <w:r w:rsidR="00A2504D" w:rsidRPr="00F80676">
              <w:rPr>
                <w:rFonts w:cs="Arial"/>
                <w:lang w:eastAsia="ja-JP"/>
              </w:rPr>
              <w:t>］</w:t>
            </w:r>
          </w:p>
        </w:tc>
        <w:tc>
          <w:tcPr>
            <w:tcW w:w="8020" w:type="dxa"/>
            <w:gridSpan w:val="3"/>
            <w:tcBorders>
              <w:bottom w:val="single" w:sz="6" w:space="0" w:color="A6A6A6" w:themeColor="background1" w:themeShade="A6"/>
            </w:tcBorders>
            <w:shd w:val="clear" w:color="auto" w:fill="FFFFFF" w:themeFill="background1"/>
            <w:vAlign w:val="center"/>
          </w:tcPr>
          <w:p w14:paraId="39A25752" w14:textId="0E3D4048" w:rsidR="002A241F" w:rsidRPr="00F80676" w:rsidRDefault="001E1CA8" w:rsidP="002A241F">
            <w:pPr>
              <w:spacing w:line="276" w:lineRule="auto"/>
              <w:textAlignment w:val="baseline"/>
              <w:rPr>
                <w:rFonts w:cs="Arial"/>
                <w:szCs w:val="16"/>
                <w:lang w:eastAsia="en-GB"/>
              </w:rPr>
            </w:pPr>
            <w:r w:rsidRPr="00F80676">
              <w:rPr>
                <w:rFonts w:cs="Arial"/>
                <w:szCs w:val="16"/>
                <w:lang w:eastAsia="en-GB"/>
              </w:rPr>
              <w:t>［</w:t>
            </w:r>
            <w:proofErr w:type="spellStart"/>
            <w:r w:rsidR="002A241F" w:rsidRPr="00F80676">
              <w:rPr>
                <w:rFonts w:cs="Arial"/>
                <w:szCs w:val="16"/>
                <w:lang w:eastAsia="en-GB"/>
              </w:rPr>
              <w:t>同上</w:t>
            </w:r>
            <w:proofErr w:type="spellEnd"/>
            <w:r w:rsidR="00A2504D" w:rsidRPr="00F80676">
              <w:rPr>
                <w:rFonts w:cs="Arial"/>
                <w:szCs w:val="16"/>
                <w:lang w:eastAsia="en-GB"/>
              </w:rPr>
              <w:t>］</w:t>
            </w:r>
          </w:p>
        </w:tc>
      </w:tr>
      <w:tr w:rsidR="002A241F" w:rsidRPr="00F80676" w14:paraId="3D129EB8" w14:textId="77777777" w:rsidTr="002A241F">
        <w:trPr>
          <w:trHeight w:val="465"/>
        </w:trPr>
        <w:tc>
          <w:tcPr>
            <w:tcW w:w="6864"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2F9D7585" w14:textId="6FF36C42" w:rsidR="002A241F" w:rsidRPr="00F80676" w:rsidRDefault="001E1CA8" w:rsidP="002A241F">
            <w:pPr>
              <w:spacing w:line="276" w:lineRule="auto"/>
              <w:textAlignment w:val="baseline"/>
              <w:rPr>
                <w:rFonts w:cs="Arial"/>
                <w:szCs w:val="16"/>
                <w:lang w:eastAsia="ja-JP"/>
              </w:rPr>
            </w:pPr>
            <w:r w:rsidRPr="00F80676">
              <w:rPr>
                <w:rFonts w:cs="Arial"/>
                <w:lang w:eastAsia="ja-JP"/>
              </w:rPr>
              <w:t>（</w:t>
            </w:r>
            <w:r w:rsidR="002A241F" w:rsidRPr="00F80676">
              <w:rPr>
                <w:rFonts w:cs="Arial"/>
                <w:lang w:eastAsia="ja-JP"/>
              </w:rPr>
              <w:t>E</w:t>
            </w:r>
            <w:r w:rsidRPr="00F80676">
              <w:rPr>
                <w:rFonts w:cs="Arial"/>
                <w:lang w:eastAsia="ja-JP"/>
              </w:rPr>
              <w:t>）</w:t>
            </w:r>
            <w:r w:rsidR="002A241F" w:rsidRPr="00F80676">
              <w:rPr>
                <w:rFonts w:cs="Arial"/>
                <w:lang w:eastAsia="ja-JP"/>
              </w:rPr>
              <w:t>部門長</w:t>
            </w:r>
            <w:r w:rsidRPr="00F80676">
              <w:rPr>
                <w:rFonts w:cs="Arial"/>
                <w:lang w:eastAsia="ja-JP"/>
              </w:rPr>
              <w:t>（具体的に記入してください）</w:t>
            </w:r>
            <w:r w:rsidR="002A241F" w:rsidRPr="00F80676">
              <w:rPr>
                <w:rFonts w:cs="Arial"/>
                <w:lang w:eastAsia="ja-JP"/>
              </w:rPr>
              <w:t>：</w:t>
            </w:r>
            <w:r w:rsidR="002A241F" w:rsidRPr="00F80676">
              <w:rPr>
                <w:rFonts w:cs="Arial"/>
                <w:lang w:eastAsia="ja-JP"/>
              </w:rPr>
              <w:t>____</w:t>
            </w:r>
            <w:r w:rsidRPr="00F80676">
              <w:rPr>
                <w:rFonts w:cs="Arial"/>
                <w:lang w:eastAsia="ja-JP"/>
              </w:rPr>
              <w:t>［</w:t>
            </w:r>
            <w:r w:rsidR="004049C3" w:rsidRPr="00F80676">
              <w:rPr>
                <w:rFonts w:cs="Arial"/>
                <w:lang w:eastAsia="ja-JP"/>
              </w:rPr>
              <w:t>自由回答</w:t>
            </w:r>
            <w:r w:rsidR="002A241F" w:rsidRPr="00F80676">
              <w:rPr>
                <w:rFonts w:cs="Arial"/>
                <w:lang w:eastAsia="ja-JP"/>
              </w:rPr>
              <w:t>：</w:t>
            </w:r>
            <w:r w:rsidR="004049C3" w:rsidRPr="00F80676">
              <w:rPr>
                <w:rFonts w:cs="Arial"/>
                <w:lang w:eastAsia="ja-JP"/>
              </w:rPr>
              <w:t>スモール</w:t>
            </w:r>
            <w:r w:rsidR="00A2504D" w:rsidRPr="00F80676">
              <w:rPr>
                <w:rFonts w:cs="Arial"/>
                <w:lang w:eastAsia="ja-JP"/>
              </w:rPr>
              <w:t>］</w:t>
            </w:r>
          </w:p>
        </w:tc>
        <w:tc>
          <w:tcPr>
            <w:tcW w:w="8020" w:type="dxa"/>
            <w:gridSpan w:val="3"/>
            <w:tcBorders>
              <w:bottom w:val="single" w:sz="6" w:space="0" w:color="A6A6A6" w:themeColor="background1" w:themeShade="A6"/>
            </w:tcBorders>
            <w:shd w:val="clear" w:color="auto" w:fill="FFFFFF" w:themeFill="background1"/>
            <w:vAlign w:val="center"/>
          </w:tcPr>
          <w:p w14:paraId="46B2311A" w14:textId="04558D4C" w:rsidR="002A241F" w:rsidRPr="00F80676" w:rsidRDefault="001E1CA8" w:rsidP="002A241F">
            <w:pPr>
              <w:spacing w:line="276" w:lineRule="auto"/>
              <w:textAlignment w:val="baseline"/>
              <w:rPr>
                <w:rFonts w:cs="Arial"/>
                <w:szCs w:val="16"/>
                <w:lang w:eastAsia="en-GB"/>
              </w:rPr>
            </w:pPr>
            <w:r w:rsidRPr="00F80676">
              <w:rPr>
                <w:rFonts w:cs="Arial"/>
                <w:szCs w:val="16"/>
                <w:lang w:eastAsia="en-GB"/>
              </w:rPr>
              <w:t>［</w:t>
            </w:r>
            <w:proofErr w:type="spellStart"/>
            <w:r w:rsidR="002A241F" w:rsidRPr="00F80676">
              <w:rPr>
                <w:rFonts w:cs="Arial"/>
                <w:szCs w:val="16"/>
                <w:lang w:eastAsia="en-GB"/>
              </w:rPr>
              <w:t>同上</w:t>
            </w:r>
            <w:proofErr w:type="spellEnd"/>
            <w:r w:rsidR="00A2504D" w:rsidRPr="00F80676">
              <w:rPr>
                <w:rFonts w:cs="Arial"/>
                <w:szCs w:val="16"/>
                <w:lang w:eastAsia="en-GB"/>
              </w:rPr>
              <w:t>］</w:t>
            </w:r>
          </w:p>
        </w:tc>
      </w:tr>
      <w:tr w:rsidR="002A241F" w:rsidRPr="00F80676" w14:paraId="3CA312E8" w14:textId="77777777" w:rsidTr="002A241F">
        <w:trPr>
          <w:trHeight w:val="465"/>
        </w:trPr>
        <w:tc>
          <w:tcPr>
            <w:tcW w:w="6864"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0E5FBE61" w14:textId="3925B200" w:rsidR="002A241F" w:rsidRPr="00F80676" w:rsidRDefault="001E1CA8" w:rsidP="002A241F">
            <w:pPr>
              <w:spacing w:line="276" w:lineRule="auto"/>
              <w:textAlignment w:val="baseline"/>
              <w:rPr>
                <w:rFonts w:cs="Arial"/>
                <w:szCs w:val="16"/>
                <w:lang w:eastAsia="ja-JP"/>
              </w:rPr>
            </w:pPr>
            <w:r w:rsidRPr="00F80676">
              <w:rPr>
                <w:rFonts w:cs="Arial"/>
                <w:lang w:eastAsia="ja-JP"/>
              </w:rPr>
              <w:t>（</w:t>
            </w:r>
            <w:r w:rsidR="002A241F" w:rsidRPr="00F80676">
              <w:rPr>
                <w:rFonts w:cs="Arial"/>
                <w:lang w:eastAsia="ja-JP"/>
              </w:rPr>
              <w:t>F</w:t>
            </w:r>
            <w:r w:rsidRPr="00F80676">
              <w:rPr>
                <w:rFonts w:cs="Arial"/>
                <w:lang w:eastAsia="ja-JP"/>
              </w:rPr>
              <w:t>）</w:t>
            </w:r>
            <w:r w:rsidR="002A241F" w:rsidRPr="00F80676">
              <w:rPr>
                <w:rFonts w:cs="Arial"/>
                <w:lang w:eastAsia="ja-JP"/>
              </w:rPr>
              <w:t>コンプライアンス／リスク管理チーム</w:t>
            </w:r>
          </w:p>
        </w:tc>
        <w:tc>
          <w:tcPr>
            <w:tcW w:w="8020" w:type="dxa"/>
            <w:gridSpan w:val="3"/>
            <w:tcBorders>
              <w:bottom w:val="single" w:sz="6" w:space="0" w:color="A6A6A6" w:themeColor="background1" w:themeShade="A6"/>
            </w:tcBorders>
            <w:shd w:val="clear" w:color="auto" w:fill="FFFFFF" w:themeFill="background1"/>
            <w:vAlign w:val="center"/>
          </w:tcPr>
          <w:p w14:paraId="0A17584C" w14:textId="59AE8E27" w:rsidR="002A241F" w:rsidRPr="00F80676" w:rsidRDefault="001E1CA8" w:rsidP="002A241F">
            <w:pPr>
              <w:spacing w:line="276" w:lineRule="auto"/>
              <w:textAlignment w:val="baseline"/>
              <w:rPr>
                <w:rFonts w:cs="Arial"/>
                <w:szCs w:val="16"/>
                <w:lang w:eastAsia="en-GB"/>
              </w:rPr>
            </w:pPr>
            <w:r w:rsidRPr="00F80676">
              <w:rPr>
                <w:rFonts w:cs="Arial"/>
                <w:szCs w:val="16"/>
                <w:lang w:eastAsia="en-GB"/>
              </w:rPr>
              <w:t>［</w:t>
            </w:r>
            <w:proofErr w:type="spellStart"/>
            <w:r w:rsidR="002A241F" w:rsidRPr="00F80676">
              <w:rPr>
                <w:rFonts w:cs="Arial"/>
                <w:szCs w:val="16"/>
                <w:lang w:eastAsia="en-GB"/>
              </w:rPr>
              <w:t>同上</w:t>
            </w:r>
            <w:proofErr w:type="spellEnd"/>
            <w:r w:rsidR="00A2504D" w:rsidRPr="00F80676">
              <w:rPr>
                <w:rFonts w:cs="Arial"/>
                <w:szCs w:val="16"/>
                <w:lang w:eastAsia="en-GB"/>
              </w:rPr>
              <w:t>］</w:t>
            </w:r>
          </w:p>
        </w:tc>
      </w:tr>
      <w:tr w:rsidR="002A241F" w:rsidRPr="00F80676" w14:paraId="087BB160" w14:textId="77777777" w:rsidTr="002A241F">
        <w:trPr>
          <w:trHeight w:val="465"/>
        </w:trPr>
        <w:tc>
          <w:tcPr>
            <w:tcW w:w="6864"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57192A11" w14:textId="597B6B24" w:rsidR="002A241F" w:rsidRPr="00F80676" w:rsidRDefault="001E1CA8" w:rsidP="002A241F">
            <w:pPr>
              <w:spacing w:line="276" w:lineRule="auto"/>
              <w:textAlignment w:val="baseline"/>
              <w:rPr>
                <w:rFonts w:cs="Arial"/>
                <w:szCs w:val="16"/>
                <w:lang w:eastAsia="en-GB"/>
              </w:rPr>
            </w:pPr>
            <w:r w:rsidRPr="00F80676">
              <w:rPr>
                <w:rFonts w:cs="Arial"/>
              </w:rPr>
              <w:t>（</w:t>
            </w:r>
            <w:r w:rsidR="002A241F" w:rsidRPr="00F80676">
              <w:rPr>
                <w:rFonts w:cs="Arial"/>
              </w:rPr>
              <w:t>G</w:t>
            </w:r>
            <w:r w:rsidRPr="00F80676">
              <w:rPr>
                <w:rFonts w:cs="Arial"/>
              </w:rPr>
              <w:t>）</w:t>
            </w:r>
            <w:r w:rsidR="002A241F" w:rsidRPr="00F80676">
              <w:rPr>
                <w:rFonts w:cs="Arial"/>
                <w:lang w:eastAsia="ja-JP"/>
              </w:rPr>
              <w:t>法務チーム</w:t>
            </w:r>
          </w:p>
        </w:tc>
        <w:tc>
          <w:tcPr>
            <w:tcW w:w="8020" w:type="dxa"/>
            <w:gridSpan w:val="3"/>
            <w:tcBorders>
              <w:bottom w:val="single" w:sz="6" w:space="0" w:color="A6A6A6" w:themeColor="background1" w:themeShade="A6"/>
            </w:tcBorders>
            <w:shd w:val="clear" w:color="auto" w:fill="FFFFFF" w:themeFill="background1"/>
            <w:vAlign w:val="center"/>
          </w:tcPr>
          <w:p w14:paraId="7B6FBB91" w14:textId="5CBC3D17" w:rsidR="002A241F" w:rsidRPr="00F80676" w:rsidRDefault="001E1CA8" w:rsidP="002A241F">
            <w:pPr>
              <w:spacing w:line="276" w:lineRule="auto"/>
              <w:textAlignment w:val="baseline"/>
              <w:rPr>
                <w:rFonts w:cs="Arial"/>
                <w:szCs w:val="16"/>
                <w:lang w:eastAsia="en-GB"/>
              </w:rPr>
            </w:pPr>
            <w:r w:rsidRPr="00F80676">
              <w:rPr>
                <w:rFonts w:cs="Arial"/>
                <w:szCs w:val="16"/>
                <w:lang w:eastAsia="en-GB"/>
              </w:rPr>
              <w:t>［</w:t>
            </w:r>
            <w:proofErr w:type="spellStart"/>
            <w:r w:rsidR="002A241F" w:rsidRPr="00F80676">
              <w:rPr>
                <w:rFonts w:cs="Arial"/>
                <w:szCs w:val="16"/>
                <w:lang w:eastAsia="en-GB"/>
              </w:rPr>
              <w:t>同上</w:t>
            </w:r>
            <w:proofErr w:type="spellEnd"/>
            <w:r w:rsidR="00A2504D" w:rsidRPr="00F80676">
              <w:rPr>
                <w:rFonts w:cs="Arial"/>
                <w:szCs w:val="16"/>
                <w:lang w:eastAsia="en-GB"/>
              </w:rPr>
              <w:t>］</w:t>
            </w:r>
          </w:p>
        </w:tc>
      </w:tr>
      <w:tr w:rsidR="002A241F" w:rsidRPr="00F80676" w14:paraId="65D81329" w14:textId="77777777" w:rsidTr="002A241F">
        <w:trPr>
          <w:trHeight w:val="465"/>
        </w:trPr>
        <w:tc>
          <w:tcPr>
            <w:tcW w:w="6864"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0C50618E" w14:textId="682B9439" w:rsidR="002A241F" w:rsidRPr="00F80676" w:rsidRDefault="001E1CA8" w:rsidP="002A241F">
            <w:pPr>
              <w:spacing w:line="276" w:lineRule="auto"/>
              <w:textAlignment w:val="baseline"/>
              <w:rPr>
                <w:rFonts w:cs="Arial"/>
                <w:szCs w:val="16"/>
                <w:lang w:eastAsia="ja-JP"/>
              </w:rPr>
            </w:pPr>
            <w:r w:rsidRPr="00F80676">
              <w:rPr>
                <w:rFonts w:cs="Arial"/>
                <w:lang w:eastAsia="ja-JP"/>
              </w:rPr>
              <w:t>（</w:t>
            </w:r>
            <w:r w:rsidR="002A241F" w:rsidRPr="00F80676">
              <w:rPr>
                <w:rFonts w:cs="Arial"/>
                <w:lang w:eastAsia="ja-JP"/>
              </w:rPr>
              <w:t>H</w:t>
            </w:r>
            <w:r w:rsidRPr="00F80676">
              <w:rPr>
                <w:rFonts w:cs="Arial"/>
                <w:lang w:eastAsia="ja-JP"/>
              </w:rPr>
              <w:t>）</w:t>
            </w:r>
            <w:r w:rsidR="002A241F" w:rsidRPr="00F80676">
              <w:rPr>
                <w:rFonts w:cs="Arial"/>
                <w:lang w:eastAsia="ja-JP"/>
              </w:rPr>
              <w:t>責任</w:t>
            </w:r>
            <w:r w:rsidRPr="00F80676">
              <w:rPr>
                <w:rFonts w:cs="Arial"/>
                <w:lang w:eastAsia="ja-JP"/>
              </w:rPr>
              <w:t>（</w:t>
            </w:r>
            <w:r w:rsidR="002A241F" w:rsidRPr="00F80676">
              <w:rPr>
                <w:rFonts w:cs="Arial"/>
                <w:lang w:eastAsia="ja-JP"/>
              </w:rPr>
              <w:t>投資</w:t>
            </w:r>
            <w:r w:rsidRPr="00F80676">
              <w:rPr>
                <w:rFonts w:cs="Arial"/>
                <w:lang w:eastAsia="ja-JP"/>
              </w:rPr>
              <w:t>）</w:t>
            </w:r>
            <w:r w:rsidR="002A241F" w:rsidRPr="00F80676">
              <w:rPr>
                <w:rFonts w:cs="Arial"/>
                <w:lang w:eastAsia="ja-JP"/>
              </w:rPr>
              <w:t>ESG</w:t>
            </w:r>
            <w:r w:rsidR="002A241F" w:rsidRPr="00F80676">
              <w:rPr>
                <w:rFonts w:cs="Arial"/>
                <w:lang w:eastAsia="ja-JP"/>
              </w:rPr>
              <w:t>チーム</w:t>
            </w:r>
          </w:p>
        </w:tc>
        <w:tc>
          <w:tcPr>
            <w:tcW w:w="8020" w:type="dxa"/>
            <w:gridSpan w:val="3"/>
            <w:tcBorders>
              <w:bottom w:val="single" w:sz="6" w:space="0" w:color="A6A6A6" w:themeColor="background1" w:themeShade="A6"/>
            </w:tcBorders>
            <w:shd w:val="clear" w:color="auto" w:fill="FFFFFF" w:themeFill="background1"/>
            <w:vAlign w:val="center"/>
          </w:tcPr>
          <w:p w14:paraId="02BB487A" w14:textId="0602DD71" w:rsidR="002A241F" w:rsidRPr="00F80676" w:rsidRDefault="001E1CA8" w:rsidP="002A241F">
            <w:pPr>
              <w:spacing w:line="276" w:lineRule="auto"/>
              <w:textAlignment w:val="baseline"/>
              <w:rPr>
                <w:rFonts w:cs="Arial"/>
                <w:szCs w:val="16"/>
                <w:lang w:eastAsia="en-GB"/>
              </w:rPr>
            </w:pPr>
            <w:r w:rsidRPr="00F80676">
              <w:rPr>
                <w:rFonts w:cs="Arial"/>
                <w:szCs w:val="16"/>
                <w:lang w:eastAsia="en-GB"/>
              </w:rPr>
              <w:t>［</w:t>
            </w:r>
            <w:proofErr w:type="spellStart"/>
            <w:r w:rsidR="002A241F" w:rsidRPr="00F80676">
              <w:rPr>
                <w:rFonts w:cs="Arial"/>
                <w:szCs w:val="16"/>
                <w:lang w:eastAsia="en-GB"/>
              </w:rPr>
              <w:t>同上</w:t>
            </w:r>
            <w:proofErr w:type="spellEnd"/>
            <w:r w:rsidR="00A2504D" w:rsidRPr="00F80676">
              <w:rPr>
                <w:rFonts w:cs="Arial"/>
                <w:szCs w:val="16"/>
                <w:lang w:eastAsia="en-GB"/>
              </w:rPr>
              <w:t>］</w:t>
            </w:r>
          </w:p>
        </w:tc>
      </w:tr>
      <w:tr w:rsidR="002A241F" w:rsidRPr="00F80676" w14:paraId="67C639DD" w14:textId="77777777" w:rsidTr="002A241F">
        <w:trPr>
          <w:trHeight w:val="465"/>
        </w:trPr>
        <w:tc>
          <w:tcPr>
            <w:tcW w:w="6864"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2D63F77F" w14:textId="606E202F" w:rsidR="002A241F" w:rsidRPr="00F80676" w:rsidRDefault="001E1CA8" w:rsidP="002A241F">
            <w:pPr>
              <w:spacing w:line="276" w:lineRule="auto"/>
              <w:textAlignment w:val="baseline"/>
              <w:rPr>
                <w:rFonts w:cs="Arial"/>
                <w:szCs w:val="16"/>
                <w:lang w:eastAsia="en-GB"/>
              </w:rPr>
            </w:pPr>
            <w:r w:rsidRPr="00F80676">
              <w:rPr>
                <w:rFonts w:cs="Arial"/>
              </w:rPr>
              <w:t>（</w:t>
            </w:r>
            <w:r w:rsidR="002A241F" w:rsidRPr="00F80676">
              <w:rPr>
                <w:rFonts w:cs="Arial"/>
              </w:rPr>
              <w:t>I</w:t>
            </w:r>
            <w:r w:rsidRPr="00F80676">
              <w:rPr>
                <w:rFonts w:cs="Arial"/>
              </w:rPr>
              <w:t>）</w:t>
            </w:r>
            <w:r w:rsidR="002A241F" w:rsidRPr="00F80676">
              <w:rPr>
                <w:rFonts w:cs="Arial"/>
                <w:lang w:eastAsia="ja-JP"/>
              </w:rPr>
              <w:t>投資チーム</w:t>
            </w:r>
          </w:p>
        </w:tc>
        <w:tc>
          <w:tcPr>
            <w:tcW w:w="8020" w:type="dxa"/>
            <w:gridSpan w:val="3"/>
            <w:tcBorders>
              <w:bottom w:val="single" w:sz="6" w:space="0" w:color="A6A6A6" w:themeColor="background1" w:themeShade="A6"/>
            </w:tcBorders>
            <w:shd w:val="clear" w:color="auto" w:fill="FFFFFF" w:themeFill="background1"/>
            <w:vAlign w:val="center"/>
          </w:tcPr>
          <w:p w14:paraId="6F1A8752" w14:textId="4E1E7FB7" w:rsidR="002A241F" w:rsidRPr="00F80676" w:rsidRDefault="001E1CA8" w:rsidP="002A241F">
            <w:pPr>
              <w:spacing w:line="276" w:lineRule="auto"/>
              <w:textAlignment w:val="baseline"/>
              <w:rPr>
                <w:rFonts w:cs="Arial"/>
                <w:szCs w:val="16"/>
                <w:lang w:eastAsia="en-GB"/>
              </w:rPr>
            </w:pPr>
            <w:r w:rsidRPr="00F80676">
              <w:rPr>
                <w:rFonts w:cs="Arial"/>
                <w:szCs w:val="16"/>
                <w:lang w:eastAsia="en-GB"/>
              </w:rPr>
              <w:t>［</w:t>
            </w:r>
            <w:proofErr w:type="spellStart"/>
            <w:r w:rsidR="002A241F" w:rsidRPr="00F80676">
              <w:rPr>
                <w:rFonts w:cs="Arial"/>
                <w:szCs w:val="16"/>
                <w:lang w:eastAsia="en-GB"/>
              </w:rPr>
              <w:t>同上</w:t>
            </w:r>
            <w:proofErr w:type="spellEnd"/>
            <w:r w:rsidR="00A2504D" w:rsidRPr="00F80676">
              <w:rPr>
                <w:rFonts w:cs="Arial"/>
                <w:szCs w:val="16"/>
                <w:lang w:eastAsia="en-GB"/>
              </w:rPr>
              <w:t>］</w:t>
            </w:r>
          </w:p>
        </w:tc>
      </w:tr>
      <w:tr w:rsidR="002A241F" w:rsidRPr="00F80676" w14:paraId="2D3FF1C1" w14:textId="77777777" w:rsidTr="002A241F">
        <w:trPr>
          <w:trHeight w:val="300"/>
        </w:trPr>
        <w:tc>
          <w:tcPr>
            <w:tcW w:w="14884" w:type="dxa"/>
            <w:gridSpan w:val="6"/>
            <w:tcBorders>
              <w:left w:val="nil"/>
              <w:right w:val="nil"/>
            </w:tcBorders>
            <w:shd w:val="clear" w:color="auto" w:fill="FFFFFF" w:themeFill="background1"/>
            <w:tcMar>
              <w:top w:w="0" w:type="dxa"/>
              <w:bottom w:w="0" w:type="dxa"/>
            </w:tcMar>
            <w:vAlign w:val="center"/>
          </w:tcPr>
          <w:p w14:paraId="3AA6D4D6" w14:textId="77777777" w:rsidR="002A241F" w:rsidRPr="00F80676" w:rsidRDefault="002A241F" w:rsidP="002A241F">
            <w:pPr>
              <w:spacing w:line="240" w:lineRule="auto"/>
              <w:jc w:val="center"/>
              <w:textAlignment w:val="baseline"/>
              <w:rPr>
                <w:rStyle w:val="Hyperlink"/>
                <w:rFonts w:cs="Arial"/>
                <w:sz w:val="16"/>
                <w:szCs w:val="16"/>
              </w:rPr>
            </w:pPr>
          </w:p>
        </w:tc>
      </w:tr>
      <w:tr w:rsidR="002A241F" w:rsidRPr="00F80676" w14:paraId="380DA8B1" w14:textId="77777777" w:rsidTr="002A241F">
        <w:trPr>
          <w:trHeight w:val="300"/>
        </w:trPr>
        <w:tc>
          <w:tcPr>
            <w:tcW w:w="14884" w:type="dxa"/>
            <w:gridSpan w:val="6"/>
            <w:shd w:val="clear" w:color="auto" w:fill="0070C0"/>
            <w:vAlign w:val="center"/>
          </w:tcPr>
          <w:p w14:paraId="092A550E" w14:textId="77777777" w:rsidR="002A241F" w:rsidRPr="00F80676" w:rsidRDefault="002A241F" w:rsidP="002A241F">
            <w:pPr>
              <w:rPr>
                <w:rStyle w:val="Hyperlink"/>
                <w:rFonts w:cs="Arial"/>
                <w:b/>
                <w:bCs/>
                <w:color w:val="FFFFFF" w:themeColor="background1"/>
                <w:sz w:val="18"/>
                <w:szCs w:val="18"/>
              </w:rPr>
            </w:pPr>
            <w:proofErr w:type="spellStart"/>
            <w:r w:rsidRPr="00F80676">
              <w:rPr>
                <w:rFonts w:cs="Arial"/>
                <w:b/>
                <w:bCs/>
                <w:color w:val="FFFFFF" w:themeColor="background1"/>
                <w:sz w:val="18"/>
                <w:szCs w:val="18"/>
                <w:lang w:val="en-US" w:eastAsia="en-GB"/>
              </w:rPr>
              <w:t>説明</w:t>
            </w:r>
            <w:proofErr w:type="spellEnd"/>
          </w:p>
        </w:tc>
      </w:tr>
      <w:tr w:rsidR="002A241F" w:rsidRPr="00F80676" w14:paraId="73646665" w14:textId="77777777" w:rsidTr="002A241F">
        <w:trPr>
          <w:trHeight w:val="300"/>
        </w:trPr>
        <w:tc>
          <w:tcPr>
            <w:tcW w:w="1759" w:type="dxa"/>
            <w:shd w:val="clear" w:color="auto" w:fill="auto"/>
            <w:vAlign w:val="center"/>
          </w:tcPr>
          <w:p w14:paraId="7F0D6763" w14:textId="77777777" w:rsidR="002A241F" w:rsidRPr="00F80676" w:rsidRDefault="002A241F" w:rsidP="002A241F">
            <w:pPr>
              <w:rPr>
                <w:rStyle w:val="Hyperlink"/>
                <w:rFonts w:cs="Arial"/>
                <w:b/>
                <w:sz w:val="16"/>
                <w:szCs w:val="16"/>
              </w:rPr>
            </w:pPr>
            <w:proofErr w:type="spellStart"/>
            <w:r w:rsidRPr="00F80676">
              <w:rPr>
                <w:rFonts w:cs="Arial"/>
                <w:b/>
                <w:sz w:val="16"/>
                <w:szCs w:val="16"/>
                <w:lang w:val="en-US"/>
              </w:rPr>
              <w:t>指標の目的</w:t>
            </w:r>
            <w:proofErr w:type="spellEnd"/>
          </w:p>
        </w:tc>
        <w:tc>
          <w:tcPr>
            <w:tcW w:w="13125" w:type="dxa"/>
            <w:gridSpan w:val="5"/>
            <w:shd w:val="clear" w:color="auto" w:fill="auto"/>
            <w:vAlign w:val="center"/>
          </w:tcPr>
          <w:p w14:paraId="4044400B" w14:textId="762E42E7" w:rsidR="002A241F" w:rsidRPr="00F80676" w:rsidRDefault="002A241F" w:rsidP="002A241F">
            <w:pPr>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PRI</w:t>
            </w:r>
            <w:r w:rsidRPr="00F80676">
              <w:rPr>
                <w:rStyle w:val="Hyperlink"/>
                <w:rFonts w:cs="Arial"/>
                <w:color w:val="000000" w:themeColor="text1"/>
                <w:sz w:val="16"/>
                <w:lang w:eastAsia="ja-JP"/>
              </w:rPr>
              <w:t>は</w:t>
            </w:r>
            <w:r w:rsidRPr="00F80676">
              <w:rPr>
                <w:rStyle w:val="Hyperlink"/>
                <w:rFonts w:cs="Arial"/>
                <w:color w:val="000000" w:themeColor="text1"/>
                <w:sz w:val="16"/>
                <w:lang w:eastAsia="ja-JP"/>
              </w:rPr>
              <w:t>10</w:t>
            </w:r>
            <w:r w:rsidRPr="00F80676">
              <w:rPr>
                <w:rStyle w:val="Hyperlink"/>
                <w:rFonts w:cs="Arial"/>
                <w:color w:val="000000" w:themeColor="text1"/>
                <w:sz w:val="16"/>
                <w:lang w:eastAsia="ja-JP"/>
              </w:rPr>
              <w:t>年間の</w:t>
            </w:r>
            <w:r w:rsidRPr="00F80676">
              <w:rPr>
                <w:rStyle w:val="Hyperlink"/>
                <w:rFonts w:cs="Arial"/>
                <w:sz w:val="16"/>
                <w:lang w:eastAsia="ja-JP"/>
              </w:rPr>
              <w:t>責任投資ブループリント</w:t>
            </w:r>
            <w:r w:rsidR="001E1CA8" w:rsidRPr="00F80676">
              <w:rPr>
                <w:rStyle w:val="Hyperlink"/>
                <w:rFonts w:cs="Arial"/>
                <w:sz w:val="16"/>
                <w:lang w:eastAsia="ja-JP"/>
              </w:rPr>
              <w:t>（</w:t>
            </w:r>
            <w:hyperlink r:id="rId211" w:history="1">
              <w:r w:rsidRPr="00F80676">
                <w:rPr>
                  <w:rStyle w:val="Hyperlink"/>
                  <w:rFonts w:cs="Arial"/>
                  <w:sz w:val="16"/>
                  <w:szCs w:val="16"/>
                </w:rPr>
                <w:t>Blueprint for Responsible Investment</w:t>
              </w:r>
            </w:hyperlink>
            <w:r w:rsidR="001E1CA8" w:rsidRPr="00F80676">
              <w:rPr>
                <w:rStyle w:val="Hyperlink"/>
                <w:rFonts w:cs="Arial"/>
                <w:sz w:val="16"/>
                <w:lang w:eastAsia="ja-JP"/>
              </w:rPr>
              <w:t>）</w:t>
            </w:r>
            <w:r w:rsidRPr="00F80676">
              <w:rPr>
                <w:rStyle w:val="Hyperlink"/>
                <w:rFonts w:cs="Arial"/>
                <w:color w:val="000000" w:themeColor="text1"/>
                <w:sz w:val="16"/>
                <w:lang w:eastAsia="ja-JP"/>
              </w:rPr>
              <w:t>の一環として、署名機関の説明責任の向上を目指しています。各種信頼醸成措置の実施は、今回の</w:t>
            </w:r>
            <w:r w:rsidRPr="00F80676">
              <w:rPr>
                <w:rStyle w:val="Hyperlink"/>
                <w:rFonts w:cs="Arial"/>
                <w:color w:val="000000" w:themeColor="text1"/>
                <w:sz w:val="16"/>
                <w:lang w:eastAsia="ja-JP"/>
              </w:rPr>
              <w:t>PRI</w:t>
            </w:r>
            <w:r w:rsidRPr="00F80676">
              <w:rPr>
                <w:rStyle w:val="Hyperlink"/>
                <w:rFonts w:cs="Arial"/>
                <w:color w:val="000000" w:themeColor="text1"/>
                <w:sz w:val="16"/>
                <w:lang w:eastAsia="ja-JP"/>
              </w:rPr>
              <w:t>への提出、顧客や受益者への報告その他における、署名機関の</w:t>
            </w:r>
            <w:r w:rsidRPr="00F80676">
              <w:rPr>
                <w:rStyle w:val="Hyperlink"/>
                <w:rFonts w:cs="Arial"/>
                <w:color w:val="000000" w:themeColor="text1"/>
                <w:sz w:val="16"/>
                <w:lang w:eastAsia="ja-JP"/>
              </w:rPr>
              <w:t>ESG</w:t>
            </w:r>
            <w:r w:rsidRPr="00F80676">
              <w:rPr>
                <w:rStyle w:val="Hyperlink"/>
                <w:rFonts w:cs="Arial"/>
                <w:color w:val="000000" w:themeColor="text1"/>
                <w:sz w:val="16"/>
                <w:lang w:eastAsia="ja-JP"/>
              </w:rPr>
              <w:t>開示内容の信頼性を高めることになります。重大な誤りがないことを確認するため、他の人員による署名機関の提出物全体のレビュー実施を</w:t>
            </w:r>
            <w:r w:rsidR="00274A8D" w:rsidRPr="00F80676">
              <w:rPr>
                <w:rStyle w:val="Hyperlink"/>
                <w:rFonts w:cs="Arial"/>
                <w:color w:val="000000" w:themeColor="text1"/>
                <w:sz w:val="16"/>
                <w:lang w:eastAsia="ja-JP"/>
              </w:rPr>
              <w:t>PRI</w:t>
            </w:r>
            <w:r w:rsidR="00274A8D" w:rsidRPr="00F80676">
              <w:rPr>
                <w:rStyle w:val="Hyperlink"/>
                <w:rFonts w:cs="Arial"/>
                <w:color w:val="000000" w:themeColor="text1"/>
                <w:sz w:val="16"/>
                <w:lang w:eastAsia="ja-JP"/>
              </w:rPr>
              <w:t>は</w:t>
            </w:r>
            <w:r w:rsidRPr="00F80676">
              <w:rPr>
                <w:rStyle w:val="Hyperlink"/>
                <w:rFonts w:cs="Arial"/>
                <w:color w:val="000000" w:themeColor="text1"/>
                <w:sz w:val="16"/>
                <w:lang w:eastAsia="ja-JP"/>
              </w:rPr>
              <w:t>強く推奨します。</w:t>
            </w:r>
          </w:p>
          <w:p w14:paraId="1559C23C" w14:textId="77777777" w:rsidR="002A241F" w:rsidRPr="00F80676" w:rsidRDefault="002A241F" w:rsidP="002A241F">
            <w:pPr>
              <w:rPr>
                <w:rStyle w:val="Hyperlink"/>
                <w:rFonts w:cs="Arial"/>
                <w:color w:val="000000" w:themeColor="text1"/>
                <w:sz w:val="16"/>
                <w:szCs w:val="16"/>
                <w:lang w:eastAsia="ja-JP"/>
              </w:rPr>
            </w:pPr>
          </w:p>
          <w:p w14:paraId="2F7D4247" w14:textId="168E3CD3" w:rsidR="002A241F" w:rsidRPr="00F80676" w:rsidRDefault="002A241F" w:rsidP="002A241F">
            <w:pPr>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本指標の目的は、署名機関のどの人員が</w:t>
            </w:r>
            <w:r w:rsidRPr="00F80676">
              <w:rPr>
                <w:rStyle w:val="Hyperlink"/>
                <w:rFonts w:cs="Arial"/>
                <w:color w:val="000000" w:themeColor="text1"/>
                <w:sz w:val="16"/>
                <w:szCs w:val="16"/>
                <w:lang w:eastAsia="ja-JP"/>
              </w:rPr>
              <w:t>PRI</w:t>
            </w:r>
            <w:r w:rsidRPr="00F80676">
              <w:rPr>
                <w:rStyle w:val="Hyperlink"/>
                <w:rFonts w:cs="Arial"/>
                <w:color w:val="000000" w:themeColor="text1"/>
                <w:sz w:val="16"/>
                <w:szCs w:val="16"/>
                <w:lang w:eastAsia="ja-JP"/>
              </w:rPr>
              <w:t>報告書のレビューを実施したか、報告書のレビューがどの程度行われたかを把握することです。上級管理者を含む、複数レベルの人員が</w:t>
            </w:r>
            <w:r w:rsidRPr="00F80676">
              <w:rPr>
                <w:rStyle w:val="Hyperlink"/>
                <w:rFonts w:cs="Arial"/>
                <w:color w:val="000000" w:themeColor="text1"/>
                <w:sz w:val="16"/>
                <w:szCs w:val="16"/>
                <w:lang w:eastAsia="ja-JP"/>
              </w:rPr>
              <w:t>PRI</w:t>
            </w:r>
            <w:r w:rsidRPr="00F80676">
              <w:rPr>
                <w:rStyle w:val="Hyperlink"/>
                <w:rFonts w:cs="Arial"/>
                <w:color w:val="000000" w:themeColor="text1"/>
                <w:sz w:val="16"/>
                <w:szCs w:val="16"/>
                <w:lang w:eastAsia="ja-JP"/>
              </w:rPr>
              <w:t>提出物全体をレビューすることは、より良い慣行とみなされます。</w:t>
            </w:r>
          </w:p>
        </w:tc>
      </w:tr>
      <w:tr w:rsidR="002A241F" w:rsidRPr="00F80676" w14:paraId="50901334" w14:textId="77777777" w:rsidTr="002A241F">
        <w:trPr>
          <w:trHeight w:val="300"/>
        </w:trPr>
        <w:tc>
          <w:tcPr>
            <w:tcW w:w="1759" w:type="dxa"/>
            <w:shd w:val="clear" w:color="auto" w:fill="auto"/>
            <w:vAlign w:val="center"/>
          </w:tcPr>
          <w:p w14:paraId="6DB93144" w14:textId="77777777" w:rsidR="002A241F" w:rsidRPr="00F80676" w:rsidRDefault="002A241F" w:rsidP="002A241F">
            <w:pPr>
              <w:rPr>
                <w:rFonts w:cs="Arial"/>
                <w:b/>
                <w:bCs/>
                <w:sz w:val="16"/>
                <w:szCs w:val="16"/>
                <w:lang w:val="en-US"/>
              </w:rPr>
            </w:pPr>
            <w:proofErr w:type="spellStart"/>
            <w:r w:rsidRPr="00F80676">
              <w:rPr>
                <w:rFonts w:cs="Arial"/>
                <w:b/>
                <w:bCs/>
                <w:sz w:val="16"/>
                <w:szCs w:val="16"/>
              </w:rPr>
              <w:t>他のリソース</w:t>
            </w:r>
            <w:proofErr w:type="spellEnd"/>
          </w:p>
        </w:tc>
        <w:tc>
          <w:tcPr>
            <w:tcW w:w="13125" w:type="dxa"/>
            <w:gridSpan w:val="5"/>
            <w:shd w:val="clear" w:color="auto" w:fill="auto"/>
            <w:vAlign w:val="center"/>
          </w:tcPr>
          <w:p w14:paraId="74A3F237" w14:textId="32BEA739" w:rsidR="002A241F" w:rsidRPr="00F80676" w:rsidRDefault="002A241F" w:rsidP="002A241F">
            <w:pPr>
              <w:rPr>
                <w:rStyle w:val="Hyperlink"/>
                <w:rFonts w:cs="Arial"/>
                <w:color w:val="000000" w:themeColor="text1"/>
              </w:rPr>
            </w:pPr>
            <w:r w:rsidRPr="00F80676">
              <w:rPr>
                <w:rStyle w:val="Hyperlink"/>
                <w:rFonts w:cs="Arial"/>
                <w:color w:val="000000" w:themeColor="text1"/>
                <w:sz w:val="16"/>
                <w:szCs w:val="16"/>
                <w:lang w:eastAsia="ja-JP"/>
              </w:rPr>
              <w:t>PRI</w:t>
            </w:r>
            <w:r w:rsidRPr="00F80676">
              <w:rPr>
                <w:rStyle w:val="Hyperlink"/>
                <w:rFonts w:cs="Arial"/>
                <w:color w:val="000000" w:themeColor="text1"/>
                <w:sz w:val="16"/>
                <w:szCs w:val="16"/>
                <w:lang w:eastAsia="ja-JP"/>
              </w:rPr>
              <w:t>報告フレームワークの回答の信頼性を強化する方法の詳細は</w:t>
            </w:r>
            <w:r w:rsidR="00274A8D" w:rsidRPr="00F80676">
              <w:rPr>
                <w:rStyle w:val="Hyperlink"/>
                <w:rFonts w:cs="Arial"/>
                <w:color w:val="000000" w:themeColor="text1"/>
                <w:sz w:val="16"/>
                <w:szCs w:val="16"/>
                <w:lang w:eastAsia="ja-JP"/>
              </w:rPr>
              <w:t>、</w:t>
            </w:r>
            <w:r w:rsidRPr="00F80676">
              <w:rPr>
                <w:rStyle w:val="Hyperlink"/>
                <w:rFonts w:cs="Arial"/>
                <w:sz w:val="16"/>
                <w:szCs w:val="16"/>
                <w:lang w:eastAsia="ja-JP"/>
              </w:rPr>
              <w:t>PRI</w:t>
            </w:r>
            <w:r w:rsidRPr="00F80676">
              <w:rPr>
                <w:rStyle w:val="Hyperlink"/>
                <w:rFonts w:cs="Arial"/>
                <w:sz w:val="16"/>
                <w:szCs w:val="16"/>
                <w:lang w:eastAsia="ja-JP"/>
              </w:rPr>
              <w:t>署名機関の報告データに対する信頼醸成措置の導入</w:t>
            </w:r>
            <w:r w:rsidR="001E1CA8" w:rsidRPr="00F80676">
              <w:rPr>
                <w:rStyle w:val="Hyperlink"/>
                <w:rFonts w:cs="Arial"/>
                <w:sz w:val="16"/>
                <w:szCs w:val="16"/>
                <w:lang w:eastAsia="ja-JP"/>
              </w:rPr>
              <w:t>（</w:t>
            </w:r>
            <w:hyperlink r:id="rId212" w:history="1">
              <w:r w:rsidRPr="00F80676">
                <w:rPr>
                  <w:rStyle w:val="Hyperlink"/>
                  <w:rFonts w:cs="Arial"/>
                  <w:sz w:val="16"/>
                  <w:szCs w:val="16"/>
                </w:rPr>
                <w:t>Introducing confidence-building measures to PRI signatories' reported data</w:t>
              </w:r>
            </w:hyperlink>
            <w:r w:rsidR="001E1CA8" w:rsidRPr="00F80676">
              <w:rPr>
                <w:rStyle w:val="Hyperlink"/>
                <w:rFonts w:cs="Arial"/>
                <w:sz w:val="16"/>
                <w:szCs w:val="16"/>
                <w:lang w:eastAsia="ja-JP"/>
              </w:rPr>
              <w:t>）</w:t>
            </w:r>
            <w:r w:rsidRPr="00F80676">
              <w:rPr>
                <w:rStyle w:val="Hyperlink"/>
                <w:rFonts w:cs="Arial"/>
                <w:color w:val="000000" w:themeColor="text1"/>
                <w:sz w:val="16"/>
                <w:szCs w:val="16"/>
                <w:lang w:eastAsia="ja-JP"/>
              </w:rPr>
              <w:t>を</w:t>
            </w:r>
            <w:r w:rsidR="00DD6D67" w:rsidRPr="00F80676">
              <w:rPr>
                <w:rStyle w:val="Hyperlink"/>
                <w:rFonts w:cs="Arial"/>
                <w:color w:val="000000" w:themeColor="text1"/>
                <w:sz w:val="16"/>
                <w:szCs w:val="16"/>
                <w:lang w:eastAsia="ja-JP"/>
              </w:rPr>
              <w:t>参照してください</w:t>
            </w:r>
            <w:r w:rsidRPr="00F80676">
              <w:rPr>
                <w:rStyle w:val="Hyperlink"/>
                <w:rFonts w:cs="Arial"/>
                <w:color w:val="000000" w:themeColor="text1"/>
                <w:sz w:val="16"/>
                <w:szCs w:val="16"/>
                <w:lang w:eastAsia="ja-JP"/>
              </w:rPr>
              <w:t>。</w:t>
            </w:r>
          </w:p>
        </w:tc>
      </w:tr>
      <w:tr w:rsidR="002A241F" w:rsidRPr="00F80676" w14:paraId="4DBEDB43" w14:textId="77777777" w:rsidTr="002A241F">
        <w:trPr>
          <w:trHeight w:val="300"/>
        </w:trPr>
        <w:tc>
          <w:tcPr>
            <w:tcW w:w="14884" w:type="dxa"/>
            <w:gridSpan w:val="6"/>
            <w:shd w:val="clear" w:color="auto" w:fill="0070C0"/>
            <w:vAlign w:val="center"/>
          </w:tcPr>
          <w:p w14:paraId="423D8908" w14:textId="77777777" w:rsidR="002A241F" w:rsidRPr="00F80676" w:rsidRDefault="002A241F" w:rsidP="002A241F">
            <w:pPr>
              <w:rPr>
                <w:rFonts w:cs="Arial"/>
                <w:color w:val="FFFFFF" w:themeColor="background1"/>
                <w:sz w:val="16"/>
                <w:szCs w:val="16"/>
              </w:rPr>
            </w:pPr>
            <w:proofErr w:type="spellStart"/>
            <w:r w:rsidRPr="00F80676">
              <w:rPr>
                <w:rFonts w:cs="Arial"/>
                <w:b/>
                <w:bCs/>
                <w:color w:val="FFFFFF" w:themeColor="background1"/>
                <w:sz w:val="18"/>
                <w:szCs w:val="18"/>
                <w:lang w:val="en-US" w:eastAsia="en-GB"/>
              </w:rPr>
              <w:t>ロジック</w:t>
            </w:r>
            <w:proofErr w:type="spellEnd"/>
          </w:p>
        </w:tc>
      </w:tr>
      <w:tr w:rsidR="002A241F" w:rsidRPr="00F80676" w14:paraId="660D5614" w14:textId="77777777" w:rsidTr="002A241F">
        <w:trPr>
          <w:trHeight w:val="300"/>
        </w:trPr>
        <w:tc>
          <w:tcPr>
            <w:tcW w:w="1759" w:type="dxa"/>
            <w:shd w:val="clear" w:color="auto" w:fill="auto"/>
            <w:vAlign w:val="center"/>
          </w:tcPr>
          <w:p w14:paraId="2DEE6DA3" w14:textId="77777777" w:rsidR="002A241F" w:rsidRPr="00F80676" w:rsidRDefault="002A241F" w:rsidP="002A241F">
            <w:pPr>
              <w:rPr>
                <w:rFonts w:cs="Arial"/>
                <w:b/>
                <w:bCs/>
                <w:sz w:val="16"/>
                <w:szCs w:val="16"/>
              </w:rPr>
            </w:pPr>
            <w:proofErr w:type="spellStart"/>
            <w:r w:rsidRPr="00F80676">
              <w:rPr>
                <w:rFonts w:cs="Arial"/>
                <w:b/>
                <w:bCs/>
                <w:sz w:val="16"/>
                <w:szCs w:val="16"/>
              </w:rPr>
              <w:t>依存関係</w:t>
            </w:r>
            <w:proofErr w:type="spellEnd"/>
          </w:p>
        </w:tc>
        <w:tc>
          <w:tcPr>
            <w:tcW w:w="13125" w:type="dxa"/>
            <w:gridSpan w:val="5"/>
            <w:shd w:val="clear" w:color="auto" w:fill="auto"/>
            <w:vAlign w:val="center"/>
          </w:tcPr>
          <w:p w14:paraId="2EF0C6F4" w14:textId="0904B568" w:rsidR="002A241F" w:rsidRPr="00F80676" w:rsidRDefault="001E1CA8" w:rsidP="002A241F">
            <w:pPr>
              <w:rPr>
                <w:rFonts w:cs="Arial"/>
                <w:color w:val="000000" w:themeColor="text1"/>
                <w:sz w:val="16"/>
                <w:szCs w:val="16"/>
                <w:lang w:val="en-US" w:eastAsia="ja-JP"/>
              </w:rPr>
            </w:pPr>
            <w:r w:rsidRPr="00F80676">
              <w:rPr>
                <w:rFonts w:cs="Arial"/>
                <w:color w:val="000000" w:themeColor="text1"/>
                <w:sz w:val="16"/>
                <w:szCs w:val="16"/>
                <w:lang w:val="en-US" w:eastAsia="ja-JP"/>
              </w:rPr>
              <w:t>［</w:t>
            </w:r>
            <w:r w:rsidR="002A241F" w:rsidRPr="00F80676">
              <w:rPr>
                <w:rFonts w:cs="Arial"/>
                <w:color w:val="000000" w:themeColor="text1"/>
                <w:sz w:val="16"/>
                <w:szCs w:val="16"/>
                <w:lang w:val="en-US" w:eastAsia="ja-JP"/>
              </w:rPr>
              <w:t>ISP 58</w:t>
            </w:r>
            <w:r w:rsidR="00A2504D" w:rsidRPr="00F80676">
              <w:rPr>
                <w:rFonts w:cs="Arial"/>
                <w:color w:val="000000" w:themeColor="text1"/>
                <w:sz w:val="16"/>
                <w:szCs w:val="16"/>
                <w:lang w:val="en-US" w:eastAsia="ja-JP"/>
              </w:rPr>
              <w:t>］</w:t>
            </w:r>
            <w:r w:rsidR="002A241F" w:rsidRPr="00F80676">
              <w:rPr>
                <w:rFonts w:cs="Arial"/>
                <w:color w:val="000000" w:themeColor="text1"/>
                <w:sz w:val="16"/>
                <w:szCs w:val="16"/>
                <w:lang w:val="en-US" w:eastAsia="ja-JP"/>
              </w:rPr>
              <w:t>は、</w:t>
            </w:r>
            <w:r w:rsidRPr="00F80676">
              <w:rPr>
                <w:rFonts w:cs="Arial"/>
                <w:color w:val="000000" w:themeColor="text1"/>
                <w:sz w:val="16"/>
                <w:szCs w:val="16"/>
                <w:lang w:val="en-US" w:eastAsia="ja-JP"/>
              </w:rPr>
              <w:t>［</w:t>
            </w:r>
            <w:r w:rsidR="002A241F" w:rsidRPr="00F80676">
              <w:rPr>
                <w:rFonts w:cs="Arial"/>
                <w:color w:val="000000" w:themeColor="text1"/>
                <w:sz w:val="16"/>
                <w:szCs w:val="16"/>
                <w:lang w:val="en-US" w:eastAsia="ja-JP"/>
              </w:rPr>
              <w:t>ISP 52</w:t>
            </w:r>
            <w:r w:rsidR="00A2504D" w:rsidRPr="00F80676">
              <w:rPr>
                <w:rFonts w:cs="Arial"/>
                <w:color w:val="000000" w:themeColor="text1"/>
                <w:sz w:val="16"/>
                <w:szCs w:val="16"/>
                <w:lang w:val="en-US" w:eastAsia="ja-JP"/>
              </w:rPr>
              <w:t>］</w:t>
            </w:r>
            <w:r w:rsidR="002A241F" w:rsidRPr="00F80676">
              <w:rPr>
                <w:rFonts w:cs="Arial"/>
                <w:color w:val="000000" w:themeColor="text1"/>
                <w:sz w:val="16"/>
                <w:szCs w:val="16"/>
                <w:lang w:val="en-US" w:eastAsia="ja-JP"/>
              </w:rPr>
              <w:t>で選択肢</w:t>
            </w:r>
            <w:r w:rsidRPr="00F80676">
              <w:rPr>
                <w:rFonts w:cs="Arial"/>
                <w:color w:val="000000" w:themeColor="text1"/>
                <w:sz w:val="16"/>
                <w:szCs w:val="16"/>
                <w:lang w:val="en-US" w:eastAsia="ja-JP"/>
              </w:rPr>
              <w:t>（</w:t>
            </w:r>
            <w:r w:rsidR="002A241F" w:rsidRPr="00F80676">
              <w:rPr>
                <w:rFonts w:cs="Arial"/>
                <w:color w:val="000000" w:themeColor="text1"/>
                <w:sz w:val="16"/>
                <w:szCs w:val="16"/>
                <w:lang w:val="en-US" w:eastAsia="ja-JP"/>
              </w:rPr>
              <w:t>I</w:t>
            </w:r>
            <w:r w:rsidRPr="00F80676">
              <w:rPr>
                <w:rFonts w:cs="Arial"/>
                <w:color w:val="000000" w:themeColor="text1"/>
                <w:sz w:val="16"/>
                <w:szCs w:val="16"/>
                <w:lang w:val="en-US" w:eastAsia="ja-JP"/>
              </w:rPr>
              <w:t>）</w:t>
            </w:r>
            <w:r w:rsidR="002A241F" w:rsidRPr="00F80676">
              <w:rPr>
                <w:rFonts w:cs="Arial"/>
                <w:color w:val="000000" w:themeColor="text1"/>
                <w:sz w:val="16"/>
                <w:szCs w:val="16"/>
                <w:lang w:val="en-US" w:eastAsia="ja-JP"/>
              </w:rPr>
              <w:t>が選択された場合、報告に適用されます。</w:t>
            </w:r>
          </w:p>
        </w:tc>
      </w:tr>
      <w:tr w:rsidR="002A241F" w:rsidRPr="00F80676" w14:paraId="09670785" w14:textId="77777777" w:rsidTr="002A241F">
        <w:trPr>
          <w:trHeight w:val="300"/>
        </w:trPr>
        <w:tc>
          <w:tcPr>
            <w:tcW w:w="1759" w:type="dxa"/>
            <w:shd w:val="clear" w:color="auto" w:fill="auto"/>
            <w:vAlign w:val="center"/>
          </w:tcPr>
          <w:p w14:paraId="28AC3C7F" w14:textId="77777777" w:rsidR="002A241F" w:rsidRPr="00F80676" w:rsidRDefault="002A241F" w:rsidP="002A241F">
            <w:pPr>
              <w:rPr>
                <w:rFonts w:cs="Arial"/>
                <w:b/>
                <w:bCs/>
                <w:sz w:val="16"/>
                <w:szCs w:val="16"/>
              </w:rPr>
            </w:pPr>
            <w:proofErr w:type="spellStart"/>
            <w:r w:rsidRPr="00F80676">
              <w:rPr>
                <w:rFonts w:cs="Arial"/>
                <w:b/>
                <w:bCs/>
                <w:sz w:val="16"/>
                <w:szCs w:val="16"/>
              </w:rPr>
              <w:t>ゲートウェイ</w:t>
            </w:r>
            <w:proofErr w:type="spellEnd"/>
          </w:p>
        </w:tc>
        <w:tc>
          <w:tcPr>
            <w:tcW w:w="13125" w:type="dxa"/>
            <w:gridSpan w:val="5"/>
            <w:shd w:val="clear" w:color="auto" w:fill="auto"/>
            <w:vAlign w:val="center"/>
          </w:tcPr>
          <w:p w14:paraId="729997F2" w14:textId="77777777" w:rsidR="002A241F" w:rsidRPr="00F80676" w:rsidRDefault="002A241F" w:rsidP="002A241F">
            <w:pPr>
              <w:rPr>
                <w:rFonts w:cs="Arial"/>
                <w:color w:val="000000" w:themeColor="text1"/>
                <w:sz w:val="16"/>
                <w:szCs w:val="16"/>
                <w:lang w:val="en-US"/>
              </w:rPr>
            </w:pPr>
            <w:proofErr w:type="spellStart"/>
            <w:r w:rsidRPr="00F80676">
              <w:rPr>
                <w:rFonts w:cs="Arial"/>
                <w:color w:val="000000" w:themeColor="text1"/>
                <w:sz w:val="16"/>
                <w:szCs w:val="16"/>
                <w:lang w:val="en-US"/>
              </w:rPr>
              <w:t>該当なし</w:t>
            </w:r>
            <w:proofErr w:type="spellEnd"/>
          </w:p>
        </w:tc>
      </w:tr>
      <w:tr w:rsidR="002A241F" w:rsidRPr="00F80676" w14:paraId="7682D5DE" w14:textId="77777777" w:rsidTr="002A241F">
        <w:trPr>
          <w:trHeight w:val="300"/>
        </w:trPr>
        <w:tc>
          <w:tcPr>
            <w:tcW w:w="14884" w:type="dxa"/>
            <w:gridSpan w:val="6"/>
            <w:shd w:val="clear" w:color="auto" w:fill="0070C0"/>
            <w:vAlign w:val="center"/>
          </w:tcPr>
          <w:p w14:paraId="50981C4F" w14:textId="77777777" w:rsidR="002A241F" w:rsidRPr="00F80676" w:rsidRDefault="002A241F" w:rsidP="002A241F">
            <w:pPr>
              <w:rPr>
                <w:rFonts w:cs="Arial"/>
                <w:b/>
                <w:bCs/>
                <w:color w:val="FFFFFF" w:themeColor="background1"/>
                <w:sz w:val="18"/>
                <w:szCs w:val="18"/>
                <w:lang w:val="en-US" w:eastAsia="en-GB"/>
              </w:rPr>
            </w:pPr>
            <w:proofErr w:type="spellStart"/>
            <w:r w:rsidRPr="00F80676">
              <w:rPr>
                <w:rFonts w:cs="Arial"/>
                <w:b/>
                <w:bCs/>
                <w:color w:val="FFFFFF" w:themeColor="background1"/>
                <w:sz w:val="18"/>
                <w:szCs w:val="18"/>
                <w:lang w:val="en-US" w:eastAsia="en-GB"/>
              </w:rPr>
              <w:t>評価</w:t>
            </w:r>
            <w:proofErr w:type="spellEnd"/>
          </w:p>
        </w:tc>
      </w:tr>
      <w:tr w:rsidR="002A241F" w:rsidRPr="00F80676" w14:paraId="4F7D53D2" w14:textId="77777777" w:rsidTr="002A241F">
        <w:trPr>
          <w:trHeight w:val="354"/>
        </w:trPr>
        <w:tc>
          <w:tcPr>
            <w:tcW w:w="1759" w:type="dxa"/>
            <w:shd w:val="clear" w:color="auto" w:fill="auto"/>
            <w:vAlign w:val="center"/>
          </w:tcPr>
          <w:p w14:paraId="14539751" w14:textId="77777777" w:rsidR="002A241F" w:rsidRPr="00F80676" w:rsidRDefault="002A241F" w:rsidP="002A241F">
            <w:pPr>
              <w:rPr>
                <w:rFonts w:cs="Arial"/>
                <w:b/>
                <w:sz w:val="16"/>
                <w:szCs w:val="16"/>
                <w:lang w:val="en-US"/>
              </w:rPr>
            </w:pPr>
            <w:proofErr w:type="spellStart"/>
            <w:r w:rsidRPr="00F80676">
              <w:rPr>
                <w:rFonts w:cs="Arial"/>
                <w:b/>
                <w:sz w:val="16"/>
                <w:szCs w:val="16"/>
                <w:lang w:val="en-US"/>
              </w:rPr>
              <w:t>評価基準</w:t>
            </w:r>
            <w:proofErr w:type="spellEnd"/>
          </w:p>
        </w:tc>
        <w:tc>
          <w:tcPr>
            <w:tcW w:w="13125" w:type="dxa"/>
            <w:gridSpan w:val="5"/>
            <w:shd w:val="clear" w:color="auto" w:fill="auto"/>
            <w:vAlign w:val="center"/>
          </w:tcPr>
          <w:p w14:paraId="65E0C708" w14:textId="646537A0" w:rsidR="002A241F" w:rsidRPr="00F80676" w:rsidRDefault="002A241F" w:rsidP="002A241F">
            <w:pPr>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本指標のスコア</w:t>
            </w:r>
            <w:r w:rsidRPr="00F80676">
              <w:rPr>
                <w:rStyle w:val="Hyperlink"/>
                <w:rFonts w:cs="Arial"/>
                <w:color w:val="000000" w:themeColor="text1"/>
                <w:sz w:val="16"/>
                <w:szCs w:val="16"/>
                <w:lang w:eastAsia="ja-JP"/>
              </w:rPr>
              <w:t>100</w:t>
            </w:r>
            <w:r w:rsidR="00274A8D" w:rsidRPr="00F80676">
              <w:rPr>
                <w:rStyle w:val="Hyperlink"/>
                <w:rFonts w:cs="Arial"/>
                <w:color w:val="000000" w:themeColor="text1"/>
                <w:sz w:val="16"/>
                <w:szCs w:val="16"/>
                <w:lang w:eastAsia="ja-JP"/>
              </w:rPr>
              <w:t>ポイント</w:t>
            </w:r>
            <w:r w:rsidRPr="00F80676">
              <w:rPr>
                <w:rStyle w:val="Hyperlink"/>
                <w:rFonts w:cs="Arial"/>
                <w:color w:val="000000" w:themeColor="text1"/>
                <w:sz w:val="16"/>
                <w:szCs w:val="16"/>
                <w:lang w:eastAsia="ja-JP"/>
              </w:rPr>
              <w:t>は、アルファベットの回答選択肢と</w:t>
            </w:r>
            <w:r w:rsidR="00274A8D" w:rsidRPr="00F80676">
              <w:rPr>
                <w:rStyle w:val="Hyperlink"/>
                <w:rFonts w:cs="Arial"/>
                <w:color w:val="000000" w:themeColor="text1"/>
                <w:sz w:val="16"/>
                <w:szCs w:val="16"/>
                <w:lang w:eastAsia="ja-JP"/>
              </w:rPr>
              <w:t>、適用範囲に関する回答選択肢と</w:t>
            </w:r>
            <w:r w:rsidRPr="00F80676">
              <w:rPr>
                <w:rStyle w:val="Hyperlink"/>
                <w:rFonts w:cs="Arial"/>
                <w:color w:val="000000" w:themeColor="text1"/>
                <w:sz w:val="16"/>
                <w:szCs w:val="16"/>
                <w:lang w:eastAsia="ja-JP"/>
              </w:rPr>
              <w:t>に分配されます。</w:t>
            </w:r>
          </w:p>
          <w:p w14:paraId="7B40581E" w14:textId="77777777" w:rsidR="002A241F" w:rsidRPr="00F80676" w:rsidRDefault="002A241F" w:rsidP="002A241F">
            <w:pPr>
              <w:rPr>
                <w:rStyle w:val="Hyperlink"/>
                <w:rFonts w:cs="Arial"/>
                <w:color w:val="000000" w:themeColor="text1"/>
                <w:sz w:val="16"/>
                <w:szCs w:val="16"/>
                <w:lang w:eastAsia="ja-JP"/>
              </w:rPr>
            </w:pPr>
          </w:p>
          <w:p w14:paraId="6E816B69" w14:textId="02C8AC61" w:rsidR="002A241F" w:rsidRPr="00F80676" w:rsidRDefault="00E250DA" w:rsidP="002A241F">
            <w:pPr>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回答が</w:t>
            </w:r>
            <w:r w:rsidR="002A241F" w:rsidRPr="00F80676">
              <w:rPr>
                <w:rStyle w:val="Hyperlink"/>
                <w:rFonts w:cs="Arial"/>
                <w:color w:val="000000" w:themeColor="text1"/>
                <w:sz w:val="16"/>
                <w:szCs w:val="16"/>
                <w:lang w:eastAsia="ja-JP"/>
              </w:rPr>
              <w:t>選択されていない場合のスコアは</w:t>
            </w:r>
            <w:r w:rsidR="002A241F" w:rsidRPr="00F80676">
              <w:rPr>
                <w:rStyle w:val="Hyperlink"/>
                <w:rFonts w:cs="Arial"/>
                <w:color w:val="000000" w:themeColor="text1"/>
                <w:sz w:val="16"/>
                <w:szCs w:val="16"/>
                <w:lang w:eastAsia="ja-JP"/>
              </w:rPr>
              <w:t>0</w:t>
            </w:r>
            <w:r w:rsidR="002A241F" w:rsidRPr="00F80676">
              <w:rPr>
                <w:rStyle w:val="Hyperlink"/>
                <w:rFonts w:cs="Arial"/>
                <w:color w:val="000000" w:themeColor="text1"/>
                <w:sz w:val="16"/>
                <w:szCs w:val="16"/>
                <w:lang w:eastAsia="ja-JP"/>
              </w:rPr>
              <w:t>。</w:t>
            </w:r>
            <w:r w:rsidR="001E1CA8" w:rsidRPr="00F80676">
              <w:rPr>
                <w:rStyle w:val="Hyperlink"/>
                <w:rFonts w:cs="Arial"/>
                <w:color w:val="000000" w:themeColor="text1"/>
                <w:sz w:val="16"/>
                <w:szCs w:val="16"/>
                <w:lang w:eastAsia="ja-JP"/>
              </w:rPr>
              <w:t>（</w:t>
            </w:r>
            <w:r w:rsidR="002A241F" w:rsidRPr="00F80676">
              <w:rPr>
                <w:rStyle w:val="Hyperlink"/>
                <w:rFonts w:cs="Arial"/>
                <w:color w:val="000000" w:themeColor="text1"/>
                <w:sz w:val="16"/>
                <w:szCs w:val="16"/>
                <w:lang w:eastAsia="ja-JP"/>
              </w:rPr>
              <w:t>A</w:t>
            </w:r>
            <w:r w:rsidR="001E1CA8" w:rsidRPr="00F80676">
              <w:rPr>
                <w:rStyle w:val="Hyperlink"/>
                <w:rFonts w:cs="Arial"/>
                <w:color w:val="000000" w:themeColor="text1"/>
                <w:sz w:val="16"/>
                <w:szCs w:val="16"/>
                <w:lang w:eastAsia="ja-JP"/>
              </w:rPr>
              <w:t>）</w:t>
            </w:r>
            <w:r w:rsidRPr="00F80676">
              <w:rPr>
                <w:rStyle w:val="Hyperlink"/>
                <w:rFonts w:cs="Arial"/>
                <w:color w:val="000000" w:themeColor="text1"/>
                <w:sz w:val="16"/>
                <w:szCs w:val="16"/>
                <w:lang w:eastAsia="ja-JP"/>
              </w:rPr>
              <w:t>〜</w:t>
            </w:r>
            <w:r w:rsidR="001E1CA8" w:rsidRPr="00F80676">
              <w:rPr>
                <w:rStyle w:val="Hyperlink"/>
                <w:rFonts w:cs="Arial"/>
                <w:color w:val="000000" w:themeColor="text1"/>
                <w:sz w:val="16"/>
                <w:szCs w:val="16"/>
                <w:lang w:eastAsia="ja-JP"/>
              </w:rPr>
              <w:t>（</w:t>
            </w:r>
            <w:r w:rsidR="002A241F" w:rsidRPr="00F80676">
              <w:rPr>
                <w:rStyle w:val="Hyperlink"/>
                <w:rFonts w:cs="Arial"/>
                <w:color w:val="000000" w:themeColor="text1"/>
                <w:sz w:val="16"/>
                <w:szCs w:val="16"/>
                <w:lang w:eastAsia="ja-JP"/>
              </w:rPr>
              <w:t>I</w:t>
            </w:r>
            <w:r w:rsidR="001E1CA8" w:rsidRPr="00F80676">
              <w:rPr>
                <w:rStyle w:val="Hyperlink"/>
                <w:rFonts w:cs="Arial"/>
                <w:color w:val="000000" w:themeColor="text1"/>
                <w:sz w:val="16"/>
                <w:szCs w:val="16"/>
                <w:lang w:eastAsia="ja-JP"/>
              </w:rPr>
              <w:t>）</w:t>
            </w:r>
            <w:r w:rsidR="00DD6D67" w:rsidRPr="00F80676">
              <w:rPr>
                <w:rStyle w:val="Hyperlink"/>
                <w:rFonts w:cs="Arial"/>
                <w:color w:val="000000" w:themeColor="text1"/>
                <w:sz w:val="16"/>
                <w:szCs w:val="16"/>
                <w:lang w:eastAsia="ja-JP"/>
              </w:rPr>
              <w:t>から</w:t>
            </w:r>
            <w:r w:rsidR="002A241F" w:rsidRPr="00F80676">
              <w:rPr>
                <w:rStyle w:val="Hyperlink"/>
                <w:rFonts w:cs="Arial"/>
                <w:color w:val="000000" w:themeColor="text1"/>
                <w:sz w:val="16"/>
                <w:szCs w:val="16"/>
                <w:lang w:eastAsia="ja-JP"/>
              </w:rPr>
              <w:t>1</w:t>
            </w:r>
            <w:r w:rsidR="00DD6D67" w:rsidRPr="00F80676">
              <w:rPr>
                <w:rStyle w:val="Hyperlink"/>
                <w:rFonts w:cs="Arial"/>
                <w:color w:val="000000" w:themeColor="text1"/>
                <w:sz w:val="16"/>
                <w:szCs w:val="16"/>
                <w:lang w:eastAsia="ja-JP"/>
              </w:rPr>
              <w:t>項目</w:t>
            </w:r>
            <w:r w:rsidR="002A241F" w:rsidRPr="00F80676">
              <w:rPr>
                <w:rStyle w:val="Hyperlink"/>
                <w:rFonts w:cs="Arial"/>
                <w:color w:val="000000" w:themeColor="text1"/>
                <w:sz w:val="16"/>
                <w:szCs w:val="16"/>
                <w:lang w:eastAsia="ja-JP"/>
              </w:rPr>
              <w:t>選択された場合のスコアは</w:t>
            </w:r>
            <w:r w:rsidR="002A241F" w:rsidRPr="00F80676">
              <w:rPr>
                <w:rStyle w:val="Hyperlink"/>
                <w:rFonts w:cs="Arial"/>
                <w:color w:val="000000" w:themeColor="text1"/>
                <w:sz w:val="16"/>
                <w:szCs w:val="16"/>
                <w:lang w:eastAsia="ja-JP"/>
              </w:rPr>
              <w:t>16</w:t>
            </w:r>
            <w:r w:rsidR="002A241F" w:rsidRPr="00F80676">
              <w:rPr>
                <w:rStyle w:val="Hyperlink"/>
                <w:rFonts w:cs="Arial"/>
                <w:color w:val="000000" w:themeColor="text1"/>
                <w:sz w:val="16"/>
                <w:szCs w:val="16"/>
                <w:lang w:eastAsia="ja-JP"/>
              </w:rPr>
              <w:t>。</w:t>
            </w:r>
            <w:r w:rsidR="001E1CA8" w:rsidRPr="00F80676">
              <w:rPr>
                <w:rStyle w:val="Hyperlink"/>
                <w:rFonts w:cs="Arial"/>
                <w:color w:val="000000" w:themeColor="text1"/>
                <w:sz w:val="16"/>
                <w:szCs w:val="16"/>
                <w:lang w:eastAsia="ja-JP"/>
              </w:rPr>
              <w:t>（</w:t>
            </w:r>
            <w:r w:rsidR="002A241F" w:rsidRPr="00F80676">
              <w:rPr>
                <w:rStyle w:val="Hyperlink"/>
                <w:rFonts w:cs="Arial"/>
                <w:color w:val="000000" w:themeColor="text1"/>
                <w:sz w:val="16"/>
                <w:szCs w:val="16"/>
                <w:lang w:eastAsia="ja-JP"/>
              </w:rPr>
              <w:t>A</w:t>
            </w:r>
            <w:r w:rsidR="001E1CA8" w:rsidRPr="00F80676">
              <w:rPr>
                <w:rStyle w:val="Hyperlink"/>
                <w:rFonts w:cs="Arial"/>
                <w:color w:val="000000" w:themeColor="text1"/>
                <w:sz w:val="16"/>
                <w:szCs w:val="16"/>
                <w:lang w:eastAsia="ja-JP"/>
              </w:rPr>
              <w:t>）</w:t>
            </w:r>
            <w:r w:rsidRPr="00F80676">
              <w:rPr>
                <w:rStyle w:val="Hyperlink"/>
                <w:rFonts w:cs="Arial"/>
                <w:color w:val="000000" w:themeColor="text1"/>
                <w:sz w:val="16"/>
                <w:szCs w:val="16"/>
                <w:lang w:eastAsia="ja-JP"/>
              </w:rPr>
              <w:t>〜</w:t>
            </w:r>
            <w:r w:rsidR="001E1CA8" w:rsidRPr="00F80676">
              <w:rPr>
                <w:rStyle w:val="Hyperlink"/>
                <w:rFonts w:cs="Arial"/>
                <w:color w:val="000000" w:themeColor="text1"/>
                <w:sz w:val="16"/>
                <w:szCs w:val="16"/>
                <w:lang w:eastAsia="ja-JP"/>
              </w:rPr>
              <w:t>（</w:t>
            </w:r>
            <w:r w:rsidR="002A241F" w:rsidRPr="00F80676">
              <w:rPr>
                <w:rStyle w:val="Hyperlink"/>
                <w:rFonts w:cs="Arial"/>
                <w:color w:val="000000" w:themeColor="text1"/>
                <w:sz w:val="16"/>
                <w:szCs w:val="16"/>
                <w:lang w:eastAsia="ja-JP"/>
              </w:rPr>
              <w:t>I</w:t>
            </w:r>
            <w:r w:rsidR="001E1CA8" w:rsidRPr="00F80676">
              <w:rPr>
                <w:rStyle w:val="Hyperlink"/>
                <w:rFonts w:cs="Arial"/>
                <w:color w:val="000000" w:themeColor="text1"/>
                <w:sz w:val="16"/>
                <w:szCs w:val="16"/>
                <w:lang w:eastAsia="ja-JP"/>
              </w:rPr>
              <w:t>）</w:t>
            </w:r>
            <w:r w:rsidR="00DD6D67" w:rsidRPr="00F80676">
              <w:rPr>
                <w:rStyle w:val="Hyperlink"/>
                <w:rFonts w:cs="Arial"/>
                <w:color w:val="000000" w:themeColor="text1"/>
                <w:sz w:val="16"/>
                <w:szCs w:val="16"/>
                <w:lang w:eastAsia="ja-JP"/>
              </w:rPr>
              <w:t>から</w:t>
            </w:r>
            <w:r w:rsidR="002A241F" w:rsidRPr="00F80676">
              <w:rPr>
                <w:rStyle w:val="Hyperlink"/>
                <w:rFonts w:cs="Arial"/>
                <w:color w:val="000000" w:themeColor="text1"/>
                <w:sz w:val="16"/>
                <w:szCs w:val="16"/>
                <w:lang w:eastAsia="ja-JP"/>
              </w:rPr>
              <w:t>2</w:t>
            </w:r>
            <w:r w:rsidR="00DD6D67" w:rsidRPr="00F80676">
              <w:rPr>
                <w:rStyle w:val="Hyperlink"/>
                <w:rFonts w:cs="Arial"/>
                <w:color w:val="000000" w:themeColor="text1"/>
                <w:sz w:val="16"/>
                <w:szCs w:val="16"/>
                <w:lang w:eastAsia="ja-JP"/>
              </w:rPr>
              <w:t>項目</w:t>
            </w:r>
            <w:r w:rsidR="002A241F" w:rsidRPr="00F80676">
              <w:rPr>
                <w:rStyle w:val="Hyperlink"/>
                <w:rFonts w:cs="Arial"/>
                <w:color w:val="000000" w:themeColor="text1"/>
                <w:sz w:val="16"/>
                <w:szCs w:val="16"/>
                <w:lang w:eastAsia="ja-JP"/>
              </w:rPr>
              <w:t>選択された場合のスコアは</w:t>
            </w:r>
            <w:r w:rsidR="002A241F" w:rsidRPr="00F80676">
              <w:rPr>
                <w:rStyle w:val="Hyperlink"/>
                <w:rFonts w:cs="Arial"/>
                <w:color w:val="000000" w:themeColor="text1"/>
                <w:sz w:val="16"/>
                <w:szCs w:val="16"/>
                <w:lang w:eastAsia="ja-JP"/>
              </w:rPr>
              <w:t>32</w:t>
            </w:r>
            <w:r w:rsidR="002A241F" w:rsidRPr="00F80676">
              <w:rPr>
                <w:rStyle w:val="Hyperlink"/>
                <w:rFonts w:cs="Arial"/>
                <w:color w:val="000000" w:themeColor="text1"/>
                <w:sz w:val="16"/>
                <w:szCs w:val="16"/>
                <w:lang w:eastAsia="ja-JP"/>
              </w:rPr>
              <w:t>。</w:t>
            </w:r>
            <w:r w:rsidR="001E1CA8" w:rsidRPr="00F80676">
              <w:rPr>
                <w:rStyle w:val="Hyperlink"/>
                <w:rFonts w:cs="Arial"/>
                <w:color w:val="000000" w:themeColor="text1"/>
                <w:sz w:val="16"/>
                <w:szCs w:val="16"/>
                <w:lang w:eastAsia="ja-JP"/>
              </w:rPr>
              <w:t>（</w:t>
            </w:r>
            <w:r w:rsidR="002A241F" w:rsidRPr="00F80676">
              <w:rPr>
                <w:rStyle w:val="Hyperlink"/>
                <w:rFonts w:cs="Arial"/>
                <w:color w:val="000000" w:themeColor="text1"/>
                <w:sz w:val="16"/>
                <w:szCs w:val="16"/>
                <w:lang w:eastAsia="ja-JP"/>
              </w:rPr>
              <w:t>A</w:t>
            </w:r>
            <w:r w:rsidR="001E1CA8" w:rsidRPr="00F80676">
              <w:rPr>
                <w:rStyle w:val="Hyperlink"/>
                <w:rFonts w:cs="Arial"/>
                <w:color w:val="000000" w:themeColor="text1"/>
                <w:sz w:val="16"/>
                <w:szCs w:val="16"/>
                <w:lang w:eastAsia="ja-JP"/>
              </w:rPr>
              <w:t>）</w:t>
            </w:r>
            <w:r w:rsidRPr="00F80676">
              <w:rPr>
                <w:rStyle w:val="Hyperlink"/>
                <w:rFonts w:cs="Arial"/>
                <w:color w:val="000000" w:themeColor="text1"/>
                <w:sz w:val="16"/>
                <w:szCs w:val="16"/>
                <w:lang w:eastAsia="ja-JP"/>
              </w:rPr>
              <w:t>〜</w:t>
            </w:r>
            <w:r w:rsidR="001E1CA8" w:rsidRPr="00F80676">
              <w:rPr>
                <w:rStyle w:val="Hyperlink"/>
                <w:rFonts w:cs="Arial"/>
                <w:color w:val="000000" w:themeColor="text1"/>
                <w:sz w:val="16"/>
                <w:szCs w:val="16"/>
                <w:lang w:eastAsia="ja-JP"/>
              </w:rPr>
              <w:t>（</w:t>
            </w:r>
            <w:r w:rsidR="002A241F" w:rsidRPr="00F80676">
              <w:rPr>
                <w:rStyle w:val="Hyperlink"/>
                <w:rFonts w:cs="Arial"/>
                <w:color w:val="000000" w:themeColor="text1"/>
                <w:sz w:val="16"/>
                <w:szCs w:val="16"/>
                <w:lang w:eastAsia="ja-JP"/>
              </w:rPr>
              <w:t>I</w:t>
            </w:r>
            <w:r w:rsidR="001E1CA8" w:rsidRPr="00F80676">
              <w:rPr>
                <w:rStyle w:val="Hyperlink"/>
                <w:rFonts w:cs="Arial"/>
                <w:color w:val="000000" w:themeColor="text1"/>
                <w:sz w:val="16"/>
                <w:szCs w:val="16"/>
                <w:lang w:eastAsia="ja-JP"/>
              </w:rPr>
              <w:t>）</w:t>
            </w:r>
            <w:r w:rsidR="00DD6D67" w:rsidRPr="00F80676">
              <w:rPr>
                <w:rStyle w:val="Hyperlink"/>
                <w:rFonts w:cs="Arial"/>
                <w:color w:val="000000" w:themeColor="text1"/>
                <w:sz w:val="16"/>
                <w:szCs w:val="16"/>
                <w:lang w:eastAsia="ja-JP"/>
              </w:rPr>
              <w:t>から</w:t>
            </w:r>
            <w:r w:rsidR="002A241F" w:rsidRPr="00F80676">
              <w:rPr>
                <w:rStyle w:val="Hyperlink"/>
                <w:rFonts w:cs="Arial"/>
                <w:color w:val="000000" w:themeColor="text1"/>
                <w:sz w:val="16"/>
                <w:szCs w:val="16"/>
                <w:lang w:eastAsia="ja-JP"/>
              </w:rPr>
              <w:t>3</w:t>
            </w:r>
            <w:r w:rsidR="00DD6D67" w:rsidRPr="00F80676">
              <w:rPr>
                <w:rStyle w:val="Hyperlink"/>
                <w:rFonts w:cs="Arial"/>
                <w:color w:val="000000" w:themeColor="text1"/>
                <w:sz w:val="16"/>
                <w:szCs w:val="16"/>
                <w:lang w:eastAsia="ja-JP"/>
              </w:rPr>
              <w:t>項目</w:t>
            </w:r>
            <w:r w:rsidR="002A241F" w:rsidRPr="00F80676">
              <w:rPr>
                <w:rStyle w:val="Hyperlink"/>
                <w:rFonts w:cs="Arial"/>
                <w:color w:val="000000" w:themeColor="text1"/>
                <w:sz w:val="16"/>
                <w:szCs w:val="16"/>
                <w:lang w:eastAsia="ja-JP"/>
              </w:rPr>
              <w:t>以上選択された場合のスコアは</w:t>
            </w:r>
            <w:r w:rsidR="002A241F" w:rsidRPr="00F80676">
              <w:rPr>
                <w:rStyle w:val="Hyperlink"/>
                <w:rFonts w:cs="Arial"/>
                <w:color w:val="000000" w:themeColor="text1"/>
                <w:sz w:val="16"/>
                <w:szCs w:val="16"/>
                <w:lang w:eastAsia="ja-JP"/>
              </w:rPr>
              <w:t>50</w:t>
            </w:r>
            <w:r w:rsidR="002A241F" w:rsidRPr="00F80676">
              <w:rPr>
                <w:rStyle w:val="Hyperlink"/>
                <w:rFonts w:cs="Arial"/>
                <w:color w:val="000000" w:themeColor="text1"/>
                <w:sz w:val="16"/>
                <w:szCs w:val="16"/>
                <w:lang w:eastAsia="ja-JP"/>
              </w:rPr>
              <w:t>。</w:t>
            </w:r>
          </w:p>
          <w:p w14:paraId="7602865D" w14:textId="77777777" w:rsidR="002A241F" w:rsidRPr="00F80676" w:rsidRDefault="002A241F" w:rsidP="002A241F">
            <w:pPr>
              <w:rPr>
                <w:rStyle w:val="Hyperlink"/>
                <w:rFonts w:cs="Arial"/>
                <w:color w:val="000000" w:themeColor="text1"/>
                <w:sz w:val="16"/>
                <w:szCs w:val="16"/>
                <w:lang w:eastAsia="ja-JP"/>
              </w:rPr>
            </w:pPr>
          </w:p>
          <w:p w14:paraId="59E99B4A" w14:textId="019C1D9F" w:rsidR="002A241F" w:rsidRPr="00F80676" w:rsidRDefault="00274A8D" w:rsidP="002A241F">
            <w:pPr>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適用範囲</w:t>
            </w:r>
            <w:r w:rsidR="001E1CA8" w:rsidRPr="00F80676">
              <w:rPr>
                <w:rStyle w:val="Hyperlink"/>
                <w:rFonts w:cs="Arial"/>
                <w:color w:val="000000" w:themeColor="text1"/>
                <w:sz w:val="16"/>
                <w:szCs w:val="16"/>
                <w:lang w:eastAsia="ja-JP"/>
              </w:rPr>
              <w:t>（</w:t>
            </w:r>
            <w:r w:rsidR="002A241F" w:rsidRPr="00F80676">
              <w:rPr>
                <w:rStyle w:val="Hyperlink"/>
                <w:rFonts w:cs="Arial"/>
                <w:color w:val="000000" w:themeColor="text1"/>
                <w:sz w:val="16"/>
                <w:szCs w:val="16"/>
                <w:lang w:eastAsia="ja-JP"/>
              </w:rPr>
              <w:t>番号の回答選択肢</w:t>
            </w:r>
            <w:r w:rsidR="001E1CA8" w:rsidRPr="00F80676">
              <w:rPr>
                <w:rStyle w:val="Hyperlink"/>
                <w:rFonts w:cs="Arial"/>
                <w:color w:val="000000" w:themeColor="text1"/>
                <w:sz w:val="16"/>
                <w:szCs w:val="16"/>
                <w:lang w:eastAsia="ja-JP"/>
              </w:rPr>
              <w:t>）</w:t>
            </w:r>
            <w:r w:rsidR="002A241F" w:rsidRPr="00F80676">
              <w:rPr>
                <w:rStyle w:val="Hyperlink"/>
                <w:rFonts w:cs="Arial"/>
                <w:color w:val="000000" w:themeColor="text1"/>
                <w:sz w:val="16"/>
                <w:szCs w:val="16"/>
                <w:lang w:eastAsia="ja-JP"/>
              </w:rPr>
              <w:t>のスコア</w:t>
            </w:r>
            <w:r w:rsidR="002A241F" w:rsidRPr="00F80676">
              <w:rPr>
                <w:rStyle w:val="Hyperlink"/>
                <w:rFonts w:cs="Arial"/>
                <w:color w:val="000000" w:themeColor="text1"/>
                <w:sz w:val="16"/>
                <w:szCs w:val="16"/>
                <w:lang w:eastAsia="ja-JP"/>
              </w:rPr>
              <w:t>50</w:t>
            </w:r>
            <w:r w:rsidRPr="00F80676">
              <w:rPr>
                <w:rStyle w:val="Hyperlink"/>
                <w:rFonts w:cs="Arial"/>
                <w:color w:val="000000" w:themeColor="text1"/>
                <w:sz w:val="16"/>
                <w:szCs w:val="16"/>
                <w:lang w:eastAsia="ja-JP"/>
              </w:rPr>
              <w:t>ポイント</w:t>
            </w:r>
            <w:r w:rsidR="002A241F" w:rsidRPr="00F80676">
              <w:rPr>
                <w:rStyle w:val="Hyperlink"/>
                <w:rFonts w:cs="Arial"/>
                <w:color w:val="000000" w:themeColor="text1"/>
                <w:sz w:val="16"/>
                <w:szCs w:val="16"/>
                <w:lang w:eastAsia="ja-JP"/>
              </w:rPr>
              <w:t>は、アルファベットの回答</w:t>
            </w:r>
            <w:r w:rsidRPr="00F80676">
              <w:rPr>
                <w:rStyle w:val="Hyperlink"/>
                <w:rFonts w:cs="Arial"/>
                <w:color w:val="000000" w:themeColor="text1"/>
                <w:sz w:val="16"/>
                <w:szCs w:val="16"/>
                <w:lang w:eastAsia="ja-JP"/>
              </w:rPr>
              <w:t>セクション</w:t>
            </w:r>
            <w:r w:rsidR="002A241F" w:rsidRPr="00F80676">
              <w:rPr>
                <w:rStyle w:val="Hyperlink"/>
                <w:rFonts w:cs="Arial"/>
                <w:color w:val="000000" w:themeColor="text1"/>
                <w:sz w:val="16"/>
                <w:szCs w:val="16"/>
                <w:lang w:eastAsia="ja-JP"/>
              </w:rPr>
              <w:t>で満点を達成するために必要</w:t>
            </w:r>
            <w:r w:rsidRPr="00F80676">
              <w:rPr>
                <w:rStyle w:val="Hyperlink"/>
                <w:rFonts w:cs="Arial"/>
                <w:color w:val="000000" w:themeColor="text1"/>
                <w:sz w:val="16"/>
                <w:szCs w:val="16"/>
                <w:lang w:eastAsia="ja-JP"/>
              </w:rPr>
              <w:t>とされる、選択可能な回答選択肢の</w:t>
            </w:r>
            <w:r w:rsidR="002A241F" w:rsidRPr="00F80676">
              <w:rPr>
                <w:rStyle w:val="Hyperlink"/>
                <w:rFonts w:cs="Arial"/>
                <w:color w:val="000000" w:themeColor="text1"/>
                <w:sz w:val="16"/>
                <w:szCs w:val="16"/>
                <w:lang w:eastAsia="ja-JP"/>
              </w:rPr>
              <w:t>数で割ります</w:t>
            </w:r>
            <w:r w:rsidR="001E1CA8" w:rsidRPr="00F80676">
              <w:rPr>
                <w:rStyle w:val="Hyperlink"/>
                <w:rFonts w:cs="Arial"/>
                <w:color w:val="000000" w:themeColor="text1"/>
                <w:sz w:val="16"/>
                <w:szCs w:val="16"/>
                <w:lang w:eastAsia="ja-JP"/>
              </w:rPr>
              <w:t>（</w:t>
            </w:r>
            <w:r w:rsidR="002A241F" w:rsidRPr="00F80676">
              <w:rPr>
                <w:rStyle w:val="Hyperlink"/>
                <w:rFonts w:cs="Arial"/>
                <w:color w:val="000000" w:themeColor="text1"/>
                <w:sz w:val="16"/>
                <w:szCs w:val="16"/>
                <w:lang w:eastAsia="ja-JP"/>
              </w:rPr>
              <w:t>上位</w:t>
            </w:r>
            <w:r w:rsidR="002A241F" w:rsidRPr="00F80676">
              <w:rPr>
                <w:rStyle w:val="Hyperlink"/>
                <w:rFonts w:cs="Arial"/>
                <w:color w:val="000000" w:themeColor="text1"/>
                <w:sz w:val="16"/>
                <w:szCs w:val="16"/>
                <w:lang w:eastAsia="ja-JP"/>
              </w:rPr>
              <w:t>3</w:t>
            </w:r>
            <w:r w:rsidR="00DD6D67" w:rsidRPr="00F80676">
              <w:rPr>
                <w:rStyle w:val="Hyperlink"/>
                <w:rFonts w:cs="Arial"/>
                <w:color w:val="000000" w:themeColor="text1"/>
                <w:sz w:val="16"/>
                <w:szCs w:val="16"/>
                <w:lang w:eastAsia="ja-JP"/>
              </w:rPr>
              <w:t>項目</w:t>
            </w:r>
            <w:r w:rsidR="002A241F" w:rsidRPr="00F80676">
              <w:rPr>
                <w:rStyle w:val="Hyperlink"/>
                <w:rFonts w:cs="Arial"/>
                <w:color w:val="000000" w:themeColor="text1"/>
                <w:sz w:val="16"/>
                <w:szCs w:val="16"/>
                <w:lang w:eastAsia="ja-JP"/>
              </w:rPr>
              <w:t>のスコアの組み合わせが評価対象となります</w:t>
            </w:r>
            <w:r w:rsidR="001E1CA8" w:rsidRPr="00F80676">
              <w:rPr>
                <w:rStyle w:val="Hyperlink"/>
                <w:rFonts w:cs="Arial"/>
                <w:color w:val="000000" w:themeColor="text1"/>
                <w:sz w:val="16"/>
                <w:szCs w:val="16"/>
                <w:lang w:eastAsia="ja-JP"/>
              </w:rPr>
              <w:t>）</w:t>
            </w:r>
            <w:r w:rsidR="002A241F" w:rsidRPr="00F80676">
              <w:rPr>
                <w:rStyle w:val="Hyperlink"/>
                <w:rFonts w:cs="Arial"/>
                <w:color w:val="000000" w:themeColor="text1"/>
                <w:sz w:val="16"/>
                <w:szCs w:val="16"/>
                <w:lang w:eastAsia="ja-JP"/>
              </w:rPr>
              <w:t>。</w:t>
            </w:r>
          </w:p>
          <w:p w14:paraId="71F7494F" w14:textId="77777777" w:rsidR="002A241F" w:rsidRPr="00F80676" w:rsidRDefault="002A241F" w:rsidP="002A241F">
            <w:pPr>
              <w:rPr>
                <w:rStyle w:val="Hyperlink"/>
                <w:rFonts w:cs="Arial"/>
                <w:color w:val="000000" w:themeColor="text1"/>
                <w:sz w:val="16"/>
                <w:szCs w:val="16"/>
                <w:lang w:eastAsia="ja-JP"/>
              </w:rPr>
            </w:pPr>
          </w:p>
          <w:p w14:paraId="36C45D53" w14:textId="645290DD" w:rsidR="002A241F" w:rsidRPr="00F80676" w:rsidRDefault="001E1CA8" w:rsidP="002A241F">
            <w:pPr>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w:t>
            </w:r>
            <w:r w:rsidR="002A241F" w:rsidRPr="00F80676">
              <w:rPr>
                <w:rStyle w:val="Hyperlink"/>
                <w:rFonts w:cs="Arial"/>
                <w:color w:val="000000" w:themeColor="text1"/>
                <w:sz w:val="16"/>
                <w:szCs w:val="16"/>
                <w:lang w:eastAsia="ja-JP"/>
              </w:rPr>
              <w:t>A</w:t>
            </w:r>
            <w:r w:rsidRPr="00F80676">
              <w:rPr>
                <w:rStyle w:val="Hyperlink"/>
                <w:rFonts w:cs="Arial"/>
                <w:color w:val="000000" w:themeColor="text1"/>
                <w:sz w:val="16"/>
                <w:szCs w:val="16"/>
                <w:lang w:eastAsia="ja-JP"/>
              </w:rPr>
              <w:t>）</w:t>
            </w:r>
            <w:r w:rsidR="00E250DA" w:rsidRPr="00F80676">
              <w:rPr>
                <w:rStyle w:val="Hyperlink"/>
                <w:rFonts w:cs="Arial"/>
                <w:color w:val="000000" w:themeColor="text1"/>
                <w:sz w:val="16"/>
                <w:szCs w:val="16"/>
                <w:lang w:eastAsia="ja-JP"/>
              </w:rPr>
              <w:t>〜</w:t>
            </w:r>
            <w:r w:rsidRPr="00F80676">
              <w:rPr>
                <w:rStyle w:val="Hyperlink"/>
                <w:rFonts w:cs="Arial"/>
                <w:color w:val="000000" w:themeColor="text1"/>
                <w:sz w:val="16"/>
                <w:szCs w:val="16"/>
                <w:lang w:eastAsia="ja-JP"/>
              </w:rPr>
              <w:t>（</w:t>
            </w:r>
            <w:r w:rsidR="002A241F" w:rsidRPr="00F80676">
              <w:rPr>
                <w:rStyle w:val="Hyperlink"/>
                <w:rFonts w:cs="Arial"/>
                <w:color w:val="000000" w:themeColor="text1"/>
                <w:sz w:val="16"/>
                <w:szCs w:val="16"/>
                <w:lang w:eastAsia="ja-JP"/>
              </w:rPr>
              <w:t>C</w:t>
            </w:r>
            <w:r w:rsidRPr="00F80676">
              <w:rPr>
                <w:rStyle w:val="Hyperlink"/>
                <w:rFonts w:cs="Arial"/>
                <w:color w:val="000000" w:themeColor="text1"/>
                <w:sz w:val="16"/>
                <w:szCs w:val="16"/>
                <w:lang w:eastAsia="ja-JP"/>
              </w:rPr>
              <w:t>）</w:t>
            </w:r>
            <w:r w:rsidR="00274A8D" w:rsidRPr="00F80676">
              <w:rPr>
                <w:rStyle w:val="Hyperlink"/>
                <w:rFonts w:cs="Arial"/>
                <w:color w:val="000000" w:themeColor="text1"/>
                <w:sz w:val="16"/>
                <w:szCs w:val="16"/>
                <w:lang w:eastAsia="ja-JP"/>
              </w:rPr>
              <w:t>それぞれの</w:t>
            </w:r>
            <w:r w:rsidR="002A241F" w:rsidRPr="00F80676">
              <w:rPr>
                <w:rStyle w:val="Hyperlink"/>
                <w:rFonts w:cs="Arial"/>
                <w:color w:val="000000" w:themeColor="text1"/>
                <w:sz w:val="16"/>
                <w:szCs w:val="16"/>
                <w:lang w:eastAsia="ja-JP"/>
              </w:rPr>
              <w:t>回答選択</w:t>
            </w:r>
            <w:r w:rsidR="00274A8D" w:rsidRPr="00F80676">
              <w:rPr>
                <w:rStyle w:val="Hyperlink"/>
                <w:rFonts w:cs="Arial"/>
                <w:color w:val="000000" w:themeColor="text1"/>
                <w:sz w:val="16"/>
                <w:szCs w:val="16"/>
                <w:lang w:eastAsia="ja-JP"/>
              </w:rPr>
              <w:t>につき</w:t>
            </w:r>
            <w:r w:rsidR="002A241F" w:rsidRPr="00F80676">
              <w:rPr>
                <w:rStyle w:val="Hyperlink"/>
                <w:rFonts w:cs="Arial"/>
                <w:color w:val="000000" w:themeColor="text1"/>
                <w:sz w:val="16"/>
                <w:szCs w:val="16"/>
                <w:lang w:eastAsia="ja-JP"/>
              </w:rPr>
              <w:t>、各選択肢のスコアは次の比率で計算されます。</w:t>
            </w:r>
          </w:p>
          <w:p w14:paraId="263D1C49" w14:textId="259D72C9" w:rsidR="002A241F" w:rsidRPr="00F80676" w:rsidRDefault="00E250DA" w:rsidP="002A241F">
            <w:pPr>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回答が</w:t>
            </w:r>
            <w:r w:rsidR="002A241F" w:rsidRPr="00F80676">
              <w:rPr>
                <w:rStyle w:val="Hyperlink"/>
                <w:rFonts w:cs="Arial"/>
                <w:color w:val="000000" w:themeColor="text1"/>
                <w:sz w:val="16"/>
                <w:szCs w:val="16"/>
                <w:lang w:eastAsia="ja-JP"/>
              </w:rPr>
              <w:t>選択されていない場合</w:t>
            </w:r>
            <w:r w:rsidR="00274A8D" w:rsidRPr="00F80676">
              <w:rPr>
                <w:rStyle w:val="Hyperlink"/>
                <w:rFonts w:cs="Arial"/>
                <w:color w:val="000000" w:themeColor="text1"/>
                <w:sz w:val="16"/>
                <w:szCs w:val="16"/>
                <w:lang w:eastAsia="ja-JP"/>
              </w:rPr>
              <w:t>、</w:t>
            </w:r>
            <w:r w:rsidR="002A241F" w:rsidRPr="00F80676">
              <w:rPr>
                <w:rStyle w:val="Hyperlink"/>
                <w:rFonts w:cs="Arial"/>
                <w:color w:val="000000" w:themeColor="text1"/>
                <w:sz w:val="16"/>
                <w:szCs w:val="16"/>
                <w:lang w:eastAsia="ja-JP"/>
              </w:rPr>
              <w:t>または「</w:t>
            </w:r>
            <w:r w:rsidR="001E1CA8" w:rsidRPr="00F80676">
              <w:rPr>
                <w:rStyle w:val="Hyperlink"/>
                <w:rFonts w:cs="Arial"/>
                <w:color w:val="000000" w:themeColor="text1"/>
                <w:sz w:val="16"/>
                <w:szCs w:val="16"/>
                <w:lang w:eastAsia="ja-JP"/>
              </w:rPr>
              <w:t>（</w:t>
            </w:r>
            <w:r w:rsidR="002A241F" w:rsidRPr="00F80676">
              <w:rPr>
                <w:rStyle w:val="Hyperlink"/>
                <w:rFonts w:cs="Arial"/>
                <w:color w:val="000000" w:themeColor="text1"/>
                <w:sz w:val="16"/>
                <w:szCs w:val="16"/>
                <w:lang w:eastAsia="ja-JP"/>
              </w:rPr>
              <w:t>4</w:t>
            </w:r>
            <w:r w:rsidR="001E1CA8" w:rsidRPr="00F80676">
              <w:rPr>
                <w:rStyle w:val="Hyperlink"/>
                <w:rFonts w:cs="Arial"/>
                <w:color w:val="000000" w:themeColor="text1"/>
                <w:sz w:val="16"/>
                <w:szCs w:val="16"/>
                <w:lang w:eastAsia="ja-JP"/>
              </w:rPr>
              <w:t>）</w:t>
            </w:r>
            <w:r w:rsidR="002A241F" w:rsidRPr="00F80676">
              <w:rPr>
                <w:rStyle w:val="Hyperlink"/>
                <w:rFonts w:cs="Arial"/>
                <w:color w:val="000000" w:themeColor="text1"/>
                <w:sz w:val="16"/>
                <w:szCs w:val="16"/>
                <w:lang w:eastAsia="ja-JP"/>
              </w:rPr>
              <w:t>報告書はレビューされていません」の場合のスコアは</w:t>
            </w:r>
            <w:r w:rsidR="002A241F" w:rsidRPr="00F80676">
              <w:rPr>
                <w:rStyle w:val="Hyperlink"/>
                <w:rFonts w:cs="Arial"/>
                <w:color w:val="000000" w:themeColor="text1"/>
                <w:sz w:val="16"/>
                <w:szCs w:val="16"/>
                <w:lang w:eastAsia="ja-JP"/>
              </w:rPr>
              <w:t>0</w:t>
            </w:r>
          </w:p>
          <w:p w14:paraId="1172DBE9" w14:textId="28EBA232" w:rsidR="002A241F" w:rsidRPr="00F80676" w:rsidRDefault="002A241F" w:rsidP="002A241F">
            <w:pPr>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w:t>
            </w:r>
            <w:r w:rsidR="001E1CA8" w:rsidRPr="00F80676">
              <w:rPr>
                <w:rStyle w:val="Hyperlink"/>
                <w:rFonts w:cs="Arial"/>
                <w:color w:val="000000" w:themeColor="text1"/>
                <w:sz w:val="16"/>
                <w:szCs w:val="16"/>
                <w:lang w:eastAsia="ja-JP"/>
              </w:rPr>
              <w:t>（</w:t>
            </w:r>
            <w:r w:rsidRPr="00F80676">
              <w:rPr>
                <w:rStyle w:val="Hyperlink"/>
                <w:rFonts w:cs="Arial"/>
                <w:color w:val="000000" w:themeColor="text1"/>
                <w:sz w:val="16"/>
                <w:szCs w:val="16"/>
                <w:lang w:eastAsia="ja-JP"/>
              </w:rPr>
              <w:t>3</w:t>
            </w:r>
            <w:r w:rsidR="001E1CA8" w:rsidRPr="00F80676">
              <w:rPr>
                <w:rStyle w:val="Hyperlink"/>
                <w:rFonts w:cs="Arial"/>
                <w:color w:val="000000" w:themeColor="text1"/>
                <w:sz w:val="16"/>
                <w:szCs w:val="16"/>
                <w:lang w:eastAsia="ja-JP"/>
              </w:rPr>
              <w:t>）</w:t>
            </w:r>
            <w:r w:rsidRPr="00F80676">
              <w:rPr>
                <w:rStyle w:val="Hyperlink"/>
                <w:rFonts w:cs="Arial"/>
                <w:color w:val="000000" w:themeColor="text1"/>
                <w:sz w:val="16"/>
                <w:szCs w:val="16"/>
                <w:lang w:eastAsia="ja-JP"/>
              </w:rPr>
              <w:t>報告書の一部」の場合、</w:t>
            </w:r>
            <w:r w:rsidR="001E1CA8" w:rsidRPr="00F80676">
              <w:rPr>
                <w:rStyle w:val="Hyperlink"/>
                <w:rFonts w:cs="Arial"/>
                <w:color w:val="000000" w:themeColor="text1"/>
                <w:sz w:val="16"/>
                <w:szCs w:val="16"/>
                <w:lang w:eastAsia="ja-JP"/>
              </w:rPr>
              <w:t>（</w:t>
            </w:r>
            <w:r w:rsidRPr="00F80676">
              <w:rPr>
                <w:rStyle w:val="Hyperlink"/>
                <w:rFonts w:cs="Arial"/>
                <w:color w:val="000000" w:themeColor="text1"/>
                <w:sz w:val="16"/>
                <w:szCs w:val="16"/>
                <w:lang w:eastAsia="ja-JP"/>
              </w:rPr>
              <w:t>50/3</w:t>
            </w:r>
            <w:r w:rsidR="001E1CA8" w:rsidRPr="00F80676">
              <w:rPr>
                <w:rStyle w:val="Hyperlink"/>
                <w:rFonts w:cs="Arial"/>
                <w:color w:val="000000" w:themeColor="text1"/>
                <w:sz w:val="16"/>
                <w:szCs w:val="16"/>
                <w:lang w:eastAsia="ja-JP"/>
              </w:rPr>
              <w:t>）</w:t>
            </w:r>
            <w:r w:rsidR="00274A8D" w:rsidRPr="00F80676">
              <w:rPr>
                <w:rStyle w:val="Hyperlink"/>
                <w:rFonts w:cs="Arial"/>
                <w:color w:val="000000" w:themeColor="text1"/>
                <w:sz w:val="16"/>
                <w:szCs w:val="16"/>
                <w:lang w:eastAsia="ja-JP"/>
              </w:rPr>
              <w:t>スコア</w:t>
            </w:r>
            <w:r w:rsidRPr="00F80676">
              <w:rPr>
                <w:rStyle w:val="Hyperlink"/>
                <w:rFonts w:cs="Arial"/>
                <w:color w:val="000000" w:themeColor="text1"/>
                <w:sz w:val="16"/>
                <w:szCs w:val="16"/>
                <w:lang w:eastAsia="ja-JP"/>
              </w:rPr>
              <w:t>の</w:t>
            </w:r>
            <w:r w:rsidRPr="00F80676">
              <w:rPr>
                <w:rStyle w:val="Hyperlink"/>
                <w:rFonts w:cs="Arial"/>
                <w:color w:val="000000" w:themeColor="text1"/>
                <w:sz w:val="16"/>
                <w:szCs w:val="16"/>
                <w:lang w:eastAsia="ja-JP"/>
              </w:rPr>
              <w:t>25%</w:t>
            </w:r>
          </w:p>
          <w:p w14:paraId="7E6B46BE" w14:textId="7ECF1A67" w:rsidR="002A241F" w:rsidRPr="00F80676" w:rsidRDefault="002A241F" w:rsidP="002A241F">
            <w:pPr>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w:t>
            </w:r>
            <w:r w:rsidR="001E1CA8" w:rsidRPr="00F80676">
              <w:rPr>
                <w:rStyle w:val="Hyperlink"/>
                <w:rFonts w:cs="Arial"/>
                <w:color w:val="000000" w:themeColor="text1"/>
                <w:sz w:val="16"/>
                <w:szCs w:val="16"/>
                <w:lang w:eastAsia="ja-JP"/>
              </w:rPr>
              <w:t>（</w:t>
            </w:r>
            <w:r w:rsidRPr="00F80676">
              <w:rPr>
                <w:rStyle w:val="Hyperlink"/>
                <w:rFonts w:cs="Arial"/>
                <w:color w:val="000000" w:themeColor="text1"/>
                <w:sz w:val="16"/>
                <w:szCs w:val="16"/>
                <w:lang w:eastAsia="ja-JP"/>
              </w:rPr>
              <w:t>2</w:t>
            </w:r>
            <w:r w:rsidR="001E1CA8" w:rsidRPr="00F80676">
              <w:rPr>
                <w:rStyle w:val="Hyperlink"/>
                <w:rFonts w:cs="Arial"/>
                <w:color w:val="000000" w:themeColor="text1"/>
                <w:sz w:val="16"/>
                <w:szCs w:val="16"/>
                <w:lang w:eastAsia="ja-JP"/>
              </w:rPr>
              <w:t>）</w:t>
            </w:r>
            <w:r w:rsidRPr="00F80676">
              <w:rPr>
                <w:rStyle w:val="Hyperlink"/>
                <w:rFonts w:cs="Arial"/>
                <w:color w:val="000000" w:themeColor="text1"/>
                <w:sz w:val="16"/>
                <w:szCs w:val="16"/>
                <w:lang w:eastAsia="ja-JP"/>
              </w:rPr>
              <w:t>報告書の大部分」の場合、</w:t>
            </w:r>
            <w:r w:rsidR="001E1CA8" w:rsidRPr="00F80676">
              <w:rPr>
                <w:rStyle w:val="Hyperlink"/>
                <w:rFonts w:cs="Arial"/>
                <w:color w:val="000000" w:themeColor="text1"/>
                <w:sz w:val="16"/>
                <w:szCs w:val="16"/>
                <w:lang w:eastAsia="ja-JP"/>
              </w:rPr>
              <w:t>（</w:t>
            </w:r>
            <w:r w:rsidRPr="00F80676">
              <w:rPr>
                <w:rStyle w:val="Hyperlink"/>
                <w:rFonts w:cs="Arial"/>
                <w:color w:val="000000" w:themeColor="text1"/>
                <w:sz w:val="16"/>
                <w:szCs w:val="16"/>
                <w:lang w:eastAsia="ja-JP"/>
              </w:rPr>
              <w:t>50/3</w:t>
            </w:r>
            <w:r w:rsidR="001E1CA8" w:rsidRPr="00F80676">
              <w:rPr>
                <w:rStyle w:val="Hyperlink"/>
                <w:rFonts w:cs="Arial"/>
                <w:color w:val="000000" w:themeColor="text1"/>
                <w:sz w:val="16"/>
                <w:szCs w:val="16"/>
                <w:lang w:eastAsia="ja-JP"/>
              </w:rPr>
              <w:t>）</w:t>
            </w:r>
            <w:r w:rsidR="00274A8D" w:rsidRPr="00F80676">
              <w:rPr>
                <w:rStyle w:val="Hyperlink"/>
                <w:rFonts w:cs="Arial"/>
                <w:color w:val="000000" w:themeColor="text1"/>
                <w:sz w:val="16"/>
                <w:szCs w:val="16"/>
                <w:lang w:eastAsia="ja-JP"/>
              </w:rPr>
              <w:t>スコア</w:t>
            </w:r>
            <w:r w:rsidRPr="00F80676">
              <w:rPr>
                <w:rStyle w:val="Hyperlink"/>
                <w:rFonts w:cs="Arial"/>
                <w:color w:val="000000" w:themeColor="text1"/>
                <w:sz w:val="16"/>
                <w:szCs w:val="16"/>
                <w:lang w:eastAsia="ja-JP"/>
              </w:rPr>
              <w:t>の</w:t>
            </w:r>
            <w:r w:rsidRPr="00F80676">
              <w:rPr>
                <w:rStyle w:val="Hyperlink"/>
                <w:rFonts w:cs="Arial"/>
                <w:color w:val="000000" w:themeColor="text1"/>
                <w:sz w:val="16"/>
                <w:szCs w:val="16"/>
                <w:lang w:eastAsia="ja-JP"/>
              </w:rPr>
              <w:t>50%</w:t>
            </w:r>
          </w:p>
          <w:p w14:paraId="7485E3B4" w14:textId="0D47944E" w:rsidR="002A241F" w:rsidRPr="00F80676" w:rsidRDefault="002A241F" w:rsidP="002A241F">
            <w:pPr>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w:t>
            </w:r>
            <w:r w:rsidR="001E1CA8" w:rsidRPr="00F80676">
              <w:rPr>
                <w:rStyle w:val="Hyperlink"/>
                <w:rFonts w:cs="Arial"/>
                <w:color w:val="000000" w:themeColor="text1"/>
                <w:sz w:val="16"/>
                <w:szCs w:val="16"/>
                <w:lang w:eastAsia="ja-JP"/>
              </w:rPr>
              <w:t>（</w:t>
            </w:r>
            <w:r w:rsidRPr="00F80676">
              <w:rPr>
                <w:rStyle w:val="Hyperlink"/>
                <w:rFonts w:cs="Arial"/>
                <w:color w:val="000000" w:themeColor="text1"/>
                <w:sz w:val="16"/>
                <w:szCs w:val="16"/>
                <w:lang w:eastAsia="ja-JP"/>
              </w:rPr>
              <w:t>1</w:t>
            </w:r>
            <w:r w:rsidR="001E1CA8" w:rsidRPr="00F80676">
              <w:rPr>
                <w:rStyle w:val="Hyperlink"/>
                <w:rFonts w:cs="Arial"/>
                <w:color w:val="000000" w:themeColor="text1"/>
                <w:sz w:val="16"/>
                <w:szCs w:val="16"/>
                <w:lang w:eastAsia="ja-JP"/>
              </w:rPr>
              <w:t>）</w:t>
            </w:r>
            <w:r w:rsidRPr="00F80676">
              <w:rPr>
                <w:rStyle w:val="Hyperlink"/>
                <w:rFonts w:cs="Arial"/>
                <w:color w:val="000000" w:themeColor="text1"/>
                <w:sz w:val="16"/>
                <w:szCs w:val="16"/>
                <w:lang w:eastAsia="ja-JP"/>
              </w:rPr>
              <w:t>報告書</w:t>
            </w:r>
            <w:r w:rsidR="00274A8D" w:rsidRPr="00F80676">
              <w:rPr>
                <w:rStyle w:val="Hyperlink"/>
                <w:rFonts w:cs="Arial"/>
                <w:color w:val="000000" w:themeColor="text1"/>
                <w:sz w:val="16"/>
                <w:szCs w:val="16"/>
                <w:lang w:eastAsia="ja-JP"/>
              </w:rPr>
              <w:t>のすべて</w:t>
            </w:r>
            <w:r w:rsidRPr="00F80676">
              <w:rPr>
                <w:rStyle w:val="Hyperlink"/>
                <w:rFonts w:cs="Arial"/>
                <w:color w:val="000000" w:themeColor="text1"/>
                <w:sz w:val="16"/>
                <w:szCs w:val="16"/>
                <w:lang w:eastAsia="ja-JP"/>
              </w:rPr>
              <w:t>」の場合、</w:t>
            </w:r>
            <w:r w:rsidR="001E1CA8" w:rsidRPr="00F80676">
              <w:rPr>
                <w:rStyle w:val="Hyperlink"/>
                <w:rFonts w:cs="Arial"/>
                <w:color w:val="000000" w:themeColor="text1"/>
                <w:sz w:val="16"/>
                <w:szCs w:val="16"/>
                <w:lang w:eastAsia="ja-JP"/>
              </w:rPr>
              <w:t>（</w:t>
            </w:r>
            <w:r w:rsidRPr="00F80676">
              <w:rPr>
                <w:rStyle w:val="Hyperlink"/>
                <w:rFonts w:cs="Arial"/>
                <w:color w:val="000000" w:themeColor="text1"/>
                <w:sz w:val="16"/>
                <w:szCs w:val="16"/>
                <w:lang w:eastAsia="ja-JP"/>
              </w:rPr>
              <w:t>50/3</w:t>
            </w:r>
            <w:r w:rsidR="001E1CA8" w:rsidRPr="00F80676">
              <w:rPr>
                <w:rStyle w:val="Hyperlink"/>
                <w:rFonts w:cs="Arial"/>
                <w:color w:val="000000" w:themeColor="text1"/>
                <w:sz w:val="16"/>
                <w:szCs w:val="16"/>
                <w:lang w:eastAsia="ja-JP"/>
              </w:rPr>
              <w:t>）</w:t>
            </w:r>
            <w:r w:rsidR="00274A8D" w:rsidRPr="00F80676">
              <w:rPr>
                <w:rStyle w:val="Hyperlink"/>
                <w:rFonts w:cs="Arial"/>
                <w:color w:val="000000" w:themeColor="text1"/>
                <w:sz w:val="16"/>
                <w:szCs w:val="16"/>
                <w:lang w:eastAsia="ja-JP"/>
              </w:rPr>
              <w:t>スコア</w:t>
            </w:r>
            <w:r w:rsidRPr="00F80676">
              <w:rPr>
                <w:rStyle w:val="Hyperlink"/>
                <w:rFonts w:cs="Arial"/>
                <w:color w:val="000000" w:themeColor="text1"/>
                <w:sz w:val="16"/>
                <w:szCs w:val="16"/>
                <w:lang w:eastAsia="ja-JP"/>
              </w:rPr>
              <w:t>の</w:t>
            </w:r>
            <w:r w:rsidRPr="00F80676">
              <w:rPr>
                <w:rStyle w:val="Hyperlink"/>
                <w:rFonts w:cs="Arial"/>
                <w:color w:val="000000" w:themeColor="text1"/>
                <w:sz w:val="16"/>
                <w:szCs w:val="16"/>
                <w:lang w:eastAsia="ja-JP"/>
              </w:rPr>
              <w:t>100%</w:t>
            </w:r>
          </w:p>
        </w:tc>
      </w:tr>
      <w:tr w:rsidR="002A241F" w:rsidRPr="00F80676" w14:paraId="4CAD4A99" w14:textId="77777777" w:rsidTr="002A241F">
        <w:trPr>
          <w:trHeight w:val="300"/>
        </w:trPr>
        <w:tc>
          <w:tcPr>
            <w:tcW w:w="1759" w:type="dxa"/>
            <w:shd w:val="clear" w:color="auto" w:fill="auto"/>
            <w:vAlign w:val="center"/>
          </w:tcPr>
          <w:p w14:paraId="16057AA1" w14:textId="77777777" w:rsidR="002A241F" w:rsidRPr="00F80676" w:rsidDel="002635ED" w:rsidRDefault="002A241F" w:rsidP="002A241F">
            <w:pPr>
              <w:spacing w:line="240" w:lineRule="auto"/>
              <w:rPr>
                <w:rFonts w:cs="Arial"/>
                <w:b/>
                <w:bCs/>
                <w:sz w:val="16"/>
                <w:szCs w:val="16"/>
              </w:rPr>
            </w:pPr>
            <w:proofErr w:type="spellStart"/>
            <w:r w:rsidRPr="00F80676">
              <w:rPr>
                <w:rFonts w:cs="Arial"/>
                <w:b/>
                <w:sz w:val="16"/>
                <w:szCs w:val="16"/>
                <w:lang w:val="en-US"/>
              </w:rPr>
              <w:t>乗数</w:t>
            </w:r>
            <w:proofErr w:type="spellEnd"/>
          </w:p>
        </w:tc>
        <w:tc>
          <w:tcPr>
            <w:tcW w:w="13125" w:type="dxa"/>
            <w:gridSpan w:val="5"/>
            <w:shd w:val="clear" w:color="auto" w:fill="auto"/>
            <w:vAlign w:val="center"/>
          </w:tcPr>
          <w:p w14:paraId="6B3E3612" w14:textId="61D92F82" w:rsidR="002A241F" w:rsidRPr="00F80676" w:rsidRDefault="002A241F" w:rsidP="002A241F">
            <w:pPr>
              <w:rPr>
                <w:rStyle w:val="Hyperlink"/>
                <w:rFonts w:cs="Arial"/>
                <w:color w:val="000000" w:themeColor="text1"/>
              </w:rPr>
            </w:pPr>
            <w:r w:rsidRPr="00F80676">
              <w:rPr>
                <w:rStyle w:val="Hyperlink"/>
                <w:rFonts w:cs="Arial"/>
                <w:color w:val="000000" w:themeColor="text1"/>
                <w:sz w:val="16"/>
                <w:szCs w:val="16"/>
              </w:rPr>
              <w:t>低</w:t>
            </w:r>
            <w:r w:rsidR="008E391C" w:rsidRPr="00F80676">
              <w:rPr>
                <w:rStyle w:val="Hyperlink"/>
                <w:rFonts w:cs="Arial"/>
                <w:color w:val="000000" w:themeColor="text1"/>
                <w:sz w:val="16"/>
                <w:szCs w:val="16"/>
                <w:lang w:eastAsia="ja-JP"/>
              </w:rPr>
              <w:t>：</w:t>
            </w:r>
            <w:r w:rsidRPr="00F80676">
              <w:rPr>
                <w:rStyle w:val="Hyperlink"/>
                <w:rFonts w:cs="Arial"/>
                <w:color w:val="000000" w:themeColor="text1"/>
                <w:sz w:val="16"/>
                <w:szCs w:val="16"/>
              </w:rPr>
              <w:t>1</w:t>
            </w:r>
            <w:r w:rsidRPr="00F80676">
              <w:rPr>
                <w:rStyle w:val="Hyperlink"/>
                <w:rFonts w:cs="Arial"/>
                <w:color w:val="000000" w:themeColor="text1"/>
                <w:sz w:val="16"/>
                <w:szCs w:val="16"/>
              </w:rPr>
              <w:t>倍</w:t>
            </w:r>
            <w:r w:rsidR="008E391C" w:rsidRPr="00F80676">
              <w:rPr>
                <w:rStyle w:val="Hyperlink"/>
                <w:rFonts w:cs="Arial"/>
                <w:color w:val="000000" w:themeColor="text1"/>
                <w:sz w:val="16"/>
                <w:szCs w:val="16"/>
                <w:lang w:eastAsia="ja-JP"/>
              </w:rPr>
              <w:t>の</w:t>
            </w:r>
            <w:proofErr w:type="spellStart"/>
            <w:r w:rsidRPr="00F80676">
              <w:rPr>
                <w:rStyle w:val="Hyperlink"/>
                <w:rFonts w:cs="Arial"/>
                <w:color w:val="000000" w:themeColor="text1"/>
                <w:sz w:val="16"/>
                <w:szCs w:val="16"/>
              </w:rPr>
              <w:t>加重</w:t>
            </w:r>
            <w:proofErr w:type="spellEnd"/>
          </w:p>
        </w:tc>
      </w:tr>
    </w:tbl>
    <w:p w14:paraId="2F13A560" w14:textId="77777777" w:rsidR="002A241F" w:rsidRPr="00F80676" w:rsidRDefault="002A241F" w:rsidP="002A241F">
      <w:pPr>
        <w:spacing w:after="160" w:line="259" w:lineRule="auto"/>
        <w:rPr>
          <w:rFonts w:cs="Arial"/>
        </w:rPr>
      </w:pPr>
      <w:r w:rsidRPr="00F80676">
        <w:rPr>
          <w:rFonts w:cs="Arial"/>
        </w:rPr>
        <w:br w:type="page"/>
      </w:r>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1"/>
        <w:gridCol w:w="1559"/>
        <w:gridCol w:w="2835"/>
        <w:gridCol w:w="4678"/>
        <w:gridCol w:w="1985"/>
        <w:gridCol w:w="1986"/>
      </w:tblGrid>
      <w:tr w:rsidR="002A241F" w:rsidRPr="00F80676" w14:paraId="4AC7ADAD" w14:textId="77777777" w:rsidTr="002A241F">
        <w:trPr>
          <w:trHeight w:val="367"/>
        </w:trPr>
        <w:tc>
          <w:tcPr>
            <w:tcW w:w="1841" w:type="dxa"/>
            <w:vMerge w:val="restart"/>
            <w:shd w:val="clear" w:color="auto" w:fill="DFF5F9"/>
            <w:vAlign w:val="center"/>
            <w:hideMark/>
          </w:tcPr>
          <w:p w14:paraId="1FBC2CE4" w14:textId="77777777" w:rsidR="002A241F" w:rsidRPr="00F80676" w:rsidRDefault="002A241F" w:rsidP="002A241F">
            <w:pPr>
              <w:spacing w:line="240" w:lineRule="auto"/>
              <w:jc w:val="center"/>
              <w:textAlignment w:val="baseline"/>
              <w:rPr>
                <w:rFonts w:cs="Arial"/>
                <w:b/>
                <w:sz w:val="14"/>
                <w:szCs w:val="14"/>
                <w:lang w:val="en-US" w:eastAsia="en-GB"/>
              </w:rPr>
            </w:pPr>
            <w:proofErr w:type="spellStart"/>
            <w:r w:rsidRPr="00F80676">
              <w:rPr>
                <w:rFonts w:cs="Arial"/>
                <w:b/>
                <w:sz w:val="14"/>
                <w:szCs w:val="14"/>
                <w:lang w:val="en-US" w:eastAsia="en-GB"/>
              </w:rPr>
              <w:t>指標</w:t>
            </w:r>
            <w:proofErr w:type="spellEnd"/>
            <w:r w:rsidRPr="00F80676">
              <w:rPr>
                <w:rFonts w:cs="Arial"/>
                <w:b/>
                <w:sz w:val="14"/>
                <w:szCs w:val="14"/>
                <w:lang w:val="en-US" w:eastAsia="en-GB"/>
              </w:rPr>
              <w:t>ID</w:t>
            </w:r>
          </w:p>
          <w:p w14:paraId="1112F894" w14:textId="77777777" w:rsidR="002A241F" w:rsidRPr="00F80676" w:rsidRDefault="002A241F" w:rsidP="002A241F">
            <w:pPr>
              <w:spacing w:line="240" w:lineRule="auto"/>
              <w:jc w:val="center"/>
              <w:textAlignment w:val="baseline"/>
              <w:rPr>
                <w:rFonts w:cs="Arial"/>
                <w:b/>
                <w:sz w:val="14"/>
                <w:szCs w:val="14"/>
                <w:lang w:val="en-US" w:eastAsia="en-GB"/>
              </w:rPr>
            </w:pPr>
          </w:p>
          <w:p w14:paraId="1FD6FFC3" w14:textId="028B263A" w:rsidR="002A241F" w:rsidRPr="00F80676" w:rsidRDefault="002A241F" w:rsidP="002A241F">
            <w:pPr>
              <w:pStyle w:val="Indicatorsubsection"/>
              <w:rPr>
                <w:rFonts w:eastAsia="MS PGothic"/>
                <w:sz w:val="18"/>
                <w:szCs w:val="18"/>
              </w:rPr>
            </w:pPr>
            <w:bookmarkStart w:id="138" w:name="_Toc58335176"/>
            <w:r w:rsidRPr="00F80676">
              <w:rPr>
                <w:rFonts w:eastAsia="MS PGothic"/>
              </w:rPr>
              <w:t>ISP 59</w:t>
            </w:r>
            <w:bookmarkEnd w:id="138"/>
          </w:p>
        </w:tc>
        <w:tc>
          <w:tcPr>
            <w:tcW w:w="1559" w:type="dxa"/>
            <w:shd w:val="clear" w:color="auto" w:fill="DFF5F9"/>
            <w:vAlign w:val="center"/>
            <w:hideMark/>
          </w:tcPr>
          <w:p w14:paraId="161EA5F2" w14:textId="77777777" w:rsidR="002A241F" w:rsidRPr="00F80676" w:rsidRDefault="002A241F" w:rsidP="002A241F">
            <w:pPr>
              <w:spacing w:line="240" w:lineRule="auto"/>
              <w:textAlignment w:val="baseline"/>
              <w:rPr>
                <w:rFonts w:cs="Arial"/>
                <w:sz w:val="14"/>
                <w:szCs w:val="14"/>
                <w:lang w:eastAsia="en-GB"/>
              </w:rPr>
            </w:pPr>
            <w:proofErr w:type="spellStart"/>
            <w:r w:rsidRPr="00F80676">
              <w:rPr>
                <w:rFonts w:cs="Arial"/>
                <w:b/>
                <w:sz w:val="14"/>
                <w:szCs w:val="14"/>
                <w:lang w:val="en-US" w:eastAsia="en-GB"/>
              </w:rPr>
              <w:t>依存関係</w:t>
            </w:r>
            <w:proofErr w:type="spellEnd"/>
          </w:p>
        </w:tc>
        <w:tc>
          <w:tcPr>
            <w:tcW w:w="2835" w:type="dxa"/>
            <w:shd w:val="clear" w:color="auto" w:fill="DFF5F9"/>
            <w:vAlign w:val="center"/>
          </w:tcPr>
          <w:p w14:paraId="30D1010B" w14:textId="77777777" w:rsidR="002A241F" w:rsidRPr="00F80676" w:rsidRDefault="002A241F" w:rsidP="002A241F">
            <w:pPr>
              <w:spacing w:line="240" w:lineRule="auto"/>
              <w:textAlignment w:val="baseline"/>
              <w:rPr>
                <w:rFonts w:cs="Arial"/>
                <w:sz w:val="14"/>
                <w:szCs w:val="14"/>
                <w:lang w:eastAsia="en-GB"/>
              </w:rPr>
            </w:pPr>
            <w:r w:rsidRPr="00F80676">
              <w:rPr>
                <w:rFonts w:cs="Arial"/>
                <w:b/>
                <w:bCs/>
                <w:sz w:val="22"/>
                <w:szCs w:val="22"/>
              </w:rPr>
              <w:t>ISP 52</w:t>
            </w:r>
          </w:p>
        </w:tc>
        <w:tc>
          <w:tcPr>
            <w:tcW w:w="4678" w:type="dxa"/>
            <w:vMerge w:val="restart"/>
            <w:shd w:val="clear" w:color="auto" w:fill="DFF5F9"/>
            <w:vAlign w:val="center"/>
          </w:tcPr>
          <w:p w14:paraId="5D21CB73" w14:textId="77777777" w:rsidR="002A241F" w:rsidRPr="00F80676" w:rsidRDefault="002A241F" w:rsidP="002A241F">
            <w:pPr>
              <w:spacing w:line="240" w:lineRule="auto"/>
              <w:jc w:val="center"/>
              <w:textAlignment w:val="baseline"/>
              <w:rPr>
                <w:rFonts w:cs="Arial"/>
                <w:sz w:val="14"/>
                <w:szCs w:val="14"/>
                <w:lang w:eastAsia="ja-JP"/>
              </w:rPr>
            </w:pPr>
            <w:r w:rsidRPr="00F80676">
              <w:rPr>
                <w:rFonts w:cs="Arial"/>
                <w:b/>
                <w:sz w:val="14"/>
                <w:szCs w:val="14"/>
                <w:lang w:val="en-US" w:eastAsia="ja-JP"/>
              </w:rPr>
              <w:t>サブセクション</w:t>
            </w:r>
          </w:p>
          <w:p w14:paraId="7486ED6A" w14:textId="77777777" w:rsidR="002A241F" w:rsidRPr="00F80676" w:rsidRDefault="002A241F" w:rsidP="002A241F">
            <w:pPr>
              <w:spacing w:line="240" w:lineRule="auto"/>
              <w:jc w:val="center"/>
              <w:textAlignment w:val="baseline"/>
              <w:rPr>
                <w:rFonts w:cs="Arial"/>
                <w:sz w:val="14"/>
                <w:szCs w:val="14"/>
                <w:lang w:eastAsia="ja-JP"/>
              </w:rPr>
            </w:pPr>
          </w:p>
          <w:p w14:paraId="774EF843" w14:textId="77777777" w:rsidR="002A241F" w:rsidRPr="00F80676" w:rsidRDefault="002A241F" w:rsidP="002A241F">
            <w:pPr>
              <w:jc w:val="center"/>
              <w:rPr>
                <w:rFonts w:cs="Arial"/>
                <w:sz w:val="18"/>
                <w:szCs w:val="18"/>
                <w:lang w:eastAsia="ja-JP"/>
              </w:rPr>
            </w:pPr>
            <w:r w:rsidRPr="00F80676">
              <w:rPr>
                <w:rFonts w:cs="Arial"/>
                <w:b/>
                <w:bCs/>
                <w:sz w:val="22"/>
                <w:szCs w:val="22"/>
                <w:lang w:eastAsia="ja-JP"/>
              </w:rPr>
              <w:t>信頼醸成措置</w:t>
            </w:r>
          </w:p>
        </w:tc>
        <w:tc>
          <w:tcPr>
            <w:tcW w:w="1985" w:type="dxa"/>
            <w:vMerge w:val="restart"/>
            <w:shd w:val="clear" w:color="auto" w:fill="DFF5F9"/>
            <w:vAlign w:val="center"/>
            <w:hideMark/>
          </w:tcPr>
          <w:p w14:paraId="2B970CD1" w14:textId="77777777" w:rsidR="002A241F" w:rsidRPr="00F80676" w:rsidRDefault="002A241F" w:rsidP="002A241F">
            <w:pPr>
              <w:spacing w:line="240" w:lineRule="auto"/>
              <w:jc w:val="center"/>
              <w:textAlignment w:val="baseline"/>
              <w:rPr>
                <w:rFonts w:cs="Arial"/>
                <w:b/>
                <w:bCs/>
                <w:sz w:val="14"/>
                <w:szCs w:val="14"/>
                <w:lang w:val="en-US" w:eastAsia="en-GB"/>
              </w:rPr>
            </w:pPr>
            <w:r w:rsidRPr="00F80676">
              <w:rPr>
                <w:rFonts w:cs="Arial"/>
                <w:b/>
                <w:bCs/>
                <w:sz w:val="14"/>
                <w:szCs w:val="14"/>
                <w:lang w:val="en-US" w:eastAsia="en-GB"/>
              </w:rPr>
              <w:t>PRI</w:t>
            </w:r>
            <w:proofErr w:type="spellStart"/>
            <w:r w:rsidRPr="00F80676">
              <w:rPr>
                <w:rFonts w:cs="Arial"/>
                <w:b/>
                <w:bCs/>
                <w:sz w:val="14"/>
                <w:szCs w:val="14"/>
                <w:lang w:val="en-US" w:eastAsia="en-GB"/>
              </w:rPr>
              <w:t>原則</w:t>
            </w:r>
            <w:proofErr w:type="spellEnd"/>
          </w:p>
          <w:p w14:paraId="5CD365BF" w14:textId="77777777" w:rsidR="002A241F" w:rsidRPr="00F80676" w:rsidRDefault="002A241F" w:rsidP="002A241F">
            <w:pPr>
              <w:spacing w:line="240" w:lineRule="auto"/>
              <w:jc w:val="center"/>
              <w:textAlignment w:val="baseline"/>
              <w:rPr>
                <w:rFonts w:cs="Arial"/>
                <w:b/>
                <w:bCs/>
                <w:sz w:val="14"/>
                <w:szCs w:val="14"/>
                <w:lang w:val="en-US" w:eastAsia="en-GB"/>
              </w:rPr>
            </w:pPr>
          </w:p>
          <w:p w14:paraId="34F33697" w14:textId="77777777" w:rsidR="002A241F" w:rsidRPr="00F80676" w:rsidRDefault="002A241F" w:rsidP="002A241F">
            <w:pPr>
              <w:spacing w:line="240" w:lineRule="auto"/>
              <w:jc w:val="center"/>
              <w:textAlignment w:val="baseline"/>
              <w:rPr>
                <w:rFonts w:cs="Arial"/>
                <w:sz w:val="18"/>
                <w:szCs w:val="18"/>
                <w:lang w:eastAsia="en-GB"/>
              </w:rPr>
            </w:pPr>
            <w:r w:rsidRPr="00F80676">
              <w:rPr>
                <w:rFonts w:cs="Arial"/>
                <w:b/>
                <w:bCs/>
                <w:sz w:val="22"/>
                <w:szCs w:val="22"/>
                <w:lang w:val="en-US" w:eastAsia="en-GB"/>
              </w:rPr>
              <w:t>6</w:t>
            </w:r>
            <w:r w:rsidRPr="00F80676">
              <w:rPr>
                <w:rFonts w:cs="Arial"/>
                <w:sz w:val="22"/>
                <w:szCs w:val="22"/>
                <w:lang w:eastAsia="en-GB"/>
              </w:rPr>
              <w:t> </w:t>
            </w:r>
          </w:p>
        </w:tc>
        <w:tc>
          <w:tcPr>
            <w:tcW w:w="1986" w:type="dxa"/>
            <w:vMerge w:val="restart"/>
            <w:shd w:val="clear" w:color="auto" w:fill="00B0F0"/>
            <w:tcMar>
              <w:top w:w="113" w:type="dxa"/>
              <w:left w:w="113" w:type="dxa"/>
              <w:bottom w:w="113" w:type="dxa"/>
              <w:right w:w="113" w:type="dxa"/>
            </w:tcMar>
            <w:vAlign w:val="center"/>
            <w:hideMark/>
          </w:tcPr>
          <w:p w14:paraId="71820F67" w14:textId="77777777" w:rsidR="002A241F" w:rsidRPr="00F80676" w:rsidRDefault="002A241F" w:rsidP="002A241F">
            <w:pPr>
              <w:spacing w:line="240" w:lineRule="auto"/>
              <w:jc w:val="center"/>
              <w:textAlignment w:val="baseline"/>
              <w:rPr>
                <w:rFonts w:cs="Arial"/>
                <w:b/>
                <w:bCs/>
                <w:color w:val="FFFFFF" w:themeColor="background1"/>
                <w:sz w:val="14"/>
                <w:szCs w:val="14"/>
                <w:lang w:val="en-US" w:eastAsia="en-GB"/>
              </w:rPr>
            </w:pPr>
            <w:proofErr w:type="spellStart"/>
            <w:r w:rsidRPr="00F80676">
              <w:rPr>
                <w:rFonts w:cs="Arial"/>
                <w:b/>
                <w:bCs/>
                <w:color w:val="FFFFFF" w:themeColor="background1"/>
                <w:sz w:val="14"/>
                <w:szCs w:val="14"/>
                <w:lang w:val="en-US" w:eastAsia="en-GB"/>
              </w:rPr>
              <w:t>指標種別</w:t>
            </w:r>
            <w:proofErr w:type="spellEnd"/>
          </w:p>
          <w:p w14:paraId="2595C660" w14:textId="77777777" w:rsidR="002A241F" w:rsidRPr="00F80676" w:rsidRDefault="002A241F" w:rsidP="002A241F">
            <w:pPr>
              <w:spacing w:line="240" w:lineRule="auto"/>
              <w:jc w:val="center"/>
              <w:textAlignment w:val="baseline"/>
              <w:rPr>
                <w:rFonts w:cs="Arial"/>
                <w:b/>
                <w:bCs/>
                <w:color w:val="FFFFFF" w:themeColor="background1"/>
                <w:sz w:val="14"/>
                <w:szCs w:val="14"/>
                <w:lang w:val="en-US" w:eastAsia="en-GB"/>
              </w:rPr>
            </w:pPr>
          </w:p>
          <w:p w14:paraId="7DE81056" w14:textId="77777777" w:rsidR="002A241F" w:rsidRPr="00F80676" w:rsidRDefault="002A241F" w:rsidP="002A241F">
            <w:pPr>
              <w:autoSpaceDE w:val="0"/>
              <w:autoSpaceDN w:val="0"/>
              <w:adjustRightInd w:val="0"/>
              <w:spacing w:line="240" w:lineRule="auto"/>
              <w:jc w:val="center"/>
              <w:rPr>
                <w:rFonts w:cs="Arial"/>
                <w:color w:val="FFFFFF" w:themeColor="background1"/>
                <w:sz w:val="32"/>
                <w:szCs w:val="32"/>
                <w:lang w:eastAsia="en-GB"/>
              </w:rPr>
            </w:pPr>
            <w:proofErr w:type="spellStart"/>
            <w:r w:rsidRPr="00F80676">
              <w:rPr>
                <w:rFonts w:cs="Arial"/>
                <w:b/>
                <w:bCs/>
                <w:color w:val="FFFFFF" w:themeColor="background1"/>
                <w:sz w:val="32"/>
                <w:szCs w:val="32"/>
                <w:lang w:val="en-US" w:eastAsia="en-GB"/>
              </w:rPr>
              <w:t>コア</w:t>
            </w:r>
            <w:proofErr w:type="spellEnd"/>
          </w:p>
        </w:tc>
      </w:tr>
      <w:tr w:rsidR="002A241F" w:rsidRPr="00F80676" w14:paraId="6BB74B14" w14:textId="77777777" w:rsidTr="002A241F">
        <w:trPr>
          <w:trHeight w:val="367"/>
        </w:trPr>
        <w:tc>
          <w:tcPr>
            <w:tcW w:w="1841" w:type="dxa"/>
            <w:vMerge/>
            <w:vAlign w:val="center"/>
          </w:tcPr>
          <w:p w14:paraId="695E9831" w14:textId="77777777" w:rsidR="002A241F" w:rsidRPr="00F80676" w:rsidRDefault="002A241F" w:rsidP="002A241F">
            <w:pPr>
              <w:spacing w:line="240" w:lineRule="auto"/>
              <w:jc w:val="center"/>
              <w:textAlignment w:val="baseline"/>
              <w:rPr>
                <w:rFonts w:cs="Arial"/>
                <w:b/>
                <w:sz w:val="14"/>
                <w:szCs w:val="14"/>
                <w:lang w:val="en-US" w:eastAsia="en-GB"/>
              </w:rPr>
            </w:pPr>
          </w:p>
        </w:tc>
        <w:tc>
          <w:tcPr>
            <w:tcW w:w="1559" w:type="dxa"/>
            <w:shd w:val="clear" w:color="auto" w:fill="DFF5F9"/>
            <w:vAlign w:val="center"/>
          </w:tcPr>
          <w:p w14:paraId="6D01818A" w14:textId="77777777" w:rsidR="002A241F" w:rsidRPr="00F80676" w:rsidRDefault="002A241F" w:rsidP="002A241F">
            <w:pPr>
              <w:spacing w:line="240" w:lineRule="auto"/>
              <w:textAlignment w:val="baseline"/>
              <w:rPr>
                <w:rFonts w:cs="Arial"/>
                <w:b/>
                <w:sz w:val="14"/>
                <w:szCs w:val="14"/>
                <w:lang w:val="en-US" w:eastAsia="en-GB"/>
              </w:rPr>
            </w:pPr>
            <w:proofErr w:type="spellStart"/>
            <w:r w:rsidRPr="00F80676">
              <w:rPr>
                <w:rFonts w:cs="Arial"/>
                <w:b/>
                <w:sz w:val="14"/>
                <w:szCs w:val="14"/>
                <w:lang w:val="en-US" w:eastAsia="en-GB"/>
              </w:rPr>
              <w:t>ゲートウェイ</w:t>
            </w:r>
            <w:proofErr w:type="spellEnd"/>
          </w:p>
        </w:tc>
        <w:tc>
          <w:tcPr>
            <w:tcW w:w="2835" w:type="dxa"/>
            <w:shd w:val="clear" w:color="auto" w:fill="DFF5F9"/>
            <w:vAlign w:val="center"/>
          </w:tcPr>
          <w:p w14:paraId="6DD380FE" w14:textId="77777777" w:rsidR="002A241F" w:rsidRPr="00F80676" w:rsidRDefault="002A241F" w:rsidP="002A241F">
            <w:pPr>
              <w:spacing w:line="240" w:lineRule="auto"/>
              <w:textAlignment w:val="baseline"/>
              <w:rPr>
                <w:rFonts w:cs="Arial"/>
                <w:b/>
                <w:sz w:val="14"/>
                <w:szCs w:val="14"/>
                <w:lang w:val="en-US" w:eastAsia="en-GB"/>
              </w:rPr>
            </w:pPr>
            <w:proofErr w:type="spellStart"/>
            <w:r w:rsidRPr="00F80676">
              <w:rPr>
                <w:rFonts w:cs="Arial"/>
                <w:b/>
                <w:bCs/>
                <w:sz w:val="22"/>
                <w:szCs w:val="22"/>
              </w:rPr>
              <w:t>該当なし</w:t>
            </w:r>
            <w:proofErr w:type="spellEnd"/>
          </w:p>
        </w:tc>
        <w:tc>
          <w:tcPr>
            <w:tcW w:w="4678" w:type="dxa"/>
            <w:vMerge/>
            <w:vAlign w:val="center"/>
          </w:tcPr>
          <w:p w14:paraId="660885D5" w14:textId="77777777" w:rsidR="002A241F" w:rsidRPr="00F80676" w:rsidRDefault="002A241F" w:rsidP="002A241F">
            <w:pPr>
              <w:spacing w:line="240" w:lineRule="auto"/>
              <w:jc w:val="center"/>
              <w:textAlignment w:val="baseline"/>
              <w:rPr>
                <w:rFonts w:cs="Arial"/>
                <w:b/>
                <w:sz w:val="14"/>
                <w:szCs w:val="14"/>
                <w:lang w:val="en-US" w:eastAsia="en-GB"/>
              </w:rPr>
            </w:pPr>
          </w:p>
        </w:tc>
        <w:tc>
          <w:tcPr>
            <w:tcW w:w="1985" w:type="dxa"/>
            <w:vMerge/>
            <w:vAlign w:val="center"/>
          </w:tcPr>
          <w:p w14:paraId="70033C6E" w14:textId="77777777" w:rsidR="002A241F" w:rsidRPr="00F80676" w:rsidRDefault="002A241F" w:rsidP="002A241F">
            <w:pPr>
              <w:spacing w:line="240" w:lineRule="auto"/>
              <w:jc w:val="center"/>
              <w:textAlignment w:val="baseline"/>
              <w:rPr>
                <w:rFonts w:cs="Arial"/>
                <w:b/>
                <w:bCs/>
                <w:sz w:val="14"/>
                <w:szCs w:val="14"/>
                <w:lang w:val="en-US" w:eastAsia="en-GB"/>
              </w:rPr>
            </w:pPr>
          </w:p>
        </w:tc>
        <w:tc>
          <w:tcPr>
            <w:tcW w:w="1986" w:type="dxa"/>
            <w:vMerge/>
            <w:tcMar>
              <w:top w:w="113" w:type="dxa"/>
              <w:left w:w="113" w:type="dxa"/>
              <w:bottom w:w="113" w:type="dxa"/>
              <w:right w:w="113" w:type="dxa"/>
            </w:tcMar>
            <w:vAlign w:val="center"/>
          </w:tcPr>
          <w:p w14:paraId="4732320F" w14:textId="77777777" w:rsidR="002A241F" w:rsidRPr="00F80676" w:rsidRDefault="002A241F" w:rsidP="002A241F">
            <w:pPr>
              <w:spacing w:line="240" w:lineRule="auto"/>
              <w:jc w:val="center"/>
              <w:textAlignment w:val="baseline"/>
              <w:rPr>
                <w:rFonts w:cs="Arial"/>
                <w:b/>
                <w:bCs/>
                <w:color w:val="FFFFFF" w:themeColor="background1"/>
                <w:sz w:val="14"/>
                <w:szCs w:val="14"/>
                <w:lang w:val="en-US" w:eastAsia="en-GB"/>
              </w:rPr>
            </w:pPr>
          </w:p>
        </w:tc>
      </w:tr>
      <w:tr w:rsidR="002A241F" w:rsidRPr="00F80676" w14:paraId="283708C2" w14:textId="77777777" w:rsidTr="002A241F">
        <w:trPr>
          <w:trHeight w:val="567"/>
        </w:trPr>
        <w:tc>
          <w:tcPr>
            <w:tcW w:w="14884" w:type="dxa"/>
            <w:gridSpan w:val="6"/>
            <w:shd w:val="clear" w:color="auto" w:fill="FFFFFF" w:themeFill="background1"/>
            <w:tcMar>
              <w:top w:w="113" w:type="dxa"/>
              <w:left w:w="113" w:type="dxa"/>
              <w:bottom w:w="113" w:type="dxa"/>
              <w:right w:w="113" w:type="dxa"/>
            </w:tcMar>
            <w:vAlign w:val="center"/>
            <w:hideMark/>
          </w:tcPr>
          <w:p w14:paraId="71C8321A" w14:textId="010C4A2D" w:rsidR="002A241F" w:rsidRPr="00F80676" w:rsidRDefault="002A241F" w:rsidP="002A241F">
            <w:pPr>
              <w:spacing w:line="276" w:lineRule="auto"/>
              <w:textAlignment w:val="baseline"/>
              <w:rPr>
                <w:rFonts w:cs="Arial"/>
                <w:lang w:eastAsia="ja-JP"/>
              </w:rPr>
            </w:pPr>
            <w:r w:rsidRPr="00F80676">
              <w:rPr>
                <w:rFonts w:cs="Arial"/>
                <w:b/>
                <w:lang w:val="en-US" w:eastAsia="ja-JP"/>
              </w:rPr>
              <w:t>次の</w:t>
            </w:r>
            <w:r w:rsidRPr="00F80676">
              <w:rPr>
                <w:rFonts w:cs="Arial"/>
                <w:b/>
                <w:lang w:val="en-US" w:eastAsia="ja-JP"/>
              </w:rPr>
              <w:t>ESG</w:t>
            </w:r>
            <w:r w:rsidRPr="00F80676">
              <w:rPr>
                <w:rFonts w:cs="Arial"/>
                <w:b/>
                <w:lang w:val="en-US" w:eastAsia="ja-JP"/>
              </w:rPr>
              <w:t>／責任投資認証またはラベルのうち、貴組織が保有するものはどれ</w:t>
            </w:r>
            <w:r w:rsidR="00E14E64" w:rsidRPr="00F80676">
              <w:rPr>
                <w:rFonts w:cs="Arial"/>
                <w:b/>
                <w:lang w:val="en-US" w:eastAsia="ja-JP"/>
              </w:rPr>
              <w:t>になりま</w:t>
            </w:r>
            <w:r w:rsidRPr="00F80676">
              <w:rPr>
                <w:rFonts w:cs="Arial"/>
                <w:b/>
                <w:lang w:val="en-US" w:eastAsia="ja-JP"/>
              </w:rPr>
              <w:t>すか。</w:t>
            </w:r>
          </w:p>
        </w:tc>
      </w:tr>
      <w:tr w:rsidR="002A241F" w:rsidRPr="00F80676" w14:paraId="4F9716A3" w14:textId="77777777" w:rsidTr="002A241F">
        <w:trPr>
          <w:trHeight w:val="465"/>
        </w:trPr>
        <w:tc>
          <w:tcPr>
            <w:tcW w:w="14884" w:type="dxa"/>
            <w:gridSpan w:val="6"/>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hideMark/>
          </w:tcPr>
          <w:p w14:paraId="6257B0F3" w14:textId="03D94627" w:rsidR="002A241F" w:rsidRPr="00F80676" w:rsidRDefault="001E1CA8" w:rsidP="002A241F">
            <w:pPr>
              <w:numPr>
                <w:ilvl w:val="0"/>
                <w:numId w:val="63"/>
              </w:numPr>
              <w:spacing w:line="276" w:lineRule="auto"/>
              <w:textAlignment w:val="baseline"/>
              <w:rPr>
                <w:rFonts w:cs="Arial"/>
                <w:szCs w:val="16"/>
                <w:lang w:eastAsia="ja-JP"/>
              </w:rPr>
            </w:pPr>
            <w:r w:rsidRPr="00F80676">
              <w:rPr>
                <w:rFonts w:cs="Arial"/>
                <w:szCs w:val="16"/>
                <w:lang w:eastAsia="ja-JP"/>
              </w:rPr>
              <w:t>（</w:t>
            </w:r>
            <w:r w:rsidR="002A241F" w:rsidRPr="00F80676">
              <w:rPr>
                <w:rFonts w:cs="Arial"/>
                <w:szCs w:val="16"/>
                <w:lang w:eastAsia="ja-JP"/>
              </w:rPr>
              <w:t>A</w:t>
            </w:r>
            <w:r w:rsidRPr="00F80676">
              <w:rPr>
                <w:rFonts w:cs="Arial"/>
                <w:szCs w:val="16"/>
                <w:lang w:eastAsia="ja-JP"/>
              </w:rPr>
              <w:t>）</w:t>
            </w:r>
            <w:r w:rsidR="002A241F" w:rsidRPr="00F80676">
              <w:rPr>
                <w:rFonts w:cs="Arial"/>
                <w:szCs w:val="16"/>
                <w:lang w:eastAsia="ja-JP"/>
              </w:rPr>
              <w:t>商品種別ラベル</w:t>
            </w:r>
            <w:r w:rsidRPr="00F80676">
              <w:rPr>
                <w:rFonts w:cs="Arial"/>
                <w:szCs w:val="16"/>
                <w:lang w:eastAsia="ja-JP"/>
              </w:rPr>
              <w:t>（</w:t>
            </w:r>
            <w:r w:rsidR="00E14E64" w:rsidRPr="00F80676">
              <w:rPr>
                <w:rFonts w:cs="Arial"/>
                <w:szCs w:val="16"/>
                <w:lang w:eastAsia="ja-JP"/>
              </w:rPr>
              <w:t>例：</w:t>
            </w:r>
            <w:r w:rsidR="002A241F" w:rsidRPr="00F80676">
              <w:rPr>
                <w:rFonts w:cs="Arial"/>
                <w:szCs w:val="16"/>
                <w:lang w:eastAsia="ja-JP"/>
              </w:rPr>
              <w:t>BCI</w:t>
            </w:r>
            <w:r w:rsidRPr="00F80676">
              <w:rPr>
                <w:rFonts w:cs="Arial"/>
                <w:szCs w:val="16"/>
                <w:lang w:eastAsia="ja-JP"/>
              </w:rPr>
              <w:t>）</w:t>
            </w:r>
          </w:p>
          <w:p w14:paraId="592C3623" w14:textId="19CDE192" w:rsidR="002A241F" w:rsidRPr="00F80676" w:rsidRDefault="001E1CA8" w:rsidP="002A241F">
            <w:pPr>
              <w:numPr>
                <w:ilvl w:val="0"/>
                <w:numId w:val="63"/>
              </w:numPr>
              <w:spacing w:line="276" w:lineRule="auto"/>
              <w:textAlignment w:val="baseline"/>
              <w:rPr>
                <w:rFonts w:cs="Arial"/>
                <w:szCs w:val="16"/>
                <w:lang w:eastAsia="ja-JP"/>
              </w:rPr>
            </w:pPr>
            <w:r w:rsidRPr="00F80676">
              <w:rPr>
                <w:rFonts w:cs="Arial"/>
                <w:szCs w:val="16"/>
                <w:lang w:eastAsia="ja-JP"/>
              </w:rPr>
              <w:t>（</w:t>
            </w:r>
            <w:r w:rsidR="002A241F" w:rsidRPr="00F80676">
              <w:rPr>
                <w:rFonts w:cs="Arial"/>
                <w:szCs w:val="16"/>
                <w:lang w:eastAsia="ja-JP"/>
              </w:rPr>
              <w:t>B</w:t>
            </w:r>
            <w:r w:rsidRPr="00F80676">
              <w:rPr>
                <w:rFonts w:cs="Arial"/>
                <w:szCs w:val="16"/>
                <w:lang w:eastAsia="ja-JP"/>
              </w:rPr>
              <w:t>）</w:t>
            </w:r>
            <w:r w:rsidR="002A241F" w:rsidRPr="00F80676">
              <w:rPr>
                <w:rFonts w:cs="Arial"/>
                <w:szCs w:val="16"/>
                <w:lang w:eastAsia="ja-JP"/>
              </w:rPr>
              <w:t>GRESB</w:t>
            </w:r>
          </w:p>
          <w:p w14:paraId="1025D115" w14:textId="5FB849B6" w:rsidR="002A241F" w:rsidRPr="00F80676" w:rsidRDefault="001E1CA8" w:rsidP="002A241F">
            <w:pPr>
              <w:numPr>
                <w:ilvl w:val="0"/>
                <w:numId w:val="63"/>
              </w:numPr>
              <w:spacing w:line="276" w:lineRule="auto"/>
              <w:textAlignment w:val="baseline"/>
              <w:rPr>
                <w:rFonts w:cs="Arial"/>
                <w:szCs w:val="16"/>
                <w:lang w:eastAsia="ja-JP"/>
              </w:rPr>
            </w:pPr>
            <w:r w:rsidRPr="00F80676">
              <w:rPr>
                <w:rFonts w:cs="Arial"/>
                <w:szCs w:val="16"/>
                <w:lang w:eastAsia="ja-JP"/>
              </w:rPr>
              <w:t>（</w:t>
            </w:r>
            <w:r w:rsidR="002A241F" w:rsidRPr="00F80676">
              <w:rPr>
                <w:rFonts w:cs="Arial"/>
                <w:szCs w:val="16"/>
                <w:lang w:eastAsia="ja-JP"/>
              </w:rPr>
              <w:t>C</w:t>
            </w:r>
            <w:r w:rsidRPr="00F80676">
              <w:rPr>
                <w:rFonts w:cs="Arial"/>
                <w:szCs w:val="16"/>
                <w:lang w:eastAsia="ja-JP"/>
              </w:rPr>
              <w:t>）</w:t>
            </w:r>
            <w:r w:rsidR="002A241F" w:rsidRPr="00F80676">
              <w:rPr>
                <w:rFonts w:cs="Arial"/>
                <w:szCs w:val="16"/>
                <w:lang w:eastAsia="ja-JP"/>
              </w:rPr>
              <w:t>オーストリア・エコラベル</w:t>
            </w:r>
            <w:r w:rsidRPr="00F80676">
              <w:rPr>
                <w:rFonts w:cs="Arial"/>
                <w:szCs w:val="16"/>
                <w:lang w:eastAsia="ja-JP"/>
              </w:rPr>
              <w:t>（</w:t>
            </w:r>
            <w:r w:rsidR="002A241F" w:rsidRPr="00F80676">
              <w:rPr>
                <w:rFonts w:cs="Arial"/>
                <w:szCs w:val="16"/>
                <w:lang w:eastAsia="ja-JP"/>
              </w:rPr>
              <w:t>UZ49</w:t>
            </w:r>
            <w:r w:rsidRPr="00F80676">
              <w:rPr>
                <w:rFonts w:cs="Arial"/>
                <w:szCs w:val="16"/>
                <w:lang w:eastAsia="ja-JP"/>
              </w:rPr>
              <w:t>）</w:t>
            </w:r>
          </w:p>
          <w:p w14:paraId="15D2C97B" w14:textId="56D4D1E5" w:rsidR="002A241F" w:rsidRPr="00F80676" w:rsidRDefault="001E1CA8" w:rsidP="002A241F">
            <w:pPr>
              <w:numPr>
                <w:ilvl w:val="0"/>
                <w:numId w:val="63"/>
              </w:numPr>
              <w:spacing w:line="276" w:lineRule="auto"/>
              <w:textAlignment w:val="baseline"/>
              <w:rPr>
                <w:rFonts w:cs="Arial"/>
                <w:szCs w:val="16"/>
                <w:lang w:eastAsia="ja-JP"/>
              </w:rPr>
            </w:pPr>
            <w:r w:rsidRPr="00F80676">
              <w:rPr>
                <w:rFonts w:cs="Arial"/>
                <w:szCs w:val="16"/>
                <w:lang w:eastAsia="ja-JP"/>
              </w:rPr>
              <w:t>（</w:t>
            </w:r>
            <w:r w:rsidR="002A241F" w:rsidRPr="00F80676">
              <w:rPr>
                <w:rFonts w:cs="Arial"/>
                <w:szCs w:val="16"/>
                <w:lang w:eastAsia="ja-JP"/>
              </w:rPr>
              <w:t>D</w:t>
            </w:r>
            <w:r w:rsidRPr="00F80676">
              <w:rPr>
                <w:rFonts w:cs="Arial"/>
                <w:szCs w:val="16"/>
                <w:lang w:eastAsia="ja-JP"/>
              </w:rPr>
              <w:t>）</w:t>
            </w:r>
            <w:r w:rsidR="002A241F" w:rsidRPr="00F80676">
              <w:rPr>
                <w:rFonts w:cs="Arial"/>
                <w:szCs w:val="16"/>
                <w:lang w:eastAsia="ja-JP"/>
              </w:rPr>
              <w:t>B</w:t>
            </w:r>
            <w:r w:rsidR="002A241F" w:rsidRPr="00F80676">
              <w:rPr>
                <w:rFonts w:cs="Arial"/>
                <w:szCs w:val="16"/>
                <w:lang w:eastAsia="ja-JP"/>
              </w:rPr>
              <w:t>コーポレーション</w:t>
            </w:r>
          </w:p>
          <w:p w14:paraId="528825A9" w14:textId="6DA210BE" w:rsidR="002A241F" w:rsidRPr="00F80676" w:rsidRDefault="001E1CA8" w:rsidP="002A241F">
            <w:pPr>
              <w:numPr>
                <w:ilvl w:val="0"/>
                <w:numId w:val="63"/>
              </w:numPr>
              <w:spacing w:line="276" w:lineRule="auto"/>
              <w:textAlignment w:val="baseline"/>
              <w:rPr>
                <w:rFonts w:cs="Arial"/>
                <w:szCs w:val="16"/>
                <w:lang w:eastAsia="en-GB"/>
              </w:rPr>
            </w:pPr>
            <w:r w:rsidRPr="00F80676">
              <w:rPr>
                <w:rFonts w:cs="Arial"/>
                <w:szCs w:val="16"/>
                <w:lang w:eastAsia="en-GB"/>
              </w:rPr>
              <w:t>（</w:t>
            </w:r>
            <w:r w:rsidR="002A241F" w:rsidRPr="00F80676">
              <w:rPr>
                <w:rFonts w:cs="Arial"/>
                <w:szCs w:val="16"/>
                <w:lang w:eastAsia="en-GB"/>
              </w:rPr>
              <w:t>E</w:t>
            </w:r>
            <w:r w:rsidRPr="00F80676">
              <w:rPr>
                <w:rFonts w:cs="Arial"/>
                <w:szCs w:val="16"/>
                <w:lang w:eastAsia="en-GB"/>
              </w:rPr>
              <w:t>）</w:t>
            </w:r>
            <w:r w:rsidR="002A241F" w:rsidRPr="00F80676">
              <w:rPr>
                <w:rFonts w:cs="Arial"/>
                <w:szCs w:val="16"/>
                <w:lang w:eastAsia="en-GB"/>
              </w:rPr>
              <w:t>BREEAM</w:t>
            </w:r>
          </w:p>
          <w:p w14:paraId="4C19A427" w14:textId="35C81E39" w:rsidR="002A241F" w:rsidRPr="00F80676" w:rsidRDefault="001E1CA8" w:rsidP="002A241F">
            <w:pPr>
              <w:numPr>
                <w:ilvl w:val="0"/>
                <w:numId w:val="63"/>
              </w:numPr>
              <w:spacing w:line="276" w:lineRule="auto"/>
              <w:textAlignment w:val="baseline"/>
              <w:rPr>
                <w:rFonts w:cs="Arial"/>
                <w:szCs w:val="16"/>
                <w:lang w:eastAsia="en-GB"/>
              </w:rPr>
            </w:pPr>
            <w:r w:rsidRPr="00F80676">
              <w:rPr>
                <w:rFonts w:cs="Arial"/>
                <w:szCs w:val="16"/>
                <w:lang w:eastAsia="en-GB"/>
              </w:rPr>
              <w:t>（</w:t>
            </w:r>
            <w:r w:rsidR="002A241F" w:rsidRPr="00F80676">
              <w:rPr>
                <w:rFonts w:cs="Arial"/>
                <w:szCs w:val="16"/>
                <w:lang w:eastAsia="en-GB"/>
              </w:rPr>
              <w:t>F</w:t>
            </w:r>
            <w:r w:rsidRPr="00F80676">
              <w:rPr>
                <w:rFonts w:cs="Arial"/>
                <w:szCs w:val="16"/>
                <w:lang w:eastAsia="en-GB"/>
              </w:rPr>
              <w:t>）</w:t>
            </w:r>
            <w:r w:rsidR="002A241F" w:rsidRPr="00F80676">
              <w:rPr>
                <w:rFonts w:cs="Arial"/>
                <w:szCs w:val="16"/>
                <w:lang w:eastAsia="en-GB"/>
              </w:rPr>
              <w:t>CBI</w:t>
            </w:r>
            <w:r w:rsidR="002A241F" w:rsidRPr="00F80676">
              <w:rPr>
                <w:rFonts w:cs="Arial"/>
                <w:szCs w:val="16"/>
                <w:lang w:eastAsia="ja-JP"/>
              </w:rPr>
              <w:t>気候債券基準</w:t>
            </w:r>
          </w:p>
          <w:p w14:paraId="0EBB4B41" w14:textId="2C0F884D" w:rsidR="002A241F" w:rsidRPr="00F80676" w:rsidRDefault="001E1CA8" w:rsidP="002A241F">
            <w:pPr>
              <w:numPr>
                <w:ilvl w:val="0"/>
                <w:numId w:val="63"/>
              </w:numPr>
              <w:spacing w:line="276" w:lineRule="auto"/>
              <w:textAlignment w:val="baseline"/>
              <w:rPr>
                <w:rFonts w:cs="Arial"/>
                <w:szCs w:val="16"/>
                <w:lang w:eastAsia="en-GB"/>
              </w:rPr>
            </w:pPr>
            <w:r w:rsidRPr="00F80676">
              <w:rPr>
                <w:rFonts w:cs="Arial"/>
                <w:szCs w:val="16"/>
                <w:lang w:eastAsia="en-GB"/>
              </w:rPr>
              <w:t>（</w:t>
            </w:r>
            <w:r w:rsidR="002A241F" w:rsidRPr="00F80676">
              <w:rPr>
                <w:rFonts w:cs="Arial"/>
                <w:szCs w:val="16"/>
                <w:lang w:eastAsia="en-GB"/>
              </w:rPr>
              <w:t>G</w:t>
            </w:r>
            <w:r w:rsidRPr="00F80676">
              <w:rPr>
                <w:rFonts w:cs="Arial"/>
                <w:szCs w:val="16"/>
                <w:lang w:eastAsia="en-GB"/>
              </w:rPr>
              <w:t>）</w:t>
            </w:r>
            <w:r w:rsidR="002A241F" w:rsidRPr="00F80676">
              <w:rPr>
                <w:rFonts w:cs="Arial"/>
                <w:szCs w:val="16"/>
                <w:lang w:eastAsia="en-GB"/>
              </w:rPr>
              <w:t>EU</w:t>
            </w:r>
            <w:r w:rsidR="002A241F" w:rsidRPr="00F80676">
              <w:rPr>
                <w:rFonts w:cs="Arial"/>
                <w:szCs w:val="16"/>
                <w:lang w:eastAsia="ja-JP"/>
              </w:rPr>
              <w:t>エコラベル</w:t>
            </w:r>
          </w:p>
          <w:p w14:paraId="4242C359" w14:textId="45143135" w:rsidR="002A241F" w:rsidRPr="00F80676" w:rsidRDefault="001E1CA8" w:rsidP="002A241F">
            <w:pPr>
              <w:numPr>
                <w:ilvl w:val="0"/>
                <w:numId w:val="63"/>
              </w:numPr>
              <w:spacing w:line="276" w:lineRule="auto"/>
              <w:textAlignment w:val="baseline"/>
              <w:rPr>
                <w:rFonts w:cs="Arial"/>
                <w:szCs w:val="16"/>
                <w:lang w:eastAsia="ja-JP"/>
              </w:rPr>
            </w:pPr>
            <w:r w:rsidRPr="00F80676">
              <w:rPr>
                <w:rFonts w:cs="Arial"/>
                <w:szCs w:val="16"/>
                <w:lang w:eastAsia="ja-JP"/>
              </w:rPr>
              <w:t>（</w:t>
            </w:r>
            <w:r w:rsidR="002A241F" w:rsidRPr="00F80676">
              <w:rPr>
                <w:rFonts w:cs="Arial"/>
                <w:szCs w:val="16"/>
                <w:lang w:eastAsia="ja-JP"/>
              </w:rPr>
              <w:t>H</w:t>
            </w:r>
            <w:r w:rsidRPr="00F80676">
              <w:rPr>
                <w:rFonts w:cs="Arial"/>
                <w:szCs w:val="16"/>
                <w:lang w:eastAsia="ja-JP"/>
              </w:rPr>
              <w:t>）</w:t>
            </w:r>
            <w:r w:rsidR="002A241F" w:rsidRPr="00F80676">
              <w:rPr>
                <w:rFonts w:cs="Arial"/>
                <w:szCs w:val="16"/>
                <w:lang w:eastAsia="ja-JP"/>
              </w:rPr>
              <w:t>EU</w:t>
            </w:r>
            <w:r w:rsidR="002A241F" w:rsidRPr="00F80676">
              <w:rPr>
                <w:rFonts w:cs="Arial"/>
                <w:szCs w:val="16"/>
                <w:lang w:eastAsia="ja-JP"/>
              </w:rPr>
              <w:t>グリーン・ボンド基準</w:t>
            </w:r>
          </w:p>
          <w:p w14:paraId="164CF2CB" w14:textId="6FBE7AF0" w:rsidR="002A241F" w:rsidRPr="00F80676" w:rsidRDefault="001E1CA8" w:rsidP="002A241F">
            <w:pPr>
              <w:numPr>
                <w:ilvl w:val="0"/>
                <w:numId w:val="63"/>
              </w:numPr>
              <w:spacing w:line="276" w:lineRule="auto"/>
              <w:textAlignment w:val="baseline"/>
              <w:rPr>
                <w:rFonts w:cs="Arial"/>
                <w:szCs w:val="16"/>
                <w:lang w:eastAsia="ja-JP"/>
              </w:rPr>
            </w:pPr>
            <w:r w:rsidRPr="00F80676">
              <w:rPr>
                <w:rFonts w:cs="Arial"/>
                <w:szCs w:val="16"/>
                <w:lang w:eastAsia="ja-JP"/>
              </w:rPr>
              <w:t>（</w:t>
            </w:r>
            <w:r w:rsidR="002A241F" w:rsidRPr="00F80676">
              <w:rPr>
                <w:rFonts w:cs="Arial"/>
                <w:szCs w:val="16"/>
                <w:lang w:eastAsia="ja-JP"/>
              </w:rPr>
              <w:t>I</w:t>
            </w:r>
            <w:r w:rsidRPr="00F80676">
              <w:rPr>
                <w:rFonts w:cs="Arial"/>
                <w:szCs w:val="16"/>
                <w:lang w:eastAsia="ja-JP"/>
              </w:rPr>
              <w:t>）</w:t>
            </w:r>
            <w:proofErr w:type="spellStart"/>
            <w:r w:rsidR="002A241F" w:rsidRPr="00F80676">
              <w:rPr>
                <w:rFonts w:cs="Arial"/>
                <w:szCs w:val="16"/>
                <w:lang w:eastAsia="ja-JP"/>
              </w:rPr>
              <w:t>Febelfin</w:t>
            </w:r>
            <w:proofErr w:type="spellEnd"/>
            <w:r w:rsidR="002A241F" w:rsidRPr="00F80676">
              <w:rPr>
                <w:rFonts w:cs="Arial"/>
                <w:szCs w:val="16"/>
                <w:lang w:eastAsia="ja-JP"/>
              </w:rPr>
              <w:t>ラベル</w:t>
            </w:r>
            <w:r w:rsidRPr="00F80676">
              <w:rPr>
                <w:rFonts w:cs="Arial"/>
                <w:szCs w:val="16"/>
                <w:lang w:eastAsia="ja-JP"/>
              </w:rPr>
              <w:t>（</w:t>
            </w:r>
            <w:r w:rsidR="002A241F" w:rsidRPr="00F80676">
              <w:rPr>
                <w:rFonts w:cs="Arial"/>
                <w:szCs w:val="16"/>
                <w:lang w:eastAsia="ja-JP"/>
              </w:rPr>
              <w:t>ベルギー</w:t>
            </w:r>
            <w:r w:rsidRPr="00F80676">
              <w:rPr>
                <w:rFonts w:cs="Arial"/>
                <w:szCs w:val="16"/>
                <w:lang w:eastAsia="ja-JP"/>
              </w:rPr>
              <w:t>）</w:t>
            </w:r>
          </w:p>
          <w:p w14:paraId="210B17D6" w14:textId="4DFEE117" w:rsidR="002A241F" w:rsidRPr="00F80676" w:rsidRDefault="001E1CA8" w:rsidP="002A241F">
            <w:pPr>
              <w:numPr>
                <w:ilvl w:val="0"/>
                <w:numId w:val="63"/>
              </w:numPr>
              <w:spacing w:line="276" w:lineRule="auto"/>
              <w:textAlignment w:val="baseline"/>
              <w:rPr>
                <w:rFonts w:cs="Arial"/>
                <w:szCs w:val="16"/>
                <w:lang w:eastAsia="ja-JP"/>
              </w:rPr>
            </w:pPr>
            <w:r w:rsidRPr="00F80676">
              <w:rPr>
                <w:rFonts w:cs="Arial"/>
                <w:szCs w:val="16"/>
                <w:lang w:eastAsia="ja-JP"/>
              </w:rPr>
              <w:t>（</w:t>
            </w:r>
            <w:r w:rsidR="002A241F" w:rsidRPr="00F80676">
              <w:rPr>
                <w:rFonts w:cs="Arial"/>
                <w:szCs w:val="16"/>
                <w:lang w:eastAsia="ja-JP"/>
              </w:rPr>
              <w:t>J</w:t>
            </w:r>
            <w:r w:rsidRPr="00F80676">
              <w:rPr>
                <w:rFonts w:cs="Arial"/>
                <w:szCs w:val="16"/>
                <w:lang w:eastAsia="ja-JP"/>
              </w:rPr>
              <w:t>）</w:t>
            </w:r>
            <w:r w:rsidR="002A241F" w:rsidRPr="00F80676">
              <w:rPr>
                <w:rFonts w:cs="Arial"/>
                <w:szCs w:val="16"/>
                <w:lang w:eastAsia="ja-JP"/>
              </w:rPr>
              <w:t>FNG-Siegel</w:t>
            </w:r>
            <w:r w:rsidR="002A241F" w:rsidRPr="00F80676">
              <w:rPr>
                <w:rFonts w:cs="Arial"/>
                <w:szCs w:val="16"/>
                <w:lang w:eastAsia="ja-JP"/>
              </w:rPr>
              <w:t>エコラベル</w:t>
            </w:r>
            <w:r w:rsidRPr="00F80676">
              <w:rPr>
                <w:rFonts w:cs="Arial"/>
                <w:szCs w:val="16"/>
                <w:lang w:eastAsia="ja-JP"/>
              </w:rPr>
              <w:t>（</w:t>
            </w:r>
            <w:r w:rsidR="002A241F" w:rsidRPr="00F80676">
              <w:rPr>
                <w:rFonts w:cs="Arial"/>
                <w:szCs w:val="16"/>
                <w:lang w:eastAsia="ja-JP"/>
              </w:rPr>
              <w:t>ドイツ、オーストリア、スイス</w:t>
            </w:r>
            <w:r w:rsidRPr="00F80676">
              <w:rPr>
                <w:rFonts w:cs="Arial"/>
                <w:szCs w:val="16"/>
                <w:lang w:eastAsia="ja-JP"/>
              </w:rPr>
              <w:t>）</w:t>
            </w:r>
          </w:p>
          <w:p w14:paraId="419E2829" w14:textId="277898ED" w:rsidR="002A241F" w:rsidRPr="00F80676" w:rsidRDefault="001E1CA8" w:rsidP="002A241F">
            <w:pPr>
              <w:numPr>
                <w:ilvl w:val="0"/>
                <w:numId w:val="63"/>
              </w:numPr>
              <w:spacing w:line="276" w:lineRule="auto"/>
              <w:textAlignment w:val="baseline"/>
              <w:rPr>
                <w:rFonts w:cs="Arial"/>
                <w:szCs w:val="16"/>
                <w:lang w:eastAsia="ja-JP"/>
              </w:rPr>
            </w:pPr>
            <w:r w:rsidRPr="00F80676">
              <w:rPr>
                <w:rFonts w:cs="Arial"/>
                <w:szCs w:val="16"/>
                <w:lang w:eastAsia="ja-JP"/>
              </w:rPr>
              <w:t>（</w:t>
            </w:r>
            <w:r w:rsidR="002A241F" w:rsidRPr="00F80676">
              <w:rPr>
                <w:rFonts w:cs="Arial"/>
                <w:szCs w:val="16"/>
                <w:lang w:eastAsia="ja-JP"/>
              </w:rPr>
              <w:t>K</w:t>
            </w:r>
            <w:r w:rsidRPr="00F80676">
              <w:rPr>
                <w:rFonts w:cs="Arial"/>
                <w:szCs w:val="16"/>
                <w:lang w:eastAsia="ja-JP"/>
              </w:rPr>
              <w:t>）</w:t>
            </w:r>
            <w:proofErr w:type="spellStart"/>
            <w:r w:rsidR="002A241F" w:rsidRPr="00F80676">
              <w:rPr>
                <w:rFonts w:cs="Arial"/>
                <w:szCs w:val="16"/>
                <w:lang w:eastAsia="ja-JP"/>
              </w:rPr>
              <w:t>Greenfin</w:t>
            </w:r>
            <w:proofErr w:type="spellEnd"/>
            <w:r w:rsidR="002A241F" w:rsidRPr="00F80676">
              <w:rPr>
                <w:rFonts w:cs="Arial"/>
                <w:szCs w:val="16"/>
                <w:lang w:eastAsia="ja-JP"/>
              </w:rPr>
              <w:t>ラベル</w:t>
            </w:r>
            <w:r w:rsidRPr="00F80676">
              <w:rPr>
                <w:rFonts w:cs="Arial"/>
                <w:szCs w:val="16"/>
                <w:lang w:eastAsia="ja-JP"/>
              </w:rPr>
              <w:t>（</w:t>
            </w:r>
            <w:r w:rsidR="002A241F" w:rsidRPr="00F80676">
              <w:rPr>
                <w:rFonts w:cs="Arial"/>
                <w:szCs w:val="16"/>
                <w:lang w:eastAsia="ja-JP"/>
              </w:rPr>
              <w:t>フランス</w:t>
            </w:r>
            <w:r w:rsidRPr="00F80676">
              <w:rPr>
                <w:rFonts w:cs="Arial"/>
                <w:szCs w:val="16"/>
                <w:lang w:eastAsia="ja-JP"/>
              </w:rPr>
              <w:t>）</w:t>
            </w:r>
          </w:p>
          <w:p w14:paraId="6B77884E" w14:textId="2FFD4335" w:rsidR="002A241F" w:rsidRPr="00F80676" w:rsidRDefault="001E1CA8" w:rsidP="002A241F">
            <w:pPr>
              <w:numPr>
                <w:ilvl w:val="0"/>
                <w:numId w:val="63"/>
              </w:numPr>
              <w:spacing w:line="276" w:lineRule="auto"/>
              <w:textAlignment w:val="baseline"/>
              <w:rPr>
                <w:rFonts w:cs="Arial"/>
                <w:szCs w:val="16"/>
                <w:lang w:eastAsia="ja-JP"/>
              </w:rPr>
            </w:pPr>
            <w:r w:rsidRPr="00F80676">
              <w:rPr>
                <w:rFonts w:cs="Arial"/>
                <w:szCs w:val="16"/>
                <w:lang w:eastAsia="ja-JP"/>
              </w:rPr>
              <w:t>（</w:t>
            </w:r>
            <w:r w:rsidR="002A241F" w:rsidRPr="00F80676">
              <w:rPr>
                <w:rFonts w:cs="Arial"/>
                <w:szCs w:val="16"/>
                <w:lang w:eastAsia="ja-JP"/>
              </w:rPr>
              <w:t>L</w:t>
            </w:r>
            <w:r w:rsidRPr="00F80676">
              <w:rPr>
                <w:rFonts w:cs="Arial"/>
                <w:szCs w:val="16"/>
                <w:lang w:eastAsia="ja-JP"/>
              </w:rPr>
              <w:t>）</w:t>
            </w:r>
            <w:r w:rsidR="002A241F" w:rsidRPr="00F80676">
              <w:rPr>
                <w:rFonts w:cs="Arial"/>
                <w:szCs w:val="16"/>
                <w:lang w:eastAsia="ja-JP"/>
              </w:rPr>
              <w:t>ICMA</w:t>
            </w:r>
            <w:r w:rsidR="002A241F" w:rsidRPr="00F80676">
              <w:rPr>
                <w:rFonts w:cs="Arial"/>
                <w:szCs w:val="16"/>
                <w:lang w:eastAsia="ja-JP"/>
              </w:rPr>
              <w:t>グリーン・ボンド原則</w:t>
            </w:r>
          </w:p>
          <w:p w14:paraId="63B50940" w14:textId="161EF865" w:rsidR="002A241F" w:rsidRPr="00F80676" w:rsidRDefault="001E1CA8" w:rsidP="002A241F">
            <w:pPr>
              <w:numPr>
                <w:ilvl w:val="0"/>
                <w:numId w:val="63"/>
              </w:numPr>
              <w:spacing w:line="276" w:lineRule="auto"/>
              <w:textAlignment w:val="baseline"/>
              <w:rPr>
                <w:rFonts w:cs="Arial"/>
                <w:szCs w:val="16"/>
                <w:lang w:eastAsia="en-GB"/>
              </w:rPr>
            </w:pPr>
            <w:r w:rsidRPr="00F80676">
              <w:rPr>
                <w:rFonts w:cs="Arial"/>
                <w:szCs w:val="16"/>
                <w:lang w:eastAsia="en-GB"/>
              </w:rPr>
              <w:t>（</w:t>
            </w:r>
            <w:proofErr w:type="spellStart"/>
            <w:r w:rsidR="002A241F" w:rsidRPr="00F80676">
              <w:rPr>
                <w:rFonts w:cs="Arial"/>
                <w:szCs w:val="16"/>
                <w:lang w:eastAsia="en-GB"/>
              </w:rPr>
              <w:t>M</w:t>
            </w:r>
            <w:r w:rsidRPr="00F80676">
              <w:rPr>
                <w:rFonts w:cs="Arial"/>
                <w:szCs w:val="16"/>
                <w:lang w:eastAsia="en-GB"/>
              </w:rPr>
              <w:t>）</w:t>
            </w:r>
            <w:r w:rsidR="002A241F" w:rsidRPr="00F80676">
              <w:rPr>
                <w:rFonts w:cs="Arial"/>
                <w:szCs w:val="16"/>
                <w:lang w:eastAsia="en-GB"/>
              </w:rPr>
              <w:t>Le</w:t>
            </w:r>
            <w:proofErr w:type="spellEnd"/>
            <w:r w:rsidR="00E14E64" w:rsidRPr="00F80676">
              <w:rPr>
                <w:rFonts w:cs="Arial"/>
                <w:szCs w:val="16"/>
                <w:lang w:eastAsia="en-GB"/>
              </w:rPr>
              <w:t xml:space="preserve"> </w:t>
            </w:r>
            <w:r w:rsidR="002A241F" w:rsidRPr="00F80676">
              <w:rPr>
                <w:rFonts w:cs="Arial"/>
                <w:szCs w:val="16"/>
                <w:lang w:eastAsia="en-GB"/>
              </w:rPr>
              <w:t>label</w:t>
            </w:r>
            <w:r w:rsidR="00E14E64" w:rsidRPr="00F80676">
              <w:rPr>
                <w:rFonts w:cs="Arial"/>
                <w:szCs w:val="16"/>
                <w:lang w:eastAsia="en-GB"/>
              </w:rPr>
              <w:t xml:space="preserve"> </w:t>
            </w:r>
            <w:r w:rsidR="002A241F" w:rsidRPr="00F80676">
              <w:rPr>
                <w:rFonts w:cs="Arial"/>
                <w:szCs w:val="16"/>
                <w:lang w:eastAsia="en-GB"/>
              </w:rPr>
              <w:t>ISR</w:t>
            </w:r>
            <w:r w:rsidRPr="00F80676">
              <w:rPr>
                <w:rFonts w:cs="Arial"/>
                <w:szCs w:val="16"/>
                <w:lang w:eastAsia="ja-JP"/>
              </w:rPr>
              <w:t>（</w:t>
            </w:r>
            <w:r w:rsidR="002A241F" w:rsidRPr="00F80676">
              <w:rPr>
                <w:rFonts w:cs="Arial"/>
                <w:szCs w:val="16"/>
                <w:lang w:eastAsia="ja-JP"/>
              </w:rPr>
              <w:t>フランス政府</w:t>
            </w:r>
            <w:r w:rsidR="002A241F" w:rsidRPr="00F80676">
              <w:rPr>
                <w:rFonts w:cs="Arial"/>
                <w:szCs w:val="16"/>
                <w:lang w:eastAsia="en-GB"/>
              </w:rPr>
              <w:t>SRI</w:t>
            </w:r>
            <w:r w:rsidR="002A241F" w:rsidRPr="00F80676">
              <w:rPr>
                <w:rFonts w:cs="Arial"/>
                <w:szCs w:val="16"/>
                <w:lang w:eastAsia="ja-JP"/>
              </w:rPr>
              <w:t>ラベル</w:t>
            </w:r>
            <w:r w:rsidRPr="00F80676">
              <w:rPr>
                <w:rFonts w:cs="Arial"/>
                <w:szCs w:val="16"/>
                <w:lang w:eastAsia="ja-JP"/>
              </w:rPr>
              <w:t>）</w:t>
            </w:r>
          </w:p>
          <w:p w14:paraId="3330D243" w14:textId="6AAA6D89" w:rsidR="002A241F" w:rsidRPr="00F80676" w:rsidRDefault="001E1CA8" w:rsidP="002A241F">
            <w:pPr>
              <w:numPr>
                <w:ilvl w:val="0"/>
                <w:numId w:val="63"/>
              </w:numPr>
              <w:spacing w:line="276" w:lineRule="auto"/>
              <w:textAlignment w:val="baseline"/>
              <w:rPr>
                <w:rFonts w:cs="Arial"/>
                <w:szCs w:val="16"/>
                <w:lang w:eastAsia="ja-JP"/>
              </w:rPr>
            </w:pPr>
            <w:r w:rsidRPr="00F80676">
              <w:rPr>
                <w:rFonts w:cs="Arial"/>
                <w:szCs w:val="16"/>
                <w:lang w:eastAsia="ja-JP"/>
              </w:rPr>
              <w:t>（</w:t>
            </w:r>
            <w:r w:rsidR="002A241F" w:rsidRPr="00F80676">
              <w:rPr>
                <w:rFonts w:cs="Arial"/>
                <w:szCs w:val="16"/>
                <w:lang w:eastAsia="ja-JP"/>
              </w:rPr>
              <w:t>N</w:t>
            </w:r>
            <w:r w:rsidRPr="00F80676">
              <w:rPr>
                <w:rFonts w:cs="Arial"/>
                <w:szCs w:val="16"/>
                <w:lang w:eastAsia="ja-JP"/>
              </w:rPr>
              <w:t>）</w:t>
            </w:r>
            <w:proofErr w:type="spellStart"/>
            <w:r w:rsidR="002A241F" w:rsidRPr="00F80676">
              <w:rPr>
                <w:rFonts w:cs="Arial"/>
                <w:szCs w:val="16"/>
                <w:lang w:eastAsia="ja-JP"/>
              </w:rPr>
              <w:t>Luxflag</w:t>
            </w:r>
            <w:proofErr w:type="spellEnd"/>
            <w:r w:rsidR="002A241F" w:rsidRPr="00F80676">
              <w:rPr>
                <w:rFonts w:cs="Arial"/>
                <w:szCs w:val="16"/>
                <w:lang w:eastAsia="ja-JP"/>
              </w:rPr>
              <w:t>気候ファイナンス</w:t>
            </w:r>
          </w:p>
          <w:p w14:paraId="72FF3166" w14:textId="48F8348E" w:rsidR="002A241F" w:rsidRPr="00F80676" w:rsidRDefault="001E1CA8" w:rsidP="002A241F">
            <w:pPr>
              <w:numPr>
                <w:ilvl w:val="0"/>
                <w:numId w:val="63"/>
              </w:numPr>
              <w:spacing w:line="276" w:lineRule="auto"/>
              <w:textAlignment w:val="baseline"/>
              <w:rPr>
                <w:rFonts w:cs="Arial"/>
                <w:szCs w:val="16"/>
                <w:lang w:eastAsia="ja-JP"/>
              </w:rPr>
            </w:pPr>
            <w:r w:rsidRPr="00F80676">
              <w:rPr>
                <w:rFonts w:cs="Arial"/>
                <w:szCs w:val="16"/>
                <w:lang w:eastAsia="ja-JP"/>
              </w:rPr>
              <w:t>（</w:t>
            </w:r>
            <w:r w:rsidR="002A241F" w:rsidRPr="00F80676">
              <w:rPr>
                <w:rFonts w:cs="Arial"/>
                <w:szCs w:val="16"/>
                <w:lang w:eastAsia="ja-JP"/>
              </w:rPr>
              <w:t>O</w:t>
            </w:r>
            <w:r w:rsidRPr="00F80676">
              <w:rPr>
                <w:rFonts w:cs="Arial"/>
                <w:szCs w:val="16"/>
                <w:lang w:eastAsia="ja-JP"/>
              </w:rPr>
              <w:t>）</w:t>
            </w:r>
            <w:proofErr w:type="spellStart"/>
            <w:r w:rsidR="002A241F" w:rsidRPr="00F80676">
              <w:rPr>
                <w:rFonts w:cs="Arial"/>
                <w:szCs w:val="16"/>
                <w:lang w:eastAsia="ja-JP"/>
              </w:rPr>
              <w:t>Luxflag</w:t>
            </w:r>
            <w:proofErr w:type="spellEnd"/>
            <w:r w:rsidR="002A241F" w:rsidRPr="00F80676">
              <w:rPr>
                <w:rFonts w:cs="Arial"/>
                <w:szCs w:val="16"/>
                <w:lang w:eastAsia="ja-JP"/>
              </w:rPr>
              <w:t>環境</w:t>
            </w:r>
          </w:p>
          <w:p w14:paraId="431706D2" w14:textId="00A58C43" w:rsidR="002A241F" w:rsidRPr="00F80676" w:rsidRDefault="001E1CA8" w:rsidP="002A241F">
            <w:pPr>
              <w:numPr>
                <w:ilvl w:val="0"/>
                <w:numId w:val="63"/>
              </w:numPr>
              <w:spacing w:line="276" w:lineRule="auto"/>
              <w:textAlignment w:val="baseline"/>
              <w:rPr>
                <w:rFonts w:cs="Arial"/>
                <w:szCs w:val="16"/>
                <w:lang w:eastAsia="ja-JP"/>
              </w:rPr>
            </w:pPr>
            <w:r w:rsidRPr="00F80676">
              <w:rPr>
                <w:rFonts w:cs="Arial"/>
                <w:szCs w:val="16"/>
                <w:lang w:eastAsia="ja-JP"/>
              </w:rPr>
              <w:t>（</w:t>
            </w:r>
            <w:r w:rsidR="002A241F" w:rsidRPr="00F80676">
              <w:rPr>
                <w:rFonts w:cs="Arial"/>
                <w:szCs w:val="16"/>
                <w:lang w:eastAsia="ja-JP"/>
              </w:rPr>
              <w:t>P</w:t>
            </w:r>
            <w:r w:rsidRPr="00F80676">
              <w:rPr>
                <w:rFonts w:cs="Arial"/>
                <w:szCs w:val="16"/>
                <w:lang w:eastAsia="ja-JP"/>
              </w:rPr>
              <w:t>）</w:t>
            </w:r>
            <w:proofErr w:type="spellStart"/>
            <w:r w:rsidR="002A241F" w:rsidRPr="00F80676">
              <w:rPr>
                <w:rFonts w:cs="Arial"/>
                <w:szCs w:val="16"/>
                <w:lang w:eastAsia="ja-JP"/>
              </w:rPr>
              <w:t>Luxflag</w:t>
            </w:r>
            <w:proofErr w:type="spellEnd"/>
            <w:r w:rsidR="00E14E64" w:rsidRPr="00F80676">
              <w:rPr>
                <w:rFonts w:cs="Arial"/>
                <w:szCs w:val="16"/>
                <w:lang w:eastAsia="ja-JP"/>
              </w:rPr>
              <w:t xml:space="preserve"> </w:t>
            </w:r>
            <w:r w:rsidR="002A241F" w:rsidRPr="00F80676">
              <w:rPr>
                <w:rFonts w:cs="Arial"/>
                <w:szCs w:val="16"/>
                <w:lang w:eastAsia="ja-JP"/>
              </w:rPr>
              <w:t>ESG</w:t>
            </w:r>
          </w:p>
          <w:p w14:paraId="656D8E5D" w14:textId="2E348326" w:rsidR="002A241F" w:rsidRPr="00F80676" w:rsidRDefault="001E1CA8" w:rsidP="002A241F">
            <w:pPr>
              <w:numPr>
                <w:ilvl w:val="0"/>
                <w:numId w:val="63"/>
              </w:numPr>
              <w:spacing w:line="276" w:lineRule="auto"/>
              <w:textAlignment w:val="baseline"/>
              <w:rPr>
                <w:rFonts w:cs="Arial"/>
                <w:szCs w:val="16"/>
                <w:lang w:eastAsia="ja-JP"/>
              </w:rPr>
            </w:pPr>
            <w:r w:rsidRPr="00F80676">
              <w:rPr>
                <w:rFonts w:cs="Arial"/>
                <w:szCs w:val="16"/>
                <w:lang w:eastAsia="ja-JP"/>
              </w:rPr>
              <w:t>（</w:t>
            </w:r>
            <w:r w:rsidR="002A241F" w:rsidRPr="00F80676">
              <w:rPr>
                <w:rFonts w:cs="Arial"/>
                <w:szCs w:val="16"/>
                <w:lang w:eastAsia="ja-JP"/>
              </w:rPr>
              <w:t>Q</w:t>
            </w:r>
            <w:r w:rsidRPr="00F80676">
              <w:rPr>
                <w:rFonts w:cs="Arial"/>
                <w:szCs w:val="16"/>
                <w:lang w:eastAsia="ja-JP"/>
              </w:rPr>
              <w:t>）</w:t>
            </w:r>
            <w:proofErr w:type="spellStart"/>
            <w:r w:rsidR="002A241F" w:rsidRPr="00F80676">
              <w:rPr>
                <w:rFonts w:cs="Arial"/>
                <w:szCs w:val="16"/>
                <w:lang w:eastAsia="ja-JP"/>
              </w:rPr>
              <w:t>Luxflag</w:t>
            </w:r>
            <w:proofErr w:type="spellEnd"/>
            <w:r w:rsidR="002A241F" w:rsidRPr="00F80676">
              <w:rPr>
                <w:rFonts w:cs="Arial"/>
                <w:szCs w:val="16"/>
                <w:lang w:eastAsia="ja-JP"/>
              </w:rPr>
              <w:t>グリーン・ボンド</w:t>
            </w:r>
          </w:p>
          <w:p w14:paraId="36FB6B17" w14:textId="584340A3" w:rsidR="002A241F" w:rsidRPr="00F80676" w:rsidRDefault="001E1CA8" w:rsidP="002A241F">
            <w:pPr>
              <w:numPr>
                <w:ilvl w:val="0"/>
                <w:numId w:val="63"/>
              </w:numPr>
              <w:spacing w:line="276" w:lineRule="auto"/>
              <w:textAlignment w:val="baseline"/>
              <w:rPr>
                <w:rFonts w:cs="Arial"/>
                <w:szCs w:val="16"/>
                <w:lang w:eastAsia="ja-JP"/>
              </w:rPr>
            </w:pPr>
            <w:r w:rsidRPr="00F80676">
              <w:rPr>
                <w:rFonts w:cs="Arial"/>
                <w:szCs w:val="16"/>
                <w:lang w:eastAsia="ja-JP"/>
              </w:rPr>
              <w:t>（</w:t>
            </w:r>
            <w:r w:rsidR="002A241F" w:rsidRPr="00F80676">
              <w:rPr>
                <w:rFonts w:cs="Arial"/>
                <w:szCs w:val="16"/>
                <w:lang w:eastAsia="ja-JP"/>
              </w:rPr>
              <w:t>R</w:t>
            </w:r>
            <w:r w:rsidRPr="00F80676">
              <w:rPr>
                <w:rFonts w:cs="Arial"/>
                <w:szCs w:val="16"/>
                <w:lang w:eastAsia="ja-JP"/>
              </w:rPr>
              <w:t>）</w:t>
            </w:r>
            <w:proofErr w:type="spellStart"/>
            <w:r w:rsidR="002A241F" w:rsidRPr="00F80676">
              <w:rPr>
                <w:rFonts w:cs="Arial"/>
                <w:szCs w:val="16"/>
                <w:lang w:eastAsia="ja-JP"/>
              </w:rPr>
              <w:t>Luxflag</w:t>
            </w:r>
            <w:proofErr w:type="spellEnd"/>
            <w:r w:rsidR="002A241F" w:rsidRPr="00F80676">
              <w:rPr>
                <w:rFonts w:cs="Arial"/>
                <w:szCs w:val="16"/>
                <w:lang w:eastAsia="ja-JP"/>
              </w:rPr>
              <w:t>マイクロファイナンス</w:t>
            </w:r>
          </w:p>
          <w:p w14:paraId="66481B02" w14:textId="14782FE5" w:rsidR="002A241F" w:rsidRPr="00F80676" w:rsidRDefault="001E1CA8" w:rsidP="002A241F">
            <w:pPr>
              <w:numPr>
                <w:ilvl w:val="0"/>
                <w:numId w:val="63"/>
              </w:numPr>
              <w:spacing w:line="276" w:lineRule="auto"/>
              <w:textAlignment w:val="baseline"/>
              <w:rPr>
                <w:rFonts w:cs="Arial"/>
                <w:szCs w:val="16"/>
                <w:lang w:eastAsia="ja-JP"/>
              </w:rPr>
            </w:pPr>
            <w:r w:rsidRPr="00F80676">
              <w:rPr>
                <w:rFonts w:cs="Arial"/>
                <w:szCs w:val="16"/>
                <w:lang w:eastAsia="ja-JP"/>
              </w:rPr>
              <w:t>（</w:t>
            </w:r>
            <w:r w:rsidR="002A241F" w:rsidRPr="00F80676">
              <w:rPr>
                <w:rFonts w:cs="Arial"/>
                <w:szCs w:val="16"/>
                <w:lang w:eastAsia="ja-JP"/>
              </w:rPr>
              <w:t>S</w:t>
            </w:r>
            <w:r w:rsidRPr="00F80676">
              <w:rPr>
                <w:rFonts w:cs="Arial"/>
                <w:szCs w:val="16"/>
                <w:lang w:eastAsia="ja-JP"/>
              </w:rPr>
              <w:t>）</w:t>
            </w:r>
            <w:r w:rsidR="00E14E64" w:rsidRPr="00F80676">
              <w:rPr>
                <w:rFonts w:cs="Arial"/>
                <w:lang w:eastAsia="ja-JP"/>
              </w:rPr>
              <w:t>各国の</w:t>
            </w:r>
            <w:r w:rsidR="002A241F" w:rsidRPr="00F80676">
              <w:rPr>
                <w:rFonts w:cs="Arial"/>
                <w:szCs w:val="16"/>
                <w:lang w:eastAsia="ja-JP"/>
              </w:rPr>
              <w:t>スチュワードシップ・コード</w:t>
            </w:r>
            <w:r w:rsidRPr="00F80676">
              <w:rPr>
                <w:rFonts w:cs="Arial"/>
                <w:szCs w:val="16"/>
                <w:lang w:eastAsia="ja-JP"/>
              </w:rPr>
              <w:t>（</w:t>
            </w:r>
            <w:r w:rsidR="00E14E64" w:rsidRPr="00F80676">
              <w:rPr>
                <w:rFonts w:cs="Arial"/>
                <w:szCs w:val="16"/>
                <w:lang w:eastAsia="ja-JP"/>
              </w:rPr>
              <w:t>例：</w:t>
            </w:r>
            <w:r w:rsidR="002A241F" w:rsidRPr="00F80676">
              <w:rPr>
                <w:rFonts w:cs="Arial"/>
                <w:szCs w:val="16"/>
                <w:lang w:eastAsia="ja-JP"/>
              </w:rPr>
              <w:t>英国、日本</w:t>
            </w:r>
            <w:r w:rsidRPr="00F80676">
              <w:rPr>
                <w:rFonts w:cs="Arial"/>
                <w:szCs w:val="16"/>
                <w:lang w:eastAsia="ja-JP"/>
              </w:rPr>
              <w:t>）（具体的に記入してください）</w:t>
            </w:r>
            <w:r w:rsidR="002A241F" w:rsidRPr="00F80676">
              <w:rPr>
                <w:rFonts w:cs="Arial"/>
                <w:szCs w:val="16"/>
                <w:lang w:eastAsia="ja-JP"/>
              </w:rPr>
              <w:t>：</w:t>
            </w:r>
            <w:r w:rsidR="002A241F" w:rsidRPr="00F80676">
              <w:rPr>
                <w:rFonts w:cs="Arial"/>
                <w:szCs w:val="16"/>
                <w:lang w:eastAsia="ja-JP"/>
              </w:rPr>
              <w:t>____</w:t>
            </w:r>
            <w:r w:rsidRPr="00F80676">
              <w:rPr>
                <w:rFonts w:cs="Arial"/>
                <w:szCs w:val="16"/>
                <w:lang w:eastAsia="ja-JP"/>
              </w:rPr>
              <w:t>［</w:t>
            </w:r>
            <w:r w:rsidR="004049C3" w:rsidRPr="00F80676">
              <w:rPr>
                <w:rFonts w:cs="Arial"/>
                <w:szCs w:val="16"/>
                <w:lang w:eastAsia="ja-JP"/>
              </w:rPr>
              <w:t>自由回答</w:t>
            </w:r>
            <w:r w:rsidR="002A241F" w:rsidRPr="00F80676">
              <w:rPr>
                <w:rFonts w:cs="Arial"/>
                <w:szCs w:val="16"/>
                <w:lang w:eastAsia="ja-JP"/>
              </w:rPr>
              <w:t>：</w:t>
            </w:r>
            <w:r w:rsidR="004049C3" w:rsidRPr="00F80676">
              <w:rPr>
                <w:rFonts w:cs="Arial"/>
                <w:szCs w:val="16"/>
                <w:lang w:eastAsia="ja-JP"/>
              </w:rPr>
              <w:t>スモール</w:t>
            </w:r>
            <w:r w:rsidR="00A2504D" w:rsidRPr="00F80676">
              <w:rPr>
                <w:rFonts w:cs="Arial"/>
                <w:szCs w:val="16"/>
                <w:lang w:eastAsia="ja-JP"/>
              </w:rPr>
              <w:t>］</w:t>
            </w:r>
          </w:p>
          <w:p w14:paraId="77410AC4" w14:textId="63F33734" w:rsidR="002A241F" w:rsidRPr="00F80676" w:rsidRDefault="001E1CA8" w:rsidP="002A241F">
            <w:pPr>
              <w:numPr>
                <w:ilvl w:val="0"/>
                <w:numId w:val="63"/>
              </w:numPr>
              <w:spacing w:line="276" w:lineRule="auto"/>
              <w:textAlignment w:val="baseline"/>
              <w:rPr>
                <w:rFonts w:cs="Arial"/>
                <w:szCs w:val="16"/>
                <w:lang w:eastAsia="ja-JP"/>
              </w:rPr>
            </w:pPr>
            <w:r w:rsidRPr="00F80676">
              <w:rPr>
                <w:rFonts w:cs="Arial"/>
                <w:szCs w:val="16"/>
                <w:lang w:eastAsia="ja-JP"/>
              </w:rPr>
              <w:t>（</w:t>
            </w:r>
            <w:r w:rsidR="002A241F" w:rsidRPr="00F80676">
              <w:rPr>
                <w:rFonts w:cs="Arial"/>
                <w:szCs w:val="16"/>
                <w:lang w:eastAsia="ja-JP"/>
              </w:rPr>
              <w:t>T</w:t>
            </w:r>
            <w:r w:rsidRPr="00F80676">
              <w:rPr>
                <w:rFonts w:cs="Arial"/>
                <w:szCs w:val="16"/>
                <w:lang w:eastAsia="ja-JP"/>
              </w:rPr>
              <w:t>）</w:t>
            </w:r>
            <w:r w:rsidR="002A241F" w:rsidRPr="00F80676">
              <w:rPr>
                <w:rFonts w:cs="Arial"/>
                <w:szCs w:val="16"/>
                <w:lang w:eastAsia="ja-JP"/>
              </w:rPr>
              <w:t>ノルディック・スワン・エコラベル</w:t>
            </w:r>
          </w:p>
          <w:p w14:paraId="154708C0" w14:textId="6FEB9F73" w:rsidR="002A241F" w:rsidRPr="00F80676" w:rsidRDefault="001E1CA8" w:rsidP="002A241F">
            <w:pPr>
              <w:numPr>
                <w:ilvl w:val="0"/>
                <w:numId w:val="63"/>
              </w:numPr>
              <w:spacing w:line="276" w:lineRule="auto"/>
              <w:textAlignment w:val="baseline"/>
              <w:rPr>
                <w:rFonts w:cs="Arial"/>
                <w:szCs w:val="16"/>
                <w:lang w:eastAsia="ja-JP"/>
              </w:rPr>
            </w:pPr>
            <w:r w:rsidRPr="00F80676">
              <w:rPr>
                <w:rFonts w:cs="Arial"/>
                <w:szCs w:val="16"/>
                <w:lang w:eastAsia="ja-JP"/>
              </w:rPr>
              <w:t>（</w:t>
            </w:r>
            <w:r w:rsidR="002A241F" w:rsidRPr="00F80676">
              <w:rPr>
                <w:rFonts w:cs="Arial"/>
                <w:szCs w:val="16"/>
                <w:lang w:eastAsia="ja-JP"/>
              </w:rPr>
              <w:t>U</w:t>
            </w:r>
            <w:r w:rsidRPr="00F80676">
              <w:rPr>
                <w:rFonts w:cs="Arial"/>
                <w:szCs w:val="16"/>
                <w:lang w:eastAsia="ja-JP"/>
              </w:rPr>
              <w:t>）</w:t>
            </w:r>
            <w:r w:rsidR="002A241F" w:rsidRPr="00F80676">
              <w:rPr>
                <w:rFonts w:cs="Arial"/>
                <w:szCs w:val="16"/>
                <w:lang w:eastAsia="ja-JP"/>
              </w:rPr>
              <w:t>その他の</w:t>
            </w:r>
            <w:r w:rsidR="002A241F" w:rsidRPr="00F80676">
              <w:rPr>
                <w:rFonts w:cs="Arial"/>
                <w:szCs w:val="16"/>
                <w:lang w:eastAsia="ja-JP"/>
              </w:rPr>
              <w:t>EUROSIF</w:t>
            </w:r>
            <w:r w:rsidR="00E14E64" w:rsidRPr="00F80676">
              <w:rPr>
                <w:rFonts w:cs="Arial"/>
                <w:szCs w:val="16"/>
                <w:lang w:eastAsia="ja-JP"/>
              </w:rPr>
              <w:t xml:space="preserve"> </w:t>
            </w:r>
            <w:r w:rsidR="002A241F" w:rsidRPr="00F80676">
              <w:rPr>
                <w:rFonts w:cs="Arial"/>
                <w:szCs w:val="16"/>
                <w:lang w:eastAsia="ja-JP"/>
              </w:rPr>
              <w:t>SRI</w:t>
            </w:r>
            <w:r w:rsidR="002A241F" w:rsidRPr="00F80676">
              <w:rPr>
                <w:rFonts w:cs="Arial"/>
                <w:szCs w:val="16"/>
                <w:lang w:eastAsia="ja-JP"/>
              </w:rPr>
              <w:t>透明性規範に基づく</w:t>
            </w:r>
            <w:r w:rsidR="002A241F" w:rsidRPr="00F80676">
              <w:rPr>
                <w:rFonts w:cs="Arial"/>
                <w:szCs w:val="16"/>
                <w:lang w:eastAsia="ja-JP"/>
              </w:rPr>
              <w:t>SRI</w:t>
            </w:r>
            <w:r w:rsidR="002A241F" w:rsidRPr="00F80676">
              <w:rPr>
                <w:rFonts w:cs="Arial"/>
                <w:szCs w:val="16"/>
                <w:lang w:eastAsia="ja-JP"/>
              </w:rPr>
              <w:t>ラベル</w:t>
            </w:r>
            <w:r w:rsidRPr="00F80676">
              <w:rPr>
                <w:rFonts w:cs="Arial"/>
                <w:szCs w:val="16"/>
                <w:lang w:eastAsia="ja-JP"/>
              </w:rPr>
              <w:t>（</w:t>
            </w:r>
            <w:r w:rsidR="004D7B50" w:rsidRPr="00F80676">
              <w:rPr>
                <w:rFonts w:cs="Arial"/>
                <w:szCs w:val="16"/>
                <w:lang w:eastAsia="ja-JP"/>
              </w:rPr>
              <w:t>例：</w:t>
            </w:r>
            <w:proofErr w:type="spellStart"/>
            <w:r w:rsidR="002A241F" w:rsidRPr="00F80676">
              <w:rPr>
                <w:rFonts w:cs="Arial"/>
                <w:szCs w:val="16"/>
                <w:lang w:eastAsia="ja-JP"/>
              </w:rPr>
              <w:t>Novethic</w:t>
            </w:r>
            <w:proofErr w:type="spellEnd"/>
            <w:r w:rsidRPr="00F80676">
              <w:rPr>
                <w:rFonts w:cs="Arial"/>
                <w:szCs w:val="16"/>
                <w:lang w:eastAsia="ja-JP"/>
              </w:rPr>
              <w:t>）（具体的に記入してください）</w:t>
            </w:r>
            <w:r w:rsidR="002A241F" w:rsidRPr="00F80676">
              <w:rPr>
                <w:rFonts w:cs="Arial"/>
                <w:szCs w:val="16"/>
                <w:lang w:eastAsia="ja-JP"/>
              </w:rPr>
              <w:t>：</w:t>
            </w:r>
            <w:r w:rsidR="002A241F" w:rsidRPr="00F80676">
              <w:rPr>
                <w:rFonts w:cs="Arial"/>
                <w:szCs w:val="16"/>
                <w:lang w:eastAsia="ja-JP"/>
              </w:rPr>
              <w:t>____</w:t>
            </w:r>
            <w:r w:rsidRPr="00F80676">
              <w:rPr>
                <w:rFonts w:cs="Arial"/>
                <w:szCs w:val="16"/>
                <w:lang w:eastAsia="ja-JP"/>
              </w:rPr>
              <w:t>［</w:t>
            </w:r>
            <w:r w:rsidR="004049C3" w:rsidRPr="00F80676">
              <w:rPr>
                <w:rFonts w:cs="Arial"/>
                <w:szCs w:val="16"/>
                <w:lang w:eastAsia="ja-JP"/>
              </w:rPr>
              <w:t>自由回答</w:t>
            </w:r>
            <w:r w:rsidR="002A241F" w:rsidRPr="00F80676">
              <w:rPr>
                <w:rFonts w:cs="Arial"/>
                <w:szCs w:val="16"/>
                <w:lang w:eastAsia="ja-JP"/>
              </w:rPr>
              <w:t>：</w:t>
            </w:r>
            <w:r w:rsidR="004049C3" w:rsidRPr="00F80676">
              <w:rPr>
                <w:rFonts w:cs="Arial"/>
                <w:szCs w:val="16"/>
                <w:lang w:eastAsia="ja-JP"/>
              </w:rPr>
              <w:t>スモール</w:t>
            </w:r>
            <w:r w:rsidR="00A2504D" w:rsidRPr="00F80676">
              <w:rPr>
                <w:rFonts w:cs="Arial"/>
                <w:szCs w:val="16"/>
                <w:lang w:eastAsia="ja-JP"/>
              </w:rPr>
              <w:t>］</w:t>
            </w:r>
          </w:p>
          <w:p w14:paraId="612777DA" w14:textId="3015602C" w:rsidR="002A241F" w:rsidRPr="00F80676" w:rsidRDefault="001E1CA8" w:rsidP="002A241F">
            <w:pPr>
              <w:numPr>
                <w:ilvl w:val="0"/>
                <w:numId w:val="63"/>
              </w:numPr>
              <w:spacing w:line="276" w:lineRule="auto"/>
              <w:textAlignment w:val="baseline"/>
              <w:rPr>
                <w:rFonts w:cs="Arial"/>
                <w:szCs w:val="16"/>
                <w:lang w:eastAsia="ja-JP"/>
              </w:rPr>
            </w:pPr>
            <w:r w:rsidRPr="00F80676">
              <w:rPr>
                <w:rFonts w:cs="Arial"/>
                <w:szCs w:val="16"/>
                <w:lang w:eastAsia="ja-JP"/>
              </w:rPr>
              <w:t>（</w:t>
            </w:r>
            <w:r w:rsidR="002A241F" w:rsidRPr="00F80676">
              <w:rPr>
                <w:rFonts w:cs="Arial"/>
                <w:szCs w:val="16"/>
                <w:lang w:eastAsia="ja-JP"/>
              </w:rPr>
              <w:t>V</w:t>
            </w:r>
            <w:r w:rsidRPr="00F80676">
              <w:rPr>
                <w:rFonts w:cs="Arial"/>
                <w:szCs w:val="16"/>
                <w:lang w:eastAsia="ja-JP"/>
              </w:rPr>
              <w:t>）</w:t>
            </w:r>
            <w:r w:rsidR="002A241F" w:rsidRPr="00F80676">
              <w:rPr>
                <w:rFonts w:cs="Arial"/>
                <w:szCs w:val="16"/>
                <w:lang w:eastAsia="ja-JP"/>
              </w:rPr>
              <w:t>中国人民銀行グリーン・ボンド・ガイドライン</w:t>
            </w:r>
          </w:p>
          <w:p w14:paraId="422DD8B0" w14:textId="3D830040" w:rsidR="002A241F" w:rsidRPr="00F80676" w:rsidRDefault="001E1CA8" w:rsidP="002A241F">
            <w:pPr>
              <w:numPr>
                <w:ilvl w:val="0"/>
                <w:numId w:val="63"/>
              </w:numPr>
              <w:spacing w:line="276" w:lineRule="auto"/>
              <w:textAlignment w:val="baseline"/>
              <w:rPr>
                <w:rFonts w:cs="Arial"/>
                <w:szCs w:val="16"/>
                <w:lang w:eastAsia="ja-JP"/>
              </w:rPr>
            </w:pPr>
            <w:r w:rsidRPr="00F80676">
              <w:rPr>
                <w:rFonts w:cs="Arial"/>
                <w:szCs w:val="16"/>
                <w:lang w:eastAsia="ja-JP"/>
              </w:rPr>
              <w:t>（</w:t>
            </w:r>
            <w:r w:rsidR="002A241F" w:rsidRPr="00F80676">
              <w:rPr>
                <w:rFonts w:cs="Arial"/>
                <w:szCs w:val="16"/>
                <w:lang w:eastAsia="ja-JP"/>
              </w:rPr>
              <w:t>W</w:t>
            </w:r>
            <w:r w:rsidRPr="00F80676">
              <w:rPr>
                <w:rFonts w:cs="Arial"/>
                <w:szCs w:val="16"/>
                <w:lang w:eastAsia="ja-JP"/>
              </w:rPr>
              <w:t>）</w:t>
            </w:r>
            <w:r w:rsidR="002A241F" w:rsidRPr="00F80676">
              <w:rPr>
                <w:rFonts w:cs="Arial"/>
                <w:szCs w:val="16"/>
                <w:lang w:eastAsia="ja-JP"/>
              </w:rPr>
              <w:t>RIAA</w:t>
            </w:r>
            <w:r w:rsidRPr="00F80676">
              <w:rPr>
                <w:rFonts w:cs="Arial"/>
                <w:szCs w:val="16"/>
                <w:lang w:eastAsia="ja-JP"/>
              </w:rPr>
              <w:t>（</w:t>
            </w:r>
            <w:r w:rsidR="002A241F" w:rsidRPr="00F80676">
              <w:rPr>
                <w:rFonts w:cs="Arial"/>
                <w:szCs w:val="16"/>
                <w:lang w:eastAsia="ja-JP"/>
              </w:rPr>
              <w:t>オーストラリア</w:t>
            </w:r>
            <w:r w:rsidRPr="00F80676">
              <w:rPr>
                <w:rFonts w:cs="Arial"/>
                <w:szCs w:val="16"/>
                <w:lang w:eastAsia="ja-JP"/>
              </w:rPr>
              <w:t>）</w:t>
            </w:r>
          </w:p>
          <w:p w14:paraId="73DEA064" w14:textId="0B6A909C" w:rsidR="002A241F" w:rsidRPr="00F80676" w:rsidRDefault="001E1CA8" w:rsidP="002A241F">
            <w:pPr>
              <w:numPr>
                <w:ilvl w:val="0"/>
                <w:numId w:val="63"/>
              </w:numPr>
              <w:spacing w:line="276" w:lineRule="auto"/>
              <w:textAlignment w:val="baseline"/>
              <w:rPr>
                <w:rFonts w:cs="Arial"/>
                <w:szCs w:val="16"/>
                <w:lang w:eastAsia="en-GB"/>
              </w:rPr>
            </w:pPr>
            <w:r w:rsidRPr="00F80676">
              <w:rPr>
                <w:rFonts w:cs="Arial"/>
                <w:szCs w:val="16"/>
                <w:lang w:eastAsia="en-GB"/>
              </w:rPr>
              <w:t>（</w:t>
            </w:r>
            <w:proofErr w:type="spellStart"/>
            <w:r w:rsidR="002A241F" w:rsidRPr="00F80676">
              <w:rPr>
                <w:rFonts w:cs="Arial"/>
                <w:szCs w:val="16"/>
                <w:lang w:eastAsia="en-GB"/>
              </w:rPr>
              <w:t>X</w:t>
            </w:r>
            <w:r w:rsidRPr="00F80676">
              <w:rPr>
                <w:rFonts w:cs="Arial"/>
                <w:szCs w:val="16"/>
                <w:lang w:eastAsia="en-GB"/>
              </w:rPr>
              <w:t>）</w:t>
            </w:r>
            <w:r w:rsidR="002A241F" w:rsidRPr="00F80676">
              <w:rPr>
                <w:rFonts w:cs="Arial"/>
                <w:szCs w:val="16"/>
                <w:lang w:eastAsia="en-GB"/>
              </w:rPr>
              <w:t>Towards</w:t>
            </w:r>
            <w:proofErr w:type="spellEnd"/>
            <w:r w:rsidR="00E14E64" w:rsidRPr="00F80676">
              <w:rPr>
                <w:rFonts w:cs="Arial"/>
                <w:szCs w:val="16"/>
                <w:lang w:eastAsia="en-GB"/>
              </w:rPr>
              <w:t xml:space="preserve"> </w:t>
            </w:r>
            <w:r w:rsidR="002A241F" w:rsidRPr="00F80676">
              <w:rPr>
                <w:rFonts w:cs="Arial"/>
                <w:szCs w:val="16"/>
                <w:lang w:eastAsia="en-GB"/>
              </w:rPr>
              <w:t>Sustainability</w:t>
            </w:r>
            <w:r w:rsidR="002A241F" w:rsidRPr="00F80676">
              <w:rPr>
                <w:rFonts w:cs="Arial"/>
                <w:szCs w:val="16"/>
                <w:lang w:eastAsia="ja-JP"/>
              </w:rPr>
              <w:t>ラベル</w:t>
            </w:r>
            <w:r w:rsidRPr="00F80676">
              <w:rPr>
                <w:rFonts w:cs="Arial"/>
                <w:szCs w:val="16"/>
                <w:lang w:eastAsia="ja-JP"/>
              </w:rPr>
              <w:t>（</w:t>
            </w:r>
            <w:r w:rsidR="002A241F" w:rsidRPr="00F80676">
              <w:rPr>
                <w:rFonts w:cs="Arial"/>
                <w:szCs w:val="16"/>
                <w:lang w:eastAsia="ja-JP"/>
              </w:rPr>
              <w:t>ベルギー</w:t>
            </w:r>
            <w:r w:rsidRPr="00F80676">
              <w:rPr>
                <w:rFonts w:cs="Arial"/>
                <w:szCs w:val="16"/>
                <w:lang w:eastAsia="ja-JP"/>
              </w:rPr>
              <w:t>）</w:t>
            </w:r>
          </w:p>
          <w:p w14:paraId="3EBC0EF8" w14:textId="1F5FEAC7" w:rsidR="002A241F" w:rsidRPr="00F80676" w:rsidRDefault="001E1CA8" w:rsidP="002A241F">
            <w:pPr>
              <w:numPr>
                <w:ilvl w:val="0"/>
                <w:numId w:val="63"/>
              </w:numPr>
              <w:spacing w:line="276" w:lineRule="auto"/>
              <w:textAlignment w:val="baseline"/>
              <w:rPr>
                <w:rFonts w:cs="Arial"/>
                <w:szCs w:val="16"/>
                <w:lang w:eastAsia="ja-JP"/>
              </w:rPr>
            </w:pPr>
            <w:r w:rsidRPr="00F80676">
              <w:rPr>
                <w:rFonts w:cs="Arial"/>
                <w:szCs w:val="16"/>
                <w:lang w:eastAsia="ja-JP"/>
              </w:rPr>
              <w:t>（</w:t>
            </w:r>
            <w:r w:rsidR="002A241F" w:rsidRPr="00F80676">
              <w:rPr>
                <w:rFonts w:cs="Arial"/>
                <w:szCs w:val="16"/>
                <w:lang w:eastAsia="ja-JP"/>
              </w:rPr>
              <w:t>Y</w:t>
            </w:r>
            <w:r w:rsidRPr="00F80676">
              <w:rPr>
                <w:rFonts w:cs="Arial"/>
                <w:szCs w:val="16"/>
                <w:lang w:eastAsia="ja-JP"/>
              </w:rPr>
              <w:t>）</w:t>
            </w:r>
            <w:r w:rsidR="002A241F" w:rsidRPr="00F80676">
              <w:rPr>
                <w:rFonts w:cs="Arial"/>
                <w:szCs w:val="16"/>
                <w:lang w:eastAsia="ja-JP"/>
              </w:rPr>
              <w:t>その他</w:t>
            </w:r>
            <w:r w:rsidRPr="00F80676">
              <w:rPr>
                <w:rFonts w:cs="Arial"/>
                <w:szCs w:val="16"/>
                <w:lang w:eastAsia="ja-JP"/>
              </w:rPr>
              <w:t>（具体的に記入してください）</w:t>
            </w:r>
            <w:r w:rsidR="002A241F" w:rsidRPr="00F80676">
              <w:rPr>
                <w:rFonts w:cs="Arial"/>
                <w:szCs w:val="16"/>
                <w:lang w:eastAsia="ja-JP"/>
              </w:rPr>
              <w:t>：</w:t>
            </w:r>
            <w:r w:rsidR="002A241F" w:rsidRPr="00F80676">
              <w:rPr>
                <w:rFonts w:cs="Arial"/>
                <w:szCs w:val="16"/>
                <w:lang w:eastAsia="ja-JP"/>
              </w:rPr>
              <w:t>____</w:t>
            </w:r>
            <w:r w:rsidRPr="00F80676">
              <w:rPr>
                <w:rFonts w:cs="Arial"/>
                <w:szCs w:val="16"/>
                <w:lang w:eastAsia="ja-JP"/>
              </w:rPr>
              <w:t>［</w:t>
            </w:r>
            <w:r w:rsidR="004049C3" w:rsidRPr="00F80676">
              <w:rPr>
                <w:rFonts w:cs="Arial"/>
                <w:szCs w:val="16"/>
                <w:lang w:eastAsia="ja-JP"/>
              </w:rPr>
              <w:t>自由回答</w:t>
            </w:r>
            <w:r w:rsidR="002A241F" w:rsidRPr="00F80676">
              <w:rPr>
                <w:rFonts w:cs="Arial"/>
                <w:szCs w:val="16"/>
                <w:lang w:eastAsia="ja-JP"/>
              </w:rPr>
              <w:t>：</w:t>
            </w:r>
            <w:r w:rsidR="004049C3" w:rsidRPr="00F80676">
              <w:rPr>
                <w:rFonts w:cs="Arial"/>
                <w:szCs w:val="16"/>
                <w:lang w:eastAsia="ja-JP"/>
              </w:rPr>
              <w:t>スモール</w:t>
            </w:r>
            <w:r w:rsidR="00A2504D" w:rsidRPr="00F80676">
              <w:rPr>
                <w:rFonts w:cs="Arial"/>
                <w:szCs w:val="16"/>
                <w:lang w:eastAsia="ja-JP"/>
              </w:rPr>
              <w:t>］</w:t>
            </w:r>
          </w:p>
        </w:tc>
      </w:tr>
      <w:tr w:rsidR="002A241F" w:rsidRPr="00F80676" w14:paraId="71D42956" w14:textId="77777777" w:rsidTr="002A241F">
        <w:trPr>
          <w:trHeight w:val="300"/>
        </w:trPr>
        <w:tc>
          <w:tcPr>
            <w:tcW w:w="14884" w:type="dxa"/>
            <w:gridSpan w:val="6"/>
            <w:tcBorders>
              <w:left w:val="nil"/>
              <w:right w:val="nil"/>
            </w:tcBorders>
            <w:shd w:val="clear" w:color="auto" w:fill="FFFFFF" w:themeFill="background1"/>
            <w:tcMar>
              <w:top w:w="0" w:type="dxa"/>
              <w:bottom w:w="0" w:type="dxa"/>
            </w:tcMar>
            <w:vAlign w:val="center"/>
          </w:tcPr>
          <w:p w14:paraId="724C3D2F" w14:textId="77777777" w:rsidR="002A241F" w:rsidRPr="00F80676" w:rsidRDefault="002A241F" w:rsidP="002A241F">
            <w:pPr>
              <w:spacing w:line="240" w:lineRule="auto"/>
              <w:jc w:val="center"/>
              <w:textAlignment w:val="baseline"/>
              <w:rPr>
                <w:rStyle w:val="Hyperlink"/>
                <w:rFonts w:cs="Arial"/>
                <w:sz w:val="16"/>
                <w:szCs w:val="16"/>
                <w:lang w:eastAsia="ja-JP"/>
              </w:rPr>
            </w:pPr>
          </w:p>
        </w:tc>
      </w:tr>
      <w:tr w:rsidR="002A241F" w:rsidRPr="00F80676" w14:paraId="5FDD7F87" w14:textId="77777777" w:rsidTr="002A241F">
        <w:trPr>
          <w:trHeight w:val="300"/>
        </w:trPr>
        <w:tc>
          <w:tcPr>
            <w:tcW w:w="14884" w:type="dxa"/>
            <w:gridSpan w:val="6"/>
            <w:shd w:val="clear" w:color="auto" w:fill="0070C0"/>
            <w:vAlign w:val="center"/>
          </w:tcPr>
          <w:p w14:paraId="7342AC6B" w14:textId="77777777" w:rsidR="002A241F" w:rsidRPr="00F80676" w:rsidRDefault="002A241F" w:rsidP="002A241F">
            <w:pPr>
              <w:rPr>
                <w:rStyle w:val="Hyperlink"/>
                <w:rFonts w:cs="Arial"/>
                <w:b/>
                <w:bCs/>
                <w:color w:val="FFFFFF" w:themeColor="background1"/>
                <w:sz w:val="18"/>
                <w:szCs w:val="18"/>
              </w:rPr>
            </w:pPr>
            <w:proofErr w:type="spellStart"/>
            <w:r w:rsidRPr="00F80676">
              <w:rPr>
                <w:rFonts w:cs="Arial"/>
                <w:b/>
                <w:bCs/>
                <w:color w:val="FFFFFF" w:themeColor="background1"/>
                <w:sz w:val="18"/>
                <w:szCs w:val="18"/>
                <w:lang w:val="en-US" w:eastAsia="en-GB"/>
              </w:rPr>
              <w:t>説明</w:t>
            </w:r>
            <w:proofErr w:type="spellEnd"/>
          </w:p>
        </w:tc>
      </w:tr>
      <w:tr w:rsidR="002A241F" w:rsidRPr="00F80676" w14:paraId="2A287BC2" w14:textId="77777777" w:rsidTr="002A241F">
        <w:trPr>
          <w:trHeight w:val="300"/>
        </w:trPr>
        <w:tc>
          <w:tcPr>
            <w:tcW w:w="1841" w:type="dxa"/>
            <w:shd w:val="clear" w:color="auto" w:fill="auto"/>
            <w:vAlign w:val="center"/>
          </w:tcPr>
          <w:p w14:paraId="4F724538" w14:textId="77777777" w:rsidR="002A241F" w:rsidRPr="00F80676" w:rsidRDefault="002A241F" w:rsidP="002A241F">
            <w:pPr>
              <w:rPr>
                <w:rStyle w:val="Hyperlink"/>
                <w:rFonts w:cs="Arial"/>
                <w:b/>
                <w:sz w:val="16"/>
                <w:szCs w:val="16"/>
              </w:rPr>
            </w:pPr>
            <w:proofErr w:type="spellStart"/>
            <w:r w:rsidRPr="00F80676">
              <w:rPr>
                <w:rFonts w:cs="Arial"/>
                <w:b/>
                <w:sz w:val="16"/>
                <w:szCs w:val="16"/>
                <w:lang w:val="en-US"/>
              </w:rPr>
              <w:t>指標の目的</w:t>
            </w:r>
            <w:proofErr w:type="spellEnd"/>
          </w:p>
        </w:tc>
        <w:tc>
          <w:tcPr>
            <w:tcW w:w="13043" w:type="dxa"/>
            <w:gridSpan w:val="5"/>
            <w:shd w:val="clear" w:color="auto" w:fill="auto"/>
            <w:vAlign w:val="center"/>
          </w:tcPr>
          <w:p w14:paraId="6DD653C0" w14:textId="0C0834BD" w:rsidR="002A241F" w:rsidRPr="00F80676" w:rsidRDefault="002A241F" w:rsidP="002A241F">
            <w:pPr>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PRI</w:t>
            </w:r>
            <w:r w:rsidRPr="00F80676">
              <w:rPr>
                <w:rStyle w:val="Hyperlink"/>
                <w:rFonts w:cs="Arial"/>
                <w:color w:val="000000" w:themeColor="text1"/>
                <w:sz w:val="16"/>
                <w:lang w:eastAsia="ja-JP"/>
              </w:rPr>
              <w:t>は</w:t>
            </w:r>
            <w:r w:rsidRPr="00F80676">
              <w:rPr>
                <w:rStyle w:val="Hyperlink"/>
                <w:rFonts w:cs="Arial"/>
                <w:color w:val="000000" w:themeColor="text1"/>
                <w:sz w:val="16"/>
                <w:lang w:eastAsia="ja-JP"/>
              </w:rPr>
              <w:t>10</w:t>
            </w:r>
            <w:r w:rsidRPr="00F80676">
              <w:rPr>
                <w:rStyle w:val="Hyperlink"/>
                <w:rFonts w:cs="Arial"/>
                <w:color w:val="000000" w:themeColor="text1"/>
                <w:sz w:val="16"/>
                <w:lang w:eastAsia="ja-JP"/>
              </w:rPr>
              <w:t>年間の</w:t>
            </w:r>
            <w:r w:rsidRPr="00F80676">
              <w:rPr>
                <w:rStyle w:val="Hyperlink"/>
                <w:rFonts w:cs="Arial"/>
                <w:sz w:val="16"/>
                <w:lang w:eastAsia="ja-JP"/>
              </w:rPr>
              <w:t>責任投資ブループリント</w:t>
            </w:r>
            <w:r w:rsidR="001E1CA8" w:rsidRPr="00F80676">
              <w:rPr>
                <w:rStyle w:val="Hyperlink"/>
                <w:rFonts w:cs="Arial"/>
                <w:sz w:val="16"/>
                <w:lang w:eastAsia="ja-JP"/>
              </w:rPr>
              <w:t>（</w:t>
            </w:r>
            <w:hyperlink r:id="rId213" w:history="1">
              <w:r w:rsidRPr="00F80676">
                <w:rPr>
                  <w:rStyle w:val="Hyperlink"/>
                  <w:rFonts w:cs="Arial"/>
                  <w:sz w:val="16"/>
                  <w:szCs w:val="16"/>
                </w:rPr>
                <w:t>Blueprint for Responsible Investment</w:t>
              </w:r>
            </w:hyperlink>
            <w:r w:rsidR="001E1CA8" w:rsidRPr="00F80676">
              <w:rPr>
                <w:rStyle w:val="Hyperlink"/>
                <w:rFonts w:cs="Arial"/>
                <w:color w:val="000000" w:themeColor="text1"/>
                <w:sz w:val="16"/>
                <w:lang w:eastAsia="ja-JP"/>
              </w:rPr>
              <w:t>）</w:t>
            </w:r>
            <w:r w:rsidRPr="00F80676">
              <w:rPr>
                <w:rStyle w:val="Hyperlink"/>
                <w:rFonts w:cs="Arial"/>
                <w:color w:val="000000" w:themeColor="text1"/>
                <w:sz w:val="16"/>
                <w:lang w:eastAsia="ja-JP"/>
              </w:rPr>
              <w:t>の一環として、署名機関の説明責任の向上を目指しています。信頼醸成措置の実施は、今回の</w:t>
            </w:r>
            <w:r w:rsidRPr="00F80676">
              <w:rPr>
                <w:rStyle w:val="Hyperlink"/>
                <w:rFonts w:cs="Arial"/>
                <w:color w:val="000000" w:themeColor="text1"/>
                <w:sz w:val="16"/>
                <w:lang w:eastAsia="ja-JP"/>
              </w:rPr>
              <w:t>PRI</w:t>
            </w:r>
            <w:r w:rsidRPr="00F80676">
              <w:rPr>
                <w:rStyle w:val="Hyperlink"/>
                <w:rFonts w:cs="Arial"/>
                <w:color w:val="000000" w:themeColor="text1"/>
                <w:sz w:val="16"/>
                <w:lang w:eastAsia="ja-JP"/>
              </w:rPr>
              <w:t>への提出、顧客や受益者への報告その他における、署名機関の</w:t>
            </w:r>
            <w:r w:rsidRPr="00F80676">
              <w:rPr>
                <w:rStyle w:val="Hyperlink"/>
                <w:rFonts w:cs="Arial"/>
                <w:color w:val="000000" w:themeColor="text1"/>
                <w:sz w:val="16"/>
                <w:lang w:eastAsia="ja-JP"/>
              </w:rPr>
              <w:t>ESG</w:t>
            </w:r>
            <w:r w:rsidRPr="00F80676">
              <w:rPr>
                <w:rStyle w:val="Hyperlink"/>
                <w:rFonts w:cs="Arial"/>
                <w:color w:val="000000" w:themeColor="text1"/>
                <w:sz w:val="16"/>
                <w:lang w:eastAsia="ja-JP"/>
              </w:rPr>
              <w:t>開示内容の信頼性を高めることになります。</w:t>
            </w:r>
          </w:p>
          <w:p w14:paraId="5257E7DB" w14:textId="77777777" w:rsidR="002A241F" w:rsidRPr="00F80676" w:rsidRDefault="002A241F" w:rsidP="002A241F">
            <w:pPr>
              <w:rPr>
                <w:rStyle w:val="Hyperlink"/>
                <w:rFonts w:cs="Arial"/>
                <w:color w:val="000000" w:themeColor="text1"/>
                <w:sz w:val="16"/>
                <w:szCs w:val="16"/>
                <w:lang w:eastAsia="ja-JP"/>
              </w:rPr>
            </w:pPr>
          </w:p>
          <w:p w14:paraId="1166A72F" w14:textId="5498210F" w:rsidR="002A241F" w:rsidRPr="00F80676" w:rsidRDefault="002A241F" w:rsidP="002A241F">
            <w:pPr>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外部</w:t>
            </w:r>
            <w:r w:rsidRPr="00F80676">
              <w:rPr>
                <w:rStyle w:val="Hyperlink"/>
                <w:rFonts w:cs="Arial"/>
                <w:color w:val="000000" w:themeColor="text1"/>
                <w:sz w:val="16"/>
                <w:szCs w:val="16"/>
                <w:lang w:eastAsia="ja-JP"/>
              </w:rPr>
              <w:t>ESG</w:t>
            </w:r>
            <w:r w:rsidRPr="00F80676">
              <w:rPr>
                <w:rStyle w:val="Hyperlink"/>
                <w:rFonts w:cs="Arial"/>
                <w:color w:val="000000" w:themeColor="text1"/>
                <w:sz w:val="16"/>
                <w:szCs w:val="16"/>
                <w:lang w:eastAsia="ja-JP"/>
              </w:rPr>
              <w:t>認証は強力な信頼醸成措置です。公正な第三者は、署名機関の責任投資対するアプローチ、</w:t>
            </w:r>
            <w:r w:rsidRPr="00F80676">
              <w:rPr>
                <w:rStyle w:val="Hyperlink"/>
                <w:rFonts w:cs="Arial"/>
                <w:color w:val="000000" w:themeColor="text1"/>
                <w:sz w:val="16"/>
                <w:szCs w:val="16"/>
                <w:lang w:eastAsia="ja-JP"/>
              </w:rPr>
              <w:t>ESG</w:t>
            </w:r>
            <w:r w:rsidRPr="00F80676">
              <w:rPr>
                <w:rStyle w:val="Hyperlink"/>
                <w:rFonts w:cs="Arial"/>
                <w:color w:val="000000" w:themeColor="text1"/>
                <w:sz w:val="16"/>
                <w:szCs w:val="16"/>
                <w:lang w:eastAsia="ja-JP"/>
              </w:rPr>
              <w:t>パフォーマンスまたは</w:t>
            </w:r>
            <w:r w:rsidR="00633C86" w:rsidRPr="00F80676">
              <w:rPr>
                <w:rStyle w:val="Hyperlink"/>
                <w:rFonts w:cs="Arial"/>
                <w:color w:val="000000" w:themeColor="text1"/>
                <w:sz w:val="16"/>
                <w:szCs w:val="16"/>
                <w:lang w:eastAsia="ja-JP"/>
              </w:rPr>
              <w:t>サステナビリティ</w:t>
            </w:r>
            <w:r w:rsidRPr="00F80676">
              <w:rPr>
                <w:rStyle w:val="Hyperlink"/>
                <w:rFonts w:cs="Arial"/>
                <w:color w:val="000000" w:themeColor="text1"/>
                <w:sz w:val="16"/>
                <w:szCs w:val="16"/>
                <w:lang w:eastAsia="ja-JP"/>
              </w:rPr>
              <w:t>の成果への</w:t>
            </w:r>
            <w:r w:rsidR="001E1CA8" w:rsidRPr="00F80676">
              <w:rPr>
                <w:rStyle w:val="Hyperlink"/>
                <w:rFonts w:cs="Arial"/>
                <w:color w:val="000000" w:themeColor="text1"/>
                <w:sz w:val="16"/>
                <w:szCs w:val="16"/>
                <w:lang w:eastAsia="ja-JP"/>
              </w:rPr>
              <w:t>（</w:t>
            </w:r>
            <w:r w:rsidRPr="00F80676">
              <w:rPr>
                <w:rStyle w:val="Hyperlink"/>
                <w:rFonts w:cs="Arial"/>
                <w:color w:val="000000" w:themeColor="text1"/>
                <w:sz w:val="16"/>
                <w:szCs w:val="16"/>
                <w:lang w:eastAsia="ja-JP"/>
              </w:rPr>
              <w:t>プラスの</w:t>
            </w:r>
            <w:r w:rsidR="001E1CA8" w:rsidRPr="00F80676">
              <w:rPr>
                <w:rStyle w:val="Hyperlink"/>
                <w:rFonts w:cs="Arial"/>
                <w:color w:val="000000" w:themeColor="text1"/>
                <w:sz w:val="16"/>
                <w:szCs w:val="16"/>
                <w:lang w:eastAsia="ja-JP"/>
              </w:rPr>
              <w:t>）</w:t>
            </w:r>
            <w:r w:rsidRPr="00F80676">
              <w:rPr>
                <w:rStyle w:val="Hyperlink"/>
                <w:rFonts w:cs="Arial"/>
                <w:color w:val="000000" w:themeColor="text1"/>
                <w:sz w:val="16"/>
                <w:szCs w:val="16"/>
                <w:lang w:eastAsia="ja-JP"/>
              </w:rPr>
              <w:t>影響について承認を与える際、明確な基準</w:t>
            </w:r>
            <w:r w:rsidR="004D7B50" w:rsidRPr="00F80676">
              <w:rPr>
                <w:rStyle w:val="Hyperlink"/>
                <w:rFonts w:cs="Arial"/>
                <w:color w:val="000000" w:themeColor="text1"/>
                <w:sz w:val="16"/>
                <w:szCs w:val="16"/>
                <w:lang w:eastAsia="ja-JP"/>
              </w:rPr>
              <w:t>を</w:t>
            </w:r>
            <w:r w:rsidRPr="00F80676">
              <w:rPr>
                <w:rStyle w:val="Hyperlink"/>
                <w:rFonts w:cs="Arial"/>
                <w:color w:val="000000" w:themeColor="text1"/>
                <w:sz w:val="16"/>
                <w:szCs w:val="16"/>
                <w:lang w:eastAsia="ja-JP"/>
              </w:rPr>
              <w:t>使用します。本指標の目的は、署名機関が保有している認証またはラベルを把握することです。報告された全資産クラスに対し、ラベルを</w:t>
            </w:r>
            <w:r w:rsidRPr="00F80676">
              <w:rPr>
                <w:rStyle w:val="Hyperlink"/>
                <w:rFonts w:cs="Arial"/>
                <w:color w:val="000000" w:themeColor="text1"/>
                <w:sz w:val="16"/>
                <w:szCs w:val="16"/>
                <w:lang w:eastAsia="ja-JP"/>
              </w:rPr>
              <w:t>1</w:t>
            </w:r>
            <w:r w:rsidRPr="00F80676">
              <w:rPr>
                <w:rStyle w:val="Hyperlink"/>
                <w:rFonts w:cs="Arial"/>
                <w:color w:val="000000" w:themeColor="text1"/>
                <w:sz w:val="16"/>
                <w:szCs w:val="16"/>
                <w:lang w:eastAsia="ja-JP"/>
              </w:rPr>
              <w:t>つ以上保有することは、より良い慣行とみなされます。</w:t>
            </w:r>
            <w:r w:rsidRPr="00F80676">
              <w:rPr>
                <w:rStyle w:val="Hyperlink"/>
                <w:rFonts w:cs="Arial"/>
                <w:color w:val="000000" w:themeColor="text1"/>
                <w:sz w:val="16"/>
                <w:szCs w:val="16"/>
                <w:lang w:eastAsia="ja-JP"/>
              </w:rPr>
              <w:t>PRI</w:t>
            </w:r>
            <w:r w:rsidRPr="00F80676">
              <w:rPr>
                <w:rStyle w:val="Hyperlink"/>
                <w:rFonts w:cs="Arial"/>
                <w:color w:val="000000" w:themeColor="text1"/>
                <w:sz w:val="16"/>
                <w:szCs w:val="16"/>
                <w:lang w:eastAsia="ja-JP"/>
              </w:rPr>
              <w:t>の採点方法では特定の</w:t>
            </w:r>
            <w:r w:rsidRPr="00F80676">
              <w:rPr>
                <w:rStyle w:val="Hyperlink"/>
                <w:rFonts w:cs="Arial"/>
                <w:color w:val="000000" w:themeColor="text1"/>
                <w:sz w:val="16"/>
                <w:szCs w:val="16"/>
                <w:lang w:eastAsia="ja-JP"/>
              </w:rPr>
              <w:t xml:space="preserve">ESG </w:t>
            </w:r>
            <w:r w:rsidRPr="00F80676">
              <w:rPr>
                <w:rStyle w:val="Hyperlink"/>
                <w:rFonts w:cs="Arial"/>
                <w:color w:val="000000" w:themeColor="text1"/>
                <w:sz w:val="16"/>
                <w:szCs w:val="16"/>
                <w:lang w:eastAsia="ja-JP"/>
              </w:rPr>
              <w:t>ラベルを他のラベルより優遇することはありません。</w:t>
            </w:r>
          </w:p>
        </w:tc>
      </w:tr>
      <w:tr w:rsidR="002A241F" w:rsidRPr="00F80676" w14:paraId="07125090" w14:textId="77777777" w:rsidTr="002A241F">
        <w:trPr>
          <w:trHeight w:val="300"/>
        </w:trPr>
        <w:tc>
          <w:tcPr>
            <w:tcW w:w="1841" w:type="dxa"/>
            <w:shd w:val="clear" w:color="auto" w:fill="auto"/>
            <w:vAlign w:val="center"/>
          </w:tcPr>
          <w:p w14:paraId="6E209877" w14:textId="77777777" w:rsidR="002A241F" w:rsidRPr="00F80676" w:rsidRDefault="002A241F" w:rsidP="002A241F">
            <w:pPr>
              <w:rPr>
                <w:rFonts w:cs="Arial"/>
                <w:b/>
                <w:bCs/>
                <w:sz w:val="16"/>
                <w:szCs w:val="16"/>
                <w:lang w:val="en-US"/>
              </w:rPr>
            </w:pPr>
            <w:proofErr w:type="spellStart"/>
            <w:r w:rsidRPr="00F80676">
              <w:rPr>
                <w:rFonts w:cs="Arial"/>
                <w:b/>
                <w:bCs/>
                <w:sz w:val="16"/>
                <w:szCs w:val="16"/>
              </w:rPr>
              <w:t>他のリソース</w:t>
            </w:r>
            <w:proofErr w:type="spellEnd"/>
          </w:p>
        </w:tc>
        <w:tc>
          <w:tcPr>
            <w:tcW w:w="13043" w:type="dxa"/>
            <w:gridSpan w:val="5"/>
            <w:shd w:val="clear" w:color="auto" w:fill="auto"/>
            <w:vAlign w:val="center"/>
          </w:tcPr>
          <w:p w14:paraId="73860902" w14:textId="7FF35CBC" w:rsidR="002A241F" w:rsidRPr="00F80676" w:rsidRDefault="002A241F" w:rsidP="002A241F">
            <w:pPr>
              <w:rPr>
                <w:rStyle w:val="Hyperlink"/>
                <w:rFonts w:cs="Arial"/>
                <w:color w:val="000000" w:themeColor="text1"/>
                <w:sz w:val="16"/>
                <w:szCs w:val="16"/>
              </w:rPr>
            </w:pPr>
            <w:r w:rsidRPr="00F80676">
              <w:rPr>
                <w:rStyle w:val="Hyperlink"/>
                <w:rFonts w:cs="Arial"/>
                <w:color w:val="000000" w:themeColor="text1"/>
                <w:sz w:val="16"/>
                <w:szCs w:val="16"/>
                <w:lang w:eastAsia="ja-JP"/>
              </w:rPr>
              <w:t>PRI</w:t>
            </w:r>
            <w:r w:rsidRPr="00F80676">
              <w:rPr>
                <w:rStyle w:val="Hyperlink"/>
                <w:rFonts w:cs="Arial"/>
                <w:color w:val="000000" w:themeColor="text1"/>
                <w:sz w:val="16"/>
                <w:szCs w:val="16"/>
                <w:lang w:eastAsia="ja-JP"/>
              </w:rPr>
              <w:t>報告フレームワークの回答の信頼性を強化する方法の詳細は</w:t>
            </w:r>
            <w:r w:rsidR="00D46236" w:rsidRPr="00F80676">
              <w:rPr>
                <w:rStyle w:val="Hyperlink"/>
                <w:rFonts w:cs="Arial"/>
                <w:color w:val="000000" w:themeColor="text1"/>
                <w:sz w:val="16"/>
                <w:szCs w:val="16"/>
                <w:lang w:eastAsia="ja-JP"/>
              </w:rPr>
              <w:t>、</w:t>
            </w:r>
            <w:r w:rsidRPr="00F80676">
              <w:rPr>
                <w:rStyle w:val="Hyperlink"/>
                <w:rFonts w:cs="Arial"/>
                <w:sz w:val="16"/>
                <w:szCs w:val="16"/>
                <w:lang w:eastAsia="ja-JP"/>
              </w:rPr>
              <w:t>PRI</w:t>
            </w:r>
            <w:r w:rsidRPr="00F80676">
              <w:rPr>
                <w:rStyle w:val="Hyperlink"/>
                <w:rFonts w:cs="Arial"/>
                <w:sz w:val="16"/>
                <w:szCs w:val="16"/>
                <w:lang w:eastAsia="ja-JP"/>
              </w:rPr>
              <w:t>署名機関の報告データに対する信頼醸成措置の導入</w:t>
            </w:r>
            <w:r w:rsidR="001E1CA8" w:rsidRPr="00F80676">
              <w:rPr>
                <w:rStyle w:val="Hyperlink"/>
                <w:rFonts w:cs="Arial"/>
                <w:sz w:val="16"/>
                <w:szCs w:val="16"/>
                <w:lang w:eastAsia="ja-JP"/>
              </w:rPr>
              <w:t>（</w:t>
            </w:r>
            <w:hyperlink r:id="rId214" w:history="1">
              <w:r w:rsidRPr="00F80676">
                <w:rPr>
                  <w:rStyle w:val="Hyperlink"/>
                  <w:rFonts w:cs="Arial"/>
                  <w:sz w:val="16"/>
                  <w:szCs w:val="16"/>
                </w:rPr>
                <w:t>Introducing confidence-building measures to PRI</w:t>
              </w:r>
              <w:r w:rsidR="00D46236" w:rsidRPr="00F80676">
                <w:rPr>
                  <w:rStyle w:val="Hyperlink"/>
                  <w:rFonts w:cs="Arial"/>
                  <w:sz w:val="16"/>
                  <w:szCs w:val="16"/>
                </w:rPr>
                <w:t xml:space="preserve"> </w:t>
              </w:r>
              <w:r w:rsidRPr="00F80676">
                <w:rPr>
                  <w:rStyle w:val="Hyperlink"/>
                  <w:rFonts w:cs="Arial"/>
                  <w:sz w:val="16"/>
                  <w:szCs w:val="16"/>
                </w:rPr>
                <w:t>signatories' reported data</w:t>
              </w:r>
            </w:hyperlink>
            <w:r w:rsidR="001E1CA8" w:rsidRPr="00F80676">
              <w:rPr>
                <w:rStyle w:val="Hyperlink"/>
                <w:rFonts w:cs="Arial"/>
                <w:sz w:val="16"/>
                <w:szCs w:val="16"/>
                <w:lang w:eastAsia="ja-JP"/>
              </w:rPr>
              <w:t>）</w:t>
            </w:r>
            <w:r w:rsidRPr="00F80676">
              <w:rPr>
                <w:rStyle w:val="Hyperlink"/>
                <w:rFonts w:cs="Arial"/>
                <w:color w:val="000000" w:themeColor="text1"/>
                <w:sz w:val="16"/>
                <w:szCs w:val="16"/>
                <w:lang w:eastAsia="ja-JP"/>
              </w:rPr>
              <w:t>を</w:t>
            </w:r>
            <w:r w:rsidR="00DD6D67" w:rsidRPr="00F80676">
              <w:rPr>
                <w:rStyle w:val="Hyperlink"/>
                <w:rFonts w:cs="Arial"/>
                <w:color w:val="000000" w:themeColor="text1"/>
                <w:sz w:val="16"/>
                <w:szCs w:val="16"/>
                <w:lang w:eastAsia="ja-JP"/>
              </w:rPr>
              <w:t>参照してください</w:t>
            </w:r>
            <w:r w:rsidRPr="00F80676">
              <w:rPr>
                <w:rStyle w:val="Hyperlink"/>
                <w:rFonts w:cs="Arial"/>
                <w:color w:val="000000" w:themeColor="text1"/>
                <w:sz w:val="16"/>
                <w:szCs w:val="16"/>
                <w:lang w:eastAsia="ja-JP"/>
              </w:rPr>
              <w:t>。</w:t>
            </w:r>
          </w:p>
          <w:p w14:paraId="781494A0" w14:textId="77777777" w:rsidR="002A241F" w:rsidRPr="00F80676" w:rsidRDefault="002A241F" w:rsidP="002A241F">
            <w:pPr>
              <w:rPr>
                <w:rStyle w:val="Hyperlink"/>
                <w:rFonts w:cs="Arial"/>
                <w:color w:val="000000" w:themeColor="text1"/>
                <w:sz w:val="16"/>
                <w:szCs w:val="16"/>
              </w:rPr>
            </w:pPr>
          </w:p>
          <w:p w14:paraId="4896A48D" w14:textId="3639992D" w:rsidR="002A241F" w:rsidRPr="00F80676" w:rsidRDefault="002A241F" w:rsidP="002A241F">
            <w:pPr>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上記</w:t>
            </w:r>
            <w:r w:rsidRPr="00F80676">
              <w:rPr>
                <w:rStyle w:val="Hyperlink"/>
                <w:rFonts w:cs="Arial"/>
                <w:color w:val="000000" w:themeColor="text1"/>
                <w:sz w:val="16"/>
                <w:szCs w:val="16"/>
                <w:lang w:eastAsia="ja-JP"/>
              </w:rPr>
              <w:t>ESG</w:t>
            </w:r>
            <w:r w:rsidRPr="00F80676">
              <w:rPr>
                <w:rStyle w:val="Hyperlink"/>
                <w:rFonts w:cs="Arial"/>
                <w:color w:val="000000" w:themeColor="text1"/>
                <w:sz w:val="16"/>
                <w:szCs w:val="16"/>
                <w:lang w:eastAsia="ja-JP"/>
              </w:rPr>
              <w:t>／責任投資認証またはラベルへのリンク</w:t>
            </w:r>
          </w:p>
          <w:p w14:paraId="56339AC0" w14:textId="5AB61702" w:rsidR="002A241F" w:rsidRPr="00F80676" w:rsidRDefault="00763B2E" w:rsidP="002A241F">
            <w:pPr>
              <w:rPr>
                <w:rStyle w:val="Hyperlink"/>
                <w:rFonts w:cs="Arial"/>
                <w:color w:val="000000" w:themeColor="text1"/>
                <w:sz w:val="16"/>
                <w:szCs w:val="16"/>
              </w:rPr>
            </w:pPr>
            <w:hyperlink r:id="rId215" w:history="1">
              <w:r w:rsidR="002A241F" w:rsidRPr="00F80676">
                <w:rPr>
                  <w:rStyle w:val="Hyperlink"/>
                  <w:rFonts w:cs="Arial"/>
                  <w:sz w:val="16"/>
                  <w:szCs w:val="16"/>
                </w:rPr>
                <w:t>GRESB</w:t>
              </w:r>
            </w:hyperlink>
          </w:p>
          <w:p w14:paraId="14C49650" w14:textId="1D5CE185" w:rsidR="002A241F" w:rsidRPr="00F80676" w:rsidRDefault="002A241F" w:rsidP="002A241F">
            <w:pPr>
              <w:rPr>
                <w:rStyle w:val="Hyperlink"/>
                <w:rFonts w:cs="Arial"/>
                <w:color w:val="000000" w:themeColor="text1"/>
                <w:sz w:val="16"/>
                <w:szCs w:val="16"/>
              </w:rPr>
            </w:pPr>
            <w:proofErr w:type="spellStart"/>
            <w:r w:rsidRPr="00F80676">
              <w:rPr>
                <w:rFonts w:cs="Arial"/>
                <w:color w:val="00B0F0"/>
                <w:sz w:val="16"/>
                <w:szCs w:val="16"/>
              </w:rPr>
              <w:t>オーストリア・エコラベル</w:t>
            </w:r>
            <w:proofErr w:type="spellEnd"/>
            <w:r w:rsidR="001E1CA8" w:rsidRPr="00F80676">
              <w:rPr>
                <w:rFonts w:cs="Arial"/>
                <w:color w:val="00B0F0"/>
                <w:sz w:val="16"/>
                <w:szCs w:val="16"/>
                <w:lang w:eastAsia="ja-JP"/>
              </w:rPr>
              <w:t>（</w:t>
            </w:r>
            <w:hyperlink r:id="rId216" w:history="1">
              <w:r w:rsidRPr="00F80676">
                <w:rPr>
                  <w:rStyle w:val="Hyperlink"/>
                  <w:rFonts w:cs="Arial"/>
                  <w:sz w:val="16"/>
                  <w:szCs w:val="16"/>
                </w:rPr>
                <w:t>Austrian Ecolabel</w:t>
              </w:r>
            </w:hyperlink>
            <w:r w:rsidR="001E1CA8" w:rsidRPr="00F80676">
              <w:rPr>
                <w:rFonts w:cs="Arial"/>
                <w:color w:val="00B0F0"/>
                <w:sz w:val="16"/>
                <w:szCs w:val="16"/>
                <w:lang w:eastAsia="ja-JP"/>
              </w:rPr>
              <w:t>）</w:t>
            </w:r>
          </w:p>
          <w:p w14:paraId="54C73761" w14:textId="00B3C11C" w:rsidR="002A241F" w:rsidRPr="00F80676" w:rsidRDefault="002A241F" w:rsidP="002A241F">
            <w:pPr>
              <w:rPr>
                <w:rStyle w:val="Hyperlink"/>
                <w:rFonts w:cs="Arial"/>
                <w:color w:val="000000" w:themeColor="text1"/>
                <w:sz w:val="16"/>
                <w:szCs w:val="16"/>
              </w:rPr>
            </w:pPr>
            <w:r w:rsidRPr="00F80676">
              <w:rPr>
                <w:rFonts w:cs="Arial"/>
                <w:color w:val="00B0F0"/>
                <w:sz w:val="16"/>
                <w:szCs w:val="16"/>
              </w:rPr>
              <w:t>B</w:t>
            </w:r>
            <w:proofErr w:type="spellStart"/>
            <w:r w:rsidRPr="00F80676">
              <w:rPr>
                <w:rFonts w:cs="Arial"/>
                <w:color w:val="00B0F0"/>
                <w:sz w:val="16"/>
                <w:szCs w:val="16"/>
              </w:rPr>
              <w:t>コーポレーション</w:t>
            </w:r>
            <w:proofErr w:type="spellEnd"/>
            <w:r w:rsidR="001E1CA8" w:rsidRPr="00F80676">
              <w:rPr>
                <w:rFonts w:cs="Arial"/>
                <w:color w:val="00B0F0"/>
                <w:sz w:val="16"/>
                <w:szCs w:val="16"/>
                <w:lang w:eastAsia="ja-JP"/>
              </w:rPr>
              <w:t>（</w:t>
            </w:r>
            <w:hyperlink r:id="rId217" w:history="1">
              <w:r w:rsidRPr="00F80676">
                <w:rPr>
                  <w:rStyle w:val="Hyperlink"/>
                  <w:rFonts w:cs="Arial"/>
                  <w:sz w:val="16"/>
                  <w:szCs w:val="16"/>
                </w:rPr>
                <w:t>B Corporation</w:t>
              </w:r>
            </w:hyperlink>
            <w:r w:rsidR="001E1CA8" w:rsidRPr="00F80676">
              <w:rPr>
                <w:rFonts w:cs="Arial"/>
                <w:color w:val="00B0F0"/>
                <w:sz w:val="16"/>
                <w:szCs w:val="16"/>
                <w:lang w:eastAsia="ja-JP"/>
              </w:rPr>
              <w:t>）</w:t>
            </w:r>
          </w:p>
          <w:p w14:paraId="79A4668A" w14:textId="0B03FB75" w:rsidR="002A241F" w:rsidRPr="00F80676" w:rsidRDefault="00763B2E" w:rsidP="002A241F">
            <w:pPr>
              <w:rPr>
                <w:rStyle w:val="Hyperlink"/>
                <w:rFonts w:cs="Arial"/>
                <w:color w:val="000000" w:themeColor="text1"/>
                <w:sz w:val="16"/>
                <w:szCs w:val="16"/>
              </w:rPr>
            </w:pPr>
            <w:hyperlink r:id="rId218" w:history="1">
              <w:r w:rsidR="002A241F" w:rsidRPr="00F80676">
                <w:rPr>
                  <w:rStyle w:val="Hyperlink"/>
                  <w:rFonts w:cs="Arial"/>
                  <w:sz w:val="16"/>
                  <w:szCs w:val="16"/>
                </w:rPr>
                <w:t>BREEAM</w:t>
              </w:r>
            </w:hyperlink>
          </w:p>
          <w:p w14:paraId="32FEC853" w14:textId="1652FCFB" w:rsidR="002A241F" w:rsidRPr="00F80676" w:rsidRDefault="002A241F" w:rsidP="002A241F">
            <w:pPr>
              <w:rPr>
                <w:rStyle w:val="Hyperlink"/>
                <w:rFonts w:cs="Arial"/>
                <w:sz w:val="16"/>
                <w:szCs w:val="16"/>
              </w:rPr>
            </w:pPr>
            <w:r w:rsidRPr="00F80676">
              <w:rPr>
                <w:rFonts w:cs="Arial"/>
                <w:color w:val="00B0F0"/>
                <w:sz w:val="16"/>
                <w:szCs w:val="16"/>
              </w:rPr>
              <w:t>CBI</w:t>
            </w:r>
            <w:proofErr w:type="spellStart"/>
            <w:r w:rsidRPr="00F80676">
              <w:rPr>
                <w:rFonts w:cs="Arial"/>
                <w:color w:val="00B0F0"/>
                <w:sz w:val="16"/>
                <w:szCs w:val="16"/>
              </w:rPr>
              <w:t>気候債券基準</w:t>
            </w:r>
            <w:proofErr w:type="spellEnd"/>
            <w:r w:rsidR="001E1CA8" w:rsidRPr="00F80676">
              <w:rPr>
                <w:rFonts w:cs="Arial"/>
                <w:color w:val="00B0F0"/>
                <w:sz w:val="16"/>
                <w:szCs w:val="16"/>
                <w:lang w:eastAsia="ja-JP"/>
              </w:rPr>
              <w:t>（</w:t>
            </w:r>
            <w:hyperlink r:id="rId219" w:history="1">
              <w:r w:rsidRPr="00F80676">
                <w:rPr>
                  <w:rStyle w:val="Hyperlink"/>
                  <w:rFonts w:cs="Arial"/>
                  <w:sz w:val="16"/>
                  <w:szCs w:val="16"/>
                </w:rPr>
                <w:t>CBI Climate Bonds Standard</w:t>
              </w:r>
            </w:hyperlink>
            <w:r w:rsidR="001E1CA8" w:rsidRPr="00F80676">
              <w:rPr>
                <w:rFonts w:cs="Arial"/>
                <w:color w:val="00B0F0"/>
                <w:sz w:val="16"/>
                <w:szCs w:val="16"/>
                <w:lang w:eastAsia="ja-JP"/>
              </w:rPr>
              <w:t>）</w:t>
            </w:r>
          </w:p>
          <w:p w14:paraId="7357EC4B" w14:textId="68DFBC71" w:rsidR="002A241F" w:rsidRPr="00F80676" w:rsidRDefault="002A241F" w:rsidP="002A241F">
            <w:pPr>
              <w:rPr>
                <w:rStyle w:val="Hyperlink"/>
                <w:rFonts w:cs="Arial"/>
                <w:sz w:val="16"/>
                <w:szCs w:val="16"/>
                <w:lang w:val="sv-SE"/>
              </w:rPr>
            </w:pPr>
            <w:r w:rsidRPr="00F80676">
              <w:rPr>
                <w:rFonts w:cs="Arial"/>
                <w:color w:val="00B0F0"/>
                <w:sz w:val="16"/>
                <w:szCs w:val="16"/>
              </w:rPr>
              <w:t>EU</w:t>
            </w:r>
            <w:proofErr w:type="spellStart"/>
            <w:r w:rsidRPr="00F80676">
              <w:rPr>
                <w:rFonts w:cs="Arial"/>
                <w:color w:val="00B0F0"/>
                <w:sz w:val="16"/>
                <w:szCs w:val="16"/>
              </w:rPr>
              <w:t>エコラベル</w:t>
            </w:r>
            <w:proofErr w:type="spellEnd"/>
            <w:r w:rsidR="001E1CA8" w:rsidRPr="00F80676">
              <w:rPr>
                <w:rFonts w:cs="Arial"/>
                <w:color w:val="00B0F0"/>
                <w:sz w:val="16"/>
                <w:szCs w:val="16"/>
                <w:lang w:eastAsia="ja-JP"/>
              </w:rPr>
              <w:t>（</w:t>
            </w:r>
            <w:hyperlink r:id="rId220" w:history="1">
              <w:r w:rsidRPr="00F80676">
                <w:rPr>
                  <w:rStyle w:val="Hyperlink"/>
                  <w:rFonts w:cs="Arial"/>
                  <w:sz w:val="16"/>
                  <w:szCs w:val="16"/>
                  <w:lang w:val="sv-SE"/>
                </w:rPr>
                <w:t>EU Ecolabel</w:t>
              </w:r>
            </w:hyperlink>
            <w:r w:rsidR="001E1CA8" w:rsidRPr="00F80676">
              <w:rPr>
                <w:rFonts w:cs="Arial"/>
                <w:color w:val="00B0F0"/>
                <w:sz w:val="16"/>
                <w:szCs w:val="16"/>
                <w:lang w:eastAsia="ja-JP"/>
              </w:rPr>
              <w:t>）</w:t>
            </w:r>
            <w:r w:rsidRPr="00F80676">
              <w:rPr>
                <w:rStyle w:val="Hyperlink"/>
                <w:rFonts w:cs="Arial"/>
                <w:sz w:val="16"/>
                <w:szCs w:val="16"/>
                <w:lang w:val="sv-SE"/>
              </w:rPr>
              <w:t xml:space="preserve"> </w:t>
            </w:r>
          </w:p>
          <w:p w14:paraId="0F10F8C7" w14:textId="1743FC3A" w:rsidR="002A241F" w:rsidRPr="00F80676" w:rsidRDefault="002A241F" w:rsidP="002A241F">
            <w:pPr>
              <w:rPr>
                <w:rStyle w:val="Hyperlink"/>
                <w:rFonts w:cs="Arial"/>
                <w:sz w:val="16"/>
                <w:szCs w:val="16"/>
                <w:lang w:val="sv-SE"/>
              </w:rPr>
            </w:pPr>
            <w:r w:rsidRPr="00F80676">
              <w:rPr>
                <w:rFonts w:cs="Arial"/>
                <w:color w:val="00B0F0"/>
                <w:sz w:val="16"/>
                <w:szCs w:val="16"/>
              </w:rPr>
              <w:t xml:space="preserve">EU </w:t>
            </w:r>
            <w:proofErr w:type="spellStart"/>
            <w:r w:rsidRPr="00F80676">
              <w:rPr>
                <w:rFonts w:cs="Arial"/>
                <w:color w:val="00B0F0"/>
                <w:sz w:val="16"/>
                <w:szCs w:val="16"/>
              </w:rPr>
              <w:t>グリーン・ボンド基準</w:t>
            </w:r>
            <w:proofErr w:type="spellEnd"/>
            <w:r w:rsidR="001E1CA8" w:rsidRPr="00F80676">
              <w:rPr>
                <w:rFonts w:cs="Arial"/>
                <w:color w:val="00B0F0"/>
                <w:sz w:val="16"/>
                <w:szCs w:val="16"/>
                <w:lang w:eastAsia="ja-JP"/>
              </w:rPr>
              <w:t>（</w:t>
            </w:r>
            <w:hyperlink r:id="rId221" w:history="1">
              <w:r w:rsidRPr="00F80676">
                <w:rPr>
                  <w:rStyle w:val="Hyperlink"/>
                  <w:rFonts w:cs="Arial"/>
                  <w:sz w:val="16"/>
                  <w:szCs w:val="16"/>
                  <w:lang w:val="sv-SE"/>
                </w:rPr>
                <w:t>EU Green Bond Standard</w:t>
              </w:r>
            </w:hyperlink>
            <w:r w:rsidR="001E1CA8" w:rsidRPr="00F80676">
              <w:rPr>
                <w:rFonts w:cs="Arial"/>
                <w:color w:val="00B0F0"/>
                <w:sz w:val="16"/>
                <w:szCs w:val="16"/>
                <w:lang w:eastAsia="ja-JP"/>
              </w:rPr>
              <w:t>）</w:t>
            </w:r>
          </w:p>
          <w:p w14:paraId="1924A3C4" w14:textId="77777777" w:rsidR="002A241F" w:rsidRPr="00F80676" w:rsidRDefault="00763B2E" w:rsidP="002A241F">
            <w:pPr>
              <w:rPr>
                <w:rStyle w:val="Hyperlink"/>
                <w:rFonts w:cs="Arial"/>
                <w:sz w:val="16"/>
                <w:szCs w:val="16"/>
                <w:lang w:val="sv-SE"/>
              </w:rPr>
            </w:pPr>
            <w:hyperlink r:id="rId222" w:history="1">
              <w:r w:rsidR="002A241F" w:rsidRPr="00F80676">
                <w:rPr>
                  <w:rStyle w:val="Hyperlink"/>
                  <w:rFonts w:cs="Arial"/>
                  <w:sz w:val="16"/>
                  <w:szCs w:val="16"/>
                  <w:lang w:val="sv-SE"/>
                </w:rPr>
                <w:t>Febelfin</w:t>
              </w:r>
            </w:hyperlink>
            <w:r w:rsidR="002A241F" w:rsidRPr="00F80676">
              <w:rPr>
                <w:rStyle w:val="Hyperlink"/>
                <w:rFonts w:cs="Arial"/>
                <w:sz w:val="16"/>
                <w:szCs w:val="16"/>
                <w:lang w:val="sv-SE"/>
              </w:rPr>
              <w:t xml:space="preserve"> </w:t>
            </w:r>
          </w:p>
          <w:p w14:paraId="2DAB55E5" w14:textId="77777777" w:rsidR="002A241F" w:rsidRPr="00F80676" w:rsidRDefault="00763B2E" w:rsidP="002A241F">
            <w:pPr>
              <w:rPr>
                <w:rStyle w:val="Hyperlink"/>
                <w:rFonts w:cs="Arial"/>
                <w:sz w:val="16"/>
                <w:szCs w:val="16"/>
                <w:lang w:val="sv-SE"/>
              </w:rPr>
            </w:pPr>
            <w:hyperlink r:id="rId223" w:history="1">
              <w:r w:rsidR="002A241F" w:rsidRPr="00F80676">
                <w:rPr>
                  <w:rStyle w:val="Hyperlink"/>
                  <w:rFonts w:cs="Arial"/>
                  <w:sz w:val="16"/>
                  <w:szCs w:val="16"/>
                  <w:lang w:val="sv-SE"/>
                </w:rPr>
                <w:t>FNG-Siegel</w:t>
              </w:r>
            </w:hyperlink>
            <w:r w:rsidR="002A241F" w:rsidRPr="00F80676">
              <w:rPr>
                <w:rStyle w:val="Hyperlink"/>
                <w:rFonts w:cs="Arial"/>
                <w:sz w:val="16"/>
                <w:szCs w:val="16"/>
                <w:lang w:val="sv-SE"/>
              </w:rPr>
              <w:t xml:space="preserve"> </w:t>
            </w:r>
          </w:p>
          <w:p w14:paraId="210AF4CE" w14:textId="262FED67" w:rsidR="002A241F" w:rsidRPr="00F80676" w:rsidRDefault="00763B2E" w:rsidP="002A241F">
            <w:pPr>
              <w:rPr>
                <w:rStyle w:val="Hyperlink"/>
                <w:rFonts w:cs="Arial"/>
                <w:sz w:val="16"/>
                <w:szCs w:val="16"/>
                <w:lang w:val="sv-SE"/>
              </w:rPr>
            </w:pPr>
            <w:hyperlink r:id="rId224" w:history="1">
              <w:r w:rsidR="002A241F" w:rsidRPr="00F80676">
                <w:rPr>
                  <w:rStyle w:val="Hyperlink"/>
                  <w:rFonts w:cs="Arial"/>
                  <w:sz w:val="16"/>
                  <w:szCs w:val="16"/>
                  <w:lang w:val="sv-SE"/>
                </w:rPr>
                <w:t>Greenfin</w:t>
              </w:r>
            </w:hyperlink>
          </w:p>
          <w:p w14:paraId="3C5E48AB" w14:textId="785CAF7E" w:rsidR="002A241F" w:rsidRPr="00F80676" w:rsidRDefault="002A241F" w:rsidP="002A241F">
            <w:pPr>
              <w:rPr>
                <w:rStyle w:val="Hyperlink"/>
                <w:rFonts w:cs="Arial"/>
                <w:color w:val="000000" w:themeColor="text1"/>
                <w:sz w:val="16"/>
                <w:szCs w:val="16"/>
                <w:lang w:val="sv-SE"/>
              </w:rPr>
            </w:pPr>
            <w:r w:rsidRPr="00F80676">
              <w:rPr>
                <w:rFonts w:cs="Arial"/>
                <w:color w:val="00B0F0"/>
                <w:sz w:val="16"/>
                <w:szCs w:val="16"/>
                <w:lang w:val="sv-SE"/>
              </w:rPr>
              <w:t>ICMA</w:t>
            </w:r>
            <w:proofErr w:type="spellStart"/>
            <w:r w:rsidRPr="00F80676">
              <w:rPr>
                <w:rFonts w:cs="Arial"/>
                <w:color w:val="00B0F0"/>
                <w:sz w:val="16"/>
                <w:szCs w:val="16"/>
              </w:rPr>
              <w:t>グリーン・ボンド原則</w:t>
            </w:r>
            <w:proofErr w:type="spellEnd"/>
            <w:r w:rsidR="001E1CA8" w:rsidRPr="00F80676">
              <w:rPr>
                <w:rFonts w:cs="Arial"/>
                <w:color w:val="00B0F0"/>
                <w:sz w:val="16"/>
                <w:szCs w:val="16"/>
                <w:lang w:val="sv-SE" w:eastAsia="ja-JP"/>
              </w:rPr>
              <w:t>（</w:t>
            </w:r>
            <w:hyperlink r:id="rId225" w:history="1">
              <w:r w:rsidRPr="00F80676">
                <w:rPr>
                  <w:rStyle w:val="Hyperlink"/>
                  <w:rFonts w:cs="Arial"/>
                  <w:sz w:val="16"/>
                  <w:szCs w:val="16"/>
                  <w:lang w:val="sv-SE"/>
                </w:rPr>
                <w:t>ICMA Green Bond Principles</w:t>
              </w:r>
            </w:hyperlink>
            <w:r w:rsidR="001E1CA8" w:rsidRPr="00F80676">
              <w:rPr>
                <w:rFonts w:cs="Arial"/>
                <w:color w:val="00B0F0"/>
                <w:sz w:val="16"/>
                <w:szCs w:val="16"/>
                <w:lang w:val="sv-SE" w:eastAsia="ja-JP"/>
              </w:rPr>
              <w:t>）</w:t>
            </w:r>
          </w:p>
          <w:p w14:paraId="0816AD0E" w14:textId="77777777" w:rsidR="002A241F" w:rsidRPr="00F80676" w:rsidRDefault="00763B2E" w:rsidP="002A241F">
            <w:pPr>
              <w:rPr>
                <w:rStyle w:val="Hyperlink"/>
                <w:rFonts w:cs="Arial"/>
                <w:color w:val="000000" w:themeColor="text1"/>
                <w:sz w:val="16"/>
                <w:szCs w:val="16"/>
                <w:lang w:val="sv-SE"/>
              </w:rPr>
            </w:pPr>
            <w:hyperlink r:id="rId226" w:history="1">
              <w:r w:rsidR="002A241F" w:rsidRPr="00F80676">
                <w:rPr>
                  <w:rStyle w:val="Hyperlink"/>
                  <w:rFonts w:cs="Arial"/>
                  <w:sz w:val="16"/>
                  <w:szCs w:val="16"/>
                  <w:lang w:val="sv-SE"/>
                </w:rPr>
                <w:t>Le label ISR</w:t>
              </w:r>
            </w:hyperlink>
            <w:r w:rsidR="002A241F" w:rsidRPr="00F80676">
              <w:rPr>
                <w:rStyle w:val="Hyperlink"/>
                <w:rFonts w:cs="Arial"/>
                <w:color w:val="000000" w:themeColor="text1"/>
                <w:sz w:val="16"/>
                <w:szCs w:val="16"/>
                <w:lang w:val="sv-SE"/>
              </w:rPr>
              <w:t xml:space="preserve"> </w:t>
            </w:r>
          </w:p>
          <w:p w14:paraId="68F998E6" w14:textId="7A9578F6" w:rsidR="002A241F" w:rsidRPr="00F80676" w:rsidRDefault="002A241F" w:rsidP="002A241F">
            <w:pPr>
              <w:rPr>
                <w:rStyle w:val="Hyperlink"/>
                <w:rFonts w:cs="Arial"/>
                <w:sz w:val="16"/>
                <w:szCs w:val="16"/>
                <w:lang w:val="sv-SE"/>
              </w:rPr>
            </w:pPr>
            <w:r w:rsidRPr="00F80676">
              <w:rPr>
                <w:rFonts w:cs="Arial"/>
                <w:color w:val="00B0F0"/>
                <w:sz w:val="16"/>
                <w:szCs w:val="16"/>
                <w:lang w:val="sv-SE"/>
              </w:rPr>
              <w:t>Luxflag</w:t>
            </w:r>
            <w:proofErr w:type="spellStart"/>
            <w:r w:rsidRPr="00F80676">
              <w:rPr>
                <w:rFonts w:cs="Arial"/>
                <w:color w:val="00B0F0"/>
                <w:sz w:val="16"/>
                <w:szCs w:val="16"/>
              </w:rPr>
              <w:t>気候</w:t>
            </w:r>
            <w:proofErr w:type="spellEnd"/>
            <w:r w:rsidR="001E1CA8" w:rsidRPr="00F80676">
              <w:rPr>
                <w:rFonts w:cs="Arial"/>
                <w:color w:val="00B0F0"/>
                <w:sz w:val="16"/>
                <w:szCs w:val="16"/>
                <w:lang w:val="sv-SE" w:eastAsia="ja-JP"/>
              </w:rPr>
              <w:t>（</w:t>
            </w:r>
            <w:hyperlink r:id="rId227" w:history="1">
              <w:r w:rsidRPr="00F80676">
                <w:rPr>
                  <w:rStyle w:val="Hyperlink"/>
                  <w:rFonts w:cs="Arial"/>
                  <w:sz w:val="16"/>
                  <w:szCs w:val="16"/>
                  <w:lang w:val="sv-SE"/>
                </w:rPr>
                <w:t>Luxflag Climate</w:t>
              </w:r>
            </w:hyperlink>
            <w:r w:rsidR="001E1CA8" w:rsidRPr="00F80676">
              <w:rPr>
                <w:rFonts w:cs="Arial"/>
                <w:color w:val="00B0F0"/>
                <w:sz w:val="16"/>
                <w:szCs w:val="16"/>
                <w:lang w:val="sv-SE" w:eastAsia="ja-JP"/>
              </w:rPr>
              <w:t>）</w:t>
            </w:r>
          </w:p>
          <w:p w14:paraId="4A6B8CD7" w14:textId="4B6B2526" w:rsidR="002A241F" w:rsidRPr="00F80676" w:rsidRDefault="002A241F" w:rsidP="002A241F">
            <w:pPr>
              <w:rPr>
                <w:rStyle w:val="Hyperlink"/>
                <w:rFonts w:cs="Arial"/>
                <w:sz w:val="16"/>
                <w:szCs w:val="16"/>
                <w:lang w:val="sv-SE"/>
              </w:rPr>
            </w:pPr>
            <w:r w:rsidRPr="00F80676">
              <w:rPr>
                <w:rFonts w:cs="Arial"/>
                <w:color w:val="00B0F0"/>
                <w:sz w:val="16"/>
                <w:szCs w:val="16"/>
                <w:lang w:val="sv-SE"/>
              </w:rPr>
              <w:t>Luxflag</w:t>
            </w:r>
            <w:proofErr w:type="spellStart"/>
            <w:r w:rsidRPr="00F80676">
              <w:rPr>
                <w:rFonts w:cs="Arial"/>
                <w:color w:val="00B0F0"/>
                <w:sz w:val="16"/>
                <w:szCs w:val="16"/>
              </w:rPr>
              <w:t>環境</w:t>
            </w:r>
            <w:proofErr w:type="spellEnd"/>
            <w:r w:rsidR="001E1CA8" w:rsidRPr="00F80676">
              <w:rPr>
                <w:rFonts w:cs="Arial"/>
                <w:color w:val="00B0F0"/>
                <w:sz w:val="16"/>
                <w:szCs w:val="16"/>
                <w:lang w:val="sv-SE" w:eastAsia="ja-JP"/>
              </w:rPr>
              <w:t>（</w:t>
            </w:r>
            <w:hyperlink r:id="rId228" w:history="1">
              <w:r w:rsidRPr="00F80676">
                <w:rPr>
                  <w:rStyle w:val="Hyperlink"/>
                  <w:rFonts w:cs="Arial"/>
                  <w:sz w:val="16"/>
                  <w:szCs w:val="16"/>
                  <w:lang w:val="sv-SE"/>
                </w:rPr>
                <w:t>Luxflag Environment</w:t>
              </w:r>
            </w:hyperlink>
            <w:r w:rsidR="001E1CA8" w:rsidRPr="00F80676">
              <w:rPr>
                <w:rFonts w:cs="Arial"/>
                <w:color w:val="00B0F0"/>
                <w:sz w:val="16"/>
                <w:szCs w:val="16"/>
                <w:lang w:val="sv-SE" w:eastAsia="ja-JP"/>
              </w:rPr>
              <w:t>）</w:t>
            </w:r>
          </w:p>
          <w:p w14:paraId="1B06F36B" w14:textId="687CFD9E" w:rsidR="002A241F" w:rsidRPr="00F80676" w:rsidRDefault="00763B2E" w:rsidP="002A241F">
            <w:pPr>
              <w:rPr>
                <w:rStyle w:val="Hyperlink"/>
                <w:rFonts w:cs="Arial"/>
                <w:sz w:val="16"/>
                <w:szCs w:val="16"/>
                <w:lang w:val="sv-SE"/>
              </w:rPr>
            </w:pPr>
            <w:hyperlink r:id="rId229" w:history="1">
              <w:r w:rsidR="002A241F" w:rsidRPr="00F80676">
                <w:rPr>
                  <w:rStyle w:val="Hyperlink"/>
                  <w:rFonts w:cs="Arial"/>
                  <w:sz w:val="16"/>
                  <w:szCs w:val="16"/>
                  <w:lang w:val="sv-SE"/>
                </w:rPr>
                <w:t>Luxflag ESG</w:t>
              </w:r>
            </w:hyperlink>
          </w:p>
          <w:p w14:paraId="74B50524" w14:textId="6D4FE446" w:rsidR="002A241F" w:rsidRPr="00F80676" w:rsidRDefault="002A241F" w:rsidP="002A241F">
            <w:pPr>
              <w:rPr>
                <w:rStyle w:val="Hyperlink"/>
                <w:rFonts w:cs="Arial"/>
                <w:sz w:val="16"/>
                <w:szCs w:val="16"/>
                <w:lang w:val="sv-SE"/>
              </w:rPr>
            </w:pPr>
            <w:r w:rsidRPr="00F80676">
              <w:rPr>
                <w:rFonts w:cs="Arial"/>
                <w:color w:val="00B0F0"/>
                <w:sz w:val="16"/>
                <w:szCs w:val="16"/>
                <w:lang w:val="sv-SE"/>
              </w:rPr>
              <w:t>Luxflag</w:t>
            </w:r>
            <w:proofErr w:type="spellStart"/>
            <w:r w:rsidRPr="00F80676">
              <w:rPr>
                <w:rFonts w:cs="Arial"/>
                <w:color w:val="00B0F0"/>
                <w:sz w:val="16"/>
                <w:szCs w:val="16"/>
              </w:rPr>
              <w:t>グリーン・ボンド</w:t>
            </w:r>
            <w:proofErr w:type="spellEnd"/>
            <w:r w:rsidR="001E1CA8" w:rsidRPr="00F80676">
              <w:rPr>
                <w:rFonts w:cs="Arial"/>
                <w:color w:val="00B0F0"/>
                <w:sz w:val="16"/>
                <w:szCs w:val="16"/>
                <w:lang w:val="sv-SE" w:eastAsia="ja-JP"/>
              </w:rPr>
              <w:t>（</w:t>
            </w:r>
            <w:hyperlink r:id="rId230" w:history="1">
              <w:r w:rsidRPr="00F80676">
                <w:rPr>
                  <w:rStyle w:val="Hyperlink"/>
                  <w:rFonts w:cs="Arial"/>
                  <w:sz w:val="16"/>
                  <w:szCs w:val="16"/>
                  <w:lang w:val="sv-SE"/>
                </w:rPr>
                <w:t>Luxflag Green Bond</w:t>
              </w:r>
            </w:hyperlink>
            <w:r w:rsidR="001E1CA8" w:rsidRPr="00F80676">
              <w:rPr>
                <w:rFonts w:cs="Arial"/>
                <w:color w:val="00B0F0"/>
                <w:sz w:val="16"/>
                <w:szCs w:val="16"/>
                <w:lang w:val="sv-SE" w:eastAsia="ja-JP"/>
              </w:rPr>
              <w:t>）</w:t>
            </w:r>
          </w:p>
          <w:p w14:paraId="5F933BE6" w14:textId="2D8662F0" w:rsidR="002A241F" w:rsidRPr="00F80676" w:rsidRDefault="002A241F" w:rsidP="002A241F">
            <w:pPr>
              <w:rPr>
                <w:rStyle w:val="Hyperlink"/>
                <w:rFonts w:cs="Arial"/>
                <w:sz w:val="16"/>
                <w:szCs w:val="16"/>
                <w:lang w:val="sv-SE"/>
              </w:rPr>
            </w:pPr>
            <w:r w:rsidRPr="00F80676">
              <w:rPr>
                <w:rFonts w:cs="Arial"/>
                <w:color w:val="00B0F0"/>
                <w:sz w:val="16"/>
                <w:szCs w:val="16"/>
                <w:lang w:val="sv-SE"/>
              </w:rPr>
              <w:t>Luxflag</w:t>
            </w:r>
            <w:proofErr w:type="spellStart"/>
            <w:r w:rsidRPr="00F80676">
              <w:rPr>
                <w:rFonts w:cs="Arial"/>
                <w:color w:val="00B0F0"/>
                <w:sz w:val="16"/>
                <w:szCs w:val="16"/>
              </w:rPr>
              <w:t>マイクロファイナンス</w:t>
            </w:r>
            <w:proofErr w:type="spellEnd"/>
            <w:r w:rsidR="001E1CA8" w:rsidRPr="00F80676">
              <w:rPr>
                <w:rFonts w:cs="Arial"/>
                <w:color w:val="00B0F0"/>
                <w:sz w:val="16"/>
                <w:szCs w:val="16"/>
                <w:lang w:val="sv-SE" w:eastAsia="ja-JP"/>
              </w:rPr>
              <w:t>（</w:t>
            </w:r>
            <w:hyperlink r:id="rId231" w:history="1">
              <w:r w:rsidRPr="00F80676">
                <w:rPr>
                  <w:rStyle w:val="Hyperlink"/>
                  <w:rFonts w:cs="Arial"/>
                  <w:sz w:val="16"/>
                  <w:szCs w:val="16"/>
                  <w:lang w:val="sv-SE"/>
                </w:rPr>
                <w:t>Luxflag Microfinance</w:t>
              </w:r>
            </w:hyperlink>
            <w:r w:rsidR="001E1CA8" w:rsidRPr="00F80676">
              <w:rPr>
                <w:rFonts w:cs="Arial"/>
                <w:color w:val="00B0F0"/>
                <w:sz w:val="16"/>
                <w:szCs w:val="16"/>
                <w:lang w:val="sv-SE" w:eastAsia="ja-JP"/>
              </w:rPr>
              <w:t>）</w:t>
            </w:r>
          </w:p>
          <w:p w14:paraId="2E6DD048" w14:textId="7B8B543E" w:rsidR="002A241F" w:rsidRPr="00F80676" w:rsidRDefault="002A241F" w:rsidP="002A241F">
            <w:pPr>
              <w:rPr>
                <w:rStyle w:val="Hyperlink"/>
                <w:rFonts w:cs="Arial"/>
                <w:sz w:val="16"/>
                <w:szCs w:val="16"/>
                <w:lang w:val="sv-SE" w:eastAsia="ja-JP"/>
              </w:rPr>
            </w:pPr>
            <w:r w:rsidRPr="00F80676">
              <w:rPr>
                <w:rFonts w:cs="Arial"/>
                <w:color w:val="00B0F0"/>
                <w:sz w:val="16"/>
                <w:szCs w:val="16"/>
                <w:lang w:eastAsia="ja-JP"/>
              </w:rPr>
              <w:t>ノルディック・スワン・エコラベル</w:t>
            </w:r>
            <w:r w:rsidR="001E1CA8" w:rsidRPr="00F80676">
              <w:rPr>
                <w:rFonts w:cs="Arial"/>
                <w:color w:val="00B0F0"/>
                <w:sz w:val="16"/>
                <w:szCs w:val="16"/>
                <w:lang w:val="sv-SE" w:eastAsia="ja-JP"/>
              </w:rPr>
              <w:t>（</w:t>
            </w:r>
            <w:hyperlink r:id="rId232" w:history="1">
              <w:r w:rsidRPr="00F80676">
                <w:rPr>
                  <w:rStyle w:val="Hyperlink"/>
                  <w:rFonts w:cs="Arial"/>
                  <w:sz w:val="16"/>
                  <w:szCs w:val="16"/>
                  <w:lang w:val="sv-SE" w:eastAsia="ja-JP"/>
                </w:rPr>
                <w:t>Nordic Swan Ecolabel</w:t>
              </w:r>
            </w:hyperlink>
            <w:r w:rsidR="001E1CA8" w:rsidRPr="00F80676">
              <w:rPr>
                <w:rFonts w:cs="Arial"/>
                <w:color w:val="00B0F0"/>
                <w:sz w:val="16"/>
                <w:szCs w:val="16"/>
                <w:lang w:val="sv-SE" w:eastAsia="ja-JP"/>
              </w:rPr>
              <w:t>）</w:t>
            </w:r>
          </w:p>
          <w:p w14:paraId="45DC18F2" w14:textId="2B2BCD14" w:rsidR="002A241F" w:rsidRPr="00F80676" w:rsidRDefault="00763B2E" w:rsidP="002A241F">
            <w:pPr>
              <w:rPr>
                <w:rStyle w:val="Hyperlink"/>
                <w:rFonts w:cs="Arial"/>
                <w:color w:val="000000" w:themeColor="text1"/>
                <w:sz w:val="16"/>
                <w:szCs w:val="16"/>
                <w:lang w:val="sv-SE"/>
              </w:rPr>
            </w:pPr>
            <w:hyperlink r:id="rId233" w:history="1">
              <w:r w:rsidR="002A241F" w:rsidRPr="00F80676">
                <w:rPr>
                  <w:rStyle w:val="Hyperlink"/>
                  <w:rFonts w:cs="Arial"/>
                  <w:sz w:val="16"/>
                  <w:szCs w:val="16"/>
                  <w:lang w:val="sv-SE"/>
                </w:rPr>
                <w:t>RIAA</w:t>
              </w:r>
            </w:hyperlink>
          </w:p>
          <w:p w14:paraId="27B5DDFF" w14:textId="4A674A29" w:rsidR="002A241F" w:rsidRPr="00F80676" w:rsidRDefault="00763B2E" w:rsidP="002A241F">
            <w:pPr>
              <w:rPr>
                <w:rStyle w:val="Hyperlink"/>
                <w:rFonts w:cs="Arial"/>
                <w:color w:val="000000" w:themeColor="text1"/>
                <w:sz w:val="16"/>
                <w:szCs w:val="16"/>
              </w:rPr>
            </w:pPr>
            <w:hyperlink r:id="rId234" w:history="1">
              <w:r w:rsidR="002A241F" w:rsidRPr="00F80676">
                <w:rPr>
                  <w:rStyle w:val="Hyperlink"/>
                  <w:rFonts w:cs="Arial"/>
                  <w:sz w:val="16"/>
                  <w:szCs w:val="16"/>
                </w:rPr>
                <w:t>Towards Sustainability</w:t>
              </w:r>
            </w:hyperlink>
          </w:p>
        </w:tc>
      </w:tr>
      <w:tr w:rsidR="002A241F" w:rsidRPr="00F80676" w14:paraId="5096A6AC" w14:textId="77777777" w:rsidTr="002A241F">
        <w:trPr>
          <w:trHeight w:val="300"/>
        </w:trPr>
        <w:tc>
          <w:tcPr>
            <w:tcW w:w="14884" w:type="dxa"/>
            <w:gridSpan w:val="6"/>
            <w:shd w:val="clear" w:color="auto" w:fill="0070C0"/>
            <w:vAlign w:val="center"/>
          </w:tcPr>
          <w:p w14:paraId="64A95E61" w14:textId="77777777" w:rsidR="002A241F" w:rsidRPr="00F80676" w:rsidRDefault="002A241F" w:rsidP="002A241F">
            <w:pPr>
              <w:rPr>
                <w:rFonts w:cs="Arial"/>
                <w:color w:val="FFFFFF" w:themeColor="background1"/>
                <w:sz w:val="16"/>
                <w:szCs w:val="16"/>
              </w:rPr>
            </w:pPr>
            <w:proofErr w:type="spellStart"/>
            <w:r w:rsidRPr="00F80676">
              <w:rPr>
                <w:rFonts w:cs="Arial"/>
                <w:b/>
                <w:bCs/>
                <w:color w:val="FFFFFF" w:themeColor="background1"/>
                <w:sz w:val="18"/>
                <w:szCs w:val="18"/>
                <w:lang w:val="en-US" w:eastAsia="en-GB"/>
              </w:rPr>
              <w:t>ロジック</w:t>
            </w:r>
            <w:proofErr w:type="spellEnd"/>
          </w:p>
        </w:tc>
      </w:tr>
      <w:tr w:rsidR="002A241F" w:rsidRPr="00F80676" w14:paraId="06714916" w14:textId="77777777" w:rsidTr="002A241F">
        <w:trPr>
          <w:trHeight w:val="300"/>
        </w:trPr>
        <w:tc>
          <w:tcPr>
            <w:tcW w:w="1841" w:type="dxa"/>
            <w:shd w:val="clear" w:color="auto" w:fill="auto"/>
            <w:vAlign w:val="center"/>
          </w:tcPr>
          <w:p w14:paraId="3E8502DB" w14:textId="77777777" w:rsidR="002A241F" w:rsidRPr="00F80676" w:rsidRDefault="002A241F" w:rsidP="002A241F">
            <w:pPr>
              <w:rPr>
                <w:rFonts w:cs="Arial"/>
                <w:b/>
                <w:bCs/>
                <w:sz w:val="16"/>
                <w:szCs w:val="16"/>
              </w:rPr>
            </w:pPr>
            <w:proofErr w:type="spellStart"/>
            <w:r w:rsidRPr="00F80676">
              <w:rPr>
                <w:rFonts w:cs="Arial"/>
                <w:b/>
                <w:bCs/>
                <w:sz w:val="16"/>
                <w:szCs w:val="16"/>
              </w:rPr>
              <w:t>依存関係</w:t>
            </w:r>
            <w:proofErr w:type="spellEnd"/>
          </w:p>
        </w:tc>
        <w:tc>
          <w:tcPr>
            <w:tcW w:w="13043" w:type="dxa"/>
            <w:gridSpan w:val="5"/>
            <w:shd w:val="clear" w:color="auto" w:fill="auto"/>
            <w:vAlign w:val="center"/>
          </w:tcPr>
          <w:p w14:paraId="0FCB5464" w14:textId="10C86B30" w:rsidR="002A241F" w:rsidRPr="00F80676" w:rsidRDefault="001E1CA8" w:rsidP="002A241F">
            <w:pPr>
              <w:rPr>
                <w:rFonts w:cs="Arial"/>
                <w:color w:val="000000" w:themeColor="text1"/>
                <w:sz w:val="16"/>
                <w:szCs w:val="16"/>
                <w:lang w:val="en-US" w:eastAsia="ja-JP"/>
              </w:rPr>
            </w:pPr>
            <w:r w:rsidRPr="00F80676">
              <w:rPr>
                <w:rFonts w:cs="Arial"/>
                <w:color w:val="000000" w:themeColor="text1"/>
                <w:sz w:val="16"/>
                <w:szCs w:val="16"/>
                <w:lang w:val="en-US" w:eastAsia="ja-JP"/>
              </w:rPr>
              <w:t>［</w:t>
            </w:r>
            <w:r w:rsidR="002A241F" w:rsidRPr="00F80676">
              <w:rPr>
                <w:rFonts w:cs="Arial"/>
                <w:color w:val="000000" w:themeColor="text1"/>
                <w:sz w:val="16"/>
                <w:szCs w:val="16"/>
                <w:lang w:val="en-US" w:eastAsia="ja-JP"/>
              </w:rPr>
              <w:t>ISP 59</w:t>
            </w:r>
            <w:r w:rsidR="00A2504D" w:rsidRPr="00F80676">
              <w:rPr>
                <w:rFonts w:cs="Arial"/>
                <w:color w:val="000000" w:themeColor="text1"/>
                <w:sz w:val="16"/>
                <w:szCs w:val="16"/>
                <w:lang w:val="en-US" w:eastAsia="ja-JP"/>
              </w:rPr>
              <w:t>］</w:t>
            </w:r>
            <w:r w:rsidR="002A241F" w:rsidRPr="00F80676">
              <w:rPr>
                <w:rFonts w:cs="Arial"/>
                <w:color w:val="000000" w:themeColor="text1"/>
                <w:sz w:val="16"/>
                <w:szCs w:val="16"/>
                <w:lang w:val="en-US" w:eastAsia="ja-JP"/>
              </w:rPr>
              <w:t>は、</w:t>
            </w:r>
            <w:r w:rsidRPr="00F80676">
              <w:rPr>
                <w:rFonts w:cs="Arial"/>
                <w:color w:val="000000" w:themeColor="text1"/>
                <w:sz w:val="16"/>
                <w:szCs w:val="16"/>
                <w:lang w:val="en-US" w:eastAsia="ja-JP"/>
              </w:rPr>
              <w:t>［</w:t>
            </w:r>
            <w:r w:rsidR="002A241F" w:rsidRPr="00F80676">
              <w:rPr>
                <w:rFonts w:cs="Arial"/>
                <w:color w:val="000000" w:themeColor="text1"/>
                <w:sz w:val="16"/>
                <w:szCs w:val="16"/>
                <w:lang w:val="en-US" w:eastAsia="ja-JP"/>
              </w:rPr>
              <w:t>ISP 52</w:t>
            </w:r>
            <w:r w:rsidR="00A2504D" w:rsidRPr="00F80676">
              <w:rPr>
                <w:rFonts w:cs="Arial"/>
                <w:color w:val="000000" w:themeColor="text1"/>
                <w:sz w:val="16"/>
                <w:szCs w:val="16"/>
                <w:lang w:val="en-US" w:eastAsia="ja-JP"/>
              </w:rPr>
              <w:t>］</w:t>
            </w:r>
            <w:r w:rsidR="002A241F" w:rsidRPr="00F80676">
              <w:rPr>
                <w:rFonts w:cs="Arial"/>
                <w:color w:val="000000" w:themeColor="text1"/>
                <w:sz w:val="16"/>
                <w:szCs w:val="16"/>
                <w:lang w:val="en-US" w:eastAsia="ja-JP"/>
              </w:rPr>
              <w:t>で選択肢</w:t>
            </w:r>
            <w:r w:rsidRPr="00F80676">
              <w:rPr>
                <w:rFonts w:cs="Arial"/>
                <w:color w:val="000000" w:themeColor="text1"/>
                <w:sz w:val="16"/>
                <w:szCs w:val="16"/>
                <w:lang w:val="en-US" w:eastAsia="ja-JP"/>
              </w:rPr>
              <w:t>（</w:t>
            </w:r>
            <w:r w:rsidR="002A241F" w:rsidRPr="00F80676">
              <w:rPr>
                <w:rFonts w:cs="Arial"/>
                <w:color w:val="000000" w:themeColor="text1"/>
                <w:sz w:val="16"/>
                <w:szCs w:val="16"/>
                <w:lang w:val="en-US" w:eastAsia="ja-JP"/>
              </w:rPr>
              <w:t>E</w:t>
            </w:r>
            <w:r w:rsidRPr="00F80676">
              <w:rPr>
                <w:rFonts w:cs="Arial"/>
                <w:color w:val="000000" w:themeColor="text1"/>
                <w:sz w:val="16"/>
                <w:szCs w:val="16"/>
                <w:lang w:val="en-US" w:eastAsia="ja-JP"/>
              </w:rPr>
              <w:t>）</w:t>
            </w:r>
            <w:r w:rsidR="002A241F" w:rsidRPr="00F80676">
              <w:rPr>
                <w:rFonts w:cs="Arial"/>
                <w:color w:val="000000" w:themeColor="text1"/>
                <w:sz w:val="16"/>
                <w:szCs w:val="16"/>
                <w:lang w:val="en-US" w:eastAsia="ja-JP"/>
              </w:rPr>
              <w:t>が選択された場合、報告に適用されます。</w:t>
            </w:r>
          </w:p>
        </w:tc>
      </w:tr>
      <w:tr w:rsidR="002A241F" w:rsidRPr="00F80676" w14:paraId="6A4F2835" w14:textId="77777777" w:rsidTr="002A241F">
        <w:trPr>
          <w:trHeight w:val="300"/>
        </w:trPr>
        <w:tc>
          <w:tcPr>
            <w:tcW w:w="1841" w:type="dxa"/>
            <w:shd w:val="clear" w:color="auto" w:fill="auto"/>
            <w:vAlign w:val="center"/>
          </w:tcPr>
          <w:p w14:paraId="430D92C8" w14:textId="77777777" w:rsidR="002A241F" w:rsidRPr="00F80676" w:rsidRDefault="002A241F" w:rsidP="002A241F">
            <w:pPr>
              <w:rPr>
                <w:rFonts w:cs="Arial"/>
                <w:b/>
                <w:bCs/>
                <w:sz w:val="16"/>
                <w:szCs w:val="16"/>
              </w:rPr>
            </w:pPr>
            <w:proofErr w:type="spellStart"/>
            <w:r w:rsidRPr="00F80676">
              <w:rPr>
                <w:rFonts w:cs="Arial"/>
                <w:b/>
                <w:bCs/>
                <w:sz w:val="16"/>
                <w:szCs w:val="16"/>
              </w:rPr>
              <w:t>ゲートウェイ</w:t>
            </w:r>
            <w:proofErr w:type="spellEnd"/>
          </w:p>
        </w:tc>
        <w:tc>
          <w:tcPr>
            <w:tcW w:w="13043" w:type="dxa"/>
            <w:gridSpan w:val="5"/>
            <w:shd w:val="clear" w:color="auto" w:fill="auto"/>
            <w:vAlign w:val="center"/>
          </w:tcPr>
          <w:p w14:paraId="7AC4C890" w14:textId="77777777" w:rsidR="002A241F" w:rsidRPr="00F80676" w:rsidRDefault="002A241F" w:rsidP="002A241F">
            <w:pPr>
              <w:rPr>
                <w:rFonts w:cs="Arial"/>
                <w:color w:val="000000" w:themeColor="text1"/>
                <w:sz w:val="16"/>
                <w:szCs w:val="16"/>
                <w:lang w:val="en-US"/>
              </w:rPr>
            </w:pPr>
            <w:proofErr w:type="spellStart"/>
            <w:r w:rsidRPr="00F80676">
              <w:rPr>
                <w:rFonts w:cs="Arial"/>
                <w:color w:val="000000" w:themeColor="text1"/>
                <w:sz w:val="16"/>
                <w:szCs w:val="16"/>
                <w:lang w:val="en-US"/>
              </w:rPr>
              <w:t>該当なし</w:t>
            </w:r>
            <w:proofErr w:type="spellEnd"/>
          </w:p>
        </w:tc>
      </w:tr>
      <w:tr w:rsidR="002A241F" w:rsidRPr="00F80676" w14:paraId="4BAA6C25" w14:textId="77777777" w:rsidTr="002A241F">
        <w:trPr>
          <w:trHeight w:val="300"/>
        </w:trPr>
        <w:tc>
          <w:tcPr>
            <w:tcW w:w="14884" w:type="dxa"/>
            <w:gridSpan w:val="6"/>
            <w:shd w:val="clear" w:color="auto" w:fill="0070C0"/>
            <w:vAlign w:val="center"/>
          </w:tcPr>
          <w:p w14:paraId="79C668AB" w14:textId="77777777" w:rsidR="002A241F" w:rsidRPr="00F80676" w:rsidRDefault="002A241F" w:rsidP="002A241F">
            <w:pPr>
              <w:rPr>
                <w:rFonts w:cs="Arial"/>
                <w:b/>
                <w:bCs/>
                <w:color w:val="FFFFFF" w:themeColor="background1"/>
                <w:sz w:val="18"/>
                <w:szCs w:val="18"/>
                <w:lang w:val="en-US" w:eastAsia="en-GB"/>
              </w:rPr>
            </w:pPr>
            <w:proofErr w:type="spellStart"/>
            <w:r w:rsidRPr="00F80676">
              <w:rPr>
                <w:rFonts w:cs="Arial"/>
                <w:b/>
                <w:bCs/>
                <w:color w:val="FFFFFF" w:themeColor="background1"/>
                <w:sz w:val="18"/>
                <w:szCs w:val="18"/>
                <w:lang w:val="en-US" w:eastAsia="en-GB"/>
              </w:rPr>
              <w:t>評価</w:t>
            </w:r>
            <w:proofErr w:type="spellEnd"/>
          </w:p>
        </w:tc>
      </w:tr>
      <w:tr w:rsidR="002A241F" w:rsidRPr="00F80676" w14:paraId="7EDDF24B" w14:textId="77777777" w:rsidTr="002A241F">
        <w:trPr>
          <w:trHeight w:val="354"/>
        </w:trPr>
        <w:tc>
          <w:tcPr>
            <w:tcW w:w="1841" w:type="dxa"/>
            <w:shd w:val="clear" w:color="auto" w:fill="auto"/>
            <w:vAlign w:val="center"/>
          </w:tcPr>
          <w:p w14:paraId="6403A360" w14:textId="77777777" w:rsidR="002A241F" w:rsidRPr="00F80676" w:rsidRDefault="002A241F" w:rsidP="002A241F">
            <w:pPr>
              <w:rPr>
                <w:rFonts w:cs="Arial"/>
                <w:b/>
                <w:sz w:val="16"/>
                <w:szCs w:val="16"/>
                <w:lang w:val="en-US"/>
              </w:rPr>
            </w:pPr>
            <w:proofErr w:type="spellStart"/>
            <w:r w:rsidRPr="00F80676">
              <w:rPr>
                <w:rFonts w:cs="Arial"/>
                <w:b/>
                <w:sz w:val="16"/>
                <w:szCs w:val="16"/>
                <w:lang w:val="en-US"/>
              </w:rPr>
              <w:t>評価基準</w:t>
            </w:r>
            <w:proofErr w:type="spellEnd"/>
          </w:p>
        </w:tc>
        <w:tc>
          <w:tcPr>
            <w:tcW w:w="13043" w:type="dxa"/>
            <w:gridSpan w:val="5"/>
            <w:shd w:val="clear" w:color="auto" w:fill="auto"/>
            <w:vAlign w:val="center"/>
          </w:tcPr>
          <w:p w14:paraId="7A9F9534" w14:textId="58EEB94C" w:rsidR="002A241F" w:rsidRPr="00F80676" w:rsidRDefault="002A241F" w:rsidP="002A241F">
            <w:pPr>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本指標の</w:t>
            </w:r>
            <w:r w:rsidRPr="00F80676">
              <w:rPr>
                <w:rStyle w:val="Hyperlink"/>
                <w:rFonts w:cs="Arial"/>
                <w:color w:val="000000" w:themeColor="text1"/>
                <w:sz w:val="16"/>
                <w:szCs w:val="16"/>
                <w:lang w:eastAsia="ja-JP"/>
              </w:rPr>
              <w:t>100</w:t>
            </w:r>
            <w:r w:rsidR="00FF0E9B" w:rsidRPr="00F80676">
              <w:rPr>
                <w:rStyle w:val="Hyperlink"/>
                <w:rFonts w:cs="Arial"/>
                <w:color w:val="000000" w:themeColor="text1"/>
                <w:sz w:val="16"/>
                <w:szCs w:val="16"/>
                <w:lang w:eastAsia="ja-JP"/>
              </w:rPr>
              <w:t>ポイント</w:t>
            </w:r>
            <w:r w:rsidRPr="00F80676">
              <w:rPr>
                <w:rStyle w:val="Hyperlink"/>
                <w:rFonts w:cs="Arial"/>
                <w:color w:val="000000" w:themeColor="text1"/>
                <w:sz w:val="16"/>
                <w:szCs w:val="16"/>
                <w:lang w:eastAsia="ja-JP"/>
              </w:rPr>
              <w:t>は</w:t>
            </w:r>
            <w:r w:rsidR="001E1CA8" w:rsidRPr="00F80676">
              <w:rPr>
                <w:rStyle w:val="Hyperlink"/>
                <w:rFonts w:cs="Arial"/>
                <w:color w:val="000000" w:themeColor="text1"/>
                <w:sz w:val="16"/>
                <w:szCs w:val="16"/>
                <w:lang w:eastAsia="ja-JP"/>
              </w:rPr>
              <w:t>（</w:t>
            </w:r>
            <w:r w:rsidRPr="00F80676">
              <w:rPr>
                <w:rStyle w:val="Hyperlink"/>
                <w:rFonts w:cs="Arial"/>
                <w:color w:val="000000" w:themeColor="text1"/>
                <w:sz w:val="16"/>
                <w:szCs w:val="16"/>
                <w:lang w:eastAsia="ja-JP"/>
              </w:rPr>
              <w:t>A</w:t>
            </w:r>
            <w:r w:rsidR="001E1CA8" w:rsidRPr="00F80676">
              <w:rPr>
                <w:rStyle w:val="Hyperlink"/>
                <w:rFonts w:cs="Arial"/>
                <w:color w:val="000000" w:themeColor="text1"/>
                <w:sz w:val="16"/>
                <w:szCs w:val="16"/>
                <w:lang w:eastAsia="ja-JP"/>
              </w:rPr>
              <w:t>）</w:t>
            </w:r>
            <w:r w:rsidR="00E250DA" w:rsidRPr="00F80676">
              <w:rPr>
                <w:rStyle w:val="Hyperlink"/>
                <w:rFonts w:cs="Arial"/>
                <w:color w:val="000000" w:themeColor="text1"/>
                <w:sz w:val="16"/>
                <w:szCs w:val="16"/>
                <w:lang w:eastAsia="ja-JP"/>
              </w:rPr>
              <w:t>〜</w:t>
            </w:r>
            <w:r w:rsidR="001E1CA8" w:rsidRPr="00F80676">
              <w:rPr>
                <w:rStyle w:val="Hyperlink"/>
                <w:rFonts w:cs="Arial"/>
                <w:color w:val="000000" w:themeColor="text1"/>
                <w:sz w:val="16"/>
                <w:szCs w:val="16"/>
                <w:lang w:eastAsia="ja-JP"/>
              </w:rPr>
              <w:t>（</w:t>
            </w:r>
            <w:r w:rsidRPr="00F80676">
              <w:rPr>
                <w:rStyle w:val="Hyperlink"/>
                <w:rFonts w:cs="Arial"/>
                <w:color w:val="000000" w:themeColor="text1"/>
                <w:sz w:val="16"/>
                <w:szCs w:val="16"/>
                <w:lang w:eastAsia="ja-JP"/>
              </w:rPr>
              <w:t>Y</w:t>
            </w:r>
            <w:r w:rsidR="001E1CA8" w:rsidRPr="00F80676">
              <w:rPr>
                <w:rStyle w:val="Hyperlink"/>
                <w:rFonts w:cs="Arial"/>
                <w:color w:val="000000" w:themeColor="text1"/>
                <w:sz w:val="16"/>
                <w:szCs w:val="16"/>
                <w:lang w:eastAsia="ja-JP"/>
              </w:rPr>
              <w:t>）</w:t>
            </w:r>
            <w:r w:rsidRPr="00F80676">
              <w:rPr>
                <w:rStyle w:val="Hyperlink"/>
                <w:rFonts w:cs="Arial"/>
                <w:color w:val="000000" w:themeColor="text1"/>
                <w:sz w:val="16"/>
                <w:szCs w:val="16"/>
                <w:lang w:eastAsia="ja-JP"/>
              </w:rPr>
              <w:t>のアルファベットの回答選択肢</w:t>
            </w:r>
            <w:r w:rsidR="00FF0E9B" w:rsidRPr="00F80676">
              <w:rPr>
                <w:rStyle w:val="Hyperlink"/>
                <w:rFonts w:cs="Arial"/>
                <w:color w:val="000000" w:themeColor="text1"/>
                <w:sz w:val="16"/>
                <w:szCs w:val="16"/>
                <w:lang w:eastAsia="ja-JP"/>
              </w:rPr>
              <w:t>か</w:t>
            </w:r>
            <w:r w:rsidR="002D34B3" w:rsidRPr="00F80676">
              <w:rPr>
                <w:rStyle w:val="Hyperlink"/>
                <w:rFonts w:cs="Arial"/>
                <w:color w:val="000000" w:themeColor="text1"/>
                <w:sz w:val="16"/>
                <w:szCs w:val="16"/>
                <w:lang w:eastAsia="ja-JP"/>
              </w:rPr>
              <w:t>ら</w:t>
            </w:r>
            <w:r w:rsidRPr="00F80676">
              <w:rPr>
                <w:rStyle w:val="Hyperlink"/>
                <w:rFonts w:cs="Arial"/>
                <w:color w:val="000000" w:themeColor="text1"/>
                <w:sz w:val="16"/>
                <w:szCs w:val="16"/>
                <w:lang w:eastAsia="ja-JP"/>
              </w:rPr>
              <w:t>1</w:t>
            </w:r>
            <w:r w:rsidR="00DD6D67" w:rsidRPr="00F80676">
              <w:rPr>
                <w:rStyle w:val="Hyperlink"/>
                <w:rFonts w:cs="Arial"/>
                <w:color w:val="000000" w:themeColor="text1"/>
                <w:sz w:val="16"/>
                <w:szCs w:val="16"/>
                <w:lang w:eastAsia="ja-JP"/>
              </w:rPr>
              <w:t>項目</w:t>
            </w:r>
            <w:r w:rsidRPr="00F80676">
              <w:rPr>
                <w:rStyle w:val="Hyperlink"/>
                <w:rFonts w:cs="Arial"/>
                <w:color w:val="000000" w:themeColor="text1"/>
                <w:sz w:val="16"/>
                <w:szCs w:val="16"/>
                <w:lang w:eastAsia="ja-JP"/>
              </w:rPr>
              <w:t>以上選択された場合に付与されます。</w:t>
            </w:r>
          </w:p>
          <w:p w14:paraId="572BEB58" w14:textId="77777777" w:rsidR="002A241F" w:rsidRPr="00F80676" w:rsidRDefault="002A241F" w:rsidP="002A241F">
            <w:pPr>
              <w:rPr>
                <w:rStyle w:val="Hyperlink"/>
                <w:rFonts w:cs="Arial"/>
                <w:color w:val="000000" w:themeColor="text1"/>
                <w:sz w:val="16"/>
                <w:szCs w:val="16"/>
                <w:lang w:eastAsia="ja-JP"/>
              </w:rPr>
            </w:pPr>
          </w:p>
          <w:p w14:paraId="4AF067C2" w14:textId="3F43A396" w:rsidR="002A241F" w:rsidRPr="00F80676" w:rsidRDefault="002A241F" w:rsidP="002A241F">
            <w:pPr>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次に、この付与された</w:t>
            </w:r>
            <w:r w:rsidRPr="00F80676">
              <w:rPr>
                <w:rStyle w:val="Hyperlink"/>
                <w:rFonts w:cs="Arial"/>
                <w:color w:val="000000" w:themeColor="text1"/>
                <w:sz w:val="16"/>
                <w:szCs w:val="16"/>
                <w:lang w:eastAsia="ja-JP"/>
              </w:rPr>
              <w:t>100</w:t>
            </w:r>
            <w:r w:rsidR="00CC6599" w:rsidRPr="00F80676">
              <w:rPr>
                <w:rStyle w:val="Hyperlink"/>
                <w:rFonts w:cs="Arial"/>
                <w:color w:val="000000" w:themeColor="text1"/>
                <w:sz w:val="16"/>
                <w:szCs w:val="16"/>
                <w:lang w:eastAsia="ja-JP"/>
              </w:rPr>
              <w:t>ポイント</w:t>
            </w:r>
            <w:r w:rsidRPr="00F80676">
              <w:rPr>
                <w:rStyle w:val="Hyperlink"/>
                <w:rFonts w:cs="Arial"/>
                <w:color w:val="000000" w:themeColor="text1"/>
                <w:sz w:val="16"/>
                <w:szCs w:val="16"/>
                <w:lang w:eastAsia="ja-JP"/>
              </w:rPr>
              <w:t>は、</w:t>
            </w:r>
            <w:r w:rsidRPr="00F80676">
              <w:rPr>
                <w:rStyle w:val="Hyperlink"/>
                <w:rFonts w:cs="Arial"/>
                <w:color w:val="000000" w:themeColor="text1"/>
                <w:sz w:val="16"/>
                <w:szCs w:val="16"/>
                <w:lang w:eastAsia="ja-JP"/>
              </w:rPr>
              <w:t>OO5.1</w:t>
            </w:r>
            <w:r w:rsidRPr="00F80676">
              <w:rPr>
                <w:rStyle w:val="Hyperlink"/>
                <w:rFonts w:cs="Arial"/>
                <w:color w:val="000000" w:themeColor="text1"/>
                <w:sz w:val="16"/>
                <w:szCs w:val="16"/>
                <w:lang w:eastAsia="ja-JP"/>
              </w:rPr>
              <w:t>と</w:t>
            </w:r>
            <w:r w:rsidRPr="00F80676">
              <w:rPr>
                <w:rStyle w:val="Hyperlink"/>
                <w:rFonts w:cs="Arial"/>
                <w:color w:val="000000" w:themeColor="text1"/>
                <w:sz w:val="16"/>
                <w:szCs w:val="16"/>
                <w:lang w:eastAsia="ja-JP"/>
              </w:rPr>
              <w:t>OO16.1</w:t>
            </w:r>
            <w:r w:rsidRPr="00F80676">
              <w:rPr>
                <w:rStyle w:val="Hyperlink"/>
                <w:rFonts w:cs="Arial"/>
                <w:color w:val="000000" w:themeColor="text1"/>
                <w:sz w:val="16"/>
                <w:szCs w:val="16"/>
                <w:lang w:eastAsia="ja-JP"/>
              </w:rPr>
              <w:t>で特定された</w:t>
            </w:r>
            <w:r w:rsidRPr="00F80676">
              <w:rPr>
                <w:rStyle w:val="Hyperlink"/>
                <w:rFonts w:cs="Arial"/>
                <w:color w:val="000000" w:themeColor="text1"/>
                <w:sz w:val="16"/>
                <w:szCs w:val="16"/>
                <w:lang w:eastAsia="ja-JP"/>
              </w:rPr>
              <w:t>AUM</w:t>
            </w:r>
            <w:r w:rsidRPr="00F80676">
              <w:rPr>
                <w:rStyle w:val="Hyperlink"/>
                <w:rFonts w:cs="Arial"/>
                <w:color w:val="000000" w:themeColor="text1"/>
                <w:sz w:val="16"/>
                <w:szCs w:val="16"/>
                <w:lang w:eastAsia="ja-JP"/>
              </w:rPr>
              <w:t>の比率に基づいて分配されます。</w:t>
            </w:r>
          </w:p>
          <w:p w14:paraId="03C960B0" w14:textId="77777777" w:rsidR="002A241F" w:rsidRPr="00F80676" w:rsidRDefault="002A241F" w:rsidP="002A241F">
            <w:pPr>
              <w:rPr>
                <w:rStyle w:val="Hyperlink"/>
                <w:rFonts w:cs="Arial"/>
                <w:color w:val="000000" w:themeColor="text1"/>
                <w:sz w:val="16"/>
                <w:szCs w:val="16"/>
                <w:lang w:eastAsia="ja-JP"/>
              </w:rPr>
            </w:pPr>
          </w:p>
          <w:p w14:paraId="5F8EDFEE" w14:textId="4CFEDDF5" w:rsidR="002A241F" w:rsidRPr="00F80676" w:rsidRDefault="002A241F" w:rsidP="002A241F">
            <w:pPr>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比率が</w:t>
            </w:r>
            <w:r w:rsidRPr="00F80676">
              <w:rPr>
                <w:rStyle w:val="Hyperlink"/>
                <w:rFonts w:cs="Arial"/>
                <w:color w:val="000000" w:themeColor="text1"/>
                <w:sz w:val="16"/>
                <w:szCs w:val="16"/>
                <w:lang w:eastAsia="ja-JP"/>
              </w:rPr>
              <w:t>0%</w:t>
            </w:r>
            <w:r w:rsidRPr="00F80676">
              <w:rPr>
                <w:rStyle w:val="Hyperlink"/>
                <w:rFonts w:cs="Arial"/>
                <w:color w:val="000000" w:themeColor="text1"/>
                <w:sz w:val="16"/>
                <w:szCs w:val="16"/>
                <w:lang w:eastAsia="ja-JP"/>
              </w:rPr>
              <w:t>の場合のスコアは</w:t>
            </w:r>
            <w:r w:rsidRPr="00F80676">
              <w:rPr>
                <w:rStyle w:val="Hyperlink"/>
                <w:rFonts w:cs="Arial"/>
                <w:color w:val="000000" w:themeColor="text1"/>
                <w:sz w:val="16"/>
                <w:szCs w:val="16"/>
                <w:lang w:eastAsia="ja-JP"/>
              </w:rPr>
              <w:t>0</w:t>
            </w:r>
          </w:p>
          <w:p w14:paraId="07319CCF" w14:textId="44138E3F" w:rsidR="002A241F" w:rsidRPr="00F80676" w:rsidRDefault="002A241F" w:rsidP="002A241F">
            <w:pPr>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比率が</w:t>
            </w:r>
            <w:r w:rsidRPr="00F80676">
              <w:rPr>
                <w:rStyle w:val="Hyperlink"/>
                <w:rFonts w:cs="Arial"/>
                <w:color w:val="000000" w:themeColor="text1"/>
                <w:sz w:val="16"/>
                <w:szCs w:val="16"/>
                <w:lang w:eastAsia="ja-JP"/>
              </w:rPr>
              <w:t>1</w:t>
            </w:r>
            <w:r w:rsidR="00E250DA" w:rsidRPr="00F80676">
              <w:rPr>
                <w:rStyle w:val="Hyperlink"/>
                <w:rFonts w:cs="Arial"/>
                <w:color w:val="000000" w:themeColor="text1"/>
                <w:sz w:val="16"/>
                <w:szCs w:val="16"/>
                <w:lang w:eastAsia="ja-JP"/>
              </w:rPr>
              <w:t>〜</w:t>
            </w:r>
            <w:r w:rsidRPr="00F80676">
              <w:rPr>
                <w:rStyle w:val="Hyperlink"/>
                <w:rFonts w:cs="Arial"/>
                <w:color w:val="000000" w:themeColor="text1"/>
                <w:sz w:val="16"/>
                <w:szCs w:val="16"/>
                <w:lang w:eastAsia="ja-JP"/>
              </w:rPr>
              <w:t>10%</w:t>
            </w:r>
            <w:r w:rsidRPr="00F80676">
              <w:rPr>
                <w:rStyle w:val="Hyperlink"/>
                <w:rFonts w:cs="Arial"/>
                <w:color w:val="000000" w:themeColor="text1"/>
                <w:sz w:val="16"/>
                <w:szCs w:val="16"/>
                <w:lang w:eastAsia="ja-JP"/>
              </w:rPr>
              <w:t>の場合のスコアは</w:t>
            </w:r>
            <w:r w:rsidRPr="00F80676">
              <w:rPr>
                <w:rStyle w:val="Hyperlink"/>
                <w:rFonts w:cs="Arial"/>
                <w:color w:val="000000" w:themeColor="text1"/>
                <w:sz w:val="16"/>
                <w:szCs w:val="16"/>
                <w:lang w:eastAsia="ja-JP"/>
              </w:rPr>
              <w:t>32</w:t>
            </w:r>
          </w:p>
          <w:p w14:paraId="15596188" w14:textId="75B0AA58" w:rsidR="002A241F" w:rsidRPr="00F80676" w:rsidRDefault="002A241F" w:rsidP="002A241F">
            <w:pPr>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比率が</w:t>
            </w:r>
            <w:r w:rsidRPr="00F80676">
              <w:rPr>
                <w:rStyle w:val="Hyperlink"/>
                <w:rFonts w:cs="Arial"/>
                <w:color w:val="000000" w:themeColor="text1"/>
                <w:sz w:val="16"/>
                <w:szCs w:val="16"/>
                <w:lang w:eastAsia="ja-JP"/>
              </w:rPr>
              <w:t>11</w:t>
            </w:r>
            <w:r w:rsidR="00E250DA" w:rsidRPr="00F80676">
              <w:rPr>
                <w:rStyle w:val="Hyperlink"/>
                <w:rFonts w:cs="Arial"/>
                <w:color w:val="000000" w:themeColor="text1"/>
                <w:sz w:val="16"/>
                <w:szCs w:val="16"/>
                <w:lang w:eastAsia="ja-JP"/>
              </w:rPr>
              <w:t>〜</w:t>
            </w:r>
            <w:r w:rsidRPr="00F80676">
              <w:rPr>
                <w:rStyle w:val="Hyperlink"/>
                <w:rFonts w:cs="Arial"/>
                <w:color w:val="000000" w:themeColor="text1"/>
                <w:sz w:val="16"/>
                <w:szCs w:val="16"/>
                <w:lang w:eastAsia="ja-JP"/>
              </w:rPr>
              <w:t>50%</w:t>
            </w:r>
            <w:r w:rsidRPr="00F80676">
              <w:rPr>
                <w:rStyle w:val="Hyperlink"/>
                <w:rFonts w:cs="Arial"/>
                <w:color w:val="000000" w:themeColor="text1"/>
                <w:sz w:val="16"/>
                <w:szCs w:val="16"/>
                <w:lang w:eastAsia="ja-JP"/>
              </w:rPr>
              <w:t>の場合のスコアは</w:t>
            </w:r>
            <w:r w:rsidRPr="00F80676">
              <w:rPr>
                <w:rStyle w:val="Hyperlink"/>
                <w:rFonts w:cs="Arial"/>
                <w:color w:val="000000" w:themeColor="text1"/>
                <w:sz w:val="16"/>
                <w:szCs w:val="16"/>
                <w:lang w:eastAsia="ja-JP"/>
              </w:rPr>
              <w:t>64</w:t>
            </w:r>
          </w:p>
          <w:p w14:paraId="20FF57F4" w14:textId="1DC9F28C" w:rsidR="002A241F" w:rsidRPr="00F80676" w:rsidRDefault="002A241F" w:rsidP="002A241F">
            <w:pPr>
              <w:rPr>
                <w:rStyle w:val="Hyperlink"/>
                <w:rFonts w:cs="Arial"/>
                <w:color w:val="000000" w:themeColor="text1"/>
                <w:lang w:eastAsia="ja-JP"/>
              </w:rPr>
            </w:pPr>
            <w:r w:rsidRPr="00F80676">
              <w:rPr>
                <w:rStyle w:val="Hyperlink"/>
                <w:rFonts w:cs="Arial"/>
                <w:color w:val="000000" w:themeColor="text1"/>
                <w:sz w:val="16"/>
                <w:szCs w:val="16"/>
                <w:lang w:eastAsia="ja-JP"/>
              </w:rPr>
              <w:t>比率が</w:t>
            </w:r>
            <w:r w:rsidRPr="00F80676">
              <w:rPr>
                <w:rStyle w:val="Hyperlink"/>
                <w:rFonts w:cs="Arial"/>
                <w:color w:val="000000" w:themeColor="text1"/>
                <w:sz w:val="16"/>
                <w:szCs w:val="16"/>
                <w:lang w:eastAsia="ja-JP"/>
              </w:rPr>
              <w:t>51</w:t>
            </w:r>
            <w:r w:rsidR="00E250DA" w:rsidRPr="00F80676">
              <w:rPr>
                <w:rStyle w:val="Hyperlink"/>
                <w:rFonts w:cs="Arial"/>
                <w:color w:val="000000" w:themeColor="text1"/>
                <w:sz w:val="16"/>
                <w:szCs w:val="16"/>
                <w:lang w:eastAsia="ja-JP"/>
              </w:rPr>
              <w:t>〜</w:t>
            </w:r>
            <w:r w:rsidRPr="00F80676">
              <w:rPr>
                <w:rStyle w:val="Hyperlink"/>
                <w:rFonts w:cs="Arial"/>
                <w:color w:val="000000" w:themeColor="text1"/>
                <w:sz w:val="16"/>
                <w:szCs w:val="16"/>
                <w:lang w:eastAsia="ja-JP"/>
              </w:rPr>
              <w:t>100%</w:t>
            </w:r>
            <w:r w:rsidRPr="00F80676">
              <w:rPr>
                <w:rStyle w:val="Hyperlink"/>
                <w:rFonts w:cs="Arial"/>
                <w:color w:val="000000" w:themeColor="text1"/>
                <w:sz w:val="16"/>
                <w:szCs w:val="16"/>
                <w:lang w:eastAsia="ja-JP"/>
              </w:rPr>
              <w:t>の場合のスコアは</w:t>
            </w:r>
            <w:r w:rsidRPr="00F80676">
              <w:rPr>
                <w:rStyle w:val="Hyperlink"/>
                <w:rFonts w:cs="Arial"/>
                <w:color w:val="000000" w:themeColor="text1"/>
                <w:sz w:val="16"/>
                <w:szCs w:val="16"/>
                <w:lang w:eastAsia="ja-JP"/>
              </w:rPr>
              <w:t>100</w:t>
            </w:r>
            <w:r w:rsidR="001E1CA8" w:rsidRPr="00F80676">
              <w:rPr>
                <w:rStyle w:val="Hyperlink"/>
                <w:rFonts w:cs="Arial"/>
                <w:color w:val="000000" w:themeColor="text1"/>
                <w:sz w:val="16"/>
                <w:szCs w:val="16"/>
                <w:lang w:eastAsia="ja-JP"/>
              </w:rPr>
              <w:t>（</w:t>
            </w:r>
            <w:r w:rsidRPr="00F80676">
              <w:rPr>
                <w:rStyle w:val="Hyperlink"/>
                <w:rFonts w:cs="Arial"/>
                <w:color w:val="000000" w:themeColor="text1"/>
                <w:sz w:val="16"/>
                <w:szCs w:val="16"/>
                <w:lang w:eastAsia="ja-JP"/>
              </w:rPr>
              <w:t>OO16.1</w:t>
            </w:r>
            <w:r w:rsidRPr="00F80676">
              <w:rPr>
                <w:rStyle w:val="Hyperlink"/>
                <w:rFonts w:cs="Arial"/>
                <w:color w:val="000000" w:themeColor="text1"/>
                <w:sz w:val="16"/>
                <w:szCs w:val="16"/>
                <w:lang w:eastAsia="ja-JP"/>
              </w:rPr>
              <w:t>で計算</w:t>
            </w:r>
            <w:r w:rsidR="001E1CA8" w:rsidRPr="00F80676">
              <w:rPr>
                <w:rStyle w:val="Hyperlink"/>
                <w:rFonts w:cs="Arial"/>
                <w:color w:val="000000" w:themeColor="text1"/>
                <w:sz w:val="16"/>
                <w:szCs w:val="16"/>
                <w:lang w:eastAsia="ja-JP"/>
              </w:rPr>
              <w:t>）</w:t>
            </w:r>
          </w:p>
        </w:tc>
      </w:tr>
      <w:tr w:rsidR="002A241F" w:rsidRPr="00F80676" w14:paraId="40E1FAD6" w14:textId="77777777" w:rsidTr="002A241F">
        <w:trPr>
          <w:trHeight w:val="300"/>
        </w:trPr>
        <w:tc>
          <w:tcPr>
            <w:tcW w:w="1841" w:type="dxa"/>
            <w:shd w:val="clear" w:color="auto" w:fill="auto"/>
            <w:vAlign w:val="center"/>
          </w:tcPr>
          <w:p w14:paraId="23A53277" w14:textId="77777777" w:rsidR="002A241F" w:rsidRPr="00F80676" w:rsidDel="002635ED" w:rsidRDefault="002A241F" w:rsidP="002A241F">
            <w:pPr>
              <w:rPr>
                <w:rFonts w:cs="Arial"/>
                <w:b/>
                <w:bCs/>
                <w:sz w:val="16"/>
                <w:szCs w:val="16"/>
              </w:rPr>
            </w:pPr>
            <w:r w:rsidRPr="00F80676">
              <w:rPr>
                <w:rFonts w:cs="Arial"/>
                <w:b/>
                <w:sz w:val="16"/>
                <w:szCs w:val="16"/>
                <w:lang w:val="en-US"/>
              </w:rPr>
              <w:t>「</w:t>
            </w:r>
            <w:proofErr w:type="spellStart"/>
            <w:r w:rsidRPr="00F80676">
              <w:rPr>
                <w:rFonts w:cs="Arial"/>
                <w:b/>
                <w:sz w:val="16"/>
                <w:szCs w:val="16"/>
                <w:lang w:val="en-US"/>
              </w:rPr>
              <w:t>その他」の採点</w:t>
            </w:r>
            <w:proofErr w:type="spellEnd"/>
          </w:p>
        </w:tc>
        <w:tc>
          <w:tcPr>
            <w:tcW w:w="13043" w:type="dxa"/>
            <w:gridSpan w:val="5"/>
            <w:shd w:val="clear" w:color="auto" w:fill="auto"/>
            <w:vAlign w:val="center"/>
          </w:tcPr>
          <w:p w14:paraId="138DC597" w14:textId="1E2DDC27" w:rsidR="002A241F" w:rsidRPr="00F80676" w:rsidRDefault="002A241F" w:rsidP="002A241F">
            <w:pPr>
              <w:rPr>
                <w:rStyle w:val="Hyperlink"/>
                <w:rFonts w:cs="Arial"/>
                <w:color w:val="000000" w:themeColor="text1"/>
                <w:lang w:eastAsia="ja-JP"/>
              </w:rPr>
            </w:pPr>
            <w:r w:rsidRPr="00F80676">
              <w:rPr>
                <w:rStyle w:val="Hyperlink"/>
                <w:rFonts w:cs="Arial"/>
                <w:color w:val="000000" w:themeColor="text1"/>
                <w:sz w:val="16"/>
                <w:szCs w:val="16"/>
                <w:lang w:eastAsia="ja-JP"/>
              </w:rPr>
              <w:t>「その他</w:t>
            </w:r>
            <w:r w:rsidR="001E1CA8" w:rsidRPr="00F80676">
              <w:rPr>
                <w:rStyle w:val="Hyperlink"/>
                <w:rFonts w:cs="Arial"/>
                <w:color w:val="000000" w:themeColor="text1"/>
                <w:sz w:val="16"/>
                <w:szCs w:val="16"/>
                <w:lang w:eastAsia="ja-JP"/>
              </w:rPr>
              <w:t>（</w:t>
            </w:r>
            <w:r w:rsidRPr="00F80676">
              <w:rPr>
                <w:rStyle w:val="Hyperlink"/>
                <w:rFonts w:cs="Arial"/>
                <w:color w:val="000000" w:themeColor="text1"/>
                <w:sz w:val="16"/>
                <w:szCs w:val="16"/>
                <w:lang w:eastAsia="ja-JP"/>
              </w:rPr>
              <w:t>Y</w:t>
            </w:r>
            <w:r w:rsidR="002D34B3" w:rsidRPr="00F80676">
              <w:rPr>
                <w:rStyle w:val="Hyperlink"/>
                <w:rFonts w:cs="Arial"/>
                <w:color w:val="000000" w:themeColor="text1"/>
                <w:sz w:val="16"/>
                <w:szCs w:val="16"/>
                <w:lang w:eastAsia="ja-JP"/>
              </w:rPr>
              <w:t>）</w:t>
            </w:r>
            <w:r w:rsidRPr="00F80676">
              <w:rPr>
                <w:rStyle w:val="Hyperlink"/>
                <w:rFonts w:cs="Arial"/>
                <w:color w:val="000000" w:themeColor="text1"/>
                <w:sz w:val="16"/>
                <w:szCs w:val="16"/>
                <w:lang w:eastAsia="ja-JP"/>
              </w:rPr>
              <w:t>」</w:t>
            </w:r>
            <w:r w:rsidR="002D34B3" w:rsidRPr="00F80676">
              <w:rPr>
                <w:rStyle w:val="Hyperlink"/>
                <w:rFonts w:cs="Arial"/>
                <w:color w:val="000000" w:themeColor="text1"/>
                <w:sz w:val="16"/>
                <w:szCs w:val="16"/>
                <w:lang w:eastAsia="ja-JP"/>
              </w:rPr>
              <w:t>を選択した場合は採点基準による採点の対象となり</w:t>
            </w:r>
            <w:r w:rsidRPr="00F80676">
              <w:rPr>
                <w:rStyle w:val="Hyperlink"/>
                <w:rFonts w:cs="Arial"/>
                <w:color w:val="000000" w:themeColor="text1"/>
                <w:sz w:val="16"/>
                <w:szCs w:val="16"/>
                <w:lang w:eastAsia="ja-JP"/>
              </w:rPr>
              <w:t>、</w:t>
            </w:r>
            <w:r w:rsidR="002D34B3" w:rsidRPr="00F80676">
              <w:rPr>
                <w:rStyle w:val="Hyperlink"/>
                <w:rFonts w:cs="Arial"/>
                <w:color w:val="000000" w:themeColor="text1"/>
                <w:sz w:val="16"/>
                <w:szCs w:val="16"/>
                <w:lang w:eastAsia="ja-JP"/>
              </w:rPr>
              <w:t>選択肢</w:t>
            </w:r>
            <w:r w:rsidR="001E1CA8" w:rsidRPr="00F80676">
              <w:rPr>
                <w:rStyle w:val="Hyperlink"/>
                <w:rFonts w:cs="Arial"/>
                <w:color w:val="000000" w:themeColor="text1"/>
                <w:sz w:val="16"/>
                <w:szCs w:val="16"/>
                <w:lang w:eastAsia="ja-JP"/>
              </w:rPr>
              <w:t>（</w:t>
            </w:r>
            <w:r w:rsidRPr="00F80676">
              <w:rPr>
                <w:rStyle w:val="Hyperlink"/>
                <w:rFonts w:cs="Arial"/>
                <w:color w:val="000000" w:themeColor="text1"/>
                <w:sz w:val="16"/>
                <w:szCs w:val="16"/>
                <w:lang w:eastAsia="ja-JP"/>
              </w:rPr>
              <w:t>A</w:t>
            </w:r>
            <w:r w:rsidR="001E1CA8" w:rsidRPr="00F80676">
              <w:rPr>
                <w:rStyle w:val="Hyperlink"/>
                <w:rFonts w:cs="Arial"/>
                <w:color w:val="000000" w:themeColor="text1"/>
                <w:sz w:val="16"/>
                <w:szCs w:val="16"/>
                <w:lang w:eastAsia="ja-JP"/>
              </w:rPr>
              <w:t>）</w:t>
            </w:r>
            <w:r w:rsidR="00E250DA" w:rsidRPr="00F80676">
              <w:rPr>
                <w:rStyle w:val="Hyperlink"/>
                <w:rFonts w:cs="Arial"/>
                <w:color w:val="000000" w:themeColor="text1"/>
                <w:sz w:val="16"/>
                <w:szCs w:val="16"/>
                <w:lang w:eastAsia="ja-JP"/>
              </w:rPr>
              <w:t>〜</w:t>
            </w:r>
            <w:r w:rsidR="001E1CA8" w:rsidRPr="00F80676">
              <w:rPr>
                <w:rStyle w:val="Hyperlink"/>
                <w:rFonts w:cs="Arial"/>
                <w:color w:val="000000" w:themeColor="text1"/>
                <w:sz w:val="16"/>
                <w:szCs w:val="16"/>
                <w:lang w:eastAsia="ja-JP"/>
              </w:rPr>
              <w:t>（</w:t>
            </w:r>
            <w:r w:rsidRPr="00F80676">
              <w:rPr>
                <w:rStyle w:val="Hyperlink"/>
                <w:rFonts w:cs="Arial"/>
                <w:color w:val="000000" w:themeColor="text1"/>
                <w:sz w:val="16"/>
                <w:szCs w:val="16"/>
                <w:lang w:eastAsia="ja-JP"/>
              </w:rPr>
              <w:t>X</w:t>
            </w:r>
            <w:r w:rsidR="001E1CA8" w:rsidRPr="00F80676">
              <w:rPr>
                <w:rStyle w:val="Hyperlink"/>
                <w:rFonts w:cs="Arial"/>
                <w:color w:val="000000" w:themeColor="text1"/>
                <w:sz w:val="16"/>
                <w:szCs w:val="16"/>
                <w:lang w:eastAsia="ja-JP"/>
              </w:rPr>
              <w:t>）</w:t>
            </w:r>
            <w:r w:rsidR="002D34B3" w:rsidRPr="00F80676">
              <w:rPr>
                <w:rStyle w:val="Hyperlink"/>
                <w:rFonts w:cs="Arial"/>
                <w:color w:val="000000" w:themeColor="text1"/>
                <w:sz w:val="16"/>
                <w:szCs w:val="16"/>
                <w:lang w:eastAsia="ja-JP"/>
              </w:rPr>
              <w:t>選択した</w:t>
            </w:r>
            <w:r w:rsidRPr="00F80676">
              <w:rPr>
                <w:rStyle w:val="Hyperlink"/>
                <w:rFonts w:cs="Arial"/>
                <w:color w:val="000000" w:themeColor="text1"/>
                <w:sz w:val="16"/>
                <w:szCs w:val="16"/>
                <w:lang w:eastAsia="ja-JP"/>
              </w:rPr>
              <w:t>場合と同等となります。</w:t>
            </w:r>
          </w:p>
        </w:tc>
      </w:tr>
      <w:tr w:rsidR="002A241F" w:rsidRPr="00F80676" w14:paraId="495E0874" w14:textId="77777777" w:rsidTr="002A241F">
        <w:trPr>
          <w:trHeight w:val="300"/>
        </w:trPr>
        <w:tc>
          <w:tcPr>
            <w:tcW w:w="1841" w:type="dxa"/>
            <w:shd w:val="clear" w:color="auto" w:fill="auto"/>
            <w:vAlign w:val="center"/>
          </w:tcPr>
          <w:p w14:paraId="3860BA6F" w14:textId="77777777" w:rsidR="002A241F" w:rsidRPr="00F80676" w:rsidDel="002635ED" w:rsidRDefault="002A241F" w:rsidP="002A241F">
            <w:pPr>
              <w:spacing w:line="240" w:lineRule="auto"/>
              <w:rPr>
                <w:rFonts w:cs="Arial"/>
                <w:b/>
                <w:bCs/>
                <w:sz w:val="16"/>
                <w:szCs w:val="16"/>
              </w:rPr>
            </w:pPr>
            <w:proofErr w:type="spellStart"/>
            <w:r w:rsidRPr="00F80676">
              <w:rPr>
                <w:rFonts w:cs="Arial"/>
                <w:b/>
                <w:sz w:val="16"/>
                <w:szCs w:val="16"/>
                <w:lang w:val="en-US"/>
              </w:rPr>
              <w:t>乗数</w:t>
            </w:r>
            <w:proofErr w:type="spellEnd"/>
          </w:p>
        </w:tc>
        <w:tc>
          <w:tcPr>
            <w:tcW w:w="13043" w:type="dxa"/>
            <w:gridSpan w:val="5"/>
            <w:shd w:val="clear" w:color="auto" w:fill="auto"/>
            <w:vAlign w:val="center"/>
          </w:tcPr>
          <w:p w14:paraId="71DD143B" w14:textId="215EF14E" w:rsidR="002A241F" w:rsidRPr="00F80676" w:rsidRDefault="002A241F" w:rsidP="002A241F">
            <w:pPr>
              <w:rPr>
                <w:rStyle w:val="Hyperlink"/>
                <w:rFonts w:cs="Arial"/>
                <w:color w:val="000000" w:themeColor="text1"/>
              </w:rPr>
            </w:pPr>
            <w:r w:rsidRPr="00F80676">
              <w:rPr>
                <w:rStyle w:val="Hyperlink"/>
                <w:rFonts w:cs="Arial"/>
                <w:color w:val="000000" w:themeColor="text1"/>
                <w:sz w:val="16"/>
                <w:szCs w:val="16"/>
              </w:rPr>
              <w:t>高</w:t>
            </w:r>
            <w:r w:rsidR="002D34B3" w:rsidRPr="00F80676">
              <w:rPr>
                <w:rStyle w:val="Hyperlink"/>
                <w:rFonts w:cs="Arial"/>
                <w:color w:val="000000" w:themeColor="text1"/>
                <w:sz w:val="16"/>
                <w:szCs w:val="16"/>
                <w:lang w:eastAsia="ja-JP"/>
              </w:rPr>
              <w:t>：</w:t>
            </w:r>
            <w:r w:rsidRPr="00F80676">
              <w:rPr>
                <w:rStyle w:val="Hyperlink"/>
                <w:rFonts w:cs="Arial"/>
                <w:color w:val="000000" w:themeColor="text1"/>
                <w:sz w:val="16"/>
                <w:szCs w:val="16"/>
              </w:rPr>
              <w:t>2</w:t>
            </w:r>
            <w:r w:rsidRPr="00F80676">
              <w:rPr>
                <w:rStyle w:val="Hyperlink"/>
                <w:rFonts w:cs="Arial"/>
                <w:color w:val="000000" w:themeColor="text1"/>
                <w:sz w:val="16"/>
                <w:szCs w:val="16"/>
              </w:rPr>
              <w:t>倍</w:t>
            </w:r>
            <w:r w:rsidR="002D34B3" w:rsidRPr="00F80676">
              <w:rPr>
                <w:rStyle w:val="Hyperlink"/>
                <w:rFonts w:cs="Arial"/>
                <w:color w:val="000000" w:themeColor="text1"/>
                <w:sz w:val="16"/>
                <w:szCs w:val="16"/>
                <w:lang w:eastAsia="ja-JP"/>
              </w:rPr>
              <w:t>の</w:t>
            </w:r>
            <w:proofErr w:type="spellStart"/>
            <w:r w:rsidRPr="00F80676">
              <w:rPr>
                <w:rStyle w:val="Hyperlink"/>
                <w:rFonts w:cs="Arial"/>
                <w:color w:val="000000" w:themeColor="text1"/>
                <w:sz w:val="16"/>
                <w:szCs w:val="16"/>
              </w:rPr>
              <w:t>加重</w:t>
            </w:r>
            <w:proofErr w:type="spellEnd"/>
          </w:p>
        </w:tc>
      </w:tr>
    </w:tbl>
    <w:p w14:paraId="37772F12" w14:textId="77777777" w:rsidR="002A241F" w:rsidRPr="00F80676" w:rsidRDefault="002A241F" w:rsidP="002A241F">
      <w:pPr>
        <w:spacing w:after="160" w:line="259" w:lineRule="auto"/>
        <w:rPr>
          <w:rFonts w:cs="Arial"/>
        </w:rPr>
      </w:pPr>
      <w:r w:rsidRPr="00F80676">
        <w:rPr>
          <w:rFonts w:cs="Arial"/>
        </w:rPr>
        <w:br w:type="page"/>
      </w:r>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1"/>
        <w:gridCol w:w="1559"/>
        <w:gridCol w:w="2835"/>
        <w:gridCol w:w="4678"/>
        <w:gridCol w:w="1985"/>
        <w:gridCol w:w="1986"/>
      </w:tblGrid>
      <w:tr w:rsidR="002A241F" w:rsidRPr="00F80676" w14:paraId="5368112C" w14:textId="77777777" w:rsidTr="002A241F">
        <w:trPr>
          <w:trHeight w:val="380"/>
        </w:trPr>
        <w:tc>
          <w:tcPr>
            <w:tcW w:w="1841" w:type="dxa"/>
            <w:vMerge w:val="restart"/>
            <w:shd w:val="clear" w:color="auto" w:fill="F2F2F2" w:themeFill="background1" w:themeFillShade="F2"/>
            <w:vAlign w:val="center"/>
            <w:hideMark/>
          </w:tcPr>
          <w:p w14:paraId="725592B6" w14:textId="77777777" w:rsidR="002A241F" w:rsidRPr="00F80676" w:rsidRDefault="002A241F" w:rsidP="002A241F">
            <w:pPr>
              <w:spacing w:line="240" w:lineRule="auto"/>
              <w:jc w:val="center"/>
              <w:textAlignment w:val="baseline"/>
              <w:rPr>
                <w:rFonts w:cs="Arial"/>
                <w:b/>
                <w:sz w:val="14"/>
                <w:szCs w:val="14"/>
                <w:lang w:val="en-US" w:eastAsia="en-GB"/>
              </w:rPr>
            </w:pPr>
            <w:proofErr w:type="spellStart"/>
            <w:r w:rsidRPr="00F80676">
              <w:rPr>
                <w:rFonts w:cs="Arial"/>
                <w:b/>
                <w:sz w:val="14"/>
                <w:szCs w:val="14"/>
                <w:lang w:val="en-US" w:eastAsia="en-GB"/>
              </w:rPr>
              <w:t>指標</w:t>
            </w:r>
            <w:proofErr w:type="spellEnd"/>
            <w:r w:rsidRPr="00F80676">
              <w:rPr>
                <w:rFonts w:cs="Arial"/>
                <w:b/>
                <w:sz w:val="14"/>
                <w:szCs w:val="14"/>
                <w:lang w:val="en-US" w:eastAsia="en-GB"/>
              </w:rPr>
              <w:t>ID</w:t>
            </w:r>
          </w:p>
          <w:p w14:paraId="57EA53C4" w14:textId="77777777" w:rsidR="002A241F" w:rsidRPr="00F80676" w:rsidRDefault="002A241F" w:rsidP="002A241F">
            <w:pPr>
              <w:spacing w:line="240" w:lineRule="auto"/>
              <w:jc w:val="center"/>
              <w:textAlignment w:val="baseline"/>
              <w:rPr>
                <w:rFonts w:cs="Arial"/>
                <w:b/>
                <w:sz w:val="10"/>
                <w:szCs w:val="10"/>
                <w:lang w:val="en-US" w:eastAsia="en-GB"/>
              </w:rPr>
            </w:pPr>
          </w:p>
          <w:p w14:paraId="539C6596" w14:textId="4EB84960" w:rsidR="002A241F" w:rsidRPr="00F80676" w:rsidRDefault="002A241F" w:rsidP="002A241F">
            <w:pPr>
              <w:pStyle w:val="Indicatorsubsection"/>
              <w:rPr>
                <w:rFonts w:eastAsia="MS PGothic"/>
              </w:rPr>
            </w:pPr>
            <w:bookmarkStart w:id="139" w:name="_Toc58335177"/>
            <w:r w:rsidRPr="00F80676">
              <w:rPr>
                <w:rFonts w:eastAsia="MS PGothic"/>
              </w:rPr>
              <w:t>ISP 60</w:t>
            </w:r>
            <w:bookmarkEnd w:id="139"/>
          </w:p>
        </w:tc>
        <w:tc>
          <w:tcPr>
            <w:tcW w:w="1559" w:type="dxa"/>
            <w:shd w:val="clear" w:color="auto" w:fill="F2F2F2" w:themeFill="background1" w:themeFillShade="F2"/>
            <w:vAlign w:val="center"/>
            <w:hideMark/>
          </w:tcPr>
          <w:p w14:paraId="31F20E19" w14:textId="77777777" w:rsidR="002A241F" w:rsidRPr="00F80676" w:rsidRDefault="002A241F" w:rsidP="002A241F">
            <w:pPr>
              <w:spacing w:line="240" w:lineRule="auto"/>
              <w:textAlignment w:val="baseline"/>
              <w:rPr>
                <w:rFonts w:cs="Arial"/>
                <w:sz w:val="14"/>
                <w:szCs w:val="14"/>
                <w:lang w:eastAsia="en-GB"/>
              </w:rPr>
            </w:pPr>
            <w:proofErr w:type="spellStart"/>
            <w:r w:rsidRPr="00F80676">
              <w:rPr>
                <w:rFonts w:cs="Arial"/>
                <w:b/>
                <w:sz w:val="14"/>
                <w:szCs w:val="14"/>
                <w:lang w:val="en-US" w:eastAsia="en-GB"/>
              </w:rPr>
              <w:t>依存関係</w:t>
            </w:r>
            <w:proofErr w:type="spellEnd"/>
          </w:p>
        </w:tc>
        <w:tc>
          <w:tcPr>
            <w:tcW w:w="2835" w:type="dxa"/>
            <w:shd w:val="clear" w:color="auto" w:fill="F2F2F2" w:themeFill="background1" w:themeFillShade="F2"/>
            <w:vAlign w:val="center"/>
          </w:tcPr>
          <w:p w14:paraId="2E13B06C" w14:textId="77777777" w:rsidR="002A241F" w:rsidRPr="00F80676" w:rsidRDefault="002A241F" w:rsidP="002A241F">
            <w:pPr>
              <w:spacing w:line="240" w:lineRule="auto"/>
              <w:textAlignment w:val="baseline"/>
              <w:rPr>
                <w:rFonts w:cs="Arial"/>
                <w:sz w:val="14"/>
                <w:szCs w:val="14"/>
                <w:lang w:eastAsia="en-GB"/>
              </w:rPr>
            </w:pPr>
            <w:r w:rsidRPr="00F80676">
              <w:rPr>
                <w:rFonts w:cs="Arial"/>
                <w:b/>
                <w:bCs/>
                <w:sz w:val="22"/>
                <w:szCs w:val="22"/>
              </w:rPr>
              <w:t>ISP 52</w:t>
            </w:r>
          </w:p>
        </w:tc>
        <w:tc>
          <w:tcPr>
            <w:tcW w:w="4678" w:type="dxa"/>
            <w:vMerge w:val="restart"/>
            <w:shd w:val="clear" w:color="auto" w:fill="F2F2F2" w:themeFill="background1" w:themeFillShade="F2"/>
            <w:vAlign w:val="center"/>
          </w:tcPr>
          <w:p w14:paraId="4463E2D2" w14:textId="77777777" w:rsidR="002A241F" w:rsidRPr="00F80676" w:rsidRDefault="002A241F" w:rsidP="002A241F">
            <w:pPr>
              <w:spacing w:line="240" w:lineRule="auto"/>
              <w:jc w:val="center"/>
              <w:textAlignment w:val="baseline"/>
              <w:rPr>
                <w:rFonts w:cs="Arial"/>
                <w:sz w:val="14"/>
                <w:szCs w:val="14"/>
                <w:lang w:eastAsia="ja-JP"/>
              </w:rPr>
            </w:pPr>
            <w:r w:rsidRPr="00F80676">
              <w:rPr>
                <w:rFonts w:cs="Arial"/>
                <w:b/>
                <w:sz w:val="14"/>
                <w:szCs w:val="14"/>
                <w:lang w:val="en-US" w:eastAsia="ja-JP"/>
              </w:rPr>
              <w:t>サブセクション</w:t>
            </w:r>
          </w:p>
          <w:p w14:paraId="470165FC" w14:textId="77777777" w:rsidR="002A241F" w:rsidRPr="00F80676" w:rsidRDefault="002A241F" w:rsidP="002A241F">
            <w:pPr>
              <w:spacing w:line="240" w:lineRule="auto"/>
              <w:jc w:val="center"/>
              <w:textAlignment w:val="baseline"/>
              <w:rPr>
                <w:rFonts w:cs="Arial"/>
                <w:sz w:val="14"/>
                <w:szCs w:val="14"/>
                <w:lang w:eastAsia="ja-JP"/>
              </w:rPr>
            </w:pPr>
          </w:p>
          <w:p w14:paraId="1BB24A44" w14:textId="77777777" w:rsidR="002A241F" w:rsidRPr="00F80676" w:rsidRDefault="002A241F" w:rsidP="002A241F">
            <w:pPr>
              <w:jc w:val="center"/>
              <w:rPr>
                <w:rFonts w:cs="Arial"/>
                <w:sz w:val="18"/>
                <w:szCs w:val="18"/>
                <w:lang w:eastAsia="ja-JP"/>
              </w:rPr>
            </w:pPr>
            <w:r w:rsidRPr="00F80676">
              <w:rPr>
                <w:rFonts w:cs="Arial"/>
                <w:b/>
                <w:bCs/>
                <w:sz w:val="22"/>
                <w:szCs w:val="22"/>
                <w:lang w:eastAsia="ja-JP"/>
              </w:rPr>
              <w:t>信頼醸成措置</w:t>
            </w:r>
          </w:p>
        </w:tc>
        <w:tc>
          <w:tcPr>
            <w:tcW w:w="1985" w:type="dxa"/>
            <w:vMerge w:val="restart"/>
            <w:shd w:val="clear" w:color="auto" w:fill="F2F2F2" w:themeFill="background1" w:themeFillShade="F2"/>
            <w:vAlign w:val="center"/>
            <w:hideMark/>
          </w:tcPr>
          <w:p w14:paraId="21D7E4C0" w14:textId="77777777" w:rsidR="002A241F" w:rsidRPr="00F80676" w:rsidRDefault="002A241F" w:rsidP="002A241F">
            <w:pPr>
              <w:spacing w:line="240" w:lineRule="auto"/>
              <w:jc w:val="center"/>
              <w:textAlignment w:val="baseline"/>
              <w:rPr>
                <w:rFonts w:cs="Arial"/>
                <w:b/>
                <w:bCs/>
                <w:sz w:val="14"/>
                <w:szCs w:val="14"/>
                <w:lang w:val="en-US" w:eastAsia="en-GB"/>
              </w:rPr>
            </w:pPr>
            <w:r w:rsidRPr="00F80676">
              <w:rPr>
                <w:rFonts w:cs="Arial"/>
                <w:b/>
                <w:bCs/>
                <w:sz w:val="14"/>
                <w:szCs w:val="14"/>
                <w:lang w:val="en-US" w:eastAsia="en-GB"/>
              </w:rPr>
              <w:t>PRI</w:t>
            </w:r>
            <w:proofErr w:type="spellStart"/>
            <w:r w:rsidRPr="00F80676">
              <w:rPr>
                <w:rFonts w:cs="Arial"/>
                <w:b/>
                <w:bCs/>
                <w:sz w:val="14"/>
                <w:szCs w:val="14"/>
                <w:lang w:val="en-US" w:eastAsia="en-GB"/>
              </w:rPr>
              <w:t>原則</w:t>
            </w:r>
            <w:proofErr w:type="spellEnd"/>
          </w:p>
          <w:p w14:paraId="726F6F9D" w14:textId="77777777" w:rsidR="002A241F" w:rsidRPr="00F80676" w:rsidRDefault="002A241F" w:rsidP="002A241F">
            <w:pPr>
              <w:spacing w:line="240" w:lineRule="auto"/>
              <w:jc w:val="center"/>
              <w:textAlignment w:val="baseline"/>
              <w:rPr>
                <w:rFonts w:cs="Arial"/>
                <w:b/>
                <w:bCs/>
                <w:sz w:val="14"/>
                <w:szCs w:val="14"/>
                <w:lang w:val="en-US" w:eastAsia="en-GB"/>
              </w:rPr>
            </w:pPr>
          </w:p>
          <w:p w14:paraId="3819E062" w14:textId="77777777" w:rsidR="002A241F" w:rsidRPr="00F80676" w:rsidRDefault="002A241F" w:rsidP="002A241F">
            <w:pPr>
              <w:spacing w:line="240" w:lineRule="auto"/>
              <w:jc w:val="center"/>
              <w:textAlignment w:val="baseline"/>
              <w:rPr>
                <w:rFonts w:cs="Arial"/>
                <w:sz w:val="18"/>
                <w:szCs w:val="18"/>
                <w:lang w:eastAsia="en-GB"/>
              </w:rPr>
            </w:pPr>
            <w:r w:rsidRPr="00F80676">
              <w:rPr>
                <w:rFonts w:cs="Arial"/>
                <w:b/>
                <w:bCs/>
                <w:sz w:val="22"/>
                <w:szCs w:val="22"/>
                <w:lang w:val="en-US" w:eastAsia="en-GB"/>
              </w:rPr>
              <w:t>6</w:t>
            </w:r>
            <w:r w:rsidRPr="00F80676">
              <w:rPr>
                <w:rFonts w:cs="Arial"/>
                <w:sz w:val="22"/>
                <w:szCs w:val="22"/>
                <w:lang w:eastAsia="en-GB"/>
              </w:rPr>
              <w:t> </w:t>
            </w:r>
          </w:p>
        </w:tc>
        <w:tc>
          <w:tcPr>
            <w:tcW w:w="1986" w:type="dxa"/>
            <w:vMerge w:val="restart"/>
            <w:shd w:val="clear" w:color="auto" w:fill="A6A6A6" w:themeFill="background1" w:themeFillShade="A6"/>
            <w:tcMar>
              <w:top w:w="113" w:type="dxa"/>
              <w:left w:w="113" w:type="dxa"/>
              <w:bottom w:w="113" w:type="dxa"/>
              <w:right w:w="113" w:type="dxa"/>
            </w:tcMar>
            <w:vAlign w:val="center"/>
            <w:hideMark/>
          </w:tcPr>
          <w:p w14:paraId="53C1DD4D" w14:textId="77777777" w:rsidR="002A241F" w:rsidRPr="00F80676" w:rsidRDefault="002A241F" w:rsidP="002A241F">
            <w:pPr>
              <w:spacing w:line="240" w:lineRule="auto"/>
              <w:jc w:val="center"/>
              <w:textAlignment w:val="baseline"/>
              <w:rPr>
                <w:rFonts w:cs="Arial"/>
                <w:b/>
                <w:bCs/>
                <w:color w:val="FFFFFF" w:themeColor="background1"/>
                <w:sz w:val="14"/>
                <w:szCs w:val="14"/>
                <w:lang w:val="en-US" w:eastAsia="ja-JP"/>
              </w:rPr>
            </w:pPr>
            <w:r w:rsidRPr="00F80676">
              <w:rPr>
                <w:rFonts w:cs="Arial"/>
                <w:b/>
                <w:bCs/>
                <w:color w:val="FFFFFF" w:themeColor="background1"/>
                <w:sz w:val="14"/>
                <w:szCs w:val="14"/>
                <w:lang w:val="en-US" w:eastAsia="ja-JP"/>
              </w:rPr>
              <w:t>指標種別</w:t>
            </w:r>
          </w:p>
          <w:p w14:paraId="4F53BAAC" w14:textId="77777777" w:rsidR="002A241F" w:rsidRPr="00F80676" w:rsidRDefault="002A241F" w:rsidP="002A241F">
            <w:pPr>
              <w:spacing w:line="240" w:lineRule="auto"/>
              <w:jc w:val="center"/>
              <w:textAlignment w:val="baseline"/>
              <w:rPr>
                <w:rFonts w:cs="Arial"/>
                <w:b/>
                <w:bCs/>
                <w:color w:val="FFFFFF" w:themeColor="background1"/>
                <w:sz w:val="14"/>
                <w:szCs w:val="14"/>
                <w:lang w:val="en-US" w:eastAsia="ja-JP"/>
              </w:rPr>
            </w:pPr>
          </w:p>
          <w:p w14:paraId="5A2D414F" w14:textId="77777777" w:rsidR="002A241F" w:rsidRPr="00F80676" w:rsidRDefault="002A241F" w:rsidP="002A241F">
            <w:pPr>
              <w:spacing w:line="240" w:lineRule="auto"/>
              <w:jc w:val="center"/>
              <w:textAlignment w:val="baseline"/>
              <w:rPr>
                <w:rFonts w:cs="Arial"/>
                <w:color w:val="FFFFFF" w:themeColor="background1"/>
                <w:sz w:val="32"/>
                <w:szCs w:val="32"/>
                <w:lang w:eastAsia="ja-JP"/>
              </w:rPr>
            </w:pPr>
            <w:r w:rsidRPr="00F80676">
              <w:rPr>
                <w:rFonts w:cs="Arial"/>
                <w:b/>
                <w:color w:val="FFFFFF" w:themeColor="background1"/>
                <w:sz w:val="32"/>
                <w:szCs w:val="32"/>
                <w:lang w:val="en-US" w:eastAsia="ja-JP"/>
              </w:rPr>
              <w:t>プラス</w:t>
            </w:r>
          </w:p>
          <w:p w14:paraId="152F51F6" w14:textId="77777777" w:rsidR="002A241F" w:rsidRPr="00F80676" w:rsidRDefault="002A241F" w:rsidP="002A241F">
            <w:pPr>
              <w:spacing w:line="240" w:lineRule="auto"/>
              <w:jc w:val="center"/>
              <w:textAlignment w:val="baseline"/>
              <w:rPr>
                <w:rFonts w:cs="Arial"/>
                <w:color w:val="FFFFFF" w:themeColor="background1"/>
                <w:sz w:val="18"/>
                <w:szCs w:val="18"/>
                <w:lang w:eastAsia="ja-JP"/>
              </w:rPr>
            </w:pPr>
            <w:r w:rsidRPr="00F80676">
              <w:rPr>
                <w:rFonts w:cs="Arial"/>
                <w:b/>
                <w:bCs/>
                <w:color w:val="FFFFFF" w:themeColor="background1"/>
                <w:sz w:val="10"/>
                <w:szCs w:val="10"/>
                <w:lang w:val="en-US" w:eastAsia="ja-JP"/>
              </w:rPr>
              <w:t>自主開示</w:t>
            </w:r>
          </w:p>
        </w:tc>
      </w:tr>
      <w:tr w:rsidR="002A241F" w:rsidRPr="00F80676" w14:paraId="7299EE48" w14:textId="77777777" w:rsidTr="002A241F">
        <w:trPr>
          <w:trHeight w:val="380"/>
        </w:trPr>
        <w:tc>
          <w:tcPr>
            <w:tcW w:w="1841" w:type="dxa"/>
            <w:vMerge/>
            <w:shd w:val="clear" w:color="auto" w:fill="FFC000" w:themeFill="accent4"/>
            <w:vAlign w:val="center"/>
          </w:tcPr>
          <w:p w14:paraId="5A67B7C6" w14:textId="77777777" w:rsidR="002A241F" w:rsidRPr="00F80676" w:rsidRDefault="002A241F" w:rsidP="002A241F">
            <w:pPr>
              <w:spacing w:line="240" w:lineRule="auto"/>
              <w:jc w:val="center"/>
              <w:textAlignment w:val="baseline"/>
              <w:rPr>
                <w:rFonts w:cs="Arial"/>
                <w:b/>
                <w:sz w:val="14"/>
                <w:szCs w:val="14"/>
                <w:lang w:val="en-US" w:eastAsia="ja-JP"/>
              </w:rPr>
            </w:pPr>
          </w:p>
        </w:tc>
        <w:tc>
          <w:tcPr>
            <w:tcW w:w="1559" w:type="dxa"/>
            <w:shd w:val="clear" w:color="auto" w:fill="F2F2F2" w:themeFill="background1" w:themeFillShade="F2"/>
            <w:vAlign w:val="center"/>
          </w:tcPr>
          <w:p w14:paraId="58020B42" w14:textId="77777777" w:rsidR="002A241F" w:rsidRPr="00F80676" w:rsidRDefault="002A241F" w:rsidP="002A241F">
            <w:pPr>
              <w:spacing w:line="240" w:lineRule="auto"/>
              <w:textAlignment w:val="baseline"/>
              <w:rPr>
                <w:rFonts w:cs="Arial"/>
                <w:b/>
                <w:sz w:val="14"/>
                <w:szCs w:val="14"/>
                <w:lang w:val="en-US" w:eastAsia="en-GB"/>
              </w:rPr>
            </w:pPr>
            <w:proofErr w:type="spellStart"/>
            <w:r w:rsidRPr="00F80676">
              <w:rPr>
                <w:rFonts w:cs="Arial"/>
                <w:b/>
                <w:sz w:val="14"/>
                <w:szCs w:val="14"/>
                <w:lang w:val="en-US" w:eastAsia="en-GB"/>
              </w:rPr>
              <w:t>ゲートウェイ</w:t>
            </w:r>
            <w:proofErr w:type="spellEnd"/>
          </w:p>
        </w:tc>
        <w:tc>
          <w:tcPr>
            <w:tcW w:w="2835" w:type="dxa"/>
            <w:shd w:val="clear" w:color="auto" w:fill="F2F2F2" w:themeFill="background1" w:themeFillShade="F2"/>
            <w:vAlign w:val="center"/>
          </w:tcPr>
          <w:p w14:paraId="6176C522" w14:textId="77777777" w:rsidR="002A241F" w:rsidRPr="00F80676" w:rsidRDefault="002A241F" w:rsidP="002A241F">
            <w:pPr>
              <w:spacing w:line="240" w:lineRule="auto"/>
              <w:textAlignment w:val="baseline"/>
              <w:rPr>
                <w:rFonts w:cs="Arial"/>
                <w:b/>
                <w:sz w:val="14"/>
                <w:szCs w:val="14"/>
                <w:lang w:val="en-US" w:eastAsia="en-GB"/>
              </w:rPr>
            </w:pPr>
            <w:proofErr w:type="spellStart"/>
            <w:r w:rsidRPr="00F80676">
              <w:rPr>
                <w:rFonts w:cs="Arial"/>
                <w:b/>
                <w:bCs/>
                <w:sz w:val="22"/>
                <w:szCs w:val="22"/>
              </w:rPr>
              <w:t>該当なし</w:t>
            </w:r>
            <w:proofErr w:type="spellEnd"/>
          </w:p>
        </w:tc>
        <w:tc>
          <w:tcPr>
            <w:tcW w:w="4678" w:type="dxa"/>
            <w:vMerge/>
            <w:shd w:val="clear" w:color="auto" w:fill="DFF5F9"/>
            <w:vAlign w:val="center"/>
          </w:tcPr>
          <w:p w14:paraId="2475813F" w14:textId="77777777" w:rsidR="002A241F" w:rsidRPr="00F80676" w:rsidRDefault="002A241F" w:rsidP="002A241F">
            <w:pPr>
              <w:spacing w:line="240" w:lineRule="auto"/>
              <w:jc w:val="center"/>
              <w:textAlignment w:val="baseline"/>
              <w:rPr>
                <w:rFonts w:cs="Arial"/>
                <w:b/>
                <w:sz w:val="14"/>
                <w:szCs w:val="14"/>
                <w:lang w:val="en-US" w:eastAsia="en-GB"/>
              </w:rPr>
            </w:pPr>
          </w:p>
        </w:tc>
        <w:tc>
          <w:tcPr>
            <w:tcW w:w="1985" w:type="dxa"/>
            <w:vMerge/>
            <w:shd w:val="clear" w:color="auto" w:fill="DFF5F9"/>
            <w:vAlign w:val="center"/>
          </w:tcPr>
          <w:p w14:paraId="4AEC03D6" w14:textId="77777777" w:rsidR="002A241F" w:rsidRPr="00F80676" w:rsidRDefault="002A241F" w:rsidP="002A241F">
            <w:pPr>
              <w:spacing w:line="240" w:lineRule="auto"/>
              <w:jc w:val="center"/>
              <w:textAlignment w:val="baseline"/>
              <w:rPr>
                <w:rFonts w:cs="Arial"/>
                <w:b/>
                <w:bCs/>
                <w:sz w:val="14"/>
                <w:szCs w:val="14"/>
                <w:lang w:val="en-US" w:eastAsia="en-GB"/>
              </w:rPr>
            </w:pPr>
          </w:p>
        </w:tc>
        <w:tc>
          <w:tcPr>
            <w:tcW w:w="1986" w:type="dxa"/>
            <w:vMerge/>
            <w:shd w:val="clear" w:color="auto" w:fill="A6A6A6" w:themeFill="background1" w:themeFillShade="A6"/>
            <w:tcMar>
              <w:top w:w="113" w:type="dxa"/>
              <w:left w:w="113" w:type="dxa"/>
              <w:bottom w:w="113" w:type="dxa"/>
              <w:right w:w="113" w:type="dxa"/>
            </w:tcMar>
            <w:vAlign w:val="center"/>
          </w:tcPr>
          <w:p w14:paraId="5B5BFA30" w14:textId="77777777" w:rsidR="002A241F" w:rsidRPr="00F80676" w:rsidRDefault="002A241F" w:rsidP="002A241F">
            <w:pPr>
              <w:spacing w:line="240" w:lineRule="auto"/>
              <w:jc w:val="center"/>
              <w:textAlignment w:val="baseline"/>
              <w:rPr>
                <w:rFonts w:cs="Arial"/>
                <w:b/>
                <w:bCs/>
                <w:color w:val="FFFFFF" w:themeColor="background1"/>
                <w:sz w:val="14"/>
                <w:szCs w:val="14"/>
                <w:lang w:val="en-US" w:eastAsia="en-GB"/>
              </w:rPr>
            </w:pPr>
          </w:p>
        </w:tc>
      </w:tr>
      <w:tr w:rsidR="002A241F" w:rsidRPr="00F80676" w14:paraId="2C6999E0" w14:textId="77777777" w:rsidTr="002A241F">
        <w:trPr>
          <w:trHeight w:val="567"/>
        </w:trPr>
        <w:tc>
          <w:tcPr>
            <w:tcW w:w="14884" w:type="dxa"/>
            <w:gridSpan w:val="6"/>
            <w:shd w:val="clear" w:color="auto" w:fill="FFFFFF" w:themeFill="background1"/>
            <w:tcMar>
              <w:top w:w="113" w:type="dxa"/>
              <w:left w:w="113" w:type="dxa"/>
              <w:bottom w:w="113" w:type="dxa"/>
              <w:right w:w="113" w:type="dxa"/>
            </w:tcMar>
            <w:vAlign w:val="center"/>
            <w:hideMark/>
          </w:tcPr>
          <w:p w14:paraId="1657411C" w14:textId="525C1227" w:rsidR="002A241F" w:rsidRPr="00F80676" w:rsidRDefault="002A241F" w:rsidP="002A241F">
            <w:pPr>
              <w:spacing w:line="276" w:lineRule="auto"/>
              <w:textAlignment w:val="baseline"/>
              <w:rPr>
                <w:rFonts w:cs="Arial"/>
                <w:lang w:eastAsia="ja-JP"/>
              </w:rPr>
            </w:pPr>
            <w:r w:rsidRPr="00F80676">
              <w:rPr>
                <w:rFonts w:cs="Arial"/>
                <w:b/>
                <w:bCs/>
                <w:lang w:eastAsia="ja-JP"/>
              </w:rPr>
              <w:t>貴組織の</w:t>
            </w:r>
            <w:r w:rsidRPr="00F80676">
              <w:rPr>
                <w:rFonts w:cs="Arial"/>
                <w:b/>
                <w:bCs/>
                <w:lang w:eastAsia="ja-JP"/>
              </w:rPr>
              <w:t>ESG</w:t>
            </w:r>
            <w:r w:rsidRPr="00F80676">
              <w:rPr>
                <w:rFonts w:cs="Arial"/>
                <w:b/>
                <w:bCs/>
                <w:lang w:eastAsia="ja-JP"/>
              </w:rPr>
              <w:t>／</w:t>
            </w:r>
            <w:r w:rsidR="00633C86" w:rsidRPr="00F80676">
              <w:rPr>
                <w:rFonts w:cs="Arial"/>
                <w:b/>
                <w:bCs/>
                <w:lang w:eastAsia="ja-JP"/>
              </w:rPr>
              <w:t>サステナビリティ</w:t>
            </w:r>
            <w:r w:rsidRPr="00F80676">
              <w:rPr>
                <w:rFonts w:cs="Arial"/>
                <w:b/>
                <w:bCs/>
                <w:lang w:eastAsia="ja-JP"/>
              </w:rPr>
              <w:t>関連として販売されているファンドや商品</w:t>
            </w:r>
            <w:r w:rsidRPr="00F80676">
              <w:rPr>
                <w:rFonts w:cs="Arial"/>
                <w:b/>
                <w:lang w:val="en-US" w:eastAsia="ja-JP"/>
              </w:rPr>
              <w:t>についての監査の詳細を提供してください。</w:t>
            </w:r>
          </w:p>
        </w:tc>
      </w:tr>
      <w:tr w:rsidR="002A241F" w:rsidRPr="00F80676" w14:paraId="5B3EE950" w14:textId="77777777" w:rsidTr="002A241F">
        <w:trPr>
          <w:trHeight w:val="465"/>
        </w:trPr>
        <w:tc>
          <w:tcPr>
            <w:tcW w:w="14884" w:type="dxa"/>
            <w:gridSpan w:val="6"/>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hideMark/>
          </w:tcPr>
          <w:p w14:paraId="6A4103E2" w14:textId="62DDF7B6" w:rsidR="002A241F" w:rsidRPr="00F80676" w:rsidRDefault="001E1CA8" w:rsidP="002A241F">
            <w:pPr>
              <w:spacing w:line="276" w:lineRule="auto"/>
              <w:textAlignment w:val="baseline"/>
              <w:rPr>
                <w:rFonts w:cs="Arial"/>
                <w:szCs w:val="16"/>
                <w:lang w:eastAsia="ja-JP"/>
              </w:rPr>
            </w:pPr>
            <w:r w:rsidRPr="00F80676">
              <w:rPr>
                <w:rFonts w:cs="Arial"/>
                <w:szCs w:val="16"/>
                <w:lang w:eastAsia="ja-JP"/>
              </w:rPr>
              <w:t>［</w:t>
            </w:r>
            <w:r w:rsidR="004049C3" w:rsidRPr="00F80676">
              <w:rPr>
                <w:rFonts w:cs="Arial"/>
                <w:szCs w:val="16"/>
                <w:lang w:eastAsia="ja-JP"/>
              </w:rPr>
              <w:t>自由回答</w:t>
            </w:r>
            <w:r w:rsidR="002A241F" w:rsidRPr="00F80676">
              <w:rPr>
                <w:rFonts w:cs="Arial"/>
                <w:szCs w:val="16"/>
                <w:lang w:eastAsia="ja-JP"/>
              </w:rPr>
              <w:t>：</w:t>
            </w:r>
            <w:r w:rsidR="004049C3" w:rsidRPr="00F80676">
              <w:rPr>
                <w:rFonts w:cs="Arial"/>
                <w:szCs w:val="16"/>
                <w:lang w:eastAsia="ja-JP"/>
              </w:rPr>
              <w:t>ミディアム</w:t>
            </w:r>
            <w:r w:rsidR="00A2504D" w:rsidRPr="00F80676">
              <w:rPr>
                <w:rFonts w:cs="Arial"/>
                <w:szCs w:val="16"/>
                <w:lang w:eastAsia="ja-JP"/>
              </w:rPr>
              <w:t>］</w:t>
            </w:r>
          </w:p>
        </w:tc>
      </w:tr>
      <w:tr w:rsidR="002A241F" w:rsidRPr="00F80676" w14:paraId="148D8E9D" w14:textId="77777777" w:rsidTr="002A241F">
        <w:trPr>
          <w:trHeight w:val="300"/>
        </w:trPr>
        <w:tc>
          <w:tcPr>
            <w:tcW w:w="14884" w:type="dxa"/>
            <w:gridSpan w:val="6"/>
            <w:tcBorders>
              <w:left w:val="nil"/>
              <w:right w:val="nil"/>
            </w:tcBorders>
            <w:shd w:val="clear" w:color="auto" w:fill="FFFFFF" w:themeFill="background1"/>
            <w:tcMar>
              <w:top w:w="0" w:type="dxa"/>
              <w:bottom w:w="0" w:type="dxa"/>
            </w:tcMar>
            <w:vAlign w:val="center"/>
          </w:tcPr>
          <w:p w14:paraId="178997B4" w14:textId="77777777" w:rsidR="002A241F" w:rsidRPr="00F80676" w:rsidRDefault="002A241F" w:rsidP="002A241F">
            <w:pPr>
              <w:spacing w:line="240" w:lineRule="auto"/>
              <w:jc w:val="center"/>
              <w:textAlignment w:val="baseline"/>
              <w:rPr>
                <w:rStyle w:val="Hyperlink"/>
                <w:rFonts w:cs="Arial"/>
                <w:sz w:val="16"/>
                <w:szCs w:val="16"/>
                <w:lang w:eastAsia="ja-JP"/>
              </w:rPr>
            </w:pPr>
          </w:p>
        </w:tc>
      </w:tr>
      <w:tr w:rsidR="002A241F" w:rsidRPr="00F80676" w14:paraId="6FA65A56" w14:textId="77777777" w:rsidTr="002A241F">
        <w:trPr>
          <w:trHeight w:val="300"/>
        </w:trPr>
        <w:tc>
          <w:tcPr>
            <w:tcW w:w="14884" w:type="dxa"/>
            <w:gridSpan w:val="6"/>
            <w:shd w:val="clear" w:color="auto" w:fill="0070C0"/>
            <w:vAlign w:val="center"/>
          </w:tcPr>
          <w:p w14:paraId="15A4D5AF" w14:textId="77777777" w:rsidR="002A241F" w:rsidRPr="00F80676" w:rsidRDefault="002A241F" w:rsidP="002A241F">
            <w:pPr>
              <w:rPr>
                <w:rStyle w:val="Hyperlink"/>
                <w:rFonts w:cs="Arial"/>
                <w:b/>
                <w:bCs/>
                <w:color w:val="FFFFFF" w:themeColor="background1"/>
                <w:sz w:val="18"/>
                <w:szCs w:val="18"/>
              </w:rPr>
            </w:pPr>
            <w:proofErr w:type="spellStart"/>
            <w:r w:rsidRPr="00F80676">
              <w:rPr>
                <w:rFonts w:cs="Arial"/>
                <w:b/>
                <w:bCs/>
                <w:color w:val="FFFFFF" w:themeColor="background1"/>
                <w:sz w:val="18"/>
                <w:szCs w:val="18"/>
                <w:lang w:val="en-US" w:eastAsia="en-GB"/>
              </w:rPr>
              <w:t>説明</w:t>
            </w:r>
            <w:proofErr w:type="spellEnd"/>
          </w:p>
        </w:tc>
      </w:tr>
      <w:tr w:rsidR="002A241F" w:rsidRPr="00F80676" w14:paraId="1D95402E" w14:textId="77777777" w:rsidTr="002A241F">
        <w:trPr>
          <w:trHeight w:val="300"/>
        </w:trPr>
        <w:tc>
          <w:tcPr>
            <w:tcW w:w="1841" w:type="dxa"/>
            <w:shd w:val="clear" w:color="auto" w:fill="auto"/>
            <w:vAlign w:val="center"/>
          </w:tcPr>
          <w:p w14:paraId="5BE4852F" w14:textId="77777777" w:rsidR="002A241F" w:rsidRPr="00F80676" w:rsidRDefault="002A241F" w:rsidP="002A241F">
            <w:pPr>
              <w:rPr>
                <w:rStyle w:val="Hyperlink"/>
                <w:rFonts w:cs="Arial"/>
                <w:b/>
                <w:sz w:val="16"/>
                <w:szCs w:val="16"/>
              </w:rPr>
            </w:pPr>
            <w:proofErr w:type="spellStart"/>
            <w:r w:rsidRPr="00F80676">
              <w:rPr>
                <w:rFonts w:cs="Arial"/>
                <w:b/>
                <w:sz w:val="16"/>
                <w:szCs w:val="16"/>
                <w:lang w:val="en-US"/>
              </w:rPr>
              <w:t>指標の目的</w:t>
            </w:r>
            <w:proofErr w:type="spellEnd"/>
          </w:p>
        </w:tc>
        <w:tc>
          <w:tcPr>
            <w:tcW w:w="13043" w:type="dxa"/>
            <w:gridSpan w:val="5"/>
            <w:shd w:val="clear" w:color="auto" w:fill="auto"/>
            <w:vAlign w:val="center"/>
          </w:tcPr>
          <w:p w14:paraId="68D6444C" w14:textId="7CBCF01E" w:rsidR="002A241F" w:rsidRPr="00F80676" w:rsidRDefault="002A241F" w:rsidP="002A241F">
            <w:pPr>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PRI</w:t>
            </w:r>
            <w:r w:rsidRPr="00F80676">
              <w:rPr>
                <w:rStyle w:val="Hyperlink"/>
                <w:rFonts w:cs="Arial"/>
                <w:color w:val="000000" w:themeColor="text1"/>
                <w:sz w:val="16"/>
                <w:lang w:eastAsia="ja-JP"/>
              </w:rPr>
              <w:t>は</w:t>
            </w:r>
            <w:r w:rsidRPr="00F80676">
              <w:rPr>
                <w:rStyle w:val="Hyperlink"/>
                <w:rFonts w:cs="Arial"/>
                <w:color w:val="000000" w:themeColor="text1"/>
                <w:sz w:val="16"/>
                <w:lang w:eastAsia="ja-JP"/>
              </w:rPr>
              <w:t>10</w:t>
            </w:r>
            <w:r w:rsidRPr="00F80676">
              <w:rPr>
                <w:rStyle w:val="Hyperlink"/>
                <w:rFonts w:cs="Arial"/>
                <w:color w:val="000000" w:themeColor="text1"/>
                <w:sz w:val="16"/>
                <w:lang w:eastAsia="ja-JP"/>
              </w:rPr>
              <w:t>年間の</w:t>
            </w:r>
            <w:r w:rsidRPr="00F80676">
              <w:rPr>
                <w:rStyle w:val="Hyperlink"/>
                <w:rFonts w:cs="Arial"/>
                <w:sz w:val="16"/>
                <w:lang w:eastAsia="ja-JP"/>
              </w:rPr>
              <w:t>責任投資ブループリント</w:t>
            </w:r>
            <w:r w:rsidR="001E1CA8" w:rsidRPr="00F80676">
              <w:rPr>
                <w:rStyle w:val="Hyperlink"/>
                <w:rFonts w:cs="Arial"/>
                <w:sz w:val="16"/>
                <w:lang w:eastAsia="ja-JP"/>
              </w:rPr>
              <w:t>（</w:t>
            </w:r>
            <w:hyperlink r:id="rId235" w:history="1">
              <w:r w:rsidRPr="00F80676">
                <w:rPr>
                  <w:rStyle w:val="Hyperlink"/>
                  <w:rFonts w:cs="Arial"/>
                  <w:sz w:val="16"/>
                  <w:szCs w:val="16"/>
                </w:rPr>
                <w:t>Blueprint for Responsible Investment</w:t>
              </w:r>
            </w:hyperlink>
            <w:r w:rsidR="001E1CA8" w:rsidRPr="00F80676">
              <w:rPr>
                <w:rStyle w:val="Hyperlink"/>
                <w:rFonts w:cs="Arial"/>
                <w:sz w:val="16"/>
                <w:lang w:eastAsia="ja-JP"/>
              </w:rPr>
              <w:t>）</w:t>
            </w:r>
            <w:r w:rsidRPr="00F80676">
              <w:rPr>
                <w:rStyle w:val="Hyperlink"/>
                <w:rFonts w:cs="Arial"/>
                <w:color w:val="000000" w:themeColor="text1"/>
                <w:sz w:val="16"/>
                <w:lang w:eastAsia="ja-JP"/>
              </w:rPr>
              <w:t>の一環として、署名機関の説明責任の向上を目指しています。各種信頼醸成措置の実施は、今回の</w:t>
            </w:r>
            <w:r w:rsidRPr="00F80676">
              <w:rPr>
                <w:rStyle w:val="Hyperlink"/>
                <w:rFonts w:cs="Arial"/>
                <w:color w:val="000000" w:themeColor="text1"/>
                <w:sz w:val="16"/>
                <w:lang w:eastAsia="ja-JP"/>
              </w:rPr>
              <w:t>PRI</w:t>
            </w:r>
            <w:r w:rsidRPr="00F80676">
              <w:rPr>
                <w:rStyle w:val="Hyperlink"/>
                <w:rFonts w:cs="Arial"/>
                <w:color w:val="000000" w:themeColor="text1"/>
                <w:sz w:val="16"/>
                <w:lang w:eastAsia="ja-JP"/>
              </w:rPr>
              <w:t>への提出、顧客や受益者への報告その他における、署名機関の</w:t>
            </w:r>
            <w:r w:rsidRPr="00F80676">
              <w:rPr>
                <w:rStyle w:val="Hyperlink"/>
                <w:rFonts w:cs="Arial"/>
                <w:color w:val="000000" w:themeColor="text1"/>
                <w:sz w:val="16"/>
                <w:lang w:eastAsia="ja-JP"/>
              </w:rPr>
              <w:t>ESG</w:t>
            </w:r>
            <w:r w:rsidRPr="00F80676">
              <w:rPr>
                <w:rStyle w:val="Hyperlink"/>
                <w:rFonts w:cs="Arial"/>
                <w:color w:val="000000" w:themeColor="text1"/>
                <w:sz w:val="16"/>
                <w:lang w:eastAsia="ja-JP"/>
              </w:rPr>
              <w:t>開示内容の信頼性を高めることになります。</w:t>
            </w:r>
          </w:p>
          <w:p w14:paraId="7F070AD8" w14:textId="77777777" w:rsidR="002A241F" w:rsidRPr="00F80676" w:rsidRDefault="002A241F" w:rsidP="002A241F">
            <w:pPr>
              <w:rPr>
                <w:rStyle w:val="Hyperlink"/>
                <w:rFonts w:cs="Arial"/>
                <w:color w:val="000000" w:themeColor="text1"/>
                <w:sz w:val="16"/>
                <w:szCs w:val="16"/>
                <w:lang w:eastAsia="ja-JP"/>
              </w:rPr>
            </w:pPr>
          </w:p>
          <w:p w14:paraId="4C380E9B" w14:textId="7754A847" w:rsidR="002A241F" w:rsidRPr="00F80676" w:rsidRDefault="002A241F" w:rsidP="002A241F">
            <w:pPr>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署名機関の中には、自らの信頼性を高めるため、</w:t>
            </w:r>
            <w:r w:rsidRPr="00F80676">
              <w:rPr>
                <w:rStyle w:val="Hyperlink"/>
                <w:rFonts w:cs="Arial"/>
                <w:color w:val="000000" w:themeColor="text1"/>
                <w:sz w:val="16"/>
                <w:szCs w:val="16"/>
                <w:lang w:eastAsia="ja-JP"/>
              </w:rPr>
              <w:t>ESG</w:t>
            </w:r>
            <w:r w:rsidRPr="00F80676">
              <w:rPr>
                <w:rStyle w:val="Hyperlink"/>
                <w:rFonts w:cs="Arial"/>
                <w:color w:val="000000" w:themeColor="text1"/>
                <w:sz w:val="16"/>
                <w:szCs w:val="16"/>
                <w:lang w:eastAsia="ja-JP"/>
              </w:rPr>
              <w:t>／</w:t>
            </w:r>
            <w:r w:rsidR="00633C86" w:rsidRPr="00F80676">
              <w:rPr>
                <w:rStyle w:val="Hyperlink"/>
                <w:rFonts w:cs="Arial"/>
                <w:color w:val="000000" w:themeColor="text1"/>
                <w:sz w:val="16"/>
                <w:szCs w:val="16"/>
                <w:lang w:eastAsia="ja-JP"/>
              </w:rPr>
              <w:t>サステナビリティ</w:t>
            </w:r>
            <w:r w:rsidRPr="00F80676">
              <w:rPr>
                <w:rStyle w:val="Hyperlink"/>
                <w:rFonts w:cs="Arial"/>
                <w:color w:val="000000" w:themeColor="text1"/>
                <w:sz w:val="16"/>
                <w:szCs w:val="16"/>
                <w:lang w:eastAsia="ja-JP"/>
              </w:rPr>
              <w:t>関連として販売されているファンドや商品に関する主張内容の立証を目的として、第三者監査の使用を選択するところもあります。本指標はこの監査プロセスについて説明する機会を署名機関に提供します。</w:t>
            </w:r>
          </w:p>
        </w:tc>
      </w:tr>
      <w:tr w:rsidR="002A241F" w:rsidRPr="00F80676" w14:paraId="48A55006" w14:textId="77777777" w:rsidTr="002A241F">
        <w:trPr>
          <w:trHeight w:val="300"/>
        </w:trPr>
        <w:tc>
          <w:tcPr>
            <w:tcW w:w="1841" w:type="dxa"/>
            <w:shd w:val="clear" w:color="auto" w:fill="auto"/>
            <w:vAlign w:val="center"/>
          </w:tcPr>
          <w:p w14:paraId="01CBDF75" w14:textId="77777777" w:rsidR="002A241F" w:rsidRPr="00F80676" w:rsidRDefault="002A241F" w:rsidP="002A241F">
            <w:pPr>
              <w:rPr>
                <w:rStyle w:val="Hyperlink"/>
                <w:rFonts w:cs="Arial"/>
                <w:b/>
                <w:sz w:val="16"/>
                <w:szCs w:val="16"/>
              </w:rPr>
            </w:pPr>
            <w:proofErr w:type="spellStart"/>
            <w:r w:rsidRPr="00F80676">
              <w:rPr>
                <w:rFonts w:cs="Arial"/>
                <w:b/>
                <w:sz w:val="16"/>
                <w:szCs w:val="16"/>
                <w:lang w:val="en-US"/>
              </w:rPr>
              <w:t>追加報告ガイダンス</w:t>
            </w:r>
            <w:proofErr w:type="spellEnd"/>
          </w:p>
        </w:tc>
        <w:tc>
          <w:tcPr>
            <w:tcW w:w="13043" w:type="dxa"/>
            <w:gridSpan w:val="5"/>
            <w:shd w:val="clear" w:color="auto" w:fill="auto"/>
            <w:vAlign w:val="center"/>
          </w:tcPr>
          <w:p w14:paraId="05484E92" w14:textId="77777777" w:rsidR="002A241F" w:rsidRPr="00F80676" w:rsidRDefault="002A241F" w:rsidP="002A241F">
            <w:pPr>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本指標に回答する際、署名機関は以下について説明することができます。</w:t>
            </w:r>
          </w:p>
          <w:p w14:paraId="41FAD9F5" w14:textId="31F15487" w:rsidR="002A241F" w:rsidRPr="00F80676" w:rsidRDefault="001E1CA8" w:rsidP="002A241F">
            <w:pPr>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w:t>
            </w:r>
            <w:r w:rsidR="002A241F" w:rsidRPr="00F80676">
              <w:rPr>
                <w:rStyle w:val="Hyperlink"/>
                <w:rFonts w:cs="Arial"/>
                <w:color w:val="000000" w:themeColor="text1"/>
                <w:sz w:val="16"/>
                <w:szCs w:val="16"/>
                <w:lang w:eastAsia="ja-JP"/>
              </w:rPr>
              <w:t>i</w:t>
            </w:r>
            <w:r w:rsidRPr="00F80676">
              <w:rPr>
                <w:rStyle w:val="Hyperlink"/>
                <w:rFonts w:cs="Arial"/>
                <w:color w:val="000000" w:themeColor="text1"/>
                <w:sz w:val="16"/>
                <w:szCs w:val="16"/>
                <w:lang w:eastAsia="ja-JP"/>
              </w:rPr>
              <w:t>）</w:t>
            </w:r>
            <w:r w:rsidR="002A241F" w:rsidRPr="00F80676">
              <w:rPr>
                <w:rStyle w:val="Hyperlink"/>
                <w:rFonts w:cs="Arial"/>
                <w:color w:val="000000" w:themeColor="text1"/>
                <w:sz w:val="16"/>
                <w:szCs w:val="16"/>
                <w:lang w:eastAsia="ja-JP"/>
              </w:rPr>
              <w:t>監査結果</w:t>
            </w:r>
          </w:p>
          <w:p w14:paraId="4F886F33" w14:textId="53687303" w:rsidR="002A241F" w:rsidRPr="00F80676" w:rsidRDefault="001E1CA8" w:rsidP="002A241F">
            <w:pPr>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w:t>
            </w:r>
            <w:r w:rsidR="002A241F" w:rsidRPr="00F80676">
              <w:rPr>
                <w:rStyle w:val="Hyperlink"/>
                <w:rFonts w:cs="Arial"/>
                <w:color w:val="000000" w:themeColor="text1"/>
                <w:sz w:val="16"/>
                <w:szCs w:val="16"/>
                <w:lang w:eastAsia="ja-JP"/>
              </w:rPr>
              <w:t>ii</w:t>
            </w:r>
            <w:r w:rsidRPr="00F80676">
              <w:rPr>
                <w:rStyle w:val="Hyperlink"/>
                <w:rFonts w:cs="Arial"/>
                <w:color w:val="000000" w:themeColor="text1"/>
                <w:sz w:val="16"/>
                <w:szCs w:val="16"/>
                <w:lang w:eastAsia="ja-JP"/>
              </w:rPr>
              <w:t>）</w:t>
            </w:r>
            <w:r w:rsidR="002A241F" w:rsidRPr="00F80676">
              <w:rPr>
                <w:rStyle w:val="Hyperlink"/>
                <w:rFonts w:cs="Arial"/>
                <w:color w:val="000000" w:themeColor="text1"/>
                <w:sz w:val="16"/>
                <w:szCs w:val="16"/>
                <w:lang w:eastAsia="ja-JP"/>
              </w:rPr>
              <w:t>監査の範囲と制約</w:t>
            </w:r>
            <w:r w:rsidRPr="00F80676">
              <w:rPr>
                <w:rStyle w:val="Hyperlink"/>
                <w:rFonts w:cs="Arial"/>
                <w:color w:val="000000" w:themeColor="text1"/>
                <w:sz w:val="16"/>
                <w:szCs w:val="16"/>
                <w:lang w:eastAsia="ja-JP"/>
              </w:rPr>
              <w:t>（</w:t>
            </w:r>
            <w:r w:rsidR="002A241F" w:rsidRPr="00F80676">
              <w:rPr>
                <w:rStyle w:val="Hyperlink"/>
                <w:rFonts w:cs="Arial"/>
                <w:color w:val="000000" w:themeColor="text1"/>
                <w:sz w:val="16"/>
                <w:szCs w:val="16"/>
                <w:lang w:eastAsia="ja-JP"/>
              </w:rPr>
              <w:t>監査対象のファンドなど</w:t>
            </w:r>
            <w:r w:rsidRPr="00F80676">
              <w:rPr>
                <w:rStyle w:val="Hyperlink"/>
                <w:rFonts w:cs="Arial"/>
                <w:color w:val="000000" w:themeColor="text1"/>
                <w:sz w:val="16"/>
                <w:szCs w:val="16"/>
                <w:lang w:eastAsia="ja-JP"/>
              </w:rPr>
              <w:t>）</w:t>
            </w:r>
          </w:p>
          <w:p w14:paraId="401ED4F7" w14:textId="19FF1622" w:rsidR="002A241F" w:rsidRPr="00F80676" w:rsidRDefault="001E1CA8" w:rsidP="002A241F">
            <w:pPr>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w:t>
            </w:r>
            <w:r w:rsidR="002A241F" w:rsidRPr="00F80676">
              <w:rPr>
                <w:rStyle w:val="Hyperlink"/>
                <w:rFonts w:cs="Arial"/>
                <w:color w:val="000000" w:themeColor="text1"/>
                <w:sz w:val="16"/>
                <w:szCs w:val="16"/>
                <w:lang w:eastAsia="ja-JP"/>
              </w:rPr>
              <w:t>i</w:t>
            </w:r>
            <w:r w:rsidR="002A241F" w:rsidRPr="00F80676">
              <w:rPr>
                <w:rStyle w:val="Hyperlink"/>
                <w:rFonts w:cs="Arial"/>
                <w:color w:val="000000" w:themeColor="text1"/>
                <w:sz w:val="16"/>
                <w:lang w:eastAsia="ja-JP"/>
              </w:rPr>
              <w:t>ii</w:t>
            </w:r>
            <w:r w:rsidRPr="00F80676">
              <w:rPr>
                <w:rStyle w:val="Hyperlink"/>
                <w:rFonts w:cs="Arial"/>
                <w:color w:val="000000" w:themeColor="text1"/>
                <w:sz w:val="16"/>
                <w:szCs w:val="16"/>
                <w:lang w:eastAsia="ja-JP"/>
              </w:rPr>
              <w:t>）</w:t>
            </w:r>
            <w:r w:rsidR="002A241F" w:rsidRPr="00F80676">
              <w:rPr>
                <w:rStyle w:val="Hyperlink"/>
                <w:rFonts w:cs="Arial"/>
                <w:color w:val="000000" w:themeColor="text1"/>
                <w:sz w:val="16"/>
                <w:szCs w:val="16"/>
                <w:lang w:eastAsia="ja-JP"/>
              </w:rPr>
              <w:t>監査実施者およびその実施者が有する特定の専門知識</w:t>
            </w:r>
          </w:p>
          <w:p w14:paraId="79DCCE9C" w14:textId="6230163D" w:rsidR="002A241F" w:rsidRPr="00F80676" w:rsidRDefault="001E1CA8" w:rsidP="002A241F">
            <w:pPr>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w:t>
            </w:r>
            <w:r w:rsidR="002A241F" w:rsidRPr="00F80676">
              <w:rPr>
                <w:rStyle w:val="Hyperlink"/>
                <w:rFonts w:cs="Arial"/>
                <w:color w:val="000000" w:themeColor="text1"/>
                <w:sz w:val="16"/>
                <w:szCs w:val="16"/>
                <w:lang w:eastAsia="ja-JP"/>
              </w:rPr>
              <w:t>i</w:t>
            </w:r>
            <w:r w:rsidR="002A241F" w:rsidRPr="00F80676">
              <w:rPr>
                <w:rStyle w:val="Hyperlink"/>
                <w:rFonts w:cs="Arial"/>
                <w:color w:val="000000" w:themeColor="text1"/>
                <w:sz w:val="16"/>
                <w:lang w:eastAsia="ja-JP"/>
              </w:rPr>
              <w:t>v</w:t>
            </w:r>
            <w:r w:rsidRPr="00F80676">
              <w:rPr>
                <w:rStyle w:val="Hyperlink"/>
                <w:rFonts w:cs="Arial"/>
                <w:color w:val="000000" w:themeColor="text1"/>
                <w:sz w:val="16"/>
                <w:szCs w:val="16"/>
                <w:lang w:eastAsia="ja-JP"/>
              </w:rPr>
              <w:t>）</w:t>
            </w:r>
            <w:r w:rsidR="002A241F" w:rsidRPr="00F80676">
              <w:rPr>
                <w:rStyle w:val="Hyperlink"/>
                <w:rFonts w:cs="Arial"/>
                <w:color w:val="000000" w:themeColor="text1"/>
                <w:sz w:val="16"/>
                <w:szCs w:val="16"/>
                <w:lang w:eastAsia="ja-JP"/>
              </w:rPr>
              <w:t>監査完了日</w:t>
            </w:r>
          </w:p>
          <w:p w14:paraId="26EF306F" w14:textId="3717495F" w:rsidR="002A241F" w:rsidRPr="00F80676" w:rsidRDefault="001E1CA8" w:rsidP="002A241F">
            <w:pPr>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w:t>
            </w:r>
            <w:r w:rsidR="002A241F" w:rsidRPr="00F80676">
              <w:rPr>
                <w:rStyle w:val="Hyperlink"/>
                <w:rFonts w:cs="Arial"/>
                <w:color w:val="000000" w:themeColor="text1"/>
                <w:sz w:val="16"/>
                <w:szCs w:val="16"/>
                <w:lang w:eastAsia="ja-JP"/>
              </w:rPr>
              <w:t>v</w:t>
            </w:r>
            <w:r w:rsidRPr="00F80676">
              <w:rPr>
                <w:rStyle w:val="Hyperlink"/>
                <w:rFonts w:cs="Arial"/>
                <w:color w:val="000000" w:themeColor="text1"/>
                <w:sz w:val="16"/>
                <w:szCs w:val="16"/>
                <w:lang w:eastAsia="ja-JP"/>
              </w:rPr>
              <w:t>）</w:t>
            </w:r>
            <w:r w:rsidR="002A241F" w:rsidRPr="00F80676">
              <w:rPr>
                <w:rStyle w:val="Hyperlink"/>
                <w:rFonts w:cs="Arial"/>
                <w:color w:val="000000" w:themeColor="text1"/>
                <w:sz w:val="16"/>
                <w:szCs w:val="16"/>
                <w:lang w:eastAsia="ja-JP"/>
              </w:rPr>
              <w:t>監査実施時に準拠した、基礎となる法律または基準の枠組み</w:t>
            </w:r>
          </w:p>
          <w:p w14:paraId="4121CC3E" w14:textId="52D5E5EA" w:rsidR="002A241F" w:rsidRPr="00F80676" w:rsidRDefault="001E1CA8" w:rsidP="002A241F">
            <w:pPr>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w:t>
            </w:r>
            <w:r w:rsidR="002A241F" w:rsidRPr="00F80676">
              <w:rPr>
                <w:rStyle w:val="Hyperlink"/>
                <w:rFonts w:cs="Arial"/>
                <w:color w:val="000000" w:themeColor="text1"/>
                <w:sz w:val="16"/>
                <w:szCs w:val="16"/>
                <w:lang w:eastAsia="ja-JP"/>
              </w:rPr>
              <w:t>v</w:t>
            </w:r>
            <w:r w:rsidR="002A241F" w:rsidRPr="00F80676">
              <w:rPr>
                <w:rStyle w:val="Hyperlink"/>
                <w:rFonts w:cs="Arial"/>
                <w:color w:val="000000" w:themeColor="text1"/>
                <w:sz w:val="16"/>
                <w:lang w:eastAsia="ja-JP"/>
              </w:rPr>
              <w:t>i</w:t>
            </w:r>
            <w:r w:rsidRPr="00F80676">
              <w:rPr>
                <w:rStyle w:val="Hyperlink"/>
                <w:rFonts w:cs="Arial"/>
                <w:color w:val="000000" w:themeColor="text1"/>
                <w:sz w:val="16"/>
                <w:szCs w:val="16"/>
                <w:lang w:eastAsia="ja-JP"/>
              </w:rPr>
              <w:t>）</w:t>
            </w:r>
            <w:r w:rsidR="002A241F" w:rsidRPr="00F80676">
              <w:rPr>
                <w:rStyle w:val="Hyperlink"/>
                <w:rFonts w:cs="Arial"/>
                <w:color w:val="000000" w:themeColor="text1"/>
                <w:sz w:val="16"/>
                <w:szCs w:val="16"/>
                <w:lang w:eastAsia="ja-JP"/>
              </w:rPr>
              <w:t>監査人の報告書の開示先</w:t>
            </w:r>
          </w:p>
        </w:tc>
      </w:tr>
      <w:tr w:rsidR="002A241F" w:rsidRPr="00F80676" w14:paraId="75A49FCB" w14:textId="77777777" w:rsidTr="002A241F">
        <w:trPr>
          <w:trHeight w:val="300"/>
        </w:trPr>
        <w:tc>
          <w:tcPr>
            <w:tcW w:w="1841" w:type="dxa"/>
            <w:shd w:val="clear" w:color="auto" w:fill="auto"/>
            <w:vAlign w:val="center"/>
          </w:tcPr>
          <w:p w14:paraId="08FBC66E" w14:textId="77777777" w:rsidR="002A241F" w:rsidRPr="00F80676" w:rsidRDefault="002A241F" w:rsidP="002A241F">
            <w:pPr>
              <w:rPr>
                <w:rFonts w:cs="Arial"/>
                <w:b/>
                <w:bCs/>
                <w:sz w:val="16"/>
                <w:szCs w:val="16"/>
                <w:lang w:val="en-US"/>
              </w:rPr>
            </w:pPr>
            <w:proofErr w:type="spellStart"/>
            <w:r w:rsidRPr="00F80676">
              <w:rPr>
                <w:rFonts w:cs="Arial"/>
                <w:b/>
                <w:bCs/>
                <w:sz w:val="16"/>
                <w:szCs w:val="16"/>
              </w:rPr>
              <w:t>他のリソース</w:t>
            </w:r>
            <w:proofErr w:type="spellEnd"/>
          </w:p>
        </w:tc>
        <w:tc>
          <w:tcPr>
            <w:tcW w:w="13043" w:type="dxa"/>
            <w:gridSpan w:val="5"/>
            <w:shd w:val="clear" w:color="auto" w:fill="auto"/>
            <w:vAlign w:val="center"/>
          </w:tcPr>
          <w:p w14:paraId="3DF8320B" w14:textId="66C8379C" w:rsidR="002A241F" w:rsidRPr="00F80676" w:rsidRDefault="002A241F" w:rsidP="002A241F">
            <w:pPr>
              <w:rPr>
                <w:rStyle w:val="Hyperlink"/>
                <w:rFonts w:cs="Arial"/>
                <w:color w:val="000000" w:themeColor="text1"/>
                <w:sz w:val="16"/>
                <w:szCs w:val="16"/>
              </w:rPr>
            </w:pPr>
            <w:r w:rsidRPr="00F80676">
              <w:rPr>
                <w:rStyle w:val="Hyperlink"/>
                <w:rFonts w:cs="Arial"/>
                <w:color w:val="000000" w:themeColor="text1"/>
                <w:sz w:val="16"/>
                <w:szCs w:val="16"/>
                <w:lang w:eastAsia="ja-JP"/>
              </w:rPr>
              <w:t>PRI</w:t>
            </w:r>
            <w:r w:rsidRPr="00F80676">
              <w:rPr>
                <w:rStyle w:val="Hyperlink"/>
                <w:rFonts w:cs="Arial"/>
                <w:color w:val="000000" w:themeColor="text1"/>
                <w:sz w:val="16"/>
                <w:szCs w:val="16"/>
                <w:lang w:eastAsia="ja-JP"/>
              </w:rPr>
              <w:t>報告フレームワークの回答の信頼性を強化する方法の詳細は</w:t>
            </w:r>
            <w:r w:rsidR="00902377" w:rsidRPr="00F80676">
              <w:rPr>
                <w:rStyle w:val="Hyperlink"/>
                <w:rFonts w:cs="Arial"/>
                <w:color w:val="000000" w:themeColor="text1"/>
                <w:sz w:val="16"/>
                <w:szCs w:val="16"/>
                <w:lang w:eastAsia="ja-JP"/>
              </w:rPr>
              <w:t>、</w:t>
            </w:r>
            <w:r w:rsidRPr="00F80676">
              <w:rPr>
                <w:rStyle w:val="Hyperlink"/>
                <w:rFonts w:cs="Arial"/>
                <w:sz w:val="16"/>
                <w:szCs w:val="16"/>
                <w:lang w:eastAsia="ja-JP"/>
              </w:rPr>
              <w:t>PRI</w:t>
            </w:r>
            <w:r w:rsidRPr="00F80676">
              <w:rPr>
                <w:rStyle w:val="Hyperlink"/>
                <w:rFonts w:cs="Arial"/>
                <w:sz w:val="16"/>
                <w:szCs w:val="16"/>
                <w:lang w:eastAsia="ja-JP"/>
              </w:rPr>
              <w:t>署名機関の報告データに対する信頼醸成措置の導入</w:t>
            </w:r>
            <w:r w:rsidR="001E1CA8" w:rsidRPr="00F80676">
              <w:rPr>
                <w:rStyle w:val="Hyperlink"/>
                <w:rFonts w:cs="Arial"/>
                <w:sz w:val="16"/>
                <w:szCs w:val="16"/>
                <w:lang w:eastAsia="ja-JP"/>
              </w:rPr>
              <w:t>（</w:t>
            </w:r>
            <w:hyperlink r:id="rId236" w:history="1">
              <w:r w:rsidRPr="00F80676">
                <w:rPr>
                  <w:rStyle w:val="Hyperlink"/>
                  <w:rFonts w:cs="Arial"/>
                  <w:sz w:val="16"/>
                  <w:szCs w:val="16"/>
                </w:rPr>
                <w:t>Introducing confidence-building measures to PRI signatories' reported data</w:t>
              </w:r>
            </w:hyperlink>
            <w:r w:rsidR="001E1CA8" w:rsidRPr="00F80676">
              <w:rPr>
                <w:rStyle w:val="Hyperlink"/>
                <w:rFonts w:cs="Arial"/>
                <w:sz w:val="16"/>
                <w:szCs w:val="16"/>
                <w:lang w:eastAsia="ja-JP"/>
              </w:rPr>
              <w:t>）</w:t>
            </w:r>
            <w:r w:rsidRPr="00F80676">
              <w:rPr>
                <w:rStyle w:val="Hyperlink"/>
                <w:rFonts w:cs="Arial"/>
                <w:color w:val="000000" w:themeColor="text1"/>
                <w:sz w:val="16"/>
                <w:szCs w:val="16"/>
                <w:lang w:eastAsia="ja-JP"/>
              </w:rPr>
              <w:t>を</w:t>
            </w:r>
            <w:r w:rsidR="00DD6D67" w:rsidRPr="00F80676">
              <w:rPr>
                <w:rStyle w:val="Hyperlink"/>
                <w:rFonts w:cs="Arial"/>
                <w:color w:val="000000" w:themeColor="text1"/>
                <w:sz w:val="16"/>
                <w:szCs w:val="16"/>
                <w:lang w:eastAsia="ja-JP"/>
              </w:rPr>
              <w:t>参照してください</w:t>
            </w:r>
            <w:r w:rsidRPr="00F80676">
              <w:rPr>
                <w:rStyle w:val="Hyperlink"/>
                <w:rFonts w:cs="Arial"/>
                <w:color w:val="000000" w:themeColor="text1"/>
                <w:sz w:val="16"/>
                <w:szCs w:val="16"/>
                <w:lang w:eastAsia="ja-JP"/>
              </w:rPr>
              <w:t>。</w:t>
            </w:r>
          </w:p>
        </w:tc>
      </w:tr>
      <w:tr w:rsidR="002A241F" w:rsidRPr="00F80676" w14:paraId="714F768C" w14:textId="77777777" w:rsidTr="002A241F">
        <w:trPr>
          <w:trHeight w:val="300"/>
        </w:trPr>
        <w:tc>
          <w:tcPr>
            <w:tcW w:w="14884" w:type="dxa"/>
            <w:gridSpan w:val="6"/>
            <w:shd w:val="clear" w:color="auto" w:fill="0070C0"/>
            <w:vAlign w:val="center"/>
          </w:tcPr>
          <w:p w14:paraId="479319BE" w14:textId="77777777" w:rsidR="002A241F" w:rsidRPr="00F80676" w:rsidRDefault="002A241F" w:rsidP="002A241F">
            <w:pPr>
              <w:rPr>
                <w:rFonts w:cs="Arial"/>
                <w:color w:val="FFFFFF" w:themeColor="background1"/>
                <w:sz w:val="16"/>
                <w:szCs w:val="16"/>
              </w:rPr>
            </w:pPr>
            <w:proofErr w:type="spellStart"/>
            <w:r w:rsidRPr="00F80676">
              <w:rPr>
                <w:rFonts w:cs="Arial"/>
                <w:b/>
                <w:bCs/>
                <w:color w:val="FFFFFF" w:themeColor="background1"/>
                <w:sz w:val="18"/>
                <w:szCs w:val="18"/>
                <w:lang w:val="en-US" w:eastAsia="en-GB"/>
              </w:rPr>
              <w:t>ロジック</w:t>
            </w:r>
            <w:proofErr w:type="spellEnd"/>
          </w:p>
        </w:tc>
      </w:tr>
      <w:tr w:rsidR="002A241F" w:rsidRPr="00F80676" w14:paraId="13791267" w14:textId="77777777" w:rsidTr="002A241F">
        <w:trPr>
          <w:trHeight w:val="300"/>
        </w:trPr>
        <w:tc>
          <w:tcPr>
            <w:tcW w:w="1841" w:type="dxa"/>
            <w:shd w:val="clear" w:color="auto" w:fill="auto"/>
            <w:vAlign w:val="center"/>
          </w:tcPr>
          <w:p w14:paraId="1083C19D" w14:textId="77777777" w:rsidR="002A241F" w:rsidRPr="00F80676" w:rsidRDefault="002A241F" w:rsidP="002A241F">
            <w:pPr>
              <w:rPr>
                <w:rFonts w:cs="Arial"/>
                <w:b/>
                <w:bCs/>
                <w:sz w:val="16"/>
                <w:szCs w:val="16"/>
              </w:rPr>
            </w:pPr>
            <w:proofErr w:type="spellStart"/>
            <w:r w:rsidRPr="00F80676">
              <w:rPr>
                <w:rFonts w:cs="Arial"/>
                <w:b/>
                <w:bCs/>
                <w:sz w:val="16"/>
                <w:szCs w:val="16"/>
              </w:rPr>
              <w:t>依存関係</w:t>
            </w:r>
            <w:proofErr w:type="spellEnd"/>
          </w:p>
        </w:tc>
        <w:tc>
          <w:tcPr>
            <w:tcW w:w="13043" w:type="dxa"/>
            <w:gridSpan w:val="5"/>
            <w:shd w:val="clear" w:color="auto" w:fill="auto"/>
            <w:vAlign w:val="center"/>
          </w:tcPr>
          <w:p w14:paraId="29A7551D" w14:textId="74C4D6D1" w:rsidR="002A241F" w:rsidRPr="00F80676" w:rsidRDefault="001E1CA8" w:rsidP="002A241F">
            <w:pPr>
              <w:rPr>
                <w:rFonts w:cs="Arial"/>
                <w:color w:val="000000" w:themeColor="text1"/>
                <w:sz w:val="16"/>
                <w:szCs w:val="16"/>
                <w:lang w:val="en-US" w:eastAsia="ja-JP"/>
              </w:rPr>
            </w:pPr>
            <w:r w:rsidRPr="00F80676">
              <w:rPr>
                <w:rFonts w:cs="Arial"/>
                <w:color w:val="000000" w:themeColor="text1"/>
                <w:sz w:val="16"/>
                <w:szCs w:val="16"/>
                <w:lang w:val="en-US" w:eastAsia="ja-JP"/>
              </w:rPr>
              <w:t>［</w:t>
            </w:r>
            <w:r w:rsidR="002A241F" w:rsidRPr="00F80676">
              <w:rPr>
                <w:rFonts w:cs="Arial"/>
                <w:color w:val="000000" w:themeColor="text1"/>
                <w:sz w:val="16"/>
                <w:szCs w:val="16"/>
                <w:lang w:val="en-US" w:eastAsia="ja-JP"/>
              </w:rPr>
              <w:t>ISP 60</w:t>
            </w:r>
            <w:r w:rsidR="00A2504D" w:rsidRPr="00F80676">
              <w:rPr>
                <w:rFonts w:cs="Arial"/>
                <w:color w:val="000000" w:themeColor="text1"/>
                <w:sz w:val="16"/>
                <w:szCs w:val="16"/>
                <w:lang w:val="en-US" w:eastAsia="ja-JP"/>
              </w:rPr>
              <w:t>］</w:t>
            </w:r>
            <w:r w:rsidR="002A241F" w:rsidRPr="00F80676">
              <w:rPr>
                <w:rFonts w:cs="Arial"/>
                <w:color w:val="000000" w:themeColor="text1"/>
                <w:sz w:val="16"/>
                <w:szCs w:val="16"/>
                <w:lang w:val="en-US" w:eastAsia="ja-JP"/>
              </w:rPr>
              <w:t>は、</w:t>
            </w:r>
            <w:r w:rsidRPr="00F80676">
              <w:rPr>
                <w:rFonts w:cs="Arial"/>
                <w:color w:val="000000" w:themeColor="text1"/>
                <w:sz w:val="16"/>
                <w:szCs w:val="16"/>
                <w:lang w:val="en-US" w:eastAsia="ja-JP"/>
              </w:rPr>
              <w:t>［</w:t>
            </w:r>
            <w:r w:rsidR="002A241F" w:rsidRPr="00F80676">
              <w:rPr>
                <w:rFonts w:cs="Arial"/>
                <w:color w:val="000000" w:themeColor="text1"/>
                <w:sz w:val="16"/>
                <w:szCs w:val="16"/>
                <w:lang w:val="en-US" w:eastAsia="ja-JP"/>
              </w:rPr>
              <w:t>ISP 52</w:t>
            </w:r>
            <w:r w:rsidR="00A2504D" w:rsidRPr="00F80676">
              <w:rPr>
                <w:rFonts w:cs="Arial"/>
                <w:color w:val="000000" w:themeColor="text1"/>
                <w:sz w:val="16"/>
                <w:szCs w:val="16"/>
                <w:lang w:val="en-US" w:eastAsia="ja-JP"/>
              </w:rPr>
              <w:t>］</w:t>
            </w:r>
            <w:r w:rsidR="002A241F" w:rsidRPr="00F80676">
              <w:rPr>
                <w:rFonts w:cs="Arial"/>
                <w:color w:val="000000" w:themeColor="text1"/>
                <w:sz w:val="16"/>
                <w:szCs w:val="16"/>
                <w:lang w:val="en-US" w:eastAsia="ja-JP"/>
              </w:rPr>
              <w:t>で選択肢</w:t>
            </w:r>
            <w:r w:rsidRPr="00F80676">
              <w:rPr>
                <w:rFonts w:cs="Arial"/>
                <w:color w:val="000000" w:themeColor="text1"/>
                <w:sz w:val="16"/>
                <w:szCs w:val="16"/>
                <w:lang w:val="en-US" w:eastAsia="ja-JP"/>
              </w:rPr>
              <w:t>（</w:t>
            </w:r>
            <w:r w:rsidR="002A241F" w:rsidRPr="00F80676">
              <w:rPr>
                <w:rFonts w:cs="Arial"/>
                <w:color w:val="000000" w:themeColor="text1"/>
                <w:sz w:val="16"/>
                <w:szCs w:val="16"/>
                <w:lang w:val="en-US" w:eastAsia="ja-JP"/>
              </w:rPr>
              <w:t>F</w:t>
            </w:r>
            <w:r w:rsidRPr="00F80676">
              <w:rPr>
                <w:rFonts w:cs="Arial"/>
                <w:color w:val="000000" w:themeColor="text1"/>
                <w:sz w:val="16"/>
                <w:szCs w:val="16"/>
                <w:lang w:val="en-US" w:eastAsia="ja-JP"/>
              </w:rPr>
              <w:t>）</w:t>
            </w:r>
            <w:r w:rsidR="002A241F" w:rsidRPr="00F80676">
              <w:rPr>
                <w:rFonts w:cs="Arial"/>
                <w:color w:val="000000" w:themeColor="text1"/>
                <w:sz w:val="16"/>
                <w:szCs w:val="16"/>
                <w:lang w:val="en-US" w:eastAsia="ja-JP"/>
              </w:rPr>
              <w:t>が選択された場合、報告に適用されます。</w:t>
            </w:r>
          </w:p>
        </w:tc>
      </w:tr>
      <w:tr w:rsidR="002A241F" w:rsidRPr="00F80676" w14:paraId="1BED89D7" w14:textId="77777777" w:rsidTr="002A241F">
        <w:trPr>
          <w:trHeight w:val="300"/>
        </w:trPr>
        <w:tc>
          <w:tcPr>
            <w:tcW w:w="1841" w:type="dxa"/>
            <w:shd w:val="clear" w:color="auto" w:fill="auto"/>
            <w:vAlign w:val="center"/>
          </w:tcPr>
          <w:p w14:paraId="26C3BD3B" w14:textId="77777777" w:rsidR="002A241F" w:rsidRPr="00F80676" w:rsidRDefault="002A241F" w:rsidP="002A241F">
            <w:pPr>
              <w:rPr>
                <w:rFonts w:cs="Arial"/>
                <w:b/>
                <w:bCs/>
                <w:sz w:val="16"/>
                <w:szCs w:val="16"/>
              </w:rPr>
            </w:pPr>
            <w:proofErr w:type="spellStart"/>
            <w:r w:rsidRPr="00F80676">
              <w:rPr>
                <w:rFonts w:cs="Arial"/>
                <w:b/>
                <w:bCs/>
                <w:sz w:val="16"/>
                <w:szCs w:val="16"/>
              </w:rPr>
              <w:t>ゲートウェイ</w:t>
            </w:r>
            <w:proofErr w:type="spellEnd"/>
          </w:p>
        </w:tc>
        <w:tc>
          <w:tcPr>
            <w:tcW w:w="13043" w:type="dxa"/>
            <w:gridSpan w:val="5"/>
            <w:shd w:val="clear" w:color="auto" w:fill="auto"/>
            <w:vAlign w:val="center"/>
          </w:tcPr>
          <w:p w14:paraId="3E3F42AC" w14:textId="77777777" w:rsidR="002A241F" w:rsidRPr="00F80676" w:rsidRDefault="002A241F" w:rsidP="002A241F">
            <w:pPr>
              <w:rPr>
                <w:rFonts w:cs="Arial"/>
                <w:color w:val="000000" w:themeColor="text1"/>
                <w:sz w:val="16"/>
                <w:szCs w:val="16"/>
                <w:lang w:val="en-US"/>
              </w:rPr>
            </w:pPr>
            <w:proofErr w:type="spellStart"/>
            <w:r w:rsidRPr="00F80676">
              <w:rPr>
                <w:rFonts w:cs="Arial"/>
                <w:color w:val="000000" w:themeColor="text1"/>
                <w:sz w:val="16"/>
                <w:szCs w:val="16"/>
                <w:lang w:val="en-US"/>
              </w:rPr>
              <w:t>該当なし</w:t>
            </w:r>
            <w:proofErr w:type="spellEnd"/>
          </w:p>
        </w:tc>
      </w:tr>
      <w:tr w:rsidR="002A241F" w:rsidRPr="00F80676" w14:paraId="2CBBFF19" w14:textId="77777777" w:rsidTr="002A241F">
        <w:trPr>
          <w:trHeight w:val="300"/>
        </w:trPr>
        <w:tc>
          <w:tcPr>
            <w:tcW w:w="14884" w:type="dxa"/>
            <w:gridSpan w:val="6"/>
            <w:shd w:val="clear" w:color="auto" w:fill="0070C0"/>
            <w:vAlign w:val="center"/>
          </w:tcPr>
          <w:p w14:paraId="02CDD048" w14:textId="77777777" w:rsidR="002A241F" w:rsidRPr="00F80676" w:rsidRDefault="002A241F" w:rsidP="002A241F">
            <w:pPr>
              <w:rPr>
                <w:rFonts w:cs="Arial"/>
                <w:b/>
                <w:bCs/>
                <w:color w:val="FFFFFF" w:themeColor="background1"/>
                <w:sz w:val="18"/>
                <w:szCs w:val="18"/>
                <w:lang w:val="en-US" w:eastAsia="en-GB"/>
              </w:rPr>
            </w:pPr>
            <w:proofErr w:type="spellStart"/>
            <w:r w:rsidRPr="00F80676">
              <w:rPr>
                <w:rFonts w:cs="Arial"/>
                <w:b/>
                <w:bCs/>
                <w:color w:val="FFFFFF" w:themeColor="background1"/>
                <w:sz w:val="18"/>
                <w:szCs w:val="18"/>
                <w:lang w:val="en-US" w:eastAsia="en-GB"/>
              </w:rPr>
              <w:t>評価</w:t>
            </w:r>
            <w:proofErr w:type="spellEnd"/>
          </w:p>
        </w:tc>
      </w:tr>
      <w:tr w:rsidR="002A241F" w:rsidRPr="00F80676" w14:paraId="100DB349" w14:textId="77777777" w:rsidTr="002A241F">
        <w:trPr>
          <w:trHeight w:val="354"/>
        </w:trPr>
        <w:tc>
          <w:tcPr>
            <w:tcW w:w="14884" w:type="dxa"/>
            <w:gridSpan w:val="6"/>
            <w:shd w:val="clear" w:color="auto" w:fill="auto"/>
            <w:vAlign w:val="center"/>
          </w:tcPr>
          <w:p w14:paraId="43362A9D" w14:textId="77777777" w:rsidR="002A241F" w:rsidRPr="00F80676" w:rsidRDefault="002A241F" w:rsidP="002A241F">
            <w:pPr>
              <w:rPr>
                <w:rFonts w:cs="Arial"/>
                <w:bCs/>
                <w:sz w:val="16"/>
                <w:szCs w:val="16"/>
                <w:lang w:val="en-US"/>
              </w:rPr>
            </w:pPr>
            <w:proofErr w:type="spellStart"/>
            <w:r w:rsidRPr="00F80676">
              <w:rPr>
                <w:rFonts w:cs="Arial"/>
                <w:bCs/>
                <w:color w:val="000000" w:themeColor="text1"/>
                <w:sz w:val="16"/>
                <w:szCs w:val="16"/>
                <w:lang w:val="en-US"/>
              </w:rPr>
              <w:t>評価対象外</w:t>
            </w:r>
            <w:proofErr w:type="spellEnd"/>
          </w:p>
        </w:tc>
      </w:tr>
    </w:tbl>
    <w:p w14:paraId="78A3C0B9" w14:textId="77777777" w:rsidR="002A241F" w:rsidRPr="00F80676" w:rsidRDefault="002A241F" w:rsidP="002A241F">
      <w:pPr>
        <w:spacing w:after="160" w:line="259" w:lineRule="auto"/>
        <w:rPr>
          <w:rFonts w:cs="Arial"/>
        </w:rPr>
      </w:pPr>
      <w:r w:rsidRPr="00F80676">
        <w:rPr>
          <w:rFonts w:cs="Arial"/>
        </w:rPr>
        <w:br w:type="page"/>
      </w:r>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1"/>
        <w:gridCol w:w="1559"/>
        <w:gridCol w:w="2835"/>
        <w:gridCol w:w="4678"/>
        <w:gridCol w:w="1985"/>
        <w:gridCol w:w="1986"/>
      </w:tblGrid>
      <w:tr w:rsidR="002A241F" w:rsidRPr="00F80676" w14:paraId="6B0246D0" w14:textId="77777777" w:rsidTr="002A241F">
        <w:trPr>
          <w:trHeight w:val="380"/>
        </w:trPr>
        <w:tc>
          <w:tcPr>
            <w:tcW w:w="1841" w:type="dxa"/>
            <w:vMerge w:val="restart"/>
            <w:shd w:val="clear" w:color="auto" w:fill="F2F2F2" w:themeFill="background1" w:themeFillShade="F2"/>
            <w:vAlign w:val="center"/>
            <w:hideMark/>
          </w:tcPr>
          <w:p w14:paraId="3D2564CE" w14:textId="77777777" w:rsidR="002A241F" w:rsidRPr="00F80676" w:rsidRDefault="002A241F" w:rsidP="002A241F">
            <w:pPr>
              <w:spacing w:line="240" w:lineRule="auto"/>
              <w:jc w:val="center"/>
              <w:textAlignment w:val="baseline"/>
              <w:rPr>
                <w:rFonts w:cs="Arial"/>
                <w:b/>
                <w:sz w:val="14"/>
                <w:szCs w:val="14"/>
                <w:lang w:val="en-US" w:eastAsia="en-GB"/>
              </w:rPr>
            </w:pPr>
            <w:proofErr w:type="spellStart"/>
            <w:r w:rsidRPr="00F80676">
              <w:rPr>
                <w:rFonts w:cs="Arial"/>
                <w:b/>
                <w:sz w:val="14"/>
                <w:szCs w:val="14"/>
                <w:lang w:val="en-US" w:eastAsia="en-GB"/>
              </w:rPr>
              <w:t>指標</w:t>
            </w:r>
            <w:proofErr w:type="spellEnd"/>
            <w:r w:rsidRPr="00F80676">
              <w:rPr>
                <w:rFonts w:cs="Arial"/>
                <w:b/>
                <w:sz w:val="14"/>
                <w:szCs w:val="14"/>
                <w:lang w:val="en-US" w:eastAsia="en-GB"/>
              </w:rPr>
              <w:t>ID</w:t>
            </w:r>
          </w:p>
          <w:p w14:paraId="5E990661" w14:textId="77777777" w:rsidR="002A241F" w:rsidRPr="00F80676" w:rsidRDefault="002A241F" w:rsidP="002A241F">
            <w:pPr>
              <w:spacing w:line="240" w:lineRule="auto"/>
              <w:jc w:val="center"/>
              <w:textAlignment w:val="baseline"/>
              <w:rPr>
                <w:rFonts w:cs="Arial"/>
                <w:b/>
                <w:sz w:val="10"/>
                <w:szCs w:val="10"/>
                <w:lang w:val="en-US" w:eastAsia="en-GB"/>
              </w:rPr>
            </w:pPr>
          </w:p>
          <w:p w14:paraId="2F96A562" w14:textId="1935FE2B" w:rsidR="002A241F" w:rsidRPr="00F80676" w:rsidRDefault="002A241F" w:rsidP="002A241F">
            <w:pPr>
              <w:pStyle w:val="Indicatorsubsection"/>
              <w:rPr>
                <w:rFonts w:eastAsia="MS PGothic"/>
              </w:rPr>
            </w:pPr>
            <w:bookmarkStart w:id="140" w:name="_Toc58335178"/>
            <w:r w:rsidRPr="00F80676">
              <w:rPr>
                <w:rFonts w:eastAsia="MS PGothic"/>
              </w:rPr>
              <w:t>ISP 61</w:t>
            </w:r>
            <w:bookmarkEnd w:id="140"/>
          </w:p>
        </w:tc>
        <w:tc>
          <w:tcPr>
            <w:tcW w:w="1559" w:type="dxa"/>
            <w:shd w:val="clear" w:color="auto" w:fill="F2F2F2" w:themeFill="background1" w:themeFillShade="F2"/>
            <w:vAlign w:val="center"/>
            <w:hideMark/>
          </w:tcPr>
          <w:p w14:paraId="41537AE4" w14:textId="77777777" w:rsidR="002A241F" w:rsidRPr="00F80676" w:rsidRDefault="002A241F" w:rsidP="002A241F">
            <w:pPr>
              <w:spacing w:line="240" w:lineRule="auto"/>
              <w:textAlignment w:val="baseline"/>
              <w:rPr>
                <w:rFonts w:cs="Arial"/>
                <w:sz w:val="14"/>
                <w:szCs w:val="14"/>
                <w:lang w:eastAsia="en-GB"/>
              </w:rPr>
            </w:pPr>
            <w:proofErr w:type="spellStart"/>
            <w:r w:rsidRPr="00F80676">
              <w:rPr>
                <w:rFonts w:cs="Arial"/>
                <w:b/>
                <w:sz w:val="14"/>
                <w:szCs w:val="14"/>
                <w:lang w:val="en-US" w:eastAsia="en-GB"/>
              </w:rPr>
              <w:t>依存関係</w:t>
            </w:r>
            <w:proofErr w:type="spellEnd"/>
          </w:p>
        </w:tc>
        <w:tc>
          <w:tcPr>
            <w:tcW w:w="2835" w:type="dxa"/>
            <w:shd w:val="clear" w:color="auto" w:fill="F2F2F2" w:themeFill="background1" w:themeFillShade="F2"/>
            <w:vAlign w:val="center"/>
          </w:tcPr>
          <w:p w14:paraId="3A9E51F3" w14:textId="77777777" w:rsidR="002A241F" w:rsidRPr="00F80676" w:rsidRDefault="002A241F" w:rsidP="002A241F">
            <w:pPr>
              <w:spacing w:line="240" w:lineRule="auto"/>
              <w:textAlignment w:val="baseline"/>
              <w:rPr>
                <w:rFonts w:cs="Arial"/>
                <w:sz w:val="14"/>
                <w:szCs w:val="14"/>
                <w:lang w:eastAsia="en-GB"/>
              </w:rPr>
            </w:pPr>
            <w:r w:rsidRPr="00F80676">
              <w:rPr>
                <w:rFonts w:cs="Arial"/>
                <w:b/>
                <w:bCs/>
                <w:sz w:val="22"/>
                <w:szCs w:val="22"/>
              </w:rPr>
              <w:t>ISP 52</w:t>
            </w:r>
          </w:p>
        </w:tc>
        <w:tc>
          <w:tcPr>
            <w:tcW w:w="4678" w:type="dxa"/>
            <w:vMerge w:val="restart"/>
            <w:shd w:val="clear" w:color="auto" w:fill="F2F2F2" w:themeFill="background1" w:themeFillShade="F2"/>
            <w:vAlign w:val="center"/>
          </w:tcPr>
          <w:p w14:paraId="66BA97F0" w14:textId="77777777" w:rsidR="002A241F" w:rsidRPr="00F80676" w:rsidRDefault="002A241F" w:rsidP="002A241F">
            <w:pPr>
              <w:spacing w:line="240" w:lineRule="auto"/>
              <w:jc w:val="center"/>
              <w:textAlignment w:val="baseline"/>
              <w:rPr>
                <w:rFonts w:cs="Arial"/>
                <w:sz w:val="14"/>
                <w:szCs w:val="14"/>
                <w:lang w:eastAsia="ja-JP"/>
              </w:rPr>
            </w:pPr>
            <w:r w:rsidRPr="00F80676">
              <w:rPr>
                <w:rFonts w:cs="Arial"/>
                <w:b/>
                <w:sz w:val="14"/>
                <w:szCs w:val="14"/>
                <w:lang w:val="en-US" w:eastAsia="ja-JP"/>
              </w:rPr>
              <w:t>サブセクション</w:t>
            </w:r>
          </w:p>
          <w:p w14:paraId="1F63C907" w14:textId="77777777" w:rsidR="002A241F" w:rsidRPr="00F80676" w:rsidRDefault="002A241F" w:rsidP="002A241F">
            <w:pPr>
              <w:spacing w:line="240" w:lineRule="auto"/>
              <w:jc w:val="center"/>
              <w:textAlignment w:val="baseline"/>
              <w:rPr>
                <w:rFonts w:cs="Arial"/>
                <w:sz w:val="14"/>
                <w:szCs w:val="14"/>
                <w:lang w:eastAsia="ja-JP"/>
              </w:rPr>
            </w:pPr>
          </w:p>
          <w:p w14:paraId="5223C82A" w14:textId="77777777" w:rsidR="002A241F" w:rsidRPr="00F80676" w:rsidRDefault="002A241F" w:rsidP="002A241F">
            <w:pPr>
              <w:jc w:val="center"/>
              <w:rPr>
                <w:rFonts w:cs="Arial"/>
                <w:sz w:val="18"/>
                <w:szCs w:val="18"/>
                <w:lang w:eastAsia="ja-JP"/>
              </w:rPr>
            </w:pPr>
            <w:r w:rsidRPr="00F80676">
              <w:rPr>
                <w:rFonts w:cs="Arial"/>
                <w:b/>
                <w:bCs/>
                <w:sz w:val="22"/>
                <w:szCs w:val="22"/>
                <w:lang w:eastAsia="ja-JP"/>
              </w:rPr>
              <w:t>信頼醸成措置</w:t>
            </w:r>
          </w:p>
        </w:tc>
        <w:tc>
          <w:tcPr>
            <w:tcW w:w="1985" w:type="dxa"/>
            <w:vMerge w:val="restart"/>
            <w:shd w:val="clear" w:color="auto" w:fill="F2F2F2" w:themeFill="background1" w:themeFillShade="F2"/>
            <w:vAlign w:val="center"/>
            <w:hideMark/>
          </w:tcPr>
          <w:p w14:paraId="41C2DD0F" w14:textId="77777777" w:rsidR="002A241F" w:rsidRPr="00F80676" w:rsidRDefault="002A241F" w:rsidP="002A241F">
            <w:pPr>
              <w:spacing w:line="240" w:lineRule="auto"/>
              <w:jc w:val="center"/>
              <w:textAlignment w:val="baseline"/>
              <w:rPr>
                <w:rFonts w:cs="Arial"/>
                <w:b/>
                <w:bCs/>
                <w:sz w:val="14"/>
                <w:szCs w:val="14"/>
                <w:lang w:val="en-US" w:eastAsia="en-GB"/>
              </w:rPr>
            </w:pPr>
            <w:r w:rsidRPr="00F80676">
              <w:rPr>
                <w:rFonts w:cs="Arial"/>
                <w:b/>
                <w:bCs/>
                <w:sz w:val="14"/>
                <w:szCs w:val="14"/>
                <w:lang w:val="en-US" w:eastAsia="en-GB"/>
              </w:rPr>
              <w:t>PRI</w:t>
            </w:r>
            <w:proofErr w:type="spellStart"/>
            <w:r w:rsidRPr="00F80676">
              <w:rPr>
                <w:rFonts w:cs="Arial"/>
                <w:b/>
                <w:bCs/>
                <w:sz w:val="14"/>
                <w:szCs w:val="14"/>
                <w:lang w:val="en-US" w:eastAsia="en-GB"/>
              </w:rPr>
              <w:t>原則</w:t>
            </w:r>
            <w:proofErr w:type="spellEnd"/>
          </w:p>
          <w:p w14:paraId="6BA74E35" w14:textId="77777777" w:rsidR="002A241F" w:rsidRPr="00F80676" w:rsidRDefault="002A241F" w:rsidP="002A241F">
            <w:pPr>
              <w:spacing w:line="240" w:lineRule="auto"/>
              <w:jc w:val="center"/>
              <w:textAlignment w:val="baseline"/>
              <w:rPr>
                <w:rFonts w:cs="Arial"/>
                <w:b/>
                <w:bCs/>
                <w:sz w:val="14"/>
                <w:szCs w:val="14"/>
                <w:lang w:val="en-US" w:eastAsia="en-GB"/>
              </w:rPr>
            </w:pPr>
          </w:p>
          <w:p w14:paraId="0C702538" w14:textId="77777777" w:rsidR="002A241F" w:rsidRPr="00F80676" w:rsidRDefault="002A241F" w:rsidP="002A241F">
            <w:pPr>
              <w:spacing w:line="240" w:lineRule="auto"/>
              <w:jc w:val="center"/>
              <w:textAlignment w:val="baseline"/>
              <w:rPr>
                <w:rFonts w:cs="Arial"/>
                <w:sz w:val="18"/>
                <w:szCs w:val="18"/>
                <w:lang w:eastAsia="en-GB"/>
              </w:rPr>
            </w:pPr>
            <w:r w:rsidRPr="00F80676">
              <w:rPr>
                <w:rFonts w:cs="Arial"/>
                <w:b/>
                <w:bCs/>
                <w:sz w:val="22"/>
                <w:szCs w:val="22"/>
                <w:lang w:val="en-US" w:eastAsia="en-GB"/>
              </w:rPr>
              <w:t>6</w:t>
            </w:r>
            <w:r w:rsidRPr="00F80676">
              <w:rPr>
                <w:rFonts w:cs="Arial"/>
                <w:sz w:val="22"/>
                <w:szCs w:val="22"/>
                <w:lang w:eastAsia="en-GB"/>
              </w:rPr>
              <w:t> </w:t>
            </w:r>
          </w:p>
        </w:tc>
        <w:tc>
          <w:tcPr>
            <w:tcW w:w="1986" w:type="dxa"/>
            <w:vMerge w:val="restart"/>
            <w:shd w:val="clear" w:color="auto" w:fill="A6A6A6" w:themeFill="background1" w:themeFillShade="A6"/>
            <w:tcMar>
              <w:top w:w="113" w:type="dxa"/>
              <w:left w:w="113" w:type="dxa"/>
              <w:bottom w:w="113" w:type="dxa"/>
              <w:right w:w="113" w:type="dxa"/>
            </w:tcMar>
            <w:vAlign w:val="center"/>
            <w:hideMark/>
          </w:tcPr>
          <w:p w14:paraId="4550806D" w14:textId="77777777" w:rsidR="002A241F" w:rsidRPr="00F80676" w:rsidRDefault="002A241F" w:rsidP="002A241F">
            <w:pPr>
              <w:spacing w:line="240" w:lineRule="auto"/>
              <w:jc w:val="center"/>
              <w:textAlignment w:val="baseline"/>
              <w:rPr>
                <w:rFonts w:cs="Arial"/>
                <w:b/>
                <w:bCs/>
                <w:color w:val="FFFFFF" w:themeColor="background1"/>
                <w:sz w:val="14"/>
                <w:szCs w:val="14"/>
                <w:lang w:val="en-US" w:eastAsia="ja-JP"/>
              </w:rPr>
            </w:pPr>
            <w:r w:rsidRPr="00F80676">
              <w:rPr>
                <w:rFonts w:cs="Arial"/>
                <w:b/>
                <w:bCs/>
                <w:color w:val="FFFFFF" w:themeColor="background1"/>
                <w:sz w:val="14"/>
                <w:szCs w:val="14"/>
                <w:lang w:val="en-US" w:eastAsia="ja-JP"/>
              </w:rPr>
              <w:t>指標種別</w:t>
            </w:r>
          </w:p>
          <w:p w14:paraId="3C5BC072" w14:textId="77777777" w:rsidR="002A241F" w:rsidRPr="00F80676" w:rsidRDefault="002A241F" w:rsidP="002A241F">
            <w:pPr>
              <w:spacing w:line="240" w:lineRule="auto"/>
              <w:jc w:val="center"/>
              <w:textAlignment w:val="baseline"/>
              <w:rPr>
                <w:rFonts w:cs="Arial"/>
                <w:b/>
                <w:bCs/>
                <w:color w:val="FFFFFF" w:themeColor="background1"/>
                <w:sz w:val="14"/>
                <w:szCs w:val="14"/>
                <w:lang w:val="en-US" w:eastAsia="ja-JP"/>
              </w:rPr>
            </w:pPr>
          </w:p>
          <w:p w14:paraId="26F2B001" w14:textId="77777777" w:rsidR="002A241F" w:rsidRPr="00F80676" w:rsidRDefault="002A241F" w:rsidP="002A241F">
            <w:pPr>
              <w:spacing w:line="240" w:lineRule="auto"/>
              <w:jc w:val="center"/>
              <w:textAlignment w:val="baseline"/>
              <w:rPr>
                <w:rFonts w:cs="Arial"/>
                <w:color w:val="FFFFFF" w:themeColor="background1"/>
                <w:sz w:val="32"/>
                <w:szCs w:val="32"/>
                <w:lang w:eastAsia="ja-JP"/>
              </w:rPr>
            </w:pPr>
            <w:r w:rsidRPr="00F80676">
              <w:rPr>
                <w:rFonts w:cs="Arial"/>
                <w:b/>
                <w:color w:val="FFFFFF" w:themeColor="background1"/>
                <w:sz w:val="32"/>
                <w:szCs w:val="32"/>
                <w:lang w:val="en-US" w:eastAsia="ja-JP"/>
              </w:rPr>
              <w:t>プラス</w:t>
            </w:r>
          </w:p>
          <w:p w14:paraId="4756E0FE" w14:textId="77777777" w:rsidR="002A241F" w:rsidRPr="00F80676" w:rsidRDefault="002A241F" w:rsidP="002A241F">
            <w:pPr>
              <w:spacing w:line="240" w:lineRule="auto"/>
              <w:jc w:val="center"/>
              <w:textAlignment w:val="baseline"/>
              <w:rPr>
                <w:rFonts w:cs="Arial"/>
                <w:color w:val="FFFFFF" w:themeColor="background1"/>
                <w:sz w:val="18"/>
                <w:szCs w:val="18"/>
                <w:lang w:eastAsia="ja-JP"/>
              </w:rPr>
            </w:pPr>
            <w:r w:rsidRPr="00F80676">
              <w:rPr>
                <w:rFonts w:cs="Arial"/>
                <w:b/>
                <w:bCs/>
                <w:color w:val="FFFFFF" w:themeColor="background1"/>
                <w:sz w:val="10"/>
                <w:szCs w:val="10"/>
                <w:lang w:val="en-US" w:eastAsia="ja-JP"/>
              </w:rPr>
              <w:t>自主開示</w:t>
            </w:r>
          </w:p>
        </w:tc>
      </w:tr>
      <w:tr w:rsidR="002A241F" w:rsidRPr="00F80676" w14:paraId="3A32A276" w14:textId="77777777" w:rsidTr="002A241F">
        <w:trPr>
          <w:trHeight w:val="380"/>
        </w:trPr>
        <w:tc>
          <w:tcPr>
            <w:tcW w:w="1841" w:type="dxa"/>
            <w:vMerge/>
            <w:shd w:val="clear" w:color="auto" w:fill="FFC000" w:themeFill="accent4"/>
            <w:vAlign w:val="center"/>
          </w:tcPr>
          <w:p w14:paraId="516391E6" w14:textId="77777777" w:rsidR="002A241F" w:rsidRPr="00F80676" w:rsidRDefault="002A241F" w:rsidP="002A241F">
            <w:pPr>
              <w:spacing w:line="240" w:lineRule="auto"/>
              <w:jc w:val="center"/>
              <w:textAlignment w:val="baseline"/>
              <w:rPr>
                <w:rFonts w:cs="Arial"/>
                <w:b/>
                <w:sz w:val="14"/>
                <w:szCs w:val="14"/>
                <w:lang w:val="en-US" w:eastAsia="ja-JP"/>
              </w:rPr>
            </w:pPr>
          </w:p>
        </w:tc>
        <w:tc>
          <w:tcPr>
            <w:tcW w:w="1559" w:type="dxa"/>
            <w:shd w:val="clear" w:color="auto" w:fill="F2F2F2" w:themeFill="background1" w:themeFillShade="F2"/>
            <w:vAlign w:val="center"/>
          </w:tcPr>
          <w:p w14:paraId="73E0F39A" w14:textId="77777777" w:rsidR="002A241F" w:rsidRPr="00F80676" w:rsidRDefault="002A241F" w:rsidP="002A241F">
            <w:pPr>
              <w:spacing w:line="240" w:lineRule="auto"/>
              <w:textAlignment w:val="baseline"/>
              <w:rPr>
                <w:rFonts w:cs="Arial"/>
                <w:b/>
                <w:sz w:val="14"/>
                <w:szCs w:val="14"/>
                <w:lang w:val="en-US" w:eastAsia="en-GB"/>
              </w:rPr>
            </w:pPr>
            <w:proofErr w:type="spellStart"/>
            <w:r w:rsidRPr="00F80676">
              <w:rPr>
                <w:rFonts w:cs="Arial"/>
                <w:b/>
                <w:sz w:val="14"/>
                <w:szCs w:val="14"/>
                <w:lang w:val="en-US" w:eastAsia="en-GB"/>
              </w:rPr>
              <w:t>ゲートウェイ</w:t>
            </w:r>
            <w:proofErr w:type="spellEnd"/>
          </w:p>
        </w:tc>
        <w:tc>
          <w:tcPr>
            <w:tcW w:w="2835" w:type="dxa"/>
            <w:shd w:val="clear" w:color="auto" w:fill="F2F2F2" w:themeFill="background1" w:themeFillShade="F2"/>
            <w:vAlign w:val="center"/>
          </w:tcPr>
          <w:p w14:paraId="17EE4CFD" w14:textId="77777777" w:rsidR="002A241F" w:rsidRPr="00F80676" w:rsidRDefault="002A241F" w:rsidP="002A241F">
            <w:pPr>
              <w:spacing w:line="240" w:lineRule="auto"/>
              <w:textAlignment w:val="baseline"/>
              <w:rPr>
                <w:rFonts w:cs="Arial"/>
                <w:b/>
                <w:sz w:val="14"/>
                <w:szCs w:val="14"/>
                <w:lang w:val="en-US" w:eastAsia="en-GB"/>
              </w:rPr>
            </w:pPr>
            <w:proofErr w:type="spellStart"/>
            <w:r w:rsidRPr="00F80676">
              <w:rPr>
                <w:rFonts w:cs="Arial"/>
                <w:b/>
                <w:bCs/>
                <w:sz w:val="22"/>
                <w:szCs w:val="22"/>
              </w:rPr>
              <w:t>該当なし</w:t>
            </w:r>
            <w:proofErr w:type="spellEnd"/>
          </w:p>
        </w:tc>
        <w:tc>
          <w:tcPr>
            <w:tcW w:w="4678" w:type="dxa"/>
            <w:vMerge/>
            <w:shd w:val="clear" w:color="auto" w:fill="DFF5F9"/>
            <w:vAlign w:val="center"/>
          </w:tcPr>
          <w:p w14:paraId="2C0C4B12" w14:textId="77777777" w:rsidR="002A241F" w:rsidRPr="00F80676" w:rsidRDefault="002A241F" w:rsidP="002A241F">
            <w:pPr>
              <w:spacing w:line="240" w:lineRule="auto"/>
              <w:jc w:val="center"/>
              <w:textAlignment w:val="baseline"/>
              <w:rPr>
                <w:rFonts w:cs="Arial"/>
                <w:b/>
                <w:sz w:val="14"/>
                <w:szCs w:val="14"/>
                <w:lang w:val="en-US" w:eastAsia="en-GB"/>
              </w:rPr>
            </w:pPr>
          </w:p>
        </w:tc>
        <w:tc>
          <w:tcPr>
            <w:tcW w:w="1985" w:type="dxa"/>
            <w:vMerge/>
            <w:shd w:val="clear" w:color="auto" w:fill="DFF5F9"/>
            <w:vAlign w:val="center"/>
          </w:tcPr>
          <w:p w14:paraId="6EA8BE1D" w14:textId="77777777" w:rsidR="002A241F" w:rsidRPr="00F80676" w:rsidRDefault="002A241F" w:rsidP="002A241F">
            <w:pPr>
              <w:spacing w:line="240" w:lineRule="auto"/>
              <w:jc w:val="center"/>
              <w:textAlignment w:val="baseline"/>
              <w:rPr>
                <w:rFonts w:cs="Arial"/>
                <w:b/>
                <w:bCs/>
                <w:sz w:val="14"/>
                <w:szCs w:val="14"/>
                <w:lang w:val="en-US" w:eastAsia="en-GB"/>
              </w:rPr>
            </w:pPr>
          </w:p>
        </w:tc>
        <w:tc>
          <w:tcPr>
            <w:tcW w:w="1986" w:type="dxa"/>
            <w:vMerge/>
            <w:shd w:val="clear" w:color="auto" w:fill="A6A6A6" w:themeFill="background1" w:themeFillShade="A6"/>
            <w:tcMar>
              <w:top w:w="113" w:type="dxa"/>
              <w:left w:w="113" w:type="dxa"/>
              <w:bottom w:w="113" w:type="dxa"/>
              <w:right w:w="113" w:type="dxa"/>
            </w:tcMar>
            <w:vAlign w:val="center"/>
          </w:tcPr>
          <w:p w14:paraId="5A9250CD" w14:textId="77777777" w:rsidR="002A241F" w:rsidRPr="00F80676" w:rsidRDefault="002A241F" w:rsidP="002A241F">
            <w:pPr>
              <w:spacing w:line="240" w:lineRule="auto"/>
              <w:jc w:val="center"/>
              <w:textAlignment w:val="baseline"/>
              <w:rPr>
                <w:rFonts w:cs="Arial"/>
                <w:b/>
                <w:bCs/>
                <w:color w:val="FFFFFF" w:themeColor="background1"/>
                <w:sz w:val="14"/>
                <w:szCs w:val="14"/>
                <w:lang w:val="en-US" w:eastAsia="en-GB"/>
              </w:rPr>
            </w:pPr>
          </w:p>
        </w:tc>
      </w:tr>
      <w:tr w:rsidR="002A241F" w:rsidRPr="00F80676" w14:paraId="6FA7E177" w14:textId="77777777" w:rsidTr="002A241F">
        <w:trPr>
          <w:trHeight w:val="567"/>
        </w:trPr>
        <w:tc>
          <w:tcPr>
            <w:tcW w:w="14884" w:type="dxa"/>
            <w:gridSpan w:val="6"/>
            <w:shd w:val="clear" w:color="auto" w:fill="FFFFFF" w:themeFill="background1"/>
            <w:tcMar>
              <w:top w:w="113" w:type="dxa"/>
              <w:left w:w="113" w:type="dxa"/>
              <w:bottom w:w="113" w:type="dxa"/>
              <w:right w:w="113" w:type="dxa"/>
            </w:tcMar>
            <w:vAlign w:val="center"/>
            <w:hideMark/>
          </w:tcPr>
          <w:p w14:paraId="438F687A" w14:textId="38043DC5" w:rsidR="002A241F" w:rsidRPr="00F80676" w:rsidRDefault="002A241F" w:rsidP="002A241F">
            <w:pPr>
              <w:spacing w:line="276" w:lineRule="auto"/>
              <w:textAlignment w:val="baseline"/>
              <w:rPr>
                <w:rFonts w:cs="Arial"/>
                <w:lang w:eastAsia="ja-JP"/>
              </w:rPr>
            </w:pPr>
            <w:r w:rsidRPr="00F80676">
              <w:rPr>
                <w:rFonts w:cs="Arial"/>
                <w:b/>
                <w:lang w:val="en-US" w:eastAsia="ja-JP"/>
              </w:rPr>
              <w:t>貴組織のリスク管理、エンゲージメント特定または投資意思決定の一環として実施された</w:t>
            </w:r>
            <w:r w:rsidRPr="00F80676">
              <w:rPr>
                <w:rFonts w:cs="Arial"/>
                <w:b/>
                <w:lang w:val="en-US" w:eastAsia="ja-JP"/>
              </w:rPr>
              <w:t>ESG</w:t>
            </w:r>
            <w:r w:rsidRPr="00F80676">
              <w:rPr>
                <w:rFonts w:cs="Arial"/>
                <w:b/>
                <w:lang w:val="en-US" w:eastAsia="ja-JP"/>
              </w:rPr>
              <w:t>監査の詳細を提供してください。</w:t>
            </w:r>
          </w:p>
        </w:tc>
      </w:tr>
      <w:tr w:rsidR="002A241F" w:rsidRPr="00F80676" w14:paraId="023AB0E7" w14:textId="77777777" w:rsidTr="002A241F">
        <w:trPr>
          <w:trHeight w:val="465"/>
        </w:trPr>
        <w:tc>
          <w:tcPr>
            <w:tcW w:w="14884" w:type="dxa"/>
            <w:gridSpan w:val="6"/>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hideMark/>
          </w:tcPr>
          <w:p w14:paraId="16818792" w14:textId="0EBAAE80" w:rsidR="002A241F" w:rsidRPr="00F80676" w:rsidRDefault="001E1CA8" w:rsidP="002A241F">
            <w:pPr>
              <w:spacing w:line="276" w:lineRule="auto"/>
              <w:textAlignment w:val="baseline"/>
              <w:rPr>
                <w:rFonts w:cs="Arial"/>
                <w:szCs w:val="16"/>
                <w:lang w:eastAsia="ja-JP"/>
              </w:rPr>
            </w:pPr>
            <w:r w:rsidRPr="00F80676">
              <w:rPr>
                <w:rFonts w:cs="Arial"/>
                <w:szCs w:val="16"/>
                <w:lang w:eastAsia="ja-JP"/>
              </w:rPr>
              <w:t>［</w:t>
            </w:r>
            <w:r w:rsidR="004049C3" w:rsidRPr="00F80676">
              <w:rPr>
                <w:rFonts w:cs="Arial"/>
                <w:szCs w:val="16"/>
                <w:lang w:eastAsia="ja-JP"/>
              </w:rPr>
              <w:t>自由回答</w:t>
            </w:r>
            <w:r w:rsidR="002A241F" w:rsidRPr="00F80676">
              <w:rPr>
                <w:rFonts w:cs="Arial"/>
                <w:szCs w:val="16"/>
                <w:lang w:eastAsia="ja-JP"/>
              </w:rPr>
              <w:t>：</w:t>
            </w:r>
            <w:r w:rsidR="004049C3" w:rsidRPr="00F80676">
              <w:rPr>
                <w:rFonts w:cs="Arial"/>
                <w:szCs w:val="16"/>
                <w:lang w:eastAsia="ja-JP"/>
              </w:rPr>
              <w:t>ミディアム</w:t>
            </w:r>
            <w:r w:rsidR="00A2504D" w:rsidRPr="00F80676">
              <w:rPr>
                <w:rFonts w:cs="Arial"/>
                <w:szCs w:val="16"/>
                <w:lang w:eastAsia="ja-JP"/>
              </w:rPr>
              <w:t>］</w:t>
            </w:r>
          </w:p>
        </w:tc>
      </w:tr>
      <w:tr w:rsidR="002A241F" w:rsidRPr="00F80676" w14:paraId="64EC3626" w14:textId="77777777" w:rsidTr="002A241F">
        <w:trPr>
          <w:trHeight w:val="300"/>
        </w:trPr>
        <w:tc>
          <w:tcPr>
            <w:tcW w:w="14884" w:type="dxa"/>
            <w:gridSpan w:val="6"/>
            <w:tcBorders>
              <w:left w:val="nil"/>
              <w:right w:val="nil"/>
            </w:tcBorders>
            <w:shd w:val="clear" w:color="auto" w:fill="FFFFFF" w:themeFill="background1"/>
            <w:tcMar>
              <w:top w:w="0" w:type="dxa"/>
              <w:bottom w:w="0" w:type="dxa"/>
            </w:tcMar>
            <w:vAlign w:val="center"/>
          </w:tcPr>
          <w:p w14:paraId="20A13EA0" w14:textId="77777777" w:rsidR="002A241F" w:rsidRPr="00F80676" w:rsidRDefault="002A241F" w:rsidP="002A241F">
            <w:pPr>
              <w:spacing w:line="240" w:lineRule="auto"/>
              <w:jc w:val="center"/>
              <w:textAlignment w:val="baseline"/>
              <w:rPr>
                <w:rStyle w:val="Hyperlink"/>
                <w:rFonts w:cs="Arial"/>
                <w:sz w:val="16"/>
                <w:szCs w:val="16"/>
                <w:lang w:eastAsia="ja-JP"/>
              </w:rPr>
            </w:pPr>
          </w:p>
        </w:tc>
      </w:tr>
      <w:tr w:rsidR="002A241F" w:rsidRPr="00F80676" w14:paraId="20144B5F" w14:textId="77777777" w:rsidTr="002A241F">
        <w:trPr>
          <w:trHeight w:val="300"/>
        </w:trPr>
        <w:tc>
          <w:tcPr>
            <w:tcW w:w="14884" w:type="dxa"/>
            <w:gridSpan w:val="6"/>
            <w:shd w:val="clear" w:color="auto" w:fill="0070C0"/>
            <w:vAlign w:val="center"/>
          </w:tcPr>
          <w:p w14:paraId="54E63F39" w14:textId="77777777" w:rsidR="002A241F" w:rsidRPr="00F80676" w:rsidRDefault="002A241F" w:rsidP="002A241F">
            <w:pPr>
              <w:rPr>
                <w:rStyle w:val="Hyperlink"/>
                <w:rFonts w:cs="Arial"/>
                <w:b/>
                <w:bCs/>
                <w:color w:val="FFFFFF" w:themeColor="background1"/>
                <w:sz w:val="18"/>
                <w:szCs w:val="18"/>
              </w:rPr>
            </w:pPr>
            <w:proofErr w:type="spellStart"/>
            <w:r w:rsidRPr="00F80676">
              <w:rPr>
                <w:rFonts w:cs="Arial"/>
                <w:b/>
                <w:bCs/>
                <w:color w:val="FFFFFF" w:themeColor="background1"/>
                <w:sz w:val="18"/>
                <w:szCs w:val="18"/>
                <w:lang w:val="en-US" w:eastAsia="en-GB"/>
              </w:rPr>
              <w:t>説明</w:t>
            </w:r>
            <w:proofErr w:type="spellEnd"/>
          </w:p>
        </w:tc>
      </w:tr>
      <w:tr w:rsidR="002A241F" w:rsidRPr="00F80676" w14:paraId="0E3455FF" w14:textId="77777777" w:rsidTr="002A241F">
        <w:trPr>
          <w:trHeight w:val="300"/>
        </w:trPr>
        <w:tc>
          <w:tcPr>
            <w:tcW w:w="1841" w:type="dxa"/>
            <w:shd w:val="clear" w:color="auto" w:fill="auto"/>
            <w:vAlign w:val="center"/>
          </w:tcPr>
          <w:p w14:paraId="459C30F0" w14:textId="77777777" w:rsidR="002A241F" w:rsidRPr="00F80676" w:rsidRDefault="002A241F" w:rsidP="002A241F">
            <w:pPr>
              <w:rPr>
                <w:rStyle w:val="Hyperlink"/>
                <w:rFonts w:cs="Arial"/>
                <w:b/>
                <w:sz w:val="16"/>
                <w:szCs w:val="16"/>
              </w:rPr>
            </w:pPr>
            <w:proofErr w:type="spellStart"/>
            <w:r w:rsidRPr="00F80676">
              <w:rPr>
                <w:rFonts w:cs="Arial"/>
                <w:b/>
                <w:sz w:val="16"/>
                <w:szCs w:val="16"/>
                <w:lang w:val="en-US"/>
              </w:rPr>
              <w:t>指標の目的</w:t>
            </w:r>
            <w:proofErr w:type="spellEnd"/>
          </w:p>
        </w:tc>
        <w:tc>
          <w:tcPr>
            <w:tcW w:w="13043" w:type="dxa"/>
            <w:gridSpan w:val="5"/>
            <w:shd w:val="clear" w:color="auto" w:fill="auto"/>
            <w:vAlign w:val="center"/>
          </w:tcPr>
          <w:p w14:paraId="140E2E39" w14:textId="4BB116DE" w:rsidR="002A241F" w:rsidRPr="00F80676" w:rsidRDefault="002A241F" w:rsidP="002A241F">
            <w:pPr>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PRI</w:t>
            </w:r>
            <w:r w:rsidRPr="00F80676">
              <w:rPr>
                <w:rStyle w:val="Hyperlink"/>
                <w:rFonts w:cs="Arial"/>
                <w:color w:val="000000" w:themeColor="text1"/>
                <w:sz w:val="16"/>
                <w:lang w:eastAsia="ja-JP"/>
              </w:rPr>
              <w:t>は</w:t>
            </w:r>
            <w:r w:rsidRPr="00F80676">
              <w:rPr>
                <w:rStyle w:val="Hyperlink"/>
                <w:rFonts w:cs="Arial"/>
                <w:color w:val="000000" w:themeColor="text1"/>
                <w:sz w:val="16"/>
                <w:lang w:eastAsia="ja-JP"/>
              </w:rPr>
              <w:t>10</w:t>
            </w:r>
            <w:r w:rsidRPr="00F80676">
              <w:rPr>
                <w:rStyle w:val="Hyperlink"/>
                <w:rFonts w:cs="Arial"/>
                <w:color w:val="000000" w:themeColor="text1"/>
                <w:sz w:val="16"/>
                <w:lang w:eastAsia="ja-JP"/>
              </w:rPr>
              <w:t>年間の</w:t>
            </w:r>
            <w:r w:rsidRPr="00F80676">
              <w:rPr>
                <w:rStyle w:val="Hyperlink"/>
                <w:rFonts w:cs="Arial"/>
                <w:sz w:val="16"/>
                <w:lang w:eastAsia="ja-JP"/>
              </w:rPr>
              <w:t>責任投資ブループリント</w:t>
            </w:r>
            <w:r w:rsidR="001E1CA8" w:rsidRPr="00F80676">
              <w:rPr>
                <w:rStyle w:val="Hyperlink"/>
                <w:rFonts w:cs="Arial"/>
                <w:sz w:val="16"/>
                <w:lang w:eastAsia="ja-JP"/>
              </w:rPr>
              <w:t>（</w:t>
            </w:r>
            <w:hyperlink r:id="rId237" w:history="1">
              <w:r w:rsidRPr="00F80676">
                <w:rPr>
                  <w:rStyle w:val="Hyperlink"/>
                  <w:rFonts w:cs="Arial"/>
                  <w:sz w:val="16"/>
                  <w:szCs w:val="16"/>
                </w:rPr>
                <w:t>Blueprint for Responsible Investment</w:t>
              </w:r>
            </w:hyperlink>
            <w:r w:rsidR="001E1CA8" w:rsidRPr="00F80676">
              <w:rPr>
                <w:rStyle w:val="Hyperlink"/>
                <w:rFonts w:cs="Arial"/>
                <w:sz w:val="16"/>
                <w:lang w:eastAsia="ja-JP"/>
              </w:rPr>
              <w:t>）</w:t>
            </w:r>
            <w:r w:rsidRPr="00F80676">
              <w:rPr>
                <w:rStyle w:val="Hyperlink"/>
                <w:rFonts w:cs="Arial"/>
                <w:color w:val="000000" w:themeColor="text1"/>
                <w:sz w:val="16"/>
                <w:lang w:eastAsia="ja-JP"/>
              </w:rPr>
              <w:t>の一環として、署名機関の説明責任の向上を目指しています。各種信頼醸成措置の実施は、今回の</w:t>
            </w:r>
            <w:r w:rsidRPr="00F80676">
              <w:rPr>
                <w:rStyle w:val="Hyperlink"/>
                <w:rFonts w:cs="Arial"/>
                <w:color w:val="000000" w:themeColor="text1"/>
                <w:sz w:val="16"/>
                <w:lang w:eastAsia="ja-JP"/>
              </w:rPr>
              <w:t>PRI</w:t>
            </w:r>
            <w:r w:rsidRPr="00F80676">
              <w:rPr>
                <w:rStyle w:val="Hyperlink"/>
                <w:rFonts w:cs="Arial"/>
                <w:color w:val="000000" w:themeColor="text1"/>
                <w:sz w:val="16"/>
                <w:lang w:eastAsia="ja-JP"/>
              </w:rPr>
              <w:t>への提出、顧客や受益者への報告その他における、署名機関の</w:t>
            </w:r>
            <w:r w:rsidRPr="00F80676">
              <w:rPr>
                <w:rStyle w:val="Hyperlink"/>
                <w:rFonts w:cs="Arial"/>
                <w:color w:val="000000" w:themeColor="text1"/>
                <w:sz w:val="16"/>
                <w:lang w:eastAsia="ja-JP"/>
              </w:rPr>
              <w:t>ESG</w:t>
            </w:r>
            <w:r w:rsidRPr="00F80676">
              <w:rPr>
                <w:rStyle w:val="Hyperlink"/>
                <w:rFonts w:cs="Arial"/>
                <w:color w:val="000000" w:themeColor="text1"/>
                <w:sz w:val="16"/>
                <w:lang w:eastAsia="ja-JP"/>
              </w:rPr>
              <w:t>開示内容の信頼性を高めることになります。</w:t>
            </w:r>
          </w:p>
          <w:p w14:paraId="7F0FFBAC" w14:textId="77777777" w:rsidR="002A241F" w:rsidRPr="00F80676" w:rsidRDefault="002A241F" w:rsidP="002A241F">
            <w:pPr>
              <w:rPr>
                <w:rStyle w:val="Hyperlink"/>
                <w:rFonts w:cs="Arial"/>
                <w:color w:val="000000" w:themeColor="text1"/>
                <w:sz w:val="16"/>
                <w:szCs w:val="16"/>
                <w:lang w:eastAsia="ja-JP"/>
              </w:rPr>
            </w:pPr>
          </w:p>
          <w:p w14:paraId="2336F3D1" w14:textId="77777777" w:rsidR="002A241F" w:rsidRPr="00F80676" w:rsidRDefault="002A241F" w:rsidP="002A241F">
            <w:pPr>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署名機関の中には、自らの信頼性を高めるため、責任投資に関する主張内容の立証を目的として、第三者監査の使用を選択するところもあります。本指標はこの監査プロセスについて説明する機会を署名機関に提供します。</w:t>
            </w:r>
          </w:p>
        </w:tc>
      </w:tr>
      <w:tr w:rsidR="002A241F" w:rsidRPr="00F80676" w14:paraId="27852F65" w14:textId="77777777" w:rsidTr="002A241F">
        <w:trPr>
          <w:trHeight w:val="300"/>
        </w:trPr>
        <w:tc>
          <w:tcPr>
            <w:tcW w:w="1841" w:type="dxa"/>
            <w:shd w:val="clear" w:color="auto" w:fill="auto"/>
            <w:vAlign w:val="center"/>
          </w:tcPr>
          <w:p w14:paraId="08D3CC8A" w14:textId="77777777" w:rsidR="002A241F" w:rsidRPr="00F80676" w:rsidRDefault="002A241F" w:rsidP="002A241F">
            <w:pPr>
              <w:rPr>
                <w:rStyle w:val="Hyperlink"/>
                <w:rFonts w:cs="Arial"/>
                <w:b/>
                <w:sz w:val="16"/>
                <w:szCs w:val="16"/>
              </w:rPr>
            </w:pPr>
            <w:proofErr w:type="spellStart"/>
            <w:r w:rsidRPr="00F80676">
              <w:rPr>
                <w:rFonts w:cs="Arial"/>
                <w:b/>
                <w:sz w:val="16"/>
                <w:szCs w:val="16"/>
                <w:lang w:val="en-US"/>
              </w:rPr>
              <w:t>追加報告ガイダンス</w:t>
            </w:r>
            <w:proofErr w:type="spellEnd"/>
          </w:p>
        </w:tc>
        <w:tc>
          <w:tcPr>
            <w:tcW w:w="13043" w:type="dxa"/>
            <w:gridSpan w:val="5"/>
            <w:shd w:val="clear" w:color="auto" w:fill="auto"/>
            <w:vAlign w:val="center"/>
          </w:tcPr>
          <w:p w14:paraId="405A86C0" w14:textId="77777777" w:rsidR="002A241F" w:rsidRPr="00F80676" w:rsidRDefault="002A241F" w:rsidP="002A241F">
            <w:pPr>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本指標に回答する際、署名機関は以下について説明することができます。</w:t>
            </w:r>
          </w:p>
          <w:p w14:paraId="6BF04B90" w14:textId="2A295496" w:rsidR="002A241F" w:rsidRPr="00F80676" w:rsidRDefault="001E1CA8" w:rsidP="002A241F">
            <w:pPr>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w:t>
            </w:r>
            <w:r w:rsidR="002A241F" w:rsidRPr="00F80676">
              <w:rPr>
                <w:rStyle w:val="Hyperlink"/>
                <w:rFonts w:cs="Arial"/>
                <w:color w:val="000000" w:themeColor="text1"/>
                <w:sz w:val="16"/>
                <w:szCs w:val="16"/>
                <w:lang w:eastAsia="ja-JP"/>
              </w:rPr>
              <w:t>i</w:t>
            </w:r>
            <w:r w:rsidRPr="00F80676">
              <w:rPr>
                <w:rStyle w:val="Hyperlink"/>
                <w:rFonts w:cs="Arial"/>
                <w:color w:val="000000" w:themeColor="text1"/>
                <w:sz w:val="16"/>
                <w:szCs w:val="16"/>
                <w:lang w:eastAsia="ja-JP"/>
              </w:rPr>
              <w:t>）</w:t>
            </w:r>
            <w:r w:rsidR="002A241F" w:rsidRPr="00F80676">
              <w:rPr>
                <w:rStyle w:val="Hyperlink"/>
                <w:rFonts w:cs="Arial"/>
                <w:color w:val="000000" w:themeColor="text1"/>
                <w:sz w:val="16"/>
                <w:szCs w:val="16"/>
                <w:lang w:eastAsia="ja-JP"/>
              </w:rPr>
              <w:t>監査結果</w:t>
            </w:r>
          </w:p>
          <w:p w14:paraId="7C8FCF04" w14:textId="2EBFC52C" w:rsidR="002A241F" w:rsidRPr="00F80676" w:rsidRDefault="001E1CA8" w:rsidP="002A241F">
            <w:pPr>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w:t>
            </w:r>
            <w:r w:rsidR="002A241F" w:rsidRPr="00F80676">
              <w:rPr>
                <w:rStyle w:val="Hyperlink"/>
                <w:rFonts w:cs="Arial"/>
                <w:color w:val="000000" w:themeColor="text1"/>
                <w:sz w:val="16"/>
                <w:szCs w:val="16"/>
                <w:lang w:eastAsia="ja-JP"/>
              </w:rPr>
              <w:t>ii</w:t>
            </w:r>
            <w:r w:rsidRPr="00F80676">
              <w:rPr>
                <w:rStyle w:val="Hyperlink"/>
                <w:rFonts w:cs="Arial"/>
                <w:color w:val="000000" w:themeColor="text1"/>
                <w:sz w:val="16"/>
                <w:szCs w:val="16"/>
                <w:lang w:eastAsia="ja-JP"/>
              </w:rPr>
              <w:t>）</w:t>
            </w:r>
            <w:r w:rsidR="002A241F" w:rsidRPr="00F80676">
              <w:rPr>
                <w:rStyle w:val="Hyperlink"/>
                <w:rFonts w:cs="Arial"/>
                <w:color w:val="000000" w:themeColor="text1"/>
                <w:sz w:val="16"/>
                <w:szCs w:val="16"/>
                <w:lang w:eastAsia="ja-JP"/>
              </w:rPr>
              <w:t>監査の範囲と制約</w:t>
            </w:r>
            <w:r w:rsidRPr="00F80676">
              <w:rPr>
                <w:rStyle w:val="Hyperlink"/>
                <w:rFonts w:cs="Arial"/>
                <w:color w:val="000000" w:themeColor="text1"/>
                <w:sz w:val="16"/>
                <w:szCs w:val="16"/>
                <w:lang w:eastAsia="ja-JP"/>
              </w:rPr>
              <w:t>（</w:t>
            </w:r>
            <w:r w:rsidR="002A241F" w:rsidRPr="00F80676">
              <w:rPr>
                <w:rStyle w:val="Hyperlink"/>
                <w:rFonts w:cs="Arial"/>
                <w:color w:val="000000" w:themeColor="text1"/>
                <w:sz w:val="16"/>
                <w:szCs w:val="16"/>
                <w:lang w:eastAsia="ja-JP"/>
              </w:rPr>
              <w:t>監査対象のファンドなど</w:t>
            </w:r>
            <w:r w:rsidRPr="00F80676">
              <w:rPr>
                <w:rStyle w:val="Hyperlink"/>
                <w:rFonts w:cs="Arial"/>
                <w:color w:val="000000" w:themeColor="text1"/>
                <w:sz w:val="16"/>
                <w:szCs w:val="16"/>
                <w:lang w:eastAsia="ja-JP"/>
              </w:rPr>
              <w:t>）</w:t>
            </w:r>
          </w:p>
          <w:p w14:paraId="3405C876" w14:textId="0575F444" w:rsidR="002A241F" w:rsidRPr="00F80676" w:rsidRDefault="001E1CA8" w:rsidP="002A241F">
            <w:pPr>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w:t>
            </w:r>
            <w:r w:rsidR="002A241F" w:rsidRPr="00F80676">
              <w:rPr>
                <w:rStyle w:val="Hyperlink"/>
                <w:rFonts w:cs="Arial"/>
                <w:color w:val="000000" w:themeColor="text1"/>
                <w:sz w:val="16"/>
                <w:szCs w:val="16"/>
                <w:lang w:eastAsia="ja-JP"/>
              </w:rPr>
              <w:t>i</w:t>
            </w:r>
            <w:r w:rsidR="002A241F" w:rsidRPr="00F80676">
              <w:rPr>
                <w:rStyle w:val="Hyperlink"/>
                <w:rFonts w:cs="Arial"/>
                <w:color w:val="000000" w:themeColor="text1"/>
                <w:sz w:val="16"/>
                <w:lang w:eastAsia="ja-JP"/>
              </w:rPr>
              <w:t>ii</w:t>
            </w:r>
            <w:r w:rsidRPr="00F80676">
              <w:rPr>
                <w:rStyle w:val="Hyperlink"/>
                <w:rFonts w:cs="Arial"/>
                <w:color w:val="000000" w:themeColor="text1"/>
                <w:sz w:val="16"/>
                <w:szCs w:val="16"/>
                <w:lang w:eastAsia="ja-JP"/>
              </w:rPr>
              <w:t>）</w:t>
            </w:r>
            <w:r w:rsidR="002A241F" w:rsidRPr="00F80676">
              <w:rPr>
                <w:rStyle w:val="Hyperlink"/>
                <w:rFonts w:cs="Arial"/>
                <w:color w:val="000000" w:themeColor="text1"/>
                <w:sz w:val="16"/>
                <w:szCs w:val="16"/>
                <w:lang w:eastAsia="ja-JP"/>
              </w:rPr>
              <w:t>監査実施者およびその実施者が有する特定の専門知識</w:t>
            </w:r>
          </w:p>
          <w:p w14:paraId="5CE82205" w14:textId="5C235D89" w:rsidR="002A241F" w:rsidRPr="00F80676" w:rsidRDefault="001E1CA8" w:rsidP="002A241F">
            <w:pPr>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w:t>
            </w:r>
            <w:r w:rsidR="002A241F" w:rsidRPr="00F80676">
              <w:rPr>
                <w:rStyle w:val="Hyperlink"/>
                <w:rFonts w:cs="Arial"/>
                <w:color w:val="000000" w:themeColor="text1"/>
                <w:sz w:val="16"/>
                <w:szCs w:val="16"/>
                <w:lang w:eastAsia="ja-JP"/>
              </w:rPr>
              <w:t>i</w:t>
            </w:r>
            <w:r w:rsidR="002A241F" w:rsidRPr="00F80676">
              <w:rPr>
                <w:rStyle w:val="Hyperlink"/>
                <w:rFonts w:cs="Arial"/>
                <w:color w:val="000000" w:themeColor="text1"/>
                <w:sz w:val="16"/>
                <w:lang w:eastAsia="ja-JP"/>
              </w:rPr>
              <w:t>v</w:t>
            </w:r>
            <w:r w:rsidRPr="00F80676">
              <w:rPr>
                <w:rStyle w:val="Hyperlink"/>
                <w:rFonts w:cs="Arial"/>
                <w:color w:val="000000" w:themeColor="text1"/>
                <w:sz w:val="16"/>
                <w:szCs w:val="16"/>
                <w:lang w:eastAsia="ja-JP"/>
              </w:rPr>
              <w:t>）</w:t>
            </w:r>
            <w:r w:rsidR="002A241F" w:rsidRPr="00F80676">
              <w:rPr>
                <w:rStyle w:val="Hyperlink"/>
                <w:rFonts w:cs="Arial"/>
                <w:color w:val="000000" w:themeColor="text1"/>
                <w:sz w:val="16"/>
                <w:szCs w:val="16"/>
                <w:lang w:eastAsia="ja-JP"/>
              </w:rPr>
              <w:t>監査完了日</w:t>
            </w:r>
          </w:p>
          <w:p w14:paraId="506DFAC6" w14:textId="3F28810F" w:rsidR="002A241F" w:rsidRPr="00F80676" w:rsidRDefault="001E1CA8" w:rsidP="002A241F">
            <w:pPr>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w:t>
            </w:r>
            <w:r w:rsidR="002A241F" w:rsidRPr="00F80676">
              <w:rPr>
                <w:rStyle w:val="Hyperlink"/>
                <w:rFonts w:cs="Arial"/>
                <w:color w:val="000000" w:themeColor="text1"/>
                <w:sz w:val="16"/>
                <w:szCs w:val="16"/>
                <w:lang w:eastAsia="ja-JP"/>
              </w:rPr>
              <w:t>v</w:t>
            </w:r>
            <w:r w:rsidRPr="00F80676">
              <w:rPr>
                <w:rStyle w:val="Hyperlink"/>
                <w:rFonts w:cs="Arial"/>
                <w:color w:val="000000" w:themeColor="text1"/>
                <w:sz w:val="16"/>
                <w:szCs w:val="16"/>
                <w:lang w:eastAsia="ja-JP"/>
              </w:rPr>
              <w:t>）</w:t>
            </w:r>
            <w:r w:rsidR="002A241F" w:rsidRPr="00F80676">
              <w:rPr>
                <w:rStyle w:val="Hyperlink"/>
                <w:rFonts w:cs="Arial"/>
                <w:color w:val="000000" w:themeColor="text1"/>
                <w:sz w:val="16"/>
                <w:szCs w:val="16"/>
                <w:lang w:eastAsia="ja-JP"/>
              </w:rPr>
              <w:t>監査実施時に準拠した、基礎となる法律または基準の枠組み</w:t>
            </w:r>
          </w:p>
          <w:p w14:paraId="263A596B" w14:textId="639CBC5D" w:rsidR="002A241F" w:rsidRPr="00F80676" w:rsidRDefault="001E1CA8" w:rsidP="002A241F">
            <w:pPr>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w:t>
            </w:r>
            <w:r w:rsidR="002A241F" w:rsidRPr="00F80676">
              <w:rPr>
                <w:rStyle w:val="Hyperlink"/>
                <w:rFonts w:cs="Arial"/>
                <w:color w:val="000000" w:themeColor="text1"/>
                <w:sz w:val="16"/>
                <w:szCs w:val="16"/>
                <w:lang w:eastAsia="ja-JP"/>
              </w:rPr>
              <w:t>v</w:t>
            </w:r>
            <w:r w:rsidR="002A241F" w:rsidRPr="00F80676">
              <w:rPr>
                <w:rStyle w:val="Hyperlink"/>
                <w:rFonts w:cs="Arial"/>
                <w:color w:val="000000" w:themeColor="text1"/>
                <w:sz w:val="16"/>
                <w:lang w:eastAsia="ja-JP"/>
              </w:rPr>
              <w:t>i</w:t>
            </w:r>
            <w:r w:rsidRPr="00F80676">
              <w:rPr>
                <w:rStyle w:val="Hyperlink"/>
                <w:rFonts w:cs="Arial"/>
                <w:color w:val="000000" w:themeColor="text1"/>
                <w:sz w:val="16"/>
                <w:szCs w:val="16"/>
                <w:lang w:eastAsia="ja-JP"/>
              </w:rPr>
              <w:t>）</w:t>
            </w:r>
            <w:r w:rsidR="002A241F" w:rsidRPr="00F80676">
              <w:rPr>
                <w:rStyle w:val="Hyperlink"/>
                <w:rFonts w:cs="Arial"/>
                <w:color w:val="000000" w:themeColor="text1"/>
                <w:sz w:val="16"/>
                <w:szCs w:val="16"/>
                <w:lang w:eastAsia="ja-JP"/>
              </w:rPr>
              <w:t>監査人の報告書の開示先</w:t>
            </w:r>
          </w:p>
        </w:tc>
      </w:tr>
      <w:tr w:rsidR="002A241F" w:rsidRPr="00F80676" w14:paraId="3438BBA6" w14:textId="77777777" w:rsidTr="002A241F">
        <w:trPr>
          <w:trHeight w:val="300"/>
        </w:trPr>
        <w:tc>
          <w:tcPr>
            <w:tcW w:w="1841" w:type="dxa"/>
            <w:shd w:val="clear" w:color="auto" w:fill="auto"/>
            <w:vAlign w:val="center"/>
          </w:tcPr>
          <w:p w14:paraId="3B780125" w14:textId="77777777" w:rsidR="002A241F" w:rsidRPr="00F80676" w:rsidRDefault="002A241F" w:rsidP="002A241F">
            <w:pPr>
              <w:rPr>
                <w:rFonts w:cs="Arial"/>
                <w:b/>
                <w:bCs/>
                <w:sz w:val="16"/>
                <w:szCs w:val="16"/>
                <w:lang w:val="en-US"/>
              </w:rPr>
            </w:pPr>
            <w:proofErr w:type="spellStart"/>
            <w:r w:rsidRPr="00F80676">
              <w:rPr>
                <w:rFonts w:cs="Arial"/>
                <w:b/>
                <w:bCs/>
                <w:sz w:val="16"/>
                <w:szCs w:val="16"/>
              </w:rPr>
              <w:t>他のリソース</w:t>
            </w:r>
            <w:proofErr w:type="spellEnd"/>
          </w:p>
        </w:tc>
        <w:tc>
          <w:tcPr>
            <w:tcW w:w="13043" w:type="dxa"/>
            <w:gridSpan w:val="5"/>
            <w:shd w:val="clear" w:color="auto" w:fill="auto"/>
            <w:vAlign w:val="center"/>
          </w:tcPr>
          <w:p w14:paraId="05D0BEEA" w14:textId="76E8F0AE" w:rsidR="002A241F" w:rsidRPr="00F80676" w:rsidRDefault="002A241F" w:rsidP="002A241F">
            <w:pPr>
              <w:rPr>
                <w:rStyle w:val="Hyperlink"/>
                <w:rFonts w:cs="Arial"/>
                <w:color w:val="000000" w:themeColor="text1"/>
              </w:rPr>
            </w:pPr>
            <w:r w:rsidRPr="00F80676">
              <w:rPr>
                <w:rStyle w:val="Hyperlink"/>
                <w:rFonts w:cs="Arial"/>
                <w:color w:val="000000" w:themeColor="text1"/>
                <w:sz w:val="16"/>
                <w:szCs w:val="16"/>
                <w:lang w:eastAsia="ja-JP"/>
              </w:rPr>
              <w:t>PRI</w:t>
            </w:r>
            <w:r w:rsidRPr="00F80676">
              <w:rPr>
                <w:rStyle w:val="Hyperlink"/>
                <w:rFonts w:cs="Arial"/>
                <w:color w:val="000000" w:themeColor="text1"/>
                <w:sz w:val="16"/>
                <w:szCs w:val="16"/>
                <w:lang w:eastAsia="ja-JP"/>
              </w:rPr>
              <w:t>報告フレームワークの回答の信頼性を強化する方法の詳細は</w:t>
            </w:r>
            <w:r w:rsidR="00902377" w:rsidRPr="00F80676">
              <w:rPr>
                <w:rStyle w:val="Hyperlink"/>
                <w:rFonts w:cs="Arial"/>
                <w:color w:val="000000" w:themeColor="text1"/>
                <w:sz w:val="16"/>
                <w:szCs w:val="16"/>
                <w:lang w:eastAsia="ja-JP"/>
              </w:rPr>
              <w:t>、</w:t>
            </w:r>
            <w:r w:rsidRPr="00F80676">
              <w:rPr>
                <w:rStyle w:val="Hyperlink"/>
                <w:rFonts w:cs="Arial"/>
                <w:sz w:val="16"/>
                <w:szCs w:val="16"/>
                <w:lang w:eastAsia="ja-JP"/>
              </w:rPr>
              <w:t>PRI</w:t>
            </w:r>
            <w:r w:rsidRPr="00F80676">
              <w:rPr>
                <w:rStyle w:val="Hyperlink"/>
                <w:rFonts w:cs="Arial"/>
                <w:sz w:val="16"/>
                <w:szCs w:val="16"/>
                <w:lang w:eastAsia="ja-JP"/>
              </w:rPr>
              <w:t>署名機関の報告データに対する信頼醸成措置の導入</w:t>
            </w:r>
            <w:r w:rsidR="001E1CA8" w:rsidRPr="00F80676">
              <w:rPr>
                <w:rStyle w:val="Hyperlink"/>
                <w:rFonts w:cs="Arial"/>
                <w:sz w:val="16"/>
                <w:szCs w:val="16"/>
                <w:lang w:eastAsia="ja-JP"/>
              </w:rPr>
              <w:t>（</w:t>
            </w:r>
            <w:hyperlink r:id="rId238" w:history="1">
              <w:r w:rsidRPr="00F80676">
                <w:rPr>
                  <w:rStyle w:val="Hyperlink"/>
                  <w:rFonts w:cs="Arial"/>
                  <w:sz w:val="16"/>
                  <w:szCs w:val="16"/>
                </w:rPr>
                <w:t>Introducing confidence-building measures to PRI signatories' reported data</w:t>
              </w:r>
            </w:hyperlink>
            <w:r w:rsidR="001E1CA8" w:rsidRPr="00F80676">
              <w:rPr>
                <w:rStyle w:val="Hyperlink"/>
                <w:rFonts w:cs="Arial"/>
                <w:sz w:val="16"/>
                <w:szCs w:val="16"/>
                <w:lang w:eastAsia="ja-JP"/>
              </w:rPr>
              <w:t>）</w:t>
            </w:r>
            <w:r w:rsidRPr="00F80676">
              <w:rPr>
                <w:rStyle w:val="Hyperlink"/>
                <w:rFonts w:cs="Arial"/>
                <w:color w:val="000000" w:themeColor="text1"/>
                <w:sz w:val="16"/>
                <w:szCs w:val="16"/>
                <w:lang w:eastAsia="ja-JP"/>
              </w:rPr>
              <w:t>を</w:t>
            </w:r>
            <w:r w:rsidR="00DD6D67" w:rsidRPr="00F80676">
              <w:rPr>
                <w:rStyle w:val="Hyperlink"/>
                <w:rFonts w:cs="Arial"/>
                <w:color w:val="000000" w:themeColor="text1"/>
                <w:sz w:val="16"/>
                <w:szCs w:val="16"/>
                <w:lang w:eastAsia="ja-JP"/>
              </w:rPr>
              <w:t>参照してください</w:t>
            </w:r>
            <w:r w:rsidRPr="00F80676">
              <w:rPr>
                <w:rStyle w:val="Hyperlink"/>
                <w:rFonts w:cs="Arial"/>
                <w:color w:val="000000" w:themeColor="text1"/>
                <w:sz w:val="16"/>
                <w:szCs w:val="16"/>
                <w:lang w:eastAsia="ja-JP"/>
              </w:rPr>
              <w:t>。</w:t>
            </w:r>
          </w:p>
        </w:tc>
      </w:tr>
      <w:tr w:rsidR="002A241F" w:rsidRPr="00F80676" w14:paraId="77F72DE1" w14:textId="77777777" w:rsidTr="002A241F">
        <w:trPr>
          <w:trHeight w:val="300"/>
        </w:trPr>
        <w:tc>
          <w:tcPr>
            <w:tcW w:w="14884" w:type="dxa"/>
            <w:gridSpan w:val="6"/>
            <w:shd w:val="clear" w:color="auto" w:fill="0070C0"/>
            <w:vAlign w:val="center"/>
          </w:tcPr>
          <w:p w14:paraId="7F83A252" w14:textId="77777777" w:rsidR="002A241F" w:rsidRPr="00F80676" w:rsidRDefault="002A241F" w:rsidP="002A241F">
            <w:pPr>
              <w:rPr>
                <w:rFonts w:cs="Arial"/>
                <w:color w:val="FFFFFF" w:themeColor="background1"/>
                <w:sz w:val="16"/>
                <w:szCs w:val="16"/>
              </w:rPr>
            </w:pPr>
            <w:proofErr w:type="spellStart"/>
            <w:r w:rsidRPr="00F80676">
              <w:rPr>
                <w:rFonts w:cs="Arial"/>
                <w:b/>
                <w:bCs/>
                <w:color w:val="FFFFFF" w:themeColor="background1"/>
                <w:sz w:val="18"/>
                <w:szCs w:val="18"/>
                <w:lang w:val="en-US" w:eastAsia="en-GB"/>
              </w:rPr>
              <w:t>ロジック</w:t>
            </w:r>
            <w:proofErr w:type="spellEnd"/>
          </w:p>
        </w:tc>
      </w:tr>
      <w:tr w:rsidR="002A241F" w:rsidRPr="00F80676" w14:paraId="761C0416" w14:textId="77777777" w:rsidTr="002A241F">
        <w:trPr>
          <w:trHeight w:val="300"/>
        </w:trPr>
        <w:tc>
          <w:tcPr>
            <w:tcW w:w="1841" w:type="dxa"/>
            <w:shd w:val="clear" w:color="auto" w:fill="auto"/>
            <w:vAlign w:val="center"/>
          </w:tcPr>
          <w:p w14:paraId="60A807F3" w14:textId="77777777" w:rsidR="002A241F" w:rsidRPr="00F80676" w:rsidRDefault="002A241F" w:rsidP="002A241F">
            <w:pPr>
              <w:rPr>
                <w:rFonts w:cs="Arial"/>
                <w:b/>
                <w:bCs/>
                <w:sz w:val="16"/>
                <w:szCs w:val="16"/>
              </w:rPr>
            </w:pPr>
            <w:proofErr w:type="spellStart"/>
            <w:r w:rsidRPr="00F80676">
              <w:rPr>
                <w:rFonts w:cs="Arial"/>
                <w:b/>
                <w:bCs/>
                <w:sz w:val="16"/>
                <w:szCs w:val="16"/>
              </w:rPr>
              <w:t>依存関係</w:t>
            </w:r>
            <w:proofErr w:type="spellEnd"/>
          </w:p>
        </w:tc>
        <w:tc>
          <w:tcPr>
            <w:tcW w:w="13043" w:type="dxa"/>
            <w:gridSpan w:val="5"/>
            <w:shd w:val="clear" w:color="auto" w:fill="auto"/>
            <w:vAlign w:val="center"/>
          </w:tcPr>
          <w:p w14:paraId="2945CED2" w14:textId="58AD1A60" w:rsidR="002A241F" w:rsidRPr="00F80676" w:rsidRDefault="001E1CA8" w:rsidP="002A241F">
            <w:pPr>
              <w:rPr>
                <w:rFonts w:cs="Arial"/>
                <w:color w:val="000000" w:themeColor="text1"/>
                <w:sz w:val="16"/>
                <w:szCs w:val="16"/>
                <w:lang w:val="en-US" w:eastAsia="ja-JP"/>
              </w:rPr>
            </w:pPr>
            <w:r w:rsidRPr="00F80676">
              <w:rPr>
                <w:rFonts w:cs="Arial"/>
                <w:color w:val="000000" w:themeColor="text1"/>
                <w:sz w:val="16"/>
                <w:szCs w:val="16"/>
                <w:lang w:val="en-US" w:eastAsia="ja-JP"/>
              </w:rPr>
              <w:t>［</w:t>
            </w:r>
            <w:r w:rsidR="002A241F" w:rsidRPr="00F80676">
              <w:rPr>
                <w:rFonts w:cs="Arial"/>
                <w:color w:val="000000" w:themeColor="text1"/>
                <w:sz w:val="16"/>
                <w:szCs w:val="16"/>
                <w:lang w:val="en-US" w:eastAsia="ja-JP"/>
              </w:rPr>
              <w:t>ISP 61</w:t>
            </w:r>
            <w:r w:rsidR="00A2504D" w:rsidRPr="00F80676">
              <w:rPr>
                <w:rFonts w:cs="Arial"/>
                <w:color w:val="000000" w:themeColor="text1"/>
                <w:sz w:val="16"/>
                <w:szCs w:val="16"/>
                <w:lang w:val="en-US" w:eastAsia="ja-JP"/>
              </w:rPr>
              <w:t>］</w:t>
            </w:r>
            <w:r w:rsidR="002A241F" w:rsidRPr="00F80676">
              <w:rPr>
                <w:rFonts w:cs="Arial"/>
                <w:color w:val="000000" w:themeColor="text1"/>
                <w:sz w:val="16"/>
                <w:szCs w:val="16"/>
                <w:lang w:val="en-US" w:eastAsia="ja-JP"/>
              </w:rPr>
              <w:t>は、</w:t>
            </w:r>
            <w:r w:rsidRPr="00F80676">
              <w:rPr>
                <w:rFonts w:cs="Arial"/>
                <w:color w:val="000000" w:themeColor="text1"/>
                <w:sz w:val="16"/>
                <w:szCs w:val="16"/>
                <w:lang w:val="en-US" w:eastAsia="ja-JP"/>
              </w:rPr>
              <w:t>［</w:t>
            </w:r>
            <w:r w:rsidR="002A241F" w:rsidRPr="00F80676">
              <w:rPr>
                <w:rFonts w:cs="Arial"/>
                <w:color w:val="000000" w:themeColor="text1"/>
                <w:sz w:val="16"/>
                <w:szCs w:val="16"/>
                <w:lang w:val="en-US" w:eastAsia="ja-JP"/>
              </w:rPr>
              <w:t>ISP 52</w:t>
            </w:r>
            <w:r w:rsidR="00A2504D" w:rsidRPr="00F80676">
              <w:rPr>
                <w:rFonts w:cs="Arial"/>
                <w:color w:val="000000" w:themeColor="text1"/>
                <w:sz w:val="16"/>
                <w:szCs w:val="16"/>
                <w:lang w:val="en-US" w:eastAsia="ja-JP"/>
              </w:rPr>
              <w:t>］</w:t>
            </w:r>
            <w:r w:rsidR="002A241F" w:rsidRPr="00F80676">
              <w:rPr>
                <w:rFonts w:cs="Arial"/>
                <w:sz w:val="16"/>
                <w:szCs w:val="16"/>
                <w:lang w:val="en-US" w:eastAsia="ja-JP"/>
              </w:rPr>
              <w:t>で選択肢</w:t>
            </w:r>
            <w:r w:rsidRPr="00F80676">
              <w:rPr>
                <w:rFonts w:cs="Arial"/>
                <w:sz w:val="16"/>
                <w:szCs w:val="16"/>
                <w:lang w:val="en-US" w:eastAsia="ja-JP"/>
              </w:rPr>
              <w:t>（</w:t>
            </w:r>
            <w:r w:rsidR="002A241F" w:rsidRPr="00F80676">
              <w:rPr>
                <w:rFonts w:cs="Arial"/>
                <w:sz w:val="16"/>
                <w:szCs w:val="16"/>
                <w:lang w:val="en-US" w:eastAsia="ja-JP"/>
              </w:rPr>
              <w:t>H</w:t>
            </w:r>
            <w:r w:rsidRPr="00F80676">
              <w:rPr>
                <w:rFonts w:cs="Arial"/>
                <w:sz w:val="16"/>
                <w:szCs w:val="16"/>
                <w:lang w:val="en-US" w:eastAsia="ja-JP"/>
              </w:rPr>
              <w:t>）</w:t>
            </w:r>
            <w:r w:rsidR="002A241F" w:rsidRPr="00F80676">
              <w:rPr>
                <w:rFonts w:cs="Arial"/>
                <w:sz w:val="16"/>
                <w:szCs w:val="16"/>
                <w:lang w:val="en-US" w:eastAsia="ja-JP"/>
              </w:rPr>
              <w:t>が選択された</w:t>
            </w:r>
            <w:r w:rsidR="002A241F" w:rsidRPr="00F80676">
              <w:rPr>
                <w:rFonts w:cs="Arial"/>
                <w:color w:val="000000" w:themeColor="text1"/>
                <w:sz w:val="16"/>
                <w:szCs w:val="16"/>
                <w:lang w:val="en-US" w:eastAsia="ja-JP"/>
              </w:rPr>
              <w:t>場合、報告に適用されます。</w:t>
            </w:r>
          </w:p>
        </w:tc>
      </w:tr>
      <w:tr w:rsidR="002A241F" w:rsidRPr="00F80676" w14:paraId="10E6FA97" w14:textId="77777777" w:rsidTr="002A241F">
        <w:trPr>
          <w:trHeight w:val="300"/>
        </w:trPr>
        <w:tc>
          <w:tcPr>
            <w:tcW w:w="1841" w:type="dxa"/>
            <w:shd w:val="clear" w:color="auto" w:fill="auto"/>
            <w:vAlign w:val="center"/>
          </w:tcPr>
          <w:p w14:paraId="2BD5A9DE" w14:textId="77777777" w:rsidR="002A241F" w:rsidRPr="00F80676" w:rsidRDefault="002A241F" w:rsidP="002A241F">
            <w:pPr>
              <w:rPr>
                <w:rFonts w:cs="Arial"/>
                <w:b/>
                <w:bCs/>
                <w:sz w:val="16"/>
                <w:szCs w:val="16"/>
              </w:rPr>
            </w:pPr>
            <w:proofErr w:type="spellStart"/>
            <w:r w:rsidRPr="00F80676">
              <w:rPr>
                <w:rFonts w:cs="Arial"/>
                <w:b/>
                <w:bCs/>
                <w:sz w:val="16"/>
                <w:szCs w:val="16"/>
              </w:rPr>
              <w:t>ゲートウェイ</w:t>
            </w:r>
            <w:proofErr w:type="spellEnd"/>
          </w:p>
        </w:tc>
        <w:tc>
          <w:tcPr>
            <w:tcW w:w="13043" w:type="dxa"/>
            <w:gridSpan w:val="5"/>
            <w:shd w:val="clear" w:color="auto" w:fill="auto"/>
            <w:vAlign w:val="center"/>
          </w:tcPr>
          <w:p w14:paraId="3EE27673" w14:textId="77777777" w:rsidR="002A241F" w:rsidRPr="00F80676" w:rsidRDefault="002A241F" w:rsidP="002A241F">
            <w:pPr>
              <w:rPr>
                <w:rFonts w:cs="Arial"/>
                <w:color w:val="000000" w:themeColor="text1"/>
                <w:sz w:val="16"/>
                <w:szCs w:val="16"/>
                <w:lang w:val="en-US"/>
              </w:rPr>
            </w:pPr>
            <w:proofErr w:type="spellStart"/>
            <w:r w:rsidRPr="00F80676">
              <w:rPr>
                <w:rFonts w:cs="Arial"/>
                <w:color w:val="000000" w:themeColor="text1"/>
                <w:sz w:val="16"/>
                <w:szCs w:val="16"/>
                <w:lang w:val="en-US"/>
              </w:rPr>
              <w:t>該当なし</w:t>
            </w:r>
            <w:proofErr w:type="spellEnd"/>
          </w:p>
        </w:tc>
      </w:tr>
      <w:tr w:rsidR="002A241F" w:rsidRPr="00F80676" w14:paraId="057BF1C4" w14:textId="77777777" w:rsidTr="002A241F">
        <w:trPr>
          <w:trHeight w:val="300"/>
        </w:trPr>
        <w:tc>
          <w:tcPr>
            <w:tcW w:w="14884" w:type="dxa"/>
            <w:gridSpan w:val="6"/>
            <w:shd w:val="clear" w:color="auto" w:fill="0070C0"/>
            <w:vAlign w:val="center"/>
          </w:tcPr>
          <w:p w14:paraId="08281A0C" w14:textId="77777777" w:rsidR="002A241F" w:rsidRPr="00F80676" w:rsidRDefault="002A241F" w:rsidP="002A241F">
            <w:pPr>
              <w:rPr>
                <w:rFonts w:cs="Arial"/>
                <w:b/>
                <w:bCs/>
                <w:color w:val="FFFFFF" w:themeColor="background1"/>
                <w:sz w:val="18"/>
                <w:szCs w:val="18"/>
                <w:lang w:val="en-US" w:eastAsia="en-GB"/>
              </w:rPr>
            </w:pPr>
            <w:proofErr w:type="spellStart"/>
            <w:r w:rsidRPr="00F80676">
              <w:rPr>
                <w:rFonts w:cs="Arial"/>
                <w:b/>
                <w:bCs/>
                <w:color w:val="FFFFFF" w:themeColor="background1"/>
                <w:sz w:val="18"/>
                <w:szCs w:val="18"/>
                <w:lang w:val="en-US" w:eastAsia="en-GB"/>
              </w:rPr>
              <w:t>評価</w:t>
            </w:r>
            <w:proofErr w:type="spellEnd"/>
          </w:p>
        </w:tc>
      </w:tr>
      <w:tr w:rsidR="002A241F" w:rsidRPr="00F80676" w14:paraId="54140201" w14:textId="77777777" w:rsidTr="002A241F">
        <w:trPr>
          <w:trHeight w:val="354"/>
        </w:trPr>
        <w:tc>
          <w:tcPr>
            <w:tcW w:w="14884" w:type="dxa"/>
            <w:gridSpan w:val="6"/>
            <w:shd w:val="clear" w:color="auto" w:fill="auto"/>
            <w:vAlign w:val="center"/>
          </w:tcPr>
          <w:p w14:paraId="7EF6908A" w14:textId="77777777" w:rsidR="002A241F" w:rsidRPr="00F80676" w:rsidRDefault="002A241F" w:rsidP="002A241F">
            <w:pPr>
              <w:rPr>
                <w:rFonts w:cs="Arial"/>
                <w:bCs/>
                <w:sz w:val="16"/>
                <w:szCs w:val="16"/>
                <w:lang w:val="en-US"/>
              </w:rPr>
            </w:pPr>
            <w:proofErr w:type="spellStart"/>
            <w:r w:rsidRPr="00F80676">
              <w:rPr>
                <w:rFonts w:cs="Arial"/>
                <w:bCs/>
                <w:color w:val="000000" w:themeColor="text1"/>
                <w:sz w:val="16"/>
                <w:szCs w:val="16"/>
                <w:lang w:val="en-US"/>
              </w:rPr>
              <w:t>評価対象外</w:t>
            </w:r>
            <w:proofErr w:type="spellEnd"/>
          </w:p>
        </w:tc>
      </w:tr>
    </w:tbl>
    <w:p w14:paraId="1E9DD494" w14:textId="77777777" w:rsidR="002A241F" w:rsidRPr="00F80676" w:rsidRDefault="002A241F" w:rsidP="002A241F">
      <w:pPr>
        <w:spacing w:after="160" w:line="259" w:lineRule="auto"/>
        <w:rPr>
          <w:rFonts w:cs="Arial"/>
        </w:rPr>
      </w:pPr>
      <w:r w:rsidRPr="00F80676">
        <w:rPr>
          <w:rFonts w:cs="Arial"/>
        </w:rPr>
        <w:br w:type="page"/>
      </w:r>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1"/>
        <w:gridCol w:w="1559"/>
        <w:gridCol w:w="2835"/>
        <w:gridCol w:w="4678"/>
        <w:gridCol w:w="1985"/>
        <w:gridCol w:w="1986"/>
      </w:tblGrid>
      <w:tr w:rsidR="002A241F" w:rsidRPr="00F80676" w14:paraId="2BCB9902" w14:textId="77777777" w:rsidTr="002A241F">
        <w:trPr>
          <w:trHeight w:val="380"/>
        </w:trPr>
        <w:tc>
          <w:tcPr>
            <w:tcW w:w="1841" w:type="dxa"/>
            <w:vMerge w:val="restart"/>
            <w:shd w:val="clear" w:color="auto" w:fill="F2F2F2" w:themeFill="background1" w:themeFillShade="F2"/>
            <w:vAlign w:val="center"/>
            <w:hideMark/>
          </w:tcPr>
          <w:p w14:paraId="27F1010B" w14:textId="77777777" w:rsidR="002A241F" w:rsidRPr="00F80676" w:rsidRDefault="002A241F" w:rsidP="002A241F">
            <w:pPr>
              <w:spacing w:line="240" w:lineRule="auto"/>
              <w:jc w:val="center"/>
              <w:textAlignment w:val="baseline"/>
              <w:rPr>
                <w:rFonts w:cs="Arial"/>
                <w:b/>
                <w:sz w:val="14"/>
                <w:szCs w:val="14"/>
                <w:lang w:val="en-US" w:eastAsia="en-GB"/>
              </w:rPr>
            </w:pPr>
            <w:proofErr w:type="spellStart"/>
            <w:r w:rsidRPr="00F80676">
              <w:rPr>
                <w:rFonts w:cs="Arial"/>
                <w:b/>
                <w:sz w:val="14"/>
                <w:szCs w:val="14"/>
                <w:lang w:val="en-US" w:eastAsia="en-GB"/>
              </w:rPr>
              <w:t>指標</w:t>
            </w:r>
            <w:proofErr w:type="spellEnd"/>
            <w:r w:rsidRPr="00F80676">
              <w:rPr>
                <w:rFonts w:cs="Arial"/>
                <w:b/>
                <w:sz w:val="14"/>
                <w:szCs w:val="14"/>
                <w:lang w:val="en-US" w:eastAsia="en-GB"/>
              </w:rPr>
              <w:t>ID</w:t>
            </w:r>
          </w:p>
          <w:p w14:paraId="63C1BD37" w14:textId="77777777" w:rsidR="002A241F" w:rsidRPr="00F80676" w:rsidRDefault="002A241F" w:rsidP="002A241F">
            <w:pPr>
              <w:spacing w:line="240" w:lineRule="auto"/>
              <w:jc w:val="center"/>
              <w:textAlignment w:val="baseline"/>
              <w:rPr>
                <w:rFonts w:cs="Arial"/>
                <w:b/>
                <w:sz w:val="10"/>
                <w:szCs w:val="10"/>
                <w:lang w:val="en-US" w:eastAsia="en-GB"/>
              </w:rPr>
            </w:pPr>
          </w:p>
          <w:p w14:paraId="1A84C5FE" w14:textId="015C610C" w:rsidR="002A241F" w:rsidRPr="00F80676" w:rsidRDefault="002A241F" w:rsidP="002A241F">
            <w:pPr>
              <w:pStyle w:val="Indicatorsubsection"/>
              <w:rPr>
                <w:rFonts w:eastAsia="MS PGothic"/>
              </w:rPr>
            </w:pPr>
            <w:bookmarkStart w:id="141" w:name="_Toc58335179"/>
            <w:r w:rsidRPr="00F80676">
              <w:rPr>
                <w:rFonts w:eastAsia="MS PGothic"/>
              </w:rPr>
              <w:t>ISP 62</w:t>
            </w:r>
            <w:bookmarkEnd w:id="141"/>
          </w:p>
        </w:tc>
        <w:tc>
          <w:tcPr>
            <w:tcW w:w="1559" w:type="dxa"/>
            <w:shd w:val="clear" w:color="auto" w:fill="F2F2F2" w:themeFill="background1" w:themeFillShade="F2"/>
            <w:vAlign w:val="center"/>
            <w:hideMark/>
          </w:tcPr>
          <w:p w14:paraId="72AC6109" w14:textId="77777777" w:rsidR="002A241F" w:rsidRPr="00F80676" w:rsidRDefault="002A241F" w:rsidP="002A241F">
            <w:pPr>
              <w:spacing w:line="240" w:lineRule="auto"/>
              <w:textAlignment w:val="baseline"/>
              <w:rPr>
                <w:rFonts w:cs="Arial"/>
                <w:sz w:val="14"/>
                <w:szCs w:val="14"/>
                <w:lang w:eastAsia="en-GB"/>
              </w:rPr>
            </w:pPr>
            <w:proofErr w:type="spellStart"/>
            <w:r w:rsidRPr="00F80676">
              <w:rPr>
                <w:rFonts w:cs="Arial"/>
                <w:b/>
                <w:sz w:val="14"/>
                <w:szCs w:val="14"/>
                <w:lang w:val="en-US" w:eastAsia="en-GB"/>
              </w:rPr>
              <w:t>依存関係</w:t>
            </w:r>
            <w:proofErr w:type="spellEnd"/>
          </w:p>
        </w:tc>
        <w:tc>
          <w:tcPr>
            <w:tcW w:w="2835" w:type="dxa"/>
            <w:shd w:val="clear" w:color="auto" w:fill="F2F2F2" w:themeFill="background1" w:themeFillShade="F2"/>
            <w:vAlign w:val="center"/>
          </w:tcPr>
          <w:p w14:paraId="5A138636" w14:textId="77777777" w:rsidR="002A241F" w:rsidRPr="00F80676" w:rsidRDefault="002A241F" w:rsidP="002A241F">
            <w:pPr>
              <w:spacing w:line="240" w:lineRule="auto"/>
              <w:textAlignment w:val="baseline"/>
              <w:rPr>
                <w:rFonts w:cs="Arial"/>
                <w:sz w:val="14"/>
                <w:szCs w:val="14"/>
                <w:lang w:eastAsia="en-GB"/>
              </w:rPr>
            </w:pPr>
            <w:r w:rsidRPr="00F80676">
              <w:rPr>
                <w:rFonts w:cs="Arial"/>
                <w:b/>
                <w:bCs/>
                <w:sz w:val="22"/>
                <w:szCs w:val="22"/>
              </w:rPr>
              <w:t>ISP 52</w:t>
            </w:r>
          </w:p>
        </w:tc>
        <w:tc>
          <w:tcPr>
            <w:tcW w:w="4678" w:type="dxa"/>
            <w:vMerge w:val="restart"/>
            <w:shd w:val="clear" w:color="auto" w:fill="F2F2F2" w:themeFill="background1" w:themeFillShade="F2"/>
            <w:vAlign w:val="center"/>
          </w:tcPr>
          <w:p w14:paraId="3A10ADD8" w14:textId="77777777" w:rsidR="002A241F" w:rsidRPr="00F80676" w:rsidRDefault="002A241F" w:rsidP="002A241F">
            <w:pPr>
              <w:spacing w:line="240" w:lineRule="auto"/>
              <w:jc w:val="center"/>
              <w:textAlignment w:val="baseline"/>
              <w:rPr>
                <w:rFonts w:cs="Arial"/>
                <w:sz w:val="14"/>
                <w:szCs w:val="14"/>
                <w:lang w:eastAsia="ja-JP"/>
              </w:rPr>
            </w:pPr>
            <w:r w:rsidRPr="00F80676">
              <w:rPr>
                <w:rFonts w:cs="Arial"/>
                <w:b/>
                <w:sz w:val="14"/>
                <w:szCs w:val="14"/>
                <w:lang w:val="en-US" w:eastAsia="ja-JP"/>
              </w:rPr>
              <w:t>サブセクション</w:t>
            </w:r>
          </w:p>
          <w:p w14:paraId="2CEA0459" w14:textId="77777777" w:rsidR="002A241F" w:rsidRPr="00F80676" w:rsidRDefault="002A241F" w:rsidP="002A241F">
            <w:pPr>
              <w:spacing w:line="240" w:lineRule="auto"/>
              <w:jc w:val="center"/>
              <w:textAlignment w:val="baseline"/>
              <w:rPr>
                <w:rFonts w:cs="Arial"/>
                <w:sz w:val="14"/>
                <w:szCs w:val="14"/>
                <w:lang w:eastAsia="ja-JP"/>
              </w:rPr>
            </w:pPr>
          </w:p>
          <w:p w14:paraId="28B58BBF" w14:textId="77777777" w:rsidR="002A241F" w:rsidRPr="00F80676" w:rsidRDefault="002A241F" w:rsidP="002A241F">
            <w:pPr>
              <w:jc w:val="center"/>
              <w:rPr>
                <w:rFonts w:cs="Arial"/>
                <w:sz w:val="18"/>
                <w:szCs w:val="18"/>
                <w:lang w:eastAsia="ja-JP"/>
              </w:rPr>
            </w:pPr>
            <w:r w:rsidRPr="00F80676">
              <w:rPr>
                <w:rFonts w:cs="Arial"/>
                <w:b/>
                <w:bCs/>
                <w:sz w:val="22"/>
                <w:szCs w:val="22"/>
                <w:lang w:eastAsia="ja-JP"/>
              </w:rPr>
              <w:t>信頼醸成措置</w:t>
            </w:r>
          </w:p>
        </w:tc>
        <w:tc>
          <w:tcPr>
            <w:tcW w:w="1985" w:type="dxa"/>
            <w:vMerge w:val="restart"/>
            <w:shd w:val="clear" w:color="auto" w:fill="F2F2F2" w:themeFill="background1" w:themeFillShade="F2"/>
            <w:vAlign w:val="center"/>
            <w:hideMark/>
          </w:tcPr>
          <w:p w14:paraId="57BEE7D1" w14:textId="77777777" w:rsidR="002A241F" w:rsidRPr="00F80676" w:rsidRDefault="002A241F" w:rsidP="002A241F">
            <w:pPr>
              <w:spacing w:line="240" w:lineRule="auto"/>
              <w:jc w:val="center"/>
              <w:textAlignment w:val="baseline"/>
              <w:rPr>
                <w:rFonts w:cs="Arial"/>
                <w:b/>
                <w:bCs/>
                <w:sz w:val="14"/>
                <w:szCs w:val="14"/>
                <w:lang w:val="en-US" w:eastAsia="en-GB"/>
              </w:rPr>
            </w:pPr>
            <w:r w:rsidRPr="00F80676">
              <w:rPr>
                <w:rFonts w:cs="Arial"/>
                <w:b/>
                <w:bCs/>
                <w:sz w:val="14"/>
                <w:szCs w:val="14"/>
                <w:lang w:val="en-US" w:eastAsia="en-GB"/>
              </w:rPr>
              <w:t>PRI</w:t>
            </w:r>
            <w:proofErr w:type="spellStart"/>
            <w:r w:rsidRPr="00F80676">
              <w:rPr>
                <w:rFonts w:cs="Arial"/>
                <w:b/>
                <w:bCs/>
                <w:sz w:val="14"/>
                <w:szCs w:val="14"/>
                <w:lang w:val="en-US" w:eastAsia="en-GB"/>
              </w:rPr>
              <w:t>原則</w:t>
            </w:r>
            <w:proofErr w:type="spellEnd"/>
          </w:p>
          <w:p w14:paraId="51D01710" w14:textId="77777777" w:rsidR="002A241F" w:rsidRPr="00F80676" w:rsidRDefault="002A241F" w:rsidP="002A241F">
            <w:pPr>
              <w:spacing w:line="240" w:lineRule="auto"/>
              <w:jc w:val="center"/>
              <w:textAlignment w:val="baseline"/>
              <w:rPr>
                <w:rFonts w:cs="Arial"/>
                <w:b/>
                <w:bCs/>
                <w:sz w:val="14"/>
                <w:szCs w:val="14"/>
                <w:lang w:val="en-US" w:eastAsia="en-GB"/>
              </w:rPr>
            </w:pPr>
          </w:p>
          <w:p w14:paraId="3711AE5C" w14:textId="77777777" w:rsidR="002A241F" w:rsidRPr="00F80676" w:rsidRDefault="002A241F" w:rsidP="002A241F">
            <w:pPr>
              <w:spacing w:line="240" w:lineRule="auto"/>
              <w:jc w:val="center"/>
              <w:textAlignment w:val="baseline"/>
              <w:rPr>
                <w:rFonts w:cs="Arial"/>
                <w:sz w:val="18"/>
                <w:szCs w:val="18"/>
                <w:lang w:eastAsia="en-GB"/>
              </w:rPr>
            </w:pPr>
            <w:r w:rsidRPr="00F80676">
              <w:rPr>
                <w:rFonts w:cs="Arial"/>
                <w:b/>
                <w:bCs/>
                <w:sz w:val="22"/>
                <w:szCs w:val="22"/>
                <w:lang w:val="en-US" w:eastAsia="en-GB"/>
              </w:rPr>
              <w:t>6</w:t>
            </w:r>
            <w:r w:rsidRPr="00F80676">
              <w:rPr>
                <w:rFonts w:cs="Arial"/>
                <w:sz w:val="22"/>
                <w:szCs w:val="22"/>
                <w:lang w:eastAsia="en-GB"/>
              </w:rPr>
              <w:t> </w:t>
            </w:r>
          </w:p>
        </w:tc>
        <w:tc>
          <w:tcPr>
            <w:tcW w:w="1986" w:type="dxa"/>
            <w:vMerge w:val="restart"/>
            <w:shd w:val="clear" w:color="auto" w:fill="A6A6A6" w:themeFill="background1" w:themeFillShade="A6"/>
            <w:tcMar>
              <w:top w:w="113" w:type="dxa"/>
              <w:left w:w="113" w:type="dxa"/>
              <w:bottom w:w="113" w:type="dxa"/>
              <w:right w:w="113" w:type="dxa"/>
            </w:tcMar>
            <w:vAlign w:val="center"/>
            <w:hideMark/>
          </w:tcPr>
          <w:p w14:paraId="3C5AC854" w14:textId="77777777" w:rsidR="002A241F" w:rsidRPr="00F80676" w:rsidRDefault="002A241F" w:rsidP="002A241F">
            <w:pPr>
              <w:spacing w:line="240" w:lineRule="auto"/>
              <w:jc w:val="center"/>
              <w:textAlignment w:val="baseline"/>
              <w:rPr>
                <w:rFonts w:cs="Arial"/>
                <w:b/>
                <w:bCs/>
                <w:color w:val="FFFFFF" w:themeColor="background1"/>
                <w:sz w:val="14"/>
                <w:szCs w:val="14"/>
                <w:lang w:val="en-US" w:eastAsia="ja-JP"/>
              </w:rPr>
            </w:pPr>
            <w:r w:rsidRPr="00F80676">
              <w:rPr>
                <w:rFonts w:cs="Arial"/>
                <w:b/>
                <w:bCs/>
                <w:color w:val="FFFFFF" w:themeColor="background1"/>
                <w:sz w:val="14"/>
                <w:szCs w:val="14"/>
                <w:lang w:val="en-US" w:eastAsia="ja-JP"/>
              </w:rPr>
              <w:t>指標種別</w:t>
            </w:r>
          </w:p>
          <w:p w14:paraId="01C40E3E" w14:textId="77777777" w:rsidR="002A241F" w:rsidRPr="00F80676" w:rsidRDefault="002A241F" w:rsidP="002A241F">
            <w:pPr>
              <w:spacing w:line="240" w:lineRule="auto"/>
              <w:jc w:val="center"/>
              <w:textAlignment w:val="baseline"/>
              <w:rPr>
                <w:rFonts w:cs="Arial"/>
                <w:b/>
                <w:bCs/>
                <w:color w:val="FFFFFF" w:themeColor="background1"/>
                <w:sz w:val="14"/>
                <w:szCs w:val="14"/>
                <w:lang w:val="en-US" w:eastAsia="ja-JP"/>
              </w:rPr>
            </w:pPr>
          </w:p>
          <w:p w14:paraId="59631E30" w14:textId="77777777" w:rsidR="002A241F" w:rsidRPr="00F80676" w:rsidRDefault="002A241F" w:rsidP="002A241F">
            <w:pPr>
              <w:spacing w:line="240" w:lineRule="auto"/>
              <w:jc w:val="center"/>
              <w:textAlignment w:val="baseline"/>
              <w:rPr>
                <w:rFonts w:cs="Arial"/>
                <w:color w:val="FFFFFF" w:themeColor="background1"/>
                <w:sz w:val="32"/>
                <w:szCs w:val="32"/>
                <w:lang w:eastAsia="ja-JP"/>
              </w:rPr>
            </w:pPr>
            <w:r w:rsidRPr="00F80676">
              <w:rPr>
                <w:rFonts w:cs="Arial"/>
                <w:b/>
                <w:color w:val="FFFFFF" w:themeColor="background1"/>
                <w:sz w:val="32"/>
                <w:szCs w:val="32"/>
                <w:lang w:val="en-US" w:eastAsia="ja-JP"/>
              </w:rPr>
              <w:t>プラス</w:t>
            </w:r>
          </w:p>
          <w:p w14:paraId="4A8A0416" w14:textId="77777777" w:rsidR="002A241F" w:rsidRPr="00F80676" w:rsidRDefault="002A241F" w:rsidP="002A241F">
            <w:pPr>
              <w:spacing w:line="240" w:lineRule="auto"/>
              <w:jc w:val="center"/>
              <w:textAlignment w:val="baseline"/>
              <w:rPr>
                <w:rFonts w:cs="Arial"/>
                <w:color w:val="FFFFFF" w:themeColor="background1"/>
                <w:sz w:val="18"/>
                <w:szCs w:val="18"/>
                <w:lang w:eastAsia="ja-JP"/>
              </w:rPr>
            </w:pPr>
            <w:r w:rsidRPr="00F80676">
              <w:rPr>
                <w:rFonts w:cs="Arial"/>
                <w:b/>
                <w:bCs/>
                <w:color w:val="FFFFFF" w:themeColor="background1"/>
                <w:sz w:val="10"/>
                <w:szCs w:val="10"/>
                <w:lang w:val="en-US" w:eastAsia="ja-JP"/>
              </w:rPr>
              <w:t>自主開示</w:t>
            </w:r>
          </w:p>
        </w:tc>
      </w:tr>
      <w:tr w:rsidR="002A241F" w:rsidRPr="00F80676" w14:paraId="13F018E1" w14:textId="77777777" w:rsidTr="002A241F">
        <w:trPr>
          <w:trHeight w:val="380"/>
        </w:trPr>
        <w:tc>
          <w:tcPr>
            <w:tcW w:w="1841" w:type="dxa"/>
            <w:vMerge/>
            <w:shd w:val="clear" w:color="auto" w:fill="FFC000" w:themeFill="accent4"/>
            <w:vAlign w:val="center"/>
          </w:tcPr>
          <w:p w14:paraId="3CB9B379" w14:textId="77777777" w:rsidR="002A241F" w:rsidRPr="00F80676" w:rsidRDefault="002A241F" w:rsidP="002A241F">
            <w:pPr>
              <w:spacing w:line="240" w:lineRule="auto"/>
              <w:jc w:val="center"/>
              <w:textAlignment w:val="baseline"/>
              <w:rPr>
                <w:rFonts w:cs="Arial"/>
                <w:b/>
                <w:sz w:val="14"/>
                <w:szCs w:val="14"/>
                <w:lang w:val="en-US" w:eastAsia="ja-JP"/>
              </w:rPr>
            </w:pPr>
          </w:p>
        </w:tc>
        <w:tc>
          <w:tcPr>
            <w:tcW w:w="1559" w:type="dxa"/>
            <w:shd w:val="clear" w:color="auto" w:fill="F2F2F2" w:themeFill="background1" w:themeFillShade="F2"/>
            <w:vAlign w:val="center"/>
          </w:tcPr>
          <w:p w14:paraId="3B270951" w14:textId="77777777" w:rsidR="002A241F" w:rsidRPr="00F80676" w:rsidRDefault="002A241F" w:rsidP="002A241F">
            <w:pPr>
              <w:spacing w:line="240" w:lineRule="auto"/>
              <w:textAlignment w:val="baseline"/>
              <w:rPr>
                <w:rFonts w:cs="Arial"/>
                <w:b/>
                <w:sz w:val="14"/>
                <w:szCs w:val="14"/>
                <w:lang w:val="en-US" w:eastAsia="en-GB"/>
              </w:rPr>
            </w:pPr>
            <w:proofErr w:type="spellStart"/>
            <w:r w:rsidRPr="00F80676">
              <w:rPr>
                <w:rFonts w:cs="Arial"/>
                <w:b/>
                <w:sz w:val="14"/>
                <w:szCs w:val="14"/>
                <w:lang w:val="en-US" w:eastAsia="en-GB"/>
              </w:rPr>
              <w:t>ゲートウェイ</w:t>
            </w:r>
            <w:proofErr w:type="spellEnd"/>
          </w:p>
        </w:tc>
        <w:tc>
          <w:tcPr>
            <w:tcW w:w="2835" w:type="dxa"/>
            <w:shd w:val="clear" w:color="auto" w:fill="F2F2F2" w:themeFill="background1" w:themeFillShade="F2"/>
            <w:vAlign w:val="center"/>
          </w:tcPr>
          <w:p w14:paraId="639D3287" w14:textId="77777777" w:rsidR="002A241F" w:rsidRPr="00F80676" w:rsidRDefault="002A241F" w:rsidP="002A241F">
            <w:pPr>
              <w:spacing w:line="240" w:lineRule="auto"/>
              <w:textAlignment w:val="baseline"/>
              <w:rPr>
                <w:rFonts w:cs="Arial"/>
                <w:b/>
                <w:sz w:val="14"/>
                <w:szCs w:val="14"/>
                <w:lang w:val="en-US" w:eastAsia="en-GB"/>
              </w:rPr>
            </w:pPr>
            <w:proofErr w:type="spellStart"/>
            <w:r w:rsidRPr="00F80676">
              <w:rPr>
                <w:rFonts w:cs="Arial"/>
                <w:b/>
                <w:bCs/>
                <w:sz w:val="22"/>
                <w:szCs w:val="22"/>
              </w:rPr>
              <w:t>該当なし</w:t>
            </w:r>
            <w:proofErr w:type="spellEnd"/>
          </w:p>
        </w:tc>
        <w:tc>
          <w:tcPr>
            <w:tcW w:w="4678" w:type="dxa"/>
            <w:vMerge/>
            <w:shd w:val="clear" w:color="auto" w:fill="DFF5F9"/>
            <w:vAlign w:val="center"/>
          </w:tcPr>
          <w:p w14:paraId="20A85789" w14:textId="77777777" w:rsidR="002A241F" w:rsidRPr="00F80676" w:rsidRDefault="002A241F" w:rsidP="002A241F">
            <w:pPr>
              <w:spacing w:line="240" w:lineRule="auto"/>
              <w:jc w:val="center"/>
              <w:textAlignment w:val="baseline"/>
              <w:rPr>
                <w:rFonts w:cs="Arial"/>
                <w:b/>
                <w:sz w:val="14"/>
                <w:szCs w:val="14"/>
                <w:lang w:val="en-US" w:eastAsia="en-GB"/>
              </w:rPr>
            </w:pPr>
          </w:p>
        </w:tc>
        <w:tc>
          <w:tcPr>
            <w:tcW w:w="1985" w:type="dxa"/>
            <w:vMerge/>
            <w:shd w:val="clear" w:color="auto" w:fill="DFF5F9"/>
            <w:vAlign w:val="center"/>
          </w:tcPr>
          <w:p w14:paraId="7532EB39" w14:textId="77777777" w:rsidR="002A241F" w:rsidRPr="00F80676" w:rsidRDefault="002A241F" w:rsidP="002A241F">
            <w:pPr>
              <w:spacing w:line="240" w:lineRule="auto"/>
              <w:jc w:val="center"/>
              <w:textAlignment w:val="baseline"/>
              <w:rPr>
                <w:rFonts w:cs="Arial"/>
                <w:b/>
                <w:bCs/>
                <w:sz w:val="14"/>
                <w:szCs w:val="14"/>
                <w:lang w:val="en-US" w:eastAsia="en-GB"/>
              </w:rPr>
            </w:pPr>
          </w:p>
        </w:tc>
        <w:tc>
          <w:tcPr>
            <w:tcW w:w="1986" w:type="dxa"/>
            <w:vMerge/>
            <w:shd w:val="clear" w:color="auto" w:fill="A6A6A6" w:themeFill="background1" w:themeFillShade="A6"/>
            <w:tcMar>
              <w:top w:w="113" w:type="dxa"/>
              <w:left w:w="113" w:type="dxa"/>
              <w:bottom w:w="113" w:type="dxa"/>
              <w:right w:w="113" w:type="dxa"/>
            </w:tcMar>
            <w:vAlign w:val="center"/>
          </w:tcPr>
          <w:p w14:paraId="3D76DC59" w14:textId="77777777" w:rsidR="002A241F" w:rsidRPr="00F80676" w:rsidRDefault="002A241F" w:rsidP="002A241F">
            <w:pPr>
              <w:spacing w:line="240" w:lineRule="auto"/>
              <w:jc w:val="center"/>
              <w:textAlignment w:val="baseline"/>
              <w:rPr>
                <w:rFonts w:cs="Arial"/>
                <w:b/>
                <w:bCs/>
                <w:color w:val="FFFFFF" w:themeColor="background1"/>
                <w:sz w:val="14"/>
                <w:szCs w:val="14"/>
                <w:lang w:val="en-US" w:eastAsia="en-GB"/>
              </w:rPr>
            </w:pPr>
          </w:p>
        </w:tc>
      </w:tr>
      <w:tr w:rsidR="002A241F" w:rsidRPr="00F80676" w14:paraId="1A8EDE42" w14:textId="77777777" w:rsidTr="002A241F">
        <w:trPr>
          <w:trHeight w:val="567"/>
        </w:trPr>
        <w:tc>
          <w:tcPr>
            <w:tcW w:w="14884" w:type="dxa"/>
            <w:gridSpan w:val="6"/>
            <w:shd w:val="clear" w:color="auto" w:fill="FFFFFF" w:themeFill="background1"/>
            <w:tcMar>
              <w:top w:w="113" w:type="dxa"/>
              <w:left w:w="113" w:type="dxa"/>
              <w:bottom w:w="113" w:type="dxa"/>
              <w:right w:w="113" w:type="dxa"/>
            </w:tcMar>
            <w:vAlign w:val="center"/>
            <w:hideMark/>
          </w:tcPr>
          <w:p w14:paraId="7CF71B58" w14:textId="518C0E97" w:rsidR="002A241F" w:rsidRPr="00F80676" w:rsidRDefault="002A241F" w:rsidP="002A241F">
            <w:pPr>
              <w:rPr>
                <w:rFonts w:cs="Arial"/>
                <w:b/>
                <w:lang w:val="en-US" w:eastAsia="ja-JP"/>
              </w:rPr>
            </w:pPr>
            <w:r w:rsidRPr="00F80676">
              <w:rPr>
                <w:rFonts w:cs="Arial"/>
                <w:b/>
                <w:lang w:val="en-US" w:eastAsia="ja-JP"/>
              </w:rPr>
              <w:t>貴組織の</w:t>
            </w:r>
            <w:r w:rsidR="00902377" w:rsidRPr="00F80676">
              <w:rPr>
                <w:rFonts w:cs="Arial"/>
                <w:b/>
                <w:lang w:val="en-US" w:eastAsia="ja-JP"/>
              </w:rPr>
              <w:t>ポリシー</w:t>
            </w:r>
            <w:r w:rsidRPr="00F80676">
              <w:rPr>
                <w:rFonts w:cs="Arial"/>
                <w:b/>
                <w:lang w:val="en-US" w:eastAsia="ja-JP"/>
              </w:rPr>
              <w:t>やガイドラインに準拠した責任投資プロセスの実施を確認するためのアプローチについて説明してください。</w:t>
            </w:r>
          </w:p>
          <w:p w14:paraId="2EE0F43C" w14:textId="77777777" w:rsidR="002A241F" w:rsidRPr="00F80676" w:rsidRDefault="002A241F" w:rsidP="002A241F">
            <w:pPr>
              <w:rPr>
                <w:rFonts w:cs="Arial"/>
                <w:b/>
                <w:lang w:val="en-US" w:eastAsia="ja-JP"/>
              </w:rPr>
            </w:pPr>
          </w:p>
          <w:p w14:paraId="07065F9E" w14:textId="1C9315E5" w:rsidR="002A241F" w:rsidRPr="00F80676" w:rsidRDefault="002A241F" w:rsidP="002A241F">
            <w:pPr>
              <w:rPr>
                <w:rFonts w:cs="Arial"/>
                <w:i/>
                <w:lang w:eastAsia="ja-JP"/>
              </w:rPr>
            </w:pPr>
            <w:r w:rsidRPr="00F80676">
              <w:rPr>
                <w:rFonts w:cs="Arial"/>
                <w:i/>
                <w:lang w:val="en-US" w:eastAsia="ja-JP"/>
              </w:rPr>
              <w:t>説明には、規定されている</w:t>
            </w:r>
            <w:r w:rsidR="00902377" w:rsidRPr="00F80676">
              <w:rPr>
                <w:rFonts w:cs="Arial"/>
                <w:i/>
                <w:lang w:val="en-US" w:eastAsia="ja-JP"/>
              </w:rPr>
              <w:t>ポリシー</w:t>
            </w:r>
            <w:r w:rsidRPr="00F80676">
              <w:rPr>
                <w:rFonts w:cs="Arial"/>
                <w:i/>
                <w:lang w:val="en-US" w:eastAsia="ja-JP"/>
              </w:rPr>
              <w:t>に対するプロセスの準拠をどのぐらいの頻度で確認しているか</w:t>
            </w:r>
            <w:r w:rsidR="00902377" w:rsidRPr="00F80676">
              <w:rPr>
                <w:rFonts w:cs="Arial"/>
                <w:i/>
                <w:lang w:val="en-US" w:eastAsia="ja-JP"/>
              </w:rPr>
              <w:t>と</w:t>
            </w:r>
            <w:r w:rsidRPr="00F80676">
              <w:rPr>
                <w:rFonts w:cs="Arial"/>
                <w:i/>
                <w:lang w:val="en-US" w:eastAsia="ja-JP"/>
              </w:rPr>
              <w:t>、</w:t>
            </w:r>
            <w:r w:rsidRPr="00F80676">
              <w:rPr>
                <w:rFonts w:cs="Arial"/>
                <w:i/>
                <w:lang w:val="en-US" w:eastAsia="ja-JP"/>
              </w:rPr>
              <w:t>ESG</w:t>
            </w:r>
            <w:r w:rsidRPr="00F80676">
              <w:rPr>
                <w:rFonts w:cs="Arial"/>
                <w:i/>
                <w:lang w:val="en-US" w:eastAsia="ja-JP"/>
              </w:rPr>
              <w:t>ファンド監査、内部監査機能または第三者外部アシュアランスのうち、どれを選んだかも含めてください。</w:t>
            </w:r>
          </w:p>
        </w:tc>
      </w:tr>
      <w:tr w:rsidR="002A241F" w:rsidRPr="00F80676" w14:paraId="43C0D1F3" w14:textId="77777777" w:rsidTr="002A241F">
        <w:trPr>
          <w:trHeight w:val="465"/>
        </w:trPr>
        <w:tc>
          <w:tcPr>
            <w:tcW w:w="14884" w:type="dxa"/>
            <w:gridSpan w:val="6"/>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hideMark/>
          </w:tcPr>
          <w:p w14:paraId="75F143BE" w14:textId="1DD8071D" w:rsidR="002A241F" w:rsidRPr="00F80676" w:rsidRDefault="001E1CA8" w:rsidP="002A241F">
            <w:pPr>
              <w:spacing w:line="276" w:lineRule="auto"/>
              <w:textAlignment w:val="baseline"/>
              <w:rPr>
                <w:rFonts w:cs="Arial"/>
                <w:lang w:eastAsia="ja-JP"/>
              </w:rPr>
            </w:pPr>
            <w:r w:rsidRPr="00F80676">
              <w:rPr>
                <w:rFonts w:cs="Arial"/>
                <w:lang w:eastAsia="ja-JP"/>
              </w:rPr>
              <w:t>［</w:t>
            </w:r>
            <w:r w:rsidR="004049C3" w:rsidRPr="00F80676">
              <w:rPr>
                <w:rFonts w:cs="Arial"/>
                <w:lang w:eastAsia="ja-JP"/>
              </w:rPr>
              <w:t>自由回答</w:t>
            </w:r>
            <w:r w:rsidR="002A241F" w:rsidRPr="00F80676">
              <w:rPr>
                <w:rFonts w:cs="Arial"/>
                <w:lang w:eastAsia="ja-JP"/>
              </w:rPr>
              <w:t>：</w:t>
            </w:r>
            <w:r w:rsidR="004049C3" w:rsidRPr="00F80676">
              <w:rPr>
                <w:rFonts w:cs="Arial"/>
                <w:lang w:eastAsia="ja-JP"/>
              </w:rPr>
              <w:t>ミディアム</w:t>
            </w:r>
            <w:r w:rsidR="00A2504D" w:rsidRPr="00F80676">
              <w:rPr>
                <w:rFonts w:cs="Arial"/>
                <w:lang w:eastAsia="ja-JP"/>
              </w:rPr>
              <w:t>］</w:t>
            </w:r>
          </w:p>
        </w:tc>
      </w:tr>
      <w:tr w:rsidR="002A241F" w:rsidRPr="00F80676" w14:paraId="47921FA4" w14:textId="77777777" w:rsidTr="002A241F">
        <w:trPr>
          <w:trHeight w:val="300"/>
        </w:trPr>
        <w:tc>
          <w:tcPr>
            <w:tcW w:w="14884" w:type="dxa"/>
            <w:gridSpan w:val="6"/>
            <w:tcBorders>
              <w:left w:val="nil"/>
              <w:right w:val="nil"/>
            </w:tcBorders>
            <w:shd w:val="clear" w:color="auto" w:fill="FFFFFF" w:themeFill="background1"/>
            <w:tcMar>
              <w:top w:w="0" w:type="dxa"/>
              <w:bottom w:w="0" w:type="dxa"/>
            </w:tcMar>
            <w:vAlign w:val="center"/>
          </w:tcPr>
          <w:p w14:paraId="57432FEB" w14:textId="77777777" w:rsidR="002A241F" w:rsidRPr="00F80676" w:rsidRDefault="002A241F" w:rsidP="002A241F">
            <w:pPr>
              <w:spacing w:line="240" w:lineRule="auto"/>
              <w:jc w:val="center"/>
              <w:textAlignment w:val="baseline"/>
              <w:rPr>
                <w:rStyle w:val="Hyperlink"/>
                <w:rFonts w:cs="Arial"/>
                <w:sz w:val="16"/>
                <w:szCs w:val="16"/>
                <w:lang w:eastAsia="ja-JP"/>
              </w:rPr>
            </w:pPr>
          </w:p>
        </w:tc>
      </w:tr>
      <w:tr w:rsidR="002A241F" w:rsidRPr="00F80676" w14:paraId="37D19DF1" w14:textId="77777777" w:rsidTr="002A241F">
        <w:trPr>
          <w:trHeight w:val="300"/>
        </w:trPr>
        <w:tc>
          <w:tcPr>
            <w:tcW w:w="14884" w:type="dxa"/>
            <w:gridSpan w:val="6"/>
            <w:shd w:val="clear" w:color="auto" w:fill="0070C0"/>
            <w:vAlign w:val="center"/>
          </w:tcPr>
          <w:p w14:paraId="4BD4A52D" w14:textId="77777777" w:rsidR="002A241F" w:rsidRPr="00F80676" w:rsidRDefault="002A241F" w:rsidP="002A241F">
            <w:pPr>
              <w:rPr>
                <w:rStyle w:val="Hyperlink"/>
                <w:rFonts w:cs="Arial"/>
                <w:b/>
                <w:bCs/>
                <w:color w:val="FFFFFF" w:themeColor="background1"/>
                <w:sz w:val="18"/>
                <w:szCs w:val="18"/>
              </w:rPr>
            </w:pPr>
            <w:proofErr w:type="spellStart"/>
            <w:r w:rsidRPr="00F80676">
              <w:rPr>
                <w:rFonts w:cs="Arial"/>
                <w:b/>
                <w:bCs/>
                <w:color w:val="FFFFFF" w:themeColor="background1"/>
                <w:sz w:val="18"/>
                <w:szCs w:val="18"/>
                <w:lang w:val="en-US" w:eastAsia="en-GB"/>
              </w:rPr>
              <w:t>説明</w:t>
            </w:r>
            <w:proofErr w:type="spellEnd"/>
          </w:p>
        </w:tc>
      </w:tr>
      <w:tr w:rsidR="002A241F" w:rsidRPr="00F80676" w14:paraId="0CED4F2F" w14:textId="77777777" w:rsidTr="002A241F">
        <w:trPr>
          <w:trHeight w:val="300"/>
        </w:trPr>
        <w:tc>
          <w:tcPr>
            <w:tcW w:w="1841" w:type="dxa"/>
            <w:shd w:val="clear" w:color="auto" w:fill="auto"/>
            <w:vAlign w:val="center"/>
          </w:tcPr>
          <w:p w14:paraId="7FA50448" w14:textId="77777777" w:rsidR="002A241F" w:rsidRPr="00F80676" w:rsidRDefault="002A241F" w:rsidP="002A241F">
            <w:pPr>
              <w:rPr>
                <w:rStyle w:val="Hyperlink"/>
                <w:rFonts w:cs="Arial"/>
                <w:b/>
                <w:sz w:val="16"/>
                <w:szCs w:val="16"/>
              </w:rPr>
            </w:pPr>
            <w:proofErr w:type="spellStart"/>
            <w:r w:rsidRPr="00F80676">
              <w:rPr>
                <w:rFonts w:cs="Arial"/>
                <w:b/>
                <w:sz w:val="16"/>
                <w:szCs w:val="16"/>
                <w:lang w:val="en-US"/>
              </w:rPr>
              <w:t>指標の目的</w:t>
            </w:r>
            <w:proofErr w:type="spellEnd"/>
          </w:p>
        </w:tc>
        <w:tc>
          <w:tcPr>
            <w:tcW w:w="13043" w:type="dxa"/>
            <w:gridSpan w:val="5"/>
            <w:shd w:val="clear" w:color="auto" w:fill="auto"/>
            <w:vAlign w:val="center"/>
          </w:tcPr>
          <w:p w14:paraId="78A24746" w14:textId="5825ACA7" w:rsidR="002A241F" w:rsidRPr="00F80676" w:rsidRDefault="002A241F" w:rsidP="002A241F">
            <w:pPr>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PRI</w:t>
            </w:r>
            <w:r w:rsidRPr="00F80676">
              <w:rPr>
                <w:rStyle w:val="Hyperlink"/>
                <w:rFonts w:cs="Arial"/>
                <w:color w:val="000000" w:themeColor="text1"/>
                <w:sz w:val="16"/>
                <w:lang w:eastAsia="ja-JP"/>
              </w:rPr>
              <w:t>は</w:t>
            </w:r>
            <w:r w:rsidRPr="00F80676">
              <w:rPr>
                <w:rStyle w:val="Hyperlink"/>
                <w:rFonts w:cs="Arial"/>
                <w:color w:val="000000" w:themeColor="text1"/>
                <w:sz w:val="16"/>
                <w:lang w:eastAsia="ja-JP"/>
              </w:rPr>
              <w:t>10</w:t>
            </w:r>
            <w:r w:rsidRPr="00F80676">
              <w:rPr>
                <w:rStyle w:val="Hyperlink"/>
                <w:rFonts w:cs="Arial"/>
                <w:color w:val="000000" w:themeColor="text1"/>
                <w:sz w:val="16"/>
                <w:lang w:eastAsia="ja-JP"/>
              </w:rPr>
              <w:t>年間の</w:t>
            </w:r>
            <w:r w:rsidRPr="00F80676">
              <w:rPr>
                <w:rStyle w:val="Hyperlink"/>
                <w:rFonts w:cs="Arial"/>
                <w:sz w:val="16"/>
                <w:lang w:eastAsia="ja-JP"/>
              </w:rPr>
              <w:t>責任投資ブループリント</w:t>
            </w:r>
            <w:r w:rsidR="001E1CA8" w:rsidRPr="00F80676">
              <w:rPr>
                <w:rStyle w:val="Hyperlink"/>
                <w:rFonts w:cs="Arial"/>
                <w:sz w:val="16"/>
                <w:lang w:eastAsia="ja-JP"/>
              </w:rPr>
              <w:t>（</w:t>
            </w:r>
            <w:hyperlink r:id="rId239" w:history="1">
              <w:r w:rsidRPr="00F80676">
                <w:rPr>
                  <w:rStyle w:val="Hyperlink"/>
                  <w:rFonts w:cs="Arial"/>
                  <w:sz w:val="16"/>
                  <w:szCs w:val="16"/>
                </w:rPr>
                <w:t>Blueprint for Responsible Investment</w:t>
              </w:r>
            </w:hyperlink>
            <w:r w:rsidR="001E1CA8" w:rsidRPr="00F80676">
              <w:rPr>
                <w:rStyle w:val="Hyperlink"/>
                <w:rFonts w:cs="Arial"/>
                <w:sz w:val="16"/>
                <w:lang w:eastAsia="ja-JP"/>
              </w:rPr>
              <w:t>）</w:t>
            </w:r>
            <w:r w:rsidRPr="00F80676">
              <w:rPr>
                <w:rStyle w:val="Hyperlink"/>
                <w:rFonts w:cs="Arial"/>
                <w:color w:val="000000" w:themeColor="text1"/>
                <w:sz w:val="16"/>
                <w:lang w:eastAsia="ja-JP"/>
              </w:rPr>
              <w:t>の一環として、署名機関の説明責任の向上を目指しています。各種信頼醸成措置の実施は、今回の</w:t>
            </w:r>
            <w:r w:rsidRPr="00F80676">
              <w:rPr>
                <w:rStyle w:val="Hyperlink"/>
                <w:rFonts w:cs="Arial"/>
                <w:color w:val="000000" w:themeColor="text1"/>
                <w:sz w:val="16"/>
                <w:lang w:eastAsia="ja-JP"/>
              </w:rPr>
              <w:t>PRI</w:t>
            </w:r>
            <w:r w:rsidRPr="00F80676">
              <w:rPr>
                <w:rStyle w:val="Hyperlink"/>
                <w:rFonts w:cs="Arial"/>
                <w:color w:val="000000" w:themeColor="text1"/>
                <w:sz w:val="16"/>
                <w:lang w:eastAsia="ja-JP"/>
              </w:rPr>
              <w:t>への提出、顧客や受益者への報告その他における、署名機関の</w:t>
            </w:r>
            <w:r w:rsidRPr="00F80676">
              <w:rPr>
                <w:rStyle w:val="Hyperlink"/>
                <w:rFonts w:cs="Arial"/>
                <w:color w:val="000000" w:themeColor="text1"/>
                <w:sz w:val="16"/>
                <w:lang w:eastAsia="ja-JP"/>
              </w:rPr>
              <w:t>ESG</w:t>
            </w:r>
            <w:r w:rsidRPr="00F80676">
              <w:rPr>
                <w:rStyle w:val="Hyperlink"/>
                <w:rFonts w:cs="Arial"/>
                <w:color w:val="000000" w:themeColor="text1"/>
                <w:sz w:val="16"/>
                <w:lang w:eastAsia="ja-JP"/>
              </w:rPr>
              <w:t>開示内容の信頼性を高めることになります。</w:t>
            </w:r>
          </w:p>
          <w:p w14:paraId="049531DC" w14:textId="77777777" w:rsidR="002A241F" w:rsidRPr="00F80676" w:rsidRDefault="002A241F" w:rsidP="002A241F">
            <w:pPr>
              <w:rPr>
                <w:rStyle w:val="Hyperlink"/>
                <w:rFonts w:cs="Arial"/>
                <w:color w:val="000000" w:themeColor="text1"/>
                <w:sz w:val="16"/>
                <w:szCs w:val="16"/>
                <w:lang w:eastAsia="ja-JP"/>
              </w:rPr>
            </w:pPr>
          </w:p>
          <w:p w14:paraId="6AA667E9" w14:textId="77777777" w:rsidR="002A241F" w:rsidRPr="00F80676" w:rsidRDefault="002A241F" w:rsidP="002A241F">
            <w:pPr>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本指標により、署名機関は、</w:t>
            </w:r>
            <w:r w:rsidRPr="00F80676">
              <w:rPr>
                <w:rStyle w:val="Hyperlink"/>
                <w:rFonts w:cs="Arial"/>
                <w:color w:val="000000" w:themeColor="text1"/>
                <w:sz w:val="16"/>
                <w:szCs w:val="16"/>
                <w:lang w:eastAsia="ja-JP"/>
              </w:rPr>
              <w:t xml:space="preserve">ESG </w:t>
            </w:r>
            <w:r w:rsidRPr="00F80676">
              <w:rPr>
                <w:rStyle w:val="Hyperlink"/>
                <w:rFonts w:cs="Arial"/>
                <w:color w:val="000000" w:themeColor="text1"/>
                <w:sz w:val="16"/>
                <w:szCs w:val="16"/>
                <w:lang w:eastAsia="ja-JP"/>
              </w:rPr>
              <w:t>報告の信頼性を高める信頼醸成措置の使用に対するアプローチについて説明できます。</w:t>
            </w:r>
          </w:p>
        </w:tc>
      </w:tr>
      <w:tr w:rsidR="002A241F" w:rsidRPr="00F80676" w14:paraId="4A348ECB" w14:textId="77777777" w:rsidTr="002A241F">
        <w:trPr>
          <w:trHeight w:val="300"/>
        </w:trPr>
        <w:tc>
          <w:tcPr>
            <w:tcW w:w="1841" w:type="dxa"/>
            <w:shd w:val="clear" w:color="auto" w:fill="auto"/>
            <w:vAlign w:val="center"/>
          </w:tcPr>
          <w:p w14:paraId="07036305" w14:textId="77777777" w:rsidR="002A241F" w:rsidRPr="00F80676" w:rsidRDefault="002A241F" w:rsidP="002A241F">
            <w:pPr>
              <w:rPr>
                <w:rStyle w:val="Hyperlink"/>
                <w:rFonts w:cs="Arial"/>
                <w:b/>
                <w:sz w:val="16"/>
                <w:szCs w:val="16"/>
              </w:rPr>
            </w:pPr>
            <w:proofErr w:type="spellStart"/>
            <w:r w:rsidRPr="00F80676">
              <w:rPr>
                <w:rFonts w:cs="Arial"/>
                <w:b/>
                <w:sz w:val="16"/>
                <w:szCs w:val="16"/>
                <w:lang w:val="en-US"/>
              </w:rPr>
              <w:t>追加報告ガイダンス</w:t>
            </w:r>
            <w:proofErr w:type="spellEnd"/>
          </w:p>
        </w:tc>
        <w:tc>
          <w:tcPr>
            <w:tcW w:w="13043" w:type="dxa"/>
            <w:gridSpan w:val="5"/>
            <w:shd w:val="clear" w:color="auto" w:fill="auto"/>
            <w:vAlign w:val="center"/>
          </w:tcPr>
          <w:p w14:paraId="27FA58FC" w14:textId="77777777" w:rsidR="002A241F" w:rsidRPr="00F80676" w:rsidRDefault="002A241F" w:rsidP="002A241F">
            <w:pPr>
              <w:rPr>
                <w:rStyle w:val="Hyperlink"/>
                <w:rFonts w:cs="Arial"/>
                <w:color w:val="000000" w:themeColor="text1"/>
                <w:sz w:val="16"/>
                <w:szCs w:val="16"/>
                <w:lang w:eastAsia="ja-JP"/>
              </w:rPr>
            </w:pPr>
            <w:r w:rsidRPr="00F80676">
              <w:rPr>
                <w:rStyle w:val="Hyperlink"/>
                <w:rFonts w:cs="Arial"/>
                <w:color w:val="000000" w:themeColor="text1"/>
                <w:sz w:val="16"/>
                <w:szCs w:val="16"/>
                <w:lang w:eastAsia="ja-JP"/>
              </w:rPr>
              <w:t>この説明には、使用された措置、その範囲、制約、措置を適用する頻度を含めることができます。</w:t>
            </w:r>
          </w:p>
        </w:tc>
      </w:tr>
      <w:tr w:rsidR="002A241F" w:rsidRPr="00F80676" w14:paraId="0046ECB2" w14:textId="77777777" w:rsidTr="002A241F">
        <w:trPr>
          <w:trHeight w:val="300"/>
        </w:trPr>
        <w:tc>
          <w:tcPr>
            <w:tcW w:w="1841" w:type="dxa"/>
            <w:shd w:val="clear" w:color="auto" w:fill="auto"/>
            <w:vAlign w:val="center"/>
          </w:tcPr>
          <w:p w14:paraId="5D56D404" w14:textId="77777777" w:rsidR="002A241F" w:rsidRPr="00F80676" w:rsidRDefault="002A241F" w:rsidP="002A241F">
            <w:pPr>
              <w:rPr>
                <w:rFonts w:cs="Arial"/>
                <w:b/>
                <w:bCs/>
                <w:sz w:val="16"/>
                <w:szCs w:val="16"/>
                <w:lang w:val="en-US"/>
              </w:rPr>
            </w:pPr>
            <w:proofErr w:type="spellStart"/>
            <w:r w:rsidRPr="00F80676">
              <w:rPr>
                <w:rFonts w:cs="Arial"/>
                <w:b/>
                <w:bCs/>
                <w:sz w:val="16"/>
                <w:szCs w:val="16"/>
              </w:rPr>
              <w:t>他のリソース</w:t>
            </w:r>
            <w:proofErr w:type="spellEnd"/>
          </w:p>
        </w:tc>
        <w:tc>
          <w:tcPr>
            <w:tcW w:w="13043" w:type="dxa"/>
            <w:gridSpan w:val="5"/>
            <w:shd w:val="clear" w:color="auto" w:fill="auto"/>
            <w:vAlign w:val="center"/>
          </w:tcPr>
          <w:p w14:paraId="67108839" w14:textId="1118479A" w:rsidR="002A241F" w:rsidRPr="00F80676" w:rsidRDefault="002A241F" w:rsidP="002A241F">
            <w:pPr>
              <w:rPr>
                <w:rStyle w:val="Hyperlink"/>
                <w:rFonts w:cs="Arial"/>
                <w:color w:val="000000" w:themeColor="text1"/>
              </w:rPr>
            </w:pPr>
            <w:r w:rsidRPr="00F80676">
              <w:rPr>
                <w:rStyle w:val="Hyperlink"/>
                <w:rFonts w:cs="Arial"/>
                <w:color w:val="000000" w:themeColor="text1"/>
                <w:sz w:val="16"/>
                <w:szCs w:val="16"/>
                <w:lang w:eastAsia="ja-JP"/>
              </w:rPr>
              <w:t>PRI</w:t>
            </w:r>
            <w:r w:rsidRPr="00F80676">
              <w:rPr>
                <w:rStyle w:val="Hyperlink"/>
                <w:rFonts w:cs="Arial"/>
                <w:color w:val="000000" w:themeColor="text1"/>
                <w:sz w:val="16"/>
                <w:szCs w:val="16"/>
                <w:lang w:eastAsia="ja-JP"/>
              </w:rPr>
              <w:t>報告フレームワークの回答の信頼性を強化する方法の詳細は</w:t>
            </w:r>
            <w:r w:rsidR="00902377" w:rsidRPr="00F80676">
              <w:rPr>
                <w:rStyle w:val="Hyperlink"/>
                <w:rFonts w:cs="Arial"/>
                <w:color w:val="000000" w:themeColor="text1"/>
                <w:sz w:val="16"/>
                <w:szCs w:val="16"/>
                <w:lang w:eastAsia="ja-JP"/>
              </w:rPr>
              <w:t>、</w:t>
            </w:r>
            <w:r w:rsidRPr="00716045">
              <w:rPr>
                <w:rStyle w:val="Hyperlink"/>
                <w:rFonts w:cs="Arial"/>
                <w:sz w:val="16"/>
                <w:szCs w:val="16"/>
                <w:lang w:eastAsia="ja-JP"/>
              </w:rPr>
              <w:t>PRI</w:t>
            </w:r>
            <w:r w:rsidRPr="00716045">
              <w:rPr>
                <w:rStyle w:val="Hyperlink"/>
                <w:rFonts w:cs="Arial"/>
                <w:sz w:val="16"/>
                <w:szCs w:val="16"/>
                <w:lang w:eastAsia="ja-JP"/>
              </w:rPr>
              <w:t>署名機関の報告データに対する信頼醸成措置の導入</w:t>
            </w:r>
            <w:r w:rsidR="001E1CA8" w:rsidRPr="00716045">
              <w:rPr>
                <w:rStyle w:val="Hyperlink"/>
                <w:rFonts w:cs="Arial"/>
                <w:sz w:val="16"/>
                <w:szCs w:val="16"/>
                <w:lang w:eastAsia="ja-JP"/>
              </w:rPr>
              <w:t>（</w:t>
            </w:r>
            <w:hyperlink r:id="rId240" w:history="1">
              <w:r w:rsidRPr="00716045">
                <w:rPr>
                  <w:rStyle w:val="Hyperlink"/>
                  <w:rFonts w:cs="Arial"/>
                  <w:sz w:val="16"/>
                  <w:szCs w:val="16"/>
                </w:rPr>
                <w:t>Introducing confidence-building measures to PRI signatories' reported data</w:t>
              </w:r>
            </w:hyperlink>
            <w:r w:rsidR="001E1CA8" w:rsidRPr="00716045">
              <w:rPr>
                <w:rStyle w:val="Hyperlink"/>
                <w:rFonts w:cs="Arial"/>
                <w:sz w:val="16"/>
                <w:szCs w:val="16"/>
                <w:lang w:eastAsia="ja-JP"/>
              </w:rPr>
              <w:t>）</w:t>
            </w:r>
            <w:r w:rsidRPr="00F80676">
              <w:rPr>
                <w:rStyle w:val="Hyperlink"/>
                <w:rFonts w:cs="Arial"/>
                <w:color w:val="000000" w:themeColor="text1"/>
                <w:sz w:val="16"/>
                <w:szCs w:val="16"/>
                <w:lang w:eastAsia="ja-JP"/>
              </w:rPr>
              <w:t>を</w:t>
            </w:r>
            <w:r w:rsidR="00DD6D67" w:rsidRPr="00F80676">
              <w:rPr>
                <w:rStyle w:val="Hyperlink"/>
                <w:rFonts w:cs="Arial"/>
                <w:color w:val="000000" w:themeColor="text1"/>
                <w:sz w:val="16"/>
                <w:szCs w:val="16"/>
                <w:lang w:eastAsia="ja-JP"/>
              </w:rPr>
              <w:t>参照してください</w:t>
            </w:r>
            <w:r w:rsidRPr="00F80676">
              <w:rPr>
                <w:rStyle w:val="Hyperlink"/>
                <w:rFonts w:cs="Arial"/>
                <w:color w:val="000000" w:themeColor="text1"/>
                <w:sz w:val="16"/>
                <w:szCs w:val="16"/>
                <w:lang w:eastAsia="ja-JP"/>
              </w:rPr>
              <w:t>。</w:t>
            </w:r>
          </w:p>
        </w:tc>
      </w:tr>
      <w:tr w:rsidR="002A241F" w:rsidRPr="00F80676" w14:paraId="76E1F5E3" w14:textId="77777777" w:rsidTr="002A241F">
        <w:trPr>
          <w:trHeight w:val="300"/>
        </w:trPr>
        <w:tc>
          <w:tcPr>
            <w:tcW w:w="14884" w:type="dxa"/>
            <w:gridSpan w:val="6"/>
            <w:shd w:val="clear" w:color="auto" w:fill="0070C0"/>
            <w:vAlign w:val="center"/>
          </w:tcPr>
          <w:p w14:paraId="3BF3110D" w14:textId="77777777" w:rsidR="002A241F" w:rsidRPr="00F80676" w:rsidRDefault="002A241F" w:rsidP="002A241F">
            <w:pPr>
              <w:rPr>
                <w:rFonts w:cs="Arial"/>
                <w:color w:val="FFFFFF" w:themeColor="background1"/>
                <w:sz w:val="16"/>
                <w:szCs w:val="16"/>
              </w:rPr>
            </w:pPr>
            <w:proofErr w:type="spellStart"/>
            <w:r w:rsidRPr="00F80676">
              <w:rPr>
                <w:rFonts w:cs="Arial"/>
                <w:b/>
                <w:bCs/>
                <w:color w:val="FFFFFF" w:themeColor="background1"/>
                <w:sz w:val="18"/>
                <w:szCs w:val="18"/>
                <w:lang w:val="en-US" w:eastAsia="en-GB"/>
              </w:rPr>
              <w:t>ロジック</w:t>
            </w:r>
            <w:proofErr w:type="spellEnd"/>
          </w:p>
        </w:tc>
      </w:tr>
      <w:tr w:rsidR="002A241F" w:rsidRPr="00F80676" w14:paraId="38768C5B" w14:textId="77777777" w:rsidTr="002A241F">
        <w:trPr>
          <w:trHeight w:val="300"/>
        </w:trPr>
        <w:tc>
          <w:tcPr>
            <w:tcW w:w="1841" w:type="dxa"/>
            <w:shd w:val="clear" w:color="auto" w:fill="auto"/>
            <w:vAlign w:val="center"/>
          </w:tcPr>
          <w:p w14:paraId="55A30FB5" w14:textId="77777777" w:rsidR="002A241F" w:rsidRPr="00F80676" w:rsidRDefault="002A241F" w:rsidP="002A241F">
            <w:pPr>
              <w:rPr>
                <w:rFonts w:cs="Arial"/>
                <w:b/>
                <w:bCs/>
                <w:sz w:val="16"/>
                <w:szCs w:val="16"/>
              </w:rPr>
            </w:pPr>
            <w:proofErr w:type="spellStart"/>
            <w:r w:rsidRPr="00F80676">
              <w:rPr>
                <w:rFonts w:cs="Arial"/>
                <w:b/>
                <w:bCs/>
                <w:sz w:val="16"/>
                <w:szCs w:val="16"/>
              </w:rPr>
              <w:t>依存関係</w:t>
            </w:r>
            <w:proofErr w:type="spellEnd"/>
          </w:p>
        </w:tc>
        <w:tc>
          <w:tcPr>
            <w:tcW w:w="13043" w:type="dxa"/>
            <w:gridSpan w:val="5"/>
            <w:shd w:val="clear" w:color="auto" w:fill="auto"/>
            <w:vAlign w:val="center"/>
          </w:tcPr>
          <w:p w14:paraId="6B9E7189" w14:textId="226F2F1A" w:rsidR="002A241F" w:rsidRPr="00F80676" w:rsidRDefault="001E1CA8" w:rsidP="002A241F">
            <w:pPr>
              <w:rPr>
                <w:rFonts w:cs="Arial"/>
                <w:color w:val="000000" w:themeColor="text1"/>
                <w:sz w:val="16"/>
                <w:szCs w:val="16"/>
                <w:lang w:val="en-US" w:eastAsia="ja-JP"/>
              </w:rPr>
            </w:pPr>
            <w:r w:rsidRPr="00F80676">
              <w:rPr>
                <w:rFonts w:cs="Arial"/>
                <w:color w:val="000000" w:themeColor="text1"/>
                <w:sz w:val="16"/>
                <w:szCs w:val="16"/>
                <w:lang w:val="en-US" w:eastAsia="ja-JP"/>
              </w:rPr>
              <w:t>［</w:t>
            </w:r>
            <w:r w:rsidR="002A241F" w:rsidRPr="00F80676">
              <w:rPr>
                <w:rFonts w:cs="Arial"/>
                <w:color w:val="000000" w:themeColor="text1"/>
                <w:sz w:val="16"/>
                <w:szCs w:val="16"/>
                <w:lang w:val="en-US" w:eastAsia="ja-JP"/>
              </w:rPr>
              <w:t>ISP 62</w:t>
            </w:r>
            <w:r w:rsidR="00A2504D" w:rsidRPr="00F80676">
              <w:rPr>
                <w:rFonts w:cs="Arial"/>
                <w:color w:val="000000" w:themeColor="text1"/>
                <w:sz w:val="16"/>
                <w:szCs w:val="16"/>
                <w:lang w:val="en-US" w:eastAsia="ja-JP"/>
              </w:rPr>
              <w:t>］</w:t>
            </w:r>
            <w:r w:rsidR="002A241F" w:rsidRPr="00F80676">
              <w:rPr>
                <w:rFonts w:cs="Arial"/>
                <w:color w:val="000000" w:themeColor="text1"/>
                <w:sz w:val="16"/>
                <w:szCs w:val="16"/>
                <w:lang w:val="en-US" w:eastAsia="ja-JP"/>
              </w:rPr>
              <w:t>は、</w:t>
            </w:r>
            <w:r w:rsidRPr="00F80676">
              <w:rPr>
                <w:rFonts w:cs="Arial"/>
                <w:color w:val="000000" w:themeColor="text1"/>
                <w:sz w:val="16"/>
                <w:szCs w:val="16"/>
                <w:lang w:val="en-US" w:eastAsia="ja-JP"/>
              </w:rPr>
              <w:t>［</w:t>
            </w:r>
            <w:r w:rsidR="002A241F" w:rsidRPr="00F80676">
              <w:rPr>
                <w:rFonts w:cs="Arial"/>
                <w:color w:val="000000" w:themeColor="text1"/>
                <w:sz w:val="16"/>
                <w:szCs w:val="16"/>
                <w:lang w:val="en-US" w:eastAsia="ja-JP"/>
              </w:rPr>
              <w:t>ISP 52</w:t>
            </w:r>
            <w:r w:rsidR="00A2504D" w:rsidRPr="00F80676">
              <w:rPr>
                <w:rFonts w:cs="Arial"/>
                <w:color w:val="000000" w:themeColor="text1"/>
                <w:sz w:val="16"/>
                <w:szCs w:val="16"/>
                <w:lang w:val="en-US" w:eastAsia="ja-JP"/>
              </w:rPr>
              <w:t>］</w:t>
            </w:r>
            <w:r w:rsidR="002A241F" w:rsidRPr="00F80676">
              <w:rPr>
                <w:rFonts w:cs="Arial"/>
                <w:color w:val="000000" w:themeColor="text1"/>
                <w:sz w:val="16"/>
                <w:szCs w:val="16"/>
                <w:lang w:val="en-US" w:eastAsia="ja-JP"/>
              </w:rPr>
              <w:t>で選択肢</w:t>
            </w:r>
            <w:r w:rsidRPr="00F80676">
              <w:rPr>
                <w:rFonts w:cs="Arial"/>
                <w:color w:val="000000" w:themeColor="text1"/>
                <w:sz w:val="16"/>
                <w:szCs w:val="16"/>
                <w:lang w:val="en-US" w:eastAsia="ja-JP"/>
              </w:rPr>
              <w:t>（</w:t>
            </w:r>
            <w:r w:rsidR="002A241F" w:rsidRPr="00F80676">
              <w:rPr>
                <w:rFonts w:cs="Arial"/>
                <w:color w:val="000000" w:themeColor="text1"/>
                <w:sz w:val="16"/>
                <w:szCs w:val="16"/>
                <w:lang w:val="en-US" w:eastAsia="ja-JP"/>
              </w:rPr>
              <w:t>A</w:t>
            </w:r>
            <w:r w:rsidRPr="00F80676">
              <w:rPr>
                <w:rFonts w:cs="Arial"/>
                <w:color w:val="000000" w:themeColor="text1"/>
                <w:sz w:val="16"/>
                <w:szCs w:val="16"/>
                <w:lang w:val="en-US" w:eastAsia="ja-JP"/>
              </w:rPr>
              <w:t>）</w:t>
            </w:r>
            <w:r w:rsidR="00E250DA" w:rsidRPr="00F80676">
              <w:rPr>
                <w:rFonts w:cs="Arial"/>
                <w:color w:val="000000" w:themeColor="text1"/>
                <w:sz w:val="16"/>
                <w:szCs w:val="16"/>
                <w:lang w:val="en-US" w:eastAsia="ja-JP"/>
              </w:rPr>
              <w:t>〜</w:t>
            </w:r>
            <w:r w:rsidRPr="00F80676">
              <w:rPr>
                <w:rFonts w:cs="Arial"/>
                <w:color w:val="000000" w:themeColor="text1"/>
                <w:sz w:val="16"/>
                <w:szCs w:val="16"/>
                <w:lang w:val="en-US" w:eastAsia="ja-JP"/>
              </w:rPr>
              <w:t>（</w:t>
            </w:r>
            <w:r w:rsidR="002A241F" w:rsidRPr="00F80676">
              <w:rPr>
                <w:rFonts w:cs="Arial"/>
                <w:color w:val="000000" w:themeColor="text1"/>
                <w:sz w:val="16"/>
                <w:szCs w:val="16"/>
                <w:lang w:val="en-US" w:eastAsia="ja-JP"/>
              </w:rPr>
              <w:t>C</w:t>
            </w:r>
            <w:r w:rsidRPr="00F80676">
              <w:rPr>
                <w:rFonts w:cs="Arial"/>
                <w:color w:val="000000" w:themeColor="text1"/>
                <w:sz w:val="16"/>
                <w:szCs w:val="16"/>
                <w:lang w:val="en-US" w:eastAsia="ja-JP"/>
              </w:rPr>
              <w:t>）</w:t>
            </w:r>
            <w:r w:rsidR="002A241F" w:rsidRPr="00F80676">
              <w:rPr>
                <w:rFonts w:cs="Arial"/>
                <w:color w:val="000000" w:themeColor="text1"/>
                <w:sz w:val="16"/>
                <w:szCs w:val="16"/>
                <w:lang w:val="en-US" w:eastAsia="ja-JP"/>
              </w:rPr>
              <w:t>のいずれかが選択された場合、報告に適用されます。</w:t>
            </w:r>
          </w:p>
        </w:tc>
      </w:tr>
      <w:tr w:rsidR="002A241F" w:rsidRPr="00F80676" w14:paraId="0ED3A526" w14:textId="77777777" w:rsidTr="002A241F">
        <w:trPr>
          <w:trHeight w:val="300"/>
        </w:trPr>
        <w:tc>
          <w:tcPr>
            <w:tcW w:w="1841" w:type="dxa"/>
            <w:shd w:val="clear" w:color="auto" w:fill="auto"/>
            <w:vAlign w:val="center"/>
          </w:tcPr>
          <w:p w14:paraId="36F35501" w14:textId="77777777" w:rsidR="002A241F" w:rsidRPr="00F80676" w:rsidRDefault="002A241F" w:rsidP="002A241F">
            <w:pPr>
              <w:rPr>
                <w:rFonts w:cs="Arial"/>
                <w:b/>
                <w:bCs/>
                <w:sz w:val="16"/>
                <w:szCs w:val="16"/>
              </w:rPr>
            </w:pPr>
            <w:proofErr w:type="spellStart"/>
            <w:r w:rsidRPr="00F80676">
              <w:rPr>
                <w:rFonts w:cs="Arial"/>
                <w:b/>
                <w:bCs/>
                <w:sz w:val="16"/>
                <w:szCs w:val="16"/>
              </w:rPr>
              <w:t>ゲートウェイ</w:t>
            </w:r>
            <w:proofErr w:type="spellEnd"/>
          </w:p>
        </w:tc>
        <w:tc>
          <w:tcPr>
            <w:tcW w:w="13043" w:type="dxa"/>
            <w:gridSpan w:val="5"/>
            <w:shd w:val="clear" w:color="auto" w:fill="auto"/>
            <w:vAlign w:val="center"/>
          </w:tcPr>
          <w:p w14:paraId="3010C7F4" w14:textId="77777777" w:rsidR="002A241F" w:rsidRPr="00F80676" w:rsidRDefault="002A241F" w:rsidP="002A241F">
            <w:pPr>
              <w:rPr>
                <w:rFonts w:cs="Arial"/>
                <w:color w:val="000000" w:themeColor="text1"/>
                <w:sz w:val="16"/>
                <w:szCs w:val="16"/>
                <w:lang w:val="en-US"/>
              </w:rPr>
            </w:pPr>
            <w:proofErr w:type="spellStart"/>
            <w:r w:rsidRPr="00F80676">
              <w:rPr>
                <w:rFonts w:cs="Arial"/>
                <w:color w:val="000000" w:themeColor="text1"/>
                <w:sz w:val="16"/>
                <w:szCs w:val="16"/>
                <w:lang w:val="en-US"/>
              </w:rPr>
              <w:t>該当なし</w:t>
            </w:r>
            <w:proofErr w:type="spellEnd"/>
          </w:p>
        </w:tc>
      </w:tr>
      <w:tr w:rsidR="002A241F" w:rsidRPr="00F80676" w14:paraId="2CD8AD49" w14:textId="77777777" w:rsidTr="002A241F">
        <w:trPr>
          <w:trHeight w:val="300"/>
        </w:trPr>
        <w:tc>
          <w:tcPr>
            <w:tcW w:w="14884" w:type="dxa"/>
            <w:gridSpan w:val="6"/>
            <w:shd w:val="clear" w:color="auto" w:fill="0070C0"/>
            <w:vAlign w:val="center"/>
          </w:tcPr>
          <w:p w14:paraId="68735D8C" w14:textId="77777777" w:rsidR="002A241F" w:rsidRPr="00F80676" w:rsidRDefault="002A241F" w:rsidP="002A241F">
            <w:pPr>
              <w:rPr>
                <w:rFonts w:cs="Arial"/>
                <w:b/>
                <w:bCs/>
                <w:color w:val="FFFFFF" w:themeColor="background1"/>
                <w:sz w:val="18"/>
                <w:szCs w:val="18"/>
                <w:lang w:val="en-US" w:eastAsia="en-GB"/>
              </w:rPr>
            </w:pPr>
            <w:proofErr w:type="spellStart"/>
            <w:r w:rsidRPr="00F80676">
              <w:rPr>
                <w:rFonts w:cs="Arial"/>
                <w:b/>
                <w:bCs/>
                <w:color w:val="FFFFFF" w:themeColor="background1"/>
                <w:sz w:val="18"/>
                <w:szCs w:val="18"/>
                <w:lang w:val="en-US" w:eastAsia="en-GB"/>
              </w:rPr>
              <w:t>評価</w:t>
            </w:r>
            <w:proofErr w:type="spellEnd"/>
          </w:p>
        </w:tc>
      </w:tr>
      <w:tr w:rsidR="002A241F" w:rsidRPr="00F80676" w14:paraId="39188EAD" w14:textId="77777777" w:rsidTr="002A241F">
        <w:trPr>
          <w:trHeight w:val="354"/>
        </w:trPr>
        <w:tc>
          <w:tcPr>
            <w:tcW w:w="14884" w:type="dxa"/>
            <w:gridSpan w:val="6"/>
            <w:shd w:val="clear" w:color="auto" w:fill="auto"/>
            <w:vAlign w:val="center"/>
          </w:tcPr>
          <w:p w14:paraId="0F7C92CD" w14:textId="77777777" w:rsidR="002A241F" w:rsidRPr="00F80676" w:rsidRDefault="002A241F" w:rsidP="002A241F">
            <w:pPr>
              <w:rPr>
                <w:rFonts w:cs="Arial"/>
                <w:bCs/>
                <w:sz w:val="16"/>
                <w:szCs w:val="16"/>
                <w:lang w:val="en-US"/>
              </w:rPr>
            </w:pPr>
            <w:proofErr w:type="spellStart"/>
            <w:r w:rsidRPr="00F80676">
              <w:rPr>
                <w:rFonts w:cs="Arial"/>
                <w:bCs/>
                <w:color w:val="000000" w:themeColor="text1"/>
                <w:sz w:val="16"/>
                <w:szCs w:val="16"/>
                <w:lang w:val="en-US"/>
              </w:rPr>
              <w:t>評価対象外</w:t>
            </w:r>
            <w:proofErr w:type="spellEnd"/>
          </w:p>
        </w:tc>
      </w:tr>
    </w:tbl>
    <w:p w14:paraId="17E7CB9D" w14:textId="1F2F0F97" w:rsidR="00CB6485" w:rsidRPr="00F80676" w:rsidRDefault="00CB6485">
      <w:pPr>
        <w:spacing w:after="160" w:line="259" w:lineRule="auto"/>
        <w:rPr>
          <w:rFonts w:cs="Arial"/>
        </w:rPr>
      </w:pPr>
    </w:p>
    <w:sectPr w:rsidR="00CB6485" w:rsidRPr="00F80676" w:rsidSect="005144BD">
      <w:footerReference w:type="default" r:id="rId241"/>
      <w:headerReference w:type="first" r:id="rId242"/>
      <w:footerReference w:type="first" r:id="rId243"/>
      <w:pgSz w:w="16838" w:h="11906" w:orient="landscape"/>
      <w:pgMar w:top="1440" w:right="998" w:bottom="1440" w:left="993" w:header="70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E4CC9BC" w14:textId="77777777" w:rsidR="005A3DAA" w:rsidRDefault="005A3DAA" w:rsidP="00A27FF8">
      <w:pPr>
        <w:spacing w:line="240" w:lineRule="auto"/>
      </w:pPr>
      <w:r>
        <w:separator/>
      </w:r>
    </w:p>
  </w:endnote>
  <w:endnote w:type="continuationSeparator" w:id="0">
    <w:p w14:paraId="670C9017" w14:textId="77777777" w:rsidR="005A3DAA" w:rsidRDefault="005A3DAA" w:rsidP="00A27FF8">
      <w:pPr>
        <w:spacing w:line="240" w:lineRule="auto"/>
      </w:pPr>
      <w:r>
        <w:continuationSeparator/>
      </w:r>
    </w:p>
  </w:endnote>
  <w:endnote w:type="continuationNotice" w:id="1">
    <w:p w14:paraId="7D85B887" w14:textId="77777777" w:rsidR="005A3DAA" w:rsidRDefault="005A3DAA">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Yu Mincho">
    <w:altName w:val="游明朝"/>
    <w:charset w:val="80"/>
    <w:family w:val="roman"/>
    <w:pitch w:val="variable"/>
    <w:sig w:usb0="800002E7" w:usb1="2AC7FCFF" w:usb2="00000012" w:usb3="00000000" w:csb0="0002009F" w:csb1="00000000"/>
  </w:font>
  <w:font w:name="MS PGothic">
    <w:panose1 w:val="020B0600070205080204"/>
    <w:charset w:val="80"/>
    <w:family w:val="swiss"/>
    <w:pitch w:val="variable"/>
    <w:sig w:usb0="E00002FF" w:usb1="6AC7FDFB" w:usb2="08000012" w:usb3="00000000" w:csb0="0002009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Times">
    <w:altName w:val="Times New Roman"/>
    <w:panose1 w:val="02020603050405020304"/>
    <w:charset w:val="00"/>
    <w:family w:val="auto"/>
    <w:pitch w:val="variable"/>
    <w:sig w:usb0="E00002FF" w:usb1="5000205A" w:usb2="00000000" w:usb3="00000000" w:csb0="0000019F" w:csb1="00000000"/>
  </w:font>
  <w:font w:name="Alright Sans Regular">
    <w:altName w:val="Arial"/>
    <w:panose1 w:val="00000000000000000000"/>
    <w:charset w:val="00"/>
    <w:family w:val="modern"/>
    <w:notTrueType/>
    <w:pitch w:val="variable"/>
    <w:sig w:usb0="0000008F" w:usb1="00000001" w:usb2="00000000" w:usb3="00000000" w:csb0="0000000B" w:csb1="00000000"/>
  </w:font>
  <w:font w:name="Alright Sans Light">
    <w:altName w:val="Arial"/>
    <w:panose1 w:val="00000000000000000000"/>
    <w:charset w:val="00"/>
    <w:family w:val="modern"/>
    <w:notTrueType/>
    <w:pitch w:val="variable"/>
    <w:sig w:usb0="0000008F" w:usb1="00000001" w:usb2="00000000" w:usb3="00000000" w:csb0="0000000B"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24205241"/>
      <w:docPartObj>
        <w:docPartGallery w:val="Page Numbers (Bottom of Page)"/>
        <w:docPartUnique/>
      </w:docPartObj>
    </w:sdtPr>
    <w:sdtEndPr>
      <w:rPr>
        <w:noProof/>
      </w:rPr>
    </w:sdtEndPr>
    <w:sdtContent>
      <w:p w14:paraId="3BE1CE62" w14:textId="77777777" w:rsidR="005A3DAA" w:rsidRDefault="005A3DAA">
        <w:pPr>
          <w:pStyle w:val="Footer"/>
          <w:jc w:val="right"/>
        </w:pPr>
        <w:r>
          <w:fldChar w:fldCharType="begin"/>
        </w:r>
        <w:r>
          <w:instrText xml:space="preserve"> PAGE   \* MERGEFORMAT </w:instrText>
        </w:r>
        <w:r>
          <w:fldChar w:fldCharType="separate"/>
        </w:r>
        <w:r>
          <w:rPr>
            <w:noProof/>
          </w:rPr>
          <w:t>2</w:t>
        </w:r>
        <w:r>
          <w:rPr>
            <w:noProof/>
          </w:rPr>
          <w:fldChar w:fldCharType="end"/>
        </w:r>
      </w:p>
    </w:sdtContent>
  </w:sdt>
  <w:p w14:paraId="60B7533A" w14:textId="77777777" w:rsidR="005A3DAA" w:rsidRDefault="005A3DAA">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ABE7D6B" w14:textId="77777777" w:rsidR="005A3DAA" w:rsidRDefault="005A3DAA">
    <w:pPr>
      <w:pStyle w:val="Footer"/>
    </w:pPr>
    <w:r>
      <w:rPr>
        <w:noProof/>
      </w:rPr>
      <w:drawing>
        <wp:anchor distT="0" distB="0" distL="114300" distR="114300" simplePos="0" relativeHeight="251658250" behindDoc="0" locked="0" layoutInCell="1" allowOverlap="1" wp14:anchorId="63AC4F8C" wp14:editId="647486A6">
          <wp:simplePos x="0" y="0"/>
          <wp:positionH relativeFrom="margin">
            <wp:posOffset>-57150</wp:posOffset>
          </wp:positionH>
          <wp:positionV relativeFrom="paragraph">
            <wp:posOffset>128905</wp:posOffset>
          </wp:positionV>
          <wp:extent cx="1152525" cy="250263"/>
          <wp:effectExtent l="0" t="0" r="0" b="0"/>
          <wp:wrapNone/>
          <wp:docPr id="11"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152525" cy="250263"/>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mc:AlternateContent>
        <mc:Choice Requires="wps">
          <w:drawing>
            <wp:anchor distT="45720" distB="45720" distL="114300" distR="114300" simplePos="0" relativeHeight="251658251" behindDoc="0" locked="0" layoutInCell="1" allowOverlap="1" wp14:anchorId="655E7182" wp14:editId="733574F2">
              <wp:simplePos x="0" y="0"/>
              <wp:positionH relativeFrom="column">
                <wp:posOffset>5579745</wp:posOffset>
              </wp:positionH>
              <wp:positionV relativeFrom="paragraph">
                <wp:posOffset>112395</wp:posOffset>
              </wp:positionV>
              <wp:extent cx="3220720" cy="280670"/>
              <wp:effectExtent l="0" t="0" r="0" b="5080"/>
              <wp:wrapSquare wrapText="bothSides"/>
              <wp:docPr id="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20720" cy="280670"/>
                      </a:xfrm>
                      <a:prstGeom prst="rect">
                        <a:avLst/>
                      </a:prstGeom>
                      <a:noFill/>
                      <a:ln w="9525">
                        <a:noFill/>
                        <a:miter lim="800000"/>
                        <a:headEnd/>
                        <a:tailEnd/>
                      </a:ln>
                    </wps:spPr>
                    <wps:txbx>
                      <w:txbxContent>
                        <w:p w14:paraId="66BF62BF" w14:textId="77777777" w:rsidR="005A3DAA" w:rsidRPr="000F3CF4" w:rsidRDefault="00763B2E" w:rsidP="000F3CF4">
                          <w:pPr>
                            <w:jc w:val="right"/>
                            <w:rPr>
                              <w:color w:val="FFFFFF" w:themeColor="background1"/>
                            </w:rPr>
                          </w:pPr>
                          <w:hyperlink r:id="rId2" w:history="1">
                            <w:r w:rsidR="005A3DAA" w:rsidRPr="000F3CF4">
                              <w:rPr>
                                <w:rStyle w:val="Hyperlink"/>
                                <w:color w:val="FFFFFF" w:themeColor="background1"/>
                              </w:rPr>
                              <w:t>reporting@unpri.org</w:t>
                            </w:r>
                          </w:hyperlink>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655E7182" id="_x0000_t202" coordsize="21600,21600" o:spt="202" path="m,l,21600r21600,l21600,xe">
              <v:stroke joinstyle="miter"/>
              <v:path gradientshapeok="t" o:connecttype="rect"/>
            </v:shapetype>
            <v:shape id="_x0000_s1030" type="#_x0000_t202" style="position:absolute;margin-left:439.35pt;margin-top:8.85pt;width:253.6pt;height:22.1pt;z-index:251658251;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" filled="f" stroked="f">
              <v:textbox>
                <w:txbxContent>
                  <w:p w14:paraId="66BF62BF" w14:textId="77777777" w:rsidR="005A3DAA" w:rsidRPr="000F3CF4" w:rsidRDefault="00763B2E" w:rsidP="000F3CF4">
                    <w:pPr>
                      <w:jc w:val="right"/>
                      <w:rPr>
                        <w:color w:val="FFFFFF" w:themeColor="background1"/>
                      </w:rPr>
                    </w:pPr>
                    <w:hyperlink r:id="rId3" w:history="1">
                      <w:r w:rsidR="005A3DAA" w:rsidRPr="000F3CF4">
                        <w:rPr>
                          <w:rStyle w:val="Hyperlink"/>
                          <w:color w:val="FFFFFF" w:themeColor="background1"/>
                        </w:rPr>
                        <w:t>reporting@unpri.org</w:t>
                      </w:r>
                    </w:hyperlink>
                  </w:p>
                </w:txbxContent>
              </v:textbox>
              <w10:wrap type="square"/>
            </v:shape>
          </w:pict>
        </mc:Fallback>
      </mc:AlternateContent>
    </w:r>
    <w:r>
      <w:rPr>
        <w:noProof/>
      </w:rPr>
      <mc:AlternateContent>
        <mc:Choice Requires="wps">
          <w:drawing>
            <wp:anchor distT="0" distB="0" distL="114300" distR="114300" simplePos="0" relativeHeight="251658252" behindDoc="0" locked="0" layoutInCell="1" allowOverlap="1" wp14:anchorId="64D45741" wp14:editId="412455D2">
              <wp:simplePos x="0" y="0"/>
              <wp:positionH relativeFrom="page">
                <wp:posOffset>-28576</wp:posOffset>
              </wp:positionH>
              <wp:positionV relativeFrom="paragraph">
                <wp:posOffset>-78105</wp:posOffset>
              </wp:positionV>
              <wp:extent cx="10753725" cy="657225"/>
              <wp:effectExtent l="0" t="0" r="9525" b="9525"/>
              <wp:wrapNone/>
              <wp:docPr id="4" name="Rectangle 4"/>
              <wp:cNvGraphicFramePr/>
              <a:graphic xmlns:a="http://schemas.openxmlformats.org/drawingml/2006/main">
                <a:graphicData uri="http://schemas.microsoft.com/office/word/2010/wordprocessingShape">
                  <wps:wsp>
                    <wps:cNvSpPr/>
                    <wps:spPr>
                      <a:xfrm>
                        <a:off x="0" y="0"/>
                        <a:ext cx="10753725" cy="657225"/>
                      </a:xfrm>
                      <a:prstGeom prst="rect">
                        <a:avLst/>
                      </a:prstGeom>
                      <a:solidFill>
                        <a:srgbClr val="0070C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5061A84A" id="Rectangle 4" o:spid="_x0000_s1026" style="position:absolute;margin-left:-2.25pt;margin-top:-6.15pt;width:846.75pt;height:51.75pt;z-index:251658252;visibility:visible;mso-wrap-style:square;mso-width-percent:0;mso-wrap-distance-left:9pt;mso-wrap-distance-top:0;mso-wrap-distance-right:9pt;mso-wrap-distance-bottom:0;mso-position-horizontal:absolute;mso-position-horizontal-relative:page;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" fillcolor="#0070c0" stroked="f" strokeweight="1pt">
              <w10:wrap anchorx="page"/>
            </v:rect>
          </w:pict>
        </mc:Fallback>
      </mc:AlternateContent>
    </w:r>
    <w:r w:rsidRPr="00A27FF8">
      <w:rPr>
        <w:noProof/>
      </w:rPr>
      <w:drawing>
        <wp:anchor distT="0" distB="0" distL="114300" distR="114300" simplePos="0" relativeHeight="251658253" behindDoc="0" locked="0" layoutInCell="1" allowOverlap="1" wp14:anchorId="29FD20C6" wp14:editId="6EDF0A58">
          <wp:simplePos x="0" y="0"/>
          <wp:positionH relativeFrom="page">
            <wp:posOffset>8255</wp:posOffset>
          </wp:positionH>
          <wp:positionV relativeFrom="page">
            <wp:posOffset>9783445</wp:posOffset>
          </wp:positionV>
          <wp:extent cx="2919095" cy="881380"/>
          <wp:effectExtent l="0" t="0" r="0" b="0"/>
          <wp:wrapNone/>
          <wp:docPr id="15"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footer 2014 -Address.jpg"/>
                  <pic:cNvPicPr/>
                </pic:nvPicPr>
                <pic:blipFill>
                  <a:blip r:embed="rId4">
                    <a:extLst>
                      <a:ext uri="{28A0092B-C50C-407E-A947-70E740481C1C}">
                        <a14:useLocalDpi xmlns:a14="http://schemas.microsoft.com/office/drawing/2010/main" val="0"/>
                      </a:ext>
                    </a:extLst>
                  </a:blip>
                  <a:stretch>
                    <a:fillRect/>
                  </a:stretch>
                </pic:blipFill>
                <pic:spPr>
                  <a:xfrm>
                    <a:off x="0" y="0"/>
                    <a:ext cx="2919095" cy="881380"/>
                  </a:xfrm>
                  <a:prstGeom prst="rect">
                    <a:avLst/>
                  </a:prstGeom>
                </pic:spPr>
              </pic:pic>
            </a:graphicData>
          </a:graphic>
          <wp14:sizeRelH relativeFrom="page">
            <wp14:pctWidth>0</wp14:pctWidth>
          </wp14:sizeRelH>
          <wp14:sizeRelV relativeFrom="page">
            <wp14:pctHeight>0</wp14:pctHeight>
          </wp14:sizeRelV>
        </wp:anchor>
      </w:drawing>
    </w:r>
    <w:r w:rsidRPr="00A27FF8">
      <w:rPr>
        <w:noProof/>
      </w:rPr>
      <w:drawing>
        <wp:anchor distT="0" distB="0" distL="114300" distR="114300" simplePos="0" relativeHeight="251658254" behindDoc="0" locked="0" layoutInCell="1" allowOverlap="1" wp14:anchorId="7D9CB791" wp14:editId="003B4192">
          <wp:simplePos x="0" y="0"/>
          <wp:positionH relativeFrom="page">
            <wp:posOffset>3590265</wp:posOffset>
          </wp:positionH>
          <wp:positionV relativeFrom="page">
            <wp:posOffset>9648825</wp:posOffset>
          </wp:positionV>
          <wp:extent cx="3972833" cy="881999"/>
          <wp:effectExtent l="0" t="0" r="0" b="0"/>
          <wp:wrapNone/>
          <wp:docPr id="16"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footer 2014 -Partnership.jpg"/>
                  <pic:cNvPicPr/>
                </pic:nvPicPr>
                <pic:blipFill>
                  <a:blip r:embed="rId5">
                    <a:extLst>
                      <a:ext uri="{28A0092B-C50C-407E-A947-70E740481C1C}">
                        <a14:useLocalDpi xmlns:a14="http://schemas.microsoft.com/office/drawing/2010/main" val="0"/>
                      </a:ext>
                    </a:extLst>
                  </a:blip>
                  <a:stretch>
                    <a:fillRect/>
                  </a:stretch>
                </pic:blipFill>
                <pic:spPr>
                  <a:xfrm>
                    <a:off x="0" y="0"/>
                    <a:ext cx="3972833" cy="881999"/>
                  </a:xfrm>
                  <a:prstGeom prst="rect">
                    <a:avLst/>
                  </a:prstGeom>
                </pic:spPr>
              </pic:pic>
            </a:graphicData>
          </a:graphic>
          <wp14:sizeRelH relativeFrom="page">
            <wp14:pctWidth>0</wp14:pctWidth>
          </wp14:sizeRelH>
          <wp14:sizeRelV relativeFrom="page">
            <wp14:pctHeight>0</wp14:pctHeight>
          </wp14:sizeRelV>
        </wp:anchor>
      </w:drawing>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335DE77" w14:textId="7362C7A9" w:rsidR="005A3DAA" w:rsidRPr="0098553C" w:rsidRDefault="005A3DAA" w:rsidP="00A27FF8">
    <w:pPr>
      <w:pStyle w:val="Footer"/>
      <w:framePr w:w="11854" w:wrap="around" w:vAnchor="text" w:hAnchor="page" w:x="16" w:y="391"/>
      <w:jc w:val="center"/>
      <w:rPr>
        <w:rStyle w:val="PageNumber"/>
        <w:rFonts w:ascii="Alright Sans Light" w:hAnsi="Alright Sans Light"/>
        <w:color w:val="808080"/>
      </w:rPr>
    </w:pPr>
    <w:r w:rsidRPr="0098553C">
      <w:rPr>
        <w:rStyle w:val="PageNumber"/>
        <w:rFonts w:ascii="Alright Sans Light" w:hAnsi="Alright Sans Light"/>
        <w:color w:val="808080"/>
      </w:rPr>
      <w:fldChar w:fldCharType="begin"/>
    </w:r>
    <w:r w:rsidRPr="0098553C">
      <w:rPr>
        <w:rStyle w:val="PageNumber"/>
        <w:rFonts w:ascii="Alright Sans Light" w:hAnsi="Alright Sans Light"/>
        <w:color w:val="808080"/>
      </w:rPr>
      <w:instrText xml:space="preserve">PAGE  </w:instrText>
    </w:r>
    <w:r w:rsidRPr="0098553C">
      <w:rPr>
        <w:rStyle w:val="PageNumber"/>
        <w:rFonts w:ascii="Alright Sans Light" w:hAnsi="Alright Sans Light"/>
        <w:color w:val="808080"/>
      </w:rPr>
      <w:fldChar w:fldCharType="separate"/>
    </w:r>
    <w:r>
      <w:rPr>
        <w:rStyle w:val="PageNumber"/>
        <w:rFonts w:ascii="Alright Sans Light" w:hAnsi="Alright Sans Light"/>
        <w:noProof/>
        <w:color w:val="808080"/>
      </w:rPr>
      <w:t>151</w:t>
    </w:r>
    <w:r w:rsidRPr="0098553C">
      <w:rPr>
        <w:rStyle w:val="PageNumber"/>
        <w:rFonts w:ascii="Alright Sans Light" w:hAnsi="Alright Sans Light"/>
        <w:color w:val="808080"/>
      </w:rPr>
      <w:fldChar w:fldCharType="end"/>
    </w:r>
  </w:p>
  <w:p w14:paraId="44A43680" w14:textId="63AC175A" w:rsidR="005A3DAA" w:rsidRDefault="005A3DAA">
    <w:pPr>
      <w:pStyle w:val="Footer"/>
    </w:pPr>
    <w:r w:rsidRPr="000F3CF4">
      <w:rPr>
        <w:noProof/>
        <w:lang w:val="en-US"/>
      </w:rPr>
      <mc:AlternateContent>
        <mc:Choice Requires="wps">
          <w:drawing>
            <wp:anchor distT="45720" distB="45720" distL="114300" distR="114300" simplePos="0" relativeHeight="251658249" behindDoc="0" locked="0" layoutInCell="1" allowOverlap="1" wp14:anchorId="5C08D63F" wp14:editId="3F718C96">
              <wp:simplePos x="0" y="0"/>
              <wp:positionH relativeFrom="margin">
                <wp:align>right</wp:align>
              </wp:positionH>
              <wp:positionV relativeFrom="paragraph">
                <wp:posOffset>160020</wp:posOffset>
              </wp:positionV>
              <wp:extent cx="400050" cy="280670"/>
              <wp:effectExtent l="0" t="0" r="0" b="5080"/>
              <wp:wrapSquare wrapText="bothSides"/>
              <wp:docPr id="1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0050" cy="280670"/>
                      </a:xfrm>
                      <a:prstGeom prst="rect">
                        <a:avLst/>
                      </a:prstGeom>
                      <a:noFill/>
                      <a:ln w="9525">
                        <a:noFill/>
                        <a:miter lim="800000"/>
                        <a:headEnd/>
                        <a:tailEnd/>
                      </a:ln>
                    </wps:spPr>
                    <wps:txbx>
                      <w:txbxContent>
                        <w:p w14:paraId="17C05691" w14:textId="7507B4CA" w:rsidR="005A3DAA" w:rsidRPr="000F3CF4" w:rsidRDefault="005A3DAA" w:rsidP="00794C3D">
                          <w:pPr>
                            <w:jc w:val="right"/>
                            <w:rPr>
                              <w:color w:val="FFFFFF" w:themeColor="background1"/>
                            </w:rPr>
                          </w:pPr>
                          <w:r w:rsidRPr="00794C3D">
                            <w:rPr>
                              <w:color w:val="FFFFFF" w:themeColor="background1"/>
                            </w:rPr>
                            <w:fldChar w:fldCharType="begin"/>
                          </w:r>
                          <w:r w:rsidRPr="00794C3D">
                            <w:rPr>
                              <w:color w:val="FFFFFF" w:themeColor="background1"/>
                            </w:rPr>
                            <w:instrText xml:space="preserve"> PAGE   \* MERGEFORMAT </w:instrText>
                          </w:r>
                          <w:r w:rsidRPr="00794C3D">
                            <w:rPr>
                              <w:color w:val="FFFFFF" w:themeColor="background1"/>
                            </w:rPr>
                            <w:fldChar w:fldCharType="separate"/>
                          </w:r>
                          <w:r>
                            <w:rPr>
                              <w:noProof/>
                              <w:color w:val="FFFFFF" w:themeColor="background1"/>
                            </w:rPr>
                            <w:t>151</w:t>
                          </w:r>
                          <w:r w:rsidRPr="00794C3D">
                            <w:rPr>
                              <w:noProof/>
                              <w:color w:val="FFFFFF" w:themeColor="background1"/>
                            </w:rPr>
                            <w:fldChar w:fldCharType="end"/>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5C08D63F" id="_x0000_t202" coordsize="21600,21600" o:spt="202" path="m,l,21600r21600,l21600,xe">
              <v:stroke joinstyle="miter"/>
              <v:path gradientshapeok="t" o:connecttype="rect"/>
            </v:shapetype>
            <v:shape id="_x0000_s1031" type="#_x0000_t202" style="position:absolute;margin-left:-19.7pt;margin-top:12.6pt;width:31.5pt;height:22.1pt;z-index:251658249;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" filled="f" stroked="f">
              <v:textbox>
                <w:txbxContent>
                  <w:p w14:paraId="17C05691" w14:textId="7507B4CA" w:rsidR="005A3DAA" w:rsidRPr="000F3CF4" w:rsidRDefault="005A3DAA" w:rsidP="00794C3D">
                    <w:pPr>
                      <w:jc w:val="right"/>
                      <w:rPr>
                        <w:color w:val="FFFFFF" w:themeColor="background1"/>
                      </w:rPr>
                    </w:pPr>
                    <w:r w:rsidRPr="00794C3D">
                      <w:rPr>
                        <w:color w:val="FFFFFF" w:themeColor="background1"/>
                      </w:rPr>
                      <w:fldChar w:fldCharType="begin"/>
                    </w:r>
                    <w:r w:rsidRPr="00794C3D">
                      <w:rPr>
                        <w:color w:val="FFFFFF" w:themeColor="background1"/>
                      </w:rPr>
                      <w:instrText xml:space="preserve"> PAGE   \* MERGEFORMAT </w:instrText>
                    </w:r>
                    <w:r w:rsidRPr="00794C3D">
                      <w:rPr>
                        <w:color w:val="FFFFFF" w:themeColor="background1"/>
                      </w:rPr>
                      <w:fldChar w:fldCharType="separate"/>
                    </w:r>
                    <w:r>
                      <w:rPr>
                        <w:noProof/>
                        <w:color w:val="FFFFFF" w:themeColor="background1"/>
                      </w:rPr>
                      <w:t>151</w:t>
                    </w:r>
                    <w:r w:rsidRPr="00794C3D">
                      <w:rPr>
                        <w:noProof/>
                        <w:color w:val="FFFFFF" w:themeColor="background1"/>
                      </w:rPr>
                      <w:fldChar w:fldCharType="end"/>
                    </w:r>
                  </w:p>
                </w:txbxContent>
              </v:textbox>
              <w10:wrap type="square" anchorx="margin"/>
            </v:shape>
          </w:pict>
        </mc:Fallback>
      </mc:AlternateContent>
    </w:r>
    <w:r w:rsidRPr="000F3CF4">
      <w:rPr>
        <w:noProof/>
        <w:lang w:val="en-US"/>
      </w:rPr>
      <mc:AlternateContent>
        <mc:Choice Requires="wps">
          <w:drawing>
            <wp:anchor distT="45720" distB="45720" distL="114300" distR="114300" simplePos="0" relativeHeight="251658246" behindDoc="0" locked="0" layoutInCell="1" allowOverlap="1" wp14:anchorId="0789A107" wp14:editId="4DCCDF5D">
              <wp:simplePos x="0" y="0"/>
              <wp:positionH relativeFrom="column">
                <wp:posOffset>5132070</wp:posOffset>
              </wp:positionH>
              <wp:positionV relativeFrom="paragraph">
                <wp:posOffset>150495</wp:posOffset>
              </wp:positionV>
              <wp:extent cx="1781175" cy="280670"/>
              <wp:effectExtent l="0" t="0" r="0" b="5080"/>
              <wp:wrapSquare wrapText="bothSides"/>
              <wp:docPr id="1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81175" cy="280670"/>
                      </a:xfrm>
                      <a:prstGeom prst="rect">
                        <a:avLst/>
                      </a:prstGeom>
                      <a:noFill/>
                      <a:ln w="9525">
                        <a:noFill/>
                        <a:miter lim="800000"/>
                        <a:headEnd/>
                        <a:tailEnd/>
                      </a:ln>
                    </wps:spPr>
                    <wps:txbx>
                      <w:txbxContent>
                        <w:p w14:paraId="64D6E6FF" w14:textId="1E87AABF" w:rsidR="005A3DAA" w:rsidRPr="000F3CF4" w:rsidRDefault="00763B2E" w:rsidP="000F3CF4">
                          <w:pPr>
                            <w:jc w:val="right"/>
                            <w:rPr>
                              <w:color w:val="FFFFFF" w:themeColor="background1"/>
                            </w:rPr>
                          </w:pPr>
                          <w:hyperlink r:id="rId1" w:history="1">
                            <w:r w:rsidR="005A3DAA" w:rsidRPr="000F3CF4">
                              <w:rPr>
                                <w:rStyle w:val="Hyperlink"/>
                                <w:color w:val="FFFFFF" w:themeColor="background1"/>
                              </w:rPr>
                              <w:t>reporting@unpri.org</w:t>
                            </w:r>
                          </w:hyperlink>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789A107" id="_x0000_s1032" type="#_x0000_t202" style="position:absolute;margin-left:404.1pt;margin-top:11.85pt;width:140.25pt;height:22.1pt;z-index:25165824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" filled="f" stroked="f">
              <v:textbox>
                <w:txbxContent>
                  <w:p w14:paraId="64D6E6FF" w14:textId="1E87AABF" w:rsidR="005A3DAA" w:rsidRPr="000F3CF4" w:rsidRDefault="00763B2E" w:rsidP="000F3CF4">
                    <w:pPr>
                      <w:jc w:val="right"/>
                      <w:rPr>
                        <w:color w:val="FFFFFF" w:themeColor="background1"/>
                      </w:rPr>
                    </w:pPr>
                    <w:hyperlink r:id="rId2" w:history="1">
                      <w:r w:rsidR="005A3DAA" w:rsidRPr="000F3CF4">
                        <w:rPr>
                          <w:rStyle w:val="Hyperlink"/>
                          <w:color w:val="FFFFFF" w:themeColor="background1"/>
                        </w:rPr>
                        <w:t>reporting@unpri.org</w:t>
                      </w:r>
                    </w:hyperlink>
                  </w:p>
                </w:txbxContent>
              </v:textbox>
              <w10:wrap type="square"/>
            </v:shape>
          </w:pict>
        </mc:Fallback>
      </mc:AlternateContent>
    </w:r>
    <w:r>
      <w:rPr>
        <w:noProof/>
        <w:lang w:val="en-US"/>
      </w:rPr>
      <mc:AlternateContent>
        <mc:Choice Requires="wps">
          <w:drawing>
            <wp:anchor distT="0" distB="0" distL="114300" distR="114300" simplePos="0" relativeHeight="251658248" behindDoc="0" locked="0" layoutInCell="1" allowOverlap="1" wp14:anchorId="30468904" wp14:editId="2CA28821">
              <wp:simplePos x="0" y="0"/>
              <wp:positionH relativeFrom="column">
                <wp:posOffset>1264920</wp:posOffset>
              </wp:positionH>
              <wp:positionV relativeFrom="paragraph">
                <wp:posOffset>179070</wp:posOffset>
              </wp:positionV>
              <wp:extent cx="2514600" cy="242570"/>
              <wp:effectExtent l="0" t="0" r="0" b="5080"/>
              <wp:wrapNone/>
              <wp:docPr id="14" name="Text Box 14"/>
              <wp:cNvGraphicFramePr/>
              <a:graphic xmlns:a="http://schemas.openxmlformats.org/drawingml/2006/main">
                <a:graphicData uri="http://schemas.microsoft.com/office/word/2010/wordprocessingShape">
                  <wps:wsp>
                    <wps:cNvSpPr txBox="1"/>
                    <wps:spPr>
                      <a:xfrm>
                        <a:off x="0" y="0"/>
                        <a:ext cx="2514600" cy="242570"/>
                      </a:xfrm>
                      <a:prstGeom prst="rect">
                        <a:avLst/>
                      </a:prstGeom>
                      <a:noFill/>
                      <a:ln w="6350">
                        <a:noFill/>
                      </a:ln>
                    </wps:spPr>
                    <wps:txbx>
                      <w:txbxContent>
                        <w:p w14:paraId="2600DEC0" w14:textId="7DA33B74" w:rsidR="005A3DAA" w:rsidRPr="00794C3D" w:rsidRDefault="005A3DAA">
                          <w:pPr>
                            <w:rPr>
                              <w:color w:val="FFFFFF" w:themeColor="background1"/>
                              <w:sz w:val="14"/>
                              <w:szCs w:val="14"/>
                            </w:rPr>
                          </w:pPr>
                          <w:r w:rsidRPr="00794C3D">
                            <w:rPr>
                              <w:color w:val="FFFFFF" w:themeColor="background1"/>
                              <w:sz w:val="14"/>
                              <w:szCs w:val="14"/>
                            </w:rPr>
                            <w:t xml:space="preserve">Copyright © </w:t>
                          </w:r>
                          <w:r>
                            <w:rPr>
                              <w:color w:val="FFFFFF" w:themeColor="background1"/>
                              <w:sz w:val="14"/>
                              <w:szCs w:val="14"/>
                            </w:rPr>
                            <w:t>2020</w:t>
                          </w:r>
                          <w:r w:rsidRPr="00794C3D">
                            <w:rPr>
                              <w:color w:val="FFFFFF" w:themeColor="background1"/>
                              <w:sz w:val="14"/>
                              <w:szCs w:val="14"/>
                            </w:rPr>
                            <w:t xml:space="preserve"> PRI Association All Rights Reserved</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0468904" id="Text Box 14" o:spid="_x0000_s1033" type="#_x0000_t202" style="position:absolute;margin-left:99.6pt;margin-top:14.1pt;width:198pt;height:19.1pt;z-index:251658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" filled="f" stroked="f" strokeweight=".5pt">
              <v:textbox>
                <w:txbxContent>
                  <w:p w14:paraId="2600DEC0" w14:textId="7DA33B74" w:rsidR="005A3DAA" w:rsidRPr="00794C3D" w:rsidRDefault="005A3DAA">
                    <w:pPr>
                      <w:rPr>
                        <w:color w:val="FFFFFF" w:themeColor="background1"/>
                        <w:sz w:val="14"/>
                        <w:szCs w:val="14"/>
                      </w:rPr>
                    </w:pPr>
                    <w:r w:rsidRPr="00794C3D">
                      <w:rPr>
                        <w:color w:val="FFFFFF" w:themeColor="background1"/>
                        <w:sz w:val="14"/>
                        <w:szCs w:val="14"/>
                      </w:rPr>
                      <w:t xml:space="preserve">Copyright © </w:t>
                    </w:r>
                    <w:r>
                      <w:rPr>
                        <w:color w:val="FFFFFF" w:themeColor="background1"/>
                        <w:sz w:val="14"/>
                        <w:szCs w:val="14"/>
                      </w:rPr>
                      <w:t>2020</w:t>
                    </w:r>
                    <w:r w:rsidRPr="00794C3D">
                      <w:rPr>
                        <w:color w:val="FFFFFF" w:themeColor="background1"/>
                        <w:sz w:val="14"/>
                        <w:szCs w:val="14"/>
                      </w:rPr>
                      <w:t xml:space="preserve"> PRI Association All Rights Reserved</w:t>
                    </w:r>
                  </w:p>
                </w:txbxContent>
              </v:textbox>
            </v:shape>
          </w:pict>
        </mc:Fallback>
      </mc:AlternateContent>
    </w:r>
    <w:r w:rsidRPr="000F3CF4">
      <w:rPr>
        <w:noProof/>
        <w:lang w:val="en-US"/>
      </w:rPr>
      <mc:AlternateContent>
        <mc:Choice Requires="wps">
          <w:drawing>
            <wp:anchor distT="0" distB="0" distL="114300" distR="114300" simplePos="0" relativeHeight="251658245" behindDoc="0" locked="0" layoutInCell="1" allowOverlap="1" wp14:anchorId="05849E73" wp14:editId="75896E4D">
              <wp:simplePos x="0" y="0"/>
              <wp:positionH relativeFrom="page">
                <wp:posOffset>-55245</wp:posOffset>
              </wp:positionH>
              <wp:positionV relativeFrom="paragraph">
                <wp:posOffset>-69166</wp:posOffset>
              </wp:positionV>
              <wp:extent cx="10753725" cy="657225"/>
              <wp:effectExtent l="0" t="0" r="9525" b="9525"/>
              <wp:wrapNone/>
              <wp:docPr id="10" name="Rectangle 10"/>
              <wp:cNvGraphicFramePr/>
              <a:graphic xmlns:a="http://schemas.openxmlformats.org/drawingml/2006/main">
                <a:graphicData uri="http://schemas.microsoft.com/office/word/2010/wordprocessingShape">
                  <wps:wsp>
                    <wps:cNvSpPr/>
                    <wps:spPr>
                      <a:xfrm>
                        <a:off x="0" y="0"/>
                        <a:ext cx="10753725" cy="657225"/>
                      </a:xfrm>
                      <a:prstGeom prst="rect">
                        <a:avLst/>
                      </a:prstGeom>
                      <a:solidFill>
                        <a:srgbClr val="0070C0"/>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6B769550" w14:textId="77777777" w:rsidR="005A3DAA" w:rsidRDefault="005A3DAA" w:rsidP="00621DCE">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05849E73" id="Rectangle 10" o:spid="_x0000_s1034" style="position:absolute;margin-left:-4.35pt;margin-top:-5.45pt;width:846.75pt;height:51.75pt;z-index:251658245;visibility:visible;mso-wrap-style:square;mso-width-percent:0;mso-wrap-distance-left:9pt;mso-wrap-distance-top:0;mso-wrap-distance-right:9pt;mso-wrap-distance-bottom:0;mso-position-horizontal:absolute;mso-position-horizontal-relative:page;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" fillcolor="#0070c0" stroked="f" strokeweight="1pt">
              <v:textbox>
                <w:txbxContent>
                  <w:p w14:paraId="6B769550" w14:textId="77777777" w:rsidR="005A3DAA" w:rsidRDefault="005A3DAA" w:rsidP="00621DCE">
                    <w:pPr>
                      <w:jc w:val="center"/>
                    </w:pPr>
                  </w:p>
                </w:txbxContent>
              </v:textbox>
              <w10:wrap anchorx="page"/>
            </v:rect>
          </w:pict>
        </mc:Fallback>
      </mc:AlternateContent>
    </w:r>
    <w:r w:rsidRPr="000F3CF4">
      <w:rPr>
        <w:noProof/>
        <w:lang w:val="en-US"/>
      </w:rPr>
      <w:drawing>
        <wp:anchor distT="0" distB="0" distL="114300" distR="114300" simplePos="0" relativeHeight="251658247" behindDoc="0" locked="0" layoutInCell="1" allowOverlap="1" wp14:anchorId="2144A5CC" wp14:editId="2E5348CB">
          <wp:simplePos x="0" y="0"/>
          <wp:positionH relativeFrom="margin">
            <wp:posOffset>-64770</wp:posOffset>
          </wp:positionH>
          <wp:positionV relativeFrom="paragraph">
            <wp:posOffset>142875</wp:posOffset>
          </wp:positionV>
          <wp:extent cx="1152525" cy="250190"/>
          <wp:effectExtent l="0" t="0" r="9525" b="0"/>
          <wp:wrapNone/>
          <wp:docPr id="225" name="Picture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1152525" cy="250190"/>
                  </a:xfrm>
                  <a:prstGeom prst="rect">
                    <a:avLst/>
                  </a:prstGeom>
                  <a:noFill/>
                  <a:ln>
                    <a:noFill/>
                  </a:ln>
                </pic:spPr>
              </pic:pic>
            </a:graphicData>
          </a:graphic>
          <wp14:sizeRelH relativeFrom="page">
            <wp14:pctWidth>0</wp14:pctWidth>
          </wp14:sizeRelH>
          <wp14:sizeRelV relativeFrom="page">
            <wp14:pctHeight>0</wp14:pctHeight>
          </wp14:sizeRelV>
        </wp:anchor>
      </w:drawing>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211BE47" w14:textId="45892385" w:rsidR="005A3DAA" w:rsidRDefault="005A3DAA">
    <w:pPr>
      <w:pStyle w:val="Footer"/>
    </w:pPr>
    <w:r>
      <w:rPr>
        <w:noProof/>
        <w:lang w:val="en-US"/>
      </w:rPr>
      <w:drawing>
        <wp:anchor distT="0" distB="0" distL="114300" distR="114300" simplePos="0" relativeHeight="251658244" behindDoc="0" locked="0" layoutInCell="1" allowOverlap="1" wp14:anchorId="1737016D" wp14:editId="76BA39BA">
          <wp:simplePos x="0" y="0"/>
          <wp:positionH relativeFrom="margin">
            <wp:posOffset>-57150</wp:posOffset>
          </wp:positionH>
          <wp:positionV relativeFrom="paragraph">
            <wp:posOffset>128905</wp:posOffset>
          </wp:positionV>
          <wp:extent cx="1152525" cy="250263"/>
          <wp:effectExtent l="0" t="0" r="0" b="0"/>
          <wp:wrapNone/>
          <wp:docPr id="227" name="Picture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152525" cy="250263"/>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val="en-US"/>
      </w:rPr>
      <mc:AlternateContent>
        <mc:Choice Requires="wps">
          <w:drawing>
            <wp:anchor distT="45720" distB="45720" distL="114300" distR="114300" simplePos="0" relativeHeight="251658243" behindDoc="0" locked="0" layoutInCell="1" allowOverlap="1" wp14:anchorId="7B18AA66" wp14:editId="63EF2F0D">
              <wp:simplePos x="0" y="0"/>
              <wp:positionH relativeFrom="column">
                <wp:posOffset>5579745</wp:posOffset>
              </wp:positionH>
              <wp:positionV relativeFrom="paragraph">
                <wp:posOffset>112395</wp:posOffset>
              </wp:positionV>
              <wp:extent cx="3220720" cy="280670"/>
              <wp:effectExtent l="0" t="0" r="0" b="5080"/>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20720" cy="280670"/>
                      </a:xfrm>
                      <a:prstGeom prst="rect">
                        <a:avLst/>
                      </a:prstGeom>
                      <a:noFill/>
                      <a:ln w="9525">
                        <a:noFill/>
                        <a:miter lim="800000"/>
                        <a:headEnd/>
                        <a:tailEnd/>
                      </a:ln>
                    </wps:spPr>
                    <wps:txbx>
                      <w:txbxContent>
                        <w:p w14:paraId="7937A2A2" w14:textId="68BA7019" w:rsidR="005A3DAA" w:rsidRPr="000F3CF4" w:rsidRDefault="00763B2E" w:rsidP="000F3CF4">
                          <w:pPr>
                            <w:jc w:val="right"/>
                            <w:rPr>
                              <w:color w:val="FFFFFF" w:themeColor="background1"/>
                            </w:rPr>
                          </w:pPr>
                          <w:hyperlink r:id="rId2" w:history="1">
                            <w:r w:rsidR="005A3DAA" w:rsidRPr="000F3CF4">
                              <w:rPr>
                                <w:rStyle w:val="Hyperlink"/>
                                <w:color w:val="FFFFFF" w:themeColor="background1"/>
                              </w:rPr>
                              <w:t>reporting@unpri.org</w:t>
                            </w:r>
                          </w:hyperlink>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7B18AA66" id="_x0000_t202" coordsize="21600,21600" o:spt="202" path="m,l,21600r21600,l21600,xe">
              <v:stroke joinstyle="miter"/>
              <v:path gradientshapeok="t" o:connecttype="rect"/>
            </v:shapetype>
            <v:shape id="_x0000_s1035" type="#_x0000_t202" style="position:absolute;margin-left:439.35pt;margin-top:8.85pt;width:253.6pt;height:22.1pt;z-index:251658243;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" filled="f" stroked="f">
              <v:textbox>
                <w:txbxContent>
                  <w:p w14:paraId="7937A2A2" w14:textId="68BA7019" w:rsidR="005A3DAA" w:rsidRPr="000F3CF4" w:rsidRDefault="00763B2E" w:rsidP="000F3CF4">
                    <w:pPr>
                      <w:jc w:val="right"/>
                      <w:rPr>
                        <w:color w:val="FFFFFF" w:themeColor="background1"/>
                      </w:rPr>
                    </w:pPr>
                    <w:hyperlink r:id="rId3" w:history="1">
                      <w:r w:rsidR="005A3DAA" w:rsidRPr="000F3CF4">
                        <w:rPr>
                          <w:rStyle w:val="Hyperlink"/>
                          <w:color w:val="FFFFFF" w:themeColor="background1"/>
                        </w:rPr>
                        <w:t>reporting@unpri.org</w:t>
                      </w:r>
                    </w:hyperlink>
                  </w:p>
                </w:txbxContent>
              </v:textbox>
              <w10:wrap type="square"/>
            </v:shape>
          </w:pict>
        </mc:Fallback>
      </mc:AlternateContent>
    </w:r>
    <w:r>
      <w:rPr>
        <w:noProof/>
        <w:lang w:val="en-US"/>
      </w:rPr>
      <mc:AlternateContent>
        <mc:Choice Requires="wps">
          <w:drawing>
            <wp:anchor distT="0" distB="0" distL="114300" distR="114300" simplePos="0" relativeHeight="251658242" behindDoc="0" locked="0" layoutInCell="1" allowOverlap="1" wp14:anchorId="66AF83C7" wp14:editId="47A1CC26">
              <wp:simplePos x="0" y="0"/>
              <wp:positionH relativeFrom="page">
                <wp:posOffset>-28576</wp:posOffset>
              </wp:positionH>
              <wp:positionV relativeFrom="paragraph">
                <wp:posOffset>-78105</wp:posOffset>
              </wp:positionV>
              <wp:extent cx="10753725" cy="657225"/>
              <wp:effectExtent l="0" t="0" r="9525" b="9525"/>
              <wp:wrapNone/>
              <wp:docPr id="1" name="Rectangle 1"/>
              <wp:cNvGraphicFramePr/>
              <a:graphic xmlns:a="http://schemas.openxmlformats.org/drawingml/2006/main">
                <a:graphicData uri="http://schemas.microsoft.com/office/word/2010/wordprocessingShape">
                  <wps:wsp>
                    <wps:cNvSpPr/>
                    <wps:spPr>
                      <a:xfrm>
                        <a:off x="0" y="0"/>
                        <a:ext cx="10753725" cy="657225"/>
                      </a:xfrm>
                      <a:prstGeom prst="rect">
                        <a:avLst/>
                      </a:prstGeom>
                      <a:solidFill>
                        <a:srgbClr val="0070C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254FBDDA" id="Rectangle 1" o:spid="_x0000_s1026" style="position:absolute;margin-left:-2.25pt;margin-top:-6.15pt;width:846.75pt;height:51.75pt;z-index:251658242;visibility:visible;mso-wrap-style:square;mso-width-percent:0;mso-wrap-distance-left:9pt;mso-wrap-distance-top:0;mso-wrap-distance-right:9pt;mso-wrap-distance-bottom:0;mso-position-horizontal:absolute;mso-position-horizontal-relative:page;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" fillcolor="#0070c0" stroked="f" strokeweight="1pt">
              <w10:wrap anchorx="page"/>
            </v:rect>
          </w:pict>
        </mc:Fallback>
      </mc:AlternateContent>
    </w:r>
    <w:r w:rsidRPr="00A27FF8">
      <w:rPr>
        <w:noProof/>
        <w:lang w:val="en-US"/>
      </w:rPr>
      <w:drawing>
        <wp:anchor distT="0" distB="0" distL="114300" distR="114300" simplePos="0" relativeHeight="251658240" behindDoc="0" locked="0" layoutInCell="1" allowOverlap="1" wp14:anchorId="2A34F176" wp14:editId="4C1FF676">
          <wp:simplePos x="0" y="0"/>
          <wp:positionH relativeFrom="page">
            <wp:posOffset>8255</wp:posOffset>
          </wp:positionH>
          <wp:positionV relativeFrom="page">
            <wp:posOffset>9783445</wp:posOffset>
          </wp:positionV>
          <wp:extent cx="2919095" cy="881380"/>
          <wp:effectExtent l="0" t="0" r="0" b="0"/>
          <wp:wrapNone/>
          <wp:docPr id="228" name="Picture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footer 2014 -Address.jpg"/>
                  <pic:cNvPicPr/>
                </pic:nvPicPr>
                <pic:blipFill>
                  <a:blip r:embed="rId4">
                    <a:extLst>
                      <a:ext uri="{28A0092B-C50C-407E-A947-70E740481C1C}">
                        <a14:useLocalDpi xmlns:a14="http://schemas.microsoft.com/office/drawing/2010/main" val="0"/>
                      </a:ext>
                    </a:extLst>
                  </a:blip>
                  <a:stretch>
                    <a:fillRect/>
                  </a:stretch>
                </pic:blipFill>
                <pic:spPr>
                  <a:xfrm>
                    <a:off x="0" y="0"/>
                    <a:ext cx="2919095" cy="881380"/>
                  </a:xfrm>
                  <a:prstGeom prst="rect">
                    <a:avLst/>
                  </a:prstGeom>
                </pic:spPr>
              </pic:pic>
            </a:graphicData>
          </a:graphic>
          <wp14:sizeRelH relativeFrom="page">
            <wp14:pctWidth>0</wp14:pctWidth>
          </wp14:sizeRelH>
          <wp14:sizeRelV relativeFrom="page">
            <wp14:pctHeight>0</wp14:pctHeight>
          </wp14:sizeRelV>
        </wp:anchor>
      </w:drawing>
    </w:r>
    <w:r w:rsidRPr="00A27FF8">
      <w:rPr>
        <w:noProof/>
        <w:lang w:val="en-US"/>
      </w:rPr>
      <w:drawing>
        <wp:anchor distT="0" distB="0" distL="114300" distR="114300" simplePos="0" relativeHeight="251658241" behindDoc="0" locked="0" layoutInCell="1" allowOverlap="1" wp14:anchorId="013EE85C" wp14:editId="6564BC94">
          <wp:simplePos x="0" y="0"/>
          <wp:positionH relativeFrom="page">
            <wp:posOffset>3590265</wp:posOffset>
          </wp:positionH>
          <wp:positionV relativeFrom="page">
            <wp:posOffset>9648825</wp:posOffset>
          </wp:positionV>
          <wp:extent cx="3972833" cy="881999"/>
          <wp:effectExtent l="0" t="0" r="0" b="0"/>
          <wp:wrapNone/>
          <wp:docPr id="229" name="Picture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footer 2014 -Partnership.jpg"/>
                  <pic:cNvPicPr/>
                </pic:nvPicPr>
                <pic:blipFill>
                  <a:blip r:embed="rId5">
                    <a:extLst>
                      <a:ext uri="{28A0092B-C50C-407E-A947-70E740481C1C}">
                        <a14:useLocalDpi xmlns:a14="http://schemas.microsoft.com/office/drawing/2010/main" val="0"/>
                      </a:ext>
                    </a:extLst>
                  </a:blip>
                  <a:stretch>
                    <a:fillRect/>
                  </a:stretch>
                </pic:blipFill>
                <pic:spPr>
                  <a:xfrm>
                    <a:off x="0" y="0"/>
                    <a:ext cx="3972833" cy="881999"/>
                  </a:xfrm>
                  <a:prstGeom prst="rect">
                    <a:avLst/>
                  </a:prstGeom>
                </pic:spPr>
              </pic:pic>
            </a:graphicData>
          </a:graphic>
          <wp14:sizeRelH relativeFrom="page">
            <wp14:pctWidth>0</wp14:pctWidth>
          </wp14:sizeRelH>
          <wp14:sizeRelV relativeFrom="page">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B6DE3A7" w14:textId="77777777" w:rsidR="005A3DAA" w:rsidRDefault="005A3DAA" w:rsidP="00A27FF8">
      <w:pPr>
        <w:spacing w:line="240" w:lineRule="auto"/>
      </w:pPr>
      <w:r>
        <w:separator/>
      </w:r>
    </w:p>
  </w:footnote>
  <w:footnote w:type="continuationSeparator" w:id="0">
    <w:p w14:paraId="70E0C6DD" w14:textId="77777777" w:rsidR="005A3DAA" w:rsidRDefault="005A3DAA" w:rsidP="00A27FF8">
      <w:pPr>
        <w:spacing w:line="240" w:lineRule="auto"/>
      </w:pPr>
      <w:r>
        <w:continuationSeparator/>
      </w:r>
    </w:p>
  </w:footnote>
  <w:footnote w:type="continuationNotice" w:id="1">
    <w:p w14:paraId="1E1AFEE3" w14:textId="77777777" w:rsidR="005A3DAA" w:rsidRDefault="005A3DAA">
      <w:pPr>
        <w:spacing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FDEF59F" w14:textId="77777777" w:rsidR="005A3DAA" w:rsidRDefault="005A3DAA">
    <w:pPr>
      <w:pStyle w:val="Header"/>
    </w:pPr>
    <w:r>
      <w:rPr>
        <w:noProof/>
        <w:lang w:val="en-US"/>
      </w:rPr>
      <w:drawing>
        <wp:anchor distT="0" distB="0" distL="114300" distR="114300" simplePos="0" relativeHeight="251658255" behindDoc="1" locked="0" layoutInCell="1" allowOverlap="1" wp14:anchorId="19A30BE5" wp14:editId="7144422E">
          <wp:simplePos x="0" y="0"/>
          <wp:positionH relativeFrom="page">
            <wp:posOffset>714375</wp:posOffset>
          </wp:positionH>
          <wp:positionV relativeFrom="topMargin">
            <wp:align>bottom</wp:align>
          </wp:positionV>
          <wp:extent cx="2152650" cy="467628"/>
          <wp:effectExtent l="0" t="0" r="0" b="8890"/>
          <wp:wrapNone/>
          <wp:docPr id="226" name="Picture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1">
                    <a:extLst>
                      <a:ext uri="{28A0092B-C50C-407E-A947-70E740481C1C}">
                        <a14:useLocalDpi xmlns:a14="http://schemas.microsoft.com/office/drawing/2010/main" val="0"/>
                      </a:ext>
                    </a:extLst>
                  </a:blip>
                  <a:srcRect t="51798" r="59961"/>
                  <a:stretch/>
                </pic:blipFill>
                <pic:spPr bwMode="auto">
                  <a:xfrm>
                    <a:off x="0" y="0"/>
                    <a:ext cx="2152650" cy="467628"/>
                  </a:xfrm>
                  <a:prstGeom prst="rect">
                    <a:avLst/>
                  </a:prstGeom>
                  <a:noFill/>
                  <a:ln>
                    <a:noFill/>
                  </a:ln>
                  <a:extLst>
                    <a:ext uri="{53640926-AAD7-44d8-BBD7-CCE9431645EC}">
                      <a14:shadowObscured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83"/>
    <w:multiLevelType w:val="singleLevel"/>
    <w:tmpl w:val="289C3712"/>
    <w:lvl w:ilvl="0">
      <w:start w:val="1"/>
      <w:numFmt w:val="bullet"/>
      <w:pStyle w:val="ListBullet2"/>
      <w:lvlText w:val=""/>
      <w:lvlJc w:val="left"/>
      <w:pPr>
        <w:tabs>
          <w:tab w:val="num" w:pos="283"/>
        </w:tabs>
        <w:ind w:left="283" w:hanging="360"/>
      </w:pPr>
      <w:rPr>
        <w:rFonts w:ascii="Symbol" w:hAnsi="Symbol" w:hint="default"/>
      </w:rPr>
    </w:lvl>
  </w:abstractNum>
  <w:abstractNum w:abstractNumId="1" w15:restartNumberingAfterBreak="0">
    <w:nsid w:val="01124C13"/>
    <w:multiLevelType w:val="hybridMultilevel"/>
    <w:tmpl w:val="ED987B30"/>
    <w:lvl w:ilvl="0" w:tplc="83827EDE">
      <w:start w:val="1"/>
      <w:numFmt w:val="bullet"/>
      <w:lvlText w:val="Օ"/>
      <w:lvlJc w:val="left"/>
      <w:pPr>
        <w:ind w:left="360" w:hanging="360"/>
      </w:pPr>
      <w:rPr>
        <w:rFonts w:ascii="Arial" w:hAnsi="Arial" w:hint="default"/>
        <w:sz w:val="22"/>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 w15:restartNumberingAfterBreak="0">
    <w:nsid w:val="01A07C86"/>
    <w:multiLevelType w:val="hybridMultilevel"/>
    <w:tmpl w:val="0284F732"/>
    <w:lvl w:ilvl="0" w:tplc="3B06DE28">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 w15:restartNumberingAfterBreak="0">
    <w:nsid w:val="02EF4B06"/>
    <w:multiLevelType w:val="hybridMultilevel"/>
    <w:tmpl w:val="C0DEA0A4"/>
    <w:lvl w:ilvl="0" w:tplc="3418F68C">
      <w:start w:val="1"/>
      <w:numFmt w:val="bullet"/>
      <w:lvlText w:val="Օ"/>
      <w:lvlJc w:val="left"/>
      <w:pPr>
        <w:ind w:left="720" w:hanging="360"/>
      </w:pPr>
      <w:rPr>
        <w:rFonts w:ascii="Arial" w:hAnsi="Arial" w:hint="default"/>
        <w:sz w:val="22"/>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06BE683D"/>
    <w:multiLevelType w:val="hybridMultilevel"/>
    <w:tmpl w:val="885CC8FC"/>
    <w:lvl w:ilvl="0" w:tplc="3B06DE28">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5" w15:restartNumberingAfterBreak="0">
    <w:nsid w:val="06CC6663"/>
    <w:multiLevelType w:val="hybridMultilevel"/>
    <w:tmpl w:val="620267E0"/>
    <w:lvl w:ilvl="0" w:tplc="3B06DE28">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6" w15:restartNumberingAfterBreak="0">
    <w:nsid w:val="08153173"/>
    <w:multiLevelType w:val="hybridMultilevel"/>
    <w:tmpl w:val="395E1DB4"/>
    <w:lvl w:ilvl="0" w:tplc="D65AECC6">
      <w:start w:val="1"/>
      <w:numFmt w:val="bullet"/>
      <w:lvlText w:val="Օ"/>
      <w:lvlJc w:val="left"/>
      <w:pPr>
        <w:ind w:left="720" w:hanging="360"/>
      </w:pPr>
      <w:rPr>
        <w:rFonts w:ascii="Arial" w:hAnsi="Arial" w:hint="default"/>
        <w:sz w:val="22"/>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08177DDB"/>
    <w:multiLevelType w:val="hybridMultilevel"/>
    <w:tmpl w:val="2038595C"/>
    <w:lvl w:ilvl="0" w:tplc="3B06DE28">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8" w15:restartNumberingAfterBreak="0">
    <w:nsid w:val="0829333B"/>
    <w:multiLevelType w:val="hybridMultilevel"/>
    <w:tmpl w:val="462C72FC"/>
    <w:lvl w:ilvl="0" w:tplc="3B06DE28">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9" w15:restartNumberingAfterBreak="0">
    <w:nsid w:val="0B77158A"/>
    <w:multiLevelType w:val="hybridMultilevel"/>
    <w:tmpl w:val="87F2BDF8"/>
    <w:lvl w:ilvl="0" w:tplc="5D841A4C">
      <w:start w:val="1"/>
      <w:numFmt w:val="bullet"/>
      <w:lvlText w:val="Օ"/>
      <w:lvlJc w:val="left"/>
      <w:pPr>
        <w:ind w:left="360" w:hanging="360"/>
      </w:pPr>
      <w:rPr>
        <w:rFonts w:ascii="Arial" w:hAnsi="Arial" w:hint="default"/>
        <w:sz w:val="22"/>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0" w15:restartNumberingAfterBreak="0">
    <w:nsid w:val="0C530105"/>
    <w:multiLevelType w:val="hybridMultilevel"/>
    <w:tmpl w:val="9CFAA506"/>
    <w:lvl w:ilvl="0" w:tplc="3B06DE28">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0D1B076E"/>
    <w:multiLevelType w:val="hybridMultilevel"/>
    <w:tmpl w:val="B3AC5DBC"/>
    <w:lvl w:ilvl="0" w:tplc="926E01E2">
      <w:start w:val="1"/>
      <w:numFmt w:val="bullet"/>
      <w:lvlText w:val="Օ"/>
      <w:lvlJc w:val="left"/>
      <w:pPr>
        <w:ind w:left="360" w:hanging="360"/>
      </w:pPr>
      <w:rPr>
        <w:rFonts w:ascii="Arial" w:hAnsi="Arial" w:hint="default"/>
        <w:sz w:val="22"/>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2" w15:restartNumberingAfterBreak="0">
    <w:nsid w:val="0F850A31"/>
    <w:multiLevelType w:val="hybridMultilevel"/>
    <w:tmpl w:val="4D08C25E"/>
    <w:lvl w:ilvl="0" w:tplc="034855AE">
      <w:start w:val="1"/>
      <w:numFmt w:val="bullet"/>
      <w:lvlText w:val="Օ"/>
      <w:lvlJc w:val="left"/>
      <w:pPr>
        <w:ind w:left="720" w:hanging="360"/>
      </w:pPr>
      <w:rPr>
        <w:rFonts w:ascii="Arial" w:hAnsi="Arial" w:hint="default"/>
        <w:sz w:val="22"/>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10413D8D"/>
    <w:multiLevelType w:val="multilevel"/>
    <w:tmpl w:val="1732207A"/>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rPr>
        <w:color w:val="0070C0"/>
      </w:rPr>
    </w:lvl>
    <w:lvl w:ilvl="3">
      <w:start w:val="1"/>
      <w:numFmt w:val="decimal"/>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14" w15:restartNumberingAfterBreak="0">
    <w:nsid w:val="127E24ED"/>
    <w:multiLevelType w:val="hybridMultilevel"/>
    <w:tmpl w:val="BB6E0502"/>
    <w:lvl w:ilvl="0" w:tplc="3B06DE28">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5" w15:restartNumberingAfterBreak="0">
    <w:nsid w:val="14261F1E"/>
    <w:multiLevelType w:val="hybridMultilevel"/>
    <w:tmpl w:val="027824F4"/>
    <w:lvl w:ilvl="0" w:tplc="3B06DE28">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6" w15:restartNumberingAfterBreak="0">
    <w:nsid w:val="150B7E83"/>
    <w:multiLevelType w:val="hybridMultilevel"/>
    <w:tmpl w:val="9B2C6CB8"/>
    <w:lvl w:ilvl="0" w:tplc="3B06DE28">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7" w15:restartNumberingAfterBreak="0">
    <w:nsid w:val="15C677BD"/>
    <w:multiLevelType w:val="hybridMultilevel"/>
    <w:tmpl w:val="D88062F4"/>
    <w:lvl w:ilvl="0" w:tplc="B568EE14">
      <w:start w:val="1"/>
      <w:numFmt w:val="bullet"/>
      <w:lvlText w:val="Օ"/>
      <w:lvlJc w:val="left"/>
      <w:pPr>
        <w:ind w:left="360" w:hanging="360"/>
      </w:pPr>
      <w:rPr>
        <w:rFonts w:ascii="Arial" w:hAnsi="Arial" w:hint="default"/>
        <w:sz w:val="22"/>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 w15:restartNumberingAfterBreak="0">
    <w:nsid w:val="170F5048"/>
    <w:multiLevelType w:val="hybridMultilevel"/>
    <w:tmpl w:val="CCEC133C"/>
    <w:lvl w:ilvl="0" w:tplc="66380E7A">
      <w:start w:val="1"/>
      <w:numFmt w:val="bullet"/>
      <w:lvlText w:val="Օ"/>
      <w:lvlJc w:val="left"/>
      <w:pPr>
        <w:ind w:left="360" w:hanging="360"/>
      </w:pPr>
      <w:rPr>
        <w:rFonts w:ascii="Arial" w:hAnsi="Arial" w:hint="default"/>
        <w:sz w:val="22"/>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9" w15:restartNumberingAfterBreak="0">
    <w:nsid w:val="18035EF9"/>
    <w:multiLevelType w:val="hybridMultilevel"/>
    <w:tmpl w:val="31D64C9A"/>
    <w:lvl w:ilvl="0" w:tplc="37F66234">
      <w:start w:val="1"/>
      <w:numFmt w:val="bullet"/>
      <w:lvlText w:val="Օ"/>
      <w:lvlJc w:val="left"/>
      <w:pPr>
        <w:ind w:left="360" w:hanging="360"/>
      </w:pPr>
      <w:rPr>
        <w:rFonts w:ascii="Arial" w:hAnsi="Arial" w:hint="default"/>
        <w:sz w:val="22"/>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0" w15:restartNumberingAfterBreak="0">
    <w:nsid w:val="19021308"/>
    <w:multiLevelType w:val="hybridMultilevel"/>
    <w:tmpl w:val="B03466D8"/>
    <w:lvl w:ilvl="0" w:tplc="3B06DE28">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1" w15:restartNumberingAfterBreak="0">
    <w:nsid w:val="1B3C7FE6"/>
    <w:multiLevelType w:val="hybridMultilevel"/>
    <w:tmpl w:val="B694FEC0"/>
    <w:lvl w:ilvl="0" w:tplc="B7D02D26">
      <w:start w:val="1"/>
      <w:numFmt w:val="bullet"/>
      <w:lvlText w:val="Օ"/>
      <w:lvlJc w:val="left"/>
      <w:pPr>
        <w:ind w:left="360" w:hanging="360"/>
      </w:pPr>
      <w:rPr>
        <w:rFonts w:ascii="Arial" w:hAnsi="Arial" w:hint="default"/>
        <w:sz w:val="22"/>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2" w15:restartNumberingAfterBreak="0">
    <w:nsid w:val="1C435BB9"/>
    <w:multiLevelType w:val="hybridMultilevel"/>
    <w:tmpl w:val="B19E8CD0"/>
    <w:lvl w:ilvl="0" w:tplc="79B4866C">
      <w:start w:val="1"/>
      <w:numFmt w:val="bullet"/>
      <w:lvlText w:val="Օ"/>
      <w:lvlJc w:val="left"/>
      <w:pPr>
        <w:ind w:left="360" w:hanging="360"/>
      </w:pPr>
      <w:rPr>
        <w:rFonts w:ascii="Arial" w:hAnsi="Arial" w:hint="default"/>
        <w:sz w:val="22"/>
        <w:szCs w:val="22"/>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3" w15:restartNumberingAfterBreak="0">
    <w:nsid w:val="1F303863"/>
    <w:multiLevelType w:val="hybridMultilevel"/>
    <w:tmpl w:val="FFBEDFF4"/>
    <w:lvl w:ilvl="0" w:tplc="3B06DE28">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20EB1BDE"/>
    <w:multiLevelType w:val="hybridMultilevel"/>
    <w:tmpl w:val="952ADA22"/>
    <w:lvl w:ilvl="0" w:tplc="CB561C70">
      <w:start w:val="1"/>
      <w:numFmt w:val="bullet"/>
      <w:lvlText w:val="Օ"/>
      <w:lvlJc w:val="left"/>
      <w:pPr>
        <w:ind w:left="720" w:hanging="360"/>
      </w:pPr>
      <w:rPr>
        <w:rFonts w:ascii="Arial" w:hAnsi="Arial" w:hint="default"/>
        <w:sz w:val="22"/>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21236BD9"/>
    <w:multiLevelType w:val="hybridMultilevel"/>
    <w:tmpl w:val="BD2EFE9A"/>
    <w:lvl w:ilvl="0" w:tplc="1A0696A6">
      <w:start w:val="1"/>
      <w:numFmt w:val="bullet"/>
      <w:lvlText w:val="Օ"/>
      <w:lvlJc w:val="left"/>
      <w:pPr>
        <w:ind w:left="360" w:hanging="360"/>
      </w:pPr>
      <w:rPr>
        <w:rFonts w:ascii="Arial" w:hAnsi="Arial" w:hint="default"/>
        <w:sz w:val="22"/>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6" w15:restartNumberingAfterBreak="0">
    <w:nsid w:val="222C18D3"/>
    <w:multiLevelType w:val="hybridMultilevel"/>
    <w:tmpl w:val="54466304"/>
    <w:lvl w:ilvl="0" w:tplc="07BE8756">
      <w:start w:val="1"/>
      <w:numFmt w:val="bullet"/>
      <w:lvlText w:val="Օ"/>
      <w:lvlJc w:val="left"/>
      <w:pPr>
        <w:ind w:left="720" w:hanging="360"/>
      </w:pPr>
      <w:rPr>
        <w:rFonts w:ascii="Arial" w:hAnsi="Arial" w:hint="default"/>
        <w:sz w:val="22"/>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244E719A"/>
    <w:multiLevelType w:val="hybridMultilevel"/>
    <w:tmpl w:val="2E0C03BA"/>
    <w:lvl w:ilvl="0" w:tplc="6256F014">
      <w:start w:val="1"/>
      <w:numFmt w:val="bullet"/>
      <w:lvlText w:val="Օ"/>
      <w:lvlJc w:val="left"/>
      <w:pPr>
        <w:ind w:left="720" w:hanging="360"/>
      </w:pPr>
      <w:rPr>
        <w:rFonts w:ascii="Arial" w:hAnsi="Arial" w:hint="default"/>
        <w:sz w:val="22"/>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249F278A"/>
    <w:multiLevelType w:val="hybridMultilevel"/>
    <w:tmpl w:val="5636E48C"/>
    <w:lvl w:ilvl="0" w:tplc="599080AE">
      <w:start w:val="1"/>
      <w:numFmt w:val="bullet"/>
      <w:lvlText w:val="Օ"/>
      <w:lvlJc w:val="left"/>
      <w:pPr>
        <w:ind w:left="360" w:hanging="360"/>
      </w:pPr>
      <w:rPr>
        <w:rFonts w:ascii="Arial" w:hAnsi="Arial" w:hint="default"/>
        <w:sz w:val="22"/>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9" w15:restartNumberingAfterBreak="0">
    <w:nsid w:val="255156BE"/>
    <w:multiLevelType w:val="hybridMultilevel"/>
    <w:tmpl w:val="DA5457C4"/>
    <w:lvl w:ilvl="0" w:tplc="81A4DC70">
      <w:start w:val="1"/>
      <w:numFmt w:val="bullet"/>
      <w:lvlText w:val=""/>
      <w:lvlJc w:val="left"/>
      <w:pPr>
        <w:ind w:left="360" w:hanging="360"/>
      </w:pPr>
      <w:rPr>
        <w:rFonts w:ascii="Wingdings" w:hAnsi="Wingdings" w:hint="default"/>
        <w:sz w:val="20"/>
        <w:szCs w:val="20"/>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0" w15:restartNumberingAfterBreak="0">
    <w:nsid w:val="270D50E4"/>
    <w:multiLevelType w:val="hybridMultilevel"/>
    <w:tmpl w:val="FB98B2F8"/>
    <w:lvl w:ilvl="0" w:tplc="6C685E26">
      <w:start w:val="1"/>
      <w:numFmt w:val="bullet"/>
      <w:lvlText w:val="Օ"/>
      <w:lvlJc w:val="left"/>
      <w:pPr>
        <w:ind w:left="360" w:hanging="360"/>
      </w:pPr>
      <w:rPr>
        <w:rFonts w:ascii="Arial" w:hAnsi="Arial" w:hint="default"/>
        <w:sz w:val="22"/>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1" w15:restartNumberingAfterBreak="0">
    <w:nsid w:val="2AAA6CD0"/>
    <w:multiLevelType w:val="hybridMultilevel"/>
    <w:tmpl w:val="79A8A1EE"/>
    <w:lvl w:ilvl="0" w:tplc="08090005">
      <w:start w:val="1"/>
      <w:numFmt w:val="bullet"/>
      <w:lvlText w:val=""/>
      <w:lvlJc w:val="left"/>
      <w:pPr>
        <w:ind w:left="717" w:hanging="360"/>
      </w:pPr>
      <w:rPr>
        <w:rFonts w:ascii="Wingdings" w:hAnsi="Wingdings" w:hint="default"/>
      </w:rPr>
    </w:lvl>
    <w:lvl w:ilvl="1" w:tplc="08090003" w:tentative="1">
      <w:start w:val="1"/>
      <w:numFmt w:val="bullet"/>
      <w:lvlText w:val="o"/>
      <w:lvlJc w:val="left"/>
      <w:pPr>
        <w:ind w:left="1437" w:hanging="360"/>
      </w:pPr>
      <w:rPr>
        <w:rFonts w:ascii="Courier New" w:hAnsi="Courier New" w:cs="Courier New" w:hint="default"/>
      </w:rPr>
    </w:lvl>
    <w:lvl w:ilvl="2" w:tplc="08090005" w:tentative="1">
      <w:start w:val="1"/>
      <w:numFmt w:val="bullet"/>
      <w:lvlText w:val=""/>
      <w:lvlJc w:val="left"/>
      <w:pPr>
        <w:ind w:left="2157" w:hanging="360"/>
      </w:pPr>
      <w:rPr>
        <w:rFonts w:ascii="Wingdings" w:hAnsi="Wingdings" w:hint="default"/>
      </w:rPr>
    </w:lvl>
    <w:lvl w:ilvl="3" w:tplc="08090001" w:tentative="1">
      <w:start w:val="1"/>
      <w:numFmt w:val="bullet"/>
      <w:lvlText w:val=""/>
      <w:lvlJc w:val="left"/>
      <w:pPr>
        <w:ind w:left="2877" w:hanging="360"/>
      </w:pPr>
      <w:rPr>
        <w:rFonts w:ascii="Symbol" w:hAnsi="Symbol" w:hint="default"/>
      </w:rPr>
    </w:lvl>
    <w:lvl w:ilvl="4" w:tplc="08090003" w:tentative="1">
      <w:start w:val="1"/>
      <w:numFmt w:val="bullet"/>
      <w:lvlText w:val="o"/>
      <w:lvlJc w:val="left"/>
      <w:pPr>
        <w:ind w:left="3597" w:hanging="360"/>
      </w:pPr>
      <w:rPr>
        <w:rFonts w:ascii="Courier New" w:hAnsi="Courier New" w:cs="Courier New" w:hint="default"/>
      </w:rPr>
    </w:lvl>
    <w:lvl w:ilvl="5" w:tplc="08090005" w:tentative="1">
      <w:start w:val="1"/>
      <w:numFmt w:val="bullet"/>
      <w:lvlText w:val=""/>
      <w:lvlJc w:val="left"/>
      <w:pPr>
        <w:ind w:left="4317" w:hanging="360"/>
      </w:pPr>
      <w:rPr>
        <w:rFonts w:ascii="Wingdings" w:hAnsi="Wingdings" w:hint="default"/>
      </w:rPr>
    </w:lvl>
    <w:lvl w:ilvl="6" w:tplc="08090001" w:tentative="1">
      <w:start w:val="1"/>
      <w:numFmt w:val="bullet"/>
      <w:lvlText w:val=""/>
      <w:lvlJc w:val="left"/>
      <w:pPr>
        <w:ind w:left="5037" w:hanging="360"/>
      </w:pPr>
      <w:rPr>
        <w:rFonts w:ascii="Symbol" w:hAnsi="Symbol" w:hint="default"/>
      </w:rPr>
    </w:lvl>
    <w:lvl w:ilvl="7" w:tplc="08090003" w:tentative="1">
      <w:start w:val="1"/>
      <w:numFmt w:val="bullet"/>
      <w:lvlText w:val="o"/>
      <w:lvlJc w:val="left"/>
      <w:pPr>
        <w:ind w:left="5757" w:hanging="360"/>
      </w:pPr>
      <w:rPr>
        <w:rFonts w:ascii="Courier New" w:hAnsi="Courier New" w:cs="Courier New" w:hint="default"/>
      </w:rPr>
    </w:lvl>
    <w:lvl w:ilvl="8" w:tplc="08090005" w:tentative="1">
      <w:start w:val="1"/>
      <w:numFmt w:val="bullet"/>
      <w:lvlText w:val=""/>
      <w:lvlJc w:val="left"/>
      <w:pPr>
        <w:ind w:left="6477" w:hanging="360"/>
      </w:pPr>
      <w:rPr>
        <w:rFonts w:ascii="Wingdings" w:hAnsi="Wingdings" w:hint="default"/>
      </w:rPr>
    </w:lvl>
  </w:abstractNum>
  <w:abstractNum w:abstractNumId="32" w15:restartNumberingAfterBreak="0">
    <w:nsid w:val="2B2279B8"/>
    <w:multiLevelType w:val="hybridMultilevel"/>
    <w:tmpl w:val="C7127B80"/>
    <w:lvl w:ilvl="0" w:tplc="3B06DE28">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3" w15:restartNumberingAfterBreak="0">
    <w:nsid w:val="2BED5911"/>
    <w:multiLevelType w:val="hybridMultilevel"/>
    <w:tmpl w:val="4F60705A"/>
    <w:lvl w:ilvl="0" w:tplc="96ACE120">
      <w:start w:val="1"/>
      <w:numFmt w:val="bullet"/>
      <w:lvlText w:val="Օ"/>
      <w:lvlJc w:val="left"/>
      <w:pPr>
        <w:ind w:left="720" w:hanging="360"/>
      </w:pPr>
      <w:rPr>
        <w:rFonts w:ascii="Arial" w:hAnsi="Arial" w:hint="default"/>
        <w:sz w:val="22"/>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 w15:restartNumberingAfterBreak="0">
    <w:nsid w:val="2CF85942"/>
    <w:multiLevelType w:val="hybridMultilevel"/>
    <w:tmpl w:val="F77E29B2"/>
    <w:lvl w:ilvl="0" w:tplc="3B06DE28">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5" w15:restartNumberingAfterBreak="0">
    <w:nsid w:val="2EE131BA"/>
    <w:multiLevelType w:val="hybridMultilevel"/>
    <w:tmpl w:val="BD747C1C"/>
    <w:lvl w:ilvl="0" w:tplc="3B06DE28">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 w15:restartNumberingAfterBreak="0">
    <w:nsid w:val="30BD7BFA"/>
    <w:multiLevelType w:val="hybridMultilevel"/>
    <w:tmpl w:val="B2387A32"/>
    <w:lvl w:ilvl="0" w:tplc="6BAE73C6">
      <w:start w:val="1"/>
      <w:numFmt w:val="bullet"/>
      <w:lvlText w:val="Օ"/>
      <w:lvlJc w:val="left"/>
      <w:pPr>
        <w:ind w:left="720" w:hanging="360"/>
      </w:pPr>
      <w:rPr>
        <w:rFonts w:ascii="Arial" w:hAnsi="Arial" w:hint="default"/>
        <w:sz w:val="22"/>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 w15:restartNumberingAfterBreak="0">
    <w:nsid w:val="33422549"/>
    <w:multiLevelType w:val="hybridMultilevel"/>
    <w:tmpl w:val="557CDA5E"/>
    <w:lvl w:ilvl="0" w:tplc="D902DAD8">
      <w:start w:val="1"/>
      <w:numFmt w:val="bullet"/>
      <w:lvlText w:val="Օ"/>
      <w:lvlJc w:val="left"/>
      <w:pPr>
        <w:ind w:left="360" w:hanging="360"/>
      </w:pPr>
      <w:rPr>
        <w:rFonts w:ascii="Arial" w:hAnsi="Arial" w:hint="default"/>
        <w:sz w:val="22"/>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 w15:restartNumberingAfterBreak="0">
    <w:nsid w:val="35A52B30"/>
    <w:multiLevelType w:val="hybridMultilevel"/>
    <w:tmpl w:val="7FA68924"/>
    <w:lvl w:ilvl="0" w:tplc="A296F2FA">
      <w:start w:val="1"/>
      <w:numFmt w:val="bullet"/>
      <w:lvlText w:val="Օ"/>
      <w:lvlJc w:val="left"/>
      <w:pPr>
        <w:ind w:left="360" w:hanging="360"/>
      </w:pPr>
      <w:rPr>
        <w:rFonts w:ascii="Arial" w:hAnsi="Arial" w:hint="default"/>
        <w:sz w:val="22"/>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9" w15:restartNumberingAfterBreak="0">
    <w:nsid w:val="37044B6F"/>
    <w:multiLevelType w:val="hybridMultilevel"/>
    <w:tmpl w:val="565EEB50"/>
    <w:lvl w:ilvl="0" w:tplc="3B06DE28">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0" w15:restartNumberingAfterBreak="0">
    <w:nsid w:val="372F4722"/>
    <w:multiLevelType w:val="hybridMultilevel"/>
    <w:tmpl w:val="59C0B774"/>
    <w:lvl w:ilvl="0" w:tplc="BB14A38A">
      <w:start w:val="1"/>
      <w:numFmt w:val="bullet"/>
      <w:pStyle w:val="Bullestlist2"/>
      <w:lvlText w:val=""/>
      <w:lvlJc w:val="left"/>
      <w:pPr>
        <w:ind w:left="720" w:hanging="360"/>
      </w:pPr>
      <w:rPr>
        <w:rFonts w:ascii="Wingdings" w:hAnsi="Wingdings" w:hint="default"/>
        <w:color w:val="00B0F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1" w15:restartNumberingAfterBreak="0">
    <w:nsid w:val="37795619"/>
    <w:multiLevelType w:val="hybridMultilevel"/>
    <w:tmpl w:val="2A9E3374"/>
    <w:lvl w:ilvl="0" w:tplc="5BB45B44">
      <w:start w:val="1"/>
      <w:numFmt w:val="bullet"/>
      <w:pStyle w:val="ListBullet"/>
      <w:lvlText w:val="■"/>
      <w:lvlJc w:val="left"/>
      <w:pPr>
        <w:ind w:left="720" w:hanging="360"/>
      </w:pPr>
      <w:rPr>
        <w:rFonts w:ascii="Arial" w:hAnsi="Arial" w:hint="default"/>
        <w:color w:val="0070C0"/>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 w15:restartNumberingAfterBreak="0">
    <w:nsid w:val="37D22DB9"/>
    <w:multiLevelType w:val="hybridMultilevel"/>
    <w:tmpl w:val="AB9C0D66"/>
    <w:lvl w:ilvl="0" w:tplc="3B06DE28">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3" w15:restartNumberingAfterBreak="0">
    <w:nsid w:val="388C07F3"/>
    <w:multiLevelType w:val="hybridMultilevel"/>
    <w:tmpl w:val="4F667B26"/>
    <w:lvl w:ilvl="0" w:tplc="3B06DE28">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4" w15:restartNumberingAfterBreak="0">
    <w:nsid w:val="390368EA"/>
    <w:multiLevelType w:val="hybridMultilevel"/>
    <w:tmpl w:val="AFBEA0B6"/>
    <w:lvl w:ilvl="0" w:tplc="00D41F80">
      <w:start w:val="1"/>
      <w:numFmt w:val="bullet"/>
      <w:lvlText w:val="Օ"/>
      <w:lvlJc w:val="left"/>
      <w:pPr>
        <w:ind w:left="360" w:hanging="360"/>
      </w:pPr>
      <w:rPr>
        <w:rFonts w:ascii="Arial" w:hAnsi="Arial" w:hint="default"/>
        <w:sz w:val="20"/>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5" w15:restartNumberingAfterBreak="0">
    <w:nsid w:val="394B2785"/>
    <w:multiLevelType w:val="hybridMultilevel"/>
    <w:tmpl w:val="F134D8BA"/>
    <w:lvl w:ilvl="0" w:tplc="6D3E5C28">
      <w:start w:val="1"/>
      <w:numFmt w:val="upp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6" w15:restartNumberingAfterBreak="0">
    <w:nsid w:val="3A422D7C"/>
    <w:multiLevelType w:val="hybridMultilevel"/>
    <w:tmpl w:val="65EEF960"/>
    <w:lvl w:ilvl="0" w:tplc="3B06DE28">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7" w15:restartNumberingAfterBreak="0">
    <w:nsid w:val="3AED5EA7"/>
    <w:multiLevelType w:val="hybridMultilevel"/>
    <w:tmpl w:val="0F3256C8"/>
    <w:lvl w:ilvl="0" w:tplc="3B06DE28">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8" w15:restartNumberingAfterBreak="0">
    <w:nsid w:val="3C096B16"/>
    <w:multiLevelType w:val="hybridMultilevel"/>
    <w:tmpl w:val="D4AEB954"/>
    <w:lvl w:ilvl="0" w:tplc="3B06DE28">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9" w15:restartNumberingAfterBreak="0">
    <w:nsid w:val="3EFC08A4"/>
    <w:multiLevelType w:val="hybridMultilevel"/>
    <w:tmpl w:val="CB24DF1E"/>
    <w:lvl w:ilvl="0" w:tplc="0A363AAE">
      <w:start w:val="1"/>
      <w:numFmt w:val="bullet"/>
      <w:lvlText w:val="Օ"/>
      <w:lvlJc w:val="left"/>
      <w:pPr>
        <w:ind w:left="720" w:hanging="360"/>
      </w:pPr>
      <w:rPr>
        <w:rFonts w:ascii="Arial" w:hAnsi="Arial" w:hint="default"/>
        <w:sz w:val="22"/>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0" w15:restartNumberingAfterBreak="0">
    <w:nsid w:val="3F235B23"/>
    <w:multiLevelType w:val="hybridMultilevel"/>
    <w:tmpl w:val="467092B6"/>
    <w:lvl w:ilvl="0" w:tplc="3B06DE28">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51" w15:restartNumberingAfterBreak="0">
    <w:nsid w:val="3FD920E0"/>
    <w:multiLevelType w:val="hybridMultilevel"/>
    <w:tmpl w:val="DBD05396"/>
    <w:lvl w:ilvl="0" w:tplc="3B06DE28">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52" w15:restartNumberingAfterBreak="0">
    <w:nsid w:val="3FE56837"/>
    <w:multiLevelType w:val="hybridMultilevel"/>
    <w:tmpl w:val="A0A0855E"/>
    <w:lvl w:ilvl="0" w:tplc="D1C40596">
      <w:start w:val="1"/>
      <w:numFmt w:val="bullet"/>
      <w:lvlText w:val="Օ"/>
      <w:lvlJc w:val="left"/>
      <w:pPr>
        <w:ind w:left="720" w:hanging="360"/>
      </w:pPr>
      <w:rPr>
        <w:rFonts w:ascii="Arial" w:hAnsi="Arial" w:hint="default"/>
        <w:sz w:val="22"/>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3" w15:restartNumberingAfterBreak="0">
    <w:nsid w:val="41E24FE8"/>
    <w:multiLevelType w:val="hybridMultilevel"/>
    <w:tmpl w:val="4E382E82"/>
    <w:lvl w:ilvl="0" w:tplc="94E6AD8E">
      <w:start w:val="1"/>
      <w:numFmt w:val="bullet"/>
      <w:lvlText w:val="Օ"/>
      <w:lvlJc w:val="left"/>
      <w:pPr>
        <w:ind w:left="360" w:hanging="360"/>
      </w:pPr>
      <w:rPr>
        <w:rFonts w:ascii="Arial" w:hAnsi="Arial" w:hint="default"/>
        <w:sz w:val="22"/>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54" w15:restartNumberingAfterBreak="0">
    <w:nsid w:val="42487C32"/>
    <w:multiLevelType w:val="hybridMultilevel"/>
    <w:tmpl w:val="94FE4004"/>
    <w:lvl w:ilvl="0" w:tplc="3B06DE28">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55" w15:restartNumberingAfterBreak="0">
    <w:nsid w:val="43EB4FAE"/>
    <w:multiLevelType w:val="hybridMultilevel"/>
    <w:tmpl w:val="F87C42D2"/>
    <w:lvl w:ilvl="0" w:tplc="DA187A28">
      <w:start w:val="1"/>
      <w:numFmt w:val="bullet"/>
      <w:lvlText w:val="Օ"/>
      <w:lvlJc w:val="left"/>
      <w:pPr>
        <w:ind w:left="360" w:hanging="360"/>
      </w:pPr>
      <w:rPr>
        <w:rFonts w:ascii="Arial" w:hAnsi="Arial" w:hint="default"/>
        <w:sz w:val="22"/>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56" w15:restartNumberingAfterBreak="0">
    <w:nsid w:val="46992DA0"/>
    <w:multiLevelType w:val="hybridMultilevel"/>
    <w:tmpl w:val="DFDA42CE"/>
    <w:lvl w:ilvl="0" w:tplc="3F88D314">
      <w:start w:val="1"/>
      <w:numFmt w:val="bullet"/>
      <w:lvlText w:val="Օ"/>
      <w:lvlJc w:val="left"/>
      <w:pPr>
        <w:ind w:left="360" w:hanging="360"/>
      </w:pPr>
      <w:rPr>
        <w:rFonts w:ascii="Arial" w:hAnsi="Arial" w:hint="default"/>
        <w:sz w:val="22"/>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57" w15:restartNumberingAfterBreak="0">
    <w:nsid w:val="47DE4FAF"/>
    <w:multiLevelType w:val="hybridMultilevel"/>
    <w:tmpl w:val="25C8EA68"/>
    <w:lvl w:ilvl="0" w:tplc="CBE0E830">
      <w:start w:val="1"/>
      <w:numFmt w:val="bullet"/>
      <w:pStyle w:val="Bullet1"/>
      <w:lvlText w:val=""/>
      <w:lvlJc w:val="left"/>
      <w:pPr>
        <w:ind w:left="360" w:hanging="360"/>
      </w:pPr>
      <w:rPr>
        <w:rFonts w:ascii="Symbol" w:hAnsi="Symbol" w:hint="default"/>
        <w:color w:val="FFC000" w:themeColor="accent4"/>
        <w:sz w:val="24"/>
      </w:rPr>
    </w:lvl>
    <w:lvl w:ilvl="1" w:tplc="0C090003">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58" w15:restartNumberingAfterBreak="0">
    <w:nsid w:val="48424E6F"/>
    <w:multiLevelType w:val="hybridMultilevel"/>
    <w:tmpl w:val="75ACEB98"/>
    <w:lvl w:ilvl="0" w:tplc="3B06DE28">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59" w15:restartNumberingAfterBreak="0">
    <w:nsid w:val="48AD60CE"/>
    <w:multiLevelType w:val="hybridMultilevel"/>
    <w:tmpl w:val="1FCC1C32"/>
    <w:lvl w:ilvl="0" w:tplc="3B06DE28">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60" w15:restartNumberingAfterBreak="0">
    <w:nsid w:val="4AB30069"/>
    <w:multiLevelType w:val="hybridMultilevel"/>
    <w:tmpl w:val="D74AE378"/>
    <w:lvl w:ilvl="0" w:tplc="28825878">
      <w:start w:val="1"/>
      <w:numFmt w:val="bullet"/>
      <w:lvlText w:val="Օ"/>
      <w:lvlJc w:val="left"/>
      <w:pPr>
        <w:ind w:left="360" w:hanging="360"/>
      </w:pPr>
      <w:rPr>
        <w:rFonts w:ascii="Arial" w:hAnsi="Arial" w:hint="default"/>
        <w:sz w:val="22"/>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61" w15:restartNumberingAfterBreak="0">
    <w:nsid w:val="4E5A0D2C"/>
    <w:multiLevelType w:val="hybridMultilevel"/>
    <w:tmpl w:val="2312BFBA"/>
    <w:lvl w:ilvl="0" w:tplc="3B06DE28">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62" w15:restartNumberingAfterBreak="0">
    <w:nsid w:val="5052314F"/>
    <w:multiLevelType w:val="hybridMultilevel"/>
    <w:tmpl w:val="AA70F60E"/>
    <w:lvl w:ilvl="0" w:tplc="3B06DE28">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63" w15:restartNumberingAfterBreak="0">
    <w:nsid w:val="50551BF9"/>
    <w:multiLevelType w:val="hybridMultilevel"/>
    <w:tmpl w:val="C7687648"/>
    <w:lvl w:ilvl="0" w:tplc="3B06DE28">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64" w15:restartNumberingAfterBreak="0">
    <w:nsid w:val="50837BC0"/>
    <w:multiLevelType w:val="hybridMultilevel"/>
    <w:tmpl w:val="8CBEF6D6"/>
    <w:lvl w:ilvl="0" w:tplc="3B06DE28">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5" w15:restartNumberingAfterBreak="0">
    <w:nsid w:val="51154BEA"/>
    <w:multiLevelType w:val="hybridMultilevel"/>
    <w:tmpl w:val="72BAE6DA"/>
    <w:lvl w:ilvl="0" w:tplc="CD5CBDB2">
      <w:start w:val="1"/>
      <w:numFmt w:val="bullet"/>
      <w:lvlText w:val="Օ"/>
      <w:lvlJc w:val="left"/>
      <w:pPr>
        <w:ind w:left="360" w:hanging="360"/>
      </w:pPr>
      <w:rPr>
        <w:rFonts w:ascii="Arial" w:hAnsi="Arial" w:hint="default"/>
        <w:sz w:val="22"/>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66" w15:restartNumberingAfterBreak="0">
    <w:nsid w:val="545F75B4"/>
    <w:multiLevelType w:val="hybridMultilevel"/>
    <w:tmpl w:val="7FEC0A64"/>
    <w:lvl w:ilvl="0" w:tplc="3B06DE28">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7" w15:restartNumberingAfterBreak="0">
    <w:nsid w:val="55072462"/>
    <w:multiLevelType w:val="hybridMultilevel"/>
    <w:tmpl w:val="D79C14C4"/>
    <w:lvl w:ilvl="0" w:tplc="3B06DE28">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68" w15:restartNumberingAfterBreak="0">
    <w:nsid w:val="5B355A77"/>
    <w:multiLevelType w:val="hybridMultilevel"/>
    <w:tmpl w:val="2BEC6FF4"/>
    <w:lvl w:ilvl="0" w:tplc="69764BCC">
      <w:start w:val="1"/>
      <w:numFmt w:val="bullet"/>
      <w:lvlText w:val="Օ"/>
      <w:lvlJc w:val="left"/>
      <w:pPr>
        <w:ind w:left="360" w:hanging="360"/>
      </w:pPr>
      <w:rPr>
        <w:rFonts w:ascii="Arial" w:hAnsi="Arial" w:hint="default"/>
        <w:sz w:val="22"/>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69" w15:restartNumberingAfterBreak="0">
    <w:nsid w:val="5CCE1383"/>
    <w:multiLevelType w:val="hybridMultilevel"/>
    <w:tmpl w:val="2FB48A00"/>
    <w:lvl w:ilvl="0" w:tplc="987EA67E">
      <w:start w:val="1"/>
      <w:numFmt w:val="bullet"/>
      <w:lvlText w:val="Օ"/>
      <w:lvlJc w:val="left"/>
      <w:pPr>
        <w:ind w:left="360" w:hanging="360"/>
      </w:pPr>
      <w:rPr>
        <w:rFonts w:ascii="Arial" w:hAnsi="Arial" w:hint="default"/>
        <w:sz w:val="22"/>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70" w15:restartNumberingAfterBreak="0">
    <w:nsid w:val="609B56A2"/>
    <w:multiLevelType w:val="hybridMultilevel"/>
    <w:tmpl w:val="586450C8"/>
    <w:lvl w:ilvl="0" w:tplc="E75695A4">
      <w:start w:val="1"/>
      <w:numFmt w:val="bullet"/>
      <w:lvlText w:val="Օ"/>
      <w:lvlJc w:val="left"/>
      <w:pPr>
        <w:ind w:left="720" w:hanging="360"/>
      </w:pPr>
      <w:rPr>
        <w:rFonts w:ascii="Arial" w:hAnsi="Aria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1" w15:restartNumberingAfterBreak="0">
    <w:nsid w:val="60EB5311"/>
    <w:multiLevelType w:val="hybridMultilevel"/>
    <w:tmpl w:val="E8EC3BB6"/>
    <w:lvl w:ilvl="0" w:tplc="3B06DE28">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72" w15:restartNumberingAfterBreak="0">
    <w:nsid w:val="62313F59"/>
    <w:multiLevelType w:val="hybridMultilevel"/>
    <w:tmpl w:val="AF4ECE10"/>
    <w:lvl w:ilvl="0" w:tplc="6358BF76">
      <w:start w:val="1"/>
      <w:numFmt w:val="bullet"/>
      <w:pStyle w:val="Subtitle"/>
      <w:lvlText w:val="■"/>
      <w:lvlJc w:val="left"/>
      <w:pPr>
        <w:ind w:left="720" w:hanging="360"/>
      </w:pPr>
      <w:rPr>
        <w:rFonts w:ascii="Arial" w:hAnsi="Arial" w:hint="default"/>
        <w:color w:val="00B0F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3" w15:restartNumberingAfterBreak="0">
    <w:nsid w:val="62356683"/>
    <w:multiLevelType w:val="hybridMultilevel"/>
    <w:tmpl w:val="BC50F598"/>
    <w:lvl w:ilvl="0" w:tplc="3B06DE28">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4" w15:restartNumberingAfterBreak="0">
    <w:nsid w:val="644C01C0"/>
    <w:multiLevelType w:val="hybridMultilevel"/>
    <w:tmpl w:val="908275DA"/>
    <w:lvl w:ilvl="0" w:tplc="3B06DE28">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75" w15:restartNumberingAfterBreak="0">
    <w:nsid w:val="687B115D"/>
    <w:multiLevelType w:val="hybridMultilevel"/>
    <w:tmpl w:val="0A6638A6"/>
    <w:lvl w:ilvl="0" w:tplc="9FE20B84">
      <w:start w:val="1"/>
      <w:numFmt w:val="bullet"/>
      <w:lvlText w:val="Օ"/>
      <w:lvlJc w:val="left"/>
      <w:pPr>
        <w:ind w:left="360" w:hanging="360"/>
      </w:pPr>
      <w:rPr>
        <w:rFonts w:ascii="Arial" w:hAnsi="Arial" w:hint="default"/>
        <w:sz w:val="22"/>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76" w15:restartNumberingAfterBreak="0">
    <w:nsid w:val="68955DC7"/>
    <w:multiLevelType w:val="hybridMultilevel"/>
    <w:tmpl w:val="BB065B22"/>
    <w:lvl w:ilvl="0" w:tplc="E75695A4">
      <w:start w:val="1"/>
      <w:numFmt w:val="bullet"/>
      <w:lvlText w:val="Օ"/>
      <w:lvlJc w:val="left"/>
      <w:pPr>
        <w:ind w:left="360" w:hanging="360"/>
      </w:pPr>
      <w:rPr>
        <w:rFonts w:ascii="Arial" w:hAnsi="Aria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77" w15:restartNumberingAfterBreak="0">
    <w:nsid w:val="68B525BE"/>
    <w:multiLevelType w:val="hybridMultilevel"/>
    <w:tmpl w:val="DF008B22"/>
    <w:lvl w:ilvl="0" w:tplc="398E7456">
      <w:start w:val="1"/>
      <w:numFmt w:val="bullet"/>
      <w:lvlText w:val="Օ"/>
      <w:lvlJc w:val="left"/>
      <w:pPr>
        <w:ind w:left="360" w:hanging="360"/>
      </w:pPr>
      <w:rPr>
        <w:rFonts w:ascii="Arial" w:hAnsi="Arial" w:hint="default"/>
        <w:sz w:val="22"/>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78" w15:restartNumberingAfterBreak="0">
    <w:nsid w:val="695E0FB7"/>
    <w:multiLevelType w:val="hybridMultilevel"/>
    <w:tmpl w:val="24DA10BE"/>
    <w:lvl w:ilvl="0" w:tplc="3B06DE28">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79" w15:restartNumberingAfterBreak="0">
    <w:nsid w:val="6BE92860"/>
    <w:multiLevelType w:val="hybridMultilevel"/>
    <w:tmpl w:val="416C1A00"/>
    <w:lvl w:ilvl="0" w:tplc="DD8003A8">
      <w:start w:val="1"/>
      <w:numFmt w:val="bullet"/>
      <w:lvlText w:val="Օ"/>
      <w:lvlJc w:val="left"/>
      <w:pPr>
        <w:ind w:left="360" w:hanging="360"/>
      </w:pPr>
      <w:rPr>
        <w:rFonts w:ascii="Arial" w:hAnsi="Arial" w:hint="default"/>
        <w:sz w:val="22"/>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80" w15:restartNumberingAfterBreak="0">
    <w:nsid w:val="6C1E04FD"/>
    <w:multiLevelType w:val="hybridMultilevel"/>
    <w:tmpl w:val="2A461D26"/>
    <w:lvl w:ilvl="0" w:tplc="8DFC9740">
      <w:start w:val="1"/>
      <w:numFmt w:val="bullet"/>
      <w:lvlText w:val="Օ"/>
      <w:lvlJc w:val="left"/>
      <w:pPr>
        <w:ind w:left="720" w:hanging="360"/>
      </w:pPr>
      <w:rPr>
        <w:rFonts w:ascii="Arial" w:hAnsi="Arial" w:hint="default"/>
        <w:sz w:val="22"/>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1" w15:restartNumberingAfterBreak="0">
    <w:nsid w:val="70D155B1"/>
    <w:multiLevelType w:val="hybridMultilevel"/>
    <w:tmpl w:val="55EEF61E"/>
    <w:lvl w:ilvl="0" w:tplc="3B06DE28">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2" w15:restartNumberingAfterBreak="0">
    <w:nsid w:val="7110322B"/>
    <w:multiLevelType w:val="hybridMultilevel"/>
    <w:tmpl w:val="C136B4DC"/>
    <w:lvl w:ilvl="0" w:tplc="3B06DE28">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83" w15:restartNumberingAfterBreak="0">
    <w:nsid w:val="72947AE5"/>
    <w:multiLevelType w:val="hybridMultilevel"/>
    <w:tmpl w:val="D2E40938"/>
    <w:lvl w:ilvl="0" w:tplc="3B06DE28">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84" w15:restartNumberingAfterBreak="0">
    <w:nsid w:val="72D241D8"/>
    <w:multiLevelType w:val="hybridMultilevel"/>
    <w:tmpl w:val="602835E0"/>
    <w:lvl w:ilvl="0" w:tplc="3B06DE28">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85" w15:restartNumberingAfterBreak="0">
    <w:nsid w:val="72F574F2"/>
    <w:multiLevelType w:val="hybridMultilevel"/>
    <w:tmpl w:val="5ADC2788"/>
    <w:lvl w:ilvl="0" w:tplc="3B06DE28">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6" w15:restartNumberingAfterBreak="0">
    <w:nsid w:val="75312051"/>
    <w:multiLevelType w:val="hybridMultilevel"/>
    <w:tmpl w:val="E0D4E93C"/>
    <w:lvl w:ilvl="0" w:tplc="672C8C12">
      <w:start w:val="1"/>
      <w:numFmt w:val="bullet"/>
      <w:lvlText w:val="Օ"/>
      <w:lvlJc w:val="left"/>
      <w:pPr>
        <w:ind w:left="360" w:hanging="360"/>
      </w:pPr>
      <w:rPr>
        <w:rFonts w:ascii="Arial" w:hAnsi="Arial" w:hint="default"/>
        <w:sz w:val="22"/>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87" w15:restartNumberingAfterBreak="0">
    <w:nsid w:val="764914A6"/>
    <w:multiLevelType w:val="hybridMultilevel"/>
    <w:tmpl w:val="9C3E8370"/>
    <w:lvl w:ilvl="0" w:tplc="F35E1954">
      <w:start w:val="1"/>
      <w:numFmt w:val="bullet"/>
      <w:lvlText w:val="Օ"/>
      <w:lvlJc w:val="left"/>
      <w:pPr>
        <w:ind w:left="360" w:hanging="360"/>
      </w:pPr>
      <w:rPr>
        <w:rFonts w:ascii="Arial" w:hAnsi="Arial" w:hint="default"/>
        <w:sz w:val="22"/>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88" w15:restartNumberingAfterBreak="0">
    <w:nsid w:val="784004BD"/>
    <w:multiLevelType w:val="hybridMultilevel"/>
    <w:tmpl w:val="302A1D98"/>
    <w:lvl w:ilvl="0" w:tplc="92D477E0">
      <w:start w:val="1"/>
      <w:numFmt w:val="bullet"/>
      <w:lvlText w:val="Օ"/>
      <w:lvlJc w:val="left"/>
      <w:pPr>
        <w:ind w:left="720" w:hanging="360"/>
      </w:pPr>
      <w:rPr>
        <w:rFonts w:ascii="Arial" w:hAnsi="Arial" w:hint="default"/>
        <w:sz w:val="22"/>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9" w15:restartNumberingAfterBreak="0">
    <w:nsid w:val="79521039"/>
    <w:multiLevelType w:val="hybridMultilevel"/>
    <w:tmpl w:val="0C0687A6"/>
    <w:lvl w:ilvl="0" w:tplc="08090005">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0" w15:restartNumberingAfterBreak="0">
    <w:nsid w:val="7B24764D"/>
    <w:multiLevelType w:val="hybridMultilevel"/>
    <w:tmpl w:val="E35E30EE"/>
    <w:lvl w:ilvl="0" w:tplc="925C73C0">
      <w:start w:val="1"/>
      <w:numFmt w:val="bullet"/>
      <w:lvlText w:val="Օ"/>
      <w:lvlJc w:val="left"/>
      <w:pPr>
        <w:ind w:left="360" w:hanging="360"/>
      </w:pPr>
      <w:rPr>
        <w:rFonts w:ascii="Arial" w:hAnsi="Arial" w:hint="default"/>
        <w:sz w:val="22"/>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91" w15:restartNumberingAfterBreak="0">
    <w:nsid w:val="7B4C67DE"/>
    <w:multiLevelType w:val="hybridMultilevel"/>
    <w:tmpl w:val="7DCC919C"/>
    <w:lvl w:ilvl="0" w:tplc="84B6BAB0">
      <w:start w:val="1"/>
      <w:numFmt w:val="bullet"/>
      <w:lvlText w:val="Օ"/>
      <w:lvlJc w:val="left"/>
      <w:pPr>
        <w:ind w:left="360" w:hanging="360"/>
      </w:pPr>
      <w:rPr>
        <w:rFonts w:ascii="Arial" w:hAnsi="Arial" w:hint="default"/>
        <w:sz w:val="22"/>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92" w15:restartNumberingAfterBreak="0">
    <w:nsid w:val="7B677AFB"/>
    <w:multiLevelType w:val="hybridMultilevel"/>
    <w:tmpl w:val="072EC014"/>
    <w:lvl w:ilvl="0" w:tplc="52B8E6AE">
      <w:start w:val="1"/>
      <w:numFmt w:val="bullet"/>
      <w:lvlText w:val="Օ"/>
      <w:lvlJc w:val="left"/>
      <w:pPr>
        <w:ind w:left="360" w:hanging="360"/>
      </w:pPr>
      <w:rPr>
        <w:rFonts w:ascii="Arial" w:hAnsi="Arial" w:hint="default"/>
        <w:sz w:val="22"/>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93" w15:restartNumberingAfterBreak="0">
    <w:nsid w:val="7C7025B2"/>
    <w:multiLevelType w:val="hybridMultilevel"/>
    <w:tmpl w:val="B0CC0606"/>
    <w:lvl w:ilvl="0" w:tplc="3B06DE28">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4" w15:restartNumberingAfterBreak="0">
    <w:nsid w:val="7CCF7551"/>
    <w:multiLevelType w:val="hybridMultilevel"/>
    <w:tmpl w:val="2030430C"/>
    <w:lvl w:ilvl="0" w:tplc="757A3ECE">
      <w:start w:val="1"/>
      <w:numFmt w:val="bullet"/>
      <w:lvlText w:val="Օ"/>
      <w:lvlJc w:val="left"/>
      <w:pPr>
        <w:ind w:left="720" w:hanging="360"/>
      </w:pPr>
      <w:rPr>
        <w:rFonts w:ascii="Arial" w:hAnsi="Arial" w:hint="default"/>
        <w:sz w:val="22"/>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5" w15:restartNumberingAfterBreak="0">
    <w:nsid w:val="7D0F0CF2"/>
    <w:multiLevelType w:val="hybridMultilevel"/>
    <w:tmpl w:val="F4C25C1C"/>
    <w:lvl w:ilvl="0" w:tplc="1496365C">
      <w:start w:val="1"/>
      <w:numFmt w:val="bullet"/>
      <w:pStyle w:val="ListBullet3"/>
      <w:lvlText w:val="■"/>
      <w:lvlJc w:val="left"/>
      <w:pPr>
        <w:tabs>
          <w:tab w:val="num" w:pos="926"/>
        </w:tabs>
        <w:ind w:left="926" w:hanging="360"/>
      </w:pPr>
      <w:rPr>
        <w:rFonts w:ascii="Arial" w:hAnsi="Arial" w:hint="default"/>
        <w:color w:val="7F7F7F" w:themeColor="text1" w:themeTint="8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41"/>
  </w:num>
  <w:num w:numId="2">
    <w:abstractNumId w:val="0"/>
  </w:num>
  <w:num w:numId="3">
    <w:abstractNumId w:val="72"/>
  </w:num>
  <w:num w:numId="4">
    <w:abstractNumId w:val="40"/>
  </w:num>
  <w:num w:numId="5">
    <w:abstractNumId w:val="95"/>
  </w:num>
  <w:num w:numId="6">
    <w:abstractNumId w:val="57"/>
  </w:num>
  <w:num w:numId="7">
    <w:abstractNumId w:val="13"/>
  </w:num>
  <w:num w:numId="8">
    <w:abstractNumId w:val="11"/>
  </w:num>
  <w:num w:numId="9">
    <w:abstractNumId w:val="67"/>
  </w:num>
  <w:num w:numId="10">
    <w:abstractNumId w:val="73"/>
  </w:num>
  <w:num w:numId="11">
    <w:abstractNumId w:val="74"/>
  </w:num>
  <w:num w:numId="12">
    <w:abstractNumId w:val="7"/>
  </w:num>
  <w:num w:numId="13">
    <w:abstractNumId w:val="68"/>
  </w:num>
  <w:num w:numId="14">
    <w:abstractNumId w:val="71"/>
  </w:num>
  <w:num w:numId="15">
    <w:abstractNumId w:val="79"/>
  </w:num>
  <w:num w:numId="16">
    <w:abstractNumId w:val="53"/>
  </w:num>
  <w:num w:numId="17">
    <w:abstractNumId w:val="82"/>
  </w:num>
  <w:num w:numId="18">
    <w:abstractNumId w:val="58"/>
  </w:num>
  <w:num w:numId="19">
    <w:abstractNumId w:val="10"/>
  </w:num>
  <w:num w:numId="20">
    <w:abstractNumId w:val="25"/>
  </w:num>
  <w:num w:numId="21">
    <w:abstractNumId w:val="61"/>
  </w:num>
  <w:num w:numId="22">
    <w:abstractNumId w:val="65"/>
  </w:num>
  <w:num w:numId="23">
    <w:abstractNumId w:val="42"/>
  </w:num>
  <w:num w:numId="24">
    <w:abstractNumId w:val="26"/>
  </w:num>
  <w:num w:numId="25">
    <w:abstractNumId w:val="22"/>
  </w:num>
  <w:num w:numId="26">
    <w:abstractNumId w:val="86"/>
  </w:num>
  <w:num w:numId="27">
    <w:abstractNumId w:val="69"/>
  </w:num>
  <w:num w:numId="28">
    <w:abstractNumId w:val="16"/>
  </w:num>
  <w:num w:numId="29">
    <w:abstractNumId w:val="90"/>
  </w:num>
  <w:num w:numId="30">
    <w:abstractNumId w:val="48"/>
  </w:num>
  <w:num w:numId="31">
    <w:abstractNumId w:val="76"/>
  </w:num>
  <w:num w:numId="32">
    <w:abstractNumId w:val="92"/>
  </w:num>
  <w:num w:numId="33">
    <w:abstractNumId w:val="5"/>
  </w:num>
  <w:num w:numId="34">
    <w:abstractNumId w:val="66"/>
  </w:num>
  <w:num w:numId="35">
    <w:abstractNumId w:val="88"/>
  </w:num>
  <w:num w:numId="36">
    <w:abstractNumId w:val="29"/>
  </w:num>
  <w:num w:numId="37">
    <w:abstractNumId w:val="9"/>
  </w:num>
  <w:num w:numId="38">
    <w:abstractNumId w:val="36"/>
  </w:num>
  <w:num w:numId="39">
    <w:abstractNumId w:val="3"/>
  </w:num>
  <w:num w:numId="40">
    <w:abstractNumId w:val="51"/>
  </w:num>
  <w:num w:numId="41">
    <w:abstractNumId w:val="87"/>
  </w:num>
  <w:num w:numId="42">
    <w:abstractNumId w:val="8"/>
  </w:num>
  <w:num w:numId="43">
    <w:abstractNumId w:val="15"/>
  </w:num>
  <w:num w:numId="44">
    <w:abstractNumId w:val="4"/>
  </w:num>
  <w:num w:numId="45">
    <w:abstractNumId w:val="30"/>
  </w:num>
  <w:num w:numId="46">
    <w:abstractNumId w:val="14"/>
  </w:num>
  <w:num w:numId="47">
    <w:abstractNumId w:val="17"/>
  </w:num>
  <w:num w:numId="48">
    <w:abstractNumId w:val="83"/>
  </w:num>
  <w:num w:numId="49">
    <w:abstractNumId w:val="19"/>
  </w:num>
  <w:num w:numId="50">
    <w:abstractNumId w:val="34"/>
  </w:num>
  <w:num w:numId="51">
    <w:abstractNumId w:val="75"/>
  </w:num>
  <w:num w:numId="52">
    <w:abstractNumId w:val="85"/>
  </w:num>
  <w:num w:numId="53">
    <w:abstractNumId w:val="24"/>
  </w:num>
  <w:num w:numId="54">
    <w:abstractNumId w:val="50"/>
  </w:num>
  <w:num w:numId="55">
    <w:abstractNumId w:val="55"/>
  </w:num>
  <w:num w:numId="56">
    <w:abstractNumId w:val="62"/>
  </w:num>
  <w:num w:numId="57">
    <w:abstractNumId w:val="43"/>
  </w:num>
  <w:num w:numId="58">
    <w:abstractNumId w:val="77"/>
  </w:num>
  <w:num w:numId="59">
    <w:abstractNumId w:val="63"/>
  </w:num>
  <w:num w:numId="60">
    <w:abstractNumId w:val="56"/>
  </w:num>
  <w:num w:numId="61">
    <w:abstractNumId w:val="39"/>
  </w:num>
  <w:num w:numId="62">
    <w:abstractNumId w:val="60"/>
  </w:num>
  <w:num w:numId="63">
    <w:abstractNumId w:val="84"/>
  </w:num>
  <w:num w:numId="64">
    <w:abstractNumId w:val="12"/>
  </w:num>
  <w:num w:numId="65">
    <w:abstractNumId w:val="70"/>
  </w:num>
  <w:num w:numId="66">
    <w:abstractNumId w:val="91"/>
  </w:num>
  <w:num w:numId="67">
    <w:abstractNumId w:val="20"/>
  </w:num>
  <w:num w:numId="68">
    <w:abstractNumId w:val="37"/>
  </w:num>
  <w:num w:numId="69">
    <w:abstractNumId w:val="32"/>
  </w:num>
  <w:num w:numId="70">
    <w:abstractNumId w:val="23"/>
  </w:num>
  <w:num w:numId="71">
    <w:abstractNumId w:val="33"/>
  </w:num>
  <w:num w:numId="72">
    <w:abstractNumId w:val="47"/>
  </w:num>
  <w:num w:numId="73">
    <w:abstractNumId w:val="27"/>
  </w:num>
  <w:num w:numId="74">
    <w:abstractNumId w:val="35"/>
  </w:num>
  <w:num w:numId="75">
    <w:abstractNumId w:val="49"/>
  </w:num>
  <w:num w:numId="76">
    <w:abstractNumId w:val="93"/>
  </w:num>
  <w:num w:numId="77">
    <w:abstractNumId w:val="6"/>
  </w:num>
  <w:num w:numId="78">
    <w:abstractNumId w:val="46"/>
  </w:num>
  <w:num w:numId="79">
    <w:abstractNumId w:val="94"/>
  </w:num>
  <w:num w:numId="80">
    <w:abstractNumId w:val="81"/>
  </w:num>
  <w:num w:numId="81">
    <w:abstractNumId w:val="52"/>
  </w:num>
  <w:num w:numId="82">
    <w:abstractNumId w:val="78"/>
  </w:num>
  <w:num w:numId="83">
    <w:abstractNumId w:val="1"/>
  </w:num>
  <w:num w:numId="84">
    <w:abstractNumId w:val="64"/>
  </w:num>
  <w:num w:numId="85">
    <w:abstractNumId w:val="80"/>
  </w:num>
  <w:num w:numId="86">
    <w:abstractNumId w:val="59"/>
  </w:num>
  <w:num w:numId="87">
    <w:abstractNumId w:val="18"/>
  </w:num>
  <w:num w:numId="88">
    <w:abstractNumId w:val="21"/>
  </w:num>
  <w:num w:numId="89">
    <w:abstractNumId w:val="2"/>
  </w:num>
  <w:num w:numId="90">
    <w:abstractNumId w:val="38"/>
  </w:num>
  <w:num w:numId="91">
    <w:abstractNumId w:val="44"/>
  </w:num>
  <w:num w:numId="92">
    <w:abstractNumId w:val="45"/>
  </w:num>
  <w:num w:numId="93">
    <w:abstractNumId w:val="54"/>
  </w:num>
  <w:num w:numId="94">
    <w:abstractNumId w:val="31"/>
  </w:num>
  <w:num w:numId="95">
    <w:abstractNumId w:val="89"/>
  </w:num>
  <w:num w:numId="96">
    <w:abstractNumId w:val="28"/>
  </w:num>
  <w:numIdMacAtCleanup w:val="8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60"/>
  <w:removePersonalInformation/>
  <w:removeDateAndTime/>
  <w:bordersDoNotSurroundHeader/>
  <w:bordersDoNotSurroundFooter/>
  <w:hideSpellingErrors/>
  <w:proofState w:spelling="clean" w:grammar="clean"/>
  <w:defaultTabStop w:val="720"/>
  <w:characterSpacingControl w:val="doNotCompress"/>
  <w:strictFirstAndLastChars/>
  <w:hdrShapeDefaults>
    <o:shapedefaults v:ext="edit" spidmax="10241">
      <v:textbox inset="5.85pt,.7pt,5.85pt,.7pt"/>
    </o:shapedefaults>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ysTQwszQ2M7cwtjQ2MjNV0lEKTi0uzszPAykwrgUAoQ/8ZSwAAAA="/>
  </w:docVars>
  <w:rsids>
    <w:rsidRoot w:val="00AF407C"/>
    <w:rsid w:val="000013C5"/>
    <w:rsid w:val="00001C7F"/>
    <w:rsid w:val="000029B1"/>
    <w:rsid w:val="00003C92"/>
    <w:rsid w:val="0000444F"/>
    <w:rsid w:val="000044AD"/>
    <w:rsid w:val="00005612"/>
    <w:rsid w:val="00010DDE"/>
    <w:rsid w:val="00010F32"/>
    <w:rsid w:val="00011DE4"/>
    <w:rsid w:val="00011FC4"/>
    <w:rsid w:val="000127DA"/>
    <w:rsid w:val="00012D00"/>
    <w:rsid w:val="000137C3"/>
    <w:rsid w:val="00013950"/>
    <w:rsid w:val="00013F22"/>
    <w:rsid w:val="000158C9"/>
    <w:rsid w:val="0001612B"/>
    <w:rsid w:val="00016414"/>
    <w:rsid w:val="00016AAB"/>
    <w:rsid w:val="00017509"/>
    <w:rsid w:val="00017DAD"/>
    <w:rsid w:val="00017DC9"/>
    <w:rsid w:val="000205FB"/>
    <w:rsid w:val="00020717"/>
    <w:rsid w:val="000211DE"/>
    <w:rsid w:val="000214D0"/>
    <w:rsid w:val="000214E0"/>
    <w:rsid w:val="00021B60"/>
    <w:rsid w:val="00021E3B"/>
    <w:rsid w:val="000220E1"/>
    <w:rsid w:val="000221EA"/>
    <w:rsid w:val="00022E32"/>
    <w:rsid w:val="00024D30"/>
    <w:rsid w:val="00024F16"/>
    <w:rsid w:val="000250C6"/>
    <w:rsid w:val="00025264"/>
    <w:rsid w:val="0002581A"/>
    <w:rsid w:val="00025E35"/>
    <w:rsid w:val="00026D49"/>
    <w:rsid w:val="000270B4"/>
    <w:rsid w:val="0002725B"/>
    <w:rsid w:val="00027992"/>
    <w:rsid w:val="000302BD"/>
    <w:rsid w:val="00030DAC"/>
    <w:rsid w:val="0003231D"/>
    <w:rsid w:val="000324C7"/>
    <w:rsid w:val="0003297A"/>
    <w:rsid w:val="00033525"/>
    <w:rsid w:val="00033D9B"/>
    <w:rsid w:val="00034176"/>
    <w:rsid w:val="00034EC9"/>
    <w:rsid w:val="00035A12"/>
    <w:rsid w:val="00035FF7"/>
    <w:rsid w:val="00036058"/>
    <w:rsid w:val="00036872"/>
    <w:rsid w:val="0003749A"/>
    <w:rsid w:val="00037EBC"/>
    <w:rsid w:val="000400C1"/>
    <w:rsid w:val="0004057D"/>
    <w:rsid w:val="000416AB"/>
    <w:rsid w:val="00041CBD"/>
    <w:rsid w:val="0004267C"/>
    <w:rsid w:val="00043C88"/>
    <w:rsid w:val="00043F00"/>
    <w:rsid w:val="00045A99"/>
    <w:rsid w:val="00045AEC"/>
    <w:rsid w:val="000466D3"/>
    <w:rsid w:val="00046B8A"/>
    <w:rsid w:val="00047C95"/>
    <w:rsid w:val="00050A62"/>
    <w:rsid w:val="00050B33"/>
    <w:rsid w:val="00051165"/>
    <w:rsid w:val="00051E38"/>
    <w:rsid w:val="00052460"/>
    <w:rsid w:val="000532AD"/>
    <w:rsid w:val="000541D4"/>
    <w:rsid w:val="00054A79"/>
    <w:rsid w:val="00054AF6"/>
    <w:rsid w:val="00055D5F"/>
    <w:rsid w:val="000572D7"/>
    <w:rsid w:val="0006118D"/>
    <w:rsid w:val="000614EB"/>
    <w:rsid w:val="0006236D"/>
    <w:rsid w:val="00062701"/>
    <w:rsid w:val="00063241"/>
    <w:rsid w:val="000634DA"/>
    <w:rsid w:val="00063DC6"/>
    <w:rsid w:val="0006522A"/>
    <w:rsid w:val="00065F82"/>
    <w:rsid w:val="0006686A"/>
    <w:rsid w:val="00066B90"/>
    <w:rsid w:val="0006792F"/>
    <w:rsid w:val="000701EA"/>
    <w:rsid w:val="00070AE9"/>
    <w:rsid w:val="000718EE"/>
    <w:rsid w:val="00071D7A"/>
    <w:rsid w:val="000722E0"/>
    <w:rsid w:val="00072685"/>
    <w:rsid w:val="00072DD1"/>
    <w:rsid w:val="000731CD"/>
    <w:rsid w:val="00074373"/>
    <w:rsid w:val="000753F8"/>
    <w:rsid w:val="00075846"/>
    <w:rsid w:val="00075939"/>
    <w:rsid w:val="00075CAE"/>
    <w:rsid w:val="00076681"/>
    <w:rsid w:val="00076BF5"/>
    <w:rsid w:val="00076F3B"/>
    <w:rsid w:val="000773D4"/>
    <w:rsid w:val="00077433"/>
    <w:rsid w:val="00077E1E"/>
    <w:rsid w:val="0008016D"/>
    <w:rsid w:val="000806EB"/>
    <w:rsid w:val="00081A40"/>
    <w:rsid w:val="00081E99"/>
    <w:rsid w:val="0008209D"/>
    <w:rsid w:val="00082314"/>
    <w:rsid w:val="00082C80"/>
    <w:rsid w:val="00083212"/>
    <w:rsid w:val="000835BB"/>
    <w:rsid w:val="000837A0"/>
    <w:rsid w:val="00083F13"/>
    <w:rsid w:val="00085059"/>
    <w:rsid w:val="000858CC"/>
    <w:rsid w:val="000863C1"/>
    <w:rsid w:val="000869D2"/>
    <w:rsid w:val="00086F03"/>
    <w:rsid w:val="000873B5"/>
    <w:rsid w:val="00087E1E"/>
    <w:rsid w:val="00090C45"/>
    <w:rsid w:val="00090D25"/>
    <w:rsid w:val="00090F81"/>
    <w:rsid w:val="00091156"/>
    <w:rsid w:val="00092214"/>
    <w:rsid w:val="00092D91"/>
    <w:rsid w:val="00093192"/>
    <w:rsid w:val="0009575D"/>
    <w:rsid w:val="00095A7E"/>
    <w:rsid w:val="0009799A"/>
    <w:rsid w:val="000A19E8"/>
    <w:rsid w:val="000A36E8"/>
    <w:rsid w:val="000A3DF2"/>
    <w:rsid w:val="000A3F3F"/>
    <w:rsid w:val="000A444D"/>
    <w:rsid w:val="000A4FF0"/>
    <w:rsid w:val="000A5038"/>
    <w:rsid w:val="000A521B"/>
    <w:rsid w:val="000A558A"/>
    <w:rsid w:val="000A68CA"/>
    <w:rsid w:val="000A69C6"/>
    <w:rsid w:val="000A6B48"/>
    <w:rsid w:val="000A6E5C"/>
    <w:rsid w:val="000B0A90"/>
    <w:rsid w:val="000B1661"/>
    <w:rsid w:val="000B1772"/>
    <w:rsid w:val="000B1C48"/>
    <w:rsid w:val="000B1C86"/>
    <w:rsid w:val="000B22B9"/>
    <w:rsid w:val="000B3948"/>
    <w:rsid w:val="000B3FF1"/>
    <w:rsid w:val="000B45FA"/>
    <w:rsid w:val="000B52CC"/>
    <w:rsid w:val="000B5803"/>
    <w:rsid w:val="000B5CD1"/>
    <w:rsid w:val="000B5E22"/>
    <w:rsid w:val="000B73D3"/>
    <w:rsid w:val="000B781E"/>
    <w:rsid w:val="000C03AC"/>
    <w:rsid w:val="000C0812"/>
    <w:rsid w:val="000C10F2"/>
    <w:rsid w:val="000C16DE"/>
    <w:rsid w:val="000C1C8E"/>
    <w:rsid w:val="000C2804"/>
    <w:rsid w:val="000C2A26"/>
    <w:rsid w:val="000C2D86"/>
    <w:rsid w:val="000C300D"/>
    <w:rsid w:val="000C340E"/>
    <w:rsid w:val="000C3673"/>
    <w:rsid w:val="000C36A3"/>
    <w:rsid w:val="000C40A1"/>
    <w:rsid w:val="000C4554"/>
    <w:rsid w:val="000C558B"/>
    <w:rsid w:val="000C5BAF"/>
    <w:rsid w:val="000C5F9D"/>
    <w:rsid w:val="000C5FFD"/>
    <w:rsid w:val="000C7614"/>
    <w:rsid w:val="000C78AD"/>
    <w:rsid w:val="000D0375"/>
    <w:rsid w:val="000D07AD"/>
    <w:rsid w:val="000D0BD4"/>
    <w:rsid w:val="000D141D"/>
    <w:rsid w:val="000D1B4D"/>
    <w:rsid w:val="000D2FA4"/>
    <w:rsid w:val="000D2FBB"/>
    <w:rsid w:val="000D379F"/>
    <w:rsid w:val="000D3F0C"/>
    <w:rsid w:val="000D443A"/>
    <w:rsid w:val="000D454F"/>
    <w:rsid w:val="000D4BE5"/>
    <w:rsid w:val="000D55BC"/>
    <w:rsid w:val="000D572A"/>
    <w:rsid w:val="000D5D9C"/>
    <w:rsid w:val="000D6965"/>
    <w:rsid w:val="000D6EAA"/>
    <w:rsid w:val="000D740B"/>
    <w:rsid w:val="000D77F5"/>
    <w:rsid w:val="000D7B07"/>
    <w:rsid w:val="000E03FD"/>
    <w:rsid w:val="000E0896"/>
    <w:rsid w:val="000E099E"/>
    <w:rsid w:val="000E0BB2"/>
    <w:rsid w:val="000E1033"/>
    <w:rsid w:val="000E1F2C"/>
    <w:rsid w:val="000E2222"/>
    <w:rsid w:val="000E3AC5"/>
    <w:rsid w:val="000E415A"/>
    <w:rsid w:val="000E47B5"/>
    <w:rsid w:val="000E4DF0"/>
    <w:rsid w:val="000E573E"/>
    <w:rsid w:val="000E5E4C"/>
    <w:rsid w:val="000E5EE6"/>
    <w:rsid w:val="000E6DBC"/>
    <w:rsid w:val="000E7020"/>
    <w:rsid w:val="000E721A"/>
    <w:rsid w:val="000E7EFA"/>
    <w:rsid w:val="000F0F1D"/>
    <w:rsid w:val="000F2402"/>
    <w:rsid w:val="000F281C"/>
    <w:rsid w:val="000F2F68"/>
    <w:rsid w:val="000F3A24"/>
    <w:rsid w:val="000F3B54"/>
    <w:rsid w:val="000F3CF4"/>
    <w:rsid w:val="000F43BB"/>
    <w:rsid w:val="000F5158"/>
    <w:rsid w:val="000F5B41"/>
    <w:rsid w:val="000F5C4B"/>
    <w:rsid w:val="000F5EAB"/>
    <w:rsid w:val="000F64A0"/>
    <w:rsid w:val="000F78D7"/>
    <w:rsid w:val="000F79AC"/>
    <w:rsid w:val="000F7A1F"/>
    <w:rsid w:val="000F7EC1"/>
    <w:rsid w:val="000F7F60"/>
    <w:rsid w:val="00100D70"/>
    <w:rsid w:val="0010129F"/>
    <w:rsid w:val="0010156B"/>
    <w:rsid w:val="00102972"/>
    <w:rsid w:val="001037DA"/>
    <w:rsid w:val="00103862"/>
    <w:rsid w:val="0010445F"/>
    <w:rsid w:val="001047E1"/>
    <w:rsid w:val="00104963"/>
    <w:rsid w:val="00105A7A"/>
    <w:rsid w:val="00105E50"/>
    <w:rsid w:val="001062EE"/>
    <w:rsid w:val="0010704F"/>
    <w:rsid w:val="00107067"/>
    <w:rsid w:val="00112073"/>
    <w:rsid w:val="00112567"/>
    <w:rsid w:val="001137FD"/>
    <w:rsid w:val="00113AE5"/>
    <w:rsid w:val="00113E0A"/>
    <w:rsid w:val="001142E2"/>
    <w:rsid w:val="00114C24"/>
    <w:rsid w:val="00116456"/>
    <w:rsid w:val="001164A6"/>
    <w:rsid w:val="00116EFC"/>
    <w:rsid w:val="00117089"/>
    <w:rsid w:val="0011720E"/>
    <w:rsid w:val="00117ED8"/>
    <w:rsid w:val="0012094C"/>
    <w:rsid w:val="00120F94"/>
    <w:rsid w:val="00121020"/>
    <w:rsid w:val="001214D9"/>
    <w:rsid w:val="00121694"/>
    <w:rsid w:val="001216CF"/>
    <w:rsid w:val="00122D5B"/>
    <w:rsid w:val="00123417"/>
    <w:rsid w:val="001235C9"/>
    <w:rsid w:val="00123ABF"/>
    <w:rsid w:val="00123D4D"/>
    <w:rsid w:val="00123DA6"/>
    <w:rsid w:val="00124754"/>
    <w:rsid w:val="001256C0"/>
    <w:rsid w:val="00125AFC"/>
    <w:rsid w:val="00127179"/>
    <w:rsid w:val="00131817"/>
    <w:rsid w:val="00131FC1"/>
    <w:rsid w:val="0013210C"/>
    <w:rsid w:val="00133869"/>
    <w:rsid w:val="00133F02"/>
    <w:rsid w:val="0013418E"/>
    <w:rsid w:val="001346AC"/>
    <w:rsid w:val="00134F1A"/>
    <w:rsid w:val="00135D55"/>
    <w:rsid w:val="00136480"/>
    <w:rsid w:val="00137113"/>
    <w:rsid w:val="001407DC"/>
    <w:rsid w:val="00140B0E"/>
    <w:rsid w:val="00140DA3"/>
    <w:rsid w:val="00140EC4"/>
    <w:rsid w:val="00141B7B"/>
    <w:rsid w:val="00142F2F"/>
    <w:rsid w:val="0014322B"/>
    <w:rsid w:val="001449E2"/>
    <w:rsid w:val="00145EAE"/>
    <w:rsid w:val="00146C9C"/>
    <w:rsid w:val="00150936"/>
    <w:rsid w:val="00150DB7"/>
    <w:rsid w:val="00151650"/>
    <w:rsid w:val="001524A3"/>
    <w:rsid w:val="0015274A"/>
    <w:rsid w:val="00152D85"/>
    <w:rsid w:val="00153823"/>
    <w:rsid w:val="00153CBD"/>
    <w:rsid w:val="001540EB"/>
    <w:rsid w:val="00154577"/>
    <w:rsid w:val="00155757"/>
    <w:rsid w:val="00155BDA"/>
    <w:rsid w:val="00155EA8"/>
    <w:rsid w:val="001561C0"/>
    <w:rsid w:val="001574C0"/>
    <w:rsid w:val="00157CDB"/>
    <w:rsid w:val="00157F08"/>
    <w:rsid w:val="00160214"/>
    <w:rsid w:val="001607BF"/>
    <w:rsid w:val="0016094E"/>
    <w:rsid w:val="001616ED"/>
    <w:rsid w:val="00161C5C"/>
    <w:rsid w:val="00161C76"/>
    <w:rsid w:val="001620F6"/>
    <w:rsid w:val="001633FF"/>
    <w:rsid w:val="00163B48"/>
    <w:rsid w:val="00163EED"/>
    <w:rsid w:val="00163F47"/>
    <w:rsid w:val="0016658F"/>
    <w:rsid w:val="00166790"/>
    <w:rsid w:val="00166A14"/>
    <w:rsid w:val="00166EAA"/>
    <w:rsid w:val="00167BEE"/>
    <w:rsid w:val="001706D6"/>
    <w:rsid w:val="00170721"/>
    <w:rsid w:val="0017172F"/>
    <w:rsid w:val="0017306B"/>
    <w:rsid w:val="00174204"/>
    <w:rsid w:val="001742AA"/>
    <w:rsid w:val="00174725"/>
    <w:rsid w:val="00174819"/>
    <w:rsid w:val="00174888"/>
    <w:rsid w:val="00174DD3"/>
    <w:rsid w:val="00175F64"/>
    <w:rsid w:val="00176E03"/>
    <w:rsid w:val="00177301"/>
    <w:rsid w:val="00180023"/>
    <w:rsid w:val="00180E2E"/>
    <w:rsid w:val="001820D4"/>
    <w:rsid w:val="00182546"/>
    <w:rsid w:val="00182D06"/>
    <w:rsid w:val="00183724"/>
    <w:rsid w:val="00184C66"/>
    <w:rsid w:val="00184F1A"/>
    <w:rsid w:val="00185319"/>
    <w:rsid w:val="0018540E"/>
    <w:rsid w:val="001869B9"/>
    <w:rsid w:val="00186DA3"/>
    <w:rsid w:val="00186F2D"/>
    <w:rsid w:val="00186FA0"/>
    <w:rsid w:val="00187BDA"/>
    <w:rsid w:val="00191477"/>
    <w:rsid w:val="00191EFA"/>
    <w:rsid w:val="00191FC8"/>
    <w:rsid w:val="001923CF"/>
    <w:rsid w:val="001923E6"/>
    <w:rsid w:val="00192ECB"/>
    <w:rsid w:val="00192F1C"/>
    <w:rsid w:val="001933BD"/>
    <w:rsid w:val="00193B23"/>
    <w:rsid w:val="00194B7D"/>
    <w:rsid w:val="00194EEC"/>
    <w:rsid w:val="001964E7"/>
    <w:rsid w:val="00196EE8"/>
    <w:rsid w:val="001A0170"/>
    <w:rsid w:val="001A0375"/>
    <w:rsid w:val="001A0541"/>
    <w:rsid w:val="001A08A9"/>
    <w:rsid w:val="001A0E22"/>
    <w:rsid w:val="001A136E"/>
    <w:rsid w:val="001A299F"/>
    <w:rsid w:val="001A331F"/>
    <w:rsid w:val="001A3E26"/>
    <w:rsid w:val="001A4962"/>
    <w:rsid w:val="001A50F9"/>
    <w:rsid w:val="001A558E"/>
    <w:rsid w:val="001A607B"/>
    <w:rsid w:val="001A67E9"/>
    <w:rsid w:val="001A6B06"/>
    <w:rsid w:val="001A6DE8"/>
    <w:rsid w:val="001A70FE"/>
    <w:rsid w:val="001A7F7F"/>
    <w:rsid w:val="001B07D0"/>
    <w:rsid w:val="001B1245"/>
    <w:rsid w:val="001B1929"/>
    <w:rsid w:val="001B1AD8"/>
    <w:rsid w:val="001B2A34"/>
    <w:rsid w:val="001B2B16"/>
    <w:rsid w:val="001B2D19"/>
    <w:rsid w:val="001B2ED2"/>
    <w:rsid w:val="001B3D25"/>
    <w:rsid w:val="001B4139"/>
    <w:rsid w:val="001B5252"/>
    <w:rsid w:val="001B5589"/>
    <w:rsid w:val="001B6345"/>
    <w:rsid w:val="001B6519"/>
    <w:rsid w:val="001B6575"/>
    <w:rsid w:val="001B7A65"/>
    <w:rsid w:val="001C1181"/>
    <w:rsid w:val="001C11DA"/>
    <w:rsid w:val="001C1331"/>
    <w:rsid w:val="001C13E2"/>
    <w:rsid w:val="001C16D3"/>
    <w:rsid w:val="001C1C9B"/>
    <w:rsid w:val="001C226D"/>
    <w:rsid w:val="001C2532"/>
    <w:rsid w:val="001C284E"/>
    <w:rsid w:val="001C3301"/>
    <w:rsid w:val="001C351E"/>
    <w:rsid w:val="001C38B1"/>
    <w:rsid w:val="001C3E10"/>
    <w:rsid w:val="001C3F96"/>
    <w:rsid w:val="001C4946"/>
    <w:rsid w:val="001C4D15"/>
    <w:rsid w:val="001C5924"/>
    <w:rsid w:val="001C6219"/>
    <w:rsid w:val="001C6BE1"/>
    <w:rsid w:val="001C74F4"/>
    <w:rsid w:val="001C7916"/>
    <w:rsid w:val="001C7E5C"/>
    <w:rsid w:val="001D02D4"/>
    <w:rsid w:val="001D11F5"/>
    <w:rsid w:val="001D19E1"/>
    <w:rsid w:val="001D33D2"/>
    <w:rsid w:val="001D40F9"/>
    <w:rsid w:val="001D4D43"/>
    <w:rsid w:val="001D5440"/>
    <w:rsid w:val="001D603D"/>
    <w:rsid w:val="001D6356"/>
    <w:rsid w:val="001D6469"/>
    <w:rsid w:val="001D6A10"/>
    <w:rsid w:val="001D6F9E"/>
    <w:rsid w:val="001D7832"/>
    <w:rsid w:val="001E1CA8"/>
    <w:rsid w:val="001E4074"/>
    <w:rsid w:val="001E5D73"/>
    <w:rsid w:val="001E5E08"/>
    <w:rsid w:val="001E6F19"/>
    <w:rsid w:val="001E73A4"/>
    <w:rsid w:val="001F0013"/>
    <w:rsid w:val="001F0F14"/>
    <w:rsid w:val="001F1948"/>
    <w:rsid w:val="001F196F"/>
    <w:rsid w:val="001F22C7"/>
    <w:rsid w:val="001F2956"/>
    <w:rsid w:val="001F3552"/>
    <w:rsid w:val="001F3900"/>
    <w:rsid w:val="001F3E90"/>
    <w:rsid w:val="001F4C29"/>
    <w:rsid w:val="001F51C9"/>
    <w:rsid w:val="001F53D7"/>
    <w:rsid w:val="001F695E"/>
    <w:rsid w:val="001F6B93"/>
    <w:rsid w:val="001F6C71"/>
    <w:rsid w:val="001F6C74"/>
    <w:rsid w:val="001F7331"/>
    <w:rsid w:val="00200C94"/>
    <w:rsid w:val="00201FBB"/>
    <w:rsid w:val="002030B8"/>
    <w:rsid w:val="002030DF"/>
    <w:rsid w:val="00203604"/>
    <w:rsid w:val="0020390B"/>
    <w:rsid w:val="00203D30"/>
    <w:rsid w:val="002044EC"/>
    <w:rsid w:val="002045D4"/>
    <w:rsid w:val="00205341"/>
    <w:rsid w:val="002057D5"/>
    <w:rsid w:val="00205814"/>
    <w:rsid w:val="00205D3F"/>
    <w:rsid w:val="00206A4E"/>
    <w:rsid w:val="00206EDF"/>
    <w:rsid w:val="00207905"/>
    <w:rsid w:val="002102C3"/>
    <w:rsid w:val="0021061A"/>
    <w:rsid w:val="00211234"/>
    <w:rsid w:val="00213078"/>
    <w:rsid w:val="00213228"/>
    <w:rsid w:val="00214916"/>
    <w:rsid w:val="0021631C"/>
    <w:rsid w:val="002164D0"/>
    <w:rsid w:val="002167BC"/>
    <w:rsid w:val="002169BE"/>
    <w:rsid w:val="00217045"/>
    <w:rsid w:val="002200F4"/>
    <w:rsid w:val="00221AA1"/>
    <w:rsid w:val="00222A14"/>
    <w:rsid w:val="00222FF1"/>
    <w:rsid w:val="00224C5B"/>
    <w:rsid w:val="002253E6"/>
    <w:rsid w:val="00226472"/>
    <w:rsid w:val="00226826"/>
    <w:rsid w:val="00226C68"/>
    <w:rsid w:val="002276D4"/>
    <w:rsid w:val="00227DF6"/>
    <w:rsid w:val="002307A8"/>
    <w:rsid w:val="00230842"/>
    <w:rsid w:val="00230967"/>
    <w:rsid w:val="00231733"/>
    <w:rsid w:val="00232527"/>
    <w:rsid w:val="0023270D"/>
    <w:rsid w:val="002328A0"/>
    <w:rsid w:val="00232FA4"/>
    <w:rsid w:val="002331B2"/>
    <w:rsid w:val="00233A00"/>
    <w:rsid w:val="0023551F"/>
    <w:rsid w:val="00236DF0"/>
    <w:rsid w:val="00237698"/>
    <w:rsid w:val="002379C1"/>
    <w:rsid w:val="0024069E"/>
    <w:rsid w:val="00241983"/>
    <w:rsid w:val="002420E7"/>
    <w:rsid w:val="0024285D"/>
    <w:rsid w:val="00243A44"/>
    <w:rsid w:val="00244114"/>
    <w:rsid w:val="0024434F"/>
    <w:rsid w:val="00245484"/>
    <w:rsid w:val="0024589C"/>
    <w:rsid w:val="00245A3C"/>
    <w:rsid w:val="00246486"/>
    <w:rsid w:val="00246787"/>
    <w:rsid w:val="002468BC"/>
    <w:rsid w:val="002476CD"/>
    <w:rsid w:val="0025065C"/>
    <w:rsid w:val="00250A41"/>
    <w:rsid w:val="002524E3"/>
    <w:rsid w:val="0025252E"/>
    <w:rsid w:val="002539EE"/>
    <w:rsid w:val="0025401E"/>
    <w:rsid w:val="0025438D"/>
    <w:rsid w:val="00254A1E"/>
    <w:rsid w:val="00255850"/>
    <w:rsid w:val="00255BB4"/>
    <w:rsid w:val="0025708E"/>
    <w:rsid w:val="0025715F"/>
    <w:rsid w:val="002572D7"/>
    <w:rsid w:val="00257873"/>
    <w:rsid w:val="00257EAC"/>
    <w:rsid w:val="0026029F"/>
    <w:rsid w:val="0026108A"/>
    <w:rsid w:val="002619EF"/>
    <w:rsid w:val="00261BEB"/>
    <w:rsid w:val="002620B5"/>
    <w:rsid w:val="002621DB"/>
    <w:rsid w:val="002635ED"/>
    <w:rsid w:val="002643FD"/>
    <w:rsid w:val="0026492C"/>
    <w:rsid w:val="00264A00"/>
    <w:rsid w:val="00264C3C"/>
    <w:rsid w:val="00264E62"/>
    <w:rsid w:val="00265220"/>
    <w:rsid w:val="002662A1"/>
    <w:rsid w:val="00266629"/>
    <w:rsid w:val="00266FFB"/>
    <w:rsid w:val="0026721A"/>
    <w:rsid w:val="002673FC"/>
    <w:rsid w:val="002709B8"/>
    <w:rsid w:val="00271764"/>
    <w:rsid w:val="00271894"/>
    <w:rsid w:val="0027211B"/>
    <w:rsid w:val="0027272E"/>
    <w:rsid w:val="002734D6"/>
    <w:rsid w:val="00273DBD"/>
    <w:rsid w:val="00274A8D"/>
    <w:rsid w:val="00275230"/>
    <w:rsid w:val="0027577D"/>
    <w:rsid w:val="002758DB"/>
    <w:rsid w:val="00275CA9"/>
    <w:rsid w:val="00276D2F"/>
    <w:rsid w:val="0027740B"/>
    <w:rsid w:val="0028011A"/>
    <w:rsid w:val="002804E4"/>
    <w:rsid w:val="0028055A"/>
    <w:rsid w:val="00280752"/>
    <w:rsid w:val="00280C1A"/>
    <w:rsid w:val="002827DC"/>
    <w:rsid w:val="002834E8"/>
    <w:rsid w:val="00283892"/>
    <w:rsid w:val="00284177"/>
    <w:rsid w:val="00285758"/>
    <w:rsid w:val="00285DA8"/>
    <w:rsid w:val="00285F0E"/>
    <w:rsid w:val="002860A1"/>
    <w:rsid w:val="0028646C"/>
    <w:rsid w:val="00286C7C"/>
    <w:rsid w:val="00287182"/>
    <w:rsid w:val="00287657"/>
    <w:rsid w:val="00287F1C"/>
    <w:rsid w:val="00290249"/>
    <w:rsid w:val="00290DD4"/>
    <w:rsid w:val="00291126"/>
    <w:rsid w:val="00292992"/>
    <w:rsid w:val="002933D0"/>
    <w:rsid w:val="00293B0B"/>
    <w:rsid w:val="002949AB"/>
    <w:rsid w:val="002951D7"/>
    <w:rsid w:val="00295EEE"/>
    <w:rsid w:val="00295F40"/>
    <w:rsid w:val="00296656"/>
    <w:rsid w:val="002966BB"/>
    <w:rsid w:val="00296A3C"/>
    <w:rsid w:val="00296C90"/>
    <w:rsid w:val="002A0BF5"/>
    <w:rsid w:val="002A1799"/>
    <w:rsid w:val="002A241F"/>
    <w:rsid w:val="002A2486"/>
    <w:rsid w:val="002A2948"/>
    <w:rsid w:val="002A4801"/>
    <w:rsid w:val="002A5831"/>
    <w:rsid w:val="002A5B0C"/>
    <w:rsid w:val="002A5E28"/>
    <w:rsid w:val="002A65BD"/>
    <w:rsid w:val="002A6E74"/>
    <w:rsid w:val="002A702A"/>
    <w:rsid w:val="002A718A"/>
    <w:rsid w:val="002A751A"/>
    <w:rsid w:val="002A7B51"/>
    <w:rsid w:val="002B0D86"/>
    <w:rsid w:val="002B12E4"/>
    <w:rsid w:val="002B1D46"/>
    <w:rsid w:val="002B2B57"/>
    <w:rsid w:val="002B3298"/>
    <w:rsid w:val="002B3E49"/>
    <w:rsid w:val="002B487C"/>
    <w:rsid w:val="002B4A95"/>
    <w:rsid w:val="002B4E79"/>
    <w:rsid w:val="002B5B90"/>
    <w:rsid w:val="002B6A2D"/>
    <w:rsid w:val="002B7EF6"/>
    <w:rsid w:val="002C00E2"/>
    <w:rsid w:val="002C04B3"/>
    <w:rsid w:val="002C0D09"/>
    <w:rsid w:val="002C0D2D"/>
    <w:rsid w:val="002C0F29"/>
    <w:rsid w:val="002C12E6"/>
    <w:rsid w:val="002C2126"/>
    <w:rsid w:val="002C2386"/>
    <w:rsid w:val="002C2773"/>
    <w:rsid w:val="002C280F"/>
    <w:rsid w:val="002C3103"/>
    <w:rsid w:val="002C323F"/>
    <w:rsid w:val="002C3502"/>
    <w:rsid w:val="002C3AB6"/>
    <w:rsid w:val="002C46F5"/>
    <w:rsid w:val="002C4E83"/>
    <w:rsid w:val="002C5B2C"/>
    <w:rsid w:val="002C5CEB"/>
    <w:rsid w:val="002C62E2"/>
    <w:rsid w:val="002C67CC"/>
    <w:rsid w:val="002C6BEF"/>
    <w:rsid w:val="002C6C80"/>
    <w:rsid w:val="002C6EEB"/>
    <w:rsid w:val="002C7986"/>
    <w:rsid w:val="002D0121"/>
    <w:rsid w:val="002D1CAA"/>
    <w:rsid w:val="002D1E10"/>
    <w:rsid w:val="002D21EE"/>
    <w:rsid w:val="002D2367"/>
    <w:rsid w:val="002D323A"/>
    <w:rsid w:val="002D34B3"/>
    <w:rsid w:val="002D392F"/>
    <w:rsid w:val="002D4124"/>
    <w:rsid w:val="002D4E22"/>
    <w:rsid w:val="002D5320"/>
    <w:rsid w:val="002D6D27"/>
    <w:rsid w:val="002D6FC9"/>
    <w:rsid w:val="002E048F"/>
    <w:rsid w:val="002E2605"/>
    <w:rsid w:val="002E2D21"/>
    <w:rsid w:val="002E2E89"/>
    <w:rsid w:val="002E4290"/>
    <w:rsid w:val="002E443D"/>
    <w:rsid w:val="002E4516"/>
    <w:rsid w:val="002E4F67"/>
    <w:rsid w:val="002F0239"/>
    <w:rsid w:val="002F0339"/>
    <w:rsid w:val="002F0F43"/>
    <w:rsid w:val="002F0FE1"/>
    <w:rsid w:val="002F2F45"/>
    <w:rsid w:val="002F2F58"/>
    <w:rsid w:val="002F3F5A"/>
    <w:rsid w:val="002F44C7"/>
    <w:rsid w:val="002F47B2"/>
    <w:rsid w:val="002F4B08"/>
    <w:rsid w:val="002F5022"/>
    <w:rsid w:val="002F50F0"/>
    <w:rsid w:val="002F5488"/>
    <w:rsid w:val="002F6D03"/>
    <w:rsid w:val="002F6F8B"/>
    <w:rsid w:val="002F732F"/>
    <w:rsid w:val="002F7503"/>
    <w:rsid w:val="002F78E9"/>
    <w:rsid w:val="00300234"/>
    <w:rsid w:val="003010B9"/>
    <w:rsid w:val="00301824"/>
    <w:rsid w:val="003029E9"/>
    <w:rsid w:val="00303131"/>
    <w:rsid w:val="0030330F"/>
    <w:rsid w:val="003043DB"/>
    <w:rsid w:val="00304B2C"/>
    <w:rsid w:val="00305D0F"/>
    <w:rsid w:val="00306460"/>
    <w:rsid w:val="003069F0"/>
    <w:rsid w:val="003072BF"/>
    <w:rsid w:val="00307925"/>
    <w:rsid w:val="00307C86"/>
    <w:rsid w:val="00307EA2"/>
    <w:rsid w:val="003101FC"/>
    <w:rsid w:val="00310531"/>
    <w:rsid w:val="003112C2"/>
    <w:rsid w:val="00311853"/>
    <w:rsid w:val="00312163"/>
    <w:rsid w:val="00312533"/>
    <w:rsid w:val="003131A2"/>
    <w:rsid w:val="003137F0"/>
    <w:rsid w:val="0031447D"/>
    <w:rsid w:val="00314CEC"/>
    <w:rsid w:val="00315D74"/>
    <w:rsid w:val="003167CF"/>
    <w:rsid w:val="00316946"/>
    <w:rsid w:val="00316BAC"/>
    <w:rsid w:val="00316C04"/>
    <w:rsid w:val="003206E8"/>
    <w:rsid w:val="0032076B"/>
    <w:rsid w:val="00320D9A"/>
    <w:rsid w:val="003211C5"/>
    <w:rsid w:val="00322413"/>
    <w:rsid w:val="00322711"/>
    <w:rsid w:val="003238B6"/>
    <w:rsid w:val="00324468"/>
    <w:rsid w:val="00324547"/>
    <w:rsid w:val="00325101"/>
    <w:rsid w:val="0032514D"/>
    <w:rsid w:val="0032613E"/>
    <w:rsid w:val="00326432"/>
    <w:rsid w:val="00326669"/>
    <w:rsid w:val="00326864"/>
    <w:rsid w:val="003268EA"/>
    <w:rsid w:val="00331692"/>
    <w:rsid w:val="00331970"/>
    <w:rsid w:val="00332068"/>
    <w:rsid w:val="00332313"/>
    <w:rsid w:val="003342AE"/>
    <w:rsid w:val="00334F9A"/>
    <w:rsid w:val="0033527D"/>
    <w:rsid w:val="0033569A"/>
    <w:rsid w:val="00336225"/>
    <w:rsid w:val="003368CD"/>
    <w:rsid w:val="00336AEB"/>
    <w:rsid w:val="00336B2E"/>
    <w:rsid w:val="00336C6A"/>
    <w:rsid w:val="00336CD6"/>
    <w:rsid w:val="00336DB5"/>
    <w:rsid w:val="00337F9E"/>
    <w:rsid w:val="00340D0D"/>
    <w:rsid w:val="00340D62"/>
    <w:rsid w:val="00341139"/>
    <w:rsid w:val="00341836"/>
    <w:rsid w:val="00343B8C"/>
    <w:rsid w:val="00344285"/>
    <w:rsid w:val="00346C32"/>
    <w:rsid w:val="00351DCB"/>
    <w:rsid w:val="00353AC6"/>
    <w:rsid w:val="00353FB8"/>
    <w:rsid w:val="00354B4A"/>
    <w:rsid w:val="00355587"/>
    <w:rsid w:val="0035559A"/>
    <w:rsid w:val="00355A51"/>
    <w:rsid w:val="00355EF3"/>
    <w:rsid w:val="003572F5"/>
    <w:rsid w:val="00357885"/>
    <w:rsid w:val="00357AB3"/>
    <w:rsid w:val="00357AFC"/>
    <w:rsid w:val="00357ED0"/>
    <w:rsid w:val="00360142"/>
    <w:rsid w:val="003604B3"/>
    <w:rsid w:val="00361415"/>
    <w:rsid w:val="003628B0"/>
    <w:rsid w:val="0036296E"/>
    <w:rsid w:val="003629CE"/>
    <w:rsid w:val="00362C1A"/>
    <w:rsid w:val="00363E56"/>
    <w:rsid w:val="00364286"/>
    <w:rsid w:val="0036434D"/>
    <w:rsid w:val="00364D31"/>
    <w:rsid w:val="0036550D"/>
    <w:rsid w:val="00365AE1"/>
    <w:rsid w:val="00365B59"/>
    <w:rsid w:val="00365D2A"/>
    <w:rsid w:val="00366300"/>
    <w:rsid w:val="00366986"/>
    <w:rsid w:val="00371C9F"/>
    <w:rsid w:val="00371D53"/>
    <w:rsid w:val="00371E27"/>
    <w:rsid w:val="00372F49"/>
    <w:rsid w:val="00373250"/>
    <w:rsid w:val="00374421"/>
    <w:rsid w:val="0037463A"/>
    <w:rsid w:val="00377A0F"/>
    <w:rsid w:val="00377E0B"/>
    <w:rsid w:val="00377E3E"/>
    <w:rsid w:val="003802EC"/>
    <w:rsid w:val="003804DE"/>
    <w:rsid w:val="00380A19"/>
    <w:rsid w:val="00380FAC"/>
    <w:rsid w:val="00381EF1"/>
    <w:rsid w:val="0038252C"/>
    <w:rsid w:val="003841BC"/>
    <w:rsid w:val="00384B95"/>
    <w:rsid w:val="0038555C"/>
    <w:rsid w:val="00386696"/>
    <w:rsid w:val="0038697B"/>
    <w:rsid w:val="00386FE3"/>
    <w:rsid w:val="003876BE"/>
    <w:rsid w:val="00387ECB"/>
    <w:rsid w:val="003913A8"/>
    <w:rsid w:val="003927A8"/>
    <w:rsid w:val="0039344F"/>
    <w:rsid w:val="0039346B"/>
    <w:rsid w:val="0039462A"/>
    <w:rsid w:val="003960B0"/>
    <w:rsid w:val="0039630F"/>
    <w:rsid w:val="003963F6"/>
    <w:rsid w:val="00396860"/>
    <w:rsid w:val="00396C05"/>
    <w:rsid w:val="0039740D"/>
    <w:rsid w:val="00397DDE"/>
    <w:rsid w:val="003A1F7C"/>
    <w:rsid w:val="003A2A08"/>
    <w:rsid w:val="003A2C68"/>
    <w:rsid w:val="003A40BE"/>
    <w:rsid w:val="003A5441"/>
    <w:rsid w:val="003A5A8A"/>
    <w:rsid w:val="003A6964"/>
    <w:rsid w:val="003A71E2"/>
    <w:rsid w:val="003A7812"/>
    <w:rsid w:val="003B0A4D"/>
    <w:rsid w:val="003B0BE2"/>
    <w:rsid w:val="003B1208"/>
    <w:rsid w:val="003B2074"/>
    <w:rsid w:val="003B2111"/>
    <w:rsid w:val="003B2E63"/>
    <w:rsid w:val="003B3741"/>
    <w:rsid w:val="003B3852"/>
    <w:rsid w:val="003B4236"/>
    <w:rsid w:val="003B4349"/>
    <w:rsid w:val="003B4E00"/>
    <w:rsid w:val="003B5604"/>
    <w:rsid w:val="003B575E"/>
    <w:rsid w:val="003B5A03"/>
    <w:rsid w:val="003B5EC5"/>
    <w:rsid w:val="003B6648"/>
    <w:rsid w:val="003B7FC2"/>
    <w:rsid w:val="003C00FB"/>
    <w:rsid w:val="003C01D7"/>
    <w:rsid w:val="003C0A3C"/>
    <w:rsid w:val="003C2539"/>
    <w:rsid w:val="003C28DF"/>
    <w:rsid w:val="003C2966"/>
    <w:rsid w:val="003C41E4"/>
    <w:rsid w:val="003C52F5"/>
    <w:rsid w:val="003C5357"/>
    <w:rsid w:val="003C6C9C"/>
    <w:rsid w:val="003C7308"/>
    <w:rsid w:val="003C7766"/>
    <w:rsid w:val="003D0A00"/>
    <w:rsid w:val="003D34E5"/>
    <w:rsid w:val="003D3A0A"/>
    <w:rsid w:val="003D3BDF"/>
    <w:rsid w:val="003D420D"/>
    <w:rsid w:val="003D45E2"/>
    <w:rsid w:val="003D4718"/>
    <w:rsid w:val="003D4792"/>
    <w:rsid w:val="003D5D27"/>
    <w:rsid w:val="003D6139"/>
    <w:rsid w:val="003D7803"/>
    <w:rsid w:val="003E0156"/>
    <w:rsid w:val="003E01B6"/>
    <w:rsid w:val="003E1108"/>
    <w:rsid w:val="003E29EC"/>
    <w:rsid w:val="003E2AFE"/>
    <w:rsid w:val="003E2CD8"/>
    <w:rsid w:val="003E3453"/>
    <w:rsid w:val="003E37AF"/>
    <w:rsid w:val="003E3A41"/>
    <w:rsid w:val="003E4B97"/>
    <w:rsid w:val="003E4FE0"/>
    <w:rsid w:val="003E539D"/>
    <w:rsid w:val="003E575D"/>
    <w:rsid w:val="003E5D58"/>
    <w:rsid w:val="003E6745"/>
    <w:rsid w:val="003E6748"/>
    <w:rsid w:val="003E78BD"/>
    <w:rsid w:val="003F0285"/>
    <w:rsid w:val="003F047A"/>
    <w:rsid w:val="003F0ABD"/>
    <w:rsid w:val="003F0AEF"/>
    <w:rsid w:val="003F1707"/>
    <w:rsid w:val="003F1B3D"/>
    <w:rsid w:val="003F22D3"/>
    <w:rsid w:val="003F2353"/>
    <w:rsid w:val="003F25BA"/>
    <w:rsid w:val="003F2692"/>
    <w:rsid w:val="003F2861"/>
    <w:rsid w:val="003F3251"/>
    <w:rsid w:val="003F337B"/>
    <w:rsid w:val="003F4D5B"/>
    <w:rsid w:val="003F55CE"/>
    <w:rsid w:val="003F5611"/>
    <w:rsid w:val="003F6D2C"/>
    <w:rsid w:val="003F6FE3"/>
    <w:rsid w:val="003F7005"/>
    <w:rsid w:val="003F711D"/>
    <w:rsid w:val="00401879"/>
    <w:rsid w:val="004019E9"/>
    <w:rsid w:val="00402866"/>
    <w:rsid w:val="00402B8E"/>
    <w:rsid w:val="00402E9A"/>
    <w:rsid w:val="00404222"/>
    <w:rsid w:val="00404492"/>
    <w:rsid w:val="004049C3"/>
    <w:rsid w:val="004053F9"/>
    <w:rsid w:val="00405479"/>
    <w:rsid w:val="0040598C"/>
    <w:rsid w:val="00405BD2"/>
    <w:rsid w:val="00405FCF"/>
    <w:rsid w:val="00406E77"/>
    <w:rsid w:val="00407A07"/>
    <w:rsid w:val="004100B5"/>
    <w:rsid w:val="00411B99"/>
    <w:rsid w:val="00411EA3"/>
    <w:rsid w:val="0041441D"/>
    <w:rsid w:val="0041561D"/>
    <w:rsid w:val="00415D51"/>
    <w:rsid w:val="00415F3D"/>
    <w:rsid w:val="0041626C"/>
    <w:rsid w:val="0041699C"/>
    <w:rsid w:val="00416E03"/>
    <w:rsid w:val="00417909"/>
    <w:rsid w:val="004202D9"/>
    <w:rsid w:val="004211E3"/>
    <w:rsid w:val="004212BF"/>
    <w:rsid w:val="004213CE"/>
    <w:rsid w:val="004222B3"/>
    <w:rsid w:val="004230A9"/>
    <w:rsid w:val="004230FE"/>
    <w:rsid w:val="004234A3"/>
    <w:rsid w:val="00423D1B"/>
    <w:rsid w:val="00424A1C"/>
    <w:rsid w:val="0042634C"/>
    <w:rsid w:val="0042654C"/>
    <w:rsid w:val="0042684A"/>
    <w:rsid w:val="004270D6"/>
    <w:rsid w:val="004273DF"/>
    <w:rsid w:val="004277B7"/>
    <w:rsid w:val="0043013D"/>
    <w:rsid w:val="0043069D"/>
    <w:rsid w:val="00430DB2"/>
    <w:rsid w:val="00431A42"/>
    <w:rsid w:val="00431A6F"/>
    <w:rsid w:val="00433041"/>
    <w:rsid w:val="00434937"/>
    <w:rsid w:val="004353FA"/>
    <w:rsid w:val="00435450"/>
    <w:rsid w:val="00437B61"/>
    <w:rsid w:val="00437C4F"/>
    <w:rsid w:val="004416CA"/>
    <w:rsid w:val="004420CC"/>
    <w:rsid w:val="004429F5"/>
    <w:rsid w:val="004431AF"/>
    <w:rsid w:val="00443786"/>
    <w:rsid w:val="00445117"/>
    <w:rsid w:val="00445678"/>
    <w:rsid w:val="00445A49"/>
    <w:rsid w:val="00445C3E"/>
    <w:rsid w:val="00446705"/>
    <w:rsid w:val="00446D4C"/>
    <w:rsid w:val="00447209"/>
    <w:rsid w:val="004473AA"/>
    <w:rsid w:val="00447DAB"/>
    <w:rsid w:val="00447FCA"/>
    <w:rsid w:val="00450602"/>
    <w:rsid w:val="00450F75"/>
    <w:rsid w:val="00451B6F"/>
    <w:rsid w:val="00451C46"/>
    <w:rsid w:val="00451FDC"/>
    <w:rsid w:val="00452268"/>
    <w:rsid w:val="00452454"/>
    <w:rsid w:val="00452958"/>
    <w:rsid w:val="00453DCB"/>
    <w:rsid w:val="00454347"/>
    <w:rsid w:val="0045446B"/>
    <w:rsid w:val="0045532B"/>
    <w:rsid w:val="00456AF7"/>
    <w:rsid w:val="00457A79"/>
    <w:rsid w:val="004600D7"/>
    <w:rsid w:val="004604A8"/>
    <w:rsid w:val="00460673"/>
    <w:rsid w:val="004607AB"/>
    <w:rsid w:val="0046117C"/>
    <w:rsid w:val="004617A2"/>
    <w:rsid w:val="00461B69"/>
    <w:rsid w:val="00462262"/>
    <w:rsid w:val="00462E55"/>
    <w:rsid w:val="0046357D"/>
    <w:rsid w:val="0046389C"/>
    <w:rsid w:val="0046390C"/>
    <w:rsid w:val="00464135"/>
    <w:rsid w:val="00465E2A"/>
    <w:rsid w:val="0046657A"/>
    <w:rsid w:val="00466B35"/>
    <w:rsid w:val="004707F8"/>
    <w:rsid w:val="0047114E"/>
    <w:rsid w:val="00472F89"/>
    <w:rsid w:val="00473401"/>
    <w:rsid w:val="0047390C"/>
    <w:rsid w:val="004739A6"/>
    <w:rsid w:val="00473D7D"/>
    <w:rsid w:val="00473F7B"/>
    <w:rsid w:val="00474B40"/>
    <w:rsid w:val="004755AE"/>
    <w:rsid w:val="004755B4"/>
    <w:rsid w:val="0047565C"/>
    <w:rsid w:val="00475750"/>
    <w:rsid w:val="00475A40"/>
    <w:rsid w:val="00475BBF"/>
    <w:rsid w:val="00475DC8"/>
    <w:rsid w:val="004761AA"/>
    <w:rsid w:val="004772AF"/>
    <w:rsid w:val="00477BAB"/>
    <w:rsid w:val="00477C70"/>
    <w:rsid w:val="00480371"/>
    <w:rsid w:val="00480F30"/>
    <w:rsid w:val="00481208"/>
    <w:rsid w:val="00481494"/>
    <w:rsid w:val="0048152D"/>
    <w:rsid w:val="004826EF"/>
    <w:rsid w:val="00482F2E"/>
    <w:rsid w:val="00483F6D"/>
    <w:rsid w:val="00484051"/>
    <w:rsid w:val="00484736"/>
    <w:rsid w:val="00484EAC"/>
    <w:rsid w:val="004857D4"/>
    <w:rsid w:val="00485A21"/>
    <w:rsid w:val="00485A8A"/>
    <w:rsid w:val="00487107"/>
    <w:rsid w:val="0048788C"/>
    <w:rsid w:val="00490123"/>
    <w:rsid w:val="004918B0"/>
    <w:rsid w:val="00491DC0"/>
    <w:rsid w:val="00492EDD"/>
    <w:rsid w:val="0049302D"/>
    <w:rsid w:val="0049319A"/>
    <w:rsid w:val="004931DB"/>
    <w:rsid w:val="00494BF7"/>
    <w:rsid w:val="00495522"/>
    <w:rsid w:val="00495EF4"/>
    <w:rsid w:val="00496881"/>
    <w:rsid w:val="0049695A"/>
    <w:rsid w:val="00497855"/>
    <w:rsid w:val="00497DEA"/>
    <w:rsid w:val="00497E90"/>
    <w:rsid w:val="004A1003"/>
    <w:rsid w:val="004A1363"/>
    <w:rsid w:val="004A146C"/>
    <w:rsid w:val="004A19B7"/>
    <w:rsid w:val="004A22D9"/>
    <w:rsid w:val="004A2A8C"/>
    <w:rsid w:val="004A2E94"/>
    <w:rsid w:val="004A3513"/>
    <w:rsid w:val="004A43FD"/>
    <w:rsid w:val="004A48C8"/>
    <w:rsid w:val="004A49FD"/>
    <w:rsid w:val="004A4F6F"/>
    <w:rsid w:val="004A5284"/>
    <w:rsid w:val="004A52C4"/>
    <w:rsid w:val="004A556C"/>
    <w:rsid w:val="004B0072"/>
    <w:rsid w:val="004B06DB"/>
    <w:rsid w:val="004B2503"/>
    <w:rsid w:val="004B261A"/>
    <w:rsid w:val="004B2A58"/>
    <w:rsid w:val="004B3DEB"/>
    <w:rsid w:val="004B4399"/>
    <w:rsid w:val="004B4925"/>
    <w:rsid w:val="004B4C76"/>
    <w:rsid w:val="004B5115"/>
    <w:rsid w:val="004B5622"/>
    <w:rsid w:val="004B5CAA"/>
    <w:rsid w:val="004B6306"/>
    <w:rsid w:val="004B6E01"/>
    <w:rsid w:val="004B7885"/>
    <w:rsid w:val="004C0F96"/>
    <w:rsid w:val="004C12CE"/>
    <w:rsid w:val="004C28B8"/>
    <w:rsid w:val="004C2921"/>
    <w:rsid w:val="004C302F"/>
    <w:rsid w:val="004C3767"/>
    <w:rsid w:val="004C3B6F"/>
    <w:rsid w:val="004C406D"/>
    <w:rsid w:val="004C554A"/>
    <w:rsid w:val="004C5774"/>
    <w:rsid w:val="004C5C09"/>
    <w:rsid w:val="004C5FDE"/>
    <w:rsid w:val="004C7272"/>
    <w:rsid w:val="004C79CE"/>
    <w:rsid w:val="004C7E88"/>
    <w:rsid w:val="004D03E5"/>
    <w:rsid w:val="004D062B"/>
    <w:rsid w:val="004D1A16"/>
    <w:rsid w:val="004D255D"/>
    <w:rsid w:val="004D2CFD"/>
    <w:rsid w:val="004D2E1D"/>
    <w:rsid w:val="004D333A"/>
    <w:rsid w:val="004D3860"/>
    <w:rsid w:val="004D5117"/>
    <w:rsid w:val="004D5549"/>
    <w:rsid w:val="004D5BF8"/>
    <w:rsid w:val="004D5D14"/>
    <w:rsid w:val="004D6976"/>
    <w:rsid w:val="004D6A9A"/>
    <w:rsid w:val="004D7393"/>
    <w:rsid w:val="004D7B50"/>
    <w:rsid w:val="004D7DD4"/>
    <w:rsid w:val="004E086F"/>
    <w:rsid w:val="004E0BA1"/>
    <w:rsid w:val="004E0CDA"/>
    <w:rsid w:val="004E1293"/>
    <w:rsid w:val="004E14C4"/>
    <w:rsid w:val="004E157B"/>
    <w:rsid w:val="004E1E7A"/>
    <w:rsid w:val="004E1F98"/>
    <w:rsid w:val="004E2B89"/>
    <w:rsid w:val="004E2C97"/>
    <w:rsid w:val="004E33FB"/>
    <w:rsid w:val="004E3D3D"/>
    <w:rsid w:val="004E45F0"/>
    <w:rsid w:val="004E46BA"/>
    <w:rsid w:val="004E4B97"/>
    <w:rsid w:val="004E4C4A"/>
    <w:rsid w:val="004E4D65"/>
    <w:rsid w:val="004E4E34"/>
    <w:rsid w:val="004E5DA1"/>
    <w:rsid w:val="004E66CB"/>
    <w:rsid w:val="004E6833"/>
    <w:rsid w:val="004E6A9F"/>
    <w:rsid w:val="004E7A45"/>
    <w:rsid w:val="004E7D67"/>
    <w:rsid w:val="004E7E8E"/>
    <w:rsid w:val="004F0ED1"/>
    <w:rsid w:val="004F1560"/>
    <w:rsid w:val="004F1D13"/>
    <w:rsid w:val="004F1DEA"/>
    <w:rsid w:val="004F1E31"/>
    <w:rsid w:val="004F1F3D"/>
    <w:rsid w:val="004F2847"/>
    <w:rsid w:val="004F29DB"/>
    <w:rsid w:val="004F2C1A"/>
    <w:rsid w:val="004F334D"/>
    <w:rsid w:val="004F4D27"/>
    <w:rsid w:val="004F62A7"/>
    <w:rsid w:val="004F6972"/>
    <w:rsid w:val="004F7A8A"/>
    <w:rsid w:val="005002F5"/>
    <w:rsid w:val="005017AB"/>
    <w:rsid w:val="00501B5A"/>
    <w:rsid w:val="00502209"/>
    <w:rsid w:val="0050279D"/>
    <w:rsid w:val="00502F8D"/>
    <w:rsid w:val="00503203"/>
    <w:rsid w:val="00503FC5"/>
    <w:rsid w:val="00504334"/>
    <w:rsid w:val="005052D7"/>
    <w:rsid w:val="00507C47"/>
    <w:rsid w:val="00510D8C"/>
    <w:rsid w:val="00511464"/>
    <w:rsid w:val="00511513"/>
    <w:rsid w:val="00511875"/>
    <w:rsid w:val="00511D12"/>
    <w:rsid w:val="00511E5B"/>
    <w:rsid w:val="00512084"/>
    <w:rsid w:val="005121BE"/>
    <w:rsid w:val="0051336B"/>
    <w:rsid w:val="005133E7"/>
    <w:rsid w:val="00513AD0"/>
    <w:rsid w:val="00513D3C"/>
    <w:rsid w:val="005144BD"/>
    <w:rsid w:val="00514817"/>
    <w:rsid w:val="00514C82"/>
    <w:rsid w:val="00515113"/>
    <w:rsid w:val="005159ED"/>
    <w:rsid w:val="00515F35"/>
    <w:rsid w:val="0051631F"/>
    <w:rsid w:val="00516564"/>
    <w:rsid w:val="005165A9"/>
    <w:rsid w:val="00517311"/>
    <w:rsid w:val="00517568"/>
    <w:rsid w:val="005177E5"/>
    <w:rsid w:val="00520266"/>
    <w:rsid w:val="005205F9"/>
    <w:rsid w:val="0052123E"/>
    <w:rsid w:val="00521BF0"/>
    <w:rsid w:val="00522792"/>
    <w:rsid w:val="00522F37"/>
    <w:rsid w:val="0052362D"/>
    <w:rsid w:val="005245BB"/>
    <w:rsid w:val="00525DCE"/>
    <w:rsid w:val="005266B7"/>
    <w:rsid w:val="00526784"/>
    <w:rsid w:val="00526F89"/>
    <w:rsid w:val="0053013E"/>
    <w:rsid w:val="00531841"/>
    <w:rsid w:val="0053227F"/>
    <w:rsid w:val="00532CDC"/>
    <w:rsid w:val="00532E83"/>
    <w:rsid w:val="005330CA"/>
    <w:rsid w:val="00533268"/>
    <w:rsid w:val="005332FA"/>
    <w:rsid w:val="00533B99"/>
    <w:rsid w:val="00534C1B"/>
    <w:rsid w:val="00535050"/>
    <w:rsid w:val="005350F5"/>
    <w:rsid w:val="0053526F"/>
    <w:rsid w:val="0053651F"/>
    <w:rsid w:val="00536DD9"/>
    <w:rsid w:val="00537B2C"/>
    <w:rsid w:val="00537BF8"/>
    <w:rsid w:val="00540C96"/>
    <w:rsid w:val="00541F52"/>
    <w:rsid w:val="0054311E"/>
    <w:rsid w:val="00543205"/>
    <w:rsid w:val="0054362A"/>
    <w:rsid w:val="00543775"/>
    <w:rsid w:val="00544A03"/>
    <w:rsid w:val="00544D48"/>
    <w:rsid w:val="005453E7"/>
    <w:rsid w:val="00545438"/>
    <w:rsid w:val="005457E0"/>
    <w:rsid w:val="00545F06"/>
    <w:rsid w:val="00545FE7"/>
    <w:rsid w:val="0054640F"/>
    <w:rsid w:val="005471ED"/>
    <w:rsid w:val="0054776E"/>
    <w:rsid w:val="00547D72"/>
    <w:rsid w:val="0055035A"/>
    <w:rsid w:val="00551C62"/>
    <w:rsid w:val="005520B8"/>
    <w:rsid w:val="00553A6D"/>
    <w:rsid w:val="00553D31"/>
    <w:rsid w:val="00554E87"/>
    <w:rsid w:val="00554F24"/>
    <w:rsid w:val="005558BD"/>
    <w:rsid w:val="00555EA4"/>
    <w:rsid w:val="005568FA"/>
    <w:rsid w:val="005577A1"/>
    <w:rsid w:val="005577FD"/>
    <w:rsid w:val="00557BE0"/>
    <w:rsid w:val="00557D4C"/>
    <w:rsid w:val="00560A4E"/>
    <w:rsid w:val="00560FB1"/>
    <w:rsid w:val="005611C9"/>
    <w:rsid w:val="00561ACC"/>
    <w:rsid w:val="00561C2F"/>
    <w:rsid w:val="005627D8"/>
    <w:rsid w:val="005631A5"/>
    <w:rsid w:val="00564464"/>
    <w:rsid w:val="005662E4"/>
    <w:rsid w:val="00566338"/>
    <w:rsid w:val="00567CC2"/>
    <w:rsid w:val="00567D41"/>
    <w:rsid w:val="00570399"/>
    <w:rsid w:val="00570519"/>
    <w:rsid w:val="00570D8D"/>
    <w:rsid w:val="00572846"/>
    <w:rsid w:val="00573485"/>
    <w:rsid w:val="00573633"/>
    <w:rsid w:val="0057382E"/>
    <w:rsid w:val="0057471B"/>
    <w:rsid w:val="00574C28"/>
    <w:rsid w:val="00574E53"/>
    <w:rsid w:val="005752F0"/>
    <w:rsid w:val="00576DBD"/>
    <w:rsid w:val="005773A4"/>
    <w:rsid w:val="00577806"/>
    <w:rsid w:val="00581AC5"/>
    <w:rsid w:val="00582760"/>
    <w:rsid w:val="0058279B"/>
    <w:rsid w:val="00584D13"/>
    <w:rsid w:val="0058533C"/>
    <w:rsid w:val="005855EF"/>
    <w:rsid w:val="00585829"/>
    <w:rsid w:val="005858F9"/>
    <w:rsid w:val="00586394"/>
    <w:rsid w:val="00586487"/>
    <w:rsid w:val="00586591"/>
    <w:rsid w:val="005875EA"/>
    <w:rsid w:val="00587A7C"/>
    <w:rsid w:val="00587E76"/>
    <w:rsid w:val="0059080C"/>
    <w:rsid w:val="00590C03"/>
    <w:rsid w:val="00591BC0"/>
    <w:rsid w:val="00593683"/>
    <w:rsid w:val="005936B9"/>
    <w:rsid w:val="00593874"/>
    <w:rsid w:val="00593B66"/>
    <w:rsid w:val="00594823"/>
    <w:rsid w:val="00595826"/>
    <w:rsid w:val="00596B21"/>
    <w:rsid w:val="00597113"/>
    <w:rsid w:val="005A079B"/>
    <w:rsid w:val="005A1171"/>
    <w:rsid w:val="005A1C67"/>
    <w:rsid w:val="005A3317"/>
    <w:rsid w:val="005A3DAA"/>
    <w:rsid w:val="005A4574"/>
    <w:rsid w:val="005A61A4"/>
    <w:rsid w:val="005A650A"/>
    <w:rsid w:val="005A660A"/>
    <w:rsid w:val="005A6E09"/>
    <w:rsid w:val="005A7983"/>
    <w:rsid w:val="005A7E62"/>
    <w:rsid w:val="005B0F5D"/>
    <w:rsid w:val="005B10E7"/>
    <w:rsid w:val="005B3826"/>
    <w:rsid w:val="005B5837"/>
    <w:rsid w:val="005B5CC4"/>
    <w:rsid w:val="005B6789"/>
    <w:rsid w:val="005B7150"/>
    <w:rsid w:val="005B7A11"/>
    <w:rsid w:val="005B7DFB"/>
    <w:rsid w:val="005C09D7"/>
    <w:rsid w:val="005C12D6"/>
    <w:rsid w:val="005C1A85"/>
    <w:rsid w:val="005C441B"/>
    <w:rsid w:val="005C4778"/>
    <w:rsid w:val="005C5129"/>
    <w:rsid w:val="005C53E7"/>
    <w:rsid w:val="005C5454"/>
    <w:rsid w:val="005C59F1"/>
    <w:rsid w:val="005C5DE4"/>
    <w:rsid w:val="005C6474"/>
    <w:rsid w:val="005C6BAE"/>
    <w:rsid w:val="005C6C10"/>
    <w:rsid w:val="005C7286"/>
    <w:rsid w:val="005C78AB"/>
    <w:rsid w:val="005D1608"/>
    <w:rsid w:val="005D2CB1"/>
    <w:rsid w:val="005D2EC5"/>
    <w:rsid w:val="005D380C"/>
    <w:rsid w:val="005D42F2"/>
    <w:rsid w:val="005D476E"/>
    <w:rsid w:val="005D52E5"/>
    <w:rsid w:val="005D5654"/>
    <w:rsid w:val="005D696C"/>
    <w:rsid w:val="005E0964"/>
    <w:rsid w:val="005E0DB4"/>
    <w:rsid w:val="005E0EEA"/>
    <w:rsid w:val="005E15CA"/>
    <w:rsid w:val="005E2843"/>
    <w:rsid w:val="005E32D9"/>
    <w:rsid w:val="005E333A"/>
    <w:rsid w:val="005E45A9"/>
    <w:rsid w:val="005E4BC3"/>
    <w:rsid w:val="005E4E50"/>
    <w:rsid w:val="005E58DC"/>
    <w:rsid w:val="005E5C4A"/>
    <w:rsid w:val="005E5C52"/>
    <w:rsid w:val="005E5F86"/>
    <w:rsid w:val="005E6BFE"/>
    <w:rsid w:val="005E74BA"/>
    <w:rsid w:val="005E7E1B"/>
    <w:rsid w:val="005F11CF"/>
    <w:rsid w:val="005F3595"/>
    <w:rsid w:val="005F430D"/>
    <w:rsid w:val="005F4527"/>
    <w:rsid w:val="005F4C9C"/>
    <w:rsid w:val="005F4D68"/>
    <w:rsid w:val="005F4F18"/>
    <w:rsid w:val="005F4FBA"/>
    <w:rsid w:val="005F5B14"/>
    <w:rsid w:val="005F5C71"/>
    <w:rsid w:val="005F6A8B"/>
    <w:rsid w:val="005F7308"/>
    <w:rsid w:val="006000A6"/>
    <w:rsid w:val="0060044A"/>
    <w:rsid w:val="006004E6"/>
    <w:rsid w:val="00600D12"/>
    <w:rsid w:val="006014DC"/>
    <w:rsid w:val="00601C05"/>
    <w:rsid w:val="00601C3C"/>
    <w:rsid w:val="00603674"/>
    <w:rsid w:val="00603B7D"/>
    <w:rsid w:val="0060496F"/>
    <w:rsid w:val="00604FB1"/>
    <w:rsid w:val="00605818"/>
    <w:rsid w:val="006069DF"/>
    <w:rsid w:val="00606A24"/>
    <w:rsid w:val="00607F9C"/>
    <w:rsid w:val="00610211"/>
    <w:rsid w:val="00610A4E"/>
    <w:rsid w:val="00610C6C"/>
    <w:rsid w:val="0061147F"/>
    <w:rsid w:val="00611989"/>
    <w:rsid w:val="00612767"/>
    <w:rsid w:val="006130C7"/>
    <w:rsid w:val="00613B10"/>
    <w:rsid w:val="006145C6"/>
    <w:rsid w:val="00614F41"/>
    <w:rsid w:val="00615154"/>
    <w:rsid w:val="00615AB4"/>
    <w:rsid w:val="006163F1"/>
    <w:rsid w:val="00616647"/>
    <w:rsid w:val="00616CEF"/>
    <w:rsid w:val="00617671"/>
    <w:rsid w:val="00617E2F"/>
    <w:rsid w:val="0062080C"/>
    <w:rsid w:val="0062097F"/>
    <w:rsid w:val="00621746"/>
    <w:rsid w:val="00621DCE"/>
    <w:rsid w:val="00622335"/>
    <w:rsid w:val="00622703"/>
    <w:rsid w:val="006229BC"/>
    <w:rsid w:val="0062322A"/>
    <w:rsid w:val="006232E2"/>
    <w:rsid w:val="006245E0"/>
    <w:rsid w:val="006253A2"/>
    <w:rsid w:val="006256B2"/>
    <w:rsid w:val="00626FD7"/>
    <w:rsid w:val="006278AA"/>
    <w:rsid w:val="00627993"/>
    <w:rsid w:val="00627D66"/>
    <w:rsid w:val="00632443"/>
    <w:rsid w:val="006326E5"/>
    <w:rsid w:val="00632DC8"/>
    <w:rsid w:val="00633771"/>
    <w:rsid w:val="00633C86"/>
    <w:rsid w:val="00636818"/>
    <w:rsid w:val="00636951"/>
    <w:rsid w:val="00636A41"/>
    <w:rsid w:val="006371C7"/>
    <w:rsid w:val="00637441"/>
    <w:rsid w:val="0063759B"/>
    <w:rsid w:val="006375F5"/>
    <w:rsid w:val="006414AF"/>
    <w:rsid w:val="006418F4"/>
    <w:rsid w:val="00641A48"/>
    <w:rsid w:val="00641F4F"/>
    <w:rsid w:val="00642118"/>
    <w:rsid w:val="006426FC"/>
    <w:rsid w:val="00643D86"/>
    <w:rsid w:val="00644ABA"/>
    <w:rsid w:val="00644D7F"/>
    <w:rsid w:val="00645378"/>
    <w:rsid w:val="006471DF"/>
    <w:rsid w:val="00647534"/>
    <w:rsid w:val="00647A3A"/>
    <w:rsid w:val="00650BDE"/>
    <w:rsid w:val="00650F09"/>
    <w:rsid w:val="006512D9"/>
    <w:rsid w:val="0065139E"/>
    <w:rsid w:val="00651D28"/>
    <w:rsid w:val="00652939"/>
    <w:rsid w:val="0065377B"/>
    <w:rsid w:val="006547B0"/>
    <w:rsid w:val="00654958"/>
    <w:rsid w:val="0065541F"/>
    <w:rsid w:val="006559EE"/>
    <w:rsid w:val="00655F8A"/>
    <w:rsid w:val="00656CC8"/>
    <w:rsid w:val="00657D16"/>
    <w:rsid w:val="00660D62"/>
    <w:rsid w:val="00661FB2"/>
    <w:rsid w:val="00662235"/>
    <w:rsid w:val="0066238A"/>
    <w:rsid w:val="00663ADA"/>
    <w:rsid w:val="00663D95"/>
    <w:rsid w:val="00663ED3"/>
    <w:rsid w:val="006640F7"/>
    <w:rsid w:val="0066435F"/>
    <w:rsid w:val="006647B4"/>
    <w:rsid w:val="006655AE"/>
    <w:rsid w:val="00665B00"/>
    <w:rsid w:val="006667F0"/>
    <w:rsid w:val="00666993"/>
    <w:rsid w:val="00667592"/>
    <w:rsid w:val="00667C76"/>
    <w:rsid w:val="00670287"/>
    <w:rsid w:val="00671AF7"/>
    <w:rsid w:val="00671BE1"/>
    <w:rsid w:val="00672C73"/>
    <w:rsid w:val="00673DFA"/>
    <w:rsid w:val="006757F6"/>
    <w:rsid w:val="00675AA9"/>
    <w:rsid w:val="00675C7F"/>
    <w:rsid w:val="0067704D"/>
    <w:rsid w:val="00677A3B"/>
    <w:rsid w:val="006816A8"/>
    <w:rsid w:val="00681D2F"/>
    <w:rsid w:val="0068356A"/>
    <w:rsid w:val="00683FA8"/>
    <w:rsid w:val="0068508D"/>
    <w:rsid w:val="0068520E"/>
    <w:rsid w:val="00685DBE"/>
    <w:rsid w:val="00686424"/>
    <w:rsid w:val="00687357"/>
    <w:rsid w:val="0068746F"/>
    <w:rsid w:val="00690D10"/>
    <w:rsid w:val="00691224"/>
    <w:rsid w:val="0069355F"/>
    <w:rsid w:val="00693D21"/>
    <w:rsid w:val="00697607"/>
    <w:rsid w:val="00697701"/>
    <w:rsid w:val="00697D27"/>
    <w:rsid w:val="00697E6D"/>
    <w:rsid w:val="006A1EB6"/>
    <w:rsid w:val="006A210E"/>
    <w:rsid w:val="006A2513"/>
    <w:rsid w:val="006A2D1F"/>
    <w:rsid w:val="006A3B6D"/>
    <w:rsid w:val="006A4223"/>
    <w:rsid w:val="006A4805"/>
    <w:rsid w:val="006A5507"/>
    <w:rsid w:val="006A5C4F"/>
    <w:rsid w:val="006A628A"/>
    <w:rsid w:val="006A6A47"/>
    <w:rsid w:val="006A6AA6"/>
    <w:rsid w:val="006A7187"/>
    <w:rsid w:val="006B1214"/>
    <w:rsid w:val="006B2C0B"/>
    <w:rsid w:val="006B39FC"/>
    <w:rsid w:val="006B3C92"/>
    <w:rsid w:val="006B438B"/>
    <w:rsid w:val="006B5249"/>
    <w:rsid w:val="006B5844"/>
    <w:rsid w:val="006B5A81"/>
    <w:rsid w:val="006B7F87"/>
    <w:rsid w:val="006C1020"/>
    <w:rsid w:val="006C12D2"/>
    <w:rsid w:val="006C137A"/>
    <w:rsid w:val="006C18CC"/>
    <w:rsid w:val="006C31E3"/>
    <w:rsid w:val="006C3B6E"/>
    <w:rsid w:val="006C439D"/>
    <w:rsid w:val="006C4CAC"/>
    <w:rsid w:val="006C4EB7"/>
    <w:rsid w:val="006C7161"/>
    <w:rsid w:val="006C7769"/>
    <w:rsid w:val="006D07B1"/>
    <w:rsid w:val="006D1260"/>
    <w:rsid w:val="006D13DD"/>
    <w:rsid w:val="006D1B97"/>
    <w:rsid w:val="006D1E4D"/>
    <w:rsid w:val="006D1E6D"/>
    <w:rsid w:val="006D1EF8"/>
    <w:rsid w:val="006D324F"/>
    <w:rsid w:val="006D3D68"/>
    <w:rsid w:val="006D4972"/>
    <w:rsid w:val="006D4A03"/>
    <w:rsid w:val="006D5618"/>
    <w:rsid w:val="006D5E93"/>
    <w:rsid w:val="006D5F65"/>
    <w:rsid w:val="006D66C8"/>
    <w:rsid w:val="006D7334"/>
    <w:rsid w:val="006D7459"/>
    <w:rsid w:val="006D7BF3"/>
    <w:rsid w:val="006D7D01"/>
    <w:rsid w:val="006D7E7E"/>
    <w:rsid w:val="006E0F90"/>
    <w:rsid w:val="006E18E6"/>
    <w:rsid w:val="006E1FC7"/>
    <w:rsid w:val="006E2675"/>
    <w:rsid w:val="006E2C16"/>
    <w:rsid w:val="006E2D72"/>
    <w:rsid w:val="006E38F6"/>
    <w:rsid w:val="006E3C60"/>
    <w:rsid w:val="006E3E78"/>
    <w:rsid w:val="006E4FEB"/>
    <w:rsid w:val="006E790A"/>
    <w:rsid w:val="006E7CCF"/>
    <w:rsid w:val="006F0403"/>
    <w:rsid w:val="006F04F4"/>
    <w:rsid w:val="006F04FF"/>
    <w:rsid w:val="006F09E7"/>
    <w:rsid w:val="006F1713"/>
    <w:rsid w:val="006F1E24"/>
    <w:rsid w:val="006F2395"/>
    <w:rsid w:val="006F2D04"/>
    <w:rsid w:val="006F310E"/>
    <w:rsid w:val="006F3899"/>
    <w:rsid w:val="006F39EE"/>
    <w:rsid w:val="006F3CBB"/>
    <w:rsid w:val="006F3D4B"/>
    <w:rsid w:val="006F3FE0"/>
    <w:rsid w:val="006F4506"/>
    <w:rsid w:val="006F4F14"/>
    <w:rsid w:val="006F5041"/>
    <w:rsid w:val="006F5570"/>
    <w:rsid w:val="006F6618"/>
    <w:rsid w:val="006F7924"/>
    <w:rsid w:val="006F79BA"/>
    <w:rsid w:val="006F7FDF"/>
    <w:rsid w:val="007006D2"/>
    <w:rsid w:val="007009CE"/>
    <w:rsid w:val="00700C76"/>
    <w:rsid w:val="00700E61"/>
    <w:rsid w:val="00701169"/>
    <w:rsid w:val="00701472"/>
    <w:rsid w:val="007015FC"/>
    <w:rsid w:val="0070183E"/>
    <w:rsid w:val="00701CCF"/>
    <w:rsid w:val="00701D6D"/>
    <w:rsid w:val="00701E75"/>
    <w:rsid w:val="007020C7"/>
    <w:rsid w:val="007022CE"/>
    <w:rsid w:val="007023E4"/>
    <w:rsid w:val="00702B67"/>
    <w:rsid w:val="00702D74"/>
    <w:rsid w:val="00703E8F"/>
    <w:rsid w:val="0070521E"/>
    <w:rsid w:val="0070570B"/>
    <w:rsid w:val="00705814"/>
    <w:rsid w:val="007065F0"/>
    <w:rsid w:val="00706DC2"/>
    <w:rsid w:val="00707C3F"/>
    <w:rsid w:val="00707FD1"/>
    <w:rsid w:val="00710230"/>
    <w:rsid w:val="00711060"/>
    <w:rsid w:val="00711770"/>
    <w:rsid w:val="00711DCE"/>
    <w:rsid w:val="00712BDB"/>
    <w:rsid w:val="00712DD3"/>
    <w:rsid w:val="0071360A"/>
    <w:rsid w:val="00713CE1"/>
    <w:rsid w:val="00714461"/>
    <w:rsid w:val="007147CB"/>
    <w:rsid w:val="00714E32"/>
    <w:rsid w:val="00715869"/>
    <w:rsid w:val="00716045"/>
    <w:rsid w:val="0071618D"/>
    <w:rsid w:val="007166F6"/>
    <w:rsid w:val="00716BA0"/>
    <w:rsid w:val="00716F35"/>
    <w:rsid w:val="00720544"/>
    <w:rsid w:val="00720700"/>
    <w:rsid w:val="007207F1"/>
    <w:rsid w:val="0072081B"/>
    <w:rsid w:val="0072132A"/>
    <w:rsid w:val="007216E6"/>
    <w:rsid w:val="00721AC0"/>
    <w:rsid w:val="00722768"/>
    <w:rsid w:val="0072401D"/>
    <w:rsid w:val="00724A70"/>
    <w:rsid w:val="007266B8"/>
    <w:rsid w:val="007269E7"/>
    <w:rsid w:val="0073078B"/>
    <w:rsid w:val="00730AD8"/>
    <w:rsid w:val="007311F3"/>
    <w:rsid w:val="00731CF4"/>
    <w:rsid w:val="00733BB8"/>
    <w:rsid w:val="00734A73"/>
    <w:rsid w:val="00735930"/>
    <w:rsid w:val="00735998"/>
    <w:rsid w:val="00735C0D"/>
    <w:rsid w:val="00736340"/>
    <w:rsid w:val="007368E6"/>
    <w:rsid w:val="00740F3B"/>
    <w:rsid w:val="0074114D"/>
    <w:rsid w:val="00741AE0"/>
    <w:rsid w:val="007420FA"/>
    <w:rsid w:val="007438F0"/>
    <w:rsid w:val="00743B12"/>
    <w:rsid w:val="0074447B"/>
    <w:rsid w:val="007448B2"/>
    <w:rsid w:val="007452E9"/>
    <w:rsid w:val="0074530F"/>
    <w:rsid w:val="00746E29"/>
    <w:rsid w:val="00746FC4"/>
    <w:rsid w:val="007479E3"/>
    <w:rsid w:val="0075085B"/>
    <w:rsid w:val="0075100D"/>
    <w:rsid w:val="00751066"/>
    <w:rsid w:val="00751404"/>
    <w:rsid w:val="0075146C"/>
    <w:rsid w:val="0075178D"/>
    <w:rsid w:val="00752BE2"/>
    <w:rsid w:val="00752CF6"/>
    <w:rsid w:val="00753169"/>
    <w:rsid w:val="007537FB"/>
    <w:rsid w:val="00753849"/>
    <w:rsid w:val="007542A5"/>
    <w:rsid w:val="00754960"/>
    <w:rsid w:val="00755282"/>
    <w:rsid w:val="0075557F"/>
    <w:rsid w:val="00756DFE"/>
    <w:rsid w:val="00757195"/>
    <w:rsid w:val="0075786B"/>
    <w:rsid w:val="007602EE"/>
    <w:rsid w:val="00760CFF"/>
    <w:rsid w:val="00760DD0"/>
    <w:rsid w:val="00761EA6"/>
    <w:rsid w:val="00762E99"/>
    <w:rsid w:val="0076323F"/>
    <w:rsid w:val="00763B2E"/>
    <w:rsid w:val="00764032"/>
    <w:rsid w:val="00764125"/>
    <w:rsid w:val="00764188"/>
    <w:rsid w:val="00764B1A"/>
    <w:rsid w:val="007650D5"/>
    <w:rsid w:val="00765E46"/>
    <w:rsid w:val="0076683F"/>
    <w:rsid w:val="0076690F"/>
    <w:rsid w:val="00767B55"/>
    <w:rsid w:val="007703BA"/>
    <w:rsid w:val="00770A8B"/>
    <w:rsid w:val="0077131D"/>
    <w:rsid w:val="00771536"/>
    <w:rsid w:val="007718ED"/>
    <w:rsid w:val="007738EC"/>
    <w:rsid w:val="00773AAD"/>
    <w:rsid w:val="00773ED2"/>
    <w:rsid w:val="00773F11"/>
    <w:rsid w:val="007742A7"/>
    <w:rsid w:val="00775724"/>
    <w:rsid w:val="00775F6D"/>
    <w:rsid w:val="00776178"/>
    <w:rsid w:val="007764BB"/>
    <w:rsid w:val="00776A15"/>
    <w:rsid w:val="00776A2E"/>
    <w:rsid w:val="00776C27"/>
    <w:rsid w:val="007775D3"/>
    <w:rsid w:val="00777747"/>
    <w:rsid w:val="00777AFF"/>
    <w:rsid w:val="00780143"/>
    <w:rsid w:val="00780206"/>
    <w:rsid w:val="007821E3"/>
    <w:rsid w:val="00783473"/>
    <w:rsid w:val="00783941"/>
    <w:rsid w:val="00783BEC"/>
    <w:rsid w:val="00784228"/>
    <w:rsid w:val="0078573C"/>
    <w:rsid w:val="00786EE4"/>
    <w:rsid w:val="00787EE9"/>
    <w:rsid w:val="0079076E"/>
    <w:rsid w:val="00790CFB"/>
    <w:rsid w:val="00791691"/>
    <w:rsid w:val="00791A6A"/>
    <w:rsid w:val="00794C3D"/>
    <w:rsid w:val="00794D07"/>
    <w:rsid w:val="00795E68"/>
    <w:rsid w:val="00796207"/>
    <w:rsid w:val="0079628B"/>
    <w:rsid w:val="0079709F"/>
    <w:rsid w:val="00797FC0"/>
    <w:rsid w:val="007A0920"/>
    <w:rsid w:val="007A09D3"/>
    <w:rsid w:val="007A0DF8"/>
    <w:rsid w:val="007A11F3"/>
    <w:rsid w:val="007A1474"/>
    <w:rsid w:val="007A2308"/>
    <w:rsid w:val="007A3FB9"/>
    <w:rsid w:val="007A402D"/>
    <w:rsid w:val="007A5BBF"/>
    <w:rsid w:val="007A608E"/>
    <w:rsid w:val="007A6244"/>
    <w:rsid w:val="007A64F1"/>
    <w:rsid w:val="007A66E2"/>
    <w:rsid w:val="007A66FD"/>
    <w:rsid w:val="007A7C12"/>
    <w:rsid w:val="007A7FA8"/>
    <w:rsid w:val="007B2300"/>
    <w:rsid w:val="007B23A9"/>
    <w:rsid w:val="007B2E0B"/>
    <w:rsid w:val="007B3512"/>
    <w:rsid w:val="007B4253"/>
    <w:rsid w:val="007B4772"/>
    <w:rsid w:val="007B48B2"/>
    <w:rsid w:val="007B539F"/>
    <w:rsid w:val="007B563B"/>
    <w:rsid w:val="007B5B03"/>
    <w:rsid w:val="007B6129"/>
    <w:rsid w:val="007B63FA"/>
    <w:rsid w:val="007B69D2"/>
    <w:rsid w:val="007B6A95"/>
    <w:rsid w:val="007B79E6"/>
    <w:rsid w:val="007C0CA3"/>
    <w:rsid w:val="007C1797"/>
    <w:rsid w:val="007C196E"/>
    <w:rsid w:val="007C3901"/>
    <w:rsid w:val="007C40B1"/>
    <w:rsid w:val="007C41D6"/>
    <w:rsid w:val="007C561A"/>
    <w:rsid w:val="007C5D99"/>
    <w:rsid w:val="007C6C2F"/>
    <w:rsid w:val="007C6F60"/>
    <w:rsid w:val="007D00B6"/>
    <w:rsid w:val="007D1306"/>
    <w:rsid w:val="007D1734"/>
    <w:rsid w:val="007D29C0"/>
    <w:rsid w:val="007D306E"/>
    <w:rsid w:val="007D352B"/>
    <w:rsid w:val="007D35D5"/>
    <w:rsid w:val="007D402B"/>
    <w:rsid w:val="007D446F"/>
    <w:rsid w:val="007D5214"/>
    <w:rsid w:val="007D54EF"/>
    <w:rsid w:val="007D5990"/>
    <w:rsid w:val="007D5B85"/>
    <w:rsid w:val="007D5C47"/>
    <w:rsid w:val="007D7372"/>
    <w:rsid w:val="007D7408"/>
    <w:rsid w:val="007D7693"/>
    <w:rsid w:val="007D7D88"/>
    <w:rsid w:val="007E0265"/>
    <w:rsid w:val="007E13DE"/>
    <w:rsid w:val="007E1BE1"/>
    <w:rsid w:val="007E203E"/>
    <w:rsid w:val="007E20AA"/>
    <w:rsid w:val="007E2C7D"/>
    <w:rsid w:val="007E2D84"/>
    <w:rsid w:val="007E2FFB"/>
    <w:rsid w:val="007E3517"/>
    <w:rsid w:val="007E3645"/>
    <w:rsid w:val="007E42E3"/>
    <w:rsid w:val="007E4918"/>
    <w:rsid w:val="007E500D"/>
    <w:rsid w:val="007E6029"/>
    <w:rsid w:val="007E7976"/>
    <w:rsid w:val="007E7A96"/>
    <w:rsid w:val="007E7DE0"/>
    <w:rsid w:val="007F0B18"/>
    <w:rsid w:val="007F1CD6"/>
    <w:rsid w:val="007F234C"/>
    <w:rsid w:val="007F29AB"/>
    <w:rsid w:val="007F3D1B"/>
    <w:rsid w:val="007F40D6"/>
    <w:rsid w:val="007F4120"/>
    <w:rsid w:val="007F42A2"/>
    <w:rsid w:val="007F4374"/>
    <w:rsid w:val="007F51AC"/>
    <w:rsid w:val="007F6341"/>
    <w:rsid w:val="007F6A1C"/>
    <w:rsid w:val="007F6A65"/>
    <w:rsid w:val="007F7019"/>
    <w:rsid w:val="007F7120"/>
    <w:rsid w:val="007F7E93"/>
    <w:rsid w:val="00800203"/>
    <w:rsid w:val="008008EE"/>
    <w:rsid w:val="00800B0D"/>
    <w:rsid w:val="00800D08"/>
    <w:rsid w:val="0080286E"/>
    <w:rsid w:val="008028A6"/>
    <w:rsid w:val="00802911"/>
    <w:rsid w:val="00802F2B"/>
    <w:rsid w:val="00803937"/>
    <w:rsid w:val="00804963"/>
    <w:rsid w:val="00804F19"/>
    <w:rsid w:val="00805BC8"/>
    <w:rsid w:val="00806127"/>
    <w:rsid w:val="0080613E"/>
    <w:rsid w:val="0080622C"/>
    <w:rsid w:val="0080787B"/>
    <w:rsid w:val="008078A5"/>
    <w:rsid w:val="00810AD4"/>
    <w:rsid w:val="00811ED8"/>
    <w:rsid w:val="00812168"/>
    <w:rsid w:val="00812A0C"/>
    <w:rsid w:val="00813BA7"/>
    <w:rsid w:val="00814C1A"/>
    <w:rsid w:val="00814C1B"/>
    <w:rsid w:val="00814F08"/>
    <w:rsid w:val="008153AE"/>
    <w:rsid w:val="00816A93"/>
    <w:rsid w:val="00816AD7"/>
    <w:rsid w:val="00817C70"/>
    <w:rsid w:val="00817EBD"/>
    <w:rsid w:val="008202E1"/>
    <w:rsid w:val="0082030E"/>
    <w:rsid w:val="008207D6"/>
    <w:rsid w:val="00820A4A"/>
    <w:rsid w:val="00821D8B"/>
    <w:rsid w:val="00822344"/>
    <w:rsid w:val="008227ED"/>
    <w:rsid w:val="00822A59"/>
    <w:rsid w:val="00823A80"/>
    <w:rsid w:val="00824D0F"/>
    <w:rsid w:val="00824FCA"/>
    <w:rsid w:val="00826142"/>
    <w:rsid w:val="00826673"/>
    <w:rsid w:val="0082680E"/>
    <w:rsid w:val="00826F63"/>
    <w:rsid w:val="008301DF"/>
    <w:rsid w:val="008303F1"/>
    <w:rsid w:val="008305D3"/>
    <w:rsid w:val="008306E7"/>
    <w:rsid w:val="008306FF"/>
    <w:rsid w:val="00830E64"/>
    <w:rsid w:val="008321A8"/>
    <w:rsid w:val="0083261C"/>
    <w:rsid w:val="00832659"/>
    <w:rsid w:val="008337E1"/>
    <w:rsid w:val="0083394E"/>
    <w:rsid w:val="00833CE6"/>
    <w:rsid w:val="00834320"/>
    <w:rsid w:val="00834382"/>
    <w:rsid w:val="00834667"/>
    <w:rsid w:val="008352E4"/>
    <w:rsid w:val="0083531E"/>
    <w:rsid w:val="0083552D"/>
    <w:rsid w:val="00835F81"/>
    <w:rsid w:val="00836260"/>
    <w:rsid w:val="008364F2"/>
    <w:rsid w:val="00836B53"/>
    <w:rsid w:val="00842779"/>
    <w:rsid w:val="00842D80"/>
    <w:rsid w:val="00842E5B"/>
    <w:rsid w:val="0084344C"/>
    <w:rsid w:val="00843741"/>
    <w:rsid w:val="00843F46"/>
    <w:rsid w:val="00844C5F"/>
    <w:rsid w:val="0084556A"/>
    <w:rsid w:val="00845CA7"/>
    <w:rsid w:val="00845E31"/>
    <w:rsid w:val="0084627D"/>
    <w:rsid w:val="00846541"/>
    <w:rsid w:val="00846A2D"/>
    <w:rsid w:val="00846CA9"/>
    <w:rsid w:val="0084729F"/>
    <w:rsid w:val="008473DF"/>
    <w:rsid w:val="008557F4"/>
    <w:rsid w:val="00855C92"/>
    <w:rsid w:val="00855D8F"/>
    <w:rsid w:val="00856103"/>
    <w:rsid w:val="008565E0"/>
    <w:rsid w:val="008568F2"/>
    <w:rsid w:val="008570F8"/>
    <w:rsid w:val="00857119"/>
    <w:rsid w:val="008572ED"/>
    <w:rsid w:val="00857EA4"/>
    <w:rsid w:val="0086120C"/>
    <w:rsid w:val="008612FE"/>
    <w:rsid w:val="00862340"/>
    <w:rsid w:val="0086264F"/>
    <w:rsid w:val="00862BE9"/>
    <w:rsid w:val="00863B5D"/>
    <w:rsid w:val="0086400C"/>
    <w:rsid w:val="008643B7"/>
    <w:rsid w:val="00864719"/>
    <w:rsid w:val="00864D30"/>
    <w:rsid w:val="00866D7F"/>
    <w:rsid w:val="00867532"/>
    <w:rsid w:val="008675C4"/>
    <w:rsid w:val="00867D59"/>
    <w:rsid w:val="008705D5"/>
    <w:rsid w:val="00870EF0"/>
    <w:rsid w:val="008710A4"/>
    <w:rsid w:val="00871425"/>
    <w:rsid w:val="00873FF1"/>
    <w:rsid w:val="00874308"/>
    <w:rsid w:val="00874586"/>
    <w:rsid w:val="00875AB8"/>
    <w:rsid w:val="0087647B"/>
    <w:rsid w:val="008765C3"/>
    <w:rsid w:val="008769AC"/>
    <w:rsid w:val="00876A40"/>
    <w:rsid w:val="00876BF1"/>
    <w:rsid w:val="00876C47"/>
    <w:rsid w:val="008770FC"/>
    <w:rsid w:val="0087789B"/>
    <w:rsid w:val="00880417"/>
    <w:rsid w:val="008815A1"/>
    <w:rsid w:val="00882017"/>
    <w:rsid w:val="008822CC"/>
    <w:rsid w:val="00882547"/>
    <w:rsid w:val="008835EA"/>
    <w:rsid w:val="00883C84"/>
    <w:rsid w:val="00884693"/>
    <w:rsid w:val="008848FB"/>
    <w:rsid w:val="00884C42"/>
    <w:rsid w:val="00885DFB"/>
    <w:rsid w:val="00886813"/>
    <w:rsid w:val="00886E01"/>
    <w:rsid w:val="00887799"/>
    <w:rsid w:val="008900AD"/>
    <w:rsid w:val="008902EF"/>
    <w:rsid w:val="00890D0A"/>
    <w:rsid w:val="0089104B"/>
    <w:rsid w:val="008913C8"/>
    <w:rsid w:val="00893D7A"/>
    <w:rsid w:val="00894A0A"/>
    <w:rsid w:val="00895242"/>
    <w:rsid w:val="00895867"/>
    <w:rsid w:val="00895F90"/>
    <w:rsid w:val="00896436"/>
    <w:rsid w:val="0089651B"/>
    <w:rsid w:val="008974C5"/>
    <w:rsid w:val="00897701"/>
    <w:rsid w:val="008979A9"/>
    <w:rsid w:val="008A0684"/>
    <w:rsid w:val="008A1227"/>
    <w:rsid w:val="008A1A75"/>
    <w:rsid w:val="008A2E55"/>
    <w:rsid w:val="008A3355"/>
    <w:rsid w:val="008A39A5"/>
    <w:rsid w:val="008A3C6B"/>
    <w:rsid w:val="008A492F"/>
    <w:rsid w:val="008A4AB0"/>
    <w:rsid w:val="008A4E40"/>
    <w:rsid w:val="008A57A7"/>
    <w:rsid w:val="008A5FB3"/>
    <w:rsid w:val="008A62D2"/>
    <w:rsid w:val="008A62E2"/>
    <w:rsid w:val="008A6F1E"/>
    <w:rsid w:val="008A7023"/>
    <w:rsid w:val="008B09D9"/>
    <w:rsid w:val="008B0B4A"/>
    <w:rsid w:val="008B0D4C"/>
    <w:rsid w:val="008B14AE"/>
    <w:rsid w:val="008B17FD"/>
    <w:rsid w:val="008B2642"/>
    <w:rsid w:val="008B2965"/>
    <w:rsid w:val="008B2DDD"/>
    <w:rsid w:val="008B300E"/>
    <w:rsid w:val="008B324B"/>
    <w:rsid w:val="008B450E"/>
    <w:rsid w:val="008B47C3"/>
    <w:rsid w:val="008B47E5"/>
    <w:rsid w:val="008B4D0B"/>
    <w:rsid w:val="008B5050"/>
    <w:rsid w:val="008B5995"/>
    <w:rsid w:val="008B6CA2"/>
    <w:rsid w:val="008B736E"/>
    <w:rsid w:val="008B76B5"/>
    <w:rsid w:val="008C0CB5"/>
    <w:rsid w:val="008C19E8"/>
    <w:rsid w:val="008C1E66"/>
    <w:rsid w:val="008C1EA1"/>
    <w:rsid w:val="008C2688"/>
    <w:rsid w:val="008C38C4"/>
    <w:rsid w:val="008C40C1"/>
    <w:rsid w:val="008C44F5"/>
    <w:rsid w:val="008C4BAD"/>
    <w:rsid w:val="008C5C2B"/>
    <w:rsid w:val="008C5DCB"/>
    <w:rsid w:val="008C5DD1"/>
    <w:rsid w:val="008C5E76"/>
    <w:rsid w:val="008C6992"/>
    <w:rsid w:val="008C7603"/>
    <w:rsid w:val="008D100C"/>
    <w:rsid w:val="008D1508"/>
    <w:rsid w:val="008D1CA7"/>
    <w:rsid w:val="008D2A8E"/>
    <w:rsid w:val="008D2CD3"/>
    <w:rsid w:val="008D3120"/>
    <w:rsid w:val="008D3691"/>
    <w:rsid w:val="008D37FD"/>
    <w:rsid w:val="008D38EA"/>
    <w:rsid w:val="008D3E60"/>
    <w:rsid w:val="008D53F8"/>
    <w:rsid w:val="008D589C"/>
    <w:rsid w:val="008D59A1"/>
    <w:rsid w:val="008D5CBD"/>
    <w:rsid w:val="008D6F87"/>
    <w:rsid w:val="008D75C2"/>
    <w:rsid w:val="008D790B"/>
    <w:rsid w:val="008E1569"/>
    <w:rsid w:val="008E1D68"/>
    <w:rsid w:val="008E23FA"/>
    <w:rsid w:val="008E271E"/>
    <w:rsid w:val="008E272A"/>
    <w:rsid w:val="008E29DC"/>
    <w:rsid w:val="008E3077"/>
    <w:rsid w:val="008E32E3"/>
    <w:rsid w:val="008E370C"/>
    <w:rsid w:val="008E391C"/>
    <w:rsid w:val="008E39BB"/>
    <w:rsid w:val="008E3E22"/>
    <w:rsid w:val="008E4F78"/>
    <w:rsid w:val="008E4FFD"/>
    <w:rsid w:val="008E518A"/>
    <w:rsid w:val="008E6CF3"/>
    <w:rsid w:val="008E764E"/>
    <w:rsid w:val="008E78CB"/>
    <w:rsid w:val="008F0D33"/>
    <w:rsid w:val="008F0E04"/>
    <w:rsid w:val="008F0EA8"/>
    <w:rsid w:val="008F0FB4"/>
    <w:rsid w:val="008F27DD"/>
    <w:rsid w:val="008F29F6"/>
    <w:rsid w:val="008F2D98"/>
    <w:rsid w:val="008F2DAB"/>
    <w:rsid w:val="008F31F6"/>
    <w:rsid w:val="008F3293"/>
    <w:rsid w:val="008F3409"/>
    <w:rsid w:val="008F3523"/>
    <w:rsid w:val="008F555D"/>
    <w:rsid w:val="008F63CC"/>
    <w:rsid w:val="008F6A09"/>
    <w:rsid w:val="008F756B"/>
    <w:rsid w:val="008F7CC7"/>
    <w:rsid w:val="008F7DF8"/>
    <w:rsid w:val="00901BC0"/>
    <w:rsid w:val="00902377"/>
    <w:rsid w:val="0090397B"/>
    <w:rsid w:val="009039FD"/>
    <w:rsid w:val="00903AA3"/>
    <w:rsid w:val="00903B5E"/>
    <w:rsid w:val="00904591"/>
    <w:rsid w:val="009054F6"/>
    <w:rsid w:val="0090552C"/>
    <w:rsid w:val="00905FA4"/>
    <w:rsid w:val="00905FF3"/>
    <w:rsid w:val="0090600E"/>
    <w:rsid w:val="0090631A"/>
    <w:rsid w:val="009067C1"/>
    <w:rsid w:val="00907E58"/>
    <w:rsid w:val="00910320"/>
    <w:rsid w:val="00911DAE"/>
    <w:rsid w:val="00912680"/>
    <w:rsid w:val="00912B86"/>
    <w:rsid w:val="0091442D"/>
    <w:rsid w:val="0091445C"/>
    <w:rsid w:val="00915E94"/>
    <w:rsid w:val="009160E3"/>
    <w:rsid w:val="00916284"/>
    <w:rsid w:val="00917A5B"/>
    <w:rsid w:val="00917A94"/>
    <w:rsid w:val="009202CF"/>
    <w:rsid w:val="00920C45"/>
    <w:rsid w:val="00920C7B"/>
    <w:rsid w:val="0092293C"/>
    <w:rsid w:val="00922B6C"/>
    <w:rsid w:val="00922D01"/>
    <w:rsid w:val="009233F2"/>
    <w:rsid w:val="009236F6"/>
    <w:rsid w:val="00923C55"/>
    <w:rsid w:val="00923CED"/>
    <w:rsid w:val="00923EA8"/>
    <w:rsid w:val="0092415E"/>
    <w:rsid w:val="0092496B"/>
    <w:rsid w:val="00924F37"/>
    <w:rsid w:val="00925326"/>
    <w:rsid w:val="00926277"/>
    <w:rsid w:val="009269BA"/>
    <w:rsid w:val="00931733"/>
    <w:rsid w:val="00932DAB"/>
    <w:rsid w:val="00933741"/>
    <w:rsid w:val="009338FE"/>
    <w:rsid w:val="009342B7"/>
    <w:rsid w:val="00934309"/>
    <w:rsid w:val="00934C07"/>
    <w:rsid w:val="00935E94"/>
    <w:rsid w:val="009360E3"/>
    <w:rsid w:val="00936577"/>
    <w:rsid w:val="00936850"/>
    <w:rsid w:val="009400AA"/>
    <w:rsid w:val="00940696"/>
    <w:rsid w:val="0094097F"/>
    <w:rsid w:val="009417B5"/>
    <w:rsid w:val="009424C1"/>
    <w:rsid w:val="009428BF"/>
    <w:rsid w:val="00943DCF"/>
    <w:rsid w:val="009440D4"/>
    <w:rsid w:val="00944641"/>
    <w:rsid w:val="00945337"/>
    <w:rsid w:val="00945F35"/>
    <w:rsid w:val="009466C6"/>
    <w:rsid w:val="0094685A"/>
    <w:rsid w:val="00946FF3"/>
    <w:rsid w:val="00947568"/>
    <w:rsid w:val="00947B7D"/>
    <w:rsid w:val="0095075A"/>
    <w:rsid w:val="00950DE1"/>
    <w:rsid w:val="00951019"/>
    <w:rsid w:val="0095133C"/>
    <w:rsid w:val="00951E29"/>
    <w:rsid w:val="00951E2C"/>
    <w:rsid w:val="00952828"/>
    <w:rsid w:val="00954DE0"/>
    <w:rsid w:val="009552CC"/>
    <w:rsid w:val="00957185"/>
    <w:rsid w:val="0095796F"/>
    <w:rsid w:val="00957B58"/>
    <w:rsid w:val="00957EAB"/>
    <w:rsid w:val="00957F03"/>
    <w:rsid w:val="009602E9"/>
    <w:rsid w:val="00960917"/>
    <w:rsid w:val="00961C90"/>
    <w:rsid w:val="009634FB"/>
    <w:rsid w:val="0096376F"/>
    <w:rsid w:val="00963B78"/>
    <w:rsid w:val="00964437"/>
    <w:rsid w:val="009644DB"/>
    <w:rsid w:val="009647F5"/>
    <w:rsid w:val="00964853"/>
    <w:rsid w:val="00965822"/>
    <w:rsid w:val="00965FE4"/>
    <w:rsid w:val="00966082"/>
    <w:rsid w:val="0096632A"/>
    <w:rsid w:val="009672F3"/>
    <w:rsid w:val="0096752B"/>
    <w:rsid w:val="0097044D"/>
    <w:rsid w:val="00970A1C"/>
    <w:rsid w:val="00970E60"/>
    <w:rsid w:val="00971BA7"/>
    <w:rsid w:val="0097250E"/>
    <w:rsid w:val="00972849"/>
    <w:rsid w:val="00972D9D"/>
    <w:rsid w:val="00973106"/>
    <w:rsid w:val="009731FE"/>
    <w:rsid w:val="00973240"/>
    <w:rsid w:val="0097426E"/>
    <w:rsid w:val="00974642"/>
    <w:rsid w:val="00974897"/>
    <w:rsid w:val="0097663F"/>
    <w:rsid w:val="00976D4A"/>
    <w:rsid w:val="00981212"/>
    <w:rsid w:val="009813EB"/>
    <w:rsid w:val="0098191E"/>
    <w:rsid w:val="00981BA3"/>
    <w:rsid w:val="00981F7A"/>
    <w:rsid w:val="00982A5C"/>
    <w:rsid w:val="0098346A"/>
    <w:rsid w:val="009836A0"/>
    <w:rsid w:val="00983BD5"/>
    <w:rsid w:val="0098512F"/>
    <w:rsid w:val="00985557"/>
    <w:rsid w:val="009855E0"/>
    <w:rsid w:val="00985D26"/>
    <w:rsid w:val="0098628F"/>
    <w:rsid w:val="009862A8"/>
    <w:rsid w:val="00986C0C"/>
    <w:rsid w:val="0098738B"/>
    <w:rsid w:val="009904D5"/>
    <w:rsid w:val="00990AEC"/>
    <w:rsid w:val="00990FC6"/>
    <w:rsid w:val="00991A5B"/>
    <w:rsid w:val="00991C43"/>
    <w:rsid w:val="00991FA0"/>
    <w:rsid w:val="0099220E"/>
    <w:rsid w:val="00992569"/>
    <w:rsid w:val="009928BB"/>
    <w:rsid w:val="00994D22"/>
    <w:rsid w:val="00994E5B"/>
    <w:rsid w:val="0099576F"/>
    <w:rsid w:val="00995BED"/>
    <w:rsid w:val="00996590"/>
    <w:rsid w:val="009967E4"/>
    <w:rsid w:val="009977C0"/>
    <w:rsid w:val="00997CE7"/>
    <w:rsid w:val="009A061B"/>
    <w:rsid w:val="009A1633"/>
    <w:rsid w:val="009A2608"/>
    <w:rsid w:val="009A3207"/>
    <w:rsid w:val="009A38AB"/>
    <w:rsid w:val="009A4B37"/>
    <w:rsid w:val="009B05C4"/>
    <w:rsid w:val="009B1981"/>
    <w:rsid w:val="009B210F"/>
    <w:rsid w:val="009B24DE"/>
    <w:rsid w:val="009B2622"/>
    <w:rsid w:val="009B2AF2"/>
    <w:rsid w:val="009B3AAC"/>
    <w:rsid w:val="009B457B"/>
    <w:rsid w:val="009B4C3B"/>
    <w:rsid w:val="009B4F45"/>
    <w:rsid w:val="009B5C6B"/>
    <w:rsid w:val="009B6301"/>
    <w:rsid w:val="009B6318"/>
    <w:rsid w:val="009B676E"/>
    <w:rsid w:val="009C0738"/>
    <w:rsid w:val="009C0757"/>
    <w:rsid w:val="009C1055"/>
    <w:rsid w:val="009C11C2"/>
    <w:rsid w:val="009C1376"/>
    <w:rsid w:val="009C1F40"/>
    <w:rsid w:val="009C211E"/>
    <w:rsid w:val="009C21EF"/>
    <w:rsid w:val="009C2EED"/>
    <w:rsid w:val="009C694D"/>
    <w:rsid w:val="009C6D3C"/>
    <w:rsid w:val="009C719A"/>
    <w:rsid w:val="009C7AE0"/>
    <w:rsid w:val="009D015B"/>
    <w:rsid w:val="009D04C2"/>
    <w:rsid w:val="009D08C5"/>
    <w:rsid w:val="009D0F81"/>
    <w:rsid w:val="009D1262"/>
    <w:rsid w:val="009D26E7"/>
    <w:rsid w:val="009D2AB0"/>
    <w:rsid w:val="009D331B"/>
    <w:rsid w:val="009D3529"/>
    <w:rsid w:val="009D453D"/>
    <w:rsid w:val="009D4A37"/>
    <w:rsid w:val="009D5A06"/>
    <w:rsid w:val="009D5BE9"/>
    <w:rsid w:val="009D63E4"/>
    <w:rsid w:val="009D6550"/>
    <w:rsid w:val="009D66F3"/>
    <w:rsid w:val="009D6BF3"/>
    <w:rsid w:val="009D6C2B"/>
    <w:rsid w:val="009D7379"/>
    <w:rsid w:val="009D76A6"/>
    <w:rsid w:val="009D7A2A"/>
    <w:rsid w:val="009E0084"/>
    <w:rsid w:val="009E0C98"/>
    <w:rsid w:val="009E1F75"/>
    <w:rsid w:val="009E2A4E"/>
    <w:rsid w:val="009E2B60"/>
    <w:rsid w:val="009E3900"/>
    <w:rsid w:val="009E56C0"/>
    <w:rsid w:val="009E5D6E"/>
    <w:rsid w:val="009E622F"/>
    <w:rsid w:val="009E64C2"/>
    <w:rsid w:val="009E70BE"/>
    <w:rsid w:val="009E724B"/>
    <w:rsid w:val="009F0097"/>
    <w:rsid w:val="009F06B5"/>
    <w:rsid w:val="009F08F7"/>
    <w:rsid w:val="009F353A"/>
    <w:rsid w:val="009F35D8"/>
    <w:rsid w:val="009F3BBE"/>
    <w:rsid w:val="009F402E"/>
    <w:rsid w:val="009F4B29"/>
    <w:rsid w:val="009F6C3D"/>
    <w:rsid w:val="00A019E7"/>
    <w:rsid w:val="00A0205F"/>
    <w:rsid w:val="00A02A73"/>
    <w:rsid w:val="00A039FB"/>
    <w:rsid w:val="00A0428B"/>
    <w:rsid w:val="00A04384"/>
    <w:rsid w:val="00A04695"/>
    <w:rsid w:val="00A047C3"/>
    <w:rsid w:val="00A04D59"/>
    <w:rsid w:val="00A05532"/>
    <w:rsid w:val="00A056B8"/>
    <w:rsid w:val="00A0599C"/>
    <w:rsid w:val="00A05D12"/>
    <w:rsid w:val="00A066AB"/>
    <w:rsid w:val="00A07AFB"/>
    <w:rsid w:val="00A10091"/>
    <w:rsid w:val="00A103C1"/>
    <w:rsid w:val="00A10400"/>
    <w:rsid w:val="00A1069E"/>
    <w:rsid w:val="00A10759"/>
    <w:rsid w:val="00A10EC6"/>
    <w:rsid w:val="00A1195F"/>
    <w:rsid w:val="00A11E8B"/>
    <w:rsid w:val="00A120A7"/>
    <w:rsid w:val="00A12275"/>
    <w:rsid w:val="00A123B0"/>
    <w:rsid w:val="00A13666"/>
    <w:rsid w:val="00A1391F"/>
    <w:rsid w:val="00A13B1D"/>
    <w:rsid w:val="00A13E19"/>
    <w:rsid w:val="00A14652"/>
    <w:rsid w:val="00A14817"/>
    <w:rsid w:val="00A15862"/>
    <w:rsid w:val="00A15868"/>
    <w:rsid w:val="00A15BC3"/>
    <w:rsid w:val="00A1613C"/>
    <w:rsid w:val="00A171E0"/>
    <w:rsid w:val="00A17C01"/>
    <w:rsid w:val="00A17EFE"/>
    <w:rsid w:val="00A20C3D"/>
    <w:rsid w:val="00A2121B"/>
    <w:rsid w:val="00A228A9"/>
    <w:rsid w:val="00A22B57"/>
    <w:rsid w:val="00A232B5"/>
    <w:rsid w:val="00A24359"/>
    <w:rsid w:val="00A2469F"/>
    <w:rsid w:val="00A248B2"/>
    <w:rsid w:val="00A24E28"/>
    <w:rsid w:val="00A2504D"/>
    <w:rsid w:val="00A2538E"/>
    <w:rsid w:val="00A25470"/>
    <w:rsid w:val="00A25916"/>
    <w:rsid w:val="00A25EC6"/>
    <w:rsid w:val="00A260F2"/>
    <w:rsid w:val="00A26D66"/>
    <w:rsid w:val="00A2703F"/>
    <w:rsid w:val="00A27336"/>
    <w:rsid w:val="00A27FF8"/>
    <w:rsid w:val="00A30903"/>
    <w:rsid w:val="00A30B25"/>
    <w:rsid w:val="00A31CB2"/>
    <w:rsid w:val="00A32809"/>
    <w:rsid w:val="00A328E8"/>
    <w:rsid w:val="00A32C83"/>
    <w:rsid w:val="00A34C79"/>
    <w:rsid w:val="00A35E63"/>
    <w:rsid w:val="00A36646"/>
    <w:rsid w:val="00A36682"/>
    <w:rsid w:val="00A36FC6"/>
    <w:rsid w:val="00A37389"/>
    <w:rsid w:val="00A405FA"/>
    <w:rsid w:val="00A406AB"/>
    <w:rsid w:val="00A41733"/>
    <w:rsid w:val="00A41CE3"/>
    <w:rsid w:val="00A430D3"/>
    <w:rsid w:val="00A4345F"/>
    <w:rsid w:val="00A435B3"/>
    <w:rsid w:val="00A4400C"/>
    <w:rsid w:val="00A45CC8"/>
    <w:rsid w:val="00A465F8"/>
    <w:rsid w:val="00A47440"/>
    <w:rsid w:val="00A474E3"/>
    <w:rsid w:val="00A50899"/>
    <w:rsid w:val="00A51A55"/>
    <w:rsid w:val="00A52152"/>
    <w:rsid w:val="00A52939"/>
    <w:rsid w:val="00A52FE0"/>
    <w:rsid w:val="00A537F3"/>
    <w:rsid w:val="00A53CC7"/>
    <w:rsid w:val="00A53D71"/>
    <w:rsid w:val="00A54045"/>
    <w:rsid w:val="00A55243"/>
    <w:rsid w:val="00A55EA2"/>
    <w:rsid w:val="00A572F4"/>
    <w:rsid w:val="00A57BF8"/>
    <w:rsid w:val="00A606E0"/>
    <w:rsid w:val="00A60707"/>
    <w:rsid w:val="00A60C18"/>
    <w:rsid w:val="00A60C4B"/>
    <w:rsid w:val="00A61422"/>
    <w:rsid w:val="00A614BD"/>
    <w:rsid w:val="00A619C7"/>
    <w:rsid w:val="00A61B74"/>
    <w:rsid w:val="00A62BCA"/>
    <w:rsid w:val="00A62ED6"/>
    <w:rsid w:val="00A63726"/>
    <w:rsid w:val="00A63F0B"/>
    <w:rsid w:val="00A64056"/>
    <w:rsid w:val="00A64065"/>
    <w:rsid w:val="00A6420E"/>
    <w:rsid w:val="00A64296"/>
    <w:rsid w:val="00A6442E"/>
    <w:rsid w:val="00A64ACC"/>
    <w:rsid w:val="00A64B6B"/>
    <w:rsid w:val="00A65628"/>
    <w:rsid w:val="00A65B5B"/>
    <w:rsid w:val="00A65E28"/>
    <w:rsid w:val="00A66BC4"/>
    <w:rsid w:val="00A67759"/>
    <w:rsid w:val="00A71CA1"/>
    <w:rsid w:val="00A7239D"/>
    <w:rsid w:val="00A7255D"/>
    <w:rsid w:val="00A728B5"/>
    <w:rsid w:val="00A72B86"/>
    <w:rsid w:val="00A72CFF"/>
    <w:rsid w:val="00A731E1"/>
    <w:rsid w:val="00A747EF"/>
    <w:rsid w:val="00A749C3"/>
    <w:rsid w:val="00A74A79"/>
    <w:rsid w:val="00A75A71"/>
    <w:rsid w:val="00A771F0"/>
    <w:rsid w:val="00A806E0"/>
    <w:rsid w:val="00A80CAA"/>
    <w:rsid w:val="00A80CD4"/>
    <w:rsid w:val="00A813CF"/>
    <w:rsid w:val="00A81E89"/>
    <w:rsid w:val="00A82CAE"/>
    <w:rsid w:val="00A82E1D"/>
    <w:rsid w:val="00A82FC0"/>
    <w:rsid w:val="00A830DF"/>
    <w:rsid w:val="00A830F1"/>
    <w:rsid w:val="00A85395"/>
    <w:rsid w:val="00A853AF"/>
    <w:rsid w:val="00A85A57"/>
    <w:rsid w:val="00A866F3"/>
    <w:rsid w:val="00A8709C"/>
    <w:rsid w:val="00A87637"/>
    <w:rsid w:val="00A87B8C"/>
    <w:rsid w:val="00A911EF"/>
    <w:rsid w:val="00A91300"/>
    <w:rsid w:val="00A91760"/>
    <w:rsid w:val="00A91BF1"/>
    <w:rsid w:val="00A91E7C"/>
    <w:rsid w:val="00A94732"/>
    <w:rsid w:val="00A94BEF"/>
    <w:rsid w:val="00A96937"/>
    <w:rsid w:val="00A97273"/>
    <w:rsid w:val="00A973E7"/>
    <w:rsid w:val="00A9748C"/>
    <w:rsid w:val="00AA0781"/>
    <w:rsid w:val="00AA26F4"/>
    <w:rsid w:val="00AA275C"/>
    <w:rsid w:val="00AA31B7"/>
    <w:rsid w:val="00AA4AE1"/>
    <w:rsid w:val="00AA4C2F"/>
    <w:rsid w:val="00AA5B3B"/>
    <w:rsid w:val="00AA6651"/>
    <w:rsid w:val="00AA7071"/>
    <w:rsid w:val="00AA733F"/>
    <w:rsid w:val="00AA78C6"/>
    <w:rsid w:val="00AA7AC0"/>
    <w:rsid w:val="00AB0084"/>
    <w:rsid w:val="00AB012E"/>
    <w:rsid w:val="00AB0495"/>
    <w:rsid w:val="00AB0F3E"/>
    <w:rsid w:val="00AB1131"/>
    <w:rsid w:val="00AB3823"/>
    <w:rsid w:val="00AB397E"/>
    <w:rsid w:val="00AB49CC"/>
    <w:rsid w:val="00AB50B8"/>
    <w:rsid w:val="00AB52F7"/>
    <w:rsid w:val="00AB535B"/>
    <w:rsid w:val="00AB5372"/>
    <w:rsid w:val="00AB5689"/>
    <w:rsid w:val="00AB60A9"/>
    <w:rsid w:val="00AB6535"/>
    <w:rsid w:val="00AB6D22"/>
    <w:rsid w:val="00AB744F"/>
    <w:rsid w:val="00AB770F"/>
    <w:rsid w:val="00AB7924"/>
    <w:rsid w:val="00AB7E16"/>
    <w:rsid w:val="00AC0A51"/>
    <w:rsid w:val="00AC0EC1"/>
    <w:rsid w:val="00AC108C"/>
    <w:rsid w:val="00AC19D0"/>
    <w:rsid w:val="00AC28FF"/>
    <w:rsid w:val="00AC30F3"/>
    <w:rsid w:val="00AC3373"/>
    <w:rsid w:val="00AC3377"/>
    <w:rsid w:val="00AC3520"/>
    <w:rsid w:val="00AC47A6"/>
    <w:rsid w:val="00AC545B"/>
    <w:rsid w:val="00AC6341"/>
    <w:rsid w:val="00AD0515"/>
    <w:rsid w:val="00AD0F1C"/>
    <w:rsid w:val="00AD0F6B"/>
    <w:rsid w:val="00AD1A05"/>
    <w:rsid w:val="00AD242D"/>
    <w:rsid w:val="00AD2A46"/>
    <w:rsid w:val="00AD39BA"/>
    <w:rsid w:val="00AD4077"/>
    <w:rsid w:val="00AD47F3"/>
    <w:rsid w:val="00AD6401"/>
    <w:rsid w:val="00AD641B"/>
    <w:rsid w:val="00AD6A89"/>
    <w:rsid w:val="00AD6DDC"/>
    <w:rsid w:val="00AD7742"/>
    <w:rsid w:val="00AE00D9"/>
    <w:rsid w:val="00AE0397"/>
    <w:rsid w:val="00AE180E"/>
    <w:rsid w:val="00AE1D1F"/>
    <w:rsid w:val="00AE1F5D"/>
    <w:rsid w:val="00AE2100"/>
    <w:rsid w:val="00AE2A30"/>
    <w:rsid w:val="00AE330F"/>
    <w:rsid w:val="00AE3E12"/>
    <w:rsid w:val="00AE54CD"/>
    <w:rsid w:val="00AE5A88"/>
    <w:rsid w:val="00AE670B"/>
    <w:rsid w:val="00AE6A31"/>
    <w:rsid w:val="00AE6B61"/>
    <w:rsid w:val="00AE6E85"/>
    <w:rsid w:val="00AE75B9"/>
    <w:rsid w:val="00AE79E9"/>
    <w:rsid w:val="00AE7B3E"/>
    <w:rsid w:val="00AF0AA0"/>
    <w:rsid w:val="00AF14B0"/>
    <w:rsid w:val="00AF1950"/>
    <w:rsid w:val="00AF19C8"/>
    <w:rsid w:val="00AF1B6A"/>
    <w:rsid w:val="00AF1D00"/>
    <w:rsid w:val="00AF3D3C"/>
    <w:rsid w:val="00AF3E6A"/>
    <w:rsid w:val="00AF407C"/>
    <w:rsid w:val="00AF4ACC"/>
    <w:rsid w:val="00AF549A"/>
    <w:rsid w:val="00AF58E5"/>
    <w:rsid w:val="00AF79F3"/>
    <w:rsid w:val="00AF7B8B"/>
    <w:rsid w:val="00AF7CA1"/>
    <w:rsid w:val="00B00D0E"/>
    <w:rsid w:val="00B011B3"/>
    <w:rsid w:val="00B016B1"/>
    <w:rsid w:val="00B01C02"/>
    <w:rsid w:val="00B0260A"/>
    <w:rsid w:val="00B032D4"/>
    <w:rsid w:val="00B04422"/>
    <w:rsid w:val="00B0508C"/>
    <w:rsid w:val="00B05360"/>
    <w:rsid w:val="00B06405"/>
    <w:rsid w:val="00B06C3B"/>
    <w:rsid w:val="00B0765B"/>
    <w:rsid w:val="00B101AC"/>
    <w:rsid w:val="00B12488"/>
    <w:rsid w:val="00B12604"/>
    <w:rsid w:val="00B12929"/>
    <w:rsid w:val="00B13DFA"/>
    <w:rsid w:val="00B13FF3"/>
    <w:rsid w:val="00B146B5"/>
    <w:rsid w:val="00B146DF"/>
    <w:rsid w:val="00B147C8"/>
    <w:rsid w:val="00B14A7E"/>
    <w:rsid w:val="00B154AD"/>
    <w:rsid w:val="00B1620B"/>
    <w:rsid w:val="00B1728A"/>
    <w:rsid w:val="00B17B7C"/>
    <w:rsid w:val="00B17DCA"/>
    <w:rsid w:val="00B17DE6"/>
    <w:rsid w:val="00B20539"/>
    <w:rsid w:val="00B20601"/>
    <w:rsid w:val="00B21A2C"/>
    <w:rsid w:val="00B21B74"/>
    <w:rsid w:val="00B221E7"/>
    <w:rsid w:val="00B22273"/>
    <w:rsid w:val="00B2239F"/>
    <w:rsid w:val="00B22F24"/>
    <w:rsid w:val="00B238D8"/>
    <w:rsid w:val="00B23948"/>
    <w:rsid w:val="00B23A2E"/>
    <w:rsid w:val="00B24057"/>
    <w:rsid w:val="00B240DD"/>
    <w:rsid w:val="00B244D2"/>
    <w:rsid w:val="00B24971"/>
    <w:rsid w:val="00B24A0D"/>
    <w:rsid w:val="00B25033"/>
    <w:rsid w:val="00B251BA"/>
    <w:rsid w:val="00B25296"/>
    <w:rsid w:val="00B267F6"/>
    <w:rsid w:val="00B26AA6"/>
    <w:rsid w:val="00B2722C"/>
    <w:rsid w:val="00B278DE"/>
    <w:rsid w:val="00B2797D"/>
    <w:rsid w:val="00B27BE6"/>
    <w:rsid w:val="00B305D3"/>
    <w:rsid w:val="00B30804"/>
    <w:rsid w:val="00B30E44"/>
    <w:rsid w:val="00B31239"/>
    <w:rsid w:val="00B3130A"/>
    <w:rsid w:val="00B31A38"/>
    <w:rsid w:val="00B31E54"/>
    <w:rsid w:val="00B326B6"/>
    <w:rsid w:val="00B32928"/>
    <w:rsid w:val="00B33206"/>
    <w:rsid w:val="00B3329B"/>
    <w:rsid w:val="00B348D6"/>
    <w:rsid w:val="00B350D5"/>
    <w:rsid w:val="00B35EB7"/>
    <w:rsid w:val="00B3720F"/>
    <w:rsid w:val="00B3781A"/>
    <w:rsid w:val="00B406CB"/>
    <w:rsid w:val="00B40C13"/>
    <w:rsid w:val="00B40E47"/>
    <w:rsid w:val="00B412A2"/>
    <w:rsid w:val="00B419A8"/>
    <w:rsid w:val="00B42473"/>
    <w:rsid w:val="00B42CB4"/>
    <w:rsid w:val="00B430F6"/>
    <w:rsid w:val="00B4359A"/>
    <w:rsid w:val="00B4362D"/>
    <w:rsid w:val="00B4396E"/>
    <w:rsid w:val="00B43BD3"/>
    <w:rsid w:val="00B4412C"/>
    <w:rsid w:val="00B44466"/>
    <w:rsid w:val="00B4532D"/>
    <w:rsid w:val="00B45538"/>
    <w:rsid w:val="00B45E79"/>
    <w:rsid w:val="00B46524"/>
    <w:rsid w:val="00B4678D"/>
    <w:rsid w:val="00B46B4D"/>
    <w:rsid w:val="00B46FBA"/>
    <w:rsid w:val="00B471CA"/>
    <w:rsid w:val="00B47ABD"/>
    <w:rsid w:val="00B50385"/>
    <w:rsid w:val="00B5074A"/>
    <w:rsid w:val="00B5286F"/>
    <w:rsid w:val="00B53434"/>
    <w:rsid w:val="00B534F5"/>
    <w:rsid w:val="00B535D1"/>
    <w:rsid w:val="00B53870"/>
    <w:rsid w:val="00B53C6F"/>
    <w:rsid w:val="00B5453F"/>
    <w:rsid w:val="00B547E9"/>
    <w:rsid w:val="00B54E63"/>
    <w:rsid w:val="00B55365"/>
    <w:rsid w:val="00B55CB8"/>
    <w:rsid w:val="00B562F9"/>
    <w:rsid w:val="00B56575"/>
    <w:rsid w:val="00B5690A"/>
    <w:rsid w:val="00B56A02"/>
    <w:rsid w:val="00B56B26"/>
    <w:rsid w:val="00B57706"/>
    <w:rsid w:val="00B57794"/>
    <w:rsid w:val="00B577F1"/>
    <w:rsid w:val="00B601B5"/>
    <w:rsid w:val="00B6060C"/>
    <w:rsid w:val="00B60A71"/>
    <w:rsid w:val="00B61118"/>
    <w:rsid w:val="00B63527"/>
    <w:rsid w:val="00B64096"/>
    <w:rsid w:val="00B6571C"/>
    <w:rsid w:val="00B674BD"/>
    <w:rsid w:val="00B70840"/>
    <w:rsid w:val="00B70F65"/>
    <w:rsid w:val="00B71715"/>
    <w:rsid w:val="00B71814"/>
    <w:rsid w:val="00B7280B"/>
    <w:rsid w:val="00B72E89"/>
    <w:rsid w:val="00B74635"/>
    <w:rsid w:val="00B74E2E"/>
    <w:rsid w:val="00B76D83"/>
    <w:rsid w:val="00B7732F"/>
    <w:rsid w:val="00B77414"/>
    <w:rsid w:val="00B77657"/>
    <w:rsid w:val="00B777EB"/>
    <w:rsid w:val="00B807FB"/>
    <w:rsid w:val="00B823BE"/>
    <w:rsid w:val="00B825F0"/>
    <w:rsid w:val="00B847C9"/>
    <w:rsid w:val="00B8480F"/>
    <w:rsid w:val="00B84ACB"/>
    <w:rsid w:val="00B85A26"/>
    <w:rsid w:val="00B85D11"/>
    <w:rsid w:val="00B8791C"/>
    <w:rsid w:val="00B87C20"/>
    <w:rsid w:val="00B90914"/>
    <w:rsid w:val="00B90F95"/>
    <w:rsid w:val="00B91465"/>
    <w:rsid w:val="00B926A7"/>
    <w:rsid w:val="00B933A1"/>
    <w:rsid w:val="00B941CB"/>
    <w:rsid w:val="00B953E5"/>
    <w:rsid w:val="00B9610B"/>
    <w:rsid w:val="00B962C3"/>
    <w:rsid w:val="00B96BAD"/>
    <w:rsid w:val="00B97E21"/>
    <w:rsid w:val="00BA13DE"/>
    <w:rsid w:val="00BA159B"/>
    <w:rsid w:val="00BA1855"/>
    <w:rsid w:val="00BA1FEA"/>
    <w:rsid w:val="00BA22D3"/>
    <w:rsid w:val="00BA275E"/>
    <w:rsid w:val="00BA2FA2"/>
    <w:rsid w:val="00BA338B"/>
    <w:rsid w:val="00BA3A24"/>
    <w:rsid w:val="00BA58C4"/>
    <w:rsid w:val="00BA7E16"/>
    <w:rsid w:val="00BB02EE"/>
    <w:rsid w:val="00BB084F"/>
    <w:rsid w:val="00BB0B20"/>
    <w:rsid w:val="00BB108B"/>
    <w:rsid w:val="00BB10CD"/>
    <w:rsid w:val="00BB17DF"/>
    <w:rsid w:val="00BB1B5E"/>
    <w:rsid w:val="00BB1C92"/>
    <w:rsid w:val="00BB1D66"/>
    <w:rsid w:val="00BB1E2F"/>
    <w:rsid w:val="00BB1F16"/>
    <w:rsid w:val="00BB27CA"/>
    <w:rsid w:val="00BB2D9A"/>
    <w:rsid w:val="00BB3AD4"/>
    <w:rsid w:val="00BB3BCA"/>
    <w:rsid w:val="00BB4231"/>
    <w:rsid w:val="00BB453E"/>
    <w:rsid w:val="00BB6175"/>
    <w:rsid w:val="00BB61CE"/>
    <w:rsid w:val="00BB68FA"/>
    <w:rsid w:val="00BB6DDC"/>
    <w:rsid w:val="00BB7991"/>
    <w:rsid w:val="00BB7AD3"/>
    <w:rsid w:val="00BC0483"/>
    <w:rsid w:val="00BC0D71"/>
    <w:rsid w:val="00BC2006"/>
    <w:rsid w:val="00BC2455"/>
    <w:rsid w:val="00BC2797"/>
    <w:rsid w:val="00BC2CAF"/>
    <w:rsid w:val="00BC3081"/>
    <w:rsid w:val="00BC43CD"/>
    <w:rsid w:val="00BC5775"/>
    <w:rsid w:val="00BC5F27"/>
    <w:rsid w:val="00BC68DD"/>
    <w:rsid w:val="00BC7119"/>
    <w:rsid w:val="00BC75FA"/>
    <w:rsid w:val="00BC76F9"/>
    <w:rsid w:val="00BC7843"/>
    <w:rsid w:val="00BC7ACF"/>
    <w:rsid w:val="00BD0F36"/>
    <w:rsid w:val="00BD11C9"/>
    <w:rsid w:val="00BD14C0"/>
    <w:rsid w:val="00BD19C1"/>
    <w:rsid w:val="00BD27A9"/>
    <w:rsid w:val="00BD33BF"/>
    <w:rsid w:val="00BD3EAA"/>
    <w:rsid w:val="00BD4627"/>
    <w:rsid w:val="00BD52DD"/>
    <w:rsid w:val="00BD5A78"/>
    <w:rsid w:val="00BD69FF"/>
    <w:rsid w:val="00BE0537"/>
    <w:rsid w:val="00BE0705"/>
    <w:rsid w:val="00BE1E20"/>
    <w:rsid w:val="00BE262F"/>
    <w:rsid w:val="00BE2847"/>
    <w:rsid w:val="00BE3C9E"/>
    <w:rsid w:val="00BE3EEE"/>
    <w:rsid w:val="00BE4421"/>
    <w:rsid w:val="00BE486F"/>
    <w:rsid w:val="00BE4EEA"/>
    <w:rsid w:val="00BE4F7F"/>
    <w:rsid w:val="00BE5089"/>
    <w:rsid w:val="00BE5839"/>
    <w:rsid w:val="00BE5E07"/>
    <w:rsid w:val="00BE68D9"/>
    <w:rsid w:val="00BE6D9D"/>
    <w:rsid w:val="00BE71C7"/>
    <w:rsid w:val="00BE7CA9"/>
    <w:rsid w:val="00BE7EF3"/>
    <w:rsid w:val="00BF0C20"/>
    <w:rsid w:val="00BF17A2"/>
    <w:rsid w:val="00BF1DA5"/>
    <w:rsid w:val="00BF3119"/>
    <w:rsid w:val="00BF4000"/>
    <w:rsid w:val="00BF606C"/>
    <w:rsid w:val="00BF6383"/>
    <w:rsid w:val="00BF64C8"/>
    <w:rsid w:val="00C00B1E"/>
    <w:rsid w:val="00C00F09"/>
    <w:rsid w:val="00C0168E"/>
    <w:rsid w:val="00C01EC1"/>
    <w:rsid w:val="00C0233E"/>
    <w:rsid w:val="00C025C4"/>
    <w:rsid w:val="00C02ADD"/>
    <w:rsid w:val="00C03424"/>
    <w:rsid w:val="00C034F5"/>
    <w:rsid w:val="00C03670"/>
    <w:rsid w:val="00C03935"/>
    <w:rsid w:val="00C03AF9"/>
    <w:rsid w:val="00C03E38"/>
    <w:rsid w:val="00C04BCA"/>
    <w:rsid w:val="00C04C10"/>
    <w:rsid w:val="00C04C1E"/>
    <w:rsid w:val="00C04D05"/>
    <w:rsid w:val="00C05348"/>
    <w:rsid w:val="00C056F8"/>
    <w:rsid w:val="00C0610F"/>
    <w:rsid w:val="00C066B2"/>
    <w:rsid w:val="00C06ADF"/>
    <w:rsid w:val="00C06EAD"/>
    <w:rsid w:val="00C0767C"/>
    <w:rsid w:val="00C0769A"/>
    <w:rsid w:val="00C1206A"/>
    <w:rsid w:val="00C12C33"/>
    <w:rsid w:val="00C1422F"/>
    <w:rsid w:val="00C1453A"/>
    <w:rsid w:val="00C1616A"/>
    <w:rsid w:val="00C16CB9"/>
    <w:rsid w:val="00C17C5F"/>
    <w:rsid w:val="00C20EA0"/>
    <w:rsid w:val="00C214CC"/>
    <w:rsid w:val="00C2150D"/>
    <w:rsid w:val="00C21994"/>
    <w:rsid w:val="00C22920"/>
    <w:rsid w:val="00C239F7"/>
    <w:rsid w:val="00C240B9"/>
    <w:rsid w:val="00C2445D"/>
    <w:rsid w:val="00C24621"/>
    <w:rsid w:val="00C2582B"/>
    <w:rsid w:val="00C26338"/>
    <w:rsid w:val="00C263F1"/>
    <w:rsid w:val="00C26695"/>
    <w:rsid w:val="00C26E0A"/>
    <w:rsid w:val="00C30A82"/>
    <w:rsid w:val="00C30D17"/>
    <w:rsid w:val="00C30FBF"/>
    <w:rsid w:val="00C31E02"/>
    <w:rsid w:val="00C32162"/>
    <w:rsid w:val="00C3273C"/>
    <w:rsid w:val="00C328D3"/>
    <w:rsid w:val="00C329BC"/>
    <w:rsid w:val="00C33187"/>
    <w:rsid w:val="00C334FA"/>
    <w:rsid w:val="00C335A7"/>
    <w:rsid w:val="00C33EAA"/>
    <w:rsid w:val="00C34495"/>
    <w:rsid w:val="00C345E1"/>
    <w:rsid w:val="00C35088"/>
    <w:rsid w:val="00C356D2"/>
    <w:rsid w:val="00C374FF"/>
    <w:rsid w:val="00C378E1"/>
    <w:rsid w:val="00C410F7"/>
    <w:rsid w:val="00C4284E"/>
    <w:rsid w:val="00C42D34"/>
    <w:rsid w:val="00C42FF6"/>
    <w:rsid w:val="00C4371C"/>
    <w:rsid w:val="00C44CB0"/>
    <w:rsid w:val="00C44D4B"/>
    <w:rsid w:val="00C44E3C"/>
    <w:rsid w:val="00C45A1B"/>
    <w:rsid w:val="00C46A89"/>
    <w:rsid w:val="00C46FFF"/>
    <w:rsid w:val="00C47141"/>
    <w:rsid w:val="00C47343"/>
    <w:rsid w:val="00C4770B"/>
    <w:rsid w:val="00C50FDE"/>
    <w:rsid w:val="00C5130D"/>
    <w:rsid w:val="00C519FB"/>
    <w:rsid w:val="00C526AE"/>
    <w:rsid w:val="00C52B31"/>
    <w:rsid w:val="00C52CD5"/>
    <w:rsid w:val="00C52D40"/>
    <w:rsid w:val="00C53965"/>
    <w:rsid w:val="00C53BE3"/>
    <w:rsid w:val="00C54909"/>
    <w:rsid w:val="00C55DA2"/>
    <w:rsid w:val="00C5790F"/>
    <w:rsid w:val="00C6184D"/>
    <w:rsid w:val="00C61938"/>
    <w:rsid w:val="00C624D3"/>
    <w:rsid w:val="00C62775"/>
    <w:rsid w:val="00C6279C"/>
    <w:rsid w:val="00C6296D"/>
    <w:rsid w:val="00C65A05"/>
    <w:rsid w:val="00C65DAD"/>
    <w:rsid w:val="00C6626A"/>
    <w:rsid w:val="00C66CD7"/>
    <w:rsid w:val="00C706CC"/>
    <w:rsid w:val="00C70BC7"/>
    <w:rsid w:val="00C713C6"/>
    <w:rsid w:val="00C72CE8"/>
    <w:rsid w:val="00C72D31"/>
    <w:rsid w:val="00C72D61"/>
    <w:rsid w:val="00C73733"/>
    <w:rsid w:val="00C73B29"/>
    <w:rsid w:val="00C73BA6"/>
    <w:rsid w:val="00C73CD5"/>
    <w:rsid w:val="00C73F42"/>
    <w:rsid w:val="00C74B68"/>
    <w:rsid w:val="00C758E0"/>
    <w:rsid w:val="00C7609A"/>
    <w:rsid w:val="00C76FDC"/>
    <w:rsid w:val="00C77BAD"/>
    <w:rsid w:val="00C80AD5"/>
    <w:rsid w:val="00C819A9"/>
    <w:rsid w:val="00C81AED"/>
    <w:rsid w:val="00C820DF"/>
    <w:rsid w:val="00C82BD8"/>
    <w:rsid w:val="00C8304E"/>
    <w:rsid w:val="00C836D3"/>
    <w:rsid w:val="00C84341"/>
    <w:rsid w:val="00C84DA9"/>
    <w:rsid w:val="00C85262"/>
    <w:rsid w:val="00C85671"/>
    <w:rsid w:val="00C85AAC"/>
    <w:rsid w:val="00C85D5F"/>
    <w:rsid w:val="00C86381"/>
    <w:rsid w:val="00C869E9"/>
    <w:rsid w:val="00C86AEF"/>
    <w:rsid w:val="00C905C2"/>
    <w:rsid w:val="00C91A7D"/>
    <w:rsid w:val="00C9218D"/>
    <w:rsid w:val="00C925BC"/>
    <w:rsid w:val="00C92ABC"/>
    <w:rsid w:val="00C949BF"/>
    <w:rsid w:val="00C94FC7"/>
    <w:rsid w:val="00C959C2"/>
    <w:rsid w:val="00C96546"/>
    <w:rsid w:val="00C967A2"/>
    <w:rsid w:val="00C971C1"/>
    <w:rsid w:val="00C972DC"/>
    <w:rsid w:val="00CA100E"/>
    <w:rsid w:val="00CA121F"/>
    <w:rsid w:val="00CA232F"/>
    <w:rsid w:val="00CA2707"/>
    <w:rsid w:val="00CA3BBF"/>
    <w:rsid w:val="00CA42A6"/>
    <w:rsid w:val="00CA460F"/>
    <w:rsid w:val="00CA486F"/>
    <w:rsid w:val="00CA5D3A"/>
    <w:rsid w:val="00CA61F9"/>
    <w:rsid w:val="00CA6D25"/>
    <w:rsid w:val="00CB0ACB"/>
    <w:rsid w:val="00CB10AC"/>
    <w:rsid w:val="00CB116E"/>
    <w:rsid w:val="00CB14EF"/>
    <w:rsid w:val="00CB30EF"/>
    <w:rsid w:val="00CB496C"/>
    <w:rsid w:val="00CB4D1F"/>
    <w:rsid w:val="00CB5201"/>
    <w:rsid w:val="00CB53DD"/>
    <w:rsid w:val="00CB6485"/>
    <w:rsid w:val="00CB6A88"/>
    <w:rsid w:val="00CB7BC8"/>
    <w:rsid w:val="00CC014A"/>
    <w:rsid w:val="00CC11D3"/>
    <w:rsid w:val="00CC1DEF"/>
    <w:rsid w:val="00CC2994"/>
    <w:rsid w:val="00CC2BE4"/>
    <w:rsid w:val="00CC4738"/>
    <w:rsid w:val="00CC4CC5"/>
    <w:rsid w:val="00CC544A"/>
    <w:rsid w:val="00CC63A2"/>
    <w:rsid w:val="00CC6400"/>
    <w:rsid w:val="00CC6599"/>
    <w:rsid w:val="00CC66A7"/>
    <w:rsid w:val="00CC6864"/>
    <w:rsid w:val="00CC780B"/>
    <w:rsid w:val="00CD0055"/>
    <w:rsid w:val="00CD037E"/>
    <w:rsid w:val="00CD04FB"/>
    <w:rsid w:val="00CD1304"/>
    <w:rsid w:val="00CD222C"/>
    <w:rsid w:val="00CD2502"/>
    <w:rsid w:val="00CD271E"/>
    <w:rsid w:val="00CD2E54"/>
    <w:rsid w:val="00CD31C6"/>
    <w:rsid w:val="00CD41DB"/>
    <w:rsid w:val="00CD4817"/>
    <w:rsid w:val="00CD52AC"/>
    <w:rsid w:val="00CD5902"/>
    <w:rsid w:val="00CD5983"/>
    <w:rsid w:val="00CD6B76"/>
    <w:rsid w:val="00CD777E"/>
    <w:rsid w:val="00CE07FF"/>
    <w:rsid w:val="00CE13B6"/>
    <w:rsid w:val="00CE2391"/>
    <w:rsid w:val="00CE4025"/>
    <w:rsid w:val="00CE4869"/>
    <w:rsid w:val="00CE48F9"/>
    <w:rsid w:val="00CE4F61"/>
    <w:rsid w:val="00CE60DB"/>
    <w:rsid w:val="00CE6751"/>
    <w:rsid w:val="00CE6C34"/>
    <w:rsid w:val="00CE712C"/>
    <w:rsid w:val="00CE7429"/>
    <w:rsid w:val="00CE7F80"/>
    <w:rsid w:val="00CF049A"/>
    <w:rsid w:val="00CF07D3"/>
    <w:rsid w:val="00CF0FB3"/>
    <w:rsid w:val="00CF12B9"/>
    <w:rsid w:val="00CF185C"/>
    <w:rsid w:val="00CF1C91"/>
    <w:rsid w:val="00CF221F"/>
    <w:rsid w:val="00CF33F7"/>
    <w:rsid w:val="00CF3733"/>
    <w:rsid w:val="00CF5F11"/>
    <w:rsid w:val="00CF6B1F"/>
    <w:rsid w:val="00CF7D5C"/>
    <w:rsid w:val="00D00F48"/>
    <w:rsid w:val="00D0137C"/>
    <w:rsid w:val="00D014A8"/>
    <w:rsid w:val="00D01D15"/>
    <w:rsid w:val="00D01D7B"/>
    <w:rsid w:val="00D021C4"/>
    <w:rsid w:val="00D02E5D"/>
    <w:rsid w:val="00D03AD0"/>
    <w:rsid w:val="00D04068"/>
    <w:rsid w:val="00D050F1"/>
    <w:rsid w:val="00D05264"/>
    <w:rsid w:val="00D055D4"/>
    <w:rsid w:val="00D05661"/>
    <w:rsid w:val="00D05A95"/>
    <w:rsid w:val="00D05BE6"/>
    <w:rsid w:val="00D061E1"/>
    <w:rsid w:val="00D06C1D"/>
    <w:rsid w:val="00D10526"/>
    <w:rsid w:val="00D10758"/>
    <w:rsid w:val="00D126CA"/>
    <w:rsid w:val="00D126CE"/>
    <w:rsid w:val="00D12A33"/>
    <w:rsid w:val="00D1442D"/>
    <w:rsid w:val="00D145E8"/>
    <w:rsid w:val="00D14C5B"/>
    <w:rsid w:val="00D14CB9"/>
    <w:rsid w:val="00D15696"/>
    <w:rsid w:val="00D15952"/>
    <w:rsid w:val="00D15C3E"/>
    <w:rsid w:val="00D16070"/>
    <w:rsid w:val="00D16122"/>
    <w:rsid w:val="00D16A19"/>
    <w:rsid w:val="00D205BA"/>
    <w:rsid w:val="00D207A4"/>
    <w:rsid w:val="00D20E01"/>
    <w:rsid w:val="00D215FF"/>
    <w:rsid w:val="00D224D4"/>
    <w:rsid w:val="00D22606"/>
    <w:rsid w:val="00D23384"/>
    <w:rsid w:val="00D25185"/>
    <w:rsid w:val="00D25232"/>
    <w:rsid w:val="00D25424"/>
    <w:rsid w:val="00D25705"/>
    <w:rsid w:val="00D26936"/>
    <w:rsid w:val="00D26D8A"/>
    <w:rsid w:val="00D26F7C"/>
    <w:rsid w:val="00D275A6"/>
    <w:rsid w:val="00D277AE"/>
    <w:rsid w:val="00D27921"/>
    <w:rsid w:val="00D304C2"/>
    <w:rsid w:val="00D30642"/>
    <w:rsid w:val="00D3092B"/>
    <w:rsid w:val="00D319F1"/>
    <w:rsid w:val="00D31B40"/>
    <w:rsid w:val="00D31D73"/>
    <w:rsid w:val="00D31FF8"/>
    <w:rsid w:val="00D3229E"/>
    <w:rsid w:val="00D32DA4"/>
    <w:rsid w:val="00D33D5A"/>
    <w:rsid w:val="00D34451"/>
    <w:rsid w:val="00D34E26"/>
    <w:rsid w:val="00D35E7A"/>
    <w:rsid w:val="00D362F1"/>
    <w:rsid w:val="00D369A0"/>
    <w:rsid w:val="00D36BD5"/>
    <w:rsid w:val="00D374CC"/>
    <w:rsid w:val="00D3750B"/>
    <w:rsid w:val="00D401C2"/>
    <w:rsid w:val="00D402F8"/>
    <w:rsid w:val="00D40496"/>
    <w:rsid w:val="00D4159F"/>
    <w:rsid w:val="00D41C5A"/>
    <w:rsid w:val="00D42CCD"/>
    <w:rsid w:val="00D42F6D"/>
    <w:rsid w:val="00D43DF1"/>
    <w:rsid w:val="00D441FC"/>
    <w:rsid w:val="00D445A9"/>
    <w:rsid w:val="00D4462A"/>
    <w:rsid w:val="00D44A1F"/>
    <w:rsid w:val="00D44E59"/>
    <w:rsid w:val="00D44F07"/>
    <w:rsid w:val="00D454C1"/>
    <w:rsid w:val="00D46236"/>
    <w:rsid w:val="00D47229"/>
    <w:rsid w:val="00D47FF3"/>
    <w:rsid w:val="00D509E4"/>
    <w:rsid w:val="00D51BB7"/>
    <w:rsid w:val="00D51D32"/>
    <w:rsid w:val="00D52722"/>
    <w:rsid w:val="00D52C1D"/>
    <w:rsid w:val="00D53005"/>
    <w:rsid w:val="00D53DF9"/>
    <w:rsid w:val="00D541A2"/>
    <w:rsid w:val="00D55335"/>
    <w:rsid w:val="00D55565"/>
    <w:rsid w:val="00D557F2"/>
    <w:rsid w:val="00D57716"/>
    <w:rsid w:val="00D5773C"/>
    <w:rsid w:val="00D578B7"/>
    <w:rsid w:val="00D60993"/>
    <w:rsid w:val="00D615A6"/>
    <w:rsid w:val="00D61678"/>
    <w:rsid w:val="00D620FD"/>
    <w:rsid w:val="00D63120"/>
    <w:rsid w:val="00D63698"/>
    <w:rsid w:val="00D63A6A"/>
    <w:rsid w:val="00D63D87"/>
    <w:rsid w:val="00D64C5E"/>
    <w:rsid w:val="00D65091"/>
    <w:rsid w:val="00D65F14"/>
    <w:rsid w:val="00D66A4E"/>
    <w:rsid w:val="00D66ED5"/>
    <w:rsid w:val="00D6714B"/>
    <w:rsid w:val="00D67769"/>
    <w:rsid w:val="00D7092A"/>
    <w:rsid w:val="00D71578"/>
    <w:rsid w:val="00D71A1E"/>
    <w:rsid w:val="00D71BE1"/>
    <w:rsid w:val="00D71F95"/>
    <w:rsid w:val="00D72A2A"/>
    <w:rsid w:val="00D72C18"/>
    <w:rsid w:val="00D73943"/>
    <w:rsid w:val="00D75047"/>
    <w:rsid w:val="00D75ADA"/>
    <w:rsid w:val="00D75E08"/>
    <w:rsid w:val="00D75F76"/>
    <w:rsid w:val="00D76292"/>
    <w:rsid w:val="00D77B84"/>
    <w:rsid w:val="00D77D85"/>
    <w:rsid w:val="00D77F40"/>
    <w:rsid w:val="00D80C08"/>
    <w:rsid w:val="00D80FAB"/>
    <w:rsid w:val="00D820D0"/>
    <w:rsid w:val="00D827DC"/>
    <w:rsid w:val="00D83B9F"/>
    <w:rsid w:val="00D84157"/>
    <w:rsid w:val="00D843A9"/>
    <w:rsid w:val="00D84D1C"/>
    <w:rsid w:val="00D84F12"/>
    <w:rsid w:val="00D84F45"/>
    <w:rsid w:val="00D85948"/>
    <w:rsid w:val="00D86277"/>
    <w:rsid w:val="00D86896"/>
    <w:rsid w:val="00D86A9C"/>
    <w:rsid w:val="00D87262"/>
    <w:rsid w:val="00D906D1"/>
    <w:rsid w:val="00D9091A"/>
    <w:rsid w:val="00D90955"/>
    <w:rsid w:val="00D90CC1"/>
    <w:rsid w:val="00D9116D"/>
    <w:rsid w:val="00D91621"/>
    <w:rsid w:val="00D933B8"/>
    <w:rsid w:val="00D93C31"/>
    <w:rsid w:val="00D944A0"/>
    <w:rsid w:val="00D945CC"/>
    <w:rsid w:val="00D95256"/>
    <w:rsid w:val="00D95C2E"/>
    <w:rsid w:val="00D9710C"/>
    <w:rsid w:val="00D9794A"/>
    <w:rsid w:val="00D97FF4"/>
    <w:rsid w:val="00DA063B"/>
    <w:rsid w:val="00DA0A79"/>
    <w:rsid w:val="00DA117A"/>
    <w:rsid w:val="00DA1C58"/>
    <w:rsid w:val="00DA2237"/>
    <w:rsid w:val="00DA2F50"/>
    <w:rsid w:val="00DA3149"/>
    <w:rsid w:val="00DA3209"/>
    <w:rsid w:val="00DA3515"/>
    <w:rsid w:val="00DA3896"/>
    <w:rsid w:val="00DA4728"/>
    <w:rsid w:val="00DA4C1A"/>
    <w:rsid w:val="00DA553E"/>
    <w:rsid w:val="00DA5C61"/>
    <w:rsid w:val="00DA6B9B"/>
    <w:rsid w:val="00DA6D97"/>
    <w:rsid w:val="00DA7102"/>
    <w:rsid w:val="00DA76DC"/>
    <w:rsid w:val="00DB177C"/>
    <w:rsid w:val="00DB1D81"/>
    <w:rsid w:val="00DB210D"/>
    <w:rsid w:val="00DB3113"/>
    <w:rsid w:val="00DB4098"/>
    <w:rsid w:val="00DB4580"/>
    <w:rsid w:val="00DB565D"/>
    <w:rsid w:val="00DB59AD"/>
    <w:rsid w:val="00DB7647"/>
    <w:rsid w:val="00DC0094"/>
    <w:rsid w:val="00DC098F"/>
    <w:rsid w:val="00DC397C"/>
    <w:rsid w:val="00DC5DDC"/>
    <w:rsid w:val="00DC6C4E"/>
    <w:rsid w:val="00DC7573"/>
    <w:rsid w:val="00DC7A06"/>
    <w:rsid w:val="00DC7A5F"/>
    <w:rsid w:val="00DC7EF3"/>
    <w:rsid w:val="00DD0B2C"/>
    <w:rsid w:val="00DD14AF"/>
    <w:rsid w:val="00DD1DAF"/>
    <w:rsid w:val="00DD36BE"/>
    <w:rsid w:val="00DD3B90"/>
    <w:rsid w:val="00DD4A08"/>
    <w:rsid w:val="00DD5608"/>
    <w:rsid w:val="00DD5F0D"/>
    <w:rsid w:val="00DD6D67"/>
    <w:rsid w:val="00DE0107"/>
    <w:rsid w:val="00DE048B"/>
    <w:rsid w:val="00DE0853"/>
    <w:rsid w:val="00DE097D"/>
    <w:rsid w:val="00DE0BA1"/>
    <w:rsid w:val="00DE27C0"/>
    <w:rsid w:val="00DE2A92"/>
    <w:rsid w:val="00DE3A7F"/>
    <w:rsid w:val="00DE3AD2"/>
    <w:rsid w:val="00DE4C22"/>
    <w:rsid w:val="00DE52F5"/>
    <w:rsid w:val="00DE5CC3"/>
    <w:rsid w:val="00DE6149"/>
    <w:rsid w:val="00DE71B2"/>
    <w:rsid w:val="00DE7BA2"/>
    <w:rsid w:val="00DE7BB1"/>
    <w:rsid w:val="00DE7D2B"/>
    <w:rsid w:val="00DE7D67"/>
    <w:rsid w:val="00DF002B"/>
    <w:rsid w:val="00DF0263"/>
    <w:rsid w:val="00DF128D"/>
    <w:rsid w:val="00DF1D5E"/>
    <w:rsid w:val="00DF2B4E"/>
    <w:rsid w:val="00DF38DF"/>
    <w:rsid w:val="00DF398A"/>
    <w:rsid w:val="00DF39DB"/>
    <w:rsid w:val="00DF460A"/>
    <w:rsid w:val="00DF4669"/>
    <w:rsid w:val="00DF483A"/>
    <w:rsid w:val="00DF5002"/>
    <w:rsid w:val="00DF781C"/>
    <w:rsid w:val="00DF7DCB"/>
    <w:rsid w:val="00E004D0"/>
    <w:rsid w:val="00E00EFC"/>
    <w:rsid w:val="00E01DE4"/>
    <w:rsid w:val="00E020B0"/>
    <w:rsid w:val="00E02BE6"/>
    <w:rsid w:val="00E039E8"/>
    <w:rsid w:val="00E04AC6"/>
    <w:rsid w:val="00E05741"/>
    <w:rsid w:val="00E05866"/>
    <w:rsid w:val="00E05A38"/>
    <w:rsid w:val="00E05B61"/>
    <w:rsid w:val="00E05F8A"/>
    <w:rsid w:val="00E064E1"/>
    <w:rsid w:val="00E0669C"/>
    <w:rsid w:val="00E07878"/>
    <w:rsid w:val="00E07C79"/>
    <w:rsid w:val="00E10A25"/>
    <w:rsid w:val="00E10C94"/>
    <w:rsid w:val="00E11603"/>
    <w:rsid w:val="00E11ECA"/>
    <w:rsid w:val="00E12E8C"/>
    <w:rsid w:val="00E133D2"/>
    <w:rsid w:val="00E14455"/>
    <w:rsid w:val="00E14D7E"/>
    <w:rsid w:val="00E14E64"/>
    <w:rsid w:val="00E1500B"/>
    <w:rsid w:val="00E15428"/>
    <w:rsid w:val="00E1605F"/>
    <w:rsid w:val="00E16E2A"/>
    <w:rsid w:val="00E171AA"/>
    <w:rsid w:val="00E17CCD"/>
    <w:rsid w:val="00E201BB"/>
    <w:rsid w:val="00E20299"/>
    <w:rsid w:val="00E22363"/>
    <w:rsid w:val="00E22D32"/>
    <w:rsid w:val="00E22F58"/>
    <w:rsid w:val="00E250DA"/>
    <w:rsid w:val="00E2515C"/>
    <w:rsid w:val="00E25B69"/>
    <w:rsid w:val="00E26D56"/>
    <w:rsid w:val="00E26D83"/>
    <w:rsid w:val="00E27B19"/>
    <w:rsid w:val="00E27C05"/>
    <w:rsid w:val="00E27FAB"/>
    <w:rsid w:val="00E302B0"/>
    <w:rsid w:val="00E30B4A"/>
    <w:rsid w:val="00E30E76"/>
    <w:rsid w:val="00E3165A"/>
    <w:rsid w:val="00E31BBE"/>
    <w:rsid w:val="00E325E9"/>
    <w:rsid w:val="00E330FC"/>
    <w:rsid w:val="00E331B5"/>
    <w:rsid w:val="00E335C8"/>
    <w:rsid w:val="00E338AF"/>
    <w:rsid w:val="00E34EBF"/>
    <w:rsid w:val="00E3561F"/>
    <w:rsid w:val="00E35DD2"/>
    <w:rsid w:val="00E40C24"/>
    <w:rsid w:val="00E413DE"/>
    <w:rsid w:val="00E41837"/>
    <w:rsid w:val="00E41A02"/>
    <w:rsid w:val="00E41FF9"/>
    <w:rsid w:val="00E42B5A"/>
    <w:rsid w:val="00E4306A"/>
    <w:rsid w:val="00E43854"/>
    <w:rsid w:val="00E445E8"/>
    <w:rsid w:val="00E45A92"/>
    <w:rsid w:val="00E46121"/>
    <w:rsid w:val="00E46B25"/>
    <w:rsid w:val="00E475AF"/>
    <w:rsid w:val="00E501CB"/>
    <w:rsid w:val="00E50885"/>
    <w:rsid w:val="00E50C75"/>
    <w:rsid w:val="00E51FDF"/>
    <w:rsid w:val="00E5268D"/>
    <w:rsid w:val="00E5276D"/>
    <w:rsid w:val="00E527A1"/>
    <w:rsid w:val="00E5359A"/>
    <w:rsid w:val="00E536B3"/>
    <w:rsid w:val="00E536BA"/>
    <w:rsid w:val="00E54CD8"/>
    <w:rsid w:val="00E57DF7"/>
    <w:rsid w:val="00E6072B"/>
    <w:rsid w:val="00E60B96"/>
    <w:rsid w:val="00E61076"/>
    <w:rsid w:val="00E61545"/>
    <w:rsid w:val="00E61B91"/>
    <w:rsid w:val="00E62263"/>
    <w:rsid w:val="00E62B78"/>
    <w:rsid w:val="00E635F6"/>
    <w:rsid w:val="00E6435C"/>
    <w:rsid w:val="00E6467B"/>
    <w:rsid w:val="00E64E8E"/>
    <w:rsid w:val="00E6565A"/>
    <w:rsid w:val="00E6584B"/>
    <w:rsid w:val="00E667E1"/>
    <w:rsid w:val="00E66B4E"/>
    <w:rsid w:val="00E676A9"/>
    <w:rsid w:val="00E67AD5"/>
    <w:rsid w:val="00E70961"/>
    <w:rsid w:val="00E70BBC"/>
    <w:rsid w:val="00E70CA5"/>
    <w:rsid w:val="00E724EE"/>
    <w:rsid w:val="00E73558"/>
    <w:rsid w:val="00E74ACF"/>
    <w:rsid w:val="00E74D4C"/>
    <w:rsid w:val="00E75096"/>
    <w:rsid w:val="00E75239"/>
    <w:rsid w:val="00E761E7"/>
    <w:rsid w:val="00E7625F"/>
    <w:rsid w:val="00E7650B"/>
    <w:rsid w:val="00E769C3"/>
    <w:rsid w:val="00E76E50"/>
    <w:rsid w:val="00E810CC"/>
    <w:rsid w:val="00E81F0A"/>
    <w:rsid w:val="00E82831"/>
    <w:rsid w:val="00E8347E"/>
    <w:rsid w:val="00E83508"/>
    <w:rsid w:val="00E84851"/>
    <w:rsid w:val="00E85274"/>
    <w:rsid w:val="00E85277"/>
    <w:rsid w:val="00E85975"/>
    <w:rsid w:val="00E85D61"/>
    <w:rsid w:val="00E85DB5"/>
    <w:rsid w:val="00E8610A"/>
    <w:rsid w:val="00E87B09"/>
    <w:rsid w:val="00E87C0A"/>
    <w:rsid w:val="00E87DEA"/>
    <w:rsid w:val="00E90AEE"/>
    <w:rsid w:val="00E91137"/>
    <w:rsid w:val="00E91327"/>
    <w:rsid w:val="00E92433"/>
    <w:rsid w:val="00E92A27"/>
    <w:rsid w:val="00E9552F"/>
    <w:rsid w:val="00E96E69"/>
    <w:rsid w:val="00E974DB"/>
    <w:rsid w:val="00E975AB"/>
    <w:rsid w:val="00EA10B1"/>
    <w:rsid w:val="00EA128E"/>
    <w:rsid w:val="00EA1BFE"/>
    <w:rsid w:val="00EA231B"/>
    <w:rsid w:val="00EA2567"/>
    <w:rsid w:val="00EA2BE5"/>
    <w:rsid w:val="00EA2EB7"/>
    <w:rsid w:val="00EA3088"/>
    <w:rsid w:val="00EA30A8"/>
    <w:rsid w:val="00EA347B"/>
    <w:rsid w:val="00EA45B0"/>
    <w:rsid w:val="00EA48AF"/>
    <w:rsid w:val="00EA4C45"/>
    <w:rsid w:val="00EA4D5C"/>
    <w:rsid w:val="00EA506E"/>
    <w:rsid w:val="00EA512C"/>
    <w:rsid w:val="00EA52C8"/>
    <w:rsid w:val="00EA5B4D"/>
    <w:rsid w:val="00EA5E6F"/>
    <w:rsid w:val="00EA5EFD"/>
    <w:rsid w:val="00EA6B7E"/>
    <w:rsid w:val="00EA6C32"/>
    <w:rsid w:val="00EA7002"/>
    <w:rsid w:val="00EA737F"/>
    <w:rsid w:val="00EA795F"/>
    <w:rsid w:val="00EB0080"/>
    <w:rsid w:val="00EB032D"/>
    <w:rsid w:val="00EB0386"/>
    <w:rsid w:val="00EB0523"/>
    <w:rsid w:val="00EB1975"/>
    <w:rsid w:val="00EB2221"/>
    <w:rsid w:val="00EB2302"/>
    <w:rsid w:val="00EB2FE2"/>
    <w:rsid w:val="00EB30AA"/>
    <w:rsid w:val="00EB3ADA"/>
    <w:rsid w:val="00EB4F68"/>
    <w:rsid w:val="00EB5936"/>
    <w:rsid w:val="00EB627D"/>
    <w:rsid w:val="00EB6AAB"/>
    <w:rsid w:val="00EB7E8D"/>
    <w:rsid w:val="00EC01FC"/>
    <w:rsid w:val="00EC0649"/>
    <w:rsid w:val="00EC13CA"/>
    <w:rsid w:val="00EC1D13"/>
    <w:rsid w:val="00EC253D"/>
    <w:rsid w:val="00EC2567"/>
    <w:rsid w:val="00EC271D"/>
    <w:rsid w:val="00EC2D9F"/>
    <w:rsid w:val="00EC3B67"/>
    <w:rsid w:val="00EC480E"/>
    <w:rsid w:val="00EC5248"/>
    <w:rsid w:val="00EC5CBF"/>
    <w:rsid w:val="00EC6399"/>
    <w:rsid w:val="00EC65F8"/>
    <w:rsid w:val="00EC66F4"/>
    <w:rsid w:val="00EC7B55"/>
    <w:rsid w:val="00EC7D90"/>
    <w:rsid w:val="00ED003A"/>
    <w:rsid w:val="00ED1CBC"/>
    <w:rsid w:val="00ED1F08"/>
    <w:rsid w:val="00ED2837"/>
    <w:rsid w:val="00ED2858"/>
    <w:rsid w:val="00ED5B06"/>
    <w:rsid w:val="00ED6FDE"/>
    <w:rsid w:val="00ED73A5"/>
    <w:rsid w:val="00ED75A5"/>
    <w:rsid w:val="00EE0823"/>
    <w:rsid w:val="00EE0C95"/>
    <w:rsid w:val="00EE17B9"/>
    <w:rsid w:val="00EE1BA8"/>
    <w:rsid w:val="00EE1BF3"/>
    <w:rsid w:val="00EE2350"/>
    <w:rsid w:val="00EE2F05"/>
    <w:rsid w:val="00EE331F"/>
    <w:rsid w:val="00EE39E1"/>
    <w:rsid w:val="00EE3C24"/>
    <w:rsid w:val="00EE3C97"/>
    <w:rsid w:val="00EE4268"/>
    <w:rsid w:val="00EE44F5"/>
    <w:rsid w:val="00EE45B6"/>
    <w:rsid w:val="00EE48C6"/>
    <w:rsid w:val="00EE4A08"/>
    <w:rsid w:val="00EE50DF"/>
    <w:rsid w:val="00EE56B5"/>
    <w:rsid w:val="00EF06EA"/>
    <w:rsid w:val="00EF095D"/>
    <w:rsid w:val="00EF1E72"/>
    <w:rsid w:val="00EF204D"/>
    <w:rsid w:val="00EF2AC6"/>
    <w:rsid w:val="00EF2EA8"/>
    <w:rsid w:val="00EF4F9C"/>
    <w:rsid w:val="00EF60E5"/>
    <w:rsid w:val="00EF6511"/>
    <w:rsid w:val="00EF69AA"/>
    <w:rsid w:val="00EF6C99"/>
    <w:rsid w:val="00EF7012"/>
    <w:rsid w:val="00EF7275"/>
    <w:rsid w:val="00EF7881"/>
    <w:rsid w:val="00EF7B3C"/>
    <w:rsid w:val="00F01DAE"/>
    <w:rsid w:val="00F03B63"/>
    <w:rsid w:val="00F04B11"/>
    <w:rsid w:val="00F06BAE"/>
    <w:rsid w:val="00F076FD"/>
    <w:rsid w:val="00F077E1"/>
    <w:rsid w:val="00F109D1"/>
    <w:rsid w:val="00F10B38"/>
    <w:rsid w:val="00F1148A"/>
    <w:rsid w:val="00F12265"/>
    <w:rsid w:val="00F12D03"/>
    <w:rsid w:val="00F12DA2"/>
    <w:rsid w:val="00F12E18"/>
    <w:rsid w:val="00F14263"/>
    <w:rsid w:val="00F14704"/>
    <w:rsid w:val="00F14B1E"/>
    <w:rsid w:val="00F14B90"/>
    <w:rsid w:val="00F14DED"/>
    <w:rsid w:val="00F153CE"/>
    <w:rsid w:val="00F158B2"/>
    <w:rsid w:val="00F166E4"/>
    <w:rsid w:val="00F16D97"/>
    <w:rsid w:val="00F2018B"/>
    <w:rsid w:val="00F21979"/>
    <w:rsid w:val="00F21C0C"/>
    <w:rsid w:val="00F22EB6"/>
    <w:rsid w:val="00F2639B"/>
    <w:rsid w:val="00F26648"/>
    <w:rsid w:val="00F26C30"/>
    <w:rsid w:val="00F27039"/>
    <w:rsid w:val="00F27958"/>
    <w:rsid w:val="00F27DEA"/>
    <w:rsid w:val="00F30973"/>
    <w:rsid w:val="00F31509"/>
    <w:rsid w:val="00F3178F"/>
    <w:rsid w:val="00F3220C"/>
    <w:rsid w:val="00F32280"/>
    <w:rsid w:val="00F32A80"/>
    <w:rsid w:val="00F32CFC"/>
    <w:rsid w:val="00F3400B"/>
    <w:rsid w:val="00F357C2"/>
    <w:rsid w:val="00F362C9"/>
    <w:rsid w:val="00F369D3"/>
    <w:rsid w:val="00F36C8D"/>
    <w:rsid w:val="00F3772E"/>
    <w:rsid w:val="00F378A4"/>
    <w:rsid w:val="00F37C13"/>
    <w:rsid w:val="00F37F01"/>
    <w:rsid w:val="00F401A2"/>
    <w:rsid w:val="00F40269"/>
    <w:rsid w:val="00F40B55"/>
    <w:rsid w:val="00F42196"/>
    <w:rsid w:val="00F422B3"/>
    <w:rsid w:val="00F42486"/>
    <w:rsid w:val="00F42F32"/>
    <w:rsid w:val="00F43B0C"/>
    <w:rsid w:val="00F44171"/>
    <w:rsid w:val="00F44916"/>
    <w:rsid w:val="00F45094"/>
    <w:rsid w:val="00F452E9"/>
    <w:rsid w:val="00F45A27"/>
    <w:rsid w:val="00F478DB"/>
    <w:rsid w:val="00F500F3"/>
    <w:rsid w:val="00F50A5C"/>
    <w:rsid w:val="00F50AE0"/>
    <w:rsid w:val="00F511E1"/>
    <w:rsid w:val="00F51719"/>
    <w:rsid w:val="00F51B95"/>
    <w:rsid w:val="00F520D2"/>
    <w:rsid w:val="00F52E98"/>
    <w:rsid w:val="00F54610"/>
    <w:rsid w:val="00F5542C"/>
    <w:rsid w:val="00F561FD"/>
    <w:rsid w:val="00F56886"/>
    <w:rsid w:val="00F5693D"/>
    <w:rsid w:val="00F56B8E"/>
    <w:rsid w:val="00F573C1"/>
    <w:rsid w:val="00F577F6"/>
    <w:rsid w:val="00F57878"/>
    <w:rsid w:val="00F57AAE"/>
    <w:rsid w:val="00F57D9C"/>
    <w:rsid w:val="00F61C35"/>
    <w:rsid w:val="00F61F73"/>
    <w:rsid w:val="00F6270B"/>
    <w:rsid w:val="00F627D1"/>
    <w:rsid w:val="00F628C5"/>
    <w:rsid w:val="00F62978"/>
    <w:rsid w:val="00F62A82"/>
    <w:rsid w:val="00F62D38"/>
    <w:rsid w:val="00F634F1"/>
    <w:rsid w:val="00F63E7C"/>
    <w:rsid w:val="00F651A5"/>
    <w:rsid w:val="00F652BA"/>
    <w:rsid w:val="00F65572"/>
    <w:rsid w:val="00F66575"/>
    <w:rsid w:val="00F6691D"/>
    <w:rsid w:val="00F6778A"/>
    <w:rsid w:val="00F67920"/>
    <w:rsid w:val="00F67B46"/>
    <w:rsid w:val="00F70F41"/>
    <w:rsid w:val="00F71254"/>
    <w:rsid w:val="00F72E7D"/>
    <w:rsid w:val="00F733F1"/>
    <w:rsid w:val="00F73C85"/>
    <w:rsid w:val="00F73DA3"/>
    <w:rsid w:val="00F74069"/>
    <w:rsid w:val="00F75359"/>
    <w:rsid w:val="00F754BB"/>
    <w:rsid w:val="00F76E9A"/>
    <w:rsid w:val="00F76F76"/>
    <w:rsid w:val="00F77203"/>
    <w:rsid w:val="00F80052"/>
    <w:rsid w:val="00F80306"/>
    <w:rsid w:val="00F80676"/>
    <w:rsid w:val="00F80F4E"/>
    <w:rsid w:val="00F817C2"/>
    <w:rsid w:val="00F817E5"/>
    <w:rsid w:val="00F82A4A"/>
    <w:rsid w:val="00F83CC3"/>
    <w:rsid w:val="00F83D28"/>
    <w:rsid w:val="00F84B13"/>
    <w:rsid w:val="00F84E93"/>
    <w:rsid w:val="00F86016"/>
    <w:rsid w:val="00F8663F"/>
    <w:rsid w:val="00F86F41"/>
    <w:rsid w:val="00F8771D"/>
    <w:rsid w:val="00F87C07"/>
    <w:rsid w:val="00F87DE7"/>
    <w:rsid w:val="00F90316"/>
    <w:rsid w:val="00F90577"/>
    <w:rsid w:val="00F9057B"/>
    <w:rsid w:val="00F90B37"/>
    <w:rsid w:val="00F916CA"/>
    <w:rsid w:val="00F9208C"/>
    <w:rsid w:val="00F922F3"/>
    <w:rsid w:val="00F92C16"/>
    <w:rsid w:val="00F9358C"/>
    <w:rsid w:val="00F93B66"/>
    <w:rsid w:val="00F93D1D"/>
    <w:rsid w:val="00F9481F"/>
    <w:rsid w:val="00F94E0A"/>
    <w:rsid w:val="00F94E0D"/>
    <w:rsid w:val="00F95224"/>
    <w:rsid w:val="00F9554C"/>
    <w:rsid w:val="00F95E73"/>
    <w:rsid w:val="00F9620F"/>
    <w:rsid w:val="00F9655F"/>
    <w:rsid w:val="00F971D0"/>
    <w:rsid w:val="00F97386"/>
    <w:rsid w:val="00F97742"/>
    <w:rsid w:val="00F97B6D"/>
    <w:rsid w:val="00F97BE7"/>
    <w:rsid w:val="00F97C57"/>
    <w:rsid w:val="00FA0D52"/>
    <w:rsid w:val="00FA23D0"/>
    <w:rsid w:val="00FA2FCA"/>
    <w:rsid w:val="00FA398F"/>
    <w:rsid w:val="00FA5037"/>
    <w:rsid w:val="00FA55B2"/>
    <w:rsid w:val="00FA587F"/>
    <w:rsid w:val="00FA6519"/>
    <w:rsid w:val="00FA66DB"/>
    <w:rsid w:val="00FA7408"/>
    <w:rsid w:val="00FA772A"/>
    <w:rsid w:val="00FA7964"/>
    <w:rsid w:val="00FA7B22"/>
    <w:rsid w:val="00FB0080"/>
    <w:rsid w:val="00FB03D3"/>
    <w:rsid w:val="00FB1E20"/>
    <w:rsid w:val="00FB3348"/>
    <w:rsid w:val="00FB3BCA"/>
    <w:rsid w:val="00FB4966"/>
    <w:rsid w:val="00FB5740"/>
    <w:rsid w:val="00FB7455"/>
    <w:rsid w:val="00FB792D"/>
    <w:rsid w:val="00FC211A"/>
    <w:rsid w:val="00FC23B6"/>
    <w:rsid w:val="00FC2567"/>
    <w:rsid w:val="00FC3056"/>
    <w:rsid w:val="00FC3B92"/>
    <w:rsid w:val="00FC4F58"/>
    <w:rsid w:val="00FC5130"/>
    <w:rsid w:val="00FC55BB"/>
    <w:rsid w:val="00FC662A"/>
    <w:rsid w:val="00FC674F"/>
    <w:rsid w:val="00FC7271"/>
    <w:rsid w:val="00FC7ADE"/>
    <w:rsid w:val="00FD0261"/>
    <w:rsid w:val="00FD0709"/>
    <w:rsid w:val="00FD079E"/>
    <w:rsid w:val="00FD0CEA"/>
    <w:rsid w:val="00FD2157"/>
    <w:rsid w:val="00FD34CB"/>
    <w:rsid w:val="00FD3B72"/>
    <w:rsid w:val="00FD4CEA"/>
    <w:rsid w:val="00FD61FD"/>
    <w:rsid w:val="00FD67F7"/>
    <w:rsid w:val="00FD6D72"/>
    <w:rsid w:val="00FD6E92"/>
    <w:rsid w:val="00FD711A"/>
    <w:rsid w:val="00FD7344"/>
    <w:rsid w:val="00FE0385"/>
    <w:rsid w:val="00FE0487"/>
    <w:rsid w:val="00FE09A7"/>
    <w:rsid w:val="00FE218C"/>
    <w:rsid w:val="00FE274B"/>
    <w:rsid w:val="00FE43E4"/>
    <w:rsid w:val="00FE5892"/>
    <w:rsid w:val="00FE5CBF"/>
    <w:rsid w:val="00FE6255"/>
    <w:rsid w:val="00FE6A1D"/>
    <w:rsid w:val="00FE6BAF"/>
    <w:rsid w:val="00FE6DA9"/>
    <w:rsid w:val="00FE6F47"/>
    <w:rsid w:val="00FE6F5B"/>
    <w:rsid w:val="00FE793F"/>
    <w:rsid w:val="00FE7A63"/>
    <w:rsid w:val="00FF05E0"/>
    <w:rsid w:val="00FF05E7"/>
    <w:rsid w:val="00FF0A64"/>
    <w:rsid w:val="00FF0BEB"/>
    <w:rsid w:val="00FF0E9B"/>
    <w:rsid w:val="00FF1509"/>
    <w:rsid w:val="00FF1F74"/>
    <w:rsid w:val="00FF223C"/>
    <w:rsid w:val="00FF2D80"/>
    <w:rsid w:val="00FF2EF8"/>
    <w:rsid w:val="00FF38C8"/>
    <w:rsid w:val="00FF4573"/>
    <w:rsid w:val="00FF4E2B"/>
    <w:rsid w:val="00FF5DF8"/>
    <w:rsid w:val="00FF64E7"/>
    <w:rsid w:val="00FF662A"/>
    <w:rsid w:val="00FF6DDE"/>
    <w:rsid w:val="00FF7806"/>
    <w:rsid w:val="00FF7BB2"/>
    <w:rsid w:val="00FF7FE6"/>
    <w:rsid w:val="0746616C"/>
    <w:rsid w:val="1C20FAE9"/>
    <w:rsid w:val="1E5C1E15"/>
    <w:rsid w:val="23FC3B62"/>
    <w:rsid w:val="28623503"/>
    <w:rsid w:val="2B7E74AB"/>
    <w:rsid w:val="2C0BCC97"/>
    <w:rsid w:val="2C61CCAB"/>
    <w:rsid w:val="2F2D3ED4"/>
    <w:rsid w:val="37A3CABB"/>
    <w:rsid w:val="40E8F890"/>
    <w:rsid w:val="49276A90"/>
    <w:rsid w:val="4A925341"/>
    <w:rsid w:val="52C62D7A"/>
    <w:rsid w:val="536A586E"/>
    <w:rsid w:val="536EE4DB"/>
    <w:rsid w:val="56CDC23F"/>
    <w:rsid w:val="5FD41E00"/>
    <w:rsid w:val="60F9EACC"/>
    <w:rsid w:val="64A96C42"/>
    <w:rsid w:val="68FEA1B1"/>
    <w:rsid w:val="71028850"/>
    <w:rsid w:val="736689FB"/>
    <w:rsid w:val="7F8F9A0B"/>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41">
      <v:textbox inset="5.85pt,.7pt,5.85pt,.7pt"/>
    </o:shapedefaults>
    <o:shapelayout v:ext="edit">
      <o:idmap v:ext="edit" data="1"/>
    </o:shapelayout>
  </w:shapeDefaults>
  <w:decimalSymbol w:val="."/>
  <w:listSeparator w:val=","/>
  <w14:docId w14:val="6C63150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5" w:qFormat="1"/>
    <w:lsdException w:name="heading 1" w:uiPriority="1" w:qFormat="1"/>
    <w:lsdException w:name="heading 2" w:semiHidden="1" w:uiPriority="2" w:unhideWhenUsed="1" w:qFormat="1"/>
    <w:lsdException w:name="heading 3" w:semiHidden="1" w:uiPriority="3" w:unhideWhenUsed="1" w:qFormat="1"/>
    <w:lsdException w:name="heading 4" w:semiHidden="1" w:uiPriority="5" w:unhideWhenUsed="1" w:qFormat="1"/>
    <w:lsdException w:name="heading 5" w:semiHidden="1" w:uiPriority="9" w:unhideWhenUsed="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4" w:unhideWhenUsed="1" w:qFormat="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6"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9" w:qFormat="1"/>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4" w:uiPriority="44"/>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aliases w:val="Body,PRI Body"/>
    <w:uiPriority w:val="5"/>
    <w:qFormat/>
    <w:rsid w:val="00D75F76"/>
    <w:pPr>
      <w:spacing w:after="0" w:line="312" w:lineRule="auto"/>
    </w:pPr>
    <w:rPr>
      <w:rFonts w:ascii="Arial" w:eastAsia="MS PGothic" w:hAnsi="Arial" w:cs="Times New Roman"/>
      <w:sz w:val="20"/>
      <w:szCs w:val="20"/>
    </w:rPr>
  </w:style>
  <w:style w:type="paragraph" w:styleId="Heading1">
    <w:name w:val="heading 1"/>
    <w:aliases w:val="Section title"/>
    <w:basedOn w:val="Normal"/>
    <w:next w:val="Normal"/>
    <w:link w:val="Heading1Char"/>
    <w:uiPriority w:val="1"/>
    <w:qFormat/>
    <w:rsid w:val="008643B7"/>
    <w:pPr>
      <w:keepNext/>
      <w:keepLines/>
      <w:spacing w:before="240"/>
      <w:outlineLvl w:val="0"/>
    </w:pPr>
    <w:rPr>
      <w:rFonts w:eastAsiaTheme="majorEastAsia" w:cstheme="majorBidi"/>
      <w:caps/>
      <w:color w:val="2F5496" w:themeColor="accent1" w:themeShade="BF"/>
      <w:sz w:val="40"/>
      <w:szCs w:val="32"/>
    </w:rPr>
  </w:style>
  <w:style w:type="paragraph" w:styleId="Heading2">
    <w:name w:val="heading 2"/>
    <w:aliases w:val="SubHeading 1"/>
    <w:basedOn w:val="Normal"/>
    <w:next w:val="Normal"/>
    <w:link w:val="Heading2Char"/>
    <w:uiPriority w:val="2"/>
    <w:qFormat/>
    <w:rsid w:val="008643B7"/>
    <w:pPr>
      <w:keepNext/>
      <w:keepLines/>
      <w:spacing w:before="240" w:after="120"/>
      <w:outlineLvl w:val="1"/>
    </w:pPr>
    <w:rPr>
      <w:rFonts w:eastAsiaTheme="majorEastAsia" w:cstheme="majorBidi"/>
      <w:b/>
      <w:caps/>
      <w:color w:val="00B0F0"/>
      <w:sz w:val="28"/>
      <w:szCs w:val="26"/>
    </w:rPr>
  </w:style>
  <w:style w:type="paragraph" w:styleId="Heading3">
    <w:name w:val="heading 3"/>
    <w:aliases w:val="Sub-Sub heading,PRI Heading 3"/>
    <w:basedOn w:val="Normal"/>
    <w:next w:val="Normal"/>
    <w:link w:val="Heading3Char"/>
    <w:uiPriority w:val="3"/>
    <w:qFormat/>
    <w:rsid w:val="008643B7"/>
    <w:pPr>
      <w:keepNext/>
      <w:keepLines/>
      <w:spacing w:before="40"/>
      <w:ind w:left="720" w:hanging="720"/>
      <w:outlineLvl w:val="2"/>
    </w:pPr>
    <w:rPr>
      <w:rFonts w:eastAsiaTheme="majorEastAsia" w:cstheme="majorBidi"/>
      <w:b/>
      <w:caps/>
      <w:color w:val="0070C0"/>
      <w:sz w:val="24"/>
      <w:szCs w:val="24"/>
    </w:rPr>
  </w:style>
  <w:style w:type="paragraph" w:styleId="Heading4">
    <w:name w:val="heading 4"/>
    <w:aliases w:val="Heading #3"/>
    <w:basedOn w:val="Normal"/>
    <w:next w:val="Normal"/>
    <w:link w:val="Heading4Char"/>
    <w:uiPriority w:val="5"/>
    <w:qFormat/>
    <w:rsid w:val="008643B7"/>
    <w:pPr>
      <w:keepNext/>
      <w:keepLines/>
      <w:spacing w:before="40"/>
      <w:outlineLvl w:val="3"/>
    </w:pPr>
    <w:rPr>
      <w:rFonts w:eastAsiaTheme="majorEastAsia" w:cstheme="majorBidi"/>
      <w:b/>
      <w:iCs/>
      <w:color w:val="00B0F0"/>
    </w:rPr>
  </w:style>
  <w:style w:type="paragraph" w:styleId="Heading5">
    <w:name w:val="heading 5"/>
    <w:basedOn w:val="Normal"/>
    <w:next w:val="Normal"/>
    <w:link w:val="Heading5Char"/>
    <w:uiPriority w:val="9"/>
    <w:semiHidden/>
    <w:unhideWhenUsed/>
    <w:rsid w:val="009B05C4"/>
    <w:pPr>
      <w:keepNext/>
      <w:keepLines/>
      <w:numPr>
        <w:ilvl w:val="4"/>
        <w:numId w:val="7"/>
      </w:numPr>
      <w:spacing w:before="40"/>
      <w:outlineLvl w:val="4"/>
    </w:pPr>
    <w:rPr>
      <w:rFonts w:asciiTheme="majorHAnsi" w:eastAsiaTheme="majorEastAsia" w:hAnsiTheme="majorHAnsi" w:cstheme="majorBidi"/>
      <w:color w:val="2F5496" w:themeColor="accent1" w:themeShade="BF"/>
    </w:rPr>
  </w:style>
  <w:style w:type="paragraph" w:styleId="Heading6">
    <w:name w:val="heading 6"/>
    <w:basedOn w:val="Normal"/>
    <w:next w:val="Normal"/>
    <w:link w:val="Heading6Char"/>
    <w:uiPriority w:val="9"/>
    <w:semiHidden/>
    <w:unhideWhenUsed/>
    <w:qFormat/>
    <w:rsid w:val="009B05C4"/>
    <w:pPr>
      <w:keepNext/>
      <w:keepLines/>
      <w:numPr>
        <w:ilvl w:val="5"/>
        <w:numId w:val="7"/>
      </w:numPr>
      <w:spacing w:before="40"/>
      <w:outlineLvl w:val="5"/>
    </w:pPr>
    <w:rPr>
      <w:rFonts w:asciiTheme="majorHAnsi" w:eastAsiaTheme="majorEastAsia" w:hAnsiTheme="majorHAnsi" w:cstheme="majorBidi"/>
      <w:color w:val="1F3763" w:themeColor="accent1" w:themeShade="7F"/>
    </w:rPr>
  </w:style>
  <w:style w:type="paragraph" w:styleId="Heading7">
    <w:name w:val="heading 7"/>
    <w:basedOn w:val="Normal"/>
    <w:next w:val="Normal"/>
    <w:link w:val="Heading7Char"/>
    <w:uiPriority w:val="9"/>
    <w:semiHidden/>
    <w:unhideWhenUsed/>
    <w:qFormat/>
    <w:rsid w:val="009B05C4"/>
    <w:pPr>
      <w:keepNext/>
      <w:keepLines/>
      <w:numPr>
        <w:ilvl w:val="6"/>
        <w:numId w:val="7"/>
      </w:numPr>
      <w:spacing w:before="40"/>
      <w:outlineLvl w:val="6"/>
    </w:pPr>
    <w:rPr>
      <w:rFonts w:asciiTheme="majorHAnsi" w:eastAsiaTheme="majorEastAsia" w:hAnsiTheme="majorHAnsi" w:cstheme="majorBidi"/>
      <w:i/>
      <w:iCs/>
      <w:color w:val="1F3763" w:themeColor="accent1" w:themeShade="7F"/>
    </w:rPr>
  </w:style>
  <w:style w:type="paragraph" w:styleId="Heading8">
    <w:name w:val="heading 8"/>
    <w:basedOn w:val="Normal"/>
    <w:next w:val="Normal"/>
    <w:link w:val="Heading8Char"/>
    <w:uiPriority w:val="9"/>
    <w:semiHidden/>
    <w:unhideWhenUsed/>
    <w:qFormat/>
    <w:rsid w:val="009B05C4"/>
    <w:pPr>
      <w:keepNext/>
      <w:keepLines/>
      <w:numPr>
        <w:ilvl w:val="7"/>
        <w:numId w:val="7"/>
      </w:numPr>
      <w:spacing w:before="4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9B05C4"/>
    <w:pPr>
      <w:keepNext/>
      <w:keepLines/>
      <w:numPr>
        <w:ilvl w:val="8"/>
        <w:numId w:val="7"/>
      </w:numPr>
      <w:spacing w:before="4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Section title Char"/>
    <w:basedOn w:val="DefaultParagraphFont"/>
    <w:link w:val="Heading1"/>
    <w:uiPriority w:val="1"/>
    <w:rsid w:val="008643B7"/>
    <w:rPr>
      <w:rFonts w:ascii="Arial" w:eastAsiaTheme="majorEastAsia" w:hAnsi="Arial" w:cstheme="majorBidi"/>
      <w:caps/>
      <w:color w:val="2F5496" w:themeColor="accent1" w:themeShade="BF"/>
      <w:sz w:val="40"/>
      <w:szCs w:val="32"/>
    </w:rPr>
  </w:style>
  <w:style w:type="character" w:customStyle="1" w:styleId="Heading2Char">
    <w:name w:val="Heading 2 Char"/>
    <w:aliases w:val="SubHeading 1 Char"/>
    <w:basedOn w:val="DefaultParagraphFont"/>
    <w:link w:val="Heading2"/>
    <w:uiPriority w:val="2"/>
    <w:rsid w:val="008643B7"/>
    <w:rPr>
      <w:rFonts w:ascii="Arial" w:eastAsiaTheme="majorEastAsia" w:hAnsi="Arial" w:cstheme="majorBidi"/>
      <w:b/>
      <w:caps/>
      <w:color w:val="00B0F0"/>
      <w:sz w:val="28"/>
      <w:szCs w:val="26"/>
    </w:rPr>
  </w:style>
  <w:style w:type="character" w:customStyle="1" w:styleId="Heading3Char">
    <w:name w:val="Heading 3 Char"/>
    <w:aliases w:val="Sub-Sub heading Char,PRI Heading 3 Char"/>
    <w:basedOn w:val="DefaultParagraphFont"/>
    <w:link w:val="Heading3"/>
    <w:uiPriority w:val="3"/>
    <w:rsid w:val="008643B7"/>
    <w:rPr>
      <w:rFonts w:ascii="Arial" w:eastAsiaTheme="majorEastAsia" w:hAnsi="Arial" w:cstheme="majorBidi"/>
      <w:b/>
      <w:caps/>
      <w:color w:val="0070C0"/>
      <w:sz w:val="24"/>
      <w:szCs w:val="24"/>
    </w:rPr>
  </w:style>
  <w:style w:type="character" w:customStyle="1" w:styleId="Heading4Char">
    <w:name w:val="Heading 4 Char"/>
    <w:aliases w:val="Heading #3 Char"/>
    <w:basedOn w:val="DefaultParagraphFont"/>
    <w:link w:val="Heading4"/>
    <w:uiPriority w:val="5"/>
    <w:rsid w:val="008643B7"/>
    <w:rPr>
      <w:rFonts w:ascii="Arial" w:eastAsiaTheme="majorEastAsia" w:hAnsi="Arial" w:cstheme="majorBidi"/>
      <w:b/>
      <w:iCs/>
      <w:color w:val="00B0F0"/>
      <w:sz w:val="20"/>
    </w:rPr>
  </w:style>
  <w:style w:type="character" w:customStyle="1" w:styleId="Heading5Char">
    <w:name w:val="Heading 5 Char"/>
    <w:basedOn w:val="DefaultParagraphFont"/>
    <w:link w:val="Heading5"/>
    <w:uiPriority w:val="9"/>
    <w:semiHidden/>
    <w:rsid w:val="009B05C4"/>
    <w:rPr>
      <w:rFonts w:asciiTheme="majorHAnsi" w:eastAsiaTheme="majorEastAsia" w:hAnsiTheme="majorHAnsi" w:cstheme="majorBidi"/>
      <w:color w:val="2F5496" w:themeColor="accent1" w:themeShade="BF"/>
      <w:sz w:val="20"/>
      <w:szCs w:val="20"/>
    </w:rPr>
  </w:style>
  <w:style w:type="character" w:customStyle="1" w:styleId="Heading6Char">
    <w:name w:val="Heading 6 Char"/>
    <w:basedOn w:val="DefaultParagraphFont"/>
    <w:link w:val="Heading6"/>
    <w:uiPriority w:val="9"/>
    <w:semiHidden/>
    <w:rsid w:val="009B05C4"/>
    <w:rPr>
      <w:rFonts w:asciiTheme="majorHAnsi" w:eastAsiaTheme="majorEastAsia" w:hAnsiTheme="majorHAnsi" w:cstheme="majorBidi"/>
      <w:color w:val="1F3763" w:themeColor="accent1" w:themeShade="7F"/>
      <w:sz w:val="20"/>
      <w:szCs w:val="20"/>
    </w:rPr>
  </w:style>
  <w:style w:type="character" w:customStyle="1" w:styleId="Heading7Char">
    <w:name w:val="Heading 7 Char"/>
    <w:basedOn w:val="DefaultParagraphFont"/>
    <w:link w:val="Heading7"/>
    <w:uiPriority w:val="9"/>
    <w:semiHidden/>
    <w:rsid w:val="009B05C4"/>
    <w:rPr>
      <w:rFonts w:asciiTheme="majorHAnsi" w:eastAsiaTheme="majorEastAsia" w:hAnsiTheme="majorHAnsi" w:cstheme="majorBidi"/>
      <w:i/>
      <w:iCs/>
      <w:color w:val="1F3763" w:themeColor="accent1" w:themeShade="7F"/>
      <w:sz w:val="20"/>
      <w:szCs w:val="20"/>
    </w:rPr>
  </w:style>
  <w:style w:type="character" w:customStyle="1" w:styleId="Heading8Char">
    <w:name w:val="Heading 8 Char"/>
    <w:basedOn w:val="DefaultParagraphFont"/>
    <w:link w:val="Heading8"/>
    <w:uiPriority w:val="9"/>
    <w:semiHidden/>
    <w:rsid w:val="009B05C4"/>
    <w:rPr>
      <w:rFonts w:asciiTheme="majorHAnsi" w:eastAsiaTheme="majorEastAsia" w:hAnsiTheme="majorHAnsi" w:cstheme="majorBidi"/>
      <w:color w:val="272727" w:themeColor="text1" w:themeTint="D8"/>
      <w:sz w:val="21"/>
      <w:szCs w:val="21"/>
    </w:rPr>
  </w:style>
  <w:style w:type="character" w:customStyle="1" w:styleId="Heading9Char">
    <w:name w:val="Heading 9 Char"/>
    <w:basedOn w:val="DefaultParagraphFont"/>
    <w:link w:val="Heading9"/>
    <w:uiPriority w:val="9"/>
    <w:semiHidden/>
    <w:rsid w:val="009B05C4"/>
    <w:rPr>
      <w:rFonts w:asciiTheme="majorHAnsi" w:eastAsiaTheme="majorEastAsia" w:hAnsiTheme="majorHAnsi" w:cstheme="majorBidi"/>
      <w:i/>
      <w:iCs/>
      <w:color w:val="272727" w:themeColor="text1" w:themeTint="D8"/>
      <w:sz w:val="21"/>
      <w:szCs w:val="21"/>
    </w:rPr>
  </w:style>
  <w:style w:type="paragraph" w:styleId="Title">
    <w:name w:val="Title"/>
    <w:aliases w:val="Main title,PRI Title"/>
    <w:basedOn w:val="Normal"/>
    <w:next w:val="Normal"/>
    <w:link w:val="TitleChar"/>
    <w:qFormat/>
    <w:rsid w:val="00406E77"/>
    <w:pPr>
      <w:pBdr>
        <w:bottom w:val="single" w:sz="4" w:space="3" w:color="000000" w:themeColor="text1"/>
      </w:pBdr>
      <w:spacing w:before="3200" w:after="420" w:line="240" w:lineRule="auto"/>
      <w:contextualSpacing/>
    </w:pPr>
    <w:rPr>
      <w:rFonts w:eastAsiaTheme="majorEastAsia" w:cstheme="majorBidi"/>
      <w:caps/>
      <w:color w:val="000000" w:themeColor="text1"/>
      <w:spacing w:val="-10"/>
      <w:kern w:val="28"/>
      <w:sz w:val="48"/>
      <w:szCs w:val="56"/>
    </w:rPr>
  </w:style>
  <w:style w:type="character" w:customStyle="1" w:styleId="TitleChar">
    <w:name w:val="Title Char"/>
    <w:aliases w:val="Main title Char,PRI Title Char"/>
    <w:basedOn w:val="DefaultParagraphFont"/>
    <w:link w:val="Title"/>
    <w:rsid w:val="00406E77"/>
    <w:rPr>
      <w:rFonts w:ascii="Arial" w:eastAsiaTheme="majorEastAsia" w:hAnsi="Arial" w:cstheme="majorBidi"/>
      <w:caps/>
      <w:color w:val="000000" w:themeColor="text1"/>
      <w:spacing w:val="-10"/>
      <w:kern w:val="28"/>
      <w:sz w:val="48"/>
      <w:szCs w:val="56"/>
    </w:rPr>
  </w:style>
  <w:style w:type="paragraph" w:styleId="BalloonText">
    <w:name w:val="Balloon Text"/>
    <w:basedOn w:val="Normal"/>
    <w:link w:val="BalloonTextChar"/>
    <w:uiPriority w:val="99"/>
    <w:semiHidden/>
    <w:unhideWhenUsed/>
    <w:rsid w:val="009B05C4"/>
    <w:pPr>
      <w:spacing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9B05C4"/>
    <w:rPr>
      <w:rFonts w:ascii="Segoe UI" w:hAnsi="Segoe UI" w:cs="Segoe UI"/>
      <w:sz w:val="18"/>
      <w:szCs w:val="18"/>
    </w:rPr>
  </w:style>
  <w:style w:type="paragraph" w:styleId="ListParagraph">
    <w:name w:val="List Paragraph"/>
    <w:aliases w:val="PRI Bullets"/>
    <w:basedOn w:val="Normal"/>
    <w:uiPriority w:val="34"/>
    <w:qFormat/>
    <w:rsid w:val="009B05C4"/>
    <w:pPr>
      <w:ind w:left="720"/>
      <w:contextualSpacing/>
    </w:pPr>
  </w:style>
  <w:style w:type="paragraph" w:styleId="Header">
    <w:name w:val="header"/>
    <w:basedOn w:val="Normal"/>
    <w:link w:val="HeaderChar"/>
    <w:uiPriority w:val="99"/>
    <w:unhideWhenUsed/>
    <w:rsid w:val="00A27FF8"/>
    <w:pPr>
      <w:tabs>
        <w:tab w:val="center" w:pos="4513"/>
        <w:tab w:val="right" w:pos="9026"/>
      </w:tabs>
      <w:spacing w:line="240" w:lineRule="auto"/>
    </w:pPr>
  </w:style>
  <w:style w:type="character" w:customStyle="1" w:styleId="HeaderChar">
    <w:name w:val="Header Char"/>
    <w:basedOn w:val="DefaultParagraphFont"/>
    <w:link w:val="Header"/>
    <w:uiPriority w:val="99"/>
    <w:rsid w:val="00A27FF8"/>
    <w:rPr>
      <w:rFonts w:ascii="Arial" w:hAnsi="Arial"/>
      <w:sz w:val="20"/>
    </w:rPr>
  </w:style>
  <w:style w:type="paragraph" w:styleId="Footer">
    <w:name w:val="footer"/>
    <w:basedOn w:val="Normal"/>
    <w:link w:val="FooterChar"/>
    <w:uiPriority w:val="99"/>
    <w:unhideWhenUsed/>
    <w:rsid w:val="00A27FF8"/>
    <w:pPr>
      <w:tabs>
        <w:tab w:val="center" w:pos="4513"/>
        <w:tab w:val="right" w:pos="9026"/>
      </w:tabs>
      <w:spacing w:line="240" w:lineRule="auto"/>
    </w:pPr>
  </w:style>
  <w:style w:type="character" w:customStyle="1" w:styleId="FooterChar">
    <w:name w:val="Footer Char"/>
    <w:basedOn w:val="DefaultParagraphFont"/>
    <w:link w:val="Footer"/>
    <w:uiPriority w:val="99"/>
    <w:rsid w:val="00A27FF8"/>
    <w:rPr>
      <w:rFonts w:ascii="Arial" w:hAnsi="Arial"/>
      <w:sz w:val="20"/>
    </w:rPr>
  </w:style>
  <w:style w:type="character" w:styleId="PageNumber">
    <w:name w:val="page number"/>
    <w:basedOn w:val="DefaultParagraphFont"/>
    <w:uiPriority w:val="99"/>
    <w:semiHidden/>
    <w:unhideWhenUsed/>
    <w:rsid w:val="00A27FF8"/>
  </w:style>
  <w:style w:type="paragraph" w:styleId="TOCHeading">
    <w:name w:val="TOC Heading"/>
    <w:basedOn w:val="Normal"/>
    <w:next w:val="Normal"/>
    <w:uiPriority w:val="39"/>
    <w:unhideWhenUsed/>
    <w:qFormat/>
    <w:rsid w:val="00612767"/>
    <w:pPr>
      <w:spacing w:line="259" w:lineRule="auto"/>
    </w:pPr>
    <w:rPr>
      <w:rFonts w:eastAsiaTheme="majorEastAsia" w:cstheme="majorBidi"/>
      <w:color w:val="2F5496" w:themeColor="accent1" w:themeShade="BF"/>
      <w:sz w:val="40"/>
      <w:szCs w:val="32"/>
      <w:lang w:val="en-US"/>
    </w:rPr>
  </w:style>
  <w:style w:type="paragraph" w:styleId="TOC1">
    <w:name w:val="toc 1"/>
    <w:basedOn w:val="Heading1"/>
    <w:next w:val="Normal"/>
    <w:autoRedefine/>
    <w:uiPriority w:val="39"/>
    <w:unhideWhenUsed/>
    <w:qFormat/>
    <w:rsid w:val="00481494"/>
    <w:pPr>
      <w:tabs>
        <w:tab w:val="right" w:pos="9214"/>
      </w:tabs>
      <w:spacing w:before="220" w:after="80" w:line="300" w:lineRule="auto"/>
    </w:pPr>
    <w:rPr>
      <w:sz w:val="24"/>
    </w:rPr>
  </w:style>
  <w:style w:type="paragraph" w:styleId="TOC2">
    <w:name w:val="toc 2"/>
    <w:basedOn w:val="Normal"/>
    <w:next w:val="Normal"/>
    <w:autoRedefine/>
    <w:uiPriority w:val="39"/>
    <w:unhideWhenUsed/>
    <w:rsid w:val="00481494"/>
    <w:pPr>
      <w:tabs>
        <w:tab w:val="right" w:pos="9214"/>
      </w:tabs>
      <w:spacing w:after="100" w:line="300" w:lineRule="auto"/>
      <w:ind w:left="199"/>
    </w:pPr>
    <w:rPr>
      <w:noProof/>
    </w:rPr>
  </w:style>
  <w:style w:type="paragraph" w:styleId="TOC3">
    <w:name w:val="toc 3"/>
    <w:basedOn w:val="TOC2"/>
    <w:next w:val="Normal"/>
    <w:autoRedefine/>
    <w:uiPriority w:val="39"/>
    <w:unhideWhenUsed/>
    <w:rsid w:val="00481494"/>
    <w:pPr>
      <w:ind w:left="397"/>
    </w:pPr>
  </w:style>
  <w:style w:type="character" w:styleId="Hyperlink">
    <w:name w:val="Hyperlink"/>
    <w:basedOn w:val="DefaultParagraphFont"/>
    <w:uiPriority w:val="99"/>
    <w:qFormat/>
    <w:rsid w:val="000C3673"/>
    <w:rPr>
      <w:color w:val="00B0F0"/>
      <w:u w:val="none"/>
    </w:rPr>
  </w:style>
  <w:style w:type="paragraph" w:styleId="ListBullet">
    <w:name w:val="List Bullet"/>
    <w:basedOn w:val="Normal"/>
    <w:uiPriority w:val="4"/>
    <w:qFormat/>
    <w:rsid w:val="009D76A6"/>
    <w:pPr>
      <w:numPr>
        <w:numId w:val="1"/>
      </w:numPr>
      <w:ind w:left="357" w:hanging="357"/>
    </w:pPr>
  </w:style>
  <w:style w:type="paragraph" w:styleId="ListBullet2">
    <w:name w:val="List Bullet 2"/>
    <w:basedOn w:val="Normal"/>
    <w:uiPriority w:val="99"/>
    <w:semiHidden/>
    <w:unhideWhenUsed/>
    <w:rsid w:val="009D76A6"/>
    <w:pPr>
      <w:numPr>
        <w:numId w:val="2"/>
      </w:numPr>
      <w:contextualSpacing/>
    </w:pPr>
  </w:style>
  <w:style w:type="paragraph" w:styleId="ListBullet3">
    <w:name w:val="List Bullet 3"/>
    <w:basedOn w:val="Normal"/>
    <w:link w:val="ListBullet3Char"/>
    <w:uiPriority w:val="99"/>
    <w:unhideWhenUsed/>
    <w:rsid w:val="009D76A6"/>
    <w:pPr>
      <w:numPr>
        <w:numId w:val="5"/>
      </w:numPr>
      <w:contextualSpacing/>
    </w:pPr>
  </w:style>
  <w:style w:type="character" w:customStyle="1" w:styleId="ListBullet3Char">
    <w:name w:val="List Bullet 3 Char"/>
    <w:basedOn w:val="DefaultParagraphFont"/>
    <w:link w:val="ListBullet3"/>
    <w:uiPriority w:val="99"/>
    <w:rsid w:val="00A747EF"/>
    <w:rPr>
      <w:rFonts w:ascii="Arial" w:eastAsia="MS PGothic" w:hAnsi="Arial" w:cs="Times New Roman"/>
      <w:sz w:val="20"/>
      <w:szCs w:val="20"/>
    </w:rPr>
  </w:style>
  <w:style w:type="paragraph" w:styleId="Subtitle">
    <w:name w:val="Subtitle"/>
    <w:aliases w:val="Bullet list 2"/>
    <w:basedOn w:val="Normal"/>
    <w:next w:val="Normal"/>
    <w:link w:val="SubtitleChar"/>
    <w:uiPriority w:val="6"/>
    <w:qFormat/>
    <w:rsid w:val="00A747EF"/>
    <w:pPr>
      <w:numPr>
        <w:numId w:val="3"/>
      </w:numPr>
    </w:pPr>
    <w:rPr>
      <w:rFonts w:eastAsiaTheme="minorEastAsia" w:cs="Arial"/>
      <w:color w:val="000000" w:themeColor="text1"/>
    </w:rPr>
  </w:style>
  <w:style w:type="character" w:customStyle="1" w:styleId="SubtitleChar">
    <w:name w:val="Subtitle Char"/>
    <w:aliases w:val="Bullet list 2 Char"/>
    <w:basedOn w:val="DefaultParagraphFont"/>
    <w:link w:val="Subtitle"/>
    <w:uiPriority w:val="6"/>
    <w:rsid w:val="00FE09A7"/>
    <w:rPr>
      <w:rFonts w:ascii="Arial" w:eastAsiaTheme="minorEastAsia" w:hAnsi="Arial" w:cs="Arial"/>
      <w:color w:val="000000" w:themeColor="text1"/>
      <w:sz w:val="20"/>
      <w:szCs w:val="20"/>
    </w:rPr>
  </w:style>
  <w:style w:type="paragraph" w:customStyle="1" w:styleId="PRIQuoteBlue">
    <w:name w:val="PRI Quote Blue"/>
    <w:basedOn w:val="Quote"/>
    <w:link w:val="PRIQuoteBlueChar"/>
    <w:uiPriority w:val="8"/>
    <w:qFormat/>
    <w:rsid w:val="0057471B"/>
    <w:pPr>
      <w:spacing w:before="240" w:after="240"/>
      <w:ind w:left="0" w:right="0"/>
      <w:jc w:val="left"/>
    </w:pPr>
    <w:rPr>
      <w:i w:val="0"/>
      <w:iCs w:val="0"/>
      <w:color w:val="00B0F0"/>
      <w:sz w:val="32"/>
    </w:rPr>
  </w:style>
  <w:style w:type="paragraph" w:styleId="Quote">
    <w:name w:val="Quote"/>
    <w:basedOn w:val="Normal"/>
    <w:next w:val="Normal"/>
    <w:link w:val="QuoteChar"/>
    <w:uiPriority w:val="29"/>
    <w:rsid w:val="0057471B"/>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57471B"/>
    <w:rPr>
      <w:rFonts w:ascii="Arial" w:hAnsi="Arial"/>
      <w:i/>
      <w:iCs/>
      <w:color w:val="404040" w:themeColor="text1" w:themeTint="BF"/>
      <w:sz w:val="20"/>
    </w:rPr>
  </w:style>
  <w:style w:type="character" w:customStyle="1" w:styleId="PRIQuoteBlueChar">
    <w:name w:val="PRI Quote Blue Char"/>
    <w:basedOn w:val="DefaultParagraphFont"/>
    <w:link w:val="PRIQuoteBlue"/>
    <w:uiPriority w:val="8"/>
    <w:rsid w:val="00FE09A7"/>
    <w:rPr>
      <w:rFonts w:ascii="Arial" w:eastAsia="MS PGothic" w:hAnsi="Arial" w:cs="Times New Roman"/>
      <w:color w:val="00B0F0"/>
      <w:sz w:val="32"/>
      <w:szCs w:val="20"/>
    </w:rPr>
  </w:style>
  <w:style w:type="paragraph" w:customStyle="1" w:styleId="Bulletlist3">
    <w:name w:val="Bullet list 3"/>
    <w:basedOn w:val="ListBullet3"/>
    <w:link w:val="Bulletlist3Char"/>
    <w:uiPriority w:val="7"/>
    <w:qFormat/>
    <w:rsid w:val="00A747EF"/>
  </w:style>
  <w:style w:type="character" w:customStyle="1" w:styleId="Bulletlist3Char">
    <w:name w:val="Bullet list 3 Char"/>
    <w:basedOn w:val="ListBullet3Char"/>
    <w:link w:val="Bulletlist3"/>
    <w:uiPriority w:val="7"/>
    <w:rsid w:val="00FE09A7"/>
    <w:rPr>
      <w:rFonts w:ascii="Arial" w:eastAsia="MS PGothic" w:hAnsi="Arial" w:cs="Times New Roman"/>
      <w:sz w:val="20"/>
      <w:szCs w:val="20"/>
    </w:rPr>
  </w:style>
  <w:style w:type="paragraph" w:customStyle="1" w:styleId="Bullestlist2">
    <w:name w:val="Bullest list 2"/>
    <w:basedOn w:val="ListBullet"/>
    <w:uiPriority w:val="7"/>
    <w:rsid w:val="00A747EF"/>
    <w:pPr>
      <w:numPr>
        <w:numId w:val="4"/>
      </w:numPr>
    </w:pPr>
  </w:style>
  <w:style w:type="table" w:styleId="TableGrid">
    <w:name w:val="Table Grid"/>
    <w:basedOn w:val="TableNormal"/>
    <w:uiPriority w:val="39"/>
    <w:rsid w:val="00184F1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2-Accent51">
    <w:name w:val="Grid Table 2 - Accent 51"/>
    <w:basedOn w:val="TableNormal"/>
    <w:uiPriority w:val="47"/>
    <w:rsid w:val="00184F1A"/>
    <w:pPr>
      <w:spacing w:after="0" w:line="240" w:lineRule="auto"/>
    </w:pPr>
    <w:tblPr>
      <w:tblStyleRowBandSize w:val="1"/>
      <w:tblStyleColBandSize w:val="1"/>
      <w:tblBorders>
        <w:top w:val="single" w:sz="2" w:space="0" w:color="9CC2E5" w:themeColor="accent5" w:themeTint="99"/>
        <w:bottom w:val="single" w:sz="2" w:space="0" w:color="9CC2E5" w:themeColor="accent5" w:themeTint="99"/>
        <w:insideH w:val="single" w:sz="2" w:space="0" w:color="9CC2E5" w:themeColor="accent5" w:themeTint="99"/>
        <w:insideV w:val="single" w:sz="2" w:space="0" w:color="9CC2E5" w:themeColor="accent5" w:themeTint="99"/>
      </w:tblBorders>
    </w:tblPr>
    <w:tblStylePr w:type="firstRow">
      <w:rPr>
        <w:b/>
        <w:bCs/>
      </w:rPr>
      <w:tblPr/>
      <w:tcPr>
        <w:tcBorders>
          <w:top w:val="nil"/>
          <w:bottom w:val="single" w:sz="12" w:space="0" w:color="9CC2E5" w:themeColor="accent5" w:themeTint="99"/>
          <w:insideH w:val="nil"/>
          <w:insideV w:val="nil"/>
        </w:tcBorders>
        <w:shd w:val="clear" w:color="auto" w:fill="FFFFFF" w:themeFill="background1"/>
      </w:tcPr>
    </w:tblStylePr>
    <w:tblStylePr w:type="lastRow">
      <w:rPr>
        <w:b/>
        <w:bCs/>
      </w:rPr>
      <w:tblPr/>
      <w:tcPr>
        <w:tcBorders>
          <w:top w:val="double" w:sz="2" w:space="0" w:color="9CC2E5"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character" w:customStyle="1" w:styleId="UnresolvedMention1">
    <w:name w:val="Unresolved Mention1"/>
    <w:basedOn w:val="DefaultParagraphFont"/>
    <w:uiPriority w:val="99"/>
    <w:unhideWhenUsed/>
    <w:rsid w:val="00743B12"/>
    <w:rPr>
      <w:color w:val="808080"/>
      <w:shd w:val="clear" w:color="auto" w:fill="E6E6E6"/>
    </w:rPr>
  </w:style>
  <w:style w:type="paragraph" w:customStyle="1" w:styleId="Bullet1">
    <w:name w:val="Bullet 1"/>
    <w:basedOn w:val="Normal"/>
    <w:rsid w:val="00743B12"/>
    <w:pPr>
      <w:numPr>
        <w:numId w:val="6"/>
      </w:numPr>
      <w:spacing w:before="60" w:line="240" w:lineRule="auto"/>
    </w:pPr>
    <w:rPr>
      <w:rFonts w:ascii="Times New Roman" w:eastAsia="Times New Roman" w:hAnsi="Times New Roman"/>
      <w:sz w:val="24"/>
      <w:szCs w:val="24"/>
      <w:lang w:val="en-AU"/>
    </w:rPr>
  </w:style>
  <w:style w:type="paragraph" w:styleId="CommentText">
    <w:name w:val="annotation text"/>
    <w:basedOn w:val="Normal"/>
    <w:link w:val="CommentTextChar"/>
    <w:uiPriority w:val="99"/>
    <w:unhideWhenUsed/>
    <w:rsid w:val="00743B12"/>
    <w:pPr>
      <w:spacing w:line="240" w:lineRule="auto"/>
    </w:pPr>
    <w:rPr>
      <w:rFonts w:ascii="Times New Roman" w:eastAsia="Times New Roman" w:hAnsi="Times New Roman"/>
      <w:lang w:val="en-AU"/>
    </w:rPr>
  </w:style>
  <w:style w:type="character" w:customStyle="1" w:styleId="CommentTextChar">
    <w:name w:val="Comment Text Char"/>
    <w:basedOn w:val="DefaultParagraphFont"/>
    <w:link w:val="CommentText"/>
    <w:uiPriority w:val="99"/>
    <w:rsid w:val="00743B12"/>
    <w:rPr>
      <w:rFonts w:ascii="Times New Roman" w:eastAsia="Times New Roman" w:hAnsi="Times New Roman" w:cs="Times New Roman"/>
      <w:sz w:val="20"/>
      <w:szCs w:val="20"/>
      <w:lang w:val="en-AU"/>
    </w:rPr>
  </w:style>
  <w:style w:type="paragraph" w:customStyle="1" w:styleId="paragraph">
    <w:name w:val="paragraph"/>
    <w:basedOn w:val="Normal"/>
    <w:rsid w:val="00743B12"/>
    <w:pPr>
      <w:spacing w:before="100" w:beforeAutospacing="1" w:after="100" w:afterAutospacing="1" w:line="240" w:lineRule="auto"/>
    </w:pPr>
    <w:rPr>
      <w:rFonts w:ascii="Times New Roman" w:eastAsia="Times New Roman" w:hAnsi="Times New Roman"/>
      <w:sz w:val="24"/>
      <w:szCs w:val="24"/>
      <w:lang w:val="en-AU"/>
    </w:rPr>
  </w:style>
  <w:style w:type="character" w:customStyle="1" w:styleId="normaltextrun">
    <w:name w:val="normaltextrun"/>
    <w:basedOn w:val="DefaultParagraphFont"/>
    <w:rsid w:val="00743B12"/>
  </w:style>
  <w:style w:type="character" w:styleId="Strong">
    <w:name w:val="Strong"/>
    <w:basedOn w:val="DefaultParagraphFont"/>
    <w:uiPriority w:val="9"/>
    <w:qFormat/>
    <w:rsid w:val="00D77F40"/>
    <w:rPr>
      <w:b/>
      <w:bCs/>
    </w:rPr>
  </w:style>
  <w:style w:type="paragraph" w:styleId="NormalWeb">
    <w:name w:val="Normal (Web)"/>
    <w:basedOn w:val="Normal"/>
    <w:uiPriority w:val="99"/>
    <w:unhideWhenUsed/>
    <w:rsid w:val="00D75F76"/>
    <w:pPr>
      <w:spacing w:before="100" w:beforeAutospacing="1" w:after="100" w:afterAutospacing="1"/>
    </w:pPr>
    <w:rPr>
      <w:rFonts w:ascii="Times" w:hAnsi="Times"/>
    </w:rPr>
  </w:style>
  <w:style w:type="table" w:customStyle="1" w:styleId="PRITable2">
    <w:name w:val="PRI Table 2"/>
    <w:basedOn w:val="TableNormal"/>
    <w:uiPriority w:val="99"/>
    <w:rsid w:val="00D75F76"/>
    <w:pPr>
      <w:spacing w:after="0" w:line="312" w:lineRule="auto"/>
      <w:ind w:left="170" w:right="170" w:hanging="357"/>
    </w:pPr>
    <w:rPr>
      <w:rFonts w:ascii="Arial" w:eastAsia="MS PGothic" w:hAnsi="Arial" w:cs="Times New Roman"/>
      <w:sz w:val="20"/>
      <w:szCs w:val="20"/>
    </w:rPr>
    <w:tblPr>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CellMar>
        <w:top w:w="113" w:type="dxa"/>
        <w:left w:w="0" w:type="dxa"/>
        <w:bottom w:w="113" w:type="dxa"/>
        <w:right w:w="0" w:type="dxa"/>
      </w:tblCellMar>
    </w:tblPr>
    <w:tcPr>
      <w:tcMar>
        <w:top w:w="57" w:type="dxa"/>
        <w:bottom w:w="57" w:type="dxa"/>
      </w:tcMar>
    </w:tcPr>
    <w:tblStylePr w:type="firstRow">
      <w:pPr>
        <w:wordWrap/>
        <w:spacing w:beforeLines="0" w:beforeAutospacing="0" w:afterLines="0" w:afterAutospacing="0"/>
        <w:ind w:leftChars="0" w:left="170" w:rightChars="0" w:right="170"/>
        <w:jc w:val="left"/>
      </w:pPr>
      <w:rPr>
        <w:rFonts w:ascii="Arial" w:hAnsi="Arial"/>
        <w:b/>
        <w:bCs/>
        <w:i w:val="0"/>
        <w:iCs w:val="0"/>
        <w:caps w:val="0"/>
        <w:smallCaps w:val="0"/>
        <w:strike w:val="0"/>
        <w:dstrike w:val="0"/>
        <w:vanish w:val="0"/>
        <w:color w:val="FFFFFF" w:themeColor="background1"/>
        <w:kern w:val="0"/>
        <w:sz w:val="24"/>
        <w:szCs w:val="24"/>
        <w:vertAlign w:val="baseline"/>
      </w:rPr>
      <w:tblPr/>
      <w:tcPr>
        <w:tcBorders>
          <w:top w:val="single" w:sz="4" w:space="0" w:color="808080"/>
          <w:left w:val="single" w:sz="4" w:space="0" w:color="808080"/>
          <w:bottom w:val="single" w:sz="4" w:space="0" w:color="808080"/>
          <w:right w:val="single" w:sz="4" w:space="0" w:color="808080"/>
          <w:insideH w:val="single" w:sz="4" w:space="0" w:color="808080"/>
          <w:insideV w:val="single" w:sz="4" w:space="0" w:color="FFFFFF"/>
        </w:tcBorders>
        <w:shd w:val="clear" w:color="auto" w:fill="1875C1"/>
      </w:tcPr>
    </w:tblStylePr>
    <w:tblStylePr w:type="firstCol">
      <w:rPr>
        <w:rFonts w:ascii="Arial" w:hAnsi="Arial"/>
        <w:b w:val="0"/>
        <w:i w:val="0"/>
        <w:sz w:val="20"/>
      </w:rPr>
    </w:tblStylePr>
  </w:style>
  <w:style w:type="paragraph" w:styleId="EndnoteText">
    <w:name w:val="endnote text"/>
    <w:basedOn w:val="Normal"/>
    <w:link w:val="EndnoteTextChar"/>
    <w:uiPriority w:val="99"/>
    <w:semiHidden/>
    <w:unhideWhenUsed/>
    <w:rsid w:val="00E83508"/>
    <w:pPr>
      <w:spacing w:line="240" w:lineRule="auto"/>
    </w:pPr>
  </w:style>
  <w:style w:type="character" w:customStyle="1" w:styleId="EndnoteTextChar">
    <w:name w:val="Endnote Text Char"/>
    <w:basedOn w:val="DefaultParagraphFont"/>
    <w:link w:val="EndnoteText"/>
    <w:uiPriority w:val="99"/>
    <w:semiHidden/>
    <w:rsid w:val="00E83508"/>
    <w:rPr>
      <w:rFonts w:ascii="Arial" w:eastAsia="MS PGothic" w:hAnsi="Arial" w:cs="Times New Roman"/>
      <w:sz w:val="20"/>
      <w:szCs w:val="20"/>
    </w:rPr>
  </w:style>
  <w:style w:type="character" w:styleId="EndnoteReference">
    <w:name w:val="endnote reference"/>
    <w:basedOn w:val="DefaultParagraphFont"/>
    <w:uiPriority w:val="99"/>
    <w:semiHidden/>
    <w:unhideWhenUsed/>
    <w:rsid w:val="00E83508"/>
    <w:rPr>
      <w:vertAlign w:val="superscript"/>
    </w:rPr>
  </w:style>
  <w:style w:type="paragraph" w:styleId="FootnoteText">
    <w:name w:val="footnote text"/>
    <w:basedOn w:val="Normal"/>
    <w:link w:val="FootnoteTextChar"/>
    <w:uiPriority w:val="99"/>
    <w:unhideWhenUsed/>
    <w:rsid w:val="00E83508"/>
    <w:pPr>
      <w:spacing w:line="240" w:lineRule="auto"/>
    </w:pPr>
    <w:rPr>
      <w:color w:val="767171" w:themeColor="background2" w:themeShade="80"/>
      <w:sz w:val="16"/>
    </w:rPr>
  </w:style>
  <w:style w:type="character" w:customStyle="1" w:styleId="FootnoteTextChar">
    <w:name w:val="Footnote Text Char"/>
    <w:basedOn w:val="DefaultParagraphFont"/>
    <w:link w:val="FootnoteText"/>
    <w:uiPriority w:val="99"/>
    <w:rsid w:val="00E83508"/>
    <w:rPr>
      <w:rFonts w:ascii="Arial" w:eastAsia="MS PGothic" w:hAnsi="Arial" w:cs="Times New Roman"/>
      <w:color w:val="767171" w:themeColor="background2" w:themeShade="80"/>
      <w:sz w:val="16"/>
      <w:szCs w:val="20"/>
    </w:rPr>
  </w:style>
  <w:style w:type="character" w:styleId="FootnoteReference">
    <w:name w:val="footnote reference"/>
    <w:basedOn w:val="DefaultParagraphFont"/>
    <w:uiPriority w:val="99"/>
    <w:semiHidden/>
    <w:unhideWhenUsed/>
    <w:rsid w:val="00E83508"/>
    <w:rPr>
      <w:vertAlign w:val="superscript"/>
    </w:rPr>
  </w:style>
  <w:style w:type="paragraph" w:customStyle="1" w:styleId="Footnotes">
    <w:name w:val="Footnotes"/>
    <w:basedOn w:val="FootnoteText"/>
    <w:next w:val="FootnoteText"/>
    <w:link w:val="FootnotesChar"/>
    <w:uiPriority w:val="5"/>
    <w:qFormat/>
    <w:rsid w:val="00AC0A51"/>
    <w:pPr>
      <w:widowControl w:val="0"/>
      <w:autoSpaceDE w:val="0"/>
      <w:autoSpaceDN w:val="0"/>
      <w:adjustRightInd w:val="0"/>
      <w:contextualSpacing/>
    </w:pPr>
  </w:style>
  <w:style w:type="character" w:customStyle="1" w:styleId="FootnotesChar">
    <w:name w:val="Footnotes Char"/>
    <w:basedOn w:val="FootnoteTextChar"/>
    <w:link w:val="Footnotes"/>
    <w:uiPriority w:val="5"/>
    <w:rsid w:val="00AC0A51"/>
    <w:rPr>
      <w:rFonts w:ascii="Arial" w:eastAsia="MS PGothic" w:hAnsi="Arial" w:cs="Times New Roman"/>
      <w:color w:val="767171" w:themeColor="background2" w:themeShade="80"/>
      <w:sz w:val="16"/>
      <w:szCs w:val="20"/>
    </w:rPr>
  </w:style>
  <w:style w:type="character" w:customStyle="1" w:styleId="eop">
    <w:name w:val="eop"/>
    <w:basedOn w:val="DefaultParagraphFont"/>
    <w:rsid w:val="00F573C1"/>
  </w:style>
  <w:style w:type="character" w:styleId="CommentReference">
    <w:name w:val="annotation reference"/>
    <w:basedOn w:val="DefaultParagraphFont"/>
    <w:uiPriority w:val="99"/>
    <w:semiHidden/>
    <w:unhideWhenUsed/>
    <w:rsid w:val="00F573C1"/>
    <w:rPr>
      <w:sz w:val="16"/>
      <w:szCs w:val="16"/>
    </w:rPr>
  </w:style>
  <w:style w:type="paragraph" w:customStyle="1" w:styleId="2Body">
    <w:name w:val="2 Body"/>
    <w:basedOn w:val="Normal"/>
    <w:uiPriority w:val="99"/>
    <w:rsid w:val="00AF407C"/>
    <w:pPr>
      <w:suppressAutoHyphens/>
      <w:autoSpaceDE w:val="0"/>
      <w:autoSpaceDN w:val="0"/>
      <w:adjustRightInd w:val="0"/>
      <w:spacing w:line="288" w:lineRule="auto"/>
      <w:textAlignment w:val="center"/>
    </w:pPr>
    <w:rPr>
      <w:rFonts w:ascii="Alright Sans Regular" w:eastAsiaTheme="minorHAnsi" w:hAnsi="Alright Sans Regular" w:cs="Alright Sans Regular"/>
      <w:color w:val="000000"/>
      <w:sz w:val="18"/>
      <w:szCs w:val="18"/>
    </w:rPr>
  </w:style>
  <w:style w:type="table" w:customStyle="1" w:styleId="GridTable4-Accent51">
    <w:name w:val="Grid Table 4 - Accent 51"/>
    <w:basedOn w:val="TableNormal"/>
    <w:uiPriority w:val="49"/>
    <w:rsid w:val="001F1948"/>
    <w:pPr>
      <w:spacing w:after="0" w:line="240" w:lineRule="auto"/>
    </w:p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paragraph" w:styleId="CommentSubject">
    <w:name w:val="annotation subject"/>
    <w:basedOn w:val="CommentText"/>
    <w:next w:val="CommentText"/>
    <w:link w:val="CommentSubjectChar"/>
    <w:uiPriority w:val="99"/>
    <w:semiHidden/>
    <w:unhideWhenUsed/>
    <w:rsid w:val="001F1948"/>
    <w:rPr>
      <w:rFonts w:ascii="Arial" w:eastAsia="MS PGothic" w:hAnsi="Arial"/>
      <w:b/>
      <w:bCs/>
      <w:lang w:val="en-GB"/>
    </w:rPr>
  </w:style>
  <w:style w:type="character" w:customStyle="1" w:styleId="CommentSubjectChar">
    <w:name w:val="Comment Subject Char"/>
    <w:basedOn w:val="CommentTextChar"/>
    <w:link w:val="CommentSubject"/>
    <w:uiPriority w:val="99"/>
    <w:semiHidden/>
    <w:rsid w:val="001F1948"/>
    <w:rPr>
      <w:rFonts w:ascii="Arial" w:eastAsia="MS PGothic" w:hAnsi="Arial" w:cs="Times New Roman"/>
      <w:b/>
      <w:bCs/>
      <w:sz w:val="20"/>
      <w:szCs w:val="20"/>
      <w:lang w:val="en-AU"/>
    </w:rPr>
  </w:style>
  <w:style w:type="paragraph" w:styleId="Revision">
    <w:name w:val="Revision"/>
    <w:hidden/>
    <w:uiPriority w:val="99"/>
    <w:semiHidden/>
    <w:rsid w:val="0075786B"/>
    <w:pPr>
      <w:spacing w:after="0" w:line="240" w:lineRule="auto"/>
    </w:pPr>
    <w:rPr>
      <w:rFonts w:ascii="Arial" w:eastAsia="MS PGothic" w:hAnsi="Arial" w:cs="Times New Roman"/>
      <w:sz w:val="20"/>
      <w:szCs w:val="20"/>
    </w:rPr>
  </w:style>
  <w:style w:type="table" w:customStyle="1" w:styleId="GridTable4-Accent11">
    <w:name w:val="Grid Table 4 - Accent 11"/>
    <w:basedOn w:val="TableNormal"/>
    <w:uiPriority w:val="49"/>
    <w:rsid w:val="002F44C7"/>
    <w:pPr>
      <w:spacing w:after="0" w:line="240" w:lineRule="auto"/>
    </w:p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character" w:styleId="FollowedHyperlink">
    <w:name w:val="FollowedHyperlink"/>
    <w:basedOn w:val="DefaultParagraphFont"/>
    <w:uiPriority w:val="99"/>
    <w:semiHidden/>
    <w:unhideWhenUsed/>
    <w:rsid w:val="00A72B86"/>
    <w:rPr>
      <w:color w:val="954F72" w:themeColor="followedHyperlink"/>
      <w:u w:val="single"/>
    </w:rPr>
  </w:style>
  <w:style w:type="character" w:customStyle="1" w:styleId="Mention1">
    <w:name w:val="Mention1"/>
    <w:basedOn w:val="DefaultParagraphFont"/>
    <w:uiPriority w:val="99"/>
    <w:unhideWhenUsed/>
    <w:rsid w:val="007C41D6"/>
    <w:rPr>
      <w:color w:val="2B579A"/>
      <w:shd w:val="clear" w:color="auto" w:fill="E1DFDD"/>
    </w:rPr>
  </w:style>
  <w:style w:type="paragraph" w:customStyle="1" w:styleId="Indicatorsubsection">
    <w:name w:val="Indicator subsection"/>
    <w:basedOn w:val="Heading2"/>
    <w:uiPriority w:val="5"/>
    <w:qFormat/>
    <w:rsid w:val="003F337B"/>
    <w:pPr>
      <w:spacing w:before="0" w:after="100" w:afterAutospacing="1"/>
      <w:jc w:val="center"/>
    </w:pPr>
    <w:rPr>
      <w:rFonts w:eastAsia="Times New Roman" w:cs="Arial"/>
      <w:bCs/>
      <w:caps w:val="0"/>
      <w:color w:val="000000" w:themeColor="text1"/>
      <w:sz w:val="22"/>
      <w:szCs w:val="22"/>
      <w:lang w:val="en-US" w:eastAsia="en-GB"/>
    </w:rPr>
  </w:style>
  <w:style w:type="paragraph" w:styleId="TOC4">
    <w:name w:val="toc 4"/>
    <w:basedOn w:val="Normal"/>
    <w:next w:val="Normal"/>
    <w:autoRedefine/>
    <w:uiPriority w:val="39"/>
    <w:unhideWhenUsed/>
    <w:rsid w:val="002860A1"/>
    <w:pPr>
      <w:spacing w:after="100"/>
      <w:ind w:left="600"/>
    </w:pPr>
  </w:style>
  <w:style w:type="paragraph" w:styleId="TOC5">
    <w:name w:val="toc 5"/>
    <w:basedOn w:val="Normal"/>
    <w:next w:val="Normal"/>
    <w:autoRedefine/>
    <w:uiPriority w:val="39"/>
    <w:unhideWhenUsed/>
    <w:rsid w:val="00CB14EF"/>
    <w:pPr>
      <w:spacing w:after="100" w:line="259" w:lineRule="auto"/>
      <w:ind w:left="880"/>
    </w:pPr>
    <w:rPr>
      <w:rFonts w:asciiTheme="minorHAnsi" w:eastAsiaTheme="minorEastAsia" w:hAnsiTheme="minorHAnsi" w:cstheme="minorBidi"/>
      <w:sz w:val="22"/>
      <w:szCs w:val="22"/>
      <w:lang w:eastAsia="en-GB"/>
    </w:rPr>
  </w:style>
  <w:style w:type="paragraph" w:styleId="TOC6">
    <w:name w:val="toc 6"/>
    <w:basedOn w:val="Normal"/>
    <w:next w:val="Normal"/>
    <w:autoRedefine/>
    <w:uiPriority w:val="39"/>
    <w:unhideWhenUsed/>
    <w:rsid w:val="00CB14EF"/>
    <w:pPr>
      <w:spacing w:after="100" w:line="259" w:lineRule="auto"/>
      <w:ind w:left="1100"/>
    </w:pPr>
    <w:rPr>
      <w:rFonts w:asciiTheme="minorHAnsi" w:eastAsiaTheme="minorEastAsia" w:hAnsiTheme="minorHAnsi" w:cstheme="minorBidi"/>
      <w:sz w:val="22"/>
      <w:szCs w:val="22"/>
      <w:lang w:eastAsia="en-GB"/>
    </w:rPr>
  </w:style>
  <w:style w:type="paragraph" w:styleId="TOC7">
    <w:name w:val="toc 7"/>
    <w:basedOn w:val="Normal"/>
    <w:next w:val="Normal"/>
    <w:autoRedefine/>
    <w:uiPriority w:val="39"/>
    <w:unhideWhenUsed/>
    <w:rsid w:val="00CB14EF"/>
    <w:pPr>
      <w:spacing w:after="100" w:line="259" w:lineRule="auto"/>
      <w:ind w:left="1320"/>
    </w:pPr>
    <w:rPr>
      <w:rFonts w:asciiTheme="minorHAnsi" w:eastAsiaTheme="minorEastAsia" w:hAnsiTheme="minorHAnsi" w:cstheme="minorBidi"/>
      <w:sz w:val="22"/>
      <w:szCs w:val="22"/>
      <w:lang w:eastAsia="en-GB"/>
    </w:rPr>
  </w:style>
  <w:style w:type="paragraph" w:styleId="TOC8">
    <w:name w:val="toc 8"/>
    <w:basedOn w:val="Normal"/>
    <w:next w:val="Normal"/>
    <w:autoRedefine/>
    <w:uiPriority w:val="39"/>
    <w:unhideWhenUsed/>
    <w:rsid w:val="00CB14EF"/>
    <w:pPr>
      <w:spacing w:after="100" w:line="259" w:lineRule="auto"/>
      <w:ind w:left="1540"/>
    </w:pPr>
    <w:rPr>
      <w:rFonts w:asciiTheme="minorHAnsi" w:eastAsiaTheme="minorEastAsia" w:hAnsiTheme="minorHAnsi" w:cstheme="minorBidi"/>
      <w:sz w:val="22"/>
      <w:szCs w:val="22"/>
      <w:lang w:eastAsia="en-GB"/>
    </w:rPr>
  </w:style>
  <w:style w:type="paragraph" w:styleId="TOC9">
    <w:name w:val="toc 9"/>
    <w:basedOn w:val="Normal"/>
    <w:next w:val="Normal"/>
    <w:autoRedefine/>
    <w:uiPriority w:val="39"/>
    <w:unhideWhenUsed/>
    <w:rsid w:val="00CB14EF"/>
    <w:pPr>
      <w:spacing w:after="100" w:line="259" w:lineRule="auto"/>
      <w:ind w:left="1760"/>
    </w:pPr>
    <w:rPr>
      <w:rFonts w:asciiTheme="minorHAnsi" w:eastAsiaTheme="minorEastAsia" w:hAnsiTheme="minorHAnsi" w:cstheme="minorBidi"/>
      <w:sz w:val="22"/>
      <w:szCs w:val="22"/>
      <w:lang w:eastAsia="en-GB"/>
    </w:rPr>
  </w:style>
  <w:style w:type="character" w:styleId="UnresolvedMention">
    <w:name w:val="Unresolved Mention"/>
    <w:basedOn w:val="DefaultParagraphFont"/>
    <w:uiPriority w:val="99"/>
    <w:unhideWhenUsed/>
    <w:rsid w:val="00CB14EF"/>
    <w:rPr>
      <w:color w:val="605E5C"/>
      <w:shd w:val="clear" w:color="auto" w:fill="E1DFDD"/>
    </w:rPr>
  </w:style>
  <w:style w:type="character" w:styleId="Mention">
    <w:name w:val="Mention"/>
    <w:basedOn w:val="DefaultParagraphFont"/>
    <w:uiPriority w:val="99"/>
    <w:unhideWhenUsed/>
    <w:rsid w:val="002B3E49"/>
    <w:rPr>
      <w:color w:val="2B579A"/>
      <w:shd w:val="clear" w:color="auto" w:fill="E1DFDD"/>
    </w:rPr>
  </w:style>
  <w:style w:type="table" w:styleId="GridTable4-Accent5">
    <w:name w:val="Grid Table 4 Accent 5"/>
    <w:basedOn w:val="TableNormal"/>
    <w:uiPriority w:val="49"/>
    <w:rsid w:val="00331970"/>
    <w:pPr>
      <w:spacing w:after="0" w:line="240" w:lineRule="auto"/>
    </w:p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styleId="PlainTable4">
    <w:name w:val="Plain Table 4"/>
    <w:basedOn w:val="TableNormal"/>
    <w:uiPriority w:val="44"/>
    <w:rsid w:val="00331970"/>
    <w:pPr>
      <w:spacing w:after="0"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41696395">
      <w:bodyDiv w:val="1"/>
      <w:marLeft w:val="0"/>
      <w:marRight w:val="0"/>
      <w:marTop w:val="0"/>
      <w:marBottom w:val="0"/>
      <w:divBdr>
        <w:top w:val="none" w:sz="0" w:space="0" w:color="auto"/>
        <w:left w:val="none" w:sz="0" w:space="0" w:color="auto"/>
        <w:bottom w:val="none" w:sz="0" w:space="0" w:color="auto"/>
        <w:right w:val="none" w:sz="0" w:space="0" w:color="auto"/>
      </w:divBdr>
    </w:div>
    <w:div w:id="201987953">
      <w:bodyDiv w:val="1"/>
      <w:marLeft w:val="0"/>
      <w:marRight w:val="0"/>
      <w:marTop w:val="0"/>
      <w:marBottom w:val="0"/>
      <w:divBdr>
        <w:top w:val="none" w:sz="0" w:space="0" w:color="auto"/>
        <w:left w:val="none" w:sz="0" w:space="0" w:color="auto"/>
        <w:bottom w:val="none" w:sz="0" w:space="0" w:color="auto"/>
        <w:right w:val="none" w:sz="0" w:space="0" w:color="auto"/>
      </w:divBdr>
    </w:div>
    <w:div w:id="216741160">
      <w:bodyDiv w:val="1"/>
      <w:marLeft w:val="0"/>
      <w:marRight w:val="0"/>
      <w:marTop w:val="0"/>
      <w:marBottom w:val="0"/>
      <w:divBdr>
        <w:top w:val="none" w:sz="0" w:space="0" w:color="auto"/>
        <w:left w:val="none" w:sz="0" w:space="0" w:color="auto"/>
        <w:bottom w:val="none" w:sz="0" w:space="0" w:color="auto"/>
        <w:right w:val="none" w:sz="0" w:space="0" w:color="auto"/>
      </w:divBdr>
    </w:div>
    <w:div w:id="392461243">
      <w:bodyDiv w:val="1"/>
      <w:marLeft w:val="0"/>
      <w:marRight w:val="0"/>
      <w:marTop w:val="0"/>
      <w:marBottom w:val="0"/>
      <w:divBdr>
        <w:top w:val="none" w:sz="0" w:space="0" w:color="auto"/>
        <w:left w:val="none" w:sz="0" w:space="0" w:color="auto"/>
        <w:bottom w:val="none" w:sz="0" w:space="0" w:color="auto"/>
        <w:right w:val="none" w:sz="0" w:space="0" w:color="auto"/>
      </w:divBdr>
    </w:div>
    <w:div w:id="417099774">
      <w:bodyDiv w:val="1"/>
      <w:marLeft w:val="0"/>
      <w:marRight w:val="0"/>
      <w:marTop w:val="0"/>
      <w:marBottom w:val="0"/>
      <w:divBdr>
        <w:top w:val="none" w:sz="0" w:space="0" w:color="auto"/>
        <w:left w:val="none" w:sz="0" w:space="0" w:color="auto"/>
        <w:bottom w:val="none" w:sz="0" w:space="0" w:color="auto"/>
        <w:right w:val="none" w:sz="0" w:space="0" w:color="auto"/>
      </w:divBdr>
      <w:divsChild>
        <w:div w:id="1188182431">
          <w:marLeft w:val="0"/>
          <w:marRight w:val="0"/>
          <w:marTop w:val="0"/>
          <w:marBottom w:val="0"/>
          <w:divBdr>
            <w:top w:val="none" w:sz="0" w:space="0" w:color="auto"/>
            <w:left w:val="none" w:sz="0" w:space="0" w:color="auto"/>
            <w:bottom w:val="none" w:sz="0" w:space="0" w:color="auto"/>
            <w:right w:val="none" w:sz="0" w:space="0" w:color="auto"/>
          </w:divBdr>
        </w:div>
      </w:divsChild>
    </w:div>
    <w:div w:id="534538865">
      <w:bodyDiv w:val="1"/>
      <w:marLeft w:val="0"/>
      <w:marRight w:val="0"/>
      <w:marTop w:val="0"/>
      <w:marBottom w:val="0"/>
      <w:divBdr>
        <w:top w:val="none" w:sz="0" w:space="0" w:color="auto"/>
        <w:left w:val="none" w:sz="0" w:space="0" w:color="auto"/>
        <w:bottom w:val="none" w:sz="0" w:space="0" w:color="auto"/>
        <w:right w:val="none" w:sz="0" w:space="0" w:color="auto"/>
      </w:divBdr>
    </w:div>
    <w:div w:id="569193600">
      <w:bodyDiv w:val="1"/>
      <w:marLeft w:val="0"/>
      <w:marRight w:val="0"/>
      <w:marTop w:val="0"/>
      <w:marBottom w:val="0"/>
      <w:divBdr>
        <w:top w:val="none" w:sz="0" w:space="0" w:color="auto"/>
        <w:left w:val="none" w:sz="0" w:space="0" w:color="auto"/>
        <w:bottom w:val="none" w:sz="0" w:space="0" w:color="auto"/>
        <w:right w:val="none" w:sz="0" w:space="0" w:color="auto"/>
      </w:divBdr>
    </w:div>
    <w:div w:id="641274272">
      <w:bodyDiv w:val="1"/>
      <w:marLeft w:val="0"/>
      <w:marRight w:val="0"/>
      <w:marTop w:val="0"/>
      <w:marBottom w:val="0"/>
      <w:divBdr>
        <w:top w:val="none" w:sz="0" w:space="0" w:color="auto"/>
        <w:left w:val="none" w:sz="0" w:space="0" w:color="auto"/>
        <w:bottom w:val="none" w:sz="0" w:space="0" w:color="auto"/>
        <w:right w:val="none" w:sz="0" w:space="0" w:color="auto"/>
      </w:divBdr>
    </w:div>
    <w:div w:id="645864586">
      <w:bodyDiv w:val="1"/>
      <w:marLeft w:val="0"/>
      <w:marRight w:val="0"/>
      <w:marTop w:val="0"/>
      <w:marBottom w:val="0"/>
      <w:divBdr>
        <w:top w:val="none" w:sz="0" w:space="0" w:color="auto"/>
        <w:left w:val="none" w:sz="0" w:space="0" w:color="auto"/>
        <w:bottom w:val="none" w:sz="0" w:space="0" w:color="auto"/>
        <w:right w:val="none" w:sz="0" w:space="0" w:color="auto"/>
      </w:divBdr>
    </w:div>
    <w:div w:id="687414284">
      <w:bodyDiv w:val="1"/>
      <w:marLeft w:val="0"/>
      <w:marRight w:val="0"/>
      <w:marTop w:val="0"/>
      <w:marBottom w:val="0"/>
      <w:divBdr>
        <w:top w:val="none" w:sz="0" w:space="0" w:color="auto"/>
        <w:left w:val="none" w:sz="0" w:space="0" w:color="auto"/>
        <w:bottom w:val="none" w:sz="0" w:space="0" w:color="auto"/>
        <w:right w:val="none" w:sz="0" w:space="0" w:color="auto"/>
      </w:divBdr>
    </w:div>
    <w:div w:id="794561679">
      <w:bodyDiv w:val="1"/>
      <w:marLeft w:val="0"/>
      <w:marRight w:val="0"/>
      <w:marTop w:val="0"/>
      <w:marBottom w:val="0"/>
      <w:divBdr>
        <w:top w:val="none" w:sz="0" w:space="0" w:color="auto"/>
        <w:left w:val="none" w:sz="0" w:space="0" w:color="auto"/>
        <w:bottom w:val="none" w:sz="0" w:space="0" w:color="auto"/>
        <w:right w:val="none" w:sz="0" w:space="0" w:color="auto"/>
      </w:divBdr>
    </w:div>
    <w:div w:id="835221900">
      <w:bodyDiv w:val="1"/>
      <w:marLeft w:val="0"/>
      <w:marRight w:val="0"/>
      <w:marTop w:val="0"/>
      <w:marBottom w:val="0"/>
      <w:divBdr>
        <w:top w:val="none" w:sz="0" w:space="0" w:color="auto"/>
        <w:left w:val="none" w:sz="0" w:space="0" w:color="auto"/>
        <w:bottom w:val="none" w:sz="0" w:space="0" w:color="auto"/>
        <w:right w:val="none" w:sz="0" w:space="0" w:color="auto"/>
      </w:divBdr>
    </w:div>
    <w:div w:id="882595832">
      <w:bodyDiv w:val="1"/>
      <w:marLeft w:val="0"/>
      <w:marRight w:val="0"/>
      <w:marTop w:val="0"/>
      <w:marBottom w:val="0"/>
      <w:divBdr>
        <w:top w:val="none" w:sz="0" w:space="0" w:color="auto"/>
        <w:left w:val="none" w:sz="0" w:space="0" w:color="auto"/>
        <w:bottom w:val="none" w:sz="0" w:space="0" w:color="auto"/>
        <w:right w:val="none" w:sz="0" w:space="0" w:color="auto"/>
      </w:divBdr>
    </w:div>
    <w:div w:id="918440578">
      <w:bodyDiv w:val="1"/>
      <w:marLeft w:val="0"/>
      <w:marRight w:val="0"/>
      <w:marTop w:val="0"/>
      <w:marBottom w:val="0"/>
      <w:divBdr>
        <w:top w:val="none" w:sz="0" w:space="0" w:color="auto"/>
        <w:left w:val="none" w:sz="0" w:space="0" w:color="auto"/>
        <w:bottom w:val="none" w:sz="0" w:space="0" w:color="auto"/>
        <w:right w:val="none" w:sz="0" w:space="0" w:color="auto"/>
      </w:divBdr>
    </w:div>
    <w:div w:id="1126504897">
      <w:bodyDiv w:val="1"/>
      <w:marLeft w:val="0"/>
      <w:marRight w:val="0"/>
      <w:marTop w:val="0"/>
      <w:marBottom w:val="0"/>
      <w:divBdr>
        <w:top w:val="none" w:sz="0" w:space="0" w:color="auto"/>
        <w:left w:val="none" w:sz="0" w:space="0" w:color="auto"/>
        <w:bottom w:val="none" w:sz="0" w:space="0" w:color="auto"/>
        <w:right w:val="none" w:sz="0" w:space="0" w:color="auto"/>
      </w:divBdr>
      <w:divsChild>
        <w:div w:id="26683293">
          <w:marLeft w:val="0"/>
          <w:marRight w:val="0"/>
          <w:marTop w:val="0"/>
          <w:marBottom w:val="0"/>
          <w:divBdr>
            <w:top w:val="none" w:sz="0" w:space="0" w:color="auto"/>
            <w:left w:val="none" w:sz="0" w:space="0" w:color="auto"/>
            <w:bottom w:val="none" w:sz="0" w:space="0" w:color="auto"/>
            <w:right w:val="none" w:sz="0" w:space="0" w:color="auto"/>
          </w:divBdr>
          <w:divsChild>
            <w:div w:id="1210384567">
              <w:marLeft w:val="0"/>
              <w:marRight w:val="0"/>
              <w:marTop w:val="0"/>
              <w:marBottom w:val="0"/>
              <w:divBdr>
                <w:top w:val="none" w:sz="0" w:space="0" w:color="auto"/>
                <w:left w:val="none" w:sz="0" w:space="0" w:color="auto"/>
                <w:bottom w:val="none" w:sz="0" w:space="0" w:color="auto"/>
                <w:right w:val="none" w:sz="0" w:space="0" w:color="auto"/>
              </w:divBdr>
            </w:div>
          </w:divsChild>
        </w:div>
        <w:div w:id="123741367">
          <w:marLeft w:val="0"/>
          <w:marRight w:val="0"/>
          <w:marTop w:val="0"/>
          <w:marBottom w:val="0"/>
          <w:divBdr>
            <w:top w:val="none" w:sz="0" w:space="0" w:color="auto"/>
            <w:left w:val="none" w:sz="0" w:space="0" w:color="auto"/>
            <w:bottom w:val="none" w:sz="0" w:space="0" w:color="auto"/>
            <w:right w:val="none" w:sz="0" w:space="0" w:color="auto"/>
          </w:divBdr>
          <w:divsChild>
            <w:div w:id="419836981">
              <w:marLeft w:val="0"/>
              <w:marRight w:val="0"/>
              <w:marTop w:val="0"/>
              <w:marBottom w:val="0"/>
              <w:divBdr>
                <w:top w:val="none" w:sz="0" w:space="0" w:color="auto"/>
                <w:left w:val="none" w:sz="0" w:space="0" w:color="auto"/>
                <w:bottom w:val="none" w:sz="0" w:space="0" w:color="auto"/>
                <w:right w:val="none" w:sz="0" w:space="0" w:color="auto"/>
              </w:divBdr>
            </w:div>
            <w:div w:id="1775785990">
              <w:marLeft w:val="0"/>
              <w:marRight w:val="0"/>
              <w:marTop w:val="0"/>
              <w:marBottom w:val="0"/>
              <w:divBdr>
                <w:top w:val="none" w:sz="0" w:space="0" w:color="auto"/>
                <w:left w:val="none" w:sz="0" w:space="0" w:color="auto"/>
                <w:bottom w:val="none" w:sz="0" w:space="0" w:color="auto"/>
                <w:right w:val="none" w:sz="0" w:space="0" w:color="auto"/>
              </w:divBdr>
            </w:div>
            <w:div w:id="1862354094">
              <w:marLeft w:val="0"/>
              <w:marRight w:val="0"/>
              <w:marTop w:val="0"/>
              <w:marBottom w:val="0"/>
              <w:divBdr>
                <w:top w:val="none" w:sz="0" w:space="0" w:color="auto"/>
                <w:left w:val="none" w:sz="0" w:space="0" w:color="auto"/>
                <w:bottom w:val="none" w:sz="0" w:space="0" w:color="auto"/>
                <w:right w:val="none" w:sz="0" w:space="0" w:color="auto"/>
              </w:divBdr>
            </w:div>
          </w:divsChild>
        </w:div>
        <w:div w:id="155583656">
          <w:marLeft w:val="0"/>
          <w:marRight w:val="0"/>
          <w:marTop w:val="0"/>
          <w:marBottom w:val="0"/>
          <w:divBdr>
            <w:top w:val="none" w:sz="0" w:space="0" w:color="auto"/>
            <w:left w:val="none" w:sz="0" w:space="0" w:color="auto"/>
            <w:bottom w:val="none" w:sz="0" w:space="0" w:color="auto"/>
            <w:right w:val="none" w:sz="0" w:space="0" w:color="auto"/>
          </w:divBdr>
          <w:divsChild>
            <w:div w:id="910627137">
              <w:marLeft w:val="0"/>
              <w:marRight w:val="0"/>
              <w:marTop w:val="0"/>
              <w:marBottom w:val="0"/>
              <w:divBdr>
                <w:top w:val="none" w:sz="0" w:space="0" w:color="auto"/>
                <w:left w:val="none" w:sz="0" w:space="0" w:color="auto"/>
                <w:bottom w:val="none" w:sz="0" w:space="0" w:color="auto"/>
                <w:right w:val="none" w:sz="0" w:space="0" w:color="auto"/>
              </w:divBdr>
            </w:div>
          </w:divsChild>
        </w:div>
        <w:div w:id="264575995">
          <w:marLeft w:val="0"/>
          <w:marRight w:val="0"/>
          <w:marTop w:val="0"/>
          <w:marBottom w:val="0"/>
          <w:divBdr>
            <w:top w:val="none" w:sz="0" w:space="0" w:color="auto"/>
            <w:left w:val="none" w:sz="0" w:space="0" w:color="auto"/>
            <w:bottom w:val="none" w:sz="0" w:space="0" w:color="auto"/>
            <w:right w:val="none" w:sz="0" w:space="0" w:color="auto"/>
          </w:divBdr>
          <w:divsChild>
            <w:div w:id="105932848">
              <w:marLeft w:val="0"/>
              <w:marRight w:val="0"/>
              <w:marTop w:val="0"/>
              <w:marBottom w:val="0"/>
              <w:divBdr>
                <w:top w:val="none" w:sz="0" w:space="0" w:color="auto"/>
                <w:left w:val="none" w:sz="0" w:space="0" w:color="auto"/>
                <w:bottom w:val="none" w:sz="0" w:space="0" w:color="auto"/>
                <w:right w:val="none" w:sz="0" w:space="0" w:color="auto"/>
              </w:divBdr>
            </w:div>
          </w:divsChild>
        </w:div>
        <w:div w:id="274025878">
          <w:marLeft w:val="0"/>
          <w:marRight w:val="0"/>
          <w:marTop w:val="0"/>
          <w:marBottom w:val="0"/>
          <w:divBdr>
            <w:top w:val="none" w:sz="0" w:space="0" w:color="auto"/>
            <w:left w:val="none" w:sz="0" w:space="0" w:color="auto"/>
            <w:bottom w:val="none" w:sz="0" w:space="0" w:color="auto"/>
            <w:right w:val="none" w:sz="0" w:space="0" w:color="auto"/>
          </w:divBdr>
          <w:divsChild>
            <w:div w:id="947273576">
              <w:marLeft w:val="0"/>
              <w:marRight w:val="0"/>
              <w:marTop w:val="0"/>
              <w:marBottom w:val="0"/>
              <w:divBdr>
                <w:top w:val="none" w:sz="0" w:space="0" w:color="auto"/>
                <w:left w:val="none" w:sz="0" w:space="0" w:color="auto"/>
                <w:bottom w:val="none" w:sz="0" w:space="0" w:color="auto"/>
                <w:right w:val="none" w:sz="0" w:space="0" w:color="auto"/>
              </w:divBdr>
            </w:div>
          </w:divsChild>
        </w:div>
        <w:div w:id="453137739">
          <w:marLeft w:val="0"/>
          <w:marRight w:val="0"/>
          <w:marTop w:val="0"/>
          <w:marBottom w:val="0"/>
          <w:divBdr>
            <w:top w:val="none" w:sz="0" w:space="0" w:color="auto"/>
            <w:left w:val="none" w:sz="0" w:space="0" w:color="auto"/>
            <w:bottom w:val="none" w:sz="0" w:space="0" w:color="auto"/>
            <w:right w:val="none" w:sz="0" w:space="0" w:color="auto"/>
          </w:divBdr>
          <w:divsChild>
            <w:div w:id="1623655104">
              <w:marLeft w:val="0"/>
              <w:marRight w:val="0"/>
              <w:marTop w:val="0"/>
              <w:marBottom w:val="0"/>
              <w:divBdr>
                <w:top w:val="none" w:sz="0" w:space="0" w:color="auto"/>
                <w:left w:val="none" w:sz="0" w:space="0" w:color="auto"/>
                <w:bottom w:val="none" w:sz="0" w:space="0" w:color="auto"/>
                <w:right w:val="none" w:sz="0" w:space="0" w:color="auto"/>
              </w:divBdr>
            </w:div>
          </w:divsChild>
        </w:div>
        <w:div w:id="527449697">
          <w:marLeft w:val="0"/>
          <w:marRight w:val="0"/>
          <w:marTop w:val="0"/>
          <w:marBottom w:val="0"/>
          <w:divBdr>
            <w:top w:val="none" w:sz="0" w:space="0" w:color="auto"/>
            <w:left w:val="none" w:sz="0" w:space="0" w:color="auto"/>
            <w:bottom w:val="none" w:sz="0" w:space="0" w:color="auto"/>
            <w:right w:val="none" w:sz="0" w:space="0" w:color="auto"/>
          </w:divBdr>
          <w:divsChild>
            <w:div w:id="1571500566">
              <w:marLeft w:val="0"/>
              <w:marRight w:val="0"/>
              <w:marTop w:val="0"/>
              <w:marBottom w:val="0"/>
              <w:divBdr>
                <w:top w:val="none" w:sz="0" w:space="0" w:color="auto"/>
                <w:left w:val="none" w:sz="0" w:space="0" w:color="auto"/>
                <w:bottom w:val="none" w:sz="0" w:space="0" w:color="auto"/>
                <w:right w:val="none" w:sz="0" w:space="0" w:color="auto"/>
              </w:divBdr>
            </w:div>
          </w:divsChild>
        </w:div>
        <w:div w:id="559096932">
          <w:marLeft w:val="0"/>
          <w:marRight w:val="0"/>
          <w:marTop w:val="0"/>
          <w:marBottom w:val="0"/>
          <w:divBdr>
            <w:top w:val="none" w:sz="0" w:space="0" w:color="auto"/>
            <w:left w:val="none" w:sz="0" w:space="0" w:color="auto"/>
            <w:bottom w:val="none" w:sz="0" w:space="0" w:color="auto"/>
            <w:right w:val="none" w:sz="0" w:space="0" w:color="auto"/>
          </w:divBdr>
          <w:divsChild>
            <w:div w:id="111940216">
              <w:marLeft w:val="0"/>
              <w:marRight w:val="0"/>
              <w:marTop w:val="0"/>
              <w:marBottom w:val="0"/>
              <w:divBdr>
                <w:top w:val="none" w:sz="0" w:space="0" w:color="auto"/>
                <w:left w:val="none" w:sz="0" w:space="0" w:color="auto"/>
                <w:bottom w:val="none" w:sz="0" w:space="0" w:color="auto"/>
                <w:right w:val="none" w:sz="0" w:space="0" w:color="auto"/>
              </w:divBdr>
            </w:div>
          </w:divsChild>
        </w:div>
        <w:div w:id="615210629">
          <w:marLeft w:val="0"/>
          <w:marRight w:val="0"/>
          <w:marTop w:val="0"/>
          <w:marBottom w:val="0"/>
          <w:divBdr>
            <w:top w:val="none" w:sz="0" w:space="0" w:color="auto"/>
            <w:left w:val="none" w:sz="0" w:space="0" w:color="auto"/>
            <w:bottom w:val="none" w:sz="0" w:space="0" w:color="auto"/>
            <w:right w:val="none" w:sz="0" w:space="0" w:color="auto"/>
          </w:divBdr>
          <w:divsChild>
            <w:div w:id="1254701408">
              <w:marLeft w:val="0"/>
              <w:marRight w:val="0"/>
              <w:marTop w:val="0"/>
              <w:marBottom w:val="0"/>
              <w:divBdr>
                <w:top w:val="none" w:sz="0" w:space="0" w:color="auto"/>
                <w:left w:val="none" w:sz="0" w:space="0" w:color="auto"/>
                <w:bottom w:val="none" w:sz="0" w:space="0" w:color="auto"/>
                <w:right w:val="none" w:sz="0" w:space="0" w:color="auto"/>
              </w:divBdr>
            </w:div>
          </w:divsChild>
        </w:div>
        <w:div w:id="1309826986">
          <w:marLeft w:val="0"/>
          <w:marRight w:val="0"/>
          <w:marTop w:val="0"/>
          <w:marBottom w:val="0"/>
          <w:divBdr>
            <w:top w:val="none" w:sz="0" w:space="0" w:color="auto"/>
            <w:left w:val="none" w:sz="0" w:space="0" w:color="auto"/>
            <w:bottom w:val="none" w:sz="0" w:space="0" w:color="auto"/>
            <w:right w:val="none" w:sz="0" w:space="0" w:color="auto"/>
          </w:divBdr>
          <w:divsChild>
            <w:div w:id="322592383">
              <w:marLeft w:val="0"/>
              <w:marRight w:val="0"/>
              <w:marTop w:val="0"/>
              <w:marBottom w:val="0"/>
              <w:divBdr>
                <w:top w:val="none" w:sz="0" w:space="0" w:color="auto"/>
                <w:left w:val="none" w:sz="0" w:space="0" w:color="auto"/>
                <w:bottom w:val="none" w:sz="0" w:space="0" w:color="auto"/>
                <w:right w:val="none" w:sz="0" w:space="0" w:color="auto"/>
              </w:divBdr>
            </w:div>
          </w:divsChild>
        </w:div>
        <w:div w:id="1388454299">
          <w:marLeft w:val="0"/>
          <w:marRight w:val="0"/>
          <w:marTop w:val="0"/>
          <w:marBottom w:val="0"/>
          <w:divBdr>
            <w:top w:val="none" w:sz="0" w:space="0" w:color="auto"/>
            <w:left w:val="none" w:sz="0" w:space="0" w:color="auto"/>
            <w:bottom w:val="none" w:sz="0" w:space="0" w:color="auto"/>
            <w:right w:val="none" w:sz="0" w:space="0" w:color="auto"/>
          </w:divBdr>
          <w:divsChild>
            <w:div w:id="506212558">
              <w:marLeft w:val="0"/>
              <w:marRight w:val="0"/>
              <w:marTop w:val="0"/>
              <w:marBottom w:val="0"/>
              <w:divBdr>
                <w:top w:val="none" w:sz="0" w:space="0" w:color="auto"/>
                <w:left w:val="none" w:sz="0" w:space="0" w:color="auto"/>
                <w:bottom w:val="none" w:sz="0" w:space="0" w:color="auto"/>
                <w:right w:val="none" w:sz="0" w:space="0" w:color="auto"/>
              </w:divBdr>
            </w:div>
          </w:divsChild>
        </w:div>
        <w:div w:id="1745838016">
          <w:marLeft w:val="0"/>
          <w:marRight w:val="0"/>
          <w:marTop w:val="0"/>
          <w:marBottom w:val="0"/>
          <w:divBdr>
            <w:top w:val="none" w:sz="0" w:space="0" w:color="auto"/>
            <w:left w:val="none" w:sz="0" w:space="0" w:color="auto"/>
            <w:bottom w:val="none" w:sz="0" w:space="0" w:color="auto"/>
            <w:right w:val="none" w:sz="0" w:space="0" w:color="auto"/>
          </w:divBdr>
          <w:divsChild>
            <w:div w:id="1116633716">
              <w:marLeft w:val="0"/>
              <w:marRight w:val="0"/>
              <w:marTop w:val="0"/>
              <w:marBottom w:val="0"/>
              <w:divBdr>
                <w:top w:val="none" w:sz="0" w:space="0" w:color="auto"/>
                <w:left w:val="none" w:sz="0" w:space="0" w:color="auto"/>
                <w:bottom w:val="none" w:sz="0" w:space="0" w:color="auto"/>
                <w:right w:val="none" w:sz="0" w:space="0" w:color="auto"/>
              </w:divBdr>
            </w:div>
          </w:divsChild>
        </w:div>
        <w:div w:id="1801531956">
          <w:marLeft w:val="0"/>
          <w:marRight w:val="0"/>
          <w:marTop w:val="0"/>
          <w:marBottom w:val="0"/>
          <w:divBdr>
            <w:top w:val="none" w:sz="0" w:space="0" w:color="auto"/>
            <w:left w:val="none" w:sz="0" w:space="0" w:color="auto"/>
            <w:bottom w:val="none" w:sz="0" w:space="0" w:color="auto"/>
            <w:right w:val="none" w:sz="0" w:space="0" w:color="auto"/>
          </w:divBdr>
          <w:divsChild>
            <w:div w:id="6332184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26700135">
      <w:bodyDiv w:val="1"/>
      <w:marLeft w:val="0"/>
      <w:marRight w:val="0"/>
      <w:marTop w:val="0"/>
      <w:marBottom w:val="0"/>
      <w:divBdr>
        <w:top w:val="none" w:sz="0" w:space="0" w:color="auto"/>
        <w:left w:val="none" w:sz="0" w:space="0" w:color="auto"/>
        <w:bottom w:val="none" w:sz="0" w:space="0" w:color="auto"/>
        <w:right w:val="none" w:sz="0" w:space="0" w:color="auto"/>
      </w:divBdr>
    </w:div>
    <w:div w:id="1253469749">
      <w:bodyDiv w:val="1"/>
      <w:marLeft w:val="0"/>
      <w:marRight w:val="0"/>
      <w:marTop w:val="0"/>
      <w:marBottom w:val="0"/>
      <w:divBdr>
        <w:top w:val="none" w:sz="0" w:space="0" w:color="auto"/>
        <w:left w:val="none" w:sz="0" w:space="0" w:color="auto"/>
        <w:bottom w:val="none" w:sz="0" w:space="0" w:color="auto"/>
        <w:right w:val="none" w:sz="0" w:space="0" w:color="auto"/>
      </w:divBdr>
    </w:div>
    <w:div w:id="1331834298">
      <w:bodyDiv w:val="1"/>
      <w:marLeft w:val="0"/>
      <w:marRight w:val="0"/>
      <w:marTop w:val="0"/>
      <w:marBottom w:val="0"/>
      <w:divBdr>
        <w:top w:val="none" w:sz="0" w:space="0" w:color="auto"/>
        <w:left w:val="none" w:sz="0" w:space="0" w:color="auto"/>
        <w:bottom w:val="none" w:sz="0" w:space="0" w:color="auto"/>
        <w:right w:val="none" w:sz="0" w:space="0" w:color="auto"/>
      </w:divBdr>
    </w:div>
    <w:div w:id="1825924985">
      <w:bodyDiv w:val="1"/>
      <w:marLeft w:val="0"/>
      <w:marRight w:val="0"/>
      <w:marTop w:val="0"/>
      <w:marBottom w:val="0"/>
      <w:divBdr>
        <w:top w:val="none" w:sz="0" w:space="0" w:color="auto"/>
        <w:left w:val="none" w:sz="0" w:space="0" w:color="auto"/>
        <w:bottom w:val="none" w:sz="0" w:space="0" w:color="auto"/>
        <w:right w:val="none" w:sz="0" w:space="0" w:color="auto"/>
      </w:divBdr>
    </w:div>
    <w:div w:id="1966305563">
      <w:bodyDiv w:val="1"/>
      <w:marLeft w:val="0"/>
      <w:marRight w:val="0"/>
      <w:marTop w:val="0"/>
      <w:marBottom w:val="0"/>
      <w:divBdr>
        <w:top w:val="none" w:sz="0" w:space="0" w:color="auto"/>
        <w:left w:val="none" w:sz="0" w:space="0" w:color="auto"/>
        <w:bottom w:val="none" w:sz="0" w:space="0" w:color="auto"/>
        <w:right w:val="none" w:sz="0" w:space="0" w:color="auto"/>
      </w:divBdr>
      <w:divsChild>
        <w:div w:id="5404543">
          <w:marLeft w:val="0"/>
          <w:marRight w:val="0"/>
          <w:marTop w:val="0"/>
          <w:marBottom w:val="0"/>
          <w:divBdr>
            <w:top w:val="none" w:sz="0" w:space="0" w:color="auto"/>
            <w:left w:val="none" w:sz="0" w:space="0" w:color="auto"/>
            <w:bottom w:val="none" w:sz="0" w:space="0" w:color="auto"/>
            <w:right w:val="none" w:sz="0" w:space="0" w:color="auto"/>
          </w:divBdr>
        </w:div>
        <w:div w:id="8606074">
          <w:marLeft w:val="0"/>
          <w:marRight w:val="0"/>
          <w:marTop w:val="0"/>
          <w:marBottom w:val="0"/>
          <w:divBdr>
            <w:top w:val="none" w:sz="0" w:space="0" w:color="auto"/>
            <w:left w:val="none" w:sz="0" w:space="0" w:color="auto"/>
            <w:bottom w:val="none" w:sz="0" w:space="0" w:color="auto"/>
            <w:right w:val="none" w:sz="0" w:space="0" w:color="auto"/>
          </w:divBdr>
        </w:div>
        <w:div w:id="8870421">
          <w:marLeft w:val="0"/>
          <w:marRight w:val="0"/>
          <w:marTop w:val="0"/>
          <w:marBottom w:val="0"/>
          <w:divBdr>
            <w:top w:val="none" w:sz="0" w:space="0" w:color="auto"/>
            <w:left w:val="none" w:sz="0" w:space="0" w:color="auto"/>
            <w:bottom w:val="none" w:sz="0" w:space="0" w:color="auto"/>
            <w:right w:val="none" w:sz="0" w:space="0" w:color="auto"/>
          </w:divBdr>
          <w:divsChild>
            <w:div w:id="108597122">
              <w:marLeft w:val="0"/>
              <w:marRight w:val="0"/>
              <w:marTop w:val="0"/>
              <w:marBottom w:val="0"/>
              <w:divBdr>
                <w:top w:val="none" w:sz="0" w:space="0" w:color="auto"/>
                <w:left w:val="none" w:sz="0" w:space="0" w:color="auto"/>
                <w:bottom w:val="none" w:sz="0" w:space="0" w:color="auto"/>
                <w:right w:val="none" w:sz="0" w:space="0" w:color="auto"/>
              </w:divBdr>
            </w:div>
            <w:div w:id="180318612">
              <w:marLeft w:val="0"/>
              <w:marRight w:val="0"/>
              <w:marTop w:val="0"/>
              <w:marBottom w:val="0"/>
              <w:divBdr>
                <w:top w:val="none" w:sz="0" w:space="0" w:color="auto"/>
                <w:left w:val="none" w:sz="0" w:space="0" w:color="auto"/>
                <w:bottom w:val="none" w:sz="0" w:space="0" w:color="auto"/>
                <w:right w:val="none" w:sz="0" w:space="0" w:color="auto"/>
              </w:divBdr>
            </w:div>
            <w:div w:id="1713308849">
              <w:marLeft w:val="0"/>
              <w:marRight w:val="0"/>
              <w:marTop w:val="0"/>
              <w:marBottom w:val="0"/>
              <w:divBdr>
                <w:top w:val="none" w:sz="0" w:space="0" w:color="auto"/>
                <w:left w:val="none" w:sz="0" w:space="0" w:color="auto"/>
                <w:bottom w:val="none" w:sz="0" w:space="0" w:color="auto"/>
                <w:right w:val="none" w:sz="0" w:space="0" w:color="auto"/>
              </w:divBdr>
            </w:div>
            <w:div w:id="1763721168">
              <w:marLeft w:val="0"/>
              <w:marRight w:val="0"/>
              <w:marTop w:val="0"/>
              <w:marBottom w:val="0"/>
              <w:divBdr>
                <w:top w:val="none" w:sz="0" w:space="0" w:color="auto"/>
                <w:left w:val="none" w:sz="0" w:space="0" w:color="auto"/>
                <w:bottom w:val="none" w:sz="0" w:space="0" w:color="auto"/>
                <w:right w:val="none" w:sz="0" w:space="0" w:color="auto"/>
              </w:divBdr>
            </w:div>
            <w:div w:id="1859612316">
              <w:marLeft w:val="0"/>
              <w:marRight w:val="0"/>
              <w:marTop w:val="0"/>
              <w:marBottom w:val="0"/>
              <w:divBdr>
                <w:top w:val="none" w:sz="0" w:space="0" w:color="auto"/>
                <w:left w:val="none" w:sz="0" w:space="0" w:color="auto"/>
                <w:bottom w:val="none" w:sz="0" w:space="0" w:color="auto"/>
                <w:right w:val="none" w:sz="0" w:space="0" w:color="auto"/>
              </w:divBdr>
            </w:div>
          </w:divsChild>
        </w:div>
        <w:div w:id="11928336">
          <w:marLeft w:val="0"/>
          <w:marRight w:val="0"/>
          <w:marTop w:val="0"/>
          <w:marBottom w:val="0"/>
          <w:divBdr>
            <w:top w:val="none" w:sz="0" w:space="0" w:color="auto"/>
            <w:left w:val="none" w:sz="0" w:space="0" w:color="auto"/>
            <w:bottom w:val="none" w:sz="0" w:space="0" w:color="auto"/>
            <w:right w:val="none" w:sz="0" w:space="0" w:color="auto"/>
          </w:divBdr>
        </w:div>
        <w:div w:id="15890798">
          <w:marLeft w:val="0"/>
          <w:marRight w:val="0"/>
          <w:marTop w:val="0"/>
          <w:marBottom w:val="0"/>
          <w:divBdr>
            <w:top w:val="none" w:sz="0" w:space="0" w:color="auto"/>
            <w:left w:val="none" w:sz="0" w:space="0" w:color="auto"/>
            <w:bottom w:val="none" w:sz="0" w:space="0" w:color="auto"/>
            <w:right w:val="none" w:sz="0" w:space="0" w:color="auto"/>
          </w:divBdr>
        </w:div>
        <w:div w:id="19016176">
          <w:marLeft w:val="0"/>
          <w:marRight w:val="0"/>
          <w:marTop w:val="0"/>
          <w:marBottom w:val="0"/>
          <w:divBdr>
            <w:top w:val="none" w:sz="0" w:space="0" w:color="auto"/>
            <w:left w:val="none" w:sz="0" w:space="0" w:color="auto"/>
            <w:bottom w:val="none" w:sz="0" w:space="0" w:color="auto"/>
            <w:right w:val="none" w:sz="0" w:space="0" w:color="auto"/>
          </w:divBdr>
        </w:div>
        <w:div w:id="28184184">
          <w:marLeft w:val="0"/>
          <w:marRight w:val="0"/>
          <w:marTop w:val="0"/>
          <w:marBottom w:val="0"/>
          <w:divBdr>
            <w:top w:val="none" w:sz="0" w:space="0" w:color="auto"/>
            <w:left w:val="none" w:sz="0" w:space="0" w:color="auto"/>
            <w:bottom w:val="none" w:sz="0" w:space="0" w:color="auto"/>
            <w:right w:val="none" w:sz="0" w:space="0" w:color="auto"/>
          </w:divBdr>
        </w:div>
        <w:div w:id="32851909">
          <w:marLeft w:val="0"/>
          <w:marRight w:val="0"/>
          <w:marTop w:val="0"/>
          <w:marBottom w:val="0"/>
          <w:divBdr>
            <w:top w:val="none" w:sz="0" w:space="0" w:color="auto"/>
            <w:left w:val="none" w:sz="0" w:space="0" w:color="auto"/>
            <w:bottom w:val="none" w:sz="0" w:space="0" w:color="auto"/>
            <w:right w:val="none" w:sz="0" w:space="0" w:color="auto"/>
          </w:divBdr>
        </w:div>
        <w:div w:id="46414295">
          <w:marLeft w:val="0"/>
          <w:marRight w:val="0"/>
          <w:marTop w:val="0"/>
          <w:marBottom w:val="0"/>
          <w:divBdr>
            <w:top w:val="none" w:sz="0" w:space="0" w:color="auto"/>
            <w:left w:val="none" w:sz="0" w:space="0" w:color="auto"/>
            <w:bottom w:val="none" w:sz="0" w:space="0" w:color="auto"/>
            <w:right w:val="none" w:sz="0" w:space="0" w:color="auto"/>
          </w:divBdr>
        </w:div>
        <w:div w:id="59793535">
          <w:marLeft w:val="0"/>
          <w:marRight w:val="0"/>
          <w:marTop w:val="0"/>
          <w:marBottom w:val="0"/>
          <w:divBdr>
            <w:top w:val="none" w:sz="0" w:space="0" w:color="auto"/>
            <w:left w:val="none" w:sz="0" w:space="0" w:color="auto"/>
            <w:bottom w:val="none" w:sz="0" w:space="0" w:color="auto"/>
            <w:right w:val="none" w:sz="0" w:space="0" w:color="auto"/>
          </w:divBdr>
        </w:div>
        <w:div w:id="101581200">
          <w:marLeft w:val="0"/>
          <w:marRight w:val="0"/>
          <w:marTop w:val="0"/>
          <w:marBottom w:val="0"/>
          <w:divBdr>
            <w:top w:val="none" w:sz="0" w:space="0" w:color="auto"/>
            <w:left w:val="none" w:sz="0" w:space="0" w:color="auto"/>
            <w:bottom w:val="none" w:sz="0" w:space="0" w:color="auto"/>
            <w:right w:val="none" w:sz="0" w:space="0" w:color="auto"/>
          </w:divBdr>
        </w:div>
        <w:div w:id="106897283">
          <w:marLeft w:val="0"/>
          <w:marRight w:val="0"/>
          <w:marTop w:val="0"/>
          <w:marBottom w:val="0"/>
          <w:divBdr>
            <w:top w:val="none" w:sz="0" w:space="0" w:color="auto"/>
            <w:left w:val="none" w:sz="0" w:space="0" w:color="auto"/>
            <w:bottom w:val="none" w:sz="0" w:space="0" w:color="auto"/>
            <w:right w:val="none" w:sz="0" w:space="0" w:color="auto"/>
          </w:divBdr>
        </w:div>
        <w:div w:id="113597013">
          <w:marLeft w:val="0"/>
          <w:marRight w:val="0"/>
          <w:marTop w:val="0"/>
          <w:marBottom w:val="0"/>
          <w:divBdr>
            <w:top w:val="none" w:sz="0" w:space="0" w:color="auto"/>
            <w:left w:val="none" w:sz="0" w:space="0" w:color="auto"/>
            <w:bottom w:val="none" w:sz="0" w:space="0" w:color="auto"/>
            <w:right w:val="none" w:sz="0" w:space="0" w:color="auto"/>
          </w:divBdr>
        </w:div>
        <w:div w:id="116145036">
          <w:marLeft w:val="0"/>
          <w:marRight w:val="0"/>
          <w:marTop w:val="0"/>
          <w:marBottom w:val="0"/>
          <w:divBdr>
            <w:top w:val="none" w:sz="0" w:space="0" w:color="auto"/>
            <w:left w:val="none" w:sz="0" w:space="0" w:color="auto"/>
            <w:bottom w:val="none" w:sz="0" w:space="0" w:color="auto"/>
            <w:right w:val="none" w:sz="0" w:space="0" w:color="auto"/>
          </w:divBdr>
        </w:div>
        <w:div w:id="128939292">
          <w:marLeft w:val="0"/>
          <w:marRight w:val="0"/>
          <w:marTop w:val="0"/>
          <w:marBottom w:val="0"/>
          <w:divBdr>
            <w:top w:val="none" w:sz="0" w:space="0" w:color="auto"/>
            <w:left w:val="none" w:sz="0" w:space="0" w:color="auto"/>
            <w:bottom w:val="none" w:sz="0" w:space="0" w:color="auto"/>
            <w:right w:val="none" w:sz="0" w:space="0" w:color="auto"/>
          </w:divBdr>
        </w:div>
        <w:div w:id="132336030">
          <w:marLeft w:val="0"/>
          <w:marRight w:val="0"/>
          <w:marTop w:val="0"/>
          <w:marBottom w:val="0"/>
          <w:divBdr>
            <w:top w:val="none" w:sz="0" w:space="0" w:color="auto"/>
            <w:left w:val="none" w:sz="0" w:space="0" w:color="auto"/>
            <w:bottom w:val="none" w:sz="0" w:space="0" w:color="auto"/>
            <w:right w:val="none" w:sz="0" w:space="0" w:color="auto"/>
          </w:divBdr>
        </w:div>
        <w:div w:id="134294552">
          <w:marLeft w:val="0"/>
          <w:marRight w:val="0"/>
          <w:marTop w:val="0"/>
          <w:marBottom w:val="0"/>
          <w:divBdr>
            <w:top w:val="none" w:sz="0" w:space="0" w:color="auto"/>
            <w:left w:val="none" w:sz="0" w:space="0" w:color="auto"/>
            <w:bottom w:val="none" w:sz="0" w:space="0" w:color="auto"/>
            <w:right w:val="none" w:sz="0" w:space="0" w:color="auto"/>
          </w:divBdr>
        </w:div>
        <w:div w:id="134445210">
          <w:marLeft w:val="0"/>
          <w:marRight w:val="0"/>
          <w:marTop w:val="0"/>
          <w:marBottom w:val="0"/>
          <w:divBdr>
            <w:top w:val="none" w:sz="0" w:space="0" w:color="auto"/>
            <w:left w:val="none" w:sz="0" w:space="0" w:color="auto"/>
            <w:bottom w:val="none" w:sz="0" w:space="0" w:color="auto"/>
            <w:right w:val="none" w:sz="0" w:space="0" w:color="auto"/>
          </w:divBdr>
        </w:div>
        <w:div w:id="149952880">
          <w:marLeft w:val="0"/>
          <w:marRight w:val="0"/>
          <w:marTop w:val="0"/>
          <w:marBottom w:val="0"/>
          <w:divBdr>
            <w:top w:val="none" w:sz="0" w:space="0" w:color="auto"/>
            <w:left w:val="none" w:sz="0" w:space="0" w:color="auto"/>
            <w:bottom w:val="none" w:sz="0" w:space="0" w:color="auto"/>
            <w:right w:val="none" w:sz="0" w:space="0" w:color="auto"/>
          </w:divBdr>
        </w:div>
        <w:div w:id="152306263">
          <w:marLeft w:val="0"/>
          <w:marRight w:val="0"/>
          <w:marTop w:val="0"/>
          <w:marBottom w:val="0"/>
          <w:divBdr>
            <w:top w:val="none" w:sz="0" w:space="0" w:color="auto"/>
            <w:left w:val="none" w:sz="0" w:space="0" w:color="auto"/>
            <w:bottom w:val="none" w:sz="0" w:space="0" w:color="auto"/>
            <w:right w:val="none" w:sz="0" w:space="0" w:color="auto"/>
          </w:divBdr>
          <w:divsChild>
            <w:div w:id="447043551">
              <w:marLeft w:val="0"/>
              <w:marRight w:val="0"/>
              <w:marTop w:val="0"/>
              <w:marBottom w:val="0"/>
              <w:divBdr>
                <w:top w:val="none" w:sz="0" w:space="0" w:color="auto"/>
                <w:left w:val="none" w:sz="0" w:space="0" w:color="auto"/>
                <w:bottom w:val="none" w:sz="0" w:space="0" w:color="auto"/>
                <w:right w:val="none" w:sz="0" w:space="0" w:color="auto"/>
              </w:divBdr>
            </w:div>
            <w:div w:id="473252856">
              <w:marLeft w:val="0"/>
              <w:marRight w:val="0"/>
              <w:marTop w:val="0"/>
              <w:marBottom w:val="0"/>
              <w:divBdr>
                <w:top w:val="none" w:sz="0" w:space="0" w:color="auto"/>
                <w:left w:val="none" w:sz="0" w:space="0" w:color="auto"/>
                <w:bottom w:val="none" w:sz="0" w:space="0" w:color="auto"/>
                <w:right w:val="none" w:sz="0" w:space="0" w:color="auto"/>
              </w:divBdr>
            </w:div>
            <w:div w:id="570967653">
              <w:marLeft w:val="0"/>
              <w:marRight w:val="0"/>
              <w:marTop w:val="0"/>
              <w:marBottom w:val="0"/>
              <w:divBdr>
                <w:top w:val="none" w:sz="0" w:space="0" w:color="auto"/>
                <w:left w:val="none" w:sz="0" w:space="0" w:color="auto"/>
                <w:bottom w:val="none" w:sz="0" w:space="0" w:color="auto"/>
                <w:right w:val="none" w:sz="0" w:space="0" w:color="auto"/>
              </w:divBdr>
            </w:div>
            <w:div w:id="779952368">
              <w:marLeft w:val="0"/>
              <w:marRight w:val="0"/>
              <w:marTop w:val="0"/>
              <w:marBottom w:val="0"/>
              <w:divBdr>
                <w:top w:val="none" w:sz="0" w:space="0" w:color="auto"/>
                <w:left w:val="none" w:sz="0" w:space="0" w:color="auto"/>
                <w:bottom w:val="none" w:sz="0" w:space="0" w:color="auto"/>
                <w:right w:val="none" w:sz="0" w:space="0" w:color="auto"/>
              </w:divBdr>
            </w:div>
            <w:div w:id="805467725">
              <w:marLeft w:val="0"/>
              <w:marRight w:val="0"/>
              <w:marTop w:val="0"/>
              <w:marBottom w:val="0"/>
              <w:divBdr>
                <w:top w:val="none" w:sz="0" w:space="0" w:color="auto"/>
                <w:left w:val="none" w:sz="0" w:space="0" w:color="auto"/>
                <w:bottom w:val="none" w:sz="0" w:space="0" w:color="auto"/>
                <w:right w:val="none" w:sz="0" w:space="0" w:color="auto"/>
              </w:divBdr>
            </w:div>
          </w:divsChild>
        </w:div>
        <w:div w:id="166218198">
          <w:marLeft w:val="0"/>
          <w:marRight w:val="0"/>
          <w:marTop w:val="0"/>
          <w:marBottom w:val="0"/>
          <w:divBdr>
            <w:top w:val="none" w:sz="0" w:space="0" w:color="auto"/>
            <w:left w:val="none" w:sz="0" w:space="0" w:color="auto"/>
            <w:bottom w:val="none" w:sz="0" w:space="0" w:color="auto"/>
            <w:right w:val="none" w:sz="0" w:space="0" w:color="auto"/>
          </w:divBdr>
        </w:div>
        <w:div w:id="184371791">
          <w:marLeft w:val="0"/>
          <w:marRight w:val="0"/>
          <w:marTop w:val="0"/>
          <w:marBottom w:val="0"/>
          <w:divBdr>
            <w:top w:val="none" w:sz="0" w:space="0" w:color="auto"/>
            <w:left w:val="none" w:sz="0" w:space="0" w:color="auto"/>
            <w:bottom w:val="none" w:sz="0" w:space="0" w:color="auto"/>
            <w:right w:val="none" w:sz="0" w:space="0" w:color="auto"/>
          </w:divBdr>
        </w:div>
        <w:div w:id="187644604">
          <w:marLeft w:val="0"/>
          <w:marRight w:val="0"/>
          <w:marTop w:val="0"/>
          <w:marBottom w:val="0"/>
          <w:divBdr>
            <w:top w:val="none" w:sz="0" w:space="0" w:color="auto"/>
            <w:left w:val="none" w:sz="0" w:space="0" w:color="auto"/>
            <w:bottom w:val="none" w:sz="0" w:space="0" w:color="auto"/>
            <w:right w:val="none" w:sz="0" w:space="0" w:color="auto"/>
          </w:divBdr>
        </w:div>
        <w:div w:id="209415076">
          <w:marLeft w:val="0"/>
          <w:marRight w:val="0"/>
          <w:marTop w:val="0"/>
          <w:marBottom w:val="0"/>
          <w:divBdr>
            <w:top w:val="none" w:sz="0" w:space="0" w:color="auto"/>
            <w:left w:val="none" w:sz="0" w:space="0" w:color="auto"/>
            <w:bottom w:val="none" w:sz="0" w:space="0" w:color="auto"/>
            <w:right w:val="none" w:sz="0" w:space="0" w:color="auto"/>
          </w:divBdr>
        </w:div>
        <w:div w:id="216358064">
          <w:marLeft w:val="0"/>
          <w:marRight w:val="0"/>
          <w:marTop w:val="0"/>
          <w:marBottom w:val="0"/>
          <w:divBdr>
            <w:top w:val="none" w:sz="0" w:space="0" w:color="auto"/>
            <w:left w:val="none" w:sz="0" w:space="0" w:color="auto"/>
            <w:bottom w:val="none" w:sz="0" w:space="0" w:color="auto"/>
            <w:right w:val="none" w:sz="0" w:space="0" w:color="auto"/>
          </w:divBdr>
        </w:div>
        <w:div w:id="217521982">
          <w:marLeft w:val="0"/>
          <w:marRight w:val="0"/>
          <w:marTop w:val="0"/>
          <w:marBottom w:val="0"/>
          <w:divBdr>
            <w:top w:val="none" w:sz="0" w:space="0" w:color="auto"/>
            <w:left w:val="none" w:sz="0" w:space="0" w:color="auto"/>
            <w:bottom w:val="none" w:sz="0" w:space="0" w:color="auto"/>
            <w:right w:val="none" w:sz="0" w:space="0" w:color="auto"/>
          </w:divBdr>
        </w:div>
        <w:div w:id="228074524">
          <w:marLeft w:val="0"/>
          <w:marRight w:val="0"/>
          <w:marTop w:val="0"/>
          <w:marBottom w:val="0"/>
          <w:divBdr>
            <w:top w:val="none" w:sz="0" w:space="0" w:color="auto"/>
            <w:left w:val="none" w:sz="0" w:space="0" w:color="auto"/>
            <w:bottom w:val="none" w:sz="0" w:space="0" w:color="auto"/>
            <w:right w:val="none" w:sz="0" w:space="0" w:color="auto"/>
          </w:divBdr>
        </w:div>
        <w:div w:id="228544893">
          <w:marLeft w:val="0"/>
          <w:marRight w:val="0"/>
          <w:marTop w:val="0"/>
          <w:marBottom w:val="0"/>
          <w:divBdr>
            <w:top w:val="none" w:sz="0" w:space="0" w:color="auto"/>
            <w:left w:val="none" w:sz="0" w:space="0" w:color="auto"/>
            <w:bottom w:val="none" w:sz="0" w:space="0" w:color="auto"/>
            <w:right w:val="none" w:sz="0" w:space="0" w:color="auto"/>
          </w:divBdr>
        </w:div>
        <w:div w:id="235241431">
          <w:marLeft w:val="0"/>
          <w:marRight w:val="0"/>
          <w:marTop w:val="0"/>
          <w:marBottom w:val="0"/>
          <w:divBdr>
            <w:top w:val="none" w:sz="0" w:space="0" w:color="auto"/>
            <w:left w:val="none" w:sz="0" w:space="0" w:color="auto"/>
            <w:bottom w:val="none" w:sz="0" w:space="0" w:color="auto"/>
            <w:right w:val="none" w:sz="0" w:space="0" w:color="auto"/>
          </w:divBdr>
        </w:div>
        <w:div w:id="249579727">
          <w:marLeft w:val="0"/>
          <w:marRight w:val="0"/>
          <w:marTop w:val="0"/>
          <w:marBottom w:val="0"/>
          <w:divBdr>
            <w:top w:val="none" w:sz="0" w:space="0" w:color="auto"/>
            <w:left w:val="none" w:sz="0" w:space="0" w:color="auto"/>
            <w:bottom w:val="none" w:sz="0" w:space="0" w:color="auto"/>
            <w:right w:val="none" w:sz="0" w:space="0" w:color="auto"/>
          </w:divBdr>
        </w:div>
        <w:div w:id="272830145">
          <w:marLeft w:val="0"/>
          <w:marRight w:val="0"/>
          <w:marTop w:val="0"/>
          <w:marBottom w:val="0"/>
          <w:divBdr>
            <w:top w:val="none" w:sz="0" w:space="0" w:color="auto"/>
            <w:left w:val="none" w:sz="0" w:space="0" w:color="auto"/>
            <w:bottom w:val="none" w:sz="0" w:space="0" w:color="auto"/>
            <w:right w:val="none" w:sz="0" w:space="0" w:color="auto"/>
          </w:divBdr>
          <w:divsChild>
            <w:div w:id="705523513">
              <w:marLeft w:val="0"/>
              <w:marRight w:val="0"/>
              <w:marTop w:val="0"/>
              <w:marBottom w:val="0"/>
              <w:divBdr>
                <w:top w:val="none" w:sz="0" w:space="0" w:color="auto"/>
                <w:left w:val="none" w:sz="0" w:space="0" w:color="auto"/>
                <w:bottom w:val="none" w:sz="0" w:space="0" w:color="auto"/>
                <w:right w:val="none" w:sz="0" w:space="0" w:color="auto"/>
              </w:divBdr>
            </w:div>
            <w:div w:id="785075622">
              <w:marLeft w:val="0"/>
              <w:marRight w:val="0"/>
              <w:marTop w:val="0"/>
              <w:marBottom w:val="0"/>
              <w:divBdr>
                <w:top w:val="none" w:sz="0" w:space="0" w:color="auto"/>
                <w:left w:val="none" w:sz="0" w:space="0" w:color="auto"/>
                <w:bottom w:val="none" w:sz="0" w:space="0" w:color="auto"/>
                <w:right w:val="none" w:sz="0" w:space="0" w:color="auto"/>
              </w:divBdr>
            </w:div>
            <w:div w:id="1589270856">
              <w:marLeft w:val="0"/>
              <w:marRight w:val="0"/>
              <w:marTop w:val="0"/>
              <w:marBottom w:val="0"/>
              <w:divBdr>
                <w:top w:val="none" w:sz="0" w:space="0" w:color="auto"/>
                <w:left w:val="none" w:sz="0" w:space="0" w:color="auto"/>
                <w:bottom w:val="none" w:sz="0" w:space="0" w:color="auto"/>
                <w:right w:val="none" w:sz="0" w:space="0" w:color="auto"/>
              </w:divBdr>
            </w:div>
            <w:div w:id="2076464126">
              <w:marLeft w:val="0"/>
              <w:marRight w:val="0"/>
              <w:marTop w:val="0"/>
              <w:marBottom w:val="0"/>
              <w:divBdr>
                <w:top w:val="none" w:sz="0" w:space="0" w:color="auto"/>
                <w:left w:val="none" w:sz="0" w:space="0" w:color="auto"/>
                <w:bottom w:val="none" w:sz="0" w:space="0" w:color="auto"/>
                <w:right w:val="none" w:sz="0" w:space="0" w:color="auto"/>
              </w:divBdr>
            </w:div>
            <w:div w:id="2089115461">
              <w:marLeft w:val="0"/>
              <w:marRight w:val="0"/>
              <w:marTop w:val="0"/>
              <w:marBottom w:val="0"/>
              <w:divBdr>
                <w:top w:val="none" w:sz="0" w:space="0" w:color="auto"/>
                <w:left w:val="none" w:sz="0" w:space="0" w:color="auto"/>
                <w:bottom w:val="none" w:sz="0" w:space="0" w:color="auto"/>
                <w:right w:val="none" w:sz="0" w:space="0" w:color="auto"/>
              </w:divBdr>
            </w:div>
          </w:divsChild>
        </w:div>
        <w:div w:id="285626284">
          <w:marLeft w:val="0"/>
          <w:marRight w:val="0"/>
          <w:marTop w:val="0"/>
          <w:marBottom w:val="0"/>
          <w:divBdr>
            <w:top w:val="none" w:sz="0" w:space="0" w:color="auto"/>
            <w:left w:val="none" w:sz="0" w:space="0" w:color="auto"/>
            <w:bottom w:val="none" w:sz="0" w:space="0" w:color="auto"/>
            <w:right w:val="none" w:sz="0" w:space="0" w:color="auto"/>
          </w:divBdr>
          <w:divsChild>
            <w:div w:id="278921427">
              <w:marLeft w:val="0"/>
              <w:marRight w:val="0"/>
              <w:marTop w:val="0"/>
              <w:marBottom w:val="0"/>
              <w:divBdr>
                <w:top w:val="none" w:sz="0" w:space="0" w:color="auto"/>
                <w:left w:val="none" w:sz="0" w:space="0" w:color="auto"/>
                <w:bottom w:val="none" w:sz="0" w:space="0" w:color="auto"/>
                <w:right w:val="none" w:sz="0" w:space="0" w:color="auto"/>
              </w:divBdr>
            </w:div>
            <w:div w:id="299307206">
              <w:marLeft w:val="0"/>
              <w:marRight w:val="0"/>
              <w:marTop w:val="0"/>
              <w:marBottom w:val="0"/>
              <w:divBdr>
                <w:top w:val="none" w:sz="0" w:space="0" w:color="auto"/>
                <w:left w:val="none" w:sz="0" w:space="0" w:color="auto"/>
                <w:bottom w:val="none" w:sz="0" w:space="0" w:color="auto"/>
                <w:right w:val="none" w:sz="0" w:space="0" w:color="auto"/>
              </w:divBdr>
            </w:div>
            <w:div w:id="549147730">
              <w:marLeft w:val="0"/>
              <w:marRight w:val="0"/>
              <w:marTop w:val="0"/>
              <w:marBottom w:val="0"/>
              <w:divBdr>
                <w:top w:val="none" w:sz="0" w:space="0" w:color="auto"/>
                <w:left w:val="none" w:sz="0" w:space="0" w:color="auto"/>
                <w:bottom w:val="none" w:sz="0" w:space="0" w:color="auto"/>
                <w:right w:val="none" w:sz="0" w:space="0" w:color="auto"/>
              </w:divBdr>
            </w:div>
            <w:div w:id="868680719">
              <w:marLeft w:val="0"/>
              <w:marRight w:val="0"/>
              <w:marTop w:val="0"/>
              <w:marBottom w:val="0"/>
              <w:divBdr>
                <w:top w:val="none" w:sz="0" w:space="0" w:color="auto"/>
                <w:left w:val="none" w:sz="0" w:space="0" w:color="auto"/>
                <w:bottom w:val="none" w:sz="0" w:space="0" w:color="auto"/>
                <w:right w:val="none" w:sz="0" w:space="0" w:color="auto"/>
              </w:divBdr>
            </w:div>
            <w:div w:id="1899902957">
              <w:marLeft w:val="0"/>
              <w:marRight w:val="0"/>
              <w:marTop w:val="0"/>
              <w:marBottom w:val="0"/>
              <w:divBdr>
                <w:top w:val="none" w:sz="0" w:space="0" w:color="auto"/>
                <w:left w:val="none" w:sz="0" w:space="0" w:color="auto"/>
                <w:bottom w:val="none" w:sz="0" w:space="0" w:color="auto"/>
                <w:right w:val="none" w:sz="0" w:space="0" w:color="auto"/>
              </w:divBdr>
            </w:div>
          </w:divsChild>
        </w:div>
        <w:div w:id="291833657">
          <w:marLeft w:val="0"/>
          <w:marRight w:val="0"/>
          <w:marTop w:val="0"/>
          <w:marBottom w:val="0"/>
          <w:divBdr>
            <w:top w:val="none" w:sz="0" w:space="0" w:color="auto"/>
            <w:left w:val="none" w:sz="0" w:space="0" w:color="auto"/>
            <w:bottom w:val="none" w:sz="0" w:space="0" w:color="auto"/>
            <w:right w:val="none" w:sz="0" w:space="0" w:color="auto"/>
          </w:divBdr>
        </w:div>
        <w:div w:id="307176638">
          <w:marLeft w:val="0"/>
          <w:marRight w:val="0"/>
          <w:marTop w:val="0"/>
          <w:marBottom w:val="0"/>
          <w:divBdr>
            <w:top w:val="none" w:sz="0" w:space="0" w:color="auto"/>
            <w:left w:val="none" w:sz="0" w:space="0" w:color="auto"/>
            <w:bottom w:val="none" w:sz="0" w:space="0" w:color="auto"/>
            <w:right w:val="none" w:sz="0" w:space="0" w:color="auto"/>
          </w:divBdr>
          <w:divsChild>
            <w:div w:id="127549400">
              <w:marLeft w:val="0"/>
              <w:marRight w:val="0"/>
              <w:marTop w:val="0"/>
              <w:marBottom w:val="0"/>
              <w:divBdr>
                <w:top w:val="none" w:sz="0" w:space="0" w:color="auto"/>
                <w:left w:val="none" w:sz="0" w:space="0" w:color="auto"/>
                <w:bottom w:val="none" w:sz="0" w:space="0" w:color="auto"/>
                <w:right w:val="none" w:sz="0" w:space="0" w:color="auto"/>
              </w:divBdr>
            </w:div>
            <w:div w:id="1032342523">
              <w:marLeft w:val="0"/>
              <w:marRight w:val="0"/>
              <w:marTop w:val="0"/>
              <w:marBottom w:val="0"/>
              <w:divBdr>
                <w:top w:val="none" w:sz="0" w:space="0" w:color="auto"/>
                <w:left w:val="none" w:sz="0" w:space="0" w:color="auto"/>
                <w:bottom w:val="none" w:sz="0" w:space="0" w:color="auto"/>
                <w:right w:val="none" w:sz="0" w:space="0" w:color="auto"/>
              </w:divBdr>
            </w:div>
            <w:div w:id="1042825509">
              <w:marLeft w:val="0"/>
              <w:marRight w:val="0"/>
              <w:marTop w:val="0"/>
              <w:marBottom w:val="0"/>
              <w:divBdr>
                <w:top w:val="none" w:sz="0" w:space="0" w:color="auto"/>
                <w:left w:val="none" w:sz="0" w:space="0" w:color="auto"/>
                <w:bottom w:val="none" w:sz="0" w:space="0" w:color="auto"/>
                <w:right w:val="none" w:sz="0" w:space="0" w:color="auto"/>
              </w:divBdr>
            </w:div>
            <w:div w:id="1134911675">
              <w:marLeft w:val="0"/>
              <w:marRight w:val="0"/>
              <w:marTop w:val="0"/>
              <w:marBottom w:val="0"/>
              <w:divBdr>
                <w:top w:val="none" w:sz="0" w:space="0" w:color="auto"/>
                <w:left w:val="none" w:sz="0" w:space="0" w:color="auto"/>
                <w:bottom w:val="none" w:sz="0" w:space="0" w:color="auto"/>
                <w:right w:val="none" w:sz="0" w:space="0" w:color="auto"/>
              </w:divBdr>
            </w:div>
            <w:div w:id="1838567757">
              <w:marLeft w:val="0"/>
              <w:marRight w:val="0"/>
              <w:marTop w:val="0"/>
              <w:marBottom w:val="0"/>
              <w:divBdr>
                <w:top w:val="none" w:sz="0" w:space="0" w:color="auto"/>
                <w:left w:val="none" w:sz="0" w:space="0" w:color="auto"/>
                <w:bottom w:val="none" w:sz="0" w:space="0" w:color="auto"/>
                <w:right w:val="none" w:sz="0" w:space="0" w:color="auto"/>
              </w:divBdr>
            </w:div>
          </w:divsChild>
        </w:div>
        <w:div w:id="307441545">
          <w:marLeft w:val="0"/>
          <w:marRight w:val="0"/>
          <w:marTop w:val="0"/>
          <w:marBottom w:val="0"/>
          <w:divBdr>
            <w:top w:val="none" w:sz="0" w:space="0" w:color="auto"/>
            <w:left w:val="none" w:sz="0" w:space="0" w:color="auto"/>
            <w:bottom w:val="none" w:sz="0" w:space="0" w:color="auto"/>
            <w:right w:val="none" w:sz="0" w:space="0" w:color="auto"/>
          </w:divBdr>
        </w:div>
        <w:div w:id="309212081">
          <w:marLeft w:val="0"/>
          <w:marRight w:val="0"/>
          <w:marTop w:val="0"/>
          <w:marBottom w:val="0"/>
          <w:divBdr>
            <w:top w:val="none" w:sz="0" w:space="0" w:color="auto"/>
            <w:left w:val="none" w:sz="0" w:space="0" w:color="auto"/>
            <w:bottom w:val="none" w:sz="0" w:space="0" w:color="auto"/>
            <w:right w:val="none" w:sz="0" w:space="0" w:color="auto"/>
          </w:divBdr>
          <w:divsChild>
            <w:div w:id="564611115">
              <w:marLeft w:val="0"/>
              <w:marRight w:val="0"/>
              <w:marTop w:val="0"/>
              <w:marBottom w:val="0"/>
              <w:divBdr>
                <w:top w:val="none" w:sz="0" w:space="0" w:color="auto"/>
                <w:left w:val="none" w:sz="0" w:space="0" w:color="auto"/>
                <w:bottom w:val="none" w:sz="0" w:space="0" w:color="auto"/>
                <w:right w:val="none" w:sz="0" w:space="0" w:color="auto"/>
              </w:divBdr>
            </w:div>
            <w:div w:id="709959970">
              <w:marLeft w:val="0"/>
              <w:marRight w:val="0"/>
              <w:marTop w:val="0"/>
              <w:marBottom w:val="0"/>
              <w:divBdr>
                <w:top w:val="none" w:sz="0" w:space="0" w:color="auto"/>
                <w:left w:val="none" w:sz="0" w:space="0" w:color="auto"/>
                <w:bottom w:val="none" w:sz="0" w:space="0" w:color="auto"/>
                <w:right w:val="none" w:sz="0" w:space="0" w:color="auto"/>
              </w:divBdr>
            </w:div>
            <w:div w:id="850266528">
              <w:marLeft w:val="0"/>
              <w:marRight w:val="0"/>
              <w:marTop w:val="0"/>
              <w:marBottom w:val="0"/>
              <w:divBdr>
                <w:top w:val="none" w:sz="0" w:space="0" w:color="auto"/>
                <w:left w:val="none" w:sz="0" w:space="0" w:color="auto"/>
                <w:bottom w:val="none" w:sz="0" w:space="0" w:color="auto"/>
                <w:right w:val="none" w:sz="0" w:space="0" w:color="auto"/>
              </w:divBdr>
            </w:div>
            <w:div w:id="1112943506">
              <w:marLeft w:val="0"/>
              <w:marRight w:val="0"/>
              <w:marTop w:val="0"/>
              <w:marBottom w:val="0"/>
              <w:divBdr>
                <w:top w:val="none" w:sz="0" w:space="0" w:color="auto"/>
                <w:left w:val="none" w:sz="0" w:space="0" w:color="auto"/>
                <w:bottom w:val="none" w:sz="0" w:space="0" w:color="auto"/>
                <w:right w:val="none" w:sz="0" w:space="0" w:color="auto"/>
              </w:divBdr>
            </w:div>
            <w:div w:id="1171331785">
              <w:marLeft w:val="0"/>
              <w:marRight w:val="0"/>
              <w:marTop w:val="0"/>
              <w:marBottom w:val="0"/>
              <w:divBdr>
                <w:top w:val="none" w:sz="0" w:space="0" w:color="auto"/>
                <w:left w:val="none" w:sz="0" w:space="0" w:color="auto"/>
                <w:bottom w:val="none" w:sz="0" w:space="0" w:color="auto"/>
                <w:right w:val="none" w:sz="0" w:space="0" w:color="auto"/>
              </w:divBdr>
            </w:div>
          </w:divsChild>
        </w:div>
        <w:div w:id="323902055">
          <w:marLeft w:val="0"/>
          <w:marRight w:val="0"/>
          <w:marTop w:val="0"/>
          <w:marBottom w:val="0"/>
          <w:divBdr>
            <w:top w:val="none" w:sz="0" w:space="0" w:color="auto"/>
            <w:left w:val="none" w:sz="0" w:space="0" w:color="auto"/>
            <w:bottom w:val="none" w:sz="0" w:space="0" w:color="auto"/>
            <w:right w:val="none" w:sz="0" w:space="0" w:color="auto"/>
          </w:divBdr>
        </w:div>
        <w:div w:id="350033908">
          <w:marLeft w:val="0"/>
          <w:marRight w:val="0"/>
          <w:marTop w:val="0"/>
          <w:marBottom w:val="0"/>
          <w:divBdr>
            <w:top w:val="none" w:sz="0" w:space="0" w:color="auto"/>
            <w:left w:val="none" w:sz="0" w:space="0" w:color="auto"/>
            <w:bottom w:val="none" w:sz="0" w:space="0" w:color="auto"/>
            <w:right w:val="none" w:sz="0" w:space="0" w:color="auto"/>
          </w:divBdr>
        </w:div>
        <w:div w:id="357049825">
          <w:marLeft w:val="0"/>
          <w:marRight w:val="0"/>
          <w:marTop w:val="0"/>
          <w:marBottom w:val="0"/>
          <w:divBdr>
            <w:top w:val="none" w:sz="0" w:space="0" w:color="auto"/>
            <w:left w:val="none" w:sz="0" w:space="0" w:color="auto"/>
            <w:bottom w:val="none" w:sz="0" w:space="0" w:color="auto"/>
            <w:right w:val="none" w:sz="0" w:space="0" w:color="auto"/>
          </w:divBdr>
        </w:div>
        <w:div w:id="364141497">
          <w:marLeft w:val="0"/>
          <w:marRight w:val="0"/>
          <w:marTop w:val="0"/>
          <w:marBottom w:val="0"/>
          <w:divBdr>
            <w:top w:val="none" w:sz="0" w:space="0" w:color="auto"/>
            <w:left w:val="none" w:sz="0" w:space="0" w:color="auto"/>
            <w:bottom w:val="none" w:sz="0" w:space="0" w:color="auto"/>
            <w:right w:val="none" w:sz="0" w:space="0" w:color="auto"/>
          </w:divBdr>
        </w:div>
        <w:div w:id="365713750">
          <w:marLeft w:val="0"/>
          <w:marRight w:val="0"/>
          <w:marTop w:val="0"/>
          <w:marBottom w:val="0"/>
          <w:divBdr>
            <w:top w:val="none" w:sz="0" w:space="0" w:color="auto"/>
            <w:left w:val="none" w:sz="0" w:space="0" w:color="auto"/>
            <w:bottom w:val="none" w:sz="0" w:space="0" w:color="auto"/>
            <w:right w:val="none" w:sz="0" w:space="0" w:color="auto"/>
          </w:divBdr>
          <w:divsChild>
            <w:div w:id="160778811">
              <w:marLeft w:val="0"/>
              <w:marRight w:val="0"/>
              <w:marTop w:val="0"/>
              <w:marBottom w:val="0"/>
              <w:divBdr>
                <w:top w:val="none" w:sz="0" w:space="0" w:color="auto"/>
                <w:left w:val="none" w:sz="0" w:space="0" w:color="auto"/>
                <w:bottom w:val="none" w:sz="0" w:space="0" w:color="auto"/>
                <w:right w:val="none" w:sz="0" w:space="0" w:color="auto"/>
              </w:divBdr>
            </w:div>
            <w:div w:id="1016661319">
              <w:marLeft w:val="0"/>
              <w:marRight w:val="0"/>
              <w:marTop w:val="0"/>
              <w:marBottom w:val="0"/>
              <w:divBdr>
                <w:top w:val="none" w:sz="0" w:space="0" w:color="auto"/>
                <w:left w:val="none" w:sz="0" w:space="0" w:color="auto"/>
                <w:bottom w:val="none" w:sz="0" w:space="0" w:color="auto"/>
                <w:right w:val="none" w:sz="0" w:space="0" w:color="auto"/>
              </w:divBdr>
            </w:div>
            <w:div w:id="1675456871">
              <w:marLeft w:val="0"/>
              <w:marRight w:val="0"/>
              <w:marTop w:val="0"/>
              <w:marBottom w:val="0"/>
              <w:divBdr>
                <w:top w:val="none" w:sz="0" w:space="0" w:color="auto"/>
                <w:left w:val="none" w:sz="0" w:space="0" w:color="auto"/>
                <w:bottom w:val="none" w:sz="0" w:space="0" w:color="auto"/>
                <w:right w:val="none" w:sz="0" w:space="0" w:color="auto"/>
              </w:divBdr>
            </w:div>
            <w:div w:id="1749577603">
              <w:marLeft w:val="0"/>
              <w:marRight w:val="0"/>
              <w:marTop w:val="0"/>
              <w:marBottom w:val="0"/>
              <w:divBdr>
                <w:top w:val="none" w:sz="0" w:space="0" w:color="auto"/>
                <w:left w:val="none" w:sz="0" w:space="0" w:color="auto"/>
                <w:bottom w:val="none" w:sz="0" w:space="0" w:color="auto"/>
                <w:right w:val="none" w:sz="0" w:space="0" w:color="auto"/>
              </w:divBdr>
            </w:div>
            <w:div w:id="1924148653">
              <w:marLeft w:val="0"/>
              <w:marRight w:val="0"/>
              <w:marTop w:val="0"/>
              <w:marBottom w:val="0"/>
              <w:divBdr>
                <w:top w:val="none" w:sz="0" w:space="0" w:color="auto"/>
                <w:left w:val="none" w:sz="0" w:space="0" w:color="auto"/>
                <w:bottom w:val="none" w:sz="0" w:space="0" w:color="auto"/>
                <w:right w:val="none" w:sz="0" w:space="0" w:color="auto"/>
              </w:divBdr>
            </w:div>
          </w:divsChild>
        </w:div>
        <w:div w:id="370615179">
          <w:marLeft w:val="0"/>
          <w:marRight w:val="0"/>
          <w:marTop w:val="0"/>
          <w:marBottom w:val="0"/>
          <w:divBdr>
            <w:top w:val="none" w:sz="0" w:space="0" w:color="auto"/>
            <w:left w:val="none" w:sz="0" w:space="0" w:color="auto"/>
            <w:bottom w:val="none" w:sz="0" w:space="0" w:color="auto"/>
            <w:right w:val="none" w:sz="0" w:space="0" w:color="auto"/>
          </w:divBdr>
        </w:div>
        <w:div w:id="376976907">
          <w:marLeft w:val="0"/>
          <w:marRight w:val="0"/>
          <w:marTop w:val="0"/>
          <w:marBottom w:val="0"/>
          <w:divBdr>
            <w:top w:val="none" w:sz="0" w:space="0" w:color="auto"/>
            <w:left w:val="none" w:sz="0" w:space="0" w:color="auto"/>
            <w:bottom w:val="none" w:sz="0" w:space="0" w:color="auto"/>
            <w:right w:val="none" w:sz="0" w:space="0" w:color="auto"/>
          </w:divBdr>
        </w:div>
        <w:div w:id="377901090">
          <w:marLeft w:val="0"/>
          <w:marRight w:val="0"/>
          <w:marTop w:val="0"/>
          <w:marBottom w:val="0"/>
          <w:divBdr>
            <w:top w:val="none" w:sz="0" w:space="0" w:color="auto"/>
            <w:left w:val="none" w:sz="0" w:space="0" w:color="auto"/>
            <w:bottom w:val="none" w:sz="0" w:space="0" w:color="auto"/>
            <w:right w:val="none" w:sz="0" w:space="0" w:color="auto"/>
          </w:divBdr>
        </w:div>
        <w:div w:id="383069660">
          <w:marLeft w:val="0"/>
          <w:marRight w:val="0"/>
          <w:marTop w:val="0"/>
          <w:marBottom w:val="0"/>
          <w:divBdr>
            <w:top w:val="none" w:sz="0" w:space="0" w:color="auto"/>
            <w:left w:val="none" w:sz="0" w:space="0" w:color="auto"/>
            <w:bottom w:val="none" w:sz="0" w:space="0" w:color="auto"/>
            <w:right w:val="none" w:sz="0" w:space="0" w:color="auto"/>
          </w:divBdr>
          <w:divsChild>
            <w:div w:id="287392712">
              <w:marLeft w:val="0"/>
              <w:marRight w:val="0"/>
              <w:marTop w:val="0"/>
              <w:marBottom w:val="0"/>
              <w:divBdr>
                <w:top w:val="none" w:sz="0" w:space="0" w:color="auto"/>
                <w:left w:val="none" w:sz="0" w:space="0" w:color="auto"/>
                <w:bottom w:val="none" w:sz="0" w:space="0" w:color="auto"/>
                <w:right w:val="none" w:sz="0" w:space="0" w:color="auto"/>
              </w:divBdr>
            </w:div>
            <w:div w:id="627316091">
              <w:marLeft w:val="0"/>
              <w:marRight w:val="0"/>
              <w:marTop w:val="0"/>
              <w:marBottom w:val="0"/>
              <w:divBdr>
                <w:top w:val="none" w:sz="0" w:space="0" w:color="auto"/>
                <w:left w:val="none" w:sz="0" w:space="0" w:color="auto"/>
                <w:bottom w:val="none" w:sz="0" w:space="0" w:color="auto"/>
                <w:right w:val="none" w:sz="0" w:space="0" w:color="auto"/>
              </w:divBdr>
            </w:div>
            <w:div w:id="761796707">
              <w:marLeft w:val="0"/>
              <w:marRight w:val="0"/>
              <w:marTop w:val="0"/>
              <w:marBottom w:val="0"/>
              <w:divBdr>
                <w:top w:val="none" w:sz="0" w:space="0" w:color="auto"/>
                <w:left w:val="none" w:sz="0" w:space="0" w:color="auto"/>
                <w:bottom w:val="none" w:sz="0" w:space="0" w:color="auto"/>
                <w:right w:val="none" w:sz="0" w:space="0" w:color="auto"/>
              </w:divBdr>
            </w:div>
            <w:div w:id="846672946">
              <w:marLeft w:val="0"/>
              <w:marRight w:val="0"/>
              <w:marTop w:val="0"/>
              <w:marBottom w:val="0"/>
              <w:divBdr>
                <w:top w:val="none" w:sz="0" w:space="0" w:color="auto"/>
                <w:left w:val="none" w:sz="0" w:space="0" w:color="auto"/>
                <w:bottom w:val="none" w:sz="0" w:space="0" w:color="auto"/>
                <w:right w:val="none" w:sz="0" w:space="0" w:color="auto"/>
              </w:divBdr>
            </w:div>
            <w:div w:id="2038506939">
              <w:marLeft w:val="0"/>
              <w:marRight w:val="0"/>
              <w:marTop w:val="0"/>
              <w:marBottom w:val="0"/>
              <w:divBdr>
                <w:top w:val="none" w:sz="0" w:space="0" w:color="auto"/>
                <w:left w:val="none" w:sz="0" w:space="0" w:color="auto"/>
                <w:bottom w:val="none" w:sz="0" w:space="0" w:color="auto"/>
                <w:right w:val="none" w:sz="0" w:space="0" w:color="auto"/>
              </w:divBdr>
            </w:div>
          </w:divsChild>
        </w:div>
        <w:div w:id="390885006">
          <w:marLeft w:val="0"/>
          <w:marRight w:val="0"/>
          <w:marTop w:val="0"/>
          <w:marBottom w:val="0"/>
          <w:divBdr>
            <w:top w:val="none" w:sz="0" w:space="0" w:color="auto"/>
            <w:left w:val="none" w:sz="0" w:space="0" w:color="auto"/>
            <w:bottom w:val="none" w:sz="0" w:space="0" w:color="auto"/>
            <w:right w:val="none" w:sz="0" w:space="0" w:color="auto"/>
          </w:divBdr>
        </w:div>
        <w:div w:id="397559966">
          <w:marLeft w:val="0"/>
          <w:marRight w:val="0"/>
          <w:marTop w:val="0"/>
          <w:marBottom w:val="0"/>
          <w:divBdr>
            <w:top w:val="none" w:sz="0" w:space="0" w:color="auto"/>
            <w:left w:val="none" w:sz="0" w:space="0" w:color="auto"/>
            <w:bottom w:val="none" w:sz="0" w:space="0" w:color="auto"/>
            <w:right w:val="none" w:sz="0" w:space="0" w:color="auto"/>
          </w:divBdr>
        </w:div>
        <w:div w:id="400560202">
          <w:marLeft w:val="0"/>
          <w:marRight w:val="0"/>
          <w:marTop w:val="0"/>
          <w:marBottom w:val="0"/>
          <w:divBdr>
            <w:top w:val="none" w:sz="0" w:space="0" w:color="auto"/>
            <w:left w:val="none" w:sz="0" w:space="0" w:color="auto"/>
            <w:bottom w:val="none" w:sz="0" w:space="0" w:color="auto"/>
            <w:right w:val="none" w:sz="0" w:space="0" w:color="auto"/>
          </w:divBdr>
        </w:div>
        <w:div w:id="403335163">
          <w:marLeft w:val="0"/>
          <w:marRight w:val="0"/>
          <w:marTop w:val="0"/>
          <w:marBottom w:val="0"/>
          <w:divBdr>
            <w:top w:val="none" w:sz="0" w:space="0" w:color="auto"/>
            <w:left w:val="none" w:sz="0" w:space="0" w:color="auto"/>
            <w:bottom w:val="none" w:sz="0" w:space="0" w:color="auto"/>
            <w:right w:val="none" w:sz="0" w:space="0" w:color="auto"/>
          </w:divBdr>
        </w:div>
        <w:div w:id="408384971">
          <w:marLeft w:val="0"/>
          <w:marRight w:val="0"/>
          <w:marTop w:val="0"/>
          <w:marBottom w:val="0"/>
          <w:divBdr>
            <w:top w:val="none" w:sz="0" w:space="0" w:color="auto"/>
            <w:left w:val="none" w:sz="0" w:space="0" w:color="auto"/>
            <w:bottom w:val="none" w:sz="0" w:space="0" w:color="auto"/>
            <w:right w:val="none" w:sz="0" w:space="0" w:color="auto"/>
          </w:divBdr>
        </w:div>
        <w:div w:id="417287592">
          <w:marLeft w:val="0"/>
          <w:marRight w:val="0"/>
          <w:marTop w:val="0"/>
          <w:marBottom w:val="0"/>
          <w:divBdr>
            <w:top w:val="none" w:sz="0" w:space="0" w:color="auto"/>
            <w:left w:val="none" w:sz="0" w:space="0" w:color="auto"/>
            <w:bottom w:val="none" w:sz="0" w:space="0" w:color="auto"/>
            <w:right w:val="none" w:sz="0" w:space="0" w:color="auto"/>
          </w:divBdr>
        </w:div>
        <w:div w:id="419912977">
          <w:marLeft w:val="0"/>
          <w:marRight w:val="0"/>
          <w:marTop w:val="0"/>
          <w:marBottom w:val="0"/>
          <w:divBdr>
            <w:top w:val="none" w:sz="0" w:space="0" w:color="auto"/>
            <w:left w:val="none" w:sz="0" w:space="0" w:color="auto"/>
            <w:bottom w:val="none" w:sz="0" w:space="0" w:color="auto"/>
            <w:right w:val="none" w:sz="0" w:space="0" w:color="auto"/>
          </w:divBdr>
        </w:div>
        <w:div w:id="425422894">
          <w:marLeft w:val="0"/>
          <w:marRight w:val="0"/>
          <w:marTop w:val="0"/>
          <w:marBottom w:val="0"/>
          <w:divBdr>
            <w:top w:val="none" w:sz="0" w:space="0" w:color="auto"/>
            <w:left w:val="none" w:sz="0" w:space="0" w:color="auto"/>
            <w:bottom w:val="none" w:sz="0" w:space="0" w:color="auto"/>
            <w:right w:val="none" w:sz="0" w:space="0" w:color="auto"/>
          </w:divBdr>
        </w:div>
        <w:div w:id="444425968">
          <w:marLeft w:val="0"/>
          <w:marRight w:val="0"/>
          <w:marTop w:val="0"/>
          <w:marBottom w:val="0"/>
          <w:divBdr>
            <w:top w:val="none" w:sz="0" w:space="0" w:color="auto"/>
            <w:left w:val="none" w:sz="0" w:space="0" w:color="auto"/>
            <w:bottom w:val="none" w:sz="0" w:space="0" w:color="auto"/>
            <w:right w:val="none" w:sz="0" w:space="0" w:color="auto"/>
          </w:divBdr>
        </w:div>
        <w:div w:id="445121947">
          <w:marLeft w:val="0"/>
          <w:marRight w:val="0"/>
          <w:marTop w:val="0"/>
          <w:marBottom w:val="0"/>
          <w:divBdr>
            <w:top w:val="none" w:sz="0" w:space="0" w:color="auto"/>
            <w:left w:val="none" w:sz="0" w:space="0" w:color="auto"/>
            <w:bottom w:val="none" w:sz="0" w:space="0" w:color="auto"/>
            <w:right w:val="none" w:sz="0" w:space="0" w:color="auto"/>
          </w:divBdr>
        </w:div>
        <w:div w:id="445656104">
          <w:marLeft w:val="0"/>
          <w:marRight w:val="0"/>
          <w:marTop w:val="0"/>
          <w:marBottom w:val="0"/>
          <w:divBdr>
            <w:top w:val="none" w:sz="0" w:space="0" w:color="auto"/>
            <w:left w:val="none" w:sz="0" w:space="0" w:color="auto"/>
            <w:bottom w:val="none" w:sz="0" w:space="0" w:color="auto"/>
            <w:right w:val="none" w:sz="0" w:space="0" w:color="auto"/>
          </w:divBdr>
        </w:div>
        <w:div w:id="449588766">
          <w:marLeft w:val="0"/>
          <w:marRight w:val="0"/>
          <w:marTop w:val="0"/>
          <w:marBottom w:val="0"/>
          <w:divBdr>
            <w:top w:val="none" w:sz="0" w:space="0" w:color="auto"/>
            <w:left w:val="none" w:sz="0" w:space="0" w:color="auto"/>
            <w:bottom w:val="none" w:sz="0" w:space="0" w:color="auto"/>
            <w:right w:val="none" w:sz="0" w:space="0" w:color="auto"/>
          </w:divBdr>
        </w:div>
        <w:div w:id="456988488">
          <w:marLeft w:val="0"/>
          <w:marRight w:val="0"/>
          <w:marTop w:val="0"/>
          <w:marBottom w:val="0"/>
          <w:divBdr>
            <w:top w:val="none" w:sz="0" w:space="0" w:color="auto"/>
            <w:left w:val="none" w:sz="0" w:space="0" w:color="auto"/>
            <w:bottom w:val="none" w:sz="0" w:space="0" w:color="auto"/>
            <w:right w:val="none" w:sz="0" w:space="0" w:color="auto"/>
          </w:divBdr>
        </w:div>
        <w:div w:id="503476251">
          <w:marLeft w:val="0"/>
          <w:marRight w:val="0"/>
          <w:marTop w:val="0"/>
          <w:marBottom w:val="0"/>
          <w:divBdr>
            <w:top w:val="none" w:sz="0" w:space="0" w:color="auto"/>
            <w:left w:val="none" w:sz="0" w:space="0" w:color="auto"/>
            <w:bottom w:val="none" w:sz="0" w:space="0" w:color="auto"/>
            <w:right w:val="none" w:sz="0" w:space="0" w:color="auto"/>
          </w:divBdr>
        </w:div>
        <w:div w:id="505748954">
          <w:marLeft w:val="0"/>
          <w:marRight w:val="0"/>
          <w:marTop w:val="0"/>
          <w:marBottom w:val="0"/>
          <w:divBdr>
            <w:top w:val="none" w:sz="0" w:space="0" w:color="auto"/>
            <w:left w:val="none" w:sz="0" w:space="0" w:color="auto"/>
            <w:bottom w:val="none" w:sz="0" w:space="0" w:color="auto"/>
            <w:right w:val="none" w:sz="0" w:space="0" w:color="auto"/>
          </w:divBdr>
        </w:div>
        <w:div w:id="518324371">
          <w:marLeft w:val="0"/>
          <w:marRight w:val="0"/>
          <w:marTop w:val="0"/>
          <w:marBottom w:val="0"/>
          <w:divBdr>
            <w:top w:val="none" w:sz="0" w:space="0" w:color="auto"/>
            <w:left w:val="none" w:sz="0" w:space="0" w:color="auto"/>
            <w:bottom w:val="none" w:sz="0" w:space="0" w:color="auto"/>
            <w:right w:val="none" w:sz="0" w:space="0" w:color="auto"/>
          </w:divBdr>
        </w:div>
        <w:div w:id="520361533">
          <w:marLeft w:val="0"/>
          <w:marRight w:val="0"/>
          <w:marTop w:val="0"/>
          <w:marBottom w:val="0"/>
          <w:divBdr>
            <w:top w:val="none" w:sz="0" w:space="0" w:color="auto"/>
            <w:left w:val="none" w:sz="0" w:space="0" w:color="auto"/>
            <w:bottom w:val="none" w:sz="0" w:space="0" w:color="auto"/>
            <w:right w:val="none" w:sz="0" w:space="0" w:color="auto"/>
          </w:divBdr>
        </w:div>
        <w:div w:id="524827517">
          <w:marLeft w:val="0"/>
          <w:marRight w:val="0"/>
          <w:marTop w:val="0"/>
          <w:marBottom w:val="0"/>
          <w:divBdr>
            <w:top w:val="none" w:sz="0" w:space="0" w:color="auto"/>
            <w:left w:val="none" w:sz="0" w:space="0" w:color="auto"/>
            <w:bottom w:val="none" w:sz="0" w:space="0" w:color="auto"/>
            <w:right w:val="none" w:sz="0" w:space="0" w:color="auto"/>
          </w:divBdr>
        </w:div>
        <w:div w:id="525873606">
          <w:marLeft w:val="0"/>
          <w:marRight w:val="0"/>
          <w:marTop w:val="0"/>
          <w:marBottom w:val="0"/>
          <w:divBdr>
            <w:top w:val="none" w:sz="0" w:space="0" w:color="auto"/>
            <w:left w:val="none" w:sz="0" w:space="0" w:color="auto"/>
            <w:bottom w:val="none" w:sz="0" w:space="0" w:color="auto"/>
            <w:right w:val="none" w:sz="0" w:space="0" w:color="auto"/>
          </w:divBdr>
          <w:divsChild>
            <w:div w:id="1166634688">
              <w:marLeft w:val="0"/>
              <w:marRight w:val="0"/>
              <w:marTop w:val="0"/>
              <w:marBottom w:val="0"/>
              <w:divBdr>
                <w:top w:val="none" w:sz="0" w:space="0" w:color="auto"/>
                <w:left w:val="none" w:sz="0" w:space="0" w:color="auto"/>
                <w:bottom w:val="none" w:sz="0" w:space="0" w:color="auto"/>
                <w:right w:val="none" w:sz="0" w:space="0" w:color="auto"/>
              </w:divBdr>
            </w:div>
            <w:div w:id="1427531742">
              <w:marLeft w:val="0"/>
              <w:marRight w:val="0"/>
              <w:marTop w:val="0"/>
              <w:marBottom w:val="0"/>
              <w:divBdr>
                <w:top w:val="none" w:sz="0" w:space="0" w:color="auto"/>
                <w:left w:val="none" w:sz="0" w:space="0" w:color="auto"/>
                <w:bottom w:val="none" w:sz="0" w:space="0" w:color="auto"/>
                <w:right w:val="none" w:sz="0" w:space="0" w:color="auto"/>
              </w:divBdr>
            </w:div>
            <w:div w:id="1602564600">
              <w:marLeft w:val="0"/>
              <w:marRight w:val="0"/>
              <w:marTop w:val="0"/>
              <w:marBottom w:val="0"/>
              <w:divBdr>
                <w:top w:val="none" w:sz="0" w:space="0" w:color="auto"/>
                <w:left w:val="none" w:sz="0" w:space="0" w:color="auto"/>
                <w:bottom w:val="none" w:sz="0" w:space="0" w:color="auto"/>
                <w:right w:val="none" w:sz="0" w:space="0" w:color="auto"/>
              </w:divBdr>
            </w:div>
            <w:div w:id="1672024218">
              <w:marLeft w:val="0"/>
              <w:marRight w:val="0"/>
              <w:marTop w:val="0"/>
              <w:marBottom w:val="0"/>
              <w:divBdr>
                <w:top w:val="none" w:sz="0" w:space="0" w:color="auto"/>
                <w:left w:val="none" w:sz="0" w:space="0" w:color="auto"/>
                <w:bottom w:val="none" w:sz="0" w:space="0" w:color="auto"/>
                <w:right w:val="none" w:sz="0" w:space="0" w:color="auto"/>
              </w:divBdr>
            </w:div>
            <w:div w:id="1687900126">
              <w:marLeft w:val="0"/>
              <w:marRight w:val="0"/>
              <w:marTop w:val="0"/>
              <w:marBottom w:val="0"/>
              <w:divBdr>
                <w:top w:val="none" w:sz="0" w:space="0" w:color="auto"/>
                <w:left w:val="none" w:sz="0" w:space="0" w:color="auto"/>
                <w:bottom w:val="none" w:sz="0" w:space="0" w:color="auto"/>
                <w:right w:val="none" w:sz="0" w:space="0" w:color="auto"/>
              </w:divBdr>
            </w:div>
          </w:divsChild>
        </w:div>
        <w:div w:id="548079074">
          <w:marLeft w:val="0"/>
          <w:marRight w:val="0"/>
          <w:marTop w:val="0"/>
          <w:marBottom w:val="0"/>
          <w:divBdr>
            <w:top w:val="none" w:sz="0" w:space="0" w:color="auto"/>
            <w:left w:val="none" w:sz="0" w:space="0" w:color="auto"/>
            <w:bottom w:val="none" w:sz="0" w:space="0" w:color="auto"/>
            <w:right w:val="none" w:sz="0" w:space="0" w:color="auto"/>
          </w:divBdr>
          <w:divsChild>
            <w:div w:id="809638225">
              <w:marLeft w:val="0"/>
              <w:marRight w:val="0"/>
              <w:marTop w:val="0"/>
              <w:marBottom w:val="0"/>
              <w:divBdr>
                <w:top w:val="none" w:sz="0" w:space="0" w:color="auto"/>
                <w:left w:val="none" w:sz="0" w:space="0" w:color="auto"/>
                <w:bottom w:val="none" w:sz="0" w:space="0" w:color="auto"/>
                <w:right w:val="none" w:sz="0" w:space="0" w:color="auto"/>
              </w:divBdr>
            </w:div>
            <w:div w:id="1148329222">
              <w:marLeft w:val="0"/>
              <w:marRight w:val="0"/>
              <w:marTop w:val="0"/>
              <w:marBottom w:val="0"/>
              <w:divBdr>
                <w:top w:val="none" w:sz="0" w:space="0" w:color="auto"/>
                <w:left w:val="none" w:sz="0" w:space="0" w:color="auto"/>
                <w:bottom w:val="none" w:sz="0" w:space="0" w:color="auto"/>
                <w:right w:val="none" w:sz="0" w:space="0" w:color="auto"/>
              </w:divBdr>
            </w:div>
            <w:div w:id="1281261401">
              <w:marLeft w:val="0"/>
              <w:marRight w:val="0"/>
              <w:marTop w:val="0"/>
              <w:marBottom w:val="0"/>
              <w:divBdr>
                <w:top w:val="none" w:sz="0" w:space="0" w:color="auto"/>
                <w:left w:val="none" w:sz="0" w:space="0" w:color="auto"/>
                <w:bottom w:val="none" w:sz="0" w:space="0" w:color="auto"/>
                <w:right w:val="none" w:sz="0" w:space="0" w:color="auto"/>
              </w:divBdr>
            </w:div>
            <w:div w:id="1389304352">
              <w:marLeft w:val="0"/>
              <w:marRight w:val="0"/>
              <w:marTop w:val="0"/>
              <w:marBottom w:val="0"/>
              <w:divBdr>
                <w:top w:val="none" w:sz="0" w:space="0" w:color="auto"/>
                <w:left w:val="none" w:sz="0" w:space="0" w:color="auto"/>
                <w:bottom w:val="none" w:sz="0" w:space="0" w:color="auto"/>
                <w:right w:val="none" w:sz="0" w:space="0" w:color="auto"/>
              </w:divBdr>
            </w:div>
            <w:div w:id="1915583814">
              <w:marLeft w:val="0"/>
              <w:marRight w:val="0"/>
              <w:marTop w:val="0"/>
              <w:marBottom w:val="0"/>
              <w:divBdr>
                <w:top w:val="none" w:sz="0" w:space="0" w:color="auto"/>
                <w:left w:val="none" w:sz="0" w:space="0" w:color="auto"/>
                <w:bottom w:val="none" w:sz="0" w:space="0" w:color="auto"/>
                <w:right w:val="none" w:sz="0" w:space="0" w:color="auto"/>
              </w:divBdr>
            </w:div>
          </w:divsChild>
        </w:div>
        <w:div w:id="557058886">
          <w:marLeft w:val="0"/>
          <w:marRight w:val="0"/>
          <w:marTop w:val="0"/>
          <w:marBottom w:val="0"/>
          <w:divBdr>
            <w:top w:val="none" w:sz="0" w:space="0" w:color="auto"/>
            <w:left w:val="none" w:sz="0" w:space="0" w:color="auto"/>
            <w:bottom w:val="none" w:sz="0" w:space="0" w:color="auto"/>
            <w:right w:val="none" w:sz="0" w:space="0" w:color="auto"/>
          </w:divBdr>
        </w:div>
        <w:div w:id="584730013">
          <w:marLeft w:val="0"/>
          <w:marRight w:val="0"/>
          <w:marTop w:val="0"/>
          <w:marBottom w:val="0"/>
          <w:divBdr>
            <w:top w:val="none" w:sz="0" w:space="0" w:color="auto"/>
            <w:left w:val="none" w:sz="0" w:space="0" w:color="auto"/>
            <w:bottom w:val="none" w:sz="0" w:space="0" w:color="auto"/>
            <w:right w:val="none" w:sz="0" w:space="0" w:color="auto"/>
          </w:divBdr>
        </w:div>
        <w:div w:id="613832558">
          <w:marLeft w:val="0"/>
          <w:marRight w:val="0"/>
          <w:marTop w:val="0"/>
          <w:marBottom w:val="0"/>
          <w:divBdr>
            <w:top w:val="none" w:sz="0" w:space="0" w:color="auto"/>
            <w:left w:val="none" w:sz="0" w:space="0" w:color="auto"/>
            <w:bottom w:val="none" w:sz="0" w:space="0" w:color="auto"/>
            <w:right w:val="none" w:sz="0" w:space="0" w:color="auto"/>
          </w:divBdr>
        </w:div>
        <w:div w:id="614411330">
          <w:marLeft w:val="0"/>
          <w:marRight w:val="0"/>
          <w:marTop w:val="0"/>
          <w:marBottom w:val="0"/>
          <w:divBdr>
            <w:top w:val="none" w:sz="0" w:space="0" w:color="auto"/>
            <w:left w:val="none" w:sz="0" w:space="0" w:color="auto"/>
            <w:bottom w:val="none" w:sz="0" w:space="0" w:color="auto"/>
            <w:right w:val="none" w:sz="0" w:space="0" w:color="auto"/>
          </w:divBdr>
        </w:div>
        <w:div w:id="622461977">
          <w:marLeft w:val="0"/>
          <w:marRight w:val="0"/>
          <w:marTop w:val="0"/>
          <w:marBottom w:val="0"/>
          <w:divBdr>
            <w:top w:val="none" w:sz="0" w:space="0" w:color="auto"/>
            <w:left w:val="none" w:sz="0" w:space="0" w:color="auto"/>
            <w:bottom w:val="none" w:sz="0" w:space="0" w:color="auto"/>
            <w:right w:val="none" w:sz="0" w:space="0" w:color="auto"/>
          </w:divBdr>
          <w:divsChild>
            <w:div w:id="61611164">
              <w:marLeft w:val="0"/>
              <w:marRight w:val="0"/>
              <w:marTop w:val="0"/>
              <w:marBottom w:val="0"/>
              <w:divBdr>
                <w:top w:val="none" w:sz="0" w:space="0" w:color="auto"/>
                <w:left w:val="none" w:sz="0" w:space="0" w:color="auto"/>
                <w:bottom w:val="none" w:sz="0" w:space="0" w:color="auto"/>
                <w:right w:val="none" w:sz="0" w:space="0" w:color="auto"/>
              </w:divBdr>
            </w:div>
            <w:div w:id="151410533">
              <w:marLeft w:val="0"/>
              <w:marRight w:val="0"/>
              <w:marTop w:val="0"/>
              <w:marBottom w:val="0"/>
              <w:divBdr>
                <w:top w:val="none" w:sz="0" w:space="0" w:color="auto"/>
                <w:left w:val="none" w:sz="0" w:space="0" w:color="auto"/>
                <w:bottom w:val="none" w:sz="0" w:space="0" w:color="auto"/>
                <w:right w:val="none" w:sz="0" w:space="0" w:color="auto"/>
              </w:divBdr>
            </w:div>
            <w:div w:id="214199954">
              <w:marLeft w:val="0"/>
              <w:marRight w:val="0"/>
              <w:marTop w:val="0"/>
              <w:marBottom w:val="0"/>
              <w:divBdr>
                <w:top w:val="none" w:sz="0" w:space="0" w:color="auto"/>
                <w:left w:val="none" w:sz="0" w:space="0" w:color="auto"/>
                <w:bottom w:val="none" w:sz="0" w:space="0" w:color="auto"/>
                <w:right w:val="none" w:sz="0" w:space="0" w:color="auto"/>
              </w:divBdr>
            </w:div>
            <w:div w:id="1882596609">
              <w:marLeft w:val="0"/>
              <w:marRight w:val="0"/>
              <w:marTop w:val="0"/>
              <w:marBottom w:val="0"/>
              <w:divBdr>
                <w:top w:val="none" w:sz="0" w:space="0" w:color="auto"/>
                <w:left w:val="none" w:sz="0" w:space="0" w:color="auto"/>
                <w:bottom w:val="none" w:sz="0" w:space="0" w:color="auto"/>
                <w:right w:val="none" w:sz="0" w:space="0" w:color="auto"/>
              </w:divBdr>
            </w:div>
            <w:div w:id="1986467682">
              <w:marLeft w:val="0"/>
              <w:marRight w:val="0"/>
              <w:marTop w:val="0"/>
              <w:marBottom w:val="0"/>
              <w:divBdr>
                <w:top w:val="none" w:sz="0" w:space="0" w:color="auto"/>
                <w:left w:val="none" w:sz="0" w:space="0" w:color="auto"/>
                <w:bottom w:val="none" w:sz="0" w:space="0" w:color="auto"/>
                <w:right w:val="none" w:sz="0" w:space="0" w:color="auto"/>
              </w:divBdr>
            </w:div>
          </w:divsChild>
        </w:div>
        <w:div w:id="625701130">
          <w:marLeft w:val="0"/>
          <w:marRight w:val="0"/>
          <w:marTop w:val="0"/>
          <w:marBottom w:val="0"/>
          <w:divBdr>
            <w:top w:val="none" w:sz="0" w:space="0" w:color="auto"/>
            <w:left w:val="none" w:sz="0" w:space="0" w:color="auto"/>
            <w:bottom w:val="none" w:sz="0" w:space="0" w:color="auto"/>
            <w:right w:val="none" w:sz="0" w:space="0" w:color="auto"/>
          </w:divBdr>
        </w:div>
        <w:div w:id="647635018">
          <w:marLeft w:val="0"/>
          <w:marRight w:val="0"/>
          <w:marTop w:val="0"/>
          <w:marBottom w:val="0"/>
          <w:divBdr>
            <w:top w:val="none" w:sz="0" w:space="0" w:color="auto"/>
            <w:left w:val="none" w:sz="0" w:space="0" w:color="auto"/>
            <w:bottom w:val="none" w:sz="0" w:space="0" w:color="auto"/>
            <w:right w:val="none" w:sz="0" w:space="0" w:color="auto"/>
          </w:divBdr>
        </w:div>
        <w:div w:id="659311162">
          <w:marLeft w:val="0"/>
          <w:marRight w:val="0"/>
          <w:marTop w:val="0"/>
          <w:marBottom w:val="0"/>
          <w:divBdr>
            <w:top w:val="none" w:sz="0" w:space="0" w:color="auto"/>
            <w:left w:val="none" w:sz="0" w:space="0" w:color="auto"/>
            <w:bottom w:val="none" w:sz="0" w:space="0" w:color="auto"/>
            <w:right w:val="none" w:sz="0" w:space="0" w:color="auto"/>
          </w:divBdr>
        </w:div>
        <w:div w:id="663167678">
          <w:marLeft w:val="0"/>
          <w:marRight w:val="0"/>
          <w:marTop w:val="0"/>
          <w:marBottom w:val="0"/>
          <w:divBdr>
            <w:top w:val="none" w:sz="0" w:space="0" w:color="auto"/>
            <w:left w:val="none" w:sz="0" w:space="0" w:color="auto"/>
            <w:bottom w:val="none" w:sz="0" w:space="0" w:color="auto"/>
            <w:right w:val="none" w:sz="0" w:space="0" w:color="auto"/>
          </w:divBdr>
        </w:div>
        <w:div w:id="669990936">
          <w:marLeft w:val="0"/>
          <w:marRight w:val="0"/>
          <w:marTop w:val="0"/>
          <w:marBottom w:val="0"/>
          <w:divBdr>
            <w:top w:val="none" w:sz="0" w:space="0" w:color="auto"/>
            <w:left w:val="none" w:sz="0" w:space="0" w:color="auto"/>
            <w:bottom w:val="none" w:sz="0" w:space="0" w:color="auto"/>
            <w:right w:val="none" w:sz="0" w:space="0" w:color="auto"/>
          </w:divBdr>
        </w:div>
        <w:div w:id="670567006">
          <w:marLeft w:val="0"/>
          <w:marRight w:val="0"/>
          <w:marTop w:val="0"/>
          <w:marBottom w:val="0"/>
          <w:divBdr>
            <w:top w:val="none" w:sz="0" w:space="0" w:color="auto"/>
            <w:left w:val="none" w:sz="0" w:space="0" w:color="auto"/>
            <w:bottom w:val="none" w:sz="0" w:space="0" w:color="auto"/>
            <w:right w:val="none" w:sz="0" w:space="0" w:color="auto"/>
          </w:divBdr>
        </w:div>
        <w:div w:id="672101229">
          <w:marLeft w:val="0"/>
          <w:marRight w:val="0"/>
          <w:marTop w:val="0"/>
          <w:marBottom w:val="0"/>
          <w:divBdr>
            <w:top w:val="none" w:sz="0" w:space="0" w:color="auto"/>
            <w:left w:val="none" w:sz="0" w:space="0" w:color="auto"/>
            <w:bottom w:val="none" w:sz="0" w:space="0" w:color="auto"/>
            <w:right w:val="none" w:sz="0" w:space="0" w:color="auto"/>
          </w:divBdr>
        </w:div>
        <w:div w:id="686831569">
          <w:marLeft w:val="0"/>
          <w:marRight w:val="0"/>
          <w:marTop w:val="0"/>
          <w:marBottom w:val="0"/>
          <w:divBdr>
            <w:top w:val="none" w:sz="0" w:space="0" w:color="auto"/>
            <w:left w:val="none" w:sz="0" w:space="0" w:color="auto"/>
            <w:bottom w:val="none" w:sz="0" w:space="0" w:color="auto"/>
            <w:right w:val="none" w:sz="0" w:space="0" w:color="auto"/>
          </w:divBdr>
        </w:div>
        <w:div w:id="687566659">
          <w:marLeft w:val="0"/>
          <w:marRight w:val="0"/>
          <w:marTop w:val="0"/>
          <w:marBottom w:val="0"/>
          <w:divBdr>
            <w:top w:val="none" w:sz="0" w:space="0" w:color="auto"/>
            <w:left w:val="none" w:sz="0" w:space="0" w:color="auto"/>
            <w:bottom w:val="none" w:sz="0" w:space="0" w:color="auto"/>
            <w:right w:val="none" w:sz="0" w:space="0" w:color="auto"/>
          </w:divBdr>
          <w:divsChild>
            <w:div w:id="231353977">
              <w:marLeft w:val="0"/>
              <w:marRight w:val="0"/>
              <w:marTop w:val="0"/>
              <w:marBottom w:val="0"/>
              <w:divBdr>
                <w:top w:val="none" w:sz="0" w:space="0" w:color="auto"/>
                <w:left w:val="none" w:sz="0" w:space="0" w:color="auto"/>
                <w:bottom w:val="none" w:sz="0" w:space="0" w:color="auto"/>
                <w:right w:val="none" w:sz="0" w:space="0" w:color="auto"/>
              </w:divBdr>
            </w:div>
            <w:div w:id="394163133">
              <w:marLeft w:val="0"/>
              <w:marRight w:val="0"/>
              <w:marTop w:val="0"/>
              <w:marBottom w:val="0"/>
              <w:divBdr>
                <w:top w:val="none" w:sz="0" w:space="0" w:color="auto"/>
                <w:left w:val="none" w:sz="0" w:space="0" w:color="auto"/>
                <w:bottom w:val="none" w:sz="0" w:space="0" w:color="auto"/>
                <w:right w:val="none" w:sz="0" w:space="0" w:color="auto"/>
              </w:divBdr>
            </w:div>
            <w:div w:id="1015309730">
              <w:marLeft w:val="0"/>
              <w:marRight w:val="0"/>
              <w:marTop w:val="0"/>
              <w:marBottom w:val="0"/>
              <w:divBdr>
                <w:top w:val="none" w:sz="0" w:space="0" w:color="auto"/>
                <w:left w:val="none" w:sz="0" w:space="0" w:color="auto"/>
                <w:bottom w:val="none" w:sz="0" w:space="0" w:color="auto"/>
                <w:right w:val="none" w:sz="0" w:space="0" w:color="auto"/>
              </w:divBdr>
            </w:div>
            <w:div w:id="1114134481">
              <w:marLeft w:val="0"/>
              <w:marRight w:val="0"/>
              <w:marTop w:val="0"/>
              <w:marBottom w:val="0"/>
              <w:divBdr>
                <w:top w:val="none" w:sz="0" w:space="0" w:color="auto"/>
                <w:left w:val="none" w:sz="0" w:space="0" w:color="auto"/>
                <w:bottom w:val="none" w:sz="0" w:space="0" w:color="auto"/>
                <w:right w:val="none" w:sz="0" w:space="0" w:color="auto"/>
              </w:divBdr>
            </w:div>
            <w:div w:id="1818037313">
              <w:marLeft w:val="0"/>
              <w:marRight w:val="0"/>
              <w:marTop w:val="0"/>
              <w:marBottom w:val="0"/>
              <w:divBdr>
                <w:top w:val="none" w:sz="0" w:space="0" w:color="auto"/>
                <w:left w:val="none" w:sz="0" w:space="0" w:color="auto"/>
                <w:bottom w:val="none" w:sz="0" w:space="0" w:color="auto"/>
                <w:right w:val="none" w:sz="0" w:space="0" w:color="auto"/>
              </w:divBdr>
            </w:div>
          </w:divsChild>
        </w:div>
        <w:div w:id="687676874">
          <w:marLeft w:val="0"/>
          <w:marRight w:val="0"/>
          <w:marTop w:val="0"/>
          <w:marBottom w:val="0"/>
          <w:divBdr>
            <w:top w:val="none" w:sz="0" w:space="0" w:color="auto"/>
            <w:left w:val="none" w:sz="0" w:space="0" w:color="auto"/>
            <w:bottom w:val="none" w:sz="0" w:space="0" w:color="auto"/>
            <w:right w:val="none" w:sz="0" w:space="0" w:color="auto"/>
          </w:divBdr>
        </w:div>
        <w:div w:id="702025846">
          <w:marLeft w:val="0"/>
          <w:marRight w:val="0"/>
          <w:marTop w:val="0"/>
          <w:marBottom w:val="0"/>
          <w:divBdr>
            <w:top w:val="none" w:sz="0" w:space="0" w:color="auto"/>
            <w:left w:val="none" w:sz="0" w:space="0" w:color="auto"/>
            <w:bottom w:val="none" w:sz="0" w:space="0" w:color="auto"/>
            <w:right w:val="none" w:sz="0" w:space="0" w:color="auto"/>
          </w:divBdr>
        </w:div>
        <w:div w:id="710958493">
          <w:marLeft w:val="0"/>
          <w:marRight w:val="0"/>
          <w:marTop w:val="0"/>
          <w:marBottom w:val="0"/>
          <w:divBdr>
            <w:top w:val="none" w:sz="0" w:space="0" w:color="auto"/>
            <w:left w:val="none" w:sz="0" w:space="0" w:color="auto"/>
            <w:bottom w:val="none" w:sz="0" w:space="0" w:color="auto"/>
            <w:right w:val="none" w:sz="0" w:space="0" w:color="auto"/>
          </w:divBdr>
        </w:div>
        <w:div w:id="711735742">
          <w:marLeft w:val="0"/>
          <w:marRight w:val="0"/>
          <w:marTop w:val="0"/>
          <w:marBottom w:val="0"/>
          <w:divBdr>
            <w:top w:val="none" w:sz="0" w:space="0" w:color="auto"/>
            <w:left w:val="none" w:sz="0" w:space="0" w:color="auto"/>
            <w:bottom w:val="none" w:sz="0" w:space="0" w:color="auto"/>
            <w:right w:val="none" w:sz="0" w:space="0" w:color="auto"/>
          </w:divBdr>
        </w:div>
        <w:div w:id="715854407">
          <w:marLeft w:val="0"/>
          <w:marRight w:val="0"/>
          <w:marTop w:val="0"/>
          <w:marBottom w:val="0"/>
          <w:divBdr>
            <w:top w:val="none" w:sz="0" w:space="0" w:color="auto"/>
            <w:left w:val="none" w:sz="0" w:space="0" w:color="auto"/>
            <w:bottom w:val="none" w:sz="0" w:space="0" w:color="auto"/>
            <w:right w:val="none" w:sz="0" w:space="0" w:color="auto"/>
          </w:divBdr>
        </w:div>
        <w:div w:id="723455951">
          <w:marLeft w:val="0"/>
          <w:marRight w:val="0"/>
          <w:marTop w:val="0"/>
          <w:marBottom w:val="0"/>
          <w:divBdr>
            <w:top w:val="none" w:sz="0" w:space="0" w:color="auto"/>
            <w:left w:val="none" w:sz="0" w:space="0" w:color="auto"/>
            <w:bottom w:val="none" w:sz="0" w:space="0" w:color="auto"/>
            <w:right w:val="none" w:sz="0" w:space="0" w:color="auto"/>
          </w:divBdr>
        </w:div>
        <w:div w:id="723484242">
          <w:marLeft w:val="0"/>
          <w:marRight w:val="0"/>
          <w:marTop w:val="0"/>
          <w:marBottom w:val="0"/>
          <w:divBdr>
            <w:top w:val="none" w:sz="0" w:space="0" w:color="auto"/>
            <w:left w:val="none" w:sz="0" w:space="0" w:color="auto"/>
            <w:bottom w:val="none" w:sz="0" w:space="0" w:color="auto"/>
            <w:right w:val="none" w:sz="0" w:space="0" w:color="auto"/>
          </w:divBdr>
        </w:div>
        <w:div w:id="733695763">
          <w:marLeft w:val="0"/>
          <w:marRight w:val="0"/>
          <w:marTop w:val="0"/>
          <w:marBottom w:val="0"/>
          <w:divBdr>
            <w:top w:val="none" w:sz="0" w:space="0" w:color="auto"/>
            <w:left w:val="none" w:sz="0" w:space="0" w:color="auto"/>
            <w:bottom w:val="none" w:sz="0" w:space="0" w:color="auto"/>
            <w:right w:val="none" w:sz="0" w:space="0" w:color="auto"/>
          </w:divBdr>
          <w:divsChild>
            <w:div w:id="508760017">
              <w:marLeft w:val="0"/>
              <w:marRight w:val="0"/>
              <w:marTop w:val="0"/>
              <w:marBottom w:val="0"/>
              <w:divBdr>
                <w:top w:val="none" w:sz="0" w:space="0" w:color="auto"/>
                <w:left w:val="none" w:sz="0" w:space="0" w:color="auto"/>
                <w:bottom w:val="none" w:sz="0" w:space="0" w:color="auto"/>
                <w:right w:val="none" w:sz="0" w:space="0" w:color="auto"/>
              </w:divBdr>
            </w:div>
            <w:div w:id="585042327">
              <w:marLeft w:val="0"/>
              <w:marRight w:val="0"/>
              <w:marTop w:val="0"/>
              <w:marBottom w:val="0"/>
              <w:divBdr>
                <w:top w:val="none" w:sz="0" w:space="0" w:color="auto"/>
                <w:left w:val="none" w:sz="0" w:space="0" w:color="auto"/>
                <w:bottom w:val="none" w:sz="0" w:space="0" w:color="auto"/>
                <w:right w:val="none" w:sz="0" w:space="0" w:color="auto"/>
              </w:divBdr>
            </w:div>
            <w:div w:id="837499275">
              <w:marLeft w:val="0"/>
              <w:marRight w:val="0"/>
              <w:marTop w:val="0"/>
              <w:marBottom w:val="0"/>
              <w:divBdr>
                <w:top w:val="none" w:sz="0" w:space="0" w:color="auto"/>
                <w:left w:val="none" w:sz="0" w:space="0" w:color="auto"/>
                <w:bottom w:val="none" w:sz="0" w:space="0" w:color="auto"/>
                <w:right w:val="none" w:sz="0" w:space="0" w:color="auto"/>
              </w:divBdr>
            </w:div>
            <w:div w:id="1683437543">
              <w:marLeft w:val="0"/>
              <w:marRight w:val="0"/>
              <w:marTop w:val="0"/>
              <w:marBottom w:val="0"/>
              <w:divBdr>
                <w:top w:val="none" w:sz="0" w:space="0" w:color="auto"/>
                <w:left w:val="none" w:sz="0" w:space="0" w:color="auto"/>
                <w:bottom w:val="none" w:sz="0" w:space="0" w:color="auto"/>
                <w:right w:val="none" w:sz="0" w:space="0" w:color="auto"/>
              </w:divBdr>
            </w:div>
            <w:div w:id="1806464444">
              <w:marLeft w:val="0"/>
              <w:marRight w:val="0"/>
              <w:marTop w:val="0"/>
              <w:marBottom w:val="0"/>
              <w:divBdr>
                <w:top w:val="none" w:sz="0" w:space="0" w:color="auto"/>
                <w:left w:val="none" w:sz="0" w:space="0" w:color="auto"/>
                <w:bottom w:val="none" w:sz="0" w:space="0" w:color="auto"/>
                <w:right w:val="none" w:sz="0" w:space="0" w:color="auto"/>
              </w:divBdr>
            </w:div>
          </w:divsChild>
        </w:div>
        <w:div w:id="740566853">
          <w:marLeft w:val="0"/>
          <w:marRight w:val="0"/>
          <w:marTop w:val="0"/>
          <w:marBottom w:val="0"/>
          <w:divBdr>
            <w:top w:val="none" w:sz="0" w:space="0" w:color="auto"/>
            <w:left w:val="none" w:sz="0" w:space="0" w:color="auto"/>
            <w:bottom w:val="none" w:sz="0" w:space="0" w:color="auto"/>
            <w:right w:val="none" w:sz="0" w:space="0" w:color="auto"/>
          </w:divBdr>
        </w:div>
        <w:div w:id="740639608">
          <w:marLeft w:val="0"/>
          <w:marRight w:val="0"/>
          <w:marTop w:val="0"/>
          <w:marBottom w:val="0"/>
          <w:divBdr>
            <w:top w:val="none" w:sz="0" w:space="0" w:color="auto"/>
            <w:left w:val="none" w:sz="0" w:space="0" w:color="auto"/>
            <w:bottom w:val="none" w:sz="0" w:space="0" w:color="auto"/>
            <w:right w:val="none" w:sz="0" w:space="0" w:color="auto"/>
          </w:divBdr>
        </w:div>
        <w:div w:id="744761726">
          <w:marLeft w:val="0"/>
          <w:marRight w:val="0"/>
          <w:marTop w:val="0"/>
          <w:marBottom w:val="0"/>
          <w:divBdr>
            <w:top w:val="none" w:sz="0" w:space="0" w:color="auto"/>
            <w:left w:val="none" w:sz="0" w:space="0" w:color="auto"/>
            <w:bottom w:val="none" w:sz="0" w:space="0" w:color="auto"/>
            <w:right w:val="none" w:sz="0" w:space="0" w:color="auto"/>
          </w:divBdr>
        </w:div>
        <w:div w:id="765156783">
          <w:marLeft w:val="0"/>
          <w:marRight w:val="0"/>
          <w:marTop w:val="0"/>
          <w:marBottom w:val="0"/>
          <w:divBdr>
            <w:top w:val="none" w:sz="0" w:space="0" w:color="auto"/>
            <w:left w:val="none" w:sz="0" w:space="0" w:color="auto"/>
            <w:bottom w:val="none" w:sz="0" w:space="0" w:color="auto"/>
            <w:right w:val="none" w:sz="0" w:space="0" w:color="auto"/>
          </w:divBdr>
        </w:div>
        <w:div w:id="765999993">
          <w:marLeft w:val="0"/>
          <w:marRight w:val="0"/>
          <w:marTop w:val="0"/>
          <w:marBottom w:val="0"/>
          <w:divBdr>
            <w:top w:val="none" w:sz="0" w:space="0" w:color="auto"/>
            <w:left w:val="none" w:sz="0" w:space="0" w:color="auto"/>
            <w:bottom w:val="none" w:sz="0" w:space="0" w:color="auto"/>
            <w:right w:val="none" w:sz="0" w:space="0" w:color="auto"/>
          </w:divBdr>
        </w:div>
        <w:div w:id="784736439">
          <w:marLeft w:val="0"/>
          <w:marRight w:val="0"/>
          <w:marTop w:val="0"/>
          <w:marBottom w:val="0"/>
          <w:divBdr>
            <w:top w:val="none" w:sz="0" w:space="0" w:color="auto"/>
            <w:left w:val="none" w:sz="0" w:space="0" w:color="auto"/>
            <w:bottom w:val="none" w:sz="0" w:space="0" w:color="auto"/>
            <w:right w:val="none" w:sz="0" w:space="0" w:color="auto"/>
          </w:divBdr>
          <w:divsChild>
            <w:div w:id="63381601">
              <w:marLeft w:val="0"/>
              <w:marRight w:val="0"/>
              <w:marTop w:val="0"/>
              <w:marBottom w:val="0"/>
              <w:divBdr>
                <w:top w:val="none" w:sz="0" w:space="0" w:color="auto"/>
                <w:left w:val="none" w:sz="0" w:space="0" w:color="auto"/>
                <w:bottom w:val="none" w:sz="0" w:space="0" w:color="auto"/>
                <w:right w:val="none" w:sz="0" w:space="0" w:color="auto"/>
              </w:divBdr>
            </w:div>
            <w:div w:id="666523139">
              <w:marLeft w:val="0"/>
              <w:marRight w:val="0"/>
              <w:marTop w:val="0"/>
              <w:marBottom w:val="0"/>
              <w:divBdr>
                <w:top w:val="none" w:sz="0" w:space="0" w:color="auto"/>
                <w:left w:val="none" w:sz="0" w:space="0" w:color="auto"/>
                <w:bottom w:val="none" w:sz="0" w:space="0" w:color="auto"/>
                <w:right w:val="none" w:sz="0" w:space="0" w:color="auto"/>
              </w:divBdr>
            </w:div>
            <w:div w:id="895505566">
              <w:marLeft w:val="0"/>
              <w:marRight w:val="0"/>
              <w:marTop w:val="0"/>
              <w:marBottom w:val="0"/>
              <w:divBdr>
                <w:top w:val="none" w:sz="0" w:space="0" w:color="auto"/>
                <w:left w:val="none" w:sz="0" w:space="0" w:color="auto"/>
                <w:bottom w:val="none" w:sz="0" w:space="0" w:color="auto"/>
                <w:right w:val="none" w:sz="0" w:space="0" w:color="auto"/>
              </w:divBdr>
            </w:div>
            <w:div w:id="1193805585">
              <w:marLeft w:val="0"/>
              <w:marRight w:val="0"/>
              <w:marTop w:val="0"/>
              <w:marBottom w:val="0"/>
              <w:divBdr>
                <w:top w:val="none" w:sz="0" w:space="0" w:color="auto"/>
                <w:left w:val="none" w:sz="0" w:space="0" w:color="auto"/>
                <w:bottom w:val="none" w:sz="0" w:space="0" w:color="auto"/>
                <w:right w:val="none" w:sz="0" w:space="0" w:color="auto"/>
              </w:divBdr>
            </w:div>
            <w:div w:id="1434324507">
              <w:marLeft w:val="0"/>
              <w:marRight w:val="0"/>
              <w:marTop w:val="0"/>
              <w:marBottom w:val="0"/>
              <w:divBdr>
                <w:top w:val="none" w:sz="0" w:space="0" w:color="auto"/>
                <w:left w:val="none" w:sz="0" w:space="0" w:color="auto"/>
                <w:bottom w:val="none" w:sz="0" w:space="0" w:color="auto"/>
                <w:right w:val="none" w:sz="0" w:space="0" w:color="auto"/>
              </w:divBdr>
            </w:div>
          </w:divsChild>
        </w:div>
        <w:div w:id="789856221">
          <w:marLeft w:val="0"/>
          <w:marRight w:val="0"/>
          <w:marTop w:val="0"/>
          <w:marBottom w:val="0"/>
          <w:divBdr>
            <w:top w:val="none" w:sz="0" w:space="0" w:color="auto"/>
            <w:left w:val="none" w:sz="0" w:space="0" w:color="auto"/>
            <w:bottom w:val="none" w:sz="0" w:space="0" w:color="auto"/>
            <w:right w:val="none" w:sz="0" w:space="0" w:color="auto"/>
          </w:divBdr>
        </w:div>
        <w:div w:id="797379748">
          <w:marLeft w:val="0"/>
          <w:marRight w:val="0"/>
          <w:marTop w:val="0"/>
          <w:marBottom w:val="0"/>
          <w:divBdr>
            <w:top w:val="none" w:sz="0" w:space="0" w:color="auto"/>
            <w:left w:val="none" w:sz="0" w:space="0" w:color="auto"/>
            <w:bottom w:val="none" w:sz="0" w:space="0" w:color="auto"/>
            <w:right w:val="none" w:sz="0" w:space="0" w:color="auto"/>
          </w:divBdr>
        </w:div>
        <w:div w:id="826751980">
          <w:marLeft w:val="0"/>
          <w:marRight w:val="0"/>
          <w:marTop w:val="0"/>
          <w:marBottom w:val="0"/>
          <w:divBdr>
            <w:top w:val="none" w:sz="0" w:space="0" w:color="auto"/>
            <w:left w:val="none" w:sz="0" w:space="0" w:color="auto"/>
            <w:bottom w:val="none" w:sz="0" w:space="0" w:color="auto"/>
            <w:right w:val="none" w:sz="0" w:space="0" w:color="auto"/>
          </w:divBdr>
        </w:div>
        <w:div w:id="826828019">
          <w:marLeft w:val="0"/>
          <w:marRight w:val="0"/>
          <w:marTop w:val="0"/>
          <w:marBottom w:val="0"/>
          <w:divBdr>
            <w:top w:val="none" w:sz="0" w:space="0" w:color="auto"/>
            <w:left w:val="none" w:sz="0" w:space="0" w:color="auto"/>
            <w:bottom w:val="none" w:sz="0" w:space="0" w:color="auto"/>
            <w:right w:val="none" w:sz="0" w:space="0" w:color="auto"/>
          </w:divBdr>
        </w:div>
        <w:div w:id="829178246">
          <w:marLeft w:val="0"/>
          <w:marRight w:val="0"/>
          <w:marTop w:val="0"/>
          <w:marBottom w:val="0"/>
          <w:divBdr>
            <w:top w:val="none" w:sz="0" w:space="0" w:color="auto"/>
            <w:left w:val="none" w:sz="0" w:space="0" w:color="auto"/>
            <w:bottom w:val="none" w:sz="0" w:space="0" w:color="auto"/>
            <w:right w:val="none" w:sz="0" w:space="0" w:color="auto"/>
          </w:divBdr>
        </w:div>
        <w:div w:id="830563161">
          <w:marLeft w:val="0"/>
          <w:marRight w:val="0"/>
          <w:marTop w:val="0"/>
          <w:marBottom w:val="0"/>
          <w:divBdr>
            <w:top w:val="none" w:sz="0" w:space="0" w:color="auto"/>
            <w:left w:val="none" w:sz="0" w:space="0" w:color="auto"/>
            <w:bottom w:val="none" w:sz="0" w:space="0" w:color="auto"/>
            <w:right w:val="none" w:sz="0" w:space="0" w:color="auto"/>
          </w:divBdr>
        </w:div>
        <w:div w:id="835455364">
          <w:marLeft w:val="0"/>
          <w:marRight w:val="0"/>
          <w:marTop w:val="0"/>
          <w:marBottom w:val="0"/>
          <w:divBdr>
            <w:top w:val="none" w:sz="0" w:space="0" w:color="auto"/>
            <w:left w:val="none" w:sz="0" w:space="0" w:color="auto"/>
            <w:bottom w:val="none" w:sz="0" w:space="0" w:color="auto"/>
            <w:right w:val="none" w:sz="0" w:space="0" w:color="auto"/>
          </w:divBdr>
        </w:div>
        <w:div w:id="871068571">
          <w:marLeft w:val="0"/>
          <w:marRight w:val="0"/>
          <w:marTop w:val="0"/>
          <w:marBottom w:val="0"/>
          <w:divBdr>
            <w:top w:val="none" w:sz="0" w:space="0" w:color="auto"/>
            <w:left w:val="none" w:sz="0" w:space="0" w:color="auto"/>
            <w:bottom w:val="none" w:sz="0" w:space="0" w:color="auto"/>
            <w:right w:val="none" w:sz="0" w:space="0" w:color="auto"/>
          </w:divBdr>
        </w:div>
        <w:div w:id="903300430">
          <w:marLeft w:val="0"/>
          <w:marRight w:val="0"/>
          <w:marTop w:val="0"/>
          <w:marBottom w:val="0"/>
          <w:divBdr>
            <w:top w:val="none" w:sz="0" w:space="0" w:color="auto"/>
            <w:left w:val="none" w:sz="0" w:space="0" w:color="auto"/>
            <w:bottom w:val="none" w:sz="0" w:space="0" w:color="auto"/>
            <w:right w:val="none" w:sz="0" w:space="0" w:color="auto"/>
          </w:divBdr>
        </w:div>
        <w:div w:id="903493121">
          <w:marLeft w:val="0"/>
          <w:marRight w:val="0"/>
          <w:marTop w:val="0"/>
          <w:marBottom w:val="0"/>
          <w:divBdr>
            <w:top w:val="none" w:sz="0" w:space="0" w:color="auto"/>
            <w:left w:val="none" w:sz="0" w:space="0" w:color="auto"/>
            <w:bottom w:val="none" w:sz="0" w:space="0" w:color="auto"/>
            <w:right w:val="none" w:sz="0" w:space="0" w:color="auto"/>
          </w:divBdr>
          <w:divsChild>
            <w:div w:id="910430909">
              <w:marLeft w:val="0"/>
              <w:marRight w:val="0"/>
              <w:marTop w:val="0"/>
              <w:marBottom w:val="0"/>
              <w:divBdr>
                <w:top w:val="none" w:sz="0" w:space="0" w:color="auto"/>
                <w:left w:val="none" w:sz="0" w:space="0" w:color="auto"/>
                <w:bottom w:val="none" w:sz="0" w:space="0" w:color="auto"/>
                <w:right w:val="none" w:sz="0" w:space="0" w:color="auto"/>
              </w:divBdr>
            </w:div>
            <w:div w:id="1073938607">
              <w:marLeft w:val="0"/>
              <w:marRight w:val="0"/>
              <w:marTop w:val="0"/>
              <w:marBottom w:val="0"/>
              <w:divBdr>
                <w:top w:val="none" w:sz="0" w:space="0" w:color="auto"/>
                <w:left w:val="none" w:sz="0" w:space="0" w:color="auto"/>
                <w:bottom w:val="none" w:sz="0" w:space="0" w:color="auto"/>
                <w:right w:val="none" w:sz="0" w:space="0" w:color="auto"/>
              </w:divBdr>
            </w:div>
            <w:div w:id="1137727137">
              <w:marLeft w:val="0"/>
              <w:marRight w:val="0"/>
              <w:marTop w:val="0"/>
              <w:marBottom w:val="0"/>
              <w:divBdr>
                <w:top w:val="none" w:sz="0" w:space="0" w:color="auto"/>
                <w:left w:val="none" w:sz="0" w:space="0" w:color="auto"/>
                <w:bottom w:val="none" w:sz="0" w:space="0" w:color="auto"/>
                <w:right w:val="none" w:sz="0" w:space="0" w:color="auto"/>
              </w:divBdr>
            </w:div>
            <w:div w:id="1977250932">
              <w:marLeft w:val="0"/>
              <w:marRight w:val="0"/>
              <w:marTop w:val="0"/>
              <w:marBottom w:val="0"/>
              <w:divBdr>
                <w:top w:val="none" w:sz="0" w:space="0" w:color="auto"/>
                <w:left w:val="none" w:sz="0" w:space="0" w:color="auto"/>
                <w:bottom w:val="none" w:sz="0" w:space="0" w:color="auto"/>
                <w:right w:val="none" w:sz="0" w:space="0" w:color="auto"/>
              </w:divBdr>
            </w:div>
            <w:div w:id="2072120839">
              <w:marLeft w:val="0"/>
              <w:marRight w:val="0"/>
              <w:marTop w:val="0"/>
              <w:marBottom w:val="0"/>
              <w:divBdr>
                <w:top w:val="none" w:sz="0" w:space="0" w:color="auto"/>
                <w:left w:val="none" w:sz="0" w:space="0" w:color="auto"/>
                <w:bottom w:val="none" w:sz="0" w:space="0" w:color="auto"/>
                <w:right w:val="none" w:sz="0" w:space="0" w:color="auto"/>
              </w:divBdr>
            </w:div>
          </w:divsChild>
        </w:div>
        <w:div w:id="911935390">
          <w:marLeft w:val="0"/>
          <w:marRight w:val="0"/>
          <w:marTop w:val="0"/>
          <w:marBottom w:val="0"/>
          <w:divBdr>
            <w:top w:val="none" w:sz="0" w:space="0" w:color="auto"/>
            <w:left w:val="none" w:sz="0" w:space="0" w:color="auto"/>
            <w:bottom w:val="none" w:sz="0" w:space="0" w:color="auto"/>
            <w:right w:val="none" w:sz="0" w:space="0" w:color="auto"/>
          </w:divBdr>
        </w:div>
        <w:div w:id="915700839">
          <w:marLeft w:val="0"/>
          <w:marRight w:val="0"/>
          <w:marTop w:val="0"/>
          <w:marBottom w:val="0"/>
          <w:divBdr>
            <w:top w:val="none" w:sz="0" w:space="0" w:color="auto"/>
            <w:left w:val="none" w:sz="0" w:space="0" w:color="auto"/>
            <w:bottom w:val="none" w:sz="0" w:space="0" w:color="auto"/>
            <w:right w:val="none" w:sz="0" w:space="0" w:color="auto"/>
          </w:divBdr>
        </w:div>
        <w:div w:id="918174199">
          <w:marLeft w:val="0"/>
          <w:marRight w:val="0"/>
          <w:marTop w:val="0"/>
          <w:marBottom w:val="0"/>
          <w:divBdr>
            <w:top w:val="none" w:sz="0" w:space="0" w:color="auto"/>
            <w:left w:val="none" w:sz="0" w:space="0" w:color="auto"/>
            <w:bottom w:val="none" w:sz="0" w:space="0" w:color="auto"/>
            <w:right w:val="none" w:sz="0" w:space="0" w:color="auto"/>
          </w:divBdr>
        </w:div>
        <w:div w:id="930896369">
          <w:marLeft w:val="0"/>
          <w:marRight w:val="0"/>
          <w:marTop w:val="0"/>
          <w:marBottom w:val="0"/>
          <w:divBdr>
            <w:top w:val="none" w:sz="0" w:space="0" w:color="auto"/>
            <w:left w:val="none" w:sz="0" w:space="0" w:color="auto"/>
            <w:bottom w:val="none" w:sz="0" w:space="0" w:color="auto"/>
            <w:right w:val="none" w:sz="0" w:space="0" w:color="auto"/>
          </w:divBdr>
        </w:div>
        <w:div w:id="931667394">
          <w:marLeft w:val="0"/>
          <w:marRight w:val="0"/>
          <w:marTop w:val="0"/>
          <w:marBottom w:val="0"/>
          <w:divBdr>
            <w:top w:val="none" w:sz="0" w:space="0" w:color="auto"/>
            <w:left w:val="none" w:sz="0" w:space="0" w:color="auto"/>
            <w:bottom w:val="none" w:sz="0" w:space="0" w:color="auto"/>
            <w:right w:val="none" w:sz="0" w:space="0" w:color="auto"/>
          </w:divBdr>
        </w:div>
        <w:div w:id="932131163">
          <w:marLeft w:val="0"/>
          <w:marRight w:val="0"/>
          <w:marTop w:val="0"/>
          <w:marBottom w:val="0"/>
          <w:divBdr>
            <w:top w:val="none" w:sz="0" w:space="0" w:color="auto"/>
            <w:left w:val="none" w:sz="0" w:space="0" w:color="auto"/>
            <w:bottom w:val="none" w:sz="0" w:space="0" w:color="auto"/>
            <w:right w:val="none" w:sz="0" w:space="0" w:color="auto"/>
          </w:divBdr>
        </w:div>
        <w:div w:id="935208678">
          <w:marLeft w:val="0"/>
          <w:marRight w:val="0"/>
          <w:marTop w:val="0"/>
          <w:marBottom w:val="0"/>
          <w:divBdr>
            <w:top w:val="none" w:sz="0" w:space="0" w:color="auto"/>
            <w:left w:val="none" w:sz="0" w:space="0" w:color="auto"/>
            <w:bottom w:val="none" w:sz="0" w:space="0" w:color="auto"/>
            <w:right w:val="none" w:sz="0" w:space="0" w:color="auto"/>
          </w:divBdr>
        </w:div>
        <w:div w:id="940995254">
          <w:marLeft w:val="0"/>
          <w:marRight w:val="0"/>
          <w:marTop w:val="0"/>
          <w:marBottom w:val="0"/>
          <w:divBdr>
            <w:top w:val="none" w:sz="0" w:space="0" w:color="auto"/>
            <w:left w:val="none" w:sz="0" w:space="0" w:color="auto"/>
            <w:bottom w:val="none" w:sz="0" w:space="0" w:color="auto"/>
            <w:right w:val="none" w:sz="0" w:space="0" w:color="auto"/>
          </w:divBdr>
        </w:div>
        <w:div w:id="949968242">
          <w:marLeft w:val="0"/>
          <w:marRight w:val="0"/>
          <w:marTop w:val="0"/>
          <w:marBottom w:val="0"/>
          <w:divBdr>
            <w:top w:val="none" w:sz="0" w:space="0" w:color="auto"/>
            <w:left w:val="none" w:sz="0" w:space="0" w:color="auto"/>
            <w:bottom w:val="none" w:sz="0" w:space="0" w:color="auto"/>
            <w:right w:val="none" w:sz="0" w:space="0" w:color="auto"/>
          </w:divBdr>
        </w:div>
        <w:div w:id="955408563">
          <w:marLeft w:val="0"/>
          <w:marRight w:val="0"/>
          <w:marTop w:val="0"/>
          <w:marBottom w:val="0"/>
          <w:divBdr>
            <w:top w:val="none" w:sz="0" w:space="0" w:color="auto"/>
            <w:left w:val="none" w:sz="0" w:space="0" w:color="auto"/>
            <w:bottom w:val="none" w:sz="0" w:space="0" w:color="auto"/>
            <w:right w:val="none" w:sz="0" w:space="0" w:color="auto"/>
          </w:divBdr>
        </w:div>
        <w:div w:id="965158956">
          <w:marLeft w:val="0"/>
          <w:marRight w:val="0"/>
          <w:marTop w:val="0"/>
          <w:marBottom w:val="0"/>
          <w:divBdr>
            <w:top w:val="none" w:sz="0" w:space="0" w:color="auto"/>
            <w:left w:val="none" w:sz="0" w:space="0" w:color="auto"/>
            <w:bottom w:val="none" w:sz="0" w:space="0" w:color="auto"/>
            <w:right w:val="none" w:sz="0" w:space="0" w:color="auto"/>
          </w:divBdr>
          <w:divsChild>
            <w:div w:id="12070714">
              <w:marLeft w:val="0"/>
              <w:marRight w:val="0"/>
              <w:marTop w:val="0"/>
              <w:marBottom w:val="0"/>
              <w:divBdr>
                <w:top w:val="none" w:sz="0" w:space="0" w:color="auto"/>
                <w:left w:val="none" w:sz="0" w:space="0" w:color="auto"/>
                <w:bottom w:val="none" w:sz="0" w:space="0" w:color="auto"/>
                <w:right w:val="none" w:sz="0" w:space="0" w:color="auto"/>
              </w:divBdr>
            </w:div>
            <w:div w:id="189487944">
              <w:marLeft w:val="0"/>
              <w:marRight w:val="0"/>
              <w:marTop w:val="0"/>
              <w:marBottom w:val="0"/>
              <w:divBdr>
                <w:top w:val="none" w:sz="0" w:space="0" w:color="auto"/>
                <w:left w:val="none" w:sz="0" w:space="0" w:color="auto"/>
                <w:bottom w:val="none" w:sz="0" w:space="0" w:color="auto"/>
                <w:right w:val="none" w:sz="0" w:space="0" w:color="auto"/>
              </w:divBdr>
            </w:div>
            <w:div w:id="788553419">
              <w:marLeft w:val="0"/>
              <w:marRight w:val="0"/>
              <w:marTop w:val="0"/>
              <w:marBottom w:val="0"/>
              <w:divBdr>
                <w:top w:val="none" w:sz="0" w:space="0" w:color="auto"/>
                <w:left w:val="none" w:sz="0" w:space="0" w:color="auto"/>
                <w:bottom w:val="none" w:sz="0" w:space="0" w:color="auto"/>
                <w:right w:val="none" w:sz="0" w:space="0" w:color="auto"/>
              </w:divBdr>
            </w:div>
            <w:div w:id="1764371260">
              <w:marLeft w:val="0"/>
              <w:marRight w:val="0"/>
              <w:marTop w:val="0"/>
              <w:marBottom w:val="0"/>
              <w:divBdr>
                <w:top w:val="none" w:sz="0" w:space="0" w:color="auto"/>
                <w:left w:val="none" w:sz="0" w:space="0" w:color="auto"/>
                <w:bottom w:val="none" w:sz="0" w:space="0" w:color="auto"/>
                <w:right w:val="none" w:sz="0" w:space="0" w:color="auto"/>
              </w:divBdr>
            </w:div>
            <w:div w:id="1798454154">
              <w:marLeft w:val="0"/>
              <w:marRight w:val="0"/>
              <w:marTop w:val="0"/>
              <w:marBottom w:val="0"/>
              <w:divBdr>
                <w:top w:val="none" w:sz="0" w:space="0" w:color="auto"/>
                <w:left w:val="none" w:sz="0" w:space="0" w:color="auto"/>
                <w:bottom w:val="none" w:sz="0" w:space="0" w:color="auto"/>
                <w:right w:val="none" w:sz="0" w:space="0" w:color="auto"/>
              </w:divBdr>
            </w:div>
          </w:divsChild>
        </w:div>
        <w:div w:id="968441247">
          <w:marLeft w:val="0"/>
          <w:marRight w:val="0"/>
          <w:marTop w:val="0"/>
          <w:marBottom w:val="0"/>
          <w:divBdr>
            <w:top w:val="none" w:sz="0" w:space="0" w:color="auto"/>
            <w:left w:val="none" w:sz="0" w:space="0" w:color="auto"/>
            <w:bottom w:val="none" w:sz="0" w:space="0" w:color="auto"/>
            <w:right w:val="none" w:sz="0" w:space="0" w:color="auto"/>
          </w:divBdr>
        </w:div>
        <w:div w:id="982932666">
          <w:marLeft w:val="0"/>
          <w:marRight w:val="0"/>
          <w:marTop w:val="0"/>
          <w:marBottom w:val="0"/>
          <w:divBdr>
            <w:top w:val="none" w:sz="0" w:space="0" w:color="auto"/>
            <w:left w:val="none" w:sz="0" w:space="0" w:color="auto"/>
            <w:bottom w:val="none" w:sz="0" w:space="0" w:color="auto"/>
            <w:right w:val="none" w:sz="0" w:space="0" w:color="auto"/>
          </w:divBdr>
        </w:div>
        <w:div w:id="996762052">
          <w:marLeft w:val="0"/>
          <w:marRight w:val="0"/>
          <w:marTop w:val="0"/>
          <w:marBottom w:val="0"/>
          <w:divBdr>
            <w:top w:val="none" w:sz="0" w:space="0" w:color="auto"/>
            <w:left w:val="none" w:sz="0" w:space="0" w:color="auto"/>
            <w:bottom w:val="none" w:sz="0" w:space="0" w:color="auto"/>
            <w:right w:val="none" w:sz="0" w:space="0" w:color="auto"/>
          </w:divBdr>
          <w:divsChild>
            <w:div w:id="792790481">
              <w:marLeft w:val="0"/>
              <w:marRight w:val="0"/>
              <w:marTop w:val="0"/>
              <w:marBottom w:val="0"/>
              <w:divBdr>
                <w:top w:val="none" w:sz="0" w:space="0" w:color="auto"/>
                <w:left w:val="none" w:sz="0" w:space="0" w:color="auto"/>
                <w:bottom w:val="none" w:sz="0" w:space="0" w:color="auto"/>
                <w:right w:val="none" w:sz="0" w:space="0" w:color="auto"/>
              </w:divBdr>
            </w:div>
            <w:div w:id="986862590">
              <w:marLeft w:val="0"/>
              <w:marRight w:val="0"/>
              <w:marTop w:val="0"/>
              <w:marBottom w:val="0"/>
              <w:divBdr>
                <w:top w:val="none" w:sz="0" w:space="0" w:color="auto"/>
                <w:left w:val="none" w:sz="0" w:space="0" w:color="auto"/>
                <w:bottom w:val="none" w:sz="0" w:space="0" w:color="auto"/>
                <w:right w:val="none" w:sz="0" w:space="0" w:color="auto"/>
              </w:divBdr>
            </w:div>
            <w:div w:id="1215852126">
              <w:marLeft w:val="0"/>
              <w:marRight w:val="0"/>
              <w:marTop w:val="0"/>
              <w:marBottom w:val="0"/>
              <w:divBdr>
                <w:top w:val="none" w:sz="0" w:space="0" w:color="auto"/>
                <w:left w:val="none" w:sz="0" w:space="0" w:color="auto"/>
                <w:bottom w:val="none" w:sz="0" w:space="0" w:color="auto"/>
                <w:right w:val="none" w:sz="0" w:space="0" w:color="auto"/>
              </w:divBdr>
            </w:div>
            <w:div w:id="1437562072">
              <w:marLeft w:val="0"/>
              <w:marRight w:val="0"/>
              <w:marTop w:val="0"/>
              <w:marBottom w:val="0"/>
              <w:divBdr>
                <w:top w:val="none" w:sz="0" w:space="0" w:color="auto"/>
                <w:left w:val="none" w:sz="0" w:space="0" w:color="auto"/>
                <w:bottom w:val="none" w:sz="0" w:space="0" w:color="auto"/>
                <w:right w:val="none" w:sz="0" w:space="0" w:color="auto"/>
              </w:divBdr>
            </w:div>
            <w:div w:id="1678847448">
              <w:marLeft w:val="0"/>
              <w:marRight w:val="0"/>
              <w:marTop w:val="0"/>
              <w:marBottom w:val="0"/>
              <w:divBdr>
                <w:top w:val="none" w:sz="0" w:space="0" w:color="auto"/>
                <w:left w:val="none" w:sz="0" w:space="0" w:color="auto"/>
                <w:bottom w:val="none" w:sz="0" w:space="0" w:color="auto"/>
                <w:right w:val="none" w:sz="0" w:space="0" w:color="auto"/>
              </w:divBdr>
            </w:div>
          </w:divsChild>
        </w:div>
        <w:div w:id="998269080">
          <w:marLeft w:val="0"/>
          <w:marRight w:val="0"/>
          <w:marTop w:val="0"/>
          <w:marBottom w:val="0"/>
          <w:divBdr>
            <w:top w:val="none" w:sz="0" w:space="0" w:color="auto"/>
            <w:left w:val="none" w:sz="0" w:space="0" w:color="auto"/>
            <w:bottom w:val="none" w:sz="0" w:space="0" w:color="auto"/>
            <w:right w:val="none" w:sz="0" w:space="0" w:color="auto"/>
          </w:divBdr>
        </w:div>
        <w:div w:id="1017077049">
          <w:marLeft w:val="0"/>
          <w:marRight w:val="0"/>
          <w:marTop w:val="0"/>
          <w:marBottom w:val="0"/>
          <w:divBdr>
            <w:top w:val="none" w:sz="0" w:space="0" w:color="auto"/>
            <w:left w:val="none" w:sz="0" w:space="0" w:color="auto"/>
            <w:bottom w:val="none" w:sz="0" w:space="0" w:color="auto"/>
            <w:right w:val="none" w:sz="0" w:space="0" w:color="auto"/>
          </w:divBdr>
        </w:div>
        <w:div w:id="1032800828">
          <w:marLeft w:val="0"/>
          <w:marRight w:val="0"/>
          <w:marTop w:val="0"/>
          <w:marBottom w:val="0"/>
          <w:divBdr>
            <w:top w:val="none" w:sz="0" w:space="0" w:color="auto"/>
            <w:left w:val="none" w:sz="0" w:space="0" w:color="auto"/>
            <w:bottom w:val="none" w:sz="0" w:space="0" w:color="auto"/>
            <w:right w:val="none" w:sz="0" w:space="0" w:color="auto"/>
          </w:divBdr>
        </w:div>
        <w:div w:id="1034815627">
          <w:marLeft w:val="0"/>
          <w:marRight w:val="0"/>
          <w:marTop w:val="0"/>
          <w:marBottom w:val="0"/>
          <w:divBdr>
            <w:top w:val="none" w:sz="0" w:space="0" w:color="auto"/>
            <w:left w:val="none" w:sz="0" w:space="0" w:color="auto"/>
            <w:bottom w:val="none" w:sz="0" w:space="0" w:color="auto"/>
            <w:right w:val="none" w:sz="0" w:space="0" w:color="auto"/>
          </w:divBdr>
        </w:div>
        <w:div w:id="1044135661">
          <w:marLeft w:val="0"/>
          <w:marRight w:val="0"/>
          <w:marTop w:val="0"/>
          <w:marBottom w:val="0"/>
          <w:divBdr>
            <w:top w:val="none" w:sz="0" w:space="0" w:color="auto"/>
            <w:left w:val="none" w:sz="0" w:space="0" w:color="auto"/>
            <w:bottom w:val="none" w:sz="0" w:space="0" w:color="auto"/>
            <w:right w:val="none" w:sz="0" w:space="0" w:color="auto"/>
          </w:divBdr>
        </w:div>
        <w:div w:id="1053851016">
          <w:marLeft w:val="0"/>
          <w:marRight w:val="0"/>
          <w:marTop w:val="0"/>
          <w:marBottom w:val="0"/>
          <w:divBdr>
            <w:top w:val="none" w:sz="0" w:space="0" w:color="auto"/>
            <w:left w:val="none" w:sz="0" w:space="0" w:color="auto"/>
            <w:bottom w:val="none" w:sz="0" w:space="0" w:color="auto"/>
            <w:right w:val="none" w:sz="0" w:space="0" w:color="auto"/>
          </w:divBdr>
        </w:div>
        <w:div w:id="1053968835">
          <w:marLeft w:val="0"/>
          <w:marRight w:val="0"/>
          <w:marTop w:val="0"/>
          <w:marBottom w:val="0"/>
          <w:divBdr>
            <w:top w:val="none" w:sz="0" w:space="0" w:color="auto"/>
            <w:left w:val="none" w:sz="0" w:space="0" w:color="auto"/>
            <w:bottom w:val="none" w:sz="0" w:space="0" w:color="auto"/>
            <w:right w:val="none" w:sz="0" w:space="0" w:color="auto"/>
          </w:divBdr>
          <w:divsChild>
            <w:div w:id="595527942">
              <w:marLeft w:val="0"/>
              <w:marRight w:val="0"/>
              <w:marTop w:val="0"/>
              <w:marBottom w:val="0"/>
              <w:divBdr>
                <w:top w:val="none" w:sz="0" w:space="0" w:color="auto"/>
                <w:left w:val="none" w:sz="0" w:space="0" w:color="auto"/>
                <w:bottom w:val="none" w:sz="0" w:space="0" w:color="auto"/>
                <w:right w:val="none" w:sz="0" w:space="0" w:color="auto"/>
              </w:divBdr>
            </w:div>
            <w:div w:id="693192991">
              <w:marLeft w:val="0"/>
              <w:marRight w:val="0"/>
              <w:marTop w:val="0"/>
              <w:marBottom w:val="0"/>
              <w:divBdr>
                <w:top w:val="none" w:sz="0" w:space="0" w:color="auto"/>
                <w:left w:val="none" w:sz="0" w:space="0" w:color="auto"/>
                <w:bottom w:val="none" w:sz="0" w:space="0" w:color="auto"/>
                <w:right w:val="none" w:sz="0" w:space="0" w:color="auto"/>
              </w:divBdr>
            </w:div>
            <w:div w:id="934678103">
              <w:marLeft w:val="0"/>
              <w:marRight w:val="0"/>
              <w:marTop w:val="0"/>
              <w:marBottom w:val="0"/>
              <w:divBdr>
                <w:top w:val="none" w:sz="0" w:space="0" w:color="auto"/>
                <w:left w:val="none" w:sz="0" w:space="0" w:color="auto"/>
                <w:bottom w:val="none" w:sz="0" w:space="0" w:color="auto"/>
                <w:right w:val="none" w:sz="0" w:space="0" w:color="auto"/>
              </w:divBdr>
            </w:div>
            <w:div w:id="1273633539">
              <w:marLeft w:val="0"/>
              <w:marRight w:val="0"/>
              <w:marTop w:val="0"/>
              <w:marBottom w:val="0"/>
              <w:divBdr>
                <w:top w:val="none" w:sz="0" w:space="0" w:color="auto"/>
                <w:left w:val="none" w:sz="0" w:space="0" w:color="auto"/>
                <w:bottom w:val="none" w:sz="0" w:space="0" w:color="auto"/>
                <w:right w:val="none" w:sz="0" w:space="0" w:color="auto"/>
              </w:divBdr>
            </w:div>
            <w:div w:id="1641811112">
              <w:marLeft w:val="0"/>
              <w:marRight w:val="0"/>
              <w:marTop w:val="0"/>
              <w:marBottom w:val="0"/>
              <w:divBdr>
                <w:top w:val="none" w:sz="0" w:space="0" w:color="auto"/>
                <w:left w:val="none" w:sz="0" w:space="0" w:color="auto"/>
                <w:bottom w:val="none" w:sz="0" w:space="0" w:color="auto"/>
                <w:right w:val="none" w:sz="0" w:space="0" w:color="auto"/>
              </w:divBdr>
            </w:div>
          </w:divsChild>
        </w:div>
        <w:div w:id="1068114263">
          <w:marLeft w:val="0"/>
          <w:marRight w:val="0"/>
          <w:marTop w:val="0"/>
          <w:marBottom w:val="0"/>
          <w:divBdr>
            <w:top w:val="none" w:sz="0" w:space="0" w:color="auto"/>
            <w:left w:val="none" w:sz="0" w:space="0" w:color="auto"/>
            <w:bottom w:val="none" w:sz="0" w:space="0" w:color="auto"/>
            <w:right w:val="none" w:sz="0" w:space="0" w:color="auto"/>
          </w:divBdr>
        </w:div>
        <w:div w:id="1073822432">
          <w:marLeft w:val="0"/>
          <w:marRight w:val="0"/>
          <w:marTop w:val="0"/>
          <w:marBottom w:val="0"/>
          <w:divBdr>
            <w:top w:val="none" w:sz="0" w:space="0" w:color="auto"/>
            <w:left w:val="none" w:sz="0" w:space="0" w:color="auto"/>
            <w:bottom w:val="none" w:sz="0" w:space="0" w:color="auto"/>
            <w:right w:val="none" w:sz="0" w:space="0" w:color="auto"/>
          </w:divBdr>
        </w:div>
        <w:div w:id="1090540794">
          <w:marLeft w:val="0"/>
          <w:marRight w:val="0"/>
          <w:marTop w:val="0"/>
          <w:marBottom w:val="0"/>
          <w:divBdr>
            <w:top w:val="none" w:sz="0" w:space="0" w:color="auto"/>
            <w:left w:val="none" w:sz="0" w:space="0" w:color="auto"/>
            <w:bottom w:val="none" w:sz="0" w:space="0" w:color="auto"/>
            <w:right w:val="none" w:sz="0" w:space="0" w:color="auto"/>
          </w:divBdr>
        </w:div>
        <w:div w:id="1091853209">
          <w:marLeft w:val="0"/>
          <w:marRight w:val="0"/>
          <w:marTop w:val="0"/>
          <w:marBottom w:val="0"/>
          <w:divBdr>
            <w:top w:val="none" w:sz="0" w:space="0" w:color="auto"/>
            <w:left w:val="none" w:sz="0" w:space="0" w:color="auto"/>
            <w:bottom w:val="none" w:sz="0" w:space="0" w:color="auto"/>
            <w:right w:val="none" w:sz="0" w:space="0" w:color="auto"/>
          </w:divBdr>
        </w:div>
        <w:div w:id="1093665835">
          <w:marLeft w:val="0"/>
          <w:marRight w:val="0"/>
          <w:marTop w:val="0"/>
          <w:marBottom w:val="0"/>
          <w:divBdr>
            <w:top w:val="none" w:sz="0" w:space="0" w:color="auto"/>
            <w:left w:val="none" w:sz="0" w:space="0" w:color="auto"/>
            <w:bottom w:val="none" w:sz="0" w:space="0" w:color="auto"/>
            <w:right w:val="none" w:sz="0" w:space="0" w:color="auto"/>
          </w:divBdr>
        </w:div>
        <w:div w:id="1106535135">
          <w:marLeft w:val="0"/>
          <w:marRight w:val="0"/>
          <w:marTop w:val="0"/>
          <w:marBottom w:val="0"/>
          <w:divBdr>
            <w:top w:val="none" w:sz="0" w:space="0" w:color="auto"/>
            <w:left w:val="none" w:sz="0" w:space="0" w:color="auto"/>
            <w:bottom w:val="none" w:sz="0" w:space="0" w:color="auto"/>
            <w:right w:val="none" w:sz="0" w:space="0" w:color="auto"/>
          </w:divBdr>
        </w:div>
        <w:div w:id="1136948424">
          <w:marLeft w:val="0"/>
          <w:marRight w:val="0"/>
          <w:marTop w:val="0"/>
          <w:marBottom w:val="0"/>
          <w:divBdr>
            <w:top w:val="none" w:sz="0" w:space="0" w:color="auto"/>
            <w:left w:val="none" w:sz="0" w:space="0" w:color="auto"/>
            <w:bottom w:val="none" w:sz="0" w:space="0" w:color="auto"/>
            <w:right w:val="none" w:sz="0" w:space="0" w:color="auto"/>
          </w:divBdr>
        </w:div>
        <w:div w:id="1139028966">
          <w:marLeft w:val="0"/>
          <w:marRight w:val="0"/>
          <w:marTop w:val="0"/>
          <w:marBottom w:val="0"/>
          <w:divBdr>
            <w:top w:val="none" w:sz="0" w:space="0" w:color="auto"/>
            <w:left w:val="none" w:sz="0" w:space="0" w:color="auto"/>
            <w:bottom w:val="none" w:sz="0" w:space="0" w:color="auto"/>
            <w:right w:val="none" w:sz="0" w:space="0" w:color="auto"/>
          </w:divBdr>
        </w:div>
        <w:div w:id="1144083264">
          <w:marLeft w:val="0"/>
          <w:marRight w:val="0"/>
          <w:marTop w:val="0"/>
          <w:marBottom w:val="0"/>
          <w:divBdr>
            <w:top w:val="none" w:sz="0" w:space="0" w:color="auto"/>
            <w:left w:val="none" w:sz="0" w:space="0" w:color="auto"/>
            <w:bottom w:val="none" w:sz="0" w:space="0" w:color="auto"/>
            <w:right w:val="none" w:sz="0" w:space="0" w:color="auto"/>
          </w:divBdr>
          <w:divsChild>
            <w:div w:id="642589640">
              <w:marLeft w:val="-75"/>
              <w:marRight w:val="0"/>
              <w:marTop w:val="30"/>
              <w:marBottom w:val="30"/>
              <w:divBdr>
                <w:top w:val="none" w:sz="0" w:space="0" w:color="auto"/>
                <w:left w:val="none" w:sz="0" w:space="0" w:color="auto"/>
                <w:bottom w:val="none" w:sz="0" w:space="0" w:color="auto"/>
                <w:right w:val="none" w:sz="0" w:space="0" w:color="auto"/>
              </w:divBdr>
              <w:divsChild>
                <w:div w:id="108204517">
                  <w:marLeft w:val="0"/>
                  <w:marRight w:val="0"/>
                  <w:marTop w:val="0"/>
                  <w:marBottom w:val="0"/>
                  <w:divBdr>
                    <w:top w:val="none" w:sz="0" w:space="0" w:color="auto"/>
                    <w:left w:val="none" w:sz="0" w:space="0" w:color="auto"/>
                    <w:bottom w:val="none" w:sz="0" w:space="0" w:color="auto"/>
                    <w:right w:val="none" w:sz="0" w:space="0" w:color="auto"/>
                  </w:divBdr>
                  <w:divsChild>
                    <w:div w:id="1313412721">
                      <w:marLeft w:val="0"/>
                      <w:marRight w:val="0"/>
                      <w:marTop w:val="0"/>
                      <w:marBottom w:val="0"/>
                      <w:divBdr>
                        <w:top w:val="none" w:sz="0" w:space="0" w:color="auto"/>
                        <w:left w:val="none" w:sz="0" w:space="0" w:color="auto"/>
                        <w:bottom w:val="none" w:sz="0" w:space="0" w:color="auto"/>
                        <w:right w:val="none" w:sz="0" w:space="0" w:color="auto"/>
                      </w:divBdr>
                    </w:div>
                  </w:divsChild>
                </w:div>
                <w:div w:id="119109826">
                  <w:marLeft w:val="0"/>
                  <w:marRight w:val="0"/>
                  <w:marTop w:val="0"/>
                  <w:marBottom w:val="0"/>
                  <w:divBdr>
                    <w:top w:val="none" w:sz="0" w:space="0" w:color="auto"/>
                    <w:left w:val="none" w:sz="0" w:space="0" w:color="auto"/>
                    <w:bottom w:val="none" w:sz="0" w:space="0" w:color="auto"/>
                    <w:right w:val="none" w:sz="0" w:space="0" w:color="auto"/>
                  </w:divBdr>
                  <w:divsChild>
                    <w:div w:id="759302228">
                      <w:marLeft w:val="0"/>
                      <w:marRight w:val="0"/>
                      <w:marTop w:val="0"/>
                      <w:marBottom w:val="0"/>
                      <w:divBdr>
                        <w:top w:val="none" w:sz="0" w:space="0" w:color="auto"/>
                        <w:left w:val="none" w:sz="0" w:space="0" w:color="auto"/>
                        <w:bottom w:val="none" w:sz="0" w:space="0" w:color="auto"/>
                        <w:right w:val="none" w:sz="0" w:space="0" w:color="auto"/>
                      </w:divBdr>
                    </w:div>
                  </w:divsChild>
                </w:div>
                <w:div w:id="132872568">
                  <w:marLeft w:val="0"/>
                  <w:marRight w:val="0"/>
                  <w:marTop w:val="0"/>
                  <w:marBottom w:val="0"/>
                  <w:divBdr>
                    <w:top w:val="none" w:sz="0" w:space="0" w:color="auto"/>
                    <w:left w:val="none" w:sz="0" w:space="0" w:color="auto"/>
                    <w:bottom w:val="none" w:sz="0" w:space="0" w:color="auto"/>
                    <w:right w:val="none" w:sz="0" w:space="0" w:color="auto"/>
                  </w:divBdr>
                  <w:divsChild>
                    <w:div w:id="485165490">
                      <w:marLeft w:val="0"/>
                      <w:marRight w:val="0"/>
                      <w:marTop w:val="0"/>
                      <w:marBottom w:val="0"/>
                      <w:divBdr>
                        <w:top w:val="none" w:sz="0" w:space="0" w:color="auto"/>
                        <w:left w:val="none" w:sz="0" w:space="0" w:color="auto"/>
                        <w:bottom w:val="none" w:sz="0" w:space="0" w:color="auto"/>
                        <w:right w:val="none" w:sz="0" w:space="0" w:color="auto"/>
                      </w:divBdr>
                    </w:div>
                  </w:divsChild>
                </w:div>
                <w:div w:id="163282881">
                  <w:marLeft w:val="0"/>
                  <w:marRight w:val="0"/>
                  <w:marTop w:val="0"/>
                  <w:marBottom w:val="0"/>
                  <w:divBdr>
                    <w:top w:val="none" w:sz="0" w:space="0" w:color="auto"/>
                    <w:left w:val="none" w:sz="0" w:space="0" w:color="auto"/>
                    <w:bottom w:val="none" w:sz="0" w:space="0" w:color="auto"/>
                    <w:right w:val="none" w:sz="0" w:space="0" w:color="auto"/>
                  </w:divBdr>
                  <w:divsChild>
                    <w:div w:id="65961436">
                      <w:marLeft w:val="0"/>
                      <w:marRight w:val="0"/>
                      <w:marTop w:val="0"/>
                      <w:marBottom w:val="0"/>
                      <w:divBdr>
                        <w:top w:val="none" w:sz="0" w:space="0" w:color="auto"/>
                        <w:left w:val="none" w:sz="0" w:space="0" w:color="auto"/>
                        <w:bottom w:val="none" w:sz="0" w:space="0" w:color="auto"/>
                        <w:right w:val="none" w:sz="0" w:space="0" w:color="auto"/>
                      </w:divBdr>
                    </w:div>
                  </w:divsChild>
                </w:div>
                <w:div w:id="165176981">
                  <w:marLeft w:val="0"/>
                  <w:marRight w:val="0"/>
                  <w:marTop w:val="0"/>
                  <w:marBottom w:val="0"/>
                  <w:divBdr>
                    <w:top w:val="none" w:sz="0" w:space="0" w:color="auto"/>
                    <w:left w:val="none" w:sz="0" w:space="0" w:color="auto"/>
                    <w:bottom w:val="none" w:sz="0" w:space="0" w:color="auto"/>
                    <w:right w:val="none" w:sz="0" w:space="0" w:color="auto"/>
                  </w:divBdr>
                  <w:divsChild>
                    <w:div w:id="741221192">
                      <w:marLeft w:val="0"/>
                      <w:marRight w:val="0"/>
                      <w:marTop w:val="0"/>
                      <w:marBottom w:val="0"/>
                      <w:divBdr>
                        <w:top w:val="none" w:sz="0" w:space="0" w:color="auto"/>
                        <w:left w:val="none" w:sz="0" w:space="0" w:color="auto"/>
                        <w:bottom w:val="none" w:sz="0" w:space="0" w:color="auto"/>
                        <w:right w:val="none" w:sz="0" w:space="0" w:color="auto"/>
                      </w:divBdr>
                    </w:div>
                  </w:divsChild>
                </w:div>
                <w:div w:id="188809413">
                  <w:marLeft w:val="0"/>
                  <w:marRight w:val="0"/>
                  <w:marTop w:val="0"/>
                  <w:marBottom w:val="0"/>
                  <w:divBdr>
                    <w:top w:val="none" w:sz="0" w:space="0" w:color="auto"/>
                    <w:left w:val="none" w:sz="0" w:space="0" w:color="auto"/>
                    <w:bottom w:val="none" w:sz="0" w:space="0" w:color="auto"/>
                    <w:right w:val="none" w:sz="0" w:space="0" w:color="auto"/>
                  </w:divBdr>
                  <w:divsChild>
                    <w:div w:id="1701979239">
                      <w:marLeft w:val="0"/>
                      <w:marRight w:val="0"/>
                      <w:marTop w:val="0"/>
                      <w:marBottom w:val="0"/>
                      <w:divBdr>
                        <w:top w:val="none" w:sz="0" w:space="0" w:color="auto"/>
                        <w:left w:val="none" w:sz="0" w:space="0" w:color="auto"/>
                        <w:bottom w:val="none" w:sz="0" w:space="0" w:color="auto"/>
                        <w:right w:val="none" w:sz="0" w:space="0" w:color="auto"/>
                      </w:divBdr>
                    </w:div>
                  </w:divsChild>
                </w:div>
                <w:div w:id="255675254">
                  <w:marLeft w:val="0"/>
                  <w:marRight w:val="0"/>
                  <w:marTop w:val="0"/>
                  <w:marBottom w:val="0"/>
                  <w:divBdr>
                    <w:top w:val="none" w:sz="0" w:space="0" w:color="auto"/>
                    <w:left w:val="none" w:sz="0" w:space="0" w:color="auto"/>
                    <w:bottom w:val="none" w:sz="0" w:space="0" w:color="auto"/>
                    <w:right w:val="none" w:sz="0" w:space="0" w:color="auto"/>
                  </w:divBdr>
                  <w:divsChild>
                    <w:div w:id="400754035">
                      <w:marLeft w:val="0"/>
                      <w:marRight w:val="0"/>
                      <w:marTop w:val="0"/>
                      <w:marBottom w:val="0"/>
                      <w:divBdr>
                        <w:top w:val="none" w:sz="0" w:space="0" w:color="auto"/>
                        <w:left w:val="none" w:sz="0" w:space="0" w:color="auto"/>
                        <w:bottom w:val="none" w:sz="0" w:space="0" w:color="auto"/>
                        <w:right w:val="none" w:sz="0" w:space="0" w:color="auto"/>
                      </w:divBdr>
                    </w:div>
                  </w:divsChild>
                </w:div>
                <w:div w:id="272251547">
                  <w:marLeft w:val="0"/>
                  <w:marRight w:val="0"/>
                  <w:marTop w:val="0"/>
                  <w:marBottom w:val="0"/>
                  <w:divBdr>
                    <w:top w:val="none" w:sz="0" w:space="0" w:color="auto"/>
                    <w:left w:val="none" w:sz="0" w:space="0" w:color="auto"/>
                    <w:bottom w:val="none" w:sz="0" w:space="0" w:color="auto"/>
                    <w:right w:val="none" w:sz="0" w:space="0" w:color="auto"/>
                  </w:divBdr>
                  <w:divsChild>
                    <w:div w:id="1740250725">
                      <w:marLeft w:val="0"/>
                      <w:marRight w:val="0"/>
                      <w:marTop w:val="0"/>
                      <w:marBottom w:val="0"/>
                      <w:divBdr>
                        <w:top w:val="none" w:sz="0" w:space="0" w:color="auto"/>
                        <w:left w:val="none" w:sz="0" w:space="0" w:color="auto"/>
                        <w:bottom w:val="none" w:sz="0" w:space="0" w:color="auto"/>
                        <w:right w:val="none" w:sz="0" w:space="0" w:color="auto"/>
                      </w:divBdr>
                    </w:div>
                  </w:divsChild>
                </w:div>
                <w:div w:id="289550800">
                  <w:marLeft w:val="0"/>
                  <w:marRight w:val="0"/>
                  <w:marTop w:val="0"/>
                  <w:marBottom w:val="0"/>
                  <w:divBdr>
                    <w:top w:val="none" w:sz="0" w:space="0" w:color="auto"/>
                    <w:left w:val="none" w:sz="0" w:space="0" w:color="auto"/>
                    <w:bottom w:val="none" w:sz="0" w:space="0" w:color="auto"/>
                    <w:right w:val="none" w:sz="0" w:space="0" w:color="auto"/>
                  </w:divBdr>
                  <w:divsChild>
                    <w:div w:id="1253051366">
                      <w:marLeft w:val="0"/>
                      <w:marRight w:val="0"/>
                      <w:marTop w:val="0"/>
                      <w:marBottom w:val="0"/>
                      <w:divBdr>
                        <w:top w:val="none" w:sz="0" w:space="0" w:color="auto"/>
                        <w:left w:val="none" w:sz="0" w:space="0" w:color="auto"/>
                        <w:bottom w:val="none" w:sz="0" w:space="0" w:color="auto"/>
                        <w:right w:val="none" w:sz="0" w:space="0" w:color="auto"/>
                      </w:divBdr>
                    </w:div>
                  </w:divsChild>
                </w:div>
                <w:div w:id="323163360">
                  <w:marLeft w:val="0"/>
                  <w:marRight w:val="0"/>
                  <w:marTop w:val="0"/>
                  <w:marBottom w:val="0"/>
                  <w:divBdr>
                    <w:top w:val="none" w:sz="0" w:space="0" w:color="auto"/>
                    <w:left w:val="none" w:sz="0" w:space="0" w:color="auto"/>
                    <w:bottom w:val="none" w:sz="0" w:space="0" w:color="auto"/>
                    <w:right w:val="none" w:sz="0" w:space="0" w:color="auto"/>
                  </w:divBdr>
                  <w:divsChild>
                    <w:div w:id="1825732346">
                      <w:marLeft w:val="0"/>
                      <w:marRight w:val="0"/>
                      <w:marTop w:val="0"/>
                      <w:marBottom w:val="0"/>
                      <w:divBdr>
                        <w:top w:val="none" w:sz="0" w:space="0" w:color="auto"/>
                        <w:left w:val="none" w:sz="0" w:space="0" w:color="auto"/>
                        <w:bottom w:val="none" w:sz="0" w:space="0" w:color="auto"/>
                        <w:right w:val="none" w:sz="0" w:space="0" w:color="auto"/>
                      </w:divBdr>
                    </w:div>
                  </w:divsChild>
                </w:div>
                <w:div w:id="335310302">
                  <w:marLeft w:val="0"/>
                  <w:marRight w:val="0"/>
                  <w:marTop w:val="0"/>
                  <w:marBottom w:val="0"/>
                  <w:divBdr>
                    <w:top w:val="none" w:sz="0" w:space="0" w:color="auto"/>
                    <w:left w:val="none" w:sz="0" w:space="0" w:color="auto"/>
                    <w:bottom w:val="none" w:sz="0" w:space="0" w:color="auto"/>
                    <w:right w:val="none" w:sz="0" w:space="0" w:color="auto"/>
                  </w:divBdr>
                  <w:divsChild>
                    <w:div w:id="926503398">
                      <w:marLeft w:val="0"/>
                      <w:marRight w:val="0"/>
                      <w:marTop w:val="0"/>
                      <w:marBottom w:val="0"/>
                      <w:divBdr>
                        <w:top w:val="none" w:sz="0" w:space="0" w:color="auto"/>
                        <w:left w:val="none" w:sz="0" w:space="0" w:color="auto"/>
                        <w:bottom w:val="none" w:sz="0" w:space="0" w:color="auto"/>
                        <w:right w:val="none" w:sz="0" w:space="0" w:color="auto"/>
                      </w:divBdr>
                    </w:div>
                  </w:divsChild>
                </w:div>
                <w:div w:id="395710136">
                  <w:marLeft w:val="0"/>
                  <w:marRight w:val="0"/>
                  <w:marTop w:val="0"/>
                  <w:marBottom w:val="0"/>
                  <w:divBdr>
                    <w:top w:val="none" w:sz="0" w:space="0" w:color="auto"/>
                    <w:left w:val="none" w:sz="0" w:space="0" w:color="auto"/>
                    <w:bottom w:val="none" w:sz="0" w:space="0" w:color="auto"/>
                    <w:right w:val="none" w:sz="0" w:space="0" w:color="auto"/>
                  </w:divBdr>
                  <w:divsChild>
                    <w:div w:id="938484218">
                      <w:marLeft w:val="0"/>
                      <w:marRight w:val="0"/>
                      <w:marTop w:val="0"/>
                      <w:marBottom w:val="0"/>
                      <w:divBdr>
                        <w:top w:val="none" w:sz="0" w:space="0" w:color="auto"/>
                        <w:left w:val="none" w:sz="0" w:space="0" w:color="auto"/>
                        <w:bottom w:val="none" w:sz="0" w:space="0" w:color="auto"/>
                        <w:right w:val="none" w:sz="0" w:space="0" w:color="auto"/>
                      </w:divBdr>
                    </w:div>
                  </w:divsChild>
                </w:div>
                <w:div w:id="599794706">
                  <w:marLeft w:val="0"/>
                  <w:marRight w:val="0"/>
                  <w:marTop w:val="0"/>
                  <w:marBottom w:val="0"/>
                  <w:divBdr>
                    <w:top w:val="none" w:sz="0" w:space="0" w:color="auto"/>
                    <w:left w:val="none" w:sz="0" w:space="0" w:color="auto"/>
                    <w:bottom w:val="none" w:sz="0" w:space="0" w:color="auto"/>
                    <w:right w:val="none" w:sz="0" w:space="0" w:color="auto"/>
                  </w:divBdr>
                  <w:divsChild>
                    <w:div w:id="93208671">
                      <w:marLeft w:val="0"/>
                      <w:marRight w:val="0"/>
                      <w:marTop w:val="0"/>
                      <w:marBottom w:val="0"/>
                      <w:divBdr>
                        <w:top w:val="none" w:sz="0" w:space="0" w:color="auto"/>
                        <w:left w:val="none" w:sz="0" w:space="0" w:color="auto"/>
                        <w:bottom w:val="none" w:sz="0" w:space="0" w:color="auto"/>
                        <w:right w:val="none" w:sz="0" w:space="0" w:color="auto"/>
                      </w:divBdr>
                    </w:div>
                  </w:divsChild>
                </w:div>
                <w:div w:id="606886815">
                  <w:marLeft w:val="0"/>
                  <w:marRight w:val="0"/>
                  <w:marTop w:val="0"/>
                  <w:marBottom w:val="0"/>
                  <w:divBdr>
                    <w:top w:val="none" w:sz="0" w:space="0" w:color="auto"/>
                    <w:left w:val="none" w:sz="0" w:space="0" w:color="auto"/>
                    <w:bottom w:val="none" w:sz="0" w:space="0" w:color="auto"/>
                    <w:right w:val="none" w:sz="0" w:space="0" w:color="auto"/>
                  </w:divBdr>
                  <w:divsChild>
                    <w:div w:id="855728806">
                      <w:marLeft w:val="0"/>
                      <w:marRight w:val="0"/>
                      <w:marTop w:val="0"/>
                      <w:marBottom w:val="0"/>
                      <w:divBdr>
                        <w:top w:val="none" w:sz="0" w:space="0" w:color="auto"/>
                        <w:left w:val="none" w:sz="0" w:space="0" w:color="auto"/>
                        <w:bottom w:val="none" w:sz="0" w:space="0" w:color="auto"/>
                        <w:right w:val="none" w:sz="0" w:space="0" w:color="auto"/>
                      </w:divBdr>
                    </w:div>
                  </w:divsChild>
                </w:div>
                <w:div w:id="635646093">
                  <w:marLeft w:val="0"/>
                  <w:marRight w:val="0"/>
                  <w:marTop w:val="0"/>
                  <w:marBottom w:val="0"/>
                  <w:divBdr>
                    <w:top w:val="none" w:sz="0" w:space="0" w:color="auto"/>
                    <w:left w:val="none" w:sz="0" w:space="0" w:color="auto"/>
                    <w:bottom w:val="none" w:sz="0" w:space="0" w:color="auto"/>
                    <w:right w:val="none" w:sz="0" w:space="0" w:color="auto"/>
                  </w:divBdr>
                  <w:divsChild>
                    <w:div w:id="1367288936">
                      <w:marLeft w:val="0"/>
                      <w:marRight w:val="0"/>
                      <w:marTop w:val="0"/>
                      <w:marBottom w:val="0"/>
                      <w:divBdr>
                        <w:top w:val="none" w:sz="0" w:space="0" w:color="auto"/>
                        <w:left w:val="none" w:sz="0" w:space="0" w:color="auto"/>
                        <w:bottom w:val="none" w:sz="0" w:space="0" w:color="auto"/>
                        <w:right w:val="none" w:sz="0" w:space="0" w:color="auto"/>
                      </w:divBdr>
                    </w:div>
                  </w:divsChild>
                </w:div>
                <w:div w:id="644966287">
                  <w:marLeft w:val="0"/>
                  <w:marRight w:val="0"/>
                  <w:marTop w:val="0"/>
                  <w:marBottom w:val="0"/>
                  <w:divBdr>
                    <w:top w:val="none" w:sz="0" w:space="0" w:color="auto"/>
                    <w:left w:val="none" w:sz="0" w:space="0" w:color="auto"/>
                    <w:bottom w:val="none" w:sz="0" w:space="0" w:color="auto"/>
                    <w:right w:val="none" w:sz="0" w:space="0" w:color="auto"/>
                  </w:divBdr>
                  <w:divsChild>
                    <w:div w:id="1918056072">
                      <w:marLeft w:val="0"/>
                      <w:marRight w:val="0"/>
                      <w:marTop w:val="0"/>
                      <w:marBottom w:val="0"/>
                      <w:divBdr>
                        <w:top w:val="none" w:sz="0" w:space="0" w:color="auto"/>
                        <w:left w:val="none" w:sz="0" w:space="0" w:color="auto"/>
                        <w:bottom w:val="none" w:sz="0" w:space="0" w:color="auto"/>
                        <w:right w:val="none" w:sz="0" w:space="0" w:color="auto"/>
                      </w:divBdr>
                    </w:div>
                  </w:divsChild>
                </w:div>
                <w:div w:id="659116405">
                  <w:marLeft w:val="0"/>
                  <w:marRight w:val="0"/>
                  <w:marTop w:val="0"/>
                  <w:marBottom w:val="0"/>
                  <w:divBdr>
                    <w:top w:val="none" w:sz="0" w:space="0" w:color="auto"/>
                    <w:left w:val="none" w:sz="0" w:space="0" w:color="auto"/>
                    <w:bottom w:val="none" w:sz="0" w:space="0" w:color="auto"/>
                    <w:right w:val="none" w:sz="0" w:space="0" w:color="auto"/>
                  </w:divBdr>
                  <w:divsChild>
                    <w:div w:id="1108623429">
                      <w:marLeft w:val="0"/>
                      <w:marRight w:val="0"/>
                      <w:marTop w:val="0"/>
                      <w:marBottom w:val="0"/>
                      <w:divBdr>
                        <w:top w:val="none" w:sz="0" w:space="0" w:color="auto"/>
                        <w:left w:val="none" w:sz="0" w:space="0" w:color="auto"/>
                        <w:bottom w:val="none" w:sz="0" w:space="0" w:color="auto"/>
                        <w:right w:val="none" w:sz="0" w:space="0" w:color="auto"/>
                      </w:divBdr>
                    </w:div>
                  </w:divsChild>
                </w:div>
                <w:div w:id="671875455">
                  <w:marLeft w:val="0"/>
                  <w:marRight w:val="0"/>
                  <w:marTop w:val="0"/>
                  <w:marBottom w:val="0"/>
                  <w:divBdr>
                    <w:top w:val="none" w:sz="0" w:space="0" w:color="auto"/>
                    <w:left w:val="none" w:sz="0" w:space="0" w:color="auto"/>
                    <w:bottom w:val="none" w:sz="0" w:space="0" w:color="auto"/>
                    <w:right w:val="none" w:sz="0" w:space="0" w:color="auto"/>
                  </w:divBdr>
                  <w:divsChild>
                    <w:div w:id="1996759707">
                      <w:marLeft w:val="0"/>
                      <w:marRight w:val="0"/>
                      <w:marTop w:val="0"/>
                      <w:marBottom w:val="0"/>
                      <w:divBdr>
                        <w:top w:val="none" w:sz="0" w:space="0" w:color="auto"/>
                        <w:left w:val="none" w:sz="0" w:space="0" w:color="auto"/>
                        <w:bottom w:val="none" w:sz="0" w:space="0" w:color="auto"/>
                        <w:right w:val="none" w:sz="0" w:space="0" w:color="auto"/>
                      </w:divBdr>
                    </w:div>
                  </w:divsChild>
                </w:div>
                <w:div w:id="769857226">
                  <w:marLeft w:val="0"/>
                  <w:marRight w:val="0"/>
                  <w:marTop w:val="0"/>
                  <w:marBottom w:val="0"/>
                  <w:divBdr>
                    <w:top w:val="none" w:sz="0" w:space="0" w:color="auto"/>
                    <w:left w:val="none" w:sz="0" w:space="0" w:color="auto"/>
                    <w:bottom w:val="none" w:sz="0" w:space="0" w:color="auto"/>
                    <w:right w:val="none" w:sz="0" w:space="0" w:color="auto"/>
                  </w:divBdr>
                  <w:divsChild>
                    <w:div w:id="1216234645">
                      <w:marLeft w:val="0"/>
                      <w:marRight w:val="0"/>
                      <w:marTop w:val="0"/>
                      <w:marBottom w:val="0"/>
                      <w:divBdr>
                        <w:top w:val="none" w:sz="0" w:space="0" w:color="auto"/>
                        <w:left w:val="none" w:sz="0" w:space="0" w:color="auto"/>
                        <w:bottom w:val="none" w:sz="0" w:space="0" w:color="auto"/>
                        <w:right w:val="none" w:sz="0" w:space="0" w:color="auto"/>
                      </w:divBdr>
                    </w:div>
                  </w:divsChild>
                </w:div>
                <w:div w:id="798183487">
                  <w:marLeft w:val="0"/>
                  <w:marRight w:val="0"/>
                  <w:marTop w:val="0"/>
                  <w:marBottom w:val="0"/>
                  <w:divBdr>
                    <w:top w:val="none" w:sz="0" w:space="0" w:color="auto"/>
                    <w:left w:val="none" w:sz="0" w:space="0" w:color="auto"/>
                    <w:bottom w:val="none" w:sz="0" w:space="0" w:color="auto"/>
                    <w:right w:val="none" w:sz="0" w:space="0" w:color="auto"/>
                  </w:divBdr>
                  <w:divsChild>
                    <w:div w:id="626010266">
                      <w:marLeft w:val="0"/>
                      <w:marRight w:val="0"/>
                      <w:marTop w:val="0"/>
                      <w:marBottom w:val="0"/>
                      <w:divBdr>
                        <w:top w:val="none" w:sz="0" w:space="0" w:color="auto"/>
                        <w:left w:val="none" w:sz="0" w:space="0" w:color="auto"/>
                        <w:bottom w:val="none" w:sz="0" w:space="0" w:color="auto"/>
                        <w:right w:val="none" w:sz="0" w:space="0" w:color="auto"/>
                      </w:divBdr>
                    </w:div>
                  </w:divsChild>
                </w:div>
                <w:div w:id="823743687">
                  <w:marLeft w:val="0"/>
                  <w:marRight w:val="0"/>
                  <w:marTop w:val="0"/>
                  <w:marBottom w:val="0"/>
                  <w:divBdr>
                    <w:top w:val="none" w:sz="0" w:space="0" w:color="auto"/>
                    <w:left w:val="none" w:sz="0" w:space="0" w:color="auto"/>
                    <w:bottom w:val="none" w:sz="0" w:space="0" w:color="auto"/>
                    <w:right w:val="none" w:sz="0" w:space="0" w:color="auto"/>
                  </w:divBdr>
                  <w:divsChild>
                    <w:div w:id="1081751894">
                      <w:marLeft w:val="0"/>
                      <w:marRight w:val="0"/>
                      <w:marTop w:val="0"/>
                      <w:marBottom w:val="0"/>
                      <w:divBdr>
                        <w:top w:val="none" w:sz="0" w:space="0" w:color="auto"/>
                        <w:left w:val="none" w:sz="0" w:space="0" w:color="auto"/>
                        <w:bottom w:val="none" w:sz="0" w:space="0" w:color="auto"/>
                        <w:right w:val="none" w:sz="0" w:space="0" w:color="auto"/>
                      </w:divBdr>
                    </w:div>
                  </w:divsChild>
                </w:div>
                <w:div w:id="882905132">
                  <w:marLeft w:val="0"/>
                  <w:marRight w:val="0"/>
                  <w:marTop w:val="0"/>
                  <w:marBottom w:val="0"/>
                  <w:divBdr>
                    <w:top w:val="none" w:sz="0" w:space="0" w:color="auto"/>
                    <w:left w:val="none" w:sz="0" w:space="0" w:color="auto"/>
                    <w:bottom w:val="none" w:sz="0" w:space="0" w:color="auto"/>
                    <w:right w:val="none" w:sz="0" w:space="0" w:color="auto"/>
                  </w:divBdr>
                  <w:divsChild>
                    <w:div w:id="424612349">
                      <w:marLeft w:val="0"/>
                      <w:marRight w:val="0"/>
                      <w:marTop w:val="0"/>
                      <w:marBottom w:val="0"/>
                      <w:divBdr>
                        <w:top w:val="none" w:sz="0" w:space="0" w:color="auto"/>
                        <w:left w:val="none" w:sz="0" w:space="0" w:color="auto"/>
                        <w:bottom w:val="none" w:sz="0" w:space="0" w:color="auto"/>
                        <w:right w:val="none" w:sz="0" w:space="0" w:color="auto"/>
                      </w:divBdr>
                    </w:div>
                  </w:divsChild>
                </w:div>
                <w:div w:id="926117882">
                  <w:marLeft w:val="0"/>
                  <w:marRight w:val="0"/>
                  <w:marTop w:val="0"/>
                  <w:marBottom w:val="0"/>
                  <w:divBdr>
                    <w:top w:val="none" w:sz="0" w:space="0" w:color="auto"/>
                    <w:left w:val="none" w:sz="0" w:space="0" w:color="auto"/>
                    <w:bottom w:val="none" w:sz="0" w:space="0" w:color="auto"/>
                    <w:right w:val="none" w:sz="0" w:space="0" w:color="auto"/>
                  </w:divBdr>
                  <w:divsChild>
                    <w:div w:id="1922059174">
                      <w:marLeft w:val="0"/>
                      <w:marRight w:val="0"/>
                      <w:marTop w:val="0"/>
                      <w:marBottom w:val="0"/>
                      <w:divBdr>
                        <w:top w:val="none" w:sz="0" w:space="0" w:color="auto"/>
                        <w:left w:val="none" w:sz="0" w:space="0" w:color="auto"/>
                        <w:bottom w:val="none" w:sz="0" w:space="0" w:color="auto"/>
                        <w:right w:val="none" w:sz="0" w:space="0" w:color="auto"/>
                      </w:divBdr>
                    </w:div>
                  </w:divsChild>
                </w:div>
                <w:div w:id="952709902">
                  <w:marLeft w:val="0"/>
                  <w:marRight w:val="0"/>
                  <w:marTop w:val="0"/>
                  <w:marBottom w:val="0"/>
                  <w:divBdr>
                    <w:top w:val="none" w:sz="0" w:space="0" w:color="auto"/>
                    <w:left w:val="none" w:sz="0" w:space="0" w:color="auto"/>
                    <w:bottom w:val="none" w:sz="0" w:space="0" w:color="auto"/>
                    <w:right w:val="none" w:sz="0" w:space="0" w:color="auto"/>
                  </w:divBdr>
                  <w:divsChild>
                    <w:div w:id="1534535397">
                      <w:marLeft w:val="0"/>
                      <w:marRight w:val="0"/>
                      <w:marTop w:val="0"/>
                      <w:marBottom w:val="0"/>
                      <w:divBdr>
                        <w:top w:val="none" w:sz="0" w:space="0" w:color="auto"/>
                        <w:left w:val="none" w:sz="0" w:space="0" w:color="auto"/>
                        <w:bottom w:val="none" w:sz="0" w:space="0" w:color="auto"/>
                        <w:right w:val="none" w:sz="0" w:space="0" w:color="auto"/>
                      </w:divBdr>
                    </w:div>
                  </w:divsChild>
                </w:div>
                <w:div w:id="980576122">
                  <w:marLeft w:val="0"/>
                  <w:marRight w:val="0"/>
                  <w:marTop w:val="0"/>
                  <w:marBottom w:val="0"/>
                  <w:divBdr>
                    <w:top w:val="none" w:sz="0" w:space="0" w:color="auto"/>
                    <w:left w:val="none" w:sz="0" w:space="0" w:color="auto"/>
                    <w:bottom w:val="none" w:sz="0" w:space="0" w:color="auto"/>
                    <w:right w:val="none" w:sz="0" w:space="0" w:color="auto"/>
                  </w:divBdr>
                  <w:divsChild>
                    <w:div w:id="274677679">
                      <w:marLeft w:val="0"/>
                      <w:marRight w:val="0"/>
                      <w:marTop w:val="0"/>
                      <w:marBottom w:val="0"/>
                      <w:divBdr>
                        <w:top w:val="none" w:sz="0" w:space="0" w:color="auto"/>
                        <w:left w:val="none" w:sz="0" w:space="0" w:color="auto"/>
                        <w:bottom w:val="none" w:sz="0" w:space="0" w:color="auto"/>
                        <w:right w:val="none" w:sz="0" w:space="0" w:color="auto"/>
                      </w:divBdr>
                    </w:div>
                  </w:divsChild>
                </w:div>
                <w:div w:id="993530993">
                  <w:marLeft w:val="0"/>
                  <w:marRight w:val="0"/>
                  <w:marTop w:val="0"/>
                  <w:marBottom w:val="0"/>
                  <w:divBdr>
                    <w:top w:val="none" w:sz="0" w:space="0" w:color="auto"/>
                    <w:left w:val="none" w:sz="0" w:space="0" w:color="auto"/>
                    <w:bottom w:val="none" w:sz="0" w:space="0" w:color="auto"/>
                    <w:right w:val="none" w:sz="0" w:space="0" w:color="auto"/>
                  </w:divBdr>
                  <w:divsChild>
                    <w:div w:id="653870690">
                      <w:marLeft w:val="0"/>
                      <w:marRight w:val="0"/>
                      <w:marTop w:val="0"/>
                      <w:marBottom w:val="0"/>
                      <w:divBdr>
                        <w:top w:val="none" w:sz="0" w:space="0" w:color="auto"/>
                        <w:left w:val="none" w:sz="0" w:space="0" w:color="auto"/>
                        <w:bottom w:val="none" w:sz="0" w:space="0" w:color="auto"/>
                        <w:right w:val="none" w:sz="0" w:space="0" w:color="auto"/>
                      </w:divBdr>
                    </w:div>
                  </w:divsChild>
                </w:div>
                <w:div w:id="1072629025">
                  <w:marLeft w:val="0"/>
                  <w:marRight w:val="0"/>
                  <w:marTop w:val="0"/>
                  <w:marBottom w:val="0"/>
                  <w:divBdr>
                    <w:top w:val="none" w:sz="0" w:space="0" w:color="auto"/>
                    <w:left w:val="none" w:sz="0" w:space="0" w:color="auto"/>
                    <w:bottom w:val="none" w:sz="0" w:space="0" w:color="auto"/>
                    <w:right w:val="none" w:sz="0" w:space="0" w:color="auto"/>
                  </w:divBdr>
                  <w:divsChild>
                    <w:div w:id="1642929799">
                      <w:marLeft w:val="0"/>
                      <w:marRight w:val="0"/>
                      <w:marTop w:val="0"/>
                      <w:marBottom w:val="0"/>
                      <w:divBdr>
                        <w:top w:val="none" w:sz="0" w:space="0" w:color="auto"/>
                        <w:left w:val="none" w:sz="0" w:space="0" w:color="auto"/>
                        <w:bottom w:val="none" w:sz="0" w:space="0" w:color="auto"/>
                        <w:right w:val="none" w:sz="0" w:space="0" w:color="auto"/>
                      </w:divBdr>
                    </w:div>
                  </w:divsChild>
                </w:div>
                <w:div w:id="1113860224">
                  <w:marLeft w:val="0"/>
                  <w:marRight w:val="0"/>
                  <w:marTop w:val="0"/>
                  <w:marBottom w:val="0"/>
                  <w:divBdr>
                    <w:top w:val="none" w:sz="0" w:space="0" w:color="auto"/>
                    <w:left w:val="none" w:sz="0" w:space="0" w:color="auto"/>
                    <w:bottom w:val="none" w:sz="0" w:space="0" w:color="auto"/>
                    <w:right w:val="none" w:sz="0" w:space="0" w:color="auto"/>
                  </w:divBdr>
                  <w:divsChild>
                    <w:div w:id="817573556">
                      <w:marLeft w:val="0"/>
                      <w:marRight w:val="0"/>
                      <w:marTop w:val="0"/>
                      <w:marBottom w:val="0"/>
                      <w:divBdr>
                        <w:top w:val="none" w:sz="0" w:space="0" w:color="auto"/>
                        <w:left w:val="none" w:sz="0" w:space="0" w:color="auto"/>
                        <w:bottom w:val="none" w:sz="0" w:space="0" w:color="auto"/>
                        <w:right w:val="none" w:sz="0" w:space="0" w:color="auto"/>
                      </w:divBdr>
                    </w:div>
                  </w:divsChild>
                </w:div>
                <w:div w:id="1125193731">
                  <w:marLeft w:val="0"/>
                  <w:marRight w:val="0"/>
                  <w:marTop w:val="0"/>
                  <w:marBottom w:val="0"/>
                  <w:divBdr>
                    <w:top w:val="none" w:sz="0" w:space="0" w:color="auto"/>
                    <w:left w:val="none" w:sz="0" w:space="0" w:color="auto"/>
                    <w:bottom w:val="none" w:sz="0" w:space="0" w:color="auto"/>
                    <w:right w:val="none" w:sz="0" w:space="0" w:color="auto"/>
                  </w:divBdr>
                  <w:divsChild>
                    <w:div w:id="410204389">
                      <w:marLeft w:val="0"/>
                      <w:marRight w:val="0"/>
                      <w:marTop w:val="0"/>
                      <w:marBottom w:val="0"/>
                      <w:divBdr>
                        <w:top w:val="none" w:sz="0" w:space="0" w:color="auto"/>
                        <w:left w:val="none" w:sz="0" w:space="0" w:color="auto"/>
                        <w:bottom w:val="none" w:sz="0" w:space="0" w:color="auto"/>
                        <w:right w:val="none" w:sz="0" w:space="0" w:color="auto"/>
                      </w:divBdr>
                    </w:div>
                  </w:divsChild>
                </w:div>
                <w:div w:id="1128164434">
                  <w:marLeft w:val="0"/>
                  <w:marRight w:val="0"/>
                  <w:marTop w:val="0"/>
                  <w:marBottom w:val="0"/>
                  <w:divBdr>
                    <w:top w:val="none" w:sz="0" w:space="0" w:color="auto"/>
                    <w:left w:val="none" w:sz="0" w:space="0" w:color="auto"/>
                    <w:bottom w:val="none" w:sz="0" w:space="0" w:color="auto"/>
                    <w:right w:val="none" w:sz="0" w:space="0" w:color="auto"/>
                  </w:divBdr>
                  <w:divsChild>
                    <w:div w:id="1026558044">
                      <w:marLeft w:val="0"/>
                      <w:marRight w:val="0"/>
                      <w:marTop w:val="0"/>
                      <w:marBottom w:val="0"/>
                      <w:divBdr>
                        <w:top w:val="none" w:sz="0" w:space="0" w:color="auto"/>
                        <w:left w:val="none" w:sz="0" w:space="0" w:color="auto"/>
                        <w:bottom w:val="none" w:sz="0" w:space="0" w:color="auto"/>
                        <w:right w:val="none" w:sz="0" w:space="0" w:color="auto"/>
                      </w:divBdr>
                    </w:div>
                  </w:divsChild>
                </w:div>
                <w:div w:id="1142698718">
                  <w:marLeft w:val="0"/>
                  <w:marRight w:val="0"/>
                  <w:marTop w:val="0"/>
                  <w:marBottom w:val="0"/>
                  <w:divBdr>
                    <w:top w:val="none" w:sz="0" w:space="0" w:color="auto"/>
                    <w:left w:val="none" w:sz="0" w:space="0" w:color="auto"/>
                    <w:bottom w:val="none" w:sz="0" w:space="0" w:color="auto"/>
                    <w:right w:val="none" w:sz="0" w:space="0" w:color="auto"/>
                  </w:divBdr>
                  <w:divsChild>
                    <w:div w:id="429467806">
                      <w:marLeft w:val="0"/>
                      <w:marRight w:val="0"/>
                      <w:marTop w:val="0"/>
                      <w:marBottom w:val="0"/>
                      <w:divBdr>
                        <w:top w:val="none" w:sz="0" w:space="0" w:color="auto"/>
                        <w:left w:val="none" w:sz="0" w:space="0" w:color="auto"/>
                        <w:bottom w:val="none" w:sz="0" w:space="0" w:color="auto"/>
                        <w:right w:val="none" w:sz="0" w:space="0" w:color="auto"/>
                      </w:divBdr>
                    </w:div>
                  </w:divsChild>
                </w:div>
                <w:div w:id="1326595116">
                  <w:marLeft w:val="0"/>
                  <w:marRight w:val="0"/>
                  <w:marTop w:val="0"/>
                  <w:marBottom w:val="0"/>
                  <w:divBdr>
                    <w:top w:val="none" w:sz="0" w:space="0" w:color="auto"/>
                    <w:left w:val="none" w:sz="0" w:space="0" w:color="auto"/>
                    <w:bottom w:val="none" w:sz="0" w:space="0" w:color="auto"/>
                    <w:right w:val="none" w:sz="0" w:space="0" w:color="auto"/>
                  </w:divBdr>
                  <w:divsChild>
                    <w:div w:id="928662191">
                      <w:marLeft w:val="0"/>
                      <w:marRight w:val="0"/>
                      <w:marTop w:val="0"/>
                      <w:marBottom w:val="0"/>
                      <w:divBdr>
                        <w:top w:val="none" w:sz="0" w:space="0" w:color="auto"/>
                        <w:left w:val="none" w:sz="0" w:space="0" w:color="auto"/>
                        <w:bottom w:val="none" w:sz="0" w:space="0" w:color="auto"/>
                        <w:right w:val="none" w:sz="0" w:space="0" w:color="auto"/>
                      </w:divBdr>
                    </w:div>
                  </w:divsChild>
                </w:div>
                <w:div w:id="1488473481">
                  <w:marLeft w:val="0"/>
                  <w:marRight w:val="0"/>
                  <w:marTop w:val="0"/>
                  <w:marBottom w:val="0"/>
                  <w:divBdr>
                    <w:top w:val="none" w:sz="0" w:space="0" w:color="auto"/>
                    <w:left w:val="none" w:sz="0" w:space="0" w:color="auto"/>
                    <w:bottom w:val="none" w:sz="0" w:space="0" w:color="auto"/>
                    <w:right w:val="none" w:sz="0" w:space="0" w:color="auto"/>
                  </w:divBdr>
                  <w:divsChild>
                    <w:div w:id="2019649075">
                      <w:marLeft w:val="0"/>
                      <w:marRight w:val="0"/>
                      <w:marTop w:val="0"/>
                      <w:marBottom w:val="0"/>
                      <w:divBdr>
                        <w:top w:val="none" w:sz="0" w:space="0" w:color="auto"/>
                        <w:left w:val="none" w:sz="0" w:space="0" w:color="auto"/>
                        <w:bottom w:val="none" w:sz="0" w:space="0" w:color="auto"/>
                        <w:right w:val="none" w:sz="0" w:space="0" w:color="auto"/>
                      </w:divBdr>
                    </w:div>
                  </w:divsChild>
                </w:div>
                <w:div w:id="1495490051">
                  <w:marLeft w:val="0"/>
                  <w:marRight w:val="0"/>
                  <w:marTop w:val="0"/>
                  <w:marBottom w:val="0"/>
                  <w:divBdr>
                    <w:top w:val="none" w:sz="0" w:space="0" w:color="auto"/>
                    <w:left w:val="none" w:sz="0" w:space="0" w:color="auto"/>
                    <w:bottom w:val="none" w:sz="0" w:space="0" w:color="auto"/>
                    <w:right w:val="none" w:sz="0" w:space="0" w:color="auto"/>
                  </w:divBdr>
                  <w:divsChild>
                    <w:div w:id="1468164042">
                      <w:marLeft w:val="0"/>
                      <w:marRight w:val="0"/>
                      <w:marTop w:val="0"/>
                      <w:marBottom w:val="0"/>
                      <w:divBdr>
                        <w:top w:val="none" w:sz="0" w:space="0" w:color="auto"/>
                        <w:left w:val="none" w:sz="0" w:space="0" w:color="auto"/>
                        <w:bottom w:val="none" w:sz="0" w:space="0" w:color="auto"/>
                        <w:right w:val="none" w:sz="0" w:space="0" w:color="auto"/>
                      </w:divBdr>
                    </w:div>
                  </w:divsChild>
                </w:div>
                <w:div w:id="1535851875">
                  <w:marLeft w:val="0"/>
                  <w:marRight w:val="0"/>
                  <w:marTop w:val="0"/>
                  <w:marBottom w:val="0"/>
                  <w:divBdr>
                    <w:top w:val="none" w:sz="0" w:space="0" w:color="auto"/>
                    <w:left w:val="none" w:sz="0" w:space="0" w:color="auto"/>
                    <w:bottom w:val="none" w:sz="0" w:space="0" w:color="auto"/>
                    <w:right w:val="none" w:sz="0" w:space="0" w:color="auto"/>
                  </w:divBdr>
                  <w:divsChild>
                    <w:div w:id="381683968">
                      <w:marLeft w:val="0"/>
                      <w:marRight w:val="0"/>
                      <w:marTop w:val="0"/>
                      <w:marBottom w:val="0"/>
                      <w:divBdr>
                        <w:top w:val="none" w:sz="0" w:space="0" w:color="auto"/>
                        <w:left w:val="none" w:sz="0" w:space="0" w:color="auto"/>
                        <w:bottom w:val="none" w:sz="0" w:space="0" w:color="auto"/>
                        <w:right w:val="none" w:sz="0" w:space="0" w:color="auto"/>
                      </w:divBdr>
                    </w:div>
                  </w:divsChild>
                </w:div>
                <w:div w:id="1563830766">
                  <w:marLeft w:val="0"/>
                  <w:marRight w:val="0"/>
                  <w:marTop w:val="0"/>
                  <w:marBottom w:val="0"/>
                  <w:divBdr>
                    <w:top w:val="none" w:sz="0" w:space="0" w:color="auto"/>
                    <w:left w:val="none" w:sz="0" w:space="0" w:color="auto"/>
                    <w:bottom w:val="none" w:sz="0" w:space="0" w:color="auto"/>
                    <w:right w:val="none" w:sz="0" w:space="0" w:color="auto"/>
                  </w:divBdr>
                  <w:divsChild>
                    <w:div w:id="1894736492">
                      <w:marLeft w:val="0"/>
                      <w:marRight w:val="0"/>
                      <w:marTop w:val="0"/>
                      <w:marBottom w:val="0"/>
                      <w:divBdr>
                        <w:top w:val="none" w:sz="0" w:space="0" w:color="auto"/>
                        <w:left w:val="none" w:sz="0" w:space="0" w:color="auto"/>
                        <w:bottom w:val="none" w:sz="0" w:space="0" w:color="auto"/>
                        <w:right w:val="none" w:sz="0" w:space="0" w:color="auto"/>
                      </w:divBdr>
                    </w:div>
                  </w:divsChild>
                </w:div>
                <w:div w:id="1569464376">
                  <w:marLeft w:val="0"/>
                  <w:marRight w:val="0"/>
                  <w:marTop w:val="0"/>
                  <w:marBottom w:val="0"/>
                  <w:divBdr>
                    <w:top w:val="none" w:sz="0" w:space="0" w:color="auto"/>
                    <w:left w:val="none" w:sz="0" w:space="0" w:color="auto"/>
                    <w:bottom w:val="none" w:sz="0" w:space="0" w:color="auto"/>
                    <w:right w:val="none" w:sz="0" w:space="0" w:color="auto"/>
                  </w:divBdr>
                  <w:divsChild>
                    <w:div w:id="1865316196">
                      <w:marLeft w:val="0"/>
                      <w:marRight w:val="0"/>
                      <w:marTop w:val="0"/>
                      <w:marBottom w:val="0"/>
                      <w:divBdr>
                        <w:top w:val="none" w:sz="0" w:space="0" w:color="auto"/>
                        <w:left w:val="none" w:sz="0" w:space="0" w:color="auto"/>
                        <w:bottom w:val="none" w:sz="0" w:space="0" w:color="auto"/>
                        <w:right w:val="none" w:sz="0" w:space="0" w:color="auto"/>
                      </w:divBdr>
                    </w:div>
                  </w:divsChild>
                </w:div>
                <w:div w:id="1573538043">
                  <w:marLeft w:val="0"/>
                  <w:marRight w:val="0"/>
                  <w:marTop w:val="0"/>
                  <w:marBottom w:val="0"/>
                  <w:divBdr>
                    <w:top w:val="none" w:sz="0" w:space="0" w:color="auto"/>
                    <w:left w:val="none" w:sz="0" w:space="0" w:color="auto"/>
                    <w:bottom w:val="none" w:sz="0" w:space="0" w:color="auto"/>
                    <w:right w:val="none" w:sz="0" w:space="0" w:color="auto"/>
                  </w:divBdr>
                  <w:divsChild>
                    <w:div w:id="594939977">
                      <w:marLeft w:val="0"/>
                      <w:marRight w:val="0"/>
                      <w:marTop w:val="0"/>
                      <w:marBottom w:val="0"/>
                      <w:divBdr>
                        <w:top w:val="none" w:sz="0" w:space="0" w:color="auto"/>
                        <w:left w:val="none" w:sz="0" w:space="0" w:color="auto"/>
                        <w:bottom w:val="none" w:sz="0" w:space="0" w:color="auto"/>
                        <w:right w:val="none" w:sz="0" w:space="0" w:color="auto"/>
                      </w:divBdr>
                    </w:div>
                  </w:divsChild>
                </w:div>
                <w:div w:id="1653369359">
                  <w:marLeft w:val="0"/>
                  <w:marRight w:val="0"/>
                  <w:marTop w:val="0"/>
                  <w:marBottom w:val="0"/>
                  <w:divBdr>
                    <w:top w:val="none" w:sz="0" w:space="0" w:color="auto"/>
                    <w:left w:val="none" w:sz="0" w:space="0" w:color="auto"/>
                    <w:bottom w:val="none" w:sz="0" w:space="0" w:color="auto"/>
                    <w:right w:val="none" w:sz="0" w:space="0" w:color="auto"/>
                  </w:divBdr>
                  <w:divsChild>
                    <w:div w:id="1024333211">
                      <w:marLeft w:val="0"/>
                      <w:marRight w:val="0"/>
                      <w:marTop w:val="0"/>
                      <w:marBottom w:val="0"/>
                      <w:divBdr>
                        <w:top w:val="none" w:sz="0" w:space="0" w:color="auto"/>
                        <w:left w:val="none" w:sz="0" w:space="0" w:color="auto"/>
                        <w:bottom w:val="none" w:sz="0" w:space="0" w:color="auto"/>
                        <w:right w:val="none" w:sz="0" w:space="0" w:color="auto"/>
                      </w:divBdr>
                    </w:div>
                  </w:divsChild>
                </w:div>
                <w:div w:id="1854224231">
                  <w:marLeft w:val="0"/>
                  <w:marRight w:val="0"/>
                  <w:marTop w:val="0"/>
                  <w:marBottom w:val="0"/>
                  <w:divBdr>
                    <w:top w:val="none" w:sz="0" w:space="0" w:color="auto"/>
                    <w:left w:val="none" w:sz="0" w:space="0" w:color="auto"/>
                    <w:bottom w:val="none" w:sz="0" w:space="0" w:color="auto"/>
                    <w:right w:val="none" w:sz="0" w:space="0" w:color="auto"/>
                  </w:divBdr>
                  <w:divsChild>
                    <w:div w:id="1720324056">
                      <w:marLeft w:val="0"/>
                      <w:marRight w:val="0"/>
                      <w:marTop w:val="0"/>
                      <w:marBottom w:val="0"/>
                      <w:divBdr>
                        <w:top w:val="none" w:sz="0" w:space="0" w:color="auto"/>
                        <w:left w:val="none" w:sz="0" w:space="0" w:color="auto"/>
                        <w:bottom w:val="none" w:sz="0" w:space="0" w:color="auto"/>
                        <w:right w:val="none" w:sz="0" w:space="0" w:color="auto"/>
                      </w:divBdr>
                    </w:div>
                  </w:divsChild>
                </w:div>
                <w:div w:id="1919900316">
                  <w:marLeft w:val="0"/>
                  <w:marRight w:val="0"/>
                  <w:marTop w:val="0"/>
                  <w:marBottom w:val="0"/>
                  <w:divBdr>
                    <w:top w:val="none" w:sz="0" w:space="0" w:color="auto"/>
                    <w:left w:val="none" w:sz="0" w:space="0" w:color="auto"/>
                    <w:bottom w:val="none" w:sz="0" w:space="0" w:color="auto"/>
                    <w:right w:val="none" w:sz="0" w:space="0" w:color="auto"/>
                  </w:divBdr>
                  <w:divsChild>
                    <w:div w:id="260065755">
                      <w:marLeft w:val="0"/>
                      <w:marRight w:val="0"/>
                      <w:marTop w:val="0"/>
                      <w:marBottom w:val="0"/>
                      <w:divBdr>
                        <w:top w:val="none" w:sz="0" w:space="0" w:color="auto"/>
                        <w:left w:val="none" w:sz="0" w:space="0" w:color="auto"/>
                        <w:bottom w:val="none" w:sz="0" w:space="0" w:color="auto"/>
                        <w:right w:val="none" w:sz="0" w:space="0" w:color="auto"/>
                      </w:divBdr>
                    </w:div>
                  </w:divsChild>
                </w:div>
                <w:div w:id="1942644204">
                  <w:marLeft w:val="0"/>
                  <w:marRight w:val="0"/>
                  <w:marTop w:val="0"/>
                  <w:marBottom w:val="0"/>
                  <w:divBdr>
                    <w:top w:val="none" w:sz="0" w:space="0" w:color="auto"/>
                    <w:left w:val="none" w:sz="0" w:space="0" w:color="auto"/>
                    <w:bottom w:val="none" w:sz="0" w:space="0" w:color="auto"/>
                    <w:right w:val="none" w:sz="0" w:space="0" w:color="auto"/>
                  </w:divBdr>
                  <w:divsChild>
                    <w:div w:id="305555273">
                      <w:marLeft w:val="0"/>
                      <w:marRight w:val="0"/>
                      <w:marTop w:val="0"/>
                      <w:marBottom w:val="0"/>
                      <w:divBdr>
                        <w:top w:val="none" w:sz="0" w:space="0" w:color="auto"/>
                        <w:left w:val="none" w:sz="0" w:space="0" w:color="auto"/>
                        <w:bottom w:val="none" w:sz="0" w:space="0" w:color="auto"/>
                        <w:right w:val="none" w:sz="0" w:space="0" w:color="auto"/>
                      </w:divBdr>
                    </w:div>
                  </w:divsChild>
                </w:div>
                <w:div w:id="1963462905">
                  <w:marLeft w:val="0"/>
                  <w:marRight w:val="0"/>
                  <w:marTop w:val="0"/>
                  <w:marBottom w:val="0"/>
                  <w:divBdr>
                    <w:top w:val="none" w:sz="0" w:space="0" w:color="auto"/>
                    <w:left w:val="none" w:sz="0" w:space="0" w:color="auto"/>
                    <w:bottom w:val="none" w:sz="0" w:space="0" w:color="auto"/>
                    <w:right w:val="none" w:sz="0" w:space="0" w:color="auto"/>
                  </w:divBdr>
                  <w:divsChild>
                    <w:div w:id="276302154">
                      <w:marLeft w:val="0"/>
                      <w:marRight w:val="0"/>
                      <w:marTop w:val="0"/>
                      <w:marBottom w:val="0"/>
                      <w:divBdr>
                        <w:top w:val="none" w:sz="0" w:space="0" w:color="auto"/>
                        <w:left w:val="none" w:sz="0" w:space="0" w:color="auto"/>
                        <w:bottom w:val="none" w:sz="0" w:space="0" w:color="auto"/>
                        <w:right w:val="none" w:sz="0" w:space="0" w:color="auto"/>
                      </w:divBdr>
                    </w:div>
                  </w:divsChild>
                </w:div>
                <w:div w:id="1998997814">
                  <w:marLeft w:val="0"/>
                  <w:marRight w:val="0"/>
                  <w:marTop w:val="0"/>
                  <w:marBottom w:val="0"/>
                  <w:divBdr>
                    <w:top w:val="none" w:sz="0" w:space="0" w:color="auto"/>
                    <w:left w:val="none" w:sz="0" w:space="0" w:color="auto"/>
                    <w:bottom w:val="none" w:sz="0" w:space="0" w:color="auto"/>
                    <w:right w:val="none" w:sz="0" w:space="0" w:color="auto"/>
                  </w:divBdr>
                  <w:divsChild>
                    <w:div w:id="1029647086">
                      <w:marLeft w:val="0"/>
                      <w:marRight w:val="0"/>
                      <w:marTop w:val="0"/>
                      <w:marBottom w:val="0"/>
                      <w:divBdr>
                        <w:top w:val="none" w:sz="0" w:space="0" w:color="auto"/>
                        <w:left w:val="none" w:sz="0" w:space="0" w:color="auto"/>
                        <w:bottom w:val="none" w:sz="0" w:space="0" w:color="auto"/>
                        <w:right w:val="none" w:sz="0" w:space="0" w:color="auto"/>
                      </w:divBdr>
                    </w:div>
                  </w:divsChild>
                </w:div>
                <w:div w:id="2131585797">
                  <w:marLeft w:val="0"/>
                  <w:marRight w:val="0"/>
                  <w:marTop w:val="0"/>
                  <w:marBottom w:val="0"/>
                  <w:divBdr>
                    <w:top w:val="none" w:sz="0" w:space="0" w:color="auto"/>
                    <w:left w:val="none" w:sz="0" w:space="0" w:color="auto"/>
                    <w:bottom w:val="none" w:sz="0" w:space="0" w:color="auto"/>
                    <w:right w:val="none" w:sz="0" w:space="0" w:color="auto"/>
                  </w:divBdr>
                  <w:divsChild>
                    <w:div w:id="1615087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47698488">
          <w:marLeft w:val="0"/>
          <w:marRight w:val="0"/>
          <w:marTop w:val="0"/>
          <w:marBottom w:val="0"/>
          <w:divBdr>
            <w:top w:val="none" w:sz="0" w:space="0" w:color="auto"/>
            <w:left w:val="none" w:sz="0" w:space="0" w:color="auto"/>
            <w:bottom w:val="none" w:sz="0" w:space="0" w:color="auto"/>
            <w:right w:val="none" w:sz="0" w:space="0" w:color="auto"/>
          </w:divBdr>
          <w:divsChild>
            <w:div w:id="310908244">
              <w:marLeft w:val="0"/>
              <w:marRight w:val="0"/>
              <w:marTop w:val="0"/>
              <w:marBottom w:val="0"/>
              <w:divBdr>
                <w:top w:val="none" w:sz="0" w:space="0" w:color="auto"/>
                <w:left w:val="none" w:sz="0" w:space="0" w:color="auto"/>
                <w:bottom w:val="none" w:sz="0" w:space="0" w:color="auto"/>
                <w:right w:val="none" w:sz="0" w:space="0" w:color="auto"/>
              </w:divBdr>
            </w:div>
          </w:divsChild>
        </w:div>
        <w:div w:id="1148941094">
          <w:marLeft w:val="0"/>
          <w:marRight w:val="0"/>
          <w:marTop w:val="0"/>
          <w:marBottom w:val="0"/>
          <w:divBdr>
            <w:top w:val="none" w:sz="0" w:space="0" w:color="auto"/>
            <w:left w:val="none" w:sz="0" w:space="0" w:color="auto"/>
            <w:bottom w:val="none" w:sz="0" w:space="0" w:color="auto"/>
            <w:right w:val="none" w:sz="0" w:space="0" w:color="auto"/>
          </w:divBdr>
        </w:div>
        <w:div w:id="1150974837">
          <w:marLeft w:val="0"/>
          <w:marRight w:val="0"/>
          <w:marTop w:val="0"/>
          <w:marBottom w:val="0"/>
          <w:divBdr>
            <w:top w:val="none" w:sz="0" w:space="0" w:color="auto"/>
            <w:left w:val="none" w:sz="0" w:space="0" w:color="auto"/>
            <w:bottom w:val="none" w:sz="0" w:space="0" w:color="auto"/>
            <w:right w:val="none" w:sz="0" w:space="0" w:color="auto"/>
          </w:divBdr>
        </w:div>
        <w:div w:id="1167327594">
          <w:marLeft w:val="0"/>
          <w:marRight w:val="0"/>
          <w:marTop w:val="0"/>
          <w:marBottom w:val="0"/>
          <w:divBdr>
            <w:top w:val="none" w:sz="0" w:space="0" w:color="auto"/>
            <w:left w:val="none" w:sz="0" w:space="0" w:color="auto"/>
            <w:bottom w:val="none" w:sz="0" w:space="0" w:color="auto"/>
            <w:right w:val="none" w:sz="0" w:space="0" w:color="auto"/>
          </w:divBdr>
        </w:div>
        <w:div w:id="1170632116">
          <w:marLeft w:val="0"/>
          <w:marRight w:val="0"/>
          <w:marTop w:val="0"/>
          <w:marBottom w:val="0"/>
          <w:divBdr>
            <w:top w:val="none" w:sz="0" w:space="0" w:color="auto"/>
            <w:left w:val="none" w:sz="0" w:space="0" w:color="auto"/>
            <w:bottom w:val="none" w:sz="0" w:space="0" w:color="auto"/>
            <w:right w:val="none" w:sz="0" w:space="0" w:color="auto"/>
          </w:divBdr>
        </w:div>
        <w:div w:id="1177960486">
          <w:marLeft w:val="0"/>
          <w:marRight w:val="0"/>
          <w:marTop w:val="0"/>
          <w:marBottom w:val="0"/>
          <w:divBdr>
            <w:top w:val="none" w:sz="0" w:space="0" w:color="auto"/>
            <w:left w:val="none" w:sz="0" w:space="0" w:color="auto"/>
            <w:bottom w:val="none" w:sz="0" w:space="0" w:color="auto"/>
            <w:right w:val="none" w:sz="0" w:space="0" w:color="auto"/>
          </w:divBdr>
        </w:div>
        <w:div w:id="1179731098">
          <w:marLeft w:val="0"/>
          <w:marRight w:val="0"/>
          <w:marTop w:val="0"/>
          <w:marBottom w:val="0"/>
          <w:divBdr>
            <w:top w:val="none" w:sz="0" w:space="0" w:color="auto"/>
            <w:left w:val="none" w:sz="0" w:space="0" w:color="auto"/>
            <w:bottom w:val="none" w:sz="0" w:space="0" w:color="auto"/>
            <w:right w:val="none" w:sz="0" w:space="0" w:color="auto"/>
          </w:divBdr>
        </w:div>
        <w:div w:id="1189224398">
          <w:marLeft w:val="0"/>
          <w:marRight w:val="0"/>
          <w:marTop w:val="0"/>
          <w:marBottom w:val="0"/>
          <w:divBdr>
            <w:top w:val="none" w:sz="0" w:space="0" w:color="auto"/>
            <w:left w:val="none" w:sz="0" w:space="0" w:color="auto"/>
            <w:bottom w:val="none" w:sz="0" w:space="0" w:color="auto"/>
            <w:right w:val="none" w:sz="0" w:space="0" w:color="auto"/>
          </w:divBdr>
        </w:div>
        <w:div w:id="1198930405">
          <w:marLeft w:val="0"/>
          <w:marRight w:val="0"/>
          <w:marTop w:val="0"/>
          <w:marBottom w:val="0"/>
          <w:divBdr>
            <w:top w:val="none" w:sz="0" w:space="0" w:color="auto"/>
            <w:left w:val="none" w:sz="0" w:space="0" w:color="auto"/>
            <w:bottom w:val="none" w:sz="0" w:space="0" w:color="auto"/>
            <w:right w:val="none" w:sz="0" w:space="0" w:color="auto"/>
          </w:divBdr>
        </w:div>
        <w:div w:id="1200629206">
          <w:marLeft w:val="0"/>
          <w:marRight w:val="0"/>
          <w:marTop w:val="0"/>
          <w:marBottom w:val="0"/>
          <w:divBdr>
            <w:top w:val="none" w:sz="0" w:space="0" w:color="auto"/>
            <w:left w:val="none" w:sz="0" w:space="0" w:color="auto"/>
            <w:bottom w:val="none" w:sz="0" w:space="0" w:color="auto"/>
            <w:right w:val="none" w:sz="0" w:space="0" w:color="auto"/>
          </w:divBdr>
        </w:div>
        <w:div w:id="1200775150">
          <w:marLeft w:val="0"/>
          <w:marRight w:val="0"/>
          <w:marTop w:val="0"/>
          <w:marBottom w:val="0"/>
          <w:divBdr>
            <w:top w:val="none" w:sz="0" w:space="0" w:color="auto"/>
            <w:left w:val="none" w:sz="0" w:space="0" w:color="auto"/>
            <w:bottom w:val="none" w:sz="0" w:space="0" w:color="auto"/>
            <w:right w:val="none" w:sz="0" w:space="0" w:color="auto"/>
          </w:divBdr>
        </w:div>
        <w:div w:id="1202015151">
          <w:marLeft w:val="0"/>
          <w:marRight w:val="0"/>
          <w:marTop w:val="0"/>
          <w:marBottom w:val="0"/>
          <w:divBdr>
            <w:top w:val="none" w:sz="0" w:space="0" w:color="auto"/>
            <w:left w:val="none" w:sz="0" w:space="0" w:color="auto"/>
            <w:bottom w:val="none" w:sz="0" w:space="0" w:color="auto"/>
            <w:right w:val="none" w:sz="0" w:space="0" w:color="auto"/>
          </w:divBdr>
        </w:div>
        <w:div w:id="1213007689">
          <w:marLeft w:val="0"/>
          <w:marRight w:val="0"/>
          <w:marTop w:val="0"/>
          <w:marBottom w:val="0"/>
          <w:divBdr>
            <w:top w:val="none" w:sz="0" w:space="0" w:color="auto"/>
            <w:left w:val="none" w:sz="0" w:space="0" w:color="auto"/>
            <w:bottom w:val="none" w:sz="0" w:space="0" w:color="auto"/>
            <w:right w:val="none" w:sz="0" w:space="0" w:color="auto"/>
          </w:divBdr>
          <w:divsChild>
            <w:div w:id="200674323">
              <w:marLeft w:val="0"/>
              <w:marRight w:val="0"/>
              <w:marTop w:val="0"/>
              <w:marBottom w:val="0"/>
              <w:divBdr>
                <w:top w:val="none" w:sz="0" w:space="0" w:color="auto"/>
                <w:left w:val="none" w:sz="0" w:space="0" w:color="auto"/>
                <w:bottom w:val="none" w:sz="0" w:space="0" w:color="auto"/>
                <w:right w:val="none" w:sz="0" w:space="0" w:color="auto"/>
              </w:divBdr>
            </w:div>
            <w:div w:id="1288660852">
              <w:marLeft w:val="0"/>
              <w:marRight w:val="0"/>
              <w:marTop w:val="0"/>
              <w:marBottom w:val="0"/>
              <w:divBdr>
                <w:top w:val="none" w:sz="0" w:space="0" w:color="auto"/>
                <w:left w:val="none" w:sz="0" w:space="0" w:color="auto"/>
                <w:bottom w:val="none" w:sz="0" w:space="0" w:color="auto"/>
                <w:right w:val="none" w:sz="0" w:space="0" w:color="auto"/>
              </w:divBdr>
            </w:div>
            <w:div w:id="1322006481">
              <w:marLeft w:val="0"/>
              <w:marRight w:val="0"/>
              <w:marTop w:val="0"/>
              <w:marBottom w:val="0"/>
              <w:divBdr>
                <w:top w:val="none" w:sz="0" w:space="0" w:color="auto"/>
                <w:left w:val="none" w:sz="0" w:space="0" w:color="auto"/>
                <w:bottom w:val="none" w:sz="0" w:space="0" w:color="auto"/>
                <w:right w:val="none" w:sz="0" w:space="0" w:color="auto"/>
              </w:divBdr>
            </w:div>
            <w:div w:id="1411585057">
              <w:marLeft w:val="0"/>
              <w:marRight w:val="0"/>
              <w:marTop w:val="0"/>
              <w:marBottom w:val="0"/>
              <w:divBdr>
                <w:top w:val="none" w:sz="0" w:space="0" w:color="auto"/>
                <w:left w:val="none" w:sz="0" w:space="0" w:color="auto"/>
                <w:bottom w:val="none" w:sz="0" w:space="0" w:color="auto"/>
                <w:right w:val="none" w:sz="0" w:space="0" w:color="auto"/>
              </w:divBdr>
            </w:div>
            <w:div w:id="2099986168">
              <w:marLeft w:val="0"/>
              <w:marRight w:val="0"/>
              <w:marTop w:val="0"/>
              <w:marBottom w:val="0"/>
              <w:divBdr>
                <w:top w:val="none" w:sz="0" w:space="0" w:color="auto"/>
                <w:left w:val="none" w:sz="0" w:space="0" w:color="auto"/>
                <w:bottom w:val="none" w:sz="0" w:space="0" w:color="auto"/>
                <w:right w:val="none" w:sz="0" w:space="0" w:color="auto"/>
              </w:divBdr>
            </w:div>
          </w:divsChild>
        </w:div>
        <w:div w:id="1227689786">
          <w:marLeft w:val="0"/>
          <w:marRight w:val="0"/>
          <w:marTop w:val="0"/>
          <w:marBottom w:val="0"/>
          <w:divBdr>
            <w:top w:val="none" w:sz="0" w:space="0" w:color="auto"/>
            <w:left w:val="none" w:sz="0" w:space="0" w:color="auto"/>
            <w:bottom w:val="none" w:sz="0" w:space="0" w:color="auto"/>
            <w:right w:val="none" w:sz="0" w:space="0" w:color="auto"/>
          </w:divBdr>
          <w:divsChild>
            <w:div w:id="1033849877">
              <w:marLeft w:val="0"/>
              <w:marRight w:val="0"/>
              <w:marTop w:val="0"/>
              <w:marBottom w:val="0"/>
              <w:divBdr>
                <w:top w:val="none" w:sz="0" w:space="0" w:color="auto"/>
                <w:left w:val="none" w:sz="0" w:space="0" w:color="auto"/>
                <w:bottom w:val="none" w:sz="0" w:space="0" w:color="auto"/>
                <w:right w:val="none" w:sz="0" w:space="0" w:color="auto"/>
              </w:divBdr>
            </w:div>
            <w:div w:id="1392924544">
              <w:marLeft w:val="0"/>
              <w:marRight w:val="0"/>
              <w:marTop w:val="0"/>
              <w:marBottom w:val="0"/>
              <w:divBdr>
                <w:top w:val="none" w:sz="0" w:space="0" w:color="auto"/>
                <w:left w:val="none" w:sz="0" w:space="0" w:color="auto"/>
                <w:bottom w:val="none" w:sz="0" w:space="0" w:color="auto"/>
                <w:right w:val="none" w:sz="0" w:space="0" w:color="auto"/>
              </w:divBdr>
            </w:div>
            <w:div w:id="1524318544">
              <w:marLeft w:val="0"/>
              <w:marRight w:val="0"/>
              <w:marTop w:val="0"/>
              <w:marBottom w:val="0"/>
              <w:divBdr>
                <w:top w:val="none" w:sz="0" w:space="0" w:color="auto"/>
                <w:left w:val="none" w:sz="0" w:space="0" w:color="auto"/>
                <w:bottom w:val="none" w:sz="0" w:space="0" w:color="auto"/>
                <w:right w:val="none" w:sz="0" w:space="0" w:color="auto"/>
              </w:divBdr>
            </w:div>
            <w:div w:id="1582762186">
              <w:marLeft w:val="0"/>
              <w:marRight w:val="0"/>
              <w:marTop w:val="0"/>
              <w:marBottom w:val="0"/>
              <w:divBdr>
                <w:top w:val="none" w:sz="0" w:space="0" w:color="auto"/>
                <w:left w:val="none" w:sz="0" w:space="0" w:color="auto"/>
                <w:bottom w:val="none" w:sz="0" w:space="0" w:color="auto"/>
                <w:right w:val="none" w:sz="0" w:space="0" w:color="auto"/>
              </w:divBdr>
            </w:div>
            <w:div w:id="2074814021">
              <w:marLeft w:val="0"/>
              <w:marRight w:val="0"/>
              <w:marTop w:val="0"/>
              <w:marBottom w:val="0"/>
              <w:divBdr>
                <w:top w:val="none" w:sz="0" w:space="0" w:color="auto"/>
                <w:left w:val="none" w:sz="0" w:space="0" w:color="auto"/>
                <w:bottom w:val="none" w:sz="0" w:space="0" w:color="auto"/>
                <w:right w:val="none" w:sz="0" w:space="0" w:color="auto"/>
              </w:divBdr>
            </w:div>
          </w:divsChild>
        </w:div>
        <w:div w:id="1235772865">
          <w:marLeft w:val="0"/>
          <w:marRight w:val="0"/>
          <w:marTop w:val="0"/>
          <w:marBottom w:val="0"/>
          <w:divBdr>
            <w:top w:val="none" w:sz="0" w:space="0" w:color="auto"/>
            <w:left w:val="none" w:sz="0" w:space="0" w:color="auto"/>
            <w:bottom w:val="none" w:sz="0" w:space="0" w:color="auto"/>
            <w:right w:val="none" w:sz="0" w:space="0" w:color="auto"/>
          </w:divBdr>
        </w:div>
        <w:div w:id="1237939123">
          <w:marLeft w:val="0"/>
          <w:marRight w:val="0"/>
          <w:marTop w:val="0"/>
          <w:marBottom w:val="0"/>
          <w:divBdr>
            <w:top w:val="none" w:sz="0" w:space="0" w:color="auto"/>
            <w:left w:val="none" w:sz="0" w:space="0" w:color="auto"/>
            <w:bottom w:val="none" w:sz="0" w:space="0" w:color="auto"/>
            <w:right w:val="none" w:sz="0" w:space="0" w:color="auto"/>
          </w:divBdr>
        </w:div>
        <w:div w:id="1242955814">
          <w:marLeft w:val="0"/>
          <w:marRight w:val="0"/>
          <w:marTop w:val="0"/>
          <w:marBottom w:val="0"/>
          <w:divBdr>
            <w:top w:val="none" w:sz="0" w:space="0" w:color="auto"/>
            <w:left w:val="none" w:sz="0" w:space="0" w:color="auto"/>
            <w:bottom w:val="none" w:sz="0" w:space="0" w:color="auto"/>
            <w:right w:val="none" w:sz="0" w:space="0" w:color="auto"/>
          </w:divBdr>
        </w:div>
        <w:div w:id="1249191588">
          <w:marLeft w:val="0"/>
          <w:marRight w:val="0"/>
          <w:marTop w:val="0"/>
          <w:marBottom w:val="0"/>
          <w:divBdr>
            <w:top w:val="none" w:sz="0" w:space="0" w:color="auto"/>
            <w:left w:val="none" w:sz="0" w:space="0" w:color="auto"/>
            <w:bottom w:val="none" w:sz="0" w:space="0" w:color="auto"/>
            <w:right w:val="none" w:sz="0" w:space="0" w:color="auto"/>
          </w:divBdr>
        </w:div>
        <w:div w:id="1255212404">
          <w:marLeft w:val="0"/>
          <w:marRight w:val="0"/>
          <w:marTop w:val="0"/>
          <w:marBottom w:val="0"/>
          <w:divBdr>
            <w:top w:val="none" w:sz="0" w:space="0" w:color="auto"/>
            <w:left w:val="none" w:sz="0" w:space="0" w:color="auto"/>
            <w:bottom w:val="none" w:sz="0" w:space="0" w:color="auto"/>
            <w:right w:val="none" w:sz="0" w:space="0" w:color="auto"/>
          </w:divBdr>
        </w:div>
        <w:div w:id="1271087197">
          <w:marLeft w:val="0"/>
          <w:marRight w:val="0"/>
          <w:marTop w:val="0"/>
          <w:marBottom w:val="0"/>
          <w:divBdr>
            <w:top w:val="none" w:sz="0" w:space="0" w:color="auto"/>
            <w:left w:val="none" w:sz="0" w:space="0" w:color="auto"/>
            <w:bottom w:val="none" w:sz="0" w:space="0" w:color="auto"/>
            <w:right w:val="none" w:sz="0" w:space="0" w:color="auto"/>
          </w:divBdr>
          <w:divsChild>
            <w:div w:id="414208942">
              <w:marLeft w:val="0"/>
              <w:marRight w:val="0"/>
              <w:marTop w:val="0"/>
              <w:marBottom w:val="0"/>
              <w:divBdr>
                <w:top w:val="none" w:sz="0" w:space="0" w:color="auto"/>
                <w:left w:val="none" w:sz="0" w:space="0" w:color="auto"/>
                <w:bottom w:val="none" w:sz="0" w:space="0" w:color="auto"/>
                <w:right w:val="none" w:sz="0" w:space="0" w:color="auto"/>
              </w:divBdr>
            </w:div>
            <w:div w:id="892930771">
              <w:marLeft w:val="0"/>
              <w:marRight w:val="0"/>
              <w:marTop w:val="0"/>
              <w:marBottom w:val="0"/>
              <w:divBdr>
                <w:top w:val="none" w:sz="0" w:space="0" w:color="auto"/>
                <w:left w:val="none" w:sz="0" w:space="0" w:color="auto"/>
                <w:bottom w:val="none" w:sz="0" w:space="0" w:color="auto"/>
                <w:right w:val="none" w:sz="0" w:space="0" w:color="auto"/>
              </w:divBdr>
            </w:div>
            <w:div w:id="1391267891">
              <w:marLeft w:val="0"/>
              <w:marRight w:val="0"/>
              <w:marTop w:val="0"/>
              <w:marBottom w:val="0"/>
              <w:divBdr>
                <w:top w:val="none" w:sz="0" w:space="0" w:color="auto"/>
                <w:left w:val="none" w:sz="0" w:space="0" w:color="auto"/>
                <w:bottom w:val="none" w:sz="0" w:space="0" w:color="auto"/>
                <w:right w:val="none" w:sz="0" w:space="0" w:color="auto"/>
              </w:divBdr>
            </w:div>
          </w:divsChild>
        </w:div>
        <w:div w:id="1290239820">
          <w:marLeft w:val="0"/>
          <w:marRight w:val="0"/>
          <w:marTop w:val="0"/>
          <w:marBottom w:val="0"/>
          <w:divBdr>
            <w:top w:val="none" w:sz="0" w:space="0" w:color="auto"/>
            <w:left w:val="none" w:sz="0" w:space="0" w:color="auto"/>
            <w:bottom w:val="none" w:sz="0" w:space="0" w:color="auto"/>
            <w:right w:val="none" w:sz="0" w:space="0" w:color="auto"/>
          </w:divBdr>
        </w:div>
        <w:div w:id="1292588706">
          <w:marLeft w:val="0"/>
          <w:marRight w:val="0"/>
          <w:marTop w:val="0"/>
          <w:marBottom w:val="0"/>
          <w:divBdr>
            <w:top w:val="none" w:sz="0" w:space="0" w:color="auto"/>
            <w:left w:val="none" w:sz="0" w:space="0" w:color="auto"/>
            <w:bottom w:val="none" w:sz="0" w:space="0" w:color="auto"/>
            <w:right w:val="none" w:sz="0" w:space="0" w:color="auto"/>
          </w:divBdr>
          <w:divsChild>
            <w:div w:id="313532159">
              <w:marLeft w:val="0"/>
              <w:marRight w:val="0"/>
              <w:marTop w:val="0"/>
              <w:marBottom w:val="0"/>
              <w:divBdr>
                <w:top w:val="none" w:sz="0" w:space="0" w:color="auto"/>
                <w:left w:val="none" w:sz="0" w:space="0" w:color="auto"/>
                <w:bottom w:val="none" w:sz="0" w:space="0" w:color="auto"/>
                <w:right w:val="none" w:sz="0" w:space="0" w:color="auto"/>
              </w:divBdr>
            </w:div>
            <w:div w:id="891229237">
              <w:marLeft w:val="0"/>
              <w:marRight w:val="0"/>
              <w:marTop w:val="0"/>
              <w:marBottom w:val="0"/>
              <w:divBdr>
                <w:top w:val="none" w:sz="0" w:space="0" w:color="auto"/>
                <w:left w:val="none" w:sz="0" w:space="0" w:color="auto"/>
                <w:bottom w:val="none" w:sz="0" w:space="0" w:color="auto"/>
                <w:right w:val="none" w:sz="0" w:space="0" w:color="auto"/>
              </w:divBdr>
            </w:div>
            <w:div w:id="945691322">
              <w:marLeft w:val="0"/>
              <w:marRight w:val="0"/>
              <w:marTop w:val="0"/>
              <w:marBottom w:val="0"/>
              <w:divBdr>
                <w:top w:val="none" w:sz="0" w:space="0" w:color="auto"/>
                <w:left w:val="none" w:sz="0" w:space="0" w:color="auto"/>
                <w:bottom w:val="none" w:sz="0" w:space="0" w:color="auto"/>
                <w:right w:val="none" w:sz="0" w:space="0" w:color="auto"/>
              </w:divBdr>
            </w:div>
            <w:div w:id="1583442539">
              <w:marLeft w:val="0"/>
              <w:marRight w:val="0"/>
              <w:marTop w:val="0"/>
              <w:marBottom w:val="0"/>
              <w:divBdr>
                <w:top w:val="none" w:sz="0" w:space="0" w:color="auto"/>
                <w:left w:val="none" w:sz="0" w:space="0" w:color="auto"/>
                <w:bottom w:val="none" w:sz="0" w:space="0" w:color="auto"/>
                <w:right w:val="none" w:sz="0" w:space="0" w:color="auto"/>
              </w:divBdr>
            </w:div>
            <w:div w:id="1724793688">
              <w:marLeft w:val="0"/>
              <w:marRight w:val="0"/>
              <w:marTop w:val="0"/>
              <w:marBottom w:val="0"/>
              <w:divBdr>
                <w:top w:val="none" w:sz="0" w:space="0" w:color="auto"/>
                <w:left w:val="none" w:sz="0" w:space="0" w:color="auto"/>
                <w:bottom w:val="none" w:sz="0" w:space="0" w:color="auto"/>
                <w:right w:val="none" w:sz="0" w:space="0" w:color="auto"/>
              </w:divBdr>
            </w:div>
          </w:divsChild>
        </w:div>
        <w:div w:id="1308703297">
          <w:marLeft w:val="0"/>
          <w:marRight w:val="0"/>
          <w:marTop w:val="0"/>
          <w:marBottom w:val="0"/>
          <w:divBdr>
            <w:top w:val="none" w:sz="0" w:space="0" w:color="auto"/>
            <w:left w:val="none" w:sz="0" w:space="0" w:color="auto"/>
            <w:bottom w:val="none" w:sz="0" w:space="0" w:color="auto"/>
            <w:right w:val="none" w:sz="0" w:space="0" w:color="auto"/>
          </w:divBdr>
        </w:div>
        <w:div w:id="1325888865">
          <w:marLeft w:val="0"/>
          <w:marRight w:val="0"/>
          <w:marTop w:val="0"/>
          <w:marBottom w:val="0"/>
          <w:divBdr>
            <w:top w:val="none" w:sz="0" w:space="0" w:color="auto"/>
            <w:left w:val="none" w:sz="0" w:space="0" w:color="auto"/>
            <w:bottom w:val="none" w:sz="0" w:space="0" w:color="auto"/>
            <w:right w:val="none" w:sz="0" w:space="0" w:color="auto"/>
          </w:divBdr>
        </w:div>
        <w:div w:id="1333945408">
          <w:marLeft w:val="0"/>
          <w:marRight w:val="0"/>
          <w:marTop w:val="0"/>
          <w:marBottom w:val="0"/>
          <w:divBdr>
            <w:top w:val="none" w:sz="0" w:space="0" w:color="auto"/>
            <w:left w:val="none" w:sz="0" w:space="0" w:color="auto"/>
            <w:bottom w:val="none" w:sz="0" w:space="0" w:color="auto"/>
            <w:right w:val="none" w:sz="0" w:space="0" w:color="auto"/>
          </w:divBdr>
        </w:div>
        <w:div w:id="1353190959">
          <w:marLeft w:val="0"/>
          <w:marRight w:val="0"/>
          <w:marTop w:val="0"/>
          <w:marBottom w:val="0"/>
          <w:divBdr>
            <w:top w:val="none" w:sz="0" w:space="0" w:color="auto"/>
            <w:left w:val="none" w:sz="0" w:space="0" w:color="auto"/>
            <w:bottom w:val="none" w:sz="0" w:space="0" w:color="auto"/>
            <w:right w:val="none" w:sz="0" w:space="0" w:color="auto"/>
          </w:divBdr>
        </w:div>
        <w:div w:id="1354264153">
          <w:marLeft w:val="0"/>
          <w:marRight w:val="0"/>
          <w:marTop w:val="0"/>
          <w:marBottom w:val="0"/>
          <w:divBdr>
            <w:top w:val="none" w:sz="0" w:space="0" w:color="auto"/>
            <w:left w:val="none" w:sz="0" w:space="0" w:color="auto"/>
            <w:bottom w:val="none" w:sz="0" w:space="0" w:color="auto"/>
            <w:right w:val="none" w:sz="0" w:space="0" w:color="auto"/>
          </w:divBdr>
        </w:div>
        <w:div w:id="1357922657">
          <w:marLeft w:val="0"/>
          <w:marRight w:val="0"/>
          <w:marTop w:val="0"/>
          <w:marBottom w:val="0"/>
          <w:divBdr>
            <w:top w:val="none" w:sz="0" w:space="0" w:color="auto"/>
            <w:left w:val="none" w:sz="0" w:space="0" w:color="auto"/>
            <w:bottom w:val="none" w:sz="0" w:space="0" w:color="auto"/>
            <w:right w:val="none" w:sz="0" w:space="0" w:color="auto"/>
          </w:divBdr>
          <w:divsChild>
            <w:div w:id="358973218">
              <w:marLeft w:val="0"/>
              <w:marRight w:val="0"/>
              <w:marTop w:val="0"/>
              <w:marBottom w:val="0"/>
              <w:divBdr>
                <w:top w:val="none" w:sz="0" w:space="0" w:color="auto"/>
                <w:left w:val="none" w:sz="0" w:space="0" w:color="auto"/>
                <w:bottom w:val="none" w:sz="0" w:space="0" w:color="auto"/>
                <w:right w:val="none" w:sz="0" w:space="0" w:color="auto"/>
              </w:divBdr>
            </w:div>
            <w:div w:id="615798721">
              <w:marLeft w:val="0"/>
              <w:marRight w:val="0"/>
              <w:marTop w:val="0"/>
              <w:marBottom w:val="0"/>
              <w:divBdr>
                <w:top w:val="none" w:sz="0" w:space="0" w:color="auto"/>
                <w:left w:val="none" w:sz="0" w:space="0" w:color="auto"/>
                <w:bottom w:val="none" w:sz="0" w:space="0" w:color="auto"/>
                <w:right w:val="none" w:sz="0" w:space="0" w:color="auto"/>
              </w:divBdr>
            </w:div>
            <w:div w:id="949320260">
              <w:marLeft w:val="0"/>
              <w:marRight w:val="0"/>
              <w:marTop w:val="0"/>
              <w:marBottom w:val="0"/>
              <w:divBdr>
                <w:top w:val="none" w:sz="0" w:space="0" w:color="auto"/>
                <w:left w:val="none" w:sz="0" w:space="0" w:color="auto"/>
                <w:bottom w:val="none" w:sz="0" w:space="0" w:color="auto"/>
                <w:right w:val="none" w:sz="0" w:space="0" w:color="auto"/>
              </w:divBdr>
            </w:div>
            <w:div w:id="1054548092">
              <w:marLeft w:val="0"/>
              <w:marRight w:val="0"/>
              <w:marTop w:val="0"/>
              <w:marBottom w:val="0"/>
              <w:divBdr>
                <w:top w:val="none" w:sz="0" w:space="0" w:color="auto"/>
                <w:left w:val="none" w:sz="0" w:space="0" w:color="auto"/>
                <w:bottom w:val="none" w:sz="0" w:space="0" w:color="auto"/>
                <w:right w:val="none" w:sz="0" w:space="0" w:color="auto"/>
              </w:divBdr>
            </w:div>
            <w:div w:id="1512597503">
              <w:marLeft w:val="0"/>
              <w:marRight w:val="0"/>
              <w:marTop w:val="0"/>
              <w:marBottom w:val="0"/>
              <w:divBdr>
                <w:top w:val="none" w:sz="0" w:space="0" w:color="auto"/>
                <w:left w:val="none" w:sz="0" w:space="0" w:color="auto"/>
                <w:bottom w:val="none" w:sz="0" w:space="0" w:color="auto"/>
                <w:right w:val="none" w:sz="0" w:space="0" w:color="auto"/>
              </w:divBdr>
            </w:div>
          </w:divsChild>
        </w:div>
        <w:div w:id="1361980044">
          <w:marLeft w:val="0"/>
          <w:marRight w:val="0"/>
          <w:marTop w:val="0"/>
          <w:marBottom w:val="0"/>
          <w:divBdr>
            <w:top w:val="none" w:sz="0" w:space="0" w:color="auto"/>
            <w:left w:val="none" w:sz="0" w:space="0" w:color="auto"/>
            <w:bottom w:val="none" w:sz="0" w:space="0" w:color="auto"/>
            <w:right w:val="none" w:sz="0" w:space="0" w:color="auto"/>
          </w:divBdr>
          <w:divsChild>
            <w:div w:id="1690567562">
              <w:marLeft w:val="0"/>
              <w:marRight w:val="0"/>
              <w:marTop w:val="0"/>
              <w:marBottom w:val="0"/>
              <w:divBdr>
                <w:top w:val="none" w:sz="0" w:space="0" w:color="auto"/>
                <w:left w:val="none" w:sz="0" w:space="0" w:color="auto"/>
                <w:bottom w:val="none" w:sz="0" w:space="0" w:color="auto"/>
                <w:right w:val="none" w:sz="0" w:space="0" w:color="auto"/>
              </w:divBdr>
            </w:div>
          </w:divsChild>
        </w:div>
        <w:div w:id="1385908880">
          <w:marLeft w:val="0"/>
          <w:marRight w:val="0"/>
          <w:marTop w:val="0"/>
          <w:marBottom w:val="0"/>
          <w:divBdr>
            <w:top w:val="none" w:sz="0" w:space="0" w:color="auto"/>
            <w:left w:val="none" w:sz="0" w:space="0" w:color="auto"/>
            <w:bottom w:val="none" w:sz="0" w:space="0" w:color="auto"/>
            <w:right w:val="none" w:sz="0" w:space="0" w:color="auto"/>
          </w:divBdr>
        </w:div>
        <w:div w:id="1398891841">
          <w:marLeft w:val="0"/>
          <w:marRight w:val="0"/>
          <w:marTop w:val="0"/>
          <w:marBottom w:val="0"/>
          <w:divBdr>
            <w:top w:val="none" w:sz="0" w:space="0" w:color="auto"/>
            <w:left w:val="none" w:sz="0" w:space="0" w:color="auto"/>
            <w:bottom w:val="none" w:sz="0" w:space="0" w:color="auto"/>
            <w:right w:val="none" w:sz="0" w:space="0" w:color="auto"/>
          </w:divBdr>
        </w:div>
        <w:div w:id="1412696516">
          <w:marLeft w:val="0"/>
          <w:marRight w:val="0"/>
          <w:marTop w:val="0"/>
          <w:marBottom w:val="0"/>
          <w:divBdr>
            <w:top w:val="none" w:sz="0" w:space="0" w:color="auto"/>
            <w:left w:val="none" w:sz="0" w:space="0" w:color="auto"/>
            <w:bottom w:val="none" w:sz="0" w:space="0" w:color="auto"/>
            <w:right w:val="none" w:sz="0" w:space="0" w:color="auto"/>
          </w:divBdr>
        </w:div>
        <w:div w:id="1412851513">
          <w:marLeft w:val="0"/>
          <w:marRight w:val="0"/>
          <w:marTop w:val="0"/>
          <w:marBottom w:val="0"/>
          <w:divBdr>
            <w:top w:val="none" w:sz="0" w:space="0" w:color="auto"/>
            <w:left w:val="none" w:sz="0" w:space="0" w:color="auto"/>
            <w:bottom w:val="none" w:sz="0" w:space="0" w:color="auto"/>
            <w:right w:val="none" w:sz="0" w:space="0" w:color="auto"/>
          </w:divBdr>
        </w:div>
        <w:div w:id="1415081555">
          <w:marLeft w:val="0"/>
          <w:marRight w:val="0"/>
          <w:marTop w:val="0"/>
          <w:marBottom w:val="0"/>
          <w:divBdr>
            <w:top w:val="none" w:sz="0" w:space="0" w:color="auto"/>
            <w:left w:val="none" w:sz="0" w:space="0" w:color="auto"/>
            <w:bottom w:val="none" w:sz="0" w:space="0" w:color="auto"/>
            <w:right w:val="none" w:sz="0" w:space="0" w:color="auto"/>
          </w:divBdr>
        </w:div>
        <w:div w:id="1416781464">
          <w:marLeft w:val="0"/>
          <w:marRight w:val="0"/>
          <w:marTop w:val="0"/>
          <w:marBottom w:val="0"/>
          <w:divBdr>
            <w:top w:val="none" w:sz="0" w:space="0" w:color="auto"/>
            <w:left w:val="none" w:sz="0" w:space="0" w:color="auto"/>
            <w:bottom w:val="none" w:sz="0" w:space="0" w:color="auto"/>
            <w:right w:val="none" w:sz="0" w:space="0" w:color="auto"/>
          </w:divBdr>
        </w:div>
        <w:div w:id="1417558383">
          <w:marLeft w:val="0"/>
          <w:marRight w:val="0"/>
          <w:marTop w:val="0"/>
          <w:marBottom w:val="0"/>
          <w:divBdr>
            <w:top w:val="none" w:sz="0" w:space="0" w:color="auto"/>
            <w:left w:val="none" w:sz="0" w:space="0" w:color="auto"/>
            <w:bottom w:val="none" w:sz="0" w:space="0" w:color="auto"/>
            <w:right w:val="none" w:sz="0" w:space="0" w:color="auto"/>
          </w:divBdr>
        </w:div>
        <w:div w:id="1418016970">
          <w:marLeft w:val="0"/>
          <w:marRight w:val="0"/>
          <w:marTop w:val="0"/>
          <w:marBottom w:val="0"/>
          <w:divBdr>
            <w:top w:val="none" w:sz="0" w:space="0" w:color="auto"/>
            <w:left w:val="none" w:sz="0" w:space="0" w:color="auto"/>
            <w:bottom w:val="none" w:sz="0" w:space="0" w:color="auto"/>
            <w:right w:val="none" w:sz="0" w:space="0" w:color="auto"/>
          </w:divBdr>
        </w:div>
        <w:div w:id="1425105800">
          <w:marLeft w:val="0"/>
          <w:marRight w:val="0"/>
          <w:marTop w:val="0"/>
          <w:marBottom w:val="0"/>
          <w:divBdr>
            <w:top w:val="none" w:sz="0" w:space="0" w:color="auto"/>
            <w:left w:val="none" w:sz="0" w:space="0" w:color="auto"/>
            <w:bottom w:val="none" w:sz="0" w:space="0" w:color="auto"/>
            <w:right w:val="none" w:sz="0" w:space="0" w:color="auto"/>
          </w:divBdr>
        </w:div>
        <w:div w:id="1432435585">
          <w:marLeft w:val="0"/>
          <w:marRight w:val="0"/>
          <w:marTop w:val="0"/>
          <w:marBottom w:val="0"/>
          <w:divBdr>
            <w:top w:val="none" w:sz="0" w:space="0" w:color="auto"/>
            <w:left w:val="none" w:sz="0" w:space="0" w:color="auto"/>
            <w:bottom w:val="none" w:sz="0" w:space="0" w:color="auto"/>
            <w:right w:val="none" w:sz="0" w:space="0" w:color="auto"/>
          </w:divBdr>
        </w:div>
        <w:div w:id="1477183187">
          <w:marLeft w:val="0"/>
          <w:marRight w:val="0"/>
          <w:marTop w:val="0"/>
          <w:marBottom w:val="0"/>
          <w:divBdr>
            <w:top w:val="none" w:sz="0" w:space="0" w:color="auto"/>
            <w:left w:val="none" w:sz="0" w:space="0" w:color="auto"/>
            <w:bottom w:val="none" w:sz="0" w:space="0" w:color="auto"/>
            <w:right w:val="none" w:sz="0" w:space="0" w:color="auto"/>
          </w:divBdr>
        </w:div>
        <w:div w:id="1486704487">
          <w:marLeft w:val="0"/>
          <w:marRight w:val="0"/>
          <w:marTop w:val="0"/>
          <w:marBottom w:val="0"/>
          <w:divBdr>
            <w:top w:val="none" w:sz="0" w:space="0" w:color="auto"/>
            <w:left w:val="none" w:sz="0" w:space="0" w:color="auto"/>
            <w:bottom w:val="none" w:sz="0" w:space="0" w:color="auto"/>
            <w:right w:val="none" w:sz="0" w:space="0" w:color="auto"/>
          </w:divBdr>
        </w:div>
        <w:div w:id="1487480665">
          <w:marLeft w:val="0"/>
          <w:marRight w:val="0"/>
          <w:marTop w:val="0"/>
          <w:marBottom w:val="0"/>
          <w:divBdr>
            <w:top w:val="none" w:sz="0" w:space="0" w:color="auto"/>
            <w:left w:val="none" w:sz="0" w:space="0" w:color="auto"/>
            <w:bottom w:val="none" w:sz="0" w:space="0" w:color="auto"/>
            <w:right w:val="none" w:sz="0" w:space="0" w:color="auto"/>
          </w:divBdr>
        </w:div>
        <w:div w:id="1487823883">
          <w:marLeft w:val="0"/>
          <w:marRight w:val="0"/>
          <w:marTop w:val="0"/>
          <w:marBottom w:val="0"/>
          <w:divBdr>
            <w:top w:val="none" w:sz="0" w:space="0" w:color="auto"/>
            <w:left w:val="none" w:sz="0" w:space="0" w:color="auto"/>
            <w:bottom w:val="none" w:sz="0" w:space="0" w:color="auto"/>
            <w:right w:val="none" w:sz="0" w:space="0" w:color="auto"/>
          </w:divBdr>
        </w:div>
        <w:div w:id="1502088559">
          <w:marLeft w:val="0"/>
          <w:marRight w:val="0"/>
          <w:marTop w:val="0"/>
          <w:marBottom w:val="0"/>
          <w:divBdr>
            <w:top w:val="none" w:sz="0" w:space="0" w:color="auto"/>
            <w:left w:val="none" w:sz="0" w:space="0" w:color="auto"/>
            <w:bottom w:val="none" w:sz="0" w:space="0" w:color="auto"/>
            <w:right w:val="none" w:sz="0" w:space="0" w:color="auto"/>
          </w:divBdr>
        </w:div>
        <w:div w:id="1502237565">
          <w:marLeft w:val="0"/>
          <w:marRight w:val="0"/>
          <w:marTop w:val="0"/>
          <w:marBottom w:val="0"/>
          <w:divBdr>
            <w:top w:val="none" w:sz="0" w:space="0" w:color="auto"/>
            <w:left w:val="none" w:sz="0" w:space="0" w:color="auto"/>
            <w:bottom w:val="none" w:sz="0" w:space="0" w:color="auto"/>
            <w:right w:val="none" w:sz="0" w:space="0" w:color="auto"/>
          </w:divBdr>
          <w:divsChild>
            <w:div w:id="55058162">
              <w:marLeft w:val="0"/>
              <w:marRight w:val="0"/>
              <w:marTop w:val="0"/>
              <w:marBottom w:val="0"/>
              <w:divBdr>
                <w:top w:val="none" w:sz="0" w:space="0" w:color="auto"/>
                <w:left w:val="none" w:sz="0" w:space="0" w:color="auto"/>
                <w:bottom w:val="none" w:sz="0" w:space="0" w:color="auto"/>
                <w:right w:val="none" w:sz="0" w:space="0" w:color="auto"/>
              </w:divBdr>
            </w:div>
            <w:div w:id="61952268">
              <w:marLeft w:val="0"/>
              <w:marRight w:val="0"/>
              <w:marTop w:val="0"/>
              <w:marBottom w:val="0"/>
              <w:divBdr>
                <w:top w:val="none" w:sz="0" w:space="0" w:color="auto"/>
                <w:left w:val="none" w:sz="0" w:space="0" w:color="auto"/>
                <w:bottom w:val="none" w:sz="0" w:space="0" w:color="auto"/>
                <w:right w:val="none" w:sz="0" w:space="0" w:color="auto"/>
              </w:divBdr>
            </w:div>
            <w:div w:id="714886246">
              <w:marLeft w:val="0"/>
              <w:marRight w:val="0"/>
              <w:marTop w:val="0"/>
              <w:marBottom w:val="0"/>
              <w:divBdr>
                <w:top w:val="none" w:sz="0" w:space="0" w:color="auto"/>
                <w:left w:val="none" w:sz="0" w:space="0" w:color="auto"/>
                <w:bottom w:val="none" w:sz="0" w:space="0" w:color="auto"/>
                <w:right w:val="none" w:sz="0" w:space="0" w:color="auto"/>
              </w:divBdr>
            </w:div>
            <w:div w:id="797145083">
              <w:marLeft w:val="0"/>
              <w:marRight w:val="0"/>
              <w:marTop w:val="0"/>
              <w:marBottom w:val="0"/>
              <w:divBdr>
                <w:top w:val="none" w:sz="0" w:space="0" w:color="auto"/>
                <w:left w:val="none" w:sz="0" w:space="0" w:color="auto"/>
                <w:bottom w:val="none" w:sz="0" w:space="0" w:color="auto"/>
                <w:right w:val="none" w:sz="0" w:space="0" w:color="auto"/>
              </w:divBdr>
            </w:div>
            <w:div w:id="1209609834">
              <w:marLeft w:val="0"/>
              <w:marRight w:val="0"/>
              <w:marTop w:val="0"/>
              <w:marBottom w:val="0"/>
              <w:divBdr>
                <w:top w:val="none" w:sz="0" w:space="0" w:color="auto"/>
                <w:left w:val="none" w:sz="0" w:space="0" w:color="auto"/>
                <w:bottom w:val="none" w:sz="0" w:space="0" w:color="auto"/>
                <w:right w:val="none" w:sz="0" w:space="0" w:color="auto"/>
              </w:divBdr>
            </w:div>
          </w:divsChild>
        </w:div>
        <w:div w:id="1504323016">
          <w:marLeft w:val="0"/>
          <w:marRight w:val="0"/>
          <w:marTop w:val="0"/>
          <w:marBottom w:val="0"/>
          <w:divBdr>
            <w:top w:val="none" w:sz="0" w:space="0" w:color="auto"/>
            <w:left w:val="none" w:sz="0" w:space="0" w:color="auto"/>
            <w:bottom w:val="none" w:sz="0" w:space="0" w:color="auto"/>
            <w:right w:val="none" w:sz="0" w:space="0" w:color="auto"/>
          </w:divBdr>
        </w:div>
        <w:div w:id="1509906008">
          <w:marLeft w:val="0"/>
          <w:marRight w:val="0"/>
          <w:marTop w:val="0"/>
          <w:marBottom w:val="0"/>
          <w:divBdr>
            <w:top w:val="none" w:sz="0" w:space="0" w:color="auto"/>
            <w:left w:val="none" w:sz="0" w:space="0" w:color="auto"/>
            <w:bottom w:val="none" w:sz="0" w:space="0" w:color="auto"/>
            <w:right w:val="none" w:sz="0" w:space="0" w:color="auto"/>
          </w:divBdr>
        </w:div>
        <w:div w:id="1517424306">
          <w:marLeft w:val="0"/>
          <w:marRight w:val="0"/>
          <w:marTop w:val="0"/>
          <w:marBottom w:val="0"/>
          <w:divBdr>
            <w:top w:val="none" w:sz="0" w:space="0" w:color="auto"/>
            <w:left w:val="none" w:sz="0" w:space="0" w:color="auto"/>
            <w:bottom w:val="none" w:sz="0" w:space="0" w:color="auto"/>
            <w:right w:val="none" w:sz="0" w:space="0" w:color="auto"/>
          </w:divBdr>
          <w:divsChild>
            <w:div w:id="38285488">
              <w:marLeft w:val="0"/>
              <w:marRight w:val="0"/>
              <w:marTop w:val="0"/>
              <w:marBottom w:val="0"/>
              <w:divBdr>
                <w:top w:val="none" w:sz="0" w:space="0" w:color="auto"/>
                <w:left w:val="none" w:sz="0" w:space="0" w:color="auto"/>
                <w:bottom w:val="none" w:sz="0" w:space="0" w:color="auto"/>
                <w:right w:val="none" w:sz="0" w:space="0" w:color="auto"/>
              </w:divBdr>
            </w:div>
            <w:div w:id="190842452">
              <w:marLeft w:val="0"/>
              <w:marRight w:val="0"/>
              <w:marTop w:val="0"/>
              <w:marBottom w:val="0"/>
              <w:divBdr>
                <w:top w:val="none" w:sz="0" w:space="0" w:color="auto"/>
                <w:left w:val="none" w:sz="0" w:space="0" w:color="auto"/>
                <w:bottom w:val="none" w:sz="0" w:space="0" w:color="auto"/>
                <w:right w:val="none" w:sz="0" w:space="0" w:color="auto"/>
              </w:divBdr>
            </w:div>
            <w:div w:id="333730604">
              <w:marLeft w:val="0"/>
              <w:marRight w:val="0"/>
              <w:marTop w:val="0"/>
              <w:marBottom w:val="0"/>
              <w:divBdr>
                <w:top w:val="none" w:sz="0" w:space="0" w:color="auto"/>
                <w:left w:val="none" w:sz="0" w:space="0" w:color="auto"/>
                <w:bottom w:val="none" w:sz="0" w:space="0" w:color="auto"/>
                <w:right w:val="none" w:sz="0" w:space="0" w:color="auto"/>
              </w:divBdr>
            </w:div>
            <w:div w:id="1534264721">
              <w:marLeft w:val="0"/>
              <w:marRight w:val="0"/>
              <w:marTop w:val="0"/>
              <w:marBottom w:val="0"/>
              <w:divBdr>
                <w:top w:val="none" w:sz="0" w:space="0" w:color="auto"/>
                <w:left w:val="none" w:sz="0" w:space="0" w:color="auto"/>
                <w:bottom w:val="none" w:sz="0" w:space="0" w:color="auto"/>
                <w:right w:val="none" w:sz="0" w:space="0" w:color="auto"/>
              </w:divBdr>
            </w:div>
          </w:divsChild>
        </w:div>
        <w:div w:id="1518041180">
          <w:marLeft w:val="0"/>
          <w:marRight w:val="0"/>
          <w:marTop w:val="0"/>
          <w:marBottom w:val="0"/>
          <w:divBdr>
            <w:top w:val="none" w:sz="0" w:space="0" w:color="auto"/>
            <w:left w:val="none" w:sz="0" w:space="0" w:color="auto"/>
            <w:bottom w:val="none" w:sz="0" w:space="0" w:color="auto"/>
            <w:right w:val="none" w:sz="0" w:space="0" w:color="auto"/>
          </w:divBdr>
          <w:divsChild>
            <w:div w:id="237402423">
              <w:marLeft w:val="0"/>
              <w:marRight w:val="0"/>
              <w:marTop w:val="0"/>
              <w:marBottom w:val="0"/>
              <w:divBdr>
                <w:top w:val="none" w:sz="0" w:space="0" w:color="auto"/>
                <w:left w:val="none" w:sz="0" w:space="0" w:color="auto"/>
                <w:bottom w:val="none" w:sz="0" w:space="0" w:color="auto"/>
                <w:right w:val="none" w:sz="0" w:space="0" w:color="auto"/>
              </w:divBdr>
            </w:div>
            <w:div w:id="304745606">
              <w:marLeft w:val="0"/>
              <w:marRight w:val="0"/>
              <w:marTop w:val="0"/>
              <w:marBottom w:val="0"/>
              <w:divBdr>
                <w:top w:val="none" w:sz="0" w:space="0" w:color="auto"/>
                <w:left w:val="none" w:sz="0" w:space="0" w:color="auto"/>
                <w:bottom w:val="none" w:sz="0" w:space="0" w:color="auto"/>
                <w:right w:val="none" w:sz="0" w:space="0" w:color="auto"/>
              </w:divBdr>
            </w:div>
            <w:div w:id="535433447">
              <w:marLeft w:val="0"/>
              <w:marRight w:val="0"/>
              <w:marTop w:val="0"/>
              <w:marBottom w:val="0"/>
              <w:divBdr>
                <w:top w:val="none" w:sz="0" w:space="0" w:color="auto"/>
                <w:left w:val="none" w:sz="0" w:space="0" w:color="auto"/>
                <w:bottom w:val="none" w:sz="0" w:space="0" w:color="auto"/>
                <w:right w:val="none" w:sz="0" w:space="0" w:color="auto"/>
              </w:divBdr>
            </w:div>
            <w:div w:id="1829788959">
              <w:marLeft w:val="0"/>
              <w:marRight w:val="0"/>
              <w:marTop w:val="0"/>
              <w:marBottom w:val="0"/>
              <w:divBdr>
                <w:top w:val="none" w:sz="0" w:space="0" w:color="auto"/>
                <w:left w:val="none" w:sz="0" w:space="0" w:color="auto"/>
                <w:bottom w:val="none" w:sz="0" w:space="0" w:color="auto"/>
                <w:right w:val="none" w:sz="0" w:space="0" w:color="auto"/>
              </w:divBdr>
            </w:div>
            <w:div w:id="2001613284">
              <w:marLeft w:val="0"/>
              <w:marRight w:val="0"/>
              <w:marTop w:val="0"/>
              <w:marBottom w:val="0"/>
              <w:divBdr>
                <w:top w:val="none" w:sz="0" w:space="0" w:color="auto"/>
                <w:left w:val="none" w:sz="0" w:space="0" w:color="auto"/>
                <w:bottom w:val="none" w:sz="0" w:space="0" w:color="auto"/>
                <w:right w:val="none" w:sz="0" w:space="0" w:color="auto"/>
              </w:divBdr>
            </w:div>
          </w:divsChild>
        </w:div>
        <w:div w:id="1518228368">
          <w:marLeft w:val="0"/>
          <w:marRight w:val="0"/>
          <w:marTop w:val="0"/>
          <w:marBottom w:val="0"/>
          <w:divBdr>
            <w:top w:val="none" w:sz="0" w:space="0" w:color="auto"/>
            <w:left w:val="none" w:sz="0" w:space="0" w:color="auto"/>
            <w:bottom w:val="none" w:sz="0" w:space="0" w:color="auto"/>
            <w:right w:val="none" w:sz="0" w:space="0" w:color="auto"/>
          </w:divBdr>
        </w:div>
        <w:div w:id="1522818699">
          <w:marLeft w:val="0"/>
          <w:marRight w:val="0"/>
          <w:marTop w:val="0"/>
          <w:marBottom w:val="0"/>
          <w:divBdr>
            <w:top w:val="none" w:sz="0" w:space="0" w:color="auto"/>
            <w:left w:val="none" w:sz="0" w:space="0" w:color="auto"/>
            <w:bottom w:val="none" w:sz="0" w:space="0" w:color="auto"/>
            <w:right w:val="none" w:sz="0" w:space="0" w:color="auto"/>
          </w:divBdr>
        </w:div>
        <w:div w:id="1524246768">
          <w:marLeft w:val="0"/>
          <w:marRight w:val="0"/>
          <w:marTop w:val="0"/>
          <w:marBottom w:val="0"/>
          <w:divBdr>
            <w:top w:val="none" w:sz="0" w:space="0" w:color="auto"/>
            <w:left w:val="none" w:sz="0" w:space="0" w:color="auto"/>
            <w:bottom w:val="none" w:sz="0" w:space="0" w:color="auto"/>
            <w:right w:val="none" w:sz="0" w:space="0" w:color="auto"/>
          </w:divBdr>
        </w:div>
        <w:div w:id="1532721108">
          <w:marLeft w:val="0"/>
          <w:marRight w:val="0"/>
          <w:marTop w:val="0"/>
          <w:marBottom w:val="0"/>
          <w:divBdr>
            <w:top w:val="none" w:sz="0" w:space="0" w:color="auto"/>
            <w:left w:val="none" w:sz="0" w:space="0" w:color="auto"/>
            <w:bottom w:val="none" w:sz="0" w:space="0" w:color="auto"/>
            <w:right w:val="none" w:sz="0" w:space="0" w:color="auto"/>
          </w:divBdr>
        </w:div>
        <w:div w:id="1536579087">
          <w:marLeft w:val="0"/>
          <w:marRight w:val="0"/>
          <w:marTop w:val="0"/>
          <w:marBottom w:val="0"/>
          <w:divBdr>
            <w:top w:val="none" w:sz="0" w:space="0" w:color="auto"/>
            <w:left w:val="none" w:sz="0" w:space="0" w:color="auto"/>
            <w:bottom w:val="none" w:sz="0" w:space="0" w:color="auto"/>
            <w:right w:val="none" w:sz="0" w:space="0" w:color="auto"/>
          </w:divBdr>
        </w:div>
        <w:div w:id="1538079835">
          <w:marLeft w:val="0"/>
          <w:marRight w:val="0"/>
          <w:marTop w:val="0"/>
          <w:marBottom w:val="0"/>
          <w:divBdr>
            <w:top w:val="none" w:sz="0" w:space="0" w:color="auto"/>
            <w:left w:val="none" w:sz="0" w:space="0" w:color="auto"/>
            <w:bottom w:val="none" w:sz="0" w:space="0" w:color="auto"/>
            <w:right w:val="none" w:sz="0" w:space="0" w:color="auto"/>
          </w:divBdr>
          <w:divsChild>
            <w:div w:id="170728866">
              <w:marLeft w:val="0"/>
              <w:marRight w:val="0"/>
              <w:marTop w:val="0"/>
              <w:marBottom w:val="0"/>
              <w:divBdr>
                <w:top w:val="none" w:sz="0" w:space="0" w:color="auto"/>
                <w:left w:val="none" w:sz="0" w:space="0" w:color="auto"/>
                <w:bottom w:val="none" w:sz="0" w:space="0" w:color="auto"/>
                <w:right w:val="none" w:sz="0" w:space="0" w:color="auto"/>
              </w:divBdr>
            </w:div>
            <w:div w:id="836311971">
              <w:marLeft w:val="0"/>
              <w:marRight w:val="0"/>
              <w:marTop w:val="0"/>
              <w:marBottom w:val="0"/>
              <w:divBdr>
                <w:top w:val="none" w:sz="0" w:space="0" w:color="auto"/>
                <w:left w:val="none" w:sz="0" w:space="0" w:color="auto"/>
                <w:bottom w:val="none" w:sz="0" w:space="0" w:color="auto"/>
                <w:right w:val="none" w:sz="0" w:space="0" w:color="auto"/>
              </w:divBdr>
            </w:div>
            <w:div w:id="1412384297">
              <w:marLeft w:val="0"/>
              <w:marRight w:val="0"/>
              <w:marTop w:val="0"/>
              <w:marBottom w:val="0"/>
              <w:divBdr>
                <w:top w:val="none" w:sz="0" w:space="0" w:color="auto"/>
                <w:left w:val="none" w:sz="0" w:space="0" w:color="auto"/>
                <w:bottom w:val="none" w:sz="0" w:space="0" w:color="auto"/>
                <w:right w:val="none" w:sz="0" w:space="0" w:color="auto"/>
              </w:divBdr>
            </w:div>
            <w:div w:id="1655522951">
              <w:marLeft w:val="0"/>
              <w:marRight w:val="0"/>
              <w:marTop w:val="0"/>
              <w:marBottom w:val="0"/>
              <w:divBdr>
                <w:top w:val="none" w:sz="0" w:space="0" w:color="auto"/>
                <w:left w:val="none" w:sz="0" w:space="0" w:color="auto"/>
                <w:bottom w:val="none" w:sz="0" w:space="0" w:color="auto"/>
                <w:right w:val="none" w:sz="0" w:space="0" w:color="auto"/>
              </w:divBdr>
            </w:div>
            <w:div w:id="1719821570">
              <w:marLeft w:val="0"/>
              <w:marRight w:val="0"/>
              <w:marTop w:val="0"/>
              <w:marBottom w:val="0"/>
              <w:divBdr>
                <w:top w:val="none" w:sz="0" w:space="0" w:color="auto"/>
                <w:left w:val="none" w:sz="0" w:space="0" w:color="auto"/>
                <w:bottom w:val="none" w:sz="0" w:space="0" w:color="auto"/>
                <w:right w:val="none" w:sz="0" w:space="0" w:color="auto"/>
              </w:divBdr>
            </w:div>
          </w:divsChild>
        </w:div>
        <w:div w:id="1538543112">
          <w:marLeft w:val="0"/>
          <w:marRight w:val="0"/>
          <w:marTop w:val="0"/>
          <w:marBottom w:val="0"/>
          <w:divBdr>
            <w:top w:val="none" w:sz="0" w:space="0" w:color="auto"/>
            <w:left w:val="none" w:sz="0" w:space="0" w:color="auto"/>
            <w:bottom w:val="none" w:sz="0" w:space="0" w:color="auto"/>
            <w:right w:val="none" w:sz="0" w:space="0" w:color="auto"/>
          </w:divBdr>
        </w:div>
        <w:div w:id="1580678334">
          <w:marLeft w:val="0"/>
          <w:marRight w:val="0"/>
          <w:marTop w:val="0"/>
          <w:marBottom w:val="0"/>
          <w:divBdr>
            <w:top w:val="none" w:sz="0" w:space="0" w:color="auto"/>
            <w:left w:val="none" w:sz="0" w:space="0" w:color="auto"/>
            <w:bottom w:val="none" w:sz="0" w:space="0" w:color="auto"/>
            <w:right w:val="none" w:sz="0" w:space="0" w:color="auto"/>
          </w:divBdr>
        </w:div>
        <w:div w:id="1600874689">
          <w:marLeft w:val="0"/>
          <w:marRight w:val="0"/>
          <w:marTop w:val="0"/>
          <w:marBottom w:val="0"/>
          <w:divBdr>
            <w:top w:val="none" w:sz="0" w:space="0" w:color="auto"/>
            <w:left w:val="none" w:sz="0" w:space="0" w:color="auto"/>
            <w:bottom w:val="none" w:sz="0" w:space="0" w:color="auto"/>
            <w:right w:val="none" w:sz="0" w:space="0" w:color="auto"/>
          </w:divBdr>
        </w:div>
        <w:div w:id="1602563919">
          <w:marLeft w:val="0"/>
          <w:marRight w:val="0"/>
          <w:marTop w:val="0"/>
          <w:marBottom w:val="0"/>
          <w:divBdr>
            <w:top w:val="none" w:sz="0" w:space="0" w:color="auto"/>
            <w:left w:val="none" w:sz="0" w:space="0" w:color="auto"/>
            <w:bottom w:val="none" w:sz="0" w:space="0" w:color="auto"/>
            <w:right w:val="none" w:sz="0" w:space="0" w:color="auto"/>
          </w:divBdr>
        </w:div>
        <w:div w:id="1605654760">
          <w:marLeft w:val="0"/>
          <w:marRight w:val="0"/>
          <w:marTop w:val="0"/>
          <w:marBottom w:val="0"/>
          <w:divBdr>
            <w:top w:val="none" w:sz="0" w:space="0" w:color="auto"/>
            <w:left w:val="none" w:sz="0" w:space="0" w:color="auto"/>
            <w:bottom w:val="none" w:sz="0" w:space="0" w:color="auto"/>
            <w:right w:val="none" w:sz="0" w:space="0" w:color="auto"/>
          </w:divBdr>
        </w:div>
        <w:div w:id="1613705164">
          <w:marLeft w:val="0"/>
          <w:marRight w:val="0"/>
          <w:marTop w:val="0"/>
          <w:marBottom w:val="0"/>
          <w:divBdr>
            <w:top w:val="none" w:sz="0" w:space="0" w:color="auto"/>
            <w:left w:val="none" w:sz="0" w:space="0" w:color="auto"/>
            <w:bottom w:val="none" w:sz="0" w:space="0" w:color="auto"/>
            <w:right w:val="none" w:sz="0" w:space="0" w:color="auto"/>
          </w:divBdr>
        </w:div>
        <w:div w:id="1622952827">
          <w:marLeft w:val="0"/>
          <w:marRight w:val="0"/>
          <w:marTop w:val="0"/>
          <w:marBottom w:val="0"/>
          <w:divBdr>
            <w:top w:val="none" w:sz="0" w:space="0" w:color="auto"/>
            <w:left w:val="none" w:sz="0" w:space="0" w:color="auto"/>
            <w:bottom w:val="none" w:sz="0" w:space="0" w:color="auto"/>
            <w:right w:val="none" w:sz="0" w:space="0" w:color="auto"/>
          </w:divBdr>
        </w:div>
        <w:div w:id="1625037404">
          <w:marLeft w:val="0"/>
          <w:marRight w:val="0"/>
          <w:marTop w:val="0"/>
          <w:marBottom w:val="0"/>
          <w:divBdr>
            <w:top w:val="none" w:sz="0" w:space="0" w:color="auto"/>
            <w:left w:val="none" w:sz="0" w:space="0" w:color="auto"/>
            <w:bottom w:val="none" w:sz="0" w:space="0" w:color="auto"/>
            <w:right w:val="none" w:sz="0" w:space="0" w:color="auto"/>
          </w:divBdr>
        </w:div>
        <w:div w:id="1630209145">
          <w:marLeft w:val="0"/>
          <w:marRight w:val="0"/>
          <w:marTop w:val="0"/>
          <w:marBottom w:val="0"/>
          <w:divBdr>
            <w:top w:val="none" w:sz="0" w:space="0" w:color="auto"/>
            <w:left w:val="none" w:sz="0" w:space="0" w:color="auto"/>
            <w:bottom w:val="none" w:sz="0" w:space="0" w:color="auto"/>
            <w:right w:val="none" w:sz="0" w:space="0" w:color="auto"/>
          </w:divBdr>
        </w:div>
        <w:div w:id="1651639610">
          <w:marLeft w:val="0"/>
          <w:marRight w:val="0"/>
          <w:marTop w:val="0"/>
          <w:marBottom w:val="0"/>
          <w:divBdr>
            <w:top w:val="none" w:sz="0" w:space="0" w:color="auto"/>
            <w:left w:val="none" w:sz="0" w:space="0" w:color="auto"/>
            <w:bottom w:val="none" w:sz="0" w:space="0" w:color="auto"/>
            <w:right w:val="none" w:sz="0" w:space="0" w:color="auto"/>
          </w:divBdr>
        </w:div>
        <w:div w:id="1651713433">
          <w:marLeft w:val="0"/>
          <w:marRight w:val="0"/>
          <w:marTop w:val="0"/>
          <w:marBottom w:val="0"/>
          <w:divBdr>
            <w:top w:val="none" w:sz="0" w:space="0" w:color="auto"/>
            <w:left w:val="none" w:sz="0" w:space="0" w:color="auto"/>
            <w:bottom w:val="none" w:sz="0" w:space="0" w:color="auto"/>
            <w:right w:val="none" w:sz="0" w:space="0" w:color="auto"/>
          </w:divBdr>
        </w:div>
        <w:div w:id="1660768181">
          <w:marLeft w:val="0"/>
          <w:marRight w:val="0"/>
          <w:marTop w:val="0"/>
          <w:marBottom w:val="0"/>
          <w:divBdr>
            <w:top w:val="none" w:sz="0" w:space="0" w:color="auto"/>
            <w:left w:val="none" w:sz="0" w:space="0" w:color="auto"/>
            <w:bottom w:val="none" w:sz="0" w:space="0" w:color="auto"/>
            <w:right w:val="none" w:sz="0" w:space="0" w:color="auto"/>
          </w:divBdr>
        </w:div>
        <w:div w:id="1663971263">
          <w:marLeft w:val="0"/>
          <w:marRight w:val="0"/>
          <w:marTop w:val="0"/>
          <w:marBottom w:val="0"/>
          <w:divBdr>
            <w:top w:val="none" w:sz="0" w:space="0" w:color="auto"/>
            <w:left w:val="none" w:sz="0" w:space="0" w:color="auto"/>
            <w:bottom w:val="none" w:sz="0" w:space="0" w:color="auto"/>
            <w:right w:val="none" w:sz="0" w:space="0" w:color="auto"/>
          </w:divBdr>
        </w:div>
        <w:div w:id="1664553997">
          <w:marLeft w:val="0"/>
          <w:marRight w:val="0"/>
          <w:marTop w:val="0"/>
          <w:marBottom w:val="0"/>
          <w:divBdr>
            <w:top w:val="none" w:sz="0" w:space="0" w:color="auto"/>
            <w:left w:val="none" w:sz="0" w:space="0" w:color="auto"/>
            <w:bottom w:val="none" w:sz="0" w:space="0" w:color="auto"/>
            <w:right w:val="none" w:sz="0" w:space="0" w:color="auto"/>
          </w:divBdr>
        </w:div>
        <w:div w:id="1672104735">
          <w:marLeft w:val="0"/>
          <w:marRight w:val="0"/>
          <w:marTop w:val="0"/>
          <w:marBottom w:val="0"/>
          <w:divBdr>
            <w:top w:val="none" w:sz="0" w:space="0" w:color="auto"/>
            <w:left w:val="none" w:sz="0" w:space="0" w:color="auto"/>
            <w:bottom w:val="none" w:sz="0" w:space="0" w:color="auto"/>
            <w:right w:val="none" w:sz="0" w:space="0" w:color="auto"/>
          </w:divBdr>
        </w:div>
        <w:div w:id="1674794627">
          <w:marLeft w:val="0"/>
          <w:marRight w:val="0"/>
          <w:marTop w:val="0"/>
          <w:marBottom w:val="0"/>
          <w:divBdr>
            <w:top w:val="none" w:sz="0" w:space="0" w:color="auto"/>
            <w:left w:val="none" w:sz="0" w:space="0" w:color="auto"/>
            <w:bottom w:val="none" w:sz="0" w:space="0" w:color="auto"/>
            <w:right w:val="none" w:sz="0" w:space="0" w:color="auto"/>
          </w:divBdr>
          <w:divsChild>
            <w:div w:id="517161497">
              <w:marLeft w:val="0"/>
              <w:marRight w:val="0"/>
              <w:marTop w:val="0"/>
              <w:marBottom w:val="0"/>
              <w:divBdr>
                <w:top w:val="none" w:sz="0" w:space="0" w:color="auto"/>
                <w:left w:val="none" w:sz="0" w:space="0" w:color="auto"/>
                <w:bottom w:val="none" w:sz="0" w:space="0" w:color="auto"/>
                <w:right w:val="none" w:sz="0" w:space="0" w:color="auto"/>
              </w:divBdr>
            </w:div>
            <w:div w:id="980621787">
              <w:marLeft w:val="0"/>
              <w:marRight w:val="0"/>
              <w:marTop w:val="0"/>
              <w:marBottom w:val="0"/>
              <w:divBdr>
                <w:top w:val="none" w:sz="0" w:space="0" w:color="auto"/>
                <w:left w:val="none" w:sz="0" w:space="0" w:color="auto"/>
                <w:bottom w:val="none" w:sz="0" w:space="0" w:color="auto"/>
                <w:right w:val="none" w:sz="0" w:space="0" w:color="auto"/>
              </w:divBdr>
            </w:div>
            <w:div w:id="1145008725">
              <w:marLeft w:val="0"/>
              <w:marRight w:val="0"/>
              <w:marTop w:val="0"/>
              <w:marBottom w:val="0"/>
              <w:divBdr>
                <w:top w:val="none" w:sz="0" w:space="0" w:color="auto"/>
                <w:left w:val="none" w:sz="0" w:space="0" w:color="auto"/>
                <w:bottom w:val="none" w:sz="0" w:space="0" w:color="auto"/>
                <w:right w:val="none" w:sz="0" w:space="0" w:color="auto"/>
              </w:divBdr>
            </w:div>
            <w:div w:id="1407605438">
              <w:marLeft w:val="0"/>
              <w:marRight w:val="0"/>
              <w:marTop w:val="0"/>
              <w:marBottom w:val="0"/>
              <w:divBdr>
                <w:top w:val="none" w:sz="0" w:space="0" w:color="auto"/>
                <w:left w:val="none" w:sz="0" w:space="0" w:color="auto"/>
                <w:bottom w:val="none" w:sz="0" w:space="0" w:color="auto"/>
                <w:right w:val="none" w:sz="0" w:space="0" w:color="auto"/>
              </w:divBdr>
            </w:div>
            <w:div w:id="1676959645">
              <w:marLeft w:val="0"/>
              <w:marRight w:val="0"/>
              <w:marTop w:val="0"/>
              <w:marBottom w:val="0"/>
              <w:divBdr>
                <w:top w:val="none" w:sz="0" w:space="0" w:color="auto"/>
                <w:left w:val="none" w:sz="0" w:space="0" w:color="auto"/>
                <w:bottom w:val="none" w:sz="0" w:space="0" w:color="auto"/>
                <w:right w:val="none" w:sz="0" w:space="0" w:color="auto"/>
              </w:divBdr>
            </w:div>
          </w:divsChild>
        </w:div>
        <w:div w:id="1682776906">
          <w:marLeft w:val="0"/>
          <w:marRight w:val="0"/>
          <w:marTop w:val="0"/>
          <w:marBottom w:val="0"/>
          <w:divBdr>
            <w:top w:val="none" w:sz="0" w:space="0" w:color="auto"/>
            <w:left w:val="none" w:sz="0" w:space="0" w:color="auto"/>
            <w:bottom w:val="none" w:sz="0" w:space="0" w:color="auto"/>
            <w:right w:val="none" w:sz="0" w:space="0" w:color="auto"/>
          </w:divBdr>
        </w:div>
        <w:div w:id="1685547844">
          <w:marLeft w:val="0"/>
          <w:marRight w:val="0"/>
          <w:marTop w:val="0"/>
          <w:marBottom w:val="0"/>
          <w:divBdr>
            <w:top w:val="none" w:sz="0" w:space="0" w:color="auto"/>
            <w:left w:val="none" w:sz="0" w:space="0" w:color="auto"/>
            <w:bottom w:val="none" w:sz="0" w:space="0" w:color="auto"/>
            <w:right w:val="none" w:sz="0" w:space="0" w:color="auto"/>
          </w:divBdr>
        </w:div>
        <w:div w:id="1694065927">
          <w:marLeft w:val="0"/>
          <w:marRight w:val="0"/>
          <w:marTop w:val="0"/>
          <w:marBottom w:val="0"/>
          <w:divBdr>
            <w:top w:val="none" w:sz="0" w:space="0" w:color="auto"/>
            <w:left w:val="none" w:sz="0" w:space="0" w:color="auto"/>
            <w:bottom w:val="none" w:sz="0" w:space="0" w:color="auto"/>
            <w:right w:val="none" w:sz="0" w:space="0" w:color="auto"/>
          </w:divBdr>
        </w:div>
        <w:div w:id="1705714620">
          <w:marLeft w:val="0"/>
          <w:marRight w:val="0"/>
          <w:marTop w:val="0"/>
          <w:marBottom w:val="0"/>
          <w:divBdr>
            <w:top w:val="none" w:sz="0" w:space="0" w:color="auto"/>
            <w:left w:val="none" w:sz="0" w:space="0" w:color="auto"/>
            <w:bottom w:val="none" w:sz="0" w:space="0" w:color="auto"/>
            <w:right w:val="none" w:sz="0" w:space="0" w:color="auto"/>
          </w:divBdr>
        </w:div>
        <w:div w:id="1719163907">
          <w:marLeft w:val="0"/>
          <w:marRight w:val="0"/>
          <w:marTop w:val="0"/>
          <w:marBottom w:val="0"/>
          <w:divBdr>
            <w:top w:val="none" w:sz="0" w:space="0" w:color="auto"/>
            <w:left w:val="none" w:sz="0" w:space="0" w:color="auto"/>
            <w:bottom w:val="none" w:sz="0" w:space="0" w:color="auto"/>
            <w:right w:val="none" w:sz="0" w:space="0" w:color="auto"/>
          </w:divBdr>
        </w:div>
        <w:div w:id="1720395347">
          <w:marLeft w:val="0"/>
          <w:marRight w:val="0"/>
          <w:marTop w:val="0"/>
          <w:marBottom w:val="0"/>
          <w:divBdr>
            <w:top w:val="none" w:sz="0" w:space="0" w:color="auto"/>
            <w:left w:val="none" w:sz="0" w:space="0" w:color="auto"/>
            <w:bottom w:val="none" w:sz="0" w:space="0" w:color="auto"/>
            <w:right w:val="none" w:sz="0" w:space="0" w:color="auto"/>
          </w:divBdr>
        </w:div>
        <w:div w:id="1734738908">
          <w:marLeft w:val="0"/>
          <w:marRight w:val="0"/>
          <w:marTop w:val="0"/>
          <w:marBottom w:val="0"/>
          <w:divBdr>
            <w:top w:val="none" w:sz="0" w:space="0" w:color="auto"/>
            <w:left w:val="none" w:sz="0" w:space="0" w:color="auto"/>
            <w:bottom w:val="none" w:sz="0" w:space="0" w:color="auto"/>
            <w:right w:val="none" w:sz="0" w:space="0" w:color="auto"/>
          </w:divBdr>
        </w:div>
        <w:div w:id="1748965517">
          <w:marLeft w:val="0"/>
          <w:marRight w:val="0"/>
          <w:marTop w:val="0"/>
          <w:marBottom w:val="0"/>
          <w:divBdr>
            <w:top w:val="none" w:sz="0" w:space="0" w:color="auto"/>
            <w:left w:val="none" w:sz="0" w:space="0" w:color="auto"/>
            <w:bottom w:val="none" w:sz="0" w:space="0" w:color="auto"/>
            <w:right w:val="none" w:sz="0" w:space="0" w:color="auto"/>
          </w:divBdr>
        </w:div>
        <w:div w:id="1758358542">
          <w:marLeft w:val="0"/>
          <w:marRight w:val="0"/>
          <w:marTop w:val="0"/>
          <w:marBottom w:val="0"/>
          <w:divBdr>
            <w:top w:val="none" w:sz="0" w:space="0" w:color="auto"/>
            <w:left w:val="none" w:sz="0" w:space="0" w:color="auto"/>
            <w:bottom w:val="none" w:sz="0" w:space="0" w:color="auto"/>
            <w:right w:val="none" w:sz="0" w:space="0" w:color="auto"/>
          </w:divBdr>
        </w:div>
        <w:div w:id="1762289770">
          <w:marLeft w:val="0"/>
          <w:marRight w:val="0"/>
          <w:marTop w:val="0"/>
          <w:marBottom w:val="0"/>
          <w:divBdr>
            <w:top w:val="none" w:sz="0" w:space="0" w:color="auto"/>
            <w:left w:val="none" w:sz="0" w:space="0" w:color="auto"/>
            <w:bottom w:val="none" w:sz="0" w:space="0" w:color="auto"/>
            <w:right w:val="none" w:sz="0" w:space="0" w:color="auto"/>
          </w:divBdr>
        </w:div>
        <w:div w:id="1780105729">
          <w:marLeft w:val="0"/>
          <w:marRight w:val="0"/>
          <w:marTop w:val="0"/>
          <w:marBottom w:val="0"/>
          <w:divBdr>
            <w:top w:val="none" w:sz="0" w:space="0" w:color="auto"/>
            <w:left w:val="none" w:sz="0" w:space="0" w:color="auto"/>
            <w:bottom w:val="none" w:sz="0" w:space="0" w:color="auto"/>
            <w:right w:val="none" w:sz="0" w:space="0" w:color="auto"/>
          </w:divBdr>
        </w:div>
        <w:div w:id="1782914548">
          <w:marLeft w:val="0"/>
          <w:marRight w:val="0"/>
          <w:marTop w:val="0"/>
          <w:marBottom w:val="0"/>
          <w:divBdr>
            <w:top w:val="none" w:sz="0" w:space="0" w:color="auto"/>
            <w:left w:val="none" w:sz="0" w:space="0" w:color="auto"/>
            <w:bottom w:val="none" w:sz="0" w:space="0" w:color="auto"/>
            <w:right w:val="none" w:sz="0" w:space="0" w:color="auto"/>
          </w:divBdr>
        </w:div>
        <w:div w:id="1795097229">
          <w:marLeft w:val="0"/>
          <w:marRight w:val="0"/>
          <w:marTop w:val="0"/>
          <w:marBottom w:val="0"/>
          <w:divBdr>
            <w:top w:val="none" w:sz="0" w:space="0" w:color="auto"/>
            <w:left w:val="none" w:sz="0" w:space="0" w:color="auto"/>
            <w:bottom w:val="none" w:sz="0" w:space="0" w:color="auto"/>
            <w:right w:val="none" w:sz="0" w:space="0" w:color="auto"/>
          </w:divBdr>
        </w:div>
        <w:div w:id="1804156302">
          <w:marLeft w:val="0"/>
          <w:marRight w:val="0"/>
          <w:marTop w:val="0"/>
          <w:marBottom w:val="0"/>
          <w:divBdr>
            <w:top w:val="none" w:sz="0" w:space="0" w:color="auto"/>
            <w:left w:val="none" w:sz="0" w:space="0" w:color="auto"/>
            <w:bottom w:val="none" w:sz="0" w:space="0" w:color="auto"/>
            <w:right w:val="none" w:sz="0" w:space="0" w:color="auto"/>
          </w:divBdr>
        </w:div>
        <w:div w:id="1807888338">
          <w:marLeft w:val="0"/>
          <w:marRight w:val="0"/>
          <w:marTop w:val="0"/>
          <w:marBottom w:val="0"/>
          <w:divBdr>
            <w:top w:val="none" w:sz="0" w:space="0" w:color="auto"/>
            <w:left w:val="none" w:sz="0" w:space="0" w:color="auto"/>
            <w:bottom w:val="none" w:sz="0" w:space="0" w:color="auto"/>
            <w:right w:val="none" w:sz="0" w:space="0" w:color="auto"/>
          </w:divBdr>
        </w:div>
        <w:div w:id="1808090090">
          <w:marLeft w:val="0"/>
          <w:marRight w:val="0"/>
          <w:marTop w:val="0"/>
          <w:marBottom w:val="0"/>
          <w:divBdr>
            <w:top w:val="none" w:sz="0" w:space="0" w:color="auto"/>
            <w:left w:val="none" w:sz="0" w:space="0" w:color="auto"/>
            <w:bottom w:val="none" w:sz="0" w:space="0" w:color="auto"/>
            <w:right w:val="none" w:sz="0" w:space="0" w:color="auto"/>
          </w:divBdr>
        </w:div>
        <w:div w:id="1815441365">
          <w:marLeft w:val="0"/>
          <w:marRight w:val="0"/>
          <w:marTop w:val="0"/>
          <w:marBottom w:val="0"/>
          <w:divBdr>
            <w:top w:val="none" w:sz="0" w:space="0" w:color="auto"/>
            <w:left w:val="none" w:sz="0" w:space="0" w:color="auto"/>
            <w:bottom w:val="none" w:sz="0" w:space="0" w:color="auto"/>
            <w:right w:val="none" w:sz="0" w:space="0" w:color="auto"/>
          </w:divBdr>
          <w:divsChild>
            <w:div w:id="107748633">
              <w:marLeft w:val="0"/>
              <w:marRight w:val="0"/>
              <w:marTop w:val="0"/>
              <w:marBottom w:val="0"/>
              <w:divBdr>
                <w:top w:val="none" w:sz="0" w:space="0" w:color="auto"/>
                <w:left w:val="none" w:sz="0" w:space="0" w:color="auto"/>
                <w:bottom w:val="none" w:sz="0" w:space="0" w:color="auto"/>
                <w:right w:val="none" w:sz="0" w:space="0" w:color="auto"/>
              </w:divBdr>
            </w:div>
            <w:div w:id="344751045">
              <w:marLeft w:val="0"/>
              <w:marRight w:val="0"/>
              <w:marTop w:val="0"/>
              <w:marBottom w:val="0"/>
              <w:divBdr>
                <w:top w:val="none" w:sz="0" w:space="0" w:color="auto"/>
                <w:left w:val="none" w:sz="0" w:space="0" w:color="auto"/>
                <w:bottom w:val="none" w:sz="0" w:space="0" w:color="auto"/>
                <w:right w:val="none" w:sz="0" w:space="0" w:color="auto"/>
              </w:divBdr>
            </w:div>
            <w:div w:id="689448635">
              <w:marLeft w:val="0"/>
              <w:marRight w:val="0"/>
              <w:marTop w:val="0"/>
              <w:marBottom w:val="0"/>
              <w:divBdr>
                <w:top w:val="none" w:sz="0" w:space="0" w:color="auto"/>
                <w:left w:val="none" w:sz="0" w:space="0" w:color="auto"/>
                <w:bottom w:val="none" w:sz="0" w:space="0" w:color="auto"/>
                <w:right w:val="none" w:sz="0" w:space="0" w:color="auto"/>
              </w:divBdr>
            </w:div>
            <w:div w:id="1451583976">
              <w:marLeft w:val="0"/>
              <w:marRight w:val="0"/>
              <w:marTop w:val="0"/>
              <w:marBottom w:val="0"/>
              <w:divBdr>
                <w:top w:val="none" w:sz="0" w:space="0" w:color="auto"/>
                <w:left w:val="none" w:sz="0" w:space="0" w:color="auto"/>
                <w:bottom w:val="none" w:sz="0" w:space="0" w:color="auto"/>
                <w:right w:val="none" w:sz="0" w:space="0" w:color="auto"/>
              </w:divBdr>
            </w:div>
          </w:divsChild>
        </w:div>
        <w:div w:id="1815637789">
          <w:marLeft w:val="0"/>
          <w:marRight w:val="0"/>
          <w:marTop w:val="0"/>
          <w:marBottom w:val="0"/>
          <w:divBdr>
            <w:top w:val="none" w:sz="0" w:space="0" w:color="auto"/>
            <w:left w:val="none" w:sz="0" w:space="0" w:color="auto"/>
            <w:bottom w:val="none" w:sz="0" w:space="0" w:color="auto"/>
            <w:right w:val="none" w:sz="0" w:space="0" w:color="auto"/>
          </w:divBdr>
        </w:div>
        <w:div w:id="1820265440">
          <w:marLeft w:val="0"/>
          <w:marRight w:val="0"/>
          <w:marTop w:val="0"/>
          <w:marBottom w:val="0"/>
          <w:divBdr>
            <w:top w:val="none" w:sz="0" w:space="0" w:color="auto"/>
            <w:left w:val="none" w:sz="0" w:space="0" w:color="auto"/>
            <w:bottom w:val="none" w:sz="0" w:space="0" w:color="auto"/>
            <w:right w:val="none" w:sz="0" w:space="0" w:color="auto"/>
          </w:divBdr>
        </w:div>
        <w:div w:id="1827091927">
          <w:marLeft w:val="0"/>
          <w:marRight w:val="0"/>
          <w:marTop w:val="0"/>
          <w:marBottom w:val="0"/>
          <w:divBdr>
            <w:top w:val="none" w:sz="0" w:space="0" w:color="auto"/>
            <w:left w:val="none" w:sz="0" w:space="0" w:color="auto"/>
            <w:bottom w:val="none" w:sz="0" w:space="0" w:color="auto"/>
            <w:right w:val="none" w:sz="0" w:space="0" w:color="auto"/>
          </w:divBdr>
        </w:div>
        <w:div w:id="1830053671">
          <w:marLeft w:val="0"/>
          <w:marRight w:val="0"/>
          <w:marTop w:val="0"/>
          <w:marBottom w:val="0"/>
          <w:divBdr>
            <w:top w:val="none" w:sz="0" w:space="0" w:color="auto"/>
            <w:left w:val="none" w:sz="0" w:space="0" w:color="auto"/>
            <w:bottom w:val="none" w:sz="0" w:space="0" w:color="auto"/>
            <w:right w:val="none" w:sz="0" w:space="0" w:color="auto"/>
          </w:divBdr>
          <w:divsChild>
            <w:div w:id="139228528">
              <w:marLeft w:val="0"/>
              <w:marRight w:val="0"/>
              <w:marTop w:val="0"/>
              <w:marBottom w:val="0"/>
              <w:divBdr>
                <w:top w:val="none" w:sz="0" w:space="0" w:color="auto"/>
                <w:left w:val="none" w:sz="0" w:space="0" w:color="auto"/>
                <w:bottom w:val="none" w:sz="0" w:space="0" w:color="auto"/>
                <w:right w:val="none" w:sz="0" w:space="0" w:color="auto"/>
              </w:divBdr>
            </w:div>
            <w:div w:id="200168707">
              <w:marLeft w:val="0"/>
              <w:marRight w:val="0"/>
              <w:marTop w:val="0"/>
              <w:marBottom w:val="0"/>
              <w:divBdr>
                <w:top w:val="none" w:sz="0" w:space="0" w:color="auto"/>
                <w:left w:val="none" w:sz="0" w:space="0" w:color="auto"/>
                <w:bottom w:val="none" w:sz="0" w:space="0" w:color="auto"/>
                <w:right w:val="none" w:sz="0" w:space="0" w:color="auto"/>
              </w:divBdr>
            </w:div>
            <w:div w:id="614025870">
              <w:marLeft w:val="0"/>
              <w:marRight w:val="0"/>
              <w:marTop w:val="0"/>
              <w:marBottom w:val="0"/>
              <w:divBdr>
                <w:top w:val="none" w:sz="0" w:space="0" w:color="auto"/>
                <w:left w:val="none" w:sz="0" w:space="0" w:color="auto"/>
                <w:bottom w:val="none" w:sz="0" w:space="0" w:color="auto"/>
                <w:right w:val="none" w:sz="0" w:space="0" w:color="auto"/>
              </w:divBdr>
            </w:div>
            <w:div w:id="1498108914">
              <w:marLeft w:val="0"/>
              <w:marRight w:val="0"/>
              <w:marTop w:val="0"/>
              <w:marBottom w:val="0"/>
              <w:divBdr>
                <w:top w:val="none" w:sz="0" w:space="0" w:color="auto"/>
                <w:left w:val="none" w:sz="0" w:space="0" w:color="auto"/>
                <w:bottom w:val="none" w:sz="0" w:space="0" w:color="auto"/>
                <w:right w:val="none" w:sz="0" w:space="0" w:color="auto"/>
              </w:divBdr>
            </w:div>
            <w:div w:id="2030334417">
              <w:marLeft w:val="0"/>
              <w:marRight w:val="0"/>
              <w:marTop w:val="0"/>
              <w:marBottom w:val="0"/>
              <w:divBdr>
                <w:top w:val="none" w:sz="0" w:space="0" w:color="auto"/>
                <w:left w:val="none" w:sz="0" w:space="0" w:color="auto"/>
                <w:bottom w:val="none" w:sz="0" w:space="0" w:color="auto"/>
                <w:right w:val="none" w:sz="0" w:space="0" w:color="auto"/>
              </w:divBdr>
            </w:div>
          </w:divsChild>
        </w:div>
        <w:div w:id="1846093572">
          <w:marLeft w:val="0"/>
          <w:marRight w:val="0"/>
          <w:marTop w:val="0"/>
          <w:marBottom w:val="0"/>
          <w:divBdr>
            <w:top w:val="none" w:sz="0" w:space="0" w:color="auto"/>
            <w:left w:val="none" w:sz="0" w:space="0" w:color="auto"/>
            <w:bottom w:val="none" w:sz="0" w:space="0" w:color="auto"/>
            <w:right w:val="none" w:sz="0" w:space="0" w:color="auto"/>
          </w:divBdr>
        </w:div>
        <w:div w:id="1848521677">
          <w:marLeft w:val="0"/>
          <w:marRight w:val="0"/>
          <w:marTop w:val="0"/>
          <w:marBottom w:val="0"/>
          <w:divBdr>
            <w:top w:val="none" w:sz="0" w:space="0" w:color="auto"/>
            <w:left w:val="none" w:sz="0" w:space="0" w:color="auto"/>
            <w:bottom w:val="none" w:sz="0" w:space="0" w:color="auto"/>
            <w:right w:val="none" w:sz="0" w:space="0" w:color="auto"/>
          </w:divBdr>
        </w:div>
        <w:div w:id="1853645175">
          <w:marLeft w:val="0"/>
          <w:marRight w:val="0"/>
          <w:marTop w:val="0"/>
          <w:marBottom w:val="0"/>
          <w:divBdr>
            <w:top w:val="none" w:sz="0" w:space="0" w:color="auto"/>
            <w:left w:val="none" w:sz="0" w:space="0" w:color="auto"/>
            <w:bottom w:val="none" w:sz="0" w:space="0" w:color="auto"/>
            <w:right w:val="none" w:sz="0" w:space="0" w:color="auto"/>
          </w:divBdr>
        </w:div>
        <w:div w:id="1862620685">
          <w:marLeft w:val="0"/>
          <w:marRight w:val="0"/>
          <w:marTop w:val="0"/>
          <w:marBottom w:val="0"/>
          <w:divBdr>
            <w:top w:val="none" w:sz="0" w:space="0" w:color="auto"/>
            <w:left w:val="none" w:sz="0" w:space="0" w:color="auto"/>
            <w:bottom w:val="none" w:sz="0" w:space="0" w:color="auto"/>
            <w:right w:val="none" w:sz="0" w:space="0" w:color="auto"/>
          </w:divBdr>
        </w:div>
        <w:div w:id="1873225813">
          <w:marLeft w:val="0"/>
          <w:marRight w:val="0"/>
          <w:marTop w:val="0"/>
          <w:marBottom w:val="0"/>
          <w:divBdr>
            <w:top w:val="none" w:sz="0" w:space="0" w:color="auto"/>
            <w:left w:val="none" w:sz="0" w:space="0" w:color="auto"/>
            <w:bottom w:val="none" w:sz="0" w:space="0" w:color="auto"/>
            <w:right w:val="none" w:sz="0" w:space="0" w:color="auto"/>
          </w:divBdr>
        </w:div>
        <w:div w:id="1885218305">
          <w:marLeft w:val="0"/>
          <w:marRight w:val="0"/>
          <w:marTop w:val="0"/>
          <w:marBottom w:val="0"/>
          <w:divBdr>
            <w:top w:val="none" w:sz="0" w:space="0" w:color="auto"/>
            <w:left w:val="none" w:sz="0" w:space="0" w:color="auto"/>
            <w:bottom w:val="none" w:sz="0" w:space="0" w:color="auto"/>
            <w:right w:val="none" w:sz="0" w:space="0" w:color="auto"/>
          </w:divBdr>
        </w:div>
        <w:div w:id="1890342794">
          <w:marLeft w:val="0"/>
          <w:marRight w:val="0"/>
          <w:marTop w:val="0"/>
          <w:marBottom w:val="0"/>
          <w:divBdr>
            <w:top w:val="none" w:sz="0" w:space="0" w:color="auto"/>
            <w:left w:val="none" w:sz="0" w:space="0" w:color="auto"/>
            <w:bottom w:val="none" w:sz="0" w:space="0" w:color="auto"/>
            <w:right w:val="none" w:sz="0" w:space="0" w:color="auto"/>
          </w:divBdr>
        </w:div>
        <w:div w:id="1892688481">
          <w:marLeft w:val="0"/>
          <w:marRight w:val="0"/>
          <w:marTop w:val="0"/>
          <w:marBottom w:val="0"/>
          <w:divBdr>
            <w:top w:val="none" w:sz="0" w:space="0" w:color="auto"/>
            <w:left w:val="none" w:sz="0" w:space="0" w:color="auto"/>
            <w:bottom w:val="none" w:sz="0" w:space="0" w:color="auto"/>
            <w:right w:val="none" w:sz="0" w:space="0" w:color="auto"/>
          </w:divBdr>
        </w:div>
        <w:div w:id="1898320535">
          <w:marLeft w:val="0"/>
          <w:marRight w:val="0"/>
          <w:marTop w:val="0"/>
          <w:marBottom w:val="0"/>
          <w:divBdr>
            <w:top w:val="none" w:sz="0" w:space="0" w:color="auto"/>
            <w:left w:val="none" w:sz="0" w:space="0" w:color="auto"/>
            <w:bottom w:val="none" w:sz="0" w:space="0" w:color="auto"/>
            <w:right w:val="none" w:sz="0" w:space="0" w:color="auto"/>
          </w:divBdr>
        </w:div>
        <w:div w:id="1902204939">
          <w:marLeft w:val="0"/>
          <w:marRight w:val="0"/>
          <w:marTop w:val="0"/>
          <w:marBottom w:val="0"/>
          <w:divBdr>
            <w:top w:val="none" w:sz="0" w:space="0" w:color="auto"/>
            <w:left w:val="none" w:sz="0" w:space="0" w:color="auto"/>
            <w:bottom w:val="none" w:sz="0" w:space="0" w:color="auto"/>
            <w:right w:val="none" w:sz="0" w:space="0" w:color="auto"/>
          </w:divBdr>
        </w:div>
        <w:div w:id="1903559037">
          <w:marLeft w:val="0"/>
          <w:marRight w:val="0"/>
          <w:marTop w:val="0"/>
          <w:marBottom w:val="0"/>
          <w:divBdr>
            <w:top w:val="none" w:sz="0" w:space="0" w:color="auto"/>
            <w:left w:val="none" w:sz="0" w:space="0" w:color="auto"/>
            <w:bottom w:val="none" w:sz="0" w:space="0" w:color="auto"/>
            <w:right w:val="none" w:sz="0" w:space="0" w:color="auto"/>
          </w:divBdr>
        </w:div>
        <w:div w:id="1912537494">
          <w:marLeft w:val="0"/>
          <w:marRight w:val="0"/>
          <w:marTop w:val="0"/>
          <w:marBottom w:val="0"/>
          <w:divBdr>
            <w:top w:val="none" w:sz="0" w:space="0" w:color="auto"/>
            <w:left w:val="none" w:sz="0" w:space="0" w:color="auto"/>
            <w:bottom w:val="none" w:sz="0" w:space="0" w:color="auto"/>
            <w:right w:val="none" w:sz="0" w:space="0" w:color="auto"/>
          </w:divBdr>
        </w:div>
        <w:div w:id="1913349788">
          <w:marLeft w:val="0"/>
          <w:marRight w:val="0"/>
          <w:marTop w:val="0"/>
          <w:marBottom w:val="0"/>
          <w:divBdr>
            <w:top w:val="none" w:sz="0" w:space="0" w:color="auto"/>
            <w:left w:val="none" w:sz="0" w:space="0" w:color="auto"/>
            <w:bottom w:val="none" w:sz="0" w:space="0" w:color="auto"/>
            <w:right w:val="none" w:sz="0" w:space="0" w:color="auto"/>
          </w:divBdr>
        </w:div>
        <w:div w:id="1923224114">
          <w:marLeft w:val="0"/>
          <w:marRight w:val="0"/>
          <w:marTop w:val="0"/>
          <w:marBottom w:val="0"/>
          <w:divBdr>
            <w:top w:val="none" w:sz="0" w:space="0" w:color="auto"/>
            <w:left w:val="none" w:sz="0" w:space="0" w:color="auto"/>
            <w:bottom w:val="none" w:sz="0" w:space="0" w:color="auto"/>
            <w:right w:val="none" w:sz="0" w:space="0" w:color="auto"/>
          </w:divBdr>
        </w:div>
        <w:div w:id="1935242365">
          <w:marLeft w:val="0"/>
          <w:marRight w:val="0"/>
          <w:marTop w:val="0"/>
          <w:marBottom w:val="0"/>
          <w:divBdr>
            <w:top w:val="none" w:sz="0" w:space="0" w:color="auto"/>
            <w:left w:val="none" w:sz="0" w:space="0" w:color="auto"/>
            <w:bottom w:val="none" w:sz="0" w:space="0" w:color="auto"/>
            <w:right w:val="none" w:sz="0" w:space="0" w:color="auto"/>
          </w:divBdr>
        </w:div>
        <w:div w:id="1940260262">
          <w:marLeft w:val="0"/>
          <w:marRight w:val="0"/>
          <w:marTop w:val="0"/>
          <w:marBottom w:val="0"/>
          <w:divBdr>
            <w:top w:val="none" w:sz="0" w:space="0" w:color="auto"/>
            <w:left w:val="none" w:sz="0" w:space="0" w:color="auto"/>
            <w:bottom w:val="none" w:sz="0" w:space="0" w:color="auto"/>
            <w:right w:val="none" w:sz="0" w:space="0" w:color="auto"/>
          </w:divBdr>
        </w:div>
        <w:div w:id="1945191271">
          <w:marLeft w:val="0"/>
          <w:marRight w:val="0"/>
          <w:marTop w:val="0"/>
          <w:marBottom w:val="0"/>
          <w:divBdr>
            <w:top w:val="none" w:sz="0" w:space="0" w:color="auto"/>
            <w:left w:val="none" w:sz="0" w:space="0" w:color="auto"/>
            <w:bottom w:val="none" w:sz="0" w:space="0" w:color="auto"/>
            <w:right w:val="none" w:sz="0" w:space="0" w:color="auto"/>
          </w:divBdr>
        </w:div>
        <w:div w:id="1947499908">
          <w:marLeft w:val="0"/>
          <w:marRight w:val="0"/>
          <w:marTop w:val="0"/>
          <w:marBottom w:val="0"/>
          <w:divBdr>
            <w:top w:val="none" w:sz="0" w:space="0" w:color="auto"/>
            <w:left w:val="none" w:sz="0" w:space="0" w:color="auto"/>
            <w:bottom w:val="none" w:sz="0" w:space="0" w:color="auto"/>
            <w:right w:val="none" w:sz="0" w:space="0" w:color="auto"/>
          </w:divBdr>
        </w:div>
        <w:div w:id="1969965728">
          <w:marLeft w:val="0"/>
          <w:marRight w:val="0"/>
          <w:marTop w:val="0"/>
          <w:marBottom w:val="0"/>
          <w:divBdr>
            <w:top w:val="none" w:sz="0" w:space="0" w:color="auto"/>
            <w:left w:val="none" w:sz="0" w:space="0" w:color="auto"/>
            <w:bottom w:val="none" w:sz="0" w:space="0" w:color="auto"/>
            <w:right w:val="none" w:sz="0" w:space="0" w:color="auto"/>
          </w:divBdr>
          <w:divsChild>
            <w:div w:id="71634248">
              <w:marLeft w:val="0"/>
              <w:marRight w:val="0"/>
              <w:marTop w:val="0"/>
              <w:marBottom w:val="0"/>
              <w:divBdr>
                <w:top w:val="none" w:sz="0" w:space="0" w:color="auto"/>
                <w:left w:val="none" w:sz="0" w:space="0" w:color="auto"/>
                <w:bottom w:val="none" w:sz="0" w:space="0" w:color="auto"/>
                <w:right w:val="none" w:sz="0" w:space="0" w:color="auto"/>
              </w:divBdr>
            </w:div>
            <w:div w:id="343943913">
              <w:marLeft w:val="0"/>
              <w:marRight w:val="0"/>
              <w:marTop w:val="0"/>
              <w:marBottom w:val="0"/>
              <w:divBdr>
                <w:top w:val="none" w:sz="0" w:space="0" w:color="auto"/>
                <w:left w:val="none" w:sz="0" w:space="0" w:color="auto"/>
                <w:bottom w:val="none" w:sz="0" w:space="0" w:color="auto"/>
                <w:right w:val="none" w:sz="0" w:space="0" w:color="auto"/>
              </w:divBdr>
            </w:div>
            <w:div w:id="441263893">
              <w:marLeft w:val="0"/>
              <w:marRight w:val="0"/>
              <w:marTop w:val="0"/>
              <w:marBottom w:val="0"/>
              <w:divBdr>
                <w:top w:val="none" w:sz="0" w:space="0" w:color="auto"/>
                <w:left w:val="none" w:sz="0" w:space="0" w:color="auto"/>
                <w:bottom w:val="none" w:sz="0" w:space="0" w:color="auto"/>
                <w:right w:val="none" w:sz="0" w:space="0" w:color="auto"/>
              </w:divBdr>
            </w:div>
            <w:div w:id="469716544">
              <w:marLeft w:val="0"/>
              <w:marRight w:val="0"/>
              <w:marTop w:val="0"/>
              <w:marBottom w:val="0"/>
              <w:divBdr>
                <w:top w:val="none" w:sz="0" w:space="0" w:color="auto"/>
                <w:left w:val="none" w:sz="0" w:space="0" w:color="auto"/>
                <w:bottom w:val="none" w:sz="0" w:space="0" w:color="auto"/>
                <w:right w:val="none" w:sz="0" w:space="0" w:color="auto"/>
              </w:divBdr>
            </w:div>
            <w:div w:id="2054231495">
              <w:marLeft w:val="0"/>
              <w:marRight w:val="0"/>
              <w:marTop w:val="0"/>
              <w:marBottom w:val="0"/>
              <w:divBdr>
                <w:top w:val="none" w:sz="0" w:space="0" w:color="auto"/>
                <w:left w:val="none" w:sz="0" w:space="0" w:color="auto"/>
                <w:bottom w:val="none" w:sz="0" w:space="0" w:color="auto"/>
                <w:right w:val="none" w:sz="0" w:space="0" w:color="auto"/>
              </w:divBdr>
            </w:div>
          </w:divsChild>
        </w:div>
        <w:div w:id="1970281169">
          <w:marLeft w:val="0"/>
          <w:marRight w:val="0"/>
          <w:marTop w:val="0"/>
          <w:marBottom w:val="0"/>
          <w:divBdr>
            <w:top w:val="none" w:sz="0" w:space="0" w:color="auto"/>
            <w:left w:val="none" w:sz="0" w:space="0" w:color="auto"/>
            <w:bottom w:val="none" w:sz="0" w:space="0" w:color="auto"/>
            <w:right w:val="none" w:sz="0" w:space="0" w:color="auto"/>
          </w:divBdr>
        </w:div>
        <w:div w:id="1973711464">
          <w:marLeft w:val="0"/>
          <w:marRight w:val="0"/>
          <w:marTop w:val="0"/>
          <w:marBottom w:val="0"/>
          <w:divBdr>
            <w:top w:val="none" w:sz="0" w:space="0" w:color="auto"/>
            <w:left w:val="none" w:sz="0" w:space="0" w:color="auto"/>
            <w:bottom w:val="none" w:sz="0" w:space="0" w:color="auto"/>
            <w:right w:val="none" w:sz="0" w:space="0" w:color="auto"/>
          </w:divBdr>
        </w:div>
        <w:div w:id="1978413553">
          <w:marLeft w:val="0"/>
          <w:marRight w:val="0"/>
          <w:marTop w:val="0"/>
          <w:marBottom w:val="0"/>
          <w:divBdr>
            <w:top w:val="none" w:sz="0" w:space="0" w:color="auto"/>
            <w:left w:val="none" w:sz="0" w:space="0" w:color="auto"/>
            <w:bottom w:val="none" w:sz="0" w:space="0" w:color="auto"/>
            <w:right w:val="none" w:sz="0" w:space="0" w:color="auto"/>
          </w:divBdr>
        </w:div>
        <w:div w:id="1983391424">
          <w:marLeft w:val="0"/>
          <w:marRight w:val="0"/>
          <w:marTop w:val="0"/>
          <w:marBottom w:val="0"/>
          <w:divBdr>
            <w:top w:val="none" w:sz="0" w:space="0" w:color="auto"/>
            <w:left w:val="none" w:sz="0" w:space="0" w:color="auto"/>
            <w:bottom w:val="none" w:sz="0" w:space="0" w:color="auto"/>
            <w:right w:val="none" w:sz="0" w:space="0" w:color="auto"/>
          </w:divBdr>
        </w:div>
        <w:div w:id="1985311759">
          <w:marLeft w:val="0"/>
          <w:marRight w:val="0"/>
          <w:marTop w:val="0"/>
          <w:marBottom w:val="0"/>
          <w:divBdr>
            <w:top w:val="none" w:sz="0" w:space="0" w:color="auto"/>
            <w:left w:val="none" w:sz="0" w:space="0" w:color="auto"/>
            <w:bottom w:val="none" w:sz="0" w:space="0" w:color="auto"/>
            <w:right w:val="none" w:sz="0" w:space="0" w:color="auto"/>
          </w:divBdr>
        </w:div>
        <w:div w:id="1988589364">
          <w:marLeft w:val="0"/>
          <w:marRight w:val="0"/>
          <w:marTop w:val="0"/>
          <w:marBottom w:val="0"/>
          <w:divBdr>
            <w:top w:val="none" w:sz="0" w:space="0" w:color="auto"/>
            <w:left w:val="none" w:sz="0" w:space="0" w:color="auto"/>
            <w:bottom w:val="none" w:sz="0" w:space="0" w:color="auto"/>
            <w:right w:val="none" w:sz="0" w:space="0" w:color="auto"/>
          </w:divBdr>
        </w:div>
        <w:div w:id="1991252399">
          <w:marLeft w:val="0"/>
          <w:marRight w:val="0"/>
          <w:marTop w:val="0"/>
          <w:marBottom w:val="0"/>
          <w:divBdr>
            <w:top w:val="none" w:sz="0" w:space="0" w:color="auto"/>
            <w:left w:val="none" w:sz="0" w:space="0" w:color="auto"/>
            <w:bottom w:val="none" w:sz="0" w:space="0" w:color="auto"/>
            <w:right w:val="none" w:sz="0" w:space="0" w:color="auto"/>
          </w:divBdr>
        </w:div>
        <w:div w:id="2009478538">
          <w:marLeft w:val="0"/>
          <w:marRight w:val="0"/>
          <w:marTop w:val="0"/>
          <w:marBottom w:val="0"/>
          <w:divBdr>
            <w:top w:val="none" w:sz="0" w:space="0" w:color="auto"/>
            <w:left w:val="none" w:sz="0" w:space="0" w:color="auto"/>
            <w:bottom w:val="none" w:sz="0" w:space="0" w:color="auto"/>
            <w:right w:val="none" w:sz="0" w:space="0" w:color="auto"/>
          </w:divBdr>
        </w:div>
        <w:div w:id="2031643545">
          <w:marLeft w:val="0"/>
          <w:marRight w:val="0"/>
          <w:marTop w:val="0"/>
          <w:marBottom w:val="0"/>
          <w:divBdr>
            <w:top w:val="none" w:sz="0" w:space="0" w:color="auto"/>
            <w:left w:val="none" w:sz="0" w:space="0" w:color="auto"/>
            <w:bottom w:val="none" w:sz="0" w:space="0" w:color="auto"/>
            <w:right w:val="none" w:sz="0" w:space="0" w:color="auto"/>
          </w:divBdr>
        </w:div>
        <w:div w:id="2031953268">
          <w:marLeft w:val="0"/>
          <w:marRight w:val="0"/>
          <w:marTop w:val="0"/>
          <w:marBottom w:val="0"/>
          <w:divBdr>
            <w:top w:val="none" w:sz="0" w:space="0" w:color="auto"/>
            <w:left w:val="none" w:sz="0" w:space="0" w:color="auto"/>
            <w:bottom w:val="none" w:sz="0" w:space="0" w:color="auto"/>
            <w:right w:val="none" w:sz="0" w:space="0" w:color="auto"/>
          </w:divBdr>
        </w:div>
        <w:div w:id="2032296584">
          <w:marLeft w:val="0"/>
          <w:marRight w:val="0"/>
          <w:marTop w:val="0"/>
          <w:marBottom w:val="0"/>
          <w:divBdr>
            <w:top w:val="none" w:sz="0" w:space="0" w:color="auto"/>
            <w:left w:val="none" w:sz="0" w:space="0" w:color="auto"/>
            <w:bottom w:val="none" w:sz="0" w:space="0" w:color="auto"/>
            <w:right w:val="none" w:sz="0" w:space="0" w:color="auto"/>
          </w:divBdr>
        </w:div>
        <w:div w:id="2034263553">
          <w:marLeft w:val="0"/>
          <w:marRight w:val="0"/>
          <w:marTop w:val="0"/>
          <w:marBottom w:val="0"/>
          <w:divBdr>
            <w:top w:val="none" w:sz="0" w:space="0" w:color="auto"/>
            <w:left w:val="none" w:sz="0" w:space="0" w:color="auto"/>
            <w:bottom w:val="none" w:sz="0" w:space="0" w:color="auto"/>
            <w:right w:val="none" w:sz="0" w:space="0" w:color="auto"/>
          </w:divBdr>
        </w:div>
        <w:div w:id="2057701363">
          <w:marLeft w:val="0"/>
          <w:marRight w:val="0"/>
          <w:marTop w:val="0"/>
          <w:marBottom w:val="0"/>
          <w:divBdr>
            <w:top w:val="none" w:sz="0" w:space="0" w:color="auto"/>
            <w:left w:val="none" w:sz="0" w:space="0" w:color="auto"/>
            <w:bottom w:val="none" w:sz="0" w:space="0" w:color="auto"/>
            <w:right w:val="none" w:sz="0" w:space="0" w:color="auto"/>
          </w:divBdr>
        </w:div>
        <w:div w:id="2062555605">
          <w:marLeft w:val="0"/>
          <w:marRight w:val="0"/>
          <w:marTop w:val="0"/>
          <w:marBottom w:val="0"/>
          <w:divBdr>
            <w:top w:val="none" w:sz="0" w:space="0" w:color="auto"/>
            <w:left w:val="none" w:sz="0" w:space="0" w:color="auto"/>
            <w:bottom w:val="none" w:sz="0" w:space="0" w:color="auto"/>
            <w:right w:val="none" w:sz="0" w:space="0" w:color="auto"/>
          </w:divBdr>
        </w:div>
        <w:div w:id="2066678033">
          <w:marLeft w:val="0"/>
          <w:marRight w:val="0"/>
          <w:marTop w:val="0"/>
          <w:marBottom w:val="0"/>
          <w:divBdr>
            <w:top w:val="none" w:sz="0" w:space="0" w:color="auto"/>
            <w:left w:val="none" w:sz="0" w:space="0" w:color="auto"/>
            <w:bottom w:val="none" w:sz="0" w:space="0" w:color="auto"/>
            <w:right w:val="none" w:sz="0" w:space="0" w:color="auto"/>
          </w:divBdr>
        </w:div>
        <w:div w:id="2088334031">
          <w:marLeft w:val="0"/>
          <w:marRight w:val="0"/>
          <w:marTop w:val="0"/>
          <w:marBottom w:val="0"/>
          <w:divBdr>
            <w:top w:val="none" w:sz="0" w:space="0" w:color="auto"/>
            <w:left w:val="none" w:sz="0" w:space="0" w:color="auto"/>
            <w:bottom w:val="none" w:sz="0" w:space="0" w:color="auto"/>
            <w:right w:val="none" w:sz="0" w:space="0" w:color="auto"/>
          </w:divBdr>
        </w:div>
        <w:div w:id="2090076815">
          <w:marLeft w:val="0"/>
          <w:marRight w:val="0"/>
          <w:marTop w:val="0"/>
          <w:marBottom w:val="0"/>
          <w:divBdr>
            <w:top w:val="none" w:sz="0" w:space="0" w:color="auto"/>
            <w:left w:val="none" w:sz="0" w:space="0" w:color="auto"/>
            <w:bottom w:val="none" w:sz="0" w:space="0" w:color="auto"/>
            <w:right w:val="none" w:sz="0" w:space="0" w:color="auto"/>
          </w:divBdr>
        </w:div>
        <w:div w:id="2099208167">
          <w:marLeft w:val="0"/>
          <w:marRight w:val="0"/>
          <w:marTop w:val="0"/>
          <w:marBottom w:val="0"/>
          <w:divBdr>
            <w:top w:val="none" w:sz="0" w:space="0" w:color="auto"/>
            <w:left w:val="none" w:sz="0" w:space="0" w:color="auto"/>
            <w:bottom w:val="none" w:sz="0" w:space="0" w:color="auto"/>
            <w:right w:val="none" w:sz="0" w:space="0" w:color="auto"/>
          </w:divBdr>
        </w:div>
        <w:div w:id="2102945963">
          <w:marLeft w:val="0"/>
          <w:marRight w:val="0"/>
          <w:marTop w:val="0"/>
          <w:marBottom w:val="0"/>
          <w:divBdr>
            <w:top w:val="none" w:sz="0" w:space="0" w:color="auto"/>
            <w:left w:val="none" w:sz="0" w:space="0" w:color="auto"/>
            <w:bottom w:val="none" w:sz="0" w:space="0" w:color="auto"/>
            <w:right w:val="none" w:sz="0" w:space="0" w:color="auto"/>
          </w:divBdr>
        </w:div>
        <w:div w:id="2104832762">
          <w:marLeft w:val="0"/>
          <w:marRight w:val="0"/>
          <w:marTop w:val="0"/>
          <w:marBottom w:val="0"/>
          <w:divBdr>
            <w:top w:val="none" w:sz="0" w:space="0" w:color="auto"/>
            <w:left w:val="none" w:sz="0" w:space="0" w:color="auto"/>
            <w:bottom w:val="none" w:sz="0" w:space="0" w:color="auto"/>
            <w:right w:val="none" w:sz="0" w:space="0" w:color="auto"/>
          </w:divBdr>
        </w:div>
        <w:div w:id="2115785486">
          <w:marLeft w:val="0"/>
          <w:marRight w:val="0"/>
          <w:marTop w:val="0"/>
          <w:marBottom w:val="0"/>
          <w:divBdr>
            <w:top w:val="none" w:sz="0" w:space="0" w:color="auto"/>
            <w:left w:val="none" w:sz="0" w:space="0" w:color="auto"/>
            <w:bottom w:val="none" w:sz="0" w:space="0" w:color="auto"/>
            <w:right w:val="none" w:sz="0" w:space="0" w:color="auto"/>
          </w:divBdr>
        </w:div>
        <w:div w:id="2144958768">
          <w:marLeft w:val="0"/>
          <w:marRight w:val="0"/>
          <w:marTop w:val="0"/>
          <w:marBottom w:val="0"/>
          <w:divBdr>
            <w:top w:val="none" w:sz="0" w:space="0" w:color="auto"/>
            <w:left w:val="none" w:sz="0" w:space="0" w:color="auto"/>
            <w:bottom w:val="none" w:sz="0" w:space="0" w:color="auto"/>
            <w:right w:val="none" w:sz="0" w:space="0" w:color="auto"/>
          </w:divBdr>
          <w:divsChild>
            <w:div w:id="273560449">
              <w:marLeft w:val="0"/>
              <w:marRight w:val="0"/>
              <w:marTop w:val="0"/>
              <w:marBottom w:val="0"/>
              <w:divBdr>
                <w:top w:val="none" w:sz="0" w:space="0" w:color="auto"/>
                <w:left w:val="none" w:sz="0" w:space="0" w:color="auto"/>
                <w:bottom w:val="none" w:sz="0" w:space="0" w:color="auto"/>
                <w:right w:val="none" w:sz="0" w:space="0" w:color="auto"/>
              </w:divBdr>
              <w:divsChild>
                <w:div w:id="1332371670">
                  <w:marLeft w:val="-75"/>
                  <w:marRight w:val="0"/>
                  <w:marTop w:val="30"/>
                  <w:marBottom w:val="30"/>
                  <w:divBdr>
                    <w:top w:val="none" w:sz="0" w:space="0" w:color="auto"/>
                    <w:left w:val="none" w:sz="0" w:space="0" w:color="auto"/>
                    <w:bottom w:val="none" w:sz="0" w:space="0" w:color="auto"/>
                    <w:right w:val="none" w:sz="0" w:space="0" w:color="auto"/>
                  </w:divBdr>
                  <w:divsChild>
                    <w:div w:id="1279222652">
                      <w:marLeft w:val="0"/>
                      <w:marRight w:val="0"/>
                      <w:marTop w:val="0"/>
                      <w:marBottom w:val="0"/>
                      <w:divBdr>
                        <w:top w:val="none" w:sz="0" w:space="0" w:color="auto"/>
                        <w:left w:val="none" w:sz="0" w:space="0" w:color="auto"/>
                        <w:bottom w:val="none" w:sz="0" w:space="0" w:color="auto"/>
                        <w:right w:val="none" w:sz="0" w:space="0" w:color="auto"/>
                      </w:divBdr>
                      <w:divsChild>
                        <w:div w:id="1834567036">
                          <w:marLeft w:val="0"/>
                          <w:marRight w:val="0"/>
                          <w:marTop w:val="0"/>
                          <w:marBottom w:val="0"/>
                          <w:divBdr>
                            <w:top w:val="none" w:sz="0" w:space="0" w:color="auto"/>
                            <w:left w:val="none" w:sz="0" w:space="0" w:color="auto"/>
                            <w:bottom w:val="none" w:sz="0" w:space="0" w:color="auto"/>
                            <w:right w:val="none" w:sz="0" w:space="0" w:color="auto"/>
                          </w:divBdr>
                        </w:div>
                      </w:divsChild>
                    </w:div>
                    <w:div w:id="1588921200">
                      <w:marLeft w:val="0"/>
                      <w:marRight w:val="0"/>
                      <w:marTop w:val="0"/>
                      <w:marBottom w:val="0"/>
                      <w:divBdr>
                        <w:top w:val="none" w:sz="0" w:space="0" w:color="auto"/>
                        <w:left w:val="none" w:sz="0" w:space="0" w:color="auto"/>
                        <w:bottom w:val="none" w:sz="0" w:space="0" w:color="auto"/>
                        <w:right w:val="none" w:sz="0" w:space="0" w:color="auto"/>
                      </w:divBdr>
                      <w:divsChild>
                        <w:div w:id="16641195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16760697">
              <w:marLeft w:val="0"/>
              <w:marRight w:val="0"/>
              <w:marTop w:val="0"/>
              <w:marBottom w:val="0"/>
              <w:divBdr>
                <w:top w:val="none" w:sz="0" w:space="0" w:color="auto"/>
                <w:left w:val="none" w:sz="0" w:space="0" w:color="auto"/>
                <w:bottom w:val="none" w:sz="0" w:space="0" w:color="auto"/>
                <w:right w:val="none" w:sz="0" w:space="0" w:color="auto"/>
              </w:divBdr>
            </w:div>
            <w:div w:id="523835381">
              <w:marLeft w:val="0"/>
              <w:marRight w:val="0"/>
              <w:marTop w:val="0"/>
              <w:marBottom w:val="0"/>
              <w:divBdr>
                <w:top w:val="none" w:sz="0" w:space="0" w:color="auto"/>
                <w:left w:val="none" w:sz="0" w:space="0" w:color="auto"/>
                <w:bottom w:val="none" w:sz="0" w:space="0" w:color="auto"/>
                <w:right w:val="none" w:sz="0" w:space="0" w:color="auto"/>
              </w:divBdr>
            </w:div>
            <w:div w:id="659189535">
              <w:marLeft w:val="0"/>
              <w:marRight w:val="0"/>
              <w:marTop w:val="0"/>
              <w:marBottom w:val="0"/>
              <w:divBdr>
                <w:top w:val="none" w:sz="0" w:space="0" w:color="auto"/>
                <w:left w:val="none" w:sz="0" w:space="0" w:color="auto"/>
                <w:bottom w:val="none" w:sz="0" w:space="0" w:color="auto"/>
                <w:right w:val="none" w:sz="0" w:space="0" w:color="auto"/>
              </w:divBdr>
            </w:div>
            <w:div w:id="10540810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57871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hyperlink" Target="https://www.tcfdhub.org/resource/advancing-tcfd-guidance-on-physical-climate-risks-and-opportunities/" TargetMode="External"/><Relationship Id="rId21" Type="http://schemas.openxmlformats.org/officeDocument/2006/relationships/hyperlink" Target="https://www.unpri.org/investment-tools" TargetMode="External"/><Relationship Id="rId42" Type="http://schemas.openxmlformats.org/officeDocument/2006/relationships/hyperlink" Target="https://www.unpri.org/investment-tools/stewardship" TargetMode="External"/><Relationship Id="rId63" Type="http://schemas.openxmlformats.org/officeDocument/2006/relationships/hyperlink" Target="https://www.unpri.org/policy/regulation-database" TargetMode="External"/><Relationship Id="rId84" Type="http://schemas.openxmlformats.org/officeDocument/2006/relationships/hyperlink" Target="https://unfccc.int/process-and-meetings/the-paris-agreement/the-paris-agreement" TargetMode="External"/><Relationship Id="rId138" Type="http://schemas.openxmlformats.org/officeDocument/2006/relationships/hyperlink" Target="https://www.unepfi.org/net-zero-alliance/resources/" TargetMode="External"/><Relationship Id="rId159" Type="http://schemas.openxmlformats.org/officeDocument/2006/relationships/hyperlink" Target="https://www.un.org/sustainabledevelopment/sustainable-development-goals/" TargetMode="External"/><Relationship Id="rId170" Type="http://schemas.openxmlformats.org/officeDocument/2006/relationships/hyperlink" Target="https://www.unpri.org/sustainable-development-goals/investing-with-sdg-outcomes-a-five-part-framework/5895.article" TargetMode="External"/><Relationship Id="rId191" Type="http://schemas.openxmlformats.org/officeDocument/2006/relationships/hyperlink" Target="https://www.nba.nl/tools/hra-2017/?folder=4646" TargetMode="External"/><Relationship Id="rId205" Type="http://schemas.openxmlformats.org/officeDocument/2006/relationships/hyperlink" Target="https://www.unpri.org/pri/a-blueprint-for-responsible-investment" TargetMode="External"/><Relationship Id="rId226" Type="http://schemas.openxmlformats.org/officeDocument/2006/relationships/hyperlink" Target="https://www.lelabelisr.fr/en/" TargetMode="External"/><Relationship Id="rId247" Type="http://schemas.openxmlformats.org/officeDocument/2006/relationships/customXml" Target="../customXml/item3.xml"/><Relationship Id="rId107" Type="http://schemas.openxmlformats.org/officeDocument/2006/relationships/hyperlink" Target="https://www.unpri.org/climate-change/pri-climate-snapshot-2020/6080.article" TargetMode="External"/><Relationship Id="rId11" Type="http://schemas.openxmlformats.org/officeDocument/2006/relationships/footer" Target="footer2.xml"/><Relationship Id="rId32" Type="http://schemas.openxmlformats.org/officeDocument/2006/relationships/hyperlink" Target="https://www.unpri.org/investment-tools/stewardship" TargetMode="External"/><Relationship Id="rId53" Type="http://schemas.openxmlformats.org/officeDocument/2006/relationships/hyperlink" Target="https://www.unpri.org/policy/global-guide-to-responsible-investment-regulation/207.article" TargetMode="External"/><Relationship Id="rId74" Type="http://schemas.openxmlformats.org/officeDocument/2006/relationships/hyperlink" Target="https://www.unpri.org/policy/consultations-and-letters" TargetMode="External"/><Relationship Id="rId128" Type="http://schemas.openxmlformats.org/officeDocument/2006/relationships/hyperlink" Target="https://www.tcfdhub.org/recommendations/" TargetMode="External"/><Relationship Id="rId149" Type="http://schemas.openxmlformats.org/officeDocument/2006/relationships/hyperlink" Target="https://www.tcfdhub.org/recommendations/" TargetMode="External"/><Relationship Id="rId5" Type="http://schemas.openxmlformats.org/officeDocument/2006/relationships/webSettings" Target="webSettings.xml"/><Relationship Id="rId95" Type="http://schemas.openxmlformats.org/officeDocument/2006/relationships/hyperlink" Target="https://www.unpri.org/download?ac=4652" TargetMode="External"/><Relationship Id="rId160" Type="http://schemas.openxmlformats.org/officeDocument/2006/relationships/hyperlink" Target="https://unfccc.int/process-and-meetings/the-paris-agreement/what-is-the-paris-agreement" TargetMode="External"/><Relationship Id="rId181" Type="http://schemas.openxmlformats.org/officeDocument/2006/relationships/hyperlink" Target="https://www.unpri.org/monitoring-managers-esg-integration/29.article" TargetMode="External"/><Relationship Id="rId216" Type="http://schemas.openxmlformats.org/officeDocument/2006/relationships/hyperlink" Target="https://www.umweltzeichen.at/en/home/start" TargetMode="External"/><Relationship Id="rId237" Type="http://schemas.openxmlformats.org/officeDocument/2006/relationships/hyperlink" Target="https://www.unpri.org/pri/a-blueprint-for-responsible-investment" TargetMode="External"/><Relationship Id="rId22" Type="http://schemas.openxmlformats.org/officeDocument/2006/relationships/hyperlink" Target="https://www.unpri.org/reporting-and-assessment-resources/minimum-requirements-for-membership/315.article" TargetMode="External"/><Relationship Id="rId43" Type="http://schemas.openxmlformats.org/officeDocument/2006/relationships/hyperlink" Target="https://www.unpri.org/investment-tools/stewardship" TargetMode="External"/><Relationship Id="rId64" Type="http://schemas.openxmlformats.org/officeDocument/2006/relationships/hyperlink" Target="https://www.unpri.org/policy/the-case-for-investor-engagement-in-public-policy/290.article" TargetMode="External"/><Relationship Id="rId118" Type="http://schemas.openxmlformats.org/officeDocument/2006/relationships/hyperlink" Target="https://www.fsb-tcfd.org/publications/final-technical-supplement/" TargetMode="External"/><Relationship Id="rId139" Type="http://schemas.openxmlformats.org/officeDocument/2006/relationships/hyperlink" Target="https://www.iigcc.org/our-work/paris-aligned-investment-initiative/" TargetMode="External"/><Relationship Id="rId85" Type="http://schemas.openxmlformats.org/officeDocument/2006/relationships/hyperlink" Target="https://www.tcfdhub.org/recommendations/" TargetMode="External"/><Relationship Id="rId150" Type="http://schemas.openxmlformats.org/officeDocument/2006/relationships/hyperlink" Target="https://www.tcfdhub.org/recommendations/" TargetMode="External"/><Relationship Id="rId171" Type="http://schemas.openxmlformats.org/officeDocument/2006/relationships/hyperlink" Target="https://www.un.org/sustainabledevelopment/sustainable-development-goals/" TargetMode="External"/><Relationship Id="rId192" Type="http://schemas.openxmlformats.org/officeDocument/2006/relationships/hyperlink" Target="https://www.idw.de/idw/verlautbarungen/idw-ass-821---aufgehoben-durch-den-hfa-am-27-05-2020/43232" TargetMode="External"/><Relationship Id="rId206" Type="http://schemas.openxmlformats.org/officeDocument/2006/relationships/hyperlink" Target="https://www.unpri.org/introducing-confidence-building-measures-to-pri-signatories-reported-data/2954.article" TargetMode="External"/><Relationship Id="rId227" Type="http://schemas.openxmlformats.org/officeDocument/2006/relationships/hyperlink" Target="https://www.luxflag.org/labels/climate-finance/" TargetMode="External"/><Relationship Id="rId248" Type="http://schemas.openxmlformats.org/officeDocument/2006/relationships/customXml" Target="../customXml/item4.xml"/><Relationship Id="rId12" Type="http://schemas.openxmlformats.org/officeDocument/2006/relationships/hyperlink" Target="https://www.unpri.org/an-introduction-to-responsible-investment/an-introduction-to-responsible-investment-policy-structure-and-process/4917.article" TargetMode="External"/><Relationship Id="rId33" Type="http://schemas.openxmlformats.org/officeDocument/2006/relationships/hyperlink" Target="https://www.unpri.org/investment-tools/stewardship" TargetMode="External"/><Relationship Id="rId108" Type="http://schemas.openxmlformats.org/officeDocument/2006/relationships/hyperlink" Target="https://www.tcfdhub.org/recommendations/" TargetMode="External"/><Relationship Id="rId129" Type="http://schemas.openxmlformats.org/officeDocument/2006/relationships/hyperlink" Target="https://www.tcfdhub.org/recommendations/" TargetMode="External"/><Relationship Id="rId54" Type="http://schemas.openxmlformats.org/officeDocument/2006/relationships/hyperlink" Target="https://www.unpri.org/signatory-resources/advisory-committees-and-working-groups/320.article" TargetMode="External"/><Relationship Id="rId75" Type="http://schemas.openxmlformats.org/officeDocument/2006/relationships/hyperlink" Target="https://www.unpri.org/policy/regulation-database" TargetMode="External"/><Relationship Id="rId96" Type="http://schemas.openxmlformats.org/officeDocument/2006/relationships/hyperlink" Target="https://www.unpri.org/download?ac=10436" TargetMode="External"/><Relationship Id="rId140" Type="http://schemas.openxmlformats.org/officeDocument/2006/relationships/hyperlink" Target="https://www.tcfdhub.org/recommendations/" TargetMode="External"/><Relationship Id="rId161" Type="http://schemas.openxmlformats.org/officeDocument/2006/relationships/hyperlink" Target="https://www.unglobalcompact.org/library/2" TargetMode="External"/><Relationship Id="rId182" Type="http://schemas.openxmlformats.org/officeDocument/2006/relationships/hyperlink" Target="https://www.unpri.org/monitoring-managers-esg-integration/29.article" TargetMode="External"/><Relationship Id="rId217" Type="http://schemas.openxmlformats.org/officeDocument/2006/relationships/hyperlink" Target="https://bcorporation.net/" TargetMode="External"/><Relationship Id="rId6" Type="http://schemas.openxmlformats.org/officeDocument/2006/relationships/footnotes" Target="footnotes.xml"/><Relationship Id="rId238" Type="http://schemas.openxmlformats.org/officeDocument/2006/relationships/hyperlink" Target="https://www.unpri.org/introducing-confidence-building-measures-to-pri-signatories-reported-data/2954.article" TargetMode="External"/><Relationship Id="rId23" Type="http://schemas.openxmlformats.org/officeDocument/2006/relationships/hyperlink" Target="https://www.unpri.org/an-introduction-to-responsible-investment/an-introduction-to-responsible-investment-screening/5834.article" TargetMode="External"/><Relationship Id="rId119" Type="http://schemas.openxmlformats.org/officeDocument/2006/relationships/hyperlink" Target="https://www.unpri.org/sustainability-issues/climate-change/inevitable-policy-response" TargetMode="External"/><Relationship Id="rId44" Type="http://schemas.openxmlformats.org/officeDocument/2006/relationships/hyperlink" Target="https://www.unpri.org/investment-tools/stewardship" TargetMode="External"/><Relationship Id="rId65" Type="http://schemas.openxmlformats.org/officeDocument/2006/relationships/hyperlink" Target="https://www.unpri.org/policy/global-guide-to-responsible-investment-regulation/207.article" TargetMode="External"/><Relationship Id="rId86" Type="http://schemas.openxmlformats.org/officeDocument/2006/relationships/hyperlink" Target="https://www.fsb-tcfd.org/supporters-landing/" TargetMode="External"/><Relationship Id="rId130" Type="http://schemas.openxmlformats.org/officeDocument/2006/relationships/hyperlink" Target="https://www.unpri.org/download?ac=4652" TargetMode="External"/><Relationship Id="rId151" Type="http://schemas.openxmlformats.org/officeDocument/2006/relationships/hyperlink" Target="https://www.tcfdhub.org/resource/climate-financial-risk-forum-guide-2020-disclosures-chapter/" TargetMode="External"/><Relationship Id="rId172" Type="http://schemas.openxmlformats.org/officeDocument/2006/relationships/hyperlink" Target="https://unfccc.int/process-and-meetings/the-paris-agreement/what-is-the-paris-agreement" TargetMode="External"/><Relationship Id="rId193" Type="http://schemas.openxmlformats.org/officeDocument/2006/relationships/hyperlink" Target="https://www.accountability.org/standards/aa1000-assurance-standard/" TargetMode="External"/><Relationship Id="rId207" Type="http://schemas.openxmlformats.org/officeDocument/2006/relationships/hyperlink" Target="https://www.unpri.org/pri/a-blueprint-for-responsible-investment" TargetMode="External"/><Relationship Id="rId228" Type="http://schemas.openxmlformats.org/officeDocument/2006/relationships/hyperlink" Target="https://www.luxflag.org/labels/environment/" TargetMode="External"/><Relationship Id="rId13" Type="http://schemas.openxmlformats.org/officeDocument/2006/relationships/hyperlink" Target="https://www.unpri.org/asset-owner-resources/investment-policy-process-and-practice/410.article" TargetMode="External"/><Relationship Id="rId109" Type="http://schemas.openxmlformats.org/officeDocument/2006/relationships/hyperlink" Target="https://www.tcfdhub.org/recommendations/" TargetMode="External"/><Relationship Id="rId34" Type="http://schemas.openxmlformats.org/officeDocument/2006/relationships/hyperlink" Target="https://www.unpri.org/investment-tools/stewardship" TargetMode="External"/><Relationship Id="rId55" Type="http://schemas.openxmlformats.org/officeDocument/2006/relationships/hyperlink" Target="https://www.unpri.org/policy/briefings" TargetMode="External"/><Relationship Id="rId76" Type="http://schemas.openxmlformats.org/officeDocument/2006/relationships/hyperlink" Target="https://www.unpri.org/policy/the-case-for-investor-engagement-in-public-policy/290.article" TargetMode="External"/><Relationship Id="rId97" Type="http://schemas.openxmlformats.org/officeDocument/2006/relationships/hyperlink" Target="https://www.unpri.org/climate-change/pri-climate-snapshot-2020/6080.article" TargetMode="External"/><Relationship Id="rId120" Type="http://schemas.openxmlformats.org/officeDocument/2006/relationships/hyperlink" Target="https://www.ipcc.ch/report/ar5/syr/" TargetMode="External"/><Relationship Id="rId141" Type="http://schemas.openxmlformats.org/officeDocument/2006/relationships/hyperlink" Target="https://www.tcfdhub.org/recommendations/" TargetMode="External"/><Relationship Id="rId7" Type="http://schemas.openxmlformats.org/officeDocument/2006/relationships/endnotes" Target="endnotes.xml"/><Relationship Id="rId162" Type="http://schemas.openxmlformats.org/officeDocument/2006/relationships/hyperlink" Target="https://mneguidelines.oecd.org/rbc-financial-sector.htm" TargetMode="External"/><Relationship Id="rId183" Type="http://schemas.openxmlformats.org/officeDocument/2006/relationships/hyperlink" Target="https://www.unpri.org/monitoring-managers-esg-integration/29.article" TargetMode="External"/><Relationship Id="rId218" Type="http://schemas.openxmlformats.org/officeDocument/2006/relationships/hyperlink" Target="https://www.breeam.com/" TargetMode="External"/><Relationship Id="rId239" Type="http://schemas.openxmlformats.org/officeDocument/2006/relationships/hyperlink" Target="https://www.unpri.org/pri/a-blueprint-for-responsible-investment" TargetMode="External"/><Relationship Id="rId24" Type="http://schemas.openxmlformats.org/officeDocument/2006/relationships/hyperlink" Target="https://www.unpri.org/investment-tools" TargetMode="External"/><Relationship Id="rId45" Type="http://schemas.openxmlformats.org/officeDocument/2006/relationships/hyperlink" Target="https://www.unpri.org/investment-tools/stewardship" TargetMode="External"/><Relationship Id="rId66" Type="http://schemas.openxmlformats.org/officeDocument/2006/relationships/hyperlink" Target="https://www.unpri.org/signatory-resources/advisory-committees-and-working-groups/320.article" TargetMode="External"/><Relationship Id="rId87" Type="http://schemas.openxmlformats.org/officeDocument/2006/relationships/hyperlink" Target="https://www.unpri.org/climate-change/an-asset-owners-guide-to-the-tcfd-recommendations/3109.article" TargetMode="External"/><Relationship Id="rId110" Type="http://schemas.openxmlformats.org/officeDocument/2006/relationships/hyperlink" Target="https://www.unpri.org/download?ac=4652" TargetMode="External"/><Relationship Id="rId131" Type="http://schemas.openxmlformats.org/officeDocument/2006/relationships/hyperlink" Target="https://www.unpri.org/download?ac=10436" TargetMode="External"/><Relationship Id="rId152" Type="http://schemas.openxmlformats.org/officeDocument/2006/relationships/hyperlink" Target="https://www.tcfdhub.org/recommendations/" TargetMode="External"/><Relationship Id="rId173" Type="http://schemas.openxmlformats.org/officeDocument/2006/relationships/hyperlink" Target="https://www.unglobalcompact.org/library/2" TargetMode="External"/><Relationship Id="rId194" Type="http://schemas.openxmlformats.org/officeDocument/2006/relationships/hyperlink" Target="https://www.ifc.org/wps/wcm/connect/topics_ext_content/ifc_external_corporate_site/sustainability-at-ifc/policies-standards/performance-standards" TargetMode="External"/><Relationship Id="rId208" Type="http://schemas.openxmlformats.org/officeDocument/2006/relationships/hyperlink" Target="https://www.unpri.org/introducing-confidence-building-measures-to-pri-signatories-reported-data/2954.article" TargetMode="External"/><Relationship Id="rId229" Type="http://schemas.openxmlformats.org/officeDocument/2006/relationships/hyperlink" Target="https://www.luxflag.org/labels/esg/" TargetMode="External"/><Relationship Id="rId240" Type="http://schemas.openxmlformats.org/officeDocument/2006/relationships/hyperlink" Target="https://www.unpri.org/introducing-confidence-building-measures-to-pri-signatories-reported-data/2954.article" TargetMode="External"/><Relationship Id="rId14" Type="http://schemas.openxmlformats.org/officeDocument/2006/relationships/hyperlink" Target="https://www.unpri.org/reporting-and-assessment-resources/minimum-requirements-for-membership/315.article" TargetMode="External"/><Relationship Id="rId35" Type="http://schemas.openxmlformats.org/officeDocument/2006/relationships/hyperlink" Target="https://www.unpri.org/investment-tools/stewardship" TargetMode="External"/><Relationship Id="rId56" Type="http://schemas.openxmlformats.org/officeDocument/2006/relationships/hyperlink" Target="https://www.unpri.org/policy/consultations-and-letters" TargetMode="External"/><Relationship Id="rId77" Type="http://schemas.openxmlformats.org/officeDocument/2006/relationships/hyperlink" Target="https://www.unpri.org/policy/global-guide-to-responsible-investment-regulation/207.article" TargetMode="External"/><Relationship Id="rId100" Type="http://schemas.openxmlformats.org/officeDocument/2006/relationships/hyperlink" Target="https://www.unpri.org/download?ac=4652" TargetMode="External"/><Relationship Id="rId8" Type="http://schemas.openxmlformats.org/officeDocument/2006/relationships/image" Target="media/image1.png"/><Relationship Id="rId98" Type="http://schemas.openxmlformats.org/officeDocument/2006/relationships/hyperlink" Target="https://www.tcfdhub.org/recommendations/" TargetMode="External"/><Relationship Id="rId121" Type="http://schemas.openxmlformats.org/officeDocument/2006/relationships/hyperlink" Target="https://www.fsb-tcfd.org/publications/final-implementing-tcfd-recommendations/" TargetMode="External"/><Relationship Id="rId142" Type="http://schemas.openxmlformats.org/officeDocument/2006/relationships/hyperlink" Target="https://www.unepfi.org/net-zero-alliance/resources/" TargetMode="External"/><Relationship Id="rId163" Type="http://schemas.openxmlformats.org/officeDocument/2006/relationships/hyperlink" Target="http://www.oecd.org/corporate/mne/" TargetMode="External"/><Relationship Id="rId184" Type="http://schemas.openxmlformats.org/officeDocument/2006/relationships/hyperlink" Target="https://www.unpri.org/pri/a-blueprint-for-responsible-investment" TargetMode="External"/><Relationship Id="rId219" Type="http://schemas.openxmlformats.org/officeDocument/2006/relationships/hyperlink" Target="https://www.climatebonds.net/standard/" TargetMode="External"/><Relationship Id="rId230" Type="http://schemas.openxmlformats.org/officeDocument/2006/relationships/hyperlink" Target="https://www.luxflag.org/labels/green-bond/" TargetMode="External"/><Relationship Id="rId25" Type="http://schemas.openxmlformats.org/officeDocument/2006/relationships/hyperlink" Target="https://www.unpri.org/reporting-and-assessment-resources/minimum-requirements-for-membership/315.article" TargetMode="External"/><Relationship Id="rId46" Type="http://schemas.openxmlformats.org/officeDocument/2006/relationships/hyperlink" Target="https://www.unpri.org/investment-tools/stewardship" TargetMode="External"/><Relationship Id="rId67" Type="http://schemas.openxmlformats.org/officeDocument/2006/relationships/hyperlink" Target="https://www.unpri.org/policy/briefings" TargetMode="External"/><Relationship Id="rId88" Type="http://schemas.openxmlformats.org/officeDocument/2006/relationships/hyperlink" Target="https://www.unpri.org/private-equity/tcfd-for-private-equity-general-partners-technical-guide/5546.article" TargetMode="External"/><Relationship Id="rId111" Type="http://schemas.openxmlformats.org/officeDocument/2006/relationships/hyperlink" Target="https://www.unpri.org/download?ac=10436" TargetMode="External"/><Relationship Id="rId132" Type="http://schemas.openxmlformats.org/officeDocument/2006/relationships/hyperlink" Target="https://www.unpri.org/climate-change/pri-climate-snapshot-2020/6080.article" TargetMode="External"/><Relationship Id="rId153" Type="http://schemas.openxmlformats.org/officeDocument/2006/relationships/hyperlink" Target="https://www.tcfdhub.org/recommendations/" TargetMode="External"/><Relationship Id="rId174" Type="http://schemas.openxmlformats.org/officeDocument/2006/relationships/hyperlink" Target="https://mneguidelines.oecd.org/rbc-financial-sector.htm" TargetMode="External"/><Relationship Id="rId195" Type="http://schemas.openxmlformats.org/officeDocument/2006/relationships/hyperlink" Target="https://www.aicpa.org/interestareas/frc/assuranceadvisoryservices/sorhome.html" TargetMode="External"/><Relationship Id="rId209" Type="http://schemas.openxmlformats.org/officeDocument/2006/relationships/hyperlink" Target="https://www.unpri.org/pri/a-blueprint-for-responsible-investment" TargetMode="External"/><Relationship Id="rId220" Type="http://schemas.openxmlformats.org/officeDocument/2006/relationships/hyperlink" Target="https://ec.europa.eu/environment/ecolabel/" TargetMode="External"/><Relationship Id="rId241" Type="http://schemas.openxmlformats.org/officeDocument/2006/relationships/footer" Target="footer3.xml"/><Relationship Id="rId15" Type="http://schemas.openxmlformats.org/officeDocument/2006/relationships/hyperlink" Target="https://www.unpri.org/an-introduction-to-responsible-investment/an-introduction-to-responsible-investment-policy-structure-and-process/4917.article" TargetMode="External"/><Relationship Id="rId36" Type="http://schemas.openxmlformats.org/officeDocument/2006/relationships/hyperlink" Target="https://www.unpri.org/investment-tools/stewardship" TargetMode="External"/><Relationship Id="rId57" Type="http://schemas.openxmlformats.org/officeDocument/2006/relationships/hyperlink" Target="https://www.unpri.org/policy/regulation-database" TargetMode="External"/><Relationship Id="rId10" Type="http://schemas.openxmlformats.org/officeDocument/2006/relationships/footer" Target="footer1.xml"/><Relationship Id="rId31" Type="http://schemas.openxmlformats.org/officeDocument/2006/relationships/hyperlink" Target="https://www.unpri.org/inevitable-policy-response/what-is-the-inevitable-policy-response/4787.article" TargetMode="External"/><Relationship Id="rId52" Type="http://schemas.openxmlformats.org/officeDocument/2006/relationships/hyperlink" Target="https://www.unpri.org/policy/the-case-for-investor-engagement-in-public-policy/290.article" TargetMode="External"/><Relationship Id="rId73" Type="http://schemas.openxmlformats.org/officeDocument/2006/relationships/hyperlink" Target="https://www.unpri.org/policy/briefings" TargetMode="External"/><Relationship Id="rId78" Type="http://schemas.openxmlformats.org/officeDocument/2006/relationships/hyperlink" Target="https://www.unpri.org/signatory-resources/advisory-committees-and-working-groups/320.article" TargetMode="External"/><Relationship Id="rId94" Type="http://schemas.openxmlformats.org/officeDocument/2006/relationships/hyperlink" Target="https://www.tcfdhub.org/recommendations/" TargetMode="External"/><Relationship Id="rId99" Type="http://schemas.openxmlformats.org/officeDocument/2006/relationships/hyperlink" Target="https://www.tcfdhub.org/recommendations/" TargetMode="External"/><Relationship Id="rId101" Type="http://schemas.openxmlformats.org/officeDocument/2006/relationships/hyperlink" Target="https://www.unpri.org/download?ac=10436" TargetMode="External"/><Relationship Id="rId122" Type="http://schemas.openxmlformats.org/officeDocument/2006/relationships/hyperlink" Target="https://www.tcfdhub.org/resource/advancing-tcfd-guidance-on-physical-climate-risks-and-opportunities/" TargetMode="External"/><Relationship Id="rId143" Type="http://schemas.openxmlformats.org/officeDocument/2006/relationships/hyperlink" Target="https://www.iigcc.org/our-work/paris-aligned-investment-initiative/" TargetMode="External"/><Relationship Id="rId148" Type="http://schemas.openxmlformats.org/officeDocument/2006/relationships/hyperlink" Target="https://www.tcfdhub.org/resource/climate-financial-risk-forum-guide-2020-disclosures-chapter/" TargetMode="External"/><Relationship Id="rId164" Type="http://schemas.openxmlformats.org/officeDocument/2006/relationships/hyperlink" Target="https://www.unpri.org/sustainable-development-goals/investing-with-sdg-outcomes-a-five-part-framework/5895.article" TargetMode="External"/><Relationship Id="rId169" Type="http://schemas.openxmlformats.org/officeDocument/2006/relationships/hyperlink" Target="https://www.unpri.org/sustainable-development-goals/investing-with-sdg-outcomes-a-five-part-framework/5895.article" TargetMode="External"/><Relationship Id="rId185" Type="http://schemas.openxmlformats.org/officeDocument/2006/relationships/hyperlink" Target="https://www.unpri.org/introducing-confidence-building-measures-to-pri-signatories-reported-data/2954.article" TargetMode="External"/><Relationship Id="rId4" Type="http://schemas.openxmlformats.org/officeDocument/2006/relationships/settings" Target="settings.xml"/><Relationship Id="rId9" Type="http://schemas.openxmlformats.org/officeDocument/2006/relationships/image" Target="media/image2.png"/><Relationship Id="rId180" Type="http://schemas.openxmlformats.org/officeDocument/2006/relationships/hyperlink" Target="https://www.unpri.org/passive-investments/how-can-a-passive-investor-be-a-responsible-investor/4649.article" TargetMode="External"/><Relationship Id="rId210" Type="http://schemas.openxmlformats.org/officeDocument/2006/relationships/hyperlink" Target="https://www.unpri.org/introducing-confidence-building-measures-to-pri-signatories-reported-data/2954.article" TargetMode="External"/><Relationship Id="rId215" Type="http://schemas.openxmlformats.org/officeDocument/2006/relationships/hyperlink" Target="https://gresb.com/" TargetMode="External"/><Relationship Id="rId236" Type="http://schemas.openxmlformats.org/officeDocument/2006/relationships/hyperlink" Target="https://www.unpri.org/introducing-confidence-building-measures-to-pri-signatories-reported-data/2954.article" TargetMode="External"/><Relationship Id="rId26" Type="http://schemas.openxmlformats.org/officeDocument/2006/relationships/hyperlink" Target="https://www.unpri.org/reporting-and-assessment-resources/minimum-requirements-for-membership/315.article" TargetMode="External"/><Relationship Id="rId231" Type="http://schemas.openxmlformats.org/officeDocument/2006/relationships/hyperlink" Target="https://www.luxflag.org/labels/microfinance/" TargetMode="External"/><Relationship Id="rId47" Type="http://schemas.openxmlformats.org/officeDocument/2006/relationships/hyperlink" Target="https://www.unpri.org/investment-tools/stewardship" TargetMode="External"/><Relationship Id="rId68" Type="http://schemas.openxmlformats.org/officeDocument/2006/relationships/hyperlink" Target="https://www.unpri.org/policy/consultations-and-letters" TargetMode="External"/><Relationship Id="rId89" Type="http://schemas.openxmlformats.org/officeDocument/2006/relationships/hyperlink" Target="https://www.unpri.org/climate-change/pri-climate-snapshot-2020/6080.article" TargetMode="External"/><Relationship Id="rId112" Type="http://schemas.openxmlformats.org/officeDocument/2006/relationships/hyperlink" Target="https://www.unpri.org/climate-change/pri-climate-snapshot-2020/6080.article" TargetMode="External"/><Relationship Id="rId133" Type="http://schemas.openxmlformats.org/officeDocument/2006/relationships/hyperlink" Target="https://www.tcfdhub.org/recommendations/" TargetMode="External"/><Relationship Id="rId154" Type="http://schemas.openxmlformats.org/officeDocument/2006/relationships/hyperlink" Target="https://www.tcfdhub.org/resource/climate-financial-risk-forum-guide-2020-disclosures-chapter/" TargetMode="External"/><Relationship Id="rId175" Type="http://schemas.openxmlformats.org/officeDocument/2006/relationships/hyperlink" Target="http://www.oecd.org/corporate/mne/" TargetMode="External"/><Relationship Id="rId196" Type="http://schemas.openxmlformats.org/officeDocument/2006/relationships/hyperlink" Target="https://www.investeurope.eu/industry-standards/professional-standards/" TargetMode="External"/><Relationship Id="rId200" Type="http://schemas.openxmlformats.org/officeDocument/2006/relationships/hyperlink" Target="https://www.auasb.gov.au/Pronouncements/Standards-on-Assurance-Engagements/ASAE-3410A.aspx" TargetMode="External"/><Relationship Id="rId16" Type="http://schemas.openxmlformats.org/officeDocument/2006/relationships/hyperlink" Target="https://www.unpri.org/asset-owner-resources/investment-policy-process-and-practice/410.article" TargetMode="External"/><Relationship Id="rId221" Type="http://schemas.openxmlformats.org/officeDocument/2006/relationships/hyperlink" Target="https://ec.europa.eu/info/business-economy-euro/banking-and-finance/sustainable-finance/eu-green-bond-standard_en" TargetMode="External"/><Relationship Id="rId242" Type="http://schemas.openxmlformats.org/officeDocument/2006/relationships/header" Target="header1.xml"/><Relationship Id="rId37" Type="http://schemas.openxmlformats.org/officeDocument/2006/relationships/hyperlink" Target="https://www.unpri.org/download?ac=9721" TargetMode="External"/><Relationship Id="rId58" Type="http://schemas.openxmlformats.org/officeDocument/2006/relationships/hyperlink" Target="https://www.unpri.org/policy/the-case-for-investor-engagement-in-public-policy/290.article" TargetMode="External"/><Relationship Id="rId79" Type="http://schemas.openxmlformats.org/officeDocument/2006/relationships/hyperlink" Target="https://www.unpri.org/policy/briefings" TargetMode="External"/><Relationship Id="rId102" Type="http://schemas.openxmlformats.org/officeDocument/2006/relationships/hyperlink" Target="https://www.unpri.org/climate-change/pri-climate-snapshot-2020/6080.article" TargetMode="External"/><Relationship Id="rId123" Type="http://schemas.openxmlformats.org/officeDocument/2006/relationships/hyperlink" Target="https://www.tcfdhub.org/recommendations/" TargetMode="External"/><Relationship Id="rId144" Type="http://schemas.openxmlformats.org/officeDocument/2006/relationships/hyperlink" Target="https://www.tcfdhub.org/recommendations/" TargetMode="External"/><Relationship Id="rId90" Type="http://schemas.openxmlformats.org/officeDocument/2006/relationships/hyperlink" Target="https://www.unpri.org/download?ac=4652" TargetMode="External"/><Relationship Id="rId165" Type="http://schemas.openxmlformats.org/officeDocument/2006/relationships/hyperlink" Target="https://www.unpri.org/sustainable-development-goals/investing-with-sdg-outcomes-a-five-part-framework/5895.article" TargetMode="External"/><Relationship Id="rId186" Type="http://schemas.openxmlformats.org/officeDocument/2006/relationships/hyperlink" Target="https://www.unpri.org/pri/a-blueprint-for-responsible-investment" TargetMode="External"/><Relationship Id="rId211" Type="http://schemas.openxmlformats.org/officeDocument/2006/relationships/hyperlink" Target="https://www.unpri.org/pri/a-blueprint-for-responsible-investment" TargetMode="External"/><Relationship Id="rId232" Type="http://schemas.openxmlformats.org/officeDocument/2006/relationships/hyperlink" Target="http://www.nordic-ecolabel.org/" TargetMode="External"/><Relationship Id="rId27" Type="http://schemas.openxmlformats.org/officeDocument/2006/relationships/hyperlink" Target="https://www.unpri.org/an-introduction-to-responsible-investment/an-introduction-to-responsible-investment-policy-structure-and-process/4917.article" TargetMode="External"/><Relationship Id="rId48" Type="http://schemas.openxmlformats.org/officeDocument/2006/relationships/hyperlink" Target="https://www.unpri.org/signatory-resources/advisory-committees-and-working-groups/320.article" TargetMode="External"/><Relationship Id="rId69" Type="http://schemas.openxmlformats.org/officeDocument/2006/relationships/hyperlink" Target="https://www.unpri.org/policy/regulation-database" TargetMode="External"/><Relationship Id="rId113" Type="http://schemas.openxmlformats.org/officeDocument/2006/relationships/hyperlink" Target="https://www.fsb-tcfd.org/publications/final-technical-supplement/" TargetMode="External"/><Relationship Id="rId134" Type="http://schemas.openxmlformats.org/officeDocument/2006/relationships/hyperlink" Target="https://www.tcfdhub.org/recommendations/" TargetMode="External"/><Relationship Id="rId80" Type="http://schemas.openxmlformats.org/officeDocument/2006/relationships/hyperlink" Target="https://www.unpri.org/policy/consultations-and-letters" TargetMode="External"/><Relationship Id="rId155" Type="http://schemas.openxmlformats.org/officeDocument/2006/relationships/hyperlink" Target="https://www.tcfdhub.org/recommendations/" TargetMode="External"/><Relationship Id="rId176" Type="http://schemas.openxmlformats.org/officeDocument/2006/relationships/hyperlink" Target="https://www.unpri.org/driving-meaningful-data/driving-meaningful-data-financial-materiality-sustainability-performance-and-sustainability-outcomes/6446.article" TargetMode="External"/><Relationship Id="rId197" Type="http://schemas.openxmlformats.org/officeDocument/2006/relationships/hyperlink" Target="https://www.ifac.org/system/files/downloads/b014-2010-iaasb-handbook-isae-3402.pdf" TargetMode="External"/><Relationship Id="rId201" Type="http://schemas.openxmlformats.org/officeDocument/2006/relationships/hyperlink" Target="https://carbonaccountingfinancials.com/" TargetMode="External"/><Relationship Id="rId222" Type="http://schemas.openxmlformats.org/officeDocument/2006/relationships/hyperlink" Target="https://www.febelfin.be/sites/default/files/2019-02/quality_standard_-_sustainable_financial_products.pdf" TargetMode="External"/><Relationship Id="rId243" Type="http://schemas.openxmlformats.org/officeDocument/2006/relationships/footer" Target="footer4.xml"/><Relationship Id="rId17" Type="http://schemas.openxmlformats.org/officeDocument/2006/relationships/hyperlink" Target="https://www.unpri.org/reporting-and-assessment-resources/minimum-requirements-for-membership/315.article" TargetMode="External"/><Relationship Id="rId38" Type="http://schemas.openxmlformats.org/officeDocument/2006/relationships/hyperlink" Target="https://www.unpri.org/investment-tools/stewardship" TargetMode="External"/><Relationship Id="rId59" Type="http://schemas.openxmlformats.org/officeDocument/2006/relationships/hyperlink" Target="https://www.unpri.org/policy/global-guide-to-responsible-investment-regulation/207.article" TargetMode="External"/><Relationship Id="rId103" Type="http://schemas.openxmlformats.org/officeDocument/2006/relationships/hyperlink" Target="https://www.tcfdhub.org/recommendations/" TargetMode="External"/><Relationship Id="rId124" Type="http://schemas.openxmlformats.org/officeDocument/2006/relationships/hyperlink" Target="https://www.tcfdhub.org/recommendations/" TargetMode="External"/><Relationship Id="rId70" Type="http://schemas.openxmlformats.org/officeDocument/2006/relationships/hyperlink" Target="https://www.unpri.org/policy/the-case-for-investor-engagement-in-public-policy/290.article" TargetMode="External"/><Relationship Id="rId91" Type="http://schemas.openxmlformats.org/officeDocument/2006/relationships/hyperlink" Target="https://www.unpri.org/download?ac=10436" TargetMode="External"/><Relationship Id="rId145" Type="http://schemas.openxmlformats.org/officeDocument/2006/relationships/hyperlink" Target="https://www.tcfdhub.org/recommendations/" TargetMode="External"/><Relationship Id="rId166" Type="http://schemas.openxmlformats.org/officeDocument/2006/relationships/hyperlink" Target="https://www.unpri.org/sustainable-development-goals/investing-with-sdg-outcomes-a-five-part-framework/5895.article" TargetMode="External"/><Relationship Id="rId187" Type="http://schemas.openxmlformats.org/officeDocument/2006/relationships/hyperlink" Target="https://www.unpri.org/introducing-confidence-building-measures-to-pri-signatories-reported-data/2954.article" TargetMode="External"/><Relationship Id="rId1" Type="http://schemas.openxmlformats.org/officeDocument/2006/relationships/customXml" Target="../customXml/item1.xml"/><Relationship Id="rId212" Type="http://schemas.openxmlformats.org/officeDocument/2006/relationships/hyperlink" Target="https://www.unpri.org/introducing-confidence-building-measures-to-pri-signatories-reported-data/2954.article" TargetMode="External"/><Relationship Id="rId233" Type="http://schemas.openxmlformats.org/officeDocument/2006/relationships/hyperlink" Target="https://responsibleinvestment.org/ri-certification/product-certification/" TargetMode="External"/><Relationship Id="rId28" Type="http://schemas.openxmlformats.org/officeDocument/2006/relationships/hyperlink" Target="https://www.unpri.org/pri-blogs/strategic-asset-allocation-the-new-frontier-for-responsible-investment/6252.article" TargetMode="External"/><Relationship Id="rId49" Type="http://schemas.openxmlformats.org/officeDocument/2006/relationships/hyperlink" Target="https://www.unpri.org/policy/briefings" TargetMode="External"/><Relationship Id="rId114" Type="http://schemas.openxmlformats.org/officeDocument/2006/relationships/hyperlink" Target="https://www.unpri.org/sustainability-issues/climate-change/inevitable-policy-response" TargetMode="External"/><Relationship Id="rId60" Type="http://schemas.openxmlformats.org/officeDocument/2006/relationships/hyperlink" Target="https://www.unpri.org/signatory-resources/advisory-committees-and-working-groups/320.article" TargetMode="External"/><Relationship Id="rId81" Type="http://schemas.openxmlformats.org/officeDocument/2006/relationships/hyperlink" Target="https://www.unpri.org/policy/regulation-database" TargetMode="External"/><Relationship Id="rId135" Type="http://schemas.openxmlformats.org/officeDocument/2006/relationships/hyperlink" Target="https://www.unpri.org/download?ac=4652" TargetMode="External"/><Relationship Id="rId156" Type="http://schemas.openxmlformats.org/officeDocument/2006/relationships/hyperlink" Target="https://www.tcfdhub.org/recommendations/" TargetMode="External"/><Relationship Id="rId177" Type="http://schemas.openxmlformats.org/officeDocument/2006/relationships/hyperlink" Target="https://www.ohchr.org/Documents/publications/hr.puB.12.2_en.pdf" TargetMode="External"/><Relationship Id="rId198" Type="http://schemas.openxmlformats.org/officeDocument/2006/relationships/hyperlink" Target="https://www.icaew.com/-/media/corporate/files/technical/audit-and-assurance/assurance/tech-release-aaf-01-06.ashx" TargetMode="External"/><Relationship Id="rId202" Type="http://schemas.openxmlformats.org/officeDocument/2006/relationships/hyperlink" Target="http://www.cleanenergyregulator.gov.au/NGER/Pages/Reporting%20cycle/Complying%20with%20NGER/Use-of-voluntary-assurance-audit-reports-for-National-Greenhouse-and-Energy-Reporting.aspx" TargetMode="External"/><Relationship Id="rId223" Type="http://schemas.openxmlformats.org/officeDocument/2006/relationships/hyperlink" Target="https://fng-siegel.org/" TargetMode="External"/><Relationship Id="rId244" Type="http://schemas.openxmlformats.org/officeDocument/2006/relationships/fontTable" Target="fontTable.xml"/><Relationship Id="rId18" Type="http://schemas.openxmlformats.org/officeDocument/2006/relationships/hyperlink" Target="https://www.unpri.org/sustainable-development-goals/investing-with-sdg-outcomes-a-five-part-framework/5895.article" TargetMode="External"/><Relationship Id="rId39" Type="http://schemas.openxmlformats.org/officeDocument/2006/relationships/hyperlink" Target="https://www.unpri.org/investment-tools/stewardship" TargetMode="External"/><Relationship Id="rId50" Type="http://schemas.openxmlformats.org/officeDocument/2006/relationships/hyperlink" Target="https://www.unpri.org/policy/consultations-and-letters" TargetMode="External"/><Relationship Id="rId104" Type="http://schemas.openxmlformats.org/officeDocument/2006/relationships/hyperlink" Target="https://www.tcfdhub.org/recommendations/" TargetMode="External"/><Relationship Id="rId125" Type="http://schemas.openxmlformats.org/officeDocument/2006/relationships/hyperlink" Target="https://www.unpri.org/download?ac=4652" TargetMode="External"/><Relationship Id="rId146" Type="http://schemas.openxmlformats.org/officeDocument/2006/relationships/hyperlink" Target="https://www.tcfdhub.org/recommendations/" TargetMode="External"/><Relationship Id="rId167" Type="http://schemas.openxmlformats.org/officeDocument/2006/relationships/hyperlink" Target="https://www.unpri.org/sustainability-issues/sustainable-development-goals" TargetMode="External"/><Relationship Id="rId188" Type="http://schemas.openxmlformats.org/officeDocument/2006/relationships/hyperlink" Target="https://www.unpri.org/pri/a-blueprint-for-responsible-investment" TargetMode="External"/><Relationship Id="rId71" Type="http://schemas.openxmlformats.org/officeDocument/2006/relationships/hyperlink" Target="https://www.unpri.org/policy/global-guide-to-responsible-investment-regulation/207.article" TargetMode="External"/><Relationship Id="rId92" Type="http://schemas.openxmlformats.org/officeDocument/2006/relationships/hyperlink" Target="https://www.unpri.org/climate-change/pri-climate-snapshot-2020/6080.article" TargetMode="External"/><Relationship Id="rId213" Type="http://schemas.openxmlformats.org/officeDocument/2006/relationships/hyperlink" Target="https://www.unpri.org/pri/a-blueprint-for-responsible-investment" TargetMode="External"/><Relationship Id="rId234" Type="http://schemas.openxmlformats.org/officeDocument/2006/relationships/hyperlink" Target="https://www.towardssustainability.be/" TargetMode="External"/><Relationship Id="rId2" Type="http://schemas.openxmlformats.org/officeDocument/2006/relationships/numbering" Target="numbering.xml"/><Relationship Id="rId29" Type="http://schemas.openxmlformats.org/officeDocument/2006/relationships/hyperlink" Target="https://www.unpri.org/inevitable-policy-response/what-is-the-inevitable-policy-response/4787.article" TargetMode="External"/><Relationship Id="rId40" Type="http://schemas.openxmlformats.org/officeDocument/2006/relationships/hyperlink" Target="https://www.unpri.org/investment-tools/stewardship" TargetMode="External"/><Relationship Id="rId115" Type="http://schemas.openxmlformats.org/officeDocument/2006/relationships/hyperlink" Target="https://www.ipcc.ch/report/ar5/syr/" TargetMode="External"/><Relationship Id="rId136" Type="http://schemas.openxmlformats.org/officeDocument/2006/relationships/hyperlink" Target="https://www.unpri.org/download?ac=10436" TargetMode="External"/><Relationship Id="rId157" Type="http://schemas.openxmlformats.org/officeDocument/2006/relationships/hyperlink" Target="https://www.tcfdhub.org/resource/climate-financial-risk-forum-guide-2020-disclosures-chapter/" TargetMode="External"/><Relationship Id="rId178" Type="http://schemas.openxmlformats.org/officeDocument/2006/relationships/hyperlink" Target="https://www.unpri.org/sustainable-development-goals/investing-with-sdg-outcomes-a-five-part-framework/5895.article" TargetMode="External"/><Relationship Id="rId61" Type="http://schemas.openxmlformats.org/officeDocument/2006/relationships/hyperlink" Target="https://www.unpri.org/policy/briefings" TargetMode="External"/><Relationship Id="rId82" Type="http://schemas.openxmlformats.org/officeDocument/2006/relationships/hyperlink" Target="https://www.unpri.org/policy/the-case-for-investor-engagement-in-public-policy/290.article" TargetMode="External"/><Relationship Id="rId199" Type="http://schemas.openxmlformats.org/officeDocument/2006/relationships/hyperlink" Target="https://www.iso.org/standard/42546.html" TargetMode="External"/><Relationship Id="rId203" Type="http://schemas.openxmlformats.org/officeDocument/2006/relationships/hyperlink" Target="https://www.unpri.org/pri/a-blueprint-for-responsible-investment" TargetMode="External"/><Relationship Id="rId19" Type="http://schemas.openxmlformats.org/officeDocument/2006/relationships/hyperlink" Target="https://www.unpri.org/an-introduction-to-responsible-investment/an-introduction-to-responsible-investment-screening/5834.article" TargetMode="External"/><Relationship Id="rId224" Type="http://schemas.openxmlformats.org/officeDocument/2006/relationships/hyperlink" Target="https://www.ecologie.gouv.fr/sites/default/files/Label_TEEC_Criteria%20Guidelines.pdf" TargetMode="External"/><Relationship Id="rId245" Type="http://schemas.openxmlformats.org/officeDocument/2006/relationships/theme" Target="theme/theme1.xml"/><Relationship Id="rId30" Type="http://schemas.openxmlformats.org/officeDocument/2006/relationships/hyperlink" Target="https://www.unpri.org/pri-blogs/strategic-asset-allocation-the-new-frontier-for-responsible-investment/6252.article" TargetMode="External"/><Relationship Id="rId105" Type="http://schemas.openxmlformats.org/officeDocument/2006/relationships/hyperlink" Target="https://www.unpri.org/download?ac=4652" TargetMode="External"/><Relationship Id="rId126" Type="http://schemas.openxmlformats.org/officeDocument/2006/relationships/hyperlink" Target="https://www.unpri.org/download?ac=10436" TargetMode="External"/><Relationship Id="rId147" Type="http://schemas.openxmlformats.org/officeDocument/2006/relationships/hyperlink" Target="https://www.tcfdhub.org/recommendations/" TargetMode="External"/><Relationship Id="rId168" Type="http://schemas.openxmlformats.org/officeDocument/2006/relationships/hyperlink" Target="https://www.unpri.org/sustainable-development-goals/investing-with-sdg-outcomes-a-five-part-framework/5895.article" TargetMode="External"/><Relationship Id="rId51" Type="http://schemas.openxmlformats.org/officeDocument/2006/relationships/hyperlink" Target="https://www.unpri.org/policy/regulation-database" TargetMode="External"/><Relationship Id="rId72" Type="http://schemas.openxmlformats.org/officeDocument/2006/relationships/hyperlink" Target="https://www.unpri.org/signatory-resources/advisory-committees-and-working-groups/320.article" TargetMode="External"/><Relationship Id="rId93" Type="http://schemas.openxmlformats.org/officeDocument/2006/relationships/hyperlink" Target="https://www.tcfdhub.org/recommendations/" TargetMode="External"/><Relationship Id="rId189" Type="http://schemas.openxmlformats.org/officeDocument/2006/relationships/hyperlink" Target="https://www.unpri.org/introducing-confidence-building-measures-to-pri-signatories-reported-data/2954.article" TargetMode="External"/><Relationship Id="rId3" Type="http://schemas.openxmlformats.org/officeDocument/2006/relationships/styles" Target="styles.xml"/><Relationship Id="rId214" Type="http://schemas.openxmlformats.org/officeDocument/2006/relationships/hyperlink" Target="https://www.unpri.org/introducing-confidence-building-measures-to-pri-signatories-reported-data/2954.article" TargetMode="External"/><Relationship Id="rId235" Type="http://schemas.openxmlformats.org/officeDocument/2006/relationships/hyperlink" Target="https://www.unpri.org/pri/a-blueprint-for-responsible-investment" TargetMode="External"/><Relationship Id="rId116" Type="http://schemas.openxmlformats.org/officeDocument/2006/relationships/hyperlink" Target="https://www.fsb-tcfd.org/publications/final-implementing-tcfd-recommendations/" TargetMode="External"/><Relationship Id="rId137" Type="http://schemas.openxmlformats.org/officeDocument/2006/relationships/hyperlink" Target="https://www.unpri.org/climate-change/pri-climate-snapshot-2020/6080.article" TargetMode="External"/><Relationship Id="rId158" Type="http://schemas.openxmlformats.org/officeDocument/2006/relationships/hyperlink" Target="https://www.unpri.org/sustainable-development-goals/investing-with-sdg-outcomes-a-five-part-framework/5895.article" TargetMode="External"/><Relationship Id="rId20" Type="http://schemas.openxmlformats.org/officeDocument/2006/relationships/hyperlink" Target="https://www.unpri.org/stewardship/active-ownership-20-the-evolution-stewardship-urgently-needs/5124.article" TargetMode="External"/><Relationship Id="rId41" Type="http://schemas.openxmlformats.org/officeDocument/2006/relationships/hyperlink" Target="https://www.unpri.org/download?ac=9721" TargetMode="External"/><Relationship Id="rId62" Type="http://schemas.openxmlformats.org/officeDocument/2006/relationships/hyperlink" Target="https://www.unpri.org/policy/consultations-and-letters" TargetMode="External"/><Relationship Id="rId83" Type="http://schemas.openxmlformats.org/officeDocument/2006/relationships/hyperlink" Target="https://www.unpri.org/policy/global-guide-to-responsible-investment-regulation/207.article" TargetMode="External"/><Relationship Id="rId179" Type="http://schemas.openxmlformats.org/officeDocument/2006/relationships/hyperlink" Target="https://www.unpri.org/passive-investments/esg-and-passive-investment-strategies/5493.article" TargetMode="External"/><Relationship Id="rId190" Type="http://schemas.openxmlformats.org/officeDocument/2006/relationships/hyperlink" Target="https://www.iaasb.org/publications/international-standard-assurance-engagements-isae-3000-revised-assurance-engagements-other-audits-or-0" TargetMode="External"/><Relationship Id="rId204" Type="http://schemas.openxmlformats.org/officeDocument/2006/relationships/hyperlink" Target="https://www.unpri.org/introducing-confidence-building-measures-to-pri-signatories-reported-data/2954.article" TargetMode="External"/><Relationship Id="rId225" Type="http://schemas.openxmlformats.org/officeDocument/2006/relationships/hyperlink" Target="https://www.icmagroup.org/green-social-and-sustainability-bonds/green-bond-principles-gbp/" TargetMode="External"/><Relationship Id="rId246" Type="http://schemas.openxmlformats.org/officeDocument/2006/relationships/customXml" Target="../customXml/item2.xml"/><Relationship Id="rId106" Type="http://schemas.openxmlformats.org/officeDocument/2006/relationships/hyperlink" Target="https://www.unpri.org/download?ac=10436" TargetMode="External"/><Relationship Id="rId127" Type="http://schemas.openxmlformats.org/officeDocument/2006/relationships/hyperlink" Target="https://www.unpri.org/climate-change/pri-climate-snapshot-2020/6080.article" TargetMode="External"/></Relationships>
</file>

<file path=word/_rels/footer2.xml.rels><?xml version="1.0" encoding="UTF-8" standalone="yes"?>
<Relationships xmlns="http://schemas.openxmlformats.org/package/2006/relationships"><Relationship Id="rId3" Type="http://schemas.openxmlformats.org/officeDocument/2006/relationships/hyperlink" Target="mailto:reporting@unpri.org" TargetMode="External"/><Relationship Id="rId2" Type="http://schemas.openxmlformats.org/officeDocument/2006/relationships/hyperlink" Target="mailto:reporting@unpri.org" TargetMode="External"/><Relationship Id="rId1" Type="http://schemas.openxmlformats.org/officeDocument/2006/relationships/image" Target="media/image3.png"/><Relationship Id="rId5" Type="http://schemas.openxmlformats.org/officeDocument/2006/relationships/image" Target="media/image5.jpg"/><Relationship Id="rId4" Type="http://schemas.openxmlformats.org/officeDocument/2006/relationships/image" Target="media/image4.jpg"/></Relationships>
</file>

<file path=word/_rels/footer3.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hyperlink" Target="mailto:reporting@unpri.org" TargetMode="External"/><Relationship Id="rId1" Type="http://schemas.openxmlformats.org/officeDocument/2006/relationships/hyperlink" Target="mailto:reporting@unpri.org" TargetMode="External"/></Relationships>
</file>

<file path=word/_rels/footer4.xml.rels><?xml version="1.0" encoding="UTF-8" standalone="yes"?>
<Relationships xmlns="http://schemas.openxmlformats.org/package/2006/relationships"><Relationship Id="rId3" Type="http://schemas.openxmlformats.org/officeDocument/2006/relationships/hyperlink" Target="mailto:reporting@unpri.org" TargetMode="External"/><Relationship Id="rId2" Type="http://schemas.openxmlformats.org/officeDocument/2006/relationships/hyperlink" Target="mailto:reporting@unpri.org" TargetMode="External"/><Relationship Id="rId1" Type="http://schemas.openxmlformats.org/officeDocument/2006/relationships/image" Target="media/image3.png"/><Relationship Id="rId5" Type="http://schemas.openxmlformats.org/officeDocument/2006/relationships/image" Target="media/image5.jpg"/><Relationship Id="rId4" Type="http://schemas.openxmlformats.org/officeDocument/2006/relationships/image" Target="media/image4.jpg"/></Relationships>
</file>

<file path=word/_rels/header1.xml.rels><?xml version="1.0" encoding="UTF-8" standalone="yes"?>
<Relationships xmlns="http://schemas.openxmlformats.org/package/2006/relationships"><Relationship Id="rId1" Type="http://schemas.openxmlformats.org/officeDocument/2006/relationships/image" Target="media/image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PRI Document" ma:contentTypeID="0x010100DEEC26B4AC54A94CB80348E87984A1520001194E79DB76BD4498C6A4D642315CCE" ma:contentTypeVersion="19" ma:contentTypeDescription="" ma:contentTypeScope="" ma:versionID="6a518ed2e9b47cb8103aea5986440176">
  <xsd:schema xmlns:xsd="http://www.w3.org/2001/XMLSchema" xmlns:xs="http://www.w3.org/2001/XMLSchema" xmlns:p="http://schemas.microsoft.com/office/2006/metadata/properties" xmlns:ns2="58f4f345-4ad1-474b-8443-5afef2d903e3" xmlns:ns3="d1f2cb5e-90ed-446c-b55a-c8efd3225fcc" xmlns:ns4="6c047639-dc15-4fdd-9fca-6e66ab8f69f7" targetNamespace="http://schemas.microsoft.com/office/2006/metadata/properties" ma:root="true" ma:fieldsID="3eea12c56af80eb6c106ba613efb5e89" ns2:_="" ns3:_="" ns4:_="">
    <xsd:import namespace="58f4f345-4ad1-474b-8443-5afef2d903e3"/>
    <xsd:import namespace="d1f2cb5e-90ed-446c-b55a-c8efd3225fcc"/>
    <xsd:import namespace="6c047639-dc15-4fdd-9fca-6e66ab8f69f7"/>
    <xsd:element name="properties">
      <xsd:complexType>
        <xsd:sequence>
          <xsd:element name="documentManagement">
            <xsd:complexType>
              <xsd:all>
                <xsd:element ref="ns2:SharedWithUsers" minOccurs="0"/>
                <xsd:element ref="ns3:SharedWithDetails" minOccurs="0"/>
                <xsd:element ref="ns3:SharingHintHash" minOccurs="0"/>
                <xsd:element ref="ns3:LastSharedByUser" minOccurs="0"/>
                <xsd:element ref="ns3:LastSharedByTime" minOccurs="0"/>
                <xsd:element ref="ns4:MediaServiceMetadata" minOccurs="0"/>
                <xsd:element ref="ns4:MediaServiceFastMetadata" minOccurs="0"/>
                <xsd:element ref="ns4:MediaServiceDateTaken" minOccurs="0"/>
                <xsd:element ref="ns4:Date" minOccurs="0"/>
                <xsd:element ref="ns4:MediaServiceAutoKeyPoints" minOccurs="0"/>
                <xsd:element ref="ns4:MediaServiceKeyPoints" minOccurs="0"/>
                <xsd:element ref="ns4:Lastedited" minOccurs="0"/>
                <xsd:element ref="ns4:MediaServiceAutoTags" minOccurs="0"/>
                <xsd:element ref="ns4:MediaServiceOCR" minOccurs="0"/>
                <xsd:element ref="ns4:MediaServiceGenerationTime" minOccurs="0"/>
                <xsd:element ref="ns4: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8f4f345-4ad1-474b-8443-5afef2d903e3"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d1f2cb5e-90ed-446c-b55a-c8efd3225fcc" elementFormDefault="qualified">
    <xsd:import namespace="http://schemas.microsoft.com/office/2006/documentManagement/types"/>
    <xsd:import namespace="http://schemas.microsoft.com/office/infopath/2007/PartnerControls"/>
    <xsd:element name="SharedWithDetails" ma:index="9" nillable="true" ma:displayName="Shared With Details" ma:internalName="SharedWithDetails" ma:readOnly="true">
      <xsd:simpleType>
        <xsd:restriction base="dms:Note">
          <xsd:maxLength value="255"/>
        </xsd:restriction>
      </xsd:simpleType>
    </xsd:element>
    <xsd:element name="SharingHintHash" ma:index="10" nillable="true" ma:displayName="Sharing Hint Hash" ma:internalName="SharingHintHash" ma:readOnly="true">
      <xsd:simpleType>
        <xsd:restriction base="dms:Text"/>
      </xsd:simpleType>
    </xsd:element>
    <xsd:element name="LastSharedByUser" ma:index="11" nillable="true" ma:displayName="Last Shared By User" ma:description="" ma:internalName="LastSharedByUser" ma:readOnly="true">
      <xsd:simpleType>
        <xsd:restriction base="dms:Note">
          <xsd:maxLength value="255"/>
        </xsd:restriction>
      </xsd:simpleType>
    </xsd:element>
    <xsd:element name="LastSharedByTime" ma:index="12" nillable="true" ma:displayName="Last Shared By Time" ma:description="" ma:internalName="LastSharedByTime" ma:readOnly="true">
      <xsd:simpleType>
        <xsd:restriction base="dms:DateTime"/>
      </xsd:simpleType>
    </xsd:element>
  </xsd:schema>
  <xsd:schema xmlns:xsd="http://www.w3.org/2001/XMLSchema" xmlns:xs="http://www.w3.org/2001/XMLSchema" xmlns:dms="http://schemas.microsoft.com/office/2006/documentManagement/types" xmlns:pc="http://schemas.microsoft.com/office/infopath/2007/PartnerControls" targetNamespace="6c047639-dc15-4fdd-9fca-6e66ab8f69f7" elementFormDefault="qualified">
    <xsd:import namespace="http://schemas.microsoft.com/office/2006/documentManagement/types"/>
    <xsd:import namespace="http://schemas.microsoft.com/office/infopath/2007/PartnerControls"/>
    <xsd:element name="MediaServiceMetadata" ma:index="13" nillable="true" ma:displayName="MediaServiceMetadata" ma:description="" ma:hidden="true" ma:internalName="MediaServiceMetadata" ma:readOnly="true">
      <xsd:simpleType>
        <xsd:restriction base="dms:Note"/>
      </xsd:simpleType>
    </xsd:element>
    <xsd:element name="MediaServiceFastMetadata" ma:index="14" nillable="true" ma:displayName="MediaServiceFastMetadata" ma:description="" ma:hidden="true" ma:internalName="MediaServiceFastMetadata" ma:readOnly="true">
      <xsd:simpleType>
        <xsd:restriction base="dms:Note"/>
      </xsd:simpleType>
    </xsd:element>
    <xsd:element name="MediaServiceDateTaken" ma:index="15" nillable="true" ma:displayName="MediaServiceDateTaken" ma:hidden="true" ma:internalName="MediaServiceDateTaken" ma:readOnly="true">
      <xsd:simpleType>
        <xsd:restriction base="dms:Text"/>
      </xsd:simpleType>
    </xsd:element>
    <xsd:element name="Date" ma:index="16" nillable="true" ma:displayName="Date" ma:format="DateOnly" ma:internalName="Date">
      <xsd:simpleType>
        <xsd:restriction base="dms:DateTime"/>
      </xsd:simpleType>
    </xsd:element>
    <xsd:element name="MediaServiceAutoKeyPoints" ma:index="17" nillable="true" ma:displayName="MediaServiceAutoKeyPoints" ma:hidden="true" ma:internalName="MediaServiceAutoKeyPoints" ma:readOnly="true">
      <xsd:simpleType>
        <xsd:restriction base="dms:Note"/>
      </xsd:simpleType>
    </xsd:element>
    <xsd:element name="MediaServiceKeyPoints" ma:index="18" nillable="true" ma:displayName="KeyPoints" ma:internalName="MediaServiceKeyPoints" ma:readOnly="true">
      <xsd:simpleType>
        <xsd:restriction base="dms:Note">
          <xsd:maxLength value="255"/>
        </xsd:restriction>
      </xsd:simpleType>
    </xsd:element>
    <xsd:element name="Lastedited" ma:index="19" nillable="true" ma:displayName="Last edited" ma:format="Dropdown" ma:list="UserInfo" ma:SharePointGroup="0" ma:internalName="Lastedited">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MediaServiceAutoTags" ma:index="20" nillable="true" ma:displayName="Tags" ma:internalName="MediaServiceAutoTags" ma:readOnly="true">
      <xsd:simpleType>
        <xsd:restriction base="dms:Text"/>
      </xsd:simpleType>
    </xsd:element>
    <xsd:element name="MediaServiceOCR" ma:index="21" nillable="true" ma:displayName="Extracted Text" ma:internalName="MediaServiceOCR" ma:readOnly="true">
      <xsd:simpleType>
        <xsd:restriction base="dms:Note">
          <xsd:maxLength value="255"/>
        </xsd:restriction>
      </xsd:simpleType>
    </xsd:element>
    <xsd:element name="MediaServiceGenerationTime" ma:index="22" nillable="true" ma:displayName="MediaServiceGenerationTime" ma:hidden="true" ma:internalName="MediaServiceGenerationTime" ma:readOnly="true">
      <xsd:simpleType>
        <xsd:restriction base="dms:Text"/>
      </xsd:simpleType>
    </xsd:element>
    <xsd:element name="MediaServiceEventHashCode" ma:index="23"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Lastedited xmlns="6c047639-dc15-4fdd-9fca-6e66ab8f69f7">
      <UserInfo>
        <DisplayName/>
        <AccountId xsi:nil="true"/>
        <AccountType/>
      </UserInfo>
    </Lastedited>
    <Date xmlns="6c047639-dc15-4fdd-9fca-6e66ab8f69f7" xsi:nil="true"/>
  </documentManagement>
</p:properties>
</file>

<file path=customXml/itemProps1.xml><?xml version="1.0" encoding="utf-8"?>
<ds:datastoreItem xmlns:ds="http://schemas.openxmlformats.org/officeDocument/2006/customXml" ds:itemID="{A44DC216-AC06-4B01-987E-98CCF924C35D}">
  <ds:schemaRefs>
    <ds:schemaRef ds:uri="http://schemas.openxmlformats.org/officeDocument/2006/bibliography"/>
  </ds:schemaRefs>
</ds:datastoreItem>
</file>

<file path=customXml/itemProps2.xml><?xml version="1.0" encoding="utf-8"?>
<ds:datastoreItem xmlns:ds="http://schemas.openxmlformats.org/officeDocument/2006/customXml" ds:itemID="{91CEEE97-E6ED-4A9F-8702-229AB0C378AB}"/>
</file>

<file path=customXml/itemProps3.xml><?xml version="1.0" encoding="utf-8"?>
<ds:datastoreItem xmlns:ds="http://schemas.openxmlformats.org/officeDocument/2006/customXml" ds:itemID="{F627D15B-8964-4F1B-AAF6-BAAA8DF1EE7B}"/>
</file>

<file path=customXml/itemProps4.xml><?xml version="1.0" encoding="utf-8"?>
<ds:datastoreItem xmlns:ds="http://schemas.openxmlformats.org/officeDocument/2006/customXml" ds:itemID="{66F965EC-5D50-425C-A0E5-681167C5AD1B}"/>
</file>

<file path=docProps/app.xml><?xml version="1.0" encoding="utf-8"?>
<Properties xmlns="http://schemas.openxmlformats.org/officeDocument/2006/extended-properties" xmlns:vt="http://schemas.openxmlformats.org/officeDocument/2006/docPropsVTypes">
  <Template>Normal</Template>
  <TotalTime>0</TotalTime>
  <Pages>180</Pages>
  <Words>22523</Words>
  <Characters>128387</Characters>
  <Application>Microsoft Office Word</Application>
  <DocSecurity>0</DocSecurity>
  <Lines>1069</Lines>
  <Paragraphs>301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150609</CharactersWithSpaces>
  <SharedDoc>false</SharedDoc>
  <HLinks>
    <vt:vector size="2142" baseType="variant">
      <vt:variant>
        <vt:i4>5636180</vt:i4>
      </vt:variant>
      <vt:variant>
        <vt:i4>1437</vt:i4>
      </vt:variant>
      <vt:variant>
        <vt:i4>0</vt:i4>
      </vt:variant>
      <vt:variant>
        <vt:i4>5</vt:i4>
      </vt:variant>
      <vt:variant>
        <vt:lpwstr>https://www.unpri.org/introducing-confidence-building-measures-to-pri-signatories-reported-data/2954.article</vt:lpwstr>
      </vt:variant>
      <vt:variant>
        <vt:lpwstr/>
      </vt:variant>
      <vt:variant>
        <vt:i4>1048647</vt:i4>
      </vt:variant>
      <vt:variant>
        <vt:i4>1434</vt:i4>
      </vt:variant>
      <vt:variant>
        <vt:i4>0</vt:i4>
      </vt:variant>
      <vt:variant>
        <vt:i4>5</vt:i4>
      </vt:variant>
      <vt:variant>
        <vt:lpwstr>https://www.unpri.org/pri/a-blueprint-for-responsible-investment</vt:lpwstr>
      </vt:variant>
      <vt:variant>
        <vt:lpwstr/>
      </vt:variant>
      <vt:variant>
        <vt:i4>5636180</vt:i4>
      </vt:variant>
      <vt:variant>
        <vt:i4>1431</vt:i4>
      </vt:variant>
      <vt:variant>
        <vt:i4>0</vt:i4>
      </vt:variant>
      <vt:variant>
        <vt:i4>5</vt:i4>
      </vt:variant>
      <vt:variant>
        <vt:lpwstr>https://www.unpri.org/introducing-confidence-building-measures-to-pri-signatories-reported-data/2954.article</vt:lpwstr>
      </vt:variant>
      <vt:variant>
        <vt:lpwstr/>
      </vt:variant>
      <vt:variant>
        <vt:i4>1048647</vt:i4>
      </vt:variant>
      <vt:variant>
        <vt:i4>1428</vt:i4>
      </vt:variant>
      <vt:variant>
        <vt:i4>0</vt:i4>
      </vt:variant>
      <vt:variant>
        <vt:i4>5</vt:i4>
      </vt:variant>
      <vt:variant>
        <vt:lpwstr>https://www.unpri.org/pri/a-blueprint-for-responsible-investment</vt:lpwstr>
      </vt:variant>
      <vt:variant>
        <vt:lpwstr/>
      </vt:variant>
      <vt:variant>
        <vt:i4>5636180</vt:i4>
      </vt:variant>
      <vt:variant>
        <vt:i4>1425</vt:i4>
      </vt:variant>
      <vt:variant>
        <vt:i4>0</vt:i4>
      </vt:variant>
      <vt:variant>
        <vt:i4>5</vt:i4>
      </vt:variant>
      <vt:variant>
        <vt:lpwstr>https://www.unpri.org/introducing-confidence-building-measures-to-pri-signatories-reported-data/2954.article</vt:lpwstr>
      </vt:variant>
      <vt:variant>
        <vt:lpwstr/>
      </vt:variant>
      <vt:variant>
        <vt:i4>1048647</vt:i4>
      </vt:variant>
      <vt:variant>
        <vt:i4>1422</vt:i4>
      </vt:variant>
      <vt:variant>
        <vt:i4>0</vt:i4>
      </vt:variant>
      <vt:variant>
        <vt:i4>5</vt:i4>
      </vt:variant>
      <vt:variant>
        <vt:lpwstr>https://www.unpri.org/pri/a-blueprint-for-responsible-investment</vt:lpwstr>
      </vt:variant>
      <vt:variant>
        <vt:lpwstr/>
      </vt:variant>
      <vt:variant>
        <vt:i4>1835088</vt:i4>
      </vt:variant>
      <vt:variant>
        <vt:i4>1419</vt:i4>
      </vt:variant>
      <vt:variant>
        <vt:i4>0</vt:i4>
      </vt:variant>
      <vt:variant>
        <vt:i4>5</vt:i4>
      </vt:variant>
      <vt:variant>
        <vt:lpwstr>https://www.towardssustainability.be/</vt:lpwstr>
      </vt:variant>
      <vt:variant>
        <vt:lpwstr/>
      </vt:variant>
      <vt:variant>
        <vt:i4>262164</vt:i4>
      </vt:variant>
      <vt:variant>
        <vt:i4>1416</vt:i4>
      </vt:variant>
      <vt:variant>
        <vt:i4>0</vt:i4>
      </vt:variant>
      <vt:variant>
        <vt:i4>5</vt:i4>
      </vt:variant>
      <vt:variant>
        <vt:lpwstr>https://responsibleinvestment.org/ri-certification/product-certification/</vt:lpwstr>
      </vt:variant>
      <vt:variant>
        <vt:lpwstr/>
      </vt:variant>
      <vt:variant>
        <vt:i4>7995498</vt:i4>
      </vt:variant>
      <vt:variant>
        <vt:i4>1413</vt:i4>
      </vt:variant>
      <vt:variant>
        <vt:i4>0</vt:i4>
      </vt:variant>
      <vt:variant>
        <vt:i4>5</vt:i4>
      </vt:variant>
      <vt:variant>
        <vt:lpwstr>http://www.nordic-ecolabel.org/</vt:lpwstr>
      </vt:variant>
      <vt:variant>
        <vt:lpwstr/>
      </vt:variant>
      <vt:variant>
        <vt:i4>1769474</vt:i4>
      </vt:variant>
      <vt:variant>
        <vt:i4>1410</vt:i4>
      </vt:variant>
      <vt:variant>
        <vt:i4>0</vt:i4>
      </vt:variant>
      <vt:variant>
        <vt:i4>5</vt:i4>
      </vt:variant>
      <vt:variant>
        <vt:lpwstr>https://www.luxflag.org/labels/microfinance/</vt:lpwstr>
      </vt:variant>
      <vt:variant>
        <vt:lpwstr/>
      </vt:variant>
      <vt:variant>
        <vt:i4>7405611</vt:i4>
      </vt:variant>
      <vt:variant>
        <vt:i4>1407</vt:i4>
      </vt:variant>
      <vt:variant>
        <vt:i4>0</vt:i4>
      </vt:variant>
      <vt:variant>
        <vt:i4>5</vt:i4>
      </vt:variant>
      <vt:variant>
        <vt:lpwstr>https://www.luxflag.org/labels/green-bond/</vt:lpwstr>
      </vt:variant>
      <vt:variant>
        <vt:lpwstr/>
      </vt:variant>
      <vt:variant>
        <vt:i4>3932265</vt:i4>
      </vt:variant>
      <vt:variant>
        <vt:i4>1404</vt:i4>
      </vt:variant>
      <vt:variant>
        <vt:i4>0</vt:i4>
      </vt:variant>
      <vt:variant>
        <vt:i4>5</vt:i4>
      </vt:variant>
      <vt:variant>
        <vt:lpwstr>https://www.luxflag.org/labels/esg/</vt:lpwstr>
      </vt:variant>
      <vt:variant>
        <vt:lpwstr/>
      </vt:variant>
      <vt:variant>
        <vt:i4>2097265</vt:i4>
      </vt:variant>
      <vt:variant>
        <vt:i4>1401</vt:i4>
      </vt:variant>
      <vt:variant>
        <vt:i4>0</vt:i4>
      </vt:variant>
      <vt:variant>
        <vt:i4>5</vt:i4>
      </vt:variant>
      <vt:variant>
        <vt:lpwstr>https://www.luxflag.org/labels/environment/</vt:lpwstr>
      </vt:variant>
      <vt:variant>
        <vt:lpwstr/>
      </vt:variant>
      <vt:variant>
        <vt:i4>3342377</vt:i4>
      </vt:variant>
      <vt:variant>
        <vt:i4>1398</vt:i4>
      </vt:variant>
      <vt:variant>
        <vt:i4>0</vt:i4>
      </vt:variant>
      <vt:variant>
        <vt:i4>5</vt:i4>
      </vt:variant>
      <vt:variant>
        <vt:lpwstr>https://www.luxflag.org/labels/climate-finance/</vt:lpwstr>
      </vt:variant>
      <vt:variant>
        <vt:lpwstr/>
      </vt:variant>
      <vt:variant>
        <vt:i4>1376260</vt:i4>
      </vt:variant>
      <vt:variant>
        <vt:i4>1395</vt:i4>
      </vt:variant>
      <vt:variant>
        <vt:i4>0</vt:i4>
      </vt:variant>
      <vt:variant>
        <vt:i4>5</vt:i4>
      </vt:variant>
      <vt:variant>
        <vt:lpwstr>https://www.lelabelisr.fr/en/</vt:lpwstr>
      </vt:variant>
      <vt:variant>
        <vt:lpwstr/>
      </vt:variant>
      <vt:variant>
        <vt:i4>2687096</vt:i4>
      </vt:variant>
      <vt:variant>
        <vt:i4>1392</vt:i4>
      </vt:variant>
      <vt:variant>
        <vt:i4>0</vt:i4>
      </vt:variant>
      <vt:variant>
        <vt:i4>5</vt:i4>
      </vt:variant>
      <vt:variant>
        <vt:lpwstr>https://www.icmagroup.org/green-social-and-sustainability-bonds/green-bond-principles-gbp/</vt:lpwstr>
      </vt:variant>
      <vt:variant>
        <vt:lpwstr/>
      </vt:variant>
      <vt:variant>
        <vt:i4>1114142</vt:i4>
      </vt:variant>
      <vt:variant>
        <vt:i4>1389</vt:i4>
      </vt:variant>
      <vt:variant>
        <vt:i4>0</vt:i4>
      </vt:variant>
      <vt:variant>
        <vt:i4>5</vt:i4>
      </vt:variant>
      <vt:variant>
        <vt:lpwstr>https://www.ecologie.gouv.fr/sites/default/files/Label_TEEC_Criteria Guidelines.pdf</vt:lpwstr>
      </vt:variant>
      <vt:variant>
        <vt:lpwstr/>
      </vt:variant>
      <vt:variant>
        <vt:i4>3670126</vt:i4>
      </vt:variant>
      <vt:variant>
        <vt:i4>1386</vt:i4>
      </vt:variant>
      <vt:variant>
        <vt:i4>0</vt:i4>
      </vt:variant>
      <vt:variant>
        <vt:i4>5</vt:i4>
      </vt:variant>
      <vt:variant>
        <vt:lpwstr>https://fng-siegel.org/</vt:lpwstr>
      </vt:variant>
      <vt:variant>
        <vt:lpwstr/>
      </vt:variant>
      <vt:variant>
        <vt:i4>6488069</vt:i4>
      </vt:variant>
      <vt:variant>
        <vt:i4>1383</vt:i4>
      </vt:variant>
      <vt:variant>
        <vt:i4>0</vt:i4>
      </vt:variant>
      <vt:variant>
        <vt:i4>5</vt:i4>
      </vt:variant>
      <vt:variant>
        <vt:lpwstr>https://www.febelfin.be/sites/default/files/2019-02/quality_standard_-_sustainable_financial_products.pdf</vt:lpwstr>
      </vt:variant>
      <vt:variant>
        <vt:lpwstr/>
      </vt:variant>
      <vt:variant>
        <vt:i4>4194400</vt:i4>
      </vt:variant>
      <vt:variant>
        <vt:i4>1380</vt:i4>
      </vt:variant>
      <vt:variant>
        <vt:i4>0</vt:i4>
      </vt:variant>
      <vt:variant>
        <vt:i4>5</vt:i4>
      </vt:variant>
      <vt:variant>
        <vt:lpwstr>https://ec.europa.eu/info/business-economy-euro/banking-and-finance/sustainable-finance/eu-green-bond-standard_en</vt:lpwstr>
      </vt:variant>
      <vt:variant>
        <vt:lpwstr/>
      </vt:variant>
      <vt:variant>
        <vt:i4>7405695</vt:i4>
      </vt:variant>
      <vt:variant>
        <vt:i4>1377</vt:i4>
      </vt:variant>
      <vt:variant>
        <vt:i4>0</vt:i4>
      </vt:variant>
      <vt:variant>
        <vt:i4>5</vt:i4>
      </vt:variant>
      <vt:variant>
        <vt:lpwstr>https://ec.europa.eu/environment/ecolabel/</vt:lpwstr>
      </vt:variant>
      <vt:variant>
        <vt:lpwstr/>
      </vt:variant>
      <vt:variant>
        <vt:i4>7536702</vt:i4>
      </vt:variant>
      <vt:variant>
        <vt:i4>1374</vt:i4>
      </vt:variant>
      <vt:variant>
        <vt:i4>0</vt:i4>
      </vt:variant>
      <vt:variant>
        <vt:i4>5</vt:i4>
      </vt:variant>
      <vt:variant>
        <vt:lpwstr>https://www.climatebonds.net/standard/</vt:lpwstr>
      </vt:variant>
      <vt:variant>
        <vt:lpwstr/>
      </vt:variant>
      <vt:variant>
        <vt:i4>3932263</vt:i4>
      </vt:variant>
      <vt:variant>
        <vt:i4>1371</vt:i4>
      </vt:variant>
      <vt:variant>
        <vt:i4>0</vt:i4>
      </vt:variant>
      <vt:variant>
        <vt:i4>5</vt:i4>
      </vt:variant>
      <vt:variant>
        <vt:lpwstr>https://www.breeam.com/</vt:lpwstr>
      </vt:variant>
      <vt:variant>
        <vt:lpwstr/>
      </vt:variant>
      <vt:variant>
        <vt:i4>1245215</vt:i4>
      </vt:variant>
      <vt:variant>
        <vt:i4>1368</vt:i4>
      </vt:variant>
      <vt:variant>
        <vt:i4>0</vt:i4>
      </vt:variant>
      <vt:variant>
        <vt:i4>5</vt:i4>
      </vt:variant>
      <vt:variant>
        <vt:lpwstr>https://bcorporation.net/</vt:lpwstr>
      </vt:variant>
      <vt:variant>
        <vt:lpwstr/>
      </vt:variant>
      <vt:variant>
        <vt:i4>2818103</vt:i4>
      </vt:variant>
      <vt:variant>
        <vt:i4>1365</vt:i4>
      </vt:variant>
      <vt:variant>
        <vt:i4>0</vt:i4>
      </vt:variant>
      <vt:variant>
        <vt:i4>5</vt:i4>
      </vt:variant>
      <vt:variant>
        <vt:lpwstr>https://www.umweltzeichen.at/en/home/start</vt:lpwstr>
      </vt:variant>
      <vt:variant>
        <vt:lpwstr/>
      </vt:variant>
      <vt:variant>
        <vt:i4>8257582</vt:i4>
      </vt:variant>
      <vt:variant>
        <vt:i4>1362</vt:i4>
      </vt:variant>
      <vt:variant>
        <vt:i4>0</vt:i4>
      </vt:variant>
      <vt:variant>
        <vt:i4>5</vt:i4>
      </vt:variant>
      <vt:variant>
        <vt:lpwstr>https://gresb.com/</vt:lpwstr>
      </vt:variant>
      <vt:variant>
        <vt:lpwstr/>
      </vt:variant>
      <vt:variant>
        <vt:i4>5636180</vt:i4>
      </vt:variant>
      <vt:variant>
        <vt:i4>1359</vt:i4>
      </vt:variant>
      <vt:variant>
        <vt:i4>0</vt:i4>
      </vt:variant>
      <vt:variant>
        <vt:i4>5</vt:i4>
      </vt:variant>
      <vt:variant>
        <vt:lpwstr>https://www.unpri.org/introducing-confidence-building-measures-to-pri-signatories-reported-data/2954.article</vt:lpwstr>
      </vt:variant>
      <vt:variant>
        <vt:lpwstr/>
      </vt:variant>
      <vt:variant>
        <vt:i4>1048647</vt:i4>
      </vt:variant>
      <vt:variant>
        <vt:i4>1356</vt:i4>
      </vt:variant>
      <vt:variant>
        <vt:i4>0</vt:i4>
      </vt:variant>
      <vt:variant>
        <vt:i4>5</vt:i4>
      </vt:variant>
      <vt:variant>
        <vt:lpwstr>https://www.unpri.org/pri/a-blueprint-for-responsible-investment</vt:lpwstr>
      </vt:variant>
      <vt:variant>
        <vt:lpwstr/>
      </vt:variant>
      <vt:variant>
        <vt:i4>5636180</vt:i4>
      </vt:variant>
      <vt:variant>
        <vt:i4>1353</vt:i4>
      </vt:variant>
      <vt:variant>
        <vt:i4>0</vt:i4>
      </vt:variant>
      <vt:variant>
        <vt:i4>5</vt:i4>
      </vt:variant>
      <vt:variant>
        <vt:lpwstr>https://www.unpri.org/introducing-confidence-building-measures-to-pri-signatories-reported-data/2954.article</vt:lpwstr>
      </vt:variant>
      <vt:variant>
        <vt:lpwstr/>
      </vt:variant>
      <vt:variant>
        <vt:i4>1048647</vt:i4>
      </vt:variant>
      <vt:variant>
        <vt:i4>1350</vt:i4>
      </vt:variant>
      <vt:variant>
        <vt:i4>0</vt:i4>
      </vt:variant>
      <vt:variant>
        <vt:i4>5</vt:i4>
      </vt:variant>
      <vt:variant>
        <vt:lpwstr>https://www.unpri.org/pri/a-blueprint-for-responsible-investment</vt:lpwstr>
      </vt:variant>
      <vt:variant>
        <vt:lpwstr/>
      </vt:variant>
      <vt:variant>
        <vt:i4>5636180</vt:i4>
      </vt:variant>
      <vt:variant>
        <vt:i4>1347</vt:i4>
      </vt:variant>
      <vt:variant>
        <vt:i4>0</vt:i4>
      </vt:variant>
      <vt:variant>
        <vt:i4>5</vt:i4>
      </vt:variant>
      <vt:variant>
        <vt:lpwstr>https://www.unpri.org/introducing-confidence-building-measures-to-pri-signatories-reported-data/2954.article</vt:lpwstr>
      </vt:variant>
      <vt:variant>
        <vt:lpwstr/>
      </vt:variant>
      <vt:variant>
        <vt:i4>1048647</vt:i4>
      </vt:variant>
      <vt:variant>
        <vt:i4>1344</vt:i4>
      </vt:variant>
      <vt:variant>
        <vt:i4>0</vt:i4>
      </vt:variant>
      <vt:variant>
        <vt:i4>5</vt:i4>
      </vt:variant>
      <vt:variant>
        <vt:lpwstr>https://www.unpri.org/pri/a-blueprint-for-responsible-investment</vt:lpwstr>
      </vt:variant>
      <vt:variant>
        <vt:lpwstr/>
      </vt:variant>
      <vt:variant>
        <vt:i4>5636180</vt:i4>
      </vt:variant>
      <vt:variant>
        <vt:i4>1341</vt:i4>
      </vt:variant>
      <vt:variant>
        <vt:i4>0</vt:i4>
      </vt:variant>
      <vt:variant>
        <vt:i4>5</vt:i4>
      </vt:variant>
      <vt:variant>
        <vt:lpwstr>https://www.unpri.org/introducing-confidence-building-measures-to-pri-signatories-reported-data/2954.article</vt:lpwstr>
      </vt:variant>
      <vt:variant>
        <vt:lpwstr/>
      </vt:variant>
      <vt:variant>
        <vt:i4>1048647</vt:i4>
      </vt:variant>
      <vt:variant>
        <vt:i4>1338</vt:i4>
      </vt:variant>
      <vt:variant>
        <vt:i4>0</vt:i4>
      </vt:variant>
      <vt:variant>
        <vt:i4>5</vt:i4>
      </vt:variant>
      <vt:variant>
        <vt:lpwstr>https://www.unpri.org/pri/a-blueprint-for-responsible-investment</vt:lpwstr>
      </vt:variant>
      <vt:variant>
        <vt:lpwstr/>
      </vt:variant>
      <vt:variant>
        <vt:i4>5636180</vt:i4>
      </vt:variant>
      <vt:variant>
        <vt:i4>1335</vt:i4>
      </vt:variant>
      <vt:variant>
        <vt:i4>0</vt:i4>
      </vt:variant>
      <vt:variant>
        <vt:i4>5</vt:i4>
      </vt:variant>
      <vt:variant>
        <vt:lpwstr>https://www.unpri.org/introducing-confidence-building-measures-to-pri-signatories-reported-data/2954.article</vt:lpwstr>
      </vt:variant>
      <vt:variant>
        <vt:lpwstr/>
      </vt:variant>
      <vt:variant>
        <vt:i4>1048647</vt:i4>
      </vt:variant>
      <vt:variant>
        <vt:i4>1332</vt:i4>
      </vt:variant>
      <vt:variant>
        <vt:i4>0</vt:i4>
      </vt:variant>
      <vt:variant>
        <vt:i4>5</vt:i4>
      </vt:variant>
      <vt:variant>
        <vt:lpwstr>https://www.unpri.org/pri/a-blueprint-for-responsible-investment</vt:lpwstr>
      </vt:variant>
      <vt:variant>
        <vt:lpwstr/>
      </vt:variant>
      <vt:variant>
        <vt:i4>5636180</vt:i4>
      </vt:variant>
      <vt:variant>
        <vt:i4>1329</vt:i4>
      </vt:variant>
      <vt:variant>
        <vt:i4>0</vt:i4>
      </vt:variant>
      <vt:variant>
        <vt:i4>5</vt:i4>
      </vt:variant>
      <vt:variant>
        <vt:lpwstr>https://www.unpri.org/introducing-confidence-building-measures-to-pri-signatories-reported-data/2954.article</vt:lpwstr>
      </vt:variant>
      <vt:variant>
        <vt:lpwstr/>
      </vt:variant>
      <vt:variant>
        <vt:i4>1048647</vt:i4>
      </vt:variant>
      <vt:variant>
        <vt:i4>1326</vt:i4>
      </vt:variant>
      <vt:variant>
        <vt:i4>0</vt:i4>
      </vt:variant>
      <vt:variant>
        <vt:i4>5</vt:i4>
      </vt:variant>
      <vt:variant>
        <vt:lpwstr>https://www.unpri.org/pri/a-blueprint-for-responsible-investment</vt:lpwstr>
      </vt:variant>
      <vt:variant>
        <vt:lpwstr/>
      </vt:variant>
      <vt:variant>
        <vt:i4>6226014</vt:i4>
      </vt:variant>
      <vt:variant>
        <vt:i4>1323</vt:i4>
      </vt:variant>
      <vt:variant>
        <vt:i4>0</vt:i4>
      </vt:variant>
      <vt:variant>
        <vt:i4>5</vt:i4>
      </vt:variant>
      <vt:variant>
        <vt:lpwstr>http://www.cleanenergyregulator.gov.au/NGER/Pages/Reporting cycle/Complying with NGER/Use-of-voluntary-assurance-audit-reports-for-National-Greenhouse-and-Energy-Reporting.aspx</vt:lpwstr>
      </vt:variant>
      <vt:variant>
        <vt:lpwstr/>
      </vt:variant>
      <vt:variant>
        <vt:i4>6750321</vt:i4>
      </vt:variant>
      <vt:variant>
        <vt:i4>1320</vt:i4>
      </vt:variant>
      <vt:variant>
        <vt:i4>0</vt:i4>
      </vt:variant>
      <vt:variant>
        <vt:i4>5</vt:i4>
      </vt:variant>
      <vt:variant>
        <vt:lpwstr>https://carbonaccountingfinancials.com/</vt:lpwstr>
      </vt:variant>
      <vt:variant>
        <vt:lpwstr/>
      </vt:variant>
      <vt:variant>
        <vt:i4>4128811</vt:i4>
      </vt:variant>
      <vt:variant>
        <vt:i4>1317</vt:i4>
      </vt:variant>
      <vt:variant>
        <vt:i4>0</vt:i4>
      </vt:variant>
      <vt:variant>
        <vt:i4>5</vt:i4>
      </vt:variant>
      <vt:variant>
        <vt:lpwstr>https://www.auasb.gov.au/Pronouncements/Standards-on-Assurance-Engagements/ASAE-3410A.aspx</vt:lpwstr>
      </vt:variant>
      <vt:variant>
        <vt:lpwstr/>
      </vt:variant>
      <vt:variant>
        <vt:i4>6619193</vt:i4>
      </vt:variant>
      <vt:variant>
        <vt:i4>1314</vt:i4>
      </vt:variant>
      <vt:variant>
        <vt:i4>0</vt:i4>
      </vt:variant>
      <vt:variant>
        <vt:i4>5</vt:i4>
      </vt:variant>
      <vt:variant>
        <vt:lpwstr>https://www.iso.org/standard/42546.html</vt:lpwstr>
      </vt:variant>
      <vt:variant>
        <vt:lpwstr/>
      </vt:variant>
      <vt:variant>
        <vt:i4>5439489</vt:i4>
      </vt:variant>
      <vt:variant>
        <vt:i4>1311</vt:i4>
      </vt:variant>
      <vt:variant>
        <vt:i4>0</vt:i4>
      </vt:variant>
      <vt:variant>
        <vt:i4>5</vt:i4>
      </vt:variant>
      <vt:variant>
        <vt:lpwstr>https://www.icaew.com/-/media/corporate/files/technical/audit-and-assurance/assurance/tech-release-aaf-01-06.ashx</vt:lpwstr>
      </vt:variant>
      <vt:variant>
        <vt:lpwstr/>
      </vt:variant>
      <vt:variant>
        <vt:i4>2621474</vt:i4>
      </vt:variant>
      <vt:variant>
        <vt:i4>1308</vt:i4>
      </vt:variant>
      <vt:variant>
        <vt:i4>0</vt:i4>
      </vt:variant>
      <vt:variant>
        <vt:i4>5</vt:i4>
      </vt:variant>
      <vt:variant>
        <vt:lpwstr>https://www.ifac.org/system/files/downloads/b014-2010-iaasb-handbook-isae-3402.pdf</vt:lpwstr>
      </vt:variant>
      <vt:variant>
        <vt:lpwstr/>
      </vt:variant>
      <vt:variant>
        <vt:i4>7929978</vt:i4>
      </vt:variant>
      <vt:variant>
        <vt:i4>1305</vt:i4>
      </vt:variant>
      <vt:variant>
        <vt:i4>0</vt:i4>
      </vt:variant>
      <vt:variant>
        <vt:i4>5</vt:i4>
      </vt:variant>
      <vt:variant>
        <vt:lpwstr>https://www.investeurope.eu/industry-standards/professional-standards/</vt:lpwstr>
      </vt:variant>
      <vt:variant>
        <vt:lpwstr/>
      </vt:variant>
      <vt:variant>
        <vt:i4>3473464</vt:i4>
      </vt:variant>
      <vt:variant>
        <vt:i4>1302</vt:i4>
      </vt:variant>
      <vt:variant>
        <vt:i4>0</vt:i4>
      </vt:variant>
      <vt:variant>
        <vt:i4>5</vt:i4>
      </vt:variant>
      <vt:variant>
        <vt:lpwstr>https://www.aicpa.org/interestareas/frc/assuranceadvisoryservices/sorhome.html</vt:lpwstr>
      </vt:variant>
      <vt:variant>
        <vt:lpwstr/>
      </vt:variant>
      <vt:variant>
        <vt:i4>393312</vt:i4>
      </vt:variant>
      <vt:variant>
        <vt:i4>1299</vt:i4>
      </vt:variant>
      <vt:variant>
        <vt:i4>0</vt:i4>
      </vt:variant>
      <vt:variant>
        <vt:i4>5</vt:i4>
      </vt:variant>
      <vt:variant>
        <vt:lpwstr>https://www.ifc.org/wps/wcm/connect/topics_ext_content/ifc_external_corporate_site/sustainability-at-ifc/policies-standards/performance-standards</vt:lpwstr>
      </vt:variant>
      <vt:variant>
        <vt:lpwstr/>
      </vt:variant>
      <vt:variant>
        <vt:i4>3539060</vt:i4>
      </vt:variant>
      <vt:variant>
        <vt:i4>1296</vt:i4>
      </vt:variant>
      <vt:variant>
        <vt:i4>0</vt:i4>
      </vt:variant>
      <vt:variant>
        <vt:i4>5</vt:i4>
      </vt:variant>
      <vt:variant>
        <vt:lpwstr>https://www.accountability.org/standards/aa1000-assurance-standard/</vt:lpwstr>
      </vt:variant>
      <vt:variant>
        <vt:lpwstr/>
      </vt:variant>
      <vt:variant>
        <vt:i4>4718680</vt:i4>
      </vt:variant>
      <vt:variant>
        <vt:i4>1293</vt:i4>
      </vt:variant>
      <vt:variant>
        <vt:i4>0</vt:i4>
      </vt:variant>
      <vt:variant>
        <vt:i4>5</vt:i4>
      </vt:variant>
      <vt:variant>
        <vt:lpwstr>https://www.idw.de/idw/verlautbarungen/idw-ass-821---aufgehoben-durch-den-hfa-am-27-05-2020/43232</vt:lpwstr>
      </vt:variant>
      <vt:variant>
        <vt:lpwstr/>
      </vt:variant>
      <vt:variant>
        <vt:i4>7798844</vt:i4>
      </vt:variant>
      <vt:variant>
        <vt:i4>1290</vt:i4>
      </vt:variant>
      <vt:variant>
        <vt:i4>0</vt:i4>
      </vt:variant>
      <vt:variant>
        <vt:i4>5</vt:i4>
      </vt:variant>
      <vt:variant>
        <vt:lpwstr>https://www.nba.nl/tools/hra-2017/?folder=4646</vt:lpwstr>
      </vt:variant>
      <vt:variant>
        <vt:lpwstr/>
      </vt:variant>
      <vt:variant>
        <vt:i4>1704016</vt:i4>
      </vt:variant>
      <vt:variant>
        <vt:i4>1287</vt:i4>
      </vt:variant>
      <vt:variant>
        <vt:i4>0</vt:i4>
      </vt:variant>
      <vt:variant>
        <vt:i4>5</vt:i4>
      </vt:variant>
      <vt:variant>
        <vt:lpwstr>https://www.iaasb.org/publications/international-standard-assurance-engagements-isae-3000-revised-assurance-engagements-other-audits-or-0</vt:lpwstr>
      </vt:variant>
      <vt:variant>
        <vt:lpwstr/>
      </vt:variant>
      <vt:variant>
        <vt:i4>5636180</vt:i4>
      </vt:variant>
      <vt:variant>
        <vt:i4>1284</vt:i4>
      </vt:variant>
      <vt:variant>
        <vt:i4>0</vt:i4>
      </vt:variant>
      <vt:variant>
        <vt:i4>5</vt:i4>
      </vt:variant>
      <vt:variant>
        <vt:lpwstr>https://www.unpri.org/introducing-confidence-building-measures-to-pri-signatories-reported-data/2954.article</vt:lpwstr>
      </vt:variant>
      <vt:variant>
        <vt:lpwstr/>
      </vt:variant>
      <vt:variant>
        <vt:i4>1048647</vt:i4>
      </vt:variant>
      <vt:variant>
        <vt:i4>1281</vt:i4>
      </vt:variant>
      <vt:variant>
        <vt:i4>0</vt:i4>
      </vt:variant>
      <vt:variant>
        <vt:i4>5</vt:i4>
      </vt:variant>
      <vt:variant>
        <vt:lpwstr>https://www.unpri.org/pri/a-blueprint-for-responsible-investment</vt:lpwstr>
      </vt:variant>
      <vt:variant>
        <vt:lpwstr/>
      </vt:variant>
      <vt:variant>
        <vt:i4>5636180</vt:i4>
      </vt:variant>
      <vt:variant>
        <vt:i4>1278</vt:i4>
      </vt:variant>
      <vt:variant>
        <vt:i4>0</vt:i4>
      </vt:variant>
      <vt:variant>
        <vt:i4>5</vt:i4>
      </vt:variant>
      <vt:variant>
        <vt:lpwstr>https://www.unpri.org/introducing-confidence-building-measures-to-pri-signatories-reported-data/2954.article</vt:lpwstr>
      </vt:variant>
      <vt:variant>
        <vt:lpwstr/>
      </vt:variant>
      <vt:variant>
        <vt:i4>1048647</vt:i4>
      </vt:variant>
      <vt:variant>
        <vt:i4>1275</vt:i4>
      </vt:variant>
      <vt:variant>
        <vt:i4>0</vt:i4>
      </vt:variant>
      <vt:variant>
        <vt:i4>5</vt:i4>
      </vt:variant>
      <vt:variant>
        <vt:lpwstr>https://www.unpri.org/pri/a-blueprint-for-responsible-investment</vt:lpwstr>
      </vt:variant>
      <vt:variant>
        <vt:lpwstr/>
      </vt:variant>
      <vt:variant>
        <vt:i4>5636180</vt:i4>
      </vt:variant>
      <vt:variant>
        <vt:i4>1272</vt:i4>
      </vt:variant>
      <vt:variant>
        <vt:i4>0</vt:i4>
      </vt:variant>
      <vt:variant>
        <vt:i4>5</vt:i4>
      </vt:variant>
      <vt:variant>
        <vt:lpwstr>https://www.unpri.org/introducing-confidence-building-measures-to-pri-signatories-reported-data/2954.article</vt:lpwstr>
      </vt:variant>
      <vt:variant>
        <vt:lpwstr/>
      </vt:variant>
      <vt:variant>
        <vt:i4>1048647</vt:i4>
      </vt:variant>
      <vt:variant>
        <vt:i4>1269</vt:i4>
      </vt:variant>
      <vt:variant>
        <vt:i4>0</vt:i4>
      </vt:variant>
      <vt:variant>
        <vt:i4>5</vt:i4>
      </vt:variant>
      <vt:variant>
        <vt:lpwstr>https://www.unpri.org/pri/a-blueprint-for-responsible-investment</vt:lpwstr>
      </vt:variant>
      <vt:variant>
        <vt:lpwstr/>
      </vt:variant>
      <vt:variant>
        <vt:i4>4325377</vt:i4>
      </vt:variant>
      <vt:variant>
        <vt:i4>1266</vt:i4>
      </vt:variant>
      <vt:variant>
        <vt:i4>0</vt:i4>
      </vt:variant>
      <vt:variant>
        <vt:i4>5</vt:i4>
      </vt:variant>
      <vt:variant>
        <vt:lpwstr>https://www.unpri.org/monitoring-managers-esg-integration/29.article</vt:lpwstr>
      </vt:variant>
      <vt:variant>
        <vt:lpwstr/>
      </vt:variant>
      <vt:variant>
        <vt:i4>4325377</vt:i4>
      </vt:variant>
      <vt:variant>
        <vt:i4>1263</vt:i4>
      </vt:variant>
      <vt:variant>
        <vt:i4>0</vt:i4>
      </vt:variant>
      <vt:variant>
        <vt:i4>5</vt:i4>
      </vt:variant>
      <vt:variant>
        <vt:lpwstr>https://www.unpri.org/monitoring-managers-esg-integration/29.article</vt:lpwstr>
      </vt:variant>
      <vt:variant>
        <vt:lpwstr/>
      </vt:variant>
      <vt:variant>
        <vt:i4>4325377</vt:i4>
      </vt:variant>
      <vt:variant>
        <vt:i4>1260</vt:i4>
      </vt:variant>
      <vt:variant>
        <vt:i4>0</vt:i4>
      </vt:variant>
      <vt:variant>
        <vt:i4>5</vt:i4>
      </vt:variant>
      <vt:variant>
        <vt:lpwstr>https://www.unpri.org/monitoring-managers-esg-integration/29.article</vt:lpwstr>
      </vt:variant>
      <vt:variant>
        <vt:lpwstr/>
      </vt:variant>
      <vt:variant>
        <vt:i4>2949166</vt:i4>
      </vt:variant>
      <vt:variant>
        <vt:i4>1257</vt:i4>
      </vt:variant>
      <vt:variant>
        <vt:i4>0</vt:i4>
      </vt:variant>
      <vt:variant>
        <vt:i4>5</vt:i4>
      </vt:variant>
      <vt:variant>
        <vt:lpwstr>https://www.unpri.org/passive-investments/how-can-a-passive-investor-be-a-responsible-investor/4649.article</vt:lpwstr>
      </vt:variant>
      <vt:variant>
        <vt:lpwstr/>
      </vt:variant>
      <vt:variant>
        <vt:i4>5832770</vt:i4>
      </vt:variant>
      <vt:variant>
        <vt:i4>1254</vt:i4>
      </vt:variant>
      <vt:variant>
        <vt:i4>0</vt:i4>
      </vt:variant>
      <vt:variant>
        <vt:i4>5</vt:i4>
      </vt:variant>
      <vt:variant>
        <vt:lpwstr>https://www.unpri.org/passive-investments/esg-and-passive-investment-strategies/5493.article</vt:lpwstr>
      </vt:variant>
      <vt:variant>
        <vt:lpwstr/>
      </vt:variant>
      <vt:variant>
        <vt:i4>3276849</vt:i4>
      </vt:variant>
      <vt:variant>
        <vt:i4>1251</vt:i4>
      </vt:variant>
      <vt:variant>
        <vt:i4>0</vt:i4>
      </vt:variant>
      <vt:variant>
        <vt:i4>5</vt:i4>
      </vt:variant>
      <vt:variant>
        <vt:lpwstr>https://www.unpri.org/sustainable-development-goals/investing-with-sdg-outcomes-a-five-part-framework/5895.article</vt:lpwstr>
      </vt:variant>
      <vt:variant>
        <vt:lpwstr/>
      </vt:variant>
      <vt:variant>
        <vt:i4>4128845</vt:i4>
      </vt:variant>
      <vt:variant>
        <vt:i4>1248</vt:i4>
      </vt:variant>
      <vt:variant>
        <vt:i4>0</vt:i4>
      </vt:variant>
      <vt:variant>
        <vt:i4>5</vt:i4>
      </vt:variant>
      <vt:variant>
        <vt:lpwstr>https://www.ohchr.org/Documents/publications/hr.puB.12.2_en.pdf</vt:lpwstr>
      </vt:variant>
      <vt:variant>
        <vt:lpwstr/>
      </vt:variant>
      <vt:variant>
        <vt:i4>3080226</vt:i4>
      </vt:variant>
      <vt:variant>
        <vt:i4>1245</vt:i4>
      </vt:variant>
      <vt:variant>
        <vt:i4>0</vt:i4>
      </vt:variant>
      <vt:variant>
        <vt:i4>5</vt:i4>
      </vt:variant>
      <vt:variant>
        <vt:lpwstr>https://www.unpri.org/driving-meaningful-data/driving-meaningful-data-financial-materiality-sustainability-performance-and-sustainability-outcomes/6446.article</vt:lpwstr>
      </vt:variant>
      <vt:variant>
        <vt:lpwstr/>
      </vt:variant>
      <vt:variant>
        <vt:i4>6815796</vt:i4>
      </vt:variant>
      <vt:variant>
        <vt:i4>1242</vt:i4>
      </vt:variant>
      <vt:variant>
        <vt:i4>0</vt:i4>
      </vt:variant>
      <vt:variant>
        <vt:i4>5</vt:i4>
      </vt:variant>
      <vt:variant>
        <vt:lpwstr>https://mneguidelines.oecd.org/rbc-financial-sector.htm</vt:lpwstr>
      </vt:variant>
      <vt:variant>
        <vt:lpwstr/>
      </vt:variant>
      <vt:variant>
        <vt:i4>2293803</vt:i4>
      </vt:variant>
      <vt:variant>
        <vt:i4>1239</vt:i4>
      </vt:variant>
      <vt:variant>
        <vt:i4>0</vt:i4>
      </vt:variant>
      <vt:variant>
        <vt:i4>5</vt:i4>
      </vt:variant>
      <vt:variant>
        <vt:lpwstr>http://www.oecd.org/corporate/mne/</vt:lpwstr>
      </vt:variant>
      <vt:variant>
        <vt:lpwstr/>
      </vt:variant>
      <vt:variant>
        <vt:i4>852057</vt:i4>
      </vt:variant>
      <vt:variant>
        <vt:i4>1236</vt:i4>
      </vt:variant>
      <vt:variant>
        <vt:i4>0</vt:i4>
      </vt:variant>
      <vt:variant>
        <vt:i4>5</vt:i4>
      </vt:variant>
      <vt:variant>
        <vt:lpwstr>https://www.unglobalcompact.org/library/2</vt:lpwstr>
      </vt:variant>
      <vt:variant>
        <vt:lpwstr/>
      </vt:variant>
      <vt:variant>
        <vt:i4>3145827</vt:i4>
      </vt:variant>
      <vt:variant>
        <vt:i4>1233</vt:i4>
      </vt:variant>
      <vt:variant>
        <vt:i4>0</vt:i4>
      </vt:variant>
      <vt:variant>
        <vt:i4>5</vt:i4>
      </vt:variant>
      <vt:variant>
        <vt:lpwstr>https://unfccc.int/process-and-meetings/the-paris-agreement/what-is-the-paris-agreement</vt:lpwstr>
      </vt:variant>
      <vt:variant>
        <vt:lpwstr/>
      </vt:variant>
      <vt:variant>
        <vt:i4>4194398</vt:i4>
      </vt:variant>
      <vt:variant>
        <vt:i4>1230</vt:i4>
      </vt:variant>
      <vt:variant>
        <vt:i4>0</vt:i4>
      </vt:variant>
      <vt:variant>
        <vt:i4>5</vt:i4>
      </vt:variant>
      <vt:variant>
        <vt:lpwstr>https://www.un.org/sustainabledevelopment/sustainable-development-goals/</vt:lpwstr>
      </vt:variant>
      <vt:variant>
        <vt:lpwstr/>
      </vt:variant>
      <vt:variant>
        <vt:i4>3276849</vt:i4>
      </vt:variant>
      <vt:variant>
        <vt:i4>1227</vt:i4>
      </vt:variant>
      <vt:variant>
        <vt:i4>0</vt:i4>
      </vt:variant>
      <vt:variant>
        <vt:i4>5</vt:i4>
      </vt:variant>
      <vt:variant>
        <vt:lpwstr>https://www.unpri.org/sustainable-development-goals/investing-with-sdg-outcomes-a-five-part-framework/5895.article</vt:lpwstr>
      </vt:variant>
      <vt:variant>
        <vt:lpwstr/>
      </vt:variant>
      <vt:variant>
        <vt:i4>3276849</vt:i4>
      </vt:variant>
      <vt:variant>
        <vt:i4>1224</vt:i4>
      </vt:variant>
      <vt:variant>
        <vt:i4>0</vt:i4>
      </vt:variant>
      <vt:variant>
        <vt:i4>5</vt:i4>
      </vt:variant>
      <vt:variant>
        <vt:lpwstr>https://www.unpri.org/sustainable-development-goals/investing-with-sdg-outcomes-a-five-part-framework/5895.article</vt:lpwstr>
      </vt:variant>
      <vt:variant>
        <vt:lpwstr/>
      </vt:variant>
      <vt:variant>
        <vt:i4>3276849</vt:i4>
      </vt:variant>
      <vt:variant>
        <vt:i4>1221</vt:i4>
      </vt:variant>
      <vt:variant>
        <vt:i4>0</vt:i4>
      </vt:variant>
      <vt:variant>
        <vt:i4>5</vt:i4>
      </vt:variant>
      <vt:variant>
        <vt:lpwstr>https://www.unpri.org/sustainable-development-goals/investing-with-sdg-outcomes-a-five-part-framework/5895.article</vt:lpwstr>
      </vt:variant>
      <vt:variant>
        <vt:lpwstr/>
      </vt:variant>
      <vt:variant>
        <vt:i4>851992</vt:i4>
      </vt:variant>
      <vt:variant>
        <vt:i4>1218</vt:i4>
      </vt:variant>
      <vt:variant>
        <vt:i4>0</vt:i4>
      </vt:variant>
      <vt:variant>
        <vt:i4>5</vt:i4>
      </vt:variant>
      <vt:variant>
        <vt:lpwstr>https://www.unpri.org/sustainability-issues/sustainable-development-goals</vt:lpwstr>
      </vt:variant>
      <vt:variant>
        <vt:lpwstr/>
      </vt:variant>
      <vt:variant>
        <vt:i4>3276849</vt:i4>
      </vt:variant>
      <vt:variant>
        <vt:i4>1215</vt:i4>
      </vt:variant>
      <vt:variant>
        <vt:i4>0</vt:i4>
      </vt:variant>
      <vt:variant>
        <vt:i4>5</vt:i4>
      </vt:variant>
      <vt:variant>
        <vt:lpwstr>https://www.unpri.org/sustainable-development-goals/investing-with-sdg-outcomes-a-five-part-framework/5895.article</vt:lpwstr>
      </vt:variant>
      <vt:variant>
        <vt:lpwstr/>
      </vt:variant>
      <vt:variant>
        <vt:i4>3276849</vt:i4>
      </vt:variant>
      <vt:variant>
        <vt:i4>1212</vt:i4>
      </vt:variant>
      <vt:variant>
        <vt:i4>0</vt:i4>
      </vt:variant>
      <vt:variant>
        <vt:i4>5</vt:i4>
      </vt:variant>
      <vt:variant>
        <vt:lpwstr>https://www.unpri.org/sustainable-development-goals/investing-with-sdg-outcomes-a-five-part-framework/5895.article</vt:lpwstr>
      </vt:variant>
      <vt:variant>
        <vt:lpwstr/>
      </vt:variant>
      <vt:variant>
        <vt:i4>3276849</vt:i4>
      </vt:variant>
      <vt:variant>
        <vt:i4>1209</vt:i4>
      </vt:variant>
      <vt:variant>
        <vt:i4>0</vt:i4>
      </vt:variant>
      <vt:variant>
        <vt:i4>5</vt:i4>
      </vt:variant>
      <vt:variant>
        <vt:lpwstr>https://www.unpri.org/sustainable-development-goals/investing-with-sdg-outcomes-a-five-part-framework/5895.article</vt:lpwstr>
      </vt:variant>
      <vt:variant>
        <vt:lpwstr/>
      </vt:variant>
      <vt:variant>
        <vt:i4>6815796</vt:i4>
      </vt:variant>
      <vt:variant>
        <vt:i4>1206</vt:i4>
      </vt:variant>
      <vt:variant>
        <vt:i4>0</vt:i4>
      </vt:variant>
      <vt:variant>
        <vt:i4>5</vt:i4>
      </vt:variant>
      <vt:variant>
        <vt:lpwstr>https://mneguidelines.oecd.org/rbc-financial-sector.htm</vt:lpwstr>
      </vt:variant>
      <vt:variant>
        <vt:lpwstr/>
      </vt:variant>
      <vt:variant>
        <vt:i4>2293803</vt:i4>
      </vt:variant>
      <vt:variant>
        <vt:i4>1203</vt:i4>
      </vt:variant>
      <vt:variant>
        <vt:i4>0</vt:i4>
      </vt:variant>
      <vt:variant>
        <vt:i4>5</vt:i4>
      </vt:variant>
      <vt:variant>
        <vt:lpwstr>http://www.oecd.org/corporate/mne/</vt:lpwstr>
      </vt:variant>
      <vt:variant>
        <vt:lpwstr/>
      </vt:variant>
      <vt:variant>
        <vt:i4>852057</vt:i4>
      </vt:variant>
      <vt:variant>
        <vt:i4>1200</vt:i4>
      </vt:variant>
      <vt:variant>
        <vt:i4>0</vt:i4>
      </vt:variant>
      <vt:variant>
        <vt:i4>5</vt:i4>
      </vt:variant>
      <vt:variant>
        <vt:lpwstr>https://www.unglobalcompact.org/library/2</vt:lpwstr>
      </vt:variant>
      <vt:variant>
        <vt:lpwstr/>
      </vt:variant>
      <vt:variant>
        <vt:i4>3145827</vt:i4>
      </vt:variant>
      <vt:variant>
        <vt:i4>1197</vt:i4>
      </vt:variant>
      <vt:variant>
        <vt:i4>0</vt:i4>
      </vt:variant>
      <vt:variant>
        <vt:i4>5</vt:i4>
      </vt:variant>
      <vt:variant>
        <vt:lpwstr>https://unfccc.int/process-and-meetings/the-paris-agreement/what-is-the-paris-agreement</vt:lpwstr>
      </vt:variant>
      <vt:variant>
        <vt:lpwstr/>
      </vt:variant>
      <vt:variant>
        <vt:i4>4194398</vt:i4>
      </vt:variant>
      <vt:variant>
        <vt:i4>1194</vt:i4>
      </vt:variant>
      <vt:variant>
        <vt:i4>0</vt:i4>
      </vt:variant>
      <vt:variant>
        <vt:i4>5</vt:i4>
      </vt:variant>
      <vt:variant>
        <vt:lpwstr>https://www.un.org/sustainabledevelopment/sustainable-development-goals/</vt:lpwstr>
      </vt:variant>
      <vt:variant>
        <vt:lpwstr/>
      </vt:variant>
      <vt:variant>
        <vt:i4>3276849</vt:i4>
      </vt:variant>
      <vt:variant>
        <vt:i4>1191</vt:i4>
      </vt:variant>
      <vt:variant>
        <vt:i4>0</vt:i4>
      </vt:variant>
      <vt:variant>
        <vt:i4>5</vt:i4>
      </vt:variant>
      <vt:variant>
        <vt:lpwstr>https://www.unpri.org/sustainable-development-goals/investing-with-sdg-outcomes-a-five-part-framework/5895.article</vt:lpwstr>
      </vt:variant>
      <vt:variant>
        <vt:lpwstr/>
      </vt:variant>
      <vt:variant>
        <vt:i4>1245199</vt:i4>
      </vt:variant>
      <vt:variant>
        <vt:i4>1188</vt:i4>
      </vt:variant>
      <vt:variant>
        <vt:i4>0</vt:i4>
      </vt:variant>
      <vt:variant>
        <vt:i4>5</vt:i4>
      </vt:variant>
      <vt:variant>
        <vt:lpwstr>https://www.tcfdhub.org/resource/climate-financial-risk-forum-guide-2020-disclosures-chapter/</vt:lpwstr>
      </vt:variant>
      <vt:variant>
        <vt:lpwstr/>
      </vt:variant>
      <vt:variant>
        <vt:i4>589893</vt:i4>
      </vt:variant>
      <vt:variant>
        <vt:i4>1185</vt:i4>
      </vt:variant>
      <vt:variant>
        <vt:i4>0</vt:i4>
      </vt:variant>
      <vt:variant>
        <vt:i4>5</vt:i4>
      </vt:variant>
      <vt:variant>
        <vt:lpwstr>https://www.tcfdhub.org/recommendations/</vt:lpwstr>
      </vt:variant>
      <vt:variant>
        <vt:lpwstr/>
      </vt:variant>
      <vt:variant>
        <vt:i4>589893</vt:i4>
      </vt:variant>
      <vt:variant>
        <vt:i4>1182</vt:i4>
      </vt:variant>
      <vt:variant>
        <vt:i4>0</vt:i4>
      </vt:variant>
      <vt:variant>
        <vt:i4>5</vt:i4>
      </vt:variant>
      <vt:variant>
        <vt:lpwstr>https://www.tcfdhub.org/recommendations/</vt:lpwstr>
      </vt:variant>
      <vt:variant>
        <vt:lpwstr/>
      </vt:variant>
      <vt:variant>
        <vt:i4>1245199</vt:i4>
      </vt:variant>
      <vt:variant>
        <vt:i4>1179</vt:i4>
      </vt:variant>
      <vt:variant>
        <vt:i4>0</vt:i4>
      </vt:variant>
      <vt:variant>
        <vt:i4>5</vt:i4>
      </vt:variant>
      <vt:variant>
        <vt:lpwstr>https://www.tcfdhub.org/resource/climate-financial-risk-forum-guide-2020-disclosures-chapter/</vt:lpwstr>
      </vt:variant>
      <vt:variant>
        <vt:lpwstr/>
      </vt:variant>
      <vt:variant>
        <vt:i4>589893</vt:i4>
      </vt:variant>
      <vt:variant>
        <vt:i4>1176</vt:i4>
      </vt:variant>
      <vt:variant>
        <vt:i4>0</vt:i4>
      </vt:variant>
      <vt:variant>
        <vt:i4>5</vt:i4>
      </vt:variant>
      <vt:variant>
        <vt:lpwstr>https://www.tcfdhub.org/recommendations/</vt:lpwstr>
      </vt:variant>
      <vt:variant>
        <vt:lpwstr/>
      </vt:variant>
      <vt:variant>
        <vt:i4>589893</vt:i4>
      </vt:variant>
      <vt:variant>
        <vt:i4>1173</vt:i4>
      </vt:variant>
      <vt:variant>
        <vt:i4>0</vt:i4>
      </vt:variant>
      <vt:variant>
        <vt:i4>5</vt:i4>
      </vt:variant>
      <vt:variant>
        <vt:lpwstr>https://www.tcfdhub.org/recommendations/</vt:lpwstr>
      </vt:variant>
      <vt:variant>
        <vt:lpwstr/>
      </vt:variant>
      <vt:variant>
        <vt:i4>1245199</vt:i4>
      </vt:variant>
      <vt:variant>
        <vt:i4>1170</vt:i4>
      </vt:variant>
      <vt:variant>
        <vt:i4>0</vt:i4>
      </vt:variant>
      <vt:variant>
        <vt:i4>5</vt:i4>
      </vt:variant>
      <vt:variant>
        <vt:lpwstr>https://www.tcfdhub.org/resource/climate-financial-risk-forum-guide-2020-disclosures-chapter/</vt:lpwstr>
      </vt:variant>
      <vt:variant>
        <vt:lpwstr/>
      </vt:variant>
      <vt:variant>
        <vt:i4>589893</vt:i4>
      </vt:variant>
      <vt:variant>
        <vt:i4>1167</vt:i4>
      </vt:variant>
      <vt:variant>
        <vt:i4>0</vt:i4>
      </vt:variant>
      <vt:variant>
        <vt:i4>5</vt:i4>
      </vt:variant>
      <vt:variant>
        <vt:lpwstr>https://www.tcfdhub.org/recommendations/</vt:lpwstr>
      </vt:variant>
      <vt:variant>
        <vt:lpwstr/>
      </vt:variant>
      <vt:variant>
        <vt:i4>589893</vt:i4>
      </vt:variant>
      <vt:variant>
        <vt:i4>1164</vt:i4>
      </vt:variant>
      <vt:variant>
        <vt:i4>0</vt:i4>
      </vt:variant>
      <vt:variant>
        <vt:i4>5</vt:i4>
      </vt:variant>
      <vt:variant>
        <vt:lpwstr>https://www.tcfdhub.org/recommendations/</vt:lpwstr>
      </vt:variant>
      <vt:variant>
        <vt:lpwstr/>
      </vt:variant>
      <vt:variant>
        <vt:i4>1245199</vt:i4>
      </vt:variant>
      <vt:variant>
        <vt:i4>1161</vt:i4>
      </vt:variant>
      <vt:variant>
        <vt:i4>0</vt:i4>
      </vt:variant>
      <vt:variant>
        <vt:i4>5</vt:i4>
      </vt:variant>
      <vt:variant>
        <vt:lpwstr>https://www.tcfdhub.org/resource/climate-financial-risk-forum-guide-2020-disclosures-chapter/</vt:lpwstr>
      </vt:variant>
      <vt:variant>
        <vt:lpwstr/>
      </vt:variant>
      <vt:variant>
        <vt:i4>589893</vt:i4>
      </vt:variant>
      <vt:variant>
        <vt:i4>1158</vt:i4>
      </vt:variant>
      <vt:variant>
        <vt:i4>0</vt:i4>
      </vt:variant>
      <vt:variant>
        <vt:i4>5</vt:i4>
      </vt:variant>
      <vt:variant>
        <vt:lpwstr>https://www.tcfdhub.org/recommendations/</vt:lpwstr>
      </vt:variant>
      <vt:variant>
        <vt:lpwstr/>
      </vt:variant>
      <vt:variant>
        <vt:i4>589893</vt:i4>
      </vt:variant>
      <vt:variant>
        <vt:i4>1155</vt:i4>
      </vt:variant>
      <vt:variant>
        <vt:i4>0</vt:i4>
      </vt:variant>
      <vt:variant>
        <vt:i4>5</vt:i4>
      </vt:variant>
      <vt:variant>
        <vt:lpwstr>https://www.tcfdhub.org/recommendations/</vt:lpwstr>
      </vt:variant>
      <vt:variant>
        <vt:lpwstr/>
      </vt:variant>
      <vt:variant>
        <vt:i4>589893</vt:i4>
      </vt:variant>
      <vt:variant>
        <vt:i4>1152</vt:i4>
      </vt:variant>
      <vt:variant>
        <vt:i4>0</vt:i4>
      </vt:variant>
      <vt:variant>
        <vt:i4>5</vt:i4>
      </vt:variant>
      <vt:variant>
        <vt:lpwstr>https://www.tcfdhub.org/recommendations/</vt:lpwstr>
      </vt:variant>
      <vt:variant>
        <vt:lpwstr/>
      </vt:variant>
      <vt:variant>
        <vt:i4>589893</vt:i4>
      </vt:variant>
      <vt:variant>
        <vt:i4>1149</vt:i4>
      </vt:variant>
      <vt:variant>
        <vt:i4>0</vt:i4>
      </vt:variant>
      <vt:variant>
        <vt:i4>5</vt:i4>
      </vt:variant>
      <vt:variant>
        <vt:lpwstr>https://www.tcfdhub.org/recommendations/</vt:lpwstr>
      </vt:variant>
      <vt:variant>
        <vt:lpwstr/>
      </vt:variant>
      <vt:variant>
        <vt:i4>2818161</vt:i4>
      </vt:variant>
      <vt:variant>
        <vt:i4>1146</vt:i4>
      </vt:variant>
      <vt:variant>
        <vt:i4>0</vt:i4>
      </vt:variant>
      <vt:variant>
        <vt:i4>5</vt:i4>
      </vt:variant>
      <vt:variant>
        <vt:lpwstr>https://www.iigcc.org/our-work/paris-aligned-investment-initiative/</vt:lpwstr>
      </vt:variant>
      <vt:variant>
        <vt:lpwstr/>
      </vt:variant>
      <vt:variant>
        <vt:i4>6422586</vt:i4>
      </vt:variant>
      <vt:variant>
        <vt:i4>1143</vt:i4>
      </vt:variant>
      <vt:variant>
        <vt:i4>0</vt:i4>
      </vt:variant>
      <vt:variant>
        <vt:i4>5</vt:i4>
      </vt:variant>
      <vt:variant>
        <vt:lpwstr>https://www.unepfi.org/net-zero-alliance/resources/</vt:lpwstr>
      </vt:variant>
      <vt:variant>
        <vt:lpwstr/>
      </vt:variant>
      <vt:variant>
        <vt:i4>589893</vt:i4>
      </vt:variant>
      <vt:variant>
        <vt:i4>1140</vt:i4>
      </vt:variant>
      <vt:variant>
        <vt:i4>0</vt:i4>
      </vt:variant>
      <vt:variant>
        <vt:i4>5</vt:i4>
      </vt:variant>
      <vt:variant>
        <vt:lpwstr>https://www.tcfdhub.org/recommendations/</vt:lpwstr>
      </vt:variant>
      <vt:variant>
        <vt:lpwstr/>
      </vt:variant>
      <vt:variant>
        <vt:i4>589893</vt:i4>
      </vt:variant>
      <vt:variant>
        <vt:i4>1137</vt:i4>
      </vt:variant>
      <vt:variant>
        <vt:i4>0</vt:i4>
      </vt:variant>
      <vt:variant>
        <vt:i4>5</vt:i4>
      </vt:variant>
      <vt:variant>
        <vt:lpwstr>https://www.tcfdhub.org/recommendations/</vt:lpwstr>
      </vt:variant>
      <vt:variant>
        <vt:lpwstr/>
      </vt:variant>
      <vt:variant>
        <vt:i4>2818161</vt:i4>
      </vt:variant>
      <vt:variant>
        <vt:i4>1134</vt:i4>
      </vt:variant>
      <vt:variant>
        <vt:i4>0</vt:i4>
      </vt:variant>
      <vt:variant>
        <vt:i4>5</vt:i4>
      </vt:variant>
      <vt:variant>
        <vt:lpwstr>https://www.iigcc.org/our-work/paris-aligned-investment-initiative/</vt:lpwstr>
      </vt:variant>
      <vt:variant>
        <vt:lpwstr/>
      </vt:variant>
      <vt:variant>
        <vt:i4>6422586</vt:i4>
      </vt:variant>
      <vt:variant>
        <vt:i4>1131</vt:i4>
      </vt:variant>
      <vt:variant>
        <vt:i4>0</vt:i4>
      </vt:variant>
      <vt:variant>
        <vt:i4>5</vt:i4>
      </vt:variant>
      <vt:variant>
        <vt:lpwstr>https://www.unepfi.org/net-zero-alliance/resources/</vt:lpwstr>
      </vt:variant>
      <vt:variant>
        <vt:lpwstr/>
      </vt:variant>
      <vt:variant>
        <vt:i4>8323132</vt:i4>
      </vt:variant>
      <vt:variant>
        <vt:i4>1128</vt:i4>
      </vt:variant>
      <vt:variant>
        <vt:i4>0</vt:i4>
      </vt:variant>
      <vt:variant>
        <vt:i4>5</vt:i4>
      </vt:variant>
      <vt:variant>
        <vt:lpwstr>https://www.unpri.org/climate-change/pri-climate-snapshot-2020/6080.article</vt:lpwstr>
      </vt:variant>
      <vt:variant>
        <vt:lpwstr/>
      </vt:variant>
      <vt:variant>
        <vt:i4>7471203</vt:i4>
      </vt:variant>
      <vt:variant>
        <vt:i4>1125</vt:i4>
      </vt:variant>
      <vt:variant>
        <vt:i4>0</vt:i4>
      </vt:variant>
      <vt:variant>
        <vt:i4>5</vt:i4>
      </vt:variant>
      <vt:variant>
        <vt:lpwstr>https://www.unpri.org/download?ac=10436</vt:lpwstr>
      </vt:variant>
      <vt:variant>
        <vt:lpwstr/>
      </vt:variant>
      <vt:variant>
        <vt:i4>7667815</vt:i4>
      </vt:variant>
      <vt:variant>
        <vt:i4>1122</vt:i4>
      </vt:variant>
      <vt:variant>
        <vt:i4>0</vt:i4>
      </vt:variant>
      <vt:variant>
        <vt:i4>5</vt:i4>
      </vt:variant>
      <vt:variant>
        <vt:lpwstr>https://www.unpri.org/download?ac=4652</vt:lpwstr>
      </vt:variant>
      <vt:variant>
        <vt:lpwstr/>
      </vt:variant>
      <vt:variant>
        <vt:i4>589893</vt:i4>
      </vt:variant>
      <vt:variant>
        <vt:i4>1119</vt:i4>
      </vt:variant>
      <vt:variant>
        <vt:i4>0</vt:i4>
      </vt:variant>
      <vt:variant>
        <vt:i4>5</vt:i4>
      </vt:variant>
      <vt:variant>
        <vt:lpwstr>https://www.tcfdhub.org/recommendations/</vt:lpwstr>
      </vt:variant>
      <vt:variant>
        <vt:lpwstr/>
      </vt:variant>
      <vt:variant>
        <vt:i4>589893</vt:i4>
      </vt:variant>
      <vt:variant>
        <vt:i4>1116</vt:i4>
      </vt:variant>
      <vt:variant>
        <vt:i4>0</vt:i4>
      </vt:variant>
      <vt:variant>
        <vt:i4>5</vt:i4>
      </vt:variant>
      <vt:variant>
        <vt:lpwstr>https://www.tcfdhub.org/recommendations/</vt:lpwstr>
      </vt:variant>
      <vt:variant>
        <vt:lpwstr/>
      </vt:variant>
      <vt:variant>
        <vt:i4>8323132</vt:i4>
      </vt:variant>
      <vt:variant>
        <vt:i4>1113</vt:i4>
      </vt:variant>
      <vt:variant>
        <vt:i4>0</vt:i4>
      </vt:variant>
      <vt:variant>
        <vt:i4>5</vt:i4>
      </vt:variant>
      <vt:variant>
        <vt:lpwstr>https://www.unpri.org/climate-change/pri-climate-snapshot-2020/6080.article</vt:lpwstr>
      </vt:variant>
      <vt:variant>
        <vt:lpwstr/>
      </vt:variant>
      <vt:variant>
        <vt:i4>7471203</vt:i4>
      </vt:variant>
      <vt:variant>
        <vt:i4>1110</vt:i4>
      </vt:variant>
      <vt:variant>
        <vt:i4>0</vt:i4>
      </vt:variant>
      <vt:variant>
        <vt:i4>5</vt:i4>
      </vt:variant>
      <vt:variant>
        <vt:lpwstr>https://www.unpri.org/download?ac=10436</vt:lpwstr>
      </vt:variant>
      <vt:variant>
        <vt:lpwstr/>
      </vt:variant>
      <vt:variant>
        <vt:i4>7667815</vt:i4>
      </vt:variant>
      <vt:variant>
        <vt:i4>1107</vt:i4>
      </vt:variant>
      <vt:variant>
        <vt:i4>0</vt:i4>
      </vt:variant>
      <vt:variant>
        <vt:i4>5</vt:i4>
      </vt:variant>
      <vt:variant>
        <vt:lpwstr>https://www.unpri.org/download?ac=4652</vt:lpwstr>
      </vt:variant>
      <vt:variant>
        <vt:lpwstr/>
      </vt:variant>
      <vt:variant>
        <vt:i4>589893</vt:i4>
      </vt:variant>
      <vt:variant>
        <vt:i4>1104</vt:i4>
      </vt:variant>
      <vt:variant>
        <vt:i4>0</vt:i4>
      </vt:variant>
      <vt:variant>
        <vt:i4>5</vt:i4>
      </vt:variant>
      <vt:variant>
        <vt:lpwstr>https://www.tcfdhub.org/recommendations/</vt:lpwstr>
      </vt:variant>
      <vt:variant>
        <vt:lpwstr/>
      </vt:variant>
      <vt:variant>
        <vt:i4>589893</vt:i4>
      </vt:variant>
      <vt:variant>
        <vt:i4>1101</vt:i4>
      </vt:variant>
      <vt:variant>
        <vt:i4>0</vt:i4>
      </vt:variant>
      <vt:variant>
        <vt:i4>5</vt:i4>
      </vt:variant>
      <vt:variant>
        <vt:lpwstr>https://www.tcfdhub.org/recommendations/</vt:lpwstr>
      </vt:variant>
      <vt:variant>
        <vt:lpwstr/>
      </vt:variant>
      <vt:variant>
        <vt:i4>8323132</vt:i4>
      </vt:variant>
      <vt:variant>
        <vt:i4>1098</vt:i4>
      </vt:variant>
      <vt:variant>
        <vt:i4>0</vt:i4>
      </vt:variant>
      <vt:variant>
        <vt:i4>5</vt:i4>
      </vt:variant>
      <vt:variant>
        <vt:lpwstr>https://www.unpri.org/climate-change/pri-climate-snapshot-2020/6080.article</vt:lpwstr>
      </vt:variant>
      <vt:variant>
        <vt:lpwstr/>
      </vt:variant>
      <vt:variant>
        <vt:i4>7471203</vt:i4>
      </vt:variant>
      <vt:variant>
        <vt:i4>1095</vt:i4>
      </vt:variant>
      <vt:variant>
        <vt:i4>0</vt:i4>
      </vt:variant>
      <vt:variant>
        <vt:i4>5</vt:i4>
      </vt:variant>
      <vt:variant>
        <vt:lpwstr>https://www.unpri.org/download?ac=10436</vt:lpwstr>
      </vt:variant>
      <vt:variant>
        <vt:lpwstr/>
      </vt:variant>
      <vt:variant>
        <vt:i4>7667815</vt:i4>
      </vt:variant>
      <vt:variant>
        <vt:i4>1092</vt:i4>
      </vt:variant>
      <vt:variant>
        <vt:i4>0</vt:i4>
      </vt:variant>
      <vt:variant>
        <vt:i4>5</vt:i4>
      </vt:variant>
      <vt:variant>
        <vt:lpwstr>https://www.unpri.org/download?ac=4652</vt:lpwstr>
      </vt:variant>
      <vt:variant>
        <vt:lpwstr/>
      </vt:variant>
      <vt:variant>
        <vt:i4>589893</vt:i4>
      </vt:variant>
      <vt:variant>
        <vt:i4>1089</vt:i4>
      </vt:variant>
      <vt:variant>
        <vt:i4>0</vt:i4>
      </vt:variant>
      <vt:variant>
        <vt:i4>5</vt:i4>
      </vt:variant>
      <vt:variant>
        <vt:lpwstr>https://www.tcfdhub.org/recommendations/</vt:lpwstr>
      </vt:variant>
      <vt:variant>
        <vt:lpwstr/>
      </vt:variant>
      <vt:variant>
        <vt:i4>589893</vt:i4>
      </vt:variant>
      <vt:variant>
        <vt:i4>1086</vt:i4>
      </vt:variant>
      <vt:variant>
        <vt:i4>0</vt:i4>
      </vt:variant>
      <vt:variant>
        <vt:i4>5</vt:i4>
      </vt:variant>
      <vt:variant>
        <vt:lpwstr>https://www.tcfdhub.org/recommendations/</vt:lpwstr>
      </vt:variant>
      <vt:variant>
        <vt:lpwstr/>
      </vt:variant>
      <vt:variant>
        <vt:i4>4325385</vt:i4>
      </vt:variant>
      <vt:variant>
        <vt:i4>1083</vt:i4>
      </vt:variant>
      <vt:variant>
        <vt:i4>0</vt:i4>
      </vt:variant>
      <vt:variant>
        <vt:i4>5</vt:i4>
      </vt:variant>
      <vt:variant>
        <vt:lpwstr>https://www.tcfdhub.org/resource/advancing-tcfd-guidance-on-physical-climate-risks-and-opportunities/</vt:lpwstr>
      </vt:variant>
      <vt:variant>
        <vt:lpwstr/>
      </vt:variant>
      <vt:variant>
        <vt:i4>8192111</vt:i4>
      </vt:variant>
      <vt:variant>
        <vt:i4>1080</vt:i4>
      </vt:variant>
      <vt:variant>
        <vt:i4>0</vt:i4>
      </vt:variant>
      <vt:variant>
        <vt:i4>5</vt:i4>
      </vt:variant>
      <vt:variant>
        <vt:lpwstr>https://www.fsb-tcfd.org/publications/final-implementing-tcfd-recommendations/</vt:lpwstr>
      </vt:variant>
      <vt:variant>
        <vt:lpwstr/>
      </vt:variant>
      <vt:variant>
        <vt:i4>3932279</vt:i4>
      </vt:variant>
      <vt:variant>
        <vt:i4>1077</vt:i4>
      </vt:variant>
      <vt:variant>
        <vt:i4>0</vt:i4>
      </vt:variant>
      <vt:variant>
        <vt:i4>5</vt:i4>
      </vt:variant>
      <vt:variant>
        <vt:lpwstr>https://www.ipcc.ch/report/ar5/syr/</vt:lpwstr>
      </vt:variant>
      <vt:variant>
        <vt:lpwstr/>
      </vt:variant>
      <vt:variant>
        <vt:i4>1769487</vt:i4>
      </vt:variant>
      <vt:variant>
        <vt:i4>1074</vt:i4>
      </vt:variant>
      <vt:variant>
        <vt:i4>0</vt:i4>
      </vt:variant>
      <vt:variant>
        <vt:i4>5</vt:i4>
      </vt:variant>
      <vt:variant>
        <vt:lpwstr>https://www.unpri.org/sustainability-issues/climate-change/inevitable-policy-response</vt:lpwstr>
      </vt:variant>
      <vt:variant>
        <vt:lpwstr/>
      </vt:variant>
      <vt:variant>
        <vt:i4>5701705</vt:i4>
      </vt:variant>
      <vt:variant>
        <vt:i4>1071</vt:i4>
      </vt:variant>
      <vt:variant>
        <vt:i4>0</vt:i4>
      </vt:variant>
      <vt:variant>
        <vt:i4>5</vt:i4>
      </vt:variant>
      <vt:variant>
        <vt:lpwstr>https://www.fsb-tcfd.org/publications/final-technical-supplement/</vt:lpwstr>
      </vt:variant>
      <vt:variant>
        <vt:lpwstr/>
      </vt:variant>
      <vt:variant>
        <vt:i4>4325385</vt:i4>
      </vt:variant>
      <vt:variant>
        <vt:i4>1068</vt:i4>
      </vt:variant>
      <vt:variant>
        <vt:i4>0</vt:i4>
      </vt:variant>
      <vt:variant>
        <vt:i4>5</vt:i4>
      </vt:variant>
      <vt:variant>
        <vt:lpwstr>https://www.tcfdhub.org/resource/advancing-tcfd-guidance-on-physical-climate-risks-and-opportunities/</vt:lpwstr>
      </vt:variant>
      <vt:variant>
        <vt:lpwstr/>
      </vt:variant>
      <vt:variant>
        <vt:i4>8192111</vt:i4>
      </vt:variant>
      <vt:variant>
        <vt:i4>1065</vt:i4>
      </vt:variant>
      <vt:variant>
        <vt:i4>0</vt:i4>
      </vt:variant>
      <vt:variant>
        <vt:i4>5</vt:i4>
      </vt:variant>
      <vt:variant>
        <vt:lpwstr>https://www.fsb-tcfd.org/publications/final-implementing-tcfd-recommendations/</vt:lpwstr>
      </vt:variant>
      <vt:variant>
        <vt:lpwstr/>
      </vt:variant>
      <vt:variant>
        <vt:i4>3932279</vt:i4>
      </vt:variant>
      <vt:variant>
        <vt:i4>1062</vt:i4>
      </vt:variant>
      <vt:variant>
        <vt:i4>0</vt:i4>
      </vt:variant>
      <vt:variant>
        <vt:i4>5</vt:i4>
      </vt:variant>
      <vt:variant>
        <vt:lpwstr>https://www.ipcc.ch/report/ar5/syr/</vt:lpwstr>
      </vt:variant>
      <vt:variant>
        <vt:lpwstr/>
      </vt:variant>
      <vt:variant>
        <vt:i4>1769487</vt:i4>
      </vt:variant>
      <vt:variant>
        <vt:i4>1059</vt:i4>
      </vt:variant>
      <vt:variant>
        <vt:i4>0</vt:i4>
      </vt:variant>
      <vt:variant>
        <vt:i4>5</vt:i4>
      </vt:variant>
      <vt:variant>
        <vt:lpwstr>https://www.unpri.org/sustainability-issues/climate-change/inevitable-policy-response</vt:lpwstr>
      </vt:variant>
      <vt:variant>
        <vt:lpwstr/>
      </vt:variant>
      <vt:variant>
        <vt:i4>5701705</vt:i4>
      </vt:variant>
      <vt:variant>
        <vt:i4>1056</vt:i4>
      </vt:variant>
      <vt:variant>
        <vt:i4>0</vt:i4>
      </vt:variant>
      <vt:variant>
        <vt:i4>5</vt:i4>
      </vt:variant>
      <vt:variant>
        <vt:lpwstr>https://www.fsb-tcfd.org/publications/final-technical-supplement/</vt:lpwstr>
      </vt:variant>
      <vt:variant>
        <vt:lpwstr/>
      </vt:variant>
      <vt:variant>
        <vt:i4>8323132</vt:i4>
      </vt:variant>
      <vt:variant>
        <vt:i4>1053</vt:i4>
      </vt:variant>
      <vt:variant>
        <vt:i4>0</vt:i4>
      </vt:variant>
      <vt:variant>
        <vt:i4>5</vt:i4>
      </vt:variant>
      <vt:variant>
        <vt:lpwstr>https://www.unpri.org/climate-change/pri-climate-snapshot-2020/6080.article</vt:lpwstr>
      </vt:variant>
      <vt:variant>
        <vt:lpwstr/>
      </vt:variant>
      <vt:variant>
        <vt:i4>7471203</vt:i4>
      </vt:variant>
      <vt:variant>
        <vt:i4>1050</vt:i4>
      </vt:variant>
      <vt:variant>
        <vt:i4>0</vt:i4>
      </vt:variant>
      <vt:variant>
        <vt:i4>5</vt:i4>
      </vt:variant>
      <vt:variant>
        <vt:lpwstr>https://www.unpri.org/download?ac=10436</vt:lpwstr>
      </vt:variant>
      <vt:variant>
        <vt:lpwstr/>
      </vt:variant>
      <vt:variant>
        <vt:i4>7667815</vt:i4>
      </vt:variant>
      <vt:variant>
        <vt:i4>1047</vt:i4>
      </vt:variant>
      <vt:variant>
        <vt:i4>0</vt:i4>
      </vt:variant>
      <vt:variant>
        <vt:i4>5</vt:i4>
      </vt:variant>
      <vt:variant>
        <vt:lpwstr>https://www.unpri.org/download?ac=4652</vt:lpwstr>
      </vt:variant>
      <vt:variant>
        <vt:lpwstr/>
      </vt:variant>
      <vt:variant>
        <vt:i4>589893</vt:i4>
      </vt:variant>
      <vt:variant>
        <vt:i4>1044</vt:i4>
      </vt:variant>
      <vt:variant>
        <vt:i4>0</vt:i4>
      </vt:variant>
      <vt:variant>
        <vt:i4>5</vt:i4>
      </vt:variant>
      <vt:variant>
        <vt:lpwstr>https://www.tcfdhub.org/recommendations/</vt:lpwstr>
      </vt:variant>
      <vt:variant>
        <vt:lpwstr/>
      </vt:variant>
      <vt:variant>
        <vt:i4>589893</vt:i4>
      </vt:variant>
      <vt:variant>
        <vt:i4>1041</vt:i4>
      </vt:variant>
      <vt:variant>
        <vt:i4>0</vt:i4>
      </vt:variant>
      <vt:variant>
        <vt:i4>5</vt:i4>
      </vt:variant>
      <vt:variant>
        <vt:lpwstr>https://www.tcfdhub.org/recommendations/</vt:lpwstr>
      </vt:variant>
      <vt:variant>
        <vt:lpwstr/>
      </vt:variant>
      <vt:variant>
        <vt:i4>8323132</vt:i4>
      </vt:variant>
      <vt:variant>
        <vt:i4>1038</vt:i4>
      </vt:variant>
      <vt:variant>
        <vt:i4>0</vt:i4>
      </vt:variant>
      <vt:variant>
        <vt:i4>5</vt:i4>
      </vt:variant>
      <vt:variant>
        <vt:lpwstr>https://www.unpri.org/climate-change/pri-climate-snapshot-2020/6080.article</vt:lpwstr>
      </vt:variant>
      <vt:variant>
        <vt:lpwstr/>
      </vt:variant>
      <vt:variant>
        <vt:i4>7471203</vt:i4>
      </vt:variant>
      <vt:variant>
        <vt:i4>1035</vt:i4>
      </vt:variant>
      <vt:variant>
        <vt:i4>0</vt:i4>
      </vt:variant>
      <vt:variant>
        <vt:i4>5</vt:i4>
      </vt:variant>
      <vt:variant>
        <vt:lpwstr>https://www.unpri.org/download?ac=10436</vt:lpwstr>
      </vt:variant>
      <vt:variant>
        <vt:lpwstr/>
      </vt:variant>
      <vt:variant>
        <vt:i4>7667815</vt:i4>
      </vt:variant>
      <vt:variant>
        <vt:i4>1032</vt:i4>
      </vt:variant>
      <vt:variant>
        <vt:i4>0</vt:i4>
      </vt:variant>
      <vt:variant>
        <vt:i4>5</vt:i4>
      </vt:variant>
      <vt:variant>
        <vt:lpwstr>https://www.unpri.org/download?ac=4652</vt:lpwstr>
      </vt:variant>
      <vt:variant>
        <vt:lpwstr/>
      </vt:variant>
      <vt:variant>
        <vt:i4>589893</vt:i4>
      </vt:variant>
      <vt:variant>
        <vt:i4>1029</vt:i4>
      </vt:variant>
      <vt:variant>
        <vt:i4>0</vt:i4>
      </vt:variant>
      <vt:variant>
        <vt:i4>5</vt:i4>
      </vt:variant>
      <vt:variant>
        <vt:lpwstr>https://www.tcfdhub.org/recommendations/</vt:lpwstr>
      </vt:variant>
      <vt:variant>
        <vt:lpwstr/>
      </vt:variant>
      <vt:variant>
        <vt:i4>589893</vt:i4>
      </vt:variant>
      <vt:variant>
        <vt:i4>1026</vt:i4>
      </vt:variant>
      <vt:variant>
        <vt:i4>0</vt:i4>
      </vt:variant>
      <vt:variant>
        <vt:i4>5</vt:i4>
      </vt:variant>
      <vt:variant>
        <vt:lpwstr>https://www.tcfdhub.org/recommendations/</vt:lpwstr>
      </vt:variant>
      <vt:variant>
        <vt:lpwstr/>
      </vt:variant>
      <vt:variant>
        <vt:i4>8323132</vt:i4>
      </vt:variant>
      <vt:variant>
        <vt:i4>1023</vt:i4>
      </vt:variant>
      <vt:variant>
        <vt:i4>0</vt:i4>
      </vt:variant>
      <vt:variant>
        <vt:i4>5</vt:i4>
      </vt:variant>
      <vt:variant>
        <vt:lpwstr>https://www.unpri.org/climate-change/pri-climate-snapshot-2020/6080.article</vt:lpwstr>
      </vt:variant>
      <vt:variant>
        <vt:lpwstr/>
      </vt:variant>
      <vt:variant>
        <vt:i4>7471203</vt:i4>
      </vt:variant>
      <vt:variant>
        <vt:i4>1020</vt:i4>
      </vt:variant>
      <vt:variant>
        <vt:i4>0</vt:i4>
      </vt:variant>
      <vt:variant>
        <vt:i4>5</vt:i4>
      </vt:variant>
      <vt:variant>
        <vt:lpwstr>https://www.unpri.org/download?ac=10436</vt:lpwstr>
      </vt:variant>
      <vt:variant>
        <vt:lpwstr/>
      </vt:variant>
      <vt:variant>
        <vt:i4>7667815</vt:i4>
      </vt:variant>
      <vt:variant>
        <vt:i4>1017</vt:i4>
      </vt:variant>
      <vt:variant>
        <vt:i4>0</vt:i4>
      </vt:variant>
      <vt:variant>
        <vt:i4>5</vt:i4>
      </vt:variant>
      <vt:variant>
        <vt:lpwstr>https://www.unpri.org/download?ac=4652</vt:lpwstr>
      </vt:variant>
      <vt:variant>
        <vt:lpwstr/>
      </vt:variant>
      <vt:variant>
        <vt:i4>589893</vt:i4>
      </vt:variant>
      <vt:variant>
        <vt:i4>1014</vt:i4>
      </vt:variant>
      <vt:variant>
        <vt:i4>0</vt:i4>
      </vt:variant>
      <vt:variant>
        <vt:i4>5</vt:i4>
      </vt:variant>
      <vt:variant>
        <vt:lpwstr>https://www.tcfdhub.org/recommendations/</vt:lpwstr>
      </vt:variant>
      <vt:variant>
        <vt:lpwstr/>
      </vt:variant>
      <vt:variant>
        <vt:i4>589893</vt:i4>
      </vt:variant>
      <vt:variant>
        <vt:i4>1011</vt:i4>
      </vt:variant>
      <vt:variant>
        <vt:i4>0</vt:i4>
      </vt:variant>
      <vt:variant>
        <vt:i4>5</vt:i4>
      </vt:variant>
      <vt:variant>
        <vt:lpwstr>https://www.tcfdhub.org/recommendations/</vt:lpwstr>
      </vt:variant>
      <vt:variant>
        <vt:lpwstr/>
      </vt:variant>
      <vt:variant>
        <vt:i4>8323132</vt:i4>
      </vt:variant>
      <vt:variant>
        <vt:i4>1008</vt:i4>
      </vt:variant>
      <vt:variant>
        <vt:i4>0</vt:i4>
      </vt:variant>
      <vt:variant>
        <vt:i4>5</vt:i4>
      </vt:variant>
      <vt:variant>
        <vt:lpwstr>https://www.unpri.org/climate-change/pri-climate-snapshot-2020/6080.article</vt:lpwstr>
      </vt:variant>
      <vt:variant>
        <vt:lpwstr/>
      </vt:variant>
      <vt:variant>
        <vt:i4>7471203</vt:i4>
      </vt:variant>
      <vt:variant>
        <vt:i4>1005</vt:i4>
      </vt:variant>
      <vt:variant>
        <vt:i4>0</vt:i4>
      </vt:variant>
      <vt:variant>
        <vt:i4>5</vt:i4>
      </vt:variant>
      <vt:variant>
        <vt:lpwstr>https://www.unpri.org/download?ac=10436</vt:lpwstr>
      </vt:variant>
      <vt:variant>
        <vt:lpwstr/>
      </vt:variant>
      <vt:variant>
        <vt:i4>7667815</vt:i4>
      </vt:variant>
      <vt:variant>
        <vt:i4>1002</vt:i4>
      </vt:variant>
      <vt:variant>
        <vt:i4>0</vt:i4>
      </vt:variant>
      <vt:variant>
        <vt:i4>5</vt:i4>
      </vt:variant>
      <vt:variant>
        <vt:lpwstr>https://www.unpri.org/download?ac=4652</vt:lpwstr>
      </vt:variant>
      <vt:variant>
        <vt:lpwstr/>
      </vt:variant>
      <vt:variant>
        <vt:i4>589893</vt:i4>
      </vt:variant>
      <vt:variant>
        <vt:i4>999</vt:i4>
      </vt:variant>
      <vt:variant>
        <vt:i4>0</vt:i4>
      </vt:variant>
      <vt:variant>
        <vt:i4>5</vt:i4>
      </vt:variant>
      <vt:variant>
        <vt:lpwstr>https://www.tcfdhub.org/recommendations/</vt:lpwstr>
      </vt:variant>
      <vt:variant>
        <vt:lpwstr/>
      </vt:variant>
      <vt:variant>
        <vt:i4>589893</vt:i4>
      </vt:variant>
      <vt:variant>
        <vt:i4>996</vt:i4>
      </vt:variant>
      <vt:variant>
        <vt:i4>0</vt:i4>
      </vt:variant>
      <vt:variant>
        <vt:i4>5</vt:i4>
      </vt:variant>
      <vt:variant>
        <vt:lpwstr>https://www.tcfdhub.org/recommendations/</vt:lpwstr>
      </vt:variant>
      <vt:variant>
        <vt:lpwstr/>
      </vt:variant>
      <vt:variant>
        <vt:i4>8323132</vt:i4>
      </vt:variant>
      <vt:variant>
        <vt:i4>993</vt:i4>
      </vt:variant>
      <vt:variant>
        <vt:i4>0</vt:i4>
      </vt:variant>
      <vt:variant>
        <vt:i4>5</vt:i4>
      </vt:variant>
      <vt:variant>
        <vt:lpwstr>https://www.unpri.org/climate-change/pri-climate-snapshot-2020/6080.article</vt:lpwstr>
      </vt:variant>
      <vt:variant>
        <vt:lpwstr/>
      </vt:variant>
      <vt:variant>
        <vt:i4>7471203</vt:i4>
      </vt:variant>
      <vt:variant>
        <vt:i4>990</vt:i4>
      </vt:variant>
      <vt:variant>
        <vt:i4>0</vt:i4>
      </vt:variant>
      <vt:variant>
        <vt:i4>5</vt:i4>
      </vt:variant>
      <vt:variant>
        <vt:lpwstr>https://www.unpri.org/download?ac=10436</vt:lpwstr>
      </vt:variant>
      <vt:variant>
        <vt:lpwstr/>
      </vt:variant>
      <vt:variant>
        <vt:i4>7667815</vt:i4>
      </vt:variant>
      <vt:variant>
        <vt:i4>987</vt:i4>
      </vt:variant>
      <vt:variant>
        <vt:i4>0</vt:i4>
      </vt:variant>
      <vt:variant>
        <vt:i4>5</vt:i4>
      </vt:variant>
      <vt:variant>
        <vt:lpwstr>https://www.unpri.org/download?ac=4652</vt:lpwstr>
      </vt:variant>
      <vt:variant>
        <vt:lpwstr/>
      </vt:variant>
      <vt:variant>
        <vt:i4>8323132</vt:i4>
      </vt:variant>
      <vt:variant>
        <vt:i4>984</vt:i4>
      </vt:variant>
      <vt:variant>
        <vt:i4>0</vt:i4>
      </vt:variant>
      <vt:variant>
        <vt:i4>5</vt:i4>
      </vt:variant>
      <vt:variant>
        <vt:lpwstr>https://www.unpri.org/climate-change/pri-climate-snapshot-2020/6080.article</vt:lpwstr>
      </vt:variant>
      <vt:variant>
        <vt:lpwstr/>
      </vt:variant>
      <vt:variant>
        <vt:i4>7864383</vt:i4>
      </vt:variant>
      <vt:variant>
        <vt:i4>981</vt:i4>
      </vt:variant>
      <vt:variant>
        <vt:i4>0</vt:i4>
      </vt:variant>
      <vt:variant>
        <vt:i4>5</vt:i4>
      </vt:variant>
      <vt:variant>
        <vt:lpwstr>https://www.unpri.org/private-equity/tcfd-for-private-equity-general-partners-technical-guide/5546.article</vt:lpwstr>
      </vt:variant>
      <vt:variant>
        <vt:lpwstr/>
      </vt:variant>
      <vt:variant>
        <vt:i4>3473525</vt:i4>
      </vt:variant>
      <vt:variant>
        <vt:i4>978</vt:i4>
      </vt:variant>
      <vt:variant>
        <vt:i4>0</vt:i4>
      </vt:variant>
      <vt:variant>
        <vt:i4>5</vt:i4>
      </vt:variant>
      <vt:variant>
        <vt:lpwstr>https://www.unpri.org/climate-change/an-asset-owners-guide-to-the-tcfd-recommendations/3109.article</vt:lpwstr>
      </vt:variant>
      <vt:variant>
        <vt:lpwstr/>
      </vt:variant>
      <vt:variant>
        <vt:i4>1704008</vt:i4>
      </vt:variant>
      <vt:variant>
        <vt:i4>975</vt:i4>
      </vt:variant>
      <vt:variant>
        <vt:i4>0</vt:i4>
      </vt:variant>
      <vt:variant>
        <vt:i4>5</vt:i4>
      </vt:variant>
      <vt:variant>
        <vt:lpwstr>https://www.fsb-tcfd.org/supporters-landing/</vt:lpwstr>
      </vt:variant>
      <vt:variant>
        <vt:lpwstr/>
      </vt:variant>
      <vt:variant>
        <vt:i4>589893</vt:i4>
      </vt:variant>
      <vt:variant>
        <vt:i4>972</vt:i4>
      </vt:variant>
      <vt:variant>
        <vt:i4>0</vt:i4>
      </vt:variant>
      <vt:variant>
        <vt:i4>5</vt:i4>
      </vt:variant>
      <vt:variant>
        <vt:lpwstr>https://www.tcfdhub.org/recommendations/</vt:lpwstr>
      </vt:variant>
      <vt:variant>
        <vt:lpwstr/>
      </vt:variant>
      <vt:variant>
        <vt:i4>6815787</vt:i4>
      </vt:variant>
      <vt:variant>
        <vt:i4>969</vt:i4>
      </vt:variant>
      <vt:variant>
        <vt:i4>0</vt:i4>
      </vt:variant>
      <vt:variant>
        <vt:i4>5</vt:i4>
      </vt:variant>
      <vt:variant>
        <vt:lpwstr>https://unfccc.int/process-and-meetings/the-paris-agreement/the-paris-agreement</vt:lpwstr>
      </vt:variant>
      <vt:variant>
        <vt:lpwstr/>
      </vt:variant>
      <vt:variant>
        <vt:i4>7798845</vt:i4>
      </vt:variant>
      <vt:variant>
        <vt:i4>966</vt:i4>
      </vt:variant>
      <vt:variant>
        <vt:i4>0</vt:i4>
      </vt:variant>
      <vt:variant>
        <vt:i4>5</vt:i4>
      </vt:variant>
      <vt:variant>
        <vt:lpwstr>https://www.unpri.org/policy/global-guide-to-responsible-investment-regulation/207.article</vt:lpwstr>
      </vt:variant>
      <vt:variant>
        <vt:lpwstr/>
      </vt:variant>
      <vt:variant>
        <vt:i4>2490490</vt:i4>
      </vt:variant>
      <vt:variant>
        <vt:i4>963</vt:i4>
      </vt:variant>
      <vt:variant>
        <vt:i4>0</vt:i4>
      </vt:variant>
      <vt:variant>
        <vt:i4>5</vt:i4>
      </vt:variant>
      <vt:variant>
        <vt:lpwstr>https://www.unpri.org/policy/the-case-for-investor-engagement-in-public-policy/290.article</vt:lpwstr>
      </vt:variant>
      <vt:variant>
        <vt:lpwstr/>
      </vt:variant>
      <vt:variant>
        <vt:i4>1245187</vt:i4>
      </vt:variant>
      <vt:variant>
        <vt:i4>960</vt:i4>
      </vt:variant>
      <vt:variant>
        <vt:i4>0</vt:i4>
      </vt:variant>
      <vt:variant>
        <vt:i4>5</vt:i4>
      </vt:variant>
      <vt:variant>
        <vt:lpwstr>https://www.unpri.org/policy/regulation-database</vt:lpwstr>
      </vt:variant>
      <vt:variant>
        <vt:lpwstr/>
      </vt:variant>
      <vt:variant>
        <vt:i4>3604591</vt:i4>
      </vt:variant>
      <vt:variant>
        <vt:i4>957</vt:i4>
      </vt:variant>
      <vt:variant>
        <vt:i4>0</vt:i4>
      </vt:variant>
      <vt:variant>
        <vt:i4>5</vt:i4>
      </vt:variant>
      <vt:variant>
        <vt:lpwstr>https://www.unpri.org/policy/consultations-and-letters</vt:lpwstr>
      </vt:variant>
      <vt:variant>
        <vt:lpwstr/>
      </vt:variant>
      <vt:variant>
        <vt:i4>2621549</vt:i4>
      </vt:variant>
      <vt:variant>
        <vt:i4>954</vt:i4>
      </vt:variant>
      <vt:variant>
        <vt:i4>0</vt:i4>
      </vt:variant>
      <vt:variant>
        <vt:i4>5</vt:i4>
      </vt:variant>
      <vt:variant>
        <vt:lpwstr>https://www.unpri.org/policy/briefings</vt:lpwstr>
      </vt:variant>
      <vt:variant>
        <vt:lpwstr/>
      </vt:variant>
      <vt:variant>
        <vt:i4>327782</vt:i4>
      </vt:variant>
      <vt:variant>
        <vt:i4>951</vt:i4>
      </vt:variant>
      <vt:variant>
        <vt:i4>0</vt:i4>
      </vt:variant>
      <vt:variant>
        <vt:i4>5</vt:i4>
      </vt:variant>
      <vt:variant>
        <vt:lpwstr>https://www.unpri.org/signatory-resources/advisory-committees-and-working-groups/320.article</vt:lpwstr>
      </vt:variant>
      <vt:variant>
        <vt:lpwstr>Global_Policy_Reference_Group</vt:lpwstr>
      </vt:variant>
      <vt:variant>
        <vt:i4>7798845</vt:i4>
      </vt:variant>
      <vt:variant>
        <vt:i4>948</vt:i4>
      </vt:variant>
      <vt:variant>
        <vt:i4>0</vt:i4>
      </vt:variant>
      <vt:variant>
        <vt:i4>5</vt:i4>
      </vt:variant>
      <vt:variant>
        <vt:lpwstr>https://www.unpri.org/policy/global-guide-to-responsible-investment-regulation/207.article</vt:lpwstr>
      </vt:variant>
      <vt:variant>
        <vt:lpwstr/>
      </vt:variant>
      <vt:variant>
        <vt:i4>2490490</vt:i4>
      </vt:variant>
      <vt:variant>
        <vt:i4>945</vt:i4>
      </vt:variant>
      <vt:variant>
        <vt:i4>0</vt:i4>
      </vt:variant>
      <vt:variant>
        <vt:i4>5</vt:i4>
      </vt:variant>
      <vt:variant>
        <vt:lpwstr>https://www.unpri.org/policy/the-case-for-investor-engagement-in-public-policy/290.article</vt:lpwstr>
      </vt:variant>
      <vt:variant>
        <vt:lpwstr/>
      </vt:variant>
      <vt:variant>
        <vt:i4>1245187</vt:i4>
      </vt:variant>
      <vt:variant>
        <vt:i4>942</vt:i4>
      </vt:variant>
      <vt:variant>
        <vt:i4>0</vt:i4>
      </vt:variant>
      <vt:variant>
        <vt:i4>5</vt:i4>
      </vt:variant>
      <vt:variant>
        <vt:lpwstr>https://www.unpri.org/policy/regulation-database</vt:lpwstr>
      </vt:variant>
      <vt:variant>
        <vt:lpwstr/>
      </vt:variant>
      <vt:variant>
        <vt:i4>3604591</vt:i4>
      </vt:variant>
      <vt:variant>
        <vt:i4>939</vt:i4>
      </vt:variant>
      <vt:variant>
        <vt:i4>0</vt:i4>
      </vt:variant>
      <vt:variant>
        <vt:i4>5</vt:i4>
      </vt:variant>
      <vt:variant>
        <vt:lpwstr>https://www.unpri.org/policy/consultations-and-letters</vt:lpwstr>
      </vt:variant>
      <vt:variant>
        <vt:lpwstr/>
      </vt:variant>
      <vt:variant>
        <vt:i4>2621549</vt:i4>
      </vt:variant>
      <vt:variant>
        <vt:i4>936</vt:i4>
      </vt:variant>
      <vt:variant>
        <vt:i4>0</vt:i4>
      </vt:variant>
      <vt:variant>
        <vt:i4>5</vt:i4>
      </vt:variant>
      <vt:variant>
        <vt:lpwstr>https://www.unpri.org/policy/briefings</vt:lpwstr>
      </vt:variant>
      <vt:variant>
        <vt:lpwstr/>
      </vt:variant>
      <vt:variant>
        <vt:i4>327782</vt:i4>
      </vt:variant>
      <vt:variant>
        <vt:i4>933</vt:i4>
      </vt:variant>
      <vt:variant>
        <vt:i4>0</vt:i4>
      </vt:variant>
      <vt:variant>
        <vt:i4>5</vt:i4>
      </vt:variant>
      <vt:variant>
        <vt:lpwstr>https://www.unpri.org/signatory-resources/advisory-committees-and-working-groups/320.article</vt:lpwstr>
      </vt:variant>
      <vt:variant>
        <vt:lpwstr>Global_Policy_Reference_Group</vt:lpwstr>
      </vt:variant>
      <vt:variant>
        <vt:i4>7798845</vt:i4>
      </vt:variant>
      <vt:variant>
        <vt:i4>930</vt:i4>
      </vt:variant>
      <vt:variant>
        <vt:i4>0</vt:i4>
      </vt:variant>
      <vt:variant>
        <vt:i4>5</vt:i4>
      </vt:variant>
      <vt:variant>
        <vt:lpwstr>https://www.unpri.org/policy/global-guide-to-responsible-investment-regulation/207.article</vt:lpwstr>
      </vt:variant>
      <vt:variant>
        <vt:lpwstr/>
      </vt:variant>
      <vt:variant>
        <vt:i4>2490490</vt:i4>
      </vt:variant>
      <vt:variant>
        <vt:i4>927</vt:i4>
      </vt:variant>
      <vt:variant>
        <vt:i4>0</vt:i4>
      </vt:variant>
      <vt:variant>
        <vt:i4>5</vt:i4>
      </vt:variant>
      <vt:variant>
        <vt:lpwstr>https://www.unpri.org/policy/the-case-for-investor-engagement-in-public-policy/290.article</vt:lpwstr>
      </vt:variant>
      <vt:variant>
        <vt:lpwstr/>
      </vt:variant>
      <vt:variant>
        <vt:i4>1245187</vt:i4>
      </vt:variant>
      <vt:variant>
        <vt:i4>924</vt:i4>
      </vt:variant>
      <vt:variant>
        <vt:i4>0</vt:i4>
      </vt:variant>
      <vt:variant>
        <vt:i4>5</vt:i4>
      </vt:variant>
      <vt:variant>
        <vt:lpwstr>https://www.unpri.org/policy/regulation-database</vt:lpwstr>
      </vt:variant>
      <vt:variant>
        <vt:lpwstr/>
      </vt:variant>
      <vt:variant>
        <vt:i4>3604591</vt:i4>
      </vt:variant>
      <vt:variant>
        <vt:i4>921</vt:i4>
      </vt:variant>
      <vt:variant>
        <vt:i4>0</vt:i4>
      </vt:variant>
      <vt:variant>
        <vt:i4>5</vt:i4>
      </vt:variant>
      <vt:variant>
        <vt:lpwstr>https://www.unpri.org/policy/consultations-and-letters</vt:lpwstr>
      </vt:variant>
      <vt:variant>
        <vt:lpwstr/>
      </vt:variant>
      <vt:variant>
        <vt:i4>2621549</vt:i4>
      </vt:variant>
      <vt:variant>
        <vt:i4>918</vt:i4>
      </vt:variant>
      <vt:variant>
        <vt:i4>0</vt:i4>
      </vt:variant>
      <vt:variant>
        <vt:i4>5</vt:i4>
      </vt:variant>
      <vt:variant>
        <vt:lpwstr>https://www.unpri.org/policy/briefings</vt:lpwstr>
      </vt:variant>
      <vt:variant>
        <vt:lpwstr/>
      </vt:variant>
      <vt:variant>
        <vt:i4>327782</vt:i4>
      </vt:variant>
      <vt:variant>
        <vt:i4>915</vt:i4>
      </vt:variant>
      <vt:variant>
        <vt:i4>0</vt:i4>
      </vt:variant>
      <vt:variant>
        <vt:i4>5</vt:i4>
      </vt:variant>
      <vt:variant>
        <vt:lpwstr>https://www.unpri.org/signatory-resources/advisory-committees-and-working-groups/320.article</vt:lpwstr>
      </vt:variant>
      <vt:variant>
        <vt:lpwstr>Global_Policy_Reference_Group</vt:lpwstr>
      </vt:variant>
      <vt:variant>
        <vt:i4>7798845</vt:i4>
      </vt:variant>
      <vt:variant>
        <vt:i4>912</vt:i4>
      </vt:variant>
      <vt:variant>
        <vt:i4>0</vt:i4>
      </vt:variant>
      <vt:variant>
        <vt:i4>5</vt:i4>
      </vt:variant>
      <vt:variant>
        <vt:lpwstr>https://www.unpri.org/policy/global-guide-to-responsible-investment-regulation/207.article</vt:lpwstr>
      </vt:variant>
      <vt:variant>
        <vt:lpwstr/>
      </vt:variant>
      <vt:variant>
        <vt:i4>2490490</vt:i4>
      </vt:variant>
      <vt:variant>
        <vt:i4>909</vt:i4>
      </vt:variant>
      <vt:variant>
        <vt:i4>0</vt:i4>
      </vt:variant>
      <vt:variant>
        <vt:i4>5</vt:i4>
      </vt:variant>
      <vt:variant>
        <vt:lpwstr>https://www.unpri.org/policy/the-case-for-investor-engagement-in-public-policy/290.article</vt:lpwstr>
      </vt:variant>
      <vt:variant>
        <vt:lpwstr/>
      </vt:variant>
      <vt:variant>
        <vt:i4>1245187</vt:i4>
      </vt:variant>
      <vt:variant>
        <vt:i4>906</vt:i4>
      </vt:variant>
      <vt:variant>
        <vt:i4>0</vt:i4>
      </vt:variant>
      <vt:variant>
        <vt:i4>5</vt:i4>
      </vt:variant>
      <vt:variant>
        <vt:lpwstr>https://www.unpri.org/policy/regulation-database</vt:lpwstr>
      </vt:variant>
      <vt:variant>
        <vt:lpwstr/>
      </vt:variant>
      <vt:variant>
        <vt:i4>3604591</vt:i4>
      </vt:variant>
      <vt:variant>
        <vt:i4>903</vt:i4>
      </vt:variant>
      <vt:variant>
        <vt:i4>0</vt:i4>
      </vt:variant>
      <vt:variant>
        <vt:i4>5</vt:i4>
      </vt:variant>
      <vt:variant>
        <vt:lpwstr>https://www.unpri.org/policy/consultations-and-letters</vt:lpwstr>
      </vt:variant>
      <vt:variant>
        <vt:lpwstr/>
      </vt:variant>
      <vt:variant>
        <vt:i4>2621549</vt:i4>
      </vt:variant>
      <vt:variant>
        <vt:i4>900</vt:i4>
      </vt:variant>
      <vt:variant>
        <vt:i4>0</vt:i4>
      </vt:variant>
      <vt:variant>
        <vt:i4>5</vt:i4>
      </vt:variant>
      <vt:variant>
        <vt:lpwstr>https://www.unpri.org/policy/briefings</vt:lpwstr>
      </vt:variant>
      <vt:variant>
        <vt:lpwstr/>
      </vt:variant>
      <vt:variant>
        <vt:i4>327782</vt:i4>
      </vt:variant>
      <vt:variant>
        <vt:i4>897</vt:i4>
      </vt:variant>
      <vt:variant>
        <vt:i4>0</vt:i4>
      </vt:variant>
      <vt:variant>
        <vt:i4>5</vt:i4>
      </vt:variant>
      <vt:variant>
        <vt:lpwstr>https://www.unpri.org/signatory-resources/advisory-committees-and-working-groups/320.article</vt:lpwstr>
      </vt:variant>
      <vt:variant>
        <vt:lpwstr>Global_Policy_Reference_Group</vt:lpwstr>
      </vt:variant>
      <vt:variant>
        <vt:i4>7798845</vt:i4>
      </vt:variant>
      <vt:variant>
        <vt:i4>894</vt:i4>
      </vt:variant>
      <vt:variant>
        <vt:i4>0</vt:i4>
      </vt:variant>
      <vt:variant>
        <vt:i4>5</vt:i4>
      </vt:variant>
      <vt:variant>
        <vt:lpwstr>https://www.unpri.org/policy/global-guide-to-responsible-investment-regulation/207.article</vt:lpwstr>
      </vt:variant>
      <vt:variant>
        <vt:lpwstr/>
      </vt:variant>
      <vt:variant>
        <vt:i4>2490490</vt:i4>
      </vt:variant>
      <vt:variant>
        <vt:i4>891</vt:i4>
      </vt:variant>
      <vt:variant>
        <vt:i4>0</vt:i4>
      </vt:variant>
      <vt:variant>
        <vt:i4>5</vt:i4>
      </vt:variant>
      <vt:variant>
        <vt:lpwstr>https://www.unpri.org/policy/the-case-for-investor-engagement-in-public-policy/290.article</vt:lpwstr>
      </vt:variant>
      <vt:variant>
        <vt:lpwstr/>
      </vt:variant>
      <vt:variant>
        <vt:i4>1245187</vt:i4>
      </vt:variant>
      <vt:variant>
        <vt:i4>888</vt:i4>
      </vt:variant>
      <vt:variant>
        <vt:i4>0</vt:i4>
      </vt:variant>
      <vt:variant>
        <vt:i4>5</vt:i4>
      </vt:variant>
      <vt:variant>
        <vt:lpwstr>https://www.unpri.org/policy/regulation-database</vt:lpwstr>
      </vt:variant>
      <vt:variant>
        <vt:lpwstr/>
      </vt:variant>
      <vt:variant>
        <vt:i4>3604591</vt:i4>
      </vt:variant>
      <vt:variant>
        <vt:i4>885</vt:i4>
      </vt:variant>
      <vt:variant>
        <vt:i4>0</vt:i4>
      </vt:variant>
      <vt:variant>
        <vt:i4>5</vt:i4>
      </vt:variant>
      <vt:variant>
        <vt:lpwstr>https://www.unpri.org/policy/consultations-and-letters</vt:lpwstr>
      </vt:variant>
      <vt:variant>
        <vt:lpwstr/>
      </vt:variant>
      <vt:variant>
        <vt:i4>2621549</vt:i4>
      </vt:variant>
      <vt:variant>
        <vt:i4>882</vt:i4>
      </vt:variant>
      <vt:variant>
        <vt:i4>0</vt:i4>
      </vt:variant>
      <vt:variant>
        <vt:i4>5</vt:i4>
      </vt:variant>
      <vt:variant>
        <vt:lpwstr>https://www.unpri.org/policy/briefings</vt:lpwstr>
      </vt:variant>
      <vt:variant>
        <vt:lpwstr/>
      </vt:variant>
      <vt:variant>
        <vt:i4>327782</vt:i4>
      </vt:variant>
      <vt:variant>
        <vt:i4>879</vt:i4>
      </vt:variant>
      <vt:variant>
        <vt:i4>0</vt:i4>
      </vt:variant>
      <vt:variant>
        <vt:i4>5</vt:i4>
      </vt:variant>
      <vt:variant>
        <vt:lpwstr>https://www.unpri.org/signatory-resources/advisory-committees-and-working-groups/320.article</vt:lpwstr>
      </vt:variant>
      <vt:variant>
        <vt:lpwstr>Global_Policy_Reference_Group</vt:lpwstr>
      </vt:variant>
      <vt:variant>
        <vt:i4>7798845</vt:i4>
      </vt:variant>
      <vt:variant>
        <vt:i4>876</vt:i4>
      </vt:variant>
      <vt:variant>
        <vt:i4>0</vt:i4>
      </vt:variant>
      <vt:variant>
        <vt:i4>5</vt:i4>
      </vt:variant>
      <vt:variant>
        <vt:lpwstr>https://www.unpri.org/policy/global-guide-to-responsible-investment-regulation/207.article</vt:lpwstr>
      </vt:variant>
      <vt:variant>
        <vt:lpwstr/>
      </vt:variant>
      <vt:variant>
        <vt:i4>2490490</vt:i4>
      </vt:variant>
      <vt:variant>
        <vt:i4>873</vt:i4>
      </vt:variant>
      <vt:variant>
        <vt:i4>0</vt:i4>
      </vt:variant>
      <vt:variant>
        <vt:i4>5</vt:i4>
      </vt:variant>
      <vt:variant>
        <vt:lpwstr>https://www.unpri.org/policy/the-case-for-investor-engagement-in-public-policy/290.article</vt:lpwstr>
      </vt:variant>
      <vt:variant>
        <vt:lpwstr/>
      </vt:variant>
      <vt:variant>
        <vt:i4>1245187</vt:i4>
      </vt:variant>
      <vt:variant>
        <vt:i4>870</vt:i4>
      </vt:variant>
      <vt:variant>
        <vt:i4>0</vt:i4>
      </vt:variant>
      <vt:variant>
        <vt:i4>5</vt:i4>
      </vt:variant>
      <vt:variant>
        <vt:lpwstr>https://www.unpri.org/policy/regulation-database</vt:lpwstr>
      </vt:variant>
      <vt:variant>
        <vt:lpwstr/>
      </vt:variant>
      <vt:variant>
        <vt:i4>3604591</vt:i4>
      </vt:variant>
      <vt:variant>
        <vt:i4>867</vt:i4>
      </vt:variant>
      <vt:variant>
        <vt:i4>0</vt:i4>
      </vt:variant>
      <vt:variant>
        <vt:i4>5</vt:i4>
      </vt:variant>
      <vt:variant>
        <vt:lpwstr>https://www.unpri.org/policy/consultations-and-letters</vt:lpwstr>
      </vt:variant>
      <vt:variant>
        <vt:lpwstr/>
      </vt:variant>
      <vt:variant>
        <vt:i4>2621549</vt:i4>
      </vt:variant>
      <vt:variant>
        <vt:i4>864</vt:i4>
      </vt:variant>
      <vt:variant>
        <vt:i4>0</vt:i4>
      </vt:variant>
      <vt:variant>
        <vt:i4>5</vt:i4>
      </vt:variant>
      <vt:variant>
        <vt:lpwstr>https://www.unpri.org/policy/briefings</vt:lpwstr>
      </vt:variant>
      <vt:variant>
        <vt:lpwstr/>
      </vt:variant>
      <vt:variant>
        <vt:i4>327782</vt:i4>
      </vt:variant>
      <vt:variant>
        <vt:i4>861</vt:i4>
      </vt:variant>
      <vt:variant>
        <vt:i4>0</vt:i4>
      </vt:variant>
      <vt:variant>
        <vt:i4>5</vt:i4>
      </vt:variant>
      <vt:variant>
        <vt:lpwstr>https://www.unpri.org/signatory-resources/advisory-committees-and-working-groups/320.article</vt:lpwstr>
      </vt:variant>
      <vt:variant>
        <vt:lpwstr>Global_Policy_Reference_Group</vt:lpwstr>
      </vt:variant>
      <vt:variant>
        <vt:i4>2752545</vt:i4>
      </vt:variant>
      <vt:variant>
        <vt:i4>858</vt:i4>
      </vt:variant>
      <vt:variant>
        <vt:i4>0</vt:i4>
      </vt:variant>
      <vt:variant>
        <vt:i4>5</vt:i4>
      </vt:variant>
      <vt:variant>
        <vt:lpwstr>https://www.unpri.org/investment-tools/stewardship</vt:lpwstr>
      </vt:variant>
      <vt:variant>
        <vt:lpwstr/>
      </vt:variant>
      <vt:variant>
        <vt:i4>2752545</vt:i4>
      </vt:variant>
      <vt:variant>
        <vt:i4>855</vt:i4>
      </vt:variant>
      <vt:variant>
        <vt:i4>0</vt:i4>
      </vt:variant>
      <vt:variant>
        <vt:i4>5</vt:i4>
      </vt:variant>
      <vt:variant>
        <vt:lpwstr>https://www.unpri.org/investment-tools/stewardship</vt:lpwstr>
      </vt:variant>
      <vt:variant>
        <vt:lpwstr/>
      </vt:variant>
      <vt:variant>
        <vt:i4>2752545</vt:i4>
      </vt:variant>
      <vt:variant>
        <vt:i4>852</vt:i4>
      </vt:variant>
      <vt:variant>
        <vt:i4>0</vt:i4>
      </vt:variant>
      <vt:variant>
        <vt:i4>5</vt:i4>
      </vt:variant>
      <vt:variant>
        <vt:lpwstr>https://www.unpri.org/investment-tools/stewardship</vt:lpwstr>
      </vt:variant>
      <vt:variant>
        <vt:lpwstr/>
      </vt:variant>
      <vt:variant>
        <vt:i4>2752545</vt:i4>
      </vt:variant>
      <vt:variant>
        <vt:i4>849</vt:i4>
      </vt:variant>
      <vt:variant>
        <vt:i4>0</vt:i4>
      </vt:variant>
      <vt:variant>
        <vt:i4>5</vt:i4>
      </vt:variant>
      <vt:variant>
        <vt:lpwstr>https://www.unpri.org/investment-tools/stewardship</vt:lpwstr>
      </vt:variant>
      <vt:variant>
        <vt:lpwstr/>
      </vt:variant>
      <vt:variant>
        <vt:i4>2752545</vt:i4>
      </vt:variant>
      <vt:variant>
        <vt:i4>846</vt:i4>
      </vt:variant>
      <vt:variant>
        <vt:i4>0</vt:i4>
      </vt:variant>
      <vt:variant>
        <vt:i4>5</vt:i4>
      </vt:variant>
      <vt:variant>
        <vt:lpwstr>https://www.unpri.org/investment-tools/stewardship</vt:lpwstr>
      </vt:variant>
      <vt:variant>
        <vt:lpwstr/>
      </vt:variant>
      <vt:variant>
        <vt:i4>2752545</vt:i4>
      </vt:variant>
      <vt:variant>
        <vt:i4>843</vt:i4>
      </vt:variant>
      <vt:variant>
        <vt:i4>0</vt:i4>
      </vt:variant>
      <vt:variant>
        <vt:i4>5</vt:i4>
      </vt:variant>
      <vt:variant>
        <vt:lpwstr>https://www.unpri.org/investment-tools/stewardship</vt:lpwstr>
      </vt:variant>
      <vt:variant>
        <vt:lpwstr/>
      </vt:variant>
      <vt:variant>
        <vt:i4>7798893</vt:i4>
      </vt:variant>
      <vt:variant>
        <vt:i4>840</vt:i4>
      </vt:variant>
      <vt:variant>
        <vt:i4>0</vt:i4>
      </vt:variant>
      <vt:variant>
        <vt:i4>5</vt:i4>
      </vt:variant>
      <vt:variant>
        <vt:lpwstr>https://www.unpri.org/download?ac=9721</vt:lpwstr>
      </vt:variant>
      <vt:variant>
        <vt:lpwstr/>
      </vt:variant>
      <vt:variant>
        <vt:i4>2752545</vt:i4>
      </vt:variant>
      <vt:variant>
        <vt:i4>837</vt:i4>
      </vt:variant>
      <vt:variant>
        <vt:i4>0</vt:i4>
      </vt:variant>
      <vt:variant>
        <vt:i4>5</vt:i4>
      </vt:variant>
      <vt:variant>
        <vt:lpwstr>https://www.unpri.org/investment-tools/stewardship</vt:lpwstr>
      </vt:variant>
      <vt:variant>
        <vt:lpwstr/>
      </vt:variant>
      <vt:variant>
        <vt:i4>2752545</vt:i4>
      </vt:variant>
      <vt:variant>
        <vt:i4>834</vt:i4>
      </vt:variant>
      <vt:variant>
        <vt:i4>0</vt:i4>
      </vt:variant>
      <vt:variant>
        <vt:i4>5</vt:i4>
      </vt:variant>
      <vt:variant>
        <vt:lpwstr>https://www.unpri.org/investment-tools/stewardship</vt:lpwstr>
      </vt:variant>
      <vt:variant>
        <vt:lpwstr/>
      </vt:variant>
      <vt:variant>
        <vt:i4>2752545</vt:i4>
      </vt:variant>
      <vt:variant>
        <vt:i4>831</vt:i4>
      </vt:variant>
      <vt:variant>
        <vt:i4>0</vt:i4>
      </vt:variant>
      <vt:variant>
        <vt:i4>5</vt:i4>
      </vt:variant>
      <vt:variant>
        <vt:lpwstr>https://www.unpri.org/investment-tools/stewardship</vt:lpwstr>
      </vt:variant>
      <vt:variant>
        <vt:lpwstr/>
      </vt:variant>
      <vt:variant>
        <vt:i4>7798893</vt:i4>
      </vt:variant>
      <vt:variant>
        <vt:i4>828</vt:i4>
      </vt:variant>
      <vt:variant>
        <vt:i4>0</vt:i4>
      </vt:variant>
      <vt:variant>
        <vt:i4>5</vt:i4>
      </vt:variant>
      <vt:variant>
        <vt:lpwstr>https://www.unpri.org/download?ac=9721</vt:lpwstr>
      </vt:variant>
      <vt:variant>
        <vt:lpwstr/>
      </vt:variant>
      <vt:variant>
        <vt:i4>2752545</vt:i4>
      </vt:variant>
      <vt:variant>
        <vt:i4>825</vt:i4>
      </vt:variant>
      <vt:variant>
        <vt:i4>0</vt:i4>
      </vt:variant>
      <vt:variant>
        <vt:i4>5</vt:i4>
      </vt:variant>
      <vt:variant>
        <vt:lpwstr>https://www.unpri.org/investment-tools/stewardship</vt:lpwstr>
      </vt:variant>
      <vt:variant>
        <vt:lpwstr/>
      </vt:variant>
      <vt:variant>
        <vt:i4>2752545</vt:i4>
      </vt:variant>
      <vt:variant>
        <vt:i4>822</vt:i4>
      </vt:variant>
      <vt:variant>
        <vt:i4>0</vt:i4>
      </vt:variant>
      <vt:variant>
        <vt:i4>5</vt:i4>
      </vt:variant>
      <vt:variant>
        <vt:lpwstr>https://www.unpri.org/investment-tools/stewardship</vt:lpwstr>
      </vt:variant>
      <vt:variant>
        <vt:lpwstr/>
      </vt:variant>
      <vt:variant>
        <vt:i4>2752545</vt:i4>
      </vt:variant>
      <vt:variant>
        <vt:i4>819</vt:i4>
      </vt:variant>
      <vt:variant>
        <vt:i4>0</vt:i4>
      </vt:variant>
      <vt:variant>
        <vt:i4>5</vt:i4>
      </vt:variant>
      <vt:variant>
        <vt:lpwstr>https://www.unpri.org/investment-tools/stewardship</vt:lpwstr>
      </vt:variant>
      <vt:variant>
        <vt:lpwstr/>
      </vt:variant>
      <vt:variant>
        <vt:i4>2752545</vt:i4>
      </vt:variant>
      <vt:variant>
        <vt:i4>816</vt:i4>
      </vt:variant>
      <vt:variant>
        <vt:i4>0</vt:i4>
      </vt:variant>
      <vt:variant>
        <vt:i4>5</vt:i4>
      </vt:variant>
      <vt:variant>
        <vt:lpwstr>https://www.unpri.org/investment-tools/stewardship</vt:lpwstr>
      </vt:variant>
      <vt:variant>
        <vt:lpwstr/>
      </vt:variant>
      <vt:variant>
        <vt:i4>2752545</vt:i4>
      </vt:variant>
      <vt:variant>
        <vt:i4>813</vt:i4>
      </vt:variant>
      <vt:variant>
        <vt:i4>0</vt:i4>
      </vt:variant>
      <vt:variant>
        <vt:i4>5</vt:i4>
      </vt:variant>
      <vt:variant>
        <vt:lpwstr>https://www.unpri.org/investment-tools/stewardship</vt:lpwstr>
      </vt:variant>
      <vt:variant>
        <vt:lpwstr/>
      </vt:variant>
      <vt:variant>
        <vt:i4>4325443</vt:i4>
      </vt:variant>
      <vt:variant>
        <vt:i4>810</vt:i4>
      </vt:variant>
      <vt:variant>
        <vt:i4>0</vt:i4>
      </vt:variant>
      <vt:variant>
        <vt:i4>5</vt:i4>
      </vt:variant>
      <vt:variant>
        <vt:lpwstr>https://www.unpri.org/inevitable-policy-response/what-is-the-inevitable-policy-response/4787.article</vt:lpwstr>
      </vt:variant>
      <vt:variant>
        <vt:lpwstr/>
      </vt:variant>
      <vt:variant>
        <vt:i4>3014718</vt:i4>
      </vt:variant>
      <vt:variant>
        <vt:i4>807</vt:i4>
      </vt:variant>
      <vt:variant>
        <vt:i4>0</vt:i4>
      </vt:variant>
      <vt:variant>
        <vt:i4>5</vt:i4>
      </vt:variant>
      <vt:variant>
        <vt:lpwstr>https://www.unpri.org/pri-blogs/strategic-asset-allocation-the-new-frontier-for-responsible-investment/6252.article</vt:lpwstr>
      </vt:variant>
      <vt:variant>
        <vt:lpwstr/>
      </vt:variant>
      <vt:variant>
        <vt:i4>4325443</vt:i4>
      </vt:variant>
      <vt:variant>
        <vt:i4>804</vt:i4>
      </vt:variant>
      <vt:variant>
        <vt:i4>0</vt:i4>
      </vt:variant>
      <vt:variant>
        <vt:i4>5</vt:i4>
      </vt:variant>
      <vt:variant>
        <vt:lpwstr>https://www.unpri.org/inevitable-policy-response/what-is-the-inevitable-policy-response/4787.article</vt:lpwstr>
      </vt:variant>
      <vt:variant>
        <vt:lpwstr/>
      </vt:variant>
      <vt:variant>
        <vt:i4>3014718</vt:i4>
      </vt:variant>
      <vt:variant>
        <vt:i4>801</vt:i4>
      </vt:variant>
      <vt:variant>
        <vt:i4>0</vt:i4>
      </vt:variant>
      <vt:variant>
        <vt:i4>5</vt:i4>
      </vt:variant>
      <vt:variant>
        <vt:lpwstr>https://www.unpri.org/pri-blogs/strategic-asset-allocation-the-new-frontier-for-responsible-investment/6252.article</vt:lpwstr>
      </vt:variant>
      <vt:variant>
        <vt:lpwstr/>
      </vt:variant>
      <vt:variant>
        <vt:i4>7864362</vt:i4>
      </vt:variant>
      <vt:variant>
        <vt:i4>798</vt:i4>
      </vt:variant>
      <vt:variant>
        <vt:i4>0</vt:i4>
      </vt:variant>
      <vt:variant>
        <vt:i4>5</vt:i4>
      </vt:variant>
      <vt:variant>
        <vt:lpwstr>https://www.unpri.org/an-introduction-to-responsible-investment/an-introduction-to-responsible-investment-policy-structure-and-process/4917.article</vt:lpwstr>
      </vt:variant>
      <vt:variant>
        <vt:lpwstr/>
      </vt:variant>
      <vt:variant>
        <vt:i4>4390980</vt:i4>
      </vt:variant>
      <vt:variant>
        <vt:i4>795</vt:i4>
      </vt:variant>
      <vt:variant>
        <vt:i4>0</vt:i4>
      </vt:variant>
      <vt:variant>
        <vt:i4>5</vt:i4>
      </vt:variant>
      <vt:variant>
        <vt:lpwstr>https://www.unpri.org/reporting-and-assessment-resources/minimum-requirements-for-membership/315.article</vt:lpwstr>
      </vt:variant>
      <vt:variant>
        <vt:lpwstr/>
      </vt:variant>
      <vt:variant>
        <vt:i4>4390980</vt:i4>
      </vt:variant>
      <vt:variant>
        <vt:i4>792</vt:i4>
      </vt:variant>
      <vt:variant>
        <vt:i4>0</vt:i4>
      </vt:variant>
      <vt:variant>
        <vt:i4>5</vt:i4>
      </vt:variant>
      <vt:variant>
        <vt:lpwstr>https://www.unpri.org/reporting-and-assessment-resources/minimum-requirements-for-membership/315.article</vt:lpwstr>
      </vt:variant>
      <vt:variant>
        <vt:lpwstr/>
      </vt:variant>
      <vt:variant>
        <vt:i4>2162789</vt:i4>
      </vt:variant>
      <vt:variant>
        <vt:i4>789</vt:i4>
      </vt:variant>
      <vt:variant>
        <vt:i4>0</vt:i4>
      </vt:variant>
      <vt:variant>
        <vt:i4>5</vt:i4>
      </vt:variant>
      <vt:variant>
        <vt:lpwstr>https://www.unpri.org/investment-tools</vt:lpwstr>
      </vt:variant>
      <vt:variant>
        <vt:lpwstr/>
      </vt:variant>
      <vt:variant>
        <vt:i4>1245201</vt:i4>
      </vt:variant>
      <vt:variant>
        <vt:i4>786</vt:i4>
      </vt:variant>
      <vt:variant>
        <vt:i4>0</vt:i4>
      </vt:variant>
      <vt:variant>
        <vt:i4>5</vt:i4>
      </vt:variant>
      <vt:variant>
        <vt:lpwstr>https://www.unpri.org/an-introduction-to-responsible-investment/an-introduction-to-responsible-investment-screening/5834.article</vt:lpwstr>
      </vt:variant>
      <vt:variant>
        <vt:lpwstr/>
      </vt:variant>
      <vt:variant>
        <vt:i4>4390980</vt:i4>
      </vt:variant>
      <vt:variant>
        <vt:i4>783</vt:i4>
      </vt:variant>
      <vt:variant>
        <vt:i4>0</vt:i4>
      </vt:variant>
      <vt:variant>
        <vt:i4>5</vt:i4>
      </vt:variant>
      <vt:variant>
        <vt:lpwstr>https://www.unpri.org/reporting-and-assessment-resources/minimum-requirements-for-membership/315.article</vt:lpwstr>
      </vt:variant>
      <vt:variant>
        <vt:lpwstr/>
      </vt:variant>
      <vt:variant>
        <vt:i4>2162789</vt:i4>
      </vt:variant>
      <vt:variant>
        <vt:i4>780</vt:i4>
      </vt:variant>
      <vt:variant>
        <vt:i4>0</vt:i4>
      </vt:variant>
      <vt:variant>
        <vt:i4>5</vt:i4>
      </vt:variant>
      <vt:variant>
        <vt:lpwstr>https://www.unpri.org/investment-tools</vt:lpwstr>
      </vt:variant>
      <vt:variant>
        <vt:lpwstr/>
      </vt:variant>
      <vt:variant>
        <vt:i4>7012470</vt:i4>
      </vt:variant>
      <vt:variant>
        <vt:i4>777</vt:i4>
      </vt:variant>
      <vt:variant>
        <vt:i4>0</vt:i4>
      </vt:variant>
      <vt:variant>
        <vt:i4>5</vt:i4>
      </vt:variant>
      <vt:variant>
        <vt:lpwstr>https://www.unpri.org/stewardship/active-ownership-20-the-evolution-stewardship-urgently-needs/5124.article</vt:lpwstr>
      </vt:variant>
      <vt:variant>
        <vt:lpwstr/>
      </vt:variant>
      <vt:variant>
        <vt:i4>1245201</vt:i4>
      </vt:variant>
      <vt:variant>
        <vt:i4>774</vt:i4>
      </vt:variant>
      <vt:variant>
        <vt:i4>0</vt:i4>
      </vt:variant>
      <vt:variant>
        <vt:i4>5</vt:i4>
      </vt:variant>
      <vt:variant>
        <vt:lpwstr>https://www.unpri.org/an-introduction-to-responsible-investment/an-introduction-to-responsible-investment-screening/5834.article</vt:lpwstr>
      </vt:variant>
      <vt:variant>
        <vt:lpwstr/>
      </vt:variant>
      <vt:variant>
        <vt:i4>3276849</vt:i4>
      </vt:variant>
      <vt:variant>
        <vt:i4>771</vt:i4>
      </vt:variant>
      <vt:variant>
        <vt:i4>0</vt:i4>
      </vt:variant>
      <vt:variant>
        <vt:i4>5</vt:i4>
      </vt:variant>
      <vt:variant>
        <vt:lpwstr>https://www.unpri.org/sustainable-development-goals/investing-with-sdg-outcomes-a-five-part-framework/5895.article</vt:lpwstr>
      </vt:variant>
      <vt:variant>
        <vt:lpwstr/>
      </vt:variant>
      <vt:variant>
        <vt:i4>4390980</vt:i4>
      </vt:variant>
      <vt:variant>
        <vt:i4>768</vt:i4>
      </vt:variant>
      <vt:variant>
        <vt:i4>0</vt:i4>
      </vt:variant>
      <vt:variant>
        <vt:i4>5</vt:i4>
      </vt:variant>
      <vt:variant>
        <vt:lpwstr>https://www.unpri.org/reporting-and-assessment-resources/minimum-requirements-for-membership/315.article</vt:lpwstr>
      </vt:variant>
      <vt:variant>
        <vt:lpwstr/>
      </vt:variant>
      <vt:variant>
        <vt:i4>2818085</vt:i4>
      </vt:variant>
      <vt:variant>
        <vt:i4>765</vt:i4>
      </vt:variant>
      <vt:variant>
        <vt:i4>0</vt:i4>
      </vt:variant>
      <vt:variant>
        <vt:i4>5</vt:i4>
      </vt:variant>
      <vt:variant>
        <vt:lpwstr>https://www.unpri.org/asset-owner-resources/investment-policy-process-and-practice/410.article</vt:lpwstr>
      </vt:variant>
      <vt:variant>
        <vt:lpwstr/>
      </vt:variant>
      <vt:variant>
        <vt:i4>7864362</vt:i4>
      </vt:variant>
      <vt:variant>
        <vt:i4>762</vt:i4>
      </vt:variant>
      <vt:variant>
        <vt:i4>0</vt:i4>
      </vt:variant>
      <vt:variant>
        <vt:i4>5</vt:i4>
      </vt:variant>
      <vt:variant>
        <vt:lpwstr>https://www.unpri.org/an-introduction-to-responsible-investment/an-introduction-to-responsible-investment-policy-structure-and-process/4917.article</vt:lpwstr>
      </vt:variant>
      <vt:variant>
        <vt:lpwstr/>
      </vt:variant>
      <vt:variant>
        <vt:i4>4390980</vt:i4>
      </vt:variant>
      <vt:variant>
        <vt:i4>759</vt:i4>
      </vt:variant>
      <vt:variant>
        <vt:i4>0</vt:i4>
      </vt:variant>
      <vt:variant>
        <vt:i4>5</vt:i4>
      </vt:variant>
      <vt:variant>
        <vt:lpwstr>https://www.unpri.org/reporting-and-assessment-resources/minimum-requirements-for-membership/315.article</vt:lpwstr>
      </vt:variant>
      <vt:variant>
        <vt:lpwstr/>
      </vt:variant>
      <vt:variant>
        <vt:i4>2818085</vt:i4>
      </vt:variant>
      <vt:variant>
        <vt:i4>756</vt:i4>
      </vt:variant>
      <vt:variant>
        <vt:i4>0</vt:i4>
      </vt:variant>
      <vt:variant>
        <vt:i4>5</vt:i4>
      </vt:variant>
      <vt:variant>
        <vt:lpwstr>https://www.unpri.org/asset-owner-resources/investment-policy-process-and-practice/410.article</vt:lpwstr>
      </vt:variant>
      <vt:variant>
        <vt:lpwstr/>
      </vt:variant>
      <vt:variant>
        <vt:i4>7864362</vt:i4>
      </vt:variant>
      <vt:variant>
        <vt:i4>753</vt:i4>
      </vt:variant>
      <vt:variant>
        <vt:i4>0</vt:i4>
      </vt:variant>
      <vt:variant>
        <vt:i4>5</vt:i4>
      </vt:variant>
      <vt:variant>
        <vt:lpwstr>https://www.unpri.org/an-introduction-to-responsible-investment/an-introduction-to-responsible-investment-policy-structure-and-process/4917.article</vt:lpwstr>
      </vt:variant>
      <vt:variant>
        <vt:lpwstr/>
      </vt:variant>
      <vt:variant>
        <vt:i4>1769524</vt:i4>
      </vt:variant>
      <vt:variant>
        <vt:i4>746</vt:i4>
      </vt:variant>
      <vt:variant>
        <vt:i4>0</vt:i4>
      </vt:variant>
      <vt:variant>
        <vt:i4>5</vt:i4>
      </vt:variant>
      <vt:variant>
        <vt:lpwstr/>
      </vt:variant>
      <vt:variant>
        <vt:lpwstr>_Toc55998707</vt:lpwstr>
      </vt:variant>
      <vt:variant>
        <vt:i4>1703988</vt:i4>
      </vt:variant>
      <vt:variant>
        <vt:i4>740</vt:i4>
      </vt:variant>
      <vt:variant>
        <vt:i4>0</vt:i4>
      </vt:variant>
      <vt:variant>
        <vt:i4>5</vt:i4>
      </vt:variant>
      <vt:variant>
        <vt:lpwstr/>
      </vt:variant>
      <vt:variant>
        <vt:lpwstr>_Toc55998706</vt:lpwstr>
      </vt:variant>
      <vt:variant>
        <vt:i4>1638452</vt:i4>
      </vt:variant>
      <vt:variant>
        <vt:i4>734</vt:i4>
      </vt:variant>
      <vt:variant>
        <vt:i4>0</vt:i4>
      </vt:variant>
      <vt:variant>
        <vt:i4>5</vt:i4>
      </vt:variant>
      <vt:variant>
        <vt:lpwstr/>
      </vt:variant>
      <vt:variant>
        <vt:lpwstr>_Toc55998705</vt:lpwstr>
      </vt:variant>
      <vt:variant>
        <vt:i4>1572916</vt:i4>
      </vt:variant>
      <vt:variant>
        <vt:i4>728</vt:i4>
      </vt:variant>
      <vt:variant>
        <vt:i4>0</vt:i4>
      </vt:variant>
      <vt:variant>
        <vt:i4>5</vt:i4>
      </vt:variant>
      <vt:variant>
        <vt:lpwstr/>
      </vt:variant>
      <vt:variant>
        <vt:lpwstr>_Toc55998704</vt:lpwstr>
      </vt:variant>
      <vt:variant>
        <vt:i4>2031668</vt:i4>
      </vt:variant>
      <vt:variant>
        <vt:i4>722</vt:i4>
      </vt:variant>
      <vt:variant>
        <vt:i4>0</vt:i4>
      </vt:variant>
      <vt:variant>
        <vt:i4>5</vt:i4>
      </vt:variant>
      <vt:variant>
        <vt:lpwstr/>
      </vt:variant>
      <vt:variant>
        <vt:lpwstr>_Toc55998703</vt:lpwstr>
      </vt:variant>
      <vt:variant>
        <vt:i4>1966132</vt:i4>
      </vt:variant>
      <vt:variant>
        <vt:i4>716</vt:i4>
      </vt:variant>
      <vt:variant>
        <vt:i4>0</vt:i4>
      </vt:variant>
      <vt:variant>
        <vt:i4>5</vt:i4>
      </vt:variant>
      <vt:variant>
        <vt:lpwstr/>
      </vt:variant>
      <vt:variant>
        <vt:lpwstr>_Toc55998702</vt:lpwstr>
      </vt:variant>
      <vt:variant>
        <vt:i4>1900596</vt:i4>
      </vt:variant>
      <vt:variant>
        <vt:i4>710</vt:i4>
      </vt:variant>
      <vt:variant>
        <vt:i4>0</vt:i4>
      </vt:variant>
      <vt:variant>
        <vt:i4>5</vt:i4>
      </vt:variant>
      <vt:variant>
        <vt:lpwstr/>
      </vt:variant>
      <vt:variant>
        <vt:lpwstr>_Toc55998701</vt:lpwstr>
      </vt:variant>
      <vt:variant>
        <vt:i4>1835060</vt:i4>
      </vt:variant>
      <vt:variant>
        <vt:i4>704</vt:i4>
      </vt:variant>
      <vt:variant>
        <vt:i4>0</vt:i4>
      </vt:variant>
      <vt:variant>
        <vt:i4>5</vt:i4>
      </vt:variant>
      <vt:variant>
        <vt:lpwstr/>
      </vt:variant>
      <vt:variant>
        <vt:lpwstr>_Toc55998700</vt:lpwstr>
      </vt:variant>
      <vt:variant>
        <vt:i4>1310781</vt:i4>
      </vt:variant>
      <vt:variant>
        <vt:i4>698</vt:i4>
      </vt:variant>
      <vt:variant>
        <vt:i4>0</vt:i4>
      </vt:variant>
      <vt:variant>
        <vt:i4>5</vt:i4>
      </vt:variant>
      <vt:variant>
        <vt:lpwstr/>
      </vt:variant>
      <vt:variant>
        <vt:lpwstr>_Toc55998699</vt:lpwstr>
      </vt:variant>
      <vt:variant>
        <vt:i4>1376317</vt:i4>
      </vt:variant>
      <vt:variant>
        <vt:i4>692</vt:i4>
      </vt:variant>
      <vt:variant>
        <vt:i4>0</vt:i4>
      </vt:variant>
      <vt:variant>
        <vt:i4>5</vt:i4>
      </vt:variant>
      <vt:variant>
        <vt:lpwstr/>
      </vt:variant>
      <vt:variant>
        <vt:lpwstr>_Toc55998698</vt:lpwstr>
      </vt:variant>
      <vt:variant>
        <vt:i4>1703997</vt:i4>
      </vt:variant>
      <vt:variant>
        <vt:i4>686</vt:i4>
      </vt:variant>
      <vt:variant>
        <vt:i4>0</vt:i4>
      </vt:variant>
      <vt:variant>
        <vt:i4>5</vt:i4>
      </vt:variant>
      <vt:variant>
        <vt:lpwstr/>
      </vt:variant>
      <vt:variant>
        <vt:lpwstr>_Toc55998697</vt:lpwstr>
      </vt:variant>
      <vt:variant>
        <vt:i4>1769533</vt:i4>
      </vt:variant>
      <vt:variant>
        <vt:i4>680</vt:i4>
      </vt:variant>
      <vt:variant>
        <vt:i4>0</vt:i4>
      </vt:variant>
      <vt:variant>
        <vt:i4>5</vt:i4>
      </vt:variant>
      <vt:variant>
        <vt:lpwstr/>
      </vt:variant>
      <vt:variant>
        <vt:lpwstr>_Toc55998696</vt:lpwstr>
      </vt:variant>
      <vt:variant>
        <vt:i4>1572925</vt:i4>
      </vt:variant>
      <vt:variant>
        <vt:i4>674</vt:i4>
      </vt:variant>
      <vt:variant>
        <vt:i4>0</vt:i4>
      </vt:variant>
      <vt:variant>
        <vt:i4>5</vt:i4>
      </vt:variant>
      <vt:variant>
        <vt:lpwstr/>
      </vt:variant>
      <vt:variant>
        <vt:lpwstr>_Toc55998695</vt:lpwstr>
      </vt:variant>
      <vt:variant>
        <vt:i4>1638461</vt:i4>
      </vt:variant>
      <vt:variant>
        <vt:i4>668</vt:i4>
      </vt:variant>
      <vt:variant>
        <vt:i4>0</vt:i4>
      </vt:variant>
      <vt:variant>
        <vt:i4>5</vt:i4>
      </vt:variant>
      <vt:variant>
        <vt:lpwstr/>
      </vt:variant>
      <vt:variant>
        <vt:lpwstr>_Toc55998694</vt:lpwstr>
      </vt:variant>
      <vt:variant>
        <vt:i4>1966141</vt:i4>
      </vt:variant>
      <vt:variant>
        <vt:i4>662</vt:i4>
      </vt:variant>
      <vt:variant>
        <vt:i4>0</vt:i4>
      </vt:variant>
      <vt:variant>
        <vt:i4>5</vt:i4>
      </vt:variant>
      <vt:variant>
        <vt:lpwstr/>
      </vt:variant>
      <vt:variant>
        <vt:lpwstr>_Toc55998693</vt:lpwstr>
      </vt:variant>
      <vt:variant>
        <vt:i4>2031677</vt:i4>
      </vt:variant>
      <vt:variant>
        <vt:i4>656</vt:i4>
      </vt:variant>
      <vt:variant>
        <vt:i4>0</vt:i4>
      </vt:variant>
      <vt:variant>
        <vt:i4>5</vt:i4>
      </vt:variant>
      <vt:variant>
        <vt:lpwstr/>
      </vt:variant>
      <vt:variant>
        <vt:lpwstr>_Toc55998692</vt:lpwstr>
      </vt:variant>
      <vt:variant>
        <vt:i4>1835069</vt:i4>
      </vt:variant>
      <vt:variant>
        <vt:i4>650</vt:i4>
      </vt:variant>
      <vt:variant>
        <vt:i4>0</vt:i4>
      </vt:variant>
      <vt:variant>
        <vt:i4>5</vt:i4>
      </vt:variant>
      <vt:variant>
        <vt:lpwstr/>
      </vt:variant>
      <vt:variant>
        <vt:lpwstr>_Toc55998691</vt:lpwstr>
      </vt:variant>
      <vt:variant>
        <vt:i4>1900605</vt:i4>
      </vt:variant>
      <vt:variant>
        <vt:i4>644</vt:i4>
      </vt:variant>
      <vt:variant>
        <vt:i4>0</vt:i4>
      </vt:variant>
      <vt:variant>
        <vt:i4>5</vt:i4>
      </vt:variant>
      <vt:variant>
        <vt:lpwstr/>
      </vt:variant>
      <vt:variant>
        <vt:lpwstr>_Toc55998690</vt:lpwstr>
      </vt:variant>
      <vt:variant>
        <vt:i4>1310780</vt:i4>
      </vt:variant>
      <vt:variant>
        <vt:i4>638</vt:i4>
      </vt:variant>
      <vt:variant>
        <vt:i4>0</vt:i4>
      </vt:variant>
      <vt:variant>
        <vt:i4>5</vt:i4>
      </vt:variant>
      <vt:variant>
        <vt:lpwstr/>
      </vt:variant>
      <vt:variant>
        <vt:lpwstr>_Toc55998689</vt:lpwstr>
      </vt:variant>
      <vt:variant>
        <vt:i4>1376316</vt:i4>
      </vt:variant>
      <vt:variant>
        <vt:i4>632</vt:i4>
      </vt:variant>
      <vt:variant>
        <vt:i4>0</vt:i4>
      </vt:variant>
      <vt:variant>
        <vt:i4>5</vt:i4>
      </vt:variant>
      <vt:variant>
        <vt:lpwstr/>
      </vt:variant>
      <vt:variant>
        <vt:lpwstr>_Toc55998688</vt:lpwstr>
      </vt:variant>
      <vt:variant>
        <vt:i4>1703996</vt:i4>
      </vt:variant>
      <vt:variant>
        <vt:i4>626</vt:i4>
      </vt:variant>
      <vt:variant>
        <vt:i4>0</vt:i4>
      </vt:variant>
      <vt:variant>
        <vt:i4>5</vt:i4>
      </vt:variant>
      <vt:variant>
        <vt:lpwstr/>
      </vt:variant>
      <vt:variant>
        <vt:lpwstr>_Toc55998687</vt:lpwstr>
      </vt:variant>
      <vt:variant>
        <vt:i4>1769532</vt:i4>
      </vt:variant>
      <vt:variant>
        <vt:i4>620</vt:i4>
      </vt:variant>
      <vt:variant>
        <vt:i4>0</vt:i4>
      </vt:variant>
      <vt:variant>
        <vt:i4>5</vt:i4>
      </vt:variant>
      <vt:variant>
        <vt:lpwstr/>
      </vt:variant>
      <vt:variant>
        <vt:lpwstr>_Toc55998686</vt:lpwstr>
      </vt:variant>
      <vt:variant>
        <vt:i4>1572924</vt:i4>
      </vt:variant>
      <vt:variant>
        <vt:i4>614</vt:i4>
      </vt:variant>
      <vt:variant>
        <vt:i4>0</vt:i4>
      </vt:variant>
      <vt:variant>
        <vt:i4>5</vt:i4>
      </vt:variant>
      <vt:variant>
        <vt:lpwstr/>
      </vt:variant>
      <vt:variant>
        <vt:lpwstr>_Toc55998685</vt:lpwstr>
      </vt:variant>
      <vt:variant>
        <vt:i4>1638460</vt:i4>
      </vt:variant>
      <vt:variant>
        <vt:i4>608</vt:i4>
      </vt:variant>
      <vt:variant>
        <vt:i4>0</vt:i4>
      </vt:variant>
      <vt:variant>
        <vt:i4>5</vt:i4>
      </vt:variant>
      <vt:variant>
        <vt:lpwstr/>
      </vt:variant>
      <vt:variant>
        <vt:lpwstr>_Toc55998684</vt:lpwstr>
      </vt:variant>
      <vt:variant>
        <vt:i4>1966140</vt:i4>
      </vt:variant>
      <vt:variant>
        <vt:i4>602</vt:i4>
      </vt:variant>
      <vt:variant>
        <vt:i4>0</vt:i4>
      </vt:variant>
      <vt:variant>
        <vt:i4>5</vt:i4>
      </vt:variant>
      <vt:variant>
        <vt:lpwstr/>
      </vt:variant>
      <vt:variant>
        <vt:lpwstr>_Toc55998683</vt:lpwstr>
      </vt:variant>
      <vt:variant>
        <vt:i4>2031676</vt:i4>
      </vt:variant>
      <vt:variant>
        <vt:i4>596</vt:i4>
      </vt:variant>
      <vt:variant>
        <vt:i4>0</vt:i4>
      </vt:variant>
      <vt:variant>
        <vt:i4>5</vt:i4>
      </vt:variant>
      <vt:variant>
        <vt:lpwstr/>
      </vt:variant>
      <vt:variant>
        <vt:lpwstr>_Toc55998682</vt:lpwstr>
      </vt:variant>
      <vt:variant>
        <vt:i4>1835068</vt:i4>
      </vt:variant>
      <vt:variant>
        <vt:i4>590</vt:i4>
      </vt:variant>
      <vt:variant>
        <vt:i4>0</vt:i4>
      </vt:variant>
      <vt:variant>
        <vt:i4>5</vt:i4>
      </vt:variant>
      <vt:variant>
        <vt:lpwstr/>
      </vt:variant>
      <vt:variant>
        <vt:lpwstr>_Toc55998681</vt:lpwstr>
      </vt:variant>
      <vt:variant>
        <vt:i4>1900604</vt:i4>
      </vt:variant>
      <vt:variant>
        <vt:i4>584</vt:i4>
      </vt:variant>
      <vt:variant>
        <vt:i4>0</vt:i4>
      </vt:variant>
      <vt:variant>
        <vt:i4>5</vt:i4>
      </vt:variant>
      <vt:variant>
        <vt:lpwstr/>
      </vt:variant>
      <vt:variant>
        <vt:lpwstr>_Toc55998680</vt:lpwstr>
      </vt:variant>
      <vt:variant>
        <vt:i4>1310771</vt:i4>
      </vt:variant>
      <vt:variant>
        <vt:i4>578</vt:i4>
      </vt:variant>
      <vt:variant>
        <vt:i4>0</vt:i4>
      </vt:variant>
      <vt:variant>
        <vt:i4>5</vt:i4>
      </vt:variant>
      <vt:variant>
        <vt:lpwstr/>
      </vt:variant>
      <vt:variant>
        <vt:lpwstr>_Toc55998679</vt:lpwstr>
      </vt:variant>
      <vt:variant>
        <vt:i4>1376307</vt:i4>
      </vt:variant>
      <vt:variant>
        <vt:i4>572</vt:i4>
      </vt:variant>
      <vt:variant>
        <vt:i4>0</vt:i4>
      </vt:variant>
      <vt:variant>
        <vt:i4>5</vt:i4>
      </vt:variant>
      <vt:variant>
        <vt:lpwstr/>
      </vt:variant>
      <vt:variant>
        <vt:lpwstr>_Toc55998678</vt:lpwstr>
      </vt:variant>
      <vt:variant>
        <vt:i4>1703987</vt:i4>
      </vt:variant>
      <vt:variant>
        <vt:i4>566</vt:i4>
      </vt:variant>
      <vt:variant>
        <vt:i4>0</vt:i4>
      </vt:variant>
      <vt:variant>
        <vt:i4>5</vt:i4>
      </vt:variant>
      <vt:variant>
        <vt:lpwstr/>
      </vt:variant>
      <vt:variant>
        <vt:lpwstr>_Toc55998677</vt:lpwstr>
      </vt:variant>
      <vt:variant>
        <vt:i4>1769523</vt:i4>
      </vt:variant>
      <vt:variant>
        <vt:i4>560</vt:i4>
      </vt:variant>
      <vt:variant>
        <vt:i4>0</vt:i4>
      </vt:variant>
      <vt:variant>
        <vt:i4>5</vt:i4>
      </vt:variant>
      <vt:variant>
        <vt:lpwstr/>
      </vt:variant>
      <vt:variant>
        <vt:lpwstr>_Toc55998676</vt:lpwstr>
      </vt:variant>
      <vt:variant>
        <vt:i4>1572915</vt:i4>
      </vt:variant>
      <vt:variant>
        <vt:i4>554</vt:i4>
      </vt:variant>
      <vt:variant>
        <vt:i4>0</vt:i4>
      </vt:variant>
      <vt:variant>
        <vt:i4>5</vt:i4>
      </vt:variant>
      <vt:variant>
        <vt:lpwstr/>
      </vt:variant>
      <vt:variant>
        <vt:lpwstr>_Toc55998675</vt:lpwstr>
      </vt:variant>
      <vt:variant>
        <vt:i4>1638451</vt:i4>
      </vt:variant>
      <vt:variant>
        <vt:i4>548</vt:i4>
      </vt:variant>
      <vt:variant>
        <vt:i4>0</vt:i4>
      </vt:variant>
      <vt:variant>
        <vt:i4>5</vt:i4>
      </vt:variant>
      <vt:variant>
        <vt:lpwstr/>
      </vt:variant>
      <vt:variant>
        <vt:lpwstr>_Toc55998674</vt:lpwstr>
      </vt:variant>
      <vt:variant>
        <vt:i4>1966131</vt:i4>
      </vt:variant>
      <vt:variant>
        <vt:i4>542</vt:i4>
      </vt:variant>
      <vt:variant>
        <vt:i4>0</vt:i4>
      </vt:variant>
      <vt:variant>
        <vt:i4>5</vt:i4>
      </vt:variant>
      <vt:variant>
        <vt:lpwstr/>
      </vt:variant>
      <vt:variant>
        <vt:lpwstr>_Toc55998673</vt:lpwstr>
      </vt:variant>
      <vt:variant>
        <vt:i4>2031667</vt:i4>
      </vt:variant>
      <vt:variant>
        <vt:i4>536</vt:i4>
      </vt:variant>
      <vt:variant>
        <vt:i4>0</vt:i4>
      </vt:variant>
      <vt:variant>
        <vt:i4>5</vt:i4>
      </vt:variant>
      <vt:variant>
        <vt:lpwstr/>
      </vt:variant>
      <vt:variant>
        <vt:lpwstr>_Toc55998672</vt:lpwstr>
      </vt:variant>
      <vt:variant>
        <vt:i4>1835059</vt:i4>
      </vt:variant>
      <vt:variant>
        <vt:i4>530</vt:i4>
      </vt:variant>
      <vt:variant>
        <vt:i4>0</vt:i4>
      </vt:variant>
      <vt:variant>
        <vt:i4>5</vt:i4>
      </vt:variant>
      <vt:variant>
        <vt:lpwstr/>
      </vt:variant>
      <vt:variant>
        <vt:lpwstr>_Toc55998671</vt:lpwstr>
      </vt:variant>
      <vt:variant>
        <vt:i4>1900595</vt:i4>
      </vt:variant>
      <vt:variant>
        <vt:i4>524</vt:i4>
      </vt:variant>
      <vt:variant>
        <vt:i4>0</vt:i4>
      </vt:variant>
      <vt:variant>
        <vt:i4>5</vt:i4>
      </vt:variant>
      <vt:variant>
        <vt:lpwstr/>
      </vt:variant>
      <vt:variant>
        <vt:lpwstr>_Toc55998670</vt:lpwstr>
      </vt:variant>
      <vt:variant>
        <vt:i4>1310770</vt:i4>
      </vt:variant>
      <vt:variant>
        <vt:i4>518</vt:i4>
      </vt:variant>
      <vt:variant>
        <vt:i4>0</vt:i4>
      </vt:variant>
      <vt:variant>
        <vt:i4>5</vt:i4>
      </vt:variant>
      <vt:variant>
        <vt:lpwstr/>
      </vt:variant>
      <vt:variant>
        <vt:lpwstr>_Toc55998669</vt:lpwstr>
      </vt:variant>
      <vt:variant>
        <vt:i4>1376306</vt:i4>
      </vt:variant>
      <vt:variant>
        <vt:i4>512</vt:i4>
      </vt:variant>
      <vt:variant>
        <vt:i4>0</vt:i4>
      </vt:variant>
      <vt:variant>
        <vt:i4>5</vt:i4>
      </vt:variant>
      <vt:variant>
        <vt:lpwstr/>
      </vt:variant>
      <vt:variant>
        <vt:lpwstr>_Toc55998668</vt:lpwstr>
      </vt:variant>
      <vt:variant>
        <vt:i4>1703986</vt:i4>
      </vt:variant>
      <vt:variant>
        <vt:i4>506</vt:i4>
      </vt:variant>
      <vt:variant>
        <vt:i4>0</vt:i4>
      </vt:variant>
      <vt:variant>
        <vt:i4>5</vt:i4>
      </vt:variant>
      <vt:variant>
        <vt:lpwstr/>
      </vt:variant>
      <vt:variant>
        <vt:lpwstr>_Toc55998667</vt:lpwstr>
      </vt:variant>
      <vt:variant>
        <vt:i4>1769522</vt:i4>
      </vt:variant>
      <vt:variant>
        <vt:i4>500</vt:i4>
      </vt:variant>
      <vt:variant>
        <vt:i4>0</vt:i4>
      </vt:variant>
      <vt:variant>
        <vt:i4>5</vt:i4>
      </vt:variant>
      <vt:variant>
        <vt:lpwstr/>
      </vt:variant>
      <vt:variant>
        <vt:lpwstr>_Toc55998666</vt:lpwstr>
      </vt:variant>
      <vt:variant>
        <vt:i4>1572914</vt:i4>
      </vt:variant>
      <vt:variant>
        <vt:i4>494</vt:i4>
      </vt:variant>
      <vt:variant>
        <vt:i4>0</vt:i4>
      </vt:variant>
      <vt:variant>
        <vt:i4>5</vt:i4>
      </vt:variant>
      <vt:variant>
        <vt:lpwstr/>
      </vt:variant>
      <vt:variant>
        <vt:lpwstr>_Toc55998665</vt:lpwstr>
      </vt:variant>
      <vt:variant>
        <vt:i4>1638450</vt:i4>
      </vt:variant>
      <vt:variant>
        <vt:i4>488</vt:i4>
      </vt:variant>
      <vt:variant>
        <vt:i4>0</vt:i4>
      </vt:variant>
      <vt:variant>
        <vt:i4>5</vt:i4>
      </vt:variant>
      <vt:variant>
        <vt:lpwstr/>
      </vt:variant>
      <vt:variant>
        <vt:lpwstr>_Toc55998664</vt:lpwstr>
      </vt:variant>
      <vt:variant>
        <vt:i4>1966130</vt:i4>
      </vt:variant>
      <vt:variant>
        <vt:i4>482</vt:i4>
      </vt:variant>
      <vt:variant>
        <vt:i4>0</vt:i4>
      </vt:variant>
      <vt:variant>
        <vt:i4>5</vt:i4>
      </vt:variant>
      <vt:variant>
        <vt:lpwstr/>
      </vt:variant>
      <vt:variant>
        <vt:lpwstr>_Toc55998663</vt:lpwstr>
      </vt:variant>
      <vt:variant>
        <vt:i4>2031666</vt:i4>
      </vt:variant>
      <vt:variant>
        <vt:i4>476</vt:i4>
      </vt:variant>
      <vt:variant>
        <vt:i4>0</vt:i4>
      </vt:variant>
      <vt:variant>
        <vt:i4>5</vt:i4>
      </vt:variant>
      <vt:variant>
        <vt:lpwstr/>
      </vt:variant>
      <vt:variant>
        <vt:lpwstr>_Toc55998662</vt:lpwstr>
      </vt:variant>
      <vt:variant>
        <vt:i4>1835058</vt:i4>
      </vt:variant>
      <vt:variant>
        <vt:i4>470</vt:i4>
      </vt:variant>
      <vt:variant>
        <vt:i4>0</vt:i4>
      </vt:variant>
      <vt:variant>
        <vt:i4>5</vt:i4>
      </vt:variant>
      <vt:variant>
        <vt:lpwstr/>
      </vt:variant>
      <vt:variant>
        <vt:lpwstr>_Toc55998661</vt:lpwstr>
      </vt:variant>
      <vt:variant>
        <vt:i4>1900594</vt:i4>
      </vt:variant>
      <vt:variant>
        <vt:i4>464</vt:i4>
      </vt:variant>
      <vt:variant>
        <vt:i4>0</vt:i4>
      </vt:variant>
      <vt:variant>
        <vt:i4>5</vt:i4>
      </vt:variant>
      <vt:variant>
        <vt:lpwstr/>
      </vt:variant>
      <vt:variant>
        <vt:lpwstr>_Toc55998660</vt:lpwstr>
      </vt:variant>
      <vt:variant>
        <vt:i4>1310769</vt:i4>
      </vt:variant>
      <vt:variant>
        <vt:i4>458</vt:i4>
      </vt:variant>
      <vt:variant>
        <vt:i4>0</vt:i4>
      </vt:variant>
      <vt:variant>
        <vt:i4>5</vt:i4>
      </vt:variant>
      <vt:variant>
        <vt:lpwstr/>
      </vt:variant>
      <vt:variant>
        <vt:lpwstr>_Toc55998659</vt:lpwstr>
      </vt:variant>
      <vt:variant>
        <vt:i4>1376305</vt:i4>
      </vt:variant>
      <vt:variant>
        <vt:i4>452</vt:i4>
      </vt:variant>
      <vt:variant>
        <vt:i4>0</vt:i4>
      </vt:variant>
      <vt:variant>
        <vt:i4>5</vt:i4>
      </vt:variant>
      <vt:variant>
        <vt:lpwstr/>
      </vt:variant>
      <vt:variant>
        <vt:lpwstr>_Toc55998658</vt:lpwstr>
      </vt:variant>
      <vt:variant>
        <vt:i4>1703985</vt:i4>
      </vt:variant>
      <vt:variant>
        <vt:i4>446</vt:i4>
      </vt:variant>
      <vt:variant>
        <vt:i4>0</vt:i4>
      </vt:variant>
      <vt:variant>
        <vt:i4>5</vt:i4>
      </vt:variant>
      <vt:variant>
        <vt:lpwstr/>
      </vt:variant>
      <vt:variant>
        <vt:lpwstr>_Toc55998657</vt:lpwstr>
      </vt:variant>
      <vt:variant>
        <vt:i4>1769521</vt:i4>
      </vt:variant>
      <vt:variant>
        <vt:i4>440</vt:i4>
      </vt:variant>
      <vt:variant>
        <vt:i4>0</vt:i4>
      </vt:variant>
      <vt:variant>
        <vt:i4>5</vt:i4>
      </vt:variant>
      <vt:variant>
        <vt:lpwstr/>
      </vt:variant>
      <vt:variant>
        <vt:lpwstr>_Toc55998656</vt:lpwstr>
      </vt:variant>
      <vt:variant>
        <vt:i4>1572913</vt:i4>
      </vt:variant>
      <vt:variant>
        <vt:i4>434</vt:i4>
      </vt:variant>
      <vt:variant>
        <vt:i4>0</vt:i4>
      </vt:variant>
      <vt:variant>
        <vt:i4>5</vt:i4>
      </vt:variant>
      <vt:variant>
        <vt:lpwstr/>
      </vt:variant>
      <vt:variant>
        <vt:lpwstr>_Toc55998655</vt:lpwstr>
      </vt:variant>
      <vt:variant>
        <vt:i4>1638449</vt:i4>
      </vt:variant>
      <vt:variant>
        <vt:i4>428</vt:i4>
      </vt:variant>
      <vt:variant>
        <vt:i4>0</vt:i4>
      </vt:variant>
      <vt:variant>
        <vt:i4>5</vt:i4>
      </vt:variant>
      <vt:variant>
        <vt:lpwstr/>
      </vt:variant>
      <vt:variant>
        <vt:lpwstr>_Toc55998654</vt:lpwstr>
      </vt:variant>
      <vt:variant>
        <vt:i4>1966129</vt:i4>
      </vt:variant>
      <vt:variant>
        <vt:i4>422</vt:i4>
      </vt:variant>
      <vt:variant>
        <vt:i4>0</vt:i4>
      </vt:variant>
      <vt:variant>
        <vt:i4>5</vt:i4>
      </vt:variant>
      <vt:variant>
        <vt:lpwstr/>
      </vt:variant>
      <vt:variant>
        <vt:lpwstr>_Toc55998653</vt:lpwstr>
      </vt:variant>
      <vt:variant>
        <vt:i4>2031665</vt:i4>
      </vt:variant>
      <vt:variant>
        <vt:i4>416</vt:i4>
      </vt:variant>
      <vt:variant>
        <vt:i4>0</vt:i4>
      </vt:variant>
      <vt:variant>
        <vt:i4>5</vt:i4>
      </vt:variant>
      <vt:variant>
        <vt:lpwstr/>
      </vt:variant>
      <vt:variant>
        <vt:lpwstr>_Toc55998652</vt:lpwstr>
      </vt:variant>
      <vt:variant>
        <vt:i4>1835057</vt:i4>
      </vt:variant>
      <vt:variant>
        <vt:i4>410</vt:i4>
      </vt:variant>
      <vt:variant>
        <vt:i4>0</vt:i4>
      </vt:variant>
      <vt:variant>
        <vt:i4>5</vt:i4>
      </vt:variant>
      <vt:variant>
        <vt:lpwstr/>
      </vt:variant>
      <vt:variant>
        <vt:lpwstr>_Toc55998651</vt:lpwstr>
      </vt:variant>
      <vt:variant>
        <vt:i4>1900593</vt:i4>
      </vt:variant>
      <vt:variant>
        <vt:i4>404</vt:i4>
      </vt:variant>
      <vt:variant>
        <vt:i4>0</vt:i4>
      </vt:variant>
      <vt:variant>
        <vt:i4>5</vt:i4>
      </vt:variant>
      <vt:variant>
        <vt:lpwstr/>
      </vt:variant>
      <vt:variant>
        <vt:lpwstr>_Toc55998650</vt:lpwstr>
      </vt:variant>
      <vt:variant>
        <vt:i4>1310768</vt:i4>
      </vt:variant>
      <vt:variant>
        <vt:i4>398</vt:i4>
      </vt:variant>
      <vt:variant>
        <vt:i4>0</vt:i4>
      </vt:variant>
      <vt:variant>
        <vt:i4>5</vt:i4>
      </vt:variant>
      <vt:variant>
        <vt:lpwstr/>
      </vt:variant>
      <vt:variant>
        <vt:lpwstr>_Toc55998649</vt:lpwstr>
      </vt:variant>
      <vt:variant>
        <vt:i4>1376304</vt:i4>
      </vt:variant>
      <vt:variant>
        <vt:i4>392</vt:i4>
      </vt:variant>
      <vt:variant>
        <vt:i4>0</vt:i4>
      </vt:variant>
      <vt:variant>
        <vt:i4>5</vt:i4>
      </vt:variant>
      <vt:variant>
        <vt:lpwstr/>
      </vt:variant>
      <vt:variant>
        <vt:lpwstr>_Toc55998648</vt:lpwstr>
      </vt:variant>
      <vt:variant>
        <vt:i4>1703984</vt:i4>
      </vt:variant>
      <vt:variant>
        <vt:i4>386</vt:i4>
      </vt:variant>
      <vt:variant>
        <vt:i4>0</vt:i4>
      </vt:variant>
      <vt:variant>
        <vt:i4>5</vt:i4>
      </vt:variant>
      <vt:variant>
        <vt:lpwstr/>
      </vt:variant>
      <vt:variant>
        <vt:lpwstr>_Toc55998647</vt:lpwstr>
      </vt:variant>
      <vt:variant>
        <vt:i4>1769520</vt:i4>
      </vt:variant>
      <vt:variant>
        <vt:i4>380</vt:i4>
      </vt:variant>
      <vt:variant>
        <vt:i4>0</vt:i4>
      </vt:variant>
      <vt:variant>
        <vt:i4>5</vt:i4>
      </vt:variant>
      <vt:variant>
        <vt:lpwstr/>
      </vt:variant>
      <vt:variant>
        <vt:lpwstr>_Toc55998646</vt:lpwstr>
      </vt:variant>
      <vt:variant>
        <vt:i4>1572912</vt:i4>
      </vt:variant>
      <vt:variant>
        <vt:i4>374</vt:i4>
      </vt:variant>
      <vt:variant>
        <vt:i4>0</vt:i4>
      </vt:variant>
      <vt:variant>
        <vt:i4>5</vt:i4>
      </vt:variant>
      <vt:variant>
        <vt:lpwstr/>
      </vt:variant>
      <vt:variant>
        <vt:lpwstr>_Toc55998645</vt:lpwstr>
      </vt:variant>
      <vt:variant>
        <vt:i4>1638448</vt:i4>
      </vt:variant>
      <vt:variant>
        <vt:i4>368</vt:i4>
      </vt:variant>
      <vt:variant>
        <vt:i4>0</vt:i4>
      </vt:variant>
      <vt:variant>
        <vt:i4>5</vt:i4>
      </vt:variant>
      <vt:variant>
        <vt:lpwstr/>
      </vt:variant>
      <vt:variant>
        <vt:lpwstr>_Toc55998644</vt:lpwstr>
      </vt:variant>
      <vt:variant>
        <vt:i4>1966128</vt:i4>
      </vt:variant>
      <vt:variant>
        <vt:i4>362</vt:i4>
      </vt:variant>
      <vt:variant>
        <vt:i4>0</vt:i4>
      </vt:variant>
      <vt:variant>
        <vt:i4>5</vt:i4>
      </vt:variant>
      <vt:variant>
        <vt:lpwstr/>
      </vt:variant>
      <vt:variant>
        <vt:lpwstr>_Toc55998643</vt:lpwstr>
      </vt:variant>
      <vt:variant>
        <vt:i4>2031664</vt:i4>
      </vt:variant>
      <vt:variant>
        <vt:i4>356</vt:i4>
      </vt:variant>
      <vt:variant>
        <vt:i4>0</vt:i4>
      </vt:variant>
      <vt:variant>
        <vt:i4>5</vt:i4>
      </vt:variant>
      <vt:variant>
        <vt:lpwstr/>
      </vt:variant>
      <vt:variant>
        <vt:lpwstr>_Toc55998642</vt:lpwstr>
      </vt:variant>
      <vt:variant>
        <vt:i4>1835056</vt:i4>
      </vt:variant>
      <vt:variant>
        <vt:i4>350</vt:i4>
      </vt:variant>
      <vt:variant>
        <vt:i4>0</vt:i4>
      </vt:variant>
      <vt:variant>
        <vt:i4>5</vt:i4>
      </vt:variant>
      <vt:variant>
        <vt:lpwstr/>
      </vt:variant>
      <vt:variant>
        <vt:lpwstr>_Toc55998641</vt:lpwstr>
      </vt:variant>
      <vt:variant>
        <vt:i4>1900592</vt:i4>
      </vt:variant>
      <vt:variant>
        <vt:i4>344</vt:i4>
      </vt:variant>
      <vt:variant>
        <vt:i4>0</vt:i4>
      </vt:variant>
      <vt:variant>
        <vt:i4>5</vt:i4>
      </vt:variant>
      <vt:variant>
        <vt:lpwstr/>
      </vt:variant>
      <vt:variant>
        <vt:lpwstr>_Toc55998640</vt:lpwstr>
      </vt:variant>
      <vt:variant>
        <vt:i4>1310775</vt:i4>
      </vt:variant>
      <vt:variant>
        <vt:i4>338</vt:i4>
      </vt:variant>
      <vt:variant>
        <vt:i4>0</vt:i4>
      </vt:variant>
      <vt:variant>
        <vt:i4>5</vt:i4>
      </vt:variant>
      <vt:variant>
        <vt:lpwstr/>
      </vt:variant>
      <vt:variant>
        <vt:lpwstr>_Toc55998639</vt:lpwstr>
      </vt:variant>
      <vt:variant>
        <vt:i4>1376311</vt:i4>
      </vt:variant>
      <vt:variant>
        <vt:i4>332</vt:i4>
      </vt:variant>
      <vt:variant>
        <vt:i4>0</vt:i4>
      </vt:variant>
      <vt:variant>
        <vt:i4>5</vt:i4>
      </vt:variant>
      <vt:variant>
        <vt:lpwstr/>
      </vt:variant>
      <vt:variant>
        <vt:lpwstr>_Toc55998638</vt:lpwstr>
      </vt:variant>
      <vt:variant>
        <vt:i4>1703991</vt:i4>
      </vt:variant>
      <vt:variant>
        <vt:i4>326</vt:i4>
      </vt:variant>
      <vt:variant>
        <vt:i4>0</vt:i4>
      </vt:variant>
      <vt:variant>
        <vt:i4>5</vt:i4>
      </vt:variant>
      <vt:variant>
        <vt:lpwstr/>
      </vt:variant>
      <vt:variant>
        <vt:lpwstr>_Toc55998637</vt:lpwstr>
      </vt:variant>
      <vt:variant>
        <vt:i4>1769527</vt:i4>
      </vt:variant>
      <vt:variant>
        <vt:i4>320</vt:i4>
      </vt:variant>
      <vt:variant>
        <vt:i4>0</vt:i4>
      </vt:variant>
      <vt:variant>
        <vt:i4>5</vt:i4>
      </vt:variant>
      <vt:variant>
        <vt:lpwstr/>
      </vt:variant>
      <vt:variant>
        <vt:lpwstr>_Toc55998636</vt:lpwstr>
      </vt:variant>
      <vt:variant>
        <vt:i4>1572919</vt:i4>
      </vt:variant>
      <vt:variant>
        <vt:i4>314</vt:i4>
      </vt:variant>
      <vt:variant>
        <vt:i4>0</vt:i4>
      </vt:variant>
      <vt:variant>
        <vt:i4>5</vt:i4>
      </vt:variant>
      <vt:variant>
        <vt:lpwstr/>
      </vt:variant>
      <vt:variant>
        <vt:lpwstr>_Toc55998635</vt:lpwstr>
      </vt:variant>
      <vt:variant>
        <vt:i4>1638455</vt:i4>
      </vt:variant>
      <vt:variant>
        <vt:i4>308</vt:i4>
      </vt:variant>
      <vt:variant>
        <vt:i4>0</vt:i4>
      </vt:variant>
      <vt:variant>
        <vt:i4>5</vt:i4>
      </vt:variant>
      <vt:variant>
        <vt:lpwstr/>
      </vt:variant>
      <vt:variant>
        <vt:lpwstr>_Toc55998634</vt:lpwstr>
      </vt:variant>
      <vt:variant>
        <vt:i4>1966135</vt:i4>
      </vt:variant>
      <vt:variant>
        <vt:i4>302</vt:i4>
      </vt:variant>
      <vt:variant>
        <vt:i4>0</vt:i4>
      </vt:variant>
      <vt:variant>
        <vt:i4>5</vt:i4>
      </vt:variant>
      <vt:variant>
        <vt:lpwstr/>
      </vt:variant>
      <vt:variant>
        <vt:lpwstr>_Toc55998633</vt:lpwstr>
      </vt:variant>
      <vt:variant>
        <vt:i4>2031671</vt:i4>
      </vt:variant>
      <vt:variant>
        <vt:i4>296</vt:i4>
      </vt:variant>
      <vt:variant>
        <vt:i4>0</vt:i4>
      </vt:variant>
      <vt:variant>
        <vt:i4>5</vt:i4>
      </vt:variant>
      <vt:variant>
        <vt:lpwstr/>
      </vt:variant>
      <vt:variant>
        <vt:lpwstr>_Toc55998632</vt:lpwstr>
      </vt:variant>
      <vt:variant>
        <vt:i4>1835063</vt:i4>
      </vt:variant>
      <vt:variant>
        <vt:i4>290</vt:i4>
      </vt:variant>
      <vt:variant>
        <vt:i4>0</vt:i4>
      </vt:variant>
      <vt:variant>
        <vt:i4>5</vt:i4>
      </vt:variant>
      <vt:variant>
        <vt:lpwstr/>
      </vt:variant>
      <vt:variant>
        <vt:lpwstr>_Toc55998631</vt:lpwstr>
      </vt:variant>
      <vt:variant>
        <vt:i4>1900599</vt:i4>
      </vt:variant>
      <vt:variant>
        <vt:i4>284</vt:i4>
      </vt:variant>
      <vt:variant>
        <vt:i4>0</vt:i4>
      </vt:variant>
      <vt:variant>
        <vt:i4>5</vt:i4>
      </vt:variant>
      <vt:variant>
        <vt:lpwstr/>
      </vt:variant>
      <vt:variant>
        <vt:lpwstr>_Toc55998630</vt:lpwstr>
      </vt:variant>
      <vt:variant>
        <vt:i4>1310774</vt:i4>
      </vt:variant>
      <vt:variant>
        <vt:i4>278</vt:i4>
      </vt:variant>
      <vt:variant>
        <vt:i4>0</vt:i4>
      </vt:variant>
      <vt:variant>
        <vt:i4>5</vt:i4>
      </vt:variant>
      <vt:variant>
        <vt:lpwstr/>
      </vt:variant>
      <vt:variant>
        <vt:lpwstr>_Toc55998629</vt:lpwstr>
      </vt:variant>
      <vt:variant>
        <vt:i4>1376310</vt:i4>
      </vt:variant>
      <vt:variant>
        <vt:i4>272</vt:i4>
      </vt:variant>
      <vt:variant>
        <vt:i4>0</vt:i4>
      </vt:variant>
      <vt:variant>
        <vt:i4>5</vt:i4>
      </vt:variant>
      <vt:variant>
        <vt:lpwstr/>
      </vt:variant>
      <vt:variant>
        <vt:lpwstr>_Toc55998628</vt:lpwstr>
      </vt:variant>
      <vt:variant>
        <vt:i4>1703990</vt:i4>
      </vt:variant>
      <vt:variant>
        <vt:i4>266</vt:i4>
      </vt:variant>
      <vt:variant>
        <vt:i4>0</vt:i4>
      </vt:variant>
      <vt:variant>
        <vt:i4>5</vt:i4>
      </vt:variant>
      <vt:variant>
        <vt:lpwstr/>
      </vt:variant>
      <vt:variant>
        <vt:lpwstr>_Toc55998627</vt:lpwstr>
      </vt:variant>
      <vt:variant>
        <vt:i4>1769526</vt:i4>
      </vt:variant>
      <vt:variant>
        <vt:i4>260</vt:i4>
      </vt:variant>
      <vt:variant>
        <vt:i4>0</vt:i4>
      </vt:variant>
      <vt:variant>
        <vt:i4>5</vt:i4>
      </vt:variant>
      <vt:variant>
        <vt:lpwstr/>
      </vt:variant>
      <vt:variant>
        <vt:lpwstr>_Toc55998626</vt:lpwstr>
      </vt:variant>
      <vt:variant>
        <vt:i4>1572918</vt:i4>
      </vt:variant>
      <vt:variant>
        <vt:i4>254</vt:i4>
      </vt:variant>
      <vt:variant>
        <vt:i4>0</vt:i4>
      </vt:variant>
      <vt:variant>
        <vt:i4>5</vt:i4>
      </vt:variant>
      <vt:variant>
        <vt:lpwstr/>
      </vt:variant>
      <vt:variant>
        <vt:lpwstr>_Toc55998625</vt:lpwstr>
      </vt:variant>
      <vt:variant>
        <vt:i4>1638454</vt:i4>
      </vt:variant>
      <vt:variant>
        <vt:i4>248</vt:i4>
      </vt:variant>
      <vt:variant>
        <vt:i4>0</vt:i4>
      </vt:variant>
      <vt:variant>
        <vt:i4>5</vt:i4>
      </vt:variant>
      <vt:variant>
        <vt:lpwstr/>
      </vt:variant>
      <vt:variant>
        <vt:lpwstr>_Toc55998624</vt:lpwstr>
      </vt:variant>
      <vt:variant>
        <vt:i4>1966134</vt:i4>
      </vt:variant>
      <vt:variant>
        <vt:i4>242</vt:i4>
      </vt:variant>
      <vt:variant>
        <vt:i4>0</vt:i4>
      </vt:variant>
      <vt:variant>
        <vt:i4>5</vt:i4>
      </vt:variant>
      <vt:variant>
        <vt:lpwstr/>
      </vt:variant>
      <vt:variant>
        <vt:lpwstr>_Toc55998623</vt:lpwstr>
      </vt:variant>
      <vt:variant>
        <vt:i4>2031670</vt:i4>
      </vt:variant>
      <vt:variant>
        <vt:i4>236</vt:i4>
      </vt:variant>
      <vt:variant>
        <vt:i4>0</vt:i4>
      </vt:variant>
      <vt:variant>
        <vt:i4>5</vt:i4>
      </vt:variant>
      <vt:variant>
        <vt:lpwstr/>
      </vt:variant>
      <vt:variant>
        <vt:lpwstr>_Toc55998622</vt:lpwstr>
      </vt:variant>
      <vt:variant>
        <vt:i4>1835062</vt:i4>
      </vt:variant>
      <vt:variant>
        <vt:i4>230</vt:i4>
      </vt:variant>
      <vt:variant>
        <vt:i4>0</vt:i4>
      </vt:variant>
      <vt:variant>
        <vt:i4>5</vt:i4>
      </vt:variant>
      <vt:variant>
        <vt:lpwstr/>
      </vt:variant>
      <vt:variant>
        <vt:lpwstr>_Toc55998621</vt:lpwstr>
      </vt:variant>
      <vt:variant>
        <vt:i4>1900598</vt:i4>
      </vt:variant>
      <vt:variant>
        <vt:i4>224</vt:i4>
      </vt:variant>
      <vt:variant>
        <vt:i4>0</vt:i4>
      </vt:variant>
      <vt:variant>
        <vt:i4>5</vt:i4>
      </vt:variant>
      <vt:variant>
        <vt:lpwstr/>
      </vt:variant>
      <vt:variant>
        <vt:lpwstr>_Toc55998620</vt:lpwstr>
      </vt:variant>
      <vt:variant>
        <vt:i4>1310773</vt:i4>
      </vt:variant>
      <vt:variant>
        <vt:i4>218</vt:i4>
      </vt:variant>
      <vt:variant>
        <vt:i4>0</vt:i4>
      </vt:variant>
      <vt:variant>
        <vt:i4>5</vt:i4>
      </vt:variant>
      <vt:variant>
        <vt:lpwstr/>
      </vt:variant>
      <vt:variant>
        <vt:lpwstr>_Toc55998619</vt:lpwstr>
      </vt:variant>
      <vt:variant>
        <vt:i4>1376309</vt:i4>
      </vt:variant>
      <vt:variant>
        <vt:i4>212</vt:i4>
      </vt:variant>
      <vt:variant>
        <vt:i4>0</vt:i4>
      </vt:variant>
      <vt:variant>
        <vt:i4>5</vt:i4>
      </vt:variant>
      <vt:variant>
        <vt:lpwstr/>
      </vt:variant>
      <vt:variant>
        <vt:lpwstr>_Toc55998618</vt:lpwstr>
      </vt:variant>
      <vt:variant>
        <vt:i4>1703989</vt:i4>
      </vt:variant>
      <vt:variant>
        <vt:i4>206</vt:i4>
      </vt:variant>
      <vt:variant>
        <vt:i4>0</vt:i4>
      </vt:variant>
      <vt:variant>
        <vt:i4>5</vt:i4>
      </vt:variant>
      <vt:variant>
        <vt:lpwstr/>
      </vt:variant>
      <vt:variant>
        <vt:lpwstr>_Toc55998617</vt:lpwstr>
      </vt:variant>
      <vt:variant>
        <vt:i4>1769525</vt:i4>
      </vt:variant>
      <vt:variant>
        <vt:i4>200</vt:i4>
      </vt:variant>
      <vt:variant>
        <vt:i4>0</vt:i4>
      </vt:variant>
      <vt:variant>
        <vt:i4>5</vt:i4>
      </vt:variant>
      <vt:variant>
        <vt:lpwstr/>
      </vt:variant>
      <vt:variant>
        <vt:lpwstr>_Toc55998616</vt:lpwstr>
      </vt:variant>
      <vt:variant>
        <vt:i4>1572917</vt:i4>
      </vt:variant>
      <vt:variant>
        <vt:i4>194</vt:i4>
      </vt:variant>
      <vt:variant>
        <vt:i4>0</vt:i4>
      </vt:variant>
      <vt:variant>
        <vt:i4>5</vt:i4>
      </vt:variant>
      <vt:variant>
        <vt:lpwstr/>
      </vt:variant>
      <vt:variant>
        <vt:lpwstr>_Toc55998615</vt:lpwstr>
      </vt:variant>
      <vt:variant>
        <vt:i4>1638453</vt:i4>
      </vt:variant>
      <vt:variant>
        <vt:i4>188</vt:i4>
      </vt:variant>
      <vt:variant>
        <vt:i4>0</vt:i4>
      </vt:variant>
      <vt:variant>
        <vt:i4>5</vt:i4>
      </vt:variant>
      <vt:variant>
        <vt:lpwstr/>
      </vt:variant>
      <vt:variant>
        <vt:lpwstr>_Toc55998614</vt:lpwstr>
      </vt:variant>
      <vt:variant>
        <vt:i4>1966133</vt:i4>
      </vt:variant>
      <vt:variant>
        <vt:i4>182</vt:i4>
      </vt:variant>
      <vt:variant>
        <vt:i4>0</vt:i4>
      </vt:variant>
      <vt:variant>
        <vt:i4>5</vt:i4>
      </vt:variant>
      <vt:variant>
        <vt:lpwstr/>
      </vt:variant>
      <vt:variant>
        <vt:lpwstr>_Toc55998613</vt:lpwstr>
      </vt:variant>
      <vt:variant>
        <vt:i4>2031669</vt:i4>
      </vt:variant>
      <vt:variant>
        <vt:i4>176</vt:i4>
      </vt:variant>
      <vt:variant>
        <vt:i4>0</vt:i4>
      </vt:variant>
      <vt:variant>
        <vt:i4>5</vt:i4>
      </vt:variant>
      <vt:variant>
        <vt:lpwstr/>
      </vt:variant>
      <vt:variant>
        <vt:lpwstr>_Toc55998612</vt:lpwstr>
      </vt:variant>
      <vt:variant>
        <vt:i4>1835061</vt:i4>
      </vt:variant>
      <vt:variant>
        <vt:i4>170</vt:i4>
      </vt:variant>
      <vt:variant>
        <vt:i4>0</vt:i4>
      </vt:variant>
      <vt:variant>
        <vt:i4>5</vt:i4>
      </vt:variant>
      <vt:variant>
        <vt:lpwstr/>
      </vt:variant>
      <vt:variant>
        <vt:lpwstr>_Toc55998611</vt:lpwstr>
      </vt:variant>
      <vt:variant>
        <vt:i4>1900597</vt:i4>
      </vt:variant>
      <vt:variant>
        <vt:i4>164</vt:i4>
      </vt:variant>
      <vt:variant>
        <vt:i4>0</vt:i4>
      </vt:variant>
      <vt:variant>
        <vt:i4>5</vt:i4>
      </vt:variant>
      <vt:variant>
        <vt:lpwstr/>
      </vt:variant>
      <vt:variant>
        <vt:lpwstr>_Toc55998610</vt:lpwstr>
      </vt:variant>
      <vt:variant>
        <vt:i4>1310772</vt:i4>
      </vt:variant>
      <vt:variant>
        <vt:i4>158</vt:i4>
      </vt:variant>
      <vt:variant>
        <vt:i4>0</vt:i4>
      </vt:variant>
      <vt:variant>
        <vt:i4>5</vt:i4>
      </vt:variant>
      <vt:variant>
        <vt:lpwstr/>
      </vt:variant>
      <vt:variant>
        <vt:lpwstr>_Toc55998609</vt:lpwstr>
      </vt:variant>
      <vt:variant>
        <vt:i4>1376308</vt:i4>
      </vt:variant>
      <vt:variant>
        <vt:i4>152</vt:i4>
      </vt:variant>
      <vt:variant>
        <vt:i4>0</vt:i4>
      </vt:variant>
      <vt:variant>
        <vt:i4>5</vt:i4>
      </vt:variant>
      <vt:variant>
        <vt:lpwstr/>
      </vt:variant>
      <vt:variant>
        <vt:lpwstr>_Toc55998608</vt:lpwstr>
      </vt:variant>
      <vt:variant>
        <vt:i4>1703988</vt:i4>
      </vt:variant>
      <vt:variant>
        <vt:i4>146</vt:i4>
      </vt:variant>
      <vt:variant>
        <vt:i4>0</vt:i4>
      </vt:variant>
      <vt:variant>
        <vt:i4>5</vt:i4>
      </vt:variant>
      <vt:variant>
        <vt:lpwstr/>
      </vt:variant>
      <vt:variant>
        <vt:lpwstr>_Toc55998607</vt:lpwstr>
      </vt:variant>
      <vt:variant>
        <vt:i4>1769524</vt:i4>
      </vt:variant>
      <vt:variant>
        <vt:i4>140</vt:i4>
      </vt:variant>
      <vt:variant>
        <vt:i4>0</vt:i4>
      </vt:variant>
      <vt:variant>
        <vt:i4>5</vt:i4>
      </vt:variant>
      <vt:variant>
        <vt:lpwstr/>
      </vt:variant>
      <vt:variant>
        <vt:lpwstr>_Toc55998606</vt:lpwstr>
      </vt:variant>
      <vt:variant>
        <vt:i4>1572916</vt:i4>
      </vt:variant>
      <vt:variant>
        <vt:i4>134</vt:i4>
      </vt:variant>
      <vt:variant>
        <vt:i4>0</vt:i4>
      </vt:variant>
      <vt:variant>
        <vt:i4>5</vt:i4>
      </vt:variant>
      <vt:variant>
        <vt:lpwstr/>
      </vt:variant>
      <vt:variant>
        <vt:lpwstr>_Toc55998605</vt:lpwstr>
      </vt:variant>
      <vt:variant>
        <vt:i4>1638452</vt:i4>
      </vt:variant>
      <vt:variant>
        <vt:i4>128</vt:i4>
      </vt:variant>
      <vt:variant>
        <vt:i4>0</vt:i4>
      </vt:variant>
      <vt:variant>
        <vt:i4>5</vt:i4>
      </vt:variant>
      <vt:variant>
        <vt:lpwstr/>
      </vt:variant>
      <vt:variant>
        <vt:lpwstr>_Toc55998604</vt:lpwstr>
      </vt:variant>
      <vt:variant>
        <vt:i4>1966132</vt:i4>
      </vt:variant>
      <vt:variant>
        <vt:i4>122</vt:i4>
      </vt:variant>
      <vt:variant>
        <vt:i4>0</vt:i4>
      </vt:variant>
      <vt:variant>
        <vt:i4>5</vt:i4>
      </vt:variant>
      <vt:variant>
        <vt:lpwstr/>
      </vt:variant>
      <vt:variant>
        <vt:lpwstr>_Toc55998603</vt:lpwstr>
      </vt:variant>
      <vt:variant>
        <vt:i4>2031668</vt:i4>
      </vt:variant>
      <vt:variant>
        <vt:i4>116</vt:i4>
      </vt:variant>
      <vt:variant>
        <vt:i4>0</vt:i4>
      </vt:variant>
      <vt:variant>
        <vt:i4>5</vt:i4>
      </vt:variant>
      <vt:variant>
        <vt:lpwstr/>
      </vt:variant>
      <vt:variant>
        <vt:lpwstr>_Toc55998602</vt:lpwstr>
      </vt:variant>
      <vt:variant>
        <vt:i4>1835060</vt:i4>
      </vt:variant>
      <vt:variant>
        <vt:i4>110</vt:i4>
      </vt:variant>
      <vt:variant>
        <vt:i4>0</vt:i4>
      </vt:variant>
      <vt:variant>
        <vt:i4>5</vt:i4>
      </vt:variant>
      <vt:variant>
        <vt:lpwstr/>
      </vt:variant>
      <vt:variant>
        <vt:lpwstr>_Toc55998601</vt:lpwstr>
      </vt:variant>
      <vt:variant>
        <vt:i4>1900596</vt:i4>
      </vt:variant>
      <vt:variant>
        <vt:i4>104</vt:i4>
      </vt:variant>
      <vt:variant>
        <vt:i4>0</vt:i4>
      </vt:variant>
      <vt:variant>
        <vt:i4>5</vt:i4>
      </vt:variant>
      <vt:variant>
        <vt:lpwstr/>
      </vt:variant>
      <vt:variant>
        <vt:lpwstr>_Toc55998600</vt:lpwstr>
      </vt:variant>
      <vt:variant>
        <vt:i4>1507389</vt:i4>
      </vt:variant>
      <vt:variant>
        <vt:i4>98</vt:i4>
      </vt:variant>
      <vt:variant>
        <vt:i4>0</vt:i4>
      </vt:variant>
      <vt:variant>
        <vt:i4>5</vt:i4>
      </vt:variant>
      <vt:variant>
        <vt:lpwstr/>
      </vt:variant>
      <vt:variant>
        <vt:lpwstr>_Toc55998599</vt:lpwstr>
      </vt:variant>
      <vt:variant>
        <vt:i4>1441853</vt:i4>
      </vt:variant>
      <vt:variant>
        <vt:i4>92</vt:i4>
      </vt:variant>
      <vt:variant>
        <vt:i4>0</vt:i4>
      </vt:variant>
      <vt:variant>
        <vt:i4>5</vt:i4>
      </vt:variant>
      <vt:variant>
        <vt:lpwstr/>
      </vt:variant>
      <vt:variant>
        <vt:lpwstr>_Toc55998598</vt:lpwstr>
      </vt:variant>
      <vt:variant>
        <vt:i4>1638461</vt:i4>
      </vt:variant>
      <vt:variant>
        <vt:i4>86</vt:i4>
      </vt:variant>
      <vt:variant>
        <vt:i4>0</vt:i4>
      </vt:variant>
      <vt:variant>
        <vt:i4>5</vt:i4>
      </vt:variant>
      <vt:variant>
        <vt:lpwstr/>
      </vt:variant>
      <vt:variant>
        <vt:lpwstr>_Toc55998597</vt:lpwstr>
      </vt:variant>
      <vt:variant>
        <vt:i4>1572925</vt:i4>
      </vt:variant>
      <vt:variant>
        <vt:i4>80</vt:i4>
      </vt:variant>
      <vt:variant>
        <vt:i4>0</vt:i4>
      </vt:variant>
      <vt:variant>
        <vt:i4>5</vt:i4>
      </vt:variant>
      <vt:variant>
        <vt:lpwstr/>
      </vt:variant>
      <vt:variant>
        <vt:lpwstr>_Toc55998596</vt:lpwstr>
      </vt:variant>
      <vt:variant>
        <vt:i4>1769533</vt:i4>
      </vt:variant>
      <vt:variant>
        <vt:i4>74</vt:i4>
      </vt:variant>
      <vt:variant>
        <vt:i4>0</vt:i4>
      </vt:variant>
      <vt:variant>
        <vt:i4>5</vt:i4>
      </vt:variant>
      <vt:variant>
        <vt:lpwstr/>
      </vt:variant>
      <vt:variant>
        <vt:lpwstr>_Toc55998595</vt:lpwstr>
      </vt:variant>
      <vt:variant>
        <vt:i4>1703997</vt:i4>
      </vt:variant>
      <vt:variant>
        <vt:i4>68</vt:i4>
      </vt:variant>
      <vt:variant>
        <vt:i4>0</vt:i4>
      </vt:variant>
      <vt:variant>
        <vt:i4>5</vt:i4>
      </vt:variant>
      <vt:variant>
        <vt:lpwstr/>
      </vt:variant>
      <vt:variant>
        <vt:lpwstr>_Toc55998594</vt:lpwstr>
      </vt:variant>
      <vt:variant>
        <vt:i4>1900605</vt:i4>
      </vt:variant>
      <vt:variant>
        <vt:i4>62</vt:i4>
      </vt:variant>
      <vt:variant>
        <vt:i4>0</vt:i4>
      </vt:variant>
      <vt:variant>
        <vt:i4>5</vt:i4>
      </vt:variant>
      <vt:variant>
        <vt:lpwstr/>
      </vt:variant>
      <vt:variant>
        <vt:lpwstr>_Toc55998593</vt:lpwstr>
      </vt:variant>
      <vt:variant>
        <vt:i4>1835069</vt:i4>
      </vt:variant>
      <vt:variant>
        <vt:i4>56</vt:i4>
      </vt:variant>
      <vt:variant>
        <vt:i4>0</vt:i4>
      </vt:variant>
      <vt:variant>
        <vt:i4>5</vt:i4>
      </vt:variant>
      <vt:variant>
        <vt:lpwstr/>
      </vt:variant>
      <vt:variant>
        <vt:lpwstr>_Toc55998592</vt:lpwstr>
      </vt:variant>
      <vt:variant>
        <vt:i4>2031677</vt:i4>
      </vt:variant>
      <vt:variant>
        <vt:i4>50</vt:i4>
      </vt:variant>
      <vt:variant>
        <vt:i4>0</vt:i4>
      </vt:variant>
      <vt:variant>
        <vt:i4>5</vt:i4>
      </vt:variant>
      <vt:variant>
        <vt:lpwstr/>
      </vt:variant>
      <vt:variant>
        <vt:lpwstr>_Toc55998591</vt:lpwstr>
      </vt:variant>
      <vt:variant>
        <vt:i4>1966141</vt:i4>
      </vt:variant>
      <vt:variant>
        <vt:i4>44</vt:i4>
      </vt:variant>
      <vt:variant>
        <vt:i4>0</vt:i4>
      </vt:variant>
      <vt:variant>
        <vt:i4>5</vt:i4>
      </vt:variant>
      <vt:variant>
        <vt:lpwstr/>
      </vt:variant>
      <vt:variant>
        <vt:lpwstr>_Toc55998590</vt:lpwstr>
      </vt:variant>
      <vt:variant>
        <vt:i4>1507388</vt:i4>
      </vt:variant>
      <vt:variant>
        <vt:i4>38</vt:i4>
      </vt:variant>
      <vt:variant>
        <vt:i4>0</vt:i4>
      </vt:variant>
      <vt:variant>
        <vt:i4>5</vt:i4>
      </vt:variant>
      <vt:variant>
        <vt:lpwstr/>
      </vt:variant>
      <vt:variant>
        <vt:lpwstr>_Toc55998589</vt:lpwstr>
      </vt:variant>
      <vt:variant>
        <vt:i4>1441852</vt:i4>
      </vt:variant>
      <vt:variant>
        <vt:i4>32</vt:i4>
      </vt:variant>
      <vt:variant>
        <vt:i4>0</vt:i4>
      </vt:variant>
      <vt:variant>
        <vt:i4>5</vt:i4>
      </vt:variant>
      <vt:variant>
        <vt:lpwstr/>
      </vt:variant>
      <vt:variant>
        <vt:lpwstr>_Toc55998588</vt:lpwstr>
      </vt:variant>
      <vt:variant>
        <vt:i4>1638460</vt:i4>
      </vt:variant>
      <vt:variant>
        <vt:i4>26</vt:i4>
      </vt:variant>
      <vt:variant>
        <vt:i4>0</vt:i4>
      </vt:variant>
      <vt:variant>
        <vt:i4>5</vt:i4>
      </vt:variant>
      <vt:variant>
        <vt:lpwstr/>
      </vt:variant>
      <vt:variant>
        <vt:lpwstr>_Toc55998587</vt:lpwstr>
      </vt:variant>
      <vt:variant>
        <vt:i4>1572924</vt:i4>
      </vt:variant>
      <vt:variant>
        <vt:i4>20</vt:i4>
      </vt:variant>
      <vt:variant>
        <vt:i4>0</vt:i4>
      </vt:variant>
      <vt:variant>
        <vt:i4>5</vt:i4>
      </vt:variant>
      <vt:variant>
        <vt:lpwstr/>
      </vt:variant>
      <vt:variant>
        <vt:lpwstr>_Toc55998586</vt:lpwstr>
      </vt:variant>
      <vt:variant>
        <vt:i4>1769532</vt:i4>
      </vt:variant>
      <vt:variant>
        <vt:i4>14</vt:i4>
      </vt:variant>
      <vt:variant>
        <vt:i4>0</vt:i4>
      </vt:variant>
      <vt:variant>
        <vt:i4>5</vt:i4>
      </vt:variant>
      <vt:variant>
        <vt:lpwstr/>
      </vt:variant>
      <vt:variant>
        <vt:lpwstr>_Toc55998585</vt:lpwstr>
      </vt:variant>
      <vt:variant>
        <vt:i4>1703996</vt:i4>
      </vt:variant>
      <vt:variant>
        <vt:i4>8</vt:i4>
      </vt:variant>
      <vt:variant>
        <vt:i4>0</vt:i4>
      </vt:variant>
      <vt:variant>
        <vt:i4>5</vt:i4>
      </vt:variant>
      <vt:variant>
        <vt:lpwstr/>
      </vt:variant>
      <vt:variant>
        <vt:lpwstr>_Toc55998584</vt:lpwstr>
      </vt:variant>
      <vt:variant>
        <vt:i4>1835068</vt:i4>
      </vt:variant>
      <vt:variant>
        <vt:i4>2</vt:i4>
      </vt:variant>
      <vt:variant>
        <vt:i4>0</vt:i4>
      </vt:variant>
      <vt:variant>
        <vt:i4>5</vt:i4>
      </vt:variant>
      <vt:variant>
        <vt:lpwstr/>
      </vt:variant>
      <vt:variant>
        <vt:lpwstr>_Toc55998582</vt:lpwstr>
      </vt:variant>
      <vt:variant>
        <vt:i4>7864410</vt:i4>
      </vt:variant>
      <vt:variant>
        <vt:i4>9</vt:i4>
      </vt:variant>
      <vt:variant>
        <vt:i4>0</vt:i4>
      </vt:variant>
      <vt:variant>
        <vt:i4>5</vt:i4>
      </vt:variant>
      <vt:variant>
        <vt:lpwstr>mailto:reporting@unpri.org</vt:lpwstr>
      </vt:variant>
      <vt:variant>
        <vt:lpwstr/>
      </vt:variant>
      <vt:variant>
        <vt:i4>7864410</vt:i4>
      </vt:variant>
      <vt:variant>
        <vt:i4>6</vt:i4>
      </vt:variant>
      <vt:variant>
        <vt:i4>0</vt:i4>
      </vt:variant>
      <vt:variant>
        <vt:i4>5</vt:i4>
      </vt:variant>
      <vt:variant>
        <vt:lpwstr>mailto:reporting@unpri.org</vt:lpwstr>
      </vt:variant>
      <vt:variant>
        <vt:lpwstr/>
      </vt:variant>
      <vt:variant>
        <vt:i4>7864410</vt:i4>
      </vt:variant>
      <vt:variant>
        <vt:i4>0</vt:i4>
      </vt:variant>
      <vt:variant>
        <vt:i4>0</vt:i4>
      </vt:variant>
      <vt:variant>
        <vt:i4>5</vt:i4>
      </vt:variant>
      <vt:variant>
        <vt:lpwstr>mailto:reporting@unpri.org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2021-01-08T10:34:00Z</dcterms:created>
  <dcterms:modified xsi:type="dcterms:W3CDTF">2021-01-08T10:34:00Z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0x010100DEEC26B4AC54A94CB80348E87984A1520001194E79DB76BD4498C6A4D642315CCE</vt:lpwstr>
  </property>
</Properties>
</file>